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4"/>
        <w:widowControl w:val="0"/>
        <w:keepNext/>
        <w:keepLines/>
        <w:shd w:val="clear" w:color="auto" w:fill="auto"/>
        <w:bidi w:val="0"/>
        <w:jc w:val="left"/>
        <w:spacing w:before="0" w:after="186" w:line="1400" w:lineRule="exact"/>
        <w:ind w:left="0" w:right="0"/>
      </w:pPr>
      <w:bookmarkStart w:id="0" w:name="bookmark0"/>
      <w:r>
        <w:rPr>
          <w:lang w:val="en-US" w:eastAsia="en-US" w:bidi="en-US"/>
          <w:w w:val="100"/>
          <w:color w:val="000000"/>
          <w:shd w:val="clear" w:color="auto" w:fill="80FFFF"/>
          <w:position w:val="0"/>
        </w:rPr>
        <w:t>GA</w:t>
      </w:r>
      <w:r>
        <w:rPr>
          <w:lang w:val="en-US" w:eastAsia="en-US" w:bidi="en-US"/>
          <w:w w:val="100"/>
          <w:color w:val="000000"/>
          <w:position w:val="0"/>
        </w:rPr>
        <w:t>TT</w:t>
      </w:r>
      <w:bookmarkEnd w:id="0"/>
    </w:p>
    <w:p>
      <w:pPr>
        <w:pStyle w:val="Style36"/>
        <w:widowControl w:val="0"/>
        <w:keepNext w:val="0"/>
        <w:keepLines w:val="0"/>
        <w:shd w:val="clear" w:color="auto" w:fill="auto"/>
        <w:bidi w:val="0"/>
        <w:jc w:val="left"/>
        <w:spacing w:before="0" w:after="300"/>
        <w:ind w:left="0" w:right="4860"/>
      </w:pPr>
      <w:r>
        <w:rPr>
          <w:lang w:val="en-US" w:eastAsia="en-US" w:bidi="en-US"/>
          <w:w w:val="100"/>
          <w:color w:val="000000"/>
          <w:position w:val="0"/>
        </w:rPr>
        <w:t>The Environment and</w:t>
      </w:r>
      <w:r>
        <w:rPr>
          <w:lang w:val="en-US" w:eastAsia="en-US" w:bidi="en-US"/>
          <w:w w:val="100"/>
          <w:color w:val="000000"/>
          <w:shd w:val="clear" w:color="auto" w:fill="80FFFF"/>
          <w:position w:val="0"/>
        </w:rPr>
        <w:t xml:space="preserve"> </w:t>
      </w:r>
      <w:r>
        <w:rPr>
          <w:lang w:val="en-US" w:eastAsia="en-US" w:bidi="en-US"/>
          <w:w w:val="100"/>
          <w:color w:val="000000"/>
          <w:position w:val="0"/>
        </w:rPr>
        <w:t>th</w:t>
      </w:r>
      <w:r>
        <w:rPr>
          <w:lang w:val="en-US" w:eastAsia="en-US" w:bidi="en-US"/>
          <w:w w:val="100"/>
          <w:color w:val="000000"/>
          <w:shd w:val="clear" w:color="auto" w:fill="80FFFF"/>
          <w:position w:val="0"/>
        </w:rPr>
        <w:t xml:space="preserve">e </w:t>
      </w:r>
      <w:r>
        <w:rPr>
          <w:lang w:val="en-US" w:eastAsia="en-US" w:bidi="en-US"/>
          <w:w w:val="100"/>
          <w:color w:val="000000"/>
          <w:position w:val="0"/>
        </w:rPr>
        <w:t>Third</w:t>
      </w:r>
      <w:r>
        <w:rPr>
          <w:lang w:val="en-US" w:eastAsia="en-US" w:bidi="en-US"/>
          <w:w w:val="100"/>
          <w:color w:val="000000"/>
          <w:shd w:val="clear" w:color="auto" w:fill="80FFFF"/>
          <w:position w:val="0"/>
        </w:rPr>
        <w:t xml:space="preserve"> </w:t>
      </w:r>
      <w:r>
        <w:rPr>
          <w:lang w:val="en-US" w:eastAsia="en-US" w:bidi="en-US"/>
          <w:w w:val="100"/>
          <w:color w:val="000000"/>
          <w:position w:val="0"/>
        </w:rPr>
        <w:t>Worl</w:t>
      </w:r>
      <w:r>
        <w:rPr>
          <w:lang w:val="en-US" w:eastAsia="en-US" w:bidi="en-US"/>
          <w:w w:val="100"/>
          <w:color w:val="000000"/>
          <w:shd w:val="clear" w:color="auto" w:fill="80FFFF"/>
          <w:position w:val="0"/>
        </w:rPr>
        <w:t>d</w:t>
      </w:r>
    </w:p>
    <w:p>
      <w:pPr>
        <w:pStyle w:val="Style38"/>
        <w:widowControl w:val="0"/>
        <w:keepNext w:val="0"/>
        <w:keepLines w:val="0"/>
        <w:shd w:val="clear" w:color="auto" w:fill="auto"/>
        <w:bidi w:val="0"/>
        <w:jc w:val="left"/>
        <w:spacing w:before="0" w:after="702" w:line="500" w:lineRule="exact"/>
        <w:ind w:left="0" w:right="0"/>
      </w:pPr>
      <w:r>
        <w:rPr>
          <w:lang w:val="en-US" w:eastAsia="en-US" w:bidi="en-US"/>
          <w:w w:val="100"/>
          <w:color w:val="000000"/>
          <w:position w:val="0"/>
        </w:rPr>
        <w:t>A Resource Guide</w:t>
      </w:r>
    </w:p>
    <w:p>
      <w:pPr>
        <w:pStyle w:val="Style40"/>
        <w:widowControl w:val="0"/>
        <w:keepNext w:val="0"/>
        <w:keepLines w:val="0"/>
        <w:shd w:val="clear" w:color="auto" w:fill="auto"/>
        <w:bidi w:val="0"/>
        <w:jc w:val="left"/>
        <w:spacing w:before="0" w:after="0"/>
        <w:ind w:left="0" w:right="0" w:firstLine="57"/>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sympathize with those who would minimize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rather than those who would maximize, economic entanglements among nations. Ideas, knowledge, science, hospitality, travel - these are things which should of their nature be international. But let goods be home- spun whenever it is reasonable and conveniently possible and, above all, let finance be primarily national.</w:t>
      </w:r>
      <w:r>
        <w:rPr>
          <w:lang w:val="en-US" w:eastAsia="en-US" w:bidi="en-US"/>
          <w:w w:val="100"/>
          <w:spacing w:val="0"/>
          <w:color w:val="000000"/>
          <w:shd w:val="clear" w:color="auto" w:fill="80FFFF"/>
          <w:position w:val="0"/>
        </w:rPr>
        <w:t>"</w:t>
      </w:r>
    </w:p>
    <w:p>
      <w:pPr>
        <w:pStyle w:val="Style42"/>
        <w:widowControl w:val="0"/>
        <w:keepNext w:val="0"/>
        <w:keepLines w:val="0"/>
        <w:shd w:val="clear" w:color="auto" w:fill="auto"/>
        <w:bidi w:val="0"/>
        <w:spacing w:before="0" w:after="982"/>
        <w:ind w:left="0" w:right="0" w:firstLine="0"/>
      </w:pPr>
      <w:r>
        <w:rPr>
          <w:lang w:val="en-US" w:eastAsia="en-US" w:bidi="en-US"/>
          <w:w w:val="100"/>
          <w:color w:val="000000"/>
          <w:position w:val="0"/>
        </w:rPr>
        <w:t>John Maynard Keynes</w:t>
      </w:r>
    </w:p>
    <w:p>
      <w:pPr>
        <w:pStyle w:val="Style44"/>
        <w:widowControl w:val="0"/>
        <w:keepNext w:val="0"/>
        <w:keepLines w:val="0"/>
        <w:shd w:val="clear" w:color="auto" w:fill="auto"/>
        <w:bidi w:val="0"/>
        <w:jc w:val="left"/>
        <w:spacing w:before="0" w:after="0"/>
        <w:ind w:left="0" w:right="0"/>
      </w:pPr>
      <w:r>
        <w:rPr>
          <w:lang w:val="en-US" w:eastAsia="en-US" w:bidi="en-US"/>
          <w:w w:val="100"/>
          <w:color w:val="000000"/>
          <w:position w:val="0"/>
        </w:rPr>
        <w:t>Environmental News Network</w:t>
      </w:r>
    </w:p>
    <w:p>
      <w:pPr>
        <w:pStyle w:val="Style46"/>
        <w:widowControl w:val="0"/>
        <w:keepNext w:val="0"/>
        <w:keepLines w:val="0"/>
        <w:shd w:val="clear" w:color="auto" w:fill="auto"/>
        <w:bidi w:val="0"/>
        <w:jc w:val="left"/>
        <w:spacing w:before="0" w:after="0"/>
        <w:ind w:left="0" w:right="0"/>
      </w:pPr>
      <w:r>
        <w:rPr>
          <w:lang w:val="en-US" w:eastAsia="en-US" w:bidi="en-US"/>
          <w:sz w:val="24"/>
          <w:szCs w:val="24"/>
          <w:w w:val="100"/>
          <w:spacing w:val="0"/>
          <w:color w:val="000000"/>
          <w:shd w:val="clear" w:color="auto" w:fill="80FFFF"/>
          <w:position w:val="0"/>
        </w:rPr>
        <w:t>1</w:t>
      </w:r>
      <w:r>
        <w:rPr>
          <w:lang w:val="en-US" w:eastAsia="en-US" w:bidi="en-US"/>
          <w:sz w:val="24"/>
          <w:szCs w:val="24"/>
          <w:w w:val="100"/>
          <w:spacing w:val="0"/>
          <w:color w:val="000000"/>
          <w:position w:val="0"/>
        </w:rPr>
        <w:t>442-A Walnut Street, Suite 81 Berkeley California 94709 Tel (</w:t>
      </w:r>
      <w:r>
        <w:rPr>
          <w:lang w:val="en-US" w:eastAsia="en-US" w:bidi="en-US"/>
          <w:sz w:val="24"/>
          <w:szCs w:val="24"/>
          <w:w w:val="100"/>
          <w:spacing w:val="0"/>
          <w:color w:val="000000"/>
          <w:shd w:val="clear" w:color="auto" w:fill="80FFFF"/>
          <w:position w:val="0"/>
        </w:rPr>
        <w:t>5</w:t>
      </w:r>
      <w:r>
        <w:rPr>
          <w:lang w:val="en-US" w:eastAsia="en-US" w:bidi="en-US"/>
          <w:sz w:val="24"/>
          <w:szCs w:val="24"/>
          <w:w w:val="100"/>
          <w:spacing w:val="0"/>
          <w:color w:val="000000"/>
          <w:position w:val="0"/>
        </w:rPr>
        <w:t>10) 524 0795</w:t>
      </w:r>
    </w:p>
    <w:p>
      <w:pPr>
        <w:pStyle w:val="Style48"/>
        <w:widowControl w:val="0"/>
        <w:keepNext w:val="0"/>
        <w:keepLines w:val="0"/>
        <w:shd w:val="clear" w:color="auto" w:fill="auto"/>
        <w:bidi w:val="0"/>
        <w:jc w:val="left"/>
        <w:spacing w:before="0" w:after="0" w:line="220" w:lineRule="exact"/>
        <w:ind w:left="0" w:right="0"/>
        <w:sectPr>
          <w:footnotePr>
            <w:pos w:val="pageBottom"/>
            <w:numFmt w:val="upperRoman"/>
            <w:numRestart w:val="eachPage"/>
          </w:footnotePr>
          <w:pgSz w:w="13195" w:h="17244"/>
          <w:pgMar w:top="5362" w:left="1851" w:right="1851" w:bottom="1997" w:header="0" w:footer="3" w:gutter="350"/>
          <w:rtlGutter w:val="0"/>
          <w:cols w:space="720"/>
          <w:noEndnote/>
          <w:docGrid w:linePitch="360"/>
        </w:sectPr>
      </w:pPr>
      <w:r>
        <w:rPr>
          <w:lang w:val="en-US" w:eastAsia="en-US" w:bidi="en-US"/>
          <w:w w:val="100"/>
          <w:color w:val="000000"/>
          <w:position w:val="0"/>
        </w:rPr>
        <w:t>A Project of the Tides Foundation</w:t>
      </w:r>
    </w:p>
    <w:p>
      <w:pPr>
        <w:widowControl w:val="0"/>
        <w:spacing w:line="688" w:lineRule="exact"/>
      </w:pPr>
      <w:r>
        <w:pict>
          <v:shapetype id="_x0000_t202" coordsize="21600,21600" o:spt="202" path="m,l,21600r21600,l21600,xe">
            <v:stroke joinstyle="miter"/>
            <v:path gradientshapeok="t" o:connecttype="rect"/>
          </v:shapetype>
          <v:shape id="_x0000_s1026" type="#_x0000_t202" style="position:absolute;margin-left:5.e-02pt;margin-top:0;width:12pt;height:19.2pt;z-index:251657728;mso-wrap-distance-left:5pt;mso-wrap-distance-right:5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29"/>
                  </w:pPr>
                  <w:r>
                    <w:rPr>
                      <w:rStyle w:val="CharStyle50"/>
                      <w:shd w:val="clear" w:color="auto" w:fill="80FFFF"/>
                    </w:rPr>
                    <w:t>J</w:t>
                  </w:r>
                </w:p>
              </w:txbxContent>
            </v:textbox>
            <w10:wrap anchorx="margin"/>
          </v:shape>
        </w:pict>
      </w:r>
    </w:p>
    <w:p>
      <w:pPr>
        <w:widowControl w:val="0"/>
        <w:rPr>
          <w:sz w:val="2"/>
          <w:szCs w:val="2"/>
        </w:rPr>
        <w:sectPr>
          <w:pgSz w:w="13195" w:h="17244"/>
          <w:pgMar w:top="10047" w:left="790" w:right="790" w:bottom="6812" w:header="0" w:footer="3" w:gutter="11376"/>
          <w:rtlGutter/>
          <w:cols w:space="720"/>
          <w:noEndnote/>
          <w:docGrid w:linePitch="360"/>
        </w:sectPr>
      </w:pPr>
    </w:p>
    <w:p>
      <w:pPr>
        <w:pStyle w:val="Style51"/>
        <w:widowControl w:val="0"/>
        <w:keepNext/>
        <w:keepLines/>
        <w:shd w:val="clear" w:color="auto" w:fill="000000"/>
        <w:bidi w:val="0"/>
        <w:jc w:val="left"/>
        <w:spacing w:before="0" w:after="0" w:line="420" w:lineRule="exact"/>
        <w:ind w:left="200" w:right="0"/>
        <w:sectPr>
          <w:footerReference w:type="even" r:id="rId5"/>
          <w:footerReference w:type="default" r:id="rId6"/>
          <w:footerReference w:type="first" r:id="rId7"/>
          <w:titlePg/>
          <w:pgSz w:w="13195" w:h="17244"/>
          <w:pgMar w:top="1988" w:left="1834" w:right="1834" w:bottom="2439" w:header="0" w:footer="3" w:gutter="384"/>
          <w:rtlGutter w:val="0"/>
          <w:cols w:space="720"/>
          <w:pgNumType w:start="1"/>
          <w:noEndnote/>
          <w:docGrid w:linePitch="360"/>
        </w:sectPr>
      </w:pPr>
      <w:bookmarkStart w:id="1" w:name="bookmark1"/>
      <w:r>
        <w:rPr>
          <w:rStyle w:val="CharStyle53"/>
          <w:b/>
          <w:bCs/>
        </w:rPr>
        <w:t xml:space="preserve">Part </w:t>
      </w:r>
      <w:r>
        <w:rPr>
          <w:rStyle w:val="CharStyle53"/>
          <w:b/>
          <w:bCs/>
          <w:shd w:val="clear" w:color="auto" w:fill="80FFFF"/>
        </w:rPr>
        <w:t>1</w:t>
      </w:r>
      <w:r>
        <w:rPr>
          <w:rStyle w:val="CharStyle53"/>
          <w:b/>
          <w:bCs/>
        </w:rPr>
        <w:t>: GATT Background</w:t>
      </w:r>
      <w:bookmarkEnd w:id="1"/>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59"/>
        <w:keepNext/>
        <w:framePr w:dropCap="drop" w:hAnchor="text" w:lines="3" w:vAnchor="text" w:hSpace="120" w:vSpace="120"/>
        <w:widowControl w:val="0"/>
        <w:shd w:val="clear" w:color="auto" w:fill="auto"/>
        <w:spacing w:before="0" w:line="652" w:lineRule="exact"/>
        <w:ind w:left="0"/>
      </w:pPr>
      <w:r>
        <w:rPr>
          <w:lang w:val="en-US" w:eastAsia="en-US" w:bidi="en-US"/>
          <w:sz w:val="86"/>
          <w:szCs w:val="86"/>
          <w:w w:val="100"/>
          <w:spacing w:val="0"/>
          <w:color w:val="000000"/>
          <w:position w:val="-14"/>
        </w:rPr>
        <w:t>A</w:t>
      </w:r>
    </w:p>
    <w:p>
      <w:pPr>
        <w:pStyle w:val="Style59"/>
        <w:widowControl w:val="0"/>
        <w:keepNext w:val="0"/>
        <w:keepLines w:val="0"/>
        <w:shd w:val="clear" w:color="auto" w:fill="auto"/>
        <w:bidi w:val="0"/>
        <w:spacing w:before="0" w:after="0"/>
        <w:ind w:left="0" w:right="0" w:firstLine="0"/>
      </w:pPr>
      <w:r>
        <w:rPr>
          <w:lang w:val="en-US" w:eastAsia="en-US" w:bidi="en-US"/>
          <w:w w:val="100"/>
          <w:spacing w:val="0"/>
          <w:color w:val="000000"/>
          <w:shd w:val="clear" w:color="auto" w:fill="80FFFF"/>
          <w:position w:val="0"/>
        </w:rPr>
        <w:t>ft</w:t>
      </w:r>
      <w:r>
        <w:rPr>
          <w:lang w:val="en-US" w:eastAsia="en-US" w:bidi="en-US"/>
          <w:w w:val="100"/>
          <w:spacing w:val="0"/>
          <w:color w:val="000000"/>
          <w:position w:val="0"/>
        </w:rPr>
        <w:t>er World War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II</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many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industrial</w:t>
        <w:t>ized economies lay in shambles. The General Agreement on Tarif</w:t>
      </w:r>
      <w:r>
        <w:rPr>
          <w:lang w:val="en-US" w:eastAsia="en-US" w:bidi="en-US"/>
          <w:w w:val="100"/>
          <w:spacing w:val="0"/>
          <w:color w:val="000000"/>
          <w:shd w:val="clear" w:color="auto" w:fill="80FFFF"/>
          <w:position w:val="0"/>
        </w:rPr>
        <w:t>fs</w:t>
      </w:r>
      <w:r>
        <w:rPr>
          <w:lang w:val="en-US" w:eastAsia="en-US" w:bidi="en-US"/>
          <w:w w:val="100"/>
          <w:spacing w:val="0"/>
          <w:color w:val="000000"/>
          <w:position w:val="0"/>
        </w:rPr>
        <w:t xml:space="preserve">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rade (GATT) was created in 1948 as the first step to</w:t>
        <w:t>ward an International Trade Organization. The initiative came from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as part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its effort to extend the U.S. economic model of high volume, standardized production and aggressive expan</w:t>
        <w:t>sion of markets to the rest of the world. The U.S. envisaged the establishment of an international trade organization within the United Nations sys</w:t>
        <w:t>tem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logical complement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International Monetary Fund, which lends money to sovereign states, and the World Bank, which finances inter</w:t>
        <w:t>national proje</w:t>
      </w:r>
      <w:r>
        <w:rPr>
          <w:lang w:val="en-US" w:eastAsia="en-US" w:bidi="en-US"/>
          <w:w w:val="100"/>
          <w:spacing w:val="0"/>
          <w:color w:val="000000"/>
          <w:shd w:val="clear" w:color="auto" w:fill="80FFFF"/>
          <w:position w:val="0"/>
        </w:rPr>
        <w:t>cts.</w:t>
      </w:r>
      <w:r>
        <w:rPr>
          <w:lang w:val="en-US" w:eastAsia="en-US" w:bidi="en-US"/>
          <w:w w:val="100"/>
          <w:spacing w:val="0"/>
          <w:color w:val="000000"/>
          <w:position w:val="0"/>
        </w:rPr>
        <w:t xml:space="preserve"> H</w:t>
      </w:r>
      <w:r>
        <w:rPr>
          <w:lang w:val="en-US" w:eastAsia="en-US" w:bidi="en-US"/>
          <w:w w:val="100"/>
          <w:spacing w:val="0"/>
          <w:color w:val="000000"/>
          <w:shd w:val="clear" w:color="auto" w:fill="80FFFF"/>
          <w:position w:val="0"/>
        </w:rPr>
        <w:t>owev</w:t>
      </w:r>
      <w:r>
        <w:rPr>
          <w:lang w:val="en-US" w:eastAsia="en-US" w:bidi="en-US"/>
          <w:w w:val="100"/>
          <w:spacing w:val="0"/>
          <w:color w:val="000000"/>
          <w:position w:val="0"/>
        </w:rPr>
        <w:t>er, opposition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 Senate prevented ratification of the International Trade Organization's charter in 1950. GATT was left to set the code of conduct regulating the activities of importing and exporting around the world.</w:t>
      </w:r>
    </w:p>
    <w:p>
      <w:pPr>
        <w:pStyle w:val="Style61"/>
        <w:widowControl w:val="0"/>
        <w:keepNext w:val="0"/>
        <w:keepLines w:val="0"/>
        <w:shd w:val="clear" w:color="auto" w:fill="auto"/>
        <w:bidi w:val="0"/>
        <w:spacing w:before="0" w:after="0"/>
        <w:ind w:left="0" w:right="0" w:firstLine="530"/>
      </w:pPr>
      <w:r>
        <w:rPr>
          <w:lang w:val="en-US" w:eastAsia="en-US" w:bidi="en-US"/>
          <w:w w:val="100"/>
          <w:spacing w:val="0"/>
          <w:color w:val="000000"/>
          <w:position w:val="0"/>
        </w:rPr>
        <w:t xml:space="preserve">Since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48 the countries that participate in 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have met seven times in meetings that are called Rounds. The objective of each of these Rounds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to reduce tarif</w:t>
      </w:r>
      <w:r>
        <w:rPr>
          <w:lang w:val="en-US" w:eastAsia="en-US" w:bidi="en-US"/>
          <w:w w:val="100"/>
          <w:spacing w:val="0"/>
          <w:color w:val="000000"/>
          <w:shd w:val="clear" w:color="auto" w:fill="80FFFF"/>
          <w:position w:val="0"/>
        </w:rPr>
        <w:t>fs</w:t>
      </w:r>
      <w:r>
        <w:rPr>
          <w:lang w:val="en-US" w:eastAsia="en-US" w:bidi="en-US"/>
          <w:w w:val="100"/>
          <w:spacing w:val="0"/>
          <w:color w:val="000000"/>
          <w:position w:val="0"/>
        </w:rPr>
        <w:t xml:space="preserve"> and other trade barriers. The rules of trade established in the original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granted nations the right to estab</w:t>
        <w:t>lish health and safety standards; developing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coun</w:t>
        <w:t>tries were allowed to impose tariffs or direct controls on imports in order to defend and nur</w:t>
        <w:t>ture their domestic industries. In the current, eighth Round, which began in Uruguay in 1986, these rules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 radically changed. </w:t>
      </w:r>
      <w:r>
        <w:rPr>
          <w:lang w:val="en-US" w:eastAsia="en-US" w:bidi="en-US"/>
          <w:w w:val="100"/>
          <w:spacing w:val="0"/>
          <w:color w:val="000000"/>
          <w:shd w:val="clear" w:color="auto" w:fill="80FFFF"/>
          <w:position w:val="0"/>
        </w:rPr>
        <w:t>Tir</w:t>
      </w:r>
      <w:r>
        <w:rPr>
          <w:lang w:val="en-US" w:eastAsia="en-US" w:bidi="en-US"/>
          <w:w w:val="100"/>
          <w:spacing w:val="0"/>
          <w:color w:val="000000"/>
          <w:position w:val="0"/>
        </w:rPr>
        <w:t>e Round is scheduled to conclude in April, 1992.</w:t>
      </w:r>
    </w:p>
    <w:p>
      <w:pPr>
        <w:pStyle w:val="Style61"/>
        <w:widowControl w:val="0"/>
        <w:keepNext w:val="0"/>
        <w:keepLines w:val="0"/>
        <w:shd w:val="clear" w:color="auto" w:fill="auto"/>
        <w:bidi w:val="0"/>
        <w:spacing w:before="0" w:after="0"/>
        <w:ind w:left="0" w:right="0" w:firstLine="530"/>
      </w:pPr>
      <w:r>
        <w:rPr>
          <w:lang w:val="en-US" w:eastAsia="en-US" w:bidi="en-US"/>
          <w:w w:val="100"/>
          <w:spacing w:val="0"/>
          <w:color w:val="000000"/>
          <w:position w:val="0"/>
        </w:rPr>
        <w:t>In the years following GATT's creation, world trade soared, bringing prosperity to the industrialized world. However, the developing countries 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Third World did not share in that prosperity, even though industrialization and economic expansion has been fueled by Third World raw materials. Prices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its products have remained low. Julius Nyerere, former president of Tanzania, summed up the problem: "To an ever-increasing extent, Third World countries sell cheap and buy dear, which causes tens of billions</w:t>
      </w:r>
    </w:p>
    <w:p>
      <w:pPr>
        <w:pStyle w:val="Style61"/>
        <w:widowControl w:val="0"/>
        <w:keepNext w:val="0"/>
        <w:keepLines w:val="0"/>
        <w:shd w:val="clear" w:color="auto" w:fill="auto"/>
        <w:bidi w:val="0"/>
        <w:spacing w:before="0" w:after="0"/>
        <w:ind w:left="0" w:right="0"/>
      </w:pPr>
      <w:r>
        <w:rPr>
          <w:lang w:val="en-US" w:eastAsia="en-US" w:bidi="en-US"/>
          <w:w w:val="100"/>
          <w:spacing w:val="0"/>
          <w:color w:val="000000"/>
          <w:position w:val="0"/>
        </w:rPr>
        <w:t>of dollars to flow every year from the Economic South to the Economic North."</w:t>
      </w:r>
    </w:p>
    <w:p>
      <w:pPr>
        <w:pStyle w:val="Style61"/>
        <w:widowControl w:val="0"/>
        <w:keepNext w:val="0"/>
        <w:keepLines w:val="0"/>
        <w:shd w:val="clear" w:color="auto" w:fill="auto"/>
        <w:bidi w:val="0"/>
        <w:spacing w:before="0" w:after="0"/>
        <w:ind w:left="0" w:right="0" w:firstLine="530"/>
      </w:pPr>
      <w:r>
        <w:rPr>
          <w:lang w:val="en-US" w:eastAsia="en-US" w:bidi="en-US"/>
          <w:w w:val="100"/>
          <w:spacing w:val="0"/>
          <w:color w:val="000000"/>
          <w:position w:val="0"/>
        </w:rPr>
        <w:t>Third World countries have supplied raw materials to industrialized countries for hundreds of years, first as European colonies and more recently as economically disadvantaged stepchil</w:t>
        <w:t>dren in the family of nations. Since World War II they have been encouraged to develop their own resources and indust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following the path of the industrialized nations, where bigger and more are synonymous with better. They have been encouraged to assume heavy debts in order to finance huge development projects,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dams, that have done little to improve, and often de</w:t>
        <w:t>stroyed, the l</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ing conditions of their people. This increasing indebtedness has limited their ability to chart their own development future along lines more appropriate to the needs of their people and culture. Countries like Brazil and India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forced to swallow increasingly harsh austerity measures - euphemistically kn</w:t>
      </w:r>
      <w:r>
        <w:rPr>
          <w:lang w:val="en-US" w:eastAsia="en-US" w:bidi="en-US"/>
          <w:w w:val="100"/>
          <w:spacing w:val="0"/>
          <w:color w:val="000000"/>
          <w:shd w:val="clear" w:color="auto" w:fill="80FFFF"/>
          <w:position w:val="0"/>
        </w:rPr>
        <w:t>ow</w:t>
      </w:r>
      <w:r>
        <w:rPr>
          <w:lang w:val="en-US" w:eastAsia="en-US" w:bidi="en-US"/>
          <w:w w:val="100"/>
          <w:spacing w:val="0"/>
          <w:color w:val="000000"/>
          <w:position w:val="0"/>
        </w:rPr>
        <w:t>n as "structural adjustments" - imposed by international banks as conditions for renewed loans. Their domestic economy has been, in effect, taken over by transnational corporations and international agen</w:t>
        <w:t>cies that have also pressed them to reduce all government controls on trade and investment.</w:t>
      </w:r>
    </w:p>
    <w:p>
      <w:pPr>
        <w:pStyle w:val="Style61"/>
        <w:widowControl w:val="0"/>
        <w:keepNext w:val="0"/>
        <w:keepLines w:val="0"/>
        <w:shd w:val="clear" w:color="auto" w:fill="auto"/>
        <w:bidi w:val="0"/>
        <w:spacing w:before="0" w:after="0"/>
        <w:ind w:left="0" w:right="0" w:firstLine="530"/>
      </w:pPr>
      <w:r>
        <w:rPr>
          <w:lang w:val="en-US" w:eastAsia="en-US" w:bidi="en-US"/>
          <w:w w:val="100"/>
          <w:spacing w:val="0"/>
          <w:color w:val="000000"/>
          <w:position w:val="0"/>
        </w:rPr>
        <w:t>Dealings between the developed world and the developing countries of the Third World have never been characterized by equity. The situation will get worse if the U.S. and others succeed in getting the GATT rules changed in the current Uruguay Round without including social and environmental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concerns. The U.S. negotiating position reflects the concerns of "big business," which has increasingly come to mean the big international business of transnational corpora</w:t>
        <w:t>tions.</w:t>
      </w:r>
    </w:p>
    <w:p>
      <w:pPr>
        <w:pStyle w:val="Style61"/>
        <w:widowControl w:val="0"/>
        <w:keepNext w:val="0"/>
        <w:keepLines w:val="0"/>
        <w:shd w:val="clear" w:color="auto" w:fill="auto"/>
        <w:bidi w:val="0"/>
        <w:spacing w:before="0" w:after="0"/>
        <w:ind w:left="0" w:right="0" w:firstLine="530"/>
      </w:pPr>
      <w:r>
        <w:rPr>
          <w:lang w:val="en-US" w:eastAsia="en-US" w:bidi="en-US"/>
          <w:w w:val="100"/>
          <w:spacing w:val="0"/>
          <w:color w:val="000000"/>
          <w:position w:val="0"/>
        </w:rPr>
        <w:t>Global Corporate Hegemony: The Bush Administration wants to completely deregulate international trade and eliminate the rights that participating countries currently have to protect their environment and their domestic industries. It also wants to extend GATT rules to cover ser-</w:t>
      </w:r>
    </w:p>
    <w:p>
      <w:pPr>
        <w:pStyle w:val="Style61"/>
        <w:widowControl w:val="0"/>
        <w:keepNext w:val="0"/>
        <w:keepLines w:val="0"/>
        <w:shd w:val="clear" w:color="auto" w:fill="auto"/>
        <w:bidi w:val="0"/>
        <w:spacing w:before="0" w:after="0"/>
        <w:ind w:left="0" w:right="0" w:firstLine="38"/>
      </w:pPr>
      <w:r>
        <w:rPr>
          <w:lang w:val="en-US" w:eastAsia="en-US" w:bidi="en-US"/>
          <w:w w:val="100"/>
          <w:spacing w:val="0"/>
          <w:color w:val="000000"/>
          <w:position w:val="0"/>
        </w:rPr>
        <w:t>vices, such as banking, and to intellectual prop</w:t>
      </w:r>
      <w:r>
        <w:rPr>
          <w:lang w:val="en-US" w:eastAsia="en-US" w:bidi="en-US"/>
          <w:w w:val="100"/>
          <w:spacing w:val="0"/>
          <w:color w:val="000000"/>
          <w:shd w:val="clear" w:color="auto" w:fill="80FFFF"/>
          <w:position w:val="0"/>
        </w:rPr>
      </w:r>
      <w:r>
        <w:rPr>
          <w:lang w:val="en-US" w:eastAsia="en-US" w:bidi="en-US"/>
          <w:w w:val="100"/>
          <w:spacing w:val="0"/>
          <w:color w:val="000000"/>
          <w:position w:val="0"/>
        </w:rPr>
        <w:t>erty rights (patents and copyrights), giving big business carte blanche to dominate economies all over the world. These changes spell trouble for environmental, labor, and consumer interests. Small businesses, family farms and the econo</w:t>
        <w:t>mies of the poorer nations of the Third World will be particularly vulnerable if the drive for profit of the transnational corporations is not moderated.</w:t>
      </w:r>
    </w:p>
    <w:p>
      <w:pPr>
        <w:pStyle w:val="Style61"/>
        <w:widowControl w:val="0"/>
        <w:keepNext w:val="0"/>
        <w:keepLines w:val="0"/>
        <w:shd w:val="clear" w:color="auto" w:fill="auto"/>
        <w:bidi w:val="0"/>
        <w:spacing w:before="0" w:after="0"/>
        <w:ind w:left="0" w:right="0" w:firstLine="525"/>
      </w:pPr>
      <w:r>
        <w:rPr>
          <w:lang w:val="en-US" w:eastAsia="en-US" w:bidi="en-US"/>
          <w:w w:val="100"/>
          <w:spacing w:val="0"/>
          <w:color w:val="000000"/>
          <w:position w:val="0"/>
        </w:rPr>
        <w:t>The pressure to change GATT rules has been building since the 1980s when conservative governments in the U.S., West Germany, France, and Great Britain rose to power, leading to closer relationships between government and big busi</w:t>
        <w:t>ness. Corporations pushed for deregulation and privatization,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of the domestic economies in which they operated but also in the world economy.</w:t>
      </w:r>
    </w:p>
    <w:p>
      <w:pPr>
        <w:pStyle w:val="Style61"/>
        <w:widowControl w:val="0"/>
        <w:keepNext w:val="0"/>
        <w:keepLines w:val="0"/>
        <w:shd w:val="clear" w:color="auto" w:fill="auto"/>
        <w:bidi w:val="0"/>
        <w:spacing w:before="0" w:after="0"/>
        <w:ind w:left="0" w:right="0" w:firstLine="525"/>
      </w:pPr>
      <w:r>
        <w:rPr>
          <w:lang w:val="en-US" w:eastAsia="en-US" w:bidi="en-US"/>
          <w:w w:val="100"/>
          <w:spacing w:val="0"/>
          <w:color w:val="000000"/>
          <w:position w:val="0"/>
        </w:rPr>
        <w:t>In 1983, Harry Gray, CEO of United Tech</w:t>
        <w:t xml:space="preserve">nologies Corporation, said,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Suc</w:t>
      </w:r>
      <w:r>
        <w:rPr>
          <w:lang w:val="en-US" w:eastAsia="en-US" w:bidi="en-US"/>
          <w:w w:val="100"/>
          <w:spacing w:val="0"/>
          <w:color w:val="000000"/>
          <w:shd w:val="clear" w:color="auto" w:fill="80FFFF"/>
          <w:position w:val="0"/>
        </w:rPr>
        <w:t>hb</w:t>
      </w:r>
      <w:r>
        <w:rPr>
          <w:lang w:val="en-US" w:eastAsia="en-US" w:bidi="en-US"/>
          <w:w w:val="100"/>
          <w:spacing w:val="0"/>
          <w:color w:val="000000"/>
          <w:position w:val="0"/>
        </w:rPr>
        <w:t>arriers as quo</w:t>
        <w:t>tas, package and labeling requirements, local- content laws, inspection procedures, and discrimi</w:t>
        <w:t>natory government procurement policies all in</w:t>
        <w:t>hibit world trade. We need conditions that are conducive to expanded trade. This means a world</w:t>
        <w:t>wide business environment that</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unfettered by government interference." That same year, the Reagan Administration proposed a new agenda for the next round of GATT talks, relying on executives of global corporations in the develop</w:t>
        <w:t>ment of specific proposals. Daniel 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stutz of Cargill Corporation, one of the world's largest grain corporations, became Reagan's special ne</w:t>
        <w:t>gotiator for agriculture at the GATT.</w:t>
      </w:r>
    </w:p>
    <w:p>
      <w:pPr>
        <w:pStyle w:val="Style61"/>
        <w:widowControl w:val="0"/>
        <w:keepNext w:val="0"/>
        <w:keepLines w:val="0"/>
        <w:shd w:val="clear" w:color="auto" w:fill="auto"/>
        <w:bidi w:val="0"/>
        <w:spacing w:before="0" w:after="0"/>
        <w:ind w:left="0" w:right="0" w:firstLine="525"/>
      </w:pPr>
      <w:r>
        <w:rPr>
          <w:lang w:val="en-US" w:eastAsia="en-US" w:bidi="en-US"/>
          <w:w w:val="100"/>
          <w:spacing w:val="0"/>
          <w:color w:val="000000"/>
          <w:position w:val="0"/>
        </w:rPr>
        <w:t>The main point of contention in the Uru</w:t>
        <w:t>guay Round concerns the right of g</w:t>
      </w:r>
      <w:r>
        <w:rPr>
          <w:lang w:val="en-US" w:eastAsia="en-US" w:bidi="en-US"/>
          <w:w w:val="100"/>
          <w:spacing w:val="0"/>
          <w:color w:val="000000"/>
          <w:shd w:val="clear" w:color="auto" w:fill="80FFFF"/>
          <w:position w:val="0"/>
        </w:rPr>
        <w:t>ov</w:t>
      </w:r>
      <w:r>
        <w:rPr>
          <w:lang w:val="en-US" w:eastAsia="en-US" w:bidi="en-US"/>
          <w:w w:val="100"/>
          <w:spacing w:val="0"/>
          <w:color w:val="000000"/>
          <w:position w:val="0"/>
        </w:rPr>
        <w:t>ernments to try to protect and manage their countries' domes</w:t>
        <w:t>tic industries through the use of subsidies. Talks stalled in December, 1990 over this issue. Any form of subsidy, such as those that stabilize farm prices to protect the livelihood of farmers, 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ones that provide incentives to protect the environ</w:t>
        <w:t>ment or encourage recycling,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 being inter</w:t>
        <w:t>preted as "non-tariff barriers to trade." Non-tariff barriers are deemed to be discriminatory against the products of foreign companies that have not received equivalent subsidies but must comply with similar standards.</w:t>
      </w:r>
    </w:p>
    <w:p>
      <w:pPr>
        <w:pStyle w:val="Style61"/>
        <w:widowControl w:val="0"/>
        <w:keepNext w:val="0"/>
        <w:keepLines w:val="0"/>
        <w:shd w:val="clear" w:color="auto" w:fill="auto"/>
        <w:bidi w:val="0"/>
        <w:spacing w:before="0" w:after="0"/>
        <w:ind w:left="0" w:right="0" w:firstLine="520"/>
      </w:pPr>
      <w:r>
        <w:rPr>
          <w:lang w:val="en-US" w:eastAsia="en-US" w:bidi="en-US"/>
          <w:w w:val="100"/>
          <w:spacing w:val="0"/>
          <w:color w:val="000000"/>
          <w:position w:val="0"/>
        </w:rPr>
        <w:t>"Free trade" advocates ardently believe that economic efficiency results from the free flow of all resources and that the best managers of this free-wheeling economy are large corporations. The opening up of the world to the transnational corporations is viewed as an essential step in maintaining and expanding U.S. dominance in the global economy. But this raises serious ques</w:t>
        <w:t>tions: To whom do these giant corporations owe their allegiance? To the U.S. or to profits for their shareholders?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if "free trade" does main</w:t>
        <w:t>tain and expand U.S. dominance, how long can, and should, such a one-way flow of wealth be sustained?</w:t>
      </w:r>
    </w:p>
    <w:p>
      <w:pPr>
        <w:pStyle w:val="Style61"/>
        <w:widowControl w:val="0"/>
        <w:keepNext w:val="0"/>
        <w:keepLines w:val="0"/>
        <w:shd w:val="clear" w:color="auto" w:fill="auto"/>
        <w:bidi w:val="0"/>
        <w:spacing w:before="0" w:after="0"/>
        <w:ind w:left="0" w:right="0" w:firstLine="520"/>
      </w:pPr>
      <w:r>
        <w:rPr>
          <w:lang w:val="en-US" w:eastAsia="en-US" w:bidi="en-US"/>
          <w:w w:val="100"/>
          <w:spacing w:val="0"/>
          <w:color w:val="000000"/>
          <w:position w:val="0"/>
        </w:rPr>
        <w:t>Indeed, connections between transnational corporations and the nations which have fostered their growth, with tax breaks and other incen</w:t>
        <w:t>tives, have become increasingly tenuous. Com</w:t>
        <w:t>munications and transportation advances have allowed international enterprises to have, for the first time, the management capacity to oversee thousands of productive assets in dozens of coun</w:t>
        <w:t>tries. National economies have become intercon</w:t>
        <w:t>nected via the webs of hundreds of corporate branches. The international corporations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 more masters of national economies than their servants. Cy</w:t>
      </w:r>
      <w:r>
        <w:rPr>
          <w:lang w:val="en-US" w:eastAsia="en-US" w:bidi="en-US"/>
          <w:w w:val="100"/>
          <w:spacing w:val="0"/>
          <w:color w:val="000000"/>
          <w:shd w:val="clear" w:color="auto" w:fill="80FFFF"/>
          <w:position w:val="0"/>
        </w:rPr>
        <w:t>r</w:t>
      </w:r>
      <w:r>
        <w:rPr>
          <w:lang w:val="en-US" w:eastAsia="en-US" w:bidi="en-US"/>
          <w:w w:val="100"/>
          <w:spacing w:val="0"/>
          <w:color w:val="000000"/>
          <w:position w:val="0"/>
        </w:rPr>
        <w:t>ill Siewaert of Colgate-Palmolive admits, "The United States does not have an automatic call on our resources. There is no mindset that puts this country first."</w:t>
      </w:r>
    </w:p>
    <w:p>
      <w:pPr>
        <w:pStyle w:val="Style61"/>
        <w:widowControl w:val="0"/>
        <w:keepNext w:val="0"/>
        <w:keepLines w:val="0"/>
        <w:shd w:val="clear" w:color="auto" w:fill="auto"/>
        <w:bidi w:val="0"/>
        <w:spacing w:before="0" w:after="0"/>
        <w:ind w:left="0" w:right="0" w:firstLine="520"/>
      </w:pPr>
      <w:r>
        <w:rPr>
          <w:lang w:val="en-US" w:eastAsia="en-US" w:bidi="en-US"/>
          <w:w w:val="100"/>
          <w:spacing w:val="0"/>
          <w:color w:val="000000"/>
          <w:position w:val="0"/>
        </w:rPr>
        <w:t>Fast-Track: Domestically, the Bush admin</w:t>
        <w:t>istration pushed to extend the "fast-track" proce</w:t>
        <w:t>dure that allows Congress only to vote up or down on trade agreements the administration negotiates. No amendments are permitted. This fast-track process was started by then-president Richard Nixon in 1974, during the Tokyo GATT Round. Ralph Nader said that, "Fast-track limits the deliberative function of Congress and concen</w:t>
        <w:t>trates more power in the executive branch, erod</w:t>
        <w:t>ing the U.S. democratic system of checks and balances." Under intense pressure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White House and corporate lobbies, the House and Sen</w:t>
        <w:t>ate narrowly approved a two year extension of fast-track in May 199</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This was accomplished despite bipartisan opposition based on reserva</w:t>
        <w:t>tions about the impact on labor and the environ</w:t>
        <w:t>ment. The Bush victory is slightly weakened by a re-definition of fast-track to include a limited Congressional right to amend.</w:t>
      </w:r>
    </w:p>
    <w:p>
      <w:pPr>
        <w:pStyle w:val="Style61"/>
        <w:widowControl w:val="0"/>
        <w:keepNext w:val="0"/>
        <w:keepLines w:val="0"/>
        <w:shd w:val="clear" w:color="auto" w:fill="auto"/>
        <w:bidi w:val="0"/>
        <w:spacing w:before="0" w:after="0"/>
        <w:ind w:left="0" w:right="0" w:firstLine="526"/>
      </w:pPr>
      <w:r>
        <w:rPr>
          <w:lang w:val="en-US" w:eastAsia="en-US" w:bidi="en-US"/>
          <w:w w:val="100"/>
          <w:spacing w:val="0"/>
          <w:color w:val="000000"/>
          <w:position w:val="0"/>
        </w:rPr>
        <w:t>Proponents of fast-track said it was needed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keep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special interests" from blocking passage of trade agreements. In fact, multinational corpo</w:t>
        <w:t>rate special interests lobbied intensely for fast- track, lining up politicians and the press to work on their behal</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Almost all major U.S. newspapers published editorials urging Congress to accept the fast-track using highly rhetorical language to discredit those opposing fast-track, regardless of their affiliations, by labeling them "protection</w:t>
        <w:t xml:space="preserve">ists." A </w:t>
      </w:r>
      <w:r>
        <w:rPr>
          <w:rStyle w:val="CharStyle63"/>
        </w:rPr>
        <w:t>Los Angeles Times</w:t>
      </w:r>
      <w:r>
        <w:rPr>
          <w:lang w:val="en-US" w:eastAsia="en-US" w:bidi="en-US"/>
          <w:w w:val="100"/>
          <w:spacing w:val="0"/>
          <w:color w:val="000000"/>
          <w:position w:val="0"/>
        </w:rPr>
        <w:t xml:space="preserve"> editorial (May 19</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991) stated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fact,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 economists could calmly explain if the naysayers would listen, a free trade pact in North America will bring a semblance of order to an emerging world financial system that is going to evolve - indeed, is already evolving - whether our modern-day Luddites like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 not."</w:t>
      </w:r>
    </w:p>
    <w:p>
      <w:pPr>
        <w:pStyle w:val="Style61"/>
        <w:widowControl w:val="0"/>
        <w:keepNext w:val="0"/>
        <w:keepLines w:val="0"/>
        <w:shd w:val="clear" w:color="auto" w:fill="auto"/>
        <w:bidi w:val="0"/>
        <w:spacing w:before="0" w:after="0"/>
        <w:ind w:left="0" w:right="0" w:firstLine="526"/>
      </w:pPr>
      <w:r>
        <w:rPr>
          <w:lang w:val="en-US" w:eastAsia="en-US" w:bidi="en-US"/>
          <w:w w:val="100"/>
          <w:spacing w:val="0"/>
          <w:color w:val="000000"/>
          <w:position w:val="0"/>
        </w:rPr>
        <w:t>New Issues: After breaking down in De</w:t>
        <w:t>cember, 1990, the talks resumed in January, 199</w:t>
      </w:r>
      <w:r>
        <w:rPr>
          <w:lang w:val="en-US" w:eastAsia="en-US" w:bidi="en-US"/>
          <w:w w:val="100"/>
          <w:spacing w:val="0"/>
          <w:color w:val="000000"/>
          <w:shd w:val="clear" w:color="auto" w:fill="80FFFF"/>
          <w:position w:val="0"/>
        </w:rPr>
        <w:t xml:space="preserve">1. </w:t>
      </w:r>
      <w:r>
        <w:rPr>
          <w:lang w:val="en-US" w:eastAsia="en-US" w:bidi="en-US"/>
          <w:w w:val="100"/>
          <w:spacing w:val="0"/>
          <w:color w:val="000000"/>
          <w:position w:val="0"/>
        </w:rPr>
        <w:t>On November 21, a U.S. trade official told the press that progress had been made "on textile, arbitration, patent and trademark issues, but dif</w:t>
        <w:t>ferences persist in agriculture, telephone service and wine labeling..." and negotiators are hoping "the outstanding disputes can be substantially resolved by December 20" (NY</w:t>
      </w:r>
      <w:r>
        <w:rPr>
          <w:lang w:val="en-US" w:eastAsia="en-US" w:bidi="en-US"/>
          <w:w w:val="100"/>
          <w:spacing w:val="0"/>
          <w:color w:val="000000"/>
          <w:shd w:val="clear" w:color="auto" w:fill="80FFFF"/>
          <w:position w:val="0"/>
        </w:rPr>
        <w:t>T1</w:t>
      </w:r>
      <w:r>
        <w:rPr>
          <w:lang w:val="en-US" w:eastAsia="en-US" w:bidi="en-US"/>
          <w:w w:val="100"/>
          <w:spacing w:val="0"/>
          <w:color w:val="000000"/>
          <w:position w:val="0"/>
        </w:rPr>
        <w:t>1/25/91). The Bush administration hoped to get the Agreement signed by the end 1991, but the talks are still in progress. (See Uruguay Round Update)</w:t>
      </w:r>
    </w:p>
    <w:p>
      <w:pPr>
        <w:pStyle w:val="Style61"/>
        <w:widowControl w:val="0"/>
        <w:keepNext w:val="0"/>
        <w:keepLines w:val="0"/>
        <w:shd w:val="clear" w:color="auto" w:fill="auto"/>
        <w:bidi w:val="0"/>
        <w:spacing w:before="0" w:after="0"/>
        <w:ind w:left="0" w:right="0" w:firstLine="526"/>
      </w:pPr>
      <w:r>
        <w:rPr>
          <w:lang w:val="en-US" w:eastAsia="en-US" w:bidi="en-US"/>
          <w:w w:val="100"/>
          <w:spacing w:val="0"/>
          <w:color w:val="000000"/>
          <w:position w:val="0"/>
        </w:rPr>
        <w:t>Prior to the Uruguay Round,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did not cover services, such as banking, transporta</w:t>
        <w:t>tion, telecommunications, insurance, or patent laws and other intellectual property rights. Nor were royalty payments and foreign investment addressed. Countries were allowed to impose restrictions on foreign investment. They could protect their farmland and industries from for</w:t>
        <w:t>eign takeover and could require foreign investors to take on a local partner. Under the old GATT rules, negotiators attempted to hold the balance between the objectives of increasing international trade by lowering border tariffs and the needs of governments to protect the interests of their citi</w:t>
        <w:t>zens. In 1980, Third World countries met to ad</w:t>
        <w:t>dress the inequities of world trade and regulation that are governed by GATT rules. But their con</w:t>
        <w:t>cerns have not been addressed in the Uruguay Round by the U.S. and other industrialized na</w:t>
        <w:t>tions. President Bush says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proposals</w:t>
      </w:r>
    </w:p>
    <w:p>
      <w:pPr>
        <w:pStyle w:val="Style61"/>
        <w:widowControl w:val="0"/>
        <w:keepNext w:val="0"/>
        <w:keepLines w:val="0"/>
        <w:shd w:val="clear" w:color="auto" w:fill="auto"/>
        <w:bidi w:val="0"/>
        <w:spacing w:before="0" w:after="0"/>
        <w:ind w:left="0" w:right="0"/>
      </w:pPr>
      <w:r>
        <w:rPr>
          <w:lang w:val="en-US" w:eastAsia="en-US" w:bidi="en-US"/>
          <w:w w:val="100"/>
          <w:spacing w:val="0"/>
          <w:color w:val="000000"/>
          <w:position w:val="0"/>
        </w:rPr>
        <w:t>to the GATT must be passed and claims concern about emerging trade blocks.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nego</w:t>
        <w:t>tiating a separate trade agreement with Mexico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Canada, the North American Free Trade Agreement (NAFTA), and intends to extend it to include all American nations.</w:t>
      </w:r>
    </w:p>
    <w:p>
      <w:pPr>
        <w:pStyle w:val="Style61"/>
        <w:widowControl w:val="0"/>
        <w:keepNext w:val="0"/>
        <w:keepLines w:val="0"/>
        <w:shd w:val="clear" w:color="auto" w:fill="auto"/>
        <w:bidi w:val="0"/>
        <w:spacing w:before="0" w:after="0"/>
        <w:ind w:left="0" w:right="0" w:firstLine="514"/>
      </w:pPr>
      <w:r>
        <w:rPr>
          <w:lang w:val="en-US" w:eastAsia="en-US" w:bidi="en-US"/>
          <w:w w:val="100"/>
          <w:spacing w:val="0"/>
          <w:color w:val="000000"/>
          <w:position w:val="0"/>
        </w:rPr>
        <w:t xml:space="preserve">These regional trade talks also highlight the problems of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 trade agreements between de</w:t>
        <w:t>veloped and underdeveloped nations that don't have environmental and social charters. Mexico's President Salinas assures both Mexican and U.S. citizens that his government is committed to en</w:t>
        <w:t>forcing environmental regulation;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unlikely to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able to afford the necessary training and s</w:t>
      </w:r>
      <w:r>
        <w:rPr>
          <w:lang w:val="en-US" w:eastAsia="en-US" w:bidi="en-US"/>
          <w:w w:val="100"/>
          <w:spacing w:val="0"/>
          <w:color w:val="000000"/>
          <w:shd w:val="clear" w:color="auto" w:fill="80FFFF"/>
          <w:position w:val="0"/>
        </w:rPr>
        <w:t>ta</w:t>
      </w:r>
      <w:r>
        <w:rPr>
          <w:lang w:val="en-US" w:eastAsia="en-US" w:bidi="en-US"/>
          <w:w w:val="100"/>
          <w:spacing w:val="0"/>
          <w:color w:val="000000"/>
          <w:position w:val="0"/>
        </w:rPr>
        <w:t>ff</w:t>
        <w:t>ing of regulatory agencies because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the second largest debtor nation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world. Mexico spends 48 cents per capita for environmental quality con</w:t>
        <w:t xml:space="preserve">trol, compared to the </w:t>
      </w:r>
      <w:r>
        <w:rPr>
          <w:rStyle w:val="CharStyle64"/>
        </w:rPr>
        <w:t>U.S.'s $24.40.</w:t>
      </w:r>
      <w:r>
        <w:rPr>
          <w:lang w:val="en-US" w:eastAsia="en-US" w:bidi="en-US"/>
          <w:w w:val="100"/>
          <w:spacing w:val="0"/>
          <w:color w:val="000000"/>
          <w:position w:val="0"/>
        </w:rPr>
        <w:t xml:space="preserve">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has about as many environmental regulation inspectors as are employed by four counties in Southern California to monitor air quality violations alone. In April of </w:t>
      </w:r>
      <w:r>
        <w:rPr>
          <w:rStyle w:val="CharStyle64"/>
        </w:rPr>
        <w:t>1991,</w:t>
      </w:r>
      <w:r>
        <w:rPr>
          <w:lang w:val="en-US" w:eastAsia="en-US" w:bidi="en-US"/>
          <w:w w:val="100"/>
          <w:spacing w:val="0"/>
          <w:color w:val="000000"/>
          <w:position w:val="0"/>
        </w:rPr>
        <w:t xml:space="preserve"> a GM auto parts factory in Mat</w:t>
      </w:r>
      <w:r>
        <w:rPr>
          <w:lang w:val="en-US" w:eastAsia="en-US" w:bidi="en-US"/>
          <w:w w:val="100"/>
          <w:spacing w:val="0"/>
          <w:color w:val="000000"/>
          <w:shd w:val="clear" w:color="auto" w:fill="80FFFF"/>
          <w:position w:val="0"/>
        </w:rPr>
        <w:t>am</w:t>
      </w:r>
      <w:r>
        <w:rPr>
          <w:lang w:val="en-US" w:eastAsia="en-US" w:bidi="en-US"/>
          <w:w w:val="100"/>
          <w:spacing w:val="0"/>
          <w:color w:val="000000"/>
          <w:position w:val="0"/>
        </w:rPr>
        <w:t>oros was shut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down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violating Mexico's water pollution law. GM was forced to install a "pre-treatment" apparatus which had been mandated 19 year</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earlier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w:t>
      </w:r>
      <w:r>
        <w:rPr>
          <w:lang w:val="en-US" w:eastAsia="en-US" w:bidi="en-US"/>
          <w:w w:val="100"/>
          <w:spacing w:val="0"/>
          <w:color w:val="000000"/>
          <w:shd w:val="clear" w:color="auto" w:fill="80FFFF"/>
          <w:position w:val="0"/>
        </w:rPr>
        <w:t xml:space="preserve"> </w:t>
      </w:r>
      <w:r>
        <w:rPr>
          <w:rStyle w:val="CharStyle64"/>
        </w:rPr>
        <w:t>U.S.</w:t>
      </w:r>
      <w:r>
        <w:rPr>
          <w:lang w:val="en-US" w:eastAsia="en-US" w:bidi="en-US"/>
          <w:w w:val="100"/>
          <w:spacing w:val="0"/>
          <w:color w:val="000000"/>
          <w:position w:val="0"/>
        </w:rPr>
        <w:t xml:space="preserve"> plants. Such enterprises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comply with laws in Third World countries un</w:t>
        <w:t>less the host country has enough trained inspec</w:t>
        <w:t>tors to catch violations quickly.</w:t>
      </w:r>
    </w:p>
    <w:p>
      <w:pPr>
        <w:pStyle w:val="Style61"/>
        <w:widowControl w:val="0"/>
        <w:keepNext w:val="0"/>
        <w:keepLines w:val="0"/>
        <w:shd w:val="clear" w:color="auto" w:fill="auto"/>
        <w:bidi w:val="0"/>
        <w:spacing w:before="0" w:after="0"/>
        <w:ind w:left="0" w:right="0" w:firstLine="514"/>
      </w:pPr>
      <w:r>
        <w:rPr>
          <w:lang w:val="en-US" w:eastAsia="en-US" w:bidi="en-US"/>
          <w:w w:val="100"/>
          <w:spacing w:val="0"/>
          <w:color w:val="000000"/>
          <w:position w:val="0"/>
        </w:rPr>
        <w:t>Low wages and harsh suppression of labor organizing in Mexico already provide corpora</w:t>
        <w:t>tions with incentives to move their operations south of the border to reduce labor costs. A skilled metal worker in Tijuana receives one-fifth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pay 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 receive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Los Angeles.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even children whose small wages are desperately needed by their families are employed in hazardous indus</w:t>
        <w:t xml:space="preserve">tries in Mexico. If large numbers of additional </w:t>
      </w:r>
      <w:r>
        <w:rPr>
          <w:rStyle w:val="CharStyle64"/>
        </w:rPr>
        <w:t xml:space="preserve">U.S. </w:t>
      </w:r>
      <w:r>
        <w:rPr>
          <w:lang w:val="en-US" w:eastAsia="en-US" w:bidi="en-US"/>
          <w:w w:val="100"/>
          <w:spacing w:val="0"/>
          <w:color w:val="000000"/>
          <w:position w:val="0"/>
        </w:rPr>
        <w:t xml:space="preserve">factories relocate in Mexico to avoid </w:t>
      </w:r>
      <w:r>
        <w:rPr>
          <w:rStyle w:val="CharStyle64"/>
        </w:rPr>
        <w:t>U.S.</w:t>
      </w:r>
      <w:r>
        <w:rPr>
          <w:lang w:val="en-US" w:eastAsia="en-US" w:bidi="en-US"/>
          <w:w w:val="100"/>
          <w:spacing w:val="0"/>
          <w:color w:val="000000"/>
          <w:position w:val="0"/>
        </w:rPr>
        <w:t xml:space="preserve"> environ</w:t>
        <w:t>mental regulations, it will displace farmers and small businesses there and accelerate that country's environmental degradation, as well as increase unemployment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rStyle w:val="CharStyle64"/>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disaster for the people of Mexico and for workers in the </w:t>
      </w:r>
      <w:r>
        <w:rPr>
          <w:rStyle w:val="CharStyle64"/>
        </w:rPr>
        <w:t xml:space="preserve">U.S. </w:t>
      </w:r>
      <w:r>
        <w:rPr>
          <w:lang w:val="en-US" w:eastAsia="en-US" w:bidi="en-US"/>
          <w:w w:val="100"/>
          <w:spacing w:val="0"/>
          <w:color w:val="000000"/>
          <w:position w:val="0"/>
        </w:rPr>
        <w:t>who will lose their jobs.</w:t>
      </w:r>
    </w:p>
    <w:p>
      <w:pPr>
        <w:pStyle w:val="Style61"/>
        <w:widowControl w:val="0"/>
        <w:keepNext w:val="0"/>
        <w:keepLines w:val="0"/>
        <w:shd w:val="clear" w:color="auto" w:fill="auto"/>
        <w:bidi w:val="0"/>
        <w:spacing w:before="0" w:after="0"/>
        <w:ind w:left="0" w:right="0" w:firstLine="514"/>
        <w:sectPr>
          <w:type w:val="continuous"/>
          <w:pgSz w:w="13195" w:h="17244"/>
          <w:pgMar w:top="1802" w:left="1814" w:right="1814" w:bottom="2428" w:header="0" w:footer="3" w:gutter="394"/>
          <w:rtlGutter w:val="0"/>
          <w:cols w:num="2" w:space="356"/>
          <w:noEndnote/>
          <w:docGrid w:linePitch="360"/>
        </w:sectPr>
      </w:pPr>
      <w:r>
        <w:rPr>
          <w:lang w:val="en-US" w:eastAsia="en-US" w:bidi="en-US"/>
          <w:w w:val="100"/>
          <w:spacing w:val="0"/>
          <w:color w:val="000000"/>
          <w:position w:val="0"/>
        </w:rPr>
        <w:t>The Bush Administration wants to extend this kind of social, economic and environmental exploitation throughout the world with its pro</w:t>
        <w:t>posed changes to the GATT rules. It will give the</w:t>
      </w:r>
    </w:p>
    <w:p>
      <w:pPr>
        <w:pStyle w:val="Style61"/>
        <w:widowControl w:val="0"/>
        <w:keepNext w:val="0"/>
        <w:keepLines w:val="0"/>
        <w:shd w:val="clear" w:color="auto" w:fill="auto"/>
        <w:bidi w:val="0"/>
        <w:spacing w:before="0" w:after="244"/>
        <w:ind w:left="0" w:right="0" w:firstLine="40"/>
      </w:pPr>
      <w:r>
        <w:rPr>
          <w:lang w:val="en-US" w:eastAsia="en-US" w:bidi="en-US"/>
          <w:w w:val="100"/>
          <w:spacing w:val="0"/>
          <w:color w:val="000000"/>
          <w:position w:val="0"/>
        </w:rPr>
        <w:t>multinational corporations free rein to pit work</w:t>
        <w:t xml:space="preserve">ers in one country against the workers in another. And it will turn Third World countries into little more that 20th Century colonies under the guise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w:t>
      </w:r>
    </w:p>
    <w:p>
      <w:pPr>
        <w:pStyle w:val="Style65"/>
        <w:widowControl w:val="0"/>
        <w:keepNext/>
        <w:keepLines/>
        <w:shd w:val="clear" w:color="auto" w:fill="auto"/>
        <w:bidi w:val="0"/>
        <w:spacing w:before="0" w:after="0"/>
        <w:ind w:left="0" w:right="0"/>
      </w:pPr>
      <w:bookmarkStart w:id="2" w:name="bookmark2"/>
      <w:r>
        <w:rPr>
          <w:lang w:val="en-US" w:eastAsia="en-US" w:bidi="en-US"/>
          <w:w w:val="100"/>
          <w:spacing w:val="0"/>
          <w:color w:val="000000"/>
          <w:position w:val="0"/>
        </w:rPr>
        <w:t>Resources</w:t>
      </w:r>
      <w:bookmarkEnd w:id="2"/>
    </w:p>
    <w:p>
      <w:pPr>
        <w:pStyle w:val="Style61"/>
        <w:widowControl w:val="0"/>
        <w:keepNext w:val="0"/>
        <w:keepLines w:val="0"/>
        <w:shd w:val="clear" w:color="auto" w:fill="auto"/>
        <w:bidi w:val="0"/>
        <w:spacing w:before="0" w:after="0" w:line="254" w:lineRule="exact"/>
        <w:ind w:left="0" w:right="0" w:firstLine="40"/>
      </w:pPr>
      <w:r>
        <w:rPr>
          <w:lang w:val="en-US" w:eastAsia="en-US" w:bidi="en-US"/>
          <w:w w:val="100"/>
          <w:spacing w:val="0"/>
          <w:color w:val="000000"/>
          <w:position w:val="0"/>
        </w:rPr>
        <w:t>"The General Agreement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Tariffs and Trade," David Woods, Head of Information for GATT, </w:t>
      </w:r>
      <w:r>
        <w:rPr>
          <w:rStyle w:val="CharStyle63"/>
        </w:rPr>
        <w:t>GATT Briefing.</w:t>
      </w:r>
    </w:p>
    <w:p>
      <w:pPr>
        <w:pStyle w:val="Style61"/>
        <w:widowControl w:val="0"/>
        <w:keepNext w:val="0"/>
        <w:keepLines w:val="0"/>
        <w:shd w:val="clear" w:color="auto" w:fill="auto"/>
        <w:bidi w:val="0"/>
        <w:spacing w:before="0" w:after="0" w:line="254" w:lineRule="exact"/>
        <w:ind w:left="0" w:right="0" w:firstLine="40"/>
      </w:pPr>
      <w:r>
        <w:rPr>
          <w:lang w:val="en-US" w:eastAsia="en-US" w:bidi="en-US"/>
          <w:w w:val="100"/>
          <w:spacing w:val="0"/>
          <w:color w:val="000000"/>
          <w:position w:val="0"/>
        </w:rPr>
        <w:t>"Recolonization: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 Historical Content," Chakr</w:t>
      </w:r>
      <w:r>
        <w:rPr>
          <w:lang w:val="en-US" w:eastAsia="en-US" w:bidi="en-US"/>
          <w:w w:val="100"/>
          <w:spacing w:val="0"/>
          <w:color w:val="000000"/>
          <w:shd w:val="clear" w:color="auto" w:fill="80FFFF"/>
          <w:position w:val="0"/>
        </w:rPr>
        <w:t>av</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 xml:space="preserve">Raghavan, </w:t>
      </w:r>
      <w:r>
        <w:rPr>
          <w:rStyle w:val="CharStyle63"/>
        </w:rPr>
        <w:t>The Ecologist,</w:t>
      </w:r>
      <w:r>
        <w:rPr>
          <w:lang w:val="en-US" w:eastAsia="en-US" w:bidi="en-US"/>
          <w:w w:val="100"/>
          <w:spacing w:val="0"/>
          <w:color w:val="000000"/>
          <w:position w:val="0"/>
        </w:rPr>
        <w:t xml:space="preserve"> Nov. </w:t>
      </w:r>
      <w:r>
        <w:rPr>
          <w:lang w:val="en-US" w:eastAsia="en-US" w:bidi="en-US"/>
          <w:w w:val="100"/>
          <w:spacing w:val="0"/>
          <w:color w:val="000000"/>
          <w:shd w:val="clear" w:color="auto" w:fill="80FFFF"/>
          <w:position w:val="0"/>
        </w:rPr>
        <w:t>/</w:t>
      </w:r>
      <w:r>
        <w:rPr>
          <w:lang w:val="en-US" w:eastAsia="en-US" w:bidi="en-US"/>
          <w:w w:val="100"/>
          <w:spacing w:val="0"/>
          <w:color w:val="000000"/>
          <w:position w:val="0"/>
        </w:rPr>
        <w:t>Dec. 90.</w:t>
      </w:r>
    </w:p>
    <w:p>
      <w:pPr>
        <w:pStyle w:val="Style61"/>
        <w:widowControl w:val="0"/>
        <w:keepNext w:val="0"/>
        <w:keepLines w:val="0"/>
        <w:shd w:val="clear" w:color="auto" w:fill="auto"/>
        <w:bidi w:val="0"/>
        <w:jc w:val="left"/>
        <w:spacing w:before="0" w:after="0" w:line="254" w:lineRule="exact"/>
        <w:ind w:left="0" w:right="0" w:firstLine="40"/>
      </w:pPr>
      <w:r>
        <w:rPr>
          <w:lang w:val="en-US" w:eastAsia="en-US" w:bidi="en-US"/>
          <w:w w:val="100"/>
          <w:spacing w:val="0"/>
          <w:color w:val="000000"/>
          <w:position w:val="0"/>
        </w:rPr>
        <w:t xml:space="preserve">"Democracy vs. Gattzilla," Michael Shuman, </w:t>
      </w:r>
      <w:r>
        <w:rPr>
          <w:rStyle w:val="CharStyle63"/>
        </w:rPr>
        <w:t>Bul</w:t>
        <w:t>letin of Municipal Foreign Policy,</w:t>
      </w:r>
      <w:r>
        <w:rPr>
          <w:lang w:val="en-US" w:eastAsia="en-US" w:bidi="en-US"/>
          <w:w w:val="100"/>
          <w:spacing w:val="0"/>
          <w:color w:val="000000"/>
          <w:position w:val="0"/>
        </w:rPr>
        <w:t xml:space="preserve"> Autumn 90. "Selling Free Trade," Doug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Henwood, </w:t>
      </w:r>
      <w:r>
        <w:rPr>
          <w:rStyle w:val="CharStyle63"/>
        </w:rPr>
        <w:t>Lies of</w:t>
      </w:r>
      <w:r>
        <w:rPr>
          <w:rStyle w:val="CharStyle63"/>
          <w:shd w:val="clear" w:color="auto" w:fill="80FFFF"/>
        </w:rPr>
        <w:t xml:space="preserve"> </w:t>
      </w:r>
      <w:r>
        <w:rPr>
          <w:rStyle w:val="CharStyle63"/>
        </w:rPr>
        <w:t>Our Times,</w:t>
      </w:r>
      <w:r>
        <w:rPr>
          <w:lang w:val="en-US" w:eastAsia="en-US" w:bidi="en-US"/>
          <w:w w:val="100"/>
          <w:spacing w:val="0"/>
          <w:color w:val="000000"/>
          <w:position w:val="0"/>
        </w:rPr>
        <w:t xml:space="preserve"> Sept. 90</w:t>
      </w:r>
    </w:p>
    <w:p>
      <w:pPr>
        <w:pStyle w:val="Style61"/>
        <w:widowControl w:val="0"/>
        <w:keepNext w:val="0"/>
        <w:keepLines w:val="0"/>
        <w:shd w:val="clear" w:color="auto" w:fill="auto"/>
        <w:bidi w:val="0"/>
        <w:spacing w:before="0" w:after="0" w:line="254" w:lineRule="exact"/>
        <w:ind w:left="0" w:right="0" w:firstLine="40"/>
      </w:pPr>
      <w:r>
        <w:rPr>
          <w:lang w:val="en-US" w:eastAsia="en-US" w:bidi="en-US"/>
          <w:w w:val="100"/>
          <w:spacing w:val="0"/>
          <w:color w:val="000000"/>
          <w:position w:val="0"/>
        </w:rPr>
        <w:t xml:space="preserve">"The Perilous Fast-Track," </w:t>
      </w:r>
      <w:r>
        <w:rPr>
          <w:rStyle w:val="CharStyle63"/>
        </w:rPr>
        <w:t xml:space="preserve">Multinational Monitor, </w:t>
      </w:r>
      <w:r>
        <w:rPr>
          <w:lang w:val="en-US" w:eastAsia="en-US" w:bidi="en-US"/>
          <w:w w:val="100"/>
          <w:spacing w:val="0"/>
          <w:color w:val="000000"/>
          <w:position w:val="0"/>
        </w:rPr>
        <w:t>Nov. 90.</w:t>
      </w:r>
    </w:p>
    <w:p>
      <w:pPr>
        <w:pStyle w:val="Style61"/>
        <w:widowControl w:val="0"/>
        <w:keepNext w:val="0"/>
        <w:keepLines w:val="0"/>
        <w:shd w:val="clear" w:color="auto" w:fill="auto"/>
        <w:bidi w:val="0"/>
        <w:spacing w:before="0" w:after="0" w:line="254" w:lineRule="exact"/>
        <w:ind w:left="0" w:right="0" w:firstLine="40"/>
      </w:pPr>
      <w:r>
        <w:rPr>
          <w:lang w:val="en-US" w:eastAsia="en-US" w:bidi="en-US"/>
          <w:w w:val="100"/>
          <w:spacing w:val="0"/>
          <w:color w:val="000000"/>
          <w:position w:val="0"/>
        </w:rPr>
        <w:t>"Trading Our Future," David Morris, Briefing Paper from the Institute for Local Self-Reliance, 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Paul, MN;</w:t>
      </w:r>
    </w:p>
    <w:p>
      <w:pPr>
        <w:pStyle w:val="Style61"/>
        <w:widowControl w:val="0"/>
        <w:keepNext w:val="0"/>
        <w:keepLines w:val="0"/>
        <w:shd w:val="clear" w:color="auto" w:fill="auto"/>
        <w:bidi w:val="0"/>
        <w:spacing w:before="0" w:after="0" w:line="254" w:lineRule="exact"/>
        <w:ind w:left="0" w:right="0" w:firstLine="40"/>
        <w:sectPr>
          <w:pgSz w:w="13195" w:h="17244"/>
          <w:pgMar w:top="1832" w:left="1973" w:right="1973" w:bottom="1832" w:header="0" w:footer="3" w:gutter="4896"/>
          <w:rtlGutter w:val="0"/>
          <w:cols w:space="720"/>
          <w:noEndnote/>
          <w:docGrid w:linePitch="360"/>
        </w:sectPr>
      </w:pPr>
      <w:r>
        <w:rPr>
          <w:lang w:val="en-US" w:eastAsia="en-US" w:bidi="en-US"/>
          <w:w w:val="100"/>
          <w:spacing w:val="0"/>
          <w:color w:val="000000"/>
          <w:position w:val="0"/>
        </w:rPr>
        <w:t>and miscellaneous news clippings.</w:t>
      </w:r>
    </w:p>
    <w:p>
      <w:pPr>
        <w:pStyle w:val="Style67"/>
        <w:widowControl w:val="0"/>
        <w:keepNext/>
        <w:keepLines/>
        <w:shd w:val="clear" w:color="auto" w:fill="auto"/>
        <w:bidi w:val="0"/>
        <w:jc w:val="left"/>
        <w:spacing w:before="0" w:after="133" w:line="190" w:lineRule="exact"/>
        <w:ind w:left="0" w:right="0"/>
      </w:pPr>
      <w:bookmarkStart w:id="3" w:name="bookmark3"/>
      <w:r>
        <w:rPr>
          <w:rStyle w:val="CharStyle69"/>
          <w:b/>
          <w:bCs/>
        </w:rPr>
        <w:t>0</w:t>
      </w:r>
      <w:r>
        <w:rPr>
          <w:rStyle w:val="CharStyle69"/>
          <w:b/>
          <w:bCs/>
          <w:shd w:val="clear" w:color="auto" w:fill="80FFFF"/>
        </w:rPr>
        <w:t>,8</w:t>
      </w:r>
      <w:r>
        <w:rPr>
          <w:rStyle w:val="CharStyle69"/>
          <w:b/>
          <w:bCs/>
        </w:rPr>
        <w:t xml:space="preserve"> The Seattle Times Wednesday, February</w:t>
      </w:r>
      <w:r>
        <w:rPr>
          <w:lang w:val="en-US" w:eastAsia="en-US" w:bidi="en-US"/>
          <w:w w:val="100"/>
          <w:spacing w:val="0"/>
          <w:color w:val="000000"/>
          <w:position w:val="0"/>
        </w:rPr>
        <w:t xml:space="preserve"> 5</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992</w:t>
      </w:r>
      <w:bookmarkEnd w:id="3"/>
    </w:p>
    <w:p>
      <w:pPr>
        <w:pStyle w:val="Style70"/>
        <w:widowControl w:val="0"/>
        <w:keepNext/>
        <w:keepLines/>
        <w:shd w:val="clear" w:color="auto" w:fill="auto"/>
        <w:bidi w:val="0"/>
        <w:jc w:val="left"/>
        <w:spacing w:before="0" w:after="0"/>
        <w:ind w:left="360" w:right="2420"/>
        <w:sectPr>
          <w:headerReference w:type="even" r:id="rId8"/>
          <w:headerReference w:type="default" r:id="rId9"/>
          <w:footerReference w:type="even" r:id="rId10"/>
          <w:footerReference w:type="default" r:id="rId11"/>
          <w:footerReference w:type="first" r:id="rId12"/>
          <w:titlePg/>
          <w:pgSz w:w="13195" w:h="17244"/>
          <w:pgMar w:top="1866" w:left="1193" w:right="1193" w:bottom="2092" w:header="0" w:footer="3" w:gutter="1200"/>
          <w:rtlGutter w:val="0"/>
          <w:cols w:space="720"/>
          <w:pgNumType w:start="7"/>
          <w:noEndnote/>
          <w:docGrid w:linePitch="360"/>
        </w:sectPr>
      </w:pPr>
      <w:bookmarkStart w:id="4" w:name="bookmark4"/>
      <w:r>
        <w:rPr>
          <w:lang w:val="en-US" w:eastAsia="en-US" w:bidi="en-US"/>
          <w:w w:val="100"/>
          <w:color w:val="000000"/>
          <w:position w:val="0"/>
        </w:rPr>
        <w:t>Ambassador addresses GATT concerns</w:t>
      </w:r>
      <w:bookmarkEnd w:id="4"/>
    </w:p>
    <w:p>
      <w:pPr>
        <w:widowControl w:val="0"/>
        <w:spacing w:before="0" w:after="0"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4"/>
        <w:widowControl w:val="0"/>
        <w:keepNext w:val="0"/>
        <w:keepLines w:val="0"/>
        <w:shd w:val="clear" w:color="auto" w:fill="auto"/>
        <w:bidi w:val="0"/>
        <w:jc w:val="left"/>
        <w:spacing w:before="0" w:after="0" w:line="180" w:lineRule="exact"/>
        <w:ind w:left="0" w:right="0" w:firstLine="52"/>
      </w:pPr>
      <w:r>
        <w:rPr>
          <w:lang w:val="en-US" w:eastAsia="en-US" w:bidi="en-US"/>
          <w:w w:val="100"/>
          <w:spacing w:val="0"/>
          <w:color w:val="000000"/>
          <w:position w:val="0"/>
        </w:rPr>
        <w:t>by Tom Brown</w:t>
      </w:r>
    </w:p>
    <w:p>
      <w:pPr>
        <w:pStyle w:val="Style74"/>
        <w:widowControl w:val="0"/>
        <w:keepNext w:val="0"/>
        <w:keepLines w:val="0"/>
        <w:shd w:val="clear" w:color="auto" w:fill="auto"/>
        <w:bidi w:val="0"/>
        <w:jc w:val="left"/>
        <w:spacing w:before="0" w:after="143" w:line="180" w:lineRule="exact"/>
        <w:ind w:left="0" w:right="0" w:firstLine="52"/>
      </w:pPr>
      <w:r>
        <w:rPr>
          <w:lang w:val="en-US" w:eastAsia="en-US" w:bidi="en-US"/>
          <w:w w:val="100"/>
          <w:spacing w:val="0"/>
          <w:color w:val="000000"/>
          <w:position w:val="0"/>
        </w:rPr>
        <w:t>Times Pacific Rim reporter</w:t>
      </w:r>
    </w:p>
    <w:p>
      <w:pPr>
        <w:pStyle w:val="Style74"/>
        <w:widowControl w:val="0"/>
        <w:keepNext w:val="0"/>
        <w:keepLines w:val="0"/>
        <w:shd w:val="clear" w:color="auto" w:fill="auto"/>
        <w:bidi w:val="0"/>
        <w:jc w:val="both"/>
        <w:spacing w:before="0" w:after="0" w:line="187" w:lineRule="exact"/>
        <w:ind w:left="0" w:right="0" w:firstLine="314"/>
      </w:pPr>
      <w:r>
        <w:rPr>
          <w:lang w:val="en-US" w:eastAsia="en-US" w:bidi="en-US"/>
          <w:w w:val="100"/>
          <w:spacing w:val="0"/>
          <w:color w:val="000000"/>
          <w:position w:val="0"/>
        </w:rPr>
        <w:t>The Washington Fair Trade Co</w:t>
        <w:t>alition warned that U.S. consum</w:t>
        <w:t>ers could wind up eating lettuce with 33 times more of the pesticide DDT, 3.3 times more Ald</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n and Dield</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n and 5 times more Hep- tachlor than allowed by U.S. regu</w:t>
        <w:t>lations.</w:t>
      </w:r>
    </w:p>
    <w:p>
      <w:pPr>
        <w:pStyle w:val="Style74"/>
        <w:widowControl w:val="0"/>
        <w:keepNext w:val="0"/>
        <w:keepLines w:val="0"/>
        <w:shd w:val="clear" w:color="auto" w:fill="auto"/>
        <w:bidi w:val="0"/>
        <w:jc w:val="both"/>
        <w:spacing w:before="0" w:after="0" w:line="187" w:lineRule="exact"/>
        <w:ind w:left="0" w:right="0" w:firstLine="314"/>
      </w:pPr>
      <w:r>
        <w:rPr>
          <w:lang w:val="en-US" w:eastAsia="en-US" w:bidi="en-US"/>
          <w:w w:val="100"/>
          <w:spacing w:val="0"/>
          <w:color w:val="000000"/>
          <w:position w:val="0"/>
        </w:rPr>
        <w:t>Lawrence Kenney, president of the Washington Stat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Labor Feder</w:t>
        <w:t xml:space="preserve">ation, wanted assurances that U.S. government negotiators </w:t>
      </w:r>
      <w:r>
        <w:rPr>
          <w:rStyle w:val="CharStyle76"/>
          <w:b/>
          <w:bCs/>
        </w:rPr>
        <w:t xml:space="preserve">weren’t </w:t>
      </w:r>
      <w:r>
        <w:rPr>
          <w:lang w:val="en-US" w:eastAsia="en-US" w:bidi="en-US"/>
          <w:w w:val="100"/>
          <w:spacing w:val="0"/>
          <w:color w:val="000000"/>
          <w:position w:val="0"/>
        </w:rPr>
        <w:t>going to 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gn an agreement that would allow foreign insurance companies to intrude on Washing</w:t>
        <w:t>ton'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state monopoly on workers’ compensation insurance.</w:t>
      </w:r>
    </w:p>
    <w:p>
      <w:pPr>
        <w:pStyle w:val="Style74"/>
        <w:widowControl w:val="0"/>
        <w:keepNext w:val="0"/>
        <w:keepLines w:val="0"/>
        <w:shd w:val="clear" w:color="auto" w:fill="auto"/>
        <w:bidi w:val="0"/>
        <w:jc w:val="both"/>
        <w:spacing w:before="0" w:after="0" w:line="187" w:lineRule="exact"/>
        <w:ind w:left="0" w:right="0" w:firstLine="314"/>
      </w:pPr>
      <w:r>
        <w:rPr>
          <w:lang w:val="en-US" w:eastAsia="en-US" w:bidi="en-US"/>
          <w:w w:val="100"/>
          <w:spacing w:val="0"/>
          <w:color w:val="000000"/>
          <w:position w:val="0"/>
        </w:rPr>
        <w:t xml:space="preserve">Former U.S. Rep. Don Bonker wanted to know </w:t>
      </w:r>
      <w:r>
        <w:rPr>
          <w:rStyle w:val="CharStyle76"/>
          <w:b/>
          <w:bCs/>
        </w:rPr>
        <w:t>what’s</w:t>
      </w:r>
      <w:r>
        <w:rPr>
          <w:lang w:val="en-US" w:eastAsia="en-US" w:bidi="en-US"/>
          <w:w w:val="100"/>
          <w:spacing w:val="0"/>
          <w:color w:val="000000"/>
          <w:position w:val="0"/>
        </w:rPr>
        <w:t xml:space="preserve"> likely to happen if efforts to overhaul the rules governing world trade col</w:t>
        <w:t>lapse.</w:t>
      </w:r>
    </w:p>
    <w:p>
      <w:pPr>
        <w:pStyle w:val="Style74"/>
        <w:widowControl w:val="0"/>
        <w:keepNext w:val="0"/>
        <w:keepLines w:val="0"/>
        <w:shd w:val="clear" w:color="auto" w:fill="auto"/>
        <w:bidi w:val="0"/>
        <w:jc w:val="both"/>
        <w:spacing w:before="0" w:after="0" w:line="187" w:lineRule="exact"/>
        <w:ind w:left="0" w:right="0" w:firstLine="314"/>
      </w:pPr>
      <w:r>
        <w:rPr>
          <w:lang w:val="en-US" w:eastAsia="en-US" w:bidi="en-US"/>
          <w:w w:val="100"/>
          <w:spacing w:val="0"/>
          <w:color w:val="000000"/>
          <w:position w:val="0"/>
        </w:rPr>
        <w:t>With workers worried about their jobs and working conditions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consumers about their health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business people about their com</w:t>
        <w:t>panies and politicians about how to appease them all, some eyes are turning toward GATT.</w:t>
      </w:r>
    </w:p>
    <w:p>
      <w:pPr>
        <w:pStyle w:val="Style74"/>
        <w:widowControl w:val="0"/>
        <w:keepNext w:val="0"/>
        <w:keepLines w:val="0"/>
        <w:shd w:val="clear" w:color="auto" w:fill="auto"/>
        <w:bidi w:val="0"/>
        <w:jc w:val="both"/>
        <w:spacing w:before="0" w:after="0" w:line="187" w:lineRule="exact"/>
        <w:ind w:left="0" w:right="0" w:firstLine="314"/>
      </w:pPr>
      <w:r>
        <w:rPr>
          <w:lang w:val="en-US" w:eastAsia="en-US" w:bidi="en-US"/>
          <w:w w:val="100"/>
          <w:spacing w:val="0"/>
          <w:color w:val="000000"/>
          <w:position w:val="0"/>
        </w:rPr>
        <w:t>GATT is shorthand for the General Agreement on Tariffs and Trade, the Geneva-based organiza</w:t>
        <w:t>tion that sets the standar</w:t>
      </w:r>
      <w:r>
        <w:rPr>
          <w:lang w:val="en-US" w:eastAsia="en-US" w:bidi="en-US"/>
          <w:w w:val="100"/>
          <w:spacing w:val="0"/>
          <w:color w:val="000000"/>
          <w:shd w:val="clear" w:color="auto" w:fill="80FFFF"/>
          <w:position w:val="0"/>
        </w:rPr>
        <w:t>d</w:t>
      </w:r>
      <w:r>
        <w:rPr>
          <w:lang w:val="en-US" w:eastAsia="en-US" w:bidi="en-US"/>
          <w:w w:val="100"/>
          <w:spacing w:val="0"/>
          <w:color w:val="000000"/>
          <w:position w:val="0"/>
        </w:rPr>
        <w:t>s for world trade that its now 100-plus members have lived by more or less successfully since shortly after World War I</w:t>
      </w:r>
      <w:r>
        <w:rPr>
          <w:lang w:val="en-US" w:eastAsia="en-US" w:bidi="en-US"/>
          <w:w w:val="100"/>
          <w:spacing w:val="0"/>
          <w:color w:val="000000"/>
          <w:shd w:val="clear" w:color="auto" w:fill="80FFFF"/>
          <w:position w:val="0"/>
        </w:rPr>
        <w:t>I.-</w:t>
      </w:r>
    </w:p>
    <w:p>
      <w:pPr>
        <w:pStyle w:val="Style74"/>
        <w:widowControl w:val="0"/>
        <w:keepNext w:val="0"/>
        <w:keepLines w:val="0"/>
        <w:shd w:val="clear" w:color="auto" w:fill="auto"/>
        <w:bidi w:val="0"/>
        <w:jc w:val="both"/>
        <w:spacing w:before="0" w:after="0" w:line="187" w:lineRule="exact"/>
        <w:ind w:left="0" w:right="0" w:firstLine="314"/>
      </w:pPr>
      <w:r>
        <w:rPr>
          <w:lang w:val="en-US" w:eastAsia="en-US" w:bidi="en-US"/>
          <w:w w:val="100"/>
          <w:spacing w:val="0"/>
          <w:color w:val="000000"/>
          <w:position w:val="0"/>
        </w:rPr>
        <w:t xml:space="preserve">For the past </w:t>
      </w:r>
      <w:r>
        <w:rPr>
          <w:rStyle w:val="CharStyle77"/>
          <w:b w:val="0"/>
          <w:bCs w:val="0"/>
        </w:rPr>
        <w:t>5</w:t>
      </w:r>
      <w:r>
        <w:rPr>
          <w:rStyle w:val="CharStyle77"/>
          <w:b w:val="0"/>
          <w:bCs w:val="0"/>
          <w:shd w:val="clear" w:color="auto" w:fill="80FFFF"/>
        </w:rPr>
        <w:t>Vi</w:t>
      </w:r>
      <w:r>
        <w:rPr>
          <w:lang w:val="en-US" w:eastAsia="en-US" w:bidi="en-US"/>
          <w:w w:val="100"/>
          <w:spacing w:val="0"/>
          <w:color w:val="000000"/>
          <w:position w:val="0"/>
        </w:rPr>
        <w:t xml:space="preserve"> years, negotia</w:t>
        <w:t>tors from all those countries have been meeting in Geneva, laboring to produce a massive overhaul of</w:t>
      </w:r>
    </w:p>
    <w:p>
      <w:pPr>
        <w:pStyle w:val="Style74"/>
        <w:widowControl w:val="0"/>
        <w:keepNext w:val="0"/>
        <w:keepLines w:val="0"/>
        <w:shd w:val="clear" w:color="auto" w:fill="auto"/>
        <w:bidi w:val="0"/>
        <w:jc w:val="both"/>
        <w:spacing w:before="0" w:after="0" w:line="187" w:lineRule="exact"/>
        <w:ind w:left="0" w:right="0" w:firstLine="70"/>
      </w:pPr>
      <w:r>
        <w:rPr>
          <w:lang w:val="en-US" w:eastAsia="en-US" w:bidi="en-US"/>
          <w:w w:val="100"/>
          <w:spacing w:val="0"/>
          <w:color w:val="000000"/>
          <w:position w:val="0"/>
        </w:rPr>
        <w:t>GATT to bring its outdated provi</w:t>
        <w:t xml:space="preserve">sions more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nto line with the realities of the new global econo</w:t>
        <w:t>my.</w:t>
      </w:r>
    </w:p>
    <w:p>
      <w:pPr>
        <w:pStyle w:val="Style74"/>
        <w:widowControl w:val="0"/>
        <w:keepNext w:val="0"/>
        <w:keepLines w:val="0"/>
        <w:shd w:val="clear" w:color="auto" w:fill="auto"/>
        <w:bidi w:val="0"/>
        <w:jc w:val="both"/>
        <w:spacing w:before="0" w:after="0" w:line="187" w:lineRule="exact"/>
        <w:ind w:left="0" w:right="0" w:firstLine="329"/>
      </w:pPr>
      <w:r>
        <w:rPr>
          <w:lang w:val="en-US" w:eastAsia="en-US" w:bidi="en-US"/>
          <w:w w:val="100"/>
          <w:spacing w:val="0"/>
          <w:color w:val="000000"/>
          <w:position w:val="0"/>
        </w:rPr>
        <w:t>The talks have ground on so inconclusively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Rufu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Yerxa, the U.S. ambassador to the GATT talks, joked that when he went to Geneva three years ago his son was less than 2 years old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and now </w:t>
      </w:r>
      <w:r>
        <w:rPr>
          <w:rStyle w:val="CharStyle76"/>
          <w:b/>
          <w:bCs/>
        </w:rPr>
        <w:t>he’s</w:t>
      </w:r>
      <w:r>
        <w:rPr>
          <w:lang w:val="en-US" w:eastAsia="en-US" w:bidi="en-US"/>
          <w:w w:val="100"/>
          <w:spacing w:val="0"/>
          <w:color w:val="000000"/>
          <w:position w:val="0"/>
        </w:rPr>
        <w:t xml:space="preserve"> old enough to be cynical about the round.”</w:t>
      </w:r>
    </w:p>
    <w:p>
      <w:pPr>
        <w:pStyle w:val="Style74"/>
        <w:widowControl w:val="0"/>
        <w:keepNext w:val="0"/>
        <w:keepLines w:val="0"/>
        <w:shd w:val="clear" w:color="auto" w:fill="auto"/>
        <w:bidi w:val="0"/>
        <w:jc w:val="both"/>
        <w:spacing w:before="0" w:after="0" w:line="187" w:lineRule="exact"/>
        <w:ind w:left="0" w:right="0" w:firstLine="329"/>
      </w:pPr>
      <w:r>
        <w:rPr>
          <w:lang w:val="en-US" w:eastAsia="en-US" w:bidi="en-US"/>
          <w:w w:val="100"/>
          <w:spacing w:val="0"/>
          <w:color w:val="000000"/>
          <w:position w:val="0"/>
        </w:rPr>
        <w:t>But in talks yesterday at the Henry M. Jackson School of Inter</w:t>
        <w:t>national Affairs at the University of Washington and at the annual meeting last night of the Washing</w:t>
        <w:t xml:space="preserve">ton Council on International Trade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Yerxa underscored what he be</w:t>
        <w:t xml:space="preserve">lieves is the critical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importance of the negotiations.</w:t>
      </w:r>
    </w:p>
    <w:p>
      <w:pPr>
        <w:pStyle w:val="Style74"/>
        <w:widowControl w:val="0"/>
        <w:keepNext w:val="0"/>
        <w:keepLines w:val="0"/>
        <w:shd w:val="clear" w:color="auto" w:fill="auto"/>
        <w:bidi w:val="0"/>
        <w:jc w:val="both"/>
        <w:spacing w:before="0" w:after="0" w:line="187" w:lineRule="exact"/>
        <w:ind w:left="0" w:right="0" w:firstLine="329"/>
      </w:pPr>
      <w:r>
        <w:rPr>
          <w:lang w:val="en-US" w:eastAsia="en-US" w:bidi="en-US"/>
          <w:w w:val="100"/>
          <w:spacing w:val="0"/>
          <w:color w:val="000000"/>
          <w:position w:val="0"/>
        </w:rPr>
        <w:t>If successful, they would bring agriculture - a touchy subject in almost eve</w:t>
      </w:r>
      <w:r>
        <w:rPr>
          <w:lang w:val="en-US" w:eastAsia="en-US" w:bidi="en-US"/>
          <w:w w:val="100"/>
          <w:spacing w:val="0"/>
          <w:color w:val="000000"/>
          <w:shd w:val="clear" w:color="auto" w:fill="80FFFF"/>
          <w:position w:val="0"/>
        </w:rPr>
        <w:t>iy</w:t>
      </w:r>
      <w:r>
        <w:rPr>
          <w:lang w:val="en-US" w:eastAsia="en-US" w:bidi="en-US"/>
          <w:w w:val="100"/>
          <w:spacing w:val="0"/>
          <w:color w:val="000000"/>
          <w:position w:val="0"/>
        </w:rPr>
        <w:t xml:space="preserve"> country - under GATT, regulate trade in services and investment, phase out textile quotas and, for the first time, offer some protection to such intellectu</w:t>
        <w:t>al property rights as pharmaceuti</w:t>
        <w:t>cals and computer software.</w:t>
      </w:r>
    </w:p>
    <w:p>
      <w:pPr>
        <w:pStyle w:val="Style74"/>
        <w:widowControl w:val="0"/>
        <w:keepNext w:val="0"/>
        <w:keepLines w:val="0"/>
        <w:shd w:val="clear" w:color="auto" w:fill="auto"/>
        <w:bidi w:val="0"/>
        <w:jc w:val="both"/>
        <w:spacing w:before="0" w:after="0" w:line="187" w:lineRule="exact"/>
        <w:ind w:left="0" w:right="0" w:firstLine="329"/>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believe that American trade policy is very much at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cr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ss</w:t>
      </w:r>
      <w:r>
        <w:rPr>
          <w:lang w:val="en-US" w:eastAsia="en-US" w:bidi="en-US"/>
          <w:w w:val="100"/>
          <w:spacing w:val="0"/>
          <w:color w:val="000000"/>
          <w:shd w:val="clear" w:color="auto" w:fill="80FFFF"/>
          <w:position w:val="0"/>
        </w:rPr>
      </w:r>
      <w:r>
        <w:rPr>
          <w:lang w:val="en-US" w:eastAsia="en-US" w:bidi="en-US"/>
          <w:w w:val="100"/>
          <w:spacing w:val="0"/>
          <w:color w:val="000000"/>
          <w:position w:val="0"/>
        </w:rPr>
        <w:t>roads,” he said. The choice: To “move more aggressively to cap</w:t>
        <w:t>italize on the global economy” or to attempt to withdraw from a</w:t>
      </w:r>
    </w:p>
    <w:p>
      <w:pPr>
        <w:pStyle w:val="Style74"/>
        <w:widowControl w:val="0"/>
        <w:keepNext w:val="0"/>
        <w:keepLines w:val="0"/>
        <w:shd w:val="clear" w:color="auto" w:fill="auto"/>
        <w:bidi w:val="0"/>
        <w:jc w:val="both"/>
        <w:spacing w:before="0" w:after="0" w:line="187" w:lineRule="exact"/>
        <w:ind w:left="0" w:right="0" w:firstLine="70"/>
      </w:pPr>
      <w:r>
        <w:rPr>
          <w:lang w:val="en-US" w:eastAsia="en-US" w:bidi="en-US"/>
          <w:w w:val="100"/>
          <w:spacing w:val="0"/>
          <w:color w:val="000000"/>
          <w:position w:val="0"/>
        </w:rPr>
        <w:t>troubling and difficult internation</w:t>
        <w:t>al competitive environment.</w:t>
      </w:r>
    </w:p>
    <w:p>
      <w:pPr>
        <w:pStyle w:val="Style74"/>
        <w:widowControl w:val="0"/>
        <w:keepNext w:val="0"/>
        <w:keepLines w:val="0"/>
        <w:shd w:val="clear" w:color="auto" w:fill="auto"/>
        <w:bidi w:val="0"/>
        <w:jc w:val="both"/>
        <w:spacing w:before="0" w:after="0" w:line="187" w:lineRule="exact"/>
        <w:ind w:left="0" w:right="0" w:firstLine="329"/>
      </w:pPr>
      <w:r>
        <w:rPr>
          <w:lang w:val="en-US" w:eastAsia="en-US" w:bidi="en-US"/>
          <w:w w:val="100"/>
          <w:spacing w:val="0"/>
          <w:color w:val="000000"/>
          <w:position w:val="0"/>
        </w:rPr>
        <w:t>After years of wrangling, a final GATT agreement may be in sight. Arthur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Dunkel, the Swiss director ene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al of the GATT bureaucracy, as produced a 450-page draft of a proposed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nal text. But if the GATT members do finally sign off on a new agreement, Dunke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may not be able to claim much pride of authorship.</w:t>
      </w:r>
    </w:p>
    <w:p>
      <w:pPr>
        <w:pStyle w:val="Style74"/>
        <w:widowControl w:val="0"/>
        <w:keepNext w:val="0"/>
        <w:keepLines w:val="0"/>
        <w:shd w:val="clear" w:color="auto" w:fill="auto"/>
        <w:bidi w:val="0"/>
        <w:jc w:val="both"/>
        <w:spacing w:before="0" w:after="0" w:line="187" w:lineRule="exact"/>
        <w:ind w:left="0" w:right="0" w:firstLine="329"/>
      </w:pPr>
      <w:r>
        <w:rPr>
          <w:lang w:val="en-US" w:eastAsia="en-US" w:bidi="en-US"/>
          <w:w w:val="100"/>
          <w:spacing w:val="0"/>
          <w:color w:val="000000"/>
          <w:position w:val="0"/>
        </w:rPr>
        <w:t xml:space="preserve">The reasons were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ear in the kinds of questions Yerxa fielded yesterday. As a possible agreement grows closer, advocates of various causes and positions become in</w:t>
        <w:t>creasingly concerned that it may not protect their interests.</w:t>
      </w:r>
    </w:p>
    <w:p>
      <w:pPr>
        <w:pStyle w:val="Style74"/>
        <w:widowControl w:val="0"/>
        <w:keepNext w:val="0"/>
        <w:keepLines w:val="0"/>
        <w:shd w:val="clear" w:color="auto" w:fill="auto"/>
        <w:bidi w:val="0"/>
        <w:jc w:val="both"/>
        <w:spacing w:before="0" w:after="0" w:line="187" w:lineRule="exact"/>
        <w:ind w:left="0" w:right="0" w:firstLine="349"/>
      </w:pPr>
      <w:r>
        <w:rPr>
          <w:lang w:val="en-US" w:eastAsia="en-US" w:bidi="en-US"/>
          <w:w w:val="100"/>
          <w:spacing w:val="0"/>
          <w:color w:val="000000"/>
          <w:position w:val="0"/>
        </w:rPr>
        <w:t xml:space="preserve">Before last </w:t>
      </w:r>
      <w:r>
        <w:rPr>
          <w:rStyle w:val="CharStyle76"/>
          <w:b/>
          <w:bCs/>
        </w:rPr>
        <w:t>night’s</w:t>
      </w:r>
      <w:r>
        <w:rPr>
          <w:lang w:val="en-US" w:eastAsia="en-US" w:bidi="en-US"/>
          <w:w w:val="100"/>
          <w:spacing w:val="0"/>
          <w:color w:val="000000"/>
          <w:position w:val="0"/>
        </w:rPr>
        <w:t xml:space="preserve"> Council on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Trade dinne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at a downtown hotel, members of the Washington Fair Trade Coalition handed out leaflets similar to the official menu for the evening de</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tailing the “GATT menu as things may be if Arthur Dunkel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gets his way.”</w:t>
      </w:r>
    </w:p>
    <w:p>
      <w:pPr>
        <w:pStyle w:val="Style74"/>
        <w:widowControl w:val="0"/>
        <w:keepNext w:val="0"/>
        <w:keepLines w:val="0"/>
        <w:shd w:val="clear" w:color="auto" w:fill="auto"/>
        <w:bidi w:val="0"/>
        <w:jc w:val="both"/>
        <w:spacing w:before="0" w:after="0" w:line="187" w:lineRule="exact"/>
        <w:ind w:left="0" w:right="0" w:firstLine="349"/>
      </w:pPr>
      <w:r>
        <w:rPr>
          <w:lang w:val="en-US" w:eastAsia="en-US" w:bidi="en-US"/>
          <w:w w:val="100"/>
          <w:spacing w:val="0"/>
          <w:color w:val="000000"/>
          <w:position w:val="0"/>
        </w:rPr>
        <w:t>Listed on the “menu” were many pest</w:t>
      </w:r>
      <w:r>
        <w:rPr>
          <w:lang w:val="en-US" w:eastAsia="en-US" w:bidi="en-US"/>
          <w:w w:val="100"/>
          <w:spacing w:val="0"/>
          <w:color w:val="000000"/>
          <w:shd w:val="clear" w:color="auto" w:fill="80FFFF"/>
          <w:position w:val="0"/>
        </w:rPr>
        <w:t>iti</w:t>
      </w:r>
      <w:r>
        <w:rPr>
          <w:lang w:val="en-US" w:eastAsia="en-US" w:bidi="en-US"/>
          <w:w w:val="100"/>
          <w:spacing w:val="0"/>
          <w:color w:val="000000"/>
          <w:position w:val="0"/>
        </w:rPr>
        <w:t>des and other chemi</w:t>
        <w:t>cals that the group fears the U.S. may have to accept in imported foods under a new GATT agree</w:t>
        <w:t>ment.</w:t>
      </w:r>
    </w:p>
    <w:p>
      <w:pPr>
        <w:pStyle w:val="Style74"/>
        <w:widowControl w:val="0"/>
        <w:keepNext w:val="0"/>
        <w:keepLines w:val="0"/>
        <w:shd w:val="clear" w:color="auto" w:fill="auto"/>
        <w:bidi w:val="0"/>
        <w:jc w:val="both"/>
        <w:spacing w:before="0" w:after="0" w:line="187" w:lineRule="exact"/>
        <w:ind w:left="0" w:right="0" w:firstLine="349"/>
      </w:pPr>
      <w:r>
        <w:rPr>
          <w:lang w:val="en-US" w:eastAsia="en-US" w:bidi="en-US"/>
          <w:w w:val="100"/>
          <w:spacing w:val="0"/>
          <w:color w:val="000000"/>
          <w:position w:val="0"/>
        </w:rPr>
        <w:t>Kenney said organized labor was concerned that a new GAT</w:t>
      </w:r>
      <w:r>
        <w:rPr>
          <w:lang w:val="en-US" w:eastAsia="en-US" w:bidi="en-US"/>
          <w:w w:val="100"/>
          <w:spacing w:val="0"/>
          <w:color w:val="000000"/>
          <w:shd w:val="clear" w:color="auto" w:fill="80FFFF"/>
          <w:position w:val="0"/>
        </w:rPr>
        <w:t>T</w:t>
      </w:r>
    </w:p>
    <w:p>
      <w:pPr>
        <w:pStyle w:val="Style74"/>
        <w:widowControl w:val="0"/>
        <w:keepNext w:val="0"/>
        <w:keepLines w:val="0"/>
        <w:shd w:val="clear" w:color="auto" w:fill="auto"/>
        <w:bidi w:val="0"/>
        <w:jc w:val="both"/>
        <w:spacing w:before="0" w:after="0" w:line="187" w:lineRule="exact"/>
        <w:ind w:left="0" w:right="0" w:firstLine="92"/>
      </w:pPr>
      <w:r>
        <w:rPr>
          <w:lang w:val="en-US" w:eastAsia="en-US" w:bidi="en-US"/>
          <w:w w:val="100"/>
          <w:spacing w:val="0"/>
          <w:color w:val="000000"/>
          <w:position w:val="0"/>
        </w:rPr>
        <w:t>agreement would allow private insurance companies to compet</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in Washington’s workers’ compen</w:t>
        <w:t>sation insurance and that they would prove more responsive to the demands of employers who pay the premiums than to injured workers.</w:t>
      </w:r>
    </w:p>
    <w:p>
      <w:pPr>
        <w:pStyle w:val="Style74"/>
        <w:widowControl w:val="0"/>
        <w:keepNext w:val="0"/>
        <w:keepLines w:val="0"/>
        <w:shd w:val="clear" w:color="auto" w:fill="auto"/>
        <w:bidi w:val="0"/>
        <w:jc w:val="both"/>
        <w:spacing w:before="0" w:after="0" w:line="187" w:lineRule="exact"/>
        <w:ind w:left="0" w:right="0" w:firstLine="349"/>
      </w:pPr>
      <w:r>
        <w:rPr>
          <w:lang w:val="en-US" w:eastAsia="en-US" w:bidi="en-US"/>
          <w:w w:val="100"/>
          <w:spacing w:val="0"/>
          <w:color w:val="000000"/>
          <w:position w:val="0"/>
        </w:rPr>
        <w:t>Multiply such concerns by about 100 or so countries and the difficulty of achieving a final GATT agreement becomes clear.</w:t>
      </w:r>
    </w:p>
    <w:p>
      <w:pPr>
        <w:pStyle w:val="Style74"/>
        <w:widowControl w:val="0"/>
        <w:keepNext w:val="0"/>
        <w:keepLines w:val="0"/>
        <w:shd w:val="clear" w:color="auto" w:fill="auto"/>
        <w:bidi w:val="0"/>
        <w:jc w:val="both"/>
        <w:spacing w:before="0" w:after="0" w:line="187" w:lineRule="exact"/>
        <w:ind w:left="0" w:right="0" w:firstLine="349"/>
      </w:pPr>
      <w:r>
        <w:rPr>
          <w:lang w:val="en-US" w:eastAsia="en-US" w:bidi="en-US"/>
          <w:w w:val="100"/>
          <w:spacing w:val="0"/>
          <w:color w:val="000000"/>
          <w:position w:val="0"/>
        </w:rPr>
        <w:t xml:space="preserve">France </w:t>
      </w:r>
      <w:r>
        <w:rPr>
          <w:rStyle w:val="CharStyle76"/>
          <w:b/>
          <w:bCs/>
        </w:rPr>
        <w:t>doesn’</w:t>
      </w:r>
      <w:r>
        <w:rPr>
          <w:rStyle w:val="CharStyle76"/>
          <w:b/>
          <w:bCs/>
          <w:shd w:val="clear" w:color="auto" w:fill="80FFFF"/>
        </w:rPr>
        <w:t>t</w:t>
      </w:r>
      <w:r>
        <w:rPr>
          <w:lang w:val="en-US" w:eastAsia="en-US" w:bidi="en-US"/>
          <w:w w:val="100"/>
          <w:spacing w:val="0"/>
          <w:color w:val="000000"/>
          <w:position w:val="0"/>
        </w:rPr>
        <w:t xml:space="preserve"> want to cut export subsidies to its inefficient farmers, who have vandalized trucks carrying foreign agricultur</w:t>
        <w:t>al products, burned foreign sheep alive and sprayed politicians with manure.</w:t>
      </w:r>
    </w:p>
    <w:p>
      <w:pPr>
        <w:pStyle w:val="Style74"/>
        <w:widowControl w:val="0"/>
        <w:keepNext w:val="0"/>
        <w:keepLines w:val="0"/>
        <w:shd w:val="clear" w:color="auto" w:fill="auto"/>
        <w:bidi w:val="0"/>
        <w:jc w:val="both"/>
        <w:spacing w:before="0" w:after="0" w:line="187" w:lineRule="exact"/>
        <w:ind w:left="0" w:right="0" w:firstLine="349"/>
      </w:pPr>
      <w:r>
        <w:rPr>
          <w:lang w:val="en-US" w:eastAsia="en-US" w:bidi="en-US"/>
          <w:w w:val="100"/>
          <w:spacing w:val="0"/>
          <w:color w:val="000000"/>
          <w:position w:val="0"/>
        </w:rPr>
        <w:t xml:space="preserve">Japan </w:t>
      </w:r>
      <w:r>
        <w:rPr>
          <w:rStyle w:val="CharStyle76"/>
          <w:b/>
          <w:bCs/>
        </w:rPr>
        <w:t>doesn’t</w:t>
      </w:r>
      <w:r>
        <w:rPr>
          <w:lang w:val="en-US" w:eastAsia="en-US" w:bidi="en-US"/>
          <w:w w:val="100"/>
          <w:spacing w:val="0"/>
          <w:color w:val="000000"/>
          <w:position w:val="0"/>
        </w:rPr>
        <w:t xml:space="preserve"> want to lift its ban on imported rice even by the minimal 3 percent that has been suggested from time to time as a last-ditch concession.</w:t>
      </w:r>
    </w:p>
    <w:p>
      <w:pPr>
        <w:pStyle w:val="Style74"/>
        <w:widowControl w:val="0"/>
        <w:keepNext w:val="0"/>
        <w:keepLines w:val="0"/>
        <w:shd w:val="clear" w:color="auto" w:fill="auto"/>
        <w:bidi w:val="0"/>
        <w:jc w:val="both"/>
        <w:spacing w:before="0" w:after="0" w:line="192" w:lineRule="exact"/>
        <w:ind w:left="0" w:right="0" w:firstLine="349"/>
      </w:pPr>
      <w:r>
        <w:rPr>
          <w:lang w:val="en-US" w:eastAsia="en-US" w:bidi="en-US"/>
          <w:w w:val="100"/>
          <w:spacing w:val="0"/>
          <w:color w:val="000000"/>
          <w:position w:val="0"/>
        </w:rPr>
        <w:t xml:space="preserve">But the question raised by Bonker - what happens if the whole thing collapses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could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ve compelling enough to force an agreement.</w:t>
      </w:r>
    </w:p>
    <w:p>
      <w:pPr>
        <w:pStyle w:val="Style74"/>
        <w:widowControl w:val="0"/>
        <w:keepNext w:val="0"/>
        <w:keepLines w:val="0"/>
        <w:shd w:val="clear" w:color="auto" w:fill="auto"/>
        <w:bidi w:val="0"/>
        <w:jc w:val="both"/>
        <w:spacing w:before="0" w:after="366" w:line="192" w:lineRule="exact"/>
        <w:ind w:left="0" w:right="0" w:firstLine="349"/>
      </w:pPr>
      <w:r>
        <w:rPr>
          <w:lang w:val="en-US" w:eastAsia="en-US" w:bidi="en-US"/>
          <w:w w:val="100"/>
          <w:spacing w:val="0"/>
          <w:color w:val="000000"/>
          <w:position w:val="0"/>
        </w:rPr>
        <w:t xml:space="preserve">In answer to a similar question by Nicholas Lardy, professor and head of the Jackson School, earlier in the day, Yerxa said, </w:t>
      </w:r>
      <w:r>
        <w:rPr>
          <w:rStyle w:val="CharStyle76"/>
          <w:b/>
          <w:bCs/>
        </w:rPr>
        <w:t>“It’s</w:t>
      </w:r>
      <w:r>
        <w:rPr>
          <w:lang w:val="en-US" w:eastAsia="en-US" w:bidi="en-US"/>
          <w:w w:val="100"/>
          <w:spacing w:val="0"/>
          <w:color w:val="000000"/>
          <w:position w:val="0"/>
        </w:rPr>
        <w:t xml:space="preserve"> not outside the realm of possibility that it could collapse.”</w:t>
      </w:r>
    </w:p>
    <w:p>
      <w:pPr>
        <w:pStyle w:val="Style78"/>
        <w:widowControl w:val="0"/>
        <w:keepNext w:val="0"/>
        <w:keepLines w:val="0"/>
        <w:shd w:val="clear" w:color="auto" w:fill="auto"/>
        <w:bidi w:val="0"/>
        <w:spacing w:before="0" w:after="0" w:line="260" w:lineRule="exact"/>
        <w:ind w:left="0" w:right="560" w:firstLine="0"/>
      </w:pPr>
      <w:r>
        <w:rPr>
          <w:rStyle w:val="CharStyle80"/>
          <w:i/>
          <w:iCs/>
          <w:shd w:val="clear" w:color="auto" w:fill="80FFFF"/>
        </w:rPr>
        <w:t>bf</w:t>
      </w:r>
      <w:r>
        <w:br w:type="page"/>
      </w:r>
    </w:p>
    <w:p>
      <w:pPr>
        <w:pStyle w:val="Style40"/>
        <w:widowControl w:val="0"/>
        <w:keepNext w:val="0"/>
        <w:keepLines w:val="0"/>
        <w:shd w:val="clear" w:color="auto" w:fill="auto"/>
        <w:bidi w:val="0"/>
        <w:jc w:val="left"/>
        <w:spacing w:before="0" w:after="218" w:line="302" w:lineRule="exact"/>
        <w:ind w:left="0" w:right="0" w:firstLine="52"/>
      </w:pPr>
      <w:r>
        <w:pict>
          <v:shape id="_x0000_s1032" type="#_x0000_t202" style="position:absolute;margin-left:-40.8pt;margin-top:0;width:576pt;height:27.1pt;z-index:-125829376;mso-wrap-distance-left:5pt;mso-wrap-distance-right:5pt;mso-position-horizontal-relative:margin;mso-position-vertical-relative:margin" filled="f" stroked="f">
            <v:textbox style="mso-fit-shape-to-text:t" inset="0,0,0,0">
              <w:txbxContent>
                <w:p>
                  <w:pPr>
                    <w:pStyle w:val="Style72"/>
                    <w:widowControl w:val="0"/>
                    <w:keepNext w:val="0"/>
                    <w:keepLines w:val="0"/>
                    <w:shd w:val="clear" w:color="auto" w:fill="auto"/>
                    <w:bidi w:val="0"/>
                    <w:jc w:val="left"/>
                    <w:spacing w:before="0" w:after="0" w:line="460" w:lineRule="exact"/>
                    <w:ind w:left="0" w:right="0"/>
                  </w:pPr>
                  <w:r>
                    <w:rPr>
                      <w:rStyle w:val="CharStyle73"/>
                      <w:b/>
                      <w:bCs/>
                      <w:shd w:val="clear" w:color="auto" w:fill="80FFFF"/>
                    </w:rPr>
                    <w:t>iu</w:t>
                  </w:r>
                  <w:r>
                    <w:rPr>
                      <w:rStyle w:val="CharStyle73"/>
                      <w:b/>
                      <w:bCs/>
                    </w:rPr>
                    <w:t>sh, Feeling the Pressure, Vows to Get Tough on Trade</w:t>
                  </w:r>
                </w:p>
              </w:txbxContent>
            </v:textbox>
            <w10:wrap type="topAndBottom" anchorx="margin" anchory="margin"/>
          </v:shape>
        </w:pict>
      </w:r>
      <w:r>
        <w:rPr>
          <w:rStyle w:val="CharStyle81"/>
        </w:rPr>
        <w:t xml:space="preserve">■ Economy: </w:t>
      </w:r>
      <w:r>
        <w:rPr>
          <w:lang w:val="en-US" w:eastAsia="en-US" w:bidi="en-US"/>
          <w:w w:val="100"/>
          <w:spacing w:val="0"/>
          <w:color w:val="000000"/>
          <w:position w:val="0"/>
        </w:rPr>
        <w:t>He says he will tell Asian leaders on upcoming trip that the U.S. wants action.</w:t>
      </w:r>
    </w:p>
    <w:p>
      <w:pPr>
        <w:pStyle w:val="Style74"/>
        <w:widowControl w:val="0"/>
        <w:keepNext w:val="0"/>
        <w:keepLines w:val="0"/>
        <w:shd w:val="clear" w:color="auto" w:fill="auto"/>
        <w:bidi w:val="0"/>
        <w:jc w:val="left"/>
        <w:spacing w:before="0" w:after="0" w:line="180" w:lineRule="exact"/>
        <w:ind w:left="0" w:right="0" w:firstLine="52"/>
      </w:pPr>
      <w:r>
        <w:rPr>
          <w:lang w:val="en-US" w:eastAsia="en-US" w:bidi="en-US"/>
          <w:w w:val="100"/>
          <w:spacing w:val="0"/>
          <w:color w:val="000000"/>
          <w:position w:val="0"/>
        </w:rPr>
        <w:t>By JAMES GERSTENZANG</w:t>
      </w:r>
    </w:p>
    <w:p>
      <w:pPr>
        <w:pStyle w:val="Style83"/>
        <w:widowControl w:val="0"/>
        <w:keepNext w:val="0"/>
        <w:keepLines w:val="0"/>
        <w:shd w:val="clear" w:color="auto" w:fill="auto"/>
        <w:bidi w:val="0"/>
        <w:jc w:val="left"/>
        <w:spacing w:before="0" w:after="91" w:line="130" w:lineRule="exact"/>
        <w:ind w:left="0" w:right="0"/>
      </w:pPr>
      <w:r>
        <w:rPr>
          <w:lang w:val="en-US" w:eastAsia="en-US" w:bidi="en-US"/>
          <w:w w:val="100"/>
          <w:color w:val="000000"/>
          <w:position w:val="0"/>
        </w:rPr>
        <w:t xml:space="preserve">TIMES </w:t>
      </w:r>
      <w:r>
        <w:rPr>
          <w:lang w:val="en-US" w:eastAsia="en-US" w:bidi="en-US"/>
          <w:w w:val="100"/>
          <w:color w:val="000000"/>
          <w:shd w:val="clear" w:color="auto" w:fill="80FFFF"/>
          <w:position w:val="0"/>
        </w:rPr>
        <w:t>S</w:t>
      </w:r>
      <w:r>
        <w:rPr>
          <w:lang w:val="en-US" w:eastAsia="en-US" w:bidi="en-US"/>
          <w:w w:val="100"/>
          <w:color w:val="000000"/>
          <w:position w:val="0"/>
        </w:rPr>
        <w:t>TAFF WRITER</w:t>
      </w:r>
    </w:p>
    <w:p>
      <w:pPr>
        <w:pStyle w:val="Style85"/>
        <w:keepNext/>
        <w:framePr w:dropCap="drop" w:hAnchor="text" w:lines="2" w:vAnchor="text" w:hSpace="29" w:vSpace="29"/>
        <w:widowControl w:val="0"/>
        <w:shd w:val="clear" w:color="auto" w:fill="auto"/>
        <w:spacing w:before="0" w:line="333" w:lineRule="exact"/>
        <w:ind w:left="0"/>
      </w:pPr>
      <w:r>
        <w:rPr>
          <w:lang w:val="en-US" w:eastAsia="en-US" w:bidi="en-US"/>
          <w:sz w:val="48"/>
          <w:szCs w:val="48"/>
          <w:rFonts w:ascii="Arial" w:eastAsia="Arial" w:hAnsi="Arial" w:cs="Arial"/>
          <w:w w:val="100"/>
          <w:spacing w:val="0"/>
          <w:color w:val="000000"/>
          <w:position w:val="-7"/>
        </w:rPr>
        <w:t>W</w:t>
      </w:r>
    </w:p>
    <w:p>
      <w:pPr>
        <w:pStyle w:val="Style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NGTON-Under polit</w:t>
        <w:t>ical pressure to demonstrate concern for the plight of U.S. workers, President Bush on Thurs</w:t>
        <w:t>day unveiled a get-tough approach toward America’s trading partners, saying the nation has “shown a lot of forbearance” and now wants action.</w:t>
      </w:r>
    </w:p>
    <w:p>
      <w:pPr>
        <w:pStyle w:val="Style74"/>
        <w:widowControl w:val="0"/>
        <w:keepNext w:val="0"/>
        <w:keepLines w:val="0"/>
        <w:shd w:val="clear" w:color="auto" w:fill="auto"/>
        <w:bidi w:val="0"/>
        <w:jc w:val="both"/>
        <w:spacing w:before="0" w:after="0" w:line="197" w:lineRule="exact"/>
        <w:ind w:left="0" w:right="0" w:firstLine="234"/>
      </w:pPr>
      <w:r>
        <w:rPr>
          <w:lang w:val="en-US" w:eastAsia="en-US" w:bidi="en-US"/>
          <w:w w:val="100"/>
          <w:spacing w:val="0"/>
          <w:color w:val="000000"/>
          <w:position w:val="0"/>
        </w:rPr>
        <w:t xml:space="preserve">The President, after meeting with business leaders who will accompany him on a four-nation Asian tour in early January, said he will tell the foreign leaders: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We want markets that are fully open to American goods and services.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Criticism that he has neglected the nation’s domestic problems prompted Bush to postpone the trip, originally scheduled for No</w:t>
        <w:t>vember. In discussing the agenda for his trip, he now insist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journey is about “American jobs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economic prosperity at home.</w:t>
      </w:r>
    </w:p>
    <w:p>
      <w:pPr>
        <w:pStyle w:val="Style74"/>
        <w:widowControl w:val="0"/>
        <w:keepNext w:val="0"/>
        <w:keepLines w:val="0"/>
        <w:shd w:val="clear" w:color="auto" w:fill="auto"/>
        <w:bidi w:val="0"/>
        <w:jc w:val="both"/>
        <w:spacing w:before="0" w:after="0" w:line="197" w:lineRule="exact"/>
        <w:ind w:left="0" w:right="0" w:firstLine="234"/>
      </w:pPr>
      <w:r>
        <w:rPr>
          <w:lang w:val="en-US" w:eastAsia="en-US" w:bidi="en-US"/>
          <w:w w:val="100"/>
          <w:spacing w:val="0"/>
          <w:color w:val="000000"/>
          <w:position w:val="0"/>
        </w:rPr>
        <w:t xml:space="preserve">With the presidential election campaign gearing up, Bush has joined Democrats in directing blame for the </w:t>
      </w:r>
      <w:r>
        <w:rPr>
          <w:rStyle w:val="CharStyle76"/>
          <w:b/>
          <w:bCs/>
        </w:rPr>
        <w:t>nation’s</w:t>
      </w:r>
      <w:r>
        <w:rPr>
          <w:lang w:val="en-US" w:eastAsia="en-US" w:bidi="en-US"/>
          <w:w w:val="100"/>
          <w:spacing w:val="0"/>
          <w:color w:val="000000"/>
          <w:position w:val="0"/>
        </w:rPr>
        <w:t xml:space="preserve"> economic problems at America’s trading partners.</w:t>
      </w:r>
    </w:p>
    <w:p>
      <w:pPr>
        <w:pStyle w:val="Style74"/>
        <w:widowControl w:val="0"/>
        <w:keepNext w:val="0"/>
        <w:keepLines w:val="0"/>
        <w:shd w:val="clear" w:color="auto" w:fill="auto"/>
        <w:bidi w:val="0"/>
        <w:jc w:val="both"/>
        <w:spacing w:before="0" w:after="0" w:line="197" w:lineRule="exact"/>
        <w:ind w:left="0" w:right="0" w:firstLine="234"/>
      </w:pPr>
      <w:r>
        <w:rPr>
          <w:lang w:val="en-US" w:eastAsia="en-US" w:bidi="en-US"/>
          <w:w w:val="100"/>
          <w:spacing w:val="0"/>
          <w:color w:val="000000"/>
          <w:position w:val="0"/>
        </w:rPr>
        <w:t>This morning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House Majority Leader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iehard A. Gephardt (D- Mo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several other Democrats are scheduled to unveil proposed legislation that would impose eco</w:t>
        <w:t>nomic sanctions on imported Japa</w:t>
        <w:t xml:space="preserve">nese automobiles if the </w:t>
      </w:r>
      <w:r>
        <w:rPr>
          <w:rStyle w:val="CharStyle76"/>
          <w:b/>
          <w:bCs/>
        </w:rPr>
        <w:t>U.S.</w:t>
      </w:r>
      <w:r>
        <w:rPr>
          <w:lang w:val="en-US" w:eastAsia="en-US" w:bidi="en-US"/>
          <w:w w:val="100"/>
          <w:spacing w:val="0"/>
          <w:color w:val="000000"/>
          <w:position w:val="0"/>
        </w:rPr>
        <w:t xml:space="preserve"> bal</w:t>
        <w:t>ance of trade with Japan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does not improve.</w:t>
      </w:r>
    </w:p>
    <w:p>
      <w:pPr>
        <w:pStyle w:val="Style74"/>
        <w:widowControl w:val="0"/>
        <w:keepNext w:val="0"/>
        <w:keepLines w:val="0"/>
        <w:shd w:val="clear" w:color="auto" w:fill="auto"/>
        <w:bidi w:val="0"/>
        <w:jc w:val="both"/>
        <w:spacing w:before="0" w:after="0" w:line="197" w:lineRule="exact"/>
        <w:ind w:left="0" w:right="0" w:firstLine="234"/>
      </w:pPr>
      <w:r>
        <w:rPr>
          <w:lang w:val="en-US" w:eastAsia="en-US" w:bidi="en-US"/>
          <w:w w:val="100"/>
          <w:spacing w:val="0"/>
          <w:color w:val="000000"/>
          <w:position w:val="0"/>
        </w:rPr>
        <w:t>Speaking at a press conference for foreign journalists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Bush also promised the people of Cuba that, if they can cast off Fidel Castro and his Communist system, </w:t>
      </w:r>
      <w:r>
        <w:rPr>
          <w:rStyle w:val="CharStyle76"/>
          <w:b/>
          <w:bCs/>
        </w:rPr>
        <w:t>U.S.</w:t>
      </w:r>
      <w:r>
        <w:rPr>
          <w:lang w:val="en-US" w:eastAsia="en-US" w:bidi="en-US"/>
          <w:w w:val="100"/>
          <w:spacing w:val="0"/>
          <w:color w:val="000000"/>
          <w:position w:val="0"/>
        </w:rPr>
        <w:t xml:space="preserve"> eco</w:t>
        <w:t>nomic assistance would begin flowing to their distressed nation.</w:t>
      </w:r>
    </w:p>
    <w:p>
      <w:pPr>
        <w:pStyle w:val="Style74"/>
        <w:widowControl w:val="0"/>
        <w:keepNext w:val="0"/>
        <w:keepLines w:val="0"/>
        <w:shd w:val="clear" w:color="auto" w:fill="auto"/>
        <w:bidi w:val="0"/>
        <w:jc w:val="both"/>
        <w:spacing w:before="0" w:after="218" w:line="197" w:lineRule="exact"/>
        <w:ind w:left="0" w:right="0" w:firstLine="234"/>
      </w:pPr>
      <w:r>
        <w:rPr>
          <w:lang w:val="en-US" w:eastAsia="en-US" w:bidi="en-US"/>
          <w:w w:val="100"/>
          <w:spacing w:val="0"/>
          <w:color w:val="000000"/>
          <w:position w:val="0"/>
        </w:rPr>
        <w:t xml:space="preserve">Castro should “give the people the freedom that they want," Bush said. “Then </w:t>
      </w:r>
      <w:r>
        <w:rPr>
          <w:rStyle w:val="CharStyle76"/>
          <w:b/>
          <w:bCs/>
        </w:rPr>
        <w:t>you’ll</w:t>
      </w:r>
      <w:r>
        <w:rPr>
          <w:lang w:val="en-US" w:eastAsia="en-US" w:bidi="en-US"/>
          <w:w w:val="100"/>
          <w:spacing w:val="0"/>
          <w:color w:val="000000"/>
          <w:position w:val="0"/>
        </w:rPr>
        <w:t xml:space="preserve"> see the United States do exactly what we should:</w:t>
      </w:r>
    </w:p>
    <w:p>
      <w:pPr>
        <w:pStyle w:val="Style87"/>
        <w:widowControl w:val="0"/>
        <w:keepNext w:val="0"/>
        <w:keepLines w:val="0"/>
        <w:shd w:val="clear" w:color="auto" w:fill="auto"/>
        <w:bidi w:val="0"/>
        <w:jc w:val="left"/>
        <w:spacing w:before="0" w:after="0" w:line="300" w:lineRule="exact"/>
        <w:ind w:left="0" w:right="0"/>
      </w:pPr>
      <w:r>
        <w:rPr>
          <w:lang w:val="en-US" w:eastAsia="en-US" w:bidi="en-US"/>
          <w:w w:val="100"/>
          <w:color w:val="000000"/>
          <w:shd w:val="clear" w:color="auto" w:fill="80FFFF"/>
          <w:position w:val="0"/>
        </w:rPr>
        <w:t>U</w:t>
      </w:r>
    </w:p>
    <w:p>
      <w:pPr>
        <w:pStyle w:val="Style74"/>
        <w:widowControl w:val="0"/>
        <w:keepNext w:val="0"/>
        <w:keepLines w:val="0"/>
        <w:shd w:val="clear" w:color="auto" w:fill="auto"/>
        <w:bidi w:val="0"/>
        <w:jc w:val="left"/>
        <w:spacing w:before="0" w:after="0" w:line="197" w:lineRule="exact"/>
        <w:ind w:left="0" w:right="0" w:firstLine="86"/>
      </w:pPr>
      <w:r>
        <w:br w:type="column"/>
      </w:r>
      <w:r>
        <w:rPr>
          <w:lang w:val="en-US" w:eastAsia="en-US" w:bidi="en-US"/>
          <w:w w:val="100"/>
          <w:spacing w:val="0"/>
          <w:color w:val="000000"/>
          <w:position w:val="0"/>
        </w:rPr>
        <w:t xml:space="preserve">go down, lift these people up and say,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want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help you</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197" w:lineRule="exact"/>
        <w:ind w:left="0" w:right="0" w:firstLine="259"/>
      </w:pPr>
      <w:r>
        <w:rPr>
          <w:lang w:val="en-US" w:eastAsia="en-US" w:bidi="en-US"/>
          <w:w w:val="100"/>
          <w:spacing w:val="0"/>
          <w:color w:val="000000"/>
          <w:position w:val="0"/>
        </w:rPr>
        <w:t>Bush said that he spoke Wednesday with Venezuelan President Carlos Andres Perez, and recently with Canadian Prime Minister Brian Mu</w:t>
      </w:r>
      <w:r>
        <w:rPr>
          <w:lang w:val="en-US" w:eastAsia="en-US" w:bidi="en-US"/>
          <w:w w:val="100"/>
          <w:spacing w:val="0"/>
          <w:color w:val="000000"/>
          <w:shd w:val="clear" w:color="auto" w:fill="80FFFF"/>
          <w:position w:val="0"/>
        </w:rPr>
        <w:t>k</w:t>
      </w:r>
      <w:r>
        <w:rPr>
          <w:lang w:val="en-US" w:eastAsia="en-US" w:bidi="en-US"/>
          <w:w w:val="100"/>
          <w:spacing w:val="0"/>
          <w:color w:val="000000"/>
          <w:position w:val="0"/>
        </w:rPr>
        <w:t>oney, about unresolved problems posed by the overthrow of Haitian President Jea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Bertrand Aristide.</w:t>
      </w:r>
    </w:p>
    <w:p>
      <w:pPr>
        <w:pStyle w:val="Style74"/>
        <w:widowControl w:val="0"/>
        <w:keepNext w:val="0"/>
        <w:keepLines w:val="0"/>
        <w:shd w:val="clear" w:color="auto" w:fill="auto"/>
        <w:bidi w:val="0"/>
        <w:jc w:val="both"/>
        <w:spacing w:before="0" w:after="0" w:line="197" w:lineRule="exact"/>
        <w:ind w:left="0" w:right="0" w:firstLine="259"/>
      </w:pPr>
      <w:r>
        <w:rPr>
          <w:lang w:val="en-US" w:eastAsia="en-US" w:bidi="en-US"/>
          <w:w w:val="100"/>
          <w:spacing w:val="0"/>
          <w:color w:val="000000"/>
          <w:position w:val="0"/>
        </w:rPr>
        <w:t>But he insisted that only those Haitians seeking asylum in the United States for political reasons will be given refuge. “Those who leave for purely economic reasons are not entitled to harbor under our laws,” he said.</w:t>
      </w:r>
    </w:p>
    <w:p>
      <w:pPr>
        <w:pStyle w:val="Style74"/>
        <w:widowControl w:val="0"/>
        <w:keepNext w:val="0"/>
        <w:keepLines w:val="0"/>
        <w:shd w:val="clear" w:color="auto" w:fill="auto"/>
        <w:bidi w:val="0"/>
        <w:jc w:val="both"/>
        <w:spacing w:before="0" w:after="60" w:line="197" w:lineRule="exact"/>
        <w:ind w:left="0" w:right="0" w:firstLine="259"/>
      </w:pPr>
      <w:r>
        <w:rPr>
          <w:lang w:val="en-US" w:eastAsia="en-US" w:bidi="en-US"/>
          <w:w w:val="100"/>
          <w:spacing w:val="0"/>
          <w:color w:val="000000"/>
          <w:position w:val="0"/>
        </w:rPr>
        <w:t xml:space="preserve">The </w:t>
      </w:r>
      <w:r>
        <w:rPr>
          <w:rStyle w:val="CharStyle76"/>
          <w:b/>
          <w:bCs/>
        </w:rPr>
        <w:t>President’s</w:t>
      </w:r>
      <w:r>
        <w:rPr>
          <w:lang w:val="en-US" w:eastAsia="en-US" w:bidi="en-US"/>
          <w:w w:val="100"/>
          <w:spacing w:val="0"/>
          <w:color w:val="000000"/>
          <w:position w:val="0"/>
        </w:rPr>
        <w:t xml:space="preserve"> comments on</w:t>
      </w:r>
    </w:p>
    <w:p>
      <w:pPr>
        <w:pStyle w:val="Style74"/>
        <w:widowControl w:val="0"/>
        <w:keepNext w:val="0"/>
        <w:keepLines w:val="0"/>
        <w:shd w:val="clear" w:color="auto" w:fill="auto"/>
        <w:bidi w:val="0"/>
        <w:jc w:val="left"/>
        <w:spacing w:before="0" w:after="0" w:line="197" w:lineRule="exact"/>
        <w:ind w:left="0" w:right="0" w:firstLine="86"/>
      </w:pPr>
      <w:r>
        <w:rPr>
          <w:lang w:val="en-US" w:eastAsia="en-US" w:bidi="en-US"/>
          <w:w w:val="100"/>
          <w:spacing w:val="0"/>
          <w:color w:val="000000"/>
          <w:position w:val="0"/>
        </w:rPr>
        <w:t>foreign trade reflected increasing White House sensitivity as crit</w:t>
        <w:t>ics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uch as conservative com</w:t>
        <w:t>mentator Patrick J. Buchanan, who is challenging Bush for the Repub</w:t>
        <w:t>lican presidential nomination— complain that the President should tend to domestic problems before turning his focus overseas.</w:t>
      </w:r>
    </w:p>
    <w:p>
      <w:pPr>
        <w:pStyle w:val="Style74"/>
        <w:widowControl w:val="0"/>
        <w:keepNext w:val="0"/>
        <w:keepLines w:val="0"/>
        <w:shd w:val="clear" w:color="auto" w:fill="auto"/>
        <w:bidi w:val="0"/>
        <w:jc w:val="left"/>
        <w:spacing w:before="0" w:after="0" w:line="197" w:lineRule="exact"/>
        <w:ind w:left="0" w:right="0" w:firstLine="259"/>
      </w:pPr>
      <w:r>
        <w:rPr>
          <w:lang w:val="en-US" w:eastAsia="en-US" w:bidi="en-US"/>
          <w:w w:val="100"/>
          <w:spacing w:val="0"/>
          <w:color w:val="000000"/>
          <w:position w:val="0"/>
        </w:rPr>
        <w:t>On his trip to Australia, Japan, South Korea and Singapore, Bush will be accompanied by, among others, the chairmen of General Motors, Ford Motor Co. and Chrys</w:t>
        <w:t>ler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w:t>
      </w:r>
    </w:p>
    <w:p>
      <w:pPr>
        <w:pStyle w:val="Style74"/>
        <w:widowControl w:val="0"/>
        <w:keepNext w:val="0"/>
        <w:keepLines w:val="0"/>
        <w:shd w:val="clear" w:color="auto" w:fill="auto"/>
        <w:bidi w:val="0"/>
        <w:jc w:val="both"/>
        <w:spacing w:before="0" w:after="60" w:line="197" w:lineRule="exact"/>
        <w:ind w:left="0" w:right="0" w:firstLine="259"/>
      </w:pPr>
      <w:r>
        <w:rPr>
          <w:lang w:val="en-US" w:eastAsia="en-US" w:bidi="en-US"/>
          <w:w w:val="100"/>
          <w:spacing w:val="0"/>
          <w:color w:val="000000"/>
          <w:position w:val="0"/>
        </w:rPr>
        <w:t xml:space="preserve">Chrysler Chairman Lee A.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 cocca said after the White House meeting that “the American public</w:t>
      </w:r>
    </w:p>
    <w:p>
      <w:pPr>
        <w:pStyle w:val="Style74"/>
        <w:widowControl w:val="0"/>
        <w:keepNext w:val="0"/>
        <w:keepLines w:val="0"/>
        <w:shd w:val="clear" w:color="auto" w:fill="auto"/>
        <w:bidi w:val="0"/>
        <w:jc w:val="both"/>
        <w:spacing w:before="0" w:after="0" w:line="197" w:lineRule="exact"/>
        <w:ind w:left="0" w:right="0" w:firstLine="86"/>
      </w:pPr>
      <w:r>
        <w:rPr>
          <w:lang w:val="en-US" w:eastAsia="en-US" w:bidi="en-US"/>
          <w:w w:val="100"/>
          <w:spacing w:val="0"/>
          <w:color w:val="000000"/>
          <w:position w:val="0"/>
        </w:rPr>
        <w:t xml:space="preserve">needs an answer” to the question of why the Japanese are expected to buy only </w:t>
      </w:r>
      <w:r>
        <w:rPr>
          <w:rStyle w:val="CharStyle76"/>
          <w:b/>
          <w:bCs/>
          <w:shd w:val="clear" w:color="auto" w:fill="80FFFF"/>
        </w:rPr>
        <w:t>1</w:t>
      </w:r>
      <w:r>
        <w:rPr>
          <w:rStyle w:val="CharStyle76"/>
          <w:b/>
          <w:bCs/>
        </w:rPr>
        <w:t>5,000</w:t>
      </w:r>
      <w:r>
        <w:rPr>
          <w:lang w:val="en-US" w:eastAsia="en-US" w:bidi="en-US"/>
          <w:w w:val="100"/>
          <w:spacing w:val="0"/>
          <w:color w:val="000000"/>
          <w:position w:val="0"/>
        </w:rPr>
        <w:t xml:space="preserve"> American-made cars this year, while an estimated 3.8 million Japanese vehicles are being shipped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to the United States. </w:t>
      </w:r>
      <w:r>
        <w:rPr>
          <w:rStyle w:val="CharStyle76"/>
          <w:b/>
          <w:bCs/>
        </w:rPr>
        <w:t>“There’s</w:t>
      </w:r>
      <w:r>
        <w:rPr>
          <w:lang w:val="en-US" w:eastAsia="en-US" w:bidi="en-US"/>
          <w:w w:val="100"/>
          <w:spacing w:val="0"/>
          <w:color w:val="000000"/>
          <w:position w:val="0"/>
        </w:rPr>
        <w:t xml:space="preserve"> something wrong with that,”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occa said.</w:t>
      </w:r>
    </w:p>
    <w:p>
      <w:pPr>
        <w:pStyle w:val="Style74"/>
        <w:widowControl w:val="0"/>
        <w:keepNext w:val="0"/>
        <w:keepLines w:val="0"/>
        <w:shd w:val="clear" w:color="auto" w:fill="auto"/>
        <w:bidi w:val="0"/>
        <w:jc w:val="both"/>
        <w:spacing w:before="0" w:after="0" w:line="197" w:lineRule="exact"/>
        <w:ind w:left="0" w:right="0" w:firstLine="259"/>
      </w:pPr>
      <w:r>
        <w:rPr>
          <w:lang w:val="en-US" w:eastAsia="en-US" w:bidi="en-US"/>
          <w:w w:val="100"/>
          <w:spacing w:val="0"/>
          <w:color w:val="000000"/>
          <w:position w:val="0"/>
        </w:rPr>
        <w:t>After meeting with Bush, James Herr, chairman of Herr Foods, said, “We get promises, promises [from Japan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no action.”</w:t>
      </w:r>
    </w:p>
    <w:p>
      <w:pPr>
        <w:pStyle w:val="Style74"/>
        <w:widowControl w:val="0"/>
        <w:keepNext w:val="0"/>
        <w:keepLines w:val="0"/>
        <w:shd w:val="clear" w:color="auto" w:fill="auto"/>
        <w:bidi w:val="0"/>
        <w:jc w:val="both"/>
        <w:spacing w:before="0" w:after="0" w:line="197" w:lineRule="exact"/>
        <w:ind w:left="0" w:right="0" w:firstLine="259"/>
      </w:pPr>
      <w:r>
        <w:rPr>
          <w:lang w:val="en-US" w:eastAsia="en-US" w:bidi="en-US"/>
          <w:w w:val="100"/>
          <w:spacing w:val="0"/>
          <w:color w:val="000000"/>
          <w:position w:val="0"/>
        </w:rPr>
        <w:t xml:space="preserve">A Commerce Department report on the </w:t>
      </w:r>
      <w:r>
        <w:rPr>
          <w:rStyle w:val="CharStyle76"/>
          <w:b/>
          <w:bCs/>
        </w:rPr>
        <w:t>nation’s</w:t>
      </w:r>
      <w:r>
        <w:rPr>
          <w:lang w:val="en-US" w:eastAsia="en-US" w:bidi="en-US"/>
          <w:w w:val="100"/>
          <w:spacing w:val="0"/>
          <w:color w:val="000000"/>
          <w:position w:val="0"/>
        </w:rPr>
        <w:t xml:space="preserve"> merchandise trade balance, meanwhile, confirmed fears that the persistent deficit with Japan, which reached </w:t>
      </w:r>
      <w:r>
        <w:rPr>
          <w:rStyle w:val="CharStyle76"/>
          <w:b/>
          <w:bCs/>
          <w:shd w:val="clear" w:color="auto" w:fill="80FFFF"/>
        </w:rPr>
        <w:t>$</w:t>
      </w:r>
      <w:r>
        <w:rPr>
          <w:rStyle w:val="CharStyle76"/>
          <w:b/>
          <w:bCs/>
        </w:rPr>
        <w:t xml:space="preserve">41.1 </w:t>
      </w:r>
      <w:r>
        <w:rPr>
          <w:lang w:val="en-US" w:eastAsia="en-US" w:bidi="en-US"/>
          <w:w w:val="100"/>
          <w:spacing w:val="0"/>
          <w:color w:val="000000"/>
          <w:position w:val="0"/>
        </w:rPr>
        <w:t>billion last year, is heading higher.</w:t>
      </w:r>
    </w:p>
    <w:p>
      <w:pPr>
        <w:pStyle w:val="Style74"/>
        <w:widowControl w:val="0"/>
        <w:keepNext w:val="0"/>
        <w:keepLines w:val="0"/>
        <w:shd w:val="clear" w:color="auto" w:fill="auto"/>
        <w:bidi w:val="0"/>
        <w:jc w:val="both"/>
        <w:spacing w:before="0" w:after="0" w:line="202" w:lineRule="exact"/>
        <w:ind w:left="0" w:right="0" w:firstLine="92"/>
      </w:pPr>
      <w:r>
        <w:br w:type="column"/>
      </w:r>
      <w:r>
        <w:rPr>
          <w:lang w:val="en-US" w:eastAsia="en-US" w:bidi="en-US"/>
          <w:w w:val="100"/>
          <w:spacing w:val="0"/>
          <w:color w:val="000000"/>
          <w:position w:val="0"/>
        </w:rPr>
        <w:t xml:space="preserve">The trade gap with Japan, which amounts to nearly two-thirds of the total </w:t>
      </w:r>
      <w:r>
        <w:rPr>
          <w:rStyle w:val="CharStyle76"/>
          <w:b/>
          <w:bCs/>
        </w:rPr>
        <w:t>U.S.</w:t>
      </w:r>
      <w:r>
        <w:rPr>
          <w:lang w:val="en-US" w:eastAsia="en-US" w:bidi="en-US"/>
          <w:w w:val="100"/>
          <w:spacing w:val="0"/>
          <w:color w:val="000000"/>
          <w:position w:val="0"/>
        </w:rPr>
        <w:t xml:space="preserve"> trade deficit, was </w:t>
      </w:r>
      <w:r>
        <w:rPr>
          <w:rStyle w:val="CharStyle76"/>
          <w:b/>
          <w:bCs/>
        </w:rPr>
        <w:t>$4.64</w:t>
      </w:r>
      <w:r>
        <w:rPr>
          <w:lang w:val="en-US" w:eastAsia="en-US" w:bidi="en-US"/>
          <w:w w:val="100"/>
          <w:spacing w:val="0"/>
          <w:color w:val="000000"/>
          <w:position w:val="0"/>
        </w:rPr>
        <w:t xml:space="preserve"> billion in October, the highest monthly reading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32 months.</w:t>
      </w:r>
    </w:p>
    <w:p>
      <w:pPr>
        <w:pStyle w:val="Style74"/>
        <w:widowControl w:val="0"/>
        <w:keepNext w:val="0"/>
        <w:keepLines w:val="0"/>
        <w:shd w:val="clear" w:color="auto" w:fill="auto"/>
        <w:bidi w:val="0"/>
        <w:jc w:val="both"/>
        <w:spacing w:before="0" w:after="0" w:line="202" w:lineRule="exact"/>
        <w:ind w:left="0" w:right="0" w:firstLine="279"/>
      </w:pPr>
      <w:r>
        <w:rPr>
          <w:lang w:val="en-US" w:eastAsia="en-US" w:bidi="en-US"/>
          <w:w w:val="100"/>
          <w:spacing w:val="0"/>
          <w:color w:val="000000"/>
          <w:position w:val="0"/>
        </w:rPr>
        <w:t>Speaking wit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the foreign re</w:t>
        <w:t xml:space="preserve">porters, Bush said that “our friends and allies” have benefited from the openness of </w:t>
      </w:r>
      <w:r>
        <w:rPr>
          <w:rStyle w:val="CharStyle76"/>
          <w:b/>
          <w:bCs/>
        </w:rPr>
        <w:t>U.S.</w:t>
      </w:r>
      <w:r>
        <w:rPr>
          <w:lang w:val="en-US" w:eastAsia="en-US" w:bidi="en-US"/>
          <w:w w:val="100"/>
          <w:spacing w:val="0"/>
          <w:color w:val="000000"/>
          <w:position w:val="0"/>
        </w:rPr>
        <w:t xml:space="preserve"> markets, “and must share the responsibility for an open trading system.”</w:t>
      </w:r>
    </w:p>
    <w:p>
      <w:pPr>
        <w:pStyle w:val="Style74"/>
        <w:widowControl w:val="0"/>
        <w:keepNext w:val="0"/>
        <w:keepLines w:val="0"/>
        <w:shd w:val="clear" w:color="auto" w:fill="auto"/>
        <w:bidi w:val="0"/>
        <w:jc w:val="both"/>
        <w:spacing w:before="0" w:after="60" w:line="202" w:lineRule="exact"/>
        <w:ind w:left="0" w:right="0" w:firstLine="279"/>
      </w:pPr>
      <w:r>
        <w:rPr>
          <w:lang w:val="en-US" w:eastAsia="en-US" w:bidi="en-US"/>
          <w:w w:val="100"/>
          <w:spacing w:val="0"/>
          <w:color w:val="000000"/>
          <w:position w:val="0"/>
        </w:rPr>
        <w:t>In an opening statement aimed as much at his domestic critics as at his audience in a government aud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torium next door to the White House, Bush said: “Engagements in the global marketplace affect the prices that we pay for goods and services.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 must stay en</w:t>
        <w:t>gaged overseas because it matters</w:t>
      </w:r>
    </w:p>
    <w:p>
      <w:pPr>
        <w:pStyle w:val="Style74"/>
        <w:widowControl w:val="0"/>
        <w:keepNext w:val="0"/>
        <w:keepLines w:val="0"/>
        <w:shd w:val="clear" w:color="auto" w:fill="auto"/>
        <w:bidi w:val="0"/>
        <w:jc w:val="both"/>
        <w:spacing w:before="0" w:after="0" w:line="202" w:lineRule="exact"/>
        <w:ind w:left="0" w:right="0" w:firstLine="92"/>
      </w:pPr>
      <w:r>
        <w:rPr>
          <w:lang w:val="en-US" w:eastAsia="en-US" w:bidi="en-US"/>
          <w:w w:val="100"/>
          <w:spacing w:val="0"/>
          <w:color w:val="000000"/>
          <w:position w:val="0"/>
        </w:rPr>
        <w:t>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much righ</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here at home.”</w:t>
      </w:r>
    </w:p>
    <w:p>
      <w:pPr>
        <w:pStyle w:val="Style74"/>
        <w:widowControl w:val="0"/>
        <w:keepNext w:val="0"/>
        <w:keepLines w:val="0"/>
        <w:shd w:val="clear" w:color="auto" w:fill="auto"/>
        <w:bidi w:val="0"/>
        <w:jc w:val="both"/>
        <w:spacing w:before="0" w:after="0" w:line="202" w:lineRule="exact"/>
        <w:ind w:left="0" w:right="0" w:firstLine="279"/>
      </w:pPr>
      <w:r>
        <w:rPr>
          <w:lang w:val="en-US" w:eastAsia="en-US" w:bidi="en-US"/>
          <w:w w:val="100"/>
          <w:spacing w:val="0"/>
          <w:color w:val="000000"/>
          <w:position w:val="0"/>
        </w:rPr>
        <w:t>He said that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Asian trip, he will seek to make clear </w:t>
      </w:r>
      <w:r>
        <w:rPr>
          <w:rStyle w:val="CharStyle76"/>
          <w:b/>
          <w:bCs/>
        </w:rPr>
        <w:t>“what’s</w:t>
      </w:r>
      <w:r>
        <w:rPr>
          <w:lang w:val="en-US" w:eastAsia="en-US" w:bidi="en-US"/>
          <w:w w:val="100"/>
          <w:spacing w:val="0"/>
          <w:color w:val="000000"/>
          <w:position w:val="0"/>
        </w:rPr>
        <w:t xml:space="preserve"> at •stake in terms of jobs for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American people. That message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 xml:space="preserve">will carry very, very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forcefully. We have shown a lot of forbear</w:t>
        <w:t>ance,” he said.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want to see fair play.”</w:t>
      </w:r>
    </w:p>
    <w:p>
      <w:pPr>
        <w:pStyle w:val="Style74"/>
        <w:widowControl w:val="0"/>
        <w:keepNext w:val="0"/>
        <w:keepLines w:val="0"/>
        <w:shd w:val="clear" w:color="auto" w:fill="auto"/>
        <w:bidi w:val="0"/>
        <w:jc w:val="both"/>
        <w:spacing w:before="0" w:after="0" w:line="202" w:lineRule="exact"/>
        <w:ind w:left="0" w:right="0" w:firstLine="279"/>
      </w:pPr>
      <w:r>
        <w:rPr>
          <w:lang w:val="en-US" w:eastAsia="en-US" w:bidi="en-US"/>
          <w:w w:val="100"/>
          <w:spacing w:val="0"/>
          <w:color w:val="000000"/>
          <w:position w:val="0"/>
        </w:rPr>
        <w:t xml:space="preserve">In another area, Bush expressed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ustration with the snail-like pace of the no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interrupted Middle East peace talks. He promise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that the United States will continue to try to play the role of “catalyst,” without dictating solutions.</w:t>
      </w:r>
    </w:p>
    <w:p>
      <w:pPr>
        <w:pStyle w:val="Style74"/>
        <w:widowControl w:val="0"/>
        <w:keepNext w:val="0"/>
        <w:keepLines w:val="0"/>
        <w:shd w:val="clear" w:color="auto" w:fill="auto"/>
        <w:bidi w:val="0"/>
        <w:jc w:val="both"/>
        <w:spacing w:before="0" w:after="0" w:line="202" w:lineRule="exact"/>
        <w:ind w:left="0" w:right="0" w:firstLine="279"/>
        <w:sectPr>
          <w:type w:val="continuous"/>
          <w:pgSz w:w="13195" w:h="17244"/>
          <w:pgMar w:top="1917" w:left="1457" w:right="1457" w:bottom="1982" w:header="0" w:footer="3" w:gutter="413"/>
          <w:rtlGutter w:val="0"/>
          <w:cols w:num="3" w:space="240"/>
          <w:noEndnote/>
          <w:docGrid w:linePitch="360"/>
        </w:sectPr>
      </w:pPr>
      <w:r>
        <w:rPr>
          <w:lang w:val="en-US" w:eastAsia="en-US" w:bidi="en-US"/>
          <w:w w:val="100"/>
          <w:spacing w:val="0"/>
          <w:color w:val="000000"/>
          <w:position w:val="0"/>
        </w:rPr>
        <w:t>Bush also reaffirmed his long- held interest in reaching an agree</w:t>
        <w:t>ment with Mexico to set up a North American free trade zone.</w:t>
      </w:r>
    </w:p>
    <w:p>
      <w:pPr>
        <w:pStyle w:val="Style89"/>
        <w:widowControl w:val="0"/>
        <w:keepNext w:val="0"/>
        <w:keepLines w:val="0"/>
        <w:shd w:val="clear" w:color="auto" w:fill="auto"/>
        <w:bidi w:val="0"/>
        <w:spacing w:before="0" w:after="0"/>
        <w:ind w:left="40" w:right="0" w:firstLine="0"/>
      </w:pPr>
      <w:r>
        <w:rPr>
          <w:lang w:val="en-US" w:eastAsia="en-US" w:bidi="en-US"/>
          <w:w w:val="100"/>
          <w:color w:val="000000"/>
          <w:position w:val="0"/>
        </w:rPr>
        <w:t>THE GENERAL AGREEMENT ON TARIFFS AND TRADE</w:t>
      </w:r>
    </w:p>
    <w:p>
      <w:pPr>
        <w:pStyle w:val="Style40"/>
        <w:widowControl w:val="0"/>
        <w:keepNext w:val="0"/>
        <w:keepLines w:val="0"/>
        <w:shd w:val="clear" w:color="auto" w:fill="auto"/>
        <w:bidi w:val="0"/>
        <w:jc w:val="left"/>
        <w:spacing w:before="0" w:after="0" w:line="586" w:lineRule="exact"/>
        <w:ind w:left="0" w:right="0" w:firstLine="56"/>
      </w:pPr>
      <w:r>
        <w:rPr>
          <w:lang w:val="en-US" w:eastAsia="en-US" w:bidi="en-US"/>
          <w:w w:val="100"/>
          <w:spacing w:val="0"/>
          <w:color w:val="000000"/>
          <w:position w:val="0"/>
        </w:rPr>
        <w:t>BACKGROUND</w:t>
      </w:r>
    </w:p>
    <w:p>
      <w:pPr>
        <w:pStyle w:val="Style40"/>
        <w:tabs>
          <w:tab w:leader="none" w:pos="4824" w:val="right"/>
        </w:tabs>
        <w:widowControl w:val="0"/>
        <w:keepNext w:val="0"/>
        <w:keepLines w:val="0"/>
        <w:shd w:val="clear" w:color="auto" w:fill="auto"/>
        <w:bidi w:val="0"/>
        <w:jc w:val="both"/>
        <w:spacing w:before="0" w:after="240" w:line="259" w:lineRule="exact"/>
        <w:ind w:left="0" w:right="0" w:firstLine="774"/>
      </w:pPr>
      <w:r>
        <w:rPr>
          <w:lang w:val="en-US" w:eastAsia="en-US" w:bidi="en-US"/>
          <w:w w:val="100"/>
          <w:spacing w:val="0"/>
          <w:color w:val="000000"/>
          <w:position w:val="0"/>
        </w:rPr>
        <w:t>The Genera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Agreement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Tari</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s and Trade (GATT), was a product of the negotiations for a post-war economic order</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to replace the pre-war trade network which had been plagued by import quotas, high 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ffs and other discriminatory measures. In </w:t>
      </w:r>
      <w:r>
        <w:rPr>
          <w:rStyle w:val="CharStyle91"/>
          <w:shd w:val="clear" w:color="auto" w:fill="80FFFF"/>
        </w:rPr>
        <w:t>1</w:t>
      </w:r>
      <w:r>
        <w:rPr>
          <w:rStyle w:val="CharStyle91"/>
        </w:rPr>
        <w:t xml:space="preserve">946 </w:t>
      </w:r>
      <w:r>
        <w:rPr>
          <w:lang w:val="en-US" w:eastAsia="en-US" w:bidi="en-US"/>
          <w:w w:val="100"/>
          <w:spacing w:val="0"/>
          <w:color w:val="000000"/>
          <w:position w:val="0"/>
        </w:rPr>
        <w:t>the United States issued "Proposals for Expansion of World Trade and Employment", which called for the convening of a United Nations Conference on Trade and Employment to negotiate an international trade agreement and establish a permanent interna</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onal trade organizat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both"/>
        <w:spacing w:before="0" w:after="240" w:line="259" w:lineRule="exact"/>
        <w:ind w:left="0" w:right="0" w:firstLine="774"/>
      </w:pPr>
      <w:r>
        <w:rPr>
          <w:lang w:val="en-US" w:eastAsia="en-US" w:bidi="en-US"/>
          <w:w w:val="100"/>
          <w:spacing w:val="0"/>
          <w:color w:val="000000"/>
          <w:position w:val="0"/>
        </w:rPr>
        <w:t xml:space="preserve">In February of </w:t>
      </w:r>
      <w:r>
        <w:rPr>
          <w:rStyle w:val="CharStyle91"/>
        </w:rPr>
        <w:t>1946</w:t>
      </w:r>
      <w:r>
        <w:rPr>
          <w:lang w:val="en-US" w:eastAsia="en-US" w:bidi="en-US"/>
          <w:w w:val="100"/>
          <w:spacing w:val="0"/>
          <w:color w:val="000000"/>
          <w:position w:val="0"/>
        </w:rPr>
        <w:t xml:space="preserve"> the first meeting of the UN Economic and Social Council designated a preparatory committee of eighteen countries to draft an agenda for the planned UN Conference which was to take place in Havana in the latter part of </w:t>
      </w:r>
      <w:r>
        <w:rPr>
          <w:rStyle w:val="CharStyle91"/>
        </w:rPr>
        <w:t xml:space="preserve">1947. </w:t>
      </w:r>
      <w:r>
        <w:rPr>
          <w:lang w:val="en-US" w:eastAsia="en-US" w:bidi="en-US"/>
          <w:w w:val="100"/>
          <w:spacing w:val="0"/>
          <w:color w:val="000000"/>
          <w:position w:val="0"/>
        </w:rPr>
        <w:t>Within this committee, the US circulated a draft charter for an Internat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onal Trade Organization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which became the basis of discussion for the committee. The US delegation also called for separate negotiations prior to the Conference to reduce tariffs and eliminate preference agreements.</w:t>
      </w:r>
    </w:p>
    <w:p>
      <w:pPr>
        <w:pStyle w:val="Style40"/>
        <w:widowControl w:val="0"/>
        <w:keepNext w:val="0"/>
        <w:keepLines w:val="0"/>
        <w:shd w:val="clear" w:color="auto" w:fill="auto"/>
        <w:bidi w:val="0"/>
        <w:jc w:val="both"/>
        <w:spacing w:before="0" w:after="0" w:line="259" w:lineRule="exact"/>
        <w:ind w:left="0" w:right="0" w:firstLine="774"/>
      </w:pPr>
      <w:r>
        <w:rPr>
          <w:lang w:val="en-US" w:eastAsia="en-US" w:bidi="en-US"/>
          <w:w w:val="100"/>
          <w:spacing w:val="0"/>
          <w:color w:val="000000"/>
          <w:position w:val="0"/>
        </w:rPr>
        <w:t>At the second session of the Prepato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y Committee during April-August </w:t>
      </w:r>
      <w:r>
        <w:rPr>
          <w:rStyle w:val="CharStyle91"/>
        </w:rPr>
        <w:t>1947,</w:t>
      </w:r>
      <w:r>
        <w:rPr>
          <w:lang w:val="en-US" w:eastAsia="en-US" w:bidi="en-US"/>
          <w:w w:val="100"/>
          <w:spacing w:val="0"/>
          <w:color w:val="000000"/>
          <w:position w:val="0"/>
        </w:rPr>
        <w:t xml:space="preserve"> these separate negotiations did indeed take place and resulted in the creation of the General Agreement on Tariffs and Trade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t>
      </w:r>
      <w:r>
        <w:rPr>
          <w:rStyle w:val="CharStyle91"/>
        </w:rPr>
        <w:t>GATT</w:t>
      </w:r>
      <w:r>
        <w:rPr>
          <w:rStyle w:val="CharStyle91"/>
          <w:shd w:val="clear" w:color="auto" w:fill="80FFFF"/>
        </w:rPr>
        <w:t>’</w:t>
      </w:r>
      <w:r>
        <w:rPr>
          <w:rStyle w:val="CharStyle91"/>
        </w:rPr>
        <w:t>s</w:t>
      </w:r>
      <w:r>
        <w:rPr>
          <w:lang w:val="en-US" w:eastAsia="en-US" w:bidi="en-US"/>
          <w:w w:val="100"/>
          <w:spacing w:val="0"/>
          <w:color w:val="000000"/>
          <w:position w:val="0"/>
        </w:rPr>
        <w:t xml:space="preserve"> charter was based on the parts of the draft ITO charter</w:t>
      </w:r>
      <w:r>
        <w:rPr>
          <w:lang w:val="en-US" w:eastAsia="en-US" w:bidi="en-US"/>
          <w:vertAlign w:val="superscript"/>
          <w:w w:val="100"/>
          <w:spacing w:val="0"/>
          <w:color w:val="000000"/>
          <w:shd w:val="clear" w:color="auto" w:fill="80FFFF"/>
          <w:position w:val="0"/>
        </w:rPr>
        <w:t>2</w:t>
      </w:r>
      <w:r>
        <w:rPr>
          <w:lang w:val="en-US" w:eastAsia="en-US" w:bidi="en-US"/>
          <w:w w:val="100"/>
          <w:spacing w:val="0"/>
          <w:color w:val="000000"/>
          <w:position w:val="0"/>
        </w:rPr>
        <w:t xml:space="preserve"> dealing with trade policies "and was provided with only minimum institutiona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arrangements because it was expected that responsibility for it would soon be assumed by the ITO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(GATT, </w:t>
      </w:r>
      <w:r>
        <w:rPr>
          <w:rStyle w:val="CharStyle91"/>
        </w:rPr>
        <w:t>1988a</w:t>
      </w:r>
      <w:r>
        <w:rPr>
          <w:rStyle w:val="CharStyle91"/>
          <w:shd w:val="clear" w:color="auto" w:fill="80FFFF"/>
        </w:rPr>
        <w:t>:</w:t>
      </w:r>
      <w:r>
        <w:rPr>
          <w:lang w:val="en-US" w:eastAsia="en-US" w:bidi="en-US"/>
          <w:w w:val="100"/>
          <w:spacing w:val="0"/>
          <w:color w:val="000000"/>
          <w:position w:val="0"/>
        </w:rPr>
        <w:t xml:space="preserve"> </w:t>
      </w:r>
      <w:r>
        <w:rPr>
          <w:rStyle w:val="CharStyle91"/>
          <w:shd w:val="clear" w:color="auto" w:fill="80FFFF"/>
        </w:rPr>
        <w:t>1</w:t>
      </w:r>
      <w:r>
        <w:rPr>
          <w:rStyle w:val="CharStyle91"/>
        </w:rPr>
        <w:t>).</w:t>
      </w:r>
      <w:r>
        <w:rPr>
          <w:lang w:val="en-US" w:eastAsia="en-US" w:bidi="en-US"/>
          <w:w w:val="100"/>
          <w:spacing w:val="0"/>
          <w:color w:val="000000"/>
          <w:position w:val="0"/>
        </w:rPr>
        <w:t xml:space="preserve"> GATT began operations in January of </w:t>
      </w:r>
      <w:r>
        <w:rPr>
          <w:rStyle w:val="CharStyle91"/>
        </w:rPr>
        <w:t>1948</w:t>
      </w:r>
      <w:r>
        <w:rPr>
          <w:lang w:val="en-US" w:eastAsia="en-US" w:bidi="en-US"/>
          <w:w w:val="100"/>
          <w:spacing w:val="0"/>
          <w:color w:val="000000"/>
          <w:position w:val="0"/>
        </w:rPr>
        <w:t xml:space="preserve"> with 23 countries</w:t>
      </w:r>
      <w:r>
        <w:rPr>
          <w:lang w:val="en-US" w:eastAsia="en-US" w:bidi="en-US"/>
          <w:vertAlign w:val="superscript"/>
          <w:w w:val="100"/>
          <w:spacing w:val="0"/>
          <w:color w:val="000000"/>
          <w:shd w:val="clear" w:color="auto" w:fill="80FFFF"/>
          <w:position w:val="0"/>
        </w:rPr>
        <w:t>3</w:t>
      </w:r>
      <w:r>
        <w:rPr>
          <w:lang w:val="en-US" w:eastAsia="en-US" w:bidi="en-US"/>
          <w:w w:val="100"/>
          <w:spacing w:val="0"/>
          <w:color w:val="000000"/>
          <w:position w:val="0"/>
        </w:rPr>
        <w:t xml:space="preserve">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signatories.</w:t>
      </w:r>
    </w:p>
    <w:p>
      <w:pPr>
        <w:pStyle w:val="Style74"/>
        <w:widowControl w:val="0"/>
        <w:keepNext w:val="0"/>
        <w:keepLines w:val="0"/>
        <w:shd w:val="clear" w:color="auto" w:fill="auto"/>
        <w:bidi w:val="0"/>
        <w:jc w:val="left"/>
        <w:spacing w:before="0" w:after="74" w:line="180" w:lineRule="exact"/>
        <w:ind w:left="3820" w:right="0"/>
      </w:pP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both"/>
        <w:spacing w:before="0" w:after="255" w:line="259" w:lineRule="exact"/>
        <w:ind w:left="0" w:right="0" w:firstLine="774"/>
      </w:pPr>
      <w:r>
        <w:rPr>
          <w:lang w:val="en-US" w:eastAsia="en-US" w:bidi="en-US"/>
          <w:w w:val="100"/>
          <w:spacing w:val="0"/>
          <w:color w:val="000000"/>
          <w:position w:val="0"/>
        </w:rPr>
        <w:t xml:space="preserve">In November of </w:t>
      </w:r>
      <w:r>
        <w:rPr>
          <w:rStyle w:val="CharStyle91"/>
        </w:rPr>
        <w:t>1947</w:t>
      </w:r>
      <w:r>
        <w:rPr>
          <w:lang w:val="en-US" w:eastAsia="en-US" w:bidi="en-US"/>
          <w:w w:val="100"/>
          <w:spacing w:val="0"/>
          <w:color w:val="000000"/>
          <w:position w:val="0"/>
        </w:rPr>
        <w:t xml:space="preserve"> the UN Conference opened in Havana with 56 countries meeting to consider the draft charter for the ITO. The Conference finished its work in March of </w:t>
      </w:r>
      <w:r>
        <w:rPr>
          <w:rStyle w:val="CharStyle91"/>
        </w:rPr>
        <w:t>1948</w:t>
      </w:r>
      <w:r>
        <w:rPr>
          <w:lang w:val="en-US" w:eastAsia="en-US" w:bidi="en-US"/>
          <w:w w:val="100"/>
          <w:spacing w:val="0"/>
          <w:color w:val="000000"/>
          <w:position w:val="0"/>
        </w:rPr>
        <w:t xml:space="preserve"> with 53 countries signing the completed charter. However US participation in the ITO required US Congressional approval, and the Agreement soon ran into fierce opposition fro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members of the US Senate. In </w:t>
      </w:r>
      <w:r>
        <w:rPr>
          <w:rStyle w:val="CharStyle91"/>
        </w:rPr>
        <w:t>1950</w:t>
      </w:r>
      <w:r>
        <w:rPr>
          <w:lang w:val="en-US" w:eastAsia="en-US" w:bidi="en-US"/>
          <w:w w:val="100"/>
          <w:spacing w:val="0"/>
          <w:color w:val="000000"/>
          <w:position w:val="0"/>
        </w:rPr>
        <w:t xml:space="preserve"> the US administration announced that it would not seek ratification of the Charter. 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this point ITO was "effectively dead" (GATT, </w:t>
      </w:r>
      <w:r>
        <w:rPr>
          <w:rStyle w:val="CharStyle91"/>
        </w:rPr>
        <w:t>1988b:</w:t>
      </w:r>
      <w:r>
        <w:rPr>
          <w:lang w:val="en-US" w:eastAsia="en-US" w:bidi="en-US"/>
          <w:w w:val="100"/>
          <w:spacing w:val="0"/>
          <w:color w:val="000000"/>
          <w:position w:val="0"/>
        </w:rPr>
        <w:t xml:space="preserve"> </w:t>
      </w:r>
      <w:r>
        <w:rPr>
          <w:rStyle w:val="CharStyle91"/>
        </w:rPr>
        <w:t>5),</w:t>
      </w:r>
      <w:r>
        <w:rPr>
          <w:lang w:val="en-US" w:eastAsia="en-US" w:bidi="en-US"/>
          <w:w w:val="100"/>
          <w:spacing w:val="0"/>
          <w:color w:val="000000"/>
          <w:position w:val="0"/>
        </w:rPr>
        <w:t xml:space="preserve"> leaving GATT "as the only international instrument laying down trade rules accepted by nations responsible for most of the </w:t>
      </w:r>
      <w:r>
        <w:rPr>
          <w:rStyle w:val="CharStyle91"/>
        </w:rPr>
        <w:t>world’s</w:t>
      </w:r>
      <w:r>
        <w:rPr>
          <w:lang w:val="en-US" w:eastAsia="en-US" w:bidi="en-US"/>
          <w:w w:val="100"/>
          <w:spacing w:val="0"/>
          <w:color w:val="000000"/>
          <w:position w:val="0"/>
        </w:rPr>
        <w:t xml:space="preserve"> trade</w:t>
      </w:r>
      <w:r>
        <w:rPr>
          <w:lang w:val="en-US" w:eastAsia="en-US" w:bidi="en-US"/>
          <w:vertAlign w:val="superscript"/>
          <w:w w:val="100"/>
          <w:spacing w:val="0"/>
          <w:color w:val="000000"/>
          <w:shd w:val="clear" w:color="auto" w:fill="80FFFF"/>
          <w:position w:val="0"/>
        </w:rPr>
        <w:t>4</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 </w:t>
      </w:r>
      <w:r>
        <w:rPr>
          <w:rStyle w:val="CharStyle91"/>
        </w:rPr>
        <w:t>1988a:</w:t>
      </w:r>
      <w:r>
        <w:rPr>
          <w:lang w:val="en-US" w:eastAsia="en-US" w:bidi="en-US"/>
          <w:w w:val="100"/>
          <w:spacing w:val="0"/>
          <w:color w:val="000000"/>
          <w:position w:val="0"/>
        </w:rPr>
        <w:t xml:space="preserve"> </w:t>
      </w:r>
      <w:r>
        <w:rPr>
          <w:rStyle w:val="CharStyle91"/>
        </w:rPr>
        <w:t xml:space="preserve">2). </w:t>
      </w:r>
      <w:r>
        <w:rPr>
          <w:lang w:val="en-US" w:eastAsia="en-US" w:bidi="en-US"/>
          <w:w w:val="100"/>
          <w:spacing w:val="0"/>
          <w:color w:val="000000"/>
          <w:position w:val="0"/>
        </w:rPr>
        <w:t>GATT now has 96 member countries, with another 28 countries applying the rules of GATT on a de-facto basis</w:t>
      </w:r>
      <w:r>
        <w:rPr>
          <w:lang w:val="en-US" w:eastAsia="en-US" w:bidi="en-US"/>
          <w:vertAlign w:val="superscript"/>
          <w:w w:val="100"/>
          <w:spacing w:val="0"/>
          <w:color w:val="000000"/>
          <w:shd w:val="clear" w:color="auto" w:fill="80FFFF"/>
          <w:position w:val="0"/>
        </w:rPr>
        <w:t>5</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these 96 countries over three</w:t>
      </w:r>
      <w:r>
        <w:rPr>
          <w:lang w:val="en-US" w:eastAsia="en-US" w:bidi="en-US"/>
          <w:w w:val="100"/>
          <w:spacing w:val="0"/>
          <w:color w:val="000000"/>
          <w:shd w:val="clear" w:color="auto" w:fill="80FFFF"/>
          <w:position w:val="0"/>
        </w:rPr>
        <w:t>-</w:t>
      </w:r>
      <w:r>
        <w:rPr>
          <w:lang w:val="en-US" w:eastAsia="en-US" w:bidi="en-US"/>
          <w:w w:val="100"/>
          <w:spacing w:val="0"/>
          <w:color w:val="000000"/>
          <w:position w:val="0"/>
        </w:rPr>
        <w:t>quarters are developing countries.</w:t>
      </w:r>
    </w:p>
    <w:p>
      <w:pPr>
        <w:pStyle w:val="Style40"/>
        <w:widowControl w:val="0"/>
        <w:keepNext w:val="0"/>
        <w:keepLines w:val="0"/>
        <w:shd w:val="clear" w:color="auto" w:fill="auto"/>
        <w:bidi w:val="0"/>
        <w:jc w:val="center"/>
        <w:spacing w:before="0" w:after="182" w:line="240" w:lineRule="exact"/>
        <w:ind w:left="40" w:right="0" w:firstLine="0"/>
      </w:pPr>
      <w:r>
        <w:rPr>
          <w:lang w:val="en-US" w:eastAsia="en-US" w:bidi="en-US"/>
          <w:w w:val="100"/>
          <w:spacing w:val="0"/>
          <w:color w:val="000000"/>
          <w:position w:val="0"/>
        </w:rPr>
        <w:t>ADMINISTRATION AND STRUCTURE</w:t>
      </w:r>
    </w:p>
    <w:p>
      <w:pPr>
        <w:pStyle w:val="Style40"/>
        <w:widowControl w:val="0"/>
        <w:keepNext w:val="0"/>
        <w:keepLines w:val="0"/>
        <w:shd w:val="clear" w:color="auto" w:fill="auto"/>
        <w:bidi w:val="0"/>
        <w:jc w:val="both"/>
        <w:spacing w:before="0" w:after="371" w:line="259" w:lineRule="exact"/>
        <w:ind w:left="0" w:right="0" w:firstLine="774"/>
      </w:pPr>
      <w:r>
        <w:rPr>
          <w:rStyle w:val="CharStyle91"/>
        </w:rPr>
        <w:t>GATT’s</w:t>
      </w:r>
      <w:r>
        <w:rPr>
          <w:lang w:val="en-US" w:eastAsia="en-US" w:bidi="en-US"/>
          <w:w w:val="100"/>
          <w:spacing w:val="0"/>
          <w:color w:val="000000"/>
          <w:position w:val="0"/>
        </w:rPr>
        <w:t xml:space="preserve"> administration and structure is currently divided between the standing machinery of the General Agreement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Tariffs and Trade and the temporary machinery of the Uruguay Round of multilateral trade negotiations. The most senior body in GATT is the annual Session of Contracting Parties, which usually meets once a year. Between</w:t>
      </w:r>
    </w:p>
    <w:p>
      <w:pPr>
        <w:pStyle w:val="Style92"/>
        <w:widowControl w:val="0"/>
        <w:keepNext w:val="0"/>
        <w:keepLines w:val="0"/>
        <w:shd w:val="clear" w:color="auto" w:fill="auto"/>
        <w:bidi w:val="0"/>
        <w:spacing w:before="0" w:after="0" w:line="320" w:lineRule="exact"/>
        <w:ind w:left="0" w:right="0" w:firstLine="0"/>
      </w:pPr>
      <w:r>
        <w:rPr>
          <w:lang w:val="en-US" w:eastAsia="en-US" w:bidi="en-US"/>
          <w:w w:val="100"/>
          <w:color w:val="000000"/>
          <w:position w:val="0"/>
        </w:rPr>
        <w:t>A</w:t>
      </w:r>
      <w:r>
        <w:rPr>
          <w:lang w:val="en-US" w:eastAsia="en-US" w:bidi="en-US"/>
          <w:w w:val="100"/>
          <w:color w:val="000000"/>
          <w:shd w:val="clear" w:color="auto" w:fill="80FFFF"/>
          <w:position w:val="0"/>
        </w:rPr>
        <w:t xml:space="preserve"> </w:t>
      </w:r>
      <w:r>
        <w:rPr>
          <w:lang w:val="en-US" w:eastAsia="en-US" w:bidi="en-US"/>
          <w:w w:val="100"/>
          <w:color w:val="000000"/>
          <w:position w:val="0"/>
        </w:rPr>
        <w:t>7</w:t>
      </w:r>
    </w:p>
    <w:p>
      <w:pPr>
        <w:pStyle w:val="Style40"/>
        <w:widowControl w:val="0"/>
        <w:keepNext w:val="0"/>
        <w:keepLines w:val="0"/>
        <w:shd w:val="clear" w:color="auto" w:fill="auto"/>
        <w:bidi w:val="0"/>
        <w:jc w:val="both"/>
        <w:spacing w:before="0" w:after="244" w:line="264" w:lineRule="exact"/>
        <w:ind w:left="180" w:right="0" w:hanging="5"/>
      </w:pPr>
      <w:r>
        <w:rPr>
          <w:lang w:val="en-US" w:eastAsia="en-US" w:bidi="en-US"/>
          <w:w w:val="100"/>
          <w:spacing w:val="0"/>
          <w:color w:val="000000"/>
          <w:position w:val="0"/>
        </w:rPr>
        <w:t>Sessions,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Council of Representatives deals with the ongoing business of GATT and generally meets nine to twelve times a year. Both the Session and the Council are composed of all member governments. Most negotiations take place among the Contracting Parties themselves as "there is no executive body in GATT which can impose liberal trade policies or judgments on commercial practices" (GATT, </w:t>
      </w:r>
      <w:r>
        <w:rPr>
          <w:rStyle w:val="CharStyle91"/>
        </w:rPr>
        <w:t>1988b: 14)</w:t>
      </w:r>
      <w:r>
        <w:rPr>
          <w:rStyle w:val="CharStyle91"/>
          <w:shd w:val="clear" w:color="auto" w:fill="80FFFF"/>
        </w:rPr>
        <w:t>.</w:t>
      </w:r>
    </w:p>
    <w:p>
      <w:pPr>
        <w:pStyle w:val="Style40"/>
        <w:tabs>
          <w:tab w:leader="none" w:pos="8556" w:val="center"/>
        </w:tabs>
        <w:widowControl w:val="0"/>
        <w:keepNext w:val="0"/>
        <w:keepLines w:val="0"/>
        <w:shd w:val="clear" w:color="auto" w:fill="auto"/>
        <w:bidi w:val="0"/>
        <w:jc w:val="both"/>
        <w:spacing w:before="0" w:after="240" w:line="259" w:lineRule="exact"/>
        <w:ind w:left="180" w:right="0" w:firstLine="720"/>
      </w:pPr>
      <w:r>
        <w:rPr>
          <w:lang w:val="en-US" w:eastAsia="en-US" w:bidi="en-US"/>
          <w:w w:val="100"/>
          <w:spacing w:val="0"/>
          <w:color w:val="000000"/>
          <w:position w:val="0"/>
        </w:rPr>
        <w:t xml:space="preserve">In addition to the Session and the Council, GATT has a number of standing councils and committees which examine the following issues: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situation of countries using trade restriction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protect their ba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ce-of-payments; textiles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clothing trade; tariff concessions; anti</w:t>
      </w:r>
      <w:r>
        <w:rPr>
          <w:lang w:val="en-US" w:eastAsia="en-US" w:bidi="en-US"/>
          <w:w w:val="100"/>
          <w:spacing w:val="0"/>
          <w:color w:val="000000"/>
          <w:shd w:val="clear" w:color="auto" w:fill="80FFFF"/>
          <w:position w:val="0"/>
        </w:rPr>
        <w:t>-</w:t>
      </w:r>
      <w:r>
        <w:rPr>
          <w:lang w:val="en-US" w:eastAsia="en-US" w:bidi="en-US"/>
          <w:w w:val="100"/>
          <w:spacing w:val="0"/>
          <w:color w:val="000000"/>
          <w:position w:val="0"/>
        </w:rPr>
        <w:t>dumping practices; customs valuation; government procurement; subsidie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countervailing measures; import licensing; technica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barriers to trade; trade in meat; trade in dairy products; trade in civil aircraft; and budget, financial and administrative questions" (GA</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 xml:space="preserve">, </w:t>
      </w:r>
      <w:r>
        <w:rPr>
          <w:rStyle w:val="CharStyle91"/>
        </w:rPr>
        <w:t>1988a:</w:t>
      </w:r>
      <w:r>
        <w:rPr>
          <w:lang w:val="en-US" w:eastAsia="en-US" w:bidi="en-US"/>
          <w:w w:val="100"/>
          <w:spacing w:val="0"/>
          <w:color w:val="000000"/>
          <w:position w:val="0"/>
        </w:rPr>
        <w:t xml:space="preserve"> </w:t>
      </w:r>
      <w:r>
        <w:rPr>
          <w:rStyle w:val="CharStyle91"/>
        </w:rPr>
        <w:t>7).</w:t>
      </w:r>
      <w:r>
        <w:rPr>
          <w:lang w:val="en-US" w:eastAsia="en-US" w:bidi="en-US"/>
          <w:w w:val="100"/>
          <w:spacing w:val="0"/>
          <w:color w:val="000000"/>
          <w:position w:val="0"/>
        </w:rPr>
        <w:t xml:space="preserve"> Out of the Tokyo Rounds came the creation of the Committee on Trade and Development which "has the duty to follow all activities of GATT, ensuring that problems of concern to developing countries are given adequate attention" (Stone, </w:t>
      </w:r>
      <w:r>
        <w:rPr>
          <w:rStyle w:val="CharStyle91"/>
        </w:rPr>
        <w:t>1985: 13).</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both"/>
        <w:spacing w:before="0" w:after="240" w:line="259" w:lineRule="exact"/>
        <w:ind w:left="180" w:right="0" w:firstLine="720"/>
      </w:pPr>
      <w:r>
        <w:rPr>
          <w:lang w:val="en-US" w:eastAsia="en-US" w:bidi="en-US"/>
          <w:w w:val="100"/>
          <w:spacing w:val="0"/>
          <w:color w:val="000000"/>
          <w:position w:val="0"/>
        </w:rPr>
        <w:t>Much of the work of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is concerned with the surveillance of trends in trade policies and the consistency of national policies with GATT obligations. A new trade policy review mechanism was established early in the current Uruguay Round which will allow the GATT Council to review collectively the trade and trade related policies of individual members.</w:t>
      </w:r>
    </w:p>
    <w:p>
      <w:pPr>
        <w:pStyle w:val="Style40"/>
        <w:widowControl w:val="0"/>
        <w:keepNext w:val="0"/>
        <w:keepLines w:val="0"/>
        <w:shd w:val="clear" w:color="auto" w:fill="auto"/>
        <w:bidi w:val="0"/>
        <w:jc w:val="both"/>
        <w:spacing w:before="0" w:after="236" w:line="259" w:lineRule="exact"/>
        <w:ind w:left="180" w:right="0" w:firstLine="720"/>
      </w:pPr>
      <w:r>
        <w:rPr>
          <w:lang w:val="en-US" w:eastAsia="en-US" w:bidi="en-US"/>
          <w:w w:val="100"/>
          <w:spacing w:val="0"/>
          <w:color w:val="000000"/>
          <w:position w:val="0"/>
        </w:rPr>
        <w:t>GATT also sets up "working parties" to consider requests for GATT membership, verify that trade agreements are in conformity with GATT rules and study issues which members may later want to make agreements on.</w:t>
      </w:r>
    </w:p>
    <w:p>
      <w:pPr>
        <w:pStyle w:val="Style40"/>
        <w:widowControl w:val="0"/>
        <w:keepNext w:val="0"/>
        <w:keepLines w:val="0"/>
        <w:shd w:val="clear" w:color="auto" w:fill="auto"/>
        <w:bidi w:val="0"/>
        <w:jc w:val="both"/>
        <w:spacing w:before="0" w:after="259" w:line="264" w:lineRule="exact"/>
        <w:ind w:left="180" w:right="0" w:firstLine="720"/>
      </w:pPr>
      <w:r>
        <w:rPr>
          <w:lang w:val="en-US" w:eastAsia="en-US" w:bidi="en-US"/>
          <w:w w:val="100"/>
          <w:spacing w:val="0"/>
          <w:color w:val="000000"/>
          <w:position w:val="0"/>
        </w:rPr>
        <w:t>The GATT Secretariat in Geneva is staffed by nearly 400 people and is headed by a Director-General</w:t>
      </w:r>
      <w:r>
        <w:rPr>
          <w:lang w:val="en-US" w:eastAsia="en-US" w:bidi="en-US"/>
          <w:vertAlign w:val="superscript"/>
          <w:w w:val="100"/>
          <w:spacing w:val="0"/>
          <w:color w:val="000000"/>
          <w:shd w:val="clear" w:color="auto" w:fill="80FFFF"/>
          <w:position w:val="0"/>
        </w:rPr>
        <w:t>6</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s budget for </w:t>
      </w:r>
      <w:r>
        <w:rPr>
          <w:rStyle w:val="CharStyle91"/>
        </w:rPr>
        <w:t>1989</w:t>
      </w:r>
      <w:r>
        <w:rPr>
          <w:lang w:val="en-US" w:eastAsia="en-US" w:bidi="en-US"/>
          <w:w w:val="100"/>
          <w:spacing w:val="0"/>
          <w:color w:val="000000"/>
          <w:position w:val="0"/>
        </w:rPr>
        <w:t xml:space="preserve"> is about US$39 million which is contributed by member countries in proportion to their share of world trade.</w:t>
      </w:r>
    </w:p>
    <w:p>
      <w:pPr>
        <w:pStyle w:val="Style40"/>
        <w:widowControl w:val="0"/>
        <w:keepNext w:val="0"/>
        <w:keepLines w:val="0"/>
        <w:shd w:val="clear" w:color="auto" w:fill="auto"/>
        <w:bidi w:val="0"/>
        <w:jc w:val="both"/>
        <w:spacing w:before="0" w:after="177" w:line="240" w:lineRule="exact"/>
        <w:ind w:left="180" w:right="0" w:hanging="5"/>
      </w:pPr>
      <w:r>
        <w:rPr>
          <w:lang w:val="en-US" w:eastAsia="en-US" w:bidi="en-US"/>
          <w:w w:val="100"/>
          <w:spacing w:val="0"/>
          <w:color w:val="000000"/>
          <w:position w:val="0"/>
        </w:rPr>
        <w:t>VOTING</w:t>
      </w:r>
    </w:p>
    <w:p>
      <w:pPr>
        <w:pStyle w:val="Style40"/>
        <w:widowControl w:val="0"/>
        <w:keepNext w:val="0"/>
        <w:keepLines w:val="0"/>
        <w:shd w:val="clear" w:color="auto" w:fill="auto"/>
        <w:bidi w:val="0"/>
        <w:jc w:val="both"/>
        <w:spacing w:before="0" w:after="236" w:line="259" w:lineRule="exact"/>
        <w:ind w:left="180" w:right="0" w:firstLine="720"/>
      </w:pPr>
      <w:r>
        <w:rPr>
          <w:lang w:val="en-US" w:eastAsia="en-US" w:bidi="en-US"/>
          <w:w w:val="100"/>
          <w:spacing w:val="0"/>
          <w:color w:val="000000"/>
          <w:position w:val="0"/>
        </w:rPr>
        <w:t xml:space="preserve">Voting in GATT operates on the principle of one-country, one-vote, with most decisions decided by a simple majority, and a two thirds majority needed for "waivers", </w:t>
      </w:r>
      <w:r>
        <w:rPr>
          <w:rStyle w:val="CharStyle91"/>
        </w:rPr>
        <w:t>i.e</w:t>
      </w:r>
      <w:r>
        <w:rPr>
          <w:rStyle w:val="CharStyle91"/>
          <w:shd w:val="clear" w:color="auto" w:fill="80FFFF"/>
        </w:rPr>
        <w:t xml:space="preserve">., </w:t>
      </w:r>
      <w:r>
        <w:rPr>
          <w:lang w:val="en-US" w:eastAsia="en-US" w:bidi="en-US"/>
          <w:w w:val="100"/>
          <w:spacing w:val="0"/>
          <w:color w:val="000000"/>
          <w:position w:val="0"/>
        </w:rPr>
        <w:t>authorization to depart from the rules of GATT. In practice, votes are extremely rare. In GATTs words:</w:t>
      </w:r>
    </w:p>
    <w:p>
      <w:pPr>
        <w:pStyle w:val="Style40"/>
        <w:widowControl w:val="0"/>
        <w:keepNext w:val="0"/>
        <w:keepLines w:val="0"/>
        <w:shd w:val="clear" w:color="auto" w:fill="auto"/>
        <w:bidi w:val="0"/>
        <w:jc w:val="both"/>
        <w:spacing w:before="0" w:after="1023" w:line="264" w:lineRule="exact"/>
        <w:ind w:left="1620" w:right="1480" w:hanging="6"/>
      </w:pPr>
      <w:r>
        <w:rPr>
          <w:lang w:val="en-US" w:eastAsia="en-US" w:bidi="en-US"/>
          <w:w w:val="100"/>
          <w:spacing w:val="0"/>
          <w:color w:val="000000"/>
          <w:position w:val="0"/>
        </w:rPr>
        <w:t>Everything has to be agreed by consensus in order, among other things, for GATT decisions to have maximum political viability. This approach to negotiatio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s...makes them long and even 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tuous....But when the results come,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have a far greater weight than had they been achieved much earlier through an artificial majority vote (GATT, </w:t>
      </w:r>
      <w:r>
        <w:rPr>
          <w:rStyle w:val="CharStyle91"/>
        </w:rPr>
        <w:t>1988b: 14).</w:t>
      </w:r>
    </w:p>
    <w:p>
      <w:pPr>
        <w:pStyle w:val="Style40"/>
        <w:widowControl w:val="0"/>
        <w:keepNext w:val="0"/>
        <w:keepLines w:val="0"/>
        <w:shd w:val="clear" w:color="auto" w:fill="auto"/>
        <w:bidi w:val="0"/>
        <w:jc w:val="left"/>
        <w:spacing w:before="0" w:after="0" w:line="260" w:lineRule="exact"/>
        <w:ind w:left="0" w:right="0" w:firstLine="29"/>
      </w:pPr>
      <w:r>
        <w:rPr>
          <w:rStyle w:val="CharStyle94"/>
          <w:shd w:val="clear" w:color="auto" w:fill="80FFFF"/>
        </w:rPr>
        <w:t>I</w:t>
      </w:r>
      <w:r>
        <w:rPr>
          <w:rStyle w:val="CharStyle91"/>
        </w:rPr>
        <w:t xml:space="preserve"> 8</w:t>
      </w:r>
    </w:p>
    <w:p>
      <w:pPr>
        <w:pStyle w:val="Style40"/>
        <w:widowControl w:val="0"/>
        <w:keepNext w:val="0"/>
        <w:keepLines w:val="0"/>
        <w:shd w:val="clear" w:color="auto" w:fill="auto"/>
        <w:bidi w:val="0"/>
        <w:jc w:val="center"/>
        <w:spacing w:before="0" w:after="187" w:line="240" w:lineRule="exact"/>
        <w:ind w:left="80" w:right="0" w:firstLine="0"/>
      </w:pPr>
      <w:r>
        <w:rPr>
          <w:lang w:val="en-US" w:eastAsia="en-US" w:bidi="en-US"/>
          <w:w w:val="100"/>
          <w:spacing w:val="0"/>
          <w:color w:val="000000"/>
          <w:position w:val="0"/>
        </w:rPr>
        <w:t>PRINCIPLES AND RULES</w:t>
      </w:r>
    </w:p>
    <w:p>
      <w:pPr>
        <w:pStyle w:val="Style40"/>
        <w:widowControl w:val="0"/>
        <w:keepNext w:val="0"/>
        <w:keepLines w:val="0"/>
        <w:shd w:val="clear" w:color="auto" w:fill="auto"/>
        <w:bidi w:val="0"/>
        <w:jc w:val="both"/>
        <w:spacing w:before="0" w:after="259" w:line="264" w:lineRule="exact"/>
        <w:ind w:left="0" w:right="0" w:firstLine="767"/>
      </w:pPr>
      <w:r>
        <w:rPr>
          <w:rStyle w:val="CharStyle91"/>
        </w:rPr>
        <w:t>GATT</w:t>
      </w:r>
      <w:r>
        <w:rPr>
          <w:rStyle w:val="CharStyle91"/>
          <w:shd w:val="clear" w:color="auto" w:fill="80FFFF"/>
        </w:rPr>
        <w:t>’</w:t>
      </w:r>
      <w:r>
        <w:rPr>
          <w:rStyle w:val="CharStyle91"/>
        </w:rPr>
        <w:t>s</w:t>
      </w:r>
      <w:r>
        <w:rPr>
          <w:lang w:val="en-US" w:eastAsia="en-US" w:bidi="en-US"/>
          <w:w w:val="100"/>
          <w:spacing w:val="0"/>
          <w:color w:val="000000"/>
          <w:position w:val="0"/>
        </w:rPr>
        <w:t xml:space="preserve"> rules are embodied in the Agreement itself, which is currently composed of thirty-eight Articles, divided into four basic parts</w:t>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left"/>
        <w:spacing w:before="0" w:after="182" w:line="240" w:lineRule="exact"/>
        <w:ind w:left="0" w:right="0" w:firstLine="48"/>
      </w:pPr>
      <w:r>
        <w:rPr>
          <w:lang w:val="en-US" w:eastAsia="en-US" w:bidi="en-US"/>
          <w:w w:val="100"/>
          <w:spacing w:val="0"/>
          <w:color w:val="000000"/>
          <w:position w:val="0"/>
        </w:rPr>
        <w:t xml:space="preserve">Part </w:t>
      </w:r>
      <w:r>
        <w:rPr>
          <w:lang w:val="en-US" w:eastAsia="en-US" w:bidi="en-US"/>
          <w:w w:val="100"/>
          <w:spacing w:val="0"/>
          <w:color w:val="000000"/>
          <w:shd w:val="clear" w:color="auto" w:fill="80FFFF"/>
          <w:position w:val="0"/>
        </w:rPr>
        <w:t>I</w:t>
      </w:r>
    </w:p>
    <w:p>
      <w:pPr>
        <w:pStyle w:val="Style40"/>
        <w:widowControl w:val="0"/>
        <w:keepNext w:val="0"/>
        <w:keepLines w:val="0"/>
        <w:shd w:val="clear" w:color="auto" w:fill="auto"/>
        <w:bidi w:val="0"/>
        <w:jc w:val="both"/>
        <w:spacing w:before="0" w:after="495" w:line="259" w:lineRule="exact"/>
        <w:ind w:left="0" w:right="0" w:firstLine="767"/>
      </w:pPr>
      <w:r>
        <w:rPr>
          <w:lang w:val="en-US" w:eastAsia="en-US" w:bidi="en-US"/>
          <w:w w:val="100"/>
          <w:spacing w:val="0"/>
          <w:color w:val="000000"/>
          <w:position w:val="0"/>
        </w:rPr>
        <w:t xml:space="preserve">Part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contains </w:t>
      </w:r>
      <w:r>
        <w:rPr>
          <w:rStyle w:val="CharStyle91"/>
        </w:rPr>
        <w:t>GATT’s</w:t>
      </w:r>
      <w:r>
        <w:rPr>
          <w:lang w:val="en-US" w:eastAsia="en-US" w:bidi="en-US"/>
          <w:w w:val="100"/>
          <w:spacing w:val="0"/>
          <w:color w:val="000000"/>
          <w:position w:val="0"/>
        </w:rPr>
        <w:t xml:space="preserve">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rst two Articles.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first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"most-favored-nation" (MFN) clause, requires that all contracting parties grant each other treatment as favourable as they give any other in the application of import duties and other charges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Article II seeks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t>
      </w:r>
      <w:r>
        <w:rPr>
          <w:rStyle w:val="CharStyle95"/>
          <w:shd w:val="clear" w:color="auto" w:fill="80FFFF"/>
        </w:rPr>
        <w:t>’’</w:t>
      </w:r>
      <w:r>
        <w:rPr>
          <w:rStyle w:val="CharStyle95"/>
        </w:rPr>
        <w:t>bind"</w:t>
      </w:r>
      <w:r>
        <w:rPr>
          <w:lang w:val="en-US" w:eastAsia="en-US" w:bidi="en-US"/>
          <w:w w:val="100"/>
          <w:spacing w:val="0"/>
          <w:color w:val="000000"/>
          <w:position w:val="0"/>
        </w:rPr>
        <w:t xml:space="preserve"> tariffs (which are allowed in GATT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through negotiations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These tariffs are then listed for each count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in "tariff schedules" which form part of the General Agreement.</w:t>
      </w:r>
    </w:p>
    <w:p>
      <w:pPr>
        <w:pStyle w:val="Style40"/>
        <w:widowControl w:val="0"/>
        <w:keepNext w:val="0"/>
        <w:keepLines w:val="0"/>
        <w:shd w:val="clear" w:color="auto" w:fill="auto"/>
        <w:bidi w:val="0"/>
        <w:jc w:val="left"/>
        <w:spacing w:before="0" w:after="177" w:line="240" w:lineRule="exact"/>
        <w:ind w:left="0" w:right="0" w:firstLine="48"/>
      </w:pPr>
      <w:r>
        <w:rPr>
          <w:lang w:val="en-US" w:eastAsia="en-US" w:bidi="en-US"/>
          <w:w w:val="100"/>
          <w:spacing w:val="0"/>
          <w:color w:val="000000"/>
          <w:position w:val="0"/>
        </w:rPr>
        <w:t>Part II</w:t>
      </w:r>
    </w:p>
    <w:p>
      <w:pPr>
        <w:pStyle w:val="Style40"/>
        <w:widowControl w:val="0"/>
        <w:keepNext w:val="0"/>
        <w:keepLines w:val="0"/>
        <w:shd w:val="clear" w:color="auto" w:fill="auto"/>
        <w:bidi w:val="0"/>
        <w:jc w:val="both"/>
        <w:spacing w:before="0" w:after="236" w:line="259" w:lineRule="exact"/>
        <w:ind w:left="0" w:right="0" w:firstLine="767"/>
      </w:pPr>
      <w:r>
        <w:rPr>
          <w:lang w:val="en-US" w:eastAsia="en-US" w:bidi="en-US"/>
          <w:w w:val="100"/>
          <w:spacing w:val="0"/>
          <w:color w:val="000000"/>
          <w:position w:val="0"/>
        </w:rPr>
        <w:t>Part II is composed of twenty-two Articles which outline specific trade measures and practices whic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members may engage in. GATT members are required to apply the rules in Part II "to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fullest extent not inconsistent with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their own legislation which existed at the time of their joining GATT. These rules include: the prohibition of taxes which discriminate against imports, methods for customs valuation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elimination of export subsidies, the application of duties as protection against dumping</w:t>
      </w:r>
      <w:r>
        <w:rPr>
          <w:lang w:val="en-US" w:eastAsia="en-US" w:bidi="en-US"/>
          <w:vertAlign w:val="superscript"/>
          <w:w w:val="100"/>
          <w:spacing w:val="0"/>
          <w:color w:val="000000"/>
          <w:shd w:val="clear" w:color="auto" w:fill="80FFFF"/>
          <w:position w:val="0"/>
        </w:rPr>
        <w:t>8</w:t>
      </w:r>
      <w:r>
        <w:rPr>
          <w:lang w:val="en-US" w:eastAsia="en-US" w:bidi="en-US"/>
          <w:w w:val="100"/>
          <w:spacing w:val="0"/>
          <w:color w:val="000000"/>
          <w:position w:val="0"/>
        </w:rPr>
        <w:t xml:space="preserve"> and the prohibition of quantitative import restriction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(unles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specified in the General Agreement</w:t>
      </w:r>
      <w:r>
        <w:rPr>
          <w:lang w:val="en-US" w:eastAsia="en-US" w:bidi="en-US"/>
          <w:vertAlign w:val="superscript"/>
          <w:w w:val="100"/>
          <w:spacing w:val="0"/>
          <w:color w:val="000000"/>
          <w:shd w:val="clear" w:color="auto" w:fill="80FFFF"/>
          <w:position w:val="0"/>
        </w:rPr>
        <w:t>9</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They also allow developing countrie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impose certain quantitative restrictions if this is necessary to "prevent an excessive drain on their foreign exchange reserves caused by the demand for imports generated by development, or because they are establishing 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extending domestic production"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(GATT, </w:t>
      </w:r>
      <w:r>
        <w:rPr>
          <w:rStyle w:val="CharStyle91"/>
        </w:rPr>
        <w:t>1988b: 4-5).</w:t>
      </w:r>
    </w:p>
    <w:p>
      <w:pPr>
        <w:pStyle w:val="Style40"/>
        <w:widowControl w:val="0"/>
        <w:keepNext w:val="0"/>
        <w:keepLines w:val="0"/>
        <w:shd w:val="clear" w:color="auto" w:fill="auto"/>
        <w:bidi w:val="0"/>
        <w:jc w:val="both"/>
        <w:spacing w:before="0" w:after="240" w:line="264" w:lineRule="exact"/>
        <w:ind w:left="0" w:right="0" w:firstLine="767"/>
      </w:pPr>
      <w:r>
        <w:rPr>
          <w:lang w:val="en-US" w:eastAsia="en-US" w:bidi="en-US"/>
          <w:w w:val="100"/>
          <w:spacing w:val="0"/>
          <w:color w:val="000000"/>
          <w:position w:val="0"/>
        </w:rPr>
        <w:t>There are cases where GATT allows exceptions to 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own rules. Article XIX for example, which requires that safeguards to protec</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domestic industries be applied to all countries supplying similar products, has been applied selectively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the developed countries on clothing imports fro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developing countries. These controls have been in force since </w:t>
      </w:r>
      <w:r>
        <w:rPr>
          <w:rStyle w:val="CharStyle91"/>
        </w:rPr>
        <w:t>1962,</w:t>
      </w:r>
      <w:r>
        <w:rPr>
          <w:lang w:val="en-US" w:eastAsia="en-US" w:bidi="en-US"/>
          <w:w w:val="100"/>
          <w:spacing w:val="0"/>
          <w:color w:val="000000"/>
          <w:position w:val="0"/>
        </w:rPr>
        <w:t xml:space="preserve"> and were strengthened in </w:t>
      </w:r>
      <w:r>
        <w:rPr>
          <w:rStyle w:val="CharStyle91"/>
        </w:rPr>
        <w:t>1974</w:t>
      </w:r>
      <w:r>
        <w:rPr>
          <w:lang w:val="en-US" w:eastAsia="en-US" w:bidi="en-US"/>
          <w:w w:val="100"/>
          <w:spacing w:val="0"/>
          <w:color w:val="000000"/>
          <w:position w:val="0"/>
        </w:rPr>
        <w:t xml:space="preserve"> under the Multi-Fibre Arrangement (MF</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They are of major concern to developing countries, for who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textiles and clothing often represent the first stages of industrialization.</w:t>
      </w:r>
    </w:p>
    <w:p>
      <w:pPr>
        <w:pStyle w:val="Style40"/>
        <w:widowControl w:val="0"/>
        <w:keepNext w:val="0"/>
        <w:keepLines w:val="0"/>
        <w:shd w:val="clear" w:color="auto" w:fill="auto"/>
        <w:bidi w:val="0"/>
        <w:jc w:val="both"/>
        <w:spacing w:before="0" w:after="783" w:line="264" w:lineRule="exact"/>
        <w:ind w:left="0" w:right="0" w:firstLine="767"/>
      </w:pPr>
      <w:r>
        <w:rPr>
          <w:lang w:val="en-US" w:eastAsia="en-US" w:bidi="en-US"/>
          <w:w w:val="100"/>
          <w:spacing w:val="0"/>
          <w:color w:val="000000"/>
          <w:position w:val="0"/>
        </w:rPr>
        <w:t>Part II also lays out the rules for the settlement of trade disputes. GATT first attempts to settle trade disputes between Parties through bilateral consultations. If this fails the GATT Council may establish a panel. Panels are made up of three "experts" from countries without a direct interest in the dispute, who hear the case and then submit to the Council their recommendations based on their inte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pretation of the General Agreement. The violating part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is then obligated to implement the recommendations of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e panel. GATT has no real enforcement powers of its own. It relie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on the Parties’ need to "maintain negotiating credibility" in GATT, and the allowance in the General Agreement for the Council to permit retaliatory action by the aggrieved Part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w:t>
      </w:r>
    </w:p>
    <w:p>
      <w:pPr>
        <w:pStyle w:val="Style40"/>
        <w:widowControl w:val="0"/>
        <w:keepNext w:val="0"/>
        <w:keepLines w:val="0"/>
        <w:shd w:val="clear" w:color="auto" w:fill="auto"/>
        <w:bidi w:val="0"/>
        <w:jc w:val="right"/>
        <w:spacing w:before="0" w:after="0" w:line="260" w:lineRule="exact"/>
        <w:ind w:left="0" w:right="0" w:firstLine="0"/>
      </w:pPr>
      <w:r>
        <w:rPr>
          <w:rStyle w:val="CharStyle94"/>
          <w:shd w:val="clear" w:color="auto" w:fill="80FFFF"/>
        </w:rPr>
        <w:t>L</w:t>
      </w:r>
      <w:r>
        <w:rPr>
          <w:lang w:val="en-US" w:eastAsia="en-US" w:bidi="en-US"/>
          <w:w w:val="100"/>
          <w:spacing w:val="0"/>
          <w:color w:val="000000"/>
          <w:position w:val="0"/>
        </w:rPr>
        <w:t xml:space="preserve"> 9</w:t>
      </w:r>
    </w:p>
    <w:p>
      <w:pPr>
        <w:pStyle w:val="Style40"/>
        <w:widowControl w:val="0"/>
        <w:keepNext w:val="0"/>
        <w:keepLines w:val="0"/>
        <w:shd w:val="clear" w:color="auto" w:fill="auto"/>
        <w:bidi w:val="0"/>
        <w:jc w:val="left"/>
        <w:spacing w:before="0" w:after="178" w:line="240" w:lineRule="exact"/>
        <w:ind w:left="0" w:right="0" w:firstLine="83"/>
      </w:pPr>
      <w:r>
        <w:rPr>
          <w:lang w:val="en-US" w:eastAsia="en-US" w:bidi="en-US"/>
          <w:w w:val="100"/>
          <w:spacing w:val="0"/>
          <w:color w:val="000000"/>
          <w:position w:val="0"/>
        </w:rPr>
        <w:t>Pa</w:t>
      </w:r>
      <w:r>
        <w:rPr>
          <w:lang w:val="en-US" w:eastAsia="en-US" w:bidi="en-US"/>
          <w:w w:val="100"/>
          <w:spacing w:val="0"/>
          <w:color w:val="000000"/>
          <w:shd w:val="clear" w:color="auto" w:fill="80FFFF"/>
          <w:position w:val="0"/>
        </w:rPr>
        <w:t>rtlll</w:t>
      </w:r>
    </w:p>
    <w:p>
      <w:pPr>
        <w:pStyle w:val="Style40"/>
        <w:widowControl w:val="0"/>
        <w:keepNext w:val="0"/>
        <w:keepLines w:val="0"/>
        <w:shd w:val="clear" w:color="auto" w:fill="auto"/>
        <w:bidi w:val="0"/>
        <w:jc w:val="both"/>
        <w:spacing w:before="0" w:after="244" w:line="264" w:lineRule="exact"/>
        <w:ind w:left="0" w:right="0" w:firstLine="461"/>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Part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I has eleven Articles which detail waivers to the Agreement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functioning of customs unions and free trade </w:t>
      </w:r>
      <w:r>
        <w:rPr>
          <w:rStyle w:val="CharStyle91"/>
        </w:rPr>
        <w:t>areas</w:t>
      </w:r>
      <w:r>
        <w:rPr>
          <w:rStyle w:val="CharStyle91"/>
          <w:vertAlign w:val="superscript"/>
          <w:shd w:val="clear" w:color="auto" w:fill="80FFFF"/>
        </w:rPr>
        <w:t>10</w:t>
      </w:r>
      <w:r>
        <w:rPr>
          <w:lang w:val="en-US" w:eastAsia="en-US" w:bidi="en-US"/>
          <w:w w:val="100"/>
          <w:spacing w:val="0"/>
          <w:color w:val="000000"/>
          <w:position w:val="0"/>
        </w:rPr>
        <w:t xml:space="preserve"> and the operations of GATT itself</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Waivers to GATT obligations are granted to members under Article XXV with the approval of two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thirds of the Contracting Parties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Although the rules of GATT have been broken frequently, these have generally occurred without waivers. Part </w:t>
      </w:r>
      <w:r>
        <w:rPr>
          <w:lang w:val="en-US" w:eastAsia="en-US" w:bidi="en-US"/>
          <w:w w:val="100"/>
          <w:spacing w:val="0"/>
          <w:color w:val="000000"/>
          <w:shd w:val="clear" w:color="auto" w:fill="80FFFF"/>
          <w:position w:val="0"/>
        </w:rPr>
        <w:t>HI</w:t>
      </w:r>
      <w:r>
        <w:rPr>
          <w:lang w:val="en-US" w:eastAsia="en-US" w:bidi="en-US"/>
          <w:w w:val="100"/>
          <w:spacing w:val="0"/>
          <w:color w:val="000000"/>
          <w:position w:val="0"/>
        </w:rPr>
        <w:t xml:space="preserve"> also allows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the existence of customs unions and free trade areas if they d</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ot result in increased trade barriers with countries outside of such bodies</w:t>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both"/>
        <w:spacing w:before="0" w:after="255" w:line="259" w:lineRule="exact"/>
        <w:ind w:left="0" w:right="0" w:firstLine="805"/>
      </w:pPr>
      <w:r>
        <w:rPr>
          <w:lang w:val="en-US" w:eastAsia="en-US" w:bidi="en-US"/>
          <w:w w:val="100"/>
          <w:spacing w:val="0"/>
          <w:color w:val="000000"/>
          <w:position w:val="0"/>
        </w:rPr>
        <w:t>Pa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t </w:t>
      </w:r>
      <w:r>
        <w:rPr>
          <w:lang w:val="en-US" w:eastAsia="en-US" w:bidi="en-US"/>
          <w:w w:val="100"/>
          <w:spacing w:val="0"/>
          <w:color w:val="000000"/>
          <w:shd w:val="clear" w:color="auto" w:fill="80FFFF"/>
          <w:position w:val="0"/>
        </w:rPr>
        <w:t>ID</w:t>
      </w:r>
      <w:r>
        <w:rPr>
          <w:lang w:val="en-US" w:eastAsia="en-US" w:bidi="en-US"/>
          <w:w w:val="100"/>
          <w:spacing w:val="0"/>
          <w:color w:val="000000"/>
          <w:position w:val="0"/>
        </w:rPr>
        <w:t xml:space="preserve"> also provides the rules and regulations of GATT. It details the procedures for admitting new members, the withdrawal and suspension of old ones and amending the Agreement itself.</w:t>
      </w:r>
    </w:p>
    <w:p>
      <w:pPr>
        <w:pStyle w:val="Style40"/>
        <w:widowControl w:val="0"/>
        <w:keepNext w:val="0"/>
        <w:keepLines w:val="0"/>
        <w:shd w:val="clear" w:color="auto" w:fill="auto"/>
        <w:bidi w:val="0"/>
        <w:jc w:val="left"/>
        <w:spacing w:before="0" w:after="178" w:line="240" w:lineRule="exact"/>
        <w:ind w:left="0" w:right="0" w:firstLine="83"/>
      </w:pPr>
      <w:r>
        <w:rPr>
          <w:lang w:val="en-US" w:eastAsia="en-US" w:bidi="en-US"/>
          <w:w w:val="100"/>
          <w:spacing w:val="0"/>
          <w:color w:val="000000"/>
          <w:position w:val="0"/>
        </w:rPr>
        <w:t>Part I</w:t>
      </w:r>
      <w:r>
        <w:rPr>
          <w:lang w:val="en-US" w:eastAsia="en-US" w:bidi="en-US"/>
          <w:w w:val="100"/>
          <w:spacing w:val="0"/>
          <w:color w:val="000000"/>
          <w:shd w:val="clear" w:color="auto" w:fill="80FFFF"/>
          <w:position w:val="0"/>
        </w:rPr>
        <w:t>V</w:t>
      </w:r>
    </w:p>
    <w:p>
      <w:pPr>
        <w:pStyle w:val="Style40"/>
        <w:widowControl w:val="0"/>
        <w:keepNext w:val="0"/>
        <w:keepLines w:val="0"/>
        <w:shd w:val="clear" w:color="auto" w:fill="auto"/>
        <w:bidi w:val="0"/>
        <w:jc w:val="both"/>
        <w:spacing w:before="0" w:after="259" w:line="264" w:lineRule="exact"/>
        <w:ind w:left="0" w:right="0" w:firstLine="805"/>
      </w:pPr>
      <w:r>
        <w:rPr>
          <w:lang w:val="en-US" w:eastAsia="en-US" w:bidi="en-US"/>
          <w:w w:val="100"/>
          <w:spacing w:val="0"/>
          <w:color w:val="000000"/>
          <w:position w:val="0"/>
        </w:rPr>
        <w:t xml:space="preserve">Part IV was added in </w:t>
      </w:r>
      <w:r>
        <w:rPr>
          <w:rStyle w:val="CharStyle91"/>
        </w:rPr>
        <w:t>1965</w:t>
      </w:r>
      <w:r>
        <w:rPr>
          <w:lang w:val="en-US" w:eastAsia="en-US" w:bidi="en-US"/>
          <w:w w:val="100"/>
          <w:spacing w:val="0"/>
          <w:color w:val="000000"/>
          <w:position w:val="0"/>
        </w:rPr>
        <w:t xml:space="preserve"> during the Tokyo Rounds and contains three Articles which concern the developing countries. They call on the developed countries to assist the developin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countries increase their export earnings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reducing or eliminatin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import barriers to the primary, processed and manufactured goods products of the developing countries.</w:t>
      </w:r>
    </w:p>
    <w:p>
      <w:pPr>
        <w:pStyle w:val="Style40"/>
        <w:widowControl w:val="0"/>
        <w:keepNext w:val="0"/>
        <w:keepLines w:val="0"/>
        <w:shd w:val="clear" w:color="auto" w:fill="auto"/>
        <w:bidi w:val="0"/>
        <w:jc w:val="left"/>
        <w:spacing w:before="0" w:after="182" w:line="240" w:lineRule="exact"/>
        <w:ind w:left="0" w:right="0" w:firstLine="83"/>
      </w:pPr>
      <w:r>
        <w:rPr>
          <w:lang w:val="en-US" w:eastAsia="en-US" w:bidi="en-US"/>
          <w:w w:val="100"/>
          <w:spacing w:val="0"/>
          <w:color w:val="000000"/>
          <w:position w:val="0"/>
        </w:rPr>
        <w:t>THE ROUNDS</w:t>
      </w:r>
    </w:p>
    <w:p>
      <w:pPr>
        <w:pStyle w:val="Style40"/>
        <w:widowControl w:val="0"/>
        <w:keepNext w:val="0"/>
        <w:keepLines w:val="0"/>
        <w:shd w:val="clear" w:color="auto" w:fill="auto"/>
        <w:bidi w:val="0"/>
        <w:jc w:val="both"/>
        <w:spacing w:before="0" w:after="236" w:line="259" w:lineRule="exact"/>
        <w:ind w:left="0" w:right="0" w:firstLine="805"/>
      </w:pPr>
      <w:r>
        <w:rPr>
          <w:lang w:val="en-US" w:eastAsia="en-US" w:bidi="en-US"/>
          <w:w w:val="100"/>
          <w:spacing w:val="0"/>
          <w:color w:val="000000"/>
          <w:position w:val="0"/>
        </w:rPr>
        <w:t>Major GATT agreements usually occur in the negotiating conferences, known as "Rounds". There have been seven such Rounds complete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far. Earlier Rounds were largely concerned with tariffs and took no more tan a few months of negotiation among a relatively small number of countries. As they have moved into other areas, such as non</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tariff barriers, they have become longer. The Tokyo Round for instance, lasted six years and involved over 100 contracting parties. Negotiators in the Rounds usually represent the ministries of trade and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nance from their respective countries as well as from national missions in Geneva, though for specific negotiations countries will usually send experts from the departments concerned-agr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culture or foreign affairs for example.</w:t>
      </w:r>
    </w:p>
    <w:p>
      <w:pPr>
        <w:pStyle w:val="Style40"/>
        <w:widowControl w:val="0"/>
        <w:keepNext w:val="0"/>
        <w:keepLines w:val="0"/>
        <w:shd w:val="clear" w:color="auto" w:fill="auto"/>
        <w:bidi w:val="0"/>
        <w:jc w:val="both"/>
        <w:spacing w:before="0" w:after="240" w:line="264" w:lineRule="exact"/>
        <w:ind w:left="0" w:right="0" w:firstLine="805"/>
      </w:pPr>
      <w:r>
        <w:rPr>
          <w:lang w:val="en-US" w:eastAsia="en-US" w:bidi="en-US"/>
          <w:w w:val="100"/>
          <w:spacing w:val="0"/>
          <w:color w:val="000000"/>
          <w:position w:val="0"/>
        </w:rPr>
        <w:t>The eighth round, which is currently underway, was initiated by Trade Ministers at Pu</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ta del Este, Uruguay (thus the name the Uruguay Round) and is currently scheduled to be completed sometime in </w:t>
      </w:r>
      <w:r>
        <w:rPr>
          <w:rStyle w:val="CharStyle91"/>
        </w:rPr>
        <w:t>1990</w:t>
      </w:r>
      <w:r>
        <w:rPr>
          <w:rStyle w:val="CharStyle91"/>
          <w:shd w:val="clear" w:color="auto" w:fill="80FFFF"/>
        </w:rPr>
        <w:t>"</w:t>
      </w:r>
      <w:r>
        <w:rPr>
          <w:rStyle w:val="CharStyle91"/>
        </w:rPr>
        <w:t>.</w:t>
      </w:r>
      <w:r>
        <w:rPr>
          <w:lang w:val="en-US" w:eastAsia="en-US" w:bidi="en-US"/>
          <w:w w:val="100"/>
          <w:spacing w:val="0"/>
          <w:color w:val="000000"/>
          <w:position w:val="0"/>
        </w:rPr>
        <w:t xml:space="preserve"> The goals of the GATT Secretariat for the Uruguay Round are as follows:</w:t>
      </w:r>
    </w:p>
    <w:p>
      <w:pPr>
        <w:pStyle w:val="Style40"/>
        <w:widowControl w:val="0"/>
        <w:keepNext w:val="0"/>
        <w:keepLines w:val="0"/>
        <w:shd w:val="clear" w:color="auto" w:fill="auto"/>
        <w:bidi w:val="0"/>
        <w:jc w:val="both"/>
        <w:spacing w:before="0" w:after="240" w:line="264" w:lineRule="exact"/>
        <w:ind w:left="0" w:right="0" w:firstLine="805"/>
      </w:pPr>
      <w:r>
        <w:rPr>
          <w:lang w:val="en-US" w:eastAsia="en-US" w:bidi="en-US"/>
          <w:w w:val="100"/>
          <w:spacing w:val="0"/>
          <w:color w:val="000000"/>
          <w:position w:val="0"/>
        </w:rPr>
        <w:t>-bring abou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further liberalization and expansion of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trade through the reduction of tariffs and the reductio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or elimination of non-tariff barriers;</w:t>
      </w:r>
    </w:p>
    <w:p>
      <w:pPr>
        <w:pStyle w:val="Style40"/>
        <w:widowControl w:val="0"/>
        <w:keepNext w:val="0"/>
        <w:keepLines w:val="0"/>
        <w:shd w:val="clear" w:color="auto" w:fill="auto"/>
        <w:bidi w:val="0"/>
        <w:jc w:val="both"/>
        <w:spacing w:before="0" w:after="783" w:line="264" w:lineRule="exact"/>
        <w:ind w:left="0" w:right="0" w:firstLine="805"/>
      </w:pPr>
      <w:r>
        <w:rPr>
          <w:lang w:val="en-US" w:eastAsia="en-US" w:bidi="en-US"/>
          <w:w w:val="100"/>
          <w:spacing w:val="0"/>
          <w:color w:val="000000"/>
          <w:position w:val="0"/>
        </w:rPr>
        <w:t xml:space="preserve">-strengthen the role of GATT through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review of the Articles, enhance the surveillance of trade policies and improve the multilateral tradin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system by reviewing bilateral export restraints and strengthening the MFN rules;</w:t>
      </w:r>
    </w:p>
    <w:p>
      <w:pPr>
        <w:pStyle w:val="Style78"/>
        <w:widowControl w:val="0"/>
        <w:keepNext w:val="0"/>
        <w:keepLines w:val="0"/>
        <w:shd w:val="clear" w:color="auto" w:fill="auto"/>
        <w:bidi w:val="0"/>
        <w:jc w:val="left"/>
        <w:spacing w:before="0" w:after="0" w:line="260" w:lineRule="exact"/>
        <w:ind w:left="0" w:right="0" w:firstLine="83"/>
      </w:pPr>
      <w:r>
        <w:rPr>
          <w:rStyle w:val="CharStyle80"/>
          <w:i/>
          <w:iCs/>
          <w:shd w:val="clear" w:color="auto" w:fill="80FFFF"/>
        </w:rPr>
        <w:t>(</w:t>
      </w:r>
      <w:r>
        <w:rPr>
          <w:rStyle w:val="CharStyle80"/>
          <w:i/>
          <w:iCs/>
        </w:rPr>
        <w:t>AO</w:t>
      </w:r>
    </w:p>
    <w:p>
      <w:pPr>
        <w:pStyle w:val="Style40"/>
        <w:widowControl w:val="0"/>
        <w:keepNext w:val="0"/>
        <w:keepLines w:val="0"/>
        <w:shd w:val="clear" w:color="auto" w:fill="auto"/>
        <w:bidi w:val="0"/>
        <w:jc w:val="both"/>
        <w:spacing w:before="0" w:after="240" w:line="259" w:lineRule="exact"/>
        <w:ind w:left="0" w:right="0" w:firstLine="771"/>
      </w:pPr>
      <w:r>
        <w:rPr>
          <w:lang w:val="en-US" w:eastAsia="en-US" w:bidi="en-US"/>
          <w:w w:val="100"/>
          <w:spacing w:val="0"/>
          <w:color w:val="000000"/>
          <w:shd w:val="clear" w:color="auto" w:fill="80FFFF"/>
          <w:position w:val="0"/>
        </w:rPr>
        <w:t>-</w:t>
      </w:r>
      <w:r>
        <w:rPr>
          <w:lang w:val="en-US" w:eastAsia="en-US" w:bidi="en-US"/>
          <w:w w:val="100"/>
          <w:spacing w:val="0"/>
          <w:color w:val="000000"/>
          <w:position w:val="0"/>
        </w:rPr>
        <w:t>increase the responsiveness of GATT to the evolving international economic environment by improving the system of dispute resolution</w:t>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both"/>
        <w:spacing w:before="0" w:after="255" w:line="259" w:lineRule="exact"/>
        <w:ind w:left="0" w:right="0" w:firstLine="771"/>
      </w:pPr>
      <w:r>
        <w:rPr>
          <w:lang w:val="en-US" w:eastAsia="en-US" w:bidi="en-US"/>
          <w:w w:val="100"/>
          <w:spacing w:val="0"/>
          <w:color w:val="000000"/>
          <w:position w:val="0"/>
        </w:rPr>
        <w:t>-bring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a standstill new trade measures inconsistent with GATT obligations and institut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 rollback programme aimed at phasing out such measures (GATT, </w:t>
      </w:r>
      <w:r>
        <w:rPr>
          <w:rStyle w:val="CharStyle91"/>
        </w:rPr>
        <w:t>1988a: 11).</w:t>
      </w:r>
    </w:p>
    <w:p>
      <w:pPr>
        <w:pStyle w:val="Style40"/>
        <w:widowControl w:val="0"/>
        <w:keepNext w:val="0"/>
        <w:keepLines w:val="0"/>
        <w:shd w:val="clear" w:color="auto" w:fill="auto"/>
        <w:bidi w:val="0"/>
        <w:jc w:val="center"/>
        <w:spacing w:before="0" w:after="177" w:line="240" w:lineRule="exact"/>
        <w:ind w:left="20" w:right="0" w:firstLine="0"/>
      </w:pP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NG</w:t>
      </w:r>
      <w:r>
        <w:rPr>
          <w:lang w:val="en-US" w:eastAsia="en-US" w:bidi="en-US"/>
          <w:w w:val="100"/>
          <w:spacing w:val="0"/>
          <w:color w:val="000000"/>
          <w:shd w:val="clear" w:color="auto" w:fill="80FFFF"/>
          <w:position w:val="0"/>
        </w:rPr>
        <w:t>O</w:t>
      </w:r>
      <w:r>
        <w:rPr>
          <w:lang w:val="en-US" w:eastAsia="en-US" w:bidi="en-US"/>
          <w:w w:val="100"/>
          <w:spacing w:val="0"/>
          <w:color w:val="000000"/>
          <w:position w:val="0"/>
        </w:rPr>
        <w:t>S</w:t>
      </w:r>
    </w:p>
    <w:p>
      <w:pPr>
        <w:pStyle w:val="Style40"/>
        <w:widowControl w:val="0"/>
        <w:keepNext w:val="0"/>
        <w:keepLines w:val="0"/>
        <w:shd w:val="clear" w:color="auto" w:fill="auto"/>
        <w:bidi w:val="0"/>
        <w:jc w:val="both"/>
        <w:spacing w:before="0" w:after="240" w:line="259" w:lineRule="exact"/>
        <w:ind w:left="0" w:right="0" w:firstLine="771"/>
      </w:pPr>
      <w:r>
        <w:rPr>
          <w:lang w:val="en-US" w:eastAsia="en-US" w:bidi="en-US"/>
          <w:w w:val="100"/>
          <w:spacing w:val="0"/>
          <w:color w:val="000000"/>
          <w:position w:val="0"/>
        </w:rPr>
        <w:t>Although GATT has no formal o</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ce for NGOs, the Information and Media Relations Division of GATT has overall responsibility for liaison work with NGOs. They provide background papers on current issues in the negotiating Rounds, and, where appropriate, can facilitate meetings between NGOs and member country delegations. Contact:</w:t>
      </w:r>
    </w:p>
    <w:p>
      <w:pPr>
        <w:pStyle w:val="Style40"/>
        <w:widowControl w:val="0"/>
        <w:keepNext w:val="0"/>
        <w:keepLines w:val="0"/>
        <w:shd w:val="clear" w:color="auto" w:fill="auto"/>
        <w:bidi w:val="0"/>
        <w:jc w:val="left"/>
        <w:spacing w:before="0" w:after="0" w:line="259" w:lineRule="exact"/>
        <w:ind w:left="2980" w:right="2100"/>
      </w:pPr>
      <w:r>
        <w:rPr>
          <w:lang w:val="en-US" w:eastAsia="en-US" w:bidi="en-US"/>
          <w:w w:val="100"/>
          <w:spacing w:val="0"/>
          <w:color w:val="000000"/>
          <w:position w:val="0"/>
        </w:rPr>
        <w:t>David Woods, Head of Information Information and Media Relations Division GAT</w:t>
      </w:r>
      <w:r>
        <w:rPr>
          <w:lang w:val="en-US" w:eastAsia="en-US" w:bidi="en-US"/>
          <w:w w:val="100"/>
          <w:spacing w:val="0"/>
          <w:color w:val="000000"/>
          <w:shd w:val="clear" w:color="auto" w:fill="80FFFF"/>
          <w:position w:val="0"/>
        </w:rPr>
        <w:t>T</w:t>
      </w:r>
    </w:p>
    <w:p>
      <w:pPr>
        <w:pStyle w:val="Style40"/>
        <w:widowControl w:val="0"/>
        <w:keepNext w:val="0"/>
        <w:keepLines w:val="0"/>
        <w:shd w:val="clear" w:color="auto" w:fill="auto"/>
        <w:bidi w:val="0"/>
        <w:jc w:val="left"/>
        <w:spacing w:before="0" w:after="459" w:line="259" w:lineRule="exact"/>
        <w:ind w:left="2980" w:right="3520"/>
      </w:pPr>
      <w:r>
        <w:rPr>
          <w:lang w:val="en-US" w:eastAsia="en-US" w:bidi="en-US"/>
          <w:w w:val="100"/>
          <w:spacing w:val="0"/>
          <w:color w:val="000000"/>
          <w:position w:val="0"/>
        </w:rPr>
        <w:t>Centre William Rappa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d 154 Rue de Lausanne </w:t>
      </w:r>
      <w:r>
        <w:rPr>
          <w:rStyle w:val="CharStyle91"/>
        </w:rPr>
        <w:t>12</w:t>
      </w:r>
      <w:r>
        <w:rPr>
          <w:rStyle w:val="CharStyle91"/>
          <w:shd w:val="clear" w:color="auto" w:fill="80FFFF"/>
        </w:rPr>
        <w:t>11</w:t>
      </w:r>
      <w:r>
        <w:rPr>
          <w:lang w:val="en-US" w:eastAsia="en-US" w:bidi="en-US"/>
          <w:w w:val="100"/>
          <w:spacing w:val="0"/>
          <w:color w:val="000000"/>
          <w:position w:val="0"/>
        </w:rPr>
        <w:t xml:space="preserve"> Geneva 20 SWITZERLAND Tel: </w:t>
      </w:r>
      <w:r>
        <w:rPr>
          <w:rStyle w:val="CharStyle91"/>
        </w:rPr>
        <w:t>41-22-739-5111</w:t>
      </w:r>
      <w:r>
        <w:rPr>
          <w:lang w:val="en-US" w:eastAsia="en-US" w:bidi="en-US"/>
          <w:w w:val="100"/>
          <w:spacing w:val="0"/>
          <w:color w:val="000000"/>
          <w:position w:val="0"/>
        </w:rPr>
        <w:t xml:space="preserve"> ext. </w:t>
      </w:r>
      <w:r>
        <w:rPr>
          <w:rStyle w:val="CharStyle91"/>
        </w:rPr>
        <w:t>5015</w:t>
      </w:r>
    </w:p>
    <w:p>
      <w:pPr>
        <w:pStyle w:val="Style96"/>
        <w:widowControl w:val="0"/>
        <w:keepNext w:val="0"/>
        <w:keepLines w:val="0"/>
        <w:shd w:val="clear" w:color="auto" w:fill="auto"/>
        <w:bidi w:val="0"/>
        <w:spacing w:before="0" w:after="217" w:line="210" w:lineRule="exact"/>
        <w:ind w:left="0" w:right="0" w:firstLine="44"/>
      </w:pPr>
      <w:r>
        <w:rPr>
          <w:lang w:val="en-US" w:eastAsia="en-US" w:bidi="en-US"/>
          <w:w w:val="100"/>
          <w:color w:val="000000"/>
          <w:position w:val="0"/>
        </w:rPr>
        <w:t>Notes</w:t>
      </w:r>
    </w:p>
    <w:p>
      <w:pPr>
        <w:pStyle w:val="Style74"/>
        <w:numPr>
          <w:ilvl w:val="0"/>
          <w:numId w:val="3"/>
        </w:numPr>
        <w:tabs>
          <w:tab w:leader="none" w:pos="441" w:val="left"/>
        </w:tabs>
        <w:widowControl w:val="0"/>
        <w:keepNext w:val="0"/>
        <w:keepLines w:val="0"/>
        <w:shd w:val="clear" w:color="auto" w:fill="auto"/>
        <w:bidi w:val="0"/>
        <w:jc w:val="both"/>
        <w:spacing w:before="0" w:after="190" w:line="180" w:lineRule="exact"/>
        <w:ind w:left="0" w:right="0" w:firstLine="44"/>
      </w:pPr>
      <w:r>
        <w:rPr>
          <w:lang w:val="en-US" w:eastAsia="en-US" w:bidi="en-US"/>
          <w:w w:val="100"/>
          <w:spacing w:val="0"/>
          <w:color w:val="000000"/>
          <w:position w:val="0"/>
        </w:rPr>
        <w:t xml:space="preserve">Gardner </w:t>
      </w:r>
      <w:r>
        <w:rPr>
          <w:rStyle w:val="CharStyle76"/>
          <w:b/>
          <w:bCs/>
        </w:rPr>
        <w:t>(</w:t>
      </w:r>
      <w:r>
        <w:rPr>
          <w:rStyle w:val="CharStyle76"/>
          <w:b/>
          <w:bCs/>
          <w:shd w:val="clear" w:color="auto" w:fill="80FFFF"/>
        </w:rPr>
        <w:t>1</w:t>
      </w:r>
      <w:r>
        <w:rPr>
          <w:rStyle w:val="CharStyle76"/>
          <w:b/>
          <w:bCs/>
        </w:rPr>
        <w:t>969)</w:t>
      </w:r>
      <w:r>
        <w:rPr>
          <w:lang w:val="en-US" w:eastAsia="en-US" w:bidi="en-US"/>
          <w:w w:val="100"/>
          <w:spacing w:val="0"/>
          <w:color w:val="000000"/>
          <w:position w:val="0"/>
        </w:rPr>
        <w:t xml:space="preserve"> provides a good overview of the post-war negotiations.</w:t>
      </w:r>
    </w:p>
    <w:p>
      <w:pPr>
        <w:pStyle w:val="Style74"/>
        <w:numPr>
          <w:ilvl w:val="0"/>
          <w:numId w:val="3"/>
        </w:numPr>
        <w:tabs>
          <w:tab w:leader="none" w:pos="441" w:val="left"/>
        </w:tabs>
        <w:widowControl w:val="0"/>
        <w:keepNext w:val="0"/>
        <w:keepLines w:val="0"/>
        <w:shd w:val="clear" w:color="auto" w:fill="auto"/>
        <w:bidi w:val="0"/>
        <w:jc w:val="both"/>
        <w:spacing w:before="0" w:after="273" w:line="221" w:lineRule="exact"/>
        <w:ind w:left="0" w:right="0" w:firstLine="44"/>
      </w:pPr>
      <w:r>
        <w:rPr>
          <w:lang w:val="en-US" w:eastAsia="en-US" w:bidi="en-US"/>
          <w:w w:val="100"/>
          <w:spacing w:val="0"/>
          <w:color w:val="000000"/>
          <w:position w:val="0"/>
        </w:rPr>
        <w:t xml:space="preserve">It did not incorporate the sections of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charter which dealt with employment, restrictive business practices, and international commodity agreements.</w:t>
      </w:r>
    </w:p>
    <w:p>
      <w:pPr>
        <w:pStyle w:val="Style74"/>
        <w:numPr>
          <w:ilvl w:val="0"/>
          <w:numId w:val="3"/>
        </w:numPr>
        <w:tabs>
          <w:tab w:leader="none" w:pos="441" w:val="left"/>
        </w:tabs>
        <w:widowControl w:val="0"/>
        <w:keepNext w:val="0"/>
        <w:keepLines w:val="0"/>
        <w:shd w:val="clear" w:color="auto" w:fill="auto"/>
        <w:bidi w:val="0"/>
        <w:jc w:val="both"/>
        <w:spacing w:before="0" w:after="228" w:line="180" w:lineRule="exact"/>
        <w:ind w:left="0" w:right="0" w:firstLine="44"/>
      </w:pPr>
      <w:r>
        <w:rPr>
          <w:lang w:val="en-US" w:eastAsia="en-US" w:bidi="en-US"/>
          <w:w w:val="100"/>
          <w:spacing w:val="0"/>
          <w:color w:val="000000"/>
          <w:position w:val="0"/>
        </w:rPr>
        <w:t>Of the original 23 members, 11 were developing countries.</w:t>
      </w:r>
    </w:p>
    <w:p>
      <w:pPr>
        <w:pStyle w:val="Style74"/>
        <w:numPr>
          <w:ilvl w:val="0"/>
          <w:numId w:val="3"/>
        </w:numPr>
        <w:tabs>
          <w:tab w:leader="none" w:pos="441" w:val="left"/>
        </w:tabs>
        <w:widowControl w:val="0"/>
        <w:keepNext w:val="0"/>
        <w:keepLines w:val="0"/>
        <w:shd w:val="clear" w:color="auto" w:fill="auto"/>
        <w:bidi w:val="0"/>
        <w:jc w:val="both"/>
        <w:spacing w:before="0" w:after="195" w:line="180" w:lineRule="exact"/>
        <w:ind w:left="0" w:right="0" w:firstLine="44"/>
      </w:pPr>
      <w:r>
        <w:rPr>
          <w:lang w:val="en-US" w:eastAsia="en-US" w:bidi="en-US"/>
          <w:w w:val="100"/>
          <w:spacing w:val="0"/>
          <w:color w:val="000000"/>
          <w:position w:val="0"/>
        </w:rPr>
        <w:t>GATT member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account for over </w:t>
      </w:r>
      <w:r>
        <w:rPr>
          <w:lang w:val="en-US" w:eastAsia="en-US" w:bidi="en-US"/>
          <w:w w:val="100"/>
          <w:spacing w:val="0"/>
          <w:color w:val="000000"/>
          <w:shd w:val="clear" w:color="auto" w:fill="80FFFF"/>
          <w:position w:val="0"/>
        </w:rPr>
        <w:t>85%</w:t>
      </w:r>
      <w:r>
        <w:rPr>
          <w:lang w:val="en-US" w:eastAsia="en-US" w:bidi="en-US"/>
          <w:w w:val="100"/>
          <w:spacing w:val="0"/>
          <w:color w:val="000000"/>
          <w:position w:val="0"/>
        </w:rPr>
        <w:t xml:space="preserve"> of world trade.</w:t>
      </w:r>
    </w:p>
    <w:p>
      <w:pPr>
        <w:pStyle w:val="Style74"/>
        <w:numPr>
          <w:ilvl w:val="0"/>
          <w:numId w:val="3"/>
        </w:numPr>
        <w:tabs>
          <w:tab w:leader="none" w:pos="441" w:val="left"/>
        </w:tabs>
        <w:widowControl w:val="0"/>
        <w:keepNext w:val="0"/>
        <w:keepLines w:val="0"/>
        <w:shd w:val="clear" w:color="auto" w:fill="auto"/>
        <w:bidi w:val="0"/>
        <w:jc w:val="both"/>
        <w:spacing w:before="0" w:after="273" w:line="221" w:lineRule="exact"/>
        <w:ind w:left="0" w:right="0" w:firstLine="44"/>
      </w:pPr>
      <w:r>
        <w:rPr>
          <w:lang w:val="en-US" w:eastAsia="en-US" w:bidi="en-US"/>
          <w:w w:val="100"/>
          <w:spacing w:val="0"/>
          <w:color w:val="000000"/>
          <w:position w:val="0"/>
        </w:rPr>
        <w:t>"GATT is not a club that anyone can join merely by paying a fee. Countries negotiate their way in through complex and sometimes lengthy negot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secu</w:t>
      </w:r>
      <w:r>
        <w:rPr>
          <w:lang w:val="en-US" w:eastAsia="en-US" w:bidi="en-US"/>
          <w:w w:val="100"/>
          <w:spacing w:val="0"/>
          <w:color w:val="000000"/>
          <w:shd w:val="clear" w:color="auto" w:fill="80FFFF"/>
          <w:position w:val="0"/>
        </w:rPr>
        <w:t>rin</w:t>
      </w:r>
      <w:r>
        <w:rPr>
          <w:lang w:val="en-US" w:eastAsia="en-US" w:bidi="en-US"/>
          <w:w w:val="100"/>
          <w:spacing w:val="0"/>
          <w:color w:val="000000"/>
          <w:position w:val="0"/>
        </w:rPr>
        <w:t xml:space="preserve">g benefits but also offering them to the other contracting parties.” GATT </w:t>
      </w:r>
      <w:r>
        <w:rPr>
          <w:rStyle w:val="CharStyle76"/>
          <w:b/>
          <w:bCs/>
        </w:rPr>
        <w:t>(1988b), p.2.</w:t>
      </w:r>
      <w:r>
        <w:rPr>
          <w:lang w:val="en-US" w:eastAsia="en-US" w:bidi="en-US"/>
          <w:w w:val="100"/>
          <w:spacing w:val="0"/>
          <w:color w:val="000000"/>
          <w:position w:val="0"/>
        </w:rPr>
        <w:t xml:space="preserve"> For a list of Contracting Parties, see GATT </w:t>
      </w:r>
      <w:r>
        <w:rPr>
          <w:rStyle w:val="CharStyle76"/>
          <w:b/>
          <w:bCs/>
        </w:rPr>
        <w:t>(1988a).</w:t>
      </w:r>
    </w:p>
    <w:p>
      <w:pPr>
        <w:pStyle w:val="Style74"/>
        <w:numPr>
          <w:ilvl w:val="0"/>
          <w:numId w:val="3"/>
        </w:numPr>
        <w:tabs>
          <w:tab w:leader="none" w:pos="441" w:val="left"/>
        </w:tabs>
        <w:widowControl w:val="0"/>
        <w:keepNext w:val="0"/>
        <w:keepLines w:val="0"/>
        <w:shd w:val="clear" w:color="auto" w:fill="auto"/>
        <w:bidi w:val="0"/>
        <w:jc w:val="both"/>
        <w:spacing w:before="0" w:after="228" w:line="180" w:lineRule="exact"/>
        <w:ind w:left="0" w:right="0" w:firstLine="44"/>
      </w:pPr>
      <w:r>
        <w:rPr>
          <w:lang w:val="en-US" w:eastAsia="en-US" w:bidi="en-US"/>
          <w:w w:val="100"/>
          <w:spacing w:val="0"/>
          <w:color w:val="000000"/>
          <w:position w:val="0"/>
        </w:rPr>
        <w:t>The current Director-General is Arthur Du</w:t>
      </w:r>
      <w:r>
        <w:rPr>
          <w:lang w:val="en-US" w:eastAsia="en-US" w:bidi="en-US"/>
          <w:w w:val="100"/>
          <w:spacing w:val="0"/>
          <w:color w:val="000000"/>
          <w:shd w:val="clear" w:color="auto" w:fill="80FFFF"/>
          <w:position w:val="0"/>
        </w:rPr>
        <w:t>nk</w:t>
      </w:r>
      <w:r>
        <w:rPr>
          <w:lang w:val="en-US" w:eastAsia="en-US" w:bidi="en-US"/>
          <w:w w:val="100"/>
          <w:spacing w:val="0"/>
          <w:color w:val="000000"/>
          <w:position w:val="0"/>
        </w:rPr>
        <w:t>el of Switzerland.</w:t>
      </w:r>
    </w:p>
    <w:p>
      <w:pPr>
        <w:pStyle w:val="Style74"/>
        <w:numPr>
          <w:ilvl w:val="0"/>
          <w:numId w:val="3"/>
        </w:numPr>
        <w:tabs>
          <w:tab w:leader="none" w:pos="441" w:val="left"/>
        </w:tabs>
        <w:widowControl w:val="0"/>
        <w:keepNext w:val="0"/>
        <w:keepLines w:val="0"/>
        <w:shd w:val="clear" w:color="auto" w:fill="auto"/>
        <w:bidi w:val="0"/>
        <w:jc w:val="both"/>
        <w:spacing w:before="0" w:after="187" w:line="180" w:lineRule="exact"/>
        <w:ind w:left="0" w:right="0" w:firstLine="44"/>
      </w:pPr>
      <w:r>
        <w:rPr>
          <w:lang w:val="en-US" w:eastAsia="en-US" w:bidi="en-US"/>
          <w:w w:val="100"/>
          <w:spacing w:val="0"/>
          <w:color w:val="000000"/>
          <w:position w:val="0"/>
        </w:rPr>
        <w:t xml:space="preserve">For the complete text of the General Agreement see GATT </w:t>
      </w:r>
      <w:r>
        <w:rPr>
          <w:rStyle w:val="CharStyle76"/>
          <w:b/>
          <w:bCs/>
        </w:rPr>
        <w:t>(1986).</w:t>
      </w:r>
    </w:p>
    <w:p>
      <w:pPr>
        <w:pStyle w:val="Style74"/>
        <w:numPr>
          <w:ilvl w:val="0"/>
          <w:numId w:val="3"/>
        </w:numPr>
        <w:tabs>
          <w:tab w:leader="none" w:pos="441" w:val="left"/>
        </w:tabs>
        <w:widowControl w:val="0"/>
        <w:keepNext w:val="0"/>
        <w:keepLines w:val="0"/>
        <w:shd w:val="clear" w:color="auto" w:fill="auto"/>
        <w:bidi w:val="0"/>
        <w:jc w:val="both"/>
        <w:spacing w:before="0" w:after="244" w:line="226" w:lineRule="exact"/>
        <w:ind w:left="0" w:right="0" w:firstLine="44"/>
      </w:pPr>
      <w:r>
        <w:rPr>
          <w:lang w:val="en-US" w:eastAsia="en-US" w:bidi="en-US"/>
          <w:w w:val="100"/>
          <w:spacing w:val="0"/>
          <w:color w:val="000000"/>
          <w:position w:val="0"/>
        </w:rPr>
        <w:t xml:space="preserve">A recent phenomenon has been the emergence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contingency protectionism”, </w:t>
      </w:r>
      <w:r>
        <w:rPr>
          <w:rStyle w:val="CharStyle76"/>
          <w:b/>
          <w:bCs/>
        </w:rPr>
        <w:t>i.e.</w:t>
      </w:r>
      <w:r>
        <w:rPr>
          <w:lang w:val="en-US" w:eastAsia="en-US" w:bidi="en-US"/>
          <w:w w:val="100"/>
          <w:spacing w:val="0"/>
          <w:color w:val="000000"/>
          <w:position w:val="0"/>
        </w:rPr>
        <w:t xml:space="preserve"> the imposition of anti</w:t>
        <w:t xml:space="preserve">dumping duties when it is not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ear that dumping, as defined by the Agreement, has in fact occurred.</w:t>
      </w:r>
    </w:p>
    <w:p>
      <w:pPr>
        <w:pStyle w:val="Style74"/>
        <w:numPr>
          <w:ilvl w:val="0"/>
          <w:numId w:val="3"/>
        </w:numPr>
        <w:tabs>
          <w:tab w:leader="none" w:pos="441" w:val="left"/>
        </w:tabs>
        <w:widowControl w:val="0"/>
        <w:keepNext w:val="0"/>
        <w:keepLines w:val="0"/>
        <w:shd w:val="clear" w:color="auto" w:fill="auto"/>
        <w:bidi w:val="0"/>
        <w:jc w:val="both"/>
        <w:spacing w:before="0" w:after="885" w:line="221" w:lineRule="exact"/>
        <w:ind w:left="0" w:right="0" w:firstLine="44"/>
      </w:pPr>
      <w:r>
        <w:rPr>
          <w:lang w:val="en-US" w:eastAsia="en-US" w:bidi="en-US"/>
          <w:w w:val="100"/>
          <w:spacing w:val="0"/>
          <w:color w:val="000000"/>
          <w:position w:val="0"/>
        </w:rPr>
        <w:t>Exceptions are made for Parties with serious ba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ce-of-payments problems, whose domestic producers are seriously threatened, or for Parties who 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demonstrate health, safety or security reasons.</w:t>
      </w:r>
    </w:p>
    <w:p>
      <w:pPr>
        <w:pStyle w:val="Style98"/>
        <w:widowControl w:val="0"/>
        <w:keepNext w:val="0"/>
        <w:keepLines w:val="0"/>
        <w:shd w:val="clear" w:color="auto" w:fill="auto"/>
        <w:bidi w:val="0"/>
        <w:spacing w:before="0" w:after="0" w:line="240" w:lineRule="exact"/>
        <w:ind w:left="0" w:right="0" w:firstLine="0"/>
      </w:pPr>
      <w:r>
        <w:rPr>
          <w:lang w:val="en-US" w:eastAsia="en-US" w:bidi="en-US"/>
          <w:sz w:val="24"/>
          <w:szCs w:val="24"/>
          <w:w w:val="100"/>
          <w:color w:val="000000"/>
          <w:shd w:val="clear" w:color="auto" w:fill="80FFFF"/>
          <w:position w:val="0"/>
        </w:rPr>
        <w:t>I.II</w:t>
      </w:r>
    </w:p>
    <w:p>
      <w:pPr>
        <w:pStyle w:val="Style74"/>
        <w:numPr>
          <w:ilvl w:val="0"/>
          <w:numId w:val="3"/>
        </w:numPr>
        <w:tabs>
          <w:tab w:leader="none" w:pos="478" w:val="left"/>
        </w:tabs>
        <w:widowControl w:val="0"/>
        <w:keepNext w:val="0"/>
        <w:keepLines w:val="0"/>
        <w:shd w:val="clear" w:color="auto" w:fill="auto"/>
        <w:bidi w:val="0"/>
        <w:jc w:val="both"/>
        <w:spacing w:before="0" w:after="184" w:line="221" w:lineRule="exact"/>
        <w:ind w:left="0" w:right="0" w:firstLine="44"/>
      </w:pPr>
      <w:r>
        <w:rPr>
          <w:lang w:val="en-US" w:eastAsia="en-US" w:bidi="en-US"/>
          <w:w w:val="100"/>
          <w:spacing w:val="0"/>
          <w:color w:val="000000"/>
          <w:position w:val="0"/>
        </w:rPr>
        <w:t>Half of world trade now falls under regional or bilateral arrangements. While most cases are in keeping with GATT Article XXIV</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there is a question as to whether they strengthen or undermine GA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T, and whether a lack of progress in GATT </w:t>
      </w:r>
      <w:r>
        <w:rPr>
          <w:lang w:val="en-US" w:eastAsia="en-US" w:bidi="en-US"/>
          <w:w w:val="100"/>
          <w:spacing w:val="0"/>
          <w:color w:val="000000"/>
          <w:shd w:val="clear" w:color="auto" w:fill="80FFFF"/>
          <w:position w:val="0"/>
        </w:rPr>
        <w:t>will</w:t>
      </w:r>
      <w:r>
        <w:rPr>
          <w:lang w:val="en-US" w:eastAsia="en-US" w:bidi="en-US"/>
          <w:w w:val="100"/>
          <w:spacing w:val="0"/>
          <w:color w:val="000000"/>
          <w:position w:val="0"/>
        </w:rPr>
        <w:t xml:space="preserve"> lead countries to establish inward-looking regional trading blocs from which developing countries may be excluded</w:t>
      </w:r>
      <w:r>
        <w:rPr>
          <w:lang w:val="en-US" w:eastAsia="en-US" w:bidi="en-US"/>
          <w:w w:val="100"/>
          <w:spacing w:val="0"/>
          <w:color w:val="000000"/>
          <w:shd w:val="clear" w:color="auto" w:fill="80FFFF"/>
          <w:position w:val="0"/>
        </w:rPr>
        <w:t>.</w:t>
      </w:r>
    </w:p>
    <w:p>
      <w:pPr>
        <w:pStyle w:val="Style74"/>
        <w:numPr>
          <w:ilvl w:val="0"/>
          <w:numId w:val="3"/>
        </w:numPr>
        <w:tabs>
          <w:tab w:leader="none" w:pos="478" w:val="left"/>
        </w:tabs>
        <w:widowControl w:val="0"/>
        <w:keepNext w:val="0"/>
        <w:keepLines w:val="0"/>
        <w:shd w:val="clear" w:color="auto" w:fill="auto"/>
        <w:bidi w:val="0"/>
        <w:jc w:val="both"/>
        <w:spacing w:before="0" w:after="10361" w:line="216" w:lineRule="exact"/>
        <w:ind w:left="0" w:right="0" w:firstLine="44"/>
      </w:pPr>
      <w:r>
        <w:rPr>
          <w:lang w:val="en-US" w:eastAsia="en-US" w:bidi="en-US"/>
          <w:w w:val="100"/>
          <w:spacing w:val="0"/>
          <w:color w:val="000000"/>
          <w:position w:val="0"/>
        </w:rPr>
        <w:t>There are fiftee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negotiating groups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rStyle w:val="CharStyle100"/>
          <w:b w:val="0"/>
          <w:bCs w:val="0"/>
        </w:rPr>
        <w:t xml:space="preserve">the </w:t>
      </w:r>
      <w:r>
        <w:rPr>
          <w:lang w:val="en-US" w:eastAsia="en-US" w:bidi="en-US"/>
          <w:w w:val="100"/>
          <w:spacing w:val="0"/>
          <w:color w:val="000000"/>
          <w:position w:val="0"/>
        </w:rPr>
        <w:t xml:space="preserve">Uruguay Round that cover </w:t>
      </w:r>
      <w:r>
        <w:rPr>
          <w:rStyle w:val="CharStyle76"/>
          <w:b/>
          <w:bCs/>
        </w:rPr>
        <w:t>the</w:t>
      </w:r>
      <w:r>
        <w:rPr>
          <w:rStyle w:val="CharStyle76"/>
          <w:b/>
          <w:bCs/>
          <w:shd w:val="clear" w:color="auto" w:fill="80FFFF"/>
        </w:rPr>
        <w:t>'</w:t>
      </w:r>
      <w:r>
        <w:rPr>
          <w:lang w:val="en-US" w:eastAsia="en-US" w:bidi="en-US"/>
          <w:w w:val="100"/>
          <w:spacing w:val="0"/>
          <w:color w:val="000000"/>
          <w:position w:val="0"/>
        </w:rPr>
        <w:t xml:space="preserve"> following subject areas: </w:t>
      </w:r>
      <w:r>
        <w:rPr>
          <w:rStyle w:val="CharStyle76"/>
          <w:b/>
          <w:bCs/>
        </w:rPr>
        <w:t>tari</w:t>
      </w:r>
      <w:r>
        <w:rPr>
          <w:rStyle w:val="CharStyle76"/>
          <w:b/>
          <w:bCs/>
          <w:shd w:val="clear" w:color="auto" w:fill="80FFFF"/>
        </w:rPr>
        <w:t>ff</w:t>
      </w:r>
      <w:r>
        <w:rPr>
          <w:rStyle w:val="CharStyle76"/>
          <w:b/>
          <w:bCs/>
        </w:rPr>
        <w:t xml:space="preserve">s; </w:t>
      </w:r>
      <w:r>
        <w:rPr>
          <w:lang w:val="en-US" w:eastAsia="en-US" w:bidi="en-US"/>
          <w:w w:val="100"/>
          <w:spacing w:val="0"/>
          <w:color w:val="000000"/>
          <w:position w:val="0"/>
        </w:rPr>
        <w:t>non-tariff measures; tropical products; natural-resource based products; textiles and clothing; agriculture; GATT articles; safeguards; MT</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agreements and arrangements; subsidies and countervailing measures; dispute settlement; trade-related aspects of intellectual property protection, including trade in counterfeit goods; trade- related investment measures; functioning of the GA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T system; and services.</w:t>
      </w:r>
    </w:p>
    <w:p>
      <w:pPr>
        <w:pStyle w:val="Style40"/>
        <w:widowControl w:val="0"/>
        <w:keepNext w:val="0"/>
        <w:keepLines w:val="0"/>
        <w:shd w:val="clear" w:color="auto" w:fill="auto"/>
        <w:bidi w:val="0"/>
        <w:jc w:val="both"/>
        <w:spacing w:before="0" w:after="0" w:line="240" w:lineRule="exact"/>
        <w:ind w:left="0" w:right="0" w:firstLine="44"/>
        <w:sectPr>
          <w:headerReference w:type="even" r:id="rId13"/>
          <w:headerReference w:type="default" r:id="rId14"/>
          <w:pgSz w:w="13195" w:h="17244"/>
          <w:pgMar w:top="1547" w:left="1149" w:right="1149" w:bottom="1728" w:header="0" w:footer="3" w:gutter="751"/>
          <w:rtlGutter w:val="0"/>
          <w:cols w:space="720"/>
          <w:noEndnote/>
          <w:docGrid w:linePitch="360"/>
        </w:sectPr>
      </w:pPr>
      <w:r>
        <w:rPr>
          <w:rStyle w:val="CharStyle91"/>
          <w:shd w:val="clear" w:color="auto" w:fill="80FFFF"/>
        </w:rPr>
        <w:t>/./*</w:t>
      </w:r>
    </w:p>
    <w:p>
      <w:pPr>
        <w:pStyle w:val="Style101"/>
        <w:widowControl w:val="0"/>
        <w:keepNext/>
        <w:keepLines/>
        <w:shd w:val="clear" w:color="auto" w:fill="auto"/>
        <w:bidi w:val="0"/>
        <w:spacing w:before="0" w:after="70" w:line="440" w:lineRule="exact"/>
        <w:ind w:left="80" w:right="0" w:firstLine="0"/>
      </w:pPr>
      <w:bookmarkStart w:id="5" w:name="bookmark5"/>
      <w:r>
        <w:rPr>
          <w:lang w:val="en-US" w:eastAsia="en-US" w:bidi="en-US"/>
          <w:w w:val="100"/>
          <w:spacing w:val="0"/>
          <w:color w:val="000000"/>
          <w:position w:val="0"/>
        </w:rPr>
        <w:t>Recolonization:</w:t>
      </w:r>
      <w:bookmarkEnd w:id="5"/>
    </w:p>
    <w:p>
      <w:pPr>
        <w:pStyle w:val="Style104"/>
        <w:widowControl w:val="0"/>
        <w:keepNext w:val="0"/>
        <w:keepLines w:val="0"/>
        <w:shd w:val="clear" w:color="auto" w:fill="auto"/>
        <w:bidi w:val="0"/>
        <w:spacing w:before="0" w:after="122" w:line="340" w:lineRule="exact"/>
        <w:ind w:left="80" w:right="0" w:firstLine="0"/>
      </w:pPr>
      <w:r>
        <w:rPr>
          <w:lang w:val="en-US" w:eastAsia="en-US" w:bidi="en-US"/>
          <w:w w:val="100"/>
          <w:spacing w:val="0"/>
          <w:color w:val="000000"/>
          <w:position w:val="0"/>
        </w:rPr>
        <w:t>GATT in its Historical Context</w:t>
      </w:r>
    </w:p>
    <w:p>
      <w:pPr>
        <w:pStyle w:val="Style106"/>
        <w:widowControl w:val="0"/>
        <w:keepNext/>
        <w:keepLines/>
        <w:shd w:val="clear" w:color="auto" w:fill="auto"/>
        <w:bidi w:val="0"/>
        <w:spacing w:before="0" w:after="26" w:line="240" w:lineRule="exact"/>
        <w:ind w:left="80" w:right="0" w:firstLine="0"/>
      </w:pPr>
      <w:bookmarkStart w:id="6" w:name="bookmark6"/>
      <w:r>
        <w:rPr>
          <w:lang w:val="en-US" w:eastAsia="en-US" w:bidi="en-US"/>
          <w:w w:val="100"/>
          <w:spacing w:val="0"/>
          <w:color w:val="000000"/>
          <w:position w:val="0"/>
        </w:rPr>
        <w:t>by</w:t>
      </w:r>
      <w:bookmarkEnd w:id="6"/>
    </w:p>
    <w:p>
      <w:pPr>
        <w:pStyle w:val="Style106"/>
        <w:widowControl w:val="0"/>
        <w:keepNext/>
        <w:keepLines/>
        <w:shd w:val="clear" w:color="auto" w:fill="auto"/>
        <w:bidi w:val="0"/>
        <w:spacing w:before="0" w:after="298" w:line="240" w:lineRule="exact"/>
        <w:ind w:left="80" w:right="0" w:firstLine="0"/>
      </w:pPr>
      <w:bookmarkStart w:id="7" w:name="bookmark7"/>
      <w:r>
        <w:rPr>
          <w:lang w:val="en-US" w:eastAsia="en-US" w:bidi="en-US"/>
          <w:w w:val="100"/>
          <w:spacing w:val="0"/>
          <w:color w:val="000000"/>
          <w:position w:val="0"/>
        </w:rPr>
        <w:t>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akravarthi Rag</w:t>
      </w:r>
      <w:r>
        <w:rPr>
          <w:lang w:val="en-US" w:eastAsia="en-US" w:bidi="en-US"/>
          <w:w w:val="100"/>
          <w:spacing w:val="0"/>
          <w:color w:val="000000"/>
          <w:shd w:val="clear" w:color="auto" w:fill="80FFFF"/>
          <w:position w:val="0"/>
        </w:rPr>
        <w:t>h</w:t>
      </w:r>
      <w:r>
        <w:rPr>
          <w:lang w:val="en-US" w:eastAsia="en-US" w:bidi="en-US"/>
          <w:w w:val="100"/>
          <w:spacing w:val="0"/>
          <w:color w:val="000000"/>
          <w:position w:val="0"/>
        </w:rPr>
        <w:t>avan</w:t>
      </w:r>
      <w:bookmarkEnd w:id="7"/>
    </w:p>
    <w:p>
      <w:pPr>
        <w:pStyle w:val="Style108"/>
        <w:widowControl w:val="0"/>
        <w:keepNext w:val="0"/>
        <w:keepLines w:val="0"/>
        <w:shd w:val="clear" w:color="auto" w:fill="auto"/>
        <w:bidi w:val="0"/>
        <w:spacing w:before="0" w:after="0"/>
        <w:ind w:left="80" w:right="0" w:firstLine="0"/>
        <w:sectPr>
          <w:footerReference w:type="even" r:id="rId15"/>
          <w:footerReference w:type="default" r:id="rId16"/>
          <w:footerReference w:type="first" r:id="rId17"/>
          <w:titlePg/>
          <w:pgSz w:w="13195" w:h="17244"/>
          <w:pgMar w:top="1547" w:left="1149" w:right="1149" w:bottom="1728" w:header="0" w:footer="3" w:gutter="751"/>
          <w:rtlGutter w:val="0"/>
          <w:cols w:space="720"/>
          <w:noEndnote/>
          <w:docGrid w:linePitch="360"/>
        </w:sectPr>
      </w:pPr>
      <w:r>
        <w:rPr>
          <w:lang w:val="en-US" w:eastAsia="en-US" w:bidi="en-US"/>
          <w:w w:val="100"/>
          <w:spacing w:val="0"/>
          <w:color w:val="000000"/>
          <w:position w:val="0"/>
        </w:rPr>
        <w:t>The chief priority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industrialized countries in the Uruguay Round is to extend</w:t>
        <w:br/>
        <w:t>their control over the global economy. In the past this was achieved through a</w:t>
        <w:br/>
        <w:t>mixture of colonialism and threats of military intervention. Toda</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it is hoped tha</w:t>
      </w:r>
      <w:r>
        <w:rPr>
          <w:lang w:val="en-US" w:eastAsia="en-US" w:bidi="en-US"/>
          <w:w w:val="100"/>
          <w:spacing w:val="0"/>
          <w:color w:val="000000"/>
          <w:shd w:val="clear" w:color="auto" w:fill="80FFFF"/>
          <w:position w:val="0"/>
        </w:rPr>
        <w:t>t</w:t>
        <w:br/>
        <w:t>.</w:t>
      </w:r>
      <w:r>
        <w:rPr>
          <w:lang w:val="en-US" w:eastAsia="en-US" w:bidi="en-US"/>
          <w:w w:val="100"/>
          <w:spacing w:val="0"/>
          <w:color w:val="000000"/>
          <w:position w:val="0"/>
        </w:rPr>
        <w:t xml:space="preserve">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the threat of trade retaliation will serve the same purpose.</w:t>
      </w:r>
    </w:p>
    <w:p>
      <w:pPr>
        <w:widowControl w:val="0"/>
        <w:spacing w:line="240" w:lineRule="exact"/>
        <w:rPr>
          <w:sz w:val="19"/>
          <w:szCs w:val="19"/>
        </w:rPr>
      </w:pPr>
    </w:p>
    <w:p>
      <w:pPr>
        <w:widowControl w:val="0"/>
        <w:spacing w:before="13" w:after="13"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4"/>
        <w:widowControl w:val="0"/>
        <w:keepNext w:val="0"/>
        <w:keepLines w:val="0"/>
        <w:shd w:val="clear" w:color="auto" w:fill="auto"/>
        <w:bidi w:val="0"/>
        <w:jc w:val="both"/>
        <w:spacing w:before="0" w:after="0" w:line="221" w:lineRule="exact"/>
        <w:ind w:left="0" w:right="0" w:firstLine="36"/>
      </w:pPr>
      <w:r>
        <w:rPr>
          <w:lang w:val="en-US" w:eastAsia="en-US" w:bidi="en-US"/>
          <w:w w:val="100"/>
          <w:spacing w:val="0"/>
          <w:color w:val="000000"/>
          <w:position w:val="0"/>
        </w:rPr>
        <w:t xml:space="preserve">In the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7th and </w:t>
      </w:r>
      <w:r>
        <w:rPr>
          <w:lang w:val="en-US" w:eastAsia="en-US" w:bidi="en-US"/>
          <w:w w:val="100"/>
          <w:spacing w:val="0"/>
          <w:color w:val="000000"/>
          <w:shd w:val="clear" w:color="auto" w:fill="80FFFF"/>
          <w:position w:val="0"/>
        </w:rPr>
        <w:t>18</w:t>
      </w:r>
      <w:r>
        <w:rPr>
          <w:lang w:val="en-US" w:eastAsia="en-US" w:bidi="en-US"/>
          <w:w w:val="100"/>
          <w:spacing w:val="0"/>
          <w:color w:val="000000"/>
          <w:position w:val="0"/>
        </w:rPr>
        <w:t>th centuries, the rights due to foreigners in the areas of trading, investment and property evolved from European practices and treaties, and were accepted by the US after its independ</w:t>
        <w:t>ence</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But these norms were imposed on the Third World without any pretence at reciprocity and were enforced through naked power and colonialism — with Britain and other Europeans flaunting racial superiority and asserting that “rights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evolved in Europe could not be applied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colonized peoples. Accord</w:t>
        <w:t>ing to K.M. Pa</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kka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w:t>
      </w:r>
    </w:p>
    <w:p>
      <w:pPr>
        <w:pStyle w:val="Style74"/>
        <w:widowControl w:val="0"/>
        <w:keepNext w:val="0"/>
        <w:keepLines w:val="0"/>
        <w:shd w:val="clear" w:color="auto" w:fill="auto"/>
        <w:bidi w:val="0"/>
        <w:jc w:val="both"/>
        <w:spacing w:before="0" w:after="0" w:line="206" w:lineRule="exact"/>
        <w:ind w:left="240" w:right="300" w:firstLine="9"/>
      </w:pPr>
      <w:r>
        <w:rPr>
          <w:rStyle w:val="CharStyle121"/>
          <w:b/>
          <w:bCs/>
          <w:shd w:val="clear" w:color="auto" w:fill="80FFFF"/>
        </w:rPr>
        <w:t>“...</w:t>
      </w:r>
      <w:r>
        <w:rPr>
          <w:lang w:val="en-US" w:eastAsia="en-US" w:bidi="en-US"/>
          <w:w w:val="100"/>
          <w:spacing w:val="0"/>
          <w:color w:val="000000"/>
          <w:position w:val="0"/>
        </w:rPr>
        <w:t xml:space="preserve"> the principle that the doctrines of international law did not apply outside Europe, that what would be barbarism in London or Paris is civilized conduct in Peking (for example, the burning of the Sum</w:t>
        <w:t>mer Palace) and that European na</w:t>
        <w:t>tions had no moral obligations in dealing with Asian peoples (as for example when the British insisted on the opium trade against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laws of China, though opium smokin</w:t>
      </w:r>
      <w:r>
        <w:rPr>
          <w:lang w:val="en-US" w:eastAsia="en-US" w:bidi="en-US"/>
          <w:w w:val="100"/>
          <w:spacing w:val="0"/>
          <w:color w:val="000000"/>
          <w:shd w:val="clear" w:color="auto" w:fill="80FFFF"/>
          <w:position w:val="0"/>
        </w:rPr>
        <w:t xml:space="preserve">g </w:t>
      </w:r>
      <w:r>
        <w:rPr>
          <w:lang w:val="en-US" w:eastAsia="en-US" w:bidi="en-US"/>
          <w:w w:val="100"/>
          <w:spacing w:val="0"/>
          <w:color w:val="000000"/>
          <w:position w:val="0"/>
        </w:rPr>
        <w:t xml:space="preserve">was prohibited by law in England itself) was part of the accepted creed of </w:t>
      </w:r>
      <w:r>
        <w:rPr>
          <w:rStyle w:val="CharStyle76"/>
          <w:b/>
          <w:bCs/>
        </w:rPr>
        <w:t>Europe’s</w:t>
      </w:r>
      <w:r>
        <w:rPr>
          <w:lang w:val="en-US" w:eastAsia="en-US" w:bidi="en-US"/>
          <w:w w:val="100"/>
          <w:spacing w:val="0"/>
          <w:color w:val="000000"/>
          <w:position w:val="0"/>
        </w:rPr>
        <w:t xml:space="preserve"> relations with Asia. As late as </w:t>
      </w:r>
      <w:r>
        <w:rPr>
          <w:rStyle w:val="CharStyle76"/>
          <w:b/>
          <w:bCs/>
          <w:shd w:val="clear" w:color="auto" w:fill="80FFFF"/>
        </w:rPr>
        <w:t>18</w:t>
      </w:r>
      <w:r>
        <w:rPr>
          <w:rStyle w:val="CharStyle76"/>
          <w:b/>
          <w:bCs/>
        </w:rPr>
        <w:t>70</w:t>
      </w:r>
      <w:r>
        <w:rPr>
          <w:lang w:val="en-US" w:eastAsia="en-US" w:bidi="en-US"/>
          <w:w w:val="100"/>
          <w:spacing w:val="0"/>
          <w:color w:val="000000"/>
          <w:position w:val="0"/>
        </w:rPr>
        <w:t xml:space="preserve"> the President of the Hong Kong Chamber of Commerce declared: </w:t>
      </w:r>
      <w:r>
        <w:rPr>
          <w:rStyle w:val="CharStyle76"/>
          <w:b/>
          <w:bCs/>
          <w:shd w:val="clear" w:color="auto" w:fill="80FFFF"/>
        </w:rPr>
        <w:t>’</w:t>
      </w:r>
      <w:r>
        <w:rPr>
          <w:rStyle w:val="CharStyle76"/>
          <w:b/>
          <w:bCs/>
        </w:rPr>
        <w:t>China</w:t>
      </w:r>
      <w:r>
        <w:rPr>
          <w:lang w:val="en-US" w:eastAsia="en-US" w:bidi="en-US"/>
          <w:w w:val="100"/>
          <w:spacing w:val="0"/>
          <w:color w:val="000000"/>
          <w:position w:val="0"/>
        </w:rPr>
        <w:t xml:space="preserve"> can in no sense be considered a country entitled to all the same rights and privileges as civilized nations which are bound by international </w:t>
      </w:r>
      <w:r>
        <w:rPr>
          <w:rStyle w:val="CharStyle76"/>
          <w:b/>
          <w:bCs/>
        </w:rPr>
        <w:t>law</w:t>
      </w:r>
      <w:r>
        <w:rPr>
          <w:rStyle w:val="CharStyle76"/>
          <w:b/>
          <w:bCs/>
          <w:shd w:val="clear" w:color="auto" w:fill="80FFFF"/>
        </w:rPr>
        <w:t>’."</w:t>
      </w:r>
      <w:r>
        <w:rPr>
          <w:rStyle w:val="CharStyle76"/>
          <w:vertAlign w:val="superscript"/>
          <w:b/>
          <w:bCs/>
          <w:shd w:val="clear" w:color="auto" w:fill="80FFFF"/>
        </w:rPr>
        <w:t>2</w:t>
      </w:r>
    </w:p>
    <w:p>
      <w:pPr>
        <w:pStyle w:val="Style74"/>
        <w:widowControl w:val="0"/>
        <w:keepNext w:val="0"/>
        <w:keepLines w:val="0"/>
        <w:shd w:val="clear" w:color="auto" w:fill="auto"/>
        <w:bidi w:val="0"/>
        <w:jc w:val="right"/>
        <w:spacing w:before="0" w:after="350" w:line="230" w:lineRule="exact"/>
        <w:ind w:left="0" w:right="0" w:firstLine="0"/>
      </w:pPr>
      <w:r>
        <w:rPr>
          <w:lang w:val="en-US" w:eastAsia="en-US" w:bidi="en-US"/>
          <w:w w:val="100"/>
          <w:spacing w:val="0"/>
          <w:color w:val="000000"/>
          <w:position w:val="0"/>
        </w:rPr>
        <w:t>From the early part of the 19th century, when Britain was the dominant capital</w:t>
      </w:r>
    </w:p>
    <w:p>
      <w:pPr>
        <w:pStyle w:val="Style122"/>
        <w:widowControl w:val="0"/>
        <w:keepNext w:val="0"/>
        <w:keepLines w:val="0"/>
        <w:shd w:val="clear" w:color="auto" w:fill="auto"/>
        <w:bidi w:val="0"/>
        <w:spacing w:before="0" w:after="0"/>
        <w:ind w:left="0" w:right="0"/>
      </w:pPr>
      <w:r>
        <w:rPr>
          <w:rStyle w:val="CharStyle124"/>
          <w:i w:val="0"/>
          <w:iCs w:val="0"/>
        </w:rPr>
        <w:t xml:space="preserve">Chakravarthi Raghavan </w:t>
      </w:r>
      <w:r>
        <w:rPr>
          <w:lang w:val="en-US" w:eastAsia="en-US" w:bidi="en-US"/>
          <w:w w:val="100"/>
          <w:color w:val="000000"/>
          <w:position w:val="0"/>
        </w:rPr>
        <w:t>is th</w:t>
      </w:r>
      <w:r>
        <w:rPr>
          <w:lang w:val="en-US" w:eastAsia="en-US" w:bidi="en-US"/>
          <w:w w:val="100"/>
          <w:color w:val="000000"/>
          <w:shd w:val="clear" w:color="auto" w:fill="80FFFF"/>
          <w:position w:val="0"/>
        </w:rPr>
        <w:t>e</w:t>
      </w:r>
      <w:r>
        <w:rPr>
          <w:rStyle w:val="CharStyle124"/>
          <w:i w:val="0"/>
          <w:iCs w:val="0"/>
          <w:shd w:val="clear" w:color="auto" w:fill="80FFFF"/>
        </w:rPr>
        <w:t>.</w:t>
      </w:r>
      <w:r>
        <w:rPr>
          <w:rStyle w:val="CharStyle124"/>
          <w:i w:val="0"/>
          <w:iCs w:val="0"/>
        </w:rPr>
        <w:t xml:space="preserve"> </w:t>
      </w:r>
      <w:r>
        <w:rPr>
          <w:lang w:val="en-US" w:eastAsia="en-US" w:bidi="en-US"/>
          <w:w w:val="100"/>
          <w:color w:val="000000"/>
          <w:position w:val="0"/>
        </w:rPr>
        <w:t>Chief E</w:t>
      </w:r>
      <w:r>
        <w:rPr>
          <w:lang w:val="en-US" w:eastAsia="en-US" w:bidi="en-US"/>
          <w:w w:val="100"/>
          <w:color w:val="000000"/>
          <w:shd w:val="clear" w:color="auto" w:fill="80FFFF"/>
          <w:position w:val="0"/>
        </w:rPr>
        <w:t>d</w:t>
      </w:r>
      <w:r>
        <w:rPr>
          <w:lang w:val="en-US" w:eastAsia="en-US" w:bidi="en-US"/>
          <w:w w:val="100"/>
          <w:color w:val="000000"/>
          <w:position w:val="0"/>
        </w:rPr>
        <w:t xml:space="preserve">itor of </w:t>
      </w:r>
      <w:r>
        <w:rPr>
          <w:rStyle w:val="CharStyle124"/>
          <w:i w:val="0"/>
          <w:iCs w:val="0"/>
        </w:rPr>
        <w:t xml:space="preserve">SUNS </w:t>
      </w:r>
      <w:r>
        <w:rPr>
          <w:lang w:val="en-US" w:eastAsia="en-US" w:bidi="en-US"/>
          <w:w w:val="100"/>
          <w:color w:val="000000"/>
          <w:shd w:val="clear" w:color="auto" w:fill="80FFFF"/>
          <w:position w:val="0"/>
        </w:rPr>
        <w:t>a</w:t>
      </w:r>
      <w:r>
        <w:rPr>
          <w:lang w:val="en-US" w:eastAsia="en-US" w:bidi="en-US"/>
          <w:w w:val="100"/>
          <w:color w:val="000000"/>
          <w:position w:val="0"/>
        </w:rPr>
        <w:t xml:space="preserve"> daily newsletter devoted to North</w:t>
      </w:r>
      <w:r>
        <w:rPr>
          <w:lang w:val="en-US" w:eastAsia="en-US" w:bidi="en-US"/>
          <w:w w:val="100"/>
          <w:color w:val="000000"/>
          <w:shd w:val="clear" w:color="auto" w:fill="80FFFF"/>
          <w:position w:val="0"/>
        </w:rPr>
        <w:t>-</w:t>
      </w:r>
      <w:r>
        <w:rPr>
          <w:lang w:val="en-US" w:eastAsia="en-US" w:bidi="en-US"/>
          <w:w w:val="100"/>
          <w:color w:val="000000"/>
          <w:position w:val="0"/>
        </w:rPr>
        <w:t>South developmen</w:t>
      </w:r>
      <w:r>
        <w:rPr>
          <w:lang w:val="en-US" w:eastAsia="en-US" w:bidi="en-US"/>
          <w:w w:val="100"/>
          <w:color w:val="000000"/>
          <w:shd w:val="clear" w:color="auto" w:fill="80FFFF"/>
          <w:position w:val="0"/>
        </w:rPr>
        <w:t>t</w:t>
      </w:r>
      <w:r>
        <w:rPr>
          <w:lang w:val="en-US" w:eastAsia="en-US" w:bidi="en-US"/>
          <w:w w:val="100"/>
          <w:color w:val="000000"/>
          <w:position w:val="0"/>
        </w:rPr>
        <w:t xml:space="preserve"> issue</w:t>
      </w:r>
      <w:r>
        <w:rPr>
          <w:lang w:val="en-US" w:eastAsia="en-US" w:bidi="en-US"/>
          <w:w w:val="100"/>
          <w:color w:val="000000"/>
          <w:shd w:val="clear" w:color="auto" w:fill="80FFFF"/>
          <w:position w:val="0"/>
        </w:rPr>
        <w:t>sp</w:t>
      </w:r>
      <w:r>
        <w:rPr>
          <w:lang w:val="en-US" w:eastAsia="en-US" w:bidi="en-US"/>
          <w:w w:val="100"/>
          <w:color w:val="000000"/>
          <w:position w:val="0"/>
        </w:rPr>
        <w:t>ubl</w:t>
      </w:r>
      <w:r>
        <w:rPr>
          <w:lang w:val="en-US" w:eastAsia="en-US" w:bidi="en-US"/>
          <w:w w:val="100"/>
          <w:color w:val="000000"/>
          <w:shd w:val="clear" w:color="auto" w:fill="80FFFF"/>
          <w:position w:val="0"/>
        </w:rPr>
        <w:t>i</w:t>
      </w:r>
      <w:r>
        <w:rPr>
          <w:lang w:val="en-US" w:eastAsia="en-US" w:bidi="en-US"/>
          <w:w w:val="100"/>
          <w:color w:val="000000"/>
          <w:position w:val="0"/>
        </w:rPr>
        <w:t>s</w:t>
      </w:r>
      <w:r>
        <w:rPr>
          <w:lang w:val="en-US" w:eastAsia="en-US" w:bidi="en-US"/>
          <w:w w:val="100"/>
          <w:color w:val="000000"/>
          <w:shd w:val="clear" w:color="auto" w:fill="80FFFF"/>
          <w:position w:val="0"/>
        </w:rPr>
        <w:t>h</w:t>
      </w:r>
      <w:r>
        <w:rPr>
          <w:lang w:val="en-US" w:eastAsia="en-US" w:bidi="en-US"/>
          <w:w w:val="100"/>
          <w:color w:val="000000"/>
          <w:position w:val="0"/>
        </w:rPr>
        <w:t xml:space="preserve">edfrom Geneva, and is the Geneva Representative of the </w:t>
      </w:r>
      <w:r>
        <w:rPr>
          <w:lang w:val="en-US" w:eastAsia="en-US" w:bidi="en-US"/>
          <w:w w:val="100"/>
          <w:color w:val="000000"/>
          <w:shd w:val="clear" w:color="auto" w:fill="80FFFF"/>
          <w:position w:val="0"/>
        </w:rPr>
        <w:t>I</w:t>
      </w:r>
      <w:r>
        <w:rPr>
          <w:lang w:val="en-US" w:eastAsia="en-US" w:bidi="en-US"/>
          <w:w w:val="100"/>
          <w:color w:val="000000"/>
          <w:position w:val="0"/>
        </w:rPr>
        <w:t>nter Press Service</w:t>
      </w:r>
      <w:r>
        <w:rPr>
          <w:lang w:val="en-US" w:eastAsia="en-US" w:bidi="en-US"/>
          <w:w w:val="100"/>
          <w:color w:val="000000"/>
          <w:shd w:val="clear" w:color="auto" w:fill="80FFFF"/>
          <w:position w:val="0"/>
        </w:rPr>
        <w:t xml:space="preserve"> </w:t>
      </w:r>
      <w:r>
        <w:rPr>
          <w:lang w:val="en-US" w:eastAsia="en-US" w:bidi="en-US"/>
          <w:w w:val="100"/>
          <w:color w:val="000000"/>
          <w:position w:val="0"/>
        </w:rPr>
        <w:t>News</w:t>
      </w:r>
      <w:r>
        <w:rPr>
          <w:lang w:val="en-US" w:eastAsia="en-US" w:bidi="en-US"/>
          <w:w w:val="100"/>
          <w:color w:val="000000"/>
          <w:shd w:val="clear" w:color="auto" w:fill="80FFFF"/>
          <w:position w:val="0"/>
        </w:rPr>
        <w:t>A</w:t>
      </w:r>
      <w:r>
        <w:rPr>
          <w:lang w:val="en-US" w:eastAsia="en-US" w:bidi="en-US"/>
          <w:w w:val="100"/>
          <w:color w:val="000000"/>
          <w:position w:val="0"/>
        </w:rPr>
        <w:t>ge</w:t>
      </w:r>
      <w:r>
        <w:rPr>
          <w:lang w:val="en-US" w:eastAsia="en-US" w:bidi="en-US"/>
          <w:w w:val="100"/>
          <w:color w:val="000000"/>
          <w:shd w:val="clear" w:color="auto" w:fill="80FFFF"/>
          <w:position w:val="0"/>
        </w:rPr>
        <w:t>n</w:t>
      </w:r>
      <w:r>
        <w:rPr>
          <w:lang w:val="en-US" w:eastAsia="en-US" w:bidi="en-US"/>
          <w:w w:val="100"/>
          <w:color w:val="000000"/>
          <w:position w:val="0"/>
        </w:rPr>
        <w:t>c</w:t>
      </w:r>
      <w:r>
        <w:rPr>
          <w:lang w:val="en-US" w:eastAsia="en-US" w:bidi="en-US"/>
          <w:w w:val="100"/>
          <w:color w:val="000000"/>
          <w:shd w:val="clear" w:color="auto" w:fill="80FFFF"/>
          <w:position w:val="0"/>
        </w:rPr>
        <w:t>yan</w:t>
      </w:r>
      <w:r>
        <w:rPr>
          <w:lang w:val="en-US" w:eastAsia="en-US" w:bidi="en-US"/>
          <w:w w:val="100"/>
          <w:color w:val="000000"/>
          <w:position w:val="0"/>
        </w:rPr>
        <w:t>d</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the </w:t>
      </w:r>
      <w:r>
        <w:rPr>
          <w:lang w:val="en-US" w:eastAsia="en-US" w:bidi="en-US"/>
          <w:w w:val="100"/>
          <w:color w:val="000000"/>
          <w:shd w:val="clear" w:color="auto" w:fill="80FFFF"/>
          <w:position w:val="0"/>
        </w:rPr>
        <w:t>T</w:t>
      </w:r>
      <w:r>
        <w:rPr>
          <w:lang w:val="en-US" w:eastAsia="en-US" w:bidi="en-US"/>
          <w:w w:val="100"/>
          <w:color w:val="000000"/>
          <w:position w:val="0"/>
        </w:rPr>
        <w:t>hird World Network</w:t>
      </w:r>
      <w:r>
        <w:rPr>
          <w:lang w:val="en-US" w:eastAsia="en-US" w:bidi="en-US"/>
          <w:w w:val="100"/>
          <w:color w:val="000000"/>
          <w:shd w:val="clear" w:color="auto" w:fill="80FFFF"/>
          <w:position w:val="0"/>
        </w:rPr>
        <w:t xml:space="preserve">. </w:t>
      </w:r>
      <w:r>
        <w:rPr>
          <w:lang w:val="en-US" w:eastAsia="en-US" w:bidi="en-US"/>
          <w:w w:val="100"/>
          <w:color w:val="000000"/>
          <w:position w:val="0"/>
        </w:rPr>
        <w:t>This article is adapted from his book</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rStyle w:val="CharStyle124"/>
          <w:i w:val="0"/>
          <w:iCs w:val="0"/>
        </w:rPr>
        <w:t xml:space="preserve">Recolonization: </w:t>
      </w:r>
      <w:r>
        <w:rPr>
          <w:rStyle w:val="CharStyle124"/>
          <w:i w:val="0"/>
          <w:iCs w:val="0"/>
          <w:shd w:val="clear" w:color="auto" w:fill="80FFFF"/>
        </w:rPr>
        <w:t>GA</w:t>
      </w:r>
      <w:r>
        <w:rPr>
          <w:rStyle w:val="CharStyle124"/>
          <w:i w:val="0"/>
          <w:iCs w:val="0"/>
        </w:rPr>
        <w:t>TT, the Urug</w:t>
      </w:r>
      <w:r>
        <w:rPr>
          <w:rStyle w:val="CharStyle124"/>
          <w:i w:val="0"/>
          <w:iCs w:val="0"/>
          <w:shd w:val="clear" w:color="auto" w:fill="80FFFF"/>
        </w:rPr>
        <w:t>u</w:t>
      </w:r>
      <w:r>
        <w:rPr>
          <w:rStyle w:val="CharStyle124"/>
          <w:i w:val="0"/>
          <w:iCs w:val="0"/>
        </w:rPr>
        <w:t xml:space="preserve">ay Round and the Third World, </w:t>
      </w:r>
      <w:r>
        <w:rPr>
          <w:lang w:val="en-US" w:eastAsia="en-US" w:bidi="en-US"/>
          <w:w w:val="100"/>
          <w:color w:val="000000"/>
          <w:position w:val="0"/>
        </w:rPr>
        <w:t>Third World Networ</w:t>
      </w:r>
      <w:r>
        <w:rPr>
          <w:lang w:val="en-US" w:eastAsia="en-US" w:bidi="en-US"/>
          <w:w w:val="100"/>
          <w:color w:val="000000"/>
          <w:shd w:val="clear" w:color="auto" w:fill="80FFFF"/>
          <w:position w:val="0"/>
        </w:rPr>
        <w:t>k</w:t>
      </w:r>
      <w:r>
        <w:rPr>
          <w:lang w:val="en-US" w:eastAsia="en-US" w:bidi="en-US"/>
          <w:w w:val="100"/>
          <w:color w:val="000000"/>
          <w:position w:val="0"/>
        </w:rPr>
        <w:t xml:space="preserve"> Penang, </w:t>
      </w:r>
      <w:r>
        <w:rPr>
          <w:rStyle w:val="CharStyle125"/>
          <w:i/>
          <w:iCs/>
        </w:rPr>
        <w:t>1990.</w:t>
      </w:r>
    </w:p>
    <w:p>
      <w:pPr>
        <w:pStyle w:val="Style74"/>
        <w:widowControl w:val="0"/>
        <w:keepNext w:val="0"/>
        <w:keepLines w:val="0"/>
        <w:shd w:val="clear" w:color="auto" w:fill="auto"/>
        <w:bidi w:val="0"/>
        <w:jc w:val="both"/>
        <w:spacing w:before="0" w:after="0" w:line="226" w:lineRule="exact"/>
        <w:ind w:left="0" w:right="0" w:firstLine="39"/>
      </w:pPr>
      <w:r>
        <w:rPr>
          <w:lang w:val="en-US" w:eastAsia="en-US" w:bidi="en-US"/>
          <w:w w:val="100"/>
          <w:spacing w:val="0"/>
          <w:color w:val="000000"/>
          <w:position w:val="0"/>
        </w:rPr>
        <w:t>exporting country, up until the First World War, these principles went virtu</w:t>
        <w:t xml:space="preserve">ally unchallenged. But, from </w:t>
      </w:r>
      <w:r>
        <w:rPr>
          <w:rStyle w:val="CharStyle76"/>
          <w:b/>
          <w:bCs/>
        </w:rPr>
        <w:t>1918,</w:t>
      </w:r>
      <w:r>
        <w:rPr>
          <w:lang w:val="en-US" w:eastAsia="en-US" w:bidi="en-US"/>
          <w:w w:val="100"/>
          <w:spacing w:val="0"/>
          <w:color w:val="000000"/>
          <w:position w:val="0"/>
        </w:rPr>
        <w:t xml:space="preserve"> and, more especially after the Second World War, there has been a steady erosion of the 19th century regime on international property rights. Through successive reso</w:t>
        <w:t>lutions and declarations in the UN Gen</w:t>
        <w:t xml:space="preserve">eral Assembly, starting with the </w:t>
      </w:r>
      <w:r>
        <w:rPr>
          <w:rStyle w:val="CharStyle76"/>
          <w:b/>
          <w:bCs/>
        </w:rPr>
        <w:t>19</w:t>
      </w:r>
      <w:r>
        <w:rPr>
          <w:rStyle w:val="CharStyle76"/>
          <w:b/>
          <w:bCs/>
          <w:shd w:val="clear" w:color="auto" w:fill="80FFFF"/>
        </w:rPr>
        <w:t>5</w:t>
      </w:r>
      <w:r>
        <w:rPr>
          <w:rStyle w:val="CharStyle76"/>
          <w:b/>
          <w:bCs/>
        </w:rPr>
        <w:t xml:space="preserve">2 </w:t>
      </w:r>
      <w:r>
        <w:rPr>
          <w:lang w:val="en-US" w:eastAsia="en-US" w:bidi="en-US"/>
          <w:w w:val="100"/>
          <w:spacing w:val="0"/>
          <w:color w:val="000000"/>
          <w:position w:val="0"/>
        </w:rPr>
        <w:t>resolution on Permanent Sovereignty over Natural Resources and culminatin</w:t>
      </w:r>
      <w:r>
        <w:rPr>
          <w:lang w:val="en-US" w:eastAsia="en-US" w:bidi="en-US"/>
          <w:w w:val="100"/>
          <w:spacing w:val="0"/>
          <w:color w:val="000000"/>
          <w:shd w:val="clear" w:color="auto" w:fill="80FFFF"/>
          <w:position w:val="0"/>
        </w:rPr>
        <w:t xml:space="preserve">g </w:t>
      </w:r>
      <w:r>
        <w:rPr>
          <w:lang w:val="en-US" w:eastAsia="en-US" w:bidi="en-US"/>
          <w:w w:val="100"/>
          <w:spacing w:val="0"/>
          <w:color w:val="000000"/>
          <w:position w:val="0"/>
        </w:rPr>
        <w:t xml:space="preserve">in the </w:t>
      </w:r>
      <w:r>
        <w:rPr>
          <w:rStyle w:val="CharStyle76"/>
          <w:b/>
          <w:bCs/>
        </w:rPr>
        <w:t>1974</w:t>
      </w:r>
      <w:r>
        <w:rPr>
          <w:lang w:val="en-US" w:eastAsia="en-US" w:bidi="en-US"/>
          <w:w w:val="100"/>
          <w:spacing w:val="0"/>
          <w:color w:val="000000"/>
          <w:position w:val="0"/>
        </w:rPr>
        <w:t xml:space="preserve"> Charter of Economic Rights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Duties of States, the supra-nationa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rights of foreigners have had to give way to an assertion of national sovereignty and domestic law</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3</w:t>
      </w:r>
    </w:p>
    <w:p>
      <w:pPr>
        <w:pStyle w:val="Style74"/>
        <w:widowControl w:val="0"/>
        <w:keepNext w:val="0"/>
        <w:keepLines w:val="0"/>
        <w:shd w:val="clear" w:color="auto" w:fill="auto"/>
        <w:bidi w:val="0"/>
        <w:jc w:val="both"/>
        <w:spacing w:before="0" w:after="409" w:line="226" w:lineRule="exact"/>
        <w:ind w:left="0" w:right="0" w:firstLine="206"/>
      </w:pPr>
      <w:r>
        <w:rPr>
          <w:lang w:val="en-US" w:eastAsia="en-US" w:bidi="en-US"/>
          <w:w w:val="100"/>
          <w:spacing w:val="0"/>
          <w:color w:val="000000"/>
          <w:position w:val="0"/>
        </w:rPr>
        <w:t>Over the last two or three decades, the nature of interference with the property rights of foreign investors has change</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from simple expropriation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variety of regulatory measures on investment, busi</w:t>
        <w:t>ness, imports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exports. These have made the old norms irrelevant. The gun</w:t>
        <w:t>boat diplomacy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rStyle w:val="CharStyle76"/>
          <w:b/>
          <w:bCs/>
        </w:rPr>
        <w:t>19th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early </w:t>
      </w:r>
      <w:r>
        <w:rPr>
          <w:rStyle w:val="CharStyle76"/>
          <w:b/>
          <w:bCs/>
        </w:rPr>
        <w:t xml:space="preserve">20th </w:t>
      </w:r>
      <w:r>
        <w:rPr>
          <w:lang w:val="en-US" w:eastAsia="en-US" w:bidi="en-US"/>
          <w:w w:val="100"/>
          <w:spacing w:val="0"/>
          <w:color w:val="000000"/>
          <w:position w:val="0"/>
        </w:rPr>
        <w:t>centuries was replaced for a time by cover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operations, such as those against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Mossadeq government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Iran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coup against Allende in Chile. But even these havebecome increasingly difficult. The US and other capital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exporting in</w:t>
        <w:t>dustrial countries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thus trying to create new definitions of property, and create a new international regime which the Third World countries will subscribe to and which will use the threat of trade retali</w:t>
        <w:t>ation, rather than overt or covert use of force, to enforce compliance.</w:t>
      </w:r>
    </w:p>
    <w:p>
      <w:pPr>
        <w:pStyle w:val="Style126"/>
        <w:widowControl w:val="0"/>
        <w:keepNext/>
        <w:keepLines/>
        <w:shd w:val="clear" w:color="auto" w:fill="auto"/>
        <w:bidi w:val="0"/>
        <w:spacing w:before="0" w:after="156" w:line="240" w:lineRule="exact"/>
        <w:ind w:left="0" w:right="0"/>
      </w:pPr>
      <w:bookmarkStart w:id="8" w:name="bookmark8"/>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Myths</w:t>
      </w:r>
      <w:bookmarkEnd w:id="8"/>
    </w:p>
    <w:p>
      <w:pPr>
        <w:pStyle w:val="Style74"/>
        <w:widowControl w:val="0"/>
        <w:keepNext w:val="0"/>
        <w:keepLines w:val="0"/>
        <w:shd w:val="clear" w:color="auto" w:fill="auto"/>
        <w:bidi w:val="0"/>
        <w:jc w:val="both"/>
        <w:spacing w:before="0" w:after="0" w:line="226" w:lineRule="exact"/>
        <w:ind w:left="0" w:right="0" w:firstLine="39"/>
      </w:pPr>
      <w:r>
        <w:rPr>
          <w:lang w:val="en-US" w:eastAsia="en-US" w:bidi="en-US"/>
          <w:w w:val="100"/>
          <w:spacing w:val="0"/>
          <w:color w:val="000000"/>
          <w:position w:val="0"/>
        </w:rPr>
        <w:t>One of the myths surrounding GATT is that its earlier seven trade rounds brought about the expansion of the world econ</w:t>
        <w:t xml:space="preserve">omy since </w:t>
      </w:r>
      <w:r>
        <w:rPr>
          <w:rStyle w:val="CharStyle76"/>
          <w:b/>
          <w:bCs/>
        </w:rPr>
        <w:t>1945.</w:t>
      </w:r>
      <w:r>
        <w:rPr>
          <w:lang w:val="en-US" w:eastAsia="en-US" w:bidi="en-US"/>
          <w:w w:val="100"/>
          <w:spacing w:val="0"/>
          <w:color w:val="000000"/>
          <w:position w:val="0"/>
        </w:rPr>
        <w:t xml:space="preserve"> It is perhaps more cor</w:t>
        <w:t>rect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say that the expansion of trade was</w:t>
      </w:r>
    </w:p>
    <w:p>
      <w:pPr>
        <w:pStyle w:val="Style74"/>
        <w:widowControl w:val="0"/>
        <w:keepNext w:val="0"/>
        <w:keepLines w:val="0"/>
        <w:shd w:val="clear" w:color="auto" w:fill="auto"/>
        <w:bidi w:val="0"/>
        <w:jc w:val="both"/>
        <w:spacing w:before="0" w:after="0" w:line="226" w:lineRule="exact"/>
        <w:ind w:left="0" w:right="0" w:firstLine="39"/>
      </w:pPr>
      <w:r>
        <w:rPr>
          <w:lang w:val="en-US" w:eastAsia="en-US" w:bidi="en-US"/>
          <w:w w:val="100"/>
          <w:spacing w:val="0"/>
          <w:color w:val="000000"/>
          <w:position w:val="0"/>
        </w:rPr>
        <w:t>merel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an effect of the post-War expan</w:t>
        <w:t>sion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world economy which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result </w:t>
      </w:r>
      <w:r>
        <w:rPr>
          <w:lang w:val="en-US" w:eastAsia="en-US" w:bidi="en-US"/>
          <w:w w:val="100"/>
          <w:spacing w:val="0"/>
          <w:color w:val="000000"/>
          <w:shd w:val="clear" w:color="auto" w:fill="80FFFF"/>
          <w:position w:val="0"/>
        </w:rPr>
        <w:t>of</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number of macro-economic processe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including the application of Keynesian economics and state interven</w:t>
        <w:t>tions to promote expansion. The GATT rounds and processes merely accommo</w:t>
        <w:t>dated the TN</w:t>
      </w:r>
      <w:r>
        <w:rPr>
          <w:lang w:val="en-US" w:eastAsia="en-US" w:bidi="en-US"/>
          <w:w w:val="100"/>
          <w:spacing w:val="0"/>
          <w:color w:val="000000"/>
          <w:shd w:val="clear" w:color="auto" w:fill="80FFFF"/>
          <w:position w:val="0"/>
        </w:rPr>
        <w:t>C</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demands for greater freedom for their operations around the world, dealing essentially with issues of “marke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t>
      </w:r>
      <w:r>
        <w:rPr>
          <w:rStyle w:val="CharStyle76"/>
          <w:b/>
          <w:bCs/>
        </w:rPr>
        <w:t>access</w:t>
      </w:r>
      <w:r>
        <w:rPr>
          <w:rStyle w:val="CharStyle76"/>
          <w:b/>
          <w:bCs/>
          <w:shd w:val="clear" w:color="auto" w:fill="80FFFF"/>
        </w:rPr>
        <w:t>.”</w:t>
      </w:r>
      <w:r>
        <w:rPr>
          <w:rStyle w:val="CharStyle76"/>
          <w:vertAlign w:val="superscript"/>
          <w:b/>
          <w:bCs/>
          <w:shd w:val="clear" w:color="auto" w:fill="80FFFF"/>
        </w:rPr>
        <w:t>4</w:t>
      </w:r>
      <w:r>
        <w:rPr>
          <w:lang w:val="en-US" w:eastAsia="en-US" w:bidi="en-US"/>
          <w:w w:val="100"/>
          <w:spacing w:val="0"/>
          <w:color w:val="000000"/>
          <w:position w:val="0"/>
        </w:rPr>
        <w:t xml:space="preserve"> Third World countries did no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benefit, by and large, from the tariff reductions or other trade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liberaliza</w:t>
        <w:t>tion measures. Side by side with these tendencies for trade liberalizations there were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also contrary protectionist trends— resulting first in the “temporary” short</w:t>
      </w:r>
      <w:r>
        <w:rPr>
          <w:lang w:val="en-US" w:eastAsia="en-US" w:bidi="en-US"/>
          <w:w w:val="100"/>
          <w:spacing w:val="0"/>
          <w:color w:val="000000"/>
          <w:shd w:val="clear" w:color="auto" w:fill="80FFFF"/>
          <w:position w:val="0"/>
        </w:rPr>
      </w:r>
      <w:r>
        <w:rPr>
          <w:lang w:val="en-US" w:eastAsia="en-US" w:bidi="en-US"/>
          <w:w w:val="100"/>
          <w:spacing w:val="0"/>
          <w:color w:val="000000"/>
          <w:position w:val="0"/>
        </w:rPr>
        <w:t>term, and then the long-term agreement in cotton textiles, followed by the Multi- Fibre Arrangement and its successive protocols of extension — all contrary to theories of free trade and comparative advantage (the lack of liberalization and the growth of protectionism in the tex</w:t>
        <w:t>tiles and clothing sector is largely due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fact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TNCs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major force in this sector</w:t>
      </w:r>
      <w:r>
        <w:rPr>
          <w:lang w:val="en-US" w:eastAsia="en-US" w:bidi="en-US"/>
          <w:vertAlign w:val="superscript"/>
          <w:w w:val="100"/>
          <w:spacing w:val="0"/>
          <w:color w:val="000000"/>
          <w:shd w:val="clear" w:color="auto" w:fill="80FFFF"/>
          <w:position w:val="0"/>
        </w:rPr>
        <w:t>5</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226" w:lineRule="exact"/>
        <w:ind w:left="0" w:right="0" w:firstLine="206"/>
      </w:pPr>
      <w:r>
        <w:rPr>
          <w:lang w:val="en-US" w:eastAsia="en-US" w:bidi="en-US"/>
          <w:w w:val="100"/>
          <w:spacing w:val="0"/>
          <w:color w:val="000000"/>
          <w:position w:val="0"/>
        </w:rPr>
        <w:t>Until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themid-1970s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major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effort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countries of the South within the in</w:t>
        <w:t>ternational system was to seek benefits through minor reforms of the structures which regulated economic relations, and through obtaining special treatment and exceptions in their favour. But this “re</w:t>
        <w:t>formist approach” gave way to the re</w:t>
        <w:t>structuring phase when the countries of the Sout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realized that however hard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they </w:t>
      </w:r>
      <w:r>
        <w:rPr>
          <w:rStyle w:val="CharStyle76"/>
          <w:b/>
          <w:bCs/>
        </w:rPr>
        <w:t>str</w:t>
      </w:r>
      <w:r>
        <w:rPr>
          <w:rStyle w:val="CharStyle76"/>
          <w:b/>
          <w:bCs/>
          <w:shd w:val="clear" w:color="auto" w:fill="80FFFF"/>
        </w:rPr>
        <w:t>o%</w:t>
      </w:r>
      <w:r>
        <w:rPr>
          <w:rStyle w:val="CharStyle76"/>
          <w:b/>
          <w:bCs/>
        </w:rPr>
        <w:t>’e,</w:t>
      </w:r>
      <w:r>
        <w:rPr>
          <w:lang w:val="en-US" w:eastAsia="en-US" w:bidi="en-US"/>
          <w:w w:val="100"/>
          <w:spacing w:val="0"/>
          <w:color w:val="000000"/>
          <w:position w:val="0"/>
        </w:rPr>
        <w:t xml:space="preserve"> and whatever the “special treat</w:t>
        <w:t>ment” given to them in principle, they could not develop without changing the asymmetry in international economic relations. This led to the New Interna</w:t>
        <w:t xml:space="preserve">tional Economic Order declarations, and the North-South dialogue in various UN fora. By the end of the </w:t>
      </w:r>
      <w:r>
        <w:rPr>
          <w:rStyle w:val="CharStyle76"/>
          <w:b/>
          <w:bCs/>
        </w:rPr>
        <w:t>1970s,</w:t>
      </w:r>
      <w:r>
        <w:rPr>
          <w:lang w:val="en-US" w:eastAsia="en-US" w:bidi="en-US"/>
          <w:w w:val="100"/>
          <w:spacing w:val="0"/>
          <w:color w:val="000000"/>
          <w:position w:val="0"/>
        </w:rPr>
        <w:t xml:space="preserve"> however, the Third World still had nothing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show</w:t>
      </w:r>
      <w:r>
        <w:br w:type="page"/>
      </w:r>
    </w:p>
    <w:p>
      <w:pPr>
        <w:pStyle w:val="Style128"/>
        <w:widowControl w:val="0"/>
        <w:keepNext w:val="0"/>
        <w:keepLines w:val="0"/>
        <w:shd w:val="clear" w:color="auto" w:fill="auto"/>
        <w:bidi w:val="0"/>
        <w:spacing w:before="0" w:after="0"/>
        <w:ind w:left="0" w:right="0" w:firstLine="35"/>
      </w:pPr>
      <w:r>
        <w:rPr>
          <w:lang w:val="en-US" w:eastAsia="en-US" w:bidi="en-US"/>
          <w:w w:val="100"/>
          <w:spacing w:val="0"/>
          <w:color w:val="000000"/>
          <w:position w:val="0"/>
        </w:rPr>
        <w:t>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efforts which were then greatly set</w:t>
        <w:t>back by the OECD policies of monetar</w:t>
        <w:t>ism, high interest rates and the policy- induced recession, all of which greatly exacerbated the Third World debt crisis.</w:t>
      </w:r>
    </w:p>
    <w:p>
      <w:pPr>
        <w:pStyle w:val="Style128"/>
        <w:widowControl w:val="0"/>
        <w:keepNext w:val="0"/>
        <w:keepLines w:val="0"/>
        <w:shd w:val="clear" w:color="auto" w:fill="auto"/>
        <w:bidi w:val="0"/>
        <w:spacing w:before="0" w:after="0"/>
        <w:ind w:left="0" w:right="0" w:firstLine="187"/>
      </w:pPr>
      <w:r>
        <w:rPr>
          <w:lang w:val="en-US" w:eastAsia="en-US" w:bidi="en-US"/>
          <w:w w:val="100"/>
          <w:spacing w:val="0"/>
          <w:color w:val="000000"/>
          <w:position w:val="0"/>
        </w:rPr>
        <w:t>However, from the point of view of the US and other leading industrialized coun</w:t>
        <w:t>tries, checkmating the South over the New International Economic Order and maintaining the status quo were not</w:t>
      </w:r>
    </w:p>
    <w:p>
      <w:pPr>
        <w:pStyle w:val="Style128"/>
        <w:widowControl w:val="0"/>
        <w:keepNext w:val="0"/>
        <w:keepLines w:val="0"/>
        <w:shd w:val="clear" w:color="auto" w:fill="auto"/>
        <w:bidi w:val="0"/>
        <w:spacing w:before="0" w:after="0"/>
        <w:ind w:left="0" w:right="0" w:firstLine="31"/>
      </w:pPr>
      <w:r>
        <w:br w:type="column"/>
      </w:r>
      <w:r>
        <w:rPr>
          <w:lang w:val="en-US" w:eastAsia="en-US" w:bidi="en-US"/>
          <w:w w:val="100"/>
          <w:spacing w:val="0"/>
          <w:color w:val="000000"/>
          <w:position w:val="0"/>
        </w:rPr>
        <w:t xml:space="preserve">enough. In the economic arena, after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adjustment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forced on the Third World via the IMF and World Bank, the US sought to restructure international eco</w:t>
        <w:t>nomic relations on the basis of a US agenda. While there may be some con</w:t>
        <w:t>flicts of interest between the US, Europe and Japan, they have a shared interest in achieving changes to the trading system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stem rising competition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w:t>
      </w:r>
    </w:p>
    <w:p>
      <w:pPr>
        <w:pStyle w:val="Style128"/>
        <w:widowControl w:val="0"/>
        <w:keepNext w:val="0"/>
        <w:keepLines w:val="0"/>
        <w:shd w:val="clear" w:color="auto" w:fill="auto"/>
        <w:bidi w:val="0"/>
        <w:spacing w:before="0" w:after="205"/>
        <w:ind w:left="0" w:right="0" w:firstLine="37"/>
      </w:pPr>
      <w:r>
        <w:br w:type="column"/>
      </w:r>
      <w:r>
        <w:rPr>
          <w:lang w:val="en-US" w:eastAsia="en-US" w:bidi="en-US"/>
          <w:w w:val="100"/>
          <w:spacing w:val="0"/>
          <w:color w:val="000000"/>
          <w:position w:val="0"/>
        </w:rPr>
        <w:t>World. The US agenda in the Uruguay Round should also be seen against the background of the present state of the world economy and the predicament of the US which, after being in a position of dominance for well over four decades, now feels its hegemony threatened.</w:t>
      </w:r>
    </w:p>
    <w:p>
      <w:pPr>
        <w:pStyle w:val="Style131"/>
        <w:widowControl w:val="0"/>
        <w:keepNext w:val="0"/>
        <w:keepLines w:val="0"/>
        <w:shd w:val="clear" w:color="auto" w:fill="auto"/>
        <w:bidi w:val="0"/>
        <w:spacing w:before="0" w:after="109" w:line="180" w:lineRule="exact"/>
        <w:ind w:left="0" w:right="0"/>
      </w:pPr>
      <w:bookmarkStart w:id="9" w:name="bookmark9"/>
      <w:r>
        <w:rPr>
          <w:lang w:val="en-US" w:eastAsia="en-US" w:bidi="en-US"/>
          <w:w w:val="100"/>
          <w:spacing w:val="0"/>
          <w:color w:val="000000"/>
          <w:position w:val="0"/>
        </w:rPr>
        <w:t>Double Standards</w:t>
      </w:r>
      <w:bookmarkEnd w:id="9"/>
    </w:p>
    <w:p>
      <w:pPr>
        <w:pStyle w:val="Style128"/>
        <w:widowControl w:val="0"/>
        <w:keepNext w:val="0"/>
        <w:keepLines w:val="0"/>
        <w:shd w:val="clear" w:color="auto" w:fill="auto"/>
        <w:bidi w:val="0"/>
        <w:spacing w:before="0" w:after="0"/>
        <w:ind w:left="0" w:right="0" w:firstLine="37"/>
      </w:pPr>
      <w:r>
        <w:rPr>
          <w:lang w:val="en-US" w:eastAsia="en-US" w:bidi="en-US"/>
          <w:w w:val="100"/>
          <w:spacing w:val="0"/>
          <w:color w:val="000000"/>
          <w:position w:val="0"/>
        </w:rPr>
        <w:t>It is important to understand that not all economic sectors share the same view of liberalization in the US or other industri</w:t>
        <w:t>alized countries. The manufacturing sec</w:t>
        <w:t>tor, and particularly those older indus</w:t>
        <w:t>tries which are not involved in the new high technologies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has been suffe</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ng from rising competition from the Third World. Thus, industrial capital engaged in traditional sectors wants to draw up protectionist walls around its countries, but finance capital wants to expand by breaking down walls in other countries. This conflict is reflected in the approach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themes and traditional ones: “free trade” in the new areas and “managed trade” in the traditional sectors</w:t>
      </w:r>
      <w:r>
        <w:rPr>
          <w:rStyle w:val="CharStyle133"/>
          <w:shd w:val="clear" w:color="auto" w:fill="80FFFF"/>
        </w:rPr>
        <w:t>.</w:t>
      </w:r>
      <w:r>
        <w:rPr>
          <w:rStyle w:val="CharStyle133"/>
          <w:vertAlign w:val="superscript"/>
          <w:shd w:val="clear" w:color="auto" w:fill="80FFFF"/>
        </w:rPr>
        <w:t>6</w:t>
      </w:r>
    </w:p>
    <w:p>
      <w:pPr>
        <w:pStyle w:val="Style128"/>
        <w:widowControl w:val="0"/>
        <w:keepNext w:val="0"/>
        <w:keepLines w:val="0"/>
        <w:shd w:val="clear" w:color="auto" w:fill="auto"/>
        <w:bidi w:val="0"/>
        <w:spacing w:before="0" w:after="0"/>
        <w:ind w:left="0" w:right="0" w:firstLine="194"/>
      </w:pP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chosen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this purpose by accident Third World countries are weak inside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where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ve a tenuous informal group of “less devel</w:t>
        <w:t>oped contracting parties” which meets from time to time to exchange informa</w:t>
        <w:t>tion, and occasionally presents a joint paper or statement. This is in contrast with the major trading nations who, de</w:t>
        <w:t>spite their mutual differences and trade quarrels, have always been aware of their general common interest against the South. The US, EC, Japan and Canada meet regularly to discuss trade issues at so-called quadrilateral meetings and in</w:t>
        <w:t>dustrialized countries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whole co-ordi</w:t>
        <w:t>nate their positions at the OECD.</w:t>
      </w:r>
    </w:p>
    <w:p>
      <w:pPr>
        <w:pStyle w:val="Style128"/>
        <w:widowControl w:val="0"/>
        <w:keepNext w:val="0"/>
        <w:keepLines w:val="0"/>
        <w:shd w:val="clear" w:color="auto" w:fill="auto"/>
        <w:bidi w:val="0"/>
        <w:spacing w:before="0" w:after="0"/>
        <w:ind w:left="0" w:right="0" w:firstLine="194"/>
      </w:pPr>
      <w:r>
        <w:rPr>
          <w:lang w:val="en-US" w:eastAsia="en-US" w:bidi="en-US"/>
          <w:w w:val="100"/>
          <w:spacing w:val="0"/>
          <w:color w:val="000000"/>
          <w:position w:val="0"/>
        </w:rPr>
        <w:t>With very rare exceptions for ceremo</w:t>
        <w:t>nial purposes, all GATT meetings are behind closed doors, hidden away from the obtrusive presence of the media or consumer organizations and other public interest groups. However, major TNCs and their lobbying organizations often attend such meeting</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as “advisors” to their delegations.</w:t>
      </w:r>
    </w:p>
    <w:p>
      <w:pPr>
        <w:pStyle w:val="Style112"/>
        <w:framePr w:w="2899" w:h="10089" w:hSpace="418" w:wrap="around" w:hAnchor="margin" w:x="3558" w:y="3686"/>
        <w:widowControl w:val="0"/>
        <w:keepNext w:val="0"/>
        <w:keepLines w:val="0"/>
        <w:shd w:val="clear" w:color="auto" w:fill="auto"/>
        <w:bidi w:val="0"/>
        <w:spacing w:before="0" w:after="0"/>
        <w:ind w:left="0" w:right="0" w:firstLine="42"/>
      </w:pPr>
      <w:r>
        <w:rPr>
          <w:rStyle w:val="CharStyle113"/>
          <w:b w:val="0"/>
          <w:bCs w:val="0"/>
        </w:rPr>
        <w:t>trade negotiations. Recognized de facto as an independent body within the UN, GATT has remained for 40 years a provisional treaty—a contract among governments acceding to it, but not a definitive treaty with its own insti</w:t>
        <w:t>tutional arrangements. The 98 mem</w:t>
        <w:t xml:space="preserve">ber countries </w:t>
      </w:r>
      <w:r>
        <w:rPr>
          <w:rStyle w:val="CharStyle113"/>
          <w:b w:val="0"/>
          <w:bCs w:val="0"/>
          <w:shd w:val="clear" w:color="auto" w:fill="80FFFF"/>
        </w:rPr>
        <w:t>(‘</w:t>
      </w:r>
      <w:r>
        <w:rPr>
          <w:rStyle w:val="CharStyle113"/>
          <w:b w:val="0"/>
          <w:bCs w:val="0"/>
        </w:rPr>
        <w:t>contracting parties’) o</w:t>
      </w:r>
      <w:r>
        <w:rPr>
          <w:rStyle w:val="CharStyle113"/>
          <w:b w:val="0"/>
          <w:bCs w:val="0"/>
          <w:shd w:val="clear" w:color="auto" w:fill="80FFFF"/>
        </w:rPr>
        <w:t>f GA</w:t>
      </w:r>
      <w:r>
        <w:rPr>
          <w:rStyle w:val="CharStyle113"/>
          <w:b w:val="0"/>
          <w:bCs w:val="0"/>
        </w:rPr>
        <w:t>TT control 90 per cent of the world's $3 trillion annual trade.</w:t>
      </w:r>
    </w:p>
    <w:p>
      <w:pPr>
        <w:pStyle w:val="Style112"/>
        <w:framePr w:w="2899" w:h="10089" w:hSpace="418" w:wrap="around" w:hAnchor="margin" w:x="3558" w:y="3686"/>
        <w:widowControl w:val="0"/>
        <w:keepNext w:val="0"/>
        <w:keepLines w:val="0"/>
        <w:shd w:val="clear" w:color="auto" w:fill="auto"/>
        <w:bidi w:val="0"/>
        <w:spacing w:before="0" w:after="0"/>
        <w:ind w:left="0" w:right="0" w:firstLine="197"/>
      </w:pPr>
      <w:r>
        <w:rPr>
          <w:rStyle w:val="CharStyle113"/>
          <w:b w:val="0"/>
          <w:bCs w:val="0"/>
        </w:rPr>
        <w:t xml:space="preserve">The seven completed </w:t>
      </w:r>
      <w:r>
        <w:rPr>
          <w:rStyle w:val="CharStyle113"/>
          <w:b w:val="0"/>
          <w:bCs w:val="0"/>
          <w:shd w:val="clear" w:color="auto" w:fill="80FFFF"/>
        </w:rPr>
        <w:t>‘</w:t>
      </w:r>
      <w:r>
        <w:rPr>
          <w:rStyle w:val="CharStyle113"/>
          <w:b w:val="0"/>
          <w:bCs w:val="0"/>
        </w:rPr>
        <w:t>rounds</w:t>
      </w:r>
      <w:r>
        <w:rPr>
          <w:rStyle w:val="CharStyle113"/>
          <w:b w:val="0"/>
          <w:bCs w:val="0"/>
          <w:shd w:val="clear" w:color="auto" w:fill="80FFFF"/>
        </w:rPr>
        <w:t>*</w:t>
      </w:r>
      <w:r>
        <w:rPr>
          <w:rStyle w:val="CharStyle113"/>
          <w:b w:val="0"/>
          <w:bCs w:val="0"/>
        </w:rPr>
        <w:t xml:space="preserve"> of multilateral trade negotiations have had as their main objective </w:t>
      </w:r>
      <w:r>
        <w:rPr>
          <w:rStyle w:val="CharStyle113"/>
          <w:b w:val="0"/>
          <w:bCs w:val="0"/>
          <w:shd w:val="clear" w:color="auto" w:fill="80FFFF"/>
        </w:rPr>
        <w:t>“</w:t>
      </w:r>
      <w:r>
        <w:rPr>
          <w:rStyle w:val="CharStyle113"/>
          <w:b w:val="0"/>
          <w:bCs w:val="0"/>
        </w:rPr>
        <w:t>the sub</w:t>
        <w:t>stantial reduction of tariffs and other barriers to trade</w:t>
      </w:r>
      <w:r>
        <w:rPr>
          <w:rStyle w:val="CharStyle113"/>
          <w:b w:val="0"/>
          <w:bCs w:val="0"/>
          <w:shd w:val="clear" w:color="auto" w:fill="80FFFF"/>
        </w:rPr>
        <w:t>*,</w:t>
      </w:r>
      <w:r>
        <w:rPr>
          <w:rStyle w:val="CharStyle113"/>
          <w:b w:val="0"/>
          <w:bCs w:val="0"/>
        </w:rPr>
        <w:t xml:space="preserve"> one of the principle aims laid down in the General Agree</w:t>
        <w:t>ment. The Uruguay Round negotia</w:t>
        <w:t>tions, however, are much more ambi</w:t>
        <w:t>tious than the previous rounds and encompass many issues beyond the traditional ones dealing with duties and tariffs. It involves renegotiating the rules and principles governing interna</w:t>
        <w:t>tional production and trade, and in</w:t>
        <w:t>cludes the movement of capital, the rights of foreign investors, the develop</w:t>
        <w:t>ment of technologies, and the trade in and production of services.</w:t>
      </w:r>
    </w:p>
    <w:p>
      <w:pPr>
        <w:pStyle w:val="Style112"/>
        <w:framePr w:w="2899" w:h="10089" w:hSpace="418" w:wrap="around" w:hAnchor="margin" w:x="3558" w:y="3686"/>
        <w:widowControl w:val="0"/>
        <w:keepNext w:val="0"/>
        <w:keepLines w:val="0"/>
        <w:shd w:val="clear" w:color="auto" w:fill="auto"/>
        <w:bidi w:val="0"/>
        <w:spacing w:before="0" w:after="0"/>
        <w:ind w:left="0" w:right="0" w:firstLine="197"/>
      </w:pPr>
      <w:r>
        <w:rPr>
          <w:rStyle w:val="CharStyle113"/>
          <w:b w:val="0"/>
          <w:bCs w:val="0"/>
        </w:rPr>
        <w:t>One hundred and five countries (in</w:t>
        <w:t>cluding observers) have participated in the Uruguay Round negotiations, and 1</w:t>
      </w:r>
      <w:r>
        <w:rPr>
          <w:rStyle w:val="CharStyle113"/>
          <w:b w:val="0"/>
          <w:bCs w:val="0"/>
          <w:shd w:val="clear" w:color="auto" w:fill="80FFFF"/>
        </w:rPr>
        <w:t>,</w:t>
      </w:r>
      <w:r>
        <w:rPr>
          <w:rStyle w:val="CharStyle113"/>
          <w:b w:val="0"/>
          <w:bCs w:val="0"/>
        </w:rPr>
        <w:t>500 negotiation propositions and working documents have been pre</w:t>
        <w:t>sented. The Round will close with a ministerial conference to be held in Brussels from the</w:t>
      </w:r>
      <w:r>
        <w:rPr>
          <w:rStyle w:val="CharStyle113"/>
          <w:b w:val="0"/>
          <w:bCs w:val="0"/>
          <w:shd w:val="clear" w:color="auto" w:fill="80FFFF"/>
        </w:rPr>
        <w:t xml:space="preserve"> </w:t>
      </w:r>
      <w:r>
        <w:rPr>
          <w:rStyle w:val="CharStyle113"/>
          <w:b w:val="0"/>
          <w:bCs w:val="0"/>
        </w:rPr>
        <w:t>3rd to</w:t>
      </w:r>
      <w:r>
        <w:rPr>
          <w:rStyle w:val="CharStyle113"/>
          <w:b w:val="0"/>
          <w:bCs w:val="0"/>
          <w:shd w:val="clear" w:color="auto" w:fill="80FFFF"/>
        </w:rPr>
        <w:t xml:space="preserve"> </w:t>
      </w:r>
      <w:r>
        <w:rPr>
          <w:rStyle w:val="CharStyle113"/>
          <w:b w:val="0"/>
          <w:bCs w:val="0"/>
        </w:rPr>
        <w:t xml:space="preserve">7th December, </w:t>
      </w:r>
      <w:r>
        <w:rPr>
          <w:rStyle w:val="CharStyle115"/>
          <w:b w:val="0"/>
          <w:bCs w:val="0"/>
        </w:rPr>
        <w:t>1990.</w:t>
      </w:r>
    </w:p>
    <w:p>
      <w:pPr>
        <w:pStyle w:val="Style116"/>
        <w:framePr w:w="2899" w:h="10089" w:hSpace="418" w:wrap="around" w:hAnchor="margin" w:x="3558" w:y="3686"/>
        <w:widowControl w:val="0"/>
        <w:keepNext w:val="0"/>
        <w:keepLines w:val="0"/>
        <w:shd w:val="clear" w:color="auto" w:fill="auto"/>
        <w:bidi w:val="0"/>
        <w:spacing w:before="0" w:after="86" w:line="160" w:lineRule="exact"/>
        <w:ind w:left="0" w:right="0" w:firstLine="0"/>
      </w:pPr>
      <w:r>
        <w:rPr>
          <w:rStyle w:val="CharStyle117"/>
          <w:i/>
          <w:iCs/>
        </w:rPr>
        <w:t xml:space="preserve">Patrick </w:t>
      </w:r>
      <w:r>
        <w:rPr>
          <w:rStyle w:val="CharStyle117"/>
          <w:i/>
          <w:iCs/>
          <w:shd w:val="clear" w:color="auto" w:fill="80FFFF"/>
        </w:rPr>
        <w:t>M</w:t>
      </w:r>
      <w:r>
        <w:rPr>
          <w:rStyle w:val="CharStyle117"/>
          <w:i/>
          <w:iCs/>
        </w:rPr>
        <w:t>cCully</w:t>
      </w:r>
    </w:p>
    <w:p>
      <w:pPr>
        <w:pStyle w:val="Style118"/>
        <w:framePr w:w="2899" w:h="10089" w:hSpace="418" w:wrap="around" w:hAnchor="margin" w:x="3558" w:y="3686"/>
        <w:widowControl w:val="0"/>
        <w:keepNext w:val="0"/>
        <w:keepLines w:val="0"/>
        <w:shd w:val="clear" w:color="auto" w:fill="auto"/>
        <w:bidi w:val="0"/>
        <w:spacing w:before="0" w:after="120"/>
        <w:ind w:left="0" w:right="0"/>
      </w:pPr>
      <w:r>
        <w:rPr>
          <w:rStyle w:val="CharStyle119"/>
          <w:b/>
          <w:bCs/>
          <w:shd w:val="clear" w:color="auto" w:fill="80FFFF"/>
        </w:rPr>
        <w:t>1</w:t>
      </w:r>
      <w:r>
        <w:rPr>
          <w:rStyle w:val="CharStyle119"/>
          <w:b/>
          <w:bCs/>
        </w:rPr>
        <w:t>. Australia, Belgium, Burma, Can</w:t>
        <w:t>ada, Chili, China, Cuba, Czechoslovakia, France, India, Lebanon, Luxembourg, the Netherlands, New Zealand, Norway, Paki</w:t>
        <w:t>stan, South Africa, Sri Lanka, the United Kingdom, the United States and Syria.</w:t>
      </w:r>
    </w:p>
    <w:p>
      <w:pPr>
        <w:pStyle w:val="Style118"/>
        <w:framePr w:w="2899" w:h="10089" w:hSpace="418" w:wrap="around" w:hAnchor="margin" w:x="3558" w:y="3686"/>
        <w:widowControl w:val="0"/>
        <w:keepNext w:val="0"/>
        <w:keepLines w:val="0"/>
        <w:shd w:val="clear" w:color="auto" w:fill="auto"/>
        <w:bidi w:val="0"/>
        <w:spacing w:before="0" w:after="0"/>
        <w:ind w:left="0" w:right="0"/>
      </w:pPr>
      <w:r>
        <w:rPr>
          <w:rStyle w:val="CharStyle119"/>
          <w:b/>
          <w:bCs/>
        </w:rPr>
        <w:t>Mos</w:t>
      </w:r>
      <w:r>
        <w:rPr>
          <w:rStyle w:val="CharStyle119"/>
          <w:b/>
          <w:bCs/>
          <w:shd w:val="clear" w:color="auto" w:fill="80FFFF"/>
        </w:rPr>
        <w:t>toft</w:t>
      </w:r>
      <w:r>
        <w:rPr>
          <w:rStyle w:val="CharStyle119"/>
          <w:b/>
          <w:bCs/>
        </w:rPr>
        <w:t>hei</w:t>
      </w:r>
      <w:r>
        <w:rPr>
          <w:rStyle w:val="CharStyle119"/>
          <w:b/>
          <w:bCs/>
          <w:shd w:val="clear" w:color="auto" w:fill="80FFFF"/>
        </w:rPr>
        <w:t>n</w:t>
      </w:r>
      <w:r>
        <w:rPr>
          <w:rStyle w:val="CharStyle119"/>
          <w:b/>
          <w:bCs/>
        </w:rPr>
        <w:t>fo</w:t>
      </w:r>
      <w:r>
        <w:rPr>
          <w:rStyle w:val="CharStyle119"/>
          <w:b/>
          <w:bCs/>
          <w:shd w:val="clear" w:color="auto" w:fill="80FFFF"/>
        </w:rPr>
        <w:t>rm</w:t>
      </w:r>
      <w:r>
        <w:rPr>
          <w:rStyle w:val="CharStyle119"/>
          <w:b/>
          <w:bCs/>
        </w:rPr>
        <w:t>at</w:t>
      </w:r>
      <w:r>
        <w:rPr>
          <w:rStyle w:val="CharStyle119"/>
          <w:b/>
          <w:bCs/>
          <w:shd w:val="clear" w:color="auto" w:fill="80FFFF"/>
        </w:rPr>
        <w:t>i</w:t>
      </w:r>
      <w:r>
        <w:rPr>
          <w:rStyle w:val="CharStyle119"/>
          <w:b/>
          <w:bCs/>
        </w:rPr>
        <w:t>oninthisa</w:t>
      </w:r>
      <w:r>
        <w:rPr>
          <w:rStyle w:val="CharStyle119"/>
          <w:b/>
          <w:bCs/>
          <w:shd w:val="clear" w:color="auto" w:fill="80FFFF"/>
        </w:rPr>
        <w:t>rtid</w:t>
      </w:r>
      <w:r>
        <w:rPr>
          <w:rStyle w:val="CharStyle119"/>
          <w:b/>
          <w:bCs/>
        </w:rPr>
        <w:t xml:space="preserve">eis taken from </w:t>
      </w:r>
      <w:r>
        <w:rPr>
          <w:rStyle w:val="CharStyle119"/>
          <w:b/>
          <w:bCs/>
          <w:shd w:val="clear" w:color="auto" w:fill="80FFFF"/>
        </w:rPr>
        <w:t>'</w:t>
      </w:r>
      <w:r>
        <w:rPr>
          <w:rStyle w:val="CharStyle119"/>
          <w:b/>
          <w:bCs/>
        </w:rPr>
        <w:t>On the GATT, Uruguay Round, and Agriculture</w:t>
      </w:r>
      <w:r>
        <w:rPr>
          <w:rStyle w:val="CharStyle119"/>
          <w:b/>
          <w:bCs/>
          <w:shd w:val="clear" w:color="auto" w:fill="80FFFF"/>
        </w:rPr>
        <w:t>',</w:t>
      </w:r>
      <w:r>
        <w:rPr>
          <w:rStyle w:val="CharStyle119"/>
          <w:b/>
          <w:bCs/>
        </w:rPr>
        <w:t xml:space="preserve"> </w:t>
      </w:r>
      <w:r>
        <w:rPr>
          <w:rStyle w:val="CharStyle120"/>
          <w:b/>
          <w:bCs/>
        </w:rPr>
        <w:t>GATT Brie</w:t>
      </w:r>
      <w:r>
        <w:rPr>
          <w:rStyle w:val="CharStyle120"/>
          <w:b/>
          <w:bCs/>
          <w:shd w:val="clear" w:color="auto" w:fill="80FFFF"/>
        </w:rPr>
        <w:t>f</w:t>
      </w:r>
      <w:r>
        <w:rPr>
          <w:rStyle w:val="CharStyle120"/>
          <w:b/>
          <w:bCs/>
        </w:rPr>
        <w:t>ing,</w:t>
      </w:r>
      <w:r>
        <w:rPr>
          <w:rStyle w:val="CharStyle119"/>
          <w:b/>
          <w:bCs/>
        </w:rPr>
        <w:t xml:space="preserve"> No. </w:t>
      </w:r>
      <w:r>
        <w:rPr>
          <w:rStyle w:val="CharStyle119"/>
          <w:b/>
          <w:bCs/>
          <w:shd w:val="clear" w:color="auto" w:fill="80FFFF"/>
        </w:rPr>
        <w:t>1,</w:t>
      </w:r>
      <w:r>
        <w:rPr>
          <w:rStyle w:val="CharStyle119"/>
          <w:b/>
          <w:bCs/>
        </w:rPr>
        <w:t xml:space="preserve"> June </w:t>
      </w:r>
      <w:r>
        <w:rPr>
          <w:rStyle w:val="CharStyle119"/>
          <w:b/>
          <w:bCs/>
          <w:shd w:val="clear" w:color="auto" w:fill="80FFFF"/>
        </w:rPr>
        <w:t>19</w:t>
      </w:r>
      <w:r>
        <w:rPr>
          <w:rStyle w:val="CharStyle119"/>
          <w:b/>
          <w:bCs/>
        </w:rPr>
        <w:t xml:space="preserve">90. </w:t>
      </w:r>
      <w:r>
        <w:rPr>
          <w:rStyle w:val="CharStyle120"/>
          <w:b/>
          <w:bCs/>
        </w:rPr>
        <w:t>GATT Brie</w:t>
      </w:r>
      <w:r>
        <w:rPr>
          <w:rStyle w:val="CharStyle120"/>
          <w:b/>
          <w:bCs/>
          <w:shd w:val="clear" w:color="auto" w:fill="80FFFF"/>
        </w:rPr>
        <w:t>f</w:t>
      </w:r>
      <w:r>
        <w:rPr>
          <w:rStyle w:val="CharStyle120"/>
          <w:b/>
          <w:bCs/>
        </w:rPr>
        <w:t>ing</w:t>
      </w:r>
      <w:r>
        <w:rPr>
          <w:rStyle w:val="CharStyle119"/>
          <w:b/>
          <w:bCs/>
        </w:rPr>
        <w:t xml:space="preserve"> is a series of </w:t>
      </w:r>
      <w:r>
        <w:rPr>
          <w:rStyle w:val="CharStyle119"/>
          <w:b/>
          <w:bCs/>
          <w:shd w:val="clear" w:color="auto" w:fill="80FFFF"/>
        </w:rPr>
        <w:t>10</w:t>
      </w:r>
      <w:r>
        <w:rPr>
          <w:rStyle w:val="CharStyle119"/>
          <w:b/>
          <w:bCs/>
        </w:rPr>
        <w:t xml:space="preserve"> bulle</w:t>
        <w:t>tins on the Uruguay Round produced by</w:t>
      </w:r>
      <w:r>
        <w:rPr>
          <w:rStyle w:val="CharStyle119"/>
          <w:b/>
          <w:bCs/>
          <w:shd w:val="clear" w:color="auto" w:fill="80FFFF"/>
        </w:rPr>
        <w:t xml:space="preserve"> </w:t>
      </w:r>
      <w:r>
        <w:rPr>
          <w:rStyle w:val="CharStyle119"/>
          <w:b/>
          <w:bCs/>
        </w:rPr>
        <w:t>the European NG</w:t>
      </w:r>
      <w:r>
        <w:rPr>
          <w:rStyle w:val="CharStyle119"/>
          <w:b/>
          <w:bCs/>
          <w:shd w:val="clear" w:color="auto" w:fill="80FFFF"/>
        </w:rPr>
        <w:t>O</w:t>
      </w:r>
      <w:r>
        <w:rPr>
          <w:rStyle w:val="CharStyle119"/>
          <w:b/>
          <w:bCs/>
        </w:rPr>
        <w:t xml:space="preserve"> network, RONGEAD, 14, rue A. Dumont. 69372 Lyon Cedex 08, Fran</w:t>
      </w:r>
      <w:r>
        <w:rPr>
          <w:rStyle w:val="CharStyle119"/>
          <w:b/>
          <w:bCs/>
          <w:shd w:val="clear" w:color="auto" w:fill="80FFFF"/>
        </w:rPr>
        <w:t>c</w:t>
      </w:r>
      <w:r>
        <w:rPr>
          <w:rStyle w:val="CharStyle119"/>
          <w:b/>
          <w:bCs/>
        </w:rPr>
        <w:t>e. Tel.</w:t>
      </w:r>
      <w:r>
        <w:rPr>
          <w:rStyle w:val="CharStyle119"/>
          <w:b/>
          <w:bCs/>
          <w:shd w:val="clear" w:color="auto" w:fill="80FFFF"/>
        </w:rPr>
        <w:t xml:space="preserve"> </w:t>
      </w:r>
      <w:r>
        <w:rPr>
          <w:rStyle w:val="CharStyle119"/>
          <w:b/>
          <w:bCs/>
        </w:rPr>
        <w:t>78.6</w:t>
      </w:r>
      <w:r>
        <w:rPr>
          <w:rStyle w:val="CharStyle119"/>
          <w:b/>
          <w:bCs/>
          <w:shd w:val="clear" w:color="auto" w:fill="80FFFF"/>
        </w:rPr>
        <w:t>1.</w:t>
      </w:r>
      <w:r>
        <w:rPr>
          <w:rStyle w:val="CharStyle119"/>
          <w:b/>
          <w:bCs/>
        </w:rPr>
        <w:t>32.23.</w:t>
      </w:r>
      <w:r>
        <w:rPr>
          <w:rStyle w:val="CharStyle119"/>
          <w:b/>
          <w:bCs/>
          <w:shd w:val="clear" w:color="auto" w:fill="80FFFF"/>
        </w:rPr>
        <w:t xml:space="preserve"> </w:t>
      </w:r>
      <w:r>
        <w:rPr>
          <w:rStyle w:val="CharStyle119"/>
          <w:b/>
          <w:bCs/>
        </w:rPr>
        <w:t>Fax</w:t>
      </w:r>
      <w:r>
        <w:rPr>
          <w:rStyle w:val="CharStyle119"/>
          <w:b/>
          <w:bCs/>
          <w:shd w:val="clear" w:color="auto" w:fill="80FFFF"/>
        </w:rPr>
        <w:t>.7</w:t>
      </w:r>
      <w:r>
        <w:rPr>
          <w:rStyle w:val="CharStyle119"/>
          <w:b/>
          <w:bCs/>
        </w:rPr>
        <w:t>8.69.86.96.</w:t>
      </w:r>
    </w:p>
    <w:p>
      <w:pPr>
        <w:pStyle w:val="Style128"/>
        <w:widowControl w:val="0"/>
        <w:keepNext w:val="0"/>
        <w:keepLines w:val="0"/>
        <w:shd w:val="clear" w:color="auto" w:fill="auto"/>
        <w:bidi w:val="0"/>
        <w:spacing w:before="0" w:after="0"/>
        <w:ind w:left="0" w:right="0" w:firstLine="194"/>
        <w:sectPr>
          <w:type w:val="continuous"/>
          <w:pgSz w:w="13195" w:h="17244"/>
          <w:pgMar w:top="1351" w:left="1606" w:right="1606" w:bottom="1924" w:header="0" w:footer="3" w:gutter="7"/>
          <w:rtlGutter/>
          <w:cols w:num="3" w:space="143"/>
          <w:noEndnote/>
          <w:docGrid w:linePitch="360"/>
        </w:sectPr>
      </w:pPr>
      <w:r>
        <w:pict>
          <v:shape id="_x0000_s1037" type="#_x0000_t202" style="position:absolute;margin-left:103.2pt;margin-top:158.55pt;width:137.5pt;height:15.85pt;z-index:-125829375;mso-wrap-distance-left:5pt;mso-wrap-distance-right:102.95pt;mso-position-horizontal-relative:margin;mso-position-vertical-relative:margin" filled="f" stroked="f">
            <v:textbox style="mso-fit-shape-to-text:t" inset="0,0,0,0">
              <w:txbxContent>
                <w:p>
                  <w:pPr>
                    <w:pStyle w:val="Style110"/>
                    <w:widowControl w:val="0"/>
                    <w:keepNext w:val="0"/>
                    <w:keepLines w:val="0"/>
                    <w:shd w:val="clear" w:color="auto" w:fill="auto"/>
                    <w:bidi w:val="0"/>
                    <w:jc w:val="left"/>
                    <w:spacing w:before="0" w:after="0" w:line="260" w:lineRule="exact"/>
                    <w:ind w:left="0" w:right="0"/>
                  </w:pPr>
                  <w:r>
                    <w:rPr>
                      <w:rStyle w:val="CharStyle111"/>
                      <w:b/>
                      <w:bCs/>
                    </w:rPr>
                    <w:t>GATT: A Brief History</w:t>
                  </w:r>
                </w:p>
              </w:txbxContent>
            </v:textbox>
            <w10:wrap type="square" side="right" anchorx="margin" anchory="margin"/>
          </v:shape>
        </w:pict>
      </w:r>
      <w:r>
        <w:pict>
          <v:shape id="_x0000_s1038" type="#_x0000_t202" style="position:absolute;margin-left:22.55pt;margin-top:184.25pt;width:142.55pt;height:505.5pt;z-index:-125829374;mso-wrap-distance-left:5pt;mso-wrap-distance-right:178.55pt;mso-position-horizontal-relative:margin;mso-position-vertical-relative:margin" filled="f" stroked="f">
            <v:textbox style="mso-fit-shape-to-text:t" inset="0,0,0,0">
              <w:txbxContent>
                <w:p>
                  <w:pPr>
                    <w:pStyle w:val="Style112"/>
                    <w:widowControl w:val="0"/>
                    <w:keepNext w:val="0"/>
                    <w:keepLines w:val="0"/>
                    <w:shd w:val="clear" w:color="auto" w:fill="auto"/>
                    <w:bidi w:val="0"/>
                    <w:spacing w:before="0" w:after="0"/>
                    <w:ind w:left="0" w:right="0"/>
                  </w:pPr>
                  <w:r>
                    <w:rPr>
                      <w:rStyle w:val="CharStyle113"/>
                      <w:b w:val="0"/>
                      <w:bCs w:val="0"/>
                    </w:rPr>
                    <w:t xml:space="preserve">On September 20, </w:t>
                  </w:r>
                  <w:r>
                    <w:rPr>
                      <w:rStyle w:val="CharStyle113"/>
                      <w:b w:val="0"/>
                      <w:bCs w:val="0"/>
                      <w:shd w:val="clear" w:color="auto" w:fill="80FFFF"/>
                    </w:rPr>
                    <w:t>19</w:t>
                  </w:r>
                  <w:r>
                    <w:rPr>
                      <w:rStyle w:val="CharStyle113"/>
                      <w:b w:val="0"/>
                      <w:bCs w:val="0"/>
                    </w:rPr>
                    <w:t>86</w:t>
                  </w:r>
                  <w:r>
                    <w:rPr>
                      <w:rStyle w:val="CharStyle113"/>
                      <w:b w:val="0"/>
                      <w:bCs w:val="0"/>
                      <w:shd w:val="clear" w:color="auto" w:fill="80FFFF"/>
                    </w:rPr>
                    <w:t>,</w:t>
                  </w:r>
                  <w:r>
                    <w:rPr>
                      <w:rStyle w:val="CharStyle113"/>
                      <w:b w:val="0"/>
                      <w:bCs w:val="0"/>
                    </w:rPr>
                    <w:t xml:space="preserve"> at the Uru</w:t>
                    <w:t>guayan seaside resort of Punta del Este</w:t>
                  </w:r>
                  <w:r>
                    <w:rPr>
                      <w:rStyle w:val="CharStyle113"/>
                      <w:b w:val="0"/>
                      <w:bCs w:val="0"/>
                      <w:shd w:val="clear" w:color="auto" w:fill="80FFFF"/>
                    </w:rPr>
                    <w:t>,</w:t>
                  </w:r>
                  <w:r>
                    <w:rPr>
                      <w:rStyle w:val="CharStyle113"/>
                      <w:b w:val="0"/>
                      <w:bCs w:val="0"/>
                    </w:rPr>
                    <w:t xml:space="preserve"> ministers of contracting parties to the General Agreement </w:t>
                  </w:r>
                  <w:r>
                    <w:rPr>
                      <w:rStyle w:val="CharStyle113"/>
                      <w:b w:val="0"/>
                      <w:bCs w:val="0"/>
                      <w:shd w:val="clear" w:color="auto" w:fill="80FFFF"/>
                    </w:rPr>
                    <w:t>o</w:t>
                  </w:r>
                  <w:r>
                    <w:rPr>
                      <w:rStyle w:val="CharStyle113"/>
                      <w:b w:val="0"/>
                      <w:bCs w:val="0"/>
                    </w:rPr>
                    <w:t>n Tariffs and Trade (GATT) launched the Uruguay Round o</w:t>
                  </w:r>
                  <w:r>
                    <w:rPr>
                      <w:rStyle w:val="CharStyle113"/>
                      <w:b w:val="0"/>
                      <w:bCs w:val="0"/>
                      <w:shd w:val="clear" w:color="auto" w:fill="80FFFF"/>
                    </w:rPr>
                    <w:t>f</w:t>
                  </w:r>
                  <w:r>
                    <w:rPr>
                      <w:rStyle w:val="CharStyle113"/>
                      <w:b w:val="0"/>
                      <w:bCs w:val="0"/>
                    </w:rPr>
                    <w:t xml:space="preserve"> Multilateral </w:t>
                  </w:r>
                  <w:r>
                    <w:rPr>
                      <w:rStyle w:val="CharStyle113"/>
                      <w:b w:val="0"/>
                      <w:bCs w:val="0"/>
                      <w:shd w:val="clear" w:color="auto" w:fill="80FFFF"/>
                    </w:rPr>
                    <w:t>T</w:t>
                  </w:r>
                  <w:r>
                    <w:rPr>
                      <w:rStyle w:val="CharStyle113"/>
                      <w:b w:val="0"/>
                      <w:bCs w:val="0"/>
                    </w:rPr>
                    <w:t>rade Negotia</w:t>
                    <w:t>tions (MTNs), the eighth under GATT auspices.</w:t>
                  </w:r>
                </w:p>
                <w:p>
                  <w:pPr>
                    <w:pStyle w:val="Style112"/>
                    <w:widowControl w:val="0"/>
                    <w:keepNext w:val="0"/>
                    <w:keepLines w:val="0"/>
                    <w:shd w:val="clear" w:color="auto" w:fill="auto"/>
                    <w:bidi w:val="0"/>
                    <w:spacing w:before="0" w:after="0" w:line="197" w:lineRule="exact"/>
                    <w:ind w:left="0" w:right="0" w:firstLine="180"/>
                  </w:pPr>
                  <w:r>
                    <w:rPr>
                      <w:rStyle w:val="CharStyle113"/>
                      <w:b w:val="0"/>
                      <w:bCs w:val="0"/>
                      <w:shd w:val="clear" w:color="auto" w:fill="80FFFF"/>
                    </w:rPr>
                    <w:t>GA</w:t>
                  </w:r>
                  <w:r>
                    <w:rPr>
                      <w:rStyle w:val="CharStyle113"/>
                      <w:b w:val="0"/>
                      <w:bCs w:val="0"/>
                    </w:rPr>
                    <w:t>TT originally came into being as a temporary arrangement in 1948</w:t>
                  </w:r>
                  <w:r>
                    <w:rPr>
                      <w:rStyle w:val="CharStyle113"/>
                      <w:b w:val="0"/>
                      <w:bCs w:val="0"/>
                      <w:shd w:val="clear" w:color="auto" w:fill="80FFFF"/>
                    </w:rPr>
                    <w:t xml:space="preserve">, </w:t>
                  </w:r>
                  <w:r>
                    <w:rPr>
                      <w:rStyle w:val="CharStyle113"/>
                      <w:b w:val="0"/>
                      <w:bCs w:val="0"/>
                    </w:rPr>
                    <w:t xml:space="preserve">largely on the initiative of the US which saw </w:t>
                  </w:r>
                  <w:r>
                    <w:rPr>
                      <w:rStyle w:val="CharStyle113"/>
                      <w:b w:val="0"/>
                      <w:bCs w:val="0"/>
                      <w:shd w:val="clear" w:color="auto" w:fill="80FFFF"/>
                    </w:rPr>
                    <w:t>“</w:t>
                  </w:r>
                  <w:r>
                    <w:rPr>
                      <w:rStyle w:val="CharStyle113"/>
                      <w:b w:val="0"/>
                      <w:bCs w:val="0"/>
                    </w:rPr>
                    <w:t>free trade</w:t>
                  </w:r>
                  <w:r>
                    <w:rPr>
                      <w:rStyle w:val="CharStyle113"/>
                      <w:b w:val="0"/>
                      <w:bCs w:val="0"/>
                      <w:shd w:val="clear" w:color="auto" w:fill="80FFFF"/>
                    </w:rPr>
                    <w:t>’</w:t>
                  </w:r>
                  <w:r>
                    <w:rPr>
                      <w:rStyle w:val="CharStyle113"/>
                      <w:b w:val="0"/>
                      <w:bCs w:val="0"/>
                    </w:rPr>
                    <w:t xml:space="preserve"> as one of the pillars of the post-</w:t>
                  </w:r>
                  <w:r>
                    <w:rPr>
                      <w:rStyle w:val="CharStyle113"/>
                      <w:b w:val="0"/>
                      <w:bCs w:val="0"/>
                      <w:shd w:val="clear" w:color="auto" w:fill="80FFFF"/>
                    </w:rPr>
                    <w:t>W</w:t>
                  </w:r>
                  <w:r>
                    <w:rPr>
                      <w:rStyle w:val="CharStyle113"/>
                      <w:b w:val="0"/>
                      <w:bCs w:val="0"/>
                    </w:rPr>
                    <w:t>ar order. The U</w:t>
                  </w:r>
                  <w:r>
                    <w:rPr>
                      <w:rStyle w:val="CharStyle113"/>
                      <w:b w:val="0"/>
                      <w:bCs w:val="0"/>
                      <w:shd w:val="clear" w:color="auto" w:fill="80FFFF"/>
                    </w:rPr>
                    <w:t>$</w:t>
                  </w:r>
                  <w:r>
                    <w:rPr>
                      <w:rStyle w:val="CharStyle113"/>
                      <w:b w:val="0"/>
                      <w:bCs w:val="0"/>
                    </w:rPr>
                    <w:t xml:space="preserve"> envisaged the establishment of an International Trade Organization (</w:t>
                  </w:r>
                  <w:r>
                    <w:rPr>
                      <w:rStyle w:val="CharStyle113"/>
                      <w:b w:val="0"/>
                      <w:bCs w:val="0"/>
                      <w:shd w:val="clear" w:color="auto" w:fill="80FFFF"/>
                    </w:rPr>
                    <w:t>I</w:t>
                  </w:r>
                  <w:r>
                    <w:rPr>
                      <w:rStyle w:val="CharStyle113"/>
                      <w:b w:val="0"/>
                      <w:bCs w:val="0"/>
                    </w:rPr>
                    <w:t>T</w:t>
                  </w:r>
                  <w:r>
                    <w:rPr>
                      <w:rStyle w:val="CharStyle113"/>
                      <w:b w:val="0"/>
                      <w:bCs w:val="0"/>
                      <w:shd w:val="clear" w:color="auto" w:fill="80FFFF"/>
                    </w:rPr>
                    <w:t>O</w:t>
                  </w:r>
                  <w:r>
                    <w:rPr>
                      <w:rStyle w:val="CharStyle113"/>
                      <w:b w:val="0"/>
                      <w:bCs w:val="0"/>
                    </w:rPr>
                    <w:t xml:space="preserve">) within the UN system as a logical complement to the International Monetary Fund and the World Bank which were set up after the </w:t>
                  </w:r>
                  <w:r>
                    <w:rPr>
                      <w:rStyle w:val="CharStyle113"/>
                      <w:b w:val="0"/>
                      <w:bCs w:val="0"/>
                      <w:shd w:val="clear" w:color="auto" w:fill="80FFFF"/>
                    </w:rPr>
                    <w:t>19</w:t>
                  </w:r>
                  <w:r>
                    <w:rPr>
                      <w:rStyle w:val="CharStyle113"/>
                      <w:b w:val="0"/>
                      <w:bCs w:val="0"/>
                    </w:rPr>
                    <w:t xml:space="preserve">44 Bretton Woods conference. The </w:t>
                  </w:r>
                  <w:r>
                    <w:rPr>
                      <w:rStyle w:val="CharStyle113"/>
                      <w:b w:val="0"/>
                      <w:bCs w:val="0"/>
                      <w:shd w:val="clear" w:color="auto" w:fill="80FFFF"/>
                    </w:rPr>
                    <w:t>I</w:t>
                  </w:r>
                  <w:r>
                    <w:rPr>
                      <w:rStyle w:val="CharStyle113"/>
                      <w:b w:val="0"/>
                      <w:bCs w:val="0"/>
                    </w:rPr>
                    <w:t>TO would have responsibility for ap</w:t>
                    <w:t xml:space="preserve">plying </w:t>
                  </w:r>
                  <w:r>
                    <w:rPr>
                      <w:rStyle w:val="CharStyle113"/>
                      <w:b w:val="0"/>
                      <w:bCs w:val="0"/>
                      <w:shd w:val="clear" w:color="auto" w:fill="80FFFF"/>
                    </w:rPr>
                    <w:t>“</w:t>
                  </w:r>
                  <w:r>
                    <w:rPr>
                      <w:rStyle w:val="CharStyle113"/>
                      <w:b w:val="0"/>
                      <w:bCs w:val="0"/>
                    </w:rPr>
                    <w:t>free trade</w:t>
                  </w:r>
                  <w:r>
                    <w:rPr>
                      <w:rStyle w:val="CharStyle113"/>
                      <w:b w:val="0"/>
                      <w:bCs w:val="0"/>
                      <w:shd w:val="clear" w:color="auto" w:fill="80FFFF"/>
                    </w:rPr>
                    <w:t>’</w:t>
                  </w:r>
                  <w:r>
                    <w:rPr>
                      <w:rStyle w:val="CharStyle113"/>
                      <w:b w:val="0"/>
                      <w:bCs w:val="0"/>
                    </w:rPr>
                    <w:t xml:space="preserve"> principles, laying down rules and arbitrating trade dis</w:t>
                    <w:t xml:space="preserve">putes. The </w:t>
                  </w:r>
                  <w:r>
                    <w:rPr>
                      <w:rStyle w:val="CharStyle113"/>
                      <w:b w:val="0"/>
                      <w:bCs w:val="0"/>
                      <w:shd w:val="clear" w:color="auto" w:fill="80FFFF"/>
                    </w:rPr>
                    <w:t>‘</w:t>
                  </w:r>
                  <w:r>
                    <w:rPr>
                      <w:rStyle w:val="CharStyle113"/>
                      <w:b w:val="0"/>
                      <w:bCs w:val="0"/>
                    </w:rPr>
                    <w:t>Havana Charter”, draw</w:t>
                  </w:r>
                  <w:r>
                    <w:rPr>
                      <w:rStyle w:val="CharStyle113"/>
                      <w:b w:val="0"/>
                      <w:bCs w:val="0"/>
                      <w:shd w:val="clear" w:color="auto" w:fill="80FFFF"/>
                    </w:rPr>
                    <w:t>riO</w:t>
                  </w:r>
                  <w:r>
                    <w:rPr>
                      <w:rStyle w:val="CharStyle113"/>
                      <w:b w:val="0"/>
                      <w:bCs w:val="0"/>
                    </w:rPr>
                    <w:t>p at</w:t>
                  </w:r>
                  <w:r>
                    <w:rPr>
                      <w:rStyle w:val="CharStyle113"/>
                      <w:b w:val="0"/>
                      <w:bCs w:val="0"/>
                      <w:shd w:val="clear" w:color="auto" w:fill="80FFFF"/>
                    </w:rPr>
                    <w:t xml:space="preserve"> </w:t>
                  </w:r>
                  <w:r>
                    <w:rPr>
                      <w:rStyle w:val="CharStyle113"/>
                      <w:b w:val="0"/>
                      <w:bCs w:val="0"/>
                    </w:rPr>
                    <w:t>an inte</w:t>
                  </w:r>
                  <w:r>
                    <w:rPr>
                      <w:rStyle w:val="CharStyle113"/>
                      <w:b w:val="0"/>
                      <w:bCs w:val="0"/>
                      <w:shd w:val="clear" w:color="auto" w:fill="80FFFF"/>
                    </w:rPr>
                    <w:t>rn</w:t>
                  </w:r>
                  <w:r>
                    <w:rPr>
                      <w:rStyle w:val="CharStyle113"/>
                      <w:b w:val="0"/>
                      <w:bCs w:val="0"/>
                    </w:rPr>
                    <w:t>ational conference on</w:t>
                  </w:r>
                  <w:r>
                    <w:rPr>
                      <w:rStyle w:val="CharStyle113"/>
                      <w:b w:val="0"/>
                      <w:bCs w:val="0"/>
                      <w:shd w:val="clear" w:color="auto" w:fill="80FFFF"/>
                    </w:rPr>
                    <w:t xml:space="preserve"> Tr</w:t>
                  </w:r>
                  <w:r>
                    <w:rPr>
                      <w:rStyle w:val="CharStyle113"/>
                      <w:b w:val="0"/>
                      <w:bCs w:val="0"/>
                    </w:rPr>
                    <w:t>ade and Employment held</w:t>
                  </w:r>
                  <w:r>
                    <w:rPr>
                      <w:rStyle w:val="CharStyle113"/>
                      <w:b w:val="0"/>
                      <w:bCs w:val="0"/>
                      <w:shd w:val="clear" w:color="auto" w:fill="80FFFF"/>
                    </w:rPr>
                    <w:t xml:space="preserve"> </w:t>
                  </w:r>
                  <w:r>
                    <w:rPr>
                      <w:rStyle w:val="CharStyle113"/>
                      <w:b w:val="0"/>
                      <w:bCs w:val="0"/>
                    </w:rPr>
                    <w:t xml:space="preserve">on the instigation of the UN Economic and Social Council in Havana from November 1947 to March </w:t>
                  </w:r>
                  <w:r>
                    <w:rPr>
                      <w:rStyle w:val="CharStyle113"/>
                      <w:b w:val="0"/>
                      <w:bCs w:val="0"/>
                      <w:shd w:val="clear" w:color="auto" w:fill="80FFFF"/>
                    </w:rPr>
                    <w:t>19</w:t>
                  </w:r>
                  <w:r>
                    <w:rPr>
                      <w:rStyle w:val="CharStyle113"/>
                      <w:b w:val="0"/>
                      <w:bCs w:val="0"/>
                    </w:rPr>
                    <w:t>48, would have</w:t>
                  </w:r>
                  <w:r>
                    <w:rPr>
                      <w:rStyle w:val="CharStyle113"/>
                      <w:b w:val="0"/>
                      <w:bCs w:val="0"/>
                      <w:shd w:val="clear" w:color="auto" w:fill="80FFFF"/>
                    </w:rPr>
                    <w:t xml:space="preserve"> </w:t>
                  </w:r>
                  <w:r>
                    <w:rPr>
                      <w:rStyle w:val="CharStyle113"/>
                      <w:b w:val="0"/>
                      <w:bCs w:val="0"/>
                    </w:rPr>
                    <w:t>set</w:t>
                  </w:r>
                  <w:r>
                    <w:rPr>
                      <w:rStyle w:val="CharStyle113"/>
                      <w:b w:val="0"/>
                      <w:bCs w:val="0"/>
                      <w:shd w:val="clear" w:color="auto" w:fill="80FFFF"/>
                    </w:rPr>
                    <w:t xml:space="preserve"> </w:t>
                  </w:r>
                  <w:r>
                    <w:rPr>
                      <w:rStyle w:val="CharStyle113"/>
                      <w:b w:val="0"/>
                      <w:bCs w:val="0"/>
                    </w:rPr>
                    <w:t>up</w:t>
                  </w:r>
                  <w:r>
                    <w:rPr>
                      <w:rStyle w:val="CharStyle113"/>
                      <w:b w:val="0"/>
                      <w:bCs w:val="0"/>
                      <w:shd w:val="clear" w:color="auto" w:fill="80FFFF"/>
                    </w:rPr>
                    <w:t xml:space="preserve"> </w:t>
                  </w:r>
                  <w:r>
                    <w:rPr>
                      <w:rStyle w:val="CharStyle113"/>
                      <w:b w:val="0"/>
                      <w:bCs w:val="0"/>
                    </w:rPr>
                    <w:t>the</w:t>
                  </w:r>
                  <w:r>
                    <w:rPr>
                      <w:rStyle w:val="CharStyle113"/>
                      <w:b w:val="0"/>
                      <w:bCs w:val="0"/>
                      <w:shd w:val="clear" w:color="auto" w:fill="80FFFF"/>
                    </w:rPr>
                    <w:t xml:space="preserve"> </w:t>
                  </w:r>
                  <w:r>
                    <w:rPr>
                      <w:rStyle w:val="CharStyle113"/>
                      <w:b w:val="0"/>
                      <w:bCs w:val="0"/>
                    </w:rPr>
                    <w:t>ITO. But although signed by 56 countries, the Charter was never ratified. The US Congress saw the scope of the Havana Charter, which included provisions for the regulation of all restrictive trading practices</w:t>
                  </w:r>
                  <w:r>
                    <w:rPr>
                      <w:rStyle w:val="CharStyle113"/>
                      <w:b w:val="0"/>
                      <w:bCs w:val="0"/>
                      <w:shd w:val="clear" w:color="auto" w:fill="80FFFF"/>
                    </w:rPr>
                    <w:t>,</w:t>
                  </w:r>
                  <w:r>
                    <w:rPr>
                      <w:rStyle w:val="CharStyle113"/>
                      <w:b w:val="0"/>
                      <w:bCs w:val="0"/>
                    </w:rPr>
                    <w:t xml:space="preserve"> trade in staple co</w:t>
                  </w:r>
                  <w:r>
                    <w:rPr>
                      <w:rStyle w:val="CharStyle113"/>
                      <w:b w:val="0"/>
                      <w:bCs w:val="0"/>
                      <w:shd w:val="clear" w:color="auto" w:fill="80FFFF"/>
                    </w:rPr>
                    <w:t>mm</w:t>
                  </w:r>
                  <w:r>
                    <w:rPr>
                      <w:rStyle w:val="CharStyle113"/>
                      <w:b w:val="0"/>
                      <w:bCs w:val="0"/>
                    </w:rPr>
                    <w:t>odi</w:t>
                  </w:r>
                  <w:r>
                    <w:rPr>
                      <w:rStyle w:val="CharStyle113"/>
                      <w:b w:val="0"/>
                      <w:bCs w:val="0"/>
                      <w:shd w:val="clear" w:color="auto" w:fill="80FFFF"/>
                    </w:rPr>
                    <w:t xml:space="preserve">- </w:t>
                  </w:r>
                  <w:r>
                    <w:rPr>
                      <w:rStyle w:val="CharStyle113"/>
                      <w:b w:val="0"/>
                      <w:bCs w:val="0"/>
                    </w:rPr>
                    <w:t>tiesand the movement of capital, as infringing the rights of the US Govern</w:t>
                  </w:r>
                  <w:r>
                    <w:rPr>
                      <w:rStyle w:val="CharStyle113"/>
                      <w:b w:val="0"/>
                      <w:bCs w:val="0"/>
                      <w:shd w:val="clear" w:color="auto" w:fill="80FFFF"/>
                    </w:rPr>
                    <w:t>- m</w:t>
                  </w:r>
                  <w:r>
                    <w:rPr>
                      <w:rStyle w:val="CharStyle113"/>
                      <w:b w:val="0"/>
                      <w:bCs w:val="0"/>
                    </w:rPr>
                    <w:t>en</w:t>
                  </w:r>
                  <w:r>
                    <w:rPr>
                      <w:rStyle w:val="CharStyle113"/>
                      <w:b w:val="0"/>
                      <w:bCs w:val="0"/>
                      <w:shd w:val="clear" w:color="auto" w:fill="80FFFF"/>
                    </w:rPr>
                    <w:t>tt</w:t>
                  </w:r>
                  <w:r>
                    <w:rPr>
                      <w:rStyle w:val="CharStyle113"/>
                      <w:b w:val="0"/>
                      <w:bCs w:val="0"/>
                    </w:rPr>
                    <w:t>o decide US</w:t>
                  </w:r>
                  <w:r>
                    <w:rPr>
                      <w:rStyle w:val="CharStyle113"/>
                      <w:b w:val="0"/>
                      <w:bCs w:val="0"/>
                      <w:shd w:val="clear" w:color="auto" w:fill="80FFFF"/>
                    </w:rPr>
                    <w:t xml:space="preserve"> </w:t>
                  </w:r>
                  <w:r>
                    <w:rPr>
                      <w:rStyle w:val="CharStyle113"/>
                      <w:b w:val="0"/>
                      <w:bCs w:val="0"/>
                    </w:rPr>
                    <w:t>trade policy. Without the support of the US the Charter was still-born.</w:t>
                  </w:r>
                </w:p>
                <w:p>
                  <w:pPr>
                    <w:pStyle w:val="Style112"/>
                    <w:widowControl w:val="0"/>
                    <w:keepNext w:val="0"/>
                    <w:keepLines w:val="0"/>
                    <w:shd w:val="clear" w:color="auto" w:fill="auto"/>
                    <w:bidi w:val="0"/>
                    <w:spacing w:before="0" w:after="0" w:line="197" w:lineRule="exact"/>
                    <w:ind w:left="0" w:right="0" w:firstLine="180"/>
                  </w:pPr>
                  <w:r>
                    <w:rPr>
                      <w:rStyle w:val="CharStyle113"/>
                      <w:b w:val="0"/>
                      <w:bCs w:val="0"/>
                    </w:rPr>
                    <w:t xml:space="preserve">While the final form of the Havana Charter was still being discussed, </w:t>
                  </w:r>
                  <w:r>
                    <w:rPr>
                      <w:rStyle w:val="CharStyle114"/>
                      <w:b/>
                      <w:bCs/>
                    </w:rPr>
                    <w:t xml:space="preserve">a </w:t>
                  </w:r>
                  <w:r>
                    <w:rPr>
                      <w:rStyle w:val="CharStyle113"/>
                      <w:b w:val="0"/>
                      <w:bCs w:val="0"/>
                    </w:rPr>
                    <w:t>group of 2</w:t>
                  </w:r>
                  <w:r>
                    <w:rPr>
                      <w:rStyle w:val="CharStyle113"/>
                      <w:b w:val="0"/>
                      <w:bCs w:val="0"/>
                      <w:shd w:val="clear" w:color="auto" w:fill="80FFFF"/>
                    </w:rPr>
                    <w:t>3</w:t>
                  </w:r>
                  <w:r>
                    <w:rPr>
                      <w:rStyle w:val="CharStyle113"/>
                      <w:b w:val="0"/>
                      <w:bCs w:val="0"/>
                    </w:rPr>
                    <w:t xml:space="preserve"> countries met in Geneva at the Preparatory Commission of the UN Conference on Trade and Employ</w:t>
                    <w:t>ment</w:t>
                  </w:r>
                  <w:r>
                    <w:rPr>
                      <w:rStyle w:val="CharStyle113"/>
                      <w:b w:val="0"/>
                      <w:bCs w:val="0"/>
                      <w:shd w:val="clear" w:color="auto" w:fill="80FFFF"/>
                    </w:rPr>
                    <w:t>s</w:t>
                  </w:r>
                  <w:r>
                    <w:rPr>
                      <w:rStyle w:val="CharStyle113"/>
                      <w:b w:val="0"/>
                      <w:bCs w:val="0"/>
                    </w:rPr>
                    <w:t xml:space="preserve"> Following an initiative from the US, the 23 countries extracted the part of the Charter which provided for the establishment of the </w:t>
                  </w:r>
                  <w:r>
                    <w:rPr>
                      <w:rStyle w:val="CharStyle113"/>
                      <w:b w:val="0"/>
                      <w:bCs w:val="0"/>
                      <w:shd w:val="clear" w:color="auto" w:fill="80FFFF"/>
                    </w:rPr>
                    <w:t>IL</w:t>
                  </w:r>
                  <w:r>
                    <w:rPr>
                      <w:rStyle w:val="CharStyle113"/>
                      <w:b w:val="0"/>
                      <w:bCs w:val="0"/>
                    </w:rPr>
                    <w:t>O which was re</w:t>
                    <w:t>written to become the General Agree</w:t>
                    <w:t>ment on Tariffs and Trade. Today only GATT survives from these tortuous</w:t>
                  </w:r>
                </w:p>
              </w:txbxContent>
            </v:textbox>
            <w10:wrap type="square" side="right" anchorx="margin" anchory="margin"/>
          </v:shape>
        </w:pict>
      </w:r>
      <w:r>
        <w:rPr>
          <w:lang w:val="en-US" w:eastAsia="en-US" w:bidi="en-US"/>
          <w:w w:val="100"/>
          <w:spacing w:val="0"/>
          <w:color w:val="000000"/>
          <w:position w:val="0"/>
        </w:rPr>
        <w:t xml:space="preserve">In theory, all contracting parties to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are equal, and </w:t>
      </w:r>
      <w:r>
        <w:rPr>
          <w:rStyle w:val="CharStyle134"/>
        </w:rPr>
        <w:t>GATT’s</w:t>
      </w:r>
      <w:r>
        <w:rPr>
          <w:lang w:val="en-US" w:eastAsia="en-US" w:bidi="en-US"/>
          <w:w w:val="100"/>
          <w:spacing w:val="0"/>
          <w:color w:val="000000"/>
          <w:position w:val="0"/>
        </w:rPr>
        <w:t xml:space="preserve"> consensus decision-making process appears to be democratic. But in practice when the weaker trading countries have tried to assert themselves, they have been ig</w:t>
        <w:t>nored or told that the countries with the largest share of world trade have more at stake in the trading system and its rules, and so their views should prevail.</w:t>
      </w:r>
    </w:p>
    <w:p>
      <w:pPr>
        <w:pStyle w:val="Style96"/>
        <w:widowControl w:val="0"/>
        <w:keepNext w:val="0"/>
        <w:keepLines w:val="0"/>
        <w:shd w:val="clear" w:color="auto" w:fill="auto"/>
        <w:bidi w:val="0"/>
        <w:jc w:val="left"/>
        <w:spacing w:before="0" w:after="0" w:line="210" w:lineRule="exact"/>
        <w:ind w:left="0" w:right="0"/>
        <w:sectPr>
          <w:pgSz w:w="13195" w:h="17244"/>
          <w:pgMar w:top="1573" w:left="1774" w:right="1774" w:bottom="2336" w:header="0" w:footer="3" w:gutter="14"/>
          <w:rtlGutter w:val="0"/>
          <w:cols w:space="720"/>
          <w:noEndnote/>
          <w:docGrid w:linePitch="360"/>
        </w:sectPr>
      </w:pPr>
      <w:r>
        <w:pict>
          <v:shape id="_x0000_s1039" type="#_x0000_t202" style="position:absolute;margin-left:329.3pt;margin-top:0;width:46.8pt;height:11.45pt;z-index:-125829373;mso-wrap-distance-left:227.75pt;mso-wrap-distance-right:5pt;mso-position-horizontal-relative:margin;mso-position-vertic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rPr>
                    <w:t>References</w:t>
                  </w:r>
                </w:p>
              </w:txbxContent>
            </v:textbox>
            <w10:wrap type="square" side="left" anchorx="margin" anchory="margin"/>
          </v:shape>
        </w:pict>
      </w:r>
      <w:r>
        <w:rPr>
          <w:lang w:val="en-US" w:eastAsia="en-US" w:bidi="en-US"/>
          <w:w w:val="100"/>
          <w:color w:val="000000"/>
          <w:position w:val="0"/>
        </w:rPr>
        <w:t>Transnationalization</w:t>
      </w:r>
    </w:p>
    <w:p>
      <w:pPr>
        <w:widowControl w:val="0"/>
        <w:rPr>
          <w:sz w:val="2"/>
          <w:szCs w:val="2"/>
        </w:rPr>
      </w:pPr>
      <w:r>
        <w:pict>
          <v:shape id="_x0000_s1040" type="#_x0000_t202" style="position:absolute;margin-left:22.3pt;margin-top:573.4pt;width:87.1pt;height:79.65pt;z-index:-125829372;mso-wrap-distance-left:5pt;mso-wrap-distance-right:5pt;mso-position-horizontal-relative:margin" filled="f" stroked="f">
            <v:textbox style="mso-fit-shape-to-text:t" inset="0,0,0,0">
              <w:txbxContent>
                <w:p>
                  <w:pPr>
                    <w:pStyle w:val="Style136"/>
                    <w:widowControl w:val="0"/>
                    <w:keepNext w:val="0"/>
                    <w:keepLines w:val="0"/>
                    <w:shd w:val="clear" w:color="auto" w:fill="auto"/>
                    <w:bidi w:val="0"/>
                    <w:spacing w:before="0" w:after="0"/>
                    <w:ind w:left="0" w:right="0" w:firstLine="0"/>
                  </w:pPr>
                  <w:r>
                    <w:rPr>
                      <w:rStyle w:val="CharStyle138"/>
                    </w:rPr>
                    <w:t>A</w:t>
                  </w:r>
                  <w:r>
                    <w:rPr>
                      <w:rStyle w:val="CharStyle137"/>
                    </w:rPr>
                    <w:t xml:space="preserve"> Send cheque a</w:t>
                  </w:r>
                  <w:r>
                    <w:rPr>
                      <w:rStyle w:val="CharStyle137"/>
                      <w:shd w:val="clear" w:color="auto" w:fill="80FFFF"/>
                    </w:rPr>
                    <w:t>n</w:t>
                  </w:r>
                  <w:r>
                    <w:rPr>
                      <w:rStyle w:val="CharStyle137"/>
                    </w:rPr>
                    <w:t>d orders to WEC Books, Wo</w:t>
                  </w:r>
                  <w:r>
                    <w:rPr>
                      <w:rStyle w:val="CharStyle137"/>
                      <w:shd w:val="clear" w:color="auto" w:fill="80FFFF"/>
                    </w:rPr>
                    <w:t>rth</w:t>
                  </w:r>
                  <w:r>
                    <w:rPr>
                      <w:rStyle w:val="CharStyle137"/>
                    </w:rPr>
                    <w:t>y</w:t>
                  </w:r>
                  <w:r>
                    <w:rPr>
                      <w:rStyle w:val="CharStyle137"/>
                      <w:shd w:val="clear" w:color="auto" w:fill="80FFFF"/>
                    </w:rPr>
                    <w:t>v</w:t>
                  </w:r>
                  <w:r>
                    <w:rPr>
                      <w:rStyle w:val="CharStyle137"/>
                    </w:rPr>
                    <w:t>ale Manor</w:t>
                  </w:r>
                  <w:r>
                    <w:rPr>
                      <w:rStyle w:val="CharStyle137"/>
                      <w:shd w:val="clear" w:color="auto" w:fill="80FFFF"/>
                    </w:rPr>
                    <w:t xml:space="preserve">, </w:t>
                  </w:r>
                  <w:r>
                    <w:rPr>
                      <w:rStyle w:val="CharStyle137"/>
                    </w:rPr>
                    <w:t>Ca</w:t>
                  </w:r>
                  <w:r>
                    <w:rPr>
                      <w:rStyle w:val="CharStyle137"/>
                      <w:shd w:val="clear" w:color="auto" w:fill="80FFFF"/>
                    </w:rPr>
                    <w:t>m</w:t>
                  </w:r>
                  <w:r>
                    <w:rPr>
                      <w:rStyle w:val="CharStyle137"/>
                    </w:rPr>
                    <w:t>e</w:t>
                  </w:r>
                  <w:r>
                    <w:rPr>
                      <w:rStyle w:val="CharStyle137"/>
                      <w:shd w:val="clear" w:color="auto" w:fill="80FFFF"/>
                    </w:rPr>
                    <w:t>l</w:t>
                  </w:r>
                  <w:r>
                    <w:rPr>
                      <w:rStyle w:val="CharStyle137"/>
                    </w:rPr>
                    <w:t>fo</w:t>
                  </w:r>
                  <w:r>
                    <w:rPr>
                      <w:rStyle w:val="CharStyle137"/>
                      <w:shd w:val="clear" w:color="auto" w:fill="80FFFF"/>
                    </w:rPr>
                    <w:t>r</w:t>
                  </w:r>
                  <w:r>
                    <w:rPr>
                      <w:rStyle w:val="CharStyle137"/>
                    </w:rPr>
                    <w:t>d</w:t>
                  </w:r>
                  <w:r>
                    <w:rPr>
                      <w:rStyle w:val="CharStyle137"/>
                      <w:shd w:val="clear" w:color="auto" w:fill="80FFFF"/>
                    </w:rPr>
                    <w:t>.</w:t>
                  </w:r>
                  <w:r>
                    <w:rPr>
                      <w:rStyle w:val="CharStyle137"/>
                    </w:rPr>
                    <w:t xml:space="preserve"> Cornwall, PL3</w:t>
                  </w:r>
                  <w:r>
                    <w:rPr>
                      <w:rStyle w:val="CharStyle137"/>
                      <w:shd w:val="clear" w:color="auto" w:fill="80FFFF"/>
                    </w:rPr>
                    <w:t>29T</w:t>
                  </w:r>
                  <w:r>
                    <w:rPr>
                      <w:rStyle w:val="CharStyle137"/>
                    </w:rPr>
                    <w:t>T</w:t>
                  </w:r>
                  <w:r>
                    <w:rPr>
                      <w:rStyle w:val="CharStyle137"/>
                      <w:shd w:val="clear" w:color="auto" w:fill="80FFFF"/>
                    </w:rPr>
                    <w:t xml:space="preserve">, </w:t>
                  </w:r>
                  <w:r>
                    <w:rPr>
                      <w:rStyle w:val="CharStyle137"/>
                    </w:rPr>
                    <w:t xml:space="preserve">England. Price </w:t>
                  </w:r>
                  <w:r>
                    <w:rPr>
                      <w:rStyle w:val="CharStyle137"/>
                      <w:shd w:val="clear" w:color="auto" w:fill="80FFFF"/>
                    </w:rPr>
                    <w:t>£</w:t>
                  </w:r>
                  <w:r>
                    <w:rPr>
                      <w:rStyle w:val="CharStyle137"/>
                    </w:rPr>
                    <w:t>9/</w:t>
                  </w:r>
                  <w:r>
                    <w:rPr>
                      <w:rStyle w:val="CharStyle137"/>
                      <w:shd w:val="clear" w:color="auto" w:fill="80FFFF"/>
                    </w:rPr>
                    <w:t>5</w:t>
                  </w:r>
                  <w:r>
                    <w:rPr>
                      <w:rStyle w:val="CharStyle137"/>
                    </w:rPr>
                    <w:t>17.</w:t>
                  </w:r>
                  <w:r>
                    <w:rPr>
                      <w:rStyle w:val="CharStyle137"/>
                      <w:shd w:val="clear" w:color="auto" w:fill="80FFFF"/>
                    </w:rPr>
                    <w:t xml:space="preserve"> </w:t>
                  </w:r>
                  <w:r>
                    <w:rPr>
                      <w:rStyle w:val="CharStyle137"/>
                    </w:rPr>
                    <w:t>Please</w:t>
                  </w:r>
                  <w:r>
                    <w:rPr>
                      <w:rStyle w:val="CharStyle137"/>
                      <w:shd w:val="clear" w:color="auto" w:fill="80FFFF"/>
                    </w:rPr>
                    <w:t xml:space="preserve"> </w:t>
                  </w:r>
                  <w:r>
                    <w:rPr>
                      <w:rStyle w:val="CharStyle137"/>
                    </w:rPr>
                    <w:t>add £</w:t>
                  </w:r>
                  <w:r>
                    <w:rPr>
                      <w:rStyle w:val="CharStyle137"/>
                      <w:shd w:val="clear" w:color="auto" w:fill="80FFFF"/>
                    </w:rPr>
                    <w:t>1.50</w:t>
                  </w:r>
                  <w:r>
                    <w:rPr>
                      <w:rStyle w:val="CharStyle137"/>
                    </w:rPr>
                    <w:t>/</w:t>
                  </w:r>
                  <w:r>
                    <w:rPr>
                      <w:rStyle w:val="CharStyle137"/>
                      <w:shd w:val="clear" w:color="auto" w:fill="80FFFF"/>
                    </w:rPr>
                    <w:t>5</w:t>
                  </w:r>
                  <w:r>
                    <w:rPr>
                      <w:rStyle w:val="CharStyle137"/>
                    </w:rPr>
                    <w:t>3 per copy UK and £2/</w:t>
                  </w:r>
                  <w:r>
                    <w:rPr>
                      <w:rStyle w:val="CharStyle137"/>
                      <w:shd w:val="clear" w:color="auto" w:fill="80FFFF"/>
                    </w:rPr>
                    <w:t>5</w:t>
                  </w:r>
                  <w:r>
                    <w:rPr>
                      <w:rStyle w:val="CharStyle137"/>
                    </w:rPr>
                    <w:t>4 overseas surface for p&amp;p.</w:t>
                  </w:r>
                </w:p>
              </w:txbxContent>
            </v:textbox>
            <w10:wrap type="topAndBottom" anchorx="margin"/>
          </v:shape>
        </w:pict>
      </w:r>
      <w:r>
        <w:pict>
          <v:shape id="_x0000_s1041" type="#_x0000_t202" style="position:absolute;margin-left:54.95pt;margin-top:409.2pt;width:223.7pt;height:12pt;z-index:-125829371;mso-wrap-distance-left:5pt;mso-wrap-distance-right:5pt;mso-position-horizontal-relative:margin" filled="f" stroked="f">
            <v:textbox style="mso-fit-shape-to-text:t" inset="0,0,0,0">
              <w:txbxContent>
                <w:p>
                  <w:pPr>
                    <w:pStyle w:val="Style139"/>
                    <w:widowControl w:val="0"/>
                    <w:keepNext w:val="0"/>
                    <w:keepLines w:val="0"/>
                    <w:shd w:val="clear" w:color="auto" w:fill="auto"/>
                    <w:bidi w:val="0"/>
                    <w:jc w:val="left"/>
                    <w:spacing w:before="0" w:after="0" w:line="180" w:lineRule="exact"/>
                    <w:ind w:left="0" w:right="0"/>
                  </w:pPr>
                  <w:r>
                    <w:rPr>
                      <w:lang w:val="en-US" w:eastAsia="en-US" w:bidi="en-US"/>
                      <w:w w:val="100"/>
                      <w:color w:val="000000"/>
                      <w:shd w:val="clear" w:color="auto" w:fill="80FFFF"/>
                      <w:position w:val="0"/>
                    </w:rPr>
                    <w:t>♦</w:t>
                  </w:r>
                  <w:r>
                    <w:rPr>
                      <w:lang w:val="en-US" w:eastAsia="en-US" w:bidi="en-US"/>
                      <w:w w:val="100"/>
                      <w:color w:val="000000"/>
                      <w:position w:val="0"/>
                    </w:rPr>
                    <w:t xml:space="preserve"> The Best Book to Read on the Uruguay Round </w:t>
                  </w:r>
                  <w:r>
                    <w:rPr>
                      <w:lang w:val="en-US" w:eastAsia="en-US" w:bidi="en-US"/>
                      <w:w w:val="100"/>
                      <w:color w:val="000000"/>
                      <w:shd w:val="clear" w:color="auto" w:fill="80FFFF"/>
                      <w:position w:val="0"/>
                    </w:rPr>
                    <w:t>♦</w:t>
                  </w:r>
                </w:p>
              </w:txbxContent>
            </v:textbox>
            <w10:wrap type="topAndBottom" anchorx="margin"/>
          </v:shape>
        </w:pict>
      </w:r>
      <w:r>
        <w:pict>
          <v:shape id="_x0000_s1042" type="#_x0000_t202" style="position:absolute;margin-left:25.2pt;margin-top:425.3pt;width:283.9pt;height:55.95pt;z-index:-125829370;mso-wrap-distance-left:5pt;mso-wrap-distance-right:5pt;mso-position-horizontal-relative:margin" filled="f" stroked="f">
            <v:textbox style="mso-fit-shape-to-text:t" inset="0,0,0,0">
              <w:txbxContent>
                <w:p>
                  <w:pPr>
                    <w:pStyle w:val="Style141"/>
                    <w:widowControl w:val="0"/>
                    <w:keepNext w:val="0"/>
                    <w:keepLines w:val="0"/>
                    <w:shd w:val="clear" w:color="auto" w:fill="auto"/>
                    <w:bidi w:val="0"/>
                    <w:spacing w:before="0" w:after="10" w:line="300" w:lineRule="exact"/>
                    <w:ind w:left="0" w:right="0" w:firstLine="0"/>
                  </w:pPr>
                  <w:r>
                    <w:rPr>
                      <w:lang w:val="en-US" w:eastAsia="en-US" w:bidi="en-US"/>
                      <w:w w:val="100"/>
                      <w:spacing w:val="0"/>
                      <w:color w:val="000000"/>
                      <w:position w:val="0"/>
                    </w:rPr>
                    <w:t>RECOLONISATION:</w:t>
                  </w:r>
                </w:p>
                <w:p>
                  <w:pPr>
                    <w:pStyle w:val="Style143"/>
                    <w:widowControl w:val="0"/>
                    <w:keepNext w:val="0"/>
                    <w:keepLines w:val="0"/>
                    <w:shd w:val="clear" w:color="auto" w:fill="auto"/>
                    <w:bidi w:val="0"/>
                    <w:spacing w:before="0" w:after="0" w:line="240" w:lineRule="exact"/>
                    <w:ind w:left="0" w:right="0" w:firstLine="0"/>
                  </w:pPr>
                  <w:r>
                    <w:rPr>
                      <w:lang w:val="en-US" w:eastAsia="en-US" w:bidi="en-US"/>
                      <w:sz w:val="24"/>
                      <w:szCs w:val="24"/>
                      <w:w w:val="100"/>
                      <w:color w:val="000000"/>
                      <w:position w:val="0"/>
                    </w:rPr>
                    <w:t>Ga</w:t>
                  </w:r>
                  <w:r>
                    <w:rPr>
                      <w:lang w:val="en-US" w:eastAsia="en-US" w:bidi="en-US"/>
                      <w:sz w:val="24"/>
                      <w:szCs w:val="24"/>
                      <w:w w:val="100"/>
                      <w:color w:val="000000"/>
                      <w:shd w:val="clear" w:color="auto" w:fill="80FFFF"/>
                      <w:position w:val="0"/>
                    </w:rPr>
                    <w:t>f</w:t>
                  </w:r>
                  <w:r>
                    <w:rPr>
                      <w:lang w:val="en-US" w:eastAsia="en-US" w:bidi="en-US"/>
                      <w:sz w:val="24"/>
                      <w:szCs w:val="24"/>
                      <w:w w:val="100"/>
                      <w:color w:val="000000"/>
                      <w:position w:val="0"/>
                    </w:rPr>
                    <w:t>t, the Uruguay Round and the Third World</w:t>
                  </w:r>
                </w:p>
                <w:p>
                  <w:pPr>
                    <w:pStyle w:val="Style145"/>
                    <w:widowControl w:val="0"/>
                    <w:keepNext w:val="0"/>
                    <w:keepLines w:val="0"/>
                    <w:shd w:val="clear" w:color="auto" w:fill="auto"/>
                    <w:bidi w:val="0"/>
                    <w:jc w:val="left"/>
                    <w:spacing w:before="0" w:after="0"/>
                    <w:ind w:left="1760" w:right="1760"/>
                  </w:pPr>
                  <w:r>
                    <w:rPr>
                      <w:lang w:val="en-US" w:eastAsia="en-US" w:bidi="en-US"/>
                      <w:w w:val="100"/>
                      <w:color w:val="000000"/>
                      <w:position w:val="0"/>
                    </w:rPr>
                    <w:t xml:space="preserve">by </w:t>
                  </w:r>
                  <w:r>
                    <w:rPr>
                      <w:lang w:val="en-US" w:eastAsia="en-US" w:bidi="en-US"/>
                      <w:w w:val="100"/>
                      <w:color w:val="000000"/>
                      <w:shd w:val="clear" w:color="auto" w:fill="80FFFF"/>
                      <w:position w:val="0"/>
                    </w:rPr>
                    <w:t>R</w:t>
                  </w:r>
                  <w:r>
                    <w:rPr>
                      <w:lang w:val="en-US" w:eastAsia="en-US" w:bidi="en-US"/>
                      <w:w w:val="100"/>
                      <w:color w:val="000000"/>
                      <w:position w:val="0"/>
                    </w:rPr>
                    <w:t>aghavan Chak</w:t>
                  </w:r>
                  <w:r>
                    <w:rPr>
                      <w:lang w:val="en-US" w:eastAsia="en-US" w:bidi="en-US"/>
                      <w:w w:val="100"/>
                      <w:color w:val="000000"/>
                      <w:shd w:val="clear" w:color="auto" w:fill="80FFFF"/>
                      <w:position w:val="0"/>
                    </w:rPr>
                    <w:t>ra</w:t>
                  </w:r>
                  <w:r>
                    <w:rPr>
                      <w:lang w:val="en-US" w:eastAsia="en-US" w:bidi="en-US"/>
                      <w:w w:val="100"/>
                      <w:color w:val="000000"/>
                      <w:position w:val="0"/>
                    </w:rPr>
                    <w:t>va</w:t>
                  </w:r>
                  <w:r>
                    <w:rPr>
                      <w:lang w:val="en-US" w:eastAsia="en-US" w:bidi="en-US"/>
                      <w:w w:val="100"/>
                      <w:color w:val="000000"/>
                      <w:shd w:val="clear" w:color="auto" w:fill="80FFFF"/>
                      <w:position w:val="0"/>
                    </w:rPr>
                    <w:t>r</w:t>
                  </w:r>
                  <w:r>
                    <w:rPr>
                      <w:lang w:val="en-US" w:eastAsia="en-US" w:bidi="en-US"/>
                      <w:w w:val="100"/>
                      <w:color w:val="000000"/>
                      <w:position w:val="0"/>
                    </w:rPr>
                    <w:t>thl foreword by Julius Nyerere</w:t>
                  </w:r>
                </w:p>
              </w:txbxContent>
            </v:textbox>
            <w10:wrap type="topAndBottom" anchorx="margin"/>
          </v:shape>
        </w:pict>
      </w:r>
      <w:r>
        <w:pict>
          <v:shape id="_x0000_s1043" type="#_x0000_t202" style="position:absolute;margin-left:23.5pt;margin-top:482.8pt;width:284.4pt;height:72.95pt;z-index:-125829369;mso-wrap-distance-left:5pt;mso-wrap-distance-right:5pt;mso-position-horizontal-relative:margin" filled="f" stroked="f">
            <v:textbox style="mso-fit-shape-to-text:t" inset="0,0,0,0">
              <w:txbxContent>
                <w:p>
                  <w:pPr>
                    <w:pStyle w:val="Style147"/>
                    <w:widowControl w:val="0"/>
                    <w:keepNext w:val="0"/>
                    <w:keepLines w:val="0"/>
                    <w:shd w:val="clear" w:color="auto" w:fill="auto"/>
                    <w:bidi w:val="0"/>
                    <w:spacing w:before="0" w:after="0"/>
                    <w:ind w:left="0" w:right="0"/>
                  </w:pPr>
                  <w:r>
                    <w:rPr>
                      <w:lang w:val="en-US" w:eastAsia="en-US" w:bidi="en-US"/>
                      <w:w w:val="100"/>
                      <w:color w:val="000000"/>
                      <w:position w:val="0"/>
                    </w:rPr>
                    <w:t>Recolonisation is the</w:t>
                  </w:r>
                  <w:r>
                    <w:rPr>
                      <w:lang w:val="en-US" w:eastAsia="en-US" w:bidi="en-US"/>
                      <w:w w:val="100"/>
                      <w:color w:val="000000"/>
                      <w:shd w:val="clear" w:color="auto" w:fill="80FFFF"/>
                      <w:position w:val="0"/>
                    </w:rPr>
                    <w:t xml:space="preserve"> </w:t>
                  </w:r>
                  <w:r>
                    <w:rPr>
                      <w:lang w:val="en-US" w:eastAsia="en-US" w:bidi="en-US"/>
                      <w:w w:val="100"/>
                      <w:color w:val="000000"/>
                      <w:position w:val="0"/>
                    </w:rPr>
                    <w:t>only available book</w:t>
                  </w:r>
                  <w:r>
                    <w:rPr>
                      <w:lang w:val="en-US" w:eastAsia="en-US" w:bidi="en-US"/>
                      <w:w w:val="100"/>
                      <w:color w:val="000000"/>
                      <w:shd w:val="clear" w:color="auto" w:fill="80FFFF"/>
                      <w:position w:val="0"/>
                    </w:rPr>
                    <w:t xml:space="preserve"> </w:t>
                  </w:r>
                  <w:r>
                    <w:rPr>
                      <w:lang w:val="en-US" w:eastAsia="en-US" w:bidi="en-US"/>
                      <w:w w:val="100"/>
                      <w:color w:val="000000"/>
                      <w:position w:val="0"/>
                    </w:rPr>
                    <w:t>on the Uruguay Round written from a Third World perspective. It exposes how the indus</w:t>
                  </w:r>
                  <w:r>
                    <w:rPr>
                      <w:lang w:val="en-US" w:eastAsia="en-US" w:bidi="en-US"/>
                      <w:w w:val="100"/>
                      <w:color w:val="000000"/>
                      <w:shd w:val="clear" w:color="auto" w:fill="80FFFF"/>
                      <w:position w:val="0"/>
                    </w:rPr>
                  </w:r>
                  <w:r>
                    <w:rPr>
                      <w:lang w:val="en-US" w:eastAsia="en-US" w:bidi="en-US"/>
                      <w:w w:val="100"/>
                      <w:color w:val="000000"/>
                      <w:position w:val="0"/>
                    </w:rPr>
                    <w:t>trial countries and their TNCs are attempting to expand their control of the world economy</w:t>
                  </w:r>
                  <w:r>
                    <w:rPr>
                      <w:lang w:val="en-US" w:eastAsia="en-US" w:bidi="en-US"/>
                      <w:w w:val="100"/>
                      <w:color w:val="000000"/>
                      <w:shd w:val="clear" w:color="auto" w:fill="80FFFF"/>
                      <w:position w:val="0"/>
                    </w:rPr>
                    <w:t>,</w:t>
                  </w:r>
                  <w:r>
                    <w:rPr>
                      <w:lang w:val="en-US" w:eastAsia="en-US" w:bidi="en-US"/>
                      <w:w w:val="100"/>
                      <w:color w:val="000000"/>
                      <w:position w:val="0"/>
                    </w:rPr>
                    <w:t xml:space="preserve"> especially by the introduction of services, foreign investments and intellectual property rights into the ambit of GATT.</w:t>
                  </w:r>
                </w:p>
              </w:txbxContent>
            </v:textbox>
            <w10:wrap type="topAndBottom" anchorx="margin"/>
          </v:shape>
        </w:pict>
      </w:r>
      <w:r>
        <w:pict>
          <v:shape id="_x0000_s1044" type="#_x0000_t202" style="position:absolute;margin-left:126.25pt;margin-top:555.35pt;width:182.9pt;height:11.2pt;z-index:-125829368;mso-wrap-distance-left:5pt;mso-wrap-distance-right:5pt;mso-position-horizontal-relative:margin" filled="f" stroked="f">
            <v:textbox style="mso-fit-shape-to-text:t" inset="0,0,0,0">
              <w:txbxContent>
                <w:p>
                  <w:pPr>
                    <w:pStyle w:val="Style149"/>
                    <w:widowControl w:val="0"/>
                    <w:keepNext w:val="0"/>
                    <w:keepLines w:val="0"/>
                    <w:shd w:val="clear" w:color="auto" w:fill="auto"/>
                    <w:bidi w:val="0"/>
                    <w:jc w:val="left"/>
                    <w:spacing w:before="0" w:after="0" w:line="160" w:lineRule="exact"/>
                    <w:ind w:left="0" w:right="0" w:firstLine="29"/>
                  </w:pPr>
                  <w:r>
                    <w:rPr>
                      <w:lang w:val="en-US" w:eastAsia="en-US" w:bidi="en-US"/>
                      <w:w w:val="100"/>
                      <w:color w:val="000000"/>
                      <w:position w:val="0"/>
                    </w:rPr>
                    <w:t>Publish</w:t>
                  </w:r>
                  <w:r>
                    <w:rPr>
                      <w:lang w:val="en-US" w:eastAsia="en-US" w:bidi="en-US"/>
                      <w:w w:val="100"/>
                      <w:color w:val="000000"/>
                      <w:shd w:val="clear" w:color="auto" w:fill="80FFFF"/>
                      <w:position w:val="0"/>
                    </w:rPr>
                    <w:t>e</w:t>
                  </w:r>
                  <w:r>
                    <w:rPr>
                      <w:lang w:val="en-US" w:eastAsia="en-US" w:bidi="en-US"/>
                      <w:w w:val="100"/>
                      <w:color w:val="000000"/>
                      <w:position w:val="0"/>
                    </w:rPr>
                    <w:t>d by th</w:t>
                  </w:r>
                  <w:r>
                    <w:rPr>
                      <w:lang w:val="en-US" w:eastAsia="en-US" w:bidi="en-US"/>
                      <w:w w:val="100"/>
                      <w:color w:val="000000"/>
                      <w:shd w:val="clear" w:color="auto" w:fill="80FFFF"/>
                      <w:position w:val="0"/>
                    </w:rPr>
                    <w:t>e</w:t>
                  </w:r>
                  <w:r>
                    <w:rPr>
                      <w:lang w:val="en-US" w:eastAsia="en-US" w:bidi="en-US"/>
                      <w:w w:val="100"/>
                      <w:color w:val="000000"/>
                      <w:position w:val="0"/>
                    </w:rPr>
                    <w:t xml:space="preserve"> Thi</w:t>
                  </w:r>
                  <w:r>
                    <w:rPr>
                      <w:lang w:val="en-US" w:eastAsia="en-US" w:bidi="en-US"/>
                      <w:w w:val="100"/>
                      <w:color w:val="000000"/>
                      <w:shd w:val="clear" w:color="auto" w:fill="80FFFF"/>
                      <w:position w:val="0"/>
                    </w:rPr>
                    <w:t>r</w:t>
                  </w:r>
                  <w:r>
                    <w:rPr>
                      <w:lang w:val="en-US" w:eastAsia="en-US" w:bidi="en-US"/>
                      <w:w w:val="100"/>
                      <w:color w:val="000000"/>
                      <w:position w:val="0"/>
                    </w:rPr>
                    <w:t>d World Network. 319pp.</w:t>
                  </w:r>
                </w:p>
              </w:txbxContent>
            </v:textbox>
            <w10:wrap type="topAndBottom" anchorx="margin"/>
          </v:shape>
        </w:pict>
      </w:r>
      <w:r>
        <w:pict>
          <v:shape id="_x0000_s1045" type="#_x0000_t202" style="position:absolute;margin-left:123.6pt;margin-top:573.4pt;width:87.1pt;height:54pt;z-index:-125829367;mso-wrap-distance-left:5pt;mso-wrap-distance-right:5pt;mso-position-horizontal-relative:margin" filled="f" stroked="f">
            <v:textbox style="mso-fit-shape-to-text:t" inset="0,0,0,0">
              <w:txbxContent>
                <w:p>
                  <w:pPr>
                    <w:pStyle w:val="Style136"/>
                    <w:widowControl w:val="0"/>
                    <w:keepNext w:val="0"/>
                    <w:keepLines w:val="0"/>
                    <w:shd w:val="clear" w:color="auto" w:fill="auto"/>
                    <w:bidi w:val="0"/>
                    <w:jc w:val="both"/>
                    <w:spacing w:before="0" w:after="0"/>
                    <w:ind w:left="0" w:right="0" w:firstLine="62"/>
                  </w:pPr>
                  <w:r>
                    <w:rPr>
                      <w:rStyle w:val="CharStyle138"/>
                    </w:rPr>
                    <w:t>A</w:t>
                  </w:r>
                  <w:r>
                    <w:rPr>
                      <w:rStyle w:val="CharStyle137"/>
                    </w:rPr>
                    <w:t xml:space="preserve"> US readers can</w:t>
                  </w:r>
                  <w:r>
                    <w:rPr>
                      <w:rStyle w:val="CharStyle137"/>
                      <w:shd w:val="clear" w:color="auto" w:fill="80FFFF"/>
                    </w:rPr>
                    <w:t xml:space="preserve"> </w:t>
                  </w:r>
                  <w:r>
                    <w:rPr>
                      <w:rStyle w:val="CharStyle137"/>
                    </w:rPr>
                    <w:t>send cheque and orders to: Michelle Sy</w:t>
                  </w:r>
                  <w:r>
                    <w:rPr>
                      <w:rStyle w:val="CharStyle137"/>
                      <w:shd w:val="clear" w:color="auto" w:fill="80FFFF"/>
                    </w:rPr>
                    <w:t>v</w:t>
                  </w:r>
                  <w:r>
                    <w:rPr>
                      <w:rStyle w:val="CharStyle137"/>
                    </w:rPr>
                    <w:t>e</w:t>
                  </w:r>
                  <w:r>
                    <w:rPr>
                      <w:rStyle w:val="CharStyle137"/>
                      <w:shd w:val="clear" w:color="auto" w:fill="80FFFF"/>
                    </w:rPr>
                    <w:t>r</w:t>
                  </w:r>
                  <w:r>
                    <w:rPr>
                      <w:rStyle w:val="CharStyle137"/>
                    </w:rPr>
                    <w:t>so</w:t>
                  </w:r>
                  <w:r>
                    <w:rPr>
                      <w:rStyle w:val="CharStyle137"/>
                      <w:shd w:val="clear" w:color="auto" w:fill="80FFFF"/>
                    </w:rPr>
                    <w:t>n</w:t>
                  </w:r>
                  <w:r>
                    <w:rPr>
                      <w:rStyle w:val="CharStyle137"/>
                    </w:rPr>
                    <w:t xml:space="preserve"> &amp; As</w:t>
                    <w:t xml:space="preserve">sociates, </w:t>
                  </w:r>
                  <w:r>
                    <w:rPr>
                      <w:rStyle w:val="CharStyle137"/>
                      <w:shd w:val="clear" w:color="auto" w:fill="80FFFF"/>
                    </w:rPr>
                    <w:t>14</w:t>
                  </w:r>
                  <w:r>
                    <w:rPr>
                      <w:rStyle w:val="CharStyle137"/>
                    </w:rPr>
                    <w:t>42</w:t>
                  </w:r>
                  <w:r>
                    <w:rPr>
                      <w:rStyle w:val="CharStyle137"/>
                      <w:shd w:val="clear" w:color="auto" w:fill="80FFFF"/>
                    </w:rPr>
                    <w:t xml:space="preserve"> </w:t>
                  </w:r>
                  <w:r>
                    <w:rPr>
                      <w:rStyle w:val="CharStyle137"/>
                    </w:rPr>
                    <w:t>A Walnut Street. Suite 8, Berkeley.</w:t>
                  </w:r>
                </w:p>
                <w:p>
                  <w:pPr>
                    <w:pStyle w:val="Style136"/>
                    <w:widowControl w:val="0"/>
                    <w:keepNext w:val="0"/>
                    <w:keepLines w:val="0"/>
                    <w:shd w:val="clear" w:color="auto" w:fill="auto"/>
                    <w:bidi w:val="0"/>
                    <w:spacing w:before="0" w:after="0"/>
                    <w:ind w:left="0" w:right="0" w:firstLine="0"/>
                  </w:pPr>
                  <w:r>
                    <w:rPr>
                      <w:rStyle w:val="CharStyle137"/>
                    </w:rPr>
                    <w:t>CA</w:t>
                  </w:r>
                  <w:r>
                    <w:rPr>
                      <w:rStyle w:val="CharStyle137"/>
                      <w:shd w:val="clear" w:color="auto" w:fill="80FFFF"/>
                    </w:rPr>
                    <w:t xml:space="preserve"> </w:t>
                  </w:r>
                  <w:r>
                    <w:rPr>
                      <w:rStyle w:val="CharStyle137"/>
                    </w:rPr>
                    <w:t>94709,</w:t>
                  </w:r>
                  <w:r>
                    <w:rPr>
                      <w:rStyle w:val="CharStyle137"/>
                      <w:shd w:val="clear" w:color="auto" w:fill="80FFFF"/>
                    </w:rPr>
                    <w:t xml:space="preserve"> </w:t>
                  </w:r>
                  <w:r>
                    <w:rPr>
                      <w:rStyle w:val="CharStyle137"/>
                    </w:rPr>
                    <w:t>USA.</w:t>
                  </w:r>
                </w:p>
              </w:txbxContent>
            </v:textbox>
            <w10:wrap type="topAndBottom" anchorx="margin"/>
          </v:shape>
        </w:pict>
      </w:r>
      <w:r>
        <w:pict>
          <v:shape id="_x0000_s1046" type="#_x0000_t202" style="position:absolute;margin-left:228.5pt;margin-top:573.4pt;width:81.6pt;height:62.65pt;z-index:-125829366;mso-wrap-distance-left:5pt;mso-wrap-distance-right:5pt;mso-position-horizontal-relative:margin" filled="f" stroked="f">
            <v:textbox style="mso-fit-shape-to-text:t" inset="0,0,0,0">
              <w:txbxContent>
                <w:p>
                  <w:pPr>
                    <w:pStyle w:val="Style136"/>
                    <w:widowControl w:val="0"/>
                    <w:keepNext w:val="0"/>
                    <w:keepLines w:val="0"/>
                    <w:shd w:val="clear" w:color="auto" w:fill="auto"/>
                    <w:bidi w:val="0"/>
                    <w:jc w:val="both"/>
                    <w:spacing w:before="0" w:after="0"/>
                    <w:ind w:left="0" w:right="0" w:firstLine="50"/>
                  </w:pPr>
                  <w:r>
                    <w:rPr>
                      <w:rStyle w:val="CharStyle137"/>
                    </w:rPr>
                    <w:t xml:space="preserve">▲ A Spanish edition of the book, </w:t>
                  </w:r>
                  <w:r>
                    <w:rPr>
                      <w:rStyle w:val="CharStyle151"/>
                      <w:shd w:val="clear" w:color="auto" w:fill="80FFFF"/>
                    </w:rPr>
                    <w:t>Un</w:t>
                  </w:r>
                  <w:r>
                    <w:rPr>
                      <w:rStyle w:val="CharStyle151"/>
                    </w:rPr>
                    <w:t xml:space="preserve"> GATT s</w:t>
                  </w:r>
                  <w:r>
                    <w:rPr>
                      <w:rStyle w:val="CharStyle151"/>
                      <w:shd w:val="clear" w:color="auto" w:fill="80FFFF"/>
                    </w:rPr>
                    <w:t>i</w:t>
                  </w:r>
                  <w:r>
                    <w:rPr>
                      <w:rStyle w:val="CharStyle151"/>
                    </w:rPr>
                    <w:t xml:space="preserve">n </w:t>
                  </w:r>
                  <w:r>
                    <w:rPr>
                      <w:rStyle w:val="CharStyle137"/>
                    </w:rPr>
                    <w:t>casca</w:t>
                  </w:r>
                  <w:r>
                    <w:rPr>
                      <w:rStyle w:val="CharStyle137"/>
                      <w:shd w:val="clear" w:color="auto" w:fill="80FFFF"/>
                    </w:rPr>
                    <w:t>d</w:t>
                  </w:r>
                  <w:r>
                    <w:rPr>
                      <w:rStyle w:val="CharStyle137"/>
                    </w:rPr>
                    <w:t>e</w:t>
                  </w:r>
                  <w:r>
                    <w:rPr>
                      <w:rStyle w:val="CharStyle137"/>
                      <w:shd w:val="clear" w:color="auto" w:fill="80FFFF"/>
                    </w:rPr>
                    <w:t>/,</w:t>
                  </w:r>
                  <w:r>
                    <w:rPr>
                      <w:rStyle w:val="CharStyle137"/>
                    </w:rPr>
                    <w:t xml:space="preserve"> is available from: Third World Insti</w:t>
                    <w:t>tute</w:t>
                  </w:r>
                  <w:r>
                    <w:rPr>
                      <w:rStyle w:val="CharStyle137"/>
                      <w:shd w:val="clear" w:color="auto" w:fill="80FFFF"/>
                    </w:rPr>
                    <w:t>.</w:t>
                  </w:r>
                  <w:r>
                    <w:rPr>
                      <w:rStyle w:val="CharStyle137"/>
                    </w:rPr>
                    <w:t xml:space="preserve"> Miguel del Co</w:t>
                  </w:r>
                  <w:r>
                    <w:rPr>
                      <w:rStyle w:val="CharStyle137"/>
                      <w:shd w:val="clear" w:color="auto" w:fill="80FFFF"/>
                    </w:rPr>
                    <w:t>rr</w:t>
                  </w:r>
                  <w:r>
                    <w:rPr>
                      <w:rStyle w:val="CharStyle137"/>
                    </w:rPr>
                    <w:t xml:space="preserve">o </w:t>
                  </w:r>
                  <w:r>
                    <w:rPr>
                      <w:rStyle w:val="CharStyle137"/>
                      <w:shd w:val="clear" w:color="auto" w:fill="80FFFF"/>
                    </w:rPr>
                    <w:t>1461.</w:t>
                  </w:r>
                  <w:r>
                    <w:rPr>
                      <w:rStyle w:val="CharStyle137"/>
                    </w:rPr>
                    <w:t xml:space="preserve"> Montevideo </w:t>
                  </w:r>
                  <w:r>
                    <w:rPr>
                      <w:rStyle w:val="CharStyle137"/>
                      <w:shd w:val="clear" w:color="auto" w:fill="80FFFF"/>
                    </w:rPr>
                    <w:t>11</w:t>
                  </w:r>
                  <w:r>
                    <w:rPr>
                      <w:rStyle w:val="CharStyle137"/>
                    </w:rPr>
                    <w:t>200,</w:t>
                  </w:r>
                  <w:r>
                    <w:rPr>
                      <w:rStyle w:val="CharStyle137"/>
                      <w:shd w:val="clear" w:color="auto" w:fill="80FFFF"/>
                    </w:rPr>
                    <w:t xml:space="preserve"> </w:t>
                  </w:r>
                  <w:r>
                    <w:rPr>
                      <w:rStyle w:val="CharStyle137"/>
                    </w:rPr>
                    <w:t>Uruguay.</w:t>
                  </w:r>
                </w:p>
              </w:txbxContent>
            </v:textbox>
            <w10:wrap type="topAndBottom" anchorx="margin"/>
          </v:shape>
        </w:pict>
      </w:r>
      <w:r>
        <w:pict>
          <v:shape id="_x0000_s1047" type="#_x0000_t202" style="position:absolute;margin-left:334.8pt;margin-top:413.35pt;width:133.45pt;height:229.15pt;z-index:-125829365;mso-wrap-distance-left:5pt;mso-wrap-distance-right:5pt;mso-position-horizontal-relative:margin" filled="f" stroked="f">
            <v:textbox style="mso-fit-shape-to-text:t" inset="0,0,0,0">
              <w:txbxContent>
                <w:p>
                  <w:pPr>
                    <w:pStyle w:val="Style145"/>
                    <w:widowControl w:val="0"/>
                    <w:keepNext w:val="0"/>
                    <w:keepLines w:val="0"/>
                    <w:shd w:val="clear" w:color="auto" w:fill="auto"/>
                    <w:bidi w:val="0"/>
                    <w:jc w:val="center"/>
                    <w:spacing w:before="0" w:after="124" w:line="178" w:lineRule="exact"/>
                    <w:ind w:left="20" w:right="0" w:firstLine="0"/>
                  </w:pPr>
                  <w:r>
                    <w:rPr>
                      <w:lang w:val="en-US" w:eastAsia="en-US" w:bidi="en-US"/>
                      <w:w w:val="100"/>
                      <w:color w:val="000000"/>
                      <w:position w:val="0"/>
                    </w:rPr>
                    <w:t>Other Third World Network Books</w:t>
                    <w:br/>
                    <w:t>Available From WEC Books</w:t>
                  </w:r>
                </w:p>
                <w:p>
                  <w:pPr>
                    <w:pStyle w:val="Style136"/>
                    <w:widowControl w:val="0"/>
                    <w:keepNext w:val="0"/>
                    <w:keepLines w:val="0"/>
                    <w:shd w:val="clear" w:color="auto" w:fill="auto"/>
                    <w:bidi w:val="0"/>
                    <w:jc w:val="center"/>
                    <w:spacing w:before="0" w:after="0" w:line="173" w:lineRule="exact"/>
                    <w:ind w:left="20" w:right="0" w:firstLine="0"/>
                  </w:pPr>
                  <w:r>
                    <w:rPr>
                      <w:rStyle w:val="CharStyle137"/>
                    </w:rPr>
                    <w:t>TOXIC TERROR: Dumping of Hazard</w:t>
                    <w:t>-</w:t>
                    <w:br/>
                    <w:t>ous Wastes In the Third World</w:t>
                  </w:r>
                </w:p>
                <w:p>
                  <w:pPr>
                    <w:pStyle w:val="Style149"/>
                    <w:widowControl w:val="0"/>
                    <w:keepNext w:val="0"/>
                    <w:keepLines w:val="0"/>
                    <w:shd w:val="clear" w:color="auto" w:fill="auto"/>
                    <w:bidi w:val="0"/>
                    <w:jc w:val="center"/>
                    <w:spacing w:before="0" w:after="0" w:line="168" w:lineRule="exact"/>
                    <w:ind w:left="20" w:right="0" w:firstLine="0"/>
                  </w:pPr>
                  <w:r>
                    <w:rPr>
                      <w:lang w:val="en-US" w:eastAsia="en-US" w:bidi="en-US"/>
                      <w:w w:val="100"/>
                      <w:color w:val="000000"/>
                      <w:position w:val="0"/>
                    </w:rPr>
                    <w:t>A dossier of documents and clip</w:t>
                  </w:r>
                  <w:r>
                    <w:rPr>
                      <w:lang w:val="en-US" w:eastAsia="en-US" w:bidi="en-US"/>
                      <w:w w:val="100"/>
                      <w:color w:val="000000"/>
                      <w:shd w:val="clear" w:color="auto" w:fill="80FFFF"/>
                      <w:position w:val="0"/>
                    </w:rPr>
                    <w:t>-</w:t>
                    <w:br/>
                  </w:r>
                  <w:r>
                    <w:rPr>
                      <w:lang w:val="en-US" w:eastAsia="en-US" w:bidi="en-US"/>
                      <w:w w:val="100"/>
                      <w:color w:val="000000"/>
                      <w:position w:val="0"/>
                    </w:rPr>
                    <w:t>pings related to toxic wastes and</w:t>
                    <w:br/>
                    <w:t>their export to the TNrd Wo</w:t>
                  </w:r>
                  <w:r>
                    <w:rPr>
                      <w:lang w:val="en-US" w:eastAsia="en-US" w:bidi="en-US"/>
                      <w:w w:val="100"/>
                      <w:color w:val="000000"/>
                      <w:shd w:val="clear" w:color="auto" w:fill="80FFFF"/>
                      <w:position w:val="0"/>
                    </w:rPr>
                    <w:t>rl</w:t>
                  </w:r>
                  <w:r>
                    <w:rPr>
                      <w:lang w:val="en-US" w:eastAsia="en-US" w:bidi="en-US"/>
                      <w:w w:val="100"/>
                      <w:color w:val="000000"/>
                      <w:position w:val="0"/>
                    </w:rPr>
                    <w:t>d. It</w:t>
                    <w:br/>
                    <w:t>gives recommendations on what</w:t>
                    <w:br/>
                    <w:t>TNrd World governments and</w:t>
                    <w:br/>
                    <w:t xml:space="preserve">peoples should do In </w:t>
                  </w:r>
                  <w:r>
                    <w:rPr>
                      <w:lang w:val="en-US" w:eastAsia="en-US" w:bidi="en-US"/>
                      <w:w w:val="100"/>
                      <w:color w:val="000000"/>
                      <w:shd w:val="clear" w:color="auto" w:fill="80FFFF"/>
                      <w:position w:val="0"/>
                    </w:rPr>
                    <w:t>f</w:t>
                  </w:r>
                  <w:r>
                    <w:rPr>
                      <w:lang w:val="en-US" w:eastAsia="en-US" w:bidi="en-US"/>
                      <w:w w:val="100"/>
                      <w:color w:val="000000"/>
                      <w:position w:val="0"/>
                    </w:rPr>
                    <w:t>uture to</w:t>
                    <w:br/>
                    <w:t>minimi</w:t>
                  </w:r>
                  <w:r>
                    <w:rPr>
                      <w:lang w:val="en-US" w:eastAsia="en-US" w:bidi="en-US"/>
                      <w:w w:val="100"/>
                      <w:color w:val="000000"/>
                      <w:shd w:val="clear" w:color="auto" w:fill="80FFFF"/>
                      <w:position w:val="0"/>
                    </w:rPr>
                    <w:t>z</w:t>
                  </w:r>
                  <w:r>
                    <w:rPr>
                      <w:lang w:val="en-US" w:eastAsia="en-US" w:bidi="en-US"/>
                      <w:w w:val="100"/>
                      <w:color w:val="000000"/>
                      <w:position w:val="0"/>
                    </w:rPr>
                    <w:t>e the r</w:t>
                  </w:r>
                  <w:r>
                    <w:rPr>
                      <w:lang w:val="en-US" w:eastAsia="en-US" w:bidi="en-US"/>
                      <w:w w:val="100"/>
                      <w:color w:val="000000"/>
                      <w:shd w:val="clear" w:color="auto" w:fill="80FFFF"/>
                      <w:position w:val="0"/>
                    </w:rPr>
                    <w:t>i</w:t>
                  </w:r>
                  <w:r>
                    <w:rPr>
                      <w:lang w:val="en-US" w:eastAsia="en-US" w:bidi="en-US"/>
                      <w:w w:val="100"/>
                      <w:color w:val="000000"/>
                      <w:position w:val="0"/>
                    </w:rPr>
                    <w:t>sk of hazardous</w:t>
                    <w:br/>
                    <w:t>wastes</w:t>
                  </w:r>
                  <w:r>
                    <w:rPr>
                      <w:lang w:val="en-US" w:eastAsia="en-US" w:bidi="en-US"/>
                      <w:w w:val="100"/>
                      <w:color w:val="000000"/>
                      <w:shd w:val="clear" w:color="auto" w:fill="80FFFF"/>
                      <w:position w:val="0"/>
                    </w:rPr>
                    <w:t>,</w:t>
                  </w:r>
                  <w:r>
                    <w:rPr>
                      <w:lang w:val="en-US" w:eastAsia="en-US" w:bidi="en-US"/>
                      <w:w w:val="100"/>
                      <w:color w:val="000000"/>
                      <w:position w:val="0"/>
                    </w:rPr>
                    <w:t xml:space="preserve"> whether Imported or locally</w:t>
                    <w:br/>
                    <w:t>produced.</w:t>
                  </w:r>
                </w:p>
                <w:p>
                  <w:pPr>
                    <w:pStyle w:val="Style149"/>
                    <w:widowControl w:val="0"/>
                    <w:keepNext w:val="0"/>
                    <w:keepLines w:val="0"/>
                    <w:shd w:val="clear" w:color="auto" w:fill="auto"/>
                    <w:bidi w:val="0"/>
                    <w:jc w:val="center"/>
                    <w:spacing w:before="0" w:after="120" w:line="168" w:lineRule="exact"/>
                    <w:ind w:left="20" w:right="0" w:firstLine="0"/>
                  </w:pPr>
                  <w:r>
                    <w:rPr>
                      <w:lang w:val="en-US" w:eastAsia="en-US" w:bidi="en-US"/>
                      <w:w w:val="100"/>
                      <w:color w:val="000000"/>
                      <w:position w:val="0"/>
                    </w:rPr>
                    <w:t xml:space="preserve">132pp. </w:t>
                  </w:r>
                  <w:r>
                    <w:rPr>
                      <w:rStyle w:val="CharStyle152"/>
                      <w:i/>
                      <w:iCs/>
                      <w:shd w:val="clear" w:color="auto" w:fill="80FFFF"/>
                    </w:rPr>
                    <w:t>£</w:t>
                  </w:r>
                  <w:r>
                    <w:rPr>
                      <w:rStyle w:val="CharStyle152"/>
                      <w:i/>
                      <w:iCs/>
                    </w:rPr>
                    <w:t>6</w:t>
                  </w:r>
                  <w:r>
                    <w:rPr>
                      <w:rStyle w:val="CharStyle152"/>
                      <w:i/>
                      <w:iCs/>
                      <w:shd w:val="clear" w:color="auto" w:fill="80FFFF"/>
                    </w:rPr>
                    <w:t>/</w:t>
                  </w:r>
                  <w:r>
                    <w:rPr>
                      <w:rStyle w:val="CharStyle152"/>
                      <w:i/>
                      <w:iCs/>
                    </w:rPr>
                    <w:t>$1</w:t>
                  </w:r>
                  <w:r>
                    <w:rPr>
                      <w:rStyle w:val="CharStyle152"/>
                      <w:i/>
                      <w:iCs/>
                      <w:shd w:val="clear" w:color="auto" w:fill="80FFFF"/>
                    </w:rPr>
                    <w:t>2</w:t>
                  </w:r>
                  <w:r>
                    <w:rPr>
                      <w:rStyle w:val="CharStyle152"/>
                      <w:i/>
                      <w:iCs/>
                    </w:rPr>
                    <w:t>. £1.</w:t>
                  </w:r>
                  <w:r>
                    <w:rPr>
                      <w:rStyle w:val="CharStyle152"/>
                      <w:i/>
                      <w:iCs/>
                      <w:shd w:val="clear" w:color="auto" w:fill="80FFFF"/>
                    </w:rPr>
                    <w:t>5</w:t>
                  </w:r>
                  <w:r>
                    <w:rPr>
                      <w:rStyle w:val="CharStyle152"/>
                      <w:i/>
                      <w:iCs/>
                    </w:rPr>
                    <w:t>0</w:t>
                  </w:r>
                  <w:r>
                    <w:rPr>
                      <w:lang w:val="en-US" w:eastAsia="en-US" w:bidi="en-US"/>
                      <w:w w:val="100"/>
                      <w:color w:val="000000"/>
                      <w:position w:val="0"/>
                    </w:rPr>
                    <w:t xml:space="preserve"> per</w:t>
                  </w:r>
                  <w:r>
                    <w:rPr>
                      <w:lang w:val="en-US" w:eastAsia="en-US" w:bidi="en-US"/>
                      <w:w w:val="100"/>
                      <w:color w:val="000000"/>
                      <w:shd w:val="clear" w:color="auto" w:fill="80FFFF"/>
                      <w:position w:val="0"/>
                    </w:rPr>
                    <w:t xml:space="preserve"> </w:t>
                  </w:r>
                  <w:r>
                    <w:rPr>
                      <w:lang w:val="en-US" w:eastAsia="en-US" w:bidi="en-US"/>
                      <w:w w:val="100"/>
                      <w:color w:val="000000"/>
                      <w:position w:val="0"/>
                    </w:rPr>
                    <w:t>copy</w:t>
                  </w:r>
                  <w:r>
                    <w:rPr>
                      <w:lang w:val="en-US" w:eastAsia="en-US" w:bidi="en-US"/>
                      <w:w w:val="100"/>
                      <w:color w:val="000000"/>
                      <w:shd w:val="clear" w:color="auto" w:fill="80FFFF"/>
                      <w:position w:val="0"/>
                    </w:rPr>
                    <w:t xml:space="preserve"> </w:t>
                  </w:r>
                  <w:r>
                    <w:rPr>
                      <w:lang w:val="en-US" w:eastAsia="en-US" w:bidi="en-US"/>
                      <w:w w:val="100"/>
                      <w:color w:val="000000"/>
                      <w:position w:val="0"/>
                    </w:rPr>
                    <w:t>UK</w:t>
                    <w:br/>
                    <w:t xml:space="preserve">and </w:t>
                  </w:r>
                  <w:r>
                    <w:rPr>
                      <w:rStyle w:val="CharStyle152"/>
                      <w:i/>
                      <w:iCs/>
                      <w:shd w:val="clear" w:color="auto" w:fill="80FFFF"/>
                    </w:rPr>
                    <w:t>£</w:t>
                  </w:r>
                  <w:r>
                    <w:rPr>
                      <w:rStyle w:val="CharStyle152"/>
                      <w:i/>
                      <w:iCs/>
                    </w:rPr>
                    <w:t>2/$4</w:t>
                  </w:r>
                  <w:r>
                    <w:rPr>
                      <w:lang w:val="en-US" w:eastAsia="en-US" w:bidi="en-US"/>
                      <w:w w:val="100"/>
                      <w:color w:val="000000"/>
                      <w:position w:val="0"/>
                    </w:rPr>
                    <w:t xml:space="preserve"> overseas surface for</w:t>
                  </w:r>
                  <w:r>
                    <w:rPr>
                      <w:lang w:val="en-US" w:eastAsia="en-US" w:bidi="en-US"/>
                      <w:w w:val="100"/>
                      <w:color w:val="000000"/>
                      <w:shd w:val="clear" w:color="auto" w:fill="80FFFF"/>
                      <w:position w:val="0"/>
                    </w:rPr>
                    <w:t xml:space="preserve"> </w:t>
                  </w:r>
                  <w:r>
                    <w:rPr>
                      <w:lang w:val="en-US" w:eastAsia="en-US" w:bidi="en-US"/>
                      <w:w w:val="100"/>
                      <w:color w:val="000000"/>
                      <w:position w:val="0"/>
                    </w:rPr>
                    <w:t>p&amp;p.</w:t>
                  </w:r>
                </w:p>
                <w:p>
                  <w:pPr>
                    <w:pStyle w:val="Style136"/>
                    <w:widowControl w:val="0"/>
                    <w:keepNext w:val="0"/>
                    <w:keepLines w:val="0"/>
                    <w:shd w:val="clear" w:color="auto" w:fill="auto"/>
                    <w:bidi w:val="0"/>
                    <w:jc w:val="center"/>
                    <w:spacing w:before="0" w:after="0"/>
                    <w:ind w:left="20" w:right="0" w:firstLine="0"/>
                  </w:pPr>
                  <w:r>
                    <w:rPr>
                      <w:rStyle w:val="CharStyle137"/>
                    </w:rPr>
                    <w:t>MODERN SCIENCE IN CRISIS: A Third</w:t>
                    <w:br/>
                    <w:t>World Response</w:t>
                  </w:r>
                </w:p>
                <w:p>
                  <w:pPr>
                    <w:pStyle w:val="Style149"/>
                    <w:widowControl w:val="0"/>
                    <w:keepNext w:val="0"/>
                    <w:keepLines w:val="0"/>
                    <w:shd w:val="clear" w:color="auto" w:fill="auto"/>
                    <w:bidi w:val="0"/>
                    <w:jc w:val="center"/>
                    <w:spacing w:before="0" w:after="0" w:line="168" w:lineRule="exact"/>
                    <w:ind w:left="20" w:right="0" w:firstLine="0"/>
                  </w:pPr>
                  <w:r>
                    <w:rPr>
                      <w:lang w:val="en-US" w:eastAsia="en-US" w:bidi="en-US"/>
                      <w:w w:val="100"/>
                      <w:color w:val="000000"/>
                      <w:position w:val="0"/>
                    </w:rPr>
                    <w:t>T</w:t>
                  </w:r>
                  <w:r>
                    <w:rPr>
                      <w:lang w:val="en-US" w:eastAsia="en-US" w:bidi="en-US"/>
                      <w:w w:val="100"/>
                      <w:color w:val="000000"/>
                      <w:shd w:val="clear" w:color="auto" w:fill="80FFFF"/>
                      <w:position w:val="0"/>
                    </w:rPr>
                    <w:t>N</w:t>
                  </w:r>
                  <w:r>
                    <w:rPr>
                      <w:lang w:val="en-US" w:eastAsia="en-US" w:bidi="en-US"/>
                      <w:w w:val="100"/>
                      <w:color w:val="000000"/>
                      <w:position w:val="0"/>
                    </w:rPr>
                    <w:t>s book provides a scathing and</w:t>
                    <w:br/>
                    <w:t>comprehensive cr</w:t>
                  </w:r>
                  <w:r>
                    <w:rPr>
                      <w:lang w:val="en-US" w:eastAsia="en-US" w:bidi="en-US"/>
                      <w:w w:val="100"/>
                      <w:color w:val="000000"/>
                      <w:shd w:val="clear" w:color="auto" w:fill="80FFFF"/>
                      <w:position w:val="0"/>
                    </w:rPr>
                    <w:t>i</w:t>
                  </w:r>
                  <w:r>
                    <w:rPr>
                      <w:lang w:val="en-US" w:eastAsia="en-US" w:bidi="en-US"/>
                      <w:w w:val="100"/>
                      <w:color w:val="000000"/>
                      <w:position w:val="0"/>
                    </w:rPr>
                    <w:t>tique of modern</w:t>
                    <w:br/>
                    <w:t>science and the essential ideas for a</w:t>
                    <w:br/>
                    <w:t xml:space="preserve">reconstruction of a holistic </w:t>
                  </w:r>
                  <w:r>
                    <w:rPr>
                      <w:lang w:val="en-US" w:eastAsia="en-US" w:bidi="en-US"/>
                      <w:w w:val="100"/>
                      <w:color w:val="000000"/>
                      <w:shd w:val="clear" w:color="auto" w:fill="80FFFF"/>
                      <w:position w:val="0"/>
                    </w:rPr>
                    <w:t>a</w:t>
                  </w:r>
                  <w:r>
                    <w:rPr>
                      <w:lang w:val="en-US" w:eastAsia="en-US" w:bidi="en-US"/>
                      <w:w w:val="100"/>
                      <w:color w:val="000000"/>
                      <w:position w:val="0"/>
                    </w:rPr>
                    <w:t>lterna</w:t>
                  </w:r>
                  <w:r>
                    <w:rPr>
                      <w:lang w:val="en-US" w:eastAsia="en-US" w:bidi="en-US"/>
                      <w:w w:val="100"/>
                      <w:color w:val="000000"/>
                      <w:shd w:val="clear" w:color="auto" w:fill="80FFFF"/>
                      <w:position w:val="0"/>
                    </w:rPr>
                    <w:t>-</w:t>
                    <w:br/>
                  </w:r>
                  <w:r>
                    <w:rPr>
                      <w:lang w:val="en-US" w:eastAsia="en-US" w:bidi="en-US"/>
                      <w:w w:val="100"/>
                      <w:color w:val="000000"/>
                      <w:position w:val="0"/>
                    </w:rPr>
                    <w:t>tive science tha</w:t>
                  </w:r>
                  <w:r>
                    <w:rPr>
                      <w:lang w:val="en-US" w:eastAsia="en-US" w:bidi="en-US"/>
                      <w:w w:val="100"/>
                      <w:color w:val="000000"/>
                      <w:shd w:val="clear" w:color="auto" w:fill="80FFFF"/>
                      <w:position w:val="0"/>
                    </w:rPr>
                    <w:t>fr</w:t>
                  </w:r>
                  <w:r>
                    <w:rPr>
                      <w:lang w:val="en-US" w:eastAsia="en-US" w:bidi="en-US"/>
                      <w:w w:val="100"/>
                      <w:color w:val="000000"/>
                      <w:position w:val="0"/>
                    </w:rPr>
                    <w:t>espects life.</w:t>
                    <w:br/>
                  </w:r>
                  <w:r>
                    <w:rPr>
                      <w:rStyle w:val="CharStyle152"/>
                      <w:i/>
                      <w:iCs/>
                      <w:shd w:val="clear" w:color="auto" w:fill="80FFFF"/>
                    </w:rPr>
                    <w:t>8</w:t>
                  </w:r>
                  <w:r>
                    <w:rPr>
                      <w:rStyle w:val="CharStyle152"/>
                      <w:i/>
                      <w:iCs/>
                    </w:rPr>
                    <w:t>1pp. £</w:t>
                  </w:r>
                  <w:r>
                    <w:rPr>
                      <w:rStyle w:val="CharStyle152"/>
                      <w:i/>
                      <w:iCs/>
                      <w:shd w:val="clear" w:color="auto" w:fill="80FFFF"/>
                    </w:rPr>
                    <w:t>4/</w:t>
                  </w:r>
                  <w:r>
                    <w:rPr>
                      <w:rStyle w:val="CharStyle152"/>
                      <w:i/>
                      <w:iCs/>
                    </w:rPr>
                    <w:t>$8.</w:t>
                  </w:r>
                  <w:r>
                    <w:rPr>
                      <w:lang w:val="en-US" w:eastAsia="en-US" w:bidi="en-US"/>
                      <w:w w:val="100"/>
                      <w:color w:val="000000"/>
                      <w:position w:val="0"/>
                    </w:rPr>
                    <w:t xml:space="preserve"> £1 per copy UK and</w:t>
                    <w:br/>
                  </w:r>
                  <w:r>
                    <w:rPr>
                      <w:rStyle w:val="CharStyle152"/>
                      <w:i/>
                      <w:iCs/>
                    </w:rPr>
                    <w:t>£1.50</w:t>
                  </w:r>
                  <w:r>
                    <w:rPr>
                      <w:rStyle w:val="CharStyle152"/>
                      <w:i/>
                      <w:iCs/>
                      <w:shd w:val="clear" w:color="auto" w:fill="80FFFF"/>
                    </w:rPr>
                    <w:t>/</w:t>
                  </w:r>
                  <w:r>
                    <w:rPr>
                      <w:rStyle w:val="CharStyle152"/>
                      <w:i/>
                      <w:iCs/>
                    </w:rPr>
                    <w:t>$3</w:t>
                  </w:r>
                  <w:r>
                    <w:rPr>
                      <w:lang w:val="en-US" w:eastAsia="en-US" w:bidi="en-US"/>
                      <w:w w:val="100"/>
                      <w:color w:val="000000"/>
                      <w:position w:val="0"/>
                    </w:rPr>
                    <w:t xml:space="preserve"> overseas sur</w:t>
                  </w:r>
                  <w:r>
                    <w:rPr>
                      <w:lang w:val="en-US" w:eastAsia="en-US" w:bidi="en-US"/>
                      <w:w w:val="100"/>
                      <w:color w:val="000000"/>
                      <w:shd w:val="clear" w:color="auto" w:fill="80FFFF"/>
                      <w:position w:val="0"/>
                    </w:rPr>
                    <w:t>f</w:t>
                  </w:r>
                  <w:r>
                    <w:rPr>
                      <w:lang w:val="en-US" w:eastAsia="en-US" w:bidi="en-US"/>
                      <w:w w:val="100"/>
                      <w:color w:val="000000"/>
                      <w:position w:val="0"/>
                    </w:rPr>
                    <w:t>ace p&amp;p.</w:t>
                  </w:r>
                </w:p>
              </w:txbxContent>
            </v:textbox>
            <w10:wrap type="topAndBottom" anchorx="margin"/>
          </v:shape>
        </w:pict>
      </w:r>
    </w:p>
    <w:p>
      <w:pPr>
        <w:pStyle w:val="Style128"/>
        <w:widowControl w:val="0"/>
        <w:keepNext w:val="0"/>
        <w:keepLines w:val="0"/>
        <w:shd w:val="clear" w:color="auto" w:fill="auto"/>
        <w:bidi w:val="0"/>
        <w:spacing w:before="0" w:after="0"/>
        <w:ind w:left="0" w:right="0" w:firstLine="35"/>
      </w:pPr>
      <w:r>
        <w:rPr>
          <w:lang w:val="en-US" w:eastAsia="en-US" w:bidi="en-US"/>
          <w:w w:val="100"/>
          <w:spacing w:val="0"/>
          <w:color w:val="000000"/>
          <w:position w:val="0"/>
        </w:rPr>
        <w:t>Through the Uruguay Round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US is attempting to incorporate into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GATT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ramework intellectual property rights, services and investments — areas of economic activity and relations that are not strictly “trade” issues and whose legitimacy for inclusion in GATT has been sought by prefixing the words </w:t>
      </w:r>
      <w:r>
        <w:rPr>
          <w:rStyle w:val="CharStyle134"/>
          <w:shd w:val="clear" w:color="auto" w:fill="80FFFF"/>
        </w:rPr>
        <w:t>“</w:t>
      </w:r>
      <w:r>
        <w:rPr>
          <w:rStyle w:val="CharStyle134"/>
        </w:rPr>
        <w:t>trade”,</w:t>
      </w:r>
      <w:r>
        <w:rPr>
          <w:lang w:val="en-US" w:eastAsia="en-US" w:bidi="en-US"/>
          <w:w w:val="100"/>
          <w:spacing w:val="0"/>
          <w:color w:val="000000"/>
          <w:position w:val="0"/>
        </w:rPr>
        <w:t xml:space="preserve"> “trade in" 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trade-related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before them. If the US-led effort suc</w:t>
        <w:t>ceeds, Third World countries may find themselves obliged to reduce or elimi</w:t>
        <w:t>nate conditions regulating the invest</w:t>
        <w:t>ments and operations of foreign compa</w:t>
        <w:t>nies on their terr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tories — in mining, manufacturing, and services such as banking, insurance, transport, wholesale and retail trade and professional services like accounting, advertising and legal practices. Under penalty of retaliatory measures against their exports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Third World countries would also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obliged to introduce laws protecting and enhancing patents and other industrial property rights. As a result, Third World consum</w:t>
        <w:t>ers could find themselves paying higher prices for products such as essential drugs</w:t>
      </w:r>
      <w:r>
        <w:rPr>
          <w:rStyle w:val="CharStyle133"/>
          <w:shd w:val="clear" w:color="auto" w:fill="80FFFF"/>
        </w:rPr>
        <w:t>.</w:t>
      </w:r>
      <w:r>
        <w:rPr>
          <w:rStyle w:val="CharStyle133"/>
          <w:vertAlign w:val="superscript"/>
          <w:shd w:val="clear" w:color="auto" w:fill="80FFFF"/>
        </w:rPr>
        <w:t>7</w:t>
      </w:r>
      <w:r>
        <w:rPr>
          <w:lang w:val="en-US" w:eastAsia="en-US" w:bidi="en-US"/>
          <w:w w:val="100"/>
          <w:spacing w:val="0"/>
          <w:color w:val="000000"/>
          <w:position w:val="0"/>
        </w:rPr>
        <w:t xml:space="preserve"> Even the traditional rights of their fanners to store seed from their harvest for the next season or to breed cattle could be in jeopardy</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ind w:left="0" w:right="0" w:firstLine="192"/>
      </w:pPr>
      <w:r>
        <w:rPr>
          <w:lang w:val="en-US" w:eastAsia="en-US" w:bidi="en-US"/>
          <w:w w:val="100"/>
          <w:spacing w:val="0"/>
          <w:color w:val="000000"/>
          <w:position w:val="0"/>
        </w:rPr>
        <w:t>The Uruguay Round could advance the process of the transnationalization of the world economy to an extent where it</w:t>
      </w:r>
    </w:p>
    <w:p>
      <w:pPr>
        <w:pStyle w:val="Style153"/>
        <w:widowControl w:val="0"/>
        <w:keepNext w:val="0"/>
        <w:keepLines w:val="0"/>
        <w:shd w:val="clear" w:color="auto" w:fill="auto"/>
        <w:bidi w:val="0"/>
        <w:spacing w:before="0" w:after="540"/>
        <w:ind w:left="60" w:right="0" w:firstLine="0"/>
      </w:pPr>
      <w:r>
        <w:br w:type="column"/>
      </w:r>
      <w:r>
        <w:rPr>
          <w:lang w:val="en-US" w:eastAsia="en-US" w:bidi="en-US"/>
          <w:w w:val="100"/>
          <w:color w:val="000000"/>
          <w:position w:val="0"/>
        </w:rPr>
        <w:t>“In economic and social</w:t>
        <w:br/>
        <w:t>terms</w:t>
      </w:r>
      <w:r>
        <w:rPr>
          <w:lang w:val="en-US" w:eastAsia="en-US" w:bidi="en-US"/>
          <w:w w:val="100"/>
          <w:color w:val="000000"/>
          <w:shd w:val="clear" w:color="auto" w:fill="80FFFF"/>
          <w:position w:val="0"/>
        </w:rPr>
        <w:t>.</w:t>
      </w:r>
      <w:r>
        <w:rPr>
          <w:lang w:val="en-US" w:eastAsia="en-US" w:bidi="en-US"/>
          <w:w w:val="100"/>
          <w:color w:val="000000"/>
          <w:position w:val="0"/>
        </w:rPr>
        <w:t xml:space="preserve"> Third World</w:t>
        <w:br/>
        <w:t>countries and their</w:t>
        <w:br/>
        <w:t>peoples could be said to</w:t>
        <w:br/>
        <w:t>be on the point of being</w:t>
        <w:br/>
        <w:t>rolled back to the</w:t>
        <w:br/>
        <w:t>colonial era."</w:t>
      </w:r>
    </w:p>
    <w:p>
      <w:pPr>
        <w:pStyle w:val="Style128"/>
        <w:widowControl w:val="0"/>
        <w:keepNext w:val="0"/>
        <w:keepLines w:val="0"/>
        <w:shd w:val="clear" w:color="auto" w:fill="auto"/>
        <w:bidi w:val="0"/>
        <w:spacing w:before="0" w:after="0"/>
        <w:ind w:left="0" w:right="0" w:firstLine="33"/>
      </w:pPr>
      <w:r>
        <w:rPr>
          <w:lang w:val="en-US" w:eastAsia="en-US" w:bidi="en-US"/>
          <w:w w:val="100"/>
          <w:spacing w:val="0"/>
          <w:color w:val="000000"/>
          <w:position w:val="0"/>
        </w:rPr>
        <w:t>would not be easily reversible. It could divide the world between the “knowl</w:t>
        <w:t>edge-rich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“knowledge</w:t>
      </w:r>
      <w:r>
        <w:rPr>
          <w:lang w:val="en-US" w:eastAsia="en-US" w:bidi="en-US"/>
          <w:w w:val="100"/>
          <w:spacing w:val="0"/>
          <w:color w:val="000000"/>
          <w:shd w:val="clear" w:color="auto" w:fill="80FFFF"/>
          <w:position w:val="0"/>
        </w:rPr>
        <w:t>-</w:t>
      </w:r>
      <w:r>
        <w:rPr>
          <w:lang w:val="en-US" w:eastAsia="en-US" w:bidi="en-US"/>
          <w:w w:val="100"/>
          <w:spacing w:val="0"/>
          <w:color w:val="000000"/>
          <w:position w:val="0"/>
        </w:rPr>
        <w:t>poor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with the latter permanently blocked from ac</w:t>
        <w:t>quiring the knowledge and capacity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rich. In economic and social terms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Third World countries and their peoples could be said to be on the point of being rolled back to the colonial era. Third World governments would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unable to act to advance the economic well-being of their peoples, but would be obliged to protect the interests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TNCs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foreign enterprises and foreign nationals against their own peoples. Governments of inde</w:t>
        <w:t>pendent countries in the Third World would thus be left doing what the metro</w:t>
        <w:t>polita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powers did during the colonial days.</w:t>
      </w:r>
    </w:p>
    <w:p>
      <w:pPr>
        <w:pStyle w:val="Style128"/>
        <w:widowControl w:val="0"/>
        <w:keepNext w:val="0"/>
        <w:keepLines w:val="0"/>
        <w:shd w:val="clear" w:color="auto" w:fill="auto"/>
        <w:bidi w:val="0"/>
        <w:spacing w:before="0" w:after="0"/>
        <w:ind w:left="0" w:right="0" w:firstLine="217"/>
      </w:pPr>
      <w:r>
        <w:rPr>
          <w:lang w:val="en-US" w:eastAsia="en-US" w:bidi="en-US"/>
          <w:w w:val="100"/>
          <w:spacing w:val="0"/>
          <w:color w:val="000000"/>
          <w:shd w:val="clear" w:color="auto" w:fill="80FFFF"/>
          <w:position w:val="0"/>
        </w:rPr>
        <w:t>T</w:t>
      </w:r>
      <w:r>
        <w:rPr>
          <w:lang w:val="en-US" w:eastAsia="en-US" w:bidi="en-US"/>
          <w:w w:val="100"/>
          <w:spacing w:val="0"/>
          <w:color w:val="000000"/>
          <w:position w:val="0"/>
        </w:rPr>
        <w:t>hese far-reachin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effects may not come about. Much still depends on how the Third World countries act in the re</w:t>
        <w:t>maining period of the negotiations, indi</w:t>
        <w:t>vidually and collectivel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time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run</w:t>
        <w:t>ning out on them.</w:t>
      </w:r>
    </w:p>
    <w:p>
      <w:pPr>
        <w:pStyle w:val="Style155"/>
        <w:numPr>
          <w:ilvl w:val="0"/>
          <w:numId w:val="5"/>
        </w:numPr>
        <w:tabs>
          <w:tab w:leader="none" w:pos="431" w:val="left"/>
        </w:tabs>
        <w:widowControl w:val="0"/>
        <w:keepNext w:val="0"/>
        <w:keepLines w:val="0"/>
        <w:shd w:val="clear" w:color="auto" w:fill="auto"/>
        <w:bidi w:val="0"/>
        <w:spacing w:before="0" w:after="0"/>
        <w:ind w:left="0" w:right="0"/>
      </w:pPr>
      <w:r>
        <w:br w:type="column"/>
      </w:r>
      <w:r>
        <w:rPr>
          <w:lang w:val="en-US" w:eastAsia="en-US" w:bidi="en-US"/>
          <w:w w:val="100"/>
          <w:color w:val="000000"/>
          <w:position w:val="0"/>
        </w:rPr>
        <w:t xml:space="preserve">For </w:t>
      </w:r>
      <w:r>
        <w:rPr>
          <w:lang w:val="en-US" w:eastAsia="en-US" w:bidi="en-US"/>
          <w:w w:val="100"/>
          <w:color w:val="000000"/>
          <w:shd w:val="clear" w:color="auto" w:fill="80FFFF"/>
          <w:position w:val="0"/>
        </w:rPr>
        <w:t>f</w:t>
      </w:r>
      <w:r>
        <w:rPr>
          <w:lang w:val="en-US" w:eastAsia="en-US" w:bidi="en-US"/>
          <w:w w:val="100"/>
          <w:color w:val="000000"/>
          <w:position w:val="0"/>
        </w:rPr>
        <w:t>urther ana</w:t>
      </w:r>
      <w:r>
        <w:rPr>
          <w:lang w:val="en-US" w:eastAsia="en-US" w:bidi="en-US"/>
          <w:w w:val="100"/>
          <w:color w:val="000000"/>
          <w:shd w:val="clear" w:color="auto" w:fill="80FFFF"/>
          <w:position w:val="0"/>
        </w:rPr>
        <w:t>l</w:t>
      </w:r>
      <w:r>
        <w:rPr>
          <w:lang w:val="en-US" w:eastAsia="en-US" w:bidi="en-US"/>
          <w:w w:val="100"/>
          <w:color w:val="000000"/>
          <w:position w:val="0"/>
        </w:rPr>
        <w:t>ysis, see L</w:t>
      </w:r>
      <w:r>
        <w:rPr>
          <w:lang w:val="en-US" w:eastAsia="en-US" w:bidi="en-US"/>
          <w:w w:val="100"/>
          <w:color w:val="000000"/>
          <w:shd w:val="clear" w:color="auto" w:fill="80FFFF"/>
          <w:position w:val="0"/>
        </w:rPr>
        <w:t>i</w:t>
      </w:r>
      <w:r>
        <w:rPr>
          <w:lang w:val="en-US" w:eastAsia="en-US" w:bidi="en-US"/>
          <w:w w:val="100"/>
          <w:color w:val="000000"/>
          <w:position w:val="0"/>
        </w:rPr>
        <w:t>pso</w:t>
      </w:r>
      <w:r>
        <w:rPr>
          <w:lang w:val="en-US" w:eastAsia="en-US" w:bidi="en-US"/>
          <w:w w:val="100"/>
          <w:color w:val="000000"/>
          <w:shd w:val="clear" w:color="auto" w:fill="80FFFF"/>
          <w:position w:val="0"/>
        </w:rPr>
        <w:t xml:space="preserve">n, </w:t>
      </w:r>
      <w:r>
        <w:rPr>
          <w:lang w:val="en-US" w:eastAsia="en-US" w:bidi="en-US"/>
          <w:w w:val="100"/>
          <w:color w:val="000000"/>
          <w:position w:val="0"/>
        </w:rPr>
        <w:t>C</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rStyle w:val="CharStyle157"/>
        </w:rPr>
        <w:t>Stand</w:t>
        <w:t xml:space="preserve">ing </w:t>
      </w:r>
      <w:r>
        <w:rPr>
          <w:rStyle w:val="CharStyle157"/>
          <w:shd w:val="clear" w:color="auto" w:fill="80FFFF"/>
        </w:rPr>
        <w:t>G</w:t>
      </w:r>
      <w:r>
        <w:rPr>
          <w:rStyle w:val="CharStyle157"/>
        </w:rPr>
        <w:t>uard,</w:t>
      </w:r>
      <w:r>
        <w:rPr>
          <w:lang w:val="en-US" w:eastAsia="en-US" w:bidi="en-US"/>
          <w:w w:val="100"/>
          <w:color w:val="000000"/>
          <w:position w:val="0"/>
        </w:rPr>
        <w:t xml:space="preserve"> Unive</w:t>
      </w:r>
      <w:r>
        <w:rPr>
          <w:lang w:val="en-US" w:eastAsia="en-US" w:bidi="en-US"/>
          <w:w w:val="100"/>
          <w:color w:val="000000"/>
          <w:shd w:val="clear" w:color="auto" w:fill="80FFFF"/>
          <w:position w:val="0"/>
        </w:rPr>
        <w:t>r</w:t>
      </w:r>
      <w:r>
        <w:rPr>
          <w:lang w:val="en-US" w:eastAsia="en-US" w:bidi="en-US"/>
          <w:w w:val="100"/>
          <w:color w:val="000000"/>
          <w:position w:val="0"/>
        </w:rPr>
        <w:t>sity of Califo</w:t>
      </w:r>
      <w:r>
        <w:rPr>
          <w:lang w:val="en-US" w:eastAsia="en-US" w:bidi="en-US"/>
          <w:w w:val="100"/>
          <w:color w:val="000000"/>
          <w:shd w:val="clear" w:color="auto" w:fill="80FFFF"/>
          <w:position w:val="0"/>
        </w:rPr>
        <w:t>rn</w:t>
      </w:r>
      <w:r>
        <w:rPr>
          <w:lang w:val="en-US" w:eastAsia="en-US" w:bidi="en-US"/>
          <w:w w:val="100"/>
          <w:color w:val="000000"/>
          <w:position w:val="0"/>
        </w:rPr>
        <w:t>ia Press, 198</w:t>
      </w:r>
      <w:r>
        <w:rPr>
          <w:lang w:val="en-US" w:eastAsia="en-US" w:bidi="en-US"/>
          <w:w w:val="100"/>
          <w:color w:val="000000"/>
          <w:shd w:val="clear" w:color="auto" w:fill="80FFFF"/>
          <w:position w:val="0"/>
        </w:rPr>
        <w:t>5</w:t>
      </w:r>
      <w:r>
        <w:rPr>
          <w:lang w:val="en-US" w:eastAsia="en-US" w:bidi="en-US"/>
          <w:w w:val="100"/>
          <w:color w:val="000000"/>
          <w:position w:val="0"/>
        </w:rPr>
        <w:t>.</w:t>
      </w:r>
    </w:p>
    <w:p>
      <w:pPr>
        <w:pStyle w:val="Style122"/>
        <w:numPr>
          <w:ilvl w:val="0"/>
          <w:numId w:val="5"/>
        </w:numPr>
        <w:tabs>
          <w:tab w:leader="none" w:pos="431" w:val="left"/>
          <w:tab w:leader="none" w:pos="2990" w:val="right"/>
        </w:tabs>
        <w:widowControl w:val="0"/>
        <w:keepNext w:val="0"/>
        <w:keepLines w:val="0"/>
        <w:shd w:val="clear" w:color="auto" w:fill="auto"/>
        <w:bidi w:val="0"/>
        <w:spacing w:before="0" w:after="0" w:line="158" w:lineRule="exact"/>
        <w:ind w:left="0" w:right="0" w:firstLine="40"/>
      </w:pPr>
      <w:r>
        <w:rPr>
          <w:rStyle w:val="CharStyle124"/>
          <w:i w:val="0"/>
          <w:iCs w:val="0"/>
        </w:rPr>
        <w:t>Pa</w:t>
      </w:r>
      <w:r>
        <w:rPr>
          <w:rStyle w:val="CharStyle124"/>
          <w:i w:val="0"/>
          <w:iCs w:val="0"/>
          <w:shd w:val="clear" w:color="auto" w:fill="80FFFF"/>
        </w:rPr>
        <w:t>ni</w:t>
      </w:r>
      <w:r>
        <w:rPr>
          <w:rStyle w:val="CharStyle124"/>
          <w:i w:val="0"/>
          <w:iCs w:val="0"/>
        </w:rPr>
        <w:t>kka</w:t>
      </w:r>
      <w:r>
        <w:rPr>
          <w:rStyle w:val="CharStyle124"/>
          <w:i w:val="0"/>
          <w:iCs w:val="0"/>
          <w:shd w:val="clear" w:color="auto" w:fill="80FFFF"/>
        </w:rPr>
        <w:t>r</w:t>
      </w:r>
      <w:r>
        <w:rPr>
          <w:rStyle w:val="CharStyle124"/>
          <w:i w:val="0"/>
          <w:iCs w:val="0"/>
        </w:rPr>
        <w:t xml:space="preserve">, K.M., </w:t>
      </w:r>
      <w:r>
        <w:rPr>
          <w:lang w:val="en-US" w:eastAsia="en-US" w:bidi="en-US"/>
          <w:w w:val="100"/>
          <w:color w:val="000000"/>
          <w:position w:val="0"/>
        </w:rPr>
        <w:t>Asia and</w:t>
        <w:tab/>
        <w:t>Western Domi</w:t>
      </w:r>
    </w:p>
    <w:p>
      <w:pPr>
        <w:pStyle w:val="Style155"/>
        <w:widowControl w:val="0"/>
        <w:keepNext w:val="0"/>
        <w:keepLines w:val="0"/>
        <w:shd w:val="clear" w:color="auto" w:fill="auto"/>
        <w:bidi w:val="0"/>
        <w:spacing w:before="0" w:after="0"/>
        <w:ind w:left="0" w:right="0"/>
      </w:pPr>
      <w:r>
        <w:rPr>
          <w:rStyle w:val="CharStyle157"/>
        </w:rPr>
        <w:t>nance,</w:t>
      </w:r>
      <w:r>
        <w:rPr>
          <w:lang w:val="en-US" w:eastAsia="en-US" w:bidi="en-US"/>
          <w:w w:val="100"/>
          <w:color w:val="000000"/>
          <w:position w:val="0"/>
        </w:rPr>
        <w:t xml:space="preserve"> Geo</w:t>
      </w:r>
      <w:r>
        <w:rPr>
          <w:lang w:val="en-US" w:eastAsia="en-US" w:bidi="en-US"/>
          <w:w w:val="100"/>
          <w:color w:val="000000"/>
          <w:shd w:val="clear" w:color="auto" w:fill="80FFFF"/>
          <w:position w:val="0"/>
        </w:rPr>
        <w:t>r</w:t>
      </w:r>
      <w:r>
        <w:rPr>
          <w:lang w:val="en-US" w:eastAsia="en-US" w:bidi="en-US"/>
          <w:w w:val="100"/>
          <w:color w:val="000000"/>
          <w:position w:val="0"/>
        </w:rPr>
        <w:t>ge Allen and Unwin</w:t>
      </w:r>
      <w:r>
        <w:rPr>
          <w:lang w:val="en-US" w:eastAsia="en-US" w:bidi="en-US"/>
          <w:w w:val="100"/>
          <w:color w:val="000000"/>
          <w:shd w:val="clear" w:color="auto" w:fill="80FFFF"/>
          <w:position w:val="0"/>
        </w:rPr>
        <w:t>,</w:t>
      </w:r>
      <w:r>
        <w:rPr>
          <w:lang w:val="en-US" w:eastAsia="en-US" w:bidi="en-US"/>
          <w:w w:val="100"/>
          <w:color w:val="000000"/>
          <w:position w:val="0"/>
        </w:rPr>
        <w:t xml:space="preserve"> 19</w:t>
      </w:r>
      <w:r>
        <w:rPr>
          <w:lang w:val="en-US" w:eastAsia="en-US" w:bidi="en-US"/>
          <w:w w:val="100"/>
          <w:color w:val="000000"/>
          <w:shd w:val="clear" w:color="auto" w:fill="80FFFF"/>
          <w:position w:val="0"/>
        </w:rPr>
        <w:t>5</w:t>
      </w:r>
      <w:r>
        <w:rPr>
          <w:lang w:val="en-US" w:eastAsia="en-US" w:bidi="en-US"/>
          <w:w w:val="100"/>
          <w:color w:val="000000"/>
          <w:position w:val="0"/>
        </w:rPr>
        <w:t>3,</w:t>
      </w:r>
      <w:r>
        <w:rPr>
          <w:lang w:val="en-US" w:eastAsia="en-US" w:bidi="en-US"/>
          <w:w w:val="100"/>
          <w:color w:val="000000"/>
          <w:shd w:val="clear" w:color="auto" w:fill="80FFFF"/>
          <w:position w:val="0"/>
        </w:rPr>
        <w:t xml:space="preserve"> </w:t>
      </w:r>
      <w:r>
        <w:rPr>
          <w:lang w:val="en-US" w:eastAsia="en-US" w:bidi="en-US"/>
          <w:w w:val="100"/>
          <w:color w:val="000000"/>
          <w:position w:val="0"/>
        </w:rPr>
        <w:t>pp.42-43</w:t>
      </w:r>
      <w:r>
        <w:rPr>
          <w:lang w:val="en-US" w:eastAsia="en-US" w:bidi="en-US"/>
          <w:w w:val="100"/>
          <w:color w:val="000000"/>
          <w:shd w:val="clear" w:color="auto" w:fill="80FFFF"/>
          <w:position w:val="0"/>
        </w:rPr>
        <w:t>.</w:t>
      </w:r>
    </w:p>
    <w:p>
      <w:pPr>
        <w:pStyle w:val="Style155"/>
        <w:numPr>
          <w:ilvl w:val="0"/>
          <w:numId w:val="5"/>
        </w:numPr>
        <w:tabs>
          <w:tab w:leader="none" w:pos="431" w:val="left"/>
        </w:tabs>
        <w:widowControl w:val="0"/>
        <w:keepNext w:val="0"/>
        <w:keepLines w:val="0"/>
        <w:shd w:val="clear" w:color="auto" w:fill="auto"/>
        <w:bidi w:val="0"/>
        <w:spacing w:before="0" w:after="0"/>
        <w:ind w:left="0" w:right="0"/>
      </w:pPr>
      <w:r>
        <w:rPr>
          <w:lang w:val="en-US" w:eastAsia="en-US" w:bidi="en-US"/>
          <w:w w:val="100"/>
          <w:color w:val="000000"/>
          <w:position w:val="0"/>
        </w:rPr>
        <w:t>UN General Assembly Resolution 32</w:t>
      </w:r>
      <w:r>
        <w:rPr>
          <w:lang w:val="en-US" w:eastAsia="en-US" w:bidi="en-US"/>
          <w:w w:val="100"/>
          <w:color w:val="000000"/>
          <w:shd w:val="clear" w:color="auto" w:fill="80FFFF"/>
          <w:position w:val="0"/>
        </w:rPr>
        <w:t>8</w:t>
      </w:r>
      <w:r>
        <w:rPr>
          <w:lang w:val="en-US" w:eastAsia="en-US" w:bidi="en-US"/>
          <w:w w:val="100"/>
          <w:color w:val="000000"/>
          <w:position w:val="0"/>
        </w:rPr>
        <w:t>1 (XXIX</w:t>
      </w:r>
      <w:r>
        <w:rPr>
          <w:lang w:val="en-US" w:eastAsia="en-US" w:bidi="en-US"/>
          <w:w w:val="100"/>
          <w:color w:val="000000"/>
          <w:shd w:val="clear" w:color="auto" w:fill="80FFFF"/>
          <w:position w:val="0"/>
        </w:rPr>
        <w:t>)</w:t>
      </w:r>
      <w:r>
        <w:rPr>
          <w:lang w:val="en-US" w:eastAsia="en-US" w:bidi="en-US"/>
          <w:w w:val="100"/>
          <w:color w:val="000000"/>
          <w:position w:val="0"/>
        </w:rPr>
        <w:t>, 12 December 1974, A</w:t>
      </w:r>
      <w:r>
        <w:rPr>
          <w:lang w:val="en-US" w:eastAsia="en-US" w:bidi="en-US"/>
          <w:w w:val="100"/>
          <w:color w:val="000000"/>
          <w:shd w:val="clear" w:color="auto" w:fill="80FFFF"/>
          <w:position w:val="0"/>
        </w:rPr>
        <w:t>/</w:t>
      </w:r>
      <w:r>
        <w:rPr>
          <w:lang w:val="en-US" w:eastAsia="en-US" w:bidi="en-US"/>
          <w:w w:val="100"/>
          <w:color w:val="000000"/>
          <w:position w:val="0"/>
        </w:rPr>
        <w:t>963</w:t>
      </w:r>
      <w:r>
        <w:rPr>
          <w:lang w:val="en-US" w:eastAsia="en-US" w:bidi="en-US"/>
          <w:w w:val="100"/>
          <w:color w:val="000000"/>
          <w:shd w:val="clear" w:color="auto" w:fill="80FFFF"/>
          <w:position w:val="0"/>
        </w:rPr>
        <w:t>1</w:t>
      </w:r>
      <w:r>
        <w:rPr>
          <w:lang w:val="en-US" w:eastAsia="en-US" w:bidi="en-US"/>
          <w:w w:val="100"/>
          <w:color w:val="000000"/>
          <w:position w:val="0"/>
        </w:rPr>
        <w:t>, pp.50</w:t>
      </w:r>
      <w:r>
        <w:rPr>
          <w:lang w:val="en-US" w:eastAsia="en-US" w:bidi="en-US"/>
          <w:w w:val="100"/>
          <w:color w:val="000000"/>
          <w:shd w:val="clear" w:color="auto" w:fill="80FFFF"/>
          <w:position w:val="0"/>
        </w:rPr>
        <w:t>-</w:t>
      </w:r>
      <w:r>
        <w:rPr>
          <w:lang w:val="en-US" w:eastAsia="en-US" w:bidi="en-US"/>
          <w:w w:val="100"/>
          <w:color w:val="000000"/>
          <w:position w:val="0"/>
        </w:rPr>
        <w:t>55; Sauva</w:t>
      </w:r>
      <w:r>
        <w:rPr>
          <w:lang w:val="en-US" w:eastAsia="en-US" w:bidi="en-US"/>
          <w:w w:val="100"/>
          <w:color w:val="000000"/>
          <w:shd w:val="clear" w:color="auto" w:fill="80FFFF"/>
          <w:position w:val="0"/>
        </w:rPr>
        <w:t>n</w:t>
      </w:r>
      <w:r>
        <w:rPr>
          <w:lang w:val="en-US" w:eastAsia="en-US" w:bidi="en-US"/>
          <w:w w:val="100"/>
          <w:color w:val="000000"/>
          <w:position w:val="0"/>
        </w:rPr>
        <w:t>t, K</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rStyle w:val="CharStyle157"/>
        </w:rPr>
        <w:t>Collected Documents of</w:t>
      </w:r>
      <w:r>
        <w:rPr>
          <w:rStyle w:val="CharStyle157"/>
          <w:shd w:val="clear" w:color="auto" w:fill="80FFFF"/>
        </w:rPr>
        <w:t xml:space="preserve"> </w:t>
      </w:r>
      <w:r>
        <w:rPr>
          <w:rStyle w:val="CharStyle157"/>
        </w:rPr>
        <w:t xml:space="preserve">The Group of </w:t>
      </w:r>
      <w:r>
        <w:rPr>
          <w:rStyle w:val="CharStyle157"/>
          <w:shd w:val="clear" w:color="auto" w:fill="80FFFF"/>
        </w:rPr>
        <w:t>71</w:t>
      </w:r>
      <w:r>
        <w:rPr>
          <w:rStyle w:val="CharStyle157"/>
        </w:rPr>
        <w:t>, Vo</w:t>
      </w:r>
      <w:r>
        <w:rPr>
          <w:rStyle w:val="CharStyle157"/>
          <w:shd w:val="clear" w:color="auto" w:fill="80FFFF"/>
        </w:rPr>
        <w:t>l</w:t>
      </w:r>
      <w:r>
        <w:rPr>
          <w:rStyle w:val="CharStyle157"/>
        </w:rPr>
        <w:t xml:space="preserve"> V,</w:t>
      </w:r>
      <w:r>
        <w:rPr>
          <w:lang w:val="en-US" w:eastAsia="en-US" w:bidi="en-US"/>
          <w:w w:val="100"/>
          <w:color w:val="000000"/>
          <w:position w:val="0"/>
        </w:rPr>
        <w:t xml:space="preserve"> Oceana Publications, pp.567-57</w:t>
      </w:r>
      <w:r>
        <w:rPr>
          <w:lang w:val="en-US" w:eastAsia="en-US" w:bidi="en-US"/>
          <w:w w:val="100"/>
          <w:color w:val="000000"/>
          <w:shd w:val="clear" w:color="auto" w:fill="80FFFF"/>
          <w:position w:val="0"/>
        </w:rPr>
        <w:t>2.</w:t>
      </w:r>
    </w:p>
    <w:p>
      <w:pPr>
        <w:pStyle w:val="Style155"/>
        <w:numPr>
          <w:ilvl w:val="0"/>
          <w:numId w:val="5"/>
        </w:numPr>
        <w:tabs>
          <w:tab w:leader="none" w:pos="431" w:val="left"/>
        </w:tabs>
        <w:widowControl w:val="0"/>
        <w:keepNext w:val="0"/>
        <w:keepLines w:val="0"/>
        <w:shd w:val="clear" w:color="auto" w:fill="auto"/>
        <w:bidi w:val="0"/>
        <w:spacing w:before="0" w:after="0"/>
        <w:ind w:left="0" w:right="0"/>
      </w:pPr>
      <w:r>
        <w:rPr>
          <w:lang w:val="en-US" w:eastAsia="en-US" w:bidi="en-US"/>
          <w:w w:val="100"/>
          <w:color w:val="000000"/>
          <w:position w:val="0"/>
        </w:rPr>
        <w:t xml:space="preserve">See </w:t>
      </w:r>
      <w:r>
        <w:rPr>
          <w:lang w:val="en-US" w:eastAsia="en-US" w:bidi="en-US"/>
          <w:w w:val="100"/>
          <w:color w:val="000000"/>
          <w:shd w:val="clear" w:color="auto" w:fill="80FFFF"/>
          <w:position w:val="0"/>
        </w:rPr>
        <w:t>K</w:t>
      </w:r>
      <w:r>
        <w:rPr>
          <w:lang w:val="en-US" w:eastAsia="en-US" w:bidi="en-US"/>
          <w:w w:val="100"/>
          <w:color w:val="000000"/>
          <w:position w:val="0"/>
        </w:rPr>
        <w:t>elka</w:t>
      </w:r>
      <w:r>
        <w:rPr>
          <w:lang w:val="en-US" w:eastAsia="en-US" w:bidi="en-US"/>
          <w:w w:val="100"/>
          <w:color w:val="000000"/>
          <w:shd w:val="clear" w:color="auto" w:fill="80FFFF"/>
          <w:position w:val="0"/>
        </w:rPr>
        <w:t>r</w:t>
      </w:r>
      <w:r>
        <w:rPr>
          <w:lang w:val="en-US" w:eastAsia="en-US" w:bidi="en-US"/>
          <w:w w:val="100"/>
          <w:color w:val="000000"/>
          <w:position w:val="0"/>
        </w:rPr>
        <w:t>, V</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lang w:val="en-US" w:eastAsia="en-US" w:bidi="en-US"/>
          <w:w w:val="100"/>
          <w:color w:val="000000"/>
          <w:shd w:val="clear" w:color="auto" w:fill="80FFFF"/>
          <w:position w:val="0"/>
        </w:rPr>
        <w:t>‘</w:t>
      </w:r>
      <w:r>
        <w:rPr>
          <w:lang w:val="en-US" w:eastAsia="en-US" w:bidi="en-US"/>
          <w:w w:val="100"/>
          <w:color w:val="000000"/>
          <w:position w:val="0"/>
        </w:rPr>
        <w:t>On the Reforms of the Inte</w:t>
      </w:r>
      <w:r>
        <w:rPr>
          <w:lang w:val="en-US" w:eastAsia="en-US" w:bidi="en-US"/>
          <w:w w:val="100"/>
          <w:color w:val="000000"/>
          <w:shd w:val="clear" w:color="auto" w:fill="80FFFF"/>
          <w:position w:val="0"/>
        </w:rPr>
        <w:t>rn</w:t>
      </w:r>
      <w:r>
        <w:rPr>
          <w:lang w:val="en-US" w:eastAsia="en-US" w:bidi="en-US"/>
          <w:w w:val="100"/>
          <w:color w:val="000000"/>
          <w:position w:val="0"/>
        </w:rPr>
        <w:t>ational Trading System</w:t>
      </w:r>
      <w:r>
        <w:rPr>
          <w:lang w:val="en-US" w:eastAsia="en-US" w:bidi="en-US"/>
          <w:w w:val="100"/>
          <w:color w:val="000000"/>
          <w:shd w:val="clear" w:color="auto" w:fill="80FFFF"/>
          <w:position w:val="0"/>
        </w:rPr>
        <w:t>’,</w:t>
      </w:r>
      <w:r>
        <w:rPr>
          <w:lang w:val="en-US" w:eastAsia="en-US" w:bidi="en-US"/>
          <w:w w:val="100"/>
          <w:color w:val="000000"/>
          <w:position w:val="0"/>
        </w:rPr>
        <w:t xml:space="preserve"> UNCTAD </w:t>
      </w:r>
      <w:r>
        <w:rPr>
          <w:lang w:val="en-US" w:eastAsia="en-US" w:bidi="en-US"/>
          <w:w w:val="100"/>
          <w:color w:val="000000"/>
          <w:shd w:val="clear" w:color="auto" w:fill="80FFFF"/>
          <w:position w:val="0"/>
        </w:rPr>
        <w:t>mim</w:t>
      </w:r>
      <w:r>
        <w:rPr>
          <w:lang w:val="en-US" w:eastAsia="en-US" w:bidi="en-US"/>
          <w:w w:val="100"/>
          <w:color w:val="000000"/>
          <w:position w:val="0"/>
        </w:rPr>
        <w:t>eo, 1986, paras 28-30.</w:t>
      </w:r>
    </w:p>
    <w:p>
      <w:pPr>
        <w:pStyle w:val="Style155"/>
        <w:numPr>
          <w:ilvl w:val="0"/>
          <w:numId w:val="5"/>
        </w:numPr>
        <w:tabs>
          <w:tab w:leader="none" w:pos="431" w:val="left"/>
        </w:tabs>
        <w:widowControl w:val="0"/>
        <w:keepNext w:val="0"/>
        <w:keepLines w:val="0"/>
        <w:shd w:val="clear" w:color="auto" w:fill="auto"/>
        <w:bidi w:val="0"/>
        <w:spacing w:before="0" w:after="0"/>
        <w:ind w:left="0" w:right="0"/>
      </w:pPr>
      <w:r>
        <w:rPr>
          <w:lang w:val="en-US" w:eastAsia="en-US" w:bidi="en-US"/>
          <w:w w:val="100"/>
          <w:color w:val="000000"/>
          <w:position w:val="0"/>
        </w:rPr>
        <w:t>Ibid, para</w:t>
      </w:r>
      <w:r>
        <w:rPr>
          <w:lang w:val="en-US" w:eastAsia="en-US" w:bidi="en-US"/>
          <w:w w:val="100"/>
          <w:color w:val="000000"/>
          <w:shd w:val="clear" w:color="auto" w:fill="80FFFF"/>
          <w:position w:val="0"/>
        </w:rPr>
        <w:t>s2</w:t>
      </w:r>
      <w:r>
        <w:rPr>
          <w:lang w:val="en-US" w:eastAsia="en-US" w:bidi="en-US"/>
          <w:w w:val="100"/>
          <w:color w:val="000000"/>
          <w:position w:val="0"/>
        </w:rPr>
        <w:t>7-29.</w:t>
      </w:r>
    </w:p>
    <w:p>
      <w:pPr>
        <w:pStyle w:val="Style155"/>
        <w:numPr>
          <w:ilvl w:val="0"/>
          <w:numId w:val="5"/>
        </w:numPr>
        <w:tabs>
          <w:tab w:leader="none" w:pos="431" w:val="left"/>
          <w:tab w:leader="none" w:pos="2990" w:val="right"/>
        </w:tabs>
        <w:widowControl w:val="0"/>
        <w:keepNext w:val="0"/>
        <w:keepLines w:val="0"/>
        <w:shd w:val="clear" w:color="auto" w:fill="auto"/>
        <w:bidi w:val="0"/>
        <w:spacing w:before="0" w:after="0"/>
        <w:ind w:left="0" w:right="0"/>
      </w:pPr>
      <w:r>
        <w:rPr>
          <w:lang w:val="en-US" w:eastAsia="en-US" w:bidi="en-US"/>
          <w:w w:val="100"/>
          <w:color w:val="000000"/>
          <w:shd w:val="clear" w:color="auto" w:fill="80FFFF"/>
          <w:position w:val="0"/>
        </w:rPr>
        <w:t>‘</w:t>
      </w:r>
      <w:r>
        <w:rPr>
          <w:lang w:val="en-US" w:eastAsia="en-US" w:bidi="en-US"/>
          <w:w w:val="100"/>
          <w:color w:val="000000"/>
          <w:position w:val="0"/>
        </w:rPr>
        <w:t>Limit Free Trade with</w:t>
        <w:tab/>
        <w:t>Japan, US is</w:t>
      </w:r>
    </w:p>
    <w:p>
      <w:pPr>
        <w:pStyle w:val="Style155"/>
        <w:widowControl w:val="0"/>
        <w:keepNext w:val="0"/>
        <w:keepLines w:val="0"/>
        <w:shd w:val="clear" w:color="auto" w:fill="auto"/>
        <w:bidi w:val="0"/>
        <w:spacing w:before="0" w:after="0"/>
        <w:ind w:left="0" w:right="0"/>
      </w:pPr>
      <w:r>
        <w:rPr>
          <w:lang w:val="en-US" w:eastAsia="en-US" w:bidi="en-US"/>
          <w:w w:val="100"/>
          <w:color w:val="000000"/>
          <w:position w:val="0"/>
        </w:rPr>
        <w:t>Advised</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rStyle w:val="CharStyle157"/>
        </w:rPr>
        <w:t>International Herald Tribun</w:t>
      </w:r>
      <w:r>
        <w:rPr>
          <w:rStyle w:val="CharStyle157"/>
          <w:shd w:val="clear" w:color="auto" w:fill="80FFFF"/>
        </w:rPr>
        <w:t>e,</w:t>
      </w:r>
      <w:r>
        <w:rPr>
          <w:lang w:val="en-US" w:eastAsia="en-US" w:bidi="en-US"/>
          <w:w w:val="100"/>
          <w:color w:val="000000"/>
          <w:position w:val="0"/>
        </w:rPr>
        <w:t xml:space="preserve"> 25 Feb</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1989; </w:t>
      </w:r>
      <w:r>
        <w:rPr>
          <w:lang w:val="en-US" w:eastAsia="en-US" w:bidi="en-US"/>
          <w:w w:val="100"/>
          <w:color w:val="000000"/>
          <w:shd w:val="clear" w:color="auto" w:fill="80FFFF"/>
          <w:position w:val="0"/>
        </w:rPr>
        <w:t>‘</w:t>
      </w:r>
      <w:r>
        <w:rPr>
          <w:lang w:val="en-US" w:eastAsia="en-US" w:bidi="en-US"/>
          <w:w w:val="100"/>
          <w:color w:val="000000"/>
          <w:position w:val="0"/>
        </w:rPr>
        <w:t>US May Reverse Free Trade for Japan</w:t>
      </w:r>
      <w:r>
        <w:rPr>
          <w:lang w:val="en-US" w:eastAsia="en-US" w:bidi="en-US"/>
          <w:w w:val="100"/>
          <w:color w:val="000000"/>
          <w:shd w:val="clear" w:color="auto" w:fill="80FFFF"/>
          <w:position w:val="0"/>
        </w:rPr>
        <w:t xml:space="preserve">’, </w:t>
      </w:r>
      <w:r>
        <w:rPr>
          <w:rStyle w:val="CharStyle157"/>
        </w:rPr>
        <w:t>International Herald Tribun</w:t>
      </w:r>
      <w:r>
        <w:rPr>
          <w:rStyle w:val="CharStyle157"/>
          <w:shd w:val="clear" w:color="auto" w:fill="80FFFF"/>
        </w:rPr>
        <w:t>e,</w:t>
      </w:r>
      <w:r>
        <w:rPr>
          <w:rStyle w:val="CharStyle157"/>
        </w:rPr>
        <w:t xml:space="preserve"> 3</w:t>
      </w:r>
      <w:r>
        <w:rPr>
          <w:lang w:val="en-US" w:eastAsia="en-US" w:bidi="en-US"/>
          <w:w w:val="100"/>
          <w:color w:val="000000"/>
          <w:position w:val="0"/>
        </w:rPr>
        <w:t xml:space="preserve"> Mar</w:t>
      </w:r>
      <w:r>
        <w:rPr>
          <w:lang w:val="en-US" w:eastAsia="en-US" w:bidi="en-US"/>
          <w:w w:val="100"/>
          <w:color w:val="000000"/>
          <w:shd w:val="clear" w:color="auto" w:fill="80FFFF"/>
          <w:position w:val="0"/>
        </w:rPr>
        <w:t>.,</w:t>
      </w:r>
      <w:r>
        <w:rPr>
          <w:lang w:val="en-US" w:eastAsia="en-US" w:bidi="en-US"/>
          <w:w w:val="100"/>
          <w:color w:val="000000"/>
          <w:position w:val="0"/>
        </w:rPr>
        <w:t xml:space="preserve"> 1989. The managed</w:t>
      </w:r>
      <w:r>
        <w:rPr>
          <w:lang w:val="en-US" w:eastAsia="en-US" w:bidi="en-US"/>
          <w:w w:val="100"/>
          <w:color w:val="000000"/>
          <w:shd w:val="clear" w:color="auto" w:fill="80FFFF"/>
          <w:position w:val="0"/>
        </w:rPr>
        <w:t xml:space="preserve"> </w:t>
      </w:r>
      <w:r>
        <w:rPr>
          <w:lang w:val="en-US" w:eastAsia="en-US" w:bidi="en-US"/>
          <w:w w:val="100"/>
          <w:color w:val="000000"/>
          <w:position w:val="0"/>
        </w:rPr>
        <w:t>trade</w:t>
      </w:r>
      <w:r>
        <w:rPr>
          <w:lang w:val="en-US" w:eastAsia="en-US" w:bidi="en-US"/>
          <w:w w:val="100"/>
          <w:color w:val="000000"/>
          <w:shd w:val="clear" w:color="auto" w:fill="80FFFF"/>
          <w:position w:val="0"/>
        </w:rPr>
        <w:t xml:space="preserve"> </w:t>
      </w:r>
      <w:r>
        <w:rPr>
          <w:lang w:val="en-US" w:eastAsia="en-US" w:bidi="en-US"/>
          <w:w w:val="100"/>
          <w:color w:val="000000"/>
          <w:position w:val="0"/>
        </w:rPr>
        <w:t>approach</w:t>
      </w:r>
      <w:r>
        <w:rPr>
          <w:lang w:val="en-US" w:eastAsia="en-US" w:bidi="en-US"/>
          <w:w w:val="100"/>
          <w:color w:val="000000"/>
          <w:shd w:val="clear" w:color="auto" w:fill="80FFFF"/>
          <w:position w:val="0"/>
        </w:rPr>
        <w:t xml:space="preserve"> </w:t>
      </w:r>
      <w:r>
        <w:rPr>
          <w:lang w:val="en-US" w:eastAsia="en-US" w:bidi="en-US"/>
          <w:w w:val="100"/>
          <w:color w:val="000000"/>
          <w:position w:val="0"/>
        </w:rPr>
        <w:t>in</w:t>
      </w:r>
      <w:r>
        <w:rPr>
          <w:lang w:val="en-US" w:eastAsia="en-US" w:bidi="en-US"/>
          <w:w w:val="100"/>
          <w:color w:val="000000"/>
          <w:shd w:val="clear" w:color="auto" w:fill="80FFFF"/>
          <w:position w:val="0"/>
        </w:rPr>
        <w:t xml:space="preserve"> </w:t>
      </w:r>
      <w:r>
        <w:rPr>
          <w:lang w:val="en-US" w:eastAsia="en-US" w:bidi="en-US"/>
          <w:w w:val="100"/>
          <w:color w:val="000000"/>
          <w:position w:val="0"/>
        </w:rPr>
        <w:t>economic</w:t>
      </w:r>
      <w:r>
        <w:rPr>
          <w:lang w:val="en-US" w:eastAsia="en-US" w:bidi="en-US"/>
          <w:w w:val="100"/>
          <w:color w:val="000000"/>
          <w:shd w:val="clear" w:color="auto" w:fill="80FFFF"/>
          <w:position w:val="0"/>
        </w:rPr>
        <w:t xml:space="preserve"> </w:t>
      </w:r>
      <w:r>
        <w:rPr>
          <w:lang w:val="en-US" w:eastAsia="en-US" w:bidi="en-US"/>
          <w:w w:val="100"/>
          <w:color w:val="000000"/>
          <w:position w:val="0"/>
        </w:rPr>
        <w:t>relations</w:t>
      </w:r>
      <w:r>
        <w:rPr>
          <w:lang w:val="en-US" w:eastAsia="en-US" w:bidi="en-US"/>
          <w:w w:val="100"/>
          <w:color w:val="000000"/>
          <w:shd w:val="clear" w:color="auto" w:fill="80FFFF"/>
          <w:position w:val="0"/>
        </w:rPr>
        <w:t xml:space="preserve"> </w:t>
      </w:r>
      <w:r>
        <w:rPr>
          <w:lang w:val="en-US" w:eastAsia="en-US" w:bidi="en-US"/>
          <w:w w:val="100"/>
          <w:color w:val="000000"/>
          <w:position w:val="0"/>
        </w:rPr>
        <w:t>with Japan has been advocated in the US by the high- level private sector</w:t>
      </w:r>
      <w:r>
        <w:rPr>
          <w:lang w:val="en-US" w:eastAsia="en-US" w:bidi="en-US"/>
          <w:w w:val="100"/>
          <w:color w:val="000000"/>
          <w:shd w:val="clear" w:color="auto" w:fill="80FFFF"/>
          <w:position w:val="0"/>
        </w:rPr>
        <w:t xml:space="preserve"> </w:t>
      </w:r>
      <w:r>
        <w:rPr>
          <w:lang w:val="en-US" w:eastAsia="en-US" w:bidi="en-US"/>
          <w:w w:val="100"/>
          <w:color w:val="000000"/>
          <w:position w:val="0"/>
        </w:rPr>
        <w:t>business advisory group, headed by d</w:t>
      </w:r>
      <w:r>
        <w:rPr>
          <w:lang w:val="en-US" w:eastAsia="en-US" w:bidi="en-US"/>
          <w:w w:val="100"/>
          <w:color w:val="000000"/>
          <w:shd w:val="clear" w:color="auto" w:fill="80FFFF"/>
          <w:position w:val="0"/>
        </w:rPr>
        <w:t>i</w:t>
      </w:r>
      <w:r>
        <w:rPr>
          <w:lang w:val="en-US" w:eastAsia="en-US" w:bidi="en-US"/>
          <w:w w:val="100"/>
          <w:color w:val="000000"/>
          <w:position w:val="0"/>
        </w:rPr>
        <w:t xml:space="preserve">e chairman of American Express Company, James D. Robinson </w:t>
      </w:r>
      <w:r>
        <w:rPr>
          <w:lang w:val="en-US" w:eastAsia="en-US" w:bidi="en-US"/>
          <w:w w:val="100"/>
          <w:color w:val="000000"/>
          <w:shd w:val="clear" w:color="auto" w:fill="80FFFF"/>
          <w:position w:val="0"/>
        </w:rPr>
        <w:t>H</w:t>
      </w:r>
      <w:r>
        <w:rPr>
          <w:lang w:val="en-US" w:eastAsia="en-US" w:bidi="en-US"/>
          <w:w w:val="100"/>
          <w:color w:val="000000"/>
          <w:position w:val="0"/>
        </w:rPr>
        <w:t>I, who is spearheading the drive for free trade in services.</w:t>
      </w:r>
    </w:p>
    <w:p>
      <w:pPr>
        <w:pStyle w:val="Style155"/>
        <w:numPr>
          <w:ilvl w:val="0"/>
          <w:numId w:val="5"/>
        </w:numPr>
        <w:tabs>
          <w:tab w:leader="none" w:pos="431" w:val="left"/>
        </w:tabs>
        <w:widowControl w:val="0"/>
        <w:keepNext w:val="0"/>
        <w:keepLines w:val="0"/>
        <w:shd w:val="clear" w:color="auto" w:fill="auto"/>
        <w:bidi w:val="0"/>
        <w:spacing w:before="0" w:after="0"/>
        <w:ind w:left="0" w:right="0"/>
      </w:pPr>
      <w:r>
        <w:rPr>
          <w:lang w:val="en-US" w:eastAsia="en-US" w:bidi="en-US"/>
          <w:w w:val="100"/>
          <w:color w:val="000000"/>
          <w:position w:val="0"/>
        </w:rPr>
        <w:t>The abuse of process and product monopo</w:t>
        <w:t>lies in the area of drugs was brought out in the UK in</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an inquiry </w:t>
      </w:r>
      <w:r>
        <w:rPr>
          <w:lang w:val="en-US" w:eastAsia="en-US" w:bidi="en-US"/>
          <w:w w:val="100"/>
          <w:color w:val="000000"/>
          <w:shd w:val="clear" w:color="auto" w:fill="80FFFF"/>
          <w:position w:val="0"/>
        </w:rPr>
        <w:t>jj</w:t>
      </w:r>
      <w:r>
        <w:rPr>
          <w:lang w:val="en-US" w:eastAsia="en-US" w:bidi="en-US"/>
          <w:w w:val="100"/>
          <w:color w:val="000000"/>
          <w:position w:val="0"/>
        </w:rPr>
        <w:t>y the Monopolies Commissio</w:t>
      </w:r>
      <w:r>
        <w:rPr>
          <w:lang w:val="en-US" w:eastAsia="en-US" w:bidi="en-US"/>
          <w:w w:val="100"/>
          <w:color w:val="000000"/>
          <w:shd w:val="clear" w:color="auto" w:fill="80FFFF"/>
          <w:position w:val="0"/>
        </w:rPr>
        <w:t>n</w:t>
      </w:r>
      <w:r>
        <w:rPr>
          <w:lang w:val="en-US" w:eastAsia="en-US" w:bidi="en-US"/>
          <w:w w:val="100"/>
          <w:color w:val="000000"/>
          <w:position w:val="0"/>
        </w:rPr>
        <w:t xml:space="preserve">. Until the </w:t>
      </w:r>
      <w:r>
        <w:rPr>
          <w:lang w:val="en-US" w:eastAsia="en-US" w:bidi="en-US"/>
          <w:w w:val="100"/>
          <w:color w:val="000000"/>
          <w:shd w:val="clear" w:color="auto" w:fill="80FFFF"/>
          <w:position w:val="0"/>
        </w:rPr>
        <w:t>e</w:t>
      </w:r>
      <w:r>
        <w:rPr>
          <w:lang w:val="en-US" w:eastAsia="en-US" w:bidi="en-US"/>
          <w:w w:val="100"/>
          <w:color w:val="000000"/>
          <w:position w:val="0"/>
        </w:rPr>
        <w:t>arly 1970s, Italy provided no protection for drug patents, with</w:t>
      </w:r>
      <w:r>
        <w:rPr>
          <w:lang w:val="en-US" w:eastAsia="en-US" w:bidi="en-US"/>
          <w:w w:val="100"/>
          <w:color w:val="000000"/>
          <w:shd w:val="clear" w:color="auto" w:fill="80FFFF"/>
          <w:position w:val="0"/>
        </w:rPr>
        <w:t xml:space="preserve"> </w:t>
      </w:r>
      <w:r>
        <w:rPr>
          <w:lang w:val="en-US" w:eastAsia="en-US" w:bidi="en-US"/>
          <w:w w:val="100"/>
          <w:color w:val="000000"/>
          <w:position w:val="0"/>
        </w:rPr>
        <w:t>the result that</w:t>
      </w:r>
      <w:r>
        <w:rPr>
          <w:lang w:val="en-US" w:eastAsia="en-US" w:bidi="en-US"/>
          <w:w w:val="100"/>
          <w:color w:val="000000"/>
          <w:shd w:val="clear" w:color="auto" w:fill="80FFFF"/>
          <w:position w:val="0"/>
        </w:rPr>
        <w:t xml:space="preserve"> </w:t>
      </w:r>
      <w:r>
        <w:rPr>
          <w:lang w:val="en-US" w:eastAsia="en-US" w:bidi="en-US"/>
          <w:w w:val="100"/>
          <w:color w:val="000000"/>
          <w:position w:val="0"/>
        </w:rPr>
        <w:t>drug prices in Italy were lower than in the UK. The inquiry found that the British National Health Service was being charged about 40 times the prices at which alterna</w:t>
        <w:t>t</w:t>
      </w:r>
      <w:r>
        <w:rPr>
          <w:lang w:val="en-US" w:eastAsia="en-US" w:bidi="en-US"/>
          <w:w w:val="100"/>
          <w:color w:val="000000"/>
          <w:shd w:val="clear" w:color="auto" w:fill="80FFFF"/>
          <w:position w:val="0"/>
        </w:rPr>
        <w:t>i</w:t>
      </w:r>
      <w:r>
        <w:rPr>
          <w:lang w:val="en-US" w:eastAsia="en-US" w:bidi="en-US"/>
          <w:w w:val="100"/>
          <w:color w:val="000000"/>
          <w:position w:val="0"/>
        </w:rPr>
        <w:t>ves co</w:t>
      </w:r>
      <w:r>
        <w:rPr>
          <w:lang w:val="en-US" w:eastAsia="en-US" w:bidi="en-US"/>
          <w:w w:val="100"/>
          <w:color w:val="000000"/>
          <w:shd w:val="clear" w:color="auto" w:fill="80FFFF"/>
          <w:position w:val="0"/>
        </w:rPr>
        <w:t>ul</w:t>
      </w:r>
      <w:r>
        <w:rPr>
          <w:lang w:val="en-US" w:eastAsia="en-US" w:bidi="en-US"/>
          <w:w w:val="100"/>
          <w:color w:val="000000"/>
          <w:position w:val="0"/>
        </w:rPr>
        <w:t>d be bought in Italy for ingredients used</w:t>
      </w:r>
      <w:r>
        <w:rPr>
          <w:lang w:val="en-US" w:eastAsia="en-US" w:bidi="en-US"/>
          <w:w w:val="100"/>
          <w:color w:val="000000"/>
          <w:shd w:val="clear" w:color="auto" w:fill="80FFFF"/>
          <w:position w:val="0"/>
        </w:rPr>
        <w:t xml:space="preserve"> </w:t>
      </w:r>
      <w:r>
        <w:rPr>
          <w:lang w:val="en-US" w:eastAsia="en-US" w:bidi="en-US"/>
          <w:w w:val="100"/>
          <w:color w:val="000000"/>
          <w:position w:val="0"/>
        </w:rPr>
        <w:t>in two commonly used tranquilizers</w:t>
      </w:r>
      <w:r>
        <w:rPr>
          <w:lang w:val="en-US" w:eastAsia="en-US" w:bidi="en-US"/>
          <w:w w:val="100"/>
          <w:color w:val="000000"/>
          <w:shd w:val="clear" w:color="auto" w:fill="80FFFF"/>
          <w:position w:val="0"/>
        </w:rPr>
        <w:t>.</w:t>
      </w:r>
      <w:r>
        <w:rPr>
          <w:lang w:val="en-US" w:eastAsia="en-US" w:bidi="en-US"/>
          <w:w w:val="100"/>
          <w:color w:val="000000"/>
          <w:position w:val="0"/>
        </w:rPr>
        <w:t xml:space="preserve"> Libr</w:t>
      </w:r>
      <w:r>
        <w:rPr>
          <w:lang w:val="en-US" w:eastAsia="en-US" w:bidi="en-US"/>
          <w:w w:val="100"/>
          <w:color w:val="000000"/>
          <w:shd w:val="clear" w:color="auto" w:fill="80FFFF"/>
          <w:position w:val="0"/>
        </w:rPr>
        <w:t>i</w:t>
      </w:r>
      <w:r>
        <w:rPr>
          <w:lang w:val="en-US" w:eastAsia="en-US" w:bidi="en-US"/>
          <w:w w:val="100"/>
          <w:color w:val="000000"/>
          <w:position w:val="0"/>
        </w:rPr>
        <w:t>um and Valiu</w:t>
      </w:r>
      <w:r>
        <w:rPr>
          <w:lang w:val="en-US" w:eastAsia="en-US" w:bidi="en-US"/>
          <w:w w:val="100"/>
          <w:color w:val="000000"/>
          <w:shd w:val="clear" w:color="auto" w:fill="80FFFF"/>
          <w:position w:val="0"/>
        </w:rPr>
        <w:t>m</w:t>
      </w:r>
      <w:r>
        <w:rPr>
          <w:lang w:val="en-US" w:eastAsia="en-US" w:bidi="en-US"/>
          <w:w w:val="100"/>
          <w:color w:val="000000"/>
          <w:position w:val="0"/>
        </w:rPr>
        <w:t>. On</w:t>
      </w:r>
      <w:r>
        <w:rPr>
          <w:lang w:val="en-US" w:eastAsia="en-US" w:bidi="en-US"/>
          <w:w w:val="100"/>
          <w:color w:val="000000"/>
          <w:shd w:val="clear" w:color="auto" w:fill="80FFFF"/>
          <w:position w:val="0"/>
        </w:rPr>
        <w:t xml:space="preserve"> </w:t>
      </w:r>
      <w:r>
        <w:rPr>
          <w:lang w:val="en-US" w:eastAsia="en-US" w:bidi="en-US"/>
          <w:w w:val="100"/>
          <w:color w:val="000000"/>
          <w:position w:val="0"/>
        </w:rPr>
        <w:t>the</w:t>
      </w:r>
      <w:r>
        <w:rPr>
          <w:lang w:val="en-US" w:eastAsia="en-US" w:bidi="en-US"/>
          <w:w w:val="100"/>
          <w:color w:val="000000"/>
          <w:shd w:val="clear" w:color="auto" w:fill="80FFFF"/>
          <w:position w:val="0"/>
        </w:rPr>
        <w:t xml:space="preserve"> </w:t>
      </w:r>
      <w:r>
        <w:rPr>
          <w:lang w:val="en-US" w:eastAsia="en-US" w:bidi="en-US"/>
          <w:w w:val="100"/>
          <w:color w:val="000000"/>
          <w:position w:val="0"/>
        </w:rPr>
        <w:t>recommendation</w:t>
      </w:r>
      <w:r>
        <w:rPr>
          <w:lang w:val="en-US" w:eastAsia="en-US" w:bidi="en-US"/>
          <w:w w:val="100"/>
          <w:color w:val="000000"/>
          <w:shd w:val="clear" w:color="auto" w:fill="80FFFF"/>
          <w:position w:val="0"/>
        </w:rPr>
        <w:t xml:space="preserve"> </w:t>
      </w:r>
      <w:r>
        <w:rPr>
          <w:lang w:val="en-US" w:eastAsia="en-US" w:bidi="en-US"/>
          <w:w w:val="100"/>
          <w:color w:val="000000"/>
          <w:position w:val="0"/>
        </w:rPr>
        <w:t>of</w:t>
      </w:r>
      <w:r>
        <w:rPr>
          <w:lang w:val="en-US" w:eastAsia="en-US" w:bidi="en-US"/>
          <w:w w:val="100"/>
          <w:color w:val="000000"/>
          <w:shd w:val="clear" w:color="auto" w:fill="80FFFF"/>
          <w:position w:val="0"/>
        </w:rPr>
        <w:t xml:space="preserve"> </w:t>
      </w:r>
      <w:r>
        <w:rPr>
          <w:lang w:val="en-US" w:eastAsia="en-US" w:bidi="en-US"/>
          <w:w w:val="100"/>
          <w:color w:val="000000"/>
          <w:position w:val="0"/>
        </w:rPr>
        <w:t>d</w:t>
      </w:r>
      <w:r>
        <w:rPr>
          <w:lang w:val="en-US" w:eastAsia="en-US" w:bidi="en-US"/>
          <w:w w:val="100"/>
          <w:color w:val="000000"/>
          <w:shd w:val="clear" w:color="auto" w:fill="80FFFF"/>
          <w:position w:val="0"/>
        </w:rPr>
        <w:t>i</w:t>
      </w:r>
      <w:r>
        <w:rPr>
          <w:lang w:val="en-US" w:eastAsia="en-US" w:bidi="en-US"/>
          <w:w w:val="100"/>
          <w:color w:val="000000"/>
          <w:position w:val="0"/>
        </w:rPr>
        <w:t>e</w:t>
      </w:r>
      <w:r>
        <w:rPr>
          <w:lang w:val="en-US" w:eastAsia="en-US" w:bidi="en-US"/>
          <w:w w:val="100"/>
          <w:color w:val="000000"/>
          <w:shd w:val="clear" w:color="auto" w:fill="80FFFF"/>
          <w:position w:val="0"/>
        </w:rPr>
        <w:t xml:space="preserve"> </w:t>
      </w:r>
      <w:r>
        <w:rPr>
          <w:lang w:val="en-US" w:eastAsia="en-US" w:bidi="en-US"/>
          <w:w w:val="100"/>
          <w:color w:val="000000"/>
          <w:position w:val="0"/>
        </w:rPr>
        <w:t>Monopolies Commission, the UK gov</w:t>
      </w:r>
      <w:r>
        <w:rPr>
          <w:lang w:val="en-US" w:eastAsia="en-US" w:bidi="en-US"/>
          <w:w w:val="100"/>
          <w:color w:val="000000"/>
          <w:shd w:val="clear" w:color="auto" w:fill="80FFFF"/>
          <w:position w:val="0"/>
        </w:rPr>
        <w:t>e</w:t>
      </w:r>
      <w:r>
        <w:rPr>
          <w:lang w:val="en-US" w:eastAsia="en-US" w:bidi="en-US"/>
          <w:w w:val="100"/>
          <w:color w:val="000000"/>
          <w:position w:val="0"/>
        </w:rPr>
        <w:t xml:space="preserve">rnment ordered Roche Products, a British subsidiary of Hoffman </w:t>
      </w:r>
      <w:r>
        <w:rPr>
          <w:lang w:val="en-US" w:eastAsia="en-US" w:bidi="en-US"/>
          <w:w w:val="100"/>
          <w:color w:val="000000"/>
          <w:shd w:val="clear" w:color="auto" w:fill="80FFFF"/>
          <w:position w:val="0"/>
        </w:rPr>
        <w:t>L</w:t>
      </w:r>
      <w:r>
        <w:rPr>
          <w:lang w:val="en-US" w:eastAsia="en-US" w:bidi="en-US"/>
          <w:w w:val="100"/>
          <w:color w:val="000000"/>
          <w:position w:val="0"/>
        </w:rPr>
        <w:t>a-Ro- che AG of Basel, to</w:t>
      </w:r>
      <w:r>
        <w:rPr>
          <w:lang w:val="en-US" w:eastAsia="en-US" w:bidi="en-US"/>
          <w:w w:val="100"/>
          <w:color w:val="000000"/>
          <w:shd w:val="clear" w:color="auto" w:fill="80FFFF"/>
          <w:position w:val="0"/>
        </w:rPr>
        <w:t xml:space="preserve"> </w:t>
      </w:r>
      <w:r>
        <w:rPr>
          <w:lang w:val="en-US" w:eastAsia="en-US" w:bidi="en-US"/>
          <w:w w:val="100"/>
          <w:color w:val="000000"/>
          <w:position w:val="0"/>
        </w:rPr>
        <w:t>cut its selling prices by</w:t>
      </w:r>
      <w:r>
        <w:rPr>
          <w:lang w:val="en-US" w:eastAsia="en-US" w:bidi="en-US"/>
          <w:w w:val="100"/>
          <w:color w:val="000000"/>
          <w:shd w:val="clear" w:color="auto" w:fill="80FFFF"/>
          <w:position w:val="0"/>
        </w:rPr>
        <w:t xml:space="preserve"> </w:t>
      </w:r>
      <w:r>
        <w:rPr>
          <w:lang w:val="en-US" w:eastAsia="en-US" w:bidi="en-US"/>
          <w:w w:val="100"/>
          <w:color w:val="000000"/>
          <w:position w:val="0"/>
        </w:rPr>
        <w:t>60</w:t>
      </w:r>
      <w:r>
        <w:rPr>
          <w:lang w:val="en-US" w:eastAsia="en-US" w:bidi="en-US"/>
          <w:w w:val="100"/>
          <w:color w:val="000000"/>
          <w:shd w:val="clear" w:color="auto" w:fill="80FFFF"/>
          <w:position w:val="0"/>
        </w:rPr>
        <w:t xml:space="preserve"> </w:t>
      </w:r>
      <w:r>
        <w:rPr>
          <w:lang w:val="en-US" w:eastAsia="en-US" w:bidi="en-US"/>
          <w:w w:val="100"/>
          <w:color w:val="000000"/>
          <w:position w:val="0"/>
        </w:rPr>
        <w:t>to</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75 per cent and refund </w:t>
      </w:r>
      <w:r>
        <w:rPr>
          <w:lang w:val="en-US" w:eastAsia="en-US" w:bidi="en-US"/>
          <w:w w:val="100"/>
          <w:color w:val="000000"/>
          <w:shd w:val="clear" w:color="auto" w:fill="80FFFF"/>
          <w:position w:val="0"/>
        </w:rPr>
        <w:t>$</w:t>
      </w:r>
      <w:r>
        <w:rPr>
          <w:lang w:val="en-US" w:eastAsia="en-US" w:bidi="en-US"/>
          <w:w w:val="100"/>
          <w:color w:val="000000"/>
          <w:position w:val="0"/>
        </w:rPr>
        <w:t>27.</w:t>
      </w:r>
      <w:r>
        <w:rPr>
          <w:lang w:val="en-US" w:eastAsia="en-US" w:bidi="en-US"/>
          <w:w w:val="100"/>
          <w:color w:val="000000"/>
          <w:shd w:val="clear" w:color="auto" w:fill="80FFFF"/>
          <w:position w:val="0"/>
        </w:rPr>
        <w:t>5</w:t>
      </w:r>
      <w:r>
        <w:rPr>
          <w:lang w:val="en-US" w:eastAsia="en-US" w:bidi="en-US"/>
          <w:w w:val="100"/>
          <w:color w:val="000000"/>
          <w:position w:val="0"/>
        </w:rPr>
        <w:t xml:space="preserve"> million to the National Health Service for overcharging. (Cited in Patel, S.J., </w:t>
      </w:r>
      <w:r>
        <w:rPr>
          <w:lang w:val="en-US" w:eastAsia="en-US" w:bidi="en-US"/>
          <w:w w:val="100"/>
          <w:color w:val="000000"/>
          <w:shd w:val="clear" w:color="auto" w:fill="80FFFF"/>
          <w:position w:val="0"/>
        </w:rPr>
        <w:t>'</w:t>
      </w:r>
      <w:r>
        <w:rPr>
          <w:lang w:val="en-US" w:eastAsia="en-US" w:bidi="en-US"/>
          <w:w w:val="100"/>
          <w:color w:val="000000"/>
          <w:position w:val="0"/>
        </w:rPr>
        <w:t>Indian Patent’s Act: Implications of Controversy</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rStyle w:val="CharStyle157"/>
          <w:shd w:val="clear" w:color="auto" w:fill="80FFFF"/>
        </w:rPr>
        <w:t>M</w:t>
      </w:r>
      <w:r>
        <w:rPr>
          <w:rStyle w:val="CharStyle157"/>
        </w:rPr>
        <w:t>ainstream,</w:t>
      </w:r>
      <w:r>
        <w:rPr>
          <w:lang w:val="en-US" w:eastAsia="en-US" w:bidi="en-US"/>
          <w:w w:val="100"/>
          <w:color w:val="000000"/>
          <w:position w:val="0"/>
        </w:rPr>
        <w:t xml:space="preserve"> 18 February, 1989, </w:t>
      </w:r>
      <w:r>
        <w:rPr>
          <w:lang w:val="en-US" w:eastAsia="en-US" w:bidi="en-US"/>
          <w:w w:val="100"/>
          <w:color w:val="000000"/>
          <w:shd w:val="clear" w:color="auto" w:fill="80FFFF"/>
          <w:position w:val="0"/>
        </w:rPr>
        <w:t>PP'1</w:t>
      </w:r>
      <w:r>
        <w:rPr>
          <w:lang w:val="en-US" w:eastAsia="en-US" w:bidi="en-US"/>
          <w:w w:val="100"/>
          <w:color w:val="000000"/>
          <w:position w:val="0"/>
        </w:rPr>
        <w:t>2-13).</w:t>
      </w:r>
    </w:p>
    <w:p>
      <w:pPr>
        <w:pStyle w:val="Style155"/>
        <w:numPr>
          <w:ilvl w:val="0"/>
          <w:numId w:val="5"/>
        </w:numPr>
        <w:tabs>
          <w:tab w:leader="none" w:pos="431" w:val="left"/>
        </w:tabs>
        <w:widowControl w:val="0"/>
        <w:keepNext w:val="0"/>
        <w:keepLines w:val="0"/>
        <w:shd w:val="clear" w:color="auto" w:fill="auto"/>
        <w:bidi w:val="0"/>
        <w:spacing w:before="0" w:after="0"/>
        <w:ind w:left="0" w:right="0"/>
        <w:sectPr>
          <w:type w:val="continuous"/>
          <w:pgSz w:w="13195" w:h="17244"/>
          <w:pgMar w:top="1567" w:left="1774" w:right="1774" w:bottom="1567" w:header="0" w:footer="3" w:gutter="14"/>
          <w:rtlGutter/>
          <w:cols w:num="3" w:space="230"/>
          <w:noEndnote/>
          <w:docGrid w:linePitch="360"/>
        </w:sectPr>
      </w:pPr>
      <w:r>
        <w:rPr>
          <w:lang w:val="en-US" w:eastAsia="en-US" w:bidi="en-US"/>
          <w:w w:val="100"/>
          <w:color w:val="000000"/>
          <w:position w:val="0"/>
        </w:rPr>
        <w:t xml:space="preserve">Mooney, P.R., </w:t>
      </w:r>
      <w:r>
        <w:rPr>
          <w:lang w:val="en-US" w:eastAsia="en-US" w:bidi="en-US"/>
          <w:w w:val="100"/>
          <w:color w:val="000000"/>
          <w:shd w:val="clear" w:color="auto" w:fill="80FFFF"/>
          <w:position w:val="0"/>
        </w:rPr>
        <w:t>‘</w:t>
      </w:r>
      <w:r>
        <w:rPr>
          <w:lang w:val="en-US" w:eastAsia="en-US" w:bidi="en-US"/>
          <w:w w:val="100"/>
          <w:color w:val="000000"/>
          <w:position w:val="0"/>
        </w:rPr>
        <w:t>Biotechnology and the North-South Conf</w:t>
      </w:r>
      <w:r>
        <w:rPr>
          <w:lang w:val="en-US" w:eastAsia="en-US" w:bidi="en-US"/>
          <w:w w:val="100"/>
          <w:color w:val="000000"/>
          <w:shd w:val="clear" w:color="auto" w:fill="80FFFF"/>
          <w:position w:val="0"/>
        </w:rPr>
        <w:t>l</w:t>
      </w:r>
      <w:r>
        <w:rPr>
          <w:lang w:val="en-US" w:eastAsia="en-US" w:bidi="en-US"/>
          <w:w w:val="100"/>
          <w:color w:val="000000"/>
          <w:position w:val="0"/>
        </w:rPr>
        <w:t>ict</w:t>
      </w:r>
      <w:r>
        <w:rPr>
          <w:lang w:val="en-US" w:eastAsia="en-US" w:bidi="en-US"/>
          <w:w w:val="100"/>
          <w:color w:val="000000"/>
          <w:shd w:val="clear" w:color="auto" w:fill="80FFFF"/>
          <w:position w:val="0"/>
        </w:rPr>
        <w:t>*,</w:t>
      </w:r>
      <w:r>
        <w:rPr>
          <w:lang w:val="en-US" w:eastAsia="en-US" w:bidi="en-US"/>
          <w:w w:val="100"/>
          <w:color w:val="000000"/>
          <w:position w:val="0"/>
        </w:rPr>
        <w:t xml:space="preserve"> in </w:t>
      </w:r>
      <w:r>
        <w:rPr>
          <w:rStyle w:val="CharStyle157"/>
        </w:rPr>
        <w:t>Biotechnology Revolu</w:t>
        <w:t>tion and the Third Wor</w:t>
      </w:r>
      <w:r>
        <w:rPr>
          <w:rStyle w:val="CharStyle157"/>
          <w:shd w:val="clear" w:color="auto" w:fill="80FFFF"/>
        </w:rPr>
        <w:t>l</w:t>
      </w:r>
      <w:r>
        <w:rPr>
          <w:rStyle w:val="CharStyle157"/>
        </w:rPr>
        <w:t>d,</w:t>
      </w:r>
      <w:r>
        <w:rPr>
          <w:lang w:val="en-US" w:eastAsia="en-US" w:bidi="en-US"/>
          <w:w w:val="100"/>
          <w:color w:val="000000"/>
          <w:position w:val="0"/>
        </w:rPr>
        <w:t xml:space="preserve"> Research and Information System for</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the Non-Aligned and other Developing Countries </w:t>
      </w:r>
      <w:r>
        <w:rPr>
          <w:lang w:val="en-US" w:eastAsia="en-US" w:bidi="en-US"/>
          <w:w w:val="100"/>
          <w:color w:val="000000"/>
          <w:shd w:val="clear" w:color="auto" w:fill="80FFFF"/>
          <w:position w:val="0"/>
        </w:rPr>
        <w:t>(</w:t>
      </w:r>
      <w:r>
        <w:rPr>
          <w:lang w:val="en-US" w:eastAsia="en-US" w:bidi="en-US"/>
          <w:w w:val="100"/>
          <w:color w:val="000000"/>
          <w:position w:val="0"/>
        </w:rPr>
        <w:t>R</w:t>
      </w:r>
      <w:r>
        <w:rPr>
          <w:lang w:val="en-US" w:eastAsia="en-US" w:bidi="en-US"/>
          <w:w w:val="100"/>
          <w:color w:val="000000"/>
          <w:shd w:val="clear" w:color="auto" w:fill="80FFFF"/>
          <w:position w:val="0"/>
        </w:rPr>
        <w:t>I</w:t>
      </w:r>
      <w:r>
        <w:rPr>
          <w:lang w:val="en-US" w:eastAsia="en-US" w:bidi="en-US"/>
          <w:w w:val="100"/>
          <w:color w:val="000000"/>
          <w:position w:val="0"/>
        </w:rPr>
        <w:t>S),</w:t>
      </w:r>
      <w:r>
        <w:rPr>
          <w:lang w:val="en-US" w:eastAsia="en-US" w:bidi="en-US"/>
          <w:w w:val="100"/>
          <w:color w:val="000000"/>
          <w:shd w:val="clear" w:color="auto" w:fill="80FFFF"/>
          <w:position w:val="0"/>
        </w:rPr>
        <w:t xml:space="preserve"> </w:t>
      </w:r>
      <w:r>
        <w:rPr>
          <w:lang w:val="en-US" w:eastAsia="en-US" w:bidi="en-US"/>
          <w:w w:val="100"/>
          <w:color w:val="000000"/>
          <w:position w:val="0"/>
        </w:rPr>
        <w:t>New</w:t>
      </w:r>
      <w:r>
        <w:rPr>
          <w:lang w:val="en-US" w:eastAsia="en-US" w:bidi="en-US"/>
          <w:w w:val="100"/>
          <w:color w:val="000000"/>
          <w:shd w:val="clear" w:color="auto" w:fill="80FFFF"/>
          <w:position w:val="0"/>
        </w:rPr>
        <w:t xml:space="preserve"> </w:t>
      </w:r>
      <w:r>
        <w:rPr>
          <w:lang w:val="en-US" w:eastAsia="en-US" w:bidi="en-US"/>
          <w:w w:val="100"/>
          <w:color w:val="000000"/>
          <w:position w:val="0"/>
        </w:rPr>
        <w:t>De</w:t>
      </w:r>
      <w:r>
        <w:rPr>
          <w:lang w:val="en-US" w:eastAsia="en-US" w:bidi="en-US"/>
          <w:w w:val="100"/>
          <w:color w:val="000000"/>
          <w:shd w:val="clear" w:color="auto" w:fill="80FFFF"/>
          <w:position w:val="0"/>
        </w:rPr>
        <w:t>'hi</w:t>
      </w:r>
      <w:r>
        <w:rPr>
          <w:lang w:val="en-US" w:eastAsia="en-US" w:bidi="en-US"/>
          <w:w w:val="100"/>
          <w:color w:val="000000"/>
          <w:position w:val="0"/>
        </w:rPr>
        <w:t xml:space="preserve">, </w:t>
      </w:r>
      <w:r>
        <w:rPr>
          <w:lang w:val="en-US" w:eastAsia="en-US" w:bidi="en-US"/>
          <w:w w:val="100"/>
          <w:color w:val="000000"/>
          <w:shd w:val="clear" w:color="auto" w:fill="80FFFF"/>
          <w:position w:val="0"/>
        </w:rPr>
        <w:t>19</w:t>
      </w:r>
      <w:r>
        <w:rPr>
          <w:lang w:val="en-US" w:eastAsia="en-US" w:bidi="en-US"/>
          <w:w w:val="100"/>
          <w:color w:val="000000"/>
          <w:position w:val="0"/>
        </w:rPr>
        <w:t>88,</w:t>
      </w:r>
      <w:r>
        <w:rPr>
          <w:lang w:val="en-US" w:eastAsia="en-US" w:bidi="en-US"/>
          <w:w w:val="100"/>
          <w:color w:val="000000"/>
          <w:shd w:val="clear" w:color="auto" w:fill="80FFFF"/>
          <w:position w:val="0"/>
        </w:rPr>
        <w:t xml:space="preserve"> </w:t>
      </w:r>
      <w:r>
        <w:rPr>
          <w:lang w:val="en-US" w:eastAsia="en-US" w:bidi="en-US"/>
          <w:w w:val="100"/>
          <w:color w:val="000000"/>
          <w:position w:val="0"/>
        </w:rPr>
        <w:t>pp.268-269.</w:t>
      </w:r>
    </w:p>
    <w:p>
      <w:pPr>
        <w:pStyle w:val="Style158"/>
        <w:widowControl w:val="0"/>
        <w:keepNext w:val="0"/>
        <w:keepLines w:val="0"/>
        <w:shd w:val="clear" w:color="auto" w:fill="auto"/>
        <w:bidi w:val="0"/>
        <w:spacing w:before="0" w:after="1259" w:line="320" w:lineRule="exact"/>
        <w:ind w:left="0" w:right="0" w:firstLine="0"/>
      </w:pPr>
      <w:r>
        <w:rPr>
          <w:rStyle w:val="CharStyle160"/>
          <w:b w:val="0"/>
          <w:bCs w:val="0"/>
        </w:rPr>
        <w:t>TRADING OUR FUTURE:</w:t>
      </w:r>
    </w:p>
    <w:p>
      <w:pPr>
        <w:pStyle w:val="Style89"/>
        <w:widowControl w:val="0"/>
        <w:keepNext w:val="0"/>
        <w:keepLines w:val="0"/>
        <w:shd w:val="clear" w:color="auto" w:fill="auto"/>
        <w:bidi w:val="0"/>
        <w:jc w:val="left"/>
        <w:spacing w:before="0" w:after="1247" w:line="260" w:lineRule="exact"/>
        <w:ind w:left="2960" w:right="0"/>
      </w:pPr>
      <w:r>
        <w:rPr>
          <w:rStyle w:val="CharStyle161"/>
          <w:b/>
          <w:bCs/>
        </w:rPr>
        <w:t>TALKING BACK</w:t>
      </w:r>
      <w:r>
        <w:rPr>
          <w:rStyle w:val="CharStyle161"/>
          <w:b/>
          <w:bCs/>
          <w:shd w:val="clear" w:color="auto" w:fill="80FFFF"/>
        </w:rPr>
        <w:t xml:space="preserve"> </w:t>
      </w:r>
      <w:r>
        <w:rPr>
          <w:rStyle w:val="CharStyle161"/>
          <w:b/>
          <w:bCs/>
        </w:rPr>
        <w:t>TO GATT</w:t>
      </w:r>
    </w:p>
    <w:p>
      <w:pPr>
        <w:pStyle w:val="Style162"/>
        <w:widowControl w:val="0"/>
        <w:keepNext/>
        <w:keepLines/>
        <w:shd w:val="clear" w:color="auto" w:fill="auto"/>
        <w:bidi w:val="0"/>
        <w:spacing w:before="0" w:after="4254" w:line="260" w:lineRule="exact"/>
        <w:ind w:left="0" w:right="0" w:firstLine="0"/>
      </w:pPr>
      <w:bookmarkStart w:id="10" w:name="bookmark10"/>
      <w:r>
        <w:rPr>
          <w:lang w:val="en-US" w:eastAsia="en-US" w:bidi="en-US"/>
          <w:w w:val="100"/>
          <w:color w:val="000000"/>
          <w:position w:val="0"/>
        </w:rPr>
        <w:t>by David Morris</w:t>
      </w:r>
      <w:bookmarkEnd w:id="10"/>
    </w:p>
    <w:p>
      <w:pPr>
        <w:pStyle w:val="Style164"/>
        <w:widowControl w:val="0"/>
        <w:keepNext w:val="0"/>
        <w:keepLines w:val="0"/>
        <w:shd w:val="clear" w:color="auto" w:fill="auto"/>
        <w:bidi w:val="0"/>
        <w:jc w:val="left"/>
        <w:spacing w:before="0" w:after="329"/>
        <w:ind w:left="0" w:right="3920"/>
      </w:pPr>
      <w:r>
        <w:rPr>
          <w:lang w:val="en-US" w:eastAsia="en-US" w:bidi="en-US"/>
          <w:w w:val="100"/>
          <w:color w:val="000000"/>
          <w:position w:val="0"/>
        </w:rPr>
        <w:t>Institute for Local Self</w:t>
      </w:r>
      <w:r>
        <w:rPr>
          <w:lang w:val="en-US" w:eastAsia="en-US" w:bidi="en-US"/>
          <w:w w:val="100"/>
          <w:color w:val="000000"/>
          <w:shd w:val="clear" w:color="auto" w:fill="80FFFF"/>
          <w:position w:val="0"/>
        </w:rPr>
        <w:t>-</w:t>
      </w:r>
      <w:r>
        <w:rPr>
          <w:lang w:val="en-US" w:eastAsia="en-US" w:bidi="en-US"/>
          <w:w w:val="100"/>
          <w:color w:val="000000"/>
          <w:position w:val="0"/>
        </w:rPr>
        <w:t>Reliance 220</w:t>
      </w:r>
      <w:r>
        <w:rPr>
          <w:lang w:val="en-US" w:eastAsia="en-US" w:bidi="en-US"/>
          <w:w w:val="100"/>
          <w:color w:val="000000"/>
          <w:shd w:val="clear" w:color="auto" w:fill="80FFFF"/>
          <w:position w:val="0"/>
        </w:rPr>
        <w:t xml:space="preserve"> </w:t>
      </w:r>
      <w:r>
        <w:rPr>
          <w:lang w:val="en-US" w:eastAsia="en-US" w:bidi="en-US"/>
          <w:w w:val="100"/>
          <w:color w:val="000000"/>
          <w:position w:val="0"/>
        </w:rPr>
        <w:t>West</w:t>
      </w:r>
      <w:r>
        <w:rPr>
          <w:lang w:val="en-US" w:eastAsia="en-US" w:bidi="en-US"/>
          <w:w w:val="100"/>
          <w:color w:val="000000"/>
          <w:shd w:val="clear" w:color="auto" w:fill="80FFFF"/>
          <w:position w:val="0"/>
        </w:rPr>
        <w:t xml:space="preserve"> </w:t>
      </w:r>
      <w:r>
        <w:rPr>
          <w:lang w:val="en-US" w:eastAsia="en-US" w:bidi="en-US"/>
          <w:w w:val="100"/>
          <w:color w:val="000000"/>
          <w:position w:val="0"/>
        </w:rPr>
        <w:t>King</w:t>
      </w:r>
      <w:r>
        <w:rPr>
          <w:lang w:val="en-US" w:eastAsia="en-US" w:bidi="en-US"/>
          <w:w w:val="100"/>
          <w:color w:val="000000"/>
          <w:shd w:val="clear" w:color="auto" w:fill="80FFFF"/>
          <w:position w:val="0"/>
        </w:rPr>
        <w:t xml:space="preserve"> </w:t>
      </w:r>
      <w:r>
        <w:rPr>
          <w:lang w:val="en-US" w:eastAsia="en-US" w:bidi="en-US"/>
          <w:w w:val="100"/>
          <w:color w:val="000000"/>
          <w:position w:val="0"/>
        </w:rPr>
        <w:t>St Saint Paul, MN 55107 612-228-1875 FAX 612-292-9007</w:t>
      </w:r>
    </w:p>
    <w:p>
      <w:pPr>
        <w:pStyle w:val="Style166"/>
        <w:widowControl w:val="0"/>
        <w:keepNext w:val="0"/>
        <w:keepLines w:val="0"/>
        <w:shd w:val="clear" w:color="auto" w:fill="auto"/>
        <w:bidi w:val="0"/>
        <w:jc w:val="left"/>
        <w:spacing w:before="0" w:after="0" w:line="260" w:lineRule="exact"/>
        <w:ind w:left="140" w:right="0"/>
        <w:sectPr>
          <w:footerReference w:type="even" r:id="rId18"/>
          <w:footerReference w:type="default" r:id="rId19"/>
          <w:footerReference w:type="first" r:id="rId20"/>
          <w:pgSz w:w="13195" w:h="17244"/>
          <w:pgMar w:top="5722" w:left="1538" w:right="1538" w:bottom="2016" w:header="0" w:footer="3" w:gutter="2981"/>
          <w:rtlGutter w:val="0"/>
          <w:cols w:space="720"/>
          <w:noEndnote/>
          <w:docGrid w:linePitch="360"/>
        </w:sectPr>
      </w:pPr>
      <w:r>
        <w:rPr>
          <w:lang w:val="en-US" w:eastAsia="en-US" w:bidi="en-US"/>
          <w:w w:val="100"/>
          <w:color w:val="000000"/>
          <w:shd w:val="clear" w:color="auto" w:fill="80FFFF"/>
          <w:position w:val="0"/>
        </w:rPr>
        <w:t>/./6</w:t>
      </w:r>
    </w:p>
    <w:p>
      <w:pPr>
        <w:pStyle w:val="Style40"/>
        <w:widowControl w:val="0"/>
        <w:keepNext w:val="0"/>
        <w:keepLines w:val="0"/>
        <w:shd w:val="clear" w:color="auto" w:fill="auto"/>
        <w:bidi w:val="0"/>
        <w:jc w:val="left"/>
        <w:spacing w:before="0" w:after="184" w:line="254" w:lineRule="exact"/>
        <w:ind w:left="0" w:right="0" w:firstLine="784"/>
      </w:pPr>
      <w:r>
        <w:rPr>
          <w:lang w:val="en-US" w:eastAsia="en-US" w:bidi="en-US"/>
          <w:w w:val="100"/>
          <w:spacing w:val="0"/>
          <w:color w:val="000000"/>
          <w:position w:val="0"/>
        </w:rPr>
        <w:t>Decision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now being made by a handful of people in largel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unreported negotiations in Geneva may affect the destiny of nations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the meaning of democracy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negotiations concern changes in the General Agreement on Trade and Tariffs (GATT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they are creating a firestorm of protest and controversy around the world.</w:t>
      </w:r>
    </w:p>
    <w:p>
      <w:pPr>
        <w:pStyle w:val="Style40"/>
        <w:widowControl w:val="0"/>
        <w:keepNext w:val="0"/>
        <w:keepLines w:val="0"/>
        <w:shd w:val="clear" w:color="auto" w:fill="auto"/>
        <w:bidi w:val="0"/>
        <w:jc w:val="left"/>
        <w:spacing w:before="0" w:after="180" w:line="250" w:lineRule="exact"/>
        <w:ind w:left="0" w:right="0" w:firstLine="784"/>
      </w:pPr>
      <w:r>
        <w:rPr>
          <w:lang w:val="en-US" w:eastAsia="en-US" w:bidi="en-US"/>
          <w:w w:val="100"/>
          <w:spacing w:val="0"/>
          <w:color w:val="000000"/>
          <w:position w:val="0"/>
        </w:rPr>
        <w:t>To understand why, we must step bac</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xml:space="preserve"> 50 years. After World War II much of the industrialized economies lay in shamble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leaders created an institutional framework to destroy the protectionist blocs that many thought had contributed to the dept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length of the Great Depression, and to revive a shattere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world economy. The Brett</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n Woods agreement stabilized currencies. The World Bank and the International Monetary Fund provided countries needed temporary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nancing for balance of payments problems</w:t>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left"/>
        <w:spacing w:before="0" w:after="188" w:line="250" w:lineRule="exact"/>
        <w:ind w:left="0" w:right="0" w:firstLine="784"/>
      </w:pPr>
      <w:r>
        <w:rPr>
          <w:lang w:val="en-US" w:eastAsia="en-US" w:bidi="en-US"/>
          <w:w w:val="100"/>
          <w:spacing w:val="0"/>
          <w:color w:val="000000"/>
          <w:position w:val="0"/>
        </w:rPr>
        <w:t>The General Agreement on 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Tariffs (GATT) GATT created the rules for international trade. GATT's rules, contained in 38 Articles, cover abou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80 percent of world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25 original sig</w:t>
      </w:r>
      <w:r>
        <w:rPr>
          <w:lang w:val="en-US" w:eastAsia="en-US" w:bidi="en-US"/>
          <w:w w:val="100"/>
          <w:spacing w:val="0"/>
          <w:color w:val="000000"/>
          <w:shd w:val="clear" w:color="auto" w:fill="80FFFF"/>
          <w:position w:val="0"/>
        </w:rPr>
        <w:t>na</w:t>
      </w:r>
      <w:r>
        <w:rPr>
          <w:lang w:val="en-US" w:eastAsia="en-US" w:bidi="en-US"/>
          <w:w w:val="100"/>
          <w:spacing w:val="0"/>
          <w:color w:val="000000"/>
          <w:position w:val="0"/>
        </w:rPr>
        <w:t>tors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GATT in </w:t>
      </w:r>
      <w:r>
        <w:rPr>
          <w:rStyle w:val="CharStyle91"/>
        </w:rPr>
        <w:t xml:space="preserve">1947 </w:t>
      </w:r>
      <w:r>
        <w:rPr>
          <w:lang w:val="en-US" w:eastAsia="en-US" w:bidi="en-US"/>
          <w:w w:val="100"/>
          <w:spacing w:val="0"/>
          <w:color w:val="000000"/>
          <w:position w:val="0"/>
        </w:rPr>
        <w:t>have swelled to 96 today. Another 28 countries apply the rules of GATT on a de-facto basis.</w:t>
      </w:r>
    </w:p>
    <w:p>
      <w:pPr>
        <w:pStyle w:val="Style40"/>
        <w:widowControl w:val="0"/>
        <w:keepNext w:val="0"/>
        <w:keepLines w:val="0"/>
        <w:shd w:val="clear" w:color="auto" w:fill="auto"/>
        <w:bidi w:val="0"/>
        <w:jc w:val="left"/>
        <w:spacing w:before="0" w:after="0" w:line="240" w:lineRule="exact"/>
        <w:ind w:left="0" w:right="0" w:firstLine="784"/>
      </w:pPr>
      <w:r>
        <w:rPr>
          <w:lang w:val="en-US" w:eastAsia="en-US" w:bidi="en-US"/>
          <w:w w:val="100"/>
          <w:spacing w:val="0"/>
          <w:color w:val="000000"/>
          <w:position w:val="0"/>
        </w:rPr>
        <w:t>The GATT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revised in negotiating conferences, called "Rounds".</w:t>
      </w:r>
    </w:p>
    <w:p>
      <w:pPr>
        <w:pStyle w:val="Style40"/>
        <w:widowControl w:val="0"/>
        <w:keepNext w:val="0"/>
        <w:keepLines w:val="0"/>
        <w:shd w:val="clear" w:color="auto" w:fill="auto"/>
        <w:bidi w:val="0"/>
        <w:jc w:val="left"/>
        <w:spacing w:before="0" w:after="180" w:line="250" w:lineRule="exact"/>
        <w:ind w:left="0" w:right="0" w:firstLine="58"/>
      </w:pPr>
      <w:r>
        <w:rPr>
          <w:lang w:val="en-US" w:eastAsia="en-US" w:bidi="en-US"/>
          <w:w w:val="100"/>
          <w:spacing w:val="0"/>
          <w:color w:val="000000"/>
          <w:position w:val="0"/>
        </w:rPr>
        <w:t xml:space="preserve">Seven Rounds have taken place since </w:t>
      </w:r>
      <w:r>
        <w:rPr>
          <w:rStyle w:val="CharStyle91"/>
        </w:rPr>
        <w:t>1947.</w:t>
      </w:r>
      <w:r>
        <w:rPr>
          <w:lang w:val="en-US" w:eastAsia="en-US" w:bidi="en-US"/>
          <w:w w:val="100"/>
          <w:spacing w:val="0"/>
          <w:color w:val="000000"/>
          <w:position w:val="0"/>
        </w:rPr>
        <w:t xml:space="preserve"> The eighth, the Uruguay Round, begun in </w:t>
      </w:r>
      <w:r>
        <w:rPr>
          <w:rStyle w:val="CharStyle91"/>
        </w:rPr>
        <w:t>1986,</w:t>
      </w:r>
      <w:r>
        <w:rPr>
          <w:lang w:val="en-US" w:eastAsia="en-US" w:bidi="en-US"/>
          <w:w w:val="100"/>
          <w:spacing w:val="0"/>
          <w:color w:val="000000"/>
          <w:position w:val="0"/>
        </w:rPr>
        <w:t xml:space="preserve"> is scheduled to end in December </w:t>
      </w:r>
      <w:r>
        <w:rPr>
          <w:rStyle w:val="CharStyle91"/>
        </w:rPr>
        <w:t>1990.</w:t>
      </w:r>
    </w:p>
    <w:p>
      <w:pPr>
        <w:pStyle w:val="Style40"/>
        <w:widowControl w:val="0"/>
        <w:keepNext w:val="0"/>
        <w:keepLines w:val="0"/>
        <w:shd w:val="clear" w:color="auto" w:fill="auto"/>
        <w:bidi w:val="0"/>
        <w:jc w:val="left"/>
        <w:spacing w:before="0" w:after="176" w:line="250" w:lineRule="exact"/>
        <w:ind w:left="0" w:right="0" w:firstLine="784"/>
      </w:pPr>
      <w:r>
        <w:rPr>
          <w:lang w:val="en-US" w:eastAsia="en-US" w:bidi="en-US"/>
          <w:w w:val="100"/>
          <w:spacing w:val="0"/>
          <w:color w:val="000000"/>
          <w:position w:val="0"/>
        </w:rPr>
        <w:t>GATT represented a balance between the needs of governments to be able to develop their own internal social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economic policies and the desire to lower barriers to expanded trade. For example,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case of agriculture, GATT prohibits controls on import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or exports, but Article XI allows exceptions. Export controls of food 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other essential item</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are permitted in time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"critical shortage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Thus in the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ase of domestic famine, a countr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could prohibi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export of food.</w:t>
      </w:r>
    </w:p>
    <w:p>
      <w:pPr>
        <w:pStyle w:val="Style40"/>
        <w:widowControl w:val="0"/>
        <w:keepNext w:val="0"/>
        <w:keepLines w:val="0"/>
        <w:shd w:val="clear" w:color="auto" w:fill="auto"/>
        <w:bidi w:val="0"/>
        <w:jc w:val="left"/>
        <w:spacing w:before="0" w:after="0" w:line="254" w:lineRule="exact"/>
        <w:ind w:left="0" w:right="0" w:firstLine="784"/>
      </w:pPr>
      <w:r>
        <w:rPr>
          <w:lang w:val="en-US" w:eastAsia="en-US" w:bidi="en-US"/>
          <w:w w:val="100"/>
          <w:spacing w:val="0"/>
          <w:color w:val="000000"/>
          <w:position w:val="0"/>
        </w:rPr>
        <w:t>Import controls are permitted if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are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necessary component of a domestic farm policy. Canada's sophisticated supply management program for dairy, chickens, turkeys and eggs, developed in the </w:t>
      </w:r>
      <w:r>
        <w:rPr>
          <w:rStyle w:val="CharStyle91"/>
        </w:rPr>
        <w:t>1960s and 1970s</w:t>
      </w:r>
      <w:r>
        <w:rPr>
          <w:lang w:val="en-US" w:eastAsia="en-US" w:bidi="en-US"/>
          <w:w w:val="100"/>
          <w:spacing w:val="0"/>
          <w:color w:val="000000"/>
          <w:position w:val="0"/>
        </w:rPr>
        <w:t xml:space="preserve"> is a good example. Canada managed the supply by estimating internal demand, establishing domestic suppl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levels, and providing marketing certif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cates.</w:t>
      </w:r>
    </w:p>
    <w:p>
      <w:pPr>
        <w:pStyle w:val="Style40"/>
        <w:widowControl w:val="0"/>
        <w:keepNext w:val="0"/>
        <w:keepLines w:val="0"/>
        <w:shd w:val="clear" w:color="auto" w:fill="auto"/>
        <w:bidi w:val="0"/>
        <w:jc w:val="left"/>
        <w:spacing w:before="0" w:after="176" w:line="254" w:lineRule="exact"/>
        <w:ind w:left="0" w:right="0" w:firstLine="58"/>
      </w:pPr>
      <w:r>
        <w:rPr>
          <w:lang w:val="en-US" w:eastAsia="en-US" w:bidi="en-US"/>
          <w:w w:val="100"/>
          <w:spacing w:val="0"/>
          <w:color w:val="000000"/>
          <w:position w:val="0"/>
        </w:rPr>
        <w:t>To protect the system from a flood of cheap imports, Canada imposed import quotas. Supply management raises the retail price of farm products to Canadian consumers. But the farmers are guarantee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 fair price tha</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covers their cost of production and provides an adequat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income. And</w:t>
      </w:r>
    </w:p>
    <w:p>
      <w:pPr>
        <w:pStyle w:val="Style78"/>
        <w:widowControl w:val="0"/>
        <w:keepNext w:val="0"/>
        <w:keepLines w:val="0"/>
        <w:shd w:val="clear" w:color="auto" w:fill="auto"/>
        <w:bidi w:val="0"/>
        <w:spacing w:before="0" w:after="0" w:line="260" w:lineRule="exact"/>
        <w:ind w:left="0" w:right="220" w:firstLine="0"/>
        <w:sectPr>
          <w:pgSz w:w="13195" w:h="17244"/>
          <w:pgMar w:top="3874" w:left="1838" w:right="1838" w:bottom="2237" w:header="0" w:footer="3" w:gutter="19"/>
          <w:rtlGutter/>
          <w:cols w:space="720"/>
          <w:noEndnote/>
          <w:docGrid w:linePitch="360"/>
        </w:sectPr>
      </w:pPr>
      <w:r>
        <w:rPr>
          <w:rStyle w:val="CharStyle80"/>
          <w:i/>
          <w:iCs/>
          <w:shd w:val="clear" w:color="auto" w:fill="80FFFF"/>
        </w:rPr>
        <w:t>l</w:t>
      </w:r>
      <w:r>
        <w:rPr>
          <w:rStyle w:val="CharStyle80"/>
          <w:i/>
          <w:iCs/>
        </w:rPr>
        <w:t>.</w:t>
      </w:r>
      <w:r>
        <w:rPr>
          <w:rStyle w:val="CharStyle80"/>
          <w:i/>
          <w:iCs/>
          <w:shd w:val="clear" w:color="auto" w:fill="80FFFF"/>
        </w:rPr>
        <w:t>H</w:t>
      </w:r>
    </w:p>
    <w:p>
      <w:pPr>
        <w:pStyle w:val="Style92"/>
        <w:widowControl w:val="0"/>
        <w:keepNext w:val="0"/>
        <w:keepLines w:val="0"/>
        <w:shd w:val="clear" w:color="auto" w:fill="auto"/>
        <w:bidi w:val="0"/>
        <w:jc w:val="both"/>
        <w:spacing w:before="0" w:after="252" w:line="350" w:lineRule="exact"/>
        <w:ind w:left="0" w:right="0" w:firstLine="70"/>
      </w:pPr>
      <w:r>
        <w:rPr>
          <w:lang w:val="en-US" w:eastAsia="en-US" w:bidi="en-US"/>
          <w:w w:val="100"/>
          <w:color w:val="000000"/>
          <w:position w:val="0"/>
        </w:rPr>
        <w:t xml:space="preserve">Canadian taxpayers are saved the vast sums </w:t>
      </w:r>
      <w:r>
        <w:rPr>
          <w:rStyle w:val="CharStyle168"/>
        </w:rPr>
        <w:t>Americans use to f</w:t>
      </w:r>
      <w:r>
        <w:rPr>
          <w:rStyle w:val="CharStyle168"/>
          <w:shd w:val="clear" w:color="auto" w:fill="80FFFF"/>
        </w:rPr>
        <w:t>i</w:t>
      </w:r>
      <w:r>
        <w:rPr>
          <w:rStyle w:val="CharStyle168"/>
        </w:rPr>
        <w:t xml:space="preserve">nance farm </w:t>
      </w:r>
      <w:r>
        <w:rPr>
          <w:lang w:val="en-US" w:eastAsia="en-US" w:bidi="en-US"/>
          <w:w w:val="100"/>
          <w:color w:val="000000"/>
          <w:position w:val="0"/>
        </w:rPr>
        <w:t>support programs without supply management.</w:t>
      </w:r>
    </w:p>
    <w:p>
      <w:pPr>
        <w:pStyle w:val="Style92"/>
        <w:widowControl w:val="0"/>
        <w:keepNext w:val="0"/>
        <w:keepLines w:val="0"/>
        <w:shd w:val="clear" w:color="auto" w:fill="auto"/>
        <w:bidi w:val="0"/>
        <w:jc w:val="left"/>
        <w:spacing w:before="0" w:after="255" w:line="336" w:lineRule="exact"/>
        <w:ind w:left="0" w:right="0" w:firstLine="920"/>
      </w:pPr>
      <w:r>
        <w:rPr>
          <w:lang w:val="en-US" w:eastAsia="en-US" w:bidi="en-US"/>
          <w:w w:val="100"/>
          <w:color w:val="000000"/>
          <w:position w:val="0"/>
        </w:rPr>
        <w:t>In fact, the U.S. agr</w:t>
      </w:r>
      <w:r>
        <w:rPr>
          <w:lang w:val="en-US" w:eastAsia="en-US" w:bidi="en-US"/>
          <w:w w:val="100"/>
          <w:color w:val="000000"/>
          <w:shd w:val="clear" w:color="auto" w:fill="80FFFF"/>
          <w:position w:val="0"/>
        </w:rPr>
        <w:t>i</w:t>
      </w:r>
      <w:r>
        <w:rPr>
          <w:lang w:val="en-US" w:eastAsia="en-US" w:bidi="en-US"/>
          <w:w w:val="100"/>
          <w:color w:val="000000"/>
          <w:position w:val="0"/>
        </w:rPr>
        <w:t xml:space="preserve">cultural programs operate </w:t>
      </w:r>
      <w:r>
        <w:rPr>
          <w:rStyle w:val="CharStyle168"/>
        </w:rPr>
        <w:t>under</w:t>
      </w:r>
      <w:r>
        <w:rPr>
          <w:lang w:val="en-US" w:eastAsia="en-US" w:bidi="en-US"/>
          <w:w w:val="100"/>
          <w:color w:val="000000"/>
          <w:position w:val="0"/>
        </w:rPr>
        <w:t xml:space="preserve"> a </w:t>
      </w:r>
      <w:r>
        <w:rPr>
          <w:rStyle w:val="CharStyle168"/>
        </w:rPr>
        <w:t xml:space="preserve">waiver from </w:t>
      </w:r>
      <w:r>
        <w:rPr>
          <w:lang w:val="en-US" w:eastAsia="en-US" w:bidi="en-US"/>
          <w:w w:val="100"/>
          <w:color w:val="000000"/>
          <w:position w:val="0"/>
        </w:rPr>
        <w:t>Article X</w:t>
      </w:r>
      <w:r>
        <w:rPr>
          <w:lang w:val="en-US" w:eastAsia="en-US" w:bidi="en-US"/>
          <w:w w:val="100"/>
          <w:color w:val="000000"/>
          <w:shd w:val="clear" w:color="auto" w:fill="80FFFF"/>
          <w:position w:val="0"/>
        </w:rPr>
        <w:t>I'</w:t>
      </w:r>
      <w:r>
        <w:rPr>
          <w:lang w:val="en-US" w:eastAsia="en-US" w:bidi="en-US"/>
          <w:w w:val="100"/>
          <w:color w:val="000000"/>
          <w:position w:val="0"/>
        </w:rPr>
        <w:t xml:space="preserve">s provisions. In the 1930s the U.S. </w:t>
      </w:r>
      <w:r>
        <w:rPr>
          <w:rStyle w:val="CharStyle168"/>
        </w:rPr>
        <w:t xml:space="preserve">Congress imposed import </w:t>
      </w:r>
      <w:r>
        <w:rPr>
          <w:lang w:val="en-US" w:eastAsia="en-US" w:bidi="en-US"/>
          <w:w w:val="100"/>
          <w:color w:val="000000"/>
          <w:position w:val="0"/>
        </w:rPr>
        <w:t xml:space="preserve">quotas on a wide range of farm products: </w:t>
      </w:r>
      <w:r>
        <w:rPr>
          <w:rStyle w:val="CharStyle168"/>
        </w:rPr>
        <w:t>cotton, dairy</w:t>
      </w:r>
      <w:r>
        <w:rPr>
          <w:rStyle w:val="CharStyle168"/>
          <w:shd w:val="clear" w:color="auto" w:fill="80FFFF"/>
        </w:rPr>
        <w:t>,</w:t>
      </w:r>
      <w:r>
        <w:rPr>
          <w:rStyle w:val="CharStyle168"/>
        </w:rPr>
        <w:t xml:space="preserve"> tobacco, peanuts, </w:t>
      </w:r>
      <w:r>
        <w:rPr>
          <w:lang w:val="en-US" w:eastAsia="en-US" w:bidi="en-US"/>
          <w:w w:val="100"/>
          <w:color w:val="000000"/>
          <w:position w:val="0"/>
        </w:rPr>
        <w:t xml:space="preserve">beef. This was not done in conjunction with supply </w:t>
      </w:r>
      <w:r>
        <w:rPr>
          <w:rStyle w:val="CharStyle168"/>
        </w:rPr>
        <w:t xml:space="preserve">management programs. </w:t>
      </w:r>
      <w:r>
        <w:rPr>
          <w:lang w:val="en-US" w:eastAsia="en-US" w:bidi="en-US"/>
          <w:w w:val="100"/>
          <w:color w:val="000000"/>
          <w:position w:val="0"/>
        </w:rPr>
        <w:t xml:space="preserve">Thus these quotas violated </w:t>
      </w:r>
      <w:r>
        <w:rPr>
          <w:rStyle w:val="CharStyle168"/>
        </w:rPr>
        <w:t>GATT</w:t>
      </w:r>
      <w:r>
        <w:rPr>
          <w:rStyle w:val="CharStyle168"/>
          <w:shd w:val="clear" w:color="auto" w:fill="80FFFF"/>
        </w:rPr>
        <w:t>.</w:t>
      </w:r>
      <w:r>
        <w:rPr>
          <w:lang w:val="en-US" w:eastAsia="en-US" w:bidi="en-US"/>
          <w:w w:val="100"/>
          <w:color w:val="000000"/>
          <w:position w:val="0"/>
        </w:rPr>
        <w:t xml:space="preserve"> In the mid </w:t>
      </w:r>
      <w:r>
        <w:rPr>
          <w:rStyle w:val="CharStyle169"/>
          <w:b w:val="0"/>
          <w:bCs w:val="0"/>
        </w:rPr>
        <w:t>1950s</w:t>
      </w:r>
      <w:r>
        <w:rPr>
          <w:lang w:val="en-US" w:eastAsia="en-US" w:bidi="en-US"/>
          <w:w w:val="100"/>
          <w:color w:val="000000"/>
          <w:position w:val="0"/>
        </w:rPr>
        <w:t xml:space="preserve"> </w:t>
      </w:r>
      <w:r>
        <w:rPr>
          <w:rStyle w:val="CharStyle168"/>
        </w:rPr>
        <w:t>the U.S. was granted</w:t>
      </w:r>
      <w:r>
        <w:rPr>
          <w:lang w:val="en-US" w:eastAsia="en-US" w:bidi="en-US"/>
          <w:w w:val="100"/>
          <w:color w:val="000000"/>
          <w:position w:val="0"/>
        </w:rPr>
        <w:t xml:space="preserve"> a waiver from GATT. Many farm experts believe that </w:t>
      </w:r>
      <w:r>
        <w:rPr>
          <w:rStyle w:val="CharStyle168"/>
        </w:rPr>
        <w:t xml:space="preserve">the U.S. system of </w:t>
      </w:r>
      <w:r>
        <w:rPr>
          <w:lang w:val="en-US" w:eastAsia="en-US" w:bidi="en-US"/>
          <w:w w:val="100"/>
          <w:color w:val="000000"/>
          <w:position w:val="0"/>
        </w:rPr>
        <w:t xml:space="preserve">import quotas without domestic supply management gives us a </w:t>
      </w:r>
      <w:r>
        <w:rPr>
          <w:rStyle w:val="CharStyle168"/>
        </w:rPr>
        <w:t xml:space="preserve">hybrid </w:t>
      </w:r>
      <w:r>
        <w:rPr>
          <w:lang w:val="en-US" w:eastAsia="en-US" w:bidi="en-US"/>
          <w:w w:val="100"/>
          <w:color w:val="000000"/>
          <w:position w:val="0"/>
        </w:rPr>
        <w:t xml:space="preserve">system that may represent the worst of both </w:t>
      </w:r>
      <w:r>
        <w:rPr>
          <w:rStyle w:val="CharStyle168"/>
        </w:rPr>
        <w:t>worlds.</w:t>
      </w:r>
    </w:p>
    <w:p>
      <w:pPr>
        <w:pStyle w:val="Style170"/>
        <w:widowControl w:val="0"/>
        <w:keepNext w:val="0"/>
        <w:keepLines w:val="0"/>
        <w:shd w:val="clear" w:color="auto" w:fill="auto"/>
        <w:bidi w:val="0"/>
        <w:jc w:val="left"/>
        <w:spacing w:before="0" w:after="240"/>
        <w:ind w:left="0" w:right="0" w:firstLine="920"/>
      </w:pPr>
      <w:r>
        <w:rPr>
          <w:lang w:val="en-US" w:eastAsia="en-US" w:bidi="en-US"/>
          <w:w w:val="100"/>
          <w:color w:val="000000"/>
          <w:position w:val="0"/>
        </w:rPr>
        <w:t xml:space="preserve">The GATT permitted all nations the </w:t>
      </w:r>
      <w:r>
        <w:rPr>
          <w:rStyle w:val="CharStyle172"/>
        </w:rPr>
        <w:t>right to</w:t>
      </w:r>
      <w:r>
        <w:rPr>
          <w:lang w:val="en-US" w:eastAsia="en-US" w:bidi="en-US"/>
          <w:w w:val="100"/>
          <w:color w:val="000000"/>
          <w:position w:val="0"/>
        </w:rPr>
        <w:t xml:space="preserve"> establish </w:t>
      </w:r>
      <w:r>
        <w:rPr>
          <w:rStyle w:val="CharStyle172"/>
        </w:rPr>
        <w:t xml:space="preserve">health and safety </w:t>
      </w:r>
      <w:r>
        <w:rPr>
          <w:lang w:val="en-US" w:eastAsia="en-US" w:bidi="en-US"/>
          <w:w w:val="100"/>
          <w:color w:val="000000"/>
          <w:position w:val="0"/>
        </w:rPr>
        <w:t xml:space="preserve">standards they determined appropraite for </w:t>
      </w:r>
      <w:r>
        <w:rPr>
          <w:rStyle w:val="CharStyle172"/>
        </w:rPr>
        <w:t>their</w:t>
      </w:r>
      <w:r>
        <w:rPr>
          <w:lang w:val="en-US" w:eastAsia="en-US" w:bidi="en-US"/>
          <w:w w:val="100"/>
          <w:color w:val="000000"/>
          <w:position w:val="0"/>
        </w:rPr>
        <w:t xml:space="preserve"> own situations.</w:t>
      </w:r>
    </w:p>
    <w:p>
      <w:pPr>
        <w:pStyle w:val="Style170"/>
        <w:widowControl w:val="0"/>
        <w:keepNext w:val="0"/>
        <w:keepLines w:val="0"/>
        <w:shd w:val="clear" w:color="auto" w:fill="auto"/>
        <w:bidi w:val="0"/>
        <w:jc w:val="left"/>
        <w:spacing w:before="0" w:after="248"/>
        <w:ind w:left="0" w:right="0" w:firstLine="920"/>
      </w:pPr>
      <w:r>
        <w:rPr>
          <w:lang w:val="en-US" w:eastAsia="en-US" w:bidi="en-US"/>
          <w:w w:val="100"/>
          <w:color w:val="000000"/>
          <w:position w:val="0"/>
        </w:rPr>
        <w:t>With respect to manufacturing</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rStyle w:val="CharStyle172"/>
        </w:rPr>
        <w:t>onl</w:t>
      </w:r>
      <w:r>
        <w:rPr>
          <w:rStyle w:val="CharStyle172"/>
          <w:shd w:val="clear" w:color="auto" w:fill="80FFFF"/>
        </w:rPr>
        <w:t>y</w:t>
      </w:r>
      <w:r>
        <w:rPr>
          <w:lang w:val="en-US" w:eastAsia="en-US" w:bidi="en-US"/>
          <w:w w:val="100"/>
          <w:color w:val="000000"/>
          <w:position w:val="0"/>
        </w:rPr>
        <w:t xml:space="preserve"> developing </w:t>
      </w:r>
      <w:r>
        <w:rPr>
          <w:rStyle w:val="CharStyle172"/>
        </w:rPr>
        <w:t>countries</w:t>
      </w:r>
      <w:r>
        <w:rPr>
          <w:lang w:val="en-US" w:eastAsia="en-US" w:bidi="en-US"/>
          <w:w w:val="100"/>
          <w:color w:val="000000"/>
          <w:position w:val="0"/>
        </w:rPr>
        <w:t xml:space="preserve"> were allowe</w:t>
      </w:r>
      <w:r>
        <w:rPr>
          <w:lang w:val="en-US" w:eastAsia="en-US" w:bidi="en-US"/>
          <w:w w:val="100"/>
          <w:color w:val="000000"/>
          <w:shd w:val="clear" w:color="auto" w:fill="80FFFF"/>
          <w:position w:val="0"/>
        </w:rPr>
        <w:t>d</w:t>
      </w:r>
      <w:r>
        <w:rPr>
          <w:lang w:val="en-US" w:eastAsia="en-US" w:bidi="en-US"/>
          <w:w w:val="100"/>
          <w:color w:val="000000"/>
          <w:position w:val="0"/>
        </w:rPr>
        <w:t xml:space="preserve"> to impose tariffs or direct controls to </w:t>
      </w:r>
      <w:r>
        <w:rPr>
          <w:rStyle w:val="CharStyle172"/>
        </w:rPr>
        <w:t>defend and</w:t>
      </w:r>
      <w:r>
        <w:rPr>
          <w:lang w:val="en-US" w:eastAsia="en-US" w:bidi="en-US"/>
          <w:w w:val="100"/>
          <w:color w:val="000000"/>
          <w:position w:val="0"/>
        </w:rPr>
        <w:t xml:space="preserve"> nurture </w:t>
      </w:r>
      <w:r>
        <w:rPr>
          <w:rStyle w:val="CharStyle172"/>
        </w:rPr>
        <w:t xml:space="preserve">domestic </w:t>
      </w:r>
      <w:r>
        <w:rPr>
          <w:lang w:val="en-US" w:eastAsia="en-US" w:bidi="en-US"/>
          <w:w w:val="100"/>
          <w:color w:val="000000"/>
          <w:position w:val="0"/>
        </w:rPr>
        <w:t>industries.</w:t>
      </w:r>
    </w:p>
    <w:p>
      <w:pPr>
        <w:pStyle w:val="Style170"/>
        <w:widowControl w:val="0"/>
        <w:keepNext w:val="0"/>
        <w:keepLines w:val="0"/>
        <w:shd w:val="clear" w:color="auto" w:fill="auto"/>
        <w:bidi w:val="0"/>
        <w:jc w:val="left"/>
        <w:spacing w:before="0" w:after="0" w:line="307" w:lineRule="exact"/>
        <w:ind w:left="0" w:right="580" w:firstLine="920"/>
      </w:pPr>
      <w:r>
        <w:rPr>
          <w:lang w:val="en-US" w:eastAsia="en-US" w:bidi="en-US"/>
          <w:w w:val="100"/>
          <w:color w:val="000000"/>
          <w:position w:val="0"/>
        </w:rPr>
        <w:t xml:space="preserve">GATT did not cover services. </w:t>
      </w:r>
      <w:r>
        <w:rPr>
          <w:rStyle w:val="CharStyle172"/>
        </w:rPr>
        <w:t xml:space="preserve">Everything from royalty payments and </w:t>
      </w:r>
      <w:r>
        <w:rPr>
          <w:lang w:val="en-US" w:eastAsia="en-US" w:bidi="en-US"/>
          <w:w w:val="100"/>
          <w:color w:val="000000"/>
          <w:position w:val="0"/>
        </w:rPr>
        <w:t>patents to tourism and foreign investment remained unaddressed.</w:t>
      </w:r>
    </w:p>
    <w:p>
      <w:pPr>
        <w:pStyle w:val="Style170"/>
        <w:widowControl w:val="0"/>
        <w:keepNext w:val="0"/>
        <w:keepLines w:val="0"/>
        <w:shd w:val="clear" w:color="auto" w:fill="auto"/>
        <w:bidi w:val="0"/>
        <w:jc w:val="left"/>
        <w:spacing w:before="0" w:after="248" w:line="293" w:lineRule="exact"/>
        <w:ind w:left="0" w:right="880"/>
      </w:pPr>
      <w:r>
        <w:rPr>
          <w:lang w:val="en-US" w:eastAsia="en-US" w:bidi="en-US"/>
          <w:w w:val="100"/>
          <w:color w:val="000000"/>
          <w:position w:val="0"/>
        </w:rPr>
        <w:t xml:space="preserve">Countries were allowed to impose any kind of </w:t>
      </w:r>
      <w:r>
        <w:rPr>
          <w:rStyle w:val="CharStyle172"/>
        </w:rPr>
        <w:t xml:space="preserve">restrictions, for example, on </w:t>
      </w:r>
      <w:r>
        <w:rPr>
          <w:lang w:val="en-US" w:eastAsia="en-US" w:bidi="en-US"/>
          <w:w w:val="100"/>
          <w:color w:val="000000"/>
          <w:position w:val="0"/>
        </w:rPr>
        <w:t xml:space="preserve">foreign investment. They could protect their farmland and key </w:t>
      </w:r>
      <w:r>
        <w:rPr>
          <w:rStyle w:val="CharStyle172"/>
        </w:rPr>
        <w:t xml:space="preserve">industries </w:t>
      </w:r>
      <w:r>
        <w:rPr>
          <w:lang w:val="en-US" w:eastAsia="en-US" w:bidi="en-US"/>
          <w:w w:val="100"/>
          <w:color w:val="000000"/>
          <w:position w:val="0"/>
        </w:rPr>
        <w:t xml:space="preserve">from foreign takeover, or could require that </w:t>
      </w:r>
      <w:r>
        <w:rPr>
          <w:rStyle w:val="CharStyle172"/>
        </w:rPr>
        <w:t xml:space="preserve">foreign investors take a local </w:t>
      </w:r>
      <w:r>
        <w:rPr>
          <w:lang w:val="en-US" w:eastAsia="en-US" w:bidi="en-US"/>
          <w:w w:val="100"/>
          <w:color w:val="000000"/>
          <w:position w:val="0"/>
        </w:rPr>
        <w:t>partner o</w:t>
      </w:r>
      <w:r>
        <w:rPr>
          <w:lang w:val="en-US" w:eastAsia="en-US" w:bidi="en-US"/>
          <w:w w:val="100"/>
          <w:color w:val="000000"/>
          <w:shd w:val="clear" w:color="auto" w:fill="80FFFF"/>
          <w:position w:val="0"/>
        </w:rPr>
        <w:t>r</w:t>
      </w:r>
      <w:r>
        <w:rPr>
          <w:lang w:val="en-US" w:eastAsia="en-US" w:bidi="en-US"/>
          <w:w w:val="100"/>
          <w:color w:val="000000"/>
          <w:position w:val="0"/>
        </w:rPr>
        <w:t xml:space="preserve"> purchase a certain amount of domestic </w:t>
      </w:r>
      <w:r>
        <w:rPr>
          <w:rStyle w:val="CharStyle172"/>
        </w:rPr>
        <w:t xml:space="preserve">goods for their internal </w:t>
      </w:r>
      <w:r>
        <w:rPr>
          <w:lang w:val="en-US" w:eastAsia="en-US" w:bidi="en-US"/>
          <w:w w:val="100"/>
          <w:color w:val="000000"/>
          <w:position w:val="0"/>
        </w:rPr>
        <w:t xml:space="preserve">operations, or export a certain amount of </w:t>
      </w:r>
      <w:r>
        <w:rPr>
          <w:rStyle w:val="CharStyle172"/>
        </w:rPr>
        <w:t>sales.</w:t>
      </w:r>
    </w:p>
    <w:p>
      <w:pPr>
        <w:pStyle w:val="Style170"/>
        <w:widowControl w:val="0"/>
        <w:keepNext w:val="0"/>
        <w:keepLines w:val="0"/>
        <w:shd w:val="clear" w:color="auto" w:fill="auto"/>
        <w:bidi w:val="0"/>
        <w:jc w:val="left"/>
        <w:spacing w:before="0" w:after="259" w:line="283" w:lineRule="exact"/>
        <w:ind w:left="0" w:right="1080" w:firstLine="920"/>
      </w:pPr>
      <w:r>
        <w:rPr>
          <w:lang w:val="en-US" w:eastAsia="en-US" w:bidi="en-US"/>
          <w:w w:val="100"/>
          <w:color w:val="000000"/>
          <w:position w:val="0"/>
        </w:rPr>
        <w:t xml:space="preserve">Thus GATT represented a balance between </w:t>
      </w:r>
      <w:r>
        <w:rPr>
          <w:rStyle w:val="CharStyle173"/>
        </w:rPr>
        <w:t>the</w:t>
      </w:r>
      <w:r>
        <w:rPr>
          <w:rStyle w:val="CharStyle174"/>
        </w:rPr>
        <w:t xml:space="preserve"> </w:t>
      </w:r>
      <w:r>
        <w:rPr>
          <w:lang w:val="en-US" w:eastAsia="en-US" w:bidi="en-US"/>
          <w:w w:val="100"/>
          <w:color w:val="000000"/>
          <w:position w:val="0"/>
        </w:rPr>
        <w:t xml:space="preserve">desire </w:t>
      </w:r>
      <w:r>
        <w:rPr>
          <w:rStyle w:val="CharStyle173"/>
        </w:rPr>
        <w:t xml:space="preserve">to promote an </w:t>
      </w:r>
      <w:r>
        <w:rPr>
          <w:lang w:val="en-US" w:eastAsia="en-US" w:bidi="en-US"/>
          <w:w w:val="100"/>
          <w:color w:val="000000"/>
          <w:position w:val="0"/>
        </w:rPr>
        <w:t xml:space="preserve">efficient and productive world economy based on </w:t>
      </w:r>
      <w:r>
        <w:rPr>
          <w:rStyle w:val="CharStyle173"/>
        </w:rPr>
        <w:t xml:space="preserve">competition and the </w:t>
      </w:r>
      <w:r>
        <w:rPr>
          <w:lang w:val="en-US" w:eastAsia="en-US" w:bidi="en-US"/>
          <w:w w:val="100"/>
          <w:color w:val="000000"/>
          <w:position w:val="0"/>
        </w:rPr>
        <w:t>desire by people to control their own a</w:t>
      </w:r>
      <w:r>
        <w:rPr>
          <w:lang w:val="en-US" w:eastAsia="en-US" w:bidi="en-US"/>
          <w:w w:val="100"/>
          <w:color w:val="000000"/>
          <w:shd w:val="clear" w:color="auto" w:fill="80FFFF"/>
          <w:position w:val="0"/>
        </w:rPr>
        <w:t>f</w:t>
      </w:r>
      <w:r>
        <w:rPr>
          <w:lang w:val="en-US" w:eastAsia="en-US" w:bidi="en-US"/>
          <w:w w:val="100"/>
          <w:color w:val="000000"/>
          <w:position w:val="0"/>
        </w:rPr>
        <w:t xml:space="preserve">fairs </w:t>
      </w:r>
      <w:r>
        <w:rPr>
          <w:rStyle w:val="CharStyle173"/>
        </w:rPr>
        <w:t xml:space="preserve">through their local and federal </w:t>
      </w:r>
      <w:r>
        <w:rPr>
          <w:lang w:val="en-US" w:eastAsia="en-US" w:bidi="en-US"/>
          <w:w w:val="100"/>
          <w:color w:val="000000"/>
          <w:position w:val="0"/>
        </w:rPr>
        <w:t>governments.</w:t>
      </w:r>
    </w:p>
    <w:p>
      <w:pPr>
        <w:pStyle w:val="Style40"/>
        <w:widowControl w:val="0"/>
        <w:keepNext w:val="0"/>
        <w:keepLines w:val="0"/>
        <w:shd w:val="clear" w:color="auto" w:fill="auto"/>
        <w:bidi w:val="0"/>
        <w:jc w:val="left"/>
        <w:spacing w:before="0" w:after="248" w:line="259" w:lineRule="exact"/>
        <w:ind w:left="0" w:right="1080" w:firstLine="9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535.45pt;margin-top:11.75pt;width:50.4pt;height:157.9pt;z-index:-125829364;mso-wrap-distance-left:28.55pt;mso-wrap-distance-right:5pt;mso-wrap-distance-bottom:47.65pt;mso-position-horizontal-relative:margin" wrapcoords="0 0 21600 0 21600 21600 0 21600 0 0">
            <v:imagedata r:id="rId21" r:href="rId22"/>
            <w10:wrap type="square" side="left" anchorx="margin"/>
          </v:shape>
        </w:pict>
      </w:r>
      <w:r>
        <w:rPr>
          <w:lang w:val="en-US" w:eastAsia="en-US" w:bidi="en-US"/>
          <w:w w:val="100"/>
          <w:spacing w:val="0"/>
          <w:color w:val="000000"/>
          <w:position w:val="0"/>
        </w:rPr>
        <w:t xml:space="preserve">In the 30 years following </w:t>
      </w:r>
      <w:r>
        <w:rPr>
          <w:rStyle w:val="CharStyle91"/>
        </w:rPr>
        <w:t>GATT's</w:t>
      </w:r>
      <w:r>
        <w:rPr>
          <w:lang w:val="en-US" w:eastAsia="en-US" w:bidi="en-US"/>
          <w:w w:val="100"/>
          <w:spacing w:val="0"/>
          <w:color w:val="000000"/>
          <w:position w:val="0"/>
        </w:rPr>
        <w:t xml:space="preserve"> creation, </w:t>
      </w:r>
      <w:r>
        <w:rPr>
          <w:rStyle w:val="CharStyle175"/>
        </w:rPr>
        <w:t xml:space="preserve">world trade soared, </w:t>
      </w:r>
      <w:r>
        <w:rPr>
          <w:lang w:val="en-US" w:eastAsia="en-US" w:bidi="en-US"/>
          <w:w w:val="100"/>
          <w:spacing w:val="0"/>
          <w:color w:val="000000"/>
          <w:position w:val="0"/>
        </w:rPr>
        <w:t xml:space="preserve">growing at an annual rate of </w:t>
      </w:r>
      <w:r>
        <w:rPr>
          <w:lang w:val="en-US" w:eastAsia="en-US" w:bidi="en-US"/>
          <w:w w:val="100"/>
          <w:spacing w:val="0"/>
          <w:color w:val="000000"/>
          <w:shd w:val="clear" w:color="auto" w:fill="80FFFF"/>
          <w:position w:val="0"/>
        </w:rPr>
        <w:t>8</w:t>
      </w:r>
      <w:r>
        <w:rPr>
          <w:lang w:val="en-US" w:eastAsia="en-US" w:bidi="en-US"/>
          <w:w w:val="100"/>
          <w:spacing w:val="0"/>
          <w:color w:val="000000"/>
          <w:position w:val="0"/>
        </w:rPr>
        <w:t xml:space="preserve"> percent from </w:t>
      </w:r>
      <w:r>
        <w:rPr>
          <w:rStyle w:val="CharStyle176"/>
        </w:rPr>
        <w:t>1965-70,</w:t>
      </w:r>
      <w:r>
        <w:rPr>
          <w:rStyle w:val="CharStyle175"/>
        </w:rPr>
        <w:t xml:space="preserve"> 4 percent from </w:t>
      </w:r>
      <w:r>
        <w:rPr>
          <w:rStyle w:val="CharStyle176"/>
        </w:rPr>
        <w:t xml:space="preserve">1970- </w:t>
      </w:r>
      <w:r>
        <w:rPr>
          <w:rStyle w:val="CharStyle91"/>
        </w:rPr>
        <w:t>1975</w:t>
      </w:r>
      <w:r>
        <w:rPr>
          <w:lang w:val="en-US" w:eastAsia="en-US" w:bidi="en-US"/>
          <w:w w:val="100"/>
          <w:spacing w:val="0"/>
          <w:color w:val="000000"/>
          <w:position w:val="0"/>
        </w:rPr>
        <w:t xml:space="preserve"> and 5 percent </w:t>
      </w:r>
      <w:r>
        <w:rPr>
          <w:rStyle w:val="CharStyle91"/>
          <w:shd w:val="clear" w:color="auto" w:fill="80FFFF"/>
        </w:rPr>
        <w:t>1</w:t>
      </w:r>
      <w:r>
        <w:rPr>
          <w:rStyle w:val="CharStyle91"/>
        </w:rPr>
        <w:t>975-</w:t>
      </w:r>
      <w:r>
        <w:rPr>
          <w:rStyle w:val="CharStyle91"/>
          <w:shd w:val="clear" w:color="auto" w:fill="80FFFF"/>
        </w:rPr>
        <w:t>1</w:t>
      </w:r>
      <w:r>
        <w:rPr>
          <w:rStyle w:val="CharStyle91"/>
        </w:rPr>
        <w:t>980.</w:t>
      </w:r>
      <w:r>
        <w:rPr>
          <w:lang w:val="en-US" w:eastAsia="en-US" w:bidi="en-US"/>
          <w:w w:val="100"/>
          <w:spacing w:val="0"/>
          <w:color w:val="000000"/>
          <w:position w:val="0"/>
        </w:rPr>
        <w:t xml:space="preserve"> World </w:t>
      </w:r>
      <w:r>
        <w:rPr>
          <w:rStyle w:val="CharStyle175"/>
        </w:rPr>
        <w:t xml:space="preserve">economic output expanded even </w:t>
      </w:r>
      <w:r>
        <w:rPr>
          <w:lang w:val="en-US" w:eastAsia="en-US" w:bidi="en-US"/>
          <w:w w:val="100"/>
          <w:spacing w:val="0"/>
          <w:color w:val="000000"/>
          <w:position w:val="0"/>
        </w:rPr>
        <w:t xml:space="preserve">faster, and a growing proportion of the world </w:t>
      </w:r>
      <w:r>
        <w:rPr>
          <w:rStyle w:val="CharStyle175"/>
        </w:rPr>
        <w:t xml:space="preserve">population enjoyed higher </w:t>
      </w:r>
      <w:r>
        <w:rPr>
          <w:lang w:val="en-US" w:eastAsia="en-US" w:bidi="en-US"/>
          <w:w w:val="100"/>
          <w:spacing w:val="0"/>
          <w:color w:val="000000"/>
          <w:position w:val="0"/>
        </w:rPr>
        <w:t xml:space="preserve">living standards. Numerous studies have failed to prove any </w:t>
      </w:r>
      <w:r>
        <w:rPr>
          <w:rStyle w:val="CharStyle175"/>
        </w:rPr>
        <w:t xml:space="preserve">causal </w:t>
      </w:r>
      <w:r>
        <w:rPr>
          <w:lang w:val="en-US" w:eastAsia="en-US" w:bidi="en-US"/>
          <w:w w:val="100"/>
          <w:spacing w:val="0"/>
          <w:color w:val="000000"/>
          <w:position w:val="0"/>
        </w:rPr>
        <w:t xml:space="preserve">relationship between lower trade barriers and increased </w:t>
      </w:r>
      <w:r>
        <w:rPr>
          <w:rStyle w:val="CharStyle175"/>
        </w:rPr>
        <w:t>trade</w:t>
      </w:r>
      <w:r>
        <w:rPr>
          <w:rStyle w:val="CharStyle175"/>
          <w:shd w:val="clear" w:color="auto" w:fill="80FFFF"/>
        </w:rPr>
        <w:t>,</w:t>
      </w:r>
      <w:r>
        <w:rPr>
          <w:lang w:val="en-US" w:eastAsia="en-US" w:bidi="en-US"/>
          <w:w w:val="100"/>
          <w:spacing w:val="0"/>
          <w:color w:val="000000"/>
          <w:position w:val="0"/>
        </w:rPr>
        <w:t xml:space="preserve"> or between increased trade and increased economi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w:t>
      </w:r>
      <w:r>
        <w:rPr>
          <w:rStyle w:val="CharStyle175"/>
        </w:rPr>
        <w:t xml:space="preserve">prosperity. Some economists </w:t>
      </w:r>
      <w:r>
        <w:rPr>
          <w:lang w:val="en-US" w:eastAsia="en-US" w:bidi="en-US"/>
          <w:w w:val="100"/>
          <w:spacing w:val="0"/>
          <w:color w:val="000000"/>
          <w:position w:val="0"/>
        </w:rPr>
        <w:t>believe the prosperi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y of the post war period was </w:t>
      </w:r>
      <w:r>
        <w:rPr>
          <w:rStyle w:val="CharStyle175"/>
        </w:rPr>
        <w:t>mor</w:t>
      </w:r>
      <w:r>
        <w:rPr>
          <w:rStyle w:val="CharStyle175"/>
          <w:shd w:val="clear" w:color="auto" w:fill="80FFFF"/>
        </w:rPr>
        <w:t>e</w:t>
      </w:r>
      <w:r>
        <w:rPr>
          <w:rStyle w:val="CharStyle175"/>
        </w:rPr>
        <w:t xml:space="preserve"> the result of </w:t>
      </w:r>
      <w:r>
        <w:rPr>
          <w:lang w:val="en-US" w:eastAsia="en-US" w:bidi="en-US"/>
          <w:w w:val="100"/>
          <w:spacing w:val="0"/>
          <w:color w:val="000000"/>
          <w:position w:val="0"/>
        </w:rPr>
        <w:t xml:space="preserve">domestic Keynesian development </w:t>
      </w:r>
      <w:r>
        <w:rPr>
          <w:rStyle w:val="CharStyle175"/>
        </w:rPr>
        <w:t>strategie</w:t>
      </w:r>
      <w:r>
        <w:rPr>
          <w:rStyle w:val="CharStyle175"/>
          <w:shd w:val="clear" w:color="auto" w:fill="80FFFF"/>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75"/>
        </w:rPr>
        <w:t>or the</w:t>
      </w:r>
      <w:r>
        <w:rPr>
          <w:lang w:val="en-US" w:eastAsia="en-US" w:bidi="en-US"/>
          <w:w w:val="100"/>
          <w:spacing w:val="0"/>
          <w:color w:val="000000"/>
          <w:position w:val="0"/>
        </w:rPr>
        <w:t xml:space="preserve"> enormous increase </w:t>
      </w:r>
      <w:r>
        <w:rPr>
          <w:rStyle w:val="CharStyle175"/>
        </w:rPr>
        <w:t xml:space="preserve">in </w:t>
      </w:r>
      <w:r>
        <w:rPr>
          <w:lang w:val="en-US" w:eastAsia="en-US" w:bidi="en-US"/>
          <w:w w:val="100"/>
          <w:spacing w:val="0"/>
          <w:color w:val="000000"/>
          <w:position w:val="0"/>
        </w:rPr>
        <w:t>the use of fossil fuels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or the rise in general levels of </w:t>
      </w:r>
      <w:r>
        <w:rPr>
          <w:rStyle w:val="CharStyle175"/>
        </w:rPr>
        <w:t xml:space="preserve">education, than as a </w:t>
      </w:r>
      <w:r>
        <w:rPr>
          <w:lang w:val="en-US" w:eastAsia="en-US" w:bidi="en-US"/>
          <w:w w:val="100"/>
          <w:spacing w:val="0"/>
          <w:color w:val="000000"/>
          <w:position w:val="0"/>
        </w:rPr>
        <w:t xml:space="preserve">result of world trade. Nevertheless, most observers assume that the associated rise in world trade and world prosperity </w:t>
      </w:r>
      <w:r>
        <w:rPr>
          <w:rStyle w:val="CharStyle175"/>
          <w:shd w:val="clear" w:color="auto" w:fill="80FFFF"/>
        </w:rPr>
        <w:t>I</w:t>
      </w:r>
      <w:r>
        <w:rPr>
          <w:rStyle w:val="CharStyle175"/>
        </w:rPr>
        <w:t>mplies</w:t>
      </w:r>
      <w:r>
        <w:rPr>
          <w:lang w:val="en-US" w:eastAsia="en-US" w:bidi="en-US"/>
          <w:w w:val="100"/>
          <w:spacing w:val="0"/>
          <w:color w:val="000000"/>
          <w:position w:val="0"/>
        </w:rPr>
        <w:t xml:space="preserve"> a causal relationship.</w:t>
      </w:r>
    </w:p>
    <w:p>
      <w:pPr>
        <w:pStyle w:val="Style40"/>
        <w:widowControl w:val="0"/>
        <w:keepNext w:val="0"/>
        <w:keepLines w:val="0"/>
        <w:shd w:val="clear" w:color="auto" w:fill="auto"/>
        <w:bidi w:val="0"/>
        <w:jc w:val="left"/>
        <w:spacing w:before="0" w:after="0" w:line="250" w:lineRule="exact"/>
        <w:ind w:left="0" w:right="1940" w:firstLine="792"/>
        <w:sectPr>
          <w:pgSz w:w="11900" w:h="16840"/>
          <w:pgMar w:top="1285" w:left="101" w:right="394" w:bottom="909" w:header="0" w:footer="3" w:gutter="0"/>
          <w:rtlGutter w:val="0"/>
          <w:cols w:space="720"/>
          <w:noEndnote/>
          <w:docGrid w:linePitch="360"/>
        </w:sectPr>
      </w:pPr>
      <w:r>
        <w:rPr>
          <w:lang w:val="en-US" w:eastAsia="en-US" w:bidi="en-US"/>
          <w:w w:val="100"/>
          <w:spacing w:val="0"/>
          <w:color w:val="000000"/>
          <w:position w:val="0"/>
        </w:rPr>
        <w:t>Fre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traders ardently believe that economic </w:t>
      </w:r>
      <w:r>
        <w:rPr>
          <w:rStyle w:val="CharStyle175"/>
        </w:rPr>
        <w:t xml:space="preserve">efficiency derives from </w:t>
      </w:r>
      <w:r>
        <w:rPr>
          <w:lang w:val="en-US" w:eastAsia="en-US" w:bidi="en-US"/>
          <w:w w:val="100"/>
          <w:spacing w:val="0"/>
          <w:color w:val="000000"/>
          <w:position w:val="0"/>
        </w:rPr>
        <w:t>the free flo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of all resources, and that the best managers </w:t>
      </w:r>
      <w:r>
        <w:rPr>
          <w:rStyle w:val="CharStyle175"/>
        </w:rPr>
        <w:t xml:space="preserve">of this free </w:t>
      </w:r>
      <w:r>
        <w:rPr>
          <w:lang w:val="en-US" w:eastAsia="en-US" w:bidi="en-US"/>
          <w:w w:val="100"/>
          <w:spacing w:val="0"/>
          <w:color w:val="000000"/>
          <w:position w:val="0"/>
        </w:rPr>
        <w:t xml:space="preserve">wheeling economy are corporations. George Ball, </w:t>
      </w:r>
      <w:r>
        <w:rPr>
          <w:rStyle w:val="CharStyle175"/>
        </w:rPr>
        <w:t>Undersecretary of State</w:t>
      </w:r>
    </w:p>
    <w:p>
      <w:pPr>
        <w:pStyle w:val="Style40"/>
        <w:widowControl w:val="0"/>
        <w:keepNext w:val="0"/>
        <w:keepLines w:val="0"/>
        <w:shd w:val="clear" w:color="auto" w:fill="auto"/>
        <w:bidi w:val="0"/>
        <w:jc w:val="left"/>
        <w:spacing w:before="0" w:after="232" w:line="250" w:lineRule="exact"/>
        <w:ind w:left="0" w:right="0" w:firstLine="57"/>
      </w:pPr>
      <w:r>
        <w:rPr>
          <w:lang w:val="en-US" w:eastAsia="en-US" w:bidi="en-US"/>
          <w:w w:val="100"/>
          <w:spacing w:val="0"/>
          <w:color w:val="000000"/>
          <w:position w:val="0"/>
        </w:rPr>
        <w:t xml:space="preserve">for Economic Affairs in the Kennedy Administration, summed up this thinking in </w:t>
      </w:r>
      <w:r>
        <w:rPr>
          <w:rStyle w:val="CharStyle91"/>
        </w:rPr>
        <w:t>1967</w:t>
      </w:r>
      <w:r>
        <w:rPr>
          <w:rStyle w:val="CharStyle91"/>
          <w:shd w:val="clear" w:color="auto" w:fill="80FFFF"/>
        </w:rPr>
        <w:t>,</w:t>
      </w:r>
      <w:r>
        <w:rPr>
          <w:lang w:val="en-US" w:eastAsia="en-US" w:bidi="en-US"/>
          <w:w w:val="100"/>
          <w:spacing w:val="0"/>
          <w:color w:val="000000"/>
          <w:position w:val="0"/>
        </w:rPr>
        <w:t xml:space="preserve"> "In orde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to survive, man must use the world's resources in the most efficient manner. This can be achieve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only when all the factors necessary for the production and use of goods</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apital, labor, raw materials, plant facilities and distribution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re freely mobilized and deployed according to the most efficient patterns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Global corporations, he added, are "the best means yet devised for utilizing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resources according to the criterion of prof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an objective standard of efficiency</w:t>
      </w:r>
      <w:r>
        <w:rPr>
          <w:lang w:val="en-US" w:eastAsia="en-US" w:bidi="en-US"/>
          <w:w w:val="100"/>
          <w:spacing w:val="0"/>
          <w:color w:val="000000"/>
          <w:shd w:val="clear" w:color="auto" w:fill="80FFFF"/>
          <w:position w:val="0"/>
        </w:rPr>
        <w:t>."</w:t>
      </w:r>
    </w:p>
    <w:p>
      <w:pPr>
        <w:pStyle w:val="Style162"/>
        <w:widowControl w:val="0"/>
        <w:keepNext/>
        <w:keepLines/>
        <w:shd w:val="clear" w:color="auto" w:fill="auto"/>
        <w:bidi w:val="0"/>
        <w:jc w:val="left"/>
        <w:spacing w:before="0" w:after="180" w:line="260" w:lineRule="exact"/>
        <w:ind w:left="0" w:right="0" w:firstLine="57"/>
      </w:pPr>
      <w:bookmarkStart w:id="11" w:name="bookmark11"/>
      <w:r>
        <w:rPr>
          <w:lang w:val="en-US" w:eastAsia="en-US" w:bidi="en-US"/>
          <w:w w:val="100"/>
          <w:color w:val="000000"/>
          <w:position w:val="0"/>
        </w:rPr>
        <w:t>Economic Decouplin</w:t>
      </w:r>
      <w:r>
        <w:rPr>
          <w:lang w:val="en-US" w:eastAsia="en-US" w:bidi="en-US"/>
          <w:w w:val="100"/>
          <w:color w:val="000000"/>
          <w:shd w:val="clear" w:color="auto" w:fill="80FFFF"/>
          <w:position w:val="0"/>
        </w:rPr>
        <w:t>g</w:t>
      </w:r>
      <w:r>
        <w:rPr>
          <w:lang w:val="en-US" w:eastAsia="en-US" w:bidi="en-US"/>
          <w:w w:val="100"/>
          <w:color w:val="000000"/>
          <w:position w:val="0"/>
        </w:rPr>
        <w:t>: The National Corporatio</w:t>
      </w:r>
      <w:r>
        <w:rPr>
          <w:lang w:val="en-US" w:eastAsia="en-US" w:bidi="en-US"/>
          <w:w w:val="100"/>
          <w:color w:val="000000"/>
          <w:shd w:val="clear" w:color="auto" w:fill="80FFFF"/>
          <w:position w:val="0"/>
        </w:rPr>
        <w:t>n</w:t>
      </w:r>
      <w:r>
        <w:rPr>
          <w:lang w:val="en-US" w:eastAsia="en-US" w:bidi="en-US"/>
          <w:w w:val="100"/>
          <w:color w:val="000000"/>
          <w:position w:val="0"/>
        </w:rPr>
        <w:t xml:space="preserve"> Leaves Home </w:t>
      </w:r>
      <w:r>
        <w:rPr>
          <w:lang w:val="en-US" w:eastAsia="en-US" w:bidi="en-US"/>
          <w:w w:val="100"/>
          <w:color w:val="000000"/>
          <w:shd w:val="clear" w:color="auto" w:fill="80FFFF"/>
          <w:position w:val="0"/>
        </w:rPr>
        <w:t>*</w:t>
      </w:r>
      <w:bookmarkEnd w:id="11"/>
    </w:p>
    <w:p>
      <w:pPr>
        <w:pStyle w:val="Style40"/>
        <w:widowControl w:val="0"/>
        <w:keepNext w:val="0"/>
        <w:keepLines w:val="0"/>
        <w:shd w:val="clear" w:color="auto" w:fill="auto"/>
        <w:bidi w:val="0"/>
        <w:jc w:val="left"/>
        <w:spacing w:before="0" w:after="240" w:line="250" w:lineRule="exact"/>
        <w:ind w:left="0" w:right="0" w:firstLine="778"/>
      </w:pPr>
      <w:r>
        <w:rPr>
          <w:lang w:val="en-US" w:eastAsia="en-US" w:bidi="en-US"/>
          <w:w w:val="100"/>
          <w:spacing w:val="0"/>
          <w:color w:val="000000"/>
          <w:position w:val="0"/>
        </w:rPr>
        <w:t>But the nature of the world economy has changed significantly since Ball uttered those words. Corporations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swelled in size and reach to the point where they have become less servants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nationa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economies than masters of them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tension between territoria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political entities and the increasingly global corporation, have become ever-</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ore pronounced. And as a result, the assumptions underlying classical economics may have changed.</w:t>
      </w:r>
    </w:p>
    <w:p>
      <w:pPr>
        <w:pStyle w:val="Style40"/>
        <w:widowControl w:val="0"/>
        <w:keepNext w:val="0"/>
        <w:keepLines w:val="0"/>
        <w:shd w:val="clear" w:color="auto" w:fill="auto"/>
        <w:bidi w:val="0"/>
        <w:jc w:val="left"/>
        <w:spacing w:before="0" w:after="236" w:line="250" w:lineRule="exact"/>
        <w:ind w:left="0" w:right="0" w:firstLine="778"/>
      </w:pPr>
      <w:r>
        <w:rPr>
          <w:lang w:val="en-US" w:eastAsia="en-US" w:bidi="en-US"/>
          <w:w w:val="100"/>
          <w:spacing w:val="0"/>
          <w:color w:val="000000"/>
          <w:position w:val="0"/>
        </w:rPr>
        <w:t>International trade has increasingly becom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inter-corporate, and even intra-corporate trade. Goods and services are bough</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and sold among a handful of corporations, or even among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subsidiaries and branches of a single corporation. Consider the recent evolution of the world's largest economy, the United States. Until the </w:t>
      </w:r>
      <w:r>
        <w:rPr>
          <w:rStyle w:val="CharStyle91"/>
        </w:rPr>
        <w:t>1960</w:t>
      </w:r>
      <w:r>
        <w:rPr>
          <w:rStyle w:val="CharStyle91"/>
          <w:shd w:val="clear" w:color="auto" w:fill="80FFFF"/>
        </w:rPr>
        <w:t>s</w:t>
      </w:r>
      <w:r>
        <w:rPr>
          <w:lang w:val="en-US" w:eastAsia="en-US" w:bidi="en-US"/>
          <w:w w:val="100"/>
          <w:spacing w:val="0"/>
          <w:color w:val="000000"/>
          <w:position w:val="0"/>
        </w:rPr>
        <w:t xml:space="preserve"> American corporation</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produced in America and sold to Americans. Tentatively at first, and then with growing enthusiasm, they bega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to set up shop abroad. Still, those shops continued to sell the vast majority of their goods back to American markets.</w:t>
      </w:r>
    </w:p>
    <w:p>
      <w:pPr>
        <w:pStyle w:val="Style40"/>
        <w:widowControl w:val="0"/>
        <w:keepNext w:val="0"/>
        <w:keepLines w:val="0"/>
        <w:shd w:val="clear" w:color="auto" w:fill="auto"/>
        <w:bidi w:val="0"/>
        <w:jc w:val="left"/>
        <w:spacing w:before="0" w:after="240" w:line="254" w:lineRule="exact"/>
        <w:ind w:left="0" w:right="0" w:firstLine="778"/>
      </w:pPr>
      <w:r>
        <w:rPr>
          <w:lang w:val="en-US" w:eastAsia="en-US" w:bidi="en-US"/>
          <w:w w:val="100"/>
          <w:spacing w:val="0"/>
          <w:color w:val="000000"/>
          <w:position w:val="0"/>
        </w:rPr>
        <w:t>But by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rStyle w:val="CharStyle91"/>
        </w:rPr>
        <w:t>1980s</w:t>
      </w:r>
      <w:r>
        <w:rPr>
          <w:lang w:val="en-US" w:eastAsia="en-US" w:bidi="en-US"/>
          <w:w w:val="100"/>
          <w:spacing w:val="0"/>
          <w:color w:val="000000"/>
          <w:position w:val="0"/>
        </w:rPr>
        <w:t xml:space="preserve"> offshore facilities were selling to offshore markets. The decoupling of the American corporation from America had begun in earnest. By </w:t>
      </w:r>
      <w:r>
        <w:rPr>
          <w:rStyle w:val="CharStyle91"/>
        </w:rPr>
        <w:t>1983</w:t>
      </w:r>
      <w:r>
        <w:rPr>
          <w:lang w:val="en-US" w:eastAsia="en-US" w:bidi="en-US"/>
          <w:w w:val="100"/>
          <w:spacing w:val="0"/>
          <w:color w:val="000000"/>
          <w:position w:val="0"/>
        </w:rPr>
        <w:t xml:space="preserve"> almost half of U.S. multinational corporate exports came from production facilities located outside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from one third in </w:t>
      </w:r>
      <w:r>
        <w:rPr>
          <w:rStyle w:val="CharStyle91"/>
        </w:rPr>
        <w:t>1960.</w:t>
      </w:r>
      <w:r>
        <w:rPr>
          <w:lang w:val="en-US" w:eastAsia="en-US" w:bidi="en-US"/>
          <w:w w:val="100"/>
          <w:spacing w:val="0"/>
          <w:color w:val="000000"/>
          <w:position w:val="0"/>
        </w:rPr>
        <w:t xml:space="preserve"> Nearl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 majority of the sale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w:t>
      </w:r>
      <w:r>
        <w:rPr>
          <w:rStyle w:val="CharStyle91"/>
        </w:rPr>
        <w:t>America’s</w:t>
      </w:r>
      <w:r>
        <w:rPr>
          <w:lang w:val="en-US" w:eastAsia="en-US" w:bidi="en-US"/>
          <w:w w:val="100"/>
          <w:spacing w:val="0"/>
          <w:color w:val="000000"/>
          <w:position w:val="0"/>
        </w:rPr>
        <w:t xml:space="preserve"> bigges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corporations were taking place abroad. By </w:t>
      </w:r>
      <w:r>
        <w:rPr>
          <w:rStyle w:val="CharStyle91"/>
        </w:rPr>
        <w:t>1987</w:t>
      </w:r>
      <w:r>
        <w:rPr>
          <w:lang w:val="en-US" w:eastAsia="en-US" w:bidi="en-US"/>
          <w:w w:val="100"/>
          <w:spacing w:val="0"/>
          <w:color w:val="000000"/>
          <w:position w:val="0"/>
        </w:rPr>
        <w:t xml:space="preserve"> Gillette had 61 percent of its sales a broad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Eastman Kodak 40 percent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Digital Equipment 42 percent, 3M, 45 percent, Colgate-Palmolive 54 percent.</w:t>
      </w:r>
    </w:p>
    <w:p>
      <w:pPr>
        <w:pStyle w:val="Style40"/>
        <w:widowControl w:val="0"/>
        <w:keepNext w:val="0"/>
        <w:keepLines w:val="0"/>
        <w:shd w:val="clear" w:color="auto" w:fill="auto"/>
        <w:bidi w:val="0"/>
        <w:jc w:val="left"/>
        <w:spacing w:before="0" w:after="236" w:line="254" w:lineRule="exact"/>
        <w:ind w:left="0" w:right="0" w:firstLine="778"/>
      </w:pPr>
      <w:r>
        <w:rPr>
          <w:lang w:val="en-US" w:eastAsia="en-US" w:bidi="en-US"/>
          <w:w w:val="100"/>
          <w:spacing w:val="0"/>
          <w:color w:val="000000"/>
          <w:position w:val="0"/>
        </w:rPr>
        <w:t>The relationship between the health of "American" corporation and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health of the American economy weakened. The share of world exports of manufacturing by U.S. companies, for example, held steady at </w:t>
      </w:r>
      <w:r>
        <w:rPr>
          <w:rStyle w:val="CharStyle91"/>
        </w:rPr>
        <w:t>17.7</w:t>
      </w:r>
      <w:r>
        <w:rPr>
          <w:lang w:val="en-US" w:eastAsia="en-US" w:bidi="en-US"/>
          <w:w w:val="100"/>
          <w:spacing w:val="0"/>
          <w:color w:val="000000"/>
          <w:position w:val="0"/>
        </w:rPr>
        <w:t xml:space="preserve"> percent from </w:t>
      </w:r>
      <w:r>
        <w:rPr>
          <w:rStyle w:val="CharStyle91"/>
        </w:rPr>
        <w:t>1966 to 1983.</w:t>
      </w:r>
      <w:r>
        <w:rPr>
          <w:lang w:val="en-US" w:eastAsia="en-US" w:bidi="en-US"/>
          <w:w w:val="100"/>
          <w:spacing w:val="0"/>
          <w:color w:val="000000"/>
          <w:position w:val="0"/>
        </w:rPr>
        <w:t xml:space="preserve"> But the territorial U.S. share of world manufacturing exports dropped sharply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from </w:t>
      </w:r>
      <w:r>
        <w:rPr>
          <w:rStyle w:val="CharStyle91"/>
        </w:rPr>
        <w:t>17.5</w:t>
      </w:r>
      <w:r>
        <w:rPr>
          <w:lang w:val="en-US" w:eastAsia="en-US" w:bidi="en-US"/>
          <w:w w:val="100"/>
          <w:spacing w:val="0"/>
          <w:color w:val="000000"/>
          <w:position w:val="0"/>
        </w:rPr>
        <w:t xml:space="preserve"> percent to </w:t>
      </w:r>
      <w:r>
        <w:rPr>
          <w:rStyle w:val="CharStyle91"/>
        </w:rPr>
        <w:t>13.</w:t>
      </w:r>
      <w:r>
        <w:rPr>
          <w:rStyle w:val="CharStyle91"/>
          <w:shd w:val="clear" w:color="auto" w:fill="80FFFF"/>
        </w:rPr>
        <w:t>9</w:t>
      </w:r>
      <w:r>
        <w:rPr>
          <w:lang w:val="en-US" w:eastAsia="en-US" w:bidi="en-US"/>
          <w:w w:val="100"/>
          <w:spacing w:val="0"/>
          <w:color w:val="000000"/>
          <w:position w:val="0"/>
        </w:rPr>
        <w:t xml:space="preserve"> percent. Thus the trade deficit of the U.S. increased while the trade competitiveness of U.S. corporations had steady.</w:t>
      </w:r>
    </w:p>
    <w:p>
      <w:pPr>
        <w:pStyle w:val="Style40"/>
        <w:widowControl w:val="0"/>
        <w:keepNext w:val="0"/>
        <w:keepLines w:val="0"/>
        <w:shd w:val="clear" w:color="auto" w:fill="auto"/>
        <w:bidi w:val="0"/>
        <w:jc w:val="left"/>
        <w:spacing w:before="0" w:after="111" w:line="259" w:lineRule="exact"/>
        <w:ind w:left="0" w:right="0" w:firstLine="778"/>
      </w:pPr>
      <w:r>
        <w:rPr>
          <w:lang w:val="en-US" w:eastAsia="en-US" w:bidi="en-US"/>
          <w:w w:val="100"/>
          <w:spacing w:val="0"/>
          <w:color w:val="000000"/>
          <w:position w:val="0"/>
        </w:rPr>
        <w:t>The connectio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the corporation to the nation that had given it birth and charter has become increasingly tenuous. The multinational corporation is becomin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the no-nation corporation, a stateless corporatio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with few national loyalties. As Gilbert Williamson, president of NCR corporation, told</w:t>
      </w:r>
    </w:p>
    <w:p>
      <w:pPr>
        <w:pStyle w:val="Style177"/>
        <w:widowControl w:val="0"/>
        <w:keepNext w:val="0"/>
        <w:keepLines w:val="0"/>
        <w:shd w:val="clear" w:color="auto" w:fill="auto"/>
        <w:bidi w:val="0"/>
        <w:spacing w:before="0" w:after="0" w:line="420" w:lineRule="exact"/>
        <w:ind w:left="0" w:right="0" w:firstLine="0"/>
      </w:pPr>
      <w:r>
        <w:rPr>
          <w:lang w:val="en-US" w:eastAsia="en-US" w:bidi="en-US"/>
          <w:color w:val="000000"/>
          <w:position w:val="0"/>
        </w:rPr>
        <w:t>A/</w:t>
      </w:r>
      <w:r>
        <w:rPr>
          <w:lang w:val="en-US" w:eastAsia="en-US" w:bidi="en-US"/>
          <w:color w:val="000000"/>
          <w:shd w:val="clear" w:color="auto" w:fill="80FFFF"/>
          <w:position w:val="0"/>
        </w:rPr>
        <w:t>f</w:t>
      </w:r>
    </w:p>
    <w:p>
      <w:pPr>
        <w:pStyle w:val="Style40"/>
        <w:widowControl w:val="0"/>
        <w:keepNext w:val="0"/>
        <w:keepLines w:val="0"/>
        <w:shd w:val="clear" w:color="auto" w:fill="auto"/>
        <w:bidi w:val="0"/>
        <w:jc w:val="left"/>
        <w:spacing w:before="0" w:after="176" w:line="250" w:lineRule="exact"/>
        <w:ind w:left="0" w:right="0" w:firstLine="53"/>
      </w:pPr>
      <w:r>
        <w:rPr>
          <w:lang w:val="en-US" w:eastAsia="en-US" w:bidi="en-US"/>
          <w:w w:val="100"/>
          <w:spacing w:val="0"/>
          <w:color w:val="000000"/>
          <w:position w:val="0"/>
        </w:rPr>
        <w:t xml:space="preserve">the New York Times in </w:t>
      </w:r>
      <w:r>
        <w:rPr>
          <w:rStyle w:val="CharStyle91"/>
        </w:rPr>
        <w:t>1989</w:t>
      </w:r>
      <w:r>
        <w:rPr>
          <w:rStyle w:val="CharStyle91"/>
          <w:shd w:val="clear" w:color="auto" w:fill="80FFFF"/>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was asked the other day about United States competitiveness and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replied that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don't think about it at all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Cy</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ll Siewe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 vice president for new business development and marketing at Colgate-Palmolive says, "The United States doe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not have an automatic call on our resources. There is no mindset that puts this country first." Dennis M. Bishop, head of GE Taiwan, "The U.S. trade deficit is not the most important thing in my life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unning an effective business is."</w:t>
      </w:r>
    </w:p>
    <w:p>
      <w:pPr>
        <w:pStyle w:val="Style40"/>
        <w:widowControl w:val="0"/>
        <w:keepNext w:val="0"/>
        <w:keepLines w:val="0"/>
        <w:shd w:val="clear" w:color="auto" w:fill="auto"/>
        <w:bidi w:val="0"/>
        <w:jc w:val="left"/>
        <w:spacing w:before="0" w:after="184" w:line="254" w:lineRule="exact"/>
        <w:ind w:left="0" w:right="0" w:firstLine="763"/>
      </w:pPr>
      <w:r>
        <w:rPr>
          <w:lang w:val="en-US" w:eastAsia="en-US" w:bidi="en-US"/>
          <w:w w:val="100"/>
          <w:spacing w:val="0"/>
          <w:color w:val="000000"/>
          <w:position w:val="0"/>
        </w:rPr>
        <w:t>The stateles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corporation is still largely a U.S. phenomenon, but eventually the corporation that call</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nowhere and everywhere home may become the rule. International joint ventures soared from 50 in </w:t>
      </w:r>
      <w:r>
        <w:rPr>
          <w:rStyle w:val="CharStyle91"/>
        </w:rPr>
        <w:t>1979 to 400 in 1987. The 1989</w:t>
      </w:r>
      <w:r>
        <w:rPr>
          <w:lang w:val="en-US" w:eastAsia="en-US" w:bidi="en-US"/>
          <w:w w:val="100"/>
          <w:spacing w:val="0"/>
          <w:color w:val="000000"/>
          <w:position w:val="0"/>
        </w:rPr>
        <w:t xml:space="preserve"> U.S.-Ca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ada free trade agreement has set off an unprecedented wave of cross border mergers and acquisitions, as has the Europe </w:t>
      </w:r>
      <w:r>
        <w:rPr>
          <w:rStyle w:val="CharStyle91"/>
        </w:rPr>
        <w:t>1992</w:t>
      </w:r>
      <w:r>
        <w:rPr>
          <w:lang w:val="en-US" w:eastAsia="en-US" w:bidi="en-US"/>
          <w:w w:val="100"/>
          <w:spacing w:val="0"/>
          <w:color w:val="000000"/>
          <w:position w:val="0"/>
        </w:rPr>
        <w:t xml:space="preserve"> agreement. Just 250 corporations may control most world trade today. By the end of the centu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even that tiny number may be cut in half.</w:t>
      </w:r>
    </w:p>
    <w:p>
      <w:pPr>
        <w:pStyle w:val="Style40"/>
        <w:widowControl w:val="0"/>
        <w:keepNext w:val="0"/>
        <w:keepLines w:val="0"/>
        <w:shd w:val="clear" w:color="auto" w:fill="auto"/>
        <w:bidi w:val="0"/>
        <w:jc w:val="left"/>
        <w:spacing w:before="0" w:after="180" w:line="250" w:lineRule="exact"/>
        <w:ind w:left="0" w:right="0" w:firstLine="763"/>
      </w:pPr>
      <w:r>
        <w:rPr>
          <w:lang w:val="en-US" w:eastAsia="en-US" w:bidi="en-US"/>
          <w:w w:val="100"/>
          <w:spacing w:val="0"/>
          <w:color w:val="000000"/>
          <w:position w:val="0"/>
        </w:rPr>
        <w:t xml:space="preserve">Trade increasingly occurs among branches or subsidiaries of the same corporation. As far back as </w:t>
      </w:r>
      <w:r>
        <w:rPr>
          <w:rStyle w:val="CharStyle91"/>
        </w:rPr>
        <w:t>1977</w:t>
      </w:r>
      <w:r>
        <w:rPr>
          <w:rStyle w:val="CharStyle91"/>
          <w:shd w:val="clear" w:color="auto" w:fill="80FFFF"/>
        </w:rPr>
        <w:t>,</w:t>
      </w:r>
      <w:r>
        <w:rPr>
          <w:lang w:val="en-US" w:eastAsia="en-US" w:bidi="en-US"/>
          <w:w w:val="100"/>
          <w:spacing w:val="0"/>
          <w:color w:val="000000"/>
          <w:position w:val="0"/>
        </w:rPr>
        <w:t xml:space="preserve"> as much as 50 percent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U.S. trade was already among related pa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deflned as 5 percent ownership or more). Today estimates of the proportion of world trade consisting of transactions among units of the same corporation run as high as 40 percent. Transnational corporations control 80 percent the world's land cultivated for export oriented crops. These same corporations control the global sales, distribution and processing of these crops. Arms length trading transactions no longer exist.</w:t>
      </w:r>
    </w:p>
    <w:p>
      <w:pPr>
        <w:pStyle w:val="Style40"/>
        <w:widowControl w:val="0"/>
        <w:keepNext w:val="0"/>
        <w:keepLines w:val="0"/>
        <w:shd w:val="clear" w:color="auto" w:fill="auto"/>
        <w:bidi w:val="0"/>
        <w:jc w:val="left"/>
        <w:spacing w:before="0" w:after="0" w:line="250" w:lineRule="exact"/>
        <w:ind w:left="0" w:right="0" w:firstLine="763"/>
      </w:pPr>
      <w:r>
        <w:rPr>
          <w:lang w:val="en-US" w:eastAsia="en-US" w:bidi="en-US"/>
          <w:w w:val="100"/>
          <w:spacing w:val="0"/>
          <w:color w:val="000000"/>
          <w:position w:val="0"/>
        </w:rPr>
        <w:t xml:space="preserve">A world of planetary corporations destroys many of our assumptions about free trade. George </w:t>
      </w:r>
      <w:r>
        <w:rPr>
          <w:rStyle w:val="CharStyle91"/>
        </w:rPr>
        <w:t>Ball’s</w:t>
      </w:r>
      <w:r>
        <w:rPr>
          <w:lang w:val="en-US" w:eastAsia="en-US" w:bidi="en-US"/>
          <w:w w:val="100"/>
          <w:spacing w:val="0"/>
          <w:color w:val="000000"/>
          <w:position w:val="0"/>
        </w:rPr>
        <w:t xml:space="preserve"> assumption that corporations allocate their resources according to some invisible hand has little validity today. Foreign owned companies allocate resources in a far different manner than domestically owned firms, even when operating in the same market.</w:t>
      </w:r>
    </w:p>
    <w:p>
      <w:pPr>
        <w:pStyle w:val="Style40"/>
        <w:widowControl w:val="0"/>
        <w:keepNext w:val="0"/>
        <w:keepLines w:val="0"/>
        <w:shd w:val="clear" w:color="auto" w:fill="auto"/>
        <w:bidi w:val="0"/>
        <w:jc w:val="left"/>
        <w:spacing w:before="0" w:after="176" w:line="250" w:lineRule="exact"/>
        <w:ind w:left="0" w:right="0" w:firstLine="53"/>
      </w:pPr>
      <w:r>
        <w:rPr>
          <w:lang w:val="en-US" w:eastAsia="en-US" w:bidi="en-US"/>
          <w:w w:val="100"/>
          <w:spacing w:val="0"/>
          <w:color w:val="000000"/>
          <w:position w:val="0"/>
        </w:rPr>
        <w:t xml:space="preserve">Foreign companies tend to act in ways that benefit local economies less than domestically owned firms. Their outward orientation leads them to import more goods and create fewer domestic jobs. In </w:t>
      </w:r>
      <w:r>
        <w:rPr>
          <w:rStyle w:val="CharStyle91"/>
        </w:rPr>
        <w:t>1978-1984</w:t>
      </w:r>
      <w:r>
        <w:rPr>
          <w:rStyle w:val="CharStyle91"/>
          <w:shd w:val="clear" w:color="auto" w:fill="80FFFF"/>
        </w:rPr>
        <w:t>,</w:t>
      </w:r>
      <w:r>
        <w:rPr>
          <w:lang w:val="en-US" w:eastAsia="en-US" w:bidi="en-US"/>
          <w:w w:val="100"/>
          <w:spacing w:val="0"/>
          <w:color w:val="000000"/>
          <w:position w:val="0"/>
        </w:rPr>
        <w:t xml:space="preserve"> for every billion dollars in profits, Canadian controlled companies in Canada created </w:t>
      </w:r>
      <w:r>
        <w:rPr>
          <w:rStyle w:val="CharStyle91"/>
        </w:rPr>
        <w:t xml:space="preserve">5765 </w:t>
      </w:r>
      <w:r>
        <w:rPr>
          <w:lang w:val="en-US" w:eastAsia="en-US" w:bidi="en-US"/>
          <w:w w:val="100"/>
          <w:spacing w:val="0"/>
          <w:color w:val="000000"/>
          <w:position w:val="0"/>
        </w:rPr>
        <w:t>new jobs. U.S. controlled companies with an equal amount of profits created a palt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y 17 jobs. Foreign companies operating in the U.S. in </w:t>
      </w:r>
      <w:r>
        <w:rPr>
          <w:rStyle w:val="CharStyle91"/>
        </w:rPr>
        <w:t>1986</w:t>
      </w:r>
      <w:r>
        <w:rPr>
          <w:lang w:val="en-US" w:eastAsia="en-US" w:bidi="en-US"/>
          <w:w w:val="100"/>
          <w:spacing w:val="0"/>
          <w:color w:val="000000"/>
          <w:position w:val="0"/>
        </w:rPr>
        <w:t xml:space="preserve"> imported almost </w:t>
      </w:r>
      <w:r>
        <w:rPr>
          <w:rStyle w:val="CharStyle91"/>
        </w:rPr>
        <w:t>$42,000</w:t>
      </w:r>
      <w:r>
        <w:rPr>
          <w:lang w:val="en-US" w:eastAsia="en-US" w:bidi="en-US"/>
          <w:w w:val="100"/>
          <w:spacing w:val="0"/>
          <w:color w:val="000000"/>
          <w:position w:val="0"/>
        </w:rPr>
        <w:t xml:space="preserve"> worth of merchandise for every worker employed. Domestic companies imported </w:t>
      </w:r>
      <w:r>
        <w:rPr>
          <w:rStyle w:val="CharStyle91"/>
        </w:rPr>
        <w:t>$3000</w:t>
      </w:r>
      <w:r>
        <w:rPr>
          <w:lang w:val="en-US" w:eastAsia="en-US" w:bidi="en-US"/>
          <w:w w:val="100"/>
          <w:spacing w:val="0"/>
          <w:color w:val="000000"/>
          <w:position w:val="0"/>
        </w:rPr>
        <w:t xml:space="preserve"> for each worker.</w:t>
      </w:r>
    </w:p>
    <w:p>
      <w:pPr>
        <w:pStyle w:val="Style40"/>
        <w:widowControl w:val="0"/>
        <w:keepNext w:val="0"/>
        <w:keepLines w:val="0"/>
        <w:shd w:val="clear" w:color="auto" w:fill="auto"/>
        <w:bidi w:val="0"/>
        <w:jc w:val="left"/>
        <w:spacing w:before="0" w:after="296" w:line="254" w:lineRule="exact"/>
        <w:ind w:left="0" w:right="0" w:firstLine="763"/>
      </w:pPr>
      <w:r>
        <w:rPr>
          <w:lang w:val="en-US" w:eastAsia="en-US" w:bidi="en-US"/>
          <w:w w:val="100"/>
          <w:spacing w:val="0"/>
          <w:color w:val="000000"/>
          <w:position w:val="0"/>
        </w:rPr>
        <w:t>By owning productive assets on several continents, planeta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corporations 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transfer these assets at will. The Economist magazine describes Honda's corporate vision, "The company talks of a not-too-dista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 day when it will switch its car production for the Japanese and American markets back and forth according to what country is cheaper at any one time.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This internal transfe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of assets rarely occurs because of differences in efficiency or productivity, but because of differences in costs. To lowe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costs corporations threaten to transfer assets to pressure unions to lower</w:t>
      </w:r>
    </w:p>
    <w:p>
      <w:pPr>
        <w:pStyle w:val="Style179"/>
        <w:widowControl w:val="0"/>
        <w:keepNext w:val="0"/>
        <w:keepLines w:val="0"/>
        <w:shd w:val="clear" w:color="auto" w:fill="auto"/>
        <w:bidi w:val="0"/>
        <w:jc w:val="left"/>
        <w:spacing w:before="0" w:after="0" w:line="260" w:lineRule="exact"/>
        <w:ind w:left="0" w:right="0"/>
      </w:pPr>
      <w:r>
        <w:rPr>
          <w:lang w:val="en-US" w:eastAsia="en-US" w:bidi="en-US"/>
          <w:w w:val="100"/>
          <w:color w:val="000000"/>
          <w:position w:val="0"/>
        </w:rPr>
        <w:t>1,20</w:t>
      </w:r>
    </w:p>
    <w:p>
      <w:pPr>
        <w:pStyle w:val="Style40"/>
        <w:widowControl w:val="0"/>
        <w:keepNext w:val="0"/>
        <w:keepLines w:val="0"/>
        <w:shd w:val="clear" w:color="auto" w:fill="auto"/>
        <w:bidi w:val="0"/>
        <w:jc w:val="left"/>
        <w:spacing w:before="0" w:after="179" w:line="240" w:lineRule="exact"/>
        <w:ind w:left="0" w:right="0" w:firstLine="49"/>
      </w:pPr>
      <w:r>
        <w:rPr>
          <w:lang w:val="en-US" w:eastAsia="en-US" w:bidi="en-US"/>
          <w:w w:val="100"/>
          <w:spacing w:val="0"/>
          <w:color w:val="000000"/>
          <w:position w:val="0"/>
        </w:rPr>
        <w:t>benefit levels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local and state governments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reduce taxes.</w:t>
      </w:r>
    </w:p>
    <w:p>
      <w:pPr>
        <w:pStyle w:val="Style40"/>
        <w:widowControl w:val="0"/>
        <w:keepNext w:val="0"/>
        <w:keepLines w:val="0"/>
        <w:shd w:val="clear" w:color="auto" w:fill="auto"/>
        <w:bidi w:val="0"/>
        <w:jc w:val="left"/>
        <w:spacing w:before="0" w:after="469" w:line="250" w:lineRule="exact"/>
        <w:ind w:left="0" w:right="0" w:firstLine="777"/>
      </w:pPr>
      <w:r>
        <w:rPr>
          <w:lang w:val="en-US" w:eastAsia="en-US" w:bidi="en-US"/>
          <w:w w:val="100"/>
          <w:spacing w:val="0"/>
          <w:color w:val="000000"/>
          <w:position w:val="0"/>
        </w:rPr>
        <w:t>The ability of global corporations to shift costs and revenues among subsidiaries on several continents allows them to engage in what is called "transfer pricing". This occurs when international branches of a corporation change the prices they charge one another and allocate overhead by different formula depending on the hos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country's tax structure. By raising prices for goods purchase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in one country, for example, the corporation can lower its reported prof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ts in that country and thus lower its taxes. The 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Internal Revenue Service estimates that foreign owned companies pay about 50 percent less taxes than U.S. companies in the same sector. The IRS has responded by developing its own shadow balance sheet for foreign owned companies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If the profits of on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company lag by more than 25 percent those of another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same sector, the IRS will consider this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p</w:t>
      </w:r>
      <w:r>
        <w:rPr>
          <w:lang w:val="en-US" w:eastAsia="en-US" w:bidi="en-US"/>
          <w:w w:val="100"/>
          <w:spacing w:val="0"/>
          <w:color w:val="000000"/>
          <w:shd w:val="clear" w:color="auto" w:fill="80FFFF"/>
          <w:position w:val="0"/>
        </w:rPr>
        <w:t>rim</w:t>
      </w:r>
      <w:r>
        <w:rPr>
          <w:lang w:val="en-US" w:eastAsia="en-US" w:bidi="en-US"/>
          <w:w w:val="100"/>
          <w:spacing w:val="0"/>
          <w:color w:val="000000"/>
          <w:position w:val="0"/>
        </w:rPr>
        <w:t>a facie case of transfer pricing to avoid taxes, and will impose a stiff tax on the company.</w:t>
      </w:r>
    </w:p>
    <w:p>
      <w:pPr>
        <w:pStyle w:val="Style162"/>
        <w:widowControl w:val="0"/>
        <w:keepNext/>
        <w:keepLines/>
        <w:shd w:val="clear" w:color="auto" w:fill="auto"/>
        <w:bidi w:val="0"/>
        <w:jc w:val="left"/>
        <w:spacing w:before="0" w:after="252" w:line="264" w:lineRule="exact"/>
        <w:ind w:left="0" w:right="660" w:firstLine="49"/>
      </w:pPr>
      <w:bookmarkStart w:id="12" w:name="bookmark12"/>
      <w:r>
        <w:rPr>
          <w:lang w:val="en-US" w:eastAsia="en-US" w:bidi="en-US"/>
          <w:w w:val="100"/>
          <w:color w:val="000000"/>
          <w:position w:val="0"/>
        </w:rPr>
        <w:t>The Planetary Corporations Demand Center Stage: Th</w:t>
      </w:r>
      <w:r>
        <w:rPr>
          <w:lang w:val="en-US" w:eastAsia="en-US" w:bidi="en-US"/>
          <w:w w:val="100"/>
          <w:color w:val="000000"/>
          <w:shd w:val="clear" w:color="auto" w:fill="80FFFF"/>
          <w:position w:val="0"/>
        </w:rPr>
        <w:t>e</w:t>
      </w:r>
      <w:r>
        <w:rPr>
          <w:lang w:val="en-US" w:eastAsia="en-US" w:bidi="en-US"/>
          <w:w w:val="100"/>
          <w:color w:val="000000"/>
          <w:position w:val="0"/>
        </w:rPr>
        <w:t xml:space="preserve"> Frenzy of World W</w:t>
      </w:r>
      <w:r>
        <w:rPr>
          <w:lang w:val="en-US" w:eastAsia="en-US" w:bidi="en-US"/>
          <w:w w:val="100"/>
          <w:color w:val="000000"/>
          <w:shd w:val="clear" w:color="auto" w:fill="80FFFF"/>
          <w:position w:val="0"/>
        </w:rPr>
        <w:t>i</w:t>
      </w:r>
      <w:r>
        <w:rPr>
          <w:lang w:val="en-US" w:eastAsia="en-US" w:bidi="en-US"/>
          <w:w w:val="100"/>
          <w:color w:val="000000"/>
          <w:position w:val="0"/>
        </w:rPr>
        <w:t>de Deregulation</w:t>
      </w:r>
      <w:bookmarkEnd w:id="12"/>
    </w:p>
    <w:p>
      <w:pPr>
        <w:pStyle w:val="Style40"/>
        <w:widowControl w:val="0"/>
        <w:keepNext w:val="0"/>
        <w:keepLines w:val="0"/>
        <w:shd w:val="clear" w:color="auto" w:fill="auto"/>
        <w:bidi w:val="0"/>
        <w:jc w:val="left"/>
        <w:spacing w:before="0" w:after="240" w:line="250" w:lineRule="exact"/>
        <w:ind w:left="0" w:right="0" w:firstLine="777"/>
      </w:pPr>
      <w:r>
        <w:rPr>
          <w:lang w:val="en-US" w:eastAsia="en-US" w:bidi="en-US"/>
          <w:w w:val="100"/>
          <w:spacing w:val="0"/>
          <w:color w:val="000000"/>
          <w:position w:val="0"/>
        </w:rPr>
        <w:t xml:space="preserve">In the </w:t>
      </w:r>
      <w:r>
        <w:rPr>
          <w:rStyle w:val="CharStyle91"/>
        </w:rPr>
        <w:t>1980s,</w:t>
      </w:r>
      <w:r>
        <w:rPr>
          <w:lang w:val="en-US" w:eastAsia="en-US" w:bidi="en-US"/>
          <w:w w:val="100"/>
          <w:spacing w:val="0"/>
          <w:color w:val="000000"/>
          <w:position w:val="0"/>
        </w:rPr>
        <w:t xml:space="preserve"> several events converged to provide the context for the current GATT negotiations. Communications and transportation advances allowed the new planetary business enterprises to have, for the first time, the management capacity to oversee thousands of productive assets in dozens of countries. National economies become interconnected via the webs of hundreds of corporate branches.</w:t>
      </w:r>
    </w:p>
    <w:p>
      <w:pPr>
        <w:pStyle w:val="Style40"/>
        <w:widowControl w:val="0"/>
        <w:keepNext w:val="0"/>
        <w:keepLines w:val="0"/>
        <w:shd w:val="clear" w:color="auto" w:fill="auto"/>
        <w:bidi w:val="0"/>
        <w:jc w:val="left"/>
        <w:spacing w:before="0" w:after="236" w:line="250" w:lineRule="exact"/>
        <w:ind w:left="0" w:right="0" w:firstLine="777"/>
      </w:pPr>
      <w:r>
        <w:rPr>
          <w:lang w:val="en-US" w:eastAsia="en-US" w:bidi="en-US"/>
          <w:w w:val="100"/>
          <w:spacing w:val="0"/>
          <w:color w:val="000000"/>
          <w:position w:val="0"/>
        </w:rPr>
        <w:t>The severe recession resulted in the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contractio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world trade, which occurred in </w:t>
      </w:r>
      <w:r>
        <w:rPr>
          <w:rStyle w:val="CharStyle91"/>
        </w:rPr>
        <w:t>19</w:t>
      </w:r>
      <w:r>
        <w:rPr>
          <w:rStyle w:val="CharStyle91"/>
          <w:shd w:val="clear" w:color="auto" w:fill="80FFFF"/>
        </w:rPr>
        <w:t>81</w:t>
      </w:r>
      <w:r>
        <w:rPr>
          <w:rStyle w:val="CharStyle91"/>
        </w:rPr>
        <w:t>-82,</w:t>
      </w:r>
      <w:r>
        <w:rPr>
          <w:lang w:val="en-US" w:eastAsia="en-US" w:bidi="en-US"/>
          <w:w w:val="100"/>
          <w:spacing w:val="0"/>
          <w:color w:val="000000"/>
          <w:position w:val="0"/>
        </w:rPr>
        <w:t xml:space="preserve"> since the Great Depression. Commodity prices plunged, driving much of the Third World, and a portion of the developed world, into bankruptcy. The decline in commodity prices swelled taxpayer finance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farm support programs in the United States, Both the Unite</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States and Europe began to offer gigantic export subsidies on ke</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commodities like wheat and rice, reducing still further the world price of these commodities. This exacerbated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woes of the Third World by both undermining their incentive for domestic agriculture and shrinking their revenues from agricultural exports.</w:t>
      </w:r>
    </w:p>
    <w:p>
      <w:pPr>
        <w:pStyle w:val="Style40"/>
        <w:widowControl w:val="0"/>
        <w:keepNext w:val="0"/>
        <w:keepLines w:val="0"/>
        <w:shd w:val="clear" w:color="auto" w:fill="auto"/>
        <w:bidi w:val="0"/>
        <w:jc w:val="left"/>
        <w:spacing w:before="0" w:after="252" w:line="254" w:lineRule="exact"/>
        <w:ind w:left="0" w:right="0" w:firstLine="777"/>
      </w:pPr>
      <w:r>
        <w:rPr>
          <w:lang w:val="en-US" w:eastAsia="en-US" w:bidi="en-US"/>
          <w:w w:val="100"/>
          <w:spacing w:val="0"/>
          <w:color w:val="000000"/>
          <w:position w:val="0"/>
        </w:rPr>
        <w:t>The indebtedness of the Third World forced them to become beggars to international banks, weakening their abili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y to develop their own development paths, and forcing them to accept the increasingly harsh conditions for renewe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loans: privatization of the domesti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economy and a reduction of all government controls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trade and investment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Meanwhile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remarkable success of the newly industrialized export-oriented Asian countries in the </w:t>
      </w:r>
      <w:r>
        <w:rPr>
          <w:rStyle w:val="CharStyle91"/>
        </w:rPr>
        <w:t>1980s,</w:t>
      </w:r>
      <w:r>
        <w:rPr>
          <w:lang w:val="en-US" w:eastAsia="en-US" w:bidi="en-US"/>
          <w:w w:val="100"/>
          <w:spacing w:val="0"/>
          <w:color w:val="000000"/>
          <w:position w:val="0"/>
        </w:rPr>
        <w:t xml:space="preserve"> like Taiwan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South Korea, Singapore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Hong Kong, lent credence to export oriente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development strategies for developing countries.</w:t>
      </w:r>
    </w:p>
    <w:p>
      <w:pPr>
        <w:pStyle w:val="Style40"/>
        <w:widowControl w:val="0"/>
        <w:keepNext w:val="0"/>
        <w:keepLines w:val="0"/>
        <w:shd w:val="clear" w:color="auto" w:fill="auto"/>
        <w:bidi w:val="0"/>
        <w:jc w:val="left"/>
        <w:spacing w:before="0" w:after="0" w:line="240" w:lineRule="exact"/>
        <w:ind w:left="0" w:right="0" w:firstLine="777"/>
        <w:sectPr>
          <w:pgSz w:w="13195" w:h="17244"/>
          <w:pgMar w:top="2286" w:left="1667" w:right="1667" w:bottom="1905" w:header="0" w:footer="3" w:gutter="313"/>
          <w:rtlGutter w:val="0"/>
          <w:cols w:space="720"/>
          <w:noEndnote/>
          <w:docGrid w:linePitch="360"/>
        </w:sectPr>
      </w:pPr>
      <w:r>
        <w:rPr>
          <w:lang w:val="en-US" w:eastAsia="en-US" w:bidi="en-US"/>
          <w:w w:val="100"/>
          <w:spacing w:val="0"/>
          <w:color w:val="000000"/>
          <w:position w:val="0"/>
        </w:rPr>
        <w:t xml:space="preserve">In Europe, the recession produced the era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f "Euro-pessimis</w:t>
      </w:r>
      <w:r>
        <w:rPr>
          <w:lang w:val="en-US" w:eastAsia="en-US" w:bidi="en-US"/>
          <w:w w:val="100"/>
          <w:spacing w:val="0"/>
          <w:color w:val="000000"/>
          <w:shd w:val="clear" w:color="auto" w:fill="80FFFF"/>
          <w:position w:val="0"/>
        </w:rPr>
        <w:t>mVah</w:t>
      </w:r>
      <w:r>
        <w:rPr>
          <w:lang w:val="en-US" w:eastAsia="en-US" w:bidi="en-US"/>
          <w:w w:val="100"/>
          <w:spacing w:val="0"/>
          <w:color w:val="000000"/>
          <w:position w:val="0"/>
        </w:rPr>
        <w:t>d</w:t>
      </w:r>
    </w:p>
    <w:p>
      <w:pPr>
        <w:pStyle w:val="Style40"/>
        <w:widowControl w:val="0"/>
        <w:keepNext w:val="0"/>
        <w:keepLines w:val="0"/>
        <w:shd w:val="clear" w:color="auto" w:fill="auto"/>
        <w:bidi w:val="0"/>
        <w:jc w:val="left"/>
        <w:spacing w:before="0" w:after="180" w:line="250" w:lineRule="exact"/>
        <w:ind w:left="0" w:right="0" w:firstLine="76"/>
      </w:pPr>
      <w:r>
        <w:rPr>
          <w:lang w:val="en-US" w:eastAsia="en-US" w:bidi="en-US"/>
          <w:w w:val="100"/>
          <w:spacing w:val="0"/>
          <w:color w:val="000000"/>
          <w:position w:val="0"/>
        </w:rPr>
        <w:t xml:space="preserve">spurred the European Commission to radically change the nature of the </w:t>
      </w:r>
      <w:r>
        <w:rPr>
          <w:rStyle w:val="CharStyle91"/>
        </w:rPr>
        <w:t xml:space="preserve">1957 </w:t>
      </w:r>
      <w:r>
        <w:rPr>
          <w:lang w:val="en-US" w:eastAsia="en-US" w:bidi="en-US"/>
          <w:w w:val="100"/>
          <w:spacing w:val="0"/>
          <w:color w:val="000000"/>
          <w:position w:val="0"/>
        </w:rPr>
        <w:t xml:space="preserve">Treaty of Rome. Initially the European Common Market was viewed not only as a lowering of trade barriers, but the creation of a continent wide regulatory mechanism. In </w:t>
      </w:r>
      <w:r>
        <w:rPr>
          <w:rStyle w:val="CharStyle91"/>
        </w:rPr>
        <w:t>1985</w:t>
      </w:r>
      <w:r>
        <w:rPr>
          <w:lang w:val="en-US" w:eastAsia="en-US" w:bidi="en-US"/>
          <w:w w:val="100"/>
          <w:spacing w:val="0"/>
          <w:color w:val="000000"/>
          <w:position w:val="0"/>
        </w:rPr>
        <w:t xml:space="preserve"> the European Commission outlined specific steps for a competely integrated United States of Europe by </w:t>
      </w:r>
      <w:r>
        <w:rPr>
          <w:rStyle w:val="CharStyle91"/>
        </w:rPr>
        <w:t>1992.</w:t>
      </w:r>
      <w:r>
        <w:rPr>
          <w:lang w:val="en-US" w:eastAsia="en-US" w:bidi="en-US"/>
          <w:w w:val="100"/>
          <w:spacing w:val="0"/>
          <w:color w:val="000000"/>
          <w:position w:val="0"/>
        </w:rPr>
        <w:t xml:space="preserve"> The deregulation of domestic economies replaced the search for continent wide regulations consistent with the cultures and histories of individual nations. Reporter James Markham of the New York Times accurately described Europe </w:t>
      </w:r>
      <w:r>
        <w:rPr>
          <w:rStyle w:val="CharStyle91"/>
        </w:rPr>
        <w:t>1992</w:t>
      </w:r>
      <w:r>
        <w:rPr>
          <w:lang w:val="en-US" w:eastAsia="en-US" w:bidi="en-US"/>
          <w:w w:val="100"/>
          <w:spacing w:val="0"/>
          <w:color w:val="000000"/>
          <w:position w:val="0"/>
        </w:rPr>
        <w:t xml:space="preserve"> as "a deregulatory undertaking most enthusiastically championed by large corporations".</w:t>
      </w:r>
    </w:p>
    <w:p>
      <w:pPr>
        <w:pStyle w:val="Style40"/>
        <w:widowControl w:val="0"/>
        <w:keepNext w:val="0"/>
        <w:keepLines w:val="0"/>
        <w:shd w:val="clear" w:color="auto" w:fill="auto"/>
        <w:bidi w:val="0"/>
        <w:jc w:val="left"/>
        <w:spacing w:before="0" w:after="173" w:line="250" w:lineRule="exact"/>
        <w:ind w:left="0" w:right="0" w:firstLine="806"/>
      </w:pPr>
      <w:r>
        <w:rPr>
          <w:lang w:val="en-US" w:eastAsia="en-US" w:bidi="en-US"/>
          <w:w w:val="100"/>
          <w:spacing w:val="0"/>
          <w:color w:val="000000"/>
          <w:position w:val="0"/>
        </w:rPr>
        <w:t xml:space="preserve">In northAmerica the </w:t>
      </w:r>
      <w:r>
        <w:rPr>
          <w:rStyle w:val="CharStyle91"/>
        </w:rPr>
        <w:t>1980s</w:t>
      </w:r>
      <w:r>
        <w:rPr>
          <w:lang w:val="en-US" w:eastAsia="en-US" w:bidi="en-US"/>
          <w:w w:val="100"/>
          <w:spacing w:val="0"/>
          <w:color w:val="000000"/>
          <w:position w:val="0"/>
        </w:rPr>
        <w:t xml:space="preserve"> saw an enormous expansion of the maquiladora program. This program, begun in the mid </w:t>
      </w:r>
      <w:r>
        <w:rPr>
          <w:rStyle w:val="CharStyle91"/>
        </w:rPr>
        <w:t>1960s,</w:t>
      </w:r>
      <w:r>
        <w:rPr>
          <w:lang w:val="en-US" w:eastAsia="en-US" w:bidi="en-US"/>
          <w:w w:val="100"/>
          <w:spacing w:val="0"/>
          <w:color w:val="000000"/>
          <w:position w:val="0"/>
        </w:rPr>
        <w:t xml:space="preserve"> created in effect a free trade zone between the U.S. and northern Mexico. The handful of plants and </w:t>
      </w:r>
      <w:r>
        <w:rPr>
          <w:rStyle w:val="CharStyle91"/>
        </w:rPr>
        <w:t>3</w:t>
      </w:r>
      <w:r>
        <w:rPr>
          <w:rStyle w:val="CharStyle91"/>
          <w:shd w:val="clear" w:color="auto" w:fill="80FFFF"/>
        </w:rPr>
        <w:t>,</w:t>
      </w:r>
      <w:r>
        <w:rPr>
          <w:rStyle w:val="CharStyle91"/>
        </w:rPr>
        <w:t>000</w:t>
      </w:r>
      <w:r>
        <w:rPr>
          <w:lang w:val="en-US" w:eastAsia="en-US" w:bidi="en-US"/>
          <w:w w:val="100"/>
          <w:spacing w:val="0"/>
          <w:color w:val="000000"/>
          <w:position w:val="0"/>
        </w:rPr>
        <w:t xml:space="preserve"> workers swelled to half a million workers and </w:t>
      </w:r>
      <w:r>
        <w:rPr>
          <w:rStyle w:val="CharStyle91"/>
        </w:rPr>
        <w:t xml:space="preserve">1500 </w:t>
      </w:r>
      <w:r>
        <w:rPr>
          <w:lang w:val="en-US" w:eastAsia="en-US" w:bidi="en-US"/>
          <w:w w:val="100"/>
          <w:spacing w:val="0"/>
          <w:color w:val="000000"/>
          <w:position w:val="0"/>
        </w:rPr>
        <w:t xml:space="preserve">corporations by </w:t>
      </w:r>
      <w:r>
        <w:rPr>
          <w:rStyle w:val="CharStyle91"/>
        </w:rPr>
        <w:t>1988.</w:t>
      </w:r>
    </w:p>
    <w:p>
      <w:pPr>
        <w:pStyle w:val="Style40"/>
        <w:widowControl w:val="0"/>
        <w:keepNext w:val="0"/>
        <w:keepLines w:val="0"/>
        <w:shd w:val="clear" w:color="auto" w:fill="auto"/>
        <w:bidi w:val="0"/>
        <w:jc w:val="left"/>
        <w:spacing w:before="0" w:after="184" w:line="259" w:lineRule="exact"/>
        <w:ind w:left="0" w:right="0" w:firstLine="806"/>
      </w:pPr>
      <w:r>
        <w:rPr>
          <w:lang w:val="en-US" w:eastAsia="en-US" w:bidi="en-US"/>
          <w:w w:val="100"/>
          <w:spacing w:val="0"/>
          <w:color w:val="000000"/>
          <w:position w:val="0"/>
        </w:rPr>
        <w:t>The recession in Canada, coupled with severe pressure by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led to the Canadian government's changing its position and signing a free trade agreement in </w:t>
      </w:r>
      <w:r>
        <w:rPr>
          <w:rStyle w:val="CharStyle91"/>
        </w:rPr>
        <w:t>1989.</w:t>
      </w:r>
    </w:p>
    <w:p>
      <w:pPr>
        <w:pStyle w:val="Style40"/>
        <w:widowControl w:val="0"/>
        <w:keepNext w:val="0"/>
        <w:keepLines w:val="0"/>
        <w:shd w:val="clear" w:color="auto" w:fill="auto"/>
        <w:bidi w:val="0"/>
        <w:jc w:val="left"/>
        <w:spacing w:before="0" w:after="0" w:line="254" w:lineRule="exact"/>
        <w:ind w:left="0" w:right="0" w:firstLine="806"/>
      </w:pPr>
      <w:r>
        <w:rPr>
          <w:lang w:val="en-US" w:eastAsia="en-US" w:bidi="en-US"/>
          <w:w w:val="100"/>
          <w:spacing w:val="0"/>
          <w:color w:val="000000"/>
          <w:position w:val="0"/>
        </w:rPr>
        <w:t>The rise to power of conservative governments in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West Germany, Franc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and Britain in the </w:t>
      </w:r>
      <w:r>
        <w:rPr>
          <w:rStyle w:val="CharStyle91"/>
        </w:rPr>
        <w:t>1980s</w:t>
      </w:r>
      <w:r>
        <w:rPr>
          <w:lang w:val="en-US" w:eastAsia="en-US" w:bidi="en-US"/>
          <w:w w:val="100"/>
          <w:spacing w:val="0"/>
          <w:color w:val="000000"/>
          <w:position w:val="0"/>
        </w:rPr>
        <w:t xml:space="preserve"> led to much closer relationships between government and bi</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business than had been the case in the </w:t>
      </w:r>
      <w:r>
        <w:rPr>
          <w:rStyle w:val="CharStyle91"/>
        </w:rPr>
        <w:t>1970s.</w:t>
      </w:r>
    </w:p>
    <w:p>
      <w:pPr>
        <w:pStyle w:val="Style40"/>
        <w:widowControl w:val="0"/>
        <w:keepNext w:val="0"/>
        <w:keepLines w:val="0"/>
        <w:shd w:val="clear" w:color="auto" w:fill="auto"/>
        <w:bidi w:val="0"/>
        <w:jc w:val="left"/>
        <w:spacing w:before="0" w:after="176" w:line="250" w:lineRule="exact"/>
        <w:ind w:left="0" w:right="0" w:firstLine="76"/>
      </w:pPr>
      <w:r>
        <w:rPr>
          <w:lang w:val="en-US" w:eastAsia="en-US" w:bidi="en-US"/>
          <w:w w:val="100"/>
          <w:spacing w:val="0"/>
          <w:color w:val="000000"/>
          <w:position w:val="0"/>
        </w:rPr>
        <w:t>In the United States in particular, conservatives pushed with every means at their disposal the deregulation and privatization not only of the domestic economy, but the world economy. Through bilateral and multi-lateral trade negotiations, foreign aid, multilateral lending institutions, and in public forums they aggressively pursue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 la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ssez fa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re agenda.</w:t>
      </w:r>
    </w:p>
    <w:p>
      <w:pPr>
        <w:pStyle w:val="Style40"/>
        <w:widowControl w:val="0"/>
        <w:keepNext w:val="0"/>
        <w:keepLines w:val="0"/>
        <w:shd w:val="clear" w:color="auto" w:fill="auto"/>
        <w:bidi w:val="0"/>
        <w:jc w:val="left"/>
        <w:spacing w:before="0" w:after="180" w:line="254" w:lineRule="exact"/>
        <w:ind w:left="0" w:right="0" w:firstLine="806"/>
      </w:pPr>
      <w:r>
        <w:rPr>
          <w:lang w:val="en-US" w:eastAsia="en-US" w:bidi="en-US"/>
          <w:w w:val="100"/>
          <w:spacing w:val="0"/>
          <w:color w:val="000000"/>
          <w:position w:val="0"/>
        </w:rPr>
        <w:t xml:space="preserve">The stage was set for a radical change in the rules. Harry J. Gray, Chairman and CEO of United Technologies Corporation summed up the goals in </w:t>
      </w:r>
      <w:r>
        <w:rPr>
          <w:rStyle w:val="CharStyle91"/>
        </w:rPr>
        <w:t>1983</w:t>
      </w:r>
      <w:r>
        <w:rPr>
          <w:rStyle w:val="CharStyle91"/>
          <w:shd w:val="clear" w:color="auto" w:fill="80FFFF"/>
        </w:rPr>
        <w:t>,</w:t>
      </w:r>
      <w:r>
        <w:rPr>
          <w:lang w:val="en-US" w:eastAsia="en-US" w:bidi="en-US"/>
          <w:w w:val="100"/>
          <w:spacing w:val="0"/>
          <w:color w:val="000000"/>
          <w:position w:val="0"/>
        </w:rPr>
        <w:t xml:space="preserve"> "Such barriers as quotas, package and labelling requirements, local-content laws, inspection procedures, and discriminatory government procurement policies all inhibit world trade..</w:t>
      </w:r>
      <w:r>
        <w:rPr>
          <w:lang w:val="en-US" w:eastAsia="en-US" w:bidi="en-US"/>
          <w:w w:val="100"/>
          <w:spacing w:val="0"/>
          <w:color w:val="000000"/>
          <w:shd w:val="clear" w:color="auto" w:fill="80FFFF"/>
          <w:position w:val="0"/>
        </w:rPr>
        <w:t>.w</w:t>
      </w:r>
      <w:r>
        <w:rPr>
          <w:lang w:val="en-US" w:eastAsia="en-US" w:bidi="en-US"/>
          <w:w w:val="100"/>
          <w:spacing w:val="0"/>
          <w:color w:val="000000"/>
          <w:position w:val="0"/>
        </w:rPr>
        <w:t>e need conditions that are conducive to expanded trade..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his means a worldwide business environment that's unfettered by government interference."</w:t>
      </w:r>
    </w:p>
    <w:p>
      <w:pPr>
        <w:pStyle w:val="Style40"/>
        <w:widowControl w:val="0"/>
        <w:keepNext w:val="0"/>
        <w:keepLines w:val="0"/>
        <w:shd w:val="clear" w:color="auto" w:fill="auto"/>
        <w:bidi w:val="0"/>
        <w:jc w:val="left"/>
        <w:spacing w:before="0" w:after="180" w:line="254" w:lineRule="exact"/>
        <w:ind w:left="0" w:right="0" w:firstLine="806"/>
      </w:pPr>
      <w:r>
        <w:rPr>
          <w:lang w:val="en-US" w:eastAsia="en-US" w:bidi="en-US"/>
          <w:w w:val="100"/>
          <w:spacing w:val="0"/>
          <w:color w:val="000000"/>
          <w:position w:val="0"/>
        </w:rPr>
        <w:t xml:space="preserve">The same year Gray made that speech, the United States proposed a new round of GATT talks. Most nations resisted the radical agenda pursued by the United States, but eventually agreed to participate. In </w:t>
      </w:r>
      <w:r>
        <w:rPr>
          <w:rStyle w:val="CharStyle91"/>
        </w:rPr>
        <w:t>1986</w:t>
      </w:r>
      <w:r>
        <w:rPr>
          <w:lang w:val="en-US" w:eastAsia="en-US" w:bidi="en-US"/>
          <w:w w:val="100"/>
          <w:spacing w:val="0"/>
          <w:color w:val="000000"/>
          <w:position w:val="0"/>
        </w:rPr>
        <w:t xml:space="preserve"> the first meeting to develop the basic framework for the talks took place in Uruguay, and thus this round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called the Uruguay Round.</w:t>
      </w:r>
    </w:p>
    <w:p>
      <w:pPr>
        <w:pStyle w:val="Style40"/>
        <w:widowControl w:val="0"/>
        <w:keepNext w:val="0"/>
        <w:keepLines w:val="0"/>
        <w:shd w:val="clear" w:color="auto" w:fill="auto"/>
        <w:bidi w:val="0"/>
        <w:jc w:val="left"/>
        <w:spacing w:before="0" w:after="0" w:line="254" w:lineRule="exact"/>
        <w:ind w:left="0" w:right="0" w:firstLine="806"/>
      </w:pPr>
      <w:r>
        <w:rPr>
          <w:lang w:val="en-US" w:eastAsia="en-US" w:bidi="en-US"/>
          <w:w w:val="100"/>
          <w:spacing w:val="0"/>
          <w:color w:val="000000"/>
          <w:position w:val="0"/>
        </w:rPr>
        <w:t xml:space="preserve">In developing specific proposals for the </w:t>
      </w:r>
      <w:r>
        <w:rPr>
          <w:rStyle w:val="CharStyle91"/>
        </w:rPr>
        <w:t>GATT,</w:t>
      </w:r>
      <w:r>
        <w:rPr>
          <w:lang w:val="en-US" w:eastAsia="en-US" w:bidi="en-US"/>
          <w:w w:val="100"/>
          <w:spacing w:val="0"/>
          <w:color w:val="000000"/>
          <w:position w:val="0"/>
        </w:rPr>
        <w:t xml:space="preserve"> the Reagan administration often relied on executives of global corporation. Thus, for example, Daniel Amstutz, a vice president for Cargill, became the Reagan administration's Undersecretary for International Affairs and Commodity Programs at the U.S. Department of Agriculture, where he designed</w:t>
      </w:r>
    </w:p>
    <w:p>
      <w:pPr>
        <w:pStyle w:val="Style40"/>
        <w:widowControl w:val="0"/>
        <w:keepNext w:val="0"/>
        <w:keepLines w:val="0"/>
        <w:shd w:val="clear" w:color="auto" w:fill="auto"/>
        <w:bidi w:val="0"/>
        <w:jc w:val="both"/>
        <w:spacing w:before="0" w:after="236" w:line="245" w:lineRule="exact"/>
        <w:ind w:left="0" w:right="320" w:firstLine="61"/>
      </w:pPr>
      <w:r>
        <w:rPr>
          <w:lang w:val="en-US" w:eastAsia="en-US" w:bidi="en-US"/>
          <w:w w:val="100"/>
          <w:spacing w:val="0"/>
          <w:color w:val="000000"/>
          <w:position w:val="0"/>
        </w:rPr>
        <w:t>domestic farm programs and GATT positions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then became our special negotiator for agriculture at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President Bus</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replaced Amstutz with Dick Crowder, an executive at P</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llsbu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w:t>
      </w:r>
    </w:p>
    <w:p>
      <w:pPr>
        <w:pStyle w:val="Style40"/>
        <w:widowControl w:val="0"/>
        <w:keepNext w:val="0"/>
        <w:keepLines w:val="0"/>
        <w:shd w:val="clear" w:color="auto" w:fill="auto"/>
        <w:bidi w:val="0"/>
        <w:jc w:val="left"/>
        <w:spacing w:before="0" w:after="0" w:line="250" w:lineRule="exact"/>
        <w:ind w:left="0" w:right="0" w:firstLine="808"/>
      </w:pPr>
      <w:r>
        <w:rPr>
          <w:lang w:val="en-US" w:eastAsia="en-US" w:bidi="en-US"/>
          <w:w w:val="100"/>
          <w:spacing w:val="0"/>
          <w:color w:val="000000"/>
          <w:position w:val="0"/>
        </w:rPr>
        <w:t xml:space="preserve">In May </w:t>
      </w:r>
      <w:r>
        <w:rPr>
          <w:rStyle w:val="CharStyle91"/>
        </w:rPr>
        <w:t>1990,</w:t>
      </w:r>
      <w:r>
        <w:rPr>
          <w:lang w:val="en-US" w:eastAsia="en-US" w:bidi="en-US"/>
          <w:w w:val="100"/>
          <w:spacing w:val="0"/>
          <w:color w:val="000000"/>
          <w:position w:val="0"/>
        </w:rPr>
        <w:t xml:space="preserve"> in a speech to the National Press Club, U.S. Trade Representative Carla Hills declared, "There is no question about it. This round of GATT talks is a bold and ambitious undertaking", she announce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James Robinson I</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 CE</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of American Express, and the head of the U.S.</w:t>
      </w:r>
    </w:p>
    <w:p>
      <w:pPr>
        <w:pStyle w:val="Style40"/>
        <w:widowControl w:val="0"/>
        <w:keepNext w:val="0"/>
        <w:keepLines w:val="0"/>
        <w:shd w:val="clear" w:color="auto" w:fill="auto"/>
        <w:bidi w:val="0"/>
        <w:jc w:val="both"/>
        <w:spacing w:before="0" w:after="244" w:line="259" w:lineRule="exact"/>
        <w:ind w:left="0" w:right="320" w:firstLine="61"/>
      </w:pPr>
      <w:r>
        <w:rPr>
          <w:lang w:val="en-US" w:eastAsia="en-US" w:bidi="en-US"/>
          <w:w w:val="100"/>
          <w:spacing w:val="0"/>
          <w:color w:val="000000"/>
          <w:position w:val="0"/>
        </w:rPr>
        <w:t xml:space="preserve">Trade Representative's business advisory panel, declares,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Incrementalism will not sufff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ce."</w:t>
      </w:r>
    </w:p>
    <w:p>
      <w:pPr>
        <w:pStyle w:val="Style40"/>
        <w:widowControl w:val="0"/>
        <w:keepNext w:val="0"/>
        <w:keepLines w:val="0"/>
        <w:shd w:val="clear" w:color="auto" w:fill="auto"/>
        <w:bidi w:val="0"/>
        <w:jc w:val="left"/>
        <w:spacing w:before="0" w:after="244" w:line="254" w:lineRule="exact"/>
        <w:ind w:left="0" w:right="780" w:firstLine="808"/>
      </w:pPr>
      <w:r>
        <w:rPr>
          <w:lang w:val="en-US" w:eastAsia="en-US" w:bidi="en-US"/>
          <w:w w:val="100"/>
          <w:spacing w:val="0"/>
          <w:color w:val="000000"/>
          <w:position w:val="0"/>
        </w:rPr>
        <w:t>For the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rst time in GATT histo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all aspects of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including services, are on the negotiating table.</w:t>
      </w:r>
    </w:p>
    <w:p>
      <w:pPr>
        <w:pStyle w:val="Style40"/>
        <w:widowControl w:val="0"/>
        <w:keepNext w:val="0"/>
        <w:keepLines w:val="0"/>
        <w:shd w:val="clear" w:color="auto" w:fill="auto"/>
        <w:bidi w:val="0"/>
        <w:jc w:val="left"/>
        <w:spacing w:before="0" w:after="240" w:line="250" w:lineRule="exact"/>
        <w:ind w:left="0" w:right="0" w:firstLine="808"/>
      </w:pPr>
      <w:r>
        <w:rPr>
          <w:lang w:val="en-US" w:eastAsia="en-US" w:bidi="en-US"/>
          <w:w w:val="100"/>
          <w:spacing w:val="0"/>
          <w:color w:val="000000"/>
          <w:position w:val="0"/>
        </w:rPr>
        <w:t>The U.S. proposes to eliminate virtually all authority of national and local governments to control their commercial affairs. We propose to eliminate the right of nations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impose export or import controls on agricultural products, no matter what the domestic circumstances.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want new rules governing investment", says Hills. We want corporations to be able to make "investments overseas without being required to take a local partner, to export a given percentage of their output, to use local parts, or to meet an</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of a dozen other restrictions". We want to end all curbs on the mobility of capital. We want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abolish the present exemption that allows developing countries to protec</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their infant industries. </w:t>
      </w:r>
      <w:r>
        <w:rPr>
          <w:rStyle w:val="CharStyle91"/>
          <w:shd w:val="clear" w:color="auto" w:fill="80FFFF"/>
        </w:rPr>
        <w:t>"</w:t>
      </w:r>
      <w:r>
        <w:rPr>
          <w:rStyle w:val="CharStyle91"/>
        </w:rPr>
        <w:t>(</w:t>
      </w:r>
      <w:r>
        <w:rPr>
          <w:rStyle w:val="CharStyle91"/>
          <w:shd w:val="clear" w:color="auto" w:fill="80FFFF"/>
        </w:rPr>
        <w:t>T</w:t>
      </w:r>
      <w:r>
        <w:rPr>
          <w:rStyle w:val="CharStyle91"/>
        </w:rPr>
        <w:t>)hey</w:t>
      </w:r>
      <w:r>
        <w:rPr>
          <w:lang w:val="en-US" w:eastAsia="en-US" w:bidi="en-US"/>
          <w:w w:val="100"/>
          <w:spacing w:val="0"/>
          <w:color w:val="000000"/>
          <w:position w:val="0"/>
        </w:rPr>
        <w:t xml:space="preserve"> must assume responsibility",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says Hills. We want to eliminat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all domestic agricultural suppor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programs and abolish the right of nations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impose health and safety standards mor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stringent than a minimal uniform world standard.</w:t>
      </w:r>
    </w:p>
    <w:p>
      <w:pPr>
        <w:pStyle w:val="Style40"/>
        <w:widowControl w:val="0"/>
        <w:keepNext w:val="0"/>
        <w:keepLines w:val="0"/>
        <w:shd w:val="clear" w:color="auto" w:fill="auto"/>
        <w:bidi w:val="0"/>
        <w:jc w:val="left"/>
        <w:spacing w:before="0" w:after="236" w:line="250" w:lineRule="exact"/>
        <w:ind w:left="0" w:right="0" w:firstLine="808"/>
      </w:pPr>
      <w:r>
        <w:rPr>
          <w:lang w:val="en-US" w:eastAsia="en-US" w:bidi="en-US"/>
          <w:w w:val="100"/>
          <w:spacing w:val="0"/>
          <w:color w:val="000000"/>
          <w:position w:val="0"/>
        </w:rPr>
        <w:t>The U.S. administration has two objectives In the present GATT talks. One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deregulate the globa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economy. The other is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deregulate and privatize domestic economies throughout the world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Hills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address to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National Press Club provided conc</w:t>
      </w:r>
      <w:r>
        <w:rPr>
          <w:lang w:val="en-US" w:eastAsia="en-US" w:bidi="en-US"/>
          <w:w w:val="100"/>
          <w:spacing w:val="0"/>
          <w:color w:val="000000"/>
          <w:shd w:val="clear" w:color="auto" w:fill="80FFFF"/>
          <w:position w:val="0"/>
        </w:rPr>
        <w:t>re</w:t>
      </w:r>
      <w:r>
        <w:rPr>
          <w:lang w:val="en-US" w:eastAsia="en-US" w:bidi="en-US"/>
          <w:w w:val="100"/>
          <w:spacing w:val="0"/>
          <w:color w:val="000000"/>
          <w:position w:val="0"/>
        </w:rPr>
        <w:t>te evidence of how the U.S. government makes n</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distinction between la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ssez</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e at hom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and reducing barriers to trade abroad. Hills repeatedly mixed examples of lowering tariffs and state privatization. "More and more nations around the globe are opening their order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trade and investment and returning state run businesses to the private sector", she declared. Hungary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Brazil's sale of government run ligh</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bulb and steel plants, Uruguay's ending its state monoply on insurance, </w:t>
      </w:r>
      <w:r>
        <w:rPr>
          <w:rStyle w:val="CharStyle91"/>
        </w:rPr>
        <w:t>Mexico’s</w:t>
      </w:r>
      <w:r>
        <w:rPr>
          <w:lang w:val="en-US" w:eastAsia="en-US" w:bidi="en-US"/>
          <w:w w:val="100"/>
          <w:spacing w:val="0"/>
          <w:color w:val="000000"/>
          <w:position w:val="0"/>
        </w:rPr>
        <w:t xml:space="preserve"> re-privatization of its banking system, were mentioned as signs that we are moving toward a fr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er trade era.</w:t>
      </w:r>
    </w:p>
    <w:p>
      <w:pPr>
        <w:pStyle w:val="Style40"/>
        <w:widowControl w:val="0"/>
        <w:keepNext w:val="0"/>
        <w:keepLines w:val="0"/>
        <w:shd w:val="clear" w:color="auto" w:fill="auto"/>
        <w:bidi w:val="0"/>
        <w:jc w:val="left"/>
        <w:spacing w:before="0" w:after="0" w:line="254" w:lineRule="exact"/>
        <w:ind w:left="0" w:right="0" w:firstLine="808"/>
      </w:pPr>
      <w:r>
        <w:rPr>
          <w:lang w:val="en-US" w:eastAsia="en-US" w:bidi="en-US"/>
          <w:w w:val="100"/>
          <w:spacing w:val="0"/>
          <w:color w:val="000000"/>
          <w:position w:val="0"/>
        </w:rPr>
        <w:t xml:space="preserve">One of the Administration's objectives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to head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f transnational regulatory efforts emerging from grassroots organizations. The Nestle boycott over infant formula sales in the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hird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led, in </w:t>
      </w:r>
      <w:r>
        <w:rPr>
          <w:rStyle w:val="CharStyle91"/>
        </w:rPr>
        <w:t>19</w:t>
      </w:r>
      <w:r>
        <w:rPr>
          <w:rStyle w:val="CharStyle91"/>
          <w:shd w:val="clear" w:color="auto" w:fill="80FFFF"/>
        </w:rPr>
        <w:t>81,</w:t>
      </w:r>
      <w:r>
        <w:rPr>
          <w:lang w:val="en-US" w:eastAsia="en-US" w:bidi="en-US"/>
          <w:w w:val="100"/>
          <w:spacing w:val="0"/>
          <w:color w:val="000000"/>
          <w:position w:val="0"/>
        </w:rPr>
        <w:t xml:space="preserve"> to the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rst United Nations Code of Conduct on 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sNat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onal Corporations.</w:t>
      </w:r>
    </w:p>
    <w:p>
      <w:pPr>
        <w:pStyle w:val="Style40"/>
        <w:widowControl w:val="0"/>
        <w:keepNext w:val="0"/>
        <w:keepLines w:val="0"/>
        <w:shd w:val="clear" w:color="auto" w:fill="auto"/>
        <w:bidi w:val="0"/>
        <w:jc w:val="left"/>
        <w:spacing w:before="0" w:after="236" w:line="254" w:lineRule="exact"/>
        <w:ind w:left="0" w:right="0" w:firstLine="61"/>
      </w:pPr>
      <w:r>
        <w:rPr>
          <w:lang w:val="en-US" w:eastAsia="en-US" w:bidi="en-US"/>
          <w:w w:val="100"/>
          <w:spacing w:val="0"/>
          <w:color w:val="000000"/>
          <w:position w:val="0"/>
        </w:rPr>
        <w:t xml:space="preserve">Negotiations for an expanded Code of Conduct have been taking place for the last decade. On November 15, </w:t>
      </w:r>
      <w:r>
        <w:rPr>
          <w:rStyle w:val="CharStyle91"/>
        </w:rPr>
        <w:t>198</w:t>
      </w:r>
      <w:r>
        <w:rPr>
          <w:rStyle w:val="CharStyle91"/>
          <w:shd w:val="clear" w:color="auto" w:fill="80FFFF"/>
        </w:rPr>
        <w:t>9</w:t>
      </w:r>
      <w:r>
        <w:rPr>
          <w:rStyle w:val="CharStyle91"/>
        </w:rPr>
        <w:t xml:space="preserve"> the U.S.</w:t>
      </w:r>
      <w:r>
        <w:rPr>
          <w:lang w:val="en-US" w:eastAsia="en-US" w:bidi="en-US"/>
          <w:w w:val="100"/>
          <w:spacing w:val="0"/>
          <w:color w:val="000000"/>
          <w:position w:val="0"/>
        </w:rPr>
        <w:t xml:space="preserve"> House of Representatives Subcommittee on Human Rights and International Organization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the Committee on Foreign Affairs held hearings on the proposed Code. Jane</w:t>
      </w:r>
    </w:p>
    <w:p>
      <w:pPr>
        <w:pStyle w:val="Style78"/>
        <w:widowControl w:val="0"/>
        <w:keepNext w:val="0"/>
        <w:keepLines w:val="0"/>
        <w:shd w:val="clear" w:color="auto" w:fill="auto"/>
        <w:bidi w:val="0"/>
        <w:spacing w:before="0" w:after="0" w:line="260" w:lineRule="exact"/>
        <w:ind w:left="0" w:right="0" w:firstLine="0"/>
      </w:pPr>
      <w:r>
        <w:rPr>
          <w:lang w:val="en-US" w:eastAsia="en-US" w:bidi="en-US"/>
          <w:w w:val="100"/>
          <w:color w:val="000000"/>
          <w:shd w:val="clear" w:color="auto" w:fill="80FFFF"/>
          <w:position w:val="0"/>
        </w:rPr>
        <w:t>1</w:t>
      </w:r>
      <w:r>
        <w:rPr>
          <w:lang w:val="en-US" w:eastAsia="en-US" w:bidi="en-US"/>
          <w:w w:val="100"/>
          <w:color w:val="000000"/>
          <w:position w:val="0"/>
        </w:rPr>
        <w:t>.</w:t>
      </w:r>
      <w:r>
        <w:rPr>
          <w:lang w:val="en-US" w:eastAsia="en-US" w:bidi="en-US"/>
          <w:w w:val="100"/>
          <w:color w:val="000000"/>
          <w:shd w:val="clear" w:color="auto" w:fill="80FFFF"/>
          <w:position w:val="0"/>
        </w:rPr>
        <w:t>1</w:t>
      </w:r>
      <w:r>
        <w:rPr>
          <w:rStyle w:val="CharStyle181"/>
          <w:i w:val="0"/>
          <w:iCs w:val="0"/>
          <w:shd w:val="clear" w:color="auto" w:fill="80FFFF"/>
        </w:rPr>
        <w:t>3</w:t>
      </w:r>
    </w:p>
    <w:p>
      <w:pPr>
        <w:pStyle w:val="Style40"/>
        <w:widowControl w:val="0"/>
        <w:keepNext w:val="0"/>
        <w:keepLines w:val="0"/>
        <w:shd w:val="clear" w:color="auto" w:fill="auto"/>
        <w:bidi w:val="0"/>
        <w:jc w:val="left"/>
        <w:spacing w:before="0" w:after="233" w:line="245" w:lineRule="exact"/>
        <w:ind w:left="0" w:right="0" w:firstLine="58"/>
      </w:pPr>
      <w:r>
        <w:rPr>
          <w:lang w:val="en-US" w:eastAsia="en-US" w:bidi="en-US"/>
          <w:w w:val="100"/>
          <w:spacing w:val="0"/>
          <w:color w:val="000000"/>
          <w:position w:val="0"/>
        </w:rPr>
        <w:t>Becker, Deputy Assistant Secretary 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Department of State criticized the Code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steeped with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economic thought prevailing in many developing countries in the </w:t>
      </w:r>
      <w:r>
        <w:rPr>
          <w:rStyle w:val="CharStyle91"/>
        </w:rPr>
        <w:t>1970s:</w:t>
      </w:r>
      <w:r>
        <w:rPr>
          <w:lang w:val="en-US" w:eastAsia="en-US" w:bidi="en-US"/>
          <w:w w:val="100"/>
          <w:spacing w:val="0"/>
          <w:color w:val="000000"/>
          <w:position w:val="0"/>
        </w:rPr>
        <w:t xml:space="preserve"> Governments shoul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set economic objectives and businesses should carry out those objectives." "In our view, the draft Code has fallen behind the times", she insisted.</w:t>
      </w:r>
    </w:p>
    <w:p>
      <w:pPr>
        <w:pStyle w:val="Style40"/>
        <w:widowControl w:val="0"/>
        <w:keepNext w:val="0"/>
        <w:keepLines w:val="0"/>
        <w:shd w:val="clear" w:color="auto" w:fill="auto"/>
        <w:bidi w:val="0"/>
        <w:jc w:val="left"/>
        <w:spacing w:before="0" w:after="244" w:line="254" w:lineRule="exact"/>
        <w:ind w:left="0" w:right="0" w:firstLine="778"/>
      </w:pPr>
      <w:r>
        <w:rPr>
          <w:lang w:val="en-US" w:eastAsia="en-US" w:bidi="en-US"/>
          <w:w w:val="100"/>
          <w:spacing w:val="0"/>
          <w:color w:val="000000"/>
          <w:position w:val="0"/>
        </w:rPr>
        <w:t>In GATT's first 30 years the focus was on reducing tariffs. These are fees imposed on imports that, depending on their level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can serve as important revenue generators for governments or as protectionist barriers against imports. In this objective GATT has been highly successful. The average tariff on manufactured goods fell from 40 percent in </w:t>
      </w:r>
      <w:r>
        <w:rPr>
          <w:rStyle w:val="CharStyle91"/>
        </w:rPr>
        <w:t>1947</w:t>
      </w:r>
      <w:r>
        <w:rPr>
          <w:lang w:val="en-US" w:eastAsia="en-US" w:bidi="en-US"/>
          <w:w w:val="100"/>
          <w:spacing w:val="0"/>
          <w:color w:val="000000"/>
          <w:position w:val="0"/>
        </w:rPr>
        <w:t xml:space="preserve"> to less than 4 percent today. In the last decade, non-tariff barriers to 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ade(NTBs) have become a key concern.</w:t>
      </w:r>
    </w:p>
    <w:p>
      <w:pPr>
        <w:pStyle w:val="Style40"/>
        <w:widowControl w:val="0"/>
        <w:keepNext w:val="0"/>
        <w:keepLines w:val="0"/>
        <w:shd w:val="clear" w:color="auto" w:fill="auto"/>
        <w:bidi w:val="0"/>
        <w:jc w:val="left"/>
        <w:spacing w:before="0" w:after="240" w:line="250" w:lineRule="exact"/>
        <w:ind w:left="0" w:right="0" w:firstLine="778"/>
      </w:pPr>
      <w:r>
        <w:rPr>
          <w:lang w:val="en-US" w:eastAsia="en-US" w:bidi="en-US"/>
          <w:w w:val="100"/>
          <w:spacing w:val="0"/>
          <w:color w:val="000000"/>
          <w:position w:val="0"/>
        </w:rPr>
        <w:t>The problem is that many non-tariff barriers to trade were not developed to prevent imports but to address legitimate domestic concerns. For example, a key source of friction in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Japan bilateral trade negotiations is </w:t>
      </w:r>
      <w:r>
        <w:rPr>
          <w:rStyle w:val="CharStyle91"/>
        </w:rPr>
        <w:t>Japan’s</w:t>
      </w:r>
      <w:r>
        <w:rPr>
          <w:lang w:val="en-US" w:eastAsia="en-US" w:bidi="en-US"/>
          <w:w w:val="100"/>
          <w:spacing w:val="0"/>
          <w:color w:val="000000"/>
          <w:position w:val="0"/>
        </w:rPr>
        <w:t xml:space="preserve"> Large Scale Retail Store law. This law prohibits large department stores from setting up near small shops. It is intended to protect the vast network of community based, family owned, small businesses in Japan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U.S. considers this a trade barrier because it complicates the export of products to Japan, since large U.S. corporations must sell through thousands of retail distributors rather than through a few large department store chains. (Not surprisingly, large Japanese retailers have forme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an alliance with U.S. exporters.) Yet for Americans struggling to save their neighborhood commercial strips from mega malls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Japanese law may appear to be a reasonable exercise in democracy rather than a trade issue.</w:t>
      </w:r>
    </w:p>
    <w:p>
      <w:pPr>
        <w:pStyle w:val="Style40"/>
        <w:widowControl w:val="0"/>
        <w:keepNext w:val="0"/>
        <w:keepLines w:val="0"/>
        <w:shd w:val="clear" w:color="auto" w:fill="auto"/>
        <w:bidi w:val="0"/>
        <w:jc w:val="left"/>
        <w:spacing w:before="0" w:after="240" w:line="250" w:lineRule="exact"/>
        <w:ind w:left="0" w:right="0" w:firstLine="778"/>
      </w:pPr>
      <w:r>
        <w:rPr>
          <w:lang w:val="en-US" w:eastAsia="en-US" w:bidi="en-US"/>
          <w:w w:val="100"/>
          <w:spacing w:val="0"/>
          <w:color w:val="000000"/>
          <w:position w:val="0"/>
        </w:rPr>
        <w:t xml:space="preserve">In the mid </w:t>
      </w:r>
      <w:r>
        <w:rPr>
          <w:rStyle w:val="CharStyle91"/>
        </w:rPr>
        <w:t>1980</w:t>
      </w:r>
      <w:r>
        <w:rPr>
          <w:rStyle w:val="CharStyle91"/>
          <w:shd w:val="clear" w:color="auto" w:fill="80FFFF"/>
        </w:rPr>
        <w:t>s</w:t>
      </w:r>
      <w:r>
        <w:rPr>
          <w:lang w:val="en-US" w:eastAsia="en-US" w:bidi="en-US"/>
          <w:w w:val="100"/>
          <w:spacing w:val="0"/>
          <w:color w:val="000000"/>
          <w:position w:val="0"/>
        </w:rPr>
        <w:t xml:space="preserve"> the Reagan administration suggested that Canada's national health insurance was an unfair trade practice. National health insurance, paid for out of the general fund, lowered the competitive price of Canadian corporate goods and services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therefore was a trade distorting subsidy.</w:t>
      </w:r>
    </w:p>
    <w:p>
      <w:pPr>
        <w:pStyle w:val="Style40"/>
        <w:widowControl w:val="0"/>
        <w:keepNext w:val="0"/>
        <w:keepLines w:val="0"/>
        <w:shd w:val="clear" w:color="auto" w:fill="auto"/>
        <w:bidi w:val="0"/>
        <w:jc w:val="left"/>
        <w:spacing w:before="0" w:after="104" w:line="250" w:lineRule="exact"/>
        <w:ind w:left="0" w:right="0" w:firstLine="778"/>
      </w:pPr>
      <w:r>
        <w:rPr>
          <w:lang w:val="en-US" w:eastAsia="en-US" w:bidi="en-US"/>
          <w:w w:val="100"/>
          <w:spacing w:val="0"/>
          <w:color w:val="000000"/>
          <w:position w:val="0"/>
        </w:rPr>
        <w:t xml:space="preserve">Rigorous health and safety standards are also considered non-tariff trade barriers by the </w:t>
      </w:r>
      <w:r>
        <w:rPr>
          <w:rStyle w:val="CharStyle91"/>
        </w:rPr>
        <w:t>U.S.</w:t>
      </w:r>
      <w:r>
        <w:rPr>
          <w:lang w:val="en-US" w:eastAsia="en-US" w:bidi="en-US"/>
          <w:w w:val="100"/>
          <w:spacing w:val="0"/>
          <w:color w:val="000000"/>
          <w:position w:val="0"/>
        </w:rPr>
        <w:t xml:space="preserve"> government. Even if applied equally to domestic and foreign businesses, the Reaga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/Bush administration argues, they burden commerce by requiring corporations to produce goods to different standards and thus are forced to produce these goods in shorter production runs, thereby raising prices. When Europe banned the import of beef injected with growth stimulating hormones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Secretary of Agriculture Clayton Yeutter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pre</w:t>
      </w:r>
      <w:r>
        <w:rPr>
          <w:lang w:val="en-US" w:eastAsia="en-US" w:bidi="en-US"/>
          <w:w w:val="100"/>
          <w:spacing w:val="0"/>
          <w:color w:val="000000"/>
          <w:shd w:val="clear" w:color="auto" w:fill="80FFFF"/>
          <w:position w:val="0"/>
        </w:rPr>
        <w:t>vi</w:t>
      </w:r>
      <w:r>
        <w:rPr>
          <w:lang w:val="en-US" w:eastAsia="en-US" w:bidi="en-US"/>
          <w:w w:val="100"/>
          <w:spacing w:val="0"/>
          <w:color w:val="000000"/>
          <w:position w:val="0"/>
        </w:rPr>
        <w:t xml:space="preserve">ously the </w:t>
      </w:r>
      <w:r>
        <w:rPr>
          <w:rStyle w:val="CharStyle91"/>
        </w:rPr>
        <w:t>U.S.</w:t>
      </w:r>
      <w:r>
        <w:rPr>
          <w:lang w:val="en-US" w:eastAsia="en-US" w:bidi="en-US"/>
          <w:w w:val="100"/>
          <w:spacing w:val="0"/>
          <w:color w:val="000000"/>
          <w:position w:val="0"/>
        </w:rPr>
        <w:t xml:space="preserve"> Trade Representative) lashe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out, even though European producers were held to the same standards. When California enacted strict pesticide standards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food sold in that state, whether domestically grown or imported, Yeutter again exclaimed, "How can we ge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international harmonization when we can't get it here at home" and accused California of "going off on a tangent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by writing rules and regulations more stringent than federal standards. The </w:t>
      </w:r>
      <w:r>
        <w:rPr>
          <w:rStyle w:val="CharStyle91"/>
        </w:rPr>
        <w:t>GATT</w:t>
      </w:r>
      <w:r>
        <w:rPr>
          <w:lang w:val="en-US" w:eastAsia="en-US" w:bidi="en-US"/>
          <w:w w:val="100"/>
          <w:spacing w:val="0"/>
          <w:color w:val="000000"/>
          <w:position w:val="0"/>
        </w:rPr>
        <w:t xml:space="preserve"> talks are</w:t>
      </w:r>
    </w:p>
    <w:p>
      <w:pPr>
        <w:pStyle w:val="Style182"/>
        <w:widowControl w:val="0"/>
        <w:keepNext w:val="0"/>
        <w:keepLines w:val="0"/>
        <w:shd w:val="clear" w:color="auto" w:fill="auto"/>
        <w:bidi w:val="0"/>
        <w:jc w:val="left"/>
        <w:spacing w:before="0" w:after="0" w:line="420" w:lineRule="exact"/>
        <w:ind w:left="0" w:right="0"/>
        <w:sectPr>
          <w:footerReference w:type="default" r:id="rId23"/>
          <w:pgSz w:w="13195" w:h="17244"/>
          <w:pgMar w:top="2286" w:left="1667" w:right="1667" w:bottom="1905" w:header="0" w:footer="3" w:gutter="313"/>
          <w:rtlGutter w:val="0"/>
          <w:cols w:space="720"/>
          <w:noEndnote/>
          <w:docGrid w:linePitch="360"/>
        </w:sectPr>
      </w:pPr>
      <w:r>
        <w:rPr>
          <w:lang w:val="en-US" w:eastAsia="en-US" w:bidi="en-US"/>
          <w:w w:val="100"/>
          <w:spacing w:val="0"/>
          <w:color w:val="000000"/>
          <w:shd w:val="clear" w:color="auto" w:fill="80FFFF"/>
          <w:position w:val="0"/>
        </w:rPr>
        <w:t>!</w:t>
      </w:r>
      <w:r>
        <w:rPr>
          <w:lang w:val="en-US" w:eastAsia="en-US" w:bidi="en-US"/>
          <w:w w:val="100"/>
          <w:spacing w:val="0"/>
          <w:color w:val="000000"/>
          <w:position w:val="0"/>
        </w:rPr>
        <w:t>Ai</w:t>
      </w:r>
    </w:p>
    <w:p>
      <w:pPr>
        <w:pStyle w:val="Style40"/>
        <w:widowControl w:val="0"/>
        <w:keepNext w:val="0"/>
        <w:keepLines w:val="0"/>
        <w:shd w:val="clear" w:color="auto" w:fill="auto"/>
        <w:bidi w:val="0"/>
        <w:jc w:val="left"/>
        <w:spacing w:before="0" w:after="180" w:line="254" w:lineRule="exact"/>
        <w:ind w:left="0" w:right="0" w:firstLine="43"/>
      </w:pPr>
      <w:r>
        <w:rPr>
          <w:lang w:val="en-US" w:eastAsia="en-US" w:bidi="en-US"/>
          <w:w w:val="100"/>
          <w:spacing w:val="0"/>
          <w:color w:val="000000"/>
          <w:position w:val="0"/>
        </w:rPr>
        <w:t>viewed as a way to pre-empt local and state authority in key areas by forcing a uniform, minimum world standard.</w:t>
      </w:r>
    </w:p>
    <w:p>
      <w:pPr>
        <w:pStyle w:val="Style40"/>
        <w:widowControl w:val="0"/>
        <w:keepNext w:val="0"/>
        <w:keepLines w:val="0"/>
        <w:shd w:val="clear" w:color="auto" w:fill="auto"/>
        <w:bidi w:val="0"/>
        <w:jc w:val="left"/>
        <w:spacing w:before="0" w:after="184" w:line="254" w:lineRule="exact"/>
        <w:ind w:left="0" w:right="0" w:firstLine="764"/>
      </w:pPr>
      <w:r>
        <w:rPr>
          <w:lang w:val="en-US" w:eastAsia="en-US" w:bidi="en-US"/>
          <w:w w:val="100"/>
          <w:spacing w:val="0"/>
          <w:color w:val="000000"/>
          <w:position w:val="0"/>
        </w:rPr>
        <w:t>On the table at GATT is not only a discussion of 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reach, but also its structure and authority. The GATT is less an institution than a collegial arrangement. Its contracting Parties agree to abide by its procedures and rules. GATT attempts to settle trade disputes through bilateral consultations. If this fails, the GATT Council may establish a panel, consisting of three "experts” from countries without a direct interest in the disput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They hear the case and submit their recommendations to the Council.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violating party is then obligated to follow their recommendations. GATT has no real enforcement powers of its own. It relies on the Parties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need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"maintain negotiating credibility"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and the allowanc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 the General Agreement for the Council to permit retaliatory action by the aggrieved Party. Retaliation is very rarely necessary. In 40 years over 100 cases have been handled and all but a handful have not been resolved.</w:t>
      </w:r>
    </w:p>
    <w:p>
      <w:pPr>
        <w:pStyle w:val="Style40"/>
        <w:widowControl w:val="0"/>
        <w:keepNext w:val="0"/>
        <w:keepLines w:val="0"/>
        <w:shd w:val="clear" w:color="auto" w:fill="auto"/>
        <w:bidi w:val="0"/>
        <w:jc w:val="left"/>
        <w:spacing w:before="0" w:after="0" w:line="250" w:lineRule="exact"/>
        <w:ind w:left="0" w:right="0" w:firstLine="955"/>
      </w:pPr>
      <w:r>
        <w:rPr>
          <w:lang w:val="en-US" w:eastAsia="en-US" w:bidi="en-US"/>
          <w:w w:val="100"/>
          <w:spacing w:val="0"/>
          <w:color w:val="000000"/>
          <w:position w:val="0"/>
        </w:rPr>
        <w:t>Through negotiation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on Functioning of the GATT Syste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(FOGS) there has been a major attempt to make </w:t>
      </w:r>
      <w:r>
        <w:rPr>
          <w:rStyle w:val="CharStyle91"/>
        </w:rPr>
        <w:t>GATT,</w:t>
      </w:r>
      <w:r>
        <w:rPr>
          <w:lang w:val="en-US" w:eastAsia="en-US" w:bidi="en-US"/>
          <w:w w:val="100"/>
          <w:spacing w:val="0"/>
          <w:color w:val="000000"/>
          <w:position w:val="0"/>
        </w:rPr>
        <w:t xml:space="preserve"> so fa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only a "contract" among signatories, into a gigantic "trade polic</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institution". GATT would the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work in tandem with IMF and World Bank. For e</w:t>
      </w:r>
      <w:r>
        <w:rPr>
          <w:lang w:val="en-US" w:eastAsia="en-US" w:bidi="en-US"/>
          <w:w w:val="100"/>
          <w:spacing w:val="0"/>
          <w:color w:val="000000"/>
          <w:shd w:val="clear" w:color="auto" w:fill="80FFFF"/>
          <w:position w:val="0"/>
        </w:rPr>
        <w:t>x</w:t>
      </w:r>
      <w:r>
        <w:rPr>
          <w:lang w:val="en-US" w:eastAsia="en-US" w:bidi="en-US"/>
          <w:w w:val="100"/>
          <w:spacing w:val="0"/>
          <w:color w:val="000000"/>
          <w:position w:val="0"/>
        </w:rPr>
        <w:t>ample, James Robinso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II</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wants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create an Institute for Intematona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Debt and Develop</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ent(I2D2)</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will buy loans from banks on maybe 40 cents on the dollar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collect funds directly from industrialized country governments.</w:t>
      </w:r>
    </w:p>
    <w:p>
      <w:pPr>
        <w:pStyle w:val="Style40"/>
        <w:widowControl w:val="0"/>
        <w:keepNext w:val="0"/>
        <w:keepLines w:val="0"/>
        <w:shd w:val="clear" w:color="auto" w:fill="auto"/>
        <w:bidi w:val="0"/>
        <w:jc w:val="left"/>
        <w:spacing w:before="0" w:after="180" w:line="254" w:lineRule="exact"/>
        <w:ind w:left="0" w:right="0" w:firstLine="43"/>
      </w:pPr>
      <w:r>
        <w:rPr>
          <w:lang w:val="en-US" w:eastAsia="en-US" w:bidi="en-US"/>
          <w:w w:val="100"/>
          <w:spacing w:val="0"/>
          <w:color w:val="000000"/>
          <w:position w:val="0"/>
        </w:rPr>
        <w:t>In return for a big break on debt service countries agree to privatize their industries, and open doors wide to foreigh trade and investment.</w:t>
      </w:r>
    </w:p>
    <w:p>
      <w:pPr>
        <w:pStyle w:val="Style40"/>
        <w:widowControl w:val="0"/>
        <w:keepNext w:val="0"/>
        <w:keepLines w:val="0"/>
        <w:shd w:val="clear" w:color="auto" w:fill="auto"/>
        <w:bidi w:val="0"/>
        <w:jc w:val="left"/>
        <w:spacing w:before="0" w:after="176" w:line="254" w:lineRule="exact"/>
        <w:ind w:left="0" w:right="0" w:firstLine="764"/>
      </w:pPr>
      <w:r>
        <w:rPr>
          <w:lang w:val="en-US" w:eastAsia="en-US" w:bidi="en-US"/>
          <w:w w:val="100"/>
          <w:spacing w:val="0"/>
          <w:color w:val="000000"/>
          <w:position w:val="0"/>
        </w:rPr>
        <w:t>The issue of deregulation and privatization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usually decided in national elections. The Bush administration is hoping that GATT will pr</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pt the abili</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xml:space="preserve"> of nations and their sub-national governments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fro</w:t>
      </w:r>
      <w:r>
        <w:rPr>
          <w:lang w:val="en-US" w:eastAsia="en-US" w:bidi="en-US"/>
          <w:w w:val="100"/>
          <w:spacing w:val="0"/>
          <w:color w:val="000000"/>
          <w:shd w:val="clear" w:color="auto" w:fill="80FFFF"/>
          <w:position w:val="0"/>
        </w:rPr>
        <w:t xml:space="preserve">m </w:t>
      </w:r>
      <w:r>
        <w:rPr>
          <w:lang w:val="en-US" w:eastAsia="en-US" w:bidi="en-US"/>
          <w:w w:val="100"/>
          <w:spacing w:val="0"/>
          <w:color w:val="000000"/>
          <w:position w:val="0"/>
        </w:rPr>
        <w:t>debating this issue in the future</w:t>
      </w:r>
      <w:r>
        <w:rPr>
          <w:lang w:val="en-US" w:eastAsia="en-US" w:bidi="en-US"/>
          <w:w w:val="100"/>
          <w:spacing w:val="0"/>
          <w:color w:val="000000"/>
          <w:shd w:val="clear" w:color="auto" w:fill="80FFFF"/>
          <w:position w:val="0"/>
        </w:rPr>
        <w:t>.</w:t>
      </w:r>
    </w:p>
    <w:p>
      <w:pPr>
        <w:pStyle w:val="Style162"/>
        <w:widowControl w:val="0"/>
        <w:keepNext/>
        <w:keepLines/>
        <w:shd w:val="clear" w:color="auto" w:fill="auto"/>
        <w:bidi w:val="0"/>
        <w:jc w:val="left"/>
        <w:spacing w:before="0" w:after="112" w:line="260" w:lineRule="exact"/>
        <w:ind w:left="0" w:right="0" w:firstLine="43"/>
      </w:pPr>
      <w:bookmarkStart w:id="13" w:name="bookmark13"/>
      <w:r>
        <w:rPr>
          <w:lang w:val="en-US" w:eastAsia="en-US" w:bidi="en-US"/>
          <w:w w:val="100"/>
          <w:color w:val="000000"/>
          <w:position w:val="0"/>
        </w:rPr>
        <w:t>Free Traders Up The Ante While the Benefits of Freer Trade Disappear</w:t>
      </w:r>
      <w:bookmarkEnd w:id="13"/>
    </w:p>
    <w:p>
      <w:pPr>
        <w:pStyle w:val="Style40"/>
        <w:widowControl w:val="0"/>
        <w:keepNext w:val="0"/>
        <w:keepLines w:val="0"/>
        <w:shd w:val="clear" w:color="auto" w:fill="auto"/>
        <w:bidi w:val="0"/>
        <w:jc w:val="left"/>
        <w:spacing w:before="0" w:after="180" w:line="254" w:lineRule="exact"/>
        <w:ind w:left="0" w:right="0" w:firstLine="764"/>
      </w:pPr>
      <w:r>
        <w:rPr>
          <w:lang w:val="en-US" w:eastAsia="en-US" w:bidi="en-US"/>
          <w:w w:val="100"/>
          <w:spacing w:val="0"/>
          <w:color w:val="000000"/>
          <w:position w:val="0"/>
        </w:rPr>
        <w:t>An irony is that even while free traders are upping the ante on the bargaining table, the bene</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 xml:space="preserve">ts of freer trade, even by their own calculations, are shrinking. After the brief slowdown in the early </w:t>
      </w:r>
      <w:r>
        <w:rPr>
          <w:rStyle w:val="CharStyle91"/>
        </w:rPr>
        <w:t>1980s</w:t>
      </w:r>
      <w:r>
        <w:rPr>
          <w:rStyle w:val="CharStyle91"/>
          <w:shd w:val="clear" w:color="auto" w:fill="80FFFF"/>
        </w:rPr>
        <w:t>,</w:t>
      </w:r>
      <w:r>
        <w:rPr>
          <w:lang w:val="en-US" w:eastAsia="en-US" w:bidi="en-US"/>
          <w:w w:val="100"/>
          <w:spacing w:val="0"/>
          <w:color w:val="000000"/>
          <w:position w:val="0"/>
        </w:rPr>
        <w:t xml:space="preserve"> world trade has soared in recent years. It is expected to increase in </w:t>
      </w:r>
      <w:r>
        <w:rPr>
          <w:rStyle w:val="CharStyle91"/>
        </w:rPr>
        <w:t>1990</w:t>
      </w:r>
      <w:r>
        <w:rPr>
          <w:lang w:val="en-US" w:eastAsia="en-US" w:bidi="en-US"/>
          <w:w w:val="100"/>
          <w:spacing w:val="0"/>
          <w:color w:val="000000"/>
          <w:position w:val="0"/>
        </w:rPr>
        <w:t xml:space="preserve"> by more than 10 percent, and to continue at that high pace even without radical changes in GATT.</w:t>
      </w:r>
    </w:p>
    <w:p>
      <w:pPr>
        <w:pStyle w:val="Style40"/>
        <w:widowControl w:val="0"/>
        <w:keepNext w:val="0"/>
        <w:keepLines w:val="0"/>
        <w:shd w:val="clear" w:color="auto" w:fill="auto"/>
        <w:bidi w:val="0"/>
        <w:jc w:val="left"/>
        <w:spacing w:before="0" w:after="176" w:line="254" w:lineRule="exact"/>
        <w:ind w:left="0" w:right="0" w:firstLine="764"/>
      </w:pPr>
      <w:r>
        <w:rPr>
          <w:lang w:val="en-US" w:eastAsia="en-US" w:bidi="en-US"/>
          <w:w w:val="100"/>
          <w:spacing w:val="0"/>
          <w:color w:val="000000"/>
          <w:position w:val="0"/>
        </w:rPr>
        <w:t>Free traders usually use only one criteria to measure success: a reduction in the pric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goods. But even by their own studies, price reductions stemming from future trade liberalization efforts will be minimal. The Institute for International Economics, a free trade think tank, predicts a "relatively smal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size of the gains of the FTA(</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 trade agreement)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economic output in both the United States and Canada." The consulting firm, DR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calculates that true technical harmonization will cut Europe's</w:t>
      </w:r>
    </w:p>
    <w:p>
      <w:pPr>
        <w:pStyle w:val="Style78"/>
        <w:widowControl w:val="0"/>
        <w:keepNext w:val="0"/>
        <w:keepLines w:val="0"/>
        <w:shd w:val="clear" w:color="auto" w:fill="auto"/>
        <w:bidi w:val="0"/>
        <w:spacing w:before="0" w:after="0" w:line="260" w:lineRule="exact"/>
        <w:ind w:left="0" w:right="0" w:firstLine="0"/>
        <w:sectPr>
          <w:headerReference w:type="even" r:id="rId24"/>
          <w:headerReference w:type="default" r:id="rId25"/>
          <w:footerReference w:type="even" r:id="rId26"/>
          <w:footerReference w:type="default" r:id="rId27"/>
          <w:titlePg/>
          <w:pgSz w:w="13195" w:h="17244"/>
          <w:pgMar w:top="2286" w:left="1667" w:right="1667" w:bottom="1905" w:header="0" w:footer="3" w:gutter="313"/>
          <w:rtlGutter w:val="0"/>
          <w:cols w:space="720"/>
          <w:noEndnote/>
          <w:docGrid w:linePitch="360"/>
        </w:sectPr>
      </w:pPr>
      <w:r>
        <w:rPr>
          <w:lang w:val="en-US" w:eastAsia="en-US" w:bidi="en-US"/>
          <w:w w:val="100"/>
          <w:color w:val="000000"/>
          <w:shd w:val="clear" w:color="auto" w:fill="80FFFF"/>
          <w:position w:val="0"/>
        </w:rPr>
        <w:t>IAS</w:t>
      </w:r>
    </w:p>
    <w:p>
      <w:pPr>
        <w:pStyle w:val="Style40"/>
        <w:widowControl w:val="0"/>
        <w:keepNext w:val="0"/>
        <w:keepLines w:val="0"/>
        <w:shd w:val="clear" w:color="auto" w:fill="auto"/>
        <w:bidi w:val="0"/>
        <w:jc w:val="both"/>
        <w:spacing w:before="0" w:after="0" w:line="254" w:lineRule="exact"/>
        <w:ind w:left="0" w:right="0" w:firstLine="57"/>
      </w:pPr>
      <w:r>
        <w:rPr>
          <w:lang w:val="en-US" w:eastAsia="en-US" w:bidi="en-US"/>
          <w:w w:val="100"/>
          <w:spacing w:val="0"/>
          <w:color w:val="000000"/>
          <w:position w:val="0"/>
        </w:rPr>
        <w:t>production cost by a mere .05 percent. Citing DR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s analysis, one National</w:t>
      </w:r>
    </w:p>
    <w:p>
      <w:pPr>
        <w:pStyle w:val="Style40"/>
        <w:widowControl w:val="0"/>
        <w:keepNext w:val="0"/>
        <w:keepLines w:val="0"/>
        <w:shd w:val="clear" w:color="auto" w:fill="auto"/>
        <w:bidi w:val="0"/>
        <w:jc w:val="both"/>
        <w:spacing w:before="0" w:after="0" w:line="254" w:lineRule="exact"/>
        <w:ind w:left="0" w:right="0" w:firstLine="57"/>
      </w:pPr>
      <w:r>
        <w:rPr>
          <w:lang w:val="en-US" w:eastAsia="en-US" w:bidi="en-US"/>
          <w:w w:val="100"/>
          <w:spacing w:val="0"/>
          <w:color w:val="000000"/>
          <w:position w:val="0"/>
        </w:rPr>
        <w:t>Jou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al writer concluded, "the expected economic impact of these myriad</w:t>
      </w:r>
    </w:p>
    <w:p>
      <w:pPr>
        <w:pStyle w:val="Style185"/>
        <w:tabs>
          <w:tab w:leader="none" w:pos="10753" w:val="right"/>
        </w:tabs>
        <w:widowControl w:val="0"/>
        <w:keepNext w:val="0"/>
        <w:keepLines w:val="0"/>
        <w:shd w:val="clear" w:color="auto" w:fill="auto"/>
        <w:bidi w:val="0"/>
        <w:spacing w:before="0" w:after="0"/>
        <w:ind w:left="0" w:right="0" w:firstLine="57"/>
      </w:pPr>
      <w:r>
        <w:fldChar w:fldCharType="begin"/>
        <w:instrText xml:space="preserve"> TOC \o "1-5" \h \z </w:instrText>
        <w:fldChar w:fldCharType="separate"/>
      </w:r>
      <w:r>
        <w:rPr>
          <w:lang w:val="en-US" w:eastAsia="en-US" w:bidi="en-US"/>
          <w:w w:val="100"/>
          <w:spacing w:val="0"/>
          <w:color w:val="000000"/>
          <w:position w:val="0"/>
        </w:rPr>
        <w:t>changes is relatively small". The European Commission's own two year study</w:t>
        <w:tab/>
      </w:r>
      <w:r>
        <w:rPr>
          <w:lang w:val="en-US" w:eastAsia="en-US" w:bidi="en-US"/>
          <w:w w:val="100"/>
          <w:spacing w:val="0"/>
          <w:color w:val="000000"/>
          <w:shd w:val="clear" w:color="auto" w:fill="80FFFF"/>
          <w:position w:val="0"/>
        </w:rPr>
        <w:t>I</w:t>
      </w:r>
    </w:p>
    <w:p>
      <w:pPr>
        <w:pStyle w:val="Style185"/>
        <w:tabs>
          <w:tab w:leader="none" w:pos="10753" w:val="right"/>
          <w:tab w:leader="none" w:pos="10865" w:val="lef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 xml:space="preserve">of the impact of Europe </w:t>
      </w:r>
      <w:r>
        <w:rPr>
          <w:rStyle w:val="CharStyle187"/>
        </w:rPr>
        <w:t>1992</w:t>
      </w:r>
      <w:r>
        <w:rPr>
          <w:lang w:val="en-US" w:eastAsia="en-US" w:bidi="en-US"/>
          <w:w w:val="100"/>
          <w:spacing w:val="0"/>
          <w:color w:val="000000"/>
          <w:position w:val="0"/>
        </w:rPr>
        <w:t xml:space="preserve"> found a best case scenario price reduction of</w:t>
        <w:tab/>
      </w:r>
      <w:r>
        <w:rPr>
          <w:lang w:val="en-US" w:eastAsia="en-US" w:bidi="en-US"/>
          <w:vertAlign w:val="superscript"/>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185"/>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only 4 percent and one percent gain to the 12 member economies after 5</w:t>
      </w:r>
    </w:p>
    <w:p>
      <w:pPr>
        <w:pStyle w:val="Style185"/>
        <w:tabs>
          <w:tab w:leader="none" w:pos="10753" w:val="right"/>
          <w:tab w:leader="none" w:pos="10860"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years.</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18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L</w:t>
      </w:r>
      <w:r>
        <w:rPr>
          <w:lang w:val="en-US" w:eastAsia="en-US" w:bidi="en-US"/>
          <w:w w:val="100"/>
          <w:spacing w:val="0"/>
          <w:color w:val="000000"/>
          <w:shd w:val="clear" w:color="auto" w:fill="80FFFF"/>
          <w:position w:val="0"/>
        </w:rPr>
        <w:t>I</w:t>
      </w:r>
    </w:p>
    <w:p>
      <w:pPr>
        <w:pStyle w:val="Style185"/>
        <w:tabs>
          <w:tab w:leader="none" w:pos="10753" w:val="right"/>
          <w:tab w:leader="none" w:pos="10813" w:val="right"/>
        </w:tabs>
        <w:widowControl w:val="0"/>
        <w:keepNext w:val="0"/>
        <w:keepLines w:val="0"/>
        <w:shd w:val="clear" w:color="auto" w:fill="auto"/>
        <w:bidi w:val="0"/>
        <w:jc w:val="left"/>
        <w:spacing w:before="0" w:after="0"/>
        <w:ind w:left="0" w:right="0" w:firstLine="779"/>
      </w:pPr>
      <w:r>
        <w:rPr>
          <w:lang w:val="en-US" w:eastAsia="en-US" w:bidi="en-US"/>
          <w:w w:val="100"/>
          <w:spacing w:val="0"/>
          <w:color w:val="000000"/>
          <w:position w:val="0"/>
        </w:rPr>
        <w:t>Secretary of Agriculture Clayton Yeutter asserts, "Virtually all studies done by numerous scientif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 and economic organizations confirm that</w:t>
        <w:tab/>
      </w:r>
      <w:r>
        <w:rPr>
          <w:lang w:val="en-US" w:eastAsia="en-US" w:bidi="en-US"/>
          <w:w w:val="100"/>
          <w:spacing w:val="0"/>
          <w:color w:val="000000"/>
          <w:shd w:val="clear" w:color="auto" w:fill="80FFFF"/>
          <w:position w:val="0"/>
        </w:rPr>
        <w:t>I</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185"/>
        <w:tabs>
          <w:tab w:leader="none" w:pos="10753" w:val="right"/>
          <w:tab w:leader="none" w:pos="10860"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agricultural trade liberalization will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not only benefit farmers, but taxpayers</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j</w:t>
      </w:r>
    </w:p>
    <w:p>
      <w:pPr>
        <w:pStyle w:val="Style185"/>
        <w:tabs>
          <w:tab w:leader="none" w:pos="10753" w:val="right"/>
        </w:tabs>
        <w:widowControl w:val="0"/>
        <w:keepNext w:val="0"/>
        <w:keepLines w:val="0"/>
        <w:shd w:val="clear" w:color="auto" w:fill="auto"/>
        <w:bidi w:val="0"/>
        <w:jc w:val="left"/>
        <w:spacing w:before="0" w:after="0"/>
        <w:ind w:left="0" w:right="0" w:firstLine="57"/>
      </w:pPr>
      <w:r>
        <w:rPr>
          <w:lang w:val="en-US" w:eastAsia="en-US" w:bidi="en-US"/>
          <w:w w:val="100"/>
          <w:spacing w:val="0"/>
          <w:color w:val="000000"/>
          <w:position w:val="0"/>
        </w:rPr>
        <w:t>and consumers as well." Yet the Center for Rural Affa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rs(CR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examined the most important studies and found only one that predicted a gain for farmers.</w:t>
        <w:tab/>
      </w:r>
      <w:r>
        <w:rPr>
          <w:lang w:val="en-US" w:eastAsia="en-US" w:bidi="en-US"/>
          <w:w w:val="100"/>
          <w:spacing w:val="0"/>
          <w:color w:val="000000"/>
          <w:shd w:val="clear" w:color="auto" w:fill="80FFFF"/>
          <w:position w:val="0"/>
        </w:rPr>
        <w:t>r</w:t>
      </w:r>
    </w:p>
    <w:p>
      <w:pPr>
        <w:pStyle w:val="Style185"/>
        <w:tabs>
          <w:tab w:leader="none" w:pos="10753" w:val="right"/>
          <w:tab w:leader="none" w:pos="10975"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The economic gain will be felt by developed as well as developing</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rStyle w:val="CharStyle188"/>
          <w:b w:val="0"/>
          <w:bCs w:val="0"/>
        </w:rPr>
        <w:t>j</w:t>
      </w:r>
    </w:p>
    <w:p>
      <w:pPr>
        <w:pStyle w:val="Style185"/>
        <w:tabs>
          <w:tab w:leader="none" w:pos="10753" w:val="right"/>
          <w:tab w:leader="none" w:pos="10827" w:val="right"/>
        </w:tabs>
        <w:widowControl w:val="0"/>
        <w:keepNext w:val="0"/>
        <w:keepLines w:val="0"/>
        <w:shd w:val="clear" w:color="auto" w:fill="auto"/>
        <w:bidi w:val="0"/>
        <w:jc w:val="left"/>
        <w:spacing w:before="0" w:after="0"/>
        <w:ind w:left="0" w:right="0" w:firstLine="57"/>
      </w:pPr>
      <w:r>
        <w:rPr>
          <w:lang w:val="en-US" w:eastAsia="en-US" w:bidi="en-US"/>
          <w:w w:val="100"/>
          <w:spacing w:val="0"/>
          <w:color w:val="000000"/>
          <w:position w:val="0"/>
        </w:rPr>
        <w:t>countries", Yeutter insists. But a World Bank study says the bene</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ts will be distributed very unevenly among the developing countries. CRA concludes,</w:t>
        <w:tab/>
      </w:r>
      <w:r>
        <w:rPr>
          <w:lang w:val="en-US" w:eastAsia="en-US" w:bidi="en-US"/>
          <w:w w:val="100"/>
          <w:spacing w:val="0"/>
          <w:color w:val="000000"/>
          <w:shd w:val="clear" w:color="auto" w:fill="80FFFF"/>
          <w:position w:val="0"/>
        </w:rPr>
        <w:t>r</w:t>
      </w:r>
      <w:r>
        <w:rPr>
          <w:lang w:val="en-US" w:eastAsia="en-US" w:bidi="en-US"/>
          <w:w w:val="100"/>
          <w:spacing w:val="0"/>
          <w:color w:val="000000"/>
          <w:position w:val="0"/>
        </w:rPr>
        <w:tab/>
      </w:r>
      <w:r>
        <w:rPr>
          <w:lang w:val="en-US" w:eastAsia="en-US" w:bidi="en-US"/>
          <w:vertAlign w:val="subscript"/>
          <w:w w:val="100"/>
          <w:spacing w:val="0"/>
          <w:color w:val="000000"/>
          <w:shd w:val="clear" w:color="auto" w:fill="80FFFF"/>
          <w:position w:val="0"/>
        </w:rPr>
        <w:t>:</w:t>
      </w:r>
    </w:p>
    <w:p>
      <w:pPr>
        <w:pStyle w:val="Style185"/>
        <w:tabs>
          <w:tab w:leader="none" w:pos="10753" w:val="right"/>
        </w:tabs>
        <w:widowControl w:val="0"/>
        <w:keepNext w:val="0"/>
        <w:keepLines w:val="0"/>
        <w:shd w:val="clear" w:color="auto" w:fill="auto"/>
        <w:bidi w:val="0"/>
        <w:spacing w:before="0" w:after="0"/>
        <w:ind w:left="0" w:right="0" w:firstLine="57"/>
      </w:pPr>
      <w:r>
        <w:rPr>
          <w:lang w:val="en-US" w:eastAsia="en-US" w:bidi="en-US"/>
          <w:w w:val="100"/>
          <w:spacing w:val="0"/>
          <w:color w:val="000000"/>
          <w:shd w:val="clear" w:color="auto" w:fill="80FFFF"/>
          <w:position w:val="0"/>
        </w:rPr>
        <w:t>"</w:t>
      </w:r>
      <w:r>
        <w:rPr>
          <w:lang w:val="en-US" w:eastAsia="en-US" w:bidi="en-US"/>
          <w:w w:val="100"/>
          <w:spacing w:val="0"/>
          <w:color w:val="000000"/>
          <w:position w:val="0"/>
        </w:rPr>
        <w:t>Most economists predict a net loss</w:t>
      </w:r>
      <w:r>
        <w:rPr>
          <w:lang w:val="en-US" w:eastAsia="en-US" w:bidi="en-US"/>
          <w:w w:val="100"/>
          <w:spacing w:val="0"/>
          <w:color w:val="000000"/>
          <w:shd w:val="clear" w:color="auto" w:fill="80FFFF"/>
          <w:position w:val="0"/>
        </w:rPr>
        <w:t>f</w:t>
      </w:r>
      <w:r>
        <w:rPr>
          <w:lang w:val="en-US" w:eastAsia="en-US" w:bidi="en-US"/>
          <w:w w:val="100"/>
          <w:spacing w:val="0"/>
          <w:color w:val="000000"/>
          <w:position w:val="0"/>
        </w:rPr>
        <w:t>producer gains minus consumer losses)</w:t>
        <w:tab/>
      </w:r>
      <w:r>
        <w:rPr>
          <w:lang w:val="en-US" w:eastAsia="en-US" w:bidi="en-US"/>
          <w:w w:val="100"/>
          <w:spacing w:val="0"/>
          <w:color w:val="000000"/>
          <w:shd w:val="clear" w:color="auto" w:fill="80FFFF"/>
          <w:position w:val="0"/>
        </w:rPr>
        <w:t>j</w:t>
      </w:r>
    </w:p>
    <w:p>
      <w:pPr>
        <w:pStyle w:val="Style185"/>
        <w:widowControl w:val="0"/>
        <w:keepNext w:val="0"/>
        <w:keepLines w:val="0"/>
        <w:shd w:val="clear" w:color="auto" w:fill="auto"/>
        <w:bidi w:val="0"/>
        <w:spacing w:before="0" w:after="240"/>
        <w:ind w:left="0" w:right="0" w:firstLine="57"/>
      </w:pPr>
      <w:r>
        <w:rPr>
          <w:lang w:val="en-US" w:eastAsia="en-US" w:bidi="en-US"/>
          <w:w w:val="100"/>
          <w:spacing w:val="0"/>
          <w:color w:val="000000"/>
          <w:position w:val="0"/>
        </w:rPr>
        <w:t>to developing countries."</w:t>
      </w:r>
    </w:p>
    <w:p>
      <w:pPr>
        <w:pStyle w:val="Style185"/>
        <w:tabs>
          <w:tab w:leader="none" w:pos="10753" w:val="right"/>
        </w:tabs>
        <w:widowControl w:val="0"/>
        <w:keepNext w:val="0"/>
        <w:keepLines w:val="0"/>
        <w:shd w:val="clear" w:color="auto" w:fill="auto"/>
        <w:bidi w:val="0"/>
        <w:spacing w:before="0" w:after="0"/>
        <w:ind w:left="780" w:right="0"/>
      </w:pPr>
      <w:r>
        <w:rPr>
          <w:lang w:val="en-US" w:eastAsia="en-US" w:bidi="en-US"/>
          <w:w w:val="100"/>
          <w:spacing w:val="0"/>
          <w:color w:val="000000"/>
          <w:position w:val="0"/>
        </w:rPr>
        <w:t>An astonishing oversight in virtually all free trade studies is that they</w:t>
        <w:tab/>
      </w:r>
      <w:r>
        <w:rPr>
          <w:rStyle w:val="CharStyle188"/>
          <w:b w:val="0"/>
          <w:bCs w:val="0"/>
        </w:rPr>
        <w:t>f</w:t>
      </w:r>
    </w:p>
    <w:p>
      <w:pPr>
        <w:pStyle w:val="Style185"/>
        <w:tabs>
          <w:tab w:leader="none" w:pos="10753"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analyze only one side of the balance sheet. There are no costs in freer</w:t>
        <w:tab/>
      </w:r>
      <w:r>
        <w:rPr>
          <w:lang w:val="en-US" w:eastAsia="en-US" w:bidi="en-US"/>
          <w:vertAlign w:val="superscript"/>
          <w:w w:val="100"/>
          <w:spacing w:val="0"/>
          <w:color w:val="000000"/>
          <w:shd w:val="clear" w:color="auto" w:fill="80FFFF"/>
          <w:position w:val="0"/>
        </w:rPr>
        <w:t>1</w:t>
      </w:r>
    </w:p>
    <w:p>
      <w:pPr>
        <w:pStyle w:val="Style185"/>
        <w:tabs>
          <w:tab w:leader="none" w:pos="10753" w:val="right"/>
        </w:tabs>
        <w:widowControl w:val="0"/>
        <w:keepNext w:val="0"/>
        <w:keepLines w:val="0"/>
        <w:shd w:val="clear" w:color="auto" w:fill="auto"/>
        <w:bidi w:val="0"/>
        <w:jc w:val="left"/>
        <w:spacing w:before="0" w:after="0"/>
        <w:ind w:left="0" w:right="0" w:firstLine="57"/>
      </w:pPr>
      <w:r>
        <w:rPr>
          <w:lang w:val="en-US" w:eastAsia="en-US" w:bidi="en-US"/>
          <w:w w:val="100"/>
          <w:spacing w:val="0"/>
          <w:color w:val="000000"/>
          <w:position w:val="0"/>
        </w:rPr>
        <w:t xml:space="preserve">trade, they assume, only benefits. The two year, massive study of the impact of Europe </w:t>
      </w:r>
      <w:r>
        <w:rPr>
          <w:rStyle w:val="CharStyle187"/>
        </w:rPr>
        <w:t>1992</w:t>
      </w:r>
      <w:r>
        <w:rPr>
          <w:lang w:val="en-US" w:eastAsia="en-US" w:bidi="en-US"/>
          <w:w w:val="100"/>
          <w:spacing w:val="0"/>
          <w:color w:val="000000"/>
          <w:position w:val="0"/>
        </w:rPr>
        <w:t xml:space="preserve"> did not mention costs. Massive disruptions might occur in</w:t>
        <w:tab/>
      </w:r>
      <w:r>
        <w:rPr>
          <w:lang w:val="en-US" w:eastAsia="en-US" w:bidi="en-US"/>
          <w:w w:val="100"/>
          <w:spacing w:val="0"/>
          <w:color w:val="000000"/>
          <w:shd w:val="clear" w:color="auto" w:fill="80FFFF"/>
          <w:position w:val="0"/>
        </w:rPr>
        <w:t>I</w:t>
      </w:r>
    </w:p>
    <w:p>
      <w:pPr>
        <w:pStyle w:val="Style185"/>
        <w:tabs>
          <w:tab w:leader="none" w:pos="10753"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domestic economies, but these are assumed to be brief and therefore</w:t>
        <w:tab/>
      </w:r>
      <w:r>
        <w:rPr>
          <w:rStyle w:val="CharStyle189"/>
        </w:rPr>
        <w:t>L</w:t>
      </w:r>
    </w:p>
    <w:p>
      <w:pPr>
        <w:pStyle w:val="Style185"/>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entailing no costs. The cost to the environment, or to democratic</w:t>
      </w:r>
    </w:p>
    <w:p>
      <w:pPr>
        <w:pStyle w:val="Style185"/>
        <w:tabs>
          <w:tab w:leader="none" w:pos="10753" w:val="right"/>
        </w:tabs>
        <w:widowControl w:val="0"/>
        <w:keepNext w:val="0"/>
        <w:keepLines w:val="0"/>
        <w:shd w:val="clear" w:color="auto" w:fill="auto"/>
        <w:bidi w:val="0"/>
        <w:spacing w:before="0" w:after="0" w:line="259" w:lineRule="exact"/>
        <w:ind w:left="0" w:right="0" w:firstLine="57"/>
      </w:pPr>
      <w:r>
        <w:rPr>
          <w:lang w:val="en-US" w:eastAsia="en-US" w:bidi="en-US"/>
          <w:w w:val="100"/>
          <w:spacing w:val="0"/>
          <w:color w:val="000000"/>
          <w:position w:val="0"/>
        </w:rPr>
        <w:t xml:space="preserve">decisionmaking, of course, are difficult to quantify and therefore </w:t>
      </w:r>
      <w:r>
        <w:rPr>
          <w:lang w:val="en-US" w:eastAsia="en-US" w:bidi="en-US"/>
          <w:w w:val="100"/>
          <w:spacing w:val="0"/>
          <w:color w:val="000000"/>
          <w:shd w:val="clear" w:color="auto" w:fill="80FFFF"/>
          <w:position w:val="0"/>
        </w:rPr>
        <w:t>si</w:t>
      </w:r>
      <w:r>
        <w:rPr>
          <w:lang w:val="en-US" w:eastAsia="en-US" w:bidi="en-US"/>
          <w:w w:val="100"/>
          <w:spacing w:val="0"/>
          <w:color w:val="000000"/>
          <w:position w:val="0"/>
        </w:rPr>
        <w:t>re</w:t>
        <w:tab/>
      </w:r>
      <w:r>
        <w:rPr>
          <w:rStyle w:val="CharStyle190"/>
          <w:b w:val="0"/>
          <w:bCs w:val="0"/>
        </w:rPr>
        <w:t>j</w:t>
      </w:r>
    </w:p>
    <w:p>
      <w:pPr>
        <w:pStyle w:val="Style185"/>
        <w:tabs>
          <w:tab w:leader="none" w:pos="10753" w:val="right"/>
        </w:tabs>
        <w:widowControl w:val="0"/>
        <w:keepNext w:val="0"/>
        <w:keepLines w:val="0"/>
        <w:shd w:val="clear" w:color="auto" w:fill="auto"/>
        <w:bidi w:val="0"/>
        <w:spacing w:before="0" w:after="244" w:line="259" w:lineRule="exact"/>
        <w:ind w:left="0" w:right="0" w:firstLine="57"/>
      </w:pPr>
      <w:r>
        <w:rPr>
          <w:lang w:val="en-US" w:eastAsia="en-US" w:bidi="en-US"/>
          <w:w w:val="100"/>
          <w:spacing w:val="0"/>
          <w:color w:val="000000"/>
          <w:position w:val="0"/>
        </w:rPr>
        <w:t>excluded.</w:t>
        <w:tab/>
      </w:r>
      <w:r>
        <w:rPr>
          <w:lang w:val="en-US" w:eastAsia="en-US" w:bidi="en-US"/>
          <w:w w:val="100"/>
          <w:spacing w:val="0"/>
          <w:color w:val="000000"/>
          <w:shd w:val="clear" w:color="auto" w:fill="80FFFF"/>
          <w:position w:val="0"/>
        </w:rPr>
        <w:t>;</w:t>
      </w:r>
    </w:p>
    <w:p>
      <w:pPr>
        <w:pStyle w:val="Style185"/>
        <w:tabs>
          <w:tab w:leader="none" w:pos="10753" w:val="right"/>
          <w:tab w:leader="none" w:pos="11030" w:val="right"/>
        </w:tabs>
        <w:widowControl w:val="0"/>
        <w:keepNext w:val="0"/>
        <w:keepLines w:val="0"/>
        <w:shd w:val="clear" w:color="auto" w:fill="auto"/>
        <w:bidi w:val="0"/>
        <w:spacing w:before="0" w:after="0"/>
        <w:ind w:left="780" w:right="0"/>
      </w:pPr>
      <w:r>
        <w:rPr>
          <w:lang w:val="en-US" w:eastAsia="en-US" w:bidi="en-US"/>
          <w:w w:val="100"/>
          <w:spacing w:val="0"/>
          <w:color w:val="000000"/>
          <w:position w:val="0"/>
        </w:rPr>
        <w:t>Free traders argue that openin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up borders permits corporations to</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j</w:t>
      </w:r>
    </w:p>
    <w:p>
      <w:pPr>
        <w:pStyle w:val="Style185"/>
        <w:tabs>
          <w:tab w:leader="none" w:pos="10753" w:val="right"/>
          <w:tab w:leader="none" w:pos="11033"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serve larger markets and therefore to scale u</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their factories. This in turn</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t>j</w:t>
      </w:r>
    </w:p>
    <w:p>
      <w:pPr>
        <w:pStyle w:val="Style185"/>
        <w:tabs>
          <w:tab w:leader="none" w:pos="10753" w:val="right"/>
        </w:tabs>
        <w:widowControl w:val="0"/>
        <w:keepNext w:val="0"/>
        <w:keepLines w:val="0"/>
        <w:shd w:val="clear" w:color="auto" w:fill="auto"/>
        <w:bidi w:val="0"/>
        <w:jc w:val="left"/>
        <w:spacing w:before="0" w:after="0"/>
        <w:ind w:left="0" w:right="0" w:firstLine="57"/>
      </w:pPr>
      <w:r>
        <w:rPr>
          <w:lang w:val="en-US" w:eastAsia="en-US" w:bidi="en-US"/>
          <w:w w:val="100"/>
          <w:spacing w:val="0"/>
          <w:color w:val="000000"/>
          <w:position w:val="0"/>
        </w:rPr>
        <w:t>allows them to capture what engineers and economist call "economies of scale". The rule of thumb is that each doubling of production size reduces by</w:t>
        <w:tab/>
      </w:r>
      <w:r>
        <w:rPr>
          <w:lang w:val="en-US" w:eastAsia="en-US" w:bidi="en-US"/>
          <w:w w:val="100"/>
          <w:spacing w:val="0"/>
          <w:color w:val="000000"/>
          <w:shd w:val="clear" w:color="auto" w:fill="80FFFF"/>
          <w:position w:val="0"/>
        </w:rPr>
        <w:t>,</w:t>
      </w:r>
    </w:p>
    <w:p>
      <w:pPr>
        <w:pStyle w:val="Style185"/>
        <w:tabs>
          <w:tab w:leader="none" w:pos="10753"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8 percent the cost per item produced. But there are many economists who</w:t>
        <w:tab/>
      </w:r>
      <w:r>
        <w:rPr>
          <w:lang w:val="en-US" w:eastAsia="en-US" w:bidi="en-US"/>
          <w:w w:val="100"/>
          <w:spacing w:val="0"/>
          <w:color w:val="000000"/>
          <w:shd w:val="clear" w:color="auto" w:fill="80FFFF"/>
          <w:position w:val="0"/>
        </w:rPr>
        <w:t>{</w:t>
      </w:r>
    </w:p>
    <w:p>
      <w:pPr>
        <w:pStyle w:val="Style185"/>
        <w:tabs>
          <w:tab w:leader="none" w:pos="10753" w:val="right"/>
        </w:tabs>
        <w:widowControl w:val="0"/>
        <w:keepNext w:val="0"/>
        <w:keepLines w:val="0"/>
        <w:shd w:val="clear" w:color="auto" w:fill="auto"/>
        <w:bidi w:val="0"/>
        <w:jc w:val="left"/>
        <w:spacing w:before="0" w:after="0"/>
        <w:ind w:left="0" w:right="0" w:firstLine="57"/>
      </w:pPr>
      <w:r>
        <w:rPr>
          <w:lang w:val="en-US" w:eastAsia="en-US" w:bidi="en-US"/>
          <w:w w:val="100"/>
          <w:spacing w:val="0"/>
          <w:color w:val="000000"/>
          <w:position w:val="0"/>
        </w:rPr>
        <w:t>think that economies of scale, while valid in principle, are largely achieved at relatively modest scales, and that huge corporations crowd out legitimate domestic competitors and achieve political and economic power that often</w:t>
        <w:tab/>
      </w:r>
      <w:r>
        <w:rPr>
          <w:lang w:val="en-US" w:eastAsia="en-US" w:bidi="en-US"/>
          <w:w w:val="100"/>
          <w:spacing w:val="0"/>
          <w:color w:val="000000"/>
          <w:shd w:val="clear" w:color="auto" w:fill="80FFFF"/>
          <w:position w:val="0"/>
        </w:rPr>
        <w:t>:</w:t>
      </w:r>
    </w:p>
    <w:p>
      <w:pPr>
        <w:pStyle w:val="Style185"/>
        <w:tabs>
          <w:tab w:leader="none" w:pos="10753" w:val="right"/>
          <w:tab w:leader="none" w:pos="10870" w:val="right"/>
        </w:tabs>
        <w:widowControl w:val="0"/>
        <w:keepNext w:val="0"/>
        <w:keepLines w:val="0"/>
        <w:shd w:val="clear" w:color="auto" w:fill="auto"/>
        <w:bidi w:val="0"/>
        <w:spacing w:before="0" w:after="240"/>
        <w:ind w:left="0" w:right="0" w:firstLine="57"/>
      </w:pPr>
      <w:r>
        <w:rPr>
          <w:lang w:val="en-US" w:eastAsia="en-US" w:bidi="en-US"/>
          <w:w w:val="100"/>
          <w:spacing w:val="0"/>
          <w:color w:val="000000"/>
          <w:position w:val="0"/>
        </w:rPr>
        <w:t>makes the government their allies against smaller enterprises.</w:t>
        <w:tab/>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185"/>
        <w:tabs>
          <w:tab w:leader="none" w:pos="10753" w:val="right"/>
        </w:tabs>
        <w:widowControl w:val="0"/>
        <w:keepNext w:val="0"/>
        <w:keepLines w:val="0"/>
        <w:shd w:val="clear" w:color="auto" w:fill="auto"/>
        <w:bidi w:val="0"/>
        <w:spacing w:before="0" w:after="0"/>
        <w:ind w:left="780" w:right="0"/>
      </w:pPr>
      <w:r>
        <w:rPr>
          <w:lang w:val="en-US" w:eastAsia="en-US" w:bidi="en-US"/>
          <w:w w:val="100"/>
          <w:spacing w:val="0"/>
          <w:color w:val="000000"/>
          <w:position w:val="0"/>
        </w:rPr>
        <w:t>For these observers, competition, not the size of the producer, is the</w:t>
        <w:tab/>
      </w:r>
      <w:r>
        <w:rPr>
          <w:lang w:val="en-US" w:eastAsia="en-US" w:bidi="en-US"/>
          <w:w w:val="100"/>
          <w:spacing w:val="0"/>
          <w:color w:val="000000"/>
          <w:shd w:val="clear" w:color="auto" w:fill="80FFFF"/>
          <w:position w:val="0"/>
        </w:rPr>
        <w:t>I</w:t>
      </w:r>
    </w:p>
    <w:p>
      <w:pPr>
        <w:pStyle w:val="Style185"/>
        <w:tabs>
          <w:tab w:leader="none" w:pos="10753"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key element leading to lowe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prices and higher quali</w:t>
      </w:r>
      <w:r>
        <w:rPr>
          <w:lang w:val="en-US" w:eastAsia="en-US" w:bidi="en-US"/>
          <w:w w:val="100"/>
          <w:spacing w:val="0"/>
          <w:color w:val="000000"/>
          <w:shd w:val="clear" w:color="auto" w:fill="80FFFF"/>
          <w:position w:val="0"/>
        </w:rPr>
        <w:t>fy</w:t>
      </w:r>
      <w:r>
        <w:rPr>
          <w:lang w:val="en-US" w:eastAsia="en-US" w:bidi="en-US"/>
          <w:w w:val="100"/>
          <w:spacing w:val="0"/>
          <w:color w:val="000000"/>
          <w:position w:val="0"/>
        </w:rPr>
        <w:t>. In Canada, for</w:t>
        <w:tab/>
      </w:r>
      <w:r>
        <w:rPr>
          <w:lang w:val="en-US" w:eastAsia="en-US" w:bidi="en-US"/>
          <w:w w:val="100"/>
          <w:spacing w:val="0"/>
          <w:color w:val="000000"/>
          <w:shd w:val="clear" w:color="auto" w:fill="80FFFF"/>
          <w:position w:val="0"/>
        </w:rPr>
        <w:t>L</w:t>
      </w:r>
    </w:p>
    <w:p>
      <w:pPr>
        <w:pStyle w:val="Style185"/>
        <w:tabs>
          <w:tab w:leader="none" w:pos="10753" w:val="right"/>
          <w:tab w:leader="none" w:pos="10981" w:val="right"/>
        </w:tabs>
        <w:widowControl w:val="0"/>
        <w:keepNext w:val="0"/>
        <w:keepLines w:val="0"/>
        <w:shd w:val="clear" w:color="auto" w:fill="auto"/>
        <w:bidi w:val="0"/>
        <w:jc w:val="left"/>
        <w:spacing w:before="0" w:after="0"/>
        <w:ind w:left="0" w:right="0" w:firstLine="57"/>
      </w:pPr>
      <w:r>
        <w:rPr>
          <w:lang w:val="en-US" w:eastAsia="en-US" w:bidi="en-US"/>
          <w:w w:val="100"/>
          <w:spacing w:val="0"/>
          <w:color w:val="000000"/>
          <w:position w:val="0"/>
        </w:rPr>
        <w:t>example, the price of farm products regulated by supply management systems have risen more slowly than those not protected by import quotas.</w:t>
        <w:tab/>
        <w:t>j</w:t>
        <w:tab/>
      </w:r>
      <w:r>
        <w:rPr>
          <w:lang w:val="en-US" w:eastAsia="en-US" w:bidi="en-US"/>
          <w:w w:val="100"/>
          <w:spacing w:val="0"/>
          <w:color w:val="000000"/>
          <w:shd w:val="clear" w:color="auto" w:fill="80FFFF"/>
          <w:position w:val="0"/>
        </w:rPr>
        <w:t>]</w:t>
      </w:r>
    </w:p>
    <w:p>
      <w:pPr>
        <w:pStyle w:val="Style185"/>
        <w:tabs>
          <w:tab w:leader="none" w:pos="10753" w:val="right"/>
          <w:tab w:leader="none" w:pos="11047"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This is because the Canadian system encourages farmers to compete with</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J</w:t>
      </w:r>
    </w:p>
    <w:p>
      <w:pPr>
        <w:pStyle w:val="Style185"/>
        <w:tabs>
          <w:tab w:leader="none" w:pos="10753" w:val="right"/>
          <w:tab w:leader="none" w:pos="10822" w:val="right"/>
        </w:tabs>
        <w:widowControl w:val="0"/>
        <w:keepNext w:val="0"/>
        <w:keepLines w:val="0"/>
        <w:shd w:val="clear" w:color="auto" w:fill="auto"/>
        <w:bidi w:val="0"/>
        <w:jc w:val="left"/>
        <w:spacing w:before="0" w:after="0"/>
        <w:ind w:left="0" w:right="0" w:firstLine="57"/>
      </w:pPr>
      <w:r>
        <w:rPr>
          <w:lang w:val="en-US" w:eastAsia="en-US" w:bidi="en-US"/>
          <w:w w:val="100"/>
          <w:spacing w:val="0"/>
          <w:color w:val="000000"/>
          <w:position w:val="0"/>
        </w:rPr>
        <w:t>one another to raise their productivity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import quotas set on textiles by the United States since </w:t>
      </w:r>
      <w:r>
        <w:rPr>
          <w:rStyle w:val="CharStyle187"/>
        </w:rPr>
        <w:t>1961</w:t>
      </w:r>
      <w:r>
        <w:rPr>
          <w:lang w:val="en-US" w:eastAsia="en-US" w:bidi="en-US"/>
          <w:w w:val="100"/>
          <w:spacing w:val="0"/>
          <w:color w:val="000000"/>
          <w:position w:val="0"/>
        </w:rPr>
        <w:t xml:space="preserve"> have not only helpe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preserve the indust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but</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j</w:t>
      </w:r>
    </w:p>
    <w:p>
      <w:pPr>
        <w:pStyle w:val="Style185"/>
        <w:tabs>
          <w:tab w:leader="none" w:pos="10753" w:val="right"/>
          <w:tab w:leader="none" w:pos="10865" w:val="right"/>
        </w:tabs>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have arguably aided the economy. Textile productivity has increase twice as</w:t>
        <w:tab/>
      </w:r>
      <w:r>
        <w:rPr>
          <w:lang w:val="en-US" w:eastAsia="en-US" w:bidi="en-US"/>
          <w:w w:val="100"/>
          <w:spacing w:val="0"/>
          <w:color w:val="000000"/>
          <w:shd w:val="clear" w:color="auto" w:fill="80FFFF"/>
          <w:position w:val="0"/>
        </w:rPr>
        <w:t>i</w:t>
      </w:r>
      <w:r>
        <w:rPr>
          <w:lang w:val="en-US" w:eastAsia="en-US" w:bidi="en-US"/>
          <w:w w:val="100"/>
          <w:spacing w:val="0"/>
          <w:color w:val="000000"/>
          <w:position w:val="0"/>
        </w:rPr>
        <w:tab/>
      </w:r>
      <w:r>
        <w:rPr>
          <w:lang w:val="en-US" w:eastAsia="en-US" w:bidi="en-US"/>
          <w:w w:val="100"/>
          <w:spacing w:val="0"/>
          <w:color w:val="000000"/>
          <w:shd w:val="clear" w:color="auto" w:fill="80FFFF"/>
          <w:position w:val="0"/>
        </w:rPr>
        <w:t>j</w:t>
      </w:r>
    </w:p>
    <w:p>
      <w:pPr>
        <w:pStyle w:val="Style185"/>
        <w:tabs>
          <w:tab w:leader="none" w:pos="10753" w:val="right"/>
          <w:tab w:leader="none" w:pos="10818" w:val="right"/>
        </w:tabs>
        <w:widowControl w:val="0"/>
        <w:keepNext w:val="0"/>
        <w:keepLines w:val="0"/>
        <w:shd w:val="clear" w:color="auto" w:fill="auto"/>
        <w:bidi w:val="0"/>
        <w:jc w:val="left"/>
        <w:spacing w:before="0" w:after="0"/>
        <w:ind w:left="0" w:right="0" w:firstLine="57"/>
      </w:pPr>
      <w:r>
        <w:rPr>
          <w:lang w:val="en-US" w:eastAsia="en-US" w:bidi="en-US"/>
          <w:w w:val="100"/>
          <w:spacing w:val="0"/>
          <w:color w:val="000000"/>
          <w:position w:val="0"/>
        </w:rPr>
        <w:t>fast as the U.S. industrial average since the quotas were put into effect, second only to electronics. Tex</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prices have increased only half as fast as</w:t>
        <w:tab/>
      </w:r>
      <w:r>
        <w:rPr>
          <w:lang w:val="en-US" w:eastAsia="en-US" w:bidi="en-US"/>
          <w:vertAlign w:val="subscript"/>
          <w:w w:val="100"/>
          <w:spacing w:val="0"/>
          <w:color w:val="000000"/>
          <w:shd w:val="clear" w:color="auto" w:fill="80FFFF"/>
          <w:position w:val="0"/>
        </w:rPr>
        <w:t>(</w:t>
      </w:r>
      <w:r>
        <w:rPr>
          <w:lang w:val="en-US" w:eastAsia="en-US" w:bidi="en-US"/>
          <w:vertAlign w:val="subscript"/>
          <w:w w:val="100"/>
          <w:spacing w:val="0"/>
          <w:color w:val="000000"/>
          <w:position w:val="0"/>
        </w:rPr>
        <w:tab/>
      </w:r>
      <w:r>
        <w:rPr>
          <w:lang w:val="en-US" w:eastAsia="en-US" w:bidi="en-US"/>
          <w:vertAlign w:val="subscript"/>
          <w:w w:val="100"/>
          <w:spacing w:val="0"/>
          <w:color w:val="000000"/>
          <w:shd w:val="clear" w:color="auto" w:fill="80FFFF"/>
          <w:position w:val="0"/>
        </w:rPr>
        <w:t>;</w:t>
      </w:r>
    </w:p>
    <w:p>
      <w:pPr>
        <w:pStyle w:val="Style185"/>
        <w:tabs>
          <w:tab w:leader="none" w:pos="10753" w:val="right"/>
          <w:tab w:leader="none" w:pos="10889" w:val="right"/>
        </w:tabs>
        <w:widowControl w:val="0"/>
        <w:keepNext w:val="0"/>
        <w:keepLines w:val="0"/>
        <w:shd w:val="clear" w:color="auto" w:fill="auto"/>
        <w:bidi w:val="0"/>
        <w:spacing w:before="0" w:after="188"/>
        <w:ind w:left="0" w:right="0" w:firstLine="57"/>
      </w:pPr>
      <w:r>
        <w:rPr>
          <w:lang w:val="en-US" w:eastAsia="en-US" w:bidi="en-US"/>
          <w:w w:val="100"/>
          <w:spacing w:val="0"/>
          <w:color w:val="000000"/>
          <w:position w:val="0"/>
        </w:rPr>
        <w:t>the average for producer price index.</w:t>
        <w:tab/>
        <w:t>|</w:t>
        <w:tab/>
        <w:t>j</w:t>
      </w:r>
      <w:r>
        <w:fldChar w:fldCharType="end"/>
      </w:r>
    </w:p>
    <w:p>
      <w:pPr>
        <w:pStyle w:val="Style191"/>
        <w:widowControl w:val="0"/>
        <w:keepNext w:val="0"/>
        <w:keepLines w:val="0"/>
        <w:shd w:val="clear" w:color="auto" w:fill="auto"/>
        <w:bidi w:val="0"/>
        <w:spacing w:before="0" w:after="0" w:line="320" w:lineRule="exact"/>
        <w:ind w:left="0" w:right="0" w:firstLine="57"/>
        <w:sectPr>
          <w:pgSz w:w="13195" w:h="17244"/>
          <w:pgMar w:top="2241" w:left="1167" w:right="1167" w:bottom="2091" w:header="0" w:footer="3" w:gutter="4"/>
          <w:rtlGutter w:val="0"/>
          <w:cols w:space="720"/>
          <w:noEndnote/>
          <w:docGrid w:linePitch="360"/>
        </w:sectPr>
      </w:pPr>
      <w:r>
        <w:rPr>
          <w:lang w:val="en-US" w:eastAsia="en-US" w:bidi="en-US"/>
          <w:w w:val="100"/>
          <w:color w:val="000000"/>
          <w:shd w:val="clear" w:color="auto" w:fill="80FFFF"/>
          <w:position w:val="0"/>
        </w:rPr>
        <w:t>l,u</w:t>
      </w:r>
    </w:p>
    <w:p>
      <w:pPr>
        <w:pStyle w:val="Style162"/>
        <w:widowControl w:val="0"/>
        <w:keepNext/>
        <w:keepLines/>
        <w:shd w:val="clear" w:color="auto" w:fill="auto"/>
        <w:bidi w:val="0"/>
        <w:jc w:val="left"/>
        <w:spacing w:before="0" w:after="191" w:line="260" w:lineRule="exact"/>
        <w:ind w:left="320" w:right="0"/>
      </w:pPr>
      <w:bookmarkStart w:id="14" w:name="bookmark14"/>
      <w:r>
        <w:rPr>
          <w:lang w:val="en-US" w:eastAsia="en-US" w:bidi="en-US"/>
          <w:w w:val="100"/>
          <w:color w:val="000000"/>
          <w:position w:val="0"/>
        </w:rPr>
        <w:t>A PEOPLE'S GATT</w:t>
      </w:r>
      <w:bookmarkEnd w:id="14"/>
    </w:p>
    <w:p>
      <w:pPr>
        <w:pStyle w:val="Style40"/>
        <w:widowControl w:val="0"/>
        <w:keepNext w:val="0"/>
        <w:keepLines w:val="0"/>
        <w:shd w:val="clear" w:color="auto" w:fill="auto"/>
        <w:bidi w:val="0"/>
        <w:jc w:val="left"/>
        <w:spacing w:before="0" w:after="244" w:line="254" w:lineRule="exact"/>
        <w:ind w:left="320" w:right="1120" w:firstLine="729"/>
      </w:pPr>
      <w:r>
        <w:rPr>
          <w:lang w:val="en-US" w:eastAsia="en-US" w:bidi="en-US"/>
          <w:w w:val="100"/>
          <w:spacing w:val="0"/>
          <w:color w:val="000000"/>
          <w:position w:val="0"/>
        </w:rPr>
        <w:t>Those who opppose the radical deregu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y changes pushed by the Reagan/Bush administrations are not necessarily content with the present system. Most believe it needs fixing, not to benefit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handful of executives who run the new planetary corporations, but to meet the needs of a world facing crucial environmental and social problems.</w:t>
      </w:r>
    </w:p>
    <w:p>
      <w:pPr>
        <w:pStyle w:val="Style40"/>
        <w:widowControl w:val="0"/>
        <w:keepNext w:val="0"/>
        <w:keepLines w:val="0"/>
        <w:shd w:val="clear" w:color="auto" w:fill="auto"/>
        <w:bidi w:val="0"/>
        <w:jc w:val="left"/>
        <w:spacing w:before="0" w:after="236" w:line="250" w:lineRule="exact"/>
        <w:ind w:left="320" w:right="1120" w:firstLine="729"/>
      </w:pPr>
      <w:r>
        <w:rPr>
          <w:lang w:val="en-US" w:eastAsia="en-US" w:bidi="en-US"/>
          <w:w w:val="100"/>
          <w:spacing w:val="0"/>
          <w:color w:val="000000"/>
          <w:position w:val="0"/>
        </w:rPr>
        <w:t xml:space="preserve">In part a </w:t>
      </w:r>
      <w:r>
        <w:rPr>
          <w:rStyle w:val="CharStyle91"/>
        </w:rPr>
        <w:t>People’s</w:t>
      </w:r>
      <w:r>
        <w:rPr>
          <w:lang w:val="en-US" w:eastAsia="en-US" w:bidi="en-US"/>
          <w:w w:val="100"/>
          <w:spacing w:val="0"/>
          <w:color w:val="000000"/>
          <w:position w:val="0"/>
        </w:rPr>
        <w:t xml:space="preserve"> GATT would address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inequities of the present trading system. Under GATT, for example, it is considered perfectly acceptable for a nation to create a competitive advantage by exploiting its natural resources or its workers. Exporting countries should not be able to "mine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their environment to have a competitive advantag</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over countries adopting environmental policies that promote sustainable development. Unfortunately, at presen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environmental subsidies are not considered unfai</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trade practices. Yet GATT staff insists, "It would not seem desirable for any country to adopt measures designed to stem such flows of investment and trade as might result from international differences in pollution control norms." GATT should not permit the oppression of workers to create a comparative advantage. As economis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Howar</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Wa</w:t>
      </w:r>
      <w:r>
        <w:rPr>
          <w:lang w:val="en-US" w:eastAsia="en-US" w:bidi="en-US"/>
          <w:w w:val="100"/>
          <w:spacing w:val="0"/>
          <w:color w:val="000000"/>
          <w:shd w:val="clear" w:color="auto" w:fill="80FFFF"/>
          <w:position w:val="0"/>
        </w:rPr>
        <w:t>c</w:t>
      </w:r>
      <w:r>
        <w:rPr>
          <w:lang w:val="en-US" w:eastAsia="en-US" w:bidi="en-US"/>
          <w:w w:val="100"/>
          <w:spacing w:val="0"/>
          <w:color w:val="000000"/>
          <w:position w:val="0"/>
        </w:rPr>
        <w:t>htel notes, differences in product cost due to restrictions on economic rights "reflect no natural or entrepreneurial advantage. The textbook doctrine of free trade is based either on natural endowments or productivity advantages that accrue from mor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advanced technology or superior management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implicitly assume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comparable institutions among trading nations."</w:t>
      </w:r>
    </w:p>
    <w:p>
      <w:pPr>
        <w:pStyle w:val="Style40"/>
        <w:widowControl w:val="0"/>
        <w:keepNext w:val="0"/>
        <w:keepLines w:val="0"/>
        <w:shd w:val="clear" w:color="auto" w:fill="auto"/>
        <w:bidi w:val="0"/>
        <w:jc w:val="left"/>
        <w:spacing w:before="0" w:after="252" w:line="254" w:lineRule="exact"/>
        <w:ind w:left="320" w:right="1120" w:firstLine="729"/>
      </w:pPr>
      <w:r>
        <w:rPr>
          <w:lang w:val="en-US" w:eastAsia="en-US" w:bidi="en-US"/>
          <w:w w:val="100"/>
          <w:spacing w:val="0"/>
          <w:color w:val="000000"/>
          <w:position w:val="0"/>
        </w:rPr>
        <w:t>And finally, GATT should continue to permit nation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respond to their own unique situations, and to the will of their peoples, in fashioning regulatory and development policies. In the last five years more than half a billion people, from South Korea to the Philippines, from Eastern Europe to Chile, have throw</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off tyrannies and begun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fashion democracies. Yet the right to vote is not synonymous with democracy unless 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is a meaningful exercise, unless the right to vote means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right to influence a </w:t>
      </w:r>
      <w:r>
        <w:rPr>
          <w:rStyle w:val="CharStyle91"/>
        </w:rPr>
        <w:t xml:space="preserve">community’s </w:t>
      </w:r>
      <w:r>
        <w:rPr>
          <w:lang w:val="en-US" w:eastAsia="en-US" w:bidi="en-US"/>
          <w:w w:val="100"/>
          <w:spacing w:val="0"/>
          <w:color w:val="000000"/>
          <w:position w:val="0"/>
        </w:rPr>
        <w:t>future.</w:t>
      </w:r>
    </w:p>
    <w:p>
      <w:pPr>
        <w:pStyle w:val="Style40"/>
        <w:widowControl w:val="0"/>
        <w:keepNext w:val="0"/>
        <w:keepLines w:val="0"/>
        <w:shd w:val="clear" w:color="auto" w:fill="auto"/>
        <w:bidi w:val="0"/>
        <w:jc w:val="left"/>
        <w:spacing w:before="0" w:after="466" w:line="240" w:lineRule="exact"/>
        <w:ind w:left="320" w:right="0" w:firstLine="729"/>
      </w:pPr>
      <w:r>
        <w:rPr>
          <w:lang w:val="en-US" w:eastAsia="en-US" w:bidi="en-US"/>
          <w:w w:val="100"/>
          <w:spacing w:val="0"/>
          <w:color w:val="000000"/>
          <w:position w:val="0"/>
        </w:rPr>
        <w:t>Four key areas of GATT need improvement</w:t>
      </w:r>
    </w:p>
    <w:p>
      <w:pPr>
        <w:pStyle w:val="Style162"/>
        <w:widowControl w:val="0"/>
        <w:keepNext/>
        <w:keepLines/>
        <w:shd w:val="clear" w:color="auto" w:fill="auto"/>
        <w:bidi w:val="0"/>
        <w:jc w:val="left"/>
        <w:spacing w:before="0" w:after="182" w:line="260" w:lineRule="exact"/>
        <w:ind w:left="320" w:right="0" w:firstLine="729"/>
      </w:pPr>
      <w:bookmarkStart w:id="15" w:name="bookmark15"/>
      <w:r>
        <w:rPr>
          <w:lang w:val="en-US" w:eastAsia="en-US" w:bidi="en-US"/>
          <w:w w:val="100"/>
          <w:color w:val="000000"/>
          <w:shd w:val="clear" w:color="auto" w:fill="80FFFF"/>
          <w:position w:val="0"/>
        </w:rPr>
        <w:t>1.</w:t>
      </w:r>
      <w:r>
        <w:rPr>
          <w:lang w:val="en-US" w:eastAsia="en-US" w:bidi="en-US"/>
          <w:w w:val="100"/>
          <w:color w:val="000000"/>
          <w:position w:val="0"/>
        </w:rPr>
        <w:t xml:space="preserve"> Environmental Protection</w:t>
      </w:r>
      <w:bookmarkEnd w:id="15"/>
    </w:p>
    <w:p>
      <w:pPr>
        <w:pStyle w:val="Style40"/>
        <w:widowControl w:val="0"/>
        <w:keepNext w:val="0"/>
        <w:keepLines w:val="0"/>
        <w:shd w:val="clear" w:color="auto" w:fill="auto"/>
        <w:bidi w:val="0"/>
        <w:jc w:val="left"/>
        <w:spacing w:before="0" w:after="116" w:line="254" w:lineRule="exact"/>
        <w:ind w:left="320" w:right="1280" w:firstLine="1427"/>
      </w:pPr>
      <w:r>
        <w:rPr>
          <w:lang w:val="en-US" w:eastAsia="en-US" w:bidi="en-US"/>
          <w:w w:val="100"/>
          <w:spacing w:val="0"/>
          <w:color w:val="000000"/>
          <w:position w:val="0"/>
        </w:rPr>
        <w:t>Article XX of GATT allows "the adoption or enforcement by any contracting party of measures</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ecessary to protect human, animal or plant life or health". But, 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Steven Sh</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ybma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Counsel for the Canadian Environmental Law Association, points out, there are "a host of environmental and resource conservation measures that would be very difficult to defend as measures to protect human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animal or plant life." Moreover, there is no reported precedent under </w:t>
      </w:r>
      <w:r>
        <w:rPr>
          <w:rStyle w:val="CharStyle91"/>
        </w:rPr>
        <w:t>GATT</w:t>
      </w:r>
      <w:r>
        <w:rPr>
          <w:lang w:val="en-US" w:eastAsia="en-US" w:bidi="en-US"/>
          <w:w w:val="100"/>
          <w:spacing w:val="0"/>
          <w:color w:val="000000"/>
          <w:position w:val="0"/>
        </w:rPr>
        <w:t xml:space="preserve"> that invokes this provision to justify en</w:t>
      </w:r>
      <w:r>
        <w:rPr>
          <w:lang w:val="en-US" w:eastAsia="en-US" w:bidi="en-US"/>
          <w:w w:val="100"/>
          <w:spacing w:val="0"/>
          <w:color w:val="000000"/>
          <w:shd w:val="clear" w:color="auto" w:fill="80FFFF"/>
          <w:position w:val="0"/>
        </w:rPr>
        <w:t>vir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met</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al protection measures. Nor was this</w:t>
      </w:r>
    </w:p>
    <w:p>
      <w:pPr>
        <w:pStyle w:val="Style78"/>
        <w:widowControl w:val="0"/>
        <w:keepNext w:val="0"/>
        <w:keepLines w:val="0"/>
        <w:shd w:val="clear" w:color="auto" w:fill="auto"/>
        <w:bidi w:val="0"/>
        <w:jc w:val="left"/>
        <w:spacing w:before="0" w:after="0" w:line="260" w:lineRule="exact"/>
        <w:ind w:left="9180" w:right="0" w:firstLine="7"/>
      </w:pPr>
      <w:r>
        <w:rPr>
          <w:lang w:val="en-US" w:eastAsia="en-US" w:bidi="en-US"/>
          <w:w w:val="100"/>
          <w:color w:val="000000"/>
          <w:shd w:val="clear" w:color="auto" w:fill="80FFFF"/>
          <w:position w:val="0"/>
        </w:rPr>
        <w:t>U</w:t>
      </w:r>
      <w:r>
        <w:rPr>
          <w:lang w:val="en-US" w:eastAsia="en-US" w:bidi="en-US"/>
          <w:w w:val="100"/>
          <w:color w:val="000000"/>
          <w:position w:val="0"/>
        </w:rPr>
        <w:t>7</w:t>
      </w:r>
      <w:r>
        <w:br w:type="page"/>
      </w:r>
    </w:p>
    <w:p>
      <w:pPr>
        <w:pStyle w:val="Style40"/>
        <w:widowControl w:val="0"/>
        <w:keepNext w:val="0"/>
        <w:keepLines w:val="0"/>
        <w:shd w:val="clear" w:color="auto" w:fill="auto"/>
        <w:bidi w:val="0"/>
        <w:jc w:val="left"/>
        <w:spacing w:before="0" w:after="180" w:line="250" w:lineRule="exact"/>
        <w:ind w:left="300" w:right="1620" w:firstLine="8"/>
      </w:pPr>
      <w:r>
        <w:rPr>
          <w:lang w:val="en-US" w:eastAsia="en-US" w:bidi="en-US"/>
          <w:w w:val="100"/>
          <w:spacing w:val="0"/>
          <w:color w:val="000000"/>
          <w:position w:val="0"/>
        </w:rPr>
        <w:t>provision intended for that purpose. Rather the legislative history makes clear that it was intended to protect "quarantine and other sanitary regulations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Environmental protection simply was not a public issue in</w:t>
      </w:r>
    </w:p>
    <w:p>
      <w:pPr>
        <w:pStyle w:val="Style40"/>
        <w:widowControl w:val="0"/>
        <w:keepNext w:val="0"/>
        <w:keepLines w:val="0"/>
        <w:shd w:val="clear" w:color="auto" w:fill="auto"/>
        <w:bidi w:val="0"/>
        <w:jc w:val="left"/>
        <w:spacing w:before="0" w:after="176" w:line="250" w:lineRule="exact"/>
        <w:ind w:left="300" w:right="1220" w:firstLine="1441"/>
      </w:pPr>
      <w:r>
        <w:pict>
          <v:shape id="_x0000_s1054" type="#_x0000_t202" style="position:absolute;margin-left:14.4pt;margin-top:38.15pt;width:32.65pt;height:14.6pt;z-index:-125829363;mso-wrap-distance-left:5pt;mso-wrap-distance-right: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29"/>
                  </w:pPr>
                  <w:r>
                    <w:rPr>
                      <w:rStyle w:val="CharStyle184"/>
                    </w:rPr>
                    <w:t>1947</w:t>
                  </w:r>
                  <w:r>
                    <w:rPr>
                      <w:rStyle w:val="CharStyle184"/>
                      <w:shd w:val="clear" w:color="auto" w:fill="80FFFF"/>
                    </w:rPr>
                    <w:t>.</w:t>
                  </w:r>
                </w:p>
              </w:txbxContent>
            </v:textbox>
            <w10:wrap type="topAndBottom" anchorx="margin" anchory="margin"/>
          </v:shape>
        </w:pict>
      </w:r>
      <w:r>
        <w:rPr>
          <w:lang w:val="en-US" w:eastAsia="en-US" w:bidi="en-US"/>
          <w:w w:val="100"/>
          <w:spacing w:val="0"/>
          <w:color w:val="000000"/>
          <w:position w:val="0"/>
        </w:rPr>
        <w:t>Many observers point to the recently enacted U.S.-Canada Free Trade Agreement(FTA) as a bilateral model for the multi-lateral GATT. With respect to the environment, the FTA gives Ottawa the right to overturn provincial legislation that violates the agreement, despite the fact that the Canadian Constitution explicitly reserves to provinces jurisdiction over conservation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 development of natural resources. Canada will no longer be able to prevent the export of its energy, timber, or water.</w:t>
      </w:r>
    </w:p>
    <w:p>
      <w:pPr>
        <w:pStyle w:val="Style40"/>
        <w:widowControl w:val="0"/>
        <w:keepNext w:val="0"/>
        <w:keepLines w:val="0"/>
        <w:shd w:val="clear" w:color="auto" w:fill="auto"/>
        <w:bidi w:val="0"/>
        <w:jc w:val="left"/>
        <w:spacing w:before="0" w:after="180" w:line="254" w:lineRule="exact"/>
        <w:ind w:left="300" w:right="1620" w:firstLine="1441"/>
      </w:pPr>
      <w:r>
        <w:rPr>
          <w:lang w:val="en-US" w:eastAsia="en-US" w:bidi="en-US"/>
          <w:w w:val="100"/>
          <w:spacing w:val="0"/>
          <w:color w:val="000000"/>
          <w:position w:val="0"/>
        </w:rPr>
        <w:t>The Province of British Columbia recently abandoned reforestation programs. The U.S. claimed these were unfair subsidies to their timber industry.</w:t>
      </w:r>
    </w:p>
    <w:p>
      <w:pPr>
        <w:pStyle w:val="Style40"/>
        <w:widowControl w:val="0"/>
        <w:keepNext w:val="0"/>
        <w:keepLines w:val="0"/>
        <w:shd w:val="clear" w:color="auto" w:fill="auto"/>
        <w:bidi w:val="0"/>
        <w:jc w:val="left"/>
        <w:spacing w:before="0" w:after="184" w:line="254" w:lineRule="exact"/>
        <w:ind w:left="300" w:right="1220" w:firstLine="1441"/>
      </w:pPr>
      <w:r>
        <w:rPr>
          <w:lang w:val="en-US" w:eastAsia="en-US" w:bidi="en-US"/>
          <w:w w:val="100"/>
          <w:spacing w:val="0"/>
          <w:color w:val="000000"/>
          <w:position w:val="0"/>
        </w:rPr>
        <w:t xml:space="preserve">As part of the </w:t>
      </w:r>
      <w:r>
        <w:rPr>
          <w:rStyle w:val="CharStyle91"/>
        </w:rPr>
        <w:t>FTA</w:t>
      </w:r>
      <w:r>
        <w:rPr>
          <w:rStyle w:val="CharStyle91"/>
          <w:shd w:val="clear" w:color="auto" w:fill="80FFFF"/>
        </w:rPr>
        <w:t>,</w:t>
      </w:r>
      <w:r>
        <w:rPr>
          <w:lang w:val="en-US" w:eastAsia="en-US" w:bidi="en-US"/>
          <w:w w:val="100"/>
          <w:spacing w:val="0"/>
          <w:color w:val="000000"/>
          <w:position w:val="0"/>
        </w:rPr>
        <w:t xml:space="preserve"> Canada agrees to "work toward equivalence" with a risk-benefit regulatory model for pesticide registration. In Canada 20 percent fewer active pesticide ingredients and seven times fewer pesticide products have been registered. The mov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toward equivalency will weaken Canadian pesticide regulations.</w:t>
      </w:r>
    </w:p>
    <w:p>
      <w:pPr>
        <w:pStyle w:val="Style40"/>
        <w:widowControl w:val="0"/>
        <w:keepNext w:val="0"/>
        <w:keepLines w:val="0"/>
        <w:shd w:val="clear" w:color="auto" w:fill="auto"/>
        <w:bidi w:val="0"/>
        <w:jc w:val="left"/>
        <w:spacing w:before="0" w:after="176" w:line="250" w:lineRule="exact"/>
        <w:ind w:left="300" w:right="1220" w:firstLine="1441"/>
      </w:pPr>
      <w:r>
        <w:rPr>
          <w:lang w:val="en-US" w:eastAsia="en-US" w:bidi="en-US"/>
          <w:w w:val="100"/>
          <w:spacing w:val="0"/>
          <w:color w:val="000000"/>
          <w:position w:val="0"/>
        </w:rPr>
        <w:t xml:space="preserve">The US coal industry has argued that Canadian provincial utilities enjoy an unfair advantage over </w:t>
      </w:r>
      <w:r>
        <w:rPr>
          <w:rStyle w:val="CharStyle91"/>
        </w:rPr>
        <w:t>U.S.</w:t>
      </w:r>
      <w:r>
        <w:rPr>
          <w:lang w:val="en-US" w:eastAsia="en-US" w:bidi="en-US"/>
          <w:w w:val="100"/>
          <w:spacing w:val="0"/>
          <w:color w:val="000000"/>
          <w:position w:val="0"/>
        </w:rPr>
        <w:t xml:space="preserve"> utilities because they are crown corporations and pay no corporate tax. The coal industry's answer is to call for a weakening of U.s. environmental regulations to balance the scale. In submissions to the Senate Committee on Energy and Natural Resources on the Canada-U.S. trade pact, the National Coal Association has asked Congress to direct federal agencies to address these regulatory "disincentives".</w:t>
      </w:r>
    </w:p>
    <w:p>
      <w:pPr>
        <w:pStyle w:val="Style40"/>
        <w:widowControl w:val="0"/>
        <w:keepNext w:val="0"/>
        <w:keepLines w:val="0"/>
        <w:shd w:val="clear" w:color="auto" w:fill="auto"/>
        <w:bidi w:val="0"/>
        <w:jc w:val="left"/>
        <w:spacing w:before="0" w:after="180" w:line="254" w:lineRule="exact"/>
        <w:ind w:left="300" w:right="1220" w:firstLine="1441"/>
      </w:pPr>
      <w:r>
        <w:rPr>
          <w:lang w:val="en-US" w:eastAsia="en-US" w:bidi="en-US"/>
          <w:w w:val="100"/>
          <w:spacing w:val="0"/>
          <w:color w:val="000000"/>
          <w:position w:val="0"/>
        </w:rPr>
        <w:t>At least one decision of the European Commission shows the problems inherent in favoring free trade over the environment. The Court of Justice of the European Community ruled last year in a case involving Denmark's returnable bottle law that although no actual restraint of trade had actually arisen, the reuse regulations could be more expensive for importers than domestic producers. The Court concluded, "There has to be a balancing of interests between the free movement of goods and environmental protection, even if in achieving the balance the high standard of the protection sought has to be reduced." In other words, free trade permits Denmark to have a returnable bottle bill, but not a ref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llable bottle bill.</w:t>
      </w:r>
    </w:p>
    <w:p>
      <w:pPr>
        <w:pStyle w:val="Style40"/>
        <w:widowControl w:val="0"/>
        <w:keepNext w:val="0"/>
        <w:keepLines w:val="0"/>
        <w:shd w:val="clear" w:color="auto" w:fill="auto"/>
        <w:bidi w:val="0"/>
        <w:jc w:val="left"/>
        <w:spacing w:before="0" w:after="128" w:line="254" w:lineRule="exact"/>
        <w:ind w:left="300" w:right="1220" w:firstLine="1441"/>
      </w:pPr>
      <w:r>
        <w:rPr>
          <w:lang w:val="en-US" w:eastAsia="en-US" w:bidi="en-US"/>
          <w:w w:val="100"/>
          <w:spacing w:val="0"/>
          <w:color w:val="000000"/>
          <w:position w:val="0"/>
        </w:rPr>
        <w:t xml:space="preserve">With respect to health and safety standards, the </w:t>
      </w:r>
      <w:r>
        <w:rPr>
          <w:rStyle w:val="CharStyle91"/>
        </w:rPr>
        <w:t xml:space="preserve">U.S. </w:t>
      </w:r>
      <w:r>
        <w:rPr>
          <w:lang w:val="en-US" w:eastAsia="en-US" w:bidi="en-US"/>
          <w:w w:val="100"/>
          <w:spacing w:val="0"/>
          <w:color w:val="000000"/>
          <w:position w:val="0"/>
        </w:rPr>
        <w:t>administration proposes that these must comply with international scienti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 standards. Mentioned specifically in our proposal is the Codex 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us, a United Nations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food code. But that code permits DDT levels four times greate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tha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existing </w:t>
      </w:r>
      <w:r>
        <w:rPr>
          <w:rStyle w:val="CharStyle91"/>
        </w:rPr>
        <w:t>U.S.</w:t>
      </w:r>
      <w:r>
        <w:rPr>
          <w:lang w:val="en-US" w:eastAsia="en-US" w:bidi="en-US"/>
          <w:w w:val="100"/>
          <w:spacing w:val="0"/>
          <w:color w:val="000000"/>
          <w:position w:val="0"/>
        </w:rPr>
        <w:t xml:space="preserve"> standards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would permit imported foods to avoid FDA restrictions on Alar or sulfa antibiotics.</w:t>
      </w:r>
    </w:p>
    <w:p>
      <w:pPr>
        <w:pStyle w:val="Style191"/>
        <w:widowControl w:val="0"/>
        <w:keepNext w:val="0"/>
        <w:keepLines w:val="0"/>
        <w:shd w:val="clear" w:color="auto" w:fill="auto"/>
        <w:bidi w:val="0"/>
        <w:jc w:val="left"/>
        <w:spacing w:before="0" w:after="0" w:line="320" w:lineRule="exact"/>
        <w:ind w:left="300" w:right="0"/>
      </w:pPr>
      <w:r>
        <w:rPr>
          <w:lang w:val="en-US" w:eastAsia="en-US" w:bidi="en-US"/>
          <w:w w:val="100"/>
          <w:color w:val="000000"/>
          <w:shd w:val="clear" w:color="auto" w:fill="80FFFF"/>
          <w:position w:val="0"/>
        </w:rPr>
        <w:t>bn</w:t>
      </w:r>
      <w:r>
        <w:br w:type="page"/>
      </w:r>
    </w:p>
    <w:p>
      <w:pPr>
        <w:pStyle w:val="Style40"/>
        <w:widowControl w:val="0"/>
        <w:keepNext w:val="0"/>
        <w:keepLines w:val="0"/>
        <w:shd w:val="clear" w:color="auto" w:fill="auto"/>
        <w:bidi w:val="0"/>
        <w:jc w:val="left"/>
        <w:spacing w:before="0" w:after="240" w:line="250" w:lineRule="exact"/>
        <w:ind w:left="660" w:right="1480" w:hanging="4"/>
      </w:pPr>
      <w:r>
        <w:rPr>
          <w:lang w:val="en-US" w:eastAsia="en-US" w:bidi="en-US"/>
          <w:w w:val="100"/>
          <w:spacing w:val="0"/>
          <w:color w:val="000000"/>
          <w:position w:val="0"/>
        </w:rPr>
        <w:t>As one administration source told Washington Post economics reporter Hobart Rowe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"It may be that som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our standards are too high"</w:t>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left"/>
        <w:spacing w:before="0" w:after="236" w:line="250" w:lineRule="exact"/>
        <w:ind w:left="660" w:right="820" w:firstLine="1440"/>
      </w:pPr>
      <w:r>
        <w:rPr>
          <w:lang w:val="en-US" w:eastAsia="en-US" w:bidi="en-US"/>
          <w:w w:val="100"/>
          <w:spacing w:val="0"/>
          <w:color w:val="000000"/>
          <w:position w:val="0"/>
        </w:rPr>
        <w:t xml:space="preserve">We should remember that, in </w:t>
      </w:r>
      <w:r>
        <w:rPr>
          <w:rStyle w:val="CharStyle91"/>
        </w:rPr>
        <w:t>1975</w:t>
      </w:r>
      <w:r>
        <w:rPr>
          <w:rStyle w:val="CharStyle91"/>
          <w:shd w:val="clear" w:color="auto" w:fill="80FFFF"/>
        </w:rPr>
        <w:t>,</w:t>
      </w:r>
      <w:r>
        <w:rPr>
          <w:lang w:val="en-US" w:eastAsia="en-US" w:bidi="en-US"/>
          <w:w w:val="100"/>
          <w:spacing w:val="0"/>
          <w:color w:val="000000"/>
          <w:position w:val="0"/>
        </w:rPr>
        <w:t xml:space="preserve"> when the United States banned the sale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f new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that used leaded gasoline, Europe did not follow our lead. Their governments argued that our mountain of evidence linking lead with brain damage in inner city children was not conclusive. And in </w:t>
      </w:r>
      <w:r>
        <w:rPr>
          <w:rStyle w:val="CharStyle91"/>
        </w:rPr>
        <w:t>1978,</w:t>
      </w:r>
      <w:r>
        <w:rPr>
          <w:lang w:val="en-US" w:eastAsia="en-US" w:bidi="en-US"/>
          <w:w w:val="100"/>
          <w:spacing w:val="0"/>
          <w:color w:val="000000"/>
          <w:position w:val="0"/>
        </w:rPr>
        <w:t xml:space="preserve"> when the U.S. banned the use of chloro</w:t>
      </w:r>
      <w:r>
        <w:rPr>
          <w:lang w:val="en-US" w:eastAsia="en-US" w:bidi="en-US"/>
          <w:w w:val="100"/>
          <w:spacing w:val="0"/>
          <w:color w:val="000000"/>
          <w:shd w:val="clear" w:color="auto" w:fill="80FFFF"/>
          <w:position w:val="0"/>
        </w:rPr>
        <w:t>fl</w:t>
      </w:r>
      <w:r>
        <w:rPr>
          <w:lang w:val="en-US" w:eastAsia="en-US" w:bidi="en-US"/>
          <w:w w:val="100"/>
          <w:spacing w:val="0"/>
          <w:color w:val="000000"/>
          <w:position w:val="0"/>
        </w:rPr>
        <w:t>uocarbons(CFC</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in aerosol spray cans because of their harmful effect on the atmospheric oz</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ne layer, Europe and most of the rest of the world again refused to follow our lead. Recently Europe has adopted similar regulatory prohibitions.</w:t>
      </w:r>
    </w:p>
    <w:p>
      <w:pPr>
        <w:pStyle w:val="Style40"/>
        <w:widowControl w:val="0"/>
        <w:keepNext w:val="0"/>
        <w:keepLines w:val="0"/>
        <w:shd w:val="clear" w:color="auto" w:fill="auto"/>
        <w:bidi w:val="0"/>
        <w:jc w:val="left"/>
        <w:spacing w:before="0" w:after="244" w:line="254" w:lineRule="exact"/>
        <w:ind w:left="660" w:right="820" w:firstLine="1440"/>
      </w:pPr>
      <w:r>
        <w:rPr>
          <w:lang w:val="en-US" w:eastAsia="en-US" w:bidi="en-US"/>
          <w:w w:val="100"/>
          <w:spacing w:val="0"/>
          <w:color w:val="000000"/>
          <w:position w:val="0"/>
        </w:rPr>
        <w:t>Unde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the proposed U.S. guidelines, the U.S. ban on lead or o</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CFCs could be challenged by other nations and if a world scientific body did not yet agre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with our conclusions, we could not prohibit the imports of cars that used leaded gasoline or spray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with CFCs.</w:t>
      </w:r>
    </w:p>
    <w:p>
      <w:pPr>
        <w:pStyle w:val="Style40"/>
        <w:widowControl w:val="0"/>
        <w:keepNext w:val="0"/>
        <w:keepLines w:val="0"/>
        <w:shd w:val="clear" w:color="auto" w:fill="auto"/>
        <w:bidi w:val="0"/>
        <w:jc w:val="left"/>
        <w:spacing w:before="0" w:after="236" w:line="250" w:lineRule="exact"/>
        <w:ind w:left="660" w:right="820" w:firstLine="1440"/>
      </w:pPr>
      <w:r>
        <w:rPr>
          <w:lang w:val="en-US" w:eastAsia="en-US" w:bidi="en-US"/>
          <w:w w:val="100"/>
          <w:spacing w:val="0"/>
          <w:color w:val="000000"/>
          <w:position w:val="0"/>
        </w:rPr>
        <w:t xml:space="preserve">Allowing a world science court to decide on the validity of local, state or national health and safety standards, would severely dampen democratic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nitiatives. It is important to note, say</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Sh</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yb</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that "The failure of a government to regulate has never been challenge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as representing a subsidy, and there is no precedent for such a complaint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other words, a citizen of the United States, or France, or Japan, coul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not go to the science court and ask for a prohibition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sale of CFCs or leaded gasoline. 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or she would have no standing to make such a suit. The </w:t>
      </w:r>
      <w:r>
        <w:rPr>
          <w:rStyle w:val="CharStyle91"/>
        </w:rPr>
        <w:t xml:space="preserve">GATT </w:t>
      </w:r>
      <w:r>
        <w:rPr>
          <w:lang w:val="en-US" w:eastAsia="en-US" w:bidi="en-US"/>
          <w:w w:val="100"/>
          <w:spacing w:val="0"/>
          <w:color w:val="000000"/>
          <w:position w:val="0"/>
        </w:rPr>
        <w:t>requires that disputes be forwarded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disput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resolution onl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by national governments. Thu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citizen</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y of a nation would have to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rganize politically on the domestic level to enact regulations, only to then be facing the possibility of a world science court undermining their effectiveness by permitting imports that violate such regulations.</w:t>
      </w:r>
    </w:p>
    <w:p>
      <w:pPr>
        <w:pStyle w:val="Style40"/>
        <w:widowControl w:val="0"/>
        <w:keepNext w:val="0"/>
        <w:keepLines w:val="0"/>
        <w:shd w:val="clear" w:color="auto" w:fill="auto"/>
        <w:bidi w:val="0"/>
        <w:jc w:val="left"/>
        <w:spacing w:before="0" w:after="236" w:line="254" w:lineRule="exact"/>
        <w:ind w:left="660" w:right="820" w:firstLine="1440"/>
      </w:pPr>
      <w:r>
        <w:rPr>
          <w:lang w:val="en-US" w:eastAsia="en-US" w:bidi="en-US"/>
          <w:w w:val="100"/>
          <w:spacing w:val="0"/>
          <w:color w:val="000000"/>
          <w:position w:val="0"/>
        </w:rPr>
        <w:t xml:space="preserve">A </w:t>
      </w:r>
      <w:r>
        <w:rPr>
          <w:rStyle w:val="CharStyle91"/>
        </w:rPr>
        <w:t>People’</w:t>
      </w:r>
      <w:r>
        <w:rPr>
          <w:rStyle w:val="CharStyle91"/>
          <w:shd w:val="clear" w:color="auto" w:fill="80FFFF"/>
        </w:rPr>
        <w:t>s</w:t>
      </w:r>
      <w:r>
        <w:rPr>
          <w:lang w:val="en-US" w:eastAsia="en-US" w:bidi="en-US"/>
          <w:w w:val="100"/>
          <w:spacing w:val="0"/>
          <w:color w:val="000000"/>
          <w:position w:val="0"/>
        </w:rPr>
        <w:t xml:space="preserve"> GATT would add specific language allowing countries to prohibit exports or imports for environmental reasons. Thus Brazil coul</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prohibit the export of wood from its rainforests, and Denmark could prohibit the importation of containers that were not ref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llable. A </w:t>
      </w:r>
      <w:r>
        <w:rPr>
          <w:rStyle w:val="CharStyle91"/>
        </w:rPr>
        <w:t xml:space="preserve">People’s </w:t>
      </w:r>
      <w:r>
        <w:rPr>
          <w:lang w:val="en-US" w:eastAsia="en-US" w:bidi="en-US"/>
          <w:w w:val="100"/>
          <w:spacing w:val="0"/>
          <w:color w:val="000000"/>
          <w:position w:val="0"/>
        </w:rPr>
        <w:t>GATT would embrace the thinkin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behind Representative James H. Scheuer’s(D-</w:t>
      </w:r>
      <w:r>
        <w:rPr>
          <w:lang w:val="en-US" w:eastAsia="en-US" w:bidi="en-US"/>
          <w:w w:val="100"/>
          <w:spacing w:val="0"/>
          <w:color w:val="000000"/>
          <w:shd w:val="clear" w:color="auto" w:fill="80FFFF"/>
          <w:position w:val="0"/>
        </w:rPr>
        <w:t>N</w:t>
      </w:r>
      <w:r>
        <w:rPr>
          <w:lang w:val="en-US" w:eastAsia="en-US" w:bidi="en-US"/>
          <w:w w:val="100"/>
          <w:spacing w:val="0"/>
          <w:color w:val="000000"/>
          <w:position w:val="0"/>
        </w:rPr>
        <w: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resolution calling on Congress to withhold approval of any changes in GATT until an environmental asse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sment of the whole package has been made. And would include his proposal to make international environmental st</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ndards "a f</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oor, no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 ceiling" for state and nationa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standards. This is the way much</w:t>
      </w:r>
      <w:r>
        <w:rPr>
          <w:lang w:val="en-US" w:eastAsia="en-US" w:bidi="en-US"/>
          <w:w w:val="100"/>
          <w:spacing w:val="0"/>
          <w:color w:val="000000"/>
          <w:shd w:val="clear" w:color="auto" w:fill="80FFFF"/>
          <w:position w:val="0"/>
        </w:rPr>
        <w:t>f</w:t>
      </w:r>
      <w:r>
        <w:rPr>
          <w:lang w:val="en-US" w:eastAsia="en-US" w:bidi="en-US"/>
          <w:w w:val="100"/>
          <w:spacing w:val="0"/>
          <w:color w:val="000000"/>
          <w:position w:val="0"/>
        </w:rPr>
        <w:t>but not all) of U.S. national environmental legislation works. States and citie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must comply with minimum federa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standards, but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permitted to exceed these standards</w:t>
      </w:r>
      <w:r>
        <w:rPr>
          <w:lang w:val="en-US" w:eastAsia="en-US" w:bidi="en-US"/>
          <w:w w:val="100"/>
          <w:spacing w:val="0"/>
          <w:color w:val="000000"/>
          <w:shd w:val="clear" w:color="auto" w:fill="80FFFF"/>
          <w:position w:val="0"/>
        </w:rPr>
        <w:t>.</w:t>
      </w:r>
    </w:p>
    <w:p>
      <w:pPr>
        <w:pStyle w:val="Style162"/>
        <w:widowControl w:val="0"/>
        <w:keepNext/>
        <w:keepLines/>
        <w:shd w:val="clear" w:color="auto" w:fill="auto"/>
        <w:bidi w:val="0"/>
        <w:jc w:val="left"/>
        <w:spacing w:before="0" w:after="187" w:line="260" w:lineRule="exact"/>
        <w:ind w:left="1360" w:right="0" w:firstLine="8"/>
      </w:pPr>
      <w:bookmarkStart w:id="16" w:name="bookmark16"/>
      <w:r>
        <w:rPr>
          <w:lang w:val="en-US" w:eastAsia="en-US" w:bidi="en-US"/>
          <w:w w:val="100"/>
          <w:color w:val="000000"/>
          <w:position w:val="0"/>
        </w:rPr>
        <w:t>3. Worker Protection</w:t>
      </w:r>
      <w:bookmarkEnd w:id="16"/>
    </w:p>
    <w:p>
      <w:pPr>
        <w:pStyle w:val="Style40"/>
        <w:widowControl w:val="0"/>
        <w:keepNext w:val="0"/>
        <w:keepLines w:val="0"/>
        <w:shd w:val="clear" w:color="auto" w:fill="auto"/>
        <w:bidi w:val="0"/>
        <w:jc w:val="left"/>
        <w:spacing w:before="0" w:after="0" w:line="254" w:lineRule="exact"/>
        <w:ind w:left="660" w:right="820" w:firstLine="1440"/>
        <w:sectPr>
          <w:headerReference w:type="even" r:id="rId28"/>
          <w:headerReference w:type="default" r:id="rId29"/>
          <w:footerReference w:type="even" r:id="rId30"/>
          <w:footerReference w:type="default" r:id="rId31"/>
          <w:pgSz w:w="13195" w:h="17244"/>
          <w:pgMar w:top="2241" w:left="1167" w:right="1167" w:bottom="2091" w:header="0" w:footer="3" w:gutter="4"/>
          <w:rtlGutter w:val="0"/>
          <w:cols w:space="720"/>
          <w:noEndnote/>
          <w:docGrid w:linePitch="360"/>
        </w:sectPr>
      </w:pPr>
      <w:r>
        <w:rPr>
          <w:lang w:val="en-US" w:eastAsia="en-US" w:bidi="en-US"/>
          <w:w w:val="100"/>
          <w:spacing w:val="0"/>
          <w:color w:val="000000"/>
          <w:position w:val="0"/>
        </w:rPr>
        <w:t>As far bac</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xml:space="preserve"> as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rStyle w:val="CharStyle91"/>
        </w:rPr>
        <w:t>1890s,</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McKinley Tariff prohibited imports from convict labor. So did tariffs enacted in the </w:t>
      </w:r>
      <w:r>
        <w:rPr>
          <w:rStyle w:val="CharStyle91"/>
        </w:rPr>
        <w:t>1920s,</w:t>
      </w:r>
      <w:r>
        <w:rPr>
          <w:lang w:val="en-US" w:eastAsia="en-US" w:bidi="en-US"/>
          <w:w w:val="100"/>
          <w:spacing w:val="0"/>
          <w:color w:val="000000"/>
          <w:position w:val="0"/>
        </w:rPr>
        <w:t xml:space="preserve"> but none of these were never enforced.</w:t>
      </w:r>
    </w:p>
    <w:p>
      <w:pPr>
        <w:pStyle w:val="Style40"/>
        <w:widowControl w:val="0"/>
        <w:keepNext w:val="0"/>
        <w:keepLines w:val="0"/>
        <w:shd w:val="clear" w:color="auto" w:fill="auto"/>
        <w:bidi w:val="0"/>
        <w:jc w:val="left"/>
        <w:spacing w:before="0" w:after="180" w:line="250" w:lineRule="exact"/>
        <w:ind w:left="340" w:right="1100" w:firstLine="1445"/>
      </w:pPr>
      <w:r>
        <w:rPr>
          <w:lang w:val="en-US" w:eastAsia="en-US" w:bidi="en-US"/>
          <w:w w:val="100"/>
          <w:spacing w:val="0"/>
          <w:color w:val="000000"/>
          <w:position w:val="0"/>
        </w:rPr>
        <w:t xml:space="preserve">The </w:t>
      </w:r>
      <w:r>
        <w:rPr>
          <w:rStyle w:val="CharStyle91"/>
        </w:rPr>
        <w:t>1984</w:t>
      </w:r>
      <w:r>
        <w:rPr>
          <w:lang w:val="en-US" w:eastAsia="en-US" w:bidi="en-US"/>
          <w:w w:val="100"/>
          <w:spacing w:val="0"/>
          <w:color w:val="000000"/>
          <w:position w:val="0"/>
        </w:rPr>
        <w:t xml:space="preserve"> Trade and Tariff Act prohibited bilateral trade preferences for developing countries exporting to the U.S., if those countries refused to honor "internationally respected worker rights", including the "right of association", the right to organize and bargain collectively, a prohibition on the use of any form of forced or compulsory labor, a minium age for employment of children, and acceptable conditions of work with respect to minimum wages, hours of work and occupational safety and health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Only four nations were denied trade benefits under GSP, however,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labor rights were not elevated to the status of an unfair trade practice.</w:t>
      </w:r>
    </w:p>
    <w:p>
      <w:pPr>
        <w:pStyle w:val="Style40"/>
        <w:widowControl w:val="0"/>
        <w:keepNext w:val="0"/>
        <w:keepLines w:val="0"/>
        <w:shd w:val="clear" w:color="auto" w:fill="auto"/>
        <w:bidi w:val="0"/>
        <w:jc w:val="left"/>
        <w:spacing w:before="0" w:after="180" w:line="250" w:lineRule="exact"/>
        <w:ind w:left="340" w:right="1100" w:firstLine="1445"/>
      </w:pPr>
      <w:r>
        <w:rPr>
          <w:lang w:val="en-US" w:eastAsia="en-US" w:bidi="en-US"/>
          <w:w w:val="100"/>
          <w:spacing w:val="0"/>
          <w:color w:val="000000"/>
          <w:position w:val="0"/>
        </w:rPr>
        <w:t xml:space="preserve">The Omnibus Trade and Competitiveness Act of </w:t>
      </w:r>
      <w:r>
        <w:rPr>
          <w:rStyle w:val="CharStyle91"/>
        </w:rPr>
        <w:t>1988</w:t>
      </w:r>
      <w:r>
        <w:rPr>
          <w:lang w:val="en-US" w:eastAsia="en-US" w:bidi="en-US"/>
          <w:w w:val="100"/>
          <w:spacing w:val="0"/>
          <w:color w:val="000000"/>
          <w:position w:val="0"/>
        </w:rPr>
        <w:t xml:space="preserve"> required that one of the "principal trade negotiating objectives" at GATT be worker rights. This included the adoption "as a principle of the </w:t>
      </w:r>
      <w:r>
        <w:rPr>
          <w:rStyle w:val="CharStyle91"/>
        </w:rPr>
        <w:t>GATT,</w:t>
      </w:r>
      <w:r>
        <w:rPr>
          <w:lang w:val="en-US" w:eastAsia="en-US" w:bidi="en-US"/>
          <w:w w:val="100"/>
          <w:spacing w:val="0"/>
          <w:color w:val="000000"/>
          <w:position w:val="0"/>
        </w:rPr>
        <w:t xml:space="preserve"> that the denial of worker rights should not be a means for a count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y </w:t>
      </w:r>
      <w:r>
        <w:rPr>
          <w:lang w:val="en-US" w:eastAsia="en-US" w:bidi="en-US"/>
          <w:w w:val="100"/>
          <w:spacing w:val="0"/>
          <w:color w:val="000000"/>
          <w:shd w:val="clear" w:color="auto" w:fill="80FFFF"/>
          <w:position w:val="0"/>
        </w:rPr>
        <w:t>or</w:t>
      </w:r>
      <w:r>
        <w:rPr>
          <w:lang w:val="en-US" w:eastAsia="en-US" w:bidi="en-US"/>
          <w:w w:val="100"/>
          <w:spacing w:val="0"/>
          <w:color w:val="000000"/>
          <w:position w:val="0"/>
        </w:rPr>
        <w:t xml:space="preserve"> its industries to gain competitive advantage in international trade". To date the Administration has done little in this area.</w:t>
      </w:r>
    </w:p>
    <w:p>
      <w:pPr>
        <w:pStyle w:val="Style40"/>
        <w:widowControl w:val="0"/>
        <w:keepNext w:val="0"/>
        <w:keepLines w:val="0"/>
        <w:shd w:val="clear" w:color="auto" w:fill="auto"/>
        <w:bidi w:val="0"/>
        <w:jc w:val="left"/>
        <w:spacing w:before="0" w:after="176" w:line="250" w:lineRule="exact"/>
        <w:ind w:left="340" w:right="1100" w:firstLine="1445"/>
      </w:pPr>
      <w:r>
        <w:rPr>
          <w:lang w:val="en-US" w:eastAsia="en-US" w:bidi="en-US"/>
          <w:w w:val="100"/>
          <w:spacing w:val="0"/>
          <w:color w:val="000000"/>
          <w:position w:val="0"/>
        </w:rPr>
        <w:t>The issue of worker rights has already gained serious attention in Europe. As mentioned above,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rStyle w:val="CharStyle91"/>
        </w:rPr>
        <w:t>1985</w:t>
      </w:r>
      <w:r>
        <w:rPr>
          <w:lang w:val="en-US" w:eastAsia="en-US" w:bidi="en-US"/>
          <w:w w:val="100"/>
          <w:spacing w:val="0"/>
          <w:color w:val="000000"/>
          <w:position w:val="0"/>
        </w:rPr>
        <w:t xml:space="preserve"> the European Commission undertook a major deregulato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effort to complete a bar</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er-free internal European market. But in </w:t>
      </w:r>
      <w:r>
        <w:rPr>
          <w:rStyle w:val="CharStyle91"/>
        </w:rPr>
        <w:t>1989</w:t>
      </w:r>
      <w:r>
        <w:rPr>
          <w:lang w:val="en-US" w:eastAsia="en-US" w:bidi="en-US"/>
          <w:w w:val="100"/>
          <w:spacing w:val="0"/>
          <w:color w:val="000000"/>
          <w:position w:val="0"/>
        </w:rPr>
        <w:t xml:space="preserve"> countries like France and Germany worried that if this new internal market lacked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social dimension", it could erode the hard won social gains of thei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wor</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xml:space="preserve"> force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when national corporations are allowed to freely moved to countries whose workforces labor under worse conditions. The Economist magazine says of the new move toward equalizing social benefits,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The impetus for the plan is the fear of some governments that otherwise </w:t>
      </w:r>
      <w:r>
        <w:rPr>
          <w:rStyle w:val="CharStyle91"/>
        </w:rPr>
        <w:t>1992</w:t>
      </w:r>
      <w:r>
        <w:rPr>
          <w:lang w:val="en-US" w:eastAsia="en-US" w:bidi="en-US"/>
          <w:w w:val="100"/>
          <w:spacing w:val="0"/>
          <w:color w:val="000000"/>
          <w:position w:val="0"/>
        </w:rPr>
        <w:t xml:space="preserve"> will bring a businessmen's community but not a citizens’ one."</w:t>
      </w:r>
    </w:p>
    <w:p>
      <w:pPr>
        <w:pStyle w:val="Style40"/>
        <w:widowControl w:val="0"/>
        <w:keepNext w:val="0"/>
        <w:keepLines w:val="0"/>
        <w:shd w:val="clear" w:color="auto" w:fill="auto"/>
        <w:bidi w:val="0"/>
        <w:jc w:val="left"/>
        <w:spacing w:before="0" w:after="184" w:line="254" w:lineRule="exact"/>
        <w:ind w:left="340" w:right="1100" w:firstLine="1445"/>
      </w:pPr>
      <w:r>
        <w:rPr>
          <w:lang w:val="en-US" w:eastAsia="en-US" w:bidi="en-US"/>
          <w:w w:val="100"/>
          <w:spacing w:val="0"/>
          <w:color w:val="000000"/>
          <w:position w:val="0"/>
        </w:rPr>
        <w:t xml:space="preserve">This movement proposes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social harmonization” to equalize compet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among Common Market members. Member countries that refuse to adopt policies that would equalize labor costs would be accused of "social dumping" and their products would be subject to sanctions.</w:t>
      </w:r>
    </w:p>
    <w:p>
      <w:pPr>
        <w:pStyle w:val="Style40"/>
        <w:widowControl w:val="0"/>
        <w:keepNext w:val="0"/>
        <w:keepLines w:val="0"/>
        <w:shd w:val="clear" w:color="auto" w:fill="auto"/>
        <w:bidi w:val="0"/>
        <w:jc w:val="left"/>
        <w:spacing w:before="0" w:after="173" w:line="250" w:lineRule="exact"/>
        <w:ind w:left="340" w:right="1100" w:firstLine="1445"/>
      </w:pPr>
      <w:r>
        <w:rPr>
          <w:lang w:val="en-US" w:eastAsia="en-US" w:bidi="en-US"/>
          <w:w w:val="100"/>
          <w:spacing w:val="0"/>
          <w:color w:val="000000"/>
          <w:position w:val="0"/>
        </w:rPr>
        <w:t xml:space="preserve">Conservatives vehemently oppose this concept. They argue that a weak labor force, long working hours, and few benefits are a comparative advantage. "Lower wages and a less protected labour force are among the south's few advantages", says The Economist. Paul Craig Roberts,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key supply sider in Ronald Regan's administration, and a regular contributor to Business Week magazine, writes, "the Social Charter reintroduces protectionism in the guise of harmonization". "The original Common Market document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Treaty of Ro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e-re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ies on market forces to harmonize national economic differences", he says.</w:t>
      </w:r>
    </w:p>
    <w:p>
      <w:pPr>
        <w:pStyle w:val="Style40"/>
        <w:widowControl w:val="0"/>
        <w:keepNext w:val="0"/>
        <w:keepLines w:val="0"/>
        <w:shd w:val="clear" w:color="auto" w:fill="auto"/>
        <w:bidi w:val="0"/>
        <w:jc w:val="left"/>
        <w:spacing w:before="0" w:after="0" w:line="259" w:lineRule="exact"/>
        <w:ind w:left="340" w:right="1100" w:firstLine="1445"/>
      </w:pPr>
      <w:r>
        <w:rPr>
          <w:lang w:val="en-US" w:eastAsia="en-US" w:bidi="en-US"/>
          <w:w w:val="100"/>
          <w:spacing w:val="0"/>
          <w:color w:val="000000"/>
          <w:position w:val="0"/>
        </w:rPr>
        <w:t>When it comes to en</w:t>
      </w:r>
      <w:r>
        <w:rPr>
          <w:lang w:val="en-US" w:eastAsia="en-US" w:bidi="en-US"/>
          <w:w w:val="100"/>
          <w:spacing w:val="0"/>
          <w:color w:val="000000"/>
          <w:shd w:val="clear" w:color="auto" w:fill="80FFFF"/>
          <w:position w:val="0"/>
        </w:rPr>
        <w:t>vir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mentlal protection or worker protection, the issue is the same. Conservatives want to "leve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down" environmental and worker rights. Progressives want to "level them" up. If</w:t>
      </w:r>
    </w:p>
    <w:p>
      <w:pPr>
        <w:pStyle w:val="Style40"/>
        <w:widowControl w:val="0"/>
        <w:keepNext w:val="0"/>
        <w:keepLines w:val="0"/>
        <w:shd w:val="clear" w:color="auto" w:fill="auto"/>
        <w:bidi w:val="0"/>
        <w:jc w:val="left"/>
        <w:spacing w:before="0" w:after="236" w:line="250" w:lineRule="exact"/>
        <w:ind w:left="640" w:right="840" w:firstLine="3"/>
      </w:pPr>
      <w:r>
        <w:rPr>
          <w:lang w:val="en-US" w:eastAsia="en-US" w:bidi="en-US"/>
          <w:w w:val="100"/>
          <w:spacing w:val="0"/>
          <w:color w:val="000000"/>
          <w:position w:val="0"/>
        </w:rPr>
        <w:t>imposed equally on domestic and foreign producers, it doesn't matter in economic terms whether environmental standards are strict or lax, whether worker rights are protected or not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So long as there is a level playing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eld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corporation that provides the best service at the lowest price will be the winner. But one could argue that the environmental, social and political costs of levelling down, a la Paul Craig Rogers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prescription, would be much greater than the modest increase in consumer prices suggested by levelling </w:t>
      </w:r>
      <w:r>
        <w:rPr>
          <w:rStyle w:val="CharStyle193"/>
        </w:rPr>
        <w:t>up.</w:t>
      </w:r>
    </w:p>
    <w:p>
      <w:pPr>
        <w:pStyle w:val="Style40"/>
        <w:widowControl w:val="0"/>
        <w:keepNext w:val="0"/>
        <w:keepLines w:val="0"/>
        <w:shd w:val="clear" w:color="auto" w:fill="auto"/>
        <w:bidi w:val="0"/>
        <w:jc w:val="left"/>
        <w:spacing w:before="0" w:after="236" w:line="254" w:lineRule="exact"/>
        <w:ind w:left="640" w:right="840" w:firstLine="1466"/>
      </w:pPr>
      <w:r>
        <w:rPr>
          <w:lang w:val="en-US" w:eastAsia="en-US" w:bidi="en-US"/>
          <w:w w:val="100"/>
          <w:spacing w:val="0"/>
          <w:color w:val="000000"/>
          <w:position w:val="0"/>
        </w:rPr>
        <w:t>The GATT should be amended to include worker oppression as an unfair trade practice and to allow countries to prohibit the import of goods exported from countries or companie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that do not comply with equitable labor practices.</w:t>
      </w:r>
    </w:p>
    <w:p>
      <w:pPr>
        <w:pStyle w:val="Style162"/>
        <w:widowControl w:val="0"/>
        <w:keepNext/>
        <w:keepLines/>
        <w:shd w:val="clear" w:color="auto" w:fill="auto"/>
        <w:bidi w:val="0"/>
        <w:jc w:val="left"/>
        <w:spacing w:before="0" w:after="177" w:line="260" w:lineRule="exact"/>
        <w:ind w:left="1380" w:right="0" w:firstLine="7"/>
      </w:pPr>
      <w:bookmarkStart w:id="17" w:name="bookmark17"/>
      <w:r>
        <w:rPr>
          <w:rStyle w:val="CharStyle196"/>
          <w:b/>
          <w:bCs/>
        </w:rPr>
        <w:t>3. Third World Protection</w:t>
      </w:r>
      <w:bookmarkEnd w:id="17"/>
    </w:p>
    <w:p>
      <w:pPr>
        <w:pStyle w:val="Style40"/>
        <w:widowControl w:val="0"/>
        <w:keepNext w:val="0"/>
        <w:keepLines w:val="0"/>
        <w:shd w:val="clear" w:color="auto" w:fill="auto"/>
        <w:bidi w:val="0"/>
        <w:jc w:val="left"/>
        <w:spacing w:before="0" w:after="244" w:line="254" w:lineRule="exact"/>
        <w:ind w:left="640" w:right="840" w:firstLine="1466"/>
      </w:pPr>
      <w:r>
        <w:rPr>
          <w:lang w:val="en-US" w:eastAsia="en-US" w:bidi="en-US"/>
          <w:w w:val="100"/>
          <w:spacing w:val="0"/>
          <w:color w:val="000000"/>
          <w:position w:val="0"/>
        </w:rPr>
        <w:t>In the 1980s, for the first time, world trade increased even while the standards of living of major sections of the globe declined. In 198</w:t>
      </w:r>
      <w:r>
        <w:rPr>
          <w:lang w:val="en-US" w:eastAsia="en-US" w:bidi="en-US"/>
          <w:w w:val="100"/>
          <w:spacing w:val="0"/>
          <w:color w:val="000000"/>
          <w:shd w:val="clear" w:color="auto" w:fill="80FFFF"/>
          <w:position w:val="0"/>
        </w:rPr>
        <w:t>0</w:t>
      </w:r>
      <w:r>
        <w:rPr>
          <w:lang w:val="en-US" w:eastAsia="en-US" w:bidi="en-US"/>
          <w:w w:val="100"/>
          <w:spacing w:val="0"/>
          <w:color w:val="000000"/>
          <w:position w:val="0"/>
        </w:rPr>
        <w:t xml:space="preserve"> a </w:t>
      </w:r>
      <w:r>
        <w:rPr>
          <w:rStyle w:val="CharStyle197"/>
        </w:rPr>
        <w:t>min</w:t>
      </w:r>
      <w:r>
        <w:rPr>
          <w:rStyle w:val="CharStyle198"/>
        </w:rPr>
        <w:t>imum</w:t>
      </w:r>
      <w:r>
        <w:rPr>
          <w:rStyle w:val="CharStyle197"/>
        </w:rPr>
        <w:t xml:space="preserve"> </w:t>
      </w:r>
      <w:r>
        <w:rPr>
          <w:lang w:val="en-US" w:eastAsia="en-US" w:bidi="en-US"/>
          <w:w w:val="100"/>
          <w:spacing w:val="0"/>
          <w:color w:val="000000"/>
          <w:position w:val="0"/>
        </w:rPr>
        <w:t>wage worker in Peru needed to labor 17 minutes to buy a little over two pounds of rice, a staple of the Peruvian diet. By 1985 that same minimu</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wage worker needed 2 hours and 5 minutes to buy the same amount.</w:t>
      </w:r>
    </w:p>
    <w:p>
      <w:pPr>
        <w:pStyle w:val="Style40"/>
        <w:widowControl w:val="0"/>
        <w:keepNext w:val="0"/>
        <w:keepLines w:val="0"/>
        <w:shd w:val="clear" w:color="auto" w:fill="auto"/>
        <w:bidi w:val="0"/>
        <w:jc w:val="left"/>
        <w:spacing w:before="0" w:after="240" w:line="250" w:lineRule="exact"/>
        <w:ind w:left="640" w:right="840" w:firstLine="1466"/>
      </w:pPr>
      <w:r>
        <w:rPr>
          <w:lang w:val="en-US" w:eastAsia="en-US" w:bidi="en-US"/>
          <w:w w:val="100"/>
          <w:spacing w:val="0"/>
          <w:color w:val="000000"/>
          <w:position w:val="0"/>
        </w:rPr>
        <w:t>From 197</w:t>
      </w:r>
      <w:r>
        <w:rPr>
          <w:lang w:val="en-US" w:eastAsia="en-US" w:bidi="en-US"/>
          <w:w w:val="100"/>
          <w:spacing w:val="0"/>
          <w:color w:val="000000"/>
          <w:shd w:val="clear" w:color="auto" w:fill="80FFFF"/>
          <w:position w:val="0"/>
        </w:rPr>
        <w:t>0</w:t>
      </w:r>
      <w:r>
        <w:rPr>
          <w:lang w:val="en-US" w:eastAsia="en-US" w:bidi="en-US"/>
          <w:w w:val="100"/>
          <w:spacing w:val="0"/>
          <w:color w:val="000000"/>
          <w:position w:val="0"/>
        </w:rPr>
        <w:t xml:space="preserve"> to 1986 the overall rate of increase of export crops was 2</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times greater tha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increase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basic food crops in Central America. Its exports of beef increase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four fold, yet malnutrition increased. In Brazil the yields per acre rose substantially as these crops received better lan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and more credit for mechanization, while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yields per acre of crops for domestic consumption fell. Exports and malnutrition soared.</w:t>
      </w:r>
    </w:p>
    <w:p>
      <w:pPr>
        <w:pStyle w:val="Style40"/>
        <w:widowControl w:val="0"/>
        <w:keepNext w:val="0"/>
        <w:keepLines w:val="0"/>
        <w:shd w:val="clear" w:color="auto" w:fill="auto"/>
        <w:bidi w:val="0"/>
        <w:jc w:val="left"/>
        <w:spacing w:before="0" w:after="240" w:line="250" w:lineRule="exact"/>
        <w:ind w:left="640" w:right="840" w:firstLine="1466"/>
      </w:pPr>
      <w:r>
        <w:rPr>
          <w:lang w:val="en-US" w:eastAsia="en-US" w:bidi="en-US"/>
          <w:w w:val="100"/>
          <w:spacing w:val="0"/>
          <w:color w:val="000000"/>
          <w:position w:val="0"/>
        </w:rPr>
        <w:t>In the 1950s and 1960s developing countries followed an import substitution strategy. They focussed on building indigenous industries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based on making at home the intermediate manufacturing components for fina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product assembly plants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meager results of this policy led to a shift to an expor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oriente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strategy in the 1970s and 1980s. Yet, except for several Asian countries, export oriented development has also been a failure. Native industry has declined. Exports did increase, but at the expense of food for domestic consumption. Indebtedness has soared</w:t>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left"/>
        <w:spacing w:before="0" w:after="0" w:line="250" w:lineRule="exact"/>
        <w:ind w:left="640" w:right="840" w:firstLine="1466"/>
      </w:pPr>
      <w:r>
        <w:rPr>
          <w:lang w:val="en-US" w:eastAsia="en-US" w:bidi="en-US"/>
          <w:w w:val="100"/>
          <w:spacing w:val="0"/>
          <w:color w:val="000000"/>
          <w:position w:val="0"/>
        </w:rPr>
        <w:t>The result of these twin failures has led to the emergence of a new development strategy, called agricultural demand led 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ategies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ADLI).</w:t>
      </w:r>
    </w:p>
    <w:p>
      <w:pPr>
        <w:pStyle w:val="Style40"/>
        <w:widowControl w:val="0"/>
        <w:keepNext w:val="0"/>
        <w:keepLines w:val="0"/>
        <w:shd w:val="clear" w:color="auto" w:fill="auto"/>
        <w:bidi w:val="0"/>
        <w:jc w:val="left"/>
        <w:spacing w:before="0" w:after="248" w:line="250" w:lineRule="exact"/>
        <w:ind w:left="640" w:right="840" w:firstLine="3"/>
      </w:pPr>
      <w:r>
        <w:rPr>
          <w:lang w:val="en-US" w:eastAsia="en-US" w:bidi="en-US"/>
          <w:w w:val="100"/>
          <w:spacing w:val="0"/>
          <w:color w:val="000000"/>
          <w:position w:val="0"/>
        </w:rPr>
        <w:t>It relies on land redistribution, and building a mass market by improving productivity in agriculture and letting farmer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share the fruits of the improved productivity. Industrial growth is oriented to meeting the needs of agriculture. Industry builds slowly toward heavy industry and exports. Computer models show that under a</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ADL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strategy imports are halved and a more equitable income structure results</w:t>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left"/>
        <w:spacing w:before="0" w:after="0" w:line="240" w:lineRule="exact"/>
        <w:ind w:left="640" w:right="0" w:firstLine="1466"/>
        <w:sectPr>
          <w:footerReference w:type="even" r:id="rId32"/>
          <w:footerReference w:type="default" r:id="rId33"/>
          <w:footerReference w:type="first" r:id="rId34"/>
          <w:titlePg/>
          <w:pgSz w:w="13195" w:h="17244"/>
          <w:pgMar w:top="2190" w:left="1160" w:right="1160" w:bottom="2579" w:header="0" w:footer="3" w:gutter="17"/>
          <w:rtlGutter w:val="0"/>
          <w:cols w:space="720"/>
          <w:noEndnote/>
          <w:docGrid w:linePitch="360"/>
        </w:sectPr>
      </w:pPr>
      <w:r>
        <w:rPr>
          <w:lang w:val="en-US" w:eastAsia="en-US" w:bidi="en-US"/>
          <w:w w:val="100"/>
          <w:spacing w:val="0"/>
          <w:color w:val="000000"/>
          <w:position w:val="0"/>
        </w:rPr>
        <w:t>But the policies of the developed countries undermine such</w:t>
      </w:r>
    </w:p>
    <w:p>
      <w:pPr>
        <w:pStyle w:val="Style40"/>
        <w:widowControl w:val="0"/>
        <w:keepNext w:val="0"/>
        <w:keepLines w:val="0"/>
        <w:shd w:val="clear" w:color="auto" w:fill="auto"/>
        <w:bidi w:val="0"/>
        <w:jc w:val="left"/>
        <w:spacing w:before="0" w:after="240" w:line="250" w:lineRule="exact"/>
        <w:ind w:left="360" w:right="1120" w:firstLine="5"/>
      </w:pPr>
      <w:r>
        <w:rPr>
          <w:lang w:val="en-US" w:eastAsia="en-US" w:bidi="en-US"/>
          <w:w w:val="100"/>
          <w:spacing w:val="0"/>
          <w:color w:val="000000"/>
          <w:position w:val="0"/>
        </w:rPr>
        <w:t>Third World development strategies. The World Bank and other multi -lateral lending institutions force nations trying to refinance their debt to enact programs to spur exports. Yet export subsidies by the U.S. and Europe have driven down the world price of key commodities. For example, the 1985 Farm Act in the U.S. pushed price of rice down by 50 percent and com by 25 percent. Flooding Third World markets with cheap grains from developed countries undermines their efforts to feed themselves and reduces their revenue from agricultural exports</w:t>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left"/>
        <w:spacing w:before="0" w:after="240" w:line="250" w:lineRule="exact"/>
        <w:ind w:left="360" w:right="1120" w:firstLine="1450"/>
      </w:pPr>
      <w:r>
        <w:rPr>
          <w:lang w:val="en-US" w:eastAsia="en-US" w:bidi="en-US"/>
          <w:w w:val="100"/>
          <w:spacing w:val="0"/>
          <w:color w:val="000000"/>
          <w:position w:val="0"/>
        </w:rPr>
        <w:t>The current GATT round for the first time includes rules governing intellectual proper</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xml:space="preserve"> and foreign investment. Intellectual property is portrayed by U.S. politicians solely as an issue of counterfeiting. That is a very minor issue. Third World commentators point out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of the more than 4 million worldwide patents, nationals of developing countries hold no more than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percent, although developing countries had 75 percent of the world population, 20-25 percent of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GDP and 15-20 percent of world industrial output.</w:t>
      </w:r>
    </w:p>
    <w:p>
      <w:pPr>
        <w:pStyle w:val="Style40"/>
        <w:widowControl w:val="0"/>
        <w:keepNext w:val="0"/>
        <w:keepLines w:val="0"/>
        <w:shd w:val="clear" w:color="auto" w:fill="auto"/>
        <w:bidi w:val="0"/>
        <w:jc w:val="left"/>
        <w:spacing w:before="0" w:after="236" w:line="250" w:lineRule="exact"/>
        <w:ind w:left="360" w:right="1120" w:firstLine="1450"/>
      </w:pPr>
      <w:r>
        <w:rPr>
          <w:lang w:val="en-US" w:eastAsia="en-US" w:bidi="en-US"/>
          <w:w w:val="100"/>
          <w:spacing w:val="0"/>
          <w:color w:val="000000"/>
          <w:position w:val="0"/>
        </w:rPr>
        <w:t>Patent monopolies can lead to restrictive practices. Back in January 1974,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council of the Organization for Economic Cooperation and Developmen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OECD) recommended action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member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ments against the abuse of patents in licensing agreements. These included "clause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conce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ing tied sales, obliging the licensee to obtain goods from the licenso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or his designated sources, when the tied sales are not justified, for instance, by technical reasons concerning the quality of the goods manufactured under the licence." Grant back clauses require licensee to assign or grant back to licensor exclusively all improvements discovered in working the patents.</w:t>
      </w:r>
    </w:p>
    <w:p>
      <w:pPr>
        <w:pStyle w:val="Style40"/>
        <w:widowControl w:val="0"/>
        <w:keepNext w:val="0"/>
        <w:keepLines w:val="0"/>
        <w:shd w:val="clear" w:color="auto" w:fill="auto"/>
        <w:bidi w:val="0"/>
        <w:jc w:val="left"/>
        <w:spacing w:before="0" w:after="476" w:line="254" w:lineRule="exact"/>
        <w:ind w:left="360" w:right="1120" w:firstLine="1450"/>
      </w:pPr>
      <w:r>
        <w:rPr>
          <w:lang w:val="en-US" w:eastAsia="en-US" w:bidi="en-US"/>
          <w:w w:val="100"/>
          <w:spacing w:val="0"/>
          <w:color w:val="000000"/>
          <w:position w:val="0"/>
        </w:rPr>
        <w:t>A People's GATT would continue to allow Third World countries to create development strategies tailored to their own unique situations. It would also prohibit export dumping of farm commodities by developed nations. And it would recognize Third World concerns that patents should not be use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control future domestic innovation and development.</w:t>
      </w:r>
    </w:p>
    <w:p>
      <w:pPr>
        <w:pStyle w:val="Style162"/>
        <w:widowControl w:val="0"/>
        <w:keepNext/>
        <w:keepLines/>
        <w:shd w:val="clear" w:color="auto" w:fill="auto"/>
        <w:bidi w:val="0"/>
        <w:jc w:val="left"/>
        <w:spacing w:before="0" w:after="177" w:line="260" w:lineRule="exact"/>
        <w:ind w:left="1080" w:right="0" w:firstLine="5"/>
      </w:pPr>
      <w:bookmarkStart w:id="18" w:name="bookmark18"/>
      <w:r>
        <w:rPr>
          <w:rStyle w:val="CharStyle196"/>
          <w:b/>
          <w:bCs/>
        </w:rPr>
        <w:t>4. A People's GAT</w:t>
      </w:r>
      <w:r>
        <w:rPr>
          <w:rStyle w:val="CharStyle196"/>
          <w:b/>
          <w:bCs/>
          <w:shd w:val="clear" w:color="auto" w:fill="80FFFF"/>
        </w:rPr>
        <w:t>T</w:t>
      </w:r>
      <w:bookmarkEnd w:id="18"/>
    </w:p>
    <w:p>
      <w:pPr>
        <w:pStyle w:val="Style40"/>
        <w:widowControl w:val="0"/>
        <w:keepNext w:val="0"/>
        <w:keepLines w:val="0"/>
        <w:shd w:val="clear" w:color="auto" w:fill="auto"/>
        <w:bidi w:val="0"/>
        <w:jc w:val="left"/>
        <w:spacing w:before="0" w:after="240" w:line="254" w:lineRule="exact"/>
        <w:ind w:left="360" w:right="1120" w:firstLine="1450"/>
      </w:pPr>
      <w:r>
        <w:rPr>
          <w:lang w:val="en-US" w:eastAsia="en-US" w:bidi="en-US"/>
          <w:w w:val="100"/>
          <w:spacing w:val="0"/>
          <w:color w:val="000000"/>
          <w:position w:val="0"/>
        </w:rPr>
        <w:t>Chak</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ava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thi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aghava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chief editor 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Special United Nations Services, notes, "while all intergovernmental negotiations are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private, the GATT processes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least transparent". This is particular harmful to the interests of the vast majority of peoples who live in the poorer countries.</w:t>
      </w:r>
    </w:p>
    <w:p>
      <w:pPr>
        <w:pStyle w:val="Style40"/>
        <w:widowControl w:val="0"/>
        <w:keepNext w:val="0"/>
        <w:keepLines w:val="0"/>
        <w:shd w:val="clear" w:color="auto" w:fill="auto"/>
        <w:bidi w:val="0"/>
        <w:jc w:val="left"/>
        <w:spacing w:before="0" w:after="236" w:line="254" w:lineRule="exact"/>
        <w:ind w:left="360" w:right="1120" w:firstLine="1450"/>
      </w:pPr>
      <w:r>
        <w:rPr>
          <w:lang w:val="en-US" w:eastAsia="en-US" w:bidi="en-US"/>
          <w:w w:val="100"/>
          <w:spacing w:val="0"/>
          <w:color w:val="000000"/>
          <w:position w:val="0"/>
        </w:rPr>
        <w:t>"In theory, all contracting parties are equal and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s consensus decision-making process is the most democratic with the big and the small having the same equal voice", Raghavan writes. "But in practice when the small have tried to assert themselves, they have been ignored or sought to be overawed by arguments that the countries with the largest</w:t>
      </w:r>
    </w:p>
    <w:p>
      <w:pPr>
        <w:pStyle w:val="Style78"/>
        <w:widowControl w:val="0"/>
        <w:keepNext w:val="0"/>
        <w:keepLines w:val="0"/>
        <w:shd w:val="clear" w:color="auto" w:fill="auto"/>
        <w:bidi w:val="0"/>
        <w:jc w:val="left"/>
        <w:spacing w:before="0" w:after="0" w:line="260" w:lineRule="exact"/>
        <w:ind w:left="360" w:right="0" w:firstLine="5"/>
      </w:pPr>
      <w:r>
        <w:rPr>
          <w:rStyle w:val="CharStyle201"/>
          <w:i/>
          <w:iCs/>
          <w:shd w:val="clear" w:color="auto" w:fill="80FFFF"/>
        </w:rPr>
        <w:t>hJ&gt;X</w:t>
      </w:r>
    </w:p>
    <w:p>
      <w:pPr>
        <w:pStyle w:val="Style40"/>
        <w:widowControl w:val="0"/>
        <w:keepNext w:val="0"/>
        <w:keepLines w:val="0"/>
        <w:shd w:val="clear" w:color="auto" w:fill="auto"/>
        <w:bidi w:val="0"/>
        <w:jc w:val="left"/>
        <w:spacing w:before="0" w:after="180" w:line="250" w:lineRule="exact"/>
        <w:ind w:left="640" w:right="980" w:firstLine="8"/>
      </w:pPr>
      <w:r>
        <w:rPr>
          <w:lang w:val="en-US" w:eastAsia="en-US" w:bidi="en-US"/>
          <w:w w:val="100"/>
          <w:spacing w:val="0"/>
          <w:color w:val="000000"/>
          <w:position w:val="0"/>
        </w:rPr>
        <w:t xml:space="preserve">share of the world trade have more at stake in the trading system and its rules, and hence their views should prevail. Real decisons are taken in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green room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consultations and other informa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channels of negotiations.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Participation in these consultations is by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invitation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those invited are selected by a non-transparent process, with a predominance of Industrial Nations."</w:t>
      </w:r>
    </w:p>
    <w:p>
      <w:pPr>
        <w:pStyle w:val="Style40"/>
        <w:widowControl w:val="0"/>
        <w:keepNext w:val="0"/>
        <w:keepLines w:val="0"/>
        <w:shd w:val="clear" w:color="auto" w:fill="auto"/>
        <w:bidi w:val="0"/>
        <w:jc w:val="left"/>
        <w:spacing w:before="0" w:after="180" w:line="250" w:lineRule="exact"/>
        <w:ind w:left="640" w:right="800" w:firstLine="1455"/>
      </w:pPr>
      <w:r>
        <w:rPr>
          <w:lang w:val="en-US" w:eastAsia="en-US" w:bidi="en-US"/>
          <w:w w:val="100"/>
          <w:spacing w:val="0"/>
          <w:color w:val="000000"/>
          <w:position w:val="0"/>
        </w:rPr>
        <w:t>Equally left out in the cold are citizen groups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GATT is an agreement among nations, and the interest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nations does not always coincide with the interests of the majority of its citizens. In democratic countries, citizens have access to the courts or to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ballot box to overturn governmental policies. But GATT has no provision for direct citize</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participation. Trade disputes are almost always initiated by corporations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with the government acting as the intermediary to a GATT ruling. A citizen has no standing before GATT. Indeed, it is only at the pleasure of national governments that even the rulings related to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ases handled by GATT are made public.</w:t>
      </w:r>
    </w:p>
    <w:p>
      <w:pPr>
        <w:pStyle w:val="Style40"/>
        <w:widowControl w:val="0"/>
        <w:keepNext w:val="0"/>
        <w:keepLines w:val="0"/>
        <w:shd w:val="clear" w:color="auto" w:fill="auto"/>
        <w:bidi w:val="0"/>
        <w:jc w:val="left"/>
        <w:spacing w:before="0" w:after="176" w:line="250" w:lineRule="exact"/>
        <w:ind w:left="640" w:right="800" w:firstLine="1455"/>
      </w:pPr>
      <w:r>
        <w:rPr>
          <w:lang w:val="en-US" w:eastAsia="en-US" w:bidi="en-US"/>
          <w:w w:val="100"/>
          <w:spacing w:val="0"/>
          <w:color w:val="000000"/>
          <w:position w:val="0"/>
        </w:rPr>
        <w:t>The 1980s has witnessed the emergence of transnational co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porations but it has also seen the rise of transnational citizen movements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noted above, one of the main American objectives in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current GATT round is to pre-empt the growing strength of this movement as signified by the first Code of Conduct for Transnational Corporations. The controversy about the use of growth Stimulating hormones in Europe is an excellent exampl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this conflict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European Commission banned the use of such hormones, as it said in its decision, not because of scientific information, but because of the rise of pow</w:t>
      </w:r>
      <w:r>
        <w:rPr>
          <w:lang w:val="en-US" w:eastAsia="en-US" w:bidi="en-US"/>
          <w:w w:val="100"/>
          <w:spacing w:val="0"/>
          <w:color w:val="000000"/>
          <w:shd w:val="clear" w:color="auto" w:fill="80FFFF"/>
          <w:position w:val="0"/>
        </w:rPr>
        <w:t>r</w:t>
      </w:r>
      <w:r>
        <w:rPr>
          <w:lang w:val="en-US" w:eastAsia="en-US" w:bidi="en-US"/>
          <w:w w:val="100"/>
          <w:spacing w:val="0"/>
          <w:color w:val="000000"/>
          <w:position w:val="0"/>
        </w:rPr>
        <w:t>f</w:t>
      </w:r>
      <w:r>
        <w:rPr>
          <w:lang w:val="en-US" w:eastAsia="en-US" w:bidi="en-US"/>
          <w:w w:val="100"/>
          <w:spacing w:val="0"/>
          <w:color w:val="000000"/>
          <w:shd w:val="clear" w:color="auto" w:fill="80FFFF"/>
          <w:position w:val="0"/>
        </w:rPr>
        <w:t>u</w:t>
      </w:r>
      <w:r>
        <w:rPr>
          <w:lang w:val="en-US" w:eastAsia="en-US" w:bidi="en-US"/>
          <w:w w:val="100"/>
          <w:spacing w:val="0"/>
          <w:color w:val="000000"/>
          <w:position w:val="0"/>
        </w:rPr>
        <w:t>l environmental groups like the animal rights faction with the European Parliament. Indeed, in discussing this controversy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Business Week points out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pricklier issue, perhaps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is the increasing impact of consumer concerns on the decision of trade o</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cials, who are more accustomed to brokering the competing interests of producer lobbies."</w:t>
      </w:r>
    </w:p>
    <w:p>
      <w:pPr>
        <w:pStyle w:val="Style40"/>
        <w:widowControl w:val="0"/>
        <w:keepNext w:val="0"/>
        <w:keepLines w:val="0"/>
        <w:shd w:val="clear" w:color="auto" w:fill="auto"/>
        <w:bidi w:val="0"/>
        <w:jc w:val="left"/>
        <w:spacing w:before="0" w:after="180" w:line="254" w:lineRule="exact"/>
        <w:ind w:left="640" w:right="800" w:firstLine="1455"/>
      </w:pPr>
      <w:r>
        <w:rPr>
          <w:lang w:val="en-US" w:eastAsia="en-US" w:bidi="en-US"/>
          <w:w w:val="100"/>
          <w:spacing w:val="0"/>
          <w:color w:val="000000"/>
          <w:position w:val="0"/>
        </w:rPr>
        <w:t>Trade officials are used to negotiating among producers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now consumers are asking for, and gaining, a greate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say in national an</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international affairs. A People's GATT would be more democratic. It would allow for more access by citizens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group</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its decisionmakin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mechanisms, would give more weight to the Third World,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would allow nations, and their sub-national units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retain more authori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y over their own futures.</w:t>
      </w:r>
    </w:p>
    <w:p>
      <w:pPr>
        <w:pStyle w:val="Style40"/>
        <w:widowControl w:val="0"/>
        <w:keepNext w:val="0"/>
        <w:keepLines w:val="0"/>
        <w:shd w:val="clear" w:color="auto" w:fill="auto"/>
        <w:bidi w:val="0"/>
        <w:jc w:val="left"/>
        <w:spacing w:before="0" w:after="0" w:line="254" w:lineRule="exact"/>
        <w:ind w:left="640" w:right="800" w:firstLine="1455"/>
      </w:pPr>
      <w:r>
        <w:rPr>
          <w:lang w:val="en-US" w:eastAsia="en-US" w:bidi="en-US"/>
          <w:w w:val="100"/>
          <w:spacing w:val="0"/>
          <w:color w:val="000000"/>
          <w:position w:val="0"/>
        </w:rPr>
        <w:t>We must make clear that GATT deals with authority, not power. No matter what changes occur in GATT, it will not recti</w:t>
      </w:r>
      <w:r>
        <w:rPr>
          <w:lang w:val="en-US" w:eastAsia="en-US" w:bidi="en-US"/>
          <w:w w:val="100"/>
          <w:spacing w:val="0"/>
          <w:color w:val="000000"/>
          <w:shd w:val="clear" w:color="auto" w:fill="80FFFF"/>
          <w:position w:val="0"/>
        </w:rPr>
        <w:t>fy</w:t>
      </w:r>
      <w:r>
        <w:rPr>
          <w:lang w:val="en-US" w:eastAsia="en-US" w:bidi="en-US"/>
          <w:w w:val="100"/>
          <w:spacing w:val="0"/>
          <w:color w:val="000000"/>
          <w:position w:val="0"/>
        </w:rPr>
        <w:t xml:space="preserve"> the imbalance of power that occurs when a global corporation threatens to clos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 factory in one city unless that city provides tax breaks or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workers accept wage cuts. No matter wha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changes are made in GATT, it will not rectify the imbalance of power between big, powerful nations, and small, weak ones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Nicaragua, a member of GATT along with the United States, submitted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 xml:space="preserve">complaint about the U.S. imposition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a bilatera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economic embargo o</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Nicaragua. The GATT ruled in Nicaragua's favor, citing the U.S. for violating</w:t>
      </w:r>
      <w:r>
        <w:br w:type="page"/>
      </w:r>
    </w:p>
    <w:p>
      <w:pPr>
        <w:pStyle w:val="Style40"/>
        <w:widowControl w:val="0"/>
        <w:keepNext w:val="0"/>
        <w:keepLines w:val="0"/>
        <w:shd w:val="clear" w:color="auto" w:fill="auto"/>
        <w:bidi w:val="0"/>
        <w:jc w:val="left"/>
        <w:spacing w:before="0" w:after="179" w:line="240" w:lineRule="exact"/>
        <w:ind w:left="360" w:right="0" w:hanging="3"/>
      </w:pPr>
      <w:r>
        <w:rPr>
          <w:lang w:val="en-US" w:eastAsia="en-US" w:bidi="en-US"/>
          <w:w w:val="100"/>
          <w:spacing w:val="0"/>
          <w:color w:val="000000"/>
          <w:position w:val="0"/>
        </w:rPr>
        <w:t>GATT principles. The U.S. ignored the ruling.</w:t>
      </w:r>
    </w:p>
    <w:p>
      <w:pPr>
        <w:pStyle w:val="Style40"/>
        <w:widowControl w:val="0"/>
        <w:keepNext w:val="0"/>
        <w:keepLines w:val="0"/>
        <w:shd w:val="clear" w:color="auto" w:fill="auto"/>
        <w:bidi w:val="0"/>
        <w:jc w:val="left"/>
        <w:spacing w:before="0" w:after="232" w:line="250" w:lineRule="exact"/>
        <w:ind w:left="360" w:right="1080" w:firstLine="1459"/>
      </w:pPr>
      <w:r>
        <w:rPr>
          <w:lang w:val="en-US" w:eastAsia="en-US" w:bidi="en-US"/>
          <w:w w:val="100"/>
          <w:spacing w:val="0"/>
          <w:color w:val="000000"/>
          <w:position w:val="0"/>
        </w:rPr>
        <w:t>Nevertheless, authority is a necessary condition for the exercise of democracy. GATT could provide nations the authority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prohibit imports from runaway factories, or from factories whose production processes do not meet the environmental standards of the nation they are exporting to. It could permit subnational governments, like cities and states, to enact stringent environmental standards. Having the authority, citizens will still have to struggle against the woefully onesided struggle between communit</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and global business enterprises. But without the authority the struggle cannot even begin</w:t>
      </w:r>
      <w:r>
        <w:rPr>
          <w:lang w:val="en-US" w:eastAsia="en-US" w:bidi="en-US"/>
          <w:w w:val="100"/>
          <w:spacing w:val="0"/>
          <w:color w:val="000000"/>
          <w:shd w:val="clear" w:color="auto" w:fill="80FFFF"/>
          <w:position w:val="0"/>
        </w:rPr>
        <w:t>.</w:t>
      </w:r>
    </w:p>
    <w:p>
      <w:pPr>
        <w:pStyle w:val="Style162"/>
        <w:widowControl w:val="0"/>
        <w:keepNext/>
        <w:keepLines/>
        <w:shd w:val="clear" w:color="auto" w:fill="auto"/>
        <w:bidi w:val="0"/>
        <w:jc w:val="left"/>
        <w:spacing w:before="0" w:after="180" w:line="260" w:lineRule="exact"/>
        <w:ind w:left="360" w:right="0" w:hanging="3"/>
      </w:pPr>
      <w:bookmarkStart w:id="19" w:name="bookmark19"/>
      <w:r>
        <w:rPr>
          <w:rStyle w:val="CharStyle196"/>
          <w:b/>
          <w:bCs/>
        </w:rPr>
        <w:t>Conclusion</w:t>
      </w:r>
      <w:bookmarkEnd w:id="19"/>
    </w:p>
    <w:p>
      <w:pPr>
        <w:pStyle w:val="Style40"/>
        <w:widowControl w:val="0"/>
        <w:keepNext w:val="0"/>
        <w:keepLines w:val="0"/>
        <w:shd w:val="clear" w:color="auto" w:fill="auto"/>
        <w:bidi w:val="0"/>
        <w:jc w:val="left"/>
        <w:spacing w:before="0" w:after="240" w:line="250" w:lineRule="exact"/>
        <w:ind w:left="360" w:right="1240" w:firstLine="722"/>
      </w:pPr>
      <w:r>
        <w:rPr>
          <w:lang w:val="en-US" w:eastAsia="en-US" w:bidi="en-US"/>
          <w:w w:val="100"/>
          <w:spacing w:val="0"/>
          <w:color w:val="000000"/>
          <w:position w:val="0"/>
        </w:rPr>
        <w:t>The current GATT talks present the culmination of forces building up for more than a decade. The U.S. proposals represent a radical attempt to pre-empt the authority of its own citizens, and the citizenry of other countries, to regulate commerce in the pursuit of environmental and social ends. It is an attempt to impose a laissez fa</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e philosophy on a world wide basis, to allow the global corporations unfettered ability to transfer capital, goods, services and raw materials across national boundaries.</w:t>
      </w:r>
    </w:p>
    <w:p>
      <w:pPr>
        <w:pStyle w:val="Style40"/>
        <w:widowControl w:val="0"/>
        <w:keepNext w:val="0"/>
        <w:keepLines w:val="0"/>
        <w:shd w:val="clear" w:color="auto" w:fill="auto"/>
        <w:bidi w:val="0"/>
        <w:jc w:val="left"/>
        <w:spacing w:before="0" w:after="240" w:line="250" w:lineRule="exact"/>
        <w:ind w:left="360" w:right="1240" w:firstLine="722"/>
      </w:pPr>
      <w:r>
        <w:rPr>
          <w:lang w:val="en-US" w:eastAsia="en-US" w:bidi="en-US"/>
          <w:w w:val="100"/>
          <w:spacing w:val="0"/>
          <w:color w:val="000000"/>
          <w:position w:val="0"/>
        </w:rPr>
        <w:t xml:space="preserve">In late July there will be a final negotiating session and by December the GATT process must be completed, unless the Contracting Parties agree to extend </w:t>
      </w:r>
      <w:r>
        <w:rPr>
          <w:lang w:val="en-US" w:eastAsia="en-US" w:bidi="en-US"/>
          <w:w w:val="100"/>
          <w:spacing w:val="0"/>
          <w:color w:val="000000"/>
          <w:shd w:val="clear" w:color="auto" w:fill="80FFFF"/>
          <w:position w:val="0"/>
        </w:rPr>
        <w:t>die</w:t>
      </w:r>
      <w:r>
        <w:rPr>
          <w:lang w:val="en-US" w:eastAsia="en-US" w:bidi="en-US"/>
          <w:w w:val="100"/>
          <w:spacing w:val="0"/>
          <w:color w:val="000000"/>
          <w:position w:val="0"/>
        </w:rPr>
        <w:t xml:space="preserve"> deadline. Early next year that agreement, covering hundreds, perhaps thousands of di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ferent issues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will be submitted to national legislatures for ratification.</w:t>
      </w:r>
    </w:p>
    <w:p>
      <w:pPr>
        <w:pStyle w:val="Style40"/>
        <w:widowControl w:val="0"/>
        <w:keepNext w:val="0"/>
        <w:keepLines w:val="0"/>
        <w:shd w:val="clear" w:color="auto" w:fill="auto"/>
        <w:bidi w:val="0"/>
        <w:jc w:val="left"/>
        <w:spacing w:before="0" w:after="236" w:line="250" w:lineRule="exact"/>
        <w:ind w:left="360" w:right="1240" w:firstLine="722"/>
      </w:pPr>
      <w:r>
        <w:rPr>
          <w:lang w:val="en-US" w:eastAsia="en-US" w:bidi="en-US"/>
          <w:w w:val="100"/>
          <w:spacing w:val="0"/>
          <w:color w:val="000000"/>
          <w:position w:val="0"/>
        </w:rPr>
        <w:t>In the U.S. GATT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considered 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executive agreement, not a treaty. Thus a majority, not two thirds majority is required for passage, although both houses of Congress must pass it. Congress authorized a so-called fast track ratification process. Congress will have only 90 days to vote on this complex agreement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No amendments will be permitted. Within 90 days Congress will be able to vote only yes or no on one of the most crucial documents of our time.</w:t>
      </w:r>
    </w:p>
    <w:p>
      <w:pPr>
        <w:pStyle w:val="Style40"/>
        <w:widowControl w:val="0"/>
        <w:keepNext w:val="0"/>
        <w:keepLines w:val="0"/>
        <w:shd w:val="clear" w:color="auto" w:fill="auto"/>
        <w:bidi w:val="0"/>
        <w:jc w:val="left"/>
        <w:spacing w:before="0" w:after="236" w:line="254" w:lineRule="exact"/>
        <w:ind w:left="360" w:right="1240" w:firstLine="722"/>
      </w:pPr>
      <w:r>
        <w:rPr>
          <w:lang w:val="en-US" w:eastAsia="en-US" w:bidi="en-US"/>
          <w:w w:val="100"/>
          <w:spacing w:val="0"/>
          <w:color w:val="000000"/>
          <w:position w:val="0"/>
        </w:rPr>
        <w:t>In February 1990 the Executive Council of the AFL-C</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O made clear that it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will not support any multilateral trade agreement that does not carry out Congress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intentions" related to worker rights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asked Congress to rescind the special fast track procedures and "substitute for them a procedure that provides Congress the appropriate opportunities for discussion and debate". Consumer, environmental and farm groups fro</w:t>
      </w:r>
      <w:r>
        <w:rPr>
          <w:lang w:val="en-US" w:eastAsia="en-US" w:bidi="en-US"/>
          <w:w w:val="100"/>
          <w:spacing w:val="0"/>
          <w:color w:val="000000"/>
          <w:shd w:val="clear" w:color="auto" w:fill="80FFFF"/>
          <w:position w:val="0"/>
        </w:rPr>
        <w:t xml:space="preserve">m </w:t>
      </w:r>
      <w:r>
        <w:rPr>
          <w:lang w:val="en-US" w:eastAsia="en-US" w:bidi="en-US"/>
          <w:w w:val="100"/>
          <w:spacing w:val="0"/>
          <w:color w:val="000000"/>
          <w:position w:val="0"/>
        </w:rPr>
        <w:t>U.S., Japan, Easter</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and Western Europe met in Stuttgart recently and issued a joint statement opposing proposals "to take the power to set health and safe</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xml:space="preserve"> standards away from elected leaders". A coalition of citizen organizations has formed in the United States to fight for changes in the GATT that will enable future generations to make their own decisions about protecting the environment, and worker rights, and the proper manner to develop Third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economies.</w:t>
      </w:r>
    </w:p>
    <w:p>
      <w:pPr>
        <w:pStyle w:val="Style78"/>
        <w:widowControl w:val="0"/>
        <w:keepNext w:val="0"/>
        <w:keepLines w:val="0"/>
        <w:shd w:val="clear" w:color="auto" w:fill="auto"/>
        <w:bidi w:val="0"/>
        <w:jc w:val="left"/>
        <w:spacing w:before="0" w:after="0" w:line="260" w:lineRule="exact"/>
        <w:ind w:left="360" w:right="0" w:hanging="3"/>
        <w:sectPr>
          <w:footerReference w:type="even" r:id="rId35"/>
          <w:footerReference w:type="default" r:id="rId36"/>
          <w:footerReference w:type="first" r:id="rId37"/>
          <w:pgSz w:w="13195" w:h="17244"/>
          <w:pgMar w:top="2339" w:left="1145" w:right="1145" w:bottom="1896" w:header="0" w:footer="3" w:gutter="48"/>
          <w:rtlGutter/>
          <w:cols w:space="720"/>
          <w:noEndnote/>
          <w:docGrid w:linePitch="360"/>
        </w:sectPr>
      </w:pPr>
      <w:r>
        <w:pict>
          <v:shape id="_x0000_s1058" type="#_x0000_t202" style="position:absolute;margin-left:545.75pt;margin-top:27.6pt;width:4.55pt;height:17.9pt;z-index:-125829362;mso-wrap-distance-left:5pt;mso-wrap-distance-right:5pt;mso-position-horizontal-relative:margin" filled="f" stroked="f">
            <v:textbox style="mso-fit-shape-to-text:t" inset="0,0,0,0">
              <w:txbxContent>
                <w:p>
                  <w:pPr>
                    <w:pStyle w:val="Style199"/>
                    <w:widowControl w:val="0"/>
                    <w:keepNext w:val="0"/>
                    <w:keepLines w:val="0"/>
                    <w:shd w:val="clear" w:color="auto" w:fill="auto"/>
                    <w:bidi w:val="0"/>
                    <w:jc w:val="left"/>
                    <w:spacing w:before="0" w:after="0" w:line="300" w:lineRule="exact"/>
                    <w:ind w:left="0" w:right="0"/>
                  </w:pPr>
                  <w:r>
                    <w:rPr>
                      <w:lang w:val="en-US" w:eastAsia="en-US" w:bidi="en-US"/>
                      <w:spacing w:val="0"/>
                      <w:color w:val="000000"/>
                      <w:position w:val="0"/>
                    </w:rPr>
                    <w:t>r</w:t>
                  </w:r>
                </w:p>
              </w:txbxContent>
            </v:textbox>
            <w10:wrap type="topAndBottom" anchorx="margin"/>
          </v:shape>
        </w:pict>
      </w:r>
      <w:r>
        <w:rPr>
          <w:rStyle w:val="CharStyle201"/>
          <w:i/>
          <w:iCs/>
          <w:shd w:val="clear" w:color="auto" w:fill="80FFFF"/>
        </w:rPr>
        <w:t>/.si</w:t>
      </w:r>
    </w:p>
    <w:p>
      <w:pPr>
        <w:pStyle w:val="Style40"/>
        <w:widowControl w:val="0"/>
        <w:keepNext w:val="0"/>
        <w:keepLines w:val="0"/>
        <w:shd w:val="clear" w:color="auto" w:fill="auto"/>
        <w:bidi w:val="0"/>
        <w:jc w:val="left"/>
        <w:spacing w:before="0" w:after="0" w:line="254" w:lineRule="exact"/>
        <w:ind w:left="680" w:right="960" w:firstLine="726"/>
        <w:sectPr>
          <w:footerReference w:type="even" r:id="rId38"/>
          <w:footerReference w:type="default" r:id="rId39"/>
          <w:pgSz w:w="13195" w:h="17244"/>
          <w:pgMar w:top="2818" w:left="1102" w:right="1102" w:bottom="2818" w:header="0" w:footer="3" w:gutter="134"/>
          <w:rtlGutter w:val="0"/>
          <w:cols w:space="720"/>
          <w:pgNumType w:start="35"/>
          <w:noEndnote/>
          <w:docGrid w:linePitch="360"/>
        </w:sectPr>
      </w:pPr>
      <w:r>
        <w:rPr>
          <w:lang w:val="en-US" w:eastAsia="en-US" w:bidi="en-US"/>
          <w:w w:val="100"/>
          <w:spacing w:val="0"/>
          <w:color w:val="000000"/>
          <w:position w:val="0"/>
        </w:rPr>
        <w:t>"No GATT deal is better than a bad deal for agriculture" said George Bush in late May. A few days later Carla Hills broadened that declaration by saying, "No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agreement is better than a poor agreement". We agree. A world econom</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needs rules to govern the trading relationship between nations. The current GATT rules favor rich nations over poor an</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corporations over the environment and the workers. And the changes by the Bush administration would not only greatly worsen this situation, but would weaken the ability of peoples around the world to govern their own af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airs.</w:t>
      </w:r>
    </w:p>
    <w:p>
      <w:pPr>
        <w:pStyle w:val="Style202"/>
        <w:widowControl w:val="0"/>
        <w:keepNext/>
        <w:keepLines/>
        <w:shd w:val="clear" w:color="auto" w:fill="auto"/>
        <w:bidi w:val="0"/>
        <w:spacing w:before="0" w:after="0" w:line="600" w:lineRule="exact"/>
        <w:ind w:left="240" w:right="0" w:firstLine="0"/>
        <w:sectPr>
          <w:headerReference w:type="even" r:id="rId40"/>
          <w:footerReference w:type="even" r:id="rId41"/>
          <w:footerReference w:type="default" r:id="rId42"/>
          <w:pgSz w:w="13195" w:h="17244"/>
          <w:pgMar w:top="3526" w:left="1099" w:right="1099" w:bottom="1611" w:header="0" w:footer="3" w:gutter="139"/>
          <w:rtlGutter/>
          <w:cols w:space="720"/>
          <w:pgNumType w:start="38"/>
          <w:noEndnote/>
          <w:docGrid w:linePitch="360"/>
        </w:sectPr>
      </w:pPr>
      <w:bookmarkStart w:id="20" w:name="bookmark20"/>
      <w:r>
        <w:rPr>
          <w:lang w:val="en-US" w:eastAsia="en-US" w:bidi="en-US"/>
          <w:w w:val="100"/>
          <w:color w:val="000000"/>
          <w:position w:val="0"/>
        </w:rPr>
        <w:t>THE PERILOUS FAST</w:t>
      </w:r>
      <w:r>
        <w:rPr>
          <w:lang w:val="en-US" w:eastAsia="en-US" w:bidi="en-US"/>
          <w:w w:val="100"/>
          <w:color w:val="000000"/>
          <w:shd w:val="clear" w:color="auto" w:fill="80FFFF"/>
          <w:position w:val="0"/>
        </w:rPr>
        <w:t>-</w:t>
      </w:r>
      <w:r>
        <w:rPr>
          <w:lang w:val="en-US" w:eastAsia="en-US" w:bidi="en-US"/>
          <w:w w:val="100"/>
          <w:color w:val="000000"/>
          <w:position w:val="0"/>
        </w:rPr>
        <w:t>TRACK</w:t>
      </w:r>
      <w:bookmarkEnd w:id="20"/>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3" w:after="103"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207"/>
        <w:widowControl w:val="0"/>
        <w:keepNext w:val="0"/>
        <w:keepLines w:val="0"/>
        <w:shd w:val="clear" w:color="auto" w:fill="auto"/>
        <w:bidi w:val="0"/>
        <w:jc w:val="left"/>
        <w:spacing w:before="0" w:after="0" w:line="620" w:lineRule="exact"/>
        <w:ind w:left="180" w:right="0"/>
      </w:pPr>
      <w:r>
        <w:rPr>
          <w:lang w:val="en-US" w:eastAsia="en-US" w:bidi="en-US"/>
          <w:w w:val="100"/>
          <w:spacing w:val="0"/>
          <w:color w:val="000000"/>
          <w:shd w:val="clear" w:color="auto" w:fill="80FFFF"/>
          <w:position w:val="0"/>
        </w:rPr>
        <w:t>c</w:t>
      </w:r>
    </w:p>
    <w:p>
      <w:pPr>
        <w:pStyle w:val="Style74"/>
        <w:widowControl w:val="0"/>
        <w:keepNext w:val="0"/>
        <w:keepLines w:val="0"/>
        <w:shd w:val="clear" w:color="auto" w:fill="auto"/>
        <w:bidi w:val="0"/>
        <w:jc w:val="both"/>
        <w:spacing w:before="0" w:after="0" w:line="206" w:lineRule="exact"/>
        <w:ind w:left="0" w:right="0" w:firstLine="178"/>
      </w:pPr>
      <w:r>
        <w:rPr>
          <w:lang w:val="en-US" w:eastAsia="en-US" w:bidi="en-US"/>
          <w:w w:val="100"/>
          <w:spacing w:val="0"/>
          <w:color w:val="000000"/>
          <w:shd w:val="clear" w:color="auto" w:fill="80FFFF"/>
          <w:position w:val="0"/>
        </w:rPr>
        <w:t>^^^itizens</w:t>
      </w:r>
      <w:r>
        <w:rPr>
          <w:lang w:val="en-US" w:eastAsia="en-US" w:bidi="en-US"/>
          <w:w w:val="100"/>
          <w:spacing w:val="0"/>
          <w:color w:val="000000"/>
          <w:position w:val="0"/>
        </w:rPr>
        <w:t xml:space="preserve"> of the world beware. Negotiators are scrambling to hammer out a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nal revised version of the General Agreement on Tariffs and Trade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 xml:space="preserve">TT) in early 1991 after a failed attempt in December 1990. The new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will primarily benefit multinational corporations. Consumers, the environment, workers and the Third World are unlikely to receive any of the purported bene</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fits of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and will suffer significantly because of it.</w:t>
      </w:r>
    </w:p>
    <w:p>
      <w:pPr>
        <w:pStyle w:val="Style74"/>
        <w:widowControl w:val="0"/>
        <w:keepNext w:val="0"/>
        <w:keepLines w:val="0"/>
        <w:shd w:val="clear" w:color="auto" w:fill="auto"/>
        <w:bidi w:val="0"/>
        <w:jc w:val="both"/>
        <w:spacing w:before="0" w:after="0" w:line="206" w:lineRule="exact"/>
        <w:ind w:left="0" w:right="0" w:firstLine="294"/>
      </w:pPr>
      <w:r>
        <w:rPr>
          <w:lang w:val="en-US" w:eastAsia="en-US" w:bidi="en-US"/>
          <w:w w:val="100"/>
          <w:spacing w:val="0"/>
          <w:color w:val="000000"/>
          <w:position w:val="0"/>
        </w:rPr>
        <w:t>The explicit, benevolent-sounding goal of GATT ne</w:t>
        <w:t>gotiators, working on an elaborate agreement to regulate trade among 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than 100 nations, including the United States, is to liberalize world trade by reducing non-tariff trade barriers. What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negotiators, with the United States as the primary driving force, are actually pushing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international deregulation agenda. Specifically, they hope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establish weak international consumer and envi</w:t>
        <w:t>ronmental standards which no country could exceed, abolish programs in industrialized countries which pro</w:t>
        <w:t>tec</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workers and farmers on the grounds that they inter</w:t>
        <w:t>fere with trade and pry open markets in the Third World, even at the cost of destroying domestic businesses in the world's poorest countries.</w:t>
      </w:r>
    </w:p>
    <w:p>
      <w:pPr>
        <w:pStyle w:val="Style74"/>
        <w:widowControl w:val="0"/>
        <w:keepNext w:val="0"/>
        <w:keepLines w:val="0"/>
        <w:shd w:val="clear" w:color="auto" w:fill="auto"/>
        <w:bidi w:val="0"/>
        <w:jc w:val="both"/>
        <w:spacing w:before="0" w:after="0" w:line="206" w:lineRule="exact"/>
        <w:ind w:left="0" w:right="0" w:firstLine="294"/>
      </w:pPr>
      <w:r>
        <w:rPr>
          <w:lang w:val="en-US" w:eastAsia="en-US" w:bidi="en-US"/>
          <w:w w:val="100"/>
          <w:spacing w:val="0"/>
          <w:color w:val="000000"/>
          <w:position w:val="0"/>
        </w:rPr>
        <w:t xml:space="preserve">Because of its far-reaching effect,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deserves ve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careful examination by Congress, which must vote on whether to adopt the agreement. But GATT ma</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not receive the scrutiny it deserves.</w:t>
      </w:r>
    </w:p>
    <w:p>
      <w:pPr>
        <w:pStyle w:val="Style74"/>
        <w:widowControl w:val="0"/>
        <w:keepNext w:val="0"/>
        <w:keepLines w:val="0"/>
        <w:shd w:val="clear" w:color="auto" w:fill="auto"/>
        <w:bidi w:val="0"/>
        <w:jc w:val="both"/>
        <w:spacing w:before="0" w:after="0" w:line="206" w:lineRule="exact"/>
        <w:ind w:left="0" w:right="0" w:firstLine="294"/>
      </w:pP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Bush administration acquired enormous power to shape the U.S. negotiating position in GATT with the passage of the 1988 Trade Act. Although this legislation instructed the president to negotiate with certain broad goals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mind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required him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consult with Congress, Congress agreed to forfeit many of its legislative rights and responsibilities.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giving the president what is known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fast-track authority," Congress agreed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vote on a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agreement within 90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days after it is presented by the president, with no amendments permitted. This removed Congress's only substantial role in the negotia</w:t>
        <w:t>tion process—its right to examine and amend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agree</w:t>
        <w:t>ment the president negotiates.</w:t>
      </w:r>
    </w:p>
    <w:p>
      <w:pPr>
        <w:pStyle w:val="Style74"/>
        <w:widowControl w:val="0"/>
        <w:keepNext w:val="0"/>
        <w:keepLines w:val="0"/>
        <w:shd w:val="clear" w:color="auto" w:fill="auto"/>
        <w:bidi w:val="0"/>
        <w:jc w:val="both"/>
        <w:spacing w:before="0" w:after="137" w:line="206" w:lineRule="exact"/>
        <w:ind w:left="0" w:right="0" w:firstLine="294"/>
      </w:pPr>
      <w:r>
        <w:rPr>
          <w:lang w:val="en-US" w:eastAsia="en-US" w:bidi="en-US"/>
          <w:w w:val="100"/>
          <w:spacing w:val="0"/>
          <w:color w:val="000000"/>
          <w:position w:val="0"/>
        </w:rPr>
        <w:t>The limitations on Congressional involvement are intended to strengthen the administration's negotiating position. Proponents of the fast-track procedure argue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if Congress were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able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amend an agreement—even to adjust it along the margins — U.S. negotiators would</w:t>
      </w:r>
    </w:p>
    <w:p>
      <w:pPr>
        <w:pStyle w:val="Style78"/>
        <w:widowControl w:val="0"/>
        <w:keepNext w:val="0"/>
        <w:keepLines w:val="0"/>
        <w:shd w:val="clear" w:color="auto" w:fill="auto"/>
        <w:bidi w:val="0"/>
        <w:jc w:val="left"/>
        <w:spacing w:before="0" w:after="0" w:line="260" w:lineRule="exact"/>
        <w:ind w:left="0" w:right="0" w:firstLine="47"/>
      </w:pPr>
      <w:r>
        <w:rPr>
          <w:rStyle w:val="CharStyle201"/>
          <w:i/>
          <w:iCs/>
          <w:shd w:val="clear" w:color="auto" w:fill="80FFFF"/>
        </w:rPr>
        <w:t>tu</w:t>
      </w:r>
    </w:p>
    <w:p>
      <w:pPr>
        <w:pStyle w:val="Style74"/>
        <w:widowControl w:val="0"/>
        <w:keepNext w:val="0"/>
        <w:keepLines w:val="0"/>
        <w:shd w:val="clear" w:color="auto" w:fill="auto"/>
        <w:bidi w:val="0"/>
        <w:jc w:val="both"/>
        <w:spacing w:before="0" w:after="0" w:line="206" w:lineRule="exact"/>
        <w:ind w:left="0" w:right="0" w:firstLine="41"/>
      </w:pPr>
      <w:r>
        <w:rPr>
          <w:lang w:val="en-US" w:eastAsia="en-US" w:bidi="en-US"/>
          <w:w w:val="100"/>
          <w:spacing w:val="0"/>
          <w:color w:val="000000"/>
          <w:position w:val="0"/>
        </w:rPr>
        <w:t>not be credible. Other nations' negotiators would know that compromises and agreed-on texts would be subject to later alteration, and the negotiating process would break down.</w:t>
      </w:r>
    </w:p>
    <w:p>
      <w:pPr>
        <w:pStyle w:val="Style74"/>
        <w:widowControl w:val="0"/>
        <w:keepNext w:val="0"/>
        <w:keepLines w:val="0"/>
        <w:shd w:val="clear" w:color="auto" w:fill="auto"/>
        <w:bidi w:val="0"/>
        <w:jc w:val="both"/>
        <w:spacing w:before="0" w:after="0" w:line="206" w:lineRule="exact"/>
        <w:ind w:left="0" w:right="0" w:firstLine="282"/>
      </w:pP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 significant effect of the fast-track legislation, however, is to concentrate power dangerously in the executive branc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While the U.S. government system of checks and balances does not function perfectly, it does tend to check the excesses of any one branch of govern</w:t>
        <w:t>ment.</w:t>
      </w:r>
    </w:p>
    <w:p>
      <w:pPr>
        <w:pStyle w:val="Style74"/>
        <w:widowControl w:val="0"/>
        <w:keepNext w:val="0"/>
        <w:keepLines w:val="0"/>
        <w:shd w:val="clear" w:color="auto" w:fill="auto"/>
        <w:bidi w:val="0"/>
        <w:jc w:val="both"/>
        <w:spacing w:before="0" w:after="0" w:line="206" w:lineRule="exact"/>
        <w:ind w:left="0" w:right="0" w:firstLine="282"/>
      </w:pPr>
      <w:r>
        <w:rPr>
          <w:lang w:val="en-US" w:eastAsia="en-US" w:bidi="en-US"/>
          <w:w w:val="100"/>
          <w:spacing w:val="0"/>
          <w:color w:val="000000"/>
          <w:position w:val="0"/>
        </w:rPr>
        <w:t>In the context of the GATT negotiations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Congress's shirking of its constitutional role intensifies the power of multinational corporations. Multinationals, led by com</w:t>
        <w:t>panies such as American Express and Cargill and organ</w:t>
        <w:t>ized into the Multilateral Trade Negotiations (MTN) Coalition, are the dominant influence on the administration's negotiators.</w:t>
      </w:r>
    </w:p>
    <w:p>
      <w:pPr>
        <w:pStyle w:val="Style74"/>
        <w:widowControl w:val="0"/>
        <w:keepNext w:val="0"/>
        <w:keepLines w:val="0"/>
        <w:shd w:val="clear" w:color="auto" w:fill="auto"/>
        <w:bidi w:val="0"/>
        <w:jc w:val="both"/>
        <w:spacing w:before="0" w:after="0" w:line="206" w:lineRule="exact"/>
        <w:ind w:left="0" w:right="0" w:firstLine="282"/>
      </w:pPr>
      <w:r>
        <w:rPr>
          <w:lang w:val="en-US" w:eastAsia="en-US" w:bidi="en-US"/>
          <w:w w:val="100"/>
          <w:spacing w:val="0"/>
          <w:color w:val="000000"/>
          <w:position w:val="0"/>
        </w:rPr>
        <w:t>Business groups also have tremendous sway in the legislature, but Congress is subject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diffused influ</w:t>
        <w:t>ences and is more responsive to citizen pressure and concerns. Trade associations of domestic industries such as textiles, commodity farm groups and public interest organizations—all opposed to significant provisions of GATT—have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pull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Congress than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 with the Bush administration.</w:t>
      </w:r>
    </w:p>
    <w:p>
      <w:pPr>
        <w:pStyle w:val="Style74"/>
        <w:widowControl w:val="0"/>
        <w:keepNext w:val="0"/>
        <w:keepLines w:val="0"/>
        <w:shd w:val="clear" w:color="auto" w:fill="auto"/>
        <w:bidi w:val="0"/>
        <w:jc w:val="both"/>
        <w:spacing w:before="0" w:after="0" w:line="206" w:lineRule="exact"/>
        <w:ind w:left="0" w:right="0" w:firstLine="282"/>
      </w:pPr>
      <w:r>
        <w:rPr>
          <w:lang w:val="en-US" w:eastAsia="en-US" w:bidi="en-US"/>
          <w:w w:val="100"/>
          <w:spacing w:val="0"/>
          <w:color w:val="000000"/>
          <w:position w:val="0"/>
        </w:rPr>
        <w:t>The "fast-track" issue also has ramifications beyond GATT. The U.S.-Ca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ada Free Trade Agreement (see </w:t>
      </w:r>
      <w:r>
        <w:rPr>
          <w:rStyle w:val="CharStyle77"/>
          <w:b w:val="0"/>
          <w:bCs w:val="0"/>
        </w:rPr>
        <w:t>Multi</w:t>
      </w:r>
      <w:r>
        <w:rPr>
          <w:rStyle w:val="CharStyle77"/>
          <w:b w:val="0"/>
          <w:bCs w:val="0"/>
          <w:shd w:val="clear" w:color="auto" w:fill="80FFFF"/>
        </w:rPr>
        <w:t>n</w:t>
      </w:r>
      <w:r>
        <w:rPr>
          <w:rStyle w:val="CharStyle77"/>
          <w:b w:val="0"/>
          <w:bCs w:val="0"/>
        </w:rPr>
        <w:t>ational Monito</w:t>
      </w:r>
      <w:r>
        <w:rPr>
          <w:rStyle w:val="CharStyle77"/>
          <w:b w:val="0"/>
          <w:bCs w:val="0"/>
          <w:shd w:val="clear" w:color="auto" w:fill="80FFFF"/>
        </w:rPr>
        <w:t>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May </w:t>
      </w:r>
      <w:r>
        <w:rPr>
          <w:rStyle w:val="CharStyle209"/>
          <w:b/>
          <w:bCs/>
        </w:rPr>
        <w:t>1990)</w:t>
      </w:r>
      <w:r>
        <w:rPr>
          <w:lang w:val="en-US" w:eastAsia="en-US" w:bidi="en-US"/>
          <w:w w:val="100"/>
          <w:spacing w:val="0"/>
          <w:color w:val="000000"/>
          <w:position w:val="0"/>
        </w:rPr>
        <w:t xml:space="preserve"> was approved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fast-trad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process, and the Bush administration is cur</w:t>
        <w:t>rently requesting fast-track authorizati</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it prepares to enter into negotiations for a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 trade agreement with Mexico.</w:t>
      </w:r>
    </w:p>
    <w:p>
      <w:pPr>
        <w:pStyle w:val="Style74"/>
        <w:widowControl w:val="0"/>
        <w:keepNext w:val="0"/>
        <w:keepLines w:val="0"/>
        <w:shd w:val="clear" w:color="auto" w:fill="auto"/>
        <w:bidi w:val="0"/>
        <w:jc w:val="both"/>
        <w:spacing w:before="0" w:after="277" w:line="206" w:lineRule="exact"/>
        <w:ind w:left="0" w:right="0" w:firstLine="282"/>
      </w:pPr>
      <w:r>
        <w:rPr>
          <w:lang w:val="en-US" w:eastAsia="en-US" w:bidi="en-US"/>
          <w:w w:val="100"/>
          <w:spacing w:val="0"/>
          <w:color w:val="000000"/>
          <w:position w:val="0"/>
        </w:rPr>
        <w:t xml:space="preserve">Belatedly, the Senate is considering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esdnd</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g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e fast-track authorization for GATT. Citizens should con</w:t>
        <w:t xml:space="preserve">tact their representatives and especially senators and tell them to support the resolution, </w:t>
      </w:r>
      <w:r>
        <w:rPr>
          <w:rStyle w:val="CharStyle209"/>
          <w:b/>
          <w:bCs/>
        </w:rPr>
        <w:t>S</w:t>
      </w:r>
      <w:r>
        <w:rPr>
          <w:rStyle w:val="CharStyle209"/>
          <w:b/>
          <w:bCs/>
          <w:shd w:val="clear" w:color="auto" w:fill="80FFFF"/>
        </w:rPr>
        <w:t>-</w:t>
      </w:r>
      <w:r>
        <w:rPr>
          <w:rStyle w:val="CharStyle209"/>
          <w:b/>
          <w:bCs/>
        </w:rPr>
        <w:t>342,</w:t>
      </w:r>
      <w:r>
        <w:rPr>
          <w:lang w:val="en-US" w:eastAsia="en-US" w:bidi="en-US"/>
          <w:w w:val="100"/>
          <w:spacing w:val="0"/>
          <w:color w:val="000000"/>
          <w:position w:val="0"/>
        </w:rPr>
        <w:t xml:space="preserve"> introduced by Senator Kent Conrad, D</w:t>
      </w:r>
      <w:r>
        <w:rPr>
          <w:lang w:val="en-US" w:eastAsia="en-US" w:bidi="en-US"/>
          <w:w w:val="100"/>
          <w:spacing w:val="0"/>
          <w:color w:val="000000"/>
          <w:shd w:val="clear" w:color="auto" w:fill="80FFFF"/>
          <w:position w:val="0"/>
        </w:rPr>
        <w:t>-</w:t>
      </w:r>
      <w:r>
        <w:rPr>
          <w:lang w:val="en-US" w:eastAsia="en-US" w:bidi="en-US"/>
          <w:w w:val="100"/>
          <w:spacing w:val="0"/>
          <w:color w:val="000000"/>
          <w:position w:val="0"/>
        </w:rPr>
        <w:t>ND. If passed, the bill would revoke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Bush administration's </w:t>
      </w:r>
      <w:r>
        <w:rPr>
          <w:lang w:val="en-US" w:eastAsia="en-US" w:bidi="en-US"/>
          <w:w w:val="100"/>
          <w:spacing w:val="0"/>
          <w:color w:val="000000"/>
          <w:shd w:val="clear" w:color="auto" w:fill="80FFFF"/>
          <w:position w:val="0"/>
        </w:rPr>
        <w:t>fa</w:t>
      </w:r>
      <w:r>
        <w:rPr>
          <w:lang w:val="en-US" w:eastAsia="en-US" w:bidi="en-US"/>
          <w:w w:val="100"/>
          <w:spacing w:val="0"/>
          <w:color w:val="000000"/>
          <w:position w:val="0"/>
        </w:rPr>
        <w:t>st-track authorization for GATT and subject a GATT agreement to the careful scrutiny it merits. Citizens should also demand that their elected le</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islators refuse to cede their authority to the President and that they vote against the Bush administration's request for fast-track authorization for its free-trade negotiations with Mexico. </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jc w:val="left"/>
        <w:spacing w:before="0" w:after="0" w:line="160" w:lineRule="exact"/>
        <w:ind w:left="700" w:right="0" w:hanging="9"/>
        <w:sectPr>
          <w:type w:val="continuous"/>
          <w:pgSz w:w="13195" w:h="17244"/>
          <w:pgMar w:top="3526" w:left="1786" w:right="1786" w:bottom="1611" w:header="0" w:footer="3" w:gutter="67"/>
          <w:rtlGutter w:val="0"/>
          <w:cols w:num="2" w:space="389"/>
          <w:noEndnote/>
          <w:docGrid w:linePitch="360"/>
        </w:sectPr>
      </w:pPr>
      <w:r>
        <w:rPr>
          <w:lang w:val="en-US" w:eastAsia="en-US" w:bidi="en-US"/>
          <w:w w:val="100"/>
          <w:spacing w:val="0"/>
          <w:color w:val="000000"/>
          <w:position w:val="0"/>
        </w:rPr>
        <w:t>MULTINATIONAL MONI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OR NOVEMBER 1990</w:t>
      </w:r>
    </w:p>
    <w:p>
      <w:pPr>
        <w:pStyle w:val="Style101"/>
        <w:widowControl w:val="0"/>
        <w:keepNext/>
        <w:keepLines/>
        <w:shd w:val="clear" w:color="auto" w:fill="auto"/>
        <w:bidi w:val="0"/>
        <w:jc w:val="left"/>
        <w:spacing w:before="0" w:after="270" w:line="440" w:lineRule="exact"/>
        <w:ind w:left="0" w:right="0" w:firstLine="56"/>
      </w:pPr>
      <w:bookmarkStart w:id="21" w:name="bookmark21"/>
      <w:r>
        <w:rPr>
          <w:rStyle w:val="CharStyle214"/>
          <w:b w:val="0"/>
          <w:bCs w:val="0"/>
        </w:rPr>
        <w:t>Selling Free Trad</w:t>
      </w:r>
      <w:r>
        <w:rPr>
          <w:rStyle w:val="CharStyle214"/>
          <w:b w:val="0"/>
          <w:bCs w:val="0"/>
          <w:shd w:val="clear" w:color="auto" w:fill="80FFFF"/>
        </w:rPr>
        <w:t>e</w:t>
      </w:r>
      <w:bookmarkEnd w:id="21"/>
    </w:p>
    <w:p>
      <w:pPr>
        <w:pStyle w:val="Style110"/>
        <w:widowControl w:val="0"/>
        <w:keepNext w:val="0"/>
        <w:keepLines w:val="0"/>
        <w:shd w:val="clear" w:color="auto" w:fill="auto"/>
        <w:bidi w:val="0"/>
        <w:jc w:val="both"/>
        <w:spacing w:before="0" w:after="283" w:line="260" w:lineRule="exact"/>
        <w:ind w:left="0" w:right="0" w:firstLine="56"/>
      </w:pPr>
      <w:r>
        <w:rPr>
          <w:rStyle w:val="CharStyle216"/>
          <w:b/>
          <w:bCs/>
        </w:rPr>
        <w:t>Doug Henwood</w:t>
      </w:r>
    </w:p>
    <w:p>
      <w:pPr>
        <w:pStyle w:val="Style74"/>
        <w:keepNext/>
        <w:framePr w:dropCap="drop" w:hAnchor="text" w:lines="3" w:vAnchor="text" w:hSpace="53" w:vSpace="53"/>
        <w:widowControl w:val="0"/>
        <w:shd w:val="clear" w:color="auto" w:fill="auto"/>
        <w:spacing w:before="0" w:line="602" w:lineRule="exact"/>
        <w:ind w:left="0"/>
      </w:pPr>
      <w:r>
        <w:rPr>
          <w:lang w:val="en-US" w:eastAsia="en-US" w:bidi="en-US"/>
          <w:sz w:val="84"/>
          <w:szCs w:val="84"/>
          <w:w w:val="100"/>
          <w:spacing w:val="0"/>
          <w:color w:val="000000"/>
          <w:position w:val="-13"/>
        </w:rPr>
        <w:t>B</w:t>
      </w:r>
    </w:p>
    <w:p>
      <w:pPr>
        <w:pStyle w:val="Style74"/>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efore the armed lust for cheap oil obscured all else, there was some talk of creating a hemisphere-wide free trade zone.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June, the president announced his Enter</w:t>
        <w:t xml:space="preserve">prise for the Americas Initiative,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to help this hemisphere real</w:t>
        <w:t>ize its untapped potential for progress.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its June 28, </w:t>
      </w:r>
      <w:r>
        <w:rPr>
          <w:rStyle w:val="CharStyle209"/>
          <w:b/>
          <w:bCs/>
        </w:rPr>
        <w:t xml:space="preserve">1990, </w:t>
      </w:r>
      <w:r>
        <w:rPr>
          <w:lang w:val="en-US" w:eastAsia="en-US" w:bidi="en-US"/>
          <w:w w:val="100"/>
          <w:spacing w:val="0"/>
          <w:color w:val="000000"/>
          <w:position w:val="0"/>
        </w:rPr>
        <w:t>story on the announcement (p. D</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the </w:t>
      </w:r>
      <w:r>
        <w:rPr>
          <w:rStyle w:val="CharStyle77"/>
          <w:b w:val="0"/>
          <w:bCs w:val="0"/>
        </w:rPr>
        <w:t xml:space="preserve">New York </w:t>
      </w:r>
      <w:r>
        <w:rPr>
          <w:rStyle w:val="CharStyle77"/>
          <w:b w:val="0"/>
          <w:bCs w:val="0"/>
          <w:shd w:val="clear" w:color="auto" w:fill="80FFFF"/>
        </w:rPr>
        <w:t>Ti</w:t>
      </w:r>
      <w:r>
        <w:rPr>
          <w:rStyle w:val="CharStyle77"/>
          <w:b w:val="0"/>
          <w:bCs w:val="0"/>
        </w:rPr>
        <w:t>mes</w:t>
      </w:r>
      <w:r>
        <w:rPr>
          <w:lang w:val="en-US" w:eastAsia="en-US" w:bidi="en-US"/>
          <w:w w:val="100"/>
          <w:spacing w:val="0"/>
          <w:color w:val="000000"/>
          <w:position w:val="0"/>
        </w:rPr>
        <w:t xml:space="preserve"> high</w:t>
        <w:t xml:space="preserve">lighted </w:t>
      </w:r>
      <w:r>
        <w:rPr>
          <w:rStyle w:val="CharStyle209"/>
          <w:b/>
          <w:bCs/>
        </w:rPr>
        <w:t>Bush’s</w:t>
      </w:r>
      <w:r>
        <w:rPr>
          <w:lang w:val="en-US" w:eastAsia="en-US" w:bidi="en-US"/>
          <w:w w:val="100"/>
          <w:spacing w:val="0"/>
          <w:color w:val="000000"/>
          <w:position w:val="0"/>
        </w:rPr>
        <w:t xml:space="preserve"> stirring remark that “prosperity in our hemi</w:t>
        <w:t>sphere depends on trade, not aid.” After responsibly noting the contrast between “the soaring oratory of a major foreign policy initiative” and the initiative’s apparent status as a mere exten</w:t>
        <w:t xml:space="preserve">sion of existing programs, </w:t>
      </w:r>
      <w:r>
        <w:rPr>
          <w:rStyle w:val="CharStyle77"/>
          <w:b w:val="0"/>
          <w:bCs w:val="0"/>
        </w:rPr>
        <w:t>Times</w:t>
      </w:r>
      <w:r>
        <w:rPr>
          <w:lang w:val="en-US" w:eastAsia="en-US" w:bidi="en-US"/>
          <w:w w:val="100"/>
          <w:spacing w:val="0"/>
          <w:color w:val="000000"/>
          <w:position w:val="0"/>
        </w:rPr>
        <w:t xml:space="preserve"> writer Andrew Rosenthal quickly secured testimony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 “international bankers and some other specialists” that Bush had indeed offered “a signifi</w:t>
        <w:t>cant expansion” of existing programs. His experts also sug</w:t>
        <w:t xml:space="preserve">gested that </w:t>
      </w:r>
      <w:r>
        <w:rPr>
          <w:rStyle w:val="CharStyle209"/>
          <w:b/>
          <w:bCs/>
        </w:rPr>
        <w:t>Bush’s</w:t>
      </w:r>
      <w:r>
        <w:rPr>
          <w:lang w:val="en-US" w:eastAsia="en-US" w:bidi="en-US"/>
          <w:w w:val="100"/>
          <w:spacing w:val="0"/>
          <w:color w:val="000000"/>
          <w:position w:val="0"/>
        </w:rPr>
        <w:t xml:space="preserve"> speech might calm those nervous Latins who fear that the U.S. is more interested in Eastern Europe than its southern neighbors. Rosenthal offered no evidence for his as</w:t>
        <w:t>sumption that the U.S.-Lat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relationship has been a nurturing one.</w:t>
      </w:r>
    </w:p>
    <w:p>
      <w:pPr>
        <w:pStyle w:val="Style74"/>
        <w:widowControl w:val="0"/>
        <w:keepNext w:val="0"/>
        <w:keepLines w:val="0"/>
        <w:shd w:val="clear" w:color="auto" w:fill="auto"/>
        <w:bidi w:val="0"/>
        <w:jc w:val="both"/>
        <w:spacing w:before="0" w:after="0" w:line="235" w:lineRule="exact"/>
        <w:ind w:left="0" w:right="0" w:firstLine="282"/>
      </w:pPr>
      <w:r>
        <w:rPr>
          <w:rStyle w:val="CharStyle209"/>
          <w:b/>
          <w:bCs/>
        </w:rPr>
        <w:t>Bush’s</w:t>
      </w:r>
      <w:r>
        <w:rPr>
          <w:lang w:val="en-US" w:eastAsia="en-US" w:bidi="en-US"/>
          <w:w w:val="100"/>
          <w:spacing w:val="0"/>
          <w:color w:val="000000"/>
          <w:position w:val="0"/>
        </w:rPr>
        <w:t xml:space="preserve"> scheme offered </w:t>
      </w:r>
      <w:r>
        <w:rPr>
          <w:rStyle w:val="CharStyle209"/>
          <w:b/>
          <w:bCs/>
        </w:rPr>
        <w:t>$300</w:t>
      </w:r>
      <w:r>
        <w:rPr>
          <w:lang w:val="en-US" w:eastAsia="en-US" w:bidi="en-US"/>
          <w:w w:val="100"/>
          <w:spacing w:val="0"/>
          <w:color w:val="000000"/>
          <w:position w:val="0"/>
        </w:rPr>
        <w:t xml:space="preserve"> million in new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.S. money, </w:t>
      </w:r>
      <w:r>
        <w:rPr>
          <w:rStyle w:val="CharStyle209"/>
          <w:b/>
          <w:bCs/>
        </w:rPr>
        <w:t xml:space="preserve">$200 </w:t>
      </w:r>
      <w:r>
        <w:rPr>
          <w:lang w:val="en-US" w:eastAsia="en-US" w:bidi="en-US"/>
          <w:w w:val="100"/>
          <w:spacing w:val="0"/>
          <w:color w:val="000000"/>
          <w:position w:val="0"/>
        </w:rPr>
        <w:t xml:space="preserve">million of it in debt relief and a </w:t>
      </w:r>
      <w:r>
        <w:rPr>
          <w:rStyle w:val="CharStyle209"/>
          <w:b/>
          <w:bCs/>
        </w:rPr>
        <w:t>$100</w:t>
      </w:r>
      <w:r>
        <w:rPr>
          <w:lang w:val="en-US" w:eastAsia="en-US" w:bidi="en-US"/>
          <w:w w:val="100"/>
          <w:spacing w:val="0"/>
          <w:color w:val="000000"/>
          <w:position w:val="0"/>
        </w:rPr>
        <w:t xml:space="preserve"> million grant to foste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privatization and financial reform. The president hoped tha</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 xml:space="preserve">Europe and Japan might contribute an equal amount to the grant pool. Rosenthal was too polite to note that </w:t>
      </w:r>
      <w:r>
        <w:rPr>
          <w:rStyle w:val="CharStyle209"/>
          <w:b/>
          <w:bCs/>
        </w:rPr>
        <w:t>$500</w:t>
      </w:r>
      <w:r>
        <w:rPr>
          <w:lang w:val="en-US" w:eastAsia="en-US" w:bidi="en-US"/>
          <w:w w:val="100"/>
          <w:spacing w:val="0"/>
          <w:color w:val="000000"/>
          <w:position w:val="0"/>
        </w:rPr>
        <w:t xml:space="preserve"> million — assuming European and Japanese money is forthcoming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p>
    <w:p>
      <w:pPr>
        <w:pStyle w:val="Style74"/>
        <w:numPr>
          <w:ilvl w:val="0"/>
          <w:numId w:val="7"/>
        </w:numPr>
        <w:widowControl w:val="0"/>
        <w:keepNext w:val="0"/>
        <w:keepLines w:val="0"/>
        <w:shd w:val="clear" w:color="auto" w:fill="auto"/>
        <w:bidi w:val="0"/>
        <w:jc w:val="both"/>
        <w:spacing w:before="0" w:after="0" w:line="235" w:lineRule="exact"/>
        <w:ind w:left="0" w:right="0" w:firstLine="56"/>
      </w:pPr>
      <w:r>
        <w:rPr>
          <w:rStyle w:val="CharStyle209"/>
          <w:b/>
          <w:bCs/>
        </w:rPr>
        <w:t>12</w:t>
      </w:r>
      <w:r>
        <w:rPr>
          <w:lang w:val="en-US" w:eastAsia="en-US" w:bidi="en-US"/>
          <w:w w:val="100"/>
          <w:spacing w:val="0"/>
          <w:color w:val="000000"/>
          <w:position w:val="0"/>
        </w:rPr>
        <w:t xml:space="preserve"> percent of the </w:t>
      </w:r>
      <w:r>
        <w:rPr>
          <w:rStyle w:val="CharStyle209"/>
          <w:b/>
          <w:bCs/>
        </w:rPr>
        <w:t>region’s</w:t>
      </w:r>
      <w:r>
        <w:rPr>
          <w:lang w:val="en-US" w:eastAsia="en-US" w:bidi="en-US"/>
          <w:w w:val="100"/>
          <w:spacing w:val="0"/>
          <w:color w:val="000000"/>
          <w:position w:val="0"/>
        </w:rPr>
        <w:t xml:space="preserve"> total debt, </w:t>
      </w:r>
      <w:r>
        <w:rPr>
          <w:rStyle w:val="CharStyle209"/>
          <w:b/>
          <w:bCs/>
        </w:rPr>
        <w:t>0.86</w:t>
      </w:r>
      <w:r>
        <w:rPr>
          <w:lang w:val="en-US" w:eastAsia="en-US" w:bidi="en-US"/>
          <w:w w:val="100"/>
          <w:spacing w:val="0"/>
          <w:color w:val="000000"/>
          <w:position w:val="0"/>
        </w:rPr>
        <w:t xml:space="preserve"> percent of </w:t>
      </w:r>
      <w:r>
        <w:rPr>
          <w:rStyle w:val="CharStyle209"/>
          <w:b/>
          <w:bCs/>
          <w:shd w:val="clear" w:color="auto" w:fill="80FFFF"/>
        </w:rPr>
        <w:t>1</w:t>
      </w:r>
      <w:r>
        <w:rPr>
          <w:rStyle w:val="CharStyle209"/>
          <w:b/>
          <w:bCs/>
        </w:rPr>
        <w:t xml:space="preserve">989’s </w:t>
      </w:r>
      <w:r>
        <w:rPr>
          <w:lang w:val="en-US" w:eastAsia="en-US" w:bidi="en-US"/>
          <w:w w:val="100"/>
          <w:spacing w:val="0"/>
          <w:color w:val="000000"/>
          <w:position w:val="0"/>
        </w:rPr>
        <w:t xml:space="preserve">total debt service, and </w:t>
      </w:r>
      <w:r>
        <w:rPr>
          <w:rStyle w:val="CharStyle209"/>
          <w:b/>
          <w:bCs/>
        </w:rPr>
        <w:t>0.06</w:t>
      </w:r>
      <w:r>
        <w:rPr>
          <w:lang w:val="en-US" w:eastAsia="en-US" w:bidi="en-US"/>
          <w:w w:val="100"/>
          <w:spacing w:val="0"/>
          <w:color w:val="000000"/>
          <w:position w:val="0"/>
        </w:rPr>
        <w:t xml:space="preserve"> percent of its GNP.</w:t>
      </w:r>
    </w:p>
    <w:p>
      <w:pPr>
        <w:pStyle w:val="Style74"/>
        <w:widowControl w:val="0"/>
        <w:keepNext w:val="0"/>
        <w:keepLines w:val="0"/>
        <w:shd w:val="clear" w:color="auto" w:fill="auto"/>
        <w:bidi w:val="0"/>
        <w:jc w:val="both"/>
        <w:spacing w:before="0" w:after="0" w:line="235" w:lineRule="exact"/>
        <w:ind w:left="0" w:right="0" w:firstLine="282"/>
      </w:pPr>
      <w:r>
        <w:rPr>
          <w:lang w:val="en-US" w:eastAsia="en-US" w:bidi="en-US"/>
          <w:w w:val="100"/>
          <w:spacing w:val="0"/>
          <w:color w:val="000000"/>
          <w:position w:val="0"/>
        </w:rPr>
        <w:t>According to M. Peter M</w:t>
      </w:r>
      <w:r>
        <w:rPr>
          <w:lang w:val="en-US" w:eastAsia="en-US" w:bidi="en-US"/>
          <w:w w:val="100"/>
          <w:spacing w:val="0"/>
          <w:color w:val="000000"/>
          <w:shd w:val="clear" w:color="auto" w:fill="80FFFF"/>
          <w:position w:val="0"/>
        </w:rPr>
        <w:t xml:space="preserve"> c</w:t>
      </w:r>
      <w:r>
        <w:rPr>
          <w:lang w:val="en-US" w:eastAsia="en-US" w:bidi="en-US"/>
          <w:w w:val="100"/>
          <w:spacing w:val="0"/>
          <w:color w:val="000000"/>
          <w:position w:val="0"/>
        </w:rPr>
        <w:t>Pherso</w:t>
      </w:r>
      <w:r>
        <w:rPr>
          <w:lang w:val="en-US" w:eastAsia="en-US" w:bidi="en-US"/>
          <w:w w:val="100"/>
          <w:spacing w:val="0"/>
          <w:color w:val="000000"/>
          <w:shd w:val="clear" w:color="auto" w:fill="80FFFF"/>
          <w:position w:val="0"/>
        </w:rPr>
        <w:t>n—t</w:t>
      </w:r>
      <w:r>
        <w:rPr>
          <w:lang w:val="en-US" w:eastAsia="en-US" w:bidi="en-US"/>
          <w:w w:val="100"/>
          <w:spacing w:val="0"/>
          <w:color w:val="000000"/>
          <w:position w:val="0"/>
        </w:rPr>
        <w:t xml:space="preserve">he Bank of </w:t>
      </w:r>
      <w:r>
        <w:rPr>
          <w:rStyle w:val="CharStyle209"/>
          <w:b/>
          <w:bCs/>
        </w:rPr>
        <w:t xml:space="preserve">America’s </w:t>
      </w:r>
      <w:r>
        <w:rPr>
          <w:lang w:val="en-US" w:eastAsia="en-US" w:bidi="en-US"/>
          <w:w w:val="100"/>
          <w:spacing w:val="0"/>
          <w:color w:val="000000"/>
          <w:position w:val="0"/>
        </w:rPr>
        <w:t>VP for debt restructuring (and former Treasury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ficial), and therefore the most disinterested of experts</w:t>
      </w:r>
      <w:r>
        <w:rPr>
          <w:lang w:val="en-US" w:eastAsia="en-US" w:bidi="en-US"/>
          <w:w w:val="100"/>
          <w:spacing w:val="0"/>
          <w:color w:val="000000"/>
          <w:shd w:val="clear" w:color="auto" w:fill="80FFFF"/>
          <w:position w:val="0"/>
        </w:rPr>
        <w:t>—d</w:t>
      </w:r>
      <w:r>
        <w:rPr>
          <w:lang w:val="en-US" w:eastAsia="en-US" w:bidi="en-US"/>
          <w:w w:val="100"/>
          <w:spacing w:val="0"/>
          <w:color w:val="000000"/>
          <w:position w:val="0"/>
        </w:rPr>
        <w:t>ebt relief is the most important part of the package, since it means that official money may be forthcoming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help ease the bu</w:t>
      </w:r>
      <w:r>
        <w:rPr>
          <w:lang w:val="en-US" w:eastAsia="en-US" w:bidi="en-US"/>
          <w:w w:val="100"/>
          <w:spacing w:val="0"/>
          <w:color w:val="000000"/>
          <w:shd w:val="clear" w:color="auto" w:fill="80FFFF"/>
          <w:position w:val="0"/>
        </w:rPr>
        <w:t>rd</w:t>
      </w:r>
      <w:r>
        <w:rPr>
          <w:lang w:val="en-US" w:eastAsia="en-US" w:bidi="en-US"/>
          <w:w w:val="100"/>
          <w:spacing w:val="0"/>
          <w:color w:val="000000"/>
          <w:position w:val="0"/>
        </w:rPr>
        <w:t>en on our long- suffering banks.</w:t>
      </w:r>
    </w:p>
    <w:p>
      <w:pPr>
        <w:pStyle w:val="Style74"/>
        <w:widowControl w:val="0"/>
        <w:keepNext w:val="0"/>
        <w:keepLines w:val="0"/>
        <w:shd w:val="clear" w:color="auto" w:fill="auto"/>
        <w:bidi w:val="0"/>
        <w:jc w:val="both"/>
        <w:spacing w:before="0" w:after="200" w:line="235" w:lineRule="exact"/>
        <w:ind w:left="0" w:right="0" w:firstLine="282"/>
      </w:pPr>
      <w:r>
        <w:rPr>
          <w:lang w:val="en-US" w:eastAsia="en-US" w:bidi="en-US"/>
          <w:w w:val="100"/>
          <w:spacing w:val="0"/>
          <w:color w:val="000000"/>
          <w:position w:val="0"/>
        </w:rPr>
        <w:t>Of course, no Latin sources were queried, which is too bad, since they might have livened up the discourse a bit. For ex</w:t>
        <w:t>ample, a leftwing Argentinean legislator, Lu</w:t>
      </w:r>
      <w:r>
        <w:rPr>
          <w:lang w:val="en-US" w:eastAsia="en-US" w:bidi="en-US"/>
          <w:w w:val="100"/>
          <w:spacing w:val="0"/>
          <w:color w:val="000000"/>
          <w:shd w:val="clear" w:color="auto" w:fill="80FFFF"/>
          <w:position w:val="0"/>
        </w:rPr>
        <w:t>f</w:t>
      </w:r>
      <w:r>
        <w:rPr>
          <w:lang w:val="en-US" w:eastAsia="en-US" w:bidi="en-US"/>
          <w:w w:val="100"/>
          <w:spacing w:val="0"/>
          <w:color w:val="000000"/>
          <w:position w:val="0"/>
        </w:rPr>
        <w:t>s Zamora, told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that the Bush scheme was a relationship of “master and slave” that would bring “benefits to the United States and losses to Latin America.”</w:t>
      </w:r>
    </w:p>
    <w:p>
      <w:pPr>
        <w:pStyle w:val="Style217"/>
        <w:widowControl w:val="0"/>
        <w:keepNext w:val="0"/>
        <w:keepLines w:val="0"/>
        <w:shd w:val="clear" w:color="auto" w:fill="auto"/>
        <w:bidi w:val="0"/>
        <w:spacing w:before="0" w:after="0" w:line="210" w:lineRule="exact"/>
        <w:ind w:left="0" w:right="0" w:firstLine="56"/>
      </w:pPr>
      <w:bookmarkStart w:id="22" w:name="bookmark22"/>
      <w:r>
        <w:rPr>
          <w:lang w:val="en-US" w:eastAsia="en-US" w:bidi="en-US"/>
          <w:w w:val="100"/>
          <w:spacing w:val="0"/>
          <w:color w:val="000000"/>
          <w:position w:val="0"/>
        </w:rPr>
        <w:t>The Enterprise for the Americas</w:t>
      </w:r>
      <w:bookmarkEnd w:id="22"/>
    </w:p>
    <w:p>
      <w:pPr>
        <w:pStyle w:val="Style74"/>
        <w:widowControl w:val="0"/>
        <w:keepNext w:val="0"/>
        <w:keepLines w:val="0"/>
        <w:shd w:val="clear" w:color="auto" w:fill="auto"/>
        <w:bidi w:val="0"/>
        <w:jc w:val="both"/>
        <w:spacing w:before="0" w:after="480" w:line="235" w:lineRule="exact"/>
        <w:ind w:left="0" w:right="0" w:firstLine="282"/>
      </w:pPr>
      <w:r>
        <w:pict>
          <v:shape id="_x0000_s1062" type="#_x0000_t202" style="position:absolute;margin-left:5.e-02pt;margin-top:108.2pt;width:399.85pt;height:22.6pt;z-index:-125829361;mso-wrap-distance-left:5pt;mso-wrap-distance-right:5pt;mso-position-horizontal-relative:margin" filled="f" stroked="f">
            <v:textbox style="mso-fit-shape-to-text:t" inset="0,0,0,0">
              <w:txbxContent>
                <w:p>
                  <w:pPr>
                    <w:pStyle w:val="Style210"/>
                    <w:tabs>
                      <w:tab w:leader="none" w:pos="7406" w:val="left"/>
                    </w:tabs>
                    <w:widowControl w:val="0"/>
                    <w:keepNext w:val="0"/>
                    <w:keepLines w:val="0"/>
                    <w:shd w:val="clear" w:color="auto" w:fill="auto"/>
                    <w:bidi w:val="0"/>
                    <w:spacing w:before="0" w:after="0"/>
                    <w:ind w:left="280" w:right="0"/>
                  </w:pPr>
                  <w:r>
                    <w:rPr>
                      <w:rStyle w:val="CharStyle211"/>
                    </w:rPr>
                    <w:t xml:space="preserve">Doug Henwood is the </w:t>
                  </w:r>
                  <w:r>
                    <w:rPr>
                      <w:rStyle w:val="CharStyle212"/>
                    </w:rPr>
                    <w:t>edito</w:t>
                  </w:r>
                  <w:r>
                    <w:rPr>
                      <w:rStyle w:val="CharStyle212"/>
                      <w:shd w:val="clear" w:color="auto" w:fill="80FFFF"/>
                    </w:rPr>
                    <w:t>r o(</w:t>
                  </w:r>
                  <w:r>
                    <w:rPr>
                      <w:rStyle w:val="CharStyle212"/>
                    </w:rPr>
                    <w:t xml:space="preserve"> Lef</w:t>
                  </w:r>
                  <w:r>
                    <w:rPr>
                      <w:rStyle w:val="CharStyle212"/>
                      <w:shd w:val="clear" w:color="auto" w:fill="80FFFF"/>
                    </w:rPr>
                    <w:t>t</w:t>
                  </w:r>
                  <w:r>
                    <w:rPr>
                      <w:rStyle w:val="CharStyle212"/>
                    </w:rPr>
                    <w:t xml:space="preserve"> Business Obse</w:t>
                  </w:r>
                  <w:r>
                    <w:rPr>
                      <w:rStyle w:val="CharStyle212"/>
                      <w:shd w:val="clear" w:color="auto" w:fill="80FFFF"/>
                    </w:rPr>
                    <w:t>n</w:t>
                  </w:r>
                  <w:r>
                    <w:rPr>
                      <w:rStyle w:val="CharStyle212"/>
                    </w:rPr>
                    <w:t>'e</w:t>
                  </w:r>
                  <w:r>
                    <w:rPr>
                      <w:rStyle w:val="CharStyle212"/>
                      <w:shd w:val="clear" w:color="auto" w:fill="80FFFF"/>
                    </w:rPr>
                    <w:t>r</w:t>
                  </w:r>
                  <w:r>
                    <w:rPr>
                      <w:rStyle w:val="CharStyle211"/>
                    </w:rPr>
                    <w:t xml:space="preserve"> ($18 a year for in-</w:t>
                    <w:tab/>
                  </w:r>
                  <w:r>
                    <w:rPr>
                      <w:rStyle w:val="CharStyle212"/>
                      <w:shd w:val="clear" w:color="auto" w:fill="80FFFF"/>
                    </w:rPr>
                    <w:t>I</w:t>
                  </w:r>
                  <w:r>
                    <w:rPr>
                      <w:rStyle w:val="CharStyle212"/>
                    </w:rPr>
                    <w:t xml:space="preserve"> </w:t>
                  </w:r>
                  <w:r>
                    <w:rPr>
                      <w:rStyle w:val="CharStyle212"/>
                      <w:shd w:val="clear" w:color="auto" w:fill="80FFFF"/>
                    </w:rPr>
                    <w:t>syr-f</w:t>
                  </w:r>
                </w:p>
                <w:p>
                  <w:pPr>
                    <w:pStyle w:val="Style210"/>
                    <w:tabs>
                      <w:tab w:leader="none" w:pos="7906" w:val="right"/>
                    </w:tabs>
                    <w:widowControl w:val="0"/>
                    <w:keepNext w:val="0"/>
                    <w:keepLines w:val="0"/>
                    <w:shd w:val="clear" w:color="auto" w:fill="auto"/>
                    <w:bidi w:val="0"/>
                    <w:spacing w:before="0" w:after="0"/>
                    <w:ind w:left="0" w:right="0" w:firstLine="29"/>
                  </w:pPr>
                  <w:r>
                    <w:rPr>
                      <w:rStyle w:val="CharStyle211"/>
                    </w:rPr>
                    <w:t>d</w:t>
                  </w:r>
                  <w:r>
                    <w:rPr>
                      <w:rStyle w:val="CharStyle211"/>
                      <w:shd w:val="clear" w:color="auto" w:fill="80FFFF"/>
                    </w:rPr>
                    <w:t>ivi</w:t>
                  </w:r>
                  <w:r>
                    <w:rPr>
                      <w:rStyle w:val="CharStyle211"/>
                    </w:rPr>
                    <w:t>duals, $45 for institutions), 250 W. 85 St</w:t>
                  </w:r>
                  <w:r>
                    <w:rPr>
                      <w:rStyle w:val="CharStyle211"/>
                      <w:shd w:val="clear" w:color="auto" w:fill="80FFFF"/>
                    </w:rPr>
                    <w:t>.,</w:t>
                  </w:r>
                  <w:r>
                    <w:rPr>
                      <w:rStyle w:val="CharStyle211"/>
                    </w:rPr>
                    <w:t xml:space="preserve"> New York, NY 1002</w:t>
                  </w:r>
                  <w:r>
                    <w:rPr>
                      <w:rStyle w:val="CharStyle211"/>
                      <w:shd w:val="clear" w:color="auto" w:fill="80FFFF"/>
                    </w:rPr>
                    <w:t>4</w:t>
                  </w:r>
                  <w:r>
                    <w:rPr>
                      <w:rStyle w:val="CharStyle211"/>
                    </w:rPr>
                    <w:t>.</w:t>
                    <w:tab/>
                  </w:r>
                  <w:r>
                    <w:rPr>
                      <w:rStyle w:val="CharStyle213"/>
                      <w:shd w:val="clear" w:color="auto" w:fill="80FFFF"/>
                    </w:rPr>
                    <w:t>J(Z&gt;f</w:t>
                  </w:r>
                </w:p>
              </w:txbxContent>
            </v:textbox>
            <w10:wrap type="topAndBottom" anchorx="margin"/>
          </v:shape>
        </w:pict>
      </w:r>
      <w:r>
        <w:rPr>
          <w:lang w:val="en-US" w:eastAsia="en-US" w:bidi="en-US"/>
          <w:w w:val="100"/>
          <w:spacing w:val="0"/>
          <w:color w:val="000000"/>
          <w:position w:val="0"/>
        </w:rPr>
        <w:t>As an official program, the Enterprise for the Americas In</w:t>
        <w:t>itiative means little; it simply ratifies what has been going on throughout the hemisphere for years now.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rStyle w:val="CharStyle209"/>
          <w:b/>
          <w:bCs/>
        </w:rPr>
        <w:t>1980</w:t>
      </w:r>
      <w:r>
        <w:rPr>
          <w:lang w:val="en-US" w:eastAsia="en-US" w:bidi="en-US"/>
          <w:w w:val="100"/>
          <w:spacing w:val="0"/>
          <w:color w:val="000000"/>
          <w:position w:val="0"/>
        </w:rPr>
        <w:t xml:space="preserve"> Republican platform called for a “North American Common </w:t>
      </w:r>
      <w:r>
        <w:rPr>
          <w:rStyle w:val="CharStyle209"/>
          <w:b/>
          <w:bCs/>
        </w:rPr>
        <w:t>Market”;</w:t>
      </w:r>
      <w:r>
        <w:rPr>
          <w:lang w:val="en-US" w:eastAsia="en-US" w:bidi="en-US"/>
          <w:w w:val="100"/>
          <w:spacing w:val="0"/>
          <w:color w:val="000000"/>
          <w:position w:val="0"/>
        </w:rPr>
        <w:t xml:space="preserve"> in his final State of the Union message, Ronald Reagan called for a “free flow of trade from the tip of Tierra del Fuego to the Arctic Circle</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hrasing echoed in </w:t>
      </w:r>
      <w:r>
        <w:rPr>
          <w:rStyle w:val="CharStyle209"/>
          <w:b/>
          <w:bCs/>
        </w:rPr>
        <w:t>Bush’s</w:t>
      </w:r>
      <w:r>
        <w:rPr>
          <w:lang w:val="en-US" w:eastAsia="en-US" w:bidi="en-US"/>
          <w:w w:val="100"/>
          <w:spacing w:val="0"/>
          <w:color w:val="000000"/>
          <w:position w:val="0"/>
        </w:rPr>
        <w:t xml:space="preserve"> call for a free trade zone extending “from the port of Anchorage to the Tierra del</w:t>
      </w:r>
    </w:p>
    <w:p>
      <w:pPr>
        <w:pStyle w:val="Style128"/>
        <w:widowControl w:val="0"/>
        <w:keepNext w:val="0"/>
        <w:keepLines w:val="0"/>
        <w:shd w:val="clear" w:color="auto" w:fill="auto"/>
        <w:bidi w:val="0"/>
        <w:jc w:val="right"/>
        <w:spacing w:before="0" w:after="0" w:line="160" w:lineRule="exact"/>
        <w:ind w:left="0" w:right="0" w:firstLine="0"/>
        <w:sectPr>
          <w:pgSz w:w="13195" w:h="17244"/>
          <w:pgMar w:top="1513" w:left="3482" w:right="3482" w:bottom="1359" w:header="0" w:footer="3" w:gutter="1061"/>
          <w:rtlGutter/>
          <w:cols w:space="720"/>
          <w:noEndnote/>
          <w:docGrid w:linePitch="360"/>
        </w:sectPr>
      </w:pPr>
      <w:r>
        <w:rPr>
          <w:lang w:val="en-US" w:eastAsia="en-US" w:bidi="en-US"/>
          <w:w w:val="100"/>
          <w:spacing w:val="0"/>
          <w:color w:val="000000"/>
          <w:position w:val="0"/>
        </w:rPr>
        <w:t>LIES OF OUR TIMES 13</w:t>
      </w:r>
    </w:p>
    <w:p>
      <w:pPr>
        <w:widowControl w:val="0"/>
        <w:rPr>
          <w:sz w:val="2"/>
          <w:szCs w:val="2"/>
        </w:rPr>
      </w:pPr>
      <w:r>
        <w:pict>
          <v:shape id="_x0000_s1063" type="#_x0000_t202" style="position:absolute;margin-left:175.2pt;margin-top:0.1pt;width:188.9pt;height:50pt;z-index:-125829360;mso-wrap-distance-left:34.1pt;mso-wrap-distance-right:29.05pt;mso-wrap-distance-bottom:17.8pt;mso-position-horizontal-relative:margin" filled="f" stroked="f">
            <v:textbox style="mso-fit-shape-to-text:t" inset="0,0,0,0">
              <w:txbxContent>
                <w:p>
                  <w:pPr>
                    <w:pStyle w:val="Style40"/>
                    <w:widowControl w:val="0"/>
                    <w:keepNext w:val="0"/>
                    <w:keepLines w:val="0"/>
                    <w:shd w:val="clear" w:color="auto" w:fill="auto"/>
                    <w:bidi w:val="0"/>
                    <w:jc w:val="both"/>
                    <w:spacing w:before="0" w:after="0" w:line="322" w:lineRule="exact"/>
                    <w:ind w:left="0" w:right="0" w:firstLine="32"/>
                  </w:pPr>
                  <w:r>
                    <w:rPr>
                      <w:rStyle w:val="CharStyle50"/>
                    </w:rPr>
                    <w:t>Canada</w:t>
                  </w:r>
                  <w:r>
                    <w:rPr>
                      <w:rStyle w:val="CharStyle50"/>
                      <w:shd w:val="clear" w:color="auto" w:fill="80FFFF"/>
                    </w:rPr>
                    <w:t>’</w:t>
                  </w:r>
                  <w:r>
                    <w:rPr>
                      <w:rStyle w:val="CharStyle50"/>
                    </w:rPr>
                    <w:t xml:space="preserve">s elite has </w:t>
                  </w:r>
                  <w:r>
                    <w:rPr>
                      <w:rStyle w:val="CharStyle50"/>
                      <w:shd w:val="clear" w:color="auto" w:fill="80FFFF"/>
                    </w:rPr>
                    <w:t>“</w:t>
                  </w:r>
                  <w:r>
                    <w:rPr>
                      <w:rStyle w:val="CharStyle50"/>
                    </w:rPr>
                    <w:t>given up on sovereignty</w:t>
                  </w:r>
                  <w:r>
                    <w:rPr>
                      <w:rStyle w:val="CharStyle50"/>
                      <w:shd w:val="clear" w:color="auto" w:fill="80FFFF"/>
                    </w:rPr>
                    <w:t>,</w:t>
                  </w:r>
                  <w:r>
                    <w:rPr>
                      <w:rStyle w:val="CharStyle50"/>
                    </w:rPr>
                    <w:t xml:space="preserve"> choosing instead to become a comprador class.</w:t>
                  </w:r>
                  <w:r>
                    <w:rPr>
                      <w:rStyle w:val="CharStyle50"/>
                      <w:shd w:val="clear" w:color="auto" w:fill="80FFFF"/>
                    </w:rPr>
                    <w:t>”</w:t>
                  </w:r>
                </w:p>
              </w:txbxContent>
            </v:textbox>
            <w10:wrap type="square" anchorx="margin"/>
          </v:shape>
        </w:pict>
      </w:r>
    </w:p>
    <w:p>
      <w:pPr>
        <w:pStyle w:val="Style74"/>
        <w:widowControl w:val="0"/>
        <w:keepNext w:val="0"/>
        <w:keepLines w:val="0"/>
        <w:shd w:val="clear" w:color="auto" w:fill="auto"/>
        <w:bidi w:val="0"/>
        <w:jc w:val="both"/>
        <w:spacing w:before="0" w:after="0" w:line="235" w:lineRule="exact"/>
        <w:ind w:left="0" w:right="0" w:firstLine="41"/>
      </w:pPr>
      <w:r>
        <w:rPr>
          <w:lang w:val="en-US" w:eastAsia="en-US" w:bidi="en-US"/>
          <w:w w:val="100"/>
          <w:spacing w:val="0"/>
          <w:color w:val="000000"/>
          <w:position w:val="0"/>
        </w:rPr>
        <w:t>Fuego.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(Other Republican publi</w:t>
        <w:t xml:space="preserve">cists opt for a more modest zone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from the </w:t>
      </w:r>
      <w:r>
        <w:rPr>
          <w:lang w:val="en-US" w:eastAsia="en-US" w:bidi="en-US"/>
          <w:w w:val="100"/>
          <w:spacing w:val="0"/>
          <w:color w:val="000000"/>
          <w:shd w:val="clear" w:color="auto" w:fill="80FFFF"/>
          <w:position w:val="0"/>
        </w:rPr>
        <w:t>Yu</w:t>
      </w:r>
      <w:r>
        <w:rPr>
          <w:lang w:val="en-US" w:eastAsia="en-US" w:bidi="en-US"/>
          <w:w w:val="100"/>
          <w:spacing w:val="0"/>
          <w:color w:val="000000"/>
          <w:position w:val="0"/>
        </w:rPr>
        <w:t>kon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Yu</w:t>
      </w:r>
      <w:r>
        <w:rPr>
          <w:lang w:val="en-US" w:eastAsia="en-US" w:bidi="en-US"/>
          <w:w w:val="100"/>
          <w:spacing w:val="0"/>
          <w:color w:val="000000"/>
          <w:position w:val="0"/>
        </w:rPr>
        <w:t>cat</w:t>
      </w:r>
      <w:r>
        <w:rPr>
          <w:lang w:val="en-US" w:eastAsia="en-US" w:bidi="en-US"/>
          <w:w w:val="100"/>
          <w:spacing w:val="0"/>
          <w:color w:val="000000"/>
          <w:shd w:val="clear" w:color="auto" w:fill="80FFFF"/>
          <w:position w:val="0"/>
        </w:rPr>
        <w:t>£n .”)</w:t>
      </w:r>
    </w:p>
    <w:p>
      <w:pPr>
        <w:pStyle w:val="Style74"/>
        <w:widowControl w:val="0"/>
        <w:keepNext w:val="0"/>
        <w:keepLines w:val="0"/>
        <w:shd w:val="clear" w:color="auto" w:fill="auto"/>
        <w:bidi w:val="0"/>
        <w:jc w:val="both"/>
        <w:spacing w:before="0" w:after="0" w:line="235" w:lineRule="exact"/>
        <w:ind w:left="0" w:right="0" w:firstLine="41"/>
      </w:pPr>
      <w:r>
        <w:rPr>
          <w:lang w:val="en-US" w:eastAsia="en-US" w:bidi="en-US"/>
          <w:w w:val="100"/>
          <w:spacing w:val="0"/>
          <w:color w:val="000000"/>
          <w:position w:val="0"/>
        </w:rPr>
        <w:t xml:space="preserve">Under the weighty pressure of </w:t>
      </w:r>
      <w:r>
        <w:rPr>
          <w:rStyle w:val="CharStyle209"/>
          <w:b/>
          <w:bCs/>
        </w:rPr>
        <w:t>$434</w:t>
      </w:r>
      <w:r>
        <w:rPr>
          <w:lang w:val="en-US" w:eastAsia="en-US" w:bidi="en-US"/>
          <w:w w:val="100"/>
          <w:spacing w:val="0"/>
          <w:color w:val="000000"/>
          <w:position w:val="0"/>
        </w:rPr>
        <w:t xml:space="preserve"> billion in foreign debt, Latin American governments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privati</w:t>
      </w:r>
      <w:r>
        <w:rPr>
          <w:lang w:val="en-US" w:eastAsia="en-US" w:bidi="en-US"/>
          <w:w w:val="100"/>
          <w:spacing w:val="0"/>
          <w:color w:val="000000"/>
          <w:shd w:val="clear" w:color="auto" w:fill="80FFFF"/>
          <w:position w:val="0"/>
        </w:rPr>
        <w:t>z</w:t>
      </w:r>
      <w:r>
        <w:rPr>
          <w:lang w:val="en-US" w:eastAsia="en-US" w:bidi="en-US"/>
          <w:w w:val="100"/>
          <w:spacing w:val="0"/>
          <w:color w:val="000000"/>
          <w:position w:val="0"/>
        </w:rPr>
        <w:t>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deregulating, and other</w:t>
      </w:r>
      <w:r>
        <w:rPr>
          <w:lang w:val="en-US" w:eastAsia="en-US" w:bidi="en-US"/>
          <w:w w:val="100"/>
          <w:spacing w:val="0"/>
          <w:color w:val="000000"/>
          <w:shd w:val="clear" w:color="auto" w:fill="80FFFF"/>
          <w:position w:val="0"/>
        </w:rPr>
        <w:t>w</w:t>
      </w:r>
      <w:r>
        <w:rPr>
          <w:lang w:val="en-US" w:eastAsia="en-US" w:bidi="en-US"/>
          <w:w w:val="100"/>
          <w:spacing w:val="0"/>
          <w:color w:val="000000"/>
          <w:position w:val="0"/>
        </w:rPr>
        <w:t>ise pampering foreign cap</w:t>
        <w:t>ital, with Chile and Me</w:t>
      </w:r>
      <w:r>
        <w:rPr>
          <w:lang w:val="en-US" w:eastAsia="en-US" w:bidi="en-US"/>
          <w:w w:val="100"/>
          <w:spacing w:val="0"/>
          <w:color w:val="000000"/>
          <w:shd w:val="clear" w:color="auto" w:fill="80FFFF"/>
          <w:position w:val="0"/>
        </w:rPr>
        <w:t>x</w:t>
      </w:r>
      <w:r>
        <w:rPr>
          <w:lang w:val="en-US" w:eastAsia="en-US" w:bidi="en-US"/>
          <w:w w:val="100"/>
          <w:spacing w:val="0"/>
          <w:color w:val="000000"/>
          <w:position w:val="0"/>
        </w:rPr>
        <w:t>ico in the lead. In fact, the Bush scheme was announced only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couple of weeks after a visit from Mexican president Carlos Salinas de Go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who was eager to begin negotiating a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 free trade agreement (F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w:t>
      </w:r>
    </w:p>
    <w:p>
      <w:pPr>
        <w:pStyle w:val="Style74"/>
        <w:widowControl w:val="0"/>
        <w:keepNext w:val="0"/>
        <w:keepLines w:val="0"/>
        <w:shd w:val="clear" w:color="auto" w:fill="auto"/>
        <w:bidi w:val="0"/>
        <w:jc w:val="both"/>
        <w:spacing w:before="0" w:after="200" w:line="235" w:lineRule="exact"/>
        <w:ind w:left="0" w:right="0" w:firstLine="271"/>
      </w:pPr>
      <w:r>
        <w:rPr>
          <w:lang w:val="en-US" w:eastAsia="en-US" w:bidi="en-US"/>
          <w:w w:val="100"/>
          <w:spacing w:val="0"/>
          <w:color w:val="000000"/>
          <w:position w:val="0"/>
        </w:rPr>
        <w:t xml:space="preserve">Should such a bilateral deal ever come to pass, it would mark a neat symmetry with the </w:t>
      </w:r>
      <w:r>
        <w:rPr>
          <w:rStyle w:val="CharStyle209"/>
          <w:b/>
          <w:bCs/>
        </w:rPr>
        <w:t>1987</w:t>
      </w:r>
      <w:r>
        <w:rPr>
          <w:lang w:val="en-US" w:eastAsia="en-US" w:bidi="en-US"/>
          <w:w w:val="100"/>
          <w:spacing w:val="0"/>
          <w:color w:val="000000"/>
          <w:position w:val="0"/>
        </w:rPr>
        <w:t xml:space="preserve">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ada free trade agree</w:t>
        <w:t xml:space="preserve">ment, a document the </w:t>
      </w:r>
      <w:r>
        <w:rPr>
          <w:rStyle w:val="CharStyle77"/>
          <w:b w:val="0"/>
          <w:bCs w:val="0"/>
        </w:rPr>
        <w:t>Times</w:t>
      </w:r>
      <w:r>
        <w:rPr>
          <w:lang w:val="en-US" w:eastAsia="en-US" w:bidi="en-US"/>
          <w:w w:val="100"/>
          <w:spacing w:val="0"/>
          <w:color w:val="000000"/>
          <w:position w:val="0"/>
        </w:rPr>
        <w:t xml:space="preserve"> loves</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love which certainly has nothing to do with the </w:t>
      </w:r>
      <w:r>
        <w:rPr>
          <w:rStyle w:val="CharStyle77"/>
          <w:b w:val="0"/>
          <w:bCs w:val="0"/>
        </w:rPr>
        <w:t>Times</w:t>
      </w:r>
      <w:r>
        <w:rPr>
          <w:rStyle w:val="CharStyle77"/>
          <w:b w:val="0"/>
          <w:bCs w:val="0"/>
          <w:shd w:val="clear" w:color="auto" w:fill="80FFFF"/>
        </w:rPr>
        <w:t>'s</w:t>
      </w:r>
      <w:r>
        <w:rPr>
          <w:lang w:val="en-US" w:eastAsia="en-US" w:bidi="en-US"/>
          <w:w w:val="100"/>
          <w:spacing w:val="0"/>
          <w:color w:val="000000"/>
          <w:position w:val="0"/>
        </w:rPr>
        <w:t xml:space="preserve"> extensive investments in the Canadian paper industry (see </w:t>
      </w:r>
      <w:r>
        <w:rPr>
          <w:rStyle w:val="CharStyle77"/>
          <w:b w:val="0"/>
          <w:bCs w:val="0"/>
        </w:rPr>
        <w:t>LOO</w:t>
      </w:r>
      <w:r>
        <w:rPr>
          <w:rStyle w:val="CharStyle77"/>
          <w:b w:val="0"/>
          <w:bCs w:val="0"/>
          <w:shd w:val="clear" w:color="auto" w:fill="80FFFF"/>
        </w:rPr>
        <w:t>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June </w:t>
      </w:r>
      <w:r>
        <w:rPr>
          <w:rStyle w:val="CharStyle209"/>
          <w:b/>
          <w:bCs/>
        </w:rPr>
        <w:t>1990, p. 20).</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Trade Pact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Seen As Economic Spur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And Canada,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read the headline over Clyde H. Farnsworth’s October 5, </w:t>
      </w:r>
      <w:r>
        <w:rPr>
          <w:rStyle w:val="CharStyle209"/>
          <w:b/>
          <w:bCs/>
        </w:rPr>
        <w:t>1987,</w:t>
      </w:r>
      <w:r>
        <w:rPr>
          <w:lang w:val="en-US" w:eastAsia="en-US" w:bidi="en-US"/>
          <w:w w:val="100"/>
          <w:spacing w:val="0"/>
          <w:color w:val="000000"/>
          <w:position w:val="0"/>
        </w:rPr>
        <w:t xml:space="preserve"> story, which reported as factual the notion that the deal would “stimu</w:t>
        <w:t>late economic activity in both countries.” This has set the tone for years of upbeat coverage.</w:t>
      </w:r>
    </w:p>
    <w:p>
      <w:pPr>
        <w:pStyle w:val="Style217"/>
        <w:widowControl w:val="0"/>
        <w:keepNext w:val="0"/>
        <w:keepLines w:val="0"/>
        <w:shd w:val="clear" w:color="auto" w:fill="auto"/>
        <w:bidi w:val="0"/>
        <w:spacing w:before="0" w:after="48" w:line="210" w:lineRule="exact"/>
        <w:ind w:left="0" w:right="0"/>
      </w:pPr>
      <w:bookmarkStart w:id="23" w:name="bookmark23"/>
      <w:r>
        <w:rPr>
          <w:lang w:val="en-US" w:eastAsia="en-US" w:bidi="en-US"/>
          <w:w w:val="100"/>
          <w:spacing w:val="0"/>
          <w:color w:val="000000"/>
          <w:position w:val="0"/>
        </w:rPr>
        <w:t>Canadian Opposition</w:t>
      </w:r>
      <w:bookmarkEnd w:id="23"/>
    </w:p>
    <w:p>
      <w:pPr>
        <w:pStyle w:val="Style74"/>
        <w:widowControl w:val="0"/>
        <w:keepNext w:val="0"/>
        <w:keepLines w:val="0"/>
        <w:shd w:val="clear" w:color="auto" w:fill="auto"/>
        <w:bidi w:val="0"/>
        <w:jc w:val="both"/>
        <w:spacing w:before="0" w:after="0" w:line="235" w:lineRule="exact"/>
        <w:ind w:left="0" w:right="0" w:firstLine="271"/>
      </w:pPr>
      <w:r>
        <w:rPr>
          <w:lang w:val="en-US" w:eastAsia="en-US" w:bidi="en-US"/>
          <w:w w:val="100"/>
          <w:spacing w:val="0"/>
          <w:color w:val="000000"/>
          <w:position w:val="0"/>
        </w:rPr>
        <w:t xml:space="preserve">Perversely disagreeing with the </w:t>
      </w:r>
      <w:r>
        <w:rPr>
          <w:rStyle w:val="CharStyle77"/>
          <w:b w:val="0"/>
          <w:bCs w:val="0"/>
        </w:rPr>
        <w:t>Tunes,</w:t>
      </w:r>
      <w:r>
        <w:rPr>
          <w:lang w:val="en-US" w:eastAsia="en-US" w:bidi="en-US"/>
          <w:w w:val="100"/>
          <w:spacing w:val="0"/>
          <w:color w:val="000000"/>
          <w:position w:val="0"/>
        </w:rPr>
        <w:t xml:space="preserve"> Canadian opponents of the 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A thought it would be a disaster for their country. So far events have matched their predictions: Plants have been closed, industrial jobs lost </w:t>
      </w:r>
      <w:r>
        <w:rPr>
          <w:rStyle w:val="CharStyle209"/>
          <w:b/>
          <w:bCs/>
        </w:rPr>
        <w:t>(100,</w:t>
      </w:r>
      <w:r>
        <w:rPr>
          <w:rStyle w:val="CharStyle209"/>
          <w:b/>
          <w:bCs/>
          <w:shd w:val="clear" w:color="auto" w:fill="80FFFF"/>
        </w:rPr>
        <w:t>0</w:t>
      </w:r>
      <w:r>
        <w:rPr>
          <w:rStyle w:val="CharStyle209"/>
          <w:b/>
          <w:bCs/>
        </w:rPr>
        <w:t>00</w:t>
      </w:r>
      <w:r>
        <w:rPr>
          <w:lang w:val="en-US" w:eastAsia="en-US" w:bidi="en-US"/>
          <w:w w:val="100"/>
          <w:spacing w:val="0"/>
          <w:color w:val="000000"/>
          <w:position w:val="0"/>
        </w:rPr>
        <w:t xml:space="preserve"> according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union es</w:t>
        <w:t>timates), and the government of Prime Minister Brian Mu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roney continues its assault on social spending. Free-traders point to a gain in service jobs, which is precisely what U.S. con</w:t>
        <w:t>servatives did as the U.S. deindustrialized, a proces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Canada now seems to be experiencing.</w:t>
      </w:r>
    </w:p>
    <w:p>
      <w:pPr>
        <w:pStyle w:val="Style74"/>
        <w:widowControl w:val="0"/>
        <w:keepNext w:val="0"/>
        <w:keepLines w:val="0"/>
        <w:shd w:val="clear" w:color="auto" w:fill="auto"/>
        <w:bidi w:val="0"/>
        <w:jc w:val="both"/>
        <w:spacing w:before="0" w:after="0" w:line="235" w:lineRule="exact"/>
        <w:ind w:left="0" w:right="0" w:firstLine="271"/>
      </w:pPr>
      <w:r>
        <w:rPr>
          <w:lang w:val="en-US" w:eastAsia="en-US" w:bidi="en-US"/>
          <w:w w:val="100"/>
          <w:spacing w:val="0"/>
          <w:color w:val="000000"/>
          <w:position w:val="0"/>
        </w:rPr>
        <w:t>As a result of the FTA, Canada is becoming even more of a natural resource-based economy</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ne based on rocks and trees, as the Canadians say</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those resources are increas</w:t>
        <w:t xml:space="preserve">ingly owned by U.S. multinationals. As the </w:t>
      </w:r>
      <w:r>
        <w:rPr>
          <w:rStyle w:val="CharStyle77"/>
          <w:b w:val="0"/>
          <w:bCs w:val="0"/>
        </w:rPr>
        <w:t>Wall Street Jou</w:t>
      </w:r>
      <w:r>
        <w:rPr>
          <w:rStyle w:val="CharStyle77"/>
          <w:b w:val="0"/>
          <w:bCs w:val="0"/>
          <w:shd w:val="clear" w:color="auto" w:fill="80FFFF"/>
        </w:rPr>
        <w:t>rn</w:t>
      </w:r>
      <w:r>
        <w:rPr>
          <w:rStyle w:val="CharStyle77"/>
          <w:b w:val="0"/>
          <w:bCs w:val="0"/>
        </w:rPr>
        <w:t xml:space="preserve">al </w:t>
      </w:r>
      <w:r>
        <w:rPr>
          <w:lang w:val="en-US" w:eastAsia="en-US" w:bidi="en-US"/>
          <w:w w:val="100"/>
          <w:spacing w:val="0"/>
          <w:color w:val="000000"/>
          <w:position w:val="0"/>
        </w:rPr>
        <w:t xml:space="preserve">argued in a </w:t>
      </w:r>
      <w:r>
        <w:rPr>
          <w:rStyle w:val="CharStyle209"/>
          <w:b/>
          <w:bCs/>
        </w:rPr>
        <w:t>1988</w:t>
      </w:r>
      <w:r>
        <w:rPr>
          <w:lang w:val="en-US" w:eastAsia="en-US" w:bidi="en-US"/>
          <w:w w:val="100"/>
          <w:spacing w:val="0"/>
          <w:color w:val="000000"/>
          <w:position w:val="0"/>
        </w:rPr>
        <w:t xml:space="preserve"> editorial (September </w:t>
      </w:r>
      <w:r>
        <w:rPr>
          <w:rStyle w:val="CharStyle209"/>
          <w:b/>
          <w:bCs/>
        </w:rPr>
        <w:t>22</w:t>
      </w:r>
      <w:r>
        <w:rPr>
          <w:rStyle w:val="CharStyle209"/>
          <w:b/>
          <w:bCs/>
          <w:shd w:val="clear" w:color="auto" w:fill="80FFFF"/>
        </w:rPr>
        <w:t>,1</w:t>
      </w:r>
      <w:r>
        <w:rPr>
          <w:rStyle w:val="CharStyle209"/>
          <w:b/>
          <w:bCs/>
        </w:rPr>
        <w:t>988, p. A38),</w:t>
      </w:r>
      <w:r>
        <w:rPr>
          <w:lang w:val="en-US" w:eastAsia="en-US" w:bidi="en-US"/>
          <w:w w:val="100"/>
          <w:spacing w:val="0"/>
          <w:color w:val="000000"/>
          <w:position w:val="0"/>
        </w:rPr>
        <w:t xml:space="preserve"> “There is a natural synergy between the two countries. Canada is rich in natural resources; th</w:t>
      </w:r>
      <w:r>
        <w:rPr>
          <w:lang w:val="en-US" w:eastAsia="en-US" w:bidi="en-US"/>
          <w:w w:val="100"/>
          <w:spacing w:val="0"/>
          <w:color w:val="000000"/>
          <w:shd w:val="clear" w:color="auto" w:fill="80FFFF"/>
          <w:position w:val="0"/>
        </w:rPr>
        <w:t xml:space="preserve">e </w:t>
      </w:r>
      <w:r>
        <w:rPr>
          <w:rStyle w:val="CharStyle209"/>
          <w:b/>
          <w:bCs/>
        </w:rPr>
        <w:t>U.S.</w:t>
      </w:r>
      <w:r>
        <w:rPr>
          <w:lang w:val="en-US" w:eastAsia="en-US" w:bidi="en-US"/>
          <w:w w:val="100"/>
          <w:spacing w:val="0"/>
          <w:color w:val="000000"/>
          <w:position w:val="0"/>
        </w:rPr>
        <w:t xml:space="preserve"> is a plentiful source of capital for developing those resources</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classically colonial relation, in other words, something even </w:t>
      </w:r>
      <w:r>
        <w:rPr>
          <w:rStyle w:val="CharStyle77"/>
          <w:b w:val="0"/>
          <w:bCs w:val="0"/>
          <w:shd w:val="clear" w:color="auto" w:fill="80FFFF"/>
        </w:rPr>
        <w:t>t</w:t>
      </w:r>
      <w:r>
        <w:rPr>
          <w:rStyle w:val="CharStyle77"/>
          <w:b w:val="0"/>
          <w:bCs w:val="0"/>
        </w:rPr>
        <w:t>he</w:t>
      </w:r>
      <w:r>
        <w:rPr>
          <w:rStyle w:val="CharStyle77"/>
          <w:b w:val="0"/>
          <w:bCs w:val="0"/>
          <w:shd w:val="clear" w:color="auto" w:fill="80FFFF"/>
        </w:rPr>
        <w:t xml:space="preserve"> </w:t>
      </w:r>
      <w:r>
        <w:rPr>
          <w:rStyle w:val="CharStyle77"/>
          <w:b w:val="0"/>
          <w:bCs w:val="0"/>
        </w:rPr>
        <w:t>Jou</w:t>
      </w:r>
      <w:r>
        <w:rPr>
          <w:rStyle w:val="CharStyle77"/>
          <w:b w:val="0"/>
          <w:bCs w:val="0"/>
          <w:shd w:val="clear" w:color="auto" w:fill="80FFFF"/>
        </w:rPr>
        <w:t>rn</w:t>
      </w:r>
      <w:r>
        <w:rPr>
          <w:rStyle w:val="CharStyle77"/>
          <w:b w:val="0"/>
          <w:bCs w:val="0"/>
        </w:rPr>
        <w:t>al</w:t>
      </w:r>
      <w:r>
        <w:rPr>
          <w:lang w:val="en-US" w:eastAsia="en-US" w:bidi="en-US"/>
          <w:w w:val="100"/>
          <w:spacing w:val="0"/>
          <w:color w:val="000000"/>
          <w:position w:val="0"/>
        </w:rPr>
        <w:t xml:space="preserve"> is not loony enough to say aloud. A Canadian business journalist told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me that he thinks that his </w:t>
      </w:r>
      <w:r>
        <w:rPr>
          <w:rStyle w:val="CharStyle209"/>
          <w:b/>
          <w:bCs/>
        </w:rPr>
        <w:t>nation’s</w:t>
      </w:r>
      <w:r>
        <w:rPr>
          <w:lang w:val="en-US" w:eastAsia="en-US" w:bidi="en-US"/>
          <w:w w:val="100"/>
          <w:spacing w:val="0"/>
          <w:color w:val="000000"/>
          <w:position w:val="0"/>
        </w:rPr>
        <w:t xml:space="preserve"> elite has given up on sovereignty, choosing in</w:t>
        <w:t xml:space="preserve">stead to become a comprador class. Needless to say, virtually none of this line of argument has been reported in the </w:t>
      </w:r>
      <w:r>
        <w:rPr>
          <w:rStyle w:val="CharStyle77"/>
          <w:b w:val="0"/>
          <w:bCs w:val="0"/>
        </w:rPr>
        <w:t>Times.</w:t>
      </w:r>
    </w:p>
    <w:p>
      <w:pPr>
        <w:pStyle w:val="Style74"/>
        <w:widowControl w:val="0"/>
        <w:keepNext w:val="0"/>
        <w:keepLines w:val="0"/>
        <w:shd w:val="clear" w:color="auto" w:fill="auto"/>
        <w:bidi w:val="0"/>
        <w:jc w:val="both"/>
        <w:spacing w:before="0" w:after="0" w:line="235" w:lineRule="exact"/>
        <w:ind w:left="0" w:right="0" w:firstLine="271"/>
      </w:pPr>
      <w:r>
        <w:rPr>
          <w:lang w:val="en-US" w:eastAsia="en-US" w:bidi="en-US"/>
          <w:w w:val="100"/>
          <w:spacing w:val="0"/>
          <w:color w:val="000000"/>
          <w:position w:val="0"/>
        </w:rPr>
        <w:t>Canadian opponents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FTA rightly dread bringing Mex</w:t>
        <w:t xml:space="preserve">ico into the picture, which is something the </w:t>
      </w:r>
      <w:r>
        <w:rPr>
          <w:rStyle w:val="CharStyle209"/>
          <w:b/>
          <w:bCs/>
        </w:rPr>
        <w:t>U.S.</w:t>
      </w:r>
      <w:r>
        <w:rPr>
          <w:lang w:val="en-US" w:eastAsia="en-US" w:bidi="en-US"/>
          <w:w w:val="100"/>
          <w:spacing w:val="0"/>
          <w:color w:val="000000"/>
          <w:position w:val="0"/>
        </w:rPr>
        <w:t xml:space="preserve"> and Canadian governments have already begun to do. As multinational cor</w:t>
        <w:t>porations consolidate their North American operations on a continent-wide basis, they study the following list of manufac</w:t>
        <w:t xml:space="preserve">turing wages in </w:t>
      </w:r>
      <w:r>
        <w:rPr>
          <w:rStyle w:val="CharStyle209"/>
          <w:b/>
          <w:bCs/>
        </w:rPr>
        <w:t>U.S.</w:t>
      </w:r>
      <w:r>
        <w:rPr>
          <w:lang w:val="en-US" w:eastAsia="en-US" w:bidi="en-US"/>
          <w:w w:val="100"/>
          <w:spacing w:val="0"/>
          <w:color w:val="000000"/>
          <w:position w:val="0"/>
        </w:rPr>
        <w:t xml:space="preserve"> dollars per hou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Canada, </w:t>
      </w:r>
      <w:r>
        <w:rPr>
          <w:rStyle w:val="CharStyle209"/>
          <w:b/>
          <w:bCs/>
        </w:rPr>
        <w:t>$12.13; U.S., $10.71;</w:t>
      </w:r>
      <w:r>
        <w:rPr>
          <w:lang w:val="en-US" w:eastAsia="en-US" w:bidi="en-US"/>
          <w:w w:val="100"/>
          <w:spacing w:val="0"/>
          <w:color w:val="000000"/>
          <w:position w:val="0"/>
        </w:rPr>
        <w:t xml:space="preserve"> Mexico, </w:t>
      </w:r>
      <w:r>
        <w:rPr>
          <w:rStyle w:val="CharStyle209"/>
          <w:b/>
          <w:bCs/>
        </w:rPr>
        <w:t>$.84.</w:t>
      </w:r>
      <w:r>
        <w:rPr>
          <w:lang w:val="en-US" w:eastAsia="en-US" w:bidi="en-US"/>
          <w:w w:val="100"/>
          <w:spacing w:val="0"/>
          <w:color w:val="000000"/>
          <w:position w:val="0"/>
        </w:rPr>
        <w:t xml:space="preserve"> From that list, it is not hard to figure out where plants </w:t>
      </w:r>
      <w:r>
        <w:rPr>
          <w:lang w:val="en-US" w:eastAsia="en-US" w:bidi="en-US"/>
          <w:w w:val="100"/>
          <w:spacing w:val="0"/>
          <w:color w:val="000000"/>
          <w:shd w:val="clear" w:color="auto" w:fill="80FFFF"/>
          <w:position w:val="0"/>
        </w:rPr>
        <w:t>vail</w:t>
      </w:r>
      <w:r>
        <w:rPr>
          <w:lang w:val="en-US" w:eastAsia="en-US" w:bidi="en-US"/>
          <w:w w:val="100"/>
          <w:spacing w:val="0"/>
          <w:color w:val="000000"/>
          <w:position w:val="0"/>
        </w:rPr>
        <w:t xml:space="preserve"> be closed and where they will be opened</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160" w:line="235" w:lineRule="exact"/>
        <w:ind w:left="0" w:right="0" w:firstLine="271"/>
      </w:pPr>
      <w:r>
        <w:rPr>
          <w:lang w:val="en-US" w:eastAsia="en-US" w:bidi="en-US"/>
          <w:w w:val="100"/>
          <w:spacing w:val="0"/>
          <w:color w:val="000000"/>
          <w:position w:val="0"/>
        </w:rPr>
        <w:t xml:space="preserve">The </w:t>
      </w:r>
      <w:r>
        <w:rPr>
          <w:rStyle w:val="CharStyle77"/>
          <w:b w:val="0"/>
          <w:bCs w:val="0"/>
        </w:rPr>
        <w:t>Times</w:t>
      </w:r>
      <w:r>
        <w:rPr>
          <w:lang w:val="en-US" w:eastAsia="en-US" w:bidi="en-US"/>
          <w:w w:val="100"/>
          <w:spacing w:val="0"/>
          <w:color w:val="000000"/>
          <w:position w:val="0"/>
        </w:rPr>
        <w:t xml:space="preserve"> has run a couple of sto</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es dutifully noting some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problems with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FTA, among them, the pos</w:t>
        <w:t>sibility of “</w:t>
      </w:r>
      <w:r>
        <w:rPr>
          <w:lang w:val="en-US" w:eastAsia="en-US" w:bidi="en-US"/>
          <w:w w:val="100"/>
          <w:spacing w:val="0"/>
          <w:color w:val="000000"/>
          <w:shd w:val="clear" w:color="auto" w:fill="80FFFF"/>
          <w:position w:val="0"/>
        </w:rPr>
        <w:t>ah</w:t>
      </w:r>
      <w:r>
        <w:rPr>
          <w:lang w:val="en-US" w:eastAsia="en-US" w:bidi="en-US"/>
          <w:w w:val="100"/>
          <w:spacing w:val="0"/>
          <w:color w:val="000000"/>
          <w:position w:val="0"/>
        </w:rPr>
        <w:t>uge influx of Mexican labor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wages in Mexico that are only a fraction of the American level,” as Larry Rohter put it in a June 12 stor</w:t>
      </w:r>
      <w:r>
        <w:rPr>
          <w:lang w:val="en-US" w:eastAsia="en-US" w:bidi="en-US"/>
          <w:w w:val="100"/>
          <w:spacing w:val="0"/>
          <w:color w:val="000000"/>
          <w:shd w:val="clear" w:color="auto" w:fill="80FFFF"/>
          <w:position w:val="0"/>
        </w:rPr>
        <w:t>y—t</w:t>
      </w:r>
      <w:r>
        <w:rPr>
          <w:lang w:val="en-US" w:eastAsia="en-US" w:bidi="en-US"/>
          <w:w w:val="100"/>
          <w:spacing w:val="0"/>
          <w:color w:val="000000"/>
          <w:position w:val="0"/>
        </w:rPr>
        <w:t>hough these are presented as “obsta-</w:t>
      </w:r>
    </w:p>
    <w:p>
      <w:pPr>
        <w:pStyle w:val="Style78"/>
        <w:widowControl w:val="0"/>
        <w:keepNext w:val="0"/>
        <w:keepLines w:val="0"/>
        <w:shd w:val="clear" w:color="auto" w:fill="auto"/>
        <w:bidi w:val="0"/>
        <w:jc w:val="both"/>
        <w:spacing w:before="0" w:after="65" w:line="260" w:lineRule="exact"/>
        <w:ind w:left="0" w:right="0" w:firstLine="41"/>
      </w:pPr>
      <w:r>
        <w:rPr>
          <w:rStyle w:val="CharStyle201"/>
          <w:i/>
          <w:iCs/>
          <w:shd w:val="clear" w:color="auto" w:fill="80FFFF"/>
        </w:rPr>
        <w:t>/&lt;&amp;</w:t>
      </w:r>
    </w:p>
    <w:p>
      <w:pPr>
        <w:pStyle w:val="Style128"/>
        <w:widowControl w:val="0"/>
        <w:keepNext w:val="0"/>
        <w:keepLines w:val="0"/>
        <w:shd w:val="clear" w:color="auto" w:fill="auto"/>
        <w:bidi w:val="0"/>
        <w:spacing w:before="0" w:after="0" w:line="160" w:lineRule="exact"/>
        <w:ind w:left="0" w:right="0" w:firstLine="41"/>
      </w:pPr>
      <w:r>
        <w:rPr>
          <w:lang w:val="en-US" w:eastAsia="en-US" w:bidi="en-US"/>
          <w:w w:val="100"/>
          <w:spacing w:val="0"/>
          <w:color w:val="000000"/>
          <w:position w:val="0"/>
        </w:rPr>
        <w:t>14 LIES OF OUR TIMES</w:t>
      </w:r>
    </w:p>
    <w:p>
      <w:pPr>
        <w:pStyle w:val="Style74"/>
        <w:widowControl w:val="0"/>
        <w:keepNext w:val="0"/>
        <w:keepLines w:val="0"/>
        <w:shd w:val="clear" w:color="auto" w:fill="auto"/>
        <w:bidi w:val="0"/>
        <w:jc w:val="both"/>
        <w:spacing w:before="0" w:after="0" w:line="235" w:lineRule="exact"/>
        <w:ind w:left="0" w:right="0" w:firstLine="107"/>
      </w:pPr>
      <w:r>
        <w:br w:type="column"/>
      </w:r>
      <w:r>
        <w:rPr>
          <w:lang w:val="en-US" w:eastAsia="en-US" w:bidi="en-US"/>
          <w:w w:val="100"/>
          <w:spacing w:val="0"/>
          <w:color w:val="000000"/>
          <w:position w:val="0"/>
        </w:rPr>
        <w:t>c</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es” to the “cautious agreement” between the government, and not perfectly good reasons to oppos</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an undemocratic marriage of elites. No hint was offered of Mex</w:t>
        <w:t xml:space="preserve">ican opposition, however, part of the </w:t>
      </w:r>
      <w:r>
        <w:rPr>
          <w:rStyle w:val="CharStyle209"/>
          <w:b/>
          <w:bCs/>
        </w:rPr>
        <w:t>paper’s</w:t>
      </w:r>
      <w:r>
        <w:rPr>
          <w:lang w:val="en-US" w:eastAsia="en-US" w:bidi="en-US"/>
          <w:w w:val="100"/>
          <w:spacing w:val="0"/>
          <w:color w:val="000000"/>
          <w:position w:val="0"/>
        </w:rPr>
        <w:t xml:space="preserve"> consistent failure to report popular opposition to the technocrat Salinas and his program of “savage capitalism,” as it is often called in Mexico. The Mexican government’s on</w:t>
        <w:t>going electoral fraud and human rights abuses are similarly un</w:t>
        <w:t xml:space="preserve">dercovered; </w:t>
      </w:r>
      <w:r>
        <w:rPr>
          <w:rStyle w:val="CharStyle77"/>
          <w:b w:val="0"/>
          <w:bCs w:val="0"/>
        </w:rPr>
        <w:t>Times</w:t>
      </w:r>
      <w:r>
        <w:rPr>
          <w:lang w:val="en-US" w:eastAsia="en-US" w:bidi="en-US"/>
          <w:w w:val="100"/>
          <w:spacing w:val="0"/>
          <w:color w:val="000000"/>
          <w:position w:val="0"/>
        </w:rPr>
        <w:t xml:space="preserve"> readers learn far more about pollution in Romania than they do about the one-party state to our im</w:t>
        <w:t>mediate south</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o doubt because Salinas is the best president of Mexico the </w:t>
      </w:r>
      <w:r>
        <w:rPr>
          <w:rStyle w:val="CharStyle209"/>
          <w:b/>
          <w:bCs/>
        </w:rPr>
        <w:t>U.S.</w:t>
      </w:r>
      <w:r>
        <w:rPr>
          <w:lang w:val="en-US" w:eastAsia="en-US" w:bidi="en-US"/>
          <w:w w:val="100"/>
          <w:spacing w:val="0"/>
          <w:color w:val="000000"/>
          <w:position w:val="0"/>
        </w:rPr>
        <w:t xml:space="preserve"> ever had, as the Mexican opposition puts it.</w:t>
      </w:r>
    </w:p>
    <w:p>
      <w:pPr>
        <w:pStyle w:val="Style74"/>
        <w:widowControl w:val="0"/>
        <w:keepNext w:val="0"/>
        <w:keepLines w:val="0"/>
        <w:shd w:val="clear" w:color="auto" w:fill="auto"/>
        <w:bidi w:val="0"/>
        <w:jc w:val="both"/>
        <w:spacing w:before="0" w:after="0" w:line="235" w:lineRule="exact"/>
        <w:ind w:left="0" w:right="0" w:firstLine="349"/>
      </w:pPr>
      <w:r>
        <w:rPr>
          <w:lang w:val="en-US" w:eastAsia="en-US" w:bidi="en-US"/>
          <w:w w:val="100"/>
          <w:spacing w:val="0"/>
          <w:color w:val="000000"/>
          <w:position w:val="0"/>
        </w:rPr>
        <w:t xml:space="preserve">News pages aside, </w:t>
      </w:r>
      <w:r>
        <w:rPr>
          <w:rStyle w:val="CharStyle77"/>
          <w:b w:val="0"/>
          <w:bCs w:val="0"/>
        </w:rPr>
        <w:t>Times</w:t>
      </w:r>
      <w:r>
        <w:rPr>
          <w:lang w:val="en-US" w:eastAsia="en-US" w:bidi="en-US"/>
          <w:w w:val="100"/>
          <w:spacing w:val="0"/>
          <w:color w:val="000000"/>
          <w:position w:val="0"/>
        </w:rPr>
        <w:t xml:space="preserve"> editorialists love the idea of a</w:t>
      </w:r>
      <w:r>
        <w:rPr>
          <w:lang w:val="en-US" w:eastAsia="en-US" w:bidi="en-US"/>
          <w:w w:val="100"/>
          <w:spacing w:val="0"/>
          <w:color w:val="000000"/>
          <w:shd w:val="clear" w:color="auto" w:fill="80FFFF"/>
          <w:position w:val="0"/>
        </w:rPr>
        <w:t xml:space="preserve"> </w:t>
      </w:r>
      <w:r>
        <w:rPr>
          <w:rStyle w:val="CharStyle209"/>
          <w:b/>
          <w:bCs/>
        </w:rPr>
        <w:t xml:space="preserve">U.S.-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co FTA. While admitting that </w:t>
      </w:r>
      <w:r>
        <w:rPr>
          <w:rStyle w:val="CharStyle209"/>
          <w:b/>
          <w:bCs/>
        </w:rPr>
        <w:t>U.S.</w:t>
      </w:r>
      <w:r>
        <w:rPr>
          <w:lang w:val="en-US" w:eastAsia="en-US" w:bidi="en-US"/>
          <w:w w:val="100"/>
          <w:spacing w:val="0"/>
          <w:color w:val="000000"/>
          <w:position w:val="0"/>
        </w:rPr>
        <w:t xml:space="preserve"> workers might have to “scramble for new jobs” when exposed to Mexican competition, a June 16 item (p. </w:t>
      </w:r>
      <w:r>
        <w:rPr>
          <w:rStyle w:val="CharStyle209"/>
          <w:b/>
          <w:bCs/>
        </w:rPr>
        <w:t>A20)</w:t>
      </w:r>
      <w:r>
        <w:rPr>
          <w:lang w:val="en-US" w:eastAsia="en-US" w:bidi="en-US"/>
          <w:w w:val="100"/>
          <w:spacing w:val="0"/>
          <w:color w:val="000000"/>
          <w:position w:val="0"/>
        </w:rPr>
        <w:t xml:space="preserve"> called “A Boost for Both Countries” suggested expansively that “this country can afford to provide its jobless with generous assistance.” Since the country can af</w:t>
        <w:t>ford such assistance, it would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nice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if the </w:t>
      </w:r>
      <w:r>
        <w:rPr>
          <w:rStyle w:val="CharStyle77"/>
          <w:b w:val="0"/>
          <w:bCs w:val="0"/>
          <w:shd w:val="clear" w:color="auto" w:fill="80FFFF"/>
        </w:rPr>
        <w:t>T</w:t>
      </w:r>
      <w:r>
        <w:rPr>
          <w:rStyle w:val="CharStyle77"/>
          <w:b w:val="0"/>
          <w:bCs w:val="0"/>
        </w:rPr>
        <w:t>imes</w:t>
      </w:r>
      <w:r>
        <w:rPr>
          <w:lang w:val="en-US" w:eastAsia="en-US" w:bidi="en-US"/>
          <w:w w:val="100"/>
          <w:spacing w:val="0"/>
          <w:color w:val="000000"/>
          <w:position w:val="0"/>
        </w:rPr>
        <w:t xml:space="preserve"> explained why it has never offered it. The paper also suggested that </w:t>
      </w:r>
      <w:r>
        <w:rPr>
          <w:rStyle w:val="CharStyle209"/>
          <w:b/>
          <w:bCs/>
        </w:rPr>
        <w:t>U.S.</w:t>
      </w:r>
      <w:r>
        <w:rPr>
          <w:lang w:val="en-US" w:eastAsia="en-US" w:bidi="en-US"/>
          <w:w w:val="100"/>
          <w:spacing w:val="0"/>
          <w:color w:val="000000"/>
          <w:position w:val="0"/>
        </w:rPr>
        <w:t xml:space="preserve"> in</w:t>
        <w:t>vestment in Mexico would create “desperately needed jobs.”</w:t>
      </w:r>
    </w:p>
    <w:p>
      <w:pPr>
        <w:pStyle w:val="Style74"/>
        <w:widowControl w:val="0"/>
        <w:keepNext w:val="0"/>
        <w:keepLines w:val="0"/>
        <w:shd w:val="clear" w:color="auto" w:fill="auto"/>
        <w:bidi w:val="0"/>
        <w:jc w:val="both"/>
        <w:spacing w:before="0" w:after="200" w:line="235" w:lineRule="exact"/>
        <w:ind w:left="0" w:right="0" w:firstLine="349"/>
      </w:pPr>
      <w:r>
        <w:rPr>
          <w:lang w:val="en-US" w:eastAsia="en-US" w:bidi="en-US"/>
          <w:w w:val="100"/>
          <w:spacing w:val="0"/>
          <w:color w:val="000000"/>
          <w:position w:val="0"/>
        </w:rPr>
        <w:t>The kind of jobs 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FTA would create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seen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the auto plants and maquiladora clustered in northern Mexico. (Ma</w:t>
        <w:t xml:space="preserve">quiladora plants import components from the </w:t>
      </w:r>
      <w:r>
        <w:rPr>
          <w:rStyle w:val="CharStyle209"/>
          <w:b/>
          <w:bCs/>
        </w:rPr>
        <w:t>U.S.,</w:t>
      </w:r>
      <w:r>
        <w:rPr>
          <w:lang w:val="en-US" w:eastAsia="en-US" w:bidi="en-US"/>
          <w:w w:val="100"/>
          <w:spacing w:val="0"/>
          <w:color w:val="000000"/>
          <w:position w:val="0"/>
        </w:rPr>
        <w:t xml:space="preserve"> where </w:t>
      </w:r>
      <w:r>
        <w:rPr>
          <w:rStyle w:val="CharStyle209"/>
          <w:b/>
          <w:bCs/>
        </w:rPr>
        <w:t>$.84/h</w:t>
      </w:r>
      <w:r>
        <w:rPr>
          <w:rStyle w:val="CharStyle209"/>
          <w:b/>
          <w:bCs/>
          <w:shd w:val="clear" w:color="auto" w:fill="80FFFF"/>
        </w:rPr>
        <w:t>r</w:t>
      </w:r>
      <w:r>
        <w:rPr>
          <w:lang w:val="en-US" w:eastAsia="en-US" w:bidi="en-US"/>
          <w:w w:val="100"/>
          <w:spacing w:val="0"/>
          <w:color w:val="000000"/>
          <w:position w:val="0"/>
        </w:rPr>
        <w:t xml:space="preserve"> workers assemble them into products for almost duty</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free export to the </w:t>
      </w:r>
      <w:r>
        <w:rPr>
          <w:rStyle w:val="CharStyle209"/>
          <w:b/>
          <w:bCs/>
        </w:rPr>
        <w:t>U.S.)</w:t>
      </w:r>
      <w:r>
        <w:rPr>
          <w:lang w:val="en-US" w:eastAsia="en-US" w:bidi="en-US"/>
          <w:w w:val="100"/>
          <w:spacing w:val="0"/>
          <w:color w:val="000000"/>
          <w:position w:val="0"/>
        </w:rPr>
        <w:t xml:space="preserve"> This cluster of investment has created new cities with hardly any infrastructur</w:t>
      </w:r>
      <w:r>
        <w:rPr>
          <w:lang w:val="en-US" w:eastAsia="en-US" w:bidi="en-US"/>
          <w:w w:val="100"/>
          <w:spacing w:val="0"/>
          <w:color w:val="000000"/>
          <w:shd w:val="clear" w:color="auto" w:fill="80FFFF"/>
          <w:position w:val="0"/>
        </w:rPr>
        <w:t>e—c</w:t>
      </w:r>
      <w:r>
        <w:rPr>
          <w:lang w:val="en-US" w:eastAsia="en-US" w:bidi="en-US"/>
          <w:w w:val="100"/>
          <w:spacing w:val="0"/>
          <w:color w:val="000000"/>
          <w:position w:val="0"/>
        </w:rPr>
        <w:t>ardboard shacks un</w:t>
        <w:t xml:space="preserve">served by plumbing, sewers, or schools. The mundane jobs it creates offer no </w:t>
      </w:r>
      <w:r>
        <w:rPr>
          <w:rStyle w:val="CharStyle219"/>
          <w:b/>
          <w:bCs/>
        </w:rPr>
        <w:t>skills</w:t>
      </w:r>
      <w:r>
        <w:rPr>
          <w:lang w:val="en-US" w:eastAsia="en-US" w:bidi="en-US"/>
          <w:w w:val="100"/>
          <w:spacing w:val="0"/>
          <w:color w:val="000000"/>
          <w:position w:val="0"/>
        </w:rPr>
        <w:t xml:space="preserve"> transfer, and the plants generate massive amounts of toxic waste. (The </w:t>
      </w:r>
      <w:r>
        <w:rPr>
          <w:rStyle w:val="CharStyle77"/>
          <w:b w:val="0"/>
          <w:bCs w:val="0"/>
        </w:rPr>
        <w:t>Times Maga</w:t>
      </w:r>
      <w:r>
        <w:rPr>
          <w:rStyle w:val="CharStyle77"/>
          <w:b w:val="0"/>
          <w:bCs w:val="0"/>
          <w:shd w:val="clear" w:color="auto" w:fill="80FFFF"/>
        </w:rPr>
        <w:t>z</w:t>
      </w:r>
      <w:r>
        <w:rPr>
          <w:rStyle w:val="CharStyle77"/>
          <w:b w:val="0"/>
          <w:bCs w:val="0"/>
        </w:rPr>
        <w:t>ine</w:t>
      </w:r>
      <w:r>
        <w:rPr>
          <w:lang w:val="en-US" w:eastAsia="en-US" w:bidi="en-US"/>
          <w:w w:val="100"/>
          <w:spacing w:val="0"/>
          <w:color w:val="000000"/>
          <w:position w:val="0"/>
        </w:rPr>
        <w:t xml:space="preserve"> deserves praise for a good story on maquiladora by Sandy To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in the July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t>
      </w:r>
      <w:r>
        <w:rPr>
          <w:rStyle w:val="CharStyle209"/>
          <w:b/>
          <w:bCs/>
        </w:rPr>
        <w:t>1990,</w:t>
      </w:r>
      <w:r>
        <w:rPr>
          <w:lang w:val="en-US" w:eastAsia="en-US" w:bidi="en-US"/>
          <w:w w:val="100"/>
          <w:spacing w:val="0"/>
          <w:color w:val="000000"/>
          <w:position w:val="0"/>
        </w:rPr>
        <w:t xml:space="preserve"> issue; it would be nice to see more of this in the news and editorial pages.) According to Scott Sinclair of Common Fron</w:t>
        <w:t>tiers, a Toronto</w:t>
      </w:r>
      <w:r>
        <w:rPr>
          <w:lang w:val="en-US" w:eastAsia="en-US" w:bidi="en-US"/>
          <w:w w:val="100"/>
          <w:spacing w:val="0"/>
          <w:color w:val="000000"/>
          <w:shd w:val="clear" w:color="auto" w:fill="80FFFF"/>
          <w:position w:val="0"/>
        </w:rPr>
        <w:t>-</w:t>
      </w:r>
      <w:r>
        <w:rPr>
          <w:lang w:val="en-US" w:eastAsia="en-US" w:bidi="en-US"/>
          <w:w w:val="100"/>
          <w:spacing w:val="0"/>
          <w:color w:val="000000"/>
          <w:position w:val="0"/>
        </w:rPr>
        <w:t>based group opposing a North American free trade zone, the cost of cleaning up this poisonous gunk could be more than the maquiladora program has earned.</w:t>
      </w:r>
    </w:p>
    <w:p>
      <w:pPr>
        <w:pStyle w:val="Style217"/>
        <w:widowControl w:val="0"/>
        <w:keepNext w:val="0"/>
        <w:keepLines w:val="0"/>
        <w:shd w:val="clear" w:color="auto" w:fill="auto"/>
        <w:bidi w:val="0"/>
        <w:spacing w:before="0" w:after="0" w:line="210" w:lineRule="exact"/>
        <w:ind w:left="0" w:right="0" w:firstLine="107"/>
      </w:pPr>
      <w:bookmarkStart w:id="24" w:name="bookmark24"/>
      <w:r>
        <w:rPr>
          <w:lang w:val="en-US" w:eastAsia="en-US" w:bidi="en-US"/>
          <w:w w:val="100"/>
          <w:spacing w:val="0"/>
          <w:color w:val="000000"/>
          <w:position w:val="0"/>
        </w:rPr>
        <w:t>Cheap Resources and Cheap Labor</w:t>
      </w:r>
      <w:bookmarkEnd w:id="24"/>
    </w:p>
    <w:p>
      <w:pPr>
        <w:pStyle w:val="Style74"/>
        <w:widowControl w:val="0"/>
        <w:keepNext w:val="0"/>
        <w:keepLines w:val="0"/>
        <w:shd w:val="clear" w:color="auto" w:fill="auto"/>
        <w:bidi w:val="0"/>
        <w:jc w:val="both"/>
        <w:spacing w:before="0" w:after="0" w:line="235" w:lineRule="exact"/>
        <w:ind w:left="0" w:right="0" w:firstLine="349"/>
      </w:pPr>
      <w:r>
        <w:rPr>
          <w:lang w:val="en-US" w:eastAsia="en-US" w:bidi="en-US"/>
          <w:w w:val="100"/>
          <w:spacing w:val="0"/>
          <w:color w:val="000000"/>
          <w:position w:val="0"/>
        </w:rPr>
        <w:t xml:space="preserve">The grand design of the continental free traders is simple, but rarely discussed openly, and never in any of the stories the </w:t>
      </w:r>
      <w:r>
        <w:rPr>
          <w:rStyle w:val="CharStyle77"/>
          <w:b w:val="0"/>
          <w:bCs w:val="0"/>
        </w:rPr>
        <w:t>Times</w:t>
      </w:r>
      <w:r>
        <w:rPr>
          <w:lang w:val="en-US" w:eastAsia="en-US" w:bidi="en-US"/>
          <w:w w:val="100"/>
          <w:spacing w:val="0"/>
          <w:color w:val="000000"/>
          <w:position w:val="0"/>
        </w:rPr>
        <w:t xml:space="preserve"> and its peers have written on the issue. Canada will sup</w:t>
        <w:t xml:space="preserve">ply natural resources; Mexico, cheap labor; and the </w:t>
      </w:r>
      <w:r>
        <w:rPr>
          <w:rStyle w:val="CharStyle209"/>
          <w:b/>
          <w:bCs/>
        </w:rPr>
        <w:t>U.S.</w:t>
      </w:r>
      <w:r>
        <w:rPr>
          <w:lang w:val="en-US" w:eastAsia="en-US" w:bidi="en-US"/>
          <w:w w:val="100"/>
          <w:spacing w:val="0"/>
          <w:color w:val="000000"/>
          <w:position w:val="0"/>
        </w:rPr>
        <w:t xml:space="preserve"> will enjoy the fruits of both. But only the more fortunate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itizens of the</w:t>
      </w:r>
      <w:r>
        <w:rPr>
          <w:lang w:val="en-US" w:eastAsia="en-US" w:bidi="en-US"/>
          <w:w w:val="100"/>
          <w:spacing w:val="0"/>
          <w:color w:val="000000"/>
          <w:shd w:val="clear" w:color="auto" w:fill="80FFFF"/>
          <w:position w:val="0"/>
        </w:rPr>
        <w:t xml:space="preserve"> </w:t>
      </w:r>
      <w:r>
        <w:rPr>
          <w:rStyle w:val="CharStyle209"/>
          <w:b/>
          <w:bCs/>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will enjoy these fruits. Behind all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hype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global</w:t>
        <w:t>ized post-industrial economy lies this reality: High-wage pro</w:t>
        <w:t>duction jobs disappear; an affluent minority of managers, de</w:t>
        <w:t>signers, lawyers, marketing specialists, propagandists, and fin</w:t>
        <w:t>anciers plan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administer the global economy;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increas</w:t>
        <w:t xml:space="preserve">ingly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serated mass of janitors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nannies, manicurists, and clerks serve them. All hope for economic and social develop</w:t>
        <w:t>ment in the sweatshop countries is doomed as long as this ar</w:t>
        <w:t>rangement persists.</w:t>
      </w:r>
    </w:p>
    <w:p>
      <w:pPr>
        <w:pStyle w:val="Style74"/>
        <w:tabs>
          <w:tab w:leader="none" w:pos="5050" w:val="right"/>
        </w:tabs>
        <w:widowControl w:val="0"/>
        <w:keepNext w:val="0"/>
        <w:keepLines w:val="0"/>
        <w:shd w:val="clear" w:color="auto" w:fill="auto"/>
        <w:bidi w:val="0"/>
        <w:jc w:val="both"/>
        <w:spacing w:before="0" w:after="428" w:line="235" w:lineRule="exact"/>
        <w:ind w:left="0" w:right="0" w:firstLine="349"/>
      </w:pPr>
      <w:r>
        <w:rPr>
          <w:lang w:val="en-US" w:eastAsia="en-US" w:bidi="en-US"/>
          <w:w w:val="100"/>
          <w:spacing w:val="0"/>
          <w:color w:val="000000"/>
          <w:position w:val="0"/>
        </w:rPr>
        <w:t>A trade deal with Mexico would facilitate this trend, so pleas</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ing to our elite. No wonder the </w:t>
      </w:r>
      <w:r>
        <w:rPr>
          <w:rStyle w:val="CharStyle77"/>
          <w:b w:val="0"/>
          <w:bCs w:val="0"/>
        </w:rPr>
        <w:t>Times</w:t>
      </w:r>
      <w:r>
        <w:rPr>
          <w:rStyle w:val="CharStyle77"/>
          <w:b w:val="0"/>
          <w:bCs w:val="0"/>
          <w:shd w:val="clear" w:color="auto" w:fill="80FFFF"/>
        </w:rPr>
        <w:t>'</w:t>
      </w:r>
      <w:r>
        <w:rPr>
          <w:rStyle w:val="CharStyle77"/>
          <w:b w:val="0"/>
          <w:bCs w:val="0"/>
        </w:rPr>
        <w:t>s</w:t>
      </w:r>
      <w:r>
        <w:rPr>
          <w:lang w:val="en-US" w:eastAsia="en-US" w:bidi="en-US"/>
          <w:w w:val="100"/>
          <w:spacing w:val="0"/>
          <w:color w:val="000000"/>
          <w:position w:val="0"/>
        </w:rPr>
        <w:t xml:space="preserve"> coverage is so spotty and superficial and its editorial endorsement so fervid. The Yukon is ours; on to the Yucat</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 and Tie</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a del Fuego.</w:t>
        <w:tab/>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jc w:val="right"/>
        <w:spacing w:before="0" w:after="0" w:line="150" w:lineRule="exact"/>
        <w:ind w:left="0" w:right="0" w:firstLine="0"/>
        <w:sectPr>
          <w:headerReference w:type="even" r:id="rId43"/>
          <w:footerReference w:type="even" r:id="rId44"/>
          <w:footerReference w:type="default" r:id="rId45"/>
          <w:titlePg/>
          <w:pgSz w:w="13195" w:h="17244"/>
          <w:pgMar w:top="1332" w:left="921" w:right="921" w:bottom="1332" w:header="0" w:footer="3" w:gutter="629"/>
          <w:rtlGutter w:val="0"/>
          <w:cols w:num="2" w:space="182"/>
          <w:noEndnote/>
          <w:docGrid w:linePitch="360"/>
        </w:sectPr>
      </w:pPr>
      <w:r>
        <w:rPr>
          <w:lang w:val="en-US" w:eastAsia="en-US" w:bidi="en-US"/>
          <w:w w:val="100"/>
          <w:spacing w:val="0"/>
          <w:color w:val="000000"/>
          <w:position w:val="0"/>
        </w:rPr>
        <w:t>September 1990</w:t>
      </w:r>
    </w:p>
    <w:p>
      <w:pPr>
        <w:pStyle w:val="Style221"/>
        <w:widowControl w:val="0"/>
        <w:keepNext w:val="0"/>
        <w:keepLines w:val="0"/>
        <w:shd w:val="clear" w:color="auto" w:fill="000000"/>
        <w:bidi w:val="0"/>
        <w:jc w:val="left"/>
        <w:spacing w:before="0" w:after="569" w:line="210" w:lineRule="exact"/>
        <w:ind w:left="0" w:right="0"/>
      </w:pPr>
      <w:bookmarkStart w:id="25" w:name="bookmark25"/>
      <w:r>
        <w:rPr>
          <w:rStyle w:val="CharStyle223"/>
        </w:rPr>
        <w:t>UP FRONT</w:t>
      </w:r>
      <w:bookmarkEnd w:id="25"/>
    </w:p>
    <w:p>
      <w:pPr>
        <w:pStyle w:val="Style225"/>
        <w:widowControl w:val="0"/>
        <w:keepNext w:val="0"/>
        <w:keepLines w:val="0"/>
        <w:shd w:val="clear" w:color="auto" w:fill="auto"/>
        <w:bidi w:val="0"/>
        <w:jc w:val="left"/>
        <w:spacing w:before="0" w:after="135" w:line="1360" w:lineRule="exact"/>
        <w:ind w:left="0" w:right="0"/>
      </w:pPr>
      <w:r>
        <w:rPr>
          <w:lang w:val="en-US" w:eastAsia="en-US" w:bidi="en-US"/>
          <w:color w:val="000000"/>
          <w:position w:val="0"/>
        </w:rPr>
        <w:t>Democracy vs. Gattzilla</w:t>
      </w:r>
    </w:p>
    <w:p>
      <w:pPr>
        <w:pStyle w:val="Style227"/>
        <w:widowControl w:val="0"/>
        <w:keepNext w:val="0"/>
        <w:keepLines w:val="0"/>
        <w:shd w:val="clear" w:color="auto" w:fill="auto"/>
        <w:bidi w:val="0"/>
        <w:spacing w:before="0" w:after="700"/>
        <w:ind w:left="2560" w:right="0"/>
      </w:pPr>
      <w:r>
        <w:rPr>
          <w:lang w:val="en-US" w:eastAsia="en-US" w:bidi="en-US"/>
          <w:color w:val="000000"/>
          <w:position w:val="0"/>
        </w:rPr>
        <w:t>A</w:t>
      </w:r>
      <w:r>
        <w:rPr>
          <w:lang w:val="en-US" w:eastAsia="en-US" w:bidi="en-US"/>
          <w:color w:val="000000"/>
          <w:shd w:val="clear" w:color="auto" w:fill="80FFFF"/>
          <w:position w:val="0"/>
        </w:rPr>
        <w:t>n</w:t>
      </w:r>
      <w:r>
        <w:rPr>
          <w:lang w:val="en-US" w:eastAsia="en-US" w:bidi="en-US"/>
          <w:color w:val="000000"/>
          <w:position w:val="0"/>
        </w:rPr>
        <w:t xml:space="preserve"> international treaty threatens to undermine e</w:t>
      </w:r>
      <w:r>
        <w:rPr>
          <w:lang w:val="en-US" w:eastAsia="en-US" w:bidi="en-US"/>
          <w:color w:val="000000"/>
          <w:shd w:val="clear" w:color="auto" w:fill="80FFFF"/>
          <w:position w:val="0"/>
        </w:rPr>
        <w:t>ff</w:t>
      </w:r>
      <w:r>
        <w:rPr>
          <w:lang w:val="en-US" w:eastAsia="en-US" w:bidi="en-US"/>
          <w:color w:val="000000"/>
          <w:position w:val="0"/>
        </w:rPr>
        <w:t>orts by municipalities to protect the environment and the health of their people</w:t>
      </w:r>
      <w:r>
        <w:rPr>
          <w:lang w:val="en-US" w:eastAsia="en-US" w:bidi="en-US"/>
          <w:color w:val="000000"/>
          <w:shd w:val="clear" w:color="auto" w:fill="80FFFF"/>
          <w:position w:val="0"/>
        </w:rPr>
        <w:t>.</w:t>
      </w:r>
    </w:p>
    <w:p>
      <w:pPr>
        <w:pStyle w:val="Style229"/>
        <w:widowControl w:val="0"/>
        <w:keepNext w:val="0"/>
        <w:keepLines w:val="0"/>
        <w:shd w:val="clear" w:color="auto" w:fill="auto"/>
        <w:bidi w:val="0"/>
        <w:jc w:val="left"/>
        <w:spacing w:before="0" w:after="0" w:line="200" w:lineRule="exact"/>
        <w:ind w:left="0" w:right="0"/>
        <w:sectPr>
          <w:pgSz w:w="13195" w:h="17244"/>
          <w:pgMar w:top="1474" w:left="1214" w:right="1214" w:bottom="1205" w:header="0" w:footer="3" w:gutter="178"/>
          <w:rtlGutter w:val="0"/>
          <w:cols w:space="720"/>
          <w:noEndnote/>
          <w:docGrid w:linePitch="360"/>
        </w:sectPr>
      </w:pPr>
      <w:r>
        <w:rPr>
          <w:lang w:val="en-US" w:eastAsia="en-US" w:bidi="en-US"/>
          <w:w w:val="100"/>
          <w:spacing w:val="0"/>
          <w:color w:val="000000"/>
          <w:position w:val="0"/>
        </w:rPr>
        <w:t>by Mic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ael Shuman</w:t>
      </w:r>
    </w:p>
    <w:p>
      <w:pPr>
        <w:widowControl w:val="0"/>
        <w:spacing w:line="6" w:lineRule="exact"/>
        <w:rPr>
          <w:sz w:val="2"/>
          <w:szCs w:val="2"/>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066" type="#_x0000_t202" style="position:absolute;margin-left:-1.2pt;margin-top:136.75pt;width:300.7pt;height:77.05pt;z-index:-125829359;mso-wrap-distance-left:5pt;mso-wrap-distance-top:11.25pt;mso-wrap-distance-right:25.45pt;mso-wrap-distance-bottom:14.2pt;mso-position-horizontal-relative:margin" filled="f" stroked="f">
            <v:textbox style="mso-fit-shape-to-text:t" inset="0,0,0,0">
              <w:txbxContent>
                <w:p>
                  <w:pPr>
                    <w:pStyle w:val="Style231"/>
                    <w:widowControl w:val="0"/>
                    <w:keepNext w:val="0"/>
                    <w:keepLines w:val="0"/>
                    <w:shd w:val="clear" w:color="auto" w:fill="auto"/>
                    <w:bidi w:val="0"/>
                    <w:spacing w:before="0" w:after="0"/>
                    <w:ind w:left="0" w:right="0" w:firstLine="0"/>
                  </w:pPr>
                  <w:r>
                    <w:rPr>
                      <w:rStyle w:val="CharStyle232"/>
                      <w:b/>
                      <w:bCs/>
                    </w:rPr>
                    <w:t>GATT curren</w:t>
                  </w:r>
                  <w:r>
                    <w:rPr>
                      <w:rStyle w:val="CharStyle232"/>
                      <w:b/>
                      <w:bCs/>
                      <w:shd w:val="clear" w:color="auto" w:fill="80FFFF"/>
                    </w:rPr>
                    <w:t>t</w:t>
                  </w:r>
                  <w:r>
                    <w:rPr>
                      <w:rStyle w:val="CharStyle232"/>
                      <w:b/>
                      <w:bCs/>
                    </w:rPr>
                    <w:t>ly regulates about 85 percent of the more than three trillion dollars of world trade that occurs annually.</w:t>
                  </w:r>
                </w:p>
              </w:txbxContent>
            </v:textbox>
            <w10:wrap type="square" side="right" anchorx="margin"/>
          </v:shape>
        </w:pict>
      </w:r>
    </w:p>
    <w:p>
      <w:pPr>
        <w:pStyle w:val="Style244"/>
        <w:keepNext/>
        <w:framePr w:dropCap="drop" w:hAnchor="text" w:lines="3" w:vAnchor="text" w:hSpace="67" w:vSpace="67"/>
        <w:widowControl w:val="0"/>
        <w:shd w:val="clear" w:color="auto" w:fill="auto"/>
        <w:spacing w:before="0" w:line="703" w:lineRule="exact"/>
        <w:ind w:left="0"/>
      </w:pPr>
      <w:r>
        <w:rPr>
          <w:lang w:val="en-US" w:eastAsia="en-US" w:bidi="en-US"/>
          <w:sz w:val="100"/>
          <w:szCs w:val="100"/>
          <w:w w:val="60"/>
          <w:spacing w:val="0"/>
          <w:color w:val="000000"/>
          <w:position w:val="-15"/>
        </w:rPr>
        <w:t>I</w:t>
      </w:r>
    </w:p>
    <w:p>
      <w:pPr>
        <w:pStyle w:val="Style244"/>
        <w:widowControl w:val="0"/>
        <w:keepNext w:val="0"/>
        <w:keepLines w:val="0"/>
        <w:shd w:val="clear" w:color="auto" w:fill="auto"/>
        <w:bidi w:val="0"/>
        <w:spacing w:before="0" w:after="0" w:line="1000" w:lineRule="exact"/>
        <w:ind w:left="0" w:right="0" w:firstLine="0"/>
      </w:pPr>
      <w:r>
        <w:rPr>
          <w:lang w:val="en-US" w:eastAsia="en-US" w:bidi="en-US"/>
          <w:w w:val="100"/>
          <w:spacing w:val="0"/>
          <w:color w:val="000000"/>
          <w:position w:val="0"/>
        </w:rPr>
        <w:t>MAGINE A FOREIGN DICTATOR TAKING OVER THE UNITED STATES,</w:t>
      </w:r>
    </w:p>
    <w:p>
      <w:pPr>
        <w:pStyle w:val="Style74"/>
        <w:widowControl w:val="0"/>
        <w:keepNext w:val="0"/>
        <w:keepLines w:val="0"/>
        <w:shd w:val="clear" w:color="auto" w:fill="auto"/>
        <w:bidi w:val="0"/>
        <w:jc w:val="both"/>
        <w:spacing w:before="0" w:after="0" w:line="235" w:lineRule="exact"/>
        <w:ind w:left="0" w:right="0" w:firstLine="380"/>
      </w:pPr>
      <w:r>
        <w:rPr>
          <w:lang w:val="en-US" w:eastAsia="en-US" w:bidi="en-US"/>
          <w:w w:val="100"/>
          <w:spacing w:val="0"/>
          <w:color w:val="000000"/>
          <w:position w:val="0"/>
        </w:rPr>
        <w:t>curbing local environmental and safety regulations, and or</w:t>
        <w:t>dering us to eat food heavily contaminated with pesticides, hormones, and other chemicals. Certainly a nation lik</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ours that has proved its willingness to wage an all-out war in the Persian Gulf to keep gasoline prices low would be willing to take up arms against such an ominous threat. Yet this is essentially what our President has been proposing behind closed doors in Geneva, Switzerland.</w:t>
      </w:r>
    </w:p>
    <w:p>
      <w:pPr>
        <w:pStyle w:val="Style74"/>
        <w:widowControl w:val="0"/>
        <w:keepNext w:val="0"/>
        <w:keepLines w:val="0"/>
        <w:shd w:val="clear" w:color="auto" w:fill="auto"/>
        <w:bidi w:val="0"/>
        <w:jc w:val="right"/>
        <w:spacing w:before="0" w:after="360" w:line="235" w:lineRule="exact"/>
        <w:ind w:left="0" w:right="0" w:firstLine="0"/>
      </w:pPr>
      <w:r>
        <w:rPr>
          <w:lang w:val="en-US" w:eastAsia="en-US" w:bidi="en-US"/>
          <w:w w:val="100"/>
          <w:spacing w:val="0"/>
          <w:color w:val="000000"/>
          <w:position w:val="0"/>
        </w:rPr>
        <w:t>The potential dictator is an international treaty, little under</w:t>
      </w:r>
    </w:p>
    <w:p>
      <w:pPr>
        <w:pStyle w:val="Style74"/>
        <w:widowControl w:val="0"/>
        <w:keepNext w:val="0"/>
        <w:keepLines w:val="0"/>
        <w:shd w:val="clear" w:color="auto" w:fill="auto"/>
        <w:bidi w:val="0"/>
        <w:jc w:val="both"/>
        <w:spacing w:before="0" w:after="0" w:line="235" w:lineRule="exact"/>
        <w:ind w:left="0" w:right="0" w:firstLine="48"/>
      </w:pPr>
      <w:r>
        <w:rPr>
          <w:lang w:val="en-US" w:eastAsia="en-US" w:bidi="en-US"/>
          <w:w w:val="100"/>
          <w:spacing w:val="0"/>
          <w:color w:val="000000"/>
          <w:position w:val="0"/>
        </w:rPr>
        <w:t xml:space="preserve">stood by Americans, called the General Agreement on Trade and Tariffs, or GATT. Since its inception in </w:t>
      </w:r>
      <w:r>
        <w:rPr>
          <w:rStyle w:val="CharStyle209"/>
          <w:b/>
          <w:bCs/>
        </w:rPr>
        <w:t>1948,</w:t>
      </w:r>
      <w:r>
        <w:rPr>
          <w:lang w:val="en-US" w:eastAsia="en-US" w:bidi="en-US"/>
          <w:w w:val="100"/>
          <w:spacing w:val="0"/>
          <w:color w:val="000000"/>
          <w:position w:val="0"/>
        </w:rPr>
        <w:t xml:space="preserve">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has been the principal vehicle through which 98 of the </w:t>
      </w:r>
      <w:r>
        <w:rPr>
          <w:rStyle w:val="CharStyle209"/>
          <w:b/>
          <w:bCs/>
        </w:rPr>
        <w:t>world’s</w:t>
      </w:r>
      <w:r>
        <w:rPr>
          <w:lang w:val="en-US" w:eastAsia="en-US" w:bidi="en-US"/>
          <w:w w:val="100"/>
          <w:spacing w:val="0"/>
          <w:color w:val="000000"/>
          <w:position w:val="0"/>
        </w:rPr>
        <w:t xml:space="preserve"> nations have sought to promote “freer and fairer trade” by ratcheti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g their tariffs and non-tariff trade barriers downward. Betwee</w:t>
      </w:r>
      <w:r>
        <w:rPr>
          <w:lang w:val="en-US" w:eastAsia="en-US" w:bidi="en-US"/>
          <w:w w:val="100"/>
          <w:spacing w:val="0"/>
          <w:color w:val="000000"/>
          <w:shd w:val="clear" w:color="auto" w:fill="80FFFF"/>
          <w:position w:val="0"/>
        </w:rPr>
        <w:t>n&gt;</w:t>
      </w:r>
      <w:r>
        <w:rPr>
          <w:lang w:val="en-US" w:eastAsia="en-US" w:bidi="en-US"/>
          <w:w w:val="100"/>
          <w:spacing w:val="0"/>
          <w:color w:val="000000"/>
          <w:position w:val="0"/>
        </w:rPr>
        <w:t xml:space="preserve">l950 and </w:t>
      </w:r>
      <w:r>
        <w:rPr>
          <w:rStyle w:val="CharStyle209"/>
          <w:b/>
          <w:bCs/>
        </w:rPr>
        <w:t>1975</w:t>
      </w:r>
      <w:r>
        <w:rPr>
          <w:lang w:val="en-US" w:eastAsia="en-US" w:bidi="en-US"/>
          <w:w w:val="100"/>
          <w:spacing w:val="0"/>
          <w:color w:val="000000"/>
          <w:position w:val="0"/>
        </w:rPr>
        <w:t xml:space="preserve"> successive rounds of GATT negotiations increased mer</w:t>
        <w:t>chandise trade for industrial nations at an average rate of eight percent per year, double the average growth rate for their gross national products. GATT currently regulates about 85 percent of the more than three trillion dollars of world trade that occurs annually.</w:t>
      </w:r>
    </w:p>
    <w:p>
      <w:pPr>
        <w:pStyle w:val="Style74"/>
        <w:widowControl w:val="0"/>
        <w:keepNext w:val="0"/>
        <w:keepLines w:val="0"/>
        <w:shd w:val="clear" w:color="auto" w:fill="auto"/>
        <w:bidi w:val="0"/>
        <w:jc w:val="both"/>
        <w:spacing w:before="0" w:after="0" w:line="235" w:lineRule="exact"/>
        <w:ind w:left="0" w:right="0" w:firstLine="380"/>
      </w:pPr>
      <w:r>
        <w:rPr>
          <w:lang w:val="en-US" w:eastAsia="en-US" w:bidi="en-US"/>
          <w:w w:val="100"/>
          <w:spacing w:val="0"/>
          <w:color w:val="000000"/>
          <w:position w:val="0"/>
        </w:rPr>
        <w:t>Free trade is a laudable economic principle, but recently the Bush Administration has begun to redefine the mission of GATT as not just whittling away protectionist regulations but also quashing reasonable laws concerning public health and the envi</w:t>
        <w:t>ronment. Over the past two years U.S. trade representatives have been proposing to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local health and environmental laws relating to food and agricultural goods should be replaced by uniform international regulations. With the aim of “harmonizing”</w:t>
      </w:r>
    </w:p>
    <w:p>
      <w:pPr>
        <w:pStyle w:val="Style74"/>
        <w:widowControl w:val="0"/>
        <w:keepNext w:val="0"/>
        <w:keepLines w:val="0"/>
        <w:shd w:val="clear" w:color="auto" w:fill="auto"/>
        <w:bidi w:val="0"/>
        <w:jc w:val="both"/>
        <w:spacing w:before="0" w:after="0" w:line="235" w:lineRule="exact"/>
        <w:ind w:left="0" w:right="0" w:firstLine="32"/>
      </w:pPr>
      <w:r>
        <w:br w:type="column"/>
      </w:r>
      <w:r>
        <w:rPr>
          <w:lang w:val="en-US" w:eastAsia="en-US" w:bidi="en-US"/>
          <w:w w:val="100"/>
          <w:spacing w:val="0"/>
          <w:color w:val="000000"/>
          <w:position w:val="0"/>
        </w:rPr>
        <w:t>these laws across the world, the Bush proposals would delegate the power to promulgate health and environmental standards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agency in Rome called Codex Ali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entarius, 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Codex. This agency, largely dominated by executives from chemical and food companies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could suddenly have the authority to declare what levels of different chemicals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our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food were safe. Any standards that were more stringent,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hether they came from Congress, the states, or cities, might be preempted, because GATT procedures could brand them as “unfair trade practices” and U.S. law treats GATT as the supreme law of the land.</w:t>
      </w:r>
    </w:p>
    <w:p>
      <w:pPr>
        <w:pStyle w:val="Style74"/>
        <w:widowControl w:val="0"/>
        <w:keepNext w:val="0"/>
        <w:keepLines w:val="0"/>
        <w:shd w:val="clear" w:color="auto" w:fill="auto"/>
        <w:bidi w:val="0"/>
        <w:jc w:val="both"/>
        <w:spacing w:before="0" w:after="0" w:line="235" w:lineRule="exact"/>
        <w:ind w:left="0" w:right="0" w:firstLine="387"/>
      </w:pPr>
      <w:r>
        <w:rPr>
          <w:lang w:val="en-US" w:eastAsia="en-US" w:bidi="en-US"/>
          <w:w w:val="100"/>
          <w:spacing w:val="0"/>
          <w:color w:val="000000"/>
          <w:position w:val="0"/>
        </w:rPr>
        <w:t>Take DDT, for example. The U.S. Congress has wisely banned food imports containing an</w:t>
      </w:r>
      <w:r>
        <w:rPr>
          <w:lang w:val="en-US" w:eastAsia="en-US" w:bidi="en-US"/>
          <w:w w:val="100"/>
          <w:spacing w:val="0"/>
          <w:color w:val="000000"/>
          <w:shd w:val="clear" w:color="auto" w:fill="80FFFF"/>
          <w:position w:val="0"/>
        </w:rPr>
        <w:t>yt</w:t>
      </w:r>
      <w:r>
        <w:rPr>
          <w:lang w:val="en-US" w:eastAsia="en-US" w:bidi="en-US"/>
          <w:w w:val="100"/>
          <w:spacing w:val="0"/>
          <w:color w:val="000000"/>
          <w:position w:val="0"/>
        </w:rPr>
        <w:t>hing more than very low “background” levels. But if the worst of the Bush proposals was accepted, the Codex standard, which allows much higher levels of DDT, would suddenly become U.S. law. Ac</w:t>
        <w:t>cording to Anne Lindsay, Director of Pesticides Registration at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rStyle w:val="CharStyle209"/>
          <w:b/>
          <w:bCs/>
        </w:rPr>
        <w:t>U.S.</w:t>
      </w:r>
      <w:r>
        <w:rPr>
          <w:lang w:val="en-US" w:eastAsia="en-US" w:bidi="en-US"/>
          <w:w w:val="100"/>
          <w:spacing w:val="0"/>
          <w:color w:val="000000"/>
          <w:position w:val="0"/>
        </w:rPr>
        <w:t xml:space="preserve"> Environmental Protection Agency, about one out of every six pesticide stan</w:t>
        <w:t xml:space="preserve">dards set by Codex is weaker than those now set by </w:t>
      </w:r>
      <w:r>
        <w:rPr>
          <w:rStyle w:val="CharStyle209"/>
          <w:b/>
          <w:bCs/>
        </w:rPr>
        <w:t>U.S.</w:t>
      </w:r>
      <w:r>
        <w:rPr>
          <w:lang w:val="en-US" w:eastAsia="en-US" w:bidi="en-US"/>
          <w:w w:val="100"/>
          <w:spacing w:val="0"/>
          <w:color w:val="000000"/>
          <w:position w:val="0"/>
        </w:rPr>
        <w:t xml:space="preserve"> law.</w:t>
      </w:r>
    </w:p>
    <w:p>
      <w:pPr>
        <w:pStyle w:val="Style74"/>
        <w:widowControl w:val="0"/>
        <w:keepNext w:val="0"/>
        <w:keepLines w:val="0"/>
        <w:shd w:val="clear" w:color="auto" w:fill="auto"/>
        <w:bidi w:val="0"/>
        <w:jc w:val="both"/>
        <w:spacing w:before="0" w:after="0" w:line="235" w:lineRule="exact"/>
        <w:ind w:left="0" w:right="0" w:firstLine="387"/>
      </w:pPr>
      <w:r>
        <w:rPr>
          <w:lang w:val="en-US" w:eastAsia="en-US" w:bidi="en-US"/>
          <w:w w:val="100"/>
          <w:spacing w:val="0"/>
          <w:color w:val="000000"/>
          <w:position w:val="0"/>
        </w:rPr>
        <w:t>Besides chipping away at national standards, the Bush pro</w:t>
        <w:t xml:space="preserve">posals could sweep away state and local protections. Even if California voters pass the “Big Green” Initiative (Prop. </w:t>
      </w:r>
      <w:r>
        <w:rPr>
          <w:rStyle w:val="CharStyle209"/>
          <w:b/>
          <w:bCs/>
        </w:rPr>
        <w:t>128)</w:t>
      </w:r>
      <w:r>
        <w:rPr>
          <w:lang w:val="en-US" w:eastAsia="en-US" w:bidi="en-US"/>
          <w:w w:val="100"/>
          <w:spacing w:val="0"/>
          <w:color w:val="000000"/>
          <w:position w:val="0"/>
        </w:rPr>
        <w:t xml:space="preserve"> this November, which would prohibit the use of any cancer-causing pesticides on food grown or sold in the state, GATT regulations might render it null and void. State and local governments could lose much of their legislating authorit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over food and agricultural products to Codex.</w:t>
      </w:r>
    </w:p>
    <w:p>
      <w:pPr>
        <w:pStyle w:val="Style74"/>
        <w:widowControl w:val="0"/>
        <w:keepNext w:val="0"/>
        <w:keepLines w:val="0"/>
        <w:shd w:val="clear" w:color="auto" w:fill="auto"/>
        <w:bidi w:val="0"/>
        <w:jc w:val="both"/>
        <w:spacing w:before="0" w:after="0" w:line="235" w:lineRule="exact"/>
        <w:ind w:left="0" w:right="0" w:firstLine="387"/>
      </w:pPr>
      <w:r>
        <w:rPr>
          <w:lang w:val="en-US" w:eastAsia="en-US" w:bidi="en-US"/>
          <w:w w:val="100"/>
          <w:spacing w:val="0"/>
          <w:color w:val="000000"/>
          <w:position w:val="0"/>
        </w:rPr>
        <w:t>While Codex masquerades as an esteemed “scientific court” that issues only objective safet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standards, its members are comprised almost entirely of government officials and corporate lobbyists. The U.S. delegation, for example, includes representa</w:t>
        <w:t>tives from the American Association of Cereal Chemists, the American Frozen Food Institute, CPC International, Grocery Manufacturers of America, Hershey Foods, Kraft, Nestle Foods, PepsiCo, Ralston Purina, and Smith-K</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ine Beckman. Unlike governmental bodies, its members are not elected, its decisions are not openly debated, public testimony is not allowed, and review</w:t>
      </w:r>
    </w:p>
    <w:p>
      <w:pPr>
        <w:pStyle w:val="Style46"/>
        <w:widowControl w:val="0"/>
        <w:keepNext w:val="0"/>
        <w:keepLines w:val="0"/>
        <w:shd w:val="clear" w:color="auto" w:fill="auto"/>
        <w:bidi w:val="0"/>
        <w:jc w:val="right"/>
        <w:spacing w:before="0" w:after="0" w:line="240" w:lineRule="exact"/>
        <w:ind w:left="0" w:right="0" w:firstLine="0"/>
      </w:pPr>
      <w:r>
        <w:rPr>
          <w:lang w:val="en-US" w:eastAsia="en-US" w:bidi="en-US"/>
          <w:sz w:val="24"/>
          <w:szCs w:val="24"/>
          <w:w w:val="100"/>
          <w:spacing w:val="0"/>
          <w:color w:val="000000"/>
          <w:shd w:val="clear" w:color="auto" w:fill="80FFFF"/>
          <w:position w:val="0"/>
        </w:rPr>
        <w:t>A</w:t>
      </w:r>
      <w:r>
        <w:rPr>
          <w:lang w:val="en-US" w:eastAsia="en-US" w:bidi="en-US"/>
          <w:sz w:val="24"/>
          <w:szCs w:val="24"/>
          <w:w w:val="100"/>
          <w:spacing w:val="0"/>
          <w:color w:val="000000"/>
          <w:position w:val="0"/>
        </w:rPr>
        <w:t>3?</w:t>
      </w:r>
    </w:p>
    <w:p>
      <w:pPr>
        <w:pStyle w:val="Style246"/>
        <w:widowControl w:val="0"/>
        <w:keepNext w:val="0"/>
        <w:keepLines w:val="0"/>
        <w:shd w:val="clear" w:color="auto" w:fill="auto"/>
        <w:bidi w:val="0"/>
        <w:spacing w:before="0" w:after="0" w:line="160" w:lineRule="exact"/>
        <w:ind w:left="0" w:right="0" w:firstLine="0"/>
        <w:sectPr>
          <w:type w:val="continuous"/>
          <w:pgSz w:w="13195" w:h="17244"/>
          <w:pgMar w:top="1459" w:left="1147" w:right="1147" w:bottom="1190" w:header="0" w:footer="3" w:gutter="284"/>
          <w:rtlGutter w:val="0"/>
          <w:cols w:num="2" w:space="124"/>
          <w:noEndnote/>
          <w:docGrid w:linePitch="360"/>
        </w:sectPr>
      </w:pPr>
      <w:r>
        <w:rPr>
          <w:lang w:val="en-US" w:eastAsia="en-US" w:bidi="en-US"/>
          <w:spacing w:val="0"/>
          <w:color w:val="000000"/>
          <w:position w:val="0"/>
        </w:rPr>
        <w:t>Bulletin of Municipal Foreign Policy</w:t>
      </w:r>
    </w:p>
    <w:p>
      <w:pPr>
        <w:pStyle w:val="Style74"/>
        <w:widowControl w:val="0"/>
        <w:keepNext w:val="0"/>
        <w:keepLines w:val="0"/>
        <w:shd w:val="clear" w:color="auto" w:fill="auto"/>
        <w:bidi w:val="0"/>
        <w:jc w:val="both"/>
        <w:spacing w:before="0" w:after="0" w:line="235" w:lineRule="exact"/>
        <w:ind w:left="0" w:right="0" w:firstLine="80"/>
      </w:pPr>
      <w:r>
        <w:pict>
          <v:shape id="_x0000_s1067" type="#_x0000_t202" style="position:absolute;margin-left:561.6pt;margin-top:12.75pt;width:13.45pt;height:12.9pt;z-index:-125829358;mso-wrap-distance-left:5pt;mso-wrap-distance-right: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0"/>
                  </w:pPr>
                  <w:r>
                    <w:rPr>
                      <w:rStyle w:val="CharStyle50"/>
                      <w:shd w:val="clear" w:color="auto" w:fill="80FFFF"/>
                    </w:rPr>
                    <w:t>U</w:t>
                  </w:r>
                </w:p>
              </w:txbxContent>
            </v:textbox>
            <w10:wrap type="topAndBottom" anchorx="margin" anchory="margin"/>
          </v:shape>
        </w:pict>
      </w:r>
      <w:r>
        <w:rPr>
          <w:lang w:val="en-US" w:eastAsia="en-US" w:bidi="en-US"/>
          <w:w w:val="100"/>
          <w:spacing w:val="0"/>
          <w:color w:val="000000"/>
          <w:position w:val="0"/>
        </w:rPr>
        <w:t>by other legislative bodies or courts is impossible</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416" w:line="235" w:lineRule="exact"/>
        <w:ind w:left="0" w:right="0" w:firstLine="441"/>
      </w:pPr>
      <w:r>
        <w:pict>
          <v:shape id="_x0000_s1068" type="#_x0000_t202" style="position:absolute;margin-left:492pt;margin-top:372.25pt;width:31.7pt;height:17pt;z-index:-125829357;mso-wrap-distance-left:16.55pt;mso-wrap-distance-right:5pt;mso-wrap-distance-bottom:12.95pt;mso-position-horizontal-relative:margin;mso-position-vertical-relative:margin" filled="f" stroked="f">
            <v:textbox style="mso-fit-shape-to-text:t" inset="0,0,0,0">
              <w:txbxContent>
                <w:p>
                  <w:pPr>
                    <w:pStyle w:val="Style233"/>
                    <w:widowControl w:val="0"/>
                    <w:keepNext w:val="0"/>
                    <w:keepLines w:val="0"/>
                    <w:shd w:val="clear" w:color="auto" w:fill="auto"/>
                    <w:bidi w:val="0"/>
                    <w:jc w:val="left"/>
                    <w:spacing w:before="0" w:after="0" w:line="240" w:lineRule="exact"/>
                    <w:ind w:left="0" w:right="0"/>
                  </w:pPr>
                  <w:r>
                    <w:rPr>
                      <w:lang w:val="en-US" w:eastAsia="en-US" w:bidi="en-US"/>
                      <w:w w:val="100"/>
                      <w:spacing w:val="0"/>
                      <w:color w:val="000000"/>
                      <w:shd w:val="clear" w:color="auto" w:fill="80FFFF"/>
                      <w:position w:val="0"/>
                    </w:rPr>
                    <w:t>K-</w:t>
                  </w:r>
                  <w:r>
                    <w:rPr>
                      <w:lang w:val="en-US" w:eastAsia="en-US" w:bidi="en-US"/>
                      <w:w w:val="100"/>
                      <w:spacing w:val="0"/>
                      <w:color w:val="000000"/>
                      <w:position w:val="0"/>
                    </w:rPr>
                    <w:t xml:space="preserve"> </w:t>
                  </w:r>
                  <w:r>
                    <w:rPr>
                      <w:rStyle w:val="CharStyle235"/>
                      <w:shd w:val="clear" w:color="auto" w:fill="80FFFF"/>
                    </w:rPr>
                    <w:t>'•‘il"*</w:t>
                  </w:r>
                </w:p>
              </w:txbxContent>
            </v:textbox>
            <w10:wrap type="square" side="left" anchorx="margin" anchory="margin"/>
          </v:shape>
        </w:pict>
      </w:r>
      <w:r>
        <w:pict>
          <v:shape id="_x0000_s1069" type="#_x0000_t75" style="position:absolute;margin-left:149.75pt;margin-top:-0.25pt;width:376.8pt;height:399.35pt;z-index:-125829356;mso-wrap-distance-left:16.55pt;mso-wrap-distance-right:5pt;mso-wrap-distance-bottom:12.95pt;mso-position-horizontal-relative:margin;mso-position-vertical-relative:margin">
            <v:imagedata r:id="rId46" r:href="rId47"/>
            <w10:wrap type="square" side="left" anchorx="margin" anchory="margin"/>
          </v:shape>
        </w:pict>
      </w:r>
      <w:r>
        <w:rPr>
          <w:lang w:val="en-US" w:eastAsia="en-US" w:bidi="en-US"/>
          <w:w w:val="100"/>
          <w:spacing w:val="0"/>
          <w:color w:val="000000"/>
          <w:position w:val="0"/>
        </w:rPr>
        <w:t>Consumer activist Ralph Nader has warned, “GATT is de</w:t>
        <w:t>signed to circumvent democratic institutions and override local and state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 e</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orts to pro</w:t>
        <w:t>tect consumers and the environ</w:t>
        <w:t>ment.”</w:t>
      </w:r>
    </w:p>
    <w:p>
      <w:pPr>
        <w:pStyle w:val="Style248"/>
        <w:widowControl w:val="0"/>
        <w:keepNext w:val="0"/>
        <w:keepLines w:val="0"/>
        <w:shd w:val="clear" w:color="auto" w:fill="auto"/>
        <w:bidi w:val="0"/>
        <w:spacing w:before="0" w:after="0"/>
        <w:ind w:left="0" w:right="0"/>
      </w:pPr>
      <w:r>
        <w:rPr>
          <w:lang w:val="en-US" w:eastAsia="en-US" w:bidi="en-US"/>
          <w:w w:val="100"/>
          <w:color w:val="000000"/>
          <w:position w:val="0"/>
        </w:rPr>
        <w:t>A GOVERNMENT OF,</w:t>
      </w:r>
    </w:p>
    <w:p>
      <w:pPr>
        <w:pStyle w:val="Style248"/>
        <w:widowControl w:val="0"/>
        <w:keepNext w:val="0"/>
        <w:keepLines w:val="0"/>
        <w:shd w:val="clear" w:color="auto" w:fill="auto"/>
        <w:bidi w:val="0"/>
        <w:jc w:val="left"/>
        <w:spacing w:before="0" w:after="0"/>
        <w:ind w:left="0" w:right="600"/>
      </w:pPr>
      <w:r>
        <w:rPr>
          <w:lang w:val="en-US" w:eastAsia="en-US" w:bidi="en-US"/>
          <w:w w:val="100"/>
          <w:color w:val="000000"/>
          <w:position w:val="0"/>
        </w:rPr>
        <w:t>BY, AND FOR THE MULTINATIONALS?</w:t>
      </w:r>
    </w:p>
    <w:p>
      <w:pPr>
        <w:pStyle w:val="Style250"/>
        <w:widowControl w:val="0"/>
        <w:keepNext w:val="0"/>
        <w:keepLines w:val="0"/>
        <w:shd w:val="clear" w:color="auto" w:fill="auto"/>
        <w:bidi w:val="0"/>
        <w:spacing w:before="0" w:after="0" w:line="130" w:lineRule="exact"/>
        <w:ind w:left="0" w:right="0" w:firstLine="441"/>
      </w:pPr>
      <w:r>
        <w:rPr>
          <w:lang w:val="en-US" w:eastAsia="en-US" w:bidi="en-US"/>
          <w:w w:val="100"/>
          <w:spacing w:val="0"/>
          <w:color w:val="000000"/>
          <w:position w:val="0"/>
        </w:rPr>
        <w:t>ONE OF THE CHALLENGES FAC-</w:t>
      </w:r>
    </w:p>
    <w:p>
      <w:pPr>
        <w:pStyle w:val="Style74"/>
        <w:widowControl w:val="0"/>
        <w:keepNext w:val="0"/>
        <w:keepLines w:val="0"/>
        <w:shd w:val="clear" w:color="auto" w:fill="auto"/>
        <w:bidi w:val="0"/>
        <w:jc w:val="both"/>
        <w:spacing w:before="0" w:after="0" w:line="235" w:lineRule="exact"/>
        <w:ind w:left="0" w:right="0" w:firstLine="80"/>
      </w:pPr>
      <w:r>
        <w:rPr>
          <w:lang w:val="en-US" w:eastAsia="en-US" w:bidi="en-US"/>
          <w:w w:val="100"/>
          <w:spacing w:val="0"/>
          <w:color w:val="000000"/>
          <w:shd w:val="clear" w:color="auto" w:fill="80FFFF"/>
          <w:position w:val="0"/>
        </w:rPr>
        <w:t>in</w:t>
      </w:r>
      <w:r>
        <w:rPr>
          <w:lang w:val="en-US" w:eastAsia="en-US" w:bidi="en-US"/>
          <w:w w:val="100"/>
          <w:spacing w:val="0"/>
          <w:color w:val="000000"/>
          <w:position w:val="0"/>
        </w:rPr>
        <w:t>g advocates of municipal for</w:t>
        <w:t>eign policy is how to check the growing power of multinational corporations. Many cities are now bidding away their control over multinationals in an effort to lure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them.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Tokyo,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Japan,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nearly every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 state has a trade o</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ce offering up tax breaks, subsidies, union-busting practices, and lax</w:t>
      </w:r>
    </w:p>
    <w:p>
      <w:pPr>
        <w:pStyle w:val="Style74"/>
        <w:widowControl w:val="0"/>
        <w:keepNext w:val="0"/>
        <w:keepLines w:val="0"/>
        <w:shd w:val="clear" w:color="auto" w:fill="auto"/>
        <w:bidi w:val="0"/>
        <w:jc w:val="both"/>
        <w:spacing w:before="0" w:after="0" w:line="235" w:lineRule="exact"/>
        <w:ind w:left="0" w:right="0" w:firstLine="80"/>
      </w:pPr>
      <w:r>
        <w:rPr>
          <w:lang w:val="en-US" w:eastAsia="en-US" w:bidi="en-US"/>
          <w:w w:val="100"/>
          <w:spacing w:val="0"/>
          <w:color w:val="000000"/>
          <w:position w:val="0"/>
        </w:rPr>
        <w:t>environmental and health standards to entice Japanese manufac</w:t>
        <w:t>turers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build factories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jursidict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economicbenef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ts that rarely materialize. As corporations become more internation</w:t>
        <w:t>ally mobile, any city unwise enough to protect consumers, work</w:t>
        <w:t>ers, and the environment risks losing jobs to other cities interested in only short-term pro</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t.</w:t>
      </w:r>
    </w:p>
    <w:p>
      <w:pPr>
        <w:pStyle w:val="Style74"/>
        <w:widowControl w:val="0"/>
        <w:keepNext w:val="0"/>
        <w:keepLines w:val="0"/>
        <w:shd w:val="clear" w:color="auto" w:fill="auto"/>
        <w:bidi w:val="0"/>
        <w:jc w:val="both"/>
        <w:spacing w:before="0" w:after="0" w:line="235" w:lineRule="exact"/>
        <w:ind w:left="0" w:right="0" w:firstLine="441"/>
      </w:pPr>
      <w:r>
        <w:rPr>
          <w:lang w:val="en-US" w:eastAsia="en-US" w:bidi="en-US"/>
          <w:w w:val="100"/>
          <w:spacing w:val="0"/>
          <w:color w:val="000000"/>
          <w:position w:val="0"/>
        </w:rPr>
        <w:t>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w:t>
      </w:r>
      <w:r>
        <w:rPr>
          <w:lang w:val="en-US" w:eastAsia="en-US" w:bidi="en-US"/>
          <w:w w:val="100"/>
          <w:spacing w:val="0"/>
          <w:color w:val="000000"/>
          <w:shd w:val="clear" w:color="auto" w:fill="80FFFF"/>
          <w:position w:val="0"/>
        </w:rPr>
        <w:t>mdte</w:t>
      </w:r>
      <w:r>
        <w:rPr>
          <w:lang w:val="en-US" w:eastAsia="en-US" w:bidi="en-US"/>
          <w:w w:val="100"/>
          <w:spacing w:val="0"/>
          <w:color w:val="000000"/>
          <w:position w:val="0"/>
        </w:rPr>
        <w:t xml:space="preserve"> chance of putting reasonable checks on misbehavior by multinationals, we will need all the standards we can muster — local, state, national,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even international.</w:t>
      </w:r>
    </w:p>
    <w:p>
      <w:pPr>
        <w:pStyle w:val="Style74"/>
        <w:widowControl w:val="0"/>
        <w:keepNext w:val="0"/>
        <w:keepLines w:val="0"/>
        <w:shd w:val="clear" w:color="auto" w:fill="auto"/>
        <w:bidi w:val="0"/>
        <w:jc w:val="both"/>
        <w:spacing w:before="0" w:after="0" w:line="235" w:lineRule="exact"/>
        <w:ind w:left="0" w:right="0" w:firstLine="441"/>
      </w:pPr>
      <w:r>
        <w:rPr>
          <w:lang w:val="en-US" w:eastAsia="en-US" w:bidi="en-US"/>
          <w:w w:val="100"/>
          <w:spacing w:val="0"/>
          <w:color w:val="000000"/>
          <w:position w:val="0"/>
        </w:rPr>
        <w:t>We coul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certainly benefit from global rules that prevent corporations from going anywhere on the planet and spewing carbon dioxide, CF</w:t>
      </w:r>
      <w:r>
        <w:rPr>
          <w:lang w:val="en-US" w:eastAsia="en-US" w:bidi="en-US"/>
          <w:w w:val="100"/>
          <w:spacing w:val="0"/>
          <w:color w:val="000000"/>
          <w:shd w:val="clear" w:color="auto" w:fill="80FFFF"/>
          <w:position w:val="0"/>
        </w:rPr>
        <w:t>C</w:t>
      </w:r>
      <w:r>
        <w:rPr>
          <w:lang w:val="en-US" w:eastAsia="en-US" w:bidi="en-US"/>
          <w:w w:val="100"/>
          <w:spacing w:val="0"/>
          <w:color w:val="000000"/>
          <w:position w:val="0"/>
        </w:rPr>
        <w:t>s, sulfur dioxide, or hundreds of other dan</w:t>
        <w:t>gerous pollutants. And it would be helpful to have enforceable international laws that ban child and slave labor, grant workers basic protections, and set minimum global wages.</w:t>
      </w:r>
    </w:p>
    <w:p>
      <w:pPr>
        <w:pStyle w:val="Style74"/>
        <w:widowControl w:val="0"/>
        <w:keepNext w:val="0"/>
        <w:keepLines w:val="0"/>
        <w:shd w:val="clear" w:color="auto" w:fill="auto"/>
        <w:bidi w:val="0"/>
        <w:jc w:val="both"/>
        <w:spacing w:before="0" w:after="0" w:line="235" w:lineRule="exact"/>
        <w:ind w:left="0" w:right="0" w:firstLine="441"/>
      </w:pPr>
      <w:r>
        <w:pict>
          <v:shape id="_x0000_s1070" type="#_x0000_t202" style="position:absolute;margin-left:556.3pt;margin-top:635.05pt;width:17.3pt;height:14.65pt;z-index:-125829355;mso-wrap-distance-left:296.65pt;mso-wrap-distance-right: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77"/>
                  </w:pPr>
                  <w:r>
                    <w:rPr>
                      <w:rStyle w:val="CharStyle236"/>
                      <w:shd w:val="clear" w:color="auto" w:fill="80FFFF"/>
                    </w:rPr>
                    <w:t>i. j</w:t>
                  </w:r>
                </w:p>
              </w:txbxContent>
            </v:textbox>
            <w10:wrap type="square" side="left" anchorx="margin" anchory="margin"/>
          </v:shape>
        </w:pict>
      </w:r>
      <w:r>
        <w:rPr>
          <w:lang w:val="en-US" w:eastAsia="en-US" w:bidi="en-US"/>
          <w:w w:val="100"/>
          <w:spacing w:val="0"/>
          <w:color w:val="000000"/>
          <w:position w:val="0"/>
        </w:rPr>
        <w:t>But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standards must become floors, not ceilings. National governments must remain free to implement more rigor</w:t>
        <w:t>ous standards. And if local and state governments wish to implement more stringent controls, they should be able to do so. So long as local regulations are not targeted against foreign good</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or any particular countr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they should be regarded as trade-neutral.</w:t>
      </w:r>
    </w:p>
    <w:p>
      <w:pPr>
        <w:pStyle w:val="Style74"/>
        <w:widowControl w:val="0"/>
        <w:keepNext w:val="0"/>
        <w:keepLines w:val="0"/>
        <w:shd w:val="clear" w:color="auto" w:fill="auto"/>
        <w:bidi w:val="0"/>
        <w:jc w:val="both"/>
        <w:spacing w:before="0" w:after="0" w:line="235" w:lineRule="exact"/>
        <w:ind w:left="0" w:right="0" w:firstLine="441"/>
      </w:pPr>
      <w:r>
        <w:rPr>
          <w:lang w:val="en-US" w:eastAsia="en-US" w:bidi="en-US"/>
          <w:w w:val="100"/>
          <w:spacing w:val="0"/>
          <w:color w:val="000000"/>
          <w:position w:val="0"/>
        </w:rPr>
        <w:t>Mainstream advocates of “free trade” have it all wrong. An</w:t>
      </w:r>
    </w:p>
    <w:p>
      <w:pPr>
        <w:pStyle w:val="Style231"/>
        <w:widowControl w:val="0"/>
        <w:keepNext w:val="0"/>
        <w:keepLines w:val="0"/>
        <w:shd w:val="clear" w:color="auto" w:fill="auto"/>
        <w:bidi w:val="0"/>
        <w:jc w:val="left"/>
        <w:spacing w:before="0" w:after="0"/>
        <w:ind w:left="0" w:right="1720" w:firstLine="103"/>
      </w:pPr>
      <w:r>
        <w:br w:type="column"/>
      </w:r>
      <w:r>
        <w:pict>
          <v:shape id="_x0000_s1071" type="#_x0000_t202" style="position:absolute;margin-left:-0.5pt;margin-top:702pt;width:38.9pt;height:10.15pt;z-index:-125829354;mso-wrap-distance-left:5pt;mso-wrap-distance-right:5pt;mso-position-horizontal-relative:margin;mso-position-vertical-relative:margin" filled="f" stroked="f">
            <v:textbox style="mso-fit-shape-to-text:t" inset="0,0,0,0">
              <w:txbxContent>
                <w:p>
                  <w:pPr>
                    <w:pStyle w:val="Style237"/>
                    <w:widowControl w:val="0"/>
                    <w:keepNext w:val="0"/>
                    <w:keepLines w:val="0"/>
                    <w:shd w:val="clear" w:color="auto" w:fill="auto"/>
                    <w:bidi w:val="0"/>
                    <w:jc w:val="left"/>
                    <w:spacing w:before="0" w:after="0" w:line="150" w:lineRule="exact"/>
                    <w:ind w:left="0" w:right="0" w:firstLine="77"/>
                  </w:pPr>
                  <w:r>
                    <w:rPr>
                      <w:lang w:val="en-US" w:eastAsia="en-US" w:bidi="en-US"/>
                      <w:spacing w:val="0"/>
                      <w:color w:val="000000"/>
                      <w:position w:val="0"/>
                    </w:rPr>
                    <w:t>Autumn 1990</w:t>
                  </w:r>
                </w:p>
              </w:txbxContent>
            </v:textbox>
            <w10:wrap type="topAndBottom" anchorx="margin" anchory="margin"/>
          </v:shape>
        </w:pict>
      </w:r>
      <w:r>
        <w:rPr>
          <w:lang w:val="en-US" w:eastAsia="en-US" w:bidi="en-US"/>
          <w:w w:val="100"/>
          <w:color w:val="000000"/>
          <w:position w:val="0"/>
        </w:rPr>
        <w:t xml:space="preserve">Consumer activist Ralph Nader </w:t>
      </w:r>
      <w:r>
        <w:rPr>
          <w:lang w:val="en-US" w:eastAsia="en-US" w:bidi="en-US"/>
          <w:w w:val="100"/>
          <w:color w:val="000000"/>
          <w:shd w:val="clear" w:color="auto" w:fill="80FFFF"/>
          <w:position w:val="0"/>
        </w:rPr>
        <w:t>h</w:t>
      </w:r>
      <w:r>
        <w:rPr>
          <w:lang w:val="en-US" w:eastAsia="en-US" w:bidi="en-US"/>
          <w:w w:val="100"/>
          <w:color w:val="000000"/>
          <w:position w:val="0"/>
        </w:rPr>
        <w:t xml:space="preserve">as warned, </w:t>
      </w:r>
      <w:r>
        <w:rPr>
          <w:lang w:val="en-US" w:eastAsia="en-US" w:bidi="en-US"/>
          <w:w w:val="100"/>
          <w:color w:val="000000"/>
          <w:shd w:val="clear" w:color="auto" w:fill="80FFFF"/>
          <w:position w:val="0"/>
        </w:rPr>
        <w:t>"</w:t>
      </w:r>
      <w:r>
        <w:rPr>
          <w:lang w:val="en-US" w:eastAsia="en-US" w:bidi="en-US"/>
          <w:w w:val="100"/>
          <w:color w:val="000000"/>
          <w:position w:val="0"/>
        </w:rPr>
        <w:t>GATT is designed to circumvent democratic institutions and override local and state governmen</w:t>
      </w:r>
      <w:r>
        <w:rPr>
          <w:lang w:val="en-US" w:eastAsia="en-US" w:bidi="en-US"/>
          <w:w w:val="100"/>
          <w:color w:val="000000"/>
          <w:shd w:val="clear" w:color="auto" w:fill="80FFFF"/>
          <w:position w:val="0"/>
        </w:rPr>
        <w:t>t</w:t>
      </w:r>
      <w:r>
        <w:rPr>
          <w:lang w:val="en-US" w:eastAsia="en-US" w:bidi="en-US"/>
          <w:w w:val="100"/>
          <w:color w:val="000000"/>
          <w:position w:val="0"/>
        </w:rPr>
        <w:t xml:space="preserve"> efforts to protect consumers and the environment.</w:t>
      </w:r>
      <w:r>
        <w:rPr>
          <w:lang w:val="en-US" w:eastAsia="en-US" w:bidi="en-US"/>
          <w:w w:val="100"/>
          <w:color w:val="000000"/>
          <w:shd w:val="clear" w:color="auto" w:fill="80FFFF"/>
          <w:position w:val="0"/>
        </w:rPr>
        <w:t>"</w:t>
      </w:r>
      <w:r>
        <w:br w:type="page"/>
      </w:r>
    </w:p>
    <w:p>
      <w:pPr>
        <w:pStyle w:val="Style253"/>
        <w:widowControl w:val="0"/>
        <w:keepNext w:val="0"/>
        <w:keepLines w:val="0"/>
        <w:shd w:val="clear" w:color="auto" w:fill="auto"/>
        <w:bidi w:val="0"/>
        <w:spacing w:before="0" w:after="164"/>
        <w:ind w:left="0" w:right="0"/>
      </w:pPr>
      <w:r>
        <w:rPr>
          <w:lang w:val="en-US" w:eastAsia="en-US" w:bidi="en-US"/>
          <w:w w:val="100"/>
          <w:spacing w:val="0"/>
          <w:color w:val="000000"/>
          <w:position w:val="0"/>
        </w:rPr>
        <w:t>unfair trade practice occurs, not when a country or city protects its e</w:t>
      </w:r>
      <w:r>
        <w:rPr>
          <w:lang w:val="en-US" w:eastAsia="en-US" w:bidi="en-US"/>
          <w:w w:val="100"/>
          <w:spacing w:val="0"/>
          <w:color w:val="000000"/>
          <w:shd w:val="clear" w:color="auto" w:fill="80FFFF"/>
          <w:position w:val="0"/>
        </w:rPr>
        <w:t>nv</w:t>
      </w:r>
      <w:r>
        <w:rPr>
          <w:lang w:val="en-US" w:eastAsia="en-US" w:bidi="en-US"/>
          <w:w w:val="100"/>
          <w:spacing w:val="0"/>
          <w:color w:val="000000"/>
          <w:position w:val="0"/>
        </w:rPr>
        <w:t>ironment, but when someone can exploit global ecosystems to manufacture cheap goods and undercut more responsible produc</w:t>
        <w:t>ers. Goods produced at the expense of workers’ safety, public health, 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environmental protection are the ones that should be</w:t>
      </w:r>
    </w:p>
    <w:p>
      <w:pPr>
        <w:pStyle w:val="Style231"/>
        <w:widowControl w:val="0"/>
        <w:keepNext w:val="0"/>
        <w:keepLines w:val="0"/>
        <w:shd w:val="clear" w:color="auto" w:fill="auto"/>
        <w:bidi w:val="0"/>
        <w:spacing w:before="0" w:after="256" w:line="480" w:lineRule="exact"/>
        <w:ind w:left="0" w:right="0" w:firstLine="0"/>
      </w:pPr>
      <w:r>
        <w:rPr>
          <w:lang w:val="en-US" w:eastAsia="en-US" w:bidi="en-US"/>
          <w:w w:val="100"/>
          <w:color w:val="000000"/>
          <w:position w:val="0"/>
        </w:rPr>
        <w:t xml:space="preserve">We must make it </w:t>
      </w:r>
      <w:r>
        <w:rPr>
          <w:lang w:val="en-US" w:eastAsia="en-US" w:bidi="en-US"/>
          <w:w w:val="100"/>
          <w:color w:val="000000"/>
          <w:shd w:val="clear" w:color="auto" w:fill="80FFFF"/>
          <w:position w:val="0"/>
        </w:rPr>
        <w:t>d</w:t>
      </w:r>
      <w:r>
        <w:rPr>
          <w:lang w:val="en-US" w:eastAsia="en-US" w:bidi="en-US"/>
          <w:w w:val="100"/>
          <w:color w:val="000000"/>
          <w:position w:val="0"/>
        </w:rPr>
        <w:t>ear to the President now, while negotiations are still under way, tha</w:t>
      </w:r>
      <w:r>
        <w:rPr>
          <w:lang w:val="en-US" w:eastAsia="en-US" w:bidi="en-US"/>
          <w:w w:val="100"/>
          <w:color w:val="000000"/>
          <w:shd w:val="clear" w:color="auto" w:fill="80FFFF"/>
          <w:position w:val="0"/>
        </w:rPr>
        <w:t>t</w:t>
      </w:r>
      <w:r>
        <w:rPr>
          <w:lang w:val="en-US" w:eastAsia="en-US" w:bidi="en-US"/>
          <w:w w:val="100"/>
          <w:color w:val="000000"/>
          <w:position w:val="0"/>
        </w:rPr>
        <w:t xml:space="preserve"> internationa</w:t>
      </w:r>
      <w:r>
        <w:rPr>
          <w:lang w:val="en-US" w:eastAsia="en-US" w:bidi="en-US"/>
          <w:w w:val="100"/>
          <w:color w:val="000000"/>
          <w:shd w:val="clear" w:color="auto" w:fill="80FFFF"/>
          <w:position w:val="0"/>
        </w:rPr>
        <w:t xml:space="preserve">l </w:t>
      </w:r>
      <w:r>
        <w:rPr>
          <w:lang w:val="en-US" w:eastAsia="en-US" w:bidi="en-US"/>
          <w:w w:val="100"/>
          <w:color w:val="000000"/>
          <w:position w:val="0"/>
        </w:rPr>
        <w:t>agreements preempting municipal creativity are unacceptable.</w:t>
      </w:r>
    </w:p>
    <w:p>
      <w:pPr>
        <w:pStyle w:val="Style253"/>
        <w:widowControl w:val="0"/>
        <w:keepNext w:val="0"/>
        <w:keepLines w:val="0"/>
        <w:shd w:val="clear" w:color="auto" w:fill="auto"/>
        <w:bidi w:val="0"/>
        <w:spacing w:before="0" w:after="0"/>
        <w:ind w:left="0" w:right="0"/>
      </w:pPr>
      <w:r>
        <w:rPr>
          <w:lang w:val="en-US" w:eastAsia="en-US" w:bidi="en-US"/>
          <w:w w:val="100"/>
          <w:spacing w:val="0"/>
          <w:color w:val="000000"/>
          <w:position w:val="0"/>
        </w:rPr>
        <w:t>branded as unfair.</w:t>
      </w:r>
    </w:p>
    <w:p>
      <w:pPr>
        <w:pStyle w:val="Style253"/>
        <w:widowControl w:val="0"/>
        <w:keepNext w:val="0"/>
        <w:keepLines w:val="0"/>
        <w:shd w:val="clear" w:color="auto" w:fill="auto"/>
        <w:bidi w:val="0"/>
        <w:spacing w:before="0" w:after="0"/>
        <w:ind w:left="0" w:right="0" w:firstLine="408"/>
      </w:pPr>
      <w:r>
        <w:rPr>
          <w:lang w:val="en-US" w:eastAsia="en-US" w:bidi="en-US"/>
          <w:w w:val="100"/>
          <w:spacing w:val="0"/>
          <w:color w:val="000000"/>
          <w:position w:val="0"/>
        </w:rPr>
        <w:t>The Commerce Clause in the U.S. Constitution provides a reasonable model for how to balance the benefits of free trade with democratic virtues of allowing diverse localities to pass their own health, safety, and environmental regulations. Basically, if U.S. courts find that regulatory measures are protecting local industries, they will strike them down. But if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regulations are reasonably serving the public’s welfare and equally burden</w:t>
        <w:t>ing locally and nationally produced goods, courts will uphold them.</w:t>
      </w:r>
    </w:p>
    <w:p>
      <w:pPr>
        <w:pStyle w:val="Style253"/>
        <w:widowControl w:val="0"/>
        <w:keepNext w:val="0"/>
        <w:keepLines w:val="0"/>
        <w:shd w:val="clear" w:color="auto" w:fill="auto"/>
        <w:bidi w:val="0"/>
        <w:spacing w:before="0" w:after="0"/>
        <w:ind w:left="0" w:right="0" w:firstLine="408"/>
      </w:pPr>
      <w:r>
        <w:rPr>
          <w:lang w:val="en-US" w:eastAsia="en-US" w:bidi="en-US"/>
          <w:w w:val="100"/>
          <w:spacing w:val="0"/>
          <w:color w:val="000000"/>
          <w:position w:val="0"/>
        </w:rPr>
        <w:t>An analogous system could operate within the framework of GATT, empowering the courts of different nations to scrutinize national, state, and local regulations with these kinds of standards. Regulations that draw no distinction between locally produced and foreign goods should be presumed legitimate. A heavy burden should be put on a challenger to show that there is absolutely no reasonable basis for the regulation.</w:t>
      </w:r>
    </w:p>
    <w:p>
      <w:pPr>
        <w:pStyle w:val="Style253"/>
        <w:widowControl w:val="0"/>
        <w:keepNext w:val="0"/>
        <w:keepLines w:val="0"/>
        <w:shd w:val="clear" w:color="auto" w:fill="auto"/>
        <w:bidi w:val="0"/>
        <w:spacing w:before="0" w:after="0"/>
        <w:ind w:left="0" w:right="0" w:firstLine="408"/>
      </w:pPr>
      <w:r>
        <w:rPr>
          <w:lang w:val="en-US" w:eastAsia="en-US" w:bidi="en-US"/>
          <w:w w:val="100"/>
          <w:spacing w:val="0"/>
          <w:color w:val="000000"/>
          <w:position w:val="0"/>
        </w:rPr>
        <w:t>Congressman James Scheuer of New York now has a resolution pending (HR 336) calling on the President’s representa</w:t>
        <w:t>tives at GATT to initiate special consulta</w:t>
        <w:t>tions “to ensure that the implementation of the GATT does not undermine national environmental protection measures and health and safety standards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This is a good beginning. But in all likelihood, even if it is passed, the Bush Administra</w:t>
        <w:t>tion cannot be trusted to implement it.</w:t>
      </w:r>
    </w:p>
    <w:p>
      <w:pPr>
        <w:pStyle w:val="Style253"/>
        <w:widowControl w:val="0"/>
        <w:keepNext w:val="0"/>
        <w:keepLines w:val="0"/>
        <w:shd w:val="clear" w:color="auto" w:fill="auto"/>
        <w:bidi w:val="0"/>
        <w:spacing w:before="0" w:after="256"/>
        <w:ind w:left="0" w:right="0"/>
      </w:pPr>
      <w:r>
        <w:rPr>
          <w:lang w:val="en-US" w:eastAsia="en-US" w:bidi="en-US"/>
          <w:w w:val="100"/>
          <w:spacing w:val="0"/>
          <w:color w:val="000000"/>
          <w:position w:val="0"/>
        </w:rPr>
        <w:t>Thus far, despite paying occasional lip service to states’ rights, the Bush Admin</w:t>
        <w:t>istration has shown remarkable disdain for local and state initiatives in protecting the environment and public health. It took a heroic local organizing effort to con</w:t>
      </w:r>
      <w:r>
        <w:rPr>
          <w:lang w:val="en-US" w:eastAsia="en-US" w:bidi="en-US"/>
          <w:w w:val="100"/>
          <w:spacing w:val="0"/>
          <w:color w:val="000000"/>
          <w:shd w:val="clear" w:color="auto" w:fill="80FFFF"/>
          <w:position w:val="0"/>
        </w:rPr>
        <w:t>-</w:t>
      </w:r>
    </w:p>
    <w:p>
      <w:pPr>
        <w:pStyle w:val="Style255"/>
        <w:widowControl w:val="0"/>
        <w:keepNext w:val="0"/>
        <w:keepLines w:val="0"/>
        <w:shd w:val="clear" w:color="auto" w:fill="auto"/>
        <w:bidi w:val="0"/>
        <w:spacing w:before="0" w:after="0" w:line="140" w:lineRule="exact"/>
        <w:ind w:left="0" w:right="0"/>
      </w:pPr>
      <w:r>
        <w:rPr>
          <w:lang w:val="en-US" w:eastAsia="en-US" w:bidi="en-US"/>
          <w:spacing w:val="0"/>
          <w:color w:val="000000"/>
          <w:position w:val="0"/>
        </w:rPr>
        <w:t>6</w:t>
      </w:r>
    </w:p>
    <w:p>
      <w:pPr>
        <w:pStyle w:val="Style253"/>
        <w:widowControl w:val="0"/>
        <w:keepNext w:val="0"/>
        <w:keepLines w:val="0"/>
        <w:shd w:val="clear" w:color="auto" w:fill="auto"/>
        <w:bidi w:val="0"/>
        <w:spacing w:before="0" w:after="0"/>
        <w:ind w:left="0" w:right="0" w:firstLine="62"/>
      </w:pPr>
      <w:r>
        <w:br w:type="column"/>
      </w:r>
      <w:r>
        <w:rPr>
          <w:lang w:val="en-US" w:eastAsia="en-US" w:bidi="en-US"/>
          <w:w w:val="100"/>
          <w:spacing w:val="0"/>
          <w:color w:val="000000"/>
          <w:position w:val="0"/>
        </w:rPr>
        <w:t>vince Congress to rescind Bush-sponsored provisions in the Clean Air Act that would have preempted municipal and state laws bannin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CFC emissions.</w:t>
      </w:r>
    </w:p>
    <w:p>
      <w:pPr>
        <w:pStyle w:val="Style253"/>
        <w:widowControl w:val="0"/>
        <w:keepNext w:val="0"/>
        <w:keepLines w:val="0"/>
        <w:shd w:val="clear" w:color="auto" w:fill="auto"/>
        <w:bidi w:val="0"/>
        <w:spacing w:before="0" w:after="0"/>
        <w:ind w:left="0" w:right="0" w:firstLine="424"/>
      </w:pPr>
      <w:r>
        <w:rPr>
          <w:lang w:val="en-US" w:eastAsia="en-US" w:bidi="en-US"/>
          <w:w w:val="100"/>
          <w:spacing w:val="0"/>
          <w:color w:val="000000"/>
          <w:position w:val="0"/>
        </w:rPr>
        <w:t>We must make it clear to the President now, while negotia</w:t>
        <w:t>tions are still under wa</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that internationa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agreements preempting municipal creativity are unacceptable. Faced with a simple, thu</w:t>
      </w:r>
      <w:r>
        <w:rPr>
          <w:lang w:val="en-US" w:eastAsia="en-US" w:bidi="en-US"/>
          <w:w w:val="100"/>
          <w:spacing w:val="0"/>
          <w:color w:val="000000"/>
          <w:shd w:val="clear" w:color="auto" w:fill="80FFFF"/>
          <w:position w:val="0"/>
        </w:rPr>
        <w:t>m</w:t>
      </w:r>
      <w:r>
        <w:rPr>
          <w:lang w:val="en-US" w:eastAsia="en-US" w:bidi="en-US"/>
          <w:w w:val="100"/>
          <w:spacing w:val="0"/>
          <w:color w:val="000000"/>
          <w:position w:val="0"/>
        </w:rPr>
        <w:t>bs-up-or-down vote in whic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no amendments are possible, Congress rarely disapproves a GATT agreement. And a number of Democratic heavyweights are already lining up behind the President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According to</w:t>
      </w:r>
      <w:r>
        <w:rPr>
          <w:lang w:val="en-US" w:eastAsia="en-US" w:bidi="en-US"/>
          <w:w w:val="100"/>
          <w:spacing w:val="0"/>
          <w:color w:val="000000"/>
          <w:shd w:val="clear" w:color="auto" w:fill="80FFFF"/>
          <w:position w:val="0"/>
        </w:rPr>
        <w:t xml:space="preserve"> </w:t>
      </w:r>
      <w:r>
        <w:rPr>
          <w:rStyle w:val="CharStyle257"/>
        </w:rPr>
        <w:t>Food Chemical News,</w:t>
      </w:r>
      <w:r>
        <w:rPr>
          <w:lang w:val="en-US" w:eastAsia="en-US" w:bidi="en-US"/>
          <w:w w:val="100"/>
          <w:spacing w:val="0"/>
          <w:color w:val="000000"/>
          <w:position w:val="0"/>
        </w:rPr>
        <w:t xml:space="preserve"> House Speaker Tom Foley is “not happy with the trend toward states taking the lead in health, safety, and environment areas, adding that it can have serious consequences for trade and commerce in the U.S. and internationally.”</w:t>
      </w:r>
    </w:p>
    <w:p>
      <w:pPr>
        <w:pStyle w:val="Style253"/>
        <w:widowControl w:val="0"/>
        <w:keepNext w:val="0"/>
        <w:keepLines w:val="0"/>
        <w:shd w:val="clear" w:color="auto" w:fill="auto"/>
        <w:bidi w:val="0"/>
        <w:spacing w:before="0" w:after="0"/>
        <w:ind w:left="0" w:right="0" w:firstLine="424"/>
      </w:pPr>
      <w:r>
        <w:rPr>
          <w:lang w:val="en-US" w:eastAsia="en-US" w:bidi="en-US"/>
          <w:w w:val="100"/>
          <w:spacing w:val="0"/>
          <w:color w:val="000000"/>
          <w:position w:val="0"/>
        </w:rPr>
        <w:t>It will take a massive public campaign to approve the Scheuer resolution and to send the President’s representatives back to the negotiation table. Mounting pressure by environmental and consume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groups has already caused some favorable changes in the Bush proposals in just the last few months, but unless that pressure continues the final GATT agreement could ultimately stomp out creative municipal policy-making.</w:t>
      </w:r>
    </w:p>
    <w:p>
      <w:pPr>
        <w:pStyle w:val="Style253"/>
        <w:widowControl w:val="0"/>
        <w:keepNext w:val="0"/>
        <w:keepLines w:val="0"/>
        <w:shd w:val="clear" w:color="auto" w:fill="auto"/>
        <w:bidi w:val="0"/>
        <w:spacing w:before="0" w:after="240"/>
        <w:ind w:left="0" w:right="0" w:firstLine="424"/>
      </w:pPr>
      <w:r>
        <w:rPr>
          <w:lang w:val="en-US" w:eastAsia="en-US" w:bidi="en-US"/>
          <w:w w:val="100"/>
          <w:spacing w:val="0"/>
          <w:color w:val="000000"/>
          <w:position w:val="0"/>
        </w:rPr>
        <w:t>We can have both a healthy system of global commerce and vigorous local environmental and health initiatives if we act now. But if the President insists on our choosin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between “free trade” or democracy, and if “freedom” means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freedom of corpora</w:t>
        <w:t>tions to exploit the environment and ruin public health without fear of national or local regulation, then le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us always choose democracy.</w:t>
      </w:r>
    </w:p>
    <w:p>
      <w:pPr>
        <w:pStyle w:val="Style258"/>
        <w:widowControl w:val="0"/>
        <w:keepNext w:val="0"/>
        <w:keepLines w:val="0"/>
        <w:shd w:val="clear" w:color="auto" w:fill="auto"/>
        <w:bidi w:val="0"/>
        <w:spacing w:before="0" w:after="0"/>
        <w:ind w:left="0" w:right="0" w:firstLine="62"/>
        <w:sectPr>
          <w:footerReference w:type="even" r:id="rId48"/>
          <w:footerReference w:type="default" r:id="rId49"/>
          <w:pgSz w:w="13195" w:h="17244"/>
          <w:pgMar w:top="1459" w:left="1147" w:right="1147" w:bottom="1190" w:header="0" w:footer="3" w:gutter="284"/>
          <w:rtlGutter w:val="0"/>
          <w:cols w:num="2" w:space="124"/>
          <w:noEndnote/>
          <w:docGrid w:linePitch="360"/>
        </w:sectPr>
      </w:pPr>
      <w:r>
        <w:pict>
          <v:shape id="_x0000_s1072" type="#_x0000_t202" style="position:absolute;margin-left:178.7pt;margin-top:439.9pt;width:352.3pt;height:5.e-02pt;z-index:-125829353;mso-wrap-distance-left:10.3pt;mso-wrap-distance-top:0.95pt;mso-wrap-distance-right:5pt;mso-position-horizontal-relative:margin;mso-position-vertical-relative:margin" filled="f" stroked="f">
            <v:textbox style="mso-fit-shape-to-text:t" inset="0,0,0,0">
              <w:txbxContent>
                <w:tbl>
                  <w:tblPr>
                    <w:tblOverlap w:val="never"/>
                    <w:tblLayout w:type="fixed"/>
                    <w:jc w:val="center"/>
                  </w:tblPr>
                  <w:tblGrid>
                    <w:gridCol w:w="2866"/>
                    <w:gridCol w:w="4181"/>
                  </w:tblGrid>
                  <w:tr>
                    <w:trPr>
                      <w:trHeight w:val="725" w:hRule="exact"/>
                    </w:trPr>
                    <w:tc>
                      <w:tcPr>
                        <w:shd w:val="clear" w:color="auto" w:fill="FFFFFF"/>
                        <w:gridSpan w:val="2"/>
                        <w:tcBorders>
                          <w:left w:val="single" w:sz="4"/>
                          <w:right w:val="single" w:sz="4"/>
                          <w:top w:val="single" w:sz="4"/>
                        </w:tcBorders>
                        <w:vAlign w:val="bottom"/>
                      </w:tcPr>
                      <w:p>
                        <w:pPr>
                          <w:pStyle w:val="Style40"/>
                          <w:widowControl w:val="0"/>
                          <w:keepNext w:val="0"/>
                          <w:keepLines w:val="0"/>
                          <w:shd w:val="clear" w:color="auto" w:fill="auto"/>
                          <w:bidi w:val="0"/>
                          <w:jc w:val="center"/>
                          <w:spacing w:before="0" w:after="0" w:line="280" w:lineRule="exact"/>
                          <w:ind w:left="0" w:right="0" w:firstLine="0"/>
                        </w:pPr>
                        <w:r>
                          <w:rPr>
                            <w:rStyle w:val="CharStyle241"/>
                            <w:b w:val="0"/>
                            <w:bCs w:val="0"/>
                          </w:rPr>
                          <w:t>BE A GATTF</w:t>
                        </w:r>
                        <w:r>
                          <w:rPr>
                            <w:rStyle w:val="CharStyle241"/>
                            <w:b w:val="0"/>
                            <w:bCs w:val="0"/>
                            <w:shd w:val="clear" w:color="auto" w:fill="80FFFF"/>
                          </w:rPr>
                          <w:t>LY</w:t>
                        </w:r>
                      </w:p>
                    </w:tc>
                  </w:tr>
                  <w:tr>
                    <w:trPr>
                      <w:trHeight w:val="715" w:hRule="exact"/>
                    </w:trPr>
                    <w:tc>
                      <w:tcPr>
                        <w:shd w:val="clear" w:color="auto" w:fill="FFFFFF"/>
                        <w:gridSpan w:val="2"/>
                        <w:tcBorders>
                          <w:left w:val="single" w:sz="4"/>
                          <w:right w:val="single" w:sz="4"/>
                        </w:tcBorders>
                        <w:vAlign w:val="center"/>
                      </w:tcPr>
                      <w:p>
                        <w:pPr>
                          <w:pStyle w:val="Style40"/>
                          <w:widowControl w:val="0"/>
                          <w:keepNext w:val="0"/>
                          <w:keepLines w:val="0"/>
                          <w:shd w:val="clear" w:color="auto" w:fill="auto"/>
                          <w:bidi w:val="0"/>
                          <w:jc w:val="left"/>
                          <w:spacing w:before="0" w:after="0" w:line="240" w:lineRule="exact"/>
                          <w:ind w:left="380" w:right="0" w:hanging="1"/>
                        </w:pPr>
                        <w:r>
                          <w:rPr>
                            <w:rStyle w:val="CharStyle242"/>
                          </w:rPr>
                          <w:t>If you want to make sure that GATT does not preempt local environmental and public health regulations, write to the following people immediately:</w:t>
                        </w:r>
                      </w:p>
                    </w:tc>
                  </w:tr>
                  <w:tr>
                    <w:trPr>
                      <w:trHeight w:val="374" w:hRule="exact"/>
                    </w:trPr>
                    <w:tc>
                      <w:tcPr>
                        <w:shd w:val="clear" w:color="auto" w:fill="FFFFFF"/>
                        <w:tcBorders>
                          <w:left w:val="single" w:sz="4"/>
                        </w:tcBorders>
                        <w:vAlign w:val="bottom"/>
                      </w:tcPr>
                      <w:p>
                        <w:pPr>
                          <w:pStyle w:val="Style40"/>
                          <w:widowControl w:val="0"/>
                          <w:keepNext w:val="0"/>
                          <w:keepLines w:val="0"/>
                          <w:shd w:val="clear" w:color="auto" w:fill="auto"/>
                          <w:bidi w:val="0"/>
                          <w:jc w:val="left"/>
                          <w:spacing w:before="0" w:after="0" w:line="170" w:lineRule="exact"/>
                          <w:ind w:left="400" w:right="0" w:firstLine="0"/>
                        </w:pPr>
                        <w:r>
                          <w:rPr>
                            <w:rStyle w:val="CharStyle242"/>
                          </w:rPr>
                          <w:t>The Honorable Carla Hills</w:t>
                        </w:r>
                      </w:p>
                    </w:tc>
                    <w:tc>
                      <w:tcPr>
                        <w:shd w:val="clear" w:color="auto" w:fill="FFFFFF"/>
                        <w:tcBorders>
                          <w:right w:val="single" w:sz="4"/>
                        </w:tcBorders>
                        <w:vAlign w:val="bottom"/>
                      </w:tcPr>
                      <w:p>
                        <w:pPr>
                          <w:pStyle w:val="Style40"/>
                          <w:widowControl w:val="0"/>
                          <w:keepNext w:val="0"/>
                          <w:keepLines w:val="0"/>
                          <w:shd w:val="clear" w:color="auto" w:fill="auto"/>
                          <w:bidi w:val="0"/>
                          <w:jc w:val="left"/>
                          <w:spacing w:before="0" w:after="0" w:line="170" w:lineRule="exact"/>
                          <w:ind w:left="620" w:right="0" w:firstLine="0"/>
                        </w:pPr>
                        <w:r>
                          <w:rPr>
                            <w:rStyle w:val="CharStyle242"/>
                          </w:rPr>
                          <w:t>Arthur Dunkel, Director General</w:t>
                        </w:r>
                      </w:p>
                    </w:tc>
                  </w:tr>
                  <w:tr>
                    <w:trPr>
                      <w:trHeight w:val="259" w:hRule="exact"/>
                    </w:trPr>
                    <w:tc>
                      <w:tcPr>
                        <w:shd w:val="clear" w:color="auto" w:fill="FFFFFF"/>
                        <w:tcBorders>
                          <w:left w:val="single" w:sz="4"/>
                        </w:tcBorders>
                        <w:vAlign w:val="bottom"/>
                      </w:tcPr>
                      <w:p>
                        <w:pPr>
                          <w:pStyle w:val="Style40"/>
                          <w:widowControl w:val="0"/>
                          <w:keepNext w:val="0"/>
                          <w:keepLines w:val="0"/>
                          <w:shd w:val="clear" w:color="auto" w:fill="auto"/>
                          <w:bidi w:val="0"/>
                          <w:jc w:val="left"/>
                          <w:spacing w:before="0" w:after="0" w:line="170" w:lineRule="exact"/>
                          <w:ind w:left="400" w:right="0" w:firstLine="0"/>
                        </w:pPr>
                        <w:r>
                          <w:rPr>
                            <w:rStyle w:val="CharStyle242"/>
                          </w:rPr>
                          <w:t>U.S. Trade Representative</w:t>
                        </w:r>
                      </w:p>
                    </w:tc>
                    <w:tc>
                      <w:tcPr>
                        <w:shd w:val="clear" w:color="auto" w:fill="FFFFFF"/>
                        <w:tcBorders>
                          <w:right w:val="single" w:sz="4"/>
                        </w:tcBorders>
                        <w:vAlign w:val="bottom"/>
                      </w:tcPr>
                      <w:p>
                        <w:pPr>
                          <w:pStyle w:val="Style40"/>
                          <w:widowControl w:val="0"/>
                          <w:keepNext w:val="0"/>
                          <w:keepLines w:val="0"/>
                          <w:shd w:val="clear" w:color="auto" w:fill="auto"/>
                          <w:bidi w:val="0"/>
                          <w:jc w:val="left"/>
                          <w:spacing w:before="0" w:after="0" w:line="170" w:lineRule="exact"/>
                          <w:ind w:left="620" w:right="0" w:firstLine="0"/>
                        </w:pPr>
                        <w:r>
                          <w:rPr>
                            <w:rStyle w:val="CharStyle242"/>
                          </w:rPr>
                          <w:t>GATT</w:t>
                        </w:r>
                      </w:p>
                    </w:tc>
                  </w:tr>
                  <w:tr>
                    <w:trPr>
                      <w:trHeight w:val="226" w:hRule="exact"/>
                    </w:trPr>
                    <w:tc>
                      <w:tcPr>
                        <w:shd w:val="clear" w:color="auto" w:fill="FFFFFF"/>
                        <w:tcBorders>
                          <w:left w:val="single" w:sz="4"/>
                        </w:tcBorders>
                        <w:vAlign w:val="bottom"/>
                      </w:tcPr>
                      <w:p>
                        <w:pPr>
                          <w:pStyle w:val="Style40"/>
                          <w:widowControl w:val="0"/>
                          <w:keepNext w:val="0"/>
                          <w:keepLines w:val="0"/>
                          <w:shd w:val="clear" w:color="auto" w:fill="auto"/>
                          <w:bidi w:val="0"/>
                          <w:jc w:val="left"/>
                          <w:spacing w:before="0" w:after="0" w:line="170" w:lineRule="exact"/>
                          <w:ind w:left="400" w:right="0" w:firstLine="0"/>
                        </w:pPr>
                        <w:r>
                          <w:rPr>
                            <w:rStyle w:val="CharStyle242"/>
                          </w:rPr>
                          <w:t>60</w:t>
                        </w:r>
                        <w:r>
                          <w:rPr>
                            <w:rStyle w:val="CharStyle242"/>
                            <w:shd w:val="clear" w:color="auto" w:fill="80FFFF"/>
                          </w:rPr>
                          <w:t>01</w:t>
                        </w:r>
                        <w:r>
                          <w:rPr>
                            <w:rStyle w:val="CharStyle242"/>
                          </w:rPr>
                          <w:t>7th St</w:t>
                        </w:r>
                        <w:r>
                          <w:rPr>
                            <w:rStyle w:val="CharStyle242"/>
                            <w:shd w:val="clear" w:color="auto" w:fill="80FFFF"/>
                          </w:rPr>
                          <w:t>.,</w:t>
                        </w:r>
                        <w:r>
                          <w:rPr>
                            <w:rStyle w:val="CharStyle242"/>
                          </w:rPr>
                          <w:t xml:space="preserve"> NW</w:t>
                        </w:r>
                      </w:p>
                    </w:tc>
                    <w:tc>
                      <w:tcPr>
                        <w:shd w:val="clear" w:color="auto" w:fill="FFFFFF"/>
                        <w:tcBorders>
                          <w:right w:val="single" w:sz="4"/>
                        </w:tcBorders>
                        <w:vAlign w:val="bottom"/>
                      </w:tcPr>
                      <w:p>
                        <w:pPr>
                          <w:pStyle w:val="Style40"/>
                          <w:widowControl w:val="0"/>
                          <w:keepNext w:val="0"/>
                          <w:keepLines w:val="0"/>
                          <w:shd w:val="clear" w:color="auto" w:fill="auto"/>
                          <w:bidi w:val="0"/>
                          <w:jc w:val="left"/>
                          <w:spacing w:before="0" w:after="0" w:line="170" w:lineRule="exact"/>
                          <w:ind w:left="620" w:right="0" w:firstLine="0"/>
                        </w:pPr>
                        <w:r>
                          <w:rPr>
                            <w:rStyle w:val="CharStyle242"/>
                          </w:rPr>
                          <w:t>154, rue de Lausanne</w:t>
                        </w:r>
                      </w:p>
                    </w:tc>
                  </w:tr>
                  <w:tr>
                    <w:trPr>
                      <w:trHeight w:val="245" w:hRule="exact"/>
                    </w:trPr>
                    <w:tc>
                      <w:tcPr>
                        <w:shd w:val="clear" w:color="auto" w:fill="FFFFFF"/>
                        <w:tcBorders>
                          <w:left w:val="single" w:sz="4"/>
                        </w:tcBorders>
                        <w:vAlign w:val="bottom"/>
                      </w:tcPr>
                      <w:p>
                        <w:pPr>
                          <w:pStyle w:val="Style40"/>
                          <w:widowControl w:val="0"/>
                          <w:keepNext w:val="0"/>
                          <w:keepLines w:val="0"/>
                          <w:shd w:val="clear" w:color="auto" w:fill="auto"/>
                          <w:bidi w:val="0"/>
                          <w:jc w:val="left"/>
                          <w:spacing w:before="0" w:after="0" w:line="170" w:lineRule="exact"/>
                          <w:ind w:left="400" w:right="0" w:firstLine="0"/>
                        </w:pPr>
                        <w:r>
                          <w:rPr>
                            <w:rStyle w:val="CharStyle242"/>
                          </w:rPr>
                          <w:t>Washington, DC 2050</w:t>
                        </w:r>
                        <w:r>
                          <w:rPr>
                            <w:rStyle w:val="CharStyle242"/>
                            <w:shd w:val="clear" w:color="auto" w:fill="80FFFF"/>
                          </w:rPr>
                          <w:t>6</w:t>
                        </w:r>
                      </w:p>
                    </w:tc>
                    <w:tc>
                      <w:tcPr>
                        <w:shd w:val="clear" w:color="auto" w:fill="FFFFFF"/>
                        <w:tcBorders>
                          <w:right w:val="single" w:sz="4"/>
                        </w:tcBorders>
                        <w:vAlign w:val="bottom"/>
                      </w:tcPr>
                      <w:p>
                        <w:pPr>
                          <w:pStyle w:val="Style40"/>
                          <w:widowControl w:val="0"/>
                          <w:keepNext w:val="0"/>
                          <w:keepLines w:val="0"/>
                          <w:shd w:val="clear" w:color="auto" w:fill="auto"/>
                          <w:bidi w:val="0"/>
                          <w:jc w:val="left"/>
                          <w:spacing w:before="0" w:after="0" w:line="170" w:lineRule="exact"/>
                          <w:ind w:left="620" w:right="0" w:firstLine="0"/>
                        </w:pPr>
                        <w:r>
                          <w:rPr>
                            <w:rStyle w:val="CharStyle242"/>
                          </w:rPr>
                          <w:t>CH-</w:t>
                        </w:r>
                        <w:r>
                          <w:rPr>
                            <w:rStyle w:val="CharStyle242"/>
                            <w:shd w:val="clear" w:color="auto" w:fill="80FFFF"/>
                          </w:rPr>
                          <w:t>1</w:t>
                        </w:r>
                        <w:r>
                          <w:rPr>
                            <w:rStyle w:val="CharStyle242"/>
                          </w:rPr>
                          <w:t>2</w:t>
                        </w:r>
                        <w:r>
                          <w:rPr>
                            <w:rStyle w:val="CharStyle242"/>
                            <w:shd w:val="clear" w:color="auto" w:fill="80FFFF"/>
                          </w:rPr>
                          <w:t>11</w:t>
                        </w:r>
                        <w:r>
                          <w:rPr>
                            <w:rStyle w:val="CharStyle242"/>
                          </w:rPr>
                          <w:t>, Geneva 21, Switzerland</w:t>
                        </w:r>
                      </w:p>
                    </w:tc>
                  </w:tr>
                  <w:tr>
                    <w:trPr>
                      <w:trHeight w:val="331" w:hRule="exact"/>
                    </w:trPr>
                    <w:tc>
                      <w:tcPr>
                        <w:shd w:val="clear" w:color="auto" w:fill="FFFFFF"/>
                        <w:tcBorders>
                          <w:left w:val="single" w:sz="4"/>
                        </w:tcBorders>
                        <w:vAlign w:val="top"/>
                      </w:tcPr>
                      <w:p>
                        <w:pPr>
                          <w:pStyle w:val="Style40"/>
                          <w:widowControl w:val="0"/>
                          <w:keepNext w:val="0"/>
                          <w:keepLines w:val="0"/>
                          <w:shd w:val="clear" w:color="auto" w:fill="auto"/>
                          <w:bidi w:val="0"/>
                          <w:jc w:val="left"/>
                          <w:spacing w:before="0" w:after="0" w:line="170" w:lineRule="exact"/>
                          <w:ind w:left="400" w:right="0" w:firstLine="0"/>
                        </w:pPr>
                        <w:r>
                          <w:rPr>
                            <w:rStyle w:val="CharStyle242"/>
                          </w:rPr>
                          <w:t>FAX: 202-395-39</w:t>
                        </w:r>
                        <w:r>
                          <w:rPr>
                            <w:rStyle w:val="CharStyle242"/>
                            <w:shd w:val="clear" w:color="auto" w:fill="80FFFF"/>
                          </w:rPr>
                          <w:t>11</w:t>
                        </w:r>
                      </w:p>
                    </w:tc>
                    <w:tc>
                      <w:tcPr>
                        <w:shd w:val="clear" w:color="auto" w:fill="FFFFFF"/>
                        <w:tcBorders>
                          <w:right w:val="single" w:sz="4"/>
                        </w:tcBorders>
                        <w:vAlign w:val="top"/>
                      </w:tcPr>
                      <w:p>
                        <w:pPr>
                          <w:pStyle w:val="Style40"/>
                          <w:widowControl w:val="0"/>
                          <w:keepNext w:val="0"/>
                          <w:keepLines w:val="0"/>
                          <w:shd w:val="clear" w:color="auto" w:fill="auto"/>
                          <w:bidi w:val="0"/>
                          <w:jc w:val="left"/>
                          <w:spacing w:before="0" w:after="0" w:line="170" w:lineRule="exact"/>
                          <w:ind w:left="620" w:right="0" w:firstLine="0"/>
                        </w:pPr>
                        <w:r>
                          <w:rPr>
                            <w:rStyle w:val="CharStyle242"/>
                          </w:rPr>
                          <w:t>FAX: 41-22-7-31-42-06</w:t>
                        </w:r>
                      </w:p>
                    </w:tc>
                  </w:tr>
                  <w:tr>
                    <w:trPr>
                      <w:trHeight w:val="336" w:hRule="exact"/>
                    </w:trPr>
                    <w:tc>
                      <w:tcPr>
                        <w:shd w:val="clear" w:color="auto" w:fill="FFFFFF"/>
                        <w:tcBorders>
                          <w:left w:val="single" w:sz="4"/>
                        </w:tcBorders>
                        <w:vAlign w:val="bottom"/>
                      </w:tcPr>
                      <w:p>
                        <w:pPr>
                          <w:pStyle w:val="Style40"/>
                          <w:widowControl w:val="0"/>
                          <w:keepNext w:val="0"/>
                          <w:keepLines w:val="0"/>
                          <w:shd w:val="clear" w:color="auto" w:fill="auto"/>
                          <w:bidi w:val="0"/>
                          <w:jc w:val="left"/>
                          <w:spacing w:before="0" w:after="0" w:line="170" w:lineRule="exact"/>
                          <w:ind w:left="400" w:right="0" w:firstLine="0"/>
                        </w:pPr>
                        <w:r>
                          <w:rPr>
                            <w:rStyle w:val="CharStyle242"/>
                          </w:rPr>
                          <w:t>President Jacques Delors</w:t>
                        </w:r>
                      </w:p>
                    </w:tc>
                    <w:tc>
                      <w:tcPr>
                        <w:shd w:val="clear" w:color="auto" w:fill="FFFFFF"/>
                        <w:tcBorders>
                          <w:right w:val="single" w:sz="4"/>
                        </w:tcBorders>
                        <w:vAlign w:val="bottom"/>
                      </w:tcPr>
                      <w:p>
                        <w:pPr>
                          <w:pStyle w:val="Style40"/>
                          <w:widowControl w:val="0"/>
                          <w:keepNext w:val="0"/>
                          <w:keepLines w:val="0"/>
                          <w:shd w:val="clear" w:color="auto" w:fill="auto"/>
                          <w:bidi w:val="0"/>
                          <w:jc w:val="left"/>
                          <w:spacing w:before="0" w:after="0" w:line="170" w:lineRule="exact"/>
                          <w:ind w:left="620" w:right="0" w:firstLine="0"/>
                        </w:pPr>
                        <w:r>
                          <w:rPr>
                            <w:rStyle w:val="CharStyle242"/>
                          </w:rPr>
                          <w:t>Ambassador Tran Van Thinh</w:t>
                        </w:r>
                      </w:p>
                    </w:tc>
                  </w:tr>
                  <w:tr>
                    <w:trPr>
                      <w:trHeight w:val="254" w:hRule="exact"/>
                    </w:trPr>
                    <w:tc>
                      <w:tcPr>
                        <w:shd w:val="clear" w:color="auto" w:fill="FFFFFF"/>
                        <w:tcBorders>
                          <w:left w:val="single" w:sz="4"/>
                        </w:tcBorders>
                        <w:vAlign w:val="bottom"/>
                      </w:tcPr>
                      <w:p>
                        <w:pPr>
                          <w:pStyle w:val="Style40"/>
                          <w:widowControl w:val="0"/>
                          <w:keepNext w:val="0"/>
                          <w:keepLines w:val="0"/>
                          <w:shd w:val="clear" w:color="auto" w:fill="auto"/>
                          <w:bidi w:val="0"/>
                          <w:jc w:val="left"/>
                          <w:spacing w:before="0" w:after="0" w:line="170" w:lineRule="exact"/>
                          <w:ind w:left="400" w:right="0" w:firstLine="0"/>
                        </w:pPr>
                        <w:r>
                          <w:rPr>
                            <w:rStyle w:val="CharStyle242"/>
                          </w:rPr>
                          <w:t>European Community</w:t>
                        </w:r>
                      </w:p>
                    </w:tc>
                    <w:tc>
                      <w:tcPr>
                        <w:shd w:val="clear" w:color="auto" w:fill="FFFFFF"/>
                        <w:tcBorders>
                          <w:right w:val="single" w:sz="4"/>
                        </w:tcBorders>
                        <w:vAlign w:val="bottom"/>
                      </w:tcPr>
                      <w:p>
                        <w:pPr>
                          <w:pStyle w:val="Style40"/>
                          <w:widowControl w:val="0"/>
                          <w:keepNext w:val="0"/>
                          <w:keepLines w:val="0"/>
                          <w:shd w:val="clear" w:color="auto" w:fill="auto"/>
                          <w:bidi w:val="0"/>
                          <w:jc w:val="left"/>
                          <w:spacing w:before="0" w:after="0" w:line="170" w:lineRule="exact"/>
                          <w:ind w:left="620" w:right="0" w:firstLine="0"/>
                        </w:pPr>
                        <w:r>
                          <w:rPr>
                            <w:rStyle w:val="CharStyle242"/>
                          </w:rPr>
                          <w:t>European Community</w:t>
                        </w:r>
                      </w:p>
                    </w:tc>
                  </w:tr>
                  <w:tr>
                    <w:trPr>
                      <w:trHeight w:val="221" w:hRule="exact"/>
                    </w:trPr>
                    <w:tc>
                      <w:tcPr>
                        <w:shd w:val="clear" w:color="auto" w:fill="FFFFFF"/>
                        <w:tcBorders>
                          <w:left w:val="single" w:sz="4"/>
                        </w:tcBorders>
                        <w:vAlign w:val="top"/>
                      </w:tcPr>
                      <w:p>
                        <w:pPr>
                          <w:pStyle w:val="Style40"/>
                          <w:widowControl w:val="0"/>
                          <w:keepNext w:val="0"/>
                          <w:keepLines w:val="0"/>
                          <w:shd w:val="clear" w:color="auto" w:fill="auto"/>
                          <w:bidi w:val="0"/>
                          <w:jc w:val="left"/>
                          <w:spacing w:before="0" w:after="0" w:line="170" w:lineRule="exact"/>
                          <w:ind w:left="400" w:right="0" w:firstLine="0"/>
                        </w:pPr>
                        <w:r>
                          <w:rPr>
                            <w:rStyle w:val="CharStyle242"/>
                          </w:rPr>
                          <w:t xml:space="preserve">Rue de la Loi </w:t>
                        </w:r>
                        <w:r>
                          <w:rPr>
                            <w:rStyle w:val="CharStyle243"/>
                          </w:rPr>
                          <w:t>2001049</w:t>
                        </w:r>
                      </w:p>
                    </w:tc>
                    <w:tc>
                      <w:tcPr>
                        <w:shd w:val="clear" w:color="auto" w:fill="FFFFFF"/>
                        <w:tcBorders>
                          <w:right w:val="single" w:sz="4"/>
                        </w:tcBorders>
                        <w:vAlign w:val="top"/>
                      </w:tcPr>
                      <w:p>
                        <w:pPr>
                          <w:pStyle w:val="Style40"/>
                          <w:widowControl w:val="0"/>
                          <w:keepNext w:val="0"/>
                          <w:keepLines w:val="0"/>
                          <w:shd w:val="clear" w:color="auto" w:fill="auto"/>
                          <w:bidi w:val="0"/>
                          <w:jc w:val="left"/>
                          <w:spacing w:before="0" w:after="0" w:line="170" w:lineRule="exact"/>
                          <w:ind w:left="620" w:right="0" w:firstLine="0"/>
                        </w:pPr>
                        <w:r>
                          <w:rPr>
                            <w:rStyle w:val="CharStyle243"/>
                          </w:rPr>
                          <w:t>37-39</w:t>
                        </w:r>
                        <w:r>
                          <w:rPr>
                            <w:rStyle w:val="CharStyle242"/>
                            <w:shd w:val="clear" w:color="auto" w:fill="80FFFF"/>
                          </w:rPr>
                          <w:t xml:space="preserve"> </w:t>
                        </w:r>
                        <w:r>
                          <w:rPr>
                            <w:rStyle w:val="CharStyle242"/>
                          </w:rPr>
                          <w:t>Rue</w:t>
                        </w:r>
                        <w:r>
                          <w:rPr>
                            <w:rStyle w:val="CharStyle242"/>
                            <w:shd w:val="clear" w:color="auto" w:fill="80FFFF"/>
                          </w:rPr>
                          <w:t xml:space="preserve"> </w:t>
                        </w:r>
                        <w:r>
                          <w:rPr>
                            <w:rStyle w:val="CharStyle242"/>
                          </w:rPr>
                          <w:t>de Vermontl21</w:t>
                        </w:r>
                        <w:r>
                          <w:rPr>
                            <w:rStyle w:val="CharStyle242"/>
                            <w:shd w:val="clear" w:color="auto" w:fill="80FFFF"/>
                          </w:rPr>
                          <w:t>1</w:t>
                        </w:r>
                      </w:p>
                    </w:tc>
                  </w:tr>
                  <w:tr>
                    <w:trPr>
                      <w:trHeight w:val="240" w:hRule="exact"/>
                    </w:trPr>
                    <w:tc>
                      <w:tcPr>
                        <w:shd w:val="clear" w:color="auto" w:fill="FFFFFF"/>
                        <w:tcBorders>
                          <w:left w:val="single" w:sz="4"/>
                        </w:tcBorders>
                        <w:vAlign w:val="bottom"/>
                      </w:tcPr>
                      <w:p>
                        <w:pPr>
                          <w:pStyle w:val="Style40"/>
                          <w:widowControl w:val="0"/>
                          <w:keepNext w:val="0"/>
                          <w:keepLines w:val="0"/>
                          <w:shd w:val="clear" w:color="auto" w:fill="auto"/>
                          <w:bidi w:val="0"/>
                          <w:jc w:val="left"/>
                          <w:spacing w:before="0" w:after="0" w:line="170" w:lineRule="exact"/>
                          <w:ind w:left="400" w:right="0" w:firstLine="0"/>
                        </w:pPr>
                        <w:r>
                          <w:rPr>
                            <w:rStyle w:val="CharStyle242"/>
                          </w:rPr>
                          <w:t>Brussels, Belgium</w:t>
                        </w:r>
                      </w:p>
                    </w:tc>
                    <w:tc>
                      <w:tcPr>
                        <w:shd w:val="clear" w:color="auto" w:fill="FFFFFF"/>
                        <w:tcBorders>
                          <w:right w:val="single" w:sz="4"/>
                        </w:tcBorders>
                        <w:vAlign w:val="bottom"/>
                      </w:tcPr>
                      <w:p>
                        <w:pPr>
                          <w:pStyle w:val="Style40"/>
                          <w:widowControl w:val="0"/>
                          <w:keepNext w:val="0"/>
                          <w:keepLines w:val="0"/>
                          <w:shd w:val="clear" w:color="auto" w:fill="auto"/>
                          <w:bidi w:val="0"/>
                          <w:jc w:val="left"/>
                          <w:spacing w:before="0" w:after="0" w:line="170" w:lineRule="exact"/>
                          <w:ind w:left="620" w:right="0" w:firstLine="0"/>
                        </w:pPr>
                        <w:r>
                          <w:rPr>
                            <w:rStyle w:val="CharStyle242"/>
                          </w:rPr>
                          <w:t>Geneva 20 Switzerland</w:t>
                        </w:r>
                      </w:p>
                    </w:tc>
                  </w:tr>
                  <w:tr>
                    <w:trPr>
                      <w:trHeight w:val="706" w:hRule="exact"/>
                    </w:trPr>
                    <w:tc>
                      <w:tcPr>
                        <w:shd w:val="clear" w:color="auto" w:fill="FFFFFF"/>
                        <w:tcBorders>
                          <w:left w:val="single" w:sz="4"/>
                          <w:bottom w:val="single" w:sz="4"/>
                        </w:tcBorders>
                        <w:vAlign w:val="top"/>
                      </w:tcPr>
                      <w:p>
                        <w:pPr>
                          <w:pStyle w:val="Style40"/>
                          <w:widowControl w:val="0"/>
                          <w:keepNext w:val="0"/>
                          <w:keepLines w:val="0"/>
                          <w:shd w:val="clear" w:color="auto" w:fill="auto"/>
                          <w:bidi w:val="0"/>
                          <w:jc w:val="left"/>
                          <w:spacing w:before="0" w:after="0" w:line="170" w:lineRule="exact"/>
                          <w:ind w:left="400" w:right="0" w:firstLine="0"/>
                        </w:pPr>
                        <w:r>
                          <w:rPr>
                            <w:rStyle w:val="CharStyle242"/>
                          </w:rPr>
                          <w:t xml:space="preserve">FAX: </w:t>
                        </w:r>
                        <w:r>
                          <w:rPr>
                            <w:rStyle w:val="CharStyle243"/>
                          </w:rPr>
                          <w:t>32-2-236-3115</w:t>
                        </w:r>
                      </w:p>
                    </w:tc>
                    <w:tc>
                      <w:tcPr>
                        <w:shd w:val="clear" w:color="auto" w:fill="FFFFFF"/>
                        <w:tcBorders>
                          <w:right w:val="single" w:sz="4"/>
                          <w:bottom w:val="single" w:sz="4"/>
                        </w:tcBorders>
                        <w:vAlign w:val="top"/>
                      </w:tcPr>
                      <w:p>
                        <w:pPr>
                          <w:pStyle w:val="Style40"/>
                          <w:widowControl w:val="0"/>
                          <w:keepNext w:val="0"/>
                          <w:keepLines w:val="0"/>
                          <w:shd w:val="clear" w:color="auto" w:fill="auto"/>
                          <w:bidi w:val="0"/>
                          <w:jc w:val="left"/>
                          <w:spacing w:before="0" w:after="0" w:line="170" w:lineRule="exact"/>
                          <w:ind w:left="620" w:right="0" w:firstLine="0"/>
                        </w:pPr>
                        <w:r>
                          <w:rPr>
                            <w:rStyle w:val="CharStyle242"/>
                          </w:rPr>
                          <w:t xml:space="preserve">FAX: </w:t>
                        </w:r>
                        <w:r>
                          <w:rPr>
                            <w:rStyle w:val="CharStyle243"/>
                          </w:rPr>
                          <w:t>41-22-73-42-236</w:t>
                        </w:r>
                      </w:p>
                    </w:tc>
                  </w:tr>
                </w:tbl>
                <w:p>
                  <w:pPr>
                    <w:pStyle w:val="Style239"/>
                    <w:widowControl w:val="0"/>
                    <w:keepNext w:val="0"/>
                    <w:keepLines w:val="0"/>
                    <w:shd w:val="clear" w:color="auto" w:fill="auto"/>
                    <w:bidi w:val="0"/>
                    <w:jc w:val="left"/>
                    <w:spacing w:before="0" w:after="0" w:line="160" w:lineRule="exact"/>
                    <w:ind w:left="0" w:right="0" w:firstLine="0"/>
                  </w:pPr>
                  <w:r>
                    <w:rPr>
                      <w:lang w:val="en-US" w:eastAsia="en-US" w:bidi="en-US"/>
                      <w:spacing w:val="0"/>
                      <w:color w:val="000000"/>
                      <w:position w:val="0"/>
                    </w:rPr>
                    <w:t>Bulletin of Municipal Foreign Policy</w:t>
                  </w:r>
                </w:p>
                <w:p>
                  <w:pPr>
                    <w:widowControl w:val="0"/>
                    <w:rPr>
                      <w:sz w:val="2"/>
                      <w:szCs w:val="2"/>
                    </w:rPr>
                  </w:pPr>
                </w:p>
              </w:txbxContent>
            </v:textbox>
            <w10:wrap type="square" side="left" anchorx="margin" anchory="margin"/>
          </v:shape>
        </w:pict>
      </w:r>
      <w:r>
        <w:rPr>
          <w:lang w:val="en-US" w:eastAsia="en-US" w:bidi="en-US"/>
          <w:w w:val="100"/>
          <w:color w:val="000000"/>
          <w:position w:val="0"/>
        </w:rPr>
        <w:t>Michael Sh</w:t>
      </w:r>
      <w:r>
        <w:rPr>
          <w:lang w:val="en-US" w:eastAsia="en-US" w:bidi="en-US"/>
          <w:w w:val="100"/>
          <w:color w:val="000000"/>
          <w:shd w:val="clear" w:color="auto" w:fill="80FFFF"/>
          <w:position w:val="0"/>
        </w:rPr>
        <w:t>ii</w:t>
      </w:r>
      <w:r>
        <w:rPr>
          <w:lang w:val="en-US" w:eastAsia="en-US" w:bidi="en-US"/>
          <w:w w:val="100"/>
          <w:color w:val="000000"/>
          <w:position w:val="0"/>
        </w:rPr>
        <w:t>man is President of the Center for Innovative Diplomacy and a visiting scholar at the Institute for Pol icy Studies i</w:t>
      </w:r>
      <w:r>
        <w:rPr>
          <w:lang w:val="en-US" w:eastAsia="en-US" w:bidi="en-US"/>
          <w:w w:val="100"/>
          <w:color w:val="000000"/>
          <w:shd w:val="clear" w:color="auto" w:fill="80FFFF"/>
          <w:position w:val="0"/>
        </w:rPr>
        <w:t>n</w:t>
      </w:r>
      <w:r>
        <w:rPr>
          <w:lang w:val="en-US" w:eastAsia="en-US" w:bidi="en-US"/>
          <w:w w:val="100"/>
          <w:color w:val="000000"/>
          <w:position w:val="0"/>
        </w:rPr>
        <w:t xml:space="preserve"> Washington, D.C.</w:t>
      </w:r>
    </w:p>
    <w:p>
      <w:pPr>
        <w:pStyle w:val="Style260"/>
        <w:widowControl w:val="0"/>
        <w:keepNext w:val="0"/>
        <w:keepLines w:val="0"/>
        <w:shd w:val="clear" w:color="auto" w:fill="auto"/>
        <w:bidi w:val="0"/>
        <w:jc w:val="left"/>
        <w:spacing w:before="0" w:after="0" w:line="440" w:lineRule="exact"/>
        <w:ind w:left="0" w:right="0"/>
        <w:sectPr>
          <w:headerReference w:type="even" r:id="rId50"/>
          <w:headerReference w:type="default" r:id="rId51"/>
          <w:headerReference w:type="first" r:id="rId52"/>
          <w:titlePg/>
          <w:pgSz w:w="13195" w:h="17244"/>
          <w:pgMar w:top="1861" w:left="1671" w:right="1671" w:bottom="1352" w:header="0" w:footer="3" w:gutter="259"/>
          <w:rtlGutter w:val="0"/>
          <w:cols w:space="720"/>
          <w:noEndnote/>
          <w:docGrid w:linePitch="360"/>
        </w:sectPr>
      </w:pPr>
      <w:r>
        <w:rPr>
          <w:lang w:val="en-US" w:eastAsia="en-US" w:bidi="en-US"/>
          <w:w w:val="100"/>
          <w:color w:val="000000"/>
          <w:position w:val="0"/>
        </w:rPr>
        <w:t>CI A</w:t>
      </w:r>
      <w:r>
        <w:rPr>
          <w:lang w:val="en-US" w:eastAsia="en-US" w:bidi="en-US"/>
          <w:w w:val="100"/>
          <w:color w:val="000000"/>
          <w:shd w:val="clear" w:color="auto" w:fill="80FFFF"/>
          <w:position w:val="0"/>
        </w:rPr>
        <w:t xml:space="preserve"> </w:t>
      </w:r>
      <w:r>
        <w:rPr>
          <w:lang w:val="en-US" w:eastAsia="en-US" w:bidi="en-US"/>
          <w:w w:val="100"/>
          <w:color w:val="000000"/>
          <w:position w:val="0"/>
        </w:rPr>
        <w:t>to Increase Scrutiny of Allie</w:t>
      </w:r>
      <w:r>
        <w:rPr>
          <w:lang w:val="en-US" w:eastAsia="en-US" w:bidi="en-US"/>
          <w:w w:val="100"/>
          <w:color w:val="000000"/>
          <w:shd w:val="clear" w:color="auto" w:fill="80FFFF"/>
          <w:position w:val="0"/>
        </w:rPr>
        <w:t>s'Tr</w:t>
      </w:r>
      <w:r>
        <w:rPr>
          <w:lang w:val="en-US" w:eastAsia="en-US" w:bidi="en-US"/>
          <w:w w:val="100"/>
          <w:color w:val="000000"/>
          <w:position w:val="0"/>
        </w:rPr>
        <w:t>ade Moves</w:t>
      </w:r>
    </w:p>
    <w:p>
      <w:pPr>
        <w:widowControl w:val="0"/>
        <w:spacing w:before="62" w:after="62"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10"/>
        <w:widowControl w:val="0"/>
        <w:keepNext w:val="0"/>
        <w:keepLines w:val="0"/>
        <w:shd w:val="clear" w:color="auto" w:fill="auto"/>
        <w:bidi w:val="0"/>
        <w:jc w:val="left"/>
        <w:spacing w:before="0" w:after="0" w:line="288" w:lineRule="exact"/>
        <w:ind w:left="0" w:right="0" w:firstLine="99"/>
      </w:pPr>
      <w:r>
        <w:rPr>
          <w:rStyle w:val="CharStyle216"/>
          <w:b/>
          <w:bCs/>
        </w:rPr>
        <w:t xml:space="preserve">■ Espionage: </w:t>
      </w:r>
      <w:r>
        <w:rPr>
          <w:rStyle w:val="CharStyle264"/>
          <w:b w:val="0"/>
          <w:bCs w:val="0"/>
        </w:rPr>
        <w:t>New</w:t>
      </w:r>
    </w:p>
    <w:p>
      <w:pPr>
        <w:pStyle w:val="Style265"/>
        <w:widowControl w:val="0"/>
        <w:keepNext w:val="0"/>
        <w:keepLines w:val="0"/>
        <w:shd w:val="clear" w:color="auto" w:fill="auto"/>
        <w:bidi w:val="0"/>
        <w:jc w:val="left"/>
        <w:spacing w:before="0" w:after="214"/>
        <w:ind w:left="0" w:right="0" w:firstLine="99"/>
      </w:pPr>
      <w:r>
        <w:rPr>
          <w:lang w:val="en-US" w:eastAsia="en-US" w:bidi="en-US"/>
          <w:w w:val="100"/>
          <w:spacing w:val="0"/>
          <w:color w:val="000000"/>
          <w:position w:val="0"/>
        </w:rPr>
        <w:t>Director Gates says the agency hopes to safeguar</w:t>
      </w:r>
      <w:r>
        <w:rPr>
          <w:lang w:val="en-US" w:eastAsia="en-US" w:bidi="en-US"/>
          <w:w w:val="100"/>
          <w:spacing w:val="0"/>
          <w:color w:val="000000"/>
          <w:shd w:val="clear" w:color="auto" w:fill="80FFFF"/>
          <w:position w:val="0"/>
        </w:rPr>
        <w:t>d U</w:t>
      </w:r>
      <w:r>
        <w:rPr>
          <w:lang w:val="en-US" w:eastAsia="en-US" w:bidi="en-US"/>
          <w:w w:val="100"/>
          <w:spacing w:val="0"/>
          <w:color w:val="000000"/>
          <w:position w:val="0"/>
        </w:rPr>
        <w:t>.S. commercial interests.</w:t>
      </w:r>
    </w:p>
    <w:p>
      <w:pPr>
        <w:pStyle w:val="Style267"/>
        <w:widowControl w:val="0"/>
        <w:keepNext w:val="0"/>
        <w:keepLines w:val="0"/>
        <w:shd w:val="clear" w:color="auto" w:fill="auto"/>
        <w:bidi w:val="0"/>
        <w:jc w:val="left"/>
        <w:spacing w:before="0" w:after="0" w:line="170" w:lineRule="exact"/>
        <w:ind w:left="0" w:right="0" w:firstLine="99"/>
      </w:pPr>
      <w:r>
        <w:rPr>
          <w:lang w:val="en-US" w:eastAsia="en-US" w:bidi="en-US"/>
          <w:w w:val="100"/>
          <w:spacing w:val="0"/>
          <w:color w:val="000000"/>
          <w:position w:val="0"/>
        </w:rPr>
        <w:t xml:space="preserve">By JOHN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BR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DER</w:t>
      </w:r>
    </w:p>
    <w:p>
      <w:pPr>
        <w:pStyle w:val="Style269"/>
        <w:widowControl w:val="0"/>
        <w:keepNext w:val="0"/>
        <w:keepLines w:val="0"/>
        <w:shd w:val="clear" w:color="auto" w:fill="auto"/>
        <w:bidi w:val="0"/>
        <w:jc w:val="left"/>
        <w:spacing w:before="0" w:after="91" w:line="110" w:lineRule="exact"/>
        <w:ind w:left="0" w:right="0" w:firstLine="99"/>
      </w:pPr>
      <w:r>
        <w:rPr>
          <w:lang w:val="en-US" w:eastAsia="en-US" w:bidi="en-US"/>
          <w:w w:val="100"/>
          <w:color w:val="000000"/>
          <w:position w:val="0"/>
        </w:rPr>
        <w:t>TIM</w:t>
      </w:r>
      <w:r>
        <w:rPr>
          <w:lang w:val="en-US" w:eastAsia="en-US" w:bidi="en-US"/>
          <w:w w:val="100"/>
          <w:color w:val="000000"/>
          <w:shd w:val="clear" w:color="auto" w:fill="80FFFF"/>
          <w:position w:val="0"/>
        </w:rPr>
        <w:t>E</w:t>
      </w:r>
      <w:r>
        <w:rPr>
          <w:lang w:val="en-US" w:eastAsia="en-US" w:bidi="en-US"/>
          <w:w w:val="100"/>
          <w:color w:val="000000"/>
          <w:position w:val="0"/>
        </w:rPr>
        <w:t xml:space="preserve">S SI Al </w:t>
      </w:r>
      <w:r>
        <w:rPr>
          <w:lang w:val="en-US" w:eastAsia="en-US" w:bidi="en-US"/>
          <w:w w:val="100"/>
          <w:color w:val="000000"/>
          <w:shd w:val="clear" w:color="auto" w:fill="80FFFF"/>
          <w:position w:val="0"/>
        </w:rPr>
        <w:t>l</w:t>
      </w:r>
      <w:r>
        <w:rPr>
          <w:lang w:val="en-US" w:eastAsia="en-US" w:bidi="en-US"/>
          <w:w w:val="100"/>
          <w:color w:val="000000"/>
          <w:position w:val="0"/>
        </w:rPr>
        <w:t xml:space="preserve"> WRI</w:t>
      </w:r>
      <w:r>
        <w:rPr>
          <w:lang w:val="en-US" w:eastAsia="en-US" w:bidi="en-US"/>
          <w:w w:val="100"/>
          <w:color w:val="000000"/>
          <w:shd w:val="clear" w:color="auto" w:fill="80FFFF"/>
          <w:position w:val="0"/>
        </w:rPr>
        <w:t>TE</w:t>
      </w:r>
      <w:r>
        <w:rPr>
          <w:lang w:val="en-US" w:eastAsia="en-US" w:bidi="en-US"/>
          <w:w w:val="100"/>
          <w:color w:val="000000"/>
          <w:position w:val="0"/>
        </w:rPr>
        <w:t>R</w:t>
      </w:r>
    </w:p>
    <w:p>
      <w:pPr>
        <w:pStyle w:val="Style271"/>
        <w:keepNext/>
        <w:framePr w:dropCap="drop" w:hAnchor="text" w:lines="2" w:vAnchor="text" w:hSpace="34" w:vSpace="34"/>
        <w:widowControl w:val="0"/>
        <w:shd w:val="clear" w:color="auto" w:fill="auto"/>
        <w:spacing w:before="0" w:line="319" w:lineRule="exact"/>
        <w:ind w:left="0"/>
      </w:pPr>
      <w:r>
        <w:rPr>
          <w:lang w:val="en-US" w:eastAsia="en-US" w:bidi="en-US"/>
          <w:sz w:val="44"/>
          <w:szCs w:val="44"/>
          <w:w w:val="100"/>
          <w:spacing w:val="0"/>
          <w:color w:val="000000"/>
          <w:position w:val="-7"/>
        </w:rPr>
        <w:t>W</w:t>
      </w:r>
    </w:p>
    <w:p>
      <w:pPr>
        <w:pStyle w:val="Style2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ASHINGTON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CIA will intensify scrutiny of the trade and economic policies of America’s major allies to assure that they do not violate interna</w:t>
        <w:t xml:space="preserve">tional agreements or harm U.S. commercial interests, CIA Director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obert M. Gates said Thursday.</w:t>
      </w:r>
    </w:p>
    <w:p>
      <w:pPr>
        <w:pStyle w:val="Style128"/>
        <w:widowControl w:val="0"/>
        <w:keepNext w:val="0"/>
        <w:keepLines w:val="0"/>
        <w:shd w:val="clear" w:color="auto" w:fill="auto"/>
        <w:bidi w:val="0"/>
        <w:spacing w:before="0" w:after="0" w:line="182" w:lineRule="exact"/>
        <w:ind w:left="0" w:right="0" w:firstLine="275"/>
      </w:pPr>
      <w:r>
        <w:rPr>
          <w:lang w:val="en-US" w:eastAsia="en-US" w:bidi="en-US"/>
          <w:w w:val="100"/>
          <w:spacing w:val="0"/>
          <w:color w:val="000000"/>
          <w:position w:val="0"/>
        </w:rPr>
        <w:t>While rejecting outright spying on foreign corporations, Gates said that foreign governments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ven friendly governments</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olluding with their industries to the detri</w:t>
        <w:t>ment of American interests are “fair game” for U.S. espionage efforts.</w:t>
      </w:r>
    </w:p>
    <w:p>
      <w:pPr>
        <w:pStyle w:val="Style128"/>
        <w:widowControl w:val="0"/>
        <w:keepNext w:val="0"/>
        <w:keepLines w:val="0"/>
        <w:shd w:val="clear" w:color="auto" w:fill="auto"/>
        <w:bidi w:val="0"/>
        <w:spacing w:before="0" w:after="0" w:line="182" w:lineRule="exact"/>
        <w:ind w:left="0" w:right="0" w:firstLine="275"/>
      </w:pPr>
      <w:r>
        <w:rPr>
          <w:lang w:val="en-US" w:eastAsia="en-US" w:bidi="en-US"/>
          <w:w w:val="100"/>
          <w:spacing w:val="0"/>
          <w:color w:val="000000"/>
          <w:position w:val="0"/>
        </w:rPr>
        <w:t>“The basic message to others around the world is</w:t>
      </w:r>
      <w:r>
        <w:rPr>
          <w:lang w:val="en-US" w:eastAsia="en-US" w:bidi="en-US"/>
          <w:vertAlign w:val="subscript"/>
          <w:w w:val="100"/>
          <w:spacing w:val="0"/>
          <w:color w:val="000000"/>
          <w:shd w:val="clear" w:color="auto" w:fill="80FFFF"/>
          <w:position w:val="0"/>
        </w:rPr>
        <w:t>:</w:t>
      </w:r>
      <w:r>
        <w:rPr>
          <w:lang w:val="en-US" w:eastAsia="en-US" w:bidi="en-US"/>
          <w:w w:val="100"/>
          <w:spacing w:val="0"/>
          <w:color w:val="000000"/>
          <w:position w:val="0"/>
        </w:rPr>
        <w:t xml:space="preserve"> If you intend to cheat the United States, we’re going to be looking,” Gates said.</w:t>
      </w:r>
    </w:p>
    <w:p>
      <w:pPr>
        <w:pStyle w:val="Style128"/>
        <w:widowControl w:val="0"/>
        <w:keepNext w:val="0"/>
        <w:keepLines w:val="0"/>
        <w:shd w:val="clear" w:color="auto" w:fill="auto"/>
        <w:bidi w:val="0"/>
        <w:spacing w:before="0" w:after="0" w:line="182" w:lineRule="exact"/>
        <w:ind w:left="0" w:right="0" w:firstLine="275"/>
      </w:pPr>
      <w:r>
        <w:rPr>
          <w:lang w:val="en-US" w:eastAsia="en-US" w:bidi="en-US"/>
          <w:w w:val="100"/>
          <w:spacing w:val="0"/>
          <w:color w:val="000000"/>
          <w:position w:val="0"/>
        </w:rPr>
        <w:t>He said the agency has uncov</w:t>
        <w:t>ered cases in which foreign gov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rnments have made foreign policy concessions to other governments, in exchange for purchases of prod</w:t>
        <w:t>ucts of private corporations. But he declined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nam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any countries guilty of such "collusion.”</w:t>
      </w:r>
    </w:p>
    <w:p>
      <w:pPr>
        <w:pStyle w:val="Style128"/>
        <w:widowControl w:val="0"/>
        <w:keepNext w:val="0"/>
        <w:keepLines w:val="0"/>
        <w:shd w:val="clear" w:color="auto" w:fill="auto"/>
        <w:bidi w:val="0"/>
        <w:spacing w:before="0" w:after="0" w:line="182" w:lineRule="exact"/>
        <w:ind w:left="0" w:right="0" w:firstLine="275"/>
      </w:pPr>
      <w:r>
        <w:rPr>
          <w:lang w:val="en-US" w:eastAsia="en-US" w:bidi="en-US"/>
          <w:w w:val="100"/>
          <w:spacing w:val="0"/>
          <w:color w:val="000000"/>
          <w:position w:val="0"/>
        </w:rPr>
        <w:t>In a 90-minute interview with editors and reporters of The Times’ Washington bureau, his first since moving into the post six</w:t>
      </w:r>
      <w:r>
        <w:rPr>
          <w:lang w:val="en-US" w:eastAsia="en-US" w:bidi="en-US"/>
          <w:w w:val="100"/>
          <w:spacing w:val="0"/>
          <w:color w:val="000000"/>
          <w:shd w:val="clear" w:color="auto" w:fill="80FFFF"/>
          <w:position w:val="0"/>
        </w:rPr>
        <w:t>'w</w:t>
      </w:r>
      <w:r>
        <w:rPr>
          <w:lang w:val="en-US" w:eastAsia="en-US" w:bidi="en-US"/>
          <w:w w:val="100"/>
          <w:spacing w:val="0"/>
          <w:color w:val="000000"/>
          <w:position w:val="0"/>
        </w:rPr>
        <w:t>eeks ago after a stormy confirmation pro</w:t>
        <w:t>cess, the director explored various topics, from nuclear proliferation to the future of the new Russia</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led commonwealth to changes within the CIA because of the end of the Cold War.</w:t>
      </w:r>
    </w:p>
    <w:p>
      <w:pPr>
        <w:pStyle w:val="Style128"/>
        <w:widowControl w:val="0"/>
        <w:keepNext w:val="0"/>
        <w:keepLines w:val="0"/>
        <w:shd w:val="clear" w:color="auto" w:fill="auto"/>
        <w:bidi w:val="0"/>
        <w:spacing w:before="0" w:after="0" w:line="182" w:lineRule="exact"/>
        <w:ind w:left="0" w:right="0" w:firstLine="275"/>
      </w:pPr>
      <w:r>
        <w:rPr>
          <w:lang w:val="en-US" w:eastAsia="en-US" w:bidi="en-US"/>
          <w:w w:val="100"/>
          <w:spacing w:val="0"/>
          <w:color w:val="000000"/>
          <w:position w:val="0"/>
        </w:rPr>
        <w:t>He said the dialogue is part of a new “openness” he intended to bring to the agency.</w:t>
      </w:r>
    </w:p>
    <w:p>
      <w:pPr>
        <w:pStyle w:val="Style128"/>
        <w:widowControl w:val="0"/>
        <w:keepNext w:val="0"/>
        <w:keepLines w:val="0"/>
        <w:shd w:val="clear" w:color="auto" w:fill="auto"/>
        <w:bidi w:val="0"/>
        <w:spacing w:before="0" w:after="116" w:line="182" w:lineRule="exact"/>
        <w:ind w:left="0" w:right="0" w:firstLine="275"/>
      </w:pPr>
      <w:r>
        <w:rPr>
          <w:lang w:val="en-US" w:eastAsia="en-US" w:bidi="en-US"/>
          <w:w w:val="100"/>
          <w:spacing w:val="0"/>
          <w:color w:val="000000"/>
          <w:position w:val="0"/>
        </w:rPr>
        <w:t>Gates said the CIA has not yet seen evidence that Soviet nuclear technology and know-how are be</w:t>
        <w:t>ing leaked to othe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nations, al</w:t>
        <w:t>though the possibility of that re</w:t>
        <w:t>mains a concern. Nor has U.S. intelligence detected efforts by rogue nations to recruit Soviet weapons scientists, he said.</w:t>
      </w:r>
    </w:p>
    <w:p>
      <w:pPr>
        <w:pStyle w:val="Style271"/>
        <w:keepNext/>
        <w:framePr w:dropCap="drop" w:hAnchor="text" w:lines="2" w:vAnchor="text" w:hSpace="34" w:vSpace="34"/>
        <w:widowControl w:val="0"/>
        <w:shd w:val="clear" w:color="auto" w:fill="auto"/>
        <w:spacing w:before="0" w:line="323" w:lineRule="exact"/>
        <w:ind w:left="0"/>
      </w:pPr>
      <w:r>
        <w:rPr>
          <w:lang w:val="en-US" w:eastAsia="en-US" w:bidi="en-US"/>
          <w:sz w:val="46"/>
          <w:szCs w:val="46"/>
          <w:rFonts w:ascii="Arial" w:eastAsia="Arial" w:hAnsi="Arial" w:cs="Arial"/>
          <w:w w:val="100"/>
          <w:spacing w:val="0"/>
          <w:color w:val="000000"/>
          <w:position w:val="-7"/>
        </w:rPr>
        <w:t>B</w:t>
      </w:r>
    </w:p>
    <w:p>
      <w:pPr>
        <w:pStyle w:val="Style271"/>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ut he said that thousands of Soviet experts on nuclear, chemical and biologica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weapons are facing unemployment and food shortages and may feel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ompelled to market their expertise to Third World nations seeking unconven</w:t>
        <w:t>tional weapons capabilities.</w:t>
      </w:r>
    </w:p>
    <w:p>
      <w:pPr>
        <w:pStyle w:val="Style128"/>
        <w:widowControl w:val="0"/>
        <w:keepNext w:val="0"/>
        <w:keepLines w:val="0"/>
        <w:shd w:val="clear" w:color="auto" w:fill="auto"/>
        <w:bidi w:val="0"/>
        <w:spacing w:before="0" w:after="0" w:line="182" w:lineRule="exact"/>
        <w:ind w:left="0" w:right="0" w:firstLine="230"/>
      </w:pPr>
      <w:r>
        <w:rPr>
          <w:lang w:val="en-US" w:eastAsia="en-US" w:bidi="en-US"/>
          <w:w w:val="100"/>
          <w:spacing w:val="0"/>
          <w:color w:val="000000"/>
          <w:position w:val="0"/>
        </w:rPr>
        <w:t>The spy chief said that the end of the Cold War means that the number and size of U.S. covert operations overseas will diminish. But secret foreign operations re</w:t>
        <w:t xml:space="preserve">main “an instrument of foreign policy that is available to the government.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there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l continue to be some selective use of it but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it will be very selective.”</w:t>
      </w:r>
    </w:p>
    <w:p>
      <w:pPr>
        <w:pStyle w:val="Style128"/>
        <w:widowControl w:val="0"/>
        <w:keepNext w:val="0"/>
        <w:keepLines w:val="0"/>
        <w:shd w:val="clear" w:color="auto" w:fill="auto"/>
        <w:bidi w:val="0"/>
        <w:spacing w:before="0" w:after="0" w:line="182" w:lineRule="exact"/>
        <w:ind w:left="0" w:right="0" w:firstLine="230"/>
      </w:pPr>
      <w:r>
        <w:rPr>
          <w:lang w:val="en-US" w:eastAsia="en-US" w:bidi="en-US"/>
          <w:w w:val="100"/>
          <w:spacing w:val="0"/>
          <w:color w:val="000000"/>
          <w:position w:val="0"/>
        </w:rPr>
        <w:t>He said the U.S. government is unlikely any time soon to mount larg</w:t>
      </w:r>
      <w:r>
        <w:rPr>
          <w:lang w:val="en-US" w:eastAsia="en-US" w:bidi="en-US"/>
          <w:w w:val="100"/>
          <w:spacing w:val="0"/>
          <w:color w:val="000000"/>
          <w:shd w:val="clear" w:color="auto" w:fill="80FFFF"/>
          <w:position w:val="0"/>
        </w:rPr>
        <w:t>e-s</w:t>
      </w:r>
      <w:r>
        <w:rPr>
          <w:lang w:val="en-US" w:eastAsia="en-US" w:bidi="en-US"/>
          <w:w w:val="100"/>
          <w:spacing w:val="0"/>
          <w:color w:val="000000"/>
          <w:position w:val="0"/>
        </w:rPr>
        <w:t>cale paramilitary operations like those in Afghanistan, Nicara</w:t>
        <w:t>gua and Angola in the 19</w:t>
      </w:r>
      <w:r>
        <w:rPr>
          <w:lang w:val="en-US" w:eastAsia="en-US" w:bidi="en-US"/>
          <w:w w:val="100"/>
          <w:spacing w:val="0"/>
          <w:color w:val="000000"/>
          <w:shd w:val="clear" w:color="auto" w:fill="80FFFF"/>
          <w:position w:val="0"/>
        </w:rPr>
        <w:t>8</w:t>
      </w:r>
      <w:r>
        <w:rPr>
          <w:lang w:val="en-US" w:eastAsia="en-US" w:bidi="en-US"/>
          <w:w w:val="100"/>
          <w:spacing w:val="0"/>
          <w:color w:val="000000"/>
          <w:position w:val="0"/>
        </w:rPr>
        <w:t>0s.</w:t>
      </w:r>
    </w:p>
    <w:p>
      <w:pPr>
        <w:pStyle w:val="Style128"/>
        <w:widowControl w:val="0"/>
        <w:keepNext w:val="0"/>
        <w:keepLines w:val="0"/>
        <w:shd w:val="clear" w:color="auto" w:fill="auto"/>
        <w:bidi w:val="0"/>
        <w:spacing w:before="0" w:after="0" w:line="182" w:lineRule="exact"/>
        <w:ind w:left="0" w:right="0" w:firstLine="230"/>
      </w:pPr>
      <w:r>
        <w:rPr>
          <w:lang w:val="en-US" w:eastAsia="en-US" w:bidi="en-US"/>
          <w:w w:val="100"/>
          <w:spacing w:val="0"/>
          <w:color w:val="000000"/>
          <w:position w:val="0"/>
        </w:rPr>
        <w:t>Gates expressed optimism about the progress, so far, toward devis</w:t>
        <w:t>ing a new form of government in the dissolving Soviet Union, prais</w:t>
        <w:t>ing Russian Federation President Boris N. Yeltsin’s courage and political skill.</w:t>
      </w:r>
    </w:p>
    <w:p>
      <w:pPr>
        <w:pStyle w:val="Style128"/>
        <w:widowControl w:val="0"/>
        <w:keepNext w:val="0"/>
        <w:keepLines w:val="0"/>
        <w:shd w:val="clear" w:color="auto" w:fill="auto"/>
        <w:bidi w:val="0"/>
        <w:spacing w:before="0" w:after="0" w:line="182" w:lineRule="exact"/>
        <w:ind w:left="0" w:right="0" w:firstLine="230"/>
      </w:pPr>
      <w:r>
        <w:rPr>
          <w:lang w:val="en-US" w:eastAsia="en-US" w:bidi="en-US"/>
          <w:w w:val="100"/>
          <w:spacing w:val="0"/>
          <w:color w:val="000000"/>
          <w:position w:val="0"/>
        </w:rPr>
        <w:t>But he said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outlook for democratization and economic re</w:t>
        <w:t xml:space="preserve">form in the new commonwealth “depends on what happens during the winter.” While not predicting widespread famine, Gates said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poor Soviet harvest and a broken food and fuel distribution system will produce “severe local shortag-</w:t>
      </w:r>
    </w:p>
    <w:p>
      <w:pPr>
        <w:pStyle w:val="Style273"/>
        <w:widowControl w:val="0"/>
        <w:keepNext w:val="0"/>
        <w:keepLines w:val="0"/>
        <w:shd w:val="clear" w:color="auto" w:fill="auto"/>
        <w:bidi w:val="0"/>
        <w:jc w:val="left"/>
        <w:spacing w:before="0" w:after="0" w:line="200" w:lineRule="exact"/>
        <w:ind w:left="0" w:right="0"/>
      </w:pPr>
      <w:r>
        <w:rPr>
          <w:lang w:val="en-US" w:eastAsia="en-US" w:bidi="en-US"/>
          <w:w w:val="100"/>
          <w:spacing w:val="0"/>
          <w:color w:val="000000"/>
          <w:shd w:val="clear" w:color="auto" w:fill="80FFFF"/>
          <w:position w:val="0"/>
        </w:rPr>
        <w:t>AM</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jc w:val="left"/>
        <w:spacing w:before="0" w:after="0" w:line="182" w:lineRule="exact"/>
        <w:ind w:left="0" w:right="0" w:firstLine="47"/>
      </w:pPr>
      <w:r>
        <w:rPr>
          <w:lang w:val="en-US" w:eastAsia="en-US" w:bidi="en-US"/>
          <w:w w:val="100"/>
          <w:spacing w:val="0"/>
          <w:color w:val="000000"/>
          <w:position w:val="0"/>
        </w:rPr>
        <w:t>es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82" w:lineRule="exact"/>
        <w:ind w:left="0" w:right="0" w:firstLine="230"/>
      </w:pPr>
      <w:r>
        <w:rPr>
          <w:lang w:val="en-US" w:eastAsia="en-US" w:bidi="en-US"/>
          <w:w w:val="100"/>
          <w:spacing w:val="0"/>
          <w:color w:val="000000"/>
          <w:position w:val="0"/>
        </w:rPr>
        <w:t>His assessment of the situation in Russia and the other former Soviet republics was noticeably more up</w:t>
      </w:r>
      <w:r>
        <w:rPr>
          <w:lang w:val="en-US" w:eastAsia="en-US" w:bidi="en-US"/>
          <w:w w:val="100"/>
          <w:spacing w:val="0"/>
          <w:color w:val="000000"/>
          <w:shd w:val="clear" w:color="auto" w:fill="80FFFF"/>
          <w:position w:val="0"/>
        </w:rPr>
      </w:r>
      <w:r>
        <w:rPr>
          <w:lang w:val="en-US" w:eastAsia="en-US" w:bidi="en-US"/>
          <w:w w:val="100"/>
          <w:spacing w:val="0"/>
          <w:color w:val="000000"/>
          <w:position w:val="0"/>
        </w:rPr>
        <w:t>beat than in recent speeches and congressional testimony. As re</w:t>
        <w:t>cently as last week he had predict</w:t>
        <w:t>ed that the crumbling Soviet Union would experience “the most signi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icant civil disorder since the Bol</w:t>
        <w:t>sheviks consolidated power” in 1917.</w:t>
      </w:r>
    </w:p>
    <w:p>
      <w:pPr>
        <w:pStyle w:val="Style128"/>
        <w:widowControl w:val="0"/>
        <w:keepNext w:val="0"/>
        <w:keepLines w:val="0"/>
        <w:shd w:val="clear" w:color="auto" w:fill="auto"/>
        <w:bidi w:val="0"/>
        <w:spacing w:before="0" w:after="60" w:line="182" w:lineRule="exact"/>
        <w:ind w:left="0" w:right="0" w:firstLine="230"/>
      </w:pPr>
      <w:r>
        <w:rPr>
          <w:lang w:val="en-US" w:eastAsia="en-US" w:bidi="en-US"/>
          <w:w w:val="100"/>
          <w:spacing w:val="0"/>
          <w:color w:val="000000"/>
          <w:position w:val="0"/>
        </w:rPr>
        <w:t>He said 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was encouraged by the formation of the Common</w:t>
        <w:t>wealth of Independent States and most of the publi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statements made by the leader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the newly inde</w:t>
        <w:t>pendent republics.</w:t>
      </w:r>
    </w:p>
    <w:p>
      <w:pPr>
        <w:pStyle w:val="Style128"/>
        <w:widowControl w:val="0"/>
        <w:keepNext w:val="0"/>
        <w:keepLines w:val="0"/>
        <w:shd w:val="clear" w:color="auto" w:fill="auto"/>
        <w:bidi w:val="0"/>
        <w:jc w:val="left"/>
        <w:spacing w:before="0" w:after="0" w:line="182" w:lineRule="exact"/>
        <w:ind w:left="0" w:right="0" w:firstLine="47"/>
      </w:pPr>
      <w:r>
        <w:rPr>
          <w:rStyle w:val="CharStyle275"/>
          <w:vertAlign w:val="superscript"/>
          <w:shd w:val="clear" w:color="auto" w:fill="80FFFF"/>
        </w:rPr>
        <w:t>4</w:t>
      </w:r>
      <w:r>
        <w:rPr>
          <w:rStyle w:val="CharStyle276"/>
          <w:vertAlign w:val="superscript"/>
          <w:b w:val="0"/>
          <w:bCs w:val="0"/>
        </w:rPr>
        <w:t xml:space="preserve"> </w:t>
      </w:r>
      <w:r>
        <w:rPr>
          <w:rStyle w:val="CharStyle275"/>
          <w:vertAlign w:val="superscript"/>
          <w:shd w:val="clear" w:color="auto" w:fill="80FFFF"/>
        </w:rPr>
        <w:t>4</w:t>
      </w:r>
      <w:r>
        <w:rPr>
          <w:rStyle w:val="CharStyle276"/>
          <w:b w:val="0"/>
          <w:bCs w:val="0"/>
          <w:shd w:val="clear" w:color="auto" w:fill="80FFFF"/>
        </w:rPr>
        <w:t xml:space="preserve"> </w:t>
      </w:r>
      <w:r>
        <w:rPr>
          <w:rStyle w:val="CharStyle276"/>
          <w:b w:val="0"/>
          <w:bCs w:val="0"/>
        </w:rPr>
        <w:t xml:space="preserve">T </w:t>
      </w:r>
      <w:r>
        <w:rPr>
          <w:lang w:val="en-US" w:eastAsia="en-US" w:bidi="en-US"/>
          <w:w w:val="100"/>
          <w:spacing w:val="0"/>
          <w:color w:val="000000"/>
          <w:position w:val="0"/>
        </w:rPr>
        <w:t>t’s clear that al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of these</w:t>
      </w:r>
    </w:p>
    <w:p>
      <w:pPr>
        <w:pStyle w:val="Style128"/>
        <w:widowControl w:val="0"/>
        <w:keepNext w:val="0"/>
        <w:keepLines w:val="0"/>
        <w:shd w:val="clear" w:color="auto" w:fill="auto"/>
        <w:bidi w:val="0"/>
        <w:spacing w:before="0" w:after="0" w:line="182" w:lineRule="exact"/>
        <w:ind w:left="0" w:right="0" w:firstLine="230"/>
      </w:pP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republics are very interested in both sovereignty and independ</w:t>
        <w:t>ence but the commonwealth evin</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es a willingness on their part to collaborate on those issues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where they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have a concern or an interest in common,” Gates said. “No one should underestimate the challenges and the problems that these guys are going to face getting through the winter and so on. But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think it’s a really encouraging step forward.”</w:t>
      </w:r>
    </w:p>
    <w:p>
      <w:pPr>
        <w:pStyle w:val="Style128"/>
        <w:widowControl w:val="0"/>
        <w:keepNext w:val="0"/>
        <w:keepLines w:val="0"/>
        <w:shd w:val="clear" w:color="auto" w:fill="auto"/>
        <w:bidi w:val="0"/>
        <w:spacing w:before="0" w:after="0" w:line="182" w:lineRule="exact"/>
        <w:ind w:left="0" w:right="0" w:firstLine="230"/>
      </w:pPr>
      <w:r>
        <w:rPr>
          <w:lang w:val="en-US" w:eastAsia="en-US" w:bidi="en-US"/>
          <w:w w:val="100"/>
          <w:spacing w:val="0"/>
          <w:color w:val="000000"/>
          <w:position w:val="0"/>
        </w:rPr>
        <w:t>Gates expressed some optimism</w:t>
      </w:r>
    </w:p>
    <w:p>
      <w:pPr>
        <w:pStyle w:val="Style128"/>
        <w:widowControl w:val="0"/>
        <w:keepNext w:val="0"/>
        <w:keepLines w:val="0"/>
        <w:shd w:val="clear" w:color="auto" w:fill="auto"/>
        <w:bidi w:val="0"/>
        <w:spacing w:before="0" w:after="0" w:line="197" w:lineRule="exact"/>
        <w:ind w:left="0" w:right="0" w:firstLine="84"/>
      </w:pPr>
      <w:r>
        <w:rPr>
          <w:lang w:val="en-US" w:eastAsia="en-US" w:bidi="en-US"/>
          <w:w w:val="100"/>
          <w:spacing w:val="0"/>
          <w:color w:val="000000"/>
          <w:position w:val="0"/>
        </w:rPr>
        <w:t>about the future of the new com</w:t>
        <w:t>monwealth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saying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“This is the last great multinational colonial empire that has collapsed. It has collapsed virtually overnight. See</w:t>
        <w:t>ing their way through to the deve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opment of real democracy and a market economy is going to be a long path for them and it’s going to be a tough path.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There’s going to be instability, there’s going to be some violence.</w:t>
      </w:r>
    </w:p>
    <w:p>
      <w:pPr>
        <w:pStyle w:val="Style128"/>
        <w:widowControl w:val="0"/>
        <w:keepNext w:val="0"/>
        <w:keepLines w:val="0"/>
        <w:shd w:val="clear" w:color="auto" w:fill="auto"/>
        <w:bidi w:val="0"/>
        <w:spacing w:before="0" w:after="0" w:line="197" w:lineRule="exact"/>
        <w:ind w:left="0" w:right="0" w:firstLine="256"/>
      </w:pPr>
      <w:r>
        <w:rPr>
          <w:lang w:val="en-US" w:eastAsia="en-US" w:bidi="en-US"/>
          <w:w w:val="100"/>
          <w:spacing w:val="0"/>
          <w:color w:val="000000"/>
          <w:position w:val="0"/>
        </w:rPr>
        <w:t xml:space="preserve">“But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the key for the West is to pay attention to the overall direction in which they’re headed.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in light of their past in which there is very little experi</w:t>
        <w:t>ence with either democracy or market economics, that what they already have achieved is marvel</w:t>
        <w:t>ous.”</w:t>
      </w:r>
    </w:p>
    <w:p>
      <w:pPr>
        <w:pStyle w:val="Style128"/>
        <w:widowControl w:val="0"/>
        <w:keepNext w:val="0"/>
        <w:keepLines w:val="0"/>
        <w:shd w:val="clear" w:color="auto" w:fill="auto"/>
        <w:bidi w:val="0"/>
        <w:spacing w:before="0" w:after="0" w:line="197" w:lineRule="exact"/>
        <w:ind w:left="0" w:right="0" w:firstLine="256"/>
      </w:pPr>
      <w:r>
        <w:rPr>
          <w:lang w:val="en-US" w:eastAsia="en-US" w:bidi="en-US"/>
          <w:w w:val="100"/>
          <w:spacing w:val="0"/>
          <w:color w:val="000000"/>
          <w:position w:val="0"/>
        </w:rPr>
        <w:t>While Gates, a longtime hard</w:t>
        <w:t>liner on the Soviet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Union, was relatively sanguine on develop</w:t>
        <w:t>ments in the fallen empire, he gave a more sober assessment of emer</w:t>
      </w:r>
      <w:r>
        <w:rPr>
          <w:lang w:val="en-US" w:eastAsia="en-US" w:bidi="en-US"/>
          <w:w w:val="100"/>
          <w:spacing w:val="0"/>
          <w:color w:val="000000"/>
          <w:shd w:val="clear" w:color="auto" w:fill="80FFFF"/>
          <w:position w:val="0"/>
        </w:rPr>
        <w:t>g</w:t>
      </w:r>
      <w:r>
        <w:rPr>
          <w:lang w:val="en-US" w:eastAsia="en-US" w:bidi="en-US"/>
          <w:w w:val="100"/>
          <w:spacing w:val="0"/>
          <w:color w:val="000000"/>
          <w:position w:val="0"/>
        </w:rPr>
        <w:t>ing problems elsewhere.</w:t>
      </w:r>
    </w:p>
    <w:p>
      <w:pPr>
        <w:pStyle w:val="Style128"/>
        <w:widowControl w:val="0"/>
        <w:keepNext w:val="0"/>
        <w:keepLines w:val="0"/>
        <w:shd w:val="clear" w:color="auto" w:fill="auto"/>
        <w:bidi w:val="0"/>
        <w:spacing w:before="0" w:after="53" w:line="197" w:lineRule="exact"/>
        <w:ind w:left="0" w:right="0" w:firstLine="256"/>
      </w:pPr>
      <w:r>
        <w:rPr>
          <w:lang w:val="en-US" w:eastAsia="en-US" w:bidi="en-US"/>
          <w:w w:val="100"/>
          <w:spacing w:val="0"/>
          <w:color w:val="000000"/>
          <w:position w:val="0"/>
        </w:rPr>
        <w:t>He said North Korea and Iran continue to work toward building atomic bombs, that several other Third World nations are aggres</w:t>
        <w:t>sively pursuing unconventional weapons and missile technology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that Iraqi President Saddam</w:t>
      </w:r>
    </w:p>
    <w:p>
      <w:pPr>
        <w:pStyle w:val="Style128"/>
        <w:widowControl w:val="0"/>
        <w:keepNext w:val="0"/>
        <w:keepLines w:val="0"/>
        <w:shd w:val="clear" w:color="auto" w:fill="auto"/>
        <w:bidi w:val="0"/>
        <w:spacing w:before="0" w:after="0" w:line="206" w:lineRule="exact"/>
        <w:ind w:left="0" w:right="0" w:firstLine="84"/>
      </w:pPr>
      <w:r>
        <w:rPr>
          <w:lang w:val="en-US" w:eastAsia="en-US" w:bidi="en-US"/>
          <w:w w:val="100"/>
          <w:spacing w:val="0"/>
          <w:color w:val="000000"/>
          <w:position w:val="0"/>
        </w:rPr>
        <w:t>Hussein remains firmly in power in Baghdad.</w:t>
      </w:r>
    </w:p>
    <w:p>
      <w:pPr>
        <w:pStyle w:val="Style128"/>
        <w:widowControl w:val="0"/>
        <w:keepNext w:val="0"/>
        <w:keepLines w:val="0"/>
        <w:shd w:val="clear" w:color="auto" w:fill="auto"/>
        <w:bidi w:val="0"/>
        <w:spacing w:before="0" w:after="0" w:line="202" w:lineRule="exact"/>
        <w:ind w:left="0" w:right="0" w:firstLine="256"/>
      </w:pPr>
      <w:r>
        <w:rPr>
          <w:lang w:val="en-US" w:eastAsia="en-US" w:bidi="en-US"/>
          <w:w w:val="100"/>
          <w:spacing w:val="0"/>
          <w:color w:val="000000"/>
          <w:position w:val="0"/>
        </w:rPr>
        <w:t>Concerning Iraq, Gates said that his agency has indirect evidence of growing discontent among the population and “some other signs of possible difficulty within the family, within the closed circle.”</w:t>
      </w:r>
    </w:p>
    <w:p>
      <w:pPr>
        <w:pStyle w:val="Style128"/>
        <w:widowControl w:val="0"/>
        <w:keepNext w:val="0"/>
        <w:keepLines w:val="0"/>
        <w:shd w:val="clear" w:color="auto" w:fill="auto"/>
        <w:bidi w:val="0"/>
        <w:spacing w:before="0" w:after="0" w:line="202" w:lineRule="exact"/>
        <w:ind w:left="0" w:right="0" w:firstLine="256"/>
        <w:sectPr>
          <w:type w:val="continuous"/>
          <w:pgSz w:w="13195" w:h="17244"/>
          <w:pgMar w:top="1861" w:left="1728" w:right="1728" w:bottom="1352" w:header="0" w:footer="3" w:gutter="202"/>
          <w:rtlGutter w:val="0"/>
          <w:cols w:num="3" w:space="470"/>
          <w:noEndnote/>
          <w:docGrid w:linePitch="360"/>
        </w:sectPr>
      </w:pPr>
      <w:r>
        <w:rPr>
          <w:lang w:val="en-US" w:eastAsia="en-US" w:bidi="en-US"/>
          <w:w w:val="100"/>
          <w:spacing w:val="0"/>
          <w:color w:val="000000"/>
          <w:position w:val="0"/>
        </w:rPr>
        <w:t>Some in the government and Congress have urged the Adminis</w:t>
        <w:t>tration to move aggressively to exploit that disaffection and en</w:t>
        <w:t>courage a coup attempt. Gates said he believes a coup could succeed without outside help, but he de</w:t>
        <w:t xml:space="preserve">clined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 elaborate.</w:t>
      </w:r>
    </w:p>
    <w:p>
      <w:pPr>
        <w:pStyle w:val="Style279"/>
        <w:framePr w:w="9638" w:h="1248" w:wrap="around" w:vAnchor="text" w:hAnchor="margin" w:x="20" w:y="1335"/>
        <w:widowControl w:val="0"/>
        <w:keepNext w:val="0"/>
        <w:keepLines w:val="0"/>
        <w:shd w:val="clear" w:color="auto" w:fill="auto"/>
        <w:bidi w:val="0"/>
        <w:jc w:val="left"/>
        <w:spacing w:before="0" w:after="0" w:line="560" w:lineRule="exact"/>
        <w:ind w:left="0" w:right="0"/>
      </w:pPr>
      <w:r>
        <w:rPr>
          <w:lang w:val="en-US" w:eastAsia="en-US" w:bidi="en-US"/>
          <w:w w:val="100"/>
          <w:color w:val="000000"/>
          <w:position w:val="0"/>
        </w:rPr>
        <w:t>Top</w:t>
      </w:r>
      <w:r>
        <w:rPr>
          <w:lang w:val="en-US" w:eastAsia="en-US" w:bidi="en-US"/>
          <w:w w:val="100"/>
          <w:color w:val="000000"/>
          <w:shd w:val="clear" w:color="auto" w:fill="80FFFF"/>
          <w:position w:val="0"/>
        </w:rPr>
        <w:t>-</w:t>
      </w:r>
      <w:r>
        <w:rPr>
          <w:lang w:val="en-US" w:eastAsia="en-US" w:bidi="en-US"/>
          <w:w w:val="100"/>
          <w:color w:val="000000"/>
          <w:position w:val="0"/>
        </w:rPr>
        <w:t xml:space="preserve">Secret </w:t>
      </w:r>
      <w:r>
        <w:rPr>
          <w:lang w:val="en-US" w:eastAsia="en-US" w:bidi="en-US"/>
          <w:w w:val="100"/>
          <w:color w:val="000000"/>
          <w:shd w:val="clear" w:color="auto" w:fill="80FFFF"/>
          <w:position w:val="0"/>
        </w:rPr>
        <w:t>UtS*</w:t>
      </w:r>
      <w:r>
        <w:rPr>
          <w:lang w:val="en-US" w:eastAsia="en-US" w:bidi="en-US"/>
          <w:w w:val="100"/>
          <w:color w:val="000000"/>
          <w:position w:val="0"/>
        </w:rPr>
        <w:t xml:space="preserve"> </w:t>
      </w:r>
      <w:r>
        <w:rPr>
          <w:lang w:val="en-US" w:eastAsia="en-US" w:bidi="en-US"/>
          <w:w w:val="100"/>
          <w:color w:val="000000"/>
          <w:shd w:val="clear" w:color="auto" w:fill="80FFFF"/>
          <w:position w:val="0"/>
        </w:rPr>
        <w:t>Agency</w:t>
      </w:r>
      <w:r>
        <w:rPr>
          <w:rStyle w:val="CharStyle281"/>
          <w:i w:val="0"/>
          <w:iCs w:val="0"/>
        </w:rPr>
        <w:t xml:space="preserve"> </w:t>
      </w:r>
      <w:r>
        <w:rPr>
          <w:rStyle w:val="CharStyle282"/>
          <w:b w:val="0"/>
          <w:bCs w:val="0"/>
          <w:i w:val="0"/>
          <w:iCs w:val="0"/>
        </w:rPr>
        <w:t xml:space="preserve">SPY; </w:t>
      </w:r>
      <w:r>
        <w:rPr>
          <w:rStyle w:val="CharStyle283"/>
          <w:i/>
          <w:iCs/>
        </w:rPr>
        <w:t>Agency Seeks Target</w:t>
      </w:r>
    </w:p>
    <w:p>
      <w:pPr>
        <w:pStyle w:val="Style279"/>
        <w:framePr w:w="9638" w:h="1248" w:wrap="around" w:vAnchor="text" w:hAnchor="margin" w:x="20" w:y="1335"/>
        <w:widowControl w:val="0"/>
        <w:keepNext w:val="0"/>
        <w:keepLines w:val="0"/>
        <w:shd w:val="clear" w:color="auto" w:fill="auto"/>
        <w:bidi w:val="0"/>
        <w:jc w:val="left"/>
        <w:spacing w:before="0" w:after="0" w:line="560" w:lineRule="exact"/>
        <w:ind w:left="0" w:right="0"/>
      </w:pPr>
      <w:r>
        <w:rPr>
          <w:lang w:val="en-US" w:eastAsia="en-US" w:bidi="en-US"/>
          <w:w w:val="100"/>
          <w:color w:val="000000"/>
          <w:position w:val="0"/>
        </w:rPr>
        <w:t>Now May Target Trade</w:t>
      </w:r>
    </w:p>
    <w:p>
      <w:pPr>
        <w:widowControl w:val="0"/>
        <w:rPr>
          <w:sz w:val="2"/>
          <w:szCs w:val="2"/>
        </w:rPr>
      </w:pPr>
      <w:r>
        <w:pict>
          <v:shape id="_x0000_s1077" type="#_x0000_t202" style="position:absolute;margin-left:119.5pt;margin-top:40.8pt;width:281.3pt;height:14.4pt;z-index:-125829352;mso-wrap-distance-left:5pt;mso-wrap-distance-right:5pt;mso-position-horizontal-relative:margin" filled="f" stroked="f">
            <v:textbox style="mso-fit-shape-to-text:t" inset="0,0,0,0">
              <w:txbxContent>
                <w:p>
                  <w:pPr>
                    <w:pStyle w:val="Style277"/>
                    <w:widowControl w:val="0"/>
                    <w:keepNext w:val="0"/>
                    <w:keepLines w:val="0"/>
                    <w:shd w:val="clear" w:color="auto" w:fill="auto"/>
                    <w:bidi w:val="0"/>
                    <w:jc w:val="left"/>
                    <w:spacing w:before="0" w:after="0" w:line="190" w:lineRule="exact"/>
                    <w:ind w:left="0" w:right="0"/>
                  </w:pPr>
                  <w:r>
                    <w:rPr>
                      <w:lang w:val="en-US" w:eastAsia="en-US" w:bidi="en-US"/>
                      <w:w w:val="100"/>
                      <w:color w:val="000000"/>
                      <w:position w:val="0"/>
                    </w:rPr>
                    <w:t>Publi</w:t>
                  </w:r>
                  <w:r>
                    <w:rPr>
                      <w:lang w:val="en-US" w:eastAsia="en-US" w:bidi="en-US"/>
                      <w:w w:val="100"/>
                      <w:color w:val="000000"/>
                      <w:shd w:val="clear" w:color="auto" w:fill="80FFFF"/>
                      <w:position w:val="0"/>
                    </w:rPr>
                    <w:t>s</w:t>
                  </w:r>
                  <w:r>
                    <w:rPr>
                      <w:lang w:val="en-US" w:eastAsia="en-US" w:bidi="en-US"/>
                      <w:w w:val="100"/>
                      <w:color w:val="000000"/>
                      <w:position w:val="0"/>
                    </w:rPr>
                    <w:t xml:space="preserve">hed </w:t>
                  </w:r>
                  <w:r>
                    <w:rPr>
                      <w:lang w:val="en-US" w:eastAsia="en-US" w:bidi="en-US"/>
                      <w:w w:val="100"/>
                      <w:color w:val="000000"/>
                      <w:shd w:val="clear" w:color="auto" w:fill="80FFFF"/>
                      <w:position w:val="0"/>
                    </w:rPr>
                    <w:t>W</w:t>
                  </w:r>
                  <w:r>
                    <w:rPr>
                      <w:lang w:val="en-US" w:eastAsia="en-US" w:bidi="en-US"/>
                      <w:w w:val="100"/>
                      <w:color w:val="000000"/>
                      <w:position w:val="0"/>
                    </w:rPr>
                    <w:t>ith</w:t>
                  </w:r>
                  <w:r>
                    <w:rPr>
                      <w:lang w:val="en-US" w:eastAsia="en-US" w:bidi="en-US"/>
                      <w:w w:val="100"/>
                      <w:color w:val="000000"/>
                      <w:shd w:val="clear" w:color="auto" w:fill="80FFFF"/>
                      <w:position w:val="0"/>
                    </w:rPr>
                    <w:t xml:space="preserve"> </w:t>
                  </w:r>
                  <w:r>
                    <w:rPr>
                      <w:lang w:val="en-US" w:eastAsia="en-US" w:bidi="en-US"/>
                      <w:w w:val="100"/>
                      <w:color w:val="000000"/>
                      <w:position w:val="0"/>
                    </w:rPr>
                    <w:t>The</w:t>
                  </w:r>
                  <w:r>
                    <w:rPr>
                      <w:lang w:val="en-US" w:eastAsia="en-US" w:bidi="en-US"/>
                      <w:w w:val="100"/>
                      <w:color w:val="000000"/>
                      <w:shd w:val="clear" w:color="auto" w:fill="80FFFF"/>
                      <w:position w:val="0"/>
                    </w:rPr>
                    <w:t xml:space="preserve"> </w:t>
                  </w:r>
                  <w:r>
                    <w:rPr>
                      <w:lang w:val="en-US" w:eastAsia="en-US" w:bidi="en-US"/>
                      <w:w w:val="100"/>
                      <w:color w:val="000000"/>
                      <w:position w:val="0"/>
                    </w:rPr>
                    <w:t>New</w:t>
                  </w:r>
                  <w:r>
                    <w:rPr>
                      <w:lang w:val="en-US" w:eastAsia="en-US" w:bidi="en-US"/>
                      <w:w w:val="100"/>
                      <w:color w:val="000000"/>
                      <w:shd w:val="clear" w:color="auto" w:fill="80FFFF"/>
                      <w:position w:val="0"/>
                    </w:rPr>
                    <w:t xml:space="preserve"> </w:t>
                  </w:r>
                  <w:r>
                    <w:rPr>
                      <w:lang w:val="en-US" w:eastAsia="en-US" w:bidi="en-US"/>
                      <w:w w:val="100"/>
                      <w:color w:val="000000"/>
                      <w:position w:val="0"/>
                    </w:rPr>
                    <w:t>York Times and</w:t>
                  </w:r>
                  <w:r>
                    <w:rPr>
                      <w:lang w:val="en-US" w:eastAsia="en-US" w:bidi="en-US"/>
                      <w:w w:val="100"/>
                      <w:color w:val="000000"/>
                      <w:shd w:val="clear" w:color="auto" w:fill="80FFFF"/>
                      <w:position w:val="0"/>
                    </w:rPr>
                    <w:t xml:space="preserve"> </w:t>
                  </w:r>
                  <w:r>
                    <w:rPr>
                      <w:lang w:val="en-US" w:eastAsia="en-US" w:bidi="en-US"/>
                      <w:w w:val="100"/>
                      <w:color w:val="000000"/>
                      <w:position w:val="0"/>
                    </w:rPr>
                    <w:t>The Washington F</w:t>
                  </w:r>
                  <w:r>
                    <w:rPr>
                      <w:lang w:val="en-US" w:eastAsia="en-US" w:bidi="en-US"/>
                      <w:w w:val="100"/>
                      <w:color w:val="000000"/>
                      <w:shd w:val="clear" w:color="auto" w:fill="80FFFF"/>
                      <w:position w:val="0"/>
                    </w:rPr>
                    <w:t>b</w:t>
                  </w:r>
                  <w:r>
                    <w:rPr>
                      <w:lang w:val="en-US" w:eastAsia="en-US" w:bidi="en-US"/>
                      <w:w w:val="100"/>
                      <w:color w:val="000000"/>
                      <w:position w:val="0"/>
                    </w:rPr>
                    <w:t>st</w:t>
                  </w:r>
                </w:p>
              </w:txbxContent>
            </v:textbox>
            <w10:wrap type="topAndBottom" anchorx="margin"/>
          </v:shape>
        </w:pict>
      </w:r>
      <w:r>
        <w:pict>
          <v:shape id="_x0000_s1078" type="#_x0000_t75" style="position:absolute;margin-left:200.6pt;margin-top:0;width:122.4pt;height:40.8pt;z-index:-125829351;mso-wrap-distance-left:5pt;mso-wrap-distance-right:5pt;mso-position-horizontal-relative:margin">
            <v:imagedata r:id="rId53" r:href="rId54"/>
            <w10:wrap type="topAndBottom" anchorx="margin"/>
          </v:shape>
        </w:pict>
      </w:r>
      <w:r>
        <w:pict>
          <v:shape id="_x0000_s1079" type="#_x0000_t202" style="position:absolute;margin-left:184.8pt;margin-top:57.1pt;width:157.45pt;height:10pt;z-index:-125829350;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77"/>
                  </w:pPr>
                  <w:r>
                    <w:rPr>
                      <w:rStyle w:val="CharStyle135"/>
                    </w:rPr>
                    <w:t>THE HAGUE</w:t>
                  </w:r>
                  <w:r>
                    <w:rPr>
                      <w:rStyle w:val="CharStyle135"/>
                      <w:shd w:val="clear" w:color="auto" w:fill="80FFFF"/>
                    </w:rPr>
                    <w:t>.</w:t>
                  </w:r>
                  <w:r>
                    <w:rPr>
                      <w:rStyle w:val="CharStyle135"/>
                    </w:rPr>
                    <w:t xml:space="preserve"> TUESDAY. JUNE 19</w:t>
                  </w:r>
                  <w:r>
                    <w:rPr>
                      <w:rStyle w:val="CharStyle135"/>
                      <w:shd w:val="clear" w:color="auto" w:fill="80FFFF"/>
                    </w:rPr>
                    <w:t>,1</w:t>
                  </w:r>
                  <w:r>
                    <w:rPr>
                      <w:rStyle w:val="CharStyle135"/>
                    </w:rPr>
                    <w:t>990</w:t>
                  </w:r>
                </w:p>
              </w:txbxContent>
            </v:textbox>
            <w10:wrap type="topAndBottom" anchorx="margin"/>
          </v:shape>
        </w:pict>
      </w:r>
      <w:r>
        <w:pict>
          <v:shape id="_x0000_s1080" type="#_x0000_t202" style="position:absolute;margin-left:293.75pt;margin-top:98.9pt;width:96pt;height:12.95pt;z-index:-125829349;mso-wrap-distance-left:5pt;mso-wrap-distance-right:24.9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72"/>
                  </w:pPr>
                  <w:r>
                    <w:rPr>
                      <w:rStyle w:val="CharStyle284"/>
                      <w:b/>
                      <w:bCs/>
                    </w:rPr>
                    <w:t>(Co</w:t>
                  </w:r>
                  <w:r>
                    <w:rPr>
                      <w:rStyle w:val="CharStyle284"/>
                      <w:b/>
                      <w:bCs/>
                      <w:shd w:val="clear" w:color="auto" w:fill="80FFFF"/>
                    </w:rPr>
                    <w:t>n</w:t>
                  </w:r>
                  <w:r>
                    <w:rPr>
                      <w:rStyle w:val="CharStyle284"/>
                      <w:b/>
                      <w:bCs/>
                    </w:rPr>
                    <w:t>tinued from p</w:t>
                  </w:r>
                  <w:r>
                    <w:rPr>
                      <w:rStyle w:val="CharStyle284"/>
                      <w:b/>
                      <w:bCs/>
                      <w:shd w:val="clear" w:color="auto" w:fill="80FFFF"/>
                    </w:rPr>
                    <w:t>a</w:t>
                  </w:r>
                  <w:r>
                    <w:rPr>
                      <w:rStyle w:val="CharStyle284"/>
                      <w:b/>
                      <w:bCs/>
                    </w:rPr>
                    <w:t xml:space="preserve">ge </w:t>
                  </w:r>
                  <w:r>
                    <w:rPr>
                      <w:rStyle w:val="CharStyle284"/>
                      <w:b/>
                      <w:bCs/>
                      <w:shd w:val="clear" w:color="auto" w:fill="80FFFF"/>
                    </w:rPr>
                    <w:t>1</w:t>
                  </w:r>
                  <w:r>
                    <w:rPr>
                      <w:rStyle w:val="CharStyle284"/>
                      <w:b/>
                      <w:bCs/>
                    </w:rPr>
                    <w:t>)</w:t>
                  </w:r>
                </w:p>
              </w:txbxContent>
            </v:textbox>
            <w10:wrap type="square" side="right" anchorx="margin"/>
          </v:shape>
        </w:pict>
      </w:r>
    </w:p>
    <w:p>
      <w:pPr>
        <w:pStyle w:val="Style285"/>
        <w:widowControl w:val="0"/>
        <w:keepNext/>
        <w:keepLines/>
        <w:shd w:val="clear" w:color="auto" w:fill="auto"/>
        <w:bidi w:val="0"/>
        <w:spacing w:before="0" w:after="0" w:line="220" w:lineRule="exact"/>
        <w:ind w:left="0" w:right="0" w:firstLine="0"/>
      </w:pPr>
      <w:bookmarkStart w:id="26" w:name="bookmark26"/>
      <w:r>
        <w:rPr>
          <w:lang w:val="en-US" w:eastAsia="en-US" w:bidi="en-US"/>
          <w:w w:val="100"/>
          <w:spacing w:val="0"/>
          <w:color w:val="000000"/>
          <w:position w:val="0"/>
        </w:rPr>
        <w:t>By Michael Wines</w:t>
      </w:r>
      <w:bookmarkEnd w:id="26"/>
    </w:p>
    <w:p>
      <w:pPr>
        <w:pStyle w:val="Style288"/>
        <w:widowControl w:val="0"/>
        <w:keepNext w:val="0"/>
        <w:keepLines w:val="0"/>
        <w:shd w:val="clear" w:color="auto" w:fill="auto"/>
        <w:bidi w:val="0"/>
        <w:spacing w:before="0" w:after="0" w:line="130" w:lineRule="exact"/>
        <w:ind w:left="0" w:right="0" w:firstLine="0"/>
      </w:pPr>
      <w:r>
        <w:rPr>
          <w:rStyle w:val="CharStyle290"/>
          <w:i w:val="0"/>
          <w:iCs w:val="0"/>
          <w:shd w:val="clear" w:color="auto" w:fill="80FFFF"/>
        </w:rPr>
        <w:t>Nap</w:t>
      </w:r>
      <w:r>
        <w:rPr>
          <w:rStyle w:val="CharStyle290"/>
          <w:i w:val="0"/>
          <w:iCs w:val="0"/>
        </w:rPr>
        <w:t xml:space="preserve"> </w:t>
      </w:r>
      <w:r>
        <w:rPr>
          <w:lang w:val="en-US" w:eastAsia="en-US" w:bidi="en-US"/>
          <w:w w:val="100"/>
          <w:color w:val="000000"/>
          <w:shd w:val="clear" w:color="auto" w:fill="80FFFF"/>
          <w:position w:val="0"/>
        </w:rPr>
        <w:t>Yor</w:t>
      </w:r>
      <w:r>
        <w:rPr>
          <w:lang w:val="en-US" w:eastAsia="en-US" w:bidi="en-US"/>
          <w:w w:val="100"/>
          <w:color w:val="000000"/>
          <w:position w:val="0"/>
        </w:rPr>
        <w:t>r. Times Service</w:t>
      </w:r>
    </w:p>
    <w:p>
      <w:pPr>
        <w:pStyle w:val="Style74"/>
        <w:widowControl w:val="0"/>
        <w:keepNext w:val="0"/>
        <w:keepLines w:val="0"/>
        <w:shd w:val="clear" w:color="auto" w:fill="auto"/>
        <w:bidi w:val="0"/>
        <w:jc w:val="both"/>
        <w:spacing w:before="0" w:after="0" w:line="182" w:lineRule="exact"/>
        <w:ind w:left="0" w:right="0" w:firstLine="205"/>
      </w:pPr>
      <w:r>
        <w:rPr>
          <w:lang w:val="en-US" w:eastAsia="en-US" w:bidi="en-US"/>
          <w:w w:val="100"/>
          <w:spacing w:val="0"/>
          <w:color w:val="000000"/>
          <w:position w:val="0"/>
        </w:rPr>
        <w:t>WASHINGTON — As the Sovi</w:t>
        <w:t>et military threat declines, the Na</w:t>
        <w:t>tional Securit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Agency is debating a shi</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 xml:space="preserve"> in </w:t>
      </w:r>
      <w:r>
        <w:rPr>
          <w:rStyle w:val="CharStyle209"/>
          <w:b/>
          <w:bCs/>
        </w:rPr>
        <w:t>the</w:t>
      </w:r>
      <w:r>
        <w:rPr>
          <w:rStyle w:val="CharStyle209"/>
          <w:b/>
          <w:bCs/>
          <w:shd w:val="clear" w:color="auto" w:fill="80FFFF"/>
        </w:rPr>
        <w:t>'</w:t>
      </w:r>
      <w:r>
        <w:rPr>
          <w:lang w:val="en-US" w:eastAsia="en-US" w:bidi="en-US"/>
          <w:w w:val="100"/>
          <w:spacing w:val="0"/>
          <w:color w:val="000000"/>
          <w:position w:val="0"/>
        </w:rPr>
        <w:t xml:space="preserve"> targets of its global electronic eavesdropping network to such activities as spying on world trade and financial transac</w:t>
        <w:t>tions, government officials and in</w:t>
        <w:t>telligence experts say.</w:t>
      </w:r>
    </w:p>
    <w:p>
      <w:pPr>
        <w:pStyle w:val="Style74"/>
        <w:widowControl w:val="0"/>
        <w:keepNext w:val="0"/>
        <w:keepLines w:val="0"/>
        <w:shd w:val="clear" w:color="auto" w:fill="auto"/>
        <w:bidi w:val="0"/>
        <w:jc w:val="both"/>
        <w:spacing w:before="0" w:after="0" w:line="182" w:lineRule="exact"/>
        <w:ind w:left="0" w:right="0" w:firstLine="205"/>
      </w:pPr>
      <w:r>
        <w:rPr>
          <w:lang w:val="en-US" w:eastAsia="en-US" w:bidi="en-US"/>
          <w:w w:val="100"/>
          <w:spacing w:val="0"/>
          <w:color w:val="000000"/>
          <w:position w:val="0"/>
        </w:rPr>
        <w:t>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 agency is alr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ady consider</w:t>
        <w:t>ing reducing some of its Soviet op</w:t>
      </w:r>
      <w:r>
        <w:rPr>
          <w:lang w:val="en-US" w:eastAsia="en-US" w:bidi="en-US"/>
          <w:w w:val="100"/>
          <w:spacing w:val="0"/>
          <w:color w:val="000000"/>
          <w:shd w:val="clear" w:color="auto" w:fill="80FFFF"/>
          <w:position w:val="0"/>
        </w:rPr>
      </w:r>
      <w:r>
        <w:rPr>
          <w:lang w:val="en-US" w:eastAsia="en-US" w:bidi="en-US"/>
          <w:w w:val="100"/>
          <w:spacing w:val="0"/>
          <w:color w:val="000000"/>
          <w:position w:val="0"/>
        </w:rPr>
        <w:t>erations, but any further shift would mark a basic change of mis</w:t>
        <w:t>sion for an organization whose foremost dut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since its formation 38 years ago has been to warn of a Soviet military strike.</w:t>
      </w:r>
    </w:p>
    <w:p>
      <w:pPr>
        <w:pStyle w:val="Style74"/>
        <w:widowControl w:val="0"/>
        <w:keepNext w:val="0"/>
        <w:keepLines w:val="0"/>
        <w:shd w:val="clear" w:color="auto" w:fill="auto"/>
        <w:bidi w:val="0"/>
        <w:jc w:val="both"/>
        <w:spacing w:before="0" w:after="0" w:line="182" w:lineRule="exact"/>
        <w:ind w:left="0" w:right="0" w:firstLine="205"/>
      </w:pPr>
      <w:r>
        <w:rPr>
          <w:lang w:val="en-US" w:eastAsia="en-US" w:bidi="en-US"/>
          <w:w w:val="100"/>
          <w:spacing w:val="0"/>
          <w:color w:val="000000"/>
          <w:position w:val="0"/>
        </w:rPr>
        <w:t xml:space="preserve">The National Security Agency, the largest of the </w:t>
      </w:r>
      <w:r>
        <w:rPr>
          <w:rStyle w:val="CharStyle209"/>
          <w:b/>
          <w:bCs/>
        </w:rPr>
        <w:t>nation’s</w:t>
      </w:r>
      <w:r>
        <w:rPr>
          <w:lang w:val="en-US" w:eastAsia="en-US" w:bidi="en-US"/>
          <w:w w:val="100"/>
          <w:spacing w:val="0"/>
          <w:color w:val="000000"/>
          <w:position w:val="0"/>
        </w:rPr>
        <w:t xml:space="preserve"> intelli</w:t>
        <w:t>gence agencies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gathers all the intel</w:t>
        <w:t>ligence derived from radio signals, telephones, and other electronic communications. It is formally an agency of the Pentagon, but it coor</w:t>
        <w:t>dinates its activities with the Cen</w:t>
        <w:t>tral Intelligen</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 Agency, whose di</w:t>
        <w:t>rector reports to the president and the cabinet.</w:t>
      </w:r>
    </w:p>
    <w:p>
      <w:pPr>
        <w:pStyle w:val="Style74"/>
        <w:widowControl w:val="0"/>
        <w:keepNext w:val="0"/>
        <w:keepLines w:val="0"/>
        <w:shd w:val="clear" w:color="auto" w:fill="auto"/>
        <w:bidi w:val="0"/>
        <w:jc w:val="both"/>
        <w:spacing w:before="0" w:after="0" w:line="182" w:lineRule="exact"/>
        <w:ind w:left="0" w:right="0" w:firstLine="205"/>
      </w:pPr>
      <w:r>
        <w:rPr>
          <w:lang w:val="en-US" w:eastAsia="en-US" w:bidi="en-US"/>
          <w:w w:val="100"/>
          <w:spacing w:val="0"/>
          <w:color w:val="000000"/>
          <w:position w:val="0"/>
        </w:rPr>
        <w:t>Senior officials of the National Security Age</w:t>
      </w:r>
      <w:r>
        <w:rPr>
          <w:lang w:val="en-US" w:eastAsia="en-US" w:bidi="en-US"/>
          <w:w w:val="100"/>
          <w:spacing w:val="0"/>
          <w:color w:val="000000"/>
          <w:shd w:val="clear" w:color="auto" w:fill="80FFFF"/>
          <w:position w:val="0"/>
        </w:rPr>
        <w:t>ray</w:t>
      </w:r>
      <w:r>
        <w:rPr>
          <w:lang w:val="en-US" w:eastAsia="en-US" w:bidi="en-US"/>
          <w:w w:val="100"/>
          <w:spacing w:val="0"/>
          <w:color w:val="000000"/>
          <w:position w:val="0"/>
        </w:rPr>
        <w:t>. led by its director, Vice Admira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William </w:t>
      </w:r>
      <w:r>
        <w:rPr>
          <w:lang w:val="en-US" w:eastAsia="en-US" w:bidi="en-US"/>
          <w:w w:val="100"/>
          <w:spacing w:val="0"/>
          <w:color w:val="000000"/>
          <w:shd w:val="clear" w:color="auto" w:fill="80FFFF"/>
          <w:position w:val="0"/>
        </w:rPr>
        <w:t>0</w:t>
      </w:r>
      <w:r>
        <w:rPr>
          <w:lang w:val="en-US" w:eastAsia="en-US" w:bidi="en-US"/>
          <w:w w:val="100"/>
          <w:spacing w:val="0"/>
          <w:color w:val="000000"/>
          <w:position w:val="0"/>
        </w:rPr>
        <w:t xml:space="preserve">. Stude- </w:t>
      </w:r>
      <w:r>
        <w:rPr>
          <w:rStyle w:val="CharStyle291"/>
          <w:b w:val="0"/>
          <w:bCs w:val="0"/>
          <w:shd w:val="clear" w:color="auto" w:fill="80FFFF"/>
        </w:rPr>
        <w:t>m</w:t>
      </w:r>
      <w:r>
        <w:rPr>
          <w:rStyle w:val="CharStyle291"/>
          <w:b w:val="0"/>
          <w:bCs w:val="0"/>
        </w:rPr>
        <w:t>a</w:t>
      </w:r>
      <w:r>
        <w:rPr>
          <w:rStyle w:val="CharStyle291"/>
          <w:b w:val="0"/>
          <w:bCs w:val="0"/>
          <w:shd w:val="clear" w:color="auto" w:fill="80FFFF"/>
        </w:rPr>
        <w:t>n</w:t>
      </w:r>
      <w:r>
        <w:rPr>
          <w:rStyle w:val="CharStyle292"/>
          <w:b w:val="0"/>
          <w:bCs w:val="0"/>
        </w:rPr>
        <w:t xml:space="preserve">, </w:t>
      </w:r>
      <w:r>
        <w:rPr>
          <w:lang w:val="en-US" w:eastAsia="en-US" w:bidi="en-US"/>
          <w:w w:val="100"/>
          <w:spacing w:val="0"/>
          <w:color w:val="000000"/>
          <w:position w:val="0"/>
        </w:rPr>
        <w:t>began this spring to draft a proposal to redefine its acu</w:t>
      </w:r>
      <w:r>
        <w:rPr>
          <w:lang w:val="en-US" w:eastAsia="en-US" w:bidi="en-US"/>
          <w:w w:val="100"/>
          <w:spacing w:val="0"/>
          <w:color w:val="000000"/>
          <w:shd w:val="clear" w:color="auto" w:fill="80FFFF"/>
          <w:position w:val="0"/>
        </w:rPr>
        <w:t>vi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 in</w:t>
      </w:r>
    </w:p>
    <w:p>
      <w:pPr>
        <w:pStyle w:val="Style74"/>
        <w:widowControl w:val="0"/>
        <w:keepNext w:val="0"/>
        <w:keepLines w:val="0"/>
        <w:shd w:val="clear" w:color="auto" w:fill="auto"/>
        <w:bidi w:val="0"/>
        <w:jc w:val="both"/>
        <w:spacing w:before="0" w:after="0" w:line="182" w:lineRule="exact"/>
        <w:ind w:left="0" w:right="0" w:firstLine="33"/>
      </w:pPr>
      <w:r>
        <w:br w:type="column"/>
      </w:r>
      <w:r>
        <w:rPr>
          <w:lang w:val="en-US" w:eastAsia="en-US" w:bidi="en-US"/>
          <w:w w:val="100"/>
          <w:spacing w:val="0"/>
          <w:color w:val="000000"/>
          <w:position w:val="0"/>
        </w:rPr>
        <w:t>light of the political and military upheaval in the Soviet Union and Eastern Europe,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 offi</w:t>
        <w:t>cials and private experts said.</w:t>
      </w:r>
    </w:p>
    <w:p>
      <w:pPr>
        <w:pStyle w:val="Style74"/>
        <w:widowControl w:val="0"/>
        <w:keepNext w:val="0"/>
        <w:keepLines w:val="0"/>
        <w:shd w:val="clear" w:color="auto" w:fill="auto"/>
        <w:bidi w:val="0"/>
        <w:jc w:val="both"/>
        <w:spacing w:before="0" w:after="0" w:line="182" w:lineRule="exact"/>
        <w:ind w:left="0" w:right="0" w:firstLine="204"/>
      </w:pPr>
      <w:r>
        <w:rPr>
          <w:lang w:val="en-US" w:eastAsia="en-US" w:bidi="en-US"/>
          <w:w w:val="100"/>
          <w:spacing w:val="0"/>
          <w:color w:val="000000"/>
          <w:position w:val="0"/>
        </w:rPr>
        <w:t>Officials emphasized that the agency must continue to monitor Soviet military and political de</w:t>
      </w:r>
      <w:r>
        <w:rPr>
          <w:lang w:val="en-US" w:eastAsia="en-US" w:bidi="en-US"/>
          <w:w w:val="100"/>
          <w:spacing w:val="0"/>
          <w:color w:val="000000"/>
          <w:shd w:val="clear" w:color="auto" w:fill="80FFFF"/>
          <w:position w:val="0"/>
        </w:rPr>
        <w:t>v</w:t>
      </w:r>
      <w:r>
        <w:rPr>
          <w:lang w:val="en-US" w:eastAsia="en-US" w:bidi="en-US"/>
          <w:w w:val="100"/>
          <w:spacing w:val="0"/>
          <w:color w:val="000000"/>
          <w:position w:val="0"/>
        </w:rPr>
        <w:t>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w:t>
      </w:r>
    </w:p>
    <w:p>
      <w:pPr>
        <w:pStyle w:val="Style293"/>
        <w:keepNext/>
        <w:framePr w:dropCap="drop" w:hAnchor="text" w:lines="2" w:vAnchor="text" w:hSpace="0" w:vSpace="0"/>
        <w:widowControl w:val="0"/>
        <w:shd w:val="clear" w:color="auto" w:fill="auto"/>
        <w:spacing w:before="0" w:line="274" w:lineRule="exact"/>
        <w:ind w:left="0"/>
      </w:pPr>
      <w:r>
        <w:rPr>
          <w:lang w:val="en-US" w:eastAsia="en-US" w:bidi="en-US"/>
          <w:sz w:val="40"/>
          <w:szCs w:val="40"/>
          <w:w w:val="100"/>
          <w:spacing w:val="0"/>
          <w:color w:val="000000"/>
          <w:shd w:val="clear" w:color="auto" w:fill="80FFFF"/>
          <w:position w:val="-6"/>
        </w:rPr>
        <w:t>3</w:t>
      </w:r>
    </w:p>
    <w:p>
      <w:pPr>
        <w:pStyle w:val="Style293"/>
        <w:widowControl w:val="0"/>
        <w:keepNext w:val="0"/>
        <w:keepLines w:val="0"/>
        <w:shd w:val="clear" w:color="auto" w:fill="auto"/>
        <w:bidi w:val="0"/>
        <w:spacing w:before="0" w:after="0"/>
        <w:ind w:left="0" w:right="0" w:firstLine="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ents as long as the Soviet </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on remains a nuclear super</w:t>
        <w:t>power and maintains the largest military force in Asia. In fact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some eavesdropping may well increase as instability mounts in Russia and nearby republics, they said.</w:t>
      </w:r>
    </w:p>
    <w:p>
      <w:pPr>
        <w:pStyle w:val="Style74"/>
        <w:widowControl w:val="0"/>
        <w:keepNext w:val="0"/>
        <w:keepLines w:val="0"/>
        <w:shd w:val="clear" w:color="auto" w:fill="auto"/>
        <w:bidi w:val="0"/>
        <w:jc w:val="both"/>
        <w:spacing w:before="0" w:after="0" w:line="182" w:lineRule="exact"/>
        <w:ind w:left="0" w:right="0" w:firstLine="204"/>
      </w:pPr>
      <w:r>
        <w:rPr>
          <w:lang w:val="en-US" w:eastAsia="en-US" w:bidi="en-US"/>
          <w:w w:val="100"/>
          <w:spacing w:val="0"/>
          <w:color w:val="000000"/>
          <w:position w:val="0"/>
        </w:rPr>
        <w:t>But the officials said the emerg</w:t>
        <w:t>ing battles for economic primacy among Western nations and mult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national companies — rather than military rivalries—offer by far the most promising prospects for the agency</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future activities.</w:t>
      </w:r>
    </w:p>
    <w:p>
      <w:pPr>
        <w:pStyle w:val="Style74"/>
        <w:widowControl w:val="0"/>
        <w:keepNext w:val="0"/>
        <w:keepLines w:val="0"/>
        <w:shd w:val="clear" w:color="auto" w:fill="auto"/>
        <w:bidi w:val="0"/>
        <w:jc w:val="both"/>
        <w:spacing w:before="0" w:after="0" w:line="182" w:lineRule="exact"/>
        <w:ind w:left="0" w:right="0" w:firstLine="204"/>
      </w:pPr>
      <w:r>
        <w:rPr>
          <w:lang w:val="en-US" w:eastAsia="en-US" w:bidi="en-US"/>
          <w:w w:val="100"/>
          <w:spacing w:val="0"/>
          <w:color w:val="000000"/>
          <w:position w:val="0"/>
        </w:rPr>
        <w:t>Among both senior intelligence officials and those in Congress who oversee thei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activities, the Soviet military retreat has given rise to a belief that American security now rests more in economic strength than in armed might. The tempta</w:t>
        <w:t>tion to use espionage as a weapon in the world's trade wars is fast becoming the hottest issue in intel</w:t>
        <w:t>ligence circles.</w:t>
      </w:r>
    </w:p>
    <w:p>
      <w:pPr>
        <w:pStyle w:val="Style74"/>
        <w:widowControl w:val="0"/>
        <w:keepNext w:val="0"/>
        <w:keepLines w:val="0"/>
        <w:shd w:val="clear" w:color="auto" w:fill="auto"/>
        <w:bidi w:val="0"/>
        <w:jc w:val="both"/>
        <w:spacing w:before="0" w:after="0" w:line="180" w:lineRule="exact"/>
        <w:ind w:left="0" w:right="0" w:firstLine="204"/>
      </w:pPr>
      <w:r>
        <w:rPr>
          <w:lang w:val="en-US" w:eastAsia="en-US" w:bidi="en-US"/>
          <w:w w:val="100"/>
          <w:spacing w:val="0"/>
          <w:color w:val="000000"/>
          <w:position w:val="0"/>
        </w:rPr>
        <w:t>Officials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National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Secur</w:t>
      </w:r>
      <w:r>
        <w:rPr>
          <w:lang w:val="en-US" w:eastAsia="en-US" w:bidi="en-US"/>
          <w:w w:val="100"/>
          <w:spacing w:val="0"/>
          <w:color w:val="000000"/>
          <w:shd w:val="clear" w:color="auto" w:fill="80FFFF"/>
          <w:position w:val="0"/>
        </w:rPr>
        <w:t>i-</w:t>
      </w:r>
    </w:p>
    <w:p>
      <w:pPr>
        <w:pStyle w:val="Style295"/>
        <w:widowControl w:val="0"/>
        <w:keepNext/>
        <w:keepLines/>
        <w:shd w:val="clear" w:color="auto" w:fill="auto"/>
        <w:bidi w:val="0"/>
        <w:spacing w:before="0" w:after="0" w:line="170" w:lineRule="exact"/>
        <w:ind w:left="0" w:right="100" w:firstLine="0"/>
      </w:pPr>
      <w:bookmarkStart w:id="27" w:name="bookmark27"/>
      <w:r>
        <w:rPr>
          <w:lang w:val="en-US" w:eastAsia="en-US" w:bidi="en-US"/>
          <w:w w:val="100"/>
          <w:spacing w:val="0"/>
          <w:color w:val="000000"/>
          <w:position w:val="0"/>
        </w:rPr>
        <w:t>See SPY, Page 2</w:t>
      </w:r>
      <w:bookmarkEnd w:id="27"/>
    </w:p>
    <w:p>
      <w:pPr>
        <w:pStyle w:val="Style74"/>
        <w:widowControl w:val="0"/>
        <w:keepNext w:val="0"/>
        <w:keepLines w:val="0"/>
        <w:shd w:val="clear" w:color="auto" w:fill="auto"/>
        <w:bidi w:val="0"/>
        <w:jc w:val="both"/>
        <w:spacing w:before="0" w:after="0" w:line="182" w:lineRule="exact"/>
        <w:ind w:left="0" w:right="0" w:firstLine="37"/>
      </w:pPr>
      <w:r>
        <w:br w:type="column"/>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ty </w:t>
      </w:r>
      <w:r>
        <w:rPr>
          <w:rStyle w:val="CharStyle209"/>
          <w:b/>
          <w:bCs/>
        </w:rPr>
        <w:t>Agency</w:t>
      </w:r>
      <w:r>
        <w:rPr>
          <w:rStyle w:val="CharStyle209"/>
          <w:b/>
          <w:bCs/>
          <w:shd w:val="clear" w:color="auto" w:fill="80FFFF"/>
        </w:rPr>
        <w:t>’</w:t>
      </w:r>
      <w:r>
        <w:rPr>
          <w:rStyle w:val="CharStyle209"/>
          <w:b/>
          <w:bCs/>
        </w:rPr>
        <w:t>s</w:t>
      </w:r>
      <w:r>
        <w:rPr>
          <w:lang w:val="en-US" w:eastAsia="en-US" w:bidi="en-US"/>
          <w:w w:val="100"/>
          <w:spacing w:val="0"/>
          <w:color w:val="000000"/>
          <w:position w:val="0"/>
        </w:rPr>
        <w:t xml:space="preserve"> discussions raise fun-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dame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tal questions about the fair</w:t>
        <w:t>ness of such tactics and their practicality. Even if the United States could set aside its ethical ob</w:t>
      </w:r>
      <w:r>
        <w:rPr>
          <w:lang w:val="en-US" w:eastAsia="en-US" w:bidi="en-US"/>
          <w:w w:val="100"/>
          <w:spacing w:val="0"/>
          <w:color w:val="000000"/>
          <w:shd w:val="clear" w:color="auto" w:fill="80FFFF"/>
          <w:position w:val="0"/>
        </w:rPr>
        <w:t>j</w:t>
      </w:r>
      <w:r>
        <w:rPr>
          <w:lang w:val="en-US" w:eastAsia="en-US" w:bidi="en-US"/>
          <w:w w:val="100"/>
          <w:spacing w:val="0"/>
          <w:color w:val="000000"/>
          <w:position w:val="0"/>
        </w:rPr>
        <w:t>ections to industrial espionage, there are legal barriers to disclosing such information and serious ques</w:t>
        <w:t>tions of which American compa</w:t>
        <w:t>nies should receive it—i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in </w:t>
      </w:r>
      <w:r>
        <w:rPr>
          <w:lang w:val="en-US" w:eastAsia="en-US" w:bidi="en-US"/>
          <w:w w:val="100"/>
          <w:spacing w:val="0"/>
          <w:color w:val="000000"/>
          <w:shd w:val="clear" w:color="auto" w:fill="80FFFF"/>
          <w:position w:val="0"/>
        </w:rPr>
        <w:t>fa</w:t>
      </w:r>
      <w:r>
        <w:rPr>
          <w:lang w:val="en-US" w:eastAsia="en-US" w:bidi="en-US"/>
          <w:w w:val="100"/>
          <w:spacing w:val="0"/>
          <w:color w:val="000000"/>
          <w:position w:val="0"/>
        </w:rPr>
        <w:t>ct, major companies with facto</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es worldwide and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oint ventures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abroad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any longer identified as American</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182" w:lineRule="exact"/>
        <w:ind w:left="160" w:right="0" w:firstLine="174"/>
      </w:pPr>
      <w:r>
        <w:rPr>
          <w:lang w:val="en-US" w:eastAsia="en-US" w:bidi="en-US"/>
          <w:w w:val="100"/>
          <w:spacing w:val="0"/>
          <w:color w:val="000000"/>
          <w:position w:val="0"/>
        </w:rPr>
        <w:t xml:space="preserve">The issue is especially delicate </w:t>
      </w:r>
      <w:r>
        <w:rPr>
          <w:lang w:val="en-US" w:eastAsia="en-US" w:bidi="en-US"/>
          <w:vertAlign w:val="superscript"/>
          <w:w w:val="100"/>
          <w:spacing w:val="0"/>
          <w:color w:val="000000"/>
          <w:shd w:val="clear" w:color="auto" w:fill="80FFFF"/>
          <w:position w:val="0"/>
        </w:rPr>
        <w:t>:</w:t>
      </w:r>
      <w:r>
        <w:rPr>
          <w:lang w:val="en-US" w:eastAsia="en-US" w:bidi="en-US"/>
          <w:w w:val="100"/>
          <w:spacing w:val="0"/>
          <w:color w:val="000000"/>
          <w:position w:val="0"/>
        </w:rPr>
        <w:t xml:space="preserve"> because some of the most attractive targets of economic espionage could well be companies or govern</w:t>
        <w:t>ment agencies of nations militarily allied with the United States, both in Western Europe and in Asia, notably Japan. Many of those na</w:t>
        <w:t>tions are believed now to spy on American corporations.</w:t>
      </w:r>
    </w:p>
    <w:p>
      <w:pPr>
        <w:pStyle w:val="Style74"/>
        <w:widowControl w:val="0"/>
        <w:keepNext w:val="0"/>
        <w:keepLines w:val="0"/>
        <w:shd w:val="clear" w:color="auto" w:fill="auto"/>
        <w:bidi w:val="0"/>
        <w:jc w:val="both"/>
        <w:spacing w:before="0" w:after="0" w:line="182" w:lineRule="exact"/>
        <w:ind w:left="160" w:right="0" w:firstLine="174"/>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The real issue is, do you want United States intelligence to steal the proprietary secrets of foreign nations, a government official said. </w:t>
      </w:r>
      <w:r>
        <w:rPr>
          <w:rStyle w:val="CharStyle209"/>
          <w:b/>
          <w:bCs/>
        </w:rPr>
        <w:t>“It’s</w:t>
      </w:r>
      <w:r>
        <w:rPr>
          <w:lang w:val="en-US" w:eastAsia="en-US" w:bidi="en-US"/>
          <w:w w:val="100"/>
          <w:spacing w:val="0"/>
          <w:color w:val="000000"/>
          <w:position w:val="0"/>
        </w:rPr>
        <w:t xml:space="preserve"> fundamentally anathema to our way of life. We </w:t>
      </w:r>
      <w:r>
        <w:rPr>
          <w:rStyle w:val="CharStyle209"/>
          <w:b/>
          <w:bCs/>
        </w:rPr>
        <w:t>don’t</w:t>
      </w:r>
      <w:r>
        <w:rPr>
          <w:lang w:val="en-US" w:eastAsia="en-US" w:bidi="en-US"/>
          <w:w w:val="100"/>
          <w:spacing w:val="0"/>
          <w:color w:val="000000"/>
          <w:position w:val="0"/>
        </w:rPr>
        <w:t xml:space="preserve"> do business 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way.”</w:t>
      </w:r>
    </w:p>
    <w:p>
      <w:pPr>
        <w:pStyle w:val="Style74"/>
        <w:widowControl w:val="0"/>
        <w:keepNext w:val="0"/>
        <w:keepLines w:val="0"/>
        <w:shd w:val="clear" w:color="auto" w:fill="auto"/>
        <w:bidi w:val="0"/>
        <w:jc w:val="both"/>
        <w:spacing w:before="0" w:after="0" w:line="182" w:lineRule="exact"/>
        <w:ind w:left="160" w:right="0" w:firstLine="174"/>
      </w:pPr>
      <w:r>
        <w:rPr>
          <w:lang w:val="en-US" w:eastAsia="en-US" w:bidi="en-US"/>
          <w:w w:val="100"/>
          <w:spacing w:val="0"/>
          <w:color w:val="000000"/>
          <w:position w:val="0"/>
        </w:rPr>
        <w:t>Industrialized nations, including the United States, routinely collect economic intelligence on their al</w:t>
        <w:t>lies. The National Security Agency gathers data on financial and stock transactions and foreign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r>
    </w:p>
    <w:p>
      <w:pPr>
        <w:pStyle w:val="Style74"/>
        <w:widowControl w:val="0"/>
        <w:keepNext w:val="0"/>
        <w:keepLines w:val="0"/>
        <w:shd w:val="clear" w:color="auto" w:fill="auto"/>
        <w:bidi w:val="0"/>
        <w:jc w:val="both"/>
        <w:spacing w:before="0" w:after="0" w:line="182" w:lineRule="exact"/>
        <w:ind w:left="0" w:right="0" w:firstLine="69"/>
      </w:pPr>
      <w:r>
        <w:br w:type="column"/>
      </w:r>
      <w:r>
        <w:rPr>
          <w:lang w:val="en-US" w:eastAsia="en-US" w:bidi="en-US"/>
          <w:w w:val="100"/>
          <w:spacing w:val="0"/>
          <w:color w:val="000000"/>
          <w:position w:val="0"/>
        </w:rPr>
        <w:t>ment strategies that are useful in trade negotiations and other gov</w:t>
        <w:t>ernment decisions, like the approv</w:t>
        <w:t>al of foreign purchases of Ameri</w:t>
        <w:t>can companies dealing in restricted technologies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officials said.</w:t>
      </w:r>
    </w:p>
    <w:p>
      <w:pPr>
        <w:pStyle w:val="Style74"/>
        <w:widowControl w:val="0"/>
        <w:keepNext w:val="0"/>
        <w:keepLines w:val="0"/>
        <w:shd w:val="clear" w:color="auto" w:fill="auto"/>
        <w:bidi w:val="0"/>
        <w:jc w:val="both"/>
        <w:spacing w:before="0" w:after="0" w:line="182" w:lineRule="exact"/>
        <w:ind w:left="0" w:right="0" w:firstLine="235"/>
      </w:pPr>
      <w:r>
        <w:rPr>
          <w:lang w:val="en-US" w:eastAsia="en-US" w:bidi="en-US"/>
          <w:w w:val="100"/>
          <w:spacing w:val="0"/>
          <w:color w:val="000000"/>
          <w:position w:val="0"/>
        </w:rPr>
        <w:t>There is a consensus among in</w:t>
        <w:t>telligence officials that the agency should gather more economic data, to assist government bodies in</w:t>
        <w:t xml:space="preserve">volved in commerce and to detect coming economic disruptions that could affect </w:t>
      </w:r>
      <w:r>
        <w:rPr>
          <w:rStyle w:val="CharStyle209"/>
          <w:b/>
          <w:bCs/>
        </w:rPr>
        <w:t>U.S.</w:t>
      </w:r>
      <w:r>
        <w:rPr>
          <w:lang w:val="en-US" w:eastAsia="en-US" w:bidi="en-US"/>
          <w:w w:val="100"/>
          <w:spacing w:val="0"/>
          <w:color w:val="000000"/>
          <w:position w:val="0"/>
        </w:rPr>
        <w:t xml:space="preserve"> interests.</w:t>
      </w:r>
    </w:p>
    <w:p>
      <w:pPr>
        <w:pStyle w:val="Style74"/>
        <w:widowControl w:val="0"/>
        <w:keepNext w:val="0"/>
        <w:keepLines w:val="0"/>
        <w:shd w:val="clear" w:color="auto" w:fill="auto"/>
        <w:bidi w:val="0"/>
        <w:jc w:val="both"/>
        <w:spacing w:before="0" w:after="0" w:line="182" w:lineRule="exact"/>
        <w:ind w:left="0" w:right="0" w:firstLine="235"/>
      </w:pPr>
      <w:r>
        <w:rPr>
          <w:lang w:val="en-US" w:eastAsia="en-US" w:bidi="en-US"/>
          <w:w w:val="100"/>
          <w:spacing w:val="0"/>
          <w:color w:val="000000"/>
          <w:position w:val="0"/>
        </w:rPr>
        <w:t>Agency eavesdropping outposts are also said to stumble rou</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nely across foreign corporate trade se</w:t>
        <w:t>crets and national industrial strate</w:t>
        <w:t>gies that could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immense value to American companies competing abroad.</w:t>
      </w:r>
    </w:p>
    <w:p>
      <w:pPr>
        <w:pStyle w:val="Style74"/>
        <w:widowControl w:val="0"/>
        <w:keepNext w:val="0"/>
        <w:keepLines w:val="0"/>
        <w:shd w:val="clear" w:color="auto" w:fill="auto"/>
        <w:bidi w:val="0"/>
        <w:jc w:val="both"/>
        <w:spacing w:before="0" w:after="0" w:line="182" w:lineRule="exact"/>
        <w:ind w:left="0" w:right="0" w:firstLine="235"/>
      </w:pPr>
      <w:r>
        <w:rPr>
          <w:lang w:val="en-US" w:eastAsia="en-US" w:bidi="en-US"/>
          <w:w w:val="100"/>
          <w:spacing w:val="0"/>
          <w:color w:val="000000"/>
          <w:position w:val="0"/>
        </w:rPr>
        <w:t>That information is not now sought or distributed within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government, much less among pri</w:t>
        <w:t>vate companies. Among the issues now being discussed by top intelli</w:t>
        <w:t>gence officials are whether the agency and other government orga</w:t>
        <w:t>nizations should make a deliberate effort to collect such information, and who should benefit from it.</w:t>
      </w:r>
    </w:p>
    <w:p>
      <w:pPr>
        <w:pStyle w:val="Style74"/>
        <w:widowControl w:val="0"/>
        <w:keepNext w:val="0"/>
        <w:keepLines w:val="0"/>
        <w:shd w:val="clear" w:color="auto" w:fill="auto"/>
        <w:bidi w:val="0"/>
        <w:jc w:val="both"/>
        <w:spacing w:before="0" w:after="0" w:line="182" w:lineRule="exact"/>
        <w:ind w:left="0" w:right="0" w:firstLine="235"/>
      </w:pPr>
      <w:r>
        <w:rPr>
          <w:lang w:val="en-US" w:eastAsia="en-US" w:bidi="en-US"/>
          <w:w w:val="100"/>
          <w:spacing w:val="0"/>
          <w:color w:val="000000"/>
          <w:position w:val="0"/>
        </w:rPr>
        <w:t>Neither the agency nor other in</w:t>
        <w:t>telligence bodies could decide to gather such specific information on their own. Decisions on the kinds of data that agencies collect are made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panels of intelligence ex</w:t>
        <w:t>perts an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government polic</w:t>
      </w:r>
      <w:r>
        <w:rPr>
          <w:lang w:val="en-US" w:eastAsia="en-US" w:bidi="en-US"/>
          <w:w w:val="100"/>
          <w:spacing w:val="0"/>
          <w:color w:val="000000"/>
          <w:shd w:val="clear" w:color="auto" w:fill="80FFFF"/>
          <w:position w:val="0"/>
        </w:rPr>
        <w:t>y</w:t>
      </w:r>
      <w:r>
        <w:rPr>
          <w:lang w:val="en-US" w:eastAsia="en-US" w:bidi="en-US"/>
          <w:w w:val="100"/>
          <w:spacing w:val="0"/>
          <w:color w:val="000000"/>
          <w:position w:val="0"/>
        </w:rPr>
        <w:t>mak</w:t>
        <w:t>ers.</w:t>
      </w:r>
    </w:p>
    <w:p>
      <w:pPr>
        <w:pStyle w:val="Style74"/>
        <w:widowControl w:val="0"/>
        <w:keepNext w:val="0"/>
        <w:keepLines w:val="0"/>
        <w:shd w:val="clear" w:color="auto" w:fill="auto"/>
        <w:bidi w:val="0"/>
        <w:jc w:val="both"/>
        <w:spacing w:before="0" w:after="0" w:line="182" w:lineRule="exact"/>
        <w:ind w:left="0" w:right="0" w:firstLine="235"/>
      </w:pPr>
      <w:r>
        <w:rPr>
          <w:lang w:val="en-US" w:eastAsia="en-US" w:bidi="en-US"/>
          <w:w w:val="100"/>
          <w:spacing w:val="0"/>
          <w:color w:val="000000"/>
          <w:position w:val="0"/>
        </w:rPr>
        <w:t>Among intelligence officials, there is an issue even more serious than ethics and practicality in eco</w:t>
        <w:t>nomic espionage: whether such se</w:t>
        <w:t xml:space="preserve">crets could be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ared without com</w:t>
        <w:t>promising the exotic means by which they were plucked from the airwaves, or disclosing the particu</w:t>
        <w:t>lar fre</w:t>
      </w:r>
      <w:r>
        <w:rPr>
          <w:lang w:val="en-US" w:eastAsia="en-US" w:bidi="en-US"/>
          <w:w w:val="100"/>
          <w:spacing w:val="0"/>
          <w:color w:val="000000"/>
          <w:shd w:val="clear" w:color="auto" w:fill="80FFFF"/>
          <w:position w:val="0"/>
        </w:rPr>
        <w:t>q</w:t>
      </w:r>
      <w:r>
        <w:rPr>
          <w:lang w:val="en-US" w:eastAsia="en-US" w:bidi="en-US"/>
          <w:w w:val="100"/>
          <w:spacing w:val="0"/>
          <w:color w:val="000000"/>
          <w:position w:val="0"/>
        </w:rPr>
        <w:t>uencies or telephone lines from which they were acquired.</w:t>
      </w:r>
    </w:p>
    <w:p>
      <w:pPr>
        <w:pStyle w:val="Style74"/>
        <w:widowControl w:val="0"/>
        <w:keepNext w:val="0"/>
        <w:keepLines w:val="0"/>
        <w:shd w:val="clear" w:color="auto" w:fill="auto"/>
        <w:bidi w:val="0"/>
        <w:jc w:val="both"/>
        <w:spacing w:before="0" w:after="0" w:line="182" w:lineRule="exact"/>
        <w:ind w:left="0" w:right="0" w:firstLine="235"/>
        <w:sectPr>
          <w:pgSz w:w="13195" w:h="17244"/>
          <w:pgMar w:top="2098" w:left="1014" w:right="1014" w:bottom="2098" w:header="0" w:footer="3" w:gutter="349"/>
          <w:rtlGutter w:val="0"/>
          <w:cols w:num="4" w:space="102"/>
          <w:noEndnote/>
          <w:docGrid w:linePitch="360"/>
        </w:sectPr>
      </w:pPr>
      <w:r>
        <w:rPr>
          <w:lang w:val="en-US" w:eastAsia="en-US" w:bidi="en-US"/>
          <w:w w:val="100"/>
          <w:spacing w:val="0"/>
          <w:color w:val="000000"/>
          <w:position w:val="0"/>
        </w:rPr>
        <w:t>“N</w:t>
      </w:r>
      <w:r>
        <w:rPr>
          <w:lang w:val="en-US" w:eastAsia="en-US" w:bidi="en-US"/>
          <w:w w:val="100"/>
          <w:spacing w:val="0"/>
          <w:color w:val="000000"/>
          <w:shd w:val="clear" w:color="auto" w:fill="80FFFF"/>
          <w:position w:val="0"/>
        </w:rPr>
        <w:t>SA</w:t>
      </w:r>
      <w:r>
        <w:rPr>
          <w:lang w:val="en-US" w:eastAsia="en-US" w:bidi="en-US"/>
          <w:w w:val="100"/>
          <w:spacing w:val="0"/>
          <w:color w:val="000000"/>
          <w:position w:val="0"/>
        </w:rPr>
        <w:t xml:space="preserve"> would go bananas if it collected data that wound up b</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ng shared with </w:t>
      </w:r>
      <w:r>
        <w:rPr>
          <w:rStyle w:val="CharStyle209"/>
          <w:b/>
          <w:bCs/>
        </w:rPr>
        <w:t>GE</w:t>
      </w:r>
      <w:r>
        <w:rPr>
          <w:rStyle w:val="CharStyle209"/>
          <w:b/>
          <w:bCs/>
          <w:shd w:val="clear" w:color="auto" w:fill="80FFFF"/>
        </w:rPr>
        <w:t>,”</w:t>
      </w:r>
      <w:r>
        <w:rPr>
          <w:lang w:val="en-US" w:eastAsia="en-US" w:bidi="en-US"/>
          <w:w w:val="100"/>
          <w:spacing w:val="0"/>
          <w:color w:val="000000"/>
          <w:position w:val="0"/>
        </w:rPr>
        <w:t xml:space="preserve"> said a former intelligence official who is an ex</w:t>
        <w:t xml:space="preserve">pert on economic intelligence. “In their business, you don t disclose sources and methods, or your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ources start to dry up.</w:t>
      </w:r>
      <w:r>
        <w:rPr>
          <w:lang w:val="en-US" w:eastAsia="en-US" w:bidi="en-US"/>
          <w:w w:val="100"/>
          <w:spacing w:val="0"/>
          <w:color w:val="000000"/>
          <w:shd w:val="clear" w:color="auto" w:fill="80FFFF"/>
          <w:position w:val="0"/>
        </w:rPr>
        <w:t>"</w:t>
      </w:r>
    </w:p>
    <w:p>
      <w:pPr>
        <w:widowControl w:val="0"/>
        <w:spacing w:line="360" w:lineRule="exact"/>
      </w:pPr>
      <w:r>
        <w:pict>
          <v:shape id="_x0000_s1081" type="#_x0000_t202" style="position:absolute;margin-left:8.4pt;margin-top:0.1pt;width:3.6pt;height:13.45pt;z-index:251657729;mso-wrap-distance-left:5pt;mso-wrap-distance-right:5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31"/>
                  </w:pPr>
                  <w:r>
                    <w:rPr>
                      <w:rStyle w:val="CharStyle50"/>
                      <w:shd w:val="clear" w:color="auto" w:fill="80FFFF"/>
                    </w:rPr>
                    <w:t>i</w:t>
                  </w:r>
                </w:p>
                <w:p>
                  <w:pPr>
                    <w:pStyle w:val="Style40"/>
                    <w:widowControl w:val="0"/>
                    <w:keepNext w:val="0"/>
                    <w:keepLines w:val="0"/>
                    <w:shd w:val="clear" w:color="auto" w:fill="auto"/>
                    <w:bidi w:val="0"/>
                    <w:jc w:val="left"/>
                    <w:spacing w:before="0" w:after="0" w:line="240" w:lineRule="exact"/>
                    <w:ind w:left="0" w:right="0" w:firstLine="31"/>
                  </w:pPr>
                  <w:r>
                    <w:rPr>
                      <w:rStyle w:val="CharStyle50"/>
                      <w:shd w:val="clear" w:color="auto" w:fill="80FFFF"/>
                    </w:rPr>
                    <w:t>i</w:t>
                  </w:r>
                </w:p>
              </w:txbxContent>
            </v:textbox>
            <w10:wrap anchorx="margin"/>
          </v:shape>
        </w:pict>
      </w:r>
      <w:r>
        <w:pict>
          <v:shape id="_x0000_s1082" type="#_x0000_t202" style="position:absolute;margin-left:5.e-02pt;margin-top:281.4pt;width:12.25pt;height:18.9pt;z-index:251657730;mso-wrap-distance-left:5pt;mso-wrap-distance-right:5pt;mso-position-horizontal-relative:margin" filled="f" stroked="f">
            <v:textbox style="mso-fit-shape-to-text:t" inset="0,0,0,0">
              <w:txbxContent>
                <w:p>
                  <w:pPr>
                    <w:pStyle w:val="Style298"/>
                    <w:widowControl w:val="0"/>
                    <w:keepNext w:val="0"/>
                    <w:keepLines w:val="0"/>
                    <w:shd w:val="clear" w:color="auto" w:fill="auto"/>
                    <w:bidi w:val="0"/>
                    <w:jc w:val="left"/>
                    <w:spacing w:before="0" w:after="0" w:line="320" w:lineRule="exact"/>
                    <w:ind w:left="0" w:right="0"/>
                  </w:pPr>
                  <w:r>
                    <w:rPr>
                      <w:lang w:val="en-US" w:eastAsia="en-US" w:bidi="en-US"/>
                      <w:w w:val="100"/>
                      <w:spacing w:val="0"/>
                      <w:color w:val="000000"/>
                      <w:shd w:val="clear" w:color="auto" w:fill="80FFFF"/>
                      <w:position w:val="0"/>
                    </w:rPr>
                    <w:t>L</w:t>
                  </w:r>
                  <w:r>
                    <w:rPr>
                      <w:lang w:val="en-US" w:eastAsia="en-US" w:bidi="en-US"/>
                      <w:w w:val="100"/>
                      <w:spacing w:val="0"/>
                      <w:color w:val="000000"/>
                      <w:position w:val="0"/>
                    </w:rPr>
                    <w:t>J</w:t>
                  </w:r>
                </w:p>
              </w:txbxContent>
            </v:textbox>
            <w10:wrap anchorx="margin"/>
          </v:shape>
        </w:pict>
      </w:r>
      <w:r>
        <w:pict>
          <v:shape id="_x0000_s1083" type="#_x0000_t75" style="position:absolute;margin-left:1.2pt;margin-top:476.9pt;width:10.1pt;height:20.15pt;z-index:-251658726;mso-wrap-distance-left:5pt;mso-wrap-distance-right:5pt;mso-position-horizontal-relative:margin" wrapcoords="0 0">
            <v:imagedata r:id="rId55" r:href="rId56"/>
            <w10:wrap anchorx="margin"/>
          </v:shape>
        </w:pict>
      </w:r>
      <w:r>
        <w:pict>
          <v:shape id="_x0000_s1084" type="#_x0000_t202" style="position:absolute;margin-left:8.65pt;margin-top:508.1pt;width:4.3pt;height:33.1pt;z-index:251657731;mso-wrap-distance-left:5pt;mso-wrap-distance-right:5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17"/>
                  </w:pPr>
                  <w:r>
                    <w:rPr>
                      <w:rStyle w:val="CharStyle300"/>
                      <w:shd w:val="clear" w:color="auto" w:fill="80FFFF"/>
                    </w:rPr>
                    <w:t>i</w:t>
                  </w:r>
                </w:p>
                <w:p>
                  <w:pPr>
                    <w:pStyle w:val="Style40"/>
                    <w:widowControl w:val="0"/>
                    <w:keepNext w:val="0"/>
                    <w:keepLines w:val="0"/>
                    <w:shd w:val="clear" w:color="auto" w:fill="auto"/>
                    <w:bidi w:val="0"/>
                    <w:jc w:val="left"/>
                    <w:spacing w:before="0" w:after="0" w:line="240" w:lineRule="exact"/>
                    <w:ind w:left="0" w:right="0" w:firstLine="17"/>
                  </w:pPr>
                  <w:r>
                    <w:rPr>
                      <w:rStyle w:val="CharStyle50"/>
                      <w:shd w:val="clear" w:color="auto" w:fill="80FFFF"/>
                    </w:rPr>
                    <w:t>.!</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01" w:lineRule="exact"/>
      </w:pPr>
    </w:p>
    <w:p>
      <w:pPr>
        <w:widowControl w:val="0"/>
        <w:rPr>
          <w:sz w:val="2"/>
          <w:szCs w:val="2"/>
        </w:rPr>
        <w:sectPr>
          <w:pgSz w:w="13195" w:h="17244"/>
          <w:pgMar w:top="3043" w:left="780" w:right="780" w:bottom="1143" w:header="0" w:footer="3" w:gutter="11376"/>
          <w:rtlGutter/>
          <w:cols w:space="720"/>
          <w:noEndnote/>
          <w:docGrid w:linePitch="360"/>
        </w:sectPr>
      </w:pPr>
    </w:p>
    <w:p>
      <w:pPr>
        <w:pStyle w:val="Style51"/>
        <w:widowControl w:val="0"/>
        <w:keepNext/>
        <w:keepLines/>
        <w:shd w:val="clear" w:color="auto" w:fill="000000"/>
        <w:bidi w:val="0"/>
        <w:jc w:val="left"/>
        <w:spacing w:before="0" w:after="0" w:line="420" w:lineRule="exact"/>
        <w:ind w:left="180" w:right="0" w:firstLine="7"/>
        <w:sectPr>
          <w:headerReference w:type="even" r:id="rId57"/>
          <w:headerReference w:type="default" r:id="rId58"/>
          <w:footerReference w:type="even" r:id="rId59"/>
          <w:footerReference w:type="default" r:id="rId60"/>
          <w:headerReference w:type="first" r:id="rId61"/>
          <w:footerReference w:type="first" r:id="rId62"/>
          <w:titlePg/>
          <w:pgSz w:w="13195" w:h="17244"/>
          <w:pgMar w:top="1940" w:left="1762" w:right="1762" w:bottom="2502" w:header="0" w:footer="3" w:gutter="523"/>
          <w:rtlGutter w:val="0"/>
          <w:cols w:space="720"/>
          <w:noEndnote/>
          <w:docGrid w:linePitch="360"/>
        </w:sectPr>
      </w:pPr>
      <w:bookmarkStart w:id="28" w:name="bookmark28"/>
      <w:r>
        <w:rPr>
          <w:rStyle w:val="CharStyle53"/>
          <w:b/>
          <w:bCs/>
        </w:rPr>
        <w:t>Part 2: GATT and the Environment</w:t>
      </w:r>
      <w:bookmarkEnd w:id="28"/>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302"/>
        <w:keepNext/>
        <w:framePr w:dropCap="drop" w:hAnchor="text" w:lines="3" w:vAnchor="text" w:hSpace="110" w:vSpace="110"/>
        <w:widowControl w:val="0"/>
        <w:shd w:val="clear" w:color="auto" w:fill="auto"/>
        <w:spacing w:before="0" w:line="653" w:lineRule="exact"/>
        <w:ind w:left="0"/>
      </w:pPr>
      <w:r>
        <w:rPr>
          <w:lang w:val="en-US" w:eastAsia="en-US" w:bidi="en-US"/>
          <w:sz w:val="86"/>
          <w:szCs w:val="86"/>
          <w:w w:val="100"/>
          <w:spacing w:val="0"/>
          <w:color w:val="000000"/>
          <w:position w:val="-14"/>
        </w:rPr>
        <w:t>W</w:t>
      </w:r>
    </w:p>
    <w:p>
      <w:pPr>
        <w:pStyle w:val="Style3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General Agreement on Tariffs and Trade (GATT) was first formu</w:t>
        <w:t>lated 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40 years ago environ</w:t>
        <w:t>menta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considerations were not taken into ac</w:t>
        <w:t>count. Today, preservation of our environment must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addressed in this global trade agreement because of the gravity of global environmental problems, such as the destruction of rainforests, desertification, ozone depletion and global warm</w:t>
        <w:t>ing. However,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Bush administration's negotia</w:t>
        <w:t>tors claim that the GATT is an inappropriate forum for discussion of these issues. They refuse to acknowledge the relationship between trade policy and environmental problems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press</w:t>
        <w:t>ing instead for changes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trading rules which benefit only huge transnational corporations.</w:t>
      </w:r>
    </w:p>
    <w:p>
      <w:pPr>
        <w:pStyle w:val="Style59"/>
        <w:widowControl w:val="0"/>
        <w:keepNext w:val="0"/>
        <w:keepLines w:val="0"/>
        <w:shd w:val="clear" w:color="auto" w:fill="auto"/>
        <w:bidi w:val="0"/>
        <w:spacing w:before="0" w:after="0"/>
        <w:ind w:left="0" w:right="0" w:firstLine="518"/>
      </w:pPr>
      <w:r>
        <w:rPr>
          <w:lang w:val="en-US" w:eastAsia="en-US" w:bidi="en-US"/>
          <w:w w:val="100"/>
          <w:spacing w:val="0"/>
          <w:color w:val="000000"/>
          <w:position w:val="0"/>
        </w:rPr>
        <w:t>Trade practices play a key role in determin</w:t>
        <w:t>ing the scale and character of resource exploita</w:t>
        <w:t xml:space="preserve">tion. The proposed changes to the GATT do not consider how ecological limits affect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mar</w:t>
        <w:t>kets." The abilit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to control the export of re</w:t>
        <w:t>sources is vital to any country seeking to establish conservation policies to protect its natural re</w:t>
        <w:t>sources. This ability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undermined if export controls that now limit resource exploitation are eliminated. It could then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"GATT illegal" for a country to take any measures to preserve scarce resources, if they are judged to be in restraint of trade. Limiting the right of nation states to restrict the export of their resources will be of greatest benefit to transnational corporations from the industrialized countries who want to ensure that that world's natural resources remain freely and cheaply available.</w:t>
      </w:r>
    </w:p>
    <w:p>
      <w:pPr>
        <w:pStyle w:val="Style59"/>
        <w:widowControl w:val="0"/>
        <w:keepNext w:val="0"/>
        <w:keepLines w:val="0"/>
        <w:shd w:val="clear" w:color="auto" w:fill="auto"/>
        <w:bidi w:val="0"/>
        <w:spacing w:before="0" w:after="0"/>
        <w:ind w:left="0" w:right="0" w:firstLine="518"/>
      </w:pPr>
      <w:r>
        <w:rPr>
          <w:lang w:val="en-US" w:eastAsia="en-US" w:bidi="en-US"/>
          <w:w w:val="100"/>
          <w:spacing w:val="0"/>
          <w:color w:val="000000"/>
          <w:position w:val="0"/>
        </w:rPr>
        <w:t>Loss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Existing Protections: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1989</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 </w:t>
      </w:r>
      <w:r>
        <w:rPr>
          <w:lang w:val="en-US" w:eastAsia="en-US" w:bidi="en-US"/>
          <w:w w:val="100"/>
          <w:spacing w:val="0"/>
          <w:color w:val="000000"/>
          <w:position w:val="0"/>
        </w:rPr>
        <w:t>Canada Free Trade Agreement illustrates how environmental setbacks can result from such agreements.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bilateral model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multilat</w:t>
        <w:t xml:space="preserve">eral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The Province of British Columbia had to abandon its tree-planting programs because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claimed these were unfair subsidies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Canadian timber industry. Canada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 longer regulate the export of its energy or timber to the U.S., has been forced to abandon measures to</w:t>
      </w:r>
    </w:p>
    <w:p>
      <w:pPr>
        <w:pStyle w:val="Style59"/>
        <w:widowControl w:val="0"/>
        <w:keepNext w:val="0"/>
        <w:keepLines w:val="0"/>
        <w:shd w:val="clear" w:color="auto" w:fill="auto"/>
        <w:bidi w:val="0"/>
        <w:spacing w:before="0" w:after="0"/>
        <w:ind w:left="0" w:right="0" w:firstLine="91"/>
      </w:pPr>
      <w:r>
        <w:rPr>
          <w:lang w:val="en-US" w:eastAsia="en-US" w:bidi="en-US"/>
          <w:w w:val="100"/>
          <w:spacing w:val="0"/>
          <w:color w:val="000000"/>
          <w:position w:val="0"/>
        </w:rPr>
        <w:t>protect endangered species, such as the Paci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 salmon, and been prevented from restricting sale of its water resources to the U.S., even in times of local water scarcity.</w:t>
      </w:r>
    </w:p>
    <w:p>
      <w:pPr>
        <w:pStyle w:val="Style59"/>
        <w:widowControl w:val="0"/>
        <w:keepNext w:val="0"/>
        <w:keepLines w:val="0"/>
        <w:shd w:val="clear" w:color="auto" w:fill="auto"/>
        <w:bidi w:val="0"/>
        <w:spacing w:before="0" w:after="0"/>
        <w:ind w:left="0" w:right="0" w:firstLine="570"/>
      </w:pPr>
      <w:r>
        <w:rPr>
          <w:lang w:val="en-US" w:eastAsia="en-US" w:bidi="en-US"/>
          <w:w w:val="100"/>
          <w:spacing w:val="0"/>
          <w:color w:val="000000"/>
          <w:position w:val="0"/>
        </w:rPr>
        <w:t>U.S. industry has also used the pact as a means to cripple this country's environmental laws.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coal industry has argued that Canadian provincial utilities enjoy an unfair advantageove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 utilities because the Canadian companies are Crow</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corporations and pay no corporate tax. The U.S. coal industry wants to weaken U.S. environmental regulations to balance the scale.</w:t>
      </w:r>
    </w:p>
    <w:p>
      <w:pPr>
        <w:pStyle w:val="Style59"/>
        <w:widowControl w:val="0"/>
        <w:keepNext w:val="0"/>
        <w:keepLines w:val="0"/>
        <w:shd w:val="clear" w:color="auto" w:fill="auto"/>
        <w:bidi w:val="0"/>
        <w:spacing w:before="0" w:after="0"/>
        <w:ind w:left="0" w:right="0" w:firstLine="570"/>
      </w:pPr>
      <w:r>
        <w:rPr>
          <w:lang w:val="en-US" w:eastAsia="en-US" w:bidi="en-US"/>
          <w:w w:val="100"/>
          <w:spacing w:val="0"/>
          <w:color w:val="000000"/>
          <w:position w:val="0"/>
        </w:rPr>
        <w:t>The proposed changes to the GATT under- 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nece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 xml:space="preserve">in </w:t>
      </w:r>
      <w:r>
        <w:rPr>
          <w:lang w:val="en-US" w:eastAsia="en-US" w:bidi="en-US"/>
          <w:w w:val="100"/>
          <w:spacing w:val="0"/>
          <w:color w:val="000000"/>
          <w:position w:val="0"/>
        </w:rPr>
        <w:t>import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export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restrictions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within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that limit log exports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Pacific North</w:t>
      </w:r>
      <w:r>
        <w:rPr>
          <w:lang w:val="en-US" w:eastAsia="en-US" w:bidi="en-US"/>
          <w:w w:val="100"/>
          <w:spacing w:val="0"/>
          <w:color w:val="000000"/>
          <w:shd w:val="clear" w:color="auto" w:fill="80FFFF"/>
          <w:position w:val="0"/>
        </w:rPr>
      </w:r>
      <w:r>
        <w:rPr>
          <w:lang w:val="en-US" w:eastAsia="en-US" w:bidi="en-US"/>
          <w:w w:val="100"/>
          <w:spacing w:val="0"/>
          <w:color w:val="000000"/>
          <w:position w:val="0"/>
        </w:rPr>
        <w:t>west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home of most of this country's remaining old growth forests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Increased cutting of these ancient forests will result if those restrictions are lifted. Since </w:t>
      </w:r>
      <w:r>
        <w:rPr>
          <w:rStyle w:val="CharStyle304"/>
        </w:rPr>
        <w:t>1975,</w:t>
      </w:r>
      <w:r>
        <w:rPr>
          <w:lang w:val="en-US" w:eastAsia="en-US" w:bidi="en-US"/>
          <w:w w:val="100"/>
          <w:spacing w:val="0"/>
          <w:color w:val="000000"/>
          <w:position w:val="0"/>
        </w:rPr>
        <w:t xml:space="preserve"> the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has banned the sale of new cars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use leaded gasoline because of evidence linking lead with brain damage in inner city children. In </w:t>
      </w:r>
      <w:r>
        <w:rPr>
          <w:rStyle w:val="CharStyle304"/>
        </w:rPr>
        <w:t>1978, the U.S.</w:t>
      </w:r>
      <w:r>
        <w:rPr>
          <w:lang w:val="en-US" w:eastAsia="en-US" w:bidi="en-US"/>
          <w:w w:val="100"/>
          <w:spacing w:val="0"/>
          <w:color w:val="000000"/>
          <w:position w:val="0"/>
        </w:rPr>
        <w:t xml:space="preserve"> banned the use of chlorof</w:t>
      </w:r>
      <w:r>
        <w:rPr>
          <w:lang w:val="en-US" w:eastAsia="en-US" w:bidi="en-US"/>
          <w:w w:val="100"/>
          <w:spacing w:val="0"/>
          <w:color w:val="000000"/>
          <w:shd w:val="clear" w:color="auto" w:fill="80FFFF"/>
          <w:position w:val="0"/>
        </w:rPr>
        <w:t>l</w:t>
      </w:r>
      <w:r>
        <w:rPr>
          <w:lang w:val="en-US" w:eastAsia="en-US" w:bidi="en-US"/>
          <w:w w:val="100"/>
          <w:spacing w:val="0"/>
          <w:color w:val="000000"/>
          <w:position w:val="0"/>
        </w:rPr>
        <w:t>uo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ocarbons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(CFCs)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aerosol spray cans because of their harmful effect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atmosphere's ozone layer. If the proposed changes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are accepted as formulated,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bans on lead and CFCs could be challenged by other nations, and the</w:t>
      </w:r>
      <w:r>
        <w:rPr>
          <w:lang w:val="en-US" w:eastAsia="en-US" w:bidi="en-US"/>
          <w:w w:val="100"/>
          <w:spacing w:val="0"/>
          <w:color w:val="000000"/>
          <w:shd w:val="clear" w:color="auto" w:fill="80FFFF"/>
          <w:position w:val="0"/>
        </w:rPr>
        <w:t xml:space="preserve"> </w:t>
      </w:r>
      <w:r>
        <w:rPr>
          <w:rStyle w:val="CharStyle304"/>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may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able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prohibit the imports of cars that use leaded gasoline or spray cans with CFCs. Individual states' recycling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laws could also be challenged by international traders under such a new GATT.</w:t>
      </w:r>
    </w:p>
    <w:p>
      <w:pPr>
        <w:pStyle w:val="Style59"/>
        <w:widowControl w:val="0"/>
        <w:keepNext w:val="0"/>
        <w:keepLines w:val="0"/>
        <w:shd w:val="clear" w:color="auto" w:fill="auto"/>
        <w:bidi w:val="0"/>
        <w:spacing w:before="0" w:after="0"/>
        <w:ind w:left="0" w:right="0" w:firstLine="570"/>
      </w:pPr>
      <w:r>
        <w:rPr>
          <w:lang w:val="en-US" w:eastAsia="en-US" w:bidi="en-US"/>
          <w:w w:val="100"/>
          <w:spacing w:val="0"/>
          <w:color w:val="000000"/>
          <w:position w:val="0"/>
        </w:rPr>
        <w:t>In Europe, the experience of "free trade" within the Common Market has raised similar problems. When Denmark passed legislation re</w:t>
        <w:t>quiring that all beer and soft drinks be sold in returnable containers, other member states of the Europea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Community objected. The European court acknowledged the fact that no restraint of trade had actually arisen, yet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found Denmark in breach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obligations. The Court reasoned that re-use regulations could be more expensive for importers than for domestic producers and con</w:t>
        <w:t>cluded: "There has to be a balancing of interests</w:t>
      </w:r>
    </w:p>
    <w:p>
      <w:pPr>
        <w:pStyle w:val="Style74"/>
        <w:widowControl w:val="0"/>
        <w:keepNext w:val="0"/>
        <w:keepLines w:val="0"/>
        <w:shd w:val="clear" w:color="auto" w:fill="auto"/>
        <w:bidi w:val="0"/>
        <w:jc w:val="both"/>
        <w:spacing w:before="0" w:after="0" w:line="259" w:lineRule="exact"/>
        <w:ind w:left="0" w:right="0" w:firstLine="37"/>
      </w:pPr>
      <w:r>
        <w:rPr>
          <w:lang w:val="en-US" w:eastAsia="en-US" w:bidi="en-US"/>
          <w:w w:val="100"/>
          <w:spacing w:val="0"/>
          <w:color w:val="000000"/>
          <w:position w:val="0"/>
        </w:rPr>
        <w:t>between the free movement of goods and envi</w:t>
        <w:t>ronmental protection, even if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achieving the balance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high standard of the protection sought has to be reduced.</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259" w:lineRule="exact"/>
        <w:ind w:left="0" w:right="0" w:firstLine="522"/>
      </w:pPr>
      <w:r>
        <w:rPr>
          <w:lang w:val="en-US" w:eastAsia="en-US" w:bidi="en-US"/>
          <w:w w:val="100"/>
          <w:spacing w:val="0"/>
          <w:color w:val="000000"/>
          <w:position w:val="0"/>
        </w:rPr>
        <w:t>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World, import-export deregu</w:t>
        <w:t>lation will benefit their corporations who pro</w:t>
        <w:t>duce goods primarily for export, not the majority of their own people. The destruction of rainforests is a good example. Foreign demand from fast food restaurant chains for vast amounts of beef stimulates the clear-cutting of rain</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rest land and its conversion to cattle grazing and single crop export agriculture. Little is grown for local use. And resources vital for the preservation of global and local ecological balance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ever greater jeopardy. If Third World countries cannot limit exports, it will be harder for any government to remove vulnerable, eroding land out of agricul</w:t>
        <w:t>tural production 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to curb the destruction of the forests.</w:t>
      </w:r>
    </w:p>
    <w:p>
      <w:pPr>
        <w:pStyle w:val="Style74"/>
        <w:widowControl w:val="0"/>
        <w:keepNext w:val="0"/>
        <w:keepLines w:val="0"/>
        <w:shd w:val="clear" w:color="auto" w:fill="auto"/>
        <w:bidi w:val="0"/>
        <w:jc w:val="both"/>
        <w:spacing w:before="0" w:after="0" w:line="259" w:lineRule="exact"/>
        <w:ind w:left="0" w:right="0" w:firstLine="522"/>
      </w:pPr>
      <w:r>
        <w:rPr>
          <w:lang w:val="en-US" w:eastAsia="en-US" w:bidi="en-US"/>
          <w:w w:val="100"/>
          <w:spacing w:val="0"/>
          <w:color w:val="000000"/>
          <w:position w:val="0"/>
        </w:rPr>
        <w:t>Perhaps the most universally damaging as</w:t>
        <w:t>pect of "free trade" would be the subsequent lowering of the world's commodity prices. Cut</w:t>
        <w:t>ting world prices puts pressure on natural re</w:t>
        <w:t>sources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several ways. Farmers are forced to intensify their production in an attempt to make up in volume what they lose due to lower prices. The only quick way to do this is to use more agricultural chemicals, to clear more forest and open up more land. Chemical corporations and large agricultural machinery manufacturers are strong supporters of the current </w:t>
      </w:r>
      <w:r>
        <w:rPr>
          <w:rStyle w:val="CharStyle209"/>
          <w:b/>
          <w:bCs/>
        </w:rPr>
        <w:t>U.S.</w:t>
      </w:r>
      <w:r>
        <w:rPr>
          <w:lang w:val="en-US" w:eastAsia="en-US" w:bidi="en-US"/>
          <w:w w:val="100"/>
          <w:spacing w:val="0"/>
          <w:color w:val="000000"/>
          <w:position w:val="0"/>
        </w:rPr>
        <w:t xml:space="preserve"> "free trade" proposals. It would eliminate farmers 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over the world who could not afford their expensive prod</w:t>
        <w:t>ucts.</w:t>
      </w:r>
    </w:p>
    <w:p>
      <w:pPr>
        <w:pStyle w:val="Style74"/>
        <w:widowControl w:val="0"/>
        <w:keepNext w:val="0"/>
        <w:keepLines w:val="0"/>
        <w:shd w:val="clear" w:color="auto" w:fill="auto"/>
        <w:bidi w:val="0"/>
        <w:jc w:val="both"/>
        <w:spacing w:before="0" w:after="0" w:line="259" w:lineRule="exact"/>
        <w:ind w:left="0" w:right="0" w:firstLine="522"/>
      </w:pPr>
      <w:r>
        <w:rPr>
          <w:lang w:val="en-US" w:eastAsia="en-US" w:bidi="en-US"/>
          <w:w w:val="100"/>
          <w:spacing w:val="0"/>
          <w:color w:val="000000"/>
          <w:position w:val="0"/>
        </w:rPr>
        <w:t>An additional threat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l</w:t>
      </w:r>
      <w:r>
        <w:rPr>
          <w:lang w:val="en-US" w:eastAsia="en-US" w:bidi="en-US"/>
          <w:w w:val="100"/>
          <w:spacing w:val="0"/>
          <w:color w:val="000000"/>
          <w:shd w:val="clear" w:color="auto" w:fill="80FFFF"/>
          <w:position w:val="0"/>
        </w:rPr>
        <w:t>ow</w:t>
      </w:r>
      <w:r>
        <w:rPr>
          <w:lang w:val="en-US" w:eastAsia="en-US" w:bidi="en-US"/>
          <w:w w:val="100"/>
          <w:spacing w:val="0"/>
          <w:color w:val="000000"/>
          <w:position w:val="0"/>
        </w:rPr>
        <w:t>ering of com</w:t>
        <w:t>modity prices will force underdeveloped coun</w:t>
        <w:t>tries to increase their food imports at the expense of their own self-reliance. A rise in imports re</w:t>
        <w:t>quires additional foreign currency in order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pay for those goods, speeding up the exploitation of finite resources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the hardwoods in tropical rainforests, a ready source of cash.</w:t>
      </w:r>
    </w:p>
    <w:p>
      <w:pPr>
        <w:pStyle w:val="Style74"/>
        <w:widowControl w:val="0"/>
        <w:keepNext w:val="0"/>
        <w:keepLines w:val="0"/>
        <w:shd w:val="clear" w:color="auto" w:fill="auto"/>
        <w:bidi w:val="0"/>
        <w:jc w:val="both"/>
        <w:spacing w:before="0" w:after="0" w:line="259" w:lineRule="exact"/>
        <w:ind w:left="0" w:right="0" w:firstLine="522"/>
      </w:pPr>
      <w:r>
        <w:rPr>
          <w:lang w:val="en-US" w:eastAsia="en-US" w:bidi="en-US"/>
          <w:w w:val="100"/>
          <w:spacing w:val="0"/>
          <w:color w:val="000000"/>
          <w:position w:val="0"/>
        </w:rPr>
        <w:t>Global trade also consumes oil and other natural resources and produces pollution. Expan</w:t>
        <w:t>sion of shipping and other transport means in</w:t>
        <w:t>creased use of petroleum and other ene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gy re</w:t>
        <w:t>sources. Global trade in perishable foods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also result in the increased use of chemical additives</w:t>
      </w:r>
    </w:p>
    <w:p>
      <w:pPr>
        <w:pStyle w:val="Style74"/>
        <w:widowControl w:val="0"/>
        <w:keepNext w:val="0"/>
        <w:keepLines w:val="0"/>
        <w:shd w:val="clear" w:color="auto" w:fill="auto"/>
        <w:bidi w:val="0"/>
        <w:jc w:val="left"/>
        <w:spacing w:before="0" w:after="0" w:line="259" w:lineRule="exact"/>
        <w:ind w:left="0" w:right="0" w:firstLine="38"/>
      </w:pPr>
      <w:r>
        <w:rPr>
          <w:lang w:val="en-US" w:eastAsia="en-US" w:bidi="en-US"/>
          <w:w w:val="100"/>
          <w:spacing w:val="0"/>
          <w:color w:val="000000"/>
          <w:position w:val="0"/>
        </w:rPr>
        <w:t>and nuclear irradiation to extend the shelf life of food products.</w:t>
      </w:r>
    </w:p>
    <w:p>
      <w:pPr>
        <w:pStyle w:val="Style74"/>
        <w:widowControl w:val="0"/>
        <w:keepNext w:val="0"/>
        <w:keepLines w:val="0"/>
        <w:shd w:val="clear" w:color="auto" w:fill="auto"/>
        <w:bidi w:val="0"/>
        <w:jc w:val="both"/>
        <w:spacing w:before="0" w:after="0" w:line="259" w:lineRule="exact"/>
        <w:ind w:left="0" w:right="0" w:firstLine="516"/>
      </w:pPr>
      <w:r>
        <w:rPr>
          <w:lang w:val="en-US" w:eastAsia="en-US" w:bidi="en-US"/>
          <w:w w:val="100"/>
          <w:spacing w:val="0"/>
          <w:color w:val="000000"/>
          <w:position w:val="0"/>
        </w:rPr>
        <w:t>The proposed changes to the GATT high</w:t>
        <w:t xml:space="preserve">light two opposing major trends in contemporary economic thought: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green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trend which calls for environmental regulation of businesses in or</w:t>
        <w:t xml:space="preserve">der to avert ecological crisis; and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trade liber</w:t>
        <w:t>alization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trend which seeks to open borders for all trade, including hazardous substances and technologies, whose long-term detrimental ef</w:t>
        <w:t>fects we are only beginning to understand. Such trade will encourage disastrous, unregulated de</w:t>
        <w:t>velopment which undermines both social and ecological balances. As Steven Sh</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ybman, senior policy a</w:t>
      </w:r>
      <w:r>
        <w:rPr>
          <w:lang w:val="en-US" w:eastAsia="en-US" w:bidi="en-US"/>
          <w:w w:val="100"/>
          <w:spacing w:val="0"/>
          <w:color w:val="000000"/>
          <w:shd w:val="clear" w:color="auto" w:fill="80FFFF"/>
          <w:position w:val="0"/>
        </w:rPr>
        <w:t>dv</w:t>
      </w:r>
      <w:r>
        <w:rPr>
          <w:lang w:val="en-US" w:eastAsia="en-US" w:bidi="en-US"/>
          <w:w w:val="100"/>
          <w:spacing w:val="0"/>
          <w:color w:val="000000"/>
          <w:position w:val="0"/>
        </w:rPr>
        <w:t>iser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Cabinet Office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w:t>
      </w:r>
      <w:r>
        <w:rPr>
          <w:lang w:val="en-US" w:eastAsia="en-US" w:bidi="en-US"/>
          <w:w w:val="100"/>
          <w:spacing w:val="0"/>
          <w:color w:val="000000"/>
          <w:shd w:val="clear" w:color="auto" w:fill="80FFFF"/>
          <w:position w:val="0"/>
        </w:rPr>
        <w:t>ov</w:t>
      </w:r>
      <w:r>
        <w:rPr>
          <w:lang w:val="en-US" w:eastAsia="en-US" w:bidi="en-US"/>
          <w:w w:val="100"/>
          <w:spacing w:val="0"/>
          <w:color w:val="000000"/>
          <w:position w:val="0"/>
        </w:rPr>
        <w:t>ern</w:t>
        <w:t>ment of Ontario, points out, "the task before us is to define the relationships between trade and the environment, and having done so, to develop trade agreements that will sustain our ecosystem, rather than destroy it."</w:t>
      </w:r>
    </w:p>
    <w:p>
      <w:pPr>
        <w:pStyle w:val="Style74"/>
        <w:widowControl w:val="0"/>
        <w:keepNext w:val="0"/>
        <w:keepLines w:val="0"/>
        <w:shd w:val="clear" w:color="auto" w:fill="auto"/>
        <w:bidi w:val="0"/>
        <w:jc w:val="both"/>
        <w:spacing w:before="0" w:after="480" w:line="259" w:lineRule="exact"/>
        <w:ind w:left="0" w:right="0" w:firstLine="516"/>
      </w:pPr>
      <w:r>
        <w:rPr>
          <w:lang w:val="en-US" w:eastAsia="en-US" w:bidi="en-US"/>
          <w:w w:val="100"/>
          <w:spacing w:val="0"/>
          <w:color w:val="000000"/>
          <w:position w:val="0"/>
        </w:rPr>
        <w:t>President Bush has split the environmental movementin the</w:t>
      </w:r>
      <w:r>
        <w:rPr>
          <w:lang w:val="en-US" w:eastAsia="en-US" w:bidi="en-US"/>
          <w:w w:val="100"/>
          <w:spacing w:val="0"/>
          <w:color w:val="000000"/>
          <w:shd w:val="clear" w:color="auto" w:fill="80FFFF"/>
          <w:position w:val="0"/>
        </w:rPr>
        <w:t xml:space="preserve"> </w:t>
      </w:r>
      <w:r>
        <w:rPr>
          <w:rStyle w:val="CharStyle209"/>
          <w:b/>
          <w:bCs/>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convincing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thatthe U.S. negotiators can be trusted to take care of these issues after the agreements are signed. But other groups remain convinced that the environ</w:t>
        <w:t>ment must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an integral part of any trade agree</w:t>
        <w:t>ment.</w:t>
      </w:r>
    </w:p>
    <w:p>
      <w:pPr>
        <w:pStyle w:val="Style65"/>
        <w:widowControl w:val="0"/>
        <w:keepNext/>
        <w:keepLines/>
        <w:shd w:val="clear" w:color="auto" w:fill="auto"/>
        <w:bidi w:val="0"/>
        <w:jc w:val="left"/>
        <w:spacing w:before="0" w:after="0" w:line="259" w:lineRule="exact"/>
        <w:ind w:left="0" w:right="0" w:firstLine="38"/>
      </w:pPr>
      <w:bookmarkStart w:id="29" w:name="bookmark29"/>
      <w:r>
        <w:rPr>
          <w:rStyle w:val="CharStyle305"/>
          <w:b w:val="0"/>
          <w:bCs w:val="0"/>
        </w:rPr>
        <w:t>Resources</w:t>
      </w:r>
      <w:bookmarkEnd w:id="29"/>
    </w:p>
    <w:p>
      <w:pPr>
        <w:pStyle w:val="Style74"/>
        <w:widowControl w:val="0"/>
        <w:keepNext w:val="0"/>
        <w:keepLines w:val="0"/>
        <w:shd w:val="clear" w:color="auto" w:fill="auto"/>
        <w:bidi w:val="0"/>
        <w:jc w:val="left"/>
        <w:spacing w:before="0" w:after="0" w:line="259" w:lineRule="exact"/>
        <w:ind w:left="0" w:right="0" w:firstLine="38"/>
      </w:pPr>
      <w:r>
        <w:rPr>
          <w:lang w:val="en-US" w:eastAsia="en-US" w:bidi="en-US"/>
          <w:w w:val="100"/>
          <w:spacing w:val="0"/>
          <w:color w:val="000000"/>
          <w:position w:val="0"/>
        </w:rPr>
        <w:t xml:space="preserve">Martin Khor Interview, </w:t>
      </w:r>
      <w:r>
        <w:rPr>
          <w:rStyle w:val="CharStyle77"/>
          <w:b w:val="0"/>
          <w:bCs w:val="0"/>
        </w:rPr>
        <w:t>Los Angeles Times,</w:t>
      </w:r>
      <w:r>
        <w:rPr>
          <w:lang w:val="en-US" w:eastAsia="en-US" w:bidi="en-US"/>
          <w:w w:val="100"/>
          <w:spacing w:val="0"/>
          <w:color w:val="000000"/>
          <w:position w:val="0"/>
        </w:rPr>
        <w:t xml:space="preserve"> July 29, </w:t>
      </w:r>
      <w:r>
        <w:rPr>
          <w:rStyle w:val="CharStyle209"/>
          <w:b/>
          <w:bCs/>
        </w:rPr>
        <w:t>1991.</w:t>
      </w:r>
    </w:p>
    <w:p>
      <w:pPr>
        <w:pStyle w:val="Style74"/>
        <w:widowControl w:val="0"/>
        <w:keepNext w:val="0"/>
        <w:keepLines w:val="0"/>
        <w:shd w:val="clear" w:color="auto" w:fill="auto"/>
        <w:bidi w:val="0"/>
        <w:jc w:val="left"/>
        <w:spacing w:before="0" w:after="0" w:line="259" w:lineRule="exact"/>
        <w:ind w:left="0" w:right="0" w:firstLine="38"/>
      </w:pPr>
      <w:r>
        <w:rPr>
          <w:lang w:val="en-US" w:eastAsia="en-US" w:bidi="en-US"/>
          <w:w w:val="100"/>
          <w:spacing w:val="0"/>
          <w:color w:val="000000"/>
          <w:position w:val="0"/>
        </w:rPr>
        <w:t xml:space="preserve">"Trading </w:t>
      </w:r>
      <w:r>
        <w:rPr>
          <w:lang w:val="en-US" w:eastAsia="en-US" w:bidi="en-US"/>
          <w:w w:val="100"/>
          <w:spacing w:val="0"/>
          <w:color w:val="000000"/>
          <w:shd w:val="clear" w:color="auto" w:fill="80FFFF"/>
          <w:position w:val="0"/>
        </w:rPr>
        <w:t>Aw</w:t>
      </w:r>
      <w:r>
        <w:rPr>
          <w:lang w:val="en-US" w:eastAsia="en-US" w:bidi="en-US"/>
          <w:w w:val="100"/>
          <w:spacing w:val="0"/>
          <w:color w:val="000000"/>
          <w:position w:val="0"/>
        </w:rPr>
        <w:t>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rStyle w:val="CharStyle209"/>
          <w:b/>
          <w:bCs/>
        </w:rPr>
        <w:t>Planet,"</w:t>
      </w:r>
      <w:r>
        <w:rPr>
          <w:lang w:val="en-US" w:eastAsia="en-US" w:bidi="en-US"/>
          <w:w w:val="100"/>
          <w:spacing w:val="0"/>
          <w:color w:val="000000"/>
          <w:position w:val="0"/>
        </w:rPr>
        <w:t xml:space="preserve"> Andre Ca</w:t>
      </w:r>
      <w:r>
        <w:rPr>
          <w:lang w:val="en-US" w:eastAsia="en-US" w:bidi="en-US"/>
          <w:w w:val="100"/>
          <w:spacing w:val="0"/>
          <w:color w:val="000000"/>
          <w:shd w:val="clear" w:color="auto" w:fill="80FFFF"/>
          <w:position w:val="0"/>
        </w:rPr>
        <w:t>rot</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Ni</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 xml:space="preserve"> Sarm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ento, </w:t>
      </w:r>
      <w:r>
        <w:rPr>
          <w:rStyle w:val="CharStyle77"/>
          <w:b w:val="0"/>
          <w:bCs w:val="0"/>
        </w:rPr>
        <w:t xml:space="preserve">Greenpeace Magazine.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nternational Trade: In Search of an Environ</w:t>
        <w:t xml:space="preserve">mental Conscience," Steven Shrybman, </w:t>
      </w:r>
      <w:r>
        <w:rPr>
          <w:rStyle w:val="CharStyle77"/>
          <w:b w:val="0"/>
          <w:bCs w:val="0"/>
        </w:rPr>
        <w:t>EPA Jour</w:t>
        <w:t>nal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July-August </w:t>
      </w:r>
      <w:r>
        <w:rPr>
          <w:rStyle w:val="CharStyle209"/>
          <w:b/>
          <w:bCs/>
        </w:rPr>
        <w:t>1990.</w:t>
      </w:r>
    </w:p>
    <w:p>
      <w:pPr>
        <w:pStyle w:val="Style74"/>
        <w:widowControl w:val="0"/>
        <w:keepNext w:val="0"/>
        <w:keepLines w:val="0"/>
        <w:shd w:val="clear" w:color="auto" w:fill="auto"/>
        <w:bidi w:val="0"/>
        <w:jc w:val="left"/>
        <w:spacing w:before="0" w:after="0" w:line="259" w:lineRule="exact"/>
        <w:ind w:left="0" w:right="0" w:firstLine="38"/>
      </w:pPr>
      <w:r>
        <w:rPr>
          <w:lang w:val="en-US" w:eastAsia="en-US" w:bidi="en-US"/>
          <w:w w:val="100"/>
          <w:spacing w:val="0"/>
          <w:color w:val="000000"/>
          <w:position w:val="0"/>
        </w:rPr>
        <w:t xml:space="preserve">"Ravaging Resources," Emily Schwartz, </w:t>
      </w:r>
      <w:r>
        <w:rPr>
          <w:rStyle w:val="CharStyle77"/>
          <w:b w:val="0"/>
          <w:bCs w:val="0"/>
        </w:rPr>
        <w:t>Multina</w:t>
        <w:t>tional Monitor.</w:t>
      </w:r>
    </w:p>
    <w:p>
      <w:pPr>
        <w:pStyle w:val="Style74"/>
        <w:widowControl w:val="0"/>
        <w:keepNext w:val="0"/>
        <w:keepLines w:val="0"/>
        <w:shd w:val="clear" w:color="auto" w:fill="auto"/>
        <w:bidi w:val="0"/>
        <w:jc w:val="both"/>
        <w:spacing w:before="0" w:after="0" w:line="259" w:lineRule="exact"/>
        <w:ind w:left="0" w:right="0" w:firstLine="38"/>
      </w:pPr>
      <w:r>
        <w:rPr>
          <w:lang w:val="en-US" w:eastAsia="en-US" w:bidi="en-US"/>
          <w:w w:val="100"/>
          <w:spacing w:val="0"/>
          <w:color w:val="000000"/>
          <w:position w:val="0"/>
        </w:rPr>
        <w:t>"Indigenous Peoples and the Marketing of the Rainfores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AndrewG</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 xml:space="preserve">y, </w:t>
      </w:r>
      <w:r>
        <w:rPr>
          <w:rStyle w:val="CharStyle77"/>
          <w:b w:val="0"/>
          <w:bCs w:val="0"/>
        </w:rPr>
        <w:t>The Ecologist,</w:t>
      </w:r>
      <w:r>
        <w:rPr>
          <w:lang w:val="en-US" w:eastAsia="en-US" w:bidi="en-US"/>
          <w:w w:val="100"/>
          <w:spacing w:val="0"/>
          <w:color w:val="000000"/>
          <w:position w:val="0"/>
        </w:rPr>
        <w:t xml:space="preserve"> N</w:t>
      </w:r>
      <w:r>
        <w:rPr>
          <w:lang w:val="en-US" w:eastAsia="en-US" w:bidi="en-US"/>
          <w:w w:val="100"/>
          <w:spacing w:val="0"/>
          <w:color w:val="000000"/>
          <w:shd w:val="clear" w:color="auto" w:fill="80FFFF"/>
          <w:position w:val="0"/>
        </w:rPr>
        <w:t>o</w:t>
      </w:r>
      <w:r>
        <w:rPr>
          <w:lang w:val="en-US" w:eastAsia="en-US" w:bidi="en-US"/>
          <w:w w:val="100"/>
          <w:spacing w:val="0"/>
          <w:color w:val="000000"/>
          <w:position w:val="0"/>
        </w:rPr>
        <w:t>ve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ber/December </w:t>
      </w:r>
      <w:r>
        <w:rPr>
          <w:rStyle w:val="CharStyle209"/>
          <w:b/>
          <w:bCs/>
        </w:rPr>
        <w:t>1990</w:t>
      </w:r>
      <w:r>
        <w:rPr>
          <w:rStyle w:val="CharStyle209"/>
          <w:b/>
          <w:bCs/>
          <w:shd w:val="clear" w:color="auto" w:fill="80FFFF"/>
        </w:rPr>
        <w:t>.</w:t>
      </w:r>
    </w:p>
    <w:p>
      <w:pPr>
        <w:pStyle w:val="Style74"/>
        <w:widowControl w:val="0"/>
        <w:keepNext w:val="0"/>
        <w:keepLines w:val="0"/>
        <w:shd w:val="clear" w:color="auto" w:fill="auto"/>
        <w:bidi w:val="0"/>
        <w:jc w:val="both"/>
        <w:spacing w:before="0" w:after="0" w:line="259" w:lineRule="exact"/>
        <w:ind w:left="0" w:right="0" w:firstLine="38"/>
      </w:pPr>
      <w:r>
        <w:rPr>
          <w:lang w:val="en-US" w:eastAsia="en-US" w:bidi="en-US"/>
          <w:w w:val="100"/>
          <w:spacing w:val="0"/>
          <w:color w:val="000000"/>
          <w:position w:val="0"/>
        </w:rPr>
        <w:t>"GATT Begins Discussion on Environment and Trade," Chak</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ava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 xml:space="preserve">Raghavan, </w:t>
      </w:r>
      <w:r>
        <w:rPr>
          <w:rStyle w:val="CharStyle77"/>
          <w:b w:val="0"/>
          <w:bCs w:val="0"/>
        </w:rPr>
        <w:t>Third World Eco</w:t>
        <w:t>nomics.</w:t>
      </w:r>
    </w:p>
    <w:p>
      <w:pPr>
        <w:pStyle w:val="Style74"/>
        <w:widowControl w:val="0"/>
        <w:keepNext w:val="0"/>
        <w:keepLines w:val="0"/>
        <w:shd w:val="clear" w:color="auto" w:fill="auto"/>
        <w:bidi w:val="0"/>
        <w:jc w:val="left"/>
        <w:spacing w:before="0" w:after="0" w:line="259" w:lineRule="exact"/>
        <w:ind w:left="0" w:right="0" w:firstLine="38"/>
        <w:sectPr>
          <w:type w:val="continuous"/>
          <w:pgSz w:w="13195" w:h="17244"/>
          <w:pgMar w:top="1771" w:left="1808" w:right="1808" w:bottom="2099" w:header="0" w:footer="3" w:gutter="430"/>
          <w:rtlGutter w:val="0"/>
          <w:cols w:num="2" w:space="309"/>
          <w:noEndnote/>
          <w:docGrid w:linePitch="360"/>
        </w:sectPr>
      </w:pPr>
      <w:r>
        <w:rPr>
          <w:lang w:val="en-US" w:eastAsia="en-US" w:bidi="en-US"/>
          <w:w w:val="100"/>
          <w:spacing w:val="0"/>
          <w:color w:val="000000"/>
          <w:position w:val="0"/>
        </w:rPr>
        <w:t xml:space="preserve">"Free Trade - the Earth </w:t>
      </w:r>
      <w:r>
        <w:rPr>
          <w:rStyle w:val="CharStyle209"/>
          <w:b/>
          <w:bCs/>
        </w:rPr>
        <w:t>Can't</w:t>
      </w:r>
      <w:r>
        <w:rPr>
          <w:lang w:val="en-US" w:eastAsia="en-US" w:bidi="en-US"/>
          <w:w w:val="100"/>
          <w:spacing w:val="0"/>
          <w:color w:val="000000"/>
          <w:position w:val="0"/>
        </w:rPr>
        <w:t xml:space="preserve"> Afford </w:t>
      </w:r>
      <w:r>
        <w:rPr>
          <w:rStyle w:val="CharStyle209"/>
          <w:b/>
          <w:bCs/>
        </w:rPr>
        <w:t>It,"</w:t>
      </w:r>
      <w:r>
        <w:rPr>
          <w:lang w:val="en-US" w:eastAsia="en-US" w:bidi="en-US"/>
          <w:w w:val="100"/>
          <w:spacing w:val="0"/>
          <w:color w:val="000000"/>
          <w:position w:val="0"/>
        </w:rPr>
        <w:t xml:space="preserve"> Daniel Stone, </w:t>
      </w:r>
      <w:r>
        <w:rPr>
          <w:rStyle w:val="CharStyle77"/>
          <w:b w:val="0"/>
          <w:bCs w:val="0"/>
        </w:rPr>
        <w:t>Green Consensus,</w:t>
      </w:r>
      <w:r>
        <w:rPr>
          <w:lang w:val="en-US" w:eastAsia="en-US" w:bidi="en-US"/>
          <w:w w:val="100"/>
          <w:spacing w:val="0"/>
          <w:color w:val="000000"/>
          <w:position w:val="0"/>
        </w:rPr>
        <w:t xml:space="preserve"> March</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pril </w:t>
      </w:r>
      <w:r>
        <w:rPr>
          <w:rStyle w:val="CharStyle209"/>
          <w:b/>
          <w:bCs/>
        </w:rPr>
        <w:t xml:space="preserve">1991; </w:t>
      </w:r>
      <w:r>
        <w:rPr>
          <w:lang w:val="en-US" w:eastAsia="en-US" w:bidi="en-US"/>
          <w:w w:val="100"/>
          <w:spacing w:val="0"/>
          <w:color w:val="000000"/>
          <w:position w:val="0"/>
        </w:rPr>
        <w:t>and miscellaneous news clippings.</w:t>
      </w:r>
    </w:p>
    <w:p>
      <w:pPr>
        <w:widowControl w:val="0"/>
        <w:spacing w:before="106" w:after="106"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40"/>
        <w:widowControl w:val="0"/>
        <w:keepNext w:val="0"/>
        <w:keepLines w:val="0"/>
        <w:shd w:val="clear" w:color="auto" w:fill="auto"/>
        <w:bidi w:val="0"/>
        <w:jc w:val="left"/>
        <w:spacing w:before="0" w:after="0" w:line="240" w:lineRule="exact"/>
        <w:ind w:left="0" w:right="0" w:firstLine="29"/>
      </w:pPr>
      <w:r>
        <w:rPr>
          <w:lang w:val="en-US" w:eastAsia="en-US" w:bidi="en-US"/>
          <w:w w:val="100"/>
          <w:spacing w:val="0"/>
          <w:color w:val="000000"/>
          <w:shd w:val="clear" w:color="auto" w:fill="80FFFF"/>
          <w:position w:val="0"/>
        </w:rPr>
        <w:t>ru</w:t>
      </w:r>
      <w:r>
        <w:br w:type="page"/>
      </w:r>
    </w:p>
    <w:p>
      <w:pPr>
        <w:pStyle w:val="Style306"/>
        <w:widowControl w:val="0"/>
        <w:keepNext/>
        <w:keepLines/>
        <w:shd w:val="clear" w:color="auto" w:fill="auto"/>
        <w:bidi w:val="0"/>
        <w:spacing w:before="0" w:after="0"/>
        <w:ind w:left="0" w:right="0"/>
        <w:sectPr>
          <w:type w:val="continuous"/>
          <w:pgSz w:w="13195" w:h="17244"/>
          <w:pgMar w:top="1683" w:left="1766" w:right="1766" w:bottom="2187" w:header="0" w:footer="3" w:gutter="67"/>
          <w:rtlGutter/>
          <w:cols w:space="720"/>
          <w:noEndnote/>
          <w:docGrid w:linePitch="360"/>
        </w:sectPr>
      </w:pPr>
      <w:bookmarkStart w:id="30" w:name="bookmark30"/>
      <w:r>
        <w:rPr>
          <w:lang w:val="en-US" w:eastAsia="en-US" w:bidi="en-US"/>
          <w:w w:val="100"/>
          <w:color w:val="000000"/>
          <w:position w:val="0"/>
        </w:rPr>
        <w:t>Gatt issues warning against en</w:t>
      </w:r>
      <w:r>
        <w:rPr>
          <w:lang w:val="en-US" w:eastAsia="en-US" w:bidi="en-US"/>
          <w:w w:val="100"/>
          <w:color w:val="000000"/>
          <w:shd w:val="clear" w:color="auto" w:fill="80FFFF"/>
          <w:position w:val="0"/>
        </w:rPr>
        <w:t>v</w:t>
      </w:r>
      <w:r>
        <w:rPr>
          <w:lang w:val="en-US" w:eastAsia="en-US" w:bidi="en-US"/>
          <w:w w:val="100"/>
          <w:color w:val="000000"/>
          <w:position w:val="0"/>
        </w:rPr>
        <w:t>ironmental imperialism</w:t>
      </w:r>
      <w:bookmarkEnd w:id="30"/>
    </w:p>
    <w:p>
      <w:pPr>
        <w:widowControl w:val="0"/>
        <w:spacing w:line="70" w:lineRule="exact"/>
        <w:rPr>
          <w:sz w:val="6"/>
          <w:szCs w:val="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089" type="#_x0000_t202" style="position:absolute;margin-left:-32.4pt;margin-top:64.5pt;width:12pt;height:14.7pt;z-index:-125829348;mso-wrap-distance-left:5pt;mso-wrap-distance-right:32.4pt;mso-position-horizontal-relative:margin" filled="f" stroked="f">
            <v:textbox style="mso-fit-shape-to-text:t" inset="0,0,0,0">
              <w:txbxContent>
                <w:p>
                  <w:pPr>
                    <w:pStyle w:val="Style310"/>
                    <w:widowControl w:val="0"/>
                    <w:keepNext w:val="0"/>
                    <w:keepLines w:val="0"/>
                    <w:shd w:val="clear" w:color="auto" w:fill="auto"/>
                    <w:bidi w:val="0"/>
                    <w:jc w:val="left"/>
                    <w:spacing w:before="0" w:after="0" w:line="200" w:lineRule="exact"/>
                    <w:ind w:left="0" w:right="0"/>
                  </w:pPr>
                  <w:r>
                    <w:rPr>
                      <w:lang w:val="en-US" w:eastAsia="en-US" w:bidi="en-US"/>
                      <w:vertAlign w:val="subscript"/>
                      <w:w w:val="100"/>
                      <w:color w:val="000000"/>
                      <w:shd w:val="clear" w:color="auto" w:fill="80FFFF"/>
                      <w:position w:val="0"/>
                    </w:rPr>
                    <w:t>r</w:t>
                  </w:r>
                  <w:r>
                    <w:rPr>
                      <w:lang w:val="en-US" w:eastAsia="en-US" w:bidi="en-US"/>
                      <w:w w:val="100"/>
                      <w:color w:val="000000"/>
                      <w:shd w:val="clear" w:color="auto" w:fill="80FFFF"/>
                      <w:position w:val="0"/>
                    </w:rPr>
                    <w:t>.</w:t>
                  </w:r>
                </w:p>
              </w:txbxContent>
            </v:textbox>
            <w10:wrap type="square" side="right" anchorx="margin"/>
          </v:shape>
        </w:pict>
      </w:r>
      <w:r>
        <w:pict>
          <v:shape id="_x0000_s1090" type="#_x0000_t202" style="position:absolute;margin-left:-32.4pt;margin-top:108.8pt;width:12pt;height:9.4pt;z-index:-125829347;mso-wrap-distance-left:5pt;mso-wrap-distance-right:32.9pt;mso-position-horizontal-relative:margin" filled="f" stroked="f">
            <v:textbox style="mso-fit-shape-to-text:t" inset="0,0,0,0">
              <w:txbxContent>
                <w:p>
                  <w:pPr>
                    <w:pStyle w:val="Style155"/>
                    <w:widowControl w:val="0"/>
                    <w:keepNext w:val="0"/>
                    <w:keepLines w:val="0"/>
                    <w:shd w:val="clear" w:color="auto" w:fill="auto"/>
                    <w:bidi w:val="0"/>
                    <w:jc w:val="left"/>
                    <w:spacing w:before="0" w:after="0" w:line="130" w:lineRule="exact"/>
                    <w:ind w:left="0" w:right="0" w:firstLine="29"/>
                  </w:pPr>
                  <w:r>
                    <w:rPr>
                      <w:rStyle w:val="CharStyle313"/>
                      <w:shd w:val="clear" w:color="auto" w:fill="80FFFF"/>
                    </w:rPr>
                    <w:t>r</w:t>
                  </w:r>
                  <w:r>
                    <w:rPr>
                      <w:rStyle w:val="CharStyle313"/>
                    </w:rPr>
                    <w:t xml:space="preserve"> </w:t>
                  </w:r>
                  <w:r>
                    <w:rPr>
                      <w:rStyle w:val="CharStyle313"/>
                      <w:shd w:val="clear" w:color="auto" w:fill="80FFFF"/>
                    </w:rPr>
                    <w:t>-'i</w:t>
                  </w:r>
                </w:p>
              </w:txbxContent>
            </v:textbox>
            <w10:wrap type="square" side="right" anchorx="margin"/>
          </v:shape>
        </w:pict>
      </w:r>
      <w:r>
        <w:pict>
          <v:shape id="_x0000_s1091" type="#_x0000_t202" style="position:absolute;margin-left:-32.65pt;margin-top:148.3pt;width:12pt;height:15.1pt;z-index:-125829346;mso-wrap-distance-left:5pt;mso-wrap-distance-right:32.9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29"/>
                  </w:pPr>
                  <w:r>
                    <w:rPr>
                      <w:rStyle w:val="CharStyle50"/>
                      <w:shd w:val="clear" w:color="auto" w:fill="80FFFF"/>
                    </w:rPr>
                    <w:t>p</w:t>
                  </w:r>
                </w:p>
              </w:txbxContent>
            </v:textbox>
            <w10:wrap type="square" side="right" anchorx="margin"/>
          </v:shape>
        </w:pict>
      </w:r>
      <w:r>
        <w:pict>
          <v:shape id="_x0000_s1092" type="#_x0000_t202" style="position:absolute;margin-left:-31.9pt;margin-top:281.05pt;width:3.35pt;height:14.85pt;z-index:-125829345;mso-wrap-distance-left:5pt;mso-wrap-distance-right:41.75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29"/>
                  </w:pPr>
                  <w:r>
                    <w:rPr>
                      <w:rStyle w:val="CharStyle50"/>
                      <w:shd w:val="clear" w:color="auto" w:fill="80FFFF"/>
                    </w:rPr>
                    <w:t>i</w:t>
                  </w:r>
                </w:p>
              </w:txbxContent>
            </v:textbox>
            <w10:wrap type="square" side="right" anchorx="margin"/>
          </v:shape>
        </w:pict>
      </w:r>
    </w:p>
    <w:p>
      <w:pPr>
        <w:pStyle w:val="Style177"/>
        <w:widowControl w:val="0"/>
        <w:keepNext w:val="0"/>
        <w:keepLines w:val="0"/>
        <w:shd w:val="clear" w:color="auto" w:fill="auto"/>
        <w:bidi w:val="0"/>
        <w:jc w:val="left"/>
        <w:spacing w:before="0" w:after="0" w:line="413" w:lineRule="exact"/>
        <w:ind w:left="0" w:right="0" w:firstLine="64"/>
      </w:pPr>
      <w:r>
        <w:rPr>
          <w:rStyle w:val="CharStyle314"/>
          <w:b w:val="0"/>
          <w:bCs w:val="0"/>
        </w:rPr>
        <w:t xml:space="preserve">Gatt says rainforest </w:t>
      </w:r>
      <w:r>
        <w:rPr>
          <w:rStyle w:val="CharStyle314"/>
          <w:b w:val="0"/>
          <w:bCs w:val="0"/>
          <w:shd w:val="clear" w:color="auto" w:fill="80FFFF"/>
        </w:rPr>
        <w:t>‘</w:t>
      </w:r>
      <w:r>
        <w:rPr>
          <w:rStyle w:val="CharStyle314"/>
          <w:b w:val="0"/>
          <w:bCs w:val="0"/>
        </w:rPr>
        <w:t>services</w:t>
      </w:r>
      <w:r>
        <w:rPr>
          <w:rStyle w:val="CharStyle314"/>
          <w:b w:val="0"/>
          <w:bCs w:val="0"/>
          <w:shd w:val="clear" w:color="auto" w:fill="80FFFF"/>
        </w:rPr>
        <w:t xml:space="preserve">’ </w:t>
      </w:r>
      <w:r>
        <w:rPr>
          <w:rStyle w:val="CharStyle314"/>
          <w:b w:val="0"/>
          <w:bCs w:val="0"/>
        </w:rPr>
        <w:t>should be paid for</w:t>
      </w:r>
    </w:p>
    <w:p>
      <w:pPr>
        <w:pStyle w:val="Style118"/>
        <w:widowControl w:val="0"/>
        <w:keepNext w:val="0"/>
        <w:keepLines w:val="0"/>
        <w:shd w:val="clear" w:color="auto" w:fill="auto"/>
        <w:bidi w:val="0"/>
        <w:spacing w:before="0" w:after="0" w:line="130" w:lineRule="exact"/>
        <w:ind w:left="0" w:right="0" w:firstLine="64"/>
      </w:pPr>
      <w:r>
        <w:rPr>
          <w:rStyle w:val="CharStyle316"/>
          <w:b/>
          <w:bCs/>
        </w:rPr>
        <w:t>By David Dod</w:t>
      </w:r>
      <w:r>
        <w:rPr>
          <w:rStyle w:val="CharStyle316"/>
          <w:b/>
          <w:bCs/>
          <w:shd w:val="clear" w:color="auto" w:fill="80FFFF"/>
        </w:rPr>
        <w:t>w</w:t>
      </w:r>
      <w:r>
        <w:rPr>
          <w:rStyle w:val="CharStyle316"/>
          <w:b/>
          <w:bCs/>
        </w:rPr>
        <w:t>e</w:t>
      </w:r>
      <w:r>
        <w:rPr>
          <w:rStyle w:val="CharStyle316"/>
          <w:b/>
          <w:bCs/>
          <w:shd w:val="clear" w:color="auto" w:fill="80FFFF"/>
        </w:rPr>
        <w:t>ll</w:t>
      </w:r>
    </w:p>
    <w:p>
      <w:pPr>
        <w:pStyle w:val="Style112"/>
        <w:widowControl w:val="0"/>
        <w:keepNext w:val="0"/>
        <w:keepLines w:val="0"/>
        <w:shd w:val="clear" w:color="auto" w:fill="auto"/>
        <w:bidi w:val="0"/>
        <w:spacing w:before="0" w:after="85" w:line="160" w:lineRule="exact"/>
        <w:ind w:left="0" w:right="0" w:firstLine="64"/>
      </w:pPr>
      <w:r>
        <w:rPr>
          <w:rStyle w:val="CharStyle318"/>
          <w:b w:val="0"/>
          <w:bCs w:val="0"/>
        </w:rPr>
        <w:t>in London</w:t>
      </w:r>
    </w:p>
    <w:p>
      <w:pPr>
        <w:pStyle w:val="Style128"/>
        <w:widowControl w:val="0"/>
        <w:keepNext w:val="0"/>
        <w:keepLines w:val="0"/>
        <w:shd w:val="clear" w:color="auto" w:fill="auto"/>
        <w:bidi w:val="0"/>
        <w:spacing w:before="0" w:after="0" w:line="154" w:lineRule="exact"/>
        <w:ind w:left="0" w:right="0" w:firstLine="64"/>
      </w:pPr>
      <w:r>
        <w:rPr>
          <w:lang w:val="en-US" w:eastAsia="en-US" w:bidi="en-US"/>
          <w:w w:val="100"/>
          <w:spacing w:val="0"/>
          <w:color w:val="000000"/>
          <w:position w:val="0"/>
        </w:rPr>
        <w:t>INDUSTRIAL count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es should pay countries such as Brazil and Indonesia for the “carbon absorption services” provided by their rainforests, a repor</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published today ar</w:t>
      </w:r>
      <w:r>
        <w:rPr>
          <w:lang w:val="en-US" w:eastAsia="en-US" w:bidi="en-US"/>
          <w:w w:val="100"/>
          <w:spacing w:val="0"/>
          <w:color w:val="000000"/>
          <w:shd w:val="clear" w:color="auto" w:fill="80FFFF"/>
          <w:position w:val="0"/>
        </w:rPr>
        <w:t>g</w:t>
      </w:r>
      <w:r>
        <w:rPr>
          <w:lang w:val="en-US" w:eastAsia="en-US" w:bidi="en-US"/>
          <w:w w:val="100"/>
          <w:spacing w:val="0"/>
          <w:color w:val="000000"/>
          <w:position w:val="0"/>
        </w:rPr>
        <w:t>ues.</w:t>
      </w:r>
    </w:p>
    <w:p>
      <w:pPr>
        <w:pStyle w:val="Style128"/>
        <w:widowControl w:val="0"/>
        <w:keepNext w:val="0"/>
        <w:keepLines w:val="0"/>
        <w:shd w:val="clear" w:color="auto" w:fill="auto"/>
        <w:bidi w:val="0"/>
        <w:spacing w:before="0" w:after="0" w:line="154" w:lineRule="exact"/>
        <w:ind w:left="0" w:right="0" w:firstLine="216"/>
      </w:pPr>
      <w:r>
        <w:rPr>
          <w:lang w:val="en-US" w:eastAsia="en-US" w:bidi="en-US"/>
          <w:w w:val="100"/>
          <w:spacing w:val="0"/>
          <w:color w:val="000000"/>
          <w:position w:val="0"/>
        </w:rPr>
        <w:t>The report on trade and the environment from the secre</w:t>
        <w:t xml:space="preserve">tariat of the Geneva-based General Agreement on Tariffs and Trade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Gatt) says that this would be more effective in curbing deforestation than attempts to ban trade in logs.</w:t>
      </w:r>
    </w:p>
    <w:p>
      <w:pPr>
        <w:pStyle w:val="Style128"/>
        <w:widowControl w:val="0"/>
        <w:keepNext w:val="0"/>
        <w:keepLines w:val="0"/>
        <w:shd w:val="clear" w:color="auto" w:fill="auto"/>
        <w:bidi w:val="0"/>
        <w:spacing w:before="0" w:after="0" w:line="154" w:lineRule="exact"/>
        <w:ind w:left="0" w:right="0" w:firstLine="216"/>
      </w:pPr>
      <w:r>
        <w:rPr>
          <w:lang w:val="en-US" w:eastAsia="en-US" w:bidi="en-US"/>
          <w:w w:val="100"/>
          <w:spacing w:val="0"/>
          <w:color w:val="000000"/>
          <w:position w:val="0"/>
        </w:rPr>
        <w:t>The proposal illustrates a broader concern in the repor</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that trade measures - whether tariff walls, export bans or countervailing duties</w:t>
      </w:r>
    </w:p>
    <w:p>
      <w:pPr>
        <w:pStyle w:val="Style128"/>
        <w:numPr>
          <w:ilvl w:val="0"/>
          <w:numId w:val="9"/>
        </w:numPr>
        <w:tabs>
          <w:tab w:leader="none" w:pos="250" w:val="left"/>
        </w:tabs>
        <w:widowControl w:val="0"/>
        <w:keepNext w:val="0"/>
        <w:keepLines w:val="0"/>
        <w:shd w:val="clear" w:color="auto" w:fill="auto"/>
        <w:bidi w:val="0"/>
        <w:spacing w:before="0" w:after="0" w:line="154" w:lineRule="exact"/>
        <w:ind w:left="0" w:right="0" w:firstLine="64"/>
      </w:pPr>
      <w:r>
        <w:rPr>
          <w:lang w:val="en-US" w:eastAsia="en-US" w:bidi="en-US"/>
          <w:w w:val="100"/>
          <w:spacing w:val="0"/>
          <w:color w:val="000000"/>
          <w:position w:val="0"/>
        </w:rPr>
        <w:t>are seldom effective in tack</w:t>
        <w:t>ling environmental problems.</w:t>
      </w:r>
    </w:p>
    <w:p>
      <w:pPr>
        <w:pStyle w:val="Style128"/>
        <w:widowControl w:val="0"/>
        <w:keepNext w:val="0"/>
        <w:keepLines w:val="0"/>
        <w:shd w:val="clear" w:color="auto" w:fill="auto"/>
        <w:bidi w:val="0"/>
        <w:spacing w:before="0" w:after="0" w:line="154" w:lineRule="exact"/>
        <w:ind w:left="0" w:right="0" w:firstLine="216"/>
      </w:pPr>
      <w:r>
        <w:rPr>
          <w:lang w:val="en-US" w:eastAsia="en-US" w:bidi="en-US"/>
          <w:w w:val="100"/>
          <w:spacing w:val="0"/>
          <w:color w:val="000000"/>
          <w:position w:val="0"/>
        </w:rPr>
        <w:t>This concern challenge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what Gatt regards as a worry</w:t>
        <w:t>ing tendency - that environ</w:t>
        <w:t>mental causes are being used to cloak protectionist inter</w:t>
        <w:t>ests.</w:t>
      </w:r>
    </w:p>
    <w:p>
      <w:pPr>
        <w:pStyle w:val="Style128"/>
        <w:widowControl w:val="0"/>
        <w:keepNext w:val="0"/>
        <w:keepLines w:val="0"/>
        <w:shd w:val="clear" w:color="auto" w:fill="auto"/>
        <w:bidi w:val="0"/>
        <w:spacing w:before="0" w:after="0" w:line="154" w:lineRule="exact"/>
        <w:ind w:left="0" w:right="0" w:firstLine="216"/>
      </w:pPr>
      <w:r>
        <w:rPr>
          <w:lang w:val="en-US" w:eastAsia="en-US" w:bidi="en-US"/>
          <w:w w:val="100"/>
          <w:spacing w:val="0"/>
          <w:color w:val="000000"/>
          <w:position w:val="0"/>
        </w:rPr>
        <w:t xml:space="preserve">The report also criticises what it sees as self-appointed arbiters - ranging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 gov</w:t>
        <w:t>ernment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lobbyin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groups</w:t>
      </w:r>
    </w:p>
    <w:p>
      <w:pPr>
        <w:pStyle w:val="Style128"/>
        <w:numPr>
          <w:ilvl w:val="0"/>
          <w:numId w:val="9"/>
        </w:numPr>
        <w:tabs>
          <w:tab w:leader="none" w:pos="250" w:val="left"/>
        </w:tabs>
        <w:widowControl w:val="0"/>
        <w:keepNext w:val="0"/>
        <w:keepLines w:val="0"/>
        <w:shd w:val="clear" w:color="auto" w:fill="auto"/>
        <w:bidi w:val="0"/>
        <w:spacing w:before="0" w:after="0" w:line="154" w:lineRule="exact"/>
        <w:ind w:left="0" w:right="0" w:firstLine="64"/>
      </w:pPr>
      <w:r>
        <w:rPr>
          <w:lang w:val="en-US" w:eastAsia="en-US" w:bidi="en-US"/>
          <w:w w:val="100"/>
          <w:spacing w:val="0"/>
          <w:color w:val="000000"/>
          <w:position w:val="0"/>
        </w:rPr>
        <w:t>in the industrial world fo</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threatening trade sanctions against countries which do not mirror its environmental pri</w:t>
        <w:t>orities.</w:t>
      </w:r>
    </w:p>
    <w:p>
      <w:pPr>
        <w:pStyle w:val="Style128"/>
        <w:widowControl w:val="0"/>
        <w:keepNext w:val="0"/>
        <w:keepLines w:val="0"/>
        <w:shd w:val="clear" w:color="auto" w:fill="auto"/>
        <w:bidi w:val="0"/>
        <w:spacing w:before="0" w:after="0" w:line="154" w:lineRule="exact"/>
        <w:ind w:left="0" w:right="0" w:firstLine="216"/>
      </w:pPr>
      <w:r>
        <w:rPr>
          <w:lang w:val="en-US" w:eastAsia="en-US" w:bidi="en-US"/>
          <w:w w:val="100"/>
          <w:spacing w:val="0"/>
          <w:color w:val="000000"/>
          <w:position w:val="0"/>
        </w:rPr>
        <w:t>The report is published four months ahead of the Rio “earth summit”, and is intended to provide a focus for what is expected to be a heated debate on trade and the environment.</w:t>
      </w:r>
    </w:p>
    <w:p>
      <w:pPr>
        <w:pStyle w:val="Style128"/>
        <w:widowControl w:val="0"/>
        <w:keepNext w:val="0"/>
        <w:keepLines w:val="0"/>
        <w:shd w:val="clear" w:color="auto" w:fill="auto"/>
        <w:bidi w:val="0"/>
        <w:spacing w:before="0" w:after="0" w:line="154" w:lineRule="exact"/>
        <w:ind w:left="0" w:right="0" w:firstLine="216"/>
      </w:pPr>
      <w:r>
        <w:rPr>
          <w:lang w:val="en-US" w:eastAsia="en-US" w:bidi="en-US"/>
          <w:w w:val="100"/>
          <w:spacing w:val="0"/>
          <w:color w:val="000000"/>
          <w:position w:val="0"/>
        </w:rPr>
        <w:t>It says that rainforest states are “e</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ectively exporting, free of charge, “carbon absorption services” to the rest of the world.</w:t>
      </w:r>
    </w:p>
    <w:p>
      <w:pPr>
        <w:pStyle w:val="Style128"/>
        <w:widowControl w:val="0"/>
        <w:keepNext w:val="0"/>
        <w:keepLines w:val="0"/>
        <w:shd w:val="clear" w:color="auto" w:fill="auto"/>
        <w:bidi w:val="0"/>
        <w:spacing w:before="0" w:after="0" w:line="154" w:lineRule="exact"/>
        <w:ind w:left="0" w:right="0" w:firstLine="216"/>
      </w:pPr>
      <w:r>
        <w:rPr>
          <w:lang w:val="en-US" w:eastAsia="en-US" w:bidi="en-US"/>
          <w:w w:val="100"/>
          <w:spacing w:val="0"/>
          <w:color w:val="000000"/>
          <w:position w:val="0"/>
        </w:rPr>
        <w:t>Gatt says an export ban on timber would do nothing to halt deforestation: log and pro</w:t>
        <w:t xml:space="preserve">cessed timber exports account for less than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per cent of trees felled in developing countries, whereas </w:t>
      </w:r>
      <w:r>
        <w:rPr>
          <w:lang w:val="en-US" w:eastAsia="en-US" w:bidi="en-US"/>
          <w:w w:val="100"/>
          <w:spacing w:val="0"/>
          <w:color w:val="000000"/>
          <w:shd w:val="clear" w:color="auto" w:fill="80FFFF"/>
          <w:position w:val="0"/>
        </w:rPr>
        <w:t>8</w:t>
      </w:r>
      <w:r>
        <w:rPr>
          <w:lang w:val="en-US" w:eastAsia="en-US" w:bidi="en-US"/>
          <w:w w:val="100"/>
          <w:spacing w:val="0"/>
          <w:color w:val="000000"/>
          <w:position w:val="0"/>
        </w:rPr>
        <w:t>0 per cent are felled as fuel for people too poor to afford other fuels.</w:t>
      </w:r>
    </w:p>
    <w:p>
      <w:pPr>
        <w:pStyle w:val="Style128"/>
        <w:widowControl w:val="0"/>
        <w:keepNext w:val="0"/>
        <w:keepLines w:val="0"/>
        <w:shd w:val="clear" w:color="auto" w:fill="auto"/>
        <w:bidi w:val="0"/>
        <w:spacing w:before="0" w:after="0" w:line="154" w:lineRule="exact"/>
        <w:ind w:left="0" w:right="0" w:firstLine="208"/>
      </w:pPr>
      <w:r>
        <w:br w:type="column"/>
      </w:r>
      <w:r>
        <w:rPr>
          <w:lang w:val="en-US" w:eastAsia="en-US" w:bidi="en-US"/>
          <w:w w:val="100"/>
          <w:spacing w:val="0"/>
          <w:color w:val="000000"/>
          <w:position w:val="0"/>
        </w:rPr>
        <w:t>It says that 80 per cent of “greenhouse gas” emissions come from industrial coun</w:t>
        <w:t>tries, “so it is those countries which should look to solu</w:t>
        <w:t>tions, rather than ask lower- income countries to provide a 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lution.</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54" w:lineRule="exact"/>
        <w:ind w:left="0" w:right="0" w:firstLine="208"/>
      </w:pPr>
      <w:r>
        <w:rPr>
          <w:lang w:val="en-US" w:eastAsia="en-US" w:bidi="en-US"/>
          <w:w w:val="100"/>
          <w:spacing w:val="0"/>
          <w:color w:val="000000"/>
          <w:position w:val="0"/>
        </w:rPr>
        <w:t>It calls for international agreement on plans to halt deforestation, which would include compensation to coun</w:t>
        <w:t>tries that are home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large rainforests and improved access to industrial markets for their exports.</w:t>
      </w:r>
    </w:p>
    <w:p>
      <w:pPr>
        <w:pStyle w:val="Style271"/>
        <w:keepNext/>
        <w:framePr w:dropCap="drop" w:hAnchor="text" w:lines="3" w:vAnchor="text" w:hSpace="38" w:vSpace="38"/>
        <w:widowControl w:val="0"/>
        <w:shd w:val="clear" w:color="auto" w:fill="auto"/>
        <w:spacing w:before="0" w:line="420" w:lineRule="exact"/>
        <w:ind w:left="0"/>
      </w:pPr>
      <w:r>
        <w:rPr>
          <w:lang w:val="en-US" w:eastAsia="en-US" w:bidi="en-US"/>
          <w:sz w:val="60"/>
          <w:szCs w:val="60"/>
          <w:w w:val="100"/>
          <w:spacing w:val="0"/>
          <w:color w:val="000000"/>
          <w:position w:val="-9"/>
        </w:rPr>
        <w:t>B</w:t>
      </w:r>
    </w:p>
    <w:p>
      <w:pPr>
        <w:pStyle w:val="Style271"/>
        <w:widowControl w:val="0"/>
        <w:keepNext w:val="0"/>
        <w:keepLines w:val="0"/>
        <w:shd w:val="clear" w:color="auto" w:fill="auto"/>
        <w:bidi w:val="0"/>
        <w:spacing w:before="0" w:after="0" w:line="154" w:lineRule="exact"/>
        <w:ind w:left="0" w:right="0" w:firstLine="0"/>
      </w:pPr>
      <w:r>
        <w:rPr>
          <w:lang w:val="en-US" w:eastAsia="en-US" w:bidi="en-US"/>
          <w:w w:val="100"/>
          <w:spacing w:val="0"/>
          <w:color w:val="000000"/>
          <w:position w:val="0"/>
        </w:rPr>
        <w:t>EWARE protectionists who disguise themselves in environmentalists’ clothing: beware the tempta</w:t>
        <w:t>tion to assume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rol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global environmental vigilante: and don’t forget that a set of effectiv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environmental protec</w:t>
        <w:t>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laws will always be better than - and will normally pre</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empt the need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trade weapons in defence of the envi</w:t>
      </w:r>
      <w:r>
        <w:rPr>
          <w:lang w:val="en-US" w:eastAsia="en-US" w:bidi="en-US"/>
          <w:w w:val="100"/>
          <w:spacing w:val="0"/>
          <w:color w:val="000000"/>
          <w:shd w:val="clear" w:color="auto" w:fill="80FFFF"/>
          <w:position w:val="0"/>
        </w:rPr>
      </w:r>
      <w:r>
        <w:rPr>
          <w:lang w:val="en-US" w:eastAsia="en-US" w:bidi="en-US"/>
          <w:w w:val="100"/>
          <w:spacing w:val="0"/>
          <w:color w:val="000000"/>
          <w:position w:val="0"/>
        </w:rPr>
        <w:t>ronment</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54" w:lineRule="exact"/>
        <w:ind w:left="0" w:right="0" w:firstLine="208"/>
      </w:pPr>
      <w:r>
        <w:rPr>
          <w:lang w:val="en-US" w:eastAsia="en-US" w:bidi="en-US"/>
          <w:w w:val="100"/>
          <w:spacing w:val="0"/>
          <w:color w:val="000000"/>
          <w:position w:val="0"/>
        </w:rPr>
        <w:t>These siren calls provide a haunting chorus throughout the 35-page report on trade and the environment published today by the Geneva-based sec</w:t>
        <w:t>retariat to the General Agree</w:t>
        <w:t>ment on Tariffs and Trade (Gatt).</w:t>
      </w:r>
    </w:p>
    <w:p>
      <w:pPr>
        <w:pStyle w:val="Style128"/>
        <w:widowControl w:val="0"/>
        <w:keepNext w:val="0"/>
        <w:keepLines w:val="0"/>
        <w:shd w:val="clear" w:color="auto" w:fill="auto"/>
        <w:bidi w:val="0"/>
        <w:spacing w:before="0" w:after="171" w:line="154" w:lineRule="exact"/>
        <w:ind w:left="0" w:right="0" w:firstLine="208"/>
      </w:pPr>
      <w:r>
        <w:rPr>
          <w:lang w:val="en-US" w:eastAsia="en-US" w:bidi="en-US"/>
          <w:w w:val="100"/>
          <w:spacing w:val="0"/>
          <w:color w:val="000000"/>
          <w:position w:val="0"/>
        </w:rPr>
        <w:t>The long-awaited report, delayed by hectic but so far fruitless efforts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complete the</w:t>
      </w:r>
    </w:p>
    <w:p>
      <w:pPr>
        <w:pStyle w:val="Style126"/>
        <w:widowControl w:val="0"/>
        <w:keepNext/>
        <w:keepLines/>
        <w:shd w:val="clear" w:color="auto" w:fill="auto"/>
        <w:bidi w:val="0"/>
        <w:spacing w:before="0" w:after="0" w:line="240" w:lineRule="exact"/>
        <w:ind w:left="0" w:right="0" w:firstLine="52"/>
      </w:pPr>
      <w:bookmarkStart w:id="31" w:name="bookmark31"/>
      <w:r>
        <w:rPr>
          <w:lang w:val="en-US" w:eastAsia="en-US" w:bidi="en-US"/>
          <w:w w:val="100"/>
          <w:spacing w:val="0"/>
          <w:color w:val="000000"/>
          <w:position w:val="0"/>
        </w:rPr>
        <w:t>By Da</w:t>
      </w:r>
      <w:r>
        <w:rPr>
          <w:lang w:val="en-US" w:eastAsia="en-US" w:bidi="en-US"/>
          <w:w w:val="100"/>
          <w:spacing w:val="0"/>
          <w:color w:val="000000"/>
          <w:shd w:val="clear" w:color="auto" w:fill="80FFFF"/>
          <w:position w:val="0"/>
        </w:rPr>
        <w:t>v</w:t>
      </w:r>
      <w:r>
        <w:rPr>
          <w:lang w:val="en-US" w:eastAsia="en-US" w:bidi="en-US"/>
          <w:w w:val="100"/>
          <w:spacing w:val="0"/>
          <w:color w:val="000000"/>
          <w:position w:val="0"/>
        </w:rPr>
        <w:t>id Dodwell</w:t>
      </w:r>
      <w:r>
        <w:rPr>
          <w:lang w:val="en-US" w:eastAsia="en-US" w:bidi="en-US"/>
          <w:w w:val="100"/>
          <w:spacing w:val="0"/>
          <w:color w:val="000000"/>
          <w:shd w:val="clear" w:color="auto" w:fill="80FFFF"/>
          <w:position w:val="0"/>
        </w:rPr>
        <w:t>,</w:t>
      </w:r>
      <w:bookmarkEnd w:id="31"/>
    </w:p>
    <w:p>
      <w:pPr>
        <w:pStyle w:val="Style265"/>
        <w:widowControl w:val="0"/>
        <w:keepNext w:val="0"/>
        <w:keepLines w:val="0"/>
        <w:shd w:val="clear" w:color="auto" w:fill="auto"/>
        <w:bidi w:val="0"/>
        <w:jc w:val="both"/>
        <w:spacing w:before="0" w:after="193" w:line="220" w:lineRule="exact"/>
        <w:ind w:left="0" w:right="0"/>
      </w:pPr>
      <w:r>
        <w:rPr>
          <w:lang w:val="en-US" w:eastAsia="en-US" w:bidi="en-US"/>
          <w:w w:val="100"/>
          <w:spacing w:val="0"/>
          <w:color w:val="000000"/>
          <w:position w:val="0"/>
        </w:rPr>
        <w:t>World Trade Editor</w:t>
      </w:r>
    </w:p>
    <w:p>
      <w:pPr>
        <w:pStyle w:val="Style128"/>
        <w:widowControl w:val="0"/>
        <w:keepNext w:val="0"/>
        <w:keepLines w:val="0"/>
        <w:shd w:val="clear" w:color="auto" w:fill="auto"/>
        <w:bidi w:val="0"/>
        <w:spacing w:before="0" w:after="0" w:line="154" w:lineRule="exact"/>
        <w:ind w:left="0" w:right="0" w:firstLine="52"/>
      </w:pPr>
      <w:r>
        <w:rPr>
          <w:lang w:val="en-US" w:eastAsia="en-US" w:bidi="en-US"/>
          <w:w w:val="100"/>
          <w:spacing w:val="0"/>
          <w:color w:val="000000"/>
          <w:position w:val="0"/>
        </w:rPr>
        <w:t>Uruguay Round of talks on world trade liberalisation, is intended to trigger debate in this controversial area in the run-up to June’s “earth sum</w:t>
        <w:t>mit" in Brazil.</w:t>
      </w:r>
    </w:p>
    <w:p>
      <w:pPr>
        <w:pStyle w:val="Style128"/>
        <w:widowControl w:val="0"/>
        <w:keepNext w:val="0"/>
        <w:keepLines w:val="0"/>
        <w:shd w:val="clear" w:color="auto" w:fill="auto"/>
        <w:bidi w:val="0"/>
        <w:spacing w:before="0" w:after="0" w:line="154" w:lineRule="exact"/>
        <w:ind w:left="0" w:right="0" w:firstLine="208"/>
      </w:pPr>
      <w:r>
        <w:rPr>
          <w:lang w:val="en-US" w:eastAsia="en-US" w:bidi="en-US"/>
          <w:w w:val="100"/>
          <w:spacing w:val="0"/>
          <w:color w:val="000000"/>
          <w:position w:val="0"/>
        </w:rPr>
        <w:t>Mr Arthur Dunkel, Gatt director-general, said yesterday these were “not Gatt’s first words on the subject, nor the last”. They are nevertheless expected to shape a debate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which advocates of free trad</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try to persuade increasingly militant environmental groups that free trade is not synony</w:t>
        <w:t>mous with providing a licence to pollute the globe.</w:t>
      </w:r>
    </w:p>
    <w:p>
      <w:pPr>
        <w:pStyle w:val="Style128"/>
        <w:widowControl w:val="0"/>
        <w:keepNext w:val="0"/>
        <w:keepLines w:val="0"/>
        <w:shd w:val="clear" w:color="auto" w:fill="auto"/>
        <w:bidi w:val="0"/>
        <w:spacing w:before="0" w:after="0" w:line="154" w:lineRule="exact"/>
        <w:ind w:left="0" w:right="0" w:firstLine="208"/>
      </w:pPr>
      <w:r>
        <w:rPr>
          <w:lang w:val="en-US" w:eastAsia="en-US" w:bidi="en-US"/>
          <w:w w:val="100"/>
          <w:spacing w:val="0"/>
          <w:color w:val="000000"/>
          <w:position w:val="0"/>
        </w:rPr>
        <w:t>Among the points made most forcefully by the report are:</w:t>
      </w:r>
    </w:p>
    <w:p>
      <w:pPr>
        <w:pStyle w:val="Style128"/>
        <w:widowControl w:val="0"/>
        <w:keepNext w:val="0"/>
        <w:keepLines w:val="0"/>
        <w:shd w:val="clear" w:color="auto" w:fill="auto"/>
        <w:bidi w:val="0"/>
        <w:spacing w:before="0" w:after="0" w:line="154" w:lineRule="exact"/>
        <w:ind w:left="0" w:right="0" w:firstLine="52"/>
      </w:pPr>
      <w:r>
        <w:rPr>
          <w:lang w:val="en-US" w:eastAsia="en-US" w:bidi="en-US"/>
          <w:w w:val="100"/>
          <w:spacing w:val="0"/>
          <w:color w:val="000000"/>
          <w:position w:val="0"/>
        </w:rPr>
        <w:t>• The European Community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fiercely protectionist Common Agricultural Policy (CAP) is inflicting serious environmen</w:t>
        <w:t>tal damage on the globe.</w:t>
      </w:r>
    </w:p>
    <w:p>
      <w:pPr>
        <w:pStyle w:val="Style128"/>
        <w:numPr>
          <w:ilvl w:val="0"/>
          <w:numId w:val="11"/>
        </w:numPr>
        <w:tabs>
          <w:tab w:leader="none" w:pos="265" w:val="left"/>
        </w:tabs>
        <w:widowControl w:val="0"/>
        <w:keepNext w:val="0"/>
        <w:keepLines w:val="0"/>
        <w:shd w:val="clear" w:color="auto" w:fill="auto"/>
        <w:bidi w:val="0"/>
        <w:spacing w:before="0" w:after="0" w:line="154" w:lineRule="exact"/>
        <w:ind w:left="0" w:right="0" w:firstLine="74"/>
      </w:pPr>
      <w:r>
        <w:br w:type="column"/>
      </w:r>
      <w:r>
        <w:rPr>
          <w:lang w:val="en-US" w:eastAsia="en-US" w:bidi="en-US"/>
          <w:w w:val="100"/>
          <w:spacing w:val="0"/>
          <w:color w:val="000000"/>
          <w:position w:val="0"/>
        </w:rPr>
        <w:t>Countries with large forest areas are currently providing “carbon absorption services” free of charge. Instead of imposing trade sanctions on them for exporting logs, they should be properly paid for these carbon absorption ser</w:t>
        <w:t>vices.</w:t>
      </w:r>
    </w:p>
    <w:p>
      <w:pPr>
        <w:pStyle w:val="Style128"/>
        <w:numPr>
          <w:ilvl w:val="0"/>
          <w:numId w:val="11"/>
        </w:numPr>
        <w:tabs>
          <w:tab w:leader="none" w:pos="274" w:val="left"/>
        </w:tabs>
        <w:widowControl w:val="0"/>
        <w:keepNext w:val="0"/>
        <w:keepLines w:val="0"/>
        <w:shd w:val="clear" w:color="auto" w:fill="auto"/>
        <w:bidi w:val="0"/>
        <w:spacing w:before="0" w:after="0" w:line="154" w:lineRule="exact"/>
        <w:ind w:left="0" w:right="0" w:firstLine="74"/>
      </w:pPr>
      <w:r>
        <w:rPr>
          <w:lang w:val="en-US" w:eastAsia="en-US" w:bidi="en-US"/>
          <w:w w:val="100"/>
          <w:spacing w:val="0"/>
          <w:color w:val="000000"/>
          <w:position w:val="0"/>
        </w:rPr>
        <w:t>Countries are not clones of each other. They have a sover</w:t>
        <w:t>eig</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right to declare different envir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nmental priorities and policies.</w:t>
      </w:r>
    </w:p>
    <w:p>
      <w:pPr>
        <w:pStyle w:val="Style128"/>
        <w:numPr>
          <w:ilvl w:val="0"/>
          <w:numId w:val="11"/>
        </w:numPr>
        <w:tabs>
          <w:tab w:leader="none" w:pos="270" w:val="left"/>
        </w:tabs>
        <w:widowControl w:val="0"/>
        <w:keepNext w:val="0"/>
        <w:keepLines w:val="0"/>
        <w:shd w:val="clear" w:color="auto" w:fill="auto"/>
        <w:bidi w:val="0"/>
        <w:spacing w:before="0" w:after="0" w:line="154" w:lineRule="exact"/>
        <w:ind w:left="0" w:right="0" w:firstLine="74"/>
      </w:pPr>
      <w:r>
        <w:rPr>
          <w:lang w:val="en-US" w:eastAsia="en-US" w:bidi="en-US"/>
          <w:w w:val="100"/>
          <w:spacing w:val="0"/>
          <w:color w:val="000000"/>
          <w:position w:val="0"/>
        </w:rPr>
        <w:t>Gatt’s</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ules and dispute set</w:t>
        <w:t>tlement procedures will not frustrate any country’s efforts to improve domestic environ</w:t>
        <w:t>mental standards. While they might fr</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strate unilateral “vig</w:t>
        <w:t>ilante” action by one country against another, they provide a working framework for win</w:t>
        <w:t>ning multilateral agreement.</w:t>
      </w:r>
    </w:p>
    <w:p>
      <w:pPr>
        <w:pStyle w:val="Style128"/>
        <w:numPr>
          <w:ilvl w:val="0"/>
          <w:numId w:val="11"/>
        </w:numPr>
        <w:tabs>
          <w:tab w:leader="none" w:pos="274" w:val="left"/>
        </w:tabs>
        <w:widowControl w:val="0"/>
        <w:keepNext w:val="0"/>
        <w:keepLines w:val="0"/>
        <w:shd w:val="clear" w:color="auto" w:fill="auto"/>
        <w:bidi w:val="0"/>
        <w:spacing w:before="0" w:after="0" w:line="154" w:lineRule="exact"/>
        <w:ind w:left="0" w:right="0" w:firstLine="74"/>
      </w:pPr>
      <w:r>
        <w:rPr>
          <w:lang w:val="en-US" w:eastAsia="en-US" w:bidi="en-US"/>
          <w:w w:val="100"/>
          <w:spacing w:val="0"/>
          <w:color w:val="000000"/>
          <w:position w:val="0"/>
        </w:rPr>
        <w:t xml:space="preserve">There is a close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ink between wealth and improved environmental protection. Trade barriers that frustrate developing countries’ ability to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mprove fi</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ng standards will at the same tim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frustrate efforts to raise standards of environmental protection.</w:t>
      </w:r>
    </w:p>
    <w:p>
      <w:pPr>
        <w:pStyle w:val="Style128"/>
        <w:numPr>
          <w:ilvl w:val="0"/>
          <w:numId w:val="11"/>
        </w:numPr>
        <w:tabs>
          <w:tab w:leader="none" w:pos="274" w:val="left"/>
        </w:tabs>
        <w:widowControl w:val="0"/>
        <w:keepNext w:val="0"/>
        <w:keepLines w:val="0"/>
        <w:shd w:val="clear" w:color="auto" w:fill="auto"/>
        <w:bidi w:val="0"/>
        <w:spacing w:before="0" w:after="0" w:line="154" w:lineRule="exact"/>
        <w:ind w:left="0" w:right="0" w:firstLine="74"/>
      </w:pPr>
      <w:r>
        <w:rPr>
          <w:lang w:val="en-US" w:eastAsia="en-US" w:bidi="en-US"/>
          <w:w w:val="100"/>
          <w:spacing w:val="0"/>
          <w:color w:val="000000"/>
          <w:position w:val="0"/>
        </w:rPr>
        <w:t>Tariff walls are no more jus</w:t>
        <w:t>tified to protect the competi</w:t>
        <w:t>tiveness of companies that have incurred the cost of meet</w:t>
        <w:t>ing strict environmenta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stan</w:t>
        <w:t>dards than they are to protect companies that pay more cor</w:t>
        <w:t>poration t</w:t>
      </w:r>
      <w:r>
        <w:rPr>
          <w:lang w:val="en-US" w:eastAsia="en-US" w:bidi="en-US"/>
          <w:w w:val="100"/>
          <w:spacing w:val="0"/>
          <w:color w:val="000000"/>
          <w:shd w:val="clear" w:color="auto" w:fill="80FFFF"/>
          <w:position w:val="0"/>
        </w:rPr>
        <w:t>a</w:t>
      </w:r>
      <w:r>
        <w:rPr>
          <w:lang w:val="en-US" w:eastAsia="en-US" w:bidi="en-US"/>
          <w:w w:val="100"/>
          <w:spacing w:val="0"/>
          <w:color w:val="000000"/>
          <w:position w:val="0"/>
        </w:rPr>
        <w:t>x</w:t>
      </w:r>
      <w:r>
        <w:rPr>
          <w:lang w:val="en-US" w:eastAsia="en-US" w:bidi="en-US"/>
          <w:vertAlign w:val="subscript"/>
          <w:w w:val="100"/>
          <w:spacing w:val="0"/>
          <w:color w:val="000000"/>
          <w:shd w:val="clear" w:color="auto" w:fill="80FFFF"/>
          <w:position w:val="0"/>
        </w:rPr>
        <w:t>L</w:t>
      </w:r>
      <w:r>
        <w:rPr>
          <w:lang w:val="en-US" w:eastAsia="en-US" w:bidi="en-US"/>
          <w:w w:val="100"/>
          <w:spacing w:val="0"/>
          <w:color w:val="000000"/>
          <w:position w:val="0"/>
        </w:rPr>
        <w:t xml:space="preserve"> or spen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more on research and development. O</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the contrary, such companies are likely to become market leaders as a result of such invest</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ent. </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54" w:lineRule="exact"/>
        <w:ind w:left="0" w:right="0" w:firstLine="211"/>
      </w:pPr>
      <w:r>
        <w:rPr>
          <w:lang w:val="en-US" w:eastAsia="en-US" w:bidi="en-US"/>
          <w:w w:val="100"/>
          <w:spacing w:val="0"/>
          <w:color w:val="000000"/>
          <w:position w:val="0"/>
        </w:rPr>
        <w:t xml:space="preserve">The report’s fiercest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an-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guage is reserved for protec</w:t>
        <w:t>tionists in general and US and European farm policymakers in particular: “Existing agricul</w:t>
        <w:t xml:space="preserve">tural protection not only fails to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elp the environment, but almost certainly is an impor</w:t>
        <w:t xml:space="preserve">tant source of environmental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degradation,” the report says.</w:t>
      </w:r>
    </w:p>
    <w:p>
      <w:pPr>
        <w:pStyle w:val="Style128"/>
        <w:widowControl w:val="0"/>
        <w:keepNext w:val="0"/>
        <w:keepLines w:val="0"/>
        <w:shd w:val="clear" w:color="auto" w:fill="auto"/>
        <w:bidi w:val="0"/>
        <w:spacing w:before="0" w:after="0" w:line="154" w:lineRule="exact"/>
        <w:ind w:left="0" w:right="0" w:firstLine="211"/>
      </w:pPr>
      <w:r>
        <w:rPr>
          <w:lang w:val="en-US" w:eastAsia="en-US" w:bidi="en-US"/>
          <w:w w:val="100"/>
          <w:spacing w:val="0"/>
          <w:color w:val="000000"/>
          <w:position w:val="0"/>
        </w:rPr>
        <w:t xml:space="preserve">US land set-aside pro-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grammes have prompted farm</w:t>
        <w:t>ers to aim for higher yields on remaining land, “which almost certainly has involved increased per-ac</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 use of chem</w:t>
        <w:t>icals”. High support prices in land-scarce countries, backed up by 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ff walls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have a </w:t>
      </w:r>
      <w:r>
        <w:rPr>
          <w:lang w:val="en-US" w:eastAsia="en-US" w:bidi="en-US"/>
          <w:w w:val="100"/>
          <w:spacing w:val="0"/>
          <w:color w:val="000000"/>
          <w:shd w:val="clear" w:color="auto" w:fill="80FFFF"/>
          <w:position w:val="0"/>
        </w:rPr>
        <w:t>MwH.</w:t>
      </w:r>
    </w:p>
    <w:p>
      <w:pPr>
        <w:pStyle w:val="Style128"/>
        <w:widowControl w:val="0"/>
        <w:keepNext w:val="0"/>
        <w:keepLines w:val="0"/>
        <w:shd w:val="clear" w:color="auto" w:fill="auto"/>
        <w:bidi w:val="0"/>
        <w:spacing w:before="0" w:after="0" w:line="154" w:lineRule="exact"/>
        <w:ind w:left="0" w:right="0" w:firstLine="74"/>
      </w:pPr>
      <w:r>
        <w:rPr>
          <w:lang w:val="en-US" w:eastAsia="en-US" w:bidi="en-US"/>
          <w:w w:val="100"/>
          <w:spacing w:val="0"/>
          <w:color w:val="000000"/>
          <w:shd w:val="clear" w:color="auto" w:fill="80FFFF"/>
          <w:position w:val="0"/>
        </w:rPr>
        <w:t>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effect, the report argues. It notes that countries like Argentina, Australia and Thai</w:t>
        <w:t>land use less than 10 per cent of the chemical fertiliser per hectare used by Europe’s farm</w:t>
        <w:t>ers.</w:t>
      </w:r>
    </w:p>
    <w:p>
      <w:pPr>
        <w:pStyle w:val="Style128"/>
        <w:widowControl w:val="0"/>
        <w:keepNext w:val="0"/>
        <w:keepLines w:val="0"/>
        <w:shd w:val="clear" w:color="auto" w:fill="auto"/>
        <w:bidi w:val="0"/>
        <w:spacing w:before="0" w:after="0" w:line="154" w:lineRule="exact"/>
        <w:ind w:left="160" w:right="0" w:firstLine="149"/>
      </w:pPr>
      <w:r>
        <w:br w:type="column"/>
      </w:r>
      <w:r>
        <w:rPr>
          <w:lang w:val="en-US" w:eastAsia="en-US" w:bidi="en-US"/>
          <w:w w:val="100"/>
          <w:spacing w:val="0"/>
          <w:color w:val="000000"/>
          <w:position w:val="0"/>
        </w:rPr>
        <w:t>The report accuses “particu</w:t>
        <w:t>lar producer groups” of having succeeded in 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 past “in manipulating domestic envi</w:t>
        <w:t>ronmental policies to benefit themselves at the expense of both the rest of the economy and ultimately even the envi</w:t>
      </w:r>
      <w:r>
        <w:rPr>
          <w:lang w:val="en-US" w:eastAsia="en-US" w:bidi="en-US"/>
          <w:w w:val="100"/>
          <w:spacing w:val="0"/>
          <w:color w:val="000000"/>
          <w:shd w:val="clear" w:color="auto" w:fill="80FFFF"/>
          <w:position w:val="0"/>
        </w:rPr>
      </w:r>
      <w:r>
        <w:rPr>
          <w:lang w:val="en-US" w:eastAsia="en-US" w:bidi="en-US"/>
          <w:w w:val="100"/>
          <w:spacing w:val="0"/>
          <w:color w:val="000000"/>
          <w:position w:val="0"/>
        </w:rPr>
        <w:t>ronment”, It warns environ</w:t>
        <w:t>mental groups to be wary of efforts by protectionist lobbies to draw them into "implicit or explicit alliances”.</w:t>
      </w:r>
    </w:p>
    <w:p>
      <w:pPr>
        <w:pStyle w:val="Style128"/>
        <w:widowControl w:val="0"/>
        <w:keepNext w:val="0"/>
        <w:keepLines w:val="0"/>
        <w:shd w:val="clear" w:color="auto" w:fill="auto"/>
        <w:bidi w:val="0"/>
        <w:jc w:val="left"/>
        <w:spacing w:before="0" w:after="0" w:line="154" w:lineRule="exact"/>
        <w:ind w:left="0" w:right="0" w:firstLine="309"/>
      </w:pPr>
      <w:r>
        <w:rPr>
          <w:lang w:val="en-US" w:eastAsia="en-US" w:bidi="en-US"/>
          <w:w w:val="100"/>
          <w:spacing w:val="0"/>
          <w:color w:val="000000"/>
          <w:position w:val="0"/>
        </w:rPr>
        <w:t xml:space="preserve">The report queries whether trade measures are ever likely to be the most effective means of achieving environmental improvements. In a clear call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the Rio summit in June to gain more multilateral consen</w:t>
        <w:t>sus on policies intended to pro</w:t>
        <w:t xml:space="preserve">tect the environment,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report notes: “If all countries participated in all inte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rStyle w:val="CharStyle319"/>
          <w:shd w:val="clear" w:color="auto" w:fill="80FFFF"/>
        </w:rPr>
        <w:t>:</w:t>
      </w:r>
      <w:r>
        <w:rPr>
          <w:lang w:val="en-US" w:eastAsia="en-US" w:bidi="en-US"/>
          <w:w w:val="100"/>
          <w:spacing w:val="0"/>
          <w:color w:val="000000"/>
          <w:position w:val="0"/>
        </w:rPr>
        <w:t xml:space="preserve"> tiona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environmental agree</w:t>
        <w:t xml:space="preserve">ments, there would be nothing </w:t>
      </w:r>
      <w:r>
        <w:rPr>
          <w:lang w:val="en-US" w:eastAsia="en-US" w:bidi="en-US"/>
          <w:vertAlign w:val="subscript"/>
          <w:w w:val="100"/>
          <w:spacing w:val="0"/>
          <w:color w:val="000000"/>
          <w:shd w:val="clear" w:color="auto" w:fill="80FFFF"/>
          <w:position w:val="0"/>
        </w:rPr>
        <w:t>;</w:t>
      </w:r>
      <w:r>
        <w:rPr>
          <w:lang w:val="en-US" w:eastAsia="en-US" w:bidi="en-US"/>
          <w:w w:val="100"/>
          <w:spacing w:val="0"/>
          <w:color w:val="000000"/>
          <w:position w:val="0"/>
        </w:rPr>
        <w:t xml:space="preserve"> more to add.”</w:t>
      </w:r>
    </w:p>
    <w:p>
      <w:pPr>
        <w:pStyle w:val="Style128"/>
        <w:widowControl w:val="0"/>
        <w:keepNext w:val="0"/>
        <w:keepLines w:val="0"/>
        <w:shd w:val="clear" w:color="auto" w:fill="auto"/>
        <w:bidi w:val="0"/>
        <w:spacing w:before="0" w:after="0" w:line="154" w:lineRule="exact"/>
        <w:ind w:left="160" w:right="0" w:hanging="16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There are repeated warnings against unilateral action by governments to export domes</w:t>
        <w:t xml:space="preserve">tic environmental policies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clear measure of the Gatt’s anxiety over a tendency, par</w:t>
        <w:t>ticularly in the US, to resort to trade weapons to force good environmental practice on other countries.</w:t>
      </w:r>
    </w:p>
    <w:p>
      <w:pPr>
        <w:pStyle w:val="Style128"/>
        <w:widowControl w:val="0"/>
        <w:keepNext w:val="0"/>
        <w:keepLines w:val="0"/>
        <w:shd w:val="clear" w:color="auto" w:fill="auto"/>
        <w:bidi w:val="0"/>
        <w:spacing w:before="0" w:after="0" w:line="154" w:lineRule="exact"/>
        <w:ind w:left="0" w:right="0" w:firstLine="309"/>
      </w:pPr>
      <w:r>
        <w:rPr>
          <w:lang w:val="en-US" w:eastAsia="en-US" w:bidi="en-US"/>
          <w:w w:val="100"/>
          <w:spacing w:val="0"/>
          <w:color w:val="000000"/>
          <w:position w:val="0"/>
        </w:rPr>
        <w:t xml:space="preserve">In a reference to a recent controversial ruling against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 xml:space="preserve">US decision to ban imports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Mexican yellowfin tuna because fishing methods led to the killing of dolphin that swim above tuna shoals, the report recalled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country may not restrict imports of a product solely because it origi</w:t>
        <w:t>nates in a country whose envi</w:t>
        <w:t>ronmental policies are differ</w:t>
        <w:t>ent.”</w:t>
      </w:r>
    </w:p>
    <w:p>
      <w:pPr>
        <w:pStyle w:val="Style128"/>
        <w:widowControl w:val="0"/>
        <w:keepNext w:val="0"/>
        <w:keepLines w:val="0"/>
        <w:shd w:val="clear" w:color="auto" w:fill="auto"/>
        <w:bidi w:val="0"/>
        <w:spacing w:before="0" w:after="0" w:line="154" w:lineRule="exact"/>
        <w:ind w:left="160" w:right="0" w:firstLine="149"/>
      </w:pPr>
      <w:r>
        <w:rPr>
          <w:lang w:val="en-US" w:eastAsia="en-US" w:bidi="en-US"/>
          <w:w w:val="100"/>
          <w:spacing w:val="0"/>
          <w:color w:val="000000"/>
          <w:position w:val="0"/>
        </w:rPr>
        <w:t>If allowed, this would create a loophole allowing any coun</w:t>
        <w:t>try “unilaterally to apply trade restrictions not for the purpose of enforcing its own laws within its own jurisdiction, but to impose the standards set out in its laws on other countries”. Such environmental imperial</w:t>
        <w:t>ism would be a fast track to trade chaos and conflict, it argues.</w:t>
      </w:r>
    </w:p>
    <w:p>
      <w:pPr>
        <w:pStyle w:val="Style128"/>
        <w:widowControl w:val="0"/>
        <w:keepNext w:val="0"/>
        <w:keepLines w:val="0"/>
        <w:shd w:val="clear" w:color="auto" w:fill="auto"/>
        <w:bidi w:val="0"/>
        <w:spacing w:before="0" w:after="0" w:line="154" w:lineRule="exact"/>
        <w:ind w:left="160" w:right="0" w:firstLine="149"/>
        <w:sectPr>
          <w:type w:val="continuous"/>
          <w:pgSz w:w="13195" w:h="17244"/>
          <w:pgMar w:top="2009" w:left="1608" w:right="1608" w:bottom="2009" w:header="0" w:footer="3" w:gutter="610"/>
          <w:rtlGutter/>
          <w:cols w:num="4" w:space="102"/>
          <w:noEndnote/>
          <w:docGrid w:linePitch="360"/>
        </w:sectPr>
      </w:pPr>
      <w:r>
        <w:rPr>
          <w:lang w:val="en-US" w:eastAsia="en-US" w:bidi="en-US"/>
          <w:w w:val="100"/>
          <w:spacing w:val="0"/>
          <w:color w:val="000000"/>
          <w:position w:val="0"/>
        </w:rPr>
        <w:t>It is in its defence of a coun</w:t>
        <w:t>try’s sovereign right to se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its own environmental priorities that the Gatt wades into deep</w:t>
        <w:t>est controversy: "Countries are not clones of each other,” it argues. This lays open the dan</w:t>
        <w:t>ger that a country might con</w:t>
        <w:t>done poor environmental stan</w:t>
        <w:t>dards, encourage the migration of polluting industries - a</w:t>
      </w:r>
    </w:p>
    <w:p>
      <w:pPr>
        <w:widowControl w:val="0"/>
        <w:rPr>
          <w:sz w:val="2"/>
          <w:szCs w:val="2"/>
        </w:rPr>
      </w:pPr>
      <w:r>
        <w:pict>
          <v:shape id="_x0000_s1093" type="#_x0000_t202" style="position:absolute;margin-left:7.7pt;margin-top:8.65pt;width:125.05pt;height:8.65pt;z-index:-125829344;mso-wrap-distance-left:5pt;mso-wrap-distance-right:9.6pt;mso-position-horizontal-relative:margin" filled="f" stroked="f">
            <v:textbox style="mso-fit-shape-to-text:t" inset="0,0,0,0">
              <w:txbxContent>
                <w:p>
                  <w:pPr>
                    <w:pStyle w:val="Style320"/>
                    <w:widowControl w:val="0"/>
                    <w:keepNext w:val="0"/>
                    <w:keepLines w:val="0"/>
                    <w:shd w:val="clear" w:color="auto" w:fill="auto"/>
                    <w:bidi w:val="0"/>
                    <w:jc w:val="left"/>
                    <w:spacing w:before="0" w:after="0" w:line="110" w:lineRule="exact"/>
                    <w:ind w:left="0" w:right="0"/>
                  </w:pPr>
                  <w:r>
                    <w:rPr>
                      <w:lang w:val="en-US" w:eastAsia="en-US" w:bidi="en-US"/>
                      <w:w w:val="100"/>
                      <w:color w:val="000000"/>
                      <w:position w:val="0"/>
                    </w:rPr>
                    <w:t>Share of world trade in d</w:t>
                  </w:r>
                  <w:r>
                    <w:rPr>
                      <w:lang w:val="en-US" w:eastAsia="en-US" w:bidi="en-US"/>
                      <w:w w:val="100"/>
                      <w:color w:val="000000"/>
                      <w:shd w:val="clear" w:color="auto" w:fill="80FFFF"/>
                      <w:position w:val="0"/>
                    </w:rPr>
                    <w:t>i</w:t>
                  </w:r>
                  <w:r>
                    <w:rPr>
                      <w:lang w:val="en-US" w:eastAsia="en-US" w:bidi="en-US"/>
                      <w:w w:val="100"/>
                      <w:color w:val="000000"/>
                      <w:position w:val="0"/>
                    </w:rPr>
                    <w:t>rty goods</w:t>
                  </w:r>
                </w:p>
              </w:txbxContent>
            </v:textbox>
            <w10:wrap type="square" side="right" anchorx="margin"/>
          </v:shape>
        </w:pict>
      </w:r>
      <w:r>
        <w:pict>
          <v:shape id="_x0000_s1094" type="#_x0000_t202" style="position:absolute;margin-left:9.65pt;margin-top:16.9pt;width:165.35pt;height:10.9pt;z-index:-125829343;mso-wrap-distance-left:5pt;mso-wrap-distance-right:9.6pt;mso-position-horizontal-relative:margin" filled="f" stroked="f">
            <v:textbox style="mso-fit-shape-to-text:t" inset="0,0,0,0">
              <w:txbxContent>
                <w:p>
                  <w:pPr>
                    <w:pStyle w:val="Style322"/>
                    <w:tabs>
                      <w:tab w:leader="none" w:pos="3278" w:val="right"/>
                    </w:tabs>
                    <w:widowControl w:val="0"/>
                    <w:keepNext w:val="0"/>
                    <w:keepLines w:val="0"/>
                    <w:shd w:val="clear" w:color="auto" w:fill="000000"/>
                    <w:bidi w:val="0"/>
                    <w:spacing w:before="0" w:after="0" w:line="160" w:lineRule="exact"/>
                    <w:ind w:left="0" w:right="0"/>
                  </w:pPr>
                  <w:r>
                    <w:rPr>
                      <w:rStyle w:val="CharStyle324"/>
                      <w:shd w:val="clear" w:color="auto" w:fill="80FFFF"/>
                    </w:rPr>
                    <w:t>WMlGer</w:t>
                  </w:r>
                  <w:r>
                    <w:rPr>
                      <w:rStyle w:val="CharStyle324"/>
                    </w:rPr>
                    <w:t>r</w:t>
                  </w:r>
                  <w:r>
                    <w:rPr>
                      <w:rStyle w:val="CharStyle324"/>
                      <w:shd w:val="clear" w:color="auto" w:fill="80FFFF"/>
                    </w:rPr>
                    <w:t>a</w:t>
                  </w:r>
                  <w:r>
                    <w:rPr>
                      <w:rStyle w:val="CharStyle324"/>
                    </w:rPr>
                    <w:t>a</w:t>
                  </w:r>
                  <w:r>
                    <w:rPr>
                      <w:rStyle w:val="CharStyle324"/>
                      <w:shd w:val="clear" w:color="auto" w:fill="80FFFF"/>
                    </w:rPr>
                    <w:t>ny</w:t>
                  </w:r>
                  <w:r>
                    <w:rPr>
                      <w:rStyle w:val="CharStyle324"/>
                    </w:rPr>
                    <w:tab/>
                  </w:r>
                  <w:r>
                    <w:rPr>
                      <w:rStyle w:val="CharStyle324"/>
                      <w:shd w:val="clear" w:color="auto" w:fill="80FFFF"/>
                    </w:rPr>
                    <w:t>11</w:t>
                  </w:r>
                  <w:r>
                    <w:rPr>
                      <w:rStyle w:val="CharStyle324"/>
                    </w:rPr>
                    <w:t>.</w:t>
                  </w:r>
                  <w:r>
                    <w:rPr>
                      <w:rStyle w:val="CharStyle324"/>
                      <w:shd w:val="clear" w:color="auto" w:fill="80FFFF"/>
                    </w:rPr>
                    <w:t>9%</w:t>
                  </w:r>
                  <w:r>
                    <w:rPr>
                      <w:rStyle w:val="CharStyle324"/>
                    </w:rPr>
                    <w:t>(</w:t>
                  </w:r>
                  <w:r>
                    <w:rPr>
                      <w:rStyle w:val="CharStyle324"/>
                      <w:shd w:val="clear" w:color="auto" w:fill="80FFFF"/>
                    </w:rPr>
                    <w:t>W</w:t>
                  </w:r>
                  <w:r>
                    <w:rPr>
                      <w:rStyle w:val="CharStyle324"/>
                    </w:rPr>
                    <w:t>5.6m</w:t>
                  </w:r>
                  <w:r>
                    <w:rPr>
                      <w:rStyle w:val="CharStyle324"/>
                      <w:shd w:val="clear" w:color="auto" w:fill="80FFFF"/>
                    </w:rPr>
                    <w:t>)</w:t>
                  </w:r>
                </w:p>
              </w:txbxContent>
            </v:textbox>
            <w10:wrap type="square" side="right" anchorx="margin"/>
          </v:shape>
        </w:pict>
      </w:r>
      <w:r>
        <w:pict>
          <v:shape id="_x0000_s1095" type="#_x0000_t202" style="position:absolute;margin-left:187pt;margin-top:9.25pt;width:75.35pt;height:20.05pt;z-index:-125829342;mso-wrap-distance-left:5pt;mso-wrap-distance-right:9.6pt;mso-position-horizontal-relative:margin" filled="f" stroked="f">
            <v:textbox style="mso-fit-shape-to-text:t" inset="0,0,0,0">
              <w:txbxContent>
                <w:p>
                  <w:pPr>
                    <w:pStyle w:val="Style325"/>
                    <w:widowControl w:val="0"/>
                    <w:keepNext w:val="0"/>
                    <w:keepLines w:val="0"/>
                    <w:shd w:val="clear" w:color="auto" w:fill="auto"/>
                    <w:bidi w:val="0"/>
                    <w:jc w:val="left"/>
                    <w:spacing w:before="0" w:after="0"/>
                    <w:ind w:left="0" w:right="0"/>
                  </w:pPr>
                  <w:r>
                    <w:rPr>
                      <w:lang w:val="en-US" w:eastAsia="en-US" w:bidi="en-US"/>
                      <w:w w:val="100"/>
                      <w:color w:val="000000"/>
                      <w:shd w:val="clear" w:color="auto" w:fill="80FFFF"/>
                      <w:position w:val="0"/>
                    </w:rPr>
                    <w:t>■</w:t>
                  </w:r>
                  <w:r>
                    <w:rPr>
                      <w:lang w:val="en-US" w:eastAsia="en-US" w:bidi="en-US"/>
                      <w:w w:val="100"/>
                      <w:color w:val="000000"/>
                      <w:position w:val="0"/>
                    </w:rPr>
                    <w:t xml:space="preserve"> </w:t>
                  </w:r>
                  <w:r>
                    <w:rPr>
                      <w:lang w:val="en-US" w:eastAsia="en-US" w:bidi="en-US"/>
                      <w:w w:val="100"/>
                      <w:color w:val="000000"/>
                      <w:shd w:val="clear" w:color="auto" w:fill="80FFFF"/>
                      <w:position w:val="0"/>
                    </w:rPr>
                    <w:t>•</w:t>
                  </w:r>
                  <w:r>
                    <w:rPr>
                      <w:lang w:val="en-US" w:eastAsia="en-US" w:bidi="en-US"/>
                      <w:w w:val="100"/>
                      <w:color w:val="000000"/>
                      <w:position w:val="0"/>
                    </w:rPr>
                    <w:t>j</w:t>
                  </w:r>
                  <w:r>
                    <w:rPr>
                      <w:lang w:val="en-US" w:eastAsia="en-US" w:bidi="en-US"/>
                      <w:w w:val="100"/>
                      <w:color w:val="000000"/>
                      <w:shd w:val="clear" w:color="auto" w:fill="80FFFF"/>
                      <w:position w:val="0"/>
                    </w:rPr>
                    <w:t>aa</w:t>
                  </w:r>
                  <w:r>
                    <w:rPr>
                      <w:lang w:val="en-US" w:eastAsia="en-US" w:bidi="en-US"/>
                      <w:w w:val="100"/>
                      <w:color w:val="000000"/>
                      <w:position w:val="0"/>
                    </w:rPr>
                    <w:t xml:space="preserve"> </w:t>
                  </w:r>
                  <w:r>
                    <w:rPr>
                      <w:lang w:val="en-US" w:eastAsia="en-US" w:bidi="en-US"/>
                      <w:w w:val="100"/>
                      <w:color w:val="000000"/>
                      <w:shd w:val="clear" w:color="auto" w:fill="80FFFF"/>
                      <w:position w:val="0"/>
                    </w:rPr>
                    <w:t>iMiwih</w:t>
                  </w:r>
                  <w:r>
                    <w:rPr>
                      <w:lang w:val="en-US" w:eastAsia="en-US" w:bidi="en-US"/>
                      <w:w w:val="100"/>
                      <w:color w:val="000000"/>
                      <w:position w:val="0"/>
                    </w:rPr>
                    <w:t xml:space="preserve"> </w:t>
                  </w:r>
                  <w:r>
                    <w:rPr>
                      <w:lang w:val="en-US" w:eastAsia="en-US" w:bidi="en-US"/>
                      <w:w w:val="100"/>
                      <w:color w:val="000000"/>
                      <w:shd w:val="clear" w:color="auto" w:fill="80FFFF"/>
                      <w:position w:val="0"/>
                    </w:rPr>
                    <w:t xml:space="preserve">o* </w:t>
                  </w:r>
                  <w:r>
                    <w:rPr>
                      <w:rStyle w:val="CharStyle327"/>
                      <w:shd w:val="clear" w:color="auto" w:fill="80FFFF"/>
                    </w:rPr>
                    <w:t>iU»Oui</w:t>
                  </w:r>
                  <w:r>
                    <w:rPr>
                      <w:rStyle w:val="CharStyle327"/>
                    </w:rPr>
                    <w:t xml:space="preserve"> </w:t>
                  </w:r>
                  <w:r>
                    <w:rPr>
                      <w:rStyle w:val="CharStyle327"/>
                      <w:shd w:val="clear" w:color="auto" w:fill="80FFFF"/>
                    </w:rPr>
                    <w:t>inui</w:t>
                  </w:r>
                  <w:r>
                    <w:rPr>
                      <w:rStyle w:val="CharStyle327"/>
                    </w:rPr>
                    <w:t>a</w:t>
                  </w:r>
                  <w:r>
                    <w:rPr>
                      <w:rStyle w:val="CharStyle327"/>
                      <w:shd w:val="clear" w:color="auto" w:fill="80FFFF"/>
                    </w:rPr>
                    <w:t>i</w:t>
                  </w:r>
                  <w:r>
                    <w:rPr>
                      <w:rStyle w:val="CharStyle327"/>
                    </w:rPr>
                    <w:t>s</w:t>
                  </w:r>
                  <w:r>
                    <w:rPr>
                      <w:rStyle w:val="CharStyle327"/>
                      <w:shd w:val="clear" w:color="auto" w:fill="80FFFF"/>
                    </w:rPr>
                    <w:t>.</w:t>
                  </w:r>
                  <w:r>
                    <w:rPr>
                      <w:rStyle w:val="CharStyle327"/>
                    </w:rPr>
                    <w:t xml:space="preserve"> </w:t>
                  </w:r>
                  <w:r>
                    <w:rPr>
                      <w:rStyle w:val="CharStyle327"/>
                      <w:shd w:val="clear" w:color="auto" w:fill="80FFFF"/>
                    </w:rPr>
                    <w:t>nvnic</w:t>
                  </w:r>
                  <w:r>
                    <w:rPr>
                      <w:rStyle w:val="CharStyle327"/>
                    </w:rPr>
                    <w:t>f</w:t>
                  </w:r>
                  <w:r>
                    <w:rPr>
                      <w:rStyle w:val="CharStyle327"/>
                      <w:shd w:val="clear" w:color="auto" w:fill="80FFFF"/>
                    </w:rPr>
                    <w:t xml:space="preserve">ious </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lang w:val="en-US" w:eastAsia="en-US" w:bidi="en-US"/>
                      <w:w w:val="100"/>
                      <w:color w:val="000000"/>
                      <w:shd w:val="clear" w:color="auto" w:fill="80FFFF"/>
                      <w:position w:val="0"/>
                    </w:rPr>
                    <w:t>wl«wd</w:t>
                  </w:r>
                  <w:r>
                    <w:rPr>
                      <w:lang w:val="en-US" w:eastAsia="en-US" w:bidi="en-US"/>
                      <w:w w:val="100"/>
                      <w:color w:val="000000"/>
                      <w:position w:val="0"/>
                    </w:rPr>
                    <w:t xml:space="preserve"> pe</w:t>
                  </w:r>
                  <w:r>
                    <w:rPr>
                      <w:lang w:val="en-US" w:eastAsia="en-US" w:bidi="en-US"/>
                      <w:w w:val="100"/>
                      <w:color w:val="000000"/>
                      <w:shd w:val="clear" w:color="auto" w:fill="80FFFF"/>
                      <w:position w:val="0"/>
                    </w:rPr>
                    <w:t>t</w:t>
                  </w:r>
                  <w:r>
                    <w:rPr>
                      <w:lang w:val="en-US" w:eastAsia="en-US" w:bidi="en-US"/>
                      <w:w w:val="100"/>
                      <w:color w:val="000000"/>
                      <w:position w:val="0"/>
                    </w:rPr>
                    <w:t>rol</w:t>
                  </w:r>
                  <w:r>
                    <w:rPr>
                      <w:lang w:val="en-US" w:eastAsia="en-US" w:bidi="en-US"/>
                      <w:w w:val="100"/>
                      <w:color w:val="000000"/>
                      <w:shd w:val="clear" w:color="auto" w:fill="80FFFF"/>
                      <w:position w:val="0"/>
                    </w:rPr>
                    <w:t>e</w:t>
                  </w:r>
                  <w:r>
                    <w:rPr>
                      <w:lang w:val="en-US" w:eastAsia="en-US" w:bidi="en-US"/>
                      <w:w w:val="100"/>
                      <w:color w:val="000000"/>
                      <w:position w:val="0"/>
                    </w:rPr>
                    <w:t xml:space="preserve">um. </w:t>
                  </w:r>
                  <w:r>
                    <w:rPr>
                      <w:rStyle w:val="CharStyle328"/>
                      <w:shd w:val="clear" w:color="auto" w:fill="80FFFF"/>
                    </w:rPr>
                    <w:t>a*</w:t>
                  </w:r>
                  <w:r>
                    <w:rPr>
                      <w:rStyle w:val="CharStyle328"/>
                    </w:rPr>
                    <w:t>;</w:t>
                  </w:r>
                  <w:r>
                    <w:rPr>
                      <w:rStyle w:val="CharStyle328"/>
                      <w:shd w:val="clear" w:color="auto" w:fill="80FFFF"/>
                    </w:rPr>
                    <w:t xml:space="preserve">ui </w:t>
                  </w:r>
                  <w:r>
                    <w:rPr>
                      <w:rStyle w:val="CharStyle329"/>
                    </w:rPr>
                    <w:t>manu</w:t>
                  </w:r>
                  <w:r>
                    <w:rPr>
                      <w:rStyle w:val="CharStyle329"/>
                      <w:shd w:val="clear" w:color="auto" w:fill="80FFFF"/>
                    </w:rPr>
                    <w:t>fac</w:t>
                  </w:r>
                  <w:r>
                    <w:rPr>
                      <w:rStyle w:val="CharStyle329"/>
                    </w:rPr>
                    <w:t>t</w:t>
                  </w:r>
                  <w:r>
                    <w:rPr>
                      <w:rStyle w:val="CharStyle329"/>
                      <w:shd w:val="clear" w:color="auto" w:fill="80FFFF"/>
                    </w:rPr>
                    <w:t>u</w:t>
                  </w:r>
                  <w:r>
                    <w:rPr>
                      <w:rStyle w:val="CharStyle329"/>
                    </w:rPr>
                    <w:t>r</w:t>
                  </w:r>
                  <w:r>
                    <w:rPr>
                      <w:rStyle w:val="CharStyle329"/>
                      <w:shd w:val="clear" w:color="auto" w:fill="80FFFF"/>
                    </w:rPr>
                    <w:t>i</w:t>
                  </w:r>
                  <w:r>
                    <w:rPr>
                      <w:rStyle w:val="CharStyle329"/>
                    </w:rPr>
                    <w:t xml:space="preserve">ng </w:t>
                  </w:r>
                  <w:r>
                    <w:rPr>
                      <w:rStyle w:val="CharStyle329"/>
                      <w:shd w:val="clear" w:color="auto" w:fill="80FFFF"/>
                    </w:rPr>
                    <w:t>A</w:t>
                  </w:r>
                  <w:r>
                    <w:rPr>
                      <w:rStyle w:val="CharStyle329"/>
                    </w:rPr>
                    <w:t xml:space="preserve"> </w:t>
                  </w:r>
                  <w:r>
                    <w:rPr>
                      <w:rStyle w:val="CharStyle329"/>
                      <w:shd w:val="clear" w:color="auto" w:fill="80FFFF"/>
                    </w:rPr>
                    <w:t>paper</w:t>
                  </w:r>
                  <w:r>
                    <w:rPr>
                      <w:rStyle w:val="CharStyle329"/>
                    </w:rPr>
                    <w:t xml:space="preserve"> m</w:t>
                  </w:r>
                  <w:r>
                    <w:rPr>
                      <w:rStyle w:val="CharStyle329"/>
                      <w:shd w:val="clear" w:color="auto" w:fill="80FFFF"/>
                    </w:rPr>
                    <w:t>nnufa</w:t>
                  </w:r>
                  <w:r>
                    <w:rPr>
                      <w:rStyle w:val="CharStyle329"/>
                    </w:rPr>
                    <w:t>c</w:t>
                  </w:r>
                  <w:r>
                    <w:rPr>
                      <w:rStyle w:val="CharStyle329"/>
                      <w:shd w:val="clear" w:color="auto" w:fill="80FFFF"/>
                    </w:rPr>
                    <w:t>ujnnn</w:t>
                  </w:r>
                </w:p>
              </w:txbxContent>
            </v:textbox>
            <w10:wrap type="square" side="right" anchorx="margin"/>
          </v:shape>
        </w:pict>
      </w:r>
      <w:r>
        <w:pict>
          <v:shape id="_x0000_s1096" type="#_x0000_t75" style="position:absolute;margin-left:9.15pt;margin-top:28.1pt;width:260.65pt;height:105.6pt;z-index:-125829341;mso-wrap-distance-left:5pt;mso-wrap-distance-right:9.6pt;mso-position-horizontal-relative:margin">
            <v:imagedata r:id="rId63" r:href="rId64"/>
            <w10:wrap type="square" side="right" anchorx="margin"/>
          </v:shape>
        </w:pict>
      </w:r>
      <w:r>
        <w:pict>
          <v:shape id="_x0000_s1097" type="#_x0000_t75" style="position:absolute;margin-left:5.5pt;margin-top:137.5pt;width:262.1pt;height:91.7pt;z-index:-125829340;mso-wrap-distance-left:5pt;mso-wrap-distance-right:10.8pt;mso-position-horizontal-relative:margin" wrapcoords="0 0 21600 0 21600 21600 0 21600 0 0">
            <v:imagedata r:id="rId65" r:href="rId66"/>
            <w10:wrap type="square" side="right" anchorx="margin"/>
          </v:shape>
        </w:pict>
      </w:r>
      <w:r>
        <w:pict>
          <v:shape id="_x0000_s1098" type="#_x0000_t202" style="position:absolute;margin-left:278.9pt;margin-top:0.1pt;width:225.35pt;height:76.15pt;z-index:-125829339;mso-wrap-distance-left:5pt;mso-wrap-distance-right:5pt;mso-position-horizontal-relative:margin" filled="f" stroked="f">
            <v:textbox style="mso-fit-shape-to-text:t" inset="0,0,0,0">
              <w:txbxContent>
                <w:p>
                  <w:pPr>
                    <w:pStyle w:val="Style330"/>
                    <w:widowControl w:val="0"/>
                    <w:keepNext w:val="0"/>
                    <w:keepLines w:val="0"/>
                    <w:shd w:val="clear" w:color="auto" w:fill="auto"/>
                    <w:bidi w:val="0"/>
                    <w:spacing w:before="0" w:after="0"/>
                    <w:ind w:left="0" w:right="0" w:firstLine="38"/>
                  </w:pPr>
                  <w:r>
                    <w:rPr>
                      <w:rStyle w:val="CharStyle331"/>
                      <w:b w:val="0"/>
                      <w:bCs w:val="0"/>
                    </w:rPr>
                    <w:t>Trade and th</w:t>
                  </w:r>
                  <w:r>
                    <w:rPr>
                      <w:rStyle w:val="CharStyle331"/>
                      <w:b w:val="0"/>
                      <w:bCs w:val="0"/>
                      <w:shd w:val="clear" w:color="auto" w:fill="80FFFF"/>
                    </w:rPr>
                    <w:t xml:space="preserve">e </w:t>
                  </w:r>
                  <w:r>
                    <w:rPr>
                      <w:rStyle w:val="CharStyle331"/>
                      <w:b w:val="0"/>
                      <w:bCs w:val="0"/>
                    </w:rPr>
                    <w:t>environment</w:t>
                  </w:r>
                </w:p>
              </w:txbxContent>
            </v:textbox>
            <w10:wrap type="topAndBottom" anchorx="margin"/>
          </v:shape>
        </w:pict>
      </w:r>
    </w:p>
    <w:p>
      <w:pPr>
        <w:pStyle w:val="Style128"/>
        <w:widowControl w:val="0"/>
        <w:keepNext w:val="0"/>
        <w:keepLines w:val="0"/>
        <w:shd w:val="clear" w:color="auto" w:fill="auto"/>
        <w:bidi w:val="0"/>
        <w:spacing w:before="0" w:after="0" w:line="154" w:lineRule="exact"/>
        <w:ind w:left="0" w:right="0" w:firstLine="118"/>
      </w:pPr>
      <w:r>
        <w:rPr>
          <w:lang w:val="en-US" w:eastAsia="en-US" w:bidi="en-US"/>
          <w:w w:val="100"/>
          <w:spacing w:val="0"/>
          <w:color w:val="000000"/>
          <w:position w:val="0"/>
        </w:rPr>
        <w:t>problem that should be tackled by open debate in multina</w:t>
        <w:t>tional forums, not by vi</w:t>
      </w:r>
      <w:r>
        <w:rPr>
          <w:lang w:val="en-US" w:eastAsia="en-US" w:bidi="en-US"/>
          <w:w w:val="100"/>
          <w:spacing w:val="0"/>
          <w:color w:val="000000"/>
          <w:shd w:val="clear" w:color="auto" w:fill="80FFFF"/>
          <w:position w:val="0"/>
        </w:rPr>
        <w:t>g</w:t>
      </w:r>
      <w:r>
        <w:rPr>
          <w:lang w:val="en-US" w:eastAsia="en-US" w:bidi="en-US"/>
          <w:w w:val="100"/>
          <w:spacing w:val="0"/>
          <w:color w:val="000000"/>
          <w:position w:val="0"/>
        </w:rPr>
        <w:t>ilant</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action by self-appointed guard</w:t>
        <w:t>ians of self-defined environ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mental imperatives.</w:t>
      </w:r>
    </w:p>
    <w:p>
      <w:pPr>
        <w:pStyle w:val="Style128"/>
        <w:widowControl w:val="0"/>
        <w:keepNext w:val="0"/>
        <w:keepLines w:val="0"/>
        <w:shd w:val="clear" w:color="auto" w:fill="auto"/>
        <w:bidi w:val="0"/>
        <w:spacing w:before="0" w:after="0" w:line="154" w:lineRule="exact"/>
        <w:ind w:left="0" w:right="0" w:firstLine="282"/>
      </w:pPr>
      <w:r>
        <w:rPr>
          <w:lang w:val="en-US" w:eastAsia="en-US" w:bidi="en-US"/>
          <w:w w:val="100"/>
          <w:spacing w:val="0"/>
          <w:color w:val="000000"/>
          <w:position w:val="0"/>
        </w:rPr>
        <w:t>The Gatt accepts that when pollution does not remain inside a country’s borders, or affects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“global commons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like the ozone layer or defores</w:t>
        <w:t xml:space="preserve">tation, then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inter-governmen</w:t>
        <w:t>tal co-operation is likely to be essential”. It nevertheless insists that unilateral action must be resisted, and that the cost of action shoul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be skewed bot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towards those who pollute, and those who have the ability to pay.</w:t>
      </w:r>
    </w:p>
    <w:p>
      <w:pPr>
        <w:pStyle w:val="Style128"/>
        <w:widowControl w:val="0"/>
        <w:keepNext w:val="0"/>
        <w:keepLines w:val="0"/>
        <w:shd w:val="clear" w:color="auto" w:fill="auto"/>
        <w:bidi w:val="0"/>
        <w:spacing w:before="0" w:after="0" w:line="154" w:lineRule="exact"/>
        <w:ind w:left="0" w:right="0" w:firstLine="282"/>
      </w:pPr>
      <w:r>
        <w:rPr>
          <w:lang w:val="en-US" w:eastAsia="en-US" w:bidi="en-US"/>
          <w:w w:val="100"/>
          <w:spacing w:val="0"/>
          <w:color w:val="000000"/>
          <w:position w:val="0"/>
        </w:rPr>
        <w:t>The report is anyway scepti</w:t>
        <w:t>cal about the effectiveness of present trade weapons aimed at tackling problems like de</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w:t>
        <w:t>estation and the uncontrolled slaughter of elephants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e</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the trade in ivory.</w:t>
      </w:r>
    </w:p>
    <w:p>
      <w:pPr>
        <w:pStyle w:val="Style128"/>
        <w:widowControl w:val="0"/>
        <w:keepNext w:val="0"/>
        <w:keepLines w:val="0"/>
        <w:shd w:val="clear" w:color="auto" w:fill="auto"/>
        <w:bidi w:val="0"/>
        <w:spacing w:before="0" w:after="0" w:line="154" w:lineRule="exact"/>
        <w:ind w:left="0" w:right="0" w:firstLine="282"/>
      </w:pPr>
      <w:r>
        <w:rPr>
          <w:lang w:val="en-US" w:eastAsia="en-US" w:bidi="en-US"/>
          <w:w w:val="100"/>
          <w:spacing w:val="0"/>
          <w:color w:val="000000"/>
          <w:position w:val="0"/>
        </w:rPr>
        <w:t>A close examinati</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n of efforts to restrict the trade in tropical timber argues that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ban would do noth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 to reduce deforestation: instead it proposes that the advanced industrial countries, wh</w:t>
      </w:r>
      <w:r>
        <w:rPr>
          <w:lang w:val="en-US" w:eastAsia="en-US" w:bidi="en-US"/>
          <w:w w:val="100"/>
          <w:spacing w:val="0"/>
          <w:color w:val="000000"/>
          <w:shd w:val="clear" w:color="auto" w:fill="80FFFF"/>
          <w:position w:val="0"/>
        </w:rPr>
        <w:t>db</w:t>
      </w:r>
      <w:r>
        <w:rPr>
          <w:lang w:val="en-US" w:eastAsia="en-US" w:bidi="en-US"/>
          <w:w w:val="100"/>
          <w:spacing w:val="0"/>
          <w:color w:val="000000"/>
          <w:position w:val="0"/>
        </w:rPr>
        <w:t>e carbon dioxide emissions account for most global warming, should compensat</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forested countries for their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carbon absorption services”. Non-payment for these services means a country like Brazil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has little or no incentive to take such services into account in deciding on the optimal management of its forest resource”.</w:t>
      </w:r>
    </w:p>
    <w:p>
      <w:pPr>
        <w:pStyle w:val="Style128"/>
        <w:widowControl w:val="0"/>
        <w:keepNext w:val="0"/>
        <w:keepLines w:val="0"/>
        <w:shd w:val="clear" w:color="auto" w:fill="auto"/>
        <w:bidi w:val="0"/>
        <w:spacing w:before="0" w:after="0" w:line="154" w:lineRule="exact"/>
        <w:ind w:left="0" w:right="0" w:firstLine="216"/>
      </w:pPr>
      <w:r>
        <w:rPr>
          <w:lang w:val="en-US" w:eastAsia="en-US" w:bidi="en-US"/>
          <w:w w:val="100"/>
          <w:spacing w:val="0"/>
          <w:color w:val="000000"/>
          <w:position w:val="0"/>
        </w:rPr>
        <w:t>While the Gatt is not so brash as to claim that free trade provides a panacea for solving environmental prob</w:t>
      </w:r>
      <w:r>
        <w:rPr>
          <w:lang w:val="en-US" w:eastAsia="en-US" w:bidi="en-US"/>
          <w:w w:val="100"/>
          <w:spacing w:val="0"/>
          <w:color w:val="000000"/>
          <w:shd w:val="clear" w:color="auto" w:fill="80FFFF"/>
          <w:position w:val="0"/>
        </w:rPr>
      </w:r>
      <w:r>
        <w:rPr>
          <w:lang w:val="en-US" w:eastAsia="en-US" w:bidi="en-US"/>
          <w:w w:val="100"/>
          <w:spacing w:val="0"/>
          <w:color w:val="000000"/>
          <w:position w:val="0"/>
        </w:rPr>
        <w:t>lems, it contests the view that liberal trade is a villainous contributor to degradation: “Conceivably, an expansion of trade could produce negative environmental effects so. large that they outweigh the conven</w:t>
        <w:t xml:space="preserve">tional benefits from open mar- </w:t>
      </w:r>
      <w:r>
        <w:rPr>
          <w:lang w:val="en-US" w:eastAsia="en-US" w:bidi="en-US"/>
          <w:w w:val="100"/>
          <w:spacing w:val="0"/>
          <w:color w:val="000000"/>
          <w:shd w:val="clear" w:color="auto" w:fill="80FFFF"/>
          <w:position w:val="0"/>
        </w:rPr>
        <w:t>&lt;</w:t>
      </w:r>
    </w:p>
    <w:p>
      <w:pPr>
        <w:pStyle w:val="Style128"/>
        <w:widowControl w:val="0"/>
        <w:keepNext w:val="0"/>
        <w:keepLines w:val="0"/>
        <w:shd w:val="clear" w:color="auto" w:fill="auto"/>
        <w:bidi w:val="0"/>
        <w:jc w:val="left"/>
        <w:spacing w:before="0" w:after="0" w:line="154" w:lineRule="exact"/>
        <w:ind w:left="0" w:right="0" w:firstLine="101"/>
      </w:pPr>
      <w:r>
        <w:br w:type="column"/>
      </w:r>
      <w:r>
        <w:rPr>
          <w:lang w:val="en-US" w:eastAsia="en-US" w:bidi="en-US"/>
          <w:w w:val="100"/>
          <w:spacing w:val="0"/>
          <w:color w:val="000000"/>
          <w:position w:val="0"/>
        </w:rPr>
        <w:t>kets (increased specialisation, more competition and s</w:t>
      </w:r>
      <w:r>
        <w:rPr>
          <w:lang w:val="en-US" w:eastAsia="en-US" w:bidi="en-US"/>
          <w:w w:val="100"/>
          <w:spacing w:val="0"/>
          <w:color w:val="000000"/>
          <w:shd w:val="clear" w:color="auto" w:fill="80FFFF"/>
          <w:position w:val="0"/>
        </w:rPr>
        <w:t>o •</w:t>
      </w:r>
      <w:r>
        <w:rPr>
          <w:lang w:val="en-US" w:eastAsia="en-US" w:bidi="en-US"/>
          <w:w w:val="100"/>
          <w:spacing w:val="0"/>
          <w:color w:val="000000"/>
          <w:position w:val="0"/>
        </w:rPr>
        <w:t xml:space="preserve"> forth).</w:t>
      </w:r>
    </w:p>
    <w:p>
      <w:pPr>
        <w:pStyle w:val="Style128"/>
        <w:widowControl w:val="0"/>
        <w:keepNext w:val="0"/>
        <w:keepLines w:val="0"/>
        <w:shd w:val="clear" w:color="auto" w:fill="auto"/>
        <w:bidi w:val="0"/>
        <w:spacing w:before="0" w:after="0" w:line="154" w:lineRule="exact"/>
        <w:ind w:left="0" w:right="0" w:firstLine="264"/>
      </w:pPr>
      <w:r>
        <w:rPr>
          <w:lang w:val="en-US" w:eastAsia="en-US" w:bidi="en-US"/>
          <w:w w:val="100"/>
          <w:spacing w:val="0"/>
          <w:color w:val="000000"/>
          <w:position w:val="0"/>
        </w:rPr>
        <w:t>“However, this is possible only if a country lacks a domestic environmental policy that reflects its environmental values and priorities,” the report argues. Also, failure to place a proper value on envi</w:t>
        <w:t>ronmental resources would undermine sustainable devel</w:t>
        <w:t>opment even in a completely closed economy, it says. Trade could be no more than a “mag</w:t>
        <w:t>nifier”.</w:t>
      </w:r>
    </w:p>
    <w:p>
      <w:pPr>
        <w:pStyle w:val="Style128"/>
        <w:widowControl w:val="0"/>
        <w:keepNext w:val="0"/>
        <w:keepLines w:val="0"/>
        <w:shd w:val="clear" w:color="auto" w:fill="auto"/>
        <w:bidi w:val="0"/>
        <w:spacing w:before="0" w:after="0" w:line="154" w:lineRule="exact"/>
        <w:ind w:left="0" w:right="0" w:firstLine="101"/>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Much more likely, expanded trade will lead to greater wealth and a diffusion of tech</w:t>
        <w:t>nology - both of which enhance a society’</w:t>
      </w:r>
      <w:r>
        <w:rPr>
          <w:lang w:val="en-US" w:eastAsia="en-US" w:bidi="en-US"/>
          <w:w w:val="100"/>
          <w:spacing w:val="0"/>
          <w:color w:val="000000"/>
          <w:shd w:val="clear" w:color="auto" w:fill="80FFFF"/>
          <w:position w:val="0"/>
        </w:rPr>
        <w:t>s-a</w:t>
      </w:r>
      <w:r>
        <w:rPr>
          <w:lang w:val="en-US" w:eastAsia="en-US" w:bidi="en-US"/>
          <w:w w:val="100"/>
          <w:spacing w:val="0"/>
          <w:color w:val="000000"/>
          <w:position w:val="0"/>
        </w:rPr>
        <w:t>bi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ity to protect </w:t>
      </w:r>
      <w:r>
        <w:rPr>
          <w:lang w:val="en-US" w:eastAsia="en-US" w:bidi="en-US"/>
          <w:w w:val="100"/>
          <w:spacing w:val="0"/>
          <w:color w:val="000000"/>
          <w:shd w:val="clear" w:color="auto" w:fill="80FFFF"/>
          <w:position w:val="0"/>
        </w:rPr>
        <w:t>mi</w:t>
      </w:r>
      <w:r>
        <w:rPr>
          <w:lang w:val="en-US" w:eastAsia="en-US" w:bidi="en-US"/>
          <w:w w:val="100"/>
          <w:spacing w:val="0"/>
          <w:color w:val="000000"/>
          <w:position w:val="0"/>
        </w:rPr>
        <w:t>d upgrade its envi</w:t>
        <w:t>ronment. The principal chal</w:t>
        <w:t xml:space="preserve">lenge, it concludes, is to exploit those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ways in</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hich open international</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trade </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con</w:t>
        <w:t>tribute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conjunction with appropriate national environ</w:t>
        <w:t>mental p</w:t>
      </w:r>
      <w:r>
        <w:rPr>
          <w:lang w:val="en-US" w:eastAsia="en-US" w:bidi="en-US"/>
          <w:w w:val="100"/>
          <w:spacing w:val="0"/>
          <w:color w:val="000000"/>
          <w:shd w:val="clear" w:color="auto" w:fill="80FFFF"/>
          <w:position w:val="0"/>
        </w:rPr>
        <w:t>icdi</w:t>
      </w:r>
      <w:r>
        <w:rPr>
          <w:lang w:val="en-US" w:eastAsia="en-US" w:bidi="en-US"/>
          <w:w w:val="100"/>
          <w:spacing w:val="0"/>
          <w:color w:val="000000"/>
          <w:position w:val="0"/>
        </w:rPr>
        <w:t>ci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 to the improvement and protection of the environment”.</w:t>
      </w:r>
    </w:p>
    <w:p>
      <w:pPr>
        <w:pStyle w:val="Style128"/>
        <w:widowControl w:val="0"/>
        <w:keepNext w:val="0"/>
        <w:keepLines w:val="0"/>
        <w:shd w:val="clear" w:color="auto" w:fill="auto"/>
        <w:bidi w:val="0"/>
        <w:spacing w:before="0" w:after="0" w:line="154" w:lineRule="exact"/>
        <w:ind w:left="0" w:right="0" w:firstLine="42"/>
      </w:pPr>
      <w:r>
        <w:br w:type="column"/>
      </w:r>
      <w:r>
        <w:rPr>
          <w:lang w:val="en-US" w:eastAsia="en-US" w:bidi="en-US"/>
          <w:w w:val="100"/>
          <w:spacing w:val="0"/>
          <w:color w:val="000000"/>
          <w:position w:val="0"/>
        </w:rPr>
        <w:t>WITH THE environment a high international priority, trade policies can be no more exempt from environmentalist scrutiny than any others. But the dangers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that scrutiny must not be ignored. Well- meaning environmentalists could find themselves in an unholy alliance with hypocriti</w:t>
        <w:t>cal protectionist lobbies. The outcome would not only be slower growth than is desir</w:t>
        <w:t>able, but postponement of the day when governments forge the needed global consensus on environmental policy.</w:t>
      </w:r>
    </w:p>
    <w:p>
      <w:pPr>
        <w:pStyle w:val="Style128"/>
        <w:widowControl w:val="0"/>
        <w:keepNext w:val="0"/>
        <w:keepLines w:val="0"/>
        <w:shd w:val="clear" w:color="auto" w:fill="auto"/>
        <w:bidi w:val="0"/>
        <w:spacing w:before="0" w:after="0" w:line="154" w:lineRule="exact"/>
        <w:ind w:left="0" w:right="0" w:firstLine="188"/>
      </w:pPr>
      <w:r>
        <w:rPr>
          <w:lang w:val="en-US" w:eastAsia="en-US" w:bidi="en-US"/>
          <w:w w:val="100"/>
          <w:spacing w:val="0"/>
          <w:color w:val="000000"/>
          <w:position w:val="0"/>
        </w:rPr>
        <w:t>The Secretariat of the Gen</w:t>
        <w:t>eral Agreement on Tariffs and Trade has today published a report on trade and the envi</w:t>
        <w:t xml:space="preserve">ronment intended to limit the potential damage. </w:t>
      </w:r>
      <w:r>
        <w:rPr>
          <w:lang w:val="en-US" w:eastAsia="en-US" w:bidi="en-US"/>
          <w:w w:val="100"/>
          <w:spacing w:val="0"/>
          <w:color w:val="000000"/>
          <w:shd w:val="clear" w:color="auto" w:fill="80FFFF"/>
          <w:position w:val="0"/>
        </w:rPr>
        <w:t>Ita</w:t>
      </w:r>
      <w:r>
        <w:rPr>
          <w:lang w:val="en-US" w:eastAsia="en-US" w:bidi="en-US"/>
          <w:w w:val="100"/>
          <w:spacing w:val="0"/>
          <w:color w:val="000000"/>
          <w:position w:val="0"/>
        </w:rPr>
        <w:t xml:space="preserve"> fear is that environmentalist pressure to bar exports from countrie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that do not meet what are deemed suitable environmental standards, or to restrain imports that are not made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environmentally suitable ways, would play into the hands of domestic protectionist lobbies.</w:t>
      </w:r>
    </w:p>
    <w:p>
      <w:pPr>
        <w:pStyle w:val="Style128"/>
        <w:widowControl w:val="0"/>
        <w:keepNext w:val="0"/>
        <w:keepLines w:val="0"/>
        <w:shd w:val="clear" w:color="auto" w:fill="auto"/>
        <w:bidi w:val="0"/>
        <w:spacing w:before="0" w:after="0" w:line="154" w:lineRule="exact"/>
        <w:ind w:left="0" w:right="0" w:firstLine="188"/>
      </w:pPr>
      <w:r>
        <w:rPr>
          <w:lang w:val="en-US" w:eastAsia="en-US" w:bidi="en-US"/>
          <w:w w:val="100"/>
          <w:spacing w:val="0"/>
          <w:color w:val="000000"/>
          <w:position w:val="0"/>
        </w:rPr>
        <w:t>The secretariat argues per</w:t>
        <w:t>suasively that trade weapons</w:t>
      </w:r>
    </w:p>
    <w:p>
      <w:pPr>
        <w:pStyle w:val="Style128"/>
        <w:numPr>
          <w:ilvl w:val="0"/>
          <w:numId w:val="9"/>
        </w:numPr>
        <w:tabs>
          <w:tab w:leader="none" w:pos="265" w:val="left"/>
        </w:tabs>
        <w:widowControl w:val="0"/>
        <w:keepNext w:val="0"/>
        <w:keepLines w:val="0"/>
        <w:shd w:val="clear" w:color="auto" w:fill="auto"/>
        <w:bidi w:val="0"/>
        <w:spacing w:before="0" w:after="0" w:line="154" w:lineRule="exact"/>
        <w:ind w:left="0" w:right="0" w:firstLine="42"/>
      </w:pPr>
      <w:r>
        <w:rPr>
          <w:lang w:val="en-US" w:eastAsia="en-US" w:bidi="en-US"/>
          <w:w w:val="100"/>
          <w:spacing w:val="0"/>
          <w:color w:val="000000"/>
          <w:position w:val="0"/>
        </w:rPr>
        <w:t>be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tariff walls, trade bans, or countervailing duties</w:t>
      </w:r>
    </w:p>
    <w:p>
      <w:pPr>
        <w:pStyle w:val="Style128"/>
        <w:numPr>
          <w:ilvl w:val="0"/>
          <w:numId w:val="9"/>
        </w:numPr>
        <w:tabs>
          <w:tab w:leader="none" w:pos="265" w:val="left"/>
        </w:tabs>
        <w:widowControl w:val="0"/>
        <w:keepNext w:val="0"/>
        <w:keepLines w:val="0"/>
        <w:shd w:val="clear" w:color="auto" w:fill="auto"/>
        <w:bidi w:val="0"/>
        <w:jc w:val="left"/>
        <w:spacing w:before="0" w:after="0" w:line="154" w:lineRule="exact"/>
        <w:ind w:left="0" w:right="0" w:firstLine="42"/>
      </w:pPr>
      <w:r>
        <w:rPr>
          <w:lang w:val="en-US" w:eastAsia="en-US" w:bidi="en-US"/>
          <w:w w:val="100"/>
          <w:spacing w:val="0"/>
          <w:color w:val="000000"/>
          <w:position w:val="0"/>
        </w:rPr>
        <w:t>can rarely be more than pal</w:t>
        <w:t xml:space="preserve">liatives for the problems that concern environmentalists.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Worse, where such measures are not being exploited by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 xml:space="preserve">industries anxious to fend off foreign competition, they are being used </w:t>
      </w:r>
      <w:r>
        <w:rPr>
          <w:rStyle w:val="CharStyle319"/>
        </w:rPr>
        <w:t>by</w:t>
      </w:r>
      <w:r>
        <w:rPr>
          <w:lang w:val="en-US" w:eastAsia="en-US" w:bidi="en-US"/>
          <w:w w:val="100"/>
          <w:spacing w:val="0"/>
          <w:color w:val="000000"/>
          <w:position w:val="0"/>
        </w:rPr>
        <w:t xml:space="preserve"> rich count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es to force weaker ones to mirror their policies.</w:t>
      </w:r>
    </w:p>
    <w:p>
      <w:pPr>
        <w:pStyle w:val="Style128"/>
        <w:widowControl w:val="0"/>
        <w:keepNext w:val="0"/>
        <w:keepLines w:val="0"/>
        <w:shd w:val="clear" w:color="auto" w:fill="auto"/>
        <w:bidi w:val="0"/>
        <w:spacing w:before="0" w:after="203" w:line="154" w:lineRule="exact"/>
        <w:ind w:left="0" w:right="0" w:firstLine="188"/>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use of trade sanctions for environmental reasons is bound to alienate developing countries. Furthermore, the imposition of environmental standards can be an un</w:t>
      </w:r>
      <w:r>
        <w:rPr>
          <w:lang w:val="en-US" w:eastAsia="en-US" w:bidi="en-US"/>
          <w:w w:val="100"/>
          <w:spacing w:val="0"/>
          <w:color w:val="000000"/>
          <w:shd w:val="clear" w:color="auto" w:fill="80FFFF"/>
          <w:position w:val="0"/>
        </w:rPr>
        <w:t>j</w:t>
      </w:r>
      <w:r>
        <w:rPr>
          <w:lang w:val="en-US" w:eastAsia="en-US" w:bidi="en-US"/>
          <w:w w:val="100"/>
          <w:spacing w:val="0"/>
          <w:color w:val="000000"/>
          <w:position w:val="0"/>
        </w:rPr>
        <w:t>ustifia</w:t>
        <w:t>ble intrusion into the right of countries to set their own pri</w:t>
        <w:t xml:space="preserve">orities. Countries are not clones of each other. Their environmental priorities may differ for </w:t>
      </w:r>
      <w:r>
        <w:rPr>
          <w:lang w:val="en-US" w:eastAsia="en-US" w:bidi="en-US"/>
          <w:w w:val="100"/>
          <w:spacing w:val="0"/>
          <w:color w:val="000000"/>
          <w:shd w:val="clear" w:color="auto" w:fill="80FFFF"/>
          <w:position w:val="0"/>
        </w:rPr>
        <w:t>v</w:t>
      </w:r>
      <w:r>
        <w:rPr>
          <w:lang w:val="en-US" w:eastAsia="en-US" w:bidi="en-US"/>
          <w:w w:val="100"/>
          <w:spacing w:val="0"/>
          <w:color w:val="000000"/>
          <w:position w:val="0"/>
        </w:rPr>
        <w:t>alid reasons.</w:t>
      </w:r>
    </w:p>
    <w:p>
      <w:pPr>
        <w:pStyle w:val="Style332"/>
        <w:widowControl w:val="0"/>
        <w:keepNext w:val="0"/>
        <w:keepLines w:val="0"/>
        <w:shd w:val="clear" w:color="auto" w:fill="auto"/>
        <w:bidi w:val="0"/>
        <w:spacing w:before="0" w:after="0" w:line="200" w:lineRule="exact"/>
        <w:ind w:left="0" w:right="0"/>
      </w:pPr>
      <w:bookmarkStart w:id="32" w:name="bookmark32"/>
      <w:r>
        <w:rPr>
          <w:lang w:val="en-US" w:eastAsia="en-US" w:bidi="en-US"/>
          <w:w w:val="100"/>
          <w:spacing w:val="0"/>
          <w:color w:val="000000"/>
          <w:position w:val="0"/>
        </w:rPr>
        <w:t>Multilateral action</w:t>
      </w:r>
      <w:bookmarkEnd w:id="32"/>
    </w:p>
    <w:p>
      <w:pPr>
        <w:pStyle w:val="Style128"/>
        <w:widowControl w:val="0"/>
        <w:keepNext w:val="0"/>
        <w:keepLines w:val="0"/>
        <w:shd w:val="clear" w:color="auto" w:fill="auto"/>
        <w:bidi w:val="0"/>
        <w:spacing w:before="0" w:after="0" w:line="154" w:lineRule="exact"/>
        <w:ind w:left="0" w:right="0" w:firstLine="188"/>
      </w:pPr>
      <w:r>
        <w:rPr>
          <w:lang w:val="en-US" w:eastAsia="en-US" w:bidi="en-US"/>
          <w:w w:val="100"/>
          <w:spacing w:val="0"/>
          <w:color w:val="000000"/>
          <w:position w:val="0"/>
        </w:rPr>
        <w:t>Where such policies result in degradation of a country’s domestic environment, without international or global spill</w:t>
        <w:t>overs, two options remain. One is to leave the country to wal</w:t>
        <w:t>low in its blighted policies, until it discovers the error of its way. The other is to galvan</w:t>
        <w:t>is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tilateral action. A paral</w:t>
      </w:r>
      <w:r>
        <w:rPr>
          <w:lang w:val="en-US" w:eastAsia="en-US" w:bidi="en-US"/>
          <w:w w:val="100"/>
          <w:spacing w:val="0"/>
          <w:color w:val="000000"/>
          <w:shd w:val="clear" w:color="auto" w:fill="80FFFF"/>
          <w:position w:val="0"/>
        </w:rPr>
      </w:r>
      <w:r>
        <w:rPr>
          <w:lang w:val="en-US" w:eastAsia="en-US" w:bidi="en-US"/>
          <w:w w:val="100"/>
          <w:spacing w:val="0"/>
          <w:color w:val="000000"/>
          <w:position w:val="0"/>
        </w:rPr>
        <w:t>lel would be international agreement to impose sanctions on Sout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Africa. Naturally, such action would have to be exceptional to be acceptable.</w:t>
      </w:r>
    </w:p>
    <w:p>
      <w:pPr>
        <w:pStyle w:val="Style128"/>
        <w:widowControl w:val="0"/>
        <w:keepNext w:val="0"/>
        <w:keepLines w:val="0"/>
        <w:shd w:val="clear" w:color="auto" w:fill="auto"/>
        <w:bidi w:val="0"/>
        <w:spacing w:before="0" w:after="0" w:line="154" w:lineRule="exact"/>
        <w:ind w:left="0" w:right="0" w:firstLine="188"/>
      </w:pPr>
      <w:r>
        <w:rPr>
          <w:lang w:val="en-US" w:eastAsia="en-US" w:bidi="en-US"/>
          <w:w w:val="100"/>
          <w:spacing w:val="0"/>
          <w:color w:val="000000"/>
          <w:position w:val="0"/>
        </w:rPr>
        <w:t>Where policies have a spill</w:t>
      </w:r>
    </w:p>
    <w:p>
      <w:pPr>
        <w:pStyle w:val="Style128"/>
        <w:widowControl w:val="0"/>
        <w:keepNext w:val="0"/>
        <w:keepLines w:val="0"/>
        <w:shd w:val="clear" w:color="auto" w:fill="auto"/>
        <w:bidi w:val="0"/>
        <w:spacing w:before="0" w:after="203" w:line="154" w:lineRule="exact"/>
        <w:ind w:left="0" w:right="0" w:firstLine="57"/>
      </w:pPr>
      <w:r>
        <w:br w:type="column"/>
      </w:r>
      <w:r>
        <w:rPr>
          <w:lang w:val="en-US" w:eastAsia="en-US" w:bidi="en-US"/>
          <w:w w:val="100"/>
          <w:spacing w:val="0"/>
          <w:color w:val="000000"/>
          <w:position w:val="0"/>
        </w:rPr>
        <w:t>over effect on to nearby coun</w:t>
        <w:t>tries - like a</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d rain or river pollution - or, worse still, where they threaten the “global commons”, like the ozone layer or the </w:t>
      </w:r>
      <w:r>
        <w:rPr>
          <w:rStyle w:val="CharStyle134"/>
        </w:rPr>
        <w:t>world’s</w:t>
      </w:r>
      <w:r>
        <w:rPr>
          <w:lang w:val="en-US" w:eastAsia="en-US" w:bidi="en-US"/>
          <w:w w:val="100"/>
          <w:spacing w:val="0"/>
          <w:color w:val="000000"/>
          <w:position w:val="0"/>
        </w:rPr>
        <w:t xml:space="preserve"> for</w:t>
        <w:t>ests, international action becomes necessary. But even then trade sanctions would rarely be the “first best” strat</w:t>
        <w:t>egy. Unilateral "vigilante” action is likely to be self-de</w:t>
        <w:t>feating. Multilateral agreement would be far better.</w:t>
      </w:r>
    </w:p>
    <w:p>
      <w:pPr>
        <w:pStyle w:val="Style332"/>
        <w:widowControl w:val="0"/>
        <w:keepNext w:val="0"/>
        <w:keepLines w:val="0"/>
        <w:shd w:val="clear" w:color="auto" w:fill="auto"/>
        <w:bidi w:val="0"/>
        <w:spacing w:before="0" w:after="0" w:line="200" w:lineRule="exact"/>
        <w:ind w:left="0" w:right="0" w:firstLine="57"/>
      </w:pPr>
      <w:bookmarkStart w:id="33" w:name="bookmark33"/>
      <w:r>
        <w:rPr>
          <w:lang w:val="en-US" w:eastAsia="en-US" w:bidi="en-US"/>
          <w:w w:val="100"/>
          <w:spacing w:val="0"/>
          <w:color w:val="000000"/>
          <w:position w:val="0"/>
        </w:rPr>
        <w:t>Vast bulk</w:t>
      </w:r>
      <w:bookmarkEnd w:id="33"/>
    </w:p>
    <w:p>
      <w:pPr>
        <w:pStyle w:val="Style128"/>
        <w:widowControl w:val="0"/>
        <w:keepNext w:val="0"/>
        <w:keepLines w:val="0"/>
        <w:shd w:val="clear" w:color="auto" w:fill="auto"/>
        <w:bidi w:val="0"/>
        <w:spacing w:before="0" w:after="0" w:line="154" w:lineRule="exact"/>
        <w:ind w:left="0" w:right="0" w:firstLine="208"/>
      </w:pPr>
      <w:r>
        <w:rPr>
          <w:lang w:val="en-US" w:eastAsia="en-US" w:bidi="en-US"/>
          <w:w w:val="100"/>
          <w:spacing w:val="0"/>
          <w:color w:val="000000"/>
          <w:position w:val="0"/>
        </w:rPr>
        <w:t>Above all, the cost of repair</w:t>
        <w:t xml:space="preserve">ing the environment ought to fall on those responsible for the </w:t>
      </w:r>
      <w:r>
        <w:rPr>
          <w:rStyle w:val="CharStyle134"/>
        </w:rPr>
        <w:t>lion’s</w:t>
      </w:r>
      <w:r>
        <w:rPr>
          <w:lang w:val="en-US" w:eastAsia="en-US" w:bidi="en-US"/>
          <w:w w:val="100"/>
          <w:spacing w:val="0"/>
          <w:color w:val="000000"/>
          <w:position w:val="0"/>
        </w:rPr>
        <w:t xml:space="preserve"> share of the environ</w:t>
        <w:t xml:space="preserve">mental damage, who are also those with the wealth and the technology to deal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with it. Industrial countries'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should remember, as they preach the “environmentally correct" path to developing countries, that they have no claim to the moral high ground. They, not the poor, are responsible for the vast bulk of the </w:t>
      </w:r>
      <w:r>
        <w:rPr>
          <w:rStyle w:val="CharStyle134"/>
        </w:rPr>
        <w:t xml:space="preserve">world’s </w:t>
      </w:r>
      <w:r>
        <w:rPr>
          <w:lang w:val="en-US" w:eastAsia="en-US" w:bidi="en-US"/>
          <w:w w:val="100"/>
          <w:spacing w:val="0"/>
          <w:color w:val="000000"/>
          <w:position w:val="0"/>
        </w:rPr>
        <w:t>pollution, especially for those problems - global warming and damage to the ozone layer - with worldwide effects.</w:t>
      </w:r>
    </w:p>
    <w:p>
      <w:pPr>
        <w:pStyle w:val="Style128"/>
        <w:widowControl w:val="0"/>
        <w:keepNext w:val="0"/>
        <w:keepLines w:val="0"/>
        <w:shd w:val="clear" w:color="auto" w:fill="auto"/>
        <w:bidi w:val="0"/>
        <w:spacing w:before="0" w:after="0" w:line="154" w:lineRule="exact"/>
        <w:ind w:left="0" w:right="0" w:firstLine="208"/>
      </w:pPr>
      <w:r>
        <w:rPr>
          <w:lang w:val="en-US" w:eastAsia="en-US" w:bidi="en-US"/>
          <w:w w:val="100"/>
          <w:spacing w:val="0"/>
          <w:color w:val="000000"/>
          <w:position w:val="0"/>
        </w:rPr>
        <w:t>Since there is a link between rising incomes per head and enhanced environmental stan</w:t>
        <w:t>dards, the rich industrial coun</w:t>
        <w:t>tries should also adopt policies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will accelerate economic growth among developing countries. Claims of European and American companies for compensation for the costs incurred in cleaning up their manufacturing processes, and for protection against Third World manufacturers who gain comparative advantage by maintaining cheaper, but dirtier technol</w:t>
      </w:r>
      <w:r>
        <w:rPr>
          <w:lang w:val="en-US" w:eastAsia="en-US" w:bidi="en-US"/>
          <w:w w:val="100"/>
          <w:spacing w:val="0"/>
          <w:color w:val="000000"/>
          <w:shd w:val="clear" w:color="auto" w:fill="80FFFF"/>
          <w:position w:val="0"/>
        </w:rPr>
        <w:t>o</w:t>
      </w:r>
      <w:r>
        <w:rPr>
          <w:lang w:val="en-US" w:eastAsia="en-US" w:bidi="en-US"/>
          <w:w w:val="100"/>
          <w:spacing w:val="0"/>
          <w:color w:val="000000"/>
          <w:position w:val="0"/>
        </w:rPr>
        <w:t>gies, must also be rejected. Those differences in preferences are sources of comparative advantage. Com</w:t>
        <w:t>pensation is no more appropri</w:t>
        <w:t>ate than it would be for differ</w:t>
        <w:t>ent tax rates, salary levels, land costs and so on.</w:t>
      </w:r>
    </w:p>
    <w:p>
      <w:pPr>
        <w:pStyle w:val="Style128"/>
        <w:widowControl w:val="0"/>
        <w:keepNext w:val="0"/>
        <w:keepLines w:val="0"/>
        <w:shd w:val="clear" w:color="auto" w:fill="auto"/>
        <w:bidi w:val="0"/>
        <w:spacing w:before="0" w:after="0" w:line="154" w:lineRule="exact"/>
        <w:ind w:left="0" w:right="0" w:firstLine="208"/>
        <w:sectPr>
          <w:headerReference w:type="default" r:id="rId67"/>
          <w:footerReference w:type="even" r:id="rId68"/>
          <w:footerReference w:type="default" r:id="rId69"/>
          <w:footerReference w:type="first" r:id="rId70"/>
          <w:pgSz w:w="13195" w:h="17244"/>
          <w:pgMar w:top="1515" w:left="1022" w:right="1022" w:bottom="1515" w:header="0" w:footer="3" w:gutter="1000"/>
          <w:rtlGutter w:val="0"/>
          <w:cols w:num="4" w:space="720" w:equalWidth="0">
            <w:col w:w="2290" w:space="131"/>
            <w:col w:w="2290" w:space="757"/>
            <w:col w:w="2290" w:space="102"/>
            <w:col w:w="2290"/>
          </w:cols>
          <w:noEndnote/>
          <w:docGrid w:linePitch="360"/>
        </w:sectPr>
      </w:pPr>
      <w:r>
        <w:rPr>
          <w:lang w:val="en-US" w:eastAsia="en-US" w:bidi="en-US"/>
          <w:w w:val="100"/>
          <w:spacing w:val="0"/>
          <w:color w:val="000000"/>
          <w:position w:val="0"/>
        </w:rPr>
        <w:t>The secretariat is convinced that the Gatt is ill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suited to set</w:t>
        <w:t>tlement of genuine environ</w:t>
        <w:t xml:space="preserve">mental problems or disputes. Its report, published just four months ahead of the Rio “Earth </w:t>
      </w:r>
      <w:r>
        <w:rPr>
          <w:rStyle w:val="CharStyle134"/>
        </w:rPr>
        <w:t>Summit”,</w:t>
      </w:r>
      <w:r>
        <w:rPr>
          <w:lang w:val="en-US" w:eastAsia="en-US" w:bidi="en-US"/>
          <w:w w:val="100"/>
          <w:spacing w:val="0"/>
          <w:color w:val="000000"/>
          <w:position w:val="0"/>
        </w:rPr>
        <w:t xml:space="preserve"> is intended to press the case for a multilat</w:t>
        <w:t>eral agreement on environmen</w:t>
        <w:t>tal policies, instead. The envi</w:t>
        <w:t>ronment is important. But this concern should not be allowed to pollute the course of world trade, so denying those who are poor the opportunity to enjoy what the rich take for granted.</w:t>
      </w:r>
    </w:p>
    <w:p>
      <w:pPr>
        <w:pStyle w:val="Style246"/>
        <w:tabs>
          <w:tab w:leader="underscore" w:pos="217" w:val="left"/>
          <w:tab w:leader="underscore" w:pos="3938" w:val="right"/>
          <w:tab w:leader="none" w:pos="5018" w:val="right"/>
          <w:tab w:leader="none" w:pos="8018" w:val="right"/>
          <w:tab w:leader="underscore" w:pos="10284" w:val="right"/>
        </w:tabs>
        <w:widowControl w:val="0"/>
        <w:keepNext w:val="0"/>
        <w:keepLines w:val="0"/>
        <w:shd w:val="clear" w:color="auto" w:fill="auto"/>
        <w:bidi w:val="0"/>
        <w:jc w:val="both"/>
        <w:spacing w:before="0" w:after="25" w:line="210" w:lineRule="exact"/>
        <w:ind w:left="0" w:right="0" w:firstLine="17"/>
      </w:pPr>
      <w:r>
        <w:rPr>
          <w:lang w:val="en-US" w:eastAsia="en-US" w:bidi="en-US"/>
          <w:spacing w:val="0"/>
          <w:color w:val="000000"/>
          <w:shd w:val="clear" w:color="auto" w:fill="80FFFF"/>
          <w:position w:val="0"/>
        </w:rPr>
        <w:tab/>
      </w:r>
      <w:r>
        <w:rPr>
          <w:lang w:val="en-US" w:eastAsia="en-US" w:bidi="en-US"/>
          <w:spacing w:val="0"/>
          <w:color w:val="000000"/>
          <w:position w:val="0"/>
        </w:rPr>
        <w:tab/>
      </w:r>
      <w:r>
        <w:rPr>
          <w:rStyle w:val="CharStyle334"/>
          <w:shd w:val="clear" w:color="auto" w:fill="80FFFF"/>
        </w:rPr>
        <w:t>e/er</w:t>
      </w:r>
      <w:r>
        <w:rPr>
          <w:rStyle w:val="CharStyle334"/>
        </w:rPr>
        <w:tab/>
      </w:r>
      <w:r>
        <w:rPr>
          <w:rStyle w:val="CharStyle334"/>
          <w:shd w:val="clear" w:color="auto" w:fill="80FFFF"/>
        </w:rPr>
        <w:t>It/ttSS</w:t>
      </w:r>
      <w:r>
        <w:rPr>
          <w:rStyle w:val="CharStyle335"/>
        </w:rPr>
        <w:tab/>
      </w:r>
      <w:r>
        <w:rPr>
          <w:rStyle w:val="CharStyle335"/>
          <w:vertAlign w:val="superscript"/>
          <w:shd w:val="clear" w:color="auto" w:fill="80FFFF"/>
        </w:rPr>
        <w:t>TUESDAY</w:t>
      </w:r>
      <w:r>
        <w:rPr>
          <w:rStyle w:val="CharStyle335"/>
          <w:shd w:val="clear" w:color="auto" w:fill="80FFFF"/>
        </w:rPr>
        <w:t>-</w:t>
      </w:r>
      <w:r>
        <w:rPr>
          <w:rStyle w:val="CharStyle335"/>
        </w:rPr>
        <w:t xml:space="preserve"> </w:t>
      </w:r>
      <w:r>
        <w:rPr>
          <w:rStyle w:val="CharStyle335"/>
          <w:shd w:val="clear" w:color="auto" w:fill="80FFFF"/>
        </w:rPr>
        <w:t>i^br</w:t>
      </w:r>
      <w:r>
        <w:rPr>
          <w:rStyle w:val="CharStyle335"/>
        </w:rPr>
        <w:t xml:space="preserve">uaky </w:t>
      </w:r>
      <w:r>
        <w:rPr>
          <w:rStyle w:val="CharStyle335"/>
          <w:shd w:val="clear" w:color="auto" w:fill="80FFFF"/>
        </w:rPr>
        <w:t>ii</w:t>
      </w:r>
      <w:r>
        <w:rPr>
          <w:rStyle w:val="CharStyle335"/>
        </w:rPr>
        <w:t>. I</w:t>
      </w:r>
      <w:r>
        <w:rPr>
          <w:rStyle w:val="CharStyle335"/>
          <w:shd w:val="clear" w:color="auto" w:fill="80FFFF"/>
        </w:rPr>
        <w:t>W</w:t>
      </w:r>
      <w:r>
        <w:rPr>
          <w:rStyle w:val="CharStyle336"/>
        </w:rPr>
        <w:t>2</w:t>
      </w:r>
      <w:r>
        <w:rPr>
          <w:rStyle w:val="CharStyle337"/>
          <w:b w:val="0"/>
          <w:bCs w:val="0"/>
        </w:rPr>
        <w:tab/>
        <w:t>B7</w:t>
      </w:r>
    </w:p>
    <w:p>
      <w:pPr>
        <w:pStyle w:val="Style338"/>
        <w:widowControl w:val="0"/>
        <w:keepNext/>
        <w:keepLines/>
        <w:shd w:val="clear" w:color="auto" w:fill="auto"/>
        <w:bidi w:val="0"/>
        <w:jc w:val="left"/>
        <w:spacing w:before="0" w:after="540" w:line="600" w:lineRule="exact"/>
        <w:ind w:left="0" w:right="0"/>
      </w:pPr>
      <w:bookmarkStart w:id="34" w:name="bookmark34"/>
      <w:r>
        <w:rPr>
          <w:lang w:val="en-US" w:eastAsia="en-US" w:bidi="en-US"/>
          <w:w w:val="100"/>
          <w:color w:val="000000"/>
          <w:position w:val="0"/>
        </w:rPr>
        <w:t>Commentary</w:t>
      </w:r>
      <w:bookmarkEnd w:id="34"/>
    </w:p>
    <w:p>
      <w:pPr>
        <w:pStyle w:val="Style340"/>
        <w:widowControl w:val="0"/>
        <w:keepNext w:val="0"/>
        <w:keepLines w:val="0"/>
        <w:shd w:val="clear" w:color="auto" w:fill="auto"/>
        <w:bidi w:val="0"/>
        <w:jc w:val="left"/>
        <w:spacing w:before="0" w:after="83" w:line="210" w:lineRule="exact"/>
        <w:ind w:left="400" w:right="0"/>
      </w:pPr>
      <w:r>
        <w:rPr>
          <w:rStyle w:val="CharStyle342"/>
          <w:b w:val="0"/>
          <w:bCs w:val="0"/>
        </w:rPr>
        <w:t>PERSPECTIVE ON FREE TRADE</w:t>
      </w:r>
    </w:p>
    <w:p>
      <w:pPr>
        <w:pStyle w:val="Style343"/>
        <w:widowControl w:val="0"/>
        <w:keepNext w:val="0"/>
        <w:keepLines w:val="0"/>
        <w:shd w:val="clear" w:color="auto" w:fill="auto"/>
        <w:bidi w:val="0"/>
        <w:jc w:val="left"/>
        <w:spacing w:before="0" w:after="0" w:line="600" w:lineRule="exact"/>
        <w:ind w:left="400" w:right="0"/>
        <w:sectPr>
          <w:pgSz w:w="13195" w:h="17244"/>
          <w:pgMar w:top="1460" w:left="1445" w:right="1445" w:bottom="1815" w:header="0" w:footer="3" w:gutter="10"/>
          <w:rtlGutter/>
          <w:cols w:space="720"/>
          <w:noEndnote/>
          <w:docGrid w:linePitch="360"/>
        </w:sectPr>
      </w:pPr>
      <w:r>
        <w:rPr>
          <w:rStyle w:val="CharStyle345"/>
          <w:b/>
          <w:bCs/>
        </w:rPr>
        <w:t>Who’s</w:t>
      </w:r>
      <w:r>
        <w:rPr>
          <w:lang w:val="en-US" w:eastAsia="en-US" w:bidi="en-US"/>
          <w:w w:val="100"/>
          <w:color w:val="000000"/>
          <w:position w:val="0"/>
        </w:rPr>
        <w:t xml:space="preserve"> Afraid of Mexican Trade?</w:t>
      </w:r>
    </w:p>
    <w:p>
      <w:pPr>
        <w:widowControl w:val="0"/>
        <w:rPr>
          <w:sz w:val="2"/>
          <w:szCs w:val="2"/>
        </w:rPr>
      </w:pPr>
      <w:r>
        <w:pict>
          <v:shape id="_x0000_s1099" type="#_x0000_t75" style="position:absolute;margin-left:5.e-02pt;margin-top:0;width:162.7pt;height:96.5pt;z-index:-125829338;mso-wrap-distance-left:5pt;mso-wrap-distance-right:16.3pt;mso-position-horizontal-relative:margin" wrapcoords="0 0 21600 0 21600 21600 0 21600 0 0">
            <v:imagedata r:id="rId71" r:href="rId72"/>
            <w10:wrap type="square" side="right" anchorx="margin"/>
          </v:shape>
        </w:pict>
      </w:r>
      <w:r>
        <w:pict>
          <v:shape id="_x0000_s1100" type="#_x0000_t75" style="position:absolute;margin-left:178.55pt;margin-top:301.45pt;width:150.25pt;height:12pt;z-index:-125829337;mso-wrap-distance-left:13.9pt;mso-wrap-distance-right:13.45pt;mso-position-horizontal-relative:margin" wrapcoords="0 0 21600 0 21600 21600 0 21600 0 0">
            <v:imagedata r:id="rId73" r:href="rId74"/>
            <w10:wrap type="square" anchorx="margin"/>
          </v:shape>
        </w:pict>
      </w:r>
    </w:p>
    <w:p>
      <w:pPr>
        <w:pStyle w:val="Style59"/>
        <w:widowControl w:val="0"/>
        <w:keepNext w:val="0"/>
        <w:keepLines w:val="0"/>
        <w:shd w:val="clear" w:color="auto" w:fill="auto"/>
        <w:bidi w:val="0"/>
        <w:jc w:val="left"/>
        <w:spacing w:before="0" w:after="114"/>
        <w:ind w:left="320" w:right="0" w:firstLine="3"/>
      </w:pPr>
      <w:r>
        <w:rPr>
          <w:lang w:val="en-US" w:eastAsia="en-US" w:bidi="en-US"/>
          <w:w w:val="100"/>
          <w:spacing w:val="0"/>
          <w:color w:val="000000"/>
          <w:position w:val="0"/>
        </w:rPr>
        <w:t xml:space="preserve">Bush can have the job-creating pact quickly if </w:t>
      </w:r>
      <w:r>
        <w:rPr>
          <w:rStyle w:val="CharStyle304"/>
        </w:rPr>
        <w:t>he’ll</w:t>
      </w:r>
      <w:r>
        <w:rPr>
          <w:lang w:val="en-US" w:eastAsia="en-US" w:bidi="en-US"/>
          <w:w w:val="100"/>
          <w:spacing w:val="0"/>
          <w:color w:val="000000"/>
          <w:position w:val="0"/>
        </w:rPr>
        <w:t xml:space="preserve"> take a more vigorous approach to environmental protections.</w:t>
      </w:r>
    </w:p>
    <w:p>
      <w:pPr>
        <w:pStyle w:val="Style346"/>
        <w:widowControl w:val="0"/>
        <w:keepNext w:val="0"/>
        <w:keepLines w:val="0"/>
        <w:shd w:val="clear" w:color="auto" w:fill="auto"/>
        <w:bidi w:val="0"/>
        <w:jc w:val="left"/>
        <w:spacing w:before="0" w:after="188"/>
        <w:ind w:left="320" w:right="1620"/>
      </w:pPr>
      <w:r>
        <w:rPr>
          <w:lang w:val="en-US" w:eastAsia="en-US" w:bidi="en-US"/>
          <w:spacing w:val="0"/>
          <w:color w:val="000000"/>
          <w:position w:val="0"/>
        </w:rPr>
        <w:t>By BRUCE BABBIT</w:t>
      </w:r>
      <w:r>
        <w:rPr>
          <w:lang w:val="en-US" w:eastAsia="en-US" w:bidi="en-US"/>
          <w:spacing w:val="0"/>
          <w:color w:val="000000"/>
          <w:shd w:val="clear" w:color="auto" w:fill="80FFFF"/>
          <w:position w:val="0"/>
        </w:rPr>
        <w:t xml:space="preserve">T </w:t>
      </w:r>
      <w:r>
        <w:rPr>
          <w:lang w:val="en-US" w:eastAsia="en-US" w:bidi="en-US"/>
          <w:spacing w:val="0"/>
          <w:color w:val="000000"/>
          <w:position w:val="0"/>
        </w:rPr>
        <w:t>and RON WYDEN</w:t>
      </w:r>
    </w:p>
    <w:p>
      <w:pPr>
        <w:pStyle w:val="Style348"/>
        <w:keepNext/>
        <w:framePr w:dropCap="drop" w:hAnchor="text" w:lines="3" w:vAnchor="text" w:hSpace="29" w:vSpace="29"/>
        <w:widowControl w:val="0"/>
        <w:shd w:val="clear" w:color="auto" w:fill="auto"/>
        <w:spacing w:before="0" w:line="474" w:lineRule="exact"/>
        <w:ind w:left="320"/>
      </w:pPr>
      <w:r>
        <w:rPr>
          <w:lang w:val="en-US" w:eastAsia="en-US" w:bidi="en-US"/>
          <w:sz w:val="66"/>
          <w:szCs w:val="66"/>
          <w:w w:val="100"/>
          <w:spacing w:val="0"/>
          <w:color w:val="000000"/>
          <w:position w:val="-10"/>
        </w:rPr>
        <w:t>T</w:t>
      </w:r>
    </w:p>
    <w:p>
      <w:pPr>
        <w:pStyle w:val="Style348"/>
        <w:widowControl w:val="0"/>
        <w:keepNext w:val="0"/>
        <w:keepLines w:val="0"/>
        <w:shd w:val="clear" w:color="auto" w:fill="auto"/>
        <w:bidi w:val="0"/>
        <w:spacing w:before="0" w:after="0"/>
        <w:ind w:left="320" w:right="0" w:firstLine="0"/>
      </w:pPr>
      <w:r>
        <w:rPr>
          <w:lang w:val="en-US" w:eastAsia="en-US" w:bidi="en-US"/>
          <w:w w:val="100"/>
          <w:spacing w:val="0"/>
          <w:color w:val="000000"/>
          <w:position w:val="0"/>
        </w:rPr>
        <w:t>he outline of a North American free-trade agreement that could be consummated this year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at hand. Negotiators fro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the United States, Mexico and Canada are about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exchange their first drafts. But growing support for protectionism may spook the President from pushing the agreement in an election year.</w:t>
      </w:r>
    </w:p>
    <w:p>
      <w:pPr>
        <w:pStyle w:val="Style350"/>
        <w:widowControl w:val="0"/>
        <w:keepNext w:val="0"/>
        <w:keepLines w:val="0"/>
        <w:shd w:val="clear" w:color="auto" w:fill="auto"/>
        <w:bidi w:val="0"/>
        <w:spacing w:before="0" w:after="0"/>
        <w:ind w:left="320" w:right="0" w:firstLine="167"/>
      </w:pPr>
      <w:r>
        <w:rPr>
          <w:lang w:val="en-US" w:eastAsia="en-US" w:bidi="en-US"/>
          <w:w w:val="100"/>
          <w:spacing w:val="0"/>
          <w:color w:val="000000"/>
          <w:position w:val="0"/>
        </w:rPr>
        <w:t>It need not be such a gamble. It’s still possible to write an agreemen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that would promote job growth and improve the environment more satisfactorily than the quick fixes proposed so fa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in Washington.</w:t>
      </w:r>
    </w:p>
    <w:p>
      <w:pPr>
        <w:pStyle w:val="Style350"/>
        <w:widowControl w:val="0"/>
        <w:keepNext w:val="0"/>
        <w:keepLines w:val="0"/>
        <w:shd w:val="clear" w:color="auto" w:fill="auto"/>
        <w:bidi w:val="0"/>
        <w:spacing w:before="0" w:after="0"/>
        <w:ind w:left="320" w:right="0" w:firstLine="167"/>
      </w:pPr>
      <w:r>
        <w:rPr>
          <w:lang w:val="en-US" w:eastAsia="en-US" w:bidi="en-US"/>
          <w:w w:val="100"/>
          <w:spacing w:val="0"/>
          <w:color w:val="000000"/>
          <w:position w:val="0"/>
        </w:rPr>
        <w:t>Exports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driven our economic growth in recent years, and without stronger links to the global econom</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we will find 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difficult to compete with regional trading blocs in Asia and Eu</w:t>
        <w:t>rope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egardless of tax Cuts or Japanese trade concessions.</w:t>
      </w:r>
    </w:p>
    <w:p>
      <w:pPr>
        <w:pStyle w:val="Style350"/>
        <w:widowControl w:val="0"/>
        <w:keepNext w:val="0"/>
        <w:keepLines w:val="0"/>
        <w:shd w:val="clear" w:color="auto" w:fill="auto"/>
        <w:bidi w:val="0"/>
        <w:spacing w:before="0" w:after="0"/>
        <w:ind w:left="320" w:right="0" w:firstLine="167"/>
      </w:pPr>
      <w:r>
        <w:rPr>
          <w:lang w:val="en-US" w:eastAsia="en-US" w:bidi="en-US"/>
          <w:w w:val="100"/>
          <w:spacing w:val="0"/>
          <w:color w:val="000000"/>
          <w:position w:val="0"/>
        </w:rPr>
        <w:t>A successful North American free- trade agreement would immediately ex</w:t>
        <w:t>pand U.S. access to Mexico, a rapidly growing market. The unilateral reforms that Mexico has undertaken since joining the General Agreement on Tariffs and Trade in 1986 have triggered an invest</w:t>
        <w:t>ment boom and energized Mexican en</w:t>
        <w:t>trepreneurs. They now have the money to buy American heavy equipment, such as trucks, tractors and earth movers, high-technology products, environmen</w:t>
        <w:t>tal cleanup services and products, fin</w:t>
        <w:t>ished paper products and agricultural products, including wheat, fruit, nuts and potatoes.</w:t>
      </w:r>
    </w:p>
    <w:p>
      <w:pPr>
        <w:pStyle w:val="Style350"/>
        <w:widowControl w:val="0"/>
        <w:keepNext w:val="0"/>
        <w:keepLines w:val="0"/>
        <w:shd w:val="clear" w:color="auto" w:fill="auto"/>
        <w:bidi w:val="0"/>
        <w:spacing w:before="0" w:after="0"/>
        <w:ind w:left="320" w:right="0" w:firstLine="167"/>
      </w:pPr>
      <w:r>
        <w:rPr>
          <w:lang w:val="en-US" w:eastAsia="en-US" w:bidi="en-US"/>
          <w:w w:val="100"/>
          <w:spacing w:val="0"/>
          <w:color w:val="000000"/>
          <w:position w:val="0"/>
        </w:rPr>
        <w:t>In addition, a fre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trade agreement would enable all North American com</w:t>
        <w:t xml:space="preserve">panies to develop the kind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of regional</w:t>
      </w:r>
    </w:p>
    <w:p>
      <w:pPr>
        <w:pStyle w:val="Style350"/>
        <w:widowControl w:val="0"/>
        <w:keepNext w:val="0"/>
        <w:keepLines w:val="0"/>
        <w:shd w:val="clear" w:color="auto" w:fill="auto"/>
        <w:bidi w:val="0"/>
        <w:spacing w:before="0" w:after="0" w:line="178" w:lineRule="exact"/>
        <w:ind w:left="0" w:right="0" w:firstLine="89"/>
      </w:pPr>
      <w:r>
        <w:br w:type="column"/>
      </w:r>
      <w:r>
        <w:rPr>
          <w:lang w:val="en-US" w:eastAsia="en-US" w:bidi="en-US"/>
          <w:w w:val="100"/>
          <w:spacing w:val="0"/>
          <w:color w:val="000000"/>
          <w:position w:val="0"/>
        </w:rPr>
        <w:t>links that help make German and Japa</w:t>
      </w:r>
      <w:r>
        <w:rPr>
          <w:lang w:val="en-US" w:eastAsia="en-US" w:bidi="en-US"/>
          <w:w w:val="100"/>
          <w:spacing w:val="0"/>
          <w:color w:val="000000"/>
          <w:shd w:val="clear" w:color="auto" w:fill="80FFFF"/>
          <w:position w:val="0"/>
        </w:rPr>
      </w:r>
      <w:r>
        <w:rPr>
          <w:lang w:val="en-US" w:eastAsia="en-US" w:bidi="en-US"/>
          <w:w w:val="100"/>
          <w:spacing w:val="0"/>
          <w:color w:val="000000"/>
          <w:position w:val="0"/>
        </w:rPr>
        <w:t>nese competitors so formidable. The old model of huge, integrated, monolithic companies launching exports from a sin</w:t>
        <w:t>gle national base no longe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reflects reali</w:t>
        <w:t>ty. Most production now comes from what Harvard Prof. Robert Reich calls a “web" of trade and investment flows, in which products and services are created out of flexible, ever-shifting combinations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joint ventures, target-specific alliances and specialized service providers.</w:t>
      </w:r>
    </w:p>
    <w:p>
      <w:pPr>
        <w:pStyle w:val="Style350"/>
        <w:widowControl w:val="0"/>
        <w:keepNext w:val="0"/>
        <w:keepLines w:val="0"/>
        <w:shd w:val="clear" w:color="auto" w:fill="auto"/>
        <w:bidi w:val="0"/>
        <w:spacing w:before="0" w:after="0" w:line="178" w:lineRule="exact"/>
        <w:ind w:left="0" w:right="0" w:firstLine="250"/>
      </w:pPr>
      <w:r>
        <w:rPr>
          <w:lang w:val="en-US" w:eastAsia="en-US" w:bidi="en-US"/>
          <w:w w:val="100"/>
          <w:spacing w:val="0"/>
          <w:color w:val="000000"/>
          <w:position w:val="0"/>
        </w:rPr>
        <w:t>European and Asian companies have already spun such webs in their regions. North American companies should have similar opportunities.</w:t>
      </w:r>
    </w:p>
    <w:p>
      <w:pPr>
        <w:pStyle w:val="Style350"/>
        <w:widowControl w:val="0"/>
        <w:keepNext w:val="0"/>
        <w:keepLines w:val="0"/>
        <w:shd w:val="clear" w:color="auto" w:fill="auto"/>
        <w:bidi w:val="0"/>
        <w:spacing w:before="0" w:after="0" w:line="178" w:lineRule="exact"/>
        <w:ind w:left="0" w:right="0" w:firstLine="250"/>
      </w:pPr>
      <w:r>
        <w:rPr>
          <w:lang w:val="en-US" w:eastAsia="en-US" w:bidi="en-US"/>
          <w:w w:val="100"/>
          <w:spacing w:val="0"/>
          <w:color w:val="000000"/>
          <w:position w:val="0"/>
        </w:rPr>
        <w:t>But to be successful, a North Ameri</w:t>
        <w:t>can free-trade “web” must include</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ex</w:t>
        <w:t>plicit provisions to protect the environ</w:t>
        <w:t>ment and public health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Without such rules, free-trade pressures would induce companies to cut short-term costs by skirting laws intended to protect health and the environment. And without such; protections, long</w:t>
      </w:r>
      <w:r>
        <w:rPr>
          <w:lang w:val="en-US" w:eastAsia="en-US" w:bidi="en-US"/>
          <w:w w:val="100"/>
          <w:spacing w:val="0"/>
          <w:color w:val="000000"/>
          <w:shd w:val="clear" w:color="auto" w:fill="80FFFF"/>
          <w:position w:val="0"/>
        </w:rPr>
        <w:t>-t</w:t>
      </w:r>
      <w:r>
        <w:rPr>
          <w:lang w:val="en-US" w:eastAsia="en-US" w:bidi="en-US"/>
          <w:w w:val="100"/>
          <w:spacing w:val="0"/>
          <w:color w:val="000000"/>
          <w:position w:val="0"/>
        </w:rPr>
        <w:t>erm economic growt</w:t>
      </w:r>
      <w:r>
        <w:rPr>
          <w:lang w:val="en-US" w:eastAsia="en-US" w:bidi="en-US"/>
          <w:w w:val="100"/>
          <w:spacing w:val="0"/>
          <w:color w:val="000000"/>
          <w:shd w:val="clear" w:color="auto" w:fill="80FFFF"/>
          <w:position w:val="0"/>
        </w:rPr>
        <w:t xml:space="preserve">h </w:t>
      </w:r>
      <w:r>
        <w:rPr>
          <w:lang w:val="en-US" w:eastAsia="en-US" w:bidi="en-US"/>
          <w:w w:val="100"/>
          <w:spacing w:val="0"/>
          <w:color w:val="000000"/>
          <w:position w:val="0"/>
        </w:rPr>
        <w:t>could not be sustained, because business can’t Operate with a work force suffering the effects of air and water pollution.</w:t>
      </w:r>
    </w:p>
    <w:p>
      <w:pPr>
        <w:pStyle w:val="Style350"/>
        <w:widowControl w:val="0"/>
        <w:keepNext w:val="0"/>
        <w:keepLines w:val="0"/>
        <w:shd w:val="clear" w:color="auto" w:fill="auto"/>
        <w:bidi w:val="0"/>
        <w:spacing w:before="0" w:after="0" w:line="178" w:lineRule="exact"/>
        <w:ind w:left="0" w:right="0" w:firstLine="250"/>
      </w:pPr>
      <w:r>
        <w:rPr>
          <w:lang w:val="en-US" w:eastAsia="en-US" w:bidi="en-US"/>
          <w:w w:val="100"/>
          <w:spacing w:val="0"/>
          <w:color w:val="000000"/>
          <w:position w:val="0"/>
        </w:rPr>
        <w:t>This question of negotiating environ</w:t>
        <w:t>mental protections has polarized politi</w:t>
        <w:t>cal debate on the fre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trade agreement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From the outset, the Bush Administ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w:t>
      </w:r>
    </w:p>
    <w:p>
      <w:pPr>
        <w:pStyle w:val="Style340"/>
        <w:widowControl w:val="0"/>
        <w:keepNext w:val="0"/>
        <w:keepLines w:val="0"/>
        <w:shd w:val="clear" w:color="auto" w:fill="auto"/>
        <w:bidi w:val="0"/>
        <w:jc w:val="center"/>
        <w:spacing w:before="0" w:after="245" w:line="259" w:lineRule="exact"/>
        <w:ind w:left="0" w:right="0" w:firstLine="0"/>
      </w:pPr>
      <w:r>
        <w:rPr>
          <w:lang w:val="en-US" w:eastAsia="en-US" w:bidi="en-US"/>
          <w:w w:val="100"/>
          <w:spacing w:val="0"/>
          <w:color w:val="000000"/>
          <w:shd w:val="clear" w:color="auto" w:fill="80FFFF"/>
          <w:position w:val="0"/>
        </w:rPr>
        <w:t>‘</w:t>
      </w:r>
      <w:r>
        <w:rPr>
          <w:lang w:val="en-US" w:eastAsia="en-US" w:bidi="en-US"/>
          <w:w w:val="100"/>
          <w:spacing w:val="0"/>
          <w:color w:val="000000"/>
          <w:position w:val="0"/>
        </w:rPr>
        <w:t>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 thinking of the</w:t>
        <w:br/>
        <w:t>Administration is that free</w:t>
        <w:br/>
        <w:t>trade and environmenta</w:t>
      </w:r>
      <w:r>
        <w:rPr>
          <w:lang w:val="en-US" w:eastAsia="en-US" w:bidi="en-US"/>
          <w:w w:val="100"/>
          <w:spacing w:val="0"/>
          <w:color w:val="000000"/>
          <w:shd w:val="clear" w:color="auto" w:fill="80FFFF"/>
          <w:position w:val="0"/>
        </w:rPr>
        <w:t>l</w:t>
        <w:br/>
      </w:r>
      <w:r>
        <w:rPr>
          <w:lang w:val="en-US" w:eastAsia="en-US" w:bidi="en-US"/>
          <w:w w:val="100"/>
          <w:spacing w:val="0"/>
          <w:color w:val="000000"/>
          <w:position w:val="0"/>
        </w:rPr>
        <w:t>protection are not related</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0" w:line="178" w:lineRule="exact"/>
        <w:ind w:left="0" w:right="0" w:firstLine="89"/>
      </w:pP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has seemed to favor an approach that pushes Mexic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hard for concessions on intellectual property and investment rules, but backs off when it comes to clean water, clean air and sa</w:t>
      </w:r>
      <w:r>
        <w:rPr>
          <w:lang w:val="en-US" w:eastAsia="en-US" w:bidi="en-US"/>
          <w:w w:val="100"/>
          <w:spacing w:val="0"/>
          <w:color w:val="000000"/>
          <w:shd w:val="clear" w:color="auto" w:fill="80FFFF"/>
          <w:position w:val="0"/>
        </w:rPr>
        <w:t>fe</w:t>
      </w:r>
      <w:r>
        <w:rPr>
          <w:lang w:val="en-US" w:eastAsia="en-US" w:bidi="en-US"/>
          <w:w w:val="100"/>
          <w:spacing w:val="0"/>
          <w:color w:val="000000"/>
          <w:position w:val="0"/>
        </w:rPr>
        <w:t xml:space="preserve"> food.</w:t>
      </w:r>
    </w:p>
    <w:p>
      <w:pPr>
        <w:pStyle w:val="Style350"/>
        <w:widowControl w:val="0"/>
        <w:keepNext w:val="0"/>
        <w:keepLines w:val="0"/>
        <w:shd w:val="clear" w:color="auto" w:fill="auto"/>
        <w:bidi w:val="0"/>
        <w:spacing w:before="0" w:after="0" w:line="178" w:lineRule="exact"/>
        <w:ind w:left="0" w:right="0" w:firstLine="250"/>
      </w:pPr>
      <w:r>
        <w:rPr>
          <w:lang w:val="en-US" w:eastAsia="en-US" w:bidi="en-US"/>
          <w:w w:val="100"/>
          <w:spacing w:val="0"/>
          <w:color w:val="000000"/>
          <w:position w:val="0"/>
        </w:rPr>
        <w:t>There has been serious opposition in some quarters to almost any treat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that would expose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economy to additional competition, even though re</w:t>
        <w:t>fusing free trade with Mexico would sacrifice economic growt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and leav</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major existing environmental problem</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to fester untreated.</w:t>
      </w:r>
    </w:p>
    <w:p>
      <w:pPr>
        <w:pStyle w:val="Style350"/>
        <w:widowControl w:val="0"/>
        <w:keepNext w:val="0"/>
        <w:keepLines w:val="0"/>
        <w:shd w:val="clear" w:color="auto" w:fill="auto"/>
        <w:bidi w:val="0"/>
        <w:spacing w:before="0" w:after="0" w:line="178" w:lineRule="exact"/>
        <w:ind w:left="0" w:right="0" w:firstLine="250"/>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ke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votes in Congress, however, seem to be held by a group that falls in neither camp. These pro-trade Demo</w:t>
        <w:t>crats and pro-environment Republicans suggest another path: Negotiate a job- creating trade agreement but include the cleanup of pollution along the 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 border and require that new</w:t>
      </w:r>
    </w:p>
    <w:p>
      <w:pPr>
        <w:pStyle w:val="Style350"/>
        <w:widowControl w:val="0"/>
        <w:keepNext w:val="0"/>
        <w:keepLines w:val="0"/>
        <w:shd w:val="clear" w:color="auto" w:fill="auto"/>
        <w:bidi w:val="0"/>
        <w:spacing w:before="0" w:after="0" w:line="178" w:lineRule="exact"/>
        <w:ind w:left="0" w:right="220" w:firstLine="91"/>
      </w:pPr>
      <w:r>
        <w:br w:type="column"/>
      </w:r>
      <w:r>
        <w:rPr>
          <w:lang w:val="en-US" w:eastAsia="en-US" w:bidi="en-US"/>
          <w:w w:val="100"/>
          <w:spacing w:val="0"/>
          <w:color w:val="000000"/>
          <w:position w:val="0"/>
        </w:rPr>
        <w:t>investment in Mexic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pay. up front for basic environmental protection infra</w:t>
        <w:t xml:space="preserve">structure. </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0" w:line="178" w:lineRule="exact"/>
        <w:ind w:left="0" w:right="220" w:firstLine="257"/>
      </w:pPr>
      <w:r>
        <w:rPr>
          <w:lang w:val="en-US" w:eastAsia="en-US" w:bidi="en-US"/>
          <w:w w:val="100"/>
          <w:spacing w:val="0"/>
          <w:color w:val="000000"/>
          <w:position w:val="0"/>
        </w:rPr>
        <w:t>This swing group of policy-maker</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wants an environ</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ental protection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gram built around strong rules, adequate resources and tough enforcement.</w:t>
      </w:r>
    </w:p>
    <w:p>
      <w:pPr>
        <w:pStyle w:val="Style350"/>
        <w:tabs>
          <w:tab w:leader="none" w:pos="3178" w:val="right"/>
        </w:tabs>
        <w:widowControl w:val="0"/>
        <w:keepNext w:val="0"/>
        <w:keepLines w:val="0"/>
        <w:shd w:val="clear" w:color="auto" w:fill="auto"/>
        <w:bidi w:val="0"/>
        <w:spacing w:before="0" w:after="0" w:line="178" w:lineRule="exact"/>
        <w:ind w:left="0" w:right="0" w:firstLine="257"/>
      </w:pPr>
      <w:r>
        <w:rPr>
          <w:lang w:val="en-US" w:eastAsia="en-US" w:bidi="en-US"/>
          <w:w w:val="100"/>
          <w:spacing w:val="0"/>
          <w:color w:val="000000"/>
          <w:position w:val="0"/>
        </w:rPr>
        <w:t xml:space="preserve">Serious environmental protection ... would require rules to ensure high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standards on both sides of the border,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with the costs based on the “polluter </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pays” principle.</w:t>
        <w:tab/>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jc w:val="left"/>
        <w:spacing w:before="0" w:after="0" w:line="178" w:lineRule="exact"/>
        <w:ind w:left="0" w:right="0" w:firstLine="257"/>
      </w:pPr>
      <w:r>
        <w:rPr>
          <w:lang w:val="en-US" w:eastAsia="en-US" w:bidi="en-US"/>
          <w:w w:val="100"/>
          <w:spacing w:val="0"/>
          <w:color w:val="000000"/>
          <w:position w:val="0"/>
        </w:rPr>
        <w:t xml:space="preserve">Serious environmental protection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would provide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a binational bond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program to raise the $5 billion to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$9 billion needed to clean up existing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pollution along the border and a small levy on new investment to be set aside for future environmental protection.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t</w:t>
      </w:r>
    </w:p>
    <w:p>
      <w:pPr>
        <w:pStyle w:val="Style350"/>
        <w:widowControl w:val="0"/>
        <w:keepNext w:val="0"/>
        <w:keepLines w:val="0"/>
        <w:shd w:val="clear" w:color="auto" w:fill="auto"/>
        <w:bidi w:val="0"/>
        <w:jc w:val="left"/>
        <w:spacing w:before="0" w:after="0" w:line="178" w:lineRule="exact"/>
        <w:ind w:left="0" w:right="0" w:firstLine="257"/>
      </w:pPr>
      <w:r>
        <w:rPr>
          <w:lang w:val="en-US" w:eastAsia="en-US" w:bidi="en-US"/>
          <w:w w:val="100"/>
          <w:spacing w:val="0"/>
          <w:color w:val="000000"/>
          <w:position w:val="0"/>
        </w:rPr>
        <w:t xml:space="preserve">Serious environmental protection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would include a mandatory enforcement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program, based on a binational enforce- </w:t>
      </w:r>
      <w:r>
        <w:rPr>
          <w:lang w:val="en-US" w:eastAsia="en-US" w:bidi="en-US"/>
          <w:vertAlign w:val="superscript"/>
          <w:w w:val="100"/>
          <w:spacing w:val="0"/>
          <w:color w:val="000000"/>
          <w:shd w:val="clear" w:color="auto" w:fill="80FFFF"/>
          <w:position w:val="0"/>
        </w:rPr>
        <w:t xml:space="preserve">;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w:t>
      </w:r>
      <w:r>
        <w:rPr>
          <w:lang w:val="en-US" w:eastAsia="en-US" w:bidi="en-US"/>
          <w:w w:val="100"/>
          <w:spacing w:val="0"/>
          <w:color w:val="000000"/>
          <w:shd w:val="clear" w:color="auto" w:fill="80FFFF"/>
          <w:position w:val="0"/>
        </w:rPr>
        <w:t>nt</w:t>
      </w:r>
      <w:r>
        <w:rPr>
          <w:lang w:val="en-US" w:eastAsia="en-US" w:bidi="en-US"/>
          <w:w w:val="100"/>
          <w:spacing w:val="0"/>
          <w:color w:val="000000"/>
          <w:position w:val="0"/>
        </w:rPr>
        <w:t xml:space="preserve"> agenc</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that would be supported by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provision to allow citizens of either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country acces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the other’s legal systems</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0" w:line="178" w:lineRule="exact"/>
        <w:ind w:left="0" w:right="220" w:firstLine="187"/>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current thinking of the Adminis</w:t>
        <w:t>tration, unfortunately, is that free trade and environmental protection are not related and should not be linked. It has asked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less money to protect the border environment than Mexico plans to spend, even though the U.S. economy is 2</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times larger than Mexico’s. It maintains that free trade will provid</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resources for environmental protection, but will not say when such resources might be available nor commit to actua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ly spending them on the environment.</w:t>
      </w:r>
    </w:p>
    <w:p>
      <w:pPr>
        <w:pStyle w:val="Style350"/>
        <w:widowControl w:val="0"/>
        <w:keepNext w:val="0"/>
        <w:keepLines w:val="0"/>
        <w:shd w:val="clear" w:color="auto" w:fill="auto"/>
        <w:bidi w:val="0"/>
        <w:jc w:val="left"/>
        <w:spacing w:before="0" w:after="0" w:line="178" w:lineRule="exact"/>
        <w:ind w:left="0" w:right="0" w:firstLine="257"/>
      </w:pPr>
      <w:r>
        <w:rPr>
          <w:lang w:val="en-US" w:eastAsia="en-US" w:bidi="en-US"/>
          <w:w w:val="100"/>
          <w:spacing w:val="0"/>
          <w:color w:val="000000"/>
          <w:position w:val="0"/>
        </w:rPr>
        <w:t xml:space="preserve">In fact, the Administration’s central position is that it will be enough to rely on voluntary agreements with Mexico and voluntary compliance by the very businesses that created the environ- </w:t>
      </w:r>
      <w:r>
        <w:rPr>
          <w:lang w:val="en-US" w:eastAsia="en-US" w:bidi="en-US"/>
          <w:vertAlign w:val="subscript"/>
          <w:w w:val="100"/>
          <w:spacing w:val="0"/>
          <w:color w:val="000000"/>
          <w:shd w:val="clear" w:color="auto" w:fill="80FFFF"/>
          <w:position w:val="0"/>
        </w:rPr>
        <w:t xml:space="preserve">: </w:t>
      </w:r>
      <w:r>
        <w:rPr>
          <w:lang w:val="en-US" w:eastAsia="en-US" w:bidi="en-US"/>
          <w:w w:val="100"/>
          <w:spacing w:val="0"/>
          <w:color w:val="000000"/>
          <w:position w:val="0"/>
        </w:rPr>
        <w:t xml:space="preserve">mental problems in the first place. It has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said only that it will conduct additional regulatory enforcement “as appropri</w:t>
        <w:t>ate</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hatever that means.</w:t>
      </w:r>
    </w:p>
    <w:p>
      <w:pPr>
        <w:pStyle w:val="Style350"/>
        <w:widowControl w:val="0"/>
        <w:keepNext w:val="0"/>
        <w:keepLines w:val="0"/>
        <w:shd w:val="clear" w:color="auto" w:fill="auto"/>
        <w:bidi w:val="0"/>
        <w:spacing w:before="0" w:after="120" w:line="178" w:lineRule="exact"/>
        <w:ind w:left="0" w:right="220" w:firstLine="257"/>
      </w:pPr>
      <w:r>
        <w:rPr>
          <w:lang w:val="en-US" w:eastAsia="en-US" w:bidi="en-US"/>
          <w:w w:val="100"/>
          <w:spacing w:val="0"/>
          <w:color w:val="000000"/>
          <w:position w:val="0"/>
        </w:rPr>
        <w:t>A North American free-trade agree</w:t>
        <w:t>ment built around the principles we adv</w:t>
      </w:r>
      <w:r>
        <w:rPr>
          <w:lang w:val="en-US" w:eastAsia="en-US" w:bidi="en-US"/>
          <w:w w:val="100"/>
          <w:spacing w:val="0"/>
          <w:color w:val="000000"/>
          <w:shd w:val="clear" w:color="auto" w:fill="80FFFF"/>
          <w:position w:val="0"/>
        </w:rPr>
        <w:t>p</w:t>
      </w:r>
      <w:r>
        <w:rPr>
          <w:lang w:val="en-US" w:eastAsia="en-US" w:bidi="en-US"/>
          <w:w w:val="100"/>
          <w:spacing w:val="0"/>
          <w:color w:val="000000"/>
          <w:position w:val="0"/>
        </w:rPr>
        <w:t>cate would bring this country more jobs and a cleaner environment. Unlike the short-term tax breaks and subsidy programs being bandied about Wash</w:t>
        <w:t>ington, it would help generate prosperi</w:t>
        <w:t>ty</w:t>
      </w:r>
      <w:r>
        <w:rPr>
          <w:lang w:val="en-US" w:eastAsia="en-US" w:bidi="en-US"/>
          <w:w w:val="100"/>
          <w:spacing w:val="0"/>
          <w:color w:val="000000"/>
          <w:shd w:val="clear" w:color="auto" w:fill="80FFFF"/>
          <w:position w:val="0"/>
        </w:rPr>
        <w:t>-e</w:t>
      </w:r>
      <w:r>
        <w:rPr>
          <w:lang w:val="en-US" w:eastAsia="en-US" w:bidi="en-US"/>
          <w:w w:val="100"/>
          <w:spacing w:val="0"/>
          <w:color w:val="000000"/>
          <w:position w:val="0"/>
        </w:rPr>
        <w:t>ven after the election.</w:t>
      </w:r>
    </w:p>
    <w:p>
      <w:pPr>
        <w:pStyle w:val="Style352"/>
        <w:widowControl w:val="0"/>
        <w:keepNext w:val="0"/>
        <w:keepLines w:val="0"/>
        <w:shd w:val="clear" w:color="auto" w:fill="auto"/>
        <w:bidi w:val="0"/>
        <w:spacing w:before="0" w:after="0"/>
        <w:ind w:left="0" w:right="220"/>
        <w:sectPr>
          <w:type w:val="continuous"/>
          <w:pgSz w:w="13195" w:h="17244"/>
          <w:pgMar w:top="1445" w:left="1517" w:right="1517" w:bottom="1445" w:header="0" w:footer="3" w:gutter="270"/>
          <w:rtlGutter w:val="0"/>
          <w:cols w:num="3" w:space="720" w:equalWidth="0">
            <w:col w:w="3156" w:space="322"/>
            <w:col w:w="3156" w:space="102"/>
            <w:col w:w="3156"/>
          </w:cols>
          <w:noEndnote/>
          <w:docGrid w:linePitch="360"/>
        </w:sectPr>
      </w:pPr>
      <w:r>
        <w:rPr>
          <w:lang w:val="en-US" w:eastAsia="en-US" w:bidi="en-US"/>
          <w:w w:val="100"/>
          <w:color w:val="000000"/>
          <w:position w:val="0"/>
        </w:rPr>
        <w:t>B</w:t>
      </w:r>
      <w:r>
        <w:rPr>
          <w:lang w:val="en-US" w:eastAsia="en-US" w:bidi="en-US"/>
          <w:w w:val="100"/>
          <w:color w:val="000000"/>
          <w:shd w:val="clear" w:color="auto" w:fill="80FFFF"/>
          <w:position w:val="0"/>
        </w:rPr>
        <w:t>r</w:t>
      </w:r>
      <w:r>
        <w:rPr>
          <w:lang w:val="en-US" w:eastAsia="en-US" w:bidi="en-US"/>
          <w:w w:val="100"/>
          <w:color w:val="000000"/>
          <w:position w:val="0"/>
        </w:rPr>
        <w:t>uce Babbitt, former governor of Ari</w:t>
      </w:r>
      <w:r>
        <w:rPr>
          <w:lang w:val="en-US" w:eastAsia="en-US" w:bidi="en-US"/>
          <w:w w:val="100"/>
          <w:color w:val="000000"/>
          <w:shd w:val="clear" w:color="auto" w:fill="80FFFF"/>
          <w:position w:val="0"/>
        </w:rPr>
        <w:t>z</w:t>
      </w:r>
      <w:r>
        <w:rPr>
          <w:lang w:val="en-US" w:eastAsia="en-US" w:bidi="en-US"/>
          <w:w w:val="100"/>
          <w:color w:val="000000"/>
          <w:position w:val="0"/>
        </w:rPr>
        <w:t xml:space="preserve">ona, is president of the League of Conservation Voters. Ron Wyden (D- </w:t>
      </w:r>
      <w:r>
        <w:rPr>
          <w:lang w:val="en-US" w:eastAsia="en-US" w:bidi="en-US"/>
          <w:w w:val="100"/>
          <w:color w:val="000000"/>
          <w:shd w:val="clear" w:color="auto" w:fill="80FFFF"/>
          <w:position w:val="0"/>
        </w:rPr>
        <w:t>Or</w:t>
      </w:r>
      <w:r>
        <w:rPr>
          <w:lang w:val="en-US" w:eastAsia="en-US" w:bidi="en-US"/>
          <w:w w:val="100"/>
          <w:color w:val="000000"/>
          <w:position w:val="0"/>
        </w:rPr>
        <w:t>e.</w:t>
      </w:r>
      <w:r>
        <w:rPr>
          <w:lang w:val="en-US" w:eastAsia="en-US" w:bidi="en-US"/>
          <w:w w:val="100"/>
          <w:color w:val="000000"/>
          <w:shd w:val="clear" w:color="auto" w:fill="80FFFF"/>
          <w:position w:val="0"/>
        </w:rPr>
        <w:t>)</w:t>
      </w:r>
      <w:r>
        <w:rPr>
          <w:lang w:val="en-US" w:eastAsia="en-US" w:bidi="en-US"/>
          <w:w w:val="100"/>
          <w:color w:val="000000"/>
          <w:position w:val="0"/>
        </w:rPr>
        <w:t xml:space="preserve"> is a member of the House subcom</w:t>
        <w:t xml:space="preserve">mittee on health and the environment. </w:t>
      </w:r>
      <w:r>
        <w:rPr>
          <w:lang w:val="en-US" w:eastAsia="en-US" w:bidi="en-US"/>
          <w:w w:val="100"/>
          <w:color w:val="000000"/>
          <w:shd w:val="clear" w:color="auto" w:fill="80FFFF"/>
          <w:position w:val="0"/>
        </w:rPr>
        <w:t>&lt;</w:t>
      </w:r>
    </w:p>
    <w:p>
      <w:pPr>
        <w:pStyle w:val="Style78"/>
        <w:tabs>
          <w:tab w:leader="none" w:pos="7454" w:val="left"/>
        </w:tabs>
        <w:widowControl w:val="0"/>
        <w:keepNext w:val="0"/>
        <w:keepLines w:val="0"/>
        <w:shd w:val="clear" w:color="auto" w:fill="auto"/>
        <w:bidi w:val="0"/>
        <w:jc w:val="both"/>
        <w:spacing w:before="0" w:after="0" w:line="260" w:lineRule="exact"/>
        <w:ind w:left="3480" w:right="0" w:hanging="10"/>
      </w:pPr>
      <w:r>
        <w:rPr>
          <w:rStyle w:val="CharStyle201"/>
          <w:i/>
          <w:iCs/>
          <w:shd w:val="clear" w:color="auto" w:fill="80FFFF"/>
        </w:rPr>
        <w:t>'0ML*JT&gt;</w:t>
      </w:r>
      <w:r>
        <w:rPr>
          <w:rStyle w:val="CharStyle181"/>
          <w:i w:val="0"/>
          <w:iCs w:val="0"/>
        </w:rPr>
        <w:tab/>
      </w:r>
      <w:r>
        <w:rPr>
          <w:rStyle w:val="CharStyle181"/>
          <w:i w:val="0"/>
          <w:iCs w:val="0"/>
          <w:shd w:val="clear" w:color="auto" w:fill="80FFFF"/>
        </w:rPr>
        <w:t>?2-</w:t>
      </w:r>
    </w:p>
    <w:p>
      <w:pPr>
        <w:pStyle w:val="Style330"/>
        <w:widowControl w:val="0"/>
        <w:keepNext w:val="0"/>
        <w:keepLines w:val="0"/>
        <w:shd w:val="clear" w:color="auto" w:fill="auto"/>
        <w:bidi w:val="0"/>
        <w:jc w:val="left"/>
        <w:spacing w:before="0" w:after="0" w:line="640" w:lineRule="exact"/>
        <w:ind w:left="0" w:right="0" w:firstLine="34"/>
        <w:sectPr>
          <w:pgSz w:w="13195" w:h="17244"/>
          <w:pgMar w:top="2648" w:left="1469" w:right="1469" w:bottom="3123" w:header="0" w:footer="3" w:gutter="259"/>
          <w:rtlGutter/>
          <w:cols w:space="720"/>
          <w:noEndnote/>
          <w:docGrid w:linePitch="360"/>
        </w:sectPr>
      </w:pPr>
      <w:r>
        <w:rPr>
          <w:rStyle w:val="CharStyle355"/>
          <w:b w:val="0"/>
          <w:bCs w:val="0"/>
        </w:rPr>
        <w:t>That’s</w:t>
      </w:r>
      <w:r>
        <w:rPr>
          <w:lang w:val="en-US" w:eastAsia="en-US" w:bidi="en-US"/>
          <w:w w:val="100"/>
          <w:color w:val="000000"/>
          <w:position w:val="0"/>
        </w:rPr>
        <w:t xml:space="preserve"> progress — for big business</w:t>
      </w:r>
    </w:p>
    <w:p>
      <w:pPr>
        <w:widowControl w:val="0"/>
        <w:spacing w:line="95" w:lineRule="exact"/>
        <w:rPr>
          <w:sz w:val="8"/>
          <w:szCs w:val="8"/>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101" type="#_x0000_t75" style="position:absolute;margin-left:-2.9pt;margin-top:5.3pt;width:104.65pt;height:136.8pt;z-index:-125829336;mso-wrap-distance-left:5pt;mso-wrap-distance-right:7.9pt;mso-wrap-distance-bottom:39.5pt;mso-position-horizontal-relative:margin" wrapcoords="0 0 21600 0 21600 21600 0 21600 0 0">
            <v:imagedata r:id="rId75" r:href="rId76"/>
            <w10:wrap type="square" side="right" anchorx="margin"/>
          </v:shape>
        </w:pict>
      </w:r>
      <w:r>
        <w:pict>
          <v:shape id="_x0000_s1102" type="#_x0000_t202" style="position:absolute;margin-left:-3.85pt;margin-top:142pt;width:52.3pt;height:14.9pt;z-index:-125829335;mso-wrap-distance-left:5pt;mso-wrap-distance-top:134.35pt;mso-wrap-distance-right:61.9pt;mso-wrap-distance-bottom:24.6pt;mso-position-horizontal-relative:margin" filled="f" stroked="f">
            <v:textbox style="mso-fit-shape-to-text:t" inset="0,0,0,0">
              <w:txbxContent>
                <w:p>
                  <w:pPr>
                    <w:pStyle w:val="Style356"/>
                    <w:widowControl w:val="0"/>
                    <w:keepNext w:val="0"/>
                    <w:keepLines w:val="0"/>
                    <w:shd w:val="clear" w:color="auto" w:fill="auto"/>
                    <w:bidi w:val="0"/>
                    <w:jc w:val="left"/>
                    <w:spacing w:before="0" w:after="0" w:line="260" w:lineRule="exact"/>
                    <w:ind w:left="0" w:right="0"/>
                  </w:pPr>
                  <w:r>
                    <w:rPr>
                      <w:lang w:val="en-US" w:eastAsia="en-US" w:bidi="en-US"/>
                      <w:w w:val="100"/>
                      <w:color w:val="000000"/>
                      <w:position w:val="0"/>
                    </w:rPr>
                    <w:t>Beatri</w:t>
                  </w:r>
                  <w:r>
                    <w:rPr>
                      <w:lang w:val="en-US" w:eastAsia="en-US" w:bidi="en-US"/>
                      <w:w w:val="100"/>
                      <w:color w:val="000000"/>
                      <w:shd w:val="clear" w:color="auto" w:fill="80FFFF"/>
                      <w:position w:val="0"/>
                    </w:rPr>
                    <w:t>x</w:t>
                  </w:r>
                </w:p>
              </w:txbxContent>
            </v:textbox>
            <w10:wrap type="square" side="right" anchorx="margin"/>
          </v:shape>
        </w:pict>
      </w:r>
      <w:r>
        <w:pict>
          <v:shape id="_x0000_s1103" type="#_x0000_t202" style="position:absolute;margin-left:-3.85pt;margin-top:159.55pt;width:72.95pt;height:15.65pt;z-index:-125829334;mso-wrap-distance-left:5pt;mso-wrap-distance-top:151.85pt;mso-wrap-distance-right:41.05pt;mso-wrap-distance-bottom:6.4pt;mso-position-horizontal-relative:margin" filled="f" stroked="f">
            <v:textbox style="mso-fit-shape-to-text:t" inset="0,0,0,0">
              <w:txbxContent>
                <w:p>
                  <w:pPr>
                    <w:pStyle w:val="Style356"/>
                    <w:widowControl w:val="0"/>
                    <w:keepNext w:val="0"/>
                    <w:keepLines w:val="0"/>
                    <w:shd w:val="clear" w:color="auto" w:fill="auto"/>
                    <w:bidi w:val="0"/>
                    <w:jc w:val="left"/>
                    <w:spacing w:before="0" w:after="0" w:line="260" w:lineRule="exact"/>
                    <w:ind w:left="0" w:right="0"/>
                  </w:pPr>
                  <w:r>
                    <w:rPr>
                      <w:lang w:val="en-US" w:eastAsia="en-US" w:bidi="en-US"/>
                      <w:w w:val="100"/>
                      <w:color w:val="000000"/>
                      <w:position w:val="0"/>
                    </w:rPr>
                    <w:t>Hernande</w:t>
                  </w:r>
                  <w:r>
                    <w:rPr>
                      <w:lang w:val="en-US" w:eastAsia="en-US" w:bidi="en-US"/>
                      <w:w w:val="100"/>
                      <w:color w:val="000000"/>
                      <w:shd w:val="clear" w:color="auto" w:fill="80FFFF"/>
                      <w:position w:val="0"/>
                    </w:rPr>
                    <w:t>z</w:t>
                  </w:r>
                </w:p>
              </w:txbxContent>
            </v:textbox>
            <w10:wrap type="square" side="right" anchorx="margin"/>
          </v:shape>
        </w:pic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No doubt about it A Free Trade Agreement with Mexico will be our bridge to progress, our competitive edge.</w: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Yessi</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ee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Gov. Pete Wil</w:t>
        <w:t>son says, “The more cross-bor</w:t>
        <w:t>der economic activity we can generate between California and Mexico, the more wealth, the more jobs, the more busi</w:t>
        <w:t>ness opportunities we can cre</w:t>
        <w:t>ate on both sides of the bor</w:t>
        <w:t>der.”</w: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A dream come true for a hurt and humiliated economy.</w: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 xml:space="preserve">But </w:t>
      </w:r>
      <w:r>
        <w:rPr>
          <w:rStyle w:val="CharStyle209"/>
          <w:b/>
          <w:bCs/>
        </w:rPr>
        <w:t>don’t</w:t>
      </w:r>
      <w:r>
        <w:rPr>
          <w:lang w:val="en-US" w:eastAsia="en-US" w:bidi="en-US"/>
          <w:w w:val="100"/>
          <w:spacing w:val="0"/>
          <w:color w:val="000000"/>
          <w:position w:val="0"/>
        </w:rPr>
        <w:t xml:space="preserve"> get your hopes up. A free trade pact between the United States and Mexico is just being negotiated. And Republican congressmen are trying to sidetrack it until after the presidential elections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 FTA presents ticklish issues voters </w:t>
      </w:r>
      <w:r>
        <w:rPr>
          <w:rStyle w:val="CharStyle209"/>
          <w:b/>
          <w:bCs/>
        </w:rPr>
        <w:t>shouldn’t</w:t>
      </w:r>
      <w:r>
        <w:rPr>
          <w:lang w:val="en-US" w:eastAsia="en-US" w:bidi="en-US"/>
          <w:w w:val="100"/>
          <w:spacing w:val="0"/>
          <w:color w:val="000000"/>
          <w:position w:val="0"/>
        </w:rPr>
        <w:t xml:space="preserve">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too concerned with in an election year.</w: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The FTA would eliminate the tariffs businesses pay at the border to get their goods across. It would also give each country a chance to complement each other. Mexico needs rich consumers for 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products and </w:t>
      </w:r>
      <w:r>
        <w:rPr>
          <w:rStyle w:val="CharStyle209"/>
          <w:b/>
          <w:bCs/>
        </w:rPr>
        <w:t>U.S.</w:t>
      </w:r>
      <w:r>
        <w:rPr>
          <w:lang w:val="en-US" w:eastAsia="en-US" w:bidi="en-US"/>
          <w:w w:val="100"/>
          <w:spacing w:val="0"/>
          <w:color w:val="000000"/>
          <w:position w:val="0"/>
        </w:rPr>
        <w:t xml:space="preserve"> dollar investments in its economy. And the United States needs cheap labor.</w: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 xml:space="preserve">The elimination of tariffs will give </w:t>
      </w:r>
      <w:r>
        <w:rPr>
          <w:rStyle w:val="CharStyle209"/>
          <w:b/>
          <w:bCs/>
        </w:rPr>
        <w:t>U.S.</w:t>
      </w:r>
      <w:r>
        <w:rPr>
          <w:lang w:val="en-US" w:eastAsia="en-US" w:bidi="en-US"/>
          <w:w w:val="100"/>
          <w:spacing w:val="0"/>
          <w:color w:val="000000"/>
          <w:position w:val="0"/>
        </w:rPr>
        <w:t xml:space="preserve"> businesses an itch to run south.</w: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 xml:space="preserve">With an FTA, there will be no stopping modernity and progress from visiting our doorstep. Which means, of course, that we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on both sides of the border — must do away with things of the past.</w:t>
      </w:r>
    </w:p>
    <w:p>
      <w:pPr>
        <w:pStyle w:val="Style74"/>
        <w:widowControl w:val="0"/>
        <w:keepNext w:val="0"/>
        <w:keepLines w:val="0"/>
        <w:shd w:val="clear" w:color="auto" w:fill="auto"/>
        <w:bidi w:val="0"/>
        <w:jc w:val="both"/>
        <w:spacing w:before="0" w:after="0" w:line="197" w:lineRule="exact"/>
        <w:ind w:left="0" w:right="0" w:firstLine="479"/>
      </w:pPr>
      <w:r>
        <w:rPr>
          <w:rStyle w:val="CharStyle209"/>
          <w:b/>
          <w:bCs/>
        </w:rPr>
        <w:t>Mexico’s</w:t>
      </w:r>
      <w:r>
        <w:rPr>
          <w:lang w:val="en-US" w:eastAsia="en-US" w:bidi="en-US"/>
          <w:w w:val="100"/>
          <w:spacing w:val="0"/>
          <w:color w:val="000000"/>
          <w:position w:val="0"/>
        </w:rPr>
        <w:t xml:space="preserve"> President Carlitos Salinas de Go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tari is racing to modernize the Mexican economy befor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 Free Trade Agreement is signed. No society can be modern without electricity, so </w:t>
      </w:r>
      <w:r>
        <w:rPr>
          <w:rStyle w:val="CharStyle209"/>
          <w:b/>
          <w:bCs/>
        </w:rPr>
        <w:t>he’s</w:t>
      </w:r>
      <w:r>
        <w:rPr>
          <w:lang w:val="en-US" w:eastAsia="en-US" w:bidi="en-US"/>
          <w:w w:val="100"/>
          <w:spacing w:val="0"/>
          <w:color w:val="000000"/>
          <w:position w:val="0"/>
        </w:rPr>
        <w:t xml:space="preserve"> making dams.</w: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One of these, the one planned for a town SO miles from Acapulco, would flood the lands of more than</w:t>
      </w:r>
    </w:p>
    <w:p>
      <w:pPr>
        <w:pStyle w:val="Style74"/>
        <w:numPr>
          <w:ilvl w:val="0"/>
          <w:numId w:val="13"/>
        </w:numPr>
        <w:tabs>
          <w:tab w:leader="none" w:pos="692" w:val="left"/>
        </w:tabs>
        <w:widowControl w:val="0"/>
        <w:keepNext w:val="0"/>
        <w:keepLines w:val="0"/>
        <w:shd w:val="clear" w:color="auto" w:fill="auto"/>
        <w:bidi w:val="0"/>
        <w:jc w:val="both"/>
        <w:spacing w:before="0" w:after="0" w:line="197" w:lineRule="exact"/>
        <w:ind w:left="0" w:right="0" w:firstLine="76"/>
      </w:pPr>
      <w:r>
        <w:rPr>
          <w:lang w:val="en-US" w:eastAsia="en-US" w:bidi="en-US"/>
          <w:w w:val="100"/>
          <w:spacing w:val="0"/>
          <w:color w:val="000000"/>
          <w:position w:val="0"/>
        </w:rPr>
        <w:t>Nahua Indians who have lived in the region for more than 700 years. That done, it will wash away the Palace of the Jaguars, the oldest city in North Ameri</w:t>
        <w:t>ca.</w: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The tombs and the cave paintings of the ancients will be drowned, their platforms and plazas interred under tons of progress.</w:t>
      </w:r>
    </w:p>
    <w:p>
      <w:pPr>
        <w:pStyle w:val="Style74"/>
        <w:widowControl w:val="0"/>
        <w:keepNext w:val="0"/>
        <w:keepLines w:val="0"/>
        <w:shd w:val="clear" w:color="auto" w:fill="auto"/>
        <w:bidi w:val="0"/>
        <w:jc w:val="both"/>
        <w:spacing w:before="0" w:after="0" w:line="197" w:lineRule="exact"/>
        <w:ind w:left="0" w:right="0" w:firstLine="479"/>
      </w:pPr>
      <w:r>
        <w:rPr>
          <w:lang w:val="en-US" w:eastAsia="en-US" w:bidi="en-US"/>
          <w:w w:val="100"/>
          <w:spacing w:val="0"/>
          <w:color w:val="000000"/>
          <w:position w:val="0"/>
        </w:rPr>
        <w:t xml:space="preserve">Hey,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know, the Ol</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ecs should have been buried a long time ago. Dios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io, they </w:t>
      </w:r>
      <w:r>
        <w:rPr>
          <w:rStyle w:val="CharStyle209"/>
          <w:b/>
          <w:bCs/>
        </w:rPr>
        <w:t>didn’t</w:t>
      </w:r>
      <w:r>
        <w:rPr>
          <w:lang w:val="en-US" w:eastAsia="en-US" w:bidi="en-US"/>
          <w:w w:val="100"/>
          <w:spacing w:val="0"/>
          <w:color w:val="000000"/>
          <w:position w:val="0"/>
        </w:rPr>
        <w:t xml:space="preserve"> even know they would be known as mother civilization of America when they built that city around </w:t>
      </w:r>
      <w:r>
        <w:rPr>
          <w:rStyle w:val="CharStyle209"/>
          <w:b/>
          <w:bCs/>
        </w:rPr>
        <w:t>1300 B.C.</w:t>
      </w:r>
    </w:p>
    <w:p>
      <w:pPr>
        <w:pStyle w:val="Style74"/>
        <w:widowControl w:val="0"/>
        <w:keepNext w:val="0"/>
        <w:keepLines w:val="0"/>
        <w:shd w:val="clear" w:color="auto" w:fill="auto"/>
        <w:bidi w:val="0"/>
        <w:jc w:val="both"/>
        <w:spacing w:before="0" w:after="0" w:line="197" w:lineRule="exact"/>
        <w:ind w:left="0" w:right="0" w:firstLine="451"/>
      </w:pPr>
      <w:r>
        <w:rPr>
          <w:lang w:val="en-US" w:eastAsia="en-US" w:bidi="en-US"/>
          <w:w w:val="100"/>
          <w:spacing w:val="0"/>
          <w:color w:val="000000"/>
          <w:position w:val="0"/>
        </w:rPr>
        <w:t>Mexican campesinos, the me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and women with sombreros who till little parcels of land throughout Mexico, will also be a thing of the past. So too what they eat: beans and corn, the very staples that define Mexi</w:t>
        <w:t>cans to themselves</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197" w:lineRule="exact"/>
        <w:ind w:left="0" w:right="0" w:firstLine="451"/>
      </w:pPr>
      <w:r>
        <w:rPr>
          <w:lang w:val="en-US" w:eastAsia="en-US" w:bidi="en-US"/>
          <w:w w:val="100"/>
          <w:spacing w:val="0"/>
          <w:color w:val="000000"/>
          <w:position w:val="0"/>
        </w:rPr>
        <w:t>U.S. and Mexican agribusiness will roll in with their efficiency, their money, and very little need for workers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plant the more profitable broccoli, flowers and strawberries for export to the United States</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197" w:lineRule="exact"/>
        <w:ind w:left="0" w:right="0" w:firstLine="451"/>
      </w:pPr>
      <w:r>
        <w:rPr>
          <w:lang w:val="en-US" w:eastAsia="en-US" w:bidi="en-US"/>
          <w:w w:val="100"/>
          <w:spacing w:val="0"/>
          <w:color w:val="000000"/>
          <w:position w:val="0"/>
        </w:rPr>
        <w:t xml:space="preserve">Yep, </w:t>
      </w:r>
      <w:r>
        <w:rPr>
          <w:rStyle w:val="CharStyle358"/>
          <w:b w:val="0"/>
          <w:bCs w:val="0"/>
        </w:rPr>
        <w:t xml:space="preserve">15 </w:t>
      </w:r>
      <w:r>
        <w:rPr>
          <w:lang w:val="en-US" w:eastAsia="en-US" w:bidi="en-US"/>
          <w:w w:val="100"/>
          <w:spacing w:val="0"/>
          <w:color w:val="000000"/>
          <w:position w:val="0"/>
        </w:rPr>
        <w:t>million campesinos are shaking. One shoe fell with Salinas’ recent decree that their land be avail</w:t>
        <w:t>able to private interests. The land had been their exclu</w:t>
        <w:t xml:space="preserve">sive domain, won over with the </w:t>
      </w:r>
      <w:r>
        <w:rPr>
          <w:rStyle w:val="CharStyle209"/>
          <w:b/>
          <w:bCs/>
        </w:rPr>
        <w:t>191</w:t>
      </w:r>
      <w:r>
        <w:rPr>
          <w:rStyle w:val="CharStyle209"/>
          <w:b/>
          <w:bCs/>
          <w:shd w:val="clear" w:color="auto" w:fill="80FFFF"/>
        </w:rPr>
        <w:t>0</w:t>
      </w:r>
      <w:r>
        <w:rPr>
          <w:lang w:val="en-US" w:eastAsia="en-US" w:bidi="en-US"/>
          <w:w w:val="100"/>
          <w:spacing w:val="0"/>
          <w:color w:val="000000"/>
          <w:position w:val="0"/>
        </w:rPr>
        <w:t xml:space="preserve"> revolution. The other shoe will fall with the FTA, when agribusiness descends on their fertile valleys.</w:t>
      </w:r>
    </w:p>
    <w:p>
      <w:pPr>
        <w:pStyle w:val="Style74"/>
        <w:widowControl w:val="0"/>
        <w:keepNext w:val="0"/>
        <w:keepLines w:val="0"/>
        <w:shd w:val="clear" w:color="auto" w:fill="auto"/>
        <w:bidi w:val="0"/>
        <w:jc w:val="both"/>
        <w:spacing w:before="0" w:after="0" w:line="197" w:lineRule="exact"/>
        <w:ind w:left="0" w:right="0" w:firstLine="451"/>
      </w:pPr>
      <w:r>
        <w:rPr>
          <w:lang w:val="en-US" w:eastAsia="en-US" w:bidi="en-US"/>
          <w:w w:val="100"/>
          <w:spacing w:val="0"/>
          <w:color w:val="000000"/>
          <w:position w:val="0"/>
        </w:rPr>
        <w:t>Fifteen million campesinos, a fifth of the Mexican population, will flood the cities and wash away a past when Mexico Cit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had only 20 million people and the Los Angeles elementary school system was only </w:t>
      </w:r>
      <w:r>
        <w:rPr>
          <w:lang w:val="en-US" w:eastAsia="en-US" w:bidi="en-US"/>
          <w:w w:val="100"/>
          <w:spacing w:val="0"/>
          <w:color w:val="000000"/>
          <w:shd w:val="clear" w:color="auto" w:fill="80FFFF"/>
          <w:position w:val="0"/>
        </w:rPr>
        <w:t>6</w:t>
      </w:r>
      <w:r>
        <w:rPr>
          <w:lang w:val="en-US" w:eastAsia="en-US" w:bidi="en-US"/>
          <w:w w:val="100"/>
          <w:spacing w:val="0"/>
          <w:color w:val="000000"/>
          <w:position w:val="0"/>
        </w:rPr>
        <w:t>3 percent Latino.</w:t>
      </w:r>
    </w:p>
    <w:p>
      <w:pPr>
        <w:pStyle w:val="Style74"/>
        <w:widowControl w:val="0"/>
        <w:keepNext w:val="0"/>
        <w:keepLines w:val="0"/>
        <w:shd w:val="clear" w:color="auto" w:fill="auto"/>
        <w:bidi w:val="0"/>
        <w:jc w:val="both"/>
        <w:spacing w:before="0" w:after="0" w:line="197" w:lineRule="exact"/>
        <w:ind w:left="0" w:right="0" w:firstLine="451"/>
      </w:pPr>
      <w:r>
        <w:rPr>
          <w:lang w:val="en-US" w:eastAsia="en-US" w:bidi="en-US"/>
          <w:w w:val="100"/>
          <w:spacing w:val="0"/>
          <w:color w:val="000000"/>
          <w:position w:val="0"/>
        </w:rPr>
        <w:t>Oh, but I’m touching on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word, Spanish for ay ay ay: IMMIGRATION. Those ticklish immigration issues are being evaded because the borders will be opened for business, not for people.</w:t>
      </w:r>
    </w:p>
    <w:p>
      <w:pPr>
        <w:pStyle w:val="Style74"/>
        <w:widowControl w:val="0"/>
        <w:keepNext w:val="0"/>
        <w:keepLines w:val="0"/>
        <w:shd w:val="clear" w:color="auto" w:fill="auto"/>
        <w:bidi w:val="0"/>
        <w:jc w:val="both"/>
        <w:spacing w:before="0" w:after="0" w:line="197" w:lineRule="exact"/>
        <w:ind w:left="0" w:right="0" w:firstLine="451"/>
      </w:pPr>
      <w:r>
        <w:rPr>
          <w:lang w:val="en-US" w:eastAsia="en-US" w:bidi="en-US"/>
          <w:w w:val="100"/>
          <w:spacing w:val="0"/>
          <w:color w:val="000000"/>
          <w:position w:val="0"/>
        </w:rPr>
        <w:t xml:space="preserve">But you never know. It might be history when tens of millions of American workers punched the clock within their national borders, especially if </w:t>
      </w:r>
      <w:r>
        <w:rPr>
          <w:rStyle w:val="CharStyle209"/>
          <w:b/>
          <w:bCs/>
        </w:rPr>
        <w:t>they’re</w:t>
      </w:r>
      <w:r>
        <w:rPr>
          <w:lang w:val="en-US" w:eastAsia="en-US" w:bidi="en-US"/>
          <w:w w:val="100"/>
          <w:spacing w:val="0"/>
          <w:color w:val="000000"/>
          <w:position w:val="0"/>
        </w:rPr>
        <w:t xml:space="preserve"> in electronics, automotive, steel and textile work. These industries are itching for a free trade pact to run for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border, where they can get a </w:t>
      </w:r>
      <w:r>
        <w:rPr>
          <w:rStyle w:val="CharStyle209"/>
          <w:b/>
          <w:bCs/>
        </w:rPr>
        <w:t>day’s</w:t>
      </w:r>
      <w:r>
        <w:rPr>
          <w:lang w:val="en-US" w:eastAsia="en-US" w:bidi="en-US"/>
          <w:w w:val="100"/>
          <w:spacing w:val="0"/>
          <w:color w:val="000000"/>
          <w:position w:val="0"/>
        </w:rPr>
        <w:t xml:space="preserve"> work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3. Also washed away will be the notion that free trade is a win-win situation. Canada lost out after its FTA with the United States went into effect in </w:t>
      </w:r>
      <w:r>
        <w:rPr>
          <w:rStyle w:val="CharStyle209"/>
          <w:b/>
          <w:bCs/>
        </w:rPr>
        <w:t xml:space="preserve">1989. Cananda’s </w:t>
      </w:r>
      <w:r>
        <w:rPr>
          <w:lang w:val="en-US" w:eastAsia="en-US" w:bidi="en-US"/>
          <w:w w:val="100"/>
          <w:spacing w:val="0"/>
          <w:color w:val="000000"/>
          <w:position w:val="0"/>
        </w:rPr>
        <w:t>companies fled to the United States where social bene</w:t>
        <w:t xml:space="preserve">fits </w:t>
      </w:r>
      <w:r>
        <w:rPr>
          <w:rStyle w:val="CharStyle209"/>
          <w:b/>
          <w:bCs/>
        </w:rPr>
        <w:t>aren’t</w:t>
      </w:r>
      <w:r>
        <w:rPr>
          <w:lang w:val="en-US" w:eastAsia="en-US" w:bidi="en-US"/>
          <w:w w:val="100"/>
          <w:spacing w:val="0"/>
          <w:color w:val="000000"/>
          <w:position w:val="0"/>
        </w:rPr>
        <w:t xml:space="preserve"> so varied, and prices and taxes so high.</w:t>
      </w:r>
    </w:p>
    <w:p>
      <w:pPr>
        <w:pStyle w:val="Style74"/>
        <w:widowControl w:val="0"/>
        <w:keepNext w:val="0"/>
        <w:keepLines w:val="0"/>
        <w:shd w:val="clear" w:color="auto" w:fill="auto"/>
        <w:bidi w:val="0"/>
        <w:jc w:val="both"/>
        <w:spacing w:before="0" w:after="0" w:line="197" w:lineRule="exact"/>
        <w:ind w:left="0" w:right="0" w:firstLine="451"/>
      </w:pPr>
      <w:r>
        <w:rPr>
          <w:lang w:val="en-US" w:eastAsia="en-US" w:bidi="en-US"/>
          <w:w w:val="100"/>
          <w:spacing w:val="0"/>
          <w:color w:val="000000"/>
          <w:position w:val="0"/>
        </w:rPr>
        <w:t xml:space="preserve">If that points out the future, </w:t>
      </w:r>
      <w:r>
        <w:rPr>
          <w:rStyle w:val="CharStyle209"/>
          <w:b/>
          <w:bCs/>
        </w:rPr>
        <w:t>U.S.</w:t>
      </w:r>
      <w:r>
        <w:rPr>
          <w:lang w:val="en-US" w:eastAsia="en-US" w:bidi="en-US"/>
          <w:w w:val="100"/>
          <w:spacing w:val="0"/>
          <w:color w:val="000000"/>
          <w:position w:val="0"/>
        </w:rPr>
        <w:t xml:space="preserve"> companies will choose Mexico over the United States.</w:t>
      </w:r>
    </w:p>
    <w:p>
      <w:pPr>
        <w:pStyle w:val="Style74"/>
        <w:widowControl w:val="0"/>
        <w:keepNext w:val="0"/>
        <w:keepLines w:val="0"/>
        <w:shd w:val="clear" w:color="auto" w:fill="auto"/>
        <w:bidi w:val="0"/>
        <w:jc w:val="both"/>
        <w:spacing w:before="0" w:after="0" w:line="197" w:lineRule="exact"/>
        <w:ind w:left="0" w:right="0" w:firstLine="451"/>
      </w:pPr>
      <w:r>
        <w:rPr>
          <w:lang w:val="en-US" w:eastAsia="en-US" w:bidi="en-US"/>
          <w:w w:val="100"/>
          <w:spacing w:val="0"/>
          <w:color w:val="000000"/>
          <w:position w:val="0"/>
        </w:rPr>
        <w:t>So Mexico turn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out the winner? Not for the cam</w:t>
        <w:t>pesinos, or for the Mexican industrial worker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 they </w:t>
      </w:r>
      <w:r>
        <w:rPr>
          <w:rStyle w:val="CharStyle209"/>
          <w:b/>
          <w:bCs/>
        </w:rPr>
        <w:t>can’t</w:t>
      </w:r>
      <w:r>
        <w:rPr>
          <w:lang w:val="en-US" w:eastAsia="en-US" w:bidi="en-US"/>
          <w:w w:val="100"/>
          <w:spacing w:val="0"/>
          <w:color w:val="000000"/>
          <w:position w:val="0"/>
        </w:rPr>
        <w:t xml:space="preserve"> make a living 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3 a day. Nor for Mexican small business that </w:t>
      </w:r>
      <w:r>
        <w:rPr>
          <w:rStyle w:val="CharStyle209"/>
          <w:b/>
          <w:bCs/>
        </w:rPr>
        <w:t>can’t</w:t>
      </w:r>
      <w:r>
        <w:rPr>
          <w:lang w:val="en-US" w:eastAsia="en-US" w:bidi="en-US"/>
          <w:w w:val="100"/>
          <w:spacing w:val="0"/>
          <w:color w:val="000000"/>
          <w:position w:val="0"/>
        </w:rPr>
        <w:t xml:space="preserve"> compete with </w:t>
      </w:r>
      <w:r>
        <w:rPr>
          <w:rStyle w:val="CharStyle209"/>
          <w:b/>
          <w:bCs/>
        </w:rPr>
        <w:t>U.S.</w:t>
      </w:r>
      <w:r>
        <w:rPr>
          <w:lang w:val="en-US" w:eastAsia="en-US" w:bidi="en-US"/>
          <w:w w:val="100"/>
          <w:spacing w:val="0"/>
          <w:color w:val="000000"/>
          <w:position w:val="0"/>
        </w:rPr>
        <w:t xml:space="preserve"> goods. So we must win because of the cheap labor. Did Green Giant lower its prices after replacing 400 Watsonville work</w:t>
        <w:t>ers with ones at Irapuato, Guanajuato, last year? Not a penny.</w:t>
      </w:r>
    </w:p>
    <w:p>
      <w:pPr>
        <w:pStyle w:val="Style74"/>
        <w:widowControl w:val="0"/>
        <w:keepNext w:val="0"/>
        <w:keepLines w:val="0"/>
        <w:shd w:val="clear" w:color="auto" w:fill="auto"/>
        <w:bidi w:val="0"/>
        <w:jc w:val="both"/>
        <w:spacing w:before="0" w:after="0" w:line="197" w:lineRule="exact"/>
        <w:ind w:left="0" w:right="0" w:firstLine="451"/>
      </w:pPr>
      <w:r>
        <w:rPr>
          <w:rStyle w:val="CharStyle209"/>
          <w:b/>
          <w:bCs/>
        </w:rPr>
        <w:t>That’s</w:t>
      </w:r>
      <w:r>
        <w:rPr>
          <w:lang w:val="en-US" w:eastAsia="en-US" w:bidi="en-US"/>
          <w:w w:val="100"/>
          <w:spacing w:val="0"/>
          <w:color w:val="000000"/>
          <w:position w:val="0"/>
        </w:rPr>
        <w:t xml:space="preserve"> progress — for big business.</w:t>
      </w:r>
    </w:p>
    <w:p>
      <w:pPr>
        <w:pStyle w:val="Style74"/>
        <w:widowControl w:val="0"/>
        <w:keepNext w:val="0"/>
        <w:keepLines w:val="0"/>
        <w:shd w:val="clear" w:color="auto" w:fill="auto"/>
        <w:bidi w:val="0"/>
        <w:jc w:val="both"/>
        <w:spacing w:before="0" w:after="126" w:line="197" w:lineRule="exact"/>
        <w:ind w:left="0" w:right="0" w:firstLine="451"/>
      </w:pPr>
      <w:r>
        <w:rPr>
          <w:lang w:val="en-US" w:eastAsia="en-US" w:bidi="en-US"/>
          <w:w w:val="100"/>
          <w:spacing w:val="0"/>
          <w:color w:val="000000"/>
          <w:position w:val="0"/>
        </w:rPr>
        <w:t xml:space="preserve">A Free Trade Agreement </w:t>
      </w:r>
      <w:r>
        <w:rPr>
          <w:rStyle w:val="CharStyle209"/>
          <w:b/>
          <w:bCs/>
        </w:rPr>
        <w:t>won’t</w:t>
      </w:r>
      <w:r>
        <w:rPr>
          <w:lang w:val="en-US" w:eastAsia="en-US" w:bidi="en-US"/>
          <w:w w:val="100"/>
          <w:spacing w:val="0"/>
          <w:color w:val="000000"/>
          <w:position w:val="0"/>
        </w:rPr>
        <w:t xml:space="preserve"> be great for just plain folks. The good of the people and their history, it seems, will be a thing of the past.</w:t>
      </w:r>
    </w:p>
    <w:p>
      <w:pPr>
        <w:pStyle w:val="Style359"/>
        <w:widowControl w:val="0"/>
        <w:keepNext w:val="0"/>
        <w:keepLines w:val="0"/>
        <w:shd w:val="clear" w:color="auto" w:fill="auto"/>
        <w:bidi w:val="0"/>
        <w:spacing w:before="0" w:after="0" w:line="190" w:lineRule="exact"/>
        <w:ind w:left="0" w:right="0"/>
        <w:sectPr>
          <w:type w:val="continuous"/>
          <w:pgSz w:w="13195" w:h="17244"/>
          <w:pgMar w:top="2633" w:left="1469" w:right="1469" w:bottom="2633" w:header="0" w:footer="3" w:gutter="259"/>
          <w:rtlGutter/>
          <w:cols w:num="2" w:space="133"/>
          <w:noEndnote/>
          <w:docGrid w:linePitch="360"/>
        </w:sectPr>
      </w:pPr>
      <w:r>
        <w:rPr>
          <w:lang w:val="en-US" w:eastAsia="en-US" w:bidi="en-US"/>
          <w:w w:val="100"/>
          <w:color w:val="000000"/>
          <w:position w:val="0"/>
        </w:rPr>
        <w:t>B</w:t>
      </w:r>
      <w:r>
        <w:rPr>
          <w:lang w:val="en-US" w:eastAsia="en-US" w:bidi="en-US"/>
          <w:w w:val="100"/>
          <w:color w:val="000000"/>
          <w:shd w:val="clear" w:color="auto" w:fill="80FFFF"/>
          <w:position w:val="0"/>
        </w:rPr>
        <w:t>e</w:t>
      </w:r>
      <w:r>
        <w:rPr>
          <w:lang w:val="en-US" w:eastAsia="en-US" w:bidi="en-US"/>
          <w:w w:val="100"/>
          <w:color w:val="000000"/>
          <w:position w:val="0"/>
        </w:rPr>
        <w:t>atri</w:t>
      </w:r>
      <w:r>
        <w:rPr>
          <w:lang w:val="en-US" w:eastAsia="en-US" w:bidi="en-US"/>
          <w:w w:val="100"/>
          <w:color w:val="000000"/>
          <w:shd w:val="clear" w:color="auto" w:fill="80FFFF"/>
          <w:position w:val="0"/>
        </w:rPr>
        <w:t>x</w:t>
      </w:r>
      <w:r>
        <w:rPr>
          <w:lang w:val="en-US" w:eastAsia="en-US" w:bidi="en-US"/>
          <w:w w:val="100"/>
          <w:color w:val="000000"/>
          <w:position w:val="0"/>
        </w:rPr>
        <w:t xml:space="preserve"> Her</w:t>
      </w:r>
      <w:r>
        <w:rPr>
          <w:lang w:val="en-US" w:eastAsia="en-US" w:bidi="en-US"/>
          <w:w w:val="100"/>
          <w:color w:val="000000"/>
          <w:shd w:val="clear" w:color="auto" w:fill="80FFFF"/>
          <w:position w:val="0"/>
        </w:rPr>
        <w:t>n</w:t>
      </w:r>
      <w:r>
        <w:rPr>
          <w:lang w:val="en-US" w:eastAsia="en-US" w:bidi="en-US"/>
          <w:w w:val="100"/>
          <w:color w:val="000000"/>
          <w:position w:val="0"/>
        </w:rPr>
        <w:t>a</w:t>
      </w:r>
      <w:r>
        <w:rPr>
          <w:lang w:val="en-US" w:eastAsia="en-US" w:bidi="en-US"/>
          <w:w w:val="100"/>
          <w:color w:val="000000"/>
          <w:shd w:val="clear" w:color="auto" w:fill="80FFFF"/>
          <w:position w:val="0"/>
        </w:rPr>
        <w:t>n</w:t>
      </w:r>
      <w:r>
        <w:rPr>
          <w:lang w:val="en-US" w:eastAsia="en-US" w:bidi="en-US"/>
          <w:w w:val="100"/>
          <w:color w:val="000000"/>
          <w:position w:val="0"/>
        </w:rPr>
        <w:t>dez</w:t>
      </w:r>
      <w:r>
        <w:rPr>
          <w:lang w:val="en-US" w:eastAsia="en-US" w:bidi="en-US"/>
          <w:w w:val="100"/>
          <w:color w:val="000000"/>
          <w:shd w:val="clear" w:color="auto" w:fill="80FFFF"/>
          <w:position w:val="0"/>
        </w:rPr>
        <w:t>'</w:t>
      </w:r>
      <w:r>
        <w:rPr>
          <w:lang w:val="en-US" w:eastAsia="en-US" w:bidi="en-US"/>
          <w:w w:val="100"/>
          <w:color w:val="000000"/>
          <w:position w:val="0"/>
        </w:rPr>
        <w:t xml:space="preserve"> col</w:t>
      </w:r>
      <w:r>
        <w:rPr>
          <w:lang w:val="en-US" w:eastAsia="en-US" w:bidi="en-US"/>
          <w:w w:val="100"/>
          <w:color w:val="000000"/>
          <w:shd w:val="clear" w:color="auto" w:fill="80FFFF"/>
          <w:position w:val="0"/>
        </w:rPr>
        <w:t>u</w:t>
      </w:r>
      <w:r>
        <w:rPr>
          <w:lang w:val="en-US" w:eastAsia="en-US" w:bidi="en-US"/>
          <w:w w:val="100"/>
          <w:color w:val="000000"/>
          <w:position w:val="0"/>
        </w:rPr>
        <w:t>mn appears on Tuesdays.</w:t>
      </w:r>
    </w:p>
    <w:p>
      <w:pPr>
        <w:framePr w:w="10320" w:h="1440" w:hSpace="10220" w:wrap="notBeside" w:vAnchor="text" w:hAnchor="text" w:y="1"/>
        <w:widowControl w:val="0"/>
        <w:rPr>
          <w:sz w:val="2"/>
          <w:szCs w:val="2"/>
        </w:rPr>
      </w:pPr>
      <w:r>
        <w:pict>
          <v:shape id="_x0000_s1104" type="#_x0000_t75" style="width:516pt;height:72pt;">
            <v:imagedata r:id="rId77" r:href="rId78"/>
          </v:shape>
        </w:pict>
      </w:r>
    </w:p>
    <w:p>
      <w:pPr>
        <w:pStyle w:val="Style361"/>
        <w:framePr w:w="811" w:h="605" w:hSpace="6264" w:wrap="notBeside" w:vAnchor="text" w:hAnchor="text" w:x="107" w:y="22"/>
        <w:widowControl w:val="0"/>
        <w:keepNext w:val="0"/>
        <w:keepLines w:val="0"/>
        <w:shd w:val="clear" w:color="auto" w:fill="000000"/>
        <w:bidi w:val="0"/>
        <w:spacing w:before="0" w:after="0"/>
        <w:ind w:left="0" w:right="180"/>
      </w:pPr>
      <w:r>
        <w:rPr>
          <w:rStyle w:val="CharStyle363"/>
          <w:b w:val="0"/>
          <w:bCs w:val="0"/>
        </w:rPr>
        <w:t>Action Alert #6</w:t>
      </w:r>
    </w:p>
    <w:p>
      <w:pPr>
        <w:pStyle w:val="Style364"/>
        <w:framePr w:w="1066" w:h="277" w:hSpace="4992" w:wrap="notBeside" w:vAnchor="text" w:hAnchor="text" w:x="9121" w:y="75"/>
        <w:widowControl w:val="0"/>
        <w:keepNext w:val="0"/>
        <w:keepLines w:val="0"/>
        <w:shd w:val="clear" w:color="auto" w:fill="000000"/>
        <w:bidi w:val="0"/>
        <w:jc w:val="left"/>
        <w:spacing w:before="0" w:after="0" w:line="220" w:lineRule="exact"/>
        <w:ind w:left="0" w:right="0"/>
      </w:pPr>
      <w:r>
        <w:rPr>
          <w:rStyle w:val="CharStyle366"/>
        </w:rPr>
        <w:t>November</w:t>
      </w:r>
    </w:p>
    <w:p>
      <w:pPr>
        <w:widowControl w:val="0"/>
        <w:rPr>
          <w:sz w:val="2"/>
          <w:szCs w:val="2"/>
        </w:rPr>
      </w:pPr>
    </w:p>
    <w:p>
      <w:pPr>
        <w:pStyle w:val="Style367"/>
        <w:widowControl w:val="0"/>
        <w:keepNext w:val="0"/>
        <w:keepLines w:val="0"/>
        <w:shd w:val="clear" w:color="auto" w:fill="auto"/>
        <w:bidi w:val="0"/>
        <w:jc w:val="left"/>
        <w:spacing w:before="114" w:after="0" w:line="380" w:lineRule="exact"/>
        <w:ind w:left="220" w:right="0"/>
        <w:sectPr>
          <w:pgSz w:w="13195" w:h="17244"/>
          <w:pgMar w:top="1570" w:left="1419" w:right="1419" w:bottom="1436" w:header="0" w:footer="3" w:gutter="38"/>
          <w:rtlGutter/>
          <w:cols w:space="720"/>
          <w:noEndnote/>
          <w:docGrid w:linePitch="360"/>
        </w:sectPr>
      </w:pPr>
      <w:r>
        <w:rPr>
          <w:lang w:val="en-US" w:eastAsia="en-US" w:bidi="en-US"/>
          <w:w w:val="100"/>
          <w:color w:val="000000"/>
          <w:position w:val="0"/>
        </w:rPr>
        <w:t>International Trade Agreemen</w:t>
      </w:r>
      <w:r>
        <w:rPr>
          <w:lang w:val="en-US" w:eastAsia="en-US" w:bidi="en-US"/>
          <w:w w:val="100"/>
          <w:color w:val="000000"/>
          <w:shd w:val="clear" w:color="auto" w:fill="80FFFF"/>
          <w:position w:val="0"/>
        </w:rPr>
        <w:t>t</w:t>
      </w:r>
      <w:r>
        <w:rPr>
          <w:lang w:val="en-US" w:eastAsia="en-US" w:bidi="en-US"/>
          <w:w w:val="100"/>
          <w:color w:val="000000"/>
          <w:position w:val="0"/>
        </w:rPr>
        <w:t xml:space="preserve"> Threatens Rainforests</w:t>
      </w:r>
    </w:p>
    <w:p>
      <w:pPr>
        <w:widowControl w:val="0"/>
        <w:spacing w:line="104" w:lineRule="exact"/>
        <w:rPr>
          <w:sz w:val="8"/>
          <w:szCs w:val="8"/>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371"/>
        <w:framePr w:w="7090" w:h="211" w:hSpace="1186" w:vSpace="53" w:wrap="around" w:vAnchor="text" w:hAnchor="margin" w:x="1470" w:y="11809"/>
        <w:widowControl w:val="0"/>
        <w:keepNext w:val="0"/>
        <w:keepLines w:val="0"/>
        <w:shd w:val="clear" w:color="auto" w:fill="auto"/>
        <w:bidi w:val="0"/>
        <w:jc w:val="left"/>
        <w:spacing w:before="0" w:after="0" w:line="110" w:lineRule="exact"/>
        <w:ind w:left="0" w:right="0"/>
      </w:pPr>
      <w:r>
        <w:rPr>
          <w:lang w:val="en-US" w:eastAsia="en-US" w:bidi="en-US"/>
          <w:w w:val="100"/>
          <w:color w:val="000000"/>
          <w:position w:val="0"/>
        </w:rPr>
        <w:t>Rainforest Action Network</w:t>
      </w:r>
      <w:r>
        <w:rPr>
          <w:rStyle w:val="CharStyle373"/>
          <w:i w:val="0"/>
          <w:iCs w:val="0"/>
        </w:rPr>
        <w:t xml:space="preserve"> </w:t>
      </w:r>
      <w:r>
        <w:rPr>
          <w:rStyle w:val="CharStyle373"/>
          <w:i w:val="0"/>
          <w:iCs w:val="0"/>
          <w:shd w:val="clear" w:color="auto" w:fill="80FFFF"/>
        </w:rPr>
        <w:t>•</w:t>
      </w:r>
      <w:r>
        <w:rPr>
          <w:rStyle w:val="CharStyle373"/>
          <w:i w:val="0"/>
          <w:iCs w:val="0"/>
        </w:rPr>
        <w:t xml:space="preserve"> </w:t>
      </w:r>
      <w:r>
        <w:rPr>
          <w:lang w:val="en-US" w:eastAsia="en-US" w:bidi="en-US"/>
          <w:w w:val="100"/>
          <w:color w:val="000000"/>
          <w:position w:val="0"/>
        </w:rPr>
        <w:t>301 Broadwa</w:t>
      </w:r>
      <w:r>
        <w:rPr>
          <w:lang w:val="en-US" w:eastAsia="en-US" w:bidi="en-US"/>
          <w:w w:val="100"/>
          <w:color w:val="000000"/>
          <w:shd w:val="clear" w:color="auto" w:fill="80FFFF"/>
          <w:position w:val="0"/>
        </w:rPr>
        <w:t>y</w:t>
      </w:r>
      <w:r>
        <w:rPr>
          <w:lang w:val="en-US" w:eastAsia="en-US" w:bidi="en-US"/>
          <w:w w:val="100"/>
          <w:color w:val="000000"/>
          <w:position w:val="0"/>
        </w:rPr>
        <w:t xml:space="preserve">, Suite A </w:t>
      </w:r>
      <w:r>
        <w:rPr>
          <w:lang w:val="en-US" w:eastAsia="en-US" w:bidi="en-US"/>
          <w:w w:val="100"/>
          <w:color w:val="000000"/>
          <w:shd w:val="clear" w:color="auto" w:fill="80FFFF"/>
          <w:position w:val="0"/>
        </w:rPr>
        <w:t>*</w:t>
      </w:r>
      <w:r>
        <w:rPr>
          <w:lang w:val="en-US" w:eastAsia="en-US" w:bidi="en-US"/>
          <w:w w:val="100"/>
          <w:color w:val="000000"/>
          <w:position w:val="0"/>
        </w:rPr>
        <w:t xml:space="preserve"> San Francisco, CA 94133 USA</w:t>
      </w:r>
      <w:r>
        <w:rPr>
          <w:rStyle w:val="CharStyle373"/>
          <w:i w:val="0"/>
          <w:iCs w:val="0"/>
        </w:rPr>
        <w:t xml:space="preserve"> </w:t>
      </w:r>
      <w:r>
        <w:rPr>
          <w:rStyle w:val="CharStyle373"/>
          <w:i w:val="0"/>
          <w:iCs w:val="0"/>
          <w:shd w:val="clear" w:color="auto" w:fill="80FFFF"/>
        </w:rPr>
        <w:t>•</w:t>
      </w:r>
      <w:r>
        <w:rPr>
          <w:rStyle w:val="CharStyle373"/>
          <w:i w:val="0"/>
          <w:iCs w:val="0"/>
        </w:rPr>
        <w:t xml:space="preserve"> </w:t>
      </w:r>
      <w:r>
        <w:rPr>
          <w:lang w:val="en-US" w:eastAsia="en-US" w:bidi="en-US"/>
          <w:w w:val="100"/>
          <w:color w:val="000000"/>
          <w:position w:val="0"/>
        </w:rPr>
        <w:t>(415) 398</w:t>
      </w:r>
      <w:r>
        <w:rPr>
          <w:lang w:val="en-US" w:eastAsia="en-US" w:bidi="en-US"/>
          <w:w w:val="100"/>
          <w:color w:val="000000"/>
          <w:shd w:val="clear" w:color="auto" w:fill="80FFFF"/>
          <w:position w:val="0"/>
        </w:rPr>
        <w:t>-</w:t>
      </w:r>
      <w:r>
        <w:rPr>
          <w:lang w:val="en-US" w:eastAsia="en-US" w:bidi="en-US"/>
          <w:w w:val="100"/>
          <w:color w:val="000000"/>
          <w:position w:val="0"/>
        </w:rPr>
        <w:t>4404</w:t>
      </w:r>
      <w:r>
        <w:rPr>
          <w:rStyle w:val="CharStyle373"/>
          <w:i w:val="0"/>
          <w:iCs w:val="0"/>
        </w:rPr>
        <w:t xml:space="preserve"> </w:t>
      </w:r>
      <w:r>
        <w:rPr>
          <w:rStyle w:val="CharStyle373"/>
          <w:i w:val="0"/>
          <w:iCs w:val="0"/>
          <w:shd w:val="clear" w:color="auto" w:fill="80FFFF"/>
        </w:rPr>
        <w:t>•</w:t>
      </w:r>
      <w:r>
        <w:rPr>
          <w:rStyle w:val="CharStyle373"/>
          <w:i w:val="0"/>
          <w:iCs w:val="0"/>
        </w:rPr>
        <w:t xml:space="preserve"> </w:t>
      </w:r>
      <w:r>
        <w:rPr>
          <w:lang w:val="en-US" w:eastAsia="en-US" w:bidi="en-US"/>
          <w:w w:val="100"/>
          <w:color w:val="000000"/>
          <w:position w:val="0"/>
        </w:rPr>
        <w:t>Printed on Recycled Paper</w:t>
      </w:r>
    </w:p>
    <w:p>
      <w:pPr>
        <w:widowControl w:val="0"/>
        <w:rPr>
          <w:sz w:val="2"/>
          <w:szCs w:val="2"/>
        </w:rPr>
      </w:pPr>
      <w:r>
        <w:pict>
          <v:shape id="_x0000_s1105" type="#_x0000_t202" style="position:absolute;margin-left:5.e-02pt;margin-top:0;width:243.35pt;height:153.85pt;z-index:-125829333;mso-wrap-distance-left:5pt;mso-wrap-distance-right:15.85pt;mso-position-horizontal-relative:margin" wrapcoords="0 0 21600 0 21600 20152 15036 20152 15036 21600 0 21600 0 0" filled="f" stroked="f">
            <v:textbox style="mso-fit-shape-to-text:t" inset="0,0,0,0">
              <w:txbxContent>
                <w:p>
                  <w:pPr>
                    <w:framePr w:h="3077" w:hSpace="317" w:wrap="around" w:vAnchor="text" w:hAnchor="margin" w:x="2"/>
                    <w:widowControl w:val="0"/>
                    <w:jc w:val="center"/>
                    <w:rPr>
                      <w:sz w:val="2"/>
                      <w:szCs w:val="2"/>
                    </w:rPr>
                  </w:pPr>
                  <w:r>
                    <w:pict>
                      <v:shape id="_x0000_s1106" type="#_x0000_t75" style="width:243pt;height:154pt;">
                        <v:imagedata r:id="rId79" r:href="rId80"/>
                      </v:shape>
                    </w:pict>
                  </w:r>
                </w:p>
                <w:p>
                  <w:pPr>
                    <w:pStyle w:val="Style369"/>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position w:val="0"/>
                    </w:rPr>
                    <w:t>Photo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Glen Barry; Report: Victor Me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otti.</w:t>
                  </w:r>
                </w:p>
              </w:txbxContent>
            </v:textbox>
            <w10:wrap type="square" side="right" anchorx="margin"/>
          </v:shape>
        </w:pict>
      </w:r>
    </w:p>
    <w:p>
      <w:pPr>
        <w:pStyle w:val="Style350"/>
        <w:widowControl w:val="0"/>
        <w:keepNext w:val="0"/>
        <w:keepLines w:val="0"/>
        <w:shd w:val="clear" w:color="auto" w:fill="auto"/>
        <w:bidi w:val="0"/>
        <w:jc w:val="left"/>
        <w:spacing w:before="0" w:after="0" w:line="226" w:lineRule="exact"/>
        <w:ind w:left="0" w:right="0" w:firstLine="37"/>
      </w:pPr>
      <w:r>
        <w:rPr>
          <w:lang w:val="en-US" w:eastAsia="en-US" w:bidi="en-US"/>
          <w:w w:val="100"/>
          <w:spacing w:val="0"/>
          <w:color w:val="000000"/>
          <w:position w:val="0"/>
        </w:rPr>
        <w:t>RAN is joining the efforts of environmental, consumer and labor groups from around the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stop a proposed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trade agreement that could radically undermine U.S. and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ational environmental policies. Over 100 countries are now preparing to sign the General Agreement on Tariffs and Trade, or GATT (see </w:t>
      </w:r>
      <w:r>
        <w:rPr>
          <w:rStyle w:val="CharStyle374"/>
        </w:rPr>
        <w:t>Alert 63),</w:t>
      </w:r>
      <w:r>
        <w:rPr>
          <w:lang w:val="en-US" w:eastAsia="en-US" w:bidi="en-US"/>
          <w:w w:val="100"/>
          <w:spacing w:val="0"/>
          <w:color w:val="000000"/>
          <w:position w:val="0"/>
        </w:rPr>
        <w:t xml:space="preserve"> which could grossly accelerate rainforest destruction. Several fundamen</w:t>
        <w:t>tally flawed measures designed to deregulate the trade of thousands of items (particularly timber) will subvert efforts to encourage sustainable development and expand massive agricultural production into tropical rainforests.</w:t>
      </w:r>
    </w:p>
    <w:p>
      <w:pPr>
        <w:pStyle w:val="Style350"/>
        <w:widowControl w:val="0"/>
        <w:keepNext w:val="0"/>
        <w:keepLines w:val="0"/>
        <w:shd w:val="clear" w:color="auto" w:fill="auto"/>
        <w:bidi w:val="0"/>
        <w:jc w:val="left"/>
        <w:spacing w:before="0" w:after="0" w:line="226" w:lineRule="exact"/>
        <w:ind w:left="0" w:right="0" w:firstLine="403"/>
      </w:pPr>
      <w:r>
        <w:rPr>
          <w:lang w:val="en-US" w:eastAsia="en-US" w:bidi="en-US"/>
          <w:w w:val="100"/>
          <w:spacing w:val="0"/>
          <w:color w:val="000000"/>
          <w:position w:val="0"/>
        </w:rPr>
        <w:t>GATT, which regulates over 90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world trade, was established after WW</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 xml:space="preserve">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gradually remove barriers that impede global trade through rounds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negotiations every few years. Yet the GATT is still unprepared to assess the environ</w:t>
        <w:t>mental implications of several newly introduced trade laws.</w:t>
      </w:r>
    </w:p>
    <w:p>
      <w:pPr>
        <w:pStyle w:val="Style350"/>
        <w:widowControl w:val="0"/>
        <w:keepNext w:val="0"/>
        <w:keepLines w:val="0"/>
        <w:shd w:val="clear" w:color="auto" w:fill="auto"/>
        <w:bidi w:val="0"/>
        <w:jc w:val="left"/>
        <w:spacing w:before="0" w:after="0" w:line="226" w:lineRule="exact"/>
        <w:ind w:left="0" w:right="0" w:firstLine="403"/>
      </w:pPr>
      <w:r>
        <w:rPr>
          <w:lang w:val="en-US" w:eastAsia="en-US" w:bidi="en-US"/>
          <w:w w:val="100"/>
          <w:spacing w:val="0"/>
          <w:color w:val="000000"/>
          <w:position w:val="0"/>
        </w:rPr>
        <w:t>By liberalizing rules in the trade of agricultural and tropical products, plus a host of other industries whose deregulation will subvert conservation measures, the present Uruguay Round will systematically change the global economy and increase environmental destruction in a number of areas.</w:t>
      </w:r>
    </w:p>
    <w:p>
      <w:pPr>
        <w:pStyle w:val="Style350"/>
        <w:widowControl w:val="0"/>
        <w:keepNext w:val="0"/>
        <w:keepLines w:val="0"/>
        <w:shd w:val="clear" w:color="auto" w:fill="auto"/>
        <w:bidi w:val="0"/>
        <w:spacing w:before="0" w:after="0" w:line="226" w:lineRule="exact"/>
        <w:ind w:left="0" w:right="0" w:firstLine="37"/>
      </w:pPr>
      <w:r>
        <w:rPr>
          <w:lang w:val="en-US" w:eastAsia="en-US" w:bidi="en-US"/>
          <w:w w:val="100"/>
          <w:spacing w:val="0"/>
          <w:color w:val="000000"/>
          <w:position w:val="0"/>
        </w:rPr>
        <w:t>• A fundamental rule of the new agreement will prevent any country from discriminating against the products of an</w:t>
        <w:t>other country for their “method of production.” According to GATT rules, the method in which things are produced, regard</w:t>
        <w:t xml:space="preserve">less of their ecological impact, can neither be encouraged nor discouraged because such measures will act as barriers to free trade. If approved this will force nations to open their markets to everything from unsustainably harvested timber to produce grown with 50 times the EPA’s acceptable level of DDT. This will undermine efforts to establish ecologically sustainable development, the purpose of the Earth Summit to be held in Rio de Janeiro in June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92, where heads of state will gather to sign agreements to protect our planet.</w:t>
      </w:r>
    </w:p>
    <w:p>
      <w:pPr>
        <w:pStyle w:val="Style350"/>
        <w:numPr>
          <w:ilvl w:val="0"/>
          <w:numId w:val="11"/>
        </w:numPr>
        <w:tabs>
          <w:tab w:leader="none" w:pos="342" w:val="left"/>
        </w:tabs>
        <w:widowControl w:val="0"/>
        <w:keepNext w:val="0"/>
        <w:keepLines w:val="0"/>
        <w:shd w:val="clear" w:color="auto" w:fill="auto"/>
        <w:bidi w:val="0"/>
        <w:jc w:val="left"/>
        <w:spacing w:before="0" w:after="0" w:line="226" w:lineRule="exact"/>
        <w:ind w:left="0" w:right="0" w:firstLine="60"/>
      </w:pPr>
      <w:r>
        <w:br w:type="column"/>
      </w:r>
      <w:r>
        <w:rPr>
          <w:lang w:val="en-US" w:eastAsia="en-US" w:bidi="en-US"/>
          <w:w w:val="100"/>
          <w:spacing w:val="0"/>
          <w:color w:val="000000"/>
          <w:position w:val="0"/>
        </w:rPr>
        <w:t>The proposed agreement also seeks to eliminate agricul</w:t>
        <w:t>tural subsidies worldwide. This will intensify global competi</w:t>
        <w:t>tion for agricultural output, forcing countries like Brazil, Indonesia and Malaysia to use more land to increase export production so they can compete with falling prices. By causing farmers to expand their crops into tropical rainforests, millions of landles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peasants will be further displaced into primary forest, slashing and burning for subsistence farming, a major cause of tropical deforestation.</w:t>
      </w:r>
    </w:p>
    <w:p>
      <w:pPr>
        <w:pStyle w:val="Style350"/>
        <w:numPr>
          <w:ilvl w:val="0"/>
          <w:numId w:val="11"/>
        </w:numPr>
        <w:tabs>
          <w:tab w:leader="none" w:pos="342" w:val="left"/>
        </w:tabs>
        <w:widowControl w:val="0"/>
        <w:keepNext w:val="0"/>
        <w:keepLines w:val="0"/>
        <w:shd w:val="clear" w:color="auto" w:fill="auto"/>
        <w:bidi w:val="0"/>
        <w:jc w:val="left"/>
        <w:spacing w:before="0" w:after="0" w:line="226" w:lineRule="exact"/>
        <w:ind w:left="0" w:right="0" w:firstLine="60"/>
      </w:pPr>
      <w:r>
        <w:rPr>
          <w:lang w:val="en-US" w:eastAsia="en-US" w:bidi="en-US"/>
          <w:w w:val="100"/>
          <w:spacing w:val="0"/>
          <w:color w:val="000000"/>
          <w:position w:val="0"/>
        </w:rPr>
        <w:t>GATT throws a blanket of disapproval on any restriction of natural resource-based products, even if the intention is to protect endangered species. The Philippines and Indonesia, who have implemented bans on the export of whole logs intended to slow rainforest destruction, will have these measures overturned under the new GATT rules.</w:t>
      </w:r>
    </w:p>
    <w:p>
      <w:pPr>
        <w:pStyle w:val="Style350"/>
        <w:numPr>
          <w:ilvl w:val="0"/>
          <w:numId w:val="11"/>
        </w:numPr>
        <w:tabs>
          <w:tab w:leader="none" w:pos="342" w:val="left"/>
        </w:tabs>
        <w:widowControl w:val="0"/>
        <w:keepNext w:val="0"/>
        <w:keepLines w:val="0"/>
        <w:shd w:val="clear" w:color="auto" w:fill="auto"/>
        <w:bidi w:val="0"/>
        <w:jc w:val="left"/>
        <w:spacing w:before="0" w:after="0" w:line="226" w:lineRule="exact"/>
        <w:ind w:left="0" w:right="0" w:firstLine="60"/>
      </w:pPr>
      <w:r>
        <w:rPr>
          <w:lang w:val="en-US" w:eastAsia="en-US" w:bidi="en-US"/>
          <w:w w:val="100"/>
          <w:spacing w:val="0"/>
          <w:color w:val="000000"/>
          <w:position w:val="0"/>
        </w:rPr>
        <w:t xml:space="preserve">Another agricultural proposal is to open U.S. and other countries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borders to unlimited imports of beef, sugar and other products often grown on cleared rainforest. Any further opening for beef will encourage more grazing and cropping.</w:t>
      </w:r>
    </w:p>
    <w:p>
      <w:pPr>
        <w:pStyle w:val="Style350"/>
        <w:widowControl w:val="0"/>
        <w:keepNext w:val="0"/>
        <w:keepLines w:val="0"/>
        <w:shd w:val="clear" w:color="auto" w:fill="auto"/>
        <w:bidi w:val="0"/>
        <w:spacing w:before="0" w:after="0" w:line="226" w:lineRule="exact"/>
        <w:ind w:left="0" w:right="400" w:firstLine="397"/>
      </w:pPr>
      <w:r>
        <w:rPr>
          <w:lang w:val="en-US" w:eastAsia="en-US" w:bidi="en-US"/>
          <w:w w:val="100"/>
          <w:spacing w:val="0"/>
          <w:color w:val="000000"/>
          <w:position w:val="0"/>
        </w:rPr>
        <w:t>The negotiation of trade agreements are kept out of the public eye by the President’s “fast-track authority” to limit public debate. Fast-track authority is a power granted to the President that allows him to present Congress a trade agree</w:t>
        <w:t>ment which they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no power to amend.</w:t>
      </w:r>
    </w:p>
    <w:p>
      <w:pPr>
        <w:pStyle w:val="Style350"/>
        <w:widowControl w:val="0"/>
        <w:keepNext w:val="0"/>
        <w:keepLines w:val="0"/>
        <w:shd w:val="clear" w:color="auto" w:fill="auto"/>
        <w:bidi w:val="0"/>
        <w:jc w:val="left"/>
        <w:spacing w:before="0" w:after="137" w:line="226" w:lineRule="exact"/>
        <w:ind w:left="0" w:right="0" w:firstLine="397"/>
      </w:pPr>
      <w:r>
        <w:rPr>
          <w:lang w:val="en-US" w:eastAsia="en-US" w:bidi="en-US"/>
          <w:w w:val="100"/>
          <w:spacing w:val="0"/>
          <w:color w:val="000000"/>
          <w:position w:val="0"/>
        </w:rPr>
        <w:t>GATT formed a Working Group to address environmen</w:t>
        <w:t>tal issues in 1972, but it has yet to convene and the process is now viewed as “too far along” to consider environmental matters. As the GATT is currently proposed, the agenda of multinational corporations takes priority over environmental and consumer-safety. Meanwhile, the mainstream press continues to ignore the controversy, reporting only the business news of the negotiations.</w:t>
      </w:r>
    </w:p>
    <w:p>
      <w:pPr>
        <w:pStyle w:val="Style375"/>
        <w:widowControl w:val="0"/>
        <w:keepNext w:val="0"/>
        <w:keepLines w:val="0"/>
        <w:shd w:val="clear" w:color="auto" w:fill="auto"/>
        <w:bidi w:val="0"/>
        <w:jc w:val="left"/>
        <w:spacing w:before="0" w:after="88" w:line="280" w:lineRule="exact"/>
        <w:ind w:left="0" w:right="0"/>
      </w:pPr>
      <w:r>
        <w:rPr>
          <w:lang w:val="en-US" w:eastAsia="en-US" w:bidi="en-US"/>
          <w:w w:val="100"/>
          <w:color w:val="000000"/>
          <w:position w:val="0"/>
        </w:rPr>
        <w:t>What You Can Do</w:t>
      </w:r>
    </w:p>
    <w:p>
      <w:pPr>
        <w:pStyle w:val="Style350"/>
        <w:widowControl w:val="0"/>
        <w:keepNext w:val="0"/>
        <w:keepLines w:val="0"/>
        <w:shd w:val="clear" w:color="auto" w:fill="auto"/>
        <w:bidi w:val="0"/>
        <w:jc w:val="left"/>
        <w:spacing w:before="0" w:after="113" w:line="226" w:lineRule="exact"/>
        <w:ind w:left="0" w:right="0" w:firstLine="60"/>
      </w:pPr>
      <w:r>
        <w:rPr>
          <w:lang w:val="en-US" w:eastAsia="en-US" w:bidi="en-US"/>
          <w:w w:val="100"/>
          <w:spacing w:val="0"/>
          <w:color w:val="000000"/>
          <w:position w:val="0"/>
        </w:rPr>
        <w:t>Please write to George Bush and say that any trade agreement must encourage rainforest conservation.</w:t>
      </w:r>
    </w:p>
    <w:p>
      <w:pPr>
        <w:pStyle w:val="Style350"/>
        <w:widowControl w:val="0"/>
        <w:keepNext w:val="0"/>
        <w:keepLines w:val="0"/>
        <w:shd w:val="clear" w:color="auto" w:fill="auto"/>
        <w:bidi w:val="0"/>
        <w:jc w:val="left"/>
        <w:spacing w:before="0" w:after="0" w:line="160" w:lineRule="exact"/>
        <w:ind w:left="0" w:right="0" w:firstLine="60"/>
      </w:pPr>
      <w:r>
        <w:rPr>
          <w:lang w:val="en-US" w:eastAsia="en-US" w:bidi="en-US"/>
          <w:w w:val="100"/>
          <w:spacing w:val="0"/>
          <w:color w:val="000000"/>
          <w:position w:val="0"/>
        </w:rPr>
        <w:t xml:space="preserve">The White House, </w:t>
      </w:r>
      <w:r>
        <w:rPr>
          <w:lang w:val="en-US" w:eastAsia="en-US" w:bidi="en-US"/>
          <w:w w:val="100"/>
          <w:spacing w:val="0"/>
          <w:color w:val="000000"/>
          <w:shd w:val="clear" w:color="auto" w:fill="80FFFF"/>
          <w:position w:val="0"/>
        </w:rPr>
        <w:t>16</w:t>
      </w:r>
      <w:r>
        <w:rPr>
          <w:lang w:val="en-US" w:eastAsia="en-US" w:bidi="en-US"/>
          <w:w w:val="100"/>
          <w:spacing w:val="0"/>
          <w:color w:val="000000"/>
          <w:position w:val="0"/>
        </w:rPr>
        <w:t>00 Pennsylvania Ave.</w:t>
      </w:r>
    </w:p>
    <w:p>
      <w:pPr>
        <w:pStyle w:val="Style350"/>
        <w:widowControl w:val="0"/>
        <w:keepNext w:val="0"/>
        <w:keepLines w:val="0"/>
        <w:shd w:val="clear" w:color="auto" w:fill="auto"/>
        <w:bidi w:val="0"/>
        <w:jc w:val="left"/>
        <w:spacing w:before="0" w:after="108" w:line="160" w:lineRule="exact"/>
        <w:ind w:left="0" w:right="0" w:firstLine="60"/>
      </w:pPr>
      <w:r>
        <w:rPr>
          <w:lang w:val="en-US" w:eastAsia="en-US" w:bidi="en-US"/>
          <w:w w:val="100"/>
          <w:spacing w:val="0"/>
          <w:color w:val="000000"/>
          <w:position w:val="0"/>
        </w:rPr>
        <w:t>Washington D.C., 20500</w:t>
      </w:r>
    </w:p>
    <w:p>
      <w:pPr>
        <w:pStyle w:val="Style350"/>
        <w:widowControl w:val="0"/>
        <w:keepNext w:val="0"/>
        <w:keepLines w:val="0"/>
        <w:shd w:val="clear" w:color="auto" w:fill="auto"/>
        <w:bidi w:val="0"/>
        <w:jc w:val="left"/>
        <w:spacing w:before="0" w:after="0" w:line="206" w:lineRule="exact"/>
        <w:ind w:left="0" w:right="0" w:firstLine="60"/>
      </w:pPr>
      <w:r>
        <w:rPr>
          <w:lang w:val="en-US" w:eastAsia="en-US" w:bidi="en-US"/>
          <w:w w:val="100"/>
          <w:spacing w:val="0"/>
          <w:color w:val="000000"/>
          <w:position w:val="0"/>
        </w:rPr>
        <w:t>Dear President Bush,</w:t>
      </w:r>
    </w:p>
    <w:p>
      <w:pPr>
        <w:pStyle w:val="Style350"/>
        <w:widowControl w:val="0"/>
        <w:keepNext w:val="0"/>
        <w:keepLines w:val="0"/>
        <w:shd w:val="clear" w:color="auto" w:fill="auto"/>
        <w:bidi w:val="0"/>
        <w:jc w:val="left"/>
        <w:spacing w:before="0" w:after="165" w:line="206" w:lineRule="exact"/>
        <w:ind w:left="0" w:right="0" w:firstLine="397"/>
      </w:pPr>
      <w:r>
        <w:rPr>
          <w:lang w:val="en-US" w:eastAsia="en-US" w:bidi="en-US"/>
          <w:w w:val="100"/>
          <w:spacing w:val="0"/>
          <w:color w:val="000000"/>
          <w:position w:val="0"/>
        </w:rPr>
        <w:t>When considering GATT, your primary conce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needs to be the health of our planet, especially endangered tropical rainforests. Removing the measures that encourage sustainable forestry will exacerbate the loss of habitat for millions of plants, animals and indigenous peoples.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oppose any final agreement that threatens rainforests.</w:t>
      </w:r>
    </w:p>
    <w:p>
      <w:pPr>
        <w:pStyle w:val="Style350"/>
        <w:widowControl w:val="0"/>
        <w:keepNext w:val="0"/>
        <w:keepLines w:val="0"/>
        <w:shd w:val="clear" w:color="auto" w:fill="auto"/>
        <w:bidi w:val="0"/>
        <w:jc w:val="left"/>
        <w:spacing w:before="0" w:after="153" w:line="226" w:lineRule="exact"/>
        <w:ind w:left="0" w:right="0" w:firstLine="60"/>
      </w:pPr>
      <w:r>
        <w:rPr>
          <w:lang w:val="en-US" w:eastAsia="en-US" w:bidi="en-US"/>
          <w:w w:val="100"/>
          <w:spacing w:val="0"/>
          <w:color w:val="000000"/>
          <w:position w:val="0"/>
        </w:rPr>
        <w:t>Source: Draft Final Act Embodying the Results of the Uruguay Round of Multilateral Trade Negotiations, GATT Secretariat UR-90-0834</w:t>
      </w:r>
      <w:r>
        <w:rPr>
          <w:lang w:val="en-US" w:eastAsia="en-US" w:bidi="en-US"/>
          <w:w w:val="100"/>
          <w:spacing w:val="0"/>
          <w:color w:val="000000"/>
          <w:shd w:val="clear" w:color="auto" w:fill="80FFFF"/>
          <w:position w:val="0"/>
        </w:rPr>
        <w:t>/</w:t>
      </w:r>
      <w:r>
        <w:rPr>
          <w:lang w:val="en-US" w:eastAsia="en-US" w:bidi="en-US"/>
          <w:w w:val="100"/>
          <w:spacing w:val="0"/>
          <w:color w:val="000000"/>
          <w:position w:val="0"/>
        </w:rPr>
        <w:t>Dec. 3</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990.</w:t>
      </w:r>
    </w:p>
    <w:p>
      <w:pPr>
        <w:pStyle w:val="Style78"/>
        <w:widowControl w:val="0"/>
        <w:keepNext w:val="0"/>
        <w:keepLines w:val="0"/>
        <w:shd w:val="clear" w:color="auto" w:fill="auto"/>
        <w:bidi w:val="0"/>
        <w:jc w:val="left"/>
        <w:spacing w:before="0" w:after="0" w:line="260" w:lineRule="exact"/>
        <w:ind w:left="0" w:right="0" w:firstLine="60"/>
        <w:sectPr>
          <w:type w:val="continuous"/>
          <w:pgSz w:w="13195" w:h="17244"/>
          <w:pgMar w:top="1570" w:left="1481" w:right="1481" w:bottom="1508" w:header="0" w:footer="3" w:gutter="134"/>
          <w:rtlGutter/>
          <w:cols w:num="2" w:space="154"/>
          <w:noEndnote/>
          <w:docGrid w:linePitch="360"/>
        </w:sectPr>
      </w:pPr>
      <w:r>
        <w:rPr>
          <w:rStyle w:val="CharStyle201"/>
          <w:i/>
          <w:iCs/>
          <w:shd w:val="clear" w:color="auto" w:fill="80FFFF"/>
        </w:rPr>
        <w:t>JST</w:t>
      </w:r>
    </w:p>
    <w:p>
      <w:pPr>
        <w:pStyle w:val="Style155"/>
        <w:tabs>
          <w:tab w:leader="underscore" w:pos="7939" w:val="right"/>
          <w:tab w:leader="none" w:pos="10298" w:val="right"/>
          <w:tab w:leader="none" w:pos="10630" w:val="right"/>
        </w:tabs>
        <w:widowControl w:val="0"/>
        <w:keepNext w:val="0"/>
        <w:keepLines w:val="0"/>
        <w:shd w:val="clear" w:color="auto" w:fill="auto"/>
        <w:bidi w:val="0"/>
        <w:spacing w:before="0" w:after="0" w:line="130" w:lineRule="exact"/>
        <w:ind w:left="1280" w:right="0" w:firstLine="2"/>
      </w:pPr>
      <w:r>
        <w:rPr>
          <w:rStyle w:val="CharStyle377"/>
        </w:rPr>
        <w:tab/>
        <w:t xml:space="preserve">   </w:t>
      </w:r>
      <w:r>
        <w:rPr>
          <w:rStyle w:val="CharStyle378"/>
          <w:shd w:val="clear" w:color="auto" w:fill="80FFFF"/>
        </w:rPr>
        <w:t>,</w:t>
      </w:r>
      <w:r>
        <w:rPr>
          <w:rStyle w:val="CharStyle377"/>
        </w:rPr>
        <w:tab/>
        <w:t xml:space="preserve">  </w:t>
      </w:r>
      <w:r>
        <w:rPr>
          <w:rStyle w:val="CharStyle378"/>
        </w:rPr>
        <w:t>A</w:t>
      </w:r>
      <w:r>
        <w:rPr>
          <w:rStyle w:val="CharStyle378"/>
          <w:shd w:val="clear" w:color="auto" w:fill="80FFFF"/>
        </w:rPr>
        <w:tab/>
      </w:r>
      <w:r>
        <w:rPr>
          <w:rStyle w:val="CharStyle378"/>
        </w:rPr>
        <w:t>1</w:t>
      </w:r>
      <w:r>
        <w:rPr>
          <w:rStyle w:val="CharStyle378"/>
          <w:shd w:val="clear" w:color="auto" w:fill="80FFFF"/>
        </w:rPr>
        <w:t>9</w:t>
      </w:r>
      <w:r>
        <w:rPr>
          <w:rStyle w:val="CharStyle377"/>
          <w:shd w:val="clear" w:color="auto" w:fill="80FFFF"/>
        </w:rPr>
        <w:t>.1</w:t>
      </w:r>
    </w:p>
    <w:p>
      <w:pPr>
        <w:pStyle w:val="Style128"/>
        <w:tabs>
          <w:tab w:leader="none" w:pos="3422" w:val="right"/>
          <w:tab w:leader="none" w:pos="4541" w:val="right"/>
          <w:tab w:leader="none" w:pos="5558" w:val="right"/>
          <w:tab w:leader="none" w:pos="5822" w:val="right"/>
          <w:tab w:leader="none" w:pos="6355" w:val="right"/>
          <w:tab w:leader="none" w:pos="8995" w:val="right"/>
          <w:tab w:leader="none" w:pos="9965" w:val="right"/>
          <w:tab w:leader="none" w:pos="10298" w:val="right"/>
          <w:tab w:leader="none" w:pos="10630" w:val="right"/>
        </w:tabs>
        <w:widowControl w:val="0"/>
        <w:keepNext w:val="0"/>
        <w:keepLines w:val="0"/>
        <w:shd w:val="clear" w:color="auto" w:fill="auto"/>
        <w:bidi w:val="0"/>
        <w:spacing w:before="0" w:after="0" w:line="170" w:lineRule="exact"/>
        <w:ind w:left="280" w:right="0" w:hanging="2"/>
        <w:sectPr>
          <w:pgSz w:w="13195" w:h="17244"/>
          <w:pgMar w:top="1455" w:left="806" w:right="806" w:bottom="1191" w:header="0" w:footer="3" w:gutter="893"/>
          <w:rtlGutter/>
          <w:cols w:space="720"/>
          <w:noEndnote/>
          <w:docGrid w:linePitch="360"/>
        </w:sectPr>
      </w:pPr>
      <w:r>
        <w:rPr>
          <w:rStyle w:val="CharStyle319"/>
          <w:shd w:val="clear" w:color="auto" w:fill="80FFFF"/>
        </w:rPr>
        <w:t>IQ</w:t>
      </w:r>
      <w:r>
        <w:rPr>
          <w:rStyle w:val="CharStyle319"/>
        </w:rPr>
        <w:t>S</w:t>
      </w:r>
      <w:r>
        <w:rPr>
          <w:lang w:val="en-US" w:eastAsia="en-US" w:bidi="en-US"/>
          <w:w w:val="100"/>
          <w:spacing w:val="0"/>
          <w:color w:val="000000"/>
          <w:position w:val="0"/>
        </w:rPr>
        <w:t xml:space="preserve"> ANr</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S </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t>THE</w:t>
        <w:tab/>
      </w:r>
      <w:r>
        <w:rPr>
          <w:lang w:val="en-US" w:eastAsia="en-US" w:bidi="en-US"/>
          <w:w w:val="100"/>
          <w:spacing w:val="0"/>
          <w:color w:val="000000"/>
          <w:shd w:val="clear" w:color="auto" w:fill="80FFFF"/>
          <w:position w:val="0"/>
        </w:rPr>
        <w:t>FPPC</w:t>
      </w:r>
      <w:r>
        <w:rPr>
          <w:lang w:val="en-US" w:eastAsia="en-US" w:bidi="en-US"/>
          <w:w w:val="100"/>
          <w:spacing w:val="0"/>
          <w:color w:val="000000"/>
          <w:position w:val="0"/>
        </w:rPr>
        <w:t>-T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w:t>
      </w:r>
      <w:r>
        <w:rPr>
          <w:lang w:val="en-US" w:eastAsia="en-US" w:bidi="en-US"/>
          <w:w w:val="100"/>
          <w:spacing w:val="0"/>
          <w:color w:val="000000"/>
          <w:shd w:val="clear" w:color="auto" w:fill="80FFFF"/>
          <w:position w:val="0"/>
        </w:rPr>
        <w:t>D</w:t>
      </w:r>
      <w:r>
        <w:rPr>
          <w:lang w:val="en-US" w:eastAsia="en-US" w:bidi="en-US"/>
          <w:w w:val="100"/>
          <w:spacing w:val="0"/>
          <w:color w:val="000000"/>
          <w:position w:val="0"/>
        </w:rPr>
        <w:t>E</w:t>
        <w:tab/>
      </w:r>
      <w:r>
        <w:rPr>
          <w:lang w:val="en-US" w:eastAsia="en-US" w:bidi="en-US"/>
          <w:w w:val="100"/>
          <w:spacing w:val="0"/>
          <w:color w:val="000000"/>
          <w:shd w:val="clear" w:color="auto" w:fill="80FFFF"/>
          <w:position w:val="0"/>
        </w:rPr>
        <w:t>D</w:t>
      </w:r>
      <w:r>
        <w:rPr>
          <w:lang w:val="en-US" w:eastAsia="en-US" w:bidi="en-US"/>
          <w:vertAlign w:val="superscript"/>
          <w:w w:val="100"/>
          <w:spacing w:val="0"/>
          <w:color w:val="000000"/>
          <w:shd w:val="clear" w:color="auto" w:fill="80FFFF"/>
          <w:position w:val="0"/>
        </w:rPr>
        <w:t>11</w:t>
      </w:r>
      <w:r>
        <w:rPr>
          <w:lang w:val="en-US" w:eastAsia="en-US" w:bidi="en-US"/>
          <w:w w:val="100"/>
          <w:spacing w:val="0"/>
          <w:color w:val="000000"/>
          <w:position w:val="0"/>
        </w:rPr>
        <w:tab/>
      </w:r>
      <w:r>
        <w:rPr>
          <w:lang w:val="en-US" w:eastAsia="en-US" w:bidi="en-US"/>
          <w:w w:val="100"/>
          <w:spacing w:val="0"/>
          <w:color w:val="000000"/>
          <w:shd w:val="clear" w:color="auto" w:fill="80FFFF"/>
          <w:position w:val="0"/>
        </w:rPr>
        <w:t>FMMfl</w:t>
      </w:r>
      <w:r>
        <w:rPr>
          <w:lang w:val="en-US" w:eastAsia="en-US" w:bidi="en-US"/>
          <w:w w:val="100"/>
          <w:spacing w:val="0"/>
          <w:color w:val="000000"/>
          <w:position w:val="0"/>
        </w:rPr>
        <w:tab/>
        <w:t>SUNDAY,</w:t>
        <w:tab/>
        <w:t>NOVEMBER</w:t>
        <w:tab/>
        <w:t>17.</w:t>
        <w:tab/>
      </w:r>
      <w:r>
        <w:rPr>
          <w:rStyle w:val="CharStyle134"/>
          <w:shd w:val="clear" w:color="auto" w:fill="80FFFF"/>
        </w:rPr>
        <w:t>7991</w:t>
      </w:r>
    </w:p>
    <w:p>
      <w:pPr>
        <w:widowControl w:val="0"/>
        <w:spacing w:line="240" w:lineRule="exact"/>
        <w:rPr>
          <w:sz w:val="19"/>
          <w:szCs w:val="19"/>
        </w:rPr>
      </w:pPr>
    </w:p>
    <w:p>
      <w:pPr>
        <w:widowControl w:val="0"/>
        <w:spacing w:before="93" w:after="93"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107" type="#_x0000_t202" style="position:absolute;margin-left:353.75pt;margin-top:8.95pt;width:166.1pt;height:8.15pt;z-index:-125829332;mso-wrap-distance-left:33.1pt;mso-wrap-distance-right:5pt;mso-position-horizontal-relative:margin" filled="f" stroked="f">
            <v:textbox style="mso-fit-shape-to-text:t" inset="0,0,0,0">
              <w:txbxContent>
                <w:p>
                  <w:pPr>
                    <w:pStyle w:val="Style379"/>
                    <w:widowControl w:val="0"/>
                    <w:keepNext w:val="0"/>
                    <w:keepLines w:val="0"/>
                    <w:shd w:val="clear" w:color="auto" w:fill="000000"/>
                    <w:bidi w:val="0"/>
                    <w:jc w:val="left"/>
                    <w:spacing w:before="0" w:after="0" w:line="130" w:lineRule="exact"/>
                    <w:ind w:left="0" w:right="0"/>
                  </w:pPr>
                  <w:r>
                    <w:rPr>
                      <w:rStyle w:val="CharStyle381"/>
                    </w:rPr>
                    <w:t>IMPORTS AND EXPORTS BETWEEN U.S. AND MEXIC</w:t>
                  </w:r>
                  <w:r>
                    <w:rPr>
                      <w:rStyle w:val="CharStyle381"/>
                      <w:shd w:val="clear" w:color="auto" w:fill="80FFFF"/>
                    </w:rPr>
                    <w:t>O</w:t>
                  </w:r>
                </w:p>
              </w:txbxContent>
            </v:textbox>
            <w10:wrap type="square" side="left" anchorx="margin"/>
          </v:shape>
        </w:pict>
      </w:r>
      <w:r>
        <w:pict>
          <v:shape id="_x0000_s1108" type="#_x0000_t75" style="position:absolute;margin-left:233.75pt;margin-top:0;width:105.1pt;height:79.7pt;z-index:-125829331;mso-wrap-distance-left:33.1pt;mso-wrap-distance-right:5pt;mso-position-horizontal-relative:margin">
            <v:imagedata r:id="rId81" r:href="rId82"/>
            <w10:wrap type="square" side="left" anchorx="margin"/>
          </v:shape>
        </w:pict>
      </w:r>
      <w:r>
        <w:pict>
          <v:shape id="_x0000_s1109" type="#_x0000_t202" style="position:absolute;margin-left:347.55pt;margin-top:19.2pt;width:161.75pt;height:14.15pt;z-index:-125829330;mso-wrap-distance-left:14.15pt;mso-wrap-distance-right:5pt;mso-position-horizontal-relative:margin" filled="f" stroked="f">
            <v:textbox style="mso-fit-shape-to-text:t" inset="0,0,0,0">
              <w:txbxContent>
                <w:p>
                  <w:pPr>
                    <w:pStyle w:val="Style382"/>
                    <w:widowControl w:val="0"/>
                    <w:keepNext w:val="0"/>
                    <w:keepLines w:val="0"/>
                    <w:shd w:val="clear" w:color="auto" w:fill="auto"/>
                    <w:bidi w:val="0"/>
                    <w:spacing w:before="0" w:after="0"/>
                    <w:ind w:left="0" w:right="160" w:firstLine="79"/>
                  </w:pPr>
                  <w:r>
                    <w:rPr>
                      <w:lang w:val="en-US" w:eastAsia="en-US" w:bidi="en-US"/>
                      <w:w w:val="100"/>
                      <w:spacing w:val="0"/>
                      <w:color w:val="000000"/>
                      <w:position w:val="0"/>
                    </w:rPr>
                    <w:t>Tr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de between the Uni</w:t>
                  </w:r>
                  <w:r>
                    <w:rPr>
                      <w:lang w:val="en-US" w:eastAsia="en-US" w:bidi="en-US"/>
                      <w:w w:val="100"/>
                      <w:spacing w:val="0"/>
                      <w:color w:val="000000"/>
                      <w:shd w:val="clear" w:color="auto" w:fill="80FFFF"/>
                      <w:position w:val="0"/>
                    </w:rPr>
                    <w:t>te</w:t>
                  </w:r>
                  <w:r>
                    <w:rPr>
                      <w:lang w:val="en-US" w:eastAsia="en-US" w:bidi="en-US"/>
                      <w:w w:val="100"/>
                      <w:spacing w:val="0"/>
                      <w:color w:val="000000"/>
                      <w:position w:val="0"/>
                    </w:rPr>
                    <w:t>d S</w:t>
                  </w:r>
                  <w:r>
                    <w:rPr>
                      <w:lang w:val="en-US" w:eastAsia="en-US" w:bidi="en-US"/>
                      <w:w w:val="100"/>
                      <w:spacing w:val="0"/>
                      <w:color w:val="000000"/>
                      <w:shd w:val="clear" w:color="auto" w:fill="80FFFF"/>
                      <w:position w:val="0"/>
                    </w:rPr>
                    <w:t>la</w:t>
                  </w:r>
                  <w:r>
                    <w:rPr>
                      <w:lang w:val="en-US" w:eastAsia="en-US" w:bidi="en-US"/>
                      <w:w w:val="100"/>
                      <w:spacing w:val="0"/>
                      <w:color w:val="000000"/>
                      <w:position w:val="0"/>
                    </w:rPr>
                    <w:t>tes and Mexico h</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.iliuus</w:t>
                  </w:r>
                  <w:r>
                    <w:rPr>
                      <w:lang w:val="en-US" w:eastAsia="en-US" w:bidi="en-US"/>
                      <w:w w:val="100"/>
                      <w:spacing w:val="0"/>
                      <w:color w:val="000000"/>
                      <w:position w:val="0"/>
                    </w:rPr>
                    <w:t xml:space="preserve">t doubled since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986</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reachin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mor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than $58 billi</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199</w:t>
                  </w:r>
                  <w:r>
                    <w:rPr>
                      <w:lang w:val="en-US" w:eastAsia="en-US" w:bidi="en-US"/>
                      <w:w w:val="100"/>
                      <w:spacing w:val="0"/>
                      <w:color w:val="000000"/>
                      <w:shd w:val="clear" w:color="auto" w:fill="80FFFF"/>
                      <w:position w:val="0"/>
                    </w:rPr>
                    <w:t>0</w:t>
                  </w:r>
                  <w:r>
                    <w:rPr>
                      <w:lang w:val="en-US" w:eastAsia="en-US" w:bidi="en-US"/>
                      <w:w w:val="100"/>
                      <w:spacing w:val="0"/>
                      <w:color w:val="000000"/>
                      <w:position w:val="0"/>
                    </w:rPr>
                    <w:t>.</w:t>
                  </w:r>
                </w:p>
              </w:txbxContent>
            </v:textbox>
            <w10:wrap type="square" side="left" anchorx="margin"/>
          </v:shape>
        </w:pict>
      </w:r>
      <w:r>
        <w:pict>
          <v:shape id="_x0000_s1110" type="#_x0000_t202" style="position:absolute;margin-left:346.1pt;margin-top:35.3pt;width:57.6pt;height:7.9pt;z-index:-125829329;mso-wrap-distance-left:14.15pt;mso-wrap-distance-right:5pt;mso-position-horizontal-relative:margin" filled="f" stroked="f">
            <v:textbox style="mso-fit-shape-to-text:t" inset="0,0,0,0">
              <w:txbxContent>
                <w:p>
                  <w:pPr>
                    <w:pStyle w:val="Style382"/>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In 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ions of dollars</w:t>
                  </w:r>
                </w:p>
              </w:txbxContent>
            </v:textbox>
            <w10:wrap type="square" side="left" anchorx="margin"/>
          </v:shape>
        </w:pict>
      </w:r>
      <w:r>
        <w:pict>
          <v:shape id="_x0000_s1111" type="#_x0000_t202" style="position:absolute;margin-left:456pt;margin-top:35pt;width:65.75pt;height:20.65pt;z-index:-125829328;mso-wrap-distance-left:14.15pt;mso-wrap-distance-right:5pt;mso-position-horizontal-relative:margin" filled="f" stroked="f">
            <v:textbox style="mso-fit-shape-to-text:t" inset="0,0,0,0">
              <w:txbxContent>
                <w:p>
                  <w:pPr>
                    <w:pStyle w:val="Style384"/>
                    <w:widowControl w:val="0"/>
                    <w:keepNext w:val="0"/>
                    <w:keepLines w:val="0"/>
                    <w:shd w:val="clear" w:color="auto" w:fill="auto"/>
                    <w:bidi w:val="0"/>
                    <w:spacing w:before="0" w:after="0"/>
                    <w:ind w:left="0" w:right="0" w:firstLine="0"/>
                  </w:pPr>
                  <w:r>
                    <w:rPr>
                      <w:lang w:val="en-US" w:eastAsia="en-US" w:bidi="en-US"/>
                      <w:w w:val="100"/>
                      <w:spacing w:val="0"/>
                      <w:color w:val="000000"/>
                      <w:shd w:val="clear" w:color="auto" w:fill="80FFFF"/>
                      <w:position w:val="0"/>
                    </w:rPr>
                    <w:t>fey.”</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ij</w:t>
                  </w:r>
                  <w:r>
                    <w:rPr>
                      <w:lang w:val="en-US" w:eastAsia="en-US" w:bidi="en-US"/>
                      <w:w w:val="100"/>
                      <w:spacing w:val="0"/>
                      <w:color w:val="000000"/>
                      <w:position w:val="0"/>
                    </w:rPr>
                    <w:t xml:space="preserve"> U.S. Exports U.S.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mports</w:t>
                  </w:r>
                </w:p>
              </w:txbxContent>
            </v:textbox>
            <w10:wrap type="square" side="left" anchorx="margin"/>
          </v:shape>
        </w:pict>
      </w:r>
      <w:r>
        <w:pict>
          <v:shape id="_x0000_s1112" type="#_x0000_t75" style="position:absolute;margin-left:348.5pt;margin-top:42.25pt;width:169.45pt;height:79.2pt;z-index:-125829327;mso-wrap-distance-left:14.15pt;mso-wrap-distance-right:5pt;mso-position-horizontal-relative:margin">
            <v:imagedata r:id="rId83" r:href="rId84"/>
            <w10:wrap type="square" side="left" anchorx="margin"/>
          </v:shape>
        </w:pict>
      </w:r>
      <w:r>
        <w:pict>
          <v:shape id="_x0000_s1113" type="#_x0000_t202" style="position:absolute;margin-left:240pt;margin-top:249.6pt;width:155.05pt;height:7.55pt;z-index:-125829326;mso-wrap-distance-left:5pt;mso-wrap-distance-right:5pt;mso-position-horizontal-relative:margin" filled="f" stroked="f">
            <v:textbox style="mso-fit-shape-to-text:t" inset="0,0,0,0">
              <w:txbxContent>
                <w:p>
                  <w:pPr>
                    <w:pStyle w:val="Style384"/>
                    <w:widowControl w:val="0"/>
                    <w:keepNext w:val="0"/>
                    <w:keepLines w:val="0"/>
                    <w:shd w:val="clear" w:color="auto" w:fill="000000"/>
                    <w:bidi w:val="0"/>
                    <w:jc w:val="left"/>
                    <w:spacing w:before="0" w:after="0" w:line="110" w:lineRule="exact"/>
                    <w:ind w:left="0" w:right="0" w:firstLine="77"/>
                  </w:pPr>
                  <w:r>
                    <w:rPr>
                      <w:rStyle w:val="CharStyle386"/>
                    </w:rPr>
                    <w:t>PERCENT OF STATES' EXPOR</w:t>
                  </w:r>
                  <w:r>
                    <w:rPr>
                      <w:rStyle w:val="CharStyle386"/>
                      <w:shd w:val="clear" w:color="auto" w:fill="80FFFF"/>
                    </w:rPr>
                    <w:t>T</w:t>
                  </w:r>
                  <w:r>
                    <w:rPr>
                      <w:rStyle w:val="CharStyle386"/>
                    </w:rPr>
                    <w:t xml:space="preserve">S GOING TO </w:t>
                  </w:r>
                  <w:r>
                    <w:rPr>
                      <w:rStyle w:val="CharStyle386"/>
                      <w:shd w:val="clear" w:color="auto" w:fill="80FFFF"/>
                    </w:rPr>
                    <w:t>M</w:t>
                  </w:r>
                  <w:r>
                    <w:rPr>
                      <w:rStyle w:val="CharStyle386"/>
                    </w:rPr>
                    <w:t>EXICO</w:t>
                  </w:r>
                </w:p>
              </w:txbxContent>
            </v:textbox>
            <w10:wrap type="square" side="left" anchorx="margin"/>
          </v:shape>
        </w:pict>
      </w:r>
      <w:r>
        <w:pict>
          <v:shape id="_x0000_s1114" type="#_x0000_t75" style="position:absolute;margin-left:396.5pt;margin-top:126.7pt;width:127.7pt;height:243.35pt;z-index:-125829325;mso-wrap-distance-left:5pt;mso-wrap-distance-right:5pt;mso-position-horizontal-relative:margin">
            <v:imagedata r:id="rId85" r:href="rId86"/>
            <w10:wrap type="square" side="left" anchorx="margin"/>
          </v:shape>
        </w:pict>
      </w:r>
      <w:r>
        <w:pict>
          <v:shape id="_x0000_s1115" type="#_x0000_t202" style="position:absolute;margin-left:234.25pt;margin-top:258.7pt;width:154.8pt;height:5.e-02pt;z-index:-125829324;mso-wrap-distance-left:31.2pt;mso-wrap-distance-top:14.9pt;mso-wrap-distance-right:5pt;mso-position-horizontal-relative:margin" filled="f" stroked="f">
            <v:textbox style="mso-fit-shape-to-text:t" inset="0,0,0,0">
              <w:txbxContent>
                <w:p>
                  <w:pPr>
                    <w:pStyle w:val="Style387"/>
                    <w:widowControl w:val="0"/>
                    <w:keepNext w:val="0"/>
                    <w:keepLines w:val="0"/>
                    <w:shd w:val="clear" w:color="auto" w:fill="auto"/>
                    <w:bidi w:val="0"/>
                    <w:spacing w:before="0" w:after="0"/>
                    <w:ind w:left="0" w:right="0" w:firstLine="0"/>
                  </w:pPr>
                  <w:r>
                    <w:rPr>
                      <w:rStyle w:val="CharStyle388"/>
                      <w:b/>
                      <w:bCs/>
                    </w:rPr>
                    <w:t xml:space="preserve">Here are the percentages of those </w:t>
                  </w:r>
                  <w:r>
                    <w:rPr>
                      <w:rStyle w:val="CharStyle388"/>
                      <w:b/>
                      <w:bCs/>
                      <w:shd w:val="clear" w:color="auto" w:fill="80FFFF"/>
                    </w:rPr>
                    <w:t>l</w:t>
                  </w:r>
                  <w:r>
                    <w:rPr>
                      <w:rStyle w:val="CharStyle388"/>
                      <w:b/>
                      <w:bCs/>
                    </w:rPr>
                    <w:t>op 10 states</w:t>
                  </w:r>
                  <w:r>
                    <w:rPr>
                      <w:rStyle w:val="CharStyle388"/>
                      <w:b/>
                      <w:bCs/>
                      <w:shd w:val="clear" w:color="auto" w:fill="80FFFF"/>
                    </w:rPr>
                    <w:t>'</w:t>
                  </w:r>
                  <w:r>
                    <w:rPr>
                      <w:rStyle w:val="CharStyle388"/>
                      <w:b/>
                      <w:bCs/>
                    </w:rPr>
                    <w:t xml:space="preserve"> exports </w:t>
                  </w:r>
                  <w:r>
                    <w:rPr>
                      <w:rStyle w:val="CharStyle388"/>
                      <w:b/>
                      <w:bCs/>
                      <w:shd w:val="clear" w:color="auto" w:fill="80FFFF"/>
                    </w:rPr>
                    <w:t>t</w:t>
                  </w:r>
                  <w:r>
                    <w:rPr>
                      <w:rStyle w:val="CharStyle388"/>
                      <w:b/>
                      <w:bCs/>
                    </w:rPr>
                    <w:t xml:space="preserve">hat went to Mexico each year since </w:t>
                  </w:r>
                  <w:r>
                    <w:rPr>
                      <w:rStyle w:val="CharStyle389"/>
                      <w:b/>
                      <w:bCs/>
                    </w:rPr>
                    <w:t>1987.</w:t>
                  </w:r>
                </w:p>
                <w:p>
                  <w:pPr>
                    <w:pStyle w:val="Style390"/>
                    <w:tabs>
                      <w:tab w:leader="underscore" w:pos="1363" w:val="right"/>
                      <w:tab w:leader="underscore" w:pos="1944" w:val="right"/>
                      <w:tab w:leader="none" w:pos="2496" w:val="right"/>
                      <w:tab w:leader="none" w:pos="3019" w:val="right"/>
                    </w:tabs>
                    <w:widowControl w:val="0"/>
                    <w:keepNext w:val="0"/>
                    <w:keepLines w:val="0"/>
                    <w:shd w:val="clear" w:color="auto" w:fill="auto"/>
                    <w:bidi w:val="0"/>
                    <w:spacing w:before="0" w:after="0" w:line="90" w:lineRule="exact"/>
                    <w:ind w:left="0" w:right="0" w:firstLine="0"/>
                  </w:pPr>
                  <w:r>
                    <w:rPr>
                      <w:rStyle w:val="CharStyle392"/>
                      <w:shd w:val="clear" w:color="auto" w:fill="80FFFF"/>
                    </w:rPr>
                    <w:t>State</w:t>
                  </w:r>
                  <w:r>
                    <w:rPr>
                      <w:lang w:val="en-US" w:eastAsia="en-US" w:bidi="en-US"/>
                      <w:w w:val="100"/>
                      <w:color w:val="000000"/>
                      <w:shd w:val="clear" w:color="auto" w:fill="80FFFF"/>
                      <w:position w:val="0"/>
                    </w:rPr>
                    <w:t xml:space="preserve"> </w:t>
                  </w:r>
                  <w:r>
                    <w:rPr>
                      <w:lang w:val="en-US" w:eastAsia="en-US" w:bidi="en-US"/>
                      <w:w w:val="100"/>
                      <w:color w:val="000000"/>
                      <w:position w:val="0"/>
                    </w:rPr>
                    <w:tab/>
                  </w:r>
                  <w:r>
                    <w:rPr>
                      <w:rStyle w:val="CharStyle392"/>
                      <w:shd w:val="clear" w:color="auto" w:fill="80FFFF"/>
                    </w:rPr>
                    <w:t>UW</w:t>
                  </w:r>
                  <w:r>
                    <w:rPr>
                      <w:lang w:val="en-US" w:eastAsia="en-US" w:bidi="en-US"/>
                      <w:w w:val="100"/>
                      <w:color w:val="000000"/>
                      <w:position w:val="0"/>
                    </w:rPr>
                    <w:tab/>
                  </w:r>
                  <w:r>
                    <w:rPr>
                      <w:rStyle w:val="CharStyle392"/>
                    </w:rPr>
                    <w:t>1</w:t>
                  </w:r>
                  <w:r>
                    <w:rPr>
                      <w:rStyle w:val="CharStyle392"/>
                      <w:shd w:val="clear" w:color="auto" w:fill="80FFFF"/>
                    </w:rPr>
                    <w:t>98</w:t>
                  </w:r>
                  <w:r>
                    <w:rPr>
                      <w:rStyle w:val="CharStyle392"/>
                    </w:rPr>
                    <w:t>8</w:t>
                    <w:tab/>
                    <w:t>1</w:t>
                  </w:r>
                  <w:r>
                    <w:rPr>
                      <w:rStyle w:val="CharStyle392"/>
                      <w:shd w:val="clear" w:color="auto" w:fill="80FFFF"/>
                    </w:rPr>
                    <w:t>3</w:t>
                  </w:r>
                  <w:r>
                    <w:rPr>
                      <w:rStyle w:val="CharStyle392"/>
                    </w:rPr>
                    <w:t>89</w:t>
                    <w:tab/>
                    <w:t>18</w:t>
                  </w:r>
                  <w:r>
                    <w:rPr>
                      <w:rStyle w:val="CharStyle392"/>
                      <w:shd w:val="clear" w:color="auto" w:fill="80FFFF"/>
                    </w:rPr>
                    <w:t>9</w:t>
                  </w:r>
                  <w:r>
                    <w:rPr>
                      <w:rStyle w:val="CharStyle392"/>
                    </w:rPr>
                    <w:t>0</w:t>
                  </w:r>
                </w:p>
                <w:tbl>
                  <w:tblPr>
                    <w:tblOverlap w:val="never"/>
                    <w:tblLayout w:type="fixed"/>
                    <w:jc w:val="center"/>
                  </w:tblPr>
                  <w:tblGrid>
                    <w:gridCol w:w="854"/>
                    <w:gridCol w:w="739"/>
                    <w:gridCol w:w="432"/>
                    <w:gridCol w:w="562"/>
                    <w:gridCol w:w="509"/>
                  </w:tblGrid>
                  <w:tr>
                    <w:trPr>
                      <w:trHeight w:val="134" w:hRule="exact"/>
                    </w:trPr>
                    <w:tc>
                      <w:tcPr>
                        <w:shd w:val="clear" w:color="auto" w:fill="FFFFFF"/>
                        <w:tcBorders>
                          <w:top w:val="single" w:sz="4"/>
                        </w:tcBorders>
                        <w:vAlign w:val="bottom"/>
                      </w:tcPr>
                      <w:p>
                        <w:pPr>
                          <w:pStyle w:val="Style40"/>
                          <w:widowControl w:val="0"/>
                          <w:keepNext w:val="0"/>
                          <w:keepLines w:val="0"/>
                          <w:shd w:val="clear" w:color="auto" w:fill="auto"/>
                          <w:bidi w:val="0"/>
                          <w:jc w:val="left"/>
                          <w:spacing w:before="0" w:after="0" w:line="130" w:lineRule="exact"/>
                          <w:ind w:left="0" w:right="0" w:firstLine="116"/>
                        </w:pPr>
                        <w:r>
                          <w:rPr>
                            <w:rStyle w:val="CharStyle393"/>
                          </w:rPr>
                          <w:t>Taxes</w:t>
                        </w:r>
                      </w:p>
                    </w:tc>
                    <w:tc>
                      <w:tcPr>
                        <w:shd w:val="clear" w:color="auto" w:fill="FFFFFF"/>
                        <w:tcBorders>
                          <w:top w:val="single" w:sz="4"/>
                        </w:tcBorders>
                        <w:vAlign w:val="bottom"/>
                      </w:tcPr>
                      <w:p>
                        <w:pPr>
                          <w:pStyle w:val="Style40"/>
                          <w:widowControl w:val="0"/>
                          <w:keepNext w:val="0"/>
                          <w:keepLines w:val="0"/>
                          <w:shd w:val="clear" w:color="auto" w:fill="auto"/>
                          <w:bidi w:val="0"/>
                          <w:jc w:val="center"/>
                          <w:spacing w:before="0" w:after="0" w:line="90" w:lineRule="exact"/>
                          <w:ind w:left="0" w:right="0" w:firstLine="0"/>
                        </w:pPr>
                        <w:r>
                          <w:rPr>
                            <w:rStyle w:val="CharStyle394"/>
                          </w:rPr>
                          <w:t>25.5</w:t>
                        </w:r>
                        <w:r>
                          <w:rPr>
                            <w:rStyle w:val="CharStyle394"/>
                            <w:shd w:val="clear" w:color="auto" w:fill="80FFFF"/>
                          </w:rPr>
                          <w:t>%</w:t>
                        </w:r>
                      </w:p>
                    </w:tc>
                    <w:tc>
                      <w:tcPr>
                        <w:shd w:val="clear" w:color="auto" w:fill="FFFFFF"/>
                        <w:tcBorders>
                          <w:top w:val="single" w:sz="4"/>
                        </w:tcBorders>
                        <w:vAlign w:val="bottom"/>
                      </w:tcPr>
                      <w:p>
                        <w:pPr>
                          <w:pStyle w:val="Style40"/>
                          <w:widowControl w:val="0"/>
                          <w:keepNext w:val="0"/>
                          <w:keepLines w:val="0"/>
                          <w:shd w:val="clear" w:color="auto" w:fill="auto"/>
                          <w:bidi w:val="0"/>
                          <w:jc w:val="left"/>
                          <w:spacing w:before="0" w:after="0" w:line="90" w:lineRule="exact"/>
                          <w:ind w:left="0" w:right="0" w:firstLine="56"/>
                        </w:pPr>
                        <w:r>
                          <w:rPr>
                            <w:rStyle w:val="CharStyle394"/>
                          </w:rPr>
                          <w:t>27.0</w:t>
                        </w:r>
                        <w:r>
                          <w:rPr>
                            <w:rStyle w:val="CharStyle394"/>
                            <w:shd w:val="clear" w:color="auto" w:fill="80FFFF"/>
                          </w:rPr>
                          <w:t>fc</w:t>
                        </w:r>
                      </w:p>
                    </w:tc>
                    <w:tc>
                      <w:tcPr>
                        <w:shd w:val="clear" w:color="auto" w:fill="FFFFFF"/>
                        <w:tcBorders>
                          <w:top w:val="single" w:sz="4"/>
                        </w:tcBorders>
                        <w:vAlign w:val="bottom"/>
                      </w:tcPr>
                      <w:p>
                        <w:pPr>
                          <w:pStyle w:val="Style40"/>
                          <w:widowControl w:val="0"/>
                          <w:keepNext w:val="0"/>
                          <w:keepLines w:val="0"/>
                          <w:shd w:val="clear" w:color="auto" w:fill="auto"/>
                          <w:bidi w:val="0"/>
                          <w:jc w:val="right"/>
                          <w:spacing w:before="0" w:after="0" w:line="90" w:lineRule="exact"/>
                          <w:ind w:left="0" w:right="0" w:firstLine="0"/>
                        </w:pPr>
                        <w:r>
                          <w:rPr>
                            <w:rStyle w:val="CharStyle394"/>
                          </w:rPr>
                          <w:t>28.9%</w:t>
                        </w:r>
                      </w:p>
                    </w:tc>
                    <w:tc>
                      <w:tcPr>
                        <w:shd w:val="clear" w:color="auto" w:fill="FFFFFF"/>
                        <w:tcBorders>
                          <w:top w:val="single" w:sz="4"/>
                        </w:tcBorders>
                        <w:vAlign w:val="bottom"/>
                      </w:tcPr>
                      <w:p>
                        <w:pPr>
                          <w:pStyle w:val="Style40"/>
                          <w:widowControl w:val="0"/>
                          <w:keepNext w:val="0"/>
                          <w:keepLines w:val="0"/>
                          <w:shd w:val="clear" w:color="auto" w:fill="auto"/>
                          <w:bidi w:val="0"/>
                          <w:jc w:val="right"/>
                          <w:spacing w:before="0" w:after="0" w:line="90" w:lineRule="exact"/>
                          <w:ind w:left="0" w:right="0" w:firstLine="0"/>
                        </w:pPr>
                        <w:r>
                          <w:rPr>
                            <w:rStyle w:val="CharStyle394"/>
                          </w:rPr>
                          <w:t>32.1%</w:t>
                        </w:r>
                      </w:p>
                    </w:tc>
                  </w:tr>
                  <w:tr>
                    <w:trPr>
                      <w:trHeight w:val="134" w:hRule="exact"/>
                    </w:trPr>
                    <w:tc>
                      <w:tcPr>
                        <w:shd w:val="clear" w:color="auto" w:fill="FFFFFF"/>
                        <w:tcBorders/>
                        <w:vAlign w:val="bottom"/>
                      </w:tcPr>
                      <w:p>
                        <w:pPr>
                          <w:pStyle w:val="Style40"/>
                          <w:widowControl w:val="0"/>
                          <w:keepNext w:val="0"/>
                          <w:keepLines w:val="0"/>
                          <w:shd w:val="clear" w:color="auto" w:fill="auto"/>
                          <w:bidi w:val="0"/>
                          <w:jc w:val="left"/>
                          <w:spacing w:before="0" w:after="0" w:line="130" w:lineRule="exact"/>
                          <w:ind w:left="0" w:right="0" w:firstLine="116"/>
                        </w:pPr>
                        <w:r>
                          <w:rPr>
                            <w:rStyle w:val="CharStyle393"/>
                          </w:rPr>
                          <w:t>C</w:t>
                        </w:r>
                        <w:r>
                          <w:rPr>
                            <w:rStyle w:val="CharStyle393"/>
                            <w:shd w:val="clear" w:color="auto" w:fill="80FFFF"/>
                          </w:rPr>
                          <w:t>aBfon</w:t>
                        </w:r>
                        <w:r>
                          <w:rPr>
                            <w:rStyle w:val="CharStyle393"/>
                          </w:rPr>
                          <w:t>a</w:t>
                        </w:r>
                        <w:r>
                          <w:rPr>
                            <w:rStyle w:val="CharStyle393"/>
                            <w:shd w:val="clear" w:color="auto" w:fill="80FFFF"/>
                          </w:rPr>
                          <w:t>i</w:t>
                        </w:r>
                        <w:r>
                          <w:rPr>
                            <w:rStyle w:val="CharStyle393"/>
                          </w:rPr>
                          <w:t>a</w:t>
                        </w:r>
                      </w:p>
                    </w:tc>
                    <w:tc>
                      <w:tcPr>
                        <w:shd w:val="clear" w:color="auto" w:fill="FFFFFF"/>
                        <w:tcBorders/>
                        <w:vAlign w:val="bottom"/>
                      </w:tcPr>
                      <w:p>
                        <w:pPr>
                          <w:pStyle w:val="Style40"/>
                          <w:widowControl w:val="0"/>
                          <w:keepNext w:val="0"/>
                          <w:keepLines w:val="0"/>
                          <w:shd w:val="clear" w:color="auto" w:fill="auto"/>
                          <w:bidi w:val="0"/>
                          <w:jc w:val="center"/>
                          <w:spacing w:before="0" w:after="0" w:line="130" w:lineRule="exact"/>
                          <w:ind w:left="0" w:right="0" w:firstLine="0"/>
                        </w:pPr>
                        <w:r>
                          <w:rPr>
                            <w:rStyle w:val="CharStyle393"/>
                            <w:vertAlign w:val="subscript"/>
                            <w:shd w:val="clear" w:color="auto" w:fill="80FFFF"/>
                          </w:rPr>
                          <w:t>;</w:t>
                        </w:r>
                        <w:r>
                          <w:rPr>
                            <w:rStyle w:val="CharStyle393"/>
                            <w:shd w:val="clear" w:color="auto" w:fill="80FFFF"/>
                          </w:rPr>
                          <w:t>6</w:t>
                        </w:r>
                        <w:r>
                          <w:rPr>
                            <w:rStyle w:val="CharStyle393"/>
                          </w:rPr>
                          <w:t>.</w:t>
                        </w:r>
                        <w:r>
                          <w:rPr>
                            <w:rStyle w:val="CharStyle393"/>
                            <w:shd w:val="clear" w:color="auto" w:fill="80FFFF"/>
                          </w:rPr>
                          <w:t>e%</w:t>
                        </w:r>
                      </w:p>
                    </w:tc>
                    <w:tc>
                      <w:tcPr>
                        <w:shd w:val="clear" w:color="auto" w:fill="FFFFFF"/>
                        <w:tcBorders/>
                        <w:vAlign w:val="bottom"/>
                      </w:tcPr>
                      <w:p>
                        <w:pPr>
                          <w:pStyle w:val="Style40"/>
                          <w:widowControl w:val="0"/>
                          <w:keepNext w:val="0"/>
                          <w:keepLines w:val="0"/>
                          <w:shd w:val="clear" w:color="auto" w:fill="auto"/>
                          <w:bidi w:val="0"/>
                          <w:jc w:val="left"/>
                          <w:spacing w:before="0" w:after="0" w:line="90" w:lineRule="exact"/>
                          <w:ind w:left="0" w:right="0" w:firstLine="109"/>
                        </w:pPr>
                        <w:r>
                          <w:rPr>
                            <w:rStyle w:val="CharStyle394"/>
                          </w:rPr>
                          <w:t>6</w:t>
                        </w:r>
                        <w:r>
                          <w:rPr>
                            <w:rStyle w:val="CharStyle394"/>
                            <w:shd w:val="clear" w:color="auto" w:fill="80FFFF"/>
                          </w:rPr>
                          <w:t>;</w:t>
                        </w:r>
                        <w:r>
                          <w:rPr>
                            <w:rStyle w:val="CharStyle394"/>
                          </w:rPr>
                          <w:t>8</w:t>
                        </w:r>
                        <w:r>
                          <w:rPr>
                            <w:rStyle w:val="CharStyle394"/>
                            <w:shd w:val="clear" w:color="auto" w:fill="80FFFF"/>
                          </w:rPr>
                          <w:t>%-</w:t>
                        </w:r>
                      </w:p>
                    </w:tc>
                    <w:tc>
                      <w:tcPr>
                        <w:shd w:val="clear" w:color="auto" w:fill="FFFFFF"/>
                        <w:tcBorders/>
                        <w:vAlign w:val="bottom"/>
                      </w:tcPr>
                      <w:p>
                        <w:pPr>
                          <w:pStyle w:val="Style40"/>
                          <w:widowControl w:val="0"/>
                          <w:keepNext w:val="0"/>
                          <w:keepLines w:val="0"/>
                          <w:shd w:val="clear" w:color="auto" w:fill="auto"/>
                          <w:bidi w:val="0"/>
                          <w:jc w:val="right"/>
                          <w:spacing w:before="0" w:after="0" w:line="130" w:lineRule="exact"/>
                          <w:ind w:left="0" w:right="0" w:firstLine="0"/>
                        </w:pPr>
                        <w:r>
                          <w:rPr>
                            <w:rStyle w:val="CharStyle393"/>
                            <w:shd w:val="clear" w:color="auto" w:fill="80FFFF"/>
                          </w:rPr>
                          <w:t>7</w:t>
                        </w:r>
                        <w:r>
                          <w:rPr>
                            <w:rStyle w:val="CharStyle393"/>
                          </w:rPr>
                          <w:t>.8</w:t>
                        </w:r>
                        <w:r>
                          <w:rPr>
                            <w:rStyle w:val="CharStyle393"/>
                            <w:shd w:val="clear" w:color="auto" w:fill="80FFFF"/>
                          </w:rPr>
                          <w:t>*</w:t>
                        </w:r>
                      </w:p>
                    </w:tc>
                    <w:tc>
                      <w:tcPr>
                        <w:shd w:val="clear" w:color="auto" w:fill="FFFFFF"/>
                        <w:tcBorders/>
                        <w:vAlign w:val="bottom"/>
                      </w:tcPr>
                      <w:p>
                        <w:pPr>
                          <w:pStyle w:val="Style40"/>
                          <w:widowControl w:val="0"/>
                          <w:keepNext w:val="0"/>
                          <w:keepLines w:val="0"/>
                          <w:shd w:val="clear" w:color="auto" w:fill="auto"/>
                          <w:bidi w:val="0"/>
                          <w:jc w:val="right"/>
                          <w:spacing w:before="0" w:after="0" w:line="200" w:lineRule="exact"/>
                          <w:ind w:left="0" w:right="0" w:firstLine="0"/>
                        </w:pPr>
                        <w:r>
                          <w:rPr>
                            <w:rStyle w:val="CharStyle393"/>
                          </w:rPr>
                          <w:t>*</w:t>
                        </w:r>
                        <w:r>
                          <w:rPr>
                            <w:rStyle w:val="CharStyle395"/>
                            <w:shd w:val="clear" w:color="auto" w:fill="80FFFF"/>
                          </w:rPr>
                          <w:t>8</w:t>
                        </w:r>
                        <w:r>
                          <w:rPr>
                            <w:rStyle w:val="CharStyle393"/>
                          </w:rPr>
                          <w:t>.</w:t>
                        </w:r>
                        <w:r>
                          <w:rPr>
                            <w:rStyle w:val="CharStyle395"/>
                          </w:rPr>
                          <w:t>0</w:t>
                        </w:r>
                        <w:r>
                          <w:rPr>
                            <w:rStyle w:val="CharStyle393"/>
                            <w:shd w:val="clear" w:color="auto" w:fill="80FFFF"/>
                          </w:rPr>
                          <w:t>%</w:t>
                        </w:r>
                      </w:p>
                    </w:tc>
                  </w:tr>
                  <w:tr>
                    <w:trPr>
                      <w:trHeight w:val="134" w:hRule="exact"/>
                    </w:trPr>
                    <w:tc>
                      <w:tcPr>
                        <w:shd w:val="clear" w:color="auto" w:fill="FFFFFF"/>
                        <w:tcBorders/>
                        <w:vAlign w:val="bottom"/>
                      </w:tcPr>
                      <w:p>
                        <w:pPr>
                          <w:pStyle w:val="Style40"/>
                          <w:widowControl w:val="0"/>
                          <w:keepNext w:val="0"/>
                          <w:keepLines w:val="0"/>
                          <w:shd w:val="clear" w:color="auto" w:fill="auto"/>
                          <w:bidi w:val="0"/>
                          <w:jc w:val="left"/>
                          <w:spacing w:before="0" w:after="0" w:line="130" w:lineRule="exact"/>
                          <w:ind w:left="0" w:right="0" w:firstLine="116"/>
                        </w:pPr>
                        <w:r>
                          <w:rPr>
                            <w:rStyle w:val="CharStyle393"/>
                          </w:rPr>
                          <w:t>Michigan</w:t>
                        </w:r>
                      </w:p>
                    </w:tc>
                    <w:tc>
                      <w:tcPr>
                        <w:shd w:val="clear" w:color="auto" w:fill="FFFFFF"/>
                        <w:tcBorders/>
                        <w:vAlign w:val="bottom"/>
                      </w:tcPr>
                      <w:p>
                        <w:pPr>
                          <w:pStyle w:val="Style40"/>
                          <w:widowControl w:val="0"/>
                          <w:keepNext w:val="0"/>
                          <w:keepLines w:val="0"/>
                          <w:shd w:val="clear" w:color="auto" w:fill="auto"/>
                          <w:bidi w:val="0"/>
                          <w:jc w:val="center"/>
                          <w:spacing w:before="0" w:after="0" w:line="100" w:lineRule="exact"/>
                          <w:ind w:left="0" w:right="0" w:firstLine="0"/>
                        </w:pPr>
                        <w:r>
                          <w:rPr>
                            <w:rStyle w:val="CharStyle396"/>
                          </w:rPr>
                          <w:t>6</w:t>
                        </w:r>
                        <w:r>
                          <w:rPr>
                            <w:rStyle w:val="CharStyle394"/>
                          </w:rPr>
                          <w:t>.</w:t>
                        </w:r>
                        <w:r>
                          <w:rPr>
                            <w:rStyle w:val="CharStyle396"/>
                          </w:rPr>
                          <w:t>0</w:t>
                        </w:r>
                        <w:r>
                          <w:rPr>
                            <w:rStyle w:val="CharStyle394"/>
                            <w:shd w:val="clear" w:color="auto" w:fill="80FFFF"/>
                          </w:rPr>
                          <w:t>%</w:t>
                        </w:r>
                      </w:p>
                    </w:tc>
                    <w:tc>
                      <w:tcPr>
                        <w:shd w:val="clear" w:color="auto" w:fill="FFFFFF"/>
                        <w:tcBorders/>
                        <w:vAlign w:val="bottom"/>
                      </w:tcPr>
                      <w:p>
                        <w:pPr>
                          <w:pStyle w:val="Style40"/>
                          <w:widowControl w:val="0"/>
                          <w:keepNext w:val="0"/>
                          <w:keepLines w:val="0"/>
                          <w:shd w:val="clear" w:color="auto" w:fill="auto"/>
                          <w:bidi w:val="0"/>
                          <w:jc w:val="left"/>
                          <w:spacing w:before="0" w:after="0" w:line="90" w:lineRule="exact"/>
                          <w:ind w:left="0" w:right="0" w:firstLine="109"/>
                        </w:pPr>
                        <w:r>
                          <w:rPr>
                            <w:rStyle w:val="CharStyle394"/>
                          </w:rPr>
                          <w:t>6.3</w:t>
                        </w:r>
                        <w:r>
                          <w:rPr>
                            <w:rStyle w:val="CharStyle394"/>
                            <w:shd w:val="clear" w:color="auto" w:fill="80FFFF"/>
                          </w:rPr>
                          <w:t>*</w:t>
                        </w:r>
                      </w:p>
                    </w:tc>
                    <w:tc>
                      <w:tcPr>
                        <w:shd w:val="clear" w:color="auto" w:fill="FFFFFF"/>
                        <w:tcBorders/>
                        <w:vAlign w:val="bottom"/>
                      </w:tcPr>
                      <w:p>
                        <w:pPr>
                          <w:pStyle w:val="Style40"/>
                          <w:widowControl w:val="0"/>
                          <w:keepNext w:val="0"/>
                          <w:keepLines w:val="0"/>
                          <w:shd w:val="clear" w:color="auto" w:fill="auto"/>
                          <w:bidi w:val="0"/>
                          <w:jc w:val="right"/>
                          <w:spacing w:before="0" w:after="0" w:line="130" w:lineRule="exact"/>
                          <w:ind w:left="0" w:right="0" w:firstLine="0"/>
                        </w:pPr>
                        <w:r>
                          <w:rPr>
                            <w:rStyle w:val="CharStyle393"/>
                          </w:rPr>
                          <w:t>8</w:t>
                        </w:r>
                        <w:r>
                          <w:rPr>
                            <w:rStyle w:val="CharStyle393"/>
                            <w:shd w:val="clear" w:color="auto" w:fill="80FFFF"/>
                          </w:rPr>
                          <w:t>4%</w:t>
                        </w:r>
                      </w:p>
                    </w:tc>
                    <w:tc>
                      <w:tcPr>
                        <w:shd w:val="clear" w:color="auto" w:fill="FFFFFF"/>
                        <w:tcBorders/>
                        <w:vAlign w:val="bottom"/>
                      </w:tcPr>
                      <w:p>
                        <w:pPr>
                          <w:pStyle w:val="Style40"/>
                          <w:widowControl w:val="0"/>
                          <w:keepNext w:val="0"/>
                          <w:keepLines w:val="0"/>
                          <w:shd w:val="clear" w:color="auto" w:fill="auto"/>
                          <w:bidi w:val="0"/>
                          <w:jc w:val="right"/>
                          <w:spacing w:before="0" w:after="0" w:line="90" w:lineRule="exact"/>
                          <w:ind w:left="0" w:right="0" w:firstLine="0"/>
                        </w:pPr>
                        <w:r>
                          <w:rPr>
                            <w:rStyle w:val="CharStyle394"/>
                          </w:rPr>
                          <w:t>6.8%</w:t>
                        </w:r>
                      </w:p>
                    </w:tc>
                  </w:tr>
                  <w:tr>
                    <w:trPr>
                      <w:trHeight w:val="134" w:hRule="exact"/>
                    </w:trPr>
                    <w:tc>
                      <w:tcPr>
                        <w:shd w:val="clear" w:color="auto" w:fill="FFFFFF"/>
                        <w:tcBorders/>
                        <w:vAlign w:val="top"/>
                      </w:tcPr>
                      <w:p>
                        <w:pPr>
                          <w:pStyle w:val="Style40"/>
                          <w:widowControl w:val="0"/>
                          <w:keepNext w:val="0"/>
                          <w:keepLines w:val="0"/>
                          <w:shd w:val="clear" w:color="auto" w:fill="auto"/>
                          <w:bidi w:val="0"/>
                          <w:jc w:val="left"/>
                          <w:spacing w:before="0" w:after="0" w:line="130" w:lineRule="exact"/>
                          <w:ind w:left="0" w:right="0" w:firstLine="116"/>
                        </w:pPr>
                        <w:r>
                          <w:rPr>
                            <w:rStyle w:val="CharStyle393"/>
                          </w:rPr>
                          <w:t>Il</w:t>
                        </w:r>
                        <w:r>
                          <w:rPr>
                            <w:rStyle w:val="CharStyle393"/>
                            <w:shd w:val="clear" w:color="auto" w:fill="80FFFF"/>
                          </w:rPr>
                          <w:t>l</w:t>
                        </w:r>
                        <w:r>
                          <w:rPr>
                            <w:rStyle w:val="CharStyle393"/>
                          </w:rPr>
                          <w:t>inois</w:t>
                        </w:r>
                      </w:p>
                    </w:tc>
                    <w:tc>
                      <w:tcPr>
                        <w:shd w:val="clear" w:color="auto" w:fill="FFFFFF"/>
                        <w:tcBorders/>
                        <w:vAlign w:val="top"/>
                      </w:tcPr>
                      <w:p>
                        <w:pPr>
                          <w:pStyle w:val="Style40"/>
                          <w:widowControl w:val="0"/>
                          <w:keepNext w:val="0"/>
                          <w:keepLines w:val="0"/>
                          <w:shd w:val="clear" w:color="auto" w:fill="auto"/>
                          <w:bidi w:val="0"/>
                          <w:jc w:val="center"/>
                          <w:spacing w:before="0" w:after="0" w:line="200" w:lineRule="exact"/>
                          <w:ind w:left="0" w:right="0" w:firstLine="0"/>
                        </w:pPr>
                        <w:r>
                          <w:rPr>
                            <w:rStyle w:val="CharStyle395"/>
                          </w:rPr>
                          <w:t>3</w:t>
                        </w:r>
                        <w:r>
                          <w:rPr>
                            <w:rStyle w:val="CharStyle393"/>
                          </w:rPr>
                          <w:t>.</w:t>
                        </w:r>
                        <w:r>
                          <w:rPr>
                            <w:rStyle w:val="CharStyle395"/>
                          </w:rPr>
                          <w:t>2</w:t>
                        </w:r>
                        <w:r>
                          <w:rPr>
                            <w:rStyle w:val="CharStyle393"/>
                            <w:shd w:val="clear" w:color="auto" w:fill="80FFFF"/>
                          </w:rPr>
                          <w:t>%</w:t>
                        </w:r>
                      </w:p>
                    </w:tc>
                    <w:tc>
                      <w:tcPr>
                        <w:shd w:val="clear" w:color="auto" w:fill="FFFFFF"/>
                        <w:tcBorders/>
                        <w:vAlign w:val="top"/>
                      </w:tcPr>
                      <w:p>
                        <w:pPr>
                          <w:pStyle w:val="Style40"/>
                          <w:widowControl w:val="0"/>
                          <w:keepNext w:val="0"/>
                          <w:keepLines w:val="0"/>
                          <w:shd w:val="clear" w:color="auto" w:fill="auto"/>
                          <w:bidi w:val="0"/>
                          <w:jc w:val="left"/>
                          <w:spacing w:before="0" w:after="0" w:line="90" w:lineRule="exact"/>
                          <w:ind w:left="0" w:right="0" w:firstLine="109"/>
                        </w:pPr>
                        <w:r>
                          <w:rPr>
                            <w:rStyle w:val="CharStyle394"/>
                          </w:rPr>
                          <w:t>3.9</w:t>
                        </w:r>
                        <w:r>
                          <w:rPr>
                            <w:rStyle w:val="CharStyle394"/>
                            <w:shd w:val="clear" w:color="auto" w:fill="80FFFF"/>
                          </w:rPr>
                          <w:t>%</w:t>
                        </w:r>
                      </w:p>
                    </w:tc>
                    <w:tc>
                      <w:tcPr>
                        <w:shd w:val="clear" w:color="auto" w:fill="FFFFFF"/>
                        <w:tcBorders/>
                        <w:vAlign w:val="top"/>
                      </w:tcPr>
                      <w:p>
                        <w:pPr>
                          <w:pStyle w:val="Style40"/>
                          <w:widowControl w:val="0"/>
                          <w:keepNext w:val="0"/>
                          <w:keepLines w:val="0"/>
                          <w:shd w:val="clear" w:color="auto" w:fill="auto"/>
                          <w:bidi w:val="0"/>
                          <w:jc w:val="right"/>
                          <w:spacing w:before="0" w:after="0" w:line="90" w:lineRule="exact"/>
                          <w:ind w:left="0" w:right="0" w:firstLine="0"/>
                        </w:pPr>
                        <w:r>
                          <w:rPr>
                            <w:rStyle w:val="CharStyle394"/>
                          </w:rPr>
                          <w:t>4.3</w:t>
                        </w:r>
                        <w:r>
                          <w:rPr>
                            <w:rStyle w:val="CharStyle394"/>
                            <w:shd w:val="clear" w:color="auto" w:fill="80FFFF"/>
                          </w:rPr>
                          <w:t>%</w:t>
                        </w:r>
                      </w:p>
                    </w:tc>
                    <w:tc>
                      <w:tcPr>
                        <w:shd w:val="clear" w:color="auto" w:fill="FFFFFF"/>
                        <w:tcBorders/>
                        <w:vAlign w:val="top"/>
                      </w:tcPr>
                      <w:p>
                        <w:pPr>
                          <w:pStyle w:val="Style40"/>
                          <w:widowControl w:val="0"/>
                          <w:keepNext w:val="0"/>
                          <w:keepLines w:val="0"/>
                          <w:shd w:val="clear" w:color="auto" w:fill="auto"/>
                          <w:bidi w:val="0"/>
                          <w:jc w:val="right"/>
                          <w:spacing w:before="0" w:after="0" w:line="130" w:lineRule="exact"/>
                          <w:ind w:left="0" w:right="0" w:firstLine="0"/>
                        </w:pPr>
                        <w:r>
                          <w:rPr>
                            <w:rStyle w:val="CharStyle393"/>
                            <w:shd w:val="clear" w:color="auto" w:fill="80FFFF"/>
                          </w:rPr>
                          <w:t xml:space="preserve">; </w:t>
                        </w:r>
                        <w:r>
                          <w:rPr>
                            <w:rStyle w:val="CharStyle393"/>
                          </w:rPr>
                          <w:t>5.6%</w:t>
                        </w:r>
                      </w:p>
                    </w:tc>
                  </w:tr>
                  <w:tr>
                    <w:trPr>
                      <w:trHeight w:val="125" w:hRule="exact"/>
                    </w:trPr>
                    <w:tc>
                      <w:tcPr>
                        <w:shd w:val="clear" w:color="auto" w:fill="FFFFFF"/>
                        <w:tcBorders/>
                        <w:vAlign w:val="top"/>
                      </w:tcPr>
                      <w:p>
                        <w:pPr>
                          <w:pStyle w:val="Style40"/>
                          <w:widowControl w:val="0"/>
                          <w:keepNext w:val="0"/>
                          <w:keepLines w:val="0"/>
                          <w:shd w:val="clear" w:color="auto" w:fill="auto"/>
                          <w:bidi w:val="0"/>
                          <w:jc w:val="left"/>
                          <w:spacing w:before="0" w:after="0" w:line="130" w:lineRule="exact"/>
                          <w:ind w:left="0" w:right="0" w:firstLine="116"/>
                        </w:pPr>
                        <w:r>
                          <w:rPr>
                            <w:rStyle w:val="CharStyle393"/>
                          </w:rPr>
                          <w:t>Arizona</w:t>
                        </w:r>
                      </w:p>
                    </w:tc>
                    <w:tc>
                      <w:tcPr>
                        <w:shd w:val="clear" w:color="auto" w:fill="FFFFFF"/>
                        <w:tcBorders/>
                        <w:vAlign w:val="top"/>
                      </w:tcPr>
                      <w:p>
                        <w:pPr>
                          <w:pStyle w:val="Style40"/>
                          <w:widowControl w:val="0"/>
                          <w:keepNext w:val="0"/>
                          <w:keepLines w:val="0"/>
                          <w:shd w:val="clear" w:color="auto" w:fill="auto"/>
                          <w:bidi w:val="0"/>
                          <w:jc w:val="center"/>
                          <w:spacing w:before="0" w:after="0" w:line="200" w:lineRule="exact"/>
                          <w:ind w:left="0" w:right="0" w:firstLine="0"/>
                        </w:pPr>
                        <w:r>
                          <w:rPr>
                            <w:rStyle w:val="CharStyle395"/>
                          </w:rPr>
                          <w:t>2</w:t>
                        </w:r>
                        <w:r>
                          <w:rPr>
                            <w:rStyle w:val="CharStyle395"/>
                            <w:shd w:val="clear" w:color="auto" w:fill="80FFFF"/>
                          </w:rPr>
                          <w:t>1</w:t>
                        </w:r>
                        <w:r>
                          <w:rPr>
                            <w:rStyle w:val="CharStyle393"/>
                            <w:shd w:val="clear" w:color="auto" w:fill="80FFFF"/>
                          </w:rPr>
                          <w:t>.</w:t>
                        </w:r>
                        <w:r>
                          <w:rPr>
                            <w:rStyle w:val="CharStyle395"/>
                          </w:rPr>
                          <w:t>5</w:t>
                        </w:r>
                        <w:r>
                          <w:rPr>
                            <w:rStyle w:val="CharStyle393"/>
                            <w:shd w:val="clear" w:color="auto" w:fill="80FFFF"/>
                          </w:rPr>
                          <w:t>%</w:t>
                        </w:r>
                      </w:p>
                    </w:tc>
                    <w:tc>
                      <w:tcPr>
                        <w:shd w:val="clear" w:color="auto" w:fill="FFFFFF"/>
                        <w:tcBorders/>
                        <w:vAlign w:val="top"/>
                      </w:tcPr>
                      <w:p>
                        <w:pPr>
                          <w:pStyle w:val="Style40"/>
                          <w:widowControl w:val="0"/>
                          <w:keepNext w:val="0"/>
                          <w:keepLines w:val="0"/>
                          <w:shd w:val="clear" w:color="auto" w:fill="auto"/>
                          <w:bidi w:val="0"/>
                          <w:jc w:val="left"/>
                          <w:spacing w:before="0" w:after="0" w:line="90" w:lineRule="exact"/>
                          <w:ind w:left="0" w:right="0" w:firstLine="56"/>
                        </w:pPr>
                        <w:r>
                          <w:rPr>
                            <w:rStyle w:val="CharStyle394"/>
                          </w:rPr>
                          <w:t>21.5</w:t>
                        </w:r>
                        <w:r>
                          <w:rPr>
                            <w:rStyle w:val="CharStyle394"/>
                            <w:shd w:val="clear" w:color="auto" w:fill="80FFFF"/>
                          </w:rPr>
                          <w:t>*</w:t>
                        </w:r>
                      </w:p>
                    </w:tc>
                    <w:tc>
                      <w:tcPr>
                        <w:shd w:val="clear" w:color="auto" w:fill="FFFFFF"/>
                        <w:tcBorders/>
                        <w:vAlign w:val="top"/>
                      </w:tcPr>
                      <w:p>
                        <w:pPr>
                          <w:pStyle w:val="Style40"/>
                          <w:widowControl w:val="0"/>
                          <w:keepNext w:val="0"/>
                          <w:keepLines w:val="0"/>
                          <w:shd w:val="clear" w:color="auto" w:fill="auto"/>
                          <w:bidi w:val="0"/>
                          <w:jc w:val="right"/>
                          <w:spacing w:before="0" w:after="0" w:line="90" w:lineRule="exact"/>
                          <w:ind w:left="0" w:right="0" w:firstLine="0"/>
                        </w:pPr>
                        <w:r>
                          <w:rPr>
                            <w:rStyle w:val="CharStyle394"/>
                          </w:rPr>
                          <w:t>1</w:t>
                        </w:r>
                        <w:r>
                          <w:rPr>
                            <w:rStyle w:val="CharStyle394"/>
                            <w:shd w:val="clear" w:color="auto" w:fill="80FFFF"/>
                          </w:rPr>
                          <w:t>8.</w:t>
                        </w:r>
                        <w:r>
                          <w:rPr>
                            <w:rStyle w:val="CharStyle394"/>
                          </w:rPr>
                          <w:t>7</w:t>
                        </w:r>
                        <w:r>
                          <w:rPr>
                            <w:rStyle w:val="CharStyle394"/>
                            <w:shd w:val="clear" w:color="auto" w:fill="80FFFF"/>
                          </w:rPr>
                          <w:t>%</w:t>
                        </w:r>
                      </w:p>
                    </w:tc>
                    <w:tc>
                      <w:tcPr>
                        <w:shd w:val="clear" w:color="auto" w:fill="FFFFFF"/>
                        <w:tcBorders/>
                        <w:vAlign w:val="top"/>
                      </w:tcPr>
                      <w:p>
                        <w:pPr>
                          <w:pStyle w:val="Style40"/>
                          <w:widowControl w:val="0"/>
                          <w:keepNext w:val="0"/>
                          <w:keepLines w:val="0"/>
                          <w:shd w:val="clear" w:color="auto" w:fill="auto"/>
                          <w:bidi w:val="0"/>
                          <w:jc w:val="right"/>
                          <w:spacing w:before="0" w:after="0" w:line="90" w:lineRule="exact"/>
                          <w:ind w:left="0" w:right="0" w:firstLine="0"/>
                        </w:pPr>
                        <w:r>
                          <w:rPr>
                            <w:rStyle w:val="CharStyle394"/>
                          </w:rPr>
                          <w:t>17.8</w:t>
                        </w:r>
                        <w:r>
                          <w:rPr>
                            <w:rStyle w:val="CharStyle394"/>
                            <w:shd w:val="clear" w:color="auto" w:fill="80FFFF"/>
                          </w:rPr>
                          <w:t>%</w:t>
                        </w:r>
                      </w:p>
                    </w:tc>
                  </w:tr>
                  <w:tr>
                    <w:trPr>
                      <w:trHeight w:val="134" w:hRule="exact"/>
                    </w:trPr>
                    <w:tc>
                      <w:tcPr>
                        <w:shd w:val="clear" w:color="auto" w:fill="FFFFFF"/>
                        <w:tcBorders/>
                        <w:vAlign w:val="bottom"/>
                      </w:tcPr>
                      <w:p>
                        <w:pPr>
                          <w:pStyle w:val="Style40"/>
                          <w:widowControl w:val="0"/>
                          <w:keepNext w:val="0"/>
                          <w:keepLines w:val="0"/>
                          <w:shd w:val="clear" w:color="auto" w:fill="auto"/>
                          <w:bidi w:val="0"/>
                          <w:jc w:val="left"/>
                          <w:spacing w:before="0" w:after="0" w:line="130" w:lineRule="exact"/>
                          <w:ind w:left="0" w:right="0" w:firstLine="116"/>
                        </w:pPr>
                        <w:r>
                          <w:rPr>
                            <w:rStyle w:val="CharStyle393"/>
                          </w:rPr>
                          <w:t>Ns</w:t>
                        </w:r>
                        <w:r>
                          <w:rPr>
                            <w:rStyle w:val="CharStyle393"/>
                            <w:shd w:val="clear" w:color="auto" w:fill="80FFFF"/>
                          </w:rPr>
                          <w:t>w</w:t>
                        </w:r>
                        <w:r>
                          <w:rPr>
                            <w:rStyle w:val="CharStyle393"/>
                          </w:rPr>
                          <w:t xml:space="preserve"> Y</w:t>
                        </w:r>
                        <w:r>
                          <w:rPr>
                            <w:rStyle w:val="CharStyle393"/>
                            <w:shd w:val="clear" w:color="auto" w:fill="80FFFF"/>
                          </w:rPr>
                          <w:t>brk</w:t>
                        </w:r>
                      </w:p>
                    </w:tc>
                    <w:tc>
                      <w:tcPr>
                        <w:shd w:val="clear" w:color="auto" w:fill="FFFFFF"/>
                        <w:tcBorders/>
                        <w:vAlign w:val="bottom"/>
                      </w:tcPr>
                      <w:p>
                        <w:pPr>
                          <w:pStyle w:val="Style40"/>
                          <w:widowControl w:val="0"/>
                          <w:keepNext w:val="0"/>
                          <w:keepLines w:val="0"/>
                          <w:shd w:val="clear" w:color="auto" w:fill="auto"/>
                          <w:bidi w:val="0"/>
                          <w:jc w:val="center"/>
                          <w:spacing w:before="0" w:after="0" w:line="100" w:lineRule="exact"/>
                          <w:ind w:left="0" w:right="0" w:firstLine="0"/>
                        </w:pPr>
                        <w:r>
                          <w:rPr>
                            <w:rStyle w:val="CharStyle396"/>
                          </w:rPr>
                          <w:t>2</w:t>
                        </w:r>
                        <w:r>
                          <w:rPr>
                            <w:rStyle w:val="CharStyle394"/>
                          </w:rPr>
                          <w:t>.</w:t>
                        </w:r>
                        <w:r>
                          <w:rPr>
                            <w:rStyle w:val="CharStyle396"/>
                          </w:rPr>
                          <w:t>6</w:t>
                        </w:r>
                        <w:r>
                          <w:rPr>
                            <w:rStyle w:val="CharStyle394"/>
                            <w:shd w:val="clear" w:color="auto" w:fill="80FFFF"/>
                          </w:rPr>
                          <w:t>%</w:t>
                        </w:r>
                      </w:p>
                    </w:tc>
                    <w:tc>
                      <w:tcPr>
                        <w:shd w:val="clear" w:color="auto" w:fill="FFFFFF"/>
                        <w:tcBorders/>
                        <w:vAlign w:val="bottom"/>
                      </w:tcPr>
                      <w:p>
                        <w:pPr>
                          <w:pStyle w:val="Style40"/>
                          <w:widowControl w:val="0"/>
                          <w:keepNext w:val="0"/>
                          <w:keepLines w:val="0"/>
                          <w:shd w:val="clear" w:color="auto" w:fill="auto"/>
                          <w:bidi w:val="0"/>
                          <w:jc w:val="left"/>
                          <w:spacing w:before="0" w:after="0" w:line="90" w:lineRule="exact"/>
                          <w:ind w:left="0" w:right="0" w:firstLine="109"/>
                        </w:pPr>
                        <w:r>
                          <w:rPr>
                            <w:rStyle w:val="CharStyle394"/>
                            <w:shd w:val="clear" w:color="auto" w:fill="80FFFF"/>
                          </w:rPr>
                          <w:t>.3</w:t>
                        </w:r>
                        <w:r>
                          <w:rPr>
                            <w:rStyle w:val="CharStyle394"/>
                          </w:rPr>
                          <w:t xml:space="preserve">.1% </w:t>
                        </w:r>
                        <w:r>
                          <w:rPr>
                            <w:rStyle w:val="CharStyle394"/>
                            <w:shd w:val="clear" w:color="auto" w:fill="80FFFF"/>
                          </w:rPr>
                          <w:t>■</w:t>
                        </w:r>
                      </w:p>
                    </w:tc>
                    <w:tc>
                      <w:tcPr>
                        <w:shd w:val="clear" w:color="auto" w:fill="FFFFFF"/>
                        <w:tcBorders/>
                        <w:vAlign w:val="bottom"/>
                      </w:tcPr>
                      <w:p>
                        <w:pPr>
                          <w:pStyle w:val="Style40"/>
                          <w:widowControl w:val="0"/>
                          <w:keepNext w:val="0"/>
                          <w:keepLines w:val="0"/>
                          <w:shd w:val="clear" w:color="auto" w:fill="auto"/>
                          <w:bidi w:val="0"/>
                          <w:jc w:val="right"/>
                          <w:spacing w:before="0" w:after="0" w:line="130" w:lineRule="exact"/>
                          <w:ind w:left="0" w:right="0" w:firstLine="0"/>
                        </w:pPr>
                        <w:r>
                          <w:rPr>
                            <w:rStyle w:val="CharStyle393"/>
                            <w:shd w:val="clear" w:color="auto" w:fill="80FFFF"/>
                          </w:rPr>
                          <w:t>3496</w:t>
                        </w:r>
                      </w:p>
                    </w:tc>
                    <w:tc>
                      <w:tcPr>
                        <w:shd w:val="clear" w:color="auto" w:fill="FFFFFF"/>
                        <w:tcBorders/>
                        <w:vAlign w:val="bottom"/>
                      </w:tcPr>
                      <w:p>
                        <w:pPr>
                          <w:pStyle w:val="Style40"/>
                          <w:widowControl w:val="0"/>
                          <w:keepNext w:val="0"/>
                          <w:keepLines w:val="0"/>
                          <w:shd w:val="clear" w:color="auto" w:fill="auto"/>
                          <w:bidi w:val="0"/>
                          <w:jc w:val="right"/>
                          <w:spacing w:before="0" w:after="0" w:line="90" w:lineRule="exact"/>
                          <w:ind w:left="0" w:right="0" w:firstLine="0"/>
                        </w:pPr>
                        <w:r>
                          <w:rPr>
                            <w:rStyle w:val="CharStyle394"/>
                            <w:shd w:val="clear" w:color="auto" w:fill="80FFFF"/>
                          </w:rPr>
                          <w:t>.</w:t>
                        </w:r>
                        <w:r>
                          <w:rPr>
                            <w:rStyle w:val="CharStyle394"/>
                          </w:rPr>
                          <w:t xml:space="preserve"> 2</w:t>
                        </w:r>
                        <w:r>
                          <w:rPr>
                            <w:rStyle w:val="CharStyle394"/>
                            <w:shd w:val="clear" w:color="auto" w:fill="80FFFF"/>
                          </w:rPr>
                          <w:t>.6%</w:t>
                        </w:r>
                      </w:p>
                    </w:tc>
                  </w:tr>
                  <w:tr>
                    <w:trPr>
                      <w:trHeight w:val="130" w:hRule="exact"/>
                    </w:trPr>
                    <w:tc>
                      <w:tcPr>
                        <w:shd w:val="clear" w:color="auto" w:fill="FFFFFF"/>
                        <w:tcBorders/>
                        <w:vAlign w:val="top"/>
                      </w:tcPr>
                      <w:p>
                        <w:pPr>
                          <w:pStyle w:val="Style40"/>
                          <w:widowControl w:val="0"/>
                          <w:keepNext w:val="0"/>
                          <w:keepLines w:val="0"/>
                          <w:shd w:val="clear" w:color="auto" w:fill="auto"/>
                          <w:bidi w:val="0"/>
                          <w:jc w:val="left"/>
                          <w:spacing w:before="0" w:after="0" w:line="130" w:lineRule="exact"/>
                          <w:ind w:left="0" w:right="0" w:firstLine="116"/>
                        </w:pPr>
                        <w:r>
                          <w:rPr>
                            <w:rStyle w:val="CharStyle393"/>
                          </w:rPr>
                          <w:t>Louisiana</w:t>
                        </w:r>
                      </w:p>
                    </w:tc>
                    <w:tc>
                      <w:tcPr>
                        <w:shd w:val="clear" w:color="auto" w:fill="FFFFFF"/>
                        <w:tcBorders/>
                        <w:vAlign w:val="top"/>
                      </w:tcPr>
                      <w:p>
                        <w:pPr>
                          <w:pStyle w:val="Style40"/>
                          <w:widowControl w:val="0"/>
                          <w:keepNext w:val="0"/>
                          <w:keepLines w:val="0"/>
                          <w:shd w:val="clear" w:color="auto" w:fill="auto"/>
                          <w:bidi w:val="0"/>
                          <w:jc w:val="center"/>
                          <w:spacing w:before="0" w:after="0" w:line="100" w:lineRule="exact"/>
                          <w:ind w:left="0" w:right="0" w:firstLine="0"/>
                        </w:pPr>
                        <w:r>
                          <w:rPr>
                            <w:rStyle w:val="CharStyle396"/>
                          </w:rPr>
                          <w:t>2</w:t>
                        </w:r>
                        <w:r>
                          <w:rPr>
                            <w:rStyle w:val="CharStyle394"/>
                          </w:rPr>
                          <w:t>,</w:t>
                        </w:r>
                        <w:r>
                          <w:rPr>
                            <w:rStyle w:val="CharStyle396"/>
                          </w:rPr>
                          <w:t>8</w:t>
                        </w:r>
                        <w:r>
                          <w:rPr>
                            <w:rStyle w:val="CharStyle394"/>
                          </w:rPr>
                          <w:t>%</w:t>
                        </w:r>
                      </w:p>
                    </w:tc>
                    <w:tc>
                      <w:tcPr>
                        <w:shd w:val="clear" w:color="auto" w:fill="FFFFFF"/>
                        <w:tcBorders/>
                        <w:vAlign w:val="top"/>
                      </w:tcPr>
                      <w:p>
                        <w:pPr>
                          <w:pStyle w:val="Style40"/>
                          <w:widowControl w:val="0"/>
                          <w:keepNext w:val="0"/>
                          <w:keepLines w:val="0"/>
                          <w:shd w:val="clear" w:color="auto" w:fill="auto"/>
                          <w:bidi w:val="0"/>
                          <w:jc w:val="left"/>
                          <w:spacing w:before="0" w:after="0" w:line="90" w:lineRule="exact"/>
                          <w:ind w:left="0" w:right="0" w:firstLine="109"/>
                        </w:pPr>
                        <w:r>
                          <w:rPr>
                            <w:rStyle w:val="CharStyle394"/>
                          </w:rPr>
                          <w:t>3</w:t>
                        </w:r>
                        <w:r>
                          <w:rPr>
                            <w:rStyle w:val="CharStyle394"/>
                            <w:shd w:val="clear" w:color="auto" w:fill="80FFFF"/>
                          </w:rPr>
                          <w:t>-</w:t>
                        </w:r>
                        <w:r>
                          <w:rPr>
                            <w:rStyle w:val="CharStyle394"/>
                          </w:rPr>
                          <w:t>6</w:t>
                        </w:r>
                        <w:r>
                          <w:rPr>
                            <w:rStyle w:val="CharStyle394"/>
                            <w:shd w:val="clear" w:color="auto" w:fill="80FFFF"/>
                          </w:rPr>
                          <w:t>%</w:t>
                        </w:r>
                      </w:p>
                    </w:tc>
                    <w:tc>
                      <w:tcPr>
                        <w:shd w:val="clear" w:color="auto" w:fill="FFFFFF"/>
                        <w:tcBorders/>
                        <w:vAlign w:val="top"/>
                      </w:tcPr>
                      <w:p>
                        <w:pPr>
                          <w:pStyle w:val="Style40"/>
                          <w:widowControl w:val="0"/>
                          <w:keepNext w:val="0"/>
                          <w:keepLines w:val="0"/>
                          <w:shd w:val="clear" w:color="auto" w:fill="auto"/>
                          <w:bidi w:val="0"/>
                          <w:jc w:val="right"/>
                          <w:spacing w:before="0" w:after="0" w:line="90" w:lineRule="exact"/>
                          <w:ind w:left="0" w:right="0" w:firstLine="0"/>
                        </w:pPr>
                        <w:r>
                          <w:rPr>
                            <w:rStyle w:val="CharStyle394"/>
                          </w:rPr>
                          <w:t>3.8%</w:t>
                        </w:r>
                      </w:p>
                    </w:tc>
                    <w:tc>
                      <w:tcPr>
                        <w:shd w:val="clear" w:color="auto" w:fill="FFFFFF"/>
                        <w:tcBorders/>
                        <w:vAlign w:val="top"/>
                      </w:tcPr>
                      <w:p>
                        <w:pPr>
                          <w:pStyle w:val="Style40"/>
                          <w:widowControl w:val="0"/>
                          <w:keepNext w:val="0"/>
                          <w:keepLines w:val="0"/>
                          <w:shd w:val="clear" w:color="auto" w:fill="auto"/>
                          <w:bidi w:val="0"/>
                          <w:jc w:val="right"/>
                          <w:spacing w:before="0" w:after="0" w:line="90" w:lineRule="exact"/>
                          <w:ind w:left="0" w:right="0" w:firstLine="0"/>
                        </w:pPr>
                        <w:r>
                          <w:rPr>
                            <w:rStyle w:val="CharStyle394"/>
                          </w:rPr>
                          <w:t>4.4%</w:t>
                        </w:r>
                      </w:p>
                    </w:tc>
                  </w:tr>
                  <w:tr>
                    <w:trPr>
                      <w:trHeight w:val="139" w:hRule="exact"/>
                    </w:trPr>
                    <w:tc>
                      <w:tcPr>
                        <w:shd w:val="clear" w:color="auto" w:fill="FFFFFF"/>
                        <w:tcBorders/>
                        <w:vAlign w:val="bottom"/>
                      </w:tcPr>
                      <w:p>
                        <w:pPr>
                          <w:pStyle w:val="Style40"/>
                          <w:widowControl w:val="0"/>
                          <w:keepNext w:val="0"/>
                          <w:keepLines w:val="0"/>
                          <w:shd w:val="clear" w:color="auto" w:fill="auto"/>
                          <w:bidi w:val="0"/>
                          <w:jc w:val="left"/>
                          <w:spacing w:before="0" w:after="0" w:line="130" w:lineRule="exact"/>
                          <w:ind w:left="0" w:right="0" w:firstLine="116"/>
                        </w:pPr>
                        <w:r>
                          <w:rPr>
                            <w:rStyle w:val="CharStyle393"/>
                          </w:rPr>
                          <w:t>Pennsy</w:t>
                        </w:r>
                        <w:r>
                          <w:rPr>
                            <w:rStyle w:val="CharStyle393"/>
                            <w:shd w:val="clear" w:color="auto" w:fill="80FFFF"/>
                          </w:rPr>
                          <w:t>l</w:t>
                        </w:r>
                        <w:r>
                          <w:rPr>
                            <w:rStyle w:val="CharStyle393"/>
                          </w:rPr>
                          <w:t>vania</w:t>
                        </w:r>
                      </w:p>
                    </w:tc>
                    <w:tc>
                      <w:tcPr>
                        <w:shd w:val="clear" w:color="auto" w:fill="FFFFFF"/>
                        <w:tcBorders/>
                        <w:vAlign w:val="bottom"/>
                      </w:tcPr>
                      <w:p>
                        <w:pPr>
                          <w:pStyle w:val="Style40"/>
                          <w:widowControl w:val="0"/>
                          <w:keepNext w:val="0"/>
                          <w:keepLines w:val="0"/>
                          <w:shd w:val="clear" w:color="auto" w:fill="auto"/>
                          <w:bidi w:val="0"/>
                          <w:jc w:val="right"/>
                          <w:spacing w:before="0" w:after="0" w:line="100" w:lineRule="exact"/>
                          <w:ind w:left="0" w:right="0" w:firstLine="0"/>
                        </w:pPr>
                        <w:r>
                          <w:rPr>
                            <w:rStyle w:val="CharStyle394"/>
                            <w:shd w:val="clear" w:color="auto" w:fill="80FFFF"/>
                          </w:rPr>
                          <w:t>3.0%</w:t>
                        </w:r>
                        <w:r>
                          <w:rPr>
                            <w:rStyle w:val="CharStyle394"/>
                          </w:rPr>
                          <w:t xml:space="preserve"> </w:t>
                        </w:r>
                        <w:r>
                          <w:rPr>
                            <w:rStyle w:val="CharStyle394"/>
                            <w:shd w:val="clear" w:color="auto" w:fill="80FFFF"/>
                          </w:rPr>
                          <w:t>.</w:t>
                        </w:r>
                        <w:r>
                          <w:rPr>
                            <w:rStyle w:val="CharStyle394"/>
                          </w:rPr>
                          <w:t xml:space="preserve"> </w:t>
                        </w:r>
                        <w:r>
                          <w:rPr>
                            <w:rStyle w:val="CharStyle396"/>
                            <w:shd w:val="clear" w:color="auto" w:fill="80FFFF"/>
                          </w:rPr>
                          <w:t>1</w:t>
                        </w:r>
                      </w:p>
                    </w:tc>
                    <w:tc>
                      <w:tcPr>
                        <w:shd w:val="clear" w:color="auto" w:fill="FFFFFF"/>
                        <w:tcBorders/>
                        <w:vAlign w:val="bottom"/>
                      </w:tcPr>
                      <w:p>
                        <w:pPr>
                          <w:pStyle w:val="Style40"/>
                          <w:widowControl w:val="0"/>
                          <w:keepNext w:val="0"/>
                          <w:keepLines w:val="0"/>
                          <w:shd w:val="clear" w:color="auto" w:fill="auto"/>
                          <w:bidi w:val="0"/>
                          <w:jc w:val="left"/>
                          <w:spacing w:before="0" w:after="0" w:line="130" w:lineRule="exact"/>
                          <w:ind w:left="0" w:right="0" w:firstLine="109"/>
                        </w:pPr>
                        <w:r>
                          <w:rPr>
                            <w:rStyle w:val="CharStyle393"/>
                          </w:rPr>
                          <w:t>.4</w:t>
                        </w:r>
                        <w:r>
                          <w:rPr>
                            <w:rStyle w:val="CharStyle393"/>
                            <w:shd w:val="clear" w:color="auto" w:fill="80FFFF"/>
                          </w:rPr>
                          <w:t>.</w:t>
                        </w:r>
                        <w:r>
                          <w:rPr>
                            <w:rStyle w:val="CharStyle393"/>
                          </w:rPr>
                          <w:t>3%</w:t>
                        </w:r>
                      </w:p>
                    </w:tc>
                    <w:tc>
                      <w:tcPr>
                        <w:shd w:val="clear" w:color="auto" w:fill="FFFFFF"/>
                        <w:tcBorders/>
                        <w:vAlign w:val="bottom"/>
                      </w:tcPr>
                      <w:p>
                        <w:pPr>
                          <w:pStyle w:val="Style40"/>
                          <w:widowControl w:val="0"/>
                          <w:keepNext w:val="0"/>
                          <w:keepLines w:val="0"/>
                          <w:shd w:val="clear" w:color="auto" w:fill="auto"/>
                          <w:bidi w:val="0"/>
                          <w:jc w:val="right"/>
                          <w:spacing w:before="0" w:after="0" w:line="130" w:lineRule="exact"/>
                          <w:ind w:left="0" w:right="0" w:firstLine="0"/>
                        </w:pPr>
                        <w:r>
                          <w:rPr>
                            <w:rStyle w:val="CharStyle393"/>
                          </w:rPr>
                          <w:t>5.</w:t>
                        </w:r>
                        <w:r>
                          <w:rPr>
                            <w:rStyle w:val="CharStyle393"/>
                            <w:shd w:val="clear" w:color="auto" w:fill="80FFFF"/>
                          </w:rPr>
                          <w:t>8</w:t>
                        </w:r>
                        <w:r>
                          <w:rPr>
                            <w:rStyle w:val="CharStyle393"/>
                          </w:rPr>
                          <w:t>*</w:t>
                        </w:r>
                      </w:p>
                    </w:tc>
                    <w:tc>
                      <w:tcPr>
                        <w:shd w:val="clear" w:color="auto" w:fill="FFFFFF"/>
                        <w:tcBorders/>
                        <w:vAlign w:val="bottom"/>
                      </w:tcPr>
                      <w:p>
                        <w:pPr>
                          <w:pStyle w:val="Style40"/>
                          <w:widowControl w:val="0"/>
                          <w:keepNext w:val="0"/>
                          <w:keepLines w:val="0"/>
                          <w:shd w:val="clear" w:color="auto" w:fill="auto"/>
                          <w:bidi w:val="0"/>
                          <w:jc w:val="right"/>
                          <w:spacing w:before="0" w:after="0" w:line="130" w:lineRule="exact"/>
                          <w:ind w:left="0" w:right="0" w:firstLine="0"/>
                        </w:pPr>
                        <w:r>
                          <w:rPr>
                            <w:rStyle w:val="CharStyle393"/>
                            <w:shd w:val="clear" w:color="auto" w:fill="80FFFF"/>
                          </w:rPr>
                          <w:t>i</w:t>
                        </w:r>
                        <w:r>
                          <w:rPr>
                            <w:rStyle w:val="CharStyle393"/>
                          </w:rPr>
                          <w:t xml:space="preserve"> </w:t>
                        </w:r>
                        <w:r>
                          <w:rPr>
                            <w:rStyle w:val="CharStyle393"/>
                            <w:shd w:val="clear" w:color="auto" w:fill="80FFFF"/>
                          </w:rPr>
                          <w:t>,,'</w:t>
                        </w:r>
                        <w:r>
                          <w:rPr>
                            <w:rStyle w:val="CharStyle393"/>
                          </w:rPr>
                          <w:t>5.6%</w:t>
                        </w:r>
                      </w:p>
                    </w:tc>
                  </w:tr>
                  <w:tr>
                    <w:trPr>
                      <w:trHeight w:val="125" w:hRule="exact"/>
                    </w:trPr>
                    <w:tc>
                      <w:tcPr>
                        <w:shd w:val="clear" w:color="auto" w:fill="FFFFFF"/>
                        <w:tcBorders/>
                        <w:vAlign w:val="top"/>
                      </w:tcPr>
                      <w:p>
                        <w:pPr>
                          <w:pStyle w:val="Style40"/>
                          <w:widowControl w:val="0"/>
                          <w:keepNext w:val="0"/>
                          <w:keepLines w:val="0"/>
                          <w:shd w:val="clear" w:color="auto" w:fill="auto"/>
                          <w:bidi w:val="0"/>
                          <w:jc w:val="left"/>
                          <w:spacing w:before="0" w:after="0" w:line="130" w:lineRule="exact"/>
                          <w:ind w:left="0" w:right="0" w:firstLine="116"/>
                        </w:pPr>
                        <w:r>
                          <w:rPr>
                            <w:rStyle w:val="CharStyle393"/>
                          </w:rPr>
                          <w:t>Florida</w:t>
                        </w:r>
                      </w:p>
                    </w:tc>
                    <w:tc>
                      <w:tcPr>
                        <w:shd w:val="clear" w:color="auto" w:fill="FFFFFF"/>
                        <w:tcBorders/>
                        <w:vAlign w:val="top"/>
                      </w:tcPr>
                      <w:p>
                        <w:pPr>
                          <w:pStyle w:val="Style40"/>
                          <w:widowControl w:val="0"/>
                          <w:keepNext w:val="0"/>
                          <w:keepLines w:val="0"/>
                          <w:shd w:val="clear" w:color="auto" w:fill="auto"/>
                          <w:bidi w:val="0"/>
                          <w:jc w:val="center"/>
                          <w:spacing w:before="0" w:after="0" w:line="90" w:lineRule="exact"/>
                          <w:ind w:left="0" w:right="0" w:firstLine="0"/>
                        </w:pPr>
                        <w:r>
                          <w:rPr>
                            <w:rStyle w:val="CharStyle394"/>
                          </w:rPr>
                          <w:t>2,1%</w:t>
                        </w:r>
                      </w:p>
                    </w:tc>
                    <w:tc>
                      <w:tcPr>
                        <w:shd w:val="clear" w:color="auto" w:fill="FFFFFF"/>
                        <w:tcBorders/>
                        <w:vAlign w:val="top"/>
                      </w:tcPr>
                      <w:p>
                        <w:pPr>
                          <w:pStyle w:val="Style40"/>
                          <w:widowControl w:val="0"/>
                          <w:keepNext w:val="0"/>
                          <w:keepLines w:val="0"/>
                          <w:shd w:val="clear" w:color="auto" w:fill="auto"/>
                          <w:bidi w:val="0"/>
                          <w:jc w:val="left"/>
                          <w:spacing w:before="0" w:after="0" w:line="90" w:lineRule="exact"/>
                          <w:ind w:left="0" w:right="0" w:firstLine="109"/>
                        </w:pPr>
                        <w:r>
                          <w:rPr>
                            <w:rStyle w:val="CharStyle394"/>
                          </w:rPr>
                          <w:t>2.4</w:t>
                        </w:r>
                        <w:r>
                          <w:rPr>
                            <w:rStyle w:val="CharStyle394"/>
                            <w:shd w:val="clear" w:color="auto" w:fill="80FFFF"/>
                          </w:rPr>
                          <w:t>%</w:t>
                        </w:r>
                      </w:p>
                    </w:tc>
                    <w:tc>
                      <w:tcPr>
                        <w:shd w:val="clear" w:color="auto" w:fill="FFFFFF"/>
                        <w:tcBorders/>
                        <w:vAlign w:val="top"/>
                      </w:tcPr>
                      <w:p>
                        <w:pPr>
                          <w:pStyle w:val="Style40"/>
                          <w:widowControl w:val="0"/>
                          <w:keepNext w:val="0"/>
                          <w:keepLines w:val="0"/>
                          <w:shd w:val="clear" w:color="auto" w:fill="auto"/>
                          <w:bidi w:val="0"/>
                          <w:jc w:val="right"/>
                          <w:spacing w:before="0" w:after="0" w:line="90" w:lineRule="exact"/>
                          <w:ind w:left="0" w:right="0" w:firstLine="0"/>
                        </w:pPr>
                        <w:r>
                          <w:rPr>
                            <w:rStyle w:val="CharStyle394"/>
                          </w:rPr>
                          <w:t>2.9%</w:t>
                        </w:r>
                      </w:p>
                    </w:tc>
                    <w:tc>
                      <w:tcPr>
                        <w:shd w:val="clear" w:color="auto" w:fill="FFFFFF"/>
                        <w:tcBorders/>
                        <w:vAlign w:val="top"/>
                      </w:tcPr>
                      <w:p>
                        <w:pPr>
                          <w:pStyle w:val="Style40"/>
                          <w:widowControl w:val="0"/>
                          <w:keepNext w:val="0"/>
                          <w:keepLines w:val="0"/>
                          <w:shd w:val="clear" w:color="auto" w:fill="auto"/>
                          <w:bidi w:val="0"/>
                          <w:jc w:val="right"/>
                          <w:spacing w:before="0" w:after="0" w:line="90" w:lineRule="exact"/>
                          <w:ind w:left="0" w:right="0" w:firstLine="0"/>
                        </w:pPr>
                        <w:r>
                          <w:rPr>
                            <w:rStyle w:val="CharStyle394"/>
                          </w:rPr>
                          <w:t>3.0%</w:t>
                        </w:r>
                      </w:p>
                    </w:tc>
                  </w:tr>
                  <w:tr>
                    <w:trPr>
                      <w:trHeight w:val="202" w:hRule="exact"/>
                    </w:trPr>
                    <w:tc>
                      <w:tcPr>
                        <w:shd w:val="clear" w:color="auto" w:fill="FFFFFF"/>
                        <w:tcBorders/>
                        <w:vAlign w:val="top"/>
                      </w:tcPr>
                      <w:p>
                        <w:pPr>
                          <w:pStyle w:val="Style40"/>
                          <w:widowControl w:val="0"/>
                          <w:keepNext w:val="0"/>
                          <w:keepLines w:val="0"/>
                          <w:shd w:val="clear" w:color="auto" w:fill="auto"/>
                          <w:bidi w:val="0"/>
                          <w:jc w:val="left"/>
                          <w:spacing w:before="0" w:after="0" w:line="130" w:lineRule="exact"/>
                          <w:ind w:left="0" w:right="0" w:firstLine="116"/>
                        </w:pPr>
                        <w:r>
                          <w:rPr>
                            <w:rStyle w:val="CharStyle393"/>
                          </w:rPr>
                          <w:t>Ohio</w:t>
                        </w:r>
                      </w:p>
                    </w:tc>
                    <w:tc>
                      <w:tcPr>
                        <w:shd w:val="clear" w:color="auto" w:fill="FFFFFF"/>
                        <w:tcBorders/>
                        <w:vAlign w:val="top"/>
                      </w:tcPr>
                      <w:p>
                        <w:pPr>
                          <w:pStyle w:val="Style40"/>
                          <w:widowControl w:val="0"/>
                          <w:keepNext w:val="0"/>
                          <w:keepLines w:val="0"/>
                          <w:shd w:val="clear" w:color="auto" w:fill="auto"/>
                          <w:bidi w:val="0"/>
                          <w:jc w:val="right"/>
                          <w:spacing w:before="0" w:after="0" w:line="130" w:lineRule="exact"/>
                          <w:ind w:left="0" w:right="140" w:firstLine="0"/>
                        </w:pPr>
                        <w:r>
                          <w:rPr>
                            <w:rStyle w:val="CharStyle397"/>
                          </w:rPr>
                          <w:t>2.4</w:t>
                        </w:r>
                        <w:r>
                          <w:rPr>
                            <w:rStyle w:val="CharStyle397"/>
                            <w:shd w:val="clear" w:color="auto" w:fill="80FFFF"/>
                          </w:rPr>
                          <w:t>%’'</w:t>
                        </w:r>
                      </w:p>
                    </w:tc>
                    <w:tc>
                      <w:tcPr>
                        <w:shd w:val="clear" w:color="auto" w:fill="FFFFFF"/>
                        <w:tcBorders/>
                        <w:vAlign w:val="top"/>
                      </w:tcPr>
                      <w:p>
                        <w:pPr>
                          <w:pStyle w:val="Style40"/>
                          <w:widowControl w:val="0"/>
                          <w:keepNext w:val="0"/>
                          <w:keepLines w:val="0"/>
                          <w:shd w:val="clear" w:color="auto" w:fill="auto"/>
                          <w:bidi w:val="0"/>
                          <w:jc w:val="left"/>
                          <w:spacing w:before="0" w:after="0" w:line="130" w:lineRule="exact"/>
                          <w:ind w:left="0" w:right="0" w:firstLine="0"/>
                        </w:pPr>
                        <w:r>
                          <w:rPr>
                            <w:rStyle w:val="CharStyle397"/>
                            <w:shd w:val="clear" w:color="auto" w:fill="80FFFF"/>
                          </w:rPr>
                          <w:t>.</w:t>
                        </w:r>
                        <w:r>
                          <w:rPr>
                            <w:rStyle w:val="CharStyle397"/>
                          </w:rPr>
                          <w:t xml:space="preserve"> 3</w:t>
                        </w:r>
                        <w:r>
                          <w:rPr>
                            <w:rStyle w:val="CharStyle397"/>
                            <w:shd w:val="clear" w:color="auto" w:fill="80FFFF"/>
                          </w:rPr>
                          <w:t>4%</w:t>
                        </w:r>
                      </w:p>
                    </w:tc>
                    <w:tc>
                      <w:tcPr>
                        <w:shd w:val="clear" w:color="auto" w:fill="FFFFFF"/>
                        <w:tcBorders/>
                        <w:vAlign w:val="top"/>
                      </w:tcPr>
                      <w:p>
                        <w:pPr>
                          <w:pStyle w:val="Style40"/>
                          <w:widowControl w:val="0"/>
                          <w:keepNext w:val="0"/>
                          <w:keepLines w:val="0"/>
                          <w:shd w:val="clear" w:color="auto" w:fill="auto"/>
                          <w:bidi w:val="0"/>
                          <w:jc w:val="right"/>
                          <w:spacing w:before="0" w:after="0" w:line="90" w:lineRule="exact"/>
                          <w:ind w:left="0" w:right="0" w:firstLine="0"/>
                        </w:pPr>
                        <w:r>
                          <w:rPr>
                            <w:rStyle w:val="CharStyle394"/>
                          </w:rPr>
                          <w:t>3.5%</w:t>
                        </w:r>
                      </w:p>
                    </w:tc>
                    <w:tc>
                      <w:tcPr>
                        <w:shd w:val="clear" w:color="auto" w:fill="FFFFFF"/>
                        <w:tcBorders/>
                        <w:vAlign w:val="top"/>
                      </w:tcPr>
                      <w:p>
                        <w:pPr>
                          <w:widowControl w:val="0"/>
                          <w:rPr>
                            <w:sz w:val="10"/>
                            <w:szCs w:val="10"/>
                          </w:rPr>
                        </w:pPr>
                      </w:p>
                    </w:tc>
                  </w:tr>
                  <w:tr>
                    <w:trPr>
                      <w:trHeight w:val="360" w:hRule="exact"/>
                    </w:trPr>
                    <w:tc>
                      <w:tcPr>
                        <w:shd w:val="clear" w:color="auto" w:fill="FFFFFF"/>
                        <w:gridSpan w:val="4"/>
                        <w:tcBorders>
                          <w:bottom w:val="single" w:sz="4"/>
                        </w:tcBorders>
                        <w:vAlign w:val="center"/>
                      </w:tcPr>
                      <w:p>
                        <w:pPr>
                          <w:pStyle w:val="Style40"/>
                          <w:widowControl w:val="0"/>
                          <w:keepNext w:val="0"/>
                          <w:keepLines w:val="0"/>
                          <w:shd w:val="clear" w:color="auto" w:fill="auto"/>
                          <w:bidi w:val="0"/>
                          <w:jc w:val="left"/>
                          <w:spacing w:before="0" w:after="0" w:line="77" w:lineRule="exact"/>
                          <w:ind w:left="0" w:right="0" w:firstLine="62"/>
                        </w:pPr>
                        <w:r>
                          <w:rPr>
                            <w:rStyle w:val="CharStyle398"/>
                          </w:rPr>
                          <w:t>S</w:t>
                        </w:r>
                        <w:r>
                          <w:rPr>
                            <w:rStyle w:val="CharStyle398"/>
                            <w:shd w:val="clear" w:color="auto" w:fill="80FFFF"/>
                          </w:rPr>
                          <w:t>o</w:t>
                        </w:r>
                        <w:r>
                          <w:rPr>
                            <w:rStyle w:val="CharStyle398"/>
                          </w:rPr>
                          <w:t>ur</w:t>
                        </w:r>
                        <w:r>
                          <w:rPr>
                            <w:rStyle w:val="CharStyle398"/>
                            <w:shd w:val="clear" w:color="auto" w:fill="80FFFF"/>
                          </w:rPr>
                          <w:t>c</w:t>
                        </w:r>
                        <w:r>
                          <w:rPr>
                            <w:rStyle w:val="CharStyle398"/>
                          </w:rPr>
                          <w:t>es</w:t>
                        </w:r>
                        <w:r>
                          <w:rPr>
                            <w:rStyle w:val="CharStyle398"/>
                            <w:shd w:val="clear" w:color="auto" w:fill="80FFFF"/>
                          </w:rPr>
                          <w:t>:</w:t>
                        </w:r>
                        <w:r>
                          <w:rPr>
                            <w:rStyle w:val="CharStyle398"/>
                          </w:rPr>
                          <w:t xml:space="preserve"> Ma</w:t>
                        </w:r>
                        <w:r>
                          <w:rPr>
                            <w:rStyle w:val="CharStyle398"/>
                            <w:shd w:val="clear" w:color="auto" w:fill="80FFFF"/>
                          </w:rPr>
                          <w:t>ss</w:t>
                        </w:r>
                        <w:r>
                          <w:rPr>
                            <w:rStyle w:val="CharStyle398"/>
                          </w:rPr>
                          <w:t>ac</w:t>
                        </w:r>
                        <w:r>
                          <w:rPr>
                            <w:rStyle w:val="CharStyle398"/>
                            <w:shd w:val="clear" w:color="auto" w:fill="80FFFF"/>
                          </w:rPr>
                          <w:t>h</w:t>
                        </w:r>
                        <w:r>
                          <w:rPr>
                            <w:rStyle w:val="CharStyle398"/>
                          </w:rPr>
                          <w:t>use</w:t>
                        </w:r>
                        <w:r>
                          <w:rPr>
                            <w:rStyle w:val="CharStyle398"/>
                            <w:shd w:val="clear" w:color="auto" w:fill="80FFFF"/>
                          </w:rPr>
                          <w:t>t</w:t>
                        </w:r>
                        <w:r>
                          <w:rPr>
                            <w:rStyle w:val="CharStyle398"/>
                          </w:rPr>
                          <w:t xml:space="preserve">ts </w:t>
                        </w:r>
                        <w:r>
                          <w:rPr>
                            <w:rStyle w:val="CharStyle398"/>
                            <w:shd w:val="clear" w:color="auto" w:fill="80FFFF"/>
                          </w:rPr>
                          <w:t>I</w:t>
                        </w:r>
                        <w:r>
                          <w:rPr>
                            <w:rStyle w:val="CharStyle398"/>
                          </w:rPr>
                          <w:t>nstitu</w:t>
                        </w:r>
                        <w:r>
                          <w:rPr>
                            <w:rStyle w:val="CharStyle398"/>
                            <w:shd w:val="clear" w:color="auto" w:fill="80FFFF"/>
                          </w:rPr>
                          <w:t>te</w:t>
                        </w:r>
                        <w:r>
                          <w:rPr>
                            <w:rStyle w:val="CharStyle398"/>
                          </w:rPr>
                          <w:t xml:space="preserve"> </w:t>
                        </w:r>
                        <w:r>
                          <w:rPr>
                            <w:rStyle w:val="CharStyle398"/>
                            <w:shd w:val="clear" w:color="auto" w:fill="80FFFF"/>
                          </w:rPr>
                          <w:t>lor</w:t>
                        </w:r>
                        <w:r>
                          <w:rPr>
                            <w:rStyle w:val="CharStyle398"/>
                          </w:rPr>
                          <w:t xml:space="preserve"> Social </w:t>
                        </w:r>
                        <w:r>
                          <w:rPr>
                            <w:rStyle w:val="CharStyle397"/>
                            <w:shd w:val="clear" w:color="auto" w:fill="80FFFF"/>
                          </w:rPr>
                          <w:t>&amp;</w:t>
                        </w:r>
                        <w:r>
                          <w:rPr>
                            <w:rStyle w:val="CharStyle397"/>
                          </w:rPr>
                          <w:t xml:space="preserve"> </w:t>
                        </w:r>
                        <w:r>
                          <w:rPr>
                            <w:rStyle w:val="CharStyle398"/>
                          </w:rPr>
                          <w:t>Ec</w:t>
                        </w:r>
                        <w:r>
                          <w:rPr>
                            <w:rStyle w:val="CharStyle398"/>
                            <w:shd w:val="clear" w:color="auto" w:fill="80FFFF"/>
                          </w:rPr>
                          <w:t>oncm</w:t>
                        </w:r>
                        <w:r>
                          <w:rPr>
                            <w:rStyle w:val="CharStyle398"/>
                          </w:rPr>
                          <w:t xml:space="preserve">c </w:t>
                        </w:r>
                        <w:r>
                          <w:rPr>
                            <w:rStyle w:val="CharStyle398"/>
                            <w:shd w:val="clear" w:color="auto" w:fill="80FFFF"/>
                          </w:rPr>
                          <w:t xml:space="preserve">Research </w:t>
                        </w:r>
                        <w:r>
                          <w:rPr>
                            <w:rStyle w:val="CharStyle398"/>
                          </w:rPr>
                          <w:t>and Mexica</w:t>
                        </w:r>
                        <w:r>
                          <w:rPr>
                            <w:rStyle w:val="CharStyle398"/>
                            <w:shd w:val="clear" w:color="auto" w:fill="80FFFF"/>
                          </w:rPr>
                          <w:t>n</w:t>
                        </w:r>
                        <w:r>
                          <w:rPr>
                            <w:rStyle w:val="CharStyle398"/>
                          </w:rPr>
                          <w:t xml:space="preserve"> E</w:t>
                        </w:r>
                        <w:r>
                          <w:rPr>
                            <w:rStyle w:val="CharStyle398"/>
                            <w:shd w:val="clear" w:color="auto" w:fill="80FFFF"/>
                          </w:rPr>
                          <w:t>mo</w:t>
                        </w:r>
                        <w:r>
                          <w:rPr>
                            <w:rStyle w:val="CharStyle398"/>
                          </w:rPr>
                          <w:t>assy</w:t>
                        </w:r>
                        <w:r>
                          <w:rPr>
                            <w:rStyle w:val="CharStyle398"/>
                            <w:shd w:val="clear" w:color="auto" w:fill="80FFFF"/>
                          </w:rPr>
                          <w:t>,</w:t>
                        </w:r>
                        <w:r>
                          <w:rPr>
                            <w:rStyle w:val="CharStyle398"/>
                          </w:rPr>
                          <w:t xml:space="preserve"> Washin</w:t>
                        </w:r>
                        <w:r>
                          <w:rPr>
                            <w:rStyle w:val="CharStyle398"/>
                            <w:shd w:val="clear" w:color="auto" w:fill="80FFFF"/>
                          </w:rPr>
                          <w:t>g</w:t>
                        </w:r>
                        <w:r>
                          <w:rPr>
                            <w:rStyle w:val="CharStyle398"/>
                          </w:rPr>
                          <w:t>t</w:t>
                        </w:r>
                        <w:r>
                          <w:rPr>
                            <w:rStyle w:val="CharStyle398"/>
                            <w:shd w:val="clear" w:color="auto" w:fill="80FFFF"/>
                          </w:rPr>
                          <w:t>o</w:t>
                        </w:r>
                        <w:r>
                          <w:rPr>
                            <w:rStyle w:val="CharStyle398"/>
                          </w:rPr>
                          <w:t>n D.C.</w:t>
                        </w:r>
                      </w:p>
                    </w:tc>
                    <w:tc>
                      <w:tcPr>
                        <w:shd w:val="clear" w:color="auto" w:fill="FFFFFF"/>
                        <w:tcBorders>
                          <w:bottom w:val="single" w:sz="4"/>
                        </w:tcBorders>
                        <w:vAlign w:val="top"/>
                      </w:tcPr>
                      <w:p>
                        <w:pPr>
                          <w:widowControl w:val="0"/>
                          <w:rPr>
                            <w:sz w:val="10"/>
                            <w:szCs w:val="10"/>
                          </w:rPr>
                        </w:pPr>
                      </w:p>
                    </w:tc>
                  </w:tr>
                </w:tbl>
                <w:p>
                  <w:pPr>
                    <w:widowControl w:val="0"/>
                    <w:rPr>
                      <w:sz w:val="2"/>
                      <w:szCs w:val="2"/>
                    </w:rPr>
                  </w:pPr>
                </w:p>
              </w:txbxContent>
            </v:textbox>
            <w10:wrap type="square" side="left" anchorx="margin"/>
          </v:shape>
        </w:pict>
      </w:r>
    </w:p>
    <w:p>
      <w:pPr>
        <w:pStyle w:val="Style265"/>
        <w:widowControl w:val="0"/>
        <w:keepNext w:val="0"/>
        <w:keepLines w:val="0"/>
        <w:shd w:val="clear" w:color="auto" w:fill="auto"/>
        <w:bidi w:val="0"/>
        <w:jc w:val="left"/>
        <w:spacing w:before="0" w:after="203" w:line="283" w:lineRule="exact"/>
        <w:ind w:left="0" w:right="0" w:firstLine="113"/>
      </w:pPr>
      <w:r>
        <w:rPr>
          <w:rStyle w:val="CharStyle399"/>
        </w:rPr>
        <w:t xml:space="preserve">■ Commerce: </w:t>
      </w:r>
      <w:r>
        <w:rPr>
          <w:lang w:val="en-US" w:eastAsia="en-US" w:bidi="en-US"/>
          <w:w w:val="100"/>
          <w:spacing w:val="0"/>
          <w:color w:val="000000"/>
          <w:position w:val="0"/>
        </w:rPr>
        <w:t xml:space="preserve">Activists are concerned that the byproducts of such an agreement could be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lthy air, fou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water and toxic contamination.</w:t>
      </w:r>
    </w:p>
    <w:p>
      <w:pPr>
        <w:pStyle w:val="Style74"/>
        <w:widowControl w:val="0"/>
        <w:keepNext w:val="0"/>
        <w:keepLines w:val="0"/>
        <w:shd w:val="clear" w:color="auto" w:fill="auto"/>
        <w:bidi w:val="0"/>
        <w:jc w:val="left"/>
        <w:spacing w:before="0" w:after="0" w:line="180" w:lineRule="exact"/>
        <w:ind w:left="0" w:right="0" w:firstLine="113"/>
      </w:pPr>
      <w:r>
        <w:rPr>
          <w:lang w:val="en-US" w:eastAsia="en-US" w:bidi="en-US"/>
          <w:w w:val="100"/>
          <w:spacing w:val="0"/>
          <w:color w:val="000000"/>
          <w:position w:val="0"/>
        </w:rPr>
        <w:t>By KARE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TUMULTY</w:t>
      </w:r>
    </w:p>
    <w:p>
      <w:pPr>
        <w:pStyle w:val="Style83"/>
        <w:widowControl w:val="0"/>
        <w:keepNext w:val="0"/>
        <w:keepLines w:val="0"/>
        <w:shd w:val="clear" w:color="auto" w:fill="auto"/>
        <w:bidi w:val="0"/>
        <w:jc w:val="left"/>
        <w:spacing w:before="0" w:after="86" w:line="130" w:lineRule="exact"/>
        <w:ind w:left="0" w:right="0" w:firstLine="113"/>
      </w:pPr>
      <w:r>
        <w:rPr>
          <w:rStyle w:val="CharStyle400"/>
        </w:rPr>
        <w:t>TIMES ST</w:t>
      </w:r>
      <w:r>
        <w:rPr>
          <w:rStyle w:val="CharStyle400"/>
          <w:shd w:val="clear" w:color="auto" w:fill="80FFFF"/>
        </w:rPr>
        <w:t xml:space="preserve"> AH</w:t>
      </w:r>
      <w:r>
        <w:rPr>
          <w:rStyle w:val="CharStyle400"/>
          <w:shd w:val="clear" w:color="auto" w:fill="80FFFF"/>
        </w:rPr>
        <w:footnoteReference w:id="2"/>
      </w:r>
      <w:r>
        <w:rPr>
          <w:rStyle w:val="CharStyle400"/>
          <w:shd w:val="clear" w:color="auto" w:fill="80FFFF"/>
        </w:rPr>
        <w:t xml:space="preserve"> </w:t>
      </w:r>
      <w:r>
        <w:rPr>
          <w:rStyle w:val="CharStyle400"/>
          <w:shd w:val="clear" w:color="auto" w:fill="80FFFF"/>
        </w:rPr>
        <w:footnoteReference w:id="3"/>
      </w:r>
      <w:r>
        <w:rPr>
          <w:rStyle w:val="CharStyle400"/>
        </w:rPr>
        <w:t xml:space="preserve"> WRITER</w:t>
      </w:r>
    </w:p>
    <w:p>
      <w:pPr>
        <w:pStyle w:val="Style401"/>
        <w:widowControl w:val="0"/>
        <w:keepNext w:val="0"/>
        <w:keepLines w:val="0"/>
        <w:shd w:val="clear" w:color="auto" w:fill="auto"/>
        <w:bidi w:val="0"/>
        <w:spacing w:before="0" w:after="0" w:line="178" w:lineRule="atLeast"/>
        <w:ind w:left="0" w:right="0" w:firstLine="0"/>
      </w:pPr>
      <w:r>
        <w:rPr>
          <w:lang w:val="en-US" w:eastAsia="en-US" w:bidi="en-US"/>
          <w:b/>
          <w:bCs/>
          <w:sz w:val="28"/>
          <w:szCs w:val="28"/>
          <w:w w:val="100"/>
          <w:spacing w:val="0"/>
          <w:color w:val="000000"/>
          <w:position w:val="-10"/>
        </w:rPr>
        <w:t>W</w:t>
      </w:r>
      <w:r>
        <w:rPr>
          <w:lang w:val="en-US" w:eastAsia="en-US" w:bidi="en-US"/>
          <w:w w:val="100"/>
          <w:spacing w:val="0"/>
          <w:color w:val="000000"/>
          <w:position w:val="0"/>
        </w:rPr>
        <w:t>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HINGTON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re filthy air, foul water and 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mpant toxic contamination the inevitable </w:t>
      </w:r>
      <w:r>
        <w:rPr>
          <w:lang w:val="en-US" w:eastAsia="en-US" w:bidi="en-US"/>
          <w:w w:val="100"/>
          <w:spacing w:val="0"/>
          <w:color w:val="000000"/>
          <w:shd w:val="clear" w:color="auto" w:fill="80FFFF"/>
          <w:position w:val="0"/>
        </w:rPr>
        <w:t>o</w:t>
      </w:r>
      <w:r>
        <w:rPr>
          <w:rStyle w:val="CharStyle403"/>
          <w:shd w:val="clear" w:color="auto" w:fill="80FFFF"/>
        </w:rPr>
        <w:t>y</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roducts of free trade?</w:t>
      </w:r>
    </w:p>
    <w:p>
      <w:pPr>
        <w:pStyle w:val="Style74"/>
        <w:widowControl w:val="0"/>
        <w:keepNext w:val="0"/>
        <w:keepLines w:val="0"/>
        <w:shd w:val="clear" w:color="auto" w:fill="auto"/>
        <w:bidi w:val="0"/>
        <w:jc w:val="both"/>
        <w:spacing w:before="0" w:after="0" w:line="178" w:lineRule="exact"/>
        <w:ind w:left="0" w:right="0" w:firstLine="279"/>
      </w:pPr>
      <w:r>
        <w:rPr>
          <w:lang w:val="en-US" w:eastAsia="en-US" w:bidi="en-US"/>
          <w:w w:val="100"/>
          <w:spacing w:val="0"/>
          <w:color w:val="000000"/>
          <w:position w:val="0"/>
        </w:rPr>
        <w:t>Or do io</w:t>
      </w:r>
      <w:r>
        <w:rPr>
          <w:lang w:val="en-US" w:eastAsia="en-US" w:bidi="en-US"/>
          <w:w w:val="100"/>
          <w:spacing w:val="0"/>
          <w:color w:val="000000"/>
          <w:shd w:val="clear" w:color="auto" w:fill="80FFFF"/>
          <w:position w:val="0"/>
        </w:rPr>
        <w:t>w&lt;&gt;-</w:t>
      </w:r>
      <w:r>
        <w:rPr>
          <w:lang w:val="en-US" w:eastAsia="en-US" w:bidi="en-US"/>
          <w:w w:val="100"/>
          <w:spacing w:val="0"/>
          <w:color w:val="000000"/>
          <w:position w:val="0"/>
        </w:rPr>
        <w:t xml:space="preserve"> trade barriers offer people in poorer countries </w:t>
      </w:r>
      <w:r>
        <w:rPr>
          <w:lang w:val="en-US" w:eastAsia="en-US" w:bidi="en-US"/>
          <w:w w:val="100"/>
          <w:spacing w:val="0"/>
          <w:color w:val="000000"/>
          <w:shd w:val="clear" w:color="auto" w:fill="80FFFF"/>
          <w:position w:val="0"/>
        </w:rPr>
        <w:t>their</w:t>
      </w:r>
      <w:r>
        <w:rPr>
          <w:lang w:val="en-US" w:eastAsia="en-US" w:bidi="en-US"/>
          <w:w w:val="100"/>
          <w:spacing w:val="0"/>
          <w:color w:val="000000"/>
          <w:position w:val="0"/>
        </w:rPr>
        <w:t xml:space="preserve"> best hope of ever being able to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tter their econo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ic standard of living without destroying their enviro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ments?</w:t>
      </w:r>
    </w:p>
    <w:p>
      <w:pPr>
        <w:pStyle w:val="Style74"/>
        <w:widowControl w:val="0"/>
        <w:keepNext w:val="0"/>
        <w:keepLines w:val="0"/>
        <w:shd w:val="clear" w:color="auto" w:fill="auto"/>
        <w:bidi w:val="0"/>
        <w:jc w:val="both"/>
        <w:spacing w:before="0" w:after="0" w:line="178" w:lineRule="exact"/>
        <w:ind w:left="0" w:right="0" w:firstLine="279"/>
      </w:pPr>
      <w:r>
        <w:rPr>
          <w:lang w:val="en-US" w:eastAsia="en-US" w:bidi="en-US"/>
          <w:w w:val="100"/>
          <w:spacing w:val="0"/>
          <w:color w:val="000000"/>
          <w:position w:val="0"/>
        </w:rPr>
        <w:t xml:space="preserve">The ongoing talks toward a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ee-trade agreemen</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with Mexico mark the first time such questions have made their way to the political fore in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ational trade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eg</w:t>
      </w:r>
      <w:r>
        <w:rPr>
          <w:lang w:val="en-US" w:eastAsia="en-US" w:bidi="en-US"/>
          <w:w w:val="100"/>
          <w:spacing w:val="0"/>
          <w:color w:val="000000"/>
          <w:shd w:val="clear" w:color="auto" w:fill="80FFFF"/>
          <w:position w:val="0"/>
        </w:rPr>
        <w:t>ot &gt;*(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ns.</w:t>
      </w:r>
    </w:p>
    <w:p>
      <w:pPr>
        <w:pStyle w:val="Style74"/>
        <w:widowControl w:val="0"/>
        <w:keepNext w:val="0"/>
        <w:keepLines w:val="0"/>
        <w:shd w:val="clear" w:color="auto" w:fill="auto"/>
        <w:bidi w:val="0"/>
        <w:jc w:val="both"/>
        <w:spacing w:before="0" w:after="0" w:line="178" w:lineRule="exact"/>
        <w:ind w:left="0" w:right="0" w:firstLine="279"/>
      </w:pPr>
      <w:r>
        <w:rPr>
          <w:lang w:val="en-US" w:eastAsia="en-US" w:bidi="en-US"/>
          <w:w w:val="100"/>
          <w:spacing w:val="0"/>
          <w:color w:val="000000"/>
          <w:position w:val="0"/>
        </w:rPr>
        <w:t xml:space="preserve">Even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nv</w:t>
      </w:r>
      <w:r>
        <w:rPr>
          <w:lang w:val="en-US" w:eastAsia="en-US" w:bidi="en-US"/>
          <w:w w:val="100"/>
          <w:spacing w:val="0"/>
          <w:color w:val="000000"/>
          <w:position w:val="0"/>
        </w:rPr>
        <w:t xml:space="preserve"> who were active in the environmental movement admit they were slow to pick up on the link between 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environment.</w:t>
      </w:r>
    </w:p>
    <w:p>
      <w:pPr>
        <w:pStyle w:val="Style128"/>
        <w:widowControl w:val="0"/>
        <w:keepNext w:val="0"/>
        <w:keepLines w:val="0"/>
        <w:shd w:val="clear" w:color="auto" w:fill="auto"/>
        <w:bidi w:val="0"/>
        <w:spacing w:before="0" w:after="0" w:line="178" w:lineRule="exact"/>
        <w:ind w:left="0" w:right="0" w:firstLine="279"/>
      </w:pPr>
      <w:r>
        <w:rPr>
          <w:lang w:val="en-US" w:eastAsia="en-US" w:bidi="en-US"/>
          <w:w w:val="100"/>
          <w:spacing w:val="0"/>
          <w:color w:val="000000"/>
          <w:shd w:val="clear" w:color="auto" w:fill="80FFFF"/>
          <w:position w:val="0"/>
        </w:rPr>
        <w:t>"</w:t>
      </w:r>
      <w:r>
        <w:rPr>
          <w:lang w:val="en-US" w:eastAsia="en-US" w:bidi="en-US"/>
          <w:w w:val="100"/>
          <w:spacing w:val="0"/>
          <w:color w:val="000000"/>
          <w:position w:val="0"/>
        </w:rPr>
        <w:t>This is a new issue for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Sierra Club Chairman Michael McCioskey said.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But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more we got into it, the more alarmed we became, and the more we came to see there </w:t>
      </w:r>
      <w:r>
        <w:rPr>
          <w:lang w:val="en-US" w:eastAsia="en-US" w:bidi="en-US"/>
          <w:w w:val="100"/>
          <w:spacing w:val="0"/>
          <w:color w:val="000000"/>
          <w:shd w:val="clear" w:color="auto" w:fill="80FFFF"/>
          <w:position w:val="0"/>
        </w:rPr>
        <w:t>wer»</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mo</w:t>
      </w:r>
      <w:r>
        <w:rPr>
          <w:lang w:val="en-US" w:eastAsia="en-US" w:bidi="en-US"/>
          <w:w w:val="100"/>
          <w:spacing w:val="0"/>
          <w:color w:val="000000"/>
          <w:position w:val="0"/>
        </w:rPr>
        <w:t>fou</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 implications.”</w:t>
      </w:r>
    </w:p>
    <w:p>
      <w:pPr>
        <w:pStyle w:val="Style128"/>
        <w:widowControl w:val="0"/>
        <w:keepNext w:val="0"/>
        <w:keepLines w:val="0"/>
        <w:shd w:val="clear" w:color="auto" w:fill="auto"/>
        <w:bidi w:val="0"/>
        <w:spacing w:before="0" w:after="0" w:line="178" w:lineRule="exact"/>
        <w:ind w:left="0" w:right="0" w:firstLine="279"/>
      </w:pPr>
      <w:r>
        <w:rPr>
          <w:rStyle w:val="CharStyle134"/>
        </w:rPr>
        <w:t>Now,</w:t>
      </w:r>
      <w:r>
        <w:rPr>
          <w:lang w:val="en-US" w:eastAsia="en-US" w:bidi="en-US"/>
          <w:w w:val="100"/>
          <w:spacing w:val="0"/>
          <w:color w:val="000000"/>
          <w:position w:val="0"/>
        </w:rPr>
        <w:t xml:space="preserve"> environmentalists are saying they hope to make the North 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erican Free-Trade Agreement with Mexico and Canad</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a model for “sustainable develop</w:t>
        <w:t>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which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idea of channeling economic growth so the </w:t>
      </w:r>
      <w:r>
        <w:rPr>
          <w:rStyle w:val="CharStyle134"/>
          <w:shd w:val="clear" w:color="auto" w:fill="80FFFF"/>
        </w:rPr>
        <w:t>wood’s</w:t>
      </w:r>
      <w:r>
        <w:rPr>
          <w:lang w:val="en-US" w:eastAsia="en-US" w:bidi="en-US"/>
          <w:w w:val="100"/>
          <w:spacing w:val="0"/>
          <w:color w:val="000000"/>
          <w:position w:val="0"/>
        </w:rPr>
        <w:t xml:space="preserve"> poore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countries can take advantage of economic growth to improve their citizens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lives without wrecking the air, land and water.</w:t>
      </w:r>
    </w:p>
    <w:p>
      <w:pPr>
        <w:pStyle w:val="Style128"/>
        <w:widowControl w:val="0"/>
        <w:keepNext w:val="0"/>
        <w:keepLines w:val="0"/>
        <w:shd w:val="clear" w:color="auto" w:fill="auto"/>
        <w:bidi w:val="0"/>
        <w:spacing w:before="0" w:after="0" w:line="178" w:lineRule="exact"/>
        <w:ind w:left="0" w:right="0" w:firstLine="279"/>
      </w:pPr>
      <w:r>
        <w:rPr>
          <w:lang w:val="en-US" w:eastAsia="en-US" w:bidi="en-US"/>
          <w:w w:val="100"/>
          <w:spacing w:val="0"/>
          <w:color w:val="000000"/>
          <w:position w:val="0"/>
        </w:rPr>
        <w:t xml:space="preserve">But in the </w:t>
      </w:r>
      <w:r>
        <w:rPr>
          <w:lang w:val="en-US" w:eastAsia="en-US" w:bidi="en-US"/>
          <w:w w:val="100"/>
          <w:spacing w:val="0"/>
          <w:color w:val="000000"/>
          <w:shd w:val="clear" w:color="auto" w:fill="80FFFF"/>
          <w:position w:val="0"/>
        </w:rPr>
        <w:t>five</w:t>
      </w:r>
      <w:r>
        <w:rPr>
          <w:lang w:val="en-US" w:eastAsia="en-US" w:bidi="en-US"/>
          <w:w w:val="100"/>
          <w:spacing w:val="0"/>
          <w:color w:val="000000"/>
          <w:position w:val="0"/>
        </w:rPr>
        <w:t xml:space="preserve"> months since some environmental groups went to President </w:t>
      </w:r>
      <w:r>
        <w:rPr>
          <w:rStyle w:val="CharStyle134"/>
        </w:rPr>
        <w:t>Bush’s</w:t>
      </w:r>
      <w:r>
        <w:rPr>
          <w:lang w:val="en-US" w:eastAsia="en-US" w:bidi="en-US"/>
          <w:w w:val="100"/>
          <w:spacing w:val="0"/>
          <w:color w:val="000000"/>
          <w:position w:val="0"/>
        </w:rPr>
        <w:t xml:space="preserve"> aid in his hard-fought battle for congress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onal authority to begin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talks, political tensions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been building. Without at least some support from environmentalists, the Administra</w:t>
        <w:t>tion will find it far more difficult to win final approval of any trade package it present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on Capitol Hill.</w:t>
      </w:r>
    </w:p>
    <w:p>
      <w:pPr>
        <w:pStyle w:val="Style74"/>
        <w:widowControl w:val="0"/>
        <w:keepNext w:val="0"/>
        <w:keepLines w:val="0"/>
        <w:shd w:val="clear" w:color="auto" w:fill="auto"/>
        <w:bidi w:val="0"/>
        <w:jc w:val="both"/>
        <w:spacing w:before="0" w:after="0" w:line="178" w:lineRule="exact"/>
        <w:ind w:left="0" w:right="0" w:firstLine="279"/>
      </w:pPr>
      <w:r>
        <w:rPr>
          <w:lang w:val="en-US" w:eastAsia="en-US" w:bidi="en-US"/>
          <w:w w:val="100"/>
          <w:spacing w:val="0"/>
          <w:color w:val="000000"/>
          <w:position w:val="0"/>
        </w:rPr>
        <w:t>Although the President has vowed that the free- trade agreement will improve rather than harm the quality of the environment, activists say they are unimpressed with the progress they have seen thus far.</w:t>
      </w:r>
    </w:p>
    <w:p>
      <w:pPr>
        <w:pStyle w:val="Style74"/>
        <w:tabs>
          <w:tab w:leader="none" w:pos="4138" w:val="right"/>
        </w:tabs>
        <w:widowControl w:val="0"/>
        <w:keepNext w:val="0"/>
        <w:keepLines w:val="0"/>
        <w:shd w:val="clear" w:color="auto" w:fill="auto"/>
        <w:bidi w:val="0"/>
        <w:jc w:val="both"/>
        <w:spacing w:before="0" w:after="0" w:line="178" w:lineRule="exact"/>
        <w:ind w:left="0" w:right="0" w:firstLine="279"/>
      </w:pPr>
      <w:r>
        <w:rPr>
          <w:lang w:val="en-US" w:eastAsia="en-US" w:bidi="en-US"/>
          <w:w w:val="100"/>
          <w:spacing w:val="0"/>
          <w:color w:val="000000"/>
          <w:position w:val="0"/>
        </w:rPr>
        <w:t>One of the few concrete proposals to emerge to date</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draft</w:t>
        <w:tab/>
        <w:t xml:space="preserve">the </w:t>
      </w:r>
      <w:r>
        <w:rPr>
          <w:rStyle w:val="CharStyle209"/>
          <w:b/>
          <w:bCs/>
        </w:rPr>
        <w:t>U.S.</w:t>
      </w:r>
      <w:r>
        <w:rPr>
          <w:lang w:val="en-US" w:eastAsia="en-US" w:bidi="en-US"/>
          <w:w w:val="100"/>
          <w:spacing w:val="0"/>
          <w:color w:val="000000"/>
          <w:position w:val="0"/>
        </w:rPr>
        <w:t xml:space="preserve"> and Mexican governments’</w:t>
      </w:r>
    </w:p>
    <w:p>
      <w:pPr>
        <w:pStyle w:val="Style74"/>
        <w:widowControl w:val="0"/>
        <w:keepNext w:val="0"/>
        <w:keepLines w:val="0"/>
        <w:shd w:val="clear" w:color="auto" w:fill="auto"/>
        <w:bidi w:val="0"/>
        <w:jc w:val="both"/>
        <w:spacing w:before="0" w:after="0" w:line="178" w:lineRule="exact"/>
        <w:ind w:left="0" w:right="0" w:firstLine="113"/>
      </w:pPr>
      <w:r>
        <w:rPr>
          <w:lang w:val="en-US" w:eastAsia="en-US" w:bidi="en-US"/>
          <w:w w:val="100"/>
          <w:spacing w:val="0"/>
          <w:color w:val="000000"/>
          <w:position w:val="0"/>
        </w:rPr>
        <w:t xml:space="preserve">much-touted border environmental </w:t>
      </w:r>
      <w:r>
        <w:rPr>
          <w:rStyle w:val="CharStyle209"/>
          <w:b/>
          <w:bCs/>
        </w:rPr>
        <w:t>plan</w:t>
      </w:r>
      <w:r>
        <w:rPr>
          <w:rStyle w:val="CharStyle209"/>
          <w:b/>
          <w:bCs/>
          <w:shd w:val="clear" w:color="auto" w:fill="80FFFF"/>
        </w:rPr>
        <w:t>—“</w:t>
      </w:r>
      <w:r>
        <w:rPr>
          <w:rStyle w:val="CharStyle209"/>
          <w:b/>
          <w:bCs/>
        </w:rPr>
        <w:t>is</w:t>
      </w:r>
      <w:r>
        <w:rPr>
          <w:lang w:val="en-US" w:eastAsia="en-US" w:bidi="en-US"/>
          <w:w w:val="100"/>
          <w:spacing w:val="0"/>
          <w:color w:val="000000"/>
          <w:position w:val="0"/>
        </w:rPr>
        <w:t xml:space="preserve"> a big disappointment all around,” said Justin Ward, senior resource specialist for the Natural Resources Defense Council, an organization that has supported the talks.</w:t>
      </w:r>
    </w:p>
    <w:p>
      <w:pPr>
        <w:pStyle w:val="Style74"/>
        <w:widowControl w:val="0"/>
        <w:keepNext w:val="0"/>
        <w:keepLines w:val="0"/>
        <w:shd w:val="clear" w:color="auto" w:fill="auto"/>
        <w:bidi w:val="0"/>
        <w:jc w:val="left"/>
        <w:spacing w:before="0" w:after="0" w:line="178" w:lineRule="exact"/>
        <w:ind w:left="0" w:right="0" w:firstLine="279"/>
      </w:pPr>
      <w:r>
        <w:rPr>
          <w:lang w:val="en-US" w:eastAsia="en-US" w:bidi="en-US"/>
          <w:w w:val="100"/>
          <w:spacing w:val="0"/>
          <w:color w:val="000000"/>
          <w:position w:val="0"/>
        </w:rPr>
        <w:t>Technically, that document is not directly connected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free-trade talks, but is widely viewed as an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indicator of how seriously the Administration is weighing the environment as a factor in the negoti</w:t>
        <w:t>ations.</w:t>
      </w:r>
    </w:p>
    <w:p>
      <w:pPr>
        <w:pStyle w:val="Style74"/>
        <w:widowControl w:val="0"/>
        <w:keepNext w:val="0"/>
        <w:keepLines w:val="0"/>
        <w:shd w:val="clear" w:color="auto" w:fill="auto"/>
        <w:bidi w:val="0"/>
        <w:jc w:val="both"/>
        <w:spacing w:before="0" w:after="0" w:line="178" w:lineRule="exact"/>
        <w:ind w:left="0" w:right="0" w:firstLine="279"/>
      </w:pPr>
      <w:r>
        <w:rPr>
          <w:lang w:val="en-US" w:eastAsia="en-US" w:bidi="en-US"/>
          <w:w w:val="100"/>
          <w:spacing w:val="0"/>
          <w:color w:val="000000"/>
          <w:position w:val="0"/>
        </w:rPr>
        <w:t>Activists say the plan was little more than a description of problems and the programs under way. It con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ains no new initiatives of funding commitments. </w:t>
      </w:r>
      <w:r>
        <w:rPr>
          <w:rStyle w:val="CharStyle209"/>
          <w:b/>
          <w:bCs/>
        </w:rPr>
        <w:t>“It’s</w:t>
      </w:r>
      <w:r>
        <w:rPr>
          <w:lang w:val="en-US" w:eastAsia="en-US" w:bidi="en-US"/>
          <w:w w:val="100"/>
          <w:spacing w:val="0"/>
          <w:color w:val="000000"/>
          <w:position w:val="0"/>
        </w:rPr>
        <w:t xml:space="preserve"> a document of shoulds, coulds, woulds and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aybes,” said Alex Hittle of Friends of the Earth.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There are no real teeth in it.”</w:t>
      </w:r>
    </w:p>
    <w:p>
      <w:pPr>
        <w:pStyle w:val="Style128"/>
        <w:widowControl w:val="0"/>
        <w:keepNext w:val="0"/>
        <w:keepLines w:val="0"/>
        <w:shd w:val="clear" w:color="auto" w:fill="auto"/>
        <w:bidi w:val="0"/>
        <w:spacing w:before="0" w:after="0" w:line="178" w:lineRule="exact"/>
        <w:ind w:left="0" w:right="0" w:firstLine="279"/>
      </w:pPr>
      <w:r>
        <w:rPr>
          <w:lang w:val="en-US" w:eastAsia="en-US" w:bidi="en-US"/>
          <w:w w:val="100"/>
          <w:spacing w:val="0"/>
          <w:color w:val="000000"/>
          <w:position w:val="0"/>
        </w:rPr>
        <w:t>Indee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even </w:t>
      </w:r>
      <w:r>
        <w:rPr>
          <w:rStyle w:val="CharStyle404"/>
        </w:rPr>
        <w:t xml:space="preserve">as </w:t>
      </w:r>
      <w:r>
        <w:rPr>
          <w:lang w:val="en-US" w:eastAsia="en-US" w:bidi="en-US"/>
          <w:w w:val="100"/>
          <w:spacing w:val="0"/>
          <w:color w:val="000000"/>
          <w:position w:val="0"/>
        </w:rPr>
        <w:t xml:space="preserve">William </w:t>
      </w:r>
      <w:r>
        <w:rPr>
          <w:rStyle w:val="CharStyle404"/>
        </w:rPr>
        <w:t xml:space="preserve">K. </w:t>
      </w:r>
      <w:r>
        <w:rPr>
          <w:lang w:val="en-US" w:eastAsia="en-US" w:bidi="en-US"/>
          <w:w w:val="100"/>
          <w:spacing w:val="0"/>
          <w:color w:val="000000"/>
          <w:position w:val="0"/>
        </w:rPr>
        <w:t xml:space="preserve">Reilly, </w:t>
      </w:r>
      <w:r>
        <w:rPr>
          <w:rStyle w:val="CharStyle404"/>
        </w:rPr>
        <w:t xml:space="preserve">U.S. </w:t>
      </w:r>
      <w:r>
        <w:rPr>
          <w:lang w:val="en-US" w:eastAsia="en-US" w:bidi="en-US"/>
          <w:w w:val="100"/>
          <w:spacing w:val="0"/>
          <w:color w:val="000000"/>
          <w:position w:val="0"/>
        </w:rPr>
        <w:t>Environ</w:t>
        <w:t>menta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Protec</w:t>
      </w:r>
      <w:r>
        <w:rPr>
          <w:lang w:val="en-US" w:eastAsia="en-US" w:bidi="en-US"/>
          <w:w w:val="100"/>
          <w:spacing w:val="0"/>
          <w:color w:val="000000"/>
          <w:shd w:val="clear" w:color="auto" w:fill="80FFFF"/>
          <w:position w:val="0"/>
        </w:rPr>
        <w:t>t</w:t>
      </w:r>
      <w:r>
        <w:rPr>
          <w:lang w:val="en-US" w:eastAsia="en-US" w:bidi="en-US"/>
          <w:w w:val="100"/>
          <w:spacing w:val="0"/>
          <w:color w:val="000000"/>
          <w:position w:val="0"/>
        </w:rPr>
        <w:t>ion Agency administrator, was unveil</w:t>
        <w:t>ing the border plan draft in August, three groups— Friends of the Eart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Sierra Club and Public Citizen— were announcing a lawsuit against the </w:t>
      </w:r>
      <w:r>
        <w:rPr>
          <w:rStyle w:val="CharStyle404"/>
        </w:rPr>
        <w:t xml:space="preserve">U.S. </w:t>
      </w:r>
      <w:r>
        <w:rPr>
          <w:lang w:val="en-US" w:eastAsia="en-US" w:bidi="en-US"/>
          <w:w w:val="100"/>
          <w:spacing w:val="0"/>
          <w:color w:val="000000"/>
          <w:position w:val="0"/>
        </w:rPr>
        <w:t>trade represent</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tive's office over its refusal to file an environ</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ental impact statement with regard to the trade talk3.</w:t>
      </w:r>
    </w:p>
    <w:p>
      <w:pPr>
        <w:pStyle w:val="Style405"/>
        <w:widowControl w:val="0"/>
        <w:keepNext/>
        <w:keepLines/>
        <w:shd w:val="clear" w:color="auto" w:fill="000000"/>
        <w:bidi w:val="0"/>
        <w:spacing w:before="0" w:after="103" w:line="190" w:lineRule="exact"/>
        <w:ind w:left="0" w:right="0" w:firstLine="0"/>
      </w:pPr>
      <w:r>
        <w:br w:type="column"/>
      </w:r>
      <w:bookmarkStart w:id="35" w:name="bookmark35"/>
      <w:r>
        <w:rPr>
          <w:rStyle w:val="CharStyle407"/>
          <w:b/>
          <w:bCs/>
        </w:rPr>
        <w:t>U.S</w:t>
      </w:r>
      <w:r>
        <w:rPr>
          <w:rStyle w:val="CharStyle407"/>
          <w:b/>
          <w:bCs/>
          <w:shd w:val="clear" w:color="auto" w:fill="80FFFF"/>
        </w:rPr>
        <w:t>.-</w:t>
      </w:r>
      <w:r>
        <w:rPr>
          <w:rStyle w:val="CharStyle407"/>
          <w:b/>
          <w:bCs/>
        </w:rPr>
        <w:t>MEXICO</w:t>
      </w:r>
      <w:bookmarkEnd w:id="35"/>
    </w:p>
    <w:p>
      <w:pPr>
        <w:pStyle w:val="Style330"/>
        <w:widowControl w:val="0"/>
        <w:keepNext w:val="0"/>
        <w:keepLines w:val="0"/>
        <w:shd w:val="clear" w:color="auto" w:fill="auto"/>
        <w:bidi w:val="0"/>
        <w:jc w:val="left"/>
        <w:spacing w:before="0" w:after="0" w:line="640" w:lineRule="exact"/>
        <w:ind w:left="0" w:right="0"/>
      </w:pPr>
      <w:r>
        <w:rPr>
          <w:lang w:val="en-US" w:eastAsia="en-US" w:bidi="en-US"/>
          <w:w w:val="100"/>
          <w:color w:val="000000"/>
          <w:position w:val="0"/>
        </w:rPr>
        <w:t>TRADE</w:t>
      </w:r>
    </w:p>
    <w:p>
      <w:pPr>
        <w:pStyle w:val="Style408"/>
        <w:framePr w:w="4440" w:wrap="notBeside" w:vAnchor="text" w:hAnchor="text" w:y="1"/>
        <w:widowControl w:val="0"/>
        <w:keepNext w:val="0"/>
        <w:keepLines w:val="0"/>
        <w:shd w:val="clear" w:color="auto" w:fill="000000"/>
        <w:bidi w:val="0"/>
        <w:jc w:val="left"/>
        <w:spacing w:before="0" w:after="0" w:line="110" w:lineRule="exact"/>
        <w:ind w:left="0" w:right="0" w:firstLine="0"/>
      </w:pPr>
      <w:r>
        <w:rPr>
          <w:rStyle w:val="CharStyle410"/>
        </w:rPr>
        <w:t xml:space="preserve">GROWTH </w:t>
      </w:r>
      <w:r>
        <w:rPr>
          <w:rStyle w:val="CharStyle410"/>
          <w:shd w:val="clear" w:color="auto" w:fill="80FFFF"/>
        </w:rPr>
        <w:t>/</w:t>
      </w:r>
      <w:r>
        <w:rPr>
          <w:rStyle w:val="CharStyle410"/>
        </w:rPr>
        <w:t xml:space="preserve"> DECLINE IN STATE EXPORTS</w:t>
      </w:r>
    </w:p>
    <w:p>
      <w:pPr>
        <w:pStyle w:val="Style387"/>
        <w:framePr w:w="4440" w:wrap="notBeside" w:vAnchor="text" w:hAnchor="text" w:y="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Belo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arc the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10 states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terras of expor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s to 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xico, ranked by do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lar value of exports in </w:t>
      </w:r>
      <w:r>
        <w:rPr>
          <w:rStyle w:val="CharStyle412"/>
          <w:b/>
          <w:bCs/>
        </w:rPr>
        <w:t>1990.</w:t>
      </w:r>
      <w:r>
        <w:rPr>
          <w:lang w:val="en-US" w:eastAsia="en-US" w:bidi="en-US"/>
          <w:w w:val="100"/>
          <w:spacing w:val="0"/>
          <w:color w:val="000000"/>
          <w:position w:val="0"/>
        </w:rPr>
        <w:t xml:space="preserve"> Chart also track</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row</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 or decline in tho</w:t>
      </w:r>
      <w:r>
        <w:rPr>
          <w:lang w:val="en-US" w:eastAsia="en-US" w:bidi="en-US"/>
          <w:w w:val="100"/>
          <w:spacing w:val="0"/>
          <w:color w:val="000000"/>
          <w:shd w:val="clear" w:color="auto" w:fill="80FFFF"/>
          <w:position w:val="0"/>
        </w:rPr>
        <w:t>s</w:t>
      </w:r>
      <w:r>
        <w:rPr>
          <w:lang w:val="en-US" w:eastAsia="en-US" w:bidi="en-US"/>
          <w:w w:val="100"/>
          <w:spacing w:val="0"/>
          <w:color w:val="000000"/>
          <w:position w:val="0"/>
        </w:rPr>
        <w:t>e stairs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exports </w:t>
      </w:r>
      <w:r>
        <w:rPr>
          <w:lang w:val="en-US" w:eastAsia="en-US" w:bidi="en-US"/>
          <w:w w:val="100"/>
          <w:spacing w:val="0"/>
          <w:color w:val="000000"/>
          <w:shd w:val="clear" w:color="auto" w:fill="80FFFF"/>
          <w:position w:val="0"/>
        </w:rPr>
        <w:t>since</w:t>
      </w:r>
      <w:r>
        <w:rPr>
          <w:lang w:val="en-US" w:eastAsia="en-US" w:bidi="en-US"/>
          <w:w w:val="100"/>
          <w:spacing w:val="0"/>
          <w:color w:val="000000"/>
          <w:position w:val="0"/>
        </w:rPr>
        <w:t xml:space="preserve"> </w:t>
      </w:r>
      <w:r>
        <w:rPr>
          <w:rStyle w:val="CharStyle413"/>
          <w:b w:val="0"/>
          <w:bCs w:val="0"/>
        </w:rPr>
        <w:t>1987</w:t>
      </w:r>
    </w:p>
    <w:p>
      <w:pPr>
        <w:pStyle w:val="Style414"/>
        <w:framePr w:w="4440" w:wrap="notBeside" w:vAnchor="text" w:hAnchor="text" w:y="1"/>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position w:val="0"/>
        </w:rPr>
        <w:t>P</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rcen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w:t>
      </w:r>
      <w:r>
        <w:rPr>
          <w:lang w:val="en-US" w:eastAsia="en-US" w:bidi="en-US"/>
          <w:w w:val="100"/>
          <w:spacing w:val="0"/>
          <w:color w:val="000000"/>
          <w:shd w:val="clear" w:color="auto" w:fill="80FFFF"/>
          <w:position w:val="0"/>
        </w:rPr>
        <w:t>ge</w:t>
      </w:r>
      <w:r>
        <w:rPr>
          <w:lang w:val="en-US" w:eastAsia="en-US" w:bidi="en-US"/>
          <w:w w:val="100"/>
          <w:spacing w:val="0"/>
          <w:color w:val="000000"/>
          <w:position w:val="0"/>
        </w:rPr>
        <w:t xml:space="preserve"> Ch</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w:t>
      </w:r>
      <w:r>
        <w:rPr>
          <w:lang w:val="en-US" w:eastAsia="en-US" w:bidi="en-US"/>
          <w:w w:val="100"/>
          <w:spacing w:val="0"/>
          <w:color w:val="000000"/>
          <w:shd w:val="clear" w:color="auto" w:fill="80FFFF"/>
          <w:position w:val="0"/>
        </w:rPr>
        <w:t>.</w:t>
      </w:r>
    </w:p>
    <w:tbl>
      <w:tblPr>
        <w:tblOverlap w:val="never"/>
        <w:tblLayout w:type="fixed"/>
        <w:jc w:val="left"/>
      </w:tblPr>
      <w:tblGrid>
        <w:gridCol w:w="758"/>
        <w:gridCol w:w="706"/>
        <w:gridCol w:w="701"/>
        <w:gridCol w:w="792"/>
        <w:gridCol w:w="955"/>
        <w:gridCol w:w="528"/>
      </w:tblGrid>
      <w:tr>
        <w:trPr>
          <w:trHeight w:val="144" w:hRule="exact"/>
        </w:trPr>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34"/>
            </w:pPr>
            <w:r>
              <w:rPr>
                <w:rStyle w:val="CharStyle394"/>
              </w:rPr>
              <w:t>State</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center"/>
              <w:spacing w:before="0" w:after="0" w:line="90" w:lineRule="exact"/>
              <w:ind w:left="0" w:right="0" w:firstLine="0"/>
            </w:pPr>
            <w:r>
              <w:rPr>
                <w:rStyle w:val="CharStyle394"/>
                <w:shd w:val="clear" w:color="auto" w:fill="80FFFF"/>
              </w:rPr>
              <w:t>1</w:t>
            </w:r>
            <w:r>
              <w:rPr>
                <w:rStyle w:val="CharStyle394"/>
              </w:rPr>
              <w:t>987</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center"/>
              <w:spacing w:before="0" w:after="0" w:line="90" w:lineRule="exact"/>
              <w:ind w:left="0" w:right="0" w:firstLine="0"/>
            </w:pPr>
            <w:r>
              <w:rPr>
                <w:rStyle w:val="CharStyle394"/>
                <w:shd w:val="clear" w:color="auto" w:fill="80FFFF"/>
              </w:rPr>
              <w:t>1</w:t>
            </w:r>
            <w:r>
              <w:rPr>
                <w:rStyle w:val="CharStyle394"/>
              </w:rPr>
              <w:t>9</w:t>
            </w:r>
            <w:r>
              <w:rPr>
                <w:rStyle w:val="CharStyle394"/>
                <w:shd w:val="clear" w:color="auto" w:fill="80FFFF"/>
              </w:rPr>
              <w:t>1</w:t>
            </w:r>
            <w:r>
              <w:rPr>
                <w:rStyle w:val="CharStyle394"/>
              </w:rPr>
              <w:t>8</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center"/>
              <w:spacing w:before="0" w:after="0" w:line="90" w:lineRule="exact"/>
              <w:ind w:left="0" w:right="0" w:firstLine="0"/>
            </w:pPr>
            <w:r>
              <w:rPr>
                <w:rStyle w:val="CharStyle394"/>
              </w:rPr>
              <w:t>19</w:t>
            </w:r>
            <w:r>
              <w:rPr>
                <w:rStyle w:val="CharStyle394"/>
                <w:shd w:val="clear" w:color="auto" w:fill="80FFFF"/>
              </w:rPr>
              <w:t>8</w:t>
            </w:r>
            <w:r>
              <w:rPr>
                <w:rStyle w:val="CharStyle394"/>
              </w:rPr>
              <w:t>9</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300" w:right="0" w:hanging="7"/>
            </w:pPr>
            <w:r>
              <w:rPr>
                <w:rStyle w:val="CharStyle394"/>
              </w:rPr>
              <w:t>1990</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1987-</w:t>
            </w:r>
            <w:r>
              <w:rPr>
                <w:rStyle w:val="CharStyle394"/>
                <w:shd w:val="clear" w:color="auto" w:fill="80FFFF"/>
              </w:rPr>
              <w:t>80</w:t>
            </w:r>
          </w:p>
        </w:tc>
      </w:tr>
      <w:tr>
        <w:trPr>
          <w:trHeight w:val="154" w:hRule="exact"/>
        </w:trPr>
        <w:tc>
          <w:tcPr>
            <w:shd w:val="clear" w:color="auto" w:fill="FFFFFF"/>
            <w:tcBorders>
              <w:top w:val="single" w:sz="4"/>
            </w:tcBorders>
            <w:vAlign w:val="bottom"/>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rPr>
              <w:t>Tax</w:t>
            </w:r>
            <w:r>
              <w:rPr>
                <w:rStyle w:val="CharStyle394"/>
                <w:shd w:val="clear" w:color="auto" w:fill="80FFFF"/>
              </w:rPr>
              <w:t>e</w:t>
            </w:r>
            <w:r>
              <w:rPr>
                <w:rStyle w:val="CharStyle394"/>
              </w:rPr>
              <w:t>s</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center"/>
              <w:spacing w:before="0" w:after="0" w:line="90" w:lineRule="exact"/>
              <w:ind w:left="0" w:right="0" w:firstLine="0"/>
            </w:pPr>
            <w:r>
              <w:rPr>
                <w:rStyle w:val="CharStyle394"/>
              </w:rPr>
              <w:t>$6</w:t>
            </w:r>
            <w:r>
              <w:rPr>
                <w:rStyle w:val="CharStyle394"/>
                <w:shd w:val="clear" w:color="auto" w:fill="80FFFF"/>
              </w:rPr>
              <w:t>,4</w:t>
            </w:r>
            <w:r>
              <w:rPr>
                <w:rStyle w:val="CharStyle394"/>
              </w:rPr>
              <w:t>65</w:t>
            </w:r>
            <w:r>
              <w:rPr>
                <w:rStyle w:val="CharStyle394"/>
                <w:shd w:val="clear" w:color="auto" w:fill="80FFFF"/>
              </w:rPr>
              <w:t>,</w:t>
            </w:r>
            <w:r>
              <w:rPr>
                <w:rStyle w:val="CharStyle394"/>
              </w:rPr>
              <w:t>123</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center"/>
              <w:spacing w:before="0" w:after="0" w:line="90" w:lineRule="exact"/>
              <w:ind w:left="0" w:right="0" w:firstLine="0"/>
            </w:pPr>
            <w:r>
              <w:rPr>
                <w:rStyle w:val="CharStyle394"/>
              </w:rPr>
              <w:t>$9</w:t>
            </w:r>
            <w:r>
              <w:rPr>
                <w:rStyle w:val="CharStyle394"/>
                <w:shd w:val="clear" w:color="auto" w:fill="80FFFF"/>
              </w:rPr>
              <w:t>,</w:t>
            </w:r>
            <w:r>
              <w:rPr>
                <w:rStyle w:val="CharStyle394"/>
              </w:rPr>
              <w:t>334,</w:t>
            </w:r>
            <w:r>
              <w:rPr>
                <w:rStyle w:val="CharStyle394"/>
                <w:shd w:val="clear" w:color="auto" w:fill="80FFFF"/>
              </w:rPr>
              <w:t>0</w:t>
            </w:r>
            <w:r>
              <w:rPr>
                <w:rStyle w:val="CharStyle394"/>
              </w:rPr>
              <w:t>29</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center"/>
              <w:spacing w:before="0" w:after="0" w:line="90" w:lineRule="exact"/>
              <w:ind w:left="0" w:right="0" w:firstLine="0"/>
            </w:pPr>
            <w:r>
              <w:rPr>
                <w:rStyle w:val="CharStyle394"/>
              </w:rPr>
              <w:t>$11</w:t>
            </w:r>
            <w:r>
              <w:rPr>
                <w:rStyle w:val="CharStyle394"/>
                <w:shd w:val="clear" w:color="auto" w:fill="80FFFF"/>
              </w:rPr>
              <w:t>,</w:t>
            </w:r>
            <w:r>
              <w:rPr>
                <w:rStyle w:val="CharStyle394"/>
              </w:rPr>
              <w:t>010</w:t>
            </w:r>
            <w:r>
              <w:rPr>
                <w:rStyle w:val="CharStyle394"/>
                <w:shd w:val="clear" w:color="auto" w:fill="80FFFF"/>
              </w:rPr>
              <w:t>,</w:t>
            </w:r>
            <w:r>
              <w:rPr>
                <w:rStyle w:val="CharStyle394"/>
              </w:rPr>
              <w:t>627</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2"/>
            </w:pPr>
            <w:r>
              <w:rPr>
                <w:rStyle w:val="CharStyle394"/>
              </w:rPr>
              <w:t>$</w:t>
            </w:r>
            <w:r>
              <w:rPr>
                <w:rStyle w:val="CharStyle394"/>
                <w:shd w:val="clear" w:color="auto" w:fill="80FFFF"/>
              </w:rPr>
              <w:t>13,</w:t>
            </w:r>
            <w:r>
              <w:rPr>
                <w:rStyle w:val="CharStyle394"/>
              </w:rPr>
              <w:t>287</w:t>
            </w:r>
            <w:r>
              <w:rPr>
                <w:rStyle w:val="CharStyle394"/>
                <w:shd w:val="clear" w:color="auto" w:fill="80FFFF"/>
              </w:rPr>
              <w:t>,/16</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shd w:val="clear" w:color="auto" w:fill="80FFFF"/>
              </w:rPr>
              <w:t>U</w:t>
            </w:r>
            <w:r>
              <w:rPr>
                <w:rStyle w:val="CharStyle394"/>
              </w:rPr>
              <w:t>»</w:t>
            </w:r>
            <w:r>
              <w:rPr>
                <w:rStyle w:val="CharStyle394"/>
                <w:shd w:val="clear" w:color="auto" w:fill="80FFFF"/>
              </w:rPr>
              <w:t>6.</w:t>
            </w:r>
            <w:r>
              <w:rPr>
                <w:rStyle w:val="CharStyle394"/>
              </w:rPr>
              <w:t>5</w:t>
            </w:r>
          </w:p>
        </w:tc>
      </w:tr>
      <w:tr>
        <w:trPr>
          <w:trHeight w:val="130" w:hRule="exact"/>
        </w:trPr>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shd w:val="clear" w:color="auto" w:fill="80FFFF"/>
              </w:rPr>
              <w:t>C</w:t>
            </w:r>
            <w:r>
              <w:rPr>
                <w:rStyle w:val="CharStyle394"/>
              </w:rPr>
              <w:t>a</w:t>
            </w:r>
            <w:r>
              <w:rPr>
                <w:rStyle w:val="CharStyle394"/>
                <w:shd w:val="clear" w:color="auto" w:fill="80FFFF"/>
              </w:rPr>
              <w:t>i</w:t>
            </w:r>
            <w:r>
              <w:rPr>
                <w:rStyle w:val="CharStyle394"/>
              </w:rPr>
              <w:t>t</w:t>
            </w:r>
            <w:r>
              <w:rPr>
                <w:rStyle w:val="CharStyle394"/>
                <w:shd w:val="clear" w:color="auto" w:fill="80FFFF"/>
              </w:rPr>
              <w:t>foml</w:t>
            </w:r>
            <w:r>
              <w:rPr>
                <w:rStyle w:val="CharStyle394"/>
              </w:rPr>
              <w:t>a</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2</w:t>
            </w:r>
            <w:r>
              <w:rPr>
                <w:rStyle w:val="CharStyle394"/>
                <w:shd w:val="clear" w:color="auto" w:fill="80FFFF"/>
              </w:rPr>
              <w:t>,</w:t>
            </w:r>
            <w:r>
              <w:rPr>
                <w:rStyle w:val="CharStyle394"/>
              </w:rPr>
              <w:t>257</w:t>
            </w:r>
            <w:r>
              <w:rPr>
                <w:rStyle w:val="CharStyle394"/>
                <w:shd w:val="clear" w:color="auto" w:fill="80FFFF"/>
              </w:rPr>
              <w:t>,</w:t>
            </w:r>
            <w:r>
              <w:rPr>
                <w:rStyle w:val="CharStyle394"/>
              </w:rPr>
              <w:t>263</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3</w:t>
            </w:r>
            <w:r>
              <w:rPr>
                <w:rStyle w:val="CharStyle394"/>
                <w:shd w:val="clear" w:color="auto" w:fill="80FFFF"/>
              </w:rPr>
              <w:t>,2</w:t>
            </w:r>
            <w:r>
              <w:rPr>
                <w:rStyle w:val="CharStyle394"/>
              </w:rPr>
              <w:t>4</w:t>
            </w:r>
            <w:r>
              <w:rPr>
                <w:rStyle w:val="CharStyle394"/>
                <w:shd w:val="clear" w:color="auto" w:fill="80FFFF"/>
              </w:rPr>
              <w:t xml:space="preserve">}., 7 </w:t>
            </w:r>
            <w:r>
              <w:rPr>
                <w:rStyle w:val="CharStyle394"/>
              </w:rPr>
              <w:t>65</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200" w:right="0" w:hanging="6"/>
            </w:pPr>
            <w:r>
              <w:rPr>
                <w:rStyle w:val="CharStyle394"/>
              </w:rPr>
              <w:t>4</w:t>
            </w:r>
            <w:r>
              <w:rPr>
                <w:rStyle w:val="CharStyle394"/>
                <w:shd w:val="clear" w:color="auto" w:fill="80FFFF"/>
              </w:rPr>
              <w:t>,</w:t>
            </w:r>
            <w:r>
              <w:rPr>
                <w:rStyle w:val="CharStyle394"/>
              </w:rPr>
              <w:t>172</w:t>
            </w:r>
            <w:r>
              <w:rPr>
                <w:rStyle w:val="CharStyle394"/>
                <w:shd w:val="clear" w:color="auto" w:fill="80FFFF"/>
              </w:rPr>
              <w:t>,</w:t>
            </w:r>
            <w:r>
              <w:rPr>
                <w:rStyle w:val="CharStyle394"/>
              </w:rPr>
              <w:t>918</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center"/>
              <w:spacing w:before="0" w:after="0" w:line="90" w:lineRule="exact"/>
              <w:ind w:left="0" w:right="0" w:firstLine="0"/>
            </w:pPr>
            <w:r>
              <w:rPr>
                <w:rStyle w:val="CharStyle394"/>
              </w:rPr>
              <w:t>4,670</w:t>
            </w:r>
            <w:r>
              <w:rPr>
                <w:rStyle w:val="CharStyle394"/>
                <w:shd w:val="clear" w:color="auto" w:fill="80FFFF"/>
              </w:rPr>
              <w:t>,</w:t>
            </w:r>
            <w:r>
              <w:rPr>
                <w:rStyle w:val="CharStyle394"/>
              </w:rPr>
              <w:t>518</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shd w:val="clear" w:color="auto" w:fill="80FFFF"/>
              </w:rPr>
              <w:t>I</w:t>
            </w:r>
            <w:r>
              <w:rPr>
                <w:rStyle w:val="CharStyle394"/>
              </w:rPr>
              <w:t>CO.</w:t>
            </w:r>
            <w:r>
              <w:rPr>
                <w:rStyle w:val="CharStyle394"/>
                <w:shd w:val="clear" w:color="auto" w:fill="80FFFF"/>
              </w:rPr>
              <w:t xml:space="preserve"> 5</w:t>
            </w:r>
          </w:p>
        </w:tc>
      </w:tr>
      <w:tr>
        <w:trPr>
          <w:trHeight w:val="134" w:hRule="exact"/>
        </w:trPr>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rPr>
              <w:t>Michigan</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1</w:t>
            </w:r>
            <w:r>
              <w:rPr>
                <w:rStyle w:val="CharStyle394"/>
                <w:shd w:val="clear" w:color="auto" w:fill="80FFFF"/>
              </w:rPr>
              <w:t>.</w:t>
            </w:r>
            <w:r>
              <w:rPr>
                <w:rStyle w:val="CharStyle394"/>
              </w:rPr>
              <w:t>007</w:t>
            </w:r>
            <w:r>
              <w:rPr>
                <w:rStyle w:val="CharStyle394"/>
                <w:shd w:val="clear" w:color="auto" w:fill="80FFFF"/>
              </w:rPr>
              <w:t>.</w:t>
            </w:r>
            <w:r>
              <w:rPr>
                <w:rStyle w:val="CharStyle394"/>
              </w:rPr>
              <w:t>87</w:t>
            </w:r>
            <w:r>
              <w:rPr>
                <w:rStyle w:val="CharStyle394"/>
                <w:shd w:val="clear" w:color="auto" w:fill="80FFFF"/>
              </w:rPr>
              <w:t>0</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center"/>
              <w:spacing w:before="0" w:after="0" w:line="90" w:lineRule="exact"/>
              <w:ind w:left="0" w:right="0" w:firstLine="0"/>
            </w:pPr>
            <w:r>
              <w:rPr>
                <w:rStyle w:val="CharStyle394"/>
              </w:rPr>
              <w:t>1,317,396</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200" w:right="0" w:hanging="6"/>
            </w:pPr>
            <w:r>
              <w:rPr>
                <w:rStyle w:val="CharStyle394"/>
              </w:rPr>
              <w:t>1</w:t>
            </w:r>
            <w:r>
              <w:rPr>
                <w:rStyle w:val="CharStyle394"/>
                <w:shd w:val="clear" w:color="auto" w:fill="80FFFF"/>
              </w:rPr>
              <w:t>.</w:t>
            </w:r>
            <w:r>
              <w:rPr>
                <w:rStyle w:val="CharStyle394"/>
              </w:rPr>
              <w:t>720,558</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center"/>
              <w:spacing w:before="0" w:after="0" w:line="90" w:lineRule="exact"/>
              <w:ind w:left="0" w:right="0" w:firstLine="0"/>
            </w:pPr>
            <w:r>
              <w:rPr>
                <w:rStyle w:val="CharStyle394"/>
              </w:rPr>
              <w:t>1</w:t>
            </w:r>
            <w:r>
              <w:rPr>
                <w:rStyle w:val="CharStyle394"/>
                <w:shd w:val="clear" w:color="auto" w:fill="80FFFF"/>
              </w:rPr>
              <w:t>,</w:t>
            </w:r>
            <w:r>
              <w:rPr>
                <w:rStyle w:val="CharStyle394"/>
              </w:rPr>
              <w:t>432</w:t>
            </w:r>
            <w:r>
              <w:rPr>
                <w:rStyle w:val="CharStyle394"/>
                <w:shd w:val="clear" w:color="auto" w:fill="80FFFF"/>
              </w:rPr>
              <w:t>,</w:t>
            </w:r>
            <w:r>
              <w:rPr>
                <w:rStyle w:val="CharStyle394"/>
              </w:rPr>
              <w:t>05</w:t>
            </w:r>
            <w:r>
              <w:rPr>
                <w:rStyle w:val="CharStyle394"/>
                <w:shd w:val="clear" w:color="auto" w:fill="80FFFF"/>
              </w:rPr>
              <w:t>8</w:t>
            </w:r>
          </w:p>
        </w:tc>
        <w:tc>
          <w:tcPr>
            <w:shd w:val="clear" w:color="auto" w:fill="FFFFFF"/>
            <w:tcBorders/>
            <w:vAlign w:val="top"/>
          </w:tcPr>
          <w:p>
            <w:pPr>
              <w:framePr w:w="4440" w:wrap="notBeside" w:vAnchor="text" w:hAnchor="text" w:y="1"/>
              <w:widowControl w:val="0"/>
              <w:rPr>
                <w:sz w:val="10"/>
                <w:szCs w:val="10"/>
              </w:rPr>
            </w:pPr>
          </w:p>
        </w:tc>
      </w:tr>
      <w:tr>
        <w:trPr>
          <w:trHeight w:val="134" w:hRule="exact"/>
        </w:trPr>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shd w:val="clear" w:color="auto" w:fill="80FFFF"/>
              </w:rPr>
              <w:t>niton ts</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278.</w:t>
            </w:r>
            <w:r>
              <w:rPr>
                <w:rStyle w:val="CharStyle394"/>
                <w:shd w:val="clear" w:color="auto" w:fill="80FFFF"/>
              </w:rPr>
              <w:t>3</w:t>
            </w:r>
            <w:r>
              <w:rPr>
                <w:rStyle w:val="CharStyle394"/>
              </w:rPr>
              <w:t>7</w:t>
            </w:r>
            <w:r>
              <w:rPr>
                <w:rStyle w:val="CharStyle394"/>
                <w:shd w:val="clear" w:color="auto" w:fill="80FFFF"/>
              </w:rPr>
              <w:t>3</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shd w:val="clear" w:color="auto" w:fill="80FFFF"/>
              </w:rPr>
              <w:t>4</w:t>
            </w:r>
            <w:r>
              <w:rPr>
                <w:rStyle w:val="CharStyle394"/>
              </w:rPr>
              <w:t>4</w:t>
            </w:r>
            <w:r>
              <w:rPr>
                <w:rStyle w:val="CharStyle394"/>
                <w:shd w:val="clear" w:color="auto" w:fill="80FFFF"/>
              </w:rPr>
              <w:t>*</w:t>
            </w:r>
            <w:r>
              <w:rPr>
                <w:rStyle w:val="CharStyle394"/>
              </w:rPr>
              <w:t>466</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569</w:t>
            </w:r>
            <w:r>
              <w:rPr>
                <w:rStyle w:val="CharStyle394"/>
                <w:shd w:val="clear" w:color="auto" w:fill="80FFFF"/>
              </w:rPr>
              <w:t>,</w:t>
            </w:r>
            <w:r>
              <w:rPr>
                <w:rStyle w:val="CharStyle394"/>
              </w:rPr>
              <w:t>203</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300" w:right="0" w:hanging="7"/>
            </w:pPr>
            <w:r>
              <w:rPr>
                <w:rStyle w:val="CharStyle394"/>
              </w:rPr>
              <w:t>880.814</w:t>
            </w:r>
          </w:p>
        </w:tc>
        <w:tc>
          <w:tcPr>
            <w:shd w:val="clear" w:color="auto" w:fill="FFFFFF"/>
            <w:tcBorders>
              <w:left w:val="single" w:sz="4"/>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216.4</w:t>
            </w:r>
          </w:p>
        </w:tc>
      </w:tr>
      <w:tr>
        <w:trPr>
          <w:trHeight w:val="125" w:hRule="exact"/>
        </w:trPr>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rPr>
              <w:t>Ari</w:t>
            </w:r>
            <w:r>
              <w:rPr>
                <w:rStyle w:val="CharStyle394"/>
                <w:shd w:val="clear" w:color="auto" w:fill="80FFFF"/>
              </w:rPr>
              <w:t>z</w:t>
            </w:r>
            <w:r>
              <w:rPr>
                <w:rStyle w:val="CharStyle394"/>
              </w:rPr>
              <w:t>on</w:t>
            </w:r>
            <w:r>
              <w:rPr>
                <w:rStyle w:val="CharStyle394"/>
                <w:shd w:val="clear" w:color="auto" w:fill="80FFFF"/>
              </w:rPr>
              <w:t>a</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644</w:t>
            </w:r>
            <w:r>
              <w:rPr>
                <w:rStyle w:val="CharStyle394"/>
                <w:shd w:val="clear" w:color="auto" w:fill="80FFFF"/>
              </w:rPr>
              <w:t>,</w:t>
            </w:r>
            <w:r>
              <w:rPr>
                <w:rStyle w:val="CharStyle394"/>
              </w:rPr>
              <w:t>677</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76</w:t>
            </w:r>
            <w:r>
              <w:rPr>
                <w:rStyle w:val="CharStyle394"/>
                <w:shd w:val="clear" w:color="auto" w:fill="80FFFF"/>
              </w:rPr>
              <w:t>1,</w:t>
            </w:r>
            <w:r>
              <w:rPr>
                <w:rStyle w:val="CharStyle394"/>
              </w:rPr>
              <w:t>786</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759</w:t>
            </w:r>
            <w:r>
              <w:rPr>
                <w:rStyle w:val="CharStyle394"/>
                <w:shd w:val="clear" w:color="auto" w:fill="80FFFF"/>
              </w:rPr>
              <w:t>.</w:t>
            </w:r>
            <w:r>
              <w:rPr>
                <w:rStyle w:val="CharStyle394"/>
              </w:rPr>
              <w:t>494</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300" w:right="0" w:hanging="7"/>
            </w:pPr>
            <w:r>
              <w:rPr>
                <w:rStyle w:val="CharStyle394"/>
              </w:rPr>
              <w:t>850</w:t>
            </w:r>
            <w:r>
              <w:rPr>
                <w:rStyle w:val="CharStyle394"/>
                <w:shd w:val="clear" w:color="auto" w:fill="80FFFF"/>
              </w:rPr>
              <w:t>.01</w:t>
            </w:r>
            <w:r>
              <w:rPr>
                <w:rStyle w:val="CharStyle394"/>
              </w:rPr>
              <w:t>3</w:t>
            </w:r>
          </w:p>
        </w:tc>
        <w:tc>
          <w:tcPr>
            <w:shd w:val="clear" w:color="auto" w:fill="FFFFFF"/>
            <w:tcBorders>
              <w:left w:val="single" w:sz="4"/>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31.9</w:t>
            </w:r>
          </w:p>
        </w:tc>
      </w:tr>
      <w:tr>
        <w:trPr>
          <w:trHeight w:val="134" w:hRule="exact"/>
        </w:trPr>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rPr>
              <w:t>N</w:t>
            </w:r>
            <w:r>
              <w:rPr>
                <w:rStyle w:val="CharStyle394"/>
                <w:shd w:val="clear" w:color="auto" w:fill="80FFFF"/>
              </w:rPr>
              <w:t>e</w:t>
            </w:r>
            <w:r>
              <w:rPr>
                <w:rStyle w:val="CharStyle394"/>
              </w:rPr>
              <w:t>w Y</w:t>
            </w:r>
            <w:r>
              <w:rPr>
                <w:rStyle w:val="CharStyle394"/>
                <w:shd w:val="clear" w:color="auto" w:fill="80FFFF"/>
              </w:rPr>
              <w:t>o</w:t>
            </w:r>
            <w:r>
              <w:rPr>
                <w:rStyle w:val="CharStyle394"/>
              </w:rPr>
              <w:t>rk</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512,368</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82</w:t>
            </w:r>
            <w:r>
              <w:rPr>
                <w:rStyle w:val="CharStyle394"/>
                <w:shd w:val="clear" w:color="auto" w:fill="80FFFF"/>
              </w:rPr>
              <w:t>1,5</w:t>
            </w:r>
            <w:r>
              <w:rPr>
                <w:rStyle w:val="CharStyle394"/>
              </w:rPr>
              <w:t>31</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834</w:t>
            </w:r>
            <w:r>
              <w:rPr>
                <w:rStyle w:val="CharStyle394"/>
                <w:shd w:val="clear" w:color="auto" w:fill="80FFFF"/>
              </w:rPr>
              <w:t>.</w:t>
            </w:r>
            <w:r>
              <w:rPr>
                <w:rStyle w:val="CharStyle394"/>
              </w:rPr>
              <w:t>284</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left"/>
              <w:spacing w:before="0" w:after="0" w:line="90" w:lineRule="exact"/>
              <w:ind w:left="300" w:right="0" w:hanging="7"/>
            </w:pPr>
            <w:r>
              <w:rPr>
                <w:rStyle w:val="CharStyle394"/>
              </w:rPr>
              <w:t>801.299</w:t>
            </w:r>
          </w:p>
        </w:tc>
        <w:tc>
          <w:tcPr>
            <w:shd w:val="clear" w:color="auto" w:fill="FFFFFF"/>
            <w:tcBorders>
              <w:left w:val="single" w:sz="4"/>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56.4</w:t>
            </w:r>
          </w:p>
        </w:tc>
      </w:tr>
      <w:tr>
        <w:trPr>
          <w:trHeight w:val="130" w:hRule="exact"/>
        </w:trPr>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rPr>
              <w:t>Louisi</w:t>
            </w:r>
            <w:r>
              <w:rPr>
                <w:rStyle w:val="CharStyle394"/>
                <w:shd w:val="clear" w:color="auto" w:fill="80FFFF"/>
              </w:rPr>
              <w:t>a</w:t>
            </w:r>
            <w:r>
              <w:rPr>
                <w:rStyle w:val="CharStyle394"/>
              </w:rPr>
              <w:t>na</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377.426</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530</w:t>
            </w:r>
            <w:r>
              <w:rPr>
                <w:rStyle w:val="CharStyle394"/>
                <w:shd w:val="clear" w:color="auto" w:fill="80FFFF"/>
              </w:rPr>
              <w:t>.</w:t>
            </w:r>
            <w:r>
              <w:rPr>
                <w:rStyle w:val="CharStyle394"/>
              </w:rPr>
              <w:t>149</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671.019</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left"/>
              <w:spacing w:before="0" w:after="0" w:line="90" w:lineRule="exact"/>
              <w:ind w:left="300" w:right="0" w:hanging="7"/>
            </w:pPr>
            <w:r>
              <w:rPr>
                <w:rStyle w:val="CharStyle394"/>
              </w:rPr>
              <w:t>735,55</w:t>
            </w:r>
            <w:r>
              <w:rPr>
                <w:rStyle w:val="CharStyle394"/>
                <w:shd w:val="clear" w:color="auto" w:fill="80FFFF"/>
              </w:rPr>
              <w:t>4</w:t>
            </w:r>
          </w:p>
        </w:tc>
        <w:tc>
          <w:tcPr>
            <w:shd w:val="clear" w:color="auto" w:fill="FFFFFF"/>
            <w:tcBorders>
              <w:left w:val="single" w:sz="4"/>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shd w:val="clear" w:color="auto" w:fill="80FFFF"/>
              </w:rPr>
              <w:t>3</w:t>
            </w:r>
            <w:r>
              <w:rPr>
                <w:rStyle w:val="CharStyle394"/>
              </w:rPr>
              <w:t>4.9</w:t>
            </w:r>
          </w:p>
        </w:tc>
      </w:tr>
      <w:tr>
        <w:trPr>
          <w:trHeight w:val="139" w:hRule="exact"/>
        </w:trPr>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rPr>
              <w:t>P</w:t>
            </w:r>
            <w:r>
              <w:rPr>
                <w:rStyle w:val="CharStyle394"/>
                <w:shd w:val="clear" w:color="auto" w:fill="80FFFF"/>
              </w:rPr>
              <w:t>e</w:t>
            </w:r>
            <w:r>
              <w:rPr>
                <w:rStyle w:val="CharStyle394"/>
              </w:rPr>
              <w:t>nnsy</w:t>
            </w:r>
            <w:r>
              <w:rPr>
                <w:rStyle w:val="CharStyle394"/>
                <w:shd w:val="clear" w:color="auto" w:fill="80FFFF"/>
              </w:rPr>
              <w:t>l</w:t>
            </w:r>
            <w:r>
              <w:rPr>
                <w:rStyle w:val="CharStyle394"/>
              </w:rPr>
              <w:t>v</w:t>
            </w:r>
            <w:r>
              <w:rPr>
                <w:rStyle w:val="CharStyle394"/>
                <w:shd w:val="clear" w:color="auto" w:fill="80FFFF"/>
              </w:rPr>
              <w:t>a</w:t>
            </w:r>
            <w:r>
              <w:rPr>
                <w:rStyle w:val="CharStyle394"/>
              </w:rPr>
              <w:t>nia</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181,12</w:t>
            </w:r>
            <w:r>
              <w:rPr>
                <w:rStyle w:val="CharStyle394"/>
                <w:shd w:val="clear" w:color="auto" w:fill="80FFFF"/>
              </w:rPr>
              <w:t>6</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shd w:val="clear" w:color="auto" w:fill="80FFFF"/>
              </w:rPr>
              <w:t>33733</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474,687</w:t>
            </w:r>
          </w:p>
        </w:tc>
        <w:tc>
          <w:tcPr>
            <w:shd w:val="clear" w:color="auto" w:fill="FFFFFF"/>
            <w:tcBorders/>
            <w:vAlign w:val="bottom"/>
          </w:tcPr>
          <w:p>
            <w:pPr>
              <w:pStyle w:val="Style40"/>
              <w:framePr w:w="4440" w:wrap="notBeside" w:vAnchor="text" w:hAnchor="text" w:y="1"/>
              <w:widowControl w:val="0"/>
              <w:keepNext w:val="0"/>
              <w:keepLines w:val="0"/>
              <w:shd w:val="clear" w:color="auto" w:fill="auto"/>
              <w:bidi w:val="0"/>
              <w:jc w:val="left"/>
              <w:spacing w:before="0" w:after="0" w:line="90" w:lineRule="exact"/>
              <w:ind w:left="300" w:right="0" w:hanging="7"/>
            </w:pPr>
            <w:r>
              <w:rPr>
                <w:rStyle w:val="CharStyle394"/>
              </w:rPr>
              <w:t>582</w:t>
            </w:r>
            <w:r>
              <w:rPr>
                <w:rStyle w:val="CharStyle394"/>
                <w:shd w:val="clear" w:color="auto" w:fill="80FFFF"/>
              </w:rPr>
              <w:t>,</w:t>
            </w:r>
            <w:r>
              <w:rPr>
                <w:rStyle w:val="CharStyle394"/>
              </w:rPr>
              <w:t>604</w:t>
            </w:r>
          </w:p>
        </w:tc>
        <w:tc>
          <w:tcPr>
            <w:shd w:val="clear" w:color="auto" w:fill="FFFFFF"/>
            <w:tcBorders>
              <w:left w:val="single" w:sz="4"/>
            </w:tcBorders>
            <w:vAlign w:val="bottom"/>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221</w:t>
            </w:r>
            <w:r>
              <w:rPr>
                <w:rStyle w:val="CharStyle394"/>
                <w:shd w:val="clear" w:color="auto" w:fill="80FFFF"/>
              </w:rPr>
              <w:t>.7</w:t>
            </w:r>
          </w:p>
        </w:tc>
      </w:tr>
      <w:tr>
        <w:trPr>
          <w:trHeight w:val="125" w:hRule="exact"/>
        </w:trPr>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rPr>
              <w:t>Florida</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218</w:t>
            </w:r>
            <w:r>
              <w:rPr>
                <w:rStyle w:val="CharStyle394"/>
                <w:shd w:val="clear" w:color="auto" w:fill="80FFFF"/>
              </w:rPr>
              <w:t>,</w:t>
            </w:r>
            <w:r>
              <w:rPr>
                <w:rStyle w:val="CharStyle394"/>
              </w:rPr>
              <w:t>998</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326</w:t>
            </w:r>
            <w:r>
              <w:rPr>
                <w:rStyle w:val="CharStyle394"/>
                <w:shd w:val="clear" w:color="auto" w:fill="80FFFF"/>
              </w:rPr>
              <w:t>.</w:t>
            </w:r>
            <w:r>
              <w:rPr>
                <w:rStyle w:val="CharStyle394"/>
              </w:rPr>
              <w:t>336</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424</w:t>
            </w:r>
            <w:r>
              <w:rPr>
                <w:rStyle w:val="CharStyle394"/>
                <w:shd w:val="clear" w:color="auto" w:fill="80FFFF"/>
              </w:rPr>
              <w:t>,</w:t>
            </w:r>
            <w:r>
              <w:rPr>
                <w:rStyle w:val="CharStyle394"/>
              </w:rPr>
              <w:t>199</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300" w:right="0" w:hanging="7"/>
            </w:pPr>
            <w:r>
              <w:rPr>
                <w:rStyle w:val="CharStyle394"/>
              </w:rPr>
              <w:t>494</w:t>
            </w:r>
            <w:r>
              <w:rPr>
                <w:rStyle w:val="CharStyle394"/>
                <w:shd w:val="clear" w:color="auto" w:fill="80FFFF"/>
              </w:rPr>
              <w:t>,</w:t>
            </w:r>
            <w:r>
              <w:rPr>
                <w:rStyle w:val="CharStyle394"/>
              </w:rPr>
              <w:t>089</w:t>
            </w:r>
          </w:p>
        </w:tc>
        <w:tc>
          <w:tcPr>
            <w:shd w:val="clear" w:color="auto" w:fill="FFFFFF"/>
            <w:tcBorders>
              <w:left w:val="single" w:sz="4"/>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125.6</w:t>
            </w:r>
          </w:p>
        </w:tc>
      </w:tr>
      <w:tr>
        <w:trPr>
          <w:trHeight w:val="163" w:hRule="exact"/>
        </w:trPr>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90" w:lineRule="exact"/>
              <w:ind w:left="0" w:right="0" w:firstLine="84"/>
            </w:pPr>
            <w:r>
              <w:rPr>
                <w:rStyle w:val="CharStyle394"/>
                <w:shd w:val="clear" w:color="auto" w:fill="80FFFF"/>
              </w:rPr>
              <w:t>4MO</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shd w:val="clear" w:color="auto" w:fill="80FFFF"/>
              </w:rPr>
              <w:t>.</w:t>
            </w:r>
            <w:r>
              <w:rPr>
                <w:rStyle w:val="CharStyle394"/>
              </w:rPr>
              <w:t>245</w:t>
            </w:r>
            <w:r>
              <w:rPr>
                <w:rStyle w:val="CharStyle394"/>
                <w:shd w:val="clear" w:color="auto" w:fill="80FFFF"/>
              </w:rPr>
              <w:t>,</w:t>
            </w:r>
            <w:r>
              <w:rPr>
                <w:rStyle w:val="CharStyle394"/>
              </w:rPr>
              <w:t>232</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shd w:val="clear" w:color="auto" w:fill="80FFFF"/>
              </w:rPr>
              <w:t>..</w:t>
            </w:r>
            <w:r>
              <w:rPr>
                <w:rStyle w:val="CharStyle394"/>
              </w:rPr>
              <w:t xml:space="preserve"> </w:t>
            </w:r>
            <w:r>
              <w:rPr>
                <w:rStyle w:val="CharStyle394"/>
                <w:shd w:val="clear" w:color="auto" w:fill="80FFFF"/>
              </w:rPr>
              <w:t>«W(U-</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left"/>
              <w:spacing w:before="0" w:after="0" w:line="100" w:lineRule="exact"/>
              <w:ind w:left="200" w:right="0" w:hanging="6"/>
            </w:pPr>
            <w:r>
              <w:rPr>
                <w:rStyle w:val="CharStyle394"/>
                <w:shd w:val="clear" w:color="auto" w:fill="80FFFF"/>
              </w:rPr>
              <w:t>.^</w:t>
            </w:r>
            <w:r>
              <w:rPr>
                <w:rStyle w:val="CharStyle396"/>
                <w:shd w:val="clear" w:color="auto" w:fill="80FFFF"/>
              </w:rPr>
              <w:t>464</w:t>
            </w:r>
            <w:r>
              <w:rPr>
                <w:rStyle w:val="CharStyle394"/>
                <w:shd w:val="clear" w:color="auto" w:fill="80FFFF"/>
              </w:rPr>
              <w:t>,</w:t>
            </w:r>
            <w:r>
              <w:rPr>
                <w:rStyle w:val="CharStyle396"/>
                <w:shd w:val="clear" w:color="auto" w:fill="80FFFF"/>
              </w:rPr>
              <w:t>034</w:t>
            </w:r>
            <w:r>
              <w:rPr>
                <w:rStyle w:val="CharStyle394"/>
                <w:shd w:val="clear" w:color="auto" w:fill="80FFFF"/>
              </w:rPr>
              <w:t>..:</w:t>
            </w:r>
          </w:p>
        </w:tc>
        <w:tc>
          <w:tcPr>
            <w:shd w:val="clear" w:color="auto" w:fill="FFFFFF"/>
            <w:tcBorders/>
            <w:vAlign w:val="top"/>
          </w:tcPr>
          <w:p>
            <w:pPr>
              <w:pStyle w:val="Style40"/>
              <w:framePr w:w="4440" w:wrap="notBeside" w:vAnchor="text" w:hAnchor="text" w:y="1"/>
              <w:widowControl w:val="0"/>
              <w:keepNext w:val="0"/>
              <w:keepLines w:val="0"/>
              <w:shd w:val="clear" w:color="auto" w:fill="auto"/>
              <w:bidi w:val="0"/>
              <w:jc w:val="center"/>
              <w:spacing w:before="0" w:after="0" w:line="220" w:lineRule="exact"/>
              <w:ind w:left="0" w:right="0" w:firstLine="0"/>
            </w:pPr>
            <w:r>
              <w:rPr>
                <w:rStyle w:val="CharStyle416"/>
                <w:shd w:val="clear" w:color="auto" w:fill="80FFFF"/>
              </w:rPr>
              <w:t>,</w:t>
            </w:r>
            <w:r>
              <w:rPr>
                <w:rStyle w:val="CharStyle416"/>
              </w:rPr>
              <w:t xml:space="preserve"> </w:t>
            </w:r>
            <w:r>
              <w:rPr>
                <w:rStyle w:val="CharStyle417"/>
              </w:rPr>
              <w:t>444,</w:t>
            </w:r>
            <w:r>
              <w:rPr>
                <w:rStyle w:val="CharStyle417"/>
                <w:shd w:val="clear" w:color="auto" w:fill="80FFFF"/>
              </w:rPr>
              <w:t>6</w:t>
            </w:r>
            <w:r>
              <w:rPr>
                <w:rStyle w:val="CharStyle417"/>
              </w:rPr>
              <w:t>90</w:t>
            </w:r>
          </w:p>
        </w:tc>
        <w:tc>
          <w:tcPr>
            <w:shd w:val="clear" w:color="auto" w:fill="FFFFFF"/>
            <w:tcBorders>
              <w:left w:val="single" w:sz="4"/>
            </w:tcBorders>
            <w:vAlign w:val="top"/>
          </w:tcPr>
          <w:p>
            <w:pPr>
              <w:pStyle w:val="Style40"/>
              <w:framePr w:w="4440" w:wrap="notBeside" w:vAnchor="text" w:hAnchor="text" w:y="1"/>
              <w:widowControl w:val="0"/>
              <w:keepNext w:val="0"/>
              <w:keepLines w:val="0"/>
              <w:shd w:val="clear" w:color="auto" w:fill="auto"/>
              <w:bidi w:val="0"/>
              <w:jc w:val="right"/>
              <w:spacing w:before="0" w:after="0" w:line="90" w:lineRule="exact"/>
              <w:ind w:left="0" w:right="0" w:firstLine="0"/>
            </w:pPr>
            <w:r>
              <w:rPr>
                <w:rStyle w:val="CharStyle394"/>
              </w:rPr>
              <w:t>.</w:t>
            </w:r>
            <w:r>
              <w:rPr>
                <w:rStyle w:val="CharStyle394"/>
                <w:shd w:val="clear" w:color="auto" w:fill="80FFFF"/>
              </w:rPr>
              <w:t>..</w:t>
            </w:r>
            <w:r>
              <w:rPr>
                <w:rStyle w:val="CharStyle394"/>
              </w:rPr>
              <w:t xml:space="preserve"> </w:t>
            </w:r>
            <w:r>
              <w:rPr>
                <w:rStyle w:val="CharStyle394"/>
                <w:shd w:val="clear" w:color="auto" w:fill="80FFFF"/>
              </w:rPr>
              <w:t>ei</w:t>
            </w:r>
            <w:r>
              <w:rPr>
                <w:rStyle w:val="CharStyle394"/>
              </w:rPr>
              <w:t>.3</w:t>
            </w:r>
          </w:p>
        </w:tc>
      </w:tr>
    </w:tbl>
    <w:p>
      <w:pPr>
        <w:framePr w:w="4440" w:wrap="notBeside" w:vAnchor="text" w:hAnchor="text" w:y="1"/>
        <w:widowControl w:val="0"/>
        <w:rPr>
          <w:sz w:val="2"/>
          <w:szCs w:val="2"/>
        </w:rPr>
      </w:pPr>
    </w:p>
    <w:p>
      <w:pPr>
        <w:widowControl w:val="0"/>
        <w:rPr>
          <w:sz w:val="2"/>
          <w:szCs w:val="2"/>
        </w:rPr>
      </w:pPr>
      <w:r>
        <w:br w:type="page"/>
      </w:r>
    </w:p>
    <w:p>
      <w:pPr>
        <w:pStyle w:val="Style74"/>
        <w:widowControl w:val="0"/>
        <w:keepNext w:val="0"/>
        <w:keepLines w:val="0"/>
        <w:shd w:val="clear" w:color="auto" w:fill="auto"/>
        <w:bidi w:val="0"/>
        <w:jc w:val="both"/>
        <w:spacing w:before="0" w:after="0" w:line="197" w:lineRule="exact"/>
        <w:ind w:left="0" w:right="0" w:firstLine="57"/>
      </w:pPr>
      <w:r>
        <w:rPr>
          <w:lang w:val="en-US" w:eastAsia="en-US" w:bidi="en-US"/>
          <w:w w:val="100"/>
          <w:spacing w:val="0"/>
          <w:color w:val="000000"/>
          <w:position w:val="0"/>
        </w:rPr>
        <w:t>pollution, such as building more railroads or tightening air pollution standards.</w:t>
      </w:r>
    </w:p>
    <w:p>
      <w:pPr>
        <w:pStyle w:val="Style74"/>
        <w:widowControl w:val="0"/>
        <w:keepNext w:val="0"/>
        <w:keepLines w:val="0"/>
        <w:shd w:val="clear" w:color="auto" w:fill="auto"/>
        <w:bidi w:val="0"/>
        <w:jc w:val="both"/>
        <w:spacing w:before="0" w:after="0" w:line="202" w:lineRule="exact"/>
        <w:ind w:left="0" w:right="0" w:firstLine="240"/>
      </w:pPr>
      <w:r>
        <w:rPr>
          <w:lang w:val="en-US" w:eastAsia="en-US" w:bidi="en-US"/>
          <w:w w:val="100"/>
          <w:spacing w:val="0"/>
          <w:color w:val="000000"/>
          <w:position w:val="0"/>
        </w:rPr>
        <w:t>Meanwhile, Administration officials contend that some opponents of the free-trade talks are using the environmental issue as a politically popular cover for their real concern, which is a fear of losing high-pay</w:t>
        <w:t>ing union jobs if industry moves south.</w:t>
      </w:r>
    </w:p>
    <w:p>
      <w:pPr>
        <w:pStyle w:val="Style74"/>
        <w:widowControl w:val="0"/>
        <w:keepNext w:val="0"/>
        <w:keepLines w:val="0"/>
        <w:shd w:val="clear" w:color="auto" w:fill="auto"/>
        <w:bidi w:val="0"/>
        <w:jc w:val="both"/>
        <w:spacing w:before="0" w:after="0" w:line="202" w:lineRule="exact"/>
        <w:ind w:left="0" w:right="0" w:firstLine="240"/>
      </w:pPr>
      <w:r>
        <w:rPr>
          <w:lang w:val="en-US" w:eastAsia="en-US" w:bidi="en-US"/>
          <w:w w:val="100"/>
          <w:spacing w:val="0"/>
          <w:color w:val="000000"/>
          <w:position w:val="0"/>
        </w:rPr>
        <w:t xml:space="preserve">“For many people, [the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nvironment] is merely a red herring and it always has been,” says one source close to the talks. “The reality of it is that congress</w:t>
        <w:t xml:space="preserve">men in Michigan </w:t>
      </w:r>
      <w:r>
        <w:rPr>
          <w:rStyle w:val="CharStyle209"/>
          <w:b/>
          <w:bCs/>
        </w:rPr>
        <w:t>don’t</w:t>
      </w:r>
      <w:r>
        <w:rPr>
          <w:lang w:val="en-US" w:eastAsia="en-US" w:bidi="en-US"/>
          <w:w w:val="100"/>
          <w:spacing w:val="0"/>
          <w:color w:val="000000"/>
          <w:shd w:val="clear" w:color="auto" w:fill="80FFFF"/>
          <w:position w:val="0"/>
        </w:rPr>
        <w:t xml:space="preserve"> </w:t>
      </w:r>
      <w:r>
        <w:rPr>
          <w:lang w:val="en-US" w:eastAsia="en-US" w:bidi="en-US"/>
          <w:vertAlign w:val="subscript"/>
          <w:w w:val="100"/>
          <w:spacing w:val="0"/>
          <w:color w:val="000000"/>
          <w:shd w:val="clear" w:color="auto" w:fill="80FFFF"/>
          <w:position w:val="0"/>
        </w:rPr>
        <w:t>(</w:t>
      </w:r>
      <w:r>
        <w:rPr>
          <w:lang w:val="en-US" w:eastAsia="en-US" w:bidi="en-US"/>
          <w:w w:val="100"/>
          <w:spacing w:val="0"/>
          <w:color w:val="000000"/>
          <w:position w:val="0"/>
        </w:rPr>
        <w:t xml:space="preserve"> [care] about the border environment.”</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Both sides agree that the most delicate negotiations will be over the issue of reconciling the two nations’ vastly different standards for protecting the environ</w:t>
        <w:t>ment.</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Adm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nistration officials insist that the United States will try to make sure that a fre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trade agreement does not set off a stampede of </w:t>
      </w:r>
      <w:r>
        <w:rPr>
          <w:rStyle w:val="CharStyle209"/>
          <w:b/>
          <w:bCs/>
        </w:rPr>
        <w:t>U.S.</w:t>
      </w:r>
      <w:r>
        <w:rPr>
          <w:lang w:val="en-US" w:eastAsia="en-US" w:bidi="en-US"/>
          <w:w w:val="100"/>
          <w:spacing w:val="0"/>
          <w:color w:val="000000"/>
          <w:position w:val="0"/>
        </w:rPr>
        <w:t xml:space="preserve"> businesses moving to Mexico to duck this </w:t>
      </w:r>
      <w:r>
        <w:rPr>
          <w:rStyle w:val="CharStyle209"/>
          <w:b/>
          <w:bCs/>
        </w:rPr>
        <w:t>country’s</w:t>
      </w:r>
      <w:r>
        <w:rPr>
          <w:lang w:val="en-US" w:eastAsia="en-US" w:bidi="en-US"/>
          <w:w w:val="100"/>
          <w:spacing w:val="0"/>
          <w:color w:val="000000"/>
          <w:position w:val="0"/>
        </w:rPr>
        <w:t xml:space="preserve"> stricter regulations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However, they sav that environmental arguments will not become a cover for economi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concerns such as the prospect of lost jobs.</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 xml:space="preserve">This means that </w:t>
      </w:r>
      <w:r>
        <w:rPr>
          <w:rStyle w:val="CharStyle209"/>
          <w:b/>
          <w:bCs/>
        </w:rPr>
        <w:t>U.S.</w:t>
      </w:r>
      <w:r>
        <w:rPr>
          <w:lang w:val="en-US" w:eastAsia="en-US" w:bidi="en-US"/>
          <w:w w:val="100"/>
          <w:spacing w:val="0"/>
          <w:color w:val="000000"/>
          <w:position w:val="0"/>
        </w:rPr>
        <w:t xml:space="preserve"> negotiators want to make sure that Mexican farmers are not allowed to use pesticides banned in the United States on products they plan to ship to this country.</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But they do not want to venture into less clear-cut areas</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equiring, for example, that furniture makers along the Californi</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Mexico border be required to operate within </w:t>
      </w:r>
      <w:r>
        <w:rPr>
          <w:rStyle w:val="CharStyle209"/>
          <w:b/>
          <w:bCs/>
        </w:rPr>
        <w:t>California’s</w:t>
      </w:r>
      <w:r>
        <w:rPr>
          <w:lang w:val="en-US" w:eastAsia="en-US" w:bidi="en-US"/>
          <w:w w:val="100"/>
          <w:spacing w:val="0"/>
          <w:color w:val="000000"/>
          <w:position w:val="0"/>
        </w:rPr>
        <w:t xml:space="preserve"> air-pollution restrictions, which are higher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costlier to meet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han </w:t>
      </w:r>
      <w:r>
        <w:rPr>
          <w:rStyle w:val="CharStyle209"/>
          <w:b/>
          <w:bCs/>
        </w:rPr>
        <w:t xml:space="preserve">U.S. </w:t>
      </w:r>
      <w:r>
        <w:rPr>
          <w:lang w:val="en-US" w:eastAsia="en-US" w:bidi="en-US"/>
          <w:w w:val="100"/>
          <w:spacing w:val="0"/>
          <w:color w:val="000000"/>
          <w:position w:val="0"/>
        </w:rPr>
        <w:t>federal standards. Otherwise, they say, the number of furniture makers moving out of the Los Angeles Basin will accelerate.</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To go in that direction, one U.S. official said, would be “to fight the issue on competitiveness grounds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rStyle w:val="CharStyle209"/>
          <w:b/>
          <w:bCs/>
        </w:rPr>
        <w:t>We</w:t>
      </w:r>
      <w:r>
        <w:rPr>
          <w:rStyle w:val="CharStyle209"/>
          <w:b/>
          <w:bCs/>
          <w:shd w:val="clear" w:color="auto" w:fill="80FFFF"/>
        </w:rPr>
        <w:t>’</w:t>
      </w:r>
      <w:r>
        <w:rPr>
          <w:rStyle w:val="CharStyle209"/>
          <w:b/>
          <w:bCs/>
        </w:rPr>
        <w:t>r</w:t>
      </w:r>
      <w:r>
        <w:rPr>
          <w:rStyle w:val="CharStyle209"/>
          <w:b/>
          <w:bCs/>
          <w:shd w:val="clear" w:color="auto" w:fill="80FFFF"/>
        </w:rPr>
        <w:t>e</w:t>
      </w:r>
      <w:r>
        <w:rPr>
          <w:lang w:val="en-US" w:eastAsia="en-US" w:bidi="en-US"/>
          <w:w w:val="100"/>
          <w:spacing w:val="0"/>
          <w:color w:val="000000"/>
          <w:position w:val="0"/>
        </w:rPr>
        <w:t xml:space="preserve"> tryin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to stick strictly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the environmental issues.”</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In virtually every speec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makes on free trade, President Bush touts it as </w:t>
      </w:r>
      <w:r>
        <w:rPr>
          <w:rStyle w:val="CharStyle209"/>
          <w:b/>
          <w:bCs/>
        </w:rPr>
        <w:t>Mexico’s</w:t>
      </w:r>
      <w:r>
        <w:rPr>
          <w:lang w:val="en-US" w:eastAsia="en-US" w:bidi="en-US"/>
          <w:w w:val="100"/>
          <w:spacing w:val="0"/>
          <w:color w:val="000000"/>
          <w:position w:val="0"/>
        </w:rPr>
        <w:t xml:space="preserve"> best environmental hop</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Although Mexican President Carlos Salinas de Gortari has taken some important steps, including passage of strict laws, the country lacks the resources to adequately enforce its regulations, </w:t>
      </w:r>
      <w:r>
        <w:rPr>
          <w:rStyle w:val="CharStyle209"/>
          <w:b/>
          <w:bCs/>
        </w:rPr>
        <w:t>Bash</w:t>
      </w:r>
      <w:r>
        <w:rPr>
          <w:lang w:val="en-US" w:eastAsia="en-US" w:bidi="en-US"/>
          <w:w w:val="100"/>
          <w:spacing w:val="0"/>
          <w:color w:val="000000"/>
          <w:position w:val="0"/>
        </w:rPr>
        <w:t xml:space="preserve"> argues.</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 xml:space="preserve">“Poverty and environmental improvement do not coexist,” said </w:t>
      </w:r>
      <w:r>
        <w:rPr>
          <w:rStyle w:val="CharStyle209"/>
          <w:b/>
          <w:bCs/>
        </w:rPr>
        <w:t>EPA’s</w:t>
      </w:r>
      <w:r>
        <w:rPr>
          <w:lang w:val="en-US" w:eastAsia="en-US" w:bidi="en-US"/>
          <w:w w:val="100"/>
          <w:spacing w:val="0"/>
          <w:color w:val="000000"/>
          <w:position w:val="0"/>
        </w:rPr>
        <w:t xml:space="preserve"> Reilly.</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 xml:space="preserve">Bush pledged last May that environmental issues would </w:t>
      </w:r>
      <w:r>
        <w:rPr>
          <w:lang w:val="en-US" w:eastAsia="en-US" w:bidi="en-US"/>
          <w:w w:val="100"/>
          <w:spacing w:val="0"/>
          <w:color w:val="000000"/>
          <w:shd w:val="clear" w:color="auto" w:fill="80FFFF"/>
          <w:position w:val="0"/>
        </w:rPr>
        <w:t>play</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ajor role in shaping the final agreement with Mexico and Canada. Specifically, the President promised:</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•To build on existing programs under way betwee</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the two governments, such as the recently released border environmental plan that would “parallel and complement” the free-trade agreement.</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•To increase environmentalists’ input by appointing their representatives to several influential advisory panels, which already include members from business and labor.</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•To produce a separate review of the potentia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environmental consequences of a free-trade agree</w:t>
        <w:t>ment.</w:t>
      </w:r>
    </w:p>
    <w:p>
      <w:pPr>
        <w:pStyle w:val="Style74"/>
        <w:widowControl w:val="0"/>
        <w:keepNext w:val="0"/>
        <w:keepLines w:val="0"/>
        <w:shd w:val="clear" w:color="auto" w:fill="auto"/>
        <w:bidi w:val="0"/>
        <w:jc w:val="both"/>
        <w:spacing w:before="0" w:after="0" w:line="197" w:lineRule="exact"/>
        <w:ind w:left="0" w:right="0" w:firstLine="240"/>
      </w:pPr>
      <w:r>
        <w:rPr>
          <w:lang w:val="en-US" w:eastAsia="en-US" w:bidi="en-US"/>
          <w:w w:val="100"/>
          <w:spacing w:val="0"/>
          <w:color w:val="000000"/>
          <w:position w:val="0"/>
        </w:rPr>
        <w:t xml:space="preserve">•To assure that the agreement will not allow the weakening of existing </w:t>
      </w:r>
      <w:r>
        <w:rPr>
          <w:rStyle w:val="CharStyle209"/>
          <w:b/>
          <w:bCs/>
        </w:rPr>
        <w:t>U.S.</w:t>
      </w:r>
      <w:r>
        <w:rPr>
          <w:lang w:val="en-US" w:eastAsia="en-US" w:bidi="en-US"/>
          <w:w w:val="100"/>
          <w:spacing w:val="0"/>
          <w:color w:val="000000"/>
          <w:position w:val="0"/>
        </w:rPr>
        <w:t xml:space="preserve"> health and environmental laws, including standards governing pesticides, energy conservation and toxic waste.</w:t>
      </w:r>
    </w:p>
    <w:p>
      <w:pPr>
        <w:pStyle w:val="Style74"/>
        <w:widowControl w:val="0"/>
        <w:keepNext w:val="0"/>
        <w:keepLines w:val="0"/>
        <w:shd w:val="clear" w:color="auto" w:fill="auto"/>
        <w:bidi w:val="0"/>
        <w:jc w:val="both"/>
        <w:spacing w:before="0" w:after="0" w:line="197" w:lineRule="exact"/>
        <w:ind w:left="0" w:right="0" w:firstLine="259"/>
      </w:pPr>
      <w:r>
        <w:rPr>
          <w:lang w:val="en-US" w:eastAsia="en-US" w:bidi="en-US"/>
          <w:w w:val="100"/>
          <w:spacing w:val="0"/>
          <w:color w:val="000000"/>
          <w:position w:val="0"/>
        </w:rPr>
        <w:t xml:space="preserve">Some environmentalists hailed the </w:t>
      </w:r>
      <w:r>
        <w:rPr>
          <w:rStyle w:val="CharStyle209"/>
          <w:b/>
          <w:bCs/>
        </w:rPr>
        <w:t>President’s</w:t>
      </w:r>
      <w:r>
        <w:rPr>
          <w:lang w:val="en-US" w:eastAsia="en-US" w:bidi="en-US"/>
          <w:w w:val="100"/>
          <w:spacing w:val="0"/>
          <w:color w:val="000000"/>
          <w:position w:val="0"/>
        </w:rPr>
        <w:t xml:space="preserve"> co</w:t>
      </w:r>
      <w:r>
        <w:rPr>
          <w:lang w:val="en-US" w:eastAsia="en-US" w:bidi="en-US"/>
          <w:w w:val="100"/>
          <w:spacing w:val="0"/>
          <w:color w:val="000000"/>
          <w:shd w:val="clear" w:color="auto" w:fill="80FFFF"/>
          <w:position w:val="0"/>
        </w:rPr>
        <w:t xml:space="preserve">m </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mi</w:t>
      </w:r>
      <w:r>
        <w:rPr>
          <w:lang w:val="en-US" w:eastAsia="en-US" w:bidi="en-US"/>
          <w:w w:val="100"/>
          <w:spacing w:val="0"/>
          <w:color w:val="000000"/>
          <w:position w:val="0"/>
        </w:rPr>
        <w:t>tments as a turning point. "From now on, free trade pacts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inherently statement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environmental policy,” National Wildlife Federation President Jay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Hair wrote in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York Times Op-Ed article.</w:t>
      </w:r>
    </w:p>
    <w:p>
      <w:pPr>
        <w:pStyle w:val="Style74"/>
        <w:widowControl w:val="0"/>
        <w:keepNext w:val="0"/>
        <w:keepLines w:val="0"/>
        <w:shd w:val="clear" w:color="auto" w:fill="auto"/>
        <w:bidi w:val="0"/>
        <w:jc w:val="both"/>
        <w:spacing w:before="0" w:after="0" w:line="197" w:lineRule="exact"/>
        <w:ind w:left="0" w:right="0" w:firstLine="259"/>
      </w:pPr>
      <w:r>
        <w:rPr>
          <w:rStyle w:val="CharStyle209"/>
          <w:b/>
          <w:bCs/>
          <w:shd w:val="clear" w:color="auto" w:fill="80FFFF"/>
        </w:rPr>
        <w:t>"</w:t>
      </w:r>
      <w:r>
        <w:rPr>
          <w:rStyle w:val="CharStyle209"/>
          <w:b/>
          <w:bCs/>
        </w:rPr>
        <w:t>Mr.</w:t>
      </w:r>
      <w:r>
        <w:rPr>
          <w:lang w:val="en-US" w:eastAsia="en-US" w:bidi="en-US"/>
          <w:w w:val="100"/>
          <w:spacing w:val="0"/>
          <w:color w:val="000000"/>
          <w:position w:val="0"/>
        </w:rPr>
        <w:t xml:space="preserve"> Bush has adopted this concep</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His embrac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is tentative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that is less important than the precedent 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has set,” Hair said. “He has made the commitment that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the first time in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ee-trade history, an environmental review will be part of the negotiations.” A number of other groups sided with the Nationa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Wildlife Federation: The Administration had earned the benefit of their doubt.</w:t>
      </w:r>
    </w:p>
    <w:p>
      <w:pPr>
        <w:pStyle w:val="Style74"/>
        <w:widowControl w:val="0"/>
        <w:keepNext w:val="0"/>
        <w:keepLines w:val="0"/>
        <w:shd w:val="clear" w:color="auto" w:fill="auto"/>
        <w:bidi w:val="0"/>
        <w:jc w:val="both"/>
        <w:spacing w:before="0" w:after="0" w:line="197" w:lineRule="exact"/>
        <w:ind w:left="0" w:right="0" w:firstLine="259"/>
      </w:pPr>
      <w:r>
        <w:rPr>
          <w:lang w:val="en-US" w:eastAsia="en-US" w:bidi="en-US"/>
          <w:w w:val="100"/>
          <w:spacing w:val="0"/>
          <w:color w:val="000000"/>
          <w:position w:val="0"/>
        </w:rPr>
        <w:t>Other environmentalists disagreed, and some of that friction lingers. “We were disappointed that other groups came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see it differently," said the Sierra </w:t>
      </w:r>
      <w:r>
        <w:rPr>
          <w:rStyle w:val="CharStyle209"/>
          <w:b/>
          <w:bCs/>
        </w:rPr>
        <w:t>Club’s</w:t>
      </w:r>
      <w:r>
        <w:rPr>
          <w:lang w:val="en-US" w:eastAsia="en-US" w:bidi="en-US"/>
          <w:w w:val="100"/>
          <w:spacing w:val="0"/>
          <w:color w:val="000000"/>
          <w:position w:val="0"/>
        </w:rPr>
        <w:t xml:space="preserve"> McClosk</w:t>
      </w:r>
      <w:r>
        <w:rPr>
          <w:lang w:val="en-US" w:eastAsia="en-US" w:bidi="en-US"/>
          <w:w w:val="100"/>
          <w:spacing w:val="0"/>
          <w:color w:val="000000"/>
          <w:shd w:val="clear" w:color="auto" w:fill="80FFFF"/>
          <w:position w:val="0"/>
        </w:rPr>
        <w:t>e</w:t>
      </w:r>
      <w:r>
        <w:rPr>
          <w:lang w:val="en-US" w:eastAsia="en-US" w:bidi="en-US"/>
          <w:w w:val="100"/>
          <w:spacing w:val="0"/>
          <w:color w:val="000000"/>
          <w:position w:val="0"/>
        </w:rPr>
        <w:t>y, whose organization has been crit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cal of the free-trade talks. “As they study it further,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think they will come to regret that position.”</w:t>
      </w:r>
    </w:p>
    <w:p>
      <w:pPr>
        <w:pStyle w:val="Style74"/>
        <w:widowControl w:val="0"/>
        <w:keepNext w:val="0"/>
        <w:keepLines w:val="0"/>
        <w:shd w:val="clear" w:color="auto" w:fill="auto"/>
        <w:bidi w:val="0"/>
        <w:jc w:val="both"/>
        <w:spacing w:before="0" w:after="0" w:line="197" w:lineRule="exact"/>
        <w:ind w:left="0" w:right="0" w:firstLine="259"/>
      </w:pPr>
      <w:r>
        <w:rPr>
          <w:lang w:val="en-US" w:eastAsia="en-US" w:bidi="en-US"/>
          <w:w w:val="100"/>
          <w:spacing w:val="0"/>
          <w:color w:val="000000"/>
          <w:position w:val="0"/>
        </w:rPr>
        <w:t>With the environmental lo</w:t>
      </w:r>
      <w:r>
        <w:rPr>
          <w:lang w:val="en-US" w:eastAsia="en-US" w:bidi="en-US"/>
          <w:w w:val="100"/>
          <w:spacing w:val="0"/>
          <w:color w:val="000000"/>
          <w:shd w:val="clear" w:color="auto" w:fill="80FFFF"/>
          <w:position w:val="0"/>
        </w:rPr>
        <w:t>b</w:t>
      </w:r>
      <w:r>
        <w:rPr>
          <w:lang w:val="en-US" w:eastAsia="en-US" w:bidi="en-US"/>
          <w:w w:val="100"/>
          <w:spacing w:val="0"/>
          <w:color w:val="000000"/>
          <w:position w:val="0"/>
        </w:rPr>
        <w:t>by split, Bush was able to overcome a formidable coalition of labor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agricultural and consumer groups to win congressional autho</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z</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 </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so-called “fast track” vote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hat made t possible to begin the trade talks in earnest in July.</w:t>
      </w:r>
    </w:p>
    <w:p>
      <w:pPr>
        <w:pStyle w:val="Style74"/>
        <w:widowControl w:val="0"/>
        <w:keepNext w:val="0"/>
        <w:keepLines w:val="0"/>
        <w:shd w:val="clear" w:color="auto" w:fill="auto"/>
        <w:bidi w:val="0"/>
        <w:jc w:val="both"/>
        <w:spacing w:before="0" w:after="0" w:line="197" w:lineRule="exact"/>
        <w:ind w:left="0" w:right="0" w:firstLine="259"/>
      </w:pPr>
      <w:r>
        <w:rPr>
          <w:lang w:val="en-US" w:eastAsia="en-US" w:bidi="en-US"/>
          <w:w w:val="100"/>
          <w:spacing w:val="0"/>
          <w:color w:val="000000"/>
          <w:position w:val="0"/>
        </w:rPr>
        <w:t>“In political terms, it was very important that the environmental movement no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be perceived as a monolith against us,” one of the Administration’s leading trade negotiators recalled, speaking on the condition that he not be identified.</w:t>
      </w:r>
    </w:p>
    <w:p>
      <w:pPr>
        <w:pStyle w:val="Style74"/>
        <w:widowControl w:val="0"/>
        <w:keepNext w:val="0"/>
        <w:keepLines w:val="0"/>
        <w:shd w:val="clear" w:color="auto" w:fill="auto"/>
        <w:bidi w:val="0"/>
        <w:jc w:val="both"/>
        <w:spacing w:before="0" w:after="0" w:line="197" w:lineRule="exact"/>
        <w:ind w:left="0" w:right="0" w:firstLine="259"/>
        <w:sectPr>
          <w:type w:val="continuous"/>
          <w:pgSz w:w="13195" w:h="17244"/>
          <w:pgMar w:top="1449" w:left="1107" w:right="1107" w:bottom="1137" w:header="0" w:footer="3" w:gutter="775"/>
          <w:rtlGutter/>
          <w:cols w:num="2" w:space="454"/>
          <w:noEndnote/>
          <w:docGrid w:linePitch="360"/>
        </w:sectPr>
      </w:pPr>
      <w:r>
        <w:rPr>
          <w:lang w:val="en-US" w:eastAsia="en-US" w:bidi="en-US"/>
          <w:w w:val="100"/>
          <w:spacing w:val="0"/>
          <w:color w:val="000000"/>
          <w:position w:val="0"/>
        </w:rPr>
        <w:t>But if Bus</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want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build on that support, environmental groups say, the time for mere rhetoric is quickly passing. “At thi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point,” the </w:t>
      </w:r>
      <w:r>
        <w:rPr>
          <w:rStyle w:val="CharStyle209"/>
          <w:b/>
          <w:bCs/>
        </w:rPr>
        <w:t>NRDC’s</w:t>
      </w:r>
      <w:r>
        <w:rPr>
          <w:lang w:val="en-US" w:eastAsia="en-US" w:bidi="en-US"/>
          <w:w w:val="100"/>
          <w:spacing w:val="0"/>
          <w:color w:val="000000"/>
          <w:position w:val="0"/>
        </w:rPr>
        <w:t xml:space="preserve"> Ward said, “things have to translat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into serious and concrete action to clean up existing problems, as well as prevent new ones from occurring.”</w:t>
      </w:r>
    </w:p>
    <w:p>
      <w:pPr>
        <w:pStyle w:val="Style350"/>
        <w:framePr w:w="2755" w:h="10857" w:wrap="notBeside" w:vAnchor="text" w:hAnchor="margin" w:x="2852" w:y="2346"/>
        <w:widowControl w:val="0"/>
        <w:keepNext w:val="0"/>
        <w:keepLines w:val="0"/>
        <w:shd w:val="clear" w:color="auto" w:fill="auto"/>
        <w:bidi w:val="0"/>
        <w:spacing w:before="0" w:after="0" w:line="178" w:lineRule="exact"/>
        <w:ind w:left="0" w:right="0" w:firstLine="285"/>
      </w:pPr>
      <w:r>
        <w:rPr>
          <w:rStyle w:val="CharStyle425"/>
        </w:rPr>
        <w:t xml:space="preserve">Reality these days is </w:t>
      </w:r>
      <w:r>
        <w:rPr>
          <w:rStyle w:val="CharStyle436"/>
          <w:shd w:val="clear" w:color="auto" w:fill="80FFFF"/>
        </w:rPr>
        <w:t>Mu</w:t>
      </w:r>
      <w:r>
        <w:rPr>
          <w:rStyle w:val="CharStyle436"/>
        </w:rPr>
        <w:t>ebles Fino Buenos,</w:t>
      </w:r>
      <w:r>
        <w:rPr>
          <w:rStyle w:val="CharStyle425"/>
        </w:rPr>
        <w:t xml:space="preserve"> a literal translation </w:t>
      </w:r>
      <w:r>
        <w:rPr>
          <w:rStyle w:val="CharStyle436"/>
        </w:rPr>
        <w:t xml:space="preserve">of </w:t>
      </w:r>
      <w:r>
        <w:rPr>
          <w:rStyle w:val="CharStyle425"/>
        </w:rPr>
        <w:t>Fine Good F'u</w:t>
      </w:r>
      <w:r>
        <w:rPr>
          <w:rStyle w:val="CharStyle425"/>
          <w:shd w:val="clear" w:color="auto" w:fill="80FFFF"/>
        </w:rPr>
        <w:t>r</w:t>
      </w:r>
      <w:r>
        <w:rPr>
          <w:rStyle w:val="CharStyle425"/>
        </w:rPr>
        <w:t xml:space="preserve">niture. In many </w:t>
      </w:r>
      <w:r>
        <w:rPr>
          <w:rStyle w:val="CharStyle425"/>
          <w:shd w:val="clear" w:color="auto" w:fill="80FFFF"/>
        </w:rPr>
        <w:t>w</w:t>
      </w:r>
      <w:r>
        <w:rPr>
          <w:rStyle w:val="CharStyle425"/>
        </w:rPr>
        <w:t xml:space="preserve">ays, it is the embodiment of </w:t>
      </w:r>
      <w:r>
        <w:rPr>
          <w:rStyle w:val="CharStyle425"/>
          <w:shd w:val="clear" w:color="auto" w:fill="80FFFF"/>
        </w:rPr>
        <w:t>’</w:t>
      </w:r>
      <w:r>
        <w:rPr>
          <w:rStyle w:val="CharStyle425"/>
        </w:rPr>
        <w:t>environmental fears about a pen</w:t>
      </w:r>
      <w:r>
        <w:rPr>
          <w:rStyle w:val="CharStyle425"/>
          <w:shd w:val="clear" w:color="auto" w:fill="80FFFF"/>
        </w:rPr>
        <w:t>d</w:t>
        <w:t>i</w:t>
      </w:r>
      <w:r>
        <w:rPr>
          <w:rStyle w:val="CharStyle425"/>
        </w:rPr>
        <w:t>ng free-trade pact between the :United States and Mexico. Envi</w:t>
        <w:t>ronmental activists say they be</w:t>
        <w:t xml:space="preserve">lieve that a free-trade pact will </w:t>
      </w:r>
      <w:r>
        <w:rPr>
          <w:rStyle w:val="CharStyle425"/>
          <w:shd w:val="clear" w:color="auto" w:fill="80FFFF"/>
        </w:rPr>
        <w:t>.</w:t>
      </w:r>
      <w:r>
        <w:rPr>
          <w:rStyle w:val="CharStyle425"/>
        </w:rPr>
        <w:t xml:space="preserve">create a Mexican haven for many </w:t>
      </w:r>
      <w:r>
        <w:rPr>
          <w:rStyle w:val="CharStyle425"/>
          <w:shd w:val="clear" w:color="auto" w:fill="80FFFF"/>
        </w:rPr>
        <w:t>;</w:t>
      </w:r>
      <w:r>
        <w:rPr>
          <w:rStyle w:val="CharStyle425"/>
        </w:rPr>
        <w:t>companies with tainted records in the United States and a desire to lower the costs of controlling con</w:t>
        <w:t>tamination.</w:t>
      </w:r>
    </w:p>
    <w:p>
      <w:pPr>
        <w:pStyle w:val="Style350"/>
        <w:framePr w:w="2755" w:h="10857" w:wrap="notBeside" w:vAnchor="text" w:hAnchor="margin" w:x="2852" w:y="2346"/>
        <w:widowControl w:val="0"/>
        <w:keepNext w:val="0"/>
        <w:keepLines w:val="0"/>
        <w:shd w:val="clear" w:color="auto" w:fill="auto"/>
        <w:bidi w:val="0"/>
        <w:spacing w:before="0" w:after="0" w:line="178" w:lineRule="exact"/>
        <w:ind w:left="0" w:right="0" w:firstLine="285"/>
      </w:pPr>
      <w:r>
        <w:rPr>
          <w:rStyle w:val="CharStyle425"/>
        </w:rPr>
        <w:t xml:space="preserve">The Tijuana incarnation of Fine- </w:t>
      </w:r>
      <w:r>
        <w:rPr>
          <w:rStyle w:val="CharStyle427"/>
        </w:rPr>
        <w:t>good’s</w:t>
      </w:r>
      <w:r>
        <w:rPr>
          <w:rStyle w:val="CharStyle425"/>
        </w:rPr>
        <w:t xml:space="preserve"> factories appears to abide by Mexican laws, or at least follow </w:t>
      </w:r>
      <w:r>
        <w:rPr>
          <w:rStyle w:val="CharStyle425"/>
          <w:shd w:val="clear" w:color="auto" w:fill="80FFFF"/>
        </w:rPr>
        <w:t>‘</w:t>
      </w:r>
      <w:r>
        <w:rPr>
          <w:rStyle w:val="CharStyle425"/>
        </w:rPr>
        <w:t>practices accepted by the gover</w:t>
      </w:r>
      <w:r>
        <w:rPr>
          <w:rStyle w:val="CharStyle425"/>
          <w:shd w:val="clear" w:color="auto" w:fill="80FFFF"/>
        </w:rPr>
        <w:t>n</w:t>
      </w:r>
      <w:r>
        <w:rPr>
          <w:rStyle w:val="CharStyle425"/>
        </w:rPr>
        <w:t>ment. This is more than most U.S</w:t>
      </w:r>
      <w:r>
        <w:rPr>
          <w:rStyle w:val="CharStyle425"/>
          <w:shd w:val="clear" w:color="auto" w:fill="80FFFF"/>
        </w:rPr>
        <w:t>.-</w:t>
      </w:r>
      <w:r>
        <w:rPr>
          <w:rStyle w:val="CharStyle425"/>
        </w:rPr>
        <w:t xml:space="preserve">owned companies here can claim, regulators on both sides of </w:t>
      </w:r>
      <w:r>
        <w:rPr>
          <w:rStyle w:val="CharStyle425"/>
          <w:shd w:val="clear" w:color="auto" w:fill="80FFFF"/>
        </w:rPr>
        <w:t>!t</w:t>
      </w:r>
      <w:r>
        <w:rPr>
          <w:rStyle w:val="CharStyle425"/>
        </w:rPr>
        <w:t>he border say.</w:t>
      </w:r>
    </w:p>
    <w:p>
      <w:pPr>
        <w:pStyle w:val="Style350"/>
        <w:framePr w:w="2755" w:h="10857" w:wrap="notBeside" w:vAnchor="text" w:hAnchor="margin" w:x="2852" w:y="2346"/>
        <w:widowControl w:val="0"/>
        <w:keepNext w:val="0"/>
        <w:keepLines w:val="0"/>
        <w:shd w:val="clear" w:color="auto" w:fill="auto"/>
        <w:bidi w:val="0"/>
        <w:spacing w:before="0" w:after="60" w:line="178" w:lineRule="exact"/>
        <w:ind w:left="0" w:right="0" w:firstLine="285"/>
      </w:pPr>
      <w:r>
        <w:rPr>
          <w:rStyle w:val="CharStyle425"/>
        </w:rPr>
        <w:t xml:space="preserve">Yet, even </w:t>
      </w:r>
      <w:r>
        <w:rPr>
          <w:rStyle w:val="CharStyle436"/>
        </w:rPr>
        <w:t xml:space="preserve">Muebles Fino Buenos </w:t>
      </w:r>
      <w:r>
        <w:rPr>
          <w:rStyle w:val="CharStyle425"/>
          <w:shd w:val="clear" w:color="auto" w:fill="80FFFF"/>
        </w:rPr>
        <w:t>p</w:t>
      </w:r>
      <w:r>
        <w:rPr>
          <w:rStyle w:val="CharStyle425"/>
        </w:rPr>
        <w:t>ollutes more than the two U.S. plants did. Gases pour from the stacks fo</w:t>
      </w:r>
      <w:r>
        <w:rPr>
          <w:rStyle w:val="CharStyle425"/>
          <w:shd w:val="clear" w:color="auto" w:fill="80FFFF"/>
        </w:rPr>
        <w:t>r</w:t>
      </w:r>
      <w:r>
        <w:rPr>
          <w:rStyle w:val="CharStyle425"/>
        </w:rPr>
        <w:t xml:space="preserve"> longer hours. Shifting winds carry the sharp tang of </w:t>
      </w:r>
      <w:r>
        <w:rPr>
          <w:rStyle w:val="CharStyle425"/>
          <w:shd w:val="clear" w:color="auto" w:fill="80FFFF"/>
        </w:rPr>
        <w:t>■s</w:t>
      </w:r>
      <w:r>
        <w:rPr>
          <w:rStyle w:val="CharStyle425"/>
        </w:rPr>
        <w:t xml:space="preserve">olvents to surrounding homes. “It makes me dizzy and </w:t>
      </w:r>
      <w:r>
        <w:rPr>
          <w:rStyle w:val="CharStyle425"/>
          <w:shd w:val="clear" w:color="auto" w:fill="80FFFF"/>
        </w:rPr>
        <w:t>m</w:t>
      </w:r>
      <w:r>
        <w:rPr>
          <w:rStyle w:val="CharStyle425"/>
        </w:rPr>
        <w:t xml:space="preserve">y throat is </w:t>
      </w:r>
      <w:r>
        <w:rPr>
          <w:rStyle w:val="CharStyle425"/>
          <w:shd w:val="clear" w:color="auto" w:fill="80FFFF"/>
        </w:rPr>
        <w:t>!s</w:t>
      </w:r>
      <w:r>
        <w:rPr>
          <w:rStyle w:val="CharStyle425"/>
        </w:rPr>
        <w:t xml:space="preserve">ore,” said Elodia Montano, a 50- </w:t>
      </w:r>
      <w:r>
        <w:rPr>
          <w:rStyle w:val="CharStyle425"/>
          <w:shd w:val="clear" w:color="auto" w:fill="80FFFF"/>
        </w:rPr>
        <w:t>‘</w:t>
      </w:r>
      <w:r>
        <w:rPr>
          <w:rStyle w:val="CharStyle425"/>
        </w:rPr>
        <w:t>year-o</w:t>
      </w:r>
      <w:r>
        <w:rPr>
          <w:rStyle w:val="CharStyle425"/>
          <w:shd w:val="clear" w:color="auto" w:fill="80FFFF"/>
        </w:rPr>
        <w:t>l</w:t>
      </w:r>
      <w:r>
        <w:rPr>
          <w:rStyle w:val="CharStyle425"/>
        </w:rPr>
        <w:t xml:space="preserve">d mother who lives near </w:t>
      </w:r>
      <w:r>
        <w:rPr>
          <w:rStyle w:val="CharStyle427"/>
          <w:shd w:val="clear" w:color="auto" w:fill="80FFFF"/>
        </w:rPr>
        <w:t>•t</w:t>
      </w:r>
      <w:r>
        <w:rPr>
          <w:rStyle w:val="CharStyle427"/>
        </w:rPr>
        <w:t>he plant’s</w:t>
      </w:r>
      <w:r>
        <w:rPr>
          <w:rStyle w:val="CharStyle425"/>
        </w:rPr>
        <w:t xml:space="preserve"> front gate.</w:t>
      </w:r>
    </w:p>
    <w:p>
      <w:pPr>
        <w:pStyle w:val="Style437"/>
        <w:framePr w:w="2755" w:h="10857" w:wrap="notBeside" w:vAnchor="text" w:hAnchor="margin" w:x="2852" w:y="2346"/>
        <w:widowControl w:val="0"/>
        <w:keepNext w:val="0"/>
        <w:keepLines w:val="0"/>
        <w:shd w:val="clear" w:color="auto" w:fill="auto"/>
        <w:bidi w:val="0"/>
        <w:spacing w:before="0" w:after="0" w:line="178" w:lineRule="atLeast"/>
        <w:ind w:left="0" w:right="0" w:firstLine="95"/>
      </w:pPr>
      <w:r>
        <w:rPr>
          <w:rStyle w:val="CharStyle438"/>
          <w:b/>
          <w:bCs/>
          <w:sz w:val="28"/>
          <w:szCs w:val="28"/>
        </w:rPr>
        <w:t>D</w:t>
      </w:r>
      <w:r>
        <w:rPr>
          <w:rStyle w:val="CharStyle438"/>
        </w:rPr>
        <w:t>iesel trucks spew smog-form</w:t>
        <w:t>ing exhaust during long</w:t>
      </w:r>
      <w:r>
        <w:rPr>
          <w:rStyle w:val="CharStyle438"/>
          <w:shd w:val="clear" w:color="auto" w:fill="80FFFF"/>
        </w:rPr>
        <w:t>d</w:t>
      </w:r>
      <w:r>
        <w:rPr>
          <w:rStyle w:val="CharStyle438"/>
        </w:rPr>
        <w:t xml:space="preserve">istance trips to a warehouse that </w:t>
      </w:r>
      <w:r>
        <w:rPr>
          <w:rStyle w:val="CharStyle438"/>
          <w:shd w:val="clear" w:color="auto" w:fill="80FFFF"/>
        </w:rPr>
        <w:t>I</w:t>
      </w:r>
      <w:r>
        <w:rPr>
          <w:rStyle w:val="CharStyle438"/>
        </w:rPr>
        <w:t xml:space="preserve"> was close to the </w:t>
      </w:r>
      <w:r>
        <w:rPr>
          <w:rStyle w:val="CharStyle439"/>
        </w:rPr>
        <w:t>U.S.</w:t>
      </w:r>
      <w:r>
        <w:rPr>
          <w:rStyle w:val="CharStyle438"/>
        </w:rPr>
        <w:t xml:space="preserve"> plants. The </w:t>
      </w:r>
      <w:r>
        <w:rPr>
          <w:rStyle w:val="CharStyle438"/>
          <w:shd w:val="clear" w:color="auto" w:fill="80FFFF"/>
        </w:rPr>
        <w:t>i</w:t>
      </w:r>
      <w:r>
        <w:rPr>
          <w:rStyle w:val="CharStyle438"/>
        </w:rPr>
        <w:t xml:space="preserve">Tijuana </w:t>
      </w:r>
      <w:r>
        <w:rPr>
          <w:rStyle w:val="CharStyle439"/>
        </w:rPr>
        <w:t>factory’s</w:t>
      </w:r>
      <w:r>
        <w:rPr>
          <w:rStyle w:val="CharStyle438"/>
        </w:rPr>
        <w:t xml:space="preserve"> jobs are part of </w:t>
      </w:r>
      <w:r>
        <w:rPr>
          <w:rStyle w:val="CharStyle438"/>
          <w:shd w:val="clear" w:color="auto" w:fill="80FFFF"/>
        </w:rPr>
        <w:t>T</w:t>
      </w:r>
      <w:r>
        <w:rPr>
          <w:rStyle w:val="CharStyle438"/>
        </w:rPr>
        <w:t xml:space="preserve">he attraction fueling the </w:t>
      </w:r>
      <w:r>
        <w:rPr>
          <w:rStyle w:val="CharStyle439"/>
        </w:rPr>
        <w:t xml:space="preserve">city’s </w:t>
      </w:r>
      <w:r>
        <w:rPr>
          <w:rStyle w:val="CharStyle438"/>
          <w:shd w:val="clear" w:color="auto" w:fill="80FFFF"/>
        </w:rPr>
        <w:t>•</w:t>
      </w:r>
      <w:r>
        <w:rPr>
          <w:rStyle w:val="CharStyle438"/>
        </w:rPr>
        <w:t>explosive growth, outpacing the government’s abilit</w:t>
      </w:r>
      <w:r>
        <w:rPr>
          <w:rStyle w:val="CharStyle438"/>
          <w:shd w:val="clear" w:color="auto" w:fill="80FFFF"/>
        </w:rPr>
        <w:t>y</w:t>
      </w:r>
      <w:r>
        <w:rPr>
          <w:rStyle w:val="CharStyle438"/>
        </w:rPr>
        <w:t xml:space="preserve"> to treat sew</w:t>
        <w:t>age or provide drinking water.</w:t>
      </w:r>
    </w:p>
    <w:p>
      <w:pPr>
        <w:pStyle w:val="Style350"/>
        <w:framePr w:w="2755" w:h="10857" w:wrap="notBeside" w:vAnchor="text" w:hAnchor="margin" w:x="2852" w:y="2346"/>
        <w:widowControl w:val="0"/>
        <w:keepNext w:val="0"/>
        <w:keepLines w:val="0"/>
        <w:shd w:val="clear" w:color="auto" w:fill="auto"/>
        <w:bidi w:val="0"/>
        <w:spacing w:before="0" w:after="0" w:line="178" w:lineRule="exact"/>
        <w:ind w:left="0" w:right="0" w:firstLine="285"/>
      </w:pPr>
      <w:r>
        <w:rPr>
          <w:rStyle w:val="CharStyle425"/>
        </w:rPr>
        <w:t xml:space="preserve">The experience of </w:t>
      </w:r>
      <w:r>
        <w:rPr>
          <w:rStyle w:val="CharStyle436"/>
        </w:rPr>
        <w:t xml:space="preserve">Muebles Fino </w:t>
      </w:r>
      <w:r>
        <w:rPr>
          <w:rStyle w:val="CharStyle436"/>
          <w:shd w:val="clear" w:color="auto" w:fill="80FFFF"/>
        </w:rPr>
        <w:t>'.</w:t>
      </w:r>
      <w:r>
        <w:rPr>
          <w:rStyle w:val="CharStyle436"/>
        </w:rPr>
        <w:t>Buenos</w:t>
      </w:r>
      <w:r>
        <w:rPr>
          <w:rStyle w:val="CharStyle425"/>
        </w:rPr>
        <w:t xml:space="preserve"> underscores the vagueness </w:t>
      </w:r>
      <w:r>
        <w:rPr>
          <w:rStyle w:val="CharStyle425"/>
          <w:shd w:val="clear" w:color="auto" w:fill="80FFFF"/>
        </w:rPr>
        <w:t>‘</w:t>
      </w:r>
      <w:r>
        <w:rPr>
          <w:rStyle w:val="CharStyle425"/>
        </w:rPr>
        <w:t xml:space="preserve">of </w:t>
      </w:r>
      <w:r>
        <w:rPr>
          <w:rStyle w:val="CharStyle427"/>
        </w:rPr>
        <w:t>Mexico’s</w:t>
      </w:r>
      <w:r>
        <w:rPr>
          <w:rStyle w:val="CharStyle425"/>
        </w:rPr>
        <w:t xml:space="preserve"> environmental rules</w:t>
      </w:r>
      <w:r>
        <w:rPr>
          <w:rStyle w:val="CharStyle425"/>
          <w:shd w:val="clear" w:color="auto" w:fill="80FFFF"/>
        </w:rPr>
        <w:t xml:space="preserve">* </w:t>
      </w:r>
      <w:r>
        <w:rPr>
          <w:rStyle w:val="CharStyle425"/>
        </w:rPr>
        <w:t xml:space="preserve">the regulators’ lack of resources, </w:t>
      </w:r>
      <w:r>
        <w:rPr>
          <w:rStyle w:val="CharStyle425"/>
          <w:shd w:val="clear" w:color="auto" w:fill="80FFFF"/>
        </w:rPr>
        <w:t>Sthe</w:t>
      </w:r>
      <w:r>
        <w:rPr>
          <w:rStyle w:val="CharStyle425"/>
        </w:rPr>
        <w:t xml:space="preserve"> shortage of precise information ;</w:t>
      </w:r>
      <w:r>
        <w:rPr>
          <w:rStyle w:val="CharStyle425"/>
          <w:shd w:val="clear" w:color="auto" w:fill="80FFFF"/>
        </w:rPr>
        <w:t>a</w:t>
      </w:r>
      <w:r>
        <w:rPr>
          <w:rStyle w:val="CharStyle425"/>
        </w:rPr>
        <w:t xml:space="preserve">bout conditions here and the </w:t>
      </w:r>
      <w:r>
        <w:rPr>
          <w:rStyle w:val="CharStyle425"/>
          <w:shd w:val="clear" w:color="auto" w:fill="80FFFF"/>
        </w:rPr>
        <w:t>■</w:t>
      </w:r>
      <w:r>
        <w:rPr>
          <w:rStyle w:val="CharStyle425"/>
        </w:rPr>
        <w:t>many years it wi</w:t>
      </w:r>
      <w:r>
        <w:rPr>
          <w:rStyle w:val="CharStyle425"/>
          <w:shd w:val="clear" w:color="auto" w:fill="80FFFF"/>
        </w:rPr>
        <w:t>l</w:t>
      </w:r>
      <w:r>
        <w:rPr>
          <w:rStyle w:val="CharStyle425"/>
        </w:rPr>
        <w:t xml:space="preserve">l take, even for a </w:t>
      </w:r>
      <w:r>
        <w:rPr>
          <w:rStyle w:val="CharStyle425"/>
          <w:shd w:val="clear" w:color="auto" w:fill="80FFFF"/>
        </w:rPr>
        <w:t>I</w:t>
      </w:r>
      <w:r>
        <w:rPr>
          <w:rStyle w:val="CharStyle425"/>
        </w:rPr>
        <w:t xml:space="preserve"> government intent on change</w:t>
      </w:r>
      <w:r>
        <w:rPr>
          <w:rStyle w:val="CharStyle425"/>
          <w:shd w:val="clear" w:color="auto" w:fill="80FFFF"/>
        </w:rPr>
        <w:t>,</w:t>
      </w:r>
      <w:r>
        <w:rPr>
          <w:rStyle w:val="CharStyle425"/>
        </w:rPr>
        <w:t xml:space="preserve"> to </w:t>
      </w:r>
      <w:r>
        <w:rPr>
          <w:rStyle w:val="CharStyle425"/>
          <w:shd w:val="clear" w:color="auto" w:fill="80FFFF"/>
        </w:rPr>
        <w:t>;</w:t>
      </w:r>
      <w:r>
        <w:rPr>
          <w:rStyle w:val="CharStyle425"/>
        </w:rPr>
        <w:t>clean up the crisis.</w:t>
      </w:r>
    </w:p>
    <w:p>
      <w:pPr>
        <w:pStyle w:val="Style350"/>
        <w:framePr w:w="2755" w:h="10857" w:wrap="notBeside" w:vAnchor="text" w:hAnchor="margin" w:x="2852" w:y="2346"/>
        <w:widowControl w:val="0"/>
        <w:keepNext w:val="0"/>
        <w:keepLines w:val="0"/>
        <w:shd w:val="clear" w:color="auto" w:fill="auto"/>
        <w:bidi w:val="0"/>
        <w:spacing w:before="0" w:after="0" w:line="178" w:lineRule="exact"/>
        <w:ind w:left="0" w:right="0" w:firstLine="285"/>
      </w:pPr>
      <w:r>
        <w:rPr>
          <w:rStyle w:val="CharStyle425"/>
        </w:rPr>
        <w:t>One company may not have much impact, but there are nearly</w:t>
      </w:r>
    </w:p>
    <w:p>
      <w:pPr>
        <w:pStyle w:val="Style350"/>
        <w:numPr>
          <w:ilvl w:val="0"/>
          <w:numId w:val="15"/>
        </w:numPr>
        <w:framePr w:w="2755" w:h="10857" w:wrap="notBeside" w:vAnchor="text" w:hAnchor="margin" w:x="2852" w:y="2346"/>
        <w:tabs>
          <w:tab w:leader="none" w:pos="490" w:val="left"/>
        </w:tabs>
        <w:widowControl w:val="0"/>
        <w:keepNext w:val="0"/>
        <w:keepLines w:val="0"/>
        <w:shd w:val="clear" w:color="auto" w:fill="auto"/>
        <w:bidi w:val="0"/>
        <w:spacing w:before="0" w:after="0" w:line="178" w:lineRule="exact"/>
        <w:ind w:left="0" w:right="0" w:firstLine="95"/>
      </w:pPr>
      <w:r>
        <w:rPr>
          <w:rStyle w:val="CharStyle425"/>
        </w:rPr>
        <w:t xml:space="preserve">foreign-owned firms, known </w:t>
      </w:r>
      <w:r>
        <w:rPr>
          <w:rStyle w:val="CharStyle425"/>
          <w:shd w:val="clear" w:color="auto" w:fill="80FFFF"/>
        </w:rPr>
        <w:t>•</w:t>
      </w:r>
      <w:r>
        <w:rPr>
          <w:rStyle w:val="CharStyle425"/>
        </w:rPr>
        <w:t xml:space="preserve">as </w:t>
      </w:r>
      <w:r>
        <w:rPr>
          <w:rStyle w:val="CharStyle436"/>
        </w:rPr>
        <w:t>maquiladoras,</w:t>
      </w:r>
      <w:r>
        <w:rPr>
          <w:rStyle w:val="CharStyle425"/>
        </w:rPr>
        <w:t xml:space="preserve"> allowed in Mexico </w:t>
      </w:r>
      <w:r>
        <w:rPr>
          <w:rStyle w:val="CharStyle425"/>
          <w:shd w:val="clear" w:color="auto" w:fill="80FFFF"/>
        </w:rPr>
        <w:t>‘</w:t>
      </w:r>
      <w:r>
        <w:rPr>
          <w:rStyle w:val="CharStyle425"/>
        </w:rPr>
        <w:t xml:space="preserve">under special trade rules since </w:t>
      </w:r>
      <w:r>
        <w:rPr>
          <w:rStyle w:val="CharStyle427"/>
        </w:rPr>
        <w:t>1965.</w:t>
      </w:r>
      <w:r>
        <w:rPr>
          <w:rStyle w:val="CharStyle425"/>
        </w:rPr>
        <w:t xml:space="preserve"> The largest concentration,</w:t>
      </w:r>
    </w:p>
    <w:p>
      <w:pPr>
        <w:pStyle w:val="Style350"/>
        <w:framePr w:w="2755" w:h="10857" w:wrap="notBeside" w:vAnchor="text" w:hAnchor="margin" w:x="2852" w:y="2346"/>
        <w:widowControl w:val="0"/>
        <w:keepNext w:val="0"/>
        <w:keepLines w:val="0"/>
        <w:shd w:val="clear" w:color="auto" w:fill="auto"/>
        <w:bidi w:val="0"/>
        <w:spacing w:before="0" w:after="0" w:line="178" w:lineRule="exact"/>
        <w:ind w:left="0" w:right="0" w:firstLine="95"/>
      </w:pPr>
      <w:r>
        <w:rPr>
          <w:rStyle w:val="CharStyle425"/>
          <w:shd w:val="clear" w:color="auto" w:fill="80FFFF"/>
        </w:rPr>
        <w:t>,a</w:t>
      </w:r>
      <w:r>
        <w:rPr>
          <w:rStyle w:val="CharStyle425"/>
        </w:rPr>
        <w:t xml:space="preserve">bout </w:t>
      </w:r>
      <w:r>
        <w:rPr>
          <w:rStyle w:val="CharStyle427"/>
        </w:rPr>
        <w:t>530,</w:t>
      </w:r>
      <w:r>
        <w:rPr>
          <w:rStyle w:val="CharStyle425"/>
        </w:rPr>
        <w:t xml:space="preserve"> is in Tijuana. Cumula</w:t>
        <w:t>tively, the industries have signifi</w:t>
      </w:r>
      <w:r>
        <w:rPr>
          <w:rStyle w:val="CharStyle425"/>
          <w:shd w:val="clear" w:color="auto" w:fill="80FFFF"/>
        </w:rPr>
        <w:t>c</w:t>
      </w:r>
      <w:r>
        <w:rPr>
          <w:rStyle w:val="CharStyle425"/>
        </w:rPr>
        <w:t>antly foule</w:t>
      </w:r>
      <w:r>
        <w:rPr>
          <w:rStyle w:val="CharStyle425"/>
          <w:shd w:val="clear" w:color="auto" w:fill="80FFFF"/>
        </w:rPr>
        <w:t>d</w:t>
      </w:r>
      <w:r>
        <w:rPr>
          <w:rStyle w:val="CharStyle425"/>
        </w:rPr>
        <w:t xml:space="preserve"> the water, air and soil.</w:t>
      </w:r>
    </w:p>
    <w:p>
      <w:pPr>
        <w:pStyle w:val="Style44"/>
        <w:widowControl w:val="0"/>
        <w:keepNext w:val="0"/>
        <w:keepLines w:val="0"/>
        <w:shd w:val="clear" w:color="auto" w:fill="auto"/>
        <w:bidi w:val="0"/>
        <w:jc w:val="left"/>
        <w:spacing w:before="0" w:after="0" w:line="280" w:lineRule="exact"/>
        <w:ind w:left="2780" w:right="0" w:firstLine="9"/>
        <w:sectPr>
          <w:headerReference w:type="default" r:id="rId87"/>
          <w:headerReference w:type="first" r:id="rId88"/>
          <w:titlePg/>
          <w:pgSz w:w="13195" w:h="17244"/>
          <w:pgMar w:top="1755" w:left="789" w:right="789" w:bottom="1755" w:header="0" w:footer="3" w:gutter="581"/>
          <w:rtlGutter w:val="0"/>
          <w:cols w:space="720"/>
          <w:noEndnote/>
          <w:docGrid w:linePitch="360"/>
        </w:sectPr>
      </w:pPr>
      <w:r>
        <w:pict>
          <v:shape id="_x0000_s1118" type="#_x0000_t202" style="position:absolute;margin-left:2.4pt;margin-top:18.6pt;width:278.4pt;height:96.3pt;z-index:-125829323;mso-wrap-distance-left:5pt;mso-wrap-distance-right:5pt;mso-position-horizontal-relative:margin" filled="f" stroked="f">
            <v:textbox style="mso-fit-shape-to-text:t" inset="0,0,0,0">
              <w:txbxContent>
                <w:p>
                  <w:pPr>
                    <w:pStyle w:val="Style260"/>
                    <w:widowControl w:val="0"/>
                    <w:keepNext w:val="0"/>
                    <w:keepLines w:val="0"/>
                    <w:shd w:val="clear" w:color="auto" w:fill="auto"/>
                    <w:bidi w:val="0"/>
                    <w:jc w:val="both"/>
                    <w:spacing w:before="0" w:after="0" w:line="562" w:lineRule="exact"/>
                    <w:ind w:left="0" w:right="220" w:firstLine="90"/>
                  </w:pPr>
                  <w:r>
                    <w:rPr>
                      <w:rStyle w:val="CharStyle418"/>
                      <w:b w:val="0"/>
                      <w:bCs w:val="0"/>
                    </w:rPr>
                    <w:t>Firms Find</w:t>
                  </w:r>
                  <w:r>
                    <w:rPr>
                      <w:rStyle w:val="CharStyle418"/>
                      <w:b w:val="0"/>
                      <w:bCs w:val="0"/>
                      <w:shd w:val="clear" w:color="auto" w:fill="80FFFF"/>
                    </w:rPr>
                    <w:t xml:space="preserve"> </w:t>
                  </w:r>
                  <w:r>
                    <w:rPr>
                      <w:rStyle w:val="CharStyle418"/>
                      <w:b w:val="0"/>
                      <w:bCs w:val="0"/>
                    </w:rPr>
                    <w:t>a Haven From U.S. Environmental Rules</w:t>
                  </w:r>
                </w:p>
                <w:p>
                  <w:pPr>
                    <w:pStyle w:val="Style59"/>
                    <w:widowControl w:val="0"/>
                    <w:keepNext w:val="0"/>
                    <w:keepLines w:val="0"/>
                    <w:shd w:val="clear" w:color="auto" w:fill="auto"/>
                    <w:bidi w:val="0"/>
                    <w:spacing w:before="0" w:after="0" w:line="278" w:lineRule="exact"/>
                    <w:ind w:left="0" w:right="220" w:firstLine="90"/>
                  </w:pPr>
                  <w:r>
                    <w:rPr>
                      <w:rStyle w:val="CharStyle420"/>
                      <w:b w:val="0"/>
                      <w:bCs w:val="0"/>
                    </w:rPr>
                    <w:t xml:space="preserve">■ Commerce: </w:t>
                  </w:r>
                  <w:r>
                    <w:rPr>
                      <w:rStyle w:val="CharStyle419"/>
                    </w:rPr>
                    <w:t>Hundreds of companies set up shop in Mexico, where regulation is less strict and wages are low.</w:t>
                  </w:r>
                </w:p>
              </w:txbxContent>
            </v:textbox>
            <w10:wrap type="square" anchorx="margin"/>
          </v:shape>
        </w:pict>
      </w:r>
      <w:r>
        <w:pict>
          <v:shape id="_x0000_s1119" type="#_x0000_t75" style="position:absolute;margin-left:7.7pt;margin-top:186.5pt;width:64.8pt;height:75.85pt;z-index:-125829322;mso-wrap-distance-left:5pt;mso-wrap-distance-right:5pt;mso-position-horizontal-relative:margin" wrapcoords="0 0 21600 0 21600 21600 0 21600 0 0">
            <v:imagedata r:id="rId89" r:href="rId90"/>
            <w10:wrap type="square" side="right" anchorx="margin"/>
          </v:shape>
        </w:pict>
      </w:r>
      <w:r>
        <w:pict>
          <v:shape id="_x0000_s1120" type="#_x0000_t202" style="position:absolute;margin-left:2.9pt;margin-top:109.5pt;width:136.8pt;height:65.95pt;z-index:-125829321;mso-wrap-distance-left:5pt;mso-wrap-distance-right:5pt;mso-position-horizontal-relative:margin" filled="f" stroked="f">
            <v:textbox style="mso-fit-shape-to-text:t" inset="0,0,0,0">
              <w:txbxContent>
                <w:p>
                  <w:pPr>
                    <w:pStyle w:val="Style421"/>
                    <w:tabs>
                      <w:tab w:leader="none" w:pos="1582" w:val="right"/>
                      <w:tab w:leader="none" w:pos="1836" w:val="left"/>
                    </w:tabs>
                    <w:widowControl w:val="0"/>
                    <w:keepNext w:val="0"/>
                    <w:keepLines w:val="0"/>
                    <w:shd w:val="clear" w:color="auto" w:fill="auto"/>
                    <w:bidi w:val="0"/>
                    <w:spacing w:before="0" w:after="0" w:line="280" w:lineRule="exact"/>
                    <w:ind w:left="0" w:right="0" w:firstLine="242"/>
                  </w:pPr>
                  <w:r>
                    <w:rPr>
                      <w:rStyle w:val="CharStyle423"/>
                      <w:b w:val="0"/>
                      <w:bCs w:val="0"/>
                    </w:rPr>
                    <w:t>LA</w:t>
                  </w:r>
                  <w:r>
                    <w:rPr>
                      <w:rStyle w:val="CharStyle424"/>
                      <w:b w:val="0"/>
                      <w:bCs w:val="0"/>
                    </w:rPr>
                    <w:tab/>
                  </w:r>
                  <w:r>
                    <w:rPr>
                      <w:rStyle w:val="CharStyle424"/>
                      <w:b w:val="0"/>
                      <w:bCs w:val="0"/>
                      <w:shd w:val="clear" w:color="auto" w:fill="80FFFF"/>
                    </w:rPr>
                    <w:t>A/q</w:t>
                  </w:r>
                  <w:r>
                    <w:rPr>
                      <w:rStyle w:val="CharStyle424"/>
                      <w:b w:val="0"/>
                      <w:bCs w:val="0"/>
                    </w:rPr>
                    <w:tab/>
                  </w:r>
                  <w:r>
                    <w:rPr>
                      <w:rStyle w:val="CharStyle424"/>
                      <w:b w:val="0"/>
                      <w:bCs w:val="0"/>
                      <w:shd w:val="clear" w:color="auto" w:fill="80FFFF"/>
                    </w:rPr>
                    <w:t>/?.f'77;</w:t>
                  </w:r>
                </w:p>
                <w:p>
                  <w:pPr>
                    <w:pStyle w:val="Style350"/>
                    <w:widowControl w:val="0"/>
                    <w:keepNext w:val="0"/>
                    <w:keepLines w:val="0"/>
                    <w:shd w:val="clear" w:color="auto" w:fill="auto"/>
                    <w:bidi w:val="0"/>
                    <w:jc w:val="left"/>
                    <w:spacing w:before="0" w:after="0" w:line="160" w:lineRule="exact"/>
                    <w:ind w:left="0" w:right="0" w:firstLine="84"/>
                  </w:pPr>
                  <w:r>
                    <w:rPr>
                      <w:rStyle w:val="CharStyle425"/>
                    </w:rPr>
                    <w:t>By JUDY PASTERNAK</w:t>
                  </w:r>
                </w:p>
                <w:p>
                  <w:pPr>
                    <w:pStyle w:val="Style269"/>
                    <w:widowControl w:val="0"/>
                    <w:keepNext w:val="0"/>
                    <w:keepLines w:val="0"/>
                    <w:shd w:val="clear" w:color="auto" w:fill="auto"/>
                    <w:bidi w:val="0"/>
                    <w:jc w:val="left"/>
                    <w:spacing w:before="0" w:after="77" w:line="110" w:lineRule="exact"/>
                    <w:ind w:left="0" w:right="0"/>
                  </w:pPr>
                  <w:r>
                    <w:rPr>
                      <w:rStyle w:val="CharStyle426"/>
                      <w:b w:val="0"/>
                      <w:bCs w:val="0"/>
                    </w:rPr>
                    <w:t>TIMES STAFF WRITER</w:t>
                  </w:r>
                </w:p>
                <w:p>
                  <w:pPr>
                    <w:pStyle w:val="Style350"/>
                    <w:widowControl w:val="0"/>
                    <w:keepNext w:val="0"/>
                    <w:keepLines w:val="0"/>
                    <w:shd w:val="clear" w:color="auto" w:fill="auto"/>
                    <w:bidi w:val="0"/>
                    <w:spacing w:before="0" w:after="0"/>
                    <w:ind w:left="0" w:right="0" w:firstLine="242"/>
                  </w:pPr>
                  <w:r>
                    <w:rPr>
                      <w:rStyle w:val="CharStyle425"/>
                    </w:rPr>
                    <w:t>TIJUANA</w:t>
                  </w:r>
                  <w:r>
                    <w:rPr>
                      <w:rStyle w:val="CharStyle425"/>
                      <w:shd w:val="clear" w:color="auto" w:fill="80FFFF"/>
                    </w:rPr>
                    <w:t>—I</w:t>
                  </w:r>
                  <w:r>
                    <w:rPr>
                      <w:rStyle w:val="CharStyle425"/>
                    </w:rPr>
                    <w:t xml:space="preserve">t’s not easy to make the trip every week. But for David Finegood, </w:t>
                  </w:r>
                  <w:r>
                    <w:rPr>
                      <w:rStyle w:val="CharStyle425"/>
                      <w:shd w:val="clear" w:color="auto" w:fill="80FFFF"/>
                    </w:rPr>
                    <w:t>7</w:t>
                  </w:r>
                  <w:r>
                    <w:rPr>
                      <w:rStyle w:val="CharStyle425"/>
                    </w:rPr>
                    <w:t>1</w:t>
                  </w:r>
                  <w:r>
                    <w:rPr>
                      <w:rStyle w:val="CharStyle425"/>
                      <w:shd w:val="clear" w:color="auto" w:fill="80FFFF"/>
                    </w:rPr>
                    <w:t>,</w:t>
                  </w:r>
                  <w:r>
                    <w:rPr>
                      <w:rStyle w:val="CharStyle425"/>
                    </w:rPr>
                    <w:t xml:space="preserve"> </w:t>
                  </w:r>
                  <w:r>
                    <w:rPr>
                      <w:rStyle w:val="CharStyle427"/>
                    </w:rPr>
                    <w:t>it’s</w:t>
                  </w:r>
                  <w:r>
                    <w:rPr>
                      <w:rStyle w:val="CharStyle425"/>
                    </w:rPr>
                    <w:t xml:space="preserve"> well worth</w:t>
                  </w:r>
                </w:p>
              </w:txbxContent>
            </v:textbox>
            <w10:wrap type="topAndBottom" anchorx="margin"/>
          </v:shape>
        </w:pict>
      </w:r>
      <w:r>
        <w:pict>
          <v:shape id="_x0000_s1121" type="#_x0000_t202" style="position:absolute;margin-left:72pt;margin-top:184.8pt;width:68.15pt;height:78.7pt;z-index:-125829320;mso-wrap-distance-left:5pt;mso-wrap-distance-right:5pt;mso-position-horizontal-relative:margin" filled="f" stroked="f">
            <v:textbox style="mso-fit-shape-to-text:t" inset="0,0,0,0">
              <w:txbxContent>
                <w:p>
                  <w:pPr>
                    <w:pStyle w:val="Style267"/>
                    <w:widowControl w:val="0"/>
                    <w:keepNext w:val="0"/>
                    <w:keepLines w:val="0"/>
                    <w:shd w:val="clear" w:color="auto" w:fill="auto"/>
                    <w:bidi w:val="0"/>
                    <w:jc w:val="left"/>
                    <w:spacing w:before="0" w:after="0" w:line="192" w:lineRule="exact"/>
                    <w:ind w:left="0" w:right="0"/>
                  </w:pPr>
                  <w:r>
                    <w:rPr>
                      <w:rStyle w:val="CharStyle428"/>
                    </w:rPr>
                    <w:t>THE</w:t>
                  </w:r>
                </w:p>
                <w:p>
                  <w:pPr>
                    <w:pStyle w:val="Style258"/>
                    <w:widowControl w:val="0"/>
                    <w:keepNext w:val="0"/>
                    <w:keepLines w:val="0"/>
                    <w:shd w:val="clear" w:color="auto" w:fill="auto"/>
                    <w:bidi w:val="0"/>
                    <w:jc w:val="left"/>
                    <w:spacing w:before="0" w:after="0" w:line="192" w:lineRule="exact"/>
                    <w:ind w:left="0" w:right="0"/>
                  </w:pPr>
                  <w:r>
                    <w:rPr>
                      <w:rStyle w:val="CharStyle430"/>
                      <w:i w:val="0"/>
                      <w:iCs w:val="0"/>
                    </w:rPr>
                    <w:t xml:space="preserve">FREE-TRADE DILEMMA </w:t>
                  </w:r>
                  <w:r>
                    <w:rPr>
                      <w:rStyle w:val="CharStyle429"/>
                      <w:i/>
                      <w:iCs/>
                    </w:rPr>
                    <w:t>The environmental costs of</w:t>
                  </w:r>
                  <w:r>
                    <w:rPr>
                      <w:rStyle w:val="CharStyle429"/>
                      <w:i/>
                      <w:iCs/>
                      <w:shd w:val="clear" w:color="auto" w:fill="80FFFF"/>
                    </w:rPr>
                    <w:t xml:space="preserve"> </w:t>
                  </w:r>
                  <w:r>
                    <w:rPr>
                      <w:rStyle w:val="CharStyle429"/>
                      <w:i/>
                      <w:iCs/>
                    </w:rPr>
                    <w:t xml:space="preserve">a </w:t>
                  </w:r>
                  <w:r>
                    <w:rPr>
                      <w:rStyle w:val="CharStyle429"/>
                      <w:i/>
                      <w:iCs/>
                      <w:shd w:val="clear" w:color="auto" w:fill="80FFFF"/>
                    </w:rPr>
                    <w:t>US</w:t>
                  </w:r>
                  <w:r>
                    <w:rPr>
                      <w:rStyle w:val="CharStyle429"/>
                      <w:i/>
                      <w:iCs/>
                    </w:rPr>
                    <w:t>.</w:t>
                  </w:r>
                  <w:r>
                    <w:rPr>
                      <w:rStyle w:val="CharStyle429"/>
                      <w:i/>
                      <w:iCs/>
                      <w:shd w:val="clear" w:color="auto" w:fill="80FFFF"/>
                    </w:rPr>
                    <w:t>-M</w:t>
                  </w:r>
                  <w:r>
                    <w:rPr>
                      <w:rStyle w:val="CharStyle429"/>
                      <w:i/>
                      <w:iCs/>
                    </w:rPr>
                    <w:t>ex</w:t>
                  </w:r>
                  <w:r>
                    <w:rPr>
                      <w:rStyle w:val="CharStyle429"/>
                      <w:i/>
                      <w:iCs/>
                      <w:shd w:val="clear" w:color="auto" w:fill="80FFFF"/>
                    </w:rPr>
                    <w:t>i</w:t>
                  </w:r>
                  <w:r>
                    <w:rPr>
                      <w:rStyle w:val="CharStyle429"/>
                      <w:i/>
                      <w:iCs/>
                    </w:rPr>
                    <w:t>co pact</w:t>
                  </w:r>
                </w:p>
                <w:p>
                  <w:pPr>
                    <w:pStyle w:val="Style431"/>
                    <w:widowControl w:val="0"/>
                    <w:keepNext w:val="0"/>
                    <w:keepLines w:val="0"/>
                    <w:shd w:val="clear" w:color="auto" w:fill="auto"/>
                    <w:bidi w:val="0"/>
                    <w:jc w:val="left"/>
                    <w:spacing w:before="0" w:after="0"/>
                    <w:ind w:left="420" w:right="0"/>
                  </w:pPr>
                  <w:r>
                    <w:rPr>
                      <w:rStyle w:val="CharStyle433"/>
                      <w:shd w:val="clear" w:color="auto" w:fill="80FFFF"/>
                    </w:rPr>
                    <w:t>m</w:t>
                  </w:r>
                  <w:r>
                    <w:rPr>
                      <w:lang w:val="en-US" w:eastAsia="en-US" w:bidi="en-US"/>
                      <w:w w:val="100"/>
                      <w:spacing w:val="0"/>
                      <w:color w:val="000000"/>
                      <w:position w:val="0"/>
                    </w:rPr>
                    <w:t xml:space="preserve"> Third in a four-part series</w:t>
                  </w:r>
                </w:p>
              </w:txbxContent>
            </v:textbox>
            <w10:wrap type="topAndBottom" anchorx="margin"/>
          </v:shape>
        </w:pict>
      </w:r>
      <w:r>
        <w:pict>
          <v:shape id="_x0000_s1122" type="#_x0000_t202" style="position:absolute;margin-left:5.e-02pt;margin-top:271.3pt;width:140.15pt;height:336.65pt;z-index:-125829319;mso-wrap-distance-left:5pt;mso-wrap-distance-right:5pt;mso-position-horizontal-relative:margin" filled="f" stroked="f">
            <v:textbox style="mso-fit-shape-to-text:t" inset="0,0,0,0">
              <w:txbxContent>
                <w:p>
                  <w:pPr>
                    <w:pStyle w:val="Style350"/>
                    <w:widowControl w:val="0"/>
                    <w:keepNext w:val="0"/>
                    <w:keepLines w:val="0"/>
                    <w:shd w:val="clear" w:color="auto" w:fill="auto"/>
                    <w:bidi w:val="0"/>
                    <w:spacing w:before="0" w:after="0" w:line="178" w:lineRule="exact"/>
                    <w:ind w:left="0" w:right="0" w:firstLine="95"/>
                  </w:pPr>
                  <w:r>
                    <w:rPr>
                      <w:rStyle w:val="CharStyle425"/>
                    </w:rPr>
                    <w:t>the trouble to drive three hours from Los Angeles and pass through a border checkpoint from the First World to the Third.</w:t>
                  </w:r>
                </w:p>
                <w:p>
                  <w:pPr>
                    <w:pStyle w:val="Style350"/>
                    <w:widowControl w:val="0"/>
                    <w:keepNext w:val="0"/>
                    <w:keepLines w:val="0"/>
                    <w:shd w:val="clear" w:color="auto" w:fill="auto"/>
                    <w:bidi w:val="0"/>
                    <w:spacing w:before="0" w:after="0" w:line="178" w:lineRule="exact"/>
                    <w:ind w:left="0" w:right="0" w:firstLine="257"/>
                  </w:pPr>
                  <w:r>
                    <w:rPr>
                      <w:rStyle w:val="CharStyle425"/>
                    </w:rPr>
                    <w:t>His destination is his furniture factory on the southeast end of town, the replacement for plants he closed in Compton and Carson within the last 20 months. He employs 60</w:t>
                  </w:r>
                  <w:r>
                    <w:rPr>
                      <w:rStyle w:val="CharStyle425"/>
                      <w:shd w:val="clear" w:color="auto" w:fill="80FFFF"/>
                    </w:rPr>
                    <w:t>0</w:t>
                  </w:r>
                  <w:r>
                    <w:rPr>
                      <w:rStyle w:val="CharStyle425"/>
                    </w:rPr>
                    <w:t xml:space="preserve"> people, the same number he laid off in the United States.</w:t>
                  </w:r>
                </w:p>
                <w:p>
                  <w:pPr>
                    <w:pStyle w:val="Style350"/>
                    <w:widowControl w:val="0"/>
                    <w:keepNext w:val="0"/>
                    <w:keepLines w:val="0"/>
                    <w:shd w:val="clear" w:color="auto" w:fill="auto"/>
                    <w:bidi w:val="0"/>
                    <w:spacing w:before="0" w:after="0" w:line="178" w:lineRule="exact"/>
                    <w:ind w:left="0" w:right="0" w:firstLine="257"/>
                  </w:pPr>
                  <w:r>
                    <w:rPr>
                      <w:rStyle w:val="CharStyle425"/>
                    </w:rPr>
                    <w:t>Wages are much lower here</w:t>
                    <w:t>about 13% of U.S. pay. There is virtually no workers’ compensa</w:t>
                    <w:t xml:space="preserve">tion expense. Best of all, in Fine- </w:t>
                  </w:r>
                  <w:r>
                    <w:rPr>
                      <w:rStyle w:val="CharStyle427"/>
                    </w:rPr>
                    <w:t>good’s</w:t>
                  </w:r>
                  <w:r>
                    <w:rPr>
                      <w:rStyle w:val="CharStyle425"/>
                    </w:rPr>
                    <w:t xml:space="preserve"> mind, he no longer mus</w:t>
                  </w:r>
                  <w:r>
                    <w:rPr>
                      <w:rStyle w:val="CharStyle425"/>
                      <w:shd w:val="clear" w:color="auto" w:fill="80FFFF"/>
                    </w:rPr>
                    <w:t xml:space="preserve">t </w:t>
                  </w:r>
                  <w:r>
                    <w:rPr>
                      <w:rStyle w:val="CharStyle425"/>
                    </w:rPr>
                    <w:t>deal with the constant intrusions of air quality inspectors, emissions monitors, lawyers and eve</w:t>
                  </w:r>
                  <w:r>
                    <w:rPr>
                      <w:rStyle w:val="CharStyle425"/>
                      <w:shd w:val="clear" w:color="auto" w:fill="80FFFF"/>
                    </w:rPr>
                    <w:t>r-</w:t>
                  </w:r>
                  <w:r>
                    <w:rPr>
                      <w:rStyle w:val="CharStyle425"/>
                    </w:rPr>
                    <w:t>stric</w:t>
                  </w:r>
                  <w:r>
                    <w:rPr>
                      <w:rStyle w:val="CharStyle425"/>
                      <w:shd w:val="clear" w:color="auto" w:fill="80FFFF"/>
                    </w:rPr>
                    <w:t>t</w:t>
                  </w:r>
                  <w:r>
                    <w:rPr>
                      <w:rStyle w:val="CharStyle425"/>
                    </w:rPr>
                    <w:t>er rules, rules, rules.</w:t>
                  </w:r>
                </w:p>
                <w:p>
                  <w:pPr>
                    <w:pStyle w:val="Style350"/>
                    <w:widowControl w:val="0"/>
                    <w:keepNext w:val="0"/>
                    <w:keepLines w:val="0"/>
                    <w:shd w:val="clear" w:color="auto" w:fill="auto"/>
                    <w:bidi w:val="0"/>
                    <w:spacing w:before="0" w:after="0" w:line="178" w:lineRule="exact"/>
                    <w:ind w:left="0" w:right="0" w:firstLine="257"/>
                  </w:pPr>
                  <w:r>
                    <w:rPr>
                      <w:rStyle w:val="CharStyle425"/>
                    </w:rPr>
                    <w:t>In the United States, his compa</w:t>
                    <w:t>ny paid tens of thousands of dollars in environmental fines and penal</w:t>
                    <w:t xml:space="preserve">ties in only two years. Lawsuits blamed his operations for incidents ranging from sawdust lodged in someone’s eye to the spontaneous combustion of solvent-soaked rags that forced the evacuation of </w:t>
                  </w:r>
                  <w:r>
                    <w:rPr>
                      <w:rStyle w:val="CharStyle427"/>
                    </w:rPr>
                    <w:t xml:space="preserve">2,000 </w:t>
                  </w:r>
                  <w:r>
                    <w:rPr>
                      <w:rStyle w:val="CharStyle425"/>
                    </w:rPr>
                    <w:t>people.</w:t>
                  </w:r>
                </w:p>
                <w:p>
                  <w:pPr>
                    <w:pStyle w:val="Style350"/>
                    <w:widowControl w:val="0"/>
                    <w:keepNext w:val="0"/>
                    <w:keepLines w:val="0"/>
                    <w:shd w:val="clear" w:color="auto" w:fill="auto"/>
                    <w:bidi w:val="0"/>
                    <w:spacing w:before="0" w:after="0" w:line="178" w:lineRule="exact"/>
                    <w:ind w:left="0" w:right="0" w:firstLine="257"/>
                  </w:pPr>
                  <w:r>
                    <w:rPr>
                      <w:rStyle w:val="CharStyle425"/>
                    </w:rPr>
                    <w:t>Looming restrictions on pollut</w:t>
                    <w:t xml:space="preserve">ing paints and varnishes promised to be more costly. So Finegood decided to go. </w:t>
                  </w:r>
                  <w:r>
                    <w:rPr>
                      <w:rStyle w:val="CharStyle427"/>
                      <w:shd w:val="clear" w:color="auto" w:fill="80FFFF"/>
                    </w:rPr>
                    <w:t>"</w:t>
                  </w:r>
                  <w:r>
                    <w:rPr>
                      <w:rStyle w:val="CharStyle427"/>
                    </w:rPr>
                    <w:t>We’re</w:t>
                  </w:r>
                  <w:r>
                    <w:rPr>
                      <w:rStyle w:val="CharStyle425"/>
                    </w:rPr>
                    <w:t xml:space="preserve"> not trying to evade anything,” he said. </w:t>
                  </w:r>
                  <w:r>
                    <w:rPr>
                      <w:rStyle w:val="CharStyle427"/>
                    </w:rPr>
                    <w:t xml:space="preserve">“We’re </w:t>
                  </w:r>
                  <w:r>
                    <w:rPr>
                      <w:rStyle w:val="CharStyle425"/>
                    </w:rPr>
                    <w:t>tryin</w:t>
                  </w:r>
                  <w:r>
                    <w:rPr>
                      <w:rStyle w:val="CharStyle425"/>
                      <w:shd w:val="clear" w:color="auto" w:fill="80FFFF"/>
                    </w:rPr>
                    <w:t>g</w:t>
                  </w:r>
                  <w:r>
                    <w:rPr>
                      <w:rStyle w:val="CharStyle425"/>
                    </w:rPr>
                    <w:t xml:space="preserve"> to live with reality.”</w:t>
                  </w:r>
                </w:p>
              </w:txbxContent>
            </v:textbox>
            <w10:wrap type="topAndBottom" anchorx="margin"/>
          </v:shape>
        </w:pict>
      </w:r>
      <w:r>
        <w:pict>
          <v:shape id="_x0000_s1123" type="#_x0000_t202" style="position:absolute;margin-left:3.35pt;margin-top:662.1pt;width:32.15pt;height:15.85pt;z-index:-125829318;mso-wrap-distance-left:5pt;mso-wrap-distance-right:5pt;mso-position-horizontal-relative:margin" filled="f" stroked="f">
            <v:textbox style="mso-fit-shape-to-text:t" inset="0,0,0,0">
              <w:txbxContent>
                <w:p>
                  <w:pPr>
                    <w:pStyle w:val="Style78"/>
                    <w:widowControl w:val="0"/>
                    <w:keepNext w:val="0"/>
                    <w:keepLines w:val="0"/>
                    <w:shd w:val="clear" w:color="auto" w:fill="auto"/>
                    <w:bidi w:val="0"/>
                    <w:jc w:val="left"/>
                    <w:spacing w:before="0" w:after="0" w:line="260" w:lineRule="exact"/>
                    <w:ind w:left="0" w:right="0" w:firstLine="72"/>
                  </w:pPr>
                  <w:r>
                    <w:rPr>
                      <w:rStyle w:val="CharStyle435"/>
                      <w:i/>
                      <w:iCs/>
                      <w:shd w:val="clear" w:color="auto" w:fill="80FFFF"/>
                    </w:rPr>
                    <w:t>JJO</w:t>
                  </w:r>
                </w:p>
              </w:txbxContent>
            </v:textbox>
            <w10:wrap type="topAndBottom" anchorx="margin"/>
          </v:shape>
        </w:pict>
      </w:r>
      <w:r>
        <w:pict>
          <v:shape id="_x0000_s1124" type="#_x0000_t202" style="position:absolute;margin-left:281.75pt;margin-top:19.3pt;width:135.35pt;height:653.95pt;z-index:-125829317;mso-wrap-distance-left:5pt;mso-wrap-distance-right:5pt;mso-position-horizontal-relative:margin" filled="f" stroked="f">
            <v:textbox style="mso-fit-shape-to-text:t" inset="0,0,0,0">
              <w:txbxContent>
                <w:p>
                  <w:pPr>
                    <w:pStyle w:val="Style350"/>
                    <w:widowControl w:val="0"/>
                    <w:keepNext w:val="0"/>
                    <w:keepLines w:val="0"/>
                    <w:shd w:val="clear" w:color="auto" w:fill="auto"/>
                    <w:bidi w:val="0"/>
                    <w:spacing w:before="0" w:after="0" w:line="178" w:lineRule="exact"/>
                    <w:ind w:left="0" w:right="0" w:firstLine="222"/>
                  </w:pPr>
                  <w:r>
                    <w:rPr>
                      <w:rStyle w:val="CharStyle425"/>
                    </w:rPr>
                    <w:t>Finegood is a transplanted Can</w:t>
                  </w:r>
                  <w:r>
                    <w:rPr>
                      <w:rStyle w:val="CharStyle425"/>
                      <w:shd w:val="clear" w:color="auto" w:fill="80FFFF"/>
                    </w:rPr>
                    <w:t>a</w:t>
                  </w:r>
                  <w:r>
                    <w:rPr>
                      <w:rStyle w:val="CharStyle425"/>
                    </w:rPr>
                    <w:t xml:space="preserve">dian, but his Los Angeles roots go deep. The Saskatchewan native started manufacturing furniture in Bell in </w:t>
                  </w:r>
                  <w:r>
                    <w:rPr>
                      <w:rStyle w:val="CharStyle427"/>
                    </w:rPr>
                    <w:t>1956</w:t>
                  </w:r>
                  <w:r>
                    <w:rPr>
                      <w:rStyle w:val="CharStyle425"/>
                    </w:rPr>
                    <w:t xml:space="preserve"> as an employer of 10. By the mid</w:t>
                  </w:r>
                  <w:r>
                    <w:rPr>
                      <w:rStyle w:val="CharStyle425"/>
                      <w:shd w:val="clear" w:color="auto" w:fill="80FFFF"/>
                    </w:rPr>
                    <w:t>-1</w:t>
                  </w:r>
                  <w:r>
                    <w:rPr>
                      <w:rStyle w:val="CharStyle425"/>
                    </w:rPr>
                    <w:t>980s, he had a staff of 700 making tables in Carson, bed</w:t>
                  </w:r>
                  <w:r>
                    <w:rPr>
                      <w:rStyle w:val="CharStyle425"/>
                      <w:shd w:val="clear" w:color="auto" w:fill="80FFFF"/>
                    </w:rPr>
                  </w:r>
                  <w:r>
                    <w:rPr>
                      <w:rStyle w:val="CharStyle425"/>
                    </w:rPr>
                    <w:t xml:space="preserve">room sets in Compton and working </w:t>
                  </w:r>
                  <w:r>
                    <w:rPr>
                      <w:rStyle w:val="CharStyle425"/>
                      <w:shd w:val="clear" w:color="auto" w:fill="80FFFF"/>
                    </w:rPr>
                    <w:t>iri</w:t>
                  </w:r>
                  <w:r>
                    <w:rPr>
                      <w:rStyle w:val="CharStyle425"/>
                    </w:rPr>
                    <w:t xml:space="preserve"> his distribution center.</w:t>
                  </w:r>
                </w:p>
                <w:p>
                  <w:pPr>
                    <w:pStyle w:val="Style350"/>
                    <w:widowControl w:val="0"/>
                    <w:keepNext w:val="0"/>
                    <w:keepLines w:val="0"/>
                    <w:shd w:val="clear" w:color="auto" w:fill="auto"/>
                    <w:bidi w:val="0"/>
                    <w:spacing w:before="0" w:after="0" w:line="178" w:lineRule="exact"/>
                    <w:ind w:left="0" w:right="0" w:firstLine="222"/>
                  </w:pPr>
                  <w:r>
                    <w:rPr>
                      <w:rStyle w:val="CharStyle425"/>
                    </w:rPr>
                    <w:t xml:space="preserve">Environmental awareness also had grown, and for Finegood that meant trouble. Though he invested </w:t>
                  </w:r>
                  <w:r>
                    <w:rPr>
                      <w:rStyle w:val="CharStyle436"/>
                      <w:shd w:val="clear" w:color="auto" w:fill="80FFFF"/>
                    </w:rPr>
                    <w:t>ip</w:t>
                  </w:r>
                  <w:r>
                    <w:rPr>
                      <w:rStyle w:val="CharStyle425"/>
                    </w:rPr>
                    <w:t xml:space="preserve"> new technology, his companies started showing up in the violation logs of the South Coast Air Quality </w:t>
                  </w:r>
                  <w:r>
                    <w:rPr>
                      <w:rStyle w:val="CharStyle425"/>
                      <w:shd w:val="clear" w:color="auto" w:fill="80FFFF"/>
                    </w:rPr>
                    <w:t>M</w:t>
                  </w:r>
                  <w:r>
                    <w:rPr>
                      <w:rStyle w:val="CharStyle425"/>
                    </w:rPr>
                    <w:t>anagement District.</w:t>
                  </w:r>
                </w:p>
                <w:p>
                  <w:pPr>
                    <w:pStyle w:val="Style350"/>
                    <w:widowControl w:val="0"/>
                    <w:keepNext w:val="0"/>
                    <w:keepLines w:val="0"/>
                    <w:shd w:val="clear" w:color="auto" w:fill="auto"/>
                    <w:bidi w:val="0"/>
                    <w:spacing w:before="0" w:after="0" w:line="178" w:lineRule="exact"/>
                    <w:ind w:left="0" w:right="0" w:firstLine="222"/>
                  </w:pPr>
                  <w:r>
                    <w:rPr>
                      <w:rStyle w:val="CharStyle425"/>
                    </w:rPr>
                    <w:t>The Compton factory exceeded s</w:t>
                  </w:r>
                  <w:r>
                    <w:rPr>
                      <w:rStyle w:val="CharStyle425"/>
                      <w:shd w:val="clear" w:color="auto" w:fill="80FFFF"/>
                    </w:rPr>
                    <w:t>o</w:t>
                  </w:r>
                  <w:r>
                    <w:rPr>
                      <w:rStyle w:val="CharStyle425"/>
                    </w:rPr>
                    <w:t xml:space="preserve">lvent emissions limits in </w:t>
                  </w:r>
                  <w:r>
                    <w:rPr>
                      <w:rStyle w:val="CharStyle427"/>
                    </w:rPr>
                    <w:t xml:space="preserve">1988; </w:t>
                  </w:r>
                  <w:r>
                    <w:rPr>
                      <w:rStyle w:val="CharStyle425"/>
                    </w:rPr>
                    <w:t xml:space="preserve">AQMD agreed to accept an out-of- </w:t>
                  </w:r>
                  <w:r>
                    <w:rPr>
                      <w:rStyle w:val="CharStyle425"/>
                      <w:shd w:val="clear" w:color="auto" w:fill="80FFFF"/>
                    </w:rPr>
                    <w:t>c</w:t>
                  </w:r>
                  <w:r>
                    <w:rPr>
                      <w:rStyle w:val="CharStyle425"/>
                    </w:rPr>
                    <w:t xml:space="preserve">ourt settlement of </w:t>
                  </w:r>
                  <w:r>
                    <w:rPr>
                      <w:rStyle w:val="CharStyle427"/>
                    </w:rPr>
                    <w:t>$17,500.</w:t>
                  </w:r>
                  <w:r>
                    <w:rPr>
                      <w:rStyle w:val="CharStyle425"/>
                    </w:rPr>
                    <w:t xml:space="preserve"> The Carson plant paid </w:t>
                  </w:r>
                  <w:r>
                    <w:rPr>
                      <w:rStyle w:val="CharStyle427"/>
                    </w:rPr>
                    <w:t>$400</w:t>
                  </w:r>
                  <w:r>
                    <w:rPr>
                      <w:rStyle w:val="CharStyle425"/>
                    </w:rPr>
                    <w:t xml:space="preserve"> for sending d</w:t>
                  </w:r>
                  <w:r>
                    <w:rPr>
                      <w:rStyle w:val="CharStyle425"/>
                      <w:shd w:val="clear" w:color="auto" w:fill="80FFFF"/>
                    </w:rPr>
                    <w:t>\i</w:t>
                  </w:r>
                  <w:r>
                    <w:rPr>
                      <w:rStyle w:val="CharStyle425"/>
                    </w:rPr>
                    <w:t xml:space="preserve">t too much sawdust in </w:t>
                  </w:r>
                  <w:r>
                    <w:rPr>
                      <w:rStyle w:val="CharStyle427"/>
                    </w:rPr>
                    <w:t>1988 and $</w:t>
                  </w:r>
                  <w:r>
                    <w:rPr>
                      <w:rStyle w:val="CharStyle427"/>
                      <w:shd w:val="clear" w:color="auto" w:fill="80FFFF"/>
                    </w:rPr>
                    <w:t>4,</w:t>
                  </w:r>
                  <w:r>
                    <w:rPr>
                      <w:rStyle w:val="CharStyle427"/>
                    </w:rPr>
                    <w:t>000 in 1990</w:t>
                  </w:r>
                  <w:r>
                    <w:rPr>
                      <w:rStyle w:val="CharStyle425"/>
                    </w:rPr>
                    <w:t xml:space="preserve"> because neighbors complained about odors and dust. The inspectors </w:t>
                  </w:r>
                  <w:r>
                    <w:rPr>
                      <w:rStyle w:val="CharStyle427"/>
                    </w:rPr>
                    <w:t>“couldn’t</w:t>
                  </w:r>
                  <w:r>
                    <w:rPr>
                      <w:rStyle w:val="CharStyle425"/>
                    </w:rPr>
                    <w:t xml:space="preserve"> find an </w:t>
                  </w:r>
                  <w:r>
                    <w:rPr>
                      <w:rStyle w:val="CharStyle425"/>
                      <w:shd w:val="clear" w:color="auto" w:fill="80FFFF"/>
                    </w:rPr>
                    <w:t>O</w:t>
                  </w:r>
                  <w:r>
                    <w:rPr>
                      <w:rStyle w:val="CharStyle425"/>
                    </w:rPr>
                    <w:t>dor themselves,” Finegood said, still softly seething</w:t>
                  </w:r>
                  <w:r>
                    <w:rPr>
                      <w:rStyle w:val="CharStyle425"/>
                      <w:shd w:val="clear" w:color="auto" w:fill="80FFFF"/>
                    </w:rPr>
                    <w:t>,</w:t>
                  </w:r>
                  <w:r>
                    <w:rPr>
                      <w:rStyle w:val="CharStyle425"/>
                    </w:rPr>
                    <w:t xml:space="preserve"> “but they called us a public nuisance.”</w:t>
                  </w:r>
                </w:p>
                <w:p>
                  <w:pPr>
                    <w:pStyle w:val="Style350"/>
                    <w:widowControl w:val="0"/>
                    <w:keepNext w:val="0"/>
                    <w:keepLines w:val="0"/>
                    <w:shd w:val="clear" w:color="auto" w:fill="auto"/>
                    <w:bidi w:val="0"/>
                    <w:spacing w:before="0" w:after="0" w:line="178" w:lineRule="exact"/>
                    <w:ind w:left="0" w:right="0" w:firstLine="222"/>
                  </w:pPr>
                  <w:r>
                    <w:rPr>
                      <w:rStyle w:val="CharStyle425"/>
                    </w:rPr>
                    <w:t xml:space="preserve">In May, </w:t>
                  </w:r>
                  <w:r>
                    <w:rPr>
                      <w:rStyle w:val="CharStyle427"/>
                    </w:rPr>
                    <w:t>1989,</w:t>
                  </w:r>
                  <w:r>
                    <w:rPr>
                      <w:rStyle w:val="CharStyle425"/>
                    </w:rPr>
                    <w:t xml:space="preserve"> a waste hauler picked up a load from the Carson factory and headed for a hazardous materials dump in Santa Barbara County. In the Ventura County town of Fillmore, the driver pulled </w:t>
                  </w:r>
                  <w:r>
                    <w:rPr>
                      <w:rStyle w:val="CharStyle425"/>
                      <w:shd w:val="clear" w:color="auto" w:fill="80FFFF"/>
                    </w:rPr>
                    <w:t>O</w:t>
                  </w:r>
                  <w:r>
                    <w:rPr>
                      <w:rStyle w:val="CharStyle425"/>
                    </w:rPr>
                    <w:t xml:space="preserve">ver for a nap. A </w:t>
                  </w:r>
                  <w:r>
                    <w:rPr>
                      <w:rStyle w:val="CharStyle427"/>
                    </w:rPr>
                    <w:t>sheriff’s</w:t>
                  </w:r>
                  <w:r>
                    <w:rPr>
                      <w:rStyle w:val="CharStyle425"/>
                    </w:rPr>
                    <w:t xml:space="preserve"> deputy woke him, saying, “your </w:t>
                  </w:r>
                  <w:r>
                    <w:rPr>
                      <w:rStyle w:val="CharStyle427"/>
                    </w:rPr>
                    <w:t>truck’s</w:t>
                  </w:r>
                  <w:r>
                    <w:rPr>
                      <w:rStyle w:val="CharStyle425"/>
                    </w:rPr>
                    <w:t xml:space="preserve"> on </w:t>
                  </w:r>
                  <w:r>
                    <w:rPr>
                      <w:rStyle w:val="CharStyle425"/>
                      <w:shd w:val="clear" w:color="auto" w:fill="80FFFF"/>
                    </w:rPr>
                    <w:t>ft</w:t>
                  </w:r>
                  <w:r>
                    <w:rPr>
                      <w:rStyle w:val="CharStyle425"/>
                    </w:rPr>
                    <w:t>re.”</w:t>
                  </w:r>
                </w:p>
                <w:p>
                  <w:pPr>
                    <w:pStyle w:val="Style350"/>
                    <w:widowControl w:val="0"/>
                    <w:keepNext w:val="0"/>
                    <w:keepLines w:val="0"/>
                    <w:shd w:val="clear" w:color="auto" w:fill="auto"/>
                    <w:bidi w:val="0"/>
                    <w:spacing w:before="0" w:after="0" w:line="178" w:lineRule="exact"/>
                    <w:ind w:left="0" w:right="0" w:firstLine="222"/>
                  </w:pPr>
                  <w:r>
                    <w:rPr>
                      <w:rStyle w:val="CharStyle425"/>
                    </w:rPr>
                    <w:t>Fear of toxic smoke led authori</w:t>
                  </w:r>
                  <w:r>
                    <w:rPr>
                      <w:rStyle w:val="CharStyle425"/>
                      <w:shd w:val="clear" w:color="auto" w:fill="80FFFF"/>
                    </w:rPr>
                    <w:t>ti</w:t>
                  </w:r>
                  <w:r>
                    <w:rPr>
                      <w:rStyle w:val="CharStyle425"/>
                    </w:rPr>
                    <w:t xml:space="preserve">es to evacuate </w:t>
                  </w:r>
                  <w:r>
                    <w:rPr>
                      <w:rStyle w:val="CharStyle427"/>
                    </w:rPr>
                    <w:t>2,000</w:t>
                  </w:r>
                  <w:r>
                    <w:rPr>
                      <w:rStyle w:val="CharStyle425"/>
                    </w:rPr>
                    <w:t xml:space="preserve"> people, mor</w:t>
                  </w:r>
                  <w:r>
                    <w:rPr>
                      <w:rStyle w:val="CharStyle425"/>
                      <w:shd w:val="clear" w:color="auto" w:fill="80FFFF"/>
                    </w:rPr>
                    <w:t>e t</w:t>
                  </w:r>
                  <w:r>
                    <w:rPr>
                      <w:rStyle w:val="CharStyle425"/>
                    </w:rPr>
                    <w:t xml:space="preserve">han 10% of </w:t>
                  </w:r>
                  <w:r>
                    <w:rPr>
                      <w:rStyle w:val="CharStyle427"/>
                    </w:rPr>
                    <w:t>Fillmore’s</w:t>
                  </w:r>
                  <w:r>
                    <w:rPr>
                      <w:rStyle w:val="CharStyle425"/>
                    </w:rPr>
                    <w:t xml:space="preserve"> residents, </w:t>
                  </w:r>
                  <w:r>
                    <w:rPr>
                      <w:rStyle w:val="CharStyle425"/>
                      <w:shd w:val="clear" w:color="auto" w:fill="80FFFF"/>
                    </w:rPr>
                    <w:t>for</w:t>
                  </w:r>
                  <w:r>
                    <w:rPr>
                      <w:rStyle w:val="CharStyle425"/>
                    </w:rPr>
                    <w:t xml:space="preserve"> about five hours. Prosecutors charged </w:t>
                  </w:r>
                  <w:r>
                    <w:rPr>
                      <w:rStyle w:val="CharStyle427"/>
                    </w:rPr>
                    <w:t>F</w:t>
                  </w:r>
                  <w:r>
                    <w:rPr>
                      <w:rStyle w:val="CharStyle427"/>
                      <w:shd w:val="clear" w:color="auto" w:fill="80FFFF"/>
                    </w:rPr>
                    <w:t>i</w:t>
                  </w:r>
                  <w:r>
                    <w:rPr>
                      <w:rStyle w:val="CharStyle427"/>
                    </w:rPr>
                    <w:t>negood’s</w:t>
                  </w:r>
                  <w:r>
                    <w:rPr>
                      <w:rStyle w:val="CharStyle425"/>
                    </w:rPr>
                    <w:t xml:space="preserve"> firm with im</w:t>
                  </w:r>
                  <w:r>
                    <w:rPr>
                      <w:rStyle w:val="CharStyle425"/>
                      <w:shd w:val="clear" w:color="auto" w:fill="80FFFF"/>
                    </w:rPr>
                    <w:t>p</w:t>
                  </w:r>
                  <w:r>
                    <w:rPr>
                      <w:rStyle w:val="CharStyle425"/>
                    </w:rPr>
                    <w:t>roperly preparing and marking the solvent-soaked rags in th</w:t>
                  </w:r>
                  <w:r>
                    <w:rPr>
                      <w:rStyle w:val="CharStyle425"/>
                      <w:shd w:val="clear" w:color="auto" w:fill="80FFFF"/>
                    </w:rPr>
                    <w:t>e d</w:t>
                  </w:r>
                  <w:r>
                    <w:rPr>
                      <w:rStyle w:val="CharStyle425"/>
                    </w:rPr>
                    <w:t>rums</w:t>
                  </w:r>
                  <w:r>
                    <w:rPr>
                      <w:rStyle w:val="CharStyle425"/>
                      <w:shd w:val="clear" w:color="auto" w:fill="80FFFF"/>
                    </w:rPr>
                    <w:t>,</w:t>
                  </w:r>
                  <w:r>
                    <w:rPr>
                      <w:rStyle w:val="CharStyle425"/>
                    </w:rPr>
                    <w:t xml:space="preserve"> which made it more diffi</w:t>
                    <w:t>cult for the hauler to take precau</w:t>
                  </w:r>
                  <w:r>
                    <w:rPr>
                      <w:rStyle w:val="CharStyle425"/>
                      <w:shd w:val="clear" w:color="auto" w:fill="80FFFF"/>
                    </w:rPr>
                    <w:t>t</w:t>
                  </w:r>
                  <w:r>
                    <w:rPr>
                      <w:rStyle w:val="CharStyle425"/>
                    </w:rPr>
                    <w:t xml:space="preserve">ions and for firefighters to battle the flames. After a no-contest plea, </w:t>
                  </w:r>
                  <w:r>
                    <w:rPr>
                      <w:rStyle w:val="CharStyle425"/>
                      <w:shd w:val="clear" w:color="auto" w:fill="80FFFF"/>
                    </w:rPr>
                    <w:t>t</w:t>
                  </w:r>
                  <w:r>
                    <w:rPr>
                      <w:rStyle w:val="CharStyle425"/>
                    </w:rPr>
                    <w:t xml:space="preserve">he penalty was </w:t>
                  </w:r>
                  <w:r>
                    <w:rPr>
                      <w:rStyle w:val="CharStyle427"/>
                    </w:rPr>
                    <w:t>$2,350</w:t>
                  </w:r>
                  <w:r>
                    <w:rPr>
                      <w:rStyle w:val="CharStyle425"/>
                    </w:rPr>
                    <w:t xml:space="preserve"> plus </w:t>
                  </w:r>
                  <w:r>
                    <w:rPr>
                      <w:rStyle w:val="CharStyle427"/>
                    </w:rPr>
                    <w:t xml:space="preserve">$10,730 </w:t>
                  </w:r>
                  <w:r>
                    <w:rPr>
                      <w:rStyle w:val="CharStyle425"/>
                    </w:rPr>
                    <w:t>for cleanup costs</w:t>
                  </w:r>
                  <w:r>
                    <w:rPr>
                      <w:rStyle w:val="CharStyle425"/>
                      <w:shd w:val="clear" w:color="auto" w:fill="80FFFF"/>
                    </w:rPr>
                    <w:t>,</w:t>
                  </w:r>
                  <w:r>
                    <w:rPr>
                      <w:rStyle w:val="CharStyle425"/>
                    </w:rPr>
                    <w:t xml:space="preserve"> </w:t>
                  </w:r>
                  <w:r>
                    <w:rPr>
                      <w:rStyle w:val="CharStyle425"/>
                      <w:shd w:val="clear" w:color="auto" w:fill="80FFFF"/>
                    </w:rPr>
                    <w:t>fv</w:t>
                  </w:r>
                  <w:r>
                    <w:rPr>
                      <w:rStyle w:val="CharStyle425"/>
                    </w:rPr>
                    <w:t xml:space="preserve"> Documents show that plant manager Tom P</w:t>
                  </w:r>
                  <w:r>
                    <w:rPr>
                      <w:rStyle w:val="CharStyle425"/>
                      <w:shd w:val="clear" w:color="auto" w:fill="80FFFF"/>
                    </w:rPr>
                    <w:t>l</w:t>
                  </w:r>
                  <w:r>
                    <w:rPr>
                      <w:rStyle w:val="CharStyle425"/>
                    </w:rPr>
                    <w:t>iner told i</w:t>
                  </w:r>
                  <w:r>
                    <w:rPr>
                      <w:rStyle w:val="CharStyle425"/>
                      <w:shd w:val="clear" w:color="auto" w:fill="80FFFF"/>
                    </w:rPr>
                    <w:t>nv</w:t>
                  </w:r>
                  <w:r>
                    <w:rPr>
                      <w:rStyle w:val="CharStyle425"/>
                    </w:rPr>
                    <w:t>esti</w:t>
                  </w:r>
                  <w:r>
                    <w:rPr>
                      <w:rStyle w:val="CharStyle425"/>
                      <w:shd w:val="clear" w:color="auto" w:fill="80FFFF"/>
                    </w:rPr>
                    <w:t xml:space="preserve">-: </w:t>
                  </w:r>
                  <w:r>
                    <w:rPr>
                      <w:rStyle w:val="CharStyle425"/>
                    </w:rPr>
                    <w:t>gators that the company had called</w:t>
                  </w:r>
                  <w:r>
                    <w:rPr>
                      <w:rStyle w:val="CharStyle425"/>
                      <w:shd w:val="clear" w:color="auto" w:fill="80FFFF"/>
                    </w:rPr>
                    <w:t xml:space="preserve">; </w:t>
                  </w:r>
                  <w:r>
                    <w:rPr>
                      <w:rStyle w:val="CharStyle425"/>
                    </w:rPr>
                    <w:t>the Fire Department two years earlier because a drum full of rags Spontaneously burst into flames inside the Compton plant. A forklift driver told authorities that another drum had started smoking three days before the incident in Fill</w:t>
                    <w:t xml:space="preserve">more. In April, </w:t>
                  </w:r>
                  <w:r>
                    <w:rPr>
                      <w:rStyle w:val="CharStyle427"/>
                    </w:rPr>
                    <w:t>1990,</w:t>
                  </w:r>
                  <w:r>
                    <w:rPr>
                      <w:rStyle w:val="CharStyle425"/>
                    </w:rPr>
                    <w:t xml:space="preserve"> nearly a year after the truck fire, a state health inspector cited </w:t>
                  </w:r>
                  <w:r>
                    <w:rPr>
                      <w:rStyle w:val="CharStyle427"/>
                    </w:rPr>
                    <w:t>Finegood’s</w:t>
                  </w:r>
                  <w:r>
                    <w:rPr>
                      <w:rStyle w:val="CharStyle425"/>
                    </w:rPr>
                    <w:t xml:space="preserve"> Carson operation because drums of waste at the factory still bore none of the identifying details required by law.</w:t>
                  </w:r>
                </w:p>
                <w:p>
                  <w:pPr>
                    <w:pStyle w:val="Style350"/>
                    <w:widowControl w:val="0"/>
                    <w:keepNext w:val="0"/>
                    <w:keepLines w:val="0"/>
                    <w:shd w:val="clear" w:color="auto" w:fill="auto"/>
                    <w:bidi w:val="0"/>
                    <w:spacing w:before="0" w:after="0" w:line="178" w:lineRule="exact"/>
                    <w:ind w:left="0" w:right="0" w:firstLine="222"/>
                  </w:pPr>
                  <w:r>
                    <w:rPr>
                      <w:rStyle w:val="CharStyle425"/>
                    </w:rPr>
                    <w:t>More problems lay ahead. The AQMD had passed a rule requiring furniture makers to cut down po</w:t>
                  </w:r>
                  <w:r>
                    <w:rPr>
                      <w:rStyle w:val="CharStyle425"/>
                      <w:shd w:val="clear" w:color="auto" w:fill="80FFFF"/>
                    </w:rPr>
                    <w:t>l</w:t>
                  </w:r>
                  <w:r>
                    <w:rPr>
                      <w:rStyle w:val="CharStyle425"/>
                    </w:rPr>
                    <w:t>lution by switching from solvent- based coatings to water-based coatings</w:t>
                  </w:r>
                  <w:r>
                    <w:rPr>
                      <w:rStyle w:val="CharStyle425"/>
                      <w:shd w:val="clear" w:color="auto" w:fill="80FFFF"/>
                    </w:rPr>
                    <w:t>—l</w:t>
                  </w:r>
                  <w:r>
                    <w:rPr>
                      <w:rStyle w:val="CharStyle425"/>
                    </w:rPr>
                    <w:t>ikely to be more expen</w:t>
                    <w:t>sive</w:t>
                  </w:r>
                  <w:r>
                    <w:rPr>
                      <w:rStyle w:val="CharStyle425"/>
                      <w:shd w:val="clear" w:color="auto" w:fill="80FFFF"/>
                    </w:rPr>
                    <w:t>—b</w:t>
                  </w:r>
                  <w:r>
                    <w:rPr>
                      <w:rStyle w:val="CharStyle425"/>
                    </w:rPr>
                    <w:t xml:space="preserve">y </w:t>
                  </w:r>
                  <w:r>
                    <w:rPr>
                      <w:rStyle w:val="CharStyle427"/>
                    </w:rPr>
                    <w:t>1996.</w:t>
                  </w:r>
                </w:p>
              </w:txbxContent>
            </v:textbox>
            <w10:wrap type="topAndBottom" anchorx="margin"/>
          </v:shape>
        </w:pict>
      </w:r>
      <w:r>
        <w:pict>
          <v:shape id="_x0000_s1125" type="#_x0000_t202" style="position:absolute;margin-left:417.6pt;margin-top:15.45pt;width:134.15pt;height:565.65pt;z-index:-125829316;mso-wrap-distance-left:5pt;mso-wrap-distance-right:5pt;mso-position-horizontal-relative:margin" filled="f" stroked="f">
            <v:textbox style="mso-fit-shape-to-text:t" inset="0,0,0,0">
              <w:txbxContent>
                <w:p>
                  <w:pPr>
                    <w:pStyle w:val="Style350"/>
                    <w:widowControl w:val="0"/>
                    <w:keepNext w:val="0"/>
                    <w:keepLines w:val="0"/>
                    <w:shd w:val="clear" w:color="auto" w:fill="auto"/>
                    <w:bidi w:val="0"/>
                    <w:spacing w:before="0" w:after="0" w:line="178" w:lineRule="exact"/>
                    <w:ind w:left="0" w:right="0" w:firstLine="204"/>
                  </w:pPr>
                  <w:r>
                    <w:rPr>
                      <w:rStyle w:val="CharStyle425"/>
                    </w:rPr>
                    <w:t>“We coul</w:t>
                  </w:r>
                  <w:r>
                    <w:rPr>
                      <w:rStyle w:val="CharStyle425"/>
                      <w:shd w:val="clear" w:color="auto" w:fill="80FFFF"/>
                    </w:rPr>
                    <w:t>d</w:t>
                  </w:r>
                  <w:r>
                    <w:rPr>
                      <w:rStyle w:val="CharStyle425"/>
                    </w:rPr>
                    <w:t xml:space="preserve"> see what was com</w:t>
                    <w:t xml:space="preserve">ing,” Finegood said. </w:t>
                  </w:r>
                  <w:r>
                    <w:rPr>
                      <w:rStyle w:val="CharStyle425"/>
                      <w:shd w:val="clear" w:color="auto" w:fill="80FFFF"/>
                    </w:rPr>
                    <w:t>"</w:t>
                  </w:r>
                  <w:r>
                    <w:rPr>
                      <w:rStyle w:val="CharStyle425"/>
                    </w:rPr>
                    <w:t>It was not economically possible.”</w:t>
                  </w:r>
                </w:p>
                <w:p>
                  <w:pPr>
                    <w:pStyle w:val="Style350"/>
                    <w:widowControl w:val="0"/>
                    <w:keepNext w:val="0"/>
                    <w:keepLines w:val="0"/>
                    <w:shd w:val="clear" w:color="auto" w:fill="auto"/>
                    <w:bidi w:val="0"/>
                    <w:spacing w:before="0" w:after="0" w:line="178" w:lineRule="exact"/>
                    <w:ind w:left="0" w:right="0" w:firstLine="204"/>
                  </w:pPr>
                  <w:r>
                    <w:rPr>
                      <w:rStyle w:val="CharStyle425"/>
                    </w:rPr>
                    <w:t>He knew that other furniture companies were leaving the area. Indeed, a UCLA survey shows that 15% of the furniture industry’s work force departed Southern Ca</w:t>
                  </w:r>
                  <w:r>
                    <w:rPr>
                      <w:rStyle w:val="CharStyle425"/>
                      <w:shd w:val="clear" w:color="auto" w:fill="80FFFF"/>
                    </w:rPr>
                    <w:t>l</w:t>
                  </w:r>
                  <w:r>
                    <w:rPr>
                      <w:rStyle w:val="CharStyle425"/>
                    </w:rPr>
                    <w:t xml:space="preserve">ifornia between </w:t>
                  </w:r>
                  <w:r>
                    <w:rPr>
                      <w:rStyle w:val="CharStyle427"/>
                    </w:rPr>
                    <w:t xml:space="preserve">1987 and 1989, </w:t>
                  </w:r>
                  <w:r>
                    <w:rPr>
                      <w:rStyle w:val="CharStyle425"/>
                    </w:rPr>
                    <w:t>when the AQMD coating measure was passed.</w:t>
                  </w:r>
                </w:p>
                <w:p>
                  <w:pPr>
                    <w:pStyle w:val="Style350"/>
                    <w:widowControl w:val="0"/>
                    <w:keepNext w:val="0"/>
                    <w:keepLines w:val="0"/>
                    <w:shd w:val="clear" w:color="auto" w:fill="auto"/>
                    <w:bidi w:val="0"/>
                    <w:spacing w:before="0" w:after="0" w:line="178" w:lineRule="exact"/>
                    <w:ind w:left="0" w:right="0" w:firstLine="204"/>
                  </w:pPr>
                  <w:r>
                    <w:rPr>
                      <w:rStyle w:val="CharStyle425"/>
                    </w:rPr>
                    <w:t xml:space="preserve">Finegood wanted to stay near his customers in the West. But he did not want to risk going to another part of the United States that might follow the </w:t>
                  </w:r>
                  <w:r>
                    <w:rPr>
                      <w:rStyle w:val="CharStyle427"/>
                    </w:rPr>
                    <w:t>AQMD’s</w:t>
                  </w:r>
                  <w:r>
                    <w:rPr>
                      <w:rStyle w:val="CharStyle425"/>
                    </w:rPr>
                    <w:t xml:space="preserve"> lead. San Diego, for example, also is restrict</w:t>
                    <w:t>ing use of solvent-based coatings.</w:t>
                  </w:r>
                </w:p>
                <w:p>
                  <w:pPr>
                    <w:pStyle w:val="Style350"/>
                    <w:widowControl w:val="0"/>
                    <w:keepNext w:val="0"/>
                    <w:keepLines w:val="0"/>
                    <w:shd w:val="clear" w:color="auto" w:fill="auto"/>
                    <w:bidi w:val="0"/>
                    <w:spacing w:before="0" w:after="0" w:line="178" w:lineRule="exact"/>
                    <w:ind w:left="0" w:right="0" w:firstLine="204"/>
                  </w:pPr>
                  <w:r>
                    <w:rPr>
                      <w:rStyle w:val="CharStyle425"/>
                    </w:rPr>
                    <w:t xml:space="preserve">The Compton plant closed in February, </w:t>
                  </w:r>
                  <w:r>
                    <w:rPr>
                      <w:rStyle w:val="CharStyle427"/>
                    </w:rPr>
                    <w:t>1990.</w:t>
                  </w:r>
                  <w:r>
                    <w:rPr>
                      <w:rStyle w:val="CharStyle425"/>
                    </w:rPr>
                    <w:t xml:space="preserve"> The Carson opera</w:t>
                    <w:t>tion shut down last March.</w:t>
                  </w:r>
                </w:p>
                <w:p>
                  <w:pPr>
                    <w:pStyle w:val="Style350"/>
                    <w:widowControl w:val="0"/>
                    <w:keepNext w:val="0"/>
                    <w:keepLines w:val="0"/>
                    <w:shd w:val="clear" w:color="auto" w:fill="auto"/>
                    <w:bidi w:val="0"/>
                    <w:spacing w:before="0" w:after="0" w:line="178" w:lineRule="exact"/>
                    <w:ind w:left="0" w:right="0" w:firstLine="204"/>
                  </w:pPr>
                  <w:r>
                    <w:rPr>
                      <w:rStyle w:val="CharStyle425"/>
                    </w:rPr>
                    <w:t xml:space="preserve">Pliner transferred to a rambling new building in the heart of </w:t>
                  </w:r>
                  <w:r>
                    <w:rPr>
                      <w:rStyle w:val="CharStyle436"/>
                    </w:rPr>
                    <w:t>La Cienega,</w:t>
                  </w:r>
                  <w:r>
                    <w:rPr>
                      <w:rStyle w:val="CharStyle425"/>
                    </w:rPr>
                    <w:t xml:space="preserve"> a working-class district here. Employees can get clean in the company shower room and healthy at the company </w:t>
                  </w:r>
                  <w:r>
                    <w:rPr>
                      <w:rStyle w:val="CharStyle427"/>
                    </w:rPr>
                    <w:t xml:space="preserve">doctor’s </w:t>
                  </w:r>
                  <w:r>
                    <w:rPr>
                      <w:rStyle w:val="CharStyle425"/>
                    </w:rPr>
                    <w:t>office. For 75 cents, they can buy lunch, with unlimited tortillas, in the company cafeteria.</w:t>
                  </w:r>
                </w:p>
                <w:p>
                  <w:pPr>
                    <w:pStyle w:val="Style350"/>
                    <w:widowControl w:val="0"/>
                    <w:keepNext w:val="0"/>
                    <w:keepLines w:val="0"/>
                    <w:shd w:val="clear" w:color="auto" w:fill="auto"/>
                    <w:bidi w:val="0"/>
                    <w:spacing w:before="0" w:after="0" w:line="178" w:lineRule="exact"/>
                    <w:ind w:left="0" w:right="0" w:firstLine="204"/>
                  </w:pPr>
                  <w:r>
                    <w:rPr>
                      <w:rStyle w:val="CharStyle425"/>
                    </w:rPr>
                    <w:t>On Fridays, a guard rolls a cart onto the</w:t>
                  </w:r>
                  <w:r>
                    <w:rPr>
                      <w:rStyle w:val="CharStyle425"/>
                      <w:shd w:val="clear" w:color="auto" w:fill="80FFFF"/>
                    </w:rPr>
                    <w:t xml:space="preserve"> </w:t>
                  </w:r>
                  <w:r>
                    <w:rPr>
                      <w:rStyle w:val="CharStyle425"/>
                    </w:rPr>
                    <w:t>factory floor with individ</w:t>
                    <w:t>ual cash-stuffed envelopes con</w:t>
                    <w:t>taining an average wage of $43 a week.</w:t>
                  </w:r>
                </w:p>
                <w:p>
                  <w:pPr>
                    <w:pStyle w:val="Style350"/>
                    <w:widowControl w:val="0"/>
                    <w:keepNext w:val="0"/>
                    <w:keepLines w:val="0"/>
                    <w:shd w:val="clear" w:color="auto" w:fill="auto"/>
                    <w:bidi w:val="0"/>
                    <w:spacing w:before="0" w:after="0" w:line="178" w:lineRule="exact"/>
                    <w:ind w:left="0" w:right="0" w:firstLine="204"/>
                  </w:pPr>
                  <w:r>
                    <w:rPr>
                      <w:rStyle w:val="CharStyle425"/>
                    </w:rPr>
                    <w:t xml:space="preserve">A block away, </w:t>
                  </w:r>
                  <w:r>
                    <w:rPr>
                      <w:rStyle w:val="CharStyle427"/>
                    </w:rPr>
                    <w:t>Montano’s</w:t>
                  </w:r>
                  <w:r>
                    <w:rPr>
                      <w:rStyle w:val="CharStyle425"/>
                    </w:rPr>
                    <w:t xml:space="preserve"> symp</w:t>
                    <w:t>toms ebb and flow with the breez</w:t>
                    <w:t xml:space="preserve">es. In 25 years, she has watched the site at the end of </w:t>
                  </w:r>
                  <w:r>
                    <w:rPr>
                      <w:rStyle w:val="CharStyle436"/>
                    </w:rPr>
                    <w:t>C</w:t>
                  </w:r>
                  <w:r>
                    <w:rPr>
                      <w:rStyle w:val="CharStyle436"/>
                      <w:shd w:val="clear" w:color="auto" w:fill="80FFFF"/>
                    </w:rPr>
                    <w:t>all</w:t>
                  </w:r>
                  <w:r>
                    <w:rPr>
                      <w:rStyle w:val="CharStyle436"/>
                    </w:rPr>
                    <w:t>e P</w:t>
                  </w:r>
                  <w:r>
                    <w:rPr>
                      <w:rStyle w:val="CharStyle436"/>
                      <w:shd w:val="clear" w:color="auto" w:fill="80FFFF"/>
                    </w:rPr>
                    <w:t>rim</w:t>
                  </w:r>
                  <w:r>
                    <w:rPr>
                      <w:rStyle w:val="CharStyle436"/>
                    </w:rPr>
                    <w:t xml:space="preserve">era </w:t>
                  </w:r>
                  <w:r>
                    <w:rPr>
                      <w:rStyle w:val="CharStyle425"/>
                    </w:rPr>
                    <w:t xml:space="preserve">change from a wheat field to a cement mixing facility, then the </w:t>
                  </w:r>
                  <w:r>
                    <w:rPr>
                      <w:rStyle w:val="CharStyle436"/>
                    </w:rPr>
                    <w:t>maquiladora.</w:t>
                  </w:r>
                  <w:r>
                    <w:rPr>
                      <w:rStyle w:val="CharStyle425"/>
                    </w:rPr>
                    <w:t xml:space="preserve"> Until production geared up and odors started seep</w:t>
                    <w:t>ing out, she ha</w:t>
                  </w:r>
                  <w:r>
                    <w:rPr>
                      <w:rStyle w:val="CharStyle425"/>
                      <w:shd w:val="clear" w:color="auto" w:fill="80FFFF"/>
                    </w:rPr>
                    <w:t>d</w:t>
                  </w:r>
                  <w:r>
                    <w:rPr>
                      <w:rStyle w:val="CharStyle425"/>
                    </w:rPr>
                    <w:t xml:space="preserve"> no health prob</w:t>
                    <w:t>lems, she said. She recovers a few hours after the fumes recede.</w:t>
                  </w:r>
                </w:p>
                <w:p>
                  <w:pPr>
                    <w:pStyle w:val="Style350"/>
                    <w:widowControl w:val="0"/>
                    <w:keepNext w:val="0"/>
                    <w:keepLines w:val="0"/>
                    <w:shd w:val="clear" w:color="auto" w:fill="auto"/>
                    <w:bidi w:val="0"/>
                    <w:spacing w:before="0" w:after="0" w:line="178" w:lineRule="exact"/>
                    <w:ind w:left="0" w:right="0" w:firstLine="204"/>
                  </w:pPr>
                  <w:r>
                    <w:rPr>
                      <w:rStyle w:val="CharStyle425"/>
                    </w:rPr>
                    <w:t>I</w:t>
                  </w:r>
                  <w:r>
                    <w:rPr>
                      <w:rStyle w:val="CharStyle425"/>
                      <w:shd w:val="clear" w:color="auto" w:fill="80FFFF"/>
                    </w:rPr>
                    <w:t>n</w:t>
                  </w:r>
                  <w:r>
                    <w:rPr>
                      <w:rStyle w:val="CharStyle425"/>
                    </w:rPr>
                    <w:t xml:space="preserve"> the opposite direction, on a rise overlooking the back o</w:t>
                  </w:r>
                  <w:r>
                    <w:rPr>
                      <w:rStyle w:val="CharStyle425"/>
                      <w:shd w:val="clear" w:color="auto" w:fill="80FFFF"/>
                    </w:rPr>
                    <w:t>f</w:t>
                  </w:r>
                  <w:r>
                    <w:rPr>
                      <w:rStyle w:val="CharStyle425"/>
                    </w:rPr>
                    <w:t xml:space="preserve"> the plant, Daniel Saavedra and seven relatives rarely venture out of their cramped quarters. Their </w:t>
                  </w:r>
                  <w:r>
                    <w:rPr>
                      <w:rStyle w:val="CharStyle427"/>
                    </w:rPr>
                    <w:t>home’s</w:t>
                  </w:r>
                  <w:r>
                    <w:rPr>
                      <w:rStyle w:val="CharStyle425"/>
                    </w:rPr>
                    <w:t xml:space="preserve"> walls blunt the olfactory assaul</w:t>
                  </w:r>
                  <w:r>
                    <w:rPr>
                      <w:rStyle w:val="CharStyle425"/>
                      <w:shd w:val="clear" w:color="auto" w:fill="80FFFF"/>
                    </w:rPr>
                    <w:t>t</w:t>
                  </w:r>
                  <w:r>
                    <w:rPr>
                      <w:rStyle w:val="CharStyle425"/>
                    </w:rPr>
                    <w:t xml:space="preserve"> of “</w:t>
                  </w:r>
                  <w:r>
                    <w:rPr>
                      <w:rStyle w:val="CharStyle425"/>
                      <w:shd w:val="clear" w:color="auto" w:fill="80FFFF"/>
                    </w:rPr>
                    <w:t>f</w:t>
                  </w:r>
                  <w:r>
                    <w:rPr>
                      <w:rStyle w:val="CharStyle425"/>
                    </w:rPr>
                    <w:t>iner</w:t>
                  </w:r>
                  <w:r>
                    <w:rPr>
                      <w:rStyle w:val="CharStyle425"/>
                      <w:shd w:val="clear" w:color="auto" w:fill="80FFFF"/>
                    </w:rPr>
                    <w:t>”—p</w:t>
                  </w:r>
                  <w:r>
                    <w:rPr>
                      <w:rStyle w:val="CharStyle425"/>
                    </w:rPr>
                    <w:t>aint thinner— the Lutheran pastor said. “From 8 to 4, we smell it all day long.”</w:t>
                  </w:r>
                </w:p>
                <w:p>
                  <w:pPr>
                    <w:pStyle w:val="Style350"/>
                    <w:widowControl w:val="0"/>
                    <w:keepNext w:val="0"/>
                    <w:keepLines w:val="0"/>
                    <w:shd w:val="clear" w:color="auto" w:fill="auto"/>
                    <w:bidi w:val="0"/>
                    <w:spacing w:before="0" w:after="0" w:line="178" w:lineRule="exact"/>
                    <w:ind w:left="0" w:right="0" w:firstLine="204"/>
                  </w:pPr>
                  <w:r>
                    <w:rPr>
                      <w:rStyle w:val="CharStyle425"/>
                    </w:rPr>
                    <w:t>Below, by the factory wall, lies a onetime elementar</w:t>
                  </w:r>
                  <w:r>
                    <w:rPr>
                      <w:rStyle w:val="CharStyle425"/>
                      <w:shd w:val="clear" w:color="auto" w:fill="80FFFF"/>
                    </w:rPr>
                    <w:t>y</w:t>
                  </w:r>
                  <w:r>
                    <w:rPr>
                      <w:rStyle w:val="CharStyle425"/>
                    </w:rPr>
                    <w:t xml:space="preserve"> school. For years, church volunteers from the United States have leased the building as a campsite, sleeping in bedroll</w:t>
                  </w:r>
                  <w:r>
                    <w:rPr>
                      <w:rStyle w:val="CharStyle425"/>
                      <w:shd w:val="clear" w:color="auto" w:fill="80FFFF"/>
                    </w:rPr>
                    <w:t>s</w:t>
                  </w:r>
                  <w:r>
                    <w:rPr>
                      <w:rStyle w:val="CharStyle425"/>
                    </w:rPr>
                    <w:t xml:space="preserve"> on the floors. This past summer</w:t>
                  </w:r>
                  <w:r>
                    <w:rPr>
                      <w:rStyle w:val="CharStyle425"/>
                      <w:shd w:val="clear" w:color="auto" w:fill="80FFFF"/>
                    </w:rPr>
                    <w:t>,</w:t>
                  </w:r>
                  <w:r>
                    <w:rPr>
                      <w:rStyle w:val="CharStyle425"/>
                    </w:rPr>
                    <w:t xml:space="preserve"> fo</w:t>
                  </w:r>
                  <w:r>
                    <w:rPr>
                      <w:rStyle w:val="CharStyle425"/>
                      <w:shd w:val="clear" w:color="auto" w:fill="80FFFF"/>
                    </w:rPr>
                    <w:t>r</w:t>
                  </w:r>
                  <w:r>
                    <w:rPr>
                      <w:rStyle w:val="CharStyle425"/>
                    </w:rPr>
                    <w:t xml:space="preserve"> the first time, many suffered headaches and nausea.</w:t>
                  </w:r>
                </w:p>
              </w:txbxContent>
            </v:textbox>
            <w10:wrap type="topAndBottom" anchorx="margin"/>
          </v:shape>
        </w:pict>
      </w:r>
      <w:r>
        <w:rPr>
          <w:lang w:val="en-US" w:eastAsia="en-US" w:bidi="en-US"/>
          <w:w w:val="100"/>
          <w:color w:val="000000"/>
          <w:position w:val="0"/>
        </w:rPr>
        <w:t>THE FREE-TRADE DILEMMA</w:t>
      </w:r>
    </w:p>
    <w:p>
      <w:pPr>
        <w:pStyle w:val="Style40"/>
        <w:widowControl w:val="0"/>
        <w:keepNext w:val="0"/>
        <w:keepLines w:val="0"/>
        <w:shd w:val="clear" w:color="auto" w:fill="auto"/>
        <w:bidi w:val="0"/>
        <w:jc w:val="left"/>
        <w:spacing w:before="0" w:after="330" w:line="240" w:lineRule="exact"/>
        <w:ind w:left="7680" w:right="0" w:hanging="5"/>
      </w:pPr>
      <w:r>
        <w:rPr>
          <w:lang w:val="en-US" w:eastAsia="en-US" w:bidi="en-US"/>
          <w:w w:val="100"/>
          <w:spacing w:val="0"/>
          <w:color w:val="000000"/>
          <w:shd w:val="clear" w:color="auto" w:fill="80FFFF"/>
          <w:position w:val="0"/>
        </w:rPr>
        <w:t>/■</w:t>
      </w:r>
    </w:p>
    <w:p>
      <w:pPr>
        <w:pStyle w:val="Style443"/>
        <w:widowControl w:val="0"/>
        <w:keepNext w:val="0"/>
        <w:keepLines w:val="0"/>
        <w:shd w:val="clear" w:color="auto" w:fill="auto"/>
        <w:bidi w:val="0"/>
        <w:jc w:val="left"/>
        <w:spacing w:before="0" w:after="0" w:line="440" w:lineRule="exact"/>
        <w:ind w:left="0" w:right="0"/>
        <w:sectPr>
          <w:pgSz w:w="13195" w:h="17244"/>
          <w:pgMar w:top="1642" w:left="1433" w:right="1433" w:bottom="1594" w:header="0" w:footer="3" w:gutter="173"/>
          <w:rtlGutter w:val="0"/>
          <w:cols w:space="720"/>
          <w:noEndnote/>
          <w:docGrid w:linePitch="360"/>
        </w:sectPr>
      </w:pPr>
      <w:r>
        <w:rPr>
          <w:lang w:val="en-US" w:eastAsia="en-US" w:bidi="en-US"/>
          <w:w w:val="100"/>
          <w:color w:val="000000"/>
          <w:position w:val="0"/>
        </w:rPr>
        <w:t>On Texas Border, Outloo</w:t>
      </w:r>
      <w:r>
        <w:rPr>
          <w:lang w:val="en-US" w:eastAsia="en-US" w:bidi="en-US"/>
          <w:w w:val="100"/>
          <w:color w:val="000000"/>
          <w:shd w:val="clear" w:color="auto" w:fill="80FFFF"/>
          <w:position w:val="0"/>
        </w:rPr>
        <w:t>k</w:t>
      </w:r>
      <w:r>
        <w:rPr>
          <w:lang w:val="en-US" w:eastAsia="en-US" w:bidi="en-US"/>
          <w:w w:val="100"/>
          <w:color w:val="000000"/>
          <w:position w:val="0"/>
        </w:rPr>
        <w:t xml:space="preserve"> for Air Quality Is Murky</w:t>
      </w:r>
    </w:p>
    <w:p>
      <w:pPr>
        <w:widowControl w:val="0"/>
        <w:spacing w:line="179" w:lineRule="exact"/>
        <w:rPr>
          <w:sz w:val="14"/>
          <w:szCs w:val="14"/>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126" type="#_x0000_t75" style="position:absolute;margin-left:7.4pt;margin-top:227.05pt;width:60.95pt;height:70.55pt;z-index:-125829315;mso-wrap-distance-left:5pt;mso-wrap-distance-right:5pt;mso-position-horizontal-relative:margin" wrapcoords="0 0 21600 0 21600 21600 0 21600 0 0">
            <v:imagedata r:id="rId91" r:href="rId92"/>
            <w10:wrap type="square" anchorx="margin"/>
          </v:shape>
        </w:pict>
      </w:r>
      <w:r>
        <w:pict>
          <v:shape id="_x0000_s1127" type="#_x0000_t202" style="position:absolute;margin-left:388.5pt;margin-top:21.4pt;width:130.1pt;height:573.1pt;z-index:-125829314;mso-wrap-distance-left:5pt;mso-wrap-distance-right:5pt;mso-wrap-distance-bottom:27.8pt;mso-position-horizontal-relative:margin" filled="f" stroked="f">
            <v:textbox style="mso-fit-shape-to-text:t" inset="0,0,0,0">
              <w:txbxContent>
                <w:p>
                  <w:pPr>
                    <w:pStyle w:val="Style350"/>
                    <w:widowControl w:val="0"/>
                    <w:keepNext w:val="0"/>
                    <w:keepLines w:val="0"/>
                    <w:shd w:val="clear" w:color="auto" w:fill="auto"/>
                    <w:bidi w:val="0"/>
                    <w:spacing w:before="0" w:after="0" w:line="168" w:lineRule="exact"/>
                    <w:ind w:left="0" w:right="0" w:firstLine="307"/>
                  </w:pPr>
                  <w:r>
                    <w:rPr>
                      <w:rStyle w:val="CharStyle425"/>
                    </w:rPr>
                    <w:t xml:space="preserve">Welcome to the other America and the forgotten Texas. </w:t>
                  </w:r>
                  <w:r>
                    <w:rPr>
                      <w:rStyle w:val="CharStyle425"/>
                      <w:shd w:val="clear" w:color="auto" w:fill="80FFFF"/>
                    </w:rPr>
                    <w:t>I</w:t>
                  </w:r>
                  <w:r>
                    <w:rPr>
                      <w:rStyle w:val="CharStyle425"/>
                    </w:rPr>
                    <w:t xml:space="preserve"> might also say the forgotten Mexico.”</w:t>
                  </w:r>
                </w:p>
                <w:p>
                  <w:pPr>
                    <w:pStyle w:val="Style350"/>
                    <w:widowControl w:val="0"/>
                    <w:keepNext w:val="0"/>
                    <w:keepLines w:val="0"/>
                    <w:shd w:val="clear" w:color="auto" w:fill="auto"/>
                    <w:bidi w:val="0"/>
                    <w:spacing w:before="0" w:after="0" w:line="168" w:lineRule="exact"/>
                    <w:ind w:left="0" w:right="0" w:firstLine="215"/>
                  </w:pPr>
                  <w:r>
                    <w:rPr>
                      <w:rStyle w:val="CharStyle425"/>
                    </w:rPr>
                    <w:t>The border problems may have long been overlooked, but the free- trade agreement has brought them into focus. The United States and Mexico are negotiating an environ</w:t>
                    <w:t>mental plan for the two countries. The EPA is now circulating a rough draft of what it calls the “</w:t>
                  </w:r>
                  <w:r>
                    <w:rPr>
                      <w:rStyle w:val="CharStyle425"/>
                      <w:shd w:val="clear" w:color="auto" w:fill="80FFFF"/>
                    </w:rPr>
                    <w:t>I</w:t>
                  </w:r>
                  <w:r>
                    <w:rPr>
                      <w:rStyle w:val="CharStyle425"/>
                    </w:rPr>
                    <w:t>ntegrated Environmental Plan for the Mex</w:t>
                  </w:r>
                  <w:r>
                    <w:rPr>
                      <w:rStyle w:val="CharStyle425"/>
                      <w:shd w:val="clear" w:color="auto" w:fill="80FFFF"/>
                    </w:rPr>
                    <w:t>i</w:t>
                  </w:r>
                  <w:r>
                    <w:rPr>
                      <w:rStyle w:val="CharStyle425"/>
                    </w:rPr>
                    <w:t>co-U.S. Border Area.” The EPA found that air quality in the E</w:t>
                  </w:r>
                  <w:r>
                    <w:rPr>
                      <w:rStyle w:val="CharStyle425"/>
                      <w:shd w:val="clear" w:color="auto" w:fill="80FFFF"/>
                    </w:rPr>
                    <w:t>l</w:t>
                  </w:r>
                  <w:r>
                    <w:rPr>
                      <w:rStyle w:val="CharStyle425"/>
                    </w:rPr>
                    <w:t xml:space="preserve"> Paso area had worsened during the past 10 years and that controlling emissions in Juarez “cannot occur without an ambi</w:t>
                    <w:t>tious quantification of all Juarez emissions and mitigating those that have a large-scale impact.”</w:t>
                  </w:r>
                </w:p>
                <w:p>
                  <w:pPr>
                    <w:pStyle w:val="Style350"/>
                    <w:widowControl w:val="0"/>
                    <w:keepNext w:val="0"/>
                    <w:keepLines w:val="0"/>
                    <w:shd w:val="clear" w:color="auto" w:fill="auto"/>
                    <w:bidi w:val="0"/>
                    <w:spacing w:before="0" w:after="0" w:line="168" w:lineRule="exact"/>
                    <w:ind w:left="0" w:right="0" w:firstLine="215"/>
                  </w:pPr>
                  <w:r>
                    <w:rPr>
                      <w:rStyle w:val="CharStyle425"/>
                    </w:rPr>
                    <w:t>President Carlos Salinas de Gor- tari has made a name for himself as the first Mexican head of state to give the environment a high bill</w:t>
                    <w:t>ing.</w:t>
                  </w:r>
                </w:p>
                <w:p>
                  <w:pPr>
                    <w:pStyle w:val="Style350"/>
                    <w:widowControl w:val="0"/>
                    <w:keepNext w:val="0"/>
                    <w:keepLines w:val="0"/>
                    <w:shd w:val="clear" w:color="auto" w:fill="auto"/>
                    <w:bidi w:val="0"/>
                    <w:spacing w:before="0" w:after="0" w:line="168" w:lineRule="exact"/>
                    <w:ind w:left="0" w:right="0" w:firstLine="215"/>
                  </w:pPr>
                  <w:r>
                    <w:rPr>
                      <w:rStyle w:val="CharStyle425"/>
                    </w:rPr>
                    <w:t>In E</w:t>
                  </w:r>
                  <w:r>
                    <w:rPr>
                      <w:rStyle w:val="CharStyle425"/>
                      <w:shd w:val="clear" w:color="auto" w:fill="80FFFF"/>
                    </w:rPr>
                    <w:t>l</w:t>
                  </w:r>
                  <w:r>
                    <w:rPr>
                      <w:rStyle w:val="CharStyle425"/>
                    </w:rPr>
                    <w:t xml:space="preserve"> Paso, the Mexican equiva</w:t>
                    <w:t xml:space="preserve">lent of the EPA, SEDUE, has been upgraded from a field office to a </w:t>
                  </w:r>
                  <w:r>
                    <w:rPr>
                      <w:rStyle w:val="CharStyle425"/>
                      <w:shd w:val="clear" w:color="auto" w:fill="80FFFF"/>
                    </w:rPr>
                    <w:t xml:space="preserve">j </w:t>
                  </w:r>
                  <w:r>
                    <w:rPr>
                      <w:rStyle w:val="CharStyle425"/>
                    </w:rPr>
                    <w:t xml:space="preserve">regional office with 15 new inspec- </w:t>
                  </w:r>
                  <w:r>
                    <w:rPr>
                      <w:rStyle w:val="CharStyle425"/>
                      <w:shd w:val="clear" w:color="auto" w:fill="80FFFF"/>
                    </w:rPr>
                    <w:t>'</w:t>
                  </w:r>
                  <w:r>
                    <w:rPr>
                      <w:rStyle w:val="CharStyle425"/>
                    </w:rPr>
                    <w:t>to</w:t>
                  </w:r>
                  <w:r>
                    <w:rPr>
                      <w:rStyle w:val="CharStyle425"/>
                      <w:shd w:val="clear" w:color="auto" w:fill="80FFFF"/>
                    </w:rPr>
                    <w:t>r</w:t>
                  </w:r>
                  <w:r>
                    <w:rPr>
                      <w:rStyle w:val="CharStyle425"/>
                    </w:rPr>
                    <w:t>s. But Reynoso said there was only one problem: They did not get the other things that generally would go with a manpower i</w:t>
                  </w:r>
                  <w:r>
                    <w:rPr>
                      <w:rStyle w:val="CharStyle425"/>
                      <w:shd w:val="clear" w:color="auto" w:fill="80FFFF"/>
                    </w:rPr>
                    <w:t xml:space="preserve">n- i </w:t>
                  </w:r>
                  <w:r>
                    <w:rPr>
                      <w:rStyle w:val="CharStyle425"/>
                    </w:rPr>
                    <w:t xml:space="preserve">crease, such as vehicles, furniture </w:t>
                  </w:r>
                  <w:r>
                    <w:rPr>
                      <w:rStyle w:val="CharStyle425"/>
                      <w:shd w:val="clear" w:color="auto" w:fill="80FFFF"/>
                    </w:rPr>
                    <w:t>I</w:t>
                  </w:r>
                  <w:r>
                    <w:rPr>
                      <w:rStyle w:val="CharStyle425"/>
                    </w:rPr>
                    <w:t xml:space="preserve"> or office supplies.</w:t>
                  </w:r>
                </w:p>
                <w:p>
                  <w:pPr>
                    <w:pStyle w:val="Style350"/>
                    <w:widowControl w:val="0"/>
                    <w:keepNext w:val="0"/>
                    <w:keepLines w:val="0"/>
                    <w:shd w:val="clear" w:color="auto" w:fill="auto"/>
                    <w:bidi w:val="0"/>
                    <w:spacing w:before="0" w:after="0" w:line="168" w:lineRule="exact"/>
                    <w:ind w:left="0" w:right="0" w:firstLine="215"/>
                  </w:pPr>
                  <w:r>
                    <w:rPr>
                      <w:rStyle w:val="CharStyle425"/>
                    </w:rPr>
                    <w:t>Still, there are small signs of progress, such as a joint effort by E</w:t>
                  </w:r>
                  <w:r>
                    <w:rPr>
                      <w:rStyle w:val="CharStyle425"/>
                      <w:shd w:val="clear" w:color="auto" w:fill="80FFFF"/>
                    </w:rPr>
                    <w:t>l</w:t>
                  </w:r>
                  <w:r>
                    <w:rPr>
                      <w:rStyle w:val="CharStyle425"/>
                    </w:rPr>
                    <w:t xml:space="preserve"> Paso and Juarez to test aut</w:t>
                  </w:r>
                  <w:r>
                    <w:rPr>
                      <w:rStyle w:val="CharStyle425"/>
                      <w:shd w:val="clear" w:color="auto" w:fill="80FFFF"/>
                    </w:rPr>
                    <w:t xml:space="preserve">o' </w:t>
                  </w:r>
                  <w:r>
                    <w:rPr>
                      <w:rStyle w:val="CharStyle425"/>
                    </w:rPr>
                    <w:t>emissions on both sides of the border. While that may seem in</w:t>
                    <w:t xml:space="preserve">significant, a sense of national </w:t>
                  </w:r>
                  <w:r>
                    <w:rPr>
                      <w:rStyle w:val="CharStyle425"/>
                      <w:shd w:val="clear" w:color="auto" w:fill="80FFFF"/>
                    </w:rPr>
                    <w:t>;</w:t>
                  </w:r>
                  <w:r>
                    <w:rPr>
                      <w:rStyle w:val="CharStyle425"/>
                    </w:rPr>
                    <w:t xml:space="preserve"> pride on the Mexican side has </w:t>
                  </w:r>
                  <w:r>
                    <w:rPr>
                      <w:rStyle w:val="CharStyle425"/>
                      <w:shd w:val="clear" w:color="auto" w:fill="80FFFF"/>
                    </w:rPr>
                    <w:t>■w</w:t>
                  </w:r>
                  <w:r>
                    <w:rPr>
                      <w:rStyle w:val="CharStyle425"/>
                    </w:rPr>
                    <w:t>orked to keep American assist</w:t>
                    <w:t>ance at bay until now. But having discovered the obvious</w:t>
                  </w:r>
                  <w:r>
                    <w:rPr>
                      <w:rStyle w:val="CharStyle425"/>
                      <w:shd w:val="clear" w:color="auto" w:fill="80FFFF"/>
                    </w:rPr>
                    <w:t>—t</w:t>
                  </w:r>
                  <w:r>
                    <w:rPr>
                      <w:rStyle w:val="CharStyle425"/>
                    </w:rPr>
                    <w:t>hat cars on the Mexican side are fouling the air more than they should—there is little that can be.</w:t>
                  </w:r>
                  <w:r>
                    <w:rPr>
                      <w:rStyle w:val="CharStyle425"/>
                      <w:shd w:val="clear" w:color="auto" w:fill="80FFFF"/>
                    </w:rPr>
                    <w:t xml:space="preserve"> </w:t>
                  </w:r>
                  <w:r>
                    <w:rPr>
                      <w:rStyle w:val="CharStyle425"/>
                    </w:rPr>
                    <w:t>done because of the grinding poverty in Juarez.</w:t>
                  </w:r>
                </w:p>
                <w:p>
                  <w:pPr>
                    <w:pStyle w:val="Style350"/>
                    <w:widowControl w:val="0"/>
                    <w:keepNext w:val="0"/>
                    <w:keepLines w:val="0"/>
                    <w:shd w:val="clear" w:color="auto" w:fill="auto"/>
                    <w:bidi w:val="0"/>
                    <w:spacing w:before="0" w:after="0" w:line="168" w:lineRule="exact"/>
                    <w:ind w:left="0" w:right="0" w:firstLine="215"/>
                  </w:pPr>
                  <w:r>
                    <w:rPr>
                      <w:rStyle w:val="CharStyle425"/>
                    </w:rPr>
                    <w:t xml:space="preserve">“To buy a set of points and plugs is a </w:t>
                  </w:r>
                  <w:r>
                    <w:rPr>
                      <w:rStyle w:val="CharStyle427"/>
                    </w:rPr>
                    <w:t>week’s</w:t>
                  </w:r>
                  <w:r>
                    <w:rPr>
                      <w:rStyle w:val="CharStyle425"/>
                    </w:rPr>
                    <w:t xml:space="preserve"> wages in Mexico," Applegate said. “You </w:t>
                  </w:r>
                  <w:r>
                    <w:rPr>
                      <w:rStyle w:val="CharStyle427"/>
                    </w:rPr>
                    <w:t>can’t</w:t>
                  </w:r>
                  <w:r>
                    <w:rPr>
                      <w:rStyle w:val="CharStyle425"/>
                    </w:rPr>
                    <w:t xml:space="preserve"> expect them to spend a </w:t>
                  </w:r>
                  <w:r>
                    <w:rPr>
                      <w:rStyle w:val="CharStyle427"/>
                    </w:rPr>
                    <w:t>week's</w:t>
                  </w:r>
                  <w:r>
                    <w:rPr>
                      <w:rStyle w:val="CharStyle425"/>
                    </w:rPr>
                    <w:t xml:space="preserve"> wages to meet our standards.”</w:t>
                  </w:r>
                </w:p>
                <w:p>
                  <w:pPr>
                    <w:pStyle w:val="Style350"/>
                    <w:widowControl w:val="0"/>
                    <w:keepNext w:val="0"/>
                    <w:keepLines w:val="0"/>
                    <w:shd w:val="clear" w:color="auto" w:fill="auto"/>
                    <w:bidi w:val="0"/>
                    <w:spacing w:before="0" w:after="60" w:line="168" w:lineRule="exact"/>
                    <w:ind w:left="0" w:right="0" w:firstLine="215"/>
                  </w:pPr>
                  <w:r>
                    <w:rPr>
                      <w:rStyle w:val="CharStyle425"/>
                    </w:rPr>
                    <w:t>What success will be had in cleaning up the borde</w:t>
                  </w:r>
                  <w:r>
                    <w:rPr>
                      <w:rStyle w:val="CharStyle425"/>
                      <w:shd w:val="clear" w:color="auto" w:fill="80FFFF"/>
                    </w:rPr>
                    <w:t>r</w:t>
                  </w:r>
                  <w:r>
                    <w:rPr>
                      <w:rStyle w:val="CharStyle425"/>
                    </w:rPr>
                    <w:t xml:space="preserve"> air is clearly </w:t>
                  </w:r>
                  <w:r>
                    <w:rPr>
                      <w:rStyle w:val="CharStyle425"/>
                      <w:shd w:val="clear" w:color="auto" w:fill="80FFFF"/>
                    </w:rPr>
                    <w:t>a</w:t>
                  </w:r>
                  <w:r>
                    <w:rPr>
                      <w:rStyle w:val="CharStyle425"/>
                    </w:rPr>
                    <w:t xml:space="preserve"> project that will take years. Don Michie, a </w:t>
                  </w:r>
                  <w:r>
                    <w:rPr>
                      <w:rStyle w:val="CharStyle436"/>
                    </w:rPr>
                    <w:t>maquiladora</w:t>
                  </w:r>
                  <w:r>
                    <w:rPr>
                      <w:rStyle w:val="CharStyle425"/>
                    </w:rPr>
                    <w:t xml:space="preserve"> expert at the University of Texas at E</w:t>
                  </w:r>
                  <w:r>
                    <w:rPr>
                      <w:rStyle w:val="CharStyle425"/>
                      <w:shd w:val="clear" w:color="auto" w:fill="80FFFF"/>
                    </w:rPr>
                    <w:t>l</w:t>
                  </w:r>
                  <w:r>
                    <w:rPr>
                      <w:rStyle w:val="CharStyle425"/>
                    </w:rPr>
                    <w:t xml:space="preserve"> Paso said h</w:t>
                  </w:r>
                  <w:r>
                    <w:rPr>
                      <w:rStyle w:val="CharStyle425"/>
                      <w:shd w:val="clear" w:color="auto" w:fill="80FFFF"/>
                    </w:rPr>
                    <w:t>e</w:t>
                  </w:r>
                  <w:r>
                    <w:rPr>
                      <w:rStyle w:val="CharStyle425"/>
                    </w:rPr>
                    <w:t xml:space="preserve"> believes the free-trade </w:t>
                  </w:r>
                  <w:r>
                    <w:rPr>
                      <w:rStyle w:val="CharStyle436"/>
                    </w:rPr>
                    <w:t>agree</w:t>
                    <w:t>ment</w:t>
                  </w:r>
                  <w:r>
                    <w:rPr>
                      <w:rStyle w:val="CharStyle425"/>
                    </w:rPr>
                    <w:t xml:space="preserve"> may be a means to an end</w:t>
                  </w:r>
                </w:p>
                <w:p>
                  <w:pPr>
                    <w:pStyle w:val="Style350"/>
                    <w:widowControl w:val="0"/>
                    <w:keepNext w:val="0"/>
                    <w:keepLines w:val="0"/>
                    <w:shd w:val="clear" w:color="auto" w:fill="auto"/>
                    <w:bidi w:val="0"/>
                    <w:spacing w:before="0" w:after="0" w:line="168" w:lineRule="exact"/>
                    <w:ind w:left="0" w:right="0" w:firstLine="55"/>
                  </w:pPr>
                  <w:r>
                    <w:rPr>
                      <w:rStyle w:val="CharStyle425"/>
                    </w:rPr>
                    <w:t>because debate has focused so heavily on the environment.</w:t>
                  </w:r>
                </w:p>
                <w:p>
                  <w:pPr>
                    <w:pStyle w:val="Style350"/>
                    <w:widowControl w:val="0"/>
                    <w:keepNext w:val="0"/>
                    <w:keepLines w:val="0"/>
                    <w:shd w:val="clear" w:color="auto" w:fill="auto"/>
                    <w:bidi w:val="0"/>
                    <w:spacing w:before="0" w:after="0" w:line="168" w:lineRule="exact"/>
                    <w:ind w:left="0" w:right="0" w:firstLine="215"/>
                  </w:pPr>
                  <w:r>
                    <w:rPr>
                      <w:rStyle w:val="CharStyle427"/>
                    </w:rPr>
                    <w:t>“It’s</w:t>
                  </w:r>
                  <w:r>
                    <w:rPr>
                      <w:rStyle w:val="CharStyle425"/>
                    </w:rPr>
                    <w:t xml:space="preserve"> a way to focus resources on the problem," he said. “The public attention is focused.” </w:t>
                  </w:r>
                  <w:r>
                    <w:rPr>
                      <w:rStyle w:val="CharStyle425"/>
                      <w:shd w:val="clear" w:color="auto" w:fill="80FFFF"/>
                    </w:rPr>
                    <w:t>:</w:t>
                  </w:r>
                </w:p>
              </w:txbxContent>
            </v:textbox>
            <w10:wrap type="square" side="left" anchorx="margin"/>
          </v:shape>
        </w:pict>
      </w:r>
      <w:r>
        <w:pict>
          <v:shape id="_x0000_s1128" type="#_x0000_t202" style="position:absolute;margin-left:485pt;margin-top:604.8pt;width:29.3pt;height:15.2pt;z-index:-125829313;mso-wrap-distance-left:99.6pt;mso-wrap-distance-right:5pt;mso-position-horizontal-relative:margin" filled="f" stroked="f">
            <v:textbox style="mso-fit-shape-to-text:t" inset="0,0,0,0">
              <w:txbxContent>
                <w:p>
                  <w:pPr>
                    <w:pStyle w:val="Style155"/>
                    <w:widowControl w:val="0"/>
                    <w:keepNext w:val="0"/>
                    <w:keepLines w:val="0"/>
                    <w:shd w:val="clear" w:color="auto" w:fill="auto"/>
                    <w:bidi w:val="0"/>
                    <w:jc w:val="left"/>
                    <w:spacing w:before="0" w:after="0" w:line="130" w:lineRule="exact"/>
                    <w:ind w:left="0" w:right="0" w:firstLine="115"/>
                  </w:pPr>
                  <w:r>
                    <w:rPr>
                      <w:rStyle w:val="CharStyle313"/>
                    </w:rPr>
                    <w:t>c</w:t>
                  </w:r>
                  <w:r>
                    <w:rPr>
                      <w:rStyle w:val="CharStyle313"/>
                      <w:shd w:val="clear" w:color="auto" w:fill="80FFFF"/>
                    </w:rPr>
                    <w:t>?.//</w:t>
                  </w:r>
                </w:p>
              </w:txbxContent>
            </v:textbox>
            <w10:wrap type="square" side="left" anchorx="margin"/>
          </v:shape>
        </w:pict>
      </w:r>
    </w:p>
    <w:p>
      <w:pPr>
        <w:pStyle w:val="Style250"/>
        <w:widowControl w:val="0"/>
        <w:keepNext w:val="0"/>
        <w:keepLines w:val="0"/>
        <w:shd w:val="clear" w:color="auto" w:fill="auto"/>
        <w:bidi w:val="0"/>
        <w:jc w:val="left"/>
        <w:spacing w:before="0" w:after="0" w:line="130" w:lineRule="exact"/>
        <w:ind w:left="0" w:right="0" w:firstLine="114"/>
      </w:pPr>
      <w:r>
        <w:rPr>
          <w:lang w:val="en-US" w:eastAsia="en-US" w:bidi="en-US"/>
          <w:w w:val="100"/>
          <w:spacing w:val="0"/>
          <w:color w:val="000000"/>
          <w:position w:val="0"/>
        </w:rPr>
        <w:t>By</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MICHAEL KENNEDY</w:t>
      </w:r>
    </w:p>
    <w:p>
      <w:pPr>
        <w:pStyle w:val="Style445"/>
        <w:widowControl w:val="0"/>
        <w:keepNext w:val="0"/>
        <w:keepLines w:val="0"/>
        <w:shd w:val="clear" w:color="auto" w:fill="auto"/>
        <w:bidi w:val="0"/>
        <w:jc w:val="left"/>
        <w:spacing w:before="0" w:after="149" w:line="110" w:lineRule="exact"/>
        <w:ind w:left="0" w:right="0"/>
      </w:pPr>
      <w:r>
        <w:rPr>
          <w:lang w:val="en-US" w:eastAsia="en-US" w:bidi="en-US"/>
          <w:w w:val="100"/>
          <w:color w:val="000000"/>
          <w:position w:val="0"/>
        </w:rPr>
        <w:t>T</w:t>
      </w:r>
      <w:r>
        <w:rPr>
          <w:lang w:val="en-US" w:eastAsia="en-US" w:bidi="en-US"/>
          <w:w w:val="100"/>
          <w:color w:val="000000"/>
          <w:shd w:val="clear" w:color="auto" w:fill="80FFFF"/>
          <w:position w:val="0"/>
        </w:rPr>
        <w:t>IMK</w:t>
      </w:r>
      <w:r>
        <w:rPr>
          <w:lang w:val="en-US" w:eastAsia="en-US" w:bidi="en-US"/>
          <w:w w:val="100"/>
          <w:color w:val="000000"/>
          <w:position w:val="0"/>
        </w:rPr>
        <w:t xml:space="preserve">S STAFF </w:t>
      </w:r>
      <w:r>
        <w:rPr>
          <w:lang w:val="en-US" w:eastAsia="en-US" w:bidi="en-US"/>
          <w:w w:val="100"/>
          <w:color w:val="000000"/>
          <w:shd w:val="clear" w:color="auto" w:fill="80FFFF"/>
          <w:position w:val="0"/>
        </w:rPr>
        <w:t>W</w:t>
      </w:r>
      <w:r>
        <w:rPr>
          <w:lang w:val="en-US" w:eastAsia="en-US" w:bidi="en-US"/>
          <w:w w:val="100"/>
          <w:color w:val="000000"/>
          <w:position w:val="0"/>
        </w:rPr>
        <w:t>K</w:t>
      </w:r>
      <w:r>
        <w:rPr>
          <w:lang w:val="en-US" w:eastAsia="en-US" w:bidi="en-US"/>
          <w:w w:val="100"/>
          <w:color w:val="000000"/>
          <w:shd w:val="clear" w:color="auto" w:fill="80FFFF"/>
          <w:position w:val="0"/>
        </w:rPr>
        <w:t>II</w:t>
      </w:r>
      <w:r>
        <w:rPr>
          <w:lang w:val="en-US" w:eastAsia="en-US" w:bidi="en-US"/>
          <w:w w:val="100"/>
          <w:color w:val="000000"/>
          <w:position w:val="0"/>
        </w:rPr>
        <w:t>T</w:t>
      </w:r>
      <w:r>
        <w:rPr>
          <w:lang w:val="en-US" w:eastAsia="en-US" w:bidi="en-US"/>
          <w:w w:val="100"/>
          <w:color w:val="000000"/>
          <w:shd w:val="clear" w:color="auto" w:fill="80FFFF"/>
          <w:position w:val="0"/>
        </w:rPr>
        <w:t>iR</w:t>
      </w:r>
    </w:p>
    <w:p>
      <w:pPr>
        <w:pStyle w:val="Style350"/>
        <w:widowControl w:val="0"/>
        <w:keepNext w:val="0"/>
        <w:keepLines w:val="0"/>
        <w:shd w:val="clear" w:color="auto" w:fill="auto"/>
        <w:bidi w:val="0"/>
        <w:spacing w:before="0" w:after="0" w:line="168" w:lineRule="exact"/>
        <w:ind w:left="0" w:right="0" w:firstLine="253"/>
      </w:pPr>
      <w:r>
        <w:rPr>
          <w:lang w:val="en-US" w:eastAsia="en-US" w:bidi="en-US"/>
          <w:w w:val="100"/>
          <w:spacing w:val="0"/>
          <w:color w:val="000000"/>
          <w:position w:val="0"/>
        </w:rPr>
        <w:t>EL PASO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here is first the clunker factor.</w:t>
      </w:r>
    </w:p>
    <w:p>
      <w:pPr>
        <w:pStyle w:val="Style350"/>
        <w:widowControl w:val="0"/>
        <w:keepNext w:val="0"/>
        <w:keepLines w:val="0"/>
        <w:shd w:val="clear" w:color="auto" w:fill="auto"/>
        <w:bidi w:val="0"/>
        <w:spacing w:before="0" w:after="0" w:line="168" w:lineRule="exact"/>
        <w:ind w:left="0" w:right="0" w:firstLine="253"/>
      </w:pPr>
      <w:r>
        <w:rPr>
          <w:lang w:val="en-US" w:eastAsia="en-US" w:bidi="en-US"/>
          <w:w w:val="100"/>
          <w:spacing w:val="0"/>
          <w:color w:val="000000"/>
          <w:position w:val="0"/>
        </w:rPr>
        <w:t>The cars are old here, twice as old as the U. S. average, and that is part of the story of the air. Car dealers go to places like Phoenix and Dallas and Albuquerque to buy junkers and bring them back to E</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Paso.</w:t>
      </w:r>
    </w:p>
    <w:p>
      <w:pPr>
        <w:pStyle w:val="Style350"/>
        <w:widowControl w:val="0"/>
        <w:keepNext w:val="0"/>
        <w:keepLines w:val="0"/>
        <w:shd w:val="clear" w:color="auto" w:fill="auto"/>
        <w:bidi w:val="0"/>
        <w:spacing w:before="0" w:after="0" w:line="168" w:lineRule="exact"/>
        <w:ind w:left="0" w:right="0" w:firstLine="253"/>
      </w:pPr>
      <w:r>
        <w:rPr>
          <w:lang w:val="en-US" w:eastAsia="en-US" w:bidi="en-US"/>
          <w:w w:val="100"/>
          <w:spacing w:val="0"/>
          <w:color w:val="000000"/>
          <w:position w:val="0"/>
        </w:rPr>
        <w:t>The people who live here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poorest large city in the nation- buy those cars. And when they have used them up, the next stop is across the border in Juarez, where the emission-control devices are often discarded. The cars wheeze along until they die. So the air is fouled even more.</w:t>
      </w:r>
    </w:p>
    <w:p>
      <w:pPr>
        <w:pStyle w:val="Style350"/>
        <w:widowControl w:val="0"/>
        <w:keepNext w:val="0"/>
        <w:keepLines w:val="0"/>
        <w:shd w:val="clear" w:color="auto" w:fill="auto"/>
        <w:bidi w:val="0"/>
        <w:spacing w:before="0" w:after="0" w:line="168" w:lineRule="exact"/>
        <w:ind w:left="0" w:right="0" w:firstLine="253"/>
      </w:pPr>
      <w:r>
        <w:rPr>
          <w:lang w:val="en-US" w:eastAsia="en-US" w:bidi="en-US"/>
          <w:w w:val="100"/>
          <w:spacing w:val="0"/>
          <w:color w:val="000000"/>
          <w:position w:val="0"/>
        </w:rPr>
        <w:t>And then there are the people, mostly on the Mexican side, who have no heaters or electricity but have to keep their children warm.</w:t>
      </w:r>
    </w:p>
    <w:p>
      <w:pPr>
        <w:pStyle w:val="Style350"/>
        <w:widowControl w:val="0"/>
        <w:keepNext w:val="0"/>
        <w:keepLines w:val="0"/>
        <w:shd w:val="clear" w:color="auto" w:fill="auto"/>
        <w:bidi w:val="0"/>
        <w:spacing w:before="0" w:after="169" w:line="168" w:lineRule="exact"/>
        <w:ind w:left="0" w:right="0" w:firstLine="253"/>
      </w:pPr>
      <w:r>
        <w:rPr>
          <w:lang w:val="en-US" w:eastAsia="en-US" w:bidi="en-US"/>
          <w:w w:val="100"/>
          <w:spacing w:val="0"/>
          <w:color w:val="000000"/>
          <w:position w:val="0"/>
        </w:rPr>
        <w:t>So they burn fires, thousands of</w:t>
      </w:r>
    </w:p>
    <w:p>
      <w:pPr>
        <w:pStyle w:val="Style350"/>
        <w:widowControl w:val="0"/>
        <w:keepNext w:val="0"/>
        <w:keepLines w:val="0"/>
        <w:shd w:val="clear" w:color="auto" w:fill="auto"/>
        <w:bidi w:val="0"/>
        <w:jc w:val="left"/>
        <w:spacing w:before="0" w:after="0"/>
        <w:ind w:left="0" w:right="0" w:firstLine="114"/>
      </w:pPr>
      <w:r>
        <w:rPr>
          <w:lang w:val="en-US" w:eastAsia="en-US" w:bidi="en-US"/>
          <w:w w:val="100"/>
          <w:spacing w:val="0"/>
          <w:color w:val="000000"/>
          <w:position w:val="0"/>
        </w:rPr>
        <w:t>THE</w:t>
      </w:r>
    </w:p>
    <w:p>
      <w:pPr>
        <w:pStyle w:val="Style461"/>
        <w:widowControl w:val="0"/>
        <w:keepNext w:val="0"/>
        <w:keepLines w:val="0"/>
        <w:shd w:val="clear" w:color="auto" w:fill="auto"/>
        <w:bidi w:val="0"/>
        <w:jc w:val="left"/>
        <w:spacing w:before="0" w:after="0"/>
        <w:ind w:left="0" w:right="0"/>
      </w:pPr>
      <w:r>
        <w:rPr>
          <w:rStyle w:val="CharStyle463"/>
          <w:i w:val="0"/>
          <w:iCs w:val="0"/>
        </w:rPr>
        <w:t xml:space="preserve">FREE-TRADE DILEMMA </w:t>
      </w:r>
      <w:r>
        <w:rPr>
          <w:lang w:val="en-US" w:eastAsia="en-US" w:bidi="en-US"/>
          <w:w w:val="100"/>
          <w:spacing w:val="0"/>
          <w:color w:val="000000"/>
          <w:position w:val="0"/>
        </w:rPr>
        <w:t>The environmenta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costs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 pact</w:t>
      </w:r>
    </w:p>
    <w:p>
      <w:pPr>
        <w:pStyle w:val="Style269"/>
        <w:widowControl w:val="0"/>
        <w:keepNext w:val="0"/>
        <w:keepLines w:val="0"/>
        <w:shd w:val="clear" w:color="auto" w:fill="auto"/>
        <w:bidi w:val="0"/>
        <w:jc w:val="left"/>
        <w:spacing w:before="0" w:after="0" w:line="110" w:lineRule="exact"/>
        <w:ind w:left="0" w:right="0" w:firstLine="114"/>
      </w:pPr>
      <w:r>
        <w:rPr>
          <w:lang w:val="en-US" w:eastAsia="en-US" w:bidi="en-US"/>
          <w:w w:val="100"/>
          <w:color w:val="000000"/>
          <w:shd w:val="clear" w:color="auto" w:fill="80FFFF"/>
          <w:position w:val="0"/>
        </w:rPr>
        <w:t>Stfe</w:t>
      </w:r>
      <w:r>
        <w:rPr>
          <w:lang w:val="en-US" w:eastAsia="en-US" w:bidi="en-US"/>
          <w:w w:val="100"/>
          <w:color w:val="000000"/>
          <w:position w:val="0"/>
        </w:rPr>
        <w:t xml:space="preserve"> </w:t>
      </w:r>
      <w:r>
        <w:rPr>
          <w:lang w:val="en-US" w:eastAsia="en-US" w:bidi="en-US"/>
          <w:w w:val="100"/>
          <w:color w:val="000000"/>
          <w:shd w:val="clear" w:color="auto" w:fill="80FFFF"/>
          <w:position w:val="0"/>
        </w:rPr>
        <w:t>■</w:t>
      </w:r>
      <w:r>
        <w:rPr>
          <w:lang w:val="en-US" w:eastAsia="en-US" w:bidi="en-US"/>
          <w:w w:val="100"/>
          <w:color w:val="000000"/>
          <w:position w:val="0"/>
        </w:rPr>
        <w:t xml:space="preserve"> Last in </w:t>
      </w:r>
      <w:r>
        <w:rPr>
          <w:lang w:val="en-US" w:eastAsia="en-US" w:bidi="en-US"/>
          <w:w w:val="100"/>
          <w:color w:val="000000"/>
          <w:shd w:val="clear" w:color="auto" w:fill="80FFFF"/>
          <w:position w:val="0"/>
        </w:rPr>
        <w:t>a</w:t>
      </w:r>
    </w:p>
    <w:p>
      <w:pPr>
        <w:pStyle w:val="Style250"/>
        <w:widowControl w:val="0"/>
        <w:keepNext w:val="0"/>
        <w:keepLines w:val="0"/>
        <w:shd w:val="clear" w:color="auto" w:fill="auto"/>
        <w:bidi w:val="0"/>
        <w:spacing w:before="0" w:after="154" w:line="130" w:lineRule="exact"/>
        <w:ind w:left="180" w:right="0" w:firstLine="0"/>
      </w:pPr>
      <w:r>
        <w:rPr>
          <w:lang w:val="en-US" w:eastAsia="en-US" w:bidi="en-US"/>
          <w:w w:val="100"/>
          <w:spacing w:val="0"/>
          <w:color w:val="000000"/>
          <w:position w:val="0"/>
        </w:rPr>
        <w:t>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four-part series</w:t>
      </w:r>
    </w:p>
    <w:p>
      <w:pPr>
        <w:pStyle w:val="Style350"/>
        <w:widowControl w:val="0"/>
        <w:keepNext w:val="0"/>
        <w:keepLines w:val="0"/>
        <w:shd w:val="clear" w:color="auto" w:fill="auto"/>
        <w:bidi w:val="0"/>
        <w:spacing w:before="0" w:after="0" w:line="163" w:lineRule="exact"/>
        <w:ind w:left="0" w:right="0" w:firstLine="114"/>
      </w:pPr>
      <w:r>
        <w:rPr>
          <w:lang w:val="en-US" w:eastAsia="en-US" w:bidi="en-US"/>
          <w:w w:val="100"/>
          <w:spacing w:val="0"/>
          <w:color w:val="000000"/>
          <w:position w:val="0"/>
        </w:rPr>
        <w:t>them, that send plumes of smoke into the air. They bu</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wood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cardboard or anything else to gen</w:t>
        <w:t>erate heat. Even old railroad ties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gach </w:t>
      </w:r>
      <w:r>
        <w:rPr>
          <w:rStyle w:val="CharStyle464"/>
        </w:rPr>
        <w:t>day,</w:t>
      </w:r>
      <w:r>
        <w:rPr>
          <w:lang w:val="en-US" w:eastAsia="en-US" w:bidi="en-US"/>
          <w:w w:val="100"/>
          <w:spacing w:val="0"/>
          <w:color w:val="000000"/>
          <w:position w:val="0"/>
        </w:rPr>
        <w:t xml:space="preserve"> trucks filled with ca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d-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oar</w:t>
      </w:r>
      <w:r>
        <w:rPr>
          <w:lang w:val="en-US" w:eastAsia="en-US" w:bidi="en-US"/>
          <w:w w:val="100"/>
          <w:spacing w:val="0"/>
          <w:color w:val="000000"/>
          <w:shd w:val="clear" w:color="auto" w:fill="80FFFF"/>
          <w:position w:val="0"/>
        </w:rPr>
        <w:t>ck</w:t>
      </w:r>
      <w:r>
        <w:rPr>
          <w:lang w:val="en-US" w:eastAsia="en-US" w:bidi="en-US"/>
          <w:w w:val="100"/>
          <w:spacing w:val="0"/>
          <w:color w:val="000000"/>
          <w:position w:val="0"/>
        </w:rPr>
        <w:t>and other bu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able materials Bead south' on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t>
      </w:r>
      <w:r>
        <w:rPr>
          <w:rStyle w:val="CharStyle464"/>
        </w:rPr>
        <w:t>Paso’s</w:t>
      </w:r>
      <w:r>
        <w:rPr>
          <w:lang w:val="en-US" w:eastAsia="en-US" w:bidi="en-US"/>
          <w:w w:val="100"/>
          <w:spacing w:val="0"/>
          <w:color w:val="000000"/>
          <w:position w:val="0"/>
        </w:rPr>
        <w:t xml:space="preserve"> Paisano </w:t>
      </w:r>
      <w:r>
        <w:rPr>
          <w:lang w:val="en-US" w:eastAsia="en-US" w:bidi="en-US"/>
          <w:w w:val="100"/>
          <w:spacing w:val="0"/>
          <w:color w:val="000000"/>
          <w:shd w:val="clear" w:color="auto" w:fill="80FFFF"/>
          <w:position w:val="0"/>
        </w:rPr>
        <w:t>gri</w:t>
      </w:r>
      <w:r>
        <w:rPr>
          <w:lang w:val="en-US" w:eastAsia="en-US" w:bidi="en-US"/>
          <w:w w:val="100"/>
          <w:spacing w:val="0"/>
          <w:color w:val="000000"/>
          <w:position w:val="0"/>
        </w:rPr>
        <w:t>ve toward Juarez. American t</w:t>
      </w:r>
      <w:r>
        <w:rPr>
          <w:lang w:val="en-US" w:eastAsia="en-US" w:bidi="en-US"/>
          <w:w w:val="100"/>
          <w:spacing w:val="0"/>
          <w:color w:val="000000"/>
          <w:shd w:val="clear" w:color="auto" w:fill="80FFFF"/>
          <w:position w:val="0"/>
        </w:rPr>
        <w:t>f</w:t>
      </w:r>
      <w:r>
        <w:rPr>
          <w:lang w:val="en-US" w:eastAsia="en-US" w:bidi="en-US"/>
          <w:w w:val="100"/>
          <w:spacing w:val="0"/>
          <w:color w:val="000000"/>
          <w:position w:val="0"/>
        </w:rPr>
        <w:t>ash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used to heat Mexican Homes.</w:t>
      </w:r>
    </w:p>
    <w:p>
      <w:pPr>
        <w:pStyle w:val="Style350"/>
        <w:widowControl w:val="0"/>
        <w:keepNext w:val="0"/>
        <w:keepLines w:val="0"/>
        <w:shd w:val="clear" w:color="auto" w:fill="auto"/>
        <w:bidi w:val="0"/>
        <w:spacing w:before="0" w:after="0" w:line="163" w:lineRule="exact"/>
        <w:ind w:left="0" w:right="0" w:firstLine="253"/>
      </w:pPr>
      <w:r>
        <w:rPr>
          <w:lang w:val="en-US" w:eastAsia="en-US" w:bidi="en-US"/>
          <w:w w:val="100"/>
          <w:spacing w:val="0"/>
          <w:color w:val="000000"/>
          <w:position w:val="0"/>
        </w:rPr>
        <w:t xml:space="preserve">The </w:t>
      </w:r>
      <w:r>
        <w:rPr>
          <w:rStyle w:val="CharStyle464"/>
        </w:rPr>
        <w:t>city’s</w:t>
      </w:r>
      <w:r>
        <w:rPr>
          <w:lang w:val="en-US" w:eastAsia="en-US" w:bidi="en-US"/>
          <w:w w:val="100"/>
          <w:spacing w:val="0"/>
          <w:color w:val="000000"/>
          <w:position w:val="0"/>
        </w:rPr>
        <w:t xml:space="preserve"> dumps regularly catch fire, sending up more black 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oke</w:t>
      </w:r>
      <w:r>
        <w:rPr>
          <w:lang w:val="en-US" w:eastAsia="en-US" w:bidi="en-US"/>
          <w:w w:val="100"/>
          <w:spacing w:val="0"/>
          <w:color w:val="000000"/>
          <w:shd w:val="clear" w:color="auto" w:fill="80FFFF"/>
          <w:position w:val="0"/>
        </w:rPr>
        <w:t>. I</w:t>
      </w:r>
      <w:r>
        <w:rPr>
          <w:lang w:val="en-US" w:eastAsia="en-US" w:bidi="en-US"/>
          <w:w w:val="100"/>
          <w:spacing w:val="0"/>
          <w:color w:val="000000"/>
          <w:position w:val="0"/>
        </w:rPr>
        <w:t>n winter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air often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so thick </w:t>
      </w:r>
      <w:r>
        <w:rPr>
          <w:lang w:val="en-US" w:eastAsia="en-US" w:bidi="en-US"/>
          <w:w w:val="100"/>
          <w:spacing w:val="0"/>
          <w:color w:val="000000"/>
          <w:shd w:val="clear" w:color="auto" w:fill="80FFFF"/>
          <w:position w:val="0"/>
        </w:rPr>
        <w:t>Jv</w:t>
      </w:r>
      <w:r>
        <w:rPr>
          <w:lang w:val="en-US" w:eastAsia="en-US" w:bidi="en-US"/>
          <w:w w:val="100"/>
          <w:spacing w:val="0"/>
          <w:color w:val="000000"/>
          <w:position w:val="0"/>
        </w:rPr>
        <w:t>ith smoke and grit that it is difficult to see the basin in which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Paso sits from the surrounding </w:t>
      </w:r>
      <w:r>
        <w:rPr>
          <w:lang w:val="en-US" w:eastAsia="en-US" w:bidi="en-US"/>
          <w:w w:val="100"/>
          <w:spacing w:val="0"/>
          <w:color w:val="000000"/>
          <w:shd w:val="clear" w:color="auto" w:fill="80FFFF"/>
          <w:position w:val="0"/>
        </w:rPr>
        <w:t>jn</w:t>
      </w:r>
      <w:r>
        <w:rPr>
          <w:lang w:val="en-US" w:eastAsia="en-US" w:bidi="en-US"/>
          <w:w w:val="100"/>
          <w:spacing w:val="0"/>
          <w:color w:val="000000"/>
          <w:position w:val="0"/>
        </w:rPr>
        <w:t>ountains.</w:t>
      </w:r>
    </w:p>
    <w:p>
      <w:pPr>
        <w:pStyle w:val="Style350"/>
        <w:widowControl w:val="0"/>
        <w:keepNext w:val="0"/>
        <w:keepLines w:val="0"/>
        <w:shd w:val="clear" w:color="auto" w:fill="auto"/>
        <w:bidi w:val="0"/>
        <w:spacing w:before="0" w:after="0" w:line="163" w:lineRule="exact"/>
        <w:ind w:left="0" w:right="0" w:firstLine="114"/>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small brick factories of Jua</w:t>
        <w:t xml:space="preserve">rez, hundreds of them, burn things like old rubber tires to bake their wares. And that smoke drifts over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o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Paso. So does the dirt kicked </w:t>
      </w:r>
      <w:r>
        <w:rPr>
          <w:lang w:val="en-US" w:eastAsia="en-US" w:bidi="en-US"/>
          <w:w w:val="100"/>
          <w:spacing w:val="0"/>
          <w:color w:val="000000"/>
          <w:shd w:val="clear" w:color="auto" w:fill="80FFFF"/>
          <w:position w:val="0"/>
        </w:rPr>
        <w:t>Ji</w:t>
      </w:r>
      <w:r>
        <w:rPr>
          <w:lang w:val="en-US" w:eastAsia="en-US" w:bidi="en-US"/>
          <w:w w:val="100"/>
          <w:spacing w:val="0"/>
          <w:color w:val="000000"/>
          <w:position w:val="0"/>
        </w:rPr>
        <w:t xml:space="preserve">p on the miles of dirt roads in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uarez.</w:t>
      </w:r>
    </w:p>
    <w:p>
      <w:pPr>
        <w:pStyle w:val="Style350"/>
        <w:widowControl w:val="0"/>
        <w:keepNext w:val="0"/>
        <w:keepLines w:val="0"/>
        <w:shd w:val="clear" w:color="auto" w:fill="auto"/>
        <w:bidi w:val="0"/>
        <w:spacing w:before="0" w:after="0" w:line="163" w:lineRule="exact"/>
        <w:ind w:left="0" w:right="0" w:firstLine="114"/>
      </w:pP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 Finally, there are the </w:t>
      </w:r>
      <w:r>
        <w:rPr>
          <w:rStyle w:val="CharStyle374"/>
        </w:rPr>
        <w:t>maquila</w:t>
      </w:r>
      <w:r>
        <w:rPr>
          <w:rStyle w:val="CharStyle374"/>
          <w:shd w:val="clear" w:color="auto" w:fill="80FFFF"/>
        </w:rPr>
        <w:t>d</w:t>
      </w:r>
      <w:r>
        <w:rPr>
          <w:rStyle w:val="CharStyle374"/>
        </w:rPr>
        <w:t>oras,</w:t>
      </w:r>
      <w:r>
        <w:rPr>
          <w:lang w:val="en-US" w:eastAsia="en-US" w:bidi="en-US"/>
          <w:w w:val="100"/>
          <w:spacing w:val="0"/>
          <w:color w:val="000000"/>
          <w:position w:val="0"/>
        </w:rPr>
        <w:t xml:space="preserve"> the factories that have oper</w:t>
        <w:t xml:space="preserve">ated along the border for two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 xml:space="preserve">ecades, taking advantage of cheap </w:t>
      </w:r>
      <w:r>
        <w:rPr>
          <w:lang w:val="en-US" w:eastAsia="en-US" w:bidi="en-US"/>
          <w:w w:val="100"/>
          <w:spacing w:val="0"/>
          <w:color w:val="000000"/>
          <w:shd w:val="clear" w:color="auto" w:fill="80FFFF"/>
          <w:position w:val="0"/>
        </w:rPr>
        <w:t>Jd</w:t>
      </w:r>
      <w:r>
        <w:rPr>
          <w:lang w:val="en-US" w:eastAsia="en-US" w:bidi="en-US"/>
          <w:w w:val="100"/>
          <w:spacing w:val="0"/>
          <w:color w:val="000000"/>
          <w:position w:val="0"/>
        </w:rPr>
        <w:t xml:space="preserve">exican labor. The monitoring of what they put into the air and the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round has been insignificant for Jack of funding on the Mexican side.</w:t>
      </w:r>
    </w:p>
    <w:p>
      <w:pPr>
        <w:pStyle w:val="Style350"/>
        <w:widowControl w:val="0"/>
        <w:keepNext w:val="0"/>
        <w:keepLines w:val="0"/>
        <w:shd w:val="clear" w:color="auto" w:fill="auto"/>
        <w:bidi w:val="0"/>
        <w:spacing w:before="0" w:after="0" w:line="163" w:lineRule="exact"/>
        <w:ind w:left="180" w:right="0" w:firstLine="0"/>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Put all that together and it adds J</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p to an American city that rivals Los Angeles and New York in air </w:t>
      </w:r>
      <w:r>
        <w:rPr>
          <w:lang w:val="en-US" w:eastAsia="en-US" w:bidi="en-US"/>
          <w:w w:val="100"/>
          <w:spacing w:val="0"/>
          <w:color w:val="000000"/>
          <w:shd w:val="clear" w:color="auto" w:fill="80FFFF"/>
          <w:position w:val="0"/>
        </w:rPr>
        <w:t>Q</w:t>
      </w:r>
      <w:r>
        <w:rPr>
          <w:lang w:val="en-US" w:eastAsia="en-US" w:bidi="en-US"/>
          <w:w w:val="100"/>
          <w:spacing w:val="0"/>
          <w:color w:val="000000"/>
          <w:position w:val="0"/>
        </w:rPr>
        <w:t>uality problems. And then include another factor: the North Ameri</w:t>
        <w:t>can Free-Trade Agreem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nt.</w:t>
      </w:r>
    </w:p>
    <w:p>
      <w:pPr>
        <w:pStyle w:val="Style350"/>
        <w:widowControl w:val="0"/>
        <w:keepNext w:val="0"/>
        <w:keepLines w:val="0"/>
        <w:shd w:val="clear" w:color="auto" w:fill="auto"/>
        <w:bidi w:val="0"/>
        <w:spacing w:before="0" w:after="0" w:line="163" w:lineRule="exact"/>
        <w:ind w:left="0" w:right="0" w:firstLine="57"/>
      </w:pPr>
      <w:r>
        <w:br w:type="column"/>
      </w:r>
      <w:r>
        <w:rPr>
          <w:lang w:val="en-US" w:eastAsia="en-US" w:bidi="en-US"/>
          <w:w w:val="100"/>
          <w:spacing w:val="0"/>
          <w:color w:val="000000"/>
          <w:shd w:val="clear" w:color="auto" w:fill="80FFFF"/>
          <w:position w:val="0"/>
        </w:rPr>
        <w:t>fP</w:t>
      </w:r>
      <w:r>
        <w:rPr>
          <w:lang w:val="en-US" w:eastAsia="en-US" w:bidi="en-US"/>
          <w:w w:val="100"/>
          <w:spacing w:val="0"/>
          <w:color w:val="000000"/>
          <w:position w:val="0"/>
        </w:rPr>
        <w: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ngs are going to change even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more along the border if the free-trade agreement goes into ef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ect. More businesses arc expected </w:t>
      </w:r>
      <w:r>
        <w:rPr>
          <w:lang w:val="en-US" w:eastAsia="en-US" w:bidi="en-US"/>
          <w:w w:val="100"/>
          <w:spacing w:val="0"/>
          <w:color w:val="000000"/>
          <w:shd w:val="clear" w:color="auto" w:fill="80FFFF"/>
          <w:position w:val="0"/>
        </w:rPr>
        <w:t>Jo</w:t>
      </w:r>
      <w:r>
        <w:rPr>
          <w:lang w:val="en-US" w:eastAsia="en-US" w:bidi="en-US"/>
          <w:w w:val="100"/>
          <w:spacing w:val="0"/>
          <w:color w:val="000000"/>
          <w:position w:val="0"/>
        </w:rPr>
        <w:t xml:space="preserve"> move here and set up shop. That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means more cars and people and ihose open fires in the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Paso </w:t>
      </w:r>
      <w:r>
        <w:rPr>
          <w:lang w:val="en-US" w:eastAsia="en-US" w:bidi="en-US"/>
          <w:w w:val="100"/>
          <w:spacing w:val="0"/>
          <w:color w:val="000000"/>
          <w:shd w:val="clear" w:color="auto" w:fill="80FFFF"/>
          <w:position w:val="0"/>
        </w:rPr>
        <w:t>jS</w:t>
      </w:r>
      <w:r>
        <w:rPr>
          <w:lang w:val="en-US" w:eastAsia="en-US" w:bidi="en-US"/>
          <w:w w:val="100"/>
          <w:spacing w:val="0"/>
          <w:color w:val="000000"/>
          <w:position w:val="0"/>
        </w:rPr>
        <w:t xml:space="preserve">.asin, where the Juarez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Franklin mountains keep the pol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ution from dispersing.</w:t>
      </w:r>
    </w:p>
    <w:p>
      <w:pPr>
        <w:pStyle w:val="Style350"/>
        <w:widowControl w:val="0"/>
        <w:keepNext w:val="0"/>
        <w:keepLines w:val="0"/>
        <w:shd w:val="clear" w:color="auto" w:fill="auto"/>
        <w:bidi w:val="0"/>
        <w:spacing w:before="0" w:after="0" w:line="163" w:lineRule="exact"/>
        <w:ind w:left="0" w:right="0" w:firstLine="57"/>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It also means more trucks wait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ng to cross the border, engines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dling for hours. This in a city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here polluted air has already been cited by the U.S. Environ</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ental Protection Agency as pos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ng a health risk to the people who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ive here. Indeed, the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Paso area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exceeded federal pollution stand</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rds for carbon monoxide, ozone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nd inhalable dust 1</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days last</w:t>
      </w:r>
    </w:p>
    <w:p>
      <w:pPr>
        <w:pStyle w:val="Style437"/>
        <w:keepNext/>
        <w:framePr w:dropCap="drop" w:hAnchor="text" w:lines="2" w:vAnchor="text" w:hSpace="0" w:vSpace="0"/>
        <w:widowControl w:val="0"/>
        <w:shd w:val="clear" w:color="auto" w:fill="auto"/>
        <w:spacing w:before="0" w:line="288" w:lineRule="exact"/>
        <w:ind w:left="0"/>
      </w:pPr>
      <w:r>
        <w:rPr>
          <w:lang w:val="en-US" w:eastAsia="en-US" w:bidi="en-US"/>
          <w:sz w:val="42"/>
          <w:szCs w:val="42"/>
          <w:w w:val="100"/>
          <w:spacing w:val="0"/>
          <w:color w:val="000000"/>
          <w:shd w:val="clear" w:color="auto" w:fill="80FFFF"/>
          <w:position w:val="-6"/>
        </w:rPr>
        <w:t>!</w:t>
      </w:r>
    </w:p>
    <w:p>
      <w:pPr>
        <w:pStyle w:val="Style437"/>
        <w:widowControl w:val="0"/>
        <w:keepNext w:val="0"/>
        <w:keepLines w:val="0"/>
        <w:shd w:val="clear" w:color="auto" w:fill="auto"/>
        <w:bidi w:val="0"/>
        <w:spacing w:before="0" w:after="0" w:line="163" w:lineRule="exact"/>
        <w:ind w:left="0" w:right="0" w:firstLine="0"/>
      </w:pPr>
      <w:r>
        <w:rPr>
          <w:lang w:val="en-US" w:eastAsia="en-US" w:bidi="en-US"/>
          <w:vertAlign w:val="superscript"/>
          <w:w w:val="100"/>
          <w:spacing w:val="0"/>
          <w:color w:val="000000"/>
          <w:shd w:val="clear" w:color="auto" w:fill="80FFFF"/>
          <w:position w:val="0"/>
        </w:rPr>
        <w:t>r</w:t>
      </w:r>
      <w:r>
        <w:rPr>
          <w:lang w:val="en-US" w:eastAsia="en-US" w:bidi="en-US"/>
          <w:w w:val="100"/>
          <w:spacing w:val="0"/>
          <w:color w:val="000000"/>
          <w:position w:val="0"/>
        </w:rPr>
        <w:t xml:space="preserve">ear, earning it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serious” rating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the EPA.</w:t>
      </w:r>
    </w:p>
    <w:p>
      <w:pPr>
        <w:pStyle w:val="Style350"/>
        <w:widowControl w:val="0"/>
        <w:keepNext w:val="0"/>
        <w:keepLines w:val="0"/>
        <w:shd w:val="clear" w:color="auto" w:fill="auto"/>
        <w:bidi w:val="0"/>
        <w:spacing w:before="0" w:after="0" w:line="163" w:lineRule="exact"/>
        <w:ind w:left="0" w:right="0" w:firstLine="57"/>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There are other places along the Border with air quality problems. </w:t>
      </w:r>
      <w:r>
        <w:rPr>
          <w:lang w:val="en-US" w:eastAsia="en-US" w:bidi="en-US"/>
          <w:w w:val="100"/>
          <w:spacing w:val="0"/>
          <w:color w:val="000000"/>
          <w:shd w:val="clear" w:color="auto" w:fill="80FFFF"/>
          <w:position w:val="0"/>
        </w:rPr>
        <w:t>jF</w:t>
      </w:r>
      <w:r>
        <w:rPr>
          <w:lang w:val="en-US" w:eastAsia="en-US" w:bidi="en-US"/>
          <w:w w:val="100"/>
          <w:spacing w:val="0"/>
          <w:color w:val="000000"/>
          <w:position w:val="0"/>
        </w:rPr>
        <w:t xml:space="preserve">he EPA has said that improving </w:t>
      </w:r>
      <w:r>
        <w:rPr>
          <w:lang w:val="en-US" w:eastAsia="en-US" w:bidi="en-US"/>
          <w:w w:val="100"/>
          <w:spacing w:val="0"/>
          <w:color w:val="000000"/>
          <w:shd w:val="clear" w:color="auto" w:fill="80FFFF"/>
          <w:position w:val="0"/>
        </w:rPr>
        <w:t>Ju</w:t>
      </w:r>
      <w:r>
        <w:rPr>
          <w:lang w:val="en-US" w:eastAsia="en-US" w:bidi="en-US"/>
          <w:w w:val="100"/>
          <w:spacing w:val="0"/>
          <w:color w:val="000000"/>
          <w:position w:val="0"/>
        </w:rPr>
        <w:t xml:space="preserve">r quality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 the Tijuana-San Die</w:t>
        <w:t>go area and the Mexical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Imperial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ou</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ty corridor need to be given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riority status as the United States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Mexic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work to clean up the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nvironment along the border. Pollution has even affected some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the most pristine areas along the border. The spectacular Big Bend National Park of West Texas is often veiled in a haze blown in from Monterrey, hundreds of miles to the south.</w:t>
      </w:r>
    </w:p>
    <w:p>
      <w:pPr>
        <w:pStyle w:val="Style350"/>
        <w:widowControl w:val="0"/>
        <w:keepNext w:val="0"/>
        <w:keepLines w:val="0"/>
        <w:shd w:val="clear" w:color="auto" w:fill="auto"/>
        <w:bidi w:val="0"/>
        <w:spacing w:before="0" w:after="0" w:line="163" w:lineRule="exact"/>
        <w:ind w:left="0" w:right="0" w:firstLine="227"/>
      </w:pPr>
      <w:r>
        <w:rPr>
          <w:lang w:val="en-US" w:eastAsia="en-US" w:bidi="en-US"/>
          <w:w w:val="100"/>
          <w:spacing w:val="0"/>
          <w:color w:val="000000"/>
          <w:position w:val="0"/>
        </w:rPr>
        <w:t>But nowhere is air quality worse than in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Paso and in Juarez, where 240 </w:t>
      </w:r>
      <w:r>
        <w:rPr>
          <w:rStyle w:val="CharStyle374"/>
        </w:rPr>
        <w:t>maquiladoras</w:t>
      </w:r>
      <w:r>
        <w:rPr>
          <w:lang w:val="en-US" w:eastAsia="en-US" w:bidi="en-US"/>
          <w:w w:val="100"/>
          <w:spacing w:val="0"/>
          <w:color w:val="000000"/>
          <w:position w:val="0"/>
        </w:rPr>
        <w:t xml:space="preserve"> employ</w:t>
      </w:r>
    </w:p>
    <w:p>
      <w:pPr>
        <w:pStyle w:val="Style350"/>
        <w:numPr>
          <w:ilvl w:val="0"/>
          <w:numId w:val="17"/>
        </w:numPr>
        <w:tabs>
          <w:tab w:leader="none" w:pos="711" w:val="left"/>
        </w:tabs>
        <w:widowControl w:val="0"/>
        <w:keepNext w:val="0"/>
        <w:keepLines w:val="0"/>
        <w:shd w:val="clear" w:color="auto" w:fill="auto"/>
        <w:bidi w:val="0"/>
        <w:spacing w:before="0" w:after="0" w:line="163" w:lineRule="exact"/>
        <w:ind w:left="0" w:right="0" w:firstLine="57"/>
      </w:pPr>
      <w:r>
        <w:rPr>
          <w:lang w:val="en-US" w:eastAsia="en-US" w:bidi="en-US"/>
          <w:w w:val="100"/>
          <w:spacing w:val="0"/>
          <w:color w:val="000000"/>
          <w:position w:val="0"/>
        </w:rPr>
        <w:t>people. The possibility of an increase in air pollution after free trade is causing concern among city officials and environ</w:t>
        <w:t xml:space="preserve">mentalists who have watched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continued fouling of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t>
      </w:r>
      <w:r>
        <w:rPr>
          <w:rStyle w:val="CharStyle464"/>
        </w:rPr>
        <w:t>Paso’s</w:t>
      </w:r>
      <w:r>
        <w:rPr>
          <w:lang w:val="en-US" w:eastAsia="en-US" w:bidi="en-US"/>
          <w:w w:val="100"/>
          <w:spacing w:val="0"/>
          <w:color w:val="000000"/>
          <w:position w:val="0"/>
        </w:rPr>
        <w:t xml:space="preserve"> air despite the implementation of strict air quality laws on both sides 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border</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aws that are en</w:t>
        <w:t xml:space="preserve">forced on the </w:t>
      </w:r>
      <w:r>
        <w:rPr>
          <w:rStyle w:val="CharStyle464"/>
        </w:rPr>
        <w:t>U</w:t>
      </w:r>
      <w:r>
        <w:rPr>
          <w:rStyle w:val="CharStyle464"/>
          <w:shd w:val="clear" w:color="auto" w:fill="80FFFF"/>
        </w:rPr>
        <w:t>.S</w:t>
      </w:r>
      <w:r>
        <w:rPr>
          <w:rStyle w:val="CharStyle464"/>
        </w:rPr>
        <w:t>.</w:t>
      </w:r>
      <w:r>
        <w:rPr>
          <w:lang w:val="en-US" w:eastAsia="en-US" w:bidi="en-US"/>
          <w:w w:val="100"/>
          <w:spacing w:val="0"/>
          <w:color w:val="000000"/>
          <w:position w:val="0"/>
        </w:rPr>
        <w:t xml:space="preserve"> side but rarely in Mexico.</w:t>
      </w:r>
    </w:p>
    <w:p>
      <w:pPr>
        <w:pStyle w:val="Style350"/>
        <w:widowControl w:val="0"/>
        <w:keepNext w:val="0"/>
        <w:keepLines w:val="0"/>
        <w:shd w:val="clear" w:color="auto" w:fill="auto"/>
        <w:bidi w:val="0"/>
        <w:spacing w:before="0" w:after="0" w:line="163" w:lineRule="exact"/>
        <w:ind w:left="0" w:right="0" w:firstLine="227"/>
      </w:pPr>
      <w:r>
        <w:rPr>
          <w:lang w:val="en-US" w:eastAsia="en-US" w:bidi="en-US"/>
          <w:w w:val="100"/>
          <w:spacing w:val="0"/>
          <w:color w:val="000000"/>
          <w:position w:val="0"/>
        </w:rPr>
        <w:t xml:space="preserve">“Environmentally,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w:t>
      </w:r>
      <w:r>
        <w:rPr>
          <w:rStyle w:val="CharStyle464"/>
        </w:rPr>
        <w:t xml:space="preserve">it’s </w:t>
      </w:r>
      <w:r>
        <w:rPr>
          <w:lang w:val="en-US" w:eastAsia="en-US" w:bidi="en-US"/>
          <w:w w:val="100"/>
          <w:spacing w:val="0"/>
          <w:color w:val="000000"/>
          <w:position w:val="0"/>
        </w:rPr>
        <w:t>going to be a disaster,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How</w:t>
        <w:t>ard Applegate, an environmental consultant who has studied border problems for more than 20 years.</w:t>
      </w:r>
    </w:p>
    <w:p>
      <w:pPr>
        <w:pStyle w:val="Style350"/>
        <w:widowControl w:val="0"/>
        <w:keepNext w:val="0"/>
        <w:keepLines w:val="0"/>
        <w:shd w:val="clear" w:color="auto" w:fill="auto"/>
        <w:bidi w:val="0"/>
        <w:spacing w:before="0" w:after="0" w:line="163" w:lineRule="exact"/>
        <w:ind w:left="0" w:right="0" w:firstLine="227"/>
      </w:pPr>
      <w:r>
        <w:rPr>
          <w:lang w:val="en-US" w:eastAsia="en-US" w:bidi="en-US"/>
          <w:w w:val="100"/>
          <w:spacing w:val="0"/>
          <w:color w:val="000000"/>
          <w:position w:val="0"/>
        </w:rPr>
        <w:t>Jesus Reynoso,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city-county supervisor for air pollution control, is equally worried that the pollu</w:t>
        <w:t>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rStyle w:val="CharStyle464"/>
          <w:shd w:val="clear" w:color="auto" w:fill="80FFFF"/>
        </w:rPr>
        <w:t>’W</w:t>
      </w:r>
      <w:r>
        <w:rPr>
          <w:rStyle w:val="CharStyle464"/>
        </w:rPr>
        <w:t>ill</w:t>
      </w:r>
      <w:r>
        <w:rPr>
          <w:lang w:val="en-US" w:eastAsia="en-US" w:bidi="en-US"/>
          <w:w w:val="100"/>
          <w:spacing w:val="0"/>
          <w:color w:val="000000"/>
          <w:position w:val="0"/>
        </w:rPr>
        <w:t xml:space="preserve"> come far in advance of any solutions to the </w:t>
      </w:r>
      <w:r>
        <w:rPr>
          <w:rStyle w:val="CharStyle464"/>
        </w:rPr>
        <w:t>b</w:t>
      </w:r>
      <w:r>
        <w:rPr>
          <w:rStyle w:val="CharStyle464"/>
          <w:shd w:val="clear" w:color="auto" w:fill="80FFFF"/>
        </w:rPr>
        <w:t>o</w:t>
      </w:r>
      <w:r>
        <w:rPr>
          <w:rStyle w:val="CharStyle464"/>
        </w:rPr>
        <w:t>rder</w:t>
      </w:r>
      <w:r>
        <w:rPr>
          <w:rStyle w:val="CharStyle464"/>
          <w:shd w:val="clear" w:color="auto" w:fill="80FFFF"/>
        </w:rPr>
        <w:t>’</w:t>
      </w:r>
      <w:r>
        <w:rPr>
          <w:rStyle w:val="CharStyle464"/>
        </w:rPr>
        <w:t>s</w:t>
      </w:r>
      <w:r>
        <w:rPr>
          <w:lang w:val="en-US" w:eastAsia="en-US" w:bidi="en-US"/>
          <w:w w:val="100"/>
          <w:spacing w:val="0"/>
          <w:color w:val="000000"/>
          <w:position w:val="0"/>
        </w:rPr>
        <w:t xml:space="preserve"> Well-doc</w:t>
        <w:t>umented environmental problems, which also involve the dumping of toxic materials. Juarez does not even have a sewer system.</w:t>
      </w:r>
    </w:p>
    <w:p>
      <w:pPr>
        <w:pStyle w:val="Style350"/>
        <w:widowControl w:val="0"/>
        <w:keepNext w:val="0"/>
        <w:keepLines w:val="0"/>
        <w:shd w:val="clear" w:color="auto" w:fill="auto"/>
        <w:bidi w:val="0"/>
        <w:spacing w:before="0" w:after="0" w:line="163" w:lineRule="exact"/>
        <w:ind w:left="0" w:right="0" w:firstLine="227"/>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When new industry comes into the border area, </w:t>
      </w:r>
      <w:r>
        <w:rPr>
          <w:rStyle w:val="CharStyle464"/>
        </w:rPr>
        <w:t>you’re</w:t>
      </w:r>
      <w:r>
        <w:rPr>
          <w:lang w:val="en-US" w:eastAsia="en-US" w:bidi="en-US"/>
          <w:w w:val="100"/>
          <w:spacing w:val="0"/>
          <w:color w:val="000000"/>
          <w:position w:val="0"/>
        </w:rPr>
        <w:t xml:space="preserve"> going to have all these companies coming in with little or no control over their emissions,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Reynoso said.</w:t>
      </w:r>
    </w:p>
    <w:p>
      <w:pPr>
        <w:pStyle w:val="Style350"/>
        <w:widowControl w:val="0"/>
        <w:keepNext w:val="0"/>
        <w:keepLines w:val="0"/>
        <w:shd w:val="clear" w:color="auto" w:fill="auto"/>
        <w:bidi w:val="0"/>
        <w:spacing w:before="0" w:after="0" w:line="163" w:lineRule="exact"/>
        <w:ind w:left="0" w:right="0" w:firstLine="196"/>
      </w:pPr>
      <w:r>
        <w:br w:type="column"/>
      </w:r>
      <w:r>
        <w:rPr>
          <w:lang w:val="en-US" w:eastAsia="en-US" w:bidi="en-US"/>
          <w:w w:val="100"/>
          <w:spacing w:val="0"/>
          <w:color w:val="000000"/>
          <w:position w:val="0"/>
        </w:rPr>
        <w:t>There is little argument that many companies relocating to Mexico do so because of strict environmental controls on the U. S. side of the border. For instance, the General Accounting Office, Con</w:t>
      </w:r>
      <w:r>
        <w:rPr>
          <w:lang w:val="en-US" w:eastAsia="en-US" w:bidi="en-US"/>
          <w:w w:val="100"/>
          <w:spacing w:val="0"/>
          <w:color w:val="000000"/>
          <w:shd w:val="clear" w:color="auto" w:fill="80FFFF"/>
          <w:position w:val="0"/>
        </w:rPr>
      </w:r>
      <w:r>
        <w:rPr>
          <w:lang w:val="en-US" w:eastAsia="en-US" w:bidi="en-US"/>
          <w:w w:val="100"/>
          <w:spacing w:val="0"/>
          <w:color w:val="000000"/>
          <w:position w:val="0"/>
        </w:rPr>
        <w:t>gress’ investigative arm, issued a report last April showing that 78</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furniture manufacturers re</w:t>
      </w:r>
      <w:r>
        <w:rPr>
          <w:lang w:val="en-US" w:eastAsia="en-US" w:bidi="en-US"/>
          <w:w w:val="100"/>
          <w:spacing w:val="0"/>
          <w:color w:val="000000"/>
          <w:shd w:val="clear" w:color="auto" w:fill="80FFFF"/>
          <w:position w:val="0"/>
        </w:rPr>
      </w:r>
      <w:r>
        <w:rPr>
          <w:lang w:val="en-US" w:eastAsia="en-US" w:bidi="en-US"/>
          <w:w w:val="100"/>
          <w:spacing w:val="0"/>
          <w:color w:val="000000"/>
          <w:position w:val="0"/>
        </w:rPr>
        <w:t>locating from Los Angeles to 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 did so because of California’s stringent pollutio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control laws.</w:t>
      </w:r>
    </w:p>
    <w:p>
      <w:pPr>
        <w:pStyle w:val="Style350"/>
        <w:widowControl w:val="0"/>
        <w:keepNext w:val="0"/>
        <w:keepLines w:val="0"/>
        <w:shd w:val="clear" w:color="auto" w:fill="auto"/>
        <w:bidi w:val="0"/>
        <w:spacing w:before="0" w:after="0" w:line="163" w:lineRule="exact"/>
        <w:ind w:left="0" w:right="0" w:firstLine="196"/>
      </w:pPr>
      <w:r>
        <w:rPr>
          <w:lang w:val="en-US" w:eastAsia="en-US" w:bidi="en-US"/>
          <w:w w:val="100"/>
          <w:spacing w:val="0"/>
          <w:color w:val="000000"/>
          <w:position w:val="0"/>
        </w:rPr>
        <w:t>And even wit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recent improve</w:t>
        <w:t>ments, the ability to monitor and test emissions on the Mexican side is woefully inefficient.</w:t>
      </w:r>
    </w:p>
    <w:p>
      <w:pPr>
        <w:pStyle w:val="Style350"/>
        <w:widowControl w:val="0"/>
        <w:keepNext w:val="0"/>
        <w:keepLines w:val="0"/>
        <w:shd w:val="clear" w:color="auto" w:fill="auto"/>
        <w:bidi w:val="0"/>
        <w:spacing w:before="0" w:after="0" w:line="163" w:lineRule="exact"/>
        <w:ind w:left="0" w:right="0" w:firstLine="196"/>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rStyle w:val="CharStyle464"/>
        </w:rPr>
        <w:t>don’t</w:t>
      </w:r>
      <w:r>
        <w:rPr>
          <w:lang w:val="en-US" w:eastAsia="en-US" w:bidi="en-US"/>
          <w:w w:val="100"/>
          <w:spacing w:val="0"/>
          <w:color w:val="000000"/>
          <w:position w:val="0"/>
        </w:rPr>
        <w:t xml:space="preserve"> think Juarez even owns a street sweeper,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Reynoso said.</w:t>
      </w:r>
    </w:p>
    <w:p>
      <w:pPr>
        <w:pStyle w:val="Style350"/>
        <w:widowControl w:val="0"/>
        <w:keepNext w:val="0"/>
        <w:keepLines w:val="0"/>
        <w:shd w:val="clear" w:color="auto" w:fill="auto"/>
        <w:bidi w:val="0"/>
        <w:spacing w:before="0" w:after="0" w:line="163" w:lineRule="exact"/>
        <w:ind w:left="0" w:right="0" w:firstLine="196"/>
      </w:pPr>
      <w:r>
        <w:rPr>
          <w:lang w:val="en-US" w:eastAsia="en-US" w:bidi="en-US"/>
          <w:w w:val="100"/>
          <w:spacing w:val="0"/>
          <w:color w:val="000000"/>
          <w:position w:val="0"/>
        </w:rPr>
        <w:t>How the problems in the E</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P</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so-Juarez corridor evolved can be directly equaled to the success of the </w:t>
      </w:r>
      <w:r>
        <w:rPr>
          <w:rStyle w:val="CharStyle374"/>
        </w:rPr>
        <w:t>maquiladora</w:t>
      </w:r>
      <w:r>
        <w:rPr>
          <w:lang w:val="en-US" w:eastAsia="en-US" w:bidi="en-US"/>
          <w:w w:val="100"/>
          <w:spacing w:val="0"/>
          <w:color w:val="000000"/>
          <w:position w:val="0"/>
        </w:rPr>
        <w:t xml:space="preserve"> programs. Twenty years ago, Juarez was a sleepy little border town whose principal industry was tourism. Soldiers from nearby Ft. Bliss would drink away the evenings in Juarez's many bars.</w:t>
      </w:r>
    </w:p>
    <w:p>
      <w:pPr>
        <w:pStyle w:val="Style350"/>
        <w:widowControl w:val="0"/>
        <w:keepNext w:val="0"/>
        <w:keepLines w:val="0"/>
        <w:shd w:val="clear" w:color="auto" w:fill="auto"/>
        <w:bidi w:val="0"/>
        <w:spacing w:before="0" w:after="0" w:line="163" w:lineRule="exact"/>
        <w:ind w:left="0" w:right="0" w:firstLine="196"/>
      </w:pPr>
      <w:r>
        <w:rPr>
          <w:lang w:val="en-US" w:eastAsia="en-US" w:bidi="en-US"/>
          <w:w w:val="100"/>
          <w:spacing w:val="0"/>
          <w:color w:val="000000"/>
          <w:position w:val="0"/>
        </w:rPr>
        <w:t xml:space="preserve">As the </w:t>
      </w:r>
      <w:r>
        <w:rPr>
          <w:rStyle w:val="CharStyle374"/>
        </w:rPr>
        <w:t>maquiladora</w:t>
      </w:r>
      <w:r>
        <w:rPr>
          <w:lang w:val="en-US" w:eastAsia="en-US" w:bidi="en-US"/>
          <w:w w:val="100"/>
          <w:spacing w:val="0"/>
          <w:color w:val="000000"/>
          <w:position w:val="0"/>
        </w:rPr>
        <w:t xml:space="preserve"> concept grew, Mexicans living in the inte</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 the border in hopes of landing a </w:t>
      </w:r>
      <w:r>
        <w:rPr>
          <w:rStyle w:val="CharStyle464"/>
        </w:rPr>
        <w:t>job.</w:t>
      </w:r>
    </w:p>
    <w:p>
      <w:pPr>
        <w:pStyle w:val="Style350"/>
        <w:widowControl w:val="0"/>
        <w:keepNext w:val="0"/>
        <w:keepLines w:val="0"/>
        <w:shd w:val="clear" w:color="auto" w:fill="auto"/>
        <w:bidi w:val="0"/>
        <w:spacing w:before="0" w:after="0" w:line="163" w:lineRule="exact"/>
        <w:ind w:left="0" w:right="0" w:firstLine="196"/>
      </w:pPr>
      <w:r>
        <w:rPr>
          <w:lang w:val="en-US" w:eastAsia="en-US" w:bidi="en-US"/>
          <w:w w:val="100"/>
          <w:spacing w:val="0"/>
          <w:color w:val="000000"/>
          <w:position w:val="0"/>
        </w:rPr>
        <w:t>That worked 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firs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because there were enough jobs. In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early </w:t>
      </w:r>
      <w:r>
        <w:rPr>
          <w:rStyle w:val="CharStyle464"/>
        </w:rPr>
        <w:t>1980s,</w:t>
      </w:r>
      <w:r>
        <w:rPr>
          <w:lang w:val="en-US" w:eastAsia="en-US" w:bidi="en-US"/>
          <w:w w:val="100"/>
          <w:spacing w:val="0"/>
          <w:color w:val="000000"/>
          <w:position w:val="0"/>
        </w:rPr>
        <w:t xml:space="preserve"> however, the bottom fell out of the Mexican economy. The exchange rate went from 12 pesos to the dollar to more than</w:t>
      </w:r>
    </w:p>
    <w:p>
      <w:pPr>
        <w:pStyle w:val="Style350"/>
        <w:numPr>
          <w:ilvl w:val="0"/>
          <w:numId w:val="19"/>
        </w:numPr>
        <w:tabs>
          <w:tab w:leader="none" w:pos="523" w:val="left"/>
        </w:tabs>
        <w:widowControl w:val="0"/>
        <w:keepNext w:val="0"/>
        <w:keepLines w:val="0"/>
        <w:shd w:val="clear" w:color="auto" w:fill="auto"/>
        <w:bidi w:val="0"/>
        <w:spacing w:before="0" w:after="0" w:line="163" w:lineRule="exact"/>
        <w:ind w:left="0" w:right="0" w:firstLine="37"/>
      </w:pPr>
      <w:r>
        <w:rPr>
          <w:lang w:val="en-US" w:eastAsia="en-US" w:bidi="en-US"/>
          <w:w w:val="100"/>
          <w:spacing w:val="0"/>
          <w:color w:val="000000"/>
          <w:position w:val="0"/>
        </w:rPr>
        <w:t>pesos per dollar today.</w:t>
      </w:r>
    </w:p>
    <w:p>
      <w:pPr>
        <w:pStyle w:val="Style350"/>
        <w:widowControl w:val="0"/>
        <w:keepNext w:val="0"/>
        <w:keepLines w:val="0"/>
        <w:shd w:val="clear" w:color="auto" w:fill="auto"/>
        <w:bidi w:val="0"/>
        <w:spacing w:before="0" w:after="120" w:line="163" w:lineRule="exact"/>
        <w:ind w:left="0" w:right="0" w:firstLine="196"/>
      </w:pPr>
      <w:r>
        <w:rPr>
          <w:lang w:val="en-US" w:eastAsia="en-US" w:bidi="en-US"/>
          <w:w w:val="100"/>
          <w:spacing w:val="0"/>
          <w:color w:val="000000"/>
          <w:position w:val="0"/>
        </w:rPr>
        <w:t>But the flagging economy only drove more people to the border in search of work. They built shanties of cardboard and anything else they could find, with no electricity and no running water. The huts were lined up along dirt roads that flooded often because th</w:t>
      </w:r>
      <w:r>
        <w:rPr>
          <w:lang w:val="en-US" w:eastAsia="en-US" w:bidi="en-US"/>
          <w:w w:val="100"/>
          <w:spacing w:val="0"/>
          <w:color w:val="000000"/>
          <w:shd w:val="clear" w:color="auto" w:fill="80FFFF"/>
          <w:position w:val="0"/>
        </w:rPr>
        <w:t>eh</w:t>
      </w:r>
      <w:r>
        <w:rPr>
          <w:lang w:val="en-US" w:eastAsia="en-US" w:bidi="en-US"/>
          <w:w w:val="100"/>
          <w:spacing w:val="0"/>
          <w:color w:val="000000"/>
          <w:position w:val="0"/>
        </w:rPr>
        <w:t>e was no drainage. In time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huts covered vast tracts of land and now, ac</w:t>
      </w:r>
      <w:r>
        <w:rPr>
          <w:lang w:val="en-US" w:eastAsia="en-US" w:bidi="en-US"/>
          <w:w w:val="100"/>
          <w:spacing w:val="0"/>
          <w:color w:val="000000"/>
          <w:shd w:val="clear" w:color="auto" w:fill="80FFFF"/>
          <w:position w:val="0"/>
        </w:rPr>
      </w:r>
      <w:r>
        <w:rPr>
          <w:lang w:val="en-US" w:eastAsia="en-US" w:bidi="en-US"/>
          <w:w w:val="100"/>
          <w:spacing w:val="0"/>
          <w:color w:val="000000"/>
          <w:position w:val="0"/>
        </w:rPr>
        <w:t>cording to unofficial estimates, be</w:t>
        <w:t>tween 1.2 million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1.8 million people live in Juarez. Combined with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Paso, the population now equals that of Houston.</w:t>
      </w:r>
    </w:p>
    <w:p>
      <w:pPr>
        <w:pStyle w:val="Style437"/>
        <w:keepNext/>
        <w:framePr w:dropCap="drop" w:hAnchor="text" w:lines="2" w:vAnchor="text" w:hSpace="29" w:vSpace="29"/>
        <w:widowControl w:val="0"/>
        <w:shd w:val="clear" w:color="auto" w:fill="auto"/>
        <w:spacing w:before="0" w:line="293" w:lineRule="exact"/>
        <w:ind w:left="0"/>
      </w:pPr>
      <w:r>
        <w:rPr>
          <w:lang w:val="en-US" w:eastAsia="en-US" w:bidi="en-US"/>
          <w:sz w:val="42"/>
          <w:szCs w:val="42"/>
          <w:rFonts w:ascii="Times New Roman" w:eastAsia="Times New Roman" w:hAnsi="Times New Roman" w:cs="Times New Roman"/>
          <w:w w:val="100"/>
          <w:spacing w:val="0"/>
          <w:color w:val="000000"/>
          <w:position w:val="-6"/>
        </w:rPr>
        <w:t>S</w:t>
      </w:r>
    </w:p>
    <w:p>
      <w:pPr>
        <w:pStyle w:val="Style437"/>
        <w:widowControl w:val="0"/>
        <w:keepNext w:val="0"/>
        <w:keepLines w:val="0"/>
        <w:shd w:val="clear" w:color="auto" w:fill="auto"/>
        <w:bidi w:val="0"/>
        <w:spacing w:before="0" w:after="0" w:line="163" w:lineRule="exact"/>
        <w:ind w:left="0" w:right="0" w:firstLine="0"/>
      </w:pPr>
      <w:r>
        <w:rPr>
          <w:lang w:val="en-US" w:eastAsia="en-US" w:bidi="en-US"/>
          <w:w w:val="100"/>
          <w:spacing w:val="0"/>
          <w:color w:val="000000"/>
          <w:position w:val="0"/>
        </w:rPr>
        <w:t xml:space="preserve">o intense is the squalor that the </w:t>
      </w:r>
      <w:r>
        <w:rPr>
          <w:rStyle w:val="CharStyle466"/>
        </w:rPr>
        <w:t>co</w:t>
      </w:r>
      <w:r>
        <w:rPr>
          <w:rStyle w:val="CharStyle466"/>
          <w:shd w:val="clear" w:color="auto" w:fill="80FFFF"/>
        </w:rPr>
        <w:t>loni</w:t>
      </w:r>
      <w:r>
        <w:rPr>
          <w:rStyle w:val="CharStyle466"/>
        </w:rPr>
        <w:t>as,</w:t>
      </w:r>
      <w:r>
        <w:rPr>
          <w:lang w:val="en-US" w:eastAsia="en-US" w:bidi="en-US"/>
          <w:w w:val="100"/>
          <w:spacing w:val="0"/>
          <w:color w:val="000000"/>
          <w:position w:val="0"/>
        </w:rPr>
        <w:t xml:space="preserve"> as they are called, bear a strong resemblance to a Palesti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ian refuge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camp. Many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inside this country, 35</w:t>
      </w:r>
      <w:r>
        <w:rPr>
          <w:lang w:val="en-US" w:eastAsia="en-US" w:bidi="en-US"/>
          <w:w w:val="100"/>
          <w:spacing w:val="0"/>
          <w:color w:val="000000"/>
          <w:shd w:val="clear" w:color="auto" w:fill="80FFFF"/>
          <w:position w:val="0"/>
        </w:rPr>
        <w:t>0</w:t>
      </w:r>
      <w:r>
        <w:rPr>
          <w:lang w:val="en-US" w:eastAsia="en-US" w:bidi="en-US"/>
          <w:w w:val="100"/>
          <w:spacing w:val="0"/>
          <w:color w:val="000000"/>
          <w:position w:val="0"/>
        </w:rPr>
        <w:t xml:space="preserve"> in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Paso County alone</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0" w:line="163" w:lineRule="exact"/>
        <w:ind w:left="0" w:right="0" w:firstLine="196"/>
      </w:pPr>
      <w:r>
        <w:rPr>
          <w:lang w:val="en-US" w:eastAsia="en-US" w:bidi="en-US"/>
          <w:w w:val="100"/>
          <w:spacing w:val="0"/>
          <w:color w:val="000000"/>
          <w:position w:val="0"/>
        </w:rPr>
        <w:t>“American and other interna</w:t>
        <w:t>tional industries must be hel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ac</w:t>
        <w:t>countable and responsible for these environmental problems on both sides of the border</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ot just the north,” Dr. Laurence Nickey, E</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 xml:space="preserve">Paso County health director, told a congressional subcommittee last April.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The U.S.-Mexico border is burning and the flames need to be extinguished before they consume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w:t>
      </w:r>
      <w:r>
        <w:br w:type="page"/>
      </w:r>
    </w:p>
    <w:p>
      <w:pPr>
        <w:pStyle w:val="Style350"/>
        <w:framePr w:w="4982" w:h="12209" w:vSpace="21" w:wrap="around" w:hAnchor="margin" w:x="-2500" w:y="1467"/>
        <w:widowControl w:val="0"/>
        <w:keepNext w:val="0"/>
        <w:keepLines w:val="0"/>
        <w:shd w:val="clear" w:color="auto" w:fill="auto"/>
        <w:bidi w:val="0"/>
        <w:spacing w:before="0" w:after="0" w:line="160" w:lineRule="exact"/>
        <w:ind w:left="0" w:right="0" w:firstLine="125"/>
      </w:pPr>
      <w:r>
        <w:rPr>
          <w:rStyle w:val="CharStyle425"/>
        </w:rPr>
        <w:t>By PATRICK</w:t>
      </w:r>
      <w:r>
        <w:rPr>
          <w:rStyle w:val="CharStyle425"/>
          <w:shd w:val="clear" w:color="auto" w:fill="80FFFF"/>
        </w:rPr>
        <w:t xml:space="preserve"> </w:t>
      </w:r>
      <w:r>
        <w:rPr>
          <w:rStyle w:val="CharStyle425"/>
        </w:rPr>
        <w:t>J. McDONNELL</w:t>
      </w:r>
    </w:p>
    <w:p>
      <w:pPr>
        <w:pStyle w:val="Style445"/>
        <w:framePr w:w="4982" w:h="12209" w:vSpace="21" w:wrap="around" w:hAnchor="margin" w:x="-2500" w:y="1467"/>
        <w:widowControl w:val="0"/>
        <w:keepNext w:val="0"/>
        <w:keepLines w:val="0"/>
        <w:shd w:val="clear" w:color="auto" w:fill="auto"/>
        <w:bidi w:val="0"/>
        <w:jc w:val="both"/>
        <w:spacing w:before="0" w:after="96" w:line="110" w:lineRule="exact"/>
        <w:ind w:left="0" w:right="0" w:firstLine="125"/>
      </w:pPr>
      <w:r>
        <w:rPr>
          <w:rStyle w:val="CharStyle446"/>
          <w:b w:val="0"/>
          <w:bCs w:val="0"/>
        </w:rPr>
        <w:t>T</w:t>
      </w:r>
      <w:r>
        <w:rPr>
          <w:rStyle w:val="CharStyle446"/>
          <w:b w:val="0"/>
          <w:bCs w:val="0"/>
          <w:shd w:val="clear" w:color="auto" w:fill="80FFFF"/>
        </w:rPr>
        <w:t>IMI-</w:t>
      </w:r>
      <w:r>
        <w:rPr>
          <w:rStyle w:val="CharStyle446"/>
          <w:b w:val="0"/>
          <w:bCs w:val="0"/>
        </w:rPr>
        <w:t>S S</w:t>
      </w:r>
      <w:r>
        <w:rPr>
          <w:rStyle w:val="CharStyle446"/>
          <w:b w:val="0"/>
          <w:bCs w:val="0"/>
          <w:shd w:val="clear" w:color="auto" w:fill="80FFFF"/>
        </w:rPr>
        <w:t>T</w:t>
      </w:r>
      <w:r>
        <w:rPr>
          <w:rStyle w:val="CharStyle446"/>
          <w:b w:val="0"/>
          <w:bCs w:val="0"/>
        </w:rPr>
        <w:t>A</w:t>
      </w:r>
      <w:r>
        <w:rPr>
          <w:rStyle w:val="CharStyle446"/>
          <w:b w:val="0"/>
          <w:bCs w:val="0"/>
          <w:shd w:val="clear" w:color="auto" w:fill="80FFFF"/>
        </w:rPr>
        <w:t>I-T</w:t>
      </w:r>
      <w:r>
        <w:rPr>
          <w:rStyle w:val="CharStyle446"/>
          <w:b w:val="0"/>
          <w:bCs w:val="0"/>
        </w:rPr>
        <w:t xml:space="preserve"> W</w:t>
      </w:r>
      <w:r>
        <w:rPr>
          <w:rStyle w:val="CharStyle446"/>
          <w:b w:val="0"/>
          <w:bCs w:val="0"/>
          <w:shd w:val="clear" w:color="auto" w:fill="80FFFF"/>
        </w:rPr>
        <w:t>U</w:t>
      </w:r>
      <w:r>
        <w:rPr>
          <w:rStyle w:val="CharStyle446"/>
          <w:b w:val="0"/>
          <w:bCs w:val="0"/>
        </w:rPr>
        <w:t>I</w:t>
      </w:r>
      <w:r>
        <w:rPr>
          <w:rStyle w:val="CharStyle446"/>
          <w:b w:val="0"/>
          <w:bCs w:val="0"/>
          <w:shd w:val="clear" w:color="auto" w:fill="80FFFF"/>
        </w:rPr>
        <w:t>T</w:t>
      </w:r>
      <w:r>
        <w:rPr>
          <w:rStyle w:val="CharStyle446"/>
          <w:b w:val="0"/>
          <w:bCs w:val="0"/>
        </w:rPr>
        <w:t>I</w:t>
      </w:r>
      <w:r>
        <w:rPr>
          <w:rStyle w:val="CharStyle446"/>
          <w:b w:val="0"/>
          <w:bCs w:val="0"/>
          <w:shd w:val="clear" w:color="auto" w:fill="80FFFF"/>
        </w:rPr>
        <w:t>vR</w:t>
      </w:r>
    </w:p>
    <w:p>
      <w:pPr>
        <w:pStyle w:val="Style350"/>
        <w:framePr w:w="4982" w:h="12209" w:vSpace="21" w:wrap="around" w:hAnchor="margin" w:x="-2500" w:y="1467"/>
        <w:widowControl w:val="0"/>
        <w:keepNext w:val="0"/>
        <w:keepLines w:val="0"/>
        <w:shd w:val="clear" w:color="auto" w:fill="auto"/>
        <w:bidi w:val="0"/>
        <w:spacing w:before="0" w:after="0" w:line="158" w:lineRule="exact"/>
        <w:ind w:left="0" w:right="2500" w:firstLine="275"/>
      </w:pPr>
      <w:r>
        <w:rPr>
          <w:rStyle w:val="CharStyle425"/>
        </w:rPr>
        <w:t>MATAM</w:t>
      </w:r>
      <w:r>
        <w:rPr>
          <w:rStyle w:val="CharStyle425"/>
          <w:shd w:val="clear" w:color="auto" w:fill="80FFFF"/>
        </w:rPr>
        <w:t>O</w:t>
      </w:r>
      <w:r>
        <w:rPr>
          <w:rStyle w:val="CharStyle425"/>
        </w:rPr>
        <w:t>R</w:t>
      </w:r>
      <w:r>
        <w:rPr>
          <w:rStyle w:val="CharStyle425"/>
          <w:shd w:val="clear" w:color="auto" w:fill="80FFFF"/>
        </w:rPr>
        <w:t>O</w:t>
      </w:r>
      <w:r>
        <w:rPr>
          <w:rStyle w:val="CharStyle425"/>
        </w:rPr>
        <w:t>S, Mexico</w:t>
      </w:r>
      <w:r>
        <w:rPr>
          <w:rStyle w:val="CharStyle425"/>
          <w:shd w:val="clear" w:color="auto" w:fill="80FFFF"/>
        </w:rPr>
        <w:t>—H</w:t>
      </w:r>
      <w:r>
        <w:rPr>
          <w:rStyle w:val="CharStyle425"/>
        </w:rPr>
        <w:t xml:space="preserve">ere, in a densely populated border city across the Rio Grande from Brownsville, </w:t>
      </w:r>
      <w:r>
        <w:rPr>
          <w:rStyle w:val="CharStyle427"/>
        </w:rPr>
        <w:t>Tex</w:t>
      </w:r>
      <w:r>
        <w:rPr>
          <w:rStyle w:val="CharStyle427"/>
          <w:shd w:val="clear" w:color="auto" w:fill="80FFFF"/>
        </w:rPr>
        <w:t>.,</w:t>
      </w:r>
      <w:r>
        <w:rPr>
          <w:rStyle w:val="CharStyle425"/>
        </w:rPr>
        <w:t xml:space="preserve"> the name of an infamous locale in India is heard with stunning frequency. </w:t>
      </w:r>
      <w:r>
        <w:rPr>
          <w:rStyle w:val="CharStyle425"/>
          <w:shd w:val="clear" w:color="auto" w:fill="80FFFF"/>
        </w:rPr>
        <w:t>“</w:t>
      </w:r>
      <w:r>
        <w:rPr>
          <w:rStyle w:val="CharStyle425"/>
        </w:rPr>
        <w:t xml:space="preserve">We </w:t>
      </w:r>
      <w:r>
        <w:rPr>
          <w:rStyle w:val="CharStyle427"/>
        </w:rPr>
        <w:t>don’t</w:t>
      </w:r>
      <w:r>
        <w:rPr>
          <w:rStyle w:val="CharStyle425"/>
        </w:rPr>
        <w:t xml:space="preserve"> want to be the next Bhopal," said </w:t>
      </w:r>
      <w:r>
        <w:rPr>
          <w:rStyle w:val="CharStyle425"/>
          <w:shd w:val="clear" w:color="auto" w:fill="80FFFF"/>
        </w:rPr>
        <w:t>K</w:t>
      </w:r>
      <w:r>
        <w:rPr>
          <w:rStyle w:val="CharStyle425"/>
        </w:rPr>
        <w:t>ras</w:t>
      </w:r>
      <w:r>
        <w:rPr>
          <w:rStyle w:val="CharStyle425"/>
          <w:shd w:val="clear" w:color="auto" w:fill="80FFFF"/>
        </w:rPr>
        <w:t>m</w:t>
      </w:r>
      <w:r>
        <w:rPr>
          <w:rStyle w:val="CharStyle425"/>
        </w:rPr>
        <w:t>o Luck</w:t>
      </w:r>
      <w:r>
        <w:rPr>
          <w:rStyle w:val="CharStyle425"/>
          <w:shd w:val="clear" w:color="auto" w:fill="80FFFF"/>
        </w:rPr>
        <w:t>)</w:t>
      </w:r>
      <w:r>
        <w:rPr>
          <w:rStyle w:val="CharStyle425"/>
        </w:rPr>
        <w:t xml:space="preserve"> Garza, referring to the site of the </w:t>
      </w:r>
      <w:r>
        <w:rPr>
          <w:rStyle w:val="CharStyle427"/>
        </w:rPr>
        <w:t>198</w:t>
      </w:r>
      <w:r>
        <w:rPr>
          <w:rStyle w:val="CharStyle427"/>
          <w:shd w:val="clear" w:color="auto" w:fill="80FFFF"/>
        </w:rPr>
        <w:t>4</w:t>
      </w:r>
      <w:r>
        <w:rPr>
          <w:rStyle w:val="CharStyle425"/>
        </w:rPr>
        <w:t xml:space="preserve"> toxic gas leak at a Union Carbide subsidiary that left almost </w:t>
      </w:r>
      <w:r>
        <w:rPr>
          <w:rStyle w:val="CharStyle427"/>
        </w:rPr>
        <w:t>3,000</w:t>
      </w:r>
      <w:r>
        <w:rPr>
          <w:rStyle w:val="CharStyle425"/>
        </w:rPr>
        <w:t xml:space="preserve"> dead and </w:t>
      </w:r>
      <w:r>
        <w:rPr>
          <w:rStyle w:val="CharStyle427"/>
        </w:rPr>
        <w:t xml:space="preserve">200,000 </w:t>
      </w:r>
      <w:r>
        <w:rPr>
          <w:rStyle w:val="CharStyle425"/>
        </w:rPr>
        <w:t xml:space="preserve">injured in the </w:t>
      </w:r>
      <w:r>
        <w:rPr>
          <w:rStyle w:val="CharStyle427"/>
        </w:rPr>
        <w:t>world’s</w:t>
      </w:r>
      <w:r>
        <w:rPr>
          <w:rStyle w:val="CharStyle425"/>
        </w:rPr>
        <w:t xml:space="preserve"> worst indus</w:t>
        <w:t>trial accident.</w:t>
      </w:r>
    </w:p>
    <w:p>
      <w:pPr>
        <w:pStyle w:val="Style350"/>
        <w:framePr w:w="4982" w:h="12209" w:vSpace="21" w:wrap="around" w:hAnchor="margin" w:x="-2500" w:y="1467"/>
        <w:widowControl w:val="0"/>
        <w:keepNext w:val="0"/>
        <w:keepLines w:val="0"/>
        <w:shd w:val="clear" w:color="auto" w:fill="auto"/>
        <w:bidi w:val="0"/>
        <w:spacing w:before="0" w:after="0" w:line="158" w:lineRule="exact"/>
        <w:ind w:left="0" w:right="2500" w:firstLine="275"/>
      </w:pPr>
      <w:r>
        <w:rPr>
          <w:rStyle w:val="CharStyle425"/>
        </w:rPr>
        <w:t>Garza, a farmer, lives across the road from a vast multinational chemical production complex,</w:t>
      </w:r>
    </w:p>
    <w:p>
      <w:pPr>
        <w:pStyle w:val="Style350"/>
        <w:framePr w:w="4982" w:h="12209" w:vSpace="21" w:wrap="around" w:hAnchor="margin" w:x="-2500" w:y="1467"/>
        <w:widowControl w:val="0"/>
        <w:keepNext w:val="0"/>
        <w:keepLines w:val="0"/>
        <w:shd w:val="clear" w:color="auto" w:fill="auto"/>
        <w:bidi w:val="0"/>
        <w:spacing w:before="0" w:after="0" w:line="158" w:lineRule="exact"/>
        <w:ind w:left="0" w:right="2500" w:firstLine="125"/>
      </w:pPr>
      <w:r>
        <w:rPr>
          <w:rStyle w:val="CharStyle425"/>
        </w:rPr>
        <w:t>Qufmica PlUor, an imposing tangle of pipes, tanks, storage spheres and smokestacks that rises above the subtropical flatlands.</w:t>
      </w:r>
    </w:p>
    <w:p>
      <w:pPr>
        <w:pStyle w:val="Style350"/>
        <w:framePr w:w="4982" w:h="12209" w:vSpace="21" w:wrap="around" w:hAnchor="margin" w:x="-2500" w:y="1467"/>
        <w:widowControl w:val="0"/>
        <w:keepNext w:val="0"/>
        <w:keepLines w:val="0"/>
        <w:shd w:val="clear" w:color="auto" w:fill="auto"/>
        <w:bidi w:val="0"/>
        <w:spacing w:before="0" w:after="0" w:line="158" w:lineRule="exact"/>
        <w:ind w:left="0" w:right="2500" w:firstLine="275"/>
      </w:pPr>
      <w:r>
        <w:rPr>
          <w:rStyle w:val="CharStyle425"/>
        </w:rPr>
        <w:t>The plant is one of the Americas’ largest producers of hydrofluoric acid, also known as hydrogen fluo</w:t>
        <w:t>ride. It is a highly corrosive sub</w:t>
      </w:r>
      <w:r>
        <w:rPr>
          <w:rStyle w:val="CharStyle425"/>
          <w:shd w:val="clear" w:color="auto" w:fill="80FFFF"/>
        </w:rPr>
      </w:r>
      <w:r>
        <w:rPr>
          <w:rStyle w:val="CharStyle425"/>
        </w:rPr>
        <w:t>stance boasting multiple modern- day applications, among them the making of refrigerants an</w:t>
      </w:r>
      <w:r>
        <w:rPr>
          <w:rStyle w:val="CharStyle425"/>
          <w:shd w:val="clear" w:color="auto" w:fill="80FFFF"/>
        </w:rPr>
        <w:t>d</w:t>
      </w:r>
      <w:r>
        <w:rPr>
          <w:rStyle w:val="CharStyle425"/>
        </w:rPr>
        <w:t xml:space="preserve"> the refining of gasoline.</w:t>
      </w:r>
    </w:p>
    <w:p>
      <w:pPr>
        <w:pStyle w:val="Style350"/>
        <w:framePr w:w="4982" w:h="12209" w:vSpace="21" w:wrap="around" w:hAnchor="margin" w:x="-2500" w:y="1467"/>
        <w:widowControl w:val="0"/>
        <w:keepNext w:val="0"/>
        <w:keepLines w:val="0"/>
        <w:shd w:val="clear" w:color="auto" w:fill="auto"/>
        <w:bidi w:val="0"/>
        <w:jc w:val="left"/>
        <w:spacing w:before="0" w:after="0" w:line="158" w:lineRule="exact"/>
        <w:ind w:left="0" w:right="960" w:firstLine="275"/>
      </w:pPr>
      <w:r>
        <w:rPr>
          <w:rStyle w:val="CharStyle425"/>
        </w:rPr>
        <w:t>Most of the acid produced here is shipped via rail for sale in the elsewhere in Mexico,</w:t>
      </w:r>
    </w:p>
    <w:p>
      <w:pPr>
        <w:pStyle w:val="Style350"/>
        <w:framePr w:w="4982" w:h="12209" w:vSpace="21" w:wrap="around" w:hAnchor="margin" w:x="-2500" w:y="1467"/>
        <w:tabs>
          <w:tab w:leader="none" w:pos="2434" w:val="left"/>
        </w:tabs>
        <w:widowControl w:val="0"/>
        <w:keepNext w:val="0"/>
        <w:keepLines w:val="0"/>
        <w:shd w:val="clear" w:color="auto" w:fill="auto"/>
        <w:bidi w:val="0"/>
        <w:spacing w:before="0" w:after="0" w:line="158" w:lineRule="exact"/>
        <w:ind w:left="0" w:right="0" w:firstLine="125"/>
      </w:pPr>
      <w:r>
        <w:rPr>
          <w:rStyle w:val="CharStyle425"/>
        </w:rPr>
        <w:t xml:space="preserve">United States, a production and along the northern border, if </w:t>
      </w:r>
      <w:r>
        <w:rPr>
          <w:rStyle w:val="CharStyle425"/>
          <w:shd w:val="clear" w:color="auto" w:fill="80FFFF"/>
        </w:rPr>
        <w:t xml:space="preserve">a </w:t>
      </w:r>
      <w:r>
        <w:rPr>
          <w:rStyle w:val="CharStyle425"/>
        </w:rPr>
        <w:t>marketing stratagem likely to free-trade</w:t>
      </w:r>
      <w:r>
        <w:rPr>
          <w:rStyle w:val="CharStyle425"/>
          <w:shd w:val="clear" w:color="auto" w:fill="80FFFF"/>
        </w:rPr>
        <w:t xml:space="preserve"> </w:t>
      </w:r>
      <w:r>
        <w:rPr>
          <w:rStyle w:val="CharStyle425"/>
        </w:rPr>
        <w:t>agreement</w:t>
      </w:r>
      <w:r>
        <w:rPr>
          <w:rStyle w:val="CharStyle425"/>
          <w:shd w:val="clear" w:color="auto" w:fill="80FFFF"/>
        </w:rPr>
        <w:t xml:space="preserve"> </w:t>
      </w:r>
      <w:r>
        <w:rPr>
          <w:rStyle w:val="CharStyle425"/>
        </w:rPr>
        <w:t>is</w:t>
      </w:r>
      <w:r>
        <w:rPr>
          <w:rStyle w:val="CharStyle425"/>
          <w:shd w:val="clear" w:color="auto" w:fill="80FFFF"/>
        </w:rPr>
        <w:t xml:space="preserve"> </w:t>
      </w:r>
      <w:r>
        <w:rPr>
          <w:rStyle w:val="CharStyle425"/>
        </w:rPr>
        <w:t>signed</w:t>
      </w:r>
      <w:r>
        <w:rPr>
          <w:rStyle w:val="CharStyle425"/>
          <w:shd w:val="clear" w:color="auto" w:fill="80FFFF"/>
        </w:rPr>
        <w:t xml:space="preserve"> </w:t>
      </w:r>
      <w:r>
        <w:rPr>
          <w:rStyle w:val="CharStyle425"/>
        </w:rPr>
        <w:t>and broaden to many industries should</w:t>
      </w:r>
      <w:r>
        <w:rPr>
          <w:rStyle w:val="CharStyle425"/>
          <w:shd w:val="clear" w:color="auto" w:fill="80FFFF"/>
        </w:rPr>
        <w:t xml:space="preserve"> even</w:t>
      </w:r>
      <w:r>
        <w:rPr>
          <w:rStyle w:val="CharStyle425"/>
        </w:rPr>
        <w:t xml:space="preserve"> more </w:t>
      </w:r>
      <w:r>
        <w:rPr>
          <w:rStyle w:val="CharStyle427"/>
        </w:rPr>
        <w:t>U.S.</w:t>
      </w:r>
      <w:r>
        <w:rPr>
          <w:rStyle w:val="CharStyle425"/>
        </w:rPr>
        <w:t xml:space="preserve"> and multinational the two nations sig</w:t>
      </w:r>
      <w:r>
        <w:rPr>
          <w:rStyle w:val="CharStyle425"/>
          <w:shd w:val="clear" w:color="auto" w:fill="80FFFF"/>
        </w:rPr>
        <w:t>n</w:t>
      </w:r>
      <w:r>
        <w:rPr>
          <w:rStyle w:val="CharStyle425"/>
        </w:rPr>
        <w:t xml:space="preserve"> a free-trade </w:t>
      </w:r>
      <w:r>
        <w:rPr>
          <w:rStyle w:val="CharStyle425"/>
          <w:shd w:val="clear" w:color="auto" w:fill="80FFFF"/>
        </w:rPr>
        <w:t>c</w:t>
      </w:r>
      <w:r>
        <w:rPr>
          <w:rStyle w:val="CharStyle425"/>
        </w:rPr>
        <w:t>ompanies seek to set up opera- agreement.</w:t>
        <w:tab/>
      </w:r>
      <w:r>
        <w:rPr>
          <w:rStyle w:val="CharStyle425"/>
          <w:shd w:val="clear" w:color="auto" w:fill="80FFFF"/>
        </w:rPr>
        <w:t>lions</w:t>
      </w:r>
      <w:r>
        <w:rPr>
          <w:rStyle w:val="CharStyle425"/>
        </w:rPr>
        <w:t xml:space="preserve"> </w:t>
      </w:r>
      <w:r>
        <w:rPr>
          <w:rStyle w:val="CharStyle425"/>
          <w:shd w:val="clear" w:color="auto" w:fill="80FFFF"/>
        </w:rPr>
        <w:t>in</w:t>
      </w:r>
      <w:r>
        <w:rPr>
          <w:rStyle w:val="CharStyle425"/>
        </w:rPr>
        <w:t xml:space="preserve"> Mexico.</w:t>
      </w:r>
    </w:p>
    <w:p>
      <w:pPr>
        <w:pStyle w:val="Style350"/>
        <w:framePr w:w="4982" w:h="12209" w:vSpace="21" w:wrap="around" w:hAnchor="margin" w:x="-2500" w:y="1467"/>
        <w:tabs>
          <w:tab w:leader="none" w:pos="3246" w:val="right"/>
          <w:tab w:leader="none" w:pos="3520" w:val="right"/>
          <w:tab w:leader="none" w:pos="3779" w:val="center"/>
          <w:tab w:leader="none" w:pos="4321" w:val="right"/>
          <w:tab w:leader="none" w:pos="4379" w:val="left"/>
        </w:tabs>
        <w:widowControl w:val="0"/>
        <w:keepNext w:val="0"/>
        <w:keepLines w:val="0"/>
        <w:shd w:val="clear" w:color="auto" w:fill="auto"/>
        <w:bidi w:val="0"/>
        <w:spacing w:before="0" w:after="0" w:line="158" w:lineRule="exact"/>
        <w:ind w:left="0" w:right="0" w:firstLine="275"/>
      </w:pPr>
      <w:r>
        <w:rPr>
          <w:rStyle w:val="CharStyle425"/>
        </w:rPr>
        <w:t>Hydrofluoric acid also is highly</w:t>
        <w:tab/>
        <w:t>e</w:t>
        <w:tab/>
        <w:t>are</w:t>
        <w:tab/>
        <w:t>afraid</w:t>
        <w:tab/>
        <w:t>that</w:t>
        <w:tab/>
        <w:t>it is we</w:t>
      </w:r>
    </w:p>
    <w:p>
      <w:pPr>
        <w:pStyle w:val="Style350"/>
        <w:framePr w:w="4982" w:h="12209" w:vSpace="21" w:wrap="around" w:hAnchor="margin" w:x="-2500" w:y="1467"/>
        <w:widowControl w:val="0"/>
        <w:keepNext w:val="0"/>
        <w:keepLines w:val="0"/>
        <w:shd w:val="clear" w:color="auto" w:fill="auto"/>
        <w:bidi w:val="0"/>
        <w:spacing w:before="0" w:after="55" w:line="158" w:lineRule="exact"/>
        <w:ind w:left="0" w:right="0" w:firstLine="125"/>
      </w:pPr>
      <w:r>
        <w:rPr>
          <w:rStyle w:val="CharStyle425"/>
        </w:rPr>
        <w:t>toxic</w:t>
      </w:r>
      <w:r>
        <w:rPr>
          <w:rStyle w:val="CharStyle425"/>
          <w:shd w:val="clear" w:color="auto" w:fill="80FFFF"/>
        </w:rPr>
        <w:t>—i</w:t>
      </w:r>
      <w:r>
        <w:rPr>
          <w:rStyle w:val="CharStyle425"/>
        </w:rPr>
        <w:t>t</w:t>
      </w:r>
      <w:r>
        <w:rPr>
          <w:rStyle w:val="CharStyle425"/>
          <w:shd w:val="clear" w:color="auto" w:fill="80FFFF"/>
        </w:rPr>
        <w:t xml:space="preserve"> </w:t>
      </w:r>
      <w:r>
        <w:rPr>
          <w:rStyle w:val="CharStyle425"/>
        </w:rPr>
        <w:t>can</w:t>
      </w:r>
      <w:r>
        <w:rPr>
          <w:rStyle w:val="CharStyle425"/>
          <w:shd w:val="clear" w:color="auto" w:fill="80FFFF"/>
        </w:rPr>
        <w:t xml:space="preserve"> </w:t>
      </w:r>
      <w:r>
        <w:rPr>
          <w:rStyle w:val="CharStyle425"/>
        </w:rPr>
        <w:t xml:space="preserve">burn through </w:t>
      </w:r>
      <w:r>
        <w:rPr>
          <w:rStyle w:val="CharStyle425"/>
          <w:shd w:val="clear" w:color="auto" w:fill="80FFFF"/>
        </w:rPr>
        <w:t>S</w:t>
      </w:r>
      <w:r>
        <w:rPr>
          <w:rStyle w:val="CharStyle425"/>
        </w:rPr>
        <w:t>kin</w:t>
      </w:r>
      <w:r>
        <w:rPr>
          <w:rStyle w:val="CharStyle425"/>
          <w:shd w:val="clear" w:color="auto" w:fill="80FFFF"/>
        </w:rPr>
        <w:t xml:space="preserve"> </w:t>
      </w:r>
      <w:r>
        <w:rPr>
          <w:rStyle w:val="CharStyle425"/>
        </w:rPr>
        <w:t>an</w:t>
      </w:r>
      <w:r>
        <w:rPr>
          <w:rStyle w:val="CharStyle425"/>
          <w:shd w:val="clear" w:color="auto" w:fill="80FFFF"/>
        </w:rPr>
        <w:t>d</w:t>
      </w:r>
      <w:r>
        <w:rPr>
          <w:rStyle w:val="CharStyle425"/>
        </w:rPr>
        <w:t xml:space="preserve"> VV and our children who will</w:t>
      </w:r>
    </w:p>
    <w:p>
      <w:pPr>
        <w:pStyle w:val="Style40"/>
        <w:framePr w:w="4982" w:h="12209" w:vSpace="21" w:wrap="around" w:hAnchor="margin" w:x="-2500" w:y="1467"/>
        <w:widowControl w:val="0"/>
        <w:keepNext w:val="0"/>
        <w:keepLines w:val="0"/>
        <w:shd w:val="clear" w:color="auto" w:fill="auto"/>
        <w:bidi w:val="0"/>
        <w:jc w:val="both"/>
        <w:spacing w:before="0" w:after="0" w:line="240" w:lineRule="exact"/>
        <w:ind w:left="0" w:right="0" w:firstLine="125"/>
      </w:pPr>
      <w:r>
        <w:rPr>
          <w:rStyle w:val="CharStyle50"/>
          <w:shd w:val="clear" w:color="auto" w:fill="80FFFF"/>
        </w:rPr>
        <w:t>r</w:t>
      </w:r>
      <w:r>
        <w:rPr>
          <w:rStyle w:val="CharStyle50"/>
          <w:vertAlign w:val="superscript"/>
          <w:shd w:val="clear" w:color="auto" w:fill="80FFFF"/>
        </w:rPr>
        <w:t>e</w:t>
      </w:r>
      <w:r>
        <w:rPr>
          <w:rStyle w:val="CharStyle50"/>
          <w:vertAlign w:val="superscript"/>
        </w:rPr>
        <w:t xml:space="preserve"> </w:t>
      </w:r>
      <w:r>
        <w:rPr>
          <w:rStyle w:val="CharStyle50"/>
          <w:vertAlign w:val="superscript"/>
          <w:shd w:val="clear" w:color="auto" w:fill="80FFFF"/>
        </w:rPr>
        <w:t>and</w:t>
      </w:r>
      <w:r>
        <w:rPr>
          <w:rStyle w:val="CharStyle50"/>
          <w:vertAlign w:val="subscript"/>
          <w:shd w:val="clear" w:color="auto" w:fill="80FFFF"/>
        </w:rPr>
        <w:t>f</w:t>
      </w:r>
      <w:r>
        <w:rPr>
          <w:rStyle w:val="CharStyle50"/>
        </w:rPr>
        <w:t xml:space="preserve"> </w:t>
      </w:r>
      <w:r>
        <w:rPr>
          <w:rStyle w:val="CharStyle50"/>
          <w:shd w:val="clear" w:color="auto" w:fill="80FFFF"/>
        </w:rPr>
        <w:t>r, H</w:t>
      </w:r>
      <w:r>
        <w:rPr>
          <w:rStyle w:val="CharStyle50"/>
          <w:vertAlign w:val="superscript"/>
          <w:shd w:val="clear" w:color="auto" w:fill="80FFFF"/>
        </w:rPr>
        <w:t>to</w:t>
      </w:r>
      <w:r>
        <w:rPr>
          <w:rStyle w:val="CharStyle50"/>
          <w:shd w:val="clear" w:color="auto" w:fill="80FFFF"/>
        </w:rPr>
        <w:t xml:space="preserve"> </w:t>
      </w:r>
      <w:r>
        <w:rPr>
          <w:rStyle w:val="CharStyle50"/>
          <w:vertAlign w:val="subscript"/>
          <w:shd w:val="clear" w:color="auto" w:fill="80FFFF"/>
        </w:rPr>
        <w:t>A</w:t>
      </w:r>
      <w:r>
        <w:rPr>
          <w:rStyle w:val="CharStyle50"/>
          <w:vertAlign w:val="superscript"/>
          <w:shd w:val="clear" w:color="auto" w:fill="80FFFF"/>
        </w:rPr>
        <w:t>fata</w:t>
      </w:r>
      <w:r>
        <w:rPr>
          <w:rStyle w:val="CharStyle50"/>
          <w:shd w:val="clear" w:color="auto" w:fill="80FFFF"/>
        </w:rPr>
        <w:t>i “s*</w:t>
      </w:r>
    </w:p>
    <w:p>
      <w:pPr>
        <w:pStyle w:val="Style350"/>
        <w:framePr w:w="4982" w:h="12209" w:vSpace="21" w:wrap="around" w:hAnchor="margin" w:x="-2500" w:y="1467"/>
        <w:tabs>
          <w:tab w:leader="none" w:pos="3768" w:val="center"/>
          <w:tab w:leader="none" w:pos="4003" w:val="left"/>
        </w:tabs>
        <w:widowControl w:val="0"/>
        <w:keepNext w:val="0"/>
        <w:keepLines w:val="0"/>
        <w:shd w:val="clear" w:color="auto" w:fill="auto"/>
        <w:bidi w:val="0"/>
        <w:spacing w:before="0" w:after="0" w:line="158" w:lineRule="exact"/>
        <w:ind w:left="0" w:right="0" w:firstLine="125"/>
      </w:pPr>
      <w:r>
        <w:rPr>
          <w:rStyle w:val="CharStyle425"/>
        </w:rPr>
        <w:t xml:space="preserve">damage </w:t>
      </w:r>
      <w:r>
        <w:rPr>
          <w:rStyle w:val="CharStyle425"/>
          <w:shd w:val="clear" w:color="auto" w:fill="80FFFF"/>
        </w:rPr>
        <w:t>i</w:t>
      </w:r>
      <w:r>
        <w:rPr>
          <w:rStyle w:val="CharStyle425"/>
        </w:rPr>
        <w:t>f inhale</w:t>
      </w:r>
      <w:r>
        <w:rPr>
          <w:rStyle w:val="CharStyle425"/>
          <w:shd w:val="clear" w:color="auto" w:fill="80FFFF"/>
        </w:rPr>
        <w:t>d</w:t>
      </w:r>
      <w:r>
        <w:rPr>
          <w:rStyle w:val="CharStyle425"/>
        </w:rPr>
        <w:t xml:space="preserve"> Accidental re- </w:t>
      </w:r>
      <w:r>
        <w:rPr>
          <w:rStyle w:val="CharStyle425"/>
          <w:vertAlign w:val="subscript"/>
          <w:shd w:val="clear" w:color="auto" w:fill="80FFFF"/>
        </w:rPr>
        <w:t>are</w:t>
      </w:r>
      <w:r>
        <w:rPr>
          <w:rStyle w:val="CharStyle425"/>
          <w:vertAlign w:val="subscript"/>
        </w:rPr>
        <w:t xml:space="preserve"> </w:t>
      </w:r>
      <w:r>
        <w:rPr>
          <w:rStyle w:val="CharStyle425"/>
          <w:vertAlign w:val="subscript"/>
          <w:shd w:val="clear" w:color="auto" w:fill="80FFFF"/>
        </w:rPr>
        <w:t>we</w:t>
      </w:r>
      <w:r>
        <w:rPr>
          <w:rStyle w:val="CharStyle425"/>
          <w:vertAlign w:val="subscript"/>
        </w:rPr>
        <w:t xml:space="preserve"> </w:t>
      </w:r>
      <w:r>
        <w:rPr>
          <w:rStyle w:val="CharStyle425"/>
          <w:vertAlign w:val="subscript"/>
          <w:shd w:val="clear" w:color="auto" w:fill="80FFFF"/>
        </w:rPr>
        <w:t>paylng</w:t>
      </w:r>
      <w:r>
        <w:rPr>
          <w:rStyle w:val="CharStyle425"/>
          <w:vertAlign w:val="subscript"/>
        </w:rPr>
        <w:t xml:space="preserve"> </w:t>
      </w:r>
      <w:r>
        <w:rPr>
          <w:rStyle w:val="CharStyle425"/>
          <w:vertAlign w:val="subscript"/>
          <w:shd w:val="clear" w:color="auto" w:fill="80FFFF"/>
        </w:rPr>
        <w:t>for?</w:t>
      </w:r>
      <w:r>
        <w:rPr>
          <w:rStyle w:val="CharStyle425"/>
          <w:shd w:val="clear" w:color="auto" w:fill="80FFFF"/>
        </w:rPr>
        <w:t>„</w:t>
      </w:r>
      <w:r>
        <w:rPr>
          <w:rStyle w:val="CharStyle425"/>
        </w:rPr>
        <w:t xml:space="preserve"> </w:t>
      </w:r>
      <w:r>
        <w:rPr>
          <w:rStyle w:val="CharStyle425"/>
          <w:vertAlign w:val="subscript"/>
          <w:shd w:val="clear" w:color="auto" w:fill="80FFFF"/>
        </w:rPr>
        <w:t>askj</w:t>
      </w:r>
      <w:r>
        <w:rPr>
          <w:rStyle w:val="CharStyle425"/>
          <w:shd w:val="clear" w:color="auto" w:fill="80FFFF"/>
        </w:rPr>
        <w:t>£,</w:t>
      </w:r>
      <w:r>
        <w:rPr>
          <w:rStyle w:val="CharStyle425"/>
        </w:rPr>
        <w:t xml:space="preserve"> </w:t>
      </w:r>
      <w:r>
        <w:rPr>
          <w:rStyle w:val="CharStyle425"/>
          <w:shd w:val="clear" w:color="auto" w:fill="80FFFF"/>
        </w:rPr>
        <w:t>^</w:t>
      </w:r>
      <w:r>
        <w:rPr>
          <w:rStyle w:val="CharStyle425"/>
          <w:vertAlign w:val="subscript"/>
          <w:shd w:val="clear" w:color="auto" w:fill="80FFFF"/>
        </w:rPr>
        <w:t xml:space="preserve">arfa </w:t>
      </w:r>
      <w:r>
        <w:rPr>
          <w:rStyle w:val="CharStyle425"/>
        </w:rPr>
        <w:t>leases have cause</w:t>
      </w:r>
      <w:r>
        <w:rPr>
          <w:rStyle w:val="CharStyle425"/>
          <w:shd w:val="clear" w:color="auto" w:fill="80FFFF"/>
        </w:rPr>
        <w:t>d</w:t>
      </w:r>
      <w:r>
        <w:rPr>
          <w:rStyle w:val="CharStyle425"/>
        </w:rPr>
        <w:t xml:space="preserve"> injuries, deaths </w:t>
      </w:r>
      <w:r>
        <w:rPr>
          <w:rStyle w:val="CharStyle425"/>
          <w:shd w:val="clear" w:color="auto" w:fill="80FFFF"/>
        </w:rPr>
        <w:t>T</w:t>
      </w:r>
      <w:r>
        <w:rPr>
          <w:rStyle w:val="CharStyle425"/>
          <w:vertAlign w:val="subscript"/>
          <w:shd w:val="clear" w:color="auto" w:fill="80FFFF"/>
        </w:rPr>
        <w:t>eresa</w:t>
      </w:r>
      <w:r>
        <w:rPr>
          <w:rStyle w:val="CharStyle425"/>
        </w:rPr>
        <w:t xml:space="preserve"> Mendez Garcfa, who wa</w:t>
      </w:r>
      <w:r>
        <w:rPr>
          <w:rStyle w:val="CharStyle425"/>
          <w:shd w:val="clear" w:color="auto" w:fill="80FFFF"/>
        </w:rPr>
        <w:t xml:space="preserve">s </w:t>
      </w:r>
      <w:r>
        <w:rPr>
          <w:rStyle w:val="CharStyle425"/>
        </w:rPr>
        <w:t>an</w:t>
      </w:r>
      <w:r>
        <w:rPr>
          <w:rStyle w:val="CharStyle425"/>
          <w:shd w:val="clear" w:color="auto" w:fill="80FFFF"/>
        </w:rPr>
        <w:t>d</w:t>
      </w:r>
      <w:r>
        <w:rPr>
          <w:rStyle w:val="CharStyle425"/>
        </w:rPr>
        <w:t xml:space="preserve"> evacuation</w:t>
      </w:r>
      <w:r>
        <w:rPr>
          <w:rStyle w:val="CharStyle425"/>
          <w:shd w:val="clear" w:color="auto" w:fill="80FFFF"/>
        </w:rPr>
        <w:t>s</w:t>
      </w:r>
      <w:r>
        <w:rPr>
          <w:rStyle w:val="CharStyle425"/>
        </w:rPr>
        <w:t xml:space="preserve"> </w:t>
      </w:r>
      <w:r>
        <w:rPr>
          <w:rStyle w:val="CharStyle425"/>
          <w:shd w:val="clear" w:color="auto" w:fill="80FFFF"/>
        </w:rPr>
        <w:t>in</w:t>
      </w:r>
      <w:r>
        <w:rPr>
          <w:rStyle w:val="CharStyle425"/>
        </w:rPr>
        <w:t xml:space="preserve"> and around </w:t>
      </w:r>
      <w:r>
        <w:rPr>
          <w:rStyle w:val="CharStyle425"/>
          <w:vertAlign w:val="subscript"/>
          <w:shd w:val="clear" w:color="auto" w:fill="80FFFF"/>
        </w:rPr>
        <w:t>am</w:t>
      </w:r>
      <w:r>
        <w:rPr>
          <w:rStyle w:val="CharStyle425"/>
          <w:vertAlign w:val="subscript"/>
        </w:rPr>
        <w:t xml:space="preserve"> </w:t>
      </w:r>
      <w:r>
        <w:rPr>
          <w:rStyle w:val="CharStyle425"/>
          <w:vertAlign w:val="subscript"/>
          <w:shd w:val="clear" w:color="auto" w:fill="80FFFF"/>
        </w:rPr>
        <w:t>a</w:t>
      </w:r>
      <w:r>
        <w:rPr>
          <w:rStyle w:val="CharStyle425"/>
          <w:vertAlign w:val="subscript"/>
        </w:rPr>
        <w:tab/>
      </w:r>
      <w:r>
        <w:rPr>
          <w:rStyle w:val="CharStyle425"/>
          <w:vertAlign w:val="subscript"/>
          <w:shd w:val="clear" w:color="auto" w:fill="80FFFF"/>
        </w:rPr>
        <w:t>lhat</w:t>
      </w:r>
      <w:r>
        <w:rPr>
          <w:rStyle w:val="CharStyle425"/>
          <w:vertAlign w:val="subscript"/>
        </w:rPr>
        <w:tab/>
      </w:r>
      <w:r>
        <w:rPr>
          <w:rStyle w:val="CharStyle425"/>
          <w:vertAlign w:val="subscript"/>
          <w:shd w:val="clear" w:color="auto" w:fill="80FFFF"/>
        </w:rPr>
        <w:t>traveled</w:t>
      </w:r>
      <w:r>
        <w:rPr>
          <w:rStyle w:val="CharStyle425"/>
          <w:vertAlign w:val="subscript"/>
        </w:rPr>
        <w:t xml:space="preserve"> </w:t>
      </w:r>
      <w:r>
        <w:rPr>
          <w:rStyle w:val="CharStyle425"/>
          <w:vertAlign w:val="subscript"/>
          <w:shd w:val="clear" w:color="auto" w:fill="80FFFF"/>
        </w:rPr>
        <w:t>to</w:t>
      </w:r>
    </w:p>
    <w:p>
      <w:pPr>
        <w:pStyle w:val="Style350"/>
        <w:framePr w:w="4982" w:h="12209" w:vSpace="21" w:wrap="around" w:hAnchor="margin" w:x="-2500" w:y="1467"/>
        <w:widowControl w:val="0"/>
        <w:keepNext w:val="0"/>
        <w:keepLines w:val="0"/>
        <w:shd w:val="clear" w:color="auto" w:fill="auto"/>
        <w:bidi w:val="0"/>
        <w:spacing w:before="0" w:after="0" w:line="158" w:lineRule="exact"/>
        <w:ind w:left="0" w:right="0" w:firstLine="125"/>
      </w:pPr>
      <w:r>
        <w:rPr>
          <w:rStyle w:val="CharStyle425"/>
        </w:rPr>
        <w:t>vario</w:t>
      </w:r>
      <w:r>
        <w:rPr>
          <w:rStyle w:val="CharStyle425"/>
          <w:shd w:val="clear" w:color="auto" w:fill="80FFFF"/>
        </w:rPr>
        <w:t>u</w:t>
      </w:r>
      <w:r>
        <w:rPr>
          <w:rStyle w:val="CharStyle425"/>
        </w:rPr>
        <w:t>s</w:t>
      </w:r>
      <w:r>
        <w:rPr>
          <w:rStyle w:val="CharStyle425"/>
          <w:shd w:val="clear" w:color="auto" w:fill="80FFFF"/>
        </w:rPr>
        <w:t xml:space="preserve"> </w:t>
      </w:r>
      <w:r>
        <w:rPr>
          <w:rStyle w:val="CharStyle427"/>
        </w:rPr>
        <w:t>U.S.</w:t>
      </w:r>
      <w:r>
        <w:rPr>
          <w:rStyle w:val="CharStyle425"/>
        </w:rPr>
        <w:t xml:space="preserve"> refineries </w:t>
      </w:r>
      <w:r>
        <w:rPr>
          <w:rStyle w:val="CharStyle425"/>
          <w:shd w:val="clear" w:color="auto" w:fill="80FFFF"/>
        </w:rPr>
        <w:t>i</w:t>
      </w:r>
      <w:r>
        <w:rPr>
          <w:rStyle w:val="CharStyle425"/>
        </w:rPr>
        <w:t>n r</w:t>
      </w:r>
      <w:r>
        <w:rPr>
          <w:rStyle w:val="CharStyle425"/>
          <w:shd w:val="clear" w:color="auto" w:fill="80FFFF"/>
        </w:rPr>
        <w:t>e</w:t>
      </w:r>
      <w:r>
        <w:rPr>
          <w:rStyle w:val="CharStyle425"/>
        </w:rPr>
        <w:t>cen</w:t>
      </w:r>
      <w:r>
        <w:rPr>
          <w:rStyle w:val="CharStyle425"/>
          <w:shd w:val="clear" w:color="auto" w:fill="80FFFF"/>
        </w:rPr>
        <w:t>t</w:t>
      </w:r>
      <w:r>
        <w:rPr>
          <w:rStyle w:val="CharStyle425"/>
        </w:rPr>
        <w:t xml:space="preserve"> </w:t>
      </w:r>
      <w:r>
        <w:rPr>
          <w:rStyle w:val="CharStyle425"/>
          <w:vertAlign w:val="subscript"/>
          <w:shd w:val="clear" w:color="auto" w:fill="80FFFF"/>
        </w:rPr>
        <w:t>New</w:t>
      </w:r>
      <w:r>
        <w:rPr>
          <w:rStyle w:val="CharStyle425"/>
          <w:vertAlign w:val="subscript"/>
        </w:rPr>
        <w:t xml:space="preserve"> </w:t>
      </w:r>
      <w:r>
        <w:rPr>
          <w:rStyle w:val="CharStyle425"/>
          <w:vertAlign w:val="subscript"/>
          <w:shd w:val="clear" w:color="auto" w:fill="80FFFF"/>
        </w:rPr>
        <w:t>York</w:t>
      </w:r>
      <w:r>
        <w:rPr>
          <w:rStyle w:val="CharStyle425"/>
          <w:vertAlign w:val="subscript"/>
        </w:rPr>
        <w:t xml:space="preserve"> </w:t>
      </w:r>
      <w:r>
        <w:rPr>
          <w:rStyle w:val="CharStyle425"/>
          <w:vertAlign w:val="subscript"/>
          <w:shd w:val="clear" w:color="auto" w:fill="80FFFF"/>
        </w:rPr>
        <w:t>in</w:t>
      </w:r>
      <w:r>
        <w:rPr>
          <w:rStyle w:val="CharStyle425"/>
          <w:vertAlign w:val="subscript"/>
        </w:rPr>
        <w:t xml:space="preserve"> </w:t>
      </w:r>
      <w:r>
        <w:rPr>
          <w:rStyle w:val="CharStyle425"/>
          <w:vertAlign w:val="subscript"/>
          <w:shd w:val="clear" w:color="auto" w:fill="80FFFF"/>
        </w:rPr>
        <w:t>June</w:t>
      </w:r>
      <w:r>
        <w:rPr>
          <w:rStyle w:val="CharStyle425"/>
          <w:vertAlign w:val="subscript"/>
        </w:rPr>
        <w:t xml:space="preserve"> </w:t>
      </w:r>
      <w:r>
        <w:rPr>
          <w:rStyle w:val="CharStyle425"/>
          <w:vertAlign w:val="subscript"/>
          <w:shd w:val="clear" w:color="auto" w:fill="80FFFF"/>
        </w:rPr>
        <w:t>t0</w:t>
      </w:r>
      <w:r>
        <w:rPr>
          <w:rStyle w:val="CharStyle425"/>
          <w:vertAlign w:val="subscript"/>
        </w:rPr>
        <w:t xml:space="preserve"> </w:t>
      </w:r>
      <w:r>
        <w:rPr>
          <w:rStyle w:val="CharStyle425"/>
          <w:vertAlign w:val="subscript"/>
          <w:shd w:val="clear" w:color="auto" w:fill="80FFFF"/>
        </w:rPr>
        <w:t>protest</w:t>
      </w:r>
      <w:r>
        <w:rPr>
          <w:rStyle w:val="CharStyle425"/>
          <w:vertAlign w:val="subscript"/>
        </w:rPr>
        <w:t xml:space="preserve"> </w:t>
      </w:r>
      <w:r>
        <w:rPr>
          <w:rStyle w:val="CharStyle425"/>
          <w:vertAlign w:val="subscript"/>
          <w:shd w:val="clear" w:color="auto" w:fill="80FFFF"/>
        </w:rPr>
        <w:t xml:space="preserve">the </w:t>
      </w:r>
      <w:r>
        <w:rPr>
          <w:rStyle w:val="CharStyle425"/>
        </w:rPr>
        <w:t>years. (However, there ha</w:t>
      </w:r>
      <w:r>
        <w:rPr>
          <w:rStyle w:val="CharStyle425"/>
          <w:shd w:val="clear" w:color="auto" w:fill="80FFFF"/>
        </w:rPr>
        <w:t>ve</w:t>
      </w:r>
      <w:r>
        <w:rPr>
          <w:rStyle w:val="CharStyle425"/>
        </w:rPr>
        <w:t>b</w:t>
      </w:r>
      <w:r>
        <w:rPr>
          <w:rStyle w:val="CharStyle425"/>
          <w:shd w:val="clear" w:color="auto" w:fill="80FFFF"/>
        </w:rPr>
        <w:t>e</w:t>
      </w:r>
      <w:r>
        <w:rPr>
          <w:rStyle w:val="CharStyle425"/>
        </w:rPr>
        <w:t xml:space="preserve">en </w:t>
      </w:r>
      <w:r>
        <w:rPr>
          <w:rStyle w:val="CharStyle425"/>
          <w:vertAlign w:val="subscript"/>
          <w:shd w:val="clear" w:color="auto" w:fill="80FFFF"/>
        </w:rPr>
        <w:t>United</w:t>
      </w:r>
      <w:r>
        <w:rPr>
          <w:rStyle w:val="CharStyle425"/>
          <w:vertAlign w:val="subscript"/>
        </w:rPr>
        <w:t xml:space="preserve"> </w:t>
      </w:r>
      <w:r>
        <w:rPr>
          <w:rStyle w:val="CharStyle425"/>
          <w:vertAlign w:val="subscript"/>
          <w:shd w:val="clear" w:color="auto" w:fill="80FFFF"/>
        </w:rPr>
        <w:t>Nations</w:t>
      </w:r>
      <w:r>
        <w:rPr>
          <w:rStyle w:val="CharStyle425"/>
          <w:vertAlign w:val="subscript"/>
        </w:rPr>
        <w:t xml:space="preserve"> </w:t>
      </w:r>
      <w:r>
        <w:rPr>
          <w:rStyle w:val="CharStyle425"/>
          <w:vertAlign w:val="subscript"/>
          <w:shd w:val="clear" w:color="auto" w:fill="80FFFF"/>
        </w:rPr>
        <w:t>decisio]</w:t>
      </w:r>
      <w:r>
        <w:rPr>
          <w:rStyle w:val="CharStyle425"/>
          <w:shd w:val="clear" w:color="auto" w:fill="80FFFF"/>
        </w:rPr>
        <w:t>^</w:t>
      </w:r>
      <w:r>
        <w:rPr>
          <w:rStyle w:val="CharStyle425"/>
        </w:rPr>
        <w:t xml:space="preserve"> </w:t>
      </w:r>
      <w:r>
        <w:rPr>
          <w:rStyle w:val="CharStyle425"/>
          <w:vertAlign w:val="subscript"/>
          <w:shd w:val="clear" w:color="auto" w:fill="80FFFF"/>
        </w:rPr>
        <w:t>to</w:t>
      </w:r>
      <w:r>
        <w:rPr>
          <w:rStyle w:val="CharStyle425"/>
          <w:vertAlign w:val="subscript"/>
        </w:rPr>
        <w:t xml:space="preserve"> </w:t>
      </w:r>
      <w:r>
        <w:rPr>
          <w:rStyle w:val="CharStyle425"/>
          <w:vertAlign w:val="subscript"/>
          <w:shd w:val="clear" w:color="auto" w:fill="80FFFF"/>
        </w:rPr>
        <w:t>award</w:t>
      </w:r>
    </w:p>
    <w:p>
      <w:pPr>
        <w:pStyle w:val="Style350"/>
        <w:framePr w:w="4982" w:h="12209" w:vSpace="21" w:wrap="around" w:hAnchor="margin" w:x="-2500" w:y="1467"/>
        <w:widowControl w:val="0"/>
        <w:keepNext w:val="0"/>
        <w:keepLines w:val="0"/>
        <w:shd w:val="clear" w:color="auto" w:fill="auto"/>
        <w:bidi w:val="0"/>
        <w:spacing w:before="0" w:after="0" w:line="130" w:lineRule="exact"/>
        <w:ind w:left="0" w:right="0" w:firstLine="125"/>
      </w:pPr>
      <w:r>
        <w:rPr>
          <w:rStyle w:val="CharStyle425"/>
        </w:rPr>
        <w:t>n</w:t>
      </w:r>
      <w:r>
        <w:rPr>
          <w:rStyle w:val="CharStyle425"/>
          <w:shd w:val="clear" w:color="auto" w:fill="80FFFF"/>
        </w:rPr>
        <w:t>o</w:t>
      </w:r>
      <w:r>
        <w:rPr>
          <w:rStyle w:val="CharStyle425"/>
        </w:rPr>
        <w:t xml:space="preserve"> serious ac</w:t>
      </w:r>
      <w:r>
        <w:rPr>
          <w:rStyle w:val="CharStyle425"/>
          <w:shd w:val="clear" w:color="auto" w:fill="80FFFF"/>
        </w:rPr>
        <w:t>i</w:t>
      </w:r>
      <w:r>
        <w:rPr>
          <w:rStyle w:val="CharStyle425"/>
        </w:rPr>
        <w:t xml:space="preserve">d leaks here since a </w:t>
      </w:r>
      <w:r>
        <w:rPr>
          <w:rStyle w:val="CharStyle425"/>
          <w:shd w:val="clear" w:color="auto" w:fill="80FFFF"/>
        </w:rPr>
        <w:t>president</w:t>
      </w:r>
      <w:r>
        <w:rPr>
          <w:rStyle w:val="CharStyle425"/>
        </w:rPr>
        <w:t xml:space="preserve"> Salinas an Barth Prize, </w:t>
      </w:r>
      <w:r>
        <w:rPr>
          <w:rStyle w:val="CharStyle425"/>
          <w:shd w:val="clear" w:color="auto" w:fill="80FFFF"/>
        </w:rPr>
        <w:t>r</w:t>
      </w:r>
      <w:r>
        <w:rPr>
          <w:rStyle w:val="CharStyle425"/>
        </w:rPr>
        <w:t>el</w:t>
      </w:r>
      <w:r>
        <w:rPr>
          <w:rStyle w:val="CharStyle425"/>
          <w:shd w:val="clear" w:color="auto" w:fill="80FFFF"/>
        </w:rPr>
        <w:t>e</w:t>
      </w:r>
      <w:r>
        <w:rPr>
          <w:rStyle w:val="CharStyle425"/>
        </w:rPr>
        <w:t>ase kill</w:t>
      </w:r>
      <w:r>
        <w:rPr>
          <w:rStyle w:val="CharStyle425"/>
          <w:shd w:val="clear" w:color="auto" w:fill="80FFFF"/>
        </w:rPr>
        <w:t>e</w:t>
      </w:r>
      <w:r>
        <w:rPr>
          <w:rStyle w:val="CharStyle425"/>
        </w:rPr>
        <w:t>d t</w:t>
      </w:r>
      <w:r>
        <w:rPr>
          <w:rStyle w:val="CharStyle425"/>
          <w:shd w:val="clear" w:color="auto" w:fill="80FFFF"/>
        </w:rPr>
        <w:t>w</w:t>
      </w:r>
      <w:r>
        <w:rPr>
          <w:rStyle w:val="CharStyle425"/>
        </w:rPr>
        <w:t>o workers a</w:t>
      </w:r>
      <w:r>
        <w:rPr>
          <w:rStyle w:val="CharStyle425"/>
          <w:shd w:val="clear" w:color="auto" w:fill="80FFFF"/>
        </w:rPr>
        <w:t>nd</w:t>
      </w:r>
      <w:r>
        <w:rPr>
          <w:rStyle w:val="CharStyle425"/>
          <w:vertAlign w:val="subscript"/>
          <w:shd w:val="clear" w:color="auto" w:fill="80FFFF"/>
        </w:rPr>
        <w:t>honoring</w:t>
      </w:r>
      <w:r>
        <w:rPr>
          <w:rStyle w:val="CharStyle425"/>
          <w:vertAlign w:val="subscript"/>
        </w:rPr>
        <w:t xml:space="preserve"> </w:t>
      </w:r>
      <w:r>
        <w:rPr>
          <w:rStyle w:val="CharStyle425"/>
          <w:vertAlign w:val="subscript"/>
          <w:shd w:val="clear" w:color="auto" w:fill="80FFFF"/>
        </w:rPr>
        <w:t>his</w:t>
      </w:r>
      <w:r>
        <w:rPr>
          <w:rStyle w:val="CharStyle425"/>
          <w:vertAlign w:val="subscript"/>
        </w:rPr>
        <w:t xml:space="preserve"> </w:t>
      </w:r>
      <w:r>
        <w:rPr>
          <w:rStyle w:val="CharStyle425"/>
          <w:vertAlign w:val="subscript"/>
          <w:shd w:val="clear" w:color="auto" w:fill="80FFFF"/>
        </w:rPr>
        <w:t>environmental</w:t>
      </w:r>
      <w:r>
        <w:rPr>
          <w:rStyle w:val="CharStyle425"/>
          <w:vertAlign w:val="subscript"/>
        </w:rPr>
        <w:t xml:space="preserve"> </w:t>
      </w:r>
      <w:r>
        <w:rPr>
          <w:rStyle w:val="CharStyle427"/>
          <w:vertAlign w:val="subscript"/>
          <w:shd w:val="clear" w:color="auto" w:fill="80FFFF"/>
        </w:rPr>
        <w:t>ac</w:t>
      </w:r>
      <w:r>
        <w:rPr>
          <w:rStyle w:val="CharStyle427"/>
          <w:shd w:val="clear" w:color="auto" w:fill="80FFFF"/>
        </w:rPr>
        <w:t>.’</w:t>
      </w:r>
    </w:p>
    <w:p>
      <w:pPr>
        <w:pStyle w:val="Style350"/>
        <w:framePr w:w="4982" w:h="12209" w:vSpace="21" w:wrap="around" w:hAnchor="margin" w:x="-2500" w:y="1467"/>
        <w:widowControl w:val="0"/>
        <w:keepNext w:val="0"/>
        <w:keepLines w:val="0"/>
        <w:shd w:val="clear" w:color="auto" w:fill="auto"/>
        <w:bidi w:val="0"/>
        <w:spacing w:before="0" w:after="0" w:line="160" w:lineRule="exact"/>
        <w:ind w:left="0" w:right="0" w:firstLine="125"/>
      </w:pPr>
      <w:r>
        <w:rPr>
          <w:rStyle w:val="CharStyle425"/>
        </w:rPr>
        <w:t>inj</w:t>
      </w:r>
      <w:r>
        <w:rPr>
          <w:rStyle w:val="CharStyle425"/>
          <w:shd w:val="clear" w:color="auto" w:fill="80FFFF"/>
        </w:rPr>
        <w:t>u</w:t>
      </w:r>
      <w:r>
        <w:rPr>
          <w:rStyle w:val="CharStyle425"/>
        </w:rPr>
        <w:t>red</w:t>
      </w:r>
      <w:r>
        <w:rPr>
          <w:rStyle w:val="CharStyle425"/>
          <w:shd w:val="clear" w:color="auto" w:fill="80FFFF"/>
        </w:rPr>
        <w:t xml:space="preserve"> </w:t>
      </w:r>
      <w:r>
        <w:rPr>
          <w:rStyle w:val="CharStyle425"/>
        </w:rPr>
        <w:t>f</w:t>
      </w:r>
      <w:r>
        <w:rPr>
          <w:rStyle w:val="CharStyle425"/>
          <w:shd w:val="clear" w:color="auto" w:fill="80FFFF"/>
        </w:rPr>
        <w:t>i</w:t>
      </w:r>
      <w:r>
        <w:rPr>
          <w:rStyle w:val="CharStyle425"/>
        </w:rPr>
        <w:t>v</w:t>
      </w:r>
      <w:r>
        <w:rPr>
          <w:rStyle w:val="CharStyle425"/>
          <w:shd w:val="clear" w:color="auto" w:fill="80FFFF"/>
        </w:rPr>
        <w:t xml:space="preserve">e </w:t>
      </w:r>
      <w:r>
        <w:rPr>
          <w:rStyle w:val="CharStyle425"/>
        </w:rPr>
        <w:t xml:space="preserve">others </w:t>
      </w:r>
      <w:r>
        <w:rPr>
          <w:rStyle w:val="CharStyle425"/>
          <w:shd w:val="clear" w:color="auto" w:fill="80FFFF"/>
        </w:rPr>
        <w:t>I</w:t>
      </w:r>
      <w:r>
        <w:rPr>
          <w:rStyle w:val="CharStyle425"/>
        </w:rPr>
        <w:t>n</w:t>
      </w:r>
      <w:r>
        <w:rPr>
          <w:rStyle w:val="CharStyle425"/>
          <w:shd w:val="clear" w:color="auto" w:fill="80FFFF"/>
        </w:rPr>
        <w:t xml:space="preserve"> </w:t>
      </w:r>
      <w:r>
        <w:rPr>
          <w:rStyle w:val="CharStyle427"/>
        </w:rPr>
        <w:t>1980,</w:t>
      </w:r>
      <w:r>
        <w:rPr>
          <w:rStyle w:val="CharStyle425"/>
        </w:rPr>
        <w:t xml:space="preserve"> accord- </w:t>
      </w:r>
      <w:r>
        <w:rPr>
          <w:rStyle w:val="CharStyle425"/>
          <w:vertAlign w:val="subscript"/>
          <w:shd w:val="clear" w:color="auto" w:fill="80FFFF"/>
        </w:rPr>
        <w:t>CO</w:t>
      </w:r>
      <w:r>
        <w:rPr>
          <w:rStyle w:val="CharStyle425"/>
        </w:rPr>
        <w:t xml:space="preserve">mplishments. "We </w:t>
      </w:r>
      <w:r>
        <w:rPr>
          <w:rStyle w:val="CharStyle427"/>
        </w:rPr>
        <w:t>don’t</w:t>
      </w:r>
      <w:r>
        <w:rPr>
          <w:rStyle w:val="CharStyle425"/>
        </w:rPr>
        <w:t xml:space="preserve"> under-</w:t>
      </w:r>
    </w:p>
    <w:p>
      <w:pPr>
        <w:pStyle w:val="Style350"/>
        <w:framePr w:w="4982" w:h="12209" w:vSpace="21" w:wrap="around" w:hAnchor="margin" w:x="-2500" w:y="1467"/>
        <w:widowControl w:val="0"/>
        <w:keepNext w:val="0"/>
        <w:keepLines w:val="0"/>
        <w:shd w:val="clear" w:color="auto" w:fill="auto"/>
        <w:bidi w:val="0"/>
        <w:spacing w:before="0" w:after="0" w:line="160" w:lineRule="exact"/>
        <w:ind w:left="0" w:right="0" w:firstLine="125"/>
      </w:pPr>
      <w:r>
        <w:rPr>
          <w:rStyle w:val="CharStyle447"/>
          <w:vertAlign w:val="superscript"/>
          <w:shd w:val="clear" w:color="auto" w:fill="80FFFF"/>
        </w:rPr>
        <w:t>in</w:t>
      </w:r>
      <w:r>
        <w:rPr>
          <w:rStyle w:val="CharStyle447"/>
          <w:shd w:val="clear" w:color="auto" w:fill="80FFFF"/>
        </w:rPr>
        <w:t>®}°L-</w:t>
      </w:r>
      <w:r>
        <w:rPr>
          <w:rStyle w:val="CharStyle425"/>
        </w:rPr>
        <w:t xml:space="preserve"> </w:t>
      </w:r>
      <w:r>
        <w:rPr>
          <w:rStyle w:val="CharStyle448"/>
          <w:shd w:val="clear" w:color="auto" w:fill="80FFFF"/>
        </w:rPr>
        <w:t>j*</w:t>
      </w:r>
      <w:r>
        <w:rPr>
          <w:rStyle w:val="CharStyle425"/>
        </w:rPr>
        <w:t xml:space="preserve"> </w:t>
      </w:r>
      <w:r>
        <w:rPr>
          <w:rStyle w:val="CharStyle425"/>
          <w:shd w:val="clear" w:color="auto" w:fill="80FFFF"/>
        </w:rPr>
        <w:t>a</w:t>
      </w:r>
      <w:r>
        <w:rPr>
          <w:rStyle w:val="CharStyle425"/>
        </w:rPr>
        <w:t xml:space="preserve"> </w:t>
      </w:r>
      <w:r>
        <w:rPr>
          <w:rStyle w:val="CharStyle425"/>
          <w:vertAlign w:val="superscript"/>
          <w:shd w:val="clear" w:color="auto" w:fill="80FFFF"/>
        </w:rPr>
        <w:t>stand</w:t>
      </w:r>
      <w:r>
        <w:rPr>
          <w:rStyle w:val="CharStyle425"/>
          <w:vertAlign w:val="superscript"/>
        </w:rPr>
        <w:t xml:space="preserve"> </w:t>
      </w:r>
      <w:r>
        <w:rPr>
          <w:rStyle w:val="CharStyle425"/>
          <w:vertAlign w:val="superscript"/>
          <w:shd w:val="clear" w:color="auto" w:fill="80FFFF"/>
        </w:rPr>
        <w:t>how</w:t>
      </w:r>
      <w:r>
        <w:rPr>
          <w:rStyle w:val="CharStyle425"/>
        </w:rPr>
        <w:t xml:space="preserve"> </w:t>
      </w:r>
      <w:r>
        <w:rPr>
          <w:rStyle w:val="CharStyle425"/>
          <w:shd w:val="clear" w:color="auto" w:fill="80FFFF"/>
        </w:rPr>
        <w:t>^locating</w:t>
      </w:r>
      <w:r>
        <w:rPr>
          <w:rStyle w:val="CharStyle425"/>
        </w:rPr>
        <w:t xml:space="preserve"> thousands of</w:t>
      </w:r>
    </w:p>
    <w:p>
      <w:pPr>
        <w:pStyle w:val="Style350"/>
        <w:framePr w:w="4982" w:h="12209" w:vSpace="21" w:wrap="around" w:hAnchor="margin" w:x="-2500" w:y="1467"/>
        <w:tabs>
          <w:tab w:leader="none" w:pos="2410" w:val="left"/>
        </w:tabs>
        <w:widowControl w:val="0"/>
        <w:keepNext w:val="0"/>
        <w:keepLines w:val="0"/>
        <w:shd w:val="clear" w:color="auto" w:fill="auto"/>
        <w:bidi w:val="0"/>
        <w:jc w:val="left"/>
        <w:spacing w:before="0" w:after="0" w:line="158" w:lineRule="exact"/>
        <w:ind w:left="0" w:right="0" w:firstLine="275"/>
      </w:pPr>
      <w:r>
        <w:rPr>
          <w:rStyle w:val="CharStyle425"/>
        </w:rPr>
        <w:t>Th</w:t>
      </w:r>
      <w:r>
        <w:rPr>
          <w:rStyle w:val="CharStyle425"/>
          <w:shd w:val="clear" w:color="auto" w:fill="80FFFF"/>
        </w:rPr>
        <w:t>i</w:t>
      </w:r>
      <w:r>
        <w:rPr>
          <w:rStyle w:val="CharStyle425"/>
        </w:rPr>
        <w:t xml:space="preserve">s plant </w:t>
      </w:r>
      <w:r>
        <w:rPr>
          <w:rStyle w:val="CharStyle425"/>
          <w:shd w:val="clear" w:color="auto" w:fill="80FFFF"/>
        </w:rPr>
        <w:t>i</w:t>
      </w:r>
      <w:r>
        <w:rPr>
          <w:rStyle w:val="CharStyle425"/>
        </w:rPr>
        <w:t>s two</w:t>
      </w:r>
      <w:r>
        <w:rPr>
          <w:rStyle w:val="CharStyle425"/>
          <w:shd w:val="clear" w:color="auto" w:fill="80FFFF"/>
        </w:rPr>
        <w:t>-t</w:t>
      </w:r>
      <w:r>
        <w:rPr>
          <w:rStyle w:val="CharStyle425"/>
        </w:rPr>
        <w:t xml:space="preserve">hirds owned </w:t>
      </w:r>
      <w:r>
        <w:rPr>
          <w:rStyle w:val="CharStyle425"/>
          <w:vertAlign w:val="subscript"/>
          <w:shd w:val="clear" w:color="auto" w:fill="80FFFF"/>
        </w:rPr>
        <w:t>poor</w:t>
      </w:r>
      <w:r>
        <w:rPr>
          <w:rStyle w:val="CharStyle425"/>
          <w:vertAlign w:val="subscript"/>
        </w:rPr>
        <w:t xml:space="preserve"> </w:t>
      </w:r>
      <w:r>
        <w:rPr>
          <w:rStyle w:val="CharStyle425"/>
          <w:vertAlign w:val="subscript"/>
          <w:shd w:val="clear" w:color="auto" w:fill="80FFFF"/>
        </w:rPr>
        <w:t>pe0</w:t>
      </w:r>
      <w:r>
        <w:rPr>
          <w:rStyle w:val="CharStyle425"/>
        </w:rPr>
        <w:t>p</w:t>
      </w:r>
      <w:r>
        <w:rPr>
          <w:rStyle w:val="CharStyle425"/>
          <w:shd w:val="clear" w:color="auto" w:fill="80FFFF"/>
        </w:rPr>
        <w:t>i</w:t>
      </w:r>
      <w:r>
        <w:rPr>
          <w:rStyle w:val="CharStyle425"/>
          <w:vertAlign w:val="subscript"/>
          <w:shd w:val="clear" w:color="auto" w:fill="80FFFF"/>
        </w:rPr>
        <w:t>e</w:t>
      </w:r>
      <w:r>
        <w:rPr>
          <w:rStyle w:val="CharStyle425"/>
        </w:rPr>
        <w:t xml:space="preserve"> to protect </w:t>
      </w:r>
      <w:r>
        <w:rPr>
          <w:rStyle w:val="CharStyle425"/>
          <w:shd w:val="clear" w:color="auto" w:fill="80FFFF"/>
        </w:rPr>
        <w:t>#</w:t>
      </w:r>
      <w:r>
        <w:rPr>
          <w:rStyle w:val="CharStyle425"/>
        </w:rPr>
        <w:t xml:space="preserve"> chemical by Comp</w:t>
      </w:r>
      <w:r>
        <w:rPr>
          <w:rStyle w:val="CharStyle425"/>
          <w:shd w:val="clear" w:color="auto" w:fill="80FFFF"/>
        </w:rPr>
        <w:t>am</w:t>
      </w:r>
      <w:r>
        <w:rPr>
          <w:rStyle w:val="CharStyle425"/>
        </w:rPr>
        <w:t>a M</w:t>
      </w:r>
      <w:r>
        <w:rPr>
          <w:rStyle w:val="CharStyle425"/>
          <w:shd w:val="clear" w:color="auto" w:fill="80FFFF"/>
        </w:rPr>
        <w:t>i</w:t>
      </w:r>
      <w:r>
        <w:rPr>
          <w:rStyle w:val="CharStyle425"/>
        </w:rPr>
        <w:t>ner</w:t>
      </w:r>
      <w:r>
        <w:rPr>
          <w:rStyle w:val="CharStyle425"/>
          <w:shd w:val="clear" w:color="auto" w:fill="80FFFF"/>
        </w:rPr>
        <w:t>a</w:t>
      </w:r>
      <w:r>
        <w:rPr>
          <w:rStyle w:val="CharStyle425"/>
        </w:rPr>
        <w:t xml:space="preserve"> Frisco, </w:t>
      </w:r>
      <w:r>
        <w:rPr>
          <w:rStyle w:val="CharStyle425"/>
          <w:shd w:val="clear" w:color="auto" w:fill="80FFFF"/>
        </w:rPr>
        <w:t>a</w:t>
      </w:r>
      <w:r>
        <w:rPr>
          <w:rStyle w:val="CharStyle425"/>
          <w:vertAlign w:val="subscript"/>
          <w:shd w:val="clear" w:color="auto" w:fill="80FFFF"/>
        </w:rPr>
        <w:t>company</w:t>
      </w:r>
      <w:r>
        <w:rPr>
          <w:rStyle w:val="CharStyle425"/>
        </w:rPr>
        <w:t xml:space="preserve"> </w:t>
      </w:r>
      <w:r>
        <w:rPr>
          <w:rStyle w:val="CharStyle425"/>
          <w:shd w:val="clear" w:color="auto" w:fill="80FFFF"/>
        </w:rPr>
        <w:t>££,„</w:t>
      </w:r>
      <w:r>
        <w:rPr>
          <w:rStyle w:val="CharStyle425"/>
        </w:rPr>
        <w:t xml:space="preserve"> </w:t>
      </w:r>
      <w:r>
        <w:rPr>
          <w:rStyle w:val="CharStyle425"/>
          <w:shd w:val="clear" w:color="auto" w:fill="80FFFF"/>
        </w:rPr>
        <w:t>m</w:t>
      </w:r>
      <w:r>
        <w:rPr>
          <w:rStyle w:val="CharStyle425"/>
        </w:rPr>
        <w:t>erit</w:t>
      </w:r>
      <w:r>
        <w:rPr>
          <w:rStyle w:val="CharStyle425"/>
          <w:shd w:val="clear" w:color="auto" w:fill="80FFFF"/>
        </w:rPr>
        <w:t xml:space="preserve"> "</w:t>
      </w:r>
      <w:r>
        <w:rPr>
          <w:rStyle w:val="CharStyle425"/>
        </w:rPr>
        <w:t>ail environ- Mex</w:t>
      </w:r>
      <w:r>
        <w:rPr>
          <w:rStyle w:val="CharStyle425"/>
          <w:shd w:val="clear" w:color="auto" w:fill="80FFFF"/>
        </w:rPr>
        <w:t>i</w:t>
      </w:r>
      <w:r>
        <w:rPr>
          <w:rStyle w:val="CharStyle425"/>
        </w:rPr>
        <w:t>co C</w:t>
      </w:r>
      <w:r>
        <w:rPr>
          <w:rStyle w:val="CharStyle425"/>
          <w:shd w:val="clear" w:color="auto" w:fill="80FFFF"/>
        </w:rPr>
        <w:t>i</w:t>
      </w:r>
      <w:r>
        <w:rPr>
          <w:rStyle w:val="CharStyle425"/>
        </w:rPr>
        <w:t>ty company, and one-</w:t>
      </w:r>
      <w:r>
        <w:rPr>
          <w:rStyle w:val="CharStyle425"/>
          <w:shd w:val="clear" w:color="auto" w:fill="80FFFF"/>
        </w:rPr>
        <w:t xml:space="preserve"> </w:t>
      </w:r>
      <w:r>
        <w:rPr>
          <w:rStyle w:val="CharStyle425"/>
          <w:vertAlign w:val="subscript"/>
          <w:shd w:val="clear" w:color="auto" w:fill="80FFFF"/>
        </w:rPr>
        <w:t>men</w:t>
      </w:r>
      <w:r>
        <w:rPr>
          <w:rStyle w:val="CharStyle425"/>
          <w:shd w:val="clear" w:color="auto" w:fill="80FFFF"/>
        </w:rPr>
        <w:t>t</w:t>
      </w:r>
      <w:r>
        <w:rPr>
          <w:rStyle w:val="CharStyle425"/>
        </w:rPr>
        <w:t>al</w:t>
      </w:r>
      <w:r>
        <w:rPr>
          <w:rStyle w:val="CharStyle425"/>
          <w:shd w:val="clear" w:color="auto" w:fill="80FFFF"/>
        </w:rPr>
        <w:t xml:space="preserve"> p</w:t>
      </w:r>
      <w:r>
        <w:rPr>
          <w:rStyle w:val="CharStyle425"/>
        </w:rPr>
        <w:t>riz</w:t>
      </w:r>
      <w:r>
        <w:rPr>
          <w:rStyle w:val="CharStyle425"/>
          <w:shd w:val="clear" w:color="auto" w:fill="80FFFF"/>
        </w:rPr>
        <w:t xml:space="preserve">e" </w:t>
      </w:r>
      <w:r>
        <w:rPr>
          <w:rStyle w:val="CharStyle425"/>
        </w:rPr>
        <w:t xml:space="preserve">third the property of </w:t>
      </w:r>
      <w:r>
        <w:rPr>
          <w:rStyle w:val="CharStyle425"/>
          <w:shd w:val="clear" w:color="auto" w:fill="80FFFF"/>
        </w:rPr>
        <w:t>E.</w:t>
      </w:r>
      <w:r>
        <w:rPr>
          <w:rStyle w:val="CharStyle425"/>
        </w:rPr>
        <w:t>L Du Pont Added her sister</w:t>
      </w:r>
      <w:r>
        <w:rPr>
          <w:rStyle w:val="CharStyle425"/>
          <w:shd w:val="clear" w:color="auto" w:fill="80FFFF"/>
        </w:rPr>
        <w:t>;Emm</w:t>
      </w:r>
      <w:r>
        <w:rPr>
          <w:rStyle w:val="CharStyle425"/>
        </w:rPr>
        <w:t>a M</w:t>
      </w:r>
      <w:r>
        <w:rPr>
          <w:rStyle w:val="CharStyle425"/>
          <w:shd w:val="clear" w:color="auto" w:fill="80FFFF"/>
        </w:rPr>
        <w:t>d</w:t>
      </w:r>
      <w:r>
        <w:rPr>
          <w:rStyle w:val="CharStyle425"/>
        </w:rPr>
        <w:t xml:space="preserve">ndez de Nemours &amp; </w:t>
      </w:r>
      <w:r>
        <w:rPr>
          <w:rStyle w:val="CharStyle427"/>
        </w:rPr>
        <w:t>Co</w:t>
      </w:r>
      <w:r>
        <w:rPr>
          <w:rStyle w:val="CharStyle427"/>
          <w:shd w:val="clear" w:color="auto" w:fill="80FFFF"/>
        </w:rPr>
        <w:t>.,</w:t>
      </w:r>
      <w:r>
        <w:rPr>
          <w:rStyle w:val="CharStyle425"/>
        </w:rPr>
        <w:t xml:space="preserve"> the Delaware- </w:t>
      </w:r>
      <w:r>
        <w:rPr>
          <w:rStyle w:val="CharStyle427"/>
          <w:vertAlign w:val="subscript"/>
          <w:shd w:val="clear" w:color="auto" w:fill="80FFFF"/>
        </w:rPr>
        <w:t>Garc(a</w:t>
      </w:r>
      <w:r>
        <w:rPr>
          <w:rStyle w:val="CharStyle427"/>
        </w:rPr>
        <w:t xml:space="preserve">, </w:t>
      </w:r>
      <w:r>
        <w:rPr>
          <w:rStyle w:val="CharStyle427"/>
          <w:shd w:val="clear" w:color="auto" w:fill="80FFFF"/>
        </w:rPr>
        <w:t>-</w:t>
      </w:r>
      <w:r>
        <w:rPr>
          <w:rStyle w:val="CharStyle427"/>
        </w:rPr>
        <w:t>We’re</w:t>
      </w:r>
      <w:r>
        <w:rPr>
          <w:rStyle w:val="CharStyle425"/>
        </w:rPr>
        <w:t xml:space="preserve"> living in a time based giant.</w:t>
        <w:tab/>
        <w:t>bom</w:t>
      </w:r>
      <w:r>
        <w:rPr>
          <w:rStyle w:val="CharStyle425"/>
          <w:shd w:val="clear" w:color="auto" w:fill="80FFFF"/>
        </w:rPr>
        <w:t>bjiere</w:t>
      </w:r>
      <w:r>
        <w:rPr>
          <w:rStyle w:val="CharStyle425"/>
        </w:rPr>
        <w:t>,”</w:t>
      </w:r>
    </w:p>
    <w:p>
      <w:pPr>
        <w:pStyle w:val="Style350"/>
        <w:framePr w:w="4982" w:h="12209" w:vSpace="21" w:wrap="around" w:hAnchor="margin" w:x="-2500" w:y="1467"/>
        <w:tabs>
          <w:tab w:leader="none" w:pos="2405" w:val="left"/>
        </w:tabs>
        <w:widowControl w:val="0"/>
        <w:keepNext w:val="0"/>
        <w:keepLines w:val="0"/>
        <w:shd w:val="clear" w:color="auto" w:fill="auto"/>
        <w:bidi w:val="0"/>
        <w:spacing w:before="0" w:after="0" w:line="158" w:lineRule="exact"/>
        <w:ind w:left="0" w:right="0" w:firstLine="275"/>
      </w:pPr>
      <w:r>
        <w:rPr>
          <w:rStyle w:val="CharStyle425"/>
        </w:rPr>
        <w:t>Despite assurances from the Neighborhood dwellers</w:t>
      </w:r>
      <w:r>
        <w:rPr>
          <w:rStyle w:val="CharStyle425"/>
          <w:shd w:val="clear" w:color="auto" w:fill="80FFFF"/>
        </w:rPr>
        <w:t>,</w:t>
      </w:r>
      <w:r>
        <w:rPr>
          <w:rStyle w:val="CharStyle425"/>
        </w:rPr>
        <w:t xml:space="preserve"> many of owners that the plant </w:t>
      </w:r>
      <w:r>
        <w:rPr>
          <w:rStyle w:val="CharStyle425"/>
          <w:shd w:val="clear" w:color="auto" w:fill="80FFFF"/>
        </w:rPr>
        <w:t>i</w:t>
      </w:r>
      <w:r>
        <w:rPr>
          <w:rStyle w:val="CharStyle425"/>
        </w:rPr>
        <w:t xml:space="preserve">s safe, the </w:t>
      </w:r>
      <w:r>
        <w:rPr>
          <w:rStyle w:val="CharStyle425"/>
          <w:vertAlign w:val="subscript"/>
          <w:shd w:val="clear" w:color="auto" w:fill="80FFFF"/>
        </w:rPr>
        <w:t>whom</w:t>
      </w:r>
      <w:r>
        <w:rPr>
          <w:rStyle w:val="CharStyle425"/>
          <w:vertAlign w:val="subscript"/>
        </w:rPr>
        <w:t xml:space="preserve"> </w:t>
      </w:r>
      <w:r>
        <w:rPr>
          <w:rStyle w:val="CharStyle425"/>
          <w:vertAlign w:val="subscript"/>
          <w:shd w:val="clear" w:color="auto" w:fill="80FFFF"/>
        </w:rPr>
        <w:t>have</w:t>
      </w:r>
      <w:r>
        <w:rPr>
          <w:rStyle w:val="CharStyle425"/>
        </w:rPr>
        <w:t xml:space="preserve"> </w:t>
      </w:r>
      <w:r>
        <w:rPr>
          <w:rStyle w:val="CharStyle425"/>
          <w:shd w:val="clear" w:color="auto" w:fill="80FFFF"/>
        </w:rPr>
        <w:t>fo</w:t>
      </w:r>
      <w:r>
        <w:rPr>
          <w:rStyle w:val="CharStyle425"/>
        </w:rPr>
        <w:t xml:space="preserve">und employment in Mexican government was so con- </w:t>
      </w:r>
      <w:r>
        <w:rPr>
          <w:rStyle w:val="CharStyle425"/>
          <w:vertAlign w:val="subscript"/>
          <w:shd w:val="clear" w:color="auto" w:fill="80FFFF"/>
        </w:rPr>
        <w:t>the</w:t>
      </w:r>
      <w:r>
        <w:rPr>
          <w:rStyle w:val="CharStyle425"/>
          <w:vertAlign w:val="subscript"/>
        </w:rPr>
        <w:t xml:space="preserve"> </w:t>
      </w:r>
      <w:r>
        <w:rPr>
          <w:rStyle w:val="CharStyle425"/>
          <w:vertAlign w:val="subscript"/>
          <w:shd w:val="clear" w:color="auto" w:fill="80FFFF"/>
        </w:rPr>
        <w:t>mostly</w:t>
      </w:r>
      <w:r>
        <w:rPr>
          <w:rStyle w:val="CharStyle425"/>
        </w:rPr>
        <w:t xml:space="preserve"> </w:t>
      </w:r>
      <w:r>
        <w:rPr>
          <w:rStyle w:val="CharStyle425"/>
          <w:shd w:val="clear" w:color="auto" w:fill="80FFFF"/>
        </w:rPr>
        <w:t>u</w:t>
      </w:r>
      <w:r>
        <w:rPr>
          <w:rStyle w:val="CharStyle425"/>
        </w:rPr>
        <w:t>.</w:t>
      </w:r>
      <w:r>
        <w:rPr>
          <w:rStyle w:val="CharStyle425"/>
          <w:vertAlign w:val="subscript"/>
          <w:shd w:val="clear" w:color="auto" w:fill="80FFFF"/>
        </w:rPr>
        <w:t>S</w:t>
      </w:r>
      <w:r>
        <w:rPr>
          <w:rStyle w:val="CharStyle425"/>
        </w:rPr>
        <w:t>.-own</w:t>
      </w:r>
      <w:r>
        <w:rPr>
          <w:rStyle w:val="CharStyle425"/>
          <w:shd w:val="clear" w:color="auto" w:fill="80FFFF"/>
        </w:rPr>
        <w:t>e</w:t>
      </w:r>
      <w:r>
        <w:rPr>
          <w:rStyle w:val="CharStyle425"/>
        </w:rPr>
        <w:t xml:space="preserve">d factories </w:t>
      </w:r>
      <w:r>
        <w:rPr>
          <w:rStyle w:val="CharStyle425"/>
          <w:shd w:val="clear" w:color="auto" w:fill="80FFFF"/>
        </w:rPr>
        <w:t>ce</w:t>
      </w:r>
      <w:r>
        <w:rPr>
          <w:rStyle w:val="CharStyle425"/>
        </w:rPr>
        <w:t>rne</w:t>
      </w:r>
      <w:r>
        <w:rPr>
          <w:rStyle w:val="CharStyle425"/>
          <w:shd w:val="clear" w:color="auto" w:fill="80FFFF"/>
        </w:rPr>
        <w:t>d</w:t>
      </w:r>
      <w:r>
        <w:rPr>
          <w:rStyle w:val="CharStyle425"/>
        </w:rPr>
        <w:t xml:space="preserve"> about th</w:t>
      </w:r>
      <w:r>
        <w:rPr>
          <w:rStyle w:val="CharStyle425"/>
          <w:shd w:val="clear" w:color="auto" w:fill="80FFFF"/>
        </w:rPr>
        <w:t>e</w:t>
      </w:r>
      <w:r>
        <w:rPr>
          <w:rStyle w:val="CharStyle425"/>
        </w:rPr>
        <w:t xml:space="preserve"> possibility of a </w:t>
      </w:r>
      <w:r>
        <w:rPr>
          <w:rStyle w:val="CharStyle425"/>
          <w:shd w:val="clear" w:color="auto" w:fill="80FFFF"/>
        </w:rPr>
        <w:t>that</w:t>
      </w:r>
      <w:r>
        <w:rPr>
          <w:rStyle w:val="CharStyle425"/>
        </w:rPr>
        <w:t xml:space="preserve"> are clustered throughout the Bhopa</w:t>
      </w:r>
      <w:r>
        <w:rPr>
          <w:rStyle w:val="CharStyle425"/>
          <w:shd w:val="clear" w:color="auto" w:fill="80FFFF"/>
        </w:rPr>
        <w:t>l</w:t>
      </w:r>
      <w:r>
        <w:rPr>
          <w:rStyle w:val="CharStyle425"/>
        </w:rPr>
        <w:t>-st</w:t>
      </w:r>
      <w:r>
        <w:rPr>
          <w:rStyle w:val="CharStyle425"/>
          <w:shd w:val="clear" w:color="auto" w:fill="80FFFF"/>
        </w:rPr>
        <w:t>yl</w:t>
      </w:r>
      <w:r>
        <w:rPr>
          <w:rStyle w:val="CharStyle425"/>
        </w:rPr>
        <w:t>e disaster that P</w:t>
      </w:r>
      <w:r>
        <w:rPr>
          <w:rStyle w:val="CharStyle425"/>
          <w:shd w:val="clear" w:color="auto" w:fill="80FFFF"/>
        </w:rPr>
        <w:t>re</w:t>
      </w:r>
      <w:r>
        <w:rPr>
          <w:rStyle w:val="CharStyle425"/>
        </w:rPr>
        <w:t>s</w:t>
      </w:r>
      <w:r>
        <w:rPr>
          <w:rStyle w:val="CharStyle425"/>
          <w:shd w:val="clear" w:color="auto" w:fill="80FFFF"/>
        </w:rPr>
        <w:t>i-</w:t>
      </w:r>
      <w:r>
        <w:rPr>
          <w:rStyle w:val="CharStyle425"/>
        </w:rPr>
        <w:t xml:space="preserve"> </w:t>
      </w:r>
      <w:r>
        <w:rPr>
          <w:rStyle w:val="CharStyle425"/>
          <w:vertAlign w:val="subscript"/>
          <w:shd w:val="clear" w:color="auto" w:fill="80FFFF"/>
        </w:rPr>
        <w:t>city&gt;</w:t>
      </w:r>
      <w:r>
        <w:rPr>
          <w:rStyle w:val="CharStyle425"/>
          <w:vertAlign w:val="subscript"/>
        </w:rPr>
        <w:t xml:space="preserve"> </w:t>
      </w:r>
      <w:r>
        <w:rPr>
          <w:rStyle w:val="CharStyle425"/>
          <w:vertAlign w:val="subscript"/>
          <w:shd w:val="clear" w:color="auto" w:fill="80FFFF"/>
        </w:rPr>
        <w:t>say</w:t>
      </w:r>
      <w:r>
        <w:rPr>
          <w:rStyle w:val="CharStyle425"/>
        </w:rPr>
        <w:t xml:space="preserve">. </w:t>
      </w:r>
      <w:r>
        <w:rPr>
          <w:rStyle w:val="CharStyle425"/>
          <w:vertAlign w:val="subscript"/>
          <w:shd w:val="clear" w:color="auto" w:fill="80FFFF"/>
        </w:rPr>
        <w:t>they</w:t>
      </w:r>
      <w:r>
        <w:rPr>
          <w:rStyle w:val="CharStyle425"/>
          <w:vertAlign w:val="subscript"/>
        </w:rPr>
        <w:t xml:space="preserve"> </w:t>
      </w:r>
      <w:r>
        <w:rPr>
          <w:rStyle w:val="CharStyle425"/>
          <w:vertAlign w:val="subscript"/>
          <w:shd w:val="clear" w:color="auto" w:fill="80FFFF"/>
        </w:rPr>
        <w:t>favor</w:t>
      </w:r>
      <w:r>
        <w:rPr>
          <w:rStyle w:val="CharStyle425"/>
        </w:rPr>
        <w:t xml:space="preserve"> industry and dent Carlos Salinas de Gorta</w:t>
      </w:r>
      <w:r>
        <w:rPr>
          <w:rStyle w:val="CharStyle425"/>
          <w:shd w:val="clear" w:color="auto" w:fill="80FFFF"/>
        </w:rPr>
        <w:t>n</w:t>
      </w:r>
      <w:r>
        <w:rPr>
          <w:rStyle w:val="CharStyle425"/>
        </w:rPr>
        <w:t xml:space="preserve"> </w:t>
      </w:r>
      <w:r>
        <w:rPr>
          <w:rStyle w:val="CharStyle425"/>
          <w:shd w:val="clear" w:color="auto" w:fill="80FFFF"/>
        </w:rPr>
        <w:t>foreign</w:t>
      </w:r>
      <w:r>
        <w:rPr>
          <w:rStyle w:val="CharStyle425"/>
        </w:rPr>
        <w:t xml:space="preserve"> investment. However, the</w:t>
      </w:r>
      <w:r>
        <w:rPr>
          <w:rStyle w:val="CharStyle425"/>
          <w:shd w:val="clear" w:color="auto" w:fill="80FFFF"/>
        </w:rPr>
        <w:t xml:space="preserve">y </w:t>
      </w:r>
      <w:r>
        <w:rPr>
          <w:rStyle w:val="CharStyle425"/>
        </w:rPr>
        <w:t>signed a</w:t>
      </w:r>
      <w:r>
        <w:rPr>
          <w:rStyle w:val="CharStyle425"/>
          <w:shd w:val="clear" w:color="auto" w:fill="80FFFF"/>
        </w:rPr>
        <w:t xml:space="preserve"> </w:t>
      </w:r>
      <w:r>
        <w:rPr>
          <w:rStyle w:val="CharStyle425"/>
        </w:rPr>
        <w:t>decree last January cre</w:t>
      </w:r>
      <w:r>
        <w:rPr>
          <w:rStyle w:val="CharStyle425"/>
          <w:shd w:val="clear" w:color="auto" w:fill="80FFFF"/>
        </w:rPr>
        <w:t>a</w:t>
      </w:r>
      <w:r>
        <w:rPr>
          <w:rStyle w:val="CharStyle425"/>
        </w:rPr>
        <w:t xml:space="preserve">t- </w:t>
      </w:r>
      <w:r>
        <w:rPr>
          <w:rStyle w:val="CharStyle425"/>
          <w:shd w:val="clear" w:color="auto" w:fill="80FFFF"/>
        </w:rPr>
        <w:t>cn^nd-</w:t>
      </w:r>
      <w:r>
        <w:rPr>
          <w:rStyle w:val="CharStyle425"/>
        </w:rPr>
        <w:t xml:space="preserve"> </w:t>
      </w:r>
      <w:r>
        <w:rPr>
          <w:rStyle w:val="CharStyle425"/>
          <w:vertAlign w:val="subscript"/>
          <w:shd w:val="clear" w:color="auto" w:fill="80FFFF"/>
        </w:rPr>
        <w:t>tha</w:t>
      </w:r>
      <w:r>
        <w:rPr>
          <w:rStyle w:val="CharStyle425"/>
          <w:shd w:val="clear" w:color="auto" w:fill="80FFFF"/>
        </w:rPr>
        <w:t>t</w:t>
      </w:r>
      <w:r>
        <w:rPr>
          <w:rStyle w:val="CharStyle425"/>
        </w:rPr>
        <w:t xml:space="preserve"> hazardous facilities </w:t>
      </w:r>
      <w:r>
        <w:rPr>
          <w:rStyle w:val="CharStyle425"/>
          <w:shd w:val="clear" w:color="auto" w:fill="80FFFF"/>
        </w:rPr>
        <w:t>in</w:t>
      </w:r>
      <w:r>
        <w:rPr>
          <w:rStyle w:val="CharStyle425"/>
        </w:rPr>
        <w:t>g</w:t>
      </w:r>
      <w:r>
        <w:rPr>
          <w:rStyle w:val="CharStyle425"/>
          <w:shd w:val="clear" w:color="auto" w:fill="80FFFF"/>
        </w:rPr>
        <w:t xml:space="preserve"> </w:t>
      </w:r>
      <w:r>
        <w:rPr>
          <w:rStyle w:val="CharStyle425"/>
        </w:rPr>
        <w:t>Mexico</w:t>
      </w:r>
      <w:r>
        <w:rPr>
          <w:rStyle w:val="CharStyle425"/>
          <w:shd w:val="clear" w:color="auto" w:fill="80FFFF"/>
        </w:rPr>
        <w:t xml:space="preserve"> </w:t>
      </w:r>
      <w:r>
        <w:rPr>
          <w:rStyle w:val="CharStyle425"/>
        </w:rPr>
        <w:t>s</w:t>
      </w:r>
      <w:r>
        <w:rPr>
          <w:rStyle w:val="CharStyle425"/>
          <w:shd w:val="clear" w:color="auto" w:fill="80FFFF"/>
        </w:rPr>
        <w:t xml:space="preserve"> </w:t>
      </w:r>
      <w:r>
        <w:rPr>
          <w:rStyle w:val="CharStyle425"/>
        </w:rPr>
        <w:t>first-eve</w:t>
      </w:r>
      <w:r>
        <w:rPr>
          <w:rStyle w:val="CharStyle425"/>
          <w:shd w:val="clear" w:color="auto" w:fill="80FFFF"/>
        </w:rPr>
        <w:t>r‘Tn</w:t>
      </w:r>
      <w:r>
        <w:rPr>
          <w:rStyle w:val="CharStyle425"/>
        </w:rPr>
        <w:t>termed</w:t>
      </w:r>
      <w:r>
        <w:rPr>
          <w:rStyle w:val="CharStyle425"/>
          <w:shd w:val="clear" w:color="auto" w:fill="80FFFF"/>
        </w:rPr>
        <w:t>i</w:t>
      </w:r>
      <w:r>
        <w:rPr>
          <w:rStyle w:val="CharStyle425"/>
        </w:rPr>
        <w:t xml:space="preserve">- </w:t>
      </w:r>
      <w:r>
        <w:rPr>
          <w:rStyle w:val="CharStyle425"/>
          <w:vertAlign w:val="subscript"/>
          <w:shd w:val="clear" w:color="auto" w:fill="80FFFF"/>
        </w:rPr>
        <w:t>should</w:t>
      </w:r>
      <w:r>
        <w:rPr>
          <w:rStyle w:val="CharStyle425"/>
          <w:vertAlign w:val="subscript"/>
        </w:rPr>
        <w:t xml:space="preserve"> </w:t>
      </w:r>
      <w:r>
        <w:rPr>
          <w:rStyle w:val="CharStyle425"/>
          <w:vertAlign w:val="subscript"/>
          <w:shd w:val="clear" w:color="auto" w:fill="80FFFF"/>
        </w:rPr>
        <w:t>be</w:t>
      </w:r>
      <w:r>
        <w:rPr>
          <w:rStyle w:val="CharStyle425"/>
          <w:vertAlign w:val="subscript"/>
        </w:rPr>
        <w:t xml:space="preserve"> </w:t>
      </w:r>
      <w:r>
        <w:rPr>
          <w:rStyle w:val="CharStyle425"/>
          <w:vertAlign w:val="subscript"/>
          <w:shd w:val="clear" w:color="auto" w:fill="80FFFF"/>
        </w:rPr>
        <w:t>sited</w:t>
      </w:r>
      <w:r>
        <w:rPr>
          <w:rStyle w:val="CharStyle425"/>
          <w:vertAlign w:val="subscript"/>
        </w:rPr>
        <w:t xml:space="preserve"> </w:t>
      </w:r>
      <w:r>
        <w:rPr>
          <w:rStyle w:val="CharStyle425"/>
          <w:vertAlign w:val="subscript"/>
          <w:shd w:val="clear" w:color="auto" w:fill="80FFFF"/>
        </w:rPr>
        <w:t>in</w:t>
      </w:r>
      <w:r>
        <w:rPr>
          <w:rStyle w:val="CharStyle425"/>
        </w:rPr>
        <w:t xml:space="preserve"> industrial zones, ate S</w:t>
      </w:r>
      <w:r>
        <w:rPr>
          <w:rStyle w:val="CharStyle425"/>
          <w:shd w:val="clear" w:color="auto" w:fill="80FFFF"/>
        </w:rPr>
        <w:t>a</w:t>
      </w:r>
      <w:r>
        <w:rPr>
          <w:rStyle w:val="CharStyle425"/>
        </w:rPr>
        <w:t>fegua</w:t>
      </w:r>
      <w:r>
        <w:rPr>
          <w:rStyle w:val="CharStyle425"/>
          <w:shd w:val="clear" w:color="auto" w:fill="80FFFF"/>
        </w:rPr>
        <w:t>rd</w:t>
      </w:r>
      <w:r>
        <w:rPr>
          <w:rStyle w:val="CharStyle425"/>
        </w:rPr>
        <w:t xml:space="preserve"> </w:t>
      </w:r>
      <w:r>
        <w:rPr>
          <w:rStyle w:val="CharStyle427"/>
          <w:vertAlign w:val="superscript"/>
          <w:shd w:val="clear" w:color="auto" w:fill="80FFFF"/>
        </w:rPr>
        <w:t>z</w:t>
      </w:r>
      <w:r>
        <w:rPr>
          <w:rStyle w:val="CharStyle427"/>
          <w:shd w:val="clear" w:color="auto" w:fill="80FFFF"/>
        </w:rPr>
        <w:t>°ne”</w:t>
      </w:r>
      <w:r>
        <w:rPr>
          <w:rStyle w:val="CharStyle425"/>
        </w:rPr>
        <w:t xml:space="preserve"> The decree </w:t>
      </w:r>
      <w:r>
        <w:rPr>
          <w:rStyle w:val="CharStyle425"/>
          <w:vertAlign w:val="subscript"/>
          <w:shd w:val="clear" w:color="auto" w:fill="80FFFF"/>
        </w:rPr>
        <w:t>no</w:t>
      </w:r>
      <w:r>
        <w:rPr>
          <w:rStyle w:val="CharStyle425"/>
        </w:rPr>
        <w:t>t</w:t>
      </w:r>
      <w:r>
        <w:rPr>
          <w:rStyle w:val="CharStyle425"/>
          <w:shd w:val="clear" w:color="auto" w:fill="80FFFF"/>
        </w:rPr>
        <w:t xml:space="preserve"> </w:t>
      </w:r>
      <w:r>
        <w:rPr>
          <w:rStyle w:val="CharStyle425"/>
        </w:rPr>
        <w:t>spotted</w:t>
      </w:r>
      <w:r>
        <w:rPr>
          <w:rStyle w:val="CharStyle425"/>
          <w:shd w:val="clear" w:color="auto" w:fill="80FFFF"/>
        </w:rPr>
        <w:t xml:space="preserve"> </w:t>
      </w:r>
      <w:r>
        <w:rPr>
          <w:rStyle w:val="CharStyle425"/>
        </w:rPr>
        <w:t>haphazardly</w:t>
      </w:r>
      <w:r>
        <w:rPr>
          <w:rStyle w:val="CharStyle425"/>
          <w:shd w:val="clear" w:color="auto" w:fill="80FFFF"/>
        </w:rPr>
        <w:t xml:space="preserve"> </w:t>
      </w:r>
      <w:r>
        <w:rPr>
          <w:rStyle w:val="CharStyle425"/>
        </w:rPr>
        <w:t>amid</w:t>
      </w:r>
      <w:r>
        <w:rPr>
          <w:rStyle w:val="CharStyle425"/>
          <w:shd w:val="clear" w:color="auto" w:fill="80FFFF"/>
        </w:rPr>
        <w:t xml:space="preserve"> </w:t>
      </w:r>
      <w:r>
        <w:rPr>
          <w:rStyle w:val="CharStyle425"/>
        </w:rPr>
        <w:t>pop- halts</w:t>
      </w:r>
      <w:r>
        <w:rPr>
          <w:rStyle w:val="CharStyle425"/>
          <w:shd w:val="clear" w:color="auto" w:fill="80FFFF"/>
        </w:rPr>
        <w:t xml:space="preserve"> </w:t>
      </w:r>
      <w:r>
        <w:rPr>
          <w:rStyle w:val="CharStyle425"/>
        </w:rPr>
        <w:t xml:space="preserve">additional settlements </w:t>
      </w:r>
      <w:r>
        <w:rPr>
          <w:rStyle w:val="CharStyle425"/>
          <w:shd w:val="clear" w:color="auto" w:fill="80FFFF"/>
        </w:rPr>
        <w:t>wi</w:t>
      </w:r>
      <w:r>
        <w:rPr>
          <w:rStyle w:val="CharStyle425"/>
        </w:rPr>
        <w:t>th</w:t>
      </w:r>
      <w:r>
        <w:rPr>
          <w:rStyle w:val="CharStyle425"/>
          <w:shd w:val="clear" w:color="auto" w:fill="80FFFF"/>
        </w:rPr>
        <w:t>m</w:t>
      </w:r>
      <w:r>
        <w:rPr>
          <w:rStyle w:val="CharStyle425"/>
        </w:rPr>
        <w:t xml:space="preserve"> </w:t>
      </w:r>
      <w:r>
        <w:rPr>
          <w:rStyle w:val="CharStyle425"/>
          <w:vertAlign w:val="subscript"/>
          <w:shd w:val="clear" w:color="auto" w:fill="80FFFF"/>
        </w:rPr>
        <w:t>U</w:t>
      </w:r>
      <w:r>
        <w:rPr>
          <w:rStyle w:val="CharStyle425"/>
        </w:rPr>
        <w:t>]</w:t>
      </w:r>
      <w:r>
        <w:rPr>
          <w:rStyle w:val="CharStyle425"/>
          <w:vertAlign w:val="subscript"/>
          <w:shd w:val="clear" w:color="auto" w:fill="80FFFF"/>
        </w:rPr>
        <w:t>a</w:t>
      </w:r>
      <w:r>
        <w:rPr>
          <w:rStyle w:val="CharStyle425"/>
          <w:shd w:val="clear" w:color="auto" w:fill="80FFFF"/>
        </w:rPr>
        <w:t>t</w:t>
      </w:r>
      <w:r>
        <w:rPr>
          <w:rStyle w:val="CharStyle425"/>
        </w:rPr>
        <w:t>e</w:t>
      </w:r>
      <w:r>
        <w:rPr>
          <w:rStyle w:val="CharStyle425"/>
          <w:shd w:val="clear" w:color="auto" w:fill="80FFFF"/>
        </w:rPr>
        <w:t>d</w:t>
      </w:r>
      <w:r>
        <w:rPr>
          <w:rStyle w:val="CharStyle425"/>
        </w:rPr>
        <w:t xml:space="preserve"> districts, as is so common a l</w:t>
      </w:r>
      <w:r>
        <w:rPr>
          <w:rStyle w:val="CharStyle425"/>
          <w:shd w:val="clear" w:color="auto" w:fill="80FFFF"/>
        </w:rPr>
        <w:t>V4-mi</w:t>
      </w:r>
      <w:r>
        <w:rPr>
          <w:rStyle w:val="CharStyle425"/>
        </w:rPr>
        <w:t xml:space="preserve">le radius of Qufmica </w:t>
      </w:r>
      <w:r>
        <w:rPr>
          <w:rStyle w:val="CharStyle425"/>
          <w:vertAlign w:val="subscript"/>
          <w:shd w:val="clear" w:color="auto" w:fill="80FFFF"/>
        </w:rPr>
        <w:t>a</w:t>
      </w:r>
      <w:r>
        <w:rPr>
          <w:rStyle w:val="CharStyle425"/>
          <w:shd w:val="clear" w:color="auto" w:fill="80FFFF"/>
        </w:rPr>
        <w:t>j</w:t>
      </w:r>
      <w:r>
        <w:rPr>
          <w:rStyle w:val="CharStyle425"/>
          <w:vertAlign w:val="subscript"/>
          <w:shd w:val="clear" w:color="auto" w:fill="80FFFF"/>
        </w:rPr>
        <w:t>on</w:t>
      </w:r>
      <w:r>
        <w:rPr>
          <w:rStyle w:val="CharStyle425"/>
        </w:rPr>
        <w:t xml:space="preserve">g </w:t>
      </w:r>
      <w:r>
        <w:rPr>
          <w:rStyle w:val="CharStyle425"/>
          <w:vertAlign w:val="subscript"/>
          <w:shd w:val="clear" w:color="auto" w:fill="80FFFF"/>
        </w:rPr>
        <w:t>t</w:t>
      </w:r>
      <w:r>
        <w:rPr>
          <w:rStyle w:val="CharStyle425"/>
          <w:shd w:val="clear" w:color="auto" w:fill="80FFFF"/>
        </w:rPr>
        <w:t>he</w:t>
      </w:r>
      <w:r>
        <w:rPr>
          <w:rStyle w:val="CharStyle425"/>
        </w:rPr>
        <w:t xml:space="preserve"> northern border and F</w:t>
      </w:r>
      <w:r>
        <w:rPr>
          <w:rStyle w:val="CharStyle425"/>
          <w:shd w:val="clear" w:color="auto" w:fill="80FFFF"/>
        </w:rPr>
        <w:t>m</w:t>
      </w:r>
      <w:r>
        <w:rPr>
          <w:rStyle w:val="CharStyle425"/>
        </w:rPr>
        <w:t>or s central smokestack</w:t>
      </w:r>
      <w:r>
        <w:rPr>
          <w:rStyle w:val="CharStyle425"/>
          <w:shd w:val="clear" w:color="auto" w:fill="80FFFF"/>
        </w:rPr>
        <w:t>.</w:t>
      </w:r>
      <w:r>
        <w:rPr>
          <w:rStyle w:val="CharStyle425"/>
        </w:rPr>
        <w:tab/>
        <w:t xml:space="preserve">elsewhere in Mexico: </w:t>
      </w:r>
      <w:r>
        <w:rPr>
          <w:rStyle w:val="CharStyle425"/>
          <w:shd w:val="clear" w:color="auto" w:fill="80FFFF"/>
        </w:rPr>
        <w:t>(A</w:t>
      </w:r>
      <w:r>
        <w:rPr>
          <w:rStyle w:val="CharStyle425"/>
        </w:rPr>
        <w:t>n explosion</w:t>
      </w:r>
    </w:p>
    <w:p>
      <w:pPr>
        <w:pStyle w:val="Style350"/>
        <w:framePr w:w="4982" w:h="12209" w:vSpace="21" w:wrap="around" w:hAnchor="margin" w:x="-2500" w:y="1467"/>
        <w:widowControl w:val="0"/>
        <w:keepNext w:val="0"/>
        <w:keepLines w:val="0"/>
        <w:shd w:val="clear" w:color="auto" w:fill="auto"/>
        <w:bidi w:val="0"/>
        <w:jc w:val="left"/>
        <w:spacing w:before="0" w:after="0" w:line="158" w:lineRule="exact"/>
        <w:ind w:left="0" w:right="0" w:firstLine="275"/>
      </w:pPr>
      <w:r>
        <w:rPr>
          <w:rStyle w:val="CharStyle425"/>
        </w:rPr>
        <w:t xml:space="preserve">For many of the tens of thou- </w:t>
      </w:r>
      <w:r>
        <w:rPr>
          <w:rStyle w:val="CharStyle425"/>
          <w:vertAlign w:val="subscript"/>
          <w:shd w:val="clear" w:color="auto" w:fill="80FFFF"/>
        </w:rPr>
        <w:t>at</w:t>
      </w:r>
      <w:r>
        <w:rPr>
          <w:rStyle w:val="CharStyle425"/>
          <w:vertAlign w:val="subscript"/>
        </w:rPr>
        <w:t xml:space="preserve"> </w:t>
      </w:r>
      <w:r>
        <w:rPr>
          <w:rStyle w:val="CharStyle425"/>
          <w:vertAlign w:val="subscript"/>
          <w:shd w:val="clear" w:color="auto" w:fill="80FFFF"/>
        </w:rPr>
        <w:t>a</w:t>
      </w:r>
      <w:r>
        <w:rPr>
          <w:rStyle w:val="CharStyle425"/>
          <w:vertAlign w:val="subscript"/>
        </w:rPr>
        <w:t xml:space="preserve"> </w:t>
      </w:r>
      <w:r>
        <w:rPr>
          <w:rStyle w:val="CharStyle425"/>
          <w:vertAlign w:val="subscript"/>
          <w:shd w:val="clear" w:color="auto" w:fill="80FFFF"/>
        </w:rPr>
        <w:t>pet</w:t>
      </w:r>
      <w:r>
        <w:rPr>
          <w:rStyle w:val="CharStyle425"/>
        </w:rPr>
        <w:t xml:space="preserve">roleum storage facility </w:t>
      </w:r>
      <w:r>
        <w:rPr>
          <w:rStyle w:val="CharStyle425"/>
          <w:shd w:val="clear" w:color="auto" w:fill="80FFFF"/>
        </w:rPr>
        <w:t>i</w:t>
      </w:r>
      <w:r>
        <w:rPr>
          <w:rStyle w:val="CharStyle425"/>
        </w:rPr>
        <w:t xml:space="preserve">n sands of mostly poor inhabitants </w:t>
      </w:r>
      <w:r>
        <w:rPr>
          <w:rStyle w:val="CharStyle425"/>
          <w:vertAlign w:val="subscript"/>
          <w:shd w:val="clear" w:color="auto" w:fill="80FFFF"/>
        </w:rPr>
        <w:t>Mexico</w:t>
      </w:r>
      <w:r>
        <w:rPr>
          <w:rStyle w:val="CharStyle425"/>
          <w:vertAlign w:val="subscript"/>
        </w:rPr>
        <w:t xml:space="preserve"> </w:t>
      </w:r>
      <w:r>
        <w:rPr>
          <w:rStyle w:val="CharStyle425"/>
          <w:vertAlign w:val="subscript"/>
          <w:shd w:val="clear" w:color="auto" w:fill="80FFFF"/>
        </w:rPr>
        <w:t>City</w:t>
      </w:r>
      <w:r>
        <w:rPr>
          <w:rStyle w:val="CharStyle425"/>
          <w:vertAlign w:val="subscript"/>
        </w:rPr>
        <w:t xml:space="preserve"> </w:t>
      </w:r>
      <w:r>
        <w:rPr>
          <w:rStyle w:val="CharStyle425"/>
          <w:vertAlign w:val="subscript"/>
          <w:shd w:val="clear" w:color="auto" w:fill="80FFFF"/>
        </w:rPr>
        <w:t>in</w:t>
      </w:r>
      <w:r>
        <w:rPr>
          <w:rStyle w:val="CharStyle425"/>
        </w:rPr>
        <w:t xml:space="preserve"> November, </w:t>
      </w:r>
      <w:r>
        <w:rPr>
          <w:rStyle w:val="CharStyle427"/>
        </w:rPr>
        <w:t xml:space="preserve">1984, </w:t>
      </w:r>
      <w:r>
        <w:rPr>
          <w:rStyle w:val="CharStyle425"/>
        </w:rPr>
        <w:t>within the belt and adjacen</w:t>
      </w:r>
      <w:r>
        <w:rPr>
          <w:rStyle w:val="CharStyle425"/>
          <w:shd w:val="clear" w:color="auto" w:fill="80FFFF"/>
        </w:rPr>
        <w:t>t</w:t>
      </w:r>
      <w:r>
        <w:rPr>
          <w:rStyle w:val="CharStyle425"/>
        </w:rPr>
        <w:t xml:space="preserve"> co</w:t>
      </w:r>
      <w:r>
        <w:rPr>
          <w:rStyle w:val="CharStyle425"/>
          <w:shd w:val="clear" w:color="auto" w:fill="80FFFF"/>
        </w:rPr>
        <w:t>m</w:t>
      </w:r>
      <w:r>
        <w:rPr>
          <w:rStyle w:val="CharStyle425"/>
        </w:rPr>
        <w:t>- transformed an adjoining co</w:t>
      </w:r>
      <w:r>
        <w:rPr>
          <w:rStyle w:val="CharStyle425"/>
          <w:shd w:val="clear" w:color="auto" w:fill="80FFFF"/>
        </w:rPr>
        <w:t>mr</w:t>
      </w:r>
      <w:r>
        <w:rPr>
          <w:rStyle w:val="CharStyle425"/>
        </w:rPr>
        <w:t xml:space="preserve">hu- </w:t>
      </w:r>
      <w:r>
        <w:rPr>
          <w:rStyle w:val="CharStyle425"/>
          <w:shd w:val="clear" w:color="auto" w:fill="80FFFF"/>
        </w:rPr>
        <w:t>m</w:t>
      </w:r>
      <w:r>
        <w:rPr>
          <w:rStyle w:val="CharStyle425"/>
        </w:rPr>
        <w:t>un</w:t>
      </w:r>
      <w:r>
        <w:rPr>
          <w:rStyle w:val="CharStyle425"/>
          <w:shd w:val="clear" w:color="auto" w:fill="80FFFF"/>
        </w:rPr>
        <w:t>i</w:t>
      </w:r>
      <w:r>
        <w:rPr>
          <w:rStyle w:val="CharStyle425"/>
        </w:rPr>
        <w:t>ties</w:t>
      </w:r>
      <w:r>
        <w:rPr>
          <w:rStyle w:val="CharStyle425"/>
          <w:shd w:val="clear" w:color="auto" w:fill="80FFFF"/>
        </w:rPr>
        <w:t>,</w:t>
      </w:r>
      <w:r>
        <w:rPr>
          <w:rStyle w:val="CharStyle425"/>
        </w:rPr>
        <w:t xml:space="preserve"> the actio</w:t>
      </w:r>
      <w:r>
        <w:rPr>
          <w:rStyle w:val="CharStyle425"/>
          <w:shd w:val="clear" w:color="auto" w:fill="80FFFF"/>
        </w:rPr>
        <w:t>n</w:t>
      </w:r>
      <w:r>
        <w:rPr>
          <w:rStyle w:val="CharStyle425"/>
        </w:rPr>
        <w:t xml:space="preserve"> has sinister </w:t>
      </w:r>
      <w:r>
        <w:rPr>
          <w:rStyle w:val="CharStyle425"/>
          <w:vertAlign w:val="subscript"/>
          <w:shd w:val="clear" w:color="auto" w:fill="80FFFF"/>
        </w:rPr>
        <w:t>n</w:t>
      </w:r>
      <w:r>
        <w:rPr>
          <w:rStyle w:val="CharStyle425"/>
          <w:shd w:val="clear" w:color="auto" w:fill="80FFFF"/>
        </w:rPr>
        <w:t>^y</w:t>
      </w:r>
      <w:r>
        <w:rPr>
          <w:rStyle w:val="CharStyle425"/>
        </w:rPr>
        <w:t xml:space="preserve"> </w:t>
      </w:r>
      <w:r>
        <w:rPr>
          <w:rStyle w:val="CharStyle425"/>
          <w:shd w:val="clear" w:color="auto" w:fill="80FFFF"/>
        </w:rPr>
        <w:t>j</w:t>
      </w:r>
      <w:r>
        <w:rPr>
          <w:rStyle w:val="CharStyle425"/>
          <w:vertAlign w:val="subscript"/>
          <w:shd w:val="clear" w:color="auto" w:fill="80FFFF"/>
        </w:rPr>
        <w:t>n</w:t>
      </w:r>
      <w:r>
        <w:rPr>
          <w:rStyle w:val="CharStyle425"/>
          <w:shd w:val="clear" w:color="auto" w:fill="80FFFF"/>
        </w:rPr>
        <w:t>t</w:t>
      </w:r>
      <w:r>
        <w:rPr>
          <w:rStyle w:val="CharStyle425"/>
          <w:vertAlign w:val="subscript"/>
          <w:shd w:val="clear" w:color="auto" w:fill="80FFFF"/>
        </w:rPr>
        <w:t>0</w:t>
      </w:r>
      <w:r>
        <w:rPr>
          <w:rStyle w:val="CharStyle425"/>
          <w:vertAlign w:val="subscript"/>
        </w:rPr>
        <w:t xml:space="preserve"> </w:t>
      </w:r>
      <w:r>
        <w:rPr>
          <w:rStyle w:val="CharStyle425"/>
          <w:vertAlign w:val="subscript"/>
          <w:shd w:val="clear" w:color="auto" w:fill="80FFFF"/>
        </w:rPr>
        <w:t>an</w:t>
      </w:r>
      <w:r>
        <w:rPr>
          <w:rStyle w:val="CharStyle425"/>
        </w:rPr>
        <w:t xml:space="preserve"> inferno, killing at least overtones. It </w:t>
      </w:r>
      <w:r>
        <w:rPr>
          <w:rStyle w:val="CharStyle425"/>
          <w:shd w:val="clear" w:color="auto" w:fill="80FFFF"/>
        </w:rPr>
        <w:t>i</w:t>
      </w:r>
      <w:r>
        <w:rPr>
          <w:rStyle w:val="CharStyle425"/>
        </w:rPr>
        <w:t xml:space="preserve">s widely viewed as </w:t>
      </w:r>
      <w:r>
        <w:rPr>
          <w:rStyle w:val="CharStyle427"/>
          <w:vertAlign w:val="subscript"/>
          <w:shd w:val="clear" w:color="auto" w:fill="80FFFF"/>
        </w:rPr>
        <w:t>334)</w:t>
      </w:r>
      <w:r>
        <w:rPr>
          <w:rStyle w:val="CharStyle425"/>
        </w:rPr>
        <w:t xml:space="preserve"> according to official</w:t>
      </w:r>
      <w:r>
        <w:rPr>
          <w:rStyle w:val="CharStyle425"/>
          <w:shd w:val="clear" w:color="auto" w:fill="80FFFF"/>
        </w:rPr>
        <w:t xml:space="preserve"> </w:t>
      </w:r>
      <w:r>
        <w:rPr>
          <w:rStyle w:val="CharStyle425"/>
        </w:rPr>
        <w:t>figures.) the precursor of an attempt to</w:t>
      </w:r>
    </w:p>
    <w:p>
      <w:pPr>
        <w:pStyle w:val="Style78"/>
        <w:framePr w:w="4982" w:h="12209" w:vSpace="21" w:wrap="around" w:hAnchor="margin" w:x="-2500" w:y="1467"/>
        <w:widowControl w:val="0"/>
        <w:keepNext w:val="0"/>
        <w:keepLines w:val="0"/>
        <w:shd w:val="clear" w:color="auto" w:fill="auto"/>
        <w:bidi w:val="0"/>
        <w:jc w:val="both"/>
        <w:spacing w:before="0" w:after="0" w:line="260" w:lineRule="exact"/>
        <w:ind w:left="0" w:right="0" w:firstLine="125"/>
      </w:pPr>
      <w:r>
        <w:rPr>
          <w:rStyle w:val="CharStyle435"/>
          <w:i/>
          <w:iCs/>
          <w:shd w:val="clear" w:color="auto" w:fill="80FFFF"/>
        </w:rPr>
        <w:t>Ji*.</w:t>
      </w:r>
    </w:p>
    <w:p>
      <w:pPr>
        <w:pStyle w:val="Style350"/>
        <w:widowControl w:val="0"/>
        <w:keepNext w:val="0"/>
        <w:keepLines w:val="0"/>
        <w:shd w:val="clear" w:color="auto" w:fill="auto"/>
        <w:bidi w:val="0"/>
        <w:spacing w:before="0" w:after="0" w:line="158" w:lineRule="exact"/>
        <w:ind w:left="0" w:right="0" w:firstLine="35"/>
      </w:pPr>
      <w:r>
        <w:pict>
          <v:shape id="_x0000_s1129" type="#_x0000_t202" style="position:absolute;margin-left:-73.2pt;margin-top:45.1pt;width:406.55pt;height:25.65pt;z-index:-125829312;mso-wrap-distance-left:5pt;mso-wrap-distance-right:5pt;mso-wrap-distance-bottom:2.9pt;mso-position-horizontal-relative:margin;mso-position-vertical-relative:margin" filled="f" stroked="f">
            <v:textbox style="mso-fit-shape-to-text:t" inset="0,0,0,0">
              <w:txbxContent>
                <w:p>
                  <w:pPr>
                    <w:pStyle w:val="Style449"/>
                    <w:widowControl w:val="0"/>
                    <w:keepNext w:val="0"/>
                    <w:keepLines w:val="0"/>
                    <w:shd w:val="clear" w:color="auto" w:fill="auto"/>
                    <w:bidi w:val="0"/>
                    <w:jc w:val="left"/>
                    <w:spacing w:before="0" w:after="0" w:line="380" w:lineRule="exact"/>
                    <w:ind w:left="0" w:right="0"/>
                  </w:pPr>
                  <w:r>
                    <w:rPr>
                      <w:lang w:val="en-US" w:eastAsia="en-US" w:bidi="en-US"/>
                      <w:w w:val="100"/>
                      <w:color w:val="000000"/>
                      <w:position w:val="0"/>
                    </w:rPr>
                    <w:t xml:space="preserve">Mexicans Fear Plant Could Cause </w:t>
                  </w:r>
                  <w:r>
                    <w:rPr>
                      <w:lang w:val="en-US" w:eastAsia="en-US" w:bidi="en-US"/>
                      <w:w w:val="100"/>
                      <w:color w:val="000000"/>
                      <w:shd w:val="clear" w:color="auto" w:fill="80FFFF"/>
                      <w:position w:val="0"/>
                    </w:rPr>
                    <w:t>‘</w:t>
                  </w:r>
                  <w:r>
                    <w:rPr>
                      <w:lang w:val="en-US" w:eastAsia="en-US" w:bidi="en-US"/>
                      <w:w w:val="100"/>
                      <w:color w:val="000000"/>
                      <w:position w:val="0"/>
                    </w:rPr>
                    <w:t>Next Bhopal</w:t>
                  </w:r>
                  <w:r>
                    <w:rPr>
                      <w:lang w:val="en-US" w:eastAsia="en-US" w:bidi="en-US"/>
                      <w:w w:val="100"/>
                      <w:color w:val="000000"/>
                      <w:shd w:val="clear" w:color="auto" w:fill="80FFFF"/>
                      <w:position w:val="0"/>
                    </w:rPr>
                    <w:t>’</w:t>
                  </w:r>
                </w:p>
              </w:txbxContent>
            </v:textbox>
            <w10:wrap type="square" anchorx="margin" anchory="margin"/>
          </v:shape>
        </w:pict>
      </w:r>
      <w:r>
        <w:rPr>
          <w:lang w:val="en-US" w:eastAsia="en-US" w:bidi="en-US"/>
          <w:w w:val="100"/>
          <w:spacing w:val="0"/>
          <w:color w:val="000000"/>
          <w:position w:val="0"/>
        </w:rPr>
        <w:t>expropriate their hard-earned propert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 Residents fear that the government would like to create a free-trade industrial corridor where companies can conduct cross-border commerce without fear of liability and bad publicity associated with a catastrophe.</w:t>
      </w:r>
    </w:p>
    <w:p>
      <w:pPr>
        <w:pStyle w:val="Style350"/>
        <w:widowControl w:val="0"/>
        <w:keepNext w:val="0"/>
        <w:keepLines w:val="0"/>
        <w:shd w:val="clear" w:color="auto" w:fill="auto"/>
        <w:bidi w:val="0"/>
        <w:spacing w:before="0" w:after="0" w:line="158" w:lineRule="exact"/>
        <w:ind w:left="0" w:right="0" w:firstLine="187"/>
      </w:pPr>
      <w:r>
        <w:rPr>
          <w:lang w:val="en-US" w:eastAsia="en-US" w:bidi="en-US"/>
          <w:w w:val="100"/>
          <w:spacing w:val="0"/>
          <w:color w:val="000000"/>
          <w:position w:val="0"/>
        </w:rPr>
        <w:t>Ne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ghboring communities have struck back, calling instead for a relocation of the Quf</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ica Fl</w:t>
      </w:r>
      <w:r>
        <w:rPr>
          <w:lang w:val="en-US" w:eastAsia="en-US" w:bidi="en-US"/>
          <w:w w:val="100"/>
          <w:spacing w:val="0"/>
          <w:color w:val="000000"/>
          <w:shd w:val="clear" w:color="auto" w:fill="80FFFF"/>
          <w:position w:val="0"/>
        </w:rPr>
        <w:t>u</w:t>
      </w:r>
      <w:r>
        <w:rPr>
          <w:lang w:val="en-US" w:eastAsia="en-US" w:bidi="en-US"/>
          <w:w w:val="100"/>
          <w:spacing w:val="0"/>
          <w:color w:val="000000"/>
          <w:position w:val="0"/>
        </w:rPr>
        <w:t>or facility and other nearby, mostly foreign-owned chemical plants. Qufmica Fl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or has been in opera</w:t>
        <w:t xml:space="preserve">tion since </w:t>
      </w:r>
      <w:r>
        <w:rPr>
          <w:rStyle w:val="CharStyle464"/>
        </w:rPr>
        <w:t>1975,</w:t>
      </w:r>
      <w:r>
        <w:rPr>
          <w:lang w:val="en-US" w:eastAsia="en-US" w:bidi="en-US"/>
          <w:w w:val="100"/>
          <w:spacing w:val="0"/>
          <w:color w:val="000000"/>
          <w:position w:val="0"/>
        </w:rPr>
        <w:t xml:space="preserve"> but neighbors— many of whom have lived here for 20 years or more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ay they only learned of the severity of the prospective threat since the presi</w:t>
        <w:t>dential decree in January.</w:t>
      </w:r>
    </w:p>
    <w:p>
      <w:pPr>
        <w:pStyle w:val="Style350"/>
        <w:widowControl w:val="0"/>
        <w:keepNext w:val="0"/>
        <w:keepLines w:val="0"/>
        <w:shd w:val="clear" w:color="auto" w:fill="auto"/>
        <w:bidi w:val="0"/>
        <w:spacing w:before="0" w:after="0" w:line="158" w:lineRule="exact"/>
        <w:ind w:left="0" w:right="0" w:firstLine="187"/>
      </w:pPr>
      <w:r>
        <w:rPr>
          <w:lang w:val="en-US" w:eastAsia="en-US" w:bidi="en-US"/>
          <w:w w:val="100"/>
          <w:spacing w:val="0"/>
          <w:color w:val="000000"/>
          <w:shd w:val="clear" w:color="auto" w:fill="80FFFF"/>
          <w:position w:val="0"/>
        </w:rPr>
        <w:t>"</w:t>
      </w:r>
      <w:r>
        <w:rPr>
          <w:lang w:val="en-US" w:eastAsia="en-US" w:bidi="en-US"/>
          <w:w w:val="100"/>
          <w:spacing w:val="0"/>
          <w:color w:val="000000"/>
          <w:position w:val="0"/>
        </w:rPr>
        <w:t>We fought for everything we have</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ur land, our roads, our schools</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nd </w:t>
      </w:r>
      <w:r>
        <w:rPr>
          <w:rStyle w:val="CharStyle464"/>
        </w:rPr>
        <w:t>we’re</w:t>
      </w:r>
      <w:r>
        <w:rPr>
          <w:lang w:val="en-US" w:eastAsia="en-US" w:bidi="en-US"/>
          <w:w w:val="100"/>
          <w:spacing w:val="0"/>
          <w:color w:val="000000"/>
          <w:position w:val="0"/>
        </w:rPr>
        <w:t xml:space="preserve"> not going to let a foreign factory throw us out,” vowed Marfa Isabel Garc</w:t>
      </w:r>
      <w:r>
        <w:rPr>
          <w:lang w:val="en-US" w:eastAsia="en-US" w:bidi="en-US"/>
          <w:w w:val="100"/>
          <w:spacing w:val="0"/>
          <w:color w:val="000000"/>
          <w:shd w:val="clear" w:color="auto" w:fill="80FFFF"/>
          <w:position w:val="0"/>
        </w:rPr>
        <w:t>fa</w:t>
      </w:r>
      <w:r>
        <w:rPr>
          <w:lang w:val="en-US" w:eastAsia="en-US" w:bidi="en-US"/>
          <w:w w:val="100"/>
          <w:spacing w:val="0"/>
          <w:color w:val="000000"/>
          <w:position w:val="0"/>
        </w:rPr>
        <w:t xml:space="preserve"> de Ca</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illo, a 67-year-old grandmother of 28 who lives in the area and is one of a number of working-class women active in the campaign. </w:t>
      </w:r>
      <w:r>
        <w:rPr>
          <w:rStyle w:val="CharStyle464"/>
        </w:rPr>
        <w:t>"It’s</w:t>
      </w:r>
      <w:r>
        <w:rPr>
          <w:lang w:val="en-US" w:eastAsia="en-US" w:bidi="en-US"/>
          <w:w w:val="100"/>
          <w:spacing w:val="0"/>
          <w:color w:val="000000"/>
          <w:position w:val="0"/>
        </w:rPr>
        <w:t xml:space="preserve"> the foreign plants that should go, not us.”</w:t>
      </w:r>
    </w:p>
    <w:p>
      <w:pPr>
        <w:pStyle w:val="Style350"/>
        <w:widowControl w:val="0"/>
        <w:keepNext w:val="0"/>
        <w:keepLines w:val="0"/>
        <w:shd w:val="clear" w:color="auto" w:fill="auto"/>
        <w:bidi w:val="0"/>
        <w:jc w:val="right"/>
        <w:spacing w:before="0" w:after="0" w:line="158" w:lineRule="exact"/>
        <w:ind w:left="0" w:right="0" w:firstLine="0"/>
      </w:pPr>
      <w:r>
        <w:rPr>
          <w:lang w:val="en-US" w:eastAsia="en-US" w:bidi="en-US"/>
          <w:w w:val="100"/>
          <w:spacing w:val="0"/>
          <w:color w:val="000000"/>
          <w:position w:val="0"/>
        </w:rPr>
        <w:t>That rallying cry could echo particularly</w:t>
      </w:r>
    </w:p>
    <w:p>
      <w:pPr>
        <w:pStyle w:val="Style437"/>
        <w:keepNext/>
        <w:framePr w:dropCap="drop" w:hAnchor="text" w:lines="2" w:vAnchor="text" w:hSpace="24" w:vSpace="24"/>
        <w:widowControl w:val="0"/>
        <w:shd w:val="clear" w:color="auto" w:fill="auto"/>
        <w:spacing w:before="0" w:line="287" w:lineRule="exact"/>
        <w:ind w:left="0"/>
      </w:pPr>
      <w:r>
        <w:br w:type="column"/>
      </w:r>
      <w:r>
        <w:rPr>
          <w:lang w:val="en-US" w:eastAsia="en-US" w:bidi="en-US"/>
          <w:sz w:val="40"/>
          <w:szCs w:val="40"/>
          <w:w w:val="100"/>
          <w:spacing w:val="0"/>
          <w:color w:val="000000"/>
          <w:position w:val="-6"/>
        </w:rPr>
        <w:t>H</w:t>
      </w:r>
    </w:p>
    <w:p>
      <w:pPr>
        <w:pStyle w:val="Style437"/>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owever, activists from Mexico and the United States point to evidence demonstrating that a 1</w:t>
      </w:r>
      <w:r>
        <w:rPr>
          <w:lang w:val="en-US" w:eastAsia="en-US" w:bidi="en-US"/>
          <w:w w:val="100"/>
          <w:spacing w:val="0"/>
          <w:color w:val="000000"/>
          <w:shd w:val="clear" w:color="auto" w:fill="80FFFF"/>
          <w:position w:val="0"/>
        </w:rPr>
        <w:t>V4- mil</w:t>
      </w:r>
      <w:r>
        <w:rPr>
          <w:lang w:val="en-US" w:eastAsia="en-US" w:bidi="en-US"/>
          <w:w w:val="100"/>
          <w:spacing w:val="0"/>
          <w:color w:val="000000"/>
          <w:position w:val="0"/>
        </w:rPr>
        <w:t>e safety belt</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 area that Mex</w:t>
        <w:t>ican authorities say they arrived at after constructing models based on data provided by Du Pont and other sources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ay do little good.</w:t>
      </w:r>
    </w:p>
    <w:p>
      <w:pPr>
        <w:pStyle w:val="Style350"/>
        <w:widowControl w:val="0"/>
        <w:keepNext w:val="0"/>
        <w:keepLines w:val="0"/>
        <w:shd w:val="clear" w:color="auto" w:fill="auto"/>
        <w:bidi w:val="0"/>
        <w:spacing w:before="0" w:after="0" w:line="158" w:lineRule="exact"/>
        <w:ind w:left="0" w:right="0" w:firstLine="195"/>
      </w:pPr>
      <w:r>
        <w:rPr>
          <w:lang w:val="en-US" w:eastAsia="en-US" w:bidi="en-US"/>
          <w:w w:val="100"/>
          <w:spacing w:val="0"/>
          <w:color w:val="000000"/>
          <w:position w:val="0"/>
        </w:rPr>
        <w:t>Industry-sponsored tests con</w:t>
        <w:t xml:space="preserve">ducted in the Nevada desert in </w:t>
      </w:r>
      <w:r>
        <w:rPr>
          <w:rStyle w:val="CharStyle464"/>
        </w:rPr>
        <w:t>1986</w:t>
      </w:r>
      <w:r>
        <w:rPr>
          <w:lang w:val="en-US" w:eastAsia="en-US" w:bidi="en-US"/>
          <w:w w:val="100"/>
          <w:spacing w:val="0"/>
          <w:color w:val="000000"/>
          <w:position w:val="0"/>
        </w:rPr>
        <w:t xml:space="preserve"> show that escaping hydro</w:t>
        <w:t>fluoric acid can become an aeroso</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dro</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lets, form a toxic plume and move downwind at lethal levels for about five miles.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five-mile radi</w:t>
        <w:t>us around the plant would include most of the populations of Browns</w:t>
        <w:t>ville and Mata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oros, home to more than </w:t>
      </w:r>
      <w:r>
        <w:rPr>
          <w:rStyle w:val="CharStyle464"/>
        </w:rPr>
        <w:t>500,00</w:t>
      </w:r>
      <w:r>
        <w:rPr>
          <w:rStyle w:val="CharStyle464"/>
          <w:shd w:val="clear" w:color="auto" w:fill="80FFFF"/>
        </w:rPr>
        <w:t>0</w:t>
      </w:r>
      <w:r>
        <w:rPr>
          <w:lang w:val="en-US" w:eastAsia="en-US" w:bidi="en-US"/>
          <w:w w:val="100"/>
          <w:spacing w:val="0"/>
          <w:color w:val="000000"/>
          <w:position w:val="0"/>
        </w:rPr>
        <w:t xml:space="preserve"> people</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0" w:line="158" w:lineRule="exact"/>
        <w:ind w:left="0" w:right="0" w:firstLine="195"/>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potential for a Bhopal-like toxic gas cloud traveling five miles or more is there,” said Fred Millar, director of the toxics project of Friends of the Earth, a Washing</w:t>
        <w:t>ton-based public policy research and lobbying group. Millar traveled to Matamoros and joined in calling for the relocation of Qufmica Fl</w:t>
      </w:r>
      <w:r>
        <w:rPr>
          <w:lang w:val="en-US" w:eastAsia="en-US" w:bidi="en-US"/>
          <w:w w:val="100"/>
          <w:spacing w:val="0"/>
          <w:color w:val="000000"/>
          <w:shd w:val="clear" w:color="auto" w:fill="80FFFF"/>
          <w:position w:val="0"/>
        </w:rPr>
        <w:t>u</w:t>
      </w:r>
      <w:r>
        <w:rPr>
          <w:lang w:val="en-US" w:eastAsia="en-US" w:bidi="en-US"/>
          <w:w w:val="100"/>
          <w:spacing w:val="0"/>
          <w:color w:val="000000"/>
          <w:position w:val="0"/>
        </w:rPr>
        <w:t>or and other area chemical plants.</w:t>
      </w:r>
    </w:p>
    <w:p>
      <w:pPr>
        <w:pStyle w:val="Style350"/>
        <w:widowControl w:val="0"/>
        <w:keepNext w:val="0"/>
        <w:keepLines w:val="0"/>
        <w:shd w:val="clear" w:color="auto" w:fill="auto"/>
        <w:bidi w:val="0"/>
        <w:spacing w:before="0" w:after="0" w:line="158" w:lineRule="exact"/>
        <w:ind w:left="0" w:right="0" w:firstLine="195"/>
      </w:pPr>
      <w:r>
        <w:rPr>
          <w:lang w:val="en-US" w:eastAsia="en-US" w:bidi="en-US"/>
          <w:w w:val="100"/>
          <w:spacing w:val="0"/>
          <w:color w:val="000000"/>
          <w:position w:val="0"/>
        </w:rPr>
        <w:t xml:space="preserve">While hydrofluoric acid is not as toxic as methyl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isocyanate, the insecticide ingredient released at Bhopal, Millar noted that the acid is produced and stored in much larg</w:t>
        <w:t>er volumes. The Matamoros plant produces about 140 million pounds of hydrofluoric acid annually</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0" w:line="158" w:lineRule="exact"/>
        <w:ind w:left="0" w:right="0" w:firstLine="195"/>
      </w:pPr>
      <w:r>
        <w:rPr>
          <w:lang w:val="en-US" w:eastAsia="en-US" w:bidi="en-US"/>
          <w:w w:val="100"/>
          <w:spacing w:val="0"/>
          <w:color w:val="000000"/>
          <w:position w:val="0"/>
        </w:rPr>
        <w:t>Executives at Du Pon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and Qu</w:t>
      </w:r>
      <w:r>
        <w:rPr>
          <w:lang w:val="en-US" w:eastAsia="en-US" w:bidi="en-US"/>
          <w:w w:val="100"/>
          <w:spacing w:val="0"/>
          <w:color w:val="000000"/>
          <w:shd w:val="clear" w:color="auto" w:fill="80FFFF"/>
          <w:position w:val="0"/>
        </w:rPr>
        <w:t>f</w:t>
      </w:r>
      <w:r>
        <w:rPr>
          <w:lang w:val="en-US" w:eastAsia="en-US" w:bidi="en-US"/>
          <w:w w:val="100"/>
          <w:spacing w:val="0"/>
          <w:color w:val="000000"/>
          <w:position w:val="0"/>
        </w:rPr>
        <w:t>mica F</w:t>
      </w:r>
      <w:r>
        <w:rPr>
          <w:lang w:val="en-US" w:eastAsia="en-US" w:bidi="en-US"/>
          <w:w w:val="100"/>
          <w:spacing w:val="0"/>
          <w:color w:val="000000"/>
          <w:shd w:val="clear" w:color="auto" w:fill="80FFFF"/>
          <w:position w:val="0"/>
        </w:rPr>
        <w:t>lU</w:t>
      </w:r>
      <w:r>
        <w:rPr>
          <w:lang w:val="en-US" w:eastAsia="en-US" w:bidi="en-US"/>
          <w:w w:val="100"/>
          <w:spacing w:val="0"/>
          <w:color w:val="000000"/>
          <w:position w:val="0"/>
        </w:rPr>
        <w:t>or say moving the plant is not economically viable— or necessary. Meteorological con</w:t>
        <w:t xml:space="preserve">ditions, especially prevailing winds and high humidity, would make any acid leak unlikely to drift beyond </w:t>
      </w:r>
      <w:r>
        <w:rPr>
          <w:lang w:val="en-US" w:eastAsia="en-US" w:bidi="en-US"/>
          <w:w w:val="100"/>
          <w:spacing w:val="0"/>
          <w:color w:val="000000"/>
          <w:shd w:val="clear" w:color="auto" w:fill="80FFFF"/>
          <w:position w:val="0"/>
        </w:rPr>
        <w:t>1V4</w:t>
      </w:r>
      <w:r>
        <w:rPr>
          <w:lang w:val="en-US" w:eastAsia="en-US" w:bidi="en-US"/>
          <w:w w:val="100"/>
          <w:spacing w:val="0"/>
          <w:color w:val="000000"/>
          <w:position w:val="0"/>
        </w:rPr>
        <w:t xml:space="preserve"> miles, said Enrique Castillo Pef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a, the </w:t>
      </w:r>
      <w:r>
        <w:rPr>
          <w:rStyle w:val="CharStyle464"/>
        </w:rPr>
        <w:t>plant’s</w:t>
      </w:r>
      <w:r>
        <w:rPr>
          <w:lang w:val="en-US" w:eastAsia="en-US" w:bidi="en-US"/>
          <w:w w:val="100"/>
          <w:spacing w:val="0"/>
          <w:color w:val="000000"/>
          <w:position w:val="0"/>
        </w:rPr>
        <w:t xml:space="preserve"> general manager, during an interview at offices on the 360-a</w:t>
      </w:r>
      <w:r>
        <w:rPr>
          <w:lang w:val="en-US" w:eastAsia="en-US" w:bidi="en-US"/>
          <w:w w:val="100"/>
          <w:spacing w:val="0"/>
          <w:color w:val="000000"/>
          <w:shd w:val="clear" w:color="auto" w:fill="80FFFF"/>
          <w:position w:val="0"/>
        </w:rPr>
        <w:t>cre</w:t>
      </w:r>
      <w:r>
        <w:rPr>
          <w:lang w:val="en-US" w:eastAsia="en-US" w:bidi="en-US"/>
          <w:w w:val="100"/>
          <w:spacing w:val="0"/>
          <w:color w:val="000000"/>
          <w:position w:val="0"/>
        </w:rPr>
        <w:t xml:space="preserve"> sit</w:t>
      </w:r>
      <w:r>
        <w:rPr>
          <w:lang w:val="en-US" w:eastAsia="en-US" w:bidi="en-US"/>
          <w:w w:val="100"/>
          <w:spacing w:val="0"/>
          <w:color w:val="000000"/>
          <w:shd w:val="clear" w:color="auto" w:fill="80FFFF"/>
          <w:position w:val="0"/>
        </w:rPr>
        <w:t>e_on</w:t>
      </w:r>
      <w:r>
        <w:rPr>
          <w:lang w:val="en-US" w:eastAsia="en-US" w:bidi="en-US"/>
          <w:w w:val="100"/>
          <w:spacing w:val="0"/>
          <w:color w:val="000000"/>
          <w:position w:val="0"/>
        </w:rPr>
        <w:t xml:space="preserve"> the northwestern outskirts of Matamo</w:t>
        <w:t>ros.</w:t>
      </w:r>
    </w:p>
    <w:p>
      <w:pPr>
        <w:pStyle w:val="Style350"/>
        <w:widowControl w:val="0"/>
        <w:keepNext w:val="0"/>
        <w:keepLines w:val="0"/>
        <w:shd w:val="clear" w:color="auto" w:fill="auto"/>
        <w:bidi w:val="0"/>
        <w:spacing w:before="0" w:after="0" w:line="158" w:lineRule="exact"/>
        <w:ind w:left="0" w:right="0" w:firstLine="195"/>
      </w:pPr>
      <w:r>
        <w:rPr>
          <w:lang w:val="en-US" w:eastAsia="en-US" w:bidi="en-US"/>
          <w:w w:val="100"/>
          <w:spacing w:val="0"/>
          <w:color w:val="000000"/>
          <w:shd w:val="clear" w:color="auto" w:fill="80FFFF"/>
          <w:position w:val="0"/>
        </w:rPr>
        <w:t>“</w:t>
      </w:r>
      <w:r>
        <w:rPr>
          <w:lang w:val="en-US" w:eastAsia="en-US" w:bidi="en-US"/>
          <w:w w:val="100"/>
          <w:spacing w:val="0"/>
          <w:color w:val="000000"/>
          <w:position w:val="0"/>
        </w:rPr>
        <w:t>This facility is safe, and we are always making it safer,” declared Castillo, wh</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noted that the plant has been outfitted with more than $15 million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safety equipment during the past decade, including computerized early detection de</w:t>
        <w:t>vices, automatic shut-off valves, video monitoring apparatus and water cannons designed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halt dispersal of leaks.</w:t>
      </w:r>
    </w:p>
    <w:p>
      <w:pPr>
        <w:pStyle w:val="Style350"/>
        <w:widowControl w:val="0"/>
        <w:keepNext w:val="0"/>
        <w:keepLines w:val="0"/>
        <w:shd w:val="clear" w:color="auto" w:fill="auto"/>
        <w:bidi w:val="0"/>
        <w:spacing w:before="0" w:after="0" w:line="158" w:lineRule="exact"/>
        <w:ind w:left="0" w:right="0" w:firstLine="195"/>
      </w:pPr>
      <w:r>
        <w:rPr>
          <w:lang w:val="en-US" w:eastAsia="en-US" w:bidi="en-US"/>
          <w:w w:val="100"/>
          <w:spacing w:val="0"/>
          <w:color w:val="000000"/>
          <w:position w:val="0"/>
        </w:rPr>
        <w:t>At Du Pont, representatives say safety measures at the Matamoros facility are comparable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those at a fully owned Du Pont hydrofluoric acid productio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complex in La Porte, </w:t>
      </w:r>
      <w:r>
        <w:rPr>
          <w:rStyle w:val="CharStyle464"/>
        </w:rPr>
        <w:t>Tex</w:t>
      </w:r>
      <w:r>
        <w:rPr>
          <w:rStyle w:val="CharStyle464"/>
          <w:shd w:val="clear" w:color="auto" w:fill="80FFFF"/>
        </w:rPr>
        <w:t>.,</w:t>
      </w:r>
      <w:r>
        <w:rPr>
          <w:lang w:val="en-US" w:eastAsia="en-US" w:bidi="en-US"/>
          <w:w w:val="100"/>
          <w:spacing w:val="0"/>
          <w:color w:val="000000"/>
          <w:position w:val="0"/>
        </w:rPr>
        <w:t xml:space="preserve"> which is roughly the same size as the Mexican site. The Texas facility does not have large neighboring residential communi</w:t>
        <w:t>ties.</w:t>
      </w:r>
    </w:p>
    <w:p>
      <w:pPr>
        <w:pStyle w:val="Style350"/>
        <w:widowControl w:val="0"/>
        <w:keepNext w:val="0"/>
        <w:keepLines w:val="0"/>
        <w:shd w:val="clear" w:color="auto" w:fill="auto"/>
        <w:bidi w:val="0"/>
        <w:spacing w:before="0" w:after="0" w:line="158" w:lineRule="exact"/>
        <w:ind w:left="0" w:right="0" w:firstLine="99"/>
      </w:pPr>
      <w:r>
        <w:br w:type="column"/>
      </w:r>
      <w:r>
        <w:pict>
          <v:shape id="_x0000_s1130" type="#_x0000_t202" style="position:absolute;margin-left:412.1pt;margin-top:62.15pt;width:17.3pt;height:13.65pt;z-index:-125829311;mso-wrap-distance-left:34.1pt;mso-wrap-distance-right: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48"/>
                  </w:pPr>
                  <w:r>
                    <w:rPr>
                      <w:rStyle w:val="CharStyle50"/>
                      <w:shd w:val="clear" w:color="auto" w:fill="80FFFF"/>
                    </w:rPr>
                    <w:t>'1</w:t>
                  </w:r>
                  <w:r>
                    <w:rPr>
                      <w:rStyle w:val="CharStyle50"/>
                    </w:rPr>
                    <w:t xml:space="preserve"> i</w:t>
                  </w:r>
                </w:p>
              </w:txbxContent>
            </v:textbox>
            <w10:wrap type="square" side="left" anchorx="margin" anchory="margin"/>
          </v:shape>
        </w:pict>
      </w:r>
      <w:r>
        <w:pict>
          <v:shape id="_x0000_s1131" type="#_x0000_t202" style="position:absolute;margin-left:411.1pt;margin-top:124.8pt;width:16.3pt;height:13.2pt;z-index:-125829310;mso-wrap-distance-left:33.1pt;mso-wrap-distance-right: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72"/>
                  </w:pPr>
                  <w:r>
                    <w:rPr>
                      <w:rStyle w:val="CharStyle50"/>
                      <w:shd w:val="clear" w:color="auto" w:fill="80FFFF"/>
                    </w:rPr>
                    <w:t>r</w:t>
                  </w:r>
                  <w:r>
                    <w:rPr>
                      <w:rStyle w:val="CharStyle50"/>
                    </w:rPr>
                    <w:t xml:space="preserve"> </w:t>
                  </w:r>
                  <w:r>
                    <w:rPr>
                      <w:rStyle w:val="CharStyle50"/>
                      <w:shd w:val="clear" w:color="auto" w:fill="80FFFF"/>
                    </w:rPr>
                    <w:t>'j</w:t>
                  </w:r>
                </w:p>
              </w:txbxContent>
            </v:textbox>
            <w10:wrap type="square" side="left" anchorx="margin" anchory="margin"/>
          </v:shape>
        </w:pict>
      </w:r>
      <w:r>
        <w:pict>
          <v:shape id="_x0000_s1132" type="#_x0000_t202" style="position:absolute;margin-left:256.1pt;margin-top:505.35pt;width:127.7pt;height:6.35pt;z-index:-125829309;mso-wrap-distance-left:5pt;mso-wrap-distance-top:4.1pt;mso-wrap-distance-right:5pt;mso-position-horizontal-relative:margin;mso-position-vertical-relative:margin" filled="f" stroked="f">
            <v:textbox style="mso-fit-shape-to-text:t" inset="0,0,0,0">
              <w:txbxContent>
                <w:p>
                  <w:pPr>
                    <w:pStyle w:val="Style451"/>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DAVID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NEW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Los Angeles Tim</w:t>
                  </w:r>
                  <w:r>
                    <w:rPr>
                      <w:lang w:val="en-US" w:eastAsia="en-US" w:bidi="en-US"/>
                      <w:w w:val="100"/>
                      <w:spacing w:val="0"/>
                      <w:color w:val="000000"/>
                      <w:shd w:val="clear" w:color="auto" w:fill="80FFFF"/>
                      <w:position w:val="0"/>
                    </w:rPr>
                    <w:t>e;</w:t>
                  </w:r>
                </w:p>
              </w:txbxContent>
            </v:textbox>
            <w10:wrap type="square" anchorx="margin" anchory="margin"/>
          </v:shape>
        </w:pict>
      </w:r>
      <w:r>
        <w:pict>
          <v:shape id="_x0000_s1133" type="#_x0000_t75" style="position:absolute;margin-left:260.4pt;margin-top:326.4pt;width:120pt;height:178.1pt;z-index:-125829308;mso-wrap-distance-left:5pt;mso-wrap-distance-top:4.1pt;mso-wrap-distance-right:5pt;mso-position-horizontal-relative:margin;mso-position-vertical-relative:margin">
            <v:imagedata r:id="rId93" r:href="rId94"/>
            <w10:wrap type="square" anchorx="margin" anchory="margin"/>
          </v:shape>
        </w:pic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rStyle w:val="CharStyle464"/>
        </w:rPr>
        <w:t>don’t</w:t>
      </w:r>
      <w:r>
        <w:rPr>
          <w:lang w:val="en-US" w:eastAsia="en-US" w:bidi="en-US"/>
          <w:w w:val="100"/>
          <w:spacing w:val="0"/>
          <w:color w:val="000000"/>
          <w:position w:val="0"/>
        </w:rPr>
        <w:t xml:space="preserve"> think the Bhopal analo</w:t>
        <w:t xml:space="preserve">gy really fits here,” said Carolyn S. Seringer, fluorochemicals safety manager at Du </w:t>
      </w:r>
      <w:r>
        <w:rPr>
          <w:rStyle w:val="CharStyle464"/>
        </w:rPr>
        <w:t>Pont’s</w:t>
      </w:r>
      <w:r>
        <w:rPr>
          <w:lang w:val="en-US" w:eastAsia="en-US" w:bidi="en-US"/>
          <w:w w:val="100"/>
          <w:spacing w:val="0"/>
          <w:color w:val="000000"/>
          <w:position w:val="0"/>
        </w:rPr>
        <w:t xml:space="preserve"> corporate headquarters in Wilmington, Del.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w:t>
      </w:r>
      <w:r>
        <w:rPr>
          <w:rStyle w:val="CharStyle464"/>
        </w:rPr>
        <w:t>we’re</w:t>
      </w:r>
      <w:r>
        <w:rPr>
          <w:lang w:val="en-US" w:eastAsia="en-US" w:bidi="en-US"/>
          <w:w w:val="100"/>
          <w:spacing w:val="0"/>
          <w:color w:val="000000"/>
          <w:position w:val="0"/>
        </w:rPr>
        <w:t xml:space="preserve"> a victim of circum</w:t>
        <w:t xml:space="preserve">stances. The free-trade agreement has focused a lot of attention on the border, and the plant happens to be in the border area.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That plant is a state-of-the-art facility, and we continually upgrade it.”</w:t>
      </w:r>
    </w:p>
    <w:p>
      <w:pPr>
        <w:pStyle w:val="Style350"/>
        <w:widowControl w:val="0"/>
        <w:keepNext w:val="0"/>
        <w:keepLines w:val="0"/>
        <w:shd w:val="clear" w:color="auto" w:fill="auto"/>
        <w:bidi w:val="0"/>
        <w:spacing w:before="0" w:after="0" w:line="158" w:lineRule="exact"/>
        <w:ind w:left="0" w:right="0" w:firstLine="258"/>
      </w:pPr>
      <w:r>
        <w:rPr>
          <w:lang w:val="en-US" w:eastAsia="en-US" w:bidi="en-US"/>
          <w:w w:val="100"/>
          <w:spacing w:val="0"/>
          <w:color w:val="000000"/>
          <w:position w:val="0"/>
        </w:rPr>
        <w:t>Such efforts have not quelled the fears Of Eras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 Lucio Garza and other residents of the Ejido Las Rusias, a residential farming com</w:t>
        <w:t xml:space="preserve">munity that begins about 100 yards from Qufmica </w:t>
      </w:r>
      <w:r>
        <w:rPr>
          <w:rStyle w:val="CharStyle464"/>
        </w:rPr>
        <w:t>Fl</w:t>
      </w:r>
      <w:r>
        <w:rPr>
          <w:rStyle w:val="CharStyle464"/>
          <w:shd w:val="clear" w:color="auto" w:fill="80FFFF"/>
        </w:rPr>
        <w:t>o</w:t>
      </w:r>
      <w:r>
        <w:rPr>
          <w:rStyle w:val="CharStyle464"/>
        </w:rPr>
        <w:t>or’s</w:t>
      </w:r>
      <w:r>
        <w:rPr>
          <w:lang w:val="en-US" w:eastAsia="en-US" w:bidi="en-US"/>
          <w:w w:val="100"/>
          <w:spacing w:val="0"/>
          <w:color w:val="000000"/>
          <w:position w:val="0"/>
        </w:rPr>
        <w:t xml:space="preserve"> front gate. Children here are well-schooled in emergency reaction; Be alert for sirens signaling a release of the acid, </w:t>
      </w:r>
      <w:r>
        <w:rPr>
          <w:rStyle w:val="CharStyle464"/>
        </w:rPr>
        <w:t>don’t</w:t>
      </w:r>
      <w:r>
        <w:rPr>
          <w:lang w:val="en-US" w:eastAsia="en-US" w:bidi="en-US"/>
          <w:w w:val="100"/>
          <w:spacing w:val="0"/>
          <w:color w:val="000000"/>
          <w:position w:val="0"/>
        </w:rPr>
        <w:t xml:space="preserve"> panic, determin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direction of the wind and flee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opposite direction</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0" w:line="158" w:lineRule="exact"/>
        <w:ind w:left="0" w:right="0" w:firstLine="258"/>
      </w:pPr>
      <w:r>
        <w:pict>
          <v:shape id="_x0000_s1134" type="#_x0000_t202" style="position:absolute;margin-left:412.1pt;margin-top:334.95pt;width:17.75pt;height:14.7pt;z-index:-125829307;mso-wrap-distance-left:162.7pt;mso-wrap-distance-right: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60" w:lineRule="exact"/>
                    <w:ind w:left="0" w:right="0" w:firstLine="77"/>
                  </w:pPr>
                  <w:r>
                    <w:rPr>
                      <w:rStyle w:val="CharStyle453"/>
                      <w:shd w:val="clear" w:color="auto" w:fill="80FFFF"/>
                    </w:rPr>
                    <w:t>I</w:t>
                  </w:r>
                  <w:r>
                    <w:rPr>
                      <w:rStyle w:val="CharStyle50"/>
                    </w:rPr>
                    <w:t xml:space="preserve"> </w:t>
                  </w:r>
                  <w:r>
                    <w:rPr>
                      <w:rStyle w:val="CharStyle50"/>
                      <w:shd w:val="clear" w:color="auto" w:fill="80FFFF"/>
                    </w:rPr>
                    <w:t>i</w:t>
                  </w:r>
                </w:p>
              </w:txbxContent>
            </v:textbox>
            <w10:wrap type="square" side="left" anchorx="margin" anchory="margin"/>
          </v:shape>
        </w:pict>
      </w:r>
      <w:r>
        <w:pict>
          <v:shape id="_x0000_s1135" type="#_x0000_t202" style="position:absolute;margin-left:412.1pt;margin-top:428.65pt;width:14.4pt;height:37.2pt;z-index:-125829306;mso-wrap-distance-left:162.25pt;mso-wrap-distance-right:5pt;mso-position-horizontal-relative:margin;mso-position-vertical-relative:margin" filled="f" stroked="f">
            <v:textbox style="mso-fit-shape-to-text:t" inset="0,0,0,0">
              <w:txbxContent>
                <w:p>
                  <w:pPr>
                    <w:pStyle w:val="Style155"/>
                    <w:widowControl w:val="0"/>
                    <w:keepNext w:val="0"/>
                    <w:keepLines w:val="0"/>
                    <w:shd w:val="clear" w:color="auto" w:fill="auto"/>
                    <w:bidi w:val="0"/>
                    <w:jc w:val="left"/>
                    <w:spacing w:before="0" w:after="274" w:line="130" w:lineRule="exact"/>
                    <w:ind w:left="0" w:right="0" w:firstLine="77"/>
                  </w:pPr>
                  <w:r>
                    <w:rPr>
                      <w:rStyle w:val="CharStyle313"/>
                      <w:shd w:val="clear" w:color="auto" w:fill="80FFFF"/>
                    </w:rPr>
                    <w:t>I..</w:t>
                  </w:r>
                </w:p>
                <w:p>
                  <w:pPr>
                    <w:pStyle w:val="Style40"/>
                    <w:widowControl w:val="0"/>
                    <w:keepNext w:val="0"/>
                    <w:keepLines w:val="0"/>
                    <w:shd w:val="clear" w:color="auto" w:fill="auto"/>
                    <w:bidi w:val="0"/>
                    <w:jc w:val="left"/>
                    <w:spacing w:before="0" w:after="0" w:line="240" w:lineRule="exact"/>
                    <w:ind w:left="0" w:right="0" w:firstLine="77"/>
                  </w:pPr>
                  <w:r>
                    <w:rPr>
                      <w:rStyle w:val="CharStyle50"/>
                      <w:shd w:val="clear" w:color="auto" w:fill="80FFFF"/>
                    </w:rPr>
                    <w:t>I</w:t>
                  </w:r>
                  <w:r>
                    <w:rPr>
                      <w:rStyle w:val="CharStyle50"/>
                    </w:rPr>
                    <w:t xml:space="preserve"> </w:t>
                  </w:r>
                  <w:r>
                    <w:rPr>
                      <w:rStyle w:val="CharStyle50"/>
                      <w:shd w:val="clear" w:color="auto" w:fill="80FFFF"/>
                    </w:rPr>
                    <w:t>]</w:t>
                  </w:r>
                </w:p>
              </w:txbxContent>
            </v:textbox>
            <w10:wrap type="square" side="left" anchorx="margin" anchory="margin"/>
          </v:shape>
        </w:pict>
      </w:r>
      <w:r>
        <w:rPr>
          <w:lang w:val="en-US" w:eastAsia="en-US" w:bidi="en-US"/>
          <w:w w:val="100"/>
          <w:spacing w:val="0"/>
          <w:color w:val="000000"/>
          <w:position w:val="0"/>
        </w:rPr>
        <w:t xml:space="preserve">“To them </w:t>
      </w:r>
      <w:r>
        <w:rPr>
          <w:rStyle w:val="CharStyle464"/>
        </w:rPr>
        <w:t>it’s</w:t>
      </w:r>
      <w:r>
        <w:rPr>
          <w:lang w:val="en-US" w:eastAsia="en-US" w:bidi="en-US"/>
          <w:w w:val="100"/>
          <w:spacing w:val="0"/>
          <w:color w:val="000000"/>
          <w:position w:val="0"/>
        </w:rPr>
        <w:t xml:space="preserve"> a game," said Marfa Inez Alvarado, director of a neig</w:t>
      </w:r>
      <w:r>
        <w:rPr>
          <w:lang w:val="en-US" w:eastAsia="en-US" w:bidi="en-US"/>
          <w:w w:val="100"/>
          <w:spacing w:val="0"/>
          <w:color w:val="000000"/>
          <w:shd w:val="clear" w:color="auto" w:fill="80FFFF"/>
          <w:position w:val="0"/>
        </w:rPr>
        <w:t>h</w:t>
      </w:r>
      <w:r>
        <w:rPr>
          <w:lang w:val="en-US" w:eastAsia="en-US" w:bidi="en-US"/>
          <w:w w:val="100"/>
          <w:spacing w:val="0"/>
          <w:color w:val="000000"/>
          <w:position w:val="0"/>
        </w:rPr>
        <w:t>borhoo</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preschool. "The problem is, </w:t>
      </w:r>
      <w:r>
        <w:rPr>
          <w:rStyle w:val="CharStyle464"/>
        </w:rPr>
        <w:t>we’l</w:t>
      </w:r>
      <w:r>
        <w:rPr>
          <w:rStyle w:val="CharStyle464"/>
          <w:shd w:val="clear" w:color="auto" w:fill="80FFFF"/>
        </w:rPr>
        <w:t>l</w:t>
      </w:r>
      <w:r>
        <w:rPr>
          <w:lang w:val="en-US" w:eastAsia="en-US" w:bidi="en-US"/>
          <w:w w:val="100"/>
          <w:spacing w:val="0"/>
          <w:color w:val="000000"/>
          <w:position w:val="0"/>
        </w:rPr>
        <w:t xml:space="preserve"> never know until the last second when there is a real toxic leak. Do you really think little children like these will know what to do?”</w:t>
      </w:r>
    </w:p>
    <w:p>
      <w:pPr>
        <w:pStyle w:val="Style467"/>
        <w:widowControl w:val="0"/>
        <w:keepNext w:val="0"/>
        <w:keepLines w:val="0"/>
        <w:shd w:val="clear" w:color="auto" w:fill="auto"/>
        <w:bidi w:val="0"/>
        <w:spacing w:before="0" w:after="0"/>
        <w:ind w:left="160" w:right="0"/>
      </w:pPr>
      <w:r>
        <w:rPr>
          <w:lang w:val="en-US" w:eastAsia="en-US" w:bidi="en-US"/>
          <w:w w:val="100"/>
          <w:spacing w:val="0"/>
          <w:color w:val="000000"/>
          <w:position w:val="0"/>
        </w:rPr>
        <w:t xml:space="preserve">Walk to school takes children near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hemical plant in Mexico.</w:t>
      </w:r>
    </w:p>
    <w:p>
      <w:pPr>
        <w:pStyle w:val="Style350"/>
        <w:widowControl w:val="0"/>
        <w:keepNext w:val="0"/>
        <w:keepLines w:val="0"/>
        <w:shd w:val="clear" w:color="auto" w:fill="auto"/>
        <w:bidi w:val="0"/>
        <w:spacing w:before="0" w:after="0" w:line="158" w:lineRule="exact"/>
        <w:ind w:left="0" w:right="0" w:firstLine="258"/>
      </w:pPr>
      <w:r>
        <w:rPr>
          <w:lang w:val="en-US" w:eastAsia="en-US" w:bidi="en-US"/>
          <w:w w:val="100"/>
          <w:spacing w:val="0"/>
          <w:color w:val="000000"/>
          <w:position w:val="0"/>
        </w:rPr>
        <w:t>Mexican authorities and execu</w:t>
        <w:t>tives of Du Pont and Qufmica Fl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or say they do not seek the expulsion of residents. Rather, they portray the decree as a pioneering effort to reduce the threat of human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njury or death in case of an accidental release of hydrofluoric acid.</w:t>
      </w:r>
    </w:p>
    <w:p>
      <w:pPr>
        <w:pStyle w:val="Style350"/>
        <w:widowControl w:val="0"/>
        <w:keepNext w:val="0"/>
        <w:keepLines w:val="0"/>
        <w:shd w:val="clear" w:color="auto" w:fill="auto"/>
        <w:bidi w:val="0"/>
        <w:spacing w:before="0" w:after="0" w:line="158" w:lineRule="exact"/>
        <w:ind w:left="0" w:right="0" w:firstLine="258"/>
        <w:sectPr>
          <w:type w:val="continuous"/>
          <w:pgSz w:w="13195" w:h="17244"/>
          <w:pgMar w:top="1609" w:left="1583" w:right="1583" w:bottom="1597" w:header="0" w:footer="3" w:gutter="2464"/>
          <w:rtlGutter/>
          <w:cols w:num="3" w:space="102"/>
          <w:noEndnote/>
          <w:docGrid w:linePitch="360"/>
        </w:sectPr>
      </w:pPr>
      <w:r>
        <w:pict>
          <v:shape id="_x0000_s1136" type="#_x0000_t202" style="position:absolute;margin-left:413.5pt;margin-top:617.75pt;width:18.25pt;height:24.2pt;z-index:-125829305;mso-wrap-distance-left:34.55pt;mso-wrap-distance-right:5pt;mso-position-horizontal-relative:margin;mso-position-vertical-relative:margin" filled="f" stroked="f">
            <v:textbox style="mso-fit-shape-to-text:t" inset="0,0,0,0">
              <w:txbxContent>
                <w:p>
                  <w:pPr>
                    <w:pStyle w:val="Style454"/>
                    <w:widowControl w:val="0"/>
                    <w:keepNext w:val="0"/>
                    <w:keepLines w:val="0"/>
                    <w:shd w:val="clear" w:color="auto" w:fill="auto"/>
                    <w:bidi w:val="0"/>
                    <w:jc w:val="left"/>
                    <w:spacing w:before="0" w:after="0" w:line="380" w:lineRule="exact"/>
                    <w:ind w:left="0" w:right="0"/>
                  </w:pPr>
                  <w:r>
                    <w:rPr>
                      <w:lang w:val="en-US" w:eastAsia="en-US" w:bidi="en-US"/>
                      <w:w w:val="100"/>
                      <w:color w:val="000000"/>
                      <w:position w:val="0"/>
                    </w:rPr>
                    <w:t>Li</w:t>
                  </w:r>
                </w:p>
              </w:txbxContent>
            </v:textbox>
            <w10:wrap type="square" side="left" anchorx="margin" anchory="margin"/>
          </v:shape>
        </w:pict>
      </w:r>
      <w:r>
        <w:pict>
          <v:shape id="_x0000_s1137" type="#_x0000_t202" style="position:absolute;margin-left:-34.55pt;margin-top:27.6pt;width:70.8pt;height:10.65pt;z-index:-125829304;mso-wrap-distance-left:5pt;mso-wrap-distance-right:5pt;mso-position-horizontal-relative:margin;mso-position-vertical-relative:margin" filled="f" stroked="f">
            <v:textbox style="mso-fit-shape-to-text:t" inset="0,0,0,0">
              <w:txbxContent>
                <w:p>
                  <w:pPr>
                    <w:pStyle w:val="Style237"/>
                    <w:widowControl w:val="0"/>
                    <w:keepNext w:val="0"/>
                    <w:keepLines w:val="0"/>
                    <w:shd w:val="clear" w:color="auto" w:fill="auto"/>
                    <w:bidi w:val="0"/>
                    <w:jc w:val="left"/>
                    <w:spacing w:before="0" w:after="0" w:line="150" w:lineRule="exact"/>
                    <w:ind w:left="0" w:right="0"/>
                  </w:pPr>
                  <w:r>
                    <w:rPr>
                      <w:lang w:val="en-US" w:eastAsia="en-US" w:bidi="en-US"/>
                      <w:spacing w:val="0"/>
                      <w:color w:val="000000"/>
                      <w:position w:val="0"/>
                    </w:rPr>
                    <w:t>LOS ANGELES TIMES</w:t>
                  </w:r>
                </w:p>
              </w:txbxContent>
            </v:textbox>
            <w10:wrap type="topAndBottom" anchorx="margin" anchory="margin"/>
          </v:shape>
        </w:pict>
      </w:r>
      <w:r>
        <w:pict>
          <v:shape id="_x0000_s1138" type="#_x0000_t202" style="position:absolute;margin-left:68.4pt;margin-top:26.15pt;width:126.25pt;height:12.75pt;z-index:-125829303;mso-wrap-distance-left:5pt;mso-wrap-distance-right:5pt;mso-position-horizontal-relative:margin;mso-position-vertical-relative:margin" filled="f" stroked="f">
            <v:textbox style="mso-fit-shape-to-text:t" inset="0,0,0,0">
              <w:txbxContent>
                <w:p>
                  <w:pPr>
                    <w:pStyle w:val="Style456"/>
                    <w:widowControl w:val="0"/>
                    <w:keepNext w:val="0"/>
                    <w:keepLines w:val="0"/>
                    <w:shd w:val="clear" w:color="auto" w:fill="auto"/>
                    <w:bidi w:val="0"/>
                    <w:jc w:val="left"/>
                    <w:spacing w:before="0" w:after="0" w:line="170" w:lineRule="exact"/>
                    <w:ind w:left="0" w:right="0"/>
                  </w:pPr>
                  <w:bookmarkStart w:id="36" w:name="bookmark36"/>
                  <w:r>
                    <w:rPr>
                      <w:lang w:val="en-US" w:eastAsia="en-US" w:bidi="en-US"/>
                      <w:w w:val="100"/>
                      <w:spacing w:val="0"/>
                      <w:color w:val="000000"/>
                      <w:position w:val="0"/>
                    </w:rPr>
                    <w:t>THE FREE-TRADE DILEMMA</w:t>
                  </w:r>
                  <w:bookmarkEnd w:id="36"/>
                </w:p>
              </w:txbxContent>
            </v:textbox>
            <w10:wrap type="topAndBottom" anchorx="margin" anchory="margin"/>
          </v:shape>
        </w:pict>
      </w:r>
      <w:r>
        <w:pict>
          <v:shape id="_x0000_s1139" type="#_x0000_t202" style="position:absolute;margin-left:221.3pt;margin-top:26.65pt;width:71.05pt;height:14.9pt;z-index:-125829302;mso-wrap-distance-left:5pt;mso-wrap-distance-right: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29"/>
                  </w:pPr>
                  <w:r>
                    <w:rPr>
                      <w:rStyle w:val="CharStyle50"/>
                      <w:shd w:val="clear" w:color="auto" w:fill="80FFFF"/>
                    </w:rPr>
                    <w:t>N</w:t>
                  </w:r>
                  <w:r>
                    <w:rPr>
                      <w:rStyle w:val="CharStyle50"/>
                    </w:rPr>
                    <w:t>o</w:t>
                  </w:r>
                  <w:r>
                    <w:rPr>
                      <w:rStyle w:val="CharStyle50"/>
                      <w:shd w:val="clear" w:color="auto" w:fill="80FFFF"/>
                    </w:rPr>
                    <w:t>v-</w:t>
                  </w:r>
                  <w:r>
                    <w:rPr>
                      <w:rStyle w:val="CharStyle458"/>
                      <w:shd w:val="clear" w:color="auto" w:fill="80FFFF"/>
                    </w:rPr>
                    <w:t>2</w:t>
                  </w:r>
                  <w:r>
                    <w:rPr>
                      <w:rStyle w:val="CharStyle459"/>
                      <w:shd w:val="clear" w:color="auto" w:fill="80FFFF"/>
                    </w:rPr>
                    <w:t>.o</w:t>
                  </w:r>
                  <w:r>
                    <w:rPr>
                      <w:rStyle w:val="CharStyle459"/>
                      <w:vertAlign w:val="subscript"/>
                      <w:shd w:val="clear" w:color="auto" w:fill="80FFFF"/>
                    </w:rPr>
                    <w:t>i</w:t>
                  </w:r>
                  <w:r>
                    <w:rPr>
                      <w:rStyle w:val="CharStyle459"/>
                      <w:shd w:val="clear" w:color="auto" w:fill="80FFFF"/>
                    </w:rPr>
                    <w:t>iqqi</w:t>
                  </w:r>
                </w:p>
              </w:txbxContent>
            </v:textbox>
            <w10:wrap type="topAndBottom" anchorx="margin" anchory="margin"/>
          </v:shape>
        </w:pict>
      </w:r>
      <w:r>
        <w:rPr>
          <w:lang w:val="en-US" w:eastAsia="en-US" w:bidi="en-US"/>
          <w:w w:val="100"/>
          <w:spacing w:val="0"/>
          <w:color w:val="000000"/>
          <w:position w:val="0"/>
        </w:rPr>
        <w:t>"The resource we are most co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cerned about protecting is our human resource,” said Sergio Reyes L</w:t>
      </w:r>
      <w:r>
        <w:rPr>
          <w:lang w:val="en-US" w:eastAsia="en-US" w:bidi="en-US"/>
          <w:w w:val="100"/>
          <w:spacing w:val="0"/>
          <w:color w:val="000000"/>
          <w:shd w:val="clear" w:color="auto" w:fill="80FFFF"/>
          <w:position w:val="0"/>
        </w:rPr>
        <w:t>u</w:t>
      </w:r>
      <w:r>
        <w:rPr>
          <w:lang w:val="en-US" w:eastAsia="en-US" w:bidi="en-US"/>
          <w:w w:val="100"/>
          <w:spacing w:val="0"/>
          <w:color w:val="000000"/>
          <w:position w:val="0"/>
        </w:rPr>
        <w:t>j</w:t>
      </w:r>
      <w:r>
        <w:rPr>
          <w:lang w:val="en-US" w:eastAsia="en-US" w:bidi="en-US"/>
          <w:w w:val="100"/>
          <w:spacing w:val="0"/>
          <w:color w:val="000000"/>
          <w:shd w:val="clear" w:color="auto" w:fill="80FFFF"/>
          <w:position w:val="0"/>
        </w:rPr>
        <w:t>d</w:t>
      </w:r>
      <w:r>
        <w:rPr>
          <w:lang w:val="en-US" w:eastAsia="en-US" w:bidi="en-US"/>
          <w:w w:val="100"/>
          <w:spacing w:val="0"/>
          <w:color w:val="000000"/>
          <w:position w:val="0"/>
        </w:rPr>
        <w:t>n, ecology undersecre</w:t>
        <w:t>tary in the Secretariat of Urban Development and Ecology, known as 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ue, Mexico's environmental ministry.</w:t>
      </w:r>
    </w:p>
    <w:p>
      <w:pPr>
        <w:pStyle w:val="Style472"/>
        <w:framePr w:w="4934" w:h="2153" w:hSpace="130" w:wrap="around" w:vAnchor="text" w:hAnchor="margin" w:x="5511" w:y="10398"/>
        <w:widowControl w:val="0"/>
        <w:keepNext w:val="0"/>
        <w:keepLines w:val="0"/>
        <w:shd w:val="clear" w:color="auto" w:fill="auto"/>
        <w:bidi w:val="0"/>
        <w:jc w:val="left"/>
        <w:spacing w:before="0" w:after="92" w:line="180" w:lineRule="exact"/>
        <w:ind w:left="0" w:right="0" w:firstLine="0"/>
      </w:pPr>
      <w:r>
        <w:rPr>
          <w:lang w:val="en-US" w:eastAsia="en-US" w:bidi="en-US"/>
          <w:w w:val="100"/>
          <w:color w:val="000000"/>
          <w:shd w:val="clear" w:color="auto" w:fill="80FFFF"/>
          <w:position w:val="0"/>
        </w:rPr>
        <w:t>|j^^^tegjG^g||^ifehad;35(|S|:^^g^gS.didGo^Table8i'</w:t>
      </w:r>
    </w:p>
    <w:p>
      <w:pPr>
        <w:pStyle w:val="Style350"/>
        <w:framePr w:w="4934" w:h="2153" w:hSpace="130" w:wrap="around" w:vAnchor="text" w:hAnchor="margin" w:x="5511" w:y="10398"/>
        <w:tabs>
          <w:tab w:leader="none" w:pos="1325" w:val="center"/>
        </w:tabs>
        <w:widowControl w:val="0"/>
        <w:keepNext w:val="0"/>
        <w:keepLines w:val="0"/>
        <w:shd w:val="clear" w:color="auto" w:fill="auto"/>
        <w:bidi w:val="0"/>
        <w:jc w:val="left"/>
        <w:spacing w:before="0" w:after="492" w:line="221" w:lineRule="exact"/>
        <w:ind w:left="0" w:right="3340" w:firstLine="110"/>
      </w:pPr>
      <w:r>
        <w:rPr>
          <w:rStyle w:val="CharStyle425"/>
        </w:rPr>
        <w:t>distribution cent</w:t>
      </w:r>
      <w:r>
        <w:rPr>
          <w:rStyle w:val="CharStyle425"/>
          <w:shd w:val="clear" w:color="auto" w:fill="80FFFF"/>
        </w:rPr>
        <w:t>*</w:t>
      </w:r>
      <w:r>
        <w:rPr>
          <w:rStyle w:val="CharStyle425"/>
        </w:rPr>
        <w:t xml:space="preserve"> r </w:t>
      </w:r>
      <w:r>
        <w:rPr>
          <w:rStyle w:val="CharStyle436"/>
          <w:shd w:val="clear" w:color="auto" w:fill="80FFFF"/>
        </w:rPr>
        <w:t>,</w:t>
      </w:r>
      <w:r>
        <w:rPr>
          <w:rStyle w:val="CharStyle425"/>
        </w:rPr>
        <w:tab/>
      </w:r>
      <w:r>
        <w:rPr>
          <w:rStyle w:val="CharStyle474"/>
          <w:b/>
          <w:bCs/>
          <w:shd w:val="clear" w:color="auto" w:fill="80FFFF"/>
        </w:rPr>
        <w:t>Biiaoij</w:t>
      </w:r>
    </w:p>
    <w:p>
      <w:pPr>
        <w:pStyle w:val="Style128"/>
        <w:framePr w:w="4934" w:h="2153" w:hSpace="130" w:wrap="around" w:vAnchor="text" w:hAnchor="margin" w:x="5511" w:y="10398"/>
        <w:widowControl w:val="0"/>
        <w:keepNext w:val="0"/>
        <w:keepLines w:val="0"/>
        <w:shd w:val="clear" w:color="auto" w:fill="auto"/>
        <w:bidi w:val="0"/>
        <w:jc w:val="left"/>
        <w:spacing w:before="0" w:after="0" w:line="206" w:lineRule="exact"/>
        <w:ind w:left="1100" w:right="0" w:firstLine="330"/>
      </w:pPr>
      <w:r>
        <w:rPr>
          <w:rStyle w:val="CharStyle135"/>
          <w:shd w:val="clear" w:color="auto" w:fill="80FFFF"/>
        </w:rPr>
        <w:t>4&amp;t</w:t>
      </w:r>
      <w:r>
        <w:rPr>
          <w:rStyle w:val="CharStyle135"/>
        </w:rPr>
        <w:t>o.</w:t>
      </w:r>
      <w:r>
        <w:rPr>
          <w:rStyle w:val="CharStyle135"/>
          <w:shd w:val="clear" w:color="auto" w:fill="80FFFF"/>
        </w:rPr>
        <w:t>6^-</w:t>
      </w:r>
      <w:r>
        <w:rPr>
          <w:rStyle w:val="CharStyle135"/>
        </w:rPr>
        <w:t>a'w</w:t>
      </w:r>
      <w:r>
        <w:rPr>
          <w:rStyle w:val="CharStyle135"/>
          <w:shd w:val="clear" w:color="auto" w:fill="80FFFF"/>
        </w:rPr>
        <w:t>e</w:t>
      </w:r>
      <w:r>
        <w:rPr>
          <w:rStyle w:val="CharStyle135"/>
        </w:rPr>
        <w:t>ek</w:t>
      </w:r>
      <w:r>
        <w:rPr>
          <w:rStyle w:val="CharStyle135"/>
          <w:shd w:val="clear" w:color="auto" w:fill="80FFFF"/>
        </w:rPr>
        <w:t xml:space="preserve">.- </w:t>
      </w:r>
      <w:r>
        <w:rPr>
          <w:rStyle w:val="CharStyle475"/>
          <w:shd w:val="clear" w:color="auto" w:fill="80FFFF"/>
        </w:rPr>
        <w:t>|</w:t>
      </w:r>
      <w:r>
        <w:rPr>
          <w:rStyle w:val="CharStyle475"/>
        </w:rPr>
        <w:t>$43</w:t>
      </w:r>
      <w:r>
        <w:rPr>
          <w:rStyle w:val="CharStyle135"/>
          <w:shd w:val="clear" w:color="auto" w:fill="80FFFF"/>
        </w:rPr>
        <w:t xml:space="preserve"> </w:t>
      </w:r>
      <w:r>
        <w:rPr>
          <w:rStyle w:val="CharStyle135"/>
        </w:rPr>
        <w:t>a</w:t>
      </w:r>
      <w:r>
        <w:rPr>
          <w:rStyle w:val="CharStyle135"/>
          <w:shd w:val="clear" w:color="auto" w:fill="80FFFF"/>
        </w:rPr>
        <w:t xml:space="preserve"> we&amp;c </w:t>
      </w:r>
      <w:r>
        <w:rPr>
          <w:rStyle w:val="CharStyle135"/>
        </w:rPr>
        <w:t>a</w:t>
      </w:r>
      <w:r>
        <w:rPr>
          <w:rStyle w:val="CharStyle135"/>
          <w:shd w:val="clear" w:color="auto" w:fill="80FFFF"/>
        </w:rPr>
        <w:t xml:space="preserve">s </w:t>
      </w:r>
      <w:r>
        <w:rPr>
          <w:rStyle w:val="CharStyle135"/>
        </w:rPr>
        <w:t>compared</w:t>
      </w:r>
      <w:r>
        <w:rPr>
          <w:rStyle w:val="CharStyle135"/>
          <w:shd w:val="clear" w:color="auto" w:fill="80FFFF"/>
        </w:rPr>
        <w:t xml:space="preserve"> </w:t>
      </w:r>
      <w:r>
        <w:rPr>
          <w:rStyle w:val="CharStyle135"/>
        </w:rPr>
        <w:t>t</w:t>
      </w:r>
      <w:r>
        <w:rPr>
          <w:rStyle w:val="CharStyle135"/>
          <w:shd w:val="clear" w:color="auto" w:fill="80FFFF"/>
        </w:rPr>
        <w:t>b</w:t>
      </w:r>
      <w:r>
        <w:rPr>
          <w:rStyle w:val="CharStyle135"/>
        </w:rPr>
        <w:t xml:space="preserve"> </w:t>
      </w:r>
      <w:r>
        <w:rPr>
          <w:rStyle w:val="CharStyle475"/>
          <w:shd w:val="clear" w:color="auto" w:fill="80FFFF"/>
        </w:rPr>
        <w:t>$33</w:t>
      </w:r>
      <w:r>
        <w:rPr>
          <w:rStyle w:val="CharStyle475"/>
        </w:rPr>
        <w:t>0</w:t>
      </w:r>
      <w:r>
        <w:rPr>
          <w:rStyle w:val="CharStyle135"/>
          <w:shd w:val="clear" w:color="auto" w:fill="80FFFF"/>
        </w:rPr>
        <w:t xml:space="preserve"> </w:t>
      </w:r>
      <w:r>
        <w:rPr>
          <w:rStyle w:val="CharStyle135"/>
        </w:rPr>
        <w:t>a</w:t>
      </w:r>
      <w:r>
        <w:rPr>
          <w:rStyle w:val="CharStyle135"/>
          <w:shd w:val="clear" w:color="auto" w:fill="80FFFF"/>
        </w:rPr>
        <w:t xml:space="preserve"> </w:t>
      </w:r>
      <w:r>
        <w:rPr>
          <w:rStyle w:val="CharStyle135"/>
        </w:rPr>
        <w:t>week</w:t>
      </w:r>
      <w:r>
        <w:rPr>
          <w:rStyle w:val="CharStyle135"/>
          <w:shd w:val="clear" w:color="auto" w:fill="80FFFF"/>
        </w:rPr>
        <w:t xml:space="preserve"> </w:t>
      </w:r>
      <w:r>
        <w:rPr>
          <w:rStyle w:val="CharStyle135"/>
        </w:rPr>
        <w:t>i</w:t>
      </w:r>
      <w:r>
        <w:rPr>
          <w:rStyle w:val="CharStyle135"/>
          <w:shd w:val="clear" w:color="auto" w:fill="80FFFF"/>
        </w:rPr>
        <w:t>n the</w:t>
      </w:r>
      <w:r>
        <w:rPr>
          <w:rStyle w:val="CharStyle135"/>
        </w:rPr>
        <w:t xml:space="preserve"> </w:t>
      </w:r>
      <w:r>
        <w:rPr>
          <w:rStyle w:val="CharStyle475"/>
        </w:rPr>
        <w:t>U.S.</w:t>
      </w:r>
    </w:p>
    <w:p>
      <w:pPr>
        <w:widowControl w:val="0"/>
        <w:rPr>
          <w:sz w:val="2"/>
          <w:szCs w:val="2"/>
        </w:rPr>
      </w:pPr>
      <w:r>
        <w:pict>
          <v:shape id="_x0000_s1140" type="#_x0000_t202" style="position:absolute;margin-left:2.9pt;margin-top:0.1pt;width:244.8pt;height:117.4pt;z-index:-125829301;mso-wrap-distance-left:5pt;mso-wrap-distance-right:5pt;mso-position-horizontal-relative:margin" filled="f" stroked="f">
            <v:textbox style="mso-fit-shape-to-text:t" inset="0,0,0,0">
              <w:txbxContent>
                <w:p>
                  <w:pPr>
                    <w:pStyle w:val="Style343"/>
                    <w:widowControl w:val="0"/>
                    <w:keepNext w:val="0"/>
                    <w:keepLines w:val="0"/>
                    <w:shd w:val="clear" w:color="auto" w:fill="auto"/>
                    <w:bidi w:val="0"/>
                    <w:jc w:val="both"/>
                    <w:spacing w:before="0" w:after="0" w:line="797" w:lineRule="exact"/>
                    <w:ind w:left="0" w:right="220" w:firstLine="123"/>
                  </w:pPr>
                  <w:r>
                    <w:rPr>
                      <w:rStyle w:val="CharStyle469"/>
                      <w:b/>
                      <w:bCs/>
                    </w:rPr>
                    <w:t>HAVEN:</w:t>
                  </w:r>
                  <w:r>
                    <w:rPr>
                      <w:rStyle w:val="CharStyle469"/>
                      <w:b/>
                      <w:bCs/>
                      <w:shd w:val="clear" w:color="auto" w:fill="80FFFF"/>
                    </w:rPr>
                    <w:t xml:space="preserve"> </w:t>
                  </w:r>
                  <w:r>
                    <w:rPr>
                      <w:rStyle w:val="CharStyle469"/>
                      <w:b/>
                      <w:bCs/>
                    </w:rPr>
                    <w:t>Firms Set Up Business South of Border</w:t>
                  </w:r>
                </w:p>
              </w:txbxContent>
            </v:textbox>
            <w10:wrap type="topAndBottom" anchorx="margin"/>
          </v:shape>
        </w:pict>
      </w:r>
      <w:r>
        <w:pict>
          <v:shape id="_x0000_s1141" type="#_x0000_t202" style="position:absolute;margin-left:301.45pt;margin-top:2.8pt;width:154.55pt;height:16.6pt;z-index:-125829300;mso-wrap-distance-left:5pt;mso-wrap-distance-right:5pt;mso-position-horizontal-relative:margin" filled="f" stroked="f">
            <v:textbox style="mso-fit-shape-to-text:t" inset="0,0,0,0">
              <w:txbxContent>
                <w:p>
                  <w:pPr>
                    <w:pStyle w:val="Style78"/>
                    <w:widowControl w:val="0"/>
                    <w:keepNext w:val="0"/>
                    <w:keepLines w:val="0"/>
                    <w:shd w:val="clear" w:color="auto" w:fill="auto"/>
                    <w:bidi w:val="0"/>
                    <w:jc w:val="left"/>
                    <w:spacing w:before="0" w:after="0" w:line="260" w:lineRule="exact"/>
                    <w:ind w:left="0" w:right="0" w:firstLine="77"/>
                  </w:pPr>
                  <w:r>
                    <w:rPr>
                      <w:rStyle w:val="CharStyle435"/>
                      <w:i/>
                      <w:iCs/>
                      <w:shd w:val="clear" w:color="auto" w:fill="80FFFF"/>
                    </w:rPr>
                    <w:t>Lo</w:t>
                  </w:r>
                  <w:r>
                    <w:rPr>
                      <w:rStyle w:val="CharStyle435"/>
                      <w:vertAlign w:val="superscript"/>
                      <w:i/>
                      <w:iCs/>
                      <w:shd w:val="clear" w:color="auto" w:fill="80FFFF"/>
                    </w:rPr>
                    <w:t>c</w:t>
                  </w:r>
                  <w:r>
                    <w:rPr>
                      <w:rStyle w:val="CharStyle435"/>
                      <w:i/>
                      <w:iCs/>
                      <w:shd w:val="clear" w:color="auto" w:fill="80FFFF"/>
                    </w:rPr>
                    <w:t>-</w:t>
                  </w:r>
                  <w:r>
                    <w:rPr>
                      <w:rStyle w:val="CharStyle435"/>
                      <w:i/>
                      <w:iCs/>
                    </w:rPr>
                    <w:t xml:space="preserve"> </w:t>
                  </w:r>
                  <w:r>
                    <w:rPr>
                      <w:rStyle w:val="CharStyle470"/>
                      <w:i/>
                      <w:iCs/>
                      <w:shd w:val="clear" w:color="auto" w:fill="80FFFF"/>
                    </w:rPr>
                    <w:t>silked</w:t>
                  </w:r>
                  <w:r>
                    <w:rPr>
                      <w:rStyle w:val="CharStyle471"/>
                      <w:i w:val="0"/>
                      <w:iCs w:val="0"/>
                    </w:rPr>
                    <w:t xml:space="preserve"> </w:t>
                  </w:r>
                  <w:r>
                    <w:rPr>
                      <w:rStyle w:val="CharStyle471"/>
                      <w:i w:val="0"/>
                      <w:iCs w:val="0"/>
                      <w:shd w:val="clear" w:color="auto" w:fill="80FFFF"/>
                    </w:rPr>
                    <w:t>&lt;•</w:t>
                  </w:r>
                  <w:r>
                    <w:rPr>
                      <w:rStyle w:val="CharStyle471"/>
                      <w:i w:val="0"/>
                      <w:iCs w:val="0"/>
                    </w:rPr>
                    <w:t xml:space="preserve"> </w:t>
                  </w:r>
                  <w:r>
                    <w:rPr>
                      <w:rStyle w:val="CharStyle470"/>
                      <w:i/>
                      <w:iCs/>
                      <w:shd w:val="clear" w:color="auto" w:fill="80FFFF"/>
                    </w:rPr>
                    <w:t>hnn</w:t>
                  </w:r>
                  <w:r>
                    <w:rPr>
                      <w:rStyle w:val="CharStyle470"/>
                      <w:i/>
                      <w:iCs/>
                    </w:rPr>
                    <w:t xml:space="preserve"> </w:t>
                  </w:r>
                  <w:r>
                    <w:rPr>
                      <w:rStyle w:val="CharStyle470"/>
                      <w:i/>
                      <w:iCs/>
                      <w:shd w:val="clear" w:color="auto" w:fill="80FFFF"/>
                    </w:rPr>
                    <w:t>\</w:t>
                  </w:r>
                  <w:r>
                    <w:rPr>
                      <w:rStyle w:val="CharStyle470"/>
                      <w:i/>
                      <w:iCs/>
                    </w:rPr>
                    <w:t xml:space="preserve"> </w:t>
                  </w:r>
                  <w:r>
                    <w:rPr>
                      <w:rStyle w:val="CharStyle470"/>
                      <w:i/>
                      <w:iCs/>
                      <w:shd w:val="clear" w:color="auto" w:fill="80FFFF"/>
                    </w:rPr>
                    <w:t>a</w:t>
                  </w:r>
                </w:p>
              </w:txbxContent>
            </v:textbox>
            <w10:wrap type="topAndBottom" anchorx="margin"/>
          </v:shape>
        </w:pict>
      </w:r>
      <w:r>
        <w:pict>
          <v:shape id="_x0000_s1142" type="#_x0000_t202" style="position:absolute;margin-left:456.95pt;margin-top:0;width:34.1pt;height:24.5pt;z-index:-125829299;mso-wrap-distance-left:5pt;mso-wrap-distance-right:5pt;mso-position-horizontal-relative:margin" filled="f" stroked="f">
            <v:textbox style="mso-fit-shape-to-text:t" inset="0,0,0,0">
              <w:txbxContent>
                <w:p>
                  <w:pPr>
                    <w:pStyle w:val="Style78"/>
                    <w:widowControl w:val="0"/>
                    <w:keepNext w:val="0"/>
                    <w:keepLines w:val="0"/>
                    <w:shd w:val="clear" w:color="auto" w:fill="auto"/>
                    <w:bidi w:val="0"/>
                    <w:jc w:val="left"/>
                    <w:spacing w:before="0" w:after="0" w:line="260" w:lineRule="exact"/>
                    <w:ind w:left="0" w:right="0" w:firstLine="24"/>
                  </w:pPr>
                  <w:r>
                    <w:rPr>
                      <w:rStyle w:val="CharStyle470"/>
                      <w:i/>
                      <w:iCs/>
                      <w:shd w:val="clear" w:color="auto" w:fill="80FFFF"/>
                    </w:rPr>
                    <w:t>jl</w:t>
                  </w:r>
                  <w:r>
                    <w:rPr>
                      <w:rStyle w:val="CharStyle470"/>
                      <w:i/>
                      <w:iCs/>
                    </w:rPr>
                    <w:t xml:space="preserve"> </w:t>
                  </w:r>
                  <w:r>
                    <w:rPr>
                      <w:rStyle w:val="CharStyle470"/>
                      <w:i/>
                      <w:iCs/>
                      <w:shd w:val="clear" w:color="auto" w:fill="80FFFF"/>
                    </w:rPr>
                    <w:t>&lt;&gt;</w:t>
                  </w:r>
                  <w:r>
                    <w:rPr>
                      <w:rStyle w:val="CharStyle470"/>
                      <w:i/>
                      <w:iCs/>
                    </w:rPr>
                    <w:t xml:space="preserve"> </w:t>
                  </w:r>
                  <w:r>
                    <w:rPr>
                      <w:rStyle w:val="CharStyle470"/>
                      <w:i/>
                      <w:iCs/>
                      <w:shd w:val="clear" w:color="auto" w:fill="80FFFF"/>
                    </w:rPr>
                    <w:t>j ‘i</w:t>
                  </w:r>
                  <w:r>
                    <w:rPr>
                      <w:rStyle w:val="CharStyle470"/>
                      <w:i/>
                      <w:iCs/>
                    </w:rPr>
                    <w:t xml:space="preserve"> </w:t>
                  </w:r>
                  <w:r>
                    <w:rPr>
                      <w:rStyle w:val="CharStyle470"/>
                      <w:i/>
                      <w:iCs/>
                      <w:shd w:val="clear" w:color="auto" w:fill="80FFFF"/>
                    </w:rPr>
                    <w:t>i</w:t>
                  </w:r>
                </w:p>
              </w:txbxContent>
            </v:textbox>
            <w10:wrap type="topAndBottom" anchorx="margin"/>
          </v:shape>
        </w:pict>
      </w:r>
      <w:r>
        <w:pict>
          <v:shape id="_x0000_s1143" type="#_x0000_t202" style="position:absolute;margin-left:277.45pt;margin-top:48pt;width:250.1pt;height:205.45pt;z-index:-125829298;mso-wrap-distance-left:8.4pt;mso-wrap-distance-right:5pt;mso-position-horizontal-relative:margin" filled="f" stroked="f">
            <v:textbox style="mso-fit-shape-to-text:t" inset="0,0,0,0">
              <w:txbxContent>
                <w:p>
                  <w:pPr>
                    <w:pStyle w:val="Style350"/>
                    <w:widowControl w:val="0"/>
                    <w:keepNext w:val="0"/>
                    <w:keepLines w:val="0"/>
                    <w:shd w:val="clear" w:color="auto" w:fill="auto"/>
                    <w:bidi w:val="0"/>
                    <w:jc w:val="left"/>
                    <w:spacing w:before="0" w:after="0" w:line="168" w:lineRule="exact"/>
                    <w:ind w:left="0" w:right="0" w:firstLine="189"/>
                  </w:pPr>
                  <w:r>
                    <w:rPr>
                      <w:rStyle w:val="CharStyle425"/>
                    </w:rPr>
                    <w:t>The Good Bedrooms factory in Com</w:t>
                  </w:r>
                  <w:r>
                    <w:rPr>
                      <w:rStyle w:val="CharStyle425"/>
                      <w:shd w:val="clear" w:color="auto" w:fill="80FFFF"/>
                    </w:rPr>
                    <w:t>p</w:t>
                  </w:r>
                  <w:r>
                    <w:rPr>
                      <w:rStyle w:val="CharStyle425"/>
                    </w:rPr>
                    <w:t>ton close</w:t>
                  </w:r>
                  <w:r>
                    <w:rPr>
                      <w:rStyle w:val="CharStyle425"/>
                      <w:shd w:val="clear" w:color="auto" w:fill="80FFFF"/>
                    </w:rPr>
                    <w:t>d</w:t>
                  </w:r>
                  <w:r>
                    <w:rPr>
                      <w:rStyle w:val="CharStyle425"/>
                    </w:rPr>
                    <w:t xml:space="preserve"> in February of </w:t>
                  </w:r>
                  <w:r>
                    <w:rPr>
                      <w:rStyle w:val="CharStyle427"/>
                    </w:rPr>
                    <w:t>1990.</w:t>
                  </w:r>
                  <w:r>
                    <w:rPr>
                      <w:rStyle w:val="CharStyle425"/>
                    </w:rPr>
                    <w:t xml:space="preserve"> The Good Tables plant in Carson shut down last March. Both were owned by David Finegood, who replaced the manufacturing operations with </w:t>
                  </w:r>
                  <w:r>
                    <w:rPr>
                      <w:rStyle w:val="CharStyle436"/>
                    </w:rPr>
                    <w:t>M</w:t>
                  </w:r>
                  <w:r>
                    <w:rPr>
                      <w:rStyle w:val="CharStyle436"/>
                      <w:shd w:val="clear" w:color="auto" w:fill="80FFFF"/>
                    </w:rPr>
                    <w:t>ue</w:t>
                  </w:r>
                  <w:r>
                    <w:rPr>
                      <w:rStyle w:val="CharStyle436"/>
                    </w:rPr>
                    <w:t xml:space="preserve">bles </w:t>
                  </w:r>
                  <w:r>
                    <w:rPr>
                      <w:rStyle w:val="CharStyle436"/>
                      <w:shd w:val="clear" w:color="auto" w:fill="80FFFF"/>
                    </w:rPr>
                    <w:t>Fvtio</w:t>
                  </w:r>
                  <w:r>
                    <w:rPr>
                      <w:rStyle w:val="CharStyle436"/>
                    </w:rPr>
                    <w:t xml:space="preserve"> Buenos</w:t>
                  </w:r>
                  <w:r>
                    <w:rPr>
                      <w:rStyle w:val="CharStyle425"/>
                    </w:rPr>
                    <w:t xml:space="preserve">—a literal translation of Fine Good Furniture—which opened in southeast Tijuana in March of </w:t>
                  </w:r>
                  <w:r>
                    <w:rPr>
                      <w:rStyle w:val="CharStyle427"/>
                    </w:rPr>
                    <w:t>1990.</w:t>
                  </w:r>
                </w:p>
                <w:p>
                  <w:pPr>
                    <w:pStyle w:val="Style350"/>
                    <w:widowControl w:val="0"/>
                    <w:keepNext w:val="0"/>
                    <w:keepLines w:val="0"/>
                    <w:shd w:val="clear" w:color="auto" w:fill="auto"/>
                    <w:bidi w:val="0"/>
                    <w:jc w:val="left"/>
                    <w:spacing w:before="0" w:after="0" w:line="168" w:lineRule="exact"/>
                    <w:ind w:left="0" w:right="0" w:firstLine="189"/>
                  </w:pPr>
                  <w:r>
                    <w:rPr>
                      <w:rStyle w:val="CharStyle425"/>
                    </w:rPr>
                    <w:t>Wages are much lower in Mexico and there is virtually no workers’ compensation expense, but Finegood says the main reason he left was increasing environmental regulation.</w:t>
                  </w:r>
                </w:p>
                <w:p>
                  <w:pPr>
                    <w:pStyle w:val="Style350"/>
                    <w:widowControl w:val="0"/>
                    <w:keepNext w:val="0"/>
                    <w:keepLines w:val="0"/>
                    <w:shd w:val="clear" w:color="auto" w:fill="auto"/>
                    <w:bidi w:val="0"/>
                    <w:jc w:val="left"/>
                    <w:spacing w:before="0" w:after="0" w:line="168" w:lineRule="exact"/>
                    <w:ind w:left="0" w:right="0" w:firstLine="189"/>
                  </w:pPr>
                  <w:r>
                    <w:rPr>
                      <w:rStyle w:val="CharStyle425"/>
                    </w:rPr>
                    <w:t xml:space="preserve">“We had no intention of moving; it never entered my mind,” Finegood says, “until we started getting rulings from the </w:t>
                  </w:r>
                  <w:r>
                    <w:rPr>
                      <w:rStyle w:val="CharStyle425"/>
                      <w:shd w:val="clear" w:color="auto" w:fill="80FFFF"/>
                    </w:rPr>
                    <w:t>(S</w:t>
                  </w:r>
                  <w:r>
                    <w:rPr>
                      <w:rStyle w:val="CharStyle425"/>
                    </w:rPr>
                    <w:t>outh Coast Air Quality Management District</w:t>
                  </w:r>
                  <w:r>
                    <w:rPr>
                      <w:rStyle w:val="CharStyle425"/>
                      <w:shd w:val="clear" w:color="auto" w:fill="80FFFF"/>
                    </w:rPr>
                    <w:t>).”</w:t>
                  </w:r>
                  <w:r>
                    <w:rPr>
                      <w:rStyle w:val="CharStyle425"/>
                    </w:rPr>
                    <w:t xml:space="preserve"> He cites </w:t>
                  </w:r>
                  <w:r>
                    <w:rPr>
                      <w:rStyle w:val="CharStyle427"/>
                    </w:rPr>
                    <w:t>AQMD’s</w:t>
                  </w:r>
                  <w:r>
                    <w:rPr>
                      <w:rStyle w:val="CharStyle425"/>
                    </w:rPr>
                    <w:t xml:space="preserve"> passage in </w:t>
                  </w:r>
                  <w:r>
                    <w:rPr>
                      <w:rStyle w:val="CharStyle427"/>
                    </w:rPr>
                    <w:t>1988</w:t>
                  </w:r>
                  <w:r>
                    <w:rPr>
                      <w:rStyle w:val="CharStyle425"/>
                    </w:rPr>
                    <w:t xml:space="preserve"> of Rule </w:t>
                  </w:r>
                  <w:r>
                    <w:rPr>
                      <w:rStyle w:val="CharStyle427"/>
                      <w:shd w:val="clear" w:color="auto" w:fill="80FFFF"/>
                    </w:rPr>
                    <w:t>11</w:t>
                  </w:r>
                  <w:r>
                    <w:rPr>
                      <w:rStyle w:val="CharStyle427"/>
                    </w:rPr>
                    <w:t>36,</w:t>
                  </w:r>
                  <w:r>
                    <w:rPr>
                      <w:rStyle w:val="CharStyle425"/>
                    </w:rPr>
                    <w:t xml:space="preserve"> which gives furniture makers until </w:t>
                  </w:r>
                  <w:r>
                    <w:rPr>
                      <w:rStyle w:val="CharStyle427"/>
                    </w:rPr>
                    <w:t>1996</w:t>
                  </w:r>
                  <w:r>
                    <w:rPr>
                      <w:rStyle w:val="CharStyle425"/>
                    </w:rPr>
                    <w:t xml:space="preserve"> to replace solvent-based coatings, which contain pollutants that evaporate into the air, with wate</w:t>
                  </w:r>
                  <w:r>
                    <w:rPr>
                      <w:rStyle w:val="CharStyle425"/>
                      <w:shd w:val="clear" w:color="auto" w:fill="80FFFF"/>
                    </w:rPr>
                    <w:t>r-</w:t>
                  </w:r>
                  <w:r>
                    <w:rPr>
                      <w:rStyle w:val="CharStyle425"/>
                    </w:rPr>
                    <w:t xml:space="preserve">based coatings. </w:t>
                  </w:r>
                  <w:r>
                    <w:rPr>
                      <w:rStyle w:val="CharStyle427"/>
                    </w:rPr>
                    <w:t>Finegood’s</w:t>
                  </w:r>
                </w:p>
                <w:p>
                  <w:pPr>
                    <w:pStyle w:val="Style350"/>
                    <w:widowControl w:val="0"/>
                    <w:keepNext w:val="0"/>
                    <w:keepLines w:val="0"/>
                    <w:shd w:val="clear" w:color="auto" w:fill="auto"/>
                    <w:bidi w:val="0"/>
                    <w:jc w:val="left"/>
                    <w:spacing w:before="0" w:after="0" w:line="168" w:lineRule="exact"/>
                    <w:ind w:left="2520" w:right="0"/>
                  </w:pPr>
                  <w:r>
                    <w:rPr>
                      <w:rStyle w:val="CharStyle425"/>
                    </w:rPr>
                    <w:t>companies also paid thousands of dollars in penalties for violations of air quality and hazardous waste regulations.</w:t>
                  </w:r>
                </w:p>
                <w:p>
                  <w:pPr>
                    <w:pStyle w:val="Style350"/>
                    <w:widowControl w:val="0"/>
                    <w:keepNext w:val="0"/>
                    <w:keepLines w:val="0"/>
                    <w:shd w:val="clear" w:color="auto" w:fill="auto"/>
                    <w:bidi w:val="0"/>
                    <w:jc w:val="left"/>
                    <w:spacing w:before="0" w:after="0" w:line="168" w:lineRule="exact"/>
                    <w:ind w:left="2520" w:right="0" w:firstLine="101"/>
                  </w:pPr>
                  <w:r>
                    <w:rPr>
                      <w:rStyle w:val="CharStyle425"/>
                    </w:rPr>
                    <w:t>Mexico has no emissions limits for furniture manufacturers.</w:t>
                  </w:r>
                </w:p>
              </w:txbxContent>
            </v:textbox>
            <w10:wrap type="square" side="left" anchorx="margin"/>
          </v:shape>
        </w:pict>
      </w:r>
      <w:r>
        <w:pict>
          <v:shape id="_x0000_s1144" type="#_x0000_t75" style="position:absolute;margin-left:270.25pt;margin-top:206.9pt;width:257.75pt;height:292.3pt;z-index:-125829297;mso-wrap-distance-left:5pt;mso-wrap-distance-right:5pt;mso-position-horizontal-relative:margin" wrapcoords="0 0 21600 0 21600 21600 0 21600 0 0">
            <v:imagedata r:id="rId95" r:href="rId96"/>
            <w10:wrap type="square" side="left" anchorx="margin"/>
          </v:shape>
        </w:pict>
      </w:r>
      <w:r>
        <w:pict>
          <v:shape id="_x0000_s1145" type="#_x0000_t202" style="position:absolute;margin-left:277.45pt;margin-top:504.2pt;width:86.4pt;height:12.6pt;z-index:-125829296;mso-wrap-distance-left:11.5pt;mso-wrap-distance-right: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72"/>
                  </w:pPr>
                  <w:r>
                    <w:rPr>
                      <w:rStyle w:val="CharStyle419"/>
                    </w:rPr>
                    <w:t>Fact</w:t>
                  </w:r>
                  <w:r>
                    <w:rPr>
                      <w:rStyle w:val="CharStyle419"/>
                      <w:shd w:val="clear" w:color="auto" w:fill="80FFFF"/>
                    </w:rPr>
                    <w:t>e</w:t>
                  </w:r>
                  <w:r>
                    <w:rPr>
                      <w:rStyle w:val="CharStyle419"/>
                    </w:rPr>
                    <w:t xml:space="preserve"> </w:t>
                  </w:r>
                  <w:r>
                    <w:rPr>
                      <w:rStyle w:val="CharStyle419"/>
                      <w:shd w:val="clear" w:color="auto" w:fill="80FFFF"/>
                    </w:rPr>
                    <w:t>aqd</w:t>
                  </w:r>
                  <w:r>
                    <w:rPr>
                      <w:rStyle w:val="CharStyle419"/>
                    </w:rPr>
                    <w:t xml:space="preserve"> Figures</w:t>
                  </w:r>
                </w:p>
              </w:txbxContent>
            </v:textbox>
            <w10:wrap type="square" side="left" anchorx="margin"/>
          </v:shape>
        </w:pict>
      </w:r>
      <w:r>
        <w:pict>
          <v:shape id="_x0000_s1146" type="#_x0000_t75" style="position:absolute;margin-left:280.8pt;margin-top:597.6pt;width:59.05pt;height:36.95pt;z-index:-125829295;mso-wrap-distance-left:15.1pt;mso-wrap-distance-right:5pt;mso-position-horizontal-relative:margin" wrapcoords="0 0 21600 0 21600 21600 0 21600 0 0">
            <v:imagedata r:id="rId97" r:href="rId98"/>
            <w10:wrap type="square" side="left" anchorx="margin"/>
          </v:shape>
        </w:pict>
      </w:r>
      <w:r>
        <w:pict>
          <v:shape id="_x0000_s1147" type="#_x0000_t202" style="position:absolute;margin-left:435.35pt;margin-top:637.9pt;width:104.15pt;height:7.7pt;z-index:-125829294;mso-wrap-distance-left:169.7pt;mso-wrap-distance-right:5pt;mso-position-horizontal-relative:margin" filled="f" stroked="f">
            <v:textbox style="mso-fit-shape-to-text:t" inset="0,0,0,0">
              <w:txbxContent>
                <w:p>
                  <w:pPr>
                    <w:pStyle w:val="Style476"/>
                    <w:widowControl w:val="0"/>
                    <w:keepNext w:val="0"/>
                    <w:keepLines w:val="0"/>
                    <w:shd w:val="clear" w:color="auto" w:fill="auto"/>
                    <w:bidi w:val="0"/>
                    <w:jc w:val="left"/>
                    <w:spacing w:before="0" w:after="0" w:line="110" w:lineRule="exact"/>
                    <w:ind w:left="0" w:right="0"/>
                  </w:pPr>
                  <w:r>
                    <w:rPr>
                      <w:lang w:val="en-US" w:eastAsia="en-US" w:bidi="en-US"/>
                      <w:w w:val="100"/>
                      <w:spacing w:val="0"/>
                      <w:color w:val="000000"/>
                      <w:shd w:val="clear" w:color="auto" w:fill="80FFFF"/>
                      <w:position w:val="0"/>
                    </w:rPr>
                    <w:t>PA</w:t>
                  </w:r>
                  <w:r>
                    <w:rPr>
                      <w:lang w:val="en-US" w:eastAsia="en-US" w:bidi="en-US"/>
                      <w:w w:val="100"/>
                      <w:spacing w:val="0"/>
                      <w:color w:val="000000"/>
                      <w:position w:val="0"/>
                    </w:rPr>
                    <w:t xml:space="preserve">UL GONZALES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Lo</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Angeles Time</w:t>
                  </w:r>
                  <w:r>
                    <w:rPr>
                      <w:lang w:val="en-US" w:eastAsia="en-US" w:bidi="en-US"/>
                      <w:w w:val="100"/>
                      <w:spacing w:val="0"/>
                      <w:color w:val="000000"/>
                      <w:shd w:val="clear" w:color="auto" w:fill="80FFFF"/>
                      <w:position w:val="0"/>
                    </w:rPr>
                    <w:t>s</w:t>
                  </w:r>
                </w:p>
              </w:txbxContent>
            </v:textbox>
            <w10:wrap type="square" side="left" anchorx="margin"/>
          </v:shape>
        </w:pict>
      </w:r>
      <w:r>
        <w:pict>
          <v:shape id="_x0000_s1148" type="#_x0000_t202" style="position:absolute;margin-left:501.1pt;margin-top:650.6pt;width:30.7pt;height:16.1pt;z-index:-125829293;mso-wrap-distance-left:370.55pt;mso-wrap-distance-right:5pt;mso-position-horizontal-relative:margin" filled="f" stroked="f">
            <v:textbox style="mso-fit-shape-to-text:t" inset="0,0,0,0">
              <w:txbxContent>
                <w:p>
                  <w:pPr>
                    <w:pStyle w:val="Style78"/>
                    <w:widowControl w:val="0"/>
                    <w:keepNext w:val="0"/>
                    <w:keepLines w:val="0"/>
                    <w:shd w:val="clear" w:color="auto" w:fill="auto"/>
                    <w:bidi w:val="0"/>
                    <w:jc w:val="left"/>
                    <w:spacing w:before="0" w:after="0" w:line="260" w:lineRule="exact"/>
                    <w:ind w:left="0" w:right="0" w:firstLine="77"/>
                  </w:pPr>
                  <w:r>
                    <w:rPr>
                      <w:rStyle w:val="CharStyle435"/>
                      <w:i/>
                      <w:iCs/>
                      <w:shd w:val="clear" w:color="auto" w:fill="80FFFF"/>
                    </w:rPr>
                    <w:t>J.i3</w:t>
                  </w:r>
                </w:p>
              </w:txbxContent>
            </v:textbox>
            <w10:wrap type="square" side="left" anchorx="margin"/>
          </v:shape>
        </w:pict>
      </w:r>
    </w:p>
    <w:p>
      <w:pPr>
        <w:pStyle w:val="Style437"/>
        <w:widowControl w:val="0"/>
        <w:keepNext w:val="0"/>
        <w:keepLines w:val="0"/>
        <w:shd w:val="clear" w:color="auto" w:fill="auto"/>
        <w:bidi w:val="0"/>
        <w:spacing w:before="0" w:after="0" w:line="168" w:lineRule="atLeast"/>
        <w:ind w:left="0" w:right="0" w:firstLine="0"/>
      </w:pPr>
      <w:r>
        <w:rPr>
          <w:lang w:val="en-US" w:eastAsia="en-US" w:bidi="en-US"/>
          <w:b/>
          <w:bCs/>
          <w:sz w:val="28"/>
          <w:szCs w:val="28"/>
          <w:w w:val="100"/>
          <w:spacing w:val="0"/>
          <w:color w:val="000000"/>
          <w:position w:val="-6"/>
        </w:rPr>
        <w:t>T</w:t>
      </w:r>
      <w:r>
        <w:rPr>
          <w:lang w:val="en-US" w:eastAsia="en-US" w:bidi="en-US"/>
          <w:w w:val="100"/>
          <w:spacing w:val="0"/>
          <w:color w:val="000000"/>
          <w:position w:val="0"/>
        </w:rPr>
        <w:t>he strength of the vapors var</w:t>
      </w:r>
      <w:r>
        <w:rPr>
          <w:lang w:val="en-US" w:eastAsia="en-US" w:bidi="en-US"/>
          <w:w w:val="100"/>
          <w:spacing w:val="0"/>
          <w:color w:val="000000"/>
          <w:shd w:val="clear" w:color="auto" w:fill="80FFFF"/>
          <w:position w:val="0"/>
        </w:rPr>
      </w:r>
      <w:r>
        <w:rPr>
          <w:lang w:val="en-US" w:eastAsia="en-US" w:bidi="en-US"/>
          <w:w w:val="100"/>
          <w:spacing w:val="0"/>
          <w:color w:val="000000"/>
          <w:position w:val="0"/>
        </w:rPr>
        <w:t>ied from day to day. But most of the campers felt worse at “the mission.” as they call the school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than they did at the drug recovery center where they planted trees or the convalescent home where they took orphans to visit the elderly.</w:t>
      </w:r>
    </w:p>
    <w:p>
      <w:pPr>
        <w:pStyle w:val="Style350"/>
        <w:widowControl w:val="0"/>
        <w:keepNext w:val="0"/>
        <w:keepLines w:val="0"/>
        <w:shd w:val="clear" w:color="auto" w:fill="auto"/>
        <w:bidi w:val="0"/>
        <w:spacing w:before="0" w:after="0" w:line="168" w:lineRule="exact"/>
        <w:ind w:left="0" w:right="0" w:firstLine="274"/>
      </w:pPr>
      <w:r>
        <w:rPr>
          <w:lang w:val="en-US" w:eastAsia="en-US" w:bidi="en-US"/>
          <w:w w:val="100"/>
          <w:spacing w:val="0"/>
          <w:color w:val="000000"/>
          <w:position w:val="0"/>
        </w:rPr>
        <w:t xml:space="preserve">“It was terrible to wake up to that smell,” said Heidi Hyland, a Chicago seminary student who was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counselor during July. The first morning, she led a Bible study session outdoors until “this one girl in my group said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I just </w:t>
      </w:r>
      <w:r>
        <w:rPr>
          <w:rStyle w:val="CharStyle464"/>
        </w:rPr>
        <w:t xml:space="preserve">can’t </w:t>
      </w:r>
      <w:r>
        <w:rPr>
          <w:lang w:val="en-US" w:eastAsia="en-US" w:bidi="en-US"/>
          <w:w w:val="100"/>
          <w:spacing w:val="0"/>
          <w:color w:val="000000"/>
          <w:position w:val="0"/>
        </w:rPr>
        <w:t xml:space="preserve">stand it. </w:t>
      </w:r>
      <w:r>
        <w:rPr>
          <w:rStyle w:val="CharStyle464"/>
        </w:rPr>
        <w:t>It’s</w:t>
      </w:r>
      <w:r>
        <w:rPr>
          <w:lang w:val="en-US" w:eastAsia="en-US" w:bidi="en-US"/>
          <w:w w:val="100"/>
          <w:spacing w:val="0"/>
          <w:color w:val="000000"/>
          <w:position w:val="0"/>
        </w:rPr>
        <w:t xml:space="preserve"> making me sick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Often, a fine dust coated the </w:t>
      </w:r>
      <w:r>
        <w:rPr>
          <w:rStyle w:val="CharStyle464"/>
        </w:rPr>
        <w:t>group’s</w:t>
      </w:r>
      <w:r>
        <w:rPr>
          <w:lang w:val="en-US" w:eastAsia="en-US" w:bidi="en-US"/>
          <w:w w:val="100"/>
          <w:spacing w:val="0"/>
          <w:color w:val="000000"/>
          <w:position w:val="0"/>
        </w:rPr>
        <w:t xml:space="preserve"> three vans overnight. “It was lacquer,” sai</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Rob Lochner, another counselor.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know it was. </w:t>
      </w:r>
      <w:r>
        <w:rPr>
          <w:rStyle w:val="CharStyle464"/>
        </w:rPr>
        <w:t>I’ve</w:t>
      </w:r>
      <w:r>
        <w:rPr>
          <w:lang w:val="en-US" w:eastAsia="en-US" w:bidi="en-US"/>
          <w:w w:val="100"/>
          <w:spacing w:val="0"/>
          <w:color w:val="000000"/>
          <w:position w:val="0"/>
        </w:rPr>
        <w:t xml:space="preserve"> worked spraying at a carpen</w:t>
        <w:t>try shop.”</w:t>
      </w:r>
    </w:p>
    <w:p>
      <w:pPr>
        <w:pStyle w:val="Style350"/>
        <w:widowControl w:val="0"/>
        <w:keepNext w:val="0"/>
        <w:keepLines w:val="0"/>
        <w:shd w:val="clear" w:color="auto" w:fill="auto"/>
        <w:bidi w:val="0"/>
        <w:spacing w:before="0" w:after="0" w:line="168" w:lineRule="exact"/>
        <w:ind w:left="0" w:right="0" w:firstLine="274"/>
      </w:pPr>
      <w:r>
        <w:rPr>
          <w:lang w:val="en-US" w:eastAsia="en-US" w:bidi="en-US"/>
          <w:w w:val="100"/>
          <w:spacing w:val="0"/>
          <w:color w:val="000000"/>
          <w:position w:val="0"/>
        </w:rPr>
        <w:t>The neighbors’ complaints are consistent with exposure to sol</w:t>
        <w:t>vents used in furniture making, said Paul Papanek, who heads the toxics program for the Los Angeles County Department of Health Ser</w:t>
        <w:t>vices.</w:t>
      </w:r>
    </w:p>
    <w:p>
      <w:pPr>
        <w:pStyle w:val="Style350"/>
        <w:widowControl w:val="0"/>
        <w:keepNext w:val="0"/>
        <w:keepLines w:val="0"/>
        <w:shd w:val="clear" w:color="auto" w:fill="auto"/>
        <w:bidi w:val="0"/>
        <w:spacing w:before="0" w:after="0" w:line="168" w:lineRule="exact"/>
        <w:ind w:left="0" w:right="0" w:firstLine="274"/>
      </w:pPr>
      <w:r>
        <w:rPr>
          <w:lang w:val="en-US" w:eastAsia="en-US" w:bidi="en-US"/>
          <w:w w:val="100"/>
          <w:spacing w:val="0"/>
          <w:color w:val="000000"/>
          <w:position w:val="0"/>
        </w:rPr>
        <w:t xml:space="preserve">In the suburbs of Los Angeles, clean air rules set a strict daily cap on how much pollutant can escape from each </w:t>
      </w:r>
      <w:r>
        <w:rPr>
          <w:rStyle w:val="CharStyle464"/>
        </w:rPr>
        <w:t>plant’s</w:t>
      </w:r>
      <w:r>
        <w:rPr>
          <w:lang w:val="en-US" w:eastAsia="en-US" w:bidi="en-US"/>
          <w:w w:val="100"/>
          <w:spacing w:val="0"/>
          <w:color w:val="000000"/>
          <w:position w:val="0"/>
        </w:rPr>
        <w:t xml:space="preserve"> stacks. The limit forced </w:t>
      </w:r>
      <w:r>
        <w:rPr>
          <w:rStyle w:val="CharStyle464"/>
        </w:rPr>
        <w:t>Finegood’s U.S.</w:t>
      </w:r>
      <w:r>
        <w:rPr>
          <w:lang w:val="en-US" w:eastAsia="en-US" w:bidi="en-US"/>
          <w:w w:val="100"/>
          <w:spacing w:val="0"/>
          <w:color w:val="000000"/>
          <w:position w:val="0"/>
        </w:rPr>
        <w:t xml:space="preserve"> workers to stop painting and varnishing by mid-afternoon.</w:t>
      </w:r>
    </w:p>
    <w:p>
      <w:pPr>
        <w:pStyle w:val="Style350"/>
        <w:widowControl w:val="0"/>
        <w:keepNext w:val="0"/>
        <w:keepLines w:val="0"/>
        <w:shd w:val="clear" w:color="auto" w:fill="auto"/>
        <w:bidi w:val="0"/>
        <w:spacing w:before="0" w:after="0" w:line="168" w:lineRule="exact"/>
        <w:ind w:left="0" w:right="0" w:firstLine="274"/>
      </w:pPr>
      <w:r>
        <w:rPr>
          <w:lang w:val="en-US" w:eastAsia="en-US" w:bidi="en-US"/>
          <w:w w:val="100"/>
          <w:spacing w:val="0"/>
          <w:color w:val="000000"/>
          <w:position w:val="0"/>
        </w:rPr>
        <w:t xml:space="preserve">Here, employees start a half hour earlier and spray later, at least till 5 </w:t>
      </w:r>
      <w:r>
        <w:rPr>
          <w:rStyle w:val="CharStyle464"/>
        </w:rPr>
        <w:t>p.m.</w:t>
      </w:r>
      <w:r>
        <w:rPr>
          <w:lang w:val="en-US" w:eastAsia="en-US" w:bidi="en-US"/>
          <w:w w:val="100"/>
          <w:spacing w:val="0"/>
          <w:color w:val="000000"/>
          <w:position w:val="0"/>
        </w:rPr>
        <w:t xml:space="preserve"> There is a small night shift too.</w:t>
      </w:r>
    </w:p>
    <w:p>
      <w:pPr>
        <w:pStyle w:val="Style350"/>
        <w:widowControl w:val="0"/>
        <w:keepNext w:val="0"/>
        <w:keepLines w:val="0"/>
        <w:shd w:val="clear" w:color="auto" w:fill="auto"/>
        <w:bidi w:val="0"/>
        <w:spacing w:before="0" w:after="0" w:line="168" w:lineRule="exact"/>
        <w:ind w:left="0" w:right="0" w:firstLine="274"/>
      </w:pPr>
      <w:r>
        <w:rPr>
          <w:lang w:val="en-US" w:eastAsia="en-US" w:bidi="en-US"/>
          <w:w w:val="100"/>
          <w:spacing w:val="0"/>
          <w:color w:val="000000"/>
          <w:position w:val="0"/>
        </w:rPr>
        <w:t>Workers aim nozzles of pain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and lacquer at furniture passing by on a conveyor belt. A free-standing wall of pads is positioned on the other side</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setup designed to absorb the extra spray.</w:t>
      </w:r>
    </w:p>
    <w:p>
      <w:pPr>
        <w:pStyle w:val="Style350"/>
        <w:widowControl w:val="0"/>
        <w:keepNext w:val="0"/>
        <w:keepLines w:val="0"/>
        <w:shd w:val="clear" w:color="auto" w:fill="auto"/>
        <w:bidi w:val="0"/>
        <w:spacing w:before="0" w:after="0" w:line="168" w:lineRule="exact"/>
        <w:ind w:left="0" w:right="0" w:firstLine="274"/>
      </w:pPr>
      <w:r>
        <w:rPr>
          <w:lang w:val="en-US" w:eastAsia="en-US" w:bidi="en-US"/>
          <w:w w:val="100"/>
          <w:spacing w:val="0"/>
          <w:color w:val="000000"/>
          <w:position w:val="0"/>
        </w:rPr>
        <w:t>The pads are changed every two weeks, Pliner said. In the Los Angeles area, most companies in</w:t>
        <w:t>stall clean pads more often, any</w:t>
        <w:t>where from once a day to once a week, said Bill Kelly, an AQMD spokesman.</w:t>
      </w:r>
    </w:p>
    <w:p>
      <w:pPr>
        <w:pStyle w:val="Style350"/>
        <w:widowControl w:val="0"/>
        <w:keepNext w:val="0"/>
        <w:keepLines w:val="0"/>
        <w:shd w:val="clear" w:color="auto" w:fill="auto"/>
        <w:bidi w:val="0"/>
        <w:spacing w:before="0" w:after="0" w:line="168" w:lineRule="exact"/>
        <w:ind w:left="0" w:right="0" w:firstLine="274"/>
      </w:pPr>
      <w:r>
        <w:rPr>
          <w:lang w:val="en-US" w:eastAsia="en-US" w:bidi="en-US"/>
          <w:w w:val="100"/>
          <w:spacing w:val="0"/>
          <w:color w:val="000000"/>
          <w:position w:val="0"/>
        </w:rPr>
        <w:t>The factory tests its emissions every six months, Pliner said, de</w:t>
        <w:t>clining to divulge the results. In the United States, the company monitored and logged them every hour.</w:t>
      </w:r>
    </w:p>
    <w:p>
      <w:pPr>
        <w:pStyle w:val="Style350"/>
        <w:widowControl w:val="0"/>
        <w:keepNext w:val="0"/>
        <w:keepLines w:val="0"/>
        <w:shd w:val="clear" w:color="auto" w:fill="auto"/>
        <w:bidi w:val="0"/>
        <w:spacing w:before="0" w:after="0" w:line="168" w:lineRule="exact"/>
        <w:ind w:left="0" w:right="0" w:firstLine="274"/>
      </w:pPr>
      <w:r>
        <w:rPr>
          <w:lang w:val="en-US" w:eastAsia="en-US" w:bidi="en-US"/>
          <w:w w:val="100"/>
          <w:spacing w:val="0"/>
          <w:color w:val="000000"/>
          <w:position w:val="0"/>
        </w:rPr>
        <w:t>Though Mexico adopted a Gen</w:t>
        <w:t xml:space="preserve">eral Ecology Law in </w:t>
      </w:r>
      <w:r>
        <w:rPr>
          <w:rStyle w:val="CharStyle464"/>
        </w:rPr>
        <w:t>1988,</w:t>
      </w:r>
      <w:r>
        <w:rPr>
          <w:lang w:val="en-US" w:eastAsia="en-US" w:bidi="en-US"/>
          <w:w w:val="100"/>
          <w:spacing w:val="0"/>
          <w:color w:val="000000"/>
          <w:position w:val="0"/>
        </w:rPr>
        <w:t xml:space="preserve"> giving environmental regulators authori</w:t>
        <w:t xml:space="preserve">ty over </w:t>
      </w:r>
      <w:r>
        <w:rPr>
          <w:rStyle w:val="CharStyle374"/>
        </w:rPr>
        <w:t>maquiladoras,</w:t>
      </w:r>
      <w:r>
        <w:rPr>
          <w:lang w:val="en-US" w:eastAsia="en-US" w:bidi="en-US"/>
          <w:w w:val="100"/>
          <w:spacing w:val="0"/>
          <w:color w:val="000000"/>
          <w:position w:val="0"/>
        </w:rPr>
        <w:t xml:space="preserve"> the country has no measures limiting air pollu</w:t>
      </w:r>
    </w:p>
    <w:p>
      <w:pPr>
        <w:pStyle w:val="Style350"/>
        <w:widowControl w:val="0"/>
        <w:keepNext w:val="0"/>
        <w:keepLines w:val="0"/>
        <w:shd w:val="clear" w:color="auto" w:fill="auto"/>
        <w:bidi w:val="0"/>
        <w:spacing w:before="0" w:after="0" w:line="173" w:lineRule="exact"/>
        <w:ind w:left="0" w:right="0" w:firstLine="51"/>
      </w:pPr>
      <w:r>
        <w:br w:type="column"/>
      </w:r>
      <w:r>
        <w:rPr>
          <w:lang w:val="en-US" w:eastAsia="en-US" w:bidi="en-US"/>
          <w:w w:val="100"/>
          <w:spacing w:val="0"/>
          <w:color w:val="000000"/>
          <w:position w:val="0"/>
        </w:rPr>
        <w:t>tion from furniture factories. “We are working on many other stand</w:t>
        <w:t>ards that are much more impor</w:t>
        <w:t>tant,” said Sergio Reyes Lujan, undersecretary for the environ</w:t>
      </w:r>
      <w:r>
        <w:rPr>
          <w:lang w:val="en-US" w:eastAsia="en-US" w:bidi="en-US"/>
          <w:w w:val="100"/>
          <w:spacing w:val="0"/>
          <w:color w:val="000000"/>
          <w:shd w:val="clear" w:color="auto" w:fill="80FFFF"/>
          <w:position w:val="0"/>
        </w:rPr>
      </w:r>
      <w:r>
        <w:rPr>
          <w:lang w:val="en-US" w:eastAsia="en-US" w:bidi="en-US"/>
          <w:w w:val="100"/>
          <w:spacing w:val="0"/>
          <w:color w:val="000000"/>
          <w:position w:val="0"/>
        </w:rPr>
        <w:t>ment. “The production of electrici</w:t>
        <w:t>ty, cement, textiles, chemicals.”</w:t>
      </w:r>
    </w:p>
    <w:p>
      <w:pPr>
        <w:pStyle w:val="Style350"/>
        <w:widowControl w:val="0"/>
        <w:keepNext w:val="0"/>
        <w:keepLines w:val="0"/>
        <w:shd w:val="clear" w:color="auto" w:fill="auto"/>
        <w:bidi w:val="0"/>
        <w:spacing w:before="0" w:after="0" w:line="173" w:lineRule="exact"/>
        <w:ind w:left="0" w:right="0" w:firstLine="222"/>
      </w:pPr>
      <w:r>
        <w:rPr>
          <w:lang w:val="en-US" w:eastAsia="en-US" w:bidi="en-US"/>
          <w:w w:val="100"/>
          <w:spacing w:val="0"/>
          <w:color w:val="000000"/>
          <w:position w:val="0"/>
        </w:rPr>
        <w:t>He added that he is concerned about the health problems suc</w:t>
      </w:r>
      <w:r>
        <w:rPr>
          <w:lang w:val="en-US" w:eastAsia="en-US" w:bidi="en-US"/>
          <w:w w:val="100"/>
          <w:spacing w:val="0"/>
          <w:color w:val="000000"/>
          <w:shd w:val="clear" w:color="auto" w:fill="80FFFF"/>
          <w:position w:val="0"/>
        </w:rPr>
        <w:t xml:space="preserve">h </w:t>
      </w:r>
      <w:r>
        <w:rPr>
          <w:lang w:val="en-US" w:eastAsia="en-US" w:bidi="en-US"/>
          <w:w w:val="100"/>
          <w:spacing w:val="0"/>
          <w:color w:val="000000"/>
          <w:position w:val="0"/>
        </w:rPr>
        <w:t>fumes could cause, from mere irri</w:t>
      </w:r>
      <w:r>
        <w:rPr>
          <w:lang w:val="en-US" w:eastAsia="en-US" w:bidi="en-US"/>
          <w:w w:val="100"/>
          <w:spacing w:val="0"/>
          <w:color w:val="000000"/>
          <w:shd w:val="clear" w:color="auto" w:fill="80FFFF"/>
          <w:position w:val="0"/>
        </w:rPr>
      </w:r>
      <w:r>
        <w:rPr>
          <w:lang w:val="en-US" w:eastAsia="en-US" w:bidi="en-US"/>
          <w:w w:val="100"/>
          <w:spacing w:val="0"/>
          <w:color w:val="000000"/>
          <w:position w:val="0"/>
        </w:rPr>
        <w:t>tation to long-term damage from smog. New factories, he said, will have to comply with whatever standard is the tightes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in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world, until Mexico can frame its own.</w:t>
      </w:r>
    </w:p>
    <w:p>
      <w:pPr>
        <w:pStyle w:val="Style350"/>
        <w:widowControl w:val="0"/>
        <w:keepNext w:val="0"/>
        <w:keepLines w:val="0"/>
        <w:shd w:val="clear" w:color="auto" w:fill="auto"/>
        <w:bidi w:val="0"/>
        <w:spacing w:before="0" w:after="0" w:line="173" w:lineRule="exact"/>
        <w:ind w:left="0" w:right="0" w:firstLine="222"/>
      </w:pPr>
      <w:r>
        <w:rPr>
          <w:lang w:val="en-US" w:eastAsia="en-US" w:bidi="en-US"/>
          <w:w w:val="100"/>
          <w:spacing w:val="0"/>
          <w:color w:val="000000"/>
          <w:position w:val="0"/>
        </w:rPr>
        <w:t xml:space="preserve">As for existing companies, Reyes said,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rStyle w:val="CharStyle464"/>
        </w:rPr>
        <w:t>don’t</w:t>
      </w:r>
      <w:r>
        <w:rPr>
          <w:lang w:val="en-US" w:eastAsia="en-US" w:bidi="en-US"/>
          <w:w w:val="100"/>
          <w:spacing w:val="0"/>
          <w:color w:val="000000"/>
          <w:position w:val="0"/>
        </w:rPr>
        <w:t xml:space="preserve"> know if </w:t>
      </w:r>
      <w:r>
        <w:rPr>
          <w:rStyle w:val="CharStyle464"/>
        </w:rPr>
        <w:t>it’s</w:t>
      </w:r>
      <w:r>
        <w:rPr>
          <w:lang w:val="en-US" w:eastAsia="en-US" w:bidi="en-US"/>
          <w:w w:val="100"/>
          <w:spacing w:val="0"/>
          <w:color w:val="000000"/>
          <w:position w:val="0"/>
        </w:rPr>
        <w:t xml:space="preserve"> this week, next week, next month, or even next year, but with or without a standard, we will stop situations like that.”</w:t>
      </w:r>
    </w:p>
    <w:p>
      <w:pPr>
        <w:pStyle w:val="Style350"/>
        <w:widowControl w:val="0"/>
        <w:keepNext w:val="0"/>
        <w:keepLines w:val="0"/>
        <w:shd w:val="clear" w:color="auto" w:fill="auto"/>
        <w:bidi w:val="0"/>
        <w:spacing w:before="0" w:after="0" w:line="173" w:lineRule="exact"/>
        <w:ind w:left="0" w:right="0" w:firstLine="222"/>
      </w:pPr>
      <w:r>
        <w:rPr>
          <w:lang w:val="en-US" w:eastAsia="en-US" w:bidi="en-US"/>
          <w:w w:val="100"/>
          <w:spacing w:val="0"/>
          <w:color w:val="000000"/>
          <w:position w:val="0"/>
        </w:rPr>
        <w:t>Meanwhile, plant manager Pli</w:t>
        <w:t xml:space="preserve">ner said: “I </w:t>
      </w:r>
      <w:r>
        <w:rPr>
          <w:rStyle w:val="CharStyle464"/>
        </w:rPr>
        <w:t>haven’t</w:t>
      </w:r>
      <w:r>
        <w:rPr>
          <w:lang w:val="en-US" w:eastAsia="en-US" w:bidi="en-US"/>
          <w:w w:val="100"/>
          <w:spacing w:val="0"/>
          <w:color w:val="000000"/>
          <w:position w:val="0"/>
        </w:rPr>
        <w:t xml:space="preserve"> had any com</w:t>
        <w:t>plaints.”</w:t>
      </w:r>
    </w:p>
    <w:p>
      <w:pPr>
        <w:pStyle w:val="Style350"/>
        <w:widowControl w:val="0"/>
        <w:keepNext w:val="0"/>
        <w:keepLines w:val="0"/>
        <w:shd w:val="clear" w:color="auto" w:fill="auto"/>
        <w:bidi w:val="0"/>
        <w:spacing w:before="0" w:after="0" w:line="173" w:lineRule="exact"/>
        <w:ind w:left="0" w:right="0" w:firstLine="222"/>
      </w:pPr>
      <w:r>
        <w:rPr>
          <w:lang w:val="en-US" w:eastAsia="en-US" w:bidi="en-US"/>
          <w:w w:val="100"/>
          <w:spacing w:val="0"/>
          <w:color w:val="000000"/>
          <w:position w:val="0"/>
        </w:rPr>
        <w:t>But then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residents of </w:t>
      </w:r>
      <w:r>
        <w:rPr>
          <w:rStyle w:val="CharStyle374"/>
        </w:rPr>
        <w:t>La Cie</w:t>
      </w:r>
      <w:r>
        <w:rPr>
          <w:rStyle w:val="CharStyle374"/>
          <w:shd w:val="clear" w:color="auto" w:fill="80FFFF"/>
        </w:rPr>
        <w:t>n</w:t>
      </w:r>
      <w:r>
        <w:rPr>
          <w:rStyle w:val="CharStyle374"/>
        </w:rPr>
        <w:t>ega</w:t>
      </w:r>
      <w:r>
        <w:rPr>
          <w:lang w:val="en-US" w:eastAsia="en-US" w:bidi="en-US"/>
          <w:w w:val="100"/>
          <w:spacing w:val="0"/>
          <w:color w:val="000000"/>
          <w:position w:val="0"/>
        </w:rPr>
        <w:t xml:space="preserve"> have not complained, ex</w:t>
        <w:t xml:space="preserve">cept among themselves, about any of the contamination they suspect comes from </w:t>
      </w:r>
      <w:r>
        <w:rPr>
          <w:rStyle w:val="CharStyle374"/>
        </w:rPr>
        <w:t>maquiladoras</w:t>
      </w:r>
      <w:r>
        <w:rPr>
          <w:lang w:val="en-US" w:eastAsia="en-US" w:bidi="en-US"/>
          <w:w w:val="100"/>
          <w:spacing w:val="0"/>
          <w:color w:val="000000"/>
          <w:position w:val="0"/>
        </w:rPr>
        <w:t xml:space="preserve"> in Tijua</w:t>
        <w:t>na. That is a common reaction, said Laura Durazo, a social anthropolo</w:t>
        <w:t xml:space="preserve">gist who helped form one of the </w:t>
      </w:r>
      <w:r>
        <w:rPr>
          <w:rStyle w:val="CharStyle464"/>
        </w:rPr>
        <w:t>city’s</w:t>
      </w:r>
      <w:r>
        <w:rPr>
          <w:lang w:val="en-US" w:eastAsia="en-US" w:bidi="en-US"/>
          <w:w w:val="100"/>
          <w:spacing w:val="0"/>
          <w:color w:val="000000"/>
          <w:position w:val="0"/>
        </w:rPr>
        <w:t xml:space="preserve"> nascent environmental groups.</w:t>
      </w:r>
    </w:p>
    <w:p>
      <w:pPr>
        <w:pStyle w:val="Style350"/>
        <w:widowControl w:val="0"/>
        <w:keepNext w:val="0"/>
        <w:keepLines w:val="0"/>
        <w:shd w:val="clear" w:color="auto" w:fill="auto"/>
        <w:bidi w:val="0"/>
        <w:spacing w:before="0" w:after="0" w:line="173" w:lineRule="exact"/>
        <w:ind w:left="0" w:right="0" w:firstLine="222"/>
      </w:pPr>
      <w:r>
        <w:rPr>
          <w:lang w:val="en-US" w:eastAsia="en-US" w:bidi="en-US"/>
          <w:w w:val="100"/>
          <w:spacing w:val="0"/>
          <w:color w:val="000000"/>
          <w:position w:val="0"/>
        </w:rPr>
        <w:t>“They simply accept,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she said, "that this is part of </w:t>
      </w:r>
      <w:r>
        <w:rPr>
          <w:rStyle w:val="CharStyle464"/>
        </w:rPr>
        <w:t>Tijuana’s</w:t>
      </w:r>
      <w:r>
        <w:rPr>
          <w:lang w:val="en-US" w:eastAsia="en-US" w:bidi="en-US"/>
          <w:w w:val="100"/>
          <w:spacing w:val="0"/>
          <w:color w:val="000000"/>
          <w:position w:val="0"/>
        </w:rPr>
        <w:t xml:space="preserve"> prog</w:t>
        <w:t>ress.”</w:t>
      </w:r>
    </w:p>
    <w:p>
      <w:pPr>
        <w:pStyle w:val="Style350"/>
        <w:widowControl w:val="0"/>
        <w:keepNext w:val="0"/>
        <w:keepLines w:val="0"/>
        <w:shd w:val="clear" w:color="auto" w:fill="auto"/>
        <w:bidi w:val="0"/>
        <w:spacing w:before="0" w:after="0" w:line="173" w:lineRule="exact"/>
        <w:ind w:left="0" w:right="0" w:firstLine="222"/>
      </w:pPr>
      <w:r>
        <w:rPr>
          <w:lang w:val="en-US" w:eastAsia="en-US" w:bidi="en-US"/>
          <w:w w:val="100"/>
          <w:spacing w:val="0"/>
          <w:color w:val="000000"/>
          <w:position w:val="0"/>
        </w:rPr>
        <w:t>In the yards of La Cienega stand empty 55-gallon drums purchase</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from used furniture stores or rov</w:t>
        <w:t>ing trucks</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rice: about </w:t>
      </w:r>
      <w:r>
        <w:rPr>
          <w:rStyle w:val="CharStyle464"/>
        </w:rPr>
        <w:t xml:space="preserve">$3.50. </w:t>
      </w:r>
      <w:r>
        <w:rPr>
          <w:lang w:val="en-US" w:eastAsia="en-US" w:bidi="en-US"/>
          <w:w w:val="100"/>
          <w:spacing w:val="0"/>
          <w:color w:val="000000"/>
          <w:position w:val="0"/>
        </w:rPr>
        <w:t>Most now serve as trash recepta</w:t>
        <w:t>cles, but som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hold water for washing or flushing toilets.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This container will be hazardous when emptied,” one warns in English. “Residues will be explosive or flammable.”</w:t>
      </w:r>
    </w:p>
    <w:p>
      <w:pPr>
        <w:pStyle w:val="Style350"/>
        <w:widowControl w:val="0"/>
        <w:keepNext w:val="0"/>
        <w:keepLines w:val="0"/>
        <w:shd w:val="clear" w:color="auto" w:fill="auto"/>
        <w:bidi w:val="0"/>
        <w:spacing w:before="0" w:after="0" w:line="173" w:lineRule="exact"/>
        <w:ind w:left="0" w:right="0" w:firstLine="222"/>
        <w:sectPr>
          <w:headerReference w:type="default" r:id="rId99"/>
          <w:footerReference w:type="even" r:id="rId100"/>
          <w:headerReference w:type="first" r:id="rId101"/>
          <w:titlePg/>
          <w:pgSz w:w="13195" w:h="17244"/>
          <w:pgMar w:top="1637" w:left="1234" w:right="1234" w:bottom="1637" w:header="0" w:footer="3" w:gutter="5398"/>
          <w:rtlGutter/>
          <w:cols w:num="2" w:space="102"/>
          <w:noEndnote/>
          <w:docGrid w:linePitch="360"/>
        </w:sectPr>
      </w:pPr>
      <w:r>
        <w:rPr>
          <w:lang w:val="en-US" w:eastAsia="en-US" w:bidi="en-US"/>
          <w:w w:val="100"/>
          <w:spacing w:val="0"/>
          <w:color w:val="000000"/>
          <w:position w:val="0"/>
        </w:rPr>
        <w:t>An outfall spills directly into a shallow strea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where dogs splash and drink. In poorer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neighbor</w:t>
        <w:t>hoods, squatters use such canals for bathing. Water samples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ana- </w:t>
      </w:r>
      <w:r>
        <w:rPr>
          <w:lang w:val="en-US" w:eastAsia="en-US" w:bidi="en-US"/>
          <w:w w:val="100"/>
          <w:spacing w:val="0"/>
          <w:color w:val="000000"/>
          <w:shd w:val="clear" w:color="auto" w:fill="80FFFF"/>
          <w:position w:val="0"/>
        </w:rPr>
        <w:t>. l</w:t>
      </w:r>
      <w:r>
        <w:rPr>
          <w:lang w:val="en-US" w:eastAsia="en-US" w:bidi="en-US"/>
          <w:w w:val="100"/>
          <w:spacing w:val="0"/>
          <w:color w:val="000000"/>
          <w:position w:val="0"/>
        </w:rPr>
        <w:t>yzed for The Times in August by a San Diego laborator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show levels of two suspected carcinogens, per- chloroethylene and bis (2-ethyl- hexy</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phthalate, at 18 to 24 times the drinking water standards of the</w:t>
      </w:r>
    </w:p>
    <w:p>
      <w:pPr>
        <w:pStyle w:val="Style74"/>
        <w:framePr w:w="2755" w:h="1368" w:hSpace="62" w:wrap="around" w:vAnchor="text" w:hAnchor="margin" w:x="5694" w:y="7017"/>
        <w:widowControl w:val="0"/>
        <w:keepNext w:val="0"/>
        <w:keepLines w:val="0"/>
        <w:shd w:val="clear" w:color="auto" w:fill="auto"/>
        <w:bidi w:val="0"/>
        <w:jc w:val="both"/>
        <w:spacing w:before="0" w:after="0" w:line="187" w:lineRule="exact"/>
        <w:ind w:left="0" w:right="0" w:firstLine="49"/>
      </w:pPr>
      <w:r>
        <w:rPr>
          <w:rStyle w:val="CharStyle284"/>
          <w:b/>
          <w:bCs/>
        </w:rPr>
        <w:t xml:space="preserve">In a year, that means about </w:t>
      </w:r>
      <w:r>
        <w:rPr>
          <w:rStyle w:val="CharStyle478"/>
          <w:b/>
          <w:bCs/>
        </w:rPr>
        <w:t xml:space="preserve">13.9 </w:t>
      </w:r>
      <w:r>
        <w:rPr>
          <w:rStyle w:val="CharStyle284"/>
          <w:b/>
          <w:bCs/>
        </w:rPr>
        <w:t>tons of carbon monoxide is added to the air along the way. The trucks also discharge about 20 tons of nitrogen oxides and 4.2 tons of hydrocarbons, the two main build</w:t>
      </w:r>
      <w:r>
        <w:rPr>
          <w:rStyle w:val="CharStyle284"/>
          <w:b/>
          <w:bCs/>
          <w:shd w:val="clear" w:color="auto" w:fill="80FFFF"/>
        </w:rPr>
        <w:t xml:space="preserve">*- </w:t>
      </w:r>
      <w:r>
        <w:rPr>
          <w:rStyle w:val="CharStyle284"/>
          <w:b/>
          <w:bCs/>
        </w:rPr>
        <w:t>ing blocks of smog.</w:t>
      </w:r>
    </w:p>
    <w:p>
      <w:pPr>
        <w:widowControl w:val="0"/>
        <w:rPr>
          <w:sz w:val="2"/>
          <w:szCs w:val="2"/>
        </w:rPr>
      </w:pPr>
      <w:r>
        <w:pict>
          <v:shape id="_x0000_s1151" type="#_x0000_t202" style="position:absolute;margin-left:142.1pt;margin-top:258.8pt;width:25.9pt;height:10.95pt;z-index:-125829292;mso-wrap-distance-left:7.45pt;mso-wrap-distance-top:250.05pt;mso-wrap-distance-right:5pt;mso-wrap-distance-bottom:34.2pt;mso-position-horizontal-relative:margin" filled="f" stroked="f">
            <v:textbox style="mso-fit-shape-to-text:t" inset="0,0,0,0">
              <w:txbxContent>
                <w:p>
                  <w:pPr>
                    <w:pStyle w:val="Style350"/>
                    <w:widowControl w:val="0"/>
                    <w:keepNext w:val="0"/>
                    <w:keepLines w:val="0"/>
                    <w:shd w:val="clear" w:color="auto" w:fill="auto"/>
                    <w:bidi w:val="0"/>
                    <w:jc w:val="left"/>
                    <w:spacing w:before="0" w:after="0" w:line="160" w:lineRule="exact"/>
                    <w:ind w:left="0" w:right="0" w:firstLine="48"/>
                  </w:pPr>
                  <w:r>
                    <w:rPr>
                      <w:rStyle w:val="CharStyle425"/>
                    </w:rPr>
                    <w:t>begun,</w:t>
                  </w:r>
                </w:p>
              </w:txbxContent>
            </v:textbox>
            <w10:wrap type="square" side="left" anchorx="margin"/>
          </v:shape>
        </w:pict>
      </w:r>
      <w:r>
        <w:pict>
          <v:shape id="_x0000_s1152" type="#_x0000_t202" style="position:absolute;margin-left:145.45pt;margin-top:350.35pt;width:141.6pt;height:148.35pt;z-index:-125829291;mso-wrap-distance-left:6.25pt;mso-wrap-distance-top:27.2pt;mso-wrap-distance-right:5pt;mso-position-horizontal-relative:margin" filled="f" stroked="f">
            <v:textbox style="mso-fit-shape-to-text:t" inset="0,0,0,0">
              <w:txbxContent>
                <w:p>
                  <w:pPr>
                    <w:pStyle w:val="Style74"/>
                    <w:widowControl w:val="0"/>
                    <w:keepNext w:val="0"/>
                    <w:keepLines w:val="0"/>
                    <w:shd w:val="clear" w:color="auto" w:fill="auto"/>
                    <w:bidi w:val="0"/>
                    <w:jc w:val="both"/>
                    <w:spacing w:before="0" w:after="0" w:line="192" w:lineRule="exact"/>
                    <w:ind w:left="0" w:right="0" w:firstLine="47"/>
                  </w:pPr>
                  <w:r>
                    <w:rPr>
                      <w:rStyle w:val="CharStyle284"/>
                      <w:b/>
                      <w:bCs/>
                    </w:rPr>
                    <w:t>permit. Operating under such cir cu</w:t>
                  </w:r>
                  <w:r>
                    <w:rPr>
                      <w:rStyle w:val="CharStyle284"/>
                      <w:b/>
                      <w:bCs/>
                      <w:shd w:val="clear" w:color="auto" w:fill="80FFFF"/>
                    </w:rPr>
                    <w:t>m</w:t>
                  </w:r>
                  <w:r>
                    <w:rPr>
                      <w:rStyle w:val="CharStyle284"/>
                      <w:b/>
                      <w:bCs/>
                    </w:rPr>
                    <w:t xml:space="preserve">stances also was not strictly legal; since </w:t>
                  </w:r>
                  <w:r>
                    <w:rPr>
                      <w:rStyle w:val="CharStyle478"/>
                      <w:b/>
                      <w:bCs/>
                    </w:rPr>
                    <w:t>1990,</w:t>
                  </w:r>
                  <w:r>
                    <w:rPr>
                      <w:rStyle w:val="CharStyle284"/>
                      <w:b/>
                      <w:bCs/>
                    </w:rPr>
                    <w:t xml:space="preserve"> every new busi</w:t>
                    <w:t>ness must have its license before even starting construction of its facility.</w:t>
                  </w:r>
                </w:p>
                <w:p>
                  <w:pPr>
                    <w:pStyle w:val="Style74"/>
                    <w:widowControl w:val="0"/>
                    <w:keepNext w:val="0"/>
                    <w:keepLines w:val="0"/>
                    <w:shd w:val="clear" w:color="auto" w:fill="auto"/>
                    <w:bidi w:val="0"/>
                    <w:jc w:val="both"/>
                    <w:spacing w:before="0" w:after="0" w:line="192" w:lineRule="exact"/>
                    <w:ind w:left="0" w:right="0" w:firstLine="211"/>
                  </w:pPr>
                  <w:r>
                    <w:rPr>
                      <w:rStyle w:val="CharStyle284"/>
                      <w:b/>
                      <w:bCs/>
                    </w:rPr>
                    <w:t>But environmental officials ad</w:t>
                    <w:t xml:space="preserve">mit that it is partly their fault. More than a year after </w:t>
                  </w:r>
                  <w:r>
                    <w:rPr>
                      <w:rStyle w:val="CharStyle479"/>
                      <w:b w:val="0"/>
                      <w:bCs w:val="0"/>
                    </w:rPr>
                    <w:t>Mueble</w:t>
                  </w:r>
                  <w:r>
                    <w:rPr>
                      <w:rStyle w:val="CharStyle479"/>
                      <w:b w:val="0"/>
                      <w:bCs w:val="0"/>
                      <w:shd w:val="clear" w:color="auto" w:fill="80FFFF"/>
                    </w:rPr>
                    <w:t xml:space="preserve">s </w:t>
                  </w:r>
                  <w:r>
                    <w:rPr>
                      <w:rStyle w:val="CharStyle479"/>
                      <w:b w:val="0"/>
                      <w:bCs w:val="0"/>
                    </w:rPr>
                    <w:t>Fino Buenos</w:t>
                  </w:r>
                  <w:r>
                    <w:rPr>
                      <w:rStyle w:val="CharStyle284"/>
                      <w:b/>
                      <w:bCs/>
                    </w:rPr>
                    <w:t xml:space="preserve"> submitted its papers, overworked regulators have not gotten aroun</w:t>
                  </w:r>
                  <w:r>
                    <w:rPr>
                      <w:rStyle w:val="CharStyle284"/>
                      <w:b/>
                      <w:bCs/>
                      <w:shd w:val="clear" w:color="auto" w:fill="80FFFF"/>
                    </w:rPr>
                    <w:t>d</w:t>
                  </w:r>
                  <w:r>
                    <w:rPr>
                      <w:rStyle w:val="CharStyle284"/>
                      <w:vertAlign w:val="superscript"/>
                      <w:b/>
                      <w:bCs/>
                      <w:shd w:val="clear" w:color="auto" w:fill="80FFFF"/>
                    </w:rPr>
                    <w:t>:</w:t>
                  </w:r>
                  <w:r>
                    <w:rPr>
                      <w:rStyle w:val="CharStyle284"/>
                      <w:b/>
                      <w:bCs/>
                    </w:rPr>
                    <w:t xml:space="preserve"> to reviewing the documents. The wait is typical. And until the applicatio</w:t>
                  </w:r>
                  <w:r>
                    <w:rPr>
                      <w:rStyle w:val="CharStyle284"/>
                      <w:b/>
                      <w:bCs/>
                      <w:shd w:val="clear" w:color="auto" w:fill="80FFFF"/>
                    </w:rPr>
                    <w:t>n</w:t>
                  </w:r>
                  <w:r>
                    <w:rPr>
                      <w:rStyle w:val="CharStyle284"/>
                      <w:b/>
                      <w:bCs/>
                    </w:rPr>
                    <w:t xml:space="preserve"> is exam</w:t>
                  </w:r>
                  <w:r>
                    <w:rPr>
                      <w:rStyle w:val="CharStyle284"/>
                      <w:b/>
                      <w:bCs/>
                      <w:shd w:val="clear" w:color="auto" w:fill="80FFFF"/>
                    </w:rPr>
                  </w:r>
                  <w:r>
                    <w:rPr>
                      <w:rStyle w:val="CharStyle284"/>
                      <w:b/>
                      <w:bCs/>
                    </w:rPr>
                    <w:t>ined, SEDUE cannot decide what</w:t>
                  </w:r>
                </w:p>
              </w:txbxContent>
            </v:textbox>
            <w10:wrap type="square" anchorx="margin"/>
          </v:shape>
        </w:pict>
      </w:r>
      <w:r>
        <w:pict>
          <v:shape id="_x0000_s1153" type="#_x0000_t202" style="position:absolute;margin-left:-0.5pt;margin-top:516.25pt;width:148.8pt;height:240.6pt;z-index:-125829290;mso-wrap-distance-left:5pt;mso-wrap-distance-right:145.9pt;mso-position-horizontal-relative:margin" filled="f" stroked="f">
            <v:textbox style="mso-fit-shape-to-text:t" inset="0,0,0,0">
              <w:txbxContent>
                <w:p>
                  <w:pPr>
                    <w:pStyle w:val="Style74"/>
                    <w:widowControl w:val="0"/>
                    <w:keepNext w:val="0"/>
                    <w:keepLines w:val="0"/>
                    <w:shd w:val="clear" w:color="auto" w:fill="auto"/>
                    <w:bidi w:val="0"/>
                    <w:jc w:val="left"/>
                    <w:spacing w:before="0" w:after="8" w:line="180" w:lineRule="exact"/>
                    <w:ind w:left="0" w:right="0" w:firstLine="88"/>
                  </w:pPr>
                  <w:r>
                    <w:rPr>
                      <w:rStyle w:val="CharStyle284"/>
                      <w:b/>
                      <w:bCs/>
                    </w:rPr>
                    <w:t xml:space="preserve">along the border again in </w:t>
                  </w:r>
                  <w:r>
                    <w:rPr>
                      <w:rStyle w:val="CharStyle478"/>
                      <w:b/>
                      <w:bCs/>
                    </w:rPr>
                    <w:t>1992.</w:t>
                  </w:r>
                </w:p>
                <w:p>
                  <w:pPr>
                    <w:pStyle w:val="Style74"/>
                    <w:widowControl w:val="0"/>
                    <w:keepNext w:val="0"/>
                    <w:keepLines w:val="0"/>
                    <w:shd w:val="clear" w:color="auto" w:fill="auto"/>
                    <w:bidi w:val="0"/>
                    <w:jc w:val="both"/>
                    <w:spacing w:before="0" w:after="0" w:line="206" w:lineRule="exact"/>
                    <w:ind w:left="0" w:right="0" w:firstLine="270"/>
                  </w:pPr>
                  <w:r>
                    <w:rPr>
                      <w:rStyle w:val="CharStyle479"/>
                      <w:b w:val="0"/>
                      <w:bCs w:val="0"/>
                    </w:rPr>
                    <w:t>Muebles Fino Buenos</w:t>
                  </w:r>
                  <w:r>
                    <w:rPr>
                      <w:rStyle w:val="CharStyle284"/>
                      <w:b/>
                      <w:bCs/>
                    </w:rPr>
                    <w:t xml:space="preserve"> is one of the positive statistics. The environ</w:t>
                    <w:t>mental inspector who arrived Aug. 13 was th</w:t>
                  </w:r>
                  <w:r>
                    <w:rPr>
                      <w:rStyle w:val="CharStyle284"/>
                      <w:b/>
                      <w:bCs/>
                      <w:shd w:val="clear" w:color="auto" w:fill="80FFFF"/>
                    </w:rPr>
                    <w:t>e</w:t>
                  </w:r>
                  <w:r>
                    <w:rPr>
                      <w:rStyle w:val="CharStyle284"/>
                      <w:b/>
                      <w:bCs/>
                    </w:rPr>
                    <w:t xml:space="preserve"> first ever to pay a formal visit. (One had dropped by briefly before). Pline</w:t>
                  </w:r>
                  <w:r>
                    <w:rPr>
                      <w:rStyle w:val="CharStyle284"/>
                      <w:b/>
                      <w:bCs/>
                      <w:shd w:val="clear" w:color="auto" w:fill="80FFFF"/>
                    </w:rPr>
                    <w:t>r</w:t>
                  </w:r>
                  <w:r>
                    <w:rPr>
                      <w:rStyle w:val="CharStyle284"/>
                      <w:b/>
                      <w:bCs/>
                    </w:rPr>
                    <w:t xml:space="preserve"> produced a notebook containing the </w:t>
                  </w:r>
                  <w:r>
                    <w:rPr>
                      <w:rStyle w:val="CharStyle478"/>
                      <w:b/>
                      <w:bCs/>
                    </w:rPr>
                    <w:t xml:space="preserve">factory’s </w:t>
                  </w:r>
                  <w:r>
                    <w:rPr>
                      <w:rStyle w:val="CharStyle284"/>
                      <w:b/>
                      <w:bCs/>
                    </w:rPr>
                    <w:t xml:space="preserve">application. A stamp acknowledged its receipt on Sept. 27, </w:t>
                  </w:r>
                  <w:r>
                    <w:rPr>
                      <w:rStyle w:val="CharStyle478"/>
                      <w:b/>
                      <w:bCs/>
                    </w:rPr>
                    <w:t>1990,</w:t>
                  </w:r>
                  <w:r>
                    <w:rPr>
                      <w:rStyle w:val="CharStyle284"/>
                      <w:b/>
                      <w:bCs/>
                    </w:rPr>
                    <w:t xml:space="preserve"> by SEDUE</w:t>
                  </w:r>
                  <w:r>
                    <w:rPr>
                      <w:rStyle w:val="CharStyle284"/>
                      <w:b/>
                      <w:bCs/>
                      <w:shd w:val="clear" w:color="auto" w:fill="80FFFF"/>
                    </w:rPr>
                    <w:t>—t</w:t>
                  </w:r>
                  <w:r>
                    <w:rPr>
                      <w:rStyle w:val="CharStyle284"/>
                      <w:b/>
                      <w:bCs/>
                    </w:rPr>
                    <w:t>he Spanish acronym for the federal ministry that includes the environmental office.</w:t>
                  </w:r>
                </w:p>
                <w:p>
                  <w:pPr>
                    <w:pStyle w:val="Style74"/>
                    <w:widowControl w:val="0"/>
                    <w:keepNext w:val="0"/>
                    <w:keepLines w:val="0"/>
                    <w:shd w:val="clear" w:color="auto" w:fill="auto"/>
                    <w:bidi w:val="0"/>
                    <w:jc w:val="both"/>
                    <w:spacing w:before="0" w:after="0" w:line="206" w:lineRule="exact"/>
                    <w:ind w:left="0" w:right="0" w:firstLine="270"/>
                  </w:pPr>
                  <w:r>
                    <w:rPr>
                      <w:rStyle w:val="CharStyle284"/>
                      <w:b/>
                      <w:bCs/>
                    </w:rPr>
                    <w:t xml:space="preserve">The EPA also had been notified that about 325 drums of hazardous waste would be shipped back across the border in </w:t>
                  </w:r>
                  <w:r>
                    <w:rPr>
                      <w:rStyle w:val="CharStyle478"/>
                      <w:b/>
                      <w:bCs/>
                    </w:rPr>
                    <w:t>1991.</w:t>
                  </w:r>
                </w:p>
                <w:p>
                  <w:pPr>
                    <w:pStyle w:val="Style74"/>
                    <w:widowControl w:val="0"/>
                    <w:keepNext w:val="0"/>
                    <w:keepLines w:val="0"/>
                    <w:shd w:val="clear" w:color="auto" w:fill="auto"/>
                    <w:bidi w:val="0"/>
                    <w:jc w:val="both"/>
                    <w:spacing w:before="0" w:after="0" w:line="206" w:lineRule="exact"/>
                    <w:ind w:left="0" w:right="0" w:firstLine="270"/>
                  </w:pPr>
                  <w:r>
                    <w:rPr>
                      <w:rStyle w:val="CharStyle284"/>
                      <w:b/>
                      <w:bCs/>
                    </w:rPr>
                    <w:t>The SEDU</w:t>
                  </w:r>
                  <w:r>
                    <w:rPr>
                      <w:rStyle w:val="CharStyle284"/>
                      <w:b/>
                      <w:bCs/>
                      <w:shd w:val="clear" w:color="auto" w:fill="80FFFF"/>
                    </w:rPr>
                    <w:t>E</w:t>
                  </w:r>
                  <w:r>
                    <w:rPr>
                      <w:rStyle w:val="CharStyle284"/>
                      <w:b/>
                      <w:bCs/>
                    </w:rPr>
                    <w:t xml:space="preserve"> inspector pro</w:t>
                    <w:t>nounced himself satisfied.</w:t>
                  </w:r>
                </w:p>
                <w:p>
                  <w:pPr>
                    <w:pStyle w:val="Style74"/>
                    <w:widowControl w:val="0"/>
                    <w:keepNext w:val="0"/>
                    <w:keepLines w:val="0"/>
                    <w:shd w:val="clear" w:color="auto" w:fill="auto"/>
                    <w:bidi w:val="0"/>
                    <w:jc w:val="both"/>
                    <w:spacing w:before="0" w:after="0" w:line="206" w:lineRule="exact"/>
                    <w:ind w:left="0" w:right="0" w:firstLine="270"/>
                  </w:pPr>
                  <w:r>
                    <w:rPr>
                      <w:rStyle w:val="CharStyle284"/>
                      <w:b/>
                      <w:bCs/>
                    </w:rPr>
                    <w:t>The license documents were submitted late</w:t>
                  </w:r>
                  <w:r>
                    <w:rPr>
                      <w:rStyle w:val="CharStyle284"/>
                      <w:b/>
                      <w:bCs/>
                      <w:shd w:val="clear" w:color="auto" w:fill="80FFFF"/>
                    </w:rPr>
                    <w:t>—s</w:t>
                  </w:r>
                  <w:r>
                    <w:rPr>
                      <w:rStyle w:val="CharStyle284"/>
                      <w:b/>
                      <w:bCs/>
                    </w:rPr>
                    <w:t>ix months after opening for assembly of furniture and four months after spraying had</w:t>
                  </w:r>
                </w:p>
              </w:txbxContent>
            </v:textbox>
            <w10:wrap type="square" side="right" anchorx="margin"/>
          </v:shape>
        </w:pict>
      </w:r>
      <w:r>
        <w:pict>
          <v:shape id="_x0000_s1154" type="#_x0000_t202" style="position:absolute;margin-left:147.35pt;margin-top:512.75pt;width:149.75pt;height:237.8pt;z-index:-125829289;mso-wrap-distance-left:5pt;mso-wrap-distance-top:0.25pt;mso-wrap-distance-right:5pt;mso-position-horizontal-relative:margin" filled="f" stroked="f">
            <v:textbox style="mso-fit-shape-to-text:t" inset="0,0,0,0">
              <w:txbxContent>
                <w:p>
                  <w:pPr>
                    <w:pStyle w:val="Style74"/>
                    <w:widowControl w:val="0"/>
                    <w:keepNext w:val="0"/>
                    <w:keepLines w:val="0"/>
                    <w:shd w:val="clear" w:color="auto" w:fill="auto"/>
                    <w:bidi w:val="0"/>
                    <w:jc w:val="both"/>
                    <w:spacing w:before="0" w:after="0" w:line="202" w:lineRule="exact"/>
                    <w:ind w:left="0" w:right="160" w:firstLine="248"/>
                  </w:pPr>
                  <w:r>
                    <w:rPr>
                      <w:rStyle w:val="CharStyle284"/>
                      <w:b/>
                      <w:bCs/>
                      <w:shd w:val="clear" w:color="auto" w:fill="80FFFF"/>
                    </w:rPr>
                    <w:t>"</w:t>
                  </w:r>
                  <w:r>
                    <w:rPr>
                      <w:rStyle w:val="CharStyle284"/>
                      <w:b/>
                      <w:bCs/>
                    </w:rPr>
                    <w:t>We are trying to respond very, very rapidly,” Reye</w:t>
                  </w:r>
                  <w:r>
                    <w:rPr>
                      <w:rStyle w:val="CharStyle284"/>
                      <w:b/>
                      <w:bCs/>
                      <w:shd w:val="clear" w:color="auto" w:fill="80FFFF"/>
                    </w:rPr>
                    <w:t>s</w:t>
                  </w:r>
                  <w:r>
                    <w:rPr>
                      <w:rStyle w:val="CharStyle284"/>
                      <w:b/>
                      <w:bCs/>
                    </w:rPr>
                    <w:t xml:space="preserve"> said. “They are going to receive a written answer.</w:t>
                  </w:r>
                </w:p>
                <w:p>
                  <w:pPr>
                    <w:pStyle w:val="Style74"/>
                    <w:widowControl w:val="0"/>
                    <w:keepNext w:val="0"/>
                    <w:keepLines w:val="0"/>
                    <w:shd w:val="clear" w:color="auto" w:fill="auto"/>
                    <w:bidi w:val="0"/>
                    <w:jc w:val="both"/>
                    <w:spacing w:before="0" w:after="0" w:line="202" w:lineRule="exact"/>
                    <w:ind w:left="0" w:right="0" w:firstLine="248"/>
                  </w:pPr>
                  <w:r>
                    <w:rPr>
                      <w:rStyle w:val="CharStyle284"/>
                      <w:b/>
                      <w:bCs/>
                    </w:rPr>
                    <w:t>“We are rewriting history here.</w:t>
                  </w:r>
                </w:p>
                <w:p>
                  <w:pPr>
                    <w:pStyle w:val="Style74"/>
                    <w:widowControl w:val="0"/>
                    <w:keepNext w:val="0"/>
                    <w:keepLines w:val="0"/>
                    <w:shd w:val="clear" w:color="auto" w:fill="auto"/>
                    <w:bidi w:val="0"/>
                    <w:jc w:val="both"/>
                    <w:spacing w:before="0" w:after="0" w:line="202" w:lineRule="exact"/>
                    <w:ind w:left="0" w:right="160" w:firstLine="92"/>
                  </w:pPr>
                  <w:r>
                    <w:rPr>
                      <w:rStyle w:val="CharStyle284"/>
                      <w:b/>
                      <w:bCs/>
                    </w:rPr>
                    <w:t>It was only recently that anyone here started to care about the environment. It will take time.”</w:t>
                  </w:r>
                </w:p>
                <w:p>
                  <w:pPr>
                    <w:pStyle w:val="Style74"/>
                    <w:widowControl w:val="0"/>
                    <w:keepNext w:val="0"/>
                    <w:keepLines w:val="0"/>
                    <w:shd w:val="clear" w:color="auto" w:fill="auto"/>
                    <w:bidi w:val="0"/>
                    <w:jc w:val="both"/>
                    <w:spacing w:before="0" w:after="0" w:line="202" w:lineRule="exact"/>
                    <w:ind w:left="0" w:right="0" w:firstLine="248"/>
                  </w:pPr>
                  <w:r>
                    <w:rPr>
                      <w:rStyle w:val="CharStyle284"/>
                      <w:b/>
                      <w:bCs/>
                    </w:rPr>
                    <w:t>The backlog troubles EPA offi</w:t>
                    <w:t>cials who dea</w:t>
                  </w:r>
                  <w:r>
                    <w:rPr>
                      <w:rStyle w:val="CharStyle284"/>
                      <w:b/>
                      <w:bCs/>
                      <w:shd w:val="clear" w:color="auto" w:fill="80FFFF"/>
                    </w:rPr>
                    <w:t>l</w:t>
                  </w:r>
                  <w:r>
                    <w:rPr>
                      <w:rStyle w:val="CharStyle284"/>
                      <w:b/>
                      <w:bCs/>
                    </w:rPr>
                    <w:t xml:space="preserve"> regularly with SE</w:t>
                  </w:r>
                  <w:r>
                    <w:rPr>
                      <w:rStyle w:val="CharStyle478"/>
                      <w:b/>
                      <w:bCs/>
                    </w:rPr>
                    <w:t>DUE</w:t>
                  </w:r>
                  <w:r>
                    <w:rPr>
                      <w:rStyle w:val="CharStyle478"/>
                      <w:b/>
                      <w:bCs/>
                      <w:shd w:val="clear" w:color="auto" w:fill="80FFFF"/>
                    </w:rPr>
                    <w:t>,.</w:t>
                  </w:r>
                  <w:r>
                    <w:rPr>
                      <w:rStyle w:val="CharStyle284"/>
                      <w:b/>
                      <w:bCs/>
                    </w:rPr>
                    <w:t xml:space="preserve"> Said one, who spoke on the cond</w:t>
                  </w:r>
                  <w:r>
                    <w:rPr>
                      <w:rStyle w:val="CharStyle284"/>
                      <w:b/>
                      <w:bCs/>
                      <w:shd w:val="clear" w:color="auto" w:fill="80FFFF"/>
                    </w:rPr>
                    <w:t>i</w:t>
                  </w:r>
                  <w:r>
                    <w:rPr>
                      <w:rStyle w:val="CharStyle284"/>
                      <w:b/>
                      <w:bCs/>
                    </w:rPr>
                    <w:t>tion of anonymity: "This is a situation where the economic ac</w:t>
                    <w:t>tivity has gotten way ahead of the regulatory activity.”</w:t>
                  </w:r>
                </w:p>
                <w:p>
                  <w:pPr>
                    <w:pStyle w:val="Style74"/>
                    <w:widowControl w:val="0"/>
                    <w:keepNext w:val="0"/>
                    <w:keepLines w:val="0"/>
                    <w:shd w:val="clear" w:color="auto" w:fill="auto"/>
                    <w:bidi w:val="0"/>
                    <w:jc w:val="both"/>
                    <w:spacing w:before="0" w:after="0" w:line="202" w:lineRule="exact"/>
                    <w:ind w:left="0" w:right="0" w:firstLine="248"/>
                  </w:pPr>
                  <w:r>
                    <w:rPr>
                      <w:rStyle w:val="CharStyle284"/>
                      <w:b/>
                      <w:bCs/>
                    </w:rPr>
                    <w:t xml:space="preserve">The EPA official also worries </w:t>
                  </w:r>
                  <w:r>
                    <w:rPr>
                      <w:rStyle w:val="CharStyle284"/>
                      <w:b/>
                      <w:bCs/>
                      <w:shd w:val="clear" w:color="auto" w:fill="80FFFF"/>
                    </w:rPr>
                    <w:t>'</w:t>
                  </w:r>
                  <w:r>
                    <w:rPr>
                      <w:rStyle w:val="CharStyle284"/>
                      <w:b/>
                      <w:bCs/>
                    </w:rPr>
                    <w:t xml:space="preserve"> about SEDUE</w:t>
                  </w:r>
                  <w:r>
                    <w:rPr>
                      <w:rStyle w:val="CharStyle284"/>
                      <w:b/>
                      <w:bCs/>
                      <w:shd w:val="clear" w:color="auto" w:fill="80FFFF"/>
                    </w:rPr>
                    <w:t>'</w:t>
                  </w:r>
                  <w:r>
                    <w:rPr>
                      <w:rStyle w:val="CharStyle284"/>
                      <w:b/>
                      <w:bCs/>
                    </w:rPr>
                    <w:t>s emphasis on docu</w:t>
                    <w:t>ments: “</w:t>
                  </w:r>
                  <w:r>
                    <w:rPr>
                      <w:rStyle w:val="CharStyle284"/>
                      <w:b/>
                      <w:bCs/>
                      <w:shd w:val="clear" w:color="auto" w:fill="80FFFF"/>
                    </w:rPr>
                    <w:t>I</w:t>
                  </w:r>
                  <w:r>
                    <w:rPr>
                      <w:rStyle w:val="CharStyle284"/>
                      <w:b/>
                      <w:bCs/>
                    </w:rPr>
                    <w:t xml:space="preserve"> would like to put SEDUE [inspectors] in respirators and have them look at </w:t>
                  </w:r>
                  <w:r>
                    <w:rPr>
                      <w:rStyle w:val="CharStyle478"/>
                      <w:b/>
                      <w:bCs/>
                    </w:rPr>
                    <w:t>what’s</w:t>
                  </w:r>
                  <w:r>
                    <w:rPr>
                      <w:rStyle w:val="CharStyle284"/>
                      <w:b/>
                      <w:bCs/>
                    </w:rPr>
                    <w:t xml:space="preserve"> really going oh. </w:t>
                  </w:r>
                  <w:r>
                    <w:rPr>
                      <w:rStyle w:val="CharStyle478"/>
                      <w:b/>
                      <w:bCs/>
                    </w:rPr>
                    <w:t>They’re</w:t>
                  </w:r>
                  <w:r>
                    <w:rPr>
                      <w:rStyle w:val="CharStyle284"/>
                      <w:b/>
                      <w:bCs/>
                    </w:rPr>
                    <w:t xml:space="preserve"> afraid to take the bull by the horns. </w:t>
                  </w:r>
                  <w:r>
                    <w:rPr>
                      <w:rStyle w:val="CharStyle284"/>
                      <w:b/>
                      <w:bCs/>
                      <w:shd w:val="clear" w:color="auto" w:fill="80FFFF"/>
                    </w:rPr>
                    <w:t>.</w:t>
                  </w:r>
                  <w:r>
                    <w:rPr>
                      <w:rStyle w:val="CharStyle284"/>
                      <w:b/>
                      <w:bCs/>
                    </w:rPr>
                    <w:t xml:space="preserve"> </w:t>
                  </w:r>
                  <w:r>
                    <w:rPr>
                      <w:rStyle w:val="CharStyle284"/>
                      <w:b/>
                      <w:bCs/>
                      <w:shd w:val="clear" w:color="auto" w:fill="80FFFF"/>
                    </w:rPr>
                    <w:t>.</w:t>
                  </w:r>
                  <w:r>
                    <w:rPr>
                      <w:rStyle w:val="CharStyle284"/>
                      <w:b/>
                      <w:bCs/>
                    </w:rPr>
                    <w:t xml:space="preserve"> </w:t>
                  </w:r>
                  <w:r>
                    <w:rPr>
                      <w:rStyle w:val="CharStyle284"/>
                      <w:b/>
                      <w:bCs/>
                      <w:shd w:val="clear" w:color="auto" w:fill="80FFFF"/>
                    </w:rPr>
                    <w:t>.</w:t>
                  </w:r>
                  <w:r>
                    <w:rPr>
                      <w:rStyle w:val="CharStyle284"/>
                      <w:b/>
                      <w:bCs/>
                    </w:rPr>
                    <w:t xml:space="preserve"> They just deal with the paperwork.”</w:t>
                  </w:r>
                </w:p>
              </w:txbxContent>
            </v:textbox>
            <w10:wrap type="square" anchorx="margin"/>
          </v:shape>
        </w:pict>
      </w:r>
      <w:r>
        <w:pict>
          <v:shape id="_x0000_s1155" type="#_x0000_t202" style="position:absolute;margin-left:167.05pt;margin-top:246.6pt;width:349.9pt;height:23.6pt;z-index:-125829288;mso-wrap-distance-left:8.9pt;mso-wrap-distance-right:5pt;mso-wrap-distance-bottom:14.05pt;mso-position-horizontal-relative:margin" filled="f" stroked="f">
            <v:textbox style="mso-fit-shape-to-text:t" inset="0,0,0,0">
              <w:txbxContent>
                <w:p>
                  <w:pPr>
                    <w:pStyle w:val="Style480"/>
                    <w:widowControl w:val="0"/>
                    <w:keepNext w:val="0"/>
                    <w:keepLines w:val="0"/>
                    <w:shd w:val="clear" w:color="auto" w:fill="auto"/>
                    <w:bidi w:val="0"/>
                    <w:jc w:val="left"/>
                    <w:spacing w:before="0" w:after="59" w:line="110" w:lineRule="exact"/>
                    <w:ind w:left="0" w:right="0"/>
                  </w:pPr>
                  <w:r>
                    <w:rPr>
                      <w:lang w:val="en-US" w:eastAsia="en-US" w:bidi="en-US"/>
                      <w:w w:val="100"/>
                      <w:spacing w:val="0"/>
                      <w:color w:val="000000"/>
                      <w:position w:val="0"/>
                    </w:rPr>
                    <w:t>A w</w:t>
                  </w:r>
                  <w:r>
                    <w:rPr>
                      <w:lang w:val="en-US" w:eastAsia="en-US" w:bidi="en-US"/>
                      <w:w w:val="100"/>
                      <w:spacing w:val="0"/>
                      <w:color w:val="000000"/>
                      <w:shd w:val="clear" w:color="auto" w:fill="80FFFF"/>
                      <w:position w:val="0"/>
                    </w:rPr>
                    <w:t>ofk</w:t>
                  </w:r>
                  <w:r>
                    <w:rPr>
                      <w:lang w:val="en-US" w:eastAsia="en-US" w:bidi="en-US"/>
                      <w:w w:val="100"/>
                      <w:spacing w:val="0"/>
                      <w:color w:val="000000"/>
                      <w:position w:val="0"/>
                    </w:rPr>
                    <w:t>e</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Mueb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es Fino Buenos factor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Tij</w:t>
                  </w:r>
                  <w:r>
                    <w:rPr>
                      <w:lang w:val="en-US" w:eastAsia="en-US" w:bidi="en-US"/>
                      <w:w w:val="100"/>
                      <w:spacing w:val="0"/>
                      <w:color w:val="000000"/>
                      <w:position w:val="0"/>
                    </w:rPr>
                    <w:t>uan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exico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sp</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ays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finish. Furnitu</w:t>
                  </w:r>
                  <w:r>
                    <w:rPr>
                      <w:lang w:val="en-US" w:eastAsia="en-US" w:bidi="en-US"/>
                      <w:w w:val="100"/>
                      <w:spacing w:val="0"/>
                      <w:color w:val="000000"/>
                      <w:shd w:val="clear" w:color="auto" w:fill="80FFFF"/>
                      <w:position w:val="0"/>
                    </w:rPr>
                    <w:t>re</w:t>
                  </w:r>
                  <w:r>
                    <w:rPr>
                      <w:lang w:val="en-US" w:eastAsia="en-US" w:bidi="en-US"/>
                      <w:w w:val="100"/>
                      <w:spacing w:val="0"/>
                      <w:color w:val="000000"/>
                      <w:position w:val="0"/>
                    </w:rPr>
                    <w:t xml:space="preserve"> plant was </w:t>
                  </w:r>
                  <w:r>
                    <w:rPr>
                      <w:lang w:val="en-US" w:eastAsia="en-US" w:bidi="en-US"/>
                      <w:w w:val="100"/>
                      <w:spacing w:val="0"/>
                      <w:color w:val="000000"/>
                      <w:shd w:val="clear" w:color="auto" w:fill="80FFFF"/>
                      <w:position w:val="0"/>
                    </w:rPr>
                    <w:t>previously</w:t>
                  </w:r>
                  <w:r>
                    <w:rPr>
                      <w:lang w:val="en-US" w:eastAsia="en-US" w:bidi="en-US"/>
                      <w:w w:val="100"/>
                      <w:spacing w:val="0"/>
                      <w:color w:val="000000"/>
                      <w:position w:val="0"/>
                    </w:rPr>
                    <w:t xml:space="preserve"> located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UK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united</w:t>
                  </w:r>
                  <w:r>
                    <w:rPr>
                      <w:lang w:val="en-US" w:eastAsia="en-US" w:bidi="en-US"/>
                      <w:w w:val="100"/>
                      <w:spacing w:val="0"/>
                      <w:color w:val="000000"/>
                      <w:position w:val="0"/>
                    </w:rPr>
                    <w:t xml:space="preserve"> State</w:t>
                  </w:r>
                  <w:r>
                    <w:rPr>
                      <w:lang w:val="en-US" w:eastAsia="en-US" w:bidi="en-US"/>
                      <w:w w:val="100"/>
                      <w:spacing w:val="0"/>
                      <w:color w:val="000000"/>
                      <w:shd w:val="clear" w:color="auto" w:fill="80FFFF"/>
                      <w:position w:val="0"/>
                    </w:rPr>
                    <w:t>s</w:t>
                  </w:r>
                </w:p>
                <w:p>
                  <w:pPr>
                    <w:pStyle w:val="Style482"/>
                    <w:widowControl w:val="0"/>
                    <w:keepNext w:val="0"/>
                    <w:keepLines w:val="0"/>
                    <w:shd w:val="clear" w:color="auto" w:fill="auto"/>
                    <w:bidi w:val="0"/>
                    <w:jc w:val="left"/>
                    <w:spacing w:before="0" w:after="0" w:line="160" w:lineRule="exact"/>
                    <w:ind w:left="0" w:right="0" w:firstLine="110"/>
                  </w:pPr>
                  <w:r>
                    <w:rPr>
                      <w:lang w:val="en-US" w:eastAsia="en-US" w:bidi="en-US"/>
                      <w:w w:val="100"/>
                      <w:spacing w:val="0"/>
                      <w:color w:val="000000"/>
                      <w:position w:val="0"/>
                    </w:rPr>
                    <w:t>This was illegal, according There also has been little alien-</w:t>
                  </w:r>
                </w:p>
              </w:txbxContent>
            </v:textbox>
            <w10:wrap type="square" side="left" anchorx="margin"/>
          </v:shape>
        </w:pict>
      </w:r>
      <w:r>
        <w:pict>
          <v:shape id="_x0000_s1156" type="#_x0000_t202" style="position:absolute;margin-left:144pt;margin-top:261.1pt;width:409.45pt;height:28.8pt;z-index:-125829287;mso-wrap-distance-left:8.9pt;mso-wrap-distance-right:5pt;mso-wrap-distance-bottom:14.05pt;mso-position-horizontal-relative:margin" filled="f" stroked="f">
            <v:textbox style="mso-fit-shape-to-text:t" inset="0,0,0,0">
              <w:txbxContent>
                <w:p>
                  <w:pPr>
                    <w:pStyle w:val="Style482"/>
                    <w:tabs>
                      <w:tab w:leader="hyphen" w:pos="899" w:val="left"/>
                      <w:tab w:leader="hyphen" w:pos="1557" w:val="left"/>
                      <w:tab w:leader="hyphen" w:pos="8099" w:val="right"/>
                    </w:tabs>
                    <w:widowControl w:val="0"/>
                    <w:keepNext w:val="0"/>
                    <w:keepLines w:val="0"/>
                    <w:shd w:val="clear" w:color="auto" w:fill="auto"/>
                    <w:bidi w:val="0"/>
                    <w:jc w:val="both"/>
                    <w:spacing w:before="0" w:after="0" w:line="160" w:lineRule="exact"/>
                    <w:ind w:left="0" w:right="0"/>
                  </w:pP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b/>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b/>
                    <w:t>o</w:t>
                  </w:r>
                  <w:r>
                    <w:rPr>
                      <w:lang w:val="en-US" w:eastAsia="en-US" w:bidi="en-US"/>
                      <w:w w:val="100"/>
                      <w:spacing w:val="0"/>
                      <w:color w:val="000000"/>
                      <w:position w:val="0"/>
                    </w:rPr>
                    <w:t>—</w:t>
                  </w:r>
                  <w:r>
                    <w:rPr>
                      <w:lang w:val="en-US" w:eastAsia="en-US" w:bidi="en-US"/>
                      <w:w w:val="100"/>
                      <w:spacing w:val="0"/>
                      <w:color w:val="000000"/>
                      <w:shd w:val="clear" w:color="auto" w:fill="80FFFF"/>
                      <w:position w:val="0"/>
                    </w:rPr>
                    <w:tab/>
                    <w:t>o</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are not complete. For now, 12</w:t>
                  </w:r>
                </w:p>
                <w:p>
                  <w:pPr>
                    <w:pStyle w:val="Style482"/>
                    <w:tabs>
                      <w:tab w:leader="none" w:pos="6592" w:val="right"/>
                      <w:tab w:leader="none" w:pos="6784" w:val="right"/>
                      <w:tab w:leader="none" w:pos="7120" w:val="right"/>
                      <w:tab w:leader="none" w:pos="7734" w:val="right"/>
                      <w:tab w:leader="none" w:pos="8109" w:val="right"/>
                    </w:tabs>
                    <w:widowControl w:val="0"/>
                    <w:keepNext w:val="0"/>
                    <w:keepLines w:val="0"/>
                    <w:shd w:val="clear" w:color="auto" w:fill="auto"/>
                    <w:bidi w:val="0"/>
                    <w:jc w:val="both"/>
                    <w:spacing w:before="0" w:after="0" w:line="192" w:lineRule="exact"/>
                    <w:ind w:left="0" w:right="0"/>
                  </w:pPr>
                  <w:r>
                    <w:rPr>
                      <w:rStyle w:val="CharStyle484"/>
                    </w:rPr>
                    <w:t xml:space="preserve">to </w:t>
                  </w:r>
                  <w:r>
                    <w:rPr>
                      <w:lang w:val="en-US" w:eastAsia="en-US" w:bidi="en-US"/>
                      <w:w w:val="100"/>
                      <w:spacing w:val="0"/>
                      <w:color w:val="000000"/>
                      <w:position w:val="0"/>
                    </w:rPr>
                    <w:t xml:space="preserve">Reyes, but the government will </w:t>
                  </w:r>
                  <w:r>
                    <w:rPr>
                      <w:lang w:val="en-US" w:eastAsia="en-US" w:bidi="en-US"/>
                      <w:vertAlign w:val="superscript"/>
                      <w:w w:val="100"/>
                      <w:spacing w:val="0"/>
                      <w:color w:val="000000"/>
                      <w:shd w:val="clear" w:color="auto" w:fill="80FFFF"/>
                      <w:position w:val="0"/>
                    </w:rPr>
                    <w:t>tlon</w:t>
                  </w:r>
                  <w:r>
                    <w:rPr>
                      <w:lang w:val="en-US" w:eastAsia="en-US" w:bidi="en-US"/>
                      <w:w w:val="100"/>
                      <w:spacing w:val="0"/>
                      <w:color w:val="000000"/>
                      <w:position w:val="0"/>
                    </w:rPr>
                    <w:t xml:space="preserve"> </w:t>
                  </w:r>
                  <w:r>
                    <w:rPr>
                      <w:rStyle w:val="CharStyle484"/>
                    </w:rPr>
                    <w:t>P</w:t>
                  </w:r>
                  <w:r>
                    <w:rPr>
                      <w:rStyle w:val="CharStyle484"/>
                      <w:shd w:val="clear" w:color="auto" w:fill="80FFFF"/>
                    </w:rPr>
                    <w:t>,</w:t>
                  </w:r>
                  <w:r>
                    <w:rPr>
                      <w:rStyle w:val="CharStyle484"/>
                      <w:vertAlign w:val="superscript"/>
                      <w:shd w:val="clear" w:color="auto" w:fill="80FFFF"/>
                    </w:rPr>
                    <w:t>a</w:t>
                  </w:r>
                  <w:r>
                    <w:rPr>
                      <w:rStyle w:val="CharStyle484"/>
                      <w:shd w:val="clear" w:color="auto" w:fill="80FFFF"/>
                    </w:rPr>
                    <w:t>*</w:t>
                  </w:r>
                  <w:r>
                    <w:rPr>
                      <w:rStyle w:val="CharStyle484"/>
                      <w:vertAlign w:val="superscript"/>
                      <w:shd w:val="clear" w:color="auto" w:fill="80FFFF"/>
                    </w:rPr>
                    <w:t>d</w:t>
                  </w:r>
                  <w:r>
                    <w:rPr>
                      <w:rStyle w:val="CharStyle485"/>
                      <w:vertAlign w:val="superscript"/>
                    </w:rPr>
                    <w:t xml:space="preserve"> </w:t>
                  </w:r>
                  <w:r>
                    <w:rPr>
                      <w:lang w:val="en-US" w:eastAsia="en-US" w:bidi="en-US"/>
                      <w:vertAlign w:val="superscript"/>
                      <w:w w:val="100"/>
                      <w:spacing w:val="0"/>
                      <w:color w:val="000000"/>
                      <w:shd w:val="clear" w:color="auto" w:fill="80FFFF"/>
                      <w:position w:val="0"/>
                    </w:rPr>
                    <w:t>10</w:t>
                  </w:r>
                  <w:r>
                    <w:rPr>
                      <w:lang w:val="en-US" w:eastAsia="en-US" w:bidi="en-US"/>
                      <w:w w:val="100"/>
                      <w:spacing w:val="0"/>
                      <w:color w:val="000000"/>
                      <w:position w:val="0"/>
                    </w:rPr>
                    <w:t xml:space="preserve"> the indirect pollution</w:t>
                    <w:tab/>
                  </w:r>
                  <w:r>
                    <w:rPr>
                      <w:rStyle w:val="CharStyle485"/>
                      <w:shd w:val="clear" w:color="auto" w:fill="80FFFF"/>
                    </w:rPr>
                    <w:t>g</w:t>
                  </w:r>
                  <w:r>
                    <w:rPr>
                      <w:rStyle w:val="CharStyle485"/>
                      <w:vertAlign w:val="subscript"/>
                      <w:shd w:val="clear" w:color="auto" w:fill="80FFFF"/>
                    </w:rPr>
                    <w:t>a</w:t>
                  </w:r>
                  <w:r>
                    <w:rPr>
                      <w:rStyle w:val="CharStyle485"/>
                      <w:shd w:val="clear" w:color="auto" w:fill="80FFFF"/>
                    </w:rPr>
                    <w:t>u</w:t>
                  </w:r>
                  <w:r>
                    <w:rPr>
                      <w:rStyle w:val="CharStyle485"/>
                      <w:vertAlign w:val="subscript"/>
                      <w:shd w:val="clear" w:color="auto" w:fill="80FFFF"/>
                    </w:rPr>
                    <w:t>ons</w:t>
                  </w:r>
                  <w:r>
                    <w:rPr>
                      <w:rStyle w:val="CharStyle485"/>
                      <w:vertAlign w:val="subscript"/>
                    </w:rPr>
                    <w:tab/>
                  </w:r>
                  <w:r>
                    <w:rPr>
                      <w:rStyle w:val="CharStyle485"/>
                      <w:vertAlign w:val="subscript"/>
                      <w:shd w:val="clear" w:color="auto" w:fill="80FFFF"/>
                    </w:rPr>
                    <w:t>0</w:t>
                  </w:r>
                  <w:r>
                    <w:rPr>
                      <w:rStyle w:val="CharStyle485"/>
                      <w:shd w:val="clear" w:color="auto" w:fill="80FFFF"/>
                    </w:rPr>
                    <w:t>f</w:t>
                  </w:r>
                  <w:r>
                    <w:rPr>
                      <w:rStyle w:val="CharStyle485"/>
                    </w:rPr>
                    <w:tab/>
                  </w:r>
                  <w:r>
                    <w:rPr>
                      <w:lang w:val="en-US" w:eastAsia="en-US" w:bidi="en-US"/>
                      <w:vertAlign w:val="subscript"/>
                      <w:w w:val="100"/>
                      <w:spacing w:val="0"/>
                      <w:color w:val="000000"/>
                      <w:shd w:val="clear" w:color="auto" w:fill="80FFFF"/>
                      <w:position w:val="0"/>
                    </w:rPr>
                    <w:t>raw</w:t>
                  </w:r>
                  <w:r>
                    <w:rPr>
                      <w:lang w:val="en-US" w:eastAsia="en-US" w:bidi="en-US"/>
                      <w:vertAlign w:val="subscript"/>
                      <w:w w:val="100"/>
                      <w:spacing w:val="0"/>
                      <w:color w:val="000000"/>
                      <w:position w:val="0"/>
                    </w:rPr>
                    <w:tab/>
                  </w:r>
                  <w:r>
                    <w:rPr>
                      <w:lang w:val="en-US" w:eastAsia="en-US" w:bidi="en-US"/>
                      <w:vertAlign w:val="subscript"/>
                      <w:w w:val="100"/>
                      <w:spacing w:val="0"/>
                      <w:color w:val="000000"/>
                      <w:shd w:val="clear" w:color="auto" w:fill="80FFFF"/>
                      <w:position w:val="0"/>
                    </w:rPr>
                    <w:t>se</w:t>
                  </w:r>
                  <w:r>
                    <w:rPr>
                      <w:lang w:val="en-US" w:eastAsia="en-US" w:bidi="en-US"/>
                      <w:w w:val="100"/>
                      <w:spacing w:val="0"/>
                      <w:color w:val="000000"/>
                      <w:position w:val="0"/>
                    </w:rPr>
                    <w:t>wage</w:t>
                    <w:tab/>
                    <w:t>flow</w:t>
                  </w:r>
                </w:p>
                <w:p>
                  <w:pPr>
                    <w:pStyle w:val="Style482"/>
                    <w:tabs>
                      <w:tab w:leader="none" w:pos="5330" w:val="right"/>
                      <w:tab w:leader="none" w:pos="5781" w:val="right"/>
                      <w:tab w:leader="none" w:pos="6059" w:val="right"/>
                      <w:tab w:leader="none" w:pos="6669" w:val="right"/>
                      <w:tab w:leader="none" w:pos="7125" w:val="right"/>
                      <w:tab w:leader="none" w:pos="7518" w:val="right"/>
                      <w:tab w:leader="none" w:pos="7869" w:val="right"/>
                    </w:tabs>
                    <w:widowControl w:val="0"/>
                    <w:keepNext w:val="0"/>
                    <w:keepLines w:val="0"/>
                    <w:shd w:val="clear" w:color="auto" w:fill="auto"/>
                    <w:bidi w:val="0"/>
                    <w:jc w:val="both"/>
                    <w:spacing w:before="0" w:after="0" w:line="192" w:lineRule="exact"/>
                    <w:ind w:left="0" w:right="0"/>
                  </w:pPr>
                  <w:r>
                    <w:rPr>
                      <w:lang w:val="en-US" w:eastAsia="en-US" w:bidi="en-US"/>
                      <w:w w:val="100"/>
                      <w:spacing w:val="0"/>
                      <w:color w:val="000000"/>
                      <w:position w:val="0"/>
                    </w:rPr>
                    <w:t xml:space="preserve">not punish for the offense because </w:t>
                  </w:r>
                  <w:r>
                    <w:rPr>
                      <w:lang w:val="en-US" w:eastAsia="en-US" w:bidi="en-US"/>
                      <w:vertAlign w:val="superscript"/>
                      <w:w w:val="100"/>
                      <w:spacing w:val="0"/>
                      <w:color w:val="000000"/>
                      <w:shd w:val="clear" w:color="auto" w:fill="80FFFF"/>
                      <w:position w:val="0"/>
                    </w:rPr>
                    <w:t>cause</w:t>
                  </w:r>
                  <w:r>
                    <w:rPr>
                      <w:lang w:val="en-US" w:eastAsia="en-US" w:bidi="en-US"/>
                      <w:w w:val="100"/>
                      <w:spacing w:val="0"/>
                      <w:color w:val="000000"/>
                      <w:position w:val="0"/>
                    </w:rPr>
                    <w:t xml:space="preserve">d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y </w:t>
                  </w:r>
                  <w:r>
                    <w:rPr>
                      <w:rStyle w:val="CharStyle486"/>
                    </w:rPr>
                    <w:t>maqui</w:t>
                  </w:r>
                  <w:r>
                    <w:rPr>
                      <w:rStyle w:val="CharStyle486"/>
                      <w:shd w:val="clear" w:color="auto" w:fill="80FFFF"/>
                    </w:rPr>
                    <w:t>l</w:t>
                  </w:r>
                  <w:r>
                    <w:rPr>
                      <w:rStyle w:val="CharStyle486"/>
                    </w:rPr>
                    <w:t>adoras.</w:t>
                    <w:tab/>
                  </w:r>
                  <w:r>
                    <w:rPr>
                      <w:rStyle w:val="CharStyle486"/>
                      <w:shd w:val="clear" w:color="auto" w:fill="80FFFF"/>
                    </w:rPr>
                    <w:t>■</w:t>
                  </w:r>
                  <w:r>
                    <w:rPr>
                      <w:lang w:val="en-US" w:eastAsia="en-US" w:bidi="en-US"/>
                      <w:w w:val="100"/>
                      <w:spacing w:val="0"/>
                      <w:color w:val="000000"/>
                      <w:position w:val="0"/>
                    </w:rPr>
                    <w:tab/>
                  </w:r>
                  <w:r>
                    <w:rPr>
                      <w:lang w:val="en-US" w:eastAsia="en-US" w:bidi="en-US"/>
                      <w:vertAlign w:val="subscript"/>
                      <w:w w:val="100"/>
                      <w:spacing w:val="0"/>
                      <w:color w:val="000000"/>
                      <w:shd w:val="clear" w:color="auto" w:fill="80FFFF"/>
                      <w:position w:val="0"/>
                    </w:rPr>
                    <w:t>jnl0</w:t>
                  </w:r>
                  <w:r>
                    <w:rPr>
                      <w:lang w:val="en-US" w:eastAsia="en-US" w:bidi="en-US"/>
                      <w:vertAlign w:val="subscript"/>
                      <w:w w:val="100"/>
                      <w:spacing w:val="0"/>
                      <w:color w:val="000000"/>
                      <w:position w:val="0"/>
                    </w:rPr>
                    <w:tab/>
                  </w:r>
                  <w:r>
                    <w:rPr>
                      <w:lang w:val="en-US" w:eastAsia="en-US" w:bidi="en-US"/>
                      <w:vertAlign w:val="subscript"/>
                      <w:w w:val="100"/>
                      <w:spacing w:val="0"/>
                      <w:color w:val="000000"/>
                      <w:shd w:val="clear" w:color="auto" w:fill="80FFFF"/>
                      <w:position w:val="0"/>
                    </w:rPr>
                    <w:t>lhe</w:t>
                  </w:r>
                  <w:r>
                    <w:rPr>
                      <w:lang w:val="en-US" w:eastAsia="en-US" w:bidi="en-US"/>
                      <w:w w:val="100"/>
                      <w:spacing w:val="0"/>
                      <w:color w:val="000000"/>
                      <w:position w:val="0"/>
                    </w:rPr>
                    <w:tab/>
                    <w:t>Tijuana</w:t>
                    <w:tab/>
                    <w:t>River</w:t>
                    <w:tab/>
                    <w:t>each</w:t>
                    <w:tab/>
                    <w:t>da</w:t>
                  </w:r>
                  <w:r>
                    <w:rPr>
                      <w:lang w:val="en-US" w:eastAsia="en-US" w:bidi="en-US"/>
                      <w:w w:val="100"/>
                      <w:spacing w:val="0"/>
                      <w:color w:val="000000"/>
                      <w:shd w:val="clear" w:color="auto" w:fill="80FFFF"/>
                      <w:position w:val="0"/>
                    </w:rPr>
                    <w:t>y.</w:t>
                  </w:r>
                </w:p>
              </w:txbxContent>
            </v:textbox>
            <w10:wrap type="square" side="left" anchorx="margin"/>
          </v:shape>
        </w:pict>
      </w:r>
      <w:r>
        <w:pict>
          <v:shape id="_x0000_s1157" type="#_x0000_t75" style="position:absolute;margin-left:156.95pt;margin-top:0;width:355.7pt;height:245.3pt;z-index:-125829286;mso-wrap-distance-left:8.9pt;mso-wrap-distance-right:5pt;mso-wrap-distance-bottom:14.05pt;mso-position-horizontal-relative:margin">
            <v:imagedata r:id="rId102" r:href="rId103"/>
            <w10:wrap type="square" side="left" anchorx="margin"/>
          </v:shape>
        </w:pict>
      </w:r>
      <w:r>
        <w:pict>
          <v:shape id="_x0000_s1158" type="#_x0000_t202" style="position:absolute;margin-left:581.3pt;margin-top:166.55pt;width:17.75pt;height:20.4pt;z-index:-125829285;mso-wrap-distance-left:448.3pt;mso-wrap-distance-right:5pt;mso-position-horizontal-relative:margin" filled="f" stroked="f">
            <v:textbox style="mso-fit-shape-to-text:t" inset="0,0,0,0">
              <w:txbxContent>
                <w:p>
                  <w:pPr>
                    <w:pStyle w:val="Style487"/>
                    <w:widowControl w:val="0"/>
                    <w:keepNext w:val="0"/>
                    <w:keepLines w:val="0"/>
                    <w:shd w:val="clear" w:color="auto" w:fill="auto"/>
                    <w:bidi w:val="0"/>
                    <w:jc w:val="left"/>
                    <w:spacing w:before="0" w:after="0" w:line="240" w:lineRule="exact"/>
                    <w:ind w:left="0" w:right="0"/>
                  </w:pPr>
                  <w:r>
                    <w:rPr>
                      <w:lang w:val="en-US" w:eastAsia="en-US" w:bidi="en-US"/>
                      <w:color w:val="000000"/>
                      <w:position w:val="0"/>
                    </w:rPr>
                    <w:t>ii</w:t>
                  </w:r>
                </w:p>
              </w:txbxContent>
            </v:textbox>
            <w10:wrap type="square" side="left" anchorx="margin"/>
          </v:shape>
        </w:pict>
      </w:r>
      <w:r>
        <w:pict>
          <v:shape id="_x0000_s1159" type="#_x0000_t202" style="position:absolute;margin-left:585.6pt;margin-top:208.8pt;width:19.7pt;height:21.8pt;z-index:-125829284;mso-wrap-distance-left:451.45pt;mso-wrap-distance-right:5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77"/>
                  </w:pPr>
                  <w:r>
                    <w:rPr>
                      <w:rStyle w:val="CharStyle50"/>
                      <w:shd w:val="clear" w:color="auto" w:fill="80FFFF"/>
                    </w:rPr>
                    <w:t>i</w:t>
                  </w:r>
                  <w:r>
                    <w:rPr>
                      <w:rStyle w:val="CharStyle50"/>
                    </w:rPr>
                    <w:t xml:space="preserve"> </w:t>
                  </w:r>
                  <w:r>
                    <w:rPr>
                      <w:rStyle w:val="CharStyle50"/>
                      <w:shd w:val="clear" w:color="auto" w:fill="80FFFF"/>
                    </w:rPr>
                    <w:t>i</w:t>
                  </w:r>
                  <w:r>
                    <w:rPr>
                      <w:rStyle w:val="CharStyle50"/>
                    </w:rPr>
                    <w:t>.</w:t>
                  </w:r>
                </w:p>
                <w:p>
                  <w:pPr>
                    <w:pStyle w:val="Style40"/>
                    <w:widowControl w:val="0"/>
                    <w:keepNext w:val="0"/>
                    <w:keepLines w:val="0"/>
                    <w:shd w:val="clear" w:color="auto" w:fill="auto"/>
                    <w:bidi w:val="0"/>
                    <w:jc w:val="left"/>
                    <w:spacing w:before="0" w:after="0" w:line="260" w:lineRule="exact"/>
                    <w:ind w:left="0" w:right="0" w:firstLine="77"/>
                  </w:pPr>
                  <w:r>
                    <w:rPr>
                      <w:rStyle w:val="CharStyle50"/>
                      <w:shd w:val="clear" w:color="auto" w:fill="80FFFF"/>
                    </w:rPr>
                    <w:t>\.</w:t>
                  </w:r>
                  <w:r>
                    <w:rPr>
                      <w:rStyle w:val="CharStyle50"/>
                    </w:rPr>
                    <w:t xml:space="preserve"> </w:t>
                  </w:r>
                  <w:r>
                    <w:rPr>
                      <w:rStyle w:val="CharStyle453"/>
                      <w:shd w:val="clear" w:color="auto" w:fill="80FFFF"/>
                    </w:rPr>
                    <w:t>I</w:t>
                  </w:r>
                </w:p>
              </w:txbxContent>
            </v:textbox>
            <w10:wrap type="square" side="left" anchorx="margin"/>
          </v:shape>
        </w:pict>
      </w:r>
      <w:r>
        <w:pict>
          <v:shape id="_x0000_s1160" type="#_x0000_t202" style="position:absolute;margin-left:589.45pt;margin-top:247.2pt;width:19.7pt;height:24.55pt;z-index:-125829283;mso-wrap-distance-left:454.8pt;mso-wrap-distance-right:5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320" w:lineRule="exact"/>
                    <w:ind w:left="260" w:right="0" w:firstLine="4"/>
                  </w:pPr>
                  <w:r>
                    <w:rPr>
                      <w:rStyle w:val="CharStyle490"/>
                      <w:b w:val="0"/>
                      <w:bCs w:val="0"/>
                      <w:shd w:val="clear" w:color="auto" w:fill="80FFFF"/>
                    </w:rPr>
                    <w:t>\</w:t>
                  </w:r>
                </w:p>
              </w:txbxContent>
            </v:textbox>
            <w10:wrap type="square" side="left" anchorx="margin"/>
          </v:shape>
        </w:pict>
      </w:r>
      <w:r>
        <w:pict>
          <v:shape id="_x0000_s1161" type="#_x0000_t202" style="position:absolute;margin-left:144pt;margin-top:286.45pt;width:274.55pt;height:66.35pt;z-index:-125829282;mso-wrap-distance-left:7.7pt;mso-wrap-distance-right:5pt;mso-wrap-distance-bottom:140.05pt;mso-position-horizontal-relative:margin" filled="f" stroked="f">
            <v:textbox style="mso-fit-shape-to-text:t" inset="0,0,0,0">
              <w:txbxContent>
                <w:p>
                  <w:pPr>
                    <w:pStyle w:val="Style350"/>
                    <w:tabs>
                      <w:tab w:leader="none" w:pos="2770" w:val="left"/>
                    </w:tabs>
                    <w:widowControl w:val="0"/>
                    <w:keepNext w:val="0"/>
                    <w:keepLines w:val="0"/>
                    <w:shd w:val="clear" w:color="auto" w:fill="auto"/>
                    <w:bidi w:val="0"/>
                    <w:spacing w:before="0" w:after="0"/>
                    <w:ind w:left="0" w:right="0" w:firstLine="30"/>
                  </w:pPr>
                  <w:r>
                    <w:rPr>
                      <w:rStyle w:val="CharStyle425"/>
                    </w:rPr>
                    <w:t xml:space="preserve">it shows more effort than other </w:t>
                  </w:r>
                  <w:r>
                    <w:rPr>
                      <w:rStyle w:val="CharStyle427"/>
                    </w:rPr>
                    <w:t>Finegood’s</w:t>
                  </w:r>
                  <w:r>
                    <w:rPr>
                      <w:rStyle w:val="CharStyle425"/>
                    </w:rPr>
                    <w:t xml:space="preserve"> warehouse is at what firms have made. He added, that was once the Carson plant</w:t>
                  </w:r>
                  <w:r>
                    <w:rPr>
                      <w:rStyle w:val="CharStyle425"/>
                      <w:shd w:val="clear" w:color="auto" w:fill="80FFFF"/>
                    </w:rPr>
                    <w:t>—j</w:t>
                  </w:r>
                  <w:r>
                    <w:rPr>
                      <w:rStyle w:val="CharStyle425"/>
                    </w:rPr>
                    <w:t>ust a from now on, new industries will few miles from what was once the face penalties</w:t>
                  </w:r>
                  <w:r>
                    <w:rPr>
                      <w:rStyle w:val="CharStyle425"/>
                      <w:shd w:val="clear" w:color="auto" w:fill="80FFFF"/>
                    </w:rPr>
                    <w:t>.</w:t>
                  </w:r>
                  <w:r>
                    <w:rPr>
                      <w:rStyle w:val="CharStyle425"/>
                    </w:rPr>
                    <w:tab/>
                    <w:t>Compton factory. Diesel trucks, the</w:t>
                  </w:r>
                </w:p>
                <w:p>
                  <w:pPr>
                    <w:pStyle w:val="Style350"/>
                    <w:widowControl w:val="0"/>
                    <w:keepNext w:val="0"/>
                    <w:keepLines w:val="0"/>
                    <w:shd w:val="clear" w:color="auto" w:fill="auto"/>
                    <w:bidi w:val="0"/>
                    <w:spacing w:before="0" w:after="0"/>
                    <w:ind w:left="0" w:right="0" w:firstLine="206"/>
                  </w:pPr>
                  <w:r>
                    <w:rPr>
                      <w:rStyle w:val="CharStyle425"/>
                    </w:rPr>
                    <w:t>Because the license was pending, owner said, make 20 round-trip th</w:t>
                  </w:r>
                  <w:r>
                    <w:rPr>
                      <w:rStyle w:val="CharStyle425"/>
                      <w:shd w:val="clear" w:color="auto" w:fill="80FFFF"/>
                    </w:rPr>
                    <w:t>e</w:t>
                  </w:r>
                  <w:r>
                    <w:rPr>
                      <w:rStyle w:val="CharStyle425"/>
                    </w:rPr>
                    <w:t xml:space="preserve"> company was churning </w:t>
                  </w:r>
                  <w:r>
                    <w:rPr>
                      <w:rStyle w:val="CharStyle425"/>
                      <w:shd w:val="clear" w:color="auto" w:fill="80FFFF"/>
                    </w:rPr>
                    <w:t>o</w:t>
                  </w:r>
                  <w:r>
                    <w:rPr>
                      <w:rStyle w:val="CharStyle425"/>
                    </w:rPr>
                    <w:t>ut treks each weekday between Ti- bedroom sets and tables without a juana and the distribution center.</w:t>
                  </w:r>
                </w:p>
              </w:txbxContent>
            </v:textbox>
            <w10:wrap type="square" side="left" anchorx="margin"/>
          </v:shape>
        </w:pict>
      </w:r>
      <w:r>
        <w:pict>
          <v:shape id="_x0000_s1162" type="#_x0000_t202" style="position:absolute;margin-left:420.5pt;margin-top:288.15pt;width:141.6pt;height:66.2pt;z-index:-125829281;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both"/>
                    <w:spacing w:before="0" w:after="0" w:line="182" w:lineRule="exact"/>
                    <w:ind w:left="0" w:right="0" w:firstLine="163"/>
                  </w:pPr>
                  <w:r>
                    <w:rPr>
                      <w:rStyle w:val="CharStyle284"/>
                      <w:b/>
                      <w:bCs/>
                    </w:rPr>
                    <w:t xml:space="preserve">The operators of </w:t>
                  </w:r>
                  <w:r>
                    <w:rPr>
                      <w:rStyle w:val="CharStyle479"/>
                      <w:b w:val="0"/>
                      <w:bCs w:val="0"/>
                    </w:rPr>
                    <w:t>Muebles Fino Buenos</w:t>
                  </w:r>
                  <w:r>
                    <w:rPr>
                      <w:rStyle w:val="CharStyle284"/>
                      <w:b/>
                      <w:bCs/>
                    </w:rPr>
                    <w:t xml:space="preserve"> know firsthand about the infrastructure problems. Raw se</w:t>
                  </w:r>
                  <w:r>
                    <w:rPr>
                      <w:rStyle w:val="CharStyle284"/>
                      <w:b/>
                      <w:bCs/>
                      <w:shd w:val="clear" w:color="auto" w:fill="80FFFF"/>
                    </w:rPr>
                    <w:t>w</w:t>
                  </w:r>
                  <w:r>
                    <w:rPr>
                      <w:rStyle w:val="CharStyle284"/>
                      <w:b/>
                      <w:bCs/>
                    </w:rPr>
                    <w:t xml:space="preserve">age spilled across the property when pipes overflowed during a winter storm. And the company did not plan </w:t>
                  </w:r>
                  <w:r>
                    <w:rPr>
                      <w:rStyle w:val="CharStyle284"/>
                      <w:b/>
                      <w:bCs/>
                      <w:shd w:val="clear" w:color="auto" w:fill="80FFFF"/>
                    </w:rPr>
                    <w:t>o</w:t>
                  </w:r>
                  <w:r>
                    <w:rPr>
                      <w:rStyle w:val="CharStyle284"/>
                      <w:b/>
                      <w:bCs/>
                    </w:rPr>
                    <w:t>n constructing its own</w:t>
                  </w:r>
                </w:p>
              </w:txbxContent>
            </v:textbox>
            <w10:wrap type="square" side="left" anchorx="margin"/>
          </v:shape>
        </w:pict>
      </w:r>
      <w:r>
        <w:pict>
          <v:shape id="_x0000_s1163" type="#_x0000_t202" style="position:absolute;margin-left:613.45pt;margin-top:469.2pt;width:18.5pt;height:15.1pt;z-index:-125829280;mso-wrap-distance-left:184.8pt;mso-wrap-distance-right:5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77"/>
                  </w:pPr>
                  <w:r>
                    <w:rPr>
                      <w:rStyle w:val="CharStyle50"/>
                      <w:shd w:val="clear" w:color="auto" w:fill="80FFFF"/>
                    </w:rPr>
                    <w:t>I</w:t>
                  </w:r>
                  <w:r>
                    <w:rPr>
                      <w:rStyle w:val="CharStyle50"/>
                    </w:rPr>
                    <w:t xml:space="preserve"> \</w:t>
                  </w:r>
                </w:p>
              </w:txbxContent>
            </v:textbox>
            <w10:wrap type="square" side="left" anchorx="margin"/>
          </v:shape>
        </w:pict>
      </w:r>
    </w:p>
    <w:p>
      <w:pPr>
        <w:pStyle w:val="Style350"/>
        <w:widowControl w:val="0"/>
        <w:keepNext w:val="0"/>
        <w:keepLines w:val="0"/>
        <w:shd w:val="clear" w:color="auto" w:fill="auto"/>
        <w:bidi w:val="0"/>
        <w:spacing w:before="0" w:after="0" w:line="163" w:lineRule="exact"/>
        <w:ind w:left="0" w:right="0" w:firstLine="88"/>
      </w:pPr>
      <w:r>
        <w:rPr>
          <w:lang w:val="en-US" w:eastAsia="en-US" w:bidi="en-US"/>
          <w:w w:val="100"/>
          <w:spacing w:val="0"/>
          <w:color w:val="000000"/>
          <w:position w:val="0"/>
        </w:rPr>
        <w:t>U.S. Environmental Protection Agency.</w:t>
      </w:r>
    </w:p>
    <w:p>
      <w:pPr>
        <w:pStyle w:val="Style350"/>
        <w:widowControl w:val="0"/>
        <w:keepNext w:val="0"/>
        <w:keepLines w:val="0"/>
        <w:shd w:val="clear" w:color="auto" w:fill="auto"/>
        <w:bidi w:val="0"/>
        <w:spacing w:before="0" w:after="0" w:line="168" w:lineRule="exact"/>
        <w:ind w:left="0" w:right="0" w:firstLine="248"/>
      </w:pPr>
      <w:r>
        <w:rPr>
          <w:lang w:val="en-US" w:eastAsia="en-US" w:bidi="en-US"/>
          <w:w w:val="100"/>
          <w:spacing w:val="0"/>
          <w:color w:val="000000"/>
          <w:position w:val="0"/>
        </w:rPr>
        <w:t xml:space="preserve">The concrete pipe emerges from a steep rise next to </w:t>
      </w:r>
      <w:r>
        <w:rPr>
          <w:rStyle w:val="CharStyle374"/>
        </w:rPr>
        <w:t>Mu</w:t>
      </w:r>
      <w:r>
        <w:rPr>
          <w:rStyle w:val="CharStyle374"/>
          <w:shd w:val="clear" w:color="auto" w:fill="80FFFF"/>
        </w:rPr>
        <w:t>e</w:t>
      </w:r>
      <w:r>
        <w:rPr>
          <w:rStyle w:val="CharStyle374"/>
        </w:rPr>
        <w:t>bles Fino Buenos.</w:t>
      </w:r>
      <w:r>
        <w:rPr>
          <w:lang w:val="en-US" w:eastAsia="en-US" w:bidi="en-US"/>
          <w:w w:val="100"/>
          <w:spacing w:val="0"/>
          <w:color w:val="000000"/>
          <w:position w:val="0"/>
        </w:rPr>
        <w:t xml:space="preserve"> The company has told Mexican regulators that it sends its waste water into the city sewage system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an area where ther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is no treatment. This particular pipe may also carry residues from any number of sites further southwest, where two more </w:t>
      </w:r>
      <w:r>
        <w:rPr>
          <w:rStyle w:val="CharStyle374"/>
        </w:rPr>
        <w:t xml:space="preserve">maquiladoras </w:t>
      </w:r>
      <w:r>
        <w:rPr>
          <w:lang w:val="en-US" w:eastAsia="en-US" w:bidi="en-US"/>
          <w:w w:val="100"/>
          <w:spacing w:val="0"/>
          <w:color w:val="000000"/>
          <w:position w:val="0"/>
        </w:rPr>
        <w:t>make magnetic heads and baby furniture. Perchloroethylene is used in both industries. Bis (2-e- thylhexyl) phthalate is used to soften plastics.</w:t>
      </w:r>
    </w:p>
    <w:p>
      <w:pPr>
        <w:pStyle w:val="Style350"/>
        <w:widowControl w:val="0"/>
        <w:keepNext w:val="0"/>
        <w:keepLines w:val="0"/>
        <w:shd w:val="clear" w:color="auto" w:fill="auto"/>
        <w:bidi w:val="0"/>
        <w:spacing w:before="0" w:after="0" w:line="178" w:lineRule="exact"/>
        <w:ind w:left="0" w:right="0" w:firstLine="248"/>
      </w:pPr>
      <w:r>
        <w:rPr>
          <w:lang w:val="en-US" w:eastAsia="en-US" w:bidi="en-US"/>
          <w:w w:val="100"/>
          <w:spacing w:val="0"/>
          <w:color w:val="000000"/>
          <w:position w:val="0"/>
        </w:rPr>
        <w:t>Where do the chemicals come from? Mexican regulators are in no position to unravel mysteries like these.</w:t>
      </w:r>
    </w:p>
    <w:p>
      <w:pPr>
        <w:pStyle w:val="Style350"/>
        <w:widowControl w:val="0"/>
        <w:keepNext w:val="0"/>
        <w:keepLines w:val="0"/>
        <w:shd w:val="clear" w:color="auto" w:fill="auto"/>
        <w:bidi w:val="0"/>
        <w:spacing w:before="0" w:after="113" w:line="178" w:lineRule="exact"/>
        <w:ind w:left="0" w:right="0" w:firstLine="248"/>
      </w:pPr>
      <w:r>
        <w:rPr>
          <w:lang w:val="en-US" w:eastAsia="en-US" w:bidi="en-US"/>
          <w:w w:val="100"/>
          <w:spacing w:val="0"/>
          <w:color w:val="000000"/>
          <w:position w:val="0"/>
        </w:rPr>
        <w:t>Even with recent budget in</w:t>
        <w:t>creases, there is littl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money for analyses and few staffers are avail</w:t>
        <w:t xml:space="preserve">able for investigations. For the foreseeable future, the government will simply have to trust industry, said Diane Perry, a UCLA analyst who has studied the border region for the past five years. U.S. and other foreign owners </w:t>
      </w:r>
      <w:r>
        <w:rPr>
          <w:rStyle w:val="CharStyle464"/>
          <w:shd w:val="clear" w:color="auto" w:fill="80FFFF"/>
        </w:rPr>
        <w:t>‘‘</w:t>
      </w:r>
      <w:r>
        <w:rPr>
          <w:rStyle w:val="CharStyle464"/>
        </w:rPr>
        <w:t>will</w:t>
      </w:r>
      <w:r>
        <w:rPr>
          <w:lang w:val="en-US" w:eastAsia="en-US" w:bidi="en-US"/>
          <w:w w:val="100"/>
          <w:spacing w:val="0"/>
          <w:color w:val="000000"/>
          <w:position w:val="0"/>
        </w:rPr>
        <w:t xml:space="preserve"> have to do it on their own, knowing that the enforcement’s not going to be </w:t>
      </w:r>
      <w:r>
        <w:rPr>
          <w:rStyle w:val="CharStyle464"/>
        </w:rPr>
        <w:t>there</w:t>
      </w:r>
      <w:r>
        <w:rPr>
          <w:rStyle w:val="CharStyle464"/>
          <w:shd w:val="clear" w:color="auto" w:fill="80FFFF"/>
        </w:rPr>
        <w:t>,’’</w:t>
      </w:r>
      <w:r>
        <w:rPr>
          <w:lang w:val="en-US" w:eastAsia="en-US" w:bidi="en-US"/>
          <w:w w:val="100"/>
          <w:spacing w:val="0"/>
          <w:color w:val="000000"/>
          <w:position w:val="0"/>
        </w:rPr>
        <w:t xml:space="preserve"> she said.</w:t>
      </w:r>
    </w:p>
    <w:p>
      <w:pPr>
        <w:pStyle w:val="Style350"/>
        <w:keepNext/>
        <w:framePr w:dropCap="drop" w:hAnchor="text" w:lines="2" w:vAnchor="text" w:hSpace="48" w:vSpace="48"/>
        <w:widowControl w:val="0"/>
        <w:shd w:val="clear" w:color="auto" w:fill="auto"/>
        <w:spacing w:before="0" w:line="319" w:lineRule="exact"/>
        <w:ind w:left="0"/>
      </w:pPr>
      <w:r>
        <w:rPr>
          <w:lang w:val="en-US" w:eastAsia="en-US" w:bidi="en-US"/>
          <w:sz w:val="44"/>
          <w:szCs w:val="44"/>
          <w:w w:val="75"/>
          <w:spacing w:val="0"/>
          <w:color w:val="000000"/>
          <w:position w:val="-7"/>
        </w:rPr>
        <w:t>I</w:t>
      </w:r>
    </w:p>
    <w:p>
      <w:pPr>
        <w:pStyle w:val="Style350"/>
        <w:widowControl w:val="0"/>
        <w:keepNext w:val="0"/>
        <w:keepLines w:val="0"/>
        <w:shd w:val="clear" w:color="auto" w:fill="auto"/>
        <w:bidi w:val="0"/>
        <w:spacing w:before="0" w:after="0" w:line="187" w:lineRule="exact"/>
        <w:ind w:left="0" w:right="0" w:firstLine="0"/>
      </w:pPr>
      <w:r>
        <w:rPr>
          <w:lang w:val="en-US" w:eastAsia="en-US" w:bidi="en-US"/>
          <w:w w:val="100"/>
          <w:spacing w:val="0"/>
          <w:color w:val="000000"/>
          <w:position w:val="0"/>
        </w:rPr>
        <w:t xml:space="preserve">n a widely publicized move this summer, border-area inspectors, with their ranks doubled to </w:t>
      </w:r>
      <w:r>
        <w:rPr>
          <w:rStyle w:val="CharStyle464"/>
        </w:rPr>
        <w:t xml:space="preserve">100, </w:t>
      </w:r>
      <w:r>
        <w:rPr>
          <w:lang w:val="en-US" w:eastAsia="en-US" w:bidi="en-US"/>
          <w:w w:val="100"/>
          <w:spacing w:val="0"/>
          <w:color w:val="000000"/>
          <w:position w:val="0"/>
        </w:rPr>
        <w:t xml:space="preserve">visited </w:t>
      </w:r>
      <w:r>
        <w:rPr>
          <w:rStyle w:val="CharStyle464"/>
        </w:rPr>
        <w:t>1,000</w:t>
      </w:r>
      <w:r>
        <w:rPr>
          <w:lang w:val="en-US" w:eastAsia="en-US" w:bidi="en-US"/>
          <w:w w:val="100"/>
          <w:spacing w:val="0"/>
          <w:color w:val="000000"/>
          <w:position w:val="0"/>
        </w:rPr>
        <w:t xml:space="preserve"> </w:t>
      </w:r>
      <w:r>
        <w:rPr>
          <w:rStyle w:val="CharStyle492"/>
        </w:rPr>
        <w:t>maquiladoras</w:t>
      </w:r>
      <w:r>
        <w:rPr>
          <w:rStyle w:val="CharStyle493"/>
          <w:b/>
          <w:bCs/>
        </w:rPr>
        <w:t xml:space="preserve"> </w:t>
      </w:r>
      <w:r>
        <w:rPr>
          <w:lang w:val="en-US" w:eastAsia="en-US" w:bidi="en-US"/>
          <w:w w:val="100"/>
          <w:spacing w:val="0"/>
          <w:color w:val="000000"/>
          <w:position w:val="0"/>
        </w:rPr>
        <w:t xml:space="preserve">to check the firms’ documents. They found that in </w:t>
      </w:r>
      <w:r>
        <w:rPr>
          <w:rStyle w:val="CharStyle464"/>
        </w:rPr>
        <w:t>1990,</w:t>
      </w:r>
      <w:r>
        <w:rPr>
          <w:lang w:val="en-US" w:eastAsia="en-US" w:bidi="en-US"/>
          <w:w w:val="100"/>
          <w:spacing w:val="0"/>
          <w:color w:val="000000"/>
          <w:position w:val="0"/>
        </w:rPr>
        <w:t xml:space="preserve"> less tha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 third of the companies had applied for the re</w:t>
        <w:t>quired environmental operating li</w:t>
        <w:t xml:space="preserve">cense; by </w:t>
      </w:r>
      <w:r>
        <w:rPr>
          <w:rStyle w:val="CharStyle464"/>
        </w:rPr>
        <w:t>1991,</w:t>
      </w:r>
      <w:r>
        <w:rPr>
          <w:lang w:val="en-US" w:eastAsia="en-US" w:bidi="en-US"/>
          <w:w w:val="100"/>
          <w:spacing w:val="0"/>
          <w:color w:val="000000"/>
          <w:position w:val="0"/>
        </w:rPr>
        <w:t xml:space="preserve"> after a series of well-publicized crackdowns, 55% had. In </w:t>
      </w:r>
      <w:r>
        <w:rPr>
          <w:rStyle w:val="CharStyle464"/>
        </w:rPr>
        <w:t>1990,</w:t>
      </w:r>
      <w:r>
        <w:rPr>
          <w:lang w:val="en-US" w:eastAsia="en-US" w:bidi="en-US"/>
          <w:w w:val="100"/>
          <w:spacing w:val="0"/>
          <w:color w:val="000000"/>
          <w:position w:val="0"/>
        </w:rPr>
        <w:t xml:space="preserve"> only </w:t>
      </w:r>
      <w:r>
        <w:rPr>
          <w:rStyle w:val="CharStyle464"/>
        </w:rPr>
        <w:t>14.5%</w:t>
      </w:r>
      <w:r>
        <w:rPr>
          <w:lang w:val="en-US" w:eastAsia="en-US" w:bidi="en-US"/>
          <w:w w:val="100"/>
          <w:spacing w:val="0"/>
          <w:color w:val="000000"/>
          <w:position w:val="0"/>
        </w:rPr>
        <w:t xml:space="preserve"> had proo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 xml:space="preserve">that they sent hazardous wastes back to the United States for disposal as required; in </w:t>
      </w:r>
      <w:r>
        <w:rPr>
          <w:rStyle w:val="CharStyle464"/>
        </w:rPr>
        <w:t>1991,</w:t>
      </w:r>
      <w:r>
        <w:rPr>
          <w:lang w:val="en-US" w:eastAsia="en-US" w:bidi="en-US"/>
          <w:w w:val="100"/>
          <w:spacing w:val="0"/>
          <w:color w:val="000000"/>
          <w:position w:val="0"/>
        </w:rPr>
        <w:t xml:space="preserve"> 3</w:t>
      </w:r>
      <w:r>
        <w:rPr>
          <w:lang w:val="en-US" w:eastAsia="en-US" w:bidi="en-US"/>
          <w:w w:val="100"/>
          <w:spacing w:val="0"/>
          <w:color w:val="000000"/>
          <w:shd w:val="clear" w:color="auto" w:fill="80FFFF"/>
          <w:position w:val="0"/>
        </w:rPr>
        <w:t xml:space="preserve">1% </w:t>
      </w:r>
      <w:r>
        <w:rPr>
          <w:lang w:val="en-US" w:eastAsia="en-US" w:bidi="en-US"/>
          <w:w w:val="100"/>
          <w:spacing w:val="0"/>
          <w:color w:val="000000"/>
          <w:position w:val="0"/>
        </w:rPr>
        <w:t>had.</w:t>
      </w:r>
    </w:p>
    <w:p>
      <w:pPr>
        <w:pStyle w:val="Style350"/>
        <w:widowControl w:val="0"/>
        <w:keepNext w:val="0"/>
        <w:keepLines w:val="0"/>
        <w:shd w:val="clear" w:color="auto" w:fill="auto"/>
        <w:bidi w:val="0"/>
        <w:spacing w:before="0" w:after="0" w:line="187" w:lineRule="exact"/>
        <w:ind w:left="0" w:right="0" w:firstLine="248"/>
      </w:pPr>
      <w:r>
        <w:rPr>
          <w:lang w:val="en-US" w:eastAsia="en-US" w:bidi="en-US"/>
          <w:w w:val="100"/>
          <w:spacing w:val="0"/>
          <w:color w:val="000000"/>
          <w:position w:val="0"/>
        </w:rPr>
        <w:t>The new figures show major progress, but Reyes conceded that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are still abysmal. “We </w:t>
      </w:r>
      <w:r>
        <w:rPr>
          <w:rStyle w:val="CharStyle493"/>
          <w:b/>
          <w:bCs/>
        </w:rPr>
        <w:t xml:space="preserve">will </w:t>
      </w:r>
      <w:r>
        <w:rPr>
          <w:lang w:val="en-US" w:eastAsia="en-US" w:bidi="en-US"/>
          <w:w w:val="100"/>
          <w:spacing w:val="0"/>
          <w:color w:val="000000"/>
          <w:position w:val="0"/>
        </w:rPr>
        <w:t>improve them further,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prom</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ised. To that end, inspectors are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changes, if any, to require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being hired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double the number</w:t>
      </w:r>
    </w:p>
    <w:p>
      <w:pPr>
        <w:pStyle w:val="Style74"/>
        <w:widowControl w:val="0"/>
        <w:keepNext w:val="0"/>
        <w:keepLines w:val="0"/>
        <w:shd w:val="clear" w:color="auto" w:fill="auto"/>
        <w:bidi w:val="0"/>
        <w:jc w:val="both"/>
        <w:spacing w:before="0" w:after="0" w:line="192" w:lineRule="exact"/>
        <w:ind w:left="0" w:right="200" w:firstLine="49"/>
      </w:pPr>
      <w:r>
        <w:br w:type="column"/>
      </w:r>
      <w:r>
        <w:rPr>
          <w:lang w:val="en-US" w:eastAsia="en-US" w:bidi="en-US"/>
          <w:w w:val="100"/>
          <w:spacing w:val="0"/>
          <w:color w:val="000000"/>
          <w:position w:val="0"/>
        </w:rPr>
        <w:t>water reservoir and electric gene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ating substation. But it had to be done.</w:t>
      </w:r>
    </w:p>
    <w:p>
      <w:pPr>
        <w:pStyle w:val="Style74"/>
        <w:widowControl w:val="0"/>
        <w:keepNext w:val="0"/>
        <w:keepLines w:val="0"/>
        <w:shd w:val="clear" w:color="auto" w:fill="auto"/>
        <w:bidi w:val="0"/>
        <w:jc w:val="both"/>
        <w:spacing w:before="0" w:after="0" w:line="192" w:lineRule="exact"/>
        <w:ind w:left="0" w:right="0" w:firstLine="226"/>
      </w:pPr>
      <w:r>
        <w:rPr>
          <w:lang w:val="en-US" w:eastAsia="en-US" w:bidi="en-US"/>
          <w:w w:val="100"/>
          <w:spacing w:val="0"/>
          <w:color w:val="000000"/>
          <w:position w:val="0"/>
        </w:rPr>
        <w:t>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neg</w:t>
      </w:r>
      <w:r>
        <w:rPr>
          <w:lang w:val="en-US" w:eastAsia="en-US" w:bidi="en-US"/>
          <w:w w:val="100"/>
          <w:spacing w:val="0"/>
          <w:color w:val="000000"/>
          <w:shd w:val="clear" w:color="auto" w:fill="80FFFF"/>
          <w:position w:val="0"/>
        </w:rPr>
        <w:t>o</w:t>
      </w:r>
      <w:r>
        <w:rPr>
          <w:lang w:val="en-US" w:eastAsia="en-US" w:bidi="en-US"/>
          <w:w w:val="100"/>
          <w:spacing w:val="0"/>
          <w:color w:val="000000"/>
          <w:position w:val="0"/>
        </w:rPr>
        <w:t>od does not mind. He sees himself protecting a 3</w:t>
      </w:r>
      <w:r>
        <w:rPr>
          <w:lang w:val="en-US" w:eastAsia="en-US" w:bidi="en-US"/>
          <w:w w:val="100"/>
          <w:spacing w:val="0"/>
          <w:color w:val="000000"/>
          <w:shd w:val="clear" w:color="auto" w:fill="80FFFF"/>
          <w:position w:val="0"/>
        </w:rPr>
        <w:t>5-</w:t>
      </w:r>
      <w:r>
        <w:rPr>
          <w:lang w:val="en-US" w:eastAsia="en-US" w:bidi="en-US"/>
          <w:w w:val="100"/>
          <w:spacing w:val="0"/>
          <w:color w:val="000000"/>
          <w:position w:val="0"/>
        </w:rPr>
        <w:t>year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vestment. </w:t>
      </w:r>
      <w:r>
        <w:rPr>
          <w:rStyle w:val="CharStyle209"/>
          <w:b/>
          <w:bCs/>
          <w:shd w:val="clear" w:color="auto" w:fill="80FFFF"/>
        </w:rPr>
        <w:t>‘</w:t>
      </w:r>
      <w:r>
        <w:rPr>
          <w:rStyle w:val="CharStyle209"/>
          <w:b/>
          <w:bCs/>
        </w:rPr>
        <w:t>T</w:t>
      </w:r>
      <w:r>
        <w:rPr>
          <w:rStyle w:val="CharStyle209"/>
          <w:b/>
          <w:bCs/>
          <w:shd w:val="clear" w:color="auto" w:fill="80FFFF"/>
        </w:rPr>
        <w:t>’</w:t>
      </w:r>
      <w:r>
        <w:rPr>
          <w:rStyle w:val="CharStyle209"/>
          <w:b/>
          <w:bCs/>
        </w:rPr>
        <w:t>ve</w:t>
      </w:r>
      <w:r>
        <w:rPr>
          <w:lang w:val="en-US" w:eastAsia="en-US" w:bidi="en-US"/>
          <w:w w:val="100"/>
          <w:spacing w:val="0"/>
          <w:color w:val="000000"/>
          <w:position w:val="0"/>
        </w:rPr>
        <w:t xml:space="preserve"> spent much of my life in this company,” he said. </w:t>
      </w:r>
      <w:r>
        <w:rPr>
          <w:rStyle w:val="CharStyle209"/>
          <w:b/>
          <w:bCs/>
        </w:rPr>
        <w:t xml:space="preserve">“I’m </w:t>
      </w:r>
      <w:r>
        <w:rPr>
          <w:lang w:val="en-US" w:eastAsia="en-US" w:bidi="en-US"/>
          <w:w w:val="100"/>
          <w:spacing w:val="0"/>
          <w:color w:val="000000"/>
          <w:position w:val="0"/>
        </w:rPr>
        <w:t xml:space="preserve">An overall increase in cross- not a young kid anymore. But </w:t>
      </w:r>
      <w:r>
        <w:rPr>
          <w:lang w:val="en-US" w:eastAsia="en-US" w:bidi="en-US"/>
          <w:w w:val="100"/>
          <w:spacing w:val="0"/>
          <w:color w:val="000000"/>
          <w:shd w:val="clear" w:color="auto" w:fill="80FFFF"/>
          <w:position w:val="0"/>
        </w:rPr>
        <w:t xml:space="preserve">1 </w:t>
      </w:r>
      <w:r>
        <w:rPr>
          <w:lang w:val="en-US" w:eastAsia="en-US" w:bidi="en-US"/>
          <w:w w:val="100"/>
          <w:spacing w:val="0"/>
          <w:color w:val="000000"/>
          <w:position w:val="0"/>
        </w:rPr>
        <w:t>border 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affic-fro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w:t>
      </w:r>
      <w:r>
        <w:rPr>
          <w:rStyle w:val="CharStyle209"/>
          <w:b/>
          <w:bCs/>
        </w:rPr>
        <w:t>12.4</w:t>
      </w:r>
      <w:r>
        <w:rPr>
          <w:lang w:val="en-US" w:eastAsia="en-US" w:bidi="en-US"/>
          <w:w w:val="100"/>
          <w:spacing w:val="0"/>
          <w:color w:val="000000"/>
          <w:position w:val="0"/>
        </w:rPr>
        <w:t xml:space="preserve"> million </w:t>
      </w:r>
      <w:r>
        <w:rPr>
          <w:rStyle w:val="CharStyle209"/>
          <w:b/>
          <w:bCs/>
        </w:rPr>
        <w:t>couldn’t</w:t>
      </w:r>
      <w:r>
        <w:rPr>
          <w:lang w:val="en-US" w:eastAsia="en-US" w:bidi="en-US"/>
          <w:w w:val="100"/>
          <w:spacing w:val="0"/>
          <w:color w:val="000000"/>
          <w:position w:val="0"/>
        </w:rPr>
        <w:t xml:space="preserve"> get anything for the co</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crossings in </w:t>
      </w:r>
      <w:r>
        <w:rPr>
          <w:rStyle w:val="CharStyle209"/>
          <w:b/>
          <w:bCs/>
        </w:rPr>
        <w:t>1987 to 16.9</w:t>
      </w:r>
      <w:r>
        <w:rPr>
          <w:lang w:val="en-US" w:eastAsia="en-US" w:bidi="en-US"/>
          <w:w w:val="100"/>
          <w:spacing w:val="0"/>
          <w:color w:val="000000"/>
          <w:position w:val="0"/>
        </w:rPr>
        <w:t xml:space="preserve"> million in pany there. </w:t>
      </w:r>
      <w:r>
        <w:rPr>
          <w:rStyle w:val="CharStyle209"/>
          <w:b/>
          <w:bCs/>
        </w:rPr>
        <w:t>Nobody’</w:t>
      </w:r>
      <w:r>
        <w:rPr>
          <w:rStyle w:val="CharStyle209"/>
          <w:b/>
          <w:bCs/>
          <w:shd w:val="clear" w:color="auto" w:fill="80FFFF"/>
        </w:rPr>
        <w:t>s</w:t>
      </w:r>
      <w:r>
        <w:rPr>
          <w:lang w:val="en-US" w:eastAsia="en-US" w:bidi="en-US"/>
          <w:w w:val="100"/>
          <w:spacing w:val="0"/>
          <w:color w:val="000000"/>
          <w:position w:val="0"/>
        </w:rPr>
        <w:t xml:space="preserve"> going to buy 199</w:t>
      </w:r>
      <w:r>
        <w:rPr>
          <w:lang w:val="en-US" w:eastAsia="en-US" w:bidi="en-US"/>
          <w:w w:val="100"/>
          <w:spacing w:val="0"/>
          <w:color w:val="000000"/>
          <w:shd w:val="clear" w:color="auto" w:fill="80FFFF"/>
          <w:position w:val="0"/>
        </w:rPr>
        <w:t>0—c</w:t>
      </w:r>
      <w:r>
        <w:rPr>
          <w:lang w:val="en-US" w:eastAsia="en-US" w:bidi="en-US"/>
          <w:w w:val="100"/>
          <w:spacing w:val="0"/>
          <w:color w:val="000000"/>
          <w:position w:val="0"/>
        </w:rPr>
        <w:t>oncerns air pollution au- a furniture company in Los Angel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thor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ties in San Diego and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Los e</w:t>
      </w:r>
      <w:r>
        <w:rPr>
          <w:lang w:val="en-US" w:eastAsia="en-US" w:bidi="en-US"/>
          <w:w w:val="100"/>
          <w:spacing w:val="0"/>
          <w:color w:val="000000"/>
          <w:shd w:val="clear" w:color="auto" w:fill="80FFFF"/>
          <w:position w:val="0"/>
        </w:rPr>
        <w:t>sn</w:t>
      </w:r>
      <w:r>
        <w:rPr>
          <w:lang w:val="en-US" w:eastAsia="en-US" w:bidi="en-US"/>
          <w:w w:val="100"/>
          <w:spacing w:val="0"/>
          <w:color w:val="000000"/>
          <w:position w:val="0"/>
        </w:rPr>
        <w:t>ow.”</w:t>
      </w:r>
    </w:p>
    <w:p>
      <w:pPr>
        <w:pStyle w:val="Style74"/>
        <w:widowControl w:val="0"/>
        <w:keepNext w:val="0"/>
        <w:keepLines w:val="0"/>
        <w:shd w:val="clear" w:color="auto" w:fill="auto"/>
        <w:bidi w:val="0"/>
        <w:jc w:val="both"/>
        <w:spacing w:before="0" w:after="0" w:line="192" w:lineRule="exact"/>
        <w:ind w:left="0" w:right="2860" w:firstLine="49"/>
      </w:pPr>
      <w:r>
        <w:rPr>
          <w:lang w:val="en-US" w:eastAsia="en-US" w:bidi="en-US"/>
          <w:w w:val="100"/>
          <w:spacing w:val="0"/>
          <w:color w:val="000000"/>
          <w:position w:val="0"/>
        </w:rPr>
        <w:t>Angeles region. One problem is the Customs stations themselve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where hundreds of idling vehicles sometimes wait as long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 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hour.</w:t>
      </w:r>
    </w:p>
    <w:p>
      <w:pPr>
        <w:pStyle w:val="Style74"/>
        <w:widowControl w:val="0"/>
        <w:keepNext w:val="0"/>
        <w:keepLines w:val="0"/>
        <w:shd w:val="clear" w:color="auto" w:fill="auto"/>
        <w:bidi w:val="0"/>
        <w:jc w:val="both"/>
        <w:spacing w:before="0" w:after="112" w:line="192" w:lineRule="exact"/>
        <w:ind w:left="0" w:right="2860" w:firstLine="49"/>
      </w:pPr>
      <w:r>
        <w:rPr>
          <w:lang w:val="en-US" w:eastAsia="en-US" w:bidi="en-US"/>
          <w:w w:val="100"/>
          <w:spacing w:val="0"/>
          <w:color w:val="000000"/>
          <w:position w:val="0"/>
        </w:rPr>
        <w:t>Nearly half the cars and trucks are Mexican-registered and not subject to smog checks.</w:t>
      </w:r>
    </w:p>
    <w:p>
      <w:pPr>
        <w:pStyle w:val="Style74"/>
        <w:keepNext/>
        <w:framePr w:dropCap="drop" w:hAnchor="text" w:lines="2" w:vAnchor="text" w:hSpace="19" w:vSpace="19"/>
        <w:widowControl w:val="0"/>
        <w:shd w:val="clear" w:color="auto" w:fill="auto"/>
        <w:spacing w:before="0" w:line="346" w:lineRule="exact"/>
        <w:ind w:left="0"/>
      </w:pPr>
      <w:r>
        <w:rPr>
          <w:lang w:val="en-US" w:eastAsia="en-US" w:bidi="en-US"/>
          <w:sz w:val="50"/>
          <w:szCs w:val="50"/>
          <w:rFonts w:ascii="Arial" w:eastAsia="Arial" w:hAnsi="Arial" w:cs="Arial"/>
          <w:w w:val="100"/>
          <w:spacing w:val="0"/>
          <w:color w:val="000000"/>
          <w:position w:val="-7"/>
        </w:rPr>
        <w:t>T</w:t>
      </w:r>
    </w:p>
    <w:p>
      <w:pPr>
        <w:pStyle w:val="Style74"/>
        <w:widowControl w:val="0"/>
        <w:keepNext w:val="0"/>
        <w:keepLines w:val="0"/>
        <w:shd w:val="clear" w:color="auto" w:fill="auto"/>
        <w:bidi w:val="0"/>
        <w:jc w:val="both"/>
        <w:spacing w:before="0" w:after="0" w:line="202" w:lineRule="exact"/>
        <w:ind w:left="0" w:right="2720" w:firstLine="0"/>
      </w:pPr>
      <w:r>
        <w:rPr>
          <w:lang w:val="en-US" w:eastAsia="en-US" w:bidi="en-US"/>
          <w:w w:val="100"/>
          <w:spacing w:val="0"/>
          <w:color w:val="000000"/>
          <w:position w:val="0"/>
        </w:rPr>
        <w:t xml:space="preserve">he jobs offered by </w:t>
      </w:r>
      <w:r>
        <w:rPr>
          <w:rStyle w:val="CharStyle77"/>
          <w:b w:val="0"/>
          <w:bCs w:val="0"/>
        </w:rPr>
        <w:t>Muebles Fino Buenos</w:t>
      </w:r>
      <w:r>
        <w:rPr>
          <w:lang w:val="en-US" w:eastAsia="en-US" w:bidi="en-US"/>
          <w:w w:val="100"/>
          <w:spacing w:val="0"/>
          <w:color w:val="000000"/>
          <w:position w:val="0"/>
        </w:rPr>
        <w:t xml:space="preserve"> and the other maquila</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doras also lure newcomers from the rural interior. Tijuana grew from about </w:t>
      </w:r>
      <w:r>
        <w:rPr>
          <w:rStyle w:val="CharStyle209"/>
          <w:b/>
          <w:bCs/>
        </w:rPr>
        <w:t>429,500</w:t>
      </w:r>
      <w:r>
        <w:rPr>
          <w:lang w:val="en-US" w:eastAsia="en-US" w:bidi="en-US"/>
          <w:w w:val="100"/>
          <w:spacing w:val="0"/>
          <w:color w:val="000000"/>
          <w:position w:val="0"/>
        </w:rPr>
        <w:t xml:space="preserve"> people in </w:t>
      </w:r>
      <w:r>
        <w:rPr>
          <w:rStyle w:val="CharStyle209"/>
          <w:b/>
          <w:bCs/>
        </w:rPr>
        <w:t>1980</w:t>
      </w:r>
      <w:r>
        <w:rPr>
          <w:lang w:val="en-US" w:eastAsia="en-US" w:bidi="en-US"/>
          <w:w w:val="100"/>
          <w:spacing w:val="0"/>
          <w:color w:val="000000"/>
          <w:position w:val="0"/>
        </w:rPr>
        <w:t xml:space="preserve"> to about </w:t>
      </w:r>
      <w:r>
        <w:rPr>
          <w:rStyle w:val="CharStyle209"/>
          <w:b/>
          <w:bCs/>
        </w:rPr>
        <w:t>743,000 in 1990</w:t>
      </w:r>
      <w:r>
        <w:rPr>
          <w:rStyle w:val="CharStyle209"/>
          <w:b/>
          <w:bCs/>
          <w:shd w:val="clear" w:color="auto" w:fill="80FFFF"/>
        </w:rPr>
        <w:t>—a</w:t>
      </w:r>
      <w:r>
        <w:rPr>
          <w:rStyle w:val="CharStyle209"/>
          <w:b/>
          <w:bCs/>
        </w:rPr>
        <w:t>nd</w:t>
      </w:r>
      <w:r>
        <w:rPr>
          <w:lang w:val="en-US" w:eastAsia="en-US" w:bidi="en-US"/>
          <w:w w:val="100"/>
          <w:spacing w:val="0"/>
          <w:color w:val="000000"/>
          <w:position w:val="0"/>
        </w:rPr>
        <w:t xml:space="preserve"> these official census numbers are widely assumed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low.</w:t>
      </w:r>
    </w:p>
    <w:p>
      <w:pPr>
        <w:pStyle w:val="Style74"/>
        <w:widowControl w:val="0"/>
        <w:keepNext w:val="0"/>
        <w:keepLines w:val="0"/>
        <w:shd w:val="clear" w:color="auto" w:fill="auto"/>
        <w:bidi w:val="0"/>
        <w:jc w:val="both"/>
        <w:spacing w:before="0" w:after="0" w:line="206" w:lineRule="exact"/>
        <w:ind w:left="0" w:right="2500" w:firstLine="226"/>
        <w:sectPr>
          <w:pgSz w:w="13195" w:h="17244"/>
          <w:pgMar w:top="961" w:left="557" w:right="557" w:bottom="961" w:header="0" w:footer="3" w:gutter="638"/>
          <w:rtlGutter w:val="0"/>
          <w:cols w:num="2" w:space="720" w:equalWidth="0">
            <w:col w:w="5050" w:space="739"/>
            <w:col w:w="5654"/>
          </w:cols>
          <w:noEndnote/>
          <w:docGrid w:linePitch="360"/>
        </w:sectPr>
      </w:pPr>
      <w:r>
        <w:rPr>
          <w:lang w:val="en-US" w:eastAsia="en-US" w:bidi="en-US"/>
          <w:w w:val="100"/>
          <w:spacing w:val="0"/>
          <w:color w:val="000000"/>
          <w:position w:val="0"/>
        </w:rPr>
        <w:t xml:space="preserve">The </w:t>
      </w:r>
      <w:r>
        <w:rPr>
          <w:rStyle w:val="CharStyle209"/>
          <w:b/>
          <w:bCs/>
        </w:rPr>
        <w:t>city’s</w:t>
      </w:r>
      <w:r>
        <w:rPr>
          <w:lang w:val="en-US" w:eastAsia="en-US" w:bidi="en-US"/>
          <w:w w:val="100"/>
          <w:spacing w:val="0"/>
          <w:color w:val="000000"/>
          <w:position w:val="0"/>
        </w:rPr>
        <w:t xml:space="preserve"> skyrocketing popula</w:t>
        <w:t>tion has outstripped the govern</w:t>
      </w:r>
      <w:r>
        <w:rPr>
          <w:rStyle w:val="CharStyle209"/>
          <w:b/>
          <w:bCs/>
        </w:rPr>
        <w:t>ment’s</w:t>
      </w:r>
      <w:r>
        <w:rPr>
          <w:lang w:val="en-US" w:eastAsia="en-US" w:bidi="en-US"/>
          <w:w w:val="100"/>
          <w:spacing w:val="0"/>
          <w:color w:val="000000"/>
          <w:position w:val="0"/>
        </w:rPr>
        <w:t xml:space="preserve"> ability to provide basic services.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response to complaints about a proposed border environ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mental plan, SEDUE recently an</w:t>
      </w:r>
      <w:r>
        <w:rPr>
          <w:lang w:val="en-US" w:eastAsia="en-US" w:bidi="en-US"/>
          <w:vertAlign w:val="subscript"/>
          <w:w w:val="100"/>
          <w:spacing w:val="0"/>
          <w:color w:val="000000"/>
          <w:shd w:val="clear" w:color="auto" w:fill="80FFFF"/>
          <w:position w:val="0"/>
        </w:rPr>
        <w:t xml:space="preserve">: </w:t>
      </w:r>
      <w:r>
        <w:rPr>
          <w:lang w:val="en-US" w:eastAsia="en-US" w:bidi="en-US"/>
          <w:w w:val="100"/>
          <w:spacing w:val="0"/>
          <w:color w:val="000000"/>
          <w:position w:val="0"/>
        </w:rPr>
        <w:t xml:space="preserve">nounced that </w:t>
      </w:r>
      <w:r>
        <w:rPr>
          <w:rStyle w:val="CharStyle209"/>
          <w:b/>
          <w:bCs/>
        </w:rPr>
        <w:t>24,000</w:t>
      </w:r>
      <w:r>
        <w:rPr>
          <w:lang w:val="en-US" w:eastAsia="en-US" w:bidi="en-US"/>
          <w:w w:val="100"/>
          <w:spacing w:val="0"/>
          <w:color w:val="000000"/>
          <w:position w:val="0"/>
        </w:rPr>
        <w:t xml:space="preserve"> houses will be connected to </w:t>
      </w:r>
      <w:r>
        <w:rPr>
          <w:rStyle w:val="CharStyle209"/>
          <w:b/>
          <w:bCs/>
        </w:rPr>
        <w:t>Tijuana’s</w:t>
      </w:r>
      <w:r>
        <w:rPr>
          <w:lang w:val="en-US" w:eastAsia="en-US" w:bidi="en-US"/>
          <w:w w:val="100"/>
          <w:spacing w:val="0"/>
          <w:color w:val="000000"/>
          <w:position w:val="0"/>
        </w:rPr>
        <w:t xml:space="preserve"> sewers next year.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t>
      </w:r>
      <w:r>
        <w:rPr>
          <w:rStyle w:val="CharStyle209"/>
          <w:b/>
          <w:bCs/>
        </w:rPr>
        <w:t>1995,</w:t>
      </w:r>
      <w:r>
        <w:rPr>
          <w:lang w:val="en-US" w:eastAsia="en-US" w:bidi="en-US"/>
          <w:w w:val="100"/>
          <w:spacing w:val="0"/>
          <w:color w:val="000000"/>
          <w:position w:val="0"/>
        </w:rPr>
        <w:t xml:space="preserve"> an international treatment plant is scheduled to open, but financing arrangements</w:t>
      </w:r>
    </w:p>
    <w:p>
      <w:pPr>
        <w:pStyle w:val="Style44"/>
        <w:widowControl w:val="0"/>
        <w:keepNext w:val="0"/>
        <w:keepLines w:val="0"/>
        <w:shd w:val="clear" w:color="auto" w:fill="auto"/>
        <w:bidi w:val="0"/>
        <w:jc w:val="left"/>
        <w:spacing w:before="0" w:after="0" w:line="280" w:lineRule="exact"/>
        <w:ind w:left="3920" w:right="0" w:hanging="8"/>
        <w:sectPr>
          <w:pgSz w:w="13195" w:h="17244"/>
          <w:pgMar w:top="2245" w:left="1329" w:right="1329" w:bottom="1511" w:header="0" w:footer="3" w:gutter="1138"/>
          <w:rtlGutter w:val="0"/>
          <w:cols w:space="720"/>
          <w:noEndnote/>
          <w:docGrid w:linePitch="360"/>
        </w:sectPr>
      </w:pPr>
      <w:r>
        <w:rPr>
          <w:lang w:val="en-US" w:eastAsia="en-US" w:bidi="en-US"/>
          <w:w w:val="100"/>
          <w:color w:val="000000"/>
          <w:position w:val="0"/>
        </w:rPr>
        <w:t>THE FREE</w:t>
      </w:r>
      <w:r>
        <w:rPr>
          <w:lang w:val="en-US" w:eastAsia="en-US" w:bidi="en-US"/>
          <w:w w:val="100"/>
          <w:color w:val="000000"/>
          <w:shd w:val="clear" w:color="auto" w:fill="80FFFF"/>
          <w:position w:val="0"/>
        </w:rPr>
        <w:t>-</w:t>
      </w:r>
      <w:r>
        <w:rPr>
          <w:lang w:val="en-US" w:eastAsia="en-US" w:bidi="en-US"/>
          <w:w w:val="100"/>
          <w:color w:val="000000"/>
          <w:position w:val="0"/>
        </w:rPr>
        <w:t>TRADE DILEMMA</w:t>
      </w:r>
    </w:p>
    <w:p>
      <w:pPr>
        <w:widowControl w:val="0"/>
        <w:rPr>
          <w:sz w:val="2"/>
          <w:szCs w:val="2"/>
        </w:rPr>
      </w:pPr>
      <w:r>
        <w:pict>
          <v:shape id="_x0000_s1164" type="#_x0000_t75" style="position:absolute;margin-left:333.35pt;margin-top:0;width:136.3pt;height:126.7pt;z-index:-125829279;mso-wrap-distance-left:34.8pt;mso-wrap-distance-right:5pt;mso-position-horizontal-relative:margin" wrapcoords="0 0 21600 0 21600 21600 0 21600 0 0">
            <v:imagedata r:id="rId104" r:href="rId105"/>
            <w10:wrap type="square" side="left" anchorx="margin"/>
          </v:shape>
        </w:pict>
      </w:r>
    </w:p>
    <w:p>
      <w:pPr>
        <w:pStyle w:val="Style494"/>
        <w:widowControl w:val="0"/>
        <w:keepNext/>
        <w:keepLines/>
        <w:shd w:val="clear" w:color="auto" w:fill="auto"/>
        <w:bidi w:val="0"/>
        <w:jc w:val="left"/>
        <w:spacing w:before="0" w:after="0" w:line="210" w:lineRule="exact"/>
        <w:ind w:left="0" w:right="0"/>
      </w:pPr>
      <w:bookmarkStart w:id="37" w:name="bookmark37"/>
      <w:r>
        <w:rPr>
          <w:rStyle w:val="CharStyle496"/>
          <w:b w:val="0"/>
          <w:bCs w:val="0"/>
        </w:rPr>
        <w:t>COLUMN ONE</w:t>
      </w:r>
      <w:bookmarkEnd w:id="37"/>
    </w:p>
    <w:p>
      <w:pPr>
        <w:pStyle w:val="Style497"/>
        <w:widowControl w:val="0"/>
        <w:keepNext w:val="0"/>
        <w:keepLines w:val="0"/>
        <w:shd w:val="clear" w:color="auto" w:fill="auto"/>
        <w:bidi w:val="0"/>
        <w:jc w:val="left"/>
        <w:spacing w:before="0" w:after="0"/>
        <w:ind w:left="0" w:right="0"/>
      </w:pPr>
      <w:r>
        <w:rPr>
          <w:lang w:val="en-US" w:eastAsia="en-US" w:bidi="en-US"/>
          <w:w w:val="100"/>
          <w:color w:val="000000"/>
          <w:position w:val="0"/>
        </w:rPr>
        <w:t>Can Mexico Clean U</w:t>
      </w:r>
      <w:r>
        <w:rPr>
          <w:lang w:val="en-US" w:eastAsia="en-US" w:bidi="en-US"/>
          <w:w w:val="100"/>
          <w:color w:val="000000"/>
          <w:shd w:val="clear" w:color="auto" w:fill="80FFFF"/>
          <w:position w:val="0"/>
        </w:rPr>
        <w:t xml:space="preserve">p </w:t>
      </w:r>
      <w:r>
        <w:rPr>
          <w:lang w:val="en-US" w:eastAsia="en-US" w:bidi="en-US"/>
          <w:w w:val="100"/>
          <w:color w:val="000000"/>
          <w:position w:val="0"/>
        </w:rPr>
        <w:t>Its Act?</w:t>
      </w:r>
    </w:p>
    <w:p>
      <w:pPr>
        <w:pStyle w:val="Style59"/>
        <w:widowControl w:val="0"/>
        <w:keepNext w:val="0"/>
        <w:keepLines w:val="0"/>
        <w:shd w:val="clear" w:color="auto" w:fill="auto"/>
        <w:bidi w:val="0"/>
        <w:jc w:val="left"/>
        <w:spacing w:before="0" w:after="0" w:line="274" w:lineRule="exact"/>
        <w:ind w:left="0" w:right="0" w:firstLine="73"/>
      </w:pPr>
      <w:r>
        <w:rPr>
          <w:lang w:val="en-US" w:eastAsia="en-US" w:bidi="en-US"/>
          <w:w w:val="100"/>
          <w:spacing w:val="0"/>
          <w:color w:val="000000"/>
          <w:position w:val="0"/>
        </w:rPr>
        <w:t>■ Pursuing a free-trade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pact, President Salinas has taken some dramatic steps on the environment. But laws are ignored, enforcement is weak and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problems are massive.</w:t>
      </w:r>
    </w:p>
    <w:p>
      <w:pPr>
        <w:pStyle w:val="Style350"/>
        <w:widowControl w:val="0"/>
        <w:keepNext w:val="0"/>
        <w:keepLines w:val="0"/>
        <w:shd w:val="clear" w:color="auto" w:fill="auto"/>
        <w:bidi w:val="0"/>
        <w:spacing w:before="0" w:after="0" w:line="178" w:lineRule="exact"/>
        <w:ind w:left="0" w:right="0" w:firstLine="225"/>
      </w:pPr>
      <w:r>
        <w:rPr>
          <w:lang w:val="en-US" w:eastAsia="en-US" w:bidi="en-US"/>
          <w:w w:val="100"/>
          <w:spacing w:val="0"/>
          <w:color w:val="000000"/>
          <w:position w:val="0"/>
        </w:rPr>
        <w:t>MEXIC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CITY</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the pent</w:t>
        <w:t>house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the modernistic Pe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ex Tower one mornin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in May, two governments worked hard to or</w:t>
        <w:t xml:space="preserve">chestrate praise for </w:t>
      </w:r>
      <w:r>
        <w:rPr>
          <w:rStyle w:val="CharStyle464"/>
        </w:rPr>
        <w:t>Mexico’</w:t>
      </w:r>
      <w:r>
        <w:rPr>
          <w:rStyle w:val="CharStyle464"/>
          <w:shd w:val="clear" w:color="auto" w:fill="80FFFF"/>
        </w:rPr>
        <w:t>s</w:t>
      </w:r>
      <w:r>
        <w:rPr>
          <w:lang w:val="en-US" w:eastAsia="en-US" w:bidi="en-US"/>
          <w:w w:val="100"/>
          <w:spacing w:val="0"/>
          <w:color w:val="000000"/>
          <w:position w:val="0"/>
        </w:rPr>
        <w:t xml:space="preserve"> new crackdown on po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lution</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0" w:line="178" w:lineRule="exact"/>
        <w:ind w:left="0" w:right="0" w:firstLine="225"/>
      </w:pPr>
      <w:r>
        <w:rPr>
          <w:lang w:val="en-US" w:eastAsia="en-US" w:bidi="en-US"/>
          <w:w w:val="100"/>
          <w:spacing w:val="0"/>
          <w:color w:val="000000"/>
          <w:position w:val="0"/>
        </w:rPr>
        <w:t>At the behest of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Embas</w:t>
        <w:t>sy here, experts had traveled from California and Ne</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Mexico to len</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their voices to the chorus. Mexico contribute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city and federal regu</w:t>
        <w:t>lators, as well as 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official from the national oil monopoly</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124" w:line="178" w:lineRule="exact"/>
        <w:ind w:left="0" w:right="0" w:firstLine="225"/>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timing was hardl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coinci</w:t>
        <w:t>dence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Congress was about to vote on initiating negotia</w:t>
      </w:r>
      <w:r>
        <w:rPr>
          <w:lang w:val="en-US" w:eastAsia="en-US" w:bidi="en-US"/>
          <w:w w:val="100"/>
          <w:spacing w:val="0"/>
          <w:color w:val="000000"/>
          <w:shd w:val="clear" w:color="auto" w:fill="80FFFF"/>
          <w:position w:val="0"/>
        </w:rPr>
      </w:r>
      <w:r>
        <w:rPr>
          <w:lang w:val="en-US" w:eastAsia="en-US" w:bidi="en-US"/>
          <w:w w:val="100"/>
          <w:spacing w:val="0"/>
          <w:color w:val="000000"/>
          <w:position w:val="0"/>
        </w:rPr>
        <w:t>tions for a free-trade treat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with its souther</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neighbor. Strong Op</w:t>
        <w:t>position had surfaced on Capitol Hill, based in part on fears tha</w:t>
      </w:r>
      <w:r>
        <w:rPr>
          <w:lang w:val="en-US" w:eastAsia="en-US" w:bidi="en-US"/>
          <w:w w:val="100"/>
          <w:spacing w:val="0"/>
          <w:color w:val="000000"/>
          <w:shd w:val="clear" w:color="auto" w:fill="80FFFF"/>
          <w:position w:val="0"/>
        </w:rPr>
        <w:t>t</w:t>
      </w:r>
    </w:p>
    <w:p>
      <w:pPr>
        <w:pStyle w:val="Style35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13" w:line="173" w:lineRule="exact"/>
        <w:ind w:left="220" w:right="240" w:firstLine="5"/>
      </w:pPr>
      <w:r>
        <w:rPr>
          <w:lang w:val="en-US" w:eastAsia="en-US" w:bidi="en-US"/>
          <w:w w:val="100"/>
          <w:spacing w:val="0"/>
          <w:color w:val="000000"/>
          <w:position w:val="0"/>
        </w:rPr>
        <w:t>This story was reported and writte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by Times staff writers Juanita Darling in Mexico City and Larry B. Stammer and Judy Pasternak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Los Angeles.</w:t>
      </w:r>
    </w:p>
    <w:p>
      <w:pPr>
        <w:pStyle w:val="Style350"/>
        <w:widowControl w:val="0"/>
        <w:keepNext w:val="0"/>
        <w:keepLines w:val="0"/>
        <w:shd w:val="clear" w:color="auto" w:fill="auto"/>
        <w:bidi w:val="0"/>
        <w:spacing w:before="0" w:after="0"/>
        <w:ind w:left="0" w:right="0" w:firstLine="73"/>
      </w:pPr>
      <w:r>
        <w:rPr>
          <w:lang w:val="en-US" w:eastAsia="en-US" w:bidi="en-US"/>
          <w:w w:val="100"/>
          <w:spacing w:val="0"/>
          <w:color w:val="000000"/>
          <w:position w:val="0"/>
        </w:rPr>
        <w:t xml:space="preserve">increased industrialization would aggravate </w:t>
      </w:r>
      <w:r>
        <w:rPr>
          <w:rStyle w:val="CharStyle464"/>
        </w:rPr>
        <w:t>Mexico’s</w:t>
      </w:r>
      <w:r>
        <w:rPr>
          <w:lang w:val="en-US" w:eastAsia="en-US" w:bidi="en-US"/>
          <w:w w:val="100"/>
          <w:spacing w:val="0"/>
          <w:color w:val="000000"/>
          <w:position w:val="0"/>
        </w:rPr>
        <w:t xml:space="preserve"> environmental crisis.</w:t>
      </w:r>
    </w:p>
    <w:p>
      <w:pPr>
        <w:pStyle w:val="Style350"/>
        <w:widowControl w:val="0"/>
        <w:keepNext w:val="0"/>
        <w:keepLines w:val="0"/>
        <w:shd w:val="clear" w:color="auto" w:fill="auto"/>
        <w:bidi w:val="0"/>
        <w:spacing w:before="0" w:after="0" w:line="178" w:lineRule="exact"/>
        <w:ind w:left="0" w:right="0" w:firstLine="225"/>
      </w:pPr>
      <w:r>
        <w:rPr>
          <w:lang w:val="en-US" w:eastAsia="en-US" w:bidi="en-US"/>
          <w:w w:val="100"/>
          <w:spacing w:val="0"/>
          <w:color w:val="000000"/>
          <w:position w:val="0"/>
        </w:rPr>
        <w:t>This gatherin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was meant to soothe. Mexico, each speaker noted to an audience of U.S. correspon</w:t>
        <w:t>dents, was setting up its own tough controls.</w:t>
      </w:r>
    </w:p>
    <w:p>
      <w:pPr>
        <w:pStyle w:val="Style350"/>
        <w:widowControl w:val="0"/>
        <w:keepNext w:val="0"/>
        <w:keepLines w:val="0"/>
        <w:shd w:val="clear" w:color="auto" w:fill="auto"/>
        <w:bidi w:val="0"/>
        <w:spacing w:before="0" w:after="0" w:line="178" w:lineRule="exact"/>
        <w:ind w:left="0" w:right="0" w:firstLine="225"/>
      </w:pPr>
      <w:r>
        <w:rPr>
          <w:lang w:val="en-US" w:eastAsia="en-US" w:bidi="en-US"/>
          <w:w w:val="100"/>
          <w:spacing w:val="0"/>
          <w:color w:val="000000"/>
          <w:position w:val="0"/>
        </w:rPr>
        <w:t>But the message was under</w:t>
        <w:t>mined by the view out the picture windows on three sides of the room. The vista consisted solely of smog. Nothing was visible through the toxic gray haze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not even the sidewalk 45 floors below.</w:t>
      </w:r>
    </w:p>
    <w:p>
      <w:pPr>
        <w:pStyle w:val="Style350"/>
        <w:widowControl w:val="0"/>
        <w:keepNext w:val="0"/>
        <w:keepLines w:val="0"/>
        <w:shd w:val="clear" w:color="auto" w:fill="auto"/>
        <w:bidi w:val="0"/>
        <w:spacing w:before="0" w:after="0" w:line="178" w:lineRule="exact"/>
        <w:ind w:left="0" w:right="0" w:firstLine="225"/>
      </w:pPr>
      <w:r>
        <w:rPr>
          <w:lang w:val="en-US" w:eastAsia="en-US" w:bidi="en-US"/>
          <w:w w:val="100"/>
          <w:spacing w:val="0"/>
          <w:color w:val="000000"/>
          <w:position w:val="0"/>
        </w:rPr>
        <w:t xml:space="preserve">Now, with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free-trade negotia</w:t>
        <w:t>tions well under way. many legis</w:t>
        <w:t>lators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activists and scholars on both sides of the border say they are mor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worried than ever about Mexico’s ability to conduct a signif-</w:t>
      </w:r>
    </w:p>
    <w:p>
      <w:pPr>
        <w:pStyle w:val="Style350"/>
        <w:widowControl w:val="0"/>
        <w:keepNext w:val="0"/>
        <w:keepLines w:val="0"/>
        <w:shd w:val="clear" w:color="auto" w:fill="auto"/>
        <w:bidi w:val="0"/>
        <w:spacing w:before="0" w:after="0" w:line="178" w:lineRule="exact"/>
        <w:ind w:left="0" w:right="0" w:firstLine="101"/>
      </w:pPr>
      <w:r>
        <w:rPr>
          <w:lang w:val="en-US" w:eastAsia="en-US" w:bidi="en-US"/>
          <w:w w:val="100"/>
          <w:spacing w:val="0"/>
          <w:color w:val="000000"/>
          <w:position w:val="0"/>
        </w:rPr>
        <w:t>icant cleanup, much less cope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 an added burden.</w:t>
      </w:r>
    </w:p>
    <w:p>
      <w:pPr>
        <w:pStyle w:val="Style350"/>
        <w:widowControl w:val="0"/>
        <w:keepNext w:val="0"/>
        <w:keepLines w:val="0"/>
        <w:shd w:val="clear" w:color="auto" w:fill="auto"/>
        <w:bidi w:val="0"/>
        <w:spacing w:before="0" w:after="0" w:line="178" w:lineRule="exact"/>
        <w:ind w:left="0" w:right="0" w:firstLine="256"/>
      </w:pPr>
      <w:r>
        <w:rPr>
          <w:lang w:val="en-US" w:eastAsia="en-US" w:bidi="en-US"/>
          <w:w w:val="100"/>
          <w:spacing w:val="0"/>
          <w:color w:val="000000"/>
          <w:position w:val="0"/>
        </w:rPr>
        <w:t>Mixed signals from the Mexican government are less than reassur</w:t>
        <w:t>ing, they say, and safeguards pro</w:t>
        <w:t>posed by bot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countries are too weak. And they fear that Mexico could become a polluter’s haven</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sanctuary from the high costs of environmental regulations north of the border.</w:t>
      </w:r>
    </w:p>
    <w:p>
      <w:pPr>
        <w:pStyle w:val="Style350"/>
        <w:widowControl w:val="0"/>
        <w:keepNext w:val="0"/>
        <w:keepLines w:val="0"/>
        <w:shd w:val="clear" w:color="auto" w:fill="auto"/>
        <w:bidi w:val="0"/>
        <w:spacing w:before="0" w:after="0" w:line="178" w:lineRule="exact"/>
        <w:ind w:left="0" w:right="0" w:firstLine="256"/>
      </w:pPr>
      <w:r>
        <w:rPr>
          <w:lang w:val="en-US" w:eastAsia="en-US" w:bidi="en-US"/>
          <w:w w:val="100"/>
          <w:spacing w:val="0"/>
          <w:color w:val="000000"/>
          <w:position w:val="0"/>
        </w:rPr>
        <w:t>Never has the potential for eco</w:t>
        <w:t>logical damage been so closely examined during trade talks, which traditionally focus on issues such as import quotas and tariffs. These negotiations are seen as a test case.</w:t>
      </w:r>
    </w:p>
    <w:p>
      <w:pPr>
        <w:pStyle w:val="Style350"/>
        <w:widowControl w:val="0"/>
        <w:keepNext w:val="0"/>
        <w:keepLines w:val="0"/>
        <w:shd w:val="clear" w:color="auto" w:fill="auto"/>
        <w:bidi w:val="0"/>
        <w:spacing w:before="0" w:after="0" w:line="178" w:lineRule="exact"/>
        <w:ind w:left="0" w:right="0" w:firstLine="256"/>
      </w:pPr>
      <w:r>
        <w:rPr>
          <w:lang w:val="en-US" w:eastAsia="en-US" w:bidi="en-US"/>
          <w:w w:val="100"/>
          <w:spacing w:val="0"/>
          <w:color w:val="000000"/>
          <w:position w:val="0"/>
        </w:rPr>
        <w:t>Mexican President Carlos Salinas de Gortari does not want environ</w:t>
        <w:t>mental issues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scuttle the pros</w:t>
        <w:t>pect of a $6-trillion market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he </w:t>
      </w:r>
      <w:r>
        <w:rPr>
          <w:rStyle w:val="CharStyle464"/>
        </w:rPr>
        <w:t>world’s</w:t>
      </w:r>
      <w:r>
        <w:rPr>
          <w:lang w:val="en-US" w:eastAsia="en-US" w:bidi="en-US"/>
          <w:w w:val="100"/>
          <w:spacing w:val="0"/>
          <w:color w:val="000000"/>
          <w:position w:val="0"/>
        </w:rPr>
        <w:t xml:space="preserve"> largest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tretching from the Yukon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the Yucatan. In a recent barnstorming tour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Cali</w:t>
        <w:t>fornia, he prominentl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mentioned the environment in every pitch he made for the trade agreement.</w:t>
      </w:r>
    </w:p>
    <w:p>
      <w:pPr>
        <w:pStyle w:val="Style350"/>
        <w:widowControl w:val="0"/>
        <w:keepNext w:val="0"/>
        <w:keepLines w:val="0"/>
        <w:shd w:val="clear" w:color="auto" w:fill="auto"/>
        <w:bidi w:val="0"/>
        <w:spacing w:before="0" w:after="0" w:line="178" w:lineRule="exact"/>
        <w:ind w:left="0" w:right="0" w:firstLine="256"/>
      </w:pPr>
      <w:r>
        <w:rPr>
          <w:lang w:val="en-US" w:eastAsia="en-US" w:bidi="en-US"/>
          <w:w w:val="100"/>
          <w:spacing w:val="0"/>
          <w:color w:val="000000"/>
          <w:position w:val="0"/>
        </w:rPr>
        <w:t xml:space="preserve">Salinas sees a trade pact as his best weapon for fighting </w:t>
      </w:r>
      <w:r>
        <w:rPr>
          <w:rStyle w:val="CharStyle464"/>
        </w:rPr>
        <w:t xml:space="preserve">Mexico’s </w:t>
      </w:r>
      <w:r>
        <w:rPr>
          <w:lang w:val="en-US" w:eastAsia="en-US" w:bidi="en-US"/>
          <w:w w:val="100"/>
          <w:spacing w:val="0"/>
          <w:color w:val="000000"/>
          <w:position w:val="0"/>
        </w:rPr>
        <w:t>nagging inflation rate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widespread unemployment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poverty and mountin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trade imbalance. </w:t>
      </w:r>
      <w:r>
        <w:rPr>
          <w:rStyle w:val="CharStyle464"/>
        </w:rPr>
        <w:t xml:space="preserve">U.S. </w:t>
      </w:r>
      <w:r>
        <w:rPr>
          <w:lang w:val="en-US" w:eastAsia="en-US" w:bidi="en-US"/>
          <w:w w:val="100"/>
          <w:spacing w:val="0"/>
          <w:color w:val="000000"/>
          <w:position w:val="0"/>
        </w:rPr>
        <w:t>leaders say that a pact would open up lucrative new investment op</w:t>
        <w:t xml:space="preserve">portunities for </w:t>
      </w:r>
      <w:r>
        <w:rPr>
          <w:rStyle w:val="CharStyle464"/>
        </w:rPr>
        <w:t>U.S.</w:t>
      </w:r>
      <w:r>
        <w:rPr>
          <w:lang w:val="en-US" w:eastAsia="en-US" w:bidi="en-US"/>
          <w:w w:val="100"/>
          <w:spacing w:val="0"/>
          <w:color w:val="000000"/>
          <w:position w:val="0"/>
        </w:rPr>
        <w:t xml:space="preserve"> businesses.</w:t>
      </w:r>
    </w:p>
    <w:p>
      <w:pPr>
        <w:pStyle w:val="Style350"/>
        <w:widowControl w:val="0"/>
        <w:keepNext w:val="0"/>
        <w:keepLines w:val="0"/>
        <w:shd w:val="clear" w:color="auto" w:fill="auto"/>
        <w:bidi w:val="0"/>
        <w:spacing w:before="0" w:after="0" w:line="178" w:lineRule="exact"/>
        <w:ind w:left="0" w:right="0" w:firstLine="256"/>
      </w:pPr>
      <w:r>
        <w:rPr>
          <w:lang w:val="en-US" w:eastAsia="en-US" w:bidi="en-US"/>
          <w:w w:val="100"/>
          <w:spacing w:val="0"/>
          <w:color w:val="000000"/>
          <w:position w:val="0"/>
        </w:rPr>
        <w:t>Sp</w:t>
      </w:r>
      <w:r>
        <w:rPr>
          <w:lang w:val="en-US" w:eastAsia="en-US" w:bidi="en-US"/>
          <w:w w:val="100"/>
          <w:spacing w:val="0"/>
          <w:color w:val="000000"/>
          <w:shd w:val="clear" w:color="auto" w:fill="80FFFF"/>
          <w:position w:val="0"/>
        </w:rPr>
        <w:t>u</w:t>
      </w:r>
      <w:r>
        <w:rPr>
          <w:lang w:val="en-US" w:eastAsia="en-US" w:bidi="en-US"/>
          <w:w w:val="100"/>
          <w:spacing w:val="0"/>
          <w:color w:val="000000"/>
          <w:position w:val="0"/>
        </w:rPr>
        <w:t>rr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 heightened envi</w:t>
        <w:t xml:space="preserve">ronmental awareness at home and </w:t>
      </w:r>
      <w:r>
        <w:rPr>
          <w:lang w:val="en-US" w:eastAsia="en-US" w:bidi="en-US"/>
          <w:w w:val="100"/>
          <w:spacing w:val="0"/>
          <w:color w:val="000000"/>
          <w:shd w:val="clear" w:color="auto" w:fill="80FFFF"/>
          <w:position w:val="0"/>
        </w:rPr>
        <w:t>growing</w:t>
      </w:r>
      <w:r>
        <w:rPr>
          <w:lang w:val="en-US" w:eastAsia="en-US" w:bidi="en-US"/>
          <w:w w:val="100"/>
          <w:spacing w:val="0"/>
          <w:color w:val="000000"/>
          <w:position w:val="0"/>
        </w:rPr>
        <w:t xml:space="preserve"> alarm abroad, Salinas has taken some dramatic steps to ad</w:t>
        <w:t>dress the concerns.</w:t>
      </w:r>
    </w:p>
    <w:p>
      <w:pPr>
        <w:pStyle w:val="Style350"/>
        <w:widowControl w:val="0"/>
        <w:keepNext w:val="0"/>
        <w:keepLines w:val="0"/>
        <w:shd w:val="clear" w:color="auto" w:fill="auto"/>
        <w:bidi w:val="0"/>
        <w:spacing w:before="0" w:after="0" w:line="178" w:lineRule="exact"/>
        <w:ind w:left="0" w:right="0" w:firstLine="307"/>
      </w:pPr>
      <w:r>
        <w:rPr>
          <w:lang w:val="en-US" w:eastAsia="en-US" w:bidi="en-US"/>
          <w:w w:val="100"/>
          <w:spacing w:val="0"/>
          <w:color w:val="000000"/>
          <w:position w:val="0"/>
        </w:rPr>
        <w:t>In March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shut down a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ov- e</w:t>
      </w:r>
      <w:r>
        <w:rPr>
          <w:lang w:val="en-US" w:eastAsia="en-US" w:bidi="en-US"/>
          <w:w w:val="100"/>
          <w:spacing w:val="0"/>
          <w:color w:val="000000"/>
          <w:shd w:val="clear" w:color="auto" w:fill="80FFFF"/>
          <w:position w:val="0"/>
        </w:rPr>
        <w:t>frim</w:t>
      </w:r>
      <w:r>
        <w:rPr>
          <w:lang w:val="en-US" w:eastAsia="en-US" w:bidi="en-US"/>
          <w:w w:val="100"/>
          <w:spacing w:val="0"/>
          <w:color w:val="000000"/>
          <w:position w:val="0"/>
        </w:rPr>
        <w:t>ent oil refinery in the middle of Mexico City, the most 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og- c</w:t>
      </w:r>
      <w:r>
        <w:rPr>
          <w:lang w:val="en-US" w:eastAsia="en-US" w:bidi="en-US"/>
          <w:w w:val="100"/>
          <w:spacing w:val="0"/>
          <w:color w:val="000000"/>
          <w:shd w:val="clear" w:color="auto" w:fill="80FFFF"/>
          <w:position w:val="0"/>
        </w:rPr>
        <w:t>hb</w:t>
      </w:r>
      <w:r>
        <w:rPr>
          <w:lang w:val="en-US" w:eastAsia="en-US" w:bidi="en-US"/>
          <w:w w:val="100"/>
          <w:spacing w:val="0"/>
          <w:color w:val="000000"/>
          <w:position w:val="0"/>
        </w:rPr>
        <w:t xml:space="preserve">ked metropolis in </w:t>
      </w:r>
      <w:r>
        <w:rPr>
          <w:rStyle w:val="CharStyle464"/>
        </w:rPr>
        <w:t>the</w:t>
      </w:r>
      <w:r>
        <w:rPr>
          <w:rStyle w:val="CharStyle464"/>
          <w:shd w:val="clear" w:color="auto" w:fill="80FFFF"/>
        </w:rPr>
        <w:t>'</w:t>
      </w:r>
      <w:r>
        <w:rPr>
          <w:lang w:val="en-US" w:eastAsia="en-US" w:bidi="en-US"/>
          <w:w w:val="100"/>
          <w:spacing w:val="0"/>
          <w:color w:val="000000"/>
          <w:position w:val="0"/>
        </w:rPr>
        <w:t xml:space="preserve"> World. The closure meant spending </w:t>
      </w:r>
      <w:r>
        <w:rPr>
          <w:rStyle w:val="CharStyle464"/>
        </w:rPr>
        <w:t xml:space="preserve">$500 </w:t>
      </w:r>
      <w:r>
        <w:rPr>
          <w:lang w:val="en-US" w:eastAsia="en-US" w:bidi="en-US"/>
          <w:w w:val="100"/>
          <w:spacing w:val="0"/>
          <w:color w:val="000000"/>
          <w:shd w:val="clear" w:color="auto" w:fill="80FFFF"/>
          <w:position w:val="0"/>
        </w:rPr>
        <w:t>rri</w:t>
      </w:r>
      <w:r>
        <w:rPr>
          <w:lang w:val="en-US" w:eastAsia="en-US" w:bidi="en-US"/>
          <w:w w:val="100"/>
          <w:spacing w:val="0"/>
          <w:color w:val="000000"/>
          <w:position w:val="0"/>
        </w:rPr>
        <w:t>i</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ion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dismantle the plant. Some operations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so were halted at</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nother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40 Mexico City busi</w:t>
        <w:t>nesses that were deemed to be polluters.</w:t>
      </w:r>
    </w:p>
    <w:p>
      <w:pPr>
        <w:pStyle w:val="Style350"/>
        <w:widowControl w:val="0"/>
        <w:keepNext w:val="0"/>
        <w:keepLines w:val="0"/>
        <w:shd w:val="clear" w:color="auto" w:fill="auto"/>
        <w:bidi w:val="0"/>
        <w:spacing w:before="0" w:after="0" w:line="178" w:lineRule="exact"/>
        <w:ind w:left="0" w:right="0" w:firstLine="307"/>
      </w:pPr>
      <w:r>
        <w:rPr>
          <w:lang w:val="en-US" w:eastAsia="en-US" w:bidi="en-US"/>
          <w:w w:val="100"/>
          <w:spacing w:val="0"/>
          <w:color w:val="000000"/>
          <w:position w:val="0"/>
        </w:rPr>
        <w:t>In September, Salinas unveiled a 10-point program to protect dol</w:t>
        <w:t>phins from his country’s tun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fis</w:t>
      </w:r>
      <w:r>
        <w:rPr>
          <w:lang w:val="en-US" w:eastAsia="en-US" w:bidi="en-US"/>
          <w:w w:val="100"/>
          <w:spacing w:val="0"/>
          <w:color w:val="000000"/>
          <w:shd w:val="clear" w:color="auto" w:fill="80FFFF"/>
          <w:position w:val="0"/>
        </w:rPr>
        <w:t>h</w:t>
      </w:r>
      <w:r>
        <w:rPr>
          <w:lang w:val="en-US" w:eastAsia="en-US" w:bidi="en-US"/>
          <w:w w:val="100"/>
          <w:spacing w:val="0"/>
          <w:color w:val="000000"/>
          <w:position w:val="0"/>
        </w:rPr>
        <w:t>ing fleet.</w:t>
      </w:r>
    </w:p>
    <w:p>
      <w:pPr>
        <w:pStyle w:val="Style350"/>
        <w:widowControl w:val="0"/>
        <w:keepNext w:val="0"/>
        <w:keepLines w:val="0"/>
        <w:shd w:val="clear" w:color="auto" w:fill="auto"/>
        <w:bidi w:val="0"/>
        <w:jc w:val="left"/>
        <w:spacing w:before="0" w:after="120" w:line="178" w:lineRule="exact"/>
        <w:ind w:left="0" w:right="0" w:firstLine="307"/>
      </w:pPr>
      <w:r>
        <w:rPr>
          <w:lang w:val="en-US" w:eastAsia="en-US" w:bidi="en-US"/>
          <w:w w:val="100"/>
          <w:spacing w:val="0"/>
          <w:color w:val="000000"/>
          <w:position w:val="0"/>
        </w:rPr>
        <w:t>Last month, the Mexican gov</w:t>
        <w:t>ernmen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announced that 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will spend about </w:t>
      </w:r>
      <w:r>
        <w:rPr>
          <w:rStyle w:val="CharStyle464"/>
        </w:rPr>
        <w:t>$460</w:t>
      </w:r>
      <w:r>
        <w:rPr>
          <w:lang w:val="en-US" w:eastAsia="en-US" w:bidi="en-US"/>
          <w:w w:val="100"/>
          <w:spacing w:val="0"/>
          <w:color w:val="000000"/>
          <w:position w:val="0"/>
        </w:rPr>
        <w:t xml:space="preserve"> million along the border by </w:t>
      </w:r>
      <w:r>
        <w:rPr>
          <w:rStyle w:val="CharStyle464"/>
        </w:rPr>
        <w:t>1994</w:t>
      </w:r>
      <w:r>
        <w:rPr>
          <w:lang w:val="en-US" w:eastAsia="en-US" w:bidi="en-US"/>
          <w:w w:val="100"/>
          <w:spacing w:val="0"/>
          <w:color w:val="000000"/>
          <w:position w:val="0"/>
        </w:rPr>
        <w:t xml:space="preserve"> to build new sew</w:t>
        <w:t>age and water treatmen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plants and hire more environmental in</w:t>
        <w:t>spectors.</w:t>
      </w:r>
    </w:p>
    <w:p>
      <w:pPr>
        <w:pStyle w:val="Style437"/>
        <w:keepNext/>
        <w:framePr w:dropCap="drop" w:hAnchor="text" w:lines="2" w:vAnchor="text" w:hSpace="29" w:vSpace="29"/>
        <w:widowControl w:val="0"/>
        <w:shd w:val="clear" w:color="auto" w:fill="auto"/>
        <w:spacing w:before="0" w:line="305" w:lineRule="exact"/>
        <w:ind w:left="0"/>
      </w:pPr>
      <w:r>
        <w:rPr>
          <w:lang w:val="en-US" w:eastAsia="en-US" w:bidi="en-US"/>
          <w:sz w:val="44"/>
          <w:szCs w:val="44"/>
          <w:rFonts w:ascii="Arial" w:eastAsia="Arial" w:hAnsi="Arial" w:cs="Arial"/>
          <w:w w:val="100"/>
          <w:spacing w:val="0"/>
          <w:color w:val="000000"/>
          <w:position w:val="-6"/>
        </w:rPr>
        <w:t>B</w:t>
      </w:r>
    </w:p>
    <w:p>
      <w:pPr>
        <w:pStyle w:val="Style4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ut consider the problems Sali</w:t>
        <w:t>nas still faces.</w:t>
      </w:r>
    </w:p>
    <w:p>
      <w:pPr>
        <w:pStyle w:val="Style350"/>
        <w:widowControl w:val="0"/>
        <w:keepNext w:val="0"/>
        <w:keepLines w:val="0"/>
        <w:shd w:val="clear" w:color="auto" w:fill="auto"/>
        <w:bidi w:val="0"/>
        <w:spacing w:before="0" w:after="0" w:line="178" w:lineRule="exact"/>
        <w:ind w:left="0" w:right="0" w:firstLine="307"/>
      </w:pPr>
      <w:r>
        <w:rPr>
          <w:lang w:val="en-US" w:eastAsia="en-US" w:bidi="en-US"/>
          <w:w w:val="100"/>
          <w:spacing w:val="0"/>
          <w:color w:val="000000"/>
          <w:position w:val="0"/>
        </w:rPr>
        <w:t>In northern Mexico along the nearly 2,000-mile border with Cal</w:t>
        <w:t xml:space="preserve">ifornia, Arizona, New Mexico and Texas, factories for years have dumped toxic wastes into canals and spewed hazardous fumes into the air. Most of the companies, known as </w:t>
      </w:r>
      <w:r>
        <w:rPr>
          <w:rStyle w:val="CharStyle374"/>
        </w:rPr>
        <w:t>maquiladoras,</w:t>
      </w:r>
      <w:r>
        <w:rPr>
          <w:lang w:val="en-US" w:eastAsia="en-US" w:bidi="en-US"/>
          <w:w w:val="100"/>
          <w:spacing w:val="0"/>
          <w:color w:val="000000"/>
          <w:position w:val="0"/>
        </w:rPr>
        <w:t xml:space="preserve"> are U.S.</w:t>
      </w:r>
    </w:p>
    <w:p>
      <w:pPr>
        <w:pStyle w:val="Style74"/>
        <w:widowControl w:val="0"/>
        <w:keepNext w:val="0"/>
        <w:keepLines w:val="0"/>
        <w:shd w:val="clear" w:color="auto" w:fill="auto"/>
        <w:bidi w:val="0"/>
        <w:jc w:val="both"/>
        <w:spacing w:before="0" w:after="0" w:line="180" w:lineRule="exact"/>
        <w:ind w:left="0" w:right="0" w:firstLine="101"/>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iwnpri</w:t>
      </w:r>
    </w:p>
    <w:p>
      <w:pPr>
        <w:pStyle w:val="Style499"/>
        <w:widowControl w:val="0"/>
        <w:keepNext w:val="0"/>
        <w:keepLines w:val="0"/>
        <w:shd w:val="clear" w:color="auto" w:fill="auto"/>
        <w:bidi w:val="0"/>
        <w:jc w:val="left"/>
        <w:spacing w:before="0" w:after="0"/>
        <w:ind w:left="180" w:right="0" w:hanging="9"/>
      </w:pPr>
      <w:r>
        <w:br w:type="column"/>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There] is a </w:t>
      </w:r>
      <w:r>
        <w:rPr>
          <w:rStyle w:val="CharStyle501"/>
          <w:b w:val="0"/>
          <w:bCs w:val="0"/>
        </w:rPr>
        <w:t>ne</w:t>
      </w:r>
      <w:r>
        <w:rPr>
          <w:rStyle w:val="CharStyle501"/>
          <w:b w:val="0"/>
          <w:bCs w:val="0"/>
          <w:shd w:val="clear" w:color="auto" w:fill="80FFFF"/>
        </w:rPr>
        <w:t>w.</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environmentalist culture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Mexico. </w:t>
      </w:r>
      <w:r>
        <w:rPr>
          <w:rStyle w:val="CharStyle502"/>
          <w:b w:val="0"/>
          <w:bCs w:val="0"/>
          <w:shd w:val="clear" w:color="auto" w:fill="80FFFF"/>
        </w:rPr>
        <w:t>I</w:t>
      </w:r>
      <w:r>
        <w:rPr>
          <w:rStyle w:val="CharStyle502"/>
          <w:b w:val="0"/>
          <w:bCs w:val="0"/>
        </w:rPr>
        <w:t>t’s</w:t>
      </w:r>
      <w:r>
        <w:rPr>
          <w:lang w:val="en-US" w:eastAsia="en-US" w:bidi="en-US"/>
          <w:w w:val="100"/>
          <w:spacing w:val="0"/>
          <w:color w:val="000000"/>
          <w:position w:val="0"/>
        </w:rPr>
        <w:t xml:space="preserve"> a very strong force [that will]</w:t>
      </w:r>
    </w:p>
    <w:p>
      <w:pPr>
        <w:pStyle w:val="Style499"/>
        <w:widowControl w:val="0"/>
        <w:keepNext w:val="0"/>
        <w:keepLines w:val="0"/>
        <w:shd w:val="clear" w:color="auto" w:fill="auto"/>
        <w:bidi w:val="0"/>
        <w:jc w:val="left"/>
        <w:spacing w:before="0" w:after="0"/>
        <w:ind w:left="700" w:right="440"/>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make these policies permanent</w:t>
      </w:r>
      <w:r>
        <w:rPr>
          <w:lang w:val="en-US" w:eastAsia="en-US" w:bidi="en-US"/>
          <w:w w:val="100"/>
          <w:spacing w:val="0"/>
          <w:color w:val="000000"/>
          <w:shd w:val="clear" w:color="auto" w:fill="80FFFF"/>
          <w:position w:val="0"/>
        </w:rPr>
        <w:t>.’</w:t>
      </w:r>
    </w:p>
    <w:p>
      <w:pPr>
        <w:pStyle w:val="Style246"/>
        <w:widowControl w:val="0"/>
        <w:keepNext w:val="0"/>
        <w:keepLines w:val="0"/>
        <w:shd w:val="clear" w:color="auto" w:fill="auto"/>
        <w:bidi w:val="0"/>
        <w:jc w:val="center"/>
        <w:spacing w:before="0" w:after="0" w:line="160" w:lineRule="exact"/>
        <w:ind w:left="100" w:right="0" w:firstLine="0"/>
      </w:pPr>
      <w:r>
        <w:rPr>
          <w:lang w:val="en-US" w:eastAsia="en-US" w:bidi="en-US"/>
          <w:spacing w:val="0"/>
          <w:color w:val="000000"/>
          <w:position w:val="0"/>
        </w:rPr>
        <w:t>CARLOS</w:t>
      </w:r>
      <w:r>
        <w:rPr>
          <w:lang w:val="en-US" w:eastAsia="en-US" w:bidi="en-US"/>
          <w:spacing w:val="0"/>
          <w:color w:val="000000"/>
          <w:shd w:val="clear" w:color="auto" w:fill="80FFFF"/>
          <w:position w:val="0"/>
        </w:rPr>
        <w:t xml:space="preserve"> </w:t>
      </w:r>
      <w:r>
        <w:rPr>
          <w:lang w:val="en-US" w:eastAsia="en-US" w:bidi="en-US"/>
          <w:spacing w:val="0"/>
          <w:color w:val="000000"/>
          <w:position w:val="0"/>
        </w:rPr>
        <w:t>SALINAS</w:t>
      </w:r>
      <w:r>
        <w:rPr>
          <w:lang w:val="en-US" w:eastAsia="en-US" w:bidi="en-US"/>
          <w:spacing w:val="0"/>
          <w:color w:val="000000"/>
          <w:shd w:val="clear" w:color="auto" w:fill="80FFFF"/>
          <w:position w:val="0"/>
        </w:rPr>
        <w:t xml:space="preserve"> </w:t>
      </w:r>
      <w:r>
        <w:rPr>
          <w:lang w:val="en-US" w:eastAsia="en-US" w:bidi="en-US"/>
          <w:spacing w:val="0"/>
          <w:color w:val="000000"/>
          <w:position w:val="0"/>
        </w:rPr>
        <w:t>DE</w:t>
      </w:r>
      <w:r>
        <w:rPr>
          <w:lang w:val="en-US" w:eastAsia="en-US" w:bidi="en-US"/>
          <w:spacing w:val="0"/>
          <w:color w:val="000000"/>
          <w:shd w:val="clear" w:color="auto" w:fill="80FFFF"/>
          <w:position w:val="0"/>
        </w:rPr>
        <w:t xml:space="preserve"> </w:t>
      </w:r>
      <w:r>
        <w:rPr>
          <w:lang w:val="en-US" w:eastAsia="en-US" w:bidi="en-US"/>
          <w:spacing w:val="0"/>
          <w:color w:val="000000"/>
          <w:position w:val="0"/>
        </w:rPr>
        <w:t>GORTARI</w:t>
      </w:r>
    </w:p>
    <w:p>
      <w:pPr>
        <w:pStyle w:val="Style503"/>
        <w:tabs>
          <w:tab w:leader="none" w:pos="526" w:val="left"/>
        </w:tabs>
        <w:widowControl w:val="0"/>
        <w:keepNext w:val="0"/>
        <w:keepLines w:val="0"/>
        <w:shd w:val="clear" w:color="auto" w:fill="auto"/>
        <w:bidi w:val="0"/>
        <w:spacing w:before="0" w:after="135" w:line="140" w:lineRule="exact"/>
        <w:ind w:left="0" w:right="0"/>
      </w:pPr>
      <w:r>
        <w:rPr>
          <w:rStyle w:val="CharStyle505"/>
          <w:i w:val="0"/>
          <w:iCs w:val="0"/>
          <w:shd w:val="clear" w:color="auto" w:fill="80FFFF"/>
        </w:rPr>
        <w:t>■,</w:t>
      </w:r>
      <w:r>
        <w:rPr>
          <w:rStyle w:val="CharStyle505"/>
          <w:i w:val="0"/>
          <w:iCs w:val="0"/>
        </w:rPr>
        <w:tab/>
      </w:r>
      <w:r>
        <w:rPr>
          <w:rStyle w:val="CharStyle505"/>
          <w:i w:val="0"/>
          <w:iCs w:val="0"/>
          <w:shd w:val="clear" w:color="auto" w:fill="80FFFF"/>
        </w:rPr>
        <w:t>‘</w:t>
      </w:r>
      <w:r>
        <w:rPr>
          <w:rStyle w:val="CharStyle505"/>
          <w:i w:val="0"/>
          <w:iCs w:val="0"/>
        </w:rPr>
        <w:t xml:space="preserve"> </w:t>
      </w:r>
      <w:r>
        <w:rPr>
          <w:lang w:val="en-US" w:eastAsia="en-US" w:bidi="en-US"/>
          <w:w w:val="100"/>
          <w:spacing w:val="0"/>
          <w:color w:val="000000"/>
          <w:position w:val="0"/>
        </w:rPr>
        <w:t>Mexican president</w:t>
      </w:r>
    </w:p>
    <w:p>
      <w:pPr>
        <w:pStyle w:val="Style350"/>
        <w:widowControl w:val="0"/>
        <w:keepNext w:val="0"/>
        <w:keepLines w:val="0"/>
        <w:shd w:val="clear" w:color="auto" w:fill="auto"/>
        <w:bidi w:val="0"/>
        <w:spacing w:before="0" w:after="0" w:line="178" w:lineRule="exact"/>
        <w:ind w:left="0" w:right="0" w:firstLine="171"/>
      </w:pPr>
      <w:r>
        <w:rPr>
          <w:lang w:val="en-US" w:eastAsia="en-US" w:bidi="en-US"/>
          <w:w w:val="100"/>
          <w:spacing w:val="0"/>
          <w:color w:val="000000"/>
          <w:position w:val="0"/>
        </w:rPr>
        <w:t>They have lured hundreds of thousands to a region without ade</w:t>
        <w:t>quate sewage treatment, leadin</w:t>
      </w:r>
      <w:r>
        <w:rPr>
          <w:lang w:val="en-US" w:eastAsia="en-US" w:bidi="en-US"/>
          <w:w w:val="100"/>
          <w:spacing w:val="0"/>
          <w:color w:val="000000"/>
          <w:shd w:val="clear" w:color="auto" w:fill="80FFFF"/>
          <w:position w:val="0"/>
        </w:rPr>
        <w:t>g t</w:t>
      </w:r>
      <w:r>
        <w:rPr>
          <w:lang w:val="en-US" w:eastAsia="en-US" w:bidi="en-US"/>
          <w:w w:val="100"/>
          <w:spacing w:val="0"/>
          <w:color w:val="000000"/>
          <w:position w:val="0"/>
        </w:rPr>
        <w:t>h</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American Medical Assn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brand the area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 virtual cesspool.</w:t>
      </w:r>
      <w:r>
        <w:rPr>
          <w:lang w:val="en-US" w:eastAsia="en-US" w:bidi="en-US"/>
          <w:w w:val="100"/>
          <w:spacing w:val="0"/>
          <w:color w:val="000000"/>
          <w:shd w:val="clear" w:color="auto" w:fill="80FFFF"/>
          <w:position w:val="0"/>
        </w:rPr>
        <w:t xml:space="preserve">" </w:t>
      </w:r>
      <w:r>
        <w:rPr>
          <w:rStyle w:val="CharStyle464"/>
        </w:rPr>
        <w:t>U.S</w:t>
      </w:r>
      <w:r>
        <w:rPr>
          <w:rStyle w:val="CharStyle464"/>
          <w:shd w:val="clear" w:color="auto" w:fill="80FFFF"/>
        </w:rPr>
        <w:t>.</w:t>
      </w:r>
      <w:r>
        <w:rPr>
          <w:lang w:val="en-US" w:eastAsia="en-US" w:bidi="en-US"/>
          <w:w w:val="100"/>
          <w:spacing w:val="0"/>
          <w:color w:val="000000"/>
          <w:position w:val="0"/>
        </w:rPr>
        <w:t xml:space="preserve"> Border Patrol agents don rub</w:t>
        <w:t>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 gloves to guard against infec</w:t>
        <w:t>tion whenever they frisk detainees wet from river crossings.</w:t>
      </w:r>
    </w:p>
    <w:p>
      <w:pPr>
        <w:pStyle w:val="Style350"/>
        <w:widowControl w:val="0"/>
        <w:keepNext w:val="0"/>
        <w:keepLines w:val="0"/>
        <w:shd w:val="clear" w:color="auto" w:fill="auto"/>
        <w:bidi w:val="0"/>
        <w:spacing w:before="0" w:after="0" w:line="178" w:lineRule="exact"/>
        <w:ind w:left="0" w:right="0" w:firstLine="171"/>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rStyle w:val="CharStyle464"/>
        </w:rPr>
        <w:t>Mexico’s</w:t>
      </w:r>
      <w:r>
        <w:rPr>
          <w:lang w:val="en-US" w:eastAsia="en-US" w:bidi="en-US"/>
          <w:w w:val="100"/>
          <w:spacing w:val="0"/>
          <w:color w:val="000000"/>
          <w:position w:val="0"/>
        </w:rPr>
        <w:t xml:space="preserve"> midsection, cities, factories and farmers have</w:t>
      </w:r>
      <w:r>
        <w:rPr>
          <w:lang w:val="en-US" w:eastAsia="en-US" w:bidi="en-US"/>
          <w:w w:val="100"/>
          <w:spacing w:val="0"/>
          <w:color w:val="000000"/>
          <w:shd w:val="clear" w:color="auto" w:fill="80FFFF"/>
          <w:position w:val="0"/>
        </w:rPr>
        <w:t>,div</w:t>
      </w:r>
      <w:r>
        <w:rPr>
          <w:lang w:val="en-US" w:eastAsia="en-US" w:bidi="en-US"/>
          <w:w w:val="100"/>
          <w:spacing w:val="0"/>
          <w:color w:val="000000"/>
          <w:position w:val="0"/>
        </w:rPr>
        <w:t>ert</w:t>
        <w: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river water that feeds the </w:t>
      </w:r>
      <w:r>
        <w:rPr>
          <w:rStyle w:val="CharStyle464"/>
        </w:rPr>
        <w:t>n</w:t>
      </w:r>
      <w:r>
        <w:rPr>
          <w:rStyle w:val="CharStyle464"/>
          <w:shd w:val="clear" w:color="auto" w:fill="80FFFF"/>
        </w:rPr>
        <w:t>a</w:t>
      </w:r>
      <w:r>
        <w:rPr>
          <w:rStyle w:val="CharStyle464"/>
        </w:rPr>
        <w:t>tion’s</w:t>
      </w:r>
      <w:r>
        <w:rPr>
          <w:lang w:val="en-US" w:eastAsia="en-US" w:bidi="en-US"/>
          <w:w w:val="100"/>
          <w:spacing w:val="0"/>
          <w:color w:val="000000"/>
          <w:position w:val="0"/>
        </w:rPr>
        <w:t xml:space="preserve"> largest lake, Chapala. This y</w:t>
      </w:r>
      <w:r>
        <w:rPr>
          <w:lang w:val="en-US" w:eastAsia="en-US" w:bidi="en-US"/>
          <w:w w:val="100"/>
          <w:spacing w:val="0"/>
          <w:color w:val="000000"/>
          <w:shd w:val="clear" w:color="auto" w:fill="80FFFF"/>
          <w:position w:val="0"/>
        </w:rPr>
        <w:t>fe</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vertAlign w:val="subscript"/>
          <w:w w:val="100"/>
          <w:spacing w:val="0"/>
          <w:color w:val="000000"/>
          <w:shd w:val="clear" w:color="auto" w:fill="80FFFF"/>
          <w:position w:val="0"/>
        </w:rPr>
        <w:t>v</w:t>
      </w:r>
      <w:r>
        <w:rPr>
          <w:lang w:val="en-US" w:eastAsia="en-US" w:bidi="en-US"/>
          <w:w w:val="100"/>
          <w:spacing w:val="0"/>
          <w:color w:val="000000"/>
          <w:position w:val="0"/>
        </w:rPr>
        <w:t xml:space="preserve"> the lake has risen for the first time in a decade, but Chapala is still one-third of its original size. C</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 xml:space="preserve">ce famed for its whitefish, it is too polluted to. support any fish </w:t>
      </w:r>
      <w:r>
        <w:rPr>
          <w:lang w:val="en-US" w:eastAsia="en-US" w:bidi="en-US"/>
          <w:w w:val="100"/>
          <w:spacing w:val="0"/>
          <w:color w:val="000000"/>
          <w:shd w:val="clear" w:color="auto" w:fill="80FFFF"/>
          <w:position w:val="0"/>
        </w:rPr>
        <w:t>mb</w:t>
      </w:r>
      <w:r>
        <w:rPr>
          <w:lang w:val="en-US" w:eastAsia="en-US" w:bidi="en-US"/>
          <w:w w:val="100"/>
          <w:spacing w:val="0"/>
          <w:color w:val="000000"/>
          <w:position w:val="0"/>
        </w:rPr>
        <w:t>re delicate than carp.</w:t>
      </w:r>
    </w:p>
    <w:p>
      <w:pPr>
        <w:pStyle w:val="Style350"/>
        <w:widowControl w:val="0"/>
        <w:keepNext w:val="0"/>
        <w:keepLines w:val="0"/>
        <w:shd w:val="clear" w:color="auto" w:fill="auto"/>
        <w:bidi w:val="0"/>
        <w:spacing w:before="0" w:after="0" w:line="178" w:lineRule="exact"/>
        <w:ind w:left="0" w:right="0" w:firstLine="171"/>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the mountains of Veracruz, </w:t>
      </w:r>
      <w:r>
        <w:rPr>
          <w:lang w:val="en-US" w:eastAsia="en-US" w:bidi="en-US"/>
          <w:w w:val="100"/>
          <w:spacing w:val="0"/>
          <w:color w:val="000000"/>
          <w:shd w:val="clear" w:color="auto" w:fill="80FFFF"/>
          <w:position w:val="0"/>
        </w:rPr>
        <w:t>tffe</w:t>
      </w:r>
      <w:r>
        <w:rPr>
          <w:lang w:val="en-US" w:eastAsia="en-US" w:bidi="en-US"/>
          <w:w w:val="100"/>
          <w:spacing w:val="0"/>
          <w:color w:val="000000"/>
          <w:position w:val="0"/>
        </w:rPr>
        <w:t xml:space="preserve">eks run brown with residue from coffee-processing plants. </w:t>
      </w:r>
      <w:r>
        <w:rPr>
          <w:lang w:val="en-US" w:eastAsia="en-US" w:bidi="en-US"/>
          <w:w w:val="100"/>
          <w:spacing w:val="0"/>
          <w:color w:val="000000"/>
          <w:shd w:val="clear" w:color="auto" w:fill="80FFFF"/>
          <w:position w:val="0"/>
        </w:rPr>
        <w:t>WH</w:t>
      </w:r>
      <w:r>
        <w:rPr>
          <w:lang w:val="en-US" w:eastAsia="en-US" w:bidi="en-US"/>
          <w:w w:val="100"/>
          <w:spacing w:val="0"/>
          <w:color w:val="000000"/>
          <w:position w:val="0"/>
        </w:rPr>
        <w:t>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international prices at their </w:t>
      </w:r>
      <w:r>
        <w:rPr>
          <w:lang w:val="en-US" w:eastAsia="en-US" w:bidi="en-US"/>
          <w:w w:val="100"/>
          <w:spacing w:val="0"/>
          <w:color w:val="000000"/>
          <w:shd w:val="clear" w:color="auto" w:fill="80FFFF"/>
          <w:position w:val="0"/>
        </w:rPr>
        <w:t>UWr</w:t>
      </w:r>
      <w:r>
        <w:rPr>
          <w:lang w:val="en-US" w:eastAsia="en-US" w:bidi="en-US"/>
          <w:w w:val="100"/>
          <w:spacing w:val="0"/>
          <w:color w:val="000000"/>
          <w:position w:val="0"/>
        </w:rPr>
        <w:t>est level in 15 years, growers 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not afford to change to cleaner methods.</w:t>
      </w:r>
    </w:p>
    <w:p>
      <w:pPr>
        <w:pStyle w:val="Style350"/>
        <w:widowControl w:val="0"/>
        <w:keepNext w:val="0"/>
        <w:keepLines w:val="0"/>
        <w:shd w:val="clear" w:color="auto" w:fill="auto"/>
        <w:bidi w:val="0"/>
        <w:spacing w:before="0" w:after="0" w:line="178" w:lineRule="exact"/>
        <w:ind w:left="0" w:right="0" w:firstLine="171"/>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Still farther south and east, oil fi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lds and refineries dump chem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cals into the Coatzacoalcos River, which empties into the Gulf of Mexico, poisoning once-ric</w:t>
      </w:r>
      <w:r>
        <w:rPr>
          <w:lang w:val="en-US" w:eastAsia="en-US" w:bidi="en-US"/>
          <w:w w:val="100"/>
          <w:spacing w:val="0"/>
          <w:color w:val="000000"/>
          <w:shd w:val="clear" w:color="auto" w:fill="80FFFF"/>
          <w:position w:val="0"/>
        </w:rPr>
        <w:t xml:space="preserve">h </w:t>
      </w:r>
      <w:r>
        <w:rPr>
          <w:lang w:val="en-US" w:eastAsia="en-US" w:bidi="en-US"/>
          <w:w w:val="100"/>
          <w:spacing w:val="0"/>
          <w:color w:val="000000"/>
          <w:position w:val="0"/>
        </w:rPr>
        <w:t>sh</w:t>
      </w:r>
      <w:r>
        <w:rPr>
          <w:lang w:val="en-US" w:eastAsia="en-US" w:bidi="en-US"/>
          <w:w w:val="100"/>
          <w:spacing w:val="0"/>
          <w:color w:val="000000"/>
          <w:shd w:val="clear" w:color="auto" w:fill="80FFFF"/>
          <w:position w:val="0"/>
        </w:rPr>
        <w:t>r</w:t>
      </w:r>
      <w:r>
        <w:rPr>
          <w:lang w:val="en-US" w:eastAsia="en-US" w:bidi="en-US"/>
          <w:w w:val="100"/>
          <w:spacing w:val="0"/>
          <w:color w:val="000000"/>
          <w:position w:val="0"/>
        </w:rPr>
        <w:t>imp beds under the blackened waves.</w:t>
      </w:r>
    </w:p>
    <w:p>
      <w:pPr>
        <w:pStyle w:val="Style350"/>
        <w:widowControl w:val="0"/>
        <w:keepNext w:val="0"/>
        <w:keepLines w:val="0"/>
        <w:shd w:val="clear" w:color="auto" w:fill="auto"/>
        <w:bidi w:val="0"/>
        <w:spacing w:before="0" w:after="0" w:line="178" w:lineRule="exact"/>
        <w:ind w:left="0" w:right="0" w:firstLine="171"/>
      </w:pPr>
      <w:r>
        <w:rPr>
          <w:lang w:val="en-US" w:eastAsia="en-US" w:bidi="en-US"/>
          <w:w w:val="100"/>
          <w:spacing w:val="0"/>
          <w:color w:val="000000"/>
          <w:shd w:val="clear" w:color="auto" w:fill="80FFFF"/>
          <w:position w:val="0"/>
        </w:rPr>
        <w:t>ii</w:t>
      </w:r>
      <w:r>
        <w:rPr>
          <w:lang w:val="en-US" w:eastAsia="en-US" w:bidi="en-US"/>
          <w:w w:val="100"/>
          <w:spacing w:val="0"/>
          <w:color w:val="000000"/>
          <w:position w:val="0"/>
        </w:rPr>
        <w:t>Lush tropical forests are pro</w:t>
        <w:t>tected only on paper. Mexico loses more than 965 square miles of f</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rests annually to cultivation, </w:t>
      </w:r>
      <w:r>
        <w:rPr>
          <w:lang w:val="en-US" w:eastAsia="en-US" w:bidi="en-US"/>
          <w:w w:val="100"/>
          <w:spacing w:val="0"/>
          <w:color w:val="000000"/>
          <w:shd w:val="clear" w:color="auto" w:fill="80FFFF"/>
          <w:position w:val="0"/>
        </w:rPr>
        <w:t>ota</w:t>
      </w:r>
      <w:r>
        <w:rPr>
          <w:lang w:val="en-US" w:eastAsia="en-US" w:bidi="en-US"/>
          <w:w w:val="100"/>
          <w:spacing w:val="0"/>
          <w:color w:val="000000"/>
          <w:position w:val="0"/>
        </w:rPr>
        <w:t>ergrazing and fire.</w:t>
      </w:r>
    </w:p>
    <w:p>
      <w:pPr>
        <w:pStyle w:val="Style350"/>
        <w:widowControl w:val="0"/>
        <w:keepNext w:val="0"/>
        <w:keepLines w:val="0"/>
        <w:shd w:val="clear" w:color="auto" w:fill="auto"/>
        <w:bidi w:val="0"/>
        <w:spacing w:before="0" w:after="0" w:line="178" w:lineRule="exact"/>
        <w:ind w:left="0" w:right="0" w:firstLine="171"/>
      </w:pPr>
      <w:r>
        <w:rPr>
          <w:lang w:val="en-US" w:eastAsia="en-US" w:bidi="en-US"/>
          <w:w w:val="100"/>
          <w:spacing w:val="0"/>
          <w:color w:val="000000"/>
          <w:position w:val="0"/>
        </w:rPr>
        <w:t xml:space="preserve">Why should </w:t>
      </w:r>
      <w:r>
        <w:rPr>
          <w:rStyle w:val="CharStyle464"/>
        </w:rPr>
        <w:t>U.S.</w:t>
      </w:r>
      <w:r>
        <w:rPr>
          <w:lang w:val="en-US" w:eastAsia="en-US" w:bidi="en-US"/>
          <w:w w:val="100"/>
          <w:spacing w:val="0"/>
          <w:color w:val="000000"/>
          <w:position w:val="0"/>
        </w:rPr>
        <w:t xml:space="preserve"> residents care about the fate of </w:t>
      </w:r>
      <w:r>
        <w:rPr>
          <w:rStyle w:val="CharStyle464"/>
        </w:rPr>
        <w:t>Mexico’s</w:t>
      </w:r>
      <w:r>
        <w:rPr>
          <w:lang w:val="en-US" w:eastAsia="en-US" w:bidi="en-US"/>
          <w:w w:val="100"/>
          <w:spacing w:val="0"/>
          <w:color w:val="000000"/>
          <w:position w:val="0"/>
        </w:rPr>
        <w:t xml:space="preserve"> environ</w:t>
        <w:t>ment under a free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rade system?</w:t>
      </w:r>
    </w:p>
    <w:p>
      <w:pPr>
        <w:pStyle w:val="Style350"/>
        <w:widowControl w:val="0"/>
        <w:keepNext w:val="0"/>
        <w:keepLines w:val="0"/>
        <w:shd w:val="clear" w:color="auto" w:fill="auto"/>
        <w:bidi w:val="0"/>
        <w:jc w:val="right"/>
        <w:spacing w:before="0" w:after="0" w:line="160" w:lineRule="exact"/>
        <w:ind w:left="0" w:right="200" w:firstLine="0"/>
        <w:sectPr>
          <w:type w:val="continuous"/>
          <w:pgSz w:w="13195" w:h="17244"/>
          <w:pgMar w:top="2230" w:left="1330" w:right="1330" w:bottom="1496" w:header="0" w:footer="3" w:gutter="1137"/>
          <w:rtlGutter/>
          <w:cols w:num="3" w:space="589"/>
          <w:noEndnote/>
          <w:docGrid w:linePitch="360"/>
        </w:sectPr>
      </w:pPr>
      <w:r>
        <w:rPr>
          <w:lang w:val="en-US" w:eastAsia="en-US" w:bidi="en-US"/>
          <w:w w:val="100"/>
          <w:spacing w:val="0"/>
          <w:color w:val="000000"/>
          <w:position w:val="0"/>
        </w:rPr>
        <w:t>Please see MEXICO, A18</w:t>
      </w:r>
    </w:p>
    <w:p>
      <w:pPr>
        <w:widowControl w:val="0"/>
        <w:rPr>
          <w:sz w:val="2"/>
          <w:szCs w:val="2"/>
        </w:rPr>
      </w:pPr>
      <w:r>
        <w:pict>
          <v:shape id="_x0000_s1165" type="#_x0000_t202" style="position:absolute;margin-left:193.9pt;margin-top:1.9pt;width:308.4pt;height:117.6pt;z-index:-125829278;mso-wrap-distance-left:36.9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763" w:lineRule="exact"/>
                    <w:ind w:left="0" w:right="0" w:firstLine="62"/>
                  </w:pPr>
                  <w:r>
                    <w:rPr>
                      <w:rStyle w:val="CharStyle506"/>
                      <w:b w:val="0"/>
                      <w:bCs w:val="0"/>
                    </w:rPr>
                    <w:t>MEXIC</w:t>
                  </w:r>
                  <w:r>
                    <w:rPr>
                      <w:rStyle w:val="CharStyle506"/>
                      <w:b w:val="0"/>
                      <w:bCs w:val="0"/>
                      <w:shd w:val="clear" w:color="auto" w:fill="80FFFF"/>
                    </w:rPr>
                    <w:t>O</w:t>
                  </w:r>
                  <w:r>
                    <w:rPr>
                      <w:rStyle w:val="CharStyle506"/>
                      <w:b w:val="0"/>
                      <w:bCs w:val="0"/>
                    </w:rPr>
                    <w:t>: Many Voic</w:t>
                  </w:r>
                  <w:r>
                    <w:rPr>
                      <w:rStyle w:val="CharStyle506"/>
                      <w:b w:val="0"/>
                      <w:bCs w:val="0"/>
                      <w:shd w:val="clear" w:color="auto" w:fill="80FFFF"/>
                    </w:rPr>
                    <w:t xml:space="preserve">e </w:t>
                  </w:r>
                  <w:r>
                    <w:rPr>
                      <w:rStyle w:val="CharStyle506"/>
                      <w:b w:val="0"/>
                      <w:bCs w:val="0"/>
                    </w:rPr>
                    <w:t>Strong Concern Over Environmental Controls</w:t>
                  </w:r>
                </w:p>
              </w:txbxContent>
            </v:textbox>
            <w10:wrap type="square" side="left" anchorx="margin"/>
          </v:shape>
        </w:pict>
      </w:r>
      <w:r>
        <w:pict>
          <v:shape id="_x0000_s1166" type="#_x0000_t202" style="position:absolute;margin-left:176.65pt;margin-top:152.9pt;width:269.5pt;height:335.85pt;z-index:-125829277;mso-wrap-distance-left:24.5pt;mso-wrap-distance-right:5pt;mso-position-horizontal-relative:margin" filled="f" stroked="f">
            <v:textbox style="mso-fit-shape-to-text:t" inset="0,0,0,0">
              <w:txbxContent>
                <w:p>
                  <w:pPr>
                    <w:pStyle w:val="Style50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109" w:line="300" w:lineRule="exact"/>
                    <w:ind w:left="0" w:right="0"/>
                  </w:pPr>
                  <w:r>
                    <w:rPr>
                      <w:rStyle w:val="CharStyle508"/>
                      <w:b w:val="0"/>
                      <w:bCs w:val="0"/>
                    </w:rPr>
                    <w:t>Free-T rade Agreements</w:t>
                  </w:r>
                </w:p>
                <w:p>
                  <w:pPr>
                    <w:pStyle w:val="Style25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87" w:lineRule="exact"/>
                    <w:ind w:left="0" w:right="0" w:firstLine="240"/>
                  </w:pPr>
                  <w:r>
                    <w:rPr>
                      <w:rStyle w:val="CharStyle429"/>
                      <w:i/>
                      <w:iCs/>
                    </w:rPr>
                    <w:t>A look at free</w:t>
                  </w:r>
                  <w:r>
                    <w:rPr>
                      <w:rStyle w:val="CharStyle429"/>
                      <w:i/>
                      <w:iCs/>
                      <w:shd w:val="clear" w:color="auto" w:fill="80FFFF"/>
                    </w:rPr>
                    <w:t>-t</w:t>
                  </w:r>
                  <w:r>
                    <w:rPr>
                      <w:rStyle w:val="CharStyle429"/>
                      <w:i/>
                      <w:iCs/>
                    </w:rPr>
                    <w:t>rade agreements and the proposal being considered by the United States, Mexico and Canada.</w:t>
                  </w:r>
                </w:p>
                <w:p>
                  <w:pPr>
                    <w:pStyle w:val="Style35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77"/>
                  </w:pPr>
                  <w:r>
                    <w:rPr>
                      <w:rStyle w:val="CharStyle509"/>
                      <w:shd w:val="clear" w:color="auto" w:fill="80FFFF"/>
                    </w:rPr>
                    <w:t>m</w:t>
                  </w:r>
                  <w:r>
                    <w:rPr>
                      <w:rStyle w:val="CharStyle510"/>
                    </w:rPr>
                    <w:t xml:space="preserve"> Free-trade agreements—what they are: </w:t>
                  </w:r>
                  <w:r>
                    <w:rPr>
                      <w:rStyle w:val="CharStyle425"/>
                    </w:rPr>
                    <w:t>Under a free</w:t>
                  </w:r>
                  <w:r>
                    <w:rPr>
                      <w:rStyle w:val="CharStyle425"/>
                      <w:shd w:val="clear" w:color="auto" w:fill="80FFFF"/>
                    </w:rPr>
                    <w:t>-t</w:t>
                  </w:r>
                  <w:r>
                    <w:rPr>
                      <w:rStyle w:val="CharStyle425"/>
                    </w:rPr>
                    <w:t>rade agreement, virtually all barriers to trade between participating countries are eliminated or lowered, including tariffs and other restrictions.</w:t>
                  </w:r>
                </w:p>
                <w:p>
                  <w:pPr>
                    <w:pStyle w:val="Style350"/>
                    <w:numPr>
                      <w:ilvl w:val="0"/>
                      <w:numId w:val="21"/>
                    </w:numPr>
                    <w:tabs>
                      <w:tab w:leader="none" w:pos="17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77"/>
                  </w:pPr>
                  <w:r>
                    <w:rPr>
                      <w:rStyle w:val="CharStyle510"/>
                    </w:rPr>
                    <w:t xml:space="preserve">How they are negotiated: </w:t>
                  </w:r>
                  <w:r>
                    <w:rPr>
                      <w:rStyle w:val="CharStyle425"/>
                    </w:rPr>
                    <w:t>Although negotiated by trade representatives appointed by the governments, other interests that would b</w:t>
                  </w:r>
                  <w:r>
                    <w:rPr>
                      <w:rStyle w:val="CharStyle425"/>
                      <w:shd w:val="clear" w:color="auto" w:fill="80FFFF"/>
                    </w:rPr>
                    <w:t>e</w:t>
                  </w:r>
                  <w:r>
                    <w:rPr>
                      <w:rStyle w:val="CharStyle425"/>
                    </w:rPr>
                    <w:t xml:space="preserve"> affected are closely consulted, including business, organized labor and agriculture. Agreements by the United States must be approved by Congress. The North American Free</w:t>
                  </w:r>
                  <w:r>
                    <w:rPr>
                      <w:rStyle w:val="CharStyle425"/>
                      <w:shd w:val="clear" w:color="auto" w:fill="80FFFF"/>
                    </w:rPr>
                    <w:t>-T</w:t>
                  </w:r>
                  <w:r>
                    <w:rPr>
                      <w:rStyle w:val="CharStyle425"/>
                    </w:rPr>
                    <w:t xml:space="preserve">rade Agreement must be approved by Congress, the Mexican Senate and </w:t>
                  </w:r>
                  <w:r>
                    <w:rPr>
                      <w:rStyle w:val="CharStyle427"/>
                    </w:rPr>
                    <w:t>Canada’s</w:t>
                  </w:r>
                  <w:r>
                    <w:rPr>
                      <w:rStyle w:val="CharStyle425"/>
                    </w:rPr>
                    <w:t xml:space="preserve"> House of Commons and Senate.</w:t>
                  </w:r>
                </w:p>
                <w:p>
                  <w:pPr>
                    <w:pStyle w:val="Style350"/>
                    <w:numPr>
                      <w:ilvl w:val="0"/>
                      <w:numId w:val="21"/>
                    </w:numPr>
                    <w:tabs>
                      <w:tab w:leader="none" w:pos="17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77"/>
                  </w:pPr>
                  <w:r>
                    <w:rPr>
                      <w:rStyle w:val="CharStyle510"/>
                    </w:rPr>
                    <w:t>How a U.S.</w:t>
                  </w:r>
                  <w:r>
                    <w:rPr>
                      <w:rStyle w:val="CharStyle510"/>
                      <w:shd w:val="clear" w:color="auto" w:fill="80FFFF"/>
                    </w:rPr>
                    <w:t>-M</w:t>
                  </w:r>
                  <w:r>
                    <w:rPr>
                      <w:rStyle w:val="CharStyle510"/>
                    </w:rPr>
                    <w:t>exico-Cana</w:t>
                  </w:r>
                  <w:r>
                    <w:rPr>
                      <w:rStyle w:val="CharStyle510"/>
                      <w:shd w:val="clear" w:color="auto" w:fill="80FFFF"/>
                    </w:rPr>
                    <w:t>d</w:t>
                  </w:r>
                  <w:r>
                    <w:rPr>
                      <w:rStyle w:val="CharStyle510"/>
                    </w:rPr>
                    <w:t xml:space="preserve">a pact would benefit the countries: </w:t>
                  </w:r>
                  <w:r>
                    <w:rPr>
                      <w:rStyle w:val="CharStyle425"/>
                    </w:rPr>
                    <w:t xml:space="preserve">Backers of a North American Free-Trade Agreement among the United States, Canada and Mexico say that it will offer benefits to each. For the United States, it will increase investment opportunities for </w:t>
                  </w:r>
                  <w:r>
                    <w:rPr>
                      <w:rStyle w:val="CharStyle427"/>
                    </w:rPr>
                    <w:t>U.S.</w:t>
                  </w:r>
                  <w:r>
                    <w:rPr>
                      <w:rStyle w:val="CharStyle425"/>
                    </w:rPr>
                    <w:t xml:space="preserve"> businesses in Mexico and allow </w:t>
                  </w:r>
                  <w:r>
                    <w:rPr>
                      <w:rStyle w:val="CharStyle427"/>
                    </w:rPr>
                    <w:t>U.S.</w:t>
                  </w:r>
                  <w:r>
                    <w:rPr>
                      <w:rStyle w:val="CharStyle425"/>
                    </w:rPr>
                    <w:t xml:space="preserve"> firms to step up manufacturing in Mexico where labor and other costs are lower</w:t>
                  </w:r>
                  <w:r>
                    <w:rPr>
                      <w:rStyle w:val="CharStyle425"/>
                      <w:shd w:val="clear" w:color="auto" w:fill="80FFFF"/>
                    </w:rPr>
                    <w:t>.</w:t>
                  </w:r>
                  <w:r>
                    <w:rPr>
                      <w:rStyle w:val="CharStyle425"/>
                    </w:rPr>
                    <w:t xml:space="preserve"> The same would be true for Canadian business, but on a smaller scale. For Mexico, a free-trade pact would infuse badly needed capital into the Mexican economy and provide jobs for Mexicans.</w:t>
                  </w:r>
                </w:p>
                <w:p>
                  <w:pPr>
                    <w:pStyle w:val="Style350"/>
                    <w:numPr>
                      <w:ilvl w:val="0"/>
                      <w:numId w:val="21"/>
                    </w:numPr>
                    <w:tabs>
                      <w:tab w:leader="none" w:pos="17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77"/>
                  </w:pPr>
                  <w:r>
                    <w:rPr>
                      <w:rStyle w:val="CharStyle510"/>
                    </w:rPr>
                    <w:t xml:space="preserve">Problems such </w:t>
                  </w:r>
                  <w:r>
                    <w:rPr>
                      <w:rStyle w:val="CharStyle425"/>
                      <w:shd w:val="clear" w:color="auto" w:fill="80FFFF"/>
                    </w:rPr>
                    <w:t>a</w:t>
                  </w:r>
                  <w:r>
                    <w:rPr>
                      <w:rStyle w:val="CharStyle425"/>
                    </w:rPr>
                    <w:t xml:space="preserve"> </w:t>
                  </w:r>
                  <w:r>
                    <w:rPr>
                      <w:rStyle w:val="CharStyle510"/>
                    </w:rPr>
                    <w:t xml:space="preserve">pact Could create: </w:t>
                  </w:r>
                  <w:r>
                    <w:rPr>
                      <w:rStyle w:val="CharStyle425"/>
                    </w:rPr>
                    <w:t>Some Mexicans are suspicious of undue American influence</w:t>
                  </w:r>
                  <w:r>
                    <w:rPr>
                      <w:rStyle w:val="CharStyle425"/>
                      <w:shd w:val="clear" w:color="auto" w:fill="80FFFF"/>
                    </w:rPr>
                    <w:t xml:space="preserve"> o</w:t>
                  </w:r>
                  <w:r>
                    <w:rPr>
                      <w:rStyle w:val="CharStyle425"/>
                    </w:rPr>
                    <w:t>ver and dominance of their economy. Environmentalists in both nations w</w:t>
                  </w:r>
                  <w:r>
                    <w:rPr>
                      <w:rStyle w:val="CharStyle425"/>
                      <w:shd w:val="clear" w:color="auto" w:fill="80FFFF"/>
                    </w:rPr>
                    <w:t>o</w:t>
                  </w:r>
                  <w:r>
                    <w:rPr>
                      <w:rStyle w:val="CharStyle425"/>
                    </w:rPr>
                    <w:t xml:space="preserve">rry that </w:t>
                  </w:r>
                  <w:r>
                    <w:rPr>
                      <w:rStyle w:val="CharStyle427"/>
                    </w:rPr>
                    <w:t>st</w:t>
                  </w:r>
                  <w:r>
                    <w:rPr>
                      <w:rStyle w:val="CharStyle427"/>
                      <w:shd w:val="clear" w:color="auto" w:fill="80FFFF"/>
                    </w:rPr>
                    <w:t>e</w:t>
                  </w:r>
                  <w:r>
                    <w:rPr>
                      <w:rStyle w:val="CharStyle427"/>
                    </w:rPr>
                    <w:t>pped-</w:t>
                  </w:r>
                  <w:r>
                    <w:rPr>
                      <w:rStyle w:val="CharStyle427"/>
                      <w:shd w:val="clear" w:color="auto" w:fill="80FFFF"/>
                    </w:rPr>
                    <w:t>’</w:t>
                  </w:r>
                  <w:r>
                    <w:rPr>
                      <w:rStyle w:val="CharStyle427"/>
                    </w:rPr>
                    <w:t xml:space="preserve">up </w:t>
                  </w:r>
                  <w:r>
                    <w:rPr>
                      <w:rStyle w:val="CharStyle425"/>
                    </w:rPr>
                    <w:t>industrialization could worsen</w:t>
                  </w:r>
                  <w:r>
                    <w:rPr>
                      <w:rStyle w:val="CharStyle425"/>
                      <w:shd w:val="clear" w:color="auto" w:fill="80FFFF"/>
                    </w:rPr>
                    <w:t xml:space="preserve"> </w:t>
                  </w:r>
                  <w:r>
                    <w:rPr>
                      <w:rStyle w:val="CharStyle425"/>
                    </w:rPr>
                    <w:t>en</w:t>
                  </w:r>
                  <w:r>
                    <w:rPr>
                      <w:rStyle w:val="CharStyle425"/>
                      <w:shd w:val="clear" w:color="auto" w:fill="80FFFF"/>
                    </w:rPr>
                    <w:t>v</w:t>
                  </w:r>
                  <w:r>
                    <w:rPr>
                      <w:rStyle w:val="CharStyle425"/>
                    </w:rPr>
                    <w:t>ironmental problems, despit</w:t>
                  </w:r>
                  <w:r>
                    <w:rPr>
                      <w:rStyle w:val="CharStyle425"/>
                      <w:shd w:val="clear" w:color="auto" w:fill="80FFFF"/>
                    </w:rPr>
                    <w:t xml:space="preserve">e </w:t>
                  </w:r>
                  <w:r>
                    <w:rPr>
                      <w:rStyle w:val="CharStyle425"/>
                    </w:rPr>
                    <w:t>assurances to the contrary by both governments. In the United States, organized labor fears that American jobs will be lost to cheaper Mexica</w:t>
                  </w:r>
                  <w:r>
                    <w:rPr>
                      <w:rStyle w:val="CharStyle425"/>
                      <w:shd w:val="clear" w:color="auto" w:fill="80FFFF"/>
                    </w:rPr>
                    <w:t>n</w:t>
                  </w:r>
                  <w:r>
                    <w:rPr>
                      <w:rStyle w:val="CharStyle425"/>
                    </w:rPr>
                    <w:t xml:space="preserve"> labor. Mexican firms are c</w:t>
                  </w:r>
                  <w:r>
                    <w:rPr>
                      <w:rStyle w:val="CharStyle425"/>
                      <w:shd w:val="clear" w:color="auto" w:fill="80FFFF"/>
                    </w:rPr>
                    <w:t>p</w:t>
                  </w:r>
                  <w:r>
                    <w:rPr>
                      <w:rStyle w:val="CharStyle425"/>
                    </w:rPr>
                    <w:t>ncerned that without trade barriers and other protections, they will not be able to compet</w:t>
                  </w:r>
                  <w:r>
                    <w:rPr>
                      <w:rStyle w:val="CharStyle425"/>
                      <w:shd w:val="clear" w:color="auto" w:fill="80FFFF"/>
                    </w:rPr>
                    <w:t xml:space="preserve">e </w:t>
                  </w:r>
                  <w:r>
                    <w:rPr>
                      <w:rStyle w:val="CharStyle425"/>
                    </w:rPr>
                    <w:t xml:space="preserve">with </w:t>
                  </w:r>
                  <w:r>
                    <w:rPr>
                      <w:rStyle w:val="CharStyle427"/>
                    </w:rPr>
                    <w:t>U.S.</w:t>
                  </w:r>
                  <w:r>
                    <w:rPr>
                      <w:rStyle w:val="CharStyle425"/>
                    </w:rPr>
                    <w:t xml:space="preserve"> firms.</w:t>
                  </w:r>
                </w:p>
              </w:txbxContent>
            </v:textbox>
            <w10:wrap type="square" side="left" anchorx="margin"/>
          </v:shape>
        </w:pict>
      </w:r>
    </w:p>
    <w:p>
      <w:pPr>
        <w:pStyle w:val="Style350"/>
        <w:widowControl w:val="0"/>
        <w:keepNext w:val="0"/>
        <w:keepLines w:val="0"/>
        <w:shd w:val="clear" w:color="auto" w:fill="auto"/>
        <w:bidi w:val="0"/>
        <w:spacing w:before="0" w:after="0" w:line="192" w:lineRule="exact"/>
        <w:ind w:left="0" w:right="0" w:firstLine="251"/>
      </w:pPr>
      <w:r>
        <w:rPr>
          <w:lang w:val="en-US" w:eastAsia="en-US" w:bidi="en-US"/>
          <w:w w:val="100"/>
          <w:spacing w:val="0"/>
          <w:color w:val="000000"/>
          <w:position w:val="0"/>
        </w:rPr>
        <w:t>He does not know, he said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how many companies migh</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mov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to Mexico or expand operations as a result of free trade. Nonetheless, Altamirano and hi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supe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visor. Reyes Lujan, say they are confi</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dent that growth under free trade would not </w:t>
      </w:r>
      <w:r>
        <w:rPr>
          <w:lang w:val="en-US" w:eastAsia="en-US" w:bidi="en-US"/>
          <w:w w:val="100"/>
          <w:spacing w:val="0"/>
          <w:color w:val="000000"/>
          <w:shd w:val="clear" w:color="auto" w:fill="80FFFF"/>
          <w:position w:val="0"/>
        </w:rPr>
        <w:t>fu</w:t>
      </w:r>
      <w:r>
        <w:rPr>
          <w:lang w:val="en-US" w:eastAsia="en-US" w:bidi="en-US"/>
          <w:w w:val="100"/>
          <w:spacing w:val="0"/>
          <w:color w:val="000000"/>
          <w:position w:val="0"/>
        </w:rPr>
        <w:t>rther jeopardize Mex</w:t>
      </w:r>
      <w:r>
        <w:rPr>
          <w:lang w:val="en-US" w:eastAsia="en-US" w:bidi="en-US"/>
          <w:w w:val="100"/>
          <w:spacing w:val="0"/>
          <w:color w:val="000000"/>
          <w:shd w:val="clear" w:color="auto" w:fill="80FFFF"/>
          <w:position w:val="0"/>
        </w:rPr>
        <w:t>i</w:t>
      </w:r>
      <w:r>
        <w:rPr>
          <w:rStyle w:val="CharStyle464"/>
        </w:rPr>
        <w:t>co’s</w:t>
      </w:r>
      <w:r>
        <w:rPr>
          <w:lang w:val="en-US" w:eastAsia="en-US" w:bidi="en-US"/>
          <w:w w:val="100"/>
          <w:spacing w:val="0"/>
          <w:color w:val="000000"/>
          <w:position w:val="0"/>
        </w:rPr>
        <w:t xml:space="preserve"> ravaged environment. “New companies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have to meet the highest standards. They will have to be reviewed by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Reyes Lujan.</w:t>
      </w:r>
    </w:p>
    <w:p>
      <w:pPr>
        <w:pStyle w:val="Style350"/>
        <w:widowControl w:val="0"/>
        <w:keepNext w:val="0"/>
        <w:keepLines w:val="0"/>
        <w:shd w:val="clear" w:color="auto" w:fill="auto"/>
        <w:bidi w:val="0"/>
        <w:jc w:val="left"/>
        <w:spacing w:before="0" w:after="128" w:line="192" w:lineRule="exact"/>
        <w:ind w:left="0" w:right="0" w:firstLine="251"/>
      </w:pPr>
      <w:r>
        <w:rPr>
          <w:lang w:val="en-US" w:eastAsia="en-US" w:bidi="en-US"/>
          <w:w w:val="100"/>
          <w:spacing w:val="0"/>
          <w:color w:val="000000"/>
          <w:position w:val="0"/>
        </w:rPr>
        <w:t>But, he added, SEDUE has a staff of only seven to assess the envi</w:t>
        <w:t>ronmental impact of an estimated 700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9</w:t>
      </w:r>
      <w:r>
        <w:rPr>
          <w:lang w:val="en-US" w:eastAsia="en-US" w:bidi="en-US"/>
          <w:w w:val="100"/>
          <w:spacing w:val="0"/>
          <w:color w:val="000000"/>
          <w:position w:val="0"/>
        </w:rPr>
        <w:t xml:space="preserve">00 construction projects in </w:t>
      </w:r>
      <w:r>
        <w:rPr>
          <w:rStyle w:val="CharStyle464"/>
        </w:rPr>
        <w:t>1992.</w:t>
      </w:r>
      <w:r>
        <w:rPr>
          <w:lang w:val="en-US" w:eastAsia="en-US" w:bidi="en-US"/>
          <w:w w:val="100"/>
          <w:spacing w:val="0"/>
          <w:color w:val="000000"/>
          <w:position w:val="0"/>
        </w:rPr>
        <w:t xml:space="preserve"> Much of the work will have to be done by outside consultants, he said.</w:t>
      </w:r>
    </w:p>
    <w:p>
      <w:pPr>
        <w:pStyle w:val="Style437"/>
        <w:widowControl w:val="0"/>
        <w:keepNext w:val="0"/>
        <w:keepLines w:val="0"/>
        <w:shd w:val="clear" w:color="auto" w:fill="auto"/>
        <w:bidi w:val="0"/>
        <w:spacing w:before="0" w:after="0" w:line="182" w:lineRule="atLeast"/>
        <w:ind w:left="0" w:right="0" w:firstLine="0"/>
      </w:pPr>
      <w:r>
        <w:rPr>
          <w:lang w:val="en-US" w:eastAsia="en-US" w:bidi="en-US"/>
          <w:b/>
          <w:bCs/>
          <w:sz w:val="28"/>
          <w:szCs w:val="28"/>
          <w:rFonts w:ascii="Arial" w:eastAsia="Arial" w:hAnsi="Arial" w:cs="Arial"/>
          <w:w w:val="100"/>
          <w:spacing w:val="0"/>
          <w:color w:val="000000"/>
          <w:position w:val="-7"/>
        </w:rPr>
        <w:t>P</w:t>
      </w:r>
      <w:r>
        <w:rPr>
          <w:lang w:val="en-US" w:eastAsia="en-US" w:bidi="en-US"/>
          <w:w w:val="100"/>
          <w:spacing w:val="0"/>
          <w:color w:val="000000"/>
          <w:position w:val="0"/>
        </w:rPr>
        <w:t>olitically, the Mexican gover</w:t>
      </w:r>
      <w:r>
        <w:rPr>
          <w:lang w:val="en-US" w:eastAsia="en-US" w:bidi="en-US"/>
          <w:w w:val="100"/>
          <w:spacing w:val="0"/>
          <w:color w:val="000000"/>
          <w:shd w:val="clear" w:color="auto" w:fill="80FFFF"/>
          <w:position w:val="0"/>
        </w:rPr>
        <w:t>n</w:t>
      </w:r>
      <w:r>
        <w:rPr>
          <w:lang w:val="en-US" w:eastAsia="en-US" w:bidi="en-US"/>
          <w:w w:val="100"/>
          <w:spacing w:val="0"/>
          <w:color w:val="000000"/>
          <w:position w:val="0"/>
        </w:rPr>
        <w:t>ment must avoid the appear</w:t>
        <w:t>ance of responding to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pressure on enforcement. Sovereignty is important in this nation, which lost half its territory to the United States in the 19th Century.</w:t>
      </w:r>
    </w:p>
    <w:p>
      <w:pPr>
        <w:pStyle w:val="Style350"/>
        <w:widowControl w:val="0"/>
        <w:keepNext w:val="0"/>
        <w:keepLines w:val="0"/>
        <w:shd w:val="clear" w:color="auto" w:fill="auto"/>
        <w:bidi w:val="0"/>
        <w:spacing w:before="0" w:after="0"/>
        <w:ind w:left="0" w:right="0" w:firstLine="251"/>
      </w:pPr>
      <w:r>
        <w:rPr>
          <w:lang w:val="en-US" w:eastAsia="en-US" w:bidi="en-US"/>
          <w:w w:val="100"/>
          <w:spacing w:val="0"/>
          <w:color w:val="000000"/>
          <w:position w:val="0"/>
        </w:rPr>
        <w:t>“Observing the same health and environmental laws is not under discussion,” Commerce Minister Jaime Serra Puche told the Mexi</w:t>
        <w:t>can Congressional Committee on Trade in August.</w:t>
      </w:r>
    </w:p>
    <w:p>
      <w:pPr>
        <w:pStyle w:val="Style350"/>
        <w:widowControl w:val="0"/>
        <w:keepNext w:val="0"/>
        <w:keepLines w:val="0"/>
        <w:shd w:val="clear" w:color="auto" w:fill="auto"/>
        <w:bidi w:val="0"/>
        <w:spacing w:before="0" w:after="0"/>
        <w:ind w:left="0" w:right="0" w:firstLine="251"/>
      </w:pPr>
      <w:r>
        <w:rPr>
          <w:lang w:val="en-US" w:eastAsia="en-US" w:bidi="en-US"/>
          <w:w w:val="100"/>
          <w:spacing w:val="0"/>
          <w:color w:val="000000"/>
          <w:position w:val="0"/>
        </w:rPr>
        <w:t>Instead, President Salinas and U.S. Presiden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Bush called last year for a joint plan to improve the quality of the environment 60 miles on either side of the border.</w:t>
      </w:r>
    </w:p>
    <w:p>
      <w:pPr>
        <w:pStyle w:val="Style350"/>
        <w:widowControl w:val="0"/>
        <w:keepNext w:val="0"/>
        <w:keepLines w:val="0"/>
        <w:shd w:val="clear" w:color="auto" w:fill="auto"/>
        <w:bidi w:val="0"/>
        <w:spacing w:before="0" w:after="0"/>
        <w:ind w:left="0" w:right="0" w:firstLine="251"/>
      </w:pPr>
      <w:r>
        <w:rPr>
          <w:lang w:val="en-US" w:eastAsia="en-US" w:bidi="en-US"/>
          <w:w w:val="100"/>
          <w:spacing w:val="0"/>
          <w:color w:val="000000"/>
          <w:position w:val="0"/>
        </w:rPr>
        <w:t>But EPA officials involved in the process said the draft is little more tha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 list of projects that were already in the planning stages, mostly to gather information on the scope of air, water and hazard</w:t>
        <w:t>ou</w:t>
      </w:r>
      <w:r>
        <w:rPr>
          <w:lang w:val="en-US" w:eastAsia="en-US" w:bidi="en-US"/>
          <w:w w:val="100"/>
          <w:spacing w:val="0"/>
          <w:color w:val="000000"/>
          <w:shd w:val="clear" w:color="auto" w:fill="80FFFF"/>
          <w:position w:val="0"/>
        </w:rPr>
        <w:t>s-w</w:t>
      </w:r>
      <w:r>
        <w:rPr>
          <w:lang w:val="en-US" w:eastAsia="en-US" w:bidi="en-US"/>
          <w:w w:val="100"/>
          <w:spacing w:val="0"/>
          <w:color w:val="000000"/>
          <w:position w:val="0"/>
        </w:rPr>
        <w:t>aste problems.</w:t>
      </w:r>
    </w:p>
    <w:p>
      <w:pPr>
        <w:pStyle w:val="Style350"/>
        <w:widowControl w:val="0"/>
        <w:keepNext w:val="0"/>
        <w:keepLines w:val="0"/>
        <w:shd w:val="clear" w:color="auto" w:fill="auto"/>
        <w:bidi w:val="0"/>
        <w:spacing w:before="0" w:after="0"/>
        <w:ind w:left="0" w:right="0" w:firstLine="251"/>
      </w:pPr>
      <w:r>
        <w:rPr>
          <w:lang w:val="en-US" w:eastAsia="en-US" w:bidi="en-US"/>
          <w:w w:val="100"/>
          <w:spacing w:val="0"/>
          <w:color w:val="000000"/>
          <w:position w:val="0"/>
        </w:rPr>
        <w:t xml:space="preserve">As the plan was being drawn up, EPA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fficials said, the </w:t>
      </w:r>
      <w:r>
        <w:rPr>
          <w:rStyle w:val="CharStyle464"/>
        </w:rPr>
        <w:t>U.S.</w:t>
      </w:r>
      <w:r>
        <w:rPr>
          <w:lang w:val="en-US" w:eastAsia="en-US" w:bidi="en-US"/>
          <w:w w:val="100"/>
          <w:spacing w:val="0"/>
          <w:color w:val="000000"/>
          <w:position w:val="0"/>
        </w:rPr>
        <w:t xml:space="preserve"> Stat</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Department offered constant 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minders that Mexico is a sovereign nation and cannot be told what to do. Proposals for binational inspec</w:t>
        <w:t>tions and for coordinating budgets were weakened or dropped.</w:t>
      </w:r>
    </w:p>
    <w:p>
      <w:pPr>
        <w:pStyle w:val="Style350"/>
        <w:widowControl w:val="0"/>
        <w:keepNext w:val="0"/>
        <w:keepLines w:val="0"/>
        <w:shd w:val="clear" w:color="auto" w:fill="auto"/>
        <w:bidi w:val="0"/>
        <w:spacing w:before="0" w:after="120"/>
        <w:ind w:left="0" w:right="0" w:firstLine="251"/>
      </w:pPr>
      <w:r>
        <w:rPr>
          <w:lang w:val="en-US" w:eastAsia="en-US" w:bidi="en-US"/>
          <w:w w:val="100"/>
          <w:spacing w:val="0"/>
          <w:color w:val="000000"/>
          <w:position w:val="0"/>
        </w:rPr>
        <w:t xml:space="preserve">“It </w:t>
      </w:r>
      <w:r>
        <w:rPr>
          <w:rStyle w:val="CharStyle464"/>
        </w:rPr>
        <w:t>doesn’t</w:t>
      </w:r>
      <w:r>
        <w:rPr>
          <w:lang w:val="en-US" w:eastAsia="en-US" w:bidi="en-US"/>
          <w:w w:val="100"/>
          <w:spacing w:val="0"/>
          <w:color w:val="000000"/>
          <w:position w:val="0"/>
        </w:rPr>
        <w:t xml:space="preserve"> really look like a plan,” said Roberto A. Sanchez, an environmental expert 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Border College in Tijuana. “It looks like a book to avoid a plan.”</w:t>
      </w:r>
    </w:p>
    <w:p>
      <w:pPr>
        <w:pStyle w:val="Style437"/>
        <w:keepNext/>
        <w:framePr w:dropCap="drop" w:hAnchor="text" w:lines="2" w:vAnchor="text" w:hSpace="5" w:vSpace="5"/>
        <w:widowControl w:val="0"/>
        <w:shd w:val="clear" w:color="auto" w:fill="auto"/>
        <w:spacing w:before="0" w:line="319" w:lineRule="exact"/>
        <w:ind w:left="0"/>
      </w:pPr>
      <w:r>
        <w:rPr>
          <w:lang w:val="en-US" w:eastAsia="en-US" w:bidi="en-US"/>
          <w:sz w:val="44"/>
          <w:szCs w:val="44"/>
          <w:w w:val="100"/>
          <w:spacing w:val="0"/>
          <w:color w:val="000000"/>
          <w:position w:val="-7"/>
        </w:rPr>
        <w:t>A</w:t>
      </w:r>
    </w:p>
    <w:p>
      <w:pPr>
        <w:pStyle w:val="Style437"/>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 xml:space="preserve"> revised plan is scheduled for completion before Presidents Salinas and Bush hold their next summit meeting, expected some</w:t>
        <w:t>time in December.</w:t>
      </w:r>
    </w:p>
    <w:p>
      <w:pPr>
        <w:pStyle w:val="Style350"/>
        <w:widowControl w:val="0"/>
        <w:keepNext w:val="0"/>
        <w:keepLines w:val="0"/>
        <w:shd w:val="clear" w:color="auto" w:fill="auto"/>
        <w:bidi w:val="0"/>
        <w:spacing w:before="0" w:after="0"/>
        <w:ind w:left="0" w:right="0" w:firstLine="251"/>
      </w:pPr>
      <w:r>
        <w:rPr>
          <w:lang w:val="en-US" w:eastAsia="en-US" w:bidi="en-US"/>
          <w:w w:val="100"/>
          <w:spacing w:val="0"/>
          <w:color w:val="000000"/>
          <w:position w:val="0"/>
        </w:rPr>
        <w:t xml:space="preserve">Mexican and </w:t>
      </w:r>
      <w:r>
        <w:rPr>
          <w:rStyle w:val="CharStyle464"/>
        </w:rPr>
        <w:t>U.S.</w:t>
      </w:r>
      <w:r>
        <w:rPr>
          <w:lang w:val="en-US" w:eastAsia="en-US" w:bidi="en-US"/>
          <w:w w:val="100"/>
          <w:spacing w:val="0"/>
          <w:color w:val="000000"/>
          <w:position w:val="0"/>
        </w:rPr>
        <w:t xml:space="preserve"> officials bill their latest environmental collabo</w:t>
        <w:t>rations as an extension of the La Paz agreements, a series of initia</w:t>
        <w:t xml:space="preserve">tives begun in </w:t>
      </w:r>
      <w:r>
        <w:rPr>
          <w:rStyle w:val="CharStyle464"/>
        </w:rPr>
        <w:t>1983,</w:t>
      </w:r>
      <w:r>
        <w:rPr>
          <w:lang w:val="en-US" w:eastAsia="en-US" w:bidi="en-US"/>
          <w:w w:val="100"/>
          <w:spacing w:val="0"/>
          <w:color w:val="000000"/>
          <w:position w:val="0"/>
        </w:rPr>
        <w:t xml:space="preserve"> well before any talk of free trade.</w:t>
      </w:r>
    </w:p>
    <w:p>
      <w:pPr>
        <w:pStyle w:val="Style350"/>
        <w:widowControl w:val="0"/>
        <w:keepNext w:val="0"/>
        <w:keepLines w:val="0"/>
        <w:shd w:val="clear" w:color="auto" w:fill="auto"/>
        <w:bidi w:val="0"/>
        <w:spacing w:before="0" w:after="0"/>
        <w:ind w:left="0" w:right="0" w:firstLine="251"/>
      </w:pPr>
      <w:r>
        <w:rPr>
          <w:lang w:val="en-US" w:eastAsia="en-US" w:bidi="en-US"/>
          <w:w w:val="100"/>
          <w:spacing w:val="0"/>
          <w:color w:val="000000"/>
          <w:position w:val="0"/>
        </w:rPr>
        <w:t>The La Paz provisions met with mixed success. On the plus side, they are notable for their landmark attempts at fostering cooperation</w:t>
      </w:r>
    </w:p>
    <w:p>
      <w:pPr>
        <w:pStyle w:val="Style350"/>
        <w:widowControl w:val="0"/>
        <w:keepNext w:val="0"/>
        <w:keepLines w:val="0"/>
        <w:shd w:val="clear" w:color="auto" w:fill="auto"/>
        <w:bidi w:val="0"/>
        <w:spacing w:before="0" w:after="0" w:line="192" w:lineRule="exact"/>
        <w:ind w:left="0" w:right="0" w:firstLine="34"/>
      </w:pPr>
      <w:r>
        <w:br w:type="column"/>
      </w:r>
      <w:r>
        <w:rPr>
          <w:lang w:val="en-US" w:eastAsia="en-US" w:bidi="en-US"/>
          <w:w w:val="100"/>
          <w:spacing w:val="0"/>
          <w:color w:val="000000"/>
          <w:position w:val="0"/>
        </w:rPr>
        <w:t>on several specific shared environ</w:t>
        <w:t>mental problems.</w:t>
      </w:r>
    </w:p>
    <w:p>
      <w:pPr>
        <w:pStyle w:val="Style350"/>
        <w:widowControl w:val="0"/>
        <w:keepNext w:val="0"/>
        <w:keepLines w:val="0"/>
        <w:shd w:val="clear" w:color="auto" w:fill="auto"/>
        <w:bidi w:val="0"/>
        <w:spacing w:before="0" w:after="0" w:line="192" w:lineRule="exact"/>
        <w:ind w:left="0" w:right="0" w:firstLine="206"/>
      </w:pPr>
      <w:r>
        <w:rPr>
          <w:lang w:val="en-US" w:eastAsia="en-US" w:bidi="en-US"/>
          <w:w w:val="100"/>
          <w:spacing w:val="0"/>
          <w:color w:val="000000"/>
          <w:position w:val="0"/>
        </w:rPr>
        <w:t>One was known as “the gray triangle,” between Douglas, Ariz</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Agua Prieta and Nacozari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 xml:space="preserve">Sonora. There was one copper smelter on the </w:t>
      </w:r>
      <w:r>
        <w:rPr>
          <w:rStyle w:val="CharStyle464"/>
        </w:rPr>
        <w:t>U.S.</w:t>
      </w:r>
      <w:r>
        <w:rPr>
          <w:lang w:val="en-US" w:eastAsia="en-US" w:bidi="en-US"/>
          <w:w w:val="100"/>
          <w:spacing w:val="0"/>
          <w:color w:val="000000"/>
          <w:position w:val="0"/>
        </w:rPr>
        <w:t xml:space="preserve"> side and anoth</w:t>
        <w:t>er on the Mexican side. A third smelter was being built in Mexico.</w:t>
      </w:r>
    </w:p>
    <w:p>
      <w:pPr>
        <w:pStyle w:val="Style350"/>
        <w:widowControl w:val="0"/>
        <w:keepNext w:val="0"/>
        <w:keepLines w:val="0"/>
        <w:shd w:val="clear" w:color="auto" w:fill="auto"/>
        <w:bidi w:val="0"/>
        <w:spacing w:before="0" w:after="0" w:line="192" w:lineRule="exact"/>
        <w:ind w:left="0" w:right="0" w:firstLine="206"/>
      </w:pPr>
      <w:r>
        <w:rPr>
          <w:lang w:val="en-US" w:eastAsia="en-US" w:bidi="en-US"/>
          <w:w w:val="100"/>
          <w:spacing w:val="0"/>
          <w:color w:val="000000"/>
          <w:position w:val="0"/>
        </w:rPr>
        <w:t xml:space="preserve">Children in Agua Prieta timed their outdoor play by the </w:t>
      </w:r>
      <w:r>
        <w:rPr>
          <w:rStyle w:val="CharStyle464"/>
        </w:rPr>
        <w:t xml:space="preserve">U.S. </w:t>
      </w:r>
      <w:r>
        <w:rPr>
          <w:lang w:val="en-US" w:eastAsia="en-US" w:bidi="en-US"/>
          <w:w w:val="100"/>
          <w:spacing w:val="0"/>
          <w:color w:val="000000"/>
          <w:position w:val="0"/>
        </w:rPr>
        <w:t>smelter schedule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At sunset, as the wind shifted south toward Mexico and away from the </w:t>
      </w:r>
      <w:r>
        <w:rPr>
          <w:rStyle w:val="CharStyle464"/>
        </w:rPr>
        <w:t>U.S.</w:t>
      </w:r>
      <w:r>
        <w:rPr>
          <w:lang w:val="en-US" w:eastAsia="en-US" w:bidi="en-US"/>
          <w:w w:val="100"/>
          <w:spacing w:val="0"/>
          <w:color w:val="000000"/>
          <w:position w:val="0"/>
        </w:rPr>
        <w:t xml:space="preserve"> monitors that checked emissions, they would sniff the rotten-egg smell. Then they would taste the bitter, chalky flavor. Finally, when they felt a tickle in their throats, they went</w:t>
      </w:r>
    </w:p>
    <w:p>
      <w:pPr>
        <w:pStyle w:val="Style350"/>
        <w:widowControl w:val="0"/>
        <w:keepNext w:val="0"/>
        <w:keepLines w:val="0"/>
        <w:shd w:val="clear" w:color="auto" w:fill="auto"/>
        <w:bidi w:val="0"/>
        <w:jc w:val="left"/>
        <w:spacing w:before="0" w:after="0" w:line="192" w:lineRule="exact"/>
        <w:ind w:left="0" w:right="0" w:firstLine="30"/>
      </w:pPr>
      <w:r>
        <w:br w:type="column"/>
      </w:r>
      <w:r>
        <w:rPr>
          <w:lang w:val="en-US" w:eastAsia="en-US" w:bidi="en-US"/>
          <w:w w:val="100"/>
          <w:spacing w:val="0"/>
          <w:color w:val="000000"/>
          <w:position w:val="0"/>
        </w:rPr>
        <w:t>inside.</w:t>
      </w:r>
    </w:p>
    <w:p>
      <w:pPr>
        <w:pStyle w:val="Style350"/>
        <w:widowControl w:val="0"/>
        <w:keepNext w:val="0"/>
        <w:keepLines w:val="0"/>
        <w:shd w:val="clear" w:color="auto" w:fill="auto"/>
        <w:bidi w:val="0"/>
        <w:spacing w:before="0" w:after="0" w:line="192" w:lineRule="exact"/>
        <w:ind w:left="0" w:right="0" w:firstLine="208"/>
      </w:pPr>
      <w:r>
        <w:rPr>
          <w:lang w:val="en-US" w:eastAsia="en-US" w:bidi="en-US"/>
          <w:w w:val="100"/>
          <w:spacing w:val="0"/>
          <w:color w:val="000000"/>
          <w:position w:val="0"/>
        </w:rPr>
        <w:t>After two years of pressure from citizens, the smelters were includ</w:t>
        <w:t>ed in the La Paz accords. As a result, one Mexican smelter in</w:t>
        <w:t xml:space="preserve">stalled $50 </w:t>
      </w:r>
      <w:r>
        <w:rPr>
          <w:lang w:val="en-US" w:eastAsia="en-US" w:bidi="en-US"/>
          <w:w w:val="100"/>
          <w:spacing w:val="0"/>
          <w:color w:val="000000"/>
          <w:shd w:val="clear" w:color="auto" w:fill="80FFFF"/>
          <w:position w:val="0"/>
        </w:rPr>
        <w:t>.</w:t>
      </w:r>
      <w:r>
        <w:rPr>
          <w:lang w:val="en-US" w:eastAsia="en-US" w:bidi="en-US"/>
          <w:w w:val="100"/>
          <w:spacing w:val="0"/>
          <w:color w:val="000000"/>
          <w:position w:val="0"/>
        </w:rPr>
        <w:t>million in pollution- control equipment, another can</w:t>
        <w:t xml:space="preserve">celed expansion plans and the </w:t>
      </w:r>
      <w:r>
        <w:rPr>
          <w:rStyle w:val="CharStyle464"/>
        </w:rPr>
        <w:t xml:space="preserve">U.S. </w:t>
      </w:r>
      <w:r>
        <w:rPr>
          <w:lang w:val="en-US" w:eastAsia="en-US" w:bidi="en-US"/>
          <w:w w:val="100"/>
          <w:spacing w:val="0"/>
          <w:color w:val="000000"/>
          <w:position w:val="0"/>
        </w:rPr>
        <w:t>smelter closed down.</w:t>
      </w:r>
    </w:p>
    <w:p>
      <w:pPr>
        <w:pStyle w:val="Style350"/>
        <w:widowControl w:val="0"/>
        <w:keepNext w:val="0"/>
        <w:keepLines w:val="0"/>
        <w:shd w:val="clear" w:color="auto" w:fill="auto"/>
        <w:bidi w:val="0"/>
        <w:spacing w:before="0" w:after="0" w:line="192" w:lineRule="exact"/>
        <w:ind w:left="0" w:right="0" w:firstLine="208"/>
      </w:pPr>
      <w:r>
        <w:rPr>
          <w:lang w:val="en-US" w:eastAsia="en-US" w:bidi="en-US"/>
          <w:w w:val="100"/>
          <w:spacing w:val="0"/>
          <w:color w:val="000000"/>
          <w:position w:val="0"/>
        </w:rPr>
        <w:t xml:space="preserve">In another joint effort, a long- delayed international sewage treatment plant will be built in San Diego, but the governments are still haggling over money. The United States is contributing </w:t>
      </w:r>
      <w:r>
        <w:rPr>
          <w:rStyle w:val="CharStyle464"/>
        </w:rPr>
        <w:t xml:space="preserve">$100 </w:t>
      </w:r>
      <w:r>
        <w:rPr>
          <w:lang w:val="en-US" w:eastAsia="en-US" w:bidi="en-US"/>
          <w:w w:val="100"/>
          <w:spacing w:val="0"/>
          <w:color w:val="000000"/>
          <w:position w:val="0"/>
        </w:rPr>
        <w:t>million for construction. Another $60 million is needed, but Mexico has not said how much it will pay.</w:t>
      </w:r>
    </w:p>
    <w:p>
      <w:pPr>
        <w:pStyle w:val="Style350"/>
        <w:widowControl w:val="0"/>
        <w:keepNext w:val="0"/>
        <w:keepLines w:val="0"/>
        <w:shd w:val="clear" w:color="auto" w:fill="auto"/>
        <w:bidi w:val="0"/>
        <w:spacing w:before="0" w:after="0" w:line="192" w:lineRule="exact"/>
        <w:ind w:left="0" w:right="0" w:firstLine="208"/>
      </w:pPr>
      <w:r>
        <w:rPr>
          <w:lang w:val="en-US" w:eastAsia="en-US" w:bidi="en-US"/>
          <w:w w:val="100"/>
          <w:spacing w:val="0"/>
          <w:color w:val="000000"/>
          <w:position w:val="0"/>
        </w:rPr>
        <w:t>Meanwhile, EPA officials worry</w:t>
      </w:r>
      <w:r>
        <w:br w:type="page"/>
      </w:r>
    </w:p>
    <w:p>
      <w:pPr>
        <w:pStyle w:val="Style74"/>
        <w:widowControl w:val="0"/>
        <w:keepNext w:val="0"/>
        <w:keepLines w:val="0"/>
        <w:shd w:val="clear" w:color="auto" w:fill="auto"/>
        <w:bidi w:val="0"/>
        <w:jc w:val="both"/>
        <w:spacing w:before="0" w:after="120" w:line="197" w:lineRule="exact"/>
        <w:ind w:left="0" w:right="0" w:firstLine="46"/>
      </w:pPr>
      <w:r>
        <w:rPr>
          <w:lang w:val="en-US" w:eastAsia="en-US" w:bidi="en-US"/>
          <w:w w:val="100"/>
          <w:spacing w:val="0"/>
          <w:color w:val="000000"/>
          <w:position w:val="0"/>
        </w:rPr>
        <w:t xml:space="preserve">that toxic substances illegally dumped in the Tijuana River could reduce the </w:t>
      </w:r>
      <w:r>
        <w:rPr>
          <w:rStyle w:val="CharStyle209"/>
          <w:b/>
          <w:bCs/>
        </w:rPr>
        <w:t>plant’s</w:t>
      </w:r>
      <w:r>
        <w:rPr>
          <w:lang w:val="en-US" w:eastAsia="en-US" w:bidi="en-US"/>
          <w:w w:val="100"/>
          <w:spacing w:val="0"/>
          <w:color w:val="000000"/>
          <w:position w:val="0"/>
        </w:rPr>
        <w:t xml:space="preserve"> effectiveness.</w:t>
      </w:r>
    </w:p>
    <w:p>
      <w:pPr>
        <w:pStyle w:val="Style293"/>
        <w:widowControl w:val="0"/>
        <w:keepNext w:val="0"/>
        <w:keepLines w:val="0"/>
        <w:shd w:val="clear" w:color="auto" w:fill="auto"/>
        <w:bidi w:val="0"/>
        <w:spacing w:before="0" w:after="0" w:line="197" w:lineRule="atLeast"/>
        <w:ind w:left="0" w:right="0" w:firstLine="0"/>
      </w:pPr>
      <w:r>
        <w:rPr>
          <w:lang w:val="en-US" w:eastAsia="en-US" w:bidi="en-US"/>
          <w:b/>
          <w:bCs/>
          <w:sz w:val="28"/>
          <w:szCs w:val="28"/>
          <w:w w:val="100"/>
          <w:spacing w:val="0"/>
          <w:color w:val="000000"/>
          <w:position w:val="-7"/>
        </w:rPr>
        <w:t>T</w:t>
      </w:r>
      <w:r>
        <w:rPr>
          <w:lang w:val="en-US" w:eastAsia="en-US" w:bidi="en-US"/>
          <w:w w:val="100"/>
          <w:spacing w:val="0"/>
          <w:color w:val="000000"/>
          <w:position w:val="0"/>
        </w:rPr>
        <w:t>he 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Paz accords also called for a joint contingency plan to alert communities across the bor</w:t>
        <w:t>der of hazardous spills and to coordinate responses.</w:t>
      </w:r>
    </w:p>
    <w:p>
      <w:pPr>
        <w:pStyle w:val="Style74"/>
        <w:widowControl w:val="0"/>
        <w:keepNext w:val="0"/>
        <w:keepLines w:val="0"/>
        <w:shd w:val="clear" w:color="auto" w:fill="auto"/>
        <w:bidi w:val="0"/>
        <w:jc w:val="both"/>
        <w:spacing w:before="0" w:after="0" w:line="192" w:lineRule="exact"/>
        <w:ind w:left="0" w:right="0" w:firstLine="229"/>
      </w:pPr>
      <w:r>
        <w:rPr>
          <w:lang w:val="en-US" w:eastAsia="en-US" w:bidi="en-US"/>
          <w:w w:val="100"/>
          <w:spacing w:val="0"/>
          <w:color w:val="000000"/>
          <w:position w:val="0"/>
        </w:rPr>
        <w:t>But no one on the U.S. side was immediately notified when the Qu</w:t>
      </w:r>
      <w:r>
        <w:rPr>
          <w:lang w:val="en-US" w:eastAsia="en-US" w:bidi="en-US"/>
          <w:w w:val="100"/>
          <w:spacing w:val="0"/>
          <w:color w:val="000000"/>
          <w:shd w:val="clear" w:color="auto" w:fill="80FFFF"/>
          <w:position w:val="0"/>
        </w:rPr>
        <w:t>im</w:t>
      </w:r>
      <w:r>
        <w:rPr>
          <w:lang w:val="en-US" w:eastAsia="en-US" w:bidi="en-US"/>
          <w:w w:val="100"/>
          <w:spacing w:val="0"/>
          <w:color w:val="000000"/>
          <w:position w:val="0"/>
        </w:rPr>
        <w:t>ica Org</w:t>
      </w:r>
      <w:r>
        <w:rPr>
          <w:lang w:val="en-US" w:eastAsia="en-US" w:bidi="en-US"/>
          <w:w w:val="100"/>
          <w:spacing w:val="0"/>
          <w:color w:val="000000"/>
          <w:shd w:val="clear" w:color="auto" w:fill="80FFFF"/>
          <w:position w:val="0"/>
        </w:rPr>
        <w:t>dn</w:t>
      </w:r>
      <w:r>
        <w:rPr>
          <w:lang w:val="en-US" w:eastAsia="en-US" w:bidi="en-US"/>
          <w:w w:val="100"/>
          <w:spacing w:val="0"/>
          <w:color w:val="000000"/>
          <w:position w:val="0"/>
        </w:rPr>
        <w:t xml:space="preserve">ica plant in Mexicali released a plume of mixed sulfuric and hydrochloric acid in July, </w:t>
      </w:r>
      <w:r>
        <w:rPr>
          <w:rStyle w:val="CharStyle209"/>
          <w:b/>
          <w:bCs/>
        </w:rPr>
        <w:t xml:space="preserve">1990. </w:t>
      </w:r>
      <w:r>
        <w:rPr>
          <w:lang w:val="en-US" w:eastAsia="en-US" w:bidi="en-US"/>
          <w:w w:val="100"/>
          <w:spacing w:val="0"/>
          <w:color w:val="000000"/>
          <w:position w:val="0"/>
        </w:rPr>
        <w:t>Thousands were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evacuated in Mexico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45 </w:t>
      </w:r>
      <w:r>
        <w:rPr>
          <w:rStyle w:val="CharStyle209"/>
          <w:b/>
          <w:bCs/>
        </w:rPr>
        <w:t>m.p.h.</w:t>
      </w:r>
      <w:r>
        <w:rPr>
          <w:lang w:val="en-US" w:eastAsia="en-US" w:bidi="en-US"/>
          <w:w w:val="100"/>
          <w:spacing w:val="0"/>
          <w:color w:val="000000"/>
          <w:position w:val="0"/>
        </w:rPr>
        <w:t xml:space="preserve"> wind blew the toxic cloud northeast toward the border, less than 10 miles away. Fortunately, it dissipated in an unpopulated area. The EPA was not informed for months.</w:t>
      </w:r>
    </w:p>
    <w:p>
      <w:pPr>
        <w:pStyle w:val="Style74"/>
        <w:widowControl w:val="0"/>
        <w:keepNext w:val="0"/>
        <w:keepLines w:val="0"/>
        <w:shd w:val="clear" w:color="auto" w:fill="auto"/>
        <w:bidi w:val="0"/>
        <w:jc w:val="both"/>
        <w:spacing w:before="0" w:after="0" w:line="192" w:lineRule="exact"/>
        <w:ind w:left="0" w:right="0" w:firstLine="229"/>
      </w:pPr>
      <w:r>
        <w:rPr>
          <w:lang w:val="en-US" w:eastAsia="en-US" w:bidi="en-US"/>
          <w:w w:val="100"/>
          <w:spacing w:val="0"/>
          <w:color w:val="000000"/>
          <w:position w:val="0"/>
        </w:rPr>
        <w:t xml:space="preserve">Another common concern among environmentalists is the focus on the border and on Mexico </w:t>
      </w:r>
      <w:r>
        <w:rPr>
          <w:rStyle w:val="CharStyle209"/>
          <w:b/>
          <w:bCs/>
        </w:rPr>
        <w:t>City’s</w:t>
      </w:r>
      <w:r>
        <w:rPr>
          <w:lang w:val="en-US" w:eastAsia="en-US" w:bidi="en-US"/>
          <w:w w:val="100"/>
          <w:spacing w:val="0"/>
          <w:color w:val="000000"/>
          <w:position w:val="0"/>
        </w:rPr>
        <w:t xml:space="preserve"> smog. All of the new SEDUE inspectors have been assigne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those two locations. Even Ka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p, of </w:t>
      </w:r>
      <w:r>
        <w:rPr>
          <w:rStyle w:val="CharStyle209"/>
          <w:b/>
          <w:bCs/>
        </w:rPr>
        <w:t>Arizona’s</w:t>
      </w:r>
      <w:r>
        <w:rPr>
          <w:lang w:val="en-US" w:eastAsia="en-US" w:bidi="en-US"/>
          <w:w w:val="100"/>
          <w:spacing w:val="0"/>
          <w:color w:val="000000"/>
          <w:position w:val="0"/>
        </w:rPr>
        <w:t xml:space="preserve"> Border Ecology Project, who lives near the smelters, said: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There are a million problems in Mexico more serious than the bo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der.”</w:t>
      </w:r>
    </w:p>
    <w:p>
      <w:pPr>
        <w:pStyle w:val="Style74"/>
        <w:widowControl w:val="0"/>
        <w:keepNext w:val="0"/>
        <w:keepLines w:val="0"/>
        <w:shd w:val="clear" w:color="auto" w:fill="auto"/>
        <w:bidi w:val="0"/>
        <w:jc w:val="both"/>
        <w:spacing w:before="0" w:after="120" w:line="192" w:lineRule="exact"/>
        <w:ind w:left="0" w:right="0" w:firstLine="229"/>
      </w:pPr>
      <w:r>
        <w:rPr>
          <w:lang w:val="en-US" w:eastAsia="en-US" w:bidi="en-US"/>
          <w:w w:val="100"/>
          <w:spacing w:val="0"/>
          <w:color w:val="000000"/>
          <w:position w:val="0"/>
        </w:rPr>
        <w:t>Other parts of the country may not attract the same environmental scrutiny. A Mexican stock analyst shrugged when asked whether pollution-control expenditures will affect the financial performance of mining companies. “Most mines are in remote areas,” he said. “No one will notice what they do.”</w:t>
      </w:r>
    </w:p>
    <w:p>
      <w:pPr>
        <w:pStyle w:val="Style293"/>
        <w:keepNext/>
        <w:framePr w:dropCap="drop" w:hAnchor="text" w:lines="2" w:vAnchor="text" w:hSpace="24" w:vSpace="24"/>
        <w:widowControl w:val="0"/>
        <w:shd w:val="clear" w:color="auto" w:fill="auto"/>
        <w:spacing w:before="0" w:line="337" w:lineRule="exact"/>
        <w:ind w:left="0"/>
      </w:pPr>
      <w:r>
        <w:rPr>
          <w:lang w:val="en-US" w:eastAsia="en-US" w:bidi="en-US"/>
          <w:sz w:val="48"/>
          <w:szCs w:val="48"/>
          <w:rFonts w:ascii="Arial" w:eastAsia="Arial" w:hAnsi="Arial" w:cs="Arial"/>
          <w:w w:val="100"/>
          <w:spacing w:val="0"/>
          <w:color w:val="000000"/>
          <w:position w:val="-7"/>
        </w:rPr>
        <w:t>L</w:t>
      </w:r>
    </w:p>
    <w:p>
      <w:pPr>
        <w:pStyle w:val="Style293"/>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ack of basic information and communit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involvement ham</w:t>
        <w:t>pers the improvement effort. Mex</w:t>
      </w:r>
      <w:r>
        <w:rPr>
          <w:lang w:val="en-US" w:eastAsia="en-US" w:bidi="en-US"/>
          <w:w w:val="100"/>
          <w:spacing w:val="0"/>
          <w:color w:val="000000"/>
          <w:shd w:val="clear" w:color="auto" w:fill="80FFFF"/>
          <w:position w:val="0"/>
        </w:rPr>
        <w:t>i</w:t>
      </w:r>
      <w:r>
        <w:rPr>
          <w:rStyle w:val="CharStyle525"/>
          <w:b/>
          <w:bCs/>
        </w:rPr>
        <w:t>co’s</w:t>
      </w:r>
      <w:r>
        <w:rPr>
          <w:lang w:val="en-US" w:eastAsia="en-US" w:bidi="en-US"/>
          <w:w w:val="100"/>
          <w:spacing w:val="0"/>
          <w:color w:val="000000"/>
          <w:position w:val="0"/>
        </w:rPr>
        <w:t xml:space="preserve"> few environmental success stories have shown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both are important.</w:t>
      </w:r>
    </w:p>
    <w:p>
      <w:pPr>
        <w:pStyle w:val="Style74"/>
        <w:widowControl w:val="0"/>
        <w:keepNext w:val="0"/>
        <w:keepLines w:val="0"/>
        <w:shd w:val="clear" w:color="auto" w:fill="auto"/>
        <w:bidi w:val="0"/>
        <w:jc w:val="both"/>
        <w:spacing w:before="0" w:after="0" w:line="192" w:lineRule="exact"/>
        <w:ind w:left="0" w:right="0" w:firstLine="229"/>
      </w:pPr>
      <w:r>
        <w:rPr>
          <w:lang w:val="en-US" w:eastAsia="en-US" w:bidi="en-US"/>
          <w:w w:val="100"/>
          <w:spacing w:val="0"/>
          <w:color w:val="000000"/>
          <w:position w:val="0"/>
        </w:rPr>
        <w:t>Last year, after installing moni</w:t>
        <w:t>tors, Monterrey officials learned that their air was laden with sulfur dioxide and lead. They used the data to pressure the government oil monopoly to substitute cleaner natural gas and diesel fuel, replac</w:t>
        <w:t>ing the high-sulfur oil that pow</w:t>
        <w:t xml:space="preserve">ered most of the </w:t>
      </w:r>
      <w:r>
        <w:rPr>
          <w:rStyle w:val="CharStyle209"/>
          <w:b/>
          <w:bCs/>
        </w:rPr>
        <w:t>city’s</w:t>
      </w:r>
      <w:r>
        <w:rPr>
          <w:lang w:val="en-US" w:eastAsia="en-US" w:bidi="en-US"/>
          <w:w w:val="100"/>
          <w:spacing w:val="0"/>
          <w:color w:val="000000"/>
          <w:position w:val="0"/>
        </w:rPr>
        <w:t xml:space="preserve"> factories. Sulfur dioxide levels dropped 80% that year. Factories emitting lead were forced to develop plans to</w:t>
      </w:r>
    </w:p>
    <w:p>
      <w:pPr>
        <w:pStyle w:val="Style74"/>
        <w:widowControl w:val="0"/>
        <w:keepNext w:val="0"/>
        <w:keepLines w:val="0"/>
        <w:shd w:val="clear" w:color="auto" w:fill="auto"/>
        <w:bidi w:val="0"/>
        <w:jc w:val="left"/>
        <w:spacing w:before="0" w:after="0" w:line="197" w:lineRule="exact"/>
        <w:ind w:left="0" w:right="0" w:firstLine="42"/>
      </w:pPr>
      <w:r>
        <w:br w:type="column"/>
      </w:r>
      <w:r>
        <w:rPr>
          <w:lang w:val="en-US" w:eastAsia="en-US" w:bidi="en-US"/>
          <w:w w:val="100"/>
          <w:spacing w:val="0"/>
          <w:color w:val="000000"/>
          <w:position w:val="0"/>
        </w:rPr>
        <w:t>control it</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197" w:lineRule="exact"/>
        <w:ind w:left="0" w:right="0" w:firstLine="226"/>
      </w:pPr>
      <w:r>
        <w:rPr>
          <w:lang w:val="en-US" w:eastAsia="en-US" w:bidi="en-US"/>
          <w:w w:val="100"/>
          <w:spacing w:val="0"/>
          <w:color w:val="000000"/>
          <w:position w:val="0"/>
        </w:rPr>
        <w:t>Residents in the “gray triangle” say that they are the ones who are keeping the emission limits alive. Whil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federal agencies of both countries accept smelter emission reports without question, local a</w:t>
      </w:r>
      <w:r>
        <w:rPr>
          <w:lang w:val="en-US" w:eastAsia="en-US" w:bidi="en-US"/>
          <w:w w:val="100"/>
          <w:spacing w:val="0"/>
          <w:color w:val="000000"/>
          <w:shd w:val="clear" w:color="auto" w:fill="80FFFF"/>
          <w:position w:val="0"/>
        </w:rPr>
        <w:t>c</w:t>
      </w:r>
      <w:r>
        <w:rPr>
          <w:lang w:val="en-US" w:eastAsia="en-US" w:bidi="en-US"/>
          <w:w w:val="100"/>
          <w:spacing w:val="0"/>
          <w:color w:val="000000"/>
          <w:position w:val="0"/>
        </w:rPr>
        <w:t>tivists visit once a month.</w:t>
      </w:r>
    </w:p>
    <w:p>
      <w:pPr>
        <w:pStyle w:val="Style74"/>
        <w:widowControl w:val="0"/>
        <w:keepNext w:val="0"/>
        <w:keepLines w:val="0"/>
        <w:shd w:val="clear" w:color="auto" w:fill="auto"/>
        <w:bidi w:val="0"/>
        <w:jc w:val="both"/>
        <w:spacing w:before="0" w:after="0" w:line="197" w:lineRule="exact"/>
        <w:ind w:left="0" w:right="0" w:firstLine="226"/>
      </w:pPr>
      <w:r>
        <w:rPr>
          <w:lang w:val="en-US" w:eastAsia="en-US" w:bidi="en-US"/>
          <w:w w:val="100"/>
          <w:spacing w:val="0"/>
          <w:color w:val="000000"/>
          <w:position w:val="0"/>
        </w:rPr>
        <w:t>"Years of experience mean that we can immediately identify that smell and the sensation in the throat,” said Gi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dardo Acosta, a member of the border group </w:t>
      </w:r>
      <w:r>
        <w:rPr>
          <w:rStyle w:val="CharStyle77"/>
          <w:b w:val="0"/>
          <w:bCs w:val="0"/>
        </w:rPr>
        <w:t>En</w:t>
      </w:r>
      <w:r>
        <w:rPr>
          <w:rStyle w:val="CharStyle77"/>
          <w:b w:val="0"/>
          <w:bCs w:val="0"/>
          <w:shd w:val="clear" w:color="auto" w:fill="80FFFF"/>
        </w:rPr>
        <w:t>l</w:t>
      </w:r>
      <w:r>
        <w:rPr>
          <w:rStyle w:val="CharStyle77"/>
          <w:b w:val="0"/>
          <w:bCs w:val="0"/>
        </w:rPr>
        <w:t>ace Ec</w:t>
      </w:r>
      <w:r>
        <w:rPr>
          <w:rStyle w:val="CharStyle77"/>
          <w:b w:val="0"/>
          <w:bCs w:val="0"/>
          <w:shd w:val="clear" w:color="auto" w:fill="80FFFF"/>
        </w:rPr>
        <w:t>o</w:t>
      </w:r>
      <w:r>
        <w:rPr>
          <w:rStyle w:val="CharStyle77"/>
          <w:b w:val="0"/>
          <w:bCs w:val="0"/>
        </w:rPr>
        <w:t>logico.</w:t>
      </w:r>
    </w:p>
    <w:p>
      <w:pPr>
        <w:pStyle w:val="Style74"/>
        <w:widowControl w:val="0"/>
        <w:keepNext w:val="0"/>
        <w:keepLines w:val="0"/>
        <w:shd w:val="clear" w:color="auto" w:fill="auto"/>
        <w:bidi w:val="0"/>
        <w:jc w:val="both"/>
        <w:spacing w:before="0" w:after="0" w:line="197" w:lineRule="exact"/>
        <w:ind w:left="0" w:right="0" w:firstLine="226"/>
      </w:pPr>
      <w:r>
        <w:rPr>
          <w:lang w:val="en-US" w:eastAsia="en-US" w:bidi="en-US"/>
          <w:w w:val="100"/>
          <w:spacing w:val="0"/>
          <w:color w:val="000000"/>
          <w:position w:val="0"/>
        </w:rPr>
        <w:t>In Tepozt</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a picturesque town south of Mexico City, residents won a court order temporarily halting the construction of a scenic rail line from the capital to Cuernavaca. The government had neglected to get its SEDUE permit for the railroad. In August, nearl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t>
      </w:r>
      <w:r>
        <w:rPr>
          <w:rStyle w:val="CharStyle209"/>
          <w:b/>
          <w:bCs/>
        </w:rPr>
        <w:t xml:space="preserve">1,000 </w:t>
      </w:r>
      <w:r>
        <w:rPr>
          <w:lang w:val="en-US" w:eastAsia="en-US" w:bidi="en-US"/>
          <w:w w:val="100"/>
          <w:spacing w:val="0"/>
          <w:color w:val="000000"/>
          <w:position w:val="0"/>
        </w:rPr>
        <w:t xml:space="preserve">townspeople celebrated in the main plaza under a banner declaring: “We </w:t>
      </w:r>
      <w:r>
        <w:rPr>
          <w:rStyle w:val="CharStyle209"/>
          <w:b/>
          <w:bCs/>
        </w:rPr>
        <w:t>Won’t</w:t>
      </w:r>
      <w:r>
        <w:rPr>
          <w:lang w:val="en-US" w:eastAsia="en-US" w:bidi="en-US"/>
          <w:w w:val="100"/>
          <w:spacing w:val="0"/>
          <w:color w:val="000000"/>
          <w:position w:val="0"/>
        </w:rPr>
        <w:t xml:space="preserve"> Be a Trash Dump for Mexico City or Its Bedroom Com</w:t>
        <w:t>munities."</w:t>
      </w:r>
    </w:p>
    <w:p>
      <w:pPr>
        <w:pStyle w:val="Style74"/>
        <w:widowControl w:val="0"/>
        <w:keepNext w:val="0"/>
        <w:keepLines w:val="0"/>
        <w:shd w:val="clear" w:color="auto" w:fill="auto"/>
        <w:bidi w:val="0"/>
        <w:jc w:val="both"/>
        <w:spacing w:before="0" w:after="0" w:line="197" w:lineRule="exact"/>
        <w:ind w:left="0" w:right="0" w:firstLine="226"/>
      </w:pPr>
      <w:r>
        <w:rPr>
          <w:lang w:val="en-US" w:eastAsia="en-US" w:bidi="en-US"/>
          <w:w w:val="100"/>
          <w:spacing w:val="0"/>
          <w:color w:val="000000"/>
          <w:position w:val="0"/>
        </w:rPr>
        <w:t>Much of the emerging activity is because of Salinas’ promise to de</w:t>
        <w:t xml:space="preserve">mocratize </w:t>
      </w:r>
      <w:r>
        <w:rPr>
          <w:rStyle w:val="CharStyle209"/>
          <w:b/>
          <w:bCs/>
        </w:rPr>
        <w:t>Mexico’s</w:t>
      </w:r>
      <w:r>
        <w:rPr>
          <w:lang w:val="en-US" w:eastAsia="en-US" w:bidi="en-US"/>
          <w:w w:val="100"/>
          <w:spacing w:val="0"/>
          <w:color w:val="000000"/>
          <w:position w:val="0"/>
        </w:rPr>
        <w:t xml:space="preserve"> notoriously centralized government.</w:t>
      </w:r>
    </w:p>
    <w:p>
      <w:pPr>
        <w:pStyle w:val="Style74"/>
        <w:widowControl w:val="0"/>
        <w:keepNext w:val="0"/>
        <w:keepLines w:val="0"/>
        <w:shd w:val="clear" w:color="auto" w:fill="auto"/>
        <w:bidi w:val="0"/>
        <w:jc w:val="both"/>
        <w:spacing w:before="0" w:after="0" w:line="197" w:lineRule="exact"/>
        <w:ind w:left="0" w:right="0" w:firstLine="226"/>
      </w:pPr>
      <w:r>
        <w:rPr>
          <w:lang w:val="en-US" w:eastAsia="en-US" w:bidi="en-US"/>
          <w:w w:val="100"/>
          <w:spacing w:val="0"/>
          <w:color w:val="000000"/>
          <w:position w:val="0"/>
        </w:rPr>
        <w:t>Environmental issues have be-</w:t>
      </w:r>
    </w:p>
    <w:p>
      <w:pPr>
        <w:pStyle w:val="Style74"/>
        <w:tabs>
          <w:tab w:leader="underscore" w:pos="2862" w:val="right"/>
        </w:tabs>
        <w:widowControl w:val="0"/>
        <w:keepNext w:val="0"/>
        <w:keepLines w:val="0"/>
        <w:shd w:val="clear" w:color="auto" w:fill="auto"/>
        <w:bidi w:val="0"/>
        <w:jc w:val="both"/>
        <w:spacing w:before="0" w:after="107" w:line="180" w:lineRule="exact"/>
        <w:ind w:left="0" w:right="0" w:firstLine="102"/>
      </w:pPr>
      <w:r>
        <w:br w:type="column"/>
      </w:r>
      <w:r>
        <w:rPr>
          <w:lang w:val="en-US" w:eastAsia="en-US" w:bidi="en-US"/>
          <w:w w:val="100"/>
          <w:spacing w:val="0"/>
          <w:color w:val="000000"/>
          <w:shd w:val="clear" w:color="auto" w:fill="80FFFF"/>
          <w:position w:val="0"/>
        </w:rPr>
        <w:t>. £A JZ2M£S</w:t>
      </w:r>
      <w:r>
        <w:rPr>
          <w:lang w:val="en-US" w:eastAsia="en-US" w:bidi="en-US"/>
          <w:w w:val="100"/>
          <w:spacing w:val="0"/>
          <w:color w:val="000000"/>
          <w:position w:val="0"/>
        </w:rPr>
        <w:tab/>
      </w:r>
      <w:r>
        <w:rPr>
          <w:rStyle w:val="CharStyle77"/>
          <w:b w:val="0"/>
          <w:bCs w:val="0"/>
          <w:shd w:val="clear" w:color="auto" w:fill="80FFFF"/>
        </w:rPr>
        <w:t>(LU't.fil</w:t>
      </w:r>
    </w:p>
    <w:p>
      <w:pPr>
        <w:pStyle w:val="Style116"/>
        <w:widowControl w:val="0"/>
        <w:keepNext w:val="0"/>
        <w:keepLines w:val="0"/>
        <w:shd w:val="clear" w:color="auto" w:fill="auto"/>
        <w:bidi w:val="0"/>
        <w:jc w:val="both"/>
        <w:spacing w:before="0" w:after="85" w:line="160" w:lineRule="exact"/>
        <w:ind w:left="0" w:right="0" w:firstLine="102"/>
      </w:pPr>
      <w:r>
        <w:rPr>
          <w:lang w:val="en-US" w:eastAsia="en-US" w:bidi="en-US"/>
          <w:w w:val="100"/>
          <w:color w:val="000000"/>
          <w:shd w:val="clear" w:color="auto" w:fill="80FFFF"/>
          <w:position w:val="0"/>
        </w:rPr>
        <w:t>m</w:t>
      </w:r>
    </w:p>
    <w:p>
      <w:pPr>
        <w:pStyle w:val="Style527"/>
        <w:widowControl w:val="0"/>
        <w:keepNext w:val="0"/>
        <w:keepLines w:val="0"/>
        <w:shd w:val="clear" w:color="auto" w:fill="auto"/>
        <w:bidi w:val="0"/>
        <w:spacing w:before="0" w:after="262" w:line="130" w:lineRule="exact"/>
        <w:ind w:left="0" w:right="0" w:firstLine="0"/>
      </w:pPr>
      <w:r>
        <w:rPr>
          <w:rStyle w:val="CharStyle529"/>
        </w:rPr>
        <w:t>ANDE</w:t>
      </w:r>
      <w:r>
        <w:rPr>
          <w:rStyle w:val="CharStyle529"/>
          <w:shd w:val="clear" w:color="auto" w:fill="80FFFF"/>
        </w:rPr>
        <w:t>R</w:t>
      </w:r>
      <w:r>
        <w:rPr>
          <w:rStyle w:val="CharStyle529"/>
        </w:rPr>
        <w:t>S RaMBERG</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Los Angeles 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mes</w:t>
      </w:r>
    </w:p>
    <w:p>
      <w:pPr>
        <w:pStyle w:val="Style74"/>
        <w:widowControl w:val="0"/>
        <w:keepNext w:val="0"/>
        <w:keepLines w:val="0"/>
        <w:shd w:val="clear" w:color="auto" w:fill="auto"/>
        <w:bidi w:val="0"/>
        <w:jc w:val="both"/>
        <w:spacing w:before="0" w:after="120" w:line="202" w:lineRule="exact"/>
        <w:ind w:left="0" w:right="0" w:firstLine="102"/>
      </w:pPr>
      <w:r>
        <w:rPr>
          <w:lang w:val="en-US" w:eastAsia="en-US" w:bidi="en-US"/>
          <w:w w:val="100"/>
          <w:spacing w:val="0"/>
          <w:color w:val="000000"/>
          <w:position w:val="0"/>
        </w:rPr>
        <w:t>come a part of Mexican political discourse. Environmental group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proliferated sinc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earl</w:t>
      </w:r>
      <w:r>
        <w:rPr>
          <w:lang w:val="en-US" w:eastAsia="en-US" w:bidi="en-US"/>
          <w:w w:val="100"/>
          <w:spacing w:val="0"/>
          <w:color w:val="000000"/>
          <w:shd w:val="clear" w:color="auto" w:fill="80FFFF"/>
          <w:position w:val="0"/>
        </w:rPr>
        <w:t xml:space="preserve">y </w:t>
      </w:r>
      <w:r>
        <w:rPr>
          <w:rStyle w:val="CharStyle209"/>
          <w:b/>
          <w:bCs/>
        </w:rPr>
        <w:t>1980s,</w:t>
      </w:r>
      <w:r>
        <w:rPr>
          <w:lang w:val="en-US" w:eastAsia="en-US" w:bidi="en-US"/>
          <w:w w:val="100"/>
          <w:spacing w:val="0"/>
          <w:color w:val="000000"/>
          <w:position w:val="0"/>
        </w:rPr>
        <w:t xml:space="preserve"> forcing the long-entrenched, Institutional Revolutionary Part</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(PR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to respond.</w:t>
      </w:r>
    </w:p>
    <w:p>
      <w:pPr>
        <w:pStyle w:val="Style293"/>
        <w:keepNext/>
        <w:framePr w:dropCap="drop" w:hAnchor="text" w:lines="2" w:vAnchor="text" w:hSpace="29" w:vSpace="29"/>
        <w:widowControl w:val="0"/>
        <w:shd w:val="clear" w:color="auto" w:fill="auto"/>
        <w:spacing w:before="0" w:line="342" w:lineRule="exact"/>
        <w:ind w:left="0"/>
      </w:pPr>
      <w:r>
        <w:rPr>
          <w:lang w:val="en-US" w:eastAsia="en-US" w:bidi="en-US"/>
          <w:sz w:val="48"/>
          <w:szCs w:val="48"/>
          <w:rFonts w:ascii="Arial" w:eastAsia="Arial" w:hAnsi="Arial" w:cs="Arial"/>
          <w:w w:val="100"/>
          <w:spacing w:val="0"/>
          <w:color w:val="000000"/>
          <w:position w:val="-7"/>
        </w:rPr>
        <w:t>B</w:t>
      </w:r>
    </w:p>
    <w:p>
      <w:pPr>
        <w:pStyle w:val="Style293"/>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ut observers have one more troubling question: With al</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Mexican officials limited to 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term, can they expect. Salinas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commitments to last when his s</w:t>
      </w:r>
      <w:r>
        <w:rPr>
          <w:lang w:val="en-US" w:eastAsia="en-US" w:bidi="en-US"/>
          <w:w w:val="100"/>
          <w:spacing w:val="0"/>
          <w:color w:val="000000"/>
          <w:shd w:val="clear" w:color="auto" w:fill="80FFFF"/>
          <w:position w:val="0"/>
        </w:rPr>
        <w:t>ipc</w:t>
      </w:r>
      <w:r>
        <w:rPr>
          <w:lang w:val="en-US" w:eastAsia="en-US" w:bidi="en-US"/>
          <w:w w:val="100"/>
          <w:spacing w:val="0"/>
          <w:color w:val="000000"/>
          <w:position w:val="0"/>
        </w:rPr>
        <w:t>. years as president end?</w:t>
      </w:r>
    </w:p>
    <w:p>
      <w:pPr>
        <w:pStyle w:val="Style74"/>
        <w:widowControl w:val="0"/>
        <w:keepNext w:val="0"/>
        <w:keepLines w:val="0"/>
        <w:shd w:val="clear" w:color="auto" w:fill="auto"/>
        <w:bidi w:val="0"/>
        <w:jc w:val="both"/>
        <w:spacing w:before="0" w:after="0" w:line="202" w:lineRule="exact"/>
        <w:ind w:left="0" w:right="0" w:firstLine="291"/>
      </w:pPr>
      <w:r>
        <w:rPr>
          <w:lang w:val="en-US" w:eastAsia="en-US" w:bidi="en-US"/>
          <w:w w:val="100"/>
          <w:spacing w:val="0"/>
          <w:color w:val="000000"/>
          <w:position w:val="0"/>
        </w:rPr>
        <w:t>There are nagging doubts. “Hi</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word is absolutely not binding on his successor,” said Stephen P. Mu</w:t>
      </w:r>
      <w:r>
        <w:rPr>
          <w:lang w:val="en-US" w:eastAsia="en-US" w:bidi="en-US"/>
          <w:w w:val="100"/>
          <w:spacing w:val="0"/>
          <w:color w:val="000000"/>
          <w:shd w:val="clear" w:color="auto" w:fill="80FFFF"/>
          <w:position w:val="0"/>
        </w:rPr>
        <w:t>mm</w:t>
      </w:r>
      <w:r>
        <w:rPr>
          <w:lang w:val="en-US" w:eastAsia="en-US" w:bidi="en-US"/>
          <w:w w:val="100"/>
          <w:spacing w:val="0"/>
          <w:color w:val="000000"/>
          <w:position w:val="0"/>
        </w:rPr>
        <w:t>e, a political science profes</w:t>
        <w:t>sor at Colorado State University who has written extensively about border issues.</w:t>
      </w:r>
    </w:p>
    <w:p>
      <w:pPr>
        <w:pStyle w:val="Style74"/>
        <w:widowControl w:val="0"/>
        <w:keepNext w:val="0"/>
        <w:keepLines w:val="0"/>
        <w:shd w:val="clear" w:color="auto" w:fill="auto"/>
        <w:bidi w:val="0"/>
        <w:jc w:val="both"/>
        <w:spacing w:before="0" w:after="0" w:line="202" w:lineRule="exact"/>
        <w:ind w:left="0" w:right="0" w:firstLine="291"/>
      </w:pPr>
      <w:r>
        <w:rPr>
          <w:lang w:val="en-US" w:eastAsia="en-US" w:bidi="en-US"/>
          <w:w w:val="100"/>
          <w:spacing w:val="0"/>
          <w:color w:val="000000"/>
          <w:position w:val="0"/>
        </w:rPr>
        <w:t xml:space="preserve">But Salinas maintains that </w:t>
      </w:r>
      <w:r>
        <w:rPr>
          <w:rStyle w:val="CharStyle209"/>
          <w:b/>
          <w:bCs/>
        </w:rPr>
        <w:t>eco</w:t>
      </w:r>
      <w:r>
        <w:rPr>
          <w:rStyle w:val="CharStyle209"/>
          <w:b/>
          <w:bCs/>
          <w:shd w:val="clear" w:color="auto" w:fill="80FFFF"/>
        </w:rPr>
        <w:t xml:space="preserv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ogical awareness will not wither away.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There] is a ne</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envi</w:t>
        <w:t xml:space="preserve">ronmentalist culture in Mexico,” he said. </w:t>
      </w:r>
      <w:r>
        <w:rPr>
          <w:rStyle w:val="CharStyle209"/>
          <w:b/>
          <w:bCs/>
        </w:rPr>
        <w:t>“It’s</w:t>
      </w:r>
      <w:r>
        <w:rPr>
          <w:lang w:val="en-US" w:eastAsia="en-US" w:bidi="en-US"/>
          <w:w w:val="100"/>
          <w:spacing w:val="0"/>
          <w:color w:val="000000"/>
          <w:position w:val="0"/>
        </w:rPr>
        <w:t xml:space="preserve"> a very strong force [that will] make these policies perma</w:t>
      </w:r>
      <w:r>
        <w:rPr>
          <w:lang w:val="en-US" w:eastAsia="en-US" w:bidi="en-US"/>
          <w:w w:val="100"/>
          <w:spacing w:val="0"/>
          <w:color w:val="000000"/>
          <w:shd w:val="clear" w:color="auto" w:fill="80FFFF"/>
          <w:position w:val="0"/>
        </w:rPr>
      </w:r>
      <w:r>
        <w:rPr>
          <w:lang w:val="en-US" w:eastAsia="en-US" w:bidi="en-US"/>
          <w:w w:val="100"/>
          <w:spacing w:val="0"/>
          <w:color w:val="000000"/>
          <w:position w:val="0"/>
        </w:rPr>
        <w:t>nent. They will not only come fro</w:t>
      </w:r>
      <w:r>
        <w:rPr>
          <w:lang w:val="en-US" w:eastAsia="en-US" w:bidi="en-US"/>
          <w:w w:val="100"/>
          <w:spacing w:val="0"/>
          <w:color w:val="000000"/>
          <w:shd w:val="clear" w:color="auto" w:fill="80FFFF"/>
          <w:position w:val="0"/>
        </w:rPr>
        <w:t xml:space="preserve">m </w:t>
      </w:r>
      <w:r>
        <w:rPr>
          <w:lang w:val="en-US" w:eastAsia="en-US" w:bidi="en-US"/>
          <w:w w:val="100"/>
          <w:spacing w:val="0"/>
          <w:color w:val="000000"/>
          <w:position w:val="0"/>
        </w:rPr>
        <w:t xml:space="preserve">the political will of a president, </w:t>
      </w:r>
      <w:r>
        <w:rPr>
          <w:lang w:val="en-US" w:eastAsia="en-US" w:bidi="en-US"/>
          <w:w w:val="100"/>
          <w:spacing w:val="0"/>
          <w:color w:val="000000"/>
          <w:shd w:val="clear" w:color="auto" w:fill="80FFFF"/>
          <w:position w:val="0"/>
        </w:rPr>
        <w:t>but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mostly as a permanent deman</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from society.”</w:t>
      </w:r>
    </w:p>
    <w:p>
      <w:pPr>
        <w:pStyle w:val="Style74"/>
        <w:framePr w:h="679" w:hSpace="1051" w:wrap="around" w:hAnchor="margin" w:x="3961" w:y="3107"/>
        <w:tabs>
          <w:tab w:leader="dot" w:pos="960" w:val="right"/>
        </w:tabs>
        <w:widowControl w:val="0"/>
        <w:keepNext w:val="0"/>
        <w:keepLines w:val="0"/>
        <w:shd w:val="clear" w:color="auto" w:fill="auto"/>
        <w:bidi w:val="0"/>
        <w:jc w:val="both"/>
        <w:spacing w:before="0" w:after="0" w:line="180" w:lineRule="exact"/>
        <w:ind w:left="240" w:right="0" w:firstLine="5"/>
      </w:pPr>
      <w:r>
        <w:rPr>
          <w:rStyle w:val="CharStyle284"/>
          <w:b/>
          <w:bCs/>
        </w:rPr>
        <w:t>—</w:t>
      </w:r>
      <w:r>
        <w:rPr>
          <w:rStyle w:val="CharStyle284"/>
          <w:b/>
          <w:bCs/>
          <w:shd w:val="clear" w:color="auto" w:fill="80FFFF"/>
        </w:rPr>
        <w:t>-</w:t>
      </w:r>
      <w:r>
        <w:rPr>
          <w:rStyle w:val="CharStyle284"/>
          <w:b/>
          <w:bCs/>
        </w:rPr>
        <w:t xml:space="preserve"> </w:t>
      </w:r>
      <w:r>
        <w:rPr>
          <w:rStyle w:val="CharStyle284"/>
          <w:b/>
          <w:bCs/>
          <w:shd w:val="clear" w:color="auto" w:fill="80FFFF"/>
        </w:rPr>
        <w:t>■</w:t>
      </w:r>
      <w:r>
        <w:rPr>
          <w:rStyle w:val="CharStyle284"/>
          <w:b/>
          <w:bCs/>
        </w:rPr>
        <w:t xml:space="preserve"> </w:t>
      </w:r>
      <w:r>
        <w:rPr>
          <w:rStyle w:val="CharStyle479"/>
          <w:b w:val="0"/>
          <w:bCs w:val="0"/>
          <w:shd w:val="clear" w:color="auto" w:fill="80FFFF"/>
        </w:rPr>
        <w:t>*</w:t>
      </w:r>
      <w:r>
        <w:rPr>
          <w:rStyle w:val="CharStyle515"/>
          <w:b/>
          <w:bCs/>
          <w:shd w:val="clear" w:color="auto" w:fill="80FFFF"/>
        </w:rPr>
        <w:tab/>
      </w:r>
      <w:r>
        <w:rPr>
          <w:rStyle w:val="CharStyle515"/>
          <w:b/>
          <w:bCs/>
        </w:rPr>
        <w:t>—</w:t>
      </w:r>
    </w:p>
    <w:p>
      <w:pPr>
        <w:pStyle w:val="Style530"/>
        <w:widowControl w:val="0"/>
        <w:keepNext w:val="0"/>
        <w:keepLines w:val="0"/>
        <w:shd w:val="clear" w:color="auto" w:fill="auto"/>
        <w:bidi w:val="0"/>
        <w:spacing w:before="0" w:after="0"/>
        <w:ind w:left="0" w:right="0"/>
        <w:sectPr>
          <w:headerReference w:type="default" r:id="rId106"/>
          <w:footerReference w:type="even" r:id="rId107"/>
          <w:pgSz w:w="13195" w:h="17244"/>
          <w:pgMar w:top="1686" w:left="1696" w:right="1696" w:bottom="1458" w:header="0" w:footer="3" w:gutter="654"/>
          <w:rtlGutter w:val="0"/>
          <w:cols w:num="3" w:space="102"/>
          <w:noEndnote/>
          <w:docGrid w:linePitch="360"/>
        </w:sectPr>
      </w:pPr>
      <w:r>
        <w:pict>
          <v:shape id="_x0000_s1167" type="#_x0000_t202" style="position:absolute;margin-left:167.75pt;margin-top:66.15pt;width:173.75pt;height:54.45pt;z-index:-125829276;mso-wrap-distance-left:22.8pt;mso-wrap-distance-right:144.5pt;mso-position-horizontal-relative:margin;mso-position-vertical-relative:margin" filled="f" stroked="f">
            <v:textbox style="mso-fit-shape-to-text:t" inset="0,0,0,0">
              <w:txbxContent>
                <w:p>
                  <w:pPr>
                    <w:pStyle w:val="Style507"/>
                    <w:widowControl w:val="0"/>
                    <w:keepNext w:val="0"/>
                    <w:keepLines w:val="0"/>
                    <w:shd w:val="clear" w:color="auto" w:fill="auto"/>
                    <w:bidi w:val="0"/>
                    <w:jc w:val="left"/>
                    <w:spacing w:before="0" w:after="0" w:line="278" w:lineRule="exact"/>
                    <w:ind w:left="0" w:right="1080" w:firstLine="85"/>
                  </w:pPr>
                  <w:r>
                    <w:rPr>
                      <w:rStyle w:val="CharStyle508"/>
                      <w:b w:val="0"/>
                      <w:bCs w:val="0"/>
                    </w:rPr>
                    <w:t>Spending on the Environment</w:t>
                  </w:r>
                </w:p>
                <w:p>
                  <w:pPr>
                    <w:pStyle w:val="Style74"/>
                    <w:widowControl w:val="0"/>
                    <w:keepNext w:val="0"/>
                    <w:keepLines w:val="0"/>
                    <w:shd w:val="clear" w:color="auto" w:fill="auto"/>
                    <w:bidi w:val="0"/>
                    <w:jc w:val="both"/>
                    <w:spacing w:before="0" w:after="0" w:line="202" w:lineRule="exact"/>
                    <w:ind w:left="0" w:right="0" w:firstLine="85"/>
                  </w:pPr>
                  <w:r>
                    <w:rPr>
                      <w:rStyle w:val="CharStyle284"/>
                      <w:b/>
                      <w:bCs/>
                    </w:rPr>
                    <w:t>Per capita spending on environmenta</w:t>
                  </w:r>
                  <w:r>
                    <w:rPr>
                      <w:rStyle w:val="CharStyle284"/>
                      <w:b/>
                      <w:bCs/>
                      <w:shd w:val="clear" w:color="auto" w:fill="80FFFF"/>
                    </w:rPr>
                    <w:t xml:space="preserve">l </w:t>
                  </w:r>
                  <w:r>
                    <w:rPr>
                      <w:rStyle w:val="CharStyle284"/>
                      <w:b/>
                      <w:bCs/>
                    </w:rPr>
                    <w:t xml:space="preserve">protection in </w:t>
                  </w:r>
                  <w:r>
                    <w:rPr>
                      <w:rStyle w:val="CharStyle478"/>
                      <w:b/>
                      <w:bCs/>
                    </w:rPr>
                    <w:t>U.S.</w:t>
                  </w:r>
                  <w:r>
                    <w:rPr>
                      <w:rStyle w:val="CharStyle284"/>
                      <w:b/>
                      <w:bCs/>
                    </w:rPr>
                    <w:t xml:space="preserve"> dollars.</w:t>
                  </w:r>
                </w:p>
              </w:txbxContent>
            </v:textbox>
            <w10:wrap type="square" anchorx="margin" anchory="margin"/>
          </v:shape>
        </w:pict>
      </w:r>
      <w:r>
        <w:pict>
          <v:shape id="_x0000_s1168" type="#_x0000_t202" style="position:absolute;margin-left:344.9pt;margin-top:74.9pt;width:78.25pt;height:18.25pt;z-index:-125829275;mso-wrap-distance-left:199.9pt;mso-wrap-distance-right:62.9pt;mso-position-horizontal-relative:margin;mso-position-vertical-relative:margin" filled="f" stroked="f">
            <v:textbox style="mso-fit-shape-to-text:t" inset="0,0,0,0">
              <w:txbxContent>
                <w:p>
                  <w:pPr>
                    <w:pStyle w:val="Style118"/>
                    <w:tabs>
                      <w:tab w:leader="hyphen" w:pos="643" w:val="left"/>
                    </w:tabs>
                    <w:widowControl w:val="0"/>
                    <w:keepNext w:val="0"/>
                    <w:keepLines w:val="0"/>
                    <w:shd w:val="clear" w:color="auto" w:fill="auto"/>
                    <w:bidi w:val="0"/>
                    <w:spacing w:before="0" w:after="0" w:line="150" w:lineRule="exact"/>
                    <w:ind w:left="0" w:right="0" w:firstLine="77"/>
                  </w:pPr>
                  <w:r>
                    <w:rPr>
                      <w:rStyle w:val="CharStyle120"/>
                      <w:b/>
                      <w:bCs/>
                      <w:shd w:val="clear" w:color="auto" w:fill="80FFFF"/>
                    </w:rPr>
                    <w:t>f</w:t>
                  </w:r>
                  <w:r>
                    <w:rPr>
                      <w:rStyle w:val="CharStyle511"/>
                      <w:b/>
                      <w:bCs/>
                      <w:shd w:val="clear" w:color="auto" w:fill="80FFFF"/>
                    </w:rPr>
                    <w:tab/>
                    <w:t>fl</w:t>
                  </w:r>
                  <w:r>
                    <w:rPr>
                      <w:rStyle w:val="CharStyle512"/>
                      <w:b/>
                      <w:bCs/>
                    </w:rPr>
                    <w:t xml:space="preserve"> EPA (U.S.)</w:t>
                  </w:r>
                </w:p>
              </w:txbxContent>
            </v:textbox>
            <w10:wrap type="square" anchorx="margin" anchory="margin"/>
          </v:shape>
        </w:pict>
      </w:r>
      <w:r>
        <w:pict>
          <v:shape id="_x0000_s1169" type="#_x0000_t202" style="position:absolute;margin-left:383.3pt;margin-top:84.95pt;width:69.1pt;height:38.55pt;z-index:-125829274;mso-wrap-distance-left:238.3pt;mso-wrap-distance-right:33.6pt;mso-position-horizontal-relative:margin;mso-position-vertical-relative:margin" filled="f" stroked="f">
            <v:textbox style="mso-fit-shape-to-text:t" inset="0,0,0,0">
              <w:txbxContent>
                <w:p>
                  <w:pPr>
                    <w:pStyle w:val="Style118"/>
                    <w:widowControl w:val="0"/>
                    <w:keepNext w:val="0"/>
                    <w:keepLines w:val="0"/>
                    <w:shd w:val="clear" w:color="auto" w:fill="auto"/>
                    <w:bidi w:val="0"/>
                    <w:jc w:val="left"/>
                    <w:spacing w:before="0" w:after="22" w:line="130" w:lineRule="exact"/>
                    <w:ind w:left="0" w:right="0" w:firstLine="37"/>
                  </w:pPr>
                  <w:r>
                    <w:rPr>
                      <w:rStyle w:val="CharStyle512"/>
                      <w:b/>
                      <w:bCs/>
                    </w:rPr>
                    <w:t>Budget per person</w:t>
                  </w:r>
                </w:p>
                <w:p>
                  <w:pPr>
                    <w:pStyle w:val="Style118"/>
                    <w:widowControl w:val="0"/>
                    <w:keepNext w:val="0"/>
                    <w:keepLines w:val="0"/>
                    <w:shd w:val="clear" w:color="auto" w:fill="auto"/>
                    <w:bidi w:val="0"/>
                    <w:jc w:val="left"/>
                    <w:spacing w:before="0" w:after="0"/>
                    <w:ind w:left="0" w:right="0" w:firstLine="37"/>
                  </w:pPr>
                  <w:r>
                    <w:rPr>
                      <w:rStyle w:val="CharStyle512"/>
                      <w:b/>
                      <w:bCs/>
                    </w:rPr>
                    <w:t>SEDUE (Mexico</w:t>
                  </w:r>
                  <w:r>
                    <w:rPr>
                      <w:rStyle w:val="CharStyle512"/>
                      <w:b/>
                      <w:bCs/>
                      <w:shd w:val="clear" w:color="auto" w:fill="80FFFF"/>
                    </w:rPr>
                    <w:t xml:space="preserve">). </w:t>
                  </w:r>
                  <w:r>
                    <w:rPr>
                      <w:rStyle w:val="CharStyle512"/>
                      <w:b/>
                      <w:bCs/>
                    </w:rPr>
                    <w:t>Budget per person</w:t>
                  </w:r>
                </w:p>
              </w:txbxContent>
            </v:textbox>
            <w10:wrap type="square" anchorx="margin" anchory="margin"/>
          </v:shape>
        </w:pict>
      </w:r>
      <w:r>
        <w:pict>
          <v:shape id="_x0000_s1170" type="#_x0000_t202" style="position:absolute;margin-left:356.9pt;margin-top:127.65pt;width:60.5pt;height:17.45pt;z-index:-125829273;mso-wrap-distance-left:211.45pt;mso-wrap-distance-right:5pt;mso-position-horizontal-relative:margin;mso-position-vertical-relative:margin" filled="f" stroked="f">
            <v:textbox style="mso-fit-shape-to-text:t" inset="0,0,0,0">
              <w:txbxContent>
                <w:p>
                  <w:pPr>
                    <w:pStyle w:val="Style74"/>
                    <w:tabs>
                      <w:tab w:leader="hyphen" w:pos="307" w:val="right"/>
                      <w:tab w:leader="hyphen" w:pos="518" w:val="right"/>
                      <w:tab w:leader="hyphen" w:pos="720" w:val="right"/>
                      <w:tab w:leader="hyphen" w:pos="898" w:val="left"/>
                    </w:tabs>
                    <w:widowControl w:val="0"/>
                    <w:keepNext w:val="0"/>
                    <w:keepLines w:val="0"/>
                    <w:shd w:val="clear" w:color="auto" w:fill="auto"/>
                    <w:bidi w:val="0"/>
                    <w:jc w:val="both"/>
                    <w:spacing w:before="0" w:after="0" w:line="180" w:lineRule="exact"/>
                    <w:ind w:left="0" w:right="0" w:firstLine="0"/>
                  </w:pPr>
                  <w:r>
                    <w:rPr>
                      <w:rStyle w:val="CharStyle284"/>
                      <w:b/>
                      <w:bCs/>
                      <w:shd w:val="clear" w:color="auto" w:fill="80FFFF"/>
                    </w:rPr>
                    <w:t>1</w:t>
                    <w:tab/>
                  </w:r>
                  <w:r>
                    <w:rPr>
                      <w:rStyle w:val="CharStyle284"/>
                      <w:b/>
                      <w:bCs/>
                    </w:rPr>
                    <w:t>5</w:t>
                  </w:r>
                  <w:r>
                    <w:rPr>
                      <w:rStyle w:val="CharStyle284"/>
                      <w:b/>
                      <w:bCs/>
                      <w:shd w:val="clear" w:color="auto" w:fill="80FFFF"/>
                    </w:rPr>
                    <w:tab/>
                    <w:t>?</w:t>
                    <w:tab/>
                    <w:t>:</w:t>
                    <w:tab/>
                    <w:t>]—r</w:t>
                  </w:r>
                </w:p>
                <w:p>
                  <w:pPr>
                    <w:pStyle w:val="Style116"/>
                    <w:widowControl w:val="0"/>
                    <w:keepNext w:val="0"/>
                    <w:keepLines w:val="0"/>
                    <w:shd w:val="clear" w:color="auto" w:fill="auto"/>
                    <w:bidi w:val="0"/>
                    <w:spacing w:before="0" w:after="0" w:line="160" w:lineRule="exact"/>
                    <w:ind w:left="0" w:right="0" w:firstLine="0"/>
                  </w:pPr>
                  <w:r>
                    <w:rPr>
                      <w:rStyle w:val="CharStyle117"/>
                      <w:i/>
                      <w:iCs/>
                      <w:shd w:val="clear" w:color="auto" w:fill="80FFFF"/>
                    </w:rPr>
                    <w:t>A'</w:t>
                  </w:r>
                </w:p>
              </w:txbxContent>
            </v:textbox>
            <w10:wrap type="square" side="left" anchorx="margin" anchory="margin"/>
          </v:shape>
        </w:pict>
      </w:r>
      <w:r>
        <w:pict>
          <v:shape id="_x0000_s1171" type="#_x0000_t202" style="position:absolute;margin-left:166.8pt;margin-top:149.7pt;width:24.95pt;height:15.85pt;z-index:-125829272;mso-wrap-distance-left:21.35pt;mso-wrap-distance-right:5pt;mso-position-horizontal-relative:margin;mso-position-vertical-relative:margin" filled="f" stroked="f">
            <v:textbox style="mso-fit-shape-to-text:t" inset="0,0,0,0">
              <w:txbxContent>
                <w:p>
                  <w:pPr>
                    <w:pStyle w:val="Style513"/>
                    <w:widowControl w:val="0"/>
                    <w:keepNext w:val="0"/>
                    <w:keepLines w:val="0"/>
                    <w:shd w:val="clear" w:color="auto" w:fill="auto"/>
                    <w:bidi w:val="0"/>
                    <w:jc w:val="left"/>
                    <w:spacing w:before="0" w:after="0" w:line="260" w:lineRule="exact"/>
                    <w:ind w:left="0" w:right="0" w:firstLine="72"/>
                  </w:pPr>
                  <w:r>
                    <w:rPr>
                      <w:lang w:val="en-US" w:eastAsia="en-US" w:bidi="en-US"/>
                      <w:w w:val="100"/>
                      <w:color w:val="000000"/>
                      <w:shd w:val="clear" w:color="auto" w:fill="80FFFF"/>
                      <w:position w:val="0"/>
                    </w:rPr>
                    <w:t>'</w:t>
                  </w:r>
                  <w:r>
                    <w:rPr>
                      <w:lang w:val="en-US" w:eastAsia="en-US" w:bidi="en-US"/>
                      <w:w w:val="100"/>
                      <w:color w:val="000000"/>
                      <w:position w:val="0"/>
                    </w:rPr>
                    <w:t>89</w:t>
                  </w:r>
                </w:p>
              </w:txbxContent>
            </v:textbox>
            <w10:wrap type="square" side="left" anchorx="margin" anchory="margin"/>
          </v:shape>
        </w:pict>
      </w:r>
      <w:r>
        <w:pict>
          <v:shape id="_x0000_s1172" type="#_x0000_t202" style="position:absolute;margin-left:169.7pt;margin-top:194.8pt;width:21.6pt;height:16.1pt;z-index:-125829271;mso-wrap-distance-left:24.25pt;mso-wrap-distance-right:5pt;mso-position-horizontal-relative:margin;mso-position-vertical-relative:margin" filled="f" stroked="f">
            <v:textbox style="mso-fit-shape-to-text:t" inset="0,0,0,0">
              <w:txbxContent>
                <w:p>
                  <w:pPr>
                    <w:pStyle w:val="Style513"/>
                    <w:widowControl w:val="0"/>
                    <w:keepNext w:val="0"/>
                    <w:keepLines w:val="0"/>
                    <w:shd w:val="clear" w:color="auto" w:fill="auto"/>
                    <w:bidi w:val="0"/>
                    <w:jc w:val="left"/>
                    <w:spacing w:before="0" w:after="0" w:line="260" w:lineRule="exact"/>
                    <w:ind w:left="0" w:right="0" w:firstLine="14"/>
                  </w:pPr>
                  <w:r>
                    <w:rPr>
                      <w:lang w:val="en-US" w:eastAsia="en-US" w:bidi="en-US"/>
                      <w:w w:val="100"/>
                      <w:color w:val="000000"/>
                      <w:shd w:val="clear" w:color="auto" w:fill="80FFFF"/>
                      <w:position w:val="0"/>
                    </w:rPr>
                    <w:t>•</w:t>
                  </w:r>
                  <w:r>
                    <w:rPr>
                      <w:lang w:val="en-US" w:eastAsia="en-US" w:bidi="en-US"/>
                      <w:w w:val="100"/>
                      <w:color w:val="000000"/>
                      <w:position w:val="0"/>
                    </w:rPr>
                    <w:t>90</w:t>
                  </w:r>
                </w:p>
              </w:txbxContent>
            </v:textbox>
            <w10:wrap type="square" side="left" anchorx="margin" anchory="margin"/>
          </v:shape>
        </w:pict>
      </w:r>
      <w:r>
        <w:pict>
          <v:shape id="_x0000_s1173" type="#_x0000_t202" style="position:absolute;margin-left:169.7pt;margin-top:239.7pt;width:22.1pt;height:15.85pt;z-index:-125829270;mso-wrap-distance-left:24.25pt;mso-wrap-distance-right:5pt;mso-position-horizontal-relative:margin;mso-position-vertical-relative:margin" filled="f" stroked="f">
            <v:textbox style="mso-fit-shape-to-text:t" inset="0,0,0,0">
              <w:txbxContent>
                <w:p>
                  <w:pPr>
                    <w:pStyle w:val="Style513"/>
                    <w:widowControl w:val="0"/>
                    <w:keepNext w:val="0"/>
                    <w:keepLines w:val="0"/>
                    <w:shd w:val="clear" w:color="auto" w:fill="auto"/>
                    <w:bidi w:val="0"/>
                    <w:jc w:val="left"/>
                    <w:spacing w:before="0" w:after="0" w:line="260" w:lineRule="exact"/>
                    <w:ind w:left="0" w:right="0"/>
                  </w:pPr>
                  <w:r>
                    <w:rPr>
                      <w:lang w:val="en-US" w:eastAsia="en-US" w:bidi="en-US"/>
                      <w:w w:val="100"/>
                      <w:color w:val="000000"/>
                      <w:shd w:val="clear" w:color="auto" w:fill="80FFFF"/>
                      <w:position w:val="0"/>
                    </w:rPr>
                    <w:t>’</w:t>
                  </w:r>
                  <w:r>
                    <w:rPr>
                      <w:lang w:val="en-US" w:eastAsia="en-US" w:bidi="en-US"/>
                      <w:w w:val="100"/>
                      <w:color w:val="000000"/>
                      <w:position w:val="0"/>
                    </w:rPr>
                    <w:t>9</w:t>
                  </w:r>
                  <w:r>
                    <w:rPr>
                      <w:lang w:val="en-US" w:eastAsia="en-US" w:bidi="en-US"/>
                      <w:w w:val="100"/>
                      <w:color w:val="000000"/>
                      <w:shd w:val="clear" w:color="auto" w:fill="80FFFF"/>
                      <w:position w:val="0"/>
                    </w:rPr>
                    <w:t>1</w:t>
                  </w:r>
                </w:p>
              </w:txbxContent>
            </v:textbox>
            <w10:wrap type="square" side="left" anchorx="margin" anchory="margin"/>
          </v:shape>
        </w:pict>
      </w:r>
      <w:r>
        <w:pict>
          <v:shape id="_x0000_s1174" type="#_x0000_t202" style="position:absolute;margin-left:265.7pt;margin-top:174.65pt;width:39.85pt;height:12.4pt;z-index:-125829269;mso-wrap-distance-left:120.25pt;mso-wrap-distance-right:5pt;mso-position-horizontal-relative:margin;mso-position-vertical-relative:margin" filled="f" stroked="f">
            <v:textbox style="mso-fit-shape-to-text:t" inset="0,0,0,0">
              <w:txbxContent>
                <w:p>
                  <w:pPr>
                    <w:pStyle w:val="Style516"/>
                    <w:tabs>
                      <w:tab w:leader="underscore" w:pos="706" w:val="left"/>
                    </w:tabs>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ab/>
                    <w:t xml:space="preserve"> </w:t>
                  </w:r>
                  <w:r>
                    <w:rPr>
                      <w:lang w:val="en-US" w:eastAsia="en-US" w:bidi="en-US"/>
                      <w:w w:val="100"/>
                      <w:spacing w:val="0"/>
                      <w:color w:val="000000"/>
                      <w:shd w:val="clear" w:color="auto" w:fill="80FFFF"/>
                      <w:position w:val="0"/>
                    </w:rPr>
                    <w:t>:</w:t>
                  </w:r>
                </w:p>
              </w:txbxContent>
            </v:textbox>
            <w10:wrap type="square" side="left" anchorx="margin" anchory="margin"/>
          </v:shape>
        </w:pict>
      </w:r>
      <w:r>
        <w:pict>
          <v:shape id="_x0000_s1175" type="#_x0000_t202" style="position:absolute;margin-left:350.65pt;margin-top:144.5pt;width:53.75pt;height:15.15pt;z-index:-125829268;mso-wrap-distance-left:205.2pt;mso-wrap-distance-right:5pt;mso-position-horizontal-relative:margin;mso-position-vertical-relative:margin" filled="f" stroked="f">
            <v:textbox style="mso-fit-shape-to-text:t" inset="0,0,0,0">
              <w:txbxContent>
                <w:p>
                  <w:pPr>
                    <w:pStyle w:val="Style518"/>
                    <w:widowControl w:val="0"/>
                    <w:keepNext w:val="0"/>
                    <w:keepLines w:val="0"/>
                    <w:shd w:val="clear" w:color="auto" w:fill="auto"/>
                    <w:bidi w:val="0"/>
                    <w:jc w:val="left"/>
                    <w:spacing w:before="0" w:after="0" w:line="240" w:lineRule="exact"/>
                    <w:ind w:left="0" w:right="0" w:firstLine="77"/>
                  </w:pPr>
                  <w:r>
                    <w:rPr>
                      <w:lang w:val="en-US" w:eastAsia="en-US" w:bidi="en-US"/>
                      <w:w w:val="100"/>
                      <w:color w:val="000000"/>
                      <w:position w:val="0"/>
                    </w:rPr>
                    <w:t>$20.80</w:t>
                  </w:r>
                </w:p>
              </w:txbxContent>
            </v:textbox>
            <w10:wrap type="square" side="left" anchorx="margin" anchory="margin"/>
          </v:shape>
        </w:pict>
      </w:r>
      <w:r>
        <w:pict>
          <v:shape id="_x0000_s1176" type="#_x0000_t202" style="position:absolute;margin-left:391.45pt;margin-top:156.5pt;width:46.1pt;height:16.9pt;z-index:-125829267;mso-wrap-distance-left:246pt;mso-wrap-distance-right:5pt;mso-position-horizontal-relative:margin;mso-position-vertical-relative:margin" filled="f" stroked="f">
            <v:textbox style="mso-fit-shape-to-text:t" inset="0,0,0,0">
              <w:txbxContent>
                <w:p>
                  <w:pPr>
                    <w:pStyle w:val="Style170"/>
                    <w:widowControl w:val="0"/>
                    <w:keepNext w:val="0"/>
                    <w:keepLines w:val="0"/>
                    <w:shd w:val="clear" w:color="auto" w:fill="auto"/>
                    <w:bidi w:val="0"/>
                    <w:jc w:val="left"/>
                    <w:spacing w:before="0" w:after="0" w:line="300" w:lineRule="exact"/>
                    <w:ind w:left="220" w:right="0" w:hanging="9"/>
                  </w:pPr>
                  <w:r>
                    <w:rPr>
                      <w:rStyle w:val="CharStyle521"/>
                      <w:b w:val="0"/>
                      <w:bCs w:val="0"/>
                      <w:shd w:val="clear" w:color="auto" w:fill="80FFFF"/>
                    </w:rPr>
                    <w:t>■</w:t>
                  </w:r>
                  <w:r>
                    <w:rPr>
                      <w:rStyle w:val="CharStyle521"/>
                      <w:b w:val="0"/>
                      <w:bCs w:val="0"/>
                    </w:rPr>
                    <w:t xml:space="preserve"> </w:t>
                  </w:r>
                  <w:r>
                    <w:rPr>
                      <w:rStyle w:val="CharStyle521"/>
                      <w:b w:val="0"/>
                      <w:bCs w:val="0"/>
                      <w:shd w:val="clear" w:color="auto" w:fill="80FFFF"/>
                    </w:rPr>
                    <w:t>r</w:t>
                  </w:r>
                </w:p>
              </w:txbxContent>
            </v:textbox>
            <w10:wrap type="square" side="left" anchorx="margin" anchory="margin"/>
          </v:shape>
        </w:pict>
      </w:r>
      <w:r>
        <w:pict>
          <v:shape id="_x0000_s1177" type="#_x0000_t202" style="position:absolute;margin-left:359.75pt;margin-top:184.3pt;width:66.7pt;height:18.7pt;z-index:-125829266;mso-wrap-distance-left:214.3pt;mso-wrap-distance-right:5pt;mso-position-horizontal-relative:margin;mso-position-vertical-relative:margin" filled="f" stroked="f">
            <v:textbox style="mso-fit-shape-to-text:t" inset="0,0,0,0">
              <w:txbxContent>
                <w:p>
                  <w:pPr>
                    <w:pStyle w:val="Style518"/>
                    <w:widowControl w:val="0"/>
                    <w:keepNext w:val="0"/>
                    <w:keepLines w:val="0"/>
                    <w:shd w:val="clear" w:color="auto" w:fill="auto"/>
                    <w:bidi w:val="0"/>
                    <w:jc w:val="left"/>
                    <w:spacing w:before="0" w:after="0" w:line="240" w:lineRule="exact"/>
                    <w:ind w:left="0" w:right="0"/>
                  </w:pPr>
                  <w:r>
                    <w:rPr>
                      <w:lang w:val="en-US" w:eastAsia="en-US" w:bidi="en-US"/>
                      <w:w w:val="100"/>
                      <w:color w:val="000000"/>
                      <w:position w:val="0"/>
                    </w:rPr>
                    <w:t xml:space="preserve">$21.60 </w:t>
                  </w:r>
                  <w:r>
                    <w:rPr>
                      <w:lang w:val="en-US" w:eastAsia="en-US" w:bidi="en-US"/>
                      <w:w w:val="100"/>
                      <w:color w:val="000000"/>
                      <w:shd w:val="clear" w:color="auto" w:fill="80FFFF"/>
                      <w:position w:val="0"/>
                    </w:rPr>
                    <w:t>J:</w:t>
                  </w:r>
                </w:p>
              </w:txbxContent>
            </v:textbox>
            <w10:wrap type="square" side="left" anchorx="margin" anchory="margin"/>
          </v:shape>
        </w:pict>
      </w:r>
      <w:r>
        <w:pict>
          <v:shape id="_x0000_s1178" type="#_x0000_t202" style="position:absolute;margin-left:246pt;margin-top:198.8pt;width:180pt;height:16.7pt;z-index:-125829265;mso-wrap-distance-left:100.55pt;mso-wrap-distance-right:5pt;mso-position-horizontal-relative:margin;mso-position-vertical-relative:margin" filled="f" stroked="f">
            <v:textbox style="mso-fit-shape-to-text:t" inset="0,0,0,0">
              <w:txbxContent>
                <w:p>
                  <w:pPr>
                    <w:pStyle w:val="Style421"/>
                    <w:tabs>
                      <w:tab w:leader="none" w:pos="2971" w:val="right"/>
                      <w:tab w:leader="none" w:pos="3552" w:val="right"/>
                    </w:tabs>
                    <w:widowControl w:val="0"/>
                    <w:keepNext w:val="0"/>
                    <w:keepLines w:val="0"/>
                    <w:shd w:val="clear" w:color="auto" w:fill="auto"/>
                    <w:bidi w:val="0"/>
                    <w:spacing w:before="0" w:after="0" w:line="280" w:lineRule="exact"/>
                    <w:ind w:left="0" w:right="0" w:firstLine="0"/>
                  </w:pPr>
                  <w:r>
                    <w:rPr>
                      <w:lang w:val="en-US" w:eastAsia="en-US" w:bidi="en-US"/>
                      <w:spacing w:val="0"/>
                      <w:color w:val="000000"/>
                      <w:shd w:val="clear" w:color="auto" w:fill="80FFFF"/>
                      <w:position w:val="0"/>
                    </w:rPr>
                    <w:t>T</w:t>
                  </w:r>
                  <w:r>
                    <w:rPr>
                      <w:lang w:val="en-US" w:eastAsia="en-US" w:bidi="en-US"/>
                      <w:spacing w:val="0"/>
                      <w:color w:val="000000"/>
                      <w:position w:val="0"/>
                    </w:rPr>
                    <w:t>TTTT</w:t>
                  </w:r>
                  <w:r>
                    <w:rPr>
                      <w:lang w:val="en-US" w:eastAsia="en-US" w:bidi="en-US"/>
                      <w:spacing w:val="0"/>
                      <w:color w:val="000000"/>
                      <w:shd w:val="clear" w:color="auto" w:fill="80FFFF"/>
                      <w:position w:val="0"/>
                    </w:rPr>
                    <w:t>l</w:t>
                  </w:r>
                  <w:r>
                    <w:rPr>
                      <w:lang w:val="en-US" w:eastAsia="en-US" w:bidi="en-US"/>
                      <w:spacing w:val="0"/>
                      <w:color w:val="000000"/>
                      <w:position w:val="0"/>
                    </w:rPr>
                    <w:t xml:space="preserve"> </w:t>
                  </w:r>
                  <w:r>
                    <w:rPr>
                      <w:lang w:val="en-US" w:eastAsia="en-US" w:bidi="en-US"/>
                      <w:spacing w:val="0"/>
                      <w:color w:val="000000"/>
                      <w:shd w:val="clear" w:color="auto" w:fill="80FFFF"/>
                      <w:position w:val="0"/>
                    </w:rPr>
                    <w:t>'</w:t>
                  </w:r>
                  <w:r>
                    <w:rPr>
                      <w:lang w:val="en-US" w:eastAsia="en-US" w:bidi="en-US"/>
                      <w:spacing w:val="0"/>
                      <w:color w:val="000000"/>
                      <w:position w:val="0"/>
                    </w:rPr>
                    <w:t xml:space="preserve"> </w:t>
                  </w:r>
                  <w:r>
                    <w:rPr>
                      <w:lang w:val="en-US" w:eastAsia="en-US" w:bidi="en-US"/>
                      <w:spacing w:val="0"/>
                      <w:color w:val="000000"/>
                      <w:shd w:val="clear" w:color="auto" w:fill="80FFFF"/>
                      <w:position w:val="0"/>
                    </w:rPr>
                    <w:t>~</w:t>
                  </w:r>
                  <w:r>
                    <w:rPr>
                      <w:lang w:val="en-US" w:eastAsia="en-US" w:bidi="en-US"/>
                      <w:spacing w:val="0"/>
                      <w:color w:val="000000"/>
                      <w:position w:val="0"/>
                    </w:rPr>
                    <w:t xml:space="preserve"> </w:t>
                  </w:r>
                  <w:r>
                    <w:rPr>
                      <w:lang w:val="en-US" w:eastAsia="en-US" w:bidi="en-US"/>
                      <w:spacing w:val="0"/>
                      <w:color w:val="000000"/>
                      <w:shd w:val="clear" w:color="auto" w:fill="80FFFF"/>
                      <w:position w:val="0"/>
                    </w:rPr>
                    <w:t>,</w:t>
                  </w:r>
                  <w:r>
                    <w:rPr>
                      <w:lang w:val="en-US" w:eastAsia="en-US" w:bidi="en-US"/>
                      <w:spacing w:val="0"/>
                      <w:color w:val="000000"/>
                      <w:position w:val="0"/>
                    </w:rPr>
                    <w:tab/>
                  </w:r>
                  <w:r>
                    <w:rPr>
                      <w:lang w:val="en-US" w:eastAsia="en-US" w:bidi="en-US"/>
                      <w:spacing w:val="0"/>
                      <w:color w:val="000000"/>
                      <w:shd w:val="clear" w:color="auto" w:fill="80FFFF"/>
                      <w:position w:val="0"/>
                    </w:rPr>
                    <w:t>;</w:t>
                  </w:r>
                  <w:r>
                    <w:rPr>
                      <w:lang w:val="en-US" w:eastAsia="en-US" w:bidi="en-US"/>
                      <w:spacing w:val="0"/>
                      <w:color w:val="000000"/>
                      <w:position w:val="0"/>
                    </w:rPr>
                    <w:tab/>
                  </w:r>
                  <w:r>
                    <w:rPr>
                      <w:lang w:val="en-US" w:eastAsia="en-US" w:bidi="en-US"/>
                      <w:spacing w:val="0"/>
                      <w:color w:val="000000"/>
                      <w:shd w:val="clear" w:color="auto" w:fill="80FFFF"/>
                      <w:position w:val="0"/>
                    </w:rPr>
                    <w:t>,</w:t>
                  </w:r>
                </w:p>
              </w:txbxContent>
            </v:textbox>
            <w10:wrap type="square" side="left" anchorx="margin" anchory="margin"/>
          </v:shape>
        </w:pict>
      </w:r>
      <w:r>
        <w:pict>
          <v:shape id="_x0000_s1179" type="#_x0000_t202" style="position:absolute;margin-left:389.05pt;margin-top:232.8pt;width:52.8pt;height:15.6pt;z-index:-125829264;mso-wrap-distance-left:243.6pt;mso-wrap-distance-right:5pt;mso-position-horizontal-relative:margin;mso-position-vertical-relative:margin" filled="f" stroked="f">
            <v:textbox style="mso-fit-shape-to-text:t" inset="0,0,0,0">
              <w:txbxContent>
                <w:p>
                  <w:pPr>
                    <w:pStyle w:val="Style518"/>
                    <w:widowControl w:val="0"/>
                    <w:keepNext w:val="0"/>
                    <w:keepLines w:val="0"/>
                    <w:shd w:val="clear" w:color="auto" w:fill="auto"/>
                    <w:bidi w:val="0"/>
                    <w:jc w:val="left"/>
                    <w:spacing w:before="0" w:after="0" w:line="240" w:lineRule="exact"/>
                    <w:ind w:left="0" w:right="0" w:firstLine="77"/>
                  </w:pPr>
                  <w:r>
                    <w:rPr>
                      <w:lang w:val="en-US" w:eastAsia="en-US" w:bidi="en-US"/>
                      <w:w w:val="100"/>
                      <w:color w:val="000000"/>
                      <w:position w:val="0"/>
                    </w:rPr>
                    <w:t>$24.4</w:t>
                  </w:r>
                  <w:r>
                    <w:rPr>
                      <w:lang w:val="en-US" w:eastAsia="en-US" w:bidi="en-US"/>
                      <w:w w:val="100"/>
                      <w:color w:val="000000"/>
                      <w:shd w:val="clear" w:color="auto" w:fill="80FFFF"/>
                      <w:position w:val="0"/>
                    </w:rPr>
                    <w:t>0</w:t>
                  </w:r>
                </w:p>
              </w:txbxContent>
            </v:textbox>
            <w10:wrap type="square" side="left" anchorx="margin" anchory="margin"/>
          </v:shape>
        </w:pict>
      </w:r>
      <w:r>
        <w:pict>
          <v:shape id="_x0000_s1180" type="#_x0000_t202" style="position:absolute;margin-left:264.7pt;margin-top:247.7pt;width:39.35pt;height:11.15pt;z-index:-125829263;mso-wrap-distance-left:119.3pt;mso-wrap-distance-right: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77"/>
                  </w:pPr>
                  <w:r>
                    <w:rPr>
                      <w:rStyle w:val="CharStyle284"/>
                      <w:b/>
                      <w:bCs/>
                      <w:shd w:val="clear" w:color="auto" w:fill="80FFFF"/>
                    </w:rPr>
                    <w:t>MM</w:t>
                  </w:r>
                </w:p>
              </w:txbxContent>
            </v:textbox>
            <w10:wrap type="square" side="left" anchorx="margin" anchory="margin"/>
          </v:shape>
        </w:pict>
      </w:r>
      <w:r>
        <w:pict>
          <v:shape id="_x0000_s1181" type="#_x0000_t202" style="position:absolute;margin-left:168.7pt;margin-top:270.25pt;width:294.25pt;height:24.1pt;z-index:-125829262;mso-wrap-distance-left:23.05pt;mso-wrap-distance-right:5pt;mso-position-horizontal-relative:margin;mso-position-vertical-relative:margin" filled="f" stroked="f">
            <v:textbox style="mso-fit-shape-to-text:t" inset="0,0,0,0">
              <w:txbxContent>
                <w:p>
                  <w:pPr>
                    <w:pStyle w:val="Style136"/>
                    <w:tabs>
                      <w:tab w:leader="none" w:pos="1603" w:val="center"/>
                      <w:tab w:leader="none" w:pos="2717" w:val="right"/>
                      <w:tab w:leader="none" w:pos="3653" w:val="center"/>
                      <w:tab w:leader="none" w:pos="4790" w:val="right"/>
                      <w:tab w:leader="none" w:pos="4915" w:val="right"/>
                      <w:tab w:leader="none" w:pos="5798" w:val="right"/>
                    </w:tabs>
                    <w:widowControl w:val="0"/>
                    <w:keepNext w:val="0"/>
                    <w:keepLines w:val="0"/>
                    <w:shd w:val="clear" w:color="auto" w:fill="auto"/>
                    <w:bidi w:val="0"/>
                    <w:jc w:val="both"/>
                    <w:spacing w:before="0" w:after="87" w:line="150" w:lineRule="exact"/>
                    <w:ind w:left="520" w:right="0" w:firstLine="8"/>
                  </w:pPr>
                  <w:r>
                    <w:rPr>
                      <w:rStyle w:val="CharStyle522"/>
                    </w:rPr>
                    <w:t>0</w:t>
                    <w:tab/>
                    <w:t>5</w:t>
                    <w:tab/>
                    <w:t>10</w:t>
                    <w:tab/>
                    <w:t>15</w:t>
                    <w:tab/>
                    <w:t>2</w:t>
                  </w:r>
                  <w:r>
                    <w:rPr>
                      <w:rStyle w:val="CharStyle522"/>
                      <w:shd w:val="clear" w:color="auto" w:fill="80FFFF"/>
                    </w:rPr>
                    <w:t>0</w:t>
                  </w:r>
                  <w:r>
                    <w:rPr>
                      <w:rStyle w:val="CharStyle522"/>
                    </w:rPr>
                    <w:tab/>
                    <w:t>-</w:t>
                    <w:tab/>
                    <w:t>25</w:t>
                  </w:r>
                  <w:r>
                    <w:rPr>
                      <w:rStyle w:val="CharStyle522"/>
                      <w:shd w:val="clear" w:color="auto" w:fill="80FFFF"/>
                    </w:rPr>
                    <w:t>'</w:t>
                  </w:r>
                </w:p>
                <w:p>
                  <w:pPr>
                    <w:pStyle w:val="Style83"/>
                    <w:widowControl w:val="0"/>
                    <w:keepNext w:val="0"/>
                    <w:keepLines w:val="0"/>
                    <w:shd w:val="clear" w:color="auto" w:fill="auto"/>
                    <w:bidi w:val="0"/>
                    <w:jc w:val="left"/>
                    <w:spacing w:before="0" w:after="0" w:line="130" w:lineRule="exact"/>
                    <w:ind w:left="0" w:right="0" w:firstLine="72"/>
                  </w:pPr>
                  <w:r>
                    <w:rPr>
                      <w:rStyle w:val="CharStyle524"/>
                    </w:rPr>
                    <w:t>Source; Congressional Rese</w:t>
                  </w:r>
                  <w:r>
                    <w:rPr>
                      <w:rStyle w:val="CharStyle524"/>
                      <w:shd w:val="clear" w:color="auto" w:fill="80FFFF"/>
                    </w:rPr>
                    <w:t>a</w:t>
                  </w:r>
                  <w:r>
                    <w:rPr>
                      <w:rStyle w:val="CharStyle524"/>
                    </w:rPr>
                    <w:t>rch Service, b</w:t>
                  </w:r>
                  <w:r>
                    <w:rPr>
                      <w:rStyle w:val="CharStyle524"/>
                      <w:shd w:val="clear" w:color="auto" w:fill="80FFFF"/>
                    </w:rPr>
                    <w:t>a</w:t>
                  </w:r>
                  <w:r>
                    <w:rPr>
                      <w:rStyle w:val="CharStyle524"/>
                    </w:rPr>
                    <w:t xml:space="preserve">sed on information obtained from </w:t>
                  </w:r>
                  <w:r>
                    <w:rPr>
                      <w:rStyle w:val="CharStyle524"/>
                      <w:shd w:val="clear" w:color="auto" w:fill="80FFFF"/>
                    </w:rPr>
                    <w:t>EM.</w:t>
                  </w:r>
                </w:p>
              </w:txbxContent>
            </v:textbox>
            <w10:wrap type="square" side="left" anchorx="margin" anchory="margin"/>
          </v:shape>
        </w:pict>
      </w:r>
      <w:r>
        <w:rPr>
          <w:lang w:val="en-US" w:eastAsia="en-US" w:bidi="en-US"/>
          <w:w w:val="100"/>
          <w:color w:val="000000"/>
          <w:position w:val="0"/>
        </w:rPr>
        <w:t>Next: Are U.S.-</w:t>
      </w:r>
      <w:r>
        <w:rPr>
          <w:lang w:val="en-US" w:eastAsia="en-US" w:bidi="en-US"/>
          <w:w w:val="100"/>
          <w:color w:val="000000"/>
          <w:shd w:val="clear" w:color="auto" w:fill="80FFFF"/>
          <w:position w:val="0"/>
        </w:rPr>
        <w:t>M</w:t>
      </w:r>
      <w:r>
        <w:rPr>
          <w:lang w:val="en-US" w:eastAsia="en-US" w:bidi="en-US"/>
          <w:w w:val="100"/>
          <w:color w:val="000000"/>
          <w:position w:val="0"/>
        </w:rPr>
        <w:t>exlco border indus</w:t>
      </w:r>
      <w:r>
        <w:rPr>
          <w:lang w:val="en-US" w:eastAsia="en-US" w:bidi="en-US"/>
          <w:w w:val="100"/>
          <w:color w:val="000000"/>
          <w:shd w:val="clear" w:color="auto" w:fill="80FFFF"/>
          <w:position w:val="0"/>
        </w:rPr>
      </w:r>
      <w:r>
        <w:rPr>
          <w:lang w:val="en-US" w:eastAsia="en-US" w:bidi="en-US"/>
          <w:w w:val="100"/>
          <w:color w:val="000000"/>
          <w:position w:val="0"/>
        </w:rPr>
        <w:t>tries poisoning the environment?</w:t>
      </w:r>
    </w:p>
    <w:p>
      <w:pPr>
        <w:widowControl w:val="0"/>
        <w:rPr>
          <w:sz w:val="2"/>
          <w:szCs w:val="2"/>
        </w:rPr>
      </w:pPr>
      <w:r>
        <w:pict>
          <v:shape id="_x0000_s1182" type="#_x0000_t202" style="position:absolute;margin-left:15.85pt;margin-top:0.1pt;width:446.65pt;height:77.15pt;z-index:-125829261;mso-wrap-distance-left:5pt;mso-wrap-distance-right:5pt;mso-position-horizontal-relative:margin" filled="f" stroked="f">
            <v:textbox style="mso-fit-shape-to-text:t" inset="0,0,0,0">
              <w:txbxContent>
                <w:p>
                  <w:pPr>
                    <w:pStyle w:val="Style330"/>
                    <w:widowControl w:val="0"/>
                    <w:keepNext w:val="0"/>
                    <w:keepLines w:val="0"/>
                    <w:shd w:val="clear" w:color="auto" w:fill="auto"/>
                    <w:bidi w:val="0"/>
                    <w:spacing w:before="0" w:after="0" w:line="730" w:lineRule="exact"/>
                    <w:ind w:left="0" w:right="0" w:firstLine="58"/>
                  </w:pPr>
                  <w:r>
                    <w:rPr>
                      <w:rStyle w:val="CharStyle331"/>
                      <w:b w:val="0"/>
                      <w:bCs w:val="0"/>
                    </w:rPr>
                    <w:t>MEXICO: Plan</w:t>
                  </w:r>
                  <w:r>
                    <w:rPr>
                      <w:rStyle w:val="CharStyle331"/>
                      <w:b w:val="0"/>
                      <w:bCs w:val="0"/>
                      <w:shd w:val="clear" w:color="auto" w:fill="80FFFF"/>
                    </w:rPr>
                    <w:t xml:space="preserve"> </w:t>
                  </w:r>
                  <w:r>
                    <w:rPr>
                      <w:rStyle w:val="CharStyle331"/>
                      <w:b w:val="0"/>
                      <w:bCs w:val="0"/>
                    </w:rPr>
                    <w:t>for Free</w:t>
                  </w:r>
                  <w:r>
                    <w:rPr>
                      <w:rStyle w:val="CharStyle331"/>
                      <w:b w:val="0"/>
                      <w:bCs w:val="0"/>
                      <w:shd w:val="clear" w:color="auto" w:fill="80FFFF"/>
                    </w:rPr>
                    <w:t>-</w:t>
                  </w:r>
                  <w:r>
                    <w:rPr>
                      <w:rStyle w:val="CharStyle331"/>
                      <w:b w:val="0"/>
                      <w:bCs w:val="0"/>
                    </w:rPr>
                    <w:t>Trade Pact Raises Fears</w:t>
                  </w:r>
                </w:p>
              </w:txbxContent>
            </v:textbox>
            <w10:wrap type="square" anchorx="margin"/>
          </v:shape>
        </w:pict>
      </w:r>
    </w:p>
    <w:p>
      <w:pPr>
        <w:pStyle w:val="Style350"/>
        <w:widowControl w:val="0"/>
        <w:keepNext w:val="0"/>
        <w:keepLines w:val="0"/>
        <w:shd w:val="clear" w:color="auto" w:fill="auto"/>
        <w:bidi w:val="0"/>
        <w:spacing w:before="0" w:after="0" w:line="178" w:lineRule="exact"/>
        <w:ind w:left="0" w:right="0" w:firstLine="226"/>
      </w:pPr>
      <w:r>
        <w:rPr>
          <w:rStyle w:val="CharStyle464"/>
        </w:rPr>
        <w:t>Mexico’s</w:t>
      </w:r>
      <w:r>
        <w:rPr>
          <w:lang w:val="en-US" w:eastAsia="en-US" w:bidi="en-US"/>
          <w:w w:val="100"/>
          <w:spacing w:val="0"/>
          <w:color w:val="000000"/>
          <w:position w:val="0"/>
        </w:rPr>
        <w:t xml:space="preserve"> pollution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does not re</w:t>
        <w:t>spect boundaries. The people of Nogales, Ariz</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know this firsthand. They inhale carcinogenic smoke from dump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res that have burned intermittently for years in their twin city, Nogales, Sonora. Beach- goers in San Diego County know too. They are warned against swimming at a state park where raw sewage flows north from 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juana.</w:t>
      </w:r>
    </w:p>
    <w:p>
      <w:pPr>
        <w:pStyle w:val="Style350"/>
        <w:widowControl w:val="0"/>
        <w:keepNext w:val="0"/>
        <w:keepLines w:val="0"/>
        <w:shd w:val="clear" w:color="auto" w:fill="auto"/>
        <w:bidi w:val="0"/>
        <w:spacing w:before="0" w:after="0" w:line="178" w:lineRule="exact"/>
        <w:ind w:left="0" w:right="0" w:firstLine="226"/>
      </w:pPr>
      <w:r>
        <w:rPr>
          <w:lang w:val="en-US" w:eastAsia="en-US" w:bidi="en-US"/>
          <w:w w:val="100"/>
          <w:spacing w:val="0"/>
          <w:color w:val="000000"/>
          <w:position w:val="0"/>
        </w:rPr>
        <w:t>Free trade is expected to make relocation to Mexico muc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easier for </w:t>
      </w:r>
      <w:r>
        <w:rPr>
          <w:rStyle w:val="CharStyle464"/>
        </w:rPr>
        <w:t>U.S.</w:t>
      </w:r>
      <w:r>
        <w:rPr>
          <w:lang w:val="en-US" w:eastAsia="en-US" w:bidi="en-US"/>
          <w:w w:val="100"/>
          <w:spacing w:val="0"/>
          <w:color w:val="000000"/>
          <w:position w:val="0"/>
        </w:rPr>
        <w:t xml:space="preserve"> firms. If lower pollution control costs make moving profit</w:t>
        <w:t xml:space="preserve">able, </w:t>
      </w:r>
      <w:r>
        <w:rPr>
          <w:rStyle w:val="CharStyle464"/>
        </w:rPr>
        <w:t>U.S.</w:t>
      </w:r>
      <w:r>
        <w:rPr>
          <w:lang w:val="en-US" w:eastAsia="en-US" w:bidi="en-US"/>
          <w:w w:val="100"/>
          <w:spacing w:val="0"/>
          <w:color w:val="000000"/>
          <w:position w:val="0"/>
        </w:rPr>
        <w:t xml:space="preserve"> employees may be laid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ff.</w:t>
      </w:r>
    </w:p>
    <w:p>
      <w:pPr>
        <w:pStyle w:val="Style350"/>
        <w:widowControl w:val="0"/>
        <w:keepNext w:val="0"/>
        <w:keepLines w:val="0"/>
        <w:shd w:val="clear" w:color="auto" w:fill="auto"/>
        <w:bidi w:val="0"/>
        <w:spacing w:before="0" w:after="0" w:line="178" w:lineRule="exact"/>
        <w:ind w:left="0" w:right="0" w:firstLine="226"/>
      </w:pPr>
      <w:r>
        <w:rPr>
          <w:lang w:val="en-US" w:eastAsia="en-US" w:bidi="en-US"/>
          <w:w w:val="100"/>
          <w:spacing w:val="0"/>
          <w:color w:val="000000"/>
          <w:position w:val="0"/>
        </w:rPr>
        <w:t>Alternatively, some environ</w:t>
        <w:t>mentalists believe that the United States will feel pressure to compete for business by weakening its own environmental laws.</w:t>
      </w:r>
    </w:p>
    <w:p>
      <w:pPr>
        <w:pStyle w:val="Style350"/>
        <w:widowControl w:val="0"/>
        <w:keepNext w:val="0"/>
        <w:keepLines w:val="0"/>
        <w:shd w:val="clear" w:color="auto" w:fill="auto"/>
        <w:bidi w:val="0"/>
        <w:spacing w:before="0" w:after="120" w:line="178" w:lineRule="exact"/>
        <w:ind w:left="0" w:right="0" w:firstLine="226"/>
      </w:pPr>
      <w:r>
        <w:rPr>
          <w:lang w:val="en-US" w:eastAsia="en-US" w:bidi="en-US"/>
          <w:w w:val="100"/>
          <w:spacing w:val="0"/>
          <w:color w:val="000000"/>
          <w:position w:val="0"/>
        </w:rPr>
        <w:t>Keeping Mexico poor is no solu</w:t>
        <w:t>tion, both governments say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w:t>
        <w:t>deed, poverty and foreign debt force developing countries to over- exploit natural resources, acceler</w:t>
        <w:t>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 degradation.</w:t>
      </w:r>
    </w:p>
    <w:p>
      <w:pPr>
        <w:pStyle w:val="Style437"/>
        <w:keepNext/>
        <w:framePr w:dropCap="drop" w:hAnchor="text" w:lines="2" w:vAnchor="text" w:hSpace="29" w:vSpace="29"/>
        <w:widowControl w:val="0"/>
        <w:shd w:val="clear" w:color="auto" w:fill="auto"/>
        <w:spacing w:before="0" w:line="306" w:lineRule="exact"/>
        <w:ind w:left="0"/>
      </w:pPr>
      <w:r>
        <w:rPr>
          <w:lang w:val="en-US" w:eastAsia="en-US" w:bidi="en-US"/>
          <w:sz w:val="44"/>
          <w:szCs w:val="44"/>
          <w:rFonts w:ascii="Arial" w:eastAsia="Arial" w:hAnsi="Arial" w:cs="Arial"/>
          <w:w w:val="100"/>
          <w:spacing w:val="0"/>
          <w:color w:val="000000"/>
          <w:position w:val="-6"/>
        </w:rPr>
        <w:t>E</w:t>
      </w:r>
    </w:p>
    <w:p>
      <w:pPr>
        <w:pStyle w:val="Style4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ven so, free trade is not seen as a quick fix.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reality is [Mexico] will continu</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to have environmental problem</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for some time to come irrespective of what we do on trade,” said William K. Reilly, administrator of the U.S. Environmental Protection Agency.</w:t>
      </w:r>
    </w:p>
    <w:p>
      <w:pPr>
        <w:pStyle w:val="Style350"/>
        <w:widowControl w:val="0"/>
        <w:keepNext w:val="0"/>
        <w:keepLines w:val="0"/>
        <w:shd w:val="clear" w:color="auto" w:fill="auto"/>
        <w:bidi w:val="0"/>
        <w:spacing w:before="0" w:after="0" w:line="178" w:lineRule="exact"/>
        <w:ind w:left="0" w:right="0" w:firstLine="226"/>
      </w:pPr>
      <w:r>
        <w:rPr>
          <w:lang w:val="en-US" w:eastAsia="en-US" w:bidi="en-US"/>
          <w:w w:val="100"/>
          <w:spacing w:val="0"/>
          <w:color w:val="000000"/>
          <w:shd w:val="clear" w:color="auto" w:fill="80FFFF"/>
          <w:position w:val="0"/>
        </w:rPr>
        <w:t>“</w:t>
      </w:r>
      <w:r>
        <w:rPr>
          <w:lang w:val="en-US" w:eastAsia="en-US" w:bidi="en-US"/>
          <w:w w:val="100"/>
          <w:spacing w:val="0"/>
          <w:color w:val="000000"/>
          <w:position w:val="0"/>
        </w:rPr>
        <w:t>But the economic promise of free trade eventually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allow us to give a much higher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priority to the environment,” he added. “It will also,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raise expectations on the part of [Mexicans] about the quality of life they will insist on.</w:t>
      </w:r>
      <w:r>
        <w:rPr>
          <w:lang w:val="en-US" w:eastAsia="en-US" w:bidi="en-US"/>
          <w:w w:val="100"/>
          <w:spacing w:val="0"/>
          <w:color w:val="000000"/>
          <w:shd w:val="clear" w:color="auto" w:fill="80FFFF"/>
          <w:position w:val="0"/>
        </w:rPr>
        <w:t>"</w:t>
      </w:r>
    </w:p>
    <w:p>
      <w:pPr>
        <w:pStyle w:val="Style350"/>
        <w:widowControl w:val="0"/>
        <w:keepNext w:val="0"/>
        <w:keepLines w:val="0"/>
        <w:shd w:val="clear" w:color="auto" w:fill="auto"/>
        <w:bidi w:val="0"/>
        <w:spacing w:before="0" w:after="0" w:line="178" w:lineRule="exact"/>
        <w:ind w:left="0" w:right="0" w:firstLine="226"/>
      </w:pPr>
      <w:r>
        <w:rPr>
          <w:lang w:val="en-US" w:eastAsia="en-US" w:bidi="en-US"/>
          <w:w w:val="100"/>
          <w:spacing w:val="0"/>
          <w:color w:val="000000"/>
          <w:position w:val="0"/>
        </w:rPr>
        <w:t>Many environmental activists agree, viewing the talks as a</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 xml:space="preserve">unparalleled opportunity to use economic leverage to force change. They see </w:t>
      </w:r>
      <w:r>
        <w:rPr>
          <w:rStyle w:val="CharStyle464"/>
        </w:rPr>
        <w:t>Mexico’s</w:t>
      </w:r>
      <w:r>
        <w:rPr>
          <w:lang w:val="en-US" w:eastAsia="en-US" w:bidi="en-US"/>
          <w:w w:val="100"/>
          <w:spacing w:val="0"/>
          <w:color w:val="000000"/>
          <w:position w:val="0"/>
        </w:rPr>
        <w:t xml:space="preserve"> recent commit</w:t>
        <w:t>ment of hundreds of millions to fight border pollution as a signifi</w:t>
        <w:t>cant first step, though they are still wary.</w:t>
      </w:r>
    </w:p>
    <w:p>
      <w:pPr>
        <w:pStyle w:val="Style350"/>
        <w:widowControl w:val="0"/>
        <w:keepNext w:val="0"/>
        <w:keepLines w:val="0"/>
        <w:shd w:val="clear" w:color="auto" w:fill="auto"/>
        <w:bidi w:val="0"/>
        <w:spacing w:before="0" w:after="0" w:line="178" w:lineRule="exact"/>
        <w:ind w:left="0" w:right="0" w:firstLine="226"/>
      </w:pPr>
      <w:r>
        <w:rPr>
          <w:lang w:val="en-US" w:eastAsia="en-US" w:bidi="en-US"/>
          <w:w w:val="100"/>
          <w:spacing w:val="0"/>
          <w:color w:val="000000"/>
          <w:shd w:val="clear" w:color="auto" w:fill="80FFFF"/>
          <w:position w:val="0"/>
        </w:rPr>
        <w:t>"</w:t>
      </w:r>
      <w:r>
        <w:rPr>
          <w:lang w:val="en-US" w:eastAsia="en-US" w:bidi="en-US"/>
          <w:w w:val="100"/>
          <w:spacing w:val="0"/>
          <w:color w:val="000000"/>
          <w:position w:val="0"/>
        </w:rPr>
        <w:t>The amount of monies needed to do the job dow</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there is many magnitudes higher.” said J. Mi</w:t>
        <w:t>chael McCloskey, chairman of the Sierra Club. “It will be interesting to see whether the money really flows or if this is one of the grand announcements that disappears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to the mist.”</w:t>
      </w:r>
    </w:p>
    <w:p>
      <w:pPr>
        <w:pStyle w:val="Style350"/>
        <w:widowControl w:val="0"/>
        <w:keepNext w:val="0"/>
        <w:keepLines w:val="0"/>
        <w:shd w:val="clear" w:color="auto" w:fill="auto"/>
        <w:bidi w:val="0"/>
        <w:spacing w:before="0" w:after="0" w:line="178" w:lineRule="exact"/>
        <w:ind w:left="0" w:right="0" w:firstLine="249"/>
      </w:pPr>
      <w:r>
        <w:br w:type="column"/>
      </w:r>
      <w:r>
        <w:rPr>
          <w:lang w:val="en-US" w:eastAsia="en-US" w:bidi="en-US"/>
          <w:w w:val="100"/>
          <w:spacing w:val="0"/>
          <w:color w:val="000000"/>
          <w:position w:val="0"/>
        </w:rPr>
        <w:t xml:space="preserve">Enrique Flores,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meteorologist at the University of Guadalajara, thinks his country eventually will stop forcing companies to comply with tough new rules. “If Mexico 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es to enforce environmental standards used in industrial coun</w:t>
        <w:t>tries,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said, "companies will </w:t>
      </w:r>
      <w:r>
        <w:rPr>
          <w:rStyle w:val="CharStyle374"/>
        </w:rPr>
        <w:t xml:space="preserve">go </w:t>
      </w:r>
      <w:r>
        <w:rPr>
          <w:lang w:val="en-US" w:eastAsia="en-US" w:bidi="en-US"/>
          <w:w w:val="100"/>
          <w:spacing w:val="0"/>
          <w:color w:val="000000"/>
          <w:position w:val="0"/>
        </w:rPr>
        <w:t>elsewhere, to Thailand 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Malay</w:t>
        <w:t>sia.”</w:t>
      </w:r>
    </w:p>
    <w:p>
      <w:pPr>
        <w:pStyle w:val="Style350"/>
        <w:widowControl w:val="0"/>
        <w:keepNext w:val="0"/>
        <w:keepLines w:val="0"/>
        <w:shd w:val="clear" w:color="auto" w:fill="auto"/>
        <w:bidi w:val="0"/>
        <w:spacing w:before="0" w:after="124" w:line="178" w:lineRule="exact"/>
        <w:ind w:left="0" w:right="0" w:firstLine="249"/>
      </w:pPr>
      <w:r>
        <w:rPr>
          <w:lang w:val="en-US" w:eastAsia="en-US" w:bidi="en-US"/>
          <w:w w:val="100"/>
          <w:spacing w:val="0"/>
          <w:color w:val="000000"/>
          <w:position w:val="0"/>
        </w:rPr>
        <w:t>For now, there are no mecha</w:t>
        <w:t>nisms to ensure that a portion of the anticipated bonanza from free trade is earmarked for environ</w:t>
        <w:t>mental protection. The National Wildlif</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Federation has proposed a so-called “green tax” on invest</w:t>
        <w:t>ment in Mexico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perhaps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to be earmarked for ecological budg</w:t>
        <w:t>ets.</w:t>
      </w:r>
    </w:p>
    <w:p>
      <w:pPr>
        <w:pStyle w:val="Style437"/>
        <w:keepNext/>
        <w:framePr w:dropCap="drop" w:hAnchor="text" w:lines="2" w:vAnchor="text" w:hSpace="24" w:vSpace="24"/>
        <w:widowControl w:val="0"/>
        <w:shd w:val="clear" w:color="auto" w:fill="auto"/>
        <w:spacing w:before="0" w:line="306" w:lineRule="exact"/>
        <w:ind w:left="0"/>
      </w:pPr>
      <w:r>
        <w:rPr>
          <w:lang w:val="en-US" w:eastAsia="en-US" w:bidi="en-US"/>
          <w:sz w:val="42"/>
          <w:szCs w:val="42"/>
          <w:w w:val="100"/>
          <w:spacing w:val="0"/>
          <w:color w:val="000000"/>
          <w:position w:val="-6"/>
        </w:rPr>
        <w:t>T</w:t>
      </w:r>
    </w:p>
    <w:p>
      <w:pPr>
        <w:pStyle w:val="Style437"/>
        <w:widowControl w:val="0"/>
        <w:keepNext w:val="0"/>
        <w:keepLines w:val="0"/>
        <w:shd w:val="clear" w:color="auto" w:fill="auto"/>
        <w:bidi w:val="0"/>
        <w:spacing w:before="0" w:after="0" w:line="173" w:lineRule="exact"/>
        <w:ind w:left="0" w:right="0" w:firstLine="0"/>
      </w:pPr>
      <w:r>
        <w:rPr>
          <w:lang w:val="en-US" w:eastAsia="en-US" w:bidi="en-US"/>
          <w:w w:val="100"/>
          <w:spacing w:val="0"/>
          <w:color w:val="000000"/>
          <w:position w:val="0"/>
        </w:rPr>
        <w:t xml:space="preserve">he extent of </w:t>
      </w:r>
      <w:r>
        <w:rPr>
          <w:rStyle w:val="CharStyle532"/>
        </w:rPr>
        <w:t>Mexico’s</w:t>
      </w:r>
      <w:r>
        <w:rPr>
          <w:lang w:val="en-US" w:eastAsia="en-US" w:bidi="en-US"/>
          <w:w w:val="100"/>
          <w:spacing w:val="0"/>
          <w:color w:val="000000"/>
          <w:position w:val="0"/>
        </w:rPr>
        <w:t xml:space="preserve"> environ</w:t>
        <w:t>mental commitment remains a question mark.</w:t>
      </w:r>
    </w:p>
    <w:p>
      <w:pPr>
        <w:pStyle w:val="Style350"/>
        <w:widowControl w:val="0"/>
        <w:keepNext w:val="0"/>
        <w:keepLines w:val="0"/>
        <w:shd w:val="clear" w:color="auto" w:fill="auto"/>
        <w:bidi w:val="0"/>
        <w:spacing w:before="0" w:after="0" w:line="173" w:lineRule="exact"/>
        <w:ind w:left="0" w:right="0" w:firstLine="249"/>
      </w:pPr>
      <w:r>
        <w:rPr>
          <w:lang w:val="en-US" w:eastAsia="en-US" w:bidi="en-US"/>
          <w:w w:val="100"/>
          <w:spacing w:val="0"/>
          <w:color w:val="000000"/>
          <w:position w:val="0"/>
        </w:rPr>
        <w:t>A case in point is the antiquated Mexico City refinery that was torn down amid great fanfare. It is being reassembled in Salamanca, another industrial city to the northeast. No new pollution controls are planned.</w:t>
      </w:r>
    </w:p>
    <w:p>
      <w:pPr>
        <w:pStyle w:val="Style350"/>
        <w:widowControl w:val="0"/>
        <w:keepNext w:val="0"/>
        <w:keepLines w:val="0"/>
        <w:shd w:val="clear" w:color="auto" w:fill="auto"/>
        <w:bidi w:val="0"/>
        <w:spacing w:before="0" w:after="0" w:line="173" w:lineRule="exact"/>
        <w:ind w:left="0" w:right="0" w:firstLine="249"/>
      </w:pPr>
      <w:r>
        <w:rPr>
          <w:lang w:val="en-US" w:eastAsia="en-US" w:bidi="en-US"/>
          <w:w w:val="100"/>
          <w:spacing w:val="0"/>
          <w:color w:val="000000"/>
          <w:position w:val="0"/>
        </w:rPr>
        <w:t xml:space="preserve">When the United States banned Mexican tuna imports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 the grounds that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fleet was killing more dolphins than allowed by </w:t>
      </w:r>
      <w:r>
        <w:rPr>
          <w:rStyle w:val="CharStyle464"/>
        </w:rPr>
        <w:t xml:space="preserve">U.S. </w:t>
      </w:r>
      <w:r>
        <w:rPr>
          <w:lang w:val="en-US" w:eastAsia="en-US" w:bidi="en-US"/>
          <w:w w:val="100"/>
          <w:spacing w:val="0"/>
          <w:color w:val="000000"/>
          <w:position w:val="0"/>
        </w:rPr>
        <w:t>law, Mexico filed a complaint ac</w:t>
        <w:t>cusing the United States of using conservation law as a mask for violating international trade agreements.</w:t>
      </w:r>
    </w:p>
    <w:p>
      <w:pPr>
        <w:pStyle w:val="Style350"/>
        <w:widowControl w:val="0"/>
        <w:keepNext w:val="0"/>
        <w:keepLines w:val="0"/>
        <w:shd w:val="clear" w:color="auto" w:fill="auto"/>
        <w:bidi w:val="0"/>
        <w:spacing w:before="0" w:after="0" w:line="173" w:lineRule="exact"/>
        <w:ind w:left="0" w:right="0" w:firstLine="249"/>
      </w:pPr>
      <w:r>
        <w:rPr>
          <w:lang w:val="en-US" w:eastAsia="en-US" w:bidi="en-US"/>
          <w:w w:val="100"/>
          <w:spacing w:val="0"/>
          <w:color w:val="000000"/>
          <w:position w:val="0"/>
        </w:rPr>
        <w:t>Mexico won its case in August before a panel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the General Agreement on Tariffs and Trade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then, after anguished howls from environmentalists, tabled the issue before it could be ratified. But there is nothing to stop Mexico from resurrecting the matter.</w:t>
      </w:r>
    </w:p>
    <w:p>
      <w:pPr>
        <w:pStyle w:val="Style350"/>
        <w:widowControl w:val="0"/>
        <w:keepNext w:val="0"/>
        <w:keepLines w:val="0"/>
        <w:shd w:val="clear" w:color="auto" w:fill="auto"/>
        <w:bidi w:val="0"/>
        <w:spacing w:before="0" w:after="120" w:line="173" w:lineRule="exact"/>
        <w:ind w:left="0" w:right="0" w:firstLine="249"/>
      </w:pPr>
      <w:r>
        <w:rPr>
          <w:lang w:val="en-US" w:eastAsia="en-US" w:bidi="en-US"/>
          <w:w w:val="100"/>
          <w:spacing w:val="0"/>
          <w:color w:val="000000"/>
          <w:position w:val="0"/>
        </w:rPr>
        <w:t>The panel ruling was the first time that trade treaties came so close to preempting national en</w:t>
        <w:t>vironmental laws. “This has sent a shudder of fear through American conservationists,” EPA chief Reil</w:t>
      </w:r>
      <w:r>
        <w:rPr>
          <w:lang w:val="en-US" w:eastAsia="en-US" w:bidi="en-US"/>
          <w:w w:val="100"/>
          <w:spacing w:val="0"/>
          <w:color w:val="000000"/>
          <w:shd w:val="clear" w:color="auto" w:fill="80FFFF"/>
          <w:position w:val="0"/>
        </w:rPr>
      </w:r>
      <w:r>
        <w:rPr>
          <w:lang w:val="en-US" w:eastAsia="en-US" w:bidi="en-US"/>
          <w:w w:val="100"/>
          <w:spacing w:val="0"/>
          <w:color w:val="000000"/>
          <w:position w:val="0"/>
        </w:rPr>
        <w:t>ly said.</w:t>
      </w:r>
    </w:p>
    <w:p>
      <w:pPr>
        <w:pStyle w:val="Style437"/>
        <w:keepNext/>
        <w:framePr w:dropCap="drop" w:hAnchor="text" w:lines="2" w:vAnchor="text" w:hSpace="24" w:vSpace="24"/>
        <w:widowControl w:val="0"/>
        <w:shd w:val="clear" w:color="auto" w:fill="auto"/>
        <w:spacing w:before="0" w:line="311" w:lineRule="exact"/>
        <w:ind w:left="0"/>
      </w:pPr>
      <w:r>
        <w:rPr>
          <w:lang w:val="en-US" w:eastAsia="en-US" w:bidi="en-US"/>
          <w:sz w:val="44"/>
          <w:szCs w:val="44"/>
          <w:rFonts w:ascii="Arial" w:eastAsia="Arial" w:hAnsi="Arial" w:cs="Arial"/>
          <w:w w:val="100"/>
          <w:spacing w:val="0"/>
          <w:color w:val="000000"/>
          <w:position w:val="-7"/>
        </w:rPr>
        <w:t>E</w:t>
      </w:r>
    </w:p>
    <w:p>
      <w:pPr>
        <w:pStyle w:val="Style437"/>
        <w:widowControl w:val="0"/>
        <w:keepNext w:val="0"/>
        <w:keepLines w:val="0"/>
        <w:shd w:val="clear" w:color="auto" w:fill="auto"/>
        <w:bidi w:val="0"/>
        <w:spacing w:before="0" w:after="0" w:line="173" w:lineRule="exact"/>
        <w:ind w:left="0" w:right="0" w:firstLine="0"/>
      </w:pPr>
      <w:r>
        <w:rPr>
          <w:lang w:val="en-US" w:eastAsia="en-US" w:bidi="en-US"/>
          <w:w w:val="100"/>
          <w:spacing w:val="0"/>
          <w:color w:val="000000"/>
          <w:position w:val="0"/>
        </w:rPr>
        <w:t>nvironmental organizations are not the only ones wh</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see problems. Mexican authorities pri</w:t>
        <w:t>vately acknowledge that the com</w:t>
        <w:t>petitive pressures of free trade will encourage domestic companies to cut costs at the expense of sound environmental practices.</w:t>
      </w:r>
    </w:p>
    <w:p>
      <w:pPr>
        <w:pStyle w:val="Style350"/>
        <w:widowControl w:val="0"/>
        <w:keepNext w:val="0"/>
        <w:keepLines w:val="0"/>
        <w:shd w:val="clear" w:color="auto" w:fill="auto"/>
        <w:bidi w:val="0"/>
        <w:spacing w:before="0" w:after="0" w:line="173" w:lineRule="exact"/>
        <w:ind w:left="0" w:right="0" w:firstLine="249"/>
      </w:pPr>
      <w:r>
        <w:rPr>
          <w:lang w:val="en-US" w:eastAsia="en-US" w:bidi="en-US"/>
          <w:w w:val="100"/>
          <w:spacing w:val="0"/>
          <w:color w:val="000000"/>
          <w:position w:val="0"/>
        </w:rPr>
        <w:t xml:space="preserve">And, as the developing </w:t>
      </w:r>
      <w:r>
        <w:rPr>
          <w:rStyle w:val="CharStyle464"/>
        </w:rPr>
        <w:t xml:space="preserve">world’s </w:t>
      </w:r>
      <w:r>
        <w:rPr>
          <w:lang w:val="en-US" w:eastAsia="en-US" w:bidi="en-US"/>
          <w:w w:val="100"/>
          <w:spacing w:val="0"/>
          <w:color w:val="000000"/>
          <w:position w:val="0"/>
        </w:rPr>
        <w:t>second-largest debtor nation, Mex</w:t>
        <w:t>ico is also under pressure to reduce government spending.</w:t>
      </w:r>
    </w:p>
    <w:p>
      <w:pPr>
        <w:pStyle w:val="Style350"/>
        <w:widowControl w:val="0"/>
        <w:keepNext w:val="0"/>
        <w:keepLines w:val="0"/>
        <w:shd w:val="clear" w:color="auto" w:fill="auto"/>
        <w:bidi w:val="0"/>
        <w:spacing w:before="0" w:after="0" w:line="173" w:lineRule="exact"/>
        <w:ind w:left="0" w:right="0" w:firstLine="249"/>
      </w:pPr>
      <w:r>
        <w:rPr>
          <w:lang w:val="en-US" w:eastAsia="en-US" w:bidi="en-US"/>
          <w:w w:val="100"/>
          <w:spacing w:val="0"/>
          <w:color w:val="000000"/>
          <w:position w:val="0"/>
        </w:rPr>
        <w:t>Over the last decade, the federal budget defici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has been slashed</w:t>
      </w:r>
    </w:p>
    <w:p>
      <w:pPr>
        <w:pStyle w:val="Style350"/>
        <w:widowControl w:val="0"/>
        <w:keepNext w:val="0"/>
        <w:keepLines w:val="0"/>
        <w:shd w:val="clear" w:color="auto" w:fill="auto"/>
        <w:bidi w:val="0"/>
        <w:spacing w:before="0" w:after="0"/>
        <w:ind w:left="0" w:right="0" w:firstLine="75"/>
      </w:pPr>
      <w:r>
        <w:br w:type="column"/>
      </w:r>
      <w:r>
        <w:rPr>
          <w:lang w:val="en-US" w:eastAsia="en-US" w:bidi="en-US"/>
          <w:w w:val="100"/>
          <w:spacing w:val="0"/>
          <w:color w:val="000000"/>
          <w:position w:val="0"/>
        </w:rPr>
        <w:t xml:space="preserve">from 16% of the economy to less than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with cuts in social servic</w:t>
        <w:t>es, as well as the sale of govern</w:t>
        <w:t>ment-owned industries to the pr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vate sector.</w:t>
      </w:r>
    </w:p>
    <w:p>
      <w:pPr>
        <w:pStyle w:val="Style350"/>
        <w:widowControl w:val="0"/>
        <w:keepNext w:val="0"/>
        <w:keepLines w:val="0"/>
        <w:shd w:val="clear" w:color="auto" w:fill="auto"/>
        <w:bidi w:val="0"/>
        <w:spacing w:before="0" w:after="64"/>
        <w:ind w:left="200" w:right="0" w:firstLine="179"/>
      </w:pPr>
      <w:r>
        <w:rPr>
          <w:lang w:val="en-US" w:eastAsia="en-US" w:bidi="en-US"/>
          <w:w w:val="100"/>
          <w:spacing w:val="0"/>
          <w:color w:val="000000"/>
          <w:position w:val="0"/>
        </w:rPr>
        <w:t>From this shrunken budget, now $78 billion, the government is pa</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ing </w:t>
      </w:r>
      <w:r>
        <w:rPr>
          <w:rStyle w:val="CharStyle464"/>
        </w:rPr>
        <w:t>$100</w:t>
      </w:r>
      <w:r>
        <w:rPr>
          <w:lang w:val="en-US" w:eastAsia="en-US" w:bidi="en-US"/>
          <w:w w:val="100"/>
          <w:spacing w:val="0"/>
          <w:color w:val="000000"/>
          <w:position w:val="0"/>
        </w:rPr>
        <w:t xml:space="preserve"> million for public relations to promote the free-trade treaty.</w:t>
      </w:r>
    </w:p>
    <w:p>
      <w:pPr>
        <w:pStyle w:val="Style437"/>
        <w:keepNext/>
        <w:framePr w:dropCap="drop" w:hAnchor="text" w:lines="2" w:vAnchor="text" w:hSpace="43" w:vSpace="43"/>
        <w:widowControl w:val="0"/>
        <w:shd w:val="clear" w:color="auto" w:fill="auto"/>
        <w:spacing w:before="0" w:line="301" w:lineRule="exact"/>
        <w:ind w:left="200"/>
      </w:pPr>
      <w:r>
        <w:rPr>
          <w:lang w:val="en-US" w:eastAsia="en-US" w:bidi="en-US"/>
          <w:sz w:val="42"/>
          <w:szCs w:val="42"/>
          <w:w w:val="100"/>
          <w:spacing w:val="0"/>
          <w:color w:val="000000"/>
          <w:shd w:val="clear" w:color="auto" w:fill="80FFFF"/>
          <w:position w:val="-6"/>
        </w:rPr>
        <w:t>I</w:t>
      </w:r>
    </w:p>
    <w:p>
      <w:pPr>
        <w:pStyle w:val="Style437"/>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t also has increased its enviro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mental budget sixfold from </w:t>
      </w:r>
      <w:r>
        <w:rPr>
          <w:rStyle w:val="CharStyle532"/>
        </w:rPr>
        <w:t>1990 to 1991.</w:t>
      </w:r>
      <w:r>
        <w:rPr>
          <w:lang w:val="en-US" w:eastAsia="en-US" w:bidi="en-US"/>
          <w:w w:val="100"/>
          <w:spacing w:val="0"/>
          <w:color w:val="000000"/>
          <w:position w:val="0"/>
        </w:rPr>
        <w:t xml:space="preserve"> But that infusion of money brings the total to only </w:t>
      </w:r>
      <w:r>
        <w:rPr>
          <w:rStyle w:val="CharStyle532"/>
        </w:rPr>
        <w:t>$39.5</w:t>
      </w:r>
      <w:r>
        <w:rPr>
          <w:lang w:val="en-US" w:eastAsia="en-US" w:bidi="en-US"/>
          <w:w w:val="100"/>
          <w:spacing w:val="0"/>
          <w:color w:val="000000"/>
          <w:position w:val="0"/>
        </w:rPr>
        <w:t xml:space="preserve"> mil</w:t>
        <w:t xml:space="preserve">lion a year, said Sergio Reyes Lujan, </w:t>
      </w:r>
      <w:r>
        <w:rPr>
          <w:rStyle w:val="CharStyle532"/>
        </w:rPr>
        <w:t>Mexico’s</w:t>
      </w:r>
      <w:r>
        <w:rPr>
          <w:lang w:val="en-US" w:eastAsia="en-US" w:bidi="en-US"/>
          <w:w w:val="100"/>
          <w:spacing w:val="0"/>
          <w:color w:val="000000"/>
          <w:position w:val="0"/>
        </w:rPr>
        <w:t xml:space="preserve"> undersecretary for environmental affairs, whose office is part of a department known by its Spanish acronym, SEDUE.</w:t>
      </w:r>
    </w:p>
    <w:p>
      <w:pPr>
        <w:pStyle w:val="Style350"/>
        <w:widowControl w:val="0"/>
        <w:keepNext w:val="0"/>
        <w:keepLines w:val="0"/>
        <w:shd w:val="clear" w:color="auto" w:fill="auto"/>
        <w:bidi w:val="0"/>
        <w:spacing w:before="0" w:after="0" w:line="178" w:lineRule="exact"/>
        <w:ind w:left="200" w:right="0" w:firstLine="179"/>
      </w:pPr>
      <w:r>
        <w:rPr>
          <w:rStyle w:val="CharStyle464"/>
        </w:rPr>
        <w:t>S</w:t>
      </w:r>
      <w:r>
        <w:rPr>
          <w:rStyle w:val="CharStyle464"/>
          <w:shd w:val="clear" w:color="auto" w:fill="80FFFF"/>
        </w:rPr>
        <w:t>E</w:t>
      </w:r>
      <w:r>
        <w:rPr>
          <w:rStyle w:val="CharStyle464"/>
        </w:rPr>
        <w:t>DUE</w:t>
      </w:r>
      <w:r>
        <w:rPr>
          <w:rStyle w:val="CharStyle464"/>
          <w:shd w:val="clear" w:color="auto" w:fill="80FFFF"/>
        </w:rPr>
        <w:t>’</w:t>
      </w:r>
      <w:r>
        <w:rPr>
          <w:rStyle w:val="CharStyle464"/>
        </w:rPr>
        <w:t>s</w:t>
      </w:r>
      <w:r>
        <w:rPr>
          <w:lang w:val="en-US" w:eastAsia="en-US" w:bidi="en-US"/>
          <w:w w:val="100"/>
          <w:spacing w:val="0"/>
          <w:color w:val="000000"/>
          <w:position w:val="0"/>
        </w:rPr>
        <w:t xml:space="preserve"> per capita environ</w:t>
        <w:t>mental budget is 48 cents, com</w:t>
        <w:t xml:space="preserve">pared to the </w:t>
      </w:r>
      <w:r>
        <w:rPr>
          <w:rStyle w:val="CharStyle464"/>
        </w:rPr>
        <w:t>EPA’s $24.40.</w:t>
      </w:r>
    </w:p>
    <w:p>
      <w:pPr>
        <w:pStyle w:val="Style350"/>
        <w:widowControl w:val="0"/>
        <w:keepNext w:val="0"/>
        <w:keepLines w:val="0"/>
        <w:shd w:val="clear" w:color="auto" w:fill="auto"/>
        <w:bidi w:val="0"/>
        <w:spacing w:before="0" w:after="0" w:line="178" w:lineRule="exact"/>
        <w:ind w:left="0" w:right="0" w:firstLine="379"/>
      </w:pPr>
      <w:r>
        <w:rPr>
          <w:lang w:val="en-US" w:eastAsia="en-US" w:bidi="en-US"/>
          <w:w w:val="100"/>
          <w:spacing w:val="0"/>
          <w:color w:val="000000"/>
          <w:position w:val="0"/>
        </w:rPr>
        <w:t>Even with recent and prospe</w:t>
      </w:r>
      <w:r>
        <w:rPr>
          <w:lang w:val="en-US" w:eastAsia="en-US" w:bidi="en-US"/>
          <w:w w:val="100"/>
          <w:spacing w:val="0"/>
          <w:color w:val="000000"/>
          <w:shd w:val="clear" w:color="auto" w:fill="80FFFF"/>
          <w:position w:val="0"/>
        </w:rPr>
        <w:t>c</w:t>
      </w:r>
      <w:r>
        <w:rPr>
          <w:lang w:val="en-US" w:eastAsia="en-US" w:bidi="en-US"/>
          <w:w w:val="100"/>
          <w:spacing w:val="0"/>
          <w:color w:val="000000"/>
          <w:position w:val="0"/>
        </w:rPr>
        <w:t>tive hirings, manpower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spread woefully thin. This year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Mexico hired 100 inspectors to help enforce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environmental rules, posting 50 in Mexico City and 50 at the border. That brought the number available to monitor the entire </w:t>
      </w:r>
      <w:r>
        <w:rPr>
          <w:rStyle w:val="CharStyle464"/>
        </w:rPr>
        <w:t>nation’s</w:t>
      </w:r>
      <w:r>
        <w:rPr>
          <w:lang w:val="en-US" w:eastAsia="en-US" w:bidi="en-US"/>
          <w:w w:val="100"/>
          <w:spacing w:val="0"/>
          <w:color w:val="000000"/>
          <w:position w:val="0"/>
        </w:rPr>
        <w:t xml:space="preserve"> fac</w:t>
        <w:t xml:space="preserve">tories to </w:t>
      </w:r>
      <w:r>
        <w:rPr>
          <w:rStyle w:val="CharStyle464"/>
        </w:rPr>
        <w:t>255.</w:t>
      </w:r>
      <w:r>
        <w:rPr>
          <w:lang w:val="en-US" w:eastAsia="en-US" w:bidi="en-US"/>
          <w:w w:val="100"/>
          <w:spacing w:val="0"/>
          <w:color w:val="000000"/>
          <w:position w:val="0"/>
        </w:rPr>
        <w:t xml:space="preserve"> That is roughly the same number fielded by the South Coast Air Quality Management District, which regulates air quali</w:t>
        <w:t>ty in four counties in the Los Angeles area. Next year, Mexico expects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hire another 100 inspec</w:t>
        <w:t xml:space="preserve">tors, bringing the total along the border to </w:t>
      </w:r>
      <w:r>
        <w:rPr>
          <w:rStyle w:val="CharStyle464"/>
        </w:rPr>
        <w:t>200.</w:t>
      </w:r>
    </w:p>
    <w:p>
      <w:pPr>
        <w:pStyle w:val="Style350"/>
        <w:widowControl w:val="0"/>
        <w:keepNext w:val="0"/>
        <w:keepLines w:val="0"/>
        <w:shd w:val="clear" w:color="auto" w:fill="auto"/>
        <w:bidi w:val="0"/>
        <w:jc w:val="left"/>
        <w:spacing w:before="0" w:after="0" w:line="178" w:lineRule="exact"/>
        <w:ind w:left="0" w:right="0" w:firstLine="293"/>
      </w:pPr>
      <w:r>
        <w:rPr>
          <w:rStyle w:val="CharStyle464"/>
        </w:rPr>
        <w:t>“I’m</w:t>
      </w:r>
      <w:r>
        <w:rPr>
          <w:lang w:val="en-US" w:eastAsia="en-US" w:bidi="en-US"/>
          <w:w w:val="100"/>
          <w:spacing w:val="0"/>
          <w:color w:val="000000"/>
          <w:position w:val="0"/>
        </w:rPr>
        <w:t xml:space="preserve"> not reassured at all,” said Richard Ka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p, director of the Border Ecology Project, based in Arizona. “They'll need much more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training than they're getting. </w:t>
      </w:r>
      <w:r>
        <w:rPr>
          <w:rStyle w:val="CharStyle464"/>
          <w:shd w:val="clear" w:color="auto" w:fill="80FFFF"/>
        </w:rPr>
        <w:t>I</w:t>
      </w:r>
      <w:r>
        <w:rPr>
          <w:rStyle w:val="CharStyle464"/>
        </w:rPr>
        <w:t>t</w:t>
      </w:r>
      <w:r>
        <w:rPr>
          <w:rStyle w:val="CharStyle464"/>
          <w:shd w:val="clear" w:color="auto" w:fill="80FFFF"/>
        </w:rPr>
        <w:t>’</w:t>
      </w:r>
      <w:r>
        <w:rPr>
          <w:rStyle w:val="CharStyle464"/>
        </w:rPr>
        <w:t xml:space="preserve">s </w:t>
      </w:r>
      <w:r>
        <w:rPr>
          <w:lang w:val="en-US" w:eastAsia="en-US" w:bidi="en-US"/>
          <w:w w:val="100"/>
          <w:spacing w:val="0"/>
          <w:color w:val="000000"/>
          <w:position w:val="0"/>
        </w:rPr>
        <w:t>like having 200 secretaries who are abl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to process </w:t>
      </w:r>
      <w:r>
        <w:rPr>
          <w:rStyle w:val="CharStyle464"/>
        </w:rPr>
        <w:t>paper.”</w:t>
      </w:r>
    </w:p>
    <w:p>
      <w:pPr>
        <w:pStyle w:val="Style350"/>
        <w:widowControl w:val="0"/>
        <w:keepNext w:val="0"/>
        <w:keepLines w:val="0"/>
        <w:shd w:val="clear" w:color="auto" w:fill="auto"/>
        <w:bidi w:val="0"/>
        <w:spacing w:before="0" w:after="0" w:line="178" w:lineRule="exact"/>
        <w:ind w:left="0" w:right="240" w:firstLine="203"/>
      </w:pPr>
      <w:r>
        <w:rPr>
          <w:lang w:val="en-US" w:eastAsia="en-US" w:bidi="en-US"/>
          <w:w w:val="100"/>
          <w:spacing w:val="0"/>
          <w:color w:val="000000"/>
          <w:position w:val="0"/>
        </w:rPr>
        <w:t xml:space="preserve">And </w:t>
      </w:r>
      <w:r>
        <w:rPr>
          <w:rStyle w:val="CharStyle464"/>
        </w:rPr>
        <w:t>so,</w:t>
      </w:r>
      <w:r>
        <w:rPr>
          <w:lang w:val="en-US" w:eastAsia="en-US" w:bidi="en-US"/>
          <w:w w:val="100"/>
          <w:spacing w:val="0"/>
          <w:color w:val="000000"/>
          <w:position w:val="0"/>
        </w:rPr>
        <w:t xml:space="preserve"> though Mexico has been strengthening its laws</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equiring environmental impact reviews and issuing technical standards for air, water and hazardous waste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any businesses flout the rules, appar</w:t>
        <w:t>ently figuring that the risk of getting caught is lower than the cost of complying.</w:t>
      </w:r>
    </w:p>
    <w:p>
      <w:pPr>
        <w:pStyle w:val="Style350"/>
        <w:widowControl w:val="0"/>
        <w:keepNext w:val="0"/>
        <w:keepLines w:val="0"/>
        <w:shd w:val="clear" w:color="auto" w:fill="auto"/>
        <w:bidi w:val="0"/>
        <w:spacing w:before="0" w:after="0" w:line="178" w:lineRule="exact"/>
        <w:ind w:left="0" w:right="240" w:firstLine="203"/>
      </w:pPr>
      <w:r>
        <w:rPr>
          <w:lang w:val="en-US" w:eastAsia="en-US" w:bidi="en-US"/>
          <w:w w:val="100"/>
          <w:spacing w:val="0"/>
          <w:color w:val="000000"/>
          <w:position w:val="0"/>
        </w:rPr>
        <w:t>Even state-owned factories fail to pay attention to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new regul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tions. Officials preparing govern</w:t>
        <w:t>ment steel and fertilizer works for sale to raise cash for the national treasury say they found that pollu</w:t>
        <w:t>tion control equipment had been so poorly maintained that it no longer functioned.</w:t>
      </w:r>
    </w:p>
    <w:p>
      <w:pPr>
        <w:pStyle w:val="Style350"/>
        <w:widowControl w:val="0"/>
        <w:keepNext w:val="0"/>
        <w:keepLines w:val="0"/>
        <w:shd w:val="clear" w:color="auto" w:fill="auto"/>
        <w:bidi w:val="0"/>
        <w:spacing w:before="0" w:after="0" w:line="202" w:lineRule="exact"/>
        <w:ind w:left="0" w:right="240" w:firstLine="203"/>
        <w:sectPr>
          <w:pgSz w:w="13195" w:h="17244"/>
          <w:pgMar w:top="1884" w:left="1517" w:right="1517" w:bottom="1514" w:header="0" w:footer="3" w:gutter="552"/>
          <w:rtlGutter w:val="0"/>
          <w:cols w:num="3" w:space="720" w:equalWidth="0">
            <w:col w:w="2856" w:space="710"/>
            <w:col w:w="2856" w:space="331"/>
            <w:col w:w="2856"/>
          </w:cols>
          <w:noEndnote/>
          <w:docGrid w:linePitch="360"/>
        </w:sectPr>
      </w:pPr>
      <w:r>
        <w:rPr>
          <w:rStyle w:val="CharStyle464"/>
          <w:shd w:val="clear" w:color="auto" w:fill="80FFFF"/>
        </w:rPr>
        <w:t>“</w:t>
      </w:r>
      <w:r>
        <w:rPr>
          <w:rStyle w:val="CharStyle464"/>
        </w:rPr>
        <w:t>I</w:t>
      </w:r>
      <w:r>
        <w:rPr>
          <w:rStyle w:val="CharStyle464"/>
          <w:shd w:val="clear" w:color="auto" w:fill="80FFFF"/>
        </w:rPr>
        <w:t>’m</w:t>
      </w:r>
      <w:r>
        <w:rPr>
          <w:lang w:val="en-US" w:eastAsia="en-US" w:bidi="en-US"/>
          <w:w w:val="100"/>
          <w:spacing w:val="0"/>
          <w:color w:val="000000"/>
          <w:position w:val="0"/>
        </w:rPr>
        <w:t xml:space="preserve"> concerned now and if </w:t>
      </w:r>
      <w:r>
        <w:rPr>
          <w:rStyle w:val="CharStyle464"/>
        </w:rPr>
        <w:t xml:space="preserve">it’s </w:t>
      </w:r>
      <w:r>
        <w:rPr>
          <w:lang w:val="en-US" w:eastAsia="en-US" w:bidi="en-US"/>
          <w:w w:val="100"/>
          <w:spacing w:val="0"/>
          <w:color w:val="000000"/>
          <w:position w:val="0"/>
        </w:rPr>
        <w:t>possible to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more conce</w:t>
      </w:r>
      <w:r>
        <w:rPr>
          <w:lang w:val="en-US" w:eastAsia="en-US" w:bidi="en-US"/>
          <w:w w:val="100"/>
          <w:spacing w:val="0"/>
          <w:color w:val="000000"/>
          <w:shd w:val="clear" w:color="auto" w:fill="80FFFF"/>
          <w:position w:val="0"/>
        </w:rPr>
        <w:t>rh</w:t>
      </w:r>
      <w:r>
        <w:rPr>
          <w:lang w:val="en-US" w:eastAsia="en-US" w:bidi="en-US"/>
          <w:w w:val="100"/>
          <w:spacing w:val="0"/>
          <w:color w:val="000000"/>
          <w:position w:val="0"/>
        </w:rPr>
        <w:t xml:space="preserve">ed,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 xml:space="preserve">will be after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 free-trade agree</w:t>
        <w:t>ment] is signed," said Rene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 m</w:t>
      </w:r>
      <w:r>
        <w:rPr>
          <w:lang w:val="en-US" w:eastAsia="en-US" w:bidi="en-US"/>
          <w:w w:val="100"/>
          <w:spacing w:val="0"/>
          <w:color w:val="000000"/>
          <w:position w:val="0"/>
        </w:rPr>
        <w:t>irano, SEDUE's director genera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 xml:space="preserve">of pollution control. “We </w:t>
      </w:r>
      <w:r>
        <w:rPr>
          <w:rStyle w:val="CharStyle464"/>
        </w:rPr>
        <w:t xml:space="preserve">can’t </w:t>
      </w:r>
      <w:r>
        <w:rPr>
          <w:lang w:val="en-US" w:eastAsia="en-US" w:bidi="en-US"/>
          <w:w w:val="100"/>
          <w:spacing w:val="0"/>
          <w:color w:val="000000"/>
          <w:position w:val="0"/>
        </w:rPr>
        <w:t>work any harder.”</w:t>
      </w:r>
    </w:p>
    <w:p>
      <w:pPr>
        <w:pStyle w:val="Style533"/>
        <w:widowControl w:val="0"/>
        <w:keepNext w:val="0"/>
        <w:keepLines w:val="0"/>
        <w:shd w:val="clear" w:color="auto" w:fill="auto"/>
        <w:bidi w:val="0"/>
        <w:jc w:val="left"/>
        <w:spacing w:before="0" w:after="0" w:line="280" w:lineRule="exact"/>
        <w:ind w:left="2720" w:right="0"/>
        <w:sectPr>
          <w:headerReference w:type="even" r:id="rId108"/>
          <w:headerReference w:type="default" r:id="rId109"/>
          <w:pgSz w:w="13195" w:h="17244"/>
          <w:pgMar w:top="2216" w:left="2511" w:right="2511" w:bottom="1942" w:header="0" w:footer="3" w:gutter="19"/>
          <w:rtlGutter w:val="0"/>
          <w:cols w:space="720"/>
          <w:noEndnote/>
          <w:docGrid w:linePitch="360"/>
        </w:sectPr>
      </w:pPr>
      <w:r>
        <w:rPr>
          <w:lang w:val="en-US" w:eastAsia="en-US" w:bidi="en-US"/>
          <w:spacing w:val="0"/>
          <w:color w:val="000000"/>
          <w:position w:val="0"/>
        </w:rPr>
        <w:t>THE FREE-TRADE DILEMMA</w:t>
      </w:r>
    </w:p>
    <w:p>
      <w:pPr>
        <w:widowControl w:val="0"/>
        <w:spacing w:line="193" w:lineRule="exact"/>
        <w:rPr>
          <w:sz w:val="16"/>
          <w:szCs w:val="1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443"/>
        <w:framePr w:w="5285" w:h="1770" w:hSpace="221" w:wrap="around" w:vAnchor="text" w:hAnchor="margin" w:x="454" w:y="3"/>
        <w:widowControl w:val="0"/>
        <w:keepNext w:val="0"/>
        <w:keepLines w:val="0"/>
        <w:shd w:val="clear" w:color="auto" w:fill="auto"/>
        <w:bidi w:val="0"/>
        <w:jc w:val="both"/>
        <w:spacing w:before="0" w:after="0" w:line="533" w:lineRule="exact"/>
        <w:ind w:left="0" w:right="0" w:firstLine="41"/>
      </w:pPr>
      <w:r>
        <w:rPr>
          <w:rStyle w:val="CharStyle539"/>
          <w:b/>
          <w:bCs/>
        </w:rPr>
        <w:t>Foreig</w:t>
      </w:r>
      <w:r>
        <w:rPr>
          <w:rStyle w:val="CharStyle539"/>
          <w:b/>
          <w:bCs/>
          <w:shd w:val="clear" w:color="auto" w:fill="80FFFF"/>
        </w:rPr>
        <w:t>n</w:t>
      </w:r>
      <w:r>
        <w:rPr>
          <w:rStyle w:val="CharStyle539"/>
          <w:b/>
          <w:bCs/>
        </w:rPr>
        <w:t xml:space="preserve">-Owned Companies Add to </w:t>
      </w:r>
      <w:r>
        <w:rPr>
          <w:rStyle w:val="CharStyle540"/>
          <w:b/>
          <w:bCs/>
        </w:rPr>
        <w:t>Mexico’s</w:t>
      </w:r>
      <w:r>
        <w:rPr>
          <w:rStyle w:val="CharStyle539"/>
          <w:b/>
          <w:bCs/>
        </w:rPr>
        <w:t xml:space="preserve"> Pollution</w:t>
      </w:r>
    </w:p>
    <w:p>
      <w:pPr>
        <w:pStyle w:val="Style352"/>
        <w:framePr w:w="5285" w:h="1770" w:hSpace="221" w:wrap="around" w:vAnchor="text" w:hAnchor="margin" w:x="454" w:y="3"/>
        <w:widowControl w:val="0"/>
        <w:keepNext w:val="0"/>
        <w:keepLines w:val="0"/>
        <w:shd w:val="clear" w:color="auto" w:fill="auto"/>
        <w:bidi w:val="0"/>
        <w:jc w:val="right"/>
        <w:spacing w:before="0" w:after="0" w:line="254" w:lineRule="exact"/>
        <w:ind w:left="0" w:right="240" w:firstLine="0"/>
      </w:pPr>
      <w:r>
        <w:rPr>
          <w:rStyle w:val="CharStyle541"/>
          <w:i/>
          <w:iCs/>
          <w:shd w:val="clear" w:color="auto" w:fill="80FFFF"/>
        </w:rPr>
        <w:t>Lfr</w:t>
      </w:r>
      <w:r>
        <w:rPr>
          <w:rStyle w:val="CharStyle541"/>
          <w:i/>
          <w:iCs/>
        </w:rPr>
        <w:t xml:space="preserve"> T</w:t>
      </w:r>
      <w:r>
        <w:rPr>
          <w:rStyle w:val="CharStyle541"/>
          <w:i/>
          <w:iCs/>
          <w:shd w:val="clear" w:color="auto" w:fill="80FFFF"/>
        </w:rPr>
        <w:t>i</w:t>
      </w:r>
      <w:r>
        <w:rPr>
          <w:rStyle w:val="CharStyle541"/>
          <w:i/>
          <w:iCs/>
        </w:rPr>
        <w:t>n</w:t>
      </w:r>
      <w:r>
        <w:rPr>
          <w:rStyle w:val="CharStyle541"/>
          <w:i/>
          <w:iCs/>
          <w:shd w:val="clear" w:color="auto" w:fill="80FFFF"/>
        </w:rPr>
        <w:t>e</w:t>
      </w:r>
      <w:r>
        <w:rPr>
          <w:rStyle w:val="CharStyle541"/>
          <w:i/>
          <w:iCs/>
        </w:rPr>
        <w:t>s,</w:t>
      </w:r>
      <w:r>
        <w:rPr>
          <w:rStyle w:val="CharStyle541"/>
          <w:i/>
          <w:iCs/>
          <w:shd w:val="clear" w:color="auto" w:fill="80FFFF"/>
        </w:rPr>
        <w:t xml:space="preserve"> </w:t>
      </w:r>
      <w:r>
        <w:rPr>
          <w:rStyle w:val="CharStyle541"/>
          <w:i/>
          <w:iCs/>
        </w:rPr>
        <w:t>Nev</w:t>
      </w:r>
      <w:r>
        <w:rPr>
          <w:rStyle w:val="CharStyle541"/>
          <w:i/>
          <w:iCs/>
          <w:shd w:val="clear" w:color="auto" w:fill="80FFFF"/>
        </w:rPr>
        <w:t>.t ?,*¥!!</w:t>
      </w:r>
    </w:p>
    <w:p>
      <w:pPr>
        <w:pStyle w:val="Style59"/>
        <w:framePr w:w="5285" w:h="1770" w:hSpace="221" w:wrap="around" w:vAnchor="text" w:hAnchor="margin" w:x="454" w:y="3"/>
        <w:widowControl w:val="0"/>
        <w:keepNext w:val="0"/>
        <w:keepLines w:val="0"/>
        <w:shd w:val="clear" w:color="auto" w:fill="auto"/>
        <w:bidi w:val="0"/>
        <w:jc w:val="left"/>
        <w:spacing w:before="0" w:after="0" w:line="254" w:lineRule="exact"/>
        <w:ind w:left="0" w:right="480" w:firstLine="41"/>
      </w:pPr>
      <w:r>
        <w:rPr>
          <w:rStyle w:val="CharStyle542"/>
        </w:rPr>
        <w:t xml:space="preserve">■ Environment: </w:t>
      </w:r>
      <w:r>
        <w:rPr>
          <w:rStyle w:val="CharStyle419"/>
        </w:rPr>
        <w:t>Some fear that free-trade pact will increase the number of firms depositing toxic wastes.</w:t>
      </w:r>
    </w:p>
    <w:p>
      <w:pPr>
        <w:widowControl w:val="0"/>
        <w:rPr>
          <w:sz w:val="2"/>
          <w:szCs w:val="2"/>
        </w:rPr>
      </w:pPr>
      <w:r>
        <w:pict>
          <v:shape id="_x0000_s1185" type="#_x0000_t75" style="position:absolute;margin-left:23.6pt;margin-top:155.3pt;width:60.5pt;height:71.05pt;z-index:-125829260;mso-wrap-distance-left:5pt;mso-wrap-distance-right:5pt;mso-position-horizontal-relative:margin" wrapcoords="0 0 21600 0 21600 21600 0 21600 0 0">
            <v:imagedata r:id="rId110" r:href="rId111"/>
            <w10:wrap type="square" anchorx="margin"/>
          </v:shape>
        </w:pict>
      </w:r>
    </w:p>
    <w:p>
      <w:pPr>
        <w:pStyle w:val="Style545"/>
        <w:widowControl w:val="0"/>
        <w:keepNext w:val="0"/>
        <w:keepLines w:val="0"/>
        <w:shd w:val="clear" w:color="auto" w:fill="auto"/>
        <w:bidi w:val="0"/>
        <w:jc w:val="left"/>
        <w:spacing w:before="0" w:after="0" w:line="170" w:lineRule="exact"/>
        <w:ind w:left="0" w:right="0"/>
      </w:pPr>
      <w:r>
        <w:rPr>
          <w:rStyle w:val="CharStyle547"/>
        </w:rPr>
        <w:t xml:space="preserve">By </w:t>
      </w:r>
      <w:r>
        <w:rPr>
          <w:lang w:val="en-US" w:eastAsia="en-US" w:bidi="en-US"/>
          <w:w w:val="100"/>
          <w:spacing w:val="0"/>
          <w:color w:val="000000"/>
          <w:position w:val="0"/>
        </w:rPr>
        <w:t>PATRICK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 McDONNELL</w:t>
      </w:r>
    </w:p>
    <w:p>
      <w:pPr>
        <w:pStyle w:val="Style548"/>
        <w:widowControl w:val="0"/>
        <w:keepNext w:val="0"/>
        <w:keepLines w:val="0"/>
        <w:shd w:val="clear" w:color="auto" w:fill="auto"/>
        <w:bidi w:val="0"/>
        <w:jc w:val="left"/>
        <w:spacing w:before="0" w:after="154" w:line="110" w:lineRule="exact"/>
        <w:ind w:left="0" w:right="0"/>
      </w:pPr>
      <w:r>
        <w:rPr>
          <w:lang w:val="en-US" w:eastAsia="en-US" w:bidi="en-US"/>
          <w:w w:val="100"/>
          <w:color w:val="000000"/>
          <w:shd w:val="clear" w:color="auto" w:fill="80FFFF"/>
          <w:position w:val="0"/>
        </w:rPr>
        <w:t>T</w:t>
      </w:r>
      <w:r>
        <w:rPr>
          <w:lang w:val="en-US" w:eastAsia="en-US" w:bidi="en-US"/>
          <w:w w:val="100"/>
          <w:color w:val="000000"/>
          <w:position w:val="0"/>
        </w:rPr>
        <w:t>IMES STAFF WRITER</w:t>
      </w:r>
    </w:p>
    <w:p>
      <w:pPr>
        <w:pStyle w:val="Style550"/>
        <w:widowControl w:val="0"/>
        <w:keepNext w:val="0"/>
        <w:keepLines w:val="0"/>
        <w:shd w:val="clear" w:color="auto" w:fill="auto"/>
        <w:bidi w:val="0"/>
        <w:spacing w:before="0" w:after="169"/>
        <w:ind w:left="0" w:right="0" w:firstLine="245"/>
      </w:pPr>
      <w:r>
        <w:rPr>
          <w:lang w:val="en-US" w:eastAsia="en-US" w:bidi="en-US"/>
          <w:w w:val="100"/>
          <w:spacing w:val="0"/>
          <w:color w:val="000000"/>
          <w:position w:val="0"/>
        </w:rPr>
        <w:t>TIJUANA</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armen Parra has a message for the cluster of foreign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owned factories, mostly of U.S.</w:t>
      </w:r>
    </w:p>
    <w:p>
      <w:pPr>
        <w:pStyle w:val="Style253"/>
        <w:widowControl w:val="0"/>
        <w:keepNext w:val="0"/>
        <w:keepLines w:val="0"/>
        <w:shd w:val="clear" w:color="auto" w:fill="auto"/>
        <w:bidi w:val="0"/>
        <w:jc w:val="left"/>
        <w:spacing w:before="0" w:after="0" w:line="182" w:lineRule="exact"/>
        <w:ind w:left="0" w:right="0" w:firstLine="79"/>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FREE-TRADE DILEMMA</w:t>
      </w:r>
    </w:p>
    <w:p>
      <w:pPr>
        <w:pStyle w:val="Style352"/>
        <w:widowControl w:val="0"/>
        <w:keepNext w:val="0"/>
        <w:keepLines w:val="0"/>
        <w:shd w:val="clear" w:color="auto" w:fill="auto"/>
        <w:bidi w:val="0"/>
        <w:jc w:val="left"/>
        <w:spacing w:before="0" w:after="0" w:line="182" w:lineRule="exact"/>
        <w:ind w:left="0" w:right="0" w:firstLine="79"/>
      </w:pPr>
      <w:r>
        <w:rPr>
          <w:lang w:val="en-US" w:eastAsia="en-US" w:bidi="en-US"/>
          <w:w w:val="100"/>
          <w:color w:val="000000"/>
          <w:position w:val="0"/>
        </w:rPr>
        <w:t>The environmental costs of</w:t>
      </w:r>
      <w:r>
        <w:rPr>
          <w:lang w:val="en-US" w:eastAsia="en-US" w:bidi="en-US"/>
          <w:w w:val="100"/>
          <w:color w:val="000000"/>
          <w:shd w:val="clear" w:color="auto" w:fill="80FFFF"/>
          <w:position w:val="0"/>
        </w:rPr>
        <w:t xml:space="preserve"> </w:t>
      </w:r>
      <w:r>
        <w:rPr>
          <w:lang w:val="en-US" w:eastAsia="en-US" w:bidi="en-US"/>
          <w:w w:val="100"/>
          <w:color w:val="000000"/>
          <w:position w:val="0"/>
        </w:rPr>
        <w:t>a</w:t>
      </w:r>
    </w:p>
    <w:p>
      <w:pPr>
        <w:pStyle w:val="Style352"/>
        <w:widowControl w:val="0"/>
        <w:keepNext w:val="0"/>
        <w:keepLines w:val="0"/>
        <w:shd w:val="clear" w:color="auto" w:fill="auto"/>
        <w:bidi w:val="0"/>
        <w:jc w:val="left"/>
        <w:spacing w:before="0" w:after="0" w:line="182" w:lineRule="exact"/>
        <w:ind w:left="0" w:right="0" w:firstLine="79"/>
      </w:pPr>
      <w:r>
        <w:rPr>
          <w:lang w:val="en-US" w:eastAsia="en-US" w:bidi="en-US"/>
          <w:w w:val="100"/>
          <w:color w:val="000000"/>
          <w:shd w:val="clear" w:color="auto" w:fill="80FFFF"/>
          <w:position w:val="0"/>
        </w:rPr>
        <w:t>X</w:t>
      </w:r>
      <w:r>
        <w:rPr>
          <w:lang w:val="en-US" w:eastAsia="en-US" w:bidi="en-US"/>
          <w:w w:val="100"/>
          <w:color w:val="000000"/>
          <w:position w:val="0"/>
        </w:rPr>
        <w:t xml:space="preserve"> U.S.-Mex</w:t>
      </w:r>
      <w:r>
        <w:rPr>
          <w:lang w:val="en-US" w:eastAsia="en-US" w:bidi="en-US"/>
          <w:w w:val="100"/>
          <w:color w:val="000000"/>
          <w:shd w:val="clear" w:color="auto" w:fill="80FFFF"/>
          <w:position w:val="0"/>
        </w:rPr>
        <w:t>i</w:t>
      </w:r>
      <w:r>
        <w:rPr>
          <w:lang w:val="en-US" w:eastAsia="en-US" w:bidi="en-US"/>
          <w:w w:val="100"/>
          <w:color w:val="000000"/>
          <w:position w:val="0"/>
        </w:rPr>
        <w:t>co pact</w:t>
      </w:r>
    </w:p>
    <w:p>
      <w:pPr>
        <w:pStyle w:val="Style250"/>
        <w:widowControl w:val="0"/>
        <w:keepNext w:val="0"/>
        <w:keepLines w:val="0"/>
        <w:shd w:val="clear" w:color="auto" w:fill="auto"/>
        <w:bidi w:val="0"/>
        <w:jc w:val="left"/>
        <w:spacing w:before="0" w:after="146" w:line="125" w:lineRule="exact"/>
        <w:ind w:left="0" w:right="0" w:firstLine="79"/>
      </w:pPr>
      <w:r>
        <w:rPr>
          <w:rStyle w:val="CharStyle552"/>
          <w:shd w:val="clear" w:color="auto" w:fill="80FFFF"/>
        </w:rPr>
        <w:t>Xr</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Second in a </w:t>
      </w:r>
      <w:r>
        <w:rPr>
          <w:lang w:val="en-US" w:eastAsia="en-US" w:bidi="en-US"/>
          <w:w w:val="100"/>
          <w:spacing w:val="0"/>
          <w:color w:val="000000"/>
          <w:shd w:val="clear" w:color="auto" w:fill="80FFFF"/>
          <w:position w:val="0"/>
        </w:rPr>
        <w:t>s?!i4</w:t>
      </w:r>
      <w:r>
        <w:rPr>
          <w:lang w:val="en-US" w:eastAsia="en-US" w:bidi="en-US"/>
          <w:w w:val="100"/>
          <w:spacing w:val="0"/>
          <w:color w:val="000000"/>
          <w:position w:val="0"/>
        </w:rPr>
        <w:t xml:space="preserve"> four-part series</w:t>
      </w:r>
    </w:p>
    <w:p>
      <w:pPr>
        <w:pStyle w:val="Style550"/>
        <w:widowControl w:val="0"/>
        <w:keepNext w:val="0"/>
        <w:keepLines w:val="0"/>
        <w:shd w:val="clear" w:color="auto" w:fill="auto"/>
        <w:bidi w:val="0"/>
        <w:spacing w:before="0" w:after="0"/>
        <w:ind w:left="0" w:right="0" w:firstLine="79"/>
      </w:pPr>
      <w:r>
        <w:rPr>
          <w:lang w:val="en-US" w:eastAsia="en-US" w:bidi="en-US"/>
          <w:w w:val="100"/>
          <w:spacing w:val="0"/>
          <w:color w:val="000000"/>
          <w:position w:val="0"/>
        </w:rPr>
        <w:t xml:space="preserve">origin, atop the mesa northeast of her Tijuana neighborhood, </w:t>
      </w:r>
      <w:r>
        <w:rPr>
          <w:rStyle w:val="CharStyle553"/>
        </w:rPr>
        <w:t>Frac- cio</w:t>
      </w:r>
      <w:r>
        <w:rPr>
          <w:rStyle w:val="CharStyle553"/>
          <w:shd w:val="clear" w:color="auto" w:fill="80FFFF"/>
        </w:rPr>
        <w:t>n</w:t>
      </w:r>
      <w:r>
        <w:rPr>
          <w:rStyle w:val="CharStyle553"/>
        </w:rPr>
        <w:t>a</w:t>
      </w:r>
      <w:r>
        <w:rPr>
          <w:rStyle w:val="CharStyle553"/>
          <w:shd w:val="clear" w:color="auto" w:fill="80FFFF"/>
        </w:rPr>
        <w:t>m</w:t>
      </w:r>
      <w:r>
        <w:rPr>
          <w:rStyle w:val="CharStyle553"/>
        </w:rPr>
        <w:t>iento Mur</w:t>
      </w:r>
      <w:r>
        <w:rPr>
          <w:rStyle w:val="CharStyle553"/>
          <w:shd w:val="clear" w:color="auto" w:fill="80FFFF"/>
        </w:rPr>
        <w:t>m</w:t>
      </w:r>
      <w:r>
        <w:rPr>
          <w:rStyle w:val="CharStyle553"/>
        </w:rPr>
        <w:t>.</w:t>
      </w:r>
    </w:p>
    <w:p>
      <w:pPr>
        <w:pStyle w:val="Style550"/>
        <w:widowControl w:val="0"/>
        <w:keepNext w:val="0"/>
        <w:keepLines w:val="0"/>
        <w:shd w:val="clear" w:color="auto" w:fill="auto"/>
        <w:bidi w:val="0"/>
        <w:spacing w:before="0" w:after="60"/>
        <w:ind w:left="0" w:right="0" w:firstLine="245"/>
      </w:pPr>
      <w:r>
        <w:rPr>
          <w:lang w:val="en-US" w:eastAsia="en-US" w:bidi="en-US"/>
          <w:w w:val="100"/>
          <w:spacing w:val="0"/>
          <w:color w:val="000000"/>
          <w:shd w:val="clear" w:color="auto" w:fill="80FFFF"/>
          <w:position w:val="0"/>
        </w:rPr>
        <w:t>“</w:t>
      </w:r>
      <w:r>
        <w:rPr>
          <w:lang w:val="en-US" w:eastAsia="en-US" w:bidi="en-US"/>
          <w:w w:val="100"/>
          <w:spacing w:val="0"/>
          <w:color w:val="000000"/>
          <w:position w:val="0"/>
        </w:rPr>
        <w:t>Let them send their wastes</w:t>
      </w:r>
    </w:p>
    <w:p>
      <w:pPr>
        <w:pStyle w:val="Style550"/>
        <w:widowControl w:val="0"/>
        <w:keepNext w:val="0"/>
        <w:keepLines w:val="0"/>
        <w:shd w:val="clear" w:color="auto" w:fill="auto"/>
        <w:bidi w:val="0"/>
        <w:spacing w:before="0" w:after="0"/>
        <w:ind w:left="0" w:right="0" w:firstLine="79"/>
      </w:pPr>
      <w:r>
        <w:rPr>
          <w:lang w:val="en-US" w:eastAsia="en-US" w:bidi="en-US"/>
          <w:w w:val="100"/>
          <w:spacing w:val="0"/>
          <w:color w:val="000000"/>
          <w:position w:val="0"/>
        </w:rPr>
        <w:t>back to their side of the border!” Parra, a mother of three, declared from her front yard, which faces the fetid Rio Alamar, a stream choked with household and indus</w:t>
        <w:t>trial effluent.</w:t>
      </w:r>
    </w:p>
    <w:p>
      <w:pPr>
        <w:pStyle w:val="Style550"/>
        <w:widowControl w:val="0"/>
        <w:keepNext w:val="0"/>
        <w:keepLines w:val="0"/>
        <w:shd w:val="clear" w:color="auto" w:fill="auto"/>
        <w:bidi w:val="0"/>
        <w:spacing w:before="0" w:after="0"/>
        <w:ind w:left="0" w:right="0" w:firstLine="245"/>
      </w:pPr>
      <w:r>
        <w:rPr>
          <w:lang w:val="en-US" w:eastAsia="en-US" w:bidi="en-US"/>
          <w:w w:val="100"/>
          <w:spacing w:val="0"/>
          <w:color w:val="000000"/>
          <w:position w:val="0"/>
        </w:rPr>
        <w:t>A mile upstream from Parra’s home, water pouring from a con</w:t>
        <w:t>crete outfall below the heavily industrialized mesa showed levels of mercury almost five times the maximum freshwater health standards of U.S. and California law, according to independent test</w:t>
        <w:t>ing by The Times in August. Mer</w:t>
        <w:t>cury is a highly toxic metal linked to brain damage and birth defects that is still used in some manufac</w:t>
        <w:t>turing processes. The outfall flows into the Rio Alamar.</w:t>
      </w:r>
    </w:p>
    <w:p>
      <w:pPr>
        <w:pStyle w:val="Style550"/>
        <w:widowControl w:val="0"/>
        <w:keepNext w:val="0"/>
        <w:keepLines w:val="0"/>
        <w:shd w:val="clear" w:color="auto" w:fill="auto"/>
        <w:bidi w:val="0"/>
        <w:spacing w:before="0" w:after="0"/>
        <w:ind w:left="0" w:right="0" w:firstLine="245"/>
      </w:pPr>
      <w:r>
        <w:rPr>
          <w:lang w:val="en-US" w:eastAsia="en-US" w:bidi="en-US"/>
          <w:w w:val="100"/>
          <w:spacing w:val="0"/>
          <w:color w:val="000000"/>
          <w:position w:val="0"/>
        </w:rPr>
        <w:t>A nearby well, its acrid-smelling water widely used for household washing, had elevated levels of methylene chloride, an industrial solvent that is a suspected carcino</w:t>
        <w:t>gen, The Times tests showed. High readings of 1,1,1 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chloroethane, a less toxic solvent, also were pres</w:t>
        <w:t>ent. Both substances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used in the electronics industry wel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re</w:t>
      </w:r>
      <w:r>
        <w:rPr>
          <w:lang w:val="en-US" w:eastAsia="en-US" w:bidi="en-US"/>
          <w:w w:val="100"/>
          <w:spacing w:val="0"/>
          <w:color w:val="000000"/>
          <w:shd w:val="clear" w:color="auto" w:fill="80FFFF"/>
          <w:position w:val="0"/>
        </w:rPr>
        <w:t>p</w:t>
      </w:r>
      <w:r>
        <w:rPr>
          <w:lang w:val="en-US" w:eastAsia="en-US" w:bidi="en-US"/>
          <w:w w:val="100"/>
          <w:spacing w:val="0"/>
          <w:color w:val="000000"/>
          <w:position w:val="0"/>
        </w:rPr>
        <w:t>resented on the mesa.</w:t>
      </w:r>
    </w:p>
    <w:p>
      <w:pPr>
        <w:pStyle w:val="Style550"/>
        <w:widowControl w:val="0"/>
        <w:keepNext w:val="0"/>
        <w:keepLines w:val="0"/>
        <w:shd w:val="clear" w:color="auto" w:fill="auto"/>
        <w:bidi w:val="0"/>
        <w:spacing w:before="0" w:after="0"/>
        <w:ind w:left="0" w:right="0" w:firstLine="245"/>
      </w:pPr>
      <w:r>
        <w:rPr>
          <w:lang w:val="en-US" w:eastAsia="en-US" w:bidi="en-US"/>
          <w:w w:val="100"/>
          <w:spacing w:val="0"/>
          <w:color w:val="000000"/>
          <w:position w:val="0"/>
        </w:rPr>
        <w:t>Here, and in scores of other communities along Mexico’s nort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ern frontier, is what some fear is a disquieting portent of a free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rade future: The degeneration of an ecosystem already ravaged by re</w:t>
        <w:t>fuse dumped by U.S. subsidiaries gone south in search of cheap labor and relaxed environmental and work-safety standards.</w:t>
      </w:r>
    </w:p>
    <w:p>
      <w:pPr>
        <w:pStyle w:val="Style550"/>
        <w:widowControl w:val="0"/>
        <w:keepNext w:val="0"/>
        <w:keepLines w:val="0"/>
        <w:shd w:val="clear" w:color="auto" w:fill="auto"/>
        <w:bidi w:val="0"/>
        <w:spacing w:before="0" w:after="0"/>
        <w:ind w:left="0" w:right="0" w:firstLine="200"/>
      </w:pPr>
      <w:r>
        <w:br w:type="column"/>
      </w:r>
      <w:r>
        <w:rPr>
          <w:lang w:val="en-US" w:eastAsia="en-US" w:bidi="en-US"/>
          <w:w w:val="100"/>
          <w:spacing w:val="0"/>
          <w:color w:val="000000"/>
          <w:position w:val="0"/>
        </w:rPr>
        <w:t>Authorities in both nations have long acknowledged that some of the proliferating numbers of mult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national firms, known as </w:t>
      </w:r>
      <w:r>
        <w:rPr>
          <w:rStyle w:val="CharStyle553"/>
        </w:rPr>
        <w:t>maquila</w:t>
      </w:r>
      <w:r>
        <w:rPr>
          <w:rStyle w:val="CharStyle553"/>
          <w:shd w:val="clear" w:color="auto" w:fill="80FFFF"/>
        </w:rPr>
      </w:r>
      <w:r>
        <w:rPr>
          <w:rStyle w:val="CharStyle553"/>
        </w:rPr>
        <w:t>doras,</w:t>
      </w:r>
      <w:r>
        <w:rPr>
          <w:lang w:val="en-US" w:eastAsia="en-US" w:bidi="en-US"/>
          <w:w w:val="100"/>
          <w:spacing w:val="0"/>
          <w:color w:val="000000"/>
          <w:position w:val="0"/>
        </w:rPr>
        <w:t xml:space="preserve"> have illicitly deposited toxic waste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 one knows how much— at Mexican dump sites and into border waterways, such as the channel flowing sluggishly past Parra’s home. But quantifiable data is hard to come by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part of a monumental information void on the scope of the problem.</w:t>
      </w:r>
    </w:p>
    <w:p>
      <w:pPr>
        <w:pStyle w:val="Style550"/>
        <w:widowControl w:val="0"/>
        <w:keepNext w:val="0"/>
        <w:keepLines w:val="0"/>
        <w:shd w:val="clear" w:color="auto" w:fill="auto"/>
        <w:bidi w:val="0"/>
        <w:spacing w:before="0" w:after="60"/>
        <w:ind w:left="0" w:right="0" w:firstLine="200"/>
      </w:pPr>
      <w:r>
        <w:rPr>
          <w:lang w:val="en-US" w:eastAsia="en-US" w:bidi="en-US"/>
          <w:w w:val="100"/>
          <w:spacing w:val="0"/>
          <w:color w:val="000000"/>
          <w:position w:val="0"/>
        </w:rPr>
        <w:t xml:space="preserve">One thing is clear: Only a small portion of the hazardous waste generated by the estimated 2,000 </w:t>
      </w:r>
      <w:r>
        <w:rPr>
          <w:rStyle w:val="CharStyle553"/>
        </w:rPr>
        <w:t>maquiladora</w:t>
      </w:r>
      <w:r>
        <w:rPr>
          <w:lang w:val="en-US" w:eastAsia="en-US" w:bidi="en-US"/>
          <w:w w:val="100"/>
          <w:spacing w:val="0"/>
          <w:color w:val="000000"/>
          <w:position w:val="0"/>
        </w:rPr>
        <w:t xml:space="preserve"> plants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throughout Mexico is being disposed of in accordance with Mexican law, which requires that most be re</w:t>
        <w:t>turned to the nation of origin, usually the United States. Shipping north to licensed landfills is a</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expensive process, costing as much as $500 a barrel, and paperwork monitored by the U.S. Environ</w:t>
        <w:t>mental Protection Agency shows that onl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 fraction of the waste crosses the border</w:t>
      </w:r>
      <w:r>
        <w:rPr>
          <w:lang w:val="en-US" w:eastAsia="en-US" w:bidi="en-US"/>
          <w:w w:val="100"/>
          <w:spacing w:val="0"/>
          <w:color w:val="000000"/>
          <w:shd w:val="clear" w:color="auto" w:fill="80FFFF"/>
          <w:position w:val="0"/>
        </w:rPr>
        <w:t>.</w:t>
      </w:r>
    </w:p>
    <w:p>
      <w:pPr>
        <w:pStyle w:val="Style554"/>
        <w:keepNext/>
        <w:framePr w:dropCap="drop" w:hAnchor="text" w:lines="2" w:vAnchor="text" w:hSpace="29" w:vSpace="29"/>
        <w:widowControl w:val="0"/>
        <w:shd w:val="clear" w:color="auto" w:fill="auto"/>
        <w:spacing w:before="0" w:line="301" w:lineRule="exact"/>
        <w:ind w:left="0"/>
      </w:pPr>
      <w:r>
        <w:rPr>
          <w:lang w:val="en-US" w:eastAsia="en-US" w:bidi="en-US"/>
          <w:sz w:val="42"/>
          <w:szCs w:val="42"/>
          <w:rFonts w:ascii="Arial" w:eastAsia="Arial" w:hAnsi="Arial" w:cs="Arial"/>
          <w:w w:val="75"/>
          <w:spacing w:val="0"/>
          <w:color w:val="000000"/>
          <w:position w:val="-6"/>
        </w:rPr>
        <w:t>S</w:t>
      </w:r>
    </w:p>
    <w:p>
      <w:pPr>
        <w:pStyle w:val="Style5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ome of the rest is being stock</w:t>
        <w:t>piled in Mexico, often illegally, regulators say. Only a small per</w:t>
        <w:t xml:space="preserve">centage of </w:t>
      </w:r>
      <w:r>
        <w:rPr>
          <w:rStyle w:val="CharStyle556"/>
        </w:rPr>
        <w:t>maquiladora</w:t>
      </w:r>
      <w:r>
        <w:rPr>
          <w:lang w:val="en-US" w:eastAsia="en-US" w:bidi="en-US"/>
          <w:w w:val="100"/>
          <w:spacing w:val="0"/>
          <w:color w:val="000000"/>
          <w:position w:val="0"/>
        </w:rPr>
        <w:t xml:space="preserve"> toxic by</w:t>
      </w:r>
      <w:r>
        <w:rPr>
          <w:lang w:val="en-US" w:eastAsia="en-US" w:bidi="en-US"/>
          <w:w w:val="100"/>
          <w:spacing w:val="0"/>
          <w:color w:val="000000"/>
          <w:shd w:val="clear" w:color="auto" w:fill="80FFFF"/>
          <w:position w:val="0"/>
        </w:rPr>
      </w:r>
      <w:r>
        <w:rPr>
          <w:lang w:val="en-US" w:eastAsia="en-US" w:bidi="en-US"/>
          <w:w w:val="100"/>
          <w:spacing w:val="0"/>
          <w:color w:val="000000"/>
          <w:position w:val="0"/>
        </w:rPr>
        <w:t>products are recycled in the hand</w:t>
        <w:t>ful of authorized facilities south of the border.</w:t>
      </w:r>
    </w:p>
    <w:p>
      <w:pPr>
        <w:pStyle w:val="Style550"/>
        <w:widowControl w:val="0"/>
        <w:keepNext w:val="0"/>
        <w:keepLines w:val="0"/>
        <w:shd w:val="clear" w:color="auto" w:fill="auto"/>
        <w:bidi w:val="0"/>
        <w:spacing w:before="0" w:after="0"/>
        <w:ind w:left="0" w:right="0" w:firstLine="200"/>
      </w:pPr>
      <w:r>
        <w:rPr>
          <w:lang w:val="en-US" w:eastAsia="en-US" w:bidi="en-US"/>
          <w:w w:val="100"/>
          <w:spacing w:val="0"/>
          <w:color w:val="000000"/>
          <w:position w:val="0"/>
        </w:rPr>
        <w:t>Recent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analyses of samples culled from waterways and sewage pipes from Tijuana on the Pacific Coast to Matamo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os on the Gulf of Mexico strongly suggest that many have become dumping venues for a volatile mix of untreated effluent from the </w:t>
      </w:r>
      <w:r>
        <w:rPr>
          <w:rStyle w:val="CharStyle553"/>
        </w:rPr>
        <w:t>maqui</w:t>
      </w:r>
      <w:r>
        <w:rPr>
          <w:rStyle w:val="CharStyle553"/>
          <w:shd w:val="clear" w:color="auto" w:fill="80FFFF"/>
        </w:rPr>
        <w:t>l</w:t>
      </w:r>
      <w:r>
        <w:rPr>
          <w:rStyle w:val="CharStyle553"/>
        </w:rPr>
        <w:t>adora</w:t>
      </w:r>
      <w:r>
        <w:rPr>
          <w:lang w:val="en-US" w:eastAsia="en-US" w:bidi="en-US"/>
          <w:w w:val="100"/>
          <w:spacing w:val="0"/>
          <w:color w:val="000000"/>
          <w:position w:val="0"/>
        </w:rPr>
        <w:t xml:space="preserve"> industry.</w:t>
      </w:r>
    </w:p>
    <w:p>
      <w:pPr>
        <w:pStyle w:val="Style550"/>
        <w:widowControl w:val="0"/>
        <w:keepNext w:val="0"/>
        <w:keepLines w:val="0"/>
        <w:shd w:val="clear" w:color="auto" w:fill="auto"/>
        <w:bidi w:val="0"/>
        <w:spacing w:before="0" w:after="0"/>
        <w:ind w:left="0" w:right="0" w:firstLine="200"/>
      </w:pPr>
      <w:r>
        <w:rPr>
          <w:lang w:val="en-US" w:eastAsia="en-US" w:bidi="en-US"/>
          <w:w w:val="100"/>
          <w:spacing w:val="0"/>
          <w:color w:val="000000"/>
          <w:position w:val="0"/>
        </w:rPr>
        <w:t>• Extensive EP</w:t>
      </w:r>
      <w:r>
        <w:rPr>
          <w:lang w:val="en-US" w:eastAsia="en-US" w:bidi="en-US"/>
          <w:w w:val="100"/>
          <w:spacing w:val="0"/>
          <w:color w:val="000000"/>
          <w:shd w:val="clear" w:color="auto" w:fill="80FFFF"/>
          <w:position w:val="0"/>
        </w:rPr>
        <w:t>A-s</w:t>
      </w:r>
      <w:r>
        <w:rPr>
          <w:lang w:val="en-US" w:eastAsia="en-US" w:bidi="en-US"/>
          <w:w w:val="100"/>
          <w:spacing w:val="0"/>
          <w:color w:val="000000"/>
          <w:position w:val="0"/>
        </w:rPr>
        <w:t>ponsored testing las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year of Tijuana sewage and 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murky waters of the Tijuana River documented surges of a wide range of hazardous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hemicals used in </w:t>
      </w:r>
      <w:r>
        <w:rPr>
          <w:rStyle w:val="CharStyle553"/>
        </w:rPr>
        <w:t xml:space="preserve">maquiladoras, </w:t>
      </w:r>
      <w:r>
        <w:rPr>
          <w:lang w:val="en-US" w:eastAsia="en-US" w:bidi="en-US"/>
          <w:w w:val="100"/>
          <w:spacing w:val="0"/>
          <w:color w:val="000000"/>
          <w:position w:val="0"/>
        </w:rPr>
        <w:t>including solvents and heavy met</w:t>
        <w:t xml:space="preserve">als. The industrial waste problem is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o serious that engineers fear the toxins could hamper operations of a $200</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illion binational sewage treatment plant expected to be completed by 1995.</w:t>
      </w:r>
    </w:p>
    <w:p>
      <w:pPr>
        <w:pStyle w:val="Style550"/>
        <w:widowControl w:val="0"/>
        <w:keepNext w:val="0"/>
        <w:keepLines w:val="0"/>
        <w:shd w:val="clear" w:color="auto" w:fill="auto"/>
        <w:bidi w:val="0"/>
        <w:spacing w:before="0" w:after="56" w:line="163" w:lineRule="exact"/>
        <w:ind w:left="0" w:right="0" w:firstLine="232"/>
      </w:pPr>
      <w:r>
        <w:rPr>
          <w:lang w:val="en-US" w:eastAsia="en-US" w:bidi="en-US"/>
          <w:w w:val="100"/>
          <w:spacing w:val="0"/>
          <w:color w:val="000000"/>
          <w:position w:val="0"/>
        </w:rPr>
        <w:t>• More than 100 miles east of Tijuana, the New River flows from Mexicali into Imperial County, its sudsy waters conveying solvents and other industrial byproducts, along with pesticides and domestic sewage, according to periodic ana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yses since 1983 by the California Regional Water Quality Control Board. The river empties into Sa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ton Sea, California’s largest lake and the site of a national wildlife refuge.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worry that the poisons in the river may do harm to our children,” said Maria de Los An</w:t>
        <w:t xml:space="preserve">geles Canett, a 24-year-old mother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of two who lives in an impover</w:t>
        <w:t>ished Mexicali squatter’s neighbo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hood constructed atop a former</w:t>
      </w:r>
    </w:p>
    <w:p>
      <w:pPr>
        <w:pStyle w:val="Style550"/>
        <w:widowControl w:val="0"/>
        <w:keepNext w:val="0"/>
        <w:keepLines w:val="0"/>
        <w:shd w:val="clear" w:color="auto" w:fill="auto"/>
        <w:bidi w:val="0"/>
        <w:spacing w:before="0" w:after="0"/>
        <w:ind w:left="0" w:right="0" w:firstLine="118"/>
      </w:pPr>
      <w:r>
        <w:rPr>
          <w:lang w:val="en-US" w:eastAsia="en-US" w:bidi="en-US"/>
          <w:w w:val="100"/>
          <w:spacing w:val="0"/>
          <w:color w:val="000000"/>
          <w:position w:val="0"/>
        </w:rPr>
        <w:t>dump bisected by the Rio Nuevo, as it is known here.</w:t>
      </w:r>
    </w:p>
    <w:p>
      <w:pPr>
        <w:pStyle w:val="Style550"/>
        <w:widowControl w:val="0"/>
        <w:keepNext w:val="0"/>
        <w:keepLines w:val="0"/>
        <w:shd w:val="clear" w:color="auto" w:fill="auto"/>
        <w:bidi w:val="0"/>
        <w:jc w:val="left"/>
        <w:spacing w:before="0" w:after="0"/>
        <w:ind w:left="0" w:right="0" w:firstLine="254"/>
      </w:pPr>
      <w:r>
        <w:rPr>
          <w:lang w:val="en-US" w:eastAsia="en-US" w:bidi="en-US"/>
          <w:w w:val="100"/>
          <w:spacing w:val="0"/>
          <w:color w:val="000000"/>
          <w:position w:val="0"/>
        </w:rPr>
        <w:t>• In Nogales, Ariz</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Paso, Tex</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there is fear that discharges from </w:t>
      </w:r>
      <w:r>
        <w:rPr>
          <w:rStyle w:val="CharStyle553"/>
        </w:rPr>
        <w:t>maquiladoras,</w:t>
      </w:r>
      <w:r>
        <w:rPr>
          <w:lang w:val="en-US" w:eastAsia="en-US" w:bidi="en-US"/>
          <w:w w:val="100"/>
          <w:spacing w:val="0"/>
          <w:color w:val="000000"/>
          <w:position w:val="0"/>
        </w:rPr>
        <w:t xml:space="preserve"> already detect</w:t>
        <w:t>ed in area waterways, may be tainting ground-water supplies. Along the Rio Grande, the interna</w:t>
        <w:t>tional boundary for about 1,200 miles between Texas and Mexico and a prime source of water for drinking, irrigation and recreation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deformed fish are an indication of widespread befouling.</w:t>
      </w:r>
    </w:p>
    <w:p>
      <w:pPr>
        <w:pStyle w:val="Style550"/>
        <w:widowControl w:val="0"/>
        <w:keepNext w:val="0"/>
        <w:keepLines w:val="0"/>
        <w:shd w:val="clear" w:color="auto" w:fill="auto"/>
        <w:bidi w:val="0"/>
        <w:spacing w:before="0" w:after="120"/>
        <w:ind w:left="0" w:right="0" w:firstLine="232"/>
      </w:pPr>
      <w:r>
        <w:rPr>
          <w:lang w:val="en-US" w:eastAsia="en-US" w:bidi="en-US"/>
          <w:w w:val="100"/>
          <w:spacing w:val="0"/>
          <w:color w:val="000000"/>
          <w:position w:val="0"/>
        </w:rPr>
        <w:t>Below Tijuana’s Mesa de Ota</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home to dozens of </w:t>
      </w:r>
      <w:r>
        <w:rPr>
          <w:rStyle w:val="CharStyle553"/>
        </w:rPr>
        <w:t xml:space="preserve">maquiladoras, </w:t>
      </w:r>
      <w:r>
        <w:rPr>
          <w:lang w:val="en-US" w:eastAsia="en-US" w:bidi="en-US"/>
          <w:w w:val="100"/>
          <w:spacing w:val="0"/>
          <w:color w:val="000000"/>
          <w:position w:val="0"/>
        </w:rPr>
        <w:t>complaints from Parra and other residents prompted The Times to test waters from a wel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and an outfall leading from the mesa into</w:t>
      </w:r>
    </w:p>
    <w:p>
      <w:pPr>
        <w:pStyle w:val="Style550"/>
        <w:widowControl w:val="0"/>
        <w:keepNext w:val="0"/>
        <w:keepLines w:val="0"/>
        <w:shd w:val="clear" w:color="auto" w:fill="auto"/>
        <w:bidi w:val="0"/>
        <w:spacing w:before="0" w:after="0"/>
        <w:ind w:left="0" w:right="0" w:firstLine="118"/>
      </w:pPr>
      <w:r>
        <w:rPr>
          <w:lang w:val="en-US" w:eastAsia="en-US" w:bidi="en-US"/>
          <w:w w:val="100"/>
          <w:spacing w:val="0"/>
          <w:color w:val="000000"/>
          <w:position w:val="0"/>
        </w:rPr>
        <w:t>an a</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oyo. Neighbors blame rashes, hair loss, persistent sore throats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sundry other ailments on the malodorous tributaries.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This is a contaminated zone,” said Juan Manuel Sanchez Leon, a physician who practices down the street from Parra’s home.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People her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have complained about it, but no one listens.”</w:t>
      </w:r>
    </w:p>
    <w:p>
      <w:pPr>
        <w:pStyle w:val="Style550"/>
        <w:widowControl w:val="0"/>
        <w:keepNext w:val="0"/>
        <w:keepLines w:val="0"/>
        <w:shd w:val="clear" w:color="auto" w:fill="auto"/>
        <w:bidi w:val="0"/>
        <w:spacing w:before="0" w:after="0"/>
        <w:ind w:left="0" w:right="0" w:firstLine="254"/>
      </w:pPr>
      <w:r>
        <w:rPr>
          <w:lang w:val="en-US" w:eastAsia="en-US" w:bidi="en-US"/>
          <w:w w:val="100"/>
          <w:spacing w:val="0"/>
          <w:color w:val="000000"/>
          <w:position w:val="0"/>
        </w:rPr>
        <w:t>Although Mexican industry like</w:t>
        <w:t>ly contributes to the toxic brew found in border channels, experts say that the volume and type of industrial pollutants point toward the overwhelmingly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owned </w:t>
      </w:r>
      <w:r>
        <w:rPr>
          <w:rStyle w:val="CharStyle553"/>
        </w:rPr>
        <w:t>maquiladoras.</w:t>
      </w:r>
    </w:p>
    <w:p>
      <w:pPr>
        <w:pStyle w:val="Style550"/>
        <w:widowControl w:val="0"/>
        <w:keepNext w:val="0"/>
        <w:keepLines w:val="0"/>
        <w:shd w:val="clear" w:color="auto" w:fill="auto"/>
        <w:bidi w:val="0"/>
        <w:spacing w:before="0" w:after="0"/>
        <w:ind w:left="0" w:right="0" w:firstLine="254"/>
        <w:sectPr>
          <w:type w:val="continuous"/>
          <w:pgSz w:w="13195" w:h="17244"/>
          <w:pgMar w:top="1826" w:left="2149" w:right="2149" w:bottom="1639" w:header="0" w:footer="3" w:gutter="243"/>
          <w:rtlGutter/>
          <w:cols w:num="3" w:space="130"/>
          <w:noEndnote/>
          <w:docGrid w:linePitch="360"/>
        </w:sectPr>
      </w:pPr>
      <w:r>
        <w:rPr>
          <w:lang w:val="en-US" w:eastAsia="en-US" w:bidi="en-US"/>
          <w:w w:val="100"/>
          <w:spacing w:val="0"/>
          <w:color w:val="000000"/>
          <w:shd w:val="clear" w:color="auto" w:fill="80FFFF"/>
          <w:position w:val="0"/>
        </w:rPr>
        <w:t>"</w:t>
      </w:r>
      <w:r>
        <w:rPr>
          <w:lang w:val="en-US" w:eastAsia="en-US" w:bidi="en-US"/>
          <w:w w:val="100"/>
          <w:spacing w:val="0"/>
          <w:color w:val="000000"/>
          <w:position w:val="0"/>
        </w:rPr>
        <w:t>It is apparent that some corpo</w:t>
        <w:t>rations have ignored environmen</w:t>
        <w:t>tal concerns in the construction</w:t>
      </w:r>
    </w:p>
    <w:p>
      <w:pPr>
        <w:pStyle w:val="Style550"/>
        <w:widowControl w:val="0"/>
        <w:keepNext w:val="0"/>
        <w:keepLines w:val="0"/>
        <w:shd w:val="clear" w:color="auto" w:fill="auto"/>
        <w:bidi w:val="0"/>
        <w:spacing w:before="0" w:after="60" w:line="173" w:lineRule="exact"/>
        <w:ind w:left="160" w:right="0"/>
      </w:pPr>
      <w:r>
        <w:pict>
          <v:shape id="_x0000_s1186" type="#_x0000_t202" style="position:absolute;margin-left:25.8pt;margin-top:8.65pt;width:486.95pt;height:76.1pt;z-index:-125829259;mso-wrap-distance-left:5pt;mso-wrap-distance-right:5pt;mso-position-horizontal-relative:margin;mso-position-vertical-relative:margin" filled="f" stroked="f">
            <v:textbox style="mso-fit-shape-to-text:t" inset="0,0,0,0">
              <w:txbxContent>
                <w:p>
                  <w:pPr>
                    <w:pStyle w:val="Style343"/>
                    <w:widowControl w:val="0"/>
                    <w:keepNext w:val="0"/>
                    <w:keepLines w:val="0"/>
                    <w:shd w:val="clear" w:color="auto" w:fill="auto"/>
                    <w:bidi w:val="0"/>
                    <w:jc w:val="left"/>
                    <w:spacing w:before="0" w:after="62" w:line="600" w:lineRule="exact"/>
                    <w:ind w:left="0" w:right="0" w:firstLine="29"/>
                  </w:pPr>
                  <w:r>
                    <w:rPr>
                      <w:rStyle w:val="CharStyle543"/>
                      <w:b/>
                      <w:bCs/>
                    </w:rPr>
                    <w:t>MEXICO: Foreign-Owned Firms</w:t>
                  </w:r>
                </w:p>
                <w:p>
                  <w:pPr>
                    <w:pStyle w:val="Style343"/>
                    <w:widowControl w:val="0"/>
                    <w:keepNext w:val="0"/>
                    <w:keepLines w:val="0"/>
                    <w:shd w:val="clear" w:color="auto" w:fill="auto"/>
                    <w:bidi w:val="0"/>
                    <w:jc w:val="right"/>
                    <w:spacing w:before="0" w:after="0" w:line="600" w:lineRule="exact"/>
                    <w:ind w:left="0" w:right="440" w:firstLine="0"/>
                  </w:pPr>
                  <w:r>
                    <w:rPr>
                      <w:rStyle w:val="CharStyle543"/>
                      <w:b/>
                      <w:bCs/>
                    </w:rPr>
                    <w:t>Dum</w:t>
                  </w:r>
                  <w:r>
                    <w:rPr>
                      <w:rStyle w:val="CharStyle543"/>
                      <w:b/>
                      <w:bCs/>
                      <w:shd w:val="clear" w:color="auto" w:fill="80FFFF"/>
                    </w:rPr>
                    <w:t>p</w:t>
                  </w:r>
                  <w:r>
                    <w:rPr>
                      <w:rStyle w:val="CharStyle543"/>
                      <w:b/>
                      <w:bCs/>
                    </w:rPr>
                    <w:t xml:space="preserve"> Toxic Materials</w:t>
                  </w:r>
                </w:p>
              </w:txbxContent>
            </v:textbox>
            <w10:wrap type="topAndBottom" anchorx="margin" anchory="margin"/>
          </v:shape>
        </w:pict>
      </w:r>
      <w:r>
        <w:rPr>
          <w:lang w:val="en-US" w:eastAsia="en-US" w:bidi="en-US"/>
          <w:w w:val="100"/>
          <w:spacing w:val="0"/>
          <w:color w:val="000000"/>
          <w:position w:val="0"/>
        </w:rPr>
        <w:t xml:space="preserve">and operation of their </w:t>
      </w:r>
      <w:r>
        <w:rPr>
          <w:rStyle w:val="CharStyle557"/>
        </w:rPr>
        <w:t xml:space="preserve">maquiladora </w:t>
      </w:r>
      <w:r>
        <w:rPr>
          <w:lang w:val="en-US" w:eastAsia="en-US" w:bidi="en-US"/>
          <w:w w:val="100"/>
          <w:spacing w:val="0"/>
          <w:color w:val="000000"/>
          <w:position w:val="0"/>
        </w:rPr>
        <w:t>facilities,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John Hall, chairman of the Texas Water Commission, stat</w:t>
        <w:t>ed in a recent letter to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EPA.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Consequently, tons and tons of toxic materials are being imprope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ly disposed of along the border.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Industry officials scoff at the notion that </w:t>
      </w:r>
      <w:r>
        <w:rPr>
          <w:rStyle w:val="CharStyle557"/>
          <w:shd w:val="clear" w:color="auto" w:fill="80FFFF"/>
        </w:rPr>
        <w:t>t</w:t>
      </w:r>
      <w:r>
        <w:rPr>
          <w:rStyle w:val="CharStyle557"/>
        </w:rPr>
        <w:t>he maquiladoras</w:t>
      </w:r>
      <w:r>
        <w:rPr>
          <w:rStyle w:val="CharStyle558"/>
        </w:rPr>
        <w:t xml:space="preserve"> </w:t>
      </w:r>
      <w:r>
        <w:rPr>
          <w:lang w:val="en-US" w:eastAsia="en-US" w:bidi="en-US"/>
          <w:w w:val="100"/>
          <w:spacing w:val="0"/>
          <w:color w:val="000000"/>
          <w:position w:val="0"/>
        </w:rPr>
        <w:t>are illicitly disposing large volumes of ha</w:t>
      </w:r>
      <w:r>
        <w:rPr>
          <w:lang w:val="en-US" w:eastAsia="en-US" w:bidi="en-US"/>
          <w:w w:val="100"/>
          <w:spacing w:val="0"/>
          <w:color w:val="000000"/>
          <w:shd w:val="clear" w:color="auto" w:fill="80FFFF"/>
          <w:position w:val="0"/>
        </w:rPr>
        <w:t>z</w:t>
      </w:r>
      <w:r>
        <w:rPr>
          <w:lang w:val="en-US" w:eastAsia="en-US" w:bidi="en-US"/>
          <w:w w:val="100"/>
          <w:spacing w:val="0"/>
          <w:color w:val="000000"/>
          <w:position w:val="0"/>
        </w:rPr>
        <w:t>ardous refuse, insisting that the bulk is returned north.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would say most of it is going back to the United States,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Guillermo A. Jiron, a consultant who heads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Tijuana Maquiladora Assn.’s envi</w:t>
        <w:t xml:space="preserve">ronmental committee.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Our indus</w:t>
        <w:t>try is a clean one and we show extreme compliance with the law</w:t>
      </w:r>
      <w:r>
        <w:rPr>
          <w:lang w:val="en-US" w:eastAsia="en-US" w:bidi="en-US"/>
          <w:w w:val="100"/>
          <w:spacing w:val="0"/>
          <w:color w:val="000000"/>
          <w:shd w:val="clear" w:color="auto" w:fill="80FFFF"/>
          <w:position w:val="0"/>
        </w:rPr>
        <w:t>.</w:t>
      </w:r>
      <w:r>
        <w:rPr>
          <w:lang w:val="en-US" w:eastAsia="en-US" w:bidi="en-US"/>
          <w:w w:val="100"/>
          <w:spacing w:val="0"/>
          <w:color w:val="000000"/>
          <w:position w:val="0"/>
        </w:rPr>
        <w:t>” Jiron theorized that a confusing</w:t>
      </w:r>
    </w:p>
    <w:p>
      <w:pPr>
        <w:pStyle w:val="Style550"/>
        <w:widowControl w:val="0"/>
        <w:keepNext w:val="0"/>
        <w:keepLines w:val="0"/>
        <w:shd w:val="clear" w:color="auto" w:fill="auto"/>
        <w:bidi w:val="0"/>
        <w:spacing w:before="0" w:after="0" w:line="173" w:lineRule="exact"/>
        <w:ind w:left="160" w:right="0"/>
      </w:pPr>
      <w:r>
        <w:rPr>
          <w:lang w:val="en-US" w:eastAsia="en-US" w:bidi="en-US"/>
          <w:w w:val="100"/>
          <w:spacing w:val="0"/>
          <w:color w:val="000000"/>
          <w:position w:val="0"/>
        </w:rPr>
        <w:t>maze of paperwork had baffled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Mexican regulators at</w:t>
        <w:t>tempting to determine how much waste is being shipped to the United States.</w:t>
      </w:r>
    </w:p>
    <w:p>
      <w:pPr>
        <w:pStyle w:val="Style550"/>
        <w:widowControl w:val="0"/>
        <w:keepNext w:val="0"/>
        <w:keepLines w:val="0"/>
        <w:shd w:val="clear" w:color="auto" w:fill="auto"/>
        <w:bidi w:val="0"/>
        <w:jc w:val="left"/>
        <w:spacing w:before="0" w:after="0" w:line="173" w:lineRule="exact"/>
        <w:ind w:left="0" w:right="0" w:firstLine="310"/>
      </w:pPr>
      <w:r>
        <w:rPr>
          <w:lang w:val="en-US" w:eastAsia="en-US" w:bidi="en-US"/>
          <w:w w:val="100"/>
          <w:spacing w:val="0"/>
          <w:color w:val="000000"/>
          <w:position w:val="0"/>
        </w:rPr>
        <w:t>Although authorities in both na</w:t>
        <w:t>tions say they have put consider</w:t>
        <w:t>able effort into tracking the docu</w:t>
        <w:t xml:space="preserve">ment trail, they have unearthed little evidence that the expected volume of </w:t>
      </w:r>
      <w:r>
        <w:rPr>
          <w:rStyle w:val="CharStyle557"/>
        </w:rPr>
        <w:t>maquiladora</w:t>
      </w:r>
      <w:r>
        <w:rPr>
          <w:rStyle w:val="CharStyle558"/>
        </w:rPr>
        <w:t xml:space="preserve"> </w:t>
      </w:r>
      <w:r>
        <w:rPr>
          <w:lang w:val="en-US" w:eastAsia="en-US" w:bidi="en-US"/>
          <w:w w:val="100"/>
          <w:spacing w:val="0"/>
          <w:color w:val="000000"/>
          <w:position w:val="0"/>
        </w:rPr>
        <w:t>byproducts is leaving Mexico.</w:t>
      </w:r>
    </w:p>
    <w:p>
      <w:pPr>
        <w:pStyle w:val="Style550"/>
        <w:widowControl w:val="0"/>
        <w:keepNext w:val="0"/>
        <w:keepLines w:val="0"/>
        <w:shd w:val="clear" w:color="auto" w:fill="auto"/>
        <w:bidi w:val="0"/>
        <w:spacing w:before="0" w:after="0" w:line="173" w:lineRule="exact"/>
        <w:ind w:left="0" w:right="160" w:firstLine="245"/>
      </w:pPr>
      <w:r>
        <w:rPr>
          <w:lang w:val="en-US" w:eastAsia="en-US" w:bidi="en-US"/>
          <w:w w:val="100"/>
          <w:spacing w:val="0"/>
          <w:color w:val="000000"/>
          <w:position w:val="0"/>
        </w:rPr>
        <w:t>During the firs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six months of 1991, onl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63 firm</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in Mexico reported sending wastes to Califor</w:t>
        <w:t>nia and Arizona, according to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EPA. That figure cont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nues an upward trend; only 37 reported shipments to California and Arizo</w:t>
        <w:t>na during all of 1990. But it remains</w:t>
      </w:r>
    </w:p>
    <w:p>
      <w:pPr>
        <w:pStyle w:val="Style550"/>
        <w:widowControl w:val="0"/>
        <w:keepNext w:val="0"/>
        <w:keepLines w:val="0"/>
        <w:shd w:val="clear" w:color="auto" w:fill="auto"/>
        <w:bidi w:val="0"/>
        <w:spacing w:before="0" w:after="0" w:line="173" w:lineRule="exact"/>
        <w:ind w:left="0" w:right="0" w:firstLine="123"/>
      </w:pPr>
      <w:r>
        <w:br w:type="column"/>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a minuscule number" compared to the almost 1,000 </w:t>
      </w:r>
      <w:r>
        <w:rPr>
          <w:rStyle w:val="CharStyle557"/>
        </w:rPr>
        <w:t>maquiladoras</w:t>
      </w:r>
      <w:r>
        <w:rPr>
          <w:rStyle w:val="CharStyle558"/>
        </w:rPr>
        <w:t xml:space="preserve"> </w:t>
      </w:r>
      <w:r>
        <w:rPr>
          <w:lang w:val="en-US" w:eastAsia="en-US" w:bidi="en-US"/>
          <w:w w:val="100"/>
          <w:spacing w:val="0"/>
          <w:color w:val="000000"/>
          <w:position w:val="0"/>
        </w:rPr>
        <w:t>in the neighboring Mexican states of Baja California and Sonora, includ</w:t>
        <w:t>ing more than 500 in Tijuana, said Kathleen Shi</w:t>
      </w:r>
      <w:r>
        <w:rPr>
          <w:lang w:val="en-US" w:eastAsia="en-US" w:bidi="en-US"/>
          <w:w w:val="100"/>
          <w:spacing w:val="0"/>
          <w:color w:val="000000"/>
          <w:shd w:val="clear" w:color="auto" w:fill="80FFFF"/>
          <w:position w:val="0"/>
        </w:rPr>
        <w:t>mm</w:t>
      </w:r>
      <w:r>
        <w:rPr>
          <w:lang w:val="en-US" w:eastAsia="en-US" w:bidi="en-US"/>
          <w:w w:val="100"/>
          <w:spacing w:val="0"/>
          <w:color w:val="000000"/>
          <w:position w:val="0"/>
        </w:rPr>
        <w:t>in, chief of health emergency planning in the EPA’s San Francisco office.</w:t>
      </w:r>
    </w:p>
    <w:p>
      <w:pPr>
        <w:pStyle w:val="Style550"/>
        <w:widowControl w:val="0"/>
        <w:keepNext w:val="0"/>
        <w:keepLines w:val="0"/>
        <w:shd w:val="clear" w:color="auto" w:fill="auto"/>
        <w:bidi w:val="0"/>
        <w:spacing w:before="0" w:after="0" w:line="173" w:lineRule="exact"/>
        <w:ind w:left="0" w:right="0" w:firstLine="288"/>
      </w:pPr>
      <w:r>
        <w:rPr>
          <w:lang w:val="en-US" w:eastAsia="en-US" w:bidi="en-US"/>
          <w:w w:val="100"/>
          <w:spacing w:val="0"/>
          <w:color w:val="000000"/>
          <w:position w:val="0"/>
        </w:rPr>
        <w:t>But Mexican inspectors who vis</w:t>
        <w:t xml:space="preserve">ited some 1,000 </w:t>
      </w:r>
      <w:r>
        <w:rPr>
          <w:rStyle w:val="CharStyle557"/>
        </w:rPr>
        <w:t>maquiladora</w:t>
      </w:r>
      <w:r>
        <w:rPr>
          <w:rStyle w:val="CharStyle558"/>
        </w:rPr>
        <w:t xml:space="preserve"> </w:t>
      </w:r>
      <w:r>
        <w:rPr>
          <w:lang w:val="en-US" w:eastAsia="en-US" w:bidi="en-US"/>
          <w:w w:val="100"/>
          <w:spacing w:val="0"/>
          <w:color w:val="000000"/>
          <w:position w:val="0"/>
        </w:rPr>
        <w:t>facili</w:t>
      </w:r>
      <w:r>
        <w:rPr>
          <w:lang w:val="en-US" w:eastAsia="en-US" w:bidi="en-US"/>
          <w:w w:val="100"/>
          <w:spacing w:val="0"/>
          <w:color w:val="000000"/>
          <w:shd w:val="clear" w:color="auto" w:fill="80FFFF"/>
          <w:position w:val="0"/>
        </w:rPr>
      </w:r>
      <w:r>
        <w:rPr>
          <w:lang w:val="en-US" w:eastAsia="en-US" w:bidi="en-US"/>
          <w:w w:val="100"/>
          <w:spacing w:val="0"/>
          <w:color w:val="000000"/>
          <w:position w:val="0"/>
        </w:rPr>
        <w:t>ties nationwide this year found that about one-third could provide proof that waste was being re</w:t>
      </w:r>
      <w:r>
        <w:rPr>
          <w:lang w:val="en-US" w:eastAsia="en-US" w:bidi="en-US"/>
          <w:w w:val="100"/>
          <w:spacing w:val="0"/>
          <w:color w:val="000000"/>
          <w:shd w:val="clear" w:color="auto" w:fill="80FFFF"/>
          <w:position w:val="0"/>
        </w:rPr>
      </w:r>
      <w:r>
        <w:rPr>
          <w:lang w:val="en-US" w:eastAsia="en-US" w:bidi="en-US"/>
          <w:w w:val="100"/>
          <w:spacing w:val="0"/>
          <w:color w:val="000000"/>
          <w:position w:val="0"/>
        </w:rPr>
        <w:t>turned to its country of origin, said Sergio Reyes Lujan, ecology un</w:t>
        <w:t>dersecretary for the Mexican Sec</w:t>
        <w:t>retariat of Urban Development and Ecology, the nation’s environmen</w:t>
        <w:t xml:space="preserve">tal ministry </w:t>
      </w:r>
      <w:r>
        <w:rPr>
          <w:lang w:val="en-US" w:eastAsia="en-US" w:bidi="en-US"/>
          <w:w w:val="100"/>
          <w:spacing w:val="0"/>
          <w:color w:val="000000"/>
          <w:shd w:val="clear" w:color="auto" w:fill="80FFFF"/>
          <w:position w:val="0"/>
        </w:rPr>
        <w:t>(k</w:t>
      </w:r>
      <w:r>
        <w:rPr>
          <w:lang w:val="en-US" w:eastAsia="en-US" w:bidi="en-US"/>
          <w:w w:val="100"/>
          <w:spacing w:val="0"/>
          <w:color w:val="000000"/>
          <w:position w:val="0"/>
        </w:rPr>
        <w:t>nown by its Spanish acronym SEDU</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 year earlier, Reyes said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fewer than 1</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the plants possessed the paperwork.</w:t>
      </w:r>
    </w:p>
    <w:p>
      <w:pPr>
        <w:pStyle w:val="Style550"/>
        <w:widowControl w:val="0"/>
        <w:keepNext w:val="0"/>
        <w:keepLines w:val="0"/>
        <w:shd w:val="clear" w:color="auto" w:fill="auto"/>
        <w:bidi w:val="0"/>
        <w:spacing w:before="0" w:after="120" w:line="173" w:lineRule="exact"/>
        <w:ind w:left="0" w:right="0" w:firstLine="288"/>
      </w:pPr>
      <w:r>
        <w:rPr>
          <w:lang w:val="en-US" w:eastAsia="en-US" w:bidi="en-US"/>
          <w:w w:val="100"/>
          <w:spacing w:val="0"/>
          <w:color w:val="000000"/>
          <w:position w:val="0"/>
        </w:rPr>
        <w:t>While Mexican authorities have embarked on a much-publicized crackdown</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SEDUE will shut down any plant that continues to contaminate the environment,” Reyes vowe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during a recent in</w:t>
        <w:t>terview</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fficials acknowledge that only slightly more than half of the </w:t>
      </w:r>
      <w:r>
        <w:rPr>
          <w:rStyle w:val="CharStyle557"/>
        </w:rPr>
        <w:t>maquiladoras</w:t>
      </w:r>
      <w:r>
        <w:rPr>
          <w:rStyle w:val="CharStyle558"/>
        </w:rPr>
        <w:t xml:space="preserve"> </w:t>
      </w:r>
      <w:r>
        <w:rPr>
          <w:lang w:val="en-US" w:eastAsia="en-US" w:bidi="en-US"/>
          <w:w w:val="100"/>
          <w:spacing w:val="0"/>
          <w:color w:val="000000"/>
          <w:position w:val="0"/>
        </w:rPr>
        <w:t>producing toxic byproducts likel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qualify for envi</w:t>
        <w:t>ronmental operating licenses. The officials could not say how man</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even have the licenses. The vol</w:t>
        <w:t>ume of toxic waste produced also remains a mystery.</w:t>
      </w:r>
    </w:p>
    <w:p>
      <w:pPr>
        <w:pStyle w:val="Style550"/>
        <w:widowControl w:val="0"/>
        <w:keepNext w:val="0"/>
        <w:keepLines w:val="0"/>
        <w:shd w:val="clear" w:color="auto" w:fill="auto"/>
        <w:bidi w:val="0"/>
        <w:spacing w:before="0" w:after="0" w:line="173" w:lineRule="exact"/>
        <w:ind w:left="0" w:right="0" w:firstLine="778"/>
      </w:pPr>
      <w:r>
        <w:rPr>
          <w:lang w:val="en-US" w:eastAsia="en-US" w:bidi="en-US"/>
          <w:w w:val="100"/>
          <w:spacing w:val="0"/>
          <w:color w:val="000000"/>
          <w:position w:val="0"/>
        </w:rPr>
        <w:t>e need to have an i</w:t>
      </w:r>
      <w:r>
        <w:rPr>
          <w:lang w:val="en-US" w:eastAsia="en-US" w:bidi="en-US"/>
          <w:w w:val="100"/>
          <w:spacing w:val="0"/>
          <w:color w:val="000000"/>
          <w:shd w:val="clear" w:color="auto" w:fill="80FFFF"/>
          <w:position w:val="0"/>
        </w:rPr>
        <w:t>nv</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rt</w:t>
      </w:r>
      <w:r>
        <w:rPr>
          <w:lang w:val="en-US" w:eastAsia="en-US" w:bidi="en-US"/>
          <w:w w:val="100"/>
          <w:spacing w:val="0"/>
          <w:color w:val="000000"/>
          <w:position w:val="0"/>
        </w:rPr>
        <w:t xml:space="preserve">- </w:t>
      </w:r>
      <w:r>
        <w:rPr>
          <w:rStyle w:val="CharStyle559"/>
          <w:shd w:val="clear" w:color="auto" w:fill="80FFFF"/>
        </w:rPr>
        <w:t>V</w:t>
      </w:r>
      <w:r>
        <w:rPr>
          <w:rStyle w:val="CharStyle559"/>
        </w:rPr>
        <w:t xml:space="preserve">V </w:t>
      </w:r>
      <w:r>
        <w:rPr>
          <w:lang w:val="en-US" w:eastAsia="en-US" w:bidi="en-US"/>
          <w:w w:val="100"/>
          <w:spacing w:val="0"/>
          <w:color w:val="000000"/>
          <w:position w:val="0"/>
        </w:rPr>
        <w:t>tory,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Rene Alta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rano, SEDUE’s director general of prevention and control of environ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mental pollution, who said that the agency was conducting an indus</w:t>
      </w:r>
      <w:r>
        <w:rPr>
          <w:lang w:val="en-US" w:eastAsia="en-US" w:bidi="en-US"/>
          <w:w w:val="100"/>
          <w:spacing w:val="0"/>
          <w:color w:val="000000"/>
          <w:shd w:val="clear" w:color="auto" w:fill="80FFFF"/>
          <w:position w:val="0"/>
        </w:rPr>
      </w:r>
      <w:r>
        <w:rPr>
          <w:lang w:val="en-US" w:eastAsia="en-US" w:bidi="en-US"/>
          <w:w w:val="100"/>
          <w:spacing w:val="0"/>
          <w:color w:val="000000"/>
          <w:position w:val="0"/>
        </w:rPr>
        <w:t>trywide survey to answer this and othe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questions. “It’s important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we have the numbers.”</w:t>
      </w:r>
    </w:p>
    <w:p>
      <w:pPr>
        <w:pStyle w:val="Style550"/>
        <w:tabs>
          <w:tab w:leader="none" w:pos="2484" w:val="right"/>
        </w:tabs>
        <w:widowControl w:val="0"/>
        <w:keepNext w:val="0"/>
        <w:keepLines w:val="0"/>
        <w:shd w:val="clear" w:color="auto" w:fill="auto"/>
        <w:bidi w:val="0"/>
        <w:spacing w:before="0" w:after="0" w:line="173" w:lineRule="exact"/>
        <w:ind w:left="0" w:right="0" w:firstLine="288"/>
      </w:pPr>
      <w:r>
        <w:rPr>
          <w:lang w:val="en-US" w:eastAsia="en-US" w:bidi="en-US"/>
          <w:w w:val="100"/>
          <w:spacing w:val="0"/>
          <w:color w:val="000000"/>
          <w:position w:val="0"/>
        </w:rPr>
        <w:t>In both nations, environmental</w:t>
        <w:t>ists and others fearfu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of a fre</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trade regimen say Mexico does not possess adequate regulatory funds, sufficient landfills, waste removal expertise and technology needed to regulate polluter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properl</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 xml:space="preserve">dispose of ever-expanding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waste flows. The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uch-</w:t>
      </w:r>
      <w:r>
        <w:rPr>
          <w:lang w:val="en-US" w:eastAsia="en-US" w:bidi="en-US"/>
          <w:w w:val="100"/>
          <w:spacing w:val="0"/>
          <w:color w:val="000000"/>
          <w:shd w:val="clear" w:color="auto" w:fill="80FFFF"/>
          <w:position w:val="0"/>
        </w:rPr>
        <w:t>b</w:t>
      </w:r>
      <w:r>
        <w:rPr>
          <w:lang w:val="en-US" w:eastAsia="en-US" w:bidi="en-US"/>
          <w:w w:val="100"/>
          <w:spacing w:val="0"/>
          <w:color w:val="000000"/>
          <w:position w:val="0"/>
        </w:rPr>
        <w:t>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yho</w:t>
      </w:r>
      <w:r>
        <w:rPr>
          <w:lang w:val="en-US" w:eastAsia="en-US" w:bidi="en-US"/>
          <w:w w:val="100"/>
          <w:spacing w:val="0"/>
          <w:color w:val="000000"/>
          <w:shd w:val="clear" w:color="auto" w:fill="80FFFF"/>
          <w:position w:val="0"/>
        </w:rPr>
        <w:t>o</w:t>
      </w:r>
      <w:r>
        <w:rPr>
          <w:lang w:val="en-US" w:eastAsia="en-US" w:bidi="en-US"/>
          <w:w w:val="100"/>
          <w:spacing w:val="0"/>
          <w:color w:val="000000"/>
          <w:position w:val="0"/>
        </w:rPr>
        <w:t>ed re</w:t>
      </w:r>
      <w:r>
        <w:rPr>
          <w:lang w:val="en-US" w:eastAsia="en-US" w:bidi="en-US"/>
          <w:w w:val="100"/>
          <w:spacing w:val="0"/>
          <w:color w:val="000000"/>
          <w:shd w:val="clear" w:color="auto" w:fill="80FFFF"/>
          <w:position w:val="0"/>
        </w:rPr>
        <w:t>d</w:t>
        <w:t>e</w:t>
      </w:r>
      <w:r>
        <w:rPr>
          <w:lang w:val="en-US" w:eastAsia="en-US" w:bidi="en-US"/>
          <w:w w:val="100"/>
          <w:spacing w:val="0"/>
          <w:color w:val="000000"/>
          <w:position w:val="0"/>
        </w:rPr>
        <w:t>em enhanced enforcement, critic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suggest, is largely designed to craft a get-tough public relations image to win over skeptics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the free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trade cause.</w:t>
        <w:tab/>
      </w:r>
      <w:r>
        <w:rPr>
          <w:lang w:val="en-US" w:eastAsia="en-US" w:bidi="en-US"/>
          <w:w w:val="100"/>
          <w:spacing w:val="0"/>
          <w:color w:val="000000"/>
          <w:shd w:val="clear" w:color="auto" w:fill="80FFFF"/>
          <w:position w:val="0"/>
        </w:rPr>
        <w:t>;</w:t>
      </w:r>
    </w:p>
    <w:p>
      <w:pPr>
        <w:pStyle w:val="Style550"/>
        <w:tabs>
          <w:tab w:leader="none" w:pos="2484" w:val="right"/>
        </w:tabs>
        <w:widowControl w:val="0"/>
        <w:keepNext w:val="0"/>
        <w:keepLines w:val="0"/>
        <w:shd w:val="clear" w:color="auto" w:fill="auto"/>
        <w:bidi w:val="0"/>
        <w:spacing w:before="0" w:after="0" w:line="173" w:lineRule="exact"/>
        <w:ind w:left="0" w:right="160" w:firstLine="206"/>
      </w:pPr>
      <w:r>
        <w:rPr>
          <w:lang w:val="en-US" w:eastAsia="en-US" w:bidi="en-US"/>
          <w:w w:val="100"/>
          <w:spacing w:val="0"/>
          <w:color w:val="000000"/>
          <w:shd w:val="clear" w:color="auto" w:fill="80FFFF"/>
          <w:position w:val="0"/>
        </w:rPr>
        <w:t>“</w:t>
      </w:r>
      <w:r>
        <w:rPr>
          <w:lang w:val="en-US" w:eastAsia="en-US" w:bidi="en-US"/>
          <w:w w:val="100"/>
          <w:spacing w:val="0"/>
          <w:color w:val="000000"/>
          <w:position w:val="0"/>
        </w:rPr>
        <w:t>Our laws are good, but the government doesn’t possess the will and the resources to apply them,” said Naachiely Lopez Hu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tado, a representative in Tijuana of the recently formed Ecologist Par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ty of Mexico.</w:t>
        <w:tab/>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spacing w:before="0" w:after="0" w:line="173" w:lineRule="exact"/>
        <w:ind w:left="0" w:right="0" w:firstLine="269"/>
      </w:pPr>
      <w:r>
        <w:br w:type="column"/>
      </w:r>
      <w:r>
        <w:rPr>
          <w:lang w:val="en-US" w:eastAsia="en-US" w:bidi="en-US"/>
          <w:w w:val="100"/>
          <w:spacing w:val="0"/>
          <w:color w:val="000000"/>
          <w:position w:val="0"/>
        </w:rPr>
        <w:t>To Lopez and others, it seems unlikely that a national leadership facing a decade-long economic cri</w:t>
        <w:t>sis will risk antagonizing investors, foreign or do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estic, no matter how grievously they may sully air, land and water. The </w:t>
      </w:r>
      <w:r>
        <w:rPr>
          <w:rStyle w:val="CharStyle557"/>
        </w:rPr>
        <w:t>maquiladoras</w:t>
      </w:r>
      <w:r>
        <w:rPr>
          <w:rStyle w:val="CharStyle558"/>
        </w:rPr>
        <w:t xml:space="preserve"> </w:t>
      </w:r>
      <w:r>
        <w:rPr>
          <w:lang w:val="en-US" w:eastAsia="en-US" w:bidi="en-US"/>
          <w:w w:val="100"/>
          <w:spacing w:val="0"/>
          <w:color w:val="000000"/>
          <w:position w:val="0"/>
        </w:rPr>
        <w:t>gen</w:t>
      </w:r>
      <w:r>
        <w:rPr>
          <w:lang w:val="en-US" w:eastAsia="en-US" w:bidi="en-US"/>
          <w:vertAlign w:val="subscript"/>
          <w:w w:val="100"/>
          <w:spacing w:val="0"/>
          <w:color w:val="000000"/>
          <w:shd w:val="clear" w:color="auto" w:fill="80FFFF"/>
          <w:position w:val="0"/>
        </w:rPr>
        <w:t xml:space="preserve">: </w:t>
      </w:r>
      <w:r>
        <w:rPr>
          <w:lang w:val="en-US" w:eastAsia="en-US" w:bidi="en-US"/>
          <w:w w:val="100"/>
          <w:spacing w:val="0"/>
          <w:color w:val="000000"/>
          <w:position w:val="0"/>
        </w:rPr>
        <w:t>erate about $4 billion annually, making the industry Mexico’s se</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ond</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argest cash provider, after oil.</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On</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in the past few years has Mexico begun to enact comprehen</w:t>
        <w:t>sive environmental laws, often based on U.S. statutes. This year, Mexican regulators say they have temporarily shut down dozens of domestic and foreign industrial polluters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border region and dispatched 50 new inspectors to the northernmost states.</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 xml:space="preserve">In all, about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00 inspectors now cover the massive area, a number everyone admits is woefully inade</w:t>
        <w:t>quate, though it represents a near- quadrupling of 1990 enforcement staff levels. Simultaneously, Mexi</w:t>
        <w:t>can authorities are seeking to eli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inate the wholesale trading arid sale of junked U.S.-made chemical drums that once contained hazard</w:t>
        <w:t xml:space="preserve">ous material used in the </w:t>
      </w:r>
      <w:r>
        <w:rPr>
          <w:rStyle w:val="CharStyle557"/>
        </w:rPr>
        <w:t>maquila</w:t>
        <w:t>doras</w:t>
      </w:r>
      <w:r>
        <w:rPr>
          <w:rStyle w:val="CharStyle558"/>
        </w:rPr>
        <w:t xml:space="preserve"> </w:t>
      </w:r>
      <w:r>
        <w:rPr>
          <w:lang w:val="en-US" w:eastAsia="en-US" w:bidi="en-US"/>
          <w:w w:val="100"/>
          <w:spacing w:val="0"/>
          <w:color w:val="000000"/>
          <w:position w:val="0"/>
        </w:rPr>
        <w:t xml:space="preserve">and other factories.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esi</w:t>
        <w:t>dents commonly use the drums for storing water</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“If companies want to be pollut</w:t>
        <w:t>ers and violate our laws, we don’t want them here,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SEDUE’s Altamirano.</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While a free-trade pact would presumably sweep away the pref</w:t>
        <w:t xml:space="preserve">erential tariff and duty provisions that spawned the </w:t>
      </w:r>
      <w:r>
        <w:rPr>
          <w:rStyle w:val="CharStyle557"/>
        </w:rPr>
        <w:t>maquiladoras</w:t>
      </w:r>
      <w:r>
        <w:rPr>
          <w:rStyle w:val="CharStyle558"/>
        </w:rPr>
        <w:t xml:space="preserve"> </w:t>
      </w:r>
      <w:r>
        <w:rPr>
          <w:lang w:val="en-US" w:eastAsia="en-US" w:bidi="en-US"/>
          <w:w w:val="100"/>
          <w:spacing w:val="0"/>
          <w:color w:val="000000"/>
          <w:position w:val="0"/>
        </w:rPr>
        <w:t>a quarter-century ago, experts ex</w:t>
      </w:r>
      <w:r>
        <w:rPr>
          <w:lang w:val="en-US" w:eastAsia="en-US" w:bidi="en-US"/>
          <w:w w:val="100"/>
          <w:spacing w:val="0"/>
          <w:color w:val="000000"/>
          <w:shd w:val="clear" w:color="auto" w:fill="80FFFF"/>
          <w:position w:val="0"/>
        </w:rPr>
        <w:t>p</w:t>
      </w:r>
      <w:r>
        <w:rPr>
          <w:lang w:val="en-US" w:eastAsia="en-US" w:bidi="en-US"/>
          <w:w w:val="100"/>
          <w:spacing w:val="0"/>
          <w:color w:val="000000"/>
          <w:position w:val="0"/>
        </w:rPr>
        <w:t>ect that unfettered trade will translate into a further boom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such product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facilities, drawn principally by Mexico’s low pre</w:t>
        <w:t>vailing wage rates and proximity to lucrative U.S. markets. That will mean more toxic trash</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 un</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erving prospect for the border region’s more than 6 million inha</w:t>
      </w:r>
      <w:r>
        <w:rPr>
          <w:lang w:val="en-US" w:eastAsia="en-US" w:bidi="en-US"/>
          <w:w w:val="100"/>
          <w:spacing w:val="0"/>
          <w:color w:val="000000"/>
          <w:shd w:val="clear" w:color="auto" w:fill="80FFFF"/>
          <w:position w:val="0"/>
        </w:rPr>
        <w:t>b</w:t>
        <w:t>i</w:t>
      </w:r>
      <w:r>
        <w:rPr>
          <w:lang w:val="en-US" w:eastAsia="en-US" w:bidi="en-US"/>
          <w:w w:val="100"/>
          <w:spacing w:val="0"/>
          <w:color w:val="000000"/>
          <w:position w:val="0"/>
        </w:rPr>
        <w:t>tants</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spacing w:before="0" w:after="0" w:line="173" w:lineRule="exact"/>
        <w:ind w:left="0" w:right="0" w:firstLine="98"/>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rStyle w:val="CharStyle557"/>
        </w:rPr>
        <w:t>maquilador</w:t>
      </w:r>
      <w:r>
        <w:rPr>
          <w:rStyle w:val="CharStyle557"/>
          <w:shd w:val="clear" w:color="auto" w:fill="80FFFF"/>
        </w:rPr>
        <w:t>a</w:t>
      </w:r>
      <w:r>
        <w:rPr>
          <w:rStyle w:val="CharStyle558"/>
        </w:rPr>
        <w:t xml:space="preserve"> </w:t>
      </w:r>
      <w:r>
        <w:rPr>
          <w:lang w:val="en-US" w:eastAsia="en-US" w:bidi="en-US"/>
          <w:w w:val="100"/>
          <w:spacing w:val="0"/>
          <w:color w:val="000000"/>
          <w:position w:val="0"/>
        </w:rPr>
        <w:t xml:space="preserve">executives boast that theirs is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clean indus</w:t>
        <w:t>try,” the factories, which produce a wide range of products almost exclusively for U.S. markets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luding auto and aircraft parts, furniture, toys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computers; telev</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sions, clothing and foodstuffs— consume and produce vast quanti</w:t>
        <w:t>ties of unsafe materials. Solvents, acids, resins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paints, plastics, oils, varnishes, heavy metals and pesti</w:t>
        <w:t>cides are among toxins left over after production.</w:t>
      </w:r>
      <w:r>
        <w:br w:type="page"/>
      </w:r>
    </w:p>
    <w:p>
      <w:pPr>
        <w:pStyle w:val="Style560"/>
        <w:widowControl w:val="0"/>
        <w:keepNext/>
        <w:keepLines/>
        <w:shd w:val="clear" w:color="auto" w:fill="auto"/>
        <w:bidi w:val="0"/>
        <w:jc w:val="left"/>
        <w:spacing w:before="0" w:after="78" w:line="540" w:lineRule="exact"/>
        <w:ind w:left="0" w:right="0"/>
      </w:pPr>
      <w:bookmarkStart w:id="38" w:name="bookmark38"/>
      <w:r>
        <w:rPr>
          <w:lang w:val="en-US" w:eastAsia="en-US" w:bidi="en-US"/>
          <w:w w:val="100"/>
          <w:color w:val="000000"/>
          <w:position w:val="0"/>
        </w:rPr>
        <w:t>MEXICO:</w:t>
      </w:r>
      <w:bookmarkEnd w:id="38"/>
    </w:p>
    <w:p>
      <w:pPr>
        <w:pStyle w:val="Style554"/>
        <w:keepNext/>
        <w:framePr w:dropCap="drop" w:hAnchor="text" w:lines="2" w:vAnchor="text" w:hSpace="34" w:vSpace="34"/>
        <w:widowControl w:val="0"/>
        <w:shd w:val="clear" w:color="auto" w:fill="auto"/>
        <w:spacing w:before="0" w:line="296" w:lineRule="exact"/>
        <w:ind w:left="0"/>
      </w:pPr>
      <w:r>
        <w:rPr>
          <w:lang w:val="en-US" w:eastAsia="en-US" w:bidi="en-US"/>
          <w:sz w:val="40"/>
          <w:szCs w:val="40"/>
          <w:w w:val="100"/>
          <w:spacing w:val="0"/>
          <w:color w:val="000000"/>
          <w:position w:val="-6"/>
        </w:rPr>
        <w:t>A</w:t>
      </w:r>
    </w:p>
    <w:p>
      <w:pPr>
        <w:pStyle w:val="Style554"/>
        <w:widowControl w:val="0"/>
        <w:keepNext w:val="0"/>
        <w:keepLines w:val="0"/>
        <w:shd w:val="clear" w:color="auto" w:fill="auto"/>
        <w:bidi w:val="0"/>
        <w:spacing w:before="0" w:after="0" w:line="173" w:lineRule="exact"/>
        <w:ind w:left="0" w:right="0" w:firstLine="0"/>
      </w:pPr>
      <w:r>
        <w:pict>
          <v:shape id="_x0000_s1187" type="#_x0000_t202" style="position:absolute;margin-left:139.2pt;margin-top:-0.95pt;width:386.4pt;height:32.15pt;z-index:-125829258;mso-wrap-distance-left:7.9pt;mso-wrap-distance-right:5pt;mso-position-horizontal-relative:margin;mso-position-vertical-relative:margin" filled="f" stroked="f">
            <v:textbox style="mso-fit-shape-to-text:t" inset="0,0,0,0">
              <w:txbxContent>
                <w:p>
                  <w:pPr>
                    <w:pStyle w:val="Style36"/>
                    <w:widowControl w:val="0"/>
                    <w:keepNext w:val="0"/>
                    <w:keepLines w:val="0"/>
                    <w:shd w:val="clear" w:color="auto" w:fill="auto"/>
                    <w:bidi w:val="0"/>
                    <w:jc w:val="left"/>
                    <w:spacing w:before="0" w:after="0" w:line="540" w:lineRule="exact"/>
                    <w:ind w:left="0" w:right="0" w:firstLine="29"/>
                  </w:pPr>
                  <w:r>
                    <w:rPr>
                      <w:rStyle w:val="CharStyle544"/>
                      <w:b w:val="0"/>
                      <w:bCs w:val="0"/>
                    </w:rPr>
                    <w:t>Some Waste Dumpe</w:t>
                  </w:r>
                  <w:r>
                    <w:rPr>
                      <w:rStyle w:val="CharStyle544"/>
                      <w:b w:val="0"/>
                      <w:bCs w:val="0"/>
                      <w:shd w:val="clear" w:color="auto" w:fill="80FFFF"/>
                    </w:rPr>
                    <w:t>d</w:t>
                  </w:r>
                  <w:r>
                    <w:rPr>
                      <w:rStyle w:val="CharStyle544"/>
                      <w:b w:val="0"/>
                      <w:bCs w:val="0"/>
                    </w:rPr>
                    <w:t xml:space="preserve"> Illicitly</w:t>
                  </w:r>
                </w:p>
              </w:txbxContent>
            </v:textbox>
            <w10:wrap type="square" side="left" anchorx="margin" anchory="margin"/>
          </v:shape>
        </w:pict>
      </w:r>
      <w:r>
        <w:rPr>
          <w:lang w:val="en-US" w:eastAsia="en-US" w:bidi="en-US"/>
          <w:w w:val="100"/>
          <w:spacing w:val="0"/>
          <w:color w:val="000000"/>
          <w:position w:val="0"/>
        </w:rPr>
        <w:t>lthough methods of handling, transporting and disposing of such waste are delineated in 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can and U.S. law, transborder in</w:t>
        <w:t>dustrialists complain that the pha</w:t>
        <w:t>lanx of statutes and regulations in the two nations stymies compli</w:t>
        <w:t>ance.</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shd w:val="clear" w:color="auto" w:fill="80FFFF"/>
          <w:position w:val="0"/>
        </w:rPr>
        <w:t>“</w:t>
      </w:r>
      <w:r>
        <w:rPr>
          <w:lang w:val="en-US" w:eastAsia="en-US" w:bidi="en-US"/>
          <w:w w:val="100"/>
          <w:spacing w:val="0"/>
          <w:color w:val="000000"/>
          <w:position w:val="0"/>
        </w:rPr>
        <w:t>The administrative policies and the documentation of the United States and Mexico governing ship</w:t>
        <w:t>ments of dangerous materials are so voluminous, complicated, and at times redundant, that even the most conscientious company can have problems complying with the regulations,” said Mario Gutierre</w:t>
      </w:r>
      <w:r>
        <w:rPr>
          <w:lang w:val="en-US" w:eastAsia="en-US" w:bidi="en-US"/>
          <w:w w:val="100"/>
          <w:spacing w:val="0"/>
          <w:color w:val="000000"/>
          <w:shd w:val="clear" w:color="auto" w:fill="80FFFF"/>
          <w:position w:val="0"/>
        </w:rPr>
        <w:t>z</w:t>
      </w:r>
      <w:r>
        <w:rPr>
          <w:lang w:val="en-US" w:eastAsia="en-US" w:bidi="en-US"/>
          <w:w w:val="100"/>
          <w:spacing w:val="0"/>
          <w:color w:val="000000"/>
          <w:position w:val="0"/>
        </w:rPr>
        <w:t>, who heads the environmental committee of the Matamoros Ma</w:t>
        <w:t>quiladora Assn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trade group representing transnational firms in that border city.</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In April, Mexican inspectors briefly shut down a General Motors auto parts facility in Matamoros for improper handling of waste. Soon afterward, the U.S. company an</w:t>
        <w:t>nounced that, where necessary, it would refit its Mexican operations with pollution abatement equip</w:t>
        <w:t>ment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kind of “pre-treat</w:t>
        <w:t>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apparatus mandated in the United States since the Clean Wa</w:t>
        <w:t>ter Act of 1972</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That landmark statute generally requ</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res that industries cleanse effluent before discharging it into sewers or waterways. Such pre</w:t>
      </w:r>
      <w:r>
        <w:rPr>
          <w:lang w:val="en-US" w:eastAsia="en-US" w:bidi="en-US"/>
          <w:w w:val="100"/>
          <w:spacing w:val="0"/>
          <w:color w:val="000000"/>
          <w:shd w:val="clear" w:color="auto" w:fill="80FFFF"/>
          <w:position w:val="0"/>
        </w:rPr>
      </w:r>
      <w:r>
        <w:rPr>
          <w:lang w:val="en-US" w:eastAsia="en-US" w:bidi="en-US"/>
          <w:w w:val="100"/>
          <w:spacing w:val="0"/>
          <w:color w:val="000000"/>
          <w:position w:val="0"/>
        </w:rPr>
        <w:t>treatment</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onsidered by U.S. au</w:t>
        <w:t>thorities to be a seminal tool in moderating water pollution</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w:t>
        <w:t>mains embryonic in Mexico, ex</w:t>
        <w:t>perts say, even though Mexican law theoretically requires that in</w:t>
        <w:t>dustrial waste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undergo a similar regimen.</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don’t know personally of any pr</w:t>
      </w:r>
      <w:r>
        <w:rPr>
          <w:lang w:val="en-US" w:eastAsia="en-US" w:bidi="en-US"/>
          <w:w w:val="100"/>
          <w:spacing w:val="0"/>
          <w:color w:val="000000"/>
          <w:shd w:val="clear" w:color="auto" w:fill="80FFFF"/>
          <w:position w:val="0"/>
        </w:rPr>
        <w:t>e-t</w:t>
      </w:r>
      <w:r>
        <w:rPr>
          <w:lang w:val="en-US" w:eastAsia="en-US" w:bidi="en-US"/>
          <w:w w:val="100"/>
          <w:spacing w:val="0"/>
          <w:color w:val="000000"/>
          <w:position w:val="0"/>
        </w:rPr>
        <w:t>reatment that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s going on in </w:t>
      </w:r>
      <w:r>
        <w:rPr>
          <w:rStyle w:val="CharStyle553"/>
        </w:rPr>
        <w:t>maquiladoras,</w:t>
      </w:r>
      <w:r>
        <w:rPr>
          <w:lang w:val="en-US" w:eastAsia="en-US" w:bidi="en-US"/>
          <w:w w:val="100"/>
          <w:spacing w:val="0"/>
          <w:color w:val="000000"/>
          <w:position w:val="0"/>
        </w:rPr>
        <w:t xml:space="preserve"> thoug</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it could be under way on a small scale with specific facilities,” said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iahn Per</w:t>
        <w:t>ry, director of international pro</w:t>
        <w:t>grams at UCLA’s Center of Occu</w:t>
        <w:t>pational and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Environmental Health, which conducts periodic training sessions for Mexican reg</w:t>
      </w:r>
      <w:r>
        <w:rPr>
          <w:lang w:val="en-US" w:eastAsia="en-US" w:bidi="en-US"/>
          <w:w w:val="100"/>
          <w:spacing w:val="0"/>
          <w:color w:val="000000"/>
          <w:shd w:val="clear" w:color="auto" w:fill="80FFFF"/>
          <w:position w:val="0"/>
        </w:rPr>
        <w:t>u</w:t>
      </w:r>
      <w:r>
        <w:rPr>
          <w:lang w:val="en-US" w:eastAsia="en-US" w:bidi="en-US"/>
          <w:w w:val="100"/>
          <w:spacing w:val="0"/>
          <w:color w:val="000000"/>
          <w:position w:val="0"/>
        </w:rPr>
        <w:t>lators.</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Some see a double standard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Corpor</w:t>
      </w:r>
      <w:r>
        <w:rPr>
          <w:lang w:val="en-US" w:eastAsia="en-US" w:bidi="en-US"/>
          <w:w w:val="100"/>
          <w:spacing w:val="0"/>
          <w:color w:val="000000"/>
          <w:shd w:val="clear" w:color="auto" w:fill="80FFFF"/>
          <w:position w:val="0"/>
        </w:rPr>
        <w:t>d</w:t>
      </w:r>
      <w:r>
        <w:rPr>
          <w:lang w:val="en-US" w:eastAsia="en-US" w:bidi="en-US"/>
          <w:w w:val="100"/>
          <w:spacing w:val="0"/>
          <w:color w:val="000000"/>
          <w:position w:val="0"/>
        </w:rPr>
        <w:t>tions pre-treat their indus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tria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wastes in the United States, but in their Mexican operations, the same companies deposit the by</w:t>
      </w:r>
      <w:r>
        <w:rPr>
          <w:lang w:val="en-US" w:eastAsia="en-US" w:bidi="en-US"/>
          <w:w w:val="100"/>
          <w:spacing w:val="0"/>
          <w:color w:val="000000"/>
          <w:shd w:val="clear" w:color="auto" w:fill="80FFFF"/>
          <w:position w:val="0"/>
        </w:rPr>
      </w:r>
      <w:r>
        <w:rPr>
          <w:lang w:val="en-US" w:eastAsia="en-US" w:bidi="en-US"/>
          <w:w w:val="100"/>
          <w:spacing w:val="0"/>
          <w:color w:val="000000"/>
          <w:position w:val="0"/>
        </w:rPr>
        <w:t>products directly into sewage sys</w:t>
        <w:t xml:space="preserve">tems and waterways.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You operate under the rules and regulations of the country in which you’re a guest doing business,” said Jerry Bishop, a GM spokesman.</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General Motors’ decision to in</w:t>
        <w:t>stall the kind of pre-treatment equipment long present at its 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facilities came after environmental advocacy groups publicly accused a separate GM auto components</w:t>
      </w:r>
    </w:p>
    <w:p>
      <w:pPr>
        <w:pStyle w:val="Style550"/>
        <w:widowControl w:val="0"/>
        <w:keepNext w:val="0"/>
        <w:keepLines w:val="0"/>
        <w:shd w:val="clear" w:color="auto" w:fill="auto"/>
        <w:bidi w:val="0"/>
        <w:spacing w:before="0" w:after="0" w:line="173" w:lineRule="exact"/>
        <w:ind w:left="0" w:right="0" w:firstLine="69"/>
      </w:pPr>
      <w:r>
        <w:br w:type="column"/>
      </w:r>
      <w:r>
        <w:rPr>
          <w:lang w:val="en-US" w:eastAsia="en-US" w:bidi="en-US"/>
          <w:w w:val="100"/>
          <w:spacing w:val="0"/>
          <w:color w:val="000000"/>
          <w:position w:val="0"/>
        </w:rPr>
        <w:t>plant of dumping xylene</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com</w:t>
        <w:t>mon solvent linked to lung, liver and kidney damage and other ill effects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nto a Matamoros canal. GM executives heatedly deny the charge. Only minuscule amounts of xylene may have been released, they said.</w:t>
      </w:r>
    </w:p>
    <w:p>
      <w:pPr>
        <w:pStyle w:val="Style550"/>
        <w:widowControl w:val="0"/>
        <w:keepNext w:val="0"/>
        <w:keepLines w:val="0"/>
        <w:shd w:val="clear" w:color="auto" w:fill="auto"/>
        <w:bidi w:val="0"/>
        <w:spacing w:before="0" w:after="0" w:line="173" w:lineRule="exact"/>
        <w:ind w:left="0" w:right="0" w:firstLine="198"/>
      </w:pPr>
      <w:r>
        <w:rPr>
          <w:lang w:val="en-US" w:eastAsia="en-US" w:bidi="en-US"/>
          <w:w w:val="100"/>
          <w:spacing w:val="0"/>
          <w:color w:val="000000"/>
          <w:position w:val="0"/>
        </w:rPr>
        <w:t>Before reaching the GM facility, the canal meanders behind several chemical and pesticide firms, most</w:t>
        <w:t>ly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owned, and along the fringes of a densely populated neighborhood known as </w:t>
      </w:r>
      <w:r>
        <w:rPr>
          <w:rStyle w:val="CharStyle553"/>
        </w:rPr>
        <w:t>Colo</w:t>
      </w:r>
      <w:r>
        <w:rPr>
          <w:rStyle w:val="CharStyle553"/>
          <w:shd w:val="clear" w:color="auto" w:fill="80FFFF"/>
        </w:rPr>
        <w:t>ni</w:t>
      </w:r>
      <w:r>
        <w:rPr>
          <w:rStyle w:val="CharStyle553"/>
        </w:rPr>
        <w:t>a Ch</w:t>
      </w:r>
      <w:r>
        <w:rPr>
          <w:rStyle w:val="CharStyle553"/>
          <w:shd w:val="clear" w:color="auto" w:fill="80FFFF"/>
        </w:rPr>
        <w:t>ori</w:t>
      </w:r>
      <w:r>
        <w:rPr>
          <w:rStyle w:val="CharStyle553"/>
        </w:rPr>
        <w:t>zo.</w:t>
      </w:r>
      <w:r>
        <w:rPr>
          <w:lang w:val="en-US" w:eastAsia="en-US" w:bidi="en-US"/>
          <w:w w:val="100"/>
          <w:spacing w:val="0"/>
          <w:color w:val="000000"/>
          <w:position w:val="0"/>
        </w:rPr>
        <w:t xml:space="preserve"> "Sometimes there’s a ran</w:t>
        <w:t>cid odor and we all run inside," said Juana Sifuentes, a mother of three who lives in a wooden shack about 50 yards from the canal.</w:t>
      </w:r>
    </w:p>
    <w:p>
      <w:pPr>
        <w:pStyle w:val="Style550"/>
        <w:widowControl w:val="0"/>
        <w:keepNext w:val="0"/>
        <w:keepLines w:val="0"/>
        <w:shd w:val="clear" w:color="auto" w:fill="auto"/>
        <w:bidi w:val="0"/>
        <w:spacing w:before="0" w:after="0" w:line="173" w:lineRule="exact"/>
        <w:ind w:left="0" w:right="0" w:firstLine="198"/>
      </w:pPr>
      <w:r>
        <w:rPr>
          <w:lang w:val="en-US" w:eastAsia="en-US" w:bidi="en-US"/>
          <w:w w:val="100"/>
          <w:spacing w:val="0"/>
          <w:color w:val="000000"/>
          <w:position w:val="0"/>
        </w:rPr>
        <w:t>The scene is not dissimilar along fetid rivulets coursing through fast-growing eastern Tijuana and other border metropolises.</w:t>
      </w:r>
    </w:p>
    <w:p>
      <w:pPr>
        <w:pStyle w:val="Style550"/>
        <w:widowControl w:val="0"/>
        <w:keepNext w:val="0"/>
        <w:keepLines w:val="0"/>
        <w:shd w:val="clear" w:color="auto" w:fill="auto"/>
        <w:bidi w:val="0"/>
        <w:spacing w:before="0" w:after="0" w:line="173" w:lineRule="exact"/>
        <w:ind w:left="0" w:right="0" w:firstLine="198"/>
      </w:pPr>
      <w:r>
        <w:rPr>
          <w:lang w:val="en-US" w:eastAsia="en-US" w:bidi="en-US"/>
          <w:w w:val="100"/>
          <w:spacing w:val="0"/>
          <w:color w:val="000000"/>
          <w:position w:val="0"/>
        </w:rPr>
        <w:t>Salvador Sanchez, who has kept pigs along the Rio Ala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ar in eastern Tijuana for two decades, said he has seen firsthand what the toxic mix regularly ingested by his swine has wrought: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average weight of </w:t>
      </w:r>
      <w:r>
        <w:rPr>
          <w:lang w:val="en-US" w:eastAsia="en-US" w:bidi="en-US"/>
          <w:w w:val="100"/>
          <w:spacing w:val="0"/>
          <w:color w:val="000000"/>
          <w:shd w:val="clear" w:color="auto" w:fill="80FFFF"/>
          <w:position w:val="0"/>
        </w:rPr>
        <w:t>4!</w:t>
      </w:r>
      <w:r>
        <w:rPr>
          <w:lang w:val="en-US" w:eastAsia="en-US" w:bidi="en-US"/>
          <w:w w:val="100"/>
          <w:spacing w:val="0"/>
          <w:color w:val="000000"/>
          <w:position w:val="0"/>
        </w:rPr>
        <w:t>/2-month-old piglets has plummeted by almost one- third during the past six years, while sows have suffered dimin</w:t>
        <w:t>ished fertility, miscarriages or</w:t>
      </w:r>
    </w:p>
    <w:p>
      <w:pPr>
        <w:pStyle w:val="Style550"/>
        <w:widowControl w:val="0"/>
        <w:keepNext w:val="0"/>
        <w:keepLines w:val="0"/>
        <w:shd w:val="clear" w:color="auto" w:fill="auto"/>
        <w:bidi w:val="0"/>
        <w:spacing w:before="0" w:after="0" w:line="173" w:lineRule="exact"/>
        <w:ind w:left="0" w:right="0" w:firstLine="69"/>
      </w:pPr>
      <w:r>
        <w:rPr>
          <w:lang w:val="en-US" w:eastAsia="en-US" w:bidi="en-US"/>
          <w:w w:val="100"/>
          <w:spacing w:val="0"/>
          <w:color w:val="000000"/>
          <w:position w:val="0"/>
        </w:rPr>
        <w:t>greatly reduced numbers of off</w:t>
        <w:t>spring. Those increasingly are born with deformities and terminal liver damage.</w:t>
      </w:r>
    </w:p>
    <w:p>
      <w:pPr>
        <w:pStyle w:val="Style550"/>
        <w:widowControl w:val="0"/>
        <w:keepNext w:val="0"/>
        <w:keepLines w:val="0"/>
        <w:shd w:val="clear" w:color="auto" w:fill="auto"/>
        <w:bidi w:val="0"/>
        <w:spacing w:before="0" w:after="0" w:line="173" w:lineRule="exact"/>
        <w:ind w:left="0" w:right="0" w:firstLine="266"/>
      </w:pPr>
      <w:r>
        <w:rPr>
          <w:lang w:val="en-US" w:eastAsia="en-US" w:bidi="en-US"/>
          <w:w w:val="100"/>
          <w:spacing w:val="0"/>
          <w:color w:val="000000"/>
          <w:position w:val="0"/>
        </w:rPr>
        <w:t>“It’s the stuff they’re dumping in from the American factories,” San</w:t>
        <w:t xml:space="preserve">chez, 69, and the father of 12, contends. “This water has acid in it. It has chemicals. Sometimes </w:t>
      </w:r>
      <w:r>
        <w:rPr>
          <w:rStyle w:val="CharStyle562"/>
        </w:rPr>
        <w:t xml:space="preserve">it’s </w:t>
      </w:r>
      <w:r>
        <w:rPr>
          <w:lang w:val="en-US" w:eastAsia="en-US" w:bidi="en-US"/>
          <w:w w:val="100"/>
          <w:spacing w:val="0"/>
          <w:color w:val="000000"/>
          <w:position w:val="0"/>
        </w:rPr>
        <w:t>yellow, sometimes it</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green. Un</w:t>
        <w:t xml:space="preserve">fortunately,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can’t keep my pigs out of it.”</w:t>
      </w:r>
    </w:p>
    <w:p>
      <w:pPr>
        <w:pStyle w:val="Style550"/>
        <w:widowControl w:val="0"/>
        <w:keepNext w:val="0"/>
        <w:keepLines w:val="0"/>
        <w:shd w:val="clear" w:color="auto" w:fill="auto"/>
        <w:bidi w:val="0"/>
        <w:spacing w:before="0" w:after="0" w:line="173" w:lineRule="exact"/>
        <w:ind w:left="0" w:right="0" w:firstLine="266"/>
      </w:pPr>
      <w:r>
        <w:rPr>
          <w:lang w:val="en-US" w:eastAsia="en-US" w:bidi="en-US"/>
          <w:w w:val="100"/>
          <w:spacing w:val="0"/>
          <w:color w:val="000000"/>
          <w:position w:val="0"/>
        </w:rPr>
        <w:t>Further downstream in the Tia- juana River, the channel that is the drainage destination of the Rio Alamar and much of the sewage generated by Tijuana’s growing population and industries, E</w:t>
      </w:r>
      <w:r>
        <w:rPr>
          <w:lang w:val="en-US" w:eastAsia="en-US" w:bidi="en-US"/>
          <w:w w:val="100"/>
          <w:spacing w:val="0"/>
          <w:color w:val="000000"/>
          <w:shd w:val="clear" w:color="auto" w:fill="80FFFF"/>
          <w:position w:val="0"/>
        </w:rPr>
        <w:t xml:space="preserve">PA </w:t>
      </w:r>
      <w:r>
        <w:rPr>
          <w:lang w:val="en-US" w:eastAsia="en-US" w:bidi="en-US"/>
          <w:w w:val="100"/>
          <w:spacing w:val="0"/>
          <w:color w:val="000000"/>
          <w:position w:val="0"/>
        </w:rPr>
        <w:t>tests showed high levels of various industrial discharges. In April, 1990, levels of lead</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highly toxic metal that can attack the brain and nervous system</w:t>
      </w:r>
      <w:r>
        <w:rPr>
          <w:lang w:val="en-US" w:eastAsia="en-US" w:bidi="en-US"/>
          <w:w w:val="100"/>
          <w:spacing w:val="0"/>
          <w:color w:val="000000"/>
          <w:shd w:val="clear" w:color="auto" w:fill="80FFFF"/>
          <w:position w:val="0"/>
        </w:rPr>
        <w:t>—w</w:t>
      </w:r>
      <w:r>
        <w:rPr>
          <w:lang w:val="en-US" w:eastAsia="en-US" w:bidi="en-US"/>
          <w:w w:val="100"/>
          <w:spacing w:val="0"/>
          <w:color w:val="000000"/>
          <w:position w:val="0"/>
        </w:rPr>
        <w:t>ere recorded on the U.S. side of the Tiajuana River at 768 parts per billion, almost 100 times the U.S. maximum standard for human health purposes.</w:t>
      </w:r>
    </w:p>
    <w:p>
      <w:pPr>
        <w:pStyle w:val="Style550"/>
        <w:widowControl w:val="0"/>
        <w:keepNext w:val="0"/>
        <w:keepLines w:val="0"/>
        <w:shd w:val="clear" w:color="auto" w:fill="auto"/>
        <w:bidi w:val="0"/>
        <w:spacing w:before="0" w:after="0" w:line="173" w:lineRule="exact"/>
        <w:ind w:left="0" w:right="0" w:firstLine="266"/>
      </w:pPr>
      <w:r>
        <w:rPr>
          <w:lang w:val="en-US" w:eastAsia="en-US" w:bidi="en-US"/>
          <w:w w:val="100"/>
          <w:spacing w:val="0"/>
          <w:color w:val="000000"/>
          <w:position w:val="0"/>
        </w:rPr>
        <w:t>U.S. and Mexican officials down</w:t>
        <w:t>play the potential health conse</w:t>
        <w:t>quences of the Tiajuana River’s industrial pollutants, noting that the channel is not a source of drinking water,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sh or other edible aquatic life. However, the river has long been a depository of patho</w:t>
        <w:t>gens found in residential sewage, a health threat so severe that Cali</w:t>
        <w:t>fornia this spring declared a state of emergency in the Tiajuana River Valley.</w:t>
      </w:r>
    </w:p>
    <w:p>
      <w:pPr>
        <w:pStyle w:val="Style554"/>
        <w:keepNext/>
        <w:framePr w:dropCap="drop" w:hAnchor="text" w:lines="2" w:vAnchor="text" w:hSpace="34" w:vSpace="34"/>
        <w:widowControl w:val="0"/>
        <w:shd w:val="clear" w:color="auto" w:fill="auto"/>
        <w:spacing w:before="0" w:line="296" w:lineRule="exact"/>
        <w:ind w:left="0"/>
      </w:pPr>
      <w:r>
        <w:br w:type="column"/>
      </w:r>
      <w:r>
        <w:rPr>
          <w:lang w:val="en-US" w:eastAsia="en-US" w:bidi="en-US"/>
          <w:sz w:val="42"/>
          <w:szCs w:val="42"/>
          <w:w w:val="100"/>
          <w:spacing w:val="0"/>
          <w:color w:val="000000"/>
          <w:position w:val="-6"/>
        </w:rPr>
        <w:t>I</w:t>
      </w:r>
    </w:p>
    <w:p>
      <w:pPr>
        <w:pStyle w:val="Style554"/>
        <w:widowControl w:val="0"/>
        <w:keepNext w:val="0"/>
        <w:keepLines w:val="0"/>
        <w:shd w:val="clear" w:color="auto" w:fill="auto"/>
        <w:bidi w:val="0"/>
        <w:spacing w:before="0" w:after="0" w:line="173" w:lineRule="exact"/>
        <w:ind w:left="0" w:right="0" w:firstLine="0"/>
      </w:pPr>
      <w:r>
        <w:rPr>
          <w:lang w:val="en-US" w:eastAsia="en-US" w:bidi="en-US"/>
          <w:w w:val="100"/>
          <w:spacing w:val="0"/>
          <w:color w:val="000000"/>
          <w:position w:val="0"/>
        </w:rPr>
        <w:t>n Tijuana, thousands of people reside near the banks of the river and its tributaries, regularly collecting the water for washing, livestock and irrigation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Inhabit</w:t>
        <w:t>ants also make liberal use of adja</w:t>
        <w:t>cent wells, which are periodically recharged with river flows. Envi</w:t>
        <w:t>ronmentalists and others in both nations worry that the industrial toxins being discharged may be linked to long-term health pro</w:t>
      </w:r>
      <w:r>
        <w:rPr>
          <w:lang w:val="en-US" w:eastAsia="en-US" w:bidi="en-US"/>
          <w:w w:val="100"/>
          <w:spacing w:val="0"/>
          <w:color w:val="000000"/>
          <w:shd w:val="clear" w:color="auto" w:fill="80FFFF"/>
          <w:position w:val="0"/>
        </w:rPr>
        <w:t>b</w:t>
      </w:r>
      <w:r>
        <w:rPr>
          <w:lang w:val="en-US" w:eastAsia="en-US" w:bidi="en-US"/>
          <w:w w:val="100"/>
          <w:spacing w:val="0"/>
          <w:color w:val="000000"/>
          <w:position w:val="0"/>
        </w:rPr>
        <w:t>lem</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even more insidious than those produced by the residential sewage.</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don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t want to be alarmist here, but what is happening is that people are being exposed to a toxic soup in the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r everyday activities,” said Marco </w:t>
      </w:r>
      <w:r>
        <w:rPr>
          <w:lang w:val="en-US" w:eastAsia="en-US" w:bidi="en-US"/>
          <w:w w:val="100"/>
          <w:spacing w:val="0"/>
          <w:color w:val="000000"/>
          <w:shd w:val="clear" w:color="auto" w:fill="80FFFF"/>
          <w:position w:val="0"/>
        </w:rPr>
        <w:t>K</w:t>
      </w:r>
      <w:r>
        <w:rPr>
          <w:lang w:val="en-US" w:eastAsia="en-US" w:bidi="en-US"/>
          <w:w w:val="100"/>
          <w:spacing w:val="0"/>
          <w:color w:val="000000"/>
          <w:position w:val="0"/>
        </w:rPr>
        <w:t>altofen, laboratory director at the National Toxic Campaign Fund, a Boston-based environmental advocacy group, who reviewed the findings of the EPA tests from the Tijuana area. “There’s no way we can predict what risk people are running for increased cancer, liver and kidney diseases, for other problems. All we know is that the outcome will be bad.”</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Once in San Diego, the Ti</w:t>
      </w:r>
      <w:r>
        <w:rPr>
          <w:lang w:val="en-US" w:eastAsia="en-US" w:bidi="en-US"/>
          <w:w w:val="100"/>
          <w:spacing w:val="0"/>
          <w:color w:val="000000"/>
          <w:shd w:val="clear" w:color="auto" w:fill="80FFFF"/>
          <w:position w:val="0"/>
        </w:rPr>
        <w:t>q</w:t>
      </w:r>
      <w:r>
        <w:rPr>
          <w:lang w:val="en-US" w:eastAsia="en-US" w:bidi="en-US"/>
          <w:w w:val="100"/>
          <w:spacing w:val="0"/>
          <w:color w:val="000000"/>
          <w:position w:val="0"/>
        </w:rPr>
        <w:t>juana Rive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winds through an agricul</w:t>
        <w:t>tural strip before emptying into sensitive Pacific coastal wet</w:t>
        <w:t>lands</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thriving habitat for vari</w:t>
        <w:t>ous endangered bird species. Some fear that the toxins could work their way up the food chain from here. An adjacent two miles of state beach have been quarantined for almost a decade because of high bacteria counts.</w:t>
      </w:r>
    </w:p>
    <w:p>
      <w:pPr>
        <w:pStyle w:val="Style550"/>
        <w:widowControl w:val="0"/>
        <w:keepNext w:val="0"/>
        <w:keepLines w:val="0"/>
        <w:shd w:val="clear" w:color="auto" w:fill="auto"/>
        <w:bidi w:val="0"/>
        <w:spacing w:before="0" w:after="0" w:line="173" w:lineRule="exact"/>
        <w:ind w:left="0" w:right="0" w:firstLine="269"/>
      </w:pPr>
      <w:r>
        <w:rPr>
          <w:lang w:val="en-US" w:eastAsia="en-US" w:bidi="en-US"/>
          <w:w w:val="100"/>
          <w:spacing w:val="0"/>
          <w:color w:val="000000"/>
          <w:position w:val="0"/>
        </w:rPr>
        <w:t>Near the international boundary, thousands of illegal immigrants heading north on foot regularly traverse the Tiajuana River and adjoining channels, swamps and ponds. Despite their haste and lack of funds, many pause and invest 50 cents in a pair of clear plastic bags hawked by enterprising salesper</w:t>
        <w:t>sons who urge northbound trave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ers to yank the sacks over their shoes.</w:t>
      </w:r>
    </w:p>
    <w:p>
      <w:pPr>
        <w:pStyle w:val="Style550"/>
        <w:widowControl w:val="0"/>
        <w:keepNext w:val="0"/>
        <w:keepLines w:val="0"/>
        <w:shd w:val="clear" w:color="auto" w:fill="auto"/>
        <w:bidi w:val="0"/>
        <w:jc w:val="left"/>
        <w:spacing w:before="0" w:after="72" w:line="173" w:lineRule="exact"/>
        <w:ind w:left="0" w:right="0" w:firstLine="269"/>
      </w:pPr>
      <w:r>
        <w:rPr>
          <w:lang w:val="en-US" w:eastAsia="en-US" w:bidi="en-US"/>
          <w:w w:val="100"/>
          <w:spacing w:val="0"/>
          <w:color w:val="000000"/>
          <w:position w:val="0"/>
        </w:rPr>
        <w:t>“This river can make you sick,” said Ismael Alvarado, a 28-year- old border vendor from Mexico City, who said he has experienced headaches and rashes because of the fumes and contact with the waters of the foul, cement-lined channel where he daily sells chew</w:t>
        <w:t>ing gum, sandwiches and other foods to migrants en route north. “We’re being poisoned here.”</w:t>
      </w:r>
    </w:p>
    <w:p>
      <w:pPr>
        <w:pStyle w:val="Style352"/>
        <w:framePr w:h="274" w:hSpace="3950" w:wrap="around" w:hAnchor="margin" w:x="9663" w:y="13187"/>
        <w:widowControl w:val="0"/>
        <w:keepNext w:val="0"/>
        <w:keepLines w:val="0"/>
        <w:shd w:val="clear" w:color="auto" w:fill="auto"/>
        <w:bidi w:val="0"/>
        <w:jc w:val="left"/>
        <w:spacing w:before="0" w:after="0" w:line="170" w:lineRule="exact"/>
        <w:ind w:left="0" w:right="0" w:firstLine="29"/>
      </w:pPr>
      <w:r>
        <w:rPr>
          <w:rStyle w:val="CharStyle541"/>
          <w:i/>
          <w:iCs/>
          <w:shd w:val="clear" w:color="auto" w:fill="80FFFF"/>
        </w:rPr>
        <w:t>J.*)</w:t>
      </w:r>
    </w:p>
    <w:p>
      <w:pPr>
        <w:pStyle w:val="Style118"/>
        <w:widowControl w:val="0"/>
        <w:keepNext w:val="0"/>
        <w:keepLines w:val="0"/>
        <w:shd w:val="clear" w:color="auto" w:fill="auto"/>
        <w:bidi w:val="0"/>
        <w:spacing w:before="0" w:after="0"/>
        <w:ind w:left="0" w:right="0" w:firstLine="269"/>
        <w:sectPr>
          <w:headerReference w:type="even" r:id="rId112"/>
          <w:headerReference w:type="default" r:id="rId113"/>
          <w:pgSz w:w="13195" w:h="17244"/>
          <w:pgMar w:top="1826" w:left="2149" w:right="2149" w:bottom="1639" w:header="0" w:footer="3" w:gutter="243"/>
          <w:rtlGutter/>
          <w:cols w:num="3" w:space="130"/>
          <w:noEndnote/>
          <w:docGrid w:linePitch="360"/>
        </w:sectPr>
      </w:pPr>
      <w:r>
        <w:rPr>
          <w:rStyle w:val="CharStyle316"/>
          <w:b/>
          <w:bCs/>
        </w:rPr>
        <w:t>Next: A U.S. factory moves south seeking fewer environmental restric</w:t>
        <w:t>tions.</w:t>
      </w:r>
    </w:p>
    <w:p>
      <w:pPr>
        <w:widowControl w:val="0"/>
        <w:rPr>
          <w:sz w:val="2"/>
          <w:szCs w:val="2"/>
        </w:rPr>
      </w:pPr>
      <w:r>
        <w:pict>
          <v:shape id="_x0000_s1188" type="#_x0000_t202" style="position:absolute;margin-left:-11.05pt;margin-top:49.05pt;width:222.25pt;height:42.55pt;z-index:-125829257;mso-wrap-distance-left:5pt;mso-wrap-distance-right:5pt;mso-position-horizontal-relative:margin" filled="f" stroked="f">
            <v:textbox style="mso-fit-shape-to-text:t" inset="0,0,0,0">
              <w:txbxContent>
                <w:p>
                  <w:pPr>
                    <w:pStyle w:val="Style563"/>
                    <w:widowControl w:val="0"/>
                    <w:keepNext w:val="0"/>
                    <w:keepLines w:val="0"/>
                    <w:shd w:val="clear" w:color="auto" w:fill="auto"/>
                    <w:bidi w:val="0"/>
                    <w:jc w:val="left"/>
                    <w:spacing w:before="0" w:after="0" w:line="340" w:lineRule="exact"/>
                    <w:ind w:left="0" w:right="0"/>
                  </w:pPr>
                  <w:r>
                    <w:rPr>
                      <w:lang w:val="en-US" w:eastAsia="en-US" w:bidi="en-US"/>
                      <w:w w:val="100"/>
                      <w:color w:val="000000"/>
                      <w:position w:val="0"/>
                    </w:rPr>
                    <w:t>The Border Environment</w:t>
                  </w:r>
                </w:p>
                <w:p>
                  <w:pPr>
                    <w:pStyle w:val="Style550"/>
                    <w:widowControl w:val="0"/>
                    <w:keepNext w:val="0"/>
                    <w:keepLines w:val="0"/>
                    <w:shd w:val="clear" w:color="auto" w:fill="auto"/>
                    <w:bidi w:val="0"/>
                    <w:jc w:val="left"/>
                    <w:spacing w:before="0" w:after="0" w:line="160" w:lineRule="exact"/>
                    <w:ind w:left="0" w:right="0" w:firstLine="12"/>
                  </w:pPr>
                  <w:r>
                    <w:rPr>
                      <w:rStyle w:val="CharStyle565"/>
                    </w:rPr>
                    <w:t>A</w:t>
                  </w:r>
                  <w:r>
                    <w:rPr>
                      <w:rStyle w:val="CharStyle565"/>
                      <w:shd w:val="clear" w:color="auto" w:fill="80FFFF"/>
                    </w:rPr>
                    <w:t xml:space="preserve"> </w:t>
                  </w:r>
                  <w:r>
                    <w:rPr>
                      <w:rStyle w:val="CharStyle565"/>
                    </w:rPr>
                    <w:t>look</w:t>
                  </w:r>
                </w:p>
              </w:txbxContent>
            </v:textbox>
            <w10:wrap type="topAndBottom" anchorx="margin"/>
          </v:shape>
        </w:pict>
      </w:r>
      <w:r>
        <w:pict>
          <v:shape id="_x0000_s1189" type="#_x0000_t202" style="position:absolute;margin-left:241.9pt;margin-top:76.2pt;width:25.9pt;height:10.15pt;z-index:-125829256;mso-wrap-distance-left:5pt;mso-wrap-distance-right:5pt;mso-position-horizontal-relative:margin" filled="f" stroked="f">
            <v:textbox style="mso-fit-shape-to-text:t" inset="0,0,0,0">
              <w:txbxContent>
                <w:p>
                  <w:pPr>
                    <w:pStyle w:val="Style566"/>
                    <w:widowControl w:val="0"/>
                    <w:keepNext w:val="0"/>
                    <w:keepLines w:val="0"/>
                    <w:shd w:val="clear" w:color="auto" w:fill="auto"/>
                    <w:bidi w:val="0"/>
                    <w:jc w:val="left"/>
                    <w:spacing w:before="0" w:after="0" w:line="160" w:lineRule="exact"/>
                    <w:ind w:left="0" w:right="0"/>
                  </w:pPr>
                  <w:r>
                    <w:rPr>
                      <w:lang w:val="en-US" w:eastAsia="en-US" w:bidi="en-US"/>
                      <w:w w:val="100"/>
                      <w:spacing w:val="0"/>
                      <w:color w:val="000000"/>
                      <w:position w:val="0"/>
                    </w:rPr>
                    <w:t>order.</w:t>
                  </w:r>
                </w:p>
              </w:txbxContent>
            </v:textbox>
            <w10:wrap type="topAndBottom" anchorx="margin"/>
          </v:shape>
        </w:pict>
      </w:r>
      <w:r>
        <w:pict>
          <v:shape id="_x0000_s1190" type="#_x0000_t75" style="position:absolute;margin-left:211.2pt;margin-top:54.25pt;width:32.15pt;height:34.55pt;z-index:-125829255;mso-wrap-distance-left:5pt;mso-wrap-distance-right:5pt;mso-position-horizontal-relative:margin">
            <v:imagedata r:id="rId114" r:href="rId115"/>
            <w10:wrap type="topAndBottom" anchorx="margin"/>
          </v:shape>
        </w:pict>
      </w:r>
      <w:r>
        <w:pict>
          <v:shape id="_x0000_s1191" type="#_x0000_t202" style="position:absolute;margin-left:257.5pt;margin-top:99.45pt;width:119.05pt;height:109pt;z-index:-125829254;mso-wrap-distance-left:18.25pt;mso-wrap-distance-right:5pt;mso-position-horizontal-relative:margin" filled="f" stroked="f">
            <v:textbox style="mso-fit-shape-to-text:t" inset="0,0,0,0">
              <w:txbxContent>
                <w:p>
                  <w:pPr>
                    <w:pStyle w:val="Style550"/>
                    <w:widowControl w:val="0"/>
                    <w:keepNext w:val="0"/>
                    <w:keepLines w:val="0"/>
                    <w:shd w:val="clear" w:color="auto" w:fill="auto"/>
                    <w:bidi w:val="0"/>
                    <w:jc w:val="left"/>
                    <w:spacing w:before="0" w:after="7" w:line="160" w:lineRule="exact"/>
                    <w:ind w:left="0" w:right="0" w:firstLine="36"/>
                  </w:pPr>
                  <w:r>
                    <w:rPr>
                      <w:rStyle w:val="CharStyle565"/>
                    </w:rPr>
                    <w:t>Mexico</w:t>
                  </w:r>
                  <w:r>
                    <w:rPr>
                      <w:rStyle w:val="CharStyle565"/>
                      <w:shd w:val="clear" w:color="auto" w:fill="80FFFF"/>
                    </w:rPr>
                    <w:t>’sn</w:t>
                  </w:r>
                  <w:r>
                    <w:rPr>
                      <w:rStyle w:val="CharStyle565"/>
                    </w:rPr>
                    <w:t>orthern border.</w:t>
                  </w:r>
                </w:p>
                <w:p>
                  <w:pPr>
                    <w:pStyle w:val="Style550"/>
                    <w:numPr>
                      <w:ilvl w:val="0"/>
                      <w:numId w:val="23"/>
                    </w:numPr>
                    <w:tabs>
                      <w:tab w:leader="none" w:pos="154" w:val="left"/>
                    </w:tabs>
                    <w:widowControl w:val="0"/>
                    <w:keepNext w:val="0"/>
                    <w:keepLines w:val="0"/>
                    <w:shd w:val="clear" w:color="auto" w:fill="auto"/>
                    <w:bidi w:val="0"/>
                    <w:jc w:val="left"/>
                    <w:spacing w:before="0" w:after="0" w:line="182" w:lineRule="exact"/>
                    <w:ind w:left="0" w:right="0" w:firstLine="36"/>
                  </w:pPr>
                  <w:r>
                    <w:rPr>
                      <w:rStyle w:val="CharStyle568"/>
                    </w:rPr>
                    <w:t xml:space="preserve">The Products: </w:t>
                  </w:r>
                  <w:r>
                    <w:rPr>
                      <w:rStyle w:val="CharStyle565"/>
                    </w:rPr>
                    <w:t xml:space="preserve">The so-called </w:t>
                  </w:r>
                  <w:r>
                    <w:rPr>
                      <w:rStyle w:val="CharStyle569"/>
                      <w:shd w:val="clear" w:color="auto" w:fill="80FFFF"/>
                    </w:rPr>
                    <w:t>m</w:t>
                  </w:r>
                  <w:r>
                    <w:rPr>
                      <w:rStyle w:val="CharStyle569"/>
                    </w:rPr>
                    <w:t>aquilas</w:t>
                  </w:r>
                  <w:r>
                    <w:rPr>
                      <w:rStyle w:val="CharStyle565"/>
                      <w:shd w:val="clear" w:color="auto" w:fill="80FFFF"/>
                    </w:rPr>
                    <w:t>—a</w:t>
                  </w:r>
                  <w:r>
                    <w:rPr>
                      <w:rStyle w:val="CharStyle565"/>
                    </w:rPr>
                    <w:t>fter a word used in colonial times for a</w:t>
                  </w:r>
                </w:p>
                <w:p>
                  <w:pPr>
                    <w:pStyle w:val="Style550"/>
                    <w:widowControl w:val="0"/>
                    <w:keepNext w:val="0"/>
                    <w:keepLines w:val="0"/>
                    <w:shd w:val="clear" w:color="auto" w:fill="auto"/>
                    <w:bidi w:val="0"/>
                    <w:jc w:val="left"/>
                    <w:spacing w:before="0" w:after="78" w:line="182" w:lineRule="exact"/>
                    <w:ind w:left="0" w:right="0" w:firstLine="36"/>
                  </w:pPr>
                  <w:r>
                    <w:rPr>
                      <w:rStyle w:val="CharStyle565"/>
                    </w:rPr>
                    <w:t>grain - milling fee</w:t>
                  </w:r>
                  <w:r>
                    <w:rPr>
                      <w:rStyle w:val="CharStyle565"/>
                      <w:shd w:val="clear" w:color="auto" w:fill="80FFFF"/>
                    </w:rPr>
                    <w:t>—p</w:t>
                  </w:r>
                  <w:r>
                    <w:rPr>
                      <w:rStyle w:val="CharStyle565"/>
                    </w:rPr>
                    <w:t xml:space="preserve">roduce everything from televisions to toys, furniture to foodstuffs, </w:t>
                  </w:r>
                  <w:r>
                    <w:rPr>
                      <w:rStyle w:val="CharStyle565"/>
                      <w:shd w:val="clear" w:color="auto" w:fill="80FFFF"/>
                    </w:rPr>
                    <w:t xml:space="preserve">• </w:t>
                  </w:r>
                  <w:r>
                    <w:rPr>
                      <w:rStyle w:val="CharStyle565"/>
                    </w:rPr>
                    <w:t>almost exclusively for export to th</w:t>
                  </w:r>
                  <w:r>
                    <w:rPr>
                      <w:rStyle w:val="CharStyle565"/>
                      <w:shd w:val="clear" w:color="auto" w:fill="80FFFF"/>
                    </w:rPr>
                    <w:t>e</w:t>
                  </w:r>
                  <w:r>
                    <w:rPr>
                      <w:rStyle w:val="CharStyle565"/>
                    </w:rPr>
                    <w:t xml:space="preserve"> United States.</w:t>
                  </w:r>
                </w:p>
                <w:p>
                  <w:pPr>
                    <w:pStyle w:val="Style570"/>
                    <w:numPr>
                      <w:ilvl w:val="0"/>
                      <w:numId w:val="23"/>
                    </w:numPr>
                    <w:tabs>
                      <w:tab w:leader="none" w:pos="190" w:val="left"/>
                    </w:tabs>
                    <w:widowControl w:val="0"/>
                    <w:keepNext w:val="0"/>
                    <w:keepLines w:val="0"/>
                    <w:shd w:val="clear" w:color="auto" w:fill="auto"/>
                    <w:bidi w:val="0"/>
                    <w:jc w:val="both"/>
                    <w:spacing w:before="0" w:after="25" w:line="160" w:lineRule="exact"/>
                    <w:ind w:left="0" w:right="0"/>
                  </w:pPr>
                  <w:r>
                    <w:rPr>
                      <w:rStyle w:val="CharStyle571"/>
                    </w:rPr>
                    <w:t xml:space="preserve">The Environmental Factor: </w:t>
                  </w:r>
                  <w:r>
                    <w:rPr>
                      <w:rStyle w:val="CharStyle572"/>
                    </w:rPr>
                    <w:t>The</w:t>
                  </w:r>
                </w:p>
                <w:p>
                  <w:pPr>
                    <w:pStyle w:val="Style550"/>
                    <w:widowControl w:val="0"/>
                    <w:keepNext w:val="0"/>
                    <w:keepLines w:val="0"/>
                    <w:shd w:val="clear" w:color="auto" w:fill="auto"/>
                    <w:bidi w:val="0"/>
                    <w:spacing w:before="0" w:after="0" w:line="160" w:lineRule="exact"/>
                    <w:ind w:left="0" w:right="0" w:firstLine="36"/>
                  </w:pPr>
                  <w:r>
                    <w:rPr>
                      <w:rStyle w:val="CharStyle565"/>
                    </w:rPr>
                    <w:t>industries utilize vast quantities</w:t>
                  </w:r>
                </w:p>
              </w:txbxContent>
            </v:textbox>
            <w10:wrap type="square" side="left" anchorx="margin"/>
          </v:shape>
        </w:pict>
      </w:r>
      <w:r>
        <w:pict>
          <v:shape id="_x0000_s1192" type="#_x0000_t202" style="position:absolute;margin-left:386.65pt;margin-top:83.65pt;width:118.8pt;height:124.75pt;z-index:-125829253;mso-wrap-distance-left:147.35pt;mso-wrap-distance-right:5pt;mso-position-horizontal-relative:margin" filled="f" stroked="f">
            <v:textbox style="mso-fit-shape-to-text:t" inset="0,0,0,0">
              <w:txbxContent>
                <w:p>
                  <w:pPr>
                    <w:pStyle w:val="Style550"/>
                    <w:widowControl w:val="0"/>
                    <w:keepNext w:val="0"/>
                    <w:keepLines w:val="0"/>
                    <w:shd w:val="clear" w:color="auto" w:fill="auto"/>
                    <w:bidi w:val="0"/>
                    <w:jc w:val="left"/>
                    <w:spacing w:before="0" w:after="0" w:line="178" w:lineRule="exact"/>
                    <w:ind w:left="0" w:right="0" w:firstLine="33"/>
                  </w:pPr>
                  <w:r>
                    <w:rPr>
                      <w:rStyle w:val="CharStyle565"/>
                    </w:rPr>
                    <w:t>of toxic materials, including solvents, heavy metals and a wide array of dangerous chemicals. What happens to the huge volume of hazardous waste generated is somewhat of a mystery, bu</w:t>
                  </w:r>
                  <w:r>
                    <w:rPr>
                      <w:rStyle w:val="CharStyle565"/>
                      <w:shd w:val="clear" w:color="auto" w:fill="80FFFF"/>
                    </w:rPr>
                    <w:t>t</w:t>
                  </w:r>
                  <w:r>
                    <w:rPr>
                      <w:rStyle w:val="CharStyle565"/>
                    </w:rPr>
                    <w:t xml:space="preserve"> there is suspicion that much is being deposited into sewage systems, waterways, arroyos, dumps and unauthorized storage sites in Mexico.</w:t>
                  </w:r>
                </w:p>
              </w:txbxContent>
            </v:textbox>
            <w10:wrap type="square" side="left" anchorx="margin"/>
          </v:shape>
        </w:pict>
      </w:r>
    </w:p>
    <w:p>
      <w:pPr>
        <w:pStyle w:val="Style118"/>
        <w:widowControl w:val="0"/>
        <w:keepNext w:val="0"/>
        <w:keepLines w:val="0"/>
        <w:shd w:val="clear" w:color="auto" w:fill="000000"/>
        <w:bidi w:val="0"/>
        <w:jc w:val="center"/>
        <w:spacing w:before="0" w:after="0" w:line="173" w:lineRule="exact"/>
        <w:ind w:left="0" w:right="80" w:firstLine="0"/>
      </w:pPr>
      <w:r>
        <w:rPr>
          <w:rStyle w:val="CharStyle573"/>
          <w:b/>
          <w:bCs/>
        </w:rPr>
        <w:t>MAQUILADORAS:</w:t>
      </w:r>
    </w:p>
    <w:p>
      <w:pPr>
        <w:pStyle w:val="Style118"/>
        <w:widowControl w:val="0"/>
        <w:keepNext w:val="0"/>
        <w:keepLines w:val="0"/>
        <w:shd w:val="clear" w:color="auto" w:fill="000000"/>
        <w:bidi w:val="0"/>
        <w:jc w:val="center"/>
        <w:spacing w:before="0" w:after="0" w:line="173" w:lineRule="exact"/>
        <w:ind w:left="0" w:right="80" w:firstLine="0"/>
      </w:pPr>
      <w:r>
        <w:rPr>
          <w:rStyle w:val="CharStyle573"/>
          <w:b/>
          <w:bCs/>
        </w:rPr>
        <w:t>ENVIRONMENTAL</w:t>
      </w:r>
    </w:p>
    <w:p>
      <w:pPr>
        <w:pStyle w:val="Style118"/>
        <w:widowControl w:val="0"/>
        <w:keepNext w:val="0"/>
        <w:keepLines w:val="0"/>
        <w:shd w:val="clear" w:color="auto" w:fill="000000"/>
        <w:bidi w:val="0"/>
        <w:jc w:val="center"/>
        <w:spacing w:before="0" w:after="60" w:line="173" w:lineRule="exact"/>
        <w:ind w:left="0" w:right="80" w:firstLine="0"/>
      </w:pPr>
      <w:r>
        <w:rPr>
          <w:rStyle w:val="CharStyle573"/>
          <w:b/>
          <w:bCs/>
        </w:rPr>
        <w:t>CULPRITS?</w:t>
      </w:r>
    </w:p>
    <w:p>
      <w:pPr>
        <w:pStyle w:val="Style570"/>
        <w:widowControl w:val="0"/>
        <w:keepNext w:val="0"/>
        <w:keepLines w:val="0"/>
        <w:shd w:val="clear" w:color="auto" w:fill="auto"/>
        <w:bidi w:val="0"/>
        <w:jc w:val="left"/>
        <w:spacing w:before="0" w:after="0"/>
        <w:ind w:left="0" w:right="0" w:firstLine="41"/>
      </w:pPr>
      <w:r>
        <w:rPr>
          <w:lang w:val="en-US" w:eastAsia="en-US" w:bidi="en-US"/>
          <w:w w:val="100"/>
          <w:color w:val="000000"/>
          <w:position w:val="0"/>
        </w:rPr>
        <w:t>■ What</w:t>
      </w:r>
      <w:r>
        <w:rPr>
          <w:lang w:val="en-US" w:eastAsia="en-US" w:bidi="en-US"/>
          <w:w w:val="100"/>
          <w:color w:val="000000"/>
          <w:shd w:val="clear" w:color="auto" w:fill="80FFFF"/>
          <w:position w:val="0"/>
        </w:rPr>
        <w:t xml:space="preserve"> </w:t>
      </w:r>
      <w:r>
        <w:rPr>
          <w:lang w:val="en-US" w:eastAsia="en-US" w:bidi="en-US"/>
          <w:w w:val="100"/>
          <w:color w:val="000000"/>
          <w:position w:val="0"/>
        </w:rPr>
        <w:t>They</w:t>
      </w:r>
      <w:r>
        <w:rPr>
          <w:lang w:val="en-US" w:eastAsia="en-US" w:bidi="en-US"/>
          <w:w w:val="100"/>
          <w:color w:val="000000"/>
          <w:shd w:val="clear" w:color="auto" w:fill="80FFFF"/>
          <w:position w:val="0"/>
        </w:rPr>
        <w:t xml:space="preserve"> </w:t>
      </w:r>
      <w:r>
        <w:rPr>
          <w:lang w:val="en-US" w:eastAsia="en-US" w:bidi="en-US"/>
          <w:w w:val="100"/>
          <w:color w:val="000000"/>
          <w:position w:val="0"/>
        </w:rPr>
        <w:t>Are:</w:t>
      </w:r>
    </w:p>
    <w:p>
      <w:pPr>
        <w:pStyle w:val="Style550"/>
        <w:widowControl w:val="0"/>
        <w:keepNext w:val="0"/>
        <w:keepLines w:val="0"/>
        <w:shd w:val="clear" w:color="auto" w:fill="auto"/>
        <w:bidi w:val="0"/>
        <w:jc w:val="left"/>
        <w:spacing w:before="0" w:after="0" w:line="173" w:lineRule="exact"/>
        <w:ind w:left="0" w:right="0" w:firstLine="41"/>
      </w:pPr>
      <w:r>
        <w:rPr>
          <w:rStyle w:val="CharStyle553"/>
        </w:rPr>
        <w:t>Maquiladoras</w:t>
      </w:r>
      <w:r>
        <w:rPr>
          <w:lang w:val="en-US" w:eastAsia="en-US" w:bidi="en-US"/>
          <w:w w:val="100"/>
          <w:spacing w:val="0"/>
          <w:color w:val="000000"/>
          <w:position w:val="0"/>
        </w:rPr>
        <w:t xml:space="preserve"> are factories and assembly plants, mostly U.S.-owned, that have set up shop in Mexico since 1965, when Mexico City and Washington established a kind of free trade zone along</w:t>
      </w:r>
    </w:p>
    <w:p>
      <w:pPr>
        <w:pStyle w:val="Style550"/>
        <w:widowControl w:val="0"/>
        <w:keepNext w:val="0"/>
        <w:keepLines w:val="0"/>
        <w:shd w:val="clear" w:color="auto" w:fill="auto"/>
        <w:bidi w:val="0"/>
        <w:jc w:val="left"/>
        <w:spacing w:before="0" w:after="0" w:line="173" w:lineRule="exact"/>
        <w:ind w:left="0" w:right="0" w:firstLine="35"/>
      </w:pPr>
      <w:r>
        <w:br w:type="column"/>
      </w:r>
      <w:r>
        <w:rPr>
          <w:lang w:val="en-US" w:eastAsia="en-US" w:bidi="en-US"/>
          <w:w w:val="100"/>
          <w:spacing w:val="0"/>
          <w:color w:val="000000"/>
          <w:position w:val="0"/>
        </w:rPr>
        <w:t>the border.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con</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ept proved attractive to firms seeking cheap labor, relaxed environmental and worker-safety standards, and quick access to the 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consumer market.</w:t>
      </w:r>
    </w:p>
    <w:p>
      <w:pPr>
        <w:pStyle w:val="Style550"/>
        <w:widowControl w:val="0"/>
        <w:keepNext w:val="0"/>
        <w:keepLines w:val="0"/>
        <w:shd w:val="clear" w:color="auto" w:fill="auto"/>
        <w:bidi w:val="0"/>
        <w:jc w:val="left"/>
        <w:spacing w:before="0" w:after="0" w:line="173" w:lineRule="exact"/>
        <w:ind w:left="0" w:right="0" w:firstLine="35"/>
        <w:sectPr>
          <w:headerReference w:type="even" r:id="rId116"/>
          <w:footerReference w:type="first" r:id="rId117"/>
          <w:titlePg/>
          <w:pgSz w:w="13195" w:h="17244"/>
          <w:pgMar w:top="1695" w:left="1166" w:right="1166" w:bottom="2213" w:header="0" w:footer="3" w:gutter="754"/>
          <w:rtlGutter w:val="0"/>
          <w:cols w:num="4" w:space="197"/>
          <w:noEndnote/>
          <w:docGrid w:linePitch="360"/>
        </w:sectPr>
      </w:pPr>
      <w:r>
        <w:rPr>
          <w:rStyle w:val="CharStyle576"/>
        </w:rPr>
        <w:t xml:space="preserve">■ The Numbers: </w:t>
      </w:r>
      <w:r>
        <w:rPr>
          <w:lang w:val="en-US" w:eastAsia="en-US" w:bidi="en-US"/>
          <w:w w:val="100"/>
          <w:spacing w:val="0"/>
          <w:color w:val="000000"/>
          <w:position w:val="0"/>
        </w:rPr>
        <w:t>There are now about 2,000 such facilities, employing 500,000 workers, mostly in fas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growing cities along</w:t>
      </w:r>
    </w:p>
    <w:p>
      <w:pPr>
        <w:widowControl w:val="0"/>
        <w:spacing w:before="79" w:after="79"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195" type="#_x0000_t75" style="position:absolute;margin-left:138.7pt;margin-top:0;width:393.6pt;height:213.6pt;z-index:-125829252;mso-wrap-distance-left:13.9pt;mso-wrap-distance-right:5pt;mso-position-horizontal-relative:margin" wrapcoords="0 0 21600 0 21600 21600 0 21600 0 0">
            <v:imagedata r:id="rId118" r:href="rId119"/>
            <w10:wrap type="square" side="left" anchorx="margin"/>
          </v:shape>
        </w:pict>
      </w:r>
    </w:p>
    <w:p>
      <w:pPr>
        <w:pStyle w:val="Style118"/>
        <w:widowControl w:val="0"/>
        <w:keepNext w:val="0"/>
        <w:keepLines w:val="0"/>
        <w:shd w:val="clear" w:color="auto" w:fill="000000"/>
        <w:bidi w:val="0"/>
        <w:jc w:val="left"/>
        <w:spacing w:before="0" w:after="150" w:line="173" w:lineRule="exact"/>
        <w:ind w:left="580" w:right="580" w:hanging="9"/>
      </w:pPr>
      <w:r>
        <w:rPr>
          <w:rStyle w:val="CharStyle573"/>
          <w:b/>
          <w:bCs/>
        </w:rPr>
        <w:t>PROBLEMS AND TROUBLE SPOTS</w:t>
      </w:r>
    </w:p>
    <w:p>
      <w:pPr>
        <w:pStyle w:val="Style577"/>
        <w:tabs>
          <w:tab w:leader="underscore" w:pos="2448" w:val="left"/>
        </w:tabs>
        <w:widowControl w:val="0"/>
        <w:keepNext w:val="0"/>
        <w:keepLines w:val="0"/>
        <w:shd w:val="clear" w:color="auto" w:fill="auto"/>
        <w:bidi w:val="0"/>
        <w:spacing w:before="0" w:after="120" w:line="210" w:lineRule="exact"/>
        <w:ind w:left="0" w:right="0" w:firstLine="92"/>
      </w:pPr>
      <w:r>
        <w:rPr>
          <w:rStyle w:val="CharStyle579"/>
        </w:rPr>
        <w:t>Fouled Waterways</w:t>
      </w:r>
      <w:r>
        <w:rPr>
          <w:lang w:val="en-US" w:eastAsia="en-US" w:bidi="en-US"/>
          <w:w w:val="100"/>
          <w:spacing w:val="0"/>
          <w:color w:val="000000"/>
          <w:position w:val="0"/>
        </w:rPr>
        <w:tab/>
      </w:r>
    </w:p>
    <w:p>
      <w:pPr>
        <w:pStyle w:val="Style550"/>
        <w:widowControl w:val="0"/>
        <w:keepNext w:val="0"/>
        <w:keepLines w:val="0"/>
        <w:shd w:val="clear" w:color="auto" w:fill="auto"/>
        <w:bidi w:val="0"/>
        <w:jc w:val="left"/>
        <w:spacing w:before="0" w:after="0" w:line="173" w:lineRule="exact"/>
        <w:ind w:left="0" w:right="400" w:firstLine="92"/>
      </w:pPr>
      <w:r>
        <w:rPr>
          <w:lang w:val="en-US" w:eastAsia="en-US" w:bidi="en-US"/>
          <w:w w:val="100"/>
          <w:spacing w:val="0"/>
          <w:color w:val="000000"/>
          <w:position w:val="0"/>
        </w:rPr>
        <w:t>Various U.S.-Mexico border channels are polluted with sewage, industrial wastes or agricultural runoff:</w:t>
      </w:r>
    </w:p>
    <w:p>
      <w:pPr>
        <w:pStyle w:val="Style550"/>
        <w:widowControl w:val="0"/>
        <w:keepNext w:val="0"/>
        <w:keepLines w:val="0"/>
        <w:shd w:val="clear" w:color="auto" w:fill="auto"/>
        <w:bidi w:val="0"/>
        <w:jc w:val="left"/>
        <w:spacing w:before="0" w:after="0" w:line="173" w:lineRule="exact"/>
        <w:ind w:left="0" w:right="0" w:firstLine="92"/>
      </w:pPr>
      <w:r>
        <w:rPr>
          <w:rStyle w:val="CharStyle576"/>
          <w:shd w:val="clear" w:color="auto" w:fill="80FFFF"/>
        </w:rPr>
        <w:t>Q</w:t>
      </w:r>
      <w:r>
        <w:rPr>
          <w:rStyle w:val="CharStyle576"/>
        </w:rPr>
        <w:t xml:space="preserve"> Tijuana River: </w:t>
      </w:r>
      <w:r>
        <w:rPr>
          <w:lang w:val="en-US" w:eastAsia="en-US" w:bidi="en-US"/>
          <w:w w:val="100"/>
          <w:spacing w:val="0"/>
          <w:color w:val="000000"/>
          <w:position w:val="0"/>
        </w:rPr>
        <w:t>Plows from Tijuana to San Diego, emptying into the Pacific at sensitive wetlands area. Daily carries up to 12 million gallons of raw sewage, spiked with industrial wastes, into the San Diego area, where the river flows through a residential and agricultural zone and into a U.S.-protected wetlands habitat, next to a state beach. In Mexico, thousands live alongside the river and its tributaries, often using its waters for washing.</w:t>
      </w:r>
    </w:p>
    <w:p>
      <w:pPr>
        <w:pStyle w:val="Style550"/>
        <w:widowControl w:val="0"/>
        <w:keepNext w:val="0"/>
        <w:keepLines w:val="0"/>
        <w:shd w:val="clear" w:color="auto" w:fill="auto"/>
        <w:bidi w:val="0"/>
        <w:jc w:val="left"/>
        <w:spacing w:before="0" w:after="0" w:line="173" w:lineRule="exact"/>
        <w:ind w:left="0" w:right="0" w:firstLine="92"/>
      </w:pPr>
      <w:r>
        <w:rPr>
          <w:lang w:val="en-US" w:eastAsia="en-US" w:bidi="en-US"/>
          <w:w w:val="100"/>
          <w:spacing w:val="0"/>
          <w:color w:val="000000"/>
          <w:shd w:val="clear" w:color="auto" w:fill="80FFFF"/>
          <w:position w:val="0"/>
        </w:rPr>
        <w:t>E3</w:t>
      </w:r>
      <w:r>
        <w:rPr>
          <w:lang w:val="en-US" w:eastAsia="en-US" w:bidi="en-US"/>
          <w:w w:val="100"/>
          <w:spacing w:val="0"/>
          <w:color w:val="000000"/>
          <w:position w:val="0"/>
        </w:rPr>
        <w:t xml:space="preserve"> </w:t>
      </w:r>
      <w:r>
        <w:rPr>
          <w:rStyle w:val="CharStyle576"/>
        </w:rPr>
        <w:t xml:space="preserve">New River: </w:t>
      </w:r>
      <w:r>
        <w:rPr>
          <w:lang w:val="en-US" w:eastAsia="en-US" w:bidi="en-US"/>
          <w:w w:val="100"/>
          <w:spacing w:val="0"/>
          <w:color w:val="000000"/>
          <w:position w:val="0"/>
        </w:rPr>
        <w:t>Long considered one of North America’s most polluted waterways, the river carries agricultural, industrial and domestic wastes from Mexicali, Mexico, to Imperial County, Calif. Flows through densely populated residential areas in Mexicali, capital of the Mexican state of Baja California. The river empties into the Sa</w:t>
      </w:r>
      <w:r>
        <w:rPr>
          <w:lang w:val="en-US" w:eastAsia="en-US" w:bidi="en-US"/>
          <w:w w:val="100"/>
          <w:spacing w:val="0"/>
          <w:color w:val="000000"/>
          <w:shd w:val="clear" w:color="auto" w:fill="80FFFF"/>
          <w:position w:val="0"/>
        </w:rPr>
        <w:t>lt</w:t>
      </w:r>
      <w:r>
        <w:rPr>
          <w:lang w:val="en-US" w:eastAsia="en-US" w:bidi="en-US"/>
          <w:w w:val="100"/>
          <w:spacing w:val="0"/>
          <w:color w:val="000000"/>
          <w:position w:val="0"/>
        </w:rPr>
        <w:t>o</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 xml:space="preserve">Sea, California’s largest lake, a popular resort area and site of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national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wildlife refuge.</w:t>
      </w:r>
    </w:p>
    <w:p>
      <w:pPr>
        <w:pStyle w:val="Style550"/>
        <w:widowControl w:val="0"/>
        <w:keepNext w:val="0"/>
        <w:keepLines w:val="0"/>
        <w:shd w:val="clear" w:color="auto" w:fill="auto"/>
        <w:bidi w:val="0"/>
        <w:jc w:val="left"/>
        <w:spacing w:before="0" w:after="0" w:line="173" w:lineRule="exact"/>
        <w:ind w:left="0" w:right="0" w:firstLine="92"/>
      </w:pPr>
      <w:r>
        <w:rPr>
          <w:rStyle w:val="CharStyle576"/>
          <w:shd w:val="clear" w:color="auto" w:fill="80FFFF"/>
        </w:rPr>
        <w:t>Q</w:t>
      </w:r>
      <w:r>
        <w:rPr>
          <w:rStyle w:val="CharStyle576"/>
        </w:rPr>
        <w:t xml:space="preserve"> Nogales Wash: </w:t>
      </w:r>
      <w:r>
        <w:rPr>
          <w:lang w:val="en-US" w:eastAsia="en-US" w:bidi="en-US"/>
          <w:w w:val="100"/>
          <w:spacing w:val="0"/>
          <w:color w:val="000000"/>
          <w:position w:val="0"/>
        </w:rPr>
        <w:t>Flows from Nogales, Sonora, in Mexico, to Nogales, Ariz</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emptying into the Santa Cruz River. There is evidence of some pollution of ground water drinking wells on U.S. side. </w:t>
      </w:r>
      <w:r>
        <w:rPr>
          <w:lang w:val="en-US" w:eastAsia="en-US" w:bidi="en-US"/>
          <w:w w:val="100"/>
          <w:spacing w:val="0"/>
          <w:color w:val="000000"/>
          <w:shd w:val="clear" w:color="auto" w:fill="80FFFF"/>
          <w:position w:val="0"/>
        </w:rPr>
        <w:t>7</w:t>
      </w:r>
    </w:p>
    <w:p>
      <w:pPr>
        <w:pStyle w:val="Style253"/>
        <w:widowControl w:val="0"/>
        <w:keepNext w:val="0"/>
        <w:keepLines w:val="0"/>
        <w:shd w:val="clear" w:color="auto" w:fill="auto"/>
        <w:bidi w:val="0"/>
        <w:jc w:val="left"/>
        <w:spacing w:before="0" w:after="180" w:line="173" w:lineRule="exact"/>
        <w:ind w:left="0" w:right="0" w:firstLine="92"/>
      </w:pPr>
      <w:r>
        <w:rPr>
          <w:rStyle w:val="CharStyle580"/>
          <w:shd w:val="clear" w:color="auto" w:fill="80FFFF"/>
        </w:rPr>
        <w:t>□</w:t>
      </w:r>
      <w:r>
        <w:rPr>
          <w:rStyle w:val="CharStyle580"/>
        </w:rPr>
        <w:t xml:space="preserve"> R</w:t>
      </w:r>
      <w:r>
        <w:rPr>
          <w:rStyle w:val="CharStyle580"/>
          <w:shd w:val="clear" w:color="auto" w:fill="80FFFF"/>
        </w:rPr>
        <w:t>i</w:t>
      </w:r>
      <w:r>
        <w:rPr>
          <w:rStyle w:val="CharStyle580"/>
        </w:rPr>
        <w:t xml:space="preserve">o Grande: </w:t>
      </w:r>
      <w:r>
        <w:rPr>
          <w:lang w:val="en-US" w:eastAsia="en-US" w:bidi="en-US"/>
          <w:w w:val="100"/>
          <w:spacing w:val="0"/>
          <w:color w:val="000000"/>
          <w:position w:val="0"/>
        </w:rPr>
        <w:t>Flow</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 xml:space="preserve">south from </w:t>
      </w:r>
      <w:r>
        <w:rPr>
          <w:lang w:val="en-US" w:eastAsia="en-US" w:bidi="en-US"/>
          <w:w w:val="100"/>
          <w:spacing w:val="0"/>
          <w:color w:val="000000"/>
          <w:shd w:val="clear" w:color="auto" w:fill="80FFFF"/>
          <w:position w:val="0"/>
        </w:rPr>
        <w:t>Gp</w:t>
      </w:r>
      <w:r>
        <w:rPr>
          <w:lang w:val="en-US" w:eastAsia="en-US" w:bidi="en-US"/>
          <w:w w:val="100"/>
          <w:spacing w:val="0"/>
          <w:color w:val="000000"/>
          <w:position w:val="0"/>
        </w:rPr>
        <w:t>lp</w:t>
      </w:r>
      <w:r>
        <w:rPr>
          <w:lang w:val="en-US" w:eastAsia="en-US" w:bidi="en-US"/>
          <w:w w:val="100"/>
          <w:spacing w:val="0"/>
          <w:color w:val="000000"/>
          <w:shd w:val="clear" w:color="auto" w:fill="80FFFF"/>
          <w:position w:val="0"/>
        </w:rPr>
        <w:t>tai</w:t>
      </w:r>
      <w:r>
        <w:rPr>
          <w:lang w:val="en-US" w:eastAsia="en-US" w:bidi="en-US"/>
          <w:w w:val="100"/>
          <w:spacing w:val="0"/>
          <w:color w:val="000000"/>
          <w:position w:val="0"/>
        </w:rPr>
        <w:t>d</w:t>
      </w:r>
      <w:r>
        <w:rPr>
          <w:lang w:val="en-US" w:eastAsia="en-US" w:bidi="en-US"/>
          <w:w w:val="100"/>
          <w:spacing w:val="0"/>
          <w:color w:val="000000"/>
          <w:shd w:val="clear" w:color="auto" w:fill="80FFFF"/>
          <w:position w:val="0"/>
        </w:rPr>
        <w:t>p^d</w:t>
      </w:r>
      <w:r>
        <w:rPr>
          <w:lang w:val="en-US" w:eastAsia="en-US" w:bidi="en-US"/>
          <w:w w:val="100"/>
          <w:spacing w:val="0"/>
          <w:color w:val="000000"/>
          <w:position w:val="0"/>
        </w:rPr>
        <w:t>i</w:t>
      </w:r>
      <w:r>
        <w:rPr>
          <w:lang w:val="en-US" w:eastAsia="en-US" w:bidi="en-US"/>
          <w:w w:val="100"/>
          <w:spacing w:val="0"/>
          <w:color w:val="000000"/>
          <w:shd w:val="clear" w:color="auto" w:fill="80FFFF"/>
          <w:position w:val="0"/>
        </w:rPr>
        <w:t>hiftgthg^</w:t>
      </w:r>
      <w:r>
        <w:rPr>
          <w:lang w:val="en-US" w:eastAsia="en-US" w:bidi="en-US"/>
          <w:w w:val="100"/>
          <w:spacing w:val="0"/>
          <w:color w:val="000000"/>
          <w:position w:val="0"/>
        </w:rPr>
        <w:t xml:space="preserve">border </w:t>
      </w:r>
      <w:r>
        <w:rPr>
          <w:rStyle w:val="CharStyle581"/>
        </w:rPr>
        <w:t>a</w:t>
      </w:r>
      <w:r>
        <w:rPr>
          <w:rStyle w:val="CharStyle581"/>
          <w:shd w:val="clear" w:color="auto" w:fill="80FFFF"/>
        </w:rPr>
        <w:t xml:space="preserve">t </w:t>
      </w:r>
      <w:r>
        <w:rPr>
          <w:lang w:val="en-US" w:eastAsia="en-US" w:bidi="en-US"/>
          <w:w w:val="100"/>
          <w:spacing w:val="0"/>
          <w:color w:val="000000"/>
          <w:position w:val="0"/>
        </w:rPr>
        <w:t>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P</w:t>
      </w:r>
      <w:r>
        <w:rPr>
          <w:lang w:val="en-US" w:eastAsia="en-US" w:bidi="en-US"/>
          <w:w w:val="100"/>
          <w:spacing w:val="0"/>
          <w:color w:val="000000"/>
          <w:shd w:val="clear" w:color="auto" w:fill="80FFFF"/>
          <w:position w:val="0"/>
        </w:rPr>
        <w:t>a</w:t>
      </w:r>
      <w:r>
        <w:rPr>
          <w:lang w:val="en-US" w:eastAsia="en-US" w:bidi="en-US"/>
          <w:w w:val="100"/>
          <w:spacing w:val="0"/>
          <w:color w:val="000000"/>
          <w:position w:val="0"/>
        </w:rPr>
        <w:t>s</w:t>
      </w:r>
      <w:r>
        <w:rPr>
          <w:lang w:val="en-US" w:eastAsia="en-US" w:bidi="en-US"/>
          <w:w w:val="100"/>
          <w:spacing w:val="0"/>
          <w:color w:val="000000"/>
          <w:shd w:val="clear" w:color="auto" w:fill="80FFFF"/>
          <w:position w:val="0"/>
        </w:rPr>
        <w:t>dj-T&amp;,</w:t>
      </w:r>
      <w:r>
        <w:rPr>
          <w:lang w:val="en-US" w:eastAsia="en-US" w:bidi="en-US"/>
          <w:w w:val="100"/>
          <w:spacing w:val="0"/>
          <w:color w:val="000000"/>
          <w:position w:val="0"/>
        </w:rPr>
        <w:t>.</w:t>
      </w:r>
      <w:r>
        <w:rPr>
          <w:lang w:val="en-US" w:eastAsia="en-US" w:bidi="en-US"/>
          <w:w w:val="100"/>
          <w:spacing w:val="0"/>
          <w:color w:val="000000"/>
          <w:shd w:val="clear" w:color="auto" w:fill="80FFFF"/>
          <w:position w:val="0"/>
        </w:rPr>
        <w:t>an</w:t>
      </w:r>
      <w:r>
        <w:rPr>
          <w:lang w:val="en-US" w:eastAsia="en-US" w:bidi="en-US"/>
          <w:w w:val="100"/>
          <w:spacing w:val="0"/>
          <w:color w:val="000000"/>
          <w:position w:val="0"/>
        </w:rPr>
        <w:t>d</w:t>
      </w:r>
      <w:r>
        <w:rPr>
          <w:lang w:val="en-US" w:eastAsia="en-US" w:bidi="en-US"/>
          <w:w w:val="100"/>
          <w:spacing w:val="0"/>
          <w:color w:val="000000"/>
          <w:shd w:val="clear" w:color="auto" w:fill="80FFFF"/>
          <w:position w:val="0"/>
        </w:rPr>
        <w:t>C</w:t>
      </w:r>
      <w:r>
        <w:rPr>
          <w:lang w:val="en-US" w:eastAsia="en-US" w:bidi="en-US"/>
          <w:w w:val="100"/>
          <w:spacing w:val="0"/>
          <w:color w:val="000000"/>
          <w:position w:val="0"/>
        </w:rPr>
        <w:t>i</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dad Juarez</w:t>
      </w:r>
      <w:r>
        <w:rPr>
          <w:lang w:val="en-US" w:eastAsia="en-US" w:bidi="en-US"/>
          <w:w w:val="100"/>
          <w:spacing w:val="0"/>
          <w:color w:val="000000"/>
          <w:shd w:val="clear" w:color="auto" w:fill="80FFFF"/>
          <w:position w:val="0"/>
        </w:rPr>
        <w:t>,'</w:t>
      </w:r>
    </w:p>
    <w:p>
      <w:pPr>
        <w:pStyle w:val="Style128"/>
        <w:tabs>
          <w:tab w:leader="none" w:pos="2299" w:val="right"/>
        </w:tabs>
        <w:widowControl w:val="0"/>
        <w:keepNext w:val="0"/>
        <w:keepLines w:val="0"/>
        <w:shd w:val="clear" w:color="auto" w:fill="auto"/>
        <w:bidi w:val="0"/>
        <w:spacing w:before="0" w:after="0" w:line="173" w:lineRule="exact"/>
        <w:ind w:left="0" w:right="0" w:firstLine="92"/>
      </w:pPr>
      <w:r>
        <w:rPr>
          <w:lang w:val="en-US" w:eastAsia="en-US" w:bidi="en-US"/>
          <w:w w:val="100"/>
          <w:spacing w:val="0"/>
          <w:color w:val="000000"/>
          <w:position w:val="0"/>
        </w:rPr>
        <w:t>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ternat</w:t>
      </w:r>
      <w:r>
        <w:rPr>
          <w:lang w:val="en-US" w:eastAsia="en-US" w:bidi="en-US"/>
          <w:w w:val="100"/>
          <w:spacing w:val="0"/>
          <w:color w:val="000000"/>
          <w:shd w:val="clear" w:color="auto" w:fill="80FFFF"/>
          <w:position w:val="0"/>
        </w:rPr>
        <w:t>f6ri^</w:t>
      </w:r>
      <w:r>
        <w:rPr>
          <w:lang w:val="en-US" w:eastAsia="en-US" w:bidi="en-US"/>
          <w:w w:val="100"/>
          <w:spacing w:val="0"/>
          <w:color w:val="000000"/>
          <w:position w:val="0"/>
        </w:rPr>
        <w:t>:</w:t>
      </w:r>
      <w:r>
        <w:rPr>
          <w:lang w:val="en-US" w:eastAsia="en-US" w:bidi="en-US"/>
          <w:w w:val="100"/>
          <w:spacing w:val="0"/>
          <w:color w:val="000000"/>
          <w:shd w:val="clear" w:color="auto" w:fill="80FFFF"/>
          <w:position w:val="0"/>
        </w:rPr>
        <w:t>foii</w:t>
      </w:r>
      <w:r>
        <w:rPr>
          <w:lang w:val="en-US" w:eastAsia="en-US" w:bidi="en-US"/>
          <w:w w:val="100"/>
          <w:spacing w:val="0"/>
          <w:color w:val="000000"/>
          <w:position w:val="0"/>
        </w:rPr>
        <w:t>h</w:t>
      </w:r>
      <w:r>
        <w:rPr>
          <w:lang w:val="en-US" w:eastAsia="en-US" w:bidi="en-US"/>
          <w:w w:val="100"/>
          <w:spacing w:val="0"/>
          <w:color w:val="000000"/>
          <w:shd w:val="clear" w:color="auto" w:fill="80FFFF"/>
          <w:position w:val="0"/>
        </w:rPr>
        <w:t>ddr</w:t>
      </w:r>
      <w:r>
        <w:rPr>
          <w:lang w:val="en-US" w:eastAsia="en-US" w:bidi="en-US"/>
          <w:w w:val="100"/>
          <w:spacing w:val="0"/>
          <w:color w:val="000000"/>
          <w:position w:val="0"/>
        </w:rPr>
        <w:t xml:space="preserve">y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ntll</w:t>
      </w:r>
      <w:r>
        <w:rPr>
          <w:lang w:val="en-US" w:eastAsia="en-US" w:bidi="en-US"/>
          <w:w w:val="100"/>
          <w:spacing w:val="0"/>
          <w:color w:val="000000"/>
          <w:shd w:val="clear" w:color="auto" w:fill="80FFFF"/>
          <w:position w:val="0"/>
        </w:rPr>
        <w:t>;_</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'7 </w:t>
      </w:r>
      <w:r>
        <w:rPr>
          <w:lang w:val="en-US" w:eastAsia="en-US" w:bidi="en-US"/>
          <w:w w:val="100"/>
          <w:spacing w:val="0"/>
          <w:color w:val="000000"/>
          <w:position w:val="0"/>
        </w:rPr>
        <w:t>e</w:t>
      </w:r>
      <w:r>
        <w:rPr>
          <w:lang w:val="en-US" w:eastAsia="en-US" w:bidi="en-US"/>
          <w:w w:val="100"/>
          <w:spacing w:val="0"/>
          <w:color w:val="000000"/>
          <w:shd w:val="clear" w:color="auto" w:fill="80FFFF"/>
          <w:position w:val="0"/>
        </w:rPr>
        <w:t>^</w:t>
      </w:r>
      <w:r>
        <w:rPr>
          <w:lang w:val="en-US" w:eastAsia="en-US" w:bidi="en-US"/>
          <w:w w:val="100"/>
          <w:spacing w:val="0"/>
          <w:color w:val="000000"/>
          <w:position w:val="0"/>
        </w:rPr>
        <w:t>pt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g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t</w:t>
      </w:r>
      <w:r>
        <w:rPr>
          <w:lang w:val="en-US" w:eastAsia="en-US" w:bidi="en-US"/>
          <w:w w:val="100"/>
          <w:spacing w:val="0"/>
          <w:color w:val="000000"/>
          <w:shd w:val="clear" w:color="auto" w:fill="80FFFF"/>
          <w:position w:val="0"/>
        </w:rPr>
        <w:t>p</w:t>
      </w:r>
      <w:r>
        <w:rPr>
          <w:lang w:val="en-US" w:eastAsia="en-US" w:bidi="en-US"/>
          <w:w w:val="100"/>
          <w:spacing w:val="0"/>
          <w:color w:val="000000"/>
          <w:position w:val="0"/>
        </w:rPr>
        <w:t>the G</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lf </w:t>
      </w:r>
      <w:r>
        <w:rPr>
          <w:lang w:val="en-US" w:eastAsia="en-US" w:bidi="en-US"/>
          <w:w w:val="100"/>
          <w:spacing w:val="0"/>
          <w:color w:val="000000"/>
          <w:shd w:val="clear" w:color="auto" w:fill="80FFFF"/>
          <w:position w:val="0"/>
        </w:rPr>
        <w:t>of</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73" w:lineRule="exact"/>
        <w:ind w:left="0" w:right="0" w:firstLine="92"/>
      </w:pPr>
      <w:r>
        <w:rPr>
          <w:lang w:val="en-US" w:eastAsia="en-US" w:bidi="en-US"/>
          <w:w w:val="100"/>
          <w:spacing w:val="0"/>
          <w:color w:val="000000"/>
          <w:shd w:val="clear" w:color="auto" w:fill="80FFFF"/>
          <w:position w:val="0"/>
        </w:rPr>
        <w:t>Mexic</w:t>
      </w:r>
      <w:r>
        <w:rPr>
          <w:lang w:val="en-US" w:eastAsia="en-US" w:bidi="en-US"/>
          <w:w w:val="100"/>
          <w:spacing w:val="0"/>
          <w:color w:val="000000"/>
          <w:position w:val="0"/>
        </w:rPr>
        <w:t>o</w:t>
      </w:r>
      <w:r>
        <w:rPr>
          <w:lang w:val="en-US" w:eastAsia="en-US" w:bidi="en-US"/>
          <w:w w:val="100"/>
          <w:spacing w:val="0"/>
          <w:color w:val="000000"/>
          <w:shd w:val="clear" w:color="auto" w:fill="80FFFF"/>
          <w:position w:val="0"/>
        </w:rPr>
        <w:t>at</w:t>
      </w:r>
      <w:r>
        <w:rPr>
          <w:lang w:val="en-US" w:eastAsia="en-US" w:bidi="en-US"/>
          <w:w w:val="100"/>
          <w:spacing w:val="0"/>
          <w:color w:val="000000"/>
          <w:position w:val="0"/>
        </w:rPr>
        <w:t>the Bro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ville, 7</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 </w:t>
      </w:r>
      <w:r>
        <w:rPr>
          <w:rStyle w:val="CharStyle582"/>
          <w:shd w:val="clear" w:color="auto" w:fill="80FFFF"/>
        </w:rPr>
        <w:t>•■■■</w:t>
      </w:r>
    </w:p>
    <w:p>
      <w:pPr>
        <w:pStyle w:val="Style550"/>
        <w:widowControl w:val="0"/>
        <w:keepNext w:val="0"/>
        <w:keepLines w:val="0"/>
        <w:shd w:val="clear" w:color="auto" w:fill="auto"/>
        <w:bidi w:val="0"/>
        <w:jc w:val="left"/>
        <w:spacing w:before="0" w:after="30" w:line="173" w:lineRule="exact"/>
        <w:ind w:left="0" w:right="0" w:firstLine="54"/>
      </w:pPr>
      <w:r>
        <w:br w:type="column"/>
      </w:r>
      <w:r>
        <w:rPr>
          <w:lang w:val="en-US" w:eastAsia="en-US" w:bidi="en-US"/>
          <w:w w:val="100"/>
          <w:spacing w:val="0"/>
          <w:color w:val="000000"/>
          <w:position w:val="0"/>
        </w:rPr>
        <w:t>Tex./Matamoros, Mexico, area. Raw sewage and industrial contaminants have sullied the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ajestic river, which has long been tamed with dams and, in the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Ciudad Ju</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rez area, concrete floo</w:t>
      </w:r>
      <w:r>
        <w:rPr>
          <w:lang w:val="en-US" w:eastAsia="en-US" w:bidi="en-US"/>
          <w:w w:val="100"/>
          <w:spacing w:val="0"/>
          <w:color w:val="000000"/>
          <w:shd w:val="clear" w:color="auto" w:fill="80FFFF"/>
          <w:position w:val="0"/>
        </w:rPr>
        <w:t>d-</w:t>
      </w:r>
      <w:r>
        <w:rPr>
          <w:lang w:val="en-US" w:eastAsia="en-US" w:bidi="en-US"/>
          <w:w w:val="100"/>
          <w:spacing w:val="0"/>
          <w:color w:val="000000"/>
          <w:position w:val="0"/>
        </w:rPr>
        <w:t>control banks. The river is a major source of water for drinking and irrigation in the two nations.</w:t>
      </w:r>
    </w:p>
    <w:p>
      <w:pPr>
        <w:pStyle w:val="Style577"/>
        <w:tabs>
          <w:tab w:leader="underscore" w:pos="2257" w:val="left"/>
          <w:tab w:leader="underscore" w:pos="2354" w:val="left"/>
        </w:tabs>
        <w:widowControl w:val="0"/>
        <w:keepNext w:val="0"/>
        <w:keepLines w:val="0"/>
        <w:shd w:val="clear" w:color="auto" w:fill="auto"/>
        <w:bidi w:val="0"/>
        <w:spacing w:before="0" w:after="10" w:line="210" w:lineRule="exact"/>
        <w:ind w:left="0" w:right="0"/>
      </w:pPr>
      <w:r>
        <w:rPr>
          <w:rStyle w:val="CharStyle579"/>
        </w:rPr>
        <w:t>Tainted Air</w:t>
      </w:r>
      <w:r>
        <w:rPr>
          <w:lang w:val="en-US" w:eastAsia="en-US" w:bidi="en-US"/>
          <w:w w:val="100"/>
          <w:spacing w:val="0"/>
          <w:color w:val="000000"/>
          <w:position w:val="0"/>
        </w:rPr>
        <w:tab/>
      </w:r>
      <w:r>
        <w:rPr>
          <w:lang w:val="en-US" w:eastAsia="en-US" w:bidi="en-US"/>
          <w:w w:val="100"/>
          <w:spacing w:val="0"/>
          <w:color w:val="000000"/>
          <w:shd w:val="clear" w:color="auto" w:fill="80FFFF"/>
          <w:position w:val="0"/>
        </w:rPr>
        <w:tab/>
      </w:r>
    </w:p>
    <w:p>
      <w:pPr>
        <w:pStyle w:val="Style550"/>
        <w:tabs>
          <w:tab w:leader="none" w:pos="2462" w:val="right"/>
        </w:tabs>
        <w:widowControl w:val="0"/>
        <w:keepNext w:val="0"/>
        <w:keepLines w:val="0"/>
        <w:shd w:val="clear" w:color="auto" w:fill="auto"/>
        <w:bidi w:val="0"/>
        <w:jc w:val="left"/>
        <w:spacing w:before="0" w:after="0" w:line="178" w:lineRule="exact"/>
        <w:ind w:left="0" w:right="0" w:firstLine="54"/>
      </w:pPr>
      <w:r>
        <w:rPr>
          <w:lang w:val="en-US" w:eastAsia="en-US" w:bidi="en-US"/>
          <w:w w:val="100"/>
          <w:spacing w:val="0"/>
          <w:color w:val="000000"/>
          <w:position w:val="0"/>
        </w:rPr>
        <w:t xml:space="preserve">Smoke and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ther emissions belching from vehicles, factories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smelters and open fires hav</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combined to create significant air pollution in various U.S.-Mexico "sister cities,” where most of the border zone’s population is concentrated. Ports of entry , cha</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ct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w:t>
      </w:r>
      <w:r>
        <w:rPr>
          <w:lang w:val="en-US" w:eastAsia="en-US" w:bidi="en-US"/>
          <w:w w:val="100"/>
          <w:spacing w:val="0"/>
          <w:color w:val="000000"/>
          <w:shd w:val="clear" w:color="auto" w:fill="80FFFF"/>
          <w:position w:val="0"/>
        </w:rPr>
        <w:t>i^iedb^hu</w:t>
      </w:r>
      <w:r>
        <w:rPr>
          <w:lang w:val="en-US" w:eastAsia="en-US" w:bidi="en-US"/>
          <w:w w:val="100"/>
          <w:spacing w:val="0"/>
          <w:color w:val="000000"/>
          <w:position w:val="0"/>
        </w:rPr>
        <w:t>g</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traffic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j </w:t>
      </w:r>
      <w:r>
        <w:rPr>
          <w:lang w:val="en-US" w:eastAsia="en-US" w:bidi="en-US"/>
          <w:w w:val="100"/>
          <w:spacing w:val="0"/>
          <w:color w:val="000000"/>
          <w:position w:val="0"/>
        </w:rPr>
        <w:t>bac</w:t>
      </w:r>
      <w:r>
        <w:rPr>
          <w:lang w:val="en-US" w:eastAsia="en-US" w:bidi="en-US"/>
          <w:w w:val="100"/>
          <w:spacing w:val="0"/>
          <w:color w:val="000000"/>
          <w:shd w:val="clear" w:color="auto" w:fill="80FFFF"/>
          <w:position w:val="0"/>
        </w:rPr>
        <w:t>k</w:t>
      </w:r>
      <w:r>
        <w:rPr>
          <w:lang w:val="en-US" w:eastAsia="en-US" w:bidi="en-US"/>
          <w:w w:val="100"/>
          <w:spacing w:val="0"/>
          <w:color w:val="000000"/>
          <w:position w:val="0"/>
        </w:rPr>
        <w:t>ups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optrp^t </w:t>
      </w:r>
      <w:r>
        <w:rPr>
          <w:lang w:val="en-US" w:eastAsia="en-US" w:bidi="en-US"/>
          <w:w w:val="100"/>
          <w:spacing w:val="0"/>
          <w:color w:val="000000"/>
          <w:position w:val="0"/>
        </w:rPr>
        <w:t>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ghtil</w:t>
      </w:r>
      <w:r>
        <w:rPr>
          <w:lang w:val="en-US" w:eastAsia="en-US" w:bidi="en-US"/>
          <w:w w:val="100"/>
          <w:spacing w:val="0"/>
          <w:color w:val="000000"/>
          <w:shd w:val="clear" w:color="auto" w:fill="80FFFF"/>
          <w:position w:val="0"/>
        </w:rPr>
        <w:t xml:space="preserve">y tx77 </w:t>
      </w:r>
      <w:r>
        <w:rPr>
          <w:lang w:val="en-US" w:eastAsia="en-US" w:bidi="en-US"/>
          <w:w w:val="100"/>
          <w:spacing w:val="0"/>
          <w:color w:val="000000"/>
          <w:position w:val="0"/>
        </w:rPr>
        <w:t>the ph</w:t>
      </w:r>
      <w:r>
        <w:rPr>
          <w:lang w:val="en-US" w:eastAsia="en-US" w:bidi="en-US"/>
          <w:w w:val="100"/>
          <w:spacing w:val="0"/>
          <w:color w:val="000000"/>
          <w:shd w:val="clear" w:color="auto" w:fill="80FFFF"/>
          <w:position w:val="0"/>
        </w:rPr>
        <w:t>o</w:t>
      </w:r>
      <w:r>
        <w:rPr>
          <w:lang w:val="en-US" w:eastAsia="en-US" w:bidi="en-US"/>
          <w:w w:val="100"/>
          <w:spacing w:val="0"/>
          <w:color w:val="000000"/>
          <w:position w:val="0"/>
        </w:rPr>
        <w:t>t</w:t>
      </w:r>
      <w:r>
        <w:rPr>
          <w:lang w:val="en-US" w:eastAsia="en-US" w:bidi="en-US"/>
          <w:w w:val="100"/>
          <w:spacing w:val="0"/>
          <w:color w:val="000000"/>
          <w:shd w:val="clear" w:color="auto" w:fill="80FFFF"/>
          <w:position w:val="0"/>
        </w:rPr>
        <w:t>ociienjp</w:t>
      </w:r>
      <w:r>
        <w:rPr>
          <w:lang w:val="en-US" w:eastAsia="en-US" w:bidi="en-US"/>
          <w:w w:val="100"/>
          <w:spacing w:val="0"/>
          <w:color w:val="000000"/>
          <w:position w:val="0"/>
        </w:rPr>
        <w:t>a|</w:t>
      </w:r>
      <w:r>
        <w:rPr>
          <w:lang w:val="en-US" w:eastAsia="en-US" w:bidi="en-US"/>
          <w:w w:val="100"/>
          <w:spacing w:val="0"/>
          <w:color w:val="000000"/>
          <w:shd w:val="clear" w:color="auto" w:fill="80FFFF"/>
          <w:position w:val="0"/>
        </w:rPr>
        <w:t>b</w:t>
      </w:r>
      <w:r>
        <w:rPr>
          <w:lang w:val="en-US" w:eastAsia="en-US" w:bidi="en-US"/>
          <w:w w:val="100"/>
          <w:spacing w:val="0"/>
          <w:color w:val="000000"/>
          <w:position w:val="0"/>
        </w:rPr>
        <w:t>a</w:t>
      </w:r>
      <w:r>
        <w:rPr>
          <w:lang w:val="en-US" w:eastAsia="en-US" w:bidi="en-US"/>
          <w:w w:val="100"/>
          <w:spacing w:val="0"/>
          <w:color w:val="000000"/>
          <w:shd w:val="clear" w:color="auto" w:fill="80FFFF"/>
          <w:position w:val="0"/>
        </w:rPr>
        <w:t>ze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Alook^. </w:t>
      </w:r>
      <w:r>
        <w:rPr>
          <w:lang w:val="en-US" w:eastAsia="en-US" w:bidi="en-US"/>
          <w:w w:val="100"/>
          <w:spacing w:val="0"/>
          <w:color w:val="000000"/>
          <w:position w:val="0"/>
        </w:rPr>
        <w:t xml:space="preserve">at </w:t>
      </w:r>
      <w:r>
        <w:rPr>
          <w:lang w:val="en-US" w:eastAsia="en-US" w:bidi="en-US"/>
          <w:w w:val="100"/>
          <w:spacing w:val="0"/>
          <w:color w:val="000000"/>
          <w:shd w:val="clear" w:color="auto" w:fill="80FFFF"/>
          <w:position w:val="0"/>
        </w:rPr>
        <w:t xml:space="preserve">areaiwjfierol^row </w:t>
      </w:r>
      <w:r>
        <w:rPr>
          <w:lang w:val="en-US" w:eastAsia="en-US" w:bidi="en-US"/>
          <w:w w:val="100"/>
          <w:spacing w:val="0"/>
          <w:color w:val="000000"/>
          <w:position w:val="0"/>
        </w:rPr>
        <w:t>air is</w:t>
      </w:r>
      <w:r>
        <w:rPr>
          <w:lang w:val="en-US" w:eastAsia="en-US" w:bidi="en-US"/>
          <w:w w:val="100"/>
          <w:spacing w:val="0"/>
          <w:color w:val="000000"/>
          <w:shd w:val="clear" w:color="auto" w:fill="80FFFF"/>
          <w:position w:val="0"/>
        </w:rPr>
        <w:t xml:space="preserve"> a</w:t>
      </w:r>
      <w:r>
        <w:rPr>
          <w:lang w:val="en-US" w:eastAsia="en-US" w:bidi="en-US"/>
          <w:w w:val="100"/>
          <w:spacing w:val="0"/>
          <w:color w:val="000000"/>
          <w:position w:val="0"/>
        </w:rPr>
        <w:tab/>
      </w:r>
      <w:r>
        <w:rPr>
          <w:rStyle w:val="CharStyle553"/>
          <w:shd w:val="clear" w:color="auto" w:fill="80FFFF"/>
        </w:rPr>
        <w:t>]</w:t>
      </w:r>
    </w:p>
    <w:p>
      <w:pPr>
        <w:pStyle w:val="Style550"/>
        <w:widowControl w:val="0"/>
        <w:keepNext w:val="0"/>
        <w:keepLines w:val="0"/>
        <w:shd w:val="clear" w:color="auto" w:fill="auto"/>
        <w:bidi w:val="0"/>
        <w:jc w:val="left"/>
        <w:spacing w:before="0" w:after="0" w:line="178" w:lineRule="exact"/>
        <w:ind w:left="0" w:right="0" w:firstLine="54"/>
      </w:pPr>
      <w:r>
        <w:rPr>
          <w:lang w:val="en-US" w:eastAsia="en-US" w:bidi="en-US"/>
          <w:w w:val="100"/>
          <w:spacing w:val="0"/>
          <w:color w:val="000000"/>
          <w:position w:val="0"/>
        </w:rPr>
        <w:t xml:space="preserve">major </w:t>
      </w:r>
      <w:r>
        <w:rPr>
          <w:lang w:val="en-US" w:eastAsia="en-US" w:bidi="en-US"/>
          <w:w w:val="100"/>
          <w:spacing w:val="0"/>
          <w:color w:val="000000"/>
          <w:shd w:val="clear" w:color="auto" w:fill="80FFFF"/>
          <w:position w:val="0"/>
        </w:rPr>
        <w:t>prom^'I^K.'</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"7</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553"/>
          <w:shd w:val="clear" w:color="auto" w:fill="80FFFF"/>
        </w:rPr>
        <w:t xml:space="preserve">hf </w:t>
      </w:r>
      <w:r>
        <w:rPr>
          <w:rStyle w:val="CharStyle583"/>
        </w:rPr>
        <w:t xml:space="preserve">Q </w:t>
      </w:r>
      <w:r>
        <w:rPr>
          <w:rStyle w:val="CharStyle584"/>
        </w:rPr>
        <w:t xml:space="preserve">San </w:t>
      </w:r>
      <w:r>
        <w:rPr>
          <w:rStyle w:val="CharStyle584"/>
          <w:shd w:val="clear" w:color="auto" w:fill="80FFFF"/>
        </w:rPr>
        <w:t>Diego^jira$i:</w:t>
      </w:r>
      <w:r>
        <w:rPr>
          <w:rStyle w:val="CharStyle584"/>
        </w:rPr>
        <w:t xml:space="preserve"> </w:t>
      </w:r>
      <w:r>
        <w:rPr>
          <w:lang w:val="en-US" w:eastAsia="en-US" w:bidi="en-US"/>
          <w:w w:val="100"/>
          <w:spacing w:val="0"/>
          <w:color w:val="000000"/>
          <w:position w:val="0"/>
        </w:rPr>
        <w:t xml:space="preserve">San Diego has severe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po){i|9bn^oiolie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p>
    <w:p>
      <w:pPr>
        <w:pStyle w:val="Style550"/>
        <w:widowControl w:val="0"/>
        <w:keepNext w:val="0"/>
        <w:keepLines w:val="0"/>
        <w:shd w:val="clear" w:color="auto" w:fill="auto"/>
        <w:bidi w:val="0"/>
        <w:jc w:val="left"/>
        <w:spacing w:before="0" w:after="0" w:line="173" w:lineRule="exact"/>
        <w:ind w:left="0" w:right="0" w:firstLine="45"/>
      </w:pPr>
      <w:r>
        <w:br w:type="column"/>
      </w:r>
      <w:r>
        <w:rPr>
          <w:lang w:val="en-US" w:eastAsia="en-US" w:bidi="en-US"/>
          <w:w w:val="100"/>
          <w:spacing w:val="0"/>
          <w:color w:val="000000"/>
          <w:position w:val="0"/>
        </w:rPr>
        <w:t xml:space="preserve">the most significant pollutant, as it is elsewhere in California, but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nhalable particulates, sulfur dioxide, carbon monoxide and nitrogen dioxide are also sometimes present in high concentrations. There is sparse data for Tijuana, but the city shares an atmospheric basin—and smog—with San Diego</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jc w:val="left"/>
        <w:spacing w:before="0" w:after="0" w:line="178" w:lineRule="exact"/>
        <w:ind w:left="0" w:right="0" w:firstLine="45"/>
      </w:pPr>
      <w:r>
        <w:rPr>
          <w:rStyle w:val="CharStyle576"/>
          <w:shd w:val="clear" w:color="auto" w:fill="80FFFF"/>
        </w:rPr>
        <w:t>Q</w:t>
      </w:r>
      <w:r>
        <w:rPr>
          <w:rStyle w:val="CharStyle576"/>
        </w:rPr>
        <w:t xml:space="preserve"> </w:t>
      </w:r>
      <w:r>
        <w:rPr>
          <w:rStyle w:val="CharStyle576"/>
          <w:shd w:val="clear" w:color="auto" w:fill="80FFFF"/>
        </w:rPr>
        <w:t>M</w:t>
      </w:r>
      <w:r>
        <w:rPr>
          <w:rStyle w:val="CharStyle576"/>
        </w:rPr>
        <w:t>exlcall/</w:t>
      </w:r>
      <w:r>
        <w:rPr>
          <w:rStyle w:val="CharStyle576"/>
          <w:shd w:val="clear" w:color="auto" w:fill="80FFFF"/>
        </w:rPr>
        <w:t>lm</w:t>
      </w:r>
      <w:r>
        <w:rPr>
          <w:rStyle w:val="CharStyle576"/>
        </w:rPr>
        <w:t>pe</w:t>
      </w:r>
      <w:r>
        <w:rPr>
          <w:rStyle w:val="CharStyle576"/>
          <w:shd w:val="clear" w:color="auto" w:fill="80FFFF"/>
        </w:rPr>
        <w:t>r</w:t>
      </w:r>
      <w:r>
        <w:rPr>
          <w:rStyle w:val="CharStyle576"/>
        </w:rPr>
        <w:t xml:space="preserve">lal County: </w:t>
      </w:r>
      <w:r>
        <w:rPr>
          <w:lang w:val="en-US" w:eastAsia="en-US" w:bidi="en-US"/>
          <w:w w:val="100"/>
          <w:spacing w:val="0"/>
          <w:color w:val="000000"/>
          <w:position w:val="0"/>
        </w:rPr>
        <w:t>Inhalable particulat</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concentrations have exceeded standards on US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17</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probably reach un</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ealthylevels in neighboring Mexican city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M</w:t>
      </w:r>
      <w:r>
        <w:rPr>
          <w:lang w:val="en-US" w:eastAsia="en-US" w:bidi="en-US"/>
          <w:w w:val="100"/>
          <w:spacing w:val="0"/>
          <w:color w:val="000000"/>
          <w:position w:val="0"/>
        </w:rPr>
        <w:t>exicali</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7 </w:t>
      </w:r>
      <w:r>
        <w:rPr>
          <w:rStyle w:val="CharStyle585"/>
          <w:shd w:val="clear" w:color="auto" w:fill="80FFFF"/>
        </w:rPr>
        <w:t>7-7"</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:7777.7 </w:t>
      </w:r>
      <w:r>
        <w:rPr>
          <w:rStyle w:val="CharStyle576"/>
        </w:rPr>
        <w:t>E</w:t>
      </w:r>
      <w:r>
        <w:rPr>
          <w:rStyle w:val="CharStyle576"/>
          <w:shd w:val="clear" w:color="auto" w:fill="80FFFF"/>
        </w:rPr>
        <w:t>j</w:t>
      </w:r>
      <w:r>
        <w:rPr>
          <w:rStyle w:val="CharStyle576"/>
        </w:rPr>
        <w:t xml:space="preserve"> So</w:t>
      </w:r>
      <w:r>
        <w:rPr>
          <w:rStyle w:val="CharStyle576"/>
          <w:shd w:val="clear" w:color="auto" w:fill="80FFFF"/>
        </w:rPr>
        <w:t>u</w:t>
      </w:r>
      <w:r>
        <w:rPr>
          <w:rStyle w:val="CharStyle576"/>
        </w:rPr>
        <w:t>t</w:t>
      </w:r>
      <w:r>
        <w:rPr>
          <w:rStyle w:val="CharStyle576"/>
          <w:shd w:val="clear" w:color="auto" w:fill="80FFFF"/>
        </w:rPr>
        <w:t>h</w:t>
      </w:r>
      <w:r>
        <w:rPr>
          <w:rStyle w:val="CharStyle576"/>
        </w:rPr>
        <w:t>em A</w:t>
      </w:r>
      <w:r>
        <w:rPr>
          <w:rStyle w:val="CharStyle576"/>
          <w:shd w:val="clear" w:color="auto" w:fill="80FFFF"/>
        </w:rPr>
        <w:t>rl</w:t>
      </w:r>
      <w:r>
        <w:rPr>
          <w:rStyle w:val="CharStyle576"/>
        </w:rPr>
        <w:t>zona</w:t>
      </w:r>
      <w:r>
        <w:rPr>
          <w:rStyle w:val="CharStyle576"/>
          <w:shd w:val="clear" w:color="auto" w:fill="80FFFF"/>
        </w:rPr>
        <w:t>/</w:t>
      </w:r>
      <w:r>
        <w:rPr>
          <w:rStyle w:val="CharStyle576"/>
        </w:rPr>
        <w:t>No</w:t>
      </w:r>
      <w:r>
        <w:rPr>
          <w:rStyle w:val="CharStyle576"/>
          <w:shd w:val="clear" w:color="auto" w:fill="80FFFF"/>
        </w:rPr>
        <w:t xml:space="preserve">rthern </w:t>
      </w:r>
      <w:r>
        <w:rPr>
          <w:lang w:val="en-US" w:eastAsia="en-US" w:bidi="en-US"/>
          <w:w w:val="100"/>
          <w:spacing w:val="0"/>
          <w:color w:val="000000"/>
          <w:shd w:val="clear" w:color="auto" w:fill="80FFFF"/>
          <w:position w:val="0"/>
        </w:rPr>
        <w:t>SontaifrMiijiffio;</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rg</w:t>
      </w:r>
      <w:r>
        <w:rPr>
          <w:lang w:val="en-US" w:eastAsia="en-US" w:bidi="en-US"/>
          <w:w w:val="100"/>
          <w:spacing w:val="0"/>
          <w:color w:val="000000"/>
          <w:shd w:val="clear" w:color="auto" w:fill="80FFFF"/>
          <w:position w:val="0"/>
        </w:rPr>
        <w:t>fe</w:t>
      </w:r>
      <w:r>
        <w:rPr>
          <w:lang w:val="en-US" w:eastAsia="en-US" w:bidi="en-US"/>
          <w:w w:val="100"/>
          <w:spacing w:val="0"/>
          <w:color w:val="000000"/>
          <w:position w:val="0"/>
        </w:rPr>
        <w:t>-</w:t>
      </w:r>
      <w:r>
        <w:rPr>
          <w:lang w:val="en-US" w:eastAsia="en-US" w:bidi="en-US"/>
          <w:w w:val="100"/>
          <w:spacing w:val="0"/>
          <w:color w:val="000000"/>
          <w:shd w:val="clear" w:color="auto" w:fill="80FFFF"/>
          <w:position w:val="0"/>
        </w:rPr>
        <w:t>Spajj</w:t>
      </w:r>
      <w:r>
        <w:rPr>
          <w:lang w:val="en-US" w:eastAsia="en-US" w:bidi="en-US"/>
          <w:w w:val="100"/>
          <w:spacing w:val="0"/>
          <w:color w:val="000000"/>
          <w:position w:val="0"/>
        </w:rPr>
        <w:t xml:space="preserve">e </w:t>
      </w:r>
      <w:r>
        <w:rPr>
          <w:lang w:val="en-US" w:eastAsia="en-US" w:bidi="en-US"/>
          <w:w w:val="100"/>
          <w:spacing w:val="0"/>
          <w:color w:val="000000"/>
          <w:shd w:val="clear" w:color="auto" w:fill="80FFFF"/>
          <w:position w:val="0"/>
        </w:rPr>
        <w:t>••</w:t>
      </w:r>
    </w:p>
    <w:p>
      <w:pPr>
        <w:pStyle w:val="Style550"/>
        <w:tabs>
          <w:tab w:leader="none" w:pos="1480" w:val="left"/>
        </w:tabs>
        <w:widowControl w:val="0"/>
        <w:keepNext w:val="0"/>
        <w:keepLines w:val="0"/>
        <w:shd w:val="clear" w:color="auto" w:fill="auto"/>
        <w:bidi w:val="0"/>
        <w:spacing w:before="0" w:after="1034" w:line="178" w:lineRule="exact"/>
        <w:ind w:left="0" w:right="0" w:firstLine="45"/>
      </w:pP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^6idde^|f7.7</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spacing w:before="0" w:after="0" w:line="160" w:lineRule="exact"/>
        <w:ind w:left="0" w:right="0" w:firstLine="45"/>
      </w:pPr>
      <w:r>
        <w:rPr>
          <w:lang w:val="en-US" w:eastAsia="en-US" w:bidi="en-US"/>
          <w:w w:val="100"/>
          <w:spacing w:val="0"/>
          <w:color w:val="000000"/>
          <w:shd w:val="clear" w:color="auto" w:fill="80FFFF"/>
          <w:position w:val="0"/>
        </w:rPr>
        <w:t>.*J&lt;uiup|^^</w:t>
      </w:r>
    </w:p>
    <w:p>
      <w:pPr>
        <w:pStyle w:val="Style128"/>
        <w:widowControl w:val="0"/>
        <w:keepNext w:val="0"/>
        <w:keepLines w:val="0"/>
        <w:shd w:val="clear" w:color="auto" w:fill="auto"/>
        <w:bidi w:val="0"/>
        <w:spacing w:before="0" w:after="0" w:line="160" w:lineRule="exact"/>
        <w:ind w:left="0" w:right="0" w:firstLine="45"/>
      </w:pPr>
      <w:r>
        <w:rPr>
          <w:rStyle w:val="CharStyle586"/>
          <w:shd w:val="clear" w:color="auto" w:fill="80FFFF"/>
        </w:rPr>
        <w:t>7-</w:t>
      </w:r>
    </w:p>
    <w:p>
      <w:pPr>
        <w:pStyle w:val="Style550"/>
        <w:widowControl w:val="0"/>
        <w:keepNext w:val="0"/>
        <w:keepLines w:val="0"/>
        <w:shd w:val="clear" w:color="auto" w:fill="auto"/>
        <w:bidi w:val="0"/>
        <w:jc w:val="left"/>
        <w:spacing w:before="0" w:after="0" w:line="178" w:lineRule="exact"/>
        <w:ind w:left="0" w:right="0" w:firstLine="25"/>
      </w:pPr>
      <w:r>
        <w:br w:type="column"/>
      </w:r>
      <w:r>
        <w:rPr>
          <w:lang w:val="en-US" w:eastAsia="en-US" w:bidi="en-US"/>
          <w:w w:val="100"/>
          <w:spacing w:val="0"/>
          <w:color w:val="000000"/>
          <w:position w:val="0"/>
        </w:rPr>
        <w:t>a binational agreement designed to reduce the offending fumes.</w:t>
      </w:r>
    </w:p>
    <w:p>
      <w:pPr>
        <w:pStyle w:val="Style550"/>
        <w:widowControl w:val="0"/>
        <w:keepNext w:val="0"/>
        <w:keepLines w:val="0"/>
        <w:shd w:val="clear" w:color="auto" w:fill="auto"/>
        <w:bidi w:val="0"/>
        <w:jc w:val="left"/>
        <w:spacing w:before="0" w:after="0" w:line="178" w:lineRule="exact"/>
        <w:ind w:left="0" w:right="0" w:firstLine="25"/>
      </w:pPr>
      <w:r>
        <w:rPr>
          <w:lang w:val="en-US" w:eastAsia="en-US" w:bidi="en-US"/>
          <w:w w:val="100"/>
          <w:spacing w:val="0"/>
          <w:color w:val="000000"/>
          <w:position w:val="0"/>
        </w:rPr>
        <w:t>The Phelps Dodge smelter in Douglas, Ariz</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as shut down and other U.S. and Mexican smelters pledged to control sulfur dioxide and particulate emissions. </w:t>
      </w:r>
      <w:r>
        <w:rPr>
          <w:rStyle w:val="CharStyle587"/>
          <w:shd w:val="clear" w:color="auto" w:fill="80FFFF"/>
        </w:rPr>
        <w:t>D</w:t>
      </w:r>
      <w:r>
        <w:rPr>
          <w:rStyle w:val="CharStyle587"/>
        </w:rPr>
        <w:t xml:space="preserve"> Ciudad Juarez, </w:t>
      </w:r>
      <w:r>
        <w:rPr>
          <w:rStyle w:val="CharStyle587"/>
          <w:shd w:val="clear" w:color="auto" w:fill="80FFFF"/>
        </w:rPr>
        <w:t>M</w:t>
      </w:r>
      <w:r>
        <w:rPr>
          <w:rStyle w:val="CharStyle587"/>
        </w:rPr>
        <w:t>ex</w:t>
      </w:r>
      <w:r>
        <w:rPr>
          <w:rStyle w:val="CharStyle587"/>
          <w:shd w:val="clear" w:color="auto" w:fill="80FFFF"/>
        </w:rPr>
        <w:t>l</w:t>
      </w:r>
      <w:r>
        <w:rPr>
          <w:rStyle w:val="CharStyle587"/>
        </w:rPr>
        <w:t>co/E</w:t>
      </w:r>
      <w:r>
        <w:rPr>
          <w:rStyle w:val="CharStyle587"/>
          <w:shd w:val="clear" w:color="auto" w:fill="80FFFF"/>
        </w:rPr>
        <w:t>l</w:t>
      </w:r>
      <w:r>
        <w:rPr>
          <w:rStyle w:val="CharStyle587"/>
        </w:rPr>
        <w:t xml:space="preserve"> Paso, Tex</w:t>
      </w:r>
      <w:r>
        <w:rPr>
          <w:rStyle w:val="CharStyle587"/>
          <w:shd w:val="clear" w:color="auto" w:fill="80FFFF"/>
        </w:rPr>
        <w:t>.:</w:t>
      </w:r>
      <w:r>
        <w:rPr>
          <w:rStyle w:val="CharStyle587"/>
        </w:rPr>
        <w:t xml:space="preserve"> </w:t>
      </w:r>
      <w:r>
        <w:rPr>
          <w:lang w:val="en-US" w:eastAsia="en-US" w:bidi="en-US"/>
          <w:w w:val="100"/>
          <w:spacing w:val="0"/>
          <w:color w:val="000000"/>
          <w:position w:val="0"/>
        </w:rPr>
        <w:t>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Paso and the adjoining community of Sunland Park</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jc w:val="left"/>
        <w:spacing w:before="0" w:after="0" w:line="178" w:lineRule="exact"/>
        <w:ind w:left="0" w:right="0" w:firstLine="25"/>
      </w:pPr>
      <w:r>
        <w:rPr>
          <w:lang w:val="en-US" w:eastAsia="en-US" w:bidi="en-US"/>
          <w:w w:val="100"/>
          <w:spacing w:val="0"/>
          <w:color w:val="000000"/>
          <w:position w:val="0"/>
        </w:rPr>
        <w:t>N.M., have long failed to meet U.S. standards for various pollutants, including ozone, inhal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ble</w:t>
      </w:r>
      <w:r>
        <w:rPr>
          <w:lang w:val="en-US" w:eastAsia="en-US" w:bidi="en-US"/>
          <w:w w:val="100"/>
          <w:spacing w:val="0"/>
          <w:color w:val="000000"/>
          <w:shd w:val="clear" w:color="auto" w:fill="80FFFF"/>
          <w:position w:val="0"/>
        </w:rPr>
        <w:t>par</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ic</w:t>
      </w:r>
      <w:r>
        <w:rPr>
          <w:lang w:val="en-US" w:eastAsia="en-US" w:bidi="en-US"/>
          <w:w w:val="100"/>
          <w:spacing w:val="0"/>
          <w:color w:val="000000"/>
          <w:position w:val="0"/>
        </w:rPr>
        <w:t>ulatesa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 carbon monoxide. The two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cities and Ciudad Ju</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rez, Mexico, share a </w:t>
      </w:r>
      <w:r>
        <w:rPr>
          <w:lang w:val="en-US" w:eastAsia="en-US" w:bidi="en-US"/>
          <w:w w:val="100"/>
          <w:spacing w:val="0"/>
          <w:color w:val="000000"/>
          <w:shd w:val="clear" w:color="auto" w:fill="80FFFF"/>
          <w:position w:val="0"/>
        </w:rPr>
        <w:t>^^^D^^'t^nk^tains</w:t>
      </w:r>
      <w:r>
        <w:rPr>
          <w:lang w:val="en-US" w:eastAsia="en-US" w:bidi="en-US"/>
          <w:w w:val="100"/>
          <w:spacing w:val="0"/>
          <w:color w:val="000000"/>
          <w:position w:val="0"/>
        </w:rPr>
        <w:t xml:space="preserve"> that act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a tra</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f</w:t>
      </w:r>
      <w:r>
        <w:rPr>
          <w:lang w:val="en-US" w:eastAsia="en-US" w:bidi="en-US"/>
          <w:w w:val="100"/>
          <w:spacing w:val="0"/>
          <w:color w:val="000000"/>
          <w:shd w:val="clear" w:color="auto" w:fill="80FFFF"/>
          <w:position w:val="0"/>
        </w:rPr>
        <w:t>ojr</w:t>
      </w:r>
      <w:r>
        <w:rPr>
          <w:lang w:val="en-US" w:eastAsia="en-US" w:bidi="en-US"/>
          <w:w w:val="100"/>
          <w:spacing w:val="0"/>
          <w:color w:val="000000"/>
          <w:position w:val="0"/>
        </w:rPr>
        <w:t xml:space="preserve"> the smog.</w:t>
      </w:r>
    </w:p>
    <w:p>
      <w:pPr>
        <w:pStyle w:val="Style164"/>
        <w:tabs>
          <w:tab w:leader="none" w:pos="2137" w:val="right"/>
        </w:tabs>
        <w:widowControl w:val="0"/>
        <w:keepNext w:val="0"/>
        <w:keepLines w:val="0"/>
        <w:shd w:val="clear" w:color="auto" w:fill="auto"/>
        <w:bidi w:val="0"/>
        <w:jc w:val="both"/>
        <w:spacing w:before="0" w:after="0" w:line="190" w:lineRule="exact"/>
        <w:ind w:left="0" w:right="0" w:firstLine="25"/>
      </w:pPr>
      <w:r>
        <w:rPr>
          <w:rStyle w:val="CharStyle588"/>
        </w:rPr>
        <w:t>E</w:t>
      </w:r>
      <w:r>
        <w:rPr>
          <w:rStyle w:val="CharStyle588"/>
          <w:shd w:val="clear" w:color="auto" w:fill="80FFFF"/>
        </w:rPr>
        <w:t>l</w:t>
        <w:tab/>
      </w:r>
      <w:r>
        <w:rPr>
          <w:rStyle w:val="CharStyle588"/>
          <w:vertAlign w:val="superscript"/>
          <w:shd w:val="clear" w:color="auto" w:fill="80FFFF"/>
        </w:rPr>
        <w:t>an&lt;</w:t>
      </w:r>
      <w:r>
        <w:rPr>
          <w:rStyle w:val="CharStyle588"/>
          <w:shd w:val="clear" w:color="auto" w:fill="80FFFF"/>
        </w:rPr>
        <w:t>*</w:t>
      </w:r>
    </w:p>
    <w:p>
      <w:pPr>
        <w:pStyle w:val="Style118"/>
        <w:tabs>
          <w:tab w:leader="none" w:pos="2559" w:val="right"/>
        </w:tabs>
        <w:widowControl w:val="0"/>
        <w:keepNext w:val="0"/>
        <w:keepLines w:val="0"/>
        <w:shd w:val="clear" w:color="auto" w:fill="auto"/>
        <w:bidi w:val="0"/>
        <w:jc w:val="left"/>
        <w:spacing w:before="0" w:after="0" w:line="173" w:lineRule="exact"/>
        <w:ind w:left="0" w:right="0" w:firstLine="25"/>
      </w:pPr>
      <w:r>
        <w:rPr>
          <w:rStyle w:val="CharStyle316"/>
          <w:b/>
          <w:bCs/>
        </w:rPr>
        <w:t>Guadalupe, Mountains National Pa</w:t>
      </w:r>
      <w:r>
        <w:rPr>
          <w:rStyle w:val="CharStyle316"/>
          <w:b/>
          <w:bCs/>
          <w:shd w:val="clear" w:color="auto" w:fill="80FFFF"/>
        </w:rPr>
        <w:t>r</w:t>
      </w:r>
      <w:r>
        <w:rPr>
          <w:rStyle w:val="CharStyle316"/>
          <w:b/>
          <w:bCs/>
        </w:rPr>
        <w:t xml:space="preserve">k </w:t>
      </w:r>
      <w:r>
        <w:rPr>
          <w:rStyle w:val="CharStyle589"/>
          <w:b w:val="0"/>
          <w:bCs w:val="0"/>
          <w:shd w:val="clear" w:color="auto" w:fill="80FFFF"/>
        </w:rPr>
        <w:t>ht</w:t>
        <w:tab/>
      </w:r>
      <w:r>
        <w:rPr>
          <w:rStyle w:val="CharStyle589"/>
          <w:b w:val="0"/>
          <w:bCs w:val="0"/>
        </w:rPr>
        <w:t>7</w:t>
      </w:r>
    </w:p>
    <w:p>
      <w:pPr>
        <w:pStyle w:val="Style128"/>
        <w:widowControl w:val="0"/>
        <w:keepNext w:val="0"/>
        <w:keepLines w:val="0"/>
        <w:shd w:val="clear" w:color="auto" w:fill="auto"/>
        <w:bidi w:val="0"/>
        <w:jc w:val="right"/>
        <w:spacing w:before="0" w:after="120" w:line="173" w:lineRule="exact"/>
        <w:ind w:left="0" w:right="0" w:firstLine="0"/>
      </w:pPr>
      <w:r>
        <w:rPr>
          <w:lang w:val="en-US" w:eastAsia="en-US" w:bidi="en-US"/>
          <w:vertAlign w:val="subscript"/>
          <w:w w:val="100"/>
          <w:spacing w:val="0"/>
          <w:color w:val="000000"/>
          <w:shd w:val="clear" w:color="auto" w:fill="80FFFF"/>
          <w:position w:val="0"/>
        </w:rPr>
        <w:t>:</w:t>
      </w:r>
      <w:r>
        <w:rPr>
          <w:lang w:val="en-US" w:eastAsia="en-US" w:bidi="en-US"/>
          <w:w w:val="100"/>
          <w:spacing w:val="0"/>
          <w:color w:val="000000"/>
          <w:shd w:val="clear" w:color="auto" w:fill="80FFFF"/>
          <w:position w:val="0"/>
        </w:rPr>
        <w:t>'7^,</w:t>
      </w:r>
    </w:p>
    <w:p>
      <w:pPr>
        <w:pStyle w:val="Style128"/>
        <w:widowControl w:val="0"/>
        <w:keepNext w:val="0"/>
        <w:keepLines w:val="0"/>
        <w:shd w:val="clear" w:color="auto" w:fill="auto"/>
        <w:bidi w:val="0"/>
        <w:spacing w:before="0" w:after="162" w:line="173" w:lineRule="exact"/>
        <w:ind w:left="0" w:right="220" w:firstLine="25"/>
      </w:pPr>
      <w:r>
        <w:rPr>
          <w:lang w:val="en-US" w:eastAsia="en-US" w:bidi="en-US"/>
          <w:w w:val="100"/>
          <w:spacing w:val="0"/>
          <w:color w:val="000000"/>
          <w:position w:val="0"/>
        </w:rPr>
        <w:t>h</w:t>
      </w:r>
      <w:r>
        <w:rPr>
          <w:lang w:val="en-US" w:eastAsia="en-US" w:bidi="en-US"/>
          <w:w w:val="100"/>
          <w:spacing w:val="0"/>
          <w:color w:val="000000"/>
          <w:shd w:val="clear" w:color="auto" w:fill="80FFFF"/>
          <w:position w:val="0"/>
        </w:rPr>
        <w:t>a</w:t>
      </w:r>
      <w:r>
        <w:rPr>
          <w:lang w:val="en-US" w:eastAsia="en-US" w:bidi="en-US"/>
          <w:w w:val="100"/>
          <w:spacing w:val="0"/>
          <w:color w:val="000000"/>
          <w:position w:val="0"/>
        </w:rPr>
        <w:t>vebe</w:t>
      </w:r>
      <w:r>
        <w:rPr>
          <w:lang w:val="en-US" w:eastAsia="en-US" w:bidi="en-US"/>
          <w:w w:val="100"/>
          <w:spacing w:val="0"/>
          <w:color w:val="000000"/>
          <w:shd w:val="clear" w:color="auto" w:fill="80FFFF"/>
          <w:position w:val="0"/>
        </w:rPr>
        <w:t>ehlin,</w:t>
      </w:r>
      <w:r>
        <w:rPr>
          <w:lang w:val="en-US" w:eastAsia="en-US" w:bidi="en-US"/>
          <w:w w:val="100"/>
          <w:spacing w:val="0"/>
          <w:color w:val="000000"/>
          <w:position w:val="0"/>
        </w:rPr>
        <w:t>k</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dto borde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area </w:t>
      </w:r>
      <w:r>
        <w:rPr>
          <w:lang w:val="en-US" w:eastAsia="en-US" w:bidi="en-US"/>
          <w:vertAlign w:val="superscript"/>
          <w:w w:val="100"/>
          <w:spacing w:val="0"/>
          <w:color w:val="000000"/>
          <w:shd w:val="clear" w:color="auto" w:fill="80FFFF"/>
          <w:position w:val="0"/>
        </w:rPr>
        <w:t>:</w:t>
      </w:r>
      <w:r>
        <w:rPr>
          <w:lang w:val="en-US" w:eastAsia="en-US" w:bidi="en-US"/>
          <w:w w:val="100"/>
          <w:spacing w:val="0"/>
          <w:color w:val="000000"/>
          <w:shd w:val="clear" w:color="auto" w:fill="80FFFF"/>
          <w:position w:val="0"/>
        </w:rPr>
        <w:t>air</w:t>
      </w:r>
      <w:r>
        <w:rPr>
          <w:lang w:val="en-US" w:eastAsia="en-US" w:bidi="en-US"/>
          <w:w w:val="100"/>
          <w:spacing w:val="0"/>
          <w:color w:val="000000"/>
          <w:position w:val="0"/>
        </w:rPr>
        <w:t xml:space="preserve"> pollution</w:t>
      </w:r>
    </w:p>
    <w:p>
      <w:pPr>
        <w:pStyle w:val="Style590"/>
        <w:tabs>
          <w:tab w:leader="none" w:pos="2559" w:val="right"/>
        </w:tabs>
        <w:widowControl w:val="0"/>
        <w:keepNext w:val="0"/>
        <w:keepLines w:val="0"/>
        <w:shd w:val="clear" w:color="auto" w:fill="auto"/>
        <w:bidi w:val="0"/>
        <w:spacing w:before="0" w:after="0" w:line="120" w:lineRule="exact"/>
        <w:ind w:left="0" w:right="0"/>
        <w:sectPr>
          <w:type w:val="continuous"/>
          <w:pgSz w:w="13195" w:h="17244"/>
          <w:pgMar w:top="2669" w:left="878" w:right="878" w:bottom="2213" w:header="0" w:footer="3" w:gutter="808"/>
          <w:rtlGutter w:val="0"/>
          <w:cols w:num="4" w:sep="1" w:space="720" w:equalWidth="0">
            <w:col w:w="2526" w:space="160"/>
            <w:col w:w="2526" w:space="102"/>
            <w:col w:w="2526" w:space="264"/>
            <w:col w:w="2526"/>
          </w:cols>
          <w:noEndnote/>
          <w:docGrid w:linePitch="360"/>
        </w:sectPr>
      </w:pPr>
      <w:r>
        <w:rPr>
          <w:lang w:val="en-US" w:eastAsia="en-US" w:bidi="en-US"/>
          <w:w w:val="100"/>
          <w:spacing w:val="0"/>
          <w:color w:val="000000"/>
          <w:shd w:val="clear" w:color="auto" w:fill="80FFFF"/>
          <w:position w:val="0"/>
        </w:rPr>
        <w:t>iwiul</w:t>
      </w:r>
      <w:r>
        <w:rPr>
          <w:lang w:val="en-US" w:eastAsia="en-US" w:bidi="en-US"/>
          <w:w w:val="100"/>
          <w:spacing w:val="0"/>
          <w:color w:val="000000"/>
          <w:position w:val="0"/>
        </w:rPr>
        <w:t>i</w:t>
      </w:r>
      <w:r>
        <w:rPr>
          <w:lang w:val="en-US" w:eastAsia="en-US" w:bidi="en-US"/>
          <w:w w:val="100"/>
          <w:spacing w:val="0"/>
          <w:color w:val="000000"/>
          <w:shd w:val="clear" w:color="auto" w:fill="80FFFF"/>
          <w:position w:val="0"/>
        </w:rPr>
        <w:t>on</w:t>
      </w:r>
      <w:r>
        <w:rPr>
          <w:lang w:val="en-US" w:eastAsia="en-US" w:bidi="en-US"/>
          <w:w w:val="100"/>
          <w:spacing w:val="0"/>
          <w:color w:val="000000"/>
          <w:position w:val="0"/>
        </w:rPr>
        <w:tab/>
      </w:r>
      <w:r>
        <w:rPr>
          <w:rStyle w:val="CharStyle592"/>
          <w:b w:val="0"/>
          <w:bCs w:val="0"/>
          <w:shd w:val="clear" w:color="auto" w:fill="80FFFF"/>
        </w:rPr>
        <w:t>W-t-kWvx</w:t>
      </w:r>
    </w:p>
    <w:p>
      <w:pPr>
        <w:widowControl w:val="0"/>
        <w:rPr>
          <w:sz w:val="2"/>
          <w:szCs w:val="2"/>
        </w:rPr>
      </w:pPr>
      <w:r>
        <w:pict>
          <v:shape id="_x0000_s1196" type="#_x0000_t202" style="position:absolute;margin-left:4.55pt;margin-top:0;width:339.6pt;height:44.7pt;z-index:-125829251;mso-wrap-distance-left:5pt;mso-wrap-distance-right:23.7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460" w:lineRule="exact"/>
                    <w:ind w:left="0" w:right="0"/>
                  </w:pPr>
                  <w:r>
                    <w:rPr>
                      <w:rStyle w:val="CharStyle593"/>
                      <w:b/>
                      <w:bCs/>
                    </w:rPr>
                    <w:t>A Decision That Rocks the</w:t>
                  </w:r>
                  <w:r>
                    <w:rPr>
                      <w:rStyle w:val="CharStyle593"/>
                      <w:b/>
                      <w:bCs/>
                      <w:shd w:val="clear" w:color="auto" w:fill="80FFFF"/>
                    </w:rPr>
                    <w:t xml:space="preserve"> </w:t>
                  </w:r>
                  <w:r>
                    <w:rPr>
                      <w:rStyle w:val="CharStyle593"/>
                      <w:b/>
                      <w:bCs/>
                    </w:rPr>
                    <w:t>Boat</w:t>
                  </w:r>
                </w:p>
              </w:txbxContent>
            </v:textbox>
            <w10:wrap type="square" side="right" anchorx="margin"/>
          </v:shape>
        </w:pict>
      </w:r>
    </w:p>
    <w:p>
      <w:pPr>
        <w:pStyle w:val="Style285"/>
        <w:widowControl w:val="0"/>
        <w:keepNext/>
        <w:keepLines/>
        <w:shd w:val="clear" w:color="auto" w:fill="auto"/>
        <w:bidi w:val="0"/>
        <w:jc w:val="left"/>
        <w:spacing w:before="0" w:after="0" w:line="288" w:lineRule="exact"/>
        <w:ind w:left="140" w:right="0" w:firstLine="8"/>
      </w:pPr>
      <w:bookmarkStart w:id="39" w:name="bookmark39"/>
      <w:r>
        <w:rPr>
          <w:rStyle w:val="CharStyle594"/>
        </w:rPr>
        <w:t xml:space="preserve">■ Imports: </w:t>
      </w:r>
      <w:r>
        <w:rPr>
          <w:lang w:val="en-US" w:eastAsia="en-US" w:bidi="en-US"/>
          <w:w w:val="100"/>
          <w:spacing w:val="0"/>
          <w:color w:val="000000"/>
          <w:position w:val="0"/>
        </w:rPr>
        <w:t>Global trade rules become a threat to environmental sensibility.</w:t>
      </w:r>
      <w:bookmarkEnd w:id="39"/>
    </w:p>
    <w:p>
      <w:pPr>
        <w:pStyle w:val="Style595"/>
        <w:widowControl w:val="0"/>
        <w:keepNext w:val="0"/>
        <w:keepLines w:val="0"/>
        <w:shd w:val="clear" w:color="auto" w:fill="auto"/>
        <w:bidi w:val="0"/>
        <w:spacing w:before="0" w:after="0"/>
        <w:ind w:left="140" w:right="0"/>
      </w:pPr>
      <w:bookmarkStart w:id="40" w:name="bookmark40"/>
      <w:r>
        <w:rPr>
          <w:lang w:val="en-US" w:eastAsia="en-US" w:bidi="en-US"/>
          <w:w w:val="100"/>
          <w:spacing w:val="0"/>
          <w:color w:val="000000"/>
          <w:position w:val="0"/>
        </w:rPr>
        <w:t>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GEORGE H. MITCHELL JR.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J. PATRICK ADCOCK</w:t>
      </w:r>
      <w:bookmarkEnd w:id="40"/>
    </w:p>
    <w:p>
      <w:pPr>
        <w:pStyle w:val="Style128"/>
        <w:widowControl w:val="0"/>
        <w:keepNext w:val="0"/>
        <w:keepLines w:val="0"/>
        <w:shd w:val="clear" w:color="auto" w:fill="auto"/>
        <w:bidi w:val="0"/>
        <w:spacing w:before="0" w:after="0" w:line="192" w:lineRule="exact"/>
        <w:ind w:left="140" w:right="0" w:firstLine="182"/>
      </w:pPr>
      <w:r>
        <w:rPr>
          <w:lang w:val="en-US" w:eastAsia="en-US" w:bidi="en-US"/>
          <w:w w:val="100"/>
          <w:spacing w:val="0"/>
          <w:color w:val="000000"/>
          <w:position w:val="0"/>
        </w:rPr>
        <w:t xml:space="preserve">In response to a complaint by Mexico, a panel of the General Agreement on Tariffs and Trade (GATT) has determined that a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 law bannin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the import of tuna harveste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by methods that result in the excessive killing of marine mammals vio</w:t>
        <w:t>lates the principles, norms and rules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short, the laws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the international trad</w:t>
        <w:t>ing system.</w:t>
      </w:r>
    </w:p>
    <w:p>
      <w:pPr>
        <w:pStyle w:val="Style128"/>
        <w:widowControl w:val="0"/>
        <w:keepNext w:val="0"/>
        <w:keepLines w:val="0"/>
        <w:shd w:val="clear" w:color="auto" w:fill="auto"/>
        <w:bidi w:val="0"/>
        <w:spacing w:before="0" w:after="0" w:line="192" w:lineRule="exact"/>
        <w:ind w:left="140" w:right="0" w:firstLine="182"/>
      </w:pPr>
      <w:r>
        <w:rPr>
          <w:lang w:val="en-US" w:eastAsia="en-US" w:bidi="en-US"/>
          <w:w w:val="100"/>
          <w:spacing w:val="0"/>
          <w:color w:val="000000"/>
          <w:position w:val="0"/>
        </w:rPr>
        <w:t>While this ruling is not of the magnitude of the fall of communism, it is nonetheless a portentous decision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will be cited in the recounting of events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helped define the new world order.</w:t>
      </w:r>
    </w:p>
    <w:p>
      <w:pPr>
        <w:pStyle w:val="Style128"/>
        <w:widowControl w:val="0"/>
        <w:keepNext w:val="0"/>
        <w:keepLines w:val="0"/>
        <w:shd w:val="clear" w:color="auto" w:fill="auto"/>
        <w:bidi w:val="0"/>
        <w:spacing w:before="0" w:after="0" w:line="192" w:lineRule="exact"/>
        <w:ind w:left="140" w:right="0" w:firstLine="182"/>
      </w:pPr>
      <w:r>
        <w:rPr>
          <w:lang w:val="en-US" w:eastAsia="en-US" w:bidi="en-US"/>
          <w:w w:val="100"/>
          <w:spacing w:val="0"/>
          <w:color w:val="000000"/>
          <w:position w:val="0"/>
        </w:rPr>
        <w:t>According to inside accounts of the as-yet-undisc</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osed finding, the GATT panel based its verdict on the principle that it is inappropriate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one countr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to dictate ho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others produce goods for export. Since this decision flies in the face</w:t>
      </w:r>
    </w:p>
    <w:p>
      <w:pPr>
        <w:pStyle w:val="Style128"/>
        <w:widowControl w:val="0"/>
        <w:keepNext w:val="0"/>
        <w:keepLines w:val="0"/>
        <w:shd w:val="clear" w:color="auto" w:fill="auto"/>
        <w:bidi w:val="0"/>
        <w:spacing w:before="0" w:after="0" w:line="192" w:lineRule="exact"/>
        <w:ind w:left="0" w:right="0" w:firstLine="90"/>
      </w:pPr>
      <w:r>
        <w:br w:type="column"/>
      </w:r>
      <w:r>
        <w:rPr>
          <w:lang w:val="en-US" w:eastAsia="en-US" w:bidi="en-US"/>
          <w:w w:val="100"/>
          <w:spacing w:val="0"/>
          <w:color w:val="000000"/>
          <w:position w:val="0"/>
        </w:rPr>
        <w:t xml:space="preserve">of what Daniel Yergin calls the Third Wave of environmental activism, whose watchword is </w:t>
      </w:r>
      <w:r>
        <w:rPr>
          <w:rStyle w:val="CharStyle319"/>
        </w:rPr>
        <w:t>sustainab</w:t>
      </w:r>
      <w:r>
        <w:rPr>
          <w:rStyle w:val="CharStyle319"/>
          <w:shd w:val="clear" w:color="auto" w:fill="80FFFF"/>
        </w:rPr>
        <w:t>i</w:t>
      </w:r>
      <w:r>
        <w:rPr>
          <w:rStyle w:val="CharStyle319"/>
        </w:rPr>
        <w:t>lity</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term meant to convey the notion of environmentall</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responsible production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makes GATT appear largely irrelevant but nevertheless an obstacle to a rapidly evolving new global society.</w:t>
      </w:r>
    </w:p>
    <w:p>
      <w:pPr>
        <w:pStyle w:val="Style128"/>
        <w:widowControl w:val="0"/>
        <w:keepNext w:val="0"/>
        <w:keepLines w:val="0"/>
        <w:shd w:val="clear" w:color="auto" w:fill="auto"/>
        <w:bidi w:val="0"/>
        <w:spacing w:before="0" w:after="0" w:line="192" w:lineRule="exact"/>
        <w:ind w:left="0" w:right="0" w:firstLine="262"/>
      </w:pPr>
      <w:r>
        <w:rPr>
          <w:lang w:val="en-US" w:eastAsia="en-US" w:bidi="en-US"/>
          <w:w w:val="100"/>
          <w:spacing w:val="0"/>
          <w:color w:val="000000"/>
          <w:position w:val="0"/>
        </w:rPr>
        <w:t xml:space="preserve">The ruling also creates a dilemma for the United States. The Bush Administration appears to face a choice between violating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which it is understandably loath to do, or abandoning a trade measure that supports sustainability. The latter course coul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anger Congress, which last May granted the Administration fast-track ne</w:t>
        <w:t>gotiating authority for a U.S.-Mex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 Canada free-trade agreemen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only after the President promised to address environ</w:t>
        <w:t>mental concerns.</w:t>
      </w:r>
    </w:p>
    <w:p>
      <w:pPr>
        <w:pStyle w:val="Style128"/>
        <w:widowControl w:val="0"/>
        <w:keepNext w:val="0"/>
        <w:keepLines w:val="0"/>
        <w:shd w:val="clear" w:color="auto" w:fill="auto"/>
        <w:bidi w:val="0"/>
        <w:spacing w:before="0" w:after="0" w:line="192" w:lineRule="exact"/>
        <w:ind w:left="0" w:right="0" w:firstLine="262"/>
      </w:pPr>
      <w:r>
        <w:rPr>
          <w:lang w:val="en-US" w:eastAsia="en-US" w:bidi="en-US"/>
          <w:w w:val="100"/>
          <w:spacing w:val="0"/>
          <w:color w:val="000000"/>
          <w:position w:val="0"/>
        </w:rPr>
        <w:t>GATT’s Mexican tuna decision was not an isolated event but the opening round of a battle between environmental leaders and laggards, which will 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 only when international rules are adopted regarding the way products are produced or harvest</w:t>
        <w:t xml:space="preserve">ed. This will take years, at least on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global scale, if for no other reason than U.S.</w:t>
      </w:r>
    </w:p>
    <w:p>
      <w:pPr>
        <w:pStyle w:val="Style128"/>
        <w:widowControl w:val="0"/>
        <w:keepNext w:val="0"/>
        <w:keepLines w:val="0"/>
        <w:shd w:val="clear" w:color="auto" w:fill="auto"/>
        <w:bidi w:val="0"/>
        <w:jc w:val="left"/>
        <w:spacing w:before="0" w:after="0" w:line="187" w:lineRule="exact"/>
        <w:ind w:left="0" w:right="0" w:firstLine="55"/>
      </w:pPr>
      <w:r>
        <w:br w:type="column"/>
      </w:r>
      <w:r>
        <w:rPr>
          <w:lang w:val="en-US" w:eastAsia="en-US" w:bidi="en-US"/>
          <w:w w:val="100"/>
          <w:spacing w:val="0"/>
          <w:color w:val="000000"/>
          <w:position w:val="0"/>
        </w:rPr>
        <w:t>resistance to such rules.</w:t>
      </w:r>
    </w:p>
    <w:p>
      <w:pPr>
        <w:pStyle w:val="Style128"/>
        <w:widowControl w:val="0"/>
        <w:keepNext w:val="0"/>
        <w:keepLines w:val="0"/>
        <w:shd w:val="clear" w:color="auto" w:fill="auto"/>
        <w:bidi w:val="0"/>
        <w:spacing w:before="0" w:after="0" w:line="187" w:lineRule="exact"/>
        <w:ind w:left="0" w:right="0" w:firstLine="226"/>
      </w:pPr>
      <w:r>
        <w:rPr>
          <w:lang w:val="en-US" w:eastAsia="en-US" w:bidi="en-US"/>
          <w:w w:val="100"/>
          <w:spacing w:val="0"/>
          <w:color w:val="000000"/>
          <w:position w:val="0"/>
        </w:rPr>
        <w:t>In the meantime, advocates of sustaina</w:t>
        <w:t>bility will insist that environmentally re</w:t>
        <w:t>sponsible production and development be achieved worldwide by a</w:t>
      </w:r>
      <w:r>
        <w:rPr>
          <w:lang w:val="en-US" w:eastAsia="en-US" w:bidi="en-US"/>
          <w:w w:val="100"/>
          <w:spacing w:val="0"/>
          <w:color w:val="000000"/>
          <w:shd w:val="clear" w:color="auto" w:fill="80FFFF"/>
          <w:position w:val="0"/>
        </w:rPr>
        <w:t>p</w:t>
      </w:r>
      <w:r>
        <w:rPr>
          <w:lang w:val="en-US" w:eastAsia="en-US" w:bidi="en-US"/>
          <w:w w:val="100"/>
          <w:spacing w:val="0"/>
          <w:color w:val="000000"/>
          <w:position w:val="0"/>
        </w:rPr>
        <w:t>y means nece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sary. As a result, the GATT ruling will either be reversed or ignored. Thus, a sharp increase seems inevitable in the rate at which states resort to enviro-econom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 diplomacy</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use of trade, aid and other economic instruments to promote sustain</w:t>
        <w:t>able production in other countries.</w:t>
      </w:r>
    </w:p>
    <w:p>
      <w:pPr>
        <w:pStyle w:val="Style128"/>
        <w:widowControl w:val="0"/>
        <w:keepNext w:val="0"/>
        <w:keepLines w:val="0"/>
        <w:shd w:val="clear" w:color="auto" w:fill="auto"/>
        <w:bidi w:val="0"/>
        <w:spacing w:before="0" w:after="0" w:line="187" w:lineRule="exact"/>
        <w:ind w:left="0" w:right="0" w:firstLine="226"/>
      </w:pPr>
      <w:r>
        <w:rPr>
          <w:lang w:val="en-US" w:eastAsia="en-US" w:bidi="en-US"/>
          <w:w w:val="100"/>
          <w:spacing w:val="0"/>
          <w:color w:val="000000"/>
          <w:position w:val="0"/>
        </w:rPr>
        <w:t>The United States, under pressure from Congress and domestic environmental groups, will be a major practitioner of such diplomacy. It will also be a target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w:t>
      </w:r>
    </w:p>
    <w:p>
      <w:pPr>
        <w:pStyle w:val="Style128"/>
        <w:widowControl w:val="0"/>
        <w:keepNext w:val="0"/>
        <w:keepLines w:val="0"/>
        <w:shd w:val="clear" w:color="auto" w:fill="auto"/>
        <w:bidi w:val="0"/>
        <w:spacing w:before="0" w:after="116" w:line="187" w:lineRule="exact"/>
        <w:ind w:left="0" w:right="0" w:firstLine="226"/>
      </w:pPr>
      <w:r>
        <w:rPr>
          <w:lang w:val="en-US" w:eastAsia="en-US" w:bidi="en-US"/>
          <w:w w:val="100"/>
          <w:spacing w:val="0"/>
          <w:color w:val="000000"/>
          <w:position w:val="0"/>
        </w:rPr>
        <w:t>There is ample reason to expect that other countries will increasingl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use trade measures to pressure the United States into adopting environmentally responsible production processe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consumption patterns. If the Bush Administration thinks that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will provide a fig leaf big enough to cover America’s environmental sins, it should think again.</w:t>
      </w:r>
    </w:p>
    <w:p>
      <w:pPr>
        <w:pStyle w:val="Style258"/>
        <w:widowControl w:val="0"/>
        <w:keepNext w:val="0"/>
        <w:keepLines w:val="0"/>
        <w:shd w:val="clear" w:color="auto" w:fill="auto"/>
        <w:bidi w:val="0"/>
        <w:spacing w:before="0" w:after="0" w:line="192" w:lineRule="exact"/>
        <w:ind w:left="0" w:right="0" w:firstLine="226"/>
        <w:sectPr>
          <w:pgSz w:w="13195" w:h="17244"/>
          <w:pgMar w:top="2160" w:left="974" w:right="974" w:bottom="1738" w:header="0" w:footer="3" w:gutter="485"/>
          <w:rtlGutter w:val="0"/>
          <w:cols w:num="3" w:space="141"/>
          <w:noEndnote/>
          <w:docGrid w:linePitch="360"/>
        </w:sectPr>
      </w:pPr>
      <w:r>
        <w:rPr>
          <w:rStyle w:val="CharStyle597"/>
          <w:i/>
          <w:iCs/>
        </w:rPr>
        <w:t>Geo</w:t>
      </w:r>
      <w:r>
        <w:rPr>
          <w:rStyle w:val="CharStyle597"/>
          <w:i/>
          <w:iCs/>
          <w:shd w:val="clear" w:color="auto" w:fill="80FFFF"/>
        </w:rPr>
        <w:t>r</w:t>
      </w:r>
      <w:r>
        <w:rPr>
          <w:rStyle w:val="CharStyle597"/>
          <w:i/>
          <w:iCs/>
        </w:rPr>
        <w:t>ge H. M</w:t>
      </w:r>
      <w:r>
        <w:rPr>
          <w:rStyle w:val="CharStyle597"/>
          <w:i/>
          <w:iCs/>
          <w:shd w:val="clear" w:color="auto" w:fill="80FFFF"/>
        </w:rPr>
        <w:t>it</w:t>
      </w:r>
      <w:r>
        <w:rPr>
          <w:rStyle w:val="CharStyle597"/>
          <w:i/>
          <w:iCs/>
        </w:rPr>
        <w:t>c</w:t>
      </w:r>
      <w:r>
        <w:rPr>
          <w:rStyle w:val="CharStyle597"/>
          <w:i/>
          <w:iCs/>
          <w:shd w:val="clear" w:color="auto" w:fill="80FFFF"/>
        </w:rPr>
        <w:t>h</w:t>
      </w:r>
      <w:r>
        <w:rPr>
          <w:rStyle w:val="CharStyle597"/>
          <w:i/>
          <w:iCs/>
        </w:rPr>
        <w:t>e</w:t>
      </w:r>
      <w:r>
        <w:rPr>
          <w:rStyle w:val="CharStyle597"/>
          <w:i/>
          <w:iCs/>
          <w:shd w:val="clear" w:color="auto" w:fill="80FFFF"/>
        </w:rPr>
        <w:t>U,</w:t>
      </w:r>
      <w:r>
        <w:rPr>
          <w:rStyle w:val="CharStyle597"/>
          <w:i/>
          <w:iCs/>
        </w:rPr>
        <w:t xml:space="preserve"> Jr</w:t>
      </w:r>
      <w:r>
        <w:rPr>
          <w:rStyle w:val="CharStyle597"/>
          <w:i/>
          <w:iCs/>
          <w:shd w:val="clear" w:color="auto" w:fill="80FFFF"/>
        </w:rPr>
        <w:t>.,</w:t>
      </w:r>
      <w:r>
        <w:rPr>
          <w:rStyle w:val="CharStyle597"/>
          <w:i/>
          <w:iCs/>
        </w:rPr>
        <w:t xml:space="preserve"> a former Foreign Service officer, i</w:t>
      </w:r>
      <w:r>
        <w:rPr>
          <w:rStyle w:val="CharStyle597"/>
          <w:i/>
          <w:iCs/>
          <w:shd w:val="clear" w:color="auto" w:fill="80FFFF"/>
        </w:rPr>
        <w:t>s</w:t>
      </w:r>
      <w:r>
        <w:rPr>
          <w:rStyle w:val="CharStyle597"/>
          <w:i/>
          <w:iCs/>
        </w:rPr>
        <w:t xml:space="preserve"> assistant professor of international political economy at </w:t>
      </w:r>
      <w:r>
        <w:rPr>
          <w:rStyle w:val="CharStyle598"/>
          <w:i/>
          <w:iCs/>
        </w:rPr>
        <w:t xml:space="preserve">Tufts </w:t>
      </w:r>
      <w:r>
        <w:rPr>
          <w:rStyle w:val="CharStyle597"/>
          <w:i/>
          <w:iCs/>
        </w:rPr>
        <w:t xml:space="preserve">University. J. Patrick Adcock is </w:t>
      </w:r>
      <w:r>
        <w:rPr>
          <w:rStyle w:val="CharStyle597"/>
          <w:i/>
          <w:iCs/>
          <w:shd w:val="clear" w:color="auto" w:fill="80FFFF"/>
        </w:rPr>
        <w:t>a</w:t>
      </w:r>
      <w:r>
        <w:rPr>
          <w:rStyle w:val="CharStyle597"/>
          <w:i/>
          <w:iCs/>
        </w:rPr>
        <w:t xml:space="preserve"> research fel</w:t>
      </w:r>
      <w:r>
        <w:rPr>
          <w:rStyle w:val="CharStyle597"/>
          <w:i/>
          <w:iCs/>
          <w:shd w:val="clear" w:color="auto" w:fill="80FFFF"/>
        </w:rPr>
        <w:t>l</w:t>
      </w:r>
      <w:r>
        <w:rPr>
          <w:rStyle w:val="CharStyle597"/>
          <w:i/>
          <w:iCs/>
        </w:rPr>
        <w:t>o</w:t>
      </w:r>
      <w:r>
        <w:rPr>
          <w:rStyle w:val="CharStyle597"/>
          <w:i/>
          <w:iCs/>
          <w:shd w:val="clear" w:color="auto" w:fill="80FFFF"/>
        </w:rPr>
        <w:t>w</w:t>
      </w:r>
      <w:r>
        <w:rPr>
          <w:rStyle w:val="CharStyle597"/>
          <w:i/>
          <w:iCs/>
        </w:rPr>
        <w:t xml:space="preserve"> at the F</w:t>
      </w:r>
      <w:r>
        <w:rPr>
          <w:rStyle w:val="CharStyle597"/>
          <w:i/>
          <w:iCs/>
          <w:shd w:val="clear" w:color="auto" w:fill="80FFFF"/>
        </w:rPr>
        <w:t>l</w:t>
      </w:r>
      <w:r>
        <w:rPr>
          <w:rStyle w:val="CharStyle597"/>
          <w:i/>
          <w:iCs/>
        </w:rPr>
        <w:t>etcher School of Law and Diplomacy.</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5" w:after="105"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352"/>
        <w:widowControl w:val="0"/>
        <w:keepNext w:val="0"/>
        <w:keepLines w:val="0"/>
        <w:shd w:val="clear" w:color="auto" w:fill="auto"/>
        <w:bidi w:val="0"/>
        <w:jc w:val="right"/>
        <w:spacing w:before="0" w:after="0" w:line="170" w:lineRule="exact"/>
        <w:ind w:left="0" w:right="0" w:firstLine="0"/>
      </w:pPr>
      <w:r>
        <w:rPr>
          <w:lang w:val="en-US" w:eastAsia="en-US" w:bidi="en-US"/>
          <w:w w:val="100"/>
          <w:color w:val="000000"/>
          <w:shd w:val="clear" w:color="auto" w:fill="80FFFF"/>
          <w:position w:val="0"/>
        </w:rPr>
        <w:t>J</w:t>
      </w:r>
      <w:r>
        <w:rPr>
          <w:lang w:val="en-US" w:eastAsia="en-US" w:bidi="en-US"/>
          <w:w w:val="100"/>
          <w:color w:val="000000"/>
          <w:position w:val="0"/>
        </w:rPr>
        <w:t>.</w:t>
      </w:r>
      <w:r>
        <w:rPr>
          <w:lang w:val="en-US" w:eastAsia="en-US" w:bidi="en-US"/>
          <w:w w:val="100"/>
          <w:color w:val="000000"/>
          <w:shd w:val="clear" w:color="auto" w:fill="80FFFF"/>
          <w:position w:val="0"/>
        </w:rPr>
        <w:t>Z5&gt;</w:t>
      </w:r>
      <w:r>
        <w:br w:type="page"/>
      </w:r>
    </w:p>
    <w:p>
      <w:pPr>
        <w:pStyle w:val="Style72"/>
        <w:widowControl w:val="0"/>
        <w:keepNext w:val="0"/>
        <w:keepLines w:val="0"/>
        <w:shd w:val="clear" w:color="auto" w:fill="auto"/>
        <w:bidi w:val="0"/>
        <w:jc w:val="left"/>
        <w:spacing w:before="0" w:after="0" w:line="562" w:lineRule="exact"/>
        <w:ind w:left="600" w:right="1560" w:hanging="10"/>
        <w:sectPr>
          <w:type w:val="continuous"/>
          <w:pgSz w:w="13195" w:h="17244"/>
          <w:pgMar w:top="2806" w:left="1096" w:right="1096" w:bottom="1405" w:header="0" w:footer="3" w:gutter="79"/>
          <w:rtlGutter w:val="0"/>
          <w:cols w:space="720"/>
          <w:noEndnote/>
          <w:docGrid w:linePitch="360"/>
        </w:sectPr>
      </w:pPr>
      <w:r>
        <w:rPr>
          <w:rStyle w:val="CharStyle600"/>
          <w:b/>
          <w:bCs/>
        </w:rPr>
        <w:t>Trade-Environment Linkage Gathers Increasing Interest i</w:t>
      </w:r>
      <w:r>
        <w:rPr>
          <w:rStyle w:val="CharStyle600"/>
          <w:b/>
          <w:bCs/>
          <w:shd w:val="clear" w:color="auto" w:fill="80FFFF"/>
        </w:rPr>
        <w:t>n</w:t>
      </w:r>
      <w:r>
        <w:rPr>
          <w:rStyle w:val="CharStyle600"/>
          <w:b/>
          <w:bCs/>
        </w:rPr>
        <w:t xml:space="preserve"> GATT Circles</w:t>
      </w:r>
    </w:p>
    <w:p>
      <w:pPr>
        <w:widowControl w:val="0"/>
        <w:spacing w:line="54" w:lineRule="exact"/>
        <w:rPr>
          <w:sz w:val="4"/>
          <w:szCs w:val="4"/>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12"/>
        <w:widowControl w:val="0"/>
        <w:keepNext w:val="0"/>
        <w:keepLines w:val="0"/>
        <w:shd w:val="clear" w:color="auto" w:fill="auto"/>
        <w:bidi w:val="0"/>
        <w:jc w:val="center"/>
        <w:spacing w:before="0" w:after="0" w:line="160" w:lineRule="exact"/>
        <w:ind w:left="0" w:right="20" w:firstLine="0"/>
      </w:pPr>
      <w:r>
        <w:rPr>
          <w:lang w:val="en-US" w:eastAsia="en-US" w:bidi="en-US"/>
          <w:w w:val="100"/>
          <w:color w:val="000000"/>
          <w:position w:val="0"/>
        </w:rPr>
        <w:t>By JOHN ZAROC</w:t>
      </w:r>
      <w:r>
        <w:rPr>
          <w:lang w:val="en-US" w:eastAsia="en-US" w:bidi="en-US"/>
          <w:w w:val="100"/>
          <w:color w:val="000000"/>
          <w:shd w:val="clear" w:color="auto" w:fill="80FFFF"/>
          <w:position w:val="0"/>
        </w:rPr>
        <w:t>O</w:t>
      </w:r>
      <w:r>
        <w:rPr>
          <w:lang w:val="en-US" w:eastAsia="en-US" w:bidi="en-US"/>
          <w:w w:val="100"/>
          <w:color w:val="000000"/>
          <w:position w:val="0"/>
        </w:rPr>
        <w:t>STAS</w:t>
      </w:r>
    </w:p>
    <w:p>
      <w:pPr>
        <w:pStyle w:val="Style602"/>
        <w:widowControl w:val="0"/>
        <w:keepNext w:val="0"/>
        <w:keepLines w:val="0"/>
        <w:shd w:val="clear" w:color="auto" w:fill="auto"/>
        <w:bidi w:val="0"/>
        <w:spacing w:before="0" w:after="0" w:line="110" w:lineRule="exact"/>
        <w:ind w:left="0" w:right="20" w:firstLine="0"/>
      </w:pPr>
      <w:r>
        <w:rPr>
          <w:lang w:val="en-US" w:eastAsia="en-US" w:bidi="en-US"/>
          <w:w w:val="100"/>
          <w:spacing w:val="0"/>
          <w:color w:val="000000"/>
          <w:position w:val="0"/>
        </w:rPr>
        <w:t>Journal of Commerce Special</w:t>
      </w:r>
    </w:p>
    <w:p>
      <w:pPr>
        <w:pStyle w:val="Style128"/>
        <w:widowControl w:val="0"/>
        <w:keepNext w:val="0"/>
        <w:keepLines w:val="0"/>
        <w:shd w:val="clear" w:color="auto" w:fill="auto"/>
        <w:bidi w:val="0"/>
        <w:spacing w:before="0" w:after="0" w:line="187" w:lineRule="exact"/>
        <w:ind w:left="0" w:right="0" w:firstLine="331"/>
      </w:pPr>
      <w:r>
        <w:rPr>
          <w:lang w:val="en-US" w:eastAsia="en-US" w:bidi="en-US"/>
          <w:w w:val="100"/>
          <w:spacing w:val="0"/>
          <w:color w:val="000000"/>
          <w:position w:val="0"/>
        </w:rPr>
        <w:t>GENEVA — The environment will be an increasingly important trade issue in thi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decade and into the next century as rich and poor nations come to grips with a prob</w:t>
        <w:t>lem that has been ignored for years.</w:t>
      </w:r>
    </w:p>
    <w:p>
      <w:pPr>
        <w:pStyle w:val="Style128"/>
        <w:widowControl w:val="0"/>
        <w:keepNext w:val="0"/>
        <w:keepLines w:val="0"/>
        <w:shd w:val="clear" w:color="auto" w:fill="auto"/>
        <w:bidi w:val="0"/>
        <w:spacing w:before="0" w:after="0" w:line="187" w:lineRule="exact"/>
        <w:ind w:left="0" w:right="0" w:firstLine="331"/>
      </w:pPr>
      <w:r>
        <w:rPr>
          <w:lang w:val="en-US" w:eastAsia="en-US" w:bidi="en-US"/>
          <w:w w:val="100"/>
          <w:spacing w:val="0"/>
          <w:color w:val="000000"/>
          <w:position w:val="0"/>
        </w:rPr>
        <w:t>This message was strongly con</w:t>
        <w:t>veyed in a long debate last week at a council meeting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General Agreement on Tariffs and Trade, the Geneva-based body that governs most trade.</w:t>
      </w:r>
    </w:p>
    <w:p>
      <w:pPr>
        <w:pStyle w:val="Style128"/>
        <w:widowControl w:val="0"/>
        <w:keepNext w:val="0"/>
        <w:keepLines w:val="0"/>
        <w:shd w:val="clear" w:color="auto" w:fill="auto"/>
        <w:bidi w:val="0"/>
        <w:spacing w:before="0" w:after="0" w:line="187" w:lineRule="exact"/>
        <w:ind w:left="0" w:right="0" w:firstLine="331"/>
      </w:pPr>
      <w:r>
        <w:rPr>
          <w:lang w:val="en-US" w:eastAsia="en-US" w:bidi="en-US"/>
          <w:w w:val="100"/>
          <w:spacing w:val="0"/>
          <w:color w:val="000000"/>
          <w:position w:val="0"/>
        </w:rPr>
        <w:t>A series of environmental disas</w:t>
        <w:t>ters has triggered a dramatic in</w:t>
        <w:t>crease in public awareness and giv</w:t>
        <w:t>en prominence to a host of well-organized pressure groups that have propelled environment issues to the top of the global agenda.</w:t>
      </w:r>
    </w:p>
    <w:p>
      <w:pPr>
        <w:pStyle w:val="Style128"/>
        <w:widowControl w:val="0"/>
        <w:keepNext w:val="0"/>
        <w:keepLines w:val="0"/>
        <w:shd w:val="clear" w:color="auto" w:fill="auto"/>
        <w:bidi w:val="0"/>
        <w:spacing w:before="0" w:after="0" w:line="187" w:lineRule="exact"/>
        <w:ind w:left="0" w:right="0" w:firstLine="331"/>
      </w:pPr>
      <w:r>
        <w:rPr>
          <w:lang w:val="en-US" w:eastAsia="en-US" w:bidi="en-US"/>
          <w:w w:val="100"/>
          <w:spacing w:val="0"/>
          <w:color w:val="000000"/>
          <w:position w:val="0"/>
        </w:rPr>
        <w:t>GATT's 102 member nations are no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trying to come to grips with the trade and environment agenda through forceful “reactive diploma</w:t>
        <w:t>cy.”</w:t>
      </w:r>
    </w:p>
    <w:p>
      <w:pPr>
        <w:pStyle w:val="Style128"/>
        <w:widowControl w:val="0"/>
        <w:keepNext w:val="0"/>
        <w:keepLines w:val="0"/>
        <w:shd w:val="clear" w:color="auto" w:fill="auto"/>
        <w:bidi w:val="0"/>
        <w:spacing w:before="0" w:after="0" w:line="187" w:lineRule="exact"/>
        <w:ind w:left="0" w:right="0" w:firstLine="331"/>
      </w:pPr>
      <w:r>
        <w:rPr>
          <w:lang w:val="en-US" w:eastAsia="en-US" w:bidi="en-US"/>
          <w:w w:val="100"/>
          <w:spacing w:val="0"/>
          <w:color w:val="000000"/>
          <w:position w:val="0"/>
        </w:rPr>
        <w:t>Although GATT established a body on environmental measures and international trade in 1971, no contracting party called for it to convene until February of this year.</w:t>
      </w:r>
    </w:p>
    <w:p>
      <w:pPr>
        <w:pStyle w:val="Style128"/>
        <w:widowControl w:val="0"/>
        <w:keepNext w:val="0"/>
        <w:keepLines w:val="0"/>
        <w:shd w:val="clear" w:color="auto" w:fill="auto"/>
        <w:bidi w:val="0"/>
        <w:spacing w:before="0" w:after="0" w:line="187" w:lineRule="exact"/>
        <w:ind w:left="0" w:right="0" w:firstLine="331"/>
      </w:pPr>
      <w:r>
        <w:rPr>
          <w:lang w:val="en-US" w:eastAsia="en-US" w:bidi="en-US"/>
          <w:w w:val="100"/>
          <w:spacing w:val="0"/>
          <w:color w:val="000000"/>
          <w:position w:val="0"/>
        </w:rPr>
        <w:t>Now envoys to GATT are warn</w:t>
        <w:t>ing forcefully of dangers to come if the issue is ignored any longer.</w:t>
      </w:r>
    </w:p>
    <w:p>
      <w:pPr>
        <w:pStyle w:val="Style128"/>
        <w:widowControl w:val="0"/>
        <w:keepNext w:val="0"/>
        <w:keepLines w:val="0"/>
        <w:shd w:val="clear" w:color="auto" w:fill="auto"/>
        <w:bidi w:val="0"/>
        <w:spacing w:before="0" w:after="0" w:line="187" w:lineRule="exact"/>
        <w:ind w:left="0" w:right="0" w:firstLine="331"/>
      </w:pPr>
      <w:r>
        <w:rPr>
          <w:lang w:val="en-US" w:eastAsia="en-US" w:bidi="en-US"/>
          <w:w w:val="100"/>
          <w:spacing w:val="0"/>
          <w:color w:val="000000"/>
          <w:position w:val="0"/>
        </w:rPr>
        <w:t>Rufus Yerxa, the U.S. ambassa</w:t>
        <w:t>do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to GATT, warned that the body would be ignored as a forum on the environment if it “does n</w:t>
      </w:r>
      <w:r>
        <w:rPr>
          <w:lang w:val="en-US" w:eastAsia="en-US" w:bidi="en-US"/>
          <w:w w:val="100"/>
          <w:spacing w:val="0"/>
          <w:color w:val="000000"/>
          <w:shd w:val="clear" w:color="auto" w:fill="80FFFF"/>
          <w:position w:val="0"/>
        </w:rPr>
        <w:t>o</w:t>
      </w:r>
      <w:r>
        <w:rPr>
          <w:lang w:val="en-US" w:eastAsia="en-US" w:bidi="en-US"/>
          <w:w w:val="100"/>
          <w:spacing w:val="0"/>
          <w:color w:val="000000"/>
          <w:position w:val="0"/>
        </w:rPr>
        <w:t>t forth</w:t>
        <w:t>rightly discuss and deal with both</w:t>
      </w:r>
    </w:p>
    <w:p>
      <w:pPr>
        <w:pStyle w:val="Style604"/>
        <w:widowControl w:val="0"/>
        <w:keepNext w:val="0"/>
        <w:keepLines w:val="0"/>
        <w:shd w:val="clear" w:color="auto" w:fill="auto"/>
        <w:bidi w:val="0"/>
        <w:spacing w:before="0" w:after="53" w:line="280" w:lineRule="exact"/>
        <w:ind w:left="20" w:right="0" w:firstLine="0"/>
      </w:pPr>
      <w:r>
        <w:rPr>
          <w:rStyle w:val="CharStyle606"/>
          <w:b w:val="0"/>
          <w:bCs w:val="0"/>
        </w:rPr>
        <w:t>ANALYSIS</w:t>
      </w:r>
    </w:p>
    <w:p>
      <w:pPr>
        <w:pStyle w:val="Style128"/>
        <w:widowControl w:val="0"/>
        <w:keepNext w:val="0"/>
        <w:keepLines w:val="0"/>
        <w:shd w:val="clear" w:color="auto" w:fill="auto"/>
        <w:bidi w:val="0"/>
        <w:jc w:val="left"/>
        <w:spacing w:before="0" w:after="0" w:line="187" w:lineRule="exact"/>
        <w:ind w:left="0" w:right="0" w:firstLine="59"/>
      </w:pPr>
      <w:r>
        <w:rPr>
          <w:lang w:val="en-US" w:eastAsia="en-US" w:bidi="en-US"/>
          <w:w w:val="100"/>
          <w:spacing w:val="0"/>
          <w:color w:val="000000"/>
          <w:position w:val="0"/>
        </w:rPr>
        <w:t>perceived and actual linkages be</w:t>
        <w:t>tween trade and the environment.” Mr. Yerxa said there is no doubt in his mind that these linkages exist and that the policies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intersect</w:t>
        <w:t>ing with greater frequency.</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87" w:lineRule="exact"/>
        <w:ind w:left="0" w:right="0" w:firstLine="298"/>
      </w:pPr>
      <w:r>
        <w:rPr>
          <w:lang w:val="en-US" w:eastAsia="en-US" w:bidi="en-US"/>
          <w:w w:val="100"/>
          <w:spacing w:val="0"/>
          <w:color w:val="000000"/>
          <w:position w:val="0"/>
        </w:rPr>
        <w:t>Ambassador Franz Ceska of Aus</w:t>
        <w:t>tria, speaking on behalf of the seven- nation European Free Trade Associ</w:t>
        <w:t>ation, pointed out that “other organi</w:t>
        <w:t>zations are taking up the trade issue, because the GATT so far has failed to do so in this context.”</w:t>
      </w:r>
    </w:p>
    <w:p>
      <w:pPr>
        <w:pStyle w:val="Style128"/>
        <w:widowControl w:val="0"/>
        <w:keepNext w:val="0"/>
        <w:keepLines w:val="0"/>
        <w:shd w:val="clear" w:color="auto" w:fill="auto"/>
        <w:bidi w:val="0"/>
        <w:spacing w:before="0" w:after="0" w:line="187" w:lineRule="exact"/>
        <w:ind w:left="0" w:right="0" w:firstLine="298"/>
      </w:pPr>
      <w:r>
        <w:rPr>
          <w:lang w:val="en-US" w:eastAsia="en-US" w:bidi="en-US"/>
          <w:w w:val="100"/>
          <w:spacing w:val="0"/>
          <w:color w:val="000000"/>
          <w:position w:val="0"/>
        </w:rPr>
        <w:t>The Austrian official said GATT risked losing credibility if it could not come up with commonly accept</w:t>
        <w:t>ed solutions.</w:t>
      </w:r>
    </w:p>
    <w:p>
      <w:pPr>
        <w:pStyle w:val="Style128"/>
        <w:widowControl w:val="0"/>
        <w:keepNext w:val="0"/>
        <w:keepLines w:val="0"/>
        <w:shd w:val="clear" w:color="auto" w:fill="auto"/>
        <w:bidi w:val="0"/>
        <w:spacing w:before="0" w:after="0" w:line="187" w:lineRule="exact"/>
        <w:ind w:left="0" w:right="0" w:firstLine="298"/>
      </w:pPr>
      <w:r>
        <w:rPr>
          <w:lang w:val="en-US" w:eastAsia="en-US" w:bidi="en-US"/>
          <w:w w:val="100"/>
          <w:spacing w:val="0"/>
          <w:color w:val="000000"/>
          <w:position w:val="0"/>
        </w:rPr>
        <w:t>A number of delegates said the green lobby’s view that GATT and free trade are harmful to the envi</w:t>
        <w:t>ronment was inaccurate and danger</w:t>
        <w:t>ous.</w:t>
      </w:r>
    </w:p>
    <w:p>
      <w:pPr>
        <w:pStyle w:val="Style128"/>
        <w:widowControl w:val="0"/>
        <w:keepNext w:val="0"/>
        <w:keepLines w:val="0"/>
        <w:shd w:val="clear" w:color="auto" w:fill="auto"/>
        <w:bidi w:val="0"/>
        <w:spacing w:before="0" w:after="0" w:line="187" w:lineRule="exact"/>
        <w:ind w:left="0" w:right="0" w:firstLine="298"/>
      </w:pPr>
      <w:r>
        <w:rPr>
          <w:lang w:val="en-US" w:eastAsia="en-US" w:bidi="en-US"/>
          <w:w w:val="100"/>
          <w:spacing w:val="0"/>
          <w:color w:val="000000"/>
          <w:position w:val="0"/>
        </w:rPr>
        <w:t>Others defended GATT's record on the environment, saying the or</w:t>
        <w:t>ganization's 1979 code on technical barriers to trade and the working group on the export of domestically prohibited goods and other hazard</w:t>
        <w:t>ous substances were evidence of the body’s sensitivity to the issue.</w:t>
      </w:r>
    </w:p>
    <w:p>
      <w:pPr>
        <w:pStyle w:val="Style128"/>
        <w:widowControl w:val="0"/>
        <w:keepNext w:val="0"/>
        <w:keepLines w:val="0"/>
        <w:shd w:val="clear" w:color="auto" w:fill="auto"/>
        <w:bidi w:val="0"/>
        <w:spacing w:before="0" w:after="0" w:line="187" w:lineRule="exact"/>
        <w:ind w:left="0" w:right="0" w:firstLine="298"/>
      </w:pPr>
      <w:r>
        <w:rPr>
          <w:lang w:val="en-US" w:eastAsia="en-US" w:bidi="en-US"/>
          <w:w w:val="100"/>
          <w:spacing w:val="0"/>
          <w:color w:val="000000"/>
          <w:position w:val="0"/>
        </w:rPr>
        <w:t>However, participants listed many issues that could lead to an escalation of disputes, overloading an already crowded agenda.</w:t>
      </w:r>
    </w:p>
    <w:p>
      <w:pPr>
        <w:pStyle w:val="Style128"/>
        <w:widowControl w:val="0"/>
        <w:keepNext w:val="0"/>
        <w:keepLines w:val="0"/>
        <w:shd w:val="clear" w:color="auto" w:fill="auto"/>
        <w:bidi w:val="0"/>
        <w:spacing w:before="0" w:after="0" w:line="187" w:lineRule="exact"/>
        <w:ind w:left="0" w:right="0" w:firstLine="298"/>
      </w:pPr>
      <w:r>
        <w:rPr>
          <w:lang w:val="en-US" w:eastAsia="en-US" w:bidi="en-US"/>
          <w:w w:val="100"/>
          <w:spacing w:val="0"/>
          <w:color w:val="000000"/>
          <w:position w:val="0"/>
        </w:rPr>
        <w:t>Ambassador Paul Tran of the Eu</w:t>
        <w:t>ropean Community said: “GATT nei</w:t>
        <w:t>ther could nor should be turned into</w:t>
      </w:r>
    </w:p>
    <w:p>
      <w:pPr>
        <w:pStyle w:val="Style128"/>
        <w:widowControl w:val="0"/>
        <w:keepNext w:val="0"/>
        <w:keepLines w:val="0"/>
        <w:shd w:val="clear" w:color="auto" w:fill="auto"/>
        <w:bidi w:val="0"/>
        <w:spacing w:before="0" w:after="0" w:line="187" w:lineRule="exact"/>
        <w:ind w:left="0" w:right="0" w:firstLine="74"/>
      </w:pPr>
      <w:r>
        <w:rPr>
          <w:lang w:val="en-US" w:eastAsia="en-US" w:bidi="en-US"/>
          <w:w w:val="100"/>
          <w:spacing w:val="0"/>
          <w:color w:val="000000"/>
          <w:position w:val="0"/>
        </w:rPr>
        <w:t>a forum for the harmonization of development of global environment pol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cies.”</w:t>
      </w:r>
    </w:p>
    <w:p>
      <w:pPr>
        <w:pStyle w:val="Style128"/>
        <w:widowControl w:val="0"/>
        <w:keepNext w:val="0"/>
        <w:keepLines w:val="0"/>
        <w:shd w:val="clear" w:color="auto" w:fill="auto"/>
        <w:bidi w:val="0"/>
        <w:spacing w:before="0" w:after="0" w:line="187" w:lineRule="exact"/>
        <w:ind w:left="0" w:right="0" w:firstLine="306"/>
      </w:pPr>
      <w:r>
        <w:rPr>
          <w:lang w:val="en-US" w:eastAsia="en-US" w:bidi="en-US"/>
          <w:w w:val="100"/>
          <w:spacing w:val="0"/>
          <w:color w:val="000000"/>
          <w:position w:val="0"/>
        </w:rPr>
        <w:t>Many delegates indicated that en</w:t>
        <w:t>vironmental concerns should neither lead to “unnecessary barriers or non-tariff barriers to international trade” nor to a new excuse for “eco- protectionis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87" w:lineRule="exact"/>
        <w:ind w:left="0" w:right="0" w:firstLine="306"/>
      </w:pPr>
      <w:r>
        <w:rPr>
          <w:lang w:val="en-US" w:eastAsia="en-US" w:bidi="en-US"/>
          <w:w w:val="100"/>
          <w:spacing w:val="0"/>
          <w:color w:val="000000"/>
          <w:position w:val="0"/>
        </w:rPr>
        <w:t>However, contrary to the sudden interest shown by Western countries, developing countries are calling for a go-slo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approach and are counsel</w:t>
        <w:t>ing “step-by-step diplomacy.”</w:t>
      </w:r>
    </w:p>
    <w:p>
      <w:pPr>
        <w:pStyle w:val="Style128"/>
        <w:widowControl w:val="0"/>
        <w:keepNext w:val="0"/>
        <w:keepLines w:val="0"/>
        <w:shd w:val="clear" w:color="auto" w:fill="auto"/>
        <w:bidi w:val="0"/>
        <w:spacing w:before="0" w:after="0" w:line="187" w:lineRule="exact"/>
        <w:ind w:left="0" w:right="0" w:firstLine="306"/>
      </w:pPr>
      <w:r>
        <w:rPr>
          <w:lang w:val="en-US" w:eastAsia="en-US" w:bidi="en-US"/>
          <w:w w:val="100"/>
          <w:spacing w:val="0"/>
          <w:color w:val="000000"/>
          <w:position w:val="0"/>
        </w:rPr>
        <w:t>A large number of developing countries favor handling by special</w:t>
        <w:t>ized multilateral agencies, such as the U.N. Conference on the Environ</w:t>
        <w:t>ment and Development, which will be held in Brazil in 1992.</w:t>
      </w:r>
    </w:p>
    <w:p>
      <w:pPr>
        <w:pStyle w:val="Style128"/>
        <w:widowControl w:val="0"/>
        <w:keepNext w:val="0"/>
        <w:keepLines w:val="0"/>
        <w:shd w:val="clear" w:color="auto" w:fill="auto"/>
        <w:bidi w:val="0"/>
        <w:spacing w:before="0" w:after="0" w:line="187" w:lineRule="exact"/>
        <w:ind w:left="0" w:right="0" w:firstLine="306"/>
      </w:pPr>
      <w:r>
        <w:rPr>
          <w:lang w:val="en-US" w:eastAsia="en-US" w:bidi="en-US"/>
          <w:w w:val="100"/>
          <w:spacing w:val="0"/>
          <w:color w:val="000000"/>
          <w:position w:val="0"/>
        </w:rPr>
        <w:t>A forceful statement by Malay</w:t>
        <w:t>sian Ambassador Mohd Yusof bin Hita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on behalf of the Association of Southeast Asian Nations was a clear signal that developing coun</w:t>
        <w:t>tries are not prepared to have the rich nations set the agenda.</w:t>
      </w:r>
    </w:p>
    <w:p>
      <w:pPr>
        <w:pStyle w:val="Style128"/>
        <w:widowControl w:val="0"/>
        <w:keepNext w:val="0"/>
        <w:keepLines w:val="0"/>
        <w:shd w:val="clear" w:color="auto" w:fill="auto"/>
        <w:bidi w:val="0"/>
        <w:spacing w:before="0" w:after="0" w:line="187" w:lineRule="exact"/>
        <w:ind w:left="0" w:right="0" w:firstLine="306"/>
      </w:pPr>
      <w:r>
        <w:rPr>
          <w:lang w:val="en-US" w:eastAsia="en-US" w:bidi="en-US"/>
          <w:w w:val="100"/>
          <w:spacing w:val="0"/>
          <w:color w:val="000000"/>
          <w:position w:val="0"/>
        </w:rPr>
        <w:t>Mr. bin Hitam sai</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many rich nations were reacting to pressures from domestic groups and resorting to the arbitrary use of trade instru</w:t>
        <w:t>ments as a means of addressing en</w:t>
        <w:t>vironmental concerns.</w:t>
      </w:r>
    </w:p>
    <w:p>
      <w:pPr>
        <w:pStyle w:val="Style128"/>
        <w:widowControl w:val="0"/>
        <w:keepNext w:val="0"/>
        <w:keepLines w:val="0"/>
        <w:shd w:val="clear" w:color="auto" w:fill="auto"/>
        <w:bidi w:val="0"/>
        <w:spacing w:before="0" w:after="0" w:line="187" w:lineRule="exact"/>
        <w:ind w:left="0" w:right="0" w:firstLine="306"/>
        <w:sectPr>
          <w:type w:val="continuous"/>
          <w:pgSz w:w="13195" w:h="17244"/>
          <w:pgMar w:top="4345" w:left="1908" w:right="1908" w:bottom="4134" w:header="0" w:footer="3" w:gutter="24"/>
          <w:rtlGutter/>
          <w:cols w:num="3" w:space="102"/>
          <w:noEndnote/>
          <w:docGrid w:linePitch="360"/>
        </w:sectPr>
      </w:pPr>
      <w:r>
        <w:rPr>
          <w:lang w:val="en-US" w:eastAsia="en-US" w:bidi="en-US"/>
          <w:w w:val="100"/>
          <w:spacing w:val="0"/>
          <w:color w:val="000000"/>
          <w:position w:val="0"/>
        </w:rPr>
        <w:t>Since the industrial countries were responsible for the most pollu</w:t>
        <w:t>tion, he said, cooperation in resolv</w:t>
        <w:t>ing the problems must be in accor</w:t>
        <w:t>dance with the principles of responsibility, justice, equity, capac</w:t>
        <w:t>ity and needs.</w:t>
      </w:r>
    </w:p>
    <w:p>
      <w:pPr>
        <w:pStyle w:val="Style608"/>
        <w:widowControl w:val="0"/>
        <w:keepNext w:val="0"/>
        <w:keepLines w:val="0"/>
        <w:shd w:val="clear" w:color="auto" w:fill="auto"/>
        <w:bidi w:val="0"/>
        <w:jc w:val="left"/>
        <w:spacing w:before="0" w:after="516" w:line="160" w:lineRule="exact"/>
        <w:ind w:left="300" w:right="0"/>
      </w:pPr>
      <w:r>
        <w:pict>
          <v:shape id="_x0000_s1197" type="#_x0000_t202" style="position:absolute;margin-left:-89.5pt;margin-top:0;width:97.9pt;height:12.5pt;z-index:-125829250;mso-wrap-distance-left:5pt;mso-wrap-distance-right:5pt;mso-position-horizontal-relative:margin;mso-position-vertical-relative:margin" filled="f" stroked="f">
            <v:textbox style="mso-fit-shape-to-text:t" inset="0,0,0,0">
              <w:txbxContent>
                <w:p>
                  <w:pPr>
                    <w:pStyle w:val="Style128"/>
                    <w:widowControl w:val="0"/>
                    <w:keepNext w:val="0"/>
                    <w:keepLines w:val="0"/>
                    <w:shd w:val="clear" w:color="auto" w:fill="auto"/>
                    <w:bidi w:val="0"/>
                    <w:jc w:val="left"/>
                    <w:spacing w:before="0" w:after="0" w:line="170" w:lineRule="exact"/>
                    <w:ind w:left="0" w:right="0"/>
                  </w:pPr>
                  <w:r>
                    <w:rPr>
                      <w:rStyle w:val="CharStyle135"/>
                      <w:shd w:val="clear" w:color="auto" w:fill="80FFFF"/>
                    </w:rPr>
                    <w:t>i</w:t>
                  </w:r>
                  <w:r>
                    <w:rPr>
                      <w:rStyle w:val="CharStyle135"/>
                    </w:rPr>
                    <w:t>—</w:t>
                  </w:r>
                  <w:r>
                    <w:rPr>
                      <w:rStyle w:val="CharStyle135"/>
                      <w:shd w:val="clear" w:color="auto" w:fill="80FFFF"/>
                    </w:rPr>
                    <w:t>■</w:t>
                  </w:r>
                  <w:r>
                    <w:rPr>
                      <w:rStyle w:val="CharStyle135"/>
                    </w:rPr>
                    <w:t xml:space="preserve"> </w:t>
                  </w:r>
                  <w:r>
                    <w:rPr>
                      <w:rStyle w:val="CharStyle135"/>
                      <w:shd w:val="clear" w:color="auto" w:fill="80FFFF"/>
                    </w:rPr>
                    <w:t>r</w:t>
                  </w:r>
                  <w:r>
                    <w:rPr>
                      <w:rStyle w:val="CharStyle135"/>
                    </w:rPr>
                    <w:t xml:space="preserve">— </w:t>
                  </w:r>
                  <w:r>
                    <w:rPr>
                      <w:rStyle w:val="CharStyle607"/>
                      <w:shd w:val="clear" w:color="auto" w:fill="80FFFF"/>
                    </w:rPr>
                    <w:t>rr</w:t>
                  </w:r>
                </w:p>
              </w:txbxContent>
            </v:textbox>
            <w10:wrap type="topAndBottom" anchorx="margin" anchory="margin"/>
          </v:shape>
        </w:pict>
      </w:r>
      <w:r>
        <w:rPr>
          <w:lang w:val="en-US" w:eastAsia="en-US" w:bidi="en-US"/>
          <w:w w:val="100"/>
          <w:color w:val="000000"/>
          <w:position w:val="0"/>
        </w:rPr>
        <w:t>GREEN CONSENSUS. March</w:t>
      </w:r>
      <w:r>
        <w:rPr>
          <w:rStyle w:val="CharStyle610"/>
          <w:b w:val="0"/>
          <w:bCs w:val="0"/>
          <w:i w:val="0"/>
          <w:iCs w:val="0"/>
        </w:rPr>
        <w:t xml:space="preserve"> </w:t>
      </w:r>
      <w:r>
        <w:rPr>
          <w:rStyle w:val="CharStyle610"/>
          <w:b w:val="0"/>
          <w:bCs w:val="0"/>
          <w:i w:val="0"/>
          <w:iCs w:val="0"/>
          <w:shd w:val="clear" w:color="auto" w:fill="80FFFF"/>
        </w:rPr>
        <w:t>/</w:t>
      </w:r>
      <w:r>
        <w:rPr>
          <w:rStyle w:val="CharStyle610"/>
          <w:b w:val="0"/>
          <w:bCs w:val="0"/>
          <w:i w:val="0"/>
          <w:iCs w:val="0"/>
        </w:rPr>
        <w:t xml:space="preserve"> </w:t>
      </w:r>
      <w:r>
        <w:rPr>
          <w:rStyle w:val="CharStyle611"/>
          <w:i/>
          <w:iCs/>
        </w:rPr>
        <w:t>Apri</w:t>
      </w:r>
      <w:r>
        <w:rPr>
          <w:rStyle w:val="CharStyle611"/>
          <w:i/>
          <w:iCs/>
          <w:shd w:val="clear" w:color="auto" w:fill="80FFFF"/>
        </w:rPr>
        <w:t>l</w:t>
      </w:r>
      <w:r>
        <w:rPr>
          <w:rStyle w:val="CharStyle611"/>
          <w:i/>
          <w:iCs/>
        </w:rPr>
        <w:t xml:space="preserve"> 1991 </w:t>
      </w:r>
      <w:r>
        <w:rPr>
          <w:lang w:val="en-US" w:eastAsia="en-US" w:bidi="en-US"/>
          <w:w w:val="100"/>
          <w:color w:val="000000"/>
          <w:position w:val="0"/>
        </w:rPr>
        <w:t xml:space="preserve">Page </w:t>
      </w:r>
      <w:r>
        <w:rPr>
          <w:rStyle w:val="CharStyle611"/>
          <w:i/>
          <w:iCs/>
        </w:rPr>
        <w:t>4</w:t>
      </w:r>
    </w:p>
    <w:p>
      <w:pPr>
        <w:pStyle w:val="Style612"/>
        <w:widowControl w:val="0"/>
        <w:keepNext/>
        <w:keepLines/>
        <w:shd w:val="clear" w:color="auto" w:fill="auto"/>
        <w:bidi w:val="0"/>
        <w:jc w:val="left"/>
        <w:spacing w:before="0" w:after="0" w:line="440" w:lineRule="exact"/>
        <w:ind w:left="160" w:right="0"/>
        <w:sectPr>
          <w:headerReference w:type="even" r:id="rId120"/>
          <w:footerReference w:type="first" r:id="rId121"/>
          <w:pgSz w:w="15840" w:h="12240" w:orient="landscape"/>
          <w:pgMar w:top="302" w:left="2158" w:right="1500" w:bottom="591" w:header="0" w:footer="3" w:gutter="0"/>
          <w:rtlGutter w:val="0"/>
          <w:cols w:space="720"/>
          <w:noEndnote/>
          <w:docGrid w:linePitch="360"/>
        </w:sectPr>
      </w:pPr>
      <w:bookmarkStart w:id="41" w:name="bookmark41"/>
      <w:r>
        <w:rPr>
          <w:lang w:val="en-US" w:eastAsia="en-US" w:bidi="en-US"/>
          <w:w w:val="100"/>
          <w:color w:val="000000"/>
          <w:shd w:val="clear" w:color="auto" w:fill="80FFFF"/>
          <w:position w:val="0"/>
        </w:rPr>
        <w:t>“</w:t>
      </w:r>
      <w:r>
        <w:rPr>
          <w:lang w:val="en-US" w:eastAsia="en-US" w:bidi="en-US"/>
          <w:w w:val="100"/>
          <w:color w:val="000000"/>
          <w:position w:val="0"/>
        </w:rPr>
        <w:t>Free</w:t>
      </w:r>
      <w:r>
        <w:rPr>
          <w:lang w:val="en-US" w:eastAsia="en-US" w:bidi="en-US"/>
          <w:w w:val="100"/>
          <w:color w:val="000000"/>
          <w:shd w:val="clear" w:color="auto" w:fill="80FFFF"/>
          <w:position w:val="0"/>
        </w:rPr>
        <w:t>”</w:t>
      </w:r>
      <w:r>
        <w:rPr>
          <w:lang w:val="en-US" w:eastAsia="en-US" w:bidi="en-US"/>
          <w:w w:val="100"/>
          <w:color w:val="000000"/>
          <w:position w:val="0"/>
        </w:rPr>
        <w:t xml:space="preserve"> trade </w:t>
      </w:r>
      <w:r>
        <w:rPr>
          <w:lang w:val="en-US" w:eastAsia="en-US" w:bidi="en-US"/>
          <w:w w:val="100"/>
          <w:color w:val="000000"/>
          <w:shd w:val="clear" w:color="auto" w:fill="80FFFF"/>
          <w:position w:val="0"/>
        </w:rPr>
        <w:t>-</w:t>
      </w:r>
      <w:r>
        <w:rPr>
          <w:lang w:val="en-US" w:eastAsia="en-US" w:bidi="en-US"/>
          <w:w w:val="100"/>
          <w:color w:val="000000"/>
          <w:position w:val="0"/>
        </w:rPr>
        <w:t xml:space="preserve"> the Earth </w:t>
      </w:r>
      <w:r>
        <w:rPr>
          <w:rStyle w:val="CharStyle614"/>
        </w:rPr>
        <w:t>Can’t</w:t>
      </w:r>
      <w:r>
        <w:rPr>
          <w:lang w:val="en-US" w:eastAsia="en-US" w:bidi="en-US"/>
          <w:w w:val="100"/>
          <w:color w:val="000000"/>
          <w:position w:val="0"/>
        </w:rPr>
        <w:t xml:space="preserve"> Afford It</w:t>
      </w:r>
      <w:bookmarkEnd w:id="41"/>
    </w:p>
    <w:p>
      <w:pPr>
        <w:widowControl w:val="0"/>
        <w:spacing w:line="92" w:lineRule="exact"/>
        <w:rPr>
          <w:sz w:val="7"/>
          <w:szCs w:val="7"/>
        </w:rPr>
      </w:pPr>
    </w:p>
    <w:p>
      <w:pPr>
        <w:widowControl w:val="0"/>
        <w:rPr>
          <w:sz w:val="2"/>
          <w:szCs w:val="2"/>
        </w:rPr>
        <w:sectPr>
          <w:type w:val="continuous"/>
          <w:pgSz w:w="15840" w:h="12240" w:orient="landscape"/>
          <w:pgMar w:top="0" w:left="0" w:right="0" w:bottom="0" w:header="0" w:footer="3" w:gutter="0"/>
          <w:rtlGutter w:val="0"/>
          <w:cols w:space="720"/>
          <w:noEndnote/>
          <w:docGrid w:linePitch="360"/>
        </w:sectPr>
      </w:pPr>
    </w:p>
    <w:p>
      <w:pPr>
        <w:widowControl w:val="0"/>
        <w:rPr>
          <w:sz w:val="2"/>
          <w:szCs w:val="2"/>
        </w:rPr>
      </w:pPr>
      <w:r>
        <w:pict>
          <v:shape id="_x0000_s1198" type="#_x0000_t202" style="position:absolute;margin-left:132pt;margin-top:384pt;width:144.95pt;height:46.55pt;z-index:-125829249;mso-wrap-distance-left:16.1pt;mso-wrap-distance-right:220.8pt;mso-position-horizontal-relative:margin" filled="f" stroked="f">
            <v:textbox style="mso-fit-shape-to-text:t" inset="0,0,0,0">
              <w:txbxContent>
                <w:p>
                  <w:pPr>
                    <w:pStyle w:val="Style615"/>
                    <w:widowControl w:val="0"/>
                    <w:keepNext w:val="0"/>
                    <w:keepLines w:val="0"/>
                    <w:shd w:val="clear" w:color="auto" w:fill="auto"/>
                    <w:bidi w:val="0"/>
                    <w:jc w:val="left"/>
                    <w:spacing w:before="0" w:after="0"/>
                    <w:ind w:left="0" w:right="0"/>
                  </w:pPr>
                  <w:r>
                    <w:rPr>
                      <w:lang w:val="en-US" w:eastAsia="en-US" w:bidi="en-US"/>
                      <w:w w:val="100"/>
                      <w:color w:val="000000"/>
                      <w:position w:val="0"/>
                    </w:rPr>
                    <w:t>B</w:t>
                  </w:r>
                  <w:r>
                    <w:rPr>
                      <w:lang w:val="en-US" w:eastAsia="en-US" w:bidi="en-US"/>
                      <w:w w:val="100"/>
                      <w:color w:val="000000"/>
                      <w:shd w:val="clear" w:color="auto" w:fill="80FFFF"/>
                      <w:position w:val="0"/>
                    </w:rPr>
                    <w:t>ri</w:t>
                  </w:r>
                  <w:r>
                    <w:rPr>
                      <w:lang w:val="en-US" w:eastAsia="en-US" w:bidi="en-US"/>
                      <w:w w:val="100"/>
                      <w:color w:val="000000"/>
                      <w:position w:val="0"/>
                    </w:rPr>
                    <w:t>tish Columbia stopped ref</w:t>
                  </w:r>
                  <w:r>
                    <w:rPr>
                      <w:lang w:val="en-US" w:eastAsia="en-US" w:bidi="en-US"/>
                      <w:w w:val="100"/>
                      <w:color w:val="000000"/>
                      <w:shd w:val="clear" w:color="auto" w:fill="80FFFF"/>
                      <w:position w:val="0"/>
                    </w:rPr>
                    <w:t>o</w:t>
                  </w:r>
                  <w:r>
                    <w:rPr>
                      <w:lang w:val="en-US" w:eastAsia="en-US" w:bidi="en-US"/>
                      <w:w w:val="100"/>
                      <w:color w:val="000000"/>
                      <w:position w:val="0"/>
                    </w:rPr>
                    <w:t>r</w:t>
                    <w:t xml:space="preserve">esting because the </w:t>
                  </w:r>
                  <w:r>
                    <w:rPr>
                      <w:rStyle w:val="CharStyle617"/>
                      <w:b/>
                      <w:bCs/>
                    </w:rPr>
                    <w:t>U</w:t>
                  </w:r>
                  <w:r>
                    <w:rPr>
                      <w:rStyle w:val="CharStyle617"/>
                      <w:b/>
                      <w:bCs/>
                      <w:shd w:val="clear" w:color="auto" w:fill="80FFFF"/>
                    </w:rPr>
                    <w:t>.</w:t>
                  </w:r>
                  <w:r>
                    <w:rPr>
                      <w:rStyle w:val="CharStyle617"/>
                      <w:b/>
                      <w:bCs/>
                    </w:rPr>
                    <w:t>S</w:t>
                  </w:r>
                  <w:r>
                    <w:rPr>
                      <w:rStyle w:val="CharStyle617"/>
                      <w:b/>
                      <w:bCs/>
                      <w:shd w:val="clear" w:color="auto" w:fill="80FFFF"/>
                    </w:rPr>
                    <w:t>.</w:t>
                  </w:r>
                  <w:r>
                    <w:rPr>
                      <w:lang w:val="en-US" w:eastAsia="en-US" w:bidi="en-US"/>
                      <w:w w:val="100"/>
                      <w:color w:val="000000"/>
                      <w:position w:val="0"/>
                    </w:rPr>
                    <w:t xml:space="preserve"> called reforesting an unfair subsidy to the Canadian logging Indust</w:t>
                  </w:r>
                  <w:r>
                    <w:rPr>
                      <w:lang w:val="en-US" w:eastAsia="en-US" w:bidi="en-US"/>
                      <w:w w:val="100"/>
                      <w:color w:val="000000"/>
                      <w:shd w:val="clear" w:color="auto" w:fill="80FFFF"/>
                      <w:position w:val="0"/>
                    </w:rPr>
                    <w:t>r</w:t>
                  </w:r>
                  <w:r>
                    <w:rPr>
                      <w:lang w:val="en-US" w:eastAsia="en-US" w:bidi="en-US"/>
                      <w:w w:val="100"/>
                      <w:color w:val="000000"/>
                      <w:position w:val="0"/>
                    </w:rPr>
                    <w:t>y.</w:t>
                  </w:r>
                </w:p>
              </w:txbxContent>
            </v:textbox>
            <w10:wrap type="square" anchorx="margin"/>
          </v:shape>
        </w:pict>
      </w:r>
    </w:p>
    <w:p>
      <w:pPr>
        <w:pStyle w:val="Style527"/>
        <w:widowControl w:val="0"/>
        <w:keepNext w:val="0"/>
        <w:keepLines w:val="0"/>
        <w:shd w:val="clear" w:color="auto" w:fill="auto"/>
        <w:bidi w:val="0"/>
        <w:jc w:val="left"/>
        <w:spacing w:before="0" w:after="93" w:line="130" w:lineRule="exact"/>
        <w:ind w:left="0" w:right="0" w:firstLine="94"/>
      </w:pPr>
      <w:r>
        <w:rPr>
          <w:lang w:val="en-US" w:eastAsia="en-US" w:bidi="en-US"/>
          <w:w w:val="100"/>
          <w:spacing w:val="0"/>
          <w:color w:val="000000"/>
          <w:position w:val="0"/>
        </w:rPr>
        <w:t>By Daniel Stone</w:t>
      </w:r>
    </w:p>
    <w:p>
      <w:pPr>
        <w:pStyle w:val="Style527"/>
        <w:tabs>
          <w:tab w:leader="none" w:pos="2290" w:val="right"/>
        </w:tabs>
        <w:widowControl w:val="0"/>
        <w:keepNext w:val="0"/>
        <w:keepLines w:val="0"/>
        <w:shd w:val="clear" w:color="auto" w:fill="auto"/>
        <w:bidi w:val="0"/>
        <w:jc w:val="both"/>
        <w:spacing w:before="0" w:after="0" w:line="134" w:lineRule="exact"/>
        <w:ind w:left="0" w:right="0" w:firstLine="250"/>
      </w:pP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us</w:t>
      </w:r>
      <w:r>
        <w:rPr>
          <w:lang w:val="en-US" w:eastAsia="en-US" w:bidi="en-US"/>
          <w:w w:val="100"/>
          <w:spacing w:val="0"/>
          <w:color w:val="000000"/>
          <w:position w:val="0"/>
        </w:rPr>
        <w:t>ua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ly gets better press than motherhood, or even Madonna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Liberals and conservat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ves alike claim that unrestricted International trade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healthy economie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higher standards of living.</w:t>
        <w:tab/>
      </w:r>
      <w:r>
        <w:rPr>
          <w:rStyle w:val="CharStyle618"/>
        </w:rPr>
        <w:t>j</w:t>
      </w:r>
    </w:p>
    <w:p>
      <w:pPr>
        <w:pStyle w:val="Style527"/>
        <w:widowControl w:val="0"/>
        <w:keepNext w:val="0"/>
        <w:keepLines w:val="0"/>
        <w:shd w:val="clear" w:color="auto" w:fill="auto"/>
        <w:bidi w:val="0"/>
        <w:jc w:val="left"/>
        <w:spacing w:before="0" w:after="0" w:line="134" w:lineRule="exact"/>
        <w:ind w:left="0" w:right="0" w:firstLine="250"/>
      </w:pPr>
      <w:r>
        <w:rPr>
          <w:lang w:val="en-US" w:eastAsia="en-US" w:bidi="en-US"/>
          <w:w w:val="100"/>
          <w:spacing w:val="0"/>
          <w:color w:val="000000"/>
          <w:position w:val="0"/>
        </w:rPr>
        <w:t>In reality, free trade is a decept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ve slogan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multinational corporations get the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eedom to buy and sell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w:t>
      </w:r>
      <w:r>
        <w:rPr>
          <w:rStyle w:val="CharStyle619"/>
          <w:b w:val="0"/>
          <w:bCs w:val="0"/>
          <w:shd w:val="clear" w:color="auto" w:fill="80FFFF"/>
        </w:rPr>
        <w:t xml:space="preserve">1 </w:t>
      </w:r>
      <w:r>
        <w:rPr>
          <w:lang w:val="en-US" w:eastAsia="en-US" w:bidi="en-US"/>
          <w:w w:val="100"/>
          <w:spacing w:val="0"/>
          <w:color w:val="000000"/>
          <w:position w:val="0"/>
        </w:rPr>
        <w:t>local communities lose all control over their resources and the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 environment.</w:t>
      </w:r>
    </w:p>
    <w:p>
      <w:pPr>
        <w:pStyle w:val="Style527"/>
        <w:widowControl w:val="0"/>
        <w:keepNext w:val="0"/>
        <w:keepLines w:val="0"/>
        <w:shd w:val="clear" w:color="auto" w:fill="auto"/>
        <w:bidi w:val="0"/>
        <w:jc w:val="both"/>
        <w:spacing w:before="0" w:after="0" w:line="134" w:lineRule="exact"/>
        <w:ind w:left="0" w:right="0" w:firstLine="250"/>
      </w:pPr>
      <w:r>
        <w:rPr>
          <w:lang w:val="en-US" w:eastAsia="en-US" w:bidi="en-US"/>
          <w:w w:val="100"/>
          <w:spacing w:val="0"/>
          <w:color w:val="000000"/>
          <w:position w:val="0"/>
        </w:rPr>
        <w:t>Now. through the Global Agreement on Trade and Tari</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s (GAT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and Free Trade Agreements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 Canada and Mexico,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S.-based multination</w:t>
      </w:r>
      <w:r>
        <w:rPr>
          <w:lang w:val="en-US" w:eastAsia="en-US" w:bidi="en-US"/>
          <w:w w:val="100"/>
          <w:spacing w:val="0"/>
          <w:color w:val="000000"/>
          <w:shd w:val="clear" w:color="auto" w:fill="80FFFF"/>
          <w:position w:val="0"/>
        </w:rPr>
      </w:r>
      <w:r>
        <w:rPr>
          <w:lang w:val="en-US" w:eastAsia="en-US" w:bidi="en-US"/>
          <w:w w:val="100"/>
          <w:spacing w:val="0"/>
          <w:color w:val="000000"/>
          <w:position w:val="0"/>
        </w:rPr>
        <w:t>als seek to expan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free trade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new and destructive ways.</w:t>
      </w:r>
    </w:p>
    <w:p>
      <w:pPr>
        <w:pStyle w:val="Style527"/>
        <w:widowControl w:val="0"/>
        <w:keepNext w:val="0"/>
        <w:keepLines w:val="0"/>
        <w:shd w:val="clear" w:color="auto" w:fill="auto"/>
        <w:bidi w:val="0"/>
        <w:jc w:val="both"/>
        <w:spacing w:before="0" w:after="0" w:line="134" w:lineRule="exact"/>
        <w:ind w:left="0" w:right="0" w:firstLine="250"/>
      </w:pPr>
      <w:r>
        <w:rPr>
          <w:lang w:val="en-US" w:eastAsia="en-US" w:bidi="en-US"/>
          <w:w w:val="100"/>
          <w:spacing w:val="0"/>
          <w:color w:val="000000"/>
          <w:position w:val="0"/>
        </w:rPr>
        <w:t>Free trade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ll cause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ncreased de</w:t>
        <w:t>serti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cation and pollution around the world. And. once again, the people whose lives will be greatly affected (ev</w:t>
        <w:t>e</w:t>
      </w:r>
      <w:r>
        <w:rPr>
          <w:lang w:val="en-US" w:eastAsia="en-US" w:bidi="en-US"/>
          <w:w w:val="100"/>
          <w:spacing w:val="0"/>
          <w:color w:val="000000"/>
          <w:shd w:val="clear" w:color="auto" w:fill="80FFFF"/>
          <w:position w:val="0"/>
        </w:rPr>
        <w:t>ry</w:t>
      </w:r>
      <w:r>
        <w:rPr>
          <w:lang w:val="en-US" w:eastAsia="en-US" w:bidi="en-US"/>
          <w:w w:val="100"/>
          <w:spacing w:val="0"/>
          <w:color w:val="000000"/>
          <w:position w:val="0"/>
        </w:rPr>
        <w:t>one on the planet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are being left out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the decision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making process.</w:t>
      </w:r>
    </w:p>
    <w:p>
      <w:pPr>
        <w:pStyle w:val="Style527"/>
        <w:widowControl w:val="0"/>
        <w:keepNext w:val="0"/>
        <w:keepLines w:val="0"/>
        <w:shd w:val="clear" w:color="auto" w:fill="auto"/>
        <w:bidi w:val="0"/>
        <w:jc w:val="both"/>
        <w:spacing w:before="0" w:after="0" w:line="154" w:lineRule="exact"/>
        <w:ind w:left="0" w:right="0" w:firstLine="250"/>
      </w:pPr>
      <w:r>
        <w:rPr>
          <w:lang w:val="en-US" w:eastAsia="en-US" w:bidi="en-US"/>
          <w:w w:val="100"/>
          <w:spacing w:val="0"/>
          <w:color w:val="000000"/>
          <w:shd w:val="clear" w:color="auto" w:fill="80FFFF"/>
          <w:position w:val="0"/>
        </w:rPr>
        <w:t>T</w:t>
      </w:r>
      <w:r>
        <w:rPr>
          <w:lang w:val="en-US" w:eastAsia="en-US" w:bidi="en-US"/>
          <w:w w:val="100"/>
          <w:spacing w:val="0"/>
          <w:color w:val="000000"/>
          <w:position w:val="0"/>
        </w:rPr>
        <w:t>h</w:t>
      </w:r>
      <w:r>
        <w:rPr>
          <w:rStyle w:val="CharStyle620"/>
        </w:rPr>
        <w:t>e transnati</w:t>
      </w:r>
      <w:r>
        <w:rPr>
          <w:lang w:val="en-US" w:eastAsia="en-US" w:bidi="en-US"/>
          <w:w w:val="100"/>
          <w:spacing w:val="0"/>
          <w:color w:val="000000"/>
          <w:position w:val="0"/>
        </w:rPr>
        <w:t>o</w:t>
      </w:r>
      <w:r>
        <w:rPr>
          <w:rStyle w:val="CharStyle620"/>
        </w:rPr>
        <w:t>nals don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t want any</w:t>
        <w:t xml:space="preserve">one or anything standing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thei</w:t>
      </w:r>
      <w:r>
        <w:rPr>
          <w:lang w:val="en-US" w:eastAsia="en-US" w:bidi="en-US"/>
          <w:w w:val="100"/>
          <w:spacing w:val="0"/>
          <w:color w:val="000000"/>
          <w:shd w:val="clear" w:color="auto" w:fill="80FFFF"/>
          <w:position w:val="0"/>
        </w:rPr>
        <w:t>rw</w:t>
      </w:r>
      <w:r>
        <w:rPr>
          <w:lang w:val="en-US" w:eastAsia="en-US" w:bidi="en-US"/>
          <w:w w:val="100"/>
          <w:spacing w:val="0"/>
          <w:color w:val="000000"/>
          <w:position w:val="0"/>
        </w:rPr>
        <w:t>ay when they seek to expand. That includes governments, safety and he</w:t>
      </w:r>
      <w:r>
        <w:rPr>
          <w:lang w:val="en-US" w:eastAsia="en-US" w:bidi="en-US"/>
          <w:w w:val="100"/>
          <w:spacing w:val="0"/>
          <w:color w:val="000000"/>
          <w:shd w:val="clear" w:color="auto" w:fill="80FFFF"/>
          <w:position w:val="0"/>
        </w:rPr>
        <w:t>a</w:t>
      </w:r>
      <w:r>
        <w:rPr>
          <w:lang w:val="en-US" w:eastAsia="en-US" w:bidi="en-US"/>
          <w:w w:val="100"/>
          <w:spacing w:val="0"/>
          <w:color w:val="000000"/>
          <w:position w:val="0"/>
        </w:rPr>
        <w:t>lth considerations, the poor, and environmental regulations.</w:t>
      </w:r>
    </w:p>
    <w:p>
      <w:pPr>
        <w:pStyle w:val="Style527"/>
        <w:widowControl w:val="0"/>
        <w:keepNext w:val="0"/>
        <w:keepLines w:val="0"/>
        <w:shd w:val="clear" w:color="auto" w:fill="auto"/>
        <w:bidi w:val="0"/>
        <w:jc w:val="both"/>
        <w:spacing w:before="0" w:after="120" w:line="134" w:lineRule="exact"/>
        <w:ind w:left="0" w:right="0" w:firstLine="25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words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w:t>
      </w:r>
      <w:r>
        <w:rPr>
          <w:lang w:val="en-US" w:eastAsia="en-US" w:bidi="en-US"/>
          <w:w w:val="100"/>
          <w:spacing w:val="0"/>
          <w:color w:val="000000"/>
          <w:shd w:val="clear" w:color="auto" w:fill="80FFFF"/>
          <w:position w:val="0"/>
        </w:rPr>
        <w:t>ny</w:t>
      </w:r>
      <w:r>
        <w:rPr>
          <w:lang w:val="en-US" w:eastAsia="en-US" w:bidi="en-US"/>
          <w:w w:val="100"/>
          <w:spacing w:val="0"/>
          <w:color w:val="000000"/>
          <w:position w:val="0"/>
        </w:rPr>
        <w:t xml:space="preserve"> Gray, CEO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of United Technologies Corporation,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Such barriers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package and labelling requirements, local-content laws,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nspect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on procedures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nhibit world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 need condi</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tions that are conducive to expanded trade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means a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de business environment that</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u</w:t>
      </w:r>
      <w:r>
        <w:rPr>
          <w:lang w:val="en-US" w:eastAsia="en-US" w:bidi="en-US"/>
          <w:w w:val="100"/>
          <w:spacing w:val="0"/>
          <w:color w:val="000000"/>
          <w:shd w:val="clear" w:color="auto" w:fill="80FFFF"/>
          <w:position w:val="0"/>
        </w:rPr>
        <w:t>nf</w:t>
      </w:r>
      <w:r>
        <w:rPr>
          <w:lang w:val="en-US" w:eastAsia="en-US" w:bidi="en-US"/>
          <w:w w:val="100"/>
          <w:spacing w:val="0"/>
          <w:color w:val="000000"/>
          <w:position w:val="0"/>
        </w:rPr>
        <w:t xml:space="preserve">et-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ed by government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nterference.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p>
    <w:p>
      <w:pPr>
        <w:pStyle w:val="Style621"/>
        <w:widowControl w:val="0"/>
        <w:keepNext w:val="0"/>
        <w:keepLines w:val="0"/>
        <w:shd w:val="clear" w:color="auto" w:fill="auto"/>
        <w:bidi w:val="0"/>
        <w:jc w:val="left"/>
        <w:spacing w:before="0" w:after="0"/>
        <w:ind w:left="0" w:right="0" w:firstLine="94"/>
      </w:pPr>
      <w:r>
        <w:rPr>
          <w:lang w:val="en-US" w:eastAsia="en-US" w:bidi="en-US"/>
          <w:w w:val="100"/>
          <w:color w:val="000000"/>
          <w:position w:val="0"/>
        </w:rPr>
        <w:t>Lack of r</w:t>
      </w:r>
      <w:r>
        <w:rPr>
          <w:lang w:val="en-US" w:eastAsia="en-US" w:bidi="en-US"/>
          <w:w w:val="100"/>
          <w:color w:val="000000"/>
          <w:shd w:val="clear" w:color="auto" w:fill="80FFFF"/>
          <w:position w:val="0"/>
        </w:rPr>
        <w:t>e</w:t>
      </w:r>
      <w:r>
        <w:rPr>
          <w:lang w:val="en-US" w:eastAsia="en-US" w:bidi="en-US"/>
          <w:w w:val="100"/>
          <w:color w:val="000000"/>
          <w:position w:val="0"/>
        </w:rPr>
        <w:t>pr</w:t>
      </w:r>
      <w:r>
        <w:rPr>
          <w:lang w:val="en-US" w:eastAsia="en-US" w:bidi="en-US"/>
          <w:w w:val="100"/>
          <w:color w:val="000000"/>
          <w:shd w:val="clear" w:color="auto" w:fill="80FFFF"/>
          <w:position w:val="0"/>
        </w:rPr>
        <w:t>ese</w:t>
      </w:r>
      <w:r>
        <w:rPr>
          <w:lang w:val="en-US" w:eastAsia="en-US" w:bidi="en-US"/>
          <w:w w:val="100"/>
          <w:color w:val="000000"/>
          <w:position w:val="0"/>
        </w:rPr>
        <w:t>ntation</w:t>
      </w:r>
    </w:p>
    <w:p>
      <w:pPr>
        <w:pStyle w:val="Style527"/>
        <w:widowControl w:val="0"/>
        <w:keepNext w:val="0"/>
        <w:keepLines w:val="0"/>
        <w:shd w:val="clear" w:color="auto" w:fill="auto"/>
        <w:bidi w:val="0"/>
        <w:jc w:val="both"/>
        <w:spacing w:before="0" w:after="0" w:line="134" w:lineRule="exact"/>
        <w:ind w:left="0" w:right="0" w:firstLine="250"/>
      </w:pPr>
      <w:r>
        <w:rPr>
          <w:lang w:val="en-US" w:eastAsia="en-US" w:bidi="en-US"/>
          <w:w w:val="100"/>
          <w:spacing w:val="0"/>
          <w:color w:val="000000"/>
          <w:position w:val="0"/>
        </w:rPr>
        <w:t>One of the worst thing</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about the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 xml:space="preserve">GATT and the FTAs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w:t>
      </w:r>
      <w:r>
        <w:rPr>
          <w:lang w:val="en-US" w:eastAsia="en-US" w:bidi="en-US"/>
          <w:w w:val="100"/>
          <w:spacing w:val="0"/>
          <w:color w:val="000000"/>
          <w:shd w:val="clear" w:color="auto" w:fill="80FFFF"/>
          <w:position w:val="0"/>
        </w:rPr>
        <w:t>die</w:t>
      </w:r>
      <w:r>
        <w:rPr>
          <w:lang w:val="en-US" w:eastAsia="en-US" w:bidi="en-US"/>
          <w:w w:val="100"/>
          <w:spacing w:val="0"/>
          <w:color w:val="000000"/>
          <w:position w:val="0"/>
        </w:rPr>
        <w:t xml:space="preserve"> complete lack of representation for the poor and the environment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Environmen</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talists are not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nvited to the closed- door sessions, even the word “en</w:t>
      </w:r>
      <w:r>
        <w:rPr>
          <w:lang w:val="en-US" w:eastAsia="en-US" w:bidi="en-US"/>
          <w:w w:val="100"/>
          <w:spacing w:val="0"/>
          <w:color w:val="000000"/>
          <w:shd w:val="clear" w:color="auto" w:fill="80FFFF"/>
          <w:position w:val="0"/>
        </w:rPr>
        <w:t>vt</w:t>
      </w:r>
      <w:r>
        <w:rPr>
          <w:lang w:val="en-US" w:eastAsia="en-US" w:bidi="en-US"/>
          <w:w w:val="100"/>
          <w:spacing w:val="0"/>
          <w:color w:val="000000"/>
          <w:position w:val="0"/>
        </w:rPr>
        <w:t xml:space="preserve">- </w:t>
      </w:r>
      <w:r>
        <w:rPr>
          <w:rStyle w:val="CharStyle620"/>
        </w:rPr>
        <w:t>ro</w:t>
      </w:r>
      <w:r>
        <w:rPr>
          <w:rStyle w:val="CharStyle620"/>
          <w:shd w:val="clear" w:color="auto" w:fill="80FFFF"/>
        </w:rPr>
        <w:t>nmen</w:t>
      </w:r>
      <w:r>
        <w:rPr>
          <w:rStyle w:val="CharStyle620"/>
        </w:rPr>
        <w:t>t" does not appear</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these agreements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there are no environ</w:t>
        <w:t>mental stipulations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und except those that wo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k against the environ</w:t>
        <w:t>ment There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almost no public discussion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debate or media coverage of the extensive ecological and social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mplications of free trade.</w:t>
      </w:r>
    </w:p>
    <w:p>
      <w:pPr>
        <w:pStyle w:val="Style527"/>
        <w:widowControl w:val="0"/>
        <w:keepNext w:val="0"/>
        <w:keepLines w:val="0"/>
        <w:shd w:val="clear" w:color="auto" w:fill="auto"/>
        <w:bidi w:val="0"/>
        <w:jc w:val="both"/>
        <w:spacing w:before="0" w:after="0" w:line="134" w:lineRule="exact"/>
        <w:ind w:left="0" w:right="0" w:firstLine="250"/>
      </w:pPr>
      <w:r>
        <w:rPr>
          <w:lang w:val="en-US" w:eastAsia="en-US" w:bidi="en-US"/>
          <w:w w:val="100"/>
          <w:spacing w:val="0"/>
          <w:color w:val="000000"/>
          <w:position w:val="0"/>
        </w:rPr>
        <w:t>GATT is on the back bu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er right now —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ts deadline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Just extended for two years after talks collapsed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so the bilatera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TA between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and Me</w:t>
      </w:r>
      <w:r>
        <w:rPr>
          <w:lang w:val="en-US" w:eastAsia="en-US" w:bidi="en-US"/>
          <w:w w:val="100"/>
          <w:spacing w:val="0"/>
          <w:color w:val="000000"/>
          <w:shd w:val="clear" w:color="auto" w:fill="80FFFF"/>
          <w:position w:val="0"/>
        </w:rPr>
        <w:t>x</w:t>
      </w:r>
      <w:r>
        <w:rPr>
          <w:lang w:val="en-US" w:eastAsia="en-US" w:bidi="en-US"/>
          <w:w w:val="100"/>
          <w:spacing w:val="0"/>
          <w:color w:val="000000"/>
          <w:position w:val="0"/>
        </w:rPr>
        <w:t>ico is perhaps one of the most</w:t>
      </w:r>
    </w:p>
    <w:p>
      <w:pPr>
        <w:pStyle w:val="Style527"/>
        <w:widowControl w:val="0"/>
        <w:keepNext w:val="0"/>
        <w:keepLines w:val="0"/>
        <w:shd w:val="clear" w:color="auto" w:fill="auto"/>
        <w:bidi w:val="0"/>
        <w:jc w:val="both"/>
        <w:spacing w:before="0" w:after="0" w:line="134" w:lineRule="exact"/>
        <w:ind w:left="0" w:right="0" w:firstLine="70"/>
      </w:pPr>
      <w:r>
        <w:br w:type="column"/>
      </w:r>
      <w:r>
        <w:rPr>
          <w:lang w:val="en-US" w:eastAsia="en-US" w:bidi="en-US"/>
          <w:w w:val="100"/>
          <w:spacing w:val="0"/>
          <w:color w:val="000000"/>
          <w:position w:val="0"/>
        </w:rPr>
        <w:t xml:space="preserve">important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tems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environmental scene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North America.</w:t>
      </w:r>
    </w:p>
    <w:p>
      <w:pPr>
        <w:pStyle w:val="Style527"/>
        <w:widowControl w:val="0"/>
        <w:keepNext w:val="0"/>
        <w:keepLines w:val="0"/>
        <w:shd w:val="clear" w:color="auto" w:fill="auto"/>
        <w:bidi w:val="0"/>
        <w:jc w:val="both"/>
        <w:spacing w:before="0" w:after="0" w:line="134" w:lineRule="exact"/>
        <w:ind w:left="0" w:right="0" w:firstLine="211"/>
      </w:pPr>
      <w:r>
        <w:rPr>
          <w:lang w:val="en-US" w:eastAsia="en-US" w:bidi="en-US"/>
          <w:w w:val="100"/>
          <w:spacing w:val="0"/>
          <w:color w:val="000000"/>
          <w:position w:val="0"/>
        </w:rPr>
        <w:t>The proposed U.S.-Mex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 FTA would be an important step toward a North American Economic Commu</w:t>
        <w:t xml:space="preserve">nity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w:t>
      </w:r>
      <w:r>
        <w:rPr>
          <w:lang w:val="en-US" w:eastAsia="en-US" w:bidi="en-US"/>
          <w:w w:val="100"/>
          <w:spacing w:val="0"/>
          <w:color w:val="000000"/>
          <w:shd w:val="clear" w:color="auto" w:fill="80FFFF"/>
          <w:position w:val="0"/>
        </w:rPr>
        <w:t>d</w:t>
      </w:r>
      <w:r>
        <w:rPr>
          <w:lang w:val="en-US" w:eastAsia="en-US" w:bidi="en-US"/>
          <w:w w:val="100"/>
          <w:spacing w:val="0"/>
          <w:color w:val="000000"/>
          <w:position w:val="0"/>
        </w:rPr>
        <w:t>a-U.S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toward a world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which transnational corpo</w:t>
        <w:t>rations could operate freely around the globe without being hampered by environmenta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health, or safe</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xml:space="preserve"> regu</w:t>
        <w:t>lations.</w:t>
      </w:r>
    </w:p>
    <w:p>
      <w:pPr>
        <w:pStyle w:val="Style621"/>
        <w:widowControl w:val="0"/>
        <w:keepNext w:val="0"/>
        <w:keepLines w:val="0"/>
        <w:shd w:val="clear" w:color="auto" w:fill="auto"/>
        <w:bidi w:val="0"/>
        <w:jc w:val="both"/>
        <w:spacing w:before="0" w:after="0"/>
        <w:ind w:left="0" w:right="0" w:firstLine="70"/>
      </w:pPr>
      <w:r>
        <w:rPr>
          <w:lang w:val="en-US" w:eastAsia="en-US" w:bidi="en-US"/>
          <w:w w:val="100"/>
          <w:color w:val="000000"/>
          <w:position w:val="0"/>
        </w:rPr>
        <w:t>Canada</w:t>
      </w:r>
      <w:r>
        <w:rPr>
          <w:lang w:val="en-US" w:eastAsia="en-US" w:bidi="en-US"/>
          <w:w w:val="100"/>
          <w:color w:val="000000"/>
          <w:shd w:val="clear" w:color="auto" w:fill="80FFFF"/>
          <w:position w:val="0"/>
        </w:rPr>
        <w:t>'s</w:t>
      </w:r>
      <w:r>
        <w:rPr>
          <w:lang w:val="en-US" w:eastAsia="en-US" w:bidi="en-US"/>
          <w:w w:val="100"/>
          <w:color w:val="000000"/>
          <w:position w:val="0"/>
        </w:rPr>
        <w:t xml:space="preserve"> </w:t>
      </w:r>
      <w:r>
        <w:rPr>
          <w:lang w:val="en-US" w:eastAsia="en-US" w:bidi="en-US"/>
          <w:w w:val="100"/>
          <w:color w:val="000000"/>
          <w:shd w:val="clear" w:color="auto" w:fill="80FFFF"/>
          <w:position w:val="0"/>
        </w:rPr>
        <w:t>fo</w:t>
      </w:r>
      <w:r>
        <w:rPr>
          <w:lang w:val="en-US" w:eastAsia="en-US" w:bidi="en-US"/>
          <w:w w:val="100"/>
          <w:color w:val="000000"/>
          <w:position w:val="0"/>
        </w:rPr>
        <w:t xml:space="preserve">rests feel trade </w:t>
      </w:r>
      <w:r>
        <w:rPr>
          <w:rStyle w:val="CharStyle623"/>
          <w:b w:val="0"/>
          <w:bCs w:val="0"/>
          <w:shd w:val="clear" w:color="auto" w:fill="80FFFF"/>
        </w:rPr>
        <w:t>sx</w:t>
      </w:r>
      <w:r>
        <w:rPr>
          <w:rStyle w:val="CharStyle623"/>
          <w:b w:val="0"/>
          <w:bCs w:val="0"/>
        </w:rPr>
        <w:t>e</w:t>
      </w:r>
    </w:p>
    <w:p>
      <w:pPr>
        <w:pStyle w:val="Style527"/>
        <w:widowControl w:val="0"/>
        <w:keepNext w:val="0"/>
        <w:keepLines w:val="0"/>
        <w:shd w:val="clear" w:color="auto" w:fill="auto"/>
        <w:bidi w:val="0"/>
        <w:jc w:val="both"/>
        <w:spacing w:before="0" w:after="0" w:line="134" w:lineRule="exact"/>
        <w:ind w:left="840" w:right="0" w:firstLine="144"/>
      </w:pPr>
      <w:r>
        <w:rPr>
          <w:lang w:val="en-US" w:eastAsia="en-US" w:bidi="en-US"/>
          <w:w w:val="100"/>
          <w:spacing w:val="0"/>
          <w:color w:val="000000"/>
          <w:position w:val="0"/>
        </w:rPr>
        <w:t xml:space="preserve">To get an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dea of the ecological damage the Mexican FTA woul</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 xml:space="preserve">cause.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only neces</w:t>
      </w:r>
      <w:r>
        <w:rPr>
          <w:lang w:val="en-US" w:eastAsia="en-US" w:bidi="en-US"/>
          <w:w w:val="100"/>
          <w:spacing w:val="0"/>
          <w:color w:val="000000"/>
          <w:shd w:val="clear" w:color="auto" w:fill="80FFFF"/>
          <w:position w:val="0"/>
        </w:rPr>
      </w:r>
      <w:r>
        <w:rPr>
          <w:lang w:val="en-US" w:eastAsia="en-US" w:bidi="en-US"/>
          <w:w w:val="100"/>
          <w:spacing w:val="0"/>
          <w:color w:val="000000"/>
          <w:position w:val="0"/>
        </w:rPr>
        <w:t>sary to look at the FTA pushed through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th Canada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1</w:t>
      </w:r>
      <w:r>
        <w:rPr>
          <w:lang w:val="en-US" w:eastAsia="en-US" w:bidi="en-US"/>
          <w:w w:val="100"/>
          <w:spacing w:val="0"/>
          <w:color w:val="000000"/>
          <w:shd w:val="clear" w:color="auto" w:fill="80FFFF"/>
          <w:position w:val="0"/>
        </w:rPr>
        <w:t>9</w:t>
      </w:r>
      <w:r>
        <w:rPr>
          <w:lang w:val="en-US" w:eastAsia="en-US" w:bidi="en-US"/>
          <w:w w:val="100"/>
          <w:spacing w:val="0"/>
          <w:color w:val="000000"/>
          <w:position w:val="0"/>
        </w:rPr>
        <w:t xml:space="preserve">89.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was </w:t>
      </w:r>
      <w:r>
        <w:rPr>
          <w:lang w:val="en-US" w:eastAsia="en-US" w:bidi="en-US"/>
          <w:w w:val="100"/>
          <w:spacing w:val="0"/>
          <w:color w:val="000000"/>
          <w:shd w:val="clear" w:color="auto" w:fill="80FFFF"/>
          <w:position w:val="0"/>
        </w:rPr>
        <w:t>pus</w:t>
      </w:r>
      <w:r>
        <w:rPr>
          <w:lang w:val="en-US" w:eastAsia="en-US" w:bidi="en-US"/>
          <w:w w:val="100"/>
          <w:spacing w:val="0"/>
          <w:color w:val="000000"/>
          <w:position w:val="0"/>
        </w:rPr>
        <w:t>hed by transnational corporations in bo</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 the U.S. and Canada who lusted for expansion. The environment has suf</w:t>
      </w:r>
      <w:r>
        <w:rPr>
          <w:lang w:val="en-US" w:eastAsia="en-US" w:bidi="en-US"/>
          <w:w w:val="100"/>
          <w:spacing w:val="0"/>
          <w:color w:val="000000"/>
          <w:shd w:val="clear" w:color="auto" w:fill="80FFFF"/>
          <w:position w:val="0"/>
        </w:rPr>
      </w:r>
      <w:r>
        <w:rPr>
          <w:lang w:val="en-US" w:eastAsia="en-US" w:bidi="en-US"/>
          <w:w w:val="100"/>
          <w:spacing w:val="0"/>
          <w:color w:val="000000"/>
          <w:position w:val="0"/>
        </w:rPr>
        <w:t>fered and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ll continue</w:t>
      </w:r>
    </w:p>
    <w:p>
      <w:pPr>
        <w:pStyle w:val="Style527"/>
        <w:widowControl w:val="0"/>
        <w:keepNext w:val="0"/>
        <w:keepLines w:val="0"/>
        <w:shd w:val="clear" w:color="auto" w:fill="auto"/>
        <w:bidi w:val="0"/>
        <w:jc w:val="both"/>
        <w:spacing w:before="0" w:after="0" w:line="134" w:lineRule="exact"/>
        <w:ind w:left="0" w:right="0" w:firstLine="70"/>
      </w:pPr>
      <w:r>
        <w:rPr>
          <w:lang w:val="en-US" w:eastAsia="en-US" w:bidi="en-US"/>
          <w:w w:val="100"/>
          <w:spacing w:val="0"/>
          <w:color w:val="000000"/>
          <w:position w:val="0"/>
        </w:rPr>
        <w:t>to suffer.</w:t>
      </w:r>
    </w:p>
    <w:p>
      <w:pPr>
        <w:pStyle w:val="Style527"/>
        <w:widowControl w:val="0"/>
        <w:keepNext w:val="0"/>
        <w:keepLines w:val="0"/>
        <w:shd w:val="clear" w:color="auto" w:fill="auto"/>
        <w:bidi w:val="0"/>
        <w:jc w:val="both"/>
        <w:spacing w:before="0" w:after="0" w:line="134" w:lineRule="exact"/>
        <w:ind w:left="0" w:right="0" w:firstLine="211"/>
      </w:pPr>
      <w:r>
        <w:rPr>
          <w:lang w:val="en-US" w:eastAsia="en-US" w:bidi="en-US"/>
          <w:w w:val="100"/>
          <w:spacing w:val="0"/>
          <w:color w:val="000000"/>
          <w:position w:val="0"/>
        </w:rPr>
        <w:t>Briti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h Columbia stopped reforest</w:t>
        <w:t>ing because the U.S. declared that reforesting was an unfair subsidy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Canadian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logging</w:t>
      </w:r>
      <w:r>
        <w:rPr>
          <w:lang w:val="en-US" w:eastAsia="en-US" w:bidi="en-US"/>
          <w:w w:val="100"/>
          <w:spacing w:val="0"/>
          <w:color w:val="000000"/>
          <w:shd w:val="clear" w:color="auto" w:fill="80FFFF"/>
          <w:position w:val="0"/>
        </w:rPr>
        <w:t xml:space="preserve"> i</w:t>
      </w:r>
      <w:r>
        <w:rPr>
          <w:lang w:val="en-US" w:eastAsia="en-US" w:bidi="en-US"/>
          <w:w w:val="100"/>
          <w:spacing w:val="0"/>
          <w:color w:val="000000"/>
          <w:position w:val="0"/>
        </w:rPr>
        <w:t>ndust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Under the FTA, Canadians cannot refuse to sell water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U.S. even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 the Cana</w:t>
        <w:t>dians are short of water. And, under the 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 Canada can no longer pre</w:t>
        <w:t>vent the export of timber or energy to the U.S.</w:t>
      </w:r>
    </w:p>
    <w:p>
      <w:pPr>
        <w:pStyle w:val="Style527"/>
        <w:widowControl w:val="0"/>
        <w:keepNext w:val="0"/>
        <w:keepLines w:val="0"/>
        <w:shd w:val="clear" w:color="auto" w:fill="auto"/>
        <w:bidi w:val="0"/>
        <w:jc w:val="both"/>
        <w:spacing w:before="0" w:after="0" w:line="134" w:lineRule="exact"/>
        <w:ind w:left="0" w:right="0" w:firstLine="211"/>
      </w:pPr>
      <w:r>
        <w:rPr>
          <w:lang w:val="en-US" w:eastAsia="en-US" w:bidi="en-US"/>
          <w:w w:val="100"/>
          <w:spacing w:val="0"/>
          <w:color w:val="000000"/>
          <w:position w:val="0"/>
        </w:rPr>
        <w:t xml:space="preserve">As a result, there has been a new flurry of energy mega-projects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Can</w:t>
        <w:t>ada designe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serve U.S. markets. Guaranteed access to Canada’s en</w:t>
        <w:t>ergy resources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ll perpetuate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w:t>
        <w:t>efficient use of non-renewable re</w:t>
        <w:t>sources, hinder energy conservation and e</w:t>
      </w:r>
      <w:r>
        <w:rPr>
          <w:lang w:val="en-US" w:eastAsia="en-US" w:bidi="en-US"/>
          <w:w w:val="100"/>
          <w:spacing w:val="0"/>
          <w:color w:val="000000"/>
          <w:shd w:val="clear" w:color="auto" w:fill="80FFFF"/>
          <w:position w:val="0"/>
        </w:rPr>
        <w:t>f</w:t>
      </w:r>
      <w:r>
        <w:rPr>
          <w:lang w:val="en-US" w:eastAsia="en-US" w:bidi="en-US"/>
          <w:w w:val="100"/>
          <w:spacing w:val="0"/>
          <w:color w:val="000000"/>
          <w:position w:val="0"/>
        </w:rPr>
        <w:t>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ciency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seriously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ncrease carbon emissions to the atmosphere</w:t>
      </w:r>
      <w:r>
        <w:rPr>
          <w:lang w:val="en-US" w:eastAsia="en-US" w:bidi="en-US"/>
          <w:w w:val="100"/>
          <w:spacing w:val="0"/>
          <w:color w:val="000000"/>
          <w:shd w:val="clear" w:color="auto" w:fill="80FFFF"/>
          <w:position w:val="0"/>
        </w:rPr>
        <w:t>.</w:t>
      </w:r>
    </w:p>
    <w:p>
      <w:pPr>
        <w:pStyle w:val="Style527"/>
        <w:widowControl w:val="0"/>
        <w:keepNext w:val="0"/>
        <w:keepLines w:val="0"/>
        <w:shd w:val="clear" w:color="auto" w:fill="auto"/>
        <w:bidi w:val="0"/>
        <w:jc w:val="both"/>
        <w:spacing w:before="0" w:after="0" w:line="134" w:lineRule="exact"/>
        <w:ind w:left="0" w:right="0" w:firstLine="451"/>
      </w:pPr>
      <w:r>
        <w:rPr>
          <w:lang w:val="en-US" w:eastAsia="en-US" w:bidi="en-US"/>
          <w:w w:val="100"/>
          <w:spacing w:val="0"/>
          <w:color w:val="000000"/>
          <w:position w:val="0"/>
        </w:rPr>
        <w:t>On the other 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de of the border, the U.S. coal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ndust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has called for a weakening of U.S. environmental regulations to make up for the alleged unfair advantage that Canadian utili</w:t>
        <w:t>ties enjoy because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y pay no corpo</w:t>
        <w:t>rate tax.</w:t>
      </w:r>
    </w:p>
    <w:p>
      <w:pPr>
        <w:pStyle w:val="Style621"/>
        <w:widowControl w:val="0"/>
        <w:keepNext w:val="0"/>
        <w:keepLines w:val="0"/>
        <w:shd w:val="clear" w:color="auto" w:fill="auto"/>
        <w:bidi w:val="0"/>
        <w:jc w:val="left"/>
        <w:spacing w:before="0" w:after="0"/>
        <w:ind w:left="0" w:right="0" w:firstLine="56"/>
      </w:pPr>
      <w:r>
        <w:br w:type="column"/>
      </w:r>
      <w:r>
        <w:rPr>
          <w:lang w:val="en-US" w:eastAsia="en-US" w:bidi="en-US"/>
          <w:w w:val="100"/>
          <w:color w:val="000000"/>
          <w:shd w:val="clear" w:color="auto" w:fill="80FFFF"/>
          <w:position w:val="0"/>
        </w:rPr>
        <w:t>“</w:t>
      </w:r>
      <w:r>
        <w:rPr>
          <w:lang w:val="en-US" w:eastAsia="en-US" w:bidi="en-US"/>
          <w:w w:val="100"/>
          <w:color w:val="000000"/>
          <w:position w:val="0"/>
        </w:rPr>
        <w:t>Harmony</w:t>
      </w:r>
      <w:r>
        <w:rPr>
          <w:lang w:val="en-US" w:eastAsia="en-US" w:bidi="en-US"/>
          <w:w w:val="100"/>
          <w:color w:val="000000"/>
          <w:shd w:val="clear" w:color="auto" w:fill="80FFFF"/>
          <w:position w:val="0"/>
        </w:rPr>
        <w:t>"</w:t>
      </w:r>
      <w:r>
        <w:rPr>
          <w:lang w:val="en-US" w:eastAsia="en-US" w:bidi="en-US"/>
          <w:w w:val="100"/>
          <w:color w:val="000000"/>
          <w:position w:val="0"/>
        </w:rPr>
        <w:t xml:space="preserve"> a</w:t>
      </w:r>
      <w:r>
        <w:rPr>
          <w:lang w:val="en-US" w:eastAsia="en-US" w:bidi="en-US"/>
          <w:w w:val="100"/>
          <w:color w:val="000000"/>
          <w:shd w:val="clear" w:color="auto" w:fill="80FFFF"/>
          <w:position w:val="0"/>
        </w:rPr>
        <w:t>n</w:t>
      </w:r>
      <w:r>
        <w:rPr>
          <w:lang w:val="en-US" w:eastAsia="en-US" w:bidi="en-US"/>
          <w:w w:val="100"/>
          <w:color w:val="000000"/>
          <w:position w:val="0"/>
        </w:rPr>
        <w:t>d e</w:t>
      </w:r>
      <w:r>
        <w:rPr>
          <w:lang w:val="en-US" w:eastAsia="en-US" w:bidi="en-US"/>
          <w:w w:val="100"/>
          <w:color w:val="000000"/>
          <w:shd w:val="clear" w:color="auto" w:fill="80FFFF"/>
          <w:position w:val="0"/>
        </w:rPr>
        <w:t>x</w:t>
      </w:r>
      <w:r>
        <w:rPr>
          <w:lang w:val="en-US" w:eastAsia="en-US" w:bidi="en-US"/>
          <w:w w:val="100"/>
          <w:color w:val="000000"/>
          <w:position w:val="0"/>
        </w:rPr>
        <w:t>ploitation</w:t>
      </w:r>
    </w:p>
    <w:p>
      <w:pPr>
        <w:pStyle w:val="Style527"/>
        <w:widowControl w:val="0"/>
        <w:keepNext w:val="0"/>
        <w:keepLines w:val="0"/>
        <w:shd w:val="clear" w:color="auto" w:fill="auto"/>
        <w:bidi w:val="0"/>
        <w:jc w:val="both"/>
        <w:spacing w:before="0" w:after="0" w:line="134" w:lineRule="exact"/>
        <w:ind w:left="0" w:right="0" w:firstLine="214"/>
      </w:pPr>
      <w:r>
        <w:rPr>
          <w:lang w:val="en-US" w:eastAsia="en-US" w:bidi="en-US"/>
          <w:w w:val="100"/>
          <w:spacing w:val="0"/>
          <w:color w:val="000000"/>
          <w:position w:val="0"/>
        </w:rPr>
        <w:t>It is unfortunate that one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few times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word “harmony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escaped the lips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George Bush.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was</w:t>
      </w:r>
      <w:r>
        <w:rPr>
          <w:lang w:val="en-US" w:eastAsia="en-US" w:bidi="en-US"/>
          <w:w w:val="100"/>
          <w:spacing w:val="0"/>
          <w:color w:val="000000"/>
          <w:shd w:val="clear" w:color="auto" w:fill="80FFFF"/>
          <w:position w:val="0"/>
        </w:rPr>
        <w:t xml:space="preserve"> I</w:t>
      </w:r>
      <w:r>
        <w:rPr>
          <w:lang w:val="en-US" w:eastAsia="en-US" w:bidi="en-US"/>
          <w:w w:val="100"/>
          <w:spacing w:val="0"/>
          <w:color w:val="000000"/>
          <w:position w:val="0"/>
        </w:rPr>
        <w:t>n reference to a device by which environmental regulations can be weakened around the world. In the interests of free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environmental regulations would be “harmonized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or standard</w:t>
        <w:t>ized, presumably at the lowest levels.</w:t>
      </w:r>
    </w:p>
    <w:p>
      <w:pPr>
        <w:pStyle w:val="Style527"/>
        <w:widowControl w:val="0"/>
        <w:keepNext w:val="0"/>
        <w:keepLines w:val="0"/>
        <w:shd w:val="clear" w:color="auto" w:fill="auto"/>
        <w:bidi w:val="0"/>
        <w:jc w:val="both"/>
        <w:spacing w:before="0" w:after="0" w:line="134" w:lineRule="exact"/>
        <w:ind w:left="0" w:right="0" w:firstLine="144"/>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other words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more stringent and har</w:t>
      </w:r>
      <w:r>
        <w:rPr>
          <w:lang w:val="en-US" w:eastAsia="en-US" w:bidi="en-US"/>
          <w:w w:val="100"/>
          <w:spacing w:val="0"/>
          <w:color w:val="000000"/>
          <w:shd w:val="clear" w:color="auto" w:fill="80FFFF"/>
          <w:position w:val="0"/>
        </w:rPr>
        <w:t>d-</w:t>
      </w:r>
      <w:r>
        <w:rPr>
          <w:lang w:val="en-US" w:eastAsia="en-US" w:bidi="en-US"/>
          <w:w w:val="100"/>
          <w:spacing w:val="0"/>
          <w:color w:val="000000"/>
          <w:position w:val="0"/>
        </w:rPr>
        <w:t>won pesticide regulations in Calif</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rnia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would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altered (weakened) so that they would average out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har</w:t>
        <w:t xml:space="preserve">monize* 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balance”)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th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ooser regu</w:t>
        <w:t>lations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only around the U.S. but around the work</w:t>
      </w:r>
      <w:r>
        <w:rPr>
          <w:lang w:val="en-US" w:eastAsia="en-US" w:bidi="en-US"/>
          <w:w w:val="100"/>
          <w:spacing w:val="0"/>
          <w:color w:val="000000"/>
          <w:shd w:val="clear" w:color="auto" w:fill="80FFFF"/>
          <w:position w:val="0"/>
        </w:rPr>
        <w:t>!.</w:t>
      </w:r>
    </w:p>
    <w:p>
      <w:pPr>
        <w:pStyle w:val="Style527"/>
        <w:widowControl w:val="0"/>
        <w:keepNext w:val="0"/>
        <w:keepLines w:val="0"/>
        <w:shd w:val="clear" w:color="auto" w:fill="auto"/>
        <w:bidi w:val="0"/>
        <w:jc w:val="both"/>
        <w:spacing w:before="0" w:after="0" w:line="134" w:lineRule="exact"/>
        <w:ind w:left="0" w:right="0" w:firstLine="214"/>
      </w:pPr>
      <w:r>
        <w:rPr>
          <w:lang w:val="en-US" w:eastAsia="en-US" w:bidi="en-US"/>
          <w:w w:val="100"/>
          <w:spacing w:val="0"/>
          <w:color w:val="000000"/>
          <w:position w:val="0"/>
        </w:rPr>
        <w:t>Agencies such as the Codex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me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rt</w:t>
      </w:r>
      <w:r>
        <w:rPr>
          <w:lang w:val="en-US" w:eastAsia="en-US" w:bidi="en-US"/>
          <w:w w:val="100"/>
          <w:spacing w:val="0"/>
          <w:color w:val="000000"/>
          <w:position w:val="0"/>
        </w:rPr>
        <w:t>us Commission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tiny UN group based to Rome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would be 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ven authority for formulating global stan</w:t>
        <w:t>dards. And since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Codexsets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extremely loose standards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food safety would be compromised.</w:t>
      </w:r>
    </w:p>
    <w:p>
      <w:pPr>
        <w:pStyle w:val="Style527"/>
        <w:widowControl w:val="0"/>
        <w:keepNext w:val="0"/>
        <w:keepLines w:val="0"/>
        <w:shd w:val="clear" w:color="auto" w:fill="auto"/>
        <w:bidi w:val="0"/>
        <w:jc w:val="both"/>
        <w:spacing w:before="0" w:after="120" w:line="134" w:lineRule="exact"/>
        <w:ind w:left="0" w:right="0" w:firstLine="214"/>
      </w:pPr>
      <w:r>
        <w:rPr>
          <w:lang w:val="en-US" w:eastAsia="en-US" w:bidi="en-US"/>
          <w:w w:val="100"/>
          <w:spacing w:val="0"/>
          <w:color w:val="000000"/>
          <w:position w:val="0"/>
        </w:rPr>
        <w:t>For example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current Codex stan</w:t>
        <w:t>dards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low 10 to 50 times more DDT residue on fruits and vegetables than does the FDA.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mported foods would be exempted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FDA restrictions on Alar or sulfa antibiotics. If California sought to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alse standards or limit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mport of food contaminated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 pes</w:t>
        <w:t xml:space="preserve">ticides now prohibited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foreign governments could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le su</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against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establishing non- tariff barriers to trade.</w:t>
      </w:r>
    </w:p>
    <w:p>
      <w:pPr>
        <w:pStyle w:val="Style621"/>
        <w:widowControl w:val="0"/>
        <w:keepNext w:val="0"/>
        <w:keepLines w:val="0"/>
        <w:shd w:val="clear" w:color="auto" w:fill="auto"/>
        <w:bidi w:val="0"/>
        <w:jc w:val="left"/>
        <w:spacing w:before="0" w:after="0"/>
        <w:ind w:left="0" w:right="0" w:firstLine="56"/>
      </w:pPr>
      <w:r>
        <w:rPr>
          <w:lang w:val="en-US" w:eastAsia="en-US" w:bidi="en-US"/>
          <w:w w:val="100"/>
          <w:color w:val="000000"/>
          <w:position w:val="0"/>
        </w:rPr>
        <w:t>Third World pays for free trade</w:t>
      </w:r>
    </w:p>
    <w:p>
      <w:pPr>
        <w:pStyle w:val="Style527"/>
        <w:widowControl w:val="0"/>
        <w:keepNext w:val="0"/>
        <w:keepLines w:val="0"/>
        <w:shd w:val="clear" w:color="auto" w:fill="auto"/>
        <w:bidi w:val="0"/>
        <w:jc w:val="both"/>
        <w:spacing w:before="0" w:after="116" w:line="134" w:lineRule="exact"/>
        <w:ind w:left="0" w:right="0" w:firstLine="214"/>
      </w:pP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nternational economic system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oblivious to the needs and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nterests of anyone or anything without money — namely, the poor and the environ</w:t>
        <w:t>ment. Because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poor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envi</w:t>
        <w:t>ronment have not been consulted nor even considered in the decision- mak</w:t>
        <w:t>ing process, the masses of landless peasants have swelled over the dec</w:t>
        <w:t>ades and environmental degradation</w:t>
      </w:r>
    </w:p>
    <w:p>
      <w:pPr>
        <w:pStyle w:val="Style621"/>
        <w:widowControl w:val="0"/>
        <w:keepNext w:val="0"/>
        <w:keepLines w:val="0"/>
        <w:shd w:val="clear" w:color="auto" w:fill="auto"/>
        <w:bidi w:val="0"/>
        <w:jc w:val="right"/>
        <w:spacing w:before="0" w:after="0" w:line="140" w:lineRule="exact"/>
        <w:ind w:left="0" w:right="0" w:firstLine="0"/>
      </w:pPr>
      <w:r>
        <w:rPr>
          <w:lang w:val="en-US" w:eastAsia="en-US" w:bidi="en-US"/>
          <w:w w:val="100"/>
          <w:color w:val="000000"/>
          <w:position w:val="0"/>
        </w:rPr>
        <w:t>continu</w:t>
      </w:r>
      <w:r>
        <w:rPr>
          <w:lang w:val="en-US" w:eastAsia="en-US" w:bidi="en-US"/>
          <w:w w:val="100"/>
          <w:color w:val="000000"/>
          <w:shd w:val="clear" w:color="auto" w:fill="80FFFF"/>
          <w:position w:val="0"/>
        </w:rPr>
        <w:t>e</w:t>
      </w:r>
      <w:r>
        <w:rPr>
          <w:lang w:val="en-US" w:eastAsia="en-US" w:bidi="en-US"/>
          <w:w w:val="100"/>
          <w:color w:val="000000"/>
          <w:position w:val="0"/>
        </w:rPr>
        <w:t>d ne</w:t>
      </w:r>
      <w:r>
        <w:rPr>
          <w:lang w:val="en-US" w:eastAsia="en-US" w:bidi="en-US"/>
          <w:w w:val="100"/>
          <w:color w:val="000000"/>
          <w:shd w:val="clear" w:color="auto" w:fill="80FFFF"/>
          <w:position w:val="0"/>
        </w:rPr>
        <w:t>x</w:t>
      </w:r>
      <w:r>
        <w:rPr>
          <w:lang w:val="en-US" w:eastAsia="en-US" w:bidi="en-US"/>
          <w:w w:val="100"/>
          <w:color w:val="000000"/>
          <w:position w:val="0"/>
        </w:rPr>
        <w:t>t p</w:t>
      </w:r>
      <w:r>
        <w:rPr>
          <w:lang w:val="en-US" w:eastAsia="en-US" w:bidi="en-US"/>
          <w:w w:val="100"/>
          <w:color w:val="000000"/>
          <w:shd w:val="clear" w:color="auto" w:fill="80FFFF"/>
          <w:position w:val="0"/>
        </w:rPr>
        <w:t>op</w:t>
      </w:r>
      <w:r>
        <w:rPr>
          <w:lang w:val="en-US" w:eastAsia="en-US" w:bidi="en-US"/>
          <w:w w:val="100"/>
          <w:color w:val="000000"/>
          <w:position w:val="0"/>
        </w:rPr>
        <w:t>e</w:t>
      </w:r>
    </w:p>
    <w:p>
      <w:pPr>
        <w:pStyle w:val="Style527"/>
        <w:widowControl w:val="0"/>
        <w:keepNext w:val="0"/>
        <w:keepLines w:val="0"/>
        <w:shd w:val="clear" w:color="auto" w:fill="auto"/>
        <w:bidi w:val="0"/>
        <w:jc w:val="left"/>
        <w:spacing w:before="0" w:after="0" w:line="134" w:lineRule="exact"/>
        <w:ind w:left="0" w:right="0" w:firstLine="77"/>
      </w:pPr>
      <w:r>
        <w:br w:type="column"/>
      </w:r>
      <w:r>
        <w:rPr>
          <w:lang w:val="en-US" w:eastAsia="en-US" w:bidi="en-US"/>
          <w:w w:val="100"/>
          <w:spacing w:val="0"/>
          <w:color w:val="000000"/>
          <w:position w:val="0"/>
        </w:rPr>
        <w:t>has increased.</w:t>
      </w:r>
    </w:p>
    <w:p>
      <w:pPr>
        <w:pStyle w:val="Style527"/>
        <w:widowControl w:val="0"/>
        <w:keepNext w:val="0"/>
        <w:keepLines w:val="0"/>
        <w:shd w:val="clear" w:color="auto" w:fill="auto"/>
        <w:bidi w:val="0"/>
        <w:jc w:val="both"/>
        <w:spacing w:before="0" w:after="0" w:line="134" w:lineRule="exact"/>
        <w:ind w:left="0" w:right="180" w:firstLine="169"/>
      </w:pPr>
      <w:r>
        <w:rPr>
          <w:lang w:val="en-US" w:eastAsia="en-US" w:bidi="en-US"/>
          <w:w w:val="100"/>
          <w:spacing w:val="0"/>
          <w:color w:val="000000"/>
          <w:position w:val="0"/>
        </w:rPr>
        <w: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though some countries have sub</w:t>
      </w:r>
      <w:r>
        <w:rPr>
          <w:lang w:val="en-US" w:eastAsia="en-US" w:bidi="en-US"/>
          <w:w w:val="100"/>
          <w:spacing w:val="0"/>
          <w:color w:val="000000"/>
          <w:shd w:val="clear" w:color="auto" w:fill="80FFFF"/>
          <w:position w:val="0"/>
        </w:rPr>
      </w:r>
      <w:r>
        <w:rPr>
          <w:lang w:val="en-US" w:eastAsia="en-US" w:bidi="en-US"/>
          <w:w w:val="100"/>
          <w:spacing w:val="0"/>
          <w:color w:val="000000"/>
          <w:position w:val="0"/>
        </w:rPr>
        <w:t>stantial new sectors of middle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class people, those same countries.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 Brazil.) also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growing ranks of land</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ess peasants, fe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their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land by both the dynamics of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nterna</w:t>
        <w:t>tional economic system and the dr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ve towards modem wealth of </w:t>
      </w:r>
      <w:r>
        <w:rPr>
          <w:lang w:val="en-US" w:eastAsia="en-US" w:bidi="en-US"/>
          <w:w w:val="100"/>
          <w:spacing w:val="0"/>
          <w:color w:val="000000"/>
          <w:shd w:val="clear" w:color="auto" w:fill="80FFFF"/>
          <w:position w:val="0"/>
        </w:rPr>
        <w:t>Uietr</w:t>
      </w:r>
      <w:r>
        <w:rPr>
          <w:lang w:val="en-US" w:eastAsia="en-US" w:bidi="en-US"/>
          <w:w w:val="100"/>
          <w:spacing w:val="0"/>
          <w:color w:val="000000"/>
          <w:position w:val="0"/>
        </w:rPr>
        <w:t xml:space="preserve"> city cousins. The Third World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to the same economic position relative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developed world as</w:t>
      </w:r>
      <w:r>
        <w:rPr>
          <w:lang w:val="en-US" w:eastAsia="en-US" w:bidi="en-US"/>
          <w:w w:val="100"/>
          <w:spacing w:val="0"/>
          <w:color w:val="000000"/>
          <w:shd w:val="clear" w:color="auto" w:fill="80FFFF"/>
          <w:position w:val="0"/>
        </w:rPr>
        <w:t xml:space="preserve"> 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was decades ago.</w:t>
      </w:r>
    </w:p>
    <w:p>
      <w:pPr>
        <w:pStyle w:val="Style527"/>
        <w:widowControl w:val="0"/>
        <w:keepNext w:val="0"/>
        <w:keepLines w:val="0"/>
        <w:shd w:val="clear" w:color="auto" w:fill="auto"/>
        <w:bidi w:val="0"/>
        <w:jc w:val="both"/>
        <w:spacing w:before="0" w:after="0" w:line="134" w:lineRule="exact"/>
        <w:ind w:left="0" w:right="0" w:firstLine="240"/>
      </w:pPr>
      <w:r>
        <w:rPr>
          <w:lang w:val="en-US" w:eastAsia="en-US" w:bidi="en-US"/>
          <w:w w:val="100"/>
          <w:spacing w:val="0"/>
          <w:color w:val="000000"/>
          <w:position w:val="0"/>
        </w:rPr>
        <w:t>The U.S.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w:t>
      </w:r>
      <w:r>
        <w:rPr>
          <w:lang w:val="en-US" w:eastAsia="en-US" w:bidi="en-US"/>
          <w:w w:val="100"/>
          <w:spacing w:val="0"/>
          <w:color w:val="000000"/>
          <w:shd w:val="clear" w:color="auto" w:fill="80FFFF"/>
          <w:position w:val="0"/>
        </w:rPr>
        <w:t>tl</w:t>
      </w:r>
      <w:r>
        <w:rPr>
          <w:lang w:val="en-US" w:eastAsia="en-US" w:bidi="en-US"/>
          <w:w w:val="100"/>
          <w:spacing w:val="0"/>
          <w:color w:val="000000"/>
          <w:position w:val="0"/>
        </w:rPr>
        <w:t>ying to update its im</w:t>
        <w:t>age and treatment of the Third World with tough demands on poor coun</w:t>
        <w:t>tries to take responsibilit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for them</w:t>
        <w:t>selves to the wo</w:t>
      </w:r>
      <w:r>
        <w:rPr>
          <w:lang w:val="en-US" w:eastAsia="en-US" w:bidi="en-US"/>
          <w:w w:val="100"/>
          <w:spacing w:val="0"/>
          <w:color w:val="000000"/>
          <w:shd w:val="clear" w:color="auto" w:fill="80FFFF"/>
          <w:position w:val="0"/>
        </w:rPr>
        <w:t>rl</w:t>
      </w:r>
      <w:r>
        <w:rPr>
          <w:lang w:val="en-US" w:eastAsia="en-US" w:bidi="en-US"/>
          <w:w w:val="100"/>
          <w:spacing w:val="0"/>
          <w:color w:val="000000"/>
          <w:position w:val="0"/>
        </w:rPr>
        <w:t>d marketplace. This may seem reasonable on the sur</w:t>
      </w:r>
      <w:r>
        <w:rPr>
          <w:lang w:val="en-US" w:eastAsia="en-US" w:bidi="en-US"/>
          <w:w w:val="100"/>
          <w:spacing w:val="0"/>
          <w:color w:val="000000"/>
          <w:shd w:val="clear" w:color="auto" w:fill="80FFFF"/>
          <w:position w:val="0"/>
        </w:rPr>
        <w:t>f</w:t>
      </w:r>
      <w:r>
        <w:rPr>
          <w:lang w:val="en-US" w:eastAsia="en-US" w:bidi="en-US"/>
          <w:w w:val="100"/>
          <w:spacing w:val="0"/>
          <w:color w:val="000000"/>
          <w:position w:val="0"/>
        </w:rPr>
        <w:t>ace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but it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gnores the fact that billions of people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ure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no position to beco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 good litt</w:t>
      </w:r>
      <w:r>
        <w:rPr>
          <w:lang w:val="en-US" w:eastAsia="en-US" w:bidi="en-US"/>
          <w:w w:val="100"/>
          <w:spacing w:val="0"/>
          <w:color w:val="000000"/>
          <w:shd w:val="clear" w:color="auto" w:fill="80FFFF"/>
          <w:position w:val="0"/>
        </w:rPr>
        <w:t>le</w:t>
      </w:r>
      <w:r>
        <w:rPr>
          <w:lang w:val="en-US" w:eastAsia="en-US" w:bidi="en-US"/>
          <w:w w:val="100"/>
          <w:spacing w:val="0"/>
          <w:color w:val="000000"/>
          <w:position w:val="0"/>
        </w:rPr>
        <w:t xml:space="preserve"> consumers and producers anyti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 soon. The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r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ves will only be made worse by the machinations of free trade as proposed by the U.S.</w:t>
      </w:r>
    </w:p>
    <w:p>
      <w:pPr>
        <w:pStyle w:val="Style527"/>
        <w:widowControl w:val="0"/>
        <w:keepNext w:val="0"/>
        <w:keepLines w:val="0"/>
        <w:shd w:val="clear" w:color="auto" w:fill="auto"/>
        <w:bidi w:val="0"/>
        <w:jc w:val="both"/>
        <w:spacing w:before="0" w:after="0" w:line="134" w:lineRule="exact"/>
        <w:ind w:left="160" w:right="0" w:firstLine="166"/>
      </w:pPr>
      <w:r>
        <w:rPr>
          <w:lang w:val="en-US" w:eastAsia="en-US" w:bidi="en-US"/>
          <w:w w:val="100"/>
          <w:spacing w:val="0"/>
          <w:color w:val="000000"/>
          <w:position w:val="0"/>
        </w:rPr>
        <w:t>Especial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y disturbing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the U.S. proposal to abolish export restrictions on food. Thus, countries would have to export food even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 they had a short supply for their own people. Keeping food to feed one</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own people would constitute a blockage of free trade. Any country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sets limits on foreign corporations for environmental or so</w:t>
        <w:t>cial reasons can be retaliated against for creating a restraint of trade.</w:t>
      </w:r>
    </w:p>
    <w:p>
      <w:pPr>
        <w:pStyle w:val="Style527"/>
        <w:widowControl w:val="0"/>
        <w:keepNext w:val="0"/>
        <w:keepLines w:val="0"/>
        <w:shd w:val="clear" w:color="auto" w:fill="auto"/>
        <w:bidi w:val="0"/>
        <w:jc w:val="both"/>
        <w:spacing w:before="0" w:after="0" w:line="134" w:lineRule="exact"/>
        <w:ind w:left="220" w:right="0" w:firstLine="106"/>
      </w:pPr>
      <w:r>
        <w:rPr>
          <w:lang w:val="en-US" w:eastAsia="en-US" w:bidi="en-US"/>
          <w:w w:val="100"/>
          <w:spacing w:val="0"/>
          <w:color w:val="000000"/>
          <w:position w:val="0"/>
        </w:rPr>
        <w:t xml:space="preserve">The GATT and FTAs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nf</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inge on </w:t>
      </w:r>
      <w:r>
        <w:rPr>
          <w:lang w:val="en-US" w:eastAsia="en-US" w:bidi="en-US"/>
          <w:w w:val="100"/>
          <w:spacing w:val="0"/>
          <w:color w:val="000000"/>
          <w:shd w:val="clear" w:color="auto" w:fill="80FFFF"/>
          <w:position w:val="0"/>
        </w:rPr>
        <w:t>— I</w:t>
      </w:r>
      <w:r>
        <w:rPr>
          <w:lang w:val="en-US" w:eastAsia="en-US" w:bidi="en-US"/>
          <w:w w:val="100"/>
          <w:spacing w:val="0"/>
          <w:color w:val="000000"/>
          <w:position w:val="0"/>
        </w:rPr>
        <w:t>n fact, they abrogate — the so</w:t>
      </w:r>
      <w:r>
        <w:rPr>
          <w:lang w:val="en-US" w:eastAsia="en-US" w:bidi="en-US"/>
          <w:w w:val="100"/>
          <w:spacing w:val="0"/>
          <w:color w:val="000000"/>
          <w:shd w:val="clear" w:color="auto" w:fill="80FFFF"/>
          <w:position w:val="0"/>
        </w:rPr>
        <w:t>v</w:t>
      </w:r>
      <w:r>
        <w:rPr>
          <w:lang w:val="en-US" w:eastAsia="en-US" w:bidi="en-US"/>
          <w:w w:val="100"/>
          <w:spacing w:val="0"/>
          <w:color w:val="000000"/>
          <w:position w:val="0"/>
        </w:rPr>
        <w:t>er</w:t>
        <w:t>eignty of local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state and even federal governments and nations.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termed the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nothing less than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re- colonization*—a way to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nstitutional</w:t>
        <w:t>ize the flow of resources and wealth from the poor countries to the rich.</w:t>
      </w:r>
    </w:p>
    <w:p>
      <w:pPr>
        <w:pStyle w:val="Style621"/>
        <w:widowControl w:val="0"/>
        <w:keepNext w:val="0"/>
        <w:keepLines w:val="0"/>
        <w:shd w:val="clear" w:color="auto" w:fill="auto"/>
        <w:bidi w:val="0"/>
        <w:jc w:val="left"/>
        <w:spacing w:before="0" w:after="0"/>
        <w:ind w:left="0" w:right="0" w:firstLine="80"/>
      </w:pPr>
      <w:r>
        <w:br w:type="column"/>
      </w:r>
      <w:r>
        <w:rPr>
          <w:lang w:val="en-US" w:eastAsia="en-US" w:bidi="en-US"/>
          <w:w w:val="100"/>
          <w:color w:val="000000"/>
          <w:position w:val="0"/>
        </w:rPr>
        <w:t>FTAs</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on the </w:t>
      </w:r>
      <w:r>
        <w:rPr>
          <w:lang w:val="en-US" w:eastAsia="en-US" w:bidi="en-US"/>
          <w:w w:val="100"/>
          <w:color w:val="000000"/>
          <w:shd w:val="clear" w:color="auto" w:fill="80FFFF"/>
          <w:position w:val="0"/>
        </w:rPr>
        <w:t>to</w:t>
      </w:r>
      <w:r>
        <w:rPr>
          <w:lang w:val="en-US" w:eastAsia="en-US" w:bidi="en-US"/>
          <w:w w:val="100"/>
          <w:color w:val="000000"/>
          <w:position w:val="0"/>
        </w:rPr>
        <w:t>st track</w:t>
      </w:r>
    </w:p>
    <w:p>
      <w:pPr>
        <w:pStyle w:val="Style527"/>
        <w:widowControl w:val="0"/>
        <w:keepNext w:val="0"/>
        <w:keepLines w:val="0"/>
        <w:shd w:val="clear" w:color="auto" w:fill="auto"/>
        <w:bidi w:val="0"/>
        <w:jc w:val="both"/>
        <w:spacing w:before="0" w:after="0" w:line="134" w:lineRule="exact"/>
        <w:ind w:left="0" w:right="0" w:firstLine="163"/>
      </w:pPr>
      <w:r>
        <w:rPr>
          <w:lang w:val="en-US" w:eastAsia="en-US" w:bidi="en-US"/>
          <w:w w:val="100"/>
          <w:spacing w:val="0"/>
          <w:color w:val="000000"/>
          <w:position w:val="0"/>
        </w:rPr>
        <w:t>At the present time, the military</w:t>
      </w:r>
      <w:r>
        <w:rPr>
          <w:lang w:val="en-US" w:eastAsia="en-US" w:bidi="en-US"/>
          <w:w w:val="100"/>
          <w:spacing w:val="0"/>
          <w:color w:val="000000"/>
          <w:shd w:val="clear" w:color="auto" w:fill="80FFFF"/>
          <w:position w:val="0"/>
        </w:rPr>
        <w:t>/ i</w:t>
      </w:r>
      <w:r>
        <w:rPr>
          <w:lang w:val="en-US" w:eastAsia="en-US" w:bidi="en-US"/>
          <w:w w:val="100"/>
          <w:spacing w:val="0"/>
          <w:color w:val="000000"/>
          <w:position w:val="0"/>
        </w:rPr>
        <w:t>ndustrial</w:t>
      </w:r>
      <w:r>
        <w:rPr>
          <w:lang w:val="en-US" w:eastAsia="en-US" w:bidi="en-US"/>
          <w:w w:val="100"/>
          <w:spacing w:val="0"/>
          <w:color w:val="000000"/>
          <w:shd w:val="clear" w:color="auto" w:fill="80FFFF"/>
          <w:position w:val="0"/>
        </w:rPr>
        <w:t>/s</w:t>
      </w:r>
      <w:r>
        <w:rPr>
          <w:lang w:val="en-US" w:eastAsia="en-US" w:bidi="en-US"/>
          <w:w w:val="100"/>
          <w:spacing w:val="0"/>
          <w:color w:val="000000"/>
          <w:position w:val="0"/>
        </w:rPr>
        <w:t>cientif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 complex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con</w:t>
        <w:t>trolling the g</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obal agenda with very little resistance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environmental and social constituencies are off bal</w:t>
        <w:t xml:space="preserve">ance and not united.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 people real</w:t>
      </w:r>
      <w:r>
        <w:rPr>
          <w:lang w:val="en-US" w:eastAsia="en-US" w:bidi="en-US"/>
          <w:w w:val="100"/>
          <w:spacing w:val="0"/>
          <w:color w:val="000000"/>
          <w:shd w:val="clear" w:color="auto" w:fill="80FFFF"/>
          <w:position w:val="0"/>
        </w:rPr>
        <w:t xml:space="preserve">ty </w:t>
      </w:r>
      <w:r>
        <w:rPr>
          <w:lang w:val="en-US" w:eastAsia="en-US" w:bidi="en-US"/>
          <w:w w:val="100"/>
          <w:spacing w:val="0"/>
          <w:color w:val="000000"/>
          <w:position w:val="0"/>
        </w:rPr>
        <w:t>want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preserve the environment, they must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eize the national and world agenda, start making the plans and proposals and let the economic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nter</w:t>
        <w:t>ests do the responding.</w:t>
      </w:r>
    </w:p>
    <w:p>
      <w:pPr>
        <w:pStyle w:val="Style527"/>
        <w:widowControl w:val="0"/>
        <w:keepNext w:val="0"/>
        <w:keepLines w:val="0"/>
        <w:shd w:val="clear" w:color="auto" w:fill="auto"/>
        <w:bidi w:val="0"/>
        <w:jc w:val="both"/>
        <w:spacing w:before="0" w:after="0" w:line="134" w:lineRule="exact"/>
        <w:ind w:left="0" w:right="0" w:firstLine="227"/>
      </w:pPr>
      <w:r>
        <w:rPr>
          <w:lang w:val="en-US" w:eastAsia="en-US" w:bidi="en-US"/>
          <w:w w:val="100"/>
          <w:spacing w:val="0"/>
          <w:color w:val="000000"/>
          <w:position w:val="0"/>
        </w:rPr>
        <w:t>Since the latest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round began to 1</w:t>
      </w:r>
      <w:r>
        <w:rPr>
          <w:lang w:val="en-US" w:eastAsia="en-US" w:bidi="en-US"/>
          <w:w w:val="100"/>
          <w:spacing w:val="0"/>
          <w:color w:val="000000"/>
          <w:shd w:val="clear" w:color="auto" w:fill="80FFFF"/>
          <w:position w:val="0"/>
        </w:rPr>
        <w:t>9</w:t>
      </w:r>
      <w:r>
        <w:rPr>
          <w:lang w:val="en-US" w:eastAsia="en-US" w:bidi="en-US"/>
          <w:w w:val="100"/>
          <w:spacing w:val="0"/>
          <w:color w:val="000000"/>
          <w:position w:val="0"/>
        </w:rPr>
        <w:t>8</w:t>
      </w:r>
      <w:r>
        <w:rPr>
          <w:lang w:val="en-US" w:eastAsia="en-US" w:bidi="en-US"/>
          <w:w w:val="100"/>
          <w:spacing w:val="0"/>
          <w:color w:val="000000"/>
          <w:shd w:val="clear" w:color="auto" w:fill="80FFFF"/>
          <w:position w:val="0"/>
        </w:rPr>
        <w:t>6.</w:t>
      </w:r>
      <w:r>
        <w:rPr>
          <w:lang w:val="en-US" w:eastAsia="en-US" w:bidi="en-US"/>
          <w:w w:val="100"/>
          <w:spacing w:val="0"/>
          <w:color w:val="000000"/>
          <w:position w:val="0"/>
        </w:rPr>
        <w:t xml:space="preserve"> negotiations have been se</w:t>
        <w:t xml:space="preserve">cretly directed from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White House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without public input or comment. Opposition to free trade </w:t>
      </w:r>
      <w:r>
        <w:rPr>
          <w:lang w:val="en-US" w:eastAsia="en-US" w:bidi="en-US"/>
          <w:w w:val="100"/>
          <w:spacing w:val="0"/>
          <w:color w:val="000000"/>
          <w:shd w:val="clear" w:color="auto" w:fill="80FFFF"/>
          <w:position w:val="0"/>
        </w:rPr>
        <w:t>is</w:t>
      </w:r>
      <w:r>
        <w:rPr>
          <w:lang w:val="en-US" w:eastAsia="en-US" w:bidi="en-US"/>
          <w:w w:val="100"/>
          <w:spacing w:val="0"/>
          <w:color w:val="000000"/>
          <w:position w:val="0"/>
        </w:rPr>
        <w:t xml:space="preserve"> even con</w:t>
        <w:t>sidered a threat to national security.</w:t>
      </w:r>
    </w:p>
    <w:p>
      <w:pPr>
        <w:pStyle w:val="Style527"/>
        <w:widowControl w:val="0"/>
        <w:keepNext w:val="0"/>
        <w:keepLines w:val="0"/>
        <w:shd w:val="clear" w:color="auto" w:fill="auto"/>
        <w:bidi w:val="0"/>
        <w:jc w:val="both"/>
        <w:spacing w:before="0" w:after="0" w:line="134" w:lineRule="exact"/>
        <w:ind w:left="0" w:right="0" w:firstLine="227"/>
      </w:pPr>
      <w:r>
        <w:rPr>
          <w:lang w:val="en-US" w:eastAsia="en-US" w:bidi="en-US"/>
          <w:w w:val="100"/>
          <w:spacing w:val="0"/>
          <w:color w:val="000000"/>
          <w:position w:val="0"/>
        </w:rPr>
        <w:t>The President current</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y has the authority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fast track" (read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rail</w:t>
        <w:t>road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Free Trade Agreements through Congress. T</w:t>
      </w:r>
      <w:r>
        <w:rPr>
          <w:lang w:val="en-US" w:eastAsia="en-US" w:bidi="en-US"/>
          <w:w w:val="100"/>
          <w:spacing w:val="0"/>
          <w:color w:val="000000"/>
          <w:shd w:val="clear" w:color="auto" w:fill="80FFFF"/>
          <w:position w:val="0"/>
        </w:rPr>
        <w:t>hi</w:t>
      </w:r>
      <w:r>
        <w:rPr>
          <w:lang w:val="en-US" w:eastAsia="en-US" w:bidi="en-US"/>
          <w:w w:val="100"/>
          <w:spacing w:val="0"/>
          <w:color w:val="000000"/>
          <w:position w:val="0"/>
        </w:rPr>
        <w:t>s means a</w:t>
      </w:r>
      <w:r>
        <w:rPr>
          <w:lang w:val="en-US" w:eastAsia="en-US" w:bidi="en-US"/>
          <w:w w:val="100"/>
          <w:spacing w:val="0"/>
          <w:color w:val="000000"/>
          <w:shd w:val="clear" w:color="auto" w:fill="80FFFF"/>
          <w:position w:val="0"/>
        </w:rPr>
        <w:t xml:space="preserve"> C</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g</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spe</w:t>
      </w:r>
      <w:r>
        <w:rPr>
          <w:lang w:val="en-US" w:eastAsia="en-US" w:bidi="en-US"/>
          <w:w w:val="100"/>
          <w:spacing w:val="0"/>
          <w:color w:val="000000"/>
          <w:shd w:val="clear" w:color="auto" w:fill="80FFFF"/>
          <w:position w:val="0"/>
        </w:rPr>
        <w:t>rs</w:t>
      </w:r>
      <w:r>
        <w:rPr>
          <w:lang w:val="en-US" w:eastAsia="en-US" w:bidi="en-US"/>
          <w:w w:val="100"/>
          <w:spacing w:val="0"/>
          <w:color w:val="000000"/>
          <w:position w:val="0"/>
        </w:rPr>
        <w:t xml:space="preserve">on only gets to say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Aye” 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Nay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the agreement. No discus</w:t>
      </w:r>
      <w:r>
        <w:rPr>
          <w:lang w:val="en-US" w:eastAsia="en-US" w:bidi="en-US"/>
          <w:w w:val="100"/>
          <w:spacing w:val="0"/>
          <w:color w:val="000000"/>
          <w:shd w:val="clear" w:color="auto" w:fill="80FFFF"/>
          <w:position w:val="0"/>
        </w:rPr>
      </w:r>
      <w:r>
        <w:rPr>
          <w:lang w:val="en-US" w:eastAsia="en-US" w:bidi="en-US"/>
          <w:w w:val="100"/>
          <w:spacing w:val="0"/>
          <w:color w:val="000000"/>
          <w:position w:val="0"/>
        </w:rPr>
        <w:t>sion. No hearings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No compromise. No modi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cation of or amendment to the agreemen</w:t>
      </w:r>
      <w:r>
        <w:rPr>
          <w:lang w:val="en-US" w:eastAsia="en-US" w:bidi="en-US"/>
          <w:w w:val="100"/>
          <w:spacing w:val="0"/>
          <w:color w:val="000000"/>
          <w:shd w:val="clear" w:color="auto" w:fill="80FFFF"/>
          <w:position w:val="0"/>
        </w:rPr>
        <w:t>t</w:t>
      </w:r>
    </w:p>
    <w:p>
      <w:pPr>
        <w:pStyle w:val="Style527"/>
        <w:widowControl w:val="0"/>
        <w:keepNext w:val="0"/>
        <w:keepLines w:val="0"/>
        <w:shd w:val="clear" w:color="auto" w:fill="auto"/>
        <w:bidi w:val="0"/>
        <w:jc w:val="both"/>
        <w:spacing w:before="0" w:after="60" w:line="134" w:lineRule="exact"/>
        <w:ind w:left="0" w:right="0" w:firstLine="227"/>
      </w:pPr>
      <w:r>
        <w:rPr>
          <w:lang w:val="en-US" w:eastAsia="en-US" w:bidi="en-US"/>
          <w:w w:val="100"/>
          <w:spacing w:val="0"/>
          <w:color w:val="000000"/>
          <w:position w:val="0"/>
        </w:rPr>
        <w:t xml:space="preserve">A </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ll before Congress — S3</w:t>
      </w:r>
      <w:r>
        <w:rPr>
          <w:lang w:val="en-US" w:eastAsia="en-US" w:bidi="en-US"/>
          <w:w w:val="100"/>
          <w:spacing w:val="0"/>
          <w:color w:val="000000"/>
          <w:shd w:val="clear" w:color="auto" w:fill="80FFFF"/>
          <w:position w:val="0"/>
        </w:rPr>
        <w:t>4</w:t>
      </w:r>
      <w:r>
        <w:rPr>
          <w:lang w:val="en-US" w:eastAsia="en-US" w:bidi="en-US"/>
          <w:w w:val="100"/>
          <w:spacing w:val="0"/>
          <w:color w:val="000000"/>
          <w:position w:val="0"/>
        </w:rPr>
        <w:t>2 — would remove the Presid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author</w:t>
        <w:t>ity to “fast track* FTAs through Con</w:t>
        <w:t>gress and open them up f</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 discus</w:t>
      </w:r>
      <w:r>
        <w:rPr>
          <w:lang w:val="en-US" w:eastAsia="en-US" w:bidi="en-US"/>
          <w:w w:val="100"/>
          <w:spacing w:val="0"/>
          <w:color w:val="000000"/>
          <w:shd w:val="clear" w:color="auto" w:fill="80FFFF"/>
          <w:position w:val="0"/>
        </w:rPr>
      </w:r>
      <w:r>
        <w:rPr>
          <w:lang w:val="en-US" w:eastAsia="en-US" w:bidi="en-US"/>
          <w:w w:val="100"/>
          <w:spacing w:val="0"/>
          <w:color w:val="000000"/>
          <w:position w:val="0"/>
        </w:rPr>
        <w:t>sion. According to 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chel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 Sy</w:t>
      </w:r>
      <w:r>
        <w:rPr>
          <w:lang w:val="en-US" w:eastAsia="en-US" w:bidi="en-US"/>
          <w:w w:val="100"/>
          <w:spacing w:val="0"/>
          <w:color w:val="000000"/>
          <w:shd w:val="clear" w:color="auto" w:fill="80FFFF"/>
          <w:position w:val="0"/>
        </w:rPr>
        <w:t>vere</w:t>
      </w:r>
      <w:r>
        <w:rPr>
          <w:lang w:val="en-US" w:eastAsia="en-US" w:bidi="en-US"/>
          <w:w w:val="100"/>
          <w:spacing w:val="0"/>
          <w:color w:val="000000"/>
          <w:position w:val="0"/>
        </w:rPr>
        <w:t>on of the Environmental News Network</w:t>
      </w:r>
      <w:r>
        <w:rPr>
          <w:lang w:val="en-US" w:eastAsia="en-US" w:bidi="en-US"/>
          <w:w w:val="100"/>
          <w:spacing w:val="0"/>
          <w:color w:val="000000"/>
          <w:shd w:val="clear" w:color="auto" w:fill="80FFFF"/>
          <w:position w:val="0"/>
        </w:rPr>
        <w:t>, “</w:t>
      </w:r>
      <w:r>
        <w:rPr>
          <w:lang w:val="en-US" w:eastAsia="en-US" w:bidi="en-US"/>
          <w:w w:val="100"/>
          <w:spacing w:val="0"/>
          <w:color w:val="000000"/>
          <w:position w:val="0"/>
        </w:rPr>
        <w:t>we are still 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ying to get co-sponsor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We only need a simple majorit</w:t>
      </w:r>
      <w:r>
        <w:rPr>
          <w:lang w:val="en-US" w:eastAsia="en-US" w:bidi="en-US"/>
          <w:w w:val="100"/>
          <w:spacing w:val="0"/>
          <w:color w:val="000000"/>
          <w:shd w:val="clear" w:color="auto" w:fill="80FFFF"/>
          <w:position w:val="0"/>
        </w:rPr>
        <w:t>y.*</w:t>
      </w:r>
    </w:p>
    <w:p>
      <w:pPr>
        <w:pStyle w:val="Style621"/>
        <w:widowControl w:val="0"/>
        <w:keepNext w:val="0"/>
        <w:keepLines w:val="0"/>
        <w:shd w:val="clear" w:color="auto" w:fill="auto"/>
        <w:bidi w:val="0"/>
        <w:jc w:val="both"/>
        <w:spacing w:before="0" w:after="0"/>
        <w:ind w:left="160" w:right="0" w:firstLine="3"/>
      </w:pPr>
      <w:r>
        <w:rPr>
          <w:lang w:val="en-US" w:eastAsia="en-US" w:bidi="en-US"/>
          <w:w w:val="100"/>
          <w:color w:val="000000"/>
          <w:position w:val="0"/>
        </w:rPr>
        <w:t>Wh</w:t>
      </w:r>
      <w:r>
        <w:rPr>
          <w:lang w:val="en-US" w:eastAsia="en-US" w:bidi="en-US"/>
          <w:w w:val="100"/>
          <w:color w:val="000000"/>
          <w:shd w:val="clear" w:color="auto" w:fill="80FFFF"/>
          <w:position w:val="0"/>
        </w:rPr>
        <w:t>a</w:t>
      </w:r>
      <w:r>
        <w:rPr>
          <w:lang w:val="en-US" w:eastAsia="en-US" w:bidi="en-US"/>
          <w:w w:val="100"/>
          <w:color w:val="000000"/>
          <w:position w:val="0"/>
        </w:rPr>
        <w:t>t</w:t>
      </w:r>
      <w:r>
        <w:rPr>
          <w:lang w:val="en-US" w:eastAsia="en-US" w:bidi="en-US"/>
          <w:w w:val="100"/>
          <w:color w:val="000000"/>
          <w:shd w:val="clear" w:color="auto" w:fill="80FFFF"/>
          <w:position w:val="0"/>
        </w:rPr>
        <w:t xml:space="preserve"> </w:t>
      </w:r>
      <w:r>
        <w:rPr>
          <w:lang w:val="en-US" w:eastAsia="en-US" w:bidi="en-US"/>
          <w:w w:val="100"/>
          <w:color w:val="000000"/>
          <w:position w:val="0"/>
        </w:rPr>
        <w:t>You</w:t>
      </w:r>
      <w:r>
        <w:rPr>
          <w:lang w:val="en-US" w:eastAsia="en-US" w:bidi="en-US"/>
          <w:w w:val="100"/>
          <w:color w:val="000000"/>
          <w:shd w:val="clear" w:color="auto" w:fill="80FFFF"/>
          <w:position w:val="0"/>
        </w:rPr>
        <w:t xml:space="preserve"> Cab </w:t>
      </w:r>
      <w:r>
        <w:rPr>
          <w:lang w:val="en-US" w:eastAsia="en-US" w:bidi="en-US"/>
          <w:w w:val="100"/>
          <w:color w:val="000000"/>
          <w:position w:val="0"/>
        </w:rPr>
        <w:t>Do</w:t>
      </w:r>
    </w:p>
    <w:p>
      <w:pPr>
        <w:pStyle w:val="Style527"/>
        <w:widowControl w:val="0"/>
        <w:keepNext w:val="0"/>
        <w:keepLines w:val="0"/>
        <w:shd w:val="clear" w:color="auto" w:fill="auto"/>
        <w:bidi w:val="0"/>
        <w:jc w:val="both"/>
        <w:spacing w:before="0" w:after="0" w:line="134" w:lineRule="exact"/>
        <w:ind w:left="160" w:right="0" w:firstLine="160"/>
      </w:pPr>
      <w:r>
        <w:rPr>
          <w:lang w:val="en-US" w:eastAsia="en-US" w:bidi="en-US"/>
          <w:w w:val="100"/>
          <w:spacing w:val="0"/>
          <w:color w:val="000000"/>
          <w:position w:val="0"/>
        </w:rPr>
        <w:t>Espouse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 trade" rather than “free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trade*. Call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 write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your Sena</w:t>
        <w:t>tors, especially Senator Alan Cran</w:t>
        <w:t>ston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urge them to co-sponsor S</w:t>
      </w:r>
      <w:r>
        <w:rPr>
          <w:lang w:val="en-US" w:eastAsia="en-US" w:bidi="en-US"/>
          <w:w w:val="100"/>
          <w:spacing w:val="0"/>
          <w:color w:val="000000"/>
          <w:shd w:val="clear" w:color="auto" w:fill="80FFFF"/>
          <w:position w:val="0"/>
        </w:rPr>
        <w:t>- 3</w:t>
      </w:r>
      <w:r>
        <w:rPr>
          <w:lang w:val="en-US" w:eastAsia="en-US" w:bidi="en-US"/>
          <w:w w:val="100"/>
          <w:spacing w:val="0"/>
          <w:color w:val="000000"/>
          <w:position w:val="0"/>
        </w:rPr>
        <w:t>42</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which would restore </w:t>
      </w:r>
      <w:r>
        <w:rPr>
          <w:lang w:val="en-US" w:eastAsia="en-US" w:bidi="en-US"/>
          <w:w w:val="100"/>
          <w:spacing w:val="0"/>
          <w:color w:val="000000"/>
          <w:shd w:val="clear" w:color="auto" w:fill="80FFFF"/>
          <w:position w:val="0"/>
        </w:rPr>
        <w:t>toe</w:t>
      </w:r>
      <w:r>
        <w:rPr>
          <w:lang w:val="en-US" w:eastAsia="en-US" w:bidi="en-US"/>
          <w:w w:val="100"/>
          <w:spacing w:val="0"/>
          <w:color w:val="000000"/>
          <w:position w:val="0"/>
        </w:rPr>
        <w:t xml:space="preserve"> right to amend the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nal GATT.</w:t>
      </w:r>
    </w:p>
    <w:p>
      <w:pPr>
        <w:pStyle w:val="Style527"/>
        <w:widowControl w:val="0"/>
        <w:keepNext w:val="0"/>
        <w:keepLines w:val="0"/>
        <w:shd w:val="clear" w:color="auto" w:fill="auto"/>
        <w:bidi w:val="0"/>
        <w:jc w:val="both"/>
        <w:spacing w:before="0" w:after="60" w:line="134" w:lineRule="exact"/>
        <w:ind w:left="160" w:right="0" w:firstLine="160"/>
      </w:pPr>
      <w:r>
        <w:rPr>
          <w:lang w:val="en-US" w:eastAsia="en-US" w:bidi="en-US"/>
          <w:w w:val="100"/>
          <w:spacing w:val="0"/>
          <w:color w:val="000000"/>
          <w:position w:val="0"/>
        </w:rPr>
        <w:t xml:space="preserve">Write to President Bush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he White House.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6</w:t>
      </w:r>
      <w:r>
        <w:rPr>
          <w:lang w:val="en-US" w:eastAsia="en-US" w:bidi="en-US"/>
          <w:w w:val="100"/>
          <w:spacing w:val="0"/>
          <w:color w:val="000000"/>
          <w:shd w:val="clear" w:color="auto" w:fill="80FFFF"/>
          <w:position w:val="0"/>
        </w:rPr>
        <w:t>00</w:t>
      </w:r>
      <w:r>
        <w:rPr>
          <w:lang w:val="en-US" w:eastAsia="en-US" w:bidi="en-US"/>
          <w:w w:val="100"/>
          <w:spacing w:val="0"/>
          <w:color w:val="000000"/>
          <w:position w:val="0"/>
        </w:rPr>
        <w:t xml:space="preserve"> Pennsy</w:t>
      </w:r>
      <w:r>
        <w:rPr>
          <w:lang w:val="en-US" w:eastAsia="en-US" w:bidi="en-US"/>
          <w:w w:val="100"/>
          <w:spacing w:val="0"/>
          <w:color w:val="000000"/>
          <w:shd w:val="clear" w:color="auto" w:fill="80FFFF"/>
          <w:position w:val="0"/>
        </w:rPr>
        <w:t>l</w:t>
      </w:r>
      <w:r>
        <w:rPr>
          <w:lang w:val="en-US" w:eastAsia="en-US" w:bidi="en-US"/>
          <w:w w:val="100"/>
          <w:spacing w:val="0"/>
          <w:color w:val="000000"/>
          <w:position w:val="0"/>
        </w:rPr>
        <w:t>vania A</w:t>
      </w:r>
      <w:r>
        <w:rPr>
          <w:lang w:val="en-US" w:eastAsia="en-US" w:bidi="en-US"/>
          <w:w w:val="100"/>
          <w:spacing w:val="0"/>
          <w:color w:val="000000"/>
          <w:shd w:val="clear" w:color="auto" w:fill="80FFFF"/>
          <w:position w:val="0"/>
        </w:rPr>
        <w:t>v</w:t>
      </w:r>
      <w:r>
        <w:rPr>
          <w:lang w:val="en-US" w:eastAsia="en-US" w:bidi="en-US"/>
          <w:w w:val="100"/>
          <w:spacing w:val="0"/>
          <w:color w:val="000000"/>
          <w:position w:val="0"/>
        </w:rPr>
        <w:t>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D.C. 20500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U.S.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rade Ambassador Carla A. Hills (600 17th Street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D.C. 20506)</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urging them to open up the GATT and the FTAs to broader repre</w:t>
        <w:t>sentation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including environmental</w:t>
        <w:t>ists, work safety and health experts, and Third World representatives At present, poor countries have only a few representatives to cover many complicated meetings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while the de</w:t>
        <w:t>veloped countries have hundreds.</w:t>
      </w:r>
    </w:p>
    <w:p>
      <w:pPr>
        <w:pStyle w:val="Style621"/>
        <w:widowControl w:val="0"/>
        <w:keepNext w:val="0"/>
        <w:keepLines w:val="0"/>
        <w:shd w:val="clear" w:color="auto" w:fill="auto"/>
        <w:bidi w:val="0"/>
        <w:jc w:val="both"/>
        <w:spacing w:before="0" w:after="0"/>
        <w:ind w:left="160" w:right="0" w:firstLine="3"/>
      </w:pPr>
      <w:r>
        <w:rPr>
          <w:lang w:val="en-US" w:eastAsia="en-US" w:bidi="en-US"/>
          <w:w w:val="100"/>
          <w:color w:val="000000"/>
          <w:position w:val="0"/>
        </w:rPr>
        <w:t>Groups to Contact for Mor</w:t>
      </w:r>
      <w:r>
        <w:rPr>
          <w:lang w:val="en-US" w:eastAsia="en-US" w:bidi="en-US"/>
          <w:w w:val="100"/>
          <w:color w:val="000000"/>
          <w:shd w:val="clear" w:color="auto" w:fill="80FFFF"/>
          <w:position w:val="0"/>
        </w:rPr>
        <w:t>a</w:t>
      </w:r>
      <w:r>
        <w:rPr>
          <w:lang w:val="en-US" w:eastAsia="en-US" w:bidi="en-US"/>
          <w:w w:val="100"/>
          <w:color w:val="000000"/>
          <w:position w:val="0"/>
        </w:rPr>
        <w:t xml:space="preserve"> </w:t>
      </w:r>
      <w:r>
        <w:rPr>
          <w:lang w:val="en-US" w:eastAsia="en-US" w:bidi="en-US"/>
          <w:w w:val="100"/>
          <w:color w:val="000000"/>
          <w:shd w:val="clear" w:color="auto" w:fill="80FFFF"/>
          <w:position w:val="0"/>
        </w:rPr>
        <w:t>I</w:t>
      </w:r>
      <w:r>
        <w:rPr>
          <w:lang w:val="en-US" w:eastAsia="en-US" w:bidi="en-US"/>
          <w:w w:val="100"/>
          <w:color w:val="000000"/>
          <w:position w:val="0"/>
        </w:rPr>
        <w:t>nfo on GATT, Free Trade and Fair Trade</w:t>
      </w:r>
    </w:p>
    <w:p>
      <w:pPr>
        <w:pStyle w:val="Style527"/>
        <w:widowControl w:val="0"/>
        <w:keepNext w:val="0"/>
        <w:keepLines w:val="0"/>
        <w:shd w:val="clear" w:color="auto" w:fill="auto"/>
        <w:bidi w:val="0"/>
        <w:jc w:val="both"/>
        <w:spacing w:before="0" w:after="0" w:line="134" w:lineRule="exact"/>
        <w:ind w:left="160" w:right="0" w:firstLine="160"/>
      </w:pPr>
      <w:r>
        <w:rPr>
          <w:lang w:val="en-US" w:eastAsia="en-US" w:bidi="en-US"/>
          <w:w w:val="100"/>
          <w:spacing w:val="0"/>
          <w:color w:val="000000"/>
          <w:position w:val="0"/>
        </w:rPr>
        <w:t xml:space="preserve">Institute for Agriculture and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rade Policy. 212Th</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d Avenue N #300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Min</w:t>
        <w:t>neapolis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MN 55401</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(612) 339</w:t>
      </w:r>
      <w:r>
        <w:rPr>
          <w:lang w:val="en-US" w:eastAsia="en-US" w:bidi="en-US"/>
          <w:w w:val="100"/>
          <w:spacing w:val="0"/>
          <w:color w:val="000000"/>
          <w:shd w:val="clear" w:color="auto" w:fill="80FFFF"/>
          <w:position w:val="0"/>
        </w:rPr>
        <w:t>-</w:t>
      </w:r>
      <w:r>
        <w:rPr>
          <w:lang w:val="en-US" w:eastAsia="en-US" w:bidi="en-US"/>
          <w:w w:val="100"/>
          <w:spacing w:val="0"/>
          <w:color w:val="000000"/>
          <w:position w:val="0"/>
        </w:rPr>
        <w:t>0586.</w:t>
      </w:r>
    </w:p>
    <w:p>
      <w:pPr>
        <w:pStyle w:val="Style527"/>
        <w:widowControl w:val="0"/>
        <w:keepNext w:val="0"/>
        <w:keepLines w:val="0"/>
        <w:shd w:val="clear" w:color="auto" w:fill="auto"/>
        <w:bidi w:val="0"/>
        <w:jc w:val="both"/>
        <w:spacing w:before="0" w:after="0" w:line="134" w:lineRule="exact"/>
        <w:ind w:left="160" w:right="0" w:firstLine="160"/>
      </w:pPr>
      <w:r>
        <w:rPr>
          <w:lang w:val="en-US" w:eastAsia="en-US" w:bidi="en-US"/>
          <w:w w:val="100"/>
          <w:spacing w:val="0"/>
          <w:color w:val="000000"/>
          <w:position w:val="0"/>
        </w:rPr>
        <w:t>Fa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 Trade Campaign. 425 Missis</w:t>
        <w:t>sippi St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94107</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(415) 826-6314.</w:t>
      </w:r>
    </w:p>
    <w:p>
      <w:pPr>
        <w:pStyle w:val="Style527"/>
        <w:widowControl w:val="0"/>
        <w:keepNext w:val="0"/>
        <w:keepLines w:val="0"/>
        <w:shd w:val="clear" w:color="auto" w:fill="auto"/>
        <w:bidi w:val="0"/>
        <w:jc w:val="left"/>
        <w:spacing w:before="0" w:after="0" w:line="134" w:lineRule="exact"/>
        <w:ind w:left="160" w:right="0" w:firstLine="160"/>
        <w:sectPr>
          <w:type w:val="continuous"/>
          <w:pgSz w:w="15840" w:h="12240" w:orient="landscape"/>
          <w:pgMar w:top="752" w:left="2158" w:right="1603" w:bottom="575" w:header="0" w:footer="3" w:gutter="0"/>
          <w:rtlGutter w:val="0"/>
          <w:cols w:num="5" w:space="102"/>
          <w:noEndnote/>
          <w:docGrid w:linePitch="360"/>
        </w:sectPr>
      </w:pPr>
      <w:r>
        <w:rPr>
          <w:lang w:val="en-US" w:eastAsia="en-US" w:bidi="en-US"/>
          <w:w w:val="100"/>
          <w:spacing w:val="0"/>
          <w:color w:val="000000"/>
          <w:position w:val="0"/>
        </w:rPr>
        <w:t xml:space="preserve">Environmental News Network,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442-A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Walnut Street, Suite 81</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Ber</w:t>
        <w:t>kele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CA 94709. </w:t>
      </w:r>
      <w:r>
        <w:rPr>
          <w:rStyle w:val="CharStyle624"/>
          <w:shd w:val="clear" w:color="auto" w:fill="80FFFF"/>
        </w:rPr>
        <w:t>m</w:t>
      </w:r>
    </w:p>
    <w:p>
      <w:pPr>
        <w:pStyle w:val="Style625"/>
        <w:widowControl w:val="0"/>
        <w:keepNext w:val="0"/>
        <w:keepLines w:val="0"/>
        <w:shd w:val="clear" w:color="auto" w:fill="auto"/>
        <w:bidi w:val="0"/>
        <w:jc w:val="left"/>
        <w:spacing w:before="0" w:after="1258" w:line="160" w:lineRule="exact"/>
        <w:ind w:left="0" w:right="0"/>
      </w:pPr>
      <w:r>
        <w:rPr>
          <w:lang w:val="en-US" w:eastAsia="en-US" w:bidi="en-US"/>
          <w:w w:val="100"/>
          <w:spacing w:val="0"/>
          <w:color w:val="000000"/>
          <w:position w:val="0"/>
        </w:rPr>
        <w:t xml:space="preserve">Third World Economics 16-31 March </w:t>
      </w:r>
      <w:r>
        <w:rPr>
          <w:rStyle w:val="CharStyle627"/>
        </w:rPr>
        <w:t>1991</w:t>
      </w:r>
    </w:p>
    <w:p>
      <w:pPr>
        <w:pStyle w:val="Style628"/>
        <w:widowControl w:val="0"/>
        <w:keepNext/>
        <w:keepLines/>
        <w:shd w:val="clear" w:color="auto" w:fill="auto"/>
        <w:bidi w:val="0"/>
        <w:jc w:val="left"/>
        <w:spacing w:before="0" w:after="0"/>
        <w:ind w:left="1720" w:right="2980"/>
        <w:sectPr>
          <w:pgSz w:w="13195" w:h="17244"/>
          <w:pgMar w:top="1599" w:left="908" w:right="908" w:bottom="2751" w:header="0" w:footer="3" w:gutter="542"/>
          <w:rtlGutter w:val="0"/>
          <w:cols w:space="720"/>
          <w:noEndnote/>
          <w:docGrid w:linePitch="360"/>
        </w:sectPr>
      </w:pPr>
      <w:bookmarkStart w:id="42" w:name="bookmark42"/>
      <w:r>
        <w:rPr>
          <w:lang w:val="en-US" w:eastAsia="en-US" w:bidi="en-US"/>
          <w:w w:val="100"/>
          <w:color w:val="000000"/>
          <w:position w:val="0"/>
        </w:rPr>
        <w:t>GATT begins discussion on environment and trade</w:t>
      </w:r>
      <w:bookmarkEnd w:id="42"/>
    </w:p>
    <w:p>
      <w:pPr>
        <w:widowControl w:val="0"/>
        <w:spacing w:before="72" w:after="72"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267"/>
        <w:widowControl w:val="0"/>
        <w:keepNext w:val="0"/>
        <w:keepLines w:val="0"/>
        <w:shd w:val="clear" w:color="auto" w:fill="auto"/>
        <w:bidi w:val="0"/>
        <w:jc w:val="both"/>
        <w:spacing w:before="0" w:after="0" w:line="226" w:lineRule="exact"/>
        <w:ind w:left="0" w:right="0" w:firstLine="49"/>
      </w:pPr>
      <w:r>
        <w:rPr>
          <w:lang w:val="en-US" w:eastAsia="en-US" w:bidi="en-US"/>
          <w:w w:val="100"/>
          <w:spacing w:val="0"/>
          <w:color w:val="000000"/>
          <w:position w:val="0"/>
        </w:rPr>
        <w:t>GENEVA: Informal consultations at the GATT on the issues of environment and trade participants reported on 15 Febru</w:t>
        <w:t>ary.</w:t>
      </w:r>
    </w:p>
    <w:p>
      <w:pPr>
        <w:pStyle w:val="Style267"/>
        <w:widowControl w:val="0"/>
        <w:keepNext w:val="0"/>
        <w:keepLines w:val="0"/>
        <w:shd w:val="clear" w:color="auto" w:fill="auto"/>
        <w:bidi w:val="0"/>
        <w:jc w:val="both"/>
        <w:spacing w:before="0" w:after="0" w:line="226" w:lineRule="exact"/>
        <w:ind w:left="0" w:right="0" w:firstLine="413"/>
      </w:pPr>
      <w:r>
        <w:rPr>
          <w:lang w:val="en-US" w:eastAsia="en-US" w:bidi="en-US"/>
          <w:w w:val="100"/>
          <w:spacing w:val="0"/>
          <w:color w:val="000000"/>
          <w:position w:val="0"/>
        </w:rPr>
        <w:t>The European Free Trade Associa</w:t>
        <w:t>tion (EF</w:t>
      </w:r>
      <w:r>
        <w:rPr>
          <w:lang w:val="en-US" w:eastAsia="en-US" w:bidi="en-US"/>
          <w:w w:val="100"/>
          <w:spacing w:val="0"/>
          <w:color w:val="000000"/>
          <w:shd w:val="clear" w:color="auto" w:fill="80FFFF"/>
          <w:position w:val="0"/>
        </w:rPr>
        <w:t>TA</w:t>
      </w:r>
      <w:r>
        <w:rPr>
          <w:lang w:val="en-US" w:eastAsia="en-US" w:bidi="en-US"/>
          <w:w w:val="100"/>
          <w:spacing w:val="0"/>
          <w:color w:val="000000"/>
          <w:position w:val="0"/>
        </w:rPr>
        <w:t>) countries have asked for the revival of the working group to study the exact interlinkages between envi</w:t>
        <w:t>ronme</w:t>
      </w:r>
      <w:r>
        <w:rPr>
          <w:lang w:val="en-US" w:eastAsia="en-US" w:bidi="en-US"/>
          <w:w w:val="100"/>
          <w:spacing w:val="0"/>
          <w:color w:val="000000"/>
          <w:shd w:val="clear" w:color="auto" w:fill="80FFFF"/>
          <w:position w:val="0"/>
        </w:rPr>
        <w:t>nt</w:t>
      </w:r>
      <w:r>
        <w:rPr>
          <w:lang w:val="en-US" w:eastAsia="en-US" w:bidi="en-US"/>
          <w:w w:val="100"/>
          <w:spacing w:val="0"/>
          <w:color w:val="000000"/>
          <w:position w:val="0"/>
        </w:rPr>
        <w:t>al policies and trade policies and leading to laying down clear rules of the game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this area. (Members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EFTA are Austria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Finland, Iceland, Norway, Sweden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witzerland and Liechtenstein).</w:t>
      </w:r>
    </w:p>
    <w:p>
      <w:pPr>
        <w:pStyle w:val="Style267"/>
        <w:widowControl w:val="0"/>
        <w:keepNext w:val="0"/>
        <w:keepLines w:val="0"/>
        <w:shd w:val="clear" w:color="auto" w:fill="auto"/>
        <w:bidi w:val="0"/>
        <w:jc w:val="both"/>
        <w:spacing w:before="0" w:after="0" w:line="226" w:lineRule="exact"/>
        <w:ind w:left="0" w:right="0" w:firstLine="413"/>
      </w:pPr>
      <w:r>
        <w:rPr>
          <w:lang w:val="en-US" w:eastAsia="en-US" w:bidi="en-US"/>
          <w:w w:val="100"/>
          <w:spacing w:val="0"/>
          <w:color w:val="000000"/>
          <w:position w:val="0"/>
        </w:rPr>
        <w:t>This request put forward at the GATT Council earlier met with opposi</w:t>
        <w:t>tion and reservations from many Third World countries and ultimately the Chairman of the GATT CPs, 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b. Rub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ns Ricupero was asked to conduct consultations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(see TWE No. 12)</w:t>
      </w:r>
    </w:p>
    <w:p>
      <w:pPr>
        <w:pStyle w:val="Style267"/>
        <w:widowControl w:val="0"/>
        <w:keepNext w:val="0"/>
        <w:keepLines w:val="0"/>
        <w:shd w:val="clear" w:color="auto" w:fill="auto"/>
        <w:bidi w:val="0"/>
        <w:jc w:val="both"/>
        <w:spacing w:before="0" w:after="0" w:line="226" w:lineRule="exact"/>
        <w:ind w:left="0" w:right="0" w:firstLine="413"/>
      </w:pPr>
      <w:r>
        <w:rPr>
          <w:lang w:val="en-US" w:eastAsia="en-US" w:bidi="en-US"/>
          <w:w w:val="100"/>
          <w:spacing w:val="0"/>
          <w:color w:val="000000"/>
          <w:position w:val="0"/>
        </w:rPr>
        <w:t>The first such consultations were held on 14 F</w:t>
      </w:r>
      <w:r>
        <w:rPr>
          <w:lang w:val="en-US" w:eastAsia="en-US" w:bidi="en-US"/>
          <w:w w:val="100"/>
          <w:spacing w:val="0"/>
          <w:color w:val="000000"/>
          <w:shd w:val="clear" w:color="auto" w:fill="80FFFF"/>
          <w:position w:val="0"/>
        </w:rPr>
        <w:t>e</w:t>
      </w:r>
      <w:r>
        <w:rPr>
          <w:lang w:val="en-US" w:eastAsia="en-US" w:bidi="en-US"/>
          <w:w w:val="100"/>
          <w:spacing w:val="0"/>
          <w:color w:val="000000"/>
          <w:position w:val="0"/>
        </w:rPr>
        <w:t>bruary, w</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h a large num</w:t>
        <w:t>ber of countries and delegates partici</w:t>
      </w:r>
    </w:p>
    <w:p>
      <w:pPr>
        <w:pStyle w:val="Style267"/>
        <w:widowControl w:val="0"/>
        <w:keepNext w:val="0"/>
        <w:keepLines w:val="0"/>
        <w:shd w:val="clear" w:color="auto" w:fill="auto"/>
        <w:bidi w:val="0"/>
        <w:jc w:val="left"/>
        <w:spacing w:before="0" w:after="0" w:line="226" w:lineRule="exact"/>
        <w:ind w:left="0" w:right="0" w:firstLine="51"/>
      </w:pPr>
      <w:r>
        <w:rPr>
          <w:lang w:val="en-US" w:eastAsia="en-US" w:bidi="en-US"/>
          <w:w w:val="100"/>
          <w:spacing w:val="0"/>
          <w:color w:val="000000"/>
          <w:position w:val="0"/>
        </w:rPr>
        <w:t>pating and expressing their views.</w:t>
      </w:r>
    </w:p>
    <w:p>
      <w:pPr>
        <w:pStyle w:val="Style267"/>
        <w:widowControl w:val="0"/>
        <w:keepNext w:val="0"/>
        <w:keepLines w:val="0"/>
        <w:shd w:val="clear" w:color="auto" w:fill="auto"/>
        <w:bidi w:val="0"/>
        <w:jc w:val="both"/>
        <w:spacing w:before="0" w:after="0" w:line="226" w:lineRule="exact"/>
        <w:ind w:left="0" w:right="0" w:firstLine="410"/>
      </w:pPr>
      <w:r>
        <w:rPr>
          <w:lang w:val="en-US" w:eastAsia="en-US" w:bidi="en-US"/>
          <w:w w:val="100"/>
          <w:spacing w:val="0"/>
          <w:color w:val="000000"/>
          <w:position w:val="0"/>
        </w:rPr>
        <w:t>The discussions centered around the idea of setting up a new working group, reviving the old working group with perhaps an expanded mandated and making it open-ended and the idea of a GATT contribution to t</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 xml:space="preserve">e </w:t>
      </w:r>
      <w:r>
        <w:rPr>
          <w:rStyle w:val="CharStyle630"/>
        </w:rPr>
        <w:t>1992</w:t>
      </w:r>
      <w:r>
        <w:rPr>
          <w:lang w:val="en-US" w:eastAsia="en-US" w:bidi="en-US"/>
          <w:w w:val="100"/>
          <w:spacing w:val="0"/>
          <w:color w:val="000000"/>
          <w:position w:val="0"/>
        </w:rPr>
        <w:t xml:space="preserve"> World Conference on Environment and Devel</w:t>
        <w:t>opment (WCED).</w:t>
      </w:r>
    </w:p>
    <w:p>
      <w:pPr>
        <w:pStyle w:val="Style267"/>
        <w:widowControl w:val="0"/>
        <w:keepNext w:val="0"/>
        <w:keepLines w:val="0"/>
        <w:shd w:val="clear" w:color="auto" w:fill="auto"/>
        <w:bidi w:val="0"/>
        <w:jc w:val="both"/>
        <w:spacing w:before="0" w:after="0" w:line="226" w:lineRule="exact"/>
        <w:ind w:left="0" w:right="0" w:firstLine="410"/>
      </w:pPr>
      <w:r>
        <w:rPr>
          <w:lang w:val="en-US" w:eastAsia="en-US" w:bidi="en-US"/>
          <w:w w:val="100"/>
          <w:spacing w:val="0"/>
          <w:color w:val="000000"/>
          <w:position w:val="0"/>
        </w:rPr>
        <w:t>Third World countries with some nuances showed their considerable re</w:t>
        <w:t xml:space="preserve">serve over the issue of revival of the working group and on GATT work at this stage on environment and trade or studying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trade -related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aspects of envi</w:t>
        <w:t>ronment and laying down rules.</w:t>
      </w:r>
    </w:p>
    <w:p>
      <w:pPr>
        <w:pStyle w:val="Style267"/>
        <w:widowControl w:val="0"/>
        <w:keepNext w:val="0"/>
        <w:keepLines w:val="0"/>
        <w:shd w:val="clear" w:color="auto" w:fill="auto"/>
        <w:bidi w:val="0"/>
        <w:jc w:val="both"/>
        <w:spacing w:before="0" w:after="0" w:line="226" w:lineRule="exact"/>
        <w:ind w:left="0" w:right="0" w:firstLine="410"/>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eb</w:t>
      </w:r>
      <w:r>
        <w:rPr>
          <w:lang w:val="en-US" w:eastAsia="en-US" w:bidi="en-US"/>
          <w:w w:val="100"/>
          <w:spacing w:val="0"/>
          <w:color w:val="000000"/>
          <w:position w:val="0"/>
        </w:rPr>
        <w:t>asic concern of the Third World countries was their fears of this being used asan additional instrument against their exports that would hurt their trade and development.</w:t>
      </w:r>
    </w:p>
    <w:p>
      <w:pPr>
        <w:pStyle w:val="Style267"/>
        <w:widowControl w:val="0"/>
        <w:keepNext w:val="0"/>
        <w:keepLines w:val="0"/>
        <w:shd w:val="clear" w:color="auto" w:fill="auto"/>
        <w:bidi w:val="0"/>
        <w:jc w:val="both"/>
        <w:spacing w:before="0" w:after="0" w:line="226" w:lineRule="exact"/>
        <w:ind w:left="0" w:right="0" w:firstLine="410"/>
        <w:sectPr>
          <w:type w:val="continuous"/>
          <w:pgSz w:w="13195" w:h="17244"/>
          <w:pgMar w:top="1599" w:left="2592" w:right="2592" w:bottom="2751" w:header="0" w:footer="3" w:gutter="984"/>
          <w:rtlGutter w:val="0"/>
          <w:cols w:num="2" w:space="144"/>
          <w:noEndnote/>
          <w:docGrid w:linePitch="360"/>
        </w:sectPr>
      </w:pPr>
      <w:r>
        <w:rPr>
          <w:lang w:val="en-US" w:eastAsia="en-US" w:bidi="en-US"/>
          <w:w w:val="100"/>
          <w:spacing w:val="0"/>
          <w:color w:val="000000"/>
          <w:position w:val="0"/>
        </w:rPr>
        <w:t>The experiences of the Third World in the Uruguay Round in the areas of so-</w:t>
      </w:r>
    </w:p>
    <w:p>
      <w:pPr>
        <w:widowControl w:val="0"/>
        <w:spacing w:before="10" w:after="10"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267"/>
        <w:widowControl w:val="0"/>
        <w:keepNext w:val="0"/>
        <w:keepLines w:val="0"/>
        <w:shd w:val="clear" w:color="auto" w:fill="auto"/>
        <w:bidi w:val="0"/>
        <w:jc w:val="both"/>
        <w:spacing w:before="0" w:after="0" w:line="226" w:lineRule="exact"/>
        <w:ind w:left="0" w:right="0" w:firstLine="56"/>
      </w:pPr>
      <w:r>
        <w:rPr>
          <w:lang w:val="en-US" w:eastAsia="en-US" w:bidi="en-US"/>
          <w:w w:val="100"/>
          <w:spacing w:val="0"/>
          <w:color w:val="000000"/>
          <w:position w:val="0"/>
        </w:rPr>
        <w:t xml:space="preserve">called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trade-related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investment meas</w:t>
        <w:t xml:space="preserve">ures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trade-related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intellectual prop</w:t>
        <w:t>erty rights weighed heavily on most of the countries, one participant said.</w:t>
      </w:r>
    </w:p>
    <w:p>
      <w:pPr>
        <w:pStyle w:val="Style267"/>
        <w:widowControl w:val="0"/>
        <w:keepNext w:val="0"/>
        <w:keepLines w:val="0"/>
        <w:shd w:val="clear" w:color="auto" w:fill="auto"/>
        <w:bidi w:val="0"/>
        <w:jc w:val="both"/>
        <w:spacing w:before="0" w:after="0" w:line="226" w:lineRule="exact"/>
        <w:ind w:left="0" w:right="0" w:firstLine="411"/>
      </w:pPr>
      <w:r>
        <w:rPr>
          <w:lang w:val="en-US" w:eastAsia="en-US" w:bidi="en-US"/>
          <w:w w:val="100"/>
          <w:spacing w:val="0"/>
          <w:color w:val="000000"/>
          <w:position w:val="0"/>
        </w:rPr>
        <w:t>While sharing these concerns, Ar</w:t>
        <w:t>gentina and Brazil appeared to feel that the working group could be used to provide a GATT input for the World Conference on Environment and Devel</w:t>
        <w:t xml:space="preserve">opment to take place in </w:t>
      </w:r>
      <w:r>
        <w:rPr>
          <w:rStyle w:val="CharStyle630"/>
          <w:shd w:val="clear" w:color="auto" w:fill="80FFFF"/>
        </w:rPr>
        <w:t>1</w:t>
      </w:r>
      <w:r>
        <w:rPr>
          <w:rStyle w:val="CharStyle630"/>
        </w:rPr>
        <w:t>992</w:t>
      </w:r>
      <w:r>
        <w:rPr>
          <w:lang w:val="en-US" w:eastAsia="en-US" w:bidi="en-US"/>
          <w:w w:val="100"/>
          <w:spacing w:val="0"/>
          <w:color w:val="000000"/>
          <w:position w:val="0"/>
        </w:rPr>
        <w:t xml:space="preserve"> at Rio de Janeiro at summit level.</w:t>
      </w:r>
    </w:p>
    <w:p>
      <w:pPr>
        <w:pStyle w:val="Style267"/>
        <w:widowControl w:val="0"/>
        <w:keepNext w:val="0"/>
        <w:keepLines w:val="0"/>
        <w:shd w:val="clear" w:color="auto" w:fill="auto"/>
        <w:bidi w:val="0"/>
        <w:jc w:val="both"/>
        <w:spacing w:before="0" w:after="0" w:line="226" w:lineRule="exact"/>
        <w:ind w:left="0" w:right="0" w:firstLine="411"/>
      </w:pPr>
      <w:r>
        <w:rPr>
          <w:lang w:val="en-US" w:eastAsia="en-US" w:bidi="en-US"/>
          <w:w w:val="100"/>
          <w:spacing w:val="0"/>
          <w:color w:val="000000"/>
          <w:position w:val="0"/>
        </w:rPr>
        <w:t>The consultations were incomplete and would be pursued at a later date, perhaps in a couple of weeks, GATT sources said.</w:t>
      </w:r>
    </w:p>
    <w:p>
      <w:pPr>
        <w:pStyle w:val="Style267"/>
        <w:widowControl w:val="0"/>
        <w:keepNext w:val="0"/>
        <w:keepLines w:val="0"/>
        <w:shd w:val="clear" w:color="auto" w:fill="auto"/>
        <w:bidi w:val="0"/>
        <w:jc w:val="both"/>
        <w:spacing w:before="0" w:after="0" w:line="226" w:lineRule="exact"/>
        <w:ind w:left="0" w:right="0" w:firstLine="411"/>
      </w:pPr>
      <w:r>
        <w:rPr>
          <w:lang w:val="en-US" w:eastAsia="en-US" w:bidi="en-US"/>
          <w:w w:val="100"/>
          <w:spacing w:val="0"/>
          <w:color w:val="000000"/>
          <w:position w:val="0"/>
        </w:rPr>
        <w:t>The EFTA proposals, participants said, were supported by most of the Industrial Countries and particularly Canada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 European Community.</w:t>
      </w:r>
    </w:p>
    <w:p>
      <w:pPr>
        <w:pStyle w:val="Style267"/>
        <w:widowControl w:val="0"/>
        <w:keepNext w:val="0"/>
        <w:keepLines w:val="0"/>
        <w:shd w:val="clear" w:color="auto" w:fill="auto"/>
        <w:bidi w:val="0"/>
        <w:jc w:val="left"/>
        <w:spacing w:before="0" w:after="0" w:line="226" w:lineRule="exact"/>
        <w:ind w:left="0" w:right="0" w:firstLine="40"/>
      </w:pPr>
      <w:r>
        <w:rPr>
          <w:lang w:val="en-US" w:eastAsia="en-US" w:bidi="en-US"/>
          <w:w w:val="100"/>
          <w:spacing w:val="0"/>
          <w:color w:val="000000"/>
          <w:position w:val="0"/>
        </w:rPr>
        <w:t>The US too supported the idea.</w:t>
      </w:r>
    </w:p>
    <w:p>
      <w:pPr>
        <w:pStyle w:val="Style267"/>
        <w:widowControl w:val="0"/>
        <w:keepNext w:val="0"/>
        <w:keepLines w:val="0"/>
        <w:shd w:val="clear" w:color="auto" w:fill="auto"/>
        <w:bidi w:val="0"/>
        <w:jc w:val="both"/>
        <w:spacing w:before="0" w:after="0" w:line="226" w:lineRule="exact"/>
        <w:ind w:left="0" w:right="0" w:firstLine="397"/>
      </w:pPr>
      <w:r>
        <w:rPr>
          <w:lang w:val="en-US" w:eastAsia="en-US" w:bidi="en-US"/>
          <w:w w:val="100"/>
          <w:spacing w:val="0"/>
          <w:color w:val="000000"/>
          <w:position w:val="0"/>
        </w:rPr>
        <w:t>But most of the Third World coun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tries took a negative attitude, with India repeating its position, stated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Council, that it was not prepared to accept GATT tackling all subjects that might have a linkage with trade.</w:t>
      </w:r>
    </w:p>
    <w:p>
      <w:pPr>
        <w:pStyle w:val="Style267"/>
        <w:widowControl w:val="0"/>
        <w:keepNext w:val="0"/>
        <w:keepLines w:val="0"/>
        <w:shd w:val="clear" w:color="auto" w:fill="auto"/>
        <w:bidi w:val="0"/>
        <w:jc w:val="both"/>
        <w:spacing w:before="0" w:after="0" w:line="226" w:lineRule="exact"/>
        <w:ind w:left="0" w:right="0" w:firstLine="397"/>
      </w:pPr>
      <w:r>
        <w:rPr>
          <w:lang w:val="en-US" w:eastAsia="en-US" w:bidi="en-US"/>
          <w:w w:val="100"/>
          <w:spacing w:val="0"/>
          <w:color w:val="000000"/>
          <w:position w:val="0"/>
        </w:rPr>
        <w:t>The Indian view was supported with varying emphasis by Asean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Afri</w:t>
        <w:t>can countries like Nigeria and Tanza</w:t>
        <w:t>nia, Jamaica, Peru and Mexico which has already filed a complaint against US for using environment arguments to ban imports of Mexican tuna prod</w:t>
        <w:t>ucts.</w:t>
      </w:r>
    </w:p>
    <w:p>
      <w:pPr>
        <w:pStyle w:val="Style267"/>
        <w:widowControl w:val="0"/>
        <w:keepNext w:val="0"/>
        <w:keepLines w:val="0"/>
        <w:shd w:val="clear" w:color="auto" w:fill="auto"/>
        <w:bidi w:val="0"/>
        <w:jc w:val="both"/>
        <w:spacing w:before="0" w:after="0" w:line="226" w:lineRule="exact"/>
        <w:ind w:left="0" w:right="0" w:firstLine="397"/>
      </w:pPr>
      <w:r>
        <w:rPr>
          <w:lang w:val="en-US" w:eastAsia="en-US" w:bidi="en-US"/>
          <w:w w:val="100"/>
          <w:spacing w:val="0"/>
          <w:color w:val="000000"/>
          <w:position w:val="0"/>
        </w:rPr>
        <w:t>Some of the Third Word countries like Peru and Chile spoke of the Envi- ron</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ent/Trade issue having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be looked at from a wider perspective</w:t>
      </w:r>
      <w:r>
        <w:rPr>
          <w:lang w:val="en-US" w:eastAsia="en-US" w:bidi="en-US"/>
          <w:w w:val="100"/>
          <w:spacing w:val="0"/>
          <w:color w:val="000000"/>
          <w:shd w:val="clear" w:color="auto" w:fill="80FFFF"/>
          <w:position w:val="0"/>
        </w:rPr>
        <w:t>.</w:t>
      </w:r>
    </w:p>
    <w:p>
      <w:pPr>
        <w:pStyle w:val="Style267"/>
        <w:widowControl w:val="0"/>
        <w:keepNext w:val="0"/>
        <w:keepLines w:val="0"/>
        <w:shd w:val="clear" w:color="auto" w:fill="auto"/>
        <w:bidi w:val="0"/>
        <w:jc w:val="both"/>
        <w:spacing w:before="0" w:after="0" w:line="226" w:lineRule="exact"/>
        <w:ind w:left="0" w:right="0" w:firstLine="34"/>
      </w:pPr>
      <w:r>
        <w:rPr>
          <w:lang w:val="en-US" w:eastAsia="en-US" w:bidi="en-US"/>
          <w:w w:val="100"/>
          <w:spacing w:val="0"/>
          <w:color w:val="000000"/>
          <w:position w:val="0"/>
        </w:rPr>
        <w:t>namely the foreign debt,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Third World development.</w:t>
      </w:r>
    </w:p>
    <w:p>
      <w:pPr>
        <w:pStyle w:val="Style267"/>
        <w:widowControl w:val="0"/>
        <w:keepNext w:val="0"/>
        <w:keepLines w:val="0"/>
        <w:shd w:val="clear" w:color="auto" w:fill="auto"/>
        <w:bidi w:val="0"/>
        <w:jc w:val="both"/>
        <w:spacing w:before="0" w:after="0" w:line="226" w:lineRule="exact"/>
        <w:ind w:left="0" w:right="0" w:firstLine="391"/>
      </w:pPr>
      <w:r>
        <w:rPr>
          <w:lang w:val="en-US" w:eastAsia="en-US" w:bidi="en-US"/>
          <w:w w:val="100"/>
          <w:spacing w:val="0"/>
          <w:color w:val="000000"/>
          <w:position w:val="0"/>
        </w:rPr>
        <w:t>Argentina referred to the tendency to use environment issue bilaterally as a trade barrier and stressed the need for multilateral approach and understand</w:t>
        <w:t>ing to prevent its being made an instru</w:t>
        <w:t>ment of trade barrier.</w:t>
      </w:r>
    </w:p>
    <w:p>
      <w:pPr>
        <w:pStyle w:val="Style267"/>
        <w:tabs>
          <w:tab w:leader="none" w:pos="3374" w:val="right"/>
        </w:tabs>
        <w:widowControl w:val="0"/>
        <w:keepNext w:val="0"/>
        <w:keepLines w:val="0"/>
        <w:shd w:val="clear" w:color="auto" w:fill="auto"/>
        <w:bidi w:val="0"/>
        <w:jc w:val="both"/>
        <w:spacing w:before="0" w:after="0" w:line="226" w:lineRule="exact"/>
        <w:ind w:left="0" w:right="0" w:firstLine="391"/>
        <w:sectPr>
          <w:type w:val="continuous"/>
          <w:pgSz w:w="13195" w:h="17244"/>
          <w:pgMar w:top="1599" w:left="1123" w:right="1123" w:bottom="1599" w:header="0" w:footer="3" w:gutter="327"/>
          <w:rtlGutter w:val="0"/>
          <w:cols w:num="3" w:space="144"/>
          <w:noEndnote/>
          <w:docGrid w:linePitch="360"/>
        </w:sectPr>
      </w:pPr>
      <w:r>
        <w:rPr>
          <w:lang w:val="en-US" w:eastAsia="en-US" w:bidi="en-US"/>
          <w:w w:val="100"/>
          <w:spacing w:val="0"/>
          <w:color w:val="000000"/>
          <w:position w:val="0"/>
        </w:rPr>
        <w:t xml:space="preserve">With Brazil, Argentina seemed to think that the working group could be used to make a GATT contribution for the </w:t>
      </w:r>
      <w:r>
        <w:rPr>
          <w:rStyle w:val="CharStyle630"/>
          <w:shd w:val="clear" w:color="auto" w:fill="80FFFF"/>
        </w:rPr>
        <w:t>1</w:t>
      </w:r>
      <w:r>
        <w:rPr>
          <w:rStyle w:val="CharStyle630"/>
        </w:rPr>
        <w:t>992</w:t>
      </w:r>
      <w:r>
        <w:rPr>
          <w:lang w:val="en-US" w:eastAsia="en-US" w:bidi="en-US"/>
          <w:w w:val="100"/>
          <w:spacing w:val="0"/>
          <w:color w:val="000000"/>
          <w:position w:val="0"/>
        </w:rPr>
        <w:t xml:space="preserve"> WCED meeting. But Argen</w:t>
        <w:t>tina and Brazil agreed that beyong making the contribution, work in the GATT should wait the actions or deci</w:t>
        <w:t xml:space="preserve">sions of the </w:t>
      </w:r>
      <w:r>
        <w:rPr>
          <w:rStyle w:val="CharStyle630"/>
        </w:rPr>
        <w:t>1992</w:t>
      </w:r>
      <w:r>
        <w:rPr>
          <w:lang w:val="en-US" w:eastAsia="en-US" w:bidi="en-US"/>
          <w:w w:val="100"/>
          <w:spacing w:val="0"/>
          <w:color w:val="000000"/>
          <w:position w:val="0"/>
        </w:rPr>
        <w:t xml:space="preserve"> meeting on the wider and complex issues of environment and development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 </w:t>
      </w:r>
      <w:r>
        <w:rPr>
          <w:rStyle w:val="CharStyle631"/>
          <w:b w:val="0"/>
          <w:bCs w:val="0"/>
        </w:rPr>
        <w:t>R</w:t>
      </w:r>
      <w:r>
        <w:rPr>
          <w:rStyle w:val="CharStyle631"/>
          <w:b w:val="0"/>
          <w:bCs w:val="0"/>
          <w:shd w:val="clear" w:color="auto" w:fill="80FFFF"/>
        </w:rPr>
        <w:t>a</w:t>
      </w:r>
      <w:r>
        <w:rPr>
          <w:rStyle w:val="CharStyle631"/>
          <w:b w:val="0"/>
          <w:bCs w:val="0"/>
        </w:rPr>
        <w:t>g</w:t>
      </w:r>
      <w:r>
        <w:rPr>
          <w:rStyle w:val="CharStyle631"/>
          <w:b w:val="0"/>
          <w:bCs w:val="0"/>
          <w:shd w:val="clear" w:color="auto" w:fill="80FFFF"/>
        </w:rPr>
        <w:t>ha</w:t>
      </w:r>
      <w:r>
        <w:rPr>
          <w:rStyle w:val="CharStyle631"/>
          <w:b w:val="0"/>
          <w:bCs w:val="0"/>
        </w:rPr>
        <w:t>v</w:t>
      </w:r>
      <w:r>
        <w:rPr>
          <w:rStyle w:val="CharStyle631"/>
          <w:b w:val="0"/>
          <w:bCs w:val="0"/>
          <w:shd w:val="clear" w:color="auto" w:fill="80FFFF"/>
        </w:rPr>
        <w:t>an</w:t>
      </w:r>
      <w:r>
        <w:rPr>
          <w:rStyle w:val="CharStyle631"/>
          <w:b w:val="0"/>
          <w:bCs w:val="0"/>
        </w:rPr>
        <w:t xml:space="preserve">/SUNS </w:t>
      </w:r>
      <w:r>
        <w:rPr>
          <w:rStyle w:val="CharStyle632"/>
          <w:b w:val="0"/>
          <w:bCs w:val="0"/>
          <w:shd w:val="clear" w:color="auto" w:fill="80FFFF"/>
        </w:rPr>
        <w:t>1</w:t>
      </w:r>
      <w:r>
        <w:rPr>
          <w:rStyle w:val="CharStyle632"/>
          <w:b w:val="0"/>
          <w:bCs w:val="0"/>
        </w:rPr>
        <w:t>546</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633"/>
        <w:widowControl w:val="0"/>
        <w:keepNext w:val="0"/>
        <w:keepLines w:val="0"/>
        <w:shd w:val="clear" w:color="auto" w:fill="auto"/>
        <w:bidi w:val="0"/>
        <w:jc w:val="left"/>
        <w:spacing w:before="0" w:after="203" w:line="460" w:lineRule="exact"/>
        <w:ind w:left="640" w:right="0"/>
      </w:pPr>
      <w:r>
        <w:rPr>
          <w:lang w:val="en-US" w:eastAsia="en-US" w:bidi="en-US"/>
          <w:w w:val="100"/>
          <w:spacing w:val="0"/>
          <w:color w:val="000000"/>
          <w:position w:val="0"/>
        </w:rPr>
        <w:t>EDITORIAL/OPINION</w:t>
      </w:r>
    </w:p>
    <w:p>
      <w:pPr>
        <w:pStyle w:val="Style636"/>
        <w:widowControl w:val="0"/>
        <w:keepNext w:val="0"/>
        <w:keepLines w:val="0"/>
        <w:shd w:val="clear" w:color="auto" w:fill="auto"/>
        <w:bidi w:val="0"/>
        <w:jc w:val="left"/>
        <w:spacing w:before="0" w:after="0" w:line="720" w:lineRule="exact"/>
        <w:ind w:left="160" w:right="0"/>
        <w:sectPr>
          <w:headerReference w:type="default" r:id="rId122"/>
          <w:headerReference w:type="first" r:id="rId123"/>
          <w:titlePg/>
          <w:pgSz w:w="13195" w:h="17244"/>
          <w:pgMar w:top="1863" w:left="1447" w:right="1447" w:bottom="1801" w:header="0" w:footer="3" w:gutter="1757"/>
          <w:rtlGutter/>
          <w:cols w:space="720"/>
          <w:noEndnote/>
          <w:docGrid w:linePitch="360"/>
        </w:sectPr>
      </w:pPr>
      <w:r>
        <w:pict>
          <v:shape id="_x0000_s1201" type="#_x0000_t75" style="position:absolute;margin-left:368.9pt;margin-top:36.25pt;width:58.55pt;height:28.8pt;z-index:-125829248;mso-wrap-distance-left:26.15pt;mso-wrap-distance-right:5pt;mso-position-horizontal-relative:margin;mso-position-vertical-relative:margin" wrapcoords="0 0 21600 0 21600 21600 0 21600 0 0">
            <v:imagedata r:id="rId124" r:href="rId125"/>
            <w10:wrap type="square" side="left" anchorx="margin" anchory="margin"/>
          </v:shape>
        </w:pict>
      </w:r>
      <w:r>
        <w:rPr>
          <w:lang w:val="en-US" w:eastAsia="en-US" w:bidi="en-US"/>
          <w:w w:val="100"/>
          <w:color w:val="000000"/>
          <w:position w:val="0"/>
        </w:rPr>
        <w:t>Global Trade Turns</w:t>
      </w:r>
    </w:p>
    <w:p>
      <w:pPr>
        <w:widowControl w:val="0"/>
        <w:rPr>
          <w:sz w:val="2"/>
          <w:szCs w:val="2"/>
        </w:rPr>
      </w:pPr>
      <w:r>
        <w:pict>
          <v:shape id="_x0000_s1202" type="#_x0000_t202" style="position:absolute;margin-left:6.95pt;margin-top:0;width:140.15pt;height:603.1pt;z-index:-125829247;mso-wrap-distance-left:5pt;mso-wrap-distance-right:5pt;mso-position-horizontal-relative:margin" filled="f" stroked="f">
            <v:textbox style="mso-fit-shape-to-text:t" inset="0,0,0,0">
              <w:txbxContent>
                <w:p>
                  <w:pPr>
                    <w:pStyle w:val="Style530"/>
                    <w:widowControl w:val="0"/>
                    <w:keepNext w:val="0"/>
                    <w:keepLines w:val="0"/>
                    <w:shd w:val="clear" w:color="auto" w:fill="auto"/>
                    <w:bidi w:val="0"/>
                    <w:jc w:val="center"/>
                    <w:spacing w:before="0" w:after="0" w:line="160" w:lineRule="exact"/>
                    <w:ind w:left="20" w:right="0" w:firstLine="0"/>
                  </w:pPr>
                  <w:r>
                    <w:rPr>
                      <w:rStyle w:val="CharStyle639"/>
                      <w:b w:val="0"/>
                      <w:bCs w:val="0"/>
                    </w:rPr>
                    <w:t>By PATTI PETESCH</w:t>
                  </w:r>
                </w:p>
                <w:p>
                  <w:pPr>
                    <w:pStyle w:val="Style530"/>
                    <w:widowControl w:val="0"/>
                    <w:keepNext w:val="0"/>
                    <w:keepLines w:val="0"/>
                    <w:shd w:val="clear" w:color="auto" w:fill="auto"/>
                    <w:bidi w:val="0"/>
                    <w:spacing w:before="0" w:after="0" w:line="160" w:lineRule="exact"/>
                    <w:ind w:left="0" w:right="0" w:firstLine="329"/>
                  </w:pPr>
                  <w:r>
                    <w:rPr>
                      <w:rStyle w:val="CharStyle639"/>
                      <w:b w:val="0"/>
                      <w:bCs w:val="0"/>
                    </w:rPr>
                    <w:t>And STUART K. TUCKER</w:t>
                  </w:r>
                </w:p>
                <w:p>
                  <w:pPr>
                    <w:pStyle w:val="Style128"/>
                    <w:widowControl w:val="0"/>
                    <w:keepNext w:val="0"/>
                    <w:keepLines w:val="0"/>
                    <w:shd w:val="clear" w:color="auto" w:fill="auto"/>
                    <w:bidi w:val="0"/>
                    <w:spacing w:before="0" w:after="0" w:line="168" w:lineRule="exact"/>
                    <w:ind w:left="0" w:right="0" w:firstLine="270"/>
                  </w:pPr>
                  <w:r>
                    <w:rPr>
                      <w:rStyle w:val="CharStyle135"/>
                    </w:rPr>
                    <w:t xml:space="preserve">Environmental concerns are per- </w:t>
                  </w:r>
                  <w:r>
                    <w:rPr>
                      <w:rStyle w:val="CharStyle135"/>
                      <w:shd w:val="clear" w:color="auto" w:fill="80FFFF"/>
                    </w:rPr>
                    <w:t>, m</w:t>
                  </w:r>
                  <w:r>
                    <w:rPr>
                      <w:rStyle w:val="CharStyle135"/>
                    </w:rPr>
                    <w:t>eating one more corner of interna</w:t>
                    <w:t>tional dip</w:t>
                  </w:r>
                  <w:r>
                    <w:rPr>
                      <w:rStyle w:val="CharStyle135"/>
                      <w:shd w:val="clear" w:color="auto" w:fill="80FFFF"/>
                    </w:rPr>
                    <w:t>l</w:t>
                  </w:r>
                  <w:r>
                    <w:rPr>
                      <w:rStyle w:val="CharStyle135"/>
                    </w:rPr>
                    <w:t>omacy — the powerful arena of global trade policy. Unfor</w:t>
                    <w:t>tunately, the new nexus is simplist</w:t>
                  </w:r>
                  <w:r>
                    <w:rPr>
                      <w:rStyle w:val="CharStyle135"/>
                      <w:shd w:val="clear" w:color="auto" w:fill="80FFFF"/>
                    </w:rPr>
                    <w:t>l</w:t>
                  </w:r>
                  <w:r>
                    <w:rPr>
                      <w:rStyle w:val="CharStyle135"/>
                    </w:rPr>
                    <w:t>- ca</w:t>
                  </w:r>
                  <w:r>
                    <w:rPr>
                      <w:rStyle w:val="CharStyle135"/>
                      <w:shd w:val="clear" w:color="auto" w:fill="80FFFF"/>
                    </w:rPr>
                    <w:t>ll</w:t>
                  </w:r>
                  <w:r>
                    <w:rPr>
                      <w:rStyle w:val="CharStyle135"/>
                    </w:rPr>
                    <w:t xml:space="preserve">y being cast as </w:t>
                  </w:r>
                  <w:r>
                    <w:rPr>
                      <w:rStyle w:val="CharStyle135"/>
                      <w:shd w:val="clear" w:color="auto" w:fill="80FFFF"/>
                    </w:rPr>
                    <w:t>“</w:t>
                  </w:r>
                  <w:r>
                    <w:rPr>
                      <w:rStyle w:val="CharStyle135"/>
                    </w:rPr>
                    <w:t>trade vs. green.” Yet, applying an environmental test to trade policies may contribute to a more efficient and fair trading sys</w:t>
                    <w:t>tem</w:t>
                  </w:r>
                  <w:r>
                    <w:rPr>
                      <w:rStyle w:val="CharStyle135"/>
                      <w:shd w:val="clear" w:color="auto" w:fill="80FFFF"/>
                    </w:rPr>
                    <w:t>.</w:t>
                  </w:r>
                  <w:r>
                    <w:rPr>
                      <w:rStyle w:val="CharStyle135"/>
                    </w:rPr>
                    <w:t xml:space="preserve"> Sensitizing the global market</w:t>
                    <w:t>place to environmental objectives also offers an unprecedented oppor</w:t>
                    <w:t xml:space="preserve">tunity to promote more sustainable </w:t>
                  </w:r>
                  <w:r>
                    <w:rPr>
                      <w:rStyle w:val="CharStyle135"/>
                      <w:shd w:val="clear" w:color="auto" w:fill="80FFFF"/>
                    </w:rPr>
                    <w:t xml:space="preserve">. </w:t>
                  </w:r>
                  <w:r>
                    <w:rPr>
                      <w:rStyle w:val="CharStyle135"/>
                    </w:rPr>
                    <w:t>development.</w:t>
                  </w:r>
                </w:p>
                <w:p>
                  <w:pPr>
                    <w:pStyle w:val="Style128"/>
                    <w:widowControl w:val="0"/>
                    <w:keepNext w:val="0"/>
                    <w:keepLines w:val="0"/>
                    <w:shd w:val="clear" w:color="auto" w:fill="auto"/>
                    <w:bidi w:val="0"/>
                    <w:spacing w:before="0" w:after="0" w:line="168" w:lineRule="exact"/>
                    <w:ind w:left="0" w:right="0" w:firstLine="270"/>
                  </w:pPr>
                  <w:r>
                    <w:rPr>
                      <w:rStyle w:val="CharStyle135"/>
                    </w:rPr>
                    <w:t>Environmentalists fear that cur</w:t>
                    <w:t>ren</w:t>
                  </w:r>
                  <w:r>
                    <w:rPr>
                      <w:rStyle w:val="CharStyle135"/>
                      <w:shd w:val="clear" w:color="auto" w:fill="80FFFF"/>
                    </w:rPr>
                    <w:t>t</w:t>
                  </w:r>
                  <w:r>
                    <w:rPr>
                      <w:rStyle w:val="CharStyle135"/>
                    </w:rPr>
                    <w:t xml:space="preserve"> multilateral and regional pro</w:t>
                    <w:t>posals for a more open international trading system will seriously erode their hard</w:t>
                  </w:r>
                  <w:r>
                    <w:rPr>
                      <w:rStyle w:val="CharStyle135"/>
                      <w:shd w:val="clear" w:color="auto" w:fill="80FFFF"/>
                    </w:rPr>
                    <w:t>-w</w:t>
                  </w:r>
                  <w:r>
                    <w:rPr>
                      <w:rStyle w:val="CharStyle135"/>
                    </w:rPr>
                    <w:t>on national environmen</w:t>
                    <w:t>tal regulations. Indeed, 17 members o</w:t>
                  </w:r>
                  <w:r>
                    <w:rPr>
                      <w:rStyle w:val="CharStyle135"/>
                      <w:shd w:val="clear" w:color="auto" w:fill="80FFFF"/>
                    </w:rPr>
                    <w:t>f</w:t>
                  </w:r>
                  <w:r>
                    <w:rPr>
                      <w:rStyle w:val="CharStyle135"/>
                    </w:rPr>
                    <w:t xml:space="preserve"> the House just sent a letter to President Bush warning that they </w:t>
                  </w:r>
                  <w:r>
                    <w:rPr>
                      <w:rStyle w:val="CharStyle135"/>
                      <w:shd w:val="clear" w:color="auto" w:fill="80FFFF"/>
                    </w:rPr>
                    <w:t xml:space="preserve">- </w:t>
                  </w:r>
                  <w:r>
                    <w:rPr>
                      <w:rStyle w:val="CharStyle135"/>
                    </w:rPr>
                    <w:t>will oppose an extension of trade negotiating authority unless such en</w:t>
                    <w:t>vironmental protection concerns are included in the upcoming negotia</w:t>
                    <w:t>tions for a North America free trade agreement with Mexico and Canada.</w:t>
                  </w:r>
                </w:p>
                <w:p>
                  <w:pPr>
                    <w:pStyle w:val="Style128"/>
                    <w:widowControl w:val="0"/>
                    <w:keepNext w:val="0"/>
                    <w:keepLines w:val="0"/>
                    <w:shd w:val="clear" w:color="auto" w:fill="auto"/>
                    <w:bidi w:val="0"/>
                    <w:spacing w:before="0" w:after="0" w:line="168" w:lineRule="exact"/>
                    <w:ind w:left="0" w:right="0" w:firstLine="270"/>
                  </w:pPr>
                  <w:r>
                    <w:rPr>
                      <w:rStyle w:val="CharStyle135"/>
                    </w:rPr>
                    <w:t>The general counsel for the Of</w:t>
                    <w:t>fice of the U.S. Trade Representa</w:t>
                    <w:t>tive, Joshua Bolten, already conced</w:t>
                    <w:t>ed at a Washington workshop on trade and the environment that en</w:t>
                    <w:t>vironmental factors would have to be considered in the U.S.-Mexico- Canada free trade talks. Mr. Bolten further attempte</w:t>
                  </w:r>
                  <w:r>
                    <w:rPr>
                      <w:rStyle w:val="CharStyle135"/>
                      <w:shd w:val="clear" w:color="auto" w:fill="80FFFF"/>
                    </w:rPr>
                    <w:t>d</w:t>
                  </w:r>
                  <w:r>
                    <w:rPr>
                      <w:rStyle w:val="CharStyle135"/>
                    </w:rPr>
                    <w:t xml:space="preserve"> to allay environ</w:t>
                    <w:t xml:space="preserve">mentalists’ worries by stating that, </w:t>
                  </w:r>
                  <w:r>
                    <w:rPr>
                      <w:rStyle w:val="CharStyle135"/>
                      <w:shd w:val="clear" w:color="auto" w:fill="80FFFF"/>
                    </w:rPr>
                    <w:t>“</w:t>
                  </w:r>
                  <w:r>
                    <w:rPr>
                      <w:rStyle w:val="CharStyle135"/>
                    </w:rPr>
                    <w:t>We are not prepared in thi</w:t>
                  </w:r>
                  <w:r>
                    <w:rPr>
                      <w:rStyle w:val="CharStyle135"/>
                      <w:shd w:val="clear" w:color="auto" w:fill="80FFFF"/>
                    </w:rPr>
                    <w:t>s</w:t>
                  </w:r>
                  <w:r>
                    <w:rPr>
                      <w:rStyle w:val="CharStyle135"/>
                    </w:rPr>
                    <w:t xml:space="preserve"> </w:t>
                  </w:r>
                  <w:r>
                    <w:rPr>
                      <w:rStyle w:val="CharStyle135"/>
                      <w:shd w:val="clear" w:color="auto" w:fill="80FFFF"/>
                    </w:rPr>
                    <w:t>A</w:t>
                  </w:r>
                  <w:r>
                    <w:rPr>
                      <w:rStyle w:val="CharStyle135"/>
                    </w:rPr>
                    <w:t>gree</w:t>
                    <w:t>ment to see in any respect the U.S. environmental standards relaxed.”</w:t>
                  </w:r>
                </w:p>
                <w:p>
                  <w:pPr>
                    <w:pStyle w:val="Style128"/>
                    <w:widowControl w:val="0"/>
                    <w:keepNext w:val="0"/>
                    <w:keepLines w:val="0"/>
                    <w:shd w:val="clear" w:color="auto" w:fill="auto"/>
                    <w:bidi w:val="0"/>
                    <w:spacing w:before="0" w:after="0" w:line="168" w:lineRule="exact"/>
                    <w:ind w:left="0" w:right="0" w:firstLine="329"/>
                  </w:pPr>
                  <w:r>
                    <w:rPr>
                      <w:rStyle w:val="CharStyle135"/>
                    </w:rPr>
                    <w:t>Trade of</w:t>
                  </w:r>
                  <w:r>
                    <w:rPr>
                      <w:rStyle w:val="CharStyle135"/>
                      <w:shd w:val="clear" w:color="auto" w:fill="80FFFF"/>
                    </w:rPr>
                    <w:t>fi</w:t>
                  </w:r>
                  <w:r>
                    <w:rPr>
                      <w:rStyle w:val="CharStyle135"/>
                    </w:rPr>
                    <w:t>cials preferred in the past to keep their agendas more narrowly focused on knocking down the barriers to trade</w:t>
                  </w:r>
                  <w:r>
                    <w:rPr>
                      <w:rStyle w:val="CharStyle135"/>
                      <w:shd w:val="clear" w:color="auto" w:fill="80FFFF"/>
                    </w:rPr>
                    <w:t>!</w:t>
                  </w:r>
                  <w:r>
                    <w:rPr>
                      <w:rStyle w:val="CharStyle135"/>
                    </w:rPr>
                    <w:t xml:space="preserve"> They often suggested that separate bargains be crafted for managing related prob</w:t>
                    <w:t>lems such as labor standards, pollu</w:t>
                  </w:r>
                  <w:r>
                    <w:rPr>
                      <w:rStyle w:val="CharStyle135"/>
                      <w:shd w:val="clear" w:color="auto" w:fill="80FFFF"/>
                    </w:rPr>
                  </w:r>
                  <w:r>
                    <w:rPr>
                      <w:rStyle w:val="CharStyle135"/>
                    </w:rPr>
                    <w:t xml:space="preserve">tion controls or migration flows. In fact, environmental issues </w:t>
                  </w:r>
                  <w:r>
                    <w:rPr>
                      <w:rStyle w:val="CharStyle135"/>
                      <w:shd w:val="clear" w:color="auto" w:fill="80FFFF"/>
                    </w:rPr>
                    <w:t>ney</w:t>
                  </w:r>
                  <w:r>
                    <w:rPr>
                      <w:rStyle w:val="CharStyle135"/>
                    </w:rPr>
                    <w:t>er made it onto the substantive agenda for the current round of talks on the General Agreemen</w:t>
                  </w:r>
                  <w:r>
                    <w:rPr>
                      <w:rStyle w:val="CharStyle135"/>
                      <w:shd w:val="clear" w:color="auto" w:fill="80FFFF"/>
                    </w:rPr>
                    <w:t>t</w:t>
                  </w:r>
                  <w:r>
                    <w:rPr>
                      <w:rStyle w:val="CharStyle135"/>
                    </w:rPr>
                    <w:t xml:space="preserve"> on Tariffs and Trade, the global organization that sets trade rules. Environmentalists only began making noises about the</w:t>
                  </w:r>
                </w:p>
                <w:p>
                  <w:pPr>
                    <w:pStyle w:val="Style128"/>
                    <w:widowControl w:val="0"/>
                    <w:keepNext w:val="0"/>
                    <w:keepLines w:val="0"/>
                    <w:shd w:val="clear" w:color="auto" w:fill="auto"/>
                    <w:bidi w:val="0"/>
                    <w:spacing w:before="0" w:after="0" w:line="168" w:lineRule="exact"/>
                    <w:ind w:left="0" w:right="0" w:firstLine="76"/>
                  </w:pPr>
                  <w:r>
                    <w:rPr>
                      <w:rStyle w:val="CharStyle135"/>
                    </w:rPr>
                    <w:t>current Uruguay Round of GATT talks after nearly four years of painstaking negotiations were draw</w:t>
                    <w:t>ing to a close.</w:t>
                  </w:r>
                </w:p>
                <w:p>
                  <w:pPr>
                    <w:pStyle w:val="Style128"/>
                    <w:widowControl w:val="0"/>
                    <w:keepNext w:val="0"/>
                    <w:keepLines w:val="0"/>
                    <w:shd w:val="clear" w:color="auto" w:fill="auto"/>
                    <w:bidi w:val="0"/>
                    <w:spacing w:before="0" w:after="0" w:line="168" w:lineRule="exact"/>
                    <w:ind w:left="0" w:right="0" w:firstLine="329"/>
                  </w:pPr>
                  <w:r>
                    <w:rPr>
                      <w:rStyle w:val="CharStyle135"/>
                    </w:rPr>
                    <w:t>Nevertheless, GATT Secretary General Arthur Dunkel has an</w:t>
                    <w:t>nounced that the next round of nego</w:t>
                    <w:t>tiations amon</w:t>
                  </w:r>
                  <w:r>
                    <w:rPr>
                      <w:rStyle w:val="CharStyle135"/>
                      <w:shd w:val="clear" w:color="auto" w:fill="80FFFF"/>
                    </w:rPr>
                    <w:t>g</w:t>
                  </w:r>
                  <w:r>
                    <w:rPr>
                      <w:rStyle w:val="CharStyle135"/>
                    </w:rPr>
                    <w:t xml:space="preserve"> its 101 member gov</w:t>
                  </w:r>
                  <w:r>
                    <w:rPr>
                      <w:rStyle w:val="CharStyle135"/>
                      <w:shd w:val="clear" w:color="auto" w:fill="80FFFF"/>
                    </w:rPr>
                    <w:t xml:space="preserve">-, </w:t>
                  </w:r>
                  <w:r>
                    <w:rPr>
                      <w:rStyle w:val="CharStyle135"/>
                    </w:rPr>
                    <w:t>e</w:t>
                  </w:r>
                  <w:r>
                    <w:rPr>
                      <w:rStyle w:val="CharStyle135"/>
                      <w:shd w:val="clear" w:color="auto" w:fill="80FFFF"/>
                    </w:rPr>
                    <w:t>rn</w:t>
                  </w:r>
                  <w:r>
                    <w:rPr>
                      <w:rStyle w:val="CharStyle135"/>
                    </w:rPr>
                    <w:t>me</w:t>
                  </w:r>
                  <w:r>
                    <w:rPr>
                      <w:rStyle w:val="CharStyle135"/>
                      <w:shd w:val="clear" w:color="auto" w:fill="80FFFF"/>
                    </w:rPr>
                    <w:t>n</w:t>
                  </w:r>
                  <w:r>
                    <w:rPr>
                      <w:rStyle w:val="CharStyle135"/>
                    </w:rPr>
                    <w:t>ts will have to contend with the rising number of environment- related trad</w:t>
                  </w:r>
                  <w:r>
                    <w:rPr>
                      <w:rStyle w:val="CharStyle135"/>
                      <w:shd w:val="clear" w:color="auto" w:fill="80FFFF"/>
                    </w:rPr>
                    <w:t>e</w:t>
                  </w:r>
                  <w:r>
                    <w:rPr>
                      <w:rStyle w:val="CharStyle135"/>
                    </w:rPr>
                    <w:t xml:space="preserve"> frictions. These in</w:t>
                  </w:r>
                </w:p>
              </w:txbxContent>
            </v:textbox>
            <w10:wrap type="square" side="right" anchorx="margin"/>
          </v:shape>
        </w:pict>
      </w:r>
    </w:p>
    <w:p>
      <w:pPr>
        <w:pStyle w:val="Style128"/>
        <w:widowControl w:val="0"/>
        <w:keepNext w:val="0"/>
        <w:keepLines w:val="0"/>
        <w:shd w:val="clear" w:color="auto" w:fill="auto"/>
        <w:bidi w:val="0"/>
        <w:spacing w:before="0" w:after="0" w:line="168" w:lineRule="exact"/>
        <w:ind w:left="0" w:right="0" w:firstLine="21"/>
      </w:pPr>
      <w:r>
        <w:rPr>
          <w:lang w:val="en-US" w:eastAsia="en-US" w:bidi="en-US"/>
          <w:w w:val="100"/>
          <w:spacing w:val="0"/>
          <w:color w:val="000000"/>
          <w:position w:val="0"/>
        </w:rPr>
        <w:t>volve national environmental poli</w:t>
        <w:t>cies such as import quality stand</w:t>
        <w:t>ards, anti-pollution subsidies, recycling laws and export bans that many believe are being used with rising frequency to serve protection</w:t>
        <w:t>ist objectives.</w:t>
      </w:r>
    </w:p>
    <w:p>
      <w:pPr>
        <w:pStyle w:val="Style128"/>
        <w:widowControl w:val="0"/>
        <w:keepNext w:val="0"/>
        <w:keepLines w:val="0"/>
        <w:shd w:val="clear" w:color="auto" w:fill="auto"/>
        <w:bidi w:val="0"/>
        <w:spacing w:before="0" w:after="0" w:line="168" w:lineRule="exact"/>
        <w:ind w:left="0" w:right="0" w:firstLine="228"/>
      </w:pPr>
      <w:r>
        <w:rPr>
          <w:lang w:val="en-US" w:eastAsia="en-US" w:bidi="en-US"/>
          <w:w w:val="100"/>
          <w:spacing w:val="0"/>
          <w:color w:val="000000"/>
          <w:position w:val="0"/>
        </w:rPr>
        <w:t xml:space="preserve">Trade doctrine calls for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level playing field,” where producers from all nations compete on eq</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al terms. The United States spear</w:t>
        <w:t>headed efforts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Urugua</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Round to foster greater harmony among countries, especially in the ab</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sed area of agricultural subsidies but also on trade issues such as in</w:t>
        <w:t>tellectual property and food safety.</w:t>
      </w:r>
    </w:p>
    <w:p>
      <w:pPr>
        <w:pStyle w:val="Style128"/>
        <w:widowControl w:val="0"/>
        <w:keepNext w:val="0"/>
        <w:keepLines w:val="0"/>
        <w:shd w:val="clear" w:color="auto" w:fill="auto"/>
        <w:bidi w:val="0"/>
        <w:spacing w:before="0" w:after="60" w:line="168" w:lineRule="exact"/>
        <w:ind w:left="0" w:right="0" w:firstLine="228"/>
      </w:pPr>
      <w:r>
        <w:rPr>
          <w:lang w:val="en-US" w:eastAsia="en-US" w:bidi="en-US"/>
          <w:w w:val="100"/>
          <w:spacing w:val="0"/>
          <w:color w:val="000000"/>
          <w:position w:val="0"/>
        </w:rPr>
        <w:t>When examined through an envi</w:t>
        <w:t>ronmental lens, aspects of these pro</w:t>
        <w:t>posals, which are seen as possibly leading to an erosion of environmen</w:t>
        <w:t>tal standards, seem troubling and merit much closer scrutiny by pub</w:t>
        <w:t>lic officials. Still, the anti-trad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pos</w:t>
        <w:t>ture that some environmentalists are adopting will do little to serve their objectives.</w:t>
      </w:r>
    </w:p>
    <w:p>
      <w:pPr>
        <w:pStyle w:val="Style128"/>
        <w:widowControl w:val="0"/>
        <w:keepNext w:val="0"/>
        <w:keepLines w:val="0"/>
        <w:shd w:val="clear" w:color="auto" w:fill="auto"/>
        <w:bidi w:val="0"/>
        <w:spacing w:before="0" w:after="41" w:line="168" w:lineRule="exact"/>
        <w:ind w:left="0" w:right="0" w:firstLine="228"/>
      </w:pPr>
      <w:r>
        <w:rPr>
          <w:lang w:val="en-US" w:eastAsia="en-US" w:bidi="en-US"/>
          <w:w w:val="100"/>
          <w:spacing w:val="0"/>
          <w:color w:val="000000"/>
          <w:position w:val="0"/>
        </w:rPr>
        <w:t>The food safety debate illustrates this dilemma. The U.S. proposal has two goals: to reduce the gray area between genuine food safety stand</w:t>
        <w:t>ards and not-so-ge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u</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e safety regu</w:t>
        <w:t>lations that nations are using simply to block competitors’ food imports; and to set up a more viable process for dispute resolution. Accordingly, the minimum standards fpr such things as pesticide residues on fruits and vegetables would be set by an existing scientific U.N. body known as the Codex Al</w:t>
      </w:r>
      <w:r>
        <w:rPr>
          <w:lang w:val="en-US" w:eastAsia="en-US" w:bidi="en-US"/>
          <w:w w:val="100"/>
          <w:spacing w:val="0"/>
          <w:color w:val="000000"/>
          <w:shd w:val="clear" w:color="auto" w:fill="80FFFF"/>
          <w:position w:val="0"/>
        </w:rPr>
        <w:t>im</w:t>
      </w:r>
      <w:r>
        <w:rPr>
          <w:lang w:val="en-US" w:eastAsia="en-US" w:bidi="en-US"/>
          <w:w w:val="100"/>
          <w:spacing w:val="0"/>
          <w:color w:val="000000"/>
          <w:position w:val="0"/>
        </w:rPr>
        <w:t>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us Commis</w:t>
        <w:t>sion, and all nations would be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w:t>
        <w:t>couraged to raise standards where necessary.</w:t>
      </w:r>
    </w:p>
    <w:p>
      <w:pPr>
        <w:pStyle w:val="Style128"/>
        <w:widowControl w:val="0"/>
        <w:keepNext w:val="0"/>
        <w:keepLines w:val="0"/>
        <w:shd w:val="clear" w:color="auto" w:fill="auto"/>
        <w:bidi w:val="0"/>
        <w:spacing w:before="0" w:after="0" w:line="192" w:lineRule="exact"/>
        <w:ind w:left="0" w:right="0" w:firstLine="228"/>
      </w:pPr>
      <w:r>
        <w:rPr>
          <w:lang w:val="en-US" w:eastAsia="en-US" w:bidi="en-US"/>
          <w:w w:val="100"/>
          <w:spacing w:val="0"/>
          <w:color w:val="000000"/>
          <w:position w:val="0"/>
        </w:rPr>
        <w:t>Environmentalists worry that if these rules go into effect, interna</w:t>
        <w:t>tional pesticide standards — often lower than U.S. or state laws — would be reduced to the least com</w:t>
        <w:t>mon denominator. The United States, for example, coul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be chal</w:t>
        <w:t>lenged in GATT to change its import standards (or California’s) and ac</w:t>
        <w:t>cept foods with higher levels of pes</w:t>
        <w:t>ticides, such as DDT, than are cur</w:t>
        <w:t>rently allowed under national law.</w:t>
      </w:r>
    </w:p>
    <w:p>
      <w:pPr>
        <w:pStyle w:val="Style128"/>
        <w:widowControl w:val="0"/>
        <w:keepNext w:val="0"/>
        <w:keepLines w:val="0"/>
        <w:shd w:val="clear" w:color="auto" w:fill="auto"/>
        <w:bidi w:val="0"/>
        <w:spacing w:before="0" w:after="0" w:line="168" w:lineRule="exact"/>
        <w:ind w:left="0" w:right="0" w:firstLine="228"/>
      </w:pPr>
      <w:r>
        <w:rPr>
          <w:lang w:val="en-US" w:eastAsia="en-US" w:bidi="en-US"/>
          <w:w w:val="100"/>
          <w:spacing w:val="0"/>
          <w:color w:val="000000"/>
          <w:position w:val="0"/>
        </w:rPr>
        <w:t>U.S. agricultural exporters con</w:t>
        <w:t>tributed directly to efforts to stand</w:t>
        <w:t>ardize the regulations international</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ly. On the one hand, they want more reliable access to foreign markets; on the other hand, lower standards in other markets puts them at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competitive disadvantage. The de</w:t>
        <w:t>veloping countries signed on to these objectives, too. They are betting that</w:t>
      </w:r>
    </w:p>
    <w:p>
      <w:pPr>
        <w:pStyle w:val="Style128"/>
        <w:widowControl w:val="0"/>
        <w:keepNext w:val="0"/>
        <w:keepLines w:val="0"/>
        <w:shd w:val="clear" w:color="auto" w:fill="auto"/>
        <w:bidi w:val="0"/>
        <w:spacing w:before="0" w:after="0" w:line="173" w:lineRule="exact"/>
        <w:ind w:left="0" w:right="0" w:firstLine="103"/>
      </w:pPr>
      <w:r>
        <w:br w:type="column"/>
      </w:r>
      <w:r>
        <w:rPr>
          <w:lang w:val="en-US" w:eastAsia="en-US" w:bidi="en-US"/>
          <w:w w:val="100"/>
          <w:spacing w:val="0"/>
          <w:color w:val="000000"/>
          <w:position w:val="0"/>
        </w:rPr>
        <w:t>the benefits of more predictable markets will outweigh their added production costs when their stand</w:t>
        <w:t>ards must rise.</w:t>
      </w:r>
    </w:p>
    <w:p>
      <w:pPr>
        <w:pStyle w:val="Style128"/>
        <w:widowControl w:val="0"/>
        <w:keepNext w:val="0"/>
        <w:keepLines w:val="0"/>
        <w:shd w:val="clear" w:color="auto" w:fill="auto"/>
        <w:bidi w:val="0"/>
        <w:spacing w:before="0" w:after="0" w:line="168" w:lineRule="exact"/>
        <w:ind w:left="0" w:right="0" w:firstLine="347"/>
      </w:pPr>
      <w:r>
        <w:rPr>
          <w:lang w:val="en-US" w:eastAsia="en-US" w:bidi="en-US"/>
          <w:w w:val="100"/>
          <w:spacing w:val="0"/>
          <w:color w:val="000000"/>
          <w:position w:val="0"/>
        </w:rPr>
        <w:t>More generally, developing coun</w:t>
        <w:t>tries argue that massive poverty, rather than trade, is exacting the highest environmental toll.</w:t>
      </w:r>
    </w:p>
    <w:p>
      <w:pPr>
        <w:pStyle w:val="Style128"/>
        <w:widowControl w:val="0"/>
        <w:keepNext w:val="0"/>
        <w:keepLines w:val="0"/>
        <w:shd w:val="clear" w:color="auto" w:fill="auto"/>
        <w:bidi w:val="0"/>
        <w:spacing w:before="0" w:after="0" w:line="168" w:lineRule="exact"/>
        <w:ind w:left="0" w:right="0" w:firstLine="347"/>
      </w:pPr>
      <w:r>
        <w:rPr>
          <w:lang w:val="en-US" w:eastAsia="en-US" w:bidi="en-US"/>
          <w:w w:val="100"/>
          <w:spacing w:val="0"/>
          <w:color w:val="000000"/>
          <w:position w:val="0"/>
        </w:rPr>
        <w:t>The challenge for. environmental</w:t>
      </w:r>
      <w:r>
        <w:rPr>
          <w:lang w:val="en-US" w:eastAsia="en-US" w:bidi="en-US"/>
          <w:w w:val="100"/>
          <w:spacing w:val="0"/>
          <w:color w:val="000000"/>
          <w:shd w:val="clear" w:color="auto" w:fill="80FFFF"/>
          <w:position w:val="0"/>
        </w:rPr>
      </w:r>
      <w:r>
        <w:rPr>
          <w:lang w:val="en-US" w:eastAsia="en-US" w:bidi="en-US"/>
          <w:w w:val="100"/>
          <w:spacing w:val="0"/>
          <w:color w:val="000000"/>
          <w:position w:val="0"/>
        </w:rPr>
        <w:t>ists lies not in resisting efforts to harmonize trade. Rather, it is to en</w:t>
        <w:t>sure that trade policies do not weak</w:t>
        <w:t>en U.S. domestic standards but in</w:t>
        <w:t>stead exercise a salutary effect on international standards. First, the skilled input of environmentalists will be needed to develop criteria for adopting appropriately vigorous standards on environmental grounds rather than on protectionist grounds. Second, their continued vigilance will be required to prevent efforts to roll back the standards.</w:t>
      </w:r>
    </w:p>
    <w:p>
      <w:pPr>
        <w:pStyle w:val="Style128"/>
        <w:widowControl w:val="0"/>
        <w:keepNext w:val="0"/>
        <w:keepLines w:val="0"/>
        <w:shd w:val="clear" w:color="auto" w:fill="auto"/>
        <w:bidi w:val="0"/>
        <w:spacing w:before="0" w:after="172" w:line="168" w:lineRule="exact"/>
        <w:ind w:left="0" w:right="0" w:firstLine="347"/>
      </w:pPr>
      <w:r>
        <w:rPr>
          <w:lang w:val="en-US" w:eastAsia="en-US" w:bidi="en-US"/>
          <w:w w:val="100"/>
          <w:spacing w:val="0"/>
          <w:color w:val="000000"/>
          <w:position w:val="0"/>
        </w:rPr>
        <w:t>Environmentalists began sound</w:t>
        <w:t>ing alarms over the potentially harmful impact of some of the Uru</w:t>
        <w:t>guay Round proposals much too late to affect the course of negotiations. Yet, other opportunities exist. Most immediately,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upcoming North American trade talks present an his</w:t>
        <w:t>toric opportunity to deepen the envi</w:t>
        <w:t>ronmental agenda. No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that envi</w:t>
        <w:t>ronmentalists have captured the attention of trade o</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icials, 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to their advantage to support legiti</w:t>
        <w:t xml:space="preserve">mate trade liberalization efforts and to work within those negotiations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ward the adoption of sound environ</w:t>
        <w:t>mental standards.</w:t>
      </w:r>
    </w:p>
    <w:p>
      <w:pPr>
        <w:pStyle w:val="Style640"/>
        <w:widowControl w:val="0"/>
        <w:keepNext w:val="0"/>
        <w:keepLines w:val="0"/>
        <w:shd w:val="clear" w:color="auto" w:fill="auto"/>
        <w:bidi w:val="0"/>
        <w:spacing w:before="0" w:after="0"/>
        <w:ind w:left="0" w:right="0"/>
        <w:sectPr>
          <w:type w:val="continuous"/>
          <w:pgSz w:w="13195" w:h="17244"/>
          <w:pgMar w:top="1848" w:left="1447" w:right="1447" w:bottom="1786" w:header="0" w:footer="3" w:gutter="1757"/>
          <w:rtlGutter w:val="0"/>
          <w:cols w:num="3" w:space="720" w:equalWidth="0">
            <w:col w:w="2534" w:space="389"/>
            <w:col w:w="2701" w:space="102"/>
            <w:col w:w="2818"/>
          </w:cols>
          <w:noEndnote/>
          <w:docGrid w:linePitch="360"/>
        </w:sectPr>
      </w:pPr>
      <w:r>
        <w:rPr>
          <w:lang w:val="en-US" w:eastAsia="en-US" w:bidi="en-US"/>
          <w:w w:val="100"/>
          <w:color w:val="000000"/>
          <w:position w:val="0"/>
        </w:rPr>
        <w:t>Patti Petes</w:t>
      </w:r>
      <w:r>
        <w:rPr>
          <w:lang w:val="en-US" w:eastAsia="en-US" w:bidi="en-US"/>
          <w:w w:val="100"/>
          <w:color w:val="000000"/>
          <w:shd w:val="clear" w:color="auto" w:fill="80FFFF"/>
          <w:position w:val="0"/>
        </w:rPr>
        <w:t>c</w:t>
      </w:r>
      <w:r>
        <w:rPr>
          <w:lang w:val="en-US" w:eastAsia="en-US" w:bidi="en-US"/>
          <w:w w:val="100"/>
          <w:color w:val="000000"/>
          <w:position w:val="0"/>
        </w:rPr>
        <w:t>h i</w:t>
      </w:r>
      <w:r>
        <w:rPr>
          <w:lang w:val="en-US" w:eastAsia="en-US" w:bidi="en-US"/>
          <w:w w:val="100"/>
          <w:color w:val="000000"/>
          <w:shd w:val="clear" w:color="auto" w:fill="80FFFF"/>
          <w:position w:val="0"/>
        </w:rPr>
        <w:t>s</w:t>
      </w:r>
      <w:r>
        <w:rPr>
          <w:lang w:val="en-US" w:eastAsia="en-US" w:bidi="en-US"/>
          <w:w w:val="100"/>
          <w:color w:val="000000"/>
          <w:position w:val="0"/>
        </w:rPr>
        <w:t xml:space="preserve"> a</w:t>
      </w:r>
      <w:r>
        <w:rPr>
          <w:lang w:val="en-US" w:eastAsia="en-US" w:bidi="en-US"/>
          <w:w w:val="100"/>
          <w:color w:val="000000"/>
          <w:shd w:val="clear" w:color="auto" w:fill="80FFFF"/>
          <w:position w:val="0"/>
        </w:rPr>
        <w:t>n</w:t>
      </w:r>
      <w:r>
        <w:rPr>
          <w:lang w:val="en-US" w:eastAsia="en-US" w:bidi="en-US"/>
          <w:w w:val="100"/>
          <w:color w:val="000000"/>
          <w:position w:val="0"/>
        </w:rPr>
        <w:t xml:space="preserve"> associate and Stuart K. Tucker is a fe</w:t>
      </w:r>
      <w:r>
        <w:rPr>
          <w:lang w:val="en-US" w:eastAsia="en-US" w:bidi="en-US"/>
          <w:w w:val="100"/>
          <w:color w:val="000000"/>
          <w:shd w:val="clear" w:color="auto" w:fill="80FFFF"/>
          <w:position w:val="0"/>
        </w:rPr>
        <w:t>l</w:t>
      </w:r>
      <w:r>
        <w:rPr>
          <w:lang w:val="en-US" w:eastAsia="en-US" w:bidi="en-US"/>
          <w:w w:val="100"/>
          <w:color w:val="000000"/>
          <w:position w:val="0"/>
        </w:rPr>
        <w:t>low of the O</w:t>
      </w:r>
      <w:r>
        <w:rPr>
          <w:lang w:val="en-US" w:eastAsia="en-US" w:bidi="en-US"/>
          <w:w w:val="100"/>
          <w:color w:val="000000"/>
          <w:shd w:val="clear" w:color="auto" w:fill="80FFFF"/>
          <w:position w:val="0"/>
        </w:rPr>
        <w:t>v</w:t>
      </w:r>
      <w:r>
        <w:rPr>
          <w:lang w:val="en-US" w:eastAsia="en-US" w:bidi="en-US"/>
          <w:w w:val="100"/>
          <w:color w:val="000000"/>
          <w:position w:val="0"/>
        </w:rPr>
        <w:t>erseas Development Counci</w:t>
      </w:r>
      <w:r>
        <w:rPr>
          <w:lang w:val="en-US" w:eastAsia="en-US" w:bidi="en-US"/>
          <w:w w:val="100"/>
          <w:color w:val="000000"/>
          <w:shd w:val="clear" w:color="auto" w:fill="80FFFF"/>
          <w:position w:val="0"/>
        </w:rPr>
        <w:t>l</w:t>
      </w:r>
      <w:r>
        <w:rPr>
          <w:lang w:val="en-US" w:eastAsia="en-US" w:bidi="en-US"/>
          <w:w w:val="100"/>
          <w:color w:val="000000"/>
          <w:position w:val="0"/>
        </w:rPr>
        <w:t>; a no</w:t>
      </w:r>
      <w:r>
        <w:rPr>
          <w:lang w:val="en-US" w:eastAsia="en-US" w:bidi="en-US"/>
          <w:w w:val="100"/>
          <w:color w:val="000000"/>
          <w:shd w:val="clear" w:color="auto" w:fill="80FFFF"/>
          <w:position w:val="0"/>
        </w:rPr>
        <w:t>n</w:t>
      </w:r>
      <w:r>
        <w:rPr>
          <w:lang w:val="en-US" w:eastAsia="en-US" w:bidi="en-US"/>
          <w:w w:val="100"/>
          <w:color w:val="000000"/>
          <w:position w:val="0"/>
        </w:rPr>
        <w:t>-profit</w:t>
      </w:r>
      <w:r>
        <w:rPr>
          <w:rStyle w:val="CharStyle642"/>
          <w:i w:val="0"/>
          <w:iCs w:val="0"/>
        </w:rPr>
        <w:t xml:space="preserve"> researc</w:t>
      </w:r>
      <w:r>
        <w:rPr>
          <w:rStyle w:val="CharStyle642"/>
          <w:i w:val="0"/>
          <w:iCs w:val="0"/>
          <w:shd w:val="clear" w:color="auto" w:fill="80FFFF"/>
        </w:rPr>
        <w:t>h</w:t>
      </w:r>
      <w:r>
        <w:rPr>
          <w:rStyle w:val="CharStyle642"/>
          <w:i w:val="0"/>
          <w:iCs w:val="0"/>
        </w:rPr>
        <w:t xml:space="preserve"> </w:t>
      </w:r>
      <w:r>
        <w:rPr>
          <w:lang w:val="en-US" w:eastAsia="en-US" w:bidi="en-US"/>
          <w:w w:val="100"/>
          <w:color w:val="000000"/>
          <w:position w:val="0"/>
        </w:rPr>
        <w:t>organi</w:t>
      </w:r>
      <w:r>
        <w:rPr>
          <w:lang w:val="en-US" w:eastAsia="en-US" w:bidi="en-US"/>
          <w:w w:val="100"/>
          <w:color w:val="000000"/>
          <w:shd w:val="clear" w:color="auto" w:fill="80FFFF"/>
          <w:position w:val="0"/>
        </w:rPr>
        <w:t>z</w:t>
      </w:r>
      <w:r>
        <w:rPr>
          <w:lang w:val="en-US" w:eastAsia="en-US" w:bidi="en-US"/>
          <w:w w:val="100"/>
          <w:color w:val="000000"/>
          <w:position w:val="0"/>
        </w:rPr>
        <w:t>ation in Washington.</w:t>
      </w:r>
    </w:p>
    <w:p>
      <w:pPr>
        <w:pStyle w:val="Style667"/>
        <w:framePr w:w="2386" w:h="3493" w:wrap="none" w:vAnchor="text" w:hAnchor="margin" w:x="2814" w:y="10185"/>
        <w:widowControl w:val="0"/>
        <w:keepNext w:val="0"/>
        <w:keepLines w:val="0"/>
        <w:shd w:val="clear" w:color="auto" w:fill="auto"/>
        <w:bidi w:val="0"/>
        <w:spacing w:before="0" w:after="0"/>
        <w:ind w:left="0" w:right="0"/>
      </w:pPr>
      <w:r>
        <w:rPr>
          <w:rStyle w:val="CharStyle669"/>
          <w:b/>
          <w:bCs/>
          <w:i w:val="0"/>
          <w:iCs w:val="0"/>
          <w:shd w:val="clear" w:color="auto" w:fill="80FFFF"/>
        </w:rPr>
        <w:t>Q:</w:t>
      </w:r>
      <w:r>
        <w:rPr>
          <w:rStyle w:val="CharStyle669"/>
          <w:b/>
          <w:bCs/>
          <w:i w:val="0"/>
          <w:iCs w:val="0"/>
        </w:rPr>
        <w:t xml:space="preserve"> </w:t>
      </w:r>
      <w:r>
        <w:rPr>
          <w:lang w:val="en-US" w:eastAsia="en-US" w:bidi="en-US"/>
          <w:w w:val="100"/>
          <w:spacing w:val="0"/>
          <w:color w:val="000000"/>
          <w:position w:val="0"/>
        </w:rPr>
        <w:t>Are you saying that the transnationals will be not be accountable to the countries they conduct business in?</w:t>
      </w:r>
    </w:p>
    <w:p>
      <w:pPr>
        <w:pStyle w:val="Style590"/>
        <w:framePr w:w="2386" w:h="3493" w:wrap="none" w:vAnchor="text" w:hAnchor="margin" w:x="2814" w:y="10185"/>
        <w:widowControl w:val="0"/>
        <w:keepNext w:val="0"/>
        <w:keepLines w:val="0"/>
        <w:shd w:val="clear" w:color="auto" w:fill="auto"/>
        <w:bidi w:val="0"/>
        <w:spacing w:before="0" w:after="0" w:line="130" w:lineRule="exact"/>
        <w:ind w:left="0" w:right="0" w:firstLine="162"/>
      </w:pPr>
      <w:r>
        <w:rPr>
          <w:rStyle w:val="CharStyle661"/>
          <w:b/>
          <w:bCs/>
        </w:rPr>
        <w:t>A: Yes. The small man and the small woman, the small farmers, the small firms, the small countries</w:t>
      </w:r>
      <w:r>
        <w:rPr>
          <w:rStyle w:val="CharStyle661"/>
          <w:b/>
          <w:bCs/>
          <w:shd w:val="clear" w:color="auto" w:fill="80FFFF"/>
        </w:rPr>
        <w:t>,</w:t>
      </w:r>
      <w:r>
        <w:rPr>
          <w:rStyle w:val="CharStyle661"/>
          <w:b/>
          <w:bCs/>
        </w:rPr>
        <w:t xml:space="preserve"> the small consumers, the environmentalists</w:t>
      </w:r>
      <w:r>
        <w:rPr>
          <w:rStyle w:val="CharStyle661"/>
          <w:b/>
          <w:bCs/>
          <w:shd w:val="clear" w:color="auto" w:fill="80FFFF"/>
        </w:rPr>
        <w:t>—t</w:t>
      </w:r>
      <w:r>
        <w:rPr>
          <w:rStyle w:val="CharStyle661"/>
          <w:b/>
          <w:bCs/>
        </w:rPr>
        <w:t>hey are being asked to sacrifice their interests at the altar of “free trade,” which actually means increasing the rights of the trans</w:t>
        <w:t>nationals.</w:t>
      </w:r>
    </w:p>
    <w:p>
      <w:pPr>
        <w:pStyle w:val="Style670"/>
        <w:framePr w:w="2386" w:h="3493" w:wrap="none" w:vAnchor="text" w:hAnchor="margin" w:x="2814" w:y="10185"/>
        <w:widowControl w:val="0"/>
        <w:keepNext w:val="0"/>
        <w:keepLines w:val="0"/>
        <w:shd w:val="clear" w:color="auto" w:fill="auto"/>
        <w:bidi w:val="0"/>
        <w:spacing w:before="0" w:after="0"/>
        <w:ind w:left="0" w:right="0"/>
      </w:pPr>
      <w:r>
        <w:rPr>
          <w:rStyle w:val="CharStyle672"/>
          <w:i w:val="0"/>
          <w:iCs w:val="0"/>
          <w:shd w:val="clear" w:color="auto" w:fill="80FFFF"/>
        </w:rPr>
        <w:t>Q</w:t>
      </w:r>
      <w:r>
        <w:rPr>
          <w:rStyle w:val="CharStyle672"/>
          <w:i w:val="0"/>
          <w:iCs w:val="0"/>
        </w:rPr>
        <w:t xml:space="preserve">: </w:t>
      </w:r>
      <w:r>
        <w:rPr>
          <w:lang w:val="en-US" w:eastAsia="en-US" w:bidi="en-US"/>
          <w:w w:val="100"/>
          <w:spacing w:val="0"/>
          <w:color w:val="000000"/>
          <w:position w:val="0"/>
        </w:rPr>
        <w:t>The advocates of the GATT agreement say that it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allow freer trade among 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ird World countries and, in the long run, help Third World countries. Why do you disagree?</w:t>
      </w:r>
    </w:p>
    <w:p>
      <w:pPr>
        <w:pStyle w:val="Style590"/>
        <w:framePr w:w="2386" w:h="3493" w:wrap="none" w:vAnchor="text" w:hAnchor="margin" w:x="2814" w:y="10185"/>
        <w:widowControl w:val="0"/>
        <w:keepNext w:val="0"/>
        <w:keepLines w:val="0"/>
        <w:shd w:val="clear" w:color="auto" w:fill="auto"/>
        <w:bidi w:val="0"/>
        <w:spacing w:before="0" w:after="0" w:line="130" w:lineRule="exact"/>
        <w:ind w:left="0" w:right="0" w:firstLine="162"/>
      </w:pPr>
      <w:r>
        <w:rPr>
          <w:rStyle w:val="CharStyle661"/>
          <w:b/>
          <w:bCs/>
        </w:rPr>
        <w:t>A: Of course, if trade is conducted in a fair manner, it will mutually benefit all partners. But when you have partners who are not equal</w:t>
      </w:r>
      <w:r>
        <w:rPr>
          <w:rStyle w:val="CharStyle661"/>
          <w:b/>
          <w:bCs/>
          <w:shd w:val="clear" w:color="auto" w:fill="80FFFF"/>
        </w:rPr>
        <w:t>—w</w:t>
      </w:r>
      <w:r>
        <w:rPr>
          <w:rStyle w:val="CharStyle661"/>
          <w:b/>
          <w:bCs/>
        </w:rPr>
        <w:t>hen you have one partner who is very strong and another who is very weak</w:t>
      </w:r>
      <w:r>
        <w:rPr>
          <w:rStyle w:val="CharStyle661"/>
          <w:b/>
          <w:bCs/>
          <w:shd w:val="clear" w:color="auto" w:fill="80FFFF"/>
        </w:rPr>
        <w:t>—t</w:t>
      </w:r>
      <w:r>
        <w:rPr>
          <w:rStyle w:val="CharStyle661"/>
          <w:b/>
          <w:bCs/>
        </w:rPr>
        <w:t xml:space="preserve">hen you apply the principles of </w:t>
      </w:r>
      <w:r>
        <w:rPr>
          <w:rStyle w:val="CharStyle662"/>
          <w:b/>
          <w:bCs/>
        </w:rPr>
        <w:t>free trade.</w:t>
      </w:r>
      <w:r>
        <w:rPr>
          <w:rStyle w:val="CharStyle661"/>
          <w:b/>
          <w:bCs/>
        </w:rPr>
        <w:t xml:space="preserve"> A sports analogy would be to have Carl Lewis and a 3-year-old * African child compete in a</w:t>
      </w:r>
    </w:p>
    <w:p>
      <w:pPr>
        <w:widowControl w:val="0"/>
        <w:spacing w:line="360" w:lineRule="exact"/>
      </w:pPr>
      <w:r>
        <w:pict>
          <v:shape id="_x0000_s1203" type="#_x0000_t202" style="position:absolute;margin-left:192.7pt;margin-top:7.2pt;width:114.95pt;height:20.85pt;z-index:251657732;mso-wrap-distance-left:5pt;mso-wrap-distance-right:5pt;mso-position-horizontal-relative:margin" fillcolor="#000000" stroked="f">
            <v:textbox style="mso-fit-shape-to-text:t" inset="0,0,0,0">
              <w:txbxContent>
                <w:p>
                  <w:pPr>
                    <w:pStyle w:val="Style643"/>
                    <w:widowControl w:val="0"/>
                    <w:keepNext w:val="0"/>
                    <w:keepLines w:val="0"/>
                    <w:pBdr>
                      <w:top w:val="single" w:sz="4" w:space="1" w:color="auto"/>
                      <w:bottom w:val="single" w:sz="4" w:space="1" w:color="auto"/>
                      <w:left w:val="single" w:sz="4" w:space="4" w:color="auto"/>
                      <w:right w:val="single" w:sz="4" w:space="4" w:color="auto"/>
                    </w:pBdr>
                    <w:shd w:val="clear" w:color="auto" w:fill="000000"/>
                    <w:bidi w:val="0"/>
                    <w:jc w:val="left"/>
                    <w:spacing w:before="0" w:after="0" w:line="360" w:lineRule="exact"/>
                    <w:ind w:left="0" w:right="0"/>
                  </w:pPr>
                  <w:r>
                    <w:rPr>
                      <w:rStyle w:val="CharStyle645"/>
                    </w:rPr>
                    <w:t>INTERVIEW</w:t>
                  </w:r>
                </w:p>
              </w:txbxContent>
            </v:textbox>
            <w10:wrap anchorx="margin"/>
          </v:shape>
        </w:pict>
      </w:r>
      <w:r>
        <w:pict>
          <v:shape id="_x0000_s1204" type="#_x0000_t202" style="position:absolute;margin-left:425.5pt;margin-top:0;width:64.3pt;height:8.9pt;z-index:251657733;mso-wrap-distance-left:5pt;mso-wrap-distance-right:5pt;mso-position-horizontal-relative:margin" filled="f" stroked="f">
            <v:textbox style="mso-fit-shape-to-text:t" inset="0,0,0,0">
              <w:txbxContent>
                <w:p>
                  <w:pPr>
                    <w:pStyle w:val="Style269"/>
                    <w:widowControl w:val="0"/>
                    <w:keepNext w:val="0"/>
                    <w:keepLines w:val="0"/>
                    <w:shd w:val="clear" w:color="auto" w:fill="auto"/>
                    <w:bidi w:val="0"/>
                    <w:jc w:val="left"/>
                    <w:spacing w:before="0" w:after="0" w:line="110" w:lineRule="exact"/>
                    <w:ind w:left="0" w:right="0" w:firstLine="29"/>
                  </w:pPr>
                  <w:r>
                    <w:rPr>
                      <w:rStyle w:val="CharStyle646"/>
                      <w:b w:val="0"/>
                      <w:bCs w:val="0"/>
                    </w:rPr>
                    <w:t>SUNDAY</w:t>
                  </w:r>
                  <w:r>
                    <w:rPr>
                      <w:rStyle w:val="CharStyle646"/>
                      <w:b w:val="0"/>
                      <w:bCs w:val="0"/>
                      <w:shd w:val="clear" w:color="auto" w:fill="80FFFF"/>
                    </w:rPr>
                    <w:t>,</w:t>
                  </w:r>
                  <w:r>
                    <w:rPr>
                      <w:rStyle w:val="CharStyle646"/>
                      <w:b w:val="0"/>
                      <w:bCs w:val="0"/>
                    </w:rPr>
                    <w:t xml:space="preserve"> JULY 29</w:t>
                  </w:r>
                  <w:r>
                    <w:rPr>
                      <w:rStyle w:val="CharStyle646"/>
                      <w:b w:val="0"/>
                      <w:bCs w:val="0"/>
                      <w:shd w:val="clear" w:color="auto" w:fill="80FFFF"/>
                    </w:rPr>
                    <w:t>,</w:t>
                  </w:r>
                  <w:r>
                    <w:rPr>
                      <w:rStyle w:val="CharStyle646"/>
                      <w:b w:val="0"/>
                      <w:bCs w:val="0"/>
                    </w:rPr>
                    <w:t xml:space="preserve"> </w:t>
                  </w:r>
                  <w:r>
                    <w:rPr>
                      <w:rStyle w:val="CharStyle647"/>
                      <w:b w:val="0"/>
                      <w:bCs w:val="0"/>
                      <w:shd w:val="clear" w:color="auto" w:fill="80FFFF"/>
                    </w:rPr>
                    <w:t>1</w:t>
                  </w:r>
                  <w:r>
                    <w:rPr>
                      <w:rStyle w:val="CharStyle647"/>
                      <w:b w:val="0"/>
                      <w:bCs w:val="0"/>
                    </w:rPr>
                    <w:t>990</w:t>
                  </w:r>
                </w:p>
              </w:txbxContent>
            </v:textbox>
            <w10:wrap anchorx="margin"/>
          </v:shape>
        </w:pict>
      </w:r>
      <w:r>
        <w:pict>
          <v:shape id="_x0000_s1205" type="#_x0000_t202" style="position:absolute;margin-left:5.e-02pt;margin-top:35.5pt;width:141.1pt;height:40.8pt;z-index:251657734;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92" w:lineRule="exact"/>
                    <w:ind w:left="0" w:right="0" w:firstLine="24"/>
                  </w:pPr>
                  <w:r>
                    <w:rPr>
                      <w:rStyle w:val="CharStyle135"/>
                      <w:shd w:val="clear" w:color="auto" w:fill="80FFFF"/>
                    </w:rPr>
                    <w:t>I</w:t>
                  </w:r>
                  <w:r>
                    <w:rPr>
                      <w:rStyle w:val="CharStyle135"/>
                    </w:rPr>
                    <w:t xml:space="preserve"> The transnationals a</w:t>
                  </w:r>
                  <w:r>
                    <w:rPr>
                      <w:rStyle w:val="CharStyle135"/>
                      <w:shd w:val="clear" w:color="auto" w:fill="80FFFF"/>
                    </w:rPr>
                    <w:t>r</w:t>
                  </w:r>
                  <w:r>
                    <w:rPr>
                      <w:rStyle w:val="CharStyle135"/>
                    </w:rPr>
                    <w:t>e pushing governments to</w:t>
                  </w:r>
                  <w:r>
                    <w:rPr>
                      <w:rStyle w:val="CharStyle135"/>
                      <w:shd w:val="clear" w:color="auto" w:fill="80FFFF"/>
                    </w:rPr>
                    <w:t xml:space="preserve"> </w:t>
                  </w:r>
                  <w:r>
                    <w:rPr>
                      <w:rStyle w:val="CharStyle135"/>
                    </w:rPr>
                    <w:t>the</w:t>
                  </w:r>
                  <w:r>
                    <w:rPr>
                      <w:rStyle w:val="CharStyle135"/>
                      <w:shd w:val="clear" w:color="auto" w:fill="80FFFF"/>
                    </w:rPr>
                    <w:t xml:space="preserve"> </w:t>
                  </w:r>
                  <w:r>
                    <w:rPr>
                      <w:rStyle w:val="CharStyle135"/>
                    </w:rPr>
                    <w:t>wall</w:t>
                  </w:r>
                  <w:r>
                    <w:rPr>
                      <w:rStyle w:val="CharStyle135"/>
                      <w:shd w:val="clear" w:color="auto" w:fill="80FFFF"/>
                    </w:rPr>
                    <w:t xml:space="preserve"> </w:t>
                  </w:r>
                  <w:r>
                    <w:rPr>
                      <w:rStyle w:val="CharStyle135"/>
                    </w:rPr>
                    <w:t>and saying that [the</w:t>
                  </w:r>
                  <w:r>
                    <w:rPr>
                      <w:rStyle w:val="CharStyle135"/>
                      <w:shd w:val="clear" w:color="auto" w:fill="80FFFF"/>
                    </w:rPr>
                    <w:t>y]</w:t>
                  </w:r>
                  <w:r>
                    <w:rPr>
                      <w:rStyle w:val="CharStyle135"/>
                    </w:rPr>
                    <w:t xml:space="preserve"> want “more flexibility,” [which means] more monopoly powers</w:t>
                  </w:r>
                  <w:r>
                    <w:rPr>
                      <w:rStyle w:val="CharStyle135"/>
                      <w:shd w:val="clear" w:color="auto" w:fill="80FFFF"/>
                    </w:rPr>
                    <w:t>.’</w:t>
                  </w:r>
                </w:p>
              </w:txbxContent>
            </v:textbox>
            <w10:wrap anchorx="margin"/>
          </v:shape>
        </w:pict>
      </w:r>
      <w:r>
        <w:pict>
          <v:shape id="_x0000_s1206" type="#_x0000_t202" style="position:absolute;margin-left:175.2pt;margin-top:31.9pt;width:145.45pt;height:34.55pt;z-index:251657735;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92" w:lineRule="exact"/>
                    <w:ind w:left="0" w:right="0" w:firstLine="11"/>
                  </w:pPr>
                  <w:r>
                    <w:rPr>
                      <w:rStyle w:val="CharStyle135"/>
                    </w:rPr>
                    <w:t xml:space="preserve">■ </w:t>
                  </w:r>
                  <w:r>
                    <w:rPr>
                      <w:rStyle w:val="CharStyle135"/>
                      <w:shd w:val="clear" w:color="auto" w:fill="80FFFF"/>
                    </w:rPr>
                    <w:t>‘</w:t>
                  </w:r>
                  <w:r>
                    <w:rPr>
                      <w:rStyle w:val="CharStyle135"/>
                    </w:rPr>
                    <w:t>All logging and</w:t>
                  </w:r>
                  <w:r>
                    <w:rPr>
                      <w:rStyle w:val="CharStyle135"/>
                      <w:shd w:val="clear" w:color="auto" w:fill="80FFFF"/>
                    </w:rPr>
                    <w:t xml:space="preserve"> </w:t>
                  </w:r>
                  <w:r>
                    <w:rPr>
                      <w:rStyle w:val="CharStyle135"/>
                    </w:rPr>
                    <w:t xml:space="preserve">all development </w:t>
                  </w:r>
                  <w:r>
                    <w:rPr>
                      <w:rStyle w:val="CharStyle135"/>
                      <w:shd w:val="clear" w:color="auto" w:fill="80FFFF"/>
                    </w:rPr>
                    <w:t>1</w:t>
                  </w:r>
                  <w:r>
                    <w:rPr>
                      <w:rStyle w:val="CharStyle135"/>
                    </w:rPr>
                    <w:t xml:space="preserve"> activities in the remaining primary rain </w:t>
                  </w:r>
                  <w:r>
                    <w:rPr>
                      <w:rStyle w:val="CharStyle135"/>
                      <w:shd w:val="clear" w:color="auto" w:fill="80FFFF"/>
                    </w:rPr>
                    <w:t>i</w:t>
                  </w:r>
                  <w:r>
                    <w:rPr>
                      <w:rStyle w:val="CharStyle135"/>
                    </w:rPr>
                    <w:t xml:space="preserve"> forests must be stopped</w:t>
                  </w:r>
                  <w:r>
                    <w:rPr>
                      <w:rStyle w:val="CharStyle135"/>
                      <w:shd w:val="clear" w:color="auto" w:fill="80FFFF"/>
                    </w:rPr>
                    <w:t>.’</w:t>
                  </w:r>
                </w:p>
              </w:txbxContent>
            </v:textbox>
            <w10:wrap anchorx="margin"/>
          </v:shape>
        </w:pict>
      </w:r>
      <w:r>
        <w:pict>
          <v:shape id="_x0000_s1207" type="#_x0000_t202" style="position:absolute;margin-left:346.1pt;margin-top:31.65pt;width:148.55pt;height:53.05pt;z-index:251657736;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92" w:lineRule="exact"/>
                    <w:ind w:left="0" w:right="0" w:firstLine="379"/>
                  </w:pPr>
                  <w:r>
                    <w:rPr>
                      <w:rStyle w:val="CharStyle135"/>
                    </w:rPr>
                    <w:t>The</w:t>
                  </w:r>
                  <w:r>
                    <w:rPr>
                      <w:rStyle w:val="CharStyle135"/>
                      <w:shd w:val="clear" w:color="auto" w:fill="80FFFF"/>
                    </w:rPr>
                    <w:t xml:space="preserve"> </w:t>
                  </w:r>
                  <w:r>
                    <w:rPr>
                      <w:rStyle w:val="CharStyle135"/>
                    </w:rPr>
                    <w:t xml:space="preserve">small </w:t>
                  </w:r>
                  <w:r>
                    <w:rPr>
                      <w:rStyle w:val="CharStyle135"/>
                      <w:shd w:val="clear" w:color="auto" w:fill="80FFFF"/>
                    </w:rPr>
                    <w:t>A</w:t>
                  </w:r>
                  <w:r>
                    <w:rPr>
                      <w:rStyle w:val="CharStyle135"/>
                    </w:rPr>
                    <w:t>rms, the</w:t>
                  </w:r>
                  <w:r>
                    <w:rPr>
                      <w:rStyle w:val="CharStyle135"/>
                      <w:shd w:val="clear" w:color="auto" w:fill="80FFFF"/>
                    </w:rPr>
                    <w:t xml:space="preserve"> </w:t>
                  </w:r>
                  <w:r>
                    <w:rPr>
                      <w:rStyle w:val="CharStyle135"/>
                    </w:rPr>
                    <w:t>small countries, the small consumers</w:t>
                  </w:r>
                  <w:r>
                    <w:rPr>
                      <w:rStyle w:val="CharStyle135"/>
                      <w:shd w:val="clear" w:color="auto" w:fill="80FFFF"/>
                    </w:rPr>
                    <w:t>—t</w:t>
                  </w:r>
                  <w:r>
                    <w:rPr>
                      <w:rStyle w:val="CharStyle135"/>
                    </w:rPr>
                    <w:t>hey</w:t>
                  </w:r>
                  <w:r>
                    <w:rPr>
                      <w:rStyle w:val="CharStyle135"/>
                      <w:shd w:val="clear" w:color="auto" w:fill="80FFFF"/>
                    </w:rPr>
                    <w:t xml:space="preserve"> </w:t>
                  </w:r>
                  <w:r>
                    <w:rPr>
                      <w:rStyle w:val="CharStyle135"/>
                    </w:rPr>
                    <w:t xml:space="preserve">are being </w:t>
                  </w:r>
                  <w:r>
                    <w:rPr>
                      <w:rStyle w:val="CharStyle135"/>
                      <w:shd w:val="clear" w:color="auto" w:fill="80FFFF"/>
                    </w:rPr>
                    <w:t>fl</w:t>
                  </w:r>
                  <w:r>
                    <w:rPr>
                      <w:rStyle w:val="CharStyle135"/>
                    </w:rPr>
                    <w:t xml:space="preserve"> asked to sacrifice their interests at</w:t>
                  </w:r>
                  <w:r>
                    <w:rPr>
                      <w:rStyle w:val="CharStyle135"/>
                      <w:shd w:val="clear" w:color="auto" w:fill="80FFFF"/>
                    </w:rPr>
                    <w:t xml:space="preserve"> </w:t>
                  </w:r>
                  <w:r>
                    <w:rPr>
                      <w:rStyle w:val="CharStyle135"/>
                    </w:rPr>
                    <w:t xml:space="preserve">the </w:t>
                  </w:r>
                  <w:r>
                    <w:rPr>
                      <w:rStyle w:val="CharStyle135"/>
                      <w:shd w:val="clear" w:color="auto" w:fill="80FFFF"/>
                    </w:rPr>
                    <w:t>y</w:t>
                  </w:r>
                  <w:r>
                    <w:rPr>
                      <w:rStyle w:val="CharStyle135"/>
                    </w:rPr>
                    <w:t xml:space="preserve"> altar of “free trade</w:t>
                  </w:r>
                  <w:r>
                    <w:rPr>
                      <w:rStyle w:val="CharStyle135"/>
                      <w:shd w:val="clear" w:color="auto" w:fill="80FFFF"/>
                    </w:rPr>
                    <w:t>.”’</w:t>
                  </w:r>
                </w:p>
                <w:p>
                  <w:pPr>
                    <w:pStyle w:val="Style40"/>
                    <w:tabs>
                      <w:tab w:leader="underscore" w:pos="1557" w:val="left"/>
                      <w:tab w:leader="none" w:pos="2450" w:val="left"/>
                      <w:tab w:leader="underscore" w:pos="2973" w:val="left"/>
                    </w:tabs>
                    <w:widowControl w:val="0"/>
                    <w:keepNext w:val="0"/>
                    <w:keepLines w:val="0"/>
                    <w:shd w:val="clear" w:color="auto" w:fill="auto"/>
                    <w:bidi w:val="0"/>
                    <w:jc w:val="both"/>
                    <w:spacing w:before="0" w:after="0" w:line="260" w:lineRule="exact"/>
                    <w:ind w:left="0" w:right="0" w:firstLine="30"/>
                  </w:pPr>
                  <w:r>
                    <w:rPr>
                      <w:rStyle w:val="CharStyle648"/>
                      <w:shd w:val="clear" w:color="auto" w:fill="80FFFF"/>
                    </w:rPr>
                    <w:t>u</w:t>
                  </w:r>
                  <w:r>
                    <w:rPr>
                      <w:rStyle w:val="CharStyle50"/>
                    </w:rPr>
                    <w:tab/>
                    <w:tab/>
                    <w:tab/>
                  </w:r>
                </w:p>
              </w:txbxContent>
            </v:textbox>
            <w10:wrap anchorx="margin"/>
          </v:shape>
        </w:pict>
      </w:r>
      <w:r>
        <w:pict>
          <v:shape id="_x0000_s1208" type="#_x0000_t202" style="position:absolute;margin-left:26.4pt;margin-top:103.45pt;width:222.5pt;height:395.15pt;z-index:251657737;mso-wrap-distance-left:5pt;mso-wrap-distance-right:5pt;mso-position-horizontal-relative:margin" filled="f" stroked="f">
            <v:textbox style="mso-fit-shape-to-text:t" inset="0,0,0,0">
              <w:txbxContent>
                <w:p>
                  <w:pPr>
                    <w:pStyle w:val="Style649"/>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39" w:line="880" w:lineRule="exact"/>
                    <w:ind w:left="0" w:right="0"/>
                  </w:pPr>
                  <w:r>
                    <w:rPr>
                      <w:lang w:val="en-US" w:eastAsia="en-US" w:bidi="en-US"/>
                      <w:w w:val="100"/>
                      <w:color w:val="000000"/>
                      <w:position w:val="0"/>
                    </w:rPr>
                    <w:t>Martin</w:t>
                  </w:r>
                </w:p>
                <w:p>
                  <w:pPr>
                    <w:pStyle w:val="Style649"/>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52" w:line="880" w:lineRule="exact"/>
                    <w:ind w:left="0" w:right="0"/>
                  </w:pPr>
                  <w:r>
                    <w:rPr>
                      <w:lang w:val="en-US" w:eastAsia="en-US" w:bidi="en-US"/>
                      <w:w w:val="100"/>
                      <w:color w:val="000000"/>
                      <w:position w:val="0"/>
                    </w:rPr>
                    <w:t>Khor</w:t>
                  </w:r>
                </w:p>
                <w:p>
                  <w:pPr>
                    <w:pStyle w:val="Style9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346" w:lineRule="exact"/>
                    <w:ind w:left="0" w:right="0" w:firstLine="36"/>
                  </w:pPr>
                  <w:r>
                    <w:rPr>
                      <w:rStyle w:val="CharStyle651"/>
                      <w:b w:val="0"/>
                      <w:bCs w:val="0"/>
                    </w:rPr>
                    <w:t>Fighting to Save</w:t>
                  </w:r>
                  <w:r>
                    <w:rPr>
                      <w:rStyle w:val="CharStyle651"/>
                      <w:b w:val="0"/>
                      <w:bCs w:val="0"/>
                      <w:shd w:val="clear" w:color="auto" w:fill="80FFFF"/>
                    </w:rPr>
                    <w:t xml:space="preserve"> </w:t>
                  </w:r>
                  <w:r>
                    <w:rPr>
                      <w:rStyle w:val="CharStyle651"/>
                      <w:b w:val="0"/>
                      <w:bCs w:val="0"/>
                    </w:rPr>
                    <w:t xml:space="preserve">Rain Forests </w:t>
                  </w:r>
                  <w:r>
                    <w:rPr>
                      <w:rStyle w:val="CharStyle652"/>
                      <w:b w:val="0"/>
                      <w:bCs w:val="0"/>
                    </w:rPr>
                    <w:t>and the World Environment</w:t>
                  </w:r>
                </w:p>
                <w:p>
                  <w:pPr>
                    <w:pStyle w:val="Style65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40" w:lineRule="exact"/>
                    <w:ind w:left="0" w:right="0" w:firstLine="0"/>
                  </w:pPr>
                  <w:r>
                    <w:rPr>
                      <w:rStyle w:val="CharStyle654"/>
                    </w:rPr>
                    <w:t>By Jane Ayers</w:t>
                  </w:r>
                </w:p>
                <w:p>
                  <w:pPr>
                    <w:pStyle w:val="Style65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80" w:lineRule="exact"/>
                    <w:ind w:left="0" w:right="0" w:firstLine="0"/>
                  </w:pPr>
                  <w:r>
                    <w:rPr>
                      <w:lang w:val="en-US" w:eastAsia="en-US" w:bidi="en-US"/>
                      <w:w w:val="100"/>
                      <w:spacing w:val="0"/>
                      <w:color w:val="000000"/>
                      <w:position w:val="0"/>
                    </w:rPr>
                    <w:t>HOUSTON</w:t>
                  </w:r>
                </w:p>
                <w:p>
                  <w:pPr>
                    <w:pStyle w:val="Style65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30" w:lineRule="atLeast"/>
                    <w:ind w:left="0" w:right="0"/>
                  </w:pPr>
                  <w:r>
                    <w:rPr>
                      <w:lang w:val="en-US" w:eastAsia="en-US" w:bidi="en-US"/>
                      <w:b/>
                      <w:bCs/>
                      <w:sz w:val="28"/>
                      <w:szCs w:val="28"/>
                      <w:rFonts w:ascii="Courier New" w:eastAsia="Courier New" w:hAnsi="Courier New" w:cs="Courier New"/>
                      <w:w w:val="100"/>
                      <w:spacing w:val="0"/>
                      <w:color w:val="000000"/>
                      <w:shd w:val="clear" w:color="auto" w:fill="80FFFF"/>
                      <w:position w:val="0"/>
                    </w:rPr>
                    <w:t>M</w:t>
                  </w:r>
                  <w:r>
                    <w:rPr>
                      <w:lang w:val="en-US" w:eastAsia="en-US" w:bidi="en-US"/>
                      <w:w w:val="100"/>
                      <w:spacing w:val="0"/>
                      <w:color w:val="000000"/>
                      <w:position w:val="0"/>
                    </w:rPr>
                    <w:t xml:space="preserve">artin Khor’s unpretentious and calm demeanor belie his fearful message: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Earth is in great danger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because of deforestation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global warming and government inaction in the face of such threats. Yet in urging the industrialized nations to change the production and consumption habits that endanger the global environment, he notes,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all have a little 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elda Marcos in us. We </w:t>
                  </w:r>
                  <w:r>
                    <w:rPr>
                      <w:rStyle w:val="CharStyle659"/>
                      <w:b w:val="0"/>
                      <w:bCs w:val="0"/>
                    </w:rPr>
                    <w:t>a</w:t>
                  </w:r>
                  <w:r>
                    <w:rPr>
                      <w:rStyle w:val="CharStyle659"/>
                      <w:b w:val="0"/>
                      <w:bCs w:val="0"/>
                      <w:shd w:val="clear" w:color="auto" w:fill="80FFFF"/>
                    </w:rPr>
                    <w:t>l</w:t>
                  </w:r>
                  <w:r>
                    <w:rPr>
                      <w:rStyle w:val="CharStyle659"/>
                      <w:b w:val="0"/>
                      <w:bCs w:val="0"/>
                    </w:rPr>
                    <w:t>l</w:t>
                  </w:r>
                  <w:r>
                    <w:rPr>
                      <w:rStyle w:val="CharStyle660"/>
                      <w:b w:val="0"/>
                      <w:bCs w:val="0"/>
                    </w:rPr>
                    <w:t xml:space="preserve"> </w:t>
                  </w:r>
                  <w:r>
                    <w:rPr>
                      <w:lang w:val="en-US" w:eastAsia="en-US" w:bidi="en-US"/>
                      <w:w w:val="100"/>
                      <w:spacing w:val="0"/>
                      <w:color w:val="000000"/>
                      <w:position w:val="0"/>
                    </w:rPr>
                    <w:t>have our walking shoes, our Sunday shoes, our play shoes, and tennis shoes.”</w:t>
                  </w:r>
                </w:p>
                <w:p>
                  <w:pPr>
                    <w:pStyle w:val="Style59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30" w:lineRule="exact"/>
                    <w:ind w:left="0" w:right="0" w:firstLine="156"/>
                  </w:pPr>
                  <w:r>
                    <w:rPr>
                      <w:rStyle w:val="CharStyle661"/>
                      <w:b/>
                      <w:bCs/>
                    </w:rPr>
                    <w:t>At 39</w:t>
                  </w:r>
                  <w:r>
                    <w:rPr>
                      <w:rStyle w:val="CharStyle661"/>
                      <w:b/>
                      <w:bCs/>
                      <w:shd w:val="clear" w:color="auto" w:fill="80FFFF"/>
                    </w:rPr>
                    <w:t>,</w:t>
                  </w:r>
                  <w:r>
                    <w:rPr>
                      <w:rStyle w:val="CharStyle661"/>
                      <w:b/>
                      <w:bCs/>
                    </w:rPr>
                    <w:t xml:space="preserve"> Khor is director of the World Rainforest Movement, based in Penang, Malaysia, and Third World Network, a coalition of more than 200 non-govern</w:t>
                    <w:t xml:space="preserve">mental organizations. Recently, he was a primary speaker at the Other Economic Summit in Houston, where he eloquently spoke on the negative implications of the General Agreement </w:t>
                  </w:r>
                  <w:r>
                    <w:rPr>
                      <w:rStyle w:val="CharStyle662"/>
                      <w:b/>
                      <w:bCs/>
                    </w:rPr>
                    <w:t>on</w:t>
                  </w:r>
                  <w:r>
                    <w:rPr>
                      <w:rStyle w:val="CharStyle661"/>
                      <w:b/>
                      <w:bCs/>
                    </w:rPr>
                    <w:t xml:space="preserve"> Tariffs and Trade on the environment and the Third World.</w:t>
                  </w:r>
                </w:p>
                <w:p>
                  <w:pPr>
                    <w:pStyle w:val="Style59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30" w:lineRule="exact"/>
                    <w:ind w:left="0" w:right="0" w:firstLine="156"/>
                  </w:pPr>
                  <w:r>
                    <w:rPr>
                      <w:rStyle w:val="CharStyle661"/>
                      <w:b/>
                      <w:bCs/>
                    </w:rPr>
                    <w:t>Khor, a widely respected economist and environmentalist, was a representa</w:t>
                    <w:t>tive and speaker at the Env</w:t>
                  </w:r>
                  <w:r>
                    <w:rPr>
                      <w:rStyle w:val="CharStyle661"/>
                      <w:b/>
                      <w:bCs/>
                      <w:shd w:val="clear" w:color="auto" w:fill="80FFFF"/>
                    </w:rPr>
                    <w:t>ir</w:t>
                  </w:r>
                  <w:r>
                    <w:rPr>
                      <w:rStyle w:val="CharStyle661"/>
                      <w:b/>
                      <w:bCs/>
                    </w:rPr>
                    <w:t>oSummit</w:t>
                  </w:r>
                  <w:r>
                    <w:rPr>
                      <w:rStyle w:val="CharStyle661"/>
                      <w:b/>
                      <w:bCs/>
                      <w:shd w:val="clear" w:color="auto" w:fill="80FFFF"/>
                    </w:rPr>
                    <w:t>,</w:t>
                  </w:r>
                  <w:r>
                    <w:rPr>
                      <w:rStyle w:val="CharStyle661"/>
                      <w:b/>
                      <w:bCs/>
                    </w:rPr>
                    <w:t xml:space="preserve"> which coincided with the summit of the seven leaders of the highly industrialized countries in Houston. The result of the meeting, attended by more than 150 international environmental groups, was a six-point plan of critical actions that world leaders must take if they are true to their environmental promises of last year in Paris. The proposals dealt with global warming, energy, ocean pollution, biodiversity protection and assistance for sustainable economic development in Third World countries.</w:t>
                  </w:r>
                </w:p>
                <w:p>
                  <w:pPr>
                    <w:pStyle w:val="Style59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30" w:lineRule="exact"/>
                    <w:ind w:left="0" w:right="0" w:firstLine="156"/>
                  </w:pPr>
                  <w:r>
                    <w:rPr>
                      <w:rStyle w:val="CharStyle661"/>
                      <w:b/>
                      <w:bCs/>
                    </w:rPr>
                    <w:t xml:space="preserve">In presenting the Third World perspective on trade, development and North-South relations, Khor, a Malaysian, eschews the </w:t>
                  </w:r>
                  <w:r>
                    <w:rPr>
                      <w:rStyle w:val="CharStyle661"/>
                      <w:b/>
                      <w:bCs/>
                      <w:shd w:val="clear" w:color="auto" w:fill="80FFFF"/>
                    </w:rPr>
                    <w:t>“</w:t>
                  </w:r>
                  <w:r>
                    <w:rPr>
                      <w:rStyle w:val="CharStyle661"/>
                      <w:b/>
                      <w:bCs/>
                    </w:rPr>
                    <w:t>us against them</w:t>
                  </w:r>
                  <w:r>
                    <w:rPr>
                      <w:rStyle w:val="CharStyle661"/>
                      <w:b/>
                      <w:bCs/>
                      <w:shd w:val="clear" w:color="auto" w:fill="80FFFF"/>
                    </w:rPr>
                    <w:t xml:space="preserve">" </w:t>
                  </w:r>
                  <w:r>
                    <w:rPr>
                      <w:rStyle w:val="CharStyle661"/>
                      <w:b/>
                      <w:bCs/>
                    </w:rPr>
                    <w:t>approach. Instead, he gently, but firmly, pushes for acceptance of a new standar</w:t>
                  </w:r>
                  <w:r>
                    <w:rPr>
                      <w:rStyle w:val="CharStyle661"/>
                      <w:b/>
                      <w:bCs/>
                      <w:shd w:val="clear" w:color="auto" w:fill="80FFFF"/>
                    </w:rPr>
                    <w:t>d</w:t>
                  </w:r>
                  <w:r>
                    <w:rPr>
                      <w:rStyle w:val="CharStyle661"/>
                      <w:b/>
                      <w:bCs/>
                    </w:rPr>
                    <w:t xml:space="preserve">: that </w:t>
                  </w:r>
                  <w:r>
                    <w:rPr>
                      <w:rStyle w:val="CharStyle661"/>
                      <w:b/>
                      <w:bCs/>
                      <w:shd w:val="clear" w:color="auto" w:fill="80FFFF"/>
                    </w:rPr>
                    <w:t>“</w:t>
                  </w:r>
                  <w:r>
                    <w:rPr>
                      <w:rStyle w:val="CharStyle661"/>
                      <w:b/>
                      <w:bCs/>
                    </w:rPr>
                    <w:t>Third World peoples need to be represented because the decisions of the richer nations affect them tremendously.</w:t>
                  </w:r>
                  <w:r>
                    <w:rPr>
                      <w:rStyle w:val="CharStyle661"/>
                      <w:b/>
                      <w:bCs/>
                      <w:shd w:val="clear" w:color="auto" w:fill="80FFFF"/>
                    </w:rPr>
                    <w:t>”</w:t>
                  </w:r>
                </w:p>
                <w:p>
                  <w:pPr>
                    <w:pStyle w:val="Style59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30" w:lineRule="exact"/>
                    <w:ind w:left="0" w:right="0" w:firstLine="156"/>
                  </w:pPr>
                  <w:r>
                    <w:rPr>
                      <w:rStyle w:val="CharStyle661"/>
                      <w:b/>
                      <w:bCs/>
                    </w:rPr>
                    <w:t>In Malaysia, Khor is research director of Consumers Assn</w:t>
                  </w:r>
                  <w:r>
                    <w:rPr>
                      <w:rStyle w:val="CharStyle661"/>
                      <w:b/>
                      <w:bCs/>
                      <w:shd w:val="clear" w:color="auto" w:fill="80FFFF"/>
                    </w:rPr>
                    <w:t>,</w:t>
                  </w:r>
                  <w:r>
                    <w:rPr>
                      <w:rStyle w:val="CharStyle661"/>
                      <w:b/>
                      <w:bCs/>
                    </w:rPr>
                    <w:t xml:space="preserve"> of Penang, a nonprofit organization that fights for the rights and interests of Malaysian consumers. He is also vice president of the Friends of the Earth, which, in 1988, was awarded the Right Livelihood Award (the “alternative Nobel Prize</w:t>
                  </w:r>
                  <w:r>
                    <w:rPr>
                      <w:rStyle w:val="CharStyle661"/>
                      <w:b/>
                      <w:bCs/>
                      <w:shd w:val="clear" w:color="auto" w:fill="80FFFF"/>
                    </w:rPr>
                    <w:t>"</w:t>
                  </w:r>
                  <w:r>
                    <w:rPr>
                      <w:rStyle w:val="CharStyle661"/>
                      <w:b/>
                      <w:bCs/>
                    </w:rPr>
                    <w:t>) for its environmental work in Malaysia, especially its battle to save tropical forests, including the world’s oldest, in Sarawak.</w:t>
                  </w:r>
                </w:p>
                <w:p>
                  <w:pPr>
                    <w:pStyle w:val="Style59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30" w:lineRule="exact"/>
                    <w:ind w:left="0" w:right="0" w:firstLine="156"/>
                  </w:pPr>
                  <w:r>
                    <w:rPr>
                      <w:rStyle w:val="CharStyle661"/>
                      <w:b/>
                      <w:bCs/>
                    </w:rPr>
                    <w:t>Khor is married to anthropologist Evely</w:t>
                  </w:r>
                  <w:r>
                    <w:rPr>
                      <w:rStyle w:val="CharStyle661"/>
                      <w:b/>
                      <w:bCs/>
                      <w:shd w:val="clear" w:color="auto" w:fill="80FFFF"/>
                    </w:rPr>
                    <w:t>n</w:t>
                  </w:r>
                  <w:r>
                    <w:rPr>
                      <w:rStyle w:val="CharStyle661"/>
                      <w:b/>
                      <w:bCs/>
                    </w:rPr>
                    <w:t>e Hong, who has lived with the Kayan tribe of Sarawak. They have a 10-year-old daughter. Although he harbors a desire to be a poet, Martin’s writing priority is to educate the rest of the world on the problems of the Malaysian rain forests.</w:t>
                  </w:r>
                </w:p>
              </w:txbxContent>
            </v:textbox>
            <w10:wrap anchorx="margin"/>
          </v:shape>
        </w:pict>
      </w:r>
      <w:r>
        <w:pict>
          <v:shape id="_x0000_s1209" type="#_x0000_t202" style="position:absolute;margin-left:16.1pt;margin-top:510.7pt;width:118.3pt;height:169.3pt;z-index:251657738;mso-wrap-distance-left:5pt;mso-wrap-distance-right:5pt;mso-position-horizontal-relative:margin" filled="f" stroked="f">
            <v:textbox style="mso-fit-shape-to-text:t" inset="0,0,0,0">
              <w:txbxContent>
                <w:p>
                  <w:pPr>
                    <w:pStyle w:val="Style663"/>
                    <w:widowControl w:val="0"/>
                    <w:keepNext w:val="0"/>
                    <w:keepLines w:val="0"/>
                    <w:shd w:val="clear" w:color="auto" w:fill="auto"/>
                    <w:bidi w:val="0"/>
                    <w:jc w:val="left"/>
                    <w:spacing w:before="0" w:after="0" w:line="130" w:lineRule="atLeast"/>
                    <w:ind w:left="0" w:right="0"/>
                  </w:pPr>
                  <w:r>
                    <w:rPr>
                      <w:rStyle w:val="CharStyle665"/>
                      <w:b/>
                      <w:bCs/>
                      <w:i w:val="0"/>
                      <w:iCs w:val="0"/>
                      <w:sz w:val="28"/>
                      <w:szCs w:val="28"/>
                    </w:rPr>
                    <w:t>Q</w:t>
                  </w:r>
                  <w:r>
                    <w:rPr>
                      <w:rStyle w:val="CharStyle665"/>
                      <w:b/>
                      <w:bCs/>
                      <w:i w:val="0"/>
                      <w:iCs w:val="0"/>
                    </w:rPr>
                    <w:t xml:space="preserve">uestion: </w:t>
                  </w:r>
                  <w:r>
                    <w:rPr>
                      <w:lang w:val="en-US" w:eastAsia="en-US" w:bidi="en-US"/>
                      <w:w w:val="100"/>
                      <w:spacing w:val="0"/>
                      <w:color w:val="000000"/>
                      <w:position w:val="0"/>
                    </w:rPr>
                    <w:t>You have said that certain aspects of the General Agreement on Tariffs and Trade, currently being negotiated in Geneva, are destructive to the Third World. What do you mean?</w:t>
                  </w:r>
                </w:p>
                <w:p>
                  <w:pPr>
                    <w:pStyle w:val="Style590"/>
                    <w:widowControl w:val="0"/>
                    <w:keepNext w:val="0"/>
                    <w:keepLines w:val="0"/>
                    <w:shd w:val="clear" w:color="auto" w:fill="auto"/>
                    <w:bidi w:val="0"/>
                    <w:spacing w:before="0" w:after="0" w:line="130" w:lineRule="exact"/>
                    <w:ind w:left="0" w:right="0" w:firstLine="154"/>
                  </w:pPr>
                  <w:r>
                    <w:rPr>
                      <w:rStyle w:val="CharStyle661"/>
                      <w:b/>
                      <w:bCs/>
                    </w:rPr>
                    <w:t>Answer: The Uruguay Round would like to restructure GATT to magnify its powers to include such services as bank</w:t>
                    <w:t xml:space="preserve">ing, electronics, telecommunications and insurance </w:t>
                  </w:r>
                  <w:r>
                    <w:rPr>
                      <w:rStyle w:val="CharStyle661"/>
                      <w:b/>
                      <w:bCs/>
                      <w:shd w:val="clear" w:color="auto" w:fill="80FFFF"/>
                    </w:rPr>
                    <w:t>...</w:t>
                  </w:r>
                  <w:r>
                    <w:rPr>
                      <w:rStyle w:val="CharStyle661"/>
                      <w:b/>
                      <w:bCs/>
                    </w:rPr>
                    <w:t xml:space="preserve"> to become the enforcement agency for investments of companies worldwide </w:t>
                  </w:r>
                  <w:r>
                    <w:rPr>
                      <w:rStyle w:val="CharStyle661"/>
                      <w:b/>
                      <w:bCs/>
                      <w:shd w:val="clear" w:color="auto" w:fill="80FFFF"/>
                    </w:rPr>
                    <w:t>.</w:t>
                  </w:r>
                  <w:r>
                    <w:rPr>
                      <w:rStyle w:val="CharStyle661"/>
                      <w:b/>
                      <w:bCs/>
                    </w:rPr>
                    <w:t xml:space="preserve"> </w:t>
                  </w:r>
                  <w:r>
                    <w:rPr>
                      <w:rStyle w:val="CharStyle661"/>
                      <w:b/>
                      <w:bCs/>
                      <w:shd w:val="clear" w:color="auto" w:fill="80FFFF"/>
                    </w:rPr>
                    <w:t>.</w:t>
                  </w:r>
                  <w:r>
                    <w:rPr>
                      <w:rStyle w:val="CharStyle661"/>
                      <w:b/>
                      <w:bCs/>
                    </w:rPr>
                    <w:t xml:space="preserve"> </w:t>
                  </w:r>
                  <w:r>
                    <w:rPr>
                      <w:rStyle w:val="CharStyle661"/>
                      <w:b/>
                      <w:bCs/>
                      <w:shd w:val="clear" w:color="auto" w:fill="80FFFF"/>
                    </w:rPr>
                    <w:t>.</w:t>
                  </w:r>
                  <w:r>
                    <w:rPr>
                      <w:rStyle w:val="CharStyle661"/>
                      <w:b/>
                      <w:bCs/>
                    </w:rPr>
                    <w:t xml:space="preserve"> plus protector of the intellectual property rights of the trans</w:t>
                    <w:t xml:space="preserve">national companies. If these proposals go through, and the industrial countries persuade the Third World countries to agree, what we are going to see is the transformation of GATT into a charter for transnational corporations </w:t>
                  </w:r>
                  <w:r>
                    <w:rPr>
                      <w:rStyle w:val="CharStyle666"/>
                      <w:b/>
                      <w:bCs/>
                      <w:shd w:val="clear" w:color="auto" w:fill="80FFFF"/>
                    </w:rPr>
                    <w:t>....</w:t>
                  </w:r>
                  <w:r>
                    <w:rPr>
                      <w:rStyle w:val="CharStyle661"/>
                      <w:b/>
                      <w:bCs/>
                    </w:rPr>
                    <w:t xml:space="preserve"> What is happening at the GATT talks is that the industrial countries</w:t>
                  </w:r>
                  <w:r>
                    <w:rPr>
                      <w:rStyle w:val="CharStyle661"/>
                      <w:b/>
                      <w:bCs/>
                      <w:shd w:val="clear" w:color="auto" w:fill="80FFFF"/>
                    </w:rPr>
                    <w:t>—r</w:t>
                  </w:r>
                  <w:r>
                    <w:rPr>
                      <w:rStyle w:val="CharStyle661"/>
                      <w:b/>
                      <w:bCs/>
                    </w:rPr>
                    <w:t>epresenting the transnational companies’ viewpoint</w:t>
                  </w:r>
                  <w:r>
                    <w:rPr>
                      <w:rStyle w:val="CharStyle661"/>
                      <w:b/>
                      <w:bCs/>
                      <w:shd w:val="clear" w:color="auto" w:fill="80FFFF"/>
                    </w:rPr>
                    <w:t>—a</w:t>
                  </w:r>
                  <w:r>
                    <w:rPr>
                      <w:rStyle w:val="CharStyle661"/>
                      <w:b/>
                      <w:bCs/>
                    </w:rPr>
                    <w:t>re saying that we must remove the regula</w:t>
                    <w:t>tory powers that governments now have over the transnational companies.</w:t>
                  </w:r>
                </w:p>
              </w:txbxContent>
            </v:textbox>
            <w10:wrap anchorx="margin"/>
          </v:shape>
        </w:pict>
      </w:r>
      <w:r>
        <w:pict>
          <v:shape id="_x0000_s1210" type="#_x0000_t202" style="position:absolute;margin-left:262.55pt;margin-top:84pt;width:250.1pt;height:467.05pt;z-index:251657739;mso-wrap-distance-left:5pt;mso-wrap-distance-right:5pt;mso-position-horizontal-relative:margin" wrapcoords="0 0 21600 0 21600 21303 21540 21303 21540 21600 13515 21600 13515 21303 0 21303 0 0" filled="f" stroked="f">
            <v:textbox style="mso-fit-shape-to-text:t" inset="0,0,0,0">
              <w:txbxContent>
                <w:p>
                  <w:pPr>
                    <w:framePr w:h="9341" w:wrap="none" w:vAnchor="text" w:hAnchor="margin" w:x="5252" w:y="1681"/>
                    <w:widowControl w:val="0"/>
                    <w:jc w:val="center"/>
                    <w:rPr>
                      <w:sz w:val="2"/>
                      <w:szCs w:val="2"/>
                    </w:rPr>
                  </w:pPr>
                  <w:r>
                    <w:pict>
                      <v:shape id="_x0000_s1211" type="#_x0000_t75" style="width:250pt;height:467pt;">
                        <v:imagedata r:id="rId126" r:href="rId127"/>
                      </v:shape>
                    </w:pict>
                  </w:r>
                </w:p>
                <w:p>
                  <w:pPr>
                    <w:pStyle w:val="Style673"/>
                    <w:widowControl w:val="0"/>
                    <w:keepNext w:val="0"/>
                    <w:keepLines w:val="0"/>
                    <w:shd w:val="clear" w:color="auto" w:fill="auto"/>
                    <w:bidi w:val="0"/>
                    <w:jc w:val="left"/>
                    <w:spacing w:before="0" w:after="0" w:line="80" w:lineRule="exact"/>
                    <w:ind w:left="0" w:right="0" w:firstLine="0"/>
                  </w:pPr>
                  <w:r>
                    <w:rPr>
                      <w:lang w:val="en-US" w:eastAsia="en-US" w:bidi="en-US"/>
                      <w:w w:val="100"/>
                      <w:spacing w:val="0"/>
                      <w:color w:val="000000"/>
                      <w:position w:val="0"/>
                    </w:rPr>
                    <w:t xml:space="preserve">KATHLEEN </w:t>
                  </w:r>
                  <w:r>
                    <w:rPr>
                      <w:rStyle w:val="CharStyle675"/>
                      <w:b w:val="0"/>
                      <w:bCs w:val="0"/>
                    </w:rPr>
                    <w:t xml:space="preserve">HENDRIX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675"/>
                      <w:b w:val="0"/>
                      <w:bCs w:val="0"/>
                    </w:rPr>
                    <w:t>Los</w:t>
                  </w:r>
                  <w:r>
                    <w:rPr>
                      <w:rStyle w:val="CharStyle675"/>
                      <w:b w:val="0"/>
                      <w:bCs w:val="0"/>
                      <w:shd w:val="clear" w:color="auto" w:fill="80FFFF"/>
                    </w:rPr>
                    <w:t xml:space="preserve"> </w:t>
                  </w:r>
                  <w:r>
                    <w:rPr>
                      <w:rStyle w:val="CharStyle676"/>
                      <w:b/>
                      <w:bCs/>
                    </w:rPr>
                    <w:t>Angeles</w:t>
                  </w:r>
                  <w:r>
                    <w:rPr>
                      <w:rStyle w:val="CharStyle676"/>
                      <w:b/>
                      <w:bCs/>
                      <w:shd w:val="clear" w:color="auto" w:fill="80FFFF"/>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im</w:t>
                  </w:r>
                  <w:r>
                    <w:rPr>
                      <w:lang w:val="en-US" w:eastAsia="en-US" w:bidi="en-US"/>
                      <w:w w:val="100"/>
                      <w:spacing w:val="0"/>
                      <w:color w:val="000000"/>
                      <w:position w:val="0"/>
                    </w:rPr>
                    <w:t>e</w:t>
                  </w:r>
                  <w:r>
                    <w:rPr>
                      <w:lang w:val="en-US" w:eastAsia="en-US" w:bidi="en-US"/>
                      <w:w w:val="100"/>
                      <w:spacing w:val="0"/>
                      <w:color w:val="000000"/>
                      <w:shd w:val="clear" w:color="auto" w:fill="80FFFF"/>
                      <w:position w:val="0"/>
                    </w:rPr>
                    <w:t>a</w:t>
                  </w:r>
                </w:p>
              </w:txbxContent>
            </v:textbox>
            <w10:wrap anchorx="margin"/>
          </v:shape>
        </w:pict>
      </w:r>
      <w:r>
        <w:pict>
          <v:shape id="_x0000_s1212" type="#_x0000_t202" style="position:absolute;margin-left:268.1pt;margin-top:558.55pt;width:118.3pt;height:105.4pt;z-index:251657740;mso-wrap-distance-left:5pt;mso-wrap-distance-right:5pt;mso-position-horizontal-relative:margin" filled="f" stroked="f">
            <v:textbox style="mso-fit-shape-to-text:t" inset="0,0,0,0">
              <w:txbxContent>
                <w:p>
                  <w:pPr>
                    <w:pStyle w:val="Style590"/>
                    <w:widowControl w:val="0"/>
                    <w:keepNext w:val="0"/>
                    <w:keepLines w:val="0"/>
                    <w:shd w:val="clear" w:color="auto" w:fill="auto"/>
                    <w:bidi w:val="0"/>
                    <w:spacing w:before="0" w:after="0" w:line="130" w:lineRule="exact"/>
                    <w:ind w:left="0" w:right="0" w:firstLine="34"/>
                  </w:pPr>
                  <w:r>
                    <w:rPr>
                      <w:rStyle w:val="CharStyle661"/>
                      <w:b/>
                      <w:bCs/>
                    </w:rPr>
                    <w:t xml:space="preserve">race </w:t>
                  </w:r>
                  <w:r>
                    <w:rPr>
                      <w:rStyle w:val="CharStyle661"/>
                      <w:b/>
                      <w:bCs/>
                      <w:shd w:val="clear" w:color="auto" w:fill="80FFFF"/>
                    </w:rPr>
                    <w:t>.</w:t>
                  </w:r>
                  <w:r>
                    <w:rPr>
                      <w:rStyle w:val="CharStyle661"/>
                      <w:b/>
                      <w:bCs/>
                    </w:rPr>
                    <w:t xml:space="preserve"> </w:t>
                  </w:r>
                  <w:r>
                    <w:rPr>
                      <w:rStyle w:val="CharStyle661"/>
                      <w:b/>
                      <w:bCs/>
                      <w:shd w:val="clear" w:color="auto" w:fill="80FFFF"/>
                    </w:rPr>
                    <w:t>.</w:t>
                  </w:r>
                  <w:r>
                    <w:rPr>
                      <w:rStyle w:val="CharStyle661"/>
                      <w:b/>
                      <w:bCs/>
                    </w:rPr>
                    <w:t xml:space="preserve"> </w:t>
                  </w:r>
                  <w:r>
                    <w:rPr>
                      <w:rStyle w:val="CharStyle661"/>
                      <w:b/>
                      <w:bCs/>
                      <w:shd w:val="clear" w:color="auto" w:fill="80FFFF"/>
                    </w:rPr>
                    <w:t>.</w:t>
                  </w:r>
                  <w:r>
                    <w:rPr>
                      <w:rStyle w:val="CharStyle661"/>
                      <w:b/>
                      <w:bCs/>
                    </w:rPr>
                    <w:t xml:space="preserve"> without giving a handicap to the African child. That might be free trade, but it is not fair trade. Fair trade would benefit both partners only if you had a Carl Lewis running against a Ben John</w:t>
                    <w:t>son.</w:t>
                  </w:r>
                </w:p>
                <w:p>
                  <w:pPr>
                    <w:pStyle w:val="Style590"/>
                    <w:widowControl w:val="0"/>
                    <w:keepNext w:val="0"/>
                    <w:keepLines w:val="0"/>
                    <w:shd w:val="clear" w:color="auto" w:fill="auto"/>
                    <w:bidi w:val="0"/>
                    <w:spacing w:before="0" w:after="0" w:line="130" w:lineRule="exact"/>
                    <w:ind w:left="0" w:right="0" w:firstLine="158"/>
                  </w:pPr>
                  <w:r>
                    <w:rPr>
                      <w:rStyle w:val="CharStyle661"/>
                      <w:b/>
                      <w:bCs/>
                    </w:rPr>
                    <w:t>What needs to be recognized is that Third World countries, because of coloni</w:t>
                    <w:t>al rule and so on, have very weak domestic capacities</w:t>
                  </w:r>
                  <w:r>
                    <w:rPr>
                      <w:rStyle w:val="CharStyle661"/>
                      <w:b/>
                      <w:bCs/>
                      <w:shd w:val="clear" w:color="auto" w:fill="80FFFF"/>
                    </w:rPr>
                    <w:t>—v</w:t>
                  </w:r>
                  <w:r>
                    <w:rPr>
                      <w:rStyle w:val="CharStyle661"/>
                      <w:b/>
                      <w:bCs/>
                    </w:rPr>
                    <w:t>ery weak local companies</w:t>
                  </w:r>
                  <w:r>
                    <w:rPr>
                      <w:rStyle w:val="CharStyle661"/>
                      <w:b/>
                      <w:bCs/>
                      <w:shd w:val="clear" w:color="auto" w:fill="80FFFF"/>
                    </w:rPr>
                    <w:t>—t</w:t>
                  </w:r>
                  <w:r>
                    <w:rPr>
                      <w:rStyle w:val="CharStyle661"/>
                      <w:b/>
                      <w:bCs/>
                    </w:rPr>
                    <w:t>hat will not be able to</w:t>
                  </w:r>
                </w:p>
                <w:p>
                  <w:pPr>
                    <w:pStyle w:val="Style590"/>
                    <w:widowControl w:val="0"/>
                    <w:keepNext w:val="0"/>
                    <w:keepLines w:val="0"/>
                    <w:shd w:val="clear" w:color="auto" w:fill="auto"/>
                    <w:bidi w:val="0"/>
                    <w:spacing w:before="0" w:after="0" w:line="130" w:lineRule="exact"/>
                    <w:ind w:left="0" w:right="0" w:firstLine="34"/>
                  </w:pPr>
                  <w:r>
                    <w:rPr>
                      <w:rStyle w:val="CharStyle661"/>
                      <w:b/>
                      <w:bCs/>
                    </w:rPr>
                    <w:t>compete on fair terms with the transna</w:t>
                    <w:t>tional companies. These Third World countries must thus get certain handicaps or privileges until such time that they are</w:t>
                  </w:r>
                </w:p>
              </w:txbxContent>
            </v:textbox>
            <w10:wrap anchorx="margin"/>
          </v:shape>
        </w:pict>
      </w:r>
      <w:r>
        <w:pict>
          <v:shape id="_x0000_s1213" type="#_x0000_t202" style="position:absolute;margin-left:393.85pt;margin-top:555.95pt;width:108pt;height:34.1pt;z-index:251657741;mso-wrap-distance-left:5pt;mso-wrap-distance-right:5pt;mso-position-horizontal-relative:margin" filled="f" stroked="f">
            <v:textbox style="mso-fit-shape-to-text:t" inset="0,0,0,0">
              <w:txbxContent>
                <w:p>
                  <w:pPr>
                    <w:pStyle w:val="Style250"/>
                    <w:widowControl w:val="0"/>
                    <w:keepNext w:val="0"/>
                    <w:keepLines w:val="0"/>
                    <w:shd w:val="clear" w:color="auto" w:fill="auto"/>
                    <w:bidi w:val="0"/>
                    <w:jc w:val="left"/>
                    <w:spacing w:before="0" w:after="0" w:line="154" w:lineRule="exact"/>
                    <w:ind w:left="0" w:right="0" w:firstLine="31"/>
                  </w:pPr>
                  <w:r>
                    <w:rPr>
                      <w:rStyle w:val="CharStyle677"/>
                    </w:rPr>
                    <w:t>An abandoned timber road in the Sarawak rain forest in Malaysia. The provincial government refuses to stop the logging.</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7" w:lineRule="exact"/>
      </w:pPr>
    </w:p>
    <w:p>
      <w:pPr>
        <w:widowControl w:val="0"/>
        <w:rPr>
          <w:sz w:val="2"/>
          <w:szCs w:val="2"/>
        </w:rPr>
        <w:sectPr>
          <w:pgSz w:w="13195" w:h="17244"/>
          <w:pgMar w:top="1858" w:left="1250" w:right="1250" w:bottom="1661" w:header="0" w:footer="3" w:gutter="442"/>
          <w:rtlGutter/>
          <w:cols w:space="720"/>
          <w:noEndnote/>
          <w:docGrid w:linePitch="360"/>
        </w:sectPr>
      </w:pPr>
    </w:p>
    <w:p>
      <w:pPr>
        <w:widowControl w:val="0"/>
        <w:rPr>
          <w:sz w:val="2"/>
          <w:szCs w:val="2"/>
        </w:rPr>
      </w:pPr>
      <w:r>
        <w:pict>
          <v:shape id="_x0000_s1214" type="#_x0000_t202" style="position:absolute;margin-left:1.7pt;margin-top:61.9pt;width:257.5pt;height:179.75pt;z-index:-125829246;mso-wrap-distance-left:5pt;mso-wrap-distance-right:5pt;mso-position-horizontal-relative:margin" wrapcoords="0 0 21442 0 21442 20714 21600 20714 21600 21600 13889 21600 13889 20824 0 20824 0 0" filled="f" stroked="f">
            <v:textbox style="mso-fit-shape-to-text:t" inset="0,0,0,0">
              <w:txbxContent>
                <w:p>
                  <w:pPr>
                    <w:framePr w:h="3595" w:wrap="notBeside" w:vAnchor="text" w:hAnchor="margin" w:x="35" w:y="1239"/>
                    <w:widowControl w:val="0"/>
                    <w:jc w:val="center"/>
                    <w:rPr>
                      <w:sz w:val="2"/>
                      <w:szCs w:val="2"/>
                    </w:rPr>
                  </w:pPr>
                  <w:r>
                    <w:pict>
                      <v:shape id="_x0000_s1215" type="#_x0000_t75" style="width:258pt;height:180pt;">
                        <v:imagedata r:id="rId128" r:href="rId129"/>
                      </v:shape>
                    </w:pict>
                  </w:r>
                </w:p>
                <w:p>
                  <w:pPr>
                    <w:pStyle w:val="Style678"/>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PATRICIA 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C</w:t>
                  </w:r>
                  <w:r>
                    <w:rPr>
                      <w:lang w:val="en-US" w:eastAsia="en-US" w:bidi="en-US"/>
                      <w:w w:val="100"/>
                      <w:spacing w:val="0"/>
                      <w:color w:val="000000"/>
                      <w:position w:val="0"/>
                    </w:rPr>
                    <w: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LL</w:t>
                  </w:r>
                  <w:r>
                    <w:rPr>
                      <w:lang w:val="en-US" w:eastAsia="en-US" w:bidi="en-US"/>
                      <w:w w:val="100"/>
                      <w:spacing w:val="0"/>
                      <w:color w:val="000000"/>
                      <w:shd w:val="clear" w:color="auto" w:fill="80FFFF"/>
                      <w:position w:val="0"/>
                    </w:rPr>
                    <w:t>/Loa</w:t>
                  </w:r>
                  <w:r>
                    <w:rPr>
                      <w:lang w:val="en-US" w:eastAsia="en-US" w:bidi="en-US"/>
                      <w:w w:val="100"/>
                      <w:spacing w:val="0"/>
                      <w:color w:val="000000"/>
                      <w:position w:val="0"/>
                    </w:rPr>
                    <w:t xml:space="preserve"> Angele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Times</w:t>
                  </w:r>
                </w:p>
              </w:txbxContent>
            </v:textbox>
            <w10:wrap type="topAndBottom" anchorx="margin"/>
          </v:shape>
        </w:pict>
      </w:r>
      <w:r>
        <w:pict>
          <v:shape id="_x0000_s1216" type="#_x0000_t202" style="position:absolute;margin-left:296.4pt;margin-top:59.25pt;width:128.65pt;height:662.95pt;z-index:-125829245;mso-wrap-distance-left:24.5pt;mso-wrap-distance-right:5pt;mso-position-horizontal-relative:margin" filled="f" stroked="f">
            <v:textbox style="mso-fit-shape-to-text:t" inset="0,0,0,0">
              <w:txbxContent>
                <w:p>
                  <w:pPr>
                    <w:pStyle w:val="Style527"/>
                    <w:widowControl w:val="0"/>
                    <w:keepNext w:val="0"/>
                    <w:keepLines w:val="0"/>
                    <w:shd w:val="clear" w:color="auto" w:fill="auto"/>
                    <w:bidi w:val="0"/>
                    <w:jc w:val="both"/>
                    <w:spacing w:before="0" w:after="0" w:line="134" w:lineRule="exact"/>
                    <w:ind w:left="0" w:right="0" w:firstLine="212"/>
                  </w:pPr>
                  <w:r>
                    <w:rPr>
                      <w:rStyle w:val="CharStyle680"/>
                    </w:rPr>
                    <w:t>So if we want the tropical countries to preserve their rain forests, there has to be some kind of mechan</w:t>
                  </w:r>
                  <w:r>
                    <w:rPr>
                      <w:rStyle w:val="CharStyle680"/>
                      <w:shd w:val="clear" w:color="auto" w:fill="80FFFF"/>
                    </w:rPr>
                    <w:t>i</w:t>
                  </w:r>
                  <w:r>
                    <w:rPr>
                      <w:rStyle w:val="CharStyle680"/>
                    </w:rPr>
                    <w:t>sm through wh</w:t>
                  </w:r>
                  <w:r>
                    <w:rPr>
                      <w:rStyle w:val="CharStyle680"/>
                      <w:shd w:val="clear" w:color="auto" w:fill="80FFFF"/>
                    </w:rPr>
                    <w:t>i</w:t>
                  </w:r>
                  <w:r>
                    <w:rPr>
                      <w:rStyle w:val="CharStyle680"/>
                    </w:rPr>
                    <w:t>ch the developed countries compensate the tropical countries for preserving the</w:t>
                  </w:r>
                  <w:r>
                    <w:rPr>
                      <w:rStyle w:val="CharStyle680"/>
                      <w:shd w:val="clear" w:color="auto" w:fill="80FFFF"/>
                    </w:rPr>
                    <w:t>i</w:t>
                  </w:r>
                  <w:r>
                    <w:rPr>
                      <w:rStyle w:val="CharStyle680"/>
                    </w:rPr>
                    <w:t xml:space="preserve">r forests. Once this principle </w:t>
                  </w:r>
                  <w:r>
                    <w:rPr>
                      <w:rStyle w:val="CharStyle680"/>
                      <w:shd w:val="clear" w:color="auto" w:fill="80FFFF"/>
                    </w:rPr>
                    <w:t>i</w:t>
                  </w:r>
                  <w:r>
                    <w:rPr>
                      <w:rStyle w:val="CharStyle680"/>
                    </w:rPr>
                    <w:t>s accepted— as the principle of compensating or fund</w:t>
                    <w:t>ing the Third World for transfer of technology on reduc</w:t>
                  </w:r>
                  <w:r>
                    <w:rPr>
                      <w:rStyle w:val="CharStyle680"/>
                      <w:shd w:val="clear" w:color="auto" w:fill="80FFFF"/>
                    </w:rPr>
                    <w:t>i</w:t>
                  </w:r>
                  <w:r>
                    <w:rPr>
                      <w:rStyle w:val="CharStyle680"/>
                    </w:rPr>
                    <w:t>ng chlo</w:t>
                  </w:r>
                  <w:r>
                    <w:rPr>
                      <w:rStyle w:val="CharStyle680"/>
                      <w:shd w:val="clear" w:color="auto" w:fill="80FFFF"/>
                    </w:rPr>
                    <w:t>r</w:t>
                  </w:r>
                  <w:r>
                    <w:rPr>
                      <w:rStyle w:val="CharStyle680"/>
                    </w:rPr>
                    <w:t>ofluorcar- bons in the CFC protocol</w:t>
                  </w:r>
                  <w:r>
                    <w:rPr>
                      <w:rStyle w:val="CharStyle680"/>
                      <w:shd w:val="clear" w:color="auto" w:fill="80FFFF"/>
                    </w:rPr>
                    <w:t>—w</w:t>
                  </w:r>
                  <w:r>
                    <w:rPr>
                      <w:rStyle w:val="CharStyle680"/>
                    </w:rPr>
                    <w:t>e can work out a formula of compensat</w:t>
                  </w:r>
                  <w:r>
                    <w:rPr>
                      <w:rStyle w:val="CharStyle680"/>
                      <w:shd w:val="clear" w:color="auto" w:fill="80FFFF"/>
                    </w:rPr>
                    <w:t>i</w:t>
                  </w:r>
                  <w:r>
                    <w:rPr>
                      <w:rStyle w:val="CharStyle680"/>
                    </w:rPr>
                    <w:t>on.</w:t>
                  </w:r>
                </w:p>
                <w:p>
                  <w:pPr>
                    <w:pStyle w:val="Style527"/>
                    <w:widowControl w:val="0"/>
                    <w:keepNext w:val="0"/>
                    <w:keepLines w:val="0"/>
                    <w:shd w:val="clear" w:color="auto" w:fill="auto"/>
                    <w:bidi w:val="0"/>
                    <w:jc w:val="both"/>
                    <w:spacing w:before="0" w:after="0" w:line="134" w:lineRule="exact"/>
                    <w:ind w:left="0" w:right="0" w:firstLine="212"/>
                  </w:pPr>
                  <w:r>
                    <w:rPr>
                      <w:rStyle w:val="CharStyle680"/>
                    </w:rPr>
                    <w:t>The second condition is that the devel</w:t>
                    <w:t>oping countries take pressure off the forests by giving more land to the land</w:t>
                    <w:t>less farmers. One of the causes of defores</w:t>
                    <w:t xml:space="preserve">tation </w:t>
                  </w:r>
                  <w:r>
                    <w:rPr>
                      <w:rStyle w:val="CharStyle681"/>
                    </w:rPr>
                    <w:t>i</w:t>
                  </w:r>
                  <w:r>
                    <w:rPr>
                      <w:rStyle w:val="CharStyle681"/>
                      <w:shd w:val="clear" w:color="auto" w:fill="80FFFF"/>
                    </w:rPr>
                    <w:t>s...</w:t>
                  </w:r>
                  <w:r>
                    <w:rPr>
                      <w:rStyle w:val="CharStyle680"/>
                    </w:rPr>
                    <w:t xml:space="preserve"> the burning of the forests by poor settlers who have no land because of the very unequal distribution of land resources in their country. Some kind of redistribution of land or the provision of land to poor farmers through land reform or other means wil</w:t>
                  </w:r>
                  <w:r>
                    <w:rPr>
                      <w:rStyle w:val="CharStyle680"/>
                      <w:shd w:val="clear" w:color="auto" w:fill="80FFFF"/>
                    </w:rPr>
                    <w:t>l.</w:t>
                  </w:r>
                  <w:r>
                    <w:rPr>
                      <w:rStyle w:val="CharStyle680"/>
                    </w:rPr>
                    <w:t xml:space="preserve"> </w:t>
                  </w:r>
                  <w:r>
                    <w:rPr>
                      <w:rStyle w:val="CharStyle680"/>
                      <w:shd w:val="clear" w:color="auto" w:fill="80FFFF"/>
                    </w:rPr>
                    <w:t>.</w:t>
                  </w:r>
                  <w:r>
                    <w:rPr>
                      <w:rStyle w:val="CharStyle680"/>
                    </w:rPr>
                    <w:t xml:space="preserve"> </w:t>
                  </w:r>
                  <w:r>
                    <w:rPr>
                      <w:rStyle w:val="CharStyle680"/>
                      <w:shd w:val="clear" w:color="auto" w:fill="80FFFF"/>
                    </w:rPr>
                    <w:t>.</w:t>
                  </w:r>
                  <w:r>
                    <w:rPr>
                      <w:rStyle w:val="CharStyle680"/>
                    </w:rPr>
                    <w:t xml:space="preserve"> remove pressure from the forests and still give the poor </w:t>
                  </w:r>
                  <w:r>
                    <w:rPr>
                      <w:rStyle w:val="CharStyle680"/>
                      <w:shd w:val="clear" w:color="auto" w:fill="80FFFF"/>
                    </w:rPr>
                    <w:t xml:space="preserve">a </w:t>
                  </w:r>
                  <w:r>
                    <w:rPr>
                      <w:rStyle w:val="CharStyle680"/>
                    </w:rPr>
                    <w:t>livelihood of agriculture</w:t>
                  </w:r>
                  <w:r>
                    <w:rPr>
                      <w:rStyle w:val="CharStyle680"/>
                      <w:shd w:val="clear" w:color="auto" w:fill="80FFFF"/>
                    </w:rPr>
                    <w:t>—b</w:t>
                  </w:r>
                  <w:r>
                    <w:rPr>
                      <w:rStyle w:val="CharStyle680"/>
                    </w:rPr>
                    <w:t>ut not on lands that are now planted with forests.</w:t>
                  </w:r>
                </w:p>
                <w:p>
                  <w:pPr>
                    <w:pStyle w:val="Style527"/>
                    <w:widowControl w:val="0"/>
                    <w:keepNext w:val="0"/>
                    <w:keepLines w:val="0"/>
                    <w:shd w:val="clear" w:color="auto" w:fill="auto"/>
                    <w:bidi w:val="0"/>
                    <w:jc w:val="both"/>
                    <w:spacing w:before="0" w:after="0" w:line="134" w:lineRule="exact"/>
                    <w:ind w:left="0" w:right="0" w:firstLine="212"/>
                  </w:pPr>
                  <w:r>
                    <w:rPr>
                      <w:rStyle w:val="CharStyle680"/>
                    </w:rPr>
                    <w:t>In other words, we have to evolve principles for susta</w:t>
                  </w:r>
                  <w:r>
                    <w:rPr>
                      <w:rStyle w:val="CharStyle680"/>
                      <w:shd w:val="clear" w:color="auto" w:fill="80FFFF"/>
                    </w:rPr>
                    <w:t>i</w:t>
                  </w:r>
                  <w:r>
                    <w:rPr>
                      <w:rStyle w:val="CharStyle680"/>
                    </w:rPr>
                    <w:t>nable development. That we have development in the Third World that is ecologically viable and, at the same time, econom</w:t>
                  </w:r>
                  <w:r>
                    <w:rPr>
                      <w:rStyle w:val="CharStyle680"/>
                      <w:shd w:val="clear" w:color="auto" w:fill="80FFFF"/>
                    </w:rPr>
                    <w:t>i</w:t>
                  </w:r>
                  <w:r>
                    <w:rPr>
                      <w:rStyle w:val="CharStyle680"/>
                    </w:rPr>
                    <w:t>cally satisfies the basic needs of people. It is even more important to have sustainable develop</w:t>
                    <w:t>ment in the industrialized countries, where their system of production is now no longer viable</w:t>
                  </w:r>
                  <w:r>
                    <w:rPr>
                      <w:rStyle w:val="CharStyle680"/>
                      <w:shd w:val="clear" w:color="auto" w:fill="80FFFF"/>
                    </w:rPr>
                    <w:t>—i</w:t>
                  </w:r>
                  <w:r>
                    <w:rPr>
                      <w:rStyle w:val="CharStyle680"/>
                    </w:rPr>
                    <w:t>t is already obsolete.</w:t>
                  </w:r>
                </w:p>
                <w:p>
                  <w:pPr>
                    <w:pStyle w:val="Style527"/>
                    <w:widowControl w:val="0"/>
                    <w:keepNext w:val="0"/>
                    <w:keepLines w:val="0"/>
                    <w:shd w:val="clear" w:color="auto" w:fill="auto"/>
                    <w:bidi w:val="0"/>
                    <w:jc w:val="both"/>
                    <w:spacing w:before="0" w:after="56" w:line="134" w:lineRule="exact"/>
                    <w:ind w:left="0" w:right="0" w:firstLine="212"/>
                  </w:pPr>
                  <w:r>
                    <w:rPr>
                      <w:rStyle w:val="CharStyle680"/>
                    </w:rPr>
                    <w:t>In the context of the survival of Earth, you have to restructure your economy, your type of development and your consumption patterns so that the race for productio</w:t>
                  </w:r>
                  <w:r>
                    <w:rPr>
                      <w:rStyle w:val="CharStyle680"/>
                      <w:shd w:val="clear" w:color="auto" w:fill="80FFFF"/>
                    </w:rPr>
                    <w:t>n</w:t>
                  </w:r>
                  <w:r>
                    <w:rPr>
                      <w:rStyle w:val="CharStyle680"/>
                    </w:rPr>
                    <w:t xml:space="preserve"> and the race for consumption is very much reduced. This is the key to solving the problems of the greenhouse effect, and of all the other ecological problems like Und</w:t>
                  </w:r>
                  <w:r>
                    <w:rPr>
                      <w:rStyle w:val="CharStyle680"/>
                      <w:shd w:val="clear" w:color="auto" w:fill="80FFFF"/>
                    </w:rPr>
                    <w:t>e</w:t>
                  </w:r>
                  <w:r>
                    <w:rPr>
                      <w:rStyle w:val="CharStyle680"/>
                    </w:rPr>
                    <w:t xml:space="preserve"> waste and so on. At the same time, </w:t>
                  </w:r>
                  <w:r>
                    <w:rPr>
                      <w:rStyle w:val="CharStyle680"/>
                      <w:shd w:val="clear" w:color="auto" w:fill="80FFFF"/>
                    </w:rPr>
                    <w:t>I</w:t>
                  </w:r>
                  <w:r>
                    <w:rPr>
                      <w:rStyle w:val="CharStyle680"/>
                    </w:rPr>
                    <w:t xml:space="preserve"> think the world would be a happier place to live in.</w:t>
                  </w:r>
                </w:p>
                <w:p>
                  <w:pPr>
                    <w:pStyle w:val="Style682"/>
                    <w:widowControl w:val="0"/>
                    <w:keepNext w:val="0"/>
                    <w:keepLines w:val="0"/>
                    <w:shd w:val="clear" w:color="auto" w:fill="auto"/>
                    <w:bidi w:val="0"/>
                    <w:spacing w:before="0" w:after="60"/>
                    <w:ind w:left="0" w:right="0" w:firstLine="212"/>
                  </w:pPr>
                  <w:r>
                    <w:rPr>
                      <w:rStyle w:val="CharStyle684"/>
                      <w:i w:val="0"/>
                      <w:iCs w:val="0"/>
                      <w:shd w:val="clear" w:color="auto" w:fill="80FFFF"/>
                    </w:rPr>
                    <w:t>Q</w:t>
                  </w:r>
                  <w:r>
                    <w:rPr>
                      <w:rStyle w:val="CharStyle684"/>
                      <w:i w:val="0"/>
                      <w:iCs w:val="0"/>
                    </w:rPr>
                    <w:t xml:space="preserve">: </w:t>
                  </w:r>
                  <w:r>
                    <w:rPr>
                      <w:rStyle w:val="CharStyle683"/>
                      <w:i/>
                      <w:iCs/>
                    </w:rPr>
                    <w:t>Are you saying that environmental issues are tie</w:t>
                  </w:r>
                  <w:r>
                    <w:rPr>
                      <w:rStyle w:val="CharStyle683"/>
                      <w:i/>
                      <w:iCs/>
                      <w:shd w:val="clear" w:color="auto" w:fill="80FFFF"/>
                    </w:rPr>
                    <w:t>d</w:t>
                  </w:r>
                  <w:r>
                    <w:rPr>
                      <w:rStyle w:val="CharStyle683"/>
                      <w:i/>
                      <w:iCs/>
                    </w:rPr>
                    <w:t xml:space="preserve"> to the trade issues to </w:t>
                  </w:r>
                  <w:r>
                    <w:rPr>
                      <w:rStyle w:val="CharStyle683"/>
                      <w:i/>
                      <w:iCs/>
                      <w:shd w:val="clear" w:color="auto" w:fill="80FFFF"/>
                    </w:rPr>
                    <w:t xml:space="preserve">bi </w:t>
                  </w:r>
                  <w:r>
                    <w:rPr>
                      <w:rStyle w:val="CharStyle683"/>
                      <w:i/>
                      <w:iCs/>
                    </w:rPr>
                    <w:t>covered in the new GATT?</w:t>
                  </w:r>
                </w:p>
                <w:p>
                  <w:pPr>
                    <w:pStyle w:val="Style527"/>
                    <w:widowControl w:val="0"/>
                    <w:keepNext w:val="0"/>
                    <w:keepLines w:val="0"/>
                    <w:shd w:val="clear" w:color="auto" w:fill="auto"/>
                    <w:bidi w:val="0"/>
                    <w:jc w:val="both"/>
                    <w:spacing w:before="0" w:after="0" w:line="139" w:lineRule="exact"/>
                    <w:ind w:left="0" w:right="0" w:firstLine="212"/>
                  </w:pPr>
                  <w:r>
                    <w:rPr>
                      <w:rStyle w:val="CharStyle680"/>
                    </w:rPr>
                    <w:t xml:space="preserve">A: Trade and economy issues are very </w:t>
                  </w:r>
                  <w:r>
                    <w:rPr>
                      <w:rStyle w:val="CharStyle680"/>
                      <w:shd w:val="clear" w:color="auto" w:fill="80FFFF"/>
                    </w:rPr>
                    <w:t>i</w:t>
                  </w:r>
                  <w:r>
                    <w:rPr>
                      <w:rStyle w:val="CharStyle680"/>
                    </w:rPr>
                    <w:t>ntegrally linke</w:t>
                  </w:r>
                  <w:r>
                    <w:rPr>
                      <w:rStyle w:val="CharStyle680"/>
                      <w:shd w:val="clear" w:color="auto" w:fill="80FFFF"/>
                    </w:rPr>
                    <w:t>d</w:t>
                  </w:r>
                  <w:r>
                    <w:rPr>
                      <w:rStyle w:val="CharStyle680"/>
                    </w:rPr>
                    <w:t xml:space="preserve"> to environment issues. </w:t>
                  </w:r>
                  <w:r>
                    <w:rPr>
                      <w:rStyle w:val="CharStyle680"/>
                      <w:shd w:val="clear" w:color="auto" w:fill="80FFFF"/>
                    </w:rPr>
                    <w:t>.</w:t>
                  </w:r>
                  <w:r>
                    <w:rPr>
                      <w:rStyle w:val="CharStyle680"/>
                    </w:rPr>
                    <w:t xml:space="preserve">If, for Instance, we would like to save the rain forests along the lines proposed </w:t>
                  </w:r>
                  <w:r>
                    <w:rPr>
                      <w:rStyle w:val="CharStyle680"/>
                      <w:shd w:val="clear" w:color="auto" w:fill="80FFFF"/>
                    </w:rPr>
                    <w:t>(</w:t>
                  </w:r>
                  <w:r>
                    <w:rPr>
                      <w:rStyle w:val="CharStyle680"/>
                    </w:rPr>
                    <w:t>above</w:t>
                  </w:r>
                  <w:r>
                    <w:rPr>
                      <w:rStyle w:val="CharStyle680"/>
                      <w:shd w:val="clear" w:color="auto" w:fill="80FFFF"/>
                    </w:rPr>
                    <w:t>)</w:t>
                  </w:r>
                  <w:r>
                    <w:rPr>
                      <w:rStyle w:val="CharStyle680"/>
                    </w:rPr>
                    <w:t xml:space="preserve"> </w:t>
                  </w:r>
                  <w:r>
                    <w:rPr>
                      <w:rStyle w:val="CharStyle680"/>
                      <w:shd w:val="clear" w:color="auto" w:fill="80FFFF"/>
                    </w:rPr>
                    <w:t>...</w:t>
                  </w:r>
                  <w:r>
                    <w:rPr>
                      <w:rStyle w:val="CharStyle680"/>
                    </w:rPr>
                    <w:t xml:space="preserve"> It would call for strong regulations on the part of governments. Th</w:t>
                  </w:r>
                  <w:r>
                    <w:rPr>
                      <w:rStyle w:val="CharStyle680"/>
                      <w:shd w:val="clear" w:color="auto" w:fill="80FFFF"/>
                    </w:rPr>
                    <w:t>i</w:t>
                  </w:r>
                  <w:r>
                    <w:rPr>
                      <w:rStyle w:val="CharStyle680"/>
                    </w:rPr>
                    <w:t>s is against the principles of the Uruguay Round and the new</w:t>
                  </w:r>
                  <w:r>
                    <w:rPr>
                      <w:rStyle w:val="CharStyle680"/>
                      <w:shd w:val="clear" w:color="auto" w:fill="80FFFF"/>
                    </w:rPr>
                    <w:t xml:space="preserve"> </w:t>
                  </w:r>
                  <w:r>
                    <w:rPr>
                      <w:rStyle w:val="CharStyle680"/>
                    </w:rPr>
                    <w:t>GATT talks, wh</w:t>
                  </w:r>
                  <w:r>
                    <w:rPr>
                      <w:rStyle w:val="CharStyle680"/>
                      <w:shd w:val="clear" w:color="auto" w:fill="80FFFF"/>
                    </w:rPr>
                    <w:t>i</w:t>
                  </w:r>
                  <w:r>
                    <w:rPr>
                      <w:rStyle w:val="CharStyle680"/>
                    </w:rPr>
                    <w:t>ch calls for minimal government par</w:t>
                    <w:t>tic</w:t>
                  </w:r>
                  <w:r>
                    <w:rPr>
                      <w:rStyle w:val="CharStyle680"/>
                      <w:shd w:val="clear" w:color="auto" w:fill="80FFFF"/>
                    </w:rPr>
                    <w:t>i</w:t>
                  </w:r>
                  <w:r>
                    <w:rPr>
                      <w:rStyle w:val="CharStyle680"/>
                    </w:rPr>
                    <w:t>pation in economic decision-making. So we have to actually make a very important decision</w:t>
                  </w:r>
                  <w:r>
                    <w:rPr>
                      <w:rStyle w:val="CharStyle680"/>
                      <w:shd w:val="clear" w:color="auto" w:fill="80FFFF"/>
                    </w:rPr>
                    <w:t>;</w:t>
                  </w:r>
                  <w:r>
                    <w:rPr>
                      <w:rStyle w:val="CharStyle680"/>
                    </w:rPr>
                    <w:t xml:space="preserve"> Is the survival of Earth and the rights of the majority of people on this Earth important?</w:t>
                  </w:r>
                </w:p>
                <w:p>
                  <w:pPr>
                    <w:pStyle w:val="Style527"/>
                    <w:widowControl w:val="0"/>
                    <w:keepNext w:val="0"/>
                    <w:keepLines w:val="0"/>
                    <w:shd w:val="clear" w:color="auto" w:fill="auto"/>
                    <w:bidi w:val="0"/>
                    <w:jc w:val="both"/>
                    <w:spacing w:before="0" w:after="0" w:line="139" w:lineRule="exact"/>
                    <w:ind w:left="0" w:right="0" w:firstLine="212"/>
                  </w:pPr>
                  <w:r>
                    <w:rPr>
                      <w:rStyle w:val="CharStyle680"/>
                    </w:rPr>
                    <w:t>In which case we need strong action by government to control the bad activities that are destroying the rain forests and are causing all the other problems of cl</w:t>
                  </w:r>
                  <w:r>
                    <w:rPr>
                      <w:rStyle w:val="CharStyle680"/>
                      <w:shd w:val="clear" w:color="auto" w:fill="80FFFF"/>
                    </w:rPr>
                    <w:t>i</w:t>
                  </w:r>
                  <w:r>
                    <w:rPr>
                      <w:rStyle w:val="CharStyle680"/>
                    </w:rPr>
                    <w:t xml:space="preserve">matic change and </w:t>
                  </w:r>
                  <w:r>
                    <w:rPr>
                      <w:rStyle w:val="CharStyle680"/>
                      <w:shd w:val="clear" w:color="auto" w:fill="80FFFF"/>
                    </w:rPr>
                    <w:t>U</w:t>
                  </w:r>
                  <w:r>
                    <w:rPr>
                      <w:rStyle w:val="CharStyle680"/>
                    </w:rPr>
                    <w:t>nd</w:t>
                  </w:r>
                  <w:r>
                    <w:rPr>
                      <w:rStyle w:val="CharStyle680"/>
                      <w:shd w:val="clear" w:color="auto" w:fill="80FFFF"/>
                    </w:rPr>
                    <w:t>e</w:t>
                  </w:r>
                  <w:r>
                    <w:rPr>
                      <w:rStyle w:val="CharStyle680"/>
                    </w:rPr>
                    <w:t xml:space="preserve"> waste, etc. Strong governmental action to regulate companies and people who have an im</w:t>
                    <w:t>pact on the economy and the environ</w:t>
                    <w:t>ment is also needed. Now, this seems to</w:t>
                  </w:r>
                  <w:r>
                    <w:rPr>
                      <w:rStyle w:val="CharStyle680"/>
                      <w:shd w:val="clear" w:color="auto" w:fill="80FFFF"/>
                    </w:rPr>
                    <w:t xml:space="preserve"> </w:t>
                  </w:r>
                  <w:r>
                    <w:rPr>
                      <w:rStyle w:val="CharStyle680"/>
                    </w:rPr>
                    <w:t>be counter to what the GATT talks are aiming to do</w:t>
                  </w:r>
                  <w:r>
                    <w:rPr>
                      <w:rStyle w:val="CharStyle680"/>
                      <w:shd w:val="clear" w:color="auto" w:fill="80FFFF"/>
                    </w:rPr>
                    <w:t>—t</w:t>
                  </w:r>
                  <w:r>
                    <w:rPr>
                      <w:rStyle w:val="CharStyle680"/>
                    </w:rPr>
                    <w:t>o remove the powers of government to regulate economic activi</w:t>
                  </w:r>
                  <w:r>
                    <w:rPr>
                      <w:rStyle w:val="CharStyle680"/>
                      <w:shd w:val="clear" w:color="auto" w:fill="80FFFF"/>
                    </w:rPr>
                    <w:t>ty-</w:t>
                  </w:r>
                </w:p>
                <w:p>
                  <w:pPr>
                    <w:pStyle w:val="Style527"/>
                    <w:widowControl w:val="0"/>
                    <w:keepNext w:val="0"/>
                    <w:keepLines w:val="0"/>
                    <w:shd w:val="clear" w:color="auto" w:fill="auto"/>
                    <w:bidi w:val="0"/>
                    <w:jc w:val="both"/>
                    <w:spacing w:before="0" w:after="0" w:line="139" w:lineRule="exact"/>
                    <w:ind w:left="0" w:right="0" w:firstLine="212"/>
                  </w:pPr>
                  <w:r>
                    <w:rPr>
                      <w:rStyle w:val="CharStyle680"/>
                    </w:rPr>
                    <w:t>We have come to a crossroads in these last 10 years of our century. Will the environmental movement and the con</w:t>
                    <w:t>sc</w:t>
                  </w:r>
                  <w:r>
                    <w:rPr>
                      <w:rStyle w:val="CharStyle680"/>
                      <w:shd w:val="clear" w:color="auto" w:fill="80FFFF"/>
                    </w:rPr>
                    <w:t>i</w:t>
                  </w:r>
                  <w:r>
                    <w:rPr>
                      <w:rStyle w:val="CharStyle680"/>
                    </w:rPr>
                    <w:t>ousness that we have to save the Earth</w:t>
                  </w:r>
                  <w:r>
                    <w:rPr>
                      <w:rStyle w:val="CharStyle680"/>
                      <w:shd w:val="clear" w:color="auto" w:fill="80FFFF"/>
                    </w:rPr>
                    <w:t>—a</w:t>
                  </w:r>
                  <w:r>
                    <w:rPr>
                      <w:rStyle w:val="CharStyle680"/>
                    </w:rPr>
                    <w:t>nd, therefore, the right of peo</w:t>
                    <w:t>ples and governments to take action- win? Or will the multinationals, which are asking for more and more powers to operate in an environment in wh</w:t>
                  </w:r>
                  <w:r>
                    <w:rPr>
                      <w:rStyle w:val="CharStyle680"/>
                      <w:shd w:val="clear" w:color="auto" w:fill="80FFFF"/>
                    </w:rPr>
                    <w:t>i</w:t>
                  </w:r>
                  <w:r>
                    <w:rPr>
                      <w:rStyle w:val="CharStyle680"/>
                    </w:rPr>
                    <w:t>ch there are minimal regulations from govern</w:t>
                  </w:r>
                  <w:r>
                    <w:rPr>
                      <w:rStyle w:val="CharStyle680"/>
                      <w:shd w:val="clear" w:color="auto" w:fill="80FFFF"/>
                    </w:rPr>
                    <w:t>-’ m</w:t>
                  </w:r>
                  <w:r>
                    <w:rPr>
                      <w:rStyle w:val="CharStyle680"/>
                    </w:rPr>
                    <w:t>ents,</w:t>
                  </w:r>
                  <w:r>
                    <w:rPr>
                      <w:rStyle w:val="CharStyle680"/>
                      <w:shd w:val="clear" w:color="auto" w:fill="80FFFF"/>
                    </w:rPr>
                    <w:t xml:space="preserve"> </w:t>
                  </w:r>
                  <w:r>
                    <w:rPr>
                      <w:rStyle w:val="CharStyle680"/>
                    </w:rPr>
                    <w:t>be</w:t>
                  </w:r>
                  <w:r>
                    <w:rPr>
                      <w:rStyle w:val="CharStyle680"/>
                      <w:shd w:val="clear" w:color="auto" w:fill="80FFFF"/>
                    </w:rPr>
                    <w:t xml:space="preserve"> </w:t>
                  </w:r>
                  <w:r>
                    <w:rPr>
                      <w:rStyle w:val="CharStyle680"/>
                    </w:rPr>
                    <w:t xml:space="preserve">the trend that succeeds? </w:t>
                  </w:r>
                  <w:r>
                    <w:rPr>
                      <w:rStyle w:val="CharStyle680"/>
                      <w:shd w:val="clear" w:color="auto" w:fill="80FFFF"/>
                    </w:rPr>
                    <w:t>.</w:t>
                  </w:r>
                  <w:r>
                    <w:rPr>
                      <w:rStyle w:val="CharStyle680"/>
                    </w:rPr>
                    <w:t xml:space="preserve"> </w:t>
                  </w:r>
                  <w:r>
                    <w:rPr>
                      <w:rStyle w:val="CharStyle680"/>
                      <w:shd w:val="clear" w:color="auto" w:fill="80FFFF"/>
                    </w:rPr>
                    <w:t>.</w:t>
                  </w:r>
                  <w:r>
                    <w:rPr>
                      <w:rStyle w:val="CharStyle680"/>
                    </w:rPr>
                    <w:t xml:space="preserve"> </w:t>
                  </w:r>
                  <w:r>
                    <w:rPr>
                      <w:rStyle w:val="CharStyle680"/>
                      <w:shd w:val="clear" w:color="auto" w:fill="80FFFF"/>
                    </w:rPr>
                    <w:t>.</w:t>
                  </w:r>
                </w:p>
                <w:p>
                  <w:pPr>
                    <w:pStyle w:val="Style527"/>
                    <w:widowControl w:val="0"/>
                    <w:keepNext w:val="0"/>
                    <w:keepLines w:val="0"/>
                    <w:shd w:val="clear" w:color="auto" w:fill="auto"/>
                    <w:bidi w:val="0"/>
                    <w:jc w:val="both"/>
                    <w:spacing w:before="0" w:after="0" w:line="139" w:lineRule="exact"/>
                    <w:ind w:left="0" w:right="0" w:firstLine="212"/>
                  </w:pPr>
                  <w:r>
                    <w:rPr>
                      <w:rStyle w:val="CharStyle680"/>
                    </w:rPr>
                    <w:t>These two trends are contradictory.</w:t>
                  </w:r>
                </w:p>
                <w:p>
                  <w:pPr>
                    <w:pStyle w:val="Style527"/>
                    <w:widowControl w:val="0"/>
                    <w:keepNext w:val="0"/>
                    <w:keepLines w:val="0"/>
                    <w:shd w:val="clear" w:color="auto" w:fill="auto"/>
                    <w:bidi w:val="0"/>
                    <w:jc w:val="both"/>
                    <w:spacing w:before="0" w:after="0" w:line="139" w:lineRule="exact"/>
                    <w:ind w:left="0" w:right="0" w:firstLine="83"/>
                  </w:pPr>
                  <w:r>
                    <w:rPr>
                      <w:rStyle w:val="CharStyle680"/>
                      <w:shd w:val="clear" w:color="auto" w:fill="80FFFF"/>
                    </w:rPr>
                    <w:t>.</w:t>
                  </w:r>
                  <w:r>
                    <w:rPr>
                      <w:rStyle w:val="CharStyle680"/>
                    </w:rPr>
                    <w:t xml:space="preserve"> </w:t>
                  </w:r>
                  <w:r>
                    <w:rPr>
                      <w:rStyle w:val="CharStyle680"/>
                      <w:shd w:val="clear" w:color="auto" w:fill="80FFFF"/>
                    </w:rPr>
                    <w:t>.</w:t>
                  </w:r>
                  <w:r>
                    <w:rPr>
                      <w:rStyle w:val="CharStyle680"/>
                    </w:rPr>
                    <w:t xml:space="preserve"> </w:t>
                  </w:r>
                  <w:r>
                    <w:rPr>
                      <w:rStyle w:val="CharStyle680"/>
                      <w:shd w:val="clear" w:color="auto" w:fill="80FFFF"/>
                    </w:rPr>
                    <w:t>.</w:t>
                  </w:r>
                  <w:r>
                    <w:rPr>
                      <w:rStyle w:val="CharStyle680"/>
                    </w:rPr>
                    <w:t xml:space="preserve"> Both are very strong. One </w:t>
                  </w:r>
                  <w:r>
                    <w:rPr>
                      <w:rStyle w:val="CharStyle680"/>
                      <w:shd w:val="clear" w:color="auto" w:fill="80FFFF"/>
                    </w:rPr>
                    <w:t>i</w:t>
                  </w:r>
                  <w:r>
                    <w:rPr>
                      <w:rStyle w:val="CharStyle680"/>
                    </w:rPr>
                    <w:t>s a public trend, and one is very important for the public to make up its mind about. And for our government and legislators to be aware of them and to play a balancing role</w:t>
                  </w:r>
                  <w:r>
                    <w:rPr>
                      <w:rStyle w:val="CharStyle680"/>
                      <w:shd w:val="clear" w:color="auto" w:fill="80FFFF"/>
                    </w:rPr>
                    <w:t xml:space="preserve"> </w:t>
                  </w:r>
                  <w:r>
                    <w:rPr>
                      <w:rStyle w:val="CharStyle680"/>
                    </w:rPr>
                    <w:t>so</w:t>
                  </w:r>
                  <w:r>
                    <w:rPr>
                      <w:rStyle w:val="CharStyle680"/>
                      <w:shd w:val="clear" w:color="auto" w:fill="80FFFF"/>
                    </w:rPr>
                    <w:t xml:space="preserve"> </w:t>
                  </w:r>
                  <w:r>
                    <w:rPr>
                      <w:rStyle w:val="CharStyle680"/>
                    </w:rPr>
                    <w:t>that</w:t>
                  </w:r>
                  <w:r>
                    <w:rPr>
                      <w:rStyle w:val="CharStyle680"/>
                      <w:shd w:val="clear" w:color="auto" w:fill="80FFFF"/>
                    </w:rPr>
                    <w:t xml:space="preserve"> </w:t>
                  </w:r>
                  <w:r>
                    <w:rPr>
                      <w:rStyle w:val="CharStyle680"/>
                    </w:rPr>
                    <w:t xml:space="preserve">the right choice is made. </w:t>
                  </w:r>
                  <w:r>
                    <w:rPr>
                      <w:rStyle w:val="CharStyle680"/>
                      <w:shd w:val="clear" w:color="auto" w:fill="80FFFF"/>
                    </w:rPr>
                    <w:t>□</w:t>
                  </w:r>
                </w:p>
              </w:txbxContent>
            </v:textbox>
            <w10:wrap type="square" side="left" anchorx="margin"/>
          </v:shape>
        </w:pict>
      </w:r>
      <w:r>
        <w:pict>
          <v:shape id="_x0000_s1217" type="#_x0000_t202" style="position:absolute;margin-left:302.65pt;margin-top:725.3pt;width:124.55pt;height:30.95pt;z-index:-125829244;mso-wrap-distance-left:30.7pt;mso-wrap-distance-right:5pt;mso-position-horizontal-relative:margin" filled="f" stroked="f">
            <v:textbox style="mso-fit-shape-to-text:t" inset="0,0,0,0">
              <w:txbxContent>
                <w:p>
                  <w:pPr>
                    <w:pStyle w:val="Style682"/>
                    <w:widowControl w:val="0"/>
                    <w:keepNext w:val="0"/>
                    <w:keepLines w:val="0"/>
                    <w:shd w:val="clear" w:color="auto" w:fill="auto"/>
                    <w:bidi w:val="0"/>
                    <w:spacing w:before="0" w:after="0"/>
                    <w:ind w:left="0" w:right="0"/>
                  </w:pPr>
                  <w:r>
                    <w:rPr>
                      <w:rStyle w:val="CharStyle683"/>
                      <w:i/>
                      <w:iCs/>
                    </w:rPr>
                    <w:t>Jane Ayers, a free-lance writer based in Austin, Tex</w:t>
                  </w:r>
                  <w:r>
                    <w:rPr>
                      <w:rStyle w:val="CharStyle683"/>
                      <w:i/>
                      <w:iCs/>
                      <w:shd w:val="clear" w:color="auto" w:fill="80FFFF"/>
                    </w:rPr>
                    <w:t>.,</w:t>
                  </w:r>
                  <w:r>
                    <w:rPr>
                      <w:rStyle w:val="CharStyle683"/>
                      <w:i/>
                      <w:iCs/>
                    </w:rPr>
                    <w:t xml:space="preserve"> is the author of “Hearts of Charity,</w:t>
                  </w:r>
                  <w:r>
                    <w:rPr>
                      <w:rStyle w:val="CharStyle683"/>
                      <w:i/>
                      <w:iCs/>
                      <w:shd w:val="clear" w:color="auto" w:fill="80FFFF"/>
                    </w:rPr>
                    <w:t>"</w:t>
                  </w:r>
                  <w:r>
                    <w:rPr>
                      <w:rStyle w:val="CharStyle683"/>
                      <w:i/>
                      <w:iCs/>
                    </w:rPr>
                    <w:t xml:space="preserve"> to be p</w:t>
                  </w:r>
                  <w:r>
                    <w:rPr>
                      <w:rStyle w:val="CharStyle683"/>
                      <w:i/>
                      <w:iCs/>
                      <w:shd w:val="clear" w:color="auto" w:fill="80FFFF"/>
                    </w:rPr>
                    <w:t>u</w:t>
                  </w:r>
                  <w:r>
                    <w:rPr>
                      <w:rStyle w:val="CharStyle683"/>
                      <w:i/>
                      <w:iCs/>
                    </w:rPr>
                    <w:t>blished by this f</w:t>
                  </w:r>
                  <w:r>
                    <w:rPr>
                      <w:rStyle w:val="CharStyle683"/>
                      <w:i/>
                      <w:iCs/>
                      <w:shd w:val="clear" w:color="auto" w:fill="80FFFF"/>
                    </w:rPr>
                    <w:t>ad</w:t>
                  </w:r>
                  <w:r>
                    <w:rPr>
                      <w:rStyle w:val="CharStyle683"/>
                      <w:i/>
                      <w:iCs/>
                    </w:rPr>
                    <w:t>. She interviewed Kho</w:t>
                  </w:r>
                  <w:r>
                    <w:rPr>
                      <w:rStyle w:val="CharStyle683"/>
                      <w:i/>
                      <w:iCs/>
                      <w:shd w:val="clear" w:color="auto" w:fill="80FFFF"/>
                    </w:rPr>
                    <w:t>r</w:t>
                  </w:r>
                  <w:r>
                    <w:rPr>
                      <w:rStyle w:val="CharStyle683"/>
                      <w:i/>
                      <w:iCs/>
                    </w:rPr>
                    <w:t xml:space="preserve"> in Houston.</w:t>
                  </w:r>
                </w:p>
              </w:txbxContent>
            </v:textbox>
            <w10:wrap type="square" side="left" anchorx="margin"/>
          </v:shape>
        </w:pict>
      </w:r>
    </w:p>
    <w:p>
      <w:pPr>
        <w:pStyle w:val="Style527"/>
        <w:widowControl w:val="0"/>
        <w:keepNext w:val="0"/>
        <w:keepLines w:val="0"/>
        <w:shd w:val="clear" w:color="auto" w:fill="auto"/>
        <w:bidi w:val="0"/>
        <w:jc w:val="both"/>
        <w:spacing w:before="0" w:after="0" w:line="139" w:lineRule="exact"/>
        <w:ind w:left="0" w:right="0" w:firstLine="49"/>
      </w:pPr>
      <w:r>
        <w:rPr>
          <w:lang w:val="en-US" w:eastAsia="en-US" w:bidi="en-US"/>
          <w:w w:val="100"/>
          <w:spacing w:val="0"/>
          <w:color w:val="000000"/>
          <w:position w:val="0"/>
        </w:rPr>
        <w:t>able to compete fairly on the world market.</w:t>
      </w:r>
    </w:p>
    <w:p>
      <w:pPr>
        <w:pStyle w:val="Style682"/>
        <w:widowControl w:val="0"/>
        <w:keepNext w:val="0"/>
        <w:keepLines w:val="0"/>
        <w:shd w:val="clear" w:color="auto" w:fill="auto"/>
        <w:bidi w:val="0"/>
        <w:spacing w:before="0" w:after="0"/>
        <w:ind w:left="0" w:right="0" w:firstLine="178"/>
      </w:pPr>
      <w:r>
        <w:rPr>
          <w:rStyle w:val="CharStyle687"/>
          <w:i w:val="0"/>
          <w:iCs w:val="0"/>
          <w:shd w:val="clear" w:color="auto" w:fill="80FFFF"/>
        </w:rPr>
        <w:t>Q</w:t>
      </w:r>
      <w:r>
        <w:rPr>
          <w:rStyle w:val="CharStyle687"/>
          <w:i w:val="0"/>
          <w:iCs w:val="0"/>
        </w:rPr>
        <w:t xml:space="preserve">: </w:t>
      </w:r>
      <w:r>
        <w:rPr>
          <w:lang w:val="en-US" w:eastAsia="en-US" w:bidi="en-US"/>
          <w:w w:val="100"/>
          <w:color w:val="000000"/>
          <w:position w:val="0"/>
        </w:rPr>
        <w:t>In what way would a liberali</w:t>
      </w:r>
      <w:r>
        <w:rPr>
          <w:lang w:val="en-US" w:eastAsia="en-US" w:bidi="en-US"/>
          <w:w w:val="100"/>
          <w:color w:val="000000"/>
          <w:shd w:val="clear" w:color="auto" w:fill="80FFFF"/>
          <w:position w:val="0"/>
        </w:rPr>
        <w:t>z</w:t>
      </w:r>
      <w:r>
        <w:rPr>
          <w:lang w:val="en-US" w:eastAsia="en-US" w:bidi="en-US"/>
          <w:w w:val="100"/>
          <w:color w:val="000000"/>
          <w:position w:val="0"/>
        </w:rPr>
        <w:t>ed GATT hamper environmental e</w:t>
      </w:r>
      <w:r>
        <w:rPr>
          <w:lang w:val="en-US" w:eastAsia="en-US" w:bidi="en-US"/>
          <w:w w:val="100"/>
          <w:color w:val="000000"/>
          <w:shd w:val="clear" w:color="auto" w:fill="80FFFF"/>
          <w:position w:val="0"/>
        </w:rPr>
        <w:t>f</w:t>
      </w:r>
      <w:r>
        <w:rPr>
          <w:lang w:val="en-US" w:eastAsia="en-US" w:bidi="en-US"/>
          <w:w w:val="100"/>
          <w:color w:val="000000"/>
          <w:position w:val="0"/>
        </w:rPr>
        <w:t>forts withi</w:t>
      </w:r>
      <w:r>
        <w:rPr>
          <w:lang w:val="en-US" w:eastAsia="en-US" w:bidi="en-US"/>
          <w:w w:val="100"/>
          <w:color w:val="000000"/>
          <w:shd w:val="clear" w:color="auto" w:fill="80FFFF"/>
          <w:position w:val="0"/>
        </w:rPr>
        <w:t>n</w:t>
      </w:r>
      <w:r>
        <w:rPr>
          <w:lang w:val="en-US" w:eastAsia="en-US" w:bidi="en-US"/>
          <w:w w:val="100"/>
          <w:color w:val="000000"/>
          <w:position w:val="0"/>
        </w:rPr>
        <w:t xml:space="preserve"> the Third World countries?</w:t>
      </w:r>
    </w:p>
    <w:p>
      <w:pPr>
        <w:pStyle w:val="Style527"/>
        <w:widowControl w:val="0"/>
        <w:keepNext w:val="0"/>
        <w:keepLines w:val="0"/>
        <w:shd w:val="clear" w:color="auto" w:fill="auto"/>
        <w:bidi w:val="0"/>
        <w:jc w:val="both"/>
        <w:spacing w:before="0" w:after="0" w:line="139" w:lineRule="exact"/>
        <w:ind w:left="0" w:right="0" w:firstLine="178"/>
      </w:pPr>
      <w:r>
        <w:rPr>
          <w:lang w:val="en-US" w:eastAsia="en-US" w:bidi="en-US"/>
          <w:w w:val="100"/>
          <w:spacing w:val="0"/>
          <w:color w:val="000000"/>
          <w:position w:val="0"/>
        </w:rPr>
        <w:t>A: If a government wants to stop the export of the country's very precious natural resources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ropical wood, for ex</w:t>
        <w:t>ample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might be accused of being against the principles of free trade. If a government would like to ban the import of toxic waste or of food considered dangerous because of excessive pesti</w:t>
        <w:t xml:space="preserve">cides, it might be similarly accused.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527"/>
        <w:widowControl w:val="0"/>
        <w:keepNext w:val="0"/>
        <w:keepLines w:val="0"/>
        <w:shd w:val="clear" w:color="auto" w:fill="auto"/>
        <w:bidi w:val="0"/>
        <w:jc w:val="both"/>
        <w:spacing w:before="0" w:after="0" w:line="139" w:lineRule="exact"/>
        <w:ind w:left="0" w:right="0" w:firstLine="178"/>
      </w:pPr>
      <w:r>
        <w:rPr>
          <w:lang w:val="en-US" w:eastAsia="en-US" w:bidi="en-US"/>
          <w:w w:val="100"/>
          <w:spacing w:val="0"/>
          <w:color w:val="000000"/>
          <w:position w:val="0"/>
        </w:rPr>
        <w:t xml:space="preserve">A few years ago, for example, Indonesia proposed to ban the export of rattan, an important tropical-forest product that is getting scarce. The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 and the Europe</w:t>
        <w:t>an Community raised objections in GATT, saying Indonesia’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actio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was against GATT principles and free trade.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527"/>
        <w:widowControl w:val="0"/>
        <w:keepNext w:val="0"/>
        <w:keepLines w:val="0"/>
        <w:shd w:val="clear" w:color="auto" w:fill="auto"/>
        <w:bidi w:val="0"/>
        <w:jc w:val="both"/>
        <w:spacing w:before="0" w:after="0" w:line="139" w:lineRule="exact"/>
        <w:ind w:left="0" w:right="0" w:firstLine="178"/>
      </w:pPr>
      <w:r>
        <w:rPr>
          <w:lang w:val="en-US" w:eastAsia="en-US" w:bidi="en-US"/>
          <w:w w:val="100"/>
          <w:spacing w:val="0"/>
          <w:color w:val="000000"/>
          <w:position w:val="0"/>
        </w:rPr>
        <w:t>What is happening is that the transna</w:t>
        <w:t xml:space="preserve">tionals are pushing governments to the wall and saying that [they) want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more flexibility” in order that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 can be unhampered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reality, “flexibili</w:t>
        <w:t>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means more powers, more monopoly powers.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trade, they actually mean more freedom to operate as they want to. ... So 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Cold War </w:t>
      </w:r>
      <w:r>
        <w:rPr>
          <w:lang w:val="en-US" w:eastAsia="en-US" w:bidi="en-US"/>
          <w:w w:val="100"/>
          <w:spacing w:val="0"/>
          <w:color w:val="000000"/>
          <w:shd w:val="clear" w:color="auto" w:fill="80FFFF"/>
          <w:position w:val="0"/>
        </w:rPr>
        <w:t>vyi</w:t>
      </w:r>
      <w:r>
        <w:rPr>
          <w:lang w:val="en-US" w:eastAsia="en-US" w:bidi="en-US"/>
          <w:w w:val="100"/>
          <w:spacing w:val="0"/>
          <w:color w:val="000000"/>
          <w:position w:val="0"/>
        </w:rPr>
        <w:t>nds dow</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what we are going to see is an intensification of the competition among the multinational companies and the mul</w:t>
        <w:t>tinational companies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 other sectors of</w:t>
      </w:r>
    </w:p>
    <w:p>
      <w:pPr>
        <w:pStyle w:val="Style527"/>
        <w:widowControl w:val="0"/>
        <w:keepNext w:val="0"/>
        <w:keepLines w:val="0"/>
        <w:shd w:val="clear" w:color="auto" w:fill="auto"/>
        <w:bidi w:val="0"/>
        <w:jc w:val="both"/>
        <w:spacing w:before="0" w:after="0" w:line="139" w:lineRule="exact"/>
        <w:ind w:left="0" w:right="0" w:firstLine="49"/>
      </w:pPr>
      <w:r>
        <w:rPr>
          <w:lang w:val="en-US" w:eastAsia="en-US" w:bidi="en-US"/>
          <w:w w:val="100"/>
          <w:spacing w:val="0"/>
          <w:color w:val="000000"/>
          <w:position w:val="0"/>
        </w:rPr>
        <w:t>society such as governments, legislatures, the public,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small firms and medium- size firms.</w:t>
      </w:r>
    </w:p>
    <w:p>
      <w:pPr>
        <w:pStyle w:val="Style682"/>
        <w:widowControl w:val="0"/>
        <w:keepNext w:val="0"/>
        <w:keepLines w:val="0"/>
        <w:shd w:val="clear" w:color="auto" w:fill="auto"/>
        <w:bidi w:val="0"/>
        <w:spacing w:before="0" w:after="0"/>
        <w:ind w:left="0" w:right="0" w:firstLine="178"/>
      </w:pPr>
      <w:r>
        <w:rPr>
          <w:rStyle w:val="CharStyle687"/>
          <w:i w:val="0"/>
          <w:iCs w:val="0"/>
          <w:shd w:val="clear" w:color="auto" w:fill="80FFFF"/>
        </w:rPr>
        <w:t>Q</w:t>
      </w:r>
      <w:r>
        <w:rPr>
          <w:rStyle w:val="CharStyle687"/>
          <w:i w:val="0"/>
          <w:iCs w:val="0"/>
        </w:rPr>
        <w:t xml:space="preserve">: </w:t>
      </w:r>
      <w:r>
        <w:rPr>
          <w:lang w:val="en-US" w:eastAsia="en-US" w:bidi="en-US"/>
          <w:w w:val="100"/>
          <w:color w:val="000000"/>
          <w:position w:val="0"/>
        </w:rPr>
        <w:t>You live in Mal</w:t>
      </w:r>
      <w:r>
        <w:rPr>
          <w:lang w:val="en-US" w:eastAsia="en-US" w:bidi="en-US"/>
          <w:w w:val="100"/>
          <w:color w:val="000000"/>
          <w:shd w:val="clear" w:color="auto" w:fill="80FFFF"/>
          <w:position w:val="0"/>
        </w:rPr>
        <w:t>a</w:t>
      </w:r>
      <w:r>
        <w:rPr>
          <w:lang w:val="en-US" w:eastAsia="en-US" w:bidi="en-US"/>
          <w:w w:val="100"/>
          <w:color w:val="000000"/>
          <w:position w:val="0"/>
        </w:rPr>
        <w:t xml:space="preserve">ysia, the home of the </w:t>
      </w:r>
      <w:r>
        <w:rPr>
          <w:rStyle w:val="CharStyle687"/>
          <w:i w:val="0"/>
          <w:iCs w:val="0"/>
        </w:rPr>
        <w:t>Sarawa</w:t>
      </w:r>
      <w:r>
        <w:rPr>
          <w:rStyle w:val="CharStyle687"/>
          <w:i w:val="0"/>
          <w:iCs w:val="0"/>
          <w:shd w:val="clear" w:color="auto" w:fill="80FFFF"/>
        </w:rPr>
        <w:t>k</w:t>
      </w:r>
      <w:r>
        <w:rPr>
          <w:rStyle w:val="CharStyle687"/>
          <w:i w:val="0"/>
          <w:iCs w:val="0"/>
        </w:rPr>
        <w:t xml:space="preserve"> rain </w:t>
      </w:r>
      <w:r>
        <w:rPr>
          <w:lang w:val="en-US" w:eastAsia="en-US" w:bidi="en-US"/>
          <w:w w:val="100"/>
          <w:color w:val="000000"/>
          <w:position w:val="0"/>
        </w:rPr>
        <w:t>forest. It is the oldest living rain forest, with the highest concentration of plant-specie varieties. What is happen</w:t>
      </w:r>
      <w:r>
        <w:rPr>
          <w:lang w:val="en-US" w:eastAsia="en-US" w:bidi="en-US"/>
          <w:w w:val="100"/>
          <w:color w:val="000000"/>
          <w:shd w:val="clear" w:color="auto" w:fill="80FFFF"/>
          <w:position w:val="0"/>
        </w:rPr>
      </w:r>
      <w:r>
        <w:rPr>
          <w:lang w:val="en-US" w:eastAsia="en-US" w:bidi="en-US"/>
          <w:w w:val="100"/>
          <w:color w:val="000000"/>
          <w:position w:val="0"/>
        </w:rPr>
        <w:t>ing to</w:t>
      </w:r>
      <w:r>
        <w:rPr>
          <w:lang w:val="en-US" w:eastAsia="en-US" w:bidi="en-US"/>
          <w:w w:val="100"/>
          <w:color w:val="000000"/>
          <w:shd w:val="clear" w:color="auto" w:fill="80FFFF"/>
          <w:position w:val="0"/>
        </w:rPr>
        <w:t xml:space="preserve"> </w:t>
      </w:r>
      <w:r>
        <w:rPr>
          <w:lang w:val="en-US" w:eastAsia="en-US" w:bidi="en-US"/>
          <w:w w:val="100"/>
          <w:color w:val="000000"/>
          <w:position w:val="0"/>
        </w:rPr>
        <w:t>it?</w:t>
      </w:r>
    </w:p>
    <w:p>
      <w:pPr>
        <w:pStyle w:val="Style527"/>
        <w:widowControl w:val="0"/>
        <w:keepNext w:val="0"/>
        <w:keepLines w:val="0"/>
        <w:shd w:val="clear" w:color="auto" w:fill="auto"/>
        <w:bidi w:val="0"/>
        <w:jc w:val="both"/>
        <w:spacing w:before="0" w:after="0" w:line="139" w:lineRule="exact"/>
        <w:ind w:left="0" w:right="0" w:firstLine="178"/>
      </w:pPr>
      <w:r>
        <w:rPr>
          <w:lang w:val="en-US" w:eastAsia="en-US" w:bidi="en-US"/>
          <w:w w:val="100"/>
          <w:spacing w:val="0"/>
          <w:color w:val="000000"/>
          <w:position w:val="0"/>
        </w:rPr>
        <w:t xml:space="preserve">A: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nk Malaysia is the largest exporter of tropical woods in the world— about 70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the world’s supply of raw logs.</w:t>
      </w:r>
    </w:p>
    <w:p>
      <w:pPr>
        <w:pStyle w:val="Style527"/>
        <w:widowControl w:val="0"/>
        <w:keepNext w:val="0"/>
        <w:keepLines w:val="0"/>
        <w:shd w:val="clear" w:color="auto" w:fill="auto"/>
        <w:bidi w:val="0"/>
        <w:jc w:val="both"/>
        <w:spacing w:before="0" w:after="0" w:line="139" w:lineRule="exact"/>
        <w:ind w:left="0" w:right="0" w:firstLine="178"/>
      </w:pPr>
      <w:r>
        <w:rPr>
          <w:lang w:val="en-US" w:eastAsia="en-US" w:bidi="en-US"/>
          <w:w w:val="100"/>
          <w:spacing w:val="0"/>
          <w:color w:val="000000"/>
          <w:position w:val="0"/>
        </w:rPr>
        <w:t>We are currently facing a very severe deforestation problem. Every year, about 800,000 hectors of our forests are be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 depleted, the majority primary forests. So it is a very serious situation. We are looking at very serious ecological conse</w:t>
        <w:t>quences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tremendous loss of biodiv</w:t>
        <w:t>ersity, the pollution of the river systems, the erosion of the soil, the destruction of the forces of livelihood of half a 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on native people. </w:t>
      </w:r>
      <w:r>
        <w:rPr>
          <w:rStyle w:val="CharStyle688"/>
        </w:rPr>
        <w:t>It’s</w:t>
      </w:r>
      <w:r>
        <w:rPr>
          <w:lang w:val="en-US" w:eastAsia="en-US" w:bidi="en-US"/>
          <w:w w:val="100"/>
          <w:spacing w:val="0"/>
          <w:color w:val="000000"/>
          <w:position w:val="0"/>
        </w:rPr>
        <w:t xml:space="preserve"> really an ecological— and economic</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atastrophe that is now occurring.</w:t>
      </w:r>
    </w:p>
    <w:p>
      <w:pPr>
        <w:pStyle w:val="Style682"/>
        <w:widowControl w:val="0"/>
        <w:keepNext w:val="0"/>
        <w:keepLines w:val="0"/>
        <w:shd w:val="clear" w:color="auto" w:fill="auto"/>
        <w:bidi w:val="0"/>
        <w:spacing w:before="0" w:after="0"/>
        <w:ind w:left="0" w:right="0" w:firstLine="178"/>
      </w:pPr>
      <w:r>
        <w:rPr>
          <w:rStyle w:val="CharStyle687"/>
          <w:i w:val="0"/>
          <w:iCs w:val="0"/>
          <w:shd w:val="clear" w:color="auto" w:fill="80FFFF"/>
        </w:rPr>
        <w:t>Q</w:t>
      </w:r>
      <w:r>
        <w:rPr>
          <w:lang w:val="en-US" w:eastAsia="en-US" w:bidi="en-US"/>
          <w:w w:val="100"/>
          <w:color w:val="000000"/>
          <w:shd w:val="clear" w:color="auto" w:fill="80FFFF"/>
          <w:position w:val="0"/>
        </w:rPr>
        <w:t>;</w:t>
      </w:r>
      <w:r>
        <w:rPr>
          <w:lang w:val="en-US" w:eastAsia="en-US" w:bidi="en-US"/>
          <w:w w:val="100"/>
          <w:color w:val="000000"/>
          <w:position w:val="0"/>
        </w:rPr>
        <w:t xml:space="preserve"> Why is the Malaysian government allowing su</w:t>
      </w:r>
      <w:r>
        <w:rPr>
          <w:lang w:val="en-US" w:eastAsia="en-US" w:bidi="en-US"/>
          <w:w w:val="100"/>
          <w:color w:val="000000"/>
          <w:shd w:val="clear" w:color="auto" w:fill="80FFFF"/>
          <w:position w:val="0"/>
        </w:rPr>
        <w:t>c</w:t>
      </w:r>
      <w:r>
        <w:rPr>
          <w:lang w:val="en-US" w:eastAsia="en-US" w:bidi="en-US"/>
          <w:w w:val="100"/>
          <w:color w:val="000000"/>
          <w:position w:val="0"/>
        </w:rPr>
        <w:t>h massive deforestation to take place</w:t>
      </w:r>
      <w:r>
        <w:rPr>
          <w:lang w:val="en-US" w:eastAsia="en-US" w:bidi="en-US"/>
          <w:w w:val="100"/>
          <w:color w:val="000000"/>
          <w:shd w:val="clear" w:color="auto" w:fill="80FFFF"/>
          <w:position w:val="0"/>
        </w:rPr>
        <w:t>?</w:t>
      </w:r>
    </w:p>
    <w:p>
      <w:pPr>
        <w:pStyle w:val="Style527"/>
        <w:widowControl w:val="0"/>
        <w:keepNext w:val="0"/>
        <w:keepLines w:val="0"/>
        <w:shd w:val="clear" w:color="auto" w:fill="auto"/>
        <w:bidi w:val="0"/>
        <w:jc w:val="both"/>
        <w:spacing w:before="0" w:after="0" w:line="134" w:lineRule="exact"/>
        <w:ind w:left="0" w:right="0" w:firstLine="178"/>
      </w:pPr>
      <w:r>
        <w:rPr>
          <w:lang w:val="en-US" w:eastAsia="en-US" w:bidi="en-US"/>
          <w:w w:val="100"/>
          <w:spacing w:val="0"/>
          <w:color w:val="000000"/>
          <w:position w:val="0"/>
        </w:rPr>
        <w:t>A: It appears the federal government is unhappy with the Sarawak rate of defor</w:t>
        <w:t>estation, especially since most of the logs are exported raw, thus earning the coun</w:t>
        <w:t>try minimal income. It recently a</w:t>
      </w:r>
      <w:r>
        <w:rPr>
          <w:lang w:val="en-US" w:eastAsia="en-US" w:bidi="en-US"/>
          <w:w w:val="100"/>
          <w:spacing w:val="0"/>
          <w:color w:val="000000"/>
          <w:shd w:val="clear" w:color="auto" w:fill="80FFFF"/>
          <w:position w:val="0"/>
        </w:rPr>
        <w:t>n</w:t>
      </w:r>
      <w:r>
        <w:rPr>
          <w:lang w:val="en-US" w:eastAsia="en-US" w:bidi="en-US"/>
          <w:w w:val="100"/>
          <w:spacing w:val="0"/>
          <w:color w:val="000000"/>
          <w:position w:val="0"/>
        </w:rPr>
      </w:r>
    </w:p>
    <w:p>
      <w:pPr>
        <w:pStyle w:val="Style527"/>
        <w:widowControl w:val="0"/>
        <w:keepNext w:val="0"/>
        <w:keepLines w:val="0"/>
        <w:shd w:val="clear" w:color="auto" w:fill="auto"/>
        <w:bidi w:val="0"/>
        <w:jc w:val="both"/>
        <w:spacing w:before="0" w:after="0" w:line="134" w:lineRule="exact"/>
        <w:ind w:left="0" w:right="0" w:firstLine="97"/>
      </w:pPr>
      <w:r>
        <w:br w:type="column"/>
      </w:r>
      <w:r>
        <w:rPr>
          <w:lang w:val="en-US" w:eastAsia="en-US" w:bidi="en-US"/>
          <w:w w:val="100"/>
          <w:spacing w:val="0"/>
          <w:color w:val="000000"/>
          <w:position w:val="0"/>
        </w:rPr>
        <w:t>nounced its intentions to ban raw-log exports from Sarawak and Sabah [another Malaysian state in Borneol. But, con</w:t>
        <w:t>stitutionally, the Sarawak state govern</w:t>
        <w:t>ment has jurisdiction over the forests, and it has resisted any logging slowdown. In fact, it has allowed logging to speed up despite native and environmental pro</w:t>
        <w:t>tests. Besides timbe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be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a m</w:t>
      </w:r>
      <w:r>
        <w:rPr>
          <w:lang w:val="en-US" w:eastAsia="en-US" w:bidi="en-US"/>
          <w:w w:val="100"/>
          <w:spacing w:val="0"/>
          <w:color w:val="000000"/>
          <w:shd w:val="clear" w:color="auto" w:fill="80FFFF"/>
          <w:position w:val="0"/>
        </w:rPr>
        <w:t>a</w:t>
      </w:r>
      <w:r>
        <w:rPr>
          <w:lang w:val="en-US" w:eastAsia="en-US" w:bidi="en-US"/>
          <w:w w:val="100"/>
          <w:spacing w:val="0"/>
          <w:color w:val="000000"/>
          <w:position w:val="0"/>
        </w:rPr>
        <w:t>jor state revenue earner and job generator, there are vested interests who obviously bene</w:t>
        <w:t>fit from continued logging</w:t>
      </w:r>
      <w:r>
        <w:rPr>
          <w:lang w:val="en-US" w:eastAsia="en-US" w:bidi="en-US"/>
          <w:w w:val="100"/>
          <w:spacing w:val="0"/>
          <w:color w:val="000000"/>
          <w:shd w:val="clear" w:color="auto" w:fill="80FFFF"/>
          <w:position w:val="0"/>
        </w:rPr>
        <w:t>.</w:t>
      </w:r>
    </w:p>
    <w:p>
      <w:pPr>
        <w:pStyle w:val="Style682"/>
        <w:widowControl w:val="0"/>
        <w:keepNext w:val="0"/>
        <w:keepLines w:val="0"/>
        <w:shd w:val="clear" w:color="auto" w:fill="auto"/>
        <w:bidi w:val="0"/>
        <w:spacing w:before="0" w:after="0"/>
        <w:ind w:left="0" w:right="0" w:firstLine="216"/>
      </w:pPr>
      <w:r>
        <w:rPr>
          <w:rStyle w:val="CharStyle687"/>
          <w:i w:val="0"/>
          <w:iCs w:val="0"/>
          <w:shd w:val="clear" w:color="auto" w:fill="80FFFF"/>
        </w:rPr>
        <w:t>Q:</w:t>
      </w:r>
      <w:r>
        <w:rPr>
          <w:rStyle w:val="CharStyle687"/>
          <w:i w:val="0"/>
          <w:iCs w:val="0"/>
        </w:rPr>
        <w:t xml:space="preserve"> </w:t>
      </w:r>
      <w:r>
        <w:rPr>
          <w:lang w:val="en-US" w:eastAsia="en-US" w:bidi="en-US"/>
          <w:w w:val="100"/>
          <w:color w:val="000000"/>
          <w:position w:val="0"/>
        </w:rPr>
        <w:t>So the issue of sovereignty is also important in the struggle against deforesta</w:t>
        <w:t>tion?</w:t>
      </w:r>
    </w:p>
    <w:p>
      <w:pPr>
        <w:pStyle w:val="Style527"/>
        <w:widowControl w:val="0"/>
        <w:keepNext w:val="0"/>
        <w:keepLines w:val="0"/>
        <w:shd w:val="clear" w:color="auto" w:fill="auto"/>
        <w:bidi w:val="0"/>
        <w:jc w:val="both"/>
        <w:spacing w:before="0" w:after="0" w:line="139" w:lineRule="exact"/>
        <w:ind w:left="0" w:right="0" w:firstLine="216"/>
      </w:pPr>
      <w:r>
        <w:rPr>
          <w:lang w:val="en-US" w:eastAsia="en-US" w:bidi="en-US"/>
          <w:w w:val="100"/>
          <w:spacing w:val="0"/>
          <w:color w:val="000000"/>
          <w:position w:val="0"/>
        </w:rPr>
        <w:t>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If we define sovereignty as the right of peoples to determine their own culture, their way of life, the way in which the</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would like to participate with and com</w:t>
        <w:t>municate with other people, these native peoples, many of whom are 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ving in or near the forest areas, are finding that their way of life, their cultures, their livelihoods are being decimated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by people coming from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outside world and removing lands and forests that have been theirs for thousand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years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os</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 xml:space="preserve">adversely affected are the </w:t>
      </w:r>
      <w:r>
        <w:rPr>
          <w:rStyle w:val="CharStyle688"/>
        </w:rPr>
        <w:t>10,000</w:t>
      </w:r>
      <w:r>
        <w:rPr>
          <w:lang w:val="en-US" w:eastAsia="en-US" w:bidi="en-US"/>
          <w:w w:val="100"/>
          <w:spacing w:val="0"/>
          <w:color w:val="000000"/>
          <w:position w:val="0"/>
        </w:rPr>
        <w:t xml:space="preserve"> Penan people who live in the forests. Most of them are nomads or seminomads; they have been in the forefront of a very big battle to defen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 forests by setting up barricades on the roads or the trails that lead into the forests. So far, their plight is worsened. [Their action] has not managed to stop logging in any significant way. But it has made the world aware of the problems, the human problems, as well as the ecological problems, of deforestation.</w:t>
      </w:r>
    </w:p>
    <w:p>
      <w:pPr>
        <w:pStyle w:val="Style682"/>
        <w:widowControl w:val="0"/>
        <w:keepNext w:val="0"/>
        <w:keepLines w:val="0"/>
        <w:shd w:val="clear" w:color="auto" w:fill="auto"/>
        <w:bidi w:val="0"/>
        <w:spacing w:before="0" w:after="0" w:line="134" w:lineRule="exact"/>
        <w:ind w:left="0" w:right="0" w:firstLine="216"/>
      </w:pPr>
      <w:r>
        <w:rPr>
          <w:rStyle w:val="CharStyle687"/>
          <w:i w:val="0"/>
          <w:iCs w:val="0"/>
          <w:shd w:val="clear" w:color="auto" w:fill="80FFFF"/>
        </w:rPr>
        <w:t>Q</w:t>
      </w:r>
      <w:r>
        <w:rPr>
          <w:rStyle w:val="CharStyle687"/>
          <w:i w:val="0"/>
          <w:iCs w:val="0"/>
        </w:rPr>
        <w:t xml:space="preserve">: What </w:t>
      </w:r>
      <w:r>
        <w:rPr>
          <w:lang w:val="en-US" w:eastAsia="en-US" w:bidi="en-US"/>
          <w:w w:val="100"/>
          <w:color w:val="000000"/>
          <w:position w:val="0"/>
        </w:rPr>
        <w:t>do you propose the world leaders do about the alarmingly fast rate of deforestation in Malaysia</w:t>
      </w:r>
      <w:r>
        <w:rPr>
          <w:lang w:val="en-US" w:eastAsia="en-US" w:bidi="en-US"/>
          <w:w w:val="100"/>
          <w:color w:val="000000"/>
          <w:shd w:val="clear" w:color="auto" w:fill="80FFFF"/>
          <w:position w:val="0"/>
        </w:rPr>
        <w:t>’</w:t>
      </w:r>
      <w:r>
        <w:rPr>
          <w:lang w:val="en-US" w:eastAsia="en-US" w:bidi="en-US"/>
          <w:w w:val="100"/>
          <w:color w:val="000000"/>
          <w:position w:val="0"/>
        </w:rPr>
        <w:t>s and other coun</w:t>
        <w:t>trie</w:t>
      </w:r>
      <w:r>
        <w:rPr>
          <w:lang w:val="en-US" w:eastAsia="en-US" w:bidi="en-US"/>
          <w:w w:val="100"/>
          <w:color w:val="000000"/>
          <w:shd w:val="clear" w:color="auto" w:fill="80FFFF"/>
          <w:position w:val="0"/>
        </w:rPr>
        <w:t>sf</w:t>
      </w:r>
      <w:r>
        <w:rPr>
          <w:lang w:val="en-US" w:eastAsia="en-US" w:bidi="en-US"/>
          <w:w w:val="100"/>
          <w:color w:val="000000"/>
          <w:position w:val="0"/>
        </w:rPr>
        <w:t xml:space="preserve"> rain forests?</w:t>
      </w:r>
    </w:p>
    <w:p>
      <w:pPr>
        <w:pStyle w:val="Style527"/>
        <w:widowControl w:val="0"/>
        <w:keepNext w:val="0"/>
        <w:keepLines w:val="0"/>
        <w:shd w:val="clear" w:color="auto" w:fill="auto"/>
        <w:bidi w:val="0"/>
        <w:jc w:val="both"/>
        <w:spacing w:before="0" w:after="0" w:line="134" w:lineRule="exact"/>
        <w:ind w:left="0" w:right="0" w:firstLine="216"/>
      </w:pPr>
      <w:r>
        <w:rPr>
          <w:lang w:val="en-US" w:eastAsia="en-US" w:bidi="en-US"/>
          <w:w w:val="100"/>
          <w:spacing w:val="0"/>
          <w:color w:val="000000"/>
          <w:position w:val="0"/>
        </w:rPr>
        <w:t xml:space="preserve">A: It is very important that all logging and all development activities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remaining primary rain forests be stopped. In secondary rain forests and in the degraded rain forests, we could have reforestation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grams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 could even have tree plantations, but they must be of tree species native to the areas so that they do not disrupt the envir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[should] be done as soon as possible; otherwise, the forests will be wiped out in maybe</w:t>
      </w:r>
      <w:r>
        <w:rPr>
          <w:lang w:val="en-US" w:eastAsia="en-US" w:bidi="en-US"/>
          <w:w w:val="100"/>
          <w:spacing w:val="0"/>
          <w:color w:val="000000"/>
          <w:shd w:val="clear" w:color="auto" w:fill="80FFFF"/>
          <w:position w:val="0"/>
        </w:rPr>
        <w:t xml:space="preserve"> </w:t>
      </w:r>
      <w:r>
        <w:rPr>
          <w:rStyle w:val="CharStyle619"/>
          <w:b w:val="0"/>
          <w:bCs w:val="0"/>
        </w:rPr>
        <w:t>20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years.</w:t>
      </w:r>
    </w:p>
    <w:p>
      <w:pPr>
        <w:pStyle w:val="Style527"/>
        <w:widowControl w:val="0"/>
        <w:keepNext w:val="0"/>
        <w:keepLines w:val="0"/>
        <w:shd w:val="clear" w:color="auto" w:fill="auto"/>
        <w:bidi w:val="0"/>
        <w:jc w:val="both"/>
        <w:spacing w:before="0" w:after="0" w:line="134" w:lineRule="exact"/>
        <w:ind w:left="0" w:right="0" w:firstLine="216"/>
        <w:sectPr>
          <w:pgSz w:w="13195" w:h="17244"/>
          <w:pgMar w:top="1863" w:left="1684" w:right="1684" w:bottom="1407" w:header="0" w:footer="3" w:gutter="1282"/>
          <w:rtlGutter/>
          <w:cols w:num="3" w:space="348"/>
          <w:noEndnote/>
          <w:docGrid w:linePitch="360"/>
        </w:sectPr>
      </w:pPr>
      <w:r>
        <w:rPr>
          <w:lang w:val="en-US" w:eastAsia="en-US" w:bidi="en-US"/>
          <w:w w:val="100"/>
          <w:spacing w:val="0"/>
          <w:color w:val="000000"/>
          <w:position w:val="0"/>
        </w:rPr>
        <w:t xml:space="preserve">For this to become practical and real, two conditions have to be met. First, the developing countries need to recognize that the Third World countries are being asked to save the forests on behalf of all humanity and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ot only on behalf of themselves. For this to happen, the Third World countries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quite fairly and justly</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re asking for some kind of com</w:t>
        <w:t xml:space="preserve">pensation mechanism on the ground that the developed countries have already harvested or wiped out their own primary forests and, therefore, contributed to the greenhouse effect.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689"/>
        <w:widowControl w:val="0"/>
        <w:keepNext w:val="0"/>
        <w:keepLines w:val="0"/>
        <w:shd w:val="clear" w:color="auto" w:fill="auto"/>
        <w:bidi w:val="0"/>
        <w:jc w:val="left"/>
        <w:spacing w:before="0" w:after="0" w:line="480" w:lineRule="exact"/>
        <w:ind w:left="180" w:right="0"/>
      </w:pPr>
      <w:r>
        <w:rPr>
          <w:lang w:val="en-US" w:eastAsia="en-US" w:bidi="en-US"/>
          <w:w w:val="100"/>
          <w:color w:val="000000"/>
          <w:position w:val="0"/>
        </w:rPr>
        <w:t>Internationa</w:t>
      </w:r>
      <w:r>
        <w:rPr>
          <w:lang w:val="en-US" w:eastAsia="en-US" w:bidi="en-US"/>
          <w:w w:val="100"/>
          <w:color w:val="000000"/>
          <w:shd w:val="clear" w:color="auto" w:fill="80FFFF"/>
          <w:position w:val="0"/>
        </w:rPr>
        <w:t>l</w:t>
      </w:r>
      <w:r>
        <w:rPr>
          <w:lang w:val="en-US" w:eastAsia="en-US" w:bidi="en-US"/>
          <w:w w:val="100"/>
          <w:color w:val="000000"/>
          <w:position w:val="0"/>
        </w:rPr>
        <w:t xml:space="preserve"> Trade:</w:t>
      </w:r>
    </w:p>
    <w:p>
      <w:pPr>
        <w:pStyle w:val="Style689"/>
        <w:widowControl w:val="0"/>
        <w:keepNext w:val="0"/>
        <w:keepLines w:val="0"/>
        <w:shd w:val="clear" w:color="auto" w:fill="auto"/>
        <w:bidi w:val="0"/>
        <w:jc w:val="left"/>
        <w:spacing w:before="0" w:after="146" w:line="480" w:lineRule="exact"/>
        <w:ind w:left="180" w:right="0"/>
      </w:pPr>
      <w:r>
        <w:rPr>
          <w:lang w:val="en-US" w:eastAsia="en-US" w:bidi="en-US"/>
          <w:w w:val="100"/>
          <w:color w:val="000000"/>
          <w:position w:val="0"/>
        </w:rPr>
        <w:t>In Search of an Environmental Conscience</w:t>
      </w:r>
    </w:p>
    <w:p>
      <w:pPr>
        <w:pStyle w:val="Style691"/>
        <w:widowControl w:val="0"/>
        <w:keepNext w:val="0"/>
        <w:keepLines w:val="0"/>
        <w:shd w:val="clear" w:color="auto" w:fill="auto"/>
        <w:bidi w:val="0"/>
        <w:jc w:val="left"/>
        <w:spacing w:before="0" w:after="0" w:line="220" w:lineRule="exact"/>
        <w:ind w:left="180" w:right="0"/>
        <w:sectPr>
          <w:headerReference w:type="default" r:id="rId130"/>
          <w:headerReference w:type="first" r:id="rId131"/>
          <w:pgSz w:w="13195" w:h="17244"/>
          <w:pgMar w:top="1724" w:left="1036" w:right="1036" w:bottom="1786" w:header="0" w:footer="3" w:gutter="178"/>
          <w:rtlGutter w:val="0"/>
          <w:cols w:space="720"/>
          <w:noEndnote/>
          <w:docGrid w:linePitch="360"/>
        </w:sectPr>
      </w:pPr>
      <w:r>
        <w:rPr>
          <w:lang w:val="en-US" w:eastAsia="en-US" w:bidi="en-US"/>
          <w:w w:val="100"/>
          <w:spacing w:val="0"/>
          <w:color w:val="000000"/>
          <w:position w:val="0"/>
        </w:rPr>
        <w:t>by Steven Shrybman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 w:after="5"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218" type="#_x0000_t202" style="position:absolute;margin-left:10.9pt;margin-top:277.9pt;width:172.8pt;height:7.75pt;z-index:-125829243;mso-wrap-distance-left:23.5pt;mso-wrap-distance-right:14.15pt;mso-wrap-distance-bottom:29.4pt;mso-position-horizontal-relative:margin" filled="f" stroked="f">
            <v:textbox style="mso-fit-shape-to-text:t" inset="0,0,0,0">
              <w:txbxContent>
                <w:p>
                  <w:pPr>
                    <w:pStyle w:val="Style693"/>
                    <w:widowControl w:val="0"/>
                    <w:keepNext w:val="0"/>
                    <w:keepLines w:val="0"/>
                    <w:shd w:val="clear" w:color="auto" w:fill="auto"/>
                    <w:bidi w:val="0"/>
                    <w:jc w:val="left"/>
                    <w:spacing w:before="0" w:after="0" w:line="100" w:lineRule="exact"/>
                    <w:ind w:left="0" w:right="0"/>
                  </w:pPr>
                  <w:r>
                    <w:rPr>
                      <w:rStyle w:val="CharStyle695"/>
                      <w:i/>
                      <w:iCs/>
                    </w:rPr>
                    <w:t>Marylan</w:t>
                  </w:r>
                  <w:r>
                    <w:rPr>
                      <w:rStyle w:val="CharStyle695"/>
                      <w:i/>
                      <w:iCs/>
                      <w:shd w:val="clear" w:color="auto" w:fill="80FFFF"/>
                    </w:rPr>
                    <w:t>d-</w:t>
                  </w:r>
                  <w:r>
                    <w:rPr>
                      <w:rStyle w:val="CharStyle695"/>
                      <w:i/>
                      <w:iCs/>
                    </w:rPr>
                    <w:t xml:space="preserve">Port </w:t>
                  </w:r>
                  <w:r>
                    <w:rPr>
                      <w:lang w:val="en-US" w:eastAsia="en-US" w:bidi="en-US"/>
                      <w:w w:val="100"/>
                      <w:spacing w:val="0"/>
                      <w:color w:val="000000"/>
                      <w:position w:val="0"/>
                    </w:rPr>
                    <w:t>Ad</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inistration photo.</w:t>
                  </w:r>
                </w:p>
              </w:txbxContent>
            </v:textbox>
            <w10:wrap type="square" anchorx="margin"/>
          </v:shape>
        </w:pict>
      </w:r>
      <w:r>
        <w:pict>
          <v:shape id="_x0000_s1219" type="#_x0000_t202" style="position:absolute;margin-left:192.85pt;margin-top:279.85pt;width:171.85pt;height:36.7pt;z-index:-125829242;mso-wrap-distance-left:23.5pt;mso-wrap-distance-right:14.15pt;mso-wrap-distance-bottom:29.4pt;mso-position-horizontal-relative:margin" filled="f" stroked="f">
            <v:textbox style="mso-fit-shape-to-text:t" inset="0,0,0,0">
              <w:txbxContent>
                <w:p>
                  <w:pPr>
                    <w:pStyle w:val="Style696"/>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Shipping</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symbol of international trade. The Maers</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xml:space="preserve"> shipping line, headquartered in Denmark, is a weekly visitor at Dundalk Marine Terminal in Baltimore, Maryland.</w:t>
                  </w:r>
                </w:p>
              </w:txbxContent>
            </v:textbox>
            <w10:wrap type="square" anchorx="margin"/>
          </v:shape>
        </w:pict>
      </w:r>
      <w:r>
        <w:pict>
          <v:shape id="_x0000_s1220" type="#_x0000_t75" style="position:absolute;margin-left:7.8pt;margin-top:0;width:358.1pt;height:276.5pt;z-index:-125829241;mso-wrap-distance-left:23.5pt;mso-wrap-distance-right:14.15pt;mso-wrap-distance-bottom:29.4pt;mso-position-horizontal-relative:margin">
            <v:imagedata r:id="rId132" r:href="rId133"/>
            <w10:wrap type="square" anchorx="margin"/>
          </v:shape>
        </w:pict>
      </w:r>
    </w:p>
    <w:p>
      <w:pPr>
        <w:pStyle w:val="Style698"/>
        <w:keepNext/>
        <w:framePr w:dropCap="drop" w:hAnchor="text" w:lines="2" w:vAnchor="text" w:hSpace="5" w:vSpace="5"/>
        <w:widowControl w:val="0"/>
        <w:shd w:val="clear" w:color="auto" w:fill="auto"/>
        <w:spacing w:before="0" w:line="319" w:lineRule="exact"/>
        <w:ind w:left="180"/>
      </w:pPr>
      <w:r>
        <w:rPr>
          <w:lang w:val="en-US" w:eastAsia="en-US" w:bidi="en-US"/>
          <w:sz w:val="44"/>
          <w:szCs w:val="44"/>
          <w:w w:val="100"/>
          <w:spacing w:val="0"/>
          <w:color w:val="000000"/>
          <w:position w:val="-7"/>
        </w:rPr>
        <w:t>T</w:t>
      </w:r>
    </w:p>
    <w:p>
      <w:pPr>
        <w:pStyle w:val="Style698"/>
        <w:widowControl w:val="0"/>
        <w:keepNext w:val="0"/>
        <w:keepLines w:val="0"/>
        <w:shd w:val="clear" w:color="auto" w:fill="auto"/>
        <w:bidi w:val="0"/>
        <w:jc w:val="left"/>
        <w:spacing w:before="0" w:after="716"/>
        <w:ind w:left="180" w:right="0" w:firstLine="0"/>
      </w:pPr>
      <w:r>
        <w:rPr>
          <w:lang w:val="en-US" w:eastAsia="en-US" w:bidi="en-US"/>
          <w:w w:val="100"/>
          <w:spacing w:val="0"/>
          <w:color w:val="000000"/>
          <w:position w:val="0"/>
        </w:rPr>
        <w:t>rade agreements can substantially undermine national and international efforts to address ecological problems by ignoring the environmental implications of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economic forces they put into play or by deliberately subordinating environmental concerns to economic objectives. For much of the world, trade practices determine the scale and character of resource exploitation and use. This is particularly true for many developing countries where export of basic commodities and resources often represents more than 50 percen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of Gross Domestic Product.</w:t>
      </w:r>
    </w:p>
    <w:p>
      <w:pPr>
        <w:pStyle w:val="Style352"/>
        <w:widowControl w:val="0"/>
        <w:keepNext w:val="0"/>
        <w:keepLines w:val="0"/>
        <w:shd w:val="clear" w:color="auto" w:fill="auto"/>
        <w:bidi w:val="0"/>
        <w:jc w:val="left"/>
        <w:spacing w:before="0" w:after="0" w:line="202" w:lineRule="exact"/>
        <w:ind w:left="180" w:right="0" w:hanging="9"/>
      </w:pPr>
      <w:r>
        <w:rPr>
          <w:lang w:val="en-US" w:eastAsia="en-US" w:bidi="en-US"/>
          <w:w w:val="100"/>
          <w:color w:val="000000"/>
          <w:shd w:val="clear" w:color="auto" w:fill="80FFFF"/>
          <w:position w:val="0"/>
        </w:rPr>
        <w:t>(S</w:t>
      </w:r>
      <w:r>
        <w:rPr>
          <w:lang w:val="en-US" w:eastAsia="en-US" w:bidi="en-US"/>
          <w:w w:val="100"/>
          <w:color w:val="000000"/>
          <w:position w:val="0"/>
        </w:rPr>
        <w:t>hrybman is Counse</w:t>
      </w:r>
      <w:r>
        <w:rPr>
          <w:lang w:val="en-US" w:eastAsia="en-US" w:bidi="en-US"/>
          <w:w w:val="100"/>
          <w:color w:val="000000"/>
          <w:shd w:val="clear" w:color="auto" w:fill="80FFFF"/>
          <w:position w:val="0"/>
        </w:rPr>
        <w:t>l</w:t>
      </w:r>
      <w:r>
        <w:rPr>
          <w:lang w:val="en-US" w:eastAsia="en-US" w:bidi="en-US"/>
          <w:w w:val="100"/>
          <w:color w:val="000000"/>
          <w:position w:val="0"/>
        </w:rPr>
        <w:t xml:space="preserve"> for the Canadian </w:t>
      </w:r>
      <w:r>
        <w:rPr>
          <w:rStyle w:val="CharStyle700"/>
          <w:i w:val="0"/>
          <w:iCs w:val="0"/>
        </w:rPr>
        <w:t>Environmental Law Association</w:t>
      </w:r>
      <w:r>
        <w:rPr>
          <w:rStyle w:val="CharStyle700"/>
          <w:i w:val="0"/>
          <w:iCs w:val="0"/>
          <w:shd w:val="clear" w:color="auto" w:fill="80FFFF"/>
        </w:rPr>
        <w:t>.!</w:t>
      </w:r>
    </w:p>
    <w:p>
      <w:pPr>
        <w:pStyle w:val="Style352"/>
        <w:widowControl w:val="0"/>
        <w:keepNext w:val="0"/>
        <w:keepLines w:val="0"/>
        <w:shd w:val="clear" w:color="auto" w:fill="auto"/>
        <w:bidi w:val="0"/>
        <w:jc w:val="left"/>
        <w:spacing w:before="0" w:after="0" w:line="170" w:lineRule="exact"/>
        <w:ind w:left="0" w:right="0" w:firstLine="29"/>
      </w:pPr>
      <w:r>
        <w:rPr>
          <w:lang w:val="en-US" w:eastAsia="en-US" w:bidi="en-US"/>
          <w:w w:val="100"/>
          <w:color w:val="000000"/>
          <w:shd w:val="clear" w:color="auto" w:fill="80FFFF"/>
          <w:position w:val="0"/>
        </w:rPr>
        <w:t>J-30</w:t>
      </w:r>
    </w:p>
    <w:p>
      <w:pPr>
        <w:pStyle w:val="Style467"/>
        <w:widowControl w:val="0"/>
        <w:keepNext w:val="0"/>
        <w:keepLines w:val="0"/>
        <w:shd w:val="clear" w:color="auto" w:fill="auto"/>
        <w:bidi w:val="0"/>
        <w:jc w:val="left"/>
        <w:spacing w:before="0" w:after="0" w:line="190" w:lineRule="exact"/>
        <w:ind w:left="180" w:right="0" w:hanging="9"/>
      </w:pPr>
      <w:r>
        <w:rPr>
          <w:lang w:val="en-US" w:eastAsia="en-US" w:bidi="en-US"/>
          <w:w w:val="100"/>
          <w:spacing w:val="0"/>
          <w:color w:val="000000"/>
          <w:position w:val="0"/>
        </w:rPr>
        <w:t xml:space="preserve">JULY/AUGUST 1990 </w:t>
      </w:r>
      <w:r>
        <w:rPr>
          <w:rStyle w:val="CharStyle701"/>
          <w:b w:val="0"/>
          <w:bCs w:val="0"/>
        </w:rPr>
        <w:t>EPA JOURNAL</w:t>
      </w:r>
    </w:p>
    <w:p>
      <w:pPr>
        <w:pStyle w:val="Style128"/>
        <w:widowControl w:val="0"/>
        <w:keepNext w:val="0"/>
        <w:keepLines w:val="0"/>
        <w:shd w:val="clear" w:color="auto" w:fill="auto"/>
        <w:bidi w:val="0"/>
        <w:jc w:val="left"/>
        <w:spacing w:before="0" w:after="0" w:line="197" w:lineRule="exact"/>
        <w:ind w:left="0" w:right="0" w:firstLine="214"/>
      </w:pPr>
      <w:r>
        <w:br w:type="column"/>
      </w:r>
      <w:r>
        <w:rPr>
          <w:lang w:val="en-US" w:eastAsia="en-US" w:bidi="en-US"/>
          <w:w w:val="100"/>
          <w:spacing w:val="0"/>
          <w:color w:val="000000"/>
          <w:position w:val="0"/>
        </w:rPr>
        <w:t>Unfortunately, these and other trade-environment linkages are poorly understood and rarely recognized. The outmoded notion persists that the economy and the environment somehow exist independently of each other.</w:t>
      </w:r>
    </w:p>
    <w:p>
      <w:pPr>
        <w:pStyle w:val="Style128"/>
        <w:widowControl w:val="0"/>
        <w:keepNext w:val="0"/>
        <w:keepLines w:val="0"/>
        <w:shd w:val="clear" w:color="auto" w:fill="auto"/>
        <w:bidi w:val="0"/>
        <w:jc w:val="left"/>
        <w:spacing w:before="0" w:after="0" w:line="197" w:lineRule="exact"/>
        <w:ind w:left="0" w:right="0" w:firstLine="214"/>
      </w:pPr>
      <w:r>
        <w:rPr>
          <w:lang w:val="en-US" w:eastAsia="en-US" w:bidi="en-US"/>
          <w:w w:val="100"/>
          <w:spacing w:val="0"/>
          <w:color w:val="000000"/>
          <w:position w:val="0"/>
        </w:rPr>
        <w:t>The rules that govern most world trade are set out in the General Agreement on Tariffs and Trade (GATT), which is currently being renegotiated. Other important trade negotiati</w:t>
      </w:r>
      <w:r>
        <w:rPr>
          <w:lang w:val="en-US" w:eastAsia="en-US" w:bidi="en-US"/>
          <w:w w:val="100"/>
          <w:spacing w:val="0"/>
          <w:color w:val="000000"/>
          <w:shd w:val="clear" w:color="auto" w:fill="80FFFF"/>
          <w:position w:val="0"/>
        </w:rPr>
        <w:t>p</w:t>
      </w:r>
      <w:r>
        <w:rPr>
          <w:lang w:val="en-US" w:eastAsia="en-US" w:bidi="en-US"/>
          <w:w w:val="100"/>
          <w:spacing w:val="0"/>
          <w:color w:val="000000"/>
          <w:position w:val="0"/>
        </w:rPr>
        <w:t>ns have either just concluded, like those between Canada and the United States, or are underway—between the United States and Mexico, and among the member</w:t>
      </w:r>
    </w:p>
    <w:p>
      <w:pPr>
        <w:pStyle w:val="Style128"/>
        <w:widowControl w:val="0"/>
        <w:keepNext w:val="0"/>
        <w:keepLines w:val="0"/>
        <w:shd w:val="clear" w:color="auto" w:fill="auto"/>
        <w:bidi w:val="0"/>
        <w:jc w:val="left"/>
        <w:spacing w:before="0" w:after="0" w:line="197" w:lineRule="exact"/>
        <w:ind w:left="0" w:right="0" w:firstLine="35"/>
      </w:pPr>
      <w:r>
        <w:br w:type="column"/>
      </w:r>
      <w:r>
        <w:rPr>
          <w:lang w:val="en-US" w:eastAsia="en-US" w:bidi="en-US"/>
          <w:w w:val="100"/>
          <w:spacing w:val="0"/>
          <w:color w:val="000000"/>
          <w:position w:val="0"/>
        </w:rPr>
        <w:t>nation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the European Community. The results of these negotiations will greatly influence global economic activity for the 1990s, the decade that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from an ecological perspective, be the most critical in human history.</w:t>
      </w:r>
    </w:p>
    <w:p>
      <w:pPr>
        <w:pStyle w:val="Style128"/>
        <w:widowControl w:val="0"/>
        <w:keepNext w:val="0"/>
        <w:keepLines w:val="0"/>
        <w:shd w:val="clear" w:color="auto" w:fill="auto"/>
        <w:bidi w:val="0"/>
        <w:jc w:val="left"/>
        <w:spacing w:before="0" w:after="0" w:line="197" w:lineRule="exact"/>
        <w:ind w:left="0" w:right="0" w:firstLine="213"/>
      </w:pPr>
      <w:r>
        <w:rPr>
          <w:lang w:val="en-US" w:eastAsia="en-US" w:bidi="en-US"/>
          <w:w w:val="100"/>
          <w:spacing w:val="0"/>
          <w:color w:val="000000"/>
          <w:position w:val="0"/>
        </w:rPr>
        <w:t>Nowhere is the failure to integrate the environment and the economy clearer than in the GATT negotiations in which, with only limited exceptions, evaluating the environmental implications of trade proposals is not even on the table. To make matters worse, the negotiations are veiled in secrecy, and virtually no opportunity exists for public comment or debate. Since environmental organizations, in particular, are excluded from the process, trade proposals are routinely put forward without any consideration whatsoever of their potential environmental effects. The most likely outcome of such a process is trade agreements which enshrine economic principles that are often at odds with environmental objectives.</w:t>
      </w:r>
    </w:p>
    <w:p>
      <w:pPr>
        <w:pStyle w:val="Style128"/>
        <w:widowControl w:val="0"/>
        <w:keepNext w:val="0"/>
        <w:keepLines w:val="0"/>
        <w:shd w:val="clear" w:color="auto" w:fill="auto"/>
        <w:bidi w:val="0"/>
        <w:jc w:val="left"/>
        <w:spacing w:before="0" w:after="0" w:line="197" w:lineRule="exact"/>
        <w:ind w:left="0" w:right="0" w:firstLine="213"/>
      </w:pPr>
      <w:r>
        <w:rPr>
          <w:lang w:val="en-US" w:eastAsia="en-US" w:bidi="en-US"/>
          <w:w w:val="100"/>
          <w:spacing w:val="0"/>
          <w:color w:val="000000"/>
          <w:position w:val="0"/>
        </w:rPr>
        <w:t>There are some bright spots on the horizon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Governments are beginning to heed calls from the Brundtland Commission and others to integrate environmental and economic policy, development, and planning.</w:t>
      </w:r>
    </w:p>
    <w:p>
      <w:pPr>
        <w:pStyle w:val="Style128"/>
        <w:widowControl w:val="0"/>
        <w:keepNext w:val="0"/>
        <w:keepLines w:val="0"/>
        <w:shd w:val="clear" w:color="auto" w:fill="auto"/>
        <w:bidi w:val="0"/>
        <w:jc w:val="left"/>
        <w:spacing w:before="0" w:after="0" w:line="197" w:lineRule="exact"/>
        <w:ind w:left="0" w:right="0" w:firstLine="213"/>
      </w:pPr>
      <w:r>
        <w:rPr>
          <w:lang w:val="en-US" w:eastAsia="en-US" w:bidi="en-US"/>
          <w:w w:val="100"/>
          <w:spacing w:val="0"/>
          <w:color w:val="000000"/>
          <w:position w:val="0"/>
        </w:rPr>
        <w:t>The G-7 economic summit in July 1989, for example, placed an unprecedented emphasis on environmental issues. The final communique from Paris addressed the “urgent need to safeguard the environment for future generations” an</w:t>
      </w:r>
      <w:r>
        <w:rPr>
          <w:lang w:val="en-US" w:eastAsia="en-US" w:bidi="en-US"/>
          <w:w w:val="100"/>
          <w:spacing w:val="0"/>
          <w:color w:val="000000"/>
          <w:shd w:val="clear" w:color="auto" w:fill="80FFFF"/>
          <w:position w:val="0"/>
        </w:rPr>
        <w:t xml:space="preserve">c </w:t>
      </w:r>
      <w:r>
        <w:rPr>
          <w:lang w:val="en-US" w:eastAsia="en-US" w:bidi="en-US"/>
          <w:w w:val="100"/>
          <w:spacing w:val="0"/>
          <w:color w:val="000000"/>
          <w:position w:val="0"/>
        </w:rPr>
        <w:t xml:space="preserve">recognized that “environmental protection is integral to issues such as trade </w:t>
      </w:r>
      <w:r>
        <w:rPr>
          <w:rStyle w:val="CharStyle702"/>
          <w:shd w:val="clear" w:color="auto" w:fill="80FFFF"/>
        </w:rPr>
        <w:t>....”</w:t>
      </w:r>
      <w:r>
        <w:rPr>
          <w:lang w:val="en-US" w:eastAsia="en-US" w:bidi="en-US"/>
          <w:w w:val="100"/>
          <w:spacing w:val="0"/>
          <w:color w:val="000000"/>
          <w:position w:val="0"/>
        </w:rPr>
        <w:t xml:space="preserve"> More recently, at a meeting on sustainable development in Bergen, Norway, ministers from the Economic Commission for Europe, representing Eastern and Western European and North American countries, agreed to “accelerate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dialogue on the inter-linkages between environmental and trade policies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ensure that trade does not bring about harmful</w:t>
      </w:r>
      <w:r>
        <w:br w:type="page"/>
      </w:r>
    </w:p>
    <w:p>
      <w:pPr>
        <w:pStyle w:val="Style128"/>
        <w:widowControl w:val="0"/>
        <w:keepNext w:val="0"/>
        <w:keepLines w:val="0"/>
        <w:shd w:val="clear" w:color="auto" w:fill="auto"/>
        <w:bidi w:val="0"/>
        <w:jc w:val="left"/>
        <w:spacing w:before="0" w:after="0" w:line="197" w:lineRule="exact"/>
        <w:ind w:left="0" w:right="0" w:firstLine="41"/>
      </w:pPr>
      <w:r>
        <w:rPr>
          <w:lang w:val="en-US" w:eastAsia="en-US" w:bidi="en-US"/>
          <w:w w:val="100"/>
          <w:spacing w:val="0"/>
          <w:color w:val="000000"/>
          <w:position w:val="0"/>
        </w:rPr>
        <w:t>environmental consequences.”</w:t>
      </w:r>
    </w:p>
    <w:p>
      <w:pPr>
        <w:pStyle w:val="Style128"/>
        <w:widowControl w:val="0"/>
        <w:keepNext w:val="0"/>
        <w:keepLines w:val="0"/>
        <w:shd w:val="clear" w:color="auto" w:fill="auto"/>
        <w:bidi w:val="0"/>
        <w:jc w:val="left"/>
        <w:spacing w:before="0" w:after="150" w:line="197" w:lineRule="exact"/>
        <w:ind w:left="0" w:right="0" w:firstLine="218"/>
      </w:pPr>
      <w:r>
        <w:rPr>
          <w:lang w:val="en-US" w:eastAsia="en-US" w:bidi="en-US"/>
          <w:w w:val="100"/>
          <w:spacing w:val="0"/>
          <w:color w:val="000000"/>
          <w:position w:val="0"/>
        </w:rPr>
        <w:t>However, while the need to integrate environmental and economic planning is gaining acceptance in theory, only tentative efforts are being made to actually put the principle into practice. While governments proclaim the principles of sustainable development, many important national and international “economic” institutions remain largely unaware of or indifferent to them.</w:t>
      </w:r>
    </w:p>
    <w:p>
      <w:pPr>
        <w:pStyle w:val="Style128"/>
        <w:widowControl w:val="0"/>
        <w:keepNext w:val="0"/>
        <w:keepLines w:val="0"/>
        <w:shd w:val="clear" w:color="auto" w:fill="auto"/>
        <w:bidi w:val="0"/>
        <w:jc w:val="left"/>
        <w:spacing w:before="0" w:after="75" w:line="160" w:lineRule="exact"/>
        <w:ind w:left="0" w:right="0" w:firstLine="41"/>
      </w:pPr>
      <w:r>
        <w:rPr>
          <w:lang w:val="en-US" w:eastAsia="en-US" w:bidi="en-US"/>
          <w:w w:val="100"/>
          <w:spacing w:val="0"/>
          <w:color w:val="000000"/>
          <w:position w:val="0"/>
        </w:rPr>
        <w:t>Ignoring The Environment</w:t>
      </w:r>
    </w:p>
    <w:p>
      <w:pPr>
        <w:pStyle w:val="Style128"/>
        <w:widowControl w:val="0"/>
        <w:keepNext w:val="0"/>
        <w:keepLines w:val="0"/>
        <w:shd w:val="clear" w:color="auto" w:fill="auto"/>
        <w:bidi w:val="0"/>
        <w:jc w:val="left"/>
        <w:spacing w:before="0" w:after="120" w:line="197" w:lineRule="exact"/>
        <w:ind w:left="0" w:right="0" w:firstLine="41"/>
      </w:pPr>
      <w:r>
        <w:rPr>
          <w:lang w:val="en-US" w:eastAsia="en-US" w:bidi="en-US"/>
          <w:w w:val="100"/>
          <w:spacing w:val="0"/>
          <w:color w:val="000000"/>
          <w:position w:val="0"/>
        </w:rPr>
        <w:t>Having considered the overall situation, let’s examine some specific examples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the language of multilateral trade, the agenda of current negotiations is to “liberalize” international trade by reducing import and export controls and by eliminatin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“non-tariff trade barriers.” Let’s consider each aspect of this trade agenda from 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environmental point of view.</w:t>
      </w:r>
    </w:p>
    <w:p>
      <w:pPr>
        <w:pStyle w:val="Style128"/>
        <w:widowControl w:val="0"/>
        <w:keepNext w:val="0"/>
        <w:keepLines w:val="0"/>
        <w:shd w:val="clear" w:color="auto" w:fill="auto"/>
        <w:bidi w:val="0"/>
        <w:jc w:val="left"/>
        <w:spacing w:before="0" w:after="0" w:line="197" w:lineRule="exact"/>
        <w:ind w:left="0" w:right="0" w:firstLine="41"/>
      </w:pPr>
      <w:r>
        <w:rPr>
          <w:lang w:val="en-US" w:eastAsia="en-US" w:bidi="en-US"/>
          <w:w w:val="100"/>
          <w:spacing w:val="0"/>
          <w:color w:val="000000"/>
          <w:position w:val="0"/>
        </w:rPr>
        <w:t xml:space="preserve">Export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ontrols and Sustainable Resource-Management Policies: For countries seeking to conserve non-renewable resources, the ability to contro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exports is often critical. Just as import controls, such as tariffs, can be used to protect local manufacturer</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export limitations, such as quotas, can be used to protect indigenous resources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However, the GATT currently restricts the right of governments to control exports, and the objective of ongoin</w:t>
      </w:r>
      <w:r>
        <w:rPr>
          <w:lang w:val="en-US" w:eastAsia="en-US" w:bidi="en-US"/>
          <w:w w:val="100"/>
          <w:spacing w:val="0"/>
          <w:color w:val="000000"/>
          <w:shd w:val="clear" w:color="auto" w:fill="80FFFF"/>
          <w:position w:val="0"/>
        </w:rPr>
        <w:t xml:space="preserve">g </w:t>
      </w:r>
      <w:r>
        <w:rPr>
          <w:lang w:val="en-US" w:eastAsia="en-US" w:bidi="en-US"/>
          <w:w w:val="100"/>
          <w:spacing w:val="0"/>
          <w:color w:val="000000"/>
          <w:position w:val="0"/>
        </w:rPr>
        <w:t>GATT talks is to further limit that right.</w:t>
      </w:r>
    </w:p>
    <w:p>
      <w:pPr>
        <w:pStyle w:val="Style128"/>
        <w:widowControl w:val="0"/>
        <w:keepNext w:val="0"/>
        <w:keepLines w:val="0"/>
        <w:shd w:val="clear" w:color="auto" w:fill="auto"/>
        <w:bidi w:val="0"/>
        <w:jc w:val="left"/>
        <w:spacing w:before="0" w:after="0" w:line="197" w:lineRule="exact"/>
        <w:ind w:left="0" w:right="0" w:firstLine="218"/>
      </w:pPr>
      <w:r>
        <w:rPr>
          <w:lang w:val="en-US" w:eastAsia="en-US" w:bidi="en-US"/>
          <w:w w:val="100"/>
          <w:spacing w:val="0"/>
          <w:color w:val="000000"/>
          <w:position w:val="0"/>
        </w:rPr>
        <w:t>Not surprisingly, eliminating natural resource export controls is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considerable interest to developed countries that have co-opted the largest share of those resources and would like to ensure that such resources remain freely and cheaply available. North America, for example, which represents 6 percent of the world’s population, consumes 25 percent of its energy resources. Developed nations as a whole, representing approximately 20 percent of the world’s population, consume 80 percent of its natural resources.</w:t>
      </w:r>
    </w:p>
    <w:p>
      <w:pPr>
        <w:pStyle w:val="Style128"/>
        <w:widowControl w:val="0"/>
        <w:keepNext w:val="0"/>
        <w:keepLines w:val="0"/>
        <w:shd w:val="clear" w:color="auto" w:fill="auto"/>
        <w:bidi w:val="0"/>
        <w:jc w:val="left"/>
        <w:spacing w:before="0" w:after="0" w:line="197" w:lineRule="exact"/>
        <w:ind w:left="0" w:right="0" w:firstLine="218"/>
      </w:pPr>
      <w:r>
        <w:rPr>
          <w:lang w:val="en-US" w:eastAsia="en-US" w:bidi="en-US"/>
          <w:w w:val="100"/>
          <w:spacing w:val="0"/>
          <w:color w:val="000000"/>
          <w:position w:val="0"/>
        </w:rPr>
        <w:t>To fully appreciate why controlling exports is critical to developing countries, it is important to note that</w:t>
      </w:r>
    </w:p>
    <w:p>
      <w:pPr>
        <w:pStyle w:val="Style128"/>
        <w:widowControl w:val="0"/>
        <w:keepNext w:val="0"/>
        <w:keepLines w:val="0"/>
        <w:shd w:val="clear" w:color="auto" w:fill="auto"/>
        <w:bidi w:val="0"/>
        <w:jc w:val="left"/>
        <w:spacing w:before="0" w:after="60" w:line="197" w:lineRule="exact"/>
        <w:ind w:left="0" w:right="0" w:firstLine="52"/>
      </w:pPr>
      <w:r>
        <w:rPr>
          <w:lang w:val="en-US" w:eastAsia="en-US" w:bidi="en-US"/>
          <w:w w:val="100"/>
          <w:spacing w:val="0"/>
          <w:color w:val="000000"/>
          <w:position w:val="0"/>
        </w:rPr>
        <w:t>international trade is carried out largely by private corporations, not national governments. For example, according to a survey by the United Nations Center on Transnational Corporations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jc w:val="left"/>
        <w:spacing w:before="0" w:after="120" w:line="197" w:lineRule="exact"/>
        <w:ind w:left="300" w:right="0" w:firstLine="3"/>
      </w:pPr>
      <w:r>
        <w:rPr>
          <w:lang w:val="en-US" w:eastAsia="en-US" w:bidi="en-US"/>
          <w:w w:val="100"/>
          <w:spacing w:val="0"/>
          <w:color w:val="000000"/>
          <w:position w:val="0"/>
        </w:rPr>
        <w:t>Eighty to 90 percent of the trade in tea, coffee, cocoa, cotton, forest products, tobacco, jute, qopper, iron ore, and bauxite is controlled in the case of each commodity by the three to six largest transnationals.</w:t>
      </w:r>
    </w:p>
    <w:p>
      <w:pPr>
        <w:pStyle w:val="Style128"/>
        <w:widowControl w:val="0"/>
        <w:keepNext w:val="0"/>
        <w:keepLines w:val="0"/>
        <w:shd w:val="clear" w:color="auto" w:fill="auto"/>
        <w:bidi w:val="0"/>
        <w:jc w:val="left"/>
        <w:spacing w:before="0" w:after="337" w:line="197" w:lineRule="exact"/>
        <w:ind w:left="0" w:right="0" w:firstLine="303"/>
      </w:pPr>
      <w:r>
        <w:rPr>
          <w:lang w:val="en-US" w:eastAsia="en-US" w:bidi="en-US"/>
          <w:w w:val="100"/>
          <w:spacing w:val="0"/>
          <w:color w:val="000000"/>
          <w:position w:val="0"/>
        </w:rPr>
        <w:t>Transnational corporations also contro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“80 percent of the world’s land cultivated for export-oriented crops.” In exercising this control in the developing world, they have encouraged the</w:t>
      </w:r>
    </w:p>
    <w:p>
      <w:pPr>
        <w:pStyle w:val="Style703"/>
        <w:widowControl w:val="0"/>
        <w:keepNext w:val="0"/>
        <w:keepLines w:val="0"/>
        <w:shd w:val="clear" w:color="auto" w:fill="auto"/>
        <w:bidi w:val="0"/>
        <w:jc w:val="left"/>
        <w:spacing w:before="0" w:after="383"/>
        <w:ind w:left="0" w:right="0"/>
      </w:pPr>
      <w:r>
        <w:rPr>
          <w:lang w:val="en-US" w:eastAsia="en-US" w:bidi="en-US"/>
          <w:w w:val="100"/>
          <w:color w:val="000000"/>
          <w:position w:val="0"/>
        </w:rPr>
        <w:t>Recent developments in Eastern Europe and the plight of many countries in the Thir</w:t>
      </w:r>
      <w:r>
        <w:rPr>
          <w:lang w:val="en-US" w:eastAsia="en-US" w:bidi="en-US"/>
          <w:w w:val="100"/>
          <w:color w:val="000000"/>
          <w:shd w:val="clear" w:color="auto" w:fill="80FFFF"/>
          <w:position w:val="0"/>
        </w:rPr>
        <w:t xml:space="preserve">d </w:t>
      </w:r>
      <w:r>
        <w:rPr>
          <w:lang w:val="en-US" w:eastAsia="en-US" w:bidi="en-US"/>
          <w:w w:val="100"/>
          <w:color w:val="000000"/>
          <w:position w:val="0"/>
        </w:rPr>
        <w:t>World underscore the need to reconsider current trade policies and agreements</w:t>
      </w:r>
      <w:r>
        <w:rPr>
          <w:rStyle w:val="CharStyle705"/>
          <w:b/>
          <w:bCs/>
          <w:i w:val="0"/>
          <w:iCs w:val="0"/>
        </w:rPr>
        <w:t xml:space="preserve"> ...</w:t>
      </w:r>
      <w:r>
        <w:rPr>
          <w:rStyle w:val="CharStyle705"/>
          <w:b/>
          <w:bCs/>
          <w:i w:val="0"/>
          <w:iCs w:val="0"/>
          <w:shd w:val="clear" w:color="auto" w:fill="80FFFF"/>
        </w:rPr>
        <w:t>.</w:t>
      </w:r>
    </w:p>
    <w:p>
      <w:pPr>
        <w:pStyle w:val="Style128"/>
        <w:widowControl w:val="0"/>
        <w:keepNext w:val="0"/>
        <w:keepLines w:val="0"/>
        <w:shd w:val="clear" w:color="auto" w:fill="auto"/>
        <w:bidi w:val="0"/>
        <w:jc w:val="left"/>
        <w:spacing w:before="0" w:after="0" w:line="197" w:lineRule="exact"/>
        <w:ind w:left="0" w:right="0" w:firstLine="52"/>
      </w:pPr>
      <w:r>
        <w:rPr>
          <w:lang w:val="en-US" w:eastAsia="en-US" w:bidi="en-US"/>
          <w:w w:val="100"/>
          <w:spacing w:val="0"/>
          <w:color w:val="000000"/>
          <w:position w:val="0"/>
        </w:rPr>
        <w:t>expansion of agricultural and resource production to serve export markets, rather than the needs of local people. The impacts can be appalling. For example, the Brundtland Commission has noted that during the 1980s, when drought and hunger were taking hold in the Sahel region of Africa, five countries in the region produced record amounts of cotton.</w:t>
      </w:r>
    </w:p>
    <w:p>
      <w:pPr>
        <w:pStyle w:val="Style128"/>
        <w:widowControl w:val="0"/>
        <w:keepNext w:val="0"/>
        <w:keepLines w:val="0"/>
        <w:shd w:val="clear" w:color="auto" w:fill="auto"/>
        <w:bidi w:val="0"/>
        <w:jc w:val="left"/>
        <w:spacing w:before="0" w:after="60" w:line="197" w:lineRule="exact"/>
        <w:ind w:left="0" w:right="0" w:firstLine="226"/>
      </w:pPr>
      <w:r>
        <w:rPr>
          <w:lang w:val="en-US" w:eastAsia="en-US" w:bidi="en-US"/>
          <w:w w:val="100"/>
          <w:spacing w:val="0"/>
          <w:color w:val="000000"/>
          <w:position w:val="0"/>
        </w:rPr>
        <w:t>Less apparent, but probably even more destructive over the long term, are the ecological consequences of such policies. As the Worldwatch Institute points out, the wholesale export of vital resources from countries that are not self-sufficient in food or other essential resources has often lead loca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peoples to over-exploit remaining resources, such as rain forests, simply to eke out the barest existence.</w:t>
      </w:r>
    </w:p>
    <w:p>
      <w:pPr>
        <w:pStyle w:val="Style128"/>
        <w:widowControl w:val="0"/>
        <w:keepNext w:val="0"/>
        <w:keepLines w:val="0"/>
        <w:shd w:val="clear" w:color="auto" w:fill="auto"/>
        <w:bidi w:val="0"/>
        <w:jc w:val="left"/>
        <w:spacing w:before="0" w:after="0" w:line="197" w:lineRule="exact"/>
        <w:ind w:left="0" w:right="0" w:firstLine="52"/>
      </w:pPr>
      <w:r>
        <w:rPr>
          <w:lang w:val="en-US" w:eastAsia="en-US" w:bidi="en-US"/>
          <w:w w:val="100"/>
          <w:spacing w:val="0"/>
          <w:color w:val="000000"/>
          <w:position w:val="0"/>
        </w:rPr>
        <w:t xml:space="preserve">Import </w:t>
      </w:r>
      <w:r>
        <w:rPr>
          <w:rStyle w:val="CharStyle319"/>
        </w:rPr>
        <w:t xml:space="preserve">Controls and Environmental </w:t>
      </w:r>
      <w:r>
        <w:rPr>
          <w:lang w:val="en-US" w:eastAsia="en-US" w:bidi="en-US"/>
          <w:w w:val="100"/>
          <w:spacing w:val="0"/>
          <w:color w:val="000000"/>
          <w:position w:val="0"/>
        </w:rPr>
        <w:t>Regulation: The most familiar type of import control is the tariff, and another objective of the GATT talks is to achieve “a substantial reduction or, as appropriate, elimination of tariffs by all participants.” Eliminating import</w:t>
      </w:r>
    </w:p>
    <w:p>
      <w:pPr>
        <w:pStyle w:val="Style128"/>
        <w:widowControl w:val="0"/>
        <w:keepNext w:val="0"/>
        <w:keepLines w:val="0"/>
        <w:shd w:val="clear" w:color="auto" w:fill="auto"/>
        <w:bidi w:val="0"/>
        <w:jc w:val="left"/>
        <w:spacing w:before="0" w:after="0" w:line="197" w:lineRule="exact"/>
        <w:ind w:left="0" w:right="500" w:firstLine="41"/>
      </w:pPr>
      <w:r>
        <w:rPr>
          <w:lang w:val="en-US" w:eastAsia="en-US" w:bidi="en-US"/>
          <w:w w:val="100"/>
          <w:spacing w:val="0"/>
          <w:color w:val="000000"/>
          <w:position w:val="0"/>
        </w:rPr>
        <w:t>controls is likely to undermine environmental initiatives in several way</w:t>
      </w:r>
      <w:r>
        <w:rPr>
          <w:lang w:val="en-US" w:eastAsia="en-US" w:bidi="en-US"/>
          <w:w w:val="100"/>
          <w:spacing w:val="0"/>
          <w:color w:val="000000"/>
          <w:shd w:val="clear" w:color="auto" w:fill="80FFFF"/>
          <w:position w:val="0"/>
        </w:rPr>
        <w:t>s.</w:t>
      </w:r>
    </w:p>
    <w:p>
      <w:pPr>
        <w:pStyle w:val="Style128"/>
        <w:widowControl w:val="0"/>
        <w:keepNext w:val="0"/>
        <w:keepLines w:val="0"/>
        <w:shd w:val="clear" w:color="auto" w:fill="auto"/>
        <w:bidi w:val="0"/>
        <w:jc w:val="left"/>
        <w:spacing w:before="0" w:after="0" w:line="197" w:lineRule="exact"/>
        <w:ind w:left="0" w:right="0" w:firstLine="226"/>
      </w:pPr>
      <w:r>
        <w:rPr>
          <w:lang w:val="en-US" w:eastAsia="en-US" w:bidi="en-US"/>
          <w:w w:val="100"/>
          <w:spacing w:val="0"/>
          <w:color w:val="000000"/>
          <w:position w:val="0"/>
        </w:rPr>
        <w:t>To begin with, there is growing evidence that the developed world is transferring its polluting industries and wasteful “resource- management” practices to the developing world.</w:t>
      </w:r>
    </w:p>
    <w:p>
      <w:pPr>
        <w:pStyle w:val="Style128"/>
        <w:widowControl w:val="0"/>
        <w:keepNext w:val="0"/>
        <w:keepLines w:val="0"/>
        <w:shd w:val="clear" w:color="auto" w:fill="auto"/>
        <w:bidi w:val="0"/>
        <w:jc w:val="left"/>
        <w:spacing w:before="0" w:after="0" w:line="197" w:lineRule="exact"/>
        <w:ind w:left="0" w:right="0" w:firstLine="41"/>
      </w:pPr>
      <w:r>
        <w:rPr>
          <w:lang w:val="en-US" w:eastAsia="en-US" w:bidi="en-US"/>
          <w:w w:val="100"/>
          <w:spacing w:val="0"/>
          <w:color w:val="000000"/>
          <w:position w:val="0"/>
        </w:rPr>
        <w:t>While quantification is difficult, a study undertaken for the Brundtland Commission estimates that in 1980 developing nations would have incurred over $14 billion in pollution-control costs ha</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been required to meet the prevailing U.S. environmental standards. For an industry able to export goods to the United States free from tariff restrictions, the absence of pollution-control costs can be an attractive incentive to relocate or establish ne</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operations. This not only discourages environmental regulation in the developing world, it pressures developed countries to weaken standards, or avoid new ones, in order to keep industry at home.</w:t>
      </w:r>
    </w:p>
    <w:p>
      <w:pPr>
        <w:pStyle w:val="Style128"/>
        <w:widowControl w:val="0"/>
        <w:keepNext w:val="0"/>
        <w:keepLines w:val="0"/>
        <w:shd w:val="clear" w:color="auto" w:fill="auto"/>
        <w:bidi w:val="0"/>
        <w:jc w:val="left"/>
        <w:spacing w:before="0" w:after="0" w:line="197" w:lineRule="exact"/>
        <w:ind w:left="0" w:right="0" w:firstLine="226"/>
      </w:pPr>
      <w:r>
        <w:rPr>
          <w:lang w:val="en-US" w:eastAsia="en-US" w:bidi="en-US"/>
          <w:w w:val="100"/>
          <w:spacing w:val="0"/>
          <w:color w:val="000000"/>
          <w:position w:val="0"/>
        </w:rPr>
        <w:t>The same dynamics have encouraged a flourishing trade in hazardous waste. As documented by the Worldwatch Institute, disposal costs in some developing countries are as low as $40 for wastes that would cost as much as $250 to $300 to dispose of in the United States. Specific instances have been documented of hazardous enterprises associated with the asbestos, smelting, and chemical industries being transferred to developing countries.</w:t>
      </w:r>
    </w:p>
    <w:p>
      <w:pPr>
        <w:pStyle w:val="Style128"/>
        <w:widowControl w:val="0"/>
        <w:keepNext w:val="0"/>
        <w:keepLines w:val="0"/>
        <w:shd w:val="clear" w:color="auto" w:fill="auto"/>
        <w:bidi w:val="0"/>
        <w:jc w:val="left"/>
        <w:spacing w:before="0" w:after="116" w:line="197" w:lineRule="exact"/>
        <w:ind w:left="0" w:right="0" w:firstLine="41"/>
      </w:pPr>
      <w:r>
        <w:rPr>
          <w:lang w:val="en-US" w:eastAsia="en-US" w:bidi="en-US"/>
          <w:w w:val="100"/>
          <w:spacing w:val="0"/>
          <w:color w:val="000000"/>
          <w:position w:val="0"/>
        </w:rPr>
        <w:t>Often desperate for economic growth, these countries have simply been willing to accept risks of environmental, public, and occupational health consequences. While efforts are under way to negotiate treaties to control the trade in hazardous waste, the thrust of current policies to weaken controls runs counter to them.</w:t>
      </w:r>
    </w:p>
    <w:p>
      <w:pPr>
        <w:pStyle w:val="Style128"/>
        <w:widowControl w:val="0"/>
        <w:keepNext w:val="0"/>
        <w:keepLines w:val="0"/>
        <w:shd w:val="clear" w:color="auto" w:fill="auto"/>
        <w:bidi w:val="0"/>
        <w:jc w:val="left"/>
        <w:spacing w:before="0" w:after="64" w:line="202" w:lineRule="exact"/>
        <w:ind w:left="0" w:right="920" w:firstLine="41"/>
      </w:pPr>
      <w:r>
        <w:rPr>
          <w:lang w:val="en-US" w:eastAsia="en-US" w:bidi="en-US"/>
          <w:w w:val="100"/>
          <w:spacing w:val="0"/>
          <w:color w:val="000000"/>
          <w:position w:val="0"/>
        </w:rPr>
        <w:t>Subordinating Environmental Objectives</w:t>
      </w:r>
    </w:p>
    <w:p>
      <w:pPr>
        <w:pStyle w:val="Style128"/>
        <w:widowControl w:val="0"/>
        <w:keepNext w:val="0"/>
        <w:keepLines w:val="0"/>
        <w:shd w:val="clear" w:color="auto" w:fill="auto"/>
        <w:bidi w:val="0"/>
        <w:jc w:val="left"/>
        <w:spacing w:before="0" w:after="0" w:line="197" w:lineRule="exact"/>
        <w:ind w:left="0" w:right="0" w:firstLine="41"/>
      </w:pPr>
      <w:r>
        <w:rPr>
          <w:rStyle w:val="CharStyle319"/>
        </w:rPr>
        <w:t>Environmental</w:t>
      </w:r>
      <w:r>
        <w:rPr>
          <w:lang w:val="en-US" w:eastAsia="en-US" w:bidi="en-US"/>
          <w:w w:val="100"/>
          <w:spacing w:val="0"/>
          <w:color w:val="000000"/>
          <w:position w:val="0"/>
        </w:rPr>
        <w:t xml:space="preserve"> Regulation as </w:t>
      </w:r>
      <w:r>
        <w:rPr>
          <w:rStyle w:val="CharStyle319"/>
        </w:rPr>
        <w:t xml:space="preserve">Non-tariff </w:t>
      </w:r>
      <w:r>
        <w:rPr>
          <w:lang w:val="en-US" w:eastAsia="en-US" w:bidi="en-US"/>
          <w:w w:val="100"/>
          <w:spacing w:val="0"/>
          <w:color w:val="000000"/>
          <w:position w:val="0"/>
        </w:rPr>
        <w:t>Barrier: Another way in which trade agreements can defeat environmental regulations is to attack them as non-tariff barriers. A recent decision by</w:t>
      </w:r>
    </w:p>
    <w:p>
      <w:pPr>
        <w:pStyle w:val="Style253"/>
        <w:widowControl w:val="0"/>
        <w:keepNext w:val="0"/>
        <w:keepLines w:val="0"/>
        <w:shd w:val="clear" w:color="auto" w:fill="auto"/>
        <w:bidi w:val="0"/>
        <w:jc w:val="left"/>
        <w:spacing w:before="0" w:after="0" w:line="197" w:lineRule="exact"/>
        <w:ind w:left="0" w:right="0" w:firstLine="44"/>
      </w:pPr>
      <w:r>
        <w:rPr>
          <w:lang w:val="en-US" w:eastAsia="en-US" w:bidi="en-US"/>
          <w:w w:val="100"/>
          <w:spacing w:val="0"/>
          <w:color w:val="000000"/>
          <w:position w:val="0"/>
        </w:rPr>
        <w:t>the Court of Justice of the European Community illustrates how environmental programs can be forced to take a back seat to a country’s trade obligations.</w:t>
      </w:r>
    </w:p>
    <w:p>
      <w:pPr>
        <w:pStyle w:val="Style253"/>
        <w:widowControl w:val="0"/>
        <w:keepNext w:val="0"/>
        <w:keepLines w:val="0"/>
        <w:shd w:val="clear" w:color="auto" w:fill="auto"/>
        <w:bidi w:val="0"/>
        <w:jc w:val="left"/>
        <w:spacing w:before="0" w:after="0" w:line="197" w:lineRule="exact"/>
        <w:ind w:left="0" w:right="0" w:firstLine="251"/>
      </w:pPr>
      <w:r>
        <w:rPr>
          <w:lang w:val="en-US" w:eastAsia="en-US" w:bidi="en-US"/>
          <w:w w:val="100"/>
          <w:spacing w:val="0"/>
          <w:color w:val="000000"/>
          <w:position w:val="0"/>
        </w:rPr>
        <w:t>The case before the European Court concerned Danish laws that required all beer and soft drinks to be sold in refillable containers. As noted by the Court, Danish regulations were “highly effective” and made no distinction between beverages bottled in Denmark and those imported to the country. Nevertheless, other member states of the European Community objected, as did retail trade associations. Both complained about the costs of collecting used bottles and argued for the right to sell disposabl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containers.</w:t>
      </w:r>
    </w:p>
    <w:p>
      <w:pPr>
        <w:pStyle w:val="Style253"/>
        <w:widowControl w:val="0"/>
        <w:keepNext w:val="0"/>
        <w:keepLines w:val="0"/>
        <w:shd w:val="clear" w:color="auto" w:fill="auto"/>
        <w:bidi w:val="0"/>
        <w:jc w:val="left"/>
        <w:spacing w:before="0" w:after="0" w:line="197" w:lineRule="exact"/>
        <w:ind w:left="0" w:right="0" w:firstLine="251"/>
      </w:pPr>
      <w:r>
        <w:rPr>
          <w:lang w:val="en-US" w:eastAsia="en-US" w:bidi="en-US"/>
          <w:w w:val="100"/>
          <w:spacing w:val="0"/>
          <w:color w:val="000000"/>
          <w:position w:val="0"/>
        </w:rPr>
        <w:t>In considering these complaints, the Court took into accoun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European Community treaty which imposes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duty on al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member states to preserve, protect, and improve the quality of the environment. (No similar obligation exists under GATT.) It found the Danish regulations to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just such measures and accepte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them as genuine and successful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However, the Court went on to find that Denmark had failed to prove that its reuse laws were “not disproportionate to achiev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legitimate aim.” While Denmark could require a deposit on all beverage containers, the Court reasoned that it could not require the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to be reusable.</w:t>
      </w:r>
    </w:p>
    <w:p>
      <w:pPr>
        <w:pStyle w:val="Style253"/>
        <w:widowControl w:val="0"/>
        <w:keepNext w:val="0"/>
        <w:keepLines w:val="0"/>
        <w:shd w:val="clear" w:color="auto" w:fill="auto"/>
        <w:bidi w:val="0"/>
        <w:jc w:val="left"/>
        <w:spacing w:before="0" w:after="60" w:line="197" w:lineRule="exact"/>
        <w:ind w:left="0" w:right="0" w:firstLine="251"/>
      </w:pPr>
      <w:r>
        <w:rPr>
          <w:lang w:val="en-US" w:eastAsia="en-US" w:bidi="en-US"/>
          <w:w w:val="100"/>
          <w:spacing w:val="0"/>
          <w:color w:val="000000"/>
          <w:position w:val="0"/>
        </w:rPr>
        <w:t>Even though it acknowledged that no actual restraint of trade ha</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occurred, the Court concluded that:</w:t>
      </w:r>
    </w:p>
    <w:p>
      <w:pPr>
        <w:pStyle w:val="Style253"/>
        <w:widowControl w:val="0"/>
        <w:keepNext w:val="0"/>
        <w:keepLines w:val="0"/>
        <w:shd w:val="clear" w:color="auto" w:fill="auto"/>
        <w:bidi w:val="0"/>
        <w:jc w:val="left"/>
        <w:spacing w:before="0" w:after="60" w:line="197" w:lineRule="exact"/>
        <w:ind w:left="260" w:right="400" w:hanging="9"/>
      </w:pPr>
      <w:r>
        <w:rPr>
          <w:lang w:val="en-US" w:eastAsia="en-US" w:bidi="en-US"/>
          <w:w w:val="100"/>
          <w:spacing w:val="0"/>
          <w:color w:val="000000"/>
          <w:position w:val="0"/>
        </w:rPr>
        <w:t>There has to be a balancing of interests between the free movement of goods and environmental protection, even if in achieving the balance the high standard of the protection Sought has to be reduced.</w:t>
      </w:r>
    </w:p>
    <w:p>
      <w:pPr>
        <w:pStyle w:val="Style253"/>
        <w:widowControl w:val="0"/>
        <w:keepNext w:val="0"/>
        <w:keepLines w:val="0"/>
        <w:shd w:val="clear" w:color="auto" w:fill="auto"/>
        <w:bidi w:val="0"/>
        <w:jc w:val="left"/>
        <w:spacing w:before="0" w:after="56" w:line="197" w:lineRule="exact"/>
        <w:ind w:left="0" w:right="0" w:firstLine="251"/>
      </w:pPr>
      <w:r>
        <w:rPr>
          <w:lang w:val="en-US" w:eastAsia="en-US" w:bidi="en-US"/>
          <w:w w:val="100"/>
          <w:spacing w:val="0"/>
          <w:color w:val="000000"/>
          <w:position w:val="0"/>
        </w:rPr>
        <w:t>This case illustrates that when environmental laws are characterized as non-tariff barriers to trade, legitimate environmental programs can be relegated to second-class status and subordinated to trade objectives. Opponents of environmental regulation now have an important new tool to challenge environmental initiatives.</w:t>
      </w:r>
    </w:p>
    <w:p>
      <w:pPr>
        <w:pStyle w:val="Style253"/>
        <w:widowControl w:val="0"/>
        <w:keepNext w:val="0"/>
        <w:keepLines w:val="0"/>
        <w:shd w:val="clear" w:color="auto" w:fill="auto"/>
        <w:bidi w:val="0"/>
        <w:jc w:val="left"/>
        <w:spacing w:before="0" w:after="221" w:line="202" w:lineRule="exact"/>
        <w:ind w:left="0" w:right="0" w:firstLine="44"/>
      </w:pPr>
      <w:r>
        <w:rPr>
          <w:lang w:val="en-US" w:eastAsia="en-US" w:bidi="en-US"/>
          <w:w w:val="100"/>
          <w:spacing w:val="0"/>
          <w:color w:val="000000"/>
          <w:position w:val="0"/>
        </w:rPr>
        <w:t>The Lowest Common Denominator: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government has proposed t</w:t>
      </w:r>
      <w:r>
        <w:rPr>
          <w:lang w:val="en-US" w:eastAsia="en-US" w:bidi="en-US"/>
          <w:w w:val="100"/>
          <w:spacing w:val="0"/>
          <w:color w:val="000000"/>
          <w:shd w:val="clear" w:color="auto" w:fill="80FFFF"/>
          <w:position w:val="0"/>
        </w:rPr>
        <w:t>o</w:t>
      </w:r>
    </w:p>
    <w:p>
      <w:pPr>
        <w:pStyle w:val="Style467"/>
        <w:widowControl w:val="0"/>
        <w:keepNext w:val="0"/>
        <w:keepLines w:val="0"/>
        <w:shd w:val="clear" w:color="auto" w:fill="auto"/>
        <w:bidi w:val="0"/>
        <w:jc w:val="left"/>
        <w:spacing w:before="0" w:after="0" w:line="150" w:lineRule="exact"/>
        <w:ind w:left="0" w:right="0" w:firstLine="44"/>
      </w:pPr>
      <w:r>
        <w:rPr>
          <w:lang w:val="en-US" w:eastAsia="en-US" w:bidi="en-US"/>
          <w:w w:val="100"/>
          <w:spacing w:val="0"/>
          <w:color w:val="000000"/>
          <w:position w:val="0"/>
        </w:rPr>
        <w:t>JULY/AUGUST 1990</w:t>
      </w:r>
    </w:p>
    <w:p>
      <w:pPr>
        <w:pStyle w:val="Style253"/>
        <w:widowControl w:val="0"/>
        <w:keepNext w:val="0"/>
        <w:keepLines w:val="0"/>
        <w:shd w:val="clear" w:color="auto" w:fill="auto"/>
        <w:bidi w:val="0"/>
        <w:jc w:val="left"/>
        <w:spacing w:before="0" w:after="0" w:line="197" w:lineRule="exact"/>
        <w:ind w:left="0" w:right="0" w:firstLine="60"/>
      </w:pPr>
      <w:r>
        <w:rPr>
          <w:lang w:val="en-US" w:eastAsia="en-US" w:bidi="en-US"/>
          <w:w w:val="100"/>
          <w:spacing w:val="0"/>
          <w:color w:val="000000"/>
          <w:position w:val="0"/>
        </w:rPr>
        <w:t>harmonize certain standards under GATT so that food safety standards governing pesticide residues and food additives would have to conform to international norms. Clearly,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development of international agreement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around environmental standards is desirable. However, there are reasons to suspect that the intent of the proposals is to lower environmental standards to a common denominator.</w:t>
      </w:r>
    </w:p>
    <w:p>
      <w:pPr>
        <w:pStyle w:val="Style253"/>
        <w:widowControl w:val="0"/>
        <w:keepNext w:val="0"/>
        <w:keepLines w:val="0"/>
        <w:shd w:val="clear" w:color="auto" w:fill="auto"/>
        <w:bidi w:val="0"/>
        <w:jc w:val="left"/>
        <w:spacing w:before="0" w:after="397" w:line="197" w:lineRule="exact"/>
        <w:ind w:left="0" w:right="0" w:firstLine="240"/>
      </w:pPr>
      <w:r>
        <w:rPr>
          <w:lang w:val="en-US" w:eastAsia="en-US" w:bidi="en-US"/>
          <w:w w:val="100"/>
          <w:spacing w:val="0"/>
          <w:color w:val="000000"/>
          <w:position w:val="0"/>
        </w:rPr>
        <w:t>First, harmonization proposals are being promoted by those who are often outspoken critics of efforts to strengthen food safety standards in the United States and Europe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example, the U.S. Department of Agriculture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 principle advocate for harmonization.</w:t>
      </w:r>
    </w:p>
    <w:p>
      <w:pPr>
        <w:pStyle w:val="Style703"/>
        <w:widowControl w:val="0"/>
        <w:keepNext w:val="0"/>
        <w:keepLines w:val="0"/>
        <w:shd w:val="clear" w:color="auto" w:fill="auto"/>
        <w:bidi w:val="0"/>
        <w:jc w:val="left"/>
        <w:spacing w:before="0" w:after="443"/>
        <w:ind w:left="0" w:right="0" w:firstLine="60"/>
      </w:pPr>
      <w:r>
        <w:rPr>
          <w:lang w:val="en-US" w:eastAsia="en-US" w:bidi="en-US"/>
          <w:w w:val="100"/>
          <w:color w:val="000000"/>
          <w:position w:val="0"/>
        </w:rPr>
        <w:t>If trade policies continue to be advanced without regard for their environmental consequences, the result will be agreements that inhibit or defeat much</w:t>
      </w:r>
      <w:r>
        <w:rPr>
          <w:lang w:val="en-US" w:eastAsia="en-US" w:bidi="en-US"/>
          <w:w w:val="100"/>
          <w:color w:val="000000"/>
          <w:shd w:val="clear" w:color="auto" w:fill="80FFFF"/>
          <w:position w:val="0"/>
        </w:rPr>
        <w:t>-</w:t>
      </w:r>
      <w:r>
        <w:rPr>
          <w:lang w:val="en-US" w:eastAsia="en-US" w:bidi="en-US"/>
          <w:w w:val="100"/>
          <w:color w:val="000000"/>
          <w:position w:val="0"/>
        </w:rPr>
        <w:t>needed progress on the environment</w:t>
      </w:r>
    </w:p>
    <w:p>
      <w:pPr>
        <w:pStyle w:val="Style253"/>
        <w:widowControl w:val="0"/>
        <w:keepNext w:val="0"/>
        <w:keepLines w:val="0"/>
        <w:shd w:val="clear" w:color="auto" w:fill="auto"/>
        <w:bidi w:val="0"/>
        <w:jc w:val="left"/>
        <w:spacing w:before="0" w:after="0" w:line="197" w:lineRule="exact"/>
        <w:ind w:left="0" w:right="0" w:firstLine="60"/>
      </w:pPr>
      <w:r>
        <w:rPr>
          <w:lang w:val="en-US" w:eastAsia="en-US" w:bidi="en-US"/>
          <w:w w:val="100"/>
          <w:spacing w:val="0"/>
          <w:color w:val="000000"/>
          <w:position w:val="0"/>
        </w:rPr>
        <w:t>The departmen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describes harmonization as an answer to regulatory initiatives that it considers unjustified, including Europe’s ban on bovine-growth hormone and California’s rigorous pesticide initiatives.</w:t>
      </w:r>
    </w:p>
    <w:p>
      <w:pPr>
        <w:pStyle w:val="Style253"/>
        <w:widowControl w:val="0"/>
        <w:keepNext w:val="0"/>
        <w:keepLines w:val="0"/>
        <w:shd w:val="clear" w:color="auto" w:fill="auto"/>
        <w:bidi w:val="0"/>
        <w:jc w:val="left"/>
        <w:spacing w:before="0" w:after="0" w:line="197" w:lineRule="exact"/>
        <w:ind w:left="0" w:right="0" w:firstLine="240"/>
      </w:pPr>
      <w:r>
        <w:rPr>
          <w:lang w:val="en-US" w:eastAsia="en-US" w:bidi="en-US"/>
          <w:w w:val="100"/>
          <w:spacing w:val="0"/>
          <w:color w:val="000000"/>
          <w:position w:val="0"/>
        </w:rPr>
        <w:t>Second, harmonization proposals would give the responsibility for setting food-safety and environmental standards to international scientific panels. Ethical and social considerations could be ignored, and the role of elected and democratic bodies, like the U.S. Congress, would be weakened.</w:t>
      </w:r>
    </w:p>
    <w:p>
      <w:pPr>
        <w:pStyle w:val="Style253"/>
        <w:widowControl w:val="0"/>
        <w:keepNext w:val="0"/>
        <w:keepLines w:val="0"/>
        <w:shd w:val="clear" w:color="auto" w:fill="auto"/>
        <w:bidi w:val="0"/>
        <w:jc w:val="left"/>
        <w:spacing w:before="0" w:after="0" w:line="197" w:lineRule="exact"/>
        <w:ind w:left="0" w:right="0" w:firstLine="240"/>
      </w:pPr>
      <w:r>
        <w:rPr>
          <w:lang w:val="en-US" w:eastAsia="en-US" w:bidi="en-US"/>
          <w:w w:val="100"/>
          <w:spacing w:val="0"/>
          <w:color w:val="000000"/>
          <w:position w:val="0"/>
        </w:rPr>
        <w:t xml:space="preserve">Finally, and perhaps most telling, the proposed harmonized standards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ould operate as a ceiling but</w:t>
      </w:r>
      <w:r>
        <w:rPr>
          <w:lang w:val="en-US" w:eastAsia="en-US" w:bidi="en-US"/>
          <w:w w:val="100"/>
          <w:spacing w:val="0"/>
          <w:color w:val="000000"/>
          <w:shd w:val="clear" w:color="auto" w:fill="80FFFF"/>
          <w:position w:val="0"/>
        </w:rPr>
        <w:t xml:space="preserve"> n</w:t>
      </w:r>
      <w:r>
        <w:rPr>
          <w:lang w:val="en-US" w:eastAsia="en-US" w:bidi="en-US"/>
          <w:w w:val="100"/>
          <w:spacing w:val="0"/>
          <w:color w:val="000000"/>
          <w:position w:val="0"/>
        </w:rPr>
        <w:t>ot as a floor for environmental regulation. To illustrate: Any country that established food-safety standards tougher tha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internationa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norms, and applied those standards to imports as w</w:t>
      </w:r>
      <w:r>
        <w:rPr>
          <w:lang w:val="en-US" w:eastAsia="en-US" w:bidi="en-US"/>
          <w:w w:val="100"/>
          <w:spacing w:val="0"/>
          <w:color w:val="000000"/>
          <w:shd w:val="clear" w:color="auto" w:fill="80FFFF"/>
          <w:position w:val="0"/>
        </w:rPr>
        <w:t>e</w:t>
      </w:r>
      <w:r>
        <w:rPr>
          <w:lang w:val="en-US" w:eastAsia="en-US" w:bidi="en-US"/>
          <w:w w:val="100"/>
          <w:spacing w:val="0"/>
          <w:color w:val="000000"/>
          <w:position w:val="0"/>
        </w:rPr>
        <w:t>ll as domestic products, would risk suffering retaliatory trade sanctions; on the other hand, a country that failed to live up to international standards might lose access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certain markets but would not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subject to GATT sanctions.</w:t>
      </w:r>
    </w:p>
    <w:p>
      <w:pPr>
        <w:pStyle w:val="Style253"/>
        <w:widowControl w:val="0"/>
        <w:keepNext w:val="0"/>
        <w:keepLines w:val="0"/>
        <w:shd w:val="clear" w:color="auto" w:fill="auto"/>
        <w:bidi w:val="0"/>
        <w:jc w:val="left"/>
        <w:spacing w:before="0" w:after="18" w:line="170" w:lineRule="exact"/>
        <w:ind w:left="0" w:right="0" w:firstLine="50"/>
      </w:pPr>
      <w:r>
        <w:rPr>
          <w:lang w:val="en-US" w:eastAsia="en-US" w:bidi="en-US"/>
          <w:w w:val="100"/>
          <w:spacing w:val="0"/>
          <w:color w:val="000000"/>
          <w:position w:val="0"/>
        </w:rPr>
        <w:t>New Imperatives</w:t>
      </w:r>
    </w:p>
    <w:p>
      <w:pPr>
        <w:pStyle w:val="Style253"/>
        <w:widowControl w:val="0"/>
        <w:keepNext w:val="0"/>
        <w:keepLines w:val="0"/>
        <w:shd w:val="clear" w:color="auto" w:fill="auto"/>
        <w:bidi w:val="0"/>
        <w:jc w:val="left"/>
        <w:spacing w:before="0" w:after="0" w:line="197" w:lineRule="exact"/>
        <w:ind w:left="0" w:right="0" w:firstLine="50"/>
      </w:pPr>
      <w:r>
        <w:rPr>
          <w:lang w:val="en-US" w:eastAsia="en-US" w:bidi="en-US"/>
          <w:w w:val="100"/>
          <w:spacing w:val="0"/>
          <w:color w:val="000000"/>
          <w:position w:val="0"/>
        </w:rPr>
        <w:t>Recent developments in Eastern Europe and the plight of many countries in the Third World underscore the need to reconsider current 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policies and agreements and to hammer out new, equitable policies that promote sustainable patterns of development. GATT initiatives must be developed quickly to make environmental protection and sustainable resource management explicit and central themes of any new or renegotiated trade agreement.</w:t>
      </w:r>
    </w:p>
    <w:p>
      <w:pPr>
        <w:pStyle w:val="Style253"/>
        <w:widowControl w:val="0"/>
        <w:keepNext w:val="0"/>
        <w:keepLines w:val="0"/>
        <w:shd w:val="clear" w:color="auto" w:fill="auto"/>
        <w:bidi w:val="0"/>
        <w:jc w:val="left"/>
        <w:spacing w:before="0" w:after="60" w:line="197" w:lineRule="exact"/>
        <w:ind w:left="0" w:right="0" w:firstLine="221"/>
      </w:pPr>
      <w:r>
        <w:rPr>
          <w:lang w:val="en-US" w:eastAsia="en-US" w:bidi="en-US"/>
          <w:w w:val="100"/>
          <w:spacing w:val="0"/>
          <w:color w:val="000000"/>
          <w:position w:val="0"/>
        </w:rPr>
        <w:t>It is not too late to inject these imperatives into current trade negotiations. While the details will need considerable work, several general principles can be identified:</w:t>
      </w:r>
    </w:p>
    <w:p>
      <w:pPr>
        <w:pStyle w:val="Style253"/>
        <w:numPr>
          <w:ilvl w:val="0"/>
          <w:numId w:val="25"/>
        </w:numPr>
        <w:tabs>
          <w:tab w:leader="none" w:pos="236" w:val="left"/>
        </w:tabs>
        <w:widowControl w:val="0"/>
        <w:keepNext w:val="0"/>
        <w:keepLines w:val="0"/>
        <w:shd w:val="clear" w:color="auto" w:fill="auto"/>
        <w:bidi w:val="0"/>
        <w:jc w:val="left"/>
        <w:spacing w:before="0" w:after="60" w:line="197" w:lineRule="exact"/>
        <w:ind w:left="0" w:right="0" w:firstLine="50"/>
      </w:pPr>
      <w:r>
        <w:rPr>
          <w:lang w:val="en-US" w:eastAsia="en-US" w:bidi="en-US"/>
          <w:w w:val="100"/>
          <w:spacing w:val="0"/>
          <w:color w:val="000000"/>
          <w:position w:val="0"/>
        </w:rPr>
        <w:t>The right of al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countries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determine, in good faith, their own environmental and resource policies free from the threat of trade sanctions</w:t>
      </w:r>
    </w:p>
    <w:p>
      <w:pPr>
        <w:pStyle w:val="Style253"/>
        <w:numPr>
          <w:ilvl w:val="0"/>
          <w:numId w:val="25"/>
        </w:numPr>
        <w:tabs>
          <w:tab w:leader="none" w:pos="241" w:val="left"/>
        </w:tabs>
        <w:widowControl w:val="0"/>
        <w:keepNext w:val="0"/>
        <w:keepLines w:val="0"/>
        <w:shd w:val="clear" w:color="auto" w:fill="auto"/>
        <w:bidi w:val="0"/>
        <w:jc w:val="left"/>
        <w:spacing w:before="0" w:after="60" w:line="197" w:lineRule="exact"/>
        <w:ind w:left="0" w:right="0" w:firstLine="50"/>
      </w:pPr>
      <w:r>
        <w:rPr>
          <w:lang w:val="en-US" w:eastAsia="en-US" w:bidi="en-US"/>
          <w:w w:val="100"/>
          <w:spacing w:val="0"/>
          <w:color w:val="000000"/>
          <w:position w:val="0"/>
        </w:rPr>
        <w:t>The right of all countries to protect domestic producers from competition in which advantage is gained at the expense of the environment</w:t>
      </w:r>
    </w:p>
    <w:p>
      <w:pPr>
        <w:pStyle w:val="Style253"/>
        <w:numPr>
          <w:ilvl w:val="0"/>
          <w:numId w:val="25"/>
        </w:numPr>
        <w:tabs>
          <w:tab w:leader="none" w:pos="241" w:val="left"/>
        </w:tabs>
        <w:widowControl w:val="0"/>
        <w:keepNext w:val="0"/>
        <w:keepLines w:val="0"/>
        <w:shd w:val="clear" w:color="auto" w:fill="auto"/>
        <w:bidi w:val="0"/>
        <w:jc w:val="left"/>
        <w:spacing w:before="0" w:after="60" w:line="197" w:lineRule="exact"/>
        <w:ind w:left="0" w:right="0" w:firstLine="50"/>
      </w:pPr>
      <w:r>
        <w:rPr>
          <w:lang w:val="en-US" w:eastAsia="en-US" w:bidi="en-US"/>
          <w:w w:val="100"/>
          <w:spacing w:val="0"/>
          <w:color w:val="000000"/>
          <w:position w:val="0"/>
        </w:rPr>
        <w:t>The need for international environmental standards to operate as a floor rather than as a ceiling: They should set a minimum level of environmental regulation that all must meet</w:t>
      </w:r>
    </w:p>
    <w:p>
      <w:pPr>
        <w:pStyle w:val="Style253"/>
        <w:numPr>
          <w:ilvl w:val="0"/>
          <w:numId w:val="25"/>
        </w:numPr>
        <w:tabs>
          <w:tab w:leader="none" w:pos="241" w:val="left"/>
        </w:tabs>
        <w:widowControl w:val="0"/>
        <w:keepNext w:val="0"/>
        <w:keepLines w:val="0"/>
        <w:shd w:val="clear" w:color="auto" w:fill="auto"/>
        <w:bidi w:val="0"/>
        <w:jc w:val="left"/>
        <w:spacing w:before="0" w:after="60" w:line="197" w:lineRule="exact"/>
        <w:ind w:left="0" w:right="0" w:firstLine="50"/>
      </w:pPr>
      <w:r>
        <w:rPr>
          <w:lang w:val="en-US" w:eastAsia="en-US" w:bidi="en-US"/>
          <w:w w:val="100"/>
          <w:spacing w:val="0"/>
          <w:color w:val="000000"/>
          <w:position w:val="0"/>
        </w:rPr>
        <w:t>The need for a new approach to trade negotiations and dispute resolution that is more open, democratic, and accountable</w:t>
      </w:r>
    </w:p>
    <w:p>
      <w:pPr>
        <w:pStyle w:val="Style253"/>
        <w:numPr>
          <w:ilvl w:val="0"/>
          <w:numId w:val="25"/>
        </w:numPr>
        <w:tabs>
          <w:tab w:leader="none" w:pos="241" w:val="left"/>
        </w:tabs>
        <w:widowControl w:val="0"/>
        <w:keepNext w:val="0"/>
        <w:keepLines w:val="0"/>
        <w:shd w:val="clear" w:color="auto" w:fill="auto"/>
        <w:bidi w:val="0"/>
        <w:jc w:val="left"/>
        <w:spacing w:before="0" w:after="60" w:line="197" w:lineRule="exact"/>
        <w:ind w:left="0" w:right="0" w:firstLine="50"/>
      </w:pPr>
      <w:r>
        <w:rPr>
          <w:lang w:val="en-US" w:eastAsia="en-US" w:bidi="en-US"/>
          <w:w w:val="100"/>
          <w:spacing w:val="0"/>
          <w:color w:val="000000"/>
          <w:position w:val="0"/>
        </w:rPr>
        <w:t>The imperative to thoroughly consider the environmental consequences of trade proposals before commitments are made to them.</w:t>
      </w:r>
    </w:p>
    <w:p>
      <w:pPr>
        <w:pStyle w:val="Style253"/>
        <w:widowControl w:val="0"/>
        <w:keepNext w:val="0"/>
        <w:keepLines w:val="0"/>
        <w:shd w:val="clear" w:color="auto" w:fill="auto"/>
        <w:bidi w:val="0"/>
        <w:jc w:val="left"/>
        <w:spacing w:before="0" w:after="818" w:line="197" w:lineRule="exact"/>
        <w:ind w:left="0" w:right="0" w:firstLine="221"/>
      </w:pPr>
      <w:r>
        <w:rPr>
          <w:lang w:val="en-US" w:eastAsia="en-US" w:bidi="en-US"/>
          <w:w w:val="100"/>
          <w:spacing w:val="0"/>
          <w:color w:val="000000"/>
          <w:position w:val="0"/>
        </w:rPr>
        <w:t>If trade policies continue to be advanced without regard for their environmental consequences, the result will be agreements that inhibit or defeat much-needed progres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on the environment. The task before us is to define the relationships between trade and the environment, and having done so, to develop trade agreements that will sustain our ec</w:t>
      </w:r>
      <w:r>
        <w:rPr>
          <w:lang w:val="en-US" w:eastAsia="en-US" w:bidi="en-US"/>
          <w:w w:val="100"/>
          <w:spacing w:val="0"/>
          <w:color w:val="000000"/>
          <w:shd w:val="clear" w:color="auto" w:fill="80FFFF"/>
          <w:position w:val="0"/>
        </w:rPr>
        <w:t>p</w:t>
      </w:r>
      <w:r>
        <w:rPr>
          <w:lang w:val="en-US" w:eastAsia="en-US" w:bidi="en-US"/>
          <w:w w:val="100"/>
          <w:spacing w:val="0"/>
          <w:color w:val="000000"/>
          <w:position w:val="0"/>
        </w:rPr>
        <w:t>system,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rather than destroy it. </w:t>
      </w:r>
      <w:r>
        <w:rPr>
          <w:lang w:val="en-US" w:eastAsia="en-US" w:bidi="en-US"/>
          <w:w w:val="100"/>
          <w:spacing w:val="0"/>
          <w:color w:val="000000"/>
          <w:shd w:val="clear" w:color="auto" w:fill="80FFFF"/>
          <w:position w:val="0"/>
        </w:rPr>
        <w:t>□</w:t>
      </w:r>
    </w:p>
    <w:p>
      <w:pPr>
        <w:pStyle w:val="Style467"/>
        <w:widowControl w:val="0"/>
        <w:keepNext w:val="0"/>
        <w:keepLines w:val="0"/>
        <w:shd w:val="clear" w:color="auto" w:fill="auto"/>
        <w:bidi w:val="0"/>
        <w:jc w:val="right"/>
        <w:spacing w:before="0" w:after="0" w:line="150" w:lineRule="exact"/>
        <w:ind w:left="0" w:right="0" w:firstLine="0"/>
        <w:sectPr>
          <w:type w:val="continuous"/>
          <w:pgSz w:w="13195" w:h="17244"/>
          <w:pgMar w:top="1815" w:left="952" w:right="952" w:bottom="1665" w:header="0" w:footer="3" w:gutter="346"/>
          <w:rtlGutter w:val="0"/>
          <w:cols w:num="3" w:space="114"/>
          <w:noEndnote/>
          <w:docGrid w:linePitch="360"/>
        </w:sectPr>
      </w:pPr>
      <w:r>
        <w:rPr>
          <w:lang w:val="en-US" w:eastAsia="en-US" w:bidi="en-US"/>
          <w:w w:val="100"/>
          <w:spacing w:val="0"/>
          <w:color w:val="000000"/>
          <w:position w:val="0"/>
        </w:rPr>
        <w:t>19</w:t>
      </w:r>
    </w:p>
    <w:p>
      <w:pPr>
        <w:framePr w:h="14011" w:wrap="notBeside" w:vAnchor="text" w:hAnchor="text" w:xAlign="center" w:y="1"/>
        <w:widowControl w:val="0"/>
        <w:jc w:val="center"/>
        <w:rPr>
          <w:sz w:val="2"/>
          <w:szCs w:val="2"/>
        </w:rPr>
      </w:pPr>
      <w:r>
        <w:pict>
          <v:shape id="_x0000_s1221" type="#_x0000_t75" style="width:523pt;height:701pt;">
            <v:imagedata r:id="rId134" r:href="rId135"/>
          </v:shape>
        </w:pict>
      </w:r>
    </w:p>
    <w:p>
      <w:pPr>
        <w:widowControl w:val="0"/>
        <w:rPr>
          <w:sz w:val="2"/>
          <w:szCs w:val="2"/>
        </w:rPr>
      </w:pPr>
    </w:p>
    <w:p>
      <w:pPr>
        <w:widowControl w:val="0"/>
        <w:rPr>
          <w:sz w:val="2"/>
          <w:szCs w:val="2"/>
        </w:rPr>
        <w:sectPr>
          <w:pgSz w:w="13195" w:h="17244"/>
          <w:pgMar w:top="1454" w:left="992" w:right="992" w:bottom="1454" w:header="0" w:footer="3" w:gutter="758"/>
          <w:rtlGutter w:val="0"/>
          <w:cols w:space="720"/>
          <w:noEndnote/>
          <w:docGrid w:linePitch="360"/>
        </w:sectPr>
      </w:pPr>
    </w:p>
    <w:p>
      <w:pPr>
        <w:pStyle w:val="Style128"/>
        <w:keepNext/>
        <w:framePr w:dropCap="drop" w:hAnchor="text" w:lines="3" w:vAnchor="text" w:hSpace="62" w:vSpace="62"/>
        <w:widowControl w:val="0"/>
        <w:shd w:val="clear" w:color="auto" w:fill="auto"/>
        <w:spacing w:before="0" w:line="583" w:lineRule="exact"/>
        <w:ind w:left="0"/>
      </w:pPr>
      <w:r>
        <w:rPr>
          <w:rStyle w:val="CharStyle710"/>
          <w:sz w:val="82"/>
          <w:szCs w:val="82"/>
          <w:w w:val="30"/>
          <w:position w:val="-12"/>
        </w:rPr>
        <w:t>M</w:t>
      </w:r>
    </w:p>
    <w:p>
      <w:pPr>
        <w:pStyle w:val="Style128"/>
        <w:widowControl w:val="0"/>
        <w:keepNext w:val="0"/>
        <w:keepLines w:val="0"/>
        <w:shd w:val="clear" w:color="auto" w:fill="auto"/>
        <w:bidi w:val="0"/>
        <w:spacing w:before="0" w:after="0" w:line="254" w:lineRule="exact"/>
        <w:ind w:left="0" w:right="0" w:firstLine="0"/>
      </w:pPr>
      <w:r>
        <w:rPr>
          <w:rStyle w:val="CharStyle710"/>
        </w:rPr>
        <w:t xml:space="preserve">eeting in secret,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rStyle w:val="CharStyle710"/>
        </w:rPr>
        <w:t>government nego</w:t>
      </w:r>
      <w:r>
        <w:rPr>
          <w:rStyle w:val="CharStyle710"/>
          <w:shd w:val="clear" w:color="auto" w:fill="80FFFF"/>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s are revising the rules of international trade. If they persuade the 98 members of the General Agreement on Tariffs and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ade (GA</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 to adopt their radical proposals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envi</w:t>
        <w:t>ronmental protection could suffer for years to come.</w:t>
      </w:r>
    </w:p>
    <w:p>
      <w:pPr>
        <w:pStyle w:val="Style128"/>
        <w:widowControl w:val="0"/>
        <w:keepNext w:val="0"/>
        <w:keepLines w:val="0"/>
        <w:shd w:val="clear" w:color="auto" w:fill="auto"/>
        <w:bidi w:val="0"/>
        <w:spacing w:before="0" w:after="0" w:line="254" w:lineRule="exact"/>
        <w:ind w:left="320" w:right="0" w:firstLine="348"/>
      </w:pPr>
      <w:r>
        <w:rPr>
          <w:lang w:val="en-US" w:eastAsia="en-US" w:bidi="en-US"/>
          <w:w w:val="100"/>
          <w:spacing w:val="0"/>
          <w:color w:val="000000"/>
          <w:position w:val="0"/>
        </w:rPr>
        <w:t>Since 1948, international trade has been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ed in part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the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agreement.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is a rule book that establishes how com</w:t>
        <w:t>panies in different countries should buy and sell their products. About once every five years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world’s trade ministers meet, usually at the urging of the United States, to renegotiate the rules of the agreement. For the most part, these reforms have been restricted to encouraging nations to stop placing taxes on foreign goods.</w:t>
      </w:r>
    </w:p>
    <w:p>
      <w:pPr>
        <w:pStyle w:val="Style128"/>
        <w:widowControl w:val="0"/>
        <w:keepNext w:val="0"/>
        <w:keepLines w:val="0"/>
        <w:shd w:val="clear" w:color="auto" w:fill="auto"/>
        <w:bidi w:val="0"/>
        <w:spacing w:before="0" w:after="0" w:line="254" w:lineRule="exact"/>
        <w:ind w:left="320" w:right="0" w:firstLine="348"/>
      </w:pPr>
      <w:r>
        <w:rPr>
          <w:lang w:val="en-US" w:eastAsia="en-US" w:bidi="en-US"/>
          <w:w w:val="100"/>
          <w:spacing w:val="0"/>
          <w:color w:val="000000"/>
          <w:position w:val="0"/>
        </w:rPr>
        <w:t>Four years ago, the world’s trade minis</w:t>
        <w:t>ters met at a posh seaside resort to begin the “Uruguay Round” of negotiations. This time, the United States is pushing for a bigger prize. They want the rule book to be rewritten and expanded to permit international corporations to set up shop in any comer of the world with as little government interference 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possible. This means free access to natural resources with the minimum of social and environmental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trings” attached</w:t>
      </w:r>
      <w:r>
        <w:rPr>
          <w:lang w:val="en-US" w:eastAsia="en-US" w:bidi="en-US"/>
          <w:w w:val="100"/>
          <w:spacing w:val="0"/>
          <w:color w:val="000000"/>
          <w:shd w:val="clear" w:color="auto" w:fill="80FFFF"/>
          <w:position w:val="0"/>
        </w:rPr>
        <w:t>—f</w:t>
      </w:r>
      <w:r>
        <w:rPr>
          <w:lang w:val="en-US" w:eastAsia="en-US" w:bidi="en-US"/>
          <w:w w:val="100"/>
          <w:spacing w:val="0"/>
          <w:color w:val="000000"/>
          <w:position w:val="0"/>
        </w:rPr>
        <w:t>ew regulations, emissions standards or other hedges against pollution, habitat loss or exploitation of labor. Any nation that decides to impose limits on the rights of foreign companies, for environmental or social reasons, 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be retaliated against for creating a “restraint on trade</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254" w:lineRule="exact"/>
        <w:ind w:left="320" w:right="0" w:firstLine="348"/>
      </w:pPr>
      <w:r>
        <w:rPr>
          <w:lang w:val="en-US" w:eastAsia="en-US" w:bidi="en-US"/>
          <w:w w:val="100"/>
          <w:spacing w:val="0"/>
          <w:color w:val="000000"/>
          <w:position w:val="0"/>
        </w:rPr>
        <w:t>The Bush administration will present the new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as a more perfect realization of “free trade.” Through arrangements like the recent trade agreement between Canada and the United States and the “borderless Europe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1992, national governments are organizing the global economy around this definition of free trade. It is a concept that meets with either blank stares or unquestioning approval from most people in the developed world Because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news media has focussed narrowly or not at all on the implications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rewriting the rules of international business, few Americans are well-informed enough to comment</w:t>
      </w:r>
    </w:p>
    <w:p>
      <w:pPr>
        <w:pStyle w:val="Style128"/>
        <w:widowControl w:val="0"/>
        <w:keepNext w:val="0"/>
        <w:keepLines w:val="0"/>
        <w:shd w:val="clear" w:color="auto" w:fill="auto"/>
        <w:bidi w:val="0"/>
        <w:spacing w:before="0" w:after="476" w:line="254" w:lineRule="exact"/>
        <w:ind w:left="320" w:right="0" w:firstLine="348"/>
      </w:pPr>
      <w:r>
        <w:rPr>
          <w:lang w:val="en-US" w:eastAsia="en-US" w:bidi="en-US"/>
          <w:w w:val="100"/>
          <w:spacing w:val="0"/>
          <w:color w:val="000000"/>
          <w:position w:val="0"/>
        </w:rPr>
        <w:t>But many scholars, environmentalists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labor and human rights activist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Third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orld leaders are strongly opposed to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notion of free trade as defined by corporate</w:t>
      </w:r>
    </w:p>
    <w:p>
      <w:pPr>
        <w:pStyle w:val="Style711"/>
        <w:widowControl w:val="0"/>
        <w:keepNext w:val="0"/>
        <w:keepLines w:val="0"/>
        <w:shd w:val="clear" w:color="auto" w:fill="auto"/>
        <w:bidi w:val="0"/>
        <w:jc w:val="left"/>
        <w:spacing w:before="0" w:after="0" w:line="110" w:lineRule="exact"/>
        <w:ind w:left="320" w:right="0"/>
      </w:pPr>
      <w:r>
        <w:rPr>
          <w:lang w:val="en-US" w:eastAsia="en-US" w:bidi="en-US"/>
          <w:w w:val="100"/>
          <w:color w:val="000000"/>
          <w:position w:val="0"/>
        </w:rPr>
        <w:t>GREENPEACE</w:t>
      </w:r>
    </w:p>
    <w:p>
      <w:pPr>
        <w:pStyle w:val="Style128"/>
        <w:widowControl w:val="0"/>
        <w:keepNext w:val="0"/>
        <w:keepLines w:val="0"/>
        <w:shd w:val="clear" w:color="auto" w:fill="auto"/>
        <w:bidi w:val="0"/>
        <w:spacing w:before="0" w:after="0" w:line="254" w:lineRule="exact"/>
        <w:ind w:left="0" w:right="180" w:firstLine="43"/>
      </w:pPr>
      <w:r>
        <w:rPr>
          <w:lang w:val="en-US" w:eastAsia="en-US" w:bidi="en-US"/>
          <w:w w:val="100"/>
          <w:spacing w:val="0"/>
          <w:color w:val="000000"/>
          <w:position w:val="0"/>
        </w:rPr>
        <w:t>interests and their allies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U.S. govern</w:t>
        <w:t xml:space="preserve">ment. If the United States gets its way in the Uruguay Round, they contend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uch of the authority to protect the environment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food labor and small businesses will be taken from communities, states and nations and put in the hands of government-appointed trade minis</w:t>
        <w:t>ters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multinational corporations and obscure international agencies.</w:t>
      </w:r>
    </w:p>
    <w:p>
      <w:pPr>
        <w:framePr w:h="8477" w:wrap="notBeside" w:vAnchor="text" w:hAnchor="text" w:xAlign="center" w:y="1"/>
        <w:widowControl w:val="0"/>
        <w:jc w:val="center"/>
        <w:rPr>
          <w:sz w:val="2"/>
          <w:szCs w:val="2"/>
        </w:rPr>
      </w:pPr>
      <w:r>
        <w:pict>
          <v:shape id="_x0000_s1222" type="#_x0000_t75" style="width:172pt;height:424pt;">
            <v:imagedata r:id="rId136" r:href="rId137"/>
          </v:shape>
        </w:pict>
      </w:r>
    </w:p>
    <w:p>
      <w:pPr>
        <w:widowControl w:val="0"/>
        <w:rPr>
          <w:sz w:val="2"/>
          <w:szCs w:val="2"/>
        </w:rPr>
      </w:pPr>
    </w:p>
    <w:p>
      <w:pPr>
        <w:pStyle w:val="Style527"/>
        <w:widowControl w:val="0"/>
        <w:keepNext w:val="0"/>
        <w:keepLines w:val="0"/>
        <w:shd w:val="clear" w:color="auto" w:fill="auto"/>
        <w:bidi w:val="0"/>
        <w:jc w:val="both"/>
        <w:spacing w:before="442" w:after="0" w:line="140" w:lineRule="exact"/>
        <w:ind w:left="0" w:right="0" w:firstLine="43"/>
      </w:pPr>
      <w:r>
        <w:rPr>
          <w:lang w:val="en-US" w:eastAsia="en-US" w:bidi="en-US"/>
          <w:w w:val="100"/>
          <w:spacing w:val="0"/>
          <w:color w:val="000000"/>
          <w:shd w:val="clear" w:color="auto" w:fill="80FFFF"/>
          <w:position w:val="0"/>
        </w:rPr>
        <w:t>N</w:t>
      </w:r>
      <w:r>
        <w:rPr>
          <w:rStyle w:val="CharStyle619"/>
          <w:b w:val="0"/>
          <w:bCs w:val="0"/>
          <w:shd w:val="clear" w:color="auto" w:fill="80FFFF"/>
        </w:rPr>
        <w:t>1</w:t>
      </w:r>
      <w:r>
        <w:rPr>
          <w:rStyle w:val="CharStyle619"/>
          <w:b w:val="0"/>
          <w:bCs w:val="0"/>
        </w:rPr>
        <w:t>98</w:t>
      </w:r>
      <w:r>
        <w:rPr>
          <w:rStyle w:val="CharStyle619"/>
          <w:b w:val="0"/>
          <w:bCs w:val="0"/>
          <w:shd w:val="clear" w:color="auto" w:fill="80FFFF"/>
        </w:rPr>
        <w:t>1</w:t>
      </w:r>
      <w:r>
        <w:rPr>
          <w:lang w:val="en-US" w:eastAsia="en-US" w:bidi="en-US"/>
          <w:w w:val="100"/>
          <w:spacing w:val="0"/>
          <w:color w:val="000000"/>
          <w:position w:val="0"/>
        </w:rPr>
        <w:t>, IN RESPONSE TO A GROWING GARBAGE</w:t>
      </w:r>
    </w:p>
    <w:p>
      <w:pPr>
        <w:pStyle w:val="Style128"/>
        <w:widowControl w:val="0"/>
        <w:keepNext w:val="0"/>
        <w:keepLines w:val="0"/>
        <w:shd w:val="clear" w:color="auto" w:fill="auto"/>
        <w:bidi w:val="0"/>
        <w:spacing w:before="0" w:after="476" w:line="254" w:lineRule="exact"/>
        <w:ind w:left="0" w:right="180" w:firstLine="43"/>
      </w:pPr>
      <w:r>
        <w:rPr>
          <w:lang w:val="en-US" w:eastAsia="en-US" w:bidi="en-US"/>
          <w:w w:val="100"/>
          <w:spacing w:val="0"/>
          <w:color w:val="000000"/>
          <w:position w:val="0"/>
        </w:rPr>
        <w:t>crisis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Denmark passed a law requiring that beer and soft drinks be sold only in returnable bottles. In 1987, the European Commission took Denmark to die European Court of Justice, arguing that the law was an unfair restraint on free trade because it imposed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the words of the </w:t>
      </w:r>
      <w:r>
        <w:rPr>
          <w:rStyle w:val="CharStyle319"/>
        </w:rPr>
        <w:t>Economist</w:t>
      </w:r>
      <w:r>
        <w:rPr>
          <w:rStyle w:val="CharStyle319"/>
          <w:shd w:val="clear" w:color="auto" w:fill="80FFFF"/>
        </w:rPr>
        <w:t>,</w:t>
      </w:r>
      <w:r>
        <w:rPr>
          <w:lang w:val="en-US" w:eastAsia="en-US" w:bidi="en-US"/>
          <w:w w:val="100"/>
          <w:spacing w:val="0"/>
          <w:color w:val="000000"/>
          <w:position w:val="0"/>
        </w:rPr>
        <w:t xml:space="preserve"> a “disproportionate level of 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vi-</w:t>
      </w:r>
    </w:p>
    <w:p>
      <w:pPr>
        <w:pStyle w:val="Style711"/>
        <w:widowControl w:val="0"/>
        <w:keepNext w:val="0"/>
        <w:keepLines w:val="0"/>
        <w:shd w:val="clear" w:color="auto" w:fill="auto"/>
        <w:bidi w:val="0"/>
        <w:jc w:val="center"/>
        <w:spacing w:before="0" w:after="0" w:line="110" w:lineRule="exact"/>
        <w:ind w:left="140" w:right="0" w:firstLine="0"/>
      </w:pPr>
      <w:r>
        <w:rPr>
          <w:lang w:val="en-US" w:eastAsia="en-US" w:bidi="en-US"/>
          <w:w w:val="100"/>
          <w:color w:val="000000"/>
          <w:position w:val="0"/>
        </w:rPr>
        <w:t>FOURTEEN</w:t>
      </w:r>
    </w:p>
    <w:p>
      <w:pPr>
        <w:pStyle w:val="Style713"/>
        <w:widowControl w:val="0"/>
        <w:keepNext w:val="0"/>
        <w:keepLines w:val="0"/>
        <w:shd w:val="clear" w:color="auto" w:fill="auto"/>
        <w:bidi w:val="0"/>
        <w:jc w:val="left"/>
        <w:spacing w:before="0" w:after="0" w:line="210" w:lineRule="exact"/>
        <w:ind w:left="0" w:right="0"/>
      </w:pPr>
      <w:bookmarkStart w:id="43" w:name="bookmark43"/>
      <w:r>
        <w:rPr>
          <w:lang w:val="en-US" w:eastAsia="en-US" w:bidi="en-US"/>
          <w:color w:val="000000"/>
          <w:position w:val="0"/>
        </w:rPr>
        <w:t>WHO'S IN CHARGE HERE?</w:t>
      </w:r>
      <w:bookmarkEnd w:id="43"/>
    </w:p>
    <w:p>
      <w:pPr>
        <w:pStyle w:val="Style112"/>
        <w:widowControl w:val="0"/>
        <w:keepNext w:val="0"/>
        <w:keepLines w:val="0"/>
        <w:shd w:val="clear" w:color="auto" w:fill="auto"/>
        <w:bidi w:val="0"/>
        <w:jc w:val="left"/>
        <w:spacing w:before="0" w:after="0" w:line="216" w:lineRule="exact"/>
        <w:ind w:left="0" w:right="0" w:firstLine="79"/>
      </w:pPr>
      <w:r>
        <w:rPr>
          <w:lang w:val="en-US" w:eastAsia="en-US" w:bidi="en-US"/>
          <w:w w:val="100"/>
          <w:color w:val="000000"/>
          <w:position w:val="0"/>
        </w:rPr>
        <w:t>When ambitious plans to tu</w:t>
      </w:r>
      <w:r>
        <w:rPr>
          <w:lang w:val="en-US" w:eastAsia="en-US" w:bidi="en-US"/>
          <w:w w:val="100"/>
          <w:color w:val="000000"/>
          <w:shd w:val="clear" w:color="auto" w:fill="80FFFF"/>
          <w:position w:val="0"/>
        </w:rPr>
        <w:t>rn</w:t>
      </w:r>
      <w:r>
        <w:rPr>
          <w:lang w:val="en-US" w:eastAsia="en-US" w:bidi="en-US"/>
          <w:w w:val="100"/>
          <w:color w:val="000000"/>
          <w:position w:val="0"/>
        </w:rPr>
        <w:t xml:space="preserve"> GATT into an international trading authority fell apart in </w:t>
      </w:r>
      <w:r>
        <w:rPr>
          <w:lang w:val="en-US" w:eastAsia="en-US" w:bidi="en-US"/>
          <w:w w:val="100"/>
          <w:color w:val="000000"/>
          <w:shd w:val="clear" w:color="auto" w:fill="80FFFF"/>
          <w:position w:val="0"/>
        </w:rPr>
        <w:t>19</w:t>
      </w:r>
      <w:r>
        <w:rPr>
          <w:lang w:val="en-US" w:eastAsia="en-US" w:bidi="en-US"/>
          <w:w w:val="100"/>
          <w:color w:val="000000"/>
          <w:position w:val="0"/>
        </w:rPr>
        <w:t>48</w:t>
      </w:r>
      <w:r>
        <w:rPr>
          <w:lang w:val="en-US" w:eastAsia="en-US" w:bidi="en-US"/>
          <w:w w:val="100"/>
          <w:color w:val="000000"/>
          <w:shd w:val="clear" w:color="auto" w:fill="80FFFF"/>
          <w:position w:val="0"/>
        </w:rPr>
        <w:t>,</w:t>
      </w:r>
      <w:r>
        <w:rPr>
          <w:lang w:val="en-US" w:eastAsia="en-US" w:bidi="en-US"/>
          <w:w w:val="100"/>
          <w:color w:val="000000"/>
          <w:position w:val="0"/>
        </w:rPr>
        <w:t xml:space="preserve"> GATT attained an unusual status as an international </w:t>
      </w:r>
      <w:r>
        <w:rPr>
          <w:lang w:val="en-US" w:eastAsia="en-US" w:bidi="en-US"/>
          <w:w w:val="100"/>
          <w:color w:val="000000"/>
          <w:shd w:val="clear" w:color="auto" w:fill="80FFFF"/>
          <w:position w:val="0"/>
        </w:rPr>
        <w:t>"</w:t>
      </w:r>
      <w:r>
        <w:rPr>
          <w:lang w:val="en-US" w:eastAsia="en-US" w:bidi="en-US"/>
          <w:w w:val="100"/>
          <w:color w:val="000000"/>
          <w:position w:val="0"/>
        </w:rPr>
        <w:t>agreement." While treaties require approval by two-thirds of the U.S. Senate, both houses of Congress, under special "fast-track" legislation, have just 90 days after negotiations end to either approve or sink GATT by a simple majority. Our elected officials cannot amend or modify the agreement</w:t>
      </w:r>
      <w:r>
        <w:rPr>
          <w:lang w:val="en-US" w:eastAsia="en-US" w:bidi="en-US"/>
          <w:w w:val="100"/>
          <w:color w:val="000000"/>
          <w:shd w:val="clear" w:color="auto" w:fill="80FFFF"/>
          <w:position w:val="0"/>
        </w:rPr>
        <w:t>;</w:t>
      </w:r>
      <w:r>
        <w:rPr>
          <w:lang w:val="en-US" w:eastAsia="en-US" w:bidi="en-US"/>
          <w:w w:val="100"/>
          <w:color w:val="000000"/>
          <w:position w:val="0"/>
        </w:rPr>
        <w:t xml:space="preserve"> a simple yea or nay must suffice</w:t>
      </w:r>
      <w:r>
        <w:rPr>
          <w:lang w:val="en-US" w:eastAsia="en-US" w:bidi="en-US"/>
          <w:w w:val="100"/>
          <w:color w:val="000000"/>
          <w:shd w:val="clear" w:color="auto" w:fill="80FFFF"/>
          <w:position w:val="0"/>
        </w:rPr>
        <w:t>.</w:t>
      </w:r>
    </w:p>
    <w:p>
      <w:pPr>
        <w:pStyle w:val="Style112"/>
        <w:widowControl w:val="0"/>
        <w:keepNext w:val="0"/>
        <w:keepLines w:val="0"/>
        <w:shd w:val="clear" w:color="auto" w:fill="auto"/>
        <w:bidi w:val="0"/>
        <w:jc w:val="left"/>
        <w:spacing w:before="0" w:after="0" w:line="216" w:lineRule="exact"/>
        <w:ind w:left="0" w:right="0" w:firstLine="440"/>
      </w:pPr>
      <w:r>
        <w:rPr>
          <w:lang w:val="en-US" w:eastAsia="en-US" w:bidi="en-US"/>
          <w:w w:val="100"/>
          <w:color w:val="000000"/>
          <w:position w:val="0"/>
        </w:rPr>
        <w:t xml:space="preserve">Since the Uruguay Round began in </w:t>
      </w:r>
      <w:r>
        <w:rPr>
          <w:lang w:val="en-US" w:eastAsia="en-US" w:bidi="en-US"/>
          <w:w w:val="100"/>
          <w:color w:val="000000"/>
          <w:shd w:val="clear" w:color="auto" w:fill="80FFFF"/>
          <w:position w:val="0"/>
        </w:rPr>
        <w:t>19</w:t>
      </w:r>
      <w:r>
        <w:rPr>
          <w:lang w:val="en-US" w:eastAsia="en-US" w:bidi="en-US"/>
          <w:w w:val="100"/>
          <w:color w:val="000000"/>
          <w:position w:val="0"/>
        </w:rPr>
        <w:t>86, GATT negotiations have been directed from the White House in secret, and without public input or comment. Any opposition to Washington's strict carrot-and-stic</w:t>
      </w:r>
      <w:r>
        <w:rPr>
          <w:lang w:val="en-US" w:eastAsia="en-US" w:bidi="en-US"/>
          <w:w w:val="100"/>
          <w:color w:val="000000"/>
          <w:shd w:val="clear" w:color="auto" w:fill="80FFFF"/>
          <w:position w:val="0"/>
        </w:rPr>
        <w:t xml:space="preserve">k </w:t>
      </w:r>
      <w:r>
        <w:rPr>
          <w:lang w:val="en-US" w:eastAsia="en-US" w:bidi="en-US"/>
          <w:w w:val="100"/>
          <w:color w:val="000000"/>
          <w:position w:val="0"/>
        </w:rPr>
        <w:t xml:space="preserve">trade strategy is considered a threat to national security. In </w:t>
      </w:r>
      <w:r>
        <w:rPr>
          <w:lang w:val="en-US" w:eastAsia="en-US" w:bidi="en-US"/>
          <w:w w:val="100"/>
          <w:color w:val="000000"/>
          <w:shd w:val="clear" w:color="auto" w:fill="80FFFF"/>
          <w:position w:val="0"/>
        </w:rPr>
        <w:t>19</w:t>
      </w:r>
      <w:r>
        <w:rPr>
          <w:lang w:val="en-US" w:eastAsia="en-US" w:bidi="en-US"/>
          <w:w w:val="100"/>
          <w:color w:val="000000"/>
          <w:position w:val="0"/>
        </w:rPr>
        <w:t>88 Europe boycotted U.S. beef because of the high levels of hor</w:t>
        <w:t>mones used to fatten the cattle. In retali</w:t>
        <w:t>ation, U.S. trade officials slapped stiff duties on a variety of European food in an effort to persuade them to abandon their concerns for human health.</w:t>
      </w:r>
    </w:p>
    <w:p>
      <w:pPr>
        <w:pStyle w:val="Style112"/>
        <w:widowControl w:val="0"/>
        <w:keepNext w:val="0"/>
        <w:keepLines w:val="0"/>
        <w:shd w:val="clear" w:color="auto" w:fill="auto"/>
        <w:bidi w:val="0"/>
        <w:jc w:val="left"/>
        <w:spacing w:before="0" w:after="0" w:line="216" w:lineRule="exact"/>
        <w:ind w:left="0" w:right="0" w:firstLine="440"/>
      </w:pPr>
      <w:r>
        <w:rPr>
          <w:lang w:val="en-US" w:eastAsia="en-US" w:bidi="en-US"/>
          <w:w w:val="100"/>
          <w:color w:val="000000"/>
          <w:position w:val="0"/>
        </w:rPr>
        <w:t>When Texas Agriculture Commissioner Jim Hightower unveiled a plan to send hormone-free Texas beef to Europe, U.S. Secretary of Agriculture Clayton Yeutter publicly raised the possibility of prosecuting Hightower under the Logan Act, which pro</w:t>
        <w:t xml:space="preserve">hibits "any correspondence.. </w:t>
      </w:r>
      <w:r>
        <w:rPr>
          <w:lang w:val="en-US" w:eastAsia="en-US" w:bidi="en-US"/>
          <w:w w:val="100"/>
          <w:color w:val="000000"/>
          <w:shd w:val="clear" w:color="auto" w:fill="80FFFF"/>
          <w:position w:val="0"/>
        </w:rPr>
        <w:t>.w</w:t>
      </w:r>
      <w:r>
        <w:rPr>
          <w:lang w:val="en-US" w:eastAsia="en-US" w:bidi="en-US"/>
          <w:w w:val="100"/>
          <w:color w:val="000000"/>
          <w:position w:val="0"/>
        </w:rPr>
        <w:t>ith any for</w:t>
        <w:t>eign gove</w:t>
      </w:r>
      <w:r>
        <w:rPr>
          <w:lang w:val="en-US" w:eastAsia="en-US" w:bidi="en-US"/>
          <w:w w:val="100"/>
          <w:color w:val="000000"/>
          <w:shd w:val="clear" w:color="auto" w:fill="80FFFF"/>
          <w:position w:val="0"/>
        </w:rPr>
        <w:t>rn</w:t>
      </w:r>
      <w:r>
        <w:rPr>
          <w:lang w:val="en-US" w:eastAsia="en-US" w:bidi="en-US"/>
          <w:w w:val="100"/>
          <w:color w:val="000000"/>
          <w:position w:val="0"/>
        </w:rPr>
        <w:t>ment</w:t>
      </w:r>
      <w:r>
        <w:rPr>
          <w:lang w:val="en-US" w:eastAsia="en-US" w:bidi="en-US"/>
          <w:w w:val="100"/>
          <w:color w:val="000000"/>
          <w:shd w:val="clear" w:color="auto" w:fill="80FFFF"/>
          <w:position w:val="0"/>
        </w:rPr>
        <w:t>...</w:t>
      </w:r>
      <w:r>
        <w:rPr>
          <w:lang w:val="en-US" w:eastAsia="en-US" w:bidi="en-US"/>
          <w:w w:val="100"/>
          <w:color w:val="000000"/>
          <w:position w:val="0"/>
        </w:rPr>
        <w:t>to defeat the measures of the United States." When Mark Ritchie, a trade analyst with the Minnesota Depart</w:t>
        <w:t>ment of Agriculture, circulated to</w:t>
      </w:r>
      <w:r>
        <w:rPr>
          <w:lang w:val="en-US" w:eastAsia="en-US" w:bidi="en-US"/>
          <w:w w:val="100"/>
          <w:color w:val="000000"/>
          <w:shd w:val="clear" w:color="auto" w:fill="80FFFF"/>
          <w:position w:val="0"/>
        </w:rPr>
        <w:t xml:space="preserve"> </w:t>
      </w:r>
      <w:r>
        <w:rPr>
          <w:lang w:val="en-US" w:eastAsia="en-US" w:bidi="en-US"/>
          <w:w w:val="100"/>
          <w:color w:val="000000"/>
          <w:position w:val="0"/>
        </w:rPr>
        <w:t>members of Congress the Bush administration's sub</w:t>
        <w:t>mission to GATT about soybean subsidies, conservative columnist Warren Brookes</w:t>
      </w:r>
      <w:r>
        <w:rPr>
          <w:lang w:val="en-US" w:eastAsia="en-US" w:bidi="en-US"/>
          <w:w w:val="100"/>
          <w:color w:val="000000"/>
          <w:shd w:val="clear" w:color="auto" w:fill="80FFFF"/>
          <w:position w:val="0"/>
        </w:rPr>
        <w:t xml:space="preserve">, </w:t>
      </w:r>
      <w:r>
        <w:rPr>
          <w:lang w:val="en-US" w:eastAsia="en-US" w:bidi="en-US"/>
          <w:w w:val="100"/>
          <w:color w:val="000000"/>
          <w:position w:val="0"/>
        </w:rPr>
        <w:t>considered an informal spokesperson for</w:t>
      </w:r>
      <w:r>
        <w:rPr>
          <w:lang w:val="en-US" w:eastAsia="en-US" w:bidi="en-US"/>
          <w:w w:val="100"/>
          <w:color w:val="000000"/>
          <w:shd w:val="clear" w:color="auto" w:fill="80FFFF"/>
          <w:position w:val="0"/>
        </w:rPr>
        <w:t xml:space="preserve"> </w:t>
      </w:r>
      <w:r>
        <w:rPr>
          <w:lang w:val="en-US" w:eastAsia="en-US" w:bidi="en-US"/>
          <w:w w:val="100"/>
          <w:color w:val="000000"/>
          <w:position w:val="0"/>
        </w:rPr>
        <w:t>the White House, suggested that the junior ana</w:t>
        <w:t>lyst "deserved to go to jail."</w:t>
      </w:r>
    </w:p>
    <w:p>
      <w:pPr>
        <w:pStyle w:val="Style112"/>
        <w:widowControl w:val="0"/>
        <w:keepNext w:val="0"/>
        <w:keepLines w:val="0"/>
        <w:shd w:val="clear" w:color="auto" w:fill="auto"/>
        <w:bidi w:val="0"/>
        <w:spacing w:before="0" w:after="0" w:line="216" w:lineRule="exact"/>
        <w:ind w:left="0" w:right="0" w:firstLine="440"/>
      </w:pPr>
      <w:r>
        <w:rPr>
          <w:lang w:val="en-US" w:eastAsia="en-US" w:bidi="en-US"/>
          <w:w w:val="100"/>
          <w:color w:val="000000"/>
          <w:position w:val="0"/>
        </w:rPr>
        <w:t>Despite the increasing "statelessness</w:t>
      </w:r>
      <w:r>
        <w:rPr>
          <w:lang w:val="en-US" w:eastAsia="en-US" w:bidi="en-US"/>
          <w:w w:val="100"/>
          <w:color w:val="000000"/>
          <w:shd w:val="clear" w:color="auto" w:fill="80FFFF"/>
          <w:position w:val="0"/>
        </w:rPr>
        <w:t>!</w:t>
      </w:r>
      <w:r>
        <w:rPr>
          <w:lang w:val="en-US" w:eastAsia="en-US" w:bidi="en-US"/>
          <w:w w:val="100"/>
          <w:color w:val="000000"/>
          <w:position w:val="0"/>
        </w:rPr>
        <w:t>" of multinational corporations, U.S. trade pol</w:t>
        <w:t>icy is emerging as a national security issue.</w:t>
      </w:r>
    </w:p>
    <w:p>
      <w:pPr>
        <w:pStyle w:val="Style112"/>
        <w:widowControl w:val="0"/>
        <w:keepNext w:val="0"/>
        <w:keepLines w:val="0"/>
        <w:shd w:val="clear" w:color="auto" w:fill="auto"/>
        <w:bidi w:val="0"/>
        <w:jc w:val="left"/>
        <w:spacing w:before="0" w:after="0" w:line="216" w:lineRule="exact"/>
        <w:ind w:left="0" w:right="0" w:firstLine="79"/>
      </w:pPr>
      <w:r>
        <w:rPr>
          <w:lang w:val="en-US" w:eastAsia="en-US" w:bidi="en-US"/>
          <w:w w:val="100"/>
          <w:color w:val="000000"/>
          <w:position w:val="0"/>
        </w:rPr>
        <w:t xml:space="preserve">It is replacing the Cold War as the new "good fight" a battle that this time is being fought solely in the interests of big business. According to the </w:t>
      </w:r>
      <w:r>
        <w:rPr>
          <w:rStyle w:val="CharStyle715"/>
        </w:rPr>
        <w:t xml:space="preserve">New York </w:t>
      </w:r>
      <w:r>
        <w:rPr>
          <w:rStyle w:val="CharStyle715"/>
          <w:shd w:val="clear" w:color="auto" w:fill="80FFFF"/>
        </w:rPr>
        <w:t>T</w:t>
      </w:r>
      <w:r>
        <w:rPr>
          <w:rStyle w:val="CharStyle715"/>
        </w:rPr>
        <w:t>imes,</w:t>
      </w:r>
      <w:r>
        <w:rPr>
          <w:rStyle w:val="CharStyle716"/>
        </w:rPr>
        <w:t xml:space="preserve"> </w:t>
      </w:r>
      <w:r>
        <w:rPr>
          <w:lang w:val="en-US" w:eastAsia="en-US" w:bidi="en-US"/>
          <w:w w:val="100"/>
          <w:color w:val="000000"/>
          <w:position w:val="0"/>
        </w:rPr>
        <w:t>the super- secre</w:t>
      </w:r>
      <w:r>
        <w:rPr>
          <w:lang w:val="en-US" w:eastAsia="en-US" w:bidi="en-US"/>
          <w:w w:val="100"/>
          <w:color w:val="000000"/>
          <w:shd w:val="clear" w:color="auto" w:fill="80FFFF"/>
          <w:position w:val="0"/>
        </w:rPr>
        <w:t>t</w:t>
      </w:r>
      <w:r>
        <w:rPr>
          <w:lang w:val="en-US" w:eastAsia="en-US" w:bidi="en-US"/>
          <w:w w:val="100"/>
          <w:color w:val="000000"/>
          <w:position w:val="0"/>
        </w:rPr>
        <w:t xml:space="preserve"> National Security Agency, the U.S. gove</w:t>
      </w:r>
      <w:r>
        <w:rPr>
          <w:lang w:val="en-US" w:eastAsia="en-US" w:bidi="en-US"/>
          <w:w w:val="100"/>
          <w:color w:val="000000"/>
          <w:shd w:val="clear" w:color="auto" w:fill="80FFFF"/>
          <w:position w:val="0"/>
        </w:rPr>
        <w:t>rn</w:t>
      </w:r>
      <w:r>
        <w:rPr>
          <w:lang w:val="en-US" w:eastAsia="en-US" w:bidi="en-US"/>
          <w:w w:val="100"/>
          <w:color w:val="000000"/>
          <w:position w:val="0"/>
        </w:rPr>
        <w:t xml:space="preserve">ment's </w:t>
      </w:r>
      <w:r>
        <w:rPr>
          <w:lang w:val="en-US" w:eastAsia="en-US" w:bidi="en-US"/>
          <w:w w:val="100"/>
          <w:color w:val="000000"/>
          <w:shd w:val="clear" w:color="auto" w:fill="80FFFF"/>
          <w:position w:val="0"/>
        </w:rPr>
        <w:t>$10</w:t>
      </w:r>
      <w:r>
        <w:rPr>
          <w:lang w:val="en-US" w:eastAsia="en-US" w:bidi="en-US"/>
          <w:w w:val="100"/>
          <w:color w:val="000000"/>
          <w:position w:val="0"/>
        </w:rPr>
        <w:t>-b</w:t>
      </w:r>
      <w:r>
        <w:rPr>
          <w:lang w:val="en-US" w:eastAsia="en-US" w:bidi="en-US"/>
          <w:w w:val="100"/>
          <w:color w:val="000000"/>
          <w:shd w:val="clear" w:color="auto" w:fill="80FFFF"/>
          <w:position w:val="0"/>
        </w:rPr>
        <w:t>il</w:t>
      </w:r>
      <w:r>
        <w:rPr>
          <w:lang w:val="en-US" w:eastAsia="en-US" w:bidi="en-US"/>
          <w:w w:val="100"/>
          <w:color w:val="000000"/>
          <w:position w:val="0"/>
        </w:rPr>
        <w:t>l</w:t>
      </w:r>
      <w:r>
        <w:rPr>
          <w:lang w:val="en-US" w:eastAsia="en-US" w:bidi="en-US"/>
          <w:w w:val="100"/>
          <w:color w:val="000000"/>
          <w:shd w:val="clear" w:color="auto" w:fill="80FFFF"/>
          <w:position w:val="0"/>
        </w:rPr>
        <w:t>i</w:t>
      </w:r>
      <w:r>
        <w:rPr>
          <w:lang w:val="en-US" w:eastAsia="en-US" w:bidi="en-US"/>
          <w:w w:val="100"/>
          <w:color w:val="000000"/>
          <w:position w:val="0"/>
        </w:rPr>
        <w:t>on-a-year inte</w:t>
      </w:r>
      <w:r>
        <w:rPr>
          <w:lang w:val="en-US" w:eastAsia="en-US" w:bidi="en-US"/>
          <w:w w:val="100"/>
          <w:color w:val="000000"/>
          <w:shd w:val="clear" w:color="auto" w:fill="80FFFF"/>
          <w:position w:val="0"/>
        </w:rPr>
        <w:t>rn</w:t>
      </w:r>
      <w:r>
        <w:rPr>
          <w:lang w:val="en-US" w:eastAsia="en-US" w:bidi="en-US"/>
          <w:w w:val="100"/>
          <w:color w:val="000000"/>
          <w:position w:val="0"/>
        </w:rPr>
        <w:t>a</w:t>
        <w:t>tional eavesdropping apparatus, has drafted a plan to shift its efforts from monitoring the Soviet Union to spying on world trade. "When trade policy becomes a U.S. national security issue," says Ritchie,</w:t>
      </w:r>
      <w:r>
        <w:rPr>
          <w:lang w:val="en-US" w:eastAsia="en-US" w:bidi="en-US"/>
          <w:w w:val="100"/>
          <w:color w:val="000000"/>
          <w:shd w:val="clear" w:color="auto" w:fill="80FFFF"/>
          <w:position w:val="0"/>
        </w:rPr>
        <w:t xml:space="preserve"> </w:t>
      </w:r>
      <w:r>
        <w:rPr>
          <w:lang w:val="en-US" w:eastAsia="en-US" w:bidi="en-US"/>
          <w:w w:val="100"/>
          <w:color w:val="000000"/>
          <w:position w:val="0"/>
        </w:rPr>
        <w:t>"then countries that try to defend their workers or their envi</w:t>
        <w:t>ronment become the enemy, and the people who fight for their rights here are labeled criminals or spies."</w:t>
      </w:r>
      <w:r>
        <w:br w:type="page"/>
      </w:r>
    </w:p>
    <w:p>
      <w:pPr>
        <w:pStyle w:val="Style128"/>
        <w:widowControl w:val="0"/>
        <w:keepNext w:val="0"/>
        <w:keepLines w:val="0"/>
        <w:shd w:val="clear" w:color="auto" w:fill="auto"/>
        <w:bidi w:val="0"/>
        <w:spacing w:before="0" w:after="0" w:line="254" w:lineRule="exact"/>
        <w:ind w:left="0" w:right="0" w:firstLine="58"/>
      </w:pPr>
      <w:r>
        <w:rPr>
          <w:lang w:val="en-US" w:eastAsia="en-US" w:bidi="en-US"/>
          <w:w w:val="100"/>
          <w:spacing w:val="0"/>
          <w:color w:val="000000"/>
          <w:position w:val="0"/>
        </w:rPr>
        <w:t>ro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mental protect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This year the court backed Denmark,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only on returnable bottles. A plan to demand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llable bottles from indus</w:t>
        <w:t>try was struck down as a restraint on trade.</w:t>
      </w:r>
    </w:p>
    <w:p>
      <w:pPr>
        <w:pStyle w:val="Style128"/>
        <w:widowControl w:val="0"/>
        <w:keepNext w:val="0"/>
        <w:keepLines w:val="0"/>
        <w:shd w:val="clear" w:color="auto" w:fill="auto"/>
        <w:bidi w:val="0"/>
        <w:spacing w:before="0" w:after="0" w:line="254" w:lineRule="exact"/>
        <w:ind w:left="0" w:right="0" w:firstLine="421"/>
      </w:pPr>
      <w:r>
        <w:rPr>
          <w:lang w:val="en-US" w:eastAsia="en-US" w:bidi="en-US"/>
          <w:w w:val="100"/>
          <w:spacing w:val="0"/>
          <w:color w:val="000000"/>
          <w:position w:val="0"/>
        </w:rPr>
        <w:t>Canada’s western forests are also victims of f</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ee trade. After being pushed by the Bush administration, British Columbia ended a government-funded tree-planting program. Planting trees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United States argued,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unfair subsidy” to Canada’s timber industry.</w:t>
      </w:r>
    </w:p>
    <w:p>
      <w:pPr>
        <w:pStyle w:val="Style128"/>
        <w:widowControl w:val="0"/>
        <w:keepNext w:val="0"/>
        <w:keepLines w:val="0"/>
        <w:shd w:val="clear" w:color="auto" w:fill="auto"/>
        <w:bidi w:val="0"/>
        <w:spacing w:before="0" w:after="240" w:line="254" w:lineRule="exact"/>
        <w:ind w:left="0" w:right="0" w:firstLine="421"/>
      </w:pPr>
      <w:r>
        <w:pict>
          <v:shape id="_x0000_s1223" type="#_x0000_t202" style="position:absolute;margin-left:-32.4pt;margin-top:168.7pt;width:3.35pt;height:13.95pt;z-index:-125829240;mso-wrap-distance-left:5pt;mso-wrap-distance-right:38.6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29"/>
                  </w:pPr>
                  <w:r>
                    <w:rPr>
                      <w:rStyle w:val="CharStyle50"/>
                      <w:shd w:val="clear" w:color="auto" w:fill="80FFFF"/>
                    </w:rPr>
                    <w:t>!</w:t>
                  </w:r>
                </w:p>
              </w:txbxContent>
            </v:textbox>
            <w10:wrap type="square" side="right" anchorx="margin" anchory="margin"/>
          </v:shape>
        </w:pict>
      </w:r>
      <w:r>
        <w:pict>
          <v:shape id="_x0000_s1224" type="#_x0000_t202" style="position:absolute;margin-left:-33.85pt;margin-top:261.65pt;width:12.5pt;height:9.95pt;z-index:-125829239;mso-wrap-distance-left:5pt;mso-wrap-distance-right:30.7pt;mso-position-horizontal-relative:margin;mso-position-vertic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i</w:t>
                  </w:r>
                  <w:r>
                    <w:rPr>
                      <w:rStyle w:val="CharStyle135"/>
                    </w:rPr>
                    <w:t xml:space="preserve"> j</w:t>
                  </w:r>
                </w:p>
              </w:txbxContent>
            </v:textbox>
            <w10:wrap type="square" side="right" anchorx="margin" anchory="margin"/>
          </v:shape>
        </w:pict>
      </w:r>
      <w:r>
        <w:pict>
          <v:shape id="_x0000_s1225" type="#_x0000_t202" style="position:absolute;margin-left:-34.3pt;margin-top:280.8pt;width:12.25pt;height:21.5pt;z-index:-125829238;mso-wrap-distance-left:5pt;mso-wrap-distance-right:31.4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31"/>
                  </w:pPr>
                  <w:r>
                    <w:rPr>
                      <w:rStyle w:val="CharStyle50"/>
                      <w:shd w:val="clear" w:color="auto" w:fill="80FFFF"/>
                    </w:rPr>
                    <w:t>f"!</w:t>
                  </w:r>
                </w:p>
                <w:p>
                  <w:pPr>
                    <w:pStyle w:val="Style128"/>
                    <w:widowControl w:val="0"/>
                    <w:keepNext w:val="0"/>
                    <w:keepLines w:val="0"/>
                    <w:shd w:val="clear" w:color="auto" w:fill="auto"/>
                    <w:bidi w:val="0"/>
                    <w:jc w:val="left"/>
                    <w:spacing w:before="0" w:after="0" w:line="160" w:lineRule="exact"/>
                    <w:ind w:left="0" w:right="0" w:firstLine="31"/>
                  </w:pPr>
                  <w:r>
                    <w:rPr>
                      <w:rStyle w:val="CharStyle135"/>
                    </w:rPr>
                    <w:t xml:space="preserve">i </w:t>
                  </w:r>
                  <w:r>
                    <w:rPr>
                      <w:rStyle w:val="CharStyle135"/>
                      <w:shd w:val="clear" w:color="auto" w:fill="80FFFF"/>
                    </w:rPr>
                    <w:t>'</w:t>
                  </w:r>
                </w:p>
              </w:txbxContent>
            </v:textbox>
            <w10:wrap type="square" side="right" anchorx="margin" anchory="margin"/>
          </v:shape>
        </w:pict>
      </w:r>
      <w:r>
        <w:pict>
          <v:shape id="_x0000_s1226" type="#_x0000_t202" style="position:absolute;margin-left:-34.3pt;margin-top:325.7pt;width:12.5pt;height:13.95pt;z-index:-125829237;mso-wrap-distance-left:5pt;mso-wrap-distance-right:31.2pt;mso-position-horizontal-relative:margin;mso-position-vertical-relative:margin" filled="f" stroked="f">
            <v:textbox style="mso-fit-shape-to-text:t" inset="0,0,0,0">
              <w:txbxContent>
                <w:p>
                  <w:pPr>
                    <w:pStyle w:val="Style706"/>
                    <w:widowControl w:val="0"/>
                    <w:keepNext w:val="0"/>
                    <w:keepLines w:val="0"/>
                    <w:shd w:val="clear" w:color="auto" w:fill="auto"/>
                    <w:bidi w:val="0"/>
                    <w:jc w:val="left"/>
                    <w:spacing w:before="0" w:after="0" w:line="220" w:lineRule="exact"/>
                    <w:ind w:left="0" w:right="0"/>
                  </w:pPr>
                  <w:r>
                    <w:rPr>
                      <w:lang w:val="en-US" w:eastAsia="en-US" w:bidi="en-US"/>
                      <w:w w:val="100"/>
                      <w:spacing w:val="0"/>
                      <w:color w:val="000000"/>
                      <w:position w:val="0"/>
                    </w:rPr>
                    <w:t>H</w:t>
                  </w:r>
                </w:p>
              </w:txbxContent>
            </v:textbox>
            <w10:wrap type="square" side="right" anchorx="margin" anchory="margin"/>
          </v:shape>
        </w:pict>
      </w:r>
      <w:r>
        <w:pict>
          <v:shape id="_x0000_s1227" type="#_x0000_t202" style="position:absolute;margin-left:-34.3pt;margin-top:343.1pt;width:12.5pt;height:10.2pt;z-index:-125829236;mso-wrap-distance-left:5pt;mso-wrap-distance-right:212.15pt;mso-position-horizontal-relative:margin;mso-position-vertic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29"/>
                  </w:pPr>
                  <w:r>
                    <w:rPr>
                      <w:rStyle w:val="CharStyle541"/>
                      <w:i/>
                      <w:iCs/>
                      <w:shd w:val="clear" w:color="auto" w:fill="80FFFF"/>
                    </w:rPr>
                    <w:t>[...I</w:t>
                  </w:r>
                </w:p>
              </w:txbxContent>
            </v:textbox>
            <w10:wrap type="square" side="right" anchorx="margin" anchory="margin"/>
          </v:shape>
        </w:pict>
      </w:r>
      <w:r>
        <w:rPr>
          <w:lang w:val="en-US" w:eastAsia="en-US" w:bidi="en-US"/>
          <w:w w:val="100"/>
          <w:spacing w:val="0"/>
          <w:color w:val="000000"/>
          <w:position w:val="0"/>
        </w:rPr>
        <w:t>This is how free trade can destroy the environment The examples from Canada and Denmark are just the beginning of what may well become a full-scale trade war on the plan</w:t>
      </w:r>
      <w:r>
        <w:rPr>
          <w:rStyle w:val="CharStyle582"/>
        </w:rPr>
        <w:t>et’s</w:t>
      </w:r>
      <w:r>
        <w:rPr>
          <w:lang w:val="en-US" w:eastAsia="en-US" w:bidi="en-US"/>
          <w:w w:val="100"/>
          <w:spacing w:val="0"/>
          <w:color w:val="000000"/>
          <w:position w:val="0"/>
        </w:rPr>
        <w:t xml:space="preserve"> natural resources if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GA</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 xml:space="preserve"> proposals are accepted. “GA</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 xml:space="preserve"> represents an unprece</w:t>
        <w:t>dented abolition of national sovereignty on the part of nations around the world,” says David Morris of the Institute for Local Self- Reliance. “Under the new GATT rules,” says Martin Koh</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an analyst with the Malaysia- based Third World Network, “the country that exploits most, whether it be the environment or the worker, wins.” These proposed 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f</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rms will affect all aspects of national policy. Some examples:</w:t>
      </w:r>
    </w:p>
    <w:p>
      <w:pPr>
        <w:pStyle w:val="Style128"/>
        <w:widowControl w:val="0"/>
        <w:keepNext w:val="0"/>
        <w:keepLines w:val="0"/>
        <w:shd w:val="clear" w:color="auto" w:fill="auto"/>
        <w:bidi w:val="0"/>
        <w:spacing w:before="0" w:after="0" w:line="254" w:lineRule="exact"/>
        <w:ind w:left="0" w:right="0" w:firstLine="58"/>
      </w:pPr>
      <w:r>
        <w:rPr>
          <w:rStyle w:val="CharStyle717"/>
        </w:rPr>
        <w:t>HEAL</w:t>
      </w:r>
      <w:r>
        <w:rPr>
          <w:rStyle w:val="CharStyle717"/>
          <w:shd w:val="clear" w:color="auto" w:fill="80FFFF"/>
        </w:rPr>
        <w:t>TH</w:t>
      </w:r>
      <w:r>
        <w:rPr>
          <w:rStyle w:val="CharStyle717"/>
        </w:rPr>
        <w:t xml:space="preserve"> STANDARDS </w:t>
      </w:r>
      <w:r>
        <w:rPr>
          <w:lang w:val="en-US" w:eastAsia="en-US" w:bidi="en-US"/>
          <w:w w:val="100"/>
          <w:spacing w:val="0"/>
          <w:color w:val="000000"/>
          <w:position w:val="0"/>
        </w:rPr>
        <w:t>In recent years, California voters approved the anti-toxic Proposition 6</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initiat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state legis</w:t>
        <w:t>lators have passed air-quality and waste-disposal regulations that are more stringent than federal law, and European governments have adopted measures that prohibit the import of beef con</w:t>
        <w:t>taminated with artificial hormones.</w:t>
      </w:r>
    </w:p>
    <w:p>
      <w:pPr>
        <w:pStyle w:val="Style128"/>
        <w:widowControl w:val="0"/>
        <w:keepNext w:val="0"/>
        <w:keepLines w:val="0"/>
        <w:shd w:val="clear" w:color="auto" w:fill="auto"/>
        <w:bidi w:val="0"/>
        <w:spacing w:before="0" w:after="0" w:line="254" w:lineRule="exact"/>
        <w:ind w:left="0" w:right="0" w:firstLine="421"/>
      </w:pPr>
      <w:r>
        <w:rPr>
          <w:lang w:val="en-US" w:eastAsia="en-US" w:bidi="en-US"/>
          <w:w w:val="100"/>
          <w:spacing w:val="0"/>
          <w:color w:val="000000"/>
          <w:position w:val="0"/>
        </w:rPr>
        <w:t>US. negotiators are proposing to “harmo</w:t>
        <w:t>nize” standards governing food safety to elimi</w:t>
        <w:t>nate what they call “nontariff” barriers to trade, such as food-labeling or recycling requirements. Instead of allowing local, state or national gov</w:t>
        <w:t>ernments to set standards, US. negotiators would make internat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onal standard-setting bodies, such as the </w:t>
      </w:r>
      <w:r>
        <w:rPr>
          <w:rStyle w:val="CharStyle582"/>
        </w:rPr>
        <w:t>UN’s</w:t>
      </w:r>
      <w:r>
        <w:rPr>
          <w:lang w:val="en-US" w:eastAsia="en-US" w:bidi="en-US"/>
          <w:w w:val="100"/>
          <w:spacing w:val="0"/>
          <w:color w:val="000000"/>
          <w:position w:val="0"/>
        </w:rPr>
        <w:t xml:space="preserve"> Codex 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menta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us Commission, responsible for creating uniform global food standards.</w:t>
      </w:r>
    </w:p>
    <w:p>
      <w:pPr>
        <w:pStyle w:val="Style128"/>
        <w:widowControl w:val="0"/>
        <w:keepNext w:val="0"/>
        <w:keepLines w:val="0"/>
        <w:shd w:val="clear" w:color="auto" w:fill="auto"/>
        <w:bidi w:val="0"/>
        <w:spacing w:before="0" w:after="476" w:line="254" w:lineRule="exact"/>
        <w:ind w:left="0" w:right="0" w:firstLine="421"/>
      </w:pPr>
      <w:r>
        <w:pict>
          <v:shape id="_x0000_s1228" type="#_x0000_t202" style="position:absolute;margin-left:-35.05pt;margin-top:686.65pt;width:12.7pt;height:32.15pt;z-index:-125829235;mso-wrap-distance-left:5pt;mso-wrap-distance-right:30.25pt;mso-position-horizontal-relative:margin;mso-position-vertic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34"/>
                  </w:pPr>
                  <w:r>
                    <w:rPr>
                      <w:rStyle w:val="CharStyle50"/>
                      <w:shd w:val="clear" w:color="auto" w:fill="80FFFF"/>
                    </w:rPr>
                    <w:t>I</w:t>
                  </w:r>
                </w:p>
                <w:p>
                  <w:pPr>
                    <w:pStyle w:val="Style708"/>
                    <w:widowControl w:val="0"/>
                    <w:keepNext w:val="0"/>
                    <w:keepLines w:val="0"/>
                    <w:shd w:val="clear" w:color="auto" w:fill="auto"/>
                    <w:bidi w:val="0"/>
                    <w:jc w:val="left"/>
                    <w:spacing w:before="0" w:after="0" w:line="190" w:lineRule="exact"/>
                    <w:ind w:left="0" w:right="0" w:firstLine="34"/>
                  </w:pPr>
                  <w:r>
                    <w:rPr>
                      <w:lang w:val="en-US" w:eastAsia="en-US" w:bidi="en-US"/>
                      <w:w w:val="100"/>
                      <w:spacing w:val="0"/>
                      <w:color w:val="000000"/>
                      <w:position w:val="0"/>
                    </w:rPr>
                    <w:t>i</w:t>
                  </w:r>
                </w:p>
                <w:p>
                  <w:pPr>
                    <w:pStyle w:val="Style40"/>
                    <w:widowControl w:val="0"/>
                    <w:keepNext w:val="0"/>
                    <w:keepLines w:val="0"/>
                    <w:shd w:val="clear" w:color="auto" w:fill="auto"/>
                    <w:bidi w:val="0"/>
                    <w:jc w:val="left"/>
                    <w:spacing w:before="0" w:after="0" w:line="240" w:lineRule="exact"/>
                    <w:ind w:left="0" w:right="0" w:firstLine="34"/>
                  </w:pPr>
                  <w:r>
                    <w:rPr>
                      <w:rStyle w:val="CharStyle50"/>
                      <w:shd w:val="clear" w:color="auto" w:fill="80FFFF"/>
                    </w:rPr>
                    <w:t>L.</w:t>
                  </w:r>
                </w:p>
              </w:txbxContent>
            </v:textbox>
            <w10:wrap type="square" side="right" anchorx="margin" anchory="margin"/>
          </v:shape>
        </w:pict>
      </w:r>
      <w:r>
        <w:rPr>
          <w:lang w:val="en-US" w:eastAsia="en-US" w:bidi="en-US"/>
          <w:w w:val="100"/>
          <w:spacing w:val="0"/>
          <w:color w:val="000000"/>
          <w:position w:val="0"/>
        </w:rPr>
        <w:t>Because this tiny agency based in Rome sets extremely low standards for some com</w:t>
        <w:t>modities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proposal to make Codex respon</w:t>
        <w:t>sible for food sa</w:t>
      </w:r>
      <w:r>
        <w:rPr>
          <w:lang w:val="en-US" w:eastAsia="en-US" w:bidi="en-US"/>
          <w:w w:val="100"/>
          <w:spacing w:val="0"/>
          <w:color w:val="000000"/>
          <w:shd w:val="clear" w:color="auto" w:fill="80FFFF"/>
          <w:position w:val="0"/>
        </w:rPr>
        <w:t>fe</w:t>
      </w:r>
      <w:r>
        <w:rPr>
          <w:lang w:val="en-US" w:eastAsia="en-US" w:bidi="en-US"/>
          <w:w w:val="100"/>
          <w:spacing w:val="0"/>
          <w:color w:val="000000"/>
          <w:position w:val="0"/>
        </w:rPr>
        <w:t>ty would degrade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tect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for consumers and the environmen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Current Codex standards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example, would allow the import of bananas containing up to 50 times</w:t>
      </w:r>
    </w:p>
    <w:p>
      <w:pPr>
        <w:pStyle w:val="Style711"/>
        <w:widowControl w:val="0"/>
        <w:keepNext w:val="0"/>
        <w:keepLines w:val="0"/>
        <w:shd w:val="clear" w:color="auto" w:fill="auto"/>
        <w:bidi w:val="0"/>
        <w:jc w:val="both"/>
        <w:spacing w:before="0" w:after="0" w:line="110" w:lineRule="exact"/>
        <w:ind w:left="0" w:right="0" w:firstLine="58"/>
      </w:pPr>
      <w:r>
        <w:rPr>
          <w:lang w:val="en-US" w:eastAsia="en-US" w:bidi="en-US"/>
          <w:w w:val="100"/>
          <w:color w:val="000000"/>
          <w:position w:val="0"/>
        </w:rPr>
        <w:t>GREENPEACE</w:t>
      </w:r>
    </w:p>
    <w:p>
      <w:pPr>
        <w:pStyle w:val="Style128"/>
        <w:widowControl w:val="0"/>
        <w:keepNext w:val="0"/>
        <w:keepLines w:val="0"/>
        <w:shd w:val="clear" w:color="auto" w:fill="auto"/>
        <w:bidi w:val="0"/>
        <w:spacing w:before="0" w:after="0" w:line="254" w:lineRule="exact"/>
        <w:ind w:left="0" w:right="0" w:firstLine="42"/>
      </w:pPr>
      <w:r>
        <w:br w:type="column"/>
      </w:r>
      <w:r>
        <w:rPr>
          <w:lang w:val="en-US" w:eastAsia="en-US" w:bidi="en-US"/>
          <w:w w:val="100"/>
          <w:spacing w:val="0"/>
          <w:color w:val="000000"/>
          <w:position w:val="0"/>
        </w:rPr>
        <w:t>the amount of DDT permitted by the US. Food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Drug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Administrat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would allow a 10-fold increase of DDT residues in imported carrots and potatoes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20-fold increase in straw</w:t>
        <w:t>berries and grapes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a 33-fold increase in pineapple, broccoli and lettuce. Under GATT rules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if California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example, attempted to set higher standards or restrict the import of food contaminated with pesticides now banned in the United States, foreign governments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ould sue the United States for establishing non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f</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bar</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ers to trade. When trade barriers come down in Europe in 1992, West Germany </w:t>
      </w:r>
      <w:r>
        <w:rPr>
          <w:lang w:val="en-US" w:eastAsia="en-US" w:bidi="en-US"/>
          <w:w w:val="100"/>
          <w:spacing w:val="0"/>
          <w:color w:val="000000"/>
          <w:shd w:val="clear" w:color="auto" w:fill="80FFFF"/>
          <w:position w:val="0"/>
        </w:rPr>
        <w:t>fe</w:t>
      </w:r>
      <w:r>
        <w:rPr>
          <w:lang w:val="en-US" w:eastAsia="en-US" w:bidi="en-US"/>
          <w:w w:val="100"/>
          <w:spacing w:val="0"/>
          <w:color w:val="000000"/>
          <w:position w:val="0"/>
        </w:rPr>
        <w:t>ces the prospect of being forced to import capta</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the toxic fungicide banned by Bonn but used freely in Denmark and Great Britain.</w:t>
      </w:r>
    </w:p>
    <w:p>
      <w:pPr>
        <w:pStyle w:val="Style128"/>
        <w:widowControl w:val="0"/>
        <w:keepNext w:val="0"/>
        <w:keepLines w:val="0"/>
        <w:shd w:val="clear" w:color="auto" w:fill="auto"/>
        <w:bidi w:val="0"/>
        <w:spacing w:before="0" w:after="240" w:line="254" w:lineRule="exact"/>
        <w:ind w:left="0" w:right="0" w:firstLine="408"/>
      </w:pPr>
      <w:r>
        <w:rPr>
          <w:lang w:val="en-US" w:eastAsia="en-US" w:bidi="en-US"/>
          <w:w w:val="100"/>
          <w:spacing w:val="0"/>
          <w:color w:val="000000"/>
          <w:position w:val="0"/>
        </w:rPr>
        <w:t>Under the new GA</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 xml:space="preserve"> rules, </w:t>
      </w:r>
      <w:r>
        <w:rPr>
          <w:lang w:val="en-US" w:eastAsia="en-US" w:bidi="en-US"/>
          <w:w w:val="100"/>
          <w:spacing w:val="0"/>
          <w:color w:val="000000"/>
          <w:shd w:val="clear" w:color="auto" w:fill="80FFFF"/>
          <w:position w:val="0"/>
        </w:rPr>
        <w:t>US.</w:t>
      </w:r>
      <w:r>
        <w:rPr>
          <w:lang w:val="en-US" w:eastAsia="en-US" w:bidi="en-US"/>
          <w:w w:val="100"/>
          <w:spacing w:val="0"/>
          <w:color w:val="000000"/>
          <w:position w:val="0"/>
        </w:rPr>
        <w:t xml:space="preserve"> efforts to label tuna as dolphin-safe, Denmark’s ban on the use of polyvinylchloride food contain</w:t>
        <w:t>ers, British rules on labeling irradiated food, and the West German law requiring beverage containers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recyclable could 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attacked as nontarif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trade barr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ers by governments at the behest of corporations that consider them</w:t>
        <w:t>selves disadvantaged.</w:t>
      </w:r>
    </w:p>
    <w:p>
      <w:pPr>
        <w:pStyle w:val="Style128"/>
        <w:widowControl w:val="0"/>
        <w:keepNext w:val="0"/>
        <w:keepLines w:val="0"/>
        <w:shd w:val="clear" w:color="auto" w:fill="auto"/>
        <w:bidi w:val="0"/>
        <w:spacing w:before="0" w:after="236" w:line="254" w:lineRule="exact"/>
        <w:ind w:left="0" w:right="0" w:firstLine="42"/>
      </w:pPr>
      <w:r>
        <w:rPr>
          <w:rStyle w:val="CharStyle717"/>
        </w:rPr>
        <w:t>NATURAL RESOURC</w:t>
      </w:r>
      <w:r>
        <w:rPr>
          <w:rStyle w:val="CharStyle717"/>
          <w:shd w:val="clear" w:color="auto" w:fill="80FFFF"/>
        </w:rPr>
        <w:t xml:space="preserve">ES </w:t>
      </w:r>
      <w:r>
        <w:rPr>
          <w:lang w:val="en-US" w:eastAsia="en-US" w:bidi="en-US"/>
          <w:w w:val="100"/>
          <w:spacing w:val="0"/>
          <w:color w:val="000000"/>
          <w:position w:val="0"/>
        </w:rPr>
        <w:t>US. negotiators are eager to prevent countries from restricting food exports for any reason, even when they are facing food shortages at home. In addition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they want to eliminate export restrictions on natural resources, such as the taw log export bans adopted by Asian and Pacific nations to slow the destruction of rainforests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T rules could make it extremely difficult for countries anywhere to develop their raw materials and natural resources on a sustainable basis. Proposed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rules could also prevent countries from restricting the import of goods, such as hazardous wastes, simply because drey apply higher environmen</w:t>
        <w:t>tal standards than other countries.</w:t>
      </w:r>
    </w:p>
    <w:p>
      <w:pPr>
        <w:pStyle w:val="Style128"/>
        <w:widowControl w:val="0"/>
        <w:keepNext w:val="0"/>
        <w:keepLines w:val="0"/>
        <w:shd w:val="clear" w:color="auto" w:fill="auto"/>
        <w:bidi w:val="0"/>
        <w:spacing w:before="0" w:after="379" w:line="259" w:lineRule="exact"/>
        <w:ind w:left="0" w:right="0" w:firstLine="42"/>
      </w:pPr>
      <w:r>
        <w:rPr>
          <w:rStyle w:val="CharStyle718"/>
          <w:shd w:val="clear" w:color="auto" w:fill="80FFFF"/>
        </w:rPr>
        <w:t xml:space="preserve">SUBSIDIES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negot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ators want to eliminate agricultural subsidies.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family farmers annually receive about $40 billion in aid from the federal gov</w:t>
        <w:t>ernment, most of it to support commodity prices, but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to promote soil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water conservation. This includes land set-aside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grams designed to allow the soil to recover its natural fertility. All of this would go out the</w:t>
      </w:r>
    </w:p>
    <w:p>
      <w:pPr>
        <w:pStyle w:val="Style128"/>
        <w:widowControl w:val="0"/>
        <w:keepNext w:val="0"/>
        <w:keepLines w:val="0"/>
        <w:shd w:val="clear" w:color="auto" w:fill="auto"/>
        <w:bidi w:val="0"/>
        <w:jc w:val="center"/>
        <w:spacing w:before="0" w:after="0" w:line="160" w:lineRule="exact"/>
        <w:ind w:left="40" w:right="0" w:firstLine="0"/>
      </w:pPr>
      <w:r>
        <w:rPr>
          <w:rStyle w:val="CharStyle719"/>
          <w:shd w:val="clear" w:color="auto" w:fill="80FFFF"/>
        </w:rPr>
        <w:t>FIFTEEN</w:t>
      </w:r>
    </w:p>
    <w:p>
      <w:pPr>
        <w:pStyle w:val="Style720"/>
        <w:widowControl w:val="0"/>
        <w:keepNext w:val="0"/>
        <w:keepLines w:val="0"/>
        <w:shd w:val="clear" w:color="auto" w:fill="auto"/>
        <w:bidi w:val="0"/>
        <w:jc w:val="left"/>
        <w:spacing w:before="0" w:after="0" w:line="210" w:lineRule="exact"/>
        <w:ind w:left="380" w:right="0"/>
      </w:pPr>
      <w:r>
        <w:br w:type="column"/>
      </w:r>
      <w:r>
        <w:rPr>
          <w:lang w:val="en-US" w:eastAsia="en-US" w:bidi="en-US"/>
          <w:color w:val="000000"/>
          <w:position w:val="0"/>
        </w:rPr>
        <w:t>WHO</w:t>
      </w:r>
      <w:r>
        <w:rPr>
          <w:lang w:val="en-US" w:eastAsia="en-US" w:bidi="en-US"/>
          <w:color w:val="000000"/>
          <w:shd w:val="clear" w:color="auto" w:fill="80FFFF"/>
          <w:position w:val="0"/>
        </w:rPr>
        <w:t xml:space="preserve"> </w:t>
      </w:r>
      <w:r>
        <w:rPr>
          <w:lang w:val="en-US" w:eastAsia="en-US" w:bidi="en-US"/>
          <w:color w:val="000000"/>
          <w:position w:val="0"/>
        </w:rPr>
        <w:t>ARE THESE PEOPLE?</w:t>
      </w:r>
    </w:p>
    <w:p>
      <w:pPr>
        <w:pStyle w:val="Style112"/>
        <w:widowControl w:val="0"/>
        <w:keepNext w:val="0"/>
        <w:keepLines w:val="0"/>
        <w:shd w:val="clear" w:color="auto" w:fill="auto"/>
        <w:bidi w:val="0"/>
        <w:spacing w:before="0" w:after="0" w:line="216" w:lineRule="exact"/>
        <w:ind w:left="380" w:right="0" w:hanging="8"/>
      </w:pPr>
      <w:r>
        <w:rPr>
          <w:lang w:val="en-US" w:eastAsia="en-US" w:bidi="en-US"/>
          <w:w w:val="100"/>
          <w:color w:val="000000"/>
          <w:position w:val="0"/>
        </w:rPr>
        <w:t>If the U.S. GATT amendments are accepted and the U.S. Congress gives the deal its approval, private inte</w:t>
      </w:r>
      <w:r>
        <w:rPr>
          <w:lang w:val="en-US" w:eastAsia="en-US" w:bidi="en-US"/>
          <w:w w:val="100"/>
          <w:color w:val="000000"/>
          <w:shd w:val="clear" w:color="auto" w:fill="80FFFF"/>
          <w:position w:val="0"/>
        </w:rPr>
        <w:t>rn</w:t>
      </w:r>
      <w:r>
        <w:rPr>
          <w:lang w:val="en-US" w:eastAsia="en-US" w:bidi="en-US"/>
          <w:w w:val="100"/>
          <w:color w:val="000000"/>
          <w:position w:val="0"/>
        </w:rPr>
        <w:t>ational corporations will take a big step toward gaining free access to</w:t>
      </w:r>
      <w:r>
        <w:rPr>
          <w:lang w:val="en-US" w:eastAsia="en-US" w:bidi="en-US"/>
          <w:w w:val="100"/>
          <w:color w:val="000000"/>
          <w:shd w:val="clear" w:color="auto" w:fill="80FFFF"/>
          <w:position w:val="0"/>
        </w:rPr>
        <w:t xml:space="preserve"> </w:t>
      </w:r>
      <w:r>
        <w:rPr>
          <w:lang w:val="en-US" w:eastAsia="en-US" w:bidi="en-US"/>
          <w:w w:val="100"/>
          <w:color w:val="000000"/>
          <w:position w:val="0"/>
        </w:rPr>
        <w:t>the markets and the natural resources of the entire world. The people pushing these proposals, the Bush Administration's nego</w:t>
        <w:t>tiators and trade representatives, are said to have</w:t>
      </w:r>
      <w:r>
        <w:rPr>
          <w:lang w:val="en-US" w:eastAsia="en-US" w:bidi="en-US"/>
          <w:w w:val="100"/>
          <w:color w:val="000000"/>
          <w:shd w:val="clear" w:color="auto" w:fill="80FFFF"/>
          <w:position w:val="0"/>
        </w:rPr>
        <w:t xml:space="preserve"> </w:t>
      </w:r>
      <w:r>
        <w:rPr>
          <w:lang w:val="en-US" w:eastAsia="en-US" w:bidi="en-US"/>
          <w:w w:val="100"/>
          <w:color w:val="000000"/>
          <w:position w:val="0"/>
        </w:rPr>
        <w:t>the United State's interests in mind.</w:t>
      </w:r>
    </w:p>
    <w:p>
      <w:pPr>
        <w:pStyle w:val="Style112"/>
        <w:widowControl w:val="0"/>
        <w:keepNext w:val="0"/>
        <w:keepLines w:val="0"/>
        <w:shd w:val="clear" w:color="auto" w:fill="auto"/>
        <w:bidi w:val="0"/>
        <w:jc w:val="left"/>
        <w:spacing w:before="0" w:after="0" w:line="216" w:lineRule="exact"/>
        <w:ind w:left="380" w:right="0" w:firstLine="350"/>
      </w:pPr>
      <w:r>
        <w:rPr>
          <w:lang w:val="en-US" w:eastAsia="en-US" w:bidi="en-US"/>
          <w:w w:val="100"/>
          <w:color w:val="000000"/>
          <w:position w:val="0"/>
        </w:rPr>
        <w:t>Perhaps not.</w:t>
      </w:r>
      <w:r>
        <w:rPr>
          <w:lang w:val="en-US" w:eastAsia="en-US" w:bidi="en-US"/>
          <w:w w:val="100"/>
          <w:color w:val="000000"/>
          <w:shd w:val="clear" w:color="auto" w:fill="80FFFF"/>
          <w:position w:val="0"/>
        </w:rPr>
        <w:t xml:space="preserve"> </w:t>
      </w:r>
      <w:r>
        <w:rPr>
          <w:lang w:val="en-US" w:eastAsia="en-US" w:bidi="en-US"/>
          <w:w w:val="100"/>
          <w:color w:val="000000"/>
          <w:position w:val="0"/>
        </w:rPr>
        <w:t>The problem is that the allegiance of the multinational corporation to its "headquarters" can no longer be assumed. The world's biggest companies are in fact stateless. Roughly half of the pro</w:t>
        <w:t>duction and sales of many major "U.S." cor</w:t>
        <w:t xml:space="preserve">porations takes place overseas. Ford owns 25 percent of </w:t>
      </w:r>
      <w:r>
        <w:rPr>
          <w:lang w:val="en-US" w:eastAsia="en-US" w:bidi="en-US"/>
          <w:w w:val="100"/>
          <w:color w:val="000000"/>
          <w:shd w:val="clear" w:color="auto" w:fill="80FFFF"/>
          <w:position w:val="0"/>
        </w:rPr>
        <w:t>M</w:t>
      </w:r>
      <w:r>
        <w:rPr>
          <w:lang w:val="en-US" w:eastAsia="en-US" w:bidi="en-US"/>
          <w:w w:val="100"/>
          <w:color w:val="000000"/>
          <w:position w:val="0"/>
        </w:rPr>
        <w:t>azda; General Motors, 3</w:t>
      </w:r>
      <w:r>
        <w:rPr>
          <w:lang w:val="en-US" w:eastAsia="en-US" w:bidi="en-US"/>
          <w:w w:val="100"/>
          <w:color w:val="000000"/>
          <w:shd w:val="clear" w:color="auto" w:fill="80FFFF"/>
          <w:position w:val="0"/>
        </w:rPr>
        <w:t xml:space="preserve">4 </w:t>
      </w:r>
      <w:r>
        <w:rPr>
          <w:lang w:val="en-US" w:eastAsia="en-US" w:bidi="en-US"/>
          <w:w w:val="100"/>
          <w:color w:val="000000"/>
          <w:position w:val="0"/>
        </w:rPr>
        <w:t xml:space="preserve">percent of </w:t>
      </w:r>
      <w:r>
        <w:rPr>
          <w:lang w:val="en-US" w:eastAsia="en-US" w:bidi="en-US"/>
          <w:w w:val="100"/>
          <w:color w:val="000000"/>
          <w:shd w:val="clear" w:color="auto" w:fill="80FFFF"/>
          <w:position w:val="0"/>
        </w:rPr>
        <w:t>I</w:t>
      </w:r>
      <w:r>
        <w:rPr>
          <w:lang w:val="en-US" w:eastAsia="en-US" w:bidi="en-US"/>
          <w:w w:val="100"/>
          <w:color w:val="000000"/>
          <w:position w:val="0"/>
        </w:rPr>
        <w:t>suzu and 5 percent of Suzuki; Chrysler, 25 percent of Mitsubishi. Toyota recently announced it had hired five large U.S. semi-conductor firms to develop com</w:t>
        <w:t>puterized auto parts. Last year, Sony bought Columbia Pictures. "The United States does not have an automatic call on our resources," says Cyril Siewe</w:t>
      </w:r>
      <w:r>
        <w:rPr>
          <w:lang w:val="en-US" w:eastAsia="en-US" w:bidi="en-US"/>
          <w:w w:val="100"/>
          <w:color w:val="000000"/>
          <w:shd w:val="clear" w:color="auto" w:fill="80FFFF"/>
          <w:position w:val="0"/>
        </w:rPr>
        <w:t>r</w:t>
      </w:r>
      <w:r>
        <w:rPr>
          <w:lang w:val="en-US" w:eastAsia="en-US" w:bidi="en-US"/>
          <w:w w:val="100"/>
          <w:color w:val="000000"/>
          <w:position w:val="0"/>
        </w:rPr>
        <w:t>t, a vice-president a</w:t>
      </w:r>
      <w:r>
        <w:rPr>
          <w:lang w:val="en-US" w:eastAsia="en-US" w:bidi="en-US"/>
          <w:w w:val="100"/>
          <w:color w:val="000000"/>
          <w:shd w:val="clear" w:color="auto" w:fill="80FFFF"/>
          <w:position w:val="0"/>
        </w:rPr>
        <w:t xml:space="preserve">t </w:t>
      </w:r>
      <w:r>
        <w:rPr>
          <w:lang w:val="en-US" w:eastAsia="en-US" w:bidi="en-US"/>
          <w:w w:val="100"/>
          <w:color w:val="000000"/>
          <w:position w:val="0"/>
        </w:rPr>
        <w:t>Colgate-Palmolive. "There is no mind-set that puts this country first."</w:t>
      </w:r>
    </w:p>
    <w:p>
      <w:pPr>
        <w:pStyle w:val="Style112"/>
        <w:widowControl w:val="0"/>
        <w:keepNext w:val="0"/>
        <w:keepLines w:val="0"/>
        <w:shd w:val="clear" w:color="auto" w:fill="auto"/>
        <w:bidi w:val="0"/>
        <w:jc w:val="left"/>
        <w:spacing w:before="0" w:after="0" w:line="216" w:lineRule="exact"/>
        <w:ind w:left="380" w:right="0" w:firstLine="350"/>
      </w:pPr>
      <w:r>
        <w:rPr>
          <w:lang w:val="en-US" w:eastAsia="en-US" w:bidi="en-US"/>
          <w:w w:val="100"/>
          <w:color w:val="000000"/>
          <w:position w:val="0"/>
        </w:rPr>
        <w:t>So who</w:t>
      </w:r>
      <w:r>
        <w:rPr>
          <w:lang w:val="en-US" w:eastAsia="en-US" w:bidi="en-US"/>
          <w:w w:val="100"/>
          <w:color w:val="000000"/>
          <w:shd w:val="clear" w:color="auto" w:fill="80FFFF"/>
          <w:position w:val="0"/>
        </w:rPr>
        <w:t xml:space="preserve"> </w:t>
      </w:r>
      <w:r>
        <w:rPr>
          <w:lang w:val="en-US" w:eastAsia="en-US" w:bidi="en-US"/>
          <w:w w:val="100"/>
          <w:color w:val="000000"/>
          <w:position w:val="0"/>
        </w:rPr>
        <w:t>are these people? Before Carla Hills was confirmed as U.S. Trade Repre</w:t>
      </w:r>
      <w:r>
        <w:rPr>
          <w:lang w:val="en-US" w:eastAsia="en-US" w:bidi="en-US"/>
          <w:w w:val="100"/>
          <w:color w:val="000000"/>
          <w:shd w:val="clear" w:color="auto" w:fill="80FFFF"/>
          <w:position w:val="0"/>
        </w:rPr>
      </w:r>
      <w:r>
        <w:rPr>
          <w:lang w:val="en-US" w:eastAsia="en-US" w:bidi="en-US"/>
          <w:w w:val="100"/>
          <w:color w:val="000000"/>
          <w:position w:val="0"/>
        </w:rPr>
        <w:t>sentative (and therefore chief GATT negoti</w:t>
        <w:t xml:space="preserve">ator) in </w:t>
      </w:r>
      <w:r>
        <w:rPr>
          <w:lang w:val="en-US" w:eastAsia="en-US" w:bidi="en-US"/>
          <w:w w:val="100"/>
          <w:color w:val="000000"/>
          <w:shd w:val="clear" w:color="auto" w:fill="80FFFF"/>
          <w:position w:val="0"/>
        </w:rPr>
        <w:t>1</w:t>
      </w:r>
      <w:r>
        <w:rPr>
          <w:lang w:val="en-US" w:eastAsia="en-US" w:bidi="en-US"/>
          <w:w w:val="100"/>
          <w:color w:val="000000"/>
          <w:position w:val="0"/>
        </w:rPr>
        <w:t>9</w:t>
      </w:r>
      <w:r>
        <w:rPr>
          <w:lang w:val="en-US" w:eastAsia="en-US" w:bidi="en-US"/>
          <w:w w:val="100"/>
          <w:color w:val="000000"/>
          <w:shd w:val="clear" w:color="auto" w:fill="80FFFF"/>
          <w:position w:val="0"/>
        </w:rPr>
        <w:t>8</w:t>
      </w:r>
      <w:r>
        <w:rPr>
          <w:lang w:val="en-US" w:eastAsia="en-US" w:bidi="en-US"/>
          <w:w w:val="100"/>
          <w:color w:val="000000"/>
          <w:position w:val="0"/>
        </w:rPr>
        <w:t>9, she registered in 19</w:t>
      </w:r>
      <w:r>
        <w:rPr>
          <w:lang w:val="en-US" w:eastAsia="en-US" w:bidi="en-US"/>
          <w:w w:val="100"/>
          <w:color w:val="000000"/>
          <w:shd w:val="clear" w:color="auto" w:fill="80FFFF"/>
          <w:position w:val="0"/>
        </w:rPr>
        <w:t>8</w:t>
      </w:r>
      <w:r>
        <w:rPr>
          <w:lang w:val="en-US" w:eastAsia="en-US" w:bidi="en-US"/>
          <w:w w:val="100"/>
          <w:color w:val="000000"/>
          <w:position w:val="0"/>
        </w:rPr>
        <w:t>5-8</w:t>
      </w:r>
      <w:r>
        <w:rPr>
          <w:lang w:val="en-US" w:eastAsia="en-US" w:bidi="en-US"/>
          <w:w w:val="100"/>
          <w:color w:val="000000"/>
          <w:shd w:val="clear" w:color="auto" w:fill="80FFFF"/>
          <w:position w:val="0"/>
        </w:rPr>
        <w:t>6</w:t>
      </w:r>
      <w:r>
        <w:rPr>
          <w:lang w:val="en-US" w:eastAsia="en-US" w:bidi="en-US"/>
          <w:w w:val="100"/>
          <w:color w:val="000000"/>
          <w:position w:val="0"/>
        </w:rPr>
        <w:t xml:space="preserve"> as a foreign agent f</w:t>
      </w:r>
      <w:r>
        <w:rPr>
          <w:lang w:val="en-US" w:eastAsia="en-US" w:bidi="en-US"/>
          <w:w w:val="100"/>
          <w:color w:val="000000"/>
          <w:shd w:val="clear" w:color="auto" w:fill="80FFFF"/>
          <w:position w:val="0"/>
        </w:rPr>
        <w:t>o</w:t>
      </w:r>
      <w:r>
        <w:rPr>
          <w:lang w:val="en-US" w:eastAsia="en-US" w:bidi="en-US"/>
          <w:w w:val="100"/>
          <w:color w:val="000000"/>
          <w:position w:val="0"/>
        </w:rPr>
        <w:t xml:space="preserve">r Daewoo Industrial, a giant South Korean conglomerate that pled guilty in 1985 to steel-dumping charges. Daewoo hired Hills and her husband Roderick to defend </w:t>
      </w:r>
      <w:r>
        <w:rPr>
          <w:lang w:val="en-US" w:eastAsia="en-US" w:bidi="en-US"/>
          <w:w w:val="100"/>
          <w:color w:val="000000"/>
          <w:shd w:val="clear" w:color="auto" w:fill="80FFFF"/>
          <w:position w:val="0"/>
        </w:rPr>
        <w:t>itfrom</w:t>
      </w:r>
      <w:r>
        <w:rPr>
          <w:lang w:val="en-US" w:eastAsia="en-US" w:bidi="en-US"/>
          <w:w w:val="100"/>
          <w:color w:val="000000"/>
          <w:position w:val="0"/>
        </w:rPr>
        <w:t xml:space="preserve"> fraud and conspiracy cha</w:t>
      </w:r>
      <w:r>
        <w:rPr>
          <w:lang w:val="en-US" w:eastAsia="en-US" w:bidi="en-US"/>
          <w:w w:val="100"/>
          <w:color w:val="000000"/>
          <w:shd w:val="clear" w:color="auto" w:fill="80FFFF"/>
          <w:position w:val="0"/>
        </w:rPr>
        <w:t>i</w:t>
      </w:r>
      <w:r>
        <w:rPr>
          <w:lang w:val="en-US" w:eastAsia="en-US" w:bidi="en-US"/>
          <w:w w:val="100"/>
          <w:color w:val="000000"/>
          <w:position w:val="0"/>
        </w:rPr>
        <w:t>gesa</w:t>
      </w:r>
      <w:r>
        <w:rPr>
          <w:lang w:val="en-US" w:eastAsia="en-US" w:bidi="en-US"/>
          <w:w w:val="100"/>
          <w:color w:val="000000"/>
          <w:shd w:val="clear" w:color="auto" w:fill="80FFFF"/>
          <w:position w:val="0"/>
        </w:rPr>
        <w:t>n</w:t>
      </w:r>
      <w:r>
        <w:rPr>
          <w:lang w:val="en-US" w:eastAsia="en-US" w:bidi="en-US"/>
          <w:w w:val="100"/>
          <w:color w:val="000000"/>
          <w:position w:val="0"/>
        </w:rPr>
        <w:t>d</w:t>
      </w:r>
      <w:r>
        <w:rPr>
          <w:lang w:val="en-US" w:eastAsia="en-US" w:bidi="en-US"/>
          <w:w w:val="100"/>
          <w:color w:val="000000"/>
          <w:shd w:val="clear" w:color="auto" w:fill="80FFFF"/>
          <w:position w:val="0"/>
        </w:rPr>
        <w:t xml:space="preserve"> </w:t>
      </w:r>
      <w:r>
        <w:rPr>
          <w:lang w:val="en-US" w:eastAsia="en-US" w:bidi="en-US"/>
          <w:w w:val="100"/>
          <w:color w:val="000000"/>
          <w:position w:val="0"/>
        </w:rPr>
        <w:t>paid their law</w:t>
      </w:r>
      <w:r>
        <w:rPr>
          <w:lang w:val="en-US" w:eastAsia="en-US" w:bidi="en-US"/>
          <w:w w:val="100"/>
          <w:color w:val="000000"/>
          <w:shd w:val="clear" w:color="auto" w:fill="80FFFF"/>
          <w:position w:val="0"/>
        </w:rPr>
        <w:t xml:space="preserve"> </w:t>
      </w:r>
      <w:r>
        <w:rPr>
          <w:lang w:val="en-US" w:eastAsia="en-US" w:bidi="en-US"/>
          <w:w w:val="100"/>
          <w:color w:val="000000"/>
          <w:position w:val="0"/>
        </w:rPr>
        <w:t>firm</w:t>
      </w:r>
      <w:r>
        <w:rPr>
          <w:lang w:val="en-US" w:eastAsia="en-US" w:bidi="en-US"/>
          <w:w w:val="100"/>
          <w:color w:val="000000"/>
          <w:shd w:val="clear" w:color="auto" w:fill="80FFFF"/>
          <w:position w:val="0"/>
        </w:rPr>
        <w:t xml:space="preserve"> </w:t>
      </w:r>
      <w:r>
        <w:rPr>
          <w:rStyle w:val="CharStyle722"/>
          <w:b w:val="0"/>
          <w:bCs w:val="0"/>
          <w:shd w:val="clear" w:color="auto" w:fill="80FFFF"/>
        </w:rPr>
        <w:t>$</w:t>
      </w:r>
      <w:r>
        <w:rPr>
          <w:rStyle w:val="CharStyle722"/>
          <w:b w:val="0"/>
          <w:bCs w:val="0"/>
        </w:rPr>
        <w:t>1.3</w:t>
      </w:r>
      <w:r>
        <w:rPr>
          <w:lang w:val="en-US" w:eastAsia="en-US" w:bidi="en-US"/>
          <w:w w:val="100"/>
          <w:color w:val="000000"/>
          <w:shd w:val="clear" w:color="auto" w:fill="80FFFF"/>
          <w:position w:val="0"/>
        </w:rPr>
        <w:t xml:space="preserve"> </w:t>
      </w:r>
      <w:r>
        <w:rPr>
          <w:lang w:val="en-US" w:eastAsia="en-US" w:bidi="en-US"/>
          <w:w w:val="100"/>
          <w:color w:val="000000"/>
          <w:position w:val="0"/>
        </w:rPr>
        <w:t>million in</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fees during </w:t>
      </w:r>
      <w:r>
        <w:rPr>
          <w:rStyle w:val="CharStyle722"/>
          <w:b w:val="0"/>
          <w:bCs w:val="0"/>
        </w:rPr>
        <w:t>1985-86.</w:t>
      </w:r>
    </w:p>
    <w:p>
      <w:pPr>
        <w:pStyle w:val="Style112"/>
        <w:widowControl w:val="0"/>
        <w:keepNext w:val="0"/>
        <w:keepLines w:val="0"/>
        <w:shd w:val="clear" w:color="auto" w:fill="auto"/>
        <w:bidi w:val="0"/>
        <w:spacing w:before="0" w:after="0" w:line="216" w:lineRule="exact"/>
        <w:ind w:left="380" w:right="180" w:firstLine="350"/>
      </w:pPr>
      <w:r>
        <w:rPr>
          <w:lang w:val="en-US" w:eastAsia="en-US" w:bidi="en-US"/>
          <w:w w:val="100"/>
          <w:color w:val="000000"/>
          <w:position w:val="0"/>
        </w:rPr>
        <w:t>Roderick Hills also has registered as a foreign ag</w:t>
      </w:r>
      <w:r>
        <w:rPr>
          <w:lang w:val="en-US" w:eastAsia="en-US" w:bidi="en-US"/>
          <w:w w:val="100"/>
          <w:color w:val="000000"/>
          <w:shd w:val="clear" w:color="auto" w:fill="80FFFF"/>
          <w:position w:val="0"/>
        </w:rPr>
        <w:t>e</w:t>
      </w:r>
      <w:r>
        <w:rPr>
          <w:lang w:val="en-US" w:eastAsia="en-US" w:bidi="en-US"/>
          <w:w w:val="100"/>
          <w:color w:val="000000"/>
          <w:position w:val="0"/>
        </w:rPr>
        <w:t>nt f</w:t>
      </w:r>
      <w:r>
        <w:rPr>
          <w:lang w:val="en-US" w:eastAsia="en-US" w:bidi="en-US"/>
          <w:w w:val="100"/>
          <w:color w:val="000000"/>
          <w:shd w:val="clear" w:color="auto" w:fill="80FFFF"/>
          <w:position w:val="0"/>
        </w:rPr>
        <w:t>o</w:t>
      </w:r>
      <w:r>
        <w:rPr>
          <w:lang w:val="en-US" w:eastAsia="en-US" w:bidi="en-US"/>
          <w:w w:val="100"/>
          <w:color w:val="000000"/>
          <w:position w:val="0"/>
        </w:rPr>
        <w:t>r</w:t>
      </w:r>
      <w:r>
        <w:rPr>
          <w:lang w:val="en-US" w:eastAsia="en-US" w:bidi="en-US"/>
          <w:w w:val="100"/>
          <w:color w:val="000000"/>
          <w:shd w:val="clear" w:color="auto" w:fill="80FFFF"/>
          <w:position w:val="0"/>
        </w:rPr>
        <w:t xml:space="preserve"> </w:t>
      </w:r>
      <w:r>
        <w:rPr>
          <w:lang w:val="en-US" w:eastAsia="en-US" w:bidi="en-US"/>
          <w:w w:val="100"/>
          <w:color w:val="000000"/>
          <w:position w:val="0"/>
        </w:rPr>
        <w:t>C</w:t>
      </w:r>
      <w:r>
        <w:rPr>
          <w:lang w:val="en-US" w:eastAsia="en-US" w:bidi="en-US"/>
          <w:w w:val="100"/>
          <w:color w:val="000000"/>
          <w:shd w:val="clear" w:color="auto" w:fill="80FFFF"/>
          <w:position w:val="0"/>
        </w:rPr>
        <w:t xml:space="preserve">. </w:t>
      </w:r>
      <w:r>
        <w:rPr>
          <w:lang w:val="en-US" w:eastAsia="en-US" w:bidi="en-US"/>
          <w:w w:val="100"/>
          <w:color w:val="000000"/>
          <w:position w:val="0"/>
        </w:rPr>
        <w:t>Itoh, a</w:t>
      </w:r>
      <w:r>
        <w:rPr>
          <w:lang w:val="en-US" w:eastAsia="en-US" w:bidi="en-US"/>
          <w:w w:val="100"/>
          <w:color w:val="000000"/>
          <w:shd w:val="clear" w:color="auto" w:fill="80FFFF"/>
          <w:position w:val="0"/>
        </w:rPr>
        <w:t xml:space="preserve"> </w:t>
      </w:r>
      <w:r>
        <w:rPr>
          <w:lang w:val="en-US" w:eastAsia="en-US" w:bidi="en-US"/>
          <w:w w:val="100"/>
          <w:color w:val="000000"/>
          <w:position w:val="0"/>
        </w:rPr>
        <w:t>huge Japanese trading company with annua</w:t>
      </w:r>
      <w:r>
        <w:rPr>
          <w:lang w:val="en-US" w:eastAsia="en-US" w:bidi="en-US"/>
          <w:w w:val="100"/>
          <w:color w:val="000000"/>
          <w:shd w:val="clear" w:color="auto" w:fill="80FFFF"/>
          <w:position w:val="0"/>
        </w:rPr>
        <w:t>l</w:t>
      </w:r>
      <w:r>
        <w:rPr>
          <w:lang w:val="en-US" w:eastAsia="en-US" w:bidi="en-US"/>
          <w:w w:val="100"/>
          <w:color w:val="000000"/>
          <w:position w:val="0"/>
        </w:rPr>
        <w:t xml:space="preserve"> sales greater</w:t>
      </w:r>
    </w:p>
    <w:p>
      <w:pPr>
        <w:pStyle w:val="Style112"/>
        <w:widowControl w:val="0"/>
        <w:keepNext w:val="0"/>
        <w:keepLines w:val="0"/>
        <w:shd w:val="clear" w:color="auto" w:fill="auto"/>
        <w:bidi w:val="0"/>
        <w:jc w:val="left"/>
        <w:spacing w:before="0" w:after="0" w:line="216" w:lineRule="exact"/>
        <w:ind w:left="380" w:right="0" w:hanging="350"/>
      </w:pPr>
      <w:r>
        <w:rPr>
          <w:lang w:val="en-US" w:eastAsia="en-US" w:bidi="en-US"/>
          <w:w w:val="100"/>
          <w:color w:val="000000"/>
          <w:shd w:val="clear" w:color="auto" w:fill="80FFFF"/>
          <w:position w:val="0"/>
        </w:rPr>
        <w:t>iu</w:t>
      </w:r>
      <w:r>
        <w:rPr>
          <w:lang w:val="en-US" w:eastAsia="en-US" w:bidi="en-US"/>
          <w:w w:val="100"/>
          <w:color w:val="000000"/>
          <w:position w:val="0"/>
        </w:rPr>
        <w:t xml:space="preserve"> than</w:t>
      </w:r>
      <w:r>
        <w:rPr>
          <w:lang w:val="en-US" w:eastAsia="en-US" w:bidi="en-US"/>
          <w:w w:val="100"/>
          <w:color w:val="000000"/>
          <w:shd w:val="clear" w:color="auto" w:fill="80FFFF"/>
          <w:position w:val="0"/>
        </w:rPr>
        <w:t xml:space="preserve"> </w:t>
      </w:r>
      <w:r>
        <w:rPr>
          <w:lang w:val="en-US" w:eastAsia="en-US" w:bidi="en-US"/>
          <w:w w:val="100"/>
          <w:color w:val="000000"/>
          <w:position w:val="0"/>
        </w:rPr>
        <w:t>the total domestic product of D</w:t>
      </w:r>
      <w:r>
        <w:rPr>
          <w:lang w:val="en-US" w:eastAsia="en-US" w:bidi="en-US"/>
          <w:w w:val="100"/>
          <w:color w:val="000000"/>
          <w:shd w:val="clear" w:color="auto" w:fill="80FFFF"/>
          <w:position w:val="0"/>
        </w:rPr>
        <w:t>en</w:t>
      </w:r>
      <w:r>
        <w:rPr>
          <w:lang w:val="en-US" w:eastAsia="en-US" w:bidi="en-US"/>
          <w:w w:val="100"/>
          <w:color w:val="000000"/>
          <w:position w:val="0"/>
        </w:rPr>
        <w:t>mark.</w:t>
      </w:r>
    </w:p>
    <w:p>
      <w:pPr>
        <w:pStyle w:val="Style112"/>
        <w:widowControl w:val="0"/>
        <w:keepNext w:val="0"/>
        <w:keepLines w:val="0"/>
        <w:shd w:val="clear" w:color="auto" w:fill="auto"/>
        <w:bidi w:val="0"/>
        <w:jc w:val="left"/>
        <w:spacing w:before="0" w:after="285" w:line="216" w:lineRule="exact"/>
        <w:ind w:left="380" w:right="0" w:hanging="350"/>
      </w:pPr>
      <w:r>
        <w:rPr>
          <w:lang w:val="en-US" w:eastAsia="en-US" w:bidi="en-US"/>
          <w:w w:val="100"/>
          <w:color w:val="000000"/>
          <w:shd w:val="clear" w:color="auto" w:fill="80FFFF"/>
          <w:position w:val="0"/>
        </w:rPr>
        <w:t>f</w:t>
      </w:r>
      <w:r>
        <w:rPr>
          <w:lang w:val="en-US" w:eastAsia="en-US" w:bidi="en-US"/>
          <w:w w:val="100"/>
          <w:color w:val="000000"/>
          <w:position w:val="0"/>
        </w:rPr>
        <w:t xml:space="preserve"> Mr. Hills aggressively lobbied against con</w:t>
        <w:t>gression</w:t>
      </w:r>
      <w:r>
        <w:rPr>
          <w:lang w:val="en-US" w:eastAsia="en-US" w:bidi="en-US"/>
          <w:w w:val="100"/>
          <w:color w:val="000000"/>
          <w:shd w:val="clear" w:color="auto" w:fill="80FFFF"/>
          <w:position w:val="0"/>
        </w:rPr>
        <w:t>a</w:t>
      </w:r>
      <w:r>
        <w:rPr>
          <w:lang w:val="en-US" w:eastAsia="en-US" w:bidi="en-US"/>
          <w:w w:val="100"/>
          <w:color w:val="000000"/>
          <w:position w:val="0"/>
        </w:rPr>
        <w:t xml:space="preserve">l sanctions aimed at Toshiba, a C. </w:t>
      </w:r>
      <w:r>
        <w:rPr>
          <w:lang w:val="en-US" w:eastAsia="en-US" w:bidi="en-US"/>
          <w:w w:val="100"/>
          <w:color w:val="000000"/>
          <w:shd w:val="clear" w:color="auto" w:fill="80FFFF"/>
          <w:position w:val="0"/>
        </w:rPr>
        <w:t>I</w:t>
      </w:r>
      <w:r>
        <w:rPr>
          <w:lang w:val="en-US" w:eastAsia="en-US" w:bidi="en-US"/>
          <w:w w:val="100"/>
          <w:color w:val="000000"/>
          <w:position w:val="0"/>
        </w:rPr>
        <w:t>toh subsidiary, for selling military technol</w:t>
        <w:t>ogy to the Soviet Union. The Hills</w:t>
      </w:r>
      <w:r>
        <w:rPr>
          <w:lang w:val="en-US" w:eastAsia="en-US" w:bidi="en-US"/>
          <w:w w:val="100"/>
          <w:color w:val="000000"/>
          <w:shd w:val="clear" w:color="auto" w:fill="80FFFF"/>
          <w:position w:val="0"/>
        </w:rPr>
        <w:t>'d</w:t>
      </w:r>
      <w:r>
        <w:rPr>
          <w:lang w:val="en-US" w:eastAsia="en-US" w:bidi="en-US"/>
          <w:w w:val="100"/>
          <w:color w:val="000000"/>
          <w:position w:val="0"/>
        </w:rPr>
        <w:t>aughter Laura has</w:t>
      </w:r>
      <w:r>
        <w:rPr>
          <w:lang w:val="en-US" w:eastAsia="en-US" w:bidi="en-US"/>
          <w:w w:val="100"/>
          <w:color w:val="000000"/>
          <w:shd w:val="clear" w:color="auto" w:fill="80FFFF"/>
          <w:position w:val="0"/>
        </w:rPr>
        <w:t xml:space="preserve"> </w:t>
      </w:r>
      <w:r>
        <w:rPr>
          <w:lang w:val="en-US" w:eastAsia="en-US" w:bidi="en-US"/>
          <w:w w:val="100"/>
          <w:color w:val="000000"/>
          <w:position w:val="0"/>
        </w:rPr>
        <w:t>been a trade lawyer for</w:t>
      </w:r>
      <w:r>
        <w:rPr>
          <w:lang w:val="en-US" w:eastAsia="en-US" w:bidi="en-US"/>
          <w:w w:val="100"/>
          <w:color w:val="000000"/>
          <w:shd w:val="clear" w:color="auto" w:fill="80FFFF"/>
          <w:position w:val="0"/>
        </w:rPr>
        <w:t xml:space="preserve"> </w:t>
      </w:r>
      <w:r>
        <w:rPr>
          <w:lang w:val="en-US" w:eastAsia="en-US" w:bidi="en-US"/>
          <w:w w:val="100"/>
          <w:color w:val="000000"/>
          <w:position w:val="0"/>
        </w:rPr>
        <w:t>a W</w:t>
      </w:r>
      <w:r>
        <w:rPr>
          <w:lang w:val="en-US" w:eastAsia="en-US" w:bidi="en-US"/>
          <w:w w:val="100"/>
          <w:color w:val="000000"/>
          <w:shd w:val="clear" w:color="auto" w:fill="80FFFF"/>
          <w:position w:val="0"/>
        </w:rPr>
        <w:t>a</w:t>
      </w:r>
      <w:r>
        <w:rPr>
          <w:lang w:val="en-US" w:eastAsia="en-US" w:bidi="en-US"/>
          <w:w w:val="100"/>
          <w:color w:val="000000"/>
          <w:position w:val="0"/>
        </w:rPr>
        <w:t>sh</w:t>
        <w:t>ington firm</w:t>
      </w:r>
      <w:r>
        <w:rPr>
          <w:lang w:val="en-US" w:eastAsia="en-US" w:bidi="en-US"/>
          <w:w w:val="100"/>
          <w:color w:val="000000"/>
          <w:shd w:val="clear" w:color="auto" w:fill="80FFFF"/>
          <w:position w:val="0"/>
        </w:rPr>
        <w:t xml:space="preserve"> </w:t>
      </w:r>
      <w:r>
        <w:rPr>
          <w:lang w:val="en-US" w:eastAsia="en-US" w:bidi="en-US"/>
          <w:w w:val="100"/>
          <w:color w:val="000000"/>
          <w:position w:val="0"/>
        </w:rPr>
        <w:t>that represents Toshiba America and Sony Corporation.</w:t>
      </w:r>
    </w:p>
    <w:p>
      <w:pPr>
        <w:pStyle w:val="Style723"/>
        <w:widowControl w:val="0"/>
        <w:keepNext w:val="0"/>
        <w:keepLines w:val="0"/>
        <w:shd w:val="clear" w:color="auto" w:fill="auto"/>
        <w:bidi w:val="0"/>
        <w:jc w:val="left"/>
        <w:spacing w:before="0" w:after="35" w:line="160" w:lineRule="exact"/>
        <w:ind w:left="380" w:right="0"/>
      </w:pPr>
      <w:r>
        <w:rPr>
          <w:lang w:val="en-US" w:eastAsia="en-US" w:bidi="en-US"/>
          <w:color w:val="000000"/>
          <w:position w:val="0"/>
        </w:rPr>
        <w:t>RESOURCE</w:t>
      </w:r>
      <w:r>
        <w:rPr>
          <w:lang w:val="en-US" w:eastAsia="en-US" w:bidi="en-US"/>
          <w:color w:val="000000"/>
          <w:shd w:val="clear" w:color="auto" w:fill="80FFFF"/>
          <w:position w:val="0"/>
        </w:rPr>
        <w:t>S</w:t>
      </w:r>
    </w:p>
    <w:p>
      <w:pPr>
        <w:pStyle w:val="Style725"/>
        <w:tabs>
          <w:tab w:leader="none" w:pos="3563" w:val="right"/>
        </w:tabs>
        <w:widowControl w:val="0"/>
        <w:keepNext w:val="0"/>
        <w:keepLines w:val="0"/>
        <w:shd w:val="clear" w:color="auto" w:fill="auto"/>
        <w:bidi w:val="0"/>
        <w:spacing w:before="0" w:after="0"/>
        <w:ind w:left="0" w:right="0" w:firstLine="30"/>
      </w:pPr>
      <w:r>
        <w:rPr>
          <w:lang w:val="en-US" w:eastAsia="en-US" w:bidi="en-US"/>
          <w:w w:val="100"/>
          <w:color w:val="000000"/>
          <w:shd w:val="clear" w:color="auto" w:fill="80FFFF"/>
          <w:position w:val="0"/>
        </w:rPr>
        <w:t>’</w:t>
      </w:r>
      <w:r>
        <w:rPr>
          <w:lang w:val="en-US" w:eastAsia="en-US" w:bidi="en-US"/>
          <w:w w:val="100"/>
          <w:color w:val="000000"/>
          <w:position w:val="0"/>
        </w:rPr>
        <w:tab/>
        <w:t>Canadian</w:t>
      </w:r>
      <w:r>
        <w:rPr>
          <w:lang w:val="en-US" w:eastAsia="en-US" w:bidi="en-US"/>
          <w:w w:val="100"/>
          <w:color w:val="000000"/>
          <w:shd w:val="clear" w:color="auto" w:fill="80FFFF"/>
          <w:position w:val="0"/>
        </w:rPr>
        <w:t xml:space="preserve"> </w:t>
      </w:r>
      <w:r>
        <w:rPr>
          <w:lang w:val="en-US" w:eastAsia="en-US" w:bidi="en-US"/>
          <w:w w:val="100"/>
          <w:color w:val="000000"/>
          <w:position w:val="0"/>
        </w:rPr>
        <w:t>E</w:t>
      </w:r>
      <w:r>
        <w:rPr>
          <w:lang w:val="en-US" w:eastAsia="en-US" w:bidi="en-US"/>
          <w:w w:val="100"/>
          <w:color w:val="000000"/>
          <w:shd w:val="clear" w:color="auto" w:fill="80FFFF"/>
          <w:position w:val="0"/>
        </w:rPr>
        <w:t>mir</w:t>
      </w:r>
      <w:r>
        <w:rPr>
          <w:lang w:val="en-US" w:eastAsia="en-US" w:bidi="en-US"/>
          <w:w w:val="100"/>
          <w:color w:val="000000"/>
          <w:position w:val="0"/>
        </w:rPr>
        <w:t>o</w:t>
      </w:r>
      <w:r>
        <w:rPr>
          <w:lang w:val="en-US" w:eastAsia="en-US" w:bidi="en-US"/>
          <w:w w:val="100"/>
          <w:color w:val="000000"/>
          <w:shd w:val="clear" w:color="auto" w:fill="80FFFF"/>
          <w:position w:val="0"/>
        </w:rPr>
        <w:t>nineni</w:t>
      </w:r>
      <w:r>
        <w:rPr>
          <w:lang w:val="en-US" w:eastAsia="en-US" w:bidi="en-US"/>
          <w:w w:val="100"/>
          <w:color w:val="000000"/>
          <w:position w:val="0"/>
        </w:rPr>
        <w:t>a</w:t>
      </w:r>
      <w:r>
        <w:rPr>
          <w:lang w:val="en-US" w:eastAsia="en-US" w:bidi="en-US"/>
          <w:w w:val="100"/>
          <w:color w:val="000000"/>
          <w:shd w:val="clear" w:color="auto" w:fill="80FFFF"/>
          <w:position w:val="0"/>
        </w:rPr>
        <w:t>ll</w:t>
      </w:r>
      <w:r>
        <w:rPr>
          <w:lang w:val="en-US" w:eastAsia="en-US" w:bidi="en-US"/>
          <w:w w:val="100"/>
          <w:color w:val="000000"/>
          <w:position w:val="0"/>
        </w:rPr>
        <w:t>a</w:t>
      </w:r>
      <w:r>
        <w:rPr>
          <w:lang w:val="en-US" w:eastAsia="en-US" w:bidi="en-US"/>
          <w:w w:val="100"/>
          <w:color w:val="000000"/>
          <w:shd w:val="clear" w:color="auto" w:fill="80FFFF"/>
          <w:position w:val="0"/>
        </w:rPr>
        <w:t>wA</w:t>
      </w:r>
      <w:r>
        <w:rPr>
          <w:lang w:val="en-US" w:eastAsia="en-US" w:bidi="en-US"/>
          <w:w w:val="100"/>
          <w:color w:val="000000"/>
          <w:position w:val="0"/>
        </w:rPr>
        <w:t>s</w:t>
      </w:r>
      <w:r>
        <w:rPr>
          <w:lang w:val="en-US" w:eastAsia="en-US" w:bidi="en-US"/>
          <w:w w:val="100"/>
          <w:color w:val="000000"/>
          <w:shd w:val="clear" w:color="auto" w:fill="80FFFF"/>
          <w:position w:val="0"/>
        </w:rPr>
        <w:t>s</w:t>
      </w:r>
      <w:r>
        <w:rPr>
          <w:lang w:val="en-US" w:eastAsia="en-US" w:bidi="en-US"/>
          <w:w w:val="100"/>
          <w:color w:val="000000"/>
          <w:position w:val="0"/>
        </w:rPr>
        <w:t>o</w:t>
      </w:r>
      <w:r>
        <w:rPr>
          <w:lang w:val="en-US" w:eastAsia="en-US" w:bidi="en-US"/>
          <w:w w:val="100"/>
          <w:color w:val="000000"/>
          <w:shd w:val="clear" w:color="auto" w:fill="80FFFF"/>
          <w:position w:val="0"/>
        </w:rPr>
        <w:t>iteiian</w:t>
      </w:r>
      <w:r>
        <w:rPr>
          <w:lang w:val="en-US" w:eastAsia="en-US" w:bidi="en-US"/>
          <w:w w:val="100"/>
          <w:color w:val="000000"/>
          <w:position w:val="0"/>
        </w:rPr>
        <w:t xml:space="preserve">. 517 </w:t>
      </w:r>
      <w:r>
        <w:rPr>
          <w:lang w:val="en-US" w:eastAsia="en-US" w:bidi="en-US"/>
          <w:w w:val="100"/>
          <w:color w:val="000000"/>
          <w:shd w:val="clear" w:color="auto" w:fill="80FFFF"/>
          <w:position w:val="0"/>
        </w:rPr>
        <w:t>C</w:t>
      </w:r>
      <w:r>
        <w:rPr>
          <w:lang w:val="en-US" w:eastAsia="en-US" w:bidi="en-US"/>
          <w:w w:val="100"/>
          <w:color w:val="000000"/>
          <w:position w:val="0"/>
        </w:rPr>
        <w:t>o</w:t>
      </w:r>
      <w:r>
        <w:rPr>
          <w:lang w:val="en-US" w:eastAsia="en-US" w:bidi="en-US"/>
          <w:w w:val="100"/>
          <w:color w:val="000000"/>
          <w:shd w:val="clear" w:color="auto" w:fill="80FFFF"/>
          <w:position w:val="0"/>
        </w:rPr>
        <w:t>d</w:t>
      </w:r>
      <w:r>
        <w:rPr>
          <w:lang w:val="en-US" w:eastAsia="en-US" w:bidi="en-US"/>
          <w:w w:val="100"/>
          <w:color w:val="000000"/>
          <w:position w:val="0"/>
        </w:rPr>
        <w:t>eg</w:t>
      </w:r>
      <w:r>
        <w:rPr>
          <w:lang w:val="en-US" w:eastAsia="en-US" w:bidi="en-US"/>
          <w:w w:val="100"/>
          <w:color w:val="000000"/>
          <w:shd w:val="clear" w:color="auto" w:fill="80FFFF"/>
          <w:position w:val="0"/>
        </w:rPr>
        <w:t>e</w:t>
      </w:r>
      <w:r>
        <w:rPr>
          <w:lang w:val="en-US" w:eastAsia="en-US" w:bidi="en-US"/>
          <w:w w:val="100"/>
          <w:color w:val="000000"/>
          <w:position w:val="0"/>
        </w:rPr>
        <w:t xml:space="preserve"> S</w:t>
      </w:r>
      <w:r>
        <w:rPr>
          <w:lang w:val="en-US" w:eastAsia="en-US" w:bidi="en-US"/>
          <w:w w:val="100"/>
          <w:color w:val="000000"/>
          <w:shd w:val="clear" w:color="auto" w:fill="80FFFF"/>
          <w:position w:val="0"/>
        </w:rPr>
        <w:t>t</w:t>
      </w:r>
      <w:r>
        <w:rPr>
          <w:lang w:val="en-US" w:eastAsia="en-US" w:bidi="en-US"/>
          <w:w w:val="100"/>
          <w:color w:val="000000"/>
          <w:position w:val="0"/>
        </w:rPr>
        <w:t>eel Suite 401.</w:t>
      </w:r>
    </w:p>
    <w:p>
      <w:pPr>
        <w:pStyle w:val="Style725"/>
        <w:widowControl w:val="0"/>
        <w:keepNext w:val="0"/>
        <w:keepLines w:val="0"/>
        <w:shd w:val="clear" w:color="auto" w:fill="auto"/>
        <w:bidi w:val="0"/>
        <w:jc w:val="left"/>
        <w:spacing w:before="0" w:after="56"/>
        <w:ind w:left="380" w:right="0" w:hanging="8"/>
      </w:pPr>
      <w:r>
        <w:rPr>
          <w:lang w:val="en-US" w:eastAsia="en-US" w:bidi="en-US"/>
          <w:w w:val="100"/>
          <w:color w:val="000000"/>
          <w:shd w:val="clear" w:color="auto" w:fill="80FFFF"/>
          <w:position w:val="0"/>
        </w:rPr>
        <w:t>fcrono.</w:t>
      </w:r>
      <w:r>
        <w:rPr>
          <w:lang w:val="en-US" w:eastAsia="en-US" w:bidi="en-US"/>
          <w:w w:val="100"/>
          <w:color w:val="000000"/>
          <w:position w:val="0"/>
        </w:rPr>
        <w:t>O</w:t>
      </w:r>
      <w:r>
        <w:rPr>
          <w:lang w:val="en-US" w:eastAsia="en-US" w:bidi="en-US"/>
          <w:w w:val="100"/>
          <w:color w:val="000000"/>
          <w:shd w:val="clear" w:color="auto" w:fill="80FFFF"/>
          <w:position w:val="0"/>
        </w:rPr>
        <w:t>m</w:t>
      </w:r>
      <w:r>
        <w:rPr>
          <w:lang w:val="en-US" w:eastAsia="en-US" w:bidi="en-US"/>
          <w:w w:val="100"/>
          <w:color w:val="000000"/>
          <w:position w:val="0"/>
        </w:rPr>
        <w:t>a</w:t>
      </w:r>
      <w:r>
        <w:rPr>
          <w:lang w:val="en-US" w:eastAsia="en-US" w:bidi="en-US"/>
          <w:w w:val="100"/>
          <w:color w:val="000000"/>
          <w:shd w:val="clear" w:color="auto" w:fill="80FFFF"/>
          <w:position w:val="0"/>
        </w:rPr>
        <w:t>noM</w:t>
      </w:r>
      <w:r>
        <w:rPr>
          <w:lang w:val="en-US" w:eastAsia="en-US" w:bidi="en-US"/>
          <w:w w:val="100"/>
          <w:color w:val="000000"/>
          <w:position w:val="0"/>
        </w:rPr>
        <w:t>6</w:t>
      </w:r>
      <w:r>
        <w:rPr>
          <w:lang w:val="en-US" w:eastAsia="en-US" w:bidi="en-US"/>
          <w:w w:val="100"/>
          <w:color w:val="000000"/>
          <w:shd w:val="clear" w:color="auto" w:fill="80FFFF"/>
          <w:position w:val="0"/>
        </w:rPr>
        <w:t>G4</w:t>
      </w:r>
      <w:r>
        <w:rPr>
          <w:lang w:val="en-US" w:eastAsia="en-US" w:bidi="en-US"/>
          <w:w w:val="100"/>
          <w:color w:val="000000"/>
          <w:position w:val="0"/>
        </w:rPr>
        <w:t>A2</w:t>
      </w:r>
      <w:r>
        <w:rPr>
          <w:lang w:val="en-US" w:eastAsia="en-US" w:bidi="en-US"/>
          <w:vertAlign w:val="subscript"/>
          <w:w w:val="100"/>
          <w:color w:val="000000"/>
          <w:shd w:val="clear" w:color="auto" w:fill="80FFFF"/>
          <w:position w:val="0"/>
        </w:rPr>
        <w:t>;</w:t>
      </w:r>
      <w:r>
        <w:rPr>
          <w:lang w:val="en-US" w:eastAsia="en-US" w:bidi="en-US"/>
          <w:w w:val="100"/>
          <w:color w:val="000000"/>
          <w:shd w:val="clear" w:color="auto" w:fill="80FFFF"/>
          <w:position w:val="0"/>
        </w:rPr>
        <w:t xml:space="preserve"> 4^</w:t>
      </w:r>
      <w:r>
        <w:rPr>
          <w:lang w:val="en-US" w:eastAsia="en-US" w:bidi="en-US"/>
          <w:w w:val="100"/>
          <w:color w:val="000000"/>
          <w:position w:val="0"/>
        </w:rPr>
        <w:t>-960-228</w:t>
      </w:r>
      <w:r>
        <w:rPr>
          <w:lang w:val="en-US" w:eastAsia="en-US" w:bidi="en-US"/>
          <w:w w:val="100"/>
          <w:color w:val="000000"/>
          <w:shd w:val="clear" w:color="auto" w:fill="80FFFF"/>
          <w:position w:val="0"/>
        </w:rPr>
        <w:t>4</w:t>
      </w:r>
      <w:r>
        <w:rPr>
          <w:lang w:val="en-US" w:eastAsia="en-US" w:bidi="en-US"/>
          <w:w w:val="100"/>
          <w:color w:val="000000"/>
          <w:position w:val="0"/>
        </w:rPr>
        <w:t>.</w:t>
      </w:r>
    </w:p>
    <w:p>
      <w:pPr>
        <w:pStyle w:val="Style725"/>
        <w:widowControl w:val="0"/>
        <w:keepNext w:val="0"/>
        <w:keepLines w:val="0"/>
        <w:shd w:val="clear" w:color="auto" w:fill="auto"/>
        <w:bidi w:val="0"/>
        <w:jc w:val="left"/>
        <w:spacing w:before="0" w:after="64" w:line="163" w:lineRule="exact"/>
        <w:ind w:left="380" w:right="0" w:hanging="8"/>
      </w:pPr>
      <w:r>
        <w:rPr>
          <w:lang w:val="en-US" w:eastAsia="en-US" w:bidi="en-US"/>
          <w:w w:val="100"/>
          <w:color w:val="000000"/>
          <w:shd w:val="clear" w:color="auto" w:fill="80FFFF"/>
          <w:position w:val="0"/>
        </w:rPr>
        <w:t>Alw</w:t>
      </w:r>
      <w:r>
        <w:rPr>
          <w:lang w:val="en-US" w:eastAsia="en-US" w:bidi="en-US"/>
          <w:w w:val="100"/>
          <w:color w:val="000000"/>
          <w:position w:val="0"/>
        </w:rPr>
        <w:t xml:space="preserve"> Hid</w:t>
      </w:r>
      <w:r>
        <w:rPr>
          <w:lang w:val="en-US" w:eastAsia="en-US" w:bidi="en-US"/>
          <w:w w:val="100"/>
          <w:color w:val="000000"/>
          <w:shd w:val="clear" w:color="auto" w:fill="80FFFF"/>
          <w:position w:val="0"/>
        </w:rPr>
        <w:t>e</w:t>
      </w:r>
      <w:r>
        <w:rPr>
          <w:lang w:val="en-US" w:eastAsia="en-US" w:bidi="en-US"/>
          <w:w w:val="100"/>
          <w:color w:val="000000"/>
          <w:position w:val="0"/>
        </w:rPr>
        <w:t>. Fri</w:t>
      </w:r>
      <w:r>
        <w:rPr>
          <w:lang w:val="en-US" w:eastAsia="en-US" w:bidi="en-US"/>
          <w:w w:val="100"/>
          <w:color w:val="000000"/>
          <w:shd w:val="clear" w:color="auto" w:fill="80FFFF"/>
          <w:position w:val="0"/>
        </w:rPr>
        <w:t>e</w:t>
      </w:r>
      <w:r>
        <w:rPr>
          <w:lang w:val="en-US" w:eastAsia="en-US" w:bidi="en-US"/>
          <w:w w:val="100"/>
          <w:color w:val="000000"/>
          <w:position w:val="0"/>
        </w:rPr>
        <w:t>nds</w:t>
      </w:r>
      <w:r>
        <w:rPr>
          <w:lang w:val="en-US" w:eastAsia="en-US" w:bidi="en-US"/>
          <w:w w:val="100"/>
          <w:color w:val="000000"/>
          <w:shd w:val="clear" w:color="auto" w:fill="80FFFF"/>
          <w:position w:val="0"/>
        </w:rPr>
        <w:t xml:space="preserve"> o</w:t>
      </w:r>
      <w:r>
        <w:rPr>
          <w:lang w:val="en-US" w:eastAsia="en-US" w:bidi="en-US"/>
          <w:w w:val="100"/>
          <w:color w:val="000000"/>
          <w:position w:val="0"/>
        </w:rPr>
        <w:t>f</w:t>
      </w:r>
      <w:r>
        <w:rPr>
          <w:lang w:val="en-US" w:eastAsia="en-US" w:bidi="en-US"/>
          <w:w w:val="100"/>
          <w:color w:val="000000"/>
          <w:shd w:val="clear" w:color="auto" w:fill="80FFFF"/>
          <w:position w:val="0"/>
        </w:rPr>
        <w:t xml:space="preserve"> </w:t>
      </w:r>
      <w:r>
        <w:rPr>
          <w:lang w:val="en-US" w:eastAsia="en-US" w:bidi="en-US"/>
          <w:w w:val="100"/>
          <w:color w:val="000000"/>
          <w:position w:val="0"/>
        </w:rPr>
        <w:t>d</w:t>
      </w:r>
      <w:r>
        <w:rPr>
          <w:lang w:val="en-US" w:eastAsia="en-US" w:bidi="en-US"/>
          <w:w w:val="100"/>
          <w:color w:val="000000"/>
          <w:shd w:val="clear" w:color="auto" w:fill="80FFFF"/>
          <w:position w:val="0"/>
        </w:rPr>
        <w:t xml:space="preserve">m </w:t>
      </w:r>
      <w:r>
        <w:rPr>
          <w:lang w:val="en-US" w:eastAsia="en-US" w:bidi="en-US"/>
          <w:w w:val="100"/>
          <w:color w:val="000000"/>
          <w:position w:val="0"/>
        </w:rPr>
        <w:t>Earth. 218</w:t>
      </w:r>
      <w:r>
        <w:rPr>
          <w:lang w:val="en-US" w:eastAsia="en-US" w:bidi="en-US"/>
          <w:w w:val="100"/>
          <w:color w:val="000000"/>
          <w:shd w:val="clear" w:color="auto" w:fill="80FFFF"/>
          <w:position w:val="0"/>
        </w:rPr>
        <w:t xml:space="preserve"> </w:t>
      </w:r>
      <w:r>
        <w:rPr>
          <w:lang w:val="en-US" w:eastAsia="en-US" w:bidi="en-US"/>
          <w:w w:val="100"/>
          <w:color w:val="000000"/>
          <w:position w:val="0"/>
        </w:rPr>
        <w:t>D</w:t>
      </w:r>
      <w:r>
        <w:rPr>
          <w:lang w:val="en-US" w:eastAsia="en-US" w:bidi="en-US"/>
          <w:w w:val="100"/>
          <w:color w:val="000000"/>
          <w:shd w:val="clear" w:color="auto" w:fill="80FFFF"/>
          <w:position w:val="0"/>
        </w:rPr>
        <w:t xml:space="preserve"> </w:t>
      </w:r>
      <w:r>
        <w:rPr>
          <w:lang w:val="en-US" w:eastAsia="en-US" w:bidi="en-US"/>
          <w:w w:val="100"/>
          <w:color w:val="000000"/>
          <w:position w:val="0"/>
        </w:rPr>
        <w:t>Steel S</w:t>
      </w:r>
      <w:r>
        <w:rPr>
          <w:lang w:val="en-US" w:eastAsia="en-US" w:bidi="en-US"/>
          <w:w w:val="100"/>
          <w:color w:val="000000"/>
          <w:shd w:val="clear" w:color="auto" w:fill="80FFFF"/>
          <w:position w:val="0"/>
        </w:rPr>
        <w:t xml:space="preserve">t </w:t>
      </w:r>
      <w:r>
        <w:rPr>
          <w:lang w:val="en-US" w:eastAsia="en-US" w:bidi="en-US"/>
          <w:w w:val="100"/>
          <w:color w:val="000000"/>
          <w:position w:val="0"/>
        </w:rPr>
        <w:t>2nd</w:t>
      </w:r>
      <w:r>
        <w:rPr>
          <w:lang w:val="en-US" w:eastAsia="en-US" w:bidi="en-US"/>
          <w:w w:val="100"/>
          <w:color w:val="000000"/>
          <w:shd w:val="clear" w:color="auto" w:fill="80FFFF"/>
          <w:position w:val="0"/>
        </w:rPr>
        <w:t xml:space="preserve"> H</w:t>
      </w:r>
      <w:r>
        <w:rPr>
          <w:lang w:val="en-US" w:eastAsia="en-US" w:bidi="en-US"/>
          <w:w w:val="100"/>
          <w:color w:val="000000"/>
          <w:position w:val="0"/>
        </w:rPr>
        <w:t>o</w:t>
      </w:r>
      <w:r>
        <w:rPr>
          <w:lang w:val="en-US" w:eastAsia="en-US" w:bidi="en-US"/>
          <w:w w:val="100"/>
          <w:color w:val="000000"/>
          <w:shd w:val="clear" w:color="auto" w:fill="80FFFF"/>
          <w:position w:val="0"/>
        </w:rPr>
        <w:t>o</w:t>
      </w:r>
      <w:r>
        <w:rPr>
          <w:lang w:val="en-US" w:eastAsia="en-US" w:bidi="en-US"/>
          <w:w w:val="100"/>
          <w:color w:val="000000"/>
          <w:position w:val="0"/>
        </w:rPr>
        <w:t>f</w:t>
      </w:r>
      <w:r>
        <w:rPr>
          <w:lang w:val="en-US" w:eastAsia="en-US" w:bidi="en-US"/>
          <w:w w:val="100"/>
          <w:color w:val="000000"/>
          <w:shd w:val="clear" w:color="auto" w:fill="80FFFF"/>
          <w:position w:val="0"/>
        </w:rPr>
        <w:t xml:space="preserve">, </w:t>
      </w:r>
      <w:r>
        <w:rPr>
          <w:lang w:val="en-US" w:eastAsia="en-US" w:bidi="en-US"/>
          <w:w w:val="100"/>
          <w:color w:val="000000"/>
          <w:position w:val="0"/>
        </w:rPr>
        <w:t>Washington</w:t>
      </w:r>
      <w:r>
        <w:rPr>
          <w:lang w:val="en-US" w:eastAsia="en-US" w:bidi="en-US"/>
          <w:w w:val="100"/>
          <w:color w:val="000000"/>
          <w:shd w:val="clear" w:color="auto" w:fill="80FFFF"/>
          <w:position w:val="0"/>
        </w:rPr>
        <w:t>, D</w:t>
      </w:r>
      <w:r>
        <w:rPr>
          <w:lang w:val="en-US" w:eastAsia="en-US" w:bidi="en-US"/>
          <w:w w:val="100"/>
          <w:color w:val="000000"/>
          <w:position w:val="0"/>
        </w:rPr>
        <w:t>C 20003</w:t>
      </w:r>
      <w:r>
        <w:rPr>
          <w:lang w:val="en-US" w:eastAsia="en-US" w:bidi="en-US"/>
          <w:w w:val="100"/>
          <w:color w:val="000000"/>
          <w:shd w:val="clear" w:color="auto" w:fill="80FFFF"/>
          <w:position w:val="0"/>
        </w:rPr>
        <w:t>;</w:t>
      </w:r>
      <w:r>
        <w:rPr>
          <w:lang w:val="en-US" w:eastAsia="en-US" w:bidi="en-US"/>
          <w:w w:val="100"/>
          <w:color w:val="000000"/>
          <w:position w:val="0"/>
        </w:rPr>
        <w:t xml:space="preserve"> 202-</w:t>
      </w:r>
      <w:r>
        <w:rPr>
          <w:lang w:val="en-US" w:eastAsia="en-US" w:bidi="en-US"/>
          <w:w w:val="100"/>
          <w:color w:val="000000"/>
          <w:shd w:val="clear" w:color="auto" w:fill="80FFFF"/>
          <w:position w:val="0"/>
        </w:rPr>
        <w:t>55</w:t>
      </w:r>
      <w:r>
        <w:rPr>
          <w:lang w:val="en-US" w:eastAsia="en-US" w:bidi="en-US"/>
          <w:w w:val="100"/>
          <w:color w:val="000000"/>
          <w:position w:val="0"/>
        </w:rPr>
        <w:t>4-2</w:t>
      </w:r>
      <w:r>
        <w:rPr>
          <w:lang w:val="en-US" w:eastAsia="en-US" w:bidi="en-US"/>
          <w:w w:val="100"/>
          <w:color w:val="000000"/>
          <w:shd w:val="clear" w:color="auto" w:fill="80FFFF"/>
          <w:position w:val="0"/>
        </w:rPr>
        <w:t>6</w:t>
      </w:r>
      <w:r>
        <w:rPr>
          <w:lang w:val="en-US" w:eastAsia="en-US" w:bidi="en-US"/>
          <w:w w:val="100"/>
          <w:color w:val="000000"/>
          <w:position w:val="0"/>
        </w:rPr>
        <w:t>00.</w:t>
      </w:r>
    </w:p>
    <w:p>
      <w:pPr>
        <w:pStyle w:val="Style725"/>
        <w:tabs>
          <w:tab w:leader="none" w:pos="1922" w:val="right"/>
        </w:tabs>
        <w:widowControl w:val="0"/>
        <w:keepNext w:val="0"/>
        <w:keepLines w:val="0"/>
        <w:shd w:val="clear" w:color="auto" w:fill="auto"/>
        <w:bidi w:val="0"/>
        <w:jc w:val="left"/>
        <w:spacing w:before="0" w:after="56"/>
        <w:ind w:left="380" w:right="0" w:hanging="8"/>
      </w:pPr>
      <w:r>
        <w:rPr>
          <w:lang w:val="en-US" w:eastAsia="en-US" w:bidi="en-US"/>
          <w:w w:val="100"/>
          <w:color w:val="000000"/>
          <w:position w:val="0"/>
        </w:rPr>
        <w:t>Mar</w:t>
      </w:r>
      <w:r>
        <w:rPr>
          <w:lang w:val="en-US" w:eastAsia="en-US" w:bidi="en-US"/>
          <w:w w:val="100"/>
          <w:color w:val="000000"/>
          <w:shd w:val="clear" w:color="auto" w:fill="80FFFF"/>
          <w:position w:val="0"/>
        </w:rPr>
        <w:t>t</w:t>
      </w:r>
      <w:r>
        <w:rPr>
          <w:lang w:val="en-US" w:eastAsia="en-US" w:bidi="en-US"/>
          <w:w w:val="100"/>
          <w:color w:val="000000"/>
          <w:position w:val="0"/>
        </w:rPr>
        <w:t xml:space="preserve"> Ri</w:t>
      </w:r>
      <w:r>
        <w:rPr>
          <w:lang w:val="en-US" w:eastAsia="en-US" w:bidi="en-US"/>
          <w:w w:val="100"/>
          <w:color w:val="000000"/>
          <w:shd w:val="clear" w:color="auto" w:fill="80FFFF"/>
          <w:position w:val="0"/>
        </w:rPr>
        <w:t>t</w:t>
      </w:r>
      <w:r>
        <w:rPr>
          <w:lang w:val="en-US" w:eastAsia="en-US" w:bidi="en-US"/>
          <w:w w:val="100"/>
          <w:color w:val="000000"/>
          <w:position w:val="0"/>
        </w:rPr>
        <w:t>chie. Insti</w:t>
      </w:r>
      <w:r>
        <w:rPr>
          <w:lang w:val="en-US" w:eastAsia="en-US" w:bidi="en-US"/>
          <w:w w:val="100"/>
          <w:color w:val="000000"/>
          <w:shd w:val="clear" w:color="auto" w:fill="80FFFF"/>
          <w:position w:val="0"/>
        </w:rPr>
        <w:t>t</w:t>
      </w:r>
      <w:r>
        <w:rPr>
          <w:lang w:val="en-US" w:eastAsia="en-US" w:bidi="en-US"/>
          <w:w w:val="100"/>
          <w:color w:val="000000"/>
          <w:position w:val="0"/>
        </w:rPr>
        <w:t>ute in Ag</w:t>
      </w:r>
      <w:r>
        <w:rPr>
          <w:lang w:val="en-US" w:eastAsia="en-US" w:bidi="en-US"/>
          <w:w w:val="100"/>
          <w:color w:val="000000"/>
          <w:shd w:val="clear" w:color="auto" w:fill="80FFFF"/>
          <w:position w:val="0"/>
        </w:rPr>
        <w:t>ri</w:t>
      </w:r>
      <w:r>
        <w:rPr>
          <w:lang w:val="en-US" w:eastAsia="en-US" w:bidi="en-US"/>
          <w:w w:val="100"/>
          <w:color w:val="000000"/>
          <w:position w:val="0"/>
        </w:rPr>
        <w:t>cultu</w:t>
      </w:r>
      <w:r>
        <w:rPr>
          <w:lang w:val="en-US" w:eastAsia="en-US" w:bidi="en-US"/>
          <w:w w:val="100"/>
          <w:color w:val="000000"/>
          <w:shd w:val="clear" w:color="auto" w:fill="80FFFF"/>
          <w:position w:val="0"/>
        </w:rPr>
        <w:t>re</w:t>
      </w:r>
      <w:r>
        <w:rPr>
          <w:lang w:val="en-US" w:eastAsia="en-US" w:bidi="en-US"/>
          <w:w w:val="100"/>
          <w:color w:val="000000"/>
          <w:position w:val="0"/>
        </w:rPr>
        <w:t xml:space="preserve"> and T</w:t>
      </w:r>
      <w:r>
        <w:rPr>
          <w:lang w:val="en-US" w:eastAsia="en-US" w:bidi="en-US"/>
          <w:w w:val="100"/>
          <w:color w:val="000000"/>
          <w:shd w:val="clear" w:color="auto" w:fill="80FFFF"/>
          <w:position w:val="0"/>
        </w:rPr>
        <w:t>ra</w:t>
      </w:r>
      <w:r>
        <w:rPr>
          <w:lang w:val="en-US" w:eastAsia="en-US" w:bidi="en-US"/>
          <w:w w:val="100"/>
          <w:color w:val="000000"/>
          <w:position w:val="0"/>
        </w:rPr>
        <w:t>de Policy. 212 Third A</w:t>
      </w:r>
      <w:r>
        <w:rPr>
          <w:lang w:val="en-US" w:eastAsia="en-US" w:bidi="en-US"/>
          <w:w w:val="100"/>
          <w:color w:val="000000"/>
          <w:shd w:val="clear" w:color="auto" w:fill="80FFFF"/>
          <w:position w:val="0"/>
        </w:rPr>
        <w:t>wn</w:t>
      </w:r>
      <w:r>
        <w:rPr>
          <w:lang w:val="en-US" w:eastAsia="en-US" w:bidi="en-US"/>
          <w:w w:val="100"/>
          <w:color w:val="000000"/>
          <w:position w:val="0"/>
        </w:rPr>
        <w:t xml:space="preserve">ue. N </w:t>
      </w:r>
      <w:r>
        <w:rPr>
          <w:lang w:val="en-US" w:eastAsia="en-US" w:bidi="en-US"/>
          <w:w w:val="100"/>
          <w:color w:val="000000"/>
          <w:shd w:val="clear" w:color="auto" w:fill="80FFFF"/>
          <w:position w:val="0"/>
        </w:rPr>
        <w:t>#</w:t>
      </w:r>
      <w:r>
        <w:rPr>
          <w:lang w:val="en-US" w:eastAsia="en-US" w:bidi="en-US"/>
          <w:w w:val="100"/>
          <w:color w:val="000000"/>
          <w:position w:val="0"/>
        </w:rPr>
        <w:t>300. Minneapolis. MN 5</w:t>
      </w:r>
      <w:r>
        <w:rPr>
          <w:lang w:val="en-US" w:eastAsia="en-US" w:bidi="en-US"/>
          <w:w w:val="100"/>
          <w:color w:val="000000"/>
          <w:shd w:val="clear" w:color="auto" w:fill="80FFFF"/>
          <w:position w:val="0"/>
        </w:rPr>
        <w:t>5</w:t>
      </w:r>
      <w:r>
        <w:rPr>
          <w:lang w:val="en-US" w:eastAsia="en-US" w:bidi="en-US"/>
          <w:w w:val="100"/>
          <w:color w:val="000000"/>
          <w:position w:val="0"/>
        </w:rPr>
        <w:t>4</w:t>
      </w:r>
      <w:r>
        <w:rPr>
          <w:lang w:val="en-US" w:eastAsia="en-US" w:bidi="en-US"/>
          <w:w w:val="100"/>
          <w:color w:val="000000"/>
          <w:shd w:val="clear" w:color="auto" w:fill="80FFFF"/>
          <w:position w:val="0"/>
        </w:rPr>
        <w:t>0L</w:t>
      </w:r>
      <w:r>
        <w:rPr>
          <w:lang w:val="en-US" w:eastAsia="en-US" w:bidi="en-US"/>
          <w:w w:val="100"/>
          <w:color w:val="000000"/>
          <w:position w:val="0"/>
        </w:rPr>
        <w:t xml:space="preserve"> 612-339-0686. For GATT upda</w:t>
      </w:r>
      <w:r>
        <w:rPr>
          <w:lang w:val="en-US" w:eastAsia="en-US" w:bidi="en-US"/>
          <w:w w:val="100"/>
          <w:color w:val="000000"/>
          <w:shd w:val="clear" w:color="auto" w:fill="80FFFF"/>
          <w:position w:val="0"/>
        </w:rPr>
        <w:t>t</w:t>
      </w:r>
      <w:r>
        <w:rPr>
          <w:lang w:val="en-US" w:eastAsia="en-US" w:bidi="en-US"/>
          <w:w w:val="100"/>
          <w:color w:val="000000"/>
          <w:position w:val="0"/>
        </w:rPr>
        <w:t xml:space="preserve">e </w:t>
      </w:r>
      <w:r>
        <w:rPr>
          <w:lang w:val="en-US" w:eastAsia="en-US" w:bidi="en-US"/>
          <w:w w:val="100"/>
          <w:color w:val="000000"/>
          <w:shd w:val="clear" w:color="auto" w:fill="80FFFF"/>
          <w:position w:val="0"/>
        </w:rPr>
        <w:t>c</w:t>
      </w:r>
      <w:r>
        <w:rPr>
          <w:lang w:val="en-US" w:eastAsia="en-US" w:bidi="en-US"/>
          <w:w w:val="100"/>
          <w:color w:val="000000"/>
          <w:position w:val="0"/>
        </w:rPr>
        <w:t>a</w:t>
      </w:r>
      <w:r>
        <w:rPr>
          <w:lang w:val="en-US" w:eastAsia="en-US" w:bidi="en-US"/>
          <w:w w:val="100"/>
          <w:color w:val="000000"/>
          <w:shd w:val="clear" w:color="auto" w:fill="80FFFF"/>
          <w:position w:val="0"/>
        </w:rPr>
        <w:t>fl</w:t>
      </w:r>
      <w:r>
        <w:rPr>
          <w:lang w:val="en-US" w:eastAsia="en-US" w:bidi="en-US"/>
          <w:w w:val="100"/>
          <w:color w:val="000000"/>
          <w:position w:val="0"/>
        </w:rPr>
        <w:t xml:space="preserve"> 900-9</w:t>
      </w:r>
      <w:r>
        <w:rPr>
          <w:lang w:val="en-US" w:eastAsia="en-US" w:bidi="en-US"/>
          <w:w w:val="100"/>
          <w:color w:val="000000"/>
          <w:shd w:val="clear" w:color="auto" w:fill="80FFFF"/>
          <w:position w:val="0"/>
        </w:rPr>
        <w:t>B8</w:t>
      </w:r>
      <w:r>
        <w:rPr>
          <w:lang w:val="en-US" w:eastAsia="en-US" w:bidi="en-US"/>
          <w:w w:val="100"/>
          <w:color w:val="000000"/>
          <w:position w:val="0"/>
        </w:rPr>
        <w:t>-GAT</w:t>
      </w:r>
      <w:r>
        <w:rPr>
          <w:lang w:val="en-US" w:eastAsia="en-US" w:bidi="en-US"/>
          <w:w w:val="100"/>
          <w:color w:val="000000"/>
          <w:shd w:val="clear" w:color="auto" w:fill="80FFFF"/>
          <w:position w:val="0"/>
        </w:rPr>
        <w:t>T</w:t>
      </w:r>
      <w:r>
        <w:rPr>
          <w:lang w:val="en-US" w:eastAsia="en-US" w:bidi="en-US"/>
          <w:w w:val="100"/>
          <w:color w:val="000000"/>
          <w:position w:val="0"/>
        </w:rPr>
        <w:tab/>
        <w:t>*</w:t>
      </w:r>
    </w:p>
    <w:p>
      <w:pPr>
        <w:pStyle w:val="Style725"/>
        <w:widowControl w:val="0"/>
        <w:keepNext w:val="0"/>
        <w:keepLines w:val="0"/>
        <w:shd w:val="clear" w:color="auto" w:fill="auto"/>
        <w:bidi w:val="0"/>
        <w:jc w:val="left"/>
        <w:spacing w:before="0" w:after="64" w:line="163" w:lineRule="exact"/>
        <w:ind w:left="380" w:right="0"/>
      </w:pPr>
      <w:r>
        <w:rPr>
          <w:lang w:val="en-US" w:eastAsia="en-US" w:bidi="en-US"/>
          <w:w w:val="100"/>
          <w:color w:val="000000"/>
          <w:shd w:val="clear" w:color="auto" w:fill="80FFFF"/>
          <w:position w:val="0"/>
        </w:rPr>
        <w:t>;</w:t>
      </w:r>
      <w:r>
        <w:rPr>
          <w:lang w:val="en-US" w:eastAsia="en-US" w:bidi="en-US"/>
          <w:w w:val="100"/>
          <w:color w:val="000000"/>
          <w:position w:val="0"/>
        </w:rPr>
        <w:t xml:space="preserve"> Smart Hudson. Na</w:t>
      </w:r>
      <w:r>
        <w:rPr>
          <w:lang w:val="en-US" w:eastAsia="en-US" w:bidi="en-US"/>
          <w:w w:val="100"/>
          <w:color w:val="000000"/>
          <w:shd w:val="clear" w:color="auto" w:fill="80FFFF"/>
          <w:position w:val="0"/>
        </w:rPr>
        <w:t>t</w:t>
      </w:r>
      <w:r>
        <w:rPr>
          <w:lang w:val="en-US" w:eastAsia="en-US" w:bidi="en-US"/>
          <w:w w:val="100"/>
          <w:color w:val="000000"/>
          <w:position w:val="0"/>
        </w:rPr>
        <w:t>ional W</w:t>
      </w:r>
      <w:r>
        <w:rPr>
          <w:lang w:val="en-US" w:eastAsia="en-US" w:bidi="en-US"/>
          <w:w w:val="100"/>
          <w:color w:val="000000"/>
          <w:shd w:val="clear" w:color="auto" w:fill="80FFFF"/>
          <w:position w:val="0"/>
        </w:rPr>
        <w:t>it</w:t>
      </w:r>
      <w:r>
        <w:rPr>
          <w:lang w:val="en-US" w:eastAsia="en-US" w:bidi="en-US"/>
          <w:w w:val="100"/>
          <w:color w:val="000000"/>
          <w:position w:val="0"/>
        </w:rPr>
        <w:t>d</w:t>
      </w:r>
      <w:r>
        <w:rPr>
          <w:lang w:val="en-US" w:eastAsia="en-US" w:bidi="en-US"/>
          <w:w w:val="100"/>
          <w:color w:val="000000"/>
          <w:shd w:val="clear" w:color="auto" w:fill="80FFFF"/>
          <w:position w:val="0"/>
        </w:rPr>
        <w:t>tife</w:t>
      </w:r>
      <w:r>
        <w:rPr>
          <w:lang w:val="en-US" w:eastAsia="en-US" w:bidi="en-US"/>
          <w:w w:val="100"/>
          <w:color w:val="000000"/>
          <w:position w:val="0"/>
        </w:rPr>
        <w:t xml:space="preserve"> Federation. 140</w:t>
      </w:r>
      <w:r>
        <w:rPr>
          <w:lang w:val="en-US" w:eastAsia="en-US" w:bidi="en-US"/>
          <w:w w:val="100"/>
          <w:color w:val="000000"/>
          <w:shd w:val="clear" w:color="auto" w:fill="80FFFF"/>
          <w:position w:val="0"/>
        </w:rPr>
        <w:t>01</w:t>
      </w:r>
      <w:r>
        <w:rPr>
          <w:lang w:val="en-US" w:eastAsia="en-US" w:bidi="en-US"/>
          <w:w w:val="100"/>
          <w:color w:val="000000"/>
          <w:position w:val="0"/>
        </w:rPr>
        <w:t xml:space="preserve">6th Street </w:t>
      </w:r>
      <w:r>
        <w:rPr>
          <w:lang w:val="en-US" w:eastAsia="en-US" w:bidi="en-US"/>
          <w:w w:val="100"/>
          <w:color w:val="000000"/>
          <w:shd w:val="clear" w:color="auto" w:fill="80FFFF"/>
          <w:position w:val="0"/>
        </w:rPr>
        <w:t xml:space="preserve">NW </w:t>
      </w:r>
      <w:r>
        <w:rPr>
          <w:lang w:val="en-US" w:eastAsia="en-US" w:bidi="en-US"/>
          <w:w w:val="100"/>
          <w:color w:val="000000"/>
          <w:position w:val="0"/>
        </w:rPr>
        <w:t>Wa</w:t>
      </w:r>
      <w:r>
        <w:rPr>
          <w:lang w:val="en-US" w:eastAsia="en-US" w:bidi="en-US"/>
          <w:w w:val="100"/>
          <w:color w:val="000000"/>
          <w:shd w:val="clear" w:color="auto" w:fill="80FFFF"/>
          <w:position w:val="0"/>
        </w:rPr>
        <w:t>s</w:t>
      </w:r>
      <w:r>
        <w:rPr>
          <w:lang w:val="en-US" w:eastAsia="en-US" w:bidi="en-US"/>
          <w:w w:val="100"/>
          <w:color w:val="000000"/>
          <w:position w:val="0"/>
        </w:rPr>
        <w:t>hington. DC 20036</w:t>
      </w:r>
      <w:r>
        <w:rPr>
          <w:lang w:val="en-US" w:eastAsia="en-US" w:bidi="en-US"/>
          <w:w w:val="100"/>
          <w:color w:val="000000"/>
          <w:shd w:val="clear" w:color="auto" w:fill="80FFFF"/>
          <w:position w:val="0"/>
        </w:rPr>
        <w:t>;</w:t>
      </w:r>
      <w:r>
        <w:rPr>
          <w:lang w:val="en-US" w:eastAsia="en-US" w:bidi="en-US"/>
          <w:w w:val="100"/>
          <w:color w:val="000000"/>
          <w:position w:val="0"/>
        </w:rPr>
        <w:t xml:space="preserve"> 202-79</w:t>
      </w:r>
      <w:r>
        <w:rPr>
          <w:lang w:val="en-US" w:eastAsia="en-US" w:bidi="en-US"/>
          <w:w w:val="100"/>
          <w:color w:val="000000"/>
          <w:shd w:val="clear" w:color="auto" w:fill="80FFFF"/>
          <w:position w:val="0"/>
        </w:rPr>
        <w:t>7</w:t>
      </w:r>
      <w:r>
        <w:rPr>
          <w:lang w:val="en-US" w:eastAsia="en-US" w:bidi="en-US"/>
          <w:w w:val="100"/>
          <w:color w:val="000000"/>
          <w:position w:val="0"/>
        </w:rPr>
        <w:t>-6800.</w:t>
      </w:r>
    </w:p>
    <w:p>
      <w:pPr>
        <w:pStyle w:val="Style725"/>
        <w:tabs>
          <w:tab w:leader="none" w:pos="2921" w:val="center"/>
        </w:tabs>
        <w:widowControl w:val="0"/>
        <w:keepNext w:val="0"/>
        <w:keepLines w:val="0"/>
        <w:shd w:val="clear" w:color="auto" w:fill="auto"/>
        <w:bidi w:val="0"/>
        <w:spacing w:before="0" w:after="0"/>
        <w:ind w:left="380" w:right="0" w:hanging="8"/>
      </w:pPr>
      <w:r>
        <w:rPr>
          <w:lang w:val="en-US" w:eastAsia="en-US" w:bidi="en-US"/>
          <w:w w:val="100"/>
          <w:color w:val="000000"/>
          <w:position w:val="0"/>
        </w:rPr>
        <w:t>C</w:t>
      </w:r>
      <w:r>
        <w:rPr>
          <w:lang w:val="en-US" w:eastAsia="en-US" w:bidi="en-US"/>
          <w:w w:val="100"/>
          <w:color w:val="000000"/>
          <w:shd w:val="clear" w:color="auto" w:fill="80FFFF"/>
          <w:position w:val="0"/>
        </w:rPr>
        <w:t>h</w:t>
      </w:r>
      <w:r>
        <w:rPr>
          <w:lang w:val="en-US" w:eastAsia="en-US" w:bidi="en-US"/>
          <w:w w:val="100"/>
          <w:color w:val="000000"/>
          <w:position w:val="0"/>
        </w:rPr>
        <w:t>a</w:t>
      </w:r>
      <w:r>
        <w:rPr>
          <w:lang w:val="en-US" w:eastAsia="en-US" w:bidi="en-US"/>
          <w:w w:val="100"/>
          <w:color w:val="000000"/>
          <w:shd w:val="clear" w:color="auto" w:fill="80FFFF"/>
          <w:position w:val="0"/>
        </w:rPr>
        <w:t>famr</w:t>
      </w:r>
      <w:r>
        <w:rPr>
          <w:lang w:val="en-US" w:eastAsia="en-US" w:bidi="en-US"/>
          <w:w w:val="100"/>
          <w:color w:val="000000"/>
          <w:position w:val="0"/>
        </w:rPr>
        <w:t>t</w:t>
      </w:r>
      <w:r>
        <w:rPr>
          <w:lang w:val="en-US" w:eastAsia="en-US" w:bidi="en-US"/>
          <w:w w:val="100"/>
          <w:color w:val="000000"/>
          <w:shd w:val="clear" w:color="auto" w:fill="80FFFF"/>
          <w:position w:val="0"/>
        </w:rPr>
        <w:t>N</w:t>
      </w:r>
      <w:r>
        <w:rPr>
          <w:lang w:val="en-US" w:eastAsia="en-US" w:bidi="en-US"/>
          <w:w w:val="100"/>
          <w:color w:val="000000"/>
          <w:position w:val="0"/>
        </w:rPr>
        <w:t xml:space="preserve"> </w:t>
      </w:r>
      <w:r>
        <w:rPr>
          <w:lang w:val="en-US" w:eastAsia="en-US" w:bidi="en-US"/>
          <w:w w:val="100"/>
          <w:color w:val="000000"/>
          <w:shd w:val="clear" w:color="auto" w:fill="80FFFF"/>
          <w:position w:val="0"/>
        </w:rPr>
        <w:t>R</w:t>
      </w:r>
      <w:r>
        <w:rPr>
          <w:lang w:val="en-US" w:eastAsia="en-US" w:bidi="en-US"/>
          <w:w w:val="100"/>
          <w:color w:val="000000"/>
          <w:position w:val="0"/>
        </w:rPr>
        <w:t>ag</w:t>
      </w:r>
      <w:r>
        <w:rPr>
          <w:lang w:val="en-US" w:eastAsia="en-US" w:bidi="en-US"/>
          <w:w w:val="100"/>
          <w:color w:val="000000"/>
          <w:shd w:val="clear" w:color="auto" w:fill="80FFFF"/>
          <w:position w:val="0"/>
        </w:rPr>
        <w:t>h</w:t>
      </w:r>
      <w:r>
        <w:rPr>
          <w:lang w:val="en-US" w:eastAsia="en-US" w:bidi="en-US"/>
          <w:w w:val="100"/>
          <w:color w:val="000000"/>
          <w:position w:val="0"/>
        </w:rPr>
        <w:t>a</w:t>
      </w:r>
      <w:r>
        <w:rPr>
          <w:lang w:val="en-US" w:eastAsia="en-US" w:bidi="en-US"/>
          <w:w w:val="100"/>
          <w:color w:val="000000"/>
          <w:shd w:val="clear" w:color="auto" w:fill="80FFFF"/>
          <w:position w:val="0"/>
        </w:rPr>
        <w:t>wft</w:t>
      </w:r>
      <w:r>
        <w:rPr>
          <w:lang w:val="en-US" w:eastAsia="en-US" w:bidi="en-US"/>
          <w:w w:val="100"/>
          <w:color w:val="000000"/>
          <w:position w:val="0"/>
        </w:rPr>
        <w:t xml:space="preserve"> </w:t>
      </w:r>
      <w:r>
        <w:rPr>
          <w:rStyle w:val="CharStyle727"/>
          <w:shd w:val="clear" w:color="auto" w:fill="80FFFF"/>
        </w:rPr>
        <w:t>Aecokwstm</w:t>
      </w:r>
      <w:r>
        <w:rPr>
          <w:rStyle w:val="CharStyle727"/>
        </w:rPr>
        <w:t xml:space="preserve"> GAT</w:t>
      </w:r>
      <w:r>
        <w:rPr>
          <w:rStyle w:val="CharStyle727"/>
          <w:shd w:val="clear" w:color="auto" w:fill="80FFFF"/>
        </w:rPr>
        <w:t>T</w:t>
      </w:r>
      <w:r>
        <w:rPr>
          <w:rStyle w:val="CharStyle727"/>
        </w:rPr>
        <w:t xml:space="preserve"> the Urugua</w:t>
      </w:r>
      <w:r>
        <w:rPr>
          <w:rStyle w:val="CharStyle727"/>
          <w:shd w:val="clear" w:color="auto" w:fill="80FFFF"/>
        </w:rPr>
        <w:t>y</w:t>
      </w:r>
      <w:r>
        <w:rPr>
          <w:rStyle w:val="CharStyle727"/>
        </w:rPr>
        <w:t xml:space="preserve"> Rou</w:t>
      </w:r>
      <w:r>
        <w:rPr>
          <w:rStyle w:val="CharStyle727"/>
          <w:shd w:val="clear" w:color="auto" w:fill="80FFFF"/>
        </w:rPr>
        <w:t>n</w:t>
      </w:r>
      <w:r>
        <w:rPr>
          <w:rStyle w:val="CharStyle727"/>
        </w:rPr>
        <w:t xml:space="preserve">d and </w:t>
      </w:r>
      <w:r>
        <w:rPr>
          <w:lang w:val="en-US" w:eastAsia="en-US" w:bidi="en-US"/>
          <w:w w:val="100"/>
          <w:color w:val="000000"/>
          <w:position w:val="0"/>
        </w:rPr>
        <w:t>a</w:t>
      </w:r>
      <w:r>
        <w:rPr>
          <w:lang w:val="en-US" w:eastAsia="en-US" w:bidi="en-US"/>
          <w:w w:val="100"/>
          <w:color w:val="000000"/>
          <w:shd w:val="clear" w:color="auto" w:fill="80FFFF"/>
          <w:position w:val="0"/>
        </w:rPr>
        <w:t xml:space="preserve">te </w:t>
      </w:r>
      <w:r>
        <w:rPr>
          <w:rStyle w:val="CharStyle727"/>
        </w:rPr>
        <w:t>T</w:t>
      </w:r>
      <w:r>
        <w:rPr>
          <w:rStyle w:val="CharStyle727"/>
          <w:shd w:val="clear" w:color="auto" w:fill="80FFFF"/>
        </w:rPr>
        <w:t>lmd</w:t>
      </w:r>
      <w:r>
        <w:rPr>
          <w:rStyle w:val="CharStyle727"/>
        </w:rPr>
        <w:t xml:space="preserve"> </w:t>
      </w:r>
      <w:r>
        <w:rPr>
          <w:rStyle w:val="CharStyle727"/>
          <w:shd w:val="clear" w:color="auto" w:fill="80FFFF"/>
        </w:rPr>
        <w:t>HMi</w:t>
      </w:r>
      <w:r>
        <w:rPr>
          <w:lang w:val="en-US" w:eastAsia="en-US" w:bidi="en-US"/>
          <w:w w:val="100"/>
          <w:color w:val="000000"/>
          <w:position w:val="0"/>
        </w:rPr>
        <w:t xml:space="preserve"> is</w:t>
      </w:r>
      <w:r>
        <w:rPr>
          <w:lang w:val="en-US" w:eastAsia="en-US" w:bidi="en-US"/>
          <w:w w:val="100"/>
          <w:color w:val="000000"/>
          <w:shd w:val="clear" w:color="auto" w:fill="80FFFF"/>
          <w:position w:val="0"/>
        </w:rPr>
        <w:t xml:space="preserve"> </w:t>
      </w:r>
      <w:r>
        <w:rPr>
          <w:lang w:val="en-US" w:eastAsia="en-US" w:bidi="en-US"/>
          <w:w w:val="100"/>
          <w:color w:val="000000"/>
          <w:position w:val="0"/>
        </w:rPr>
        <w:t>perhaps</w:t>
      </w:r>
      <w:r>
        <w:rPr>
          <w:lang w:val="en-US" w:eastAsia="en-US" w:bidi="en-US"/>
          <w:w w:val="100"/>
          <w:color w:val="000000"/>
          <w:shd w:val="clear" w:color="auto" w:fill="80FFFF"/>
          <w:position w:val="0"/>
        </w:rPr>
        <w:t xml:space="preserve"> </w:t>
      </w:r>
      <w:r>
        <w:rPr>
          <w:lang w:val="en-US" w:eastAsia="en-US" w:bidi="en-US"/>
          <w:w w:val="100"/>
          <w:color w:val="000000"/>
          <w:position w:val="0"/>
        </w:rPr>
        <w:t>the</w:t>
      </w:r>
      <w:r>
        <w:rPr>
          <w:lang w:val="en-US" w:eastAsia="en-US" w:bidi="en-US"/>
          <w:w w:val="100"/>
          <w:color w:val="000000"/>
          <w:shd w:val="clear" w:color="auto" w:fill="80FFFF"/>
          <w:position w:val="0"/>
        </w:rPr>
        <w:t xml:space="preserve"> </w:t>
      </w:r>
      <w:r>
        <w:rPr>
          <w:lang w:val="en-US" w:eastAsia="en-US" w:bidi="en-US"/>
          <w:w w:val="100"/>
          <w:color w:val="000000"/>
          <w:position w:val="0"/>
        </w:rPr>
        <w:t>best Third</w:t>
      </w:r>
      <w:r>
        <w:rPr>
          <w:lang w:val="en-US" w:eastAsia="en-US" w:bidi="en-US"/>
          <w:w w:val="100"/>
          <w:color w:val="000000"/>
          <w:shd w:val="clear" w:color="auto" w:fill="80FFFF"/>
          <w:position w:val="0"/>
        </w:rPr>
        <w:t xml:space="preserve"> </w:t>
      </w:r>
      <w:r>
        <w:rPr>
          <w:lang w:val="en-US" w:eastAsia="en-US" w:bidi="en-US"/>
          <w:w w:val="100"/>
          <w:color w:val="000000"/>
          <w:position w:val="0"/>
        </w:rPr>
        <w:t>W</w:t>
      </w:r>
      <w:r>
        <w:rPr>
          <w:lang w:val="en-US" w:eastAsia="en-US" w:bidi="en-US"/>
          <w:w w:val="100"/>
          <w:color w:val="000000"/>
          <w:shd w:val="clear" w:color="auto" w:fill="80FFFF"/>
          <w:position w:val="0"/>
        </w:rPr>
        <w:t>o</w:t>
      </w:r>
      <w:r>
        <w:rPr>
          <w:lang w:val="en-US" w:eastAsia="en-US" w:bidi="en-US"/>
          <w:w w:val="100"/>
          <w:color w:val="000000"/>
          <w:position w:val="0"/>
        </w:rPr>
        <w:t>rld</w:t>
      </w:r>
      <w:r>
        <w:rPr>
          <w:lang w:val="en-US" w:eastAsia="en-US" w:bidi="en-US"/>
          <w:w w:val="100"/>
          <w:color w:val="000000"/>
          <w:shd w:val="clear" w:color="auto" w:fill="80FFFF"/>
          <w:position w:val="0"/>
        </w:rPr>
        <w:t xml:space="preserve"> </w:t>
      </w:r>
      <w:r>
        <w:rPr>
          <w:lang w:val="en-US" w:eastAsia="en-US" w:bidi="en-US"/>
          <w:w w:val="100"/>
          <w:color w:val="000000"/>
          <w:position w:val="0"/>
        </w:rPr>
        <w:t>persp</w:t>
      </w:r>
      <w:r>
        <w:rPr>
          <w:lang w:val="en-US" w:eastAsia="en-US" w:bidi="en-US"/>
          <w:w w:val="100"/>
          <w:color w:val="000000"/>
          <w:shd w:val="clear" w:color="auto" w:fill="80FFFF"/>
          <w:position w:val="0"/>
        </w:rPr>
        <w:t>e</w:t>
      </w:r>
      <w:r>
        <w:rPr>
          <w:lang w:val="en-US" w:eastAsia="en-US" w:bidi="en-US"/>
          <w:w w:val="100"/>
          <w:color w:val="000000"/>
          <w:position w:val="0"/>
        </w:rPr>
        <w:t>ctive on</w:t>
      </w:r>
      <w:r>
        <w:rPr>
          <w:lang w:val="en-US" w:eastAsia="en-US" w:bidi="en-US"/>
          <w:w w:val="100"/>
          <w:color w:val="000000"/>
          <w:shd w:val="clear" w:color="auto" w:fill="80FFFF"/>
          <w:position w:val="0"/>
        </w:rPr>
        <w:t xml:space="preserve"> </w:t>
      </w:r>
      <w:r>
        <w:rPr>
          <w:lang w:val="en-US" w:eastAsia="en-US" w:bidi="en-US"/>
          <w:w w:val="100"/>
          <w:color w:val="000000"/>
          <w:position w:val="0"/>
        </w:rPr>
        <w:t>GA</w:t>
      </w:r>
      <w:r>
        <w:rPr>
          <w:lang w:val="en-US" w:eastAsia="en-US" w:bidi="en-US"/>
          <w:w w:val="100"/>
          <w:color w:val="000000"/>
          <w:shd w:val="clear" w:color="auto" w:fill="80FFFF"/>
          <w:position w:val="0"/>
        </w:rPr>
        <w:t xml:space="preserve">TT </w:t>
      </w:r>
      <w:r>
        <w:rPr>
          <w:lang w:val="en-US" w:eastAsia="en-US" w:bidi="en-US"/>
          <w:w w:val="100"/>
          <w:color w:val="000000"/>
          <w:position w:val="0"/>
        </w:rPr>
        <w:t xml:space="preserve">Send a </w:t>
      </w:r>
      <w:r>
        <w:rPr>
          <w:lang w:val="en-US" w:eastAsia="en-US" w:bidi="en-US"/>
          <w:w w:val="100"/>
          <w:color w:val="000000"/>
          <w:shd w:val="clear" w:color="auto" w:fill="80FFFF"/>
          <w:position w:val="0"/>
        </w:rPr>
        <w:t>1</w:t>
      </w:r>
      <w:r>
        <w:rPr>
          <w:lang w:val="en-US" w:eastAsia="en-US" w:bidi="en-US"/>
          <w:w w:val="100"/>
          <w:color w:val="000000"/>
          <w:position w:val="0"/>
        </w:rPr>
        <w:t>17.00 check to Environmental News Networ</w:t>
      </w:r>
      <w:r>
        <w:rPr>
          <w:lang w:val="en-US" w:eastAsia="en-US" w:bidi="en-US"/>
          <w:w w:val="100"/>
          <w:color w:val="000000"/>
          <w:shd w:val="clear" w:color="auto" w:fill="80FFFF"/>
          <w:position w:val="0"/>
        </w:rPr>
        <w:t>k</w:t>
      </w:r>
      <w:r>
        <w:rPr>
          <w:lang w:val="en-US" w:eastAsia="en-US" w:bidi="en-US"/>
          <w:w w:val="100"/>
          <w:color w:val="000000"/>
          <w:position w:val="0"/>
        </w:rPr>
        <w:t xml:space="preserve"> 1442A Walnut St</w:t>
      </w:r>
      <w:r>
        <w:rPr>
          <w:lang w:val="en-US" w:eastAsia="en-US" w:bidi="en-US"/>
          <w:w w:val="100"/>
          <w:color w:val="000000"/>
          <w:shd w:val="clear" w:color="auto" w:fill="80FFFF"/>
          <w:position w:val="0"/>
        </w:rPr>
        <w:t xml:space="preserve">eel </w:t>
      </w:r>
      <w:r>
        <w:rPr>
          <w:lang w:val="en-US" w:eastAsia="en-US" w:bidi="en-US"/>
          <w:w w:val="100"/>
          <w:color w:val="000000"/>
          <w:position w:val="0"/>
        </w:rPr>
        <w:t>Suite</w:t>
      </w:r>
      <w:r>
        <w:rPr>
          <w:lang w:val="en-US" w:eastAsia="en-US" w:bidi="en-US"/>
          <w:w w:val="100"/>
          <w:color w:val="000000"/>
          <w:shd w:val="clear" w:color="auto" w:fill="80FFFF"/>
          <w:position w:val="0"/>
        </w:rPr>
        <w:t xml:space="preserve"> </w:t>
      </w:r>
      <w:r>
        <w:rPr>
          <w:lang w:val="en-US" w:eastAsia="en-US" w:bidi="en-US"/>
          <w:w w:val="100"/>
          <w:color w:val="000000"/>
          <w:position w:val="0"/>
        </w:rPr>
        <w:t>81,</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Berkeley </w:t>
      </w:r>
      <w:r>
        <w:rPr>
          <w:lang w:val="en-US" w:eastAsia="en-US" w:bidi="en-US"/>
          <w:w w:val="100"/>
          <w:color w:val="000000"/>
          <w:shd w:val="clear" w:color="auto" w:fill="80FFFF"/>
          <w:position w:val="0"/>
        </w:rPr>
        <w:t>C</w:t>
      </w:r>
      <w:r>
        <w:rPr>
          <w:lang w:val="en-US" w:eastAsia="en-US" w:bidi="en-US"/>
          <w:w w:val="100"/>
          <w:color w:val="000000"/>
          <w:position w:val="0"/>
        </w:rPr>
        <w:t>A</w:t>
      </w:r>
      <w:r>
        <w:rPr>
          <w:lang w:val="en-US" w:eastAsia="en-US" w:bidi="en-US"/>
          <w:w w:val="100"/>
          <w:color w:val="000000"/>
          <w:shd w:val="clear" w:color="auto" w:fill="80FFFF"/>
          <w:position w:val="0"/>
        </w:rPr>
        <w:t>.</w:t>
      </w:r>
      <w:r>
        <w:rPr>
          <w:lang w:val="en-US" w:eastAsia="en-US" w:bidi="en-US"/>
          <w:w w:val="100"/>
          <w:color w:val="000000"/>
          <w:position w:val="0"/>
        </w:rPr>
        <w:t xml:space="preserve"> 94</w:t>
      </w:r>
      <w:r>
        <w:rPr>
          <w:lang w:val="en-US" w:eastAsia="en-US" w:bidi="en-US"/>
          <w:w w:val="100"/>
          <w:color w:val="000000"/>
          <w:shd w:val="clear" w:color="auto" w:fill="80FFFF"/>
          <w:position w:val="0"/>
        </w:rPr>
        <w:t>7</w:t>
      </w:r>
      <w:r>
        <w:rPr>
          <w:lang w:val="en-US" w:eastAsia="en-US" w:bidi="en-US"/>
          <w:w w:val="100"/>
          <w:color w:val="000000"/>
          <w:position w:val="0"/>
        </w:rPr>
        <w:t>09</w:t>
      </w:r>
      <w:r>
        <w:rPr>
          <w:lang w:val="en-US" w:eastAsia="en-US" w:bidi="en-US"/>
          <w:w w:val="100"/>
          <w:color w:val="000000"/>
          <w:shd w:val="clear" w:color="auto" w:fill="80FFFF"/>
          <w:position w:val="0"/>
        </w:rPr>
        <w:t>.</w:t>
      </w:r>
      <w:r>
        <w:rPr>
          <w:lang w:val="en-US" w:eastAsia="en-US" w:bidi="en-US"/>
          <w:w w:val="100"/>
          <w:color w:val="000000"/>
          <w:position w:val="0"/>
        </w:rPr>
        <w:tab/>
      </w:r>
      <w:r>
        <w:rPr>
          <w:lang w:val="en-US" w:eastAsia="en-US" w:bidi="en-US"/>
          <w:w w:val="100"/>
          <w:color w:val="000000"/>
          <w:shd w:val="clear" w:color="auto" w:fill="80FFFF"/>
          <w:position w:val="0"/>
        </w:rPr>
        <w:t>~</w:t>
      </w:r>
      <w:r>
        <w:br w:type="page"/>
      </w:r>
    </w:p>
    <w:p>
      <w:pPr>
        <w:pStyle w:val="Style128"/>
        <w:widowControl w:val="0"/>
        <w:keepNext w:val="0"/>
        <w:keepLines w:val="0"/>
        <w:shd w:val="clear" w:color="auto" w:fill="auto"/>
        <w:bidi w:val="0"/>
        <w:spacing w:before="0" w:after="180" w:line="254" w:lineRule="exact"/>
        <w:ind w:left="200" w:right="0" w:firstLine="4"/>
      </w:pP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indow if price supports were withdrawn and support for conservation-related </w:t>
      </w:r>
      <w:r>
        <w:rPr>
          <w:lang w:val="en-US" w:eastAsia="en-US" w:bidi="en-US"/>
          <w:w w:val="100"/>
          <w:spacing w:val="0"/>
          <w:color w:val="000000"/>
          <w:shd w:val="clear" w:color="auto" w:fill="80FFFF"/>
          <w:position w:val="0"/>
        </w:rPr>
        <w:t>hum</w:t>
      </w:r>
      <w:r>
        <w:rPr>
          <w:lang w:val="en-US" w:eastAsia="en-US" w:bidi="en-US"/>
          <w:w w:val="100"/>
          <w:spacing w:val="0"/>
          <w:color w:val="000000"/>
          <w:position w:val="0"/>
        </w:rPr>
        <w:t xml:space="preserve"> activi</w:t>
        <w:t>ties were treated as “trade-distorting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subsidies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By changing GA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T to prohibit government- funded agricultural programs, more land would be put to the plow. Commodity price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would fall, family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ers would be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uined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land would be consolidated in the hands of corpo</w:t>
        <w:t>rate farmers. Under these conditions, ground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water contamination and soil loss would become a serious problem. The conscientious family farmer may replenish or keep soil loss at a minimum, but the corporate farmer 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lose up to 3</w:t>
      </w:r>
      <w:r>
        <w:rPr>
          <w:lang w:val="en-US" w:eastAsia="en-US" w:bidi="en-US"/>
          <w:w w:val="100"/>
          <w:spacing w:val="0"/>
          <w:color w:val="000000"/>
          <w:shd w:val="clear" w:color="auto" w:fill="80FFFF"/>
          <w:position w:val="0"/>
        </w:rPr>
        <w:t>5-</w:t>
      </w:r>
      <w:r>
        <w:rPr>
          <w:lang w:val="en-US" w:eastAsia="en-US" w:bidi="en-US"/>
          <w:w w:val="100"/>
          <w:spacing w:val="0"/>
          <w:color w:val="000000"/>
          <w:position w:val="0"/>
        </w:rPr>
        <w:t>40 tons annually.</w:t>
      </w:r>
    </w:p>
    <w:p>
      <w:pPr>
        <w:pStyle w:val="Style128"/>
        <w:widowControl w:val="0"/>
        <w:keepNext w:val="0"/>
        <w:keepLines w:val="0"/>
        <w:shd w:val="clear" w:color="auto" w:fill="auto"/>
        <w:bidi w:val="0"/>
        <w:spacing w:before="0" w:after="180" w:line="254" w:lineRule="exact"/>
        <w:ind w:left="200" w:right="0" w:firstLine="4"/>
      </w:pPr>
      <w:r>
        <w:rPr>
          <w:rStyle w:val="CharStyle728"/>
        </w:rPr>
        <w:t xml:space="preserve">TECHNOLOGY </w:t>
      </w:r>
      <w:r>
        <w:rPr>
          <w:lang w:val="en-US" w:eastAsia="en-US" w:bidi="en-US"/>
          <w:w w:val="100"/>
          <w:spacing w:val="0"/>
          <w:color w:val="000000"/>
          <w:position w:val="0"/>
        </w:rPr>
        <w:t>U.S. and European negotiators want patents, trademarks and other “intellectual property rights” to be recognized internationally. While the reforms are advertised as an effort to stop bootlegging of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European products such as watches, luggage and audio recordings, the implications are considerably more far- reaching. Drugs that are produced cheaply for distribution to the poor in India would sud</w:t>
        <w:t>denly become too expensive to of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er. Even worse, as corporate-controlled biotechnology advances, a poor Mexican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rmer might find himself unable to afford seeds for drought- resistant tomatoes because the patent on the seeds is held by a U.S.-based chemical corpora</w:t>
        <w:t>tion. This despite the f</w:t>
      </w:r>
      <w:r>
        <w:rPr>
          <w:lang w:val="en-US" w:eastAsia="en-US" w:bidi="en-US"/>
          <w:w w:val="100"/>
          <w:spacing w:val="0"/>
          <w:color w:val="000000"/>
          <w:shd w:val="clear" w:color="auto" w:fill="80FFFF"/>
          <w:position w:val="0"/>
        </w:rPr>
        <w:t>ee</w:t>
      </w:r>
      <w:r>
        <w:rPr>
          <w:lang w:val="en-US" w:eastAsia="en-US" w:bidi="en-US"/>
          <w:w w:val="100"/>
          <w:spacing w:val="0"/>
          <w:color w:val="000000"/>
          <w:position w:val="0"/>
        </w:rPr>
        <w:t>t that the genetic material that established the plant’s resistance to drought could well have originated in Mexico.</w:t>
      </w:r>
    </w:p>
    <w:p>
      <w:pPr>
        <w:pStyle w:val="Style128"/>
        <w:keepNext/>
        <w:framePr w:dropCap="drop" w:hAnchor="text" w:lines="3" w:vAnchor="text" w:hSpace="24" w:vSpace="24"/>
        <w:widowControl w:val="0"/>
        <w:shd w:val="clear" w:color="auto" w:fill="auto"/>
        <w:spacing w:before="0" w:line="593" w:lineRule="exact"/>
        <w:ind w:left="0"/>
      </w:pPr>
      <w:r>
        <w:rPr>
          <w:rStyle w:val="CharStyle710"/>
          <w:sz w:val="86"/>
          <w:szCs w:val="86"/>
          <w:shd w:val="clear" w:color="auto" w:fill="80FFFF"/>
          <w:position w:val="-12"/>
        </w:rPr>
        <w:t>J</w:t>
      </w:r>
    </w:p>
    <w:p>
      <w:pPr>
        <w:pStyle w:val="Style128"/>
        <w:widowControl w:val="0"/>
        <w:keepNext w:val="0"/>
        <w:keepLines w:val="0"/>
        <w:shd w:val="clear" w:color="auto" w:fill="auto"/>
        <w:bidi w:val="0"/>
        <w:spacing w:before="0" w:after="0" w:line="254" w:lineRule="exact"/>
        <w:ind w:left="0" w:right="0" w:firstLine="0"/>
      </w:pPr>
      <w:r>
        <w:rPr>
          <w:rStyle w:val="CharStyle710"/>
        </w:rPr>
        <w:t xml:space="preserve">he United States is asking nations around </w:t>
      </w:r>
      <w:r>
        <w:rPr>
          <w:lang w:val="en-US" w:eastAsia="en-US" w:bidi="en-US"/>
          <w:w w:val="100"/>
          <w:spacing w:val="0"/>
          <w:color w:val="000000"/>
          <w:position w:val="0"/>
        </w:rPr>
        <w:t>the world to surrender the authority to protea their environment, their workers and their small businesses in pursuit of the notion of “free trade.” The unquestioned assumption of this demand is that the unfettered access of major corporations to every comer of the world will produce a host of mutual benefits.</w:t>
      </w:r>
    </w:p>
    <w:p>
      <w:pPr>
        <w:pStyle w:val="Style128"/>
        <w:widowControl w:val="0"/>
        <w:keepNext w:val="0"/>
        <w:keepLines w:val="0"/>
        <w:shd w:val="clear" w:color="auto" w:fill="auto"/>
        <w:bidi w:val="0"/>
        <w:spacing w:before="0" w:after="416" w:line="254" w:lineRule="exact"/>
        <w:ind w:left="200" w:right="0" w:firstLine="369"/>
      </w:pPr>
      <w:r>
        <w:rPr>
          <w:lang w:val="en-US" w:eastAsia="en-US" w:bidi="en-US"/>
          <w:w w:val="100"/>
          <w:spacing w:val="0"/>
          <w:color w:val="000000"/>
          <w:position w:val="0"/>
        </w:rPr>
        <w:t>Contemporary free traders argue that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is responsible for the 10-fold increase in the volume of world trade since 1950.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may or may not be true (some economists argue that the increase in international trade is more the ef</w:t>
      </w:r>
      <w:r>
        <w:rPr>
          <w:lang w:val="en-US" w:eastAsia="en-US" w:bidi="en-US"/>
          <w:w w:val="100"/>
          <w:spacing w:val="0"/>
          <w:color w:val="000000"/>
          <w:shd w:val="clear" w:color="auto" w:fill="80FFFF"/>
          <w:position w:val="0"/>
        </w:rPr>
        <w:t>ife</w:t>
      </w:r>
      <w:r>
        <w:rPr>
          <w:lang w:val="en-US" w:eastAsia="en-US" w:bidi="en-US"/>
          <w:w w:val="100"/>
          <w:spacing w:val="0"/>
          <w:color w:val="000000"/>
          <w:position w:val="0"/>
        </w:rPr>
        <w:t>a than the cause of the general increase in global wealth). But it is also beside the point. Trade has expanded, but it has not made poor nations rich.</w:t>
      </w:r>
    </w:p>
    <w:p>
      <w:pPr>
        <w:pStyle w:val="Style711"/>
        <w:widowControl w:val="0"/>
        <w:keepNext w:val="0"/>
        <w:keepLines w:val="0"/>
        <w:shd w:val="clear" w:color="auto" w:fill="auto"/>
        <w:bidi w:val="0"/>
        <w:jc w:val="both"/>
        <w:spacing w:before="0" w:after="0" w:line="110" w:lineRule="exact"/>
        <w:ind w:left="200" w:right="0" w:firstLine="4"/>
      </w:pPr>
      <w:r>
        <w:rPr>
          <w:lang w:val="en-US" w:eastAsia="en-US" w:bidi="en-US"/>
          <w:w w:val="100"/>
          <w:color w:val="000000"/>
          <w:position w:val="0"/>
        </w:rPr>
        <w:t>GREENPEAC</w:t>
      </w:r>
      <w:r>
        <w:rPr>
          <w:lang w:val="en-US" w:eastAsia="en-US" w:bidi="en-US"/>
          <w:w w:val="100"/>
          <w:color w:val="000000"/>
          <w:shd w:val="clear" w:color="auto" w:fill="80FFFF"/>
          <w:position w:val="0"/>
        </w:rPr>
        <w:t>E</w:t>
      </w:r>
    </w:p>
    <w:p>
      <w:pPr>
        <w:pStyle w:val="Style128"/>
        <w:widowControl w:val="0"/>
        <w:keepNext w:val="0"/>
        <w:keepLines w:val="0"/>
        <w:shd w:val="clear" w:color="auto" w:fill="auto"/>
        <w:bidi w:val="0"/>
        <w:spacing w:before="0" w:after="0" w:line="254" w:lineRule="exact"/>
        <w:ind w:left="0" w:right="0" w:firstLine="413"/>
      </w:pPr>
      <w:r>
        <w:rPr>
          <w:lang w:val="en-US" w:eastAsia="en-US" w:bidi="en-US"/>
          <w:w w:val="100"/>
          <w:spacing w:val="0"/>
          <w:color w:val="000000"/>
          <w:position w:val="0"/>
        </w:rPr>
        <w:t>According to Giovanni Arrighi</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 Italian economist who measured the Gross National P</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odua per capita of countries around the world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 1938 to 1979, the global distribu</w:t>
        <w:t>tion of wealth has been rigidly stable, despite the expansion of trade. A</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gh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research found that the small number of rich countries stayed rich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large number of impoverished coun</w:t>
        <w:t>tries remained poor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comparison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small group of intermediate-str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ta nations stayed where they were.</w:t>
      </w:r>
    </w:p>
    <w:p>
      <w:pPr>
        <w:pStyle w:val="Style128"/>
        <w:widowControl w:val="0"/>
        <w:keepNext w:val="0"/>
        <w:keepLines w:val="0"/>
        <w:shd w:val="clear" w:color="auto" w:fill="auto"/>
        <w:bidi w:val="0"/>
        <w:spacing w:before="0" w:after="0" w:line="254" w:lineRule="exact"/>
        <w:ind w:left="0" w:right="0" w:firstLine="413"/>
      </w:pP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put it simply, Guatemala was poor, and despite free trade it still is. When tariffs were averaging 40 percent in the 1940s, the United States was extremely rich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Today they average four percent, but the gulf between the world’s poor countries and the United States remains as wide as it was in 1940. The only upwardly mobile countries during this period were Japan, South Kore</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and Taiwan. But their success, Arrighi says, had more to do with internal economic policies and a special relationship with the United States than with the effects of free trade.</w:t>
      </w:r>
    </w:p>
    <w:p>
      <w:pPr>
        <w:pStyle w:val="Style128"/>
        <w:widowControl w:val="0"/>
        <w:keepNext w:val="0"/>
        <w:keepLines w:val="0"/>
        <w:shd w:val="clear" w:color="auto" w:fill="auto"/>
        <w:bidi w:val="0"/>
        <w:spacing w:before="0" w:after="0" w:line="254" w:lineRule="exact"/>
        <w:ind w:left="0" w:right="0" w:firstLine="413"/>
      </w:pPr>
      <w:r>
        <w:rPr>
          <w:lang w:val="en-US" w:eastAsia="en-US" w:bidi="en-US"/>
          <w:w w:val="100"/>
          <w:spacing w:val="0"/>
          <w:color w:val="000000"/>
          <w:position w:val="0"/>
        </w:rPr>
        <w:t xml:space="preserve">Nor has free trade made the distribution of wealth </w:t>
      </w:r>
      <w:r>
        <w:rPr>
          <w:rStyle w:val="CharStyle319"/>
        </w:rPr>
        <w:t>within</w:t>
      </w:r>
      <w:r>
        <w:rPr>
          <w:lang w:val="en-US" w:eastAsia="en-US" w:bidi="en-US"/>
          <w:w w:val="100"/>
          <w:spacing w:val="0"/>
          <w:color w:val="000000"/>
          <w:position w:val="0"/>
        </w:rPr>
        <w:t xml:space="preserve"> countries more equitable. The richest 20 percent of the population in Mexico earns 18 times the wealth of the poorest 20 percent; in Brazil 28 times as much. Opening up Third World nations to unregulated foreign investment and services, as the new GATT would do, could just make things worse.</w:t>
      </w:r>
    </w:p>
    <w:p>
      <w:pPr>
        <w:pStyle w:val="Style128"/>
        <w:widowControl w:val="0"/>
        <w:keepNext w:val="0"/>
        <w:keepLines w:val="0"/>
        <w:shd w:val="clear" w:color="auto" w:fill="auto"/>
        <w:bidi w:val="0"/>
        <w:spacing w:before="0" w:after="0" w:line="254" w:lineRule="exact"/>
        <w:ind w:left="0" w:right="0" w:firstLine="413"/>
      </w:pPr>
      <w:r>
        <w:rPr>
          <w:lang w:val="en-US" w:eastAsia="en-US" w:bidi="en-US"/>
          <w:w w:val="100"/>
          <w:spacing w:val="0"/>
          <w:color w:val="000000"/>
          <w:position w:val="0"/>
        </w:rPr>
        <w:t>GATT woul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make it difficult for any nation to protea its local businesses. Japan, for example, ha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long-standing protections mak</w:t>
        <w:t>ing it possible for small shopkeepers to survive against national chains. As a result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Japan has more small shopkeepers per capita than any other industrialized nations. Under GATT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any effort to protea the small entrepreneur becomes a restraint of trade, a chang</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that will devastate local economies in the Third World. “Pitting these enormous multinationals against the fledgling businesses in developing nations is like putting A</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old Schwarzenegger in the ring with a three-year-old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says Martin Koh</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“They will be wiped out.”</w:t>
      </w:r>
    </w:p>
    <w:p>
      <w:pPr>
        <w:pStyle w:val="Style128"/>
        <w:widowControl w:val="0"/>
        <w:keepNext w:val="0"/>
        <w:keepLines w:val="0"/>
        <w:shd w:val="clear" w:color="auto" w:fill="auto"/>
        <w:bidi w:val="0"/>
        <w:spacing w:before="0" w:after="376" w:line="254" w:lineRule="exact"/>
        <w:ind w:left="0" w:right="0" w:firstLine="413"/>
      </w:pPr>
      <w:r>
        <w:rPr>
          <w:lang w:val="en-US" w:eastAsia="en-US" w:bidi="en-US"/>
          <w:w w:val="100"/>
          <w:spacing w:val="0"/>
          <w:color w:val="000000"/>
          <w:position w:val="0"/>
        </w:rPr>
        <w:t>It is also questionable whether the con</w:t>
        <w:t>sumers in rich countries bene</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t from any new freedoms granted multinational corporations. Concentrating power over markets in the hands of a few leads just as often to price-gouging</w:t>
      </w:r>
    </w:p>
    <w:p>
      <w:pPr>
        <w:pStyle w:val="Style128"/>
        <w:widowControl w:val="0"/>
        <w:keepNext w:val="0"/>
        <w:keepLines w:val="0"/>
        <w:shd w:val="clear" w:color="auto" w:fill="auto"/>
        <w:bidi w:val="0"/>
        <w:jc w:val="center"/>
        <w:spacing w:before="0" w:after="0" w:line="160" w:lineRule="exact"/>
        <w:ind w:left="40" w:right="0" w:firstLine="0"/>
      </w:pPr>
      <w:r>
        <w:rPr>
          <w:rStyle w:val="CharStyle719"/>
          <w:shd w:val="clear" w:color="auto" w:fill="80FFFF"/>
        </w:rPr>
        <w:t>SIXTEEN</w:t>
      </w:r>
    </w:p>
    <w:p>
      <w:pPr>
        <w:pStyle w:val="Style128"/>
        <w:widowControl w:val="0"/>
        <w:keepNext w:val="0"/>
        <w:keepLines w:val="0"/>
        <w:shd w:val="clear" w:color="auto" w:fill="auto"/>
        <w:bidi w:val="0"/>
        <w:spacing w:before="0" w:after="240" w:line="254" w:lineRule="exact"/>
        <w:ind w:left="160" w:right="0" w:firstLine="8"/>
      </w:pPr>
      <w:r>
        <w:rPr>
          <w:lang w:val="en-US" w:eastAsia="en-US" w:bidi="en-US"/>
          <w:w w:val="100"/>
          <w:spacing w:val="0"/>
          <w:color w:val="000000"/>
          <w:position w:val="0"/>
        </w:rPr>
        <w:t>monopolization as it does to trickle-down sav</w:t>
        <w:t>ings. In the 1980s, cocoa prices plummeted along with those of other basic Third World commodities, further impoverishing less- developed nations. But the price of a chocolate bar did not. The onl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thing that changed was the profit margin of the three companies that control the world cocoa market: 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shey’s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Mars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Nes</w:t>
      </w:r>
      <w:r>
        <w:rPr>
          <w:lang w:val="en-US" w:eastAsia="en-US" w:bidi="en-US"/>
          <w:w w:val="100"/>
          <w:spacing w:val="0"/>
          <w:color w:val="000000"/>
          <w:shd w:val="clear" w:color="auto" w:fill="80FFFF"/>
          <w:position w:val="0"/>
        </w:rPr>
        <w:t>d</w:t>
      </w:r>
      <w:r>
        <w:rPr>
          <w:lang w:val="en-US" w:eastAsia="en-US" w:bidi="en-US"/>
          <w:w w:val="100"/>
          <w:spacing w:val="0"/>
          <w:color w:val="000000"/>
          <w:position w:val="0"/>
        </w:rPr>
        <w:t>e.</w:t>
      </w:r>
    </w:p>
    <w:p>
      <w:pPr>
        <w:pStyle w:val="Style128"/>
        <w:keepNext/>
        <w:framePr w:dropCap="drop" w:hAnchor="text" w:lines="3" w:vAnchor="text" w:hSpace="19" w:vSpace="19"/>
        <w:widowControl w:val="0"/>
        <w:shd w:val="clear" w:color="auto" w:fill="auto"/>
        <w:spacing w:before="0" w:line="588" w:lineRule="exact"/>
        <w:ind w:left="0"/>
      </w:pPr>
      <w:r>
        <w:rPr>
          <w:rStyle w:val="CharStyle710"/>
          <w:sz w:val="84"/>
          <w:szCs w:val="84"/>
          <w:w w:val="30"/>
          <w:position w:val="-12"/>
        </w:rPr>
        <w:t>F</w:t>
      </w:r>
    </w:p>
    <w:p>
      <w:pPr>
        <w:pStyle w:val="Style128"/>
        <w:widowControl w:val="0"/>
        <w:keepNext w:val="0"/>
        <w:keepLines w:val="0"/>
        <w:shd w:val="clear" w:color="auto" w:fill="auto"/>
        <w:bidi w:val="0"/>
        <w:spacing w:before="0" w:after="0" w:line="254" w:lineRule="exact"/>
        <w:ind w:left="0" w:right="0" w:firstLine="0"/>
      </w:pPr>
      <w:r>
        <w:rPr>
          <w:rStyle w:val="CharStyle710"/>
        </w:rPr>
        <w:t xml:space="preserve">or the sake of simplicity, any analysis of </w:t>
      </w:r>
      <w:r>
        <w:rPr>
          <w:lang w:val="en-US" w:eastAsia="en-US" w:bidi="en-US"/>
          <w:w w:val="100"/>
          <w:spacing w:val="0"/>
          <w:color w:val="000000"/>
          <w:position w:val="0"/>
        </w:rPr>
        <w:t>any major international development should ask the question, “Who will benefit?” In the case of the proposals to 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form GATT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is</w:t>
      </w:r>
      <w:r>
        <w:rPr>
          <w:lang w:val="en-US" w:eastAsia="en-US" w:bidi="en-US"/>
          <w:w w:val="100"/>
          <w:spacing w:val="0"/>
          <w:color w:val="000000"/>
          <w:shd w:val="clear" w:color="auto" w:fill="80FFFF"/>
          <w:position w:val="0"/>
        </w:rPr>
        <w:t xml:space="preserve"> d</w:t>
      </w:r>
      <w:r>
        <w:rPr>
          <w:lang w:val="en-US" w:eastAsia="en-US" w:bidi="en-US"/>
          <w:w w:val="100"/>
          <w:spacing w:val="0"/>
          <w:color w:val="000000"/>
          <w:position w:val="0"/>
        </w:rPr>
        <w:t>ear that the main beneficiaries will be a collection of international corporations that have no national loyalties. At risk are the global envi</w:t>
        <w:t>ronment and the rights of people in California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Denmark or Mexico to set poli</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es protecting their health and their natural wealth.</w:t>
      </w:r>
    </w:p>
    <w:p>
      <w:pPr>
        <w:pStyle w:val="Style128"/>
        <w:widowControl w:val="0"/>
        <w:keepNext w:val="0"/>
        <w:keepLines w:val="0"/>
        <w:shd w:val="clear" w:color="auto" w:fill="auto"/>
        <w:bidi w:val="0"/>
        <w:spacing w:before="0" w:after="0" w:line="254" w:lineRule="exact"/>
        <w:ind w:left="160" w:right="0" w:firstLine="370"/>
      </w:pPr>
      <w:r>
        <w:rPr>
          <w:lang w:val="en-US" w:eastAsia="en-US" w:bidi="en-US"/>
          <w:w w:val="100"/>
          <w:spacing w:val="0"/>
          <w:color w:val="000000"/>
          <w:position w:val="0"/>
        </w:rPr>
        <w:t>Consumer advocate Ralph Nader accuses GA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T “of imposing a mega-corporate view of the world. It is designed to circumvent demo</w:t>
        <w:t>cratic institutions and override local and state government efforts to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tea consumers and the environment” As the 20th century doses, the power that corporations wield over the workings of the planet is growing. At the same time, the power of people to assert their right to decide how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husband their natural resources and control their economic future is also on the rise.</w:t>
      </w:r>
    </w:p>
    <w:p>
      <w:pPr>
        <w:pStyle w:val="Style128"/>
        <w:widowControl w:val="0"/>
        <w:keepNext w:val="0"/>
        <w:keepLines w:val="0"/>
        <w:shd w:val="clear" w:color="auto" w:fill="auto"/>
        <w:bidi w:val="0"/>
        <w:spacing w:before="0" w:after="476" w:line="254" w:lineRule="exact"/>
        <w:ind w:left="160" w:right="0" w:firstLine="370"/>
      </w:pPr>
      <w:r>
        <w:rPr>
          <w:lang w:val="en-US" w:eastAsia="en-US" w:bidi="en-US"/>
          <w:w w:val="100"/>
          <w:spacing w:val="0"/>
          <w:color w:val="000000"/>
          <w:position w:val="0"/>
        </w:rPr>
        <w:t>The fight over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really a fight over who will write the rules of international commerce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corporations on behalf of their prof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or the people on behalf of the environ</w:t>
        <w:t>ment and the needs of the individual and the community. Speaking on behalf of a coalition of environmental groups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Lynn G</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eenwalt of the National Wildlife Federation said,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have come together to note, and perhaps to prevent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passing of an era</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 era when local com</w:t>
        <w:t>munities had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say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how their natural 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sources were used, and when state and federal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ments could take steps to stop the destruction of our environment. These basic rights may be sacrificed by U.S. negotiators in the name of free trade.” □</w:t>
      </w:r>
    </w:p>
    <w:p>
      <w:pPr>
        <w:pStyle w:val="Style258"/>
        <w:widowControl w:val="0"/>
        <w:keepNext w:val="0"/>
        <w:keepLines w:val="0"/>
        <w:shd w:val="clear" w:color="auto" w:fill="auto"/>
        <w:bidi w:val="0"/>
        <w:spacing w:before="0" w:after="419" w:line="259" w:lineRule="exact"/>
        <w:ind w:left="160" w:right="0" w:firstLine="8"/>
      </w:pPr>
      <w:r>
        <w:rPr>
          <w:rStyle w:val="CharStyle597"/>
          <w:i/>
          <w:iCs/>
        </w:rPr>
        <w:t>Andre Ca</w:t>
      </w:r>
      <w:r>
        <w:rPr>
          <w:rStyle w:val="CharStyle597"/>
          <w:i/>
          <w:iCs/>
          <w:shd w:val="clear" w:color="auto" w:fill="80FFFF"/>
        </w:rPr>
        <w:t>r</w:t>
      </w:r>
      <w:r>
        <w:rPr>
          <w:rStyle w:val="CharStyle597"/>
          <w:i/>
          <w:iCs/>
        </w:rPr>
        <w:t>o</w:t>
      </w:r>
      <w:r>
        <w:rPr>
          <w:rStyle w:val="CharStyle597"/>
          <w:i/>
          <w:iCs/>
          <w:shd w:val="clear" w:color="auto" w:fill="80FFFF"/>
        </w:rPr>
        <w:t>t</w:t>
      </w:r>
      <w:r>
        <w:rPr>
          <w:rStyle w:val="CharStyle597"/>
          <w:i/>
          <w:iCs/>
        </w:rPr>
        <w:t>he</w:t>
      </w:r>
      <w:r>
        <w:rPr>
          <w:rStyle w:val="CharStyle597"/>
          <w:i/>
          <w:iCs/>
          <w:shd w:val="clear" w:color="auto" w:fill="80FFFF"/>
        </w:rPr>
        <w:t>r</w:t>
      </w:r>
      <w:r>
        <w:rPr>
          <w:rStyle w:val="CharStyle597"/>
          <w:i/>
          <w:iCs/>
        </w:rPr>
        <w:t xml:space="preserve">s and </w:t>
      </w:r>
      <w:r>
        <w:rPr>
          <w:rStyle w:val="CharStyle729"/>
          <w:i/>
          <w:iCs/>
        </w:rPr>
        <w:t>N</w:t>
      </w:r>
      <w:r>
        <w:rPr>
          <w:rStyle w:val="CharStyle729"/>
          <w:i/>
          <w:iCs/>
          <w:shd w:val="clear" w:color="auto" w:fill="80FFFF"/>
        </w:rPr>
        <w:t>ini</w:t>
      </w:r>
      <w:r>
        <w:rPr>
          <w:rStyle w:val="CharStyle729"/>
          <w:i/>
          <w:iCs/>
        </w:rPr>
        <w:t xml:space="preserve"> </w:t>
      </w:r>
      <w:r>
        <w:rPr>
          <w:rStyle w:val="CharStyle597"/>
          <w:i/>
          <w:iCs/>
        </w:rPr>
        <w:t>Sa</w:t>
      </w:r>
      <w:r>
        <w:rPr>
          <w:rStyle w:val="CharStyle597"/>
          <w:i/>
          <w:iCs/>
          <w:shd w:val="clear" w:color="auto" w:fill="80FFFF"/>
        </w:rPr>
        <w:t>r</w:t>
      </w:r>
      <w:r>
        <w:rPr>
          <w:rStyle w:val="CharStyle597"/>
          <w:i/>
          <w:iCs/>
        </w:rPr>
        <w:t>m</w:t>
      </w:r>
      <w:r>
        <w:rPr>
          <w:rStyle w:val="CharStyle597"/>
          <w:i/>
          <w:iCs/>
          <w:shd w:val="clear" w:color="auto" w:fill="80FFFF"/>
        </w:rPr>
        <w:t>i</w:t>
      </w:r>
      <w:r>
        <w:rPr>
          <w:rStyle w:val="CharStyle597"/>
          <w:i/>
          <w:iCs/>
        </w:rPr>
        <w:t>e</w:t>
      </w:r>
      <w:r>
        <w:rPr>
          <w:rStyle w:val="CharStyle597"/>
          <w:i/>
          <w:iCs/>
          <w:shd w:val="clear" w:color="auto" w:fill="80FFFF"/>
        </w:rPr>
        <w:t>nt</w:t>
      </w:r>
      <w:r>
        <w:rPr>
          <w:rStyle w:val="CharStyle597"/>
          <w:i/>
          <w:iCs/>
        </w:rPr>
        <w:t>o contributed to this article.</w:t>
      </w:r>
    </w:p>
    <w:p>
      <w:pPr>
        <w:pStyle w:val="Style711"/>
        <w:widowControl w:val="0"/>
        <w:keepNext w:val="0"/>
        <w:keepLines w:val="0"/>
        <w:shd w:val="clear" w:color="auto" w:fill="auto"/>
        <w:bidi w:val="0"/>
        <w:jc w:val="right"/>
        <w:spacing w:before="0" w:after="0" w:line="110" w:lineRule="exact"/>
        <w:ind w:left="0" w:right="0" w:firstLine="0"/>
        <w:sectPr>
          <w:pgSz w:w="13195" w:h="17244"/>
          <w:pgMar w:top="1747" w:left="742" w:right="742" w:bottom="1377" w:header="0" w:footer="3" w:gutter="663"/>
          <w:rtlGutter w:val="0"/>
          <w:cols w:num="3" w:space="102"/>
          <w:noEndnote/>
          <w:docGrid w:linePitch="360"/>
        </w:sectPr>
      </w:pPr>
      <w:r>
        <w:rPr>
          <w:lang w:val="en-US" w:eastAsia="en-US" w:bidi="en-US"/>
          <w:w w:val="100"/>
          <w:color w:val="000000"/>
          <w:position w:val="0"/>
        </w:rPr>
        <w:t>SEP/</w:t>
      </w:r>
      <w:r>
        <w:rPr>
          <w:lang w:val="en-US" w:eastAsia="en-US" w:bidi="en-US"/>
          <w:w w:val="100"/>
          <w:color w:val="000000"/>
          <w:shd w:val="clear" w:color="auto" w:fill="80FFFF"/>
          <w:position w:val="0"/>
        </w:rPr>
        <w:t>O</w:t>
      </w:r>
      <w:r>
        <w:rPr>
          <w:lang w:val="en-US" w:eastAsia="en-US" w:bidi="en-US"/>
          <w:w w:val="100"/>
          <w:color w:val="000000"/>
          <w:position w:val="0"/>
        </w:rPr>
        <w:t xml:space="preserve">CT </w:t>
      </w:r>
      <w:r>
        <w:rPr>
          <w:lang w:val="en-US" w:eastAsia="en-US" w:bidi="en-US"/>
          <w:w w:val="100"/>
          <w:color w:val="000000"/>
          <w:shd w:val="clear" w:color="auto" w:fill="80FFFF"/>
          <w:position w:val="0"/>
        </w:rPr>
        <w:t>1</w:t>
      </w:r>
      <w:r>
        <w:rPr>
          <w:lang w:val="en-US" w:eastAsia="en-US" w:bidi="en-US"/>
          <w:w w:val="100"/>
          <w:color w:val="000000"/>
          <w:position w:val="0"/>
        </w:rPr>
        <w:t>990</w:t>
      </w:r>
    </w:p>
    <w:p>
      <w:pPr>
        <w:pStyle w:val="Style126"/>
        <w:widowControl w:val="0"/>
        <w:keepNext/>
        <w:keepLines/>
        <w:shd w:val="clear" w:color="auto" w:fill="auto"/>
        <w:bidi w:val="0"/>
        <w:jc w:val="center"/>
        <w:spacing w:before="0" w:after="2172" w:line="240" w:lineRule="exact"/>
        <w:ind w:left="460" w:right="0" w:firstLine="0"/>
      </w:pPr>
      <w:bookmarkStart w:id="44" w:name="bookmark44"/>
      <w:r>
        <w:rPr>
          <w:rStyle w:val="CharStyle730"/>
        </w:rPr>
        <w:t>ECONOMICS</w:t>
      </w:r>
      <w:bookmarkEnd w:id="44"/>
    </w:p>
    <w:p>
      <w:pPr>
        <w:pStyle w:val="Style731"/>
        <w:widowControl w:val="0"/>
        <w:keepNext/>
        <w:keepLines/>
        <w:shd w:val="clear" w:color="auto" w:fill="auto"/>
        <w:bidi w:val="0"/>
        <w:spacing w:before="0" w:after="103" w:line="540" w:lineRule="exact"/>
        <w:ind w:left="460" w:right="0" w:firstLine="0"/>
      </w:pPr>
      <w:bookmarkStart w:id="45" w:name="bookmark45"/>
      <w:r>
        <w:rPr>
          <w:lang w:val="en-US" w:eastAsia="en-US" w:bidi="en-US"/>
          <w:w w:val="100"/>
          <w:color w:val="000000"/>
          <w:position w:val="0"/>
        </w:rPr>
        <w:t>RAVAGING RESOURCES:</w:t>
      </w:r>
      <w:bookmarkEnd w:id="45"/>
    </w:p>
    <w:p>
      <w:pPr>
        <w:pStyle w:val="Style733"/>
        <w:widowControl w:val="0"/>
        <w:keepNext/>
        <w:keepLines/>
        <w:shd w:val="clear" w:color="auto" w:fill="auto"/>
        <w:bidi w:val="0"/>
        <w:spacing w:before="0" w:after="353" w:line="480" w:lineRule="exact"/>
        <w:ind w:left="460" w:right="0" w:firstLine="0"/>
      </w:pPr>
      <w:bookmarkStart w:id="46" w:name="bookmark46"/>
      <w:r>
        <w:rPr>
          <w:lang w:val="en-US" w:eastAsia="en-US" w:bidi="en-US"/>
          <w:w w:val="100"/>
          <w:color w:val="000000"/>
          <w:position w:val="0"/>
        </w:rPr>
        <w:t>GATT and the World</w:t>
      </w:r>
      <w:r>
        <w:rPr>
          <w:lang w:val="en-US" w:eastAsia="en-US" w:bidi="en-US"/>
          <w:w w:val="100"/>
          <w:color w:val="000000"/>
          <w:shd w:val="clear" w:color="auto" w:fill="80FFFF"/>
          <w:position w:val="0"/>
        </w:rPr>
        <w:t>'</w:t>
      </w:r>
      <w:r>
        <w:rPr>
          <w:lang w:val="en-US" w:eastAsia="en-US" w:bidi="en-US"/>
          <w:w w:val="100"/>
          <w:color w:val="000000"/>
          <w:position w:val="0"/>
        </w:rPr>
        <w:t>s Forests</w:t>
      </w:r>
      <w:bookmarkEnd w:id="46"/>
    </w:p>
    <w:p>
      <w:pPr>
        <w:pStyle w:val="Style735"/>
        <w:widowControl w:val="0"/>
        <w:keepNext w:val="0"/>
        <w:keepLines w:val="0"/>
        <w:shd w:val="clear" w:color="auto" w:fill="auto"/>
        <w:bidi w:val="0"/>
        <w:spacing w:before="0" w:after="0" w:line="300" w:lineRule="exact"/>
        <w:ind w:left="460" w:right="0" w:firstLine="0"/>
        <w:sectPr>
          <w:pgSz w:w="13195" w:h="17244"/>
          <w:pgMar w:top="1846" w:left="1311" w:right="1311" w:bottom="1308" w:header="0" w:footer="3" w:gutter="547"/>
          <w:rtlGutter w:val="0"/>
          <w:cols w:space="720"/>
          <w:noEndnote/>
          <w:docGrid w:linePitch="360"/>
        </w:sectPr>
      </w:pPr>
      <w:r>
        <w:rPr>
          <w:lang w:val="en-US" w:eastAsia="en-US" w:bidi="en-US"/>
          <w:w w:val="100"/>
          <w:spacing w:val="0"/>
          <w:color w:val="000000"/>
          <w:position w:val="0"/>
        </w:rPr>
        <w:t>By 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Schwartz</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4" w:after="14"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636"/>
        <w:widowControl w:val="0"/>
        <w:keepNext w:val="0"/>
        <w:keepLines w:val="0"/>
        <w:shd w:val="clear" w:color="auto" w:fill="auto"/>
        <w:bidi w:val="0"/>
        <w:jc w:val="left"/>
        <w:spacing w:before="0" w:after="0" w:line="720" w:lineRule="exact"/>
        <w:ind w:left="0" w:right="0" w:firstLine="46"/>
      </w:pPr>
      <w:r>
        <w:rPr>
          <w:lang w:val="en-US" w:eastAsia="en-US" w:bidi="en-US"/>
          <w:w w:val="100"/>
          <w:color w:val="000000"/>
          <w:position w:val="0"/>
        </w:rPr>
        <w:t>G</w:t>
      </w:r>
    </w:p>
    <w:p>
      <w:pPr>
        <w:pStyle w:val="Style128"/>
        <w:widowControl w:val="0"/>
        <w:keepNext w:val="0"/>
        <w:keepLines w:val="0"/>
        <w:shd w:val="clear" w:color="auto" w:fill="auto"/>
        <w:bidi w:val="0"/>
        <w:spacing w:before="0" w:after="0" w:line="206" w:lineRule="exact"/>
        <w:ind w:left="0" w:right="0" w:firstLine="734"/>
      </w:pPr>
      <w:r>
        <w:rPr>
          <w:rStyle w:val="CharStyle754"/>
        </w:rPr>
        <w:t xml:space="preserve">eneral Agreement </w:t>
      </w:r>
      <w:r>
        <w:rPr>
          <w:lang w:val="en-US" w:eastAsia="en-US" w:bidi="en-US"/>
          <w:w w:val="100"/>
          <w:spacing w:val="0"/>
          <w:color w:val="000000"/>
          <w:position w:val="0"/>
        </w:rPr>
        <w:t>on Tariffs and Trade (GATT) negotiators claim that their work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does not affect the envi</w:t>
      </w:r>
      <w:r>
        <w:rPr>
          <w:lang w:val="en-US" w:eastAsia="en-US" w:bidi="en-US"/>
          <w:w w:val="100"/>
          <w:spacing w:val="0"/>
          <w:color w:val="000000"/>
          <w:shd w:val="clear" w:color="auto" w:fill="80FFFF"/>
          <w:position w:val="0"/>
        </w:rPr>
      </w:r>
      <w:r>
        <w:rPr>
          <w:lang w:val="en-US" w:eastAsia="en-US" w:bidi="en-US"/>
          <w:w w:val="100"/>
          <w:spacing w:val="0"/>
          <w:color w:val="000000"/>
          <w:position w:val="0"/>
        </w:rPr>
        <w:t>ronment and that their efforts address trade matters only. The claim is false. Negotiato</w:t>
      </w:r>
      <w:r>
        <w:rPr>
          <w:lang w:val="en-US" w:eastAsia="en-US" w:bidi="en-US"/>
          <w:w w:val="100"/>
          <w:spacing w:val="0"/>
          <w:color w:val="000000"/>
          <w:shd w:val="clear" w:color="auto" w:fill="80FFFF"/>
          <w:position w:val="0"/>
        </w:rPr>
        <w:t>rs</w:t>
      </w:r>
      <w:r>
        <w:rPr>
          <w:lang w:val="en-US" w:eastAsia="en-US" w:bidi="en-US"/>
          <w:w w:val="100"/>
          <w:spacing w:val="0"/>
          <w:color w:val="000000"/>
          <w:position w:val="0"/>
        </w:rPr>
        <w:t xml:space="preserve"> for major economic powers denounce environmental protection, conservation and economic development measures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trade distortions," and want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eliminate natural resource man</w:t>
        <w:t>agement programs.</w:t>
      </w:r>
    </w:p>
    <w:p>
      <w:pPr>
        <w:pStyle w:val="Style128"/>
        <w:widowControl w:val="0"/>
        <w:keepNext w:val="0"/>
        <w:keepLines w:val="0"/>
        <w:shd w:val="clear" w:color="auto" w:fill="auto"/>
        <w:bidi w:val="0"/>
        <w:spacing w:before="0" w:after="0" w:line="206" w:lineRule="exact"/>
        <w:ind w:left="0" w:right="0" w:firstLine="290"/>
      </w:pPr>
      <w:r>
        <w:rPr>
          <w:lang w:val="en-US" w:eastAsia="en-US" w:bidi="en-US"/>
          <w:w w:val="100"/>
          <w:spacing w:val="0"/>
          <w:color w:val="000000"/>
          <w:position w:val="0"/>
        </w:rPr>
        <w:t>Most notably, Japan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used</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 to attack national bans on the export of unprocessed timber. Indonesia, Malaysia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Brazil, Thailand and the United States have enacted bans on the export of unprocessed timber from within their borders.</w:t>
      </w:r>
    </w:p>
    <w:p>
      <w:pPr>
        <w:pStyle w:val="Style128"/>
        <w:widowControl w:val="0"/>
        <w:keepNext w:val="0"/>
        <w:keepLines w:val="0"/>
        <w:shd w:val="clear" w:color="auto" w:fill="auto"/>
        <w:bidi w:val="0"/>
        <w:spacing w:before="0" w:after="0" w:line="206" w:lineRule="exact"/>
        <w:ind w:left="0" w:right="0" w:firstLine="290"/>
      </w:pPr>
      <w:r>
        <w:rPr>
          <w:lang w:val="en-US" w:eastAsia="en-US" w:bidi="en-US"/>
          <w:w w:val="100"/>
          <w:spacing w:val="0"/>
          <w:color w:val="000000"/>
          <w:position w:val="0"/>
        </w:rPr>
        <w:t>The Third World countries argue export bans will enable them to develop domestic log processing indus</w:t>
        <w:t>tries, fostering economic development and lessening their need to overexploit natural resources.</w:t>
      </w:r>
    </w:p>
    <w:p>
      <w:pPr>
        <w:pStyle w:val="Style128"/>
        <w:widowControl w:val="0"/>
        <w:keepNext w:val="0"/>
        <w:keepLines w:val="0"/>
        <w:shd w:val="clear" w:color="auto" w:fill="auto"/>
        <w:bidi w:val="0"/>
        <w:spacing w:before="0" w:after="0" w:line="206" w:lineRule="exact"/>
        <w:ind w:left="0" w:right="0" w:firstLine="290"/>
      </w:pPr>
      <w:r>
        <w:rPr>
          <w:lang w:val="en-US" w:eastAsia="en-US" w:bidi="en-US"/>
          <w:w w:val="100"/>
          <w:spacing w:val="0"/>
          <w:color w:val="000000"/>
          <w:position w:val="0"/>
        </w:rPr>
        <w:t>The United States prohibits t</w:t>
      </w:r>
      <w:r>
        <w:rPr>
          <w:lang w:val="en-US" w:eastAsia="en-US" w:bidi="en-US"/>
          <w:w w:val="100"/>
          <w:spacing w:val="0"/>
          <w:color w:val="000000"/>
          <w:shd w:val="clear" w:color="auto" w:fill="80FFFF"/>
          <w:position w:val="0"/>
        </w:rPr>
        <w:t>he</w:t>
      </w:r>
      <w:r>
        <w:rPr>
          <w:lang w:val="en-US" w:eastAsia="en-US" w:bidi="en-US"/>
          <w:w w:val="100"/>
          <w:spacing w:val="0"/>
          <w:color w:val="000000"/>
          <w:position w:val="0"/>
        </w:rPr>
        <w:t>expo</w:t>
      </w:r>
      <w:r>
        <w:rPr>
          <w:lang w:val="en-US" w:eastAsia="en-US" w:bidi="en-US"/>
          <w:w w:val="100"/>
          <w:spacing w:val="0"/>
          <w:color w:val="000000"/>
          <w:shd w:val="clear" w:color="auto" w:fill="80FFFF"/>
          <w:position w:val="0"/>
        </w:rPr>
        <w:t xml:space="preserve">rt </w:t>
      </w:r>
      <w:r>
        <w:rPr>
          <w:lang w:val="en-US" w:eastAsia="en-US" w:bidi="en-US"/>
          <w:w w:val="100"/>
          <w:spacing w:val="0"/>
          <w:color w:val="000000"/>
          <w:position w:val="0"/>
        </w:rPr>
        <w:t>of raw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logs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from most public land, though it does not restrict tree cutting for domestic use. While touted as an environmental measure, the export ban, initiated by Senator Robert Packwood, D-Oreg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also has the potential to create do</w:t>
        <w:t xml:space="preserve">mestic lumber mill jobs. In signing Packwood's bill in August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990, Bush probably hoped to quell unemploy</w:t>
        <w:t xml:space="preserve">ment fears within the log processing industry arising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 his earlier designation of the spotted owl as an endangered species and the decision to prohibit logging in the bird's Oregon forest habitat.</w:t>
      </w:r>
    </w:p>
    <w:p>
      <w:pPr>
        <w:pStyle w:val="Style128"/>
        <w:widowControl w:val="0"/>
        <w:keepNext w:val="0"/>
        <w:keepLines w:val="0"/>
        <w:shd w:val="clear" w:color="auto" w:fill="auto"/>
        <w:bidi w:val="0"/>
        <w:spacing w:before="0" w:after="137" w:line="206" w:lineRule="exact"/>
        <w:ind w:left="0" w:right="0" w:firstLine="290"/>
      </w:pPr>
      <w:r>
        <w:rPr>
          <w:lang w:val="en-US" w:eastAsia="en-US" w:bidi="en-US"/>
          <w:w w:val="100"/>
          <w:spacing w:val="0"/>
          <w:color w:val="000000"/>
          <w:position w:val="0"/>
        </w:rPr>
        <w:t>The Bush administration, however, has little regard</w:t>
      </w:r>
    </w:p>
    <w:p>
      <w:pPr>
        <w:pStyle w:val="Style755"/>
        <w:widowControl w:val="0"/>
        <w:keepNext w:val="0"/>
        <w:keepLines w:val="0"/>
        <w:shd w:val="clear" w:color="auto" w:fill="auto"/>
        <w:bidi w:val="0"/>
        <w:jc w:val="left"/>
        <w:spacing w:before="0" w:after="0"/>
        <w:ind w:left="0" w:right="0"/>
      </w:pPr>
      <w:r>
        <w:rPr>
          <w:lang w:val="en-US" w:eastAsia="en-US" w:bidi="en-US"/>
          <w:w w:val="100"/>
          <w:color w:val="000000"/>
          <w:position w:val="0"/>
        </w:rPr>
        <w:t xml:space="preserve">Emily Schwartz is a freelance writer in Washington, D.C. </w:t>
      </w:r>
      <w:r>
        <w:rPr>
          <w:rStyle w:val="CharStyle757"/>
          <w:i w:val="0"/>
          <w:iCs w:val="0"/>
        </w:rPr>
        <w:t>24 NOVEMBER</w:t>
      </w:r>
      <w:r>
        <w:rPr>
          <w:rStyle w:val="CharStyle757"/>
          <w:i w:val="0"/>
          <w:iCs w:val="0"/>
          <w:shd w:val="clear" w:color="auto" w:fill="80FFFF"/>
        </w:rPr>
        <w:t xml:space="preserve"> </w:t>
      </w:r>
      <w:r>
        <w:rPr>
          <w:rStyle w:val="CharStyle757"/>
          <w:i w:val="0"/>
          <w:iCs w:val="0"/>
        </w:rPr>
        <w:t>1990 MUL</w:t>
      </w:r>
      <w:r>
        <w:rPr>
          <w:rStyle w:val="CharStyle757"/>
          <w:i w:val="0"/>
          <w:iCs w:val="0"/>
          <w:shd w:val="clear" w:color="auto" w:fill="80FFFF"/>
        </w:rPr>
        <w:t>TI</w:t>
      </w:r>
      <w:r>
        <w:rPr>
          <w:rStyle w:val="CharStyle757"/>
          <w:i w:val="0"/>
          <w:iCs w:val="0"/>
        </w:rPr>
        <w:t>NATIONAL MONITOR</w:t>
      </w:r>
    </w:p>
    <w:p>
      <w:pPr>
        <w:pStyle w:val="Style128"/>
        <w:widowControl w:val="0"/>
        <w:keepNext w:val="0"/>
        <w:keepLines w:val="0"/>
        <w:shd w:val="clear" w:color="auto" w:fill="auto"/>
        <w:bidi w:val="0"/>
        <w:spacing w:before="0" w:after="0" w:line="206" w:lineRule="exact"/>
        <w:ind w:left="0" w:right="520" w:firstLine="45"/>
      </w:pPr>
      <w:r>
        <w:rPr>
          <w:lang w:val="en-US" w:eastAsia="en-US" w:bidi="en-US"/>
          <w:w w:val="100"/>
          <w:spacing w:val="0"/>
          <w:color w:val="000000"/>
          <w:position w:val="0"/>
        </w:rPr>
        <w:t>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bans enacted by other countries. At hearings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Oversight and Investigative Subcommittee of the House Energy and Commerce Committee, U.S. Trade Represen</w:t>
        <w:t>tative Carla Hills told Representative James Scheuer, D- NY, that she opposes bans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raw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log exports enacted by developing countries in order to protect and nurture do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esticlogg</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gindustr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esbecausetheywouldbe"trade restricting." She added, "it's precisely the kind of thing that we have urged our trading partners to refrain from doing."</w:t>
      </w:r>
    </w:p>
    <w:p>
      <w:pPr>
        <w:pStyle w:val="Style128"/>
        <w:widowControl w:val="0"/>
        <w:keepNext w:val="0"/>
        <w:keepLines w:val="0"/>
        <w:shd w:val="clear" w:color="auto" w:fill="auto"/>
        <w:bidi w:val="0"/>
        <w:spacing w:before="0" w:after="0" w:line="206" w:lineRule="exact"/>
        <w:ind w:left="0" w:right="520" w:firstLine="283"/>
      </w:pPr>
      <w:r>
        <w:rPr>
          <w:lang w:val="en-US" w:eastAsia="en-US" w:bidi="en-US"/>
          <w:w w:val="100"/>
          <w:spacing w:val="0"/>
          <w:color w:val="000000"/>
          <w:position w:val="0"/>
        </w:rPr>
        <w:t>After Bush signed the Packwood bill, Japan intro</w:t>
        <w:t>duced a proposal in the GATT working group on Rules and Discipline which called on GATT to declare imper</w:t>
        <w:t>missible export bans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raw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logs which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extended to processed forestry products. Japan's proposal accused "certain countries" of disguising protectionist measures as conservation initiatives.</w:t>
      </w:r>
    </w:p>
    <w:p>
      <w:pPr>
        <w:pStyle w:val="Style128"/>
        <w:widowControl w:val="0"/>
        <w:keepNext w:val="0"/>
        <w:keepLines w:val="0"/>
        <w:shd w:val="clear" w:color="auto" w:fill="auto"/>
        <w:bidi w:val="0"/>
        <w:spacing w:before="0" w:after="0" w:line="206" w:lineRule="exact"/>
        <w:ind w:left="0" w:right="520" w:firstLine="283"/>
      </w:pPr>
      <w:r>
        <w:rPr>
          <w:lang w:val="en-US" w:eastAsia="en-US" w:bidi="en-US"/>
          <w:w w:val="100"/>
          <w:spacing w:val="0"/>
          <w:color w:val="000000"/>
          <w:position w:val="0"/>
        </w:rPr>
        <w:t>Japan claims its objection stems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commitment to free trade. GATT observers argue, however,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Japa</w:t>
        <w:t>nese are "not objecting in principle." Chee Yoke Ling, an attorney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Malaysia-based Third World Network, says they only care "because this affects their market." Stewart Hudson, an international policy analyst with the National Wildlife Federation in Washington, D.</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points out that while making these claims, Japan is seeking to maintain its import ban on rice.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apan is crying out for free trade while trying to get an agreement running exactly counter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it—for food security." Japan's rice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 cannot be squared with efforts to prevent other countries from protecting their national interests.</w:t>
      </w:r>
    </w:p>
    <w:p>
      <w:pPr>
        <w:pStyle w:val="Style128"/>
        <w:widowControl w:val="0"/>
        <w:keepNext w:val="0"/>
        <w:keepLines w:val="0"/>
        <w:shd w:val="clear" w:color="auto" w:fill="auto"/>
        <w:bidi w:val="0"/>
        <w:spacing w:before="0" w:after="0" w:line="206" w:lineRule="exact"/>
        <w:ind w:left="0" w:right="520" w:firstLine="283"/>
      </w:pPr>
      <w:r>
        <w:rPr>
          <w:lang w:val="en-US" w:eastAsia="en-US" w:bidi="en-US"/>
          <w:w w:val="100"/>
          <w:spacing w:val="0"/>
          <w:color w:val="000000"/>
          <w:position w:val="0"/>
        </w:rPr>
        <w:t>Simple economic self-interest seems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underlying the Japanese objection. Masayuk</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Yamashita, first secre-</w:t>
      </w:r>
      <w:r>
        <w:br w:type="page"/>
      </w:r>
    </w:p>
    <w:p>
      <w:pPr>
        <w:pStyle w:val="Style128"/>
        <w:widowControl w:val="0"/>
        <w:keepNext w:val="0"/>
        <w:keepLines w:val="0"/>
        <w:shd w:val="clear" w:color="auto" w:fill="auto"/>
        <w:bidi w:val="0"/>
        <w:spacing w:before="0" w:after="0" w:line="206" w:lineRule="exact"/>
        <w:ind w:left="0" w:right="0" w:firstLine="102"/>
      </w:pPr>
      <w:r>
        <w:pict>
          <v:shape id="_x0000_s1229" type="#_x0000_t202" style="position:absolute;margin-left:8.65pt;margin-top:346.8pt;width:7.7pt;height:85.2pt;z-index:-125829234;mso-wrap-distance-left:5pt;mso-wrap-distance-right:5pt;mso-position-horizontal-relative:margin;mso-position-vertical-relative:margin" filled="f" stroked="f">
            <v:textbox style="layout-flow:vertical;mso-layout-flow-alt:bottom-to-top" inset="0,0,0,0">
              <w:txbxContent>
                <w:p>
                  <w:pPr>
                    <w:pStyle w:val="Style737"/>
                    <w:widowControl w:val="0"/>
                    <w:keepNext w:val="0"/>
                    <w:keepLines w:val="0"/>
                    <w:shd w:val="clear" w:color="auto" w:fill="auto"/>
                    <w:bidi w:val="0"/>
                    <w:jc w:val="left"/>
                    <w:spacing w:before="0" w:after="0" w:line="100" w:lineRule="exact"/>
                    <w:ind w:left="0" w:right="0"/>
                  </w:pPr>
                  <w:r>
                    <w:rPr>
                      <w:lang w:val="en-US" w:eastAsia="en-US" w:bidi="en-US"/>
                      <w:w w:val="100"/>
                      <w:spacing w:val="0"/>
                      <w:color w:val="000000"/>
                      <w:shd w:val="clear" w:color="auto" w:fill="80FFFF"/>
                      <w:position w:val="0"/>
                    </w:rPr>
                    <w:t>©</w:t>
                  </w:r>
                  <w:r>
                    <w:rPr>
                      <w:lang w:val="en-US" w:eastAsia="en-US" w:bidi="en-US"/>
                      <w:w w:val="100"/>
                      <w:spacing w:val="0"/>
                      <w:color w:val="000000"/>
                      <w:position w:val="0"/>
                    </w:rPr>
                    <w:t>PL</w:t>
                  </w:r>
                  <w:r>
                    <w:rPr>
                      <w:lang w:val="en-US" w:eastAsia="en-US" w:bidi="en-US"/>
                      <w:w w:val="100"/>
                      <w:spacing w:val="0"/>
                      <w:color w:val="000000"/>
                      <w:shd w:val="clear" w:color="auto" w:fill="80FFFF"/>
                      <w:position w:val="0"/>
                    </w:rPr>
                    <w:t>OW</w:t>
                  </w:r>
                  <w:r>
                    <w:rPr>
                      <w:lang w:val="en-US" w:eastAsia="en-US" w:bidi="en-US"/>
                      <w:w w:val="100"/>
                      <w:spacing w:val="0"/>
                      <w:color w:val="000000"/>
                      <w:position w:val="0"/>
                    </w:rPr>
                    <w:t>DE</w:t>
                  </w:r>
                  <w:r>
                    <w:rPr>
                      <w:lang w:val="en-US" w:eastAsia="en-US" w:bidi="en-US"/>
                      <w:w w:val="100"/>
                      <w:spacing w:val="0"/>
                      <w:color w:val="000000"/>
                      <w:shd w:val="clear" w:color="auto" w:fill="80FFFF"/>
                      <w:position w:val="0"/>
                    </w:rPr>
                    <w:t>N/GR</w:t>
                  </w:r>
                  <w:r>
                    <w:rPr>
                      <w:lang w:val="en-US" w:eastAsia="en-US" w:bidi="en-US"/>
                      <w:w w:val="100"/>
                      <w:spacing w:val="0"/>
                      <w:color w:val="000000"/>
                      <w:position w:val="0"/>
                    </w:rPr>
                    <w:t>EENPEACE 1969</w:t>
                  </w:r>
                </w:p>
              </w:txbxContent>
            </v:textbox>
            <w10:wrap type="topAndBottom" anchorx="margin" anchory="margin"/>
          </v:shape>
        </w:pict>
      </w:r>
      <w:r>
        <w:pict>
          <v:shape id="_x0000_s1230" type="#_x0000_t75" style="position:absolute;margin-left:12.75pt;margin-top:47.3pt;width:501.6pt;height:405.6pt;z-index:-125829233;mso-wrap-distance-left:5pt;mso-wrap-distance-right:5pt;mso-position-horizontal-relative:margin;mso-position-vertical-relative:margin">
            <v:imagedata r:id="rId138" r:href="rId139"/>
            <w10:wrap type="topAndBottom" anchorx="margin" anchory="margin"/>
          </v:shape>
        </w:pic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ry</w:t>
      </w:r>
      <w:r>
        <w:rPr>
          <w:lang w:val="en-US" w:eastAsia="en-US" w:bidi="en-US"/>
          <w:w w:val="100"/>
          <w:spacing w:val="0"/>
          <w:color w:val="000000"/>
          <w:position w:val="0"/>
        </w:rPr>
        <w:t xml:space="preserve"> at the Japanese embassy in the United States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says </w:t>
      </w:r>
      <w:r>
        <w:rPr>
          <w:lang w:val="en-US" w:eastAsia="en-US" w:bidi="en-US"/>
          <w:w w:val="100"/>
          <w:spacing w:val="0"/>
          <w:color w:val="000000"/>
          <w:shd w:val="clear" w:color="auto" w:fill="80FFFF"/>
          <w:position w:val="0"/>
        </w:rPr>
        <w:t>"Ja</w:t>
      </w:r>
      <w:r>
        <w:rPr>
          <w:lang w:val="en-US" w:eastAsia="en-US" w:bidi="en-US"/>
          <w:w w:val="100"/>
          <w:spacing w:val="0"/>
          <w:color w:val="000000"/>
          <w:position w:val="0"/>
        </w:rPr>
        <w:t>pan</w:t>
      </w:r>
      <w:r>
        <w:rPr>
          <w:lang w:val="en-US" w:eastAsia="en-US" w:bidi="en-US"/>
          <w:w w:val="100"/>
          <w:spacing w:val="0"/>
          <w:color w:val="000000"/>
          <w:shd w:val="clear" w:color="auto" w:fill="80FFFF"/>
          <w:position w:val="0"/>
        </w:rPr>
        <w:t xml:space="preserve"> is</w:t>
      </w:r>
      <w:r>
        <w:rPr>
          <w:lang w:val="en-US" w:eastAsia="en-US" w:bidi="en-US"/>
          <w:w w:val="100"/>
          <w:spacing w:val="0"/>
          <w:color w:val="000000"/>
          <w:position w:val="0"/>
        </w:rPr>
        <w:t xml:space="preserve"> trying top</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te</w:t>
      </w:r>
      <w:r>
        <w:rPr>
          <w:lang w:val="en-US" w:eastAsia="en-US" w:bidi="en-US"/>
          <w:w w:val="100"/>
          <w:spacing w:val="0"/>
          <w:color w:val="000000"/>
          <w:position w:val="0"/>
        </w:rPr>
        <w:t>ct</w:t>
      </w:r>
      <w:r>
        <w:rPr>
          <w:lang w:val="en-US" w:eastAsia="en-US" w:bidi="en-US"/>
          <w:w w:val="100"/>
          <w:spacing w:val="0"/>
          <w:color w:val="000000"/>
          <w:shd w:val="clear" w:color="auto" w:fill="80FFFF"/>
          <w:position w:val="0"/>
        </w:rPr>
        <w:t>j</w:t>
      </w:r>
      <w:r>
        <w:rPr>
          <w:lang w:val="en-US" w:eastAsia="en-US" w:bidi="en-US"/>
          <w:w w:val="100"/>
          <w:spacing w:val="0"/>
          <w:color w:val="000000"/>
          <w:position w:val="0"/>
        </w:rPr>
        <w:t>apaneseeconomic interests" in the</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 negotiations. The diplomat says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export ban threatens Japan's 17</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500 saw mills, which rely on imports for 70 percent of the raw logs they process. The United States was </w:t>
      </w:r>
      <w:r>
        <w:rPr>
          <w:lang w:val="en-US" w:eastAsia="en-US" w:bidi="en-US"/>
          <w:w w:val="100"/>
          <w:spacing w:val="0"/>
          <w:color w:val="000000"/>
          <w:shd w:val="clear" w:color="auto" w:fill="80FFFF"/>
          <w:position w:val="0"/>
        </w:rPr>
        <w:t>Ja</w:t>
      </w:r>
      <w:r>
        <w:rPr>
          <w:lang w:val="en-US" w:eastAsia="en-US" w:bidi="en-US"/>
          <w:w w:val="100"/>
          <w:spacing w:val="0"/>
          <w:color w:val="000000"/>
          <w:position w:val="0"/>
        </w:rPr>
        <w:t>pan's largest log supplier;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first half of 1990; Japan imported more than $868 million worth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logs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United States, according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Department of Commerce.</w:t>
      </w:r>
    </w:p>
    <w:p>
      <w:pPr>
        <w:pStyle w:val="Style128"/>
        <w:widowControl w:val="0"/>
        <w:keepNext w:val="0"/>
        <w:keepLines w:val="0"/>
        <w:shd w:val="clear" w:color="auto" w:fill="auto"/>
        <w:bidi w:val="0"/>
        <w:spacing w:before="0" w:after="0" w:line="206" w:lineRule="exact"/>
        <w:ind w:left="0" w:right="0" w:firstLine="343"/>
      </w:pPr>
      <w:r>
        <w:rPr>
          <w:lang w:val="en-US" w:eastAsia="en-US" w:bidi="en-US"/>
          <w:w w:val="100"/>
          <w:spacing w:val="0"/>
          <w:color w:val="000000"/>
          <w:position w:val="0"/>
        </w:rPr>
        <w:t>Environmentalists concede that log export bans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inadequate solution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problem of deforestation, since they do not address the issue of domestic companies' responsibility for unrestrained tree cutting. Chee notes that overcutting has continued in Malaysia despite that country's ban. She emphasizes that only setting aside areas of national forest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rom logging will guarantee the f</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rests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preservation.</w:t>
      </w:r>
    </w:p>
    <w:p>
      <w:pPr>
        <w:pStyle w:val="Style128"/>
        <w:widowControl w:val="0"/>
        <w:keepNext w:val="0"/>
        <w:keepLines w:val="0"/>
        <w:shd w:val="clear" w:color="auto" w:fill="auto"/>
        <w:bidi w:val="0"/>
        <w:spacing w:before="0" w:after="0" w:line="206" w:lineRule="exact"/>
        <w:ind w:left="0" w:right="0" w:firstLine="343"/>
      </w:pPr>
      <w:r>
        <w:rPr>
          <w:lang w:val="en-US" w:eastAsia="en-US" w:bidi="en-US"/>
          <w:w w:val="100"/>
          <w:spacing w:val="0"/>
          <w:color w:val="000000"/>
          <w:position w:val="0"/>
        </w:rPr>
        <w:t>But Richar</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Forrest, National Wildlife Federation Eastern Asian representative, who shares Chee's criti</w:t>
        <w:t>cisms of raw log export bans, worries that the Japanese effort to curtail export restrictions "could undermine the few steps politicians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willing to take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conserve</w:t>
      </w:r>
    </w:p>
    <w:p>
      <w:pPr>
        <w:pStyle w:val="Style128"/>
        <w:widowControl w:val="0"/>
        <w:keepNext w:val="0"/>
        <w:keepLines w:val="0"/>
        <w:shd w:val="clear" w:color="auto" w:fill="auto"/>
        <w:bidi w:val="0"/>
        <w:jc w:val="left"/>
        <w:spacing w:before="0" w:after="0" w:line="206" w:lineRule="exact"/>
        <w:ind w:left="0" w:right="0" w:firstLine="41"/>
      </w:pPr>
      <w:r>
        <w:br w:type="column"/>
      </w:r>
      <w:r>
        <w:rPr>
          <w:lang w:val="en-US" w:eastAsia="en-US" w:bidi="en-US"/>
          <w:w w:val="100"/>
          <w:spacing w:val="0"/>
          <w:color w:val="000000"/>
          <w:position w:val="0"/>
        </w:rPr>
        <w:t>old growth" woods.</w:t>
      </w:r>
    </w:p>
    <w:p>
      <w:pPr>
        <w:pStyle w:val="Style128"/>
        <w:widowControl w:val="0"/>
        <w:keepNext w:val="0"/>
        <w:keepLines w:val="0"/>
        <w:shd w:val="clear" w:color="auto" w:fill="auto"/>
        <w:bidi w:val="0"/>
        <w:spacing w:before="0" w:after="0" w:line="206" w:lineRule="exact"/>
        <w:ind w:left="0" w:right="0" w:firstLine="285"/>
      </w:pPr>
      <w:r>
        <w:rPr>
          <w:lang w:val="en-US" w:eastAsia="en-US" w:bidi="en-US"/>
          <w:w w:val="100"/>
          <w:spacing w:val="0"/>
          <w:color w:val="000000"/>
          <w:position w:val="0"/>
        </w:rPr>
        <w:t>While the GATT working group on Rules and Disci</w:t>
        <w:t>plines rejected the Japanese proposal to characterize log export bans as trade discriminatory, the Packwood ban could still be reversed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Assistant U.S. Trade Representa</w:t>
        <w:t>tive Don Phillips says Japan "is considering taking this issue to the GATT pane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in Geneva to reverse the Pack- wood actions."</w:t>
      </w:r>
    </w:p>
    <w:p>
      <w:pPr>
        <w:pStyle w:val="Style128"/>
        <w:widowControl w:val="0"/>
        <w:keepNext w:val="0"/>
        <w:keepLines w:val="0"/>
        <w:shd w:val="clear" w:color="auto" w:fill="auto"/>
        <w:bidi w:val="0"/>
        <w:spacing w:before="0" w:after="0" w:line="206" w:lineRule="exact"/>
        <w:ind w:left="0" w:right="0" w:firstLine="285"/>
      </w:pPr>
      <w:r>
        <w:rPr>
          <w:lang w:val="en-US" w:eastAsia="en-US" w:bidi="en-US"/>
          <w:w w:val="100"/>
          <w:spacing w:val="0"/>
          <w:color w:val="000000"/>
          <w:position w:val="0"/>
        </w:rPr>
        <w:t>If Japan persuades a GATT panel to reverse the U.S. ban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provisions are adopted which would eliminate raw log export restrictions, countries' ability to manage their natural resources to protect the environ</w:t>
        <w:t>ment and promote national interests would be seriously eroded.</w:t>
      </w:r>
    </w:p>
    <w:p>
      <w:pPr>
        <w:pStyle w:val="Style128"/>
        <w:widowControl w:val="0"/>
        <w:keepNext w:val="0"/>
        <w:keepLines w:val="0"/>
        <w:shd w:val="clear" w:color="auto" w:fill="auto"/>
        <w:bidi w:val="0"/>
        <w:spacing w:before="0" w:after="277" w:line="206" w:lineRule="exact"/>
        <w:ind w:left="0" w:right="0" w:firstLine="285"/>
      </w:pPr>
      <w:r>
        <w:rPr>
          <w:lang w:val="en-US" w:eastAsia="en-US" w:bidi="en-US"/>
          <w:w w:val="100"/>
          <w:spacing w:val="0"/>
          <w:color w:val="000000"/>
          <w:position w:val="0"/>
        </w:rPr>
        <w:t>Noting that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will strengthen the big countries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control of weake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countries' resources, critics call it the modern-day version of gunboat diplomacy. Focusing on Japan's initiative to overturn the U.S. log export ban, Hudson asserts that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Japan wants to dismantle any pro</w:t>
        <w:t>tective means that countries have to protect resources.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late twentieth century, you don't fight wars to achieve this. You fight it on an economic front at GATT." </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jc w:val="right"/>
        <w:spacing w:before="0" w:after="0" w:line="160" w:lineRule="exact"/>
        <w:ind w:left="0" w:right="0" w:firstLine="0"/>
        <w:sectPr>
          <w:type w:val="continuous"/>
          <w:pgSz w:w="13195" w:h="17244"/>
          <w:pgMar w:top="1534" w:left="1248" w:right="1248" w:bottom="1396" w:header="0" w:footer="3" w:gutter="571"/>
          <w:rtlGutter w:val="0"/>
          <w:cols w:num="2" w:space="109"/>
          <w:noEndnote/>
          <w:docGrid w:linePitch="360"/>
        </w:sectPr>
      </w:pPr>
      <w:r>
        <w:rPr>
          <w:lang w:val="en-US" w:eastAsia="en-US" w:bidi="en-US"/>
          <w:w w:val="100"/>
          <w:spacing w:val="0"/>
          <w:color w:val="000000"/>
          <w:position w:val="0"/>
        </w:rPr>
        <w:t>MULTINATIONAL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MONITOR NOVEMBER 1990 25</w:t>
      </w:r>
    </w:p>
    <w:p>
      <w:pPr>
        <w:pStyle w:val="Style128"/>
        <w:widowControl w:val="0"/>
        <w:keepNext w:val="0"/>
        <w:keepLines w:val="0"/>
        <w:shd w:val="clear" w:color="auto" w:fill="auto"/>
        <w:bidi w:val="0"/>
        <w:spacing w:before="0" w:after="0" w:line="226" w:lineRule="exact"/>
        <w:ind w:left="0" w:right="0" w:firstLine="38"/>
      </w:pPr>
      <w:r>
        <w:pict>
          <v:shape id="_x0000_s1231" type="#_x0000_t202" style="position:absolute;margin-left:40.9pt;margin-top:0;width:426.95pt;height:222.5pt;z-index:-125829232;mso-wrap-distance-left:5pt;mso-wrap-distance-right:5pt;mso-position-horizontal-relative:margin;mso-position-vertical-relative:margin" wrapcoords="3802 0 21600 0 21600 10571 21540 10628 21540 12155 21060 12602 21060 21600 0 21600 0 12602 3831 12155 3831 10628 3802 10571 3802 0" filled="f" stroked="f">
            <v:textbox style="mso-fit-shape-to-text:t" inset="0,0,0,0">
              <w:txbxContent>
                <w:p>
                  <w:pPr>
                    <w:framePr w:h="4450" w:wrap="notBeside" w:hAnchor="margin" w:x="819" w:y="1"/>
                    <w:widowControl w:val="0"/>
                    <w:jc w:val="center"/>
                    <w:rPr>
                      <w:sz w:val="2"/>
                      <w:szCs w:val="2"/>
                    </w:rPr>
                  </w:pPr>
                  <w:r>
                    <w:pict>
                      <v:shape id="_x0000_s1232" type="#_x0000_t75" style="width:427pt;height:223pt;">
                        <v:imagedata r:id="rId140" r:href="rId141"/>
                      </v:shape>
                    </w:pict>
                  </w:r>
                </w:p>
                <w:p>
                  <w:pPr>
                    <w:pStyle w:val="Style739"/>
                    <w:widowControl w:val="0"/>
                    <w:keepNext w:val="0"/>
                    <w:keepLines w:val="0"/>
                    <w:shd w:val="clear" w:color="auto" w:fill="auto"/>
                    <w:bidi w:val="0"/>
                    <w:spacing w:before="0" w:after="0"/>
                    <w:ind w:left="0" w:right="0" w:firstLine="0"/>
                  </w:pPr>
                  <w:r>
                    <w:rPr>
                      <w:lang w:val="en-US" w:eastAsia="en-US" w:bidi="en-US"/>
                      <w:w w:val="100"/>
                      <w:color w:val="000000"/>
                      <w:position w:val="0"/>
                    </w:rPr>
                    <w:t>Work</w:t>
                  </w:r>
                  <w:r>
                    <w:rPr>
                      <w:lang w:val="en-US" w:eastAsia="en-US" w:bidi="en-US"/>
                      <w:w w:val="100"/>
                      <w:color w:val="000000"/>
                      <w:shd w:val="clear" w:color="auto" w:fill="80FFFF"/>
                      <w:position w:val="0"/>
                    </w:rPr>
                    <w:t>e</w:t>
                  </w:r>
                  <w:r>
                    <w:rPr>
                      <w:lang w:val="en-US" w:eastAsia="en-US" w:bidi="en-US"/>
                      <w:w w:val="100"/>
                      <w:color w:val="000000"/>
                      <w:position w:val="0"/>
                    </w:rPr>
                    <w:t>rs in Rio Branco in the Brazilian state of</w:t>
                  </w:r>
                  <w:r>
                    <w:rPr>
                      <w:lang w:val="en-US" w:eastAsia="en-US" w:bidi="en-US"/>
                      <w:w w:val="100"/>
                      <w:color w:val="000000"/>
                      <w:shd w:val="clear" w:color="auto" w:fill="80FFFF"/>
                      <w:position w:val="0"/>
                    </w:rPr>
                    <w:t xml:space="preserve"> </w:t>
                  </w:r>
                  <w:r>
                    <w:rPr>
                      <w:lang w:val="en-US" w:eastAsia="en-US" w:bidi="en-US"/>
                      <w:w w:val="100"/>
                      <w:color w:val="000000"/>
                      <w:position w:val="0"/>
                    </w:rPr>
                    <w:t>Acr</w:t>
                  </w:r>
                  <w:r>
                    <w:rPr>
                      <w:lang w:val="en-US" w:eastAsia="en-US" w:bidi="en-US"/>
                      <w:w w:val="100"/>
                      <w:color w:val="000000"/>
                      <w:shd w:val="clear" w:color="auto" w:fill="80FFFF"/>
                      <w:position w:val="0"/>
                    </w:rPr>
                    <w:t>e,</w:t>
                  </w:r>
                  <w:r>
                    <w:rPr>
                      <w:lang w:val="en-US" w:eastAsia="en-US" w:bidi="en-US"/>
                      <w:w w:val="100"/>
                      <w:color w:val="000000"/>
                      <w:position w:val="0"/>
                    </w:rPr>
                    <w:t xml:space="preserve"> load brazil nuts onto a barge for export Making rainforest inhabitants dependent on the fickl</w:t>
                  </w:r>
                  <w:r>
                    <w:rPr>
                      <w:lang w:val="en-US" w:eastAsia="en-US" w:bidi="en-US"/>
                      <w:w w:val="100"/>
                      <w:color w:val="000000"/>
                      <w:shd w:val="clear" w:color="auto" w:fill="80FFFF"/>
                      <w:position w:val="0"/>
                    </w:rPr>
                    <w:t>e</w:t>
                  </w:r>
                  <w:r>
                    <w:rPr>
                      <w:lang w:val="en-US" w:eastAsia="en-US" w:bidi="en-US"/>
                      <w:w w:val="100"/>
                      <w:color w:val="000000"/>
                      <w:position w:val="0"/>
                    </w:rPr>
                    <w:t xml:space="preserve"> tastes of First World consumers could be a double</w:t>
                  </w:r>
                  <w:r>
                    <w:rPr>
                      <w:lang w:val="en-US" w:eastAsia="en-US" w:bidi="en-US"/>
                      <w:w w:val="100"/>
                      <w:color w:val="000000"/>
                      <w:shd w:val="clear" w:color="auto" w:fill="80FFFF"/>
                      <w:position w:val="0"/>
                    </w:rPr>
                    <w:t>-</w:t>
                  </w:r>
                  <w:r>
                    <w:rPr>
                      <w:lang w:val="en-US" w:eastAsia="en-US" w:bidi="en-US"/>
                      <w:w w:val="100"/>
                      <w:color w:val="000000"/>
                      <w:position w:val="0"/>
                    </w:rPr>
                    <w:t>edged sword. (Photo: Kit Miller)</w:t>
                  </w:r>
                </w:p>
              </w:txbxContent>
            </v:textbox>
            <w10:wrap type="topAndBottom" anchorx="margin" anchory="margin"/>
          </v:shape>
        </w:pict>
      </w:r>
      <w:r>
        <w:pict>
          <v:shape id="_x0000_s1233" type="#_x0000_t202" style="position:absolute;margin-left:-50.3pt;margin-top:260.1pt;width:505.2pt;height:194.75pt;z-index:-125829231;mso-wrap-distance-left:5pt;mso-wrap-distance-right:5pt;mso-position-horizontal-relative:margin;mso-position-vertical-relative:margin" filled="f" stroked="f">
            <v:textbox style="mso-fit-shape-to-text:t" inset="0,0,0,0">
              <w:txbxContent>
                <w:p>
                  <w:pPr>
                    <w:pStyle w:val="Style741"/>
                    <w:widowControl w:val="0"/>
                    <w:keepNext w:val="0"/>
                    <w:keepLines w:val="0"/>
                    <w:shd w:val="clear" w:color="auto" w:fill="auto"/>
                    <w:bidi w:val="0"/>
                    <w:spacing w:before="0" w:after="0" w:line="320" w:lineRule="exact"/>
                    <w:ind w:left="0" w:right="0"/>
                  </w:pPr>
                  <w:r>
                    <w:rPr>
                      <w:lang w:val="en-US" w:eastAsia="en-US" w:bidi="en-US"/>
                      <w:w w:val="100"/>
                      <w:spacing w:val="0"/>
                      <w:color w:val="000000"/>
                      <w:position w:val="0"/>
                    </w:rPr>
                    <w:t>n</w:t>
                  </w:r>
                </w:p>
                <w:p>
                  <w:pPr>
                    <w:pStyle w:val="Style743"/>
                    <w:widowControl w:val="0"/>
                    <w:keepNext w:val="0"/>
                    <w:keepLines w:val="0"/>
                    <w:shd w:val="clear" w:color="auto" w:fill="auto"/>
                    <w:bidi w:val="0"/>
                    <w:spacing w:before="0" w:after="71" w:line="440" w:lineRule="exact"/>
                    <w:ind w:left="0" w:right="0" w:firstLine="0"/>
                  </w:pPr>
                  <w:r>
                    <w:rPr>
                      <w:rStyle w:val="CharStyle744"/>
                      <w:b/>
                      <w:bCs/>
                    </w:rPr>
                    <w:t>Indigenous Peoples and the Marketing</w:t>
                  </w:r>
                </w:p>
                <w:p>
                  <w:pPr>
                    <w:pStyle w:val="Style743"/>
                    <w:tabs>
                      <w:tab w:leader="none" w:pos="4649" w:val="center"/>
                      <w:tab w:leader="none" w:pos="5556" w:val="right"/>
                      <w:tab w:leader="none" w:pos="6718" w:val="center"/>
                    </w:tabs>
                    <w:widowControl w:val="0"/>
                    <w:keepNext w:val="0"/>
                    <w:keepLines w:val="0"/>
                    <w:shd w:val="clear" w:color="auto" w:fill="auto"/>
                    <w:bidi w:val="0"/>
                    <w:jc w:val="both"/>
                    <w:spacing w:before="0" w:after="0" w:line="440" w:lineRule="exact"/>
                    <w:ind w:left="0" w:right="0" w:firstLine="36"/>
                  </w:pPr>
                  <w:r>
                    <w:rPr>
                      <w:rStyle w:val="CharStyle744"/>
                      <w:b/>
                      <w:bCs/>
                      <w:shd w:val="clear" w:color="auto" w:fill="80FFFF"/>
                    </w:rPr>
                    <w:t>;</w:t>
                  </w:r>
                  <w:r>
                    <w:rPr>
                      <w:rStyle w:val="CharStyle744"/>
                      <w:b/>
                      <w:bCs/>
                    </w:rPr>
                    <w:tab/>
                    <w:t>of</w:t>
                    <w:tab/>
                    <w:t>the</w:t>
                    <w:tab/>
                    <w:t>Rainforest</w:t>
                  </w:r>
                </w:p>
                <w:p>
                  <w:pPr>
                    <w:pStyle w:val="Style745"/>
                    <w:widowControl w:val="0"/>
                    <w:keepNext w:val="0"/>
                    <w:keepLines w:val="0"/>
                    <w:shd w:val="clear" w:color="auto" w:fill="auto"/>
                    <w:bidi w:val="0"/>
                    <w:spacing w:before="0" w:after="0" w:line="200" w:lineRule="exact"/>
                    <w:ind w:left="0" w:right="0"/>
                  </w:pP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40"/>
                    <w:widowControl w:val="0"/>
                    <w:keepNext w:val="0"/>
                    <w:keepLines w:val="0"/>
                    <w:shd w:val="clear" w:color="auto" w:fill="auto"/>
                    <w:bidi w:val="0"/>
                    <w:jc w:val="left"/>
                    <w:spacing w:before="0" w:after="10" w:line="240" w:lineRule="exact"/>
                    <w:ind w:left="5960" w:right="0" w:firstLine="2"/>
                  </w:pPr>
                  <w:r>
                    <w:rPr>
                      <w:rStyle w:val="CharStyle747"/>
                    </w:rPr>
                    <w:t>by</w:t>
                  </w:r>
                </w:p>
                <w:p>
                  <w:pPr>
                    <w:pStyle w:val="Style40"/>
                    <w:tabs>
                      <w:tab w:leader="none" w:pos="5302" w:val="left"/>
                    </w:tabs>
                    <w:widowControl w:val="0"/>
                    <w:keepNext w:val="0"/>
                    <w:keepLines w:val="0"/>
                    <w:shd w:val="clear" w:color="auto" w:fill="auto"/>
                    <w:bidi w:val="0"/>
                    <w:jc w:val="both"/>
                    <w:spacing w:before="0" w:after="29" w:line="260" w:lineRule="exact"/>
                    <w:ind w:left="0" w:right="0" w:firstLine="36"/>
                  </w:pPr>
                  <w:r>
                    <w:rPr>
                      <w:rStyle w:val="CharStyle748"/>
                    </w:rPr>
                    <w:t>p</w:t>
                    <w:tab/>
                  </w:r>
                  <w:r>
                    <w:rPr>
                      <w:rStyle w:val="CharStyle50"/>
                    </w:rPr>
                    <w:t>Andrew Gray</w:t>
                  </w:r>
                </w:p>
                <w:p>
                  <w:pPr>
                    <w:pStyle w:val="Style706"/>
                    <w:widowControl w:val="0"/>
                    <w:keepNext w:val="0"/>
                    <w:keepLines w:val="0"/>
                    <w:shd w:val="clear" w:color="auto" w:fill="auto"/>
                    <w:bidi w:val="0"/>
                    <w:jc w:val="both"/>
                    <w:spacing w:before="0" w:after="0" w:line="220" w:lineRule="exact"/>
                    <w:ind w:left="0" w:right="0" w:firstLine="36"/>
                  </w:pP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j</w:t>
                  </w:r>
                </w:p>
                <w:p>
                  <w:pPr>
                    <w:pStyle w:val="Style42"/>
                    <w:tabs>
                      <w:tab w:leader="none" w:pos="2314" w:val="left"/>
                    </w:tabs>
                    <w:widowControl w:val="0"/>
                    <w:keepNext w:val="0"/>
                    <w:keepLines w:val="0"/>
                    <w:shd w:val="clear" w:color="auto" w:fill="auto"/>
                    <w:bidi w:val="0"/>
                    <w:jc w:val="left"/>
                    <w:spacing w:before="0" w:after="0" w:line="245" w:lineRule="exact"/>
                    <w:ind w:left="0" w:right="0" w:firstLine="2292"/>
                  </w:pPr>
                  <w:r>
                    <w:rPr>
                      <w:rStyle w:val="CharStyle750"/>
                      <w:b w:val="0"/>
                      <w:bCs w:val="0"/>
                      <w:i/>
                      <w:iCs/>
                    </w:rPr>
                    <w:t>The marketing of</w:t>
                  </w:r>
                  <w:r>
                    <w:rPr>
                      <w:rStyle w:val="CharStyle751"/>
                      <w:i w:val="0"/>
                      <w:iCs w:val="0"/>
                    </w:rPr>
                    <w:t xml:space="preserve"> </w:t>
                  </w:r>
                  <w:r>
                    <w:rPr>
                      <w:rStyle w:val="CharStyle751"/>
                      <w:i w:val="0"/>
                      <w:iCs w:val="0"/>
                      <w:shd w:val="clear" w:color="auto" w:fill="80FFFF"/>
                    </w:rPr>
                    <w:t>“</w:t>
                  </w:r>
                  <w:r>
                    <w:rPr>
                      <w:rStyle w:val="CharStyle750"/>
                      <w:b w:val="0"/>
                      <w:bCs w:val="0"/>
                      <w:i/>
                      <w:iCs/>
                      <w:shd w:val="clear" w:color="auto" w:fill="80FFFF"/>
                    </w:rPr>
                    <w:t>s</w:t>
                  </w:r>
                  <w:r>
                    <w:rPr>
                      <w:rStyle w:val="CharStyle750"/>
                      <w:b w:val="0"/>
                      <w:bCs w:val="0"/>
                      <w:i/>
                      <w:iCs/>
                    </w:rPr>
                    <w:t xml:space="preserve">ustainably-produced </w:t>
                  </w:r>
                  <w:r>
                    <w:rPr>
                      <w:rStyle w:val="CharStyle750"/>
                      <w:b w:val="0"/>
                      <w:bCs w:val="0"/>
                      <w:i/>
                      <w:iCs/>
                      <w:shd w:val="clear" w:color="auto" w:fill="80FFFF"/>
                    </w:rPr>
                    <w:t>”</w:t>
                  </w:r>
                  <w:r>
                    <w:rPr>
                      <w:rStyle w:val="CharStyle750"/>
                      <w:b w:val="0"/>
                      <w:bCs w:val="0"/>
                      <w:i/>
                      <w:iCs/>
                    </w:rPr>
                    <w:t xml:space="preserve"> rainforest products is being touted by </w:t>
                  </w:r>
                  <w:r>
                    <w:rPr>
                      <w:rStyle w:val="CharStyle751"/>
                      <w:vertAlign w:val="subscript"/>
                      <w:i w:val="0"/>
                      <w:iCs w:val="0"/>
                      <w:shd w:val="clear" w:color="auto" w:fill="80FFFF"/>
                    </w:rPr>
                    <w:t>(</w:t>
                  </w:r>
                  <w:r>
                    <w:rPr>
                      <w:rStyle w:val="CharStyle751"/>
                      <w:i w:val="0"/>
                      <w:iCs w:val="0"/>
                      <w:shd w:val="clear" w:color="auto" w:fill="80FFFF"/>
                    </w:rPr>
                    <w:t>,</w:t>
                  </w:r>
                  <w:r>
                    <w:rPr>
                      <w:rStyle w:val="CharStyle751"/>
                      <w:i w:val="0"/>
                      <w:iCs w:val="0"/>
                    </w:rPr>
                    <w:tab/>
                  </w:r>
                  <w:r>
                    <w:rPr>
                      <w:rStyle w:val="CharStyle750"/>
                      <w:b w:val="0"/>
                      <w:bCs w:val="0"/>
                      <w:i/>
                      <w:iCs/>
                    </w:rPr>
                    <w:t>en</w:t>
                  </w:r>
                  <w:r>
                    <w:rPr>
                      <w:rStyle w:val="CharStyle750"/>
                      <w:b w:val="0"/>
                      <w:bCs w:val="0"/>
                      <w:i/>
                      <w:iCs/>
                      <w:shd w:val="clear" w:color="auto" w:fill="80FFFF"/>
                    </w:rPr>
                    <w:t>v</w:t>
                  </w:r>
                  <w:r>
                    <w:rPr>
                      <w:rStyle w:val="CharStyle750"/>
                      <w:b w:val="0"/>
                      <w:bCs w:val="0"/>
                      <w:i/>
                      <w:iCs/>
                    </w:rPr>
                    <w:t>ironment and development organizations as a key to saving the rainforests.</w:t>
                  </w:r>
                </w:p>
                <w:p>
                  <w:pPr>
                    <w:pStyle w:val="Style42"/>
                    <w:tabs>
                      <w:tab w:leader="none" w:pos="10011" w:val="right"/>
                    </w:tabs>
                    <w:widowControl w:val="0"/>
                    <w:keepNext w:val="0"/>
                    <w:keepLines w:val="0"/>
                    <w:shd w:val="clear" w:color="auto" w:fill="auto"/>
                    <w:bidi w:val="0"/>
                    <w:jc w:val="both"/>
                    <w:spacing w:before="0" w:after="0" w:line="245" w:lineRule="exact"/>
                    <w:ind w:left="0" w:right="0" w:firstLine="36"/>
                  </w:pPr>
                  <w:r>
                    <w:rPr>
                      <w:rStyle w:val="CharStyle750"/>
                      <w:b w:val="0"/>
                      <w:bCs w:val="0"/>
                      <w:i/>
                      <w:iCs/>
                      <w:shd w:val="clear" w:color="auto" w:fill="80FFFF"/>
                    </w:rPr>
                    <w:t>\</w:t>
                  </w:r>
                  <w:r>
                    <w:rPr>
                      <w:rStyle w:val="CharStyle750"/>
                      <w:b w:val="0"/>
                      <w:bCs w:val="0"/>
                      <w:i/>
                      <w:iCs/>
                    </w:rPr>
                    <w:tab/>
                    <w:t>However, as so often in the past, there is a danger that the opinions of</w:t>
                  </w:r>
                  <w:r>
                    <w:rPr>
                      <w:rStyle w:val="CharStyle750"/>
                      <w:b w:val="0"/>
                      <w:bCs w:val="0"/>
                      <w:i/>
                      <w:iCs/>
                      <w:shd w:val="clear" w:color="auto" w:fill="80FFFF"/>
                    </w:rPr>
                    <w:t xml:space="preserve"> </w:t>
                  </w:r>
                  <w:r>
                    <w:rPr>
                      <w:rStyle w:val="CharStyle750"/>
                      <w:b w:val="0"/>
                      <w:bCs w:val="0"/>
                      <w:i/>
                      <w:iCs/>
                    </w:rPr>
                    <w:t>the indigenous</w:t>
                  </w:r>
                </w:p>
                <w:p>
                  <w:pPr>
                    <w:pStyle w:val="Style42"/>
                    <w:tabs>
                      <w:tab w:leader="none" w:pos="10006" w:val="right"/>
                    </w:tabs>
                    <w:widowControl w:val="0"/>
                    <w:keepNext w:val="0"/>
                    <w:keepLines w:val="0"/>
                    <w:shd w:val="clear" w:color="auto" w:fill="auto"/>
                    <w:bidi w:val="0"/>
                    <w:jc w:val="both"/>
                    <w:spacing w:before="0" w:after="0" w:line="245" w:lineRule="exact"/>
                    <w:ind w:left="0" w:right="0" w:firstLine="36"/>
                  </w:pPr>
                  <w:r>
                    <w:rPr>
                      <w:rStyle w:val="CharStyle751"/>
                      <w:i w:val="0"/>
                      <w:iCs w:val="0"/>
                      <w:shd w:val="clear" w:color="auto" w:fill="80FFFF"/>
                    </w:rPr>
                    <w:t>'</w:t>
                  </w:r>
                  <w:r>
                    <w:rPr>
                      <w:rStyle w:val="CharStyle751"/>
                      <w:i w:val="0"/>
                      <w:iCs w:val="0"/>
                    </w:rPr>
                    <w:tab/>
                  </w:r>
                  <w:r>
                    <w:rPr>
                      <w:rStyle w:val="CharStyle750"/>
                      <w:b w:val="0"/>
                      <w:bCs w:val="0"/>
                      <w:i/>
                      <w:iCs/>
                    </w:rPr>
                    <w:t>inhabitants of</w:t>
                  </w:r>
                  <w:r>
                    <w:rPr>
                      <w:rStyle w:val="CharStyle750"/>
                      <w:b w:val="0"/>
                      <w:bCs w:val="0"/>
                      <w:i/>
                      <w:iCs/>
                      <w:shd w:val="clear" w:color="auto" w:fill="80FFFF"/>
                    </w:rPr>
                    <w:t xml:space="preserve"> </w:t>
                  </w:r>
                  <w:r>
                    <w:rPr>
                      <w:rStyle w:val="CharStyle750"/>
                      <w:b w:val="0"/>
                      <w:bCs w:val="0"/>
                      <w:i/>
                      <w:iCs/>
                    </w:rPr>
                    <w:t>the forests will be ignored. If these people do not have control over the</w:t>
                  </w:r>
                </w:p>
                <w:p>
                  <w:pPr>
                    <w:pStyle w:val="Style42"/>
                    <w:tabs>
                      <w:tab w:leader="none" w:pos="2515" w:val="right"/>
                      <w:tab w:leader="none" w:pos="2966" w:val="right"/>
                      <w:tab w:leader="none" w:pos="3466" w:val="right"/>
                      <w:tab w:leader="none" w:pos="3518" w:val="left"/>
                    </w:tabs>
                    <w:widowControl w:val="0"/>
                    <w:keepNext w:val="0"/>
                    <w:keepLines w:val="0"/>
                    <w:shd w:val="clear" w:color="auto" w:fill="auto"/>
                    <w:bidi w:val="0"/>
                    <w:jc w:val="left"/>
                    <w:spacing w:before="0" w:after="0" w:line="245" w:lineRule="exact"/>
                    <w:ind w:left="0" w:right="0" w:firstLine="2131"/>
                  </w:pPr>
                  <w:r>
                    <w:rPr>
                      <w:rStyle w:val="CharStyle750"/>
                      <w:b w:val="0"/>
                      <w:bCs w:val="0"/>
                      <w:i/>
                      <w:iCs/>
                    </w:rPr>
                    <w:t xml:space="preserve">marketing of rainforest products, they will become dependent on outside forces over </w:t>
                  </w:r>
                  <w:r>
                    <w:rPr>
                      <w:rStyle w:val="CharStyle751"/>
                      <w:i w:val="0"/>
                      <w:iCs w:val="0"/>
                    </w:rPr>
                    <w:t>j</w:t>
                    <w:tab/>
                  </w:r>
                  <w:r>
                    <w:rPr>
                      <w:rStyle w:val="CharStyle750"/>
                      <w:b w:val="0"/>
                      <w:bCs w:val="0"/>
                      <w:i/>
                      <w:iCs/>
                    </w:rPr>
                    <w:t>which</w:t>
                    <w:tab/>
                    <w:t>they</w:t>
                    <w:tab/>
                    <w:t>have</w:t>
                    <w:tab/>
                    <w:t>no control; outside forces which will inevitably lead to the destruction</w:t>
                  </w:r>
                </w:p>
                <w:p>
                  <w:pPr>
                    <w:pStyle w:val="Style42"/>
                    <w:tabs>
                      <w:tab w:leader="none" w:pos="3608" w:val="left"/>
                    </w:tabs>
                    <w:widowControl w:val="0"/>
                    <w:keepNext w:val="0"/>
                    <w:keepLines w:val="0"/>
                    <w:shd w:val="clear" w:color="auto" w:fill="auto"/>
                    <w:bidi w:val="0"/>
                    <w:jc w:val="both"/>
                    <w:spacing w:before="0" w:after="0" w:line="245" w:lineRule="exact"/>
                    <w:ind w:left="0" w:right="0" w:firstLine="36"/>
                  </w:pPr>
                  <w:r>
                    <w:rPr>
                      <w:rStyle w:val="CharStyle751"/>
                      <w:i w:val="0"/>
                      <w:iCs w:val="0"/>
                      <w:shd w:val="clear" w:color="auto" w:fill="80FFFF"/>
                    </w:rPr>
                    <w:t>I</w:t>
                  </w:r>
                  <w:r>
                    <w:rPr>
                      <w:rStyle w:val="CharStyle751"/>
                      <w:i w:val="0"/>
                      <w:iCs w:val="0"/>
                    </w:rPr>
                    <w:tab/>
                  </w:r>
                  <w:r>
                    <w:rPr>
                      <w:rStyle w:val="CharStyle750"/>
                      <w:b w:val="0"/>
                      <w:bCs w:val="0"/>
                      <w:i/>
                      <w:iCs/>
                    </w:rPr>
                    <w:t>both of</w:t>
                  </w:r>
                  <w:r>
                    <w:rPr>
                      <w:rStyle w:val="CharStyle750"/>
                      <w:b w:val="0"/>
                      <w:bCs w:val="0"/>
                      <w:i/>
                      <w:iCs/>
                      <w:shd w:val="clear" w:color="auto" w:fill="80FFFF"/>
                    </w:rPr>
                    <w:t xml:space="preserve"> </w:t>
                  </w:r>
                  <w:r>
                    <w:rPr>
                      <w:rStyle w:val="CharStyle750"/>
                      <w:b w:val="0"/>
                      <w:bCs w:val="0"/>
                      <w:i/>
                      <w:iCs/>
                    </w:rPr>
                    <w:t>the indigenous societies and the rainforests.</w:t>
                  </w:r>
                </w:p>
              </w:txbxContent>
            </v:textbox>
            <w10:wrap type="topAndBottom" anchorx="margin" anchory="margin"/>
          </v:shape>
        </w:pict>
      </w:r>
      <w:r>
        <w:rPr>
          <w:lang w:val="en-US" w:eastAsia="en-US" w:bidi="en-US"/>
          <w:w w:val="100"/>
          <w:spacing w:val="0"/>
          <w:color w:val="000000"/>
          <w:position w:val="0"/>
        </w:rPr>
        <w:t>The idea of marketing rainforest products gathered by the forest’s inhabitants initially appears as an ingenious blending of conservation and development. On the one hand, the forest is protected by extractive or indigenous reserves, while on the other, forest peoples can produce a sustainable income to ensure their subsistence needs and long-term survival.</w:t>
      </w:r>
    </w:p>
    <w:p>
      <w:pPr>
        <w:pStyle w:val="Style128"/>
        <w:widowControl w:val="0"/>
        <w:keepNext w:val="0"/>
        <w:keepLines w:val="0"/>
        <w:shd w:val="clear" w:color="auto" w:fill="auto"/>
        <w:bidi w:val="0"/>
        <w:spacing w:before="0" w:after="166" w:line="226" w:lineRule="exact"/>
        <w:ind w:left="0" w:right="0" w:firstLine="202"/>
      </w:pPr>
      <w:r>
        <w:rPr>
          <w:lang w:val="en-US" w:eastAsia="en-US" w:bidi="en-US"/>
          <w:w w:val="100"/>
          <w:spacing w:val="0"/>
          <w:color w:val="000000"/>
          <w:position w:val="0"/>
        </w:rPr>
        <w:t>The argument for encouraging marketing is as follows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Indigenous peoples are in trouble; they need cash resources to defend their lives and futures; this money can come from marketing their forest products which have been extracted sustainably from their lands. This argument emphasizes the urgency of the case. People who disagree are often termed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romantics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who want to keep indigenous peoples in some time-warped protected reserve under the supervision of pater</w:t>
        <w:t>nalistic do-gooders. However those who make such accusa</w:t>
        <w:t xml:space="preserve">tions ignore </w:t>
      </w:r>
      <w:r>
        <w:rPr>
          <w:lang w:val="en-US" w:eastAsia="en-US" w:bidi="en-US"/>
          <w:w w:val="100"/>
          <w:spacing w:val="0"/>
          <w:color w:val="000000"/>
          <w:shd w:val="clear" w:color="auto" w:fill="80FFFF"/>
          <w:position w:val="0"/>
        </w:rPr>
        <w:t>ye</w:t>
      </w:r>
      <w:r>
        <w:rPr>
          <w:lang w:val="en-US" w:eastAsia="en-US" w:bidi="en-US"/>
          <w:w w:val="100"/>
          <w:spacing w:val="0"/>
          <w:color w:val="000000"/>
          <w:position w:val="0"/>
        </w:rPr>
        <w:t>ars of experience, years of discussions on d</w:t>
      </w:r>
      <w:r>
        <w:rPr>
          <w:lang w:val="en-US" w:eastAsia="en-US" w:bidi="en-US"/>
          <w:w w:val="100"/>
          <w:spacing w:val="0"/>
          <w:color w:val="000000"/>
          <w:shd w:val="clear" w:color="auto" w:fill="80FFFF"/>
          <w:position w:val="0"/>
        </w:rPr>
        <w:t>ev</w:t>
      </w:r>
      <w:r>
        <w:rPr>
          <w:lang w:val="en-US" w:eastAsia="en-US" w:bidi="en-US"/>
          <w:w w:val="100"/>
          <w:spacing w:val="0"/>
          <w:color w:val="000000"/>
          <w:position w:val="0"/>
        </w:rPr>
        <w:t>el</w:t>
        <w:t>opment questions and, above all, the voice of indigenous</w:t>
      </w:r>
    </w:p>
    <w:p>
      <w:pPr>
        <w:pStyle w:val="Style122"/>
        <w:widowControl w:val="0"/>
        <w:keepNext w:val="0"/>
        <w:keepLines w:val="0"/>
        <w:shd w:val="clear" w:color="auto" w:fill="auto"/>
        <w:bidi w:val="0"/>
        <w:spacing w:before="0" w:after="0"/>
        <w:ind w:left="0" w:right="0" w:firstLine="38"/>
      </w:pPr>
      <w:r>
        <w:rPr>
          <w:rStyle w:val="CharStyle758"/>
          <w:i w:val="0"/>
          <w:iCs w:val="0"/>
        </w:rPr>
        <w:t xml:space="preserve">Andrew Gray </w:t>
      </w:r>
      <w:r>
        <w:rPr>
          <w:rStyle w:val="CharStyle759"/>
          <w:i/>
          <w:iCs/>
        </w:rPr>
        <w:t xml:space="preserve">is currently researching self-determination, identity and development among indigenous peoples for the International Workgroup on Indigenous Affairs </w:t>
      </w:r>
      <w:r>
        <w:rPr>
          <w:rStyle w:val="CharStyle759"/>
          <w:i/>
          <w:iCs/>
          <w:shd w:val="clear" w:color="auto" w:fill="80FFFF"/>
        </w:rPr>
        <w:t>(I</w:t>
      </w:r>
      <w:r>
        <w:rPr>
          <w:rStyle w:val="CharStyle759"/>
          <w:i/>
          <w:iCs/>
        </w:rPr>
        <w:t>WG</w:t>
      </w:r>
      <w:r>
        <w:rPr>
          <w:rStyle w:val="CharStyle759"/>
          <w:i/>
          <w:iCs/>
          <w:shd w:val="clear" w:color="auto" w:fill="80FFFF"/>
        </w:rPr>
        <w:t>I</w:t>
      </w:r>
      <w:r>
        <w:rPr>
          <w:rStyle w:val="CharStyle759"/>
          <w:i/>
          <w:iCs/>
        </w:rPr>
        <w:t xml:space="preserve">A), </w:t>
      </w:r>
      <w:r>
        <w:rPr>
          <w:rStyle w:val="CharStyle759"/>
          <w:i/>
          <w:iCs/>
          <w:shd w:val="clear" w:color="auto" w:fill="80FFFF"/>
        </w:rPr>
        <w:t>Fi</w:t>
      </w:r>
      <w:r>
        <w:rPr>
          <w:rStyle w:val="CharStyle759"/>
          <w:i/>
          <w:iCs/>
        </w:rPr>
        <w:t>olst</w:t>
      </w:r>
      <w:r>
        <w:rPr>
          <w:rStyle w:val="CharStyle759"/>
          <w:i/>
          <w:iCs/>
          <w:shd w:val="clear" w:color="auto" w:fill="80FFFF"/>
        </w:rPr>
        <w:t>ra</w:t>
      </w:r>
      <w:r>
        <w:rPr>
          <w:rStyle w:val="CharStyle759"/>
          <w:i/>
          <w:iCs/>
        </w:rPr>
        <w:t xml:space="preserve">ede </w:t>
      </w:r>
      <w:r>
        <w:rPr>
          <w:rStyle w:val="CharStyle759"/>
          <w:i/>
          <w:iCs/>
          <w:shd w:val="clear" w:color="auto" w:fill="80FFFF"/>
        </w:rPr>
        <w:t>1</w:t>
      </w:r>
      <w:r>
        <w:rPr>
          <w:rStyle w:val="CharStyle759"/>
          <w:i/>
          <w:iCs/>
        </w:rPr>
        <w:t xml:space="preserve">0, DK </w:t>
      </w:r>
      <w:r>
        <w:rPr>
          <w:rStyle w:val="CharStyle759"/>
          <w:i/>
          <w:iCs/>
          <w:shd w:val="clear" w:color="auto" w:fill="80FFFF"/>
        </w:rPr>
        <w:t>11</w:t>
      </w:r>
      <w:r>
        <w:rPr>
          <w:rStyle w:val="CharStyle759"/>
          <w:i/>
          <w:iCs/>
        </w:rPr>
        <w:t>7</w:t>
      </w:r>
      <w:r>
        <w:rPr>
          <w:rStyle w:val="CharStyle759"/>
          <w:i/>
          <w:iCs/>
          <w:shd w:val="clear" w:color="auto" w:fill="80FFFF"/>
        </w:rPr>
        <w:t>1</w:t>
      </w:r>
      <w:r>
        <w:rPr>
          <w:rStyle w:val="CharStyle759"/>
          <w:i/>
          <w:iCs/>
        </w:rPr>
        <w:t xml:space="preserve">, Copenhagen </w:t>
      </w:r>
      <w:r>
        <w:rPr>
          <w:rStyle w:val="CharStyle759"/>
          <w:i/>
          <w:iCs/>
          <w:shd w:val="clear" w:color="auto" w:fill="80FFFF"/>
        </w:rPr>
        <w:t>K</w:t>
      </w:r>
      <w:r>
        <w:rPr>
          <w:rStyle w:val="CharStyle759"/>
          <w:i/>
          <w:iCs/>
        </w:rPr>
        <w:t>, Denmark. He has done fieldwork in the Amazon.</w:t>
      </w:r>
    </w:p>
    <w:p>
      <w:pPr>
        <w:pStyle w:val="Style128"/>
        <w:widowControl w:val="0"/>
        <w:keepNext w:val="0"/>
        <w:keepLines w:val="0"/>
        <w:shd w:val="clear" w:color="auto" w:fill="auto"/>
        <w:bidi w:val="0"/>
        <w:spacing w:before="0" w:after="441" w:line="226" w:lineRule="exact"/>
        <w:ind w:left="0" w:right="0" w:firstLine="36"/>
      </w:pPr>
      <w:r>
        <w:br w:type="column"/>
      </w:r>
      <w:r>
        <w:rPr>
          <w:lang w:val="en-US" w:eastAsia="en-US" w:bidi="en-US"/>
          <w:w w:val="100"/>
          <w:spacing w:val="0"/>
          <w:color w:val="000000"/>
          <w:position w:val="0"/>
        </w:rPr>
        <w:t>peoples themselves. This article concentrates on the concerns of the indigenous peoples of Amazonia, but many of the same issues apply to the other forest-dwelling peoples around the world.</w:t>
      </w:r>
    </w:p>
    <w:p>
      <w:pPr>
        <w:pStyle w:val="Style332"/>
        <w:widowControl w:val="0"/>
        <w:keepNext w:val="0"/>
        <w:keepLines w:val="0"/>
        <w:shd w:val="clear" w:color="auto" w:fill="auto"/>
        <w:bidi w:val="0"/>
        <w:spacing w:before="0" w:after="169" w:line="200" w:lineRule="exact"/>
        <w:ind w:left="0" w:right="0" w:firstLine="36"/>
      </w:pPr>
      <w:bookmarkStart w:id="47" w:name="bookmark47"/>
      <w:r>
        <w:rPr>
          <w:lang w:val="en-US" w:eastAsia="en-US" w:bidi="en-US"/>
          <w:w w:val="100"/>
          <w:spacing w:val="0"/>
          <w:color w:val="000000"/>
          <w:position w:val="0"/>
        </w:rPr>
        <w:t>Traditional Patterns of Trade</w:t>
      </w:r>
      <w:bookmarkEnd w:id="47"/>
    </w:p>
    <w:p>
      <w:pPr>
        <w:pStyle w:val="Style128"/>
        <w:widowControl w:val="0"/>
        <w:keepNext w:val="0"/>
        <w:keepLines w:val="0"/>
        <w:shd w:val="clear" w:color="auto" w:fill="auto"/>
        <w:bidi w:val="0"/>
        <w:spacing w:before="0" w:after="0" w:line="226" w:lineRule="exact"/>
        <w:ind w:left="0" w:right="0" w:firstLine="36"/>
      </w:pPr>
      <w:r>
        <w:rPr>
          <w:lang w:val="en-US" w:eastAsia="en-US" w:bidi="en-US"/>
          <w:w w:val="100"/>
          <w:spacing w:val="0"/>
          <w:color w:val="000000"/>
          <w:position w:val="0"/>
        </w:rPr>
        <w:t>Indigenous peoples have been trading and bartering for centu</w:t>
        <w:t>ries. The exchange of extracted forest resources over long distances is nothing new.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history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Amazon has shown that chains of exchange are the most usual routes for the introduction of exotic goods.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ca-sty</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 axes in the Peruvian Madre de Dios demonstrate the likelihood of such trading taking place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Inca times when metal axes were exchanged for forest products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Archaeological finds in Bolivia also show that, long before the Spanish conquest, highland peoples re</w:t>
        <w:t>ceived medicinal plants from rainforest peoples.</w:t>
      </w:r>
    </w:p>
    <w:p>
      <w:pPr>
        <w:pStyle w:val="Style128"/>
        <w:widowControl w:val="0"/>
        <w:keepNext w:val="0"/>
        <w:keepLines w:val="0"/>
        <w:shd w:val="clear" w:color="auto" w:fill="auto"/>
        <w:bidi w:val="0"/>
        <w:spacing w:before="0" w:after="0" w:line="226" w:lineRule="exact"/>
        <w:ind w:left="0" w:right="0" w:firstLine="192"/>
      </w:pPr>
      <w:r>
        <w:rPr>
          <w:lang w:val="en-US" w:eastAsia="en-US" w:bidi="en-US"/>
          <w:w w:val="100"/>
          <w:spacing w:val="0"/>
          <w:color w:val="000000"/>
          <w:position w:val="0"/>
        </w:rPr>
        <w:t>Evidence from different parts of the Amazon shows indige</w:t>
        <w:t xml:space="preserve">nous peoples still looking for goods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rom outside. In the northwest Amazon, indigenous peoples rece</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 trade goods by</w:t>
      </w:r>
      <w:r>
        <w:br w:type="page"/>
      </w:r>
    </w:p>
    <w:p>
      <w:pPr>
        <w:pStyle w:val="Style128"/>
        <w:widowControl w:val="0"/>
        <w:keepNext w:val="0"/>
        <w:keepLines w:val="0"/>
        <w:shd w:val="clear" w:color="auto" w:fill="auto"/>
        <w:bidi w:val="0"/>
        <w:spacing w:before="0" w:after="389" w:line="226" w:lineRule="exact"/>
        <w:ind w:left="0" w:right="0" w:firstLine="44"/>
      </w:pPr>
      <w:r>
        <w:pict>
          <v:shape id="_x0000_s1234" type="#_x0000_t202" style="position:absolute;margin-left:41.5pt;margin-top:-0.7pt;width:422.65pt;height:52.3pt;z-index:-125829230;mso-wrap-distance-left:5pt;mso-wrap-distance-right:5pt;mso-position-horizontal-relative:margin;mso-position-vertical-relative:margin" filled="f" stroked="f">
            <v:textbox style="mso-fit-shape-to-text:t" inset="0,0,0,0">
              <w:txbxContent>
                <w:p>
                  <w:pPr>
                    <w:pStyle w:val="Style153"/>
                    <w:widowControl w:val="0"/>
                    <w:keepNext w:val="0"/>
                    <w:keepLines w:val="0"/>
                    <w:shd w:val="clear" w:color="auto" w:fill="auto"/>
                    <w:bidi w:val="0"/>
                    <w:spacing w:before="0" w:after="0" w:line="245" w:lineRule="exact"/>
                    <w:ind w:left="0" w:right="0" w:firstLine="0"/>
                  </w:pPr>
                  <w:r>
                    <w:rPr>
                      <w:rStyle w:val="CharStyle753"/>
                      <w:b w:val="0"/>
                      <w:bCs w:val="0"/>
                      <w:i/>
                      <w:iCs/>
                      <w:shd w:val="clear" w:color="auto" w:fill="80FFFF"/>
                    </w:rPr>
                    <w:t>“</w:t>
                  </w:r>
                  <w:r>
                    <w:rPr>
                      <w:rStyle w:val="CharStyle753"/>
                      <w:b w:val="0"/>
                      <w:bCs w:val="0"/>
                      <w:i/>
                      <w:iCs/>
                    </w:rPr>
                    <w:t>A common assumption Is that the</w:t>
                  </w:r>
                  <w:r>
                    <w:rPr>
                      <w:rStyle w:val="CharStyle753"/>
                      <w:b w:val="0"/>
                      <w:bCs w:val="0"/>
                      <w:i/>
                      <w:iCs/>
                      <w:shd w:val="clear" w:color="auto" w:fill="80FFFF"/>
                    </w:rPr>
                    <w:t xml:space="preserve"> </w:t>
                  </w:r>
                  <w:r>
                    <w:rPr>
                      <w:rStyle w:val="CharStyle753"/>
                      <w:b w:val="0"/>
                      <w:bCs w:val="0"/>
                      <w:i/>
                      <w:iCs/>
                    </w:rPr>
                    <w:t>market is a changeless phenomenon.</w:t>
                    <w:br/>
                    <w:t>Indigenous peoples are presented as a unified standard community-based</w:t>
                    <w:br/>
                    <w:t>entity which, when plugged together with the international economy, switch</w:t>
                    <w:br/>
                    <w:t>on a cash flow like switching on a light.</w:t>
                  </w:r>
                  <w:r>
                    <w:rPr>
                      <w:rStyle w:val="CharStyle753"/>
                      <w:b w:val="0"/>
                      <w:bCs w:val="0"/>
                      <w:i/>
                      <w:iCs/>
                      <w:shd w:val="clear" w:color="auto" w:fill="80FFFF"/>
                    </w:rPr>
                    <w:t>”</w:t>
                  </w:r>
                </w:p>
              </w:txbxContent>
            </v:textbox>
            <w10:wrap type="topAndBottom" anchorx="margin" anchory="margin"/>
          </v:shape>
        </w:pict>
      </w:r>
      <w:r>
        <w:rPr>
          <w:lang w:val="en-US" w:eastAsia="en-US" w:bidi="en-US"/>
          <w:w w:val="100"/>
          <w:spacing w:val="0"/>
          <w:color w:val="000000"/>
          <w:position w:val="0"/>
        </w:rPr>
        <w:t xml:space="preserve">barter which are exchanged within and between communities. </w:t>
      </w:r>
      <w:r>
        <w:rPr>
          <w:lang w:val="en-US" w:eastAsia="en-US" w:bidi="en-US"/>
          <w:vertAlign w:val="superscript"/>
          <w:w w:val="100"/>
          <w:spacing w:val="0"/>
          <w:color w:val="000000"/>
          <w:shd w:val="clear" w:color="auto" w:fill="80FFFF"/>
          <w:position w:val="0"/>
        </w:rPr>
        <w:t xml:space="preserve">2 </w:t>
      </w:r>
      <w:r>
        <w:rPr>
          <w:lang w:val="en-US" w:eastAsia="en-US" w:bidi="en-US"/>
          <w:w w:val="100"/>
          <w:spacing w:val="0"/>
          <w:color w:val="000000"/>
          <w:position w:val="0"/>
        </w:rPr>
        <w:t>A detailed study of the Spread of colonialism among indige</w:t>
      </w:r>
      <w:r>
        <w:rPr>
          <w:lang w:val="en-US" w:eastAsia="en-US" w:bidi="en-US"/>
          <w:w w:val="100"/>
          <w:spacing w:val="0"/>
          <w:color w:val="000000"/>
          <w:shd w:val="clear" w:color="auto" w:fill="80FFFF"/>
          <w:position w:val="0"/>
        </w:rPr>
      </w:r>
      <w:r>
        <w:rPr>
          <w:lang w:val="en-US" w:eastAsia="en-US" w:bidi="en-US"/>
          <w:w w:val="100"/>
          <w:spacing w:val="0"/>
          <w:color w:val="000000"/>
          <w:position w:val="0"/>
        </w:rPr>
        <w:t>nous peoples by Eri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Wolf demonstrates clearly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e inter</w:t>
        <w:t>relationship between internal and external trading practices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how these were bound up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spread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colonizing frontier throughout the world</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3</w:t>
      </w:r>
    </w:p>
    <w:p>
      <w:pPr>
        <w:pStyle w:val="Style595"/>
        <w:widowControl w:val="0"/>
        <w:keepNext w:val="0"/>
        <w:keepLines w:val="0"/>
        <w:shd w:val="clear" w:color="auto" w:fill="auto"/>
        <w:bidi w:val="0"/>
        <w:spacing w:before="0" w:after="166" w:line="190" w:lineRule="exact"/>
        <w:ind w:left="0" w:right="0" w:firstLine="44"/>
      </w:pPr>
      <w:bookmarkStart w:id="48" w:name="bookmark48"/>
      <w:r>
        <w:rPr>
          <w:lang w:val="en-US" w:eastAsia="en-US" w:bidi="en-US"/>
          <w:w w:val="100"/>
          <w:spacing w:val="0"/>
          <w:color w:val="000000"/>
          <w:position w:val="0"/>
        </w:rPr>
        <w:t>Indigenous Priorities</w:t>
      </w:r>
      <w:bookmarkEnd w:id="48"/>
    </w:p>
    <w:p>
      <w:pPr>
        <w:pStyle w:val="Style128"/>
        <w:widowControl w:val="0"/>
        <w:keepNext w:val="0"/>
        <w:keepLines w:val="0"/>
        <w:shd w:val="clear" w:color="auto" w:fill="auto"/>
        <w:bidi w:val="0"/>
        <w:spacing w:before="0" w:after="0" w:line="226" w:lineRule="exact"/>
        <w:ind w:left="0" w:right="0" w:firstLine="44"/>
      </w:pPr>
      <w:r>
        <w:rPr>
          <w:lang w:val="en-US" w:eastAsia="en-US" w:bidi="en-US"/>
          <w:w w:val="100"/>
          <w:spacing w:val="0"/>
          <w:color w:val="000000"/>
          <w:position w:val="0"/>
        </w:rPr>
        <w:t>There are hardly any indigenous peoples in the Amazon who are completely isolated from the market economy and who wouldnotlik</w:t>
      </w:r>
      <w:r>
        <w:rPr>
          <w:lang w:val="en-US" w:eastAsia="en-US" w:bidi="en-US"/>
          <w:w w:val="100"/>
          <w:spacing w:val="0"/>
          <w:color w:val="000000"/>
          <w:shd w:val="clear" w:color="auto" w:fill="80FFFF"/>
          <w:position w:val="0"/>
        </w:rPr>
        <w:t>etot</w:t>
      </w:r>
      <w:r>
        <w:rPr>
          <w:lang w:val="en-US" w:eastAsia="en-US" w:bidi="en-US"/>
          <w:w w:val="100"/>
          <w:spacing w:val="0"/>
          <w:color w:val="000000"/>
          <w:position w:val="0"/>
        </w:rPr>
        <w:t>akeadva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tageofitsresources. Bu</w:t>
      </w:r>
      <w:r>
        <w:rPr>
          <w:lang w:val="en-US" w:eastAsia="en-US" w:bidi="en-US"/>
          <w:w w:val="100"/>
          <w:spacing w:val="0"/>
          <w:color w:val="000000"/>
          <w:shd w:val="clear" w:color="auto" w:fill="80FFFF"/>
          <w:position w:val="0"/>
        </w:rPr>
        <w:t>tr</w:t>
      </w:r>
      <w:r>
        <w:rPr>
          <w:lang w:val="en-US" w:eastAsia="en-US" w:bidi="en-US"/>
          <w:w w:val="100"/>
          <w:spacing w:val="0"/>
          <w:color w:val="000000"/>
          <w:position w:val="0"/>
        </w:rPr>
        <w:t>a</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forest marketing is a double-edged sword. As history shows, indus</w:t>
        <w:t>trial society has taken forest products to make healthy prof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ts and in return has contributed generously to the devastation and destruction of indigenous peoples throughout the world.</w:t>
      </w:r>
    </w:p>
    <w:p>
      <w:pPr>
        <w:pStyle w:val="Style128"/>
        <w:widowControl w:val="0"/>
        <w:keepNext w:val="0"/>
        <w:keepLines w:val="0"/>
        <w:shd w:val="clear" w:color="auto" w:fill="auto"/>
        <w:bidi w:val="0"/>
        <w:spacing w:before="0" w:after="0" w:line="226" w:lineRule="exact"/>
        <w:ind w:left="0" w:right="0" w:firstLine="199"/>
      </w:pPr>
      <w:r>
        <w:rPr>
          <w:lang w:val="en-US" w:eastAsia="en-US" w:bidi="en-US"/>
          <w:w w:val="100"/>
          <w:spacing w:val="0"/>
          <w:color w:val="000000"/>
          <w:position w:val="0"/>
        </w:rPr>
        <w:t>In spite of the importance attached to marketing rainforest products by companies in industrial societies, many indige</w:t>
        <w:t>nous peoples do not share this priority. The Co-ordinado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 of the Amazon Basin (C</w:t>
      </w:r>
      <w:r>
        <w:rPr>
          <w:lang w:val="en-US" w:eastAsia="en-US" w:bidi="en-US"/>
          <w:w w:val="100"/>
          <w:spacing w:val="0"/>
          <w:color w:val="000000"/>
          <w:shd w:val="clear" w:color="auto" w:fill="80FFFF"/>
          <w:position w:val="0"/>
        </w:rPr>
        <w:t>OI</w:t>
      </w:r>
      <w:r>
        <w:rPr>
          <w:lang w:val="en-US" w:eastAsia="en-US" w:bidi="en-US"/>
          <w:w w:val="100"/>
          <w:spacing w:val="0"/>
          <w:color w:val="000000"/>
          <w:position w:val="0"/>
        </w:rPr>
        <w:t>CA), the indigenous international organization for the South American rainforest, gives priority to issues other than encouraging marketing:</w:t>
      </w:r>
    </w:p>
    <w:p>
      <w:pPr>
        <w:pStyle w:val="Style128"/>
        <w:widowControl w:val="0"/>
        <w:keepNext w:val="0"/>
        <w:keepLines w:val="0"/>
        <w:shd w:val="clear" w:color="auto" w:fill="auto"/>
        <w:bidi w:val="0"/>
        <w:spacing w:before="0" w:after="0" w:line="206" w:lineRule="exact"/>
        <w:ind w:left="360" w:right="420" w:firstLine="9"/>
      </w:pPr>
      <w:r>
        <w:rPr>
          <w:lang w:val="en-US" w:eastAsia="en-US" w:bidi="en-US"/>
          <w:w w:val="100"/>
          <w:spacing w:val="0"/>
          <w:color w:val="000000"/>
          <w:shd w:val="clear" w:color="auto" w:fill="80FFFF"/>
          <w:position w:val="0"/>
        </w:rPr>
        <w:t>“</w:t>
      </w:r>
      <w:r>
        <w:rPr>
          <w:lang w:val="en-US" w:eastAsia="en-US" w:bidi="en-US"/>
          <w:w w:val="100"/>
          <w:spacing w:val="0"/>
          <w:color w:val="000000"/>
          <w:position w:val="0"/>
        </w:rPr>
        <w:t>The best defence of the Amazonian biosphere is the defence of the territories recognized as homelands by indigenous peoples, and the promotion of ou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models for living within that biosphere and for managing its resources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4</w:t>
      </w:r>
    </w:p>
    <w:p>
      <w:pPr>
        <w:pStyle w:val="Style128"/>
        <w:widowControl w:val="0"/>
        <w:keepNext w:val="0"/>
        <w:keepLines w:val="0"/>
        <w:shd w:val="clear" w:color="auto" w:fill="auto"/>
        <w:bidi w:val="0"/>
        <w:spacing w:before="0" w:after="389" w:line="226" w:lineRule="exact"/>
        <w:ind w:left="0" w:right="0" w:firstLine="44"/>
      </w:pPr>
      <w:r>
        <w:rPr>
          <w:lang w:val="en-US" w:eastAsia="en-US" w:bidi="en-US"/>
          <w:w w:val="100"/>
          <w:spacing w:val="0"/>
          <w:color w:val="000000"/>
          <w:position w:val="0"/>
        </w:rPr>
        <w:t>The priority for indigenous peoples is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secure land and resource base and to ensure that all marketing and recognition of intellectual property rights should be firmly under their control and implemented according to their ways of life.</w:t>
      </w:r>
    </w:p>
    <w:p>
      <w:pPr>
        <w:pStyle w:val="Style595"/>
        <w:widowControl w:val="0"/>
        <w:keepNext w:val="0"/>
        <w:keepLines w:val="0"/>
        <w:shd w:val="clear" w:color="auto" w:fill="auto"/>
        <w:bidi w:val="0"/>
        <w:spacing w:before="0" w:after="166" w:line="190" w:lineRule="exact"/>
        <w:ind w:left="0" w:right="0" w:firstLine="44"/>
      </w:pPr>
      <w:bookmarkStart w:id="49" w:name="bookmark49"/>
      <w:r>
        <w:rPr>
          <w:lang w:val="en-US" w:eastAsia="en-US" w:bidi="en-US"/>
          <w:w w:val="100"/>
          <w:spacing w:val="0"/>
          <w:color w:val="000000"/>
          <w:position w:val="0"/>
        </w:rPr>
        <w:t>Control of Resources</w:t>
      </w:r>
      <w:bookmarkEnd w:id="49"/>
    </w:p>
    <w:p>
      <w:pPr>
        <w:pStyle w:val="Style128"/>
        <w:widowControl w:val="0"/>
        <w:keepNext w:val="0"/>
        <w:keepLines w:val="0"/>
        <w:shd w:val="clear" w:color="auto" w:fill="auto"/>
        <w:bidi w:val="0"/>
        <w:spacing w:before="0" w:after="0" w:line="226" w:lineRule="exact"/>
        <w:ind w:left="0" w:right="0" w:firstLine="44"/>
      </w:pPr>
      <w:r>
        <w:rPr>
          <w:lang w:val="en-US" w:eastAsia="en-US" w:bidi="en-US"/>
          <w:w w:val="100"/>
          <w:spacing w:val="0"/>
          <w:color w:val="000000"/>
          <w:position w:val="0"/>
        </w:rPr>
        <w:t xml:space="preserve">The territories of indigenous peoples are constantly under the threat of invasion. Throughout the Amazon, less than 30 per cent of the lands belonging to the nearly </w:t>
      </w:r>
      <w:r>
        <w:rPr>
          <w:lang w:val="en-US" w:eastAsia="en-US" w:bidi="en-US"/>
          <w:w w:val="100"/>
          <w:spacing w:val="0"/>
          <w:color w:val="000000"/>
          <w:shd w:val="clear" w:color="auto" w:fill="80FFFF"/>
          <w:position w:val="0"/>
        </w:rPr>
        <w:t>500</w:t>
      </w:r>
      <w:r>
        <w:rPr>
          <w:lang w:val="en-US" w:eastAsia="en-US" w:bidi="en-US"/>
          <w:w w:val="100"/>
          <w:spacing w:val="0"/>
          <w:color w:val="000000"/>
          <w:position w:val="0"/>
        </w:rPr>
        <w:t xml:space="preserve"> indigenous nations are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titled”, while the rainforest surrounding them is being destroyed at a rate of some 142,000 km </w:t>
      </w:r>
      <w:r>
        <w:rPr>
          <w:lang w:val="en-US" w:eastAsia="en-US" w:bidi="en-US"/>
          <w:vertAlign w:val="superscript"/>
          <w:w w:val="100"/>
          <w:spacing w:val="0"/>
          <w:color w:val="000000"/>
          <w:shd w:val="clear" w:color="auto" w:fill="80FFFF"/>
          <w:position w:val="0"/>
        </w:rPr>
        <w:t>2</w:t>
      </w:r>
      <w:r>
        <w:rPr>
          <w:lang w:val="en-US" w:eastAsia="en-US" w:bidi="en-US"/>
          <w:w w:val="100"/>
          <w:spacing w:val="0"/>
          <w:color w:val="000000"/>
          <w:position w:val="0"/>
        </w:rPr>
        <w:t xml:space="preserve"> a year</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3</w:t>
      </w:r>
      <w:r>
        <w:rPr>
          <w:lang w:val="en-US" w:eastAsia="en-US" w:bidi="en-US"/>
          <w:w w:val="100"/>
          <w:spacing w:val="0"/>
          <w:color w:val="000000"/>
          <w:position w:val="0"/>
        </w:rPr>
        <w:t xml:space="preserve"> The primary problem for indigenous peoples is the securing and defence of their land base, without which they cannot carry out their sustainable mixed economy of hunting, gathering, fish</w:t>
        <w:t>ing, horticulture and other activities.</w:t>
      </w:r>
    </w:p>
    <w:p>
      <w:pPr>
        <w:pStyle w:val="Style128"/>
        <w:widowControl w:val="0"/>
        <w:keepNext w:val="0"/>
        <w:keepLines w:val="0"/>
        <w:shd w:val="clear" w:color="auto" w:fill="auto"/>
        <w:bidi w:val="0"/>
        <w:spacing w:before="0" w:after="0" w:line="226" w:lineRule="exact"/>
        <w:ind w:left="0" w:right="0" w:firstLine="199"/>
      </w:pPr>
      <w:r>
        <w:rPr>
          <w:lang w:val="en-US" w:eastAsia="en-US" w:bidi="en-US"/>
          <w:w w:val="100"/>
          <w:spacing w:val="0"/>
          <w:color w:val="000000"/>
          <w:position w:val="0"/>
        </w:rPr>
        <w:t>However, land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itself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answer. Nation states which recognize areas that are too small to provide a sustainable resource base produc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pockets of poverty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like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home</w:t>
      </w:r>
      <w:r>
        <w:rPr>
          <w:lang w:val="en-US" w:eastAsia="en-US" w:bidi="en-US"/>
          <w:w w:val="100"/>
          <w:spacing w:val="0"/>
          <w:color w:val="000000"/>
          <w:shd w:val="clear" w:color="auto" w:fill="80FFFF"/>
          <w:position w:val="0"/>
        </w:rPr>
      </w:r>
      <w:r>
        <w:rPr>
          <w:lang w:val="en-US" w:eastAsia="en-US" w:bidi="en-US"/>
          <w:w w:val="100"/>
          <w:spacing w:val="0"/>
          <w:color w:val="000000"/>
          <w:position w:val="0"/>
        </w:rPr>
        <w:t>lands” of South Africa, which leave indigenous people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as a surplus pool of labour. Alternatively, dividing up territories into individual plots leads to land mortgages, debt and the destruction of culture and community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 has been clearly shown in the allotment system in the United States, in the Bolivian agrarian reform programme and in Chile under Pino</w:t>
        <w:t>chet.</w:t>
      </w:r>
    </w:p>
    <w:p>
      <w:pPr>
        <w:pStyle w:val="Style128"/>
        <w:widowControl w:val="0"/>
        <w:keepNext w:val="0"/>
        <w:keepLines w:val="0"/>
        <w:shd w:val="clear" w:color="auto" w:fill="auto"/>
        <w:bidi w:val="0"/>
        <w:spacing w:before="0" w:after="0" w:line="226" w:lineRule="exact"/>
        <w:ind w:left="0" w:right="0" w:firstLine="236"/>
      </w:pPr>
      <w:r>
        <w:br w:type="column"/>
      </w:r>
      <w:r>
        <w:rPr>
          <w:lang w:val="en-US" w:eastAsia="en-US" w:bidi="en-US"/>
          <w:w w:val="100"/>
          <w:spacing w:val="0"/>
          <w:color w:val="000000"/>
          <w:position w:val="0"/>
        </w:rPr>
        <w:t>Until indigenous peoples obtain recognition of their inalien</w:t>
        <w:t>able rights to their territories, any form of survival will remain precarious, and the production of surplus commodities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unstable because of the threat of invasion, deforestation and resource depletion. Thus, to discuss marketing without dis</w:t>
        <w:t>cussing the control of the resources which will provide that market with goods is an inversion of sound economics. “Control” here means that indigenous peoples must be able to make free and informed decisions for themselves and also to receive the backing and technical support to create and strengthen their own indigenous organizations.</w:t>
      </w:r>
    </w:p>
    <w:p>
      <w:pPr>
        <w:pStyle w:val="Style128"/>
        <w:widowControl w:val="0"/>
        <w:keepNext w:val="0"/>
        <w:keepLines w:val="0"/>
        <w:shd w:val="clear" w:color="auto" w:fill="auto"/>
        <w:bidi w:val="0"/>
        <w:spacing w:before="0" w:after="0" w:line="226" w:lineRule="exact"/>
        <w:ind w:left="0" w:right="0" w:firstLine="236"/>
      </w:pPr>
      <w:r>
        <w:rPr>
          <w:lang w:val="en-US" w:eastAsia="en-US" w:bidi="en-US"/>
          <w:w w:val="100"/>
          <w:spacing w:val="0"/>
          <w:color w:val="000000"/>
          <w:position w:val="0"/>
        </w:rPr>
        <w:t>A common assumption of those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see indigenous peoples and the rainforest being saved through the market economy, is that the market is a changeless phenomenon. Indigenous peoples are presented as a unified standard community-based entity which, when plugged together with the international economy, switch on a cash flow like switching on a light. But marketing is a part of exchange activities between and within communities. It has several aspects, often co-existing, based on the extent to which the community is independent of, or integrated into, the broader industrial market economy</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6</w:t>
      </w:r>
      <w:r>
        <w:rPr>
          <w:lang w:val="en-US" w:eastAsia="en-US" w:bidi="en-US"/>
          <w:w w:val="100"/>
          <w:spacing w:val="0"/>
          <w:color w:val="000000"/>
          <w:position w:val="0"/>
        </w:rPr>
        <w:t xml:space="preserve"> These features include:</w:t>
      </w:r>
    </w:p>
    <w:p>
      <w:pPr>
        <w:pStyle w:val="Style128"/>
        <w:numPr>
          <w:ilvl w:val="0"/>
          <w:numId w:val="27"/>
        </w:numPr>
        <w:tabs>
          <w:tab w:leader="none" w:pos="234" w:val="left"/>
        </w:tabs>
        <w:widowControl w:val="0"/>
        <w:keepNext w:val="0"/>
        <w:keepLines w:val="0"/>
        <w:shd w:val="clear" w:color="auto" w:fill="auto"/>
        <w:bidi w:val="0"/>
        <w:spacing w:before="0" w:after="0" w:line="226" w:lineRule="exact"/>
        <w:ind w:left="240" w:right="300" w:hanging="199"/>
      </w:pPr>
      <w:r>
        <w:rPr>
          <w:lang w:val="en-US" w:eastAsia="en-US" w:bidi="en-US"/>
          <w:w w:val="100"/>
          <w:spacing w:val="0"/>
          <w:color w:val="000000"/>
          <w:position w:val="0"/>
        </w:rPr>
        <w:t>Exchange between communities of goods, such as resources found in specific areas, trade goods obtained from outside the area or other commodities;</w:t>
      </w:r>
    </w:p>
    <w:p>
      <w:pPr>
        <w:pStyle w:val="Style128"/>
        <w:widowControl w:val="0"/>
        <w:keepNext w:val="0"/>
        <w:keepLines w:val="0"/>
        <w:shd w:val="clear" w:color="auto" w:fill="auto"/>
        <w:bidi w:val="0"/>
        <w:spacing w:before="0" w:after="0" w:line="226" w:lineRule="exact"/>
        <w:ind w:left="240" w:right="300" w:hanging="199"/>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Local markets existing in the form of trading posts, or nearby towns, where indigenous and other forest peoples can bring their produce to a central place and sell or exchange it for other goods;</w:t>
      </w:r>
    </w:p>
    <w:p>
      <w:pPr>
        <w:pStyle w:val="Style128"/>
        <w:numPr>
          <w:ilvl w:val="0"/>
          <w:numId w:val="25"/>
        </w:numPr>
        <w:tabs>
          <w:tab w:leader="none" w:pos="234" w:val="left"/>
        </w:tabs>
        <w:widowControl w:val="0"/>
        <w:keepNext w:val="0"/>
        <w:keepLines w:val="0"/>
        <w:shd w:val="clear" w:color="auto" w:fill="auto"/>
        <w:bidi w:val="0"/>
        <w:spacing w:before="0" w:after="0" w:line="226" w:lineRule="exact"/>
        <w:ind w:left="240" w:right="300" w:hanging="199"/>
      </w:pPr>
      <w:r>
        <w:rPr>
          <w:lang w:val="en-US" w:eastAsia="en-US" w:bidi="en-US"/>
          <w:w w:val="100"/>
          <w:spacing w:val="0"/>
          <w:color w:val="000000"/>
          <w:position w:val="0"/>
        </w:rPr>
        <w:t>Chains of exchange which link the indigenous community to the national and international economy. Here goods which are found naturally in the forest —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rubber, gold, wood or other products — are sold or exchanged to middlemen or merchants who sell them to outsiders, usually at considerable profit.</w:t>
      </w:r>
    </w:p>
    <w:p>
      <w:pPr>
        <w:pStyle w:val="Style128"/>
        <w:widowControl w:val="0"/>
        <w:keepNext w:val="0"/>
        <w:keepLines w:val="0"/>
        <w:shd w:val="clear" w:color="auto" w:fill="auto"/>
        <w:bidi w:val="0"/>
        <w:spacing w:before="0" w:after="0" w:line="226" w:lineRule="exact"/>
        <w:ind w:left="0" w:right="0" w:firstLine="236"/>
      </w:pPr>
      <w:r>
        <w:rPr>
          <w:lang w:val="en-US" w:eastAsia="en-US" w:bidi="en-US"/>
          <w:w w:val="100"/>
          <w:spacing w:val="0"/>
          <w:color w:val="000000"/>
          <w:position w:val="0"/>
        </w:rPr>
        <w:t>When the marketing of rainforest products is discussed, it usually concerns this third aspect of the market economy. Indigenous peoples provide markets with three potential prod</w:t>
        <w:t>ucts: the surplus of their subsistence econom</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products which they discover are valuable (such as gold or rubber); or their labour</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7</w:t>
      </w:r>
      <w:r>
        <w:rPr>
          <w:lang w:val="en-US" w:eastAsia="en-US" w:bidi="en-US"/>
          <w:w w:val="100"/>
          <w:spacing w:val="0"/>
          <w:color w:val="000000"/>
          <w:position w:val="0"/>
        </w:rPr>
        <w:t xml:space="preserve"> In the models of marketing extractive resources, indigenous peoples provide a mixture of their labour time, subsistence goods and new products for the market. </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226" w:lineRule="exact"/>
        <w:ind w:left="0" w:right="0" w:firstLine="236"/>
      </w:pPr>
      <w:r>
        <w:rPr>
          <w:lang w:val="en-US" w:eastAsia="en-US" w:bidi="en-US"/>
          <w:w w:val="100"/>
          <w:spacing w:val="0"/>
          <w:color w:val="000000"/>
          <w:position w:val="0"/>
        </w:rPr>
        <w:t>The following examples show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range of effects the market economy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indigenous peoples in the Amazon from the genocidal and eth</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ocidal to the less disruptive and poten</w:t>
        <w:t>tially beneficial.</w:t>
      </w:r>
    </w:p>
    <w:p>
      <w:pPr>
        <w:pStyle w:val="Style128"/>
        <w:widowControl w:val="0"/>
        <w:keepNext w:val="0"/>
        <w:keepLines w:val="0"/>
        <w:shd w:val="clear" w:color="auto" w:fill="auto"/>
        <w:bidi w:val="0"/>
        <w:spacing w:before="0" w:after="0" w:line="226" w:lineRule="exact"/>
        <w:ind w:left="0" w:right="0" w:firstLine="236"/>
        <w:sectPr>
          <w:footerReference w:type="even" r:id="rId142"/>
          <w:footerReference w:type="default" r:id="rId143"/>
          <w:pgSz w:w="13195" w:h="17244"/>
          <w:pgMar w:top="1534" w:left="1248" w:right="1248" w:bottom="1396" w:header="0" w:footer="3" w:gutter="571"/>
          <w:rtlGutter w:val="0"/>
          <w:cols w:num="2" w:space="109"/>
          <w:pgNumType w:start="223"/>
          <w:noEndnote/>
          <w:docGrid w:linePitch="360"/>
        </w:sectPr>
      </w:pPr>
      <w:r>
        <w:rPr>
          <w:lang w:val="en-US" w:eastAsia="en-US" w:bidi="en-US"/>
          <w:w w:val="100"/>
          <w:spacing w:val="0"/>
          <w:color w:val="000000"/>
          <w:position w:val="0"/>
        </w:rPr>
        <w:t xml:space="preserve">The most bitter example of the impact of the market on the Amazonian peoples came during the rubber boom of </w:t>
      </w:r>
      <w:r>
        <w:rPr>
          <w:lang w:val="en-US" w:eastAsia="en-US" w:bidi="en-US"/>
          <w:w w:val="100"/>
          <w:spacing w:val="0"/>
          <w:color w:val="000000"/>
          <w:shd w:val="clear" w:color="auto" w:fill="80FFFF"/>
          <w:position w:val="0"/>
        </w:rPr>
        <w:t>18</w:t>
      </w:r>
      <w:r>
        <w:rPr>
          <w:lang w:val="en-US" w:eastAsia="en-US" w:bidi="en-US"/>
          <w:w w:val="100"/>
          <w:spacing w:val="0"/>
          <w:color w:val="000000"/>
          <w:position w:val="0"/>
        </w:rPr>
        <w:t>94 to 1</w:t>
      </w:r>
      <w:r>
        <w:rPr>
          <w:lang w:val="en-US" w:eastAsia="en-US" w:bidi="en-US"/>
          <w:w w:val="100"/>
          <w:spacing w:val="0"/>
          <w:color w:val="000000"/>
          <w:shd w:val="clear" w:color="auto" w:fill="80FFFF"/>
          <w:position w:val="0"/>
        </w:rPr>
        <w:t>91</w:t>
      </w:r>
      <w:r>
        <w:rPr>
          <w:lang w:val="en-US" w:eastAsia="en-US" w:bidi="en-US"/>
          <w:w w:val="100"/>
          <w:spacing w:val="0"/>
          <w:color w:val="000000"/>
          <w:position w:val="0"/>
        </w:rPr>
        <w:t>4, particularly in the Upper Amazon. In order to meet the increasing demand for rubber to provide tyre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for bicycles and motor vehicles, indigenous peoples were forced into slavery or debt-bondage. The most notorious and well documented ex-</w:t>
      </w:r>
    </w:p>
    <w:p>
      <w:pPr>
        <w:pStyle w:val="Style128"/>
        <w:widowControl w:val="0"/>
        <w:keepNext w:val="0"/>
        <w:keepLines w:val="0"/>
        <w:shd w:val="clear" w:color="auto" w:fill="auto"/>
        <w:bidi w:val="0"/>
        <w:spacing w:before="0" w:after="0" w:line="226" w:lineRule="exact"/>
        <w:ind w:left="0" w:right="0" w:firstLine="46"/>
      </w:pPr>
      <w:r>
        <w:rPr>
          <w:lang w:val="en-US" w:eastAsia="en-US" w:bidi="en-US"/>
          <w:w w:val="100"/>
          <w:spacing w:val="0"/>
          <w:color w:val="000000"/>
          <w:position w:val="0"/>
        </w:rPr>
        <w:t>ample was in the Putumayo region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now in Colombia, where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Casa Arana (a Peruvian conce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which later became estab</w:t>
      </w:r>
      <w:r>
        <w:rPr>
          <w:lang w:val="en-US" w:eastAsia="en-US" w:bidi="en-US"/>
          <w:w w:val="100"/>
          <w:spacing w:val="0"/>
          <w:color w:val="000000"/>
          <w:shd w:val="clear" w:color="auto" w:fill="80FFFF"/>
          <w:position w:val="0"/>
        </w:rPr>
      </w:r>
      <w:r>
        <w:rPr>
          <w:lang w:val="en-US" w:eastAsia="en-US" w:bidi="en-US"/>
          <w:w w:val="100"/>
          <w:spacing w:val="0"/>
          <w:color w:val="000000"/>
          <w:position w:val="0"/>
        </w:rPr>
        <w:t>lished as the British-based Peruvian Amazon Company) was condemned internationally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 maltreatment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Indians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Considering the scale of the work, the environmental destruc</w:t>
        <w:t>tion wrought by the rubber boom was not as severe as the appalling effect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indigenous peoples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area, many of whom lost up to 90 per cent of their population through displacement, disease and murder.</w:t>
      </w:r>
    </w:p>
    <w:p>
      <w:pPr>
        <w:pStyle w:val="Style128"/>
        <w:widowControl w:val="0"/>
        <w:keepNext w:val="0"/>
        <w:keepLines w:val="0"/>
        <w:shd w:val="clear" w:color="auto" w:fill="auto"/>
        <w:bidi w:val="0"/>
        <w:spacing w:before="0" w:after="0" w:line="226" w:lineRule="exact"/>
        <w:ind w:left="0" w:right="0" w:firstLine="210"/>
      </w:pPr>
      <w:r>
        <w:pict>
          <v:shape id="_x0000_s1237" type="#_x0000_t75" style="position:absolute;margin-left:363.85pt;margin-top:13.9pt;width:45.1pt;height:49.9pt;z-index:-125829229;mso-wrap-distance-left:123.1pt;mso-wrap-distance-right:5pt;mso-position-horizontal-relative:margin;mso-position-vertical-relative:margin" wrapcoords="0 0 21600 0 21600 21600 0 21600 0 0">
            <v:imagedata r:id="rId144" r:href="rId145"/>
            <w10:wrap type="square" side="left" anchorx="margin" anchory="margin"/>
          </v:shape>
        </w:pict>
      </w:r>
      <w:r>
        <w:pict>
          <v:shape id="_x0000_s1238" type="#_x0000_t202" style="position:absolute;margin-left:280.3pt;margin-top:70.1pt;width:213.35pt;height:85.9pt;z-index:-125829228;mso-wrap-distance-left:42.5pt;mso-wrap-distance-right:5pt;mso-position-horizontal-relative:margin;mso-position-vertical-relative:margin" filled="f" stroked="f">
            <v:textbox style="mso-fit-shape-to-text:t" inset="0,0,0,0">
              <w:txbxContent>
                <w:p>
                  <w:pPr>
                    <w:pStyle w:val="Style760"/>
                    <w:widowControl w:val="0"/>
                    <w:keepNext w:val="0"/>
                    <w:keepLines w:val="0"/>
                    <w:shd w:val="clear" w:color="auto" w:fill="auto"/>
                    <w:bidi w:val="0"/>
                    <w:jc w:val="left"/>
                    <w:spacing w:before="0" w:after="214" w:line="440" w:lineRule="exact"/>
                    <w:ind w:left="0" w:right="0"/>
                  </w:pPr>
                  <w:r>
                    <w:rPr>
                      <w:lang w:val="en-US" w:eastAsia="en-US" w:bidi="en-US"/>
                      <w:w w:val="100"/>
                      <w:color w:val="000000"/>
                      <w:position w:val="0"/>
                    </w:rPr>
                    <w:t>THE GREEN INDEX</w:t>
                  </w:r>
                </w:p>
                <w:p>
                  <w:pPr>
                    <w:pStyle w:val="Style265"/>
                    <w:widowControl w:val="0"/>
                    <w:keepNext w:val="0"/>
                    <w:keepLines w:val="0"/>
                    <w:shd w:val="clear" w:color="auto" w:fill="auto"/>
                    <w:bidi w:val="0"/>
                    <w:jc w:val="center"/>
                    <w:spacing w:before="0" w:after="0" w:line="226" w:lineRule="exact"/>
                    <w:ind w:left="0" w:right="0" w:firstLine="0"/>
                  </w:pPr>
                  <w:r>
                    <w:rPr>
                      <w:rStyle w:val="CharStyle762"/>
                    </w:rPr>
                    <w:t>Directo</w:t>
                  </w:r>
                  <w:r>
                    <w:rPr>
                      <w:rStyle w:val="CharStyle762"/>
                      <w:shd w:val="clear" w:color="auto" w:fill="80FFFF"/>
                    </w:rPr>
                    <w:t>r</w:t>
                  </w:r>
                  <w:r>
                    <w:rPr>
                      <w:rStyle w:val="CharStyle762"/>
                    </w:rPr>
                    <w:t>y of Environmental</w:t>
                    <w:br/>
                    <w:t>Organisations in Britain and Ireland</w:t>
                    <w:br/>
                  </w:r>
                  <w:r>
                    <w:rPr>
                      <w:rStyle w:val="CharStyle763"/>
                    </w:rPr>
                    <w:t>(Just Published)</w:t>
                  </w:r>
                </w:p>
                <w:p>
                  <w:pPr>
                    <w:pStyle w:val="Style265"/>
                    <w:widowControl w:val="0"/>
                    <w:keepNext w:val="0"/>
                    <w:keepLines w:val="0"/>
                    <w:shd w:val="clear" w:color="auto" w:fill="auto"/>
                    <w:bidi w:val="0"/>
                    <w:jc w:val="center"/>
                    <w:spacing w:before="0" w:after="0" w:line="220" w:lineRule="exact"/>
                    <w:ind w:left="0" w:right="0" w:firstLine="0"/>
                  </w:pPr>
                  <w:r>
                    <w:rPr>
                      <w:rStyle w:val="CharStyle762"/>
                    </w:rPr>
                    <w:t>Foreword by Jonathon Po</w:t>
                  </w:r>
                  <w:r>
                    <w:rPr>
                      <w:rStyle w:val="CharStyle762"/>
                      <w:shd w:val="clear" w:color="auto" w:fill="80FFFF"/>
                    </w:rPr>
                    <w:t>rri</w:t>
                  </w:r>
                  <w:r>
                    <w:rPr>
                      <w:rStyle w:val="CharStyle762"/>
                    </w:rPr>
                    <w:t>tt</w:t>
                  </w:r>
                </w:p>
              </w:txbxContent>
            </v:textbox>
            <w10:wrap type="square" side="left" anchorx="margin" anchory="margin"/>
          </v:shape>
        </w:pict>
      </w:r>
      <w:r>
        <w:pict>
          <v:shape id="_x0000_s1239" type="#_x0000_t202" style="position:absolute;margin-left:274.55pt;margin-top:69.6pt;width:213.35pt;height:426.6pt;z-index:-125829227;mso-wrap-distance-left:34.55pt;mso-wrap-distance-right:5pt;mso-position-horizontal-relative:margin" filled="f" stroked="f">
            <v:textbox style="mso-fit-shape-to-text:t" inset="0,0,0,0">
              <w:txbxContent>
                <w:p>
                  <w:pPr>
                    <w:pStyle w:val="Style59"/>
                    <w:widowControl w:val="0"/>
                    <w:keepNext w:val="0"/>
                    <w:keepLines w:val="0"/>
                    <w:shd w:val="clear" w:color="auto" w:fill="auto"/>
                    <w:bidi w:val="0"/>
                    <w:jc w:val="center"/>
                    <w:spacing w:before="0" w:after="60" w:line="216" w:lineRule="exact"/>
                    <w:ind w:left="0" w:right="100" w:firstLine="0"/>
                  </w:pPr>
                  <w:r>
                    <w:rPr>
                      <w:rStyle w:val="CharStyle419"/>
                    </w:rPr>
                    <w:t>This is</w:t>
                  </w:r>
                  <w:r>
                    <w:rPr>
                      <w:rStyle w:val="CharStyle419"/>
                      <w:shd w:val="clear" w:color="auto" w:fill="80FFFF"/>
                    </w:rPr>
                    <w:t xml:space="preserve"> </w:t>
                  </w:r>
                  <w:r>
                    <w:rPr>
                      <w:rStyle w:val="CharStyle419"/>
                    </w:rPr>
                    <w:t>your opportunity to purchase a copy</w:t>
                    <w:br/>
                    <w:t>of</w:t>
                  </w:r>
                  <w:r>
                    <w:rPr>
                      <w:rStyle w:val="CharStyle419"/>
                      <w:shd w:val="clear" w:color="auto" w:fill="80FFFF"/>
                    </w:rPr>
                    <w:t xml:space="preserve"> </w:t>
                  </w:r>
                  <w:r>
                    <w:rPr>
                      <w:rStyle w:val="CharStyle419"/>
                    </w:rPr>
                    <w:t>The Green Index, the only directo</w:t>
                  </w:r>
                  <w:r>
                    <w:rPr>
                      <w:rStyle w:val="CharStyle419"/>
                      <w:shd w:val="clear" w:color="auto" w:fill="80FFFF"/>
                    </w:rPr>
                    <w:t>r</w:t>
                  </w:r>
                  <w:r>
                    <w:rPr>
                      <w:rStyle w:val="CharStyle419"/>
                    </w:rPr>
                    <w:t>y to</w:t>
                    <w:br/>
                    <w:t>contain a comprehensive list of</w:t>
                    <w:br/>
                    <w:t>environmental groups and organisations in</w:t>
                    <w:br/>
                    <w:t xml:space="preserve">Britain and Ireland - 5,300 </w:t>
                  </w:r>
                  <w:r>
                    <w:rPr>
                      <w:rStyle w:val="CharStyle419"/>
                      <w:shd w:val="clear" w:color="auto" w:fill="80FFFF"/>
                    </w:rPr>
                    <w:t>+</w:t>
                  </w:r>
                  <w:r>
                    <w:rPr>
                      <w:rStyle w:val="CharStyle419"/>
                    </w:rPr>
                    <w:t xml:space="preserve"> entries are</w:t>
                    <w:br/>
                    <w:t>included in 376 easy reference pages. It is an</w:t>
                    <w:br/>
                    <w:t>essential reference book.</w:t>
                  </w:r>
                </w:p>
                <w:p>
                  <w:pPr>
                    <w:pStyle w:val="Style59"/>
                    <w:widowControl w:val="0"/>
                    <w:keepNext w:val="0"/>
                    <w:keepLines w:val="0"/>
                    <w:shd w:val="clear" w:color="auto" w:fill="auto"/>
                    <w:bidi w:val="0"/>
                    <w:jc w:val="center"/>
                    <w:spacing w:before="0" w:after="60" w:line="216" w:lineRule="exact"/>
                    <w:ind w:left="0" w:right="100" w:firstLine="0"/>
                  </w:pPr>
                  <w:r>
                    <w:rPr>
                      <w:rStyle w:val="CharStyle419"/>
                    </w:rPr>
                    <w:t>Everyone concerned about the</w:t>
                    <w:br/>
                    <w:t>environment will find the information that</w:t>
                    <w:br/>
                    <w:t>will enable them to pursue any or all facets</w:t>
                    <w:br/>
                    <w:t>of environmental issues in</w:t>
                    <w:br/>
                    <w:t>The Green Index.</w:t>
                  </w:r>
                </w:p>
                <w:p>
                  <w:pPr>
                    <w:pStyle w:val="Style59"/>
                    <w:widowControl w:val="0"/>
                    <w:keepNext w:val="0"/>
                    <w:keepLines w:val="0"/>
                    <w:shd w:val="clear" w:color="auto" w:fill="auto"/>
                    <w:bidi w:val="0"/>
                    <w:jc w:val="center"/>
                    <w:spacing w:before="0" w:after="433" w:line="216" w:lineRule="exact"/>
                    <w:ind w:left="0" w:right="100" w:firstLine="0"/>
                  </w:pPr>
                  <w:r>
                    <w:rPr>
                      <w:rStyle w:val="CharStyle419"/>
                    </w:rPr>
                    <w:t>Published by the Environmental</w:t>
                    <w:br/>
                    <w:t>Information Bureau in conjunction with</w:t>
                    <w:br/>
                    <w:t>Acacia Productions and Cassell</w:t>
                  </w:r>
                  <w:r>
                    <w:rPr>
                      <w:rStyle w:val="CharStyle419"/>
                      <w:shd w:val="clear" w:color="auto" w:fill="80FFFF"/>
                    </w:rPr>
                    <w:t>,</w:t>
                  </w:r>
                  <w:r>
                    <w:rPr>
                      <w:rStyle w:val="CharStyle419"/>
                    </w:rPr>
                    <w:t xml:space="preserve"> mail order</w:t>
                    <w:br/>
                    <w:t>copies may</w:t>
                  </w:r>
                  <w:r>
                    <w:rPr>
                      <w:rStyle w:val="CharStyle419"/>
                      <w:shd w:val="clear" w:color="auto" w:fill="80FFFF"/>
                    </w:rPr>
                    <w:t xml:space="preserve"> </w:t>
                  </w:r>
                  <w:r>
                    <w:rPr>
                      <w:rStyle w:val="CharStyle419"/>
                    </w:rPr>
                    <w:t>be ordered by completing the</w:t>
                    <w:br/>
                    <w:t>coupon below.</w:t>
                  </w:r>
                </w:p>
                <w:p>
                  <w:pPr>
                    <w:pStyle w:val="Style764"/>
                    <w:tabs>
                      <w:tab w:leader="hyphen" w:pos="4272" w:val="left"/>
                    </w:tabs>
                    <w:widowControl w:val="0"/>
                    <w:keepNext w:val="0"/>
                    <w:keepLines w:val="0"/>
                    <w:shd w:val="clear" w:color="auto" w:fill="auto"/>
                    <w:bidi w:val="0"/>
                    <w:spacing w:before="0" w:after="26" w:line="200" w:lineRule="exact"/>
                    <w:ind w:left="640" w:right="0"/>
                  </w:pPr>
                  <w:r>
                    <w:rPr>
                      <w:lang w:val="en-US" w:eastAsia="en-US" w:bidi="en-US"/>
                      <w:w w:val="100"/>
                      <w:spacing w:val="0"/>
                      <w:color w:val="000000"/>
                      <w:shd w:val="clear" w:color="auto" w:fill="80FFFF"/>
                      <w:position w:val="0"/>
                    </w:rPr>
                    <w:tab/>
                  </w:r>
                </w:p>
                <w:p>
                  <w:pPr>
                    <w:pStyle w:val="Style128"/>
                    <w:tabs>
                      <w:tab w:leader="underscore" w:pos="1944" w:val="left"/>
                    </w:tabs>
                    <w:widowControl w:val="0"/>
                    <w:keepNext w:val="0"/>
                    <w:keepLines w:val="0"/>
                    <w:shd w:val="clear" w:color="auto" w:fill="auto"/>
                    <w:bidi w:val="0"/>
                    <w:spacing w:before="0" w:after="34" w:line="160" w:lineRule="exact"/>
                    <w:ind w:left="300" w:right="0" w:hanging="7"/>
                  </w:pPr>
                  <w:r>
                    <w:rPr>
                      <w:rStyle w:val="CharStyle135"/>
                    </w:rPr>
                    <w:t>Please send</w:t>
                  </w:r>
                  <w:r>
                    <w:rPr>
                      <w:rStyle w:val="CharStyle135"/>
                      <w:shd w:val="clear" w:color="auto" w:fill="80FFFF"/>
                    </w:rPr>
                    <w:t xml:space="preserve"> </w:t>
                  </w:r>
                  <w:r>
                    <w:rPr>
                      <w:rStyle w:val="CharStyle135"/>
                    </w:rPr>
                    <w:t>me</w:t>
                    <w:tab/>
                    <w:t>copies of</w:t>
                  </w:r>
                  <w:r>
                    <w:rPr>
                      <w:rStyle w:val="CharStyle135"/>
                      <w:shd w:val="clear" w:color="auto" w:fill="80FFFF"/>
                    </w:rPr>
                    <w:t xml:space="preserve"> </w:t>
                  </w:r>
                  <w:r>
                    <w:rPr>
                      <w:rStyle w:val="CharStyle135"/>
                    </w:rPr>
                    <w:t>The G</w:t>
                  </w:r>
                  <w:r>
                    <w:rPr>
                      <w:rStyle w:val="CharStyle135"/>
                      <w:shd w:val="clear" w:color="auto" w:fill="80FFFF"/>
                    </w:rPr>
                    <w:t>r</w:t>
                  </w:r>
                  <w:r>
                    <w:rPr>
                      <w:rStyle w:val="CharStyle135"/>
                    </w:rPr>
                    <w:t>een Index</w:t>
                  </w:r>
                </w:p>
                <w:p>
                  <w:pPr>
                    <w:pStyle w:val="Style128"/>
                    <w:widowControl w:val="0"/>
                    <w:keepNext w:val="0"/>
                    <w:keepLines w:val="0"/>
                    <w:shd w:val="clear" w:color="auto" w:fill="auto"/>
                    <w:bidi w:val="0"/>
                    <w:spacing w:before="0" w:after="0" w:line="160" w:lineRule="exact"/>
                    <w:ind w:left="300" w:right="0" w:hanging="7"/>
                  </w:pPr>
                  <w:r>
                    <w:rPr>
                      <w:rStyle w:val="CharStyle135"/>
                    </w:rPr>
                    <w:t>at</w:t>
                  </w:r>
                  <w:r>
                    <w:rPr>
                      <w:rStyle w:val="CharStyle135"/>
                      <w:shd w:val="clear" w:color="auto" w:fill="80FFFF"/>
                    </w:rPr>
                    <w:t xml:space="preserve"> XI </w:t>
                  </w:r>
                  <w:r>
                    <w:rPr>
                      <w:rStyle w:val="CharStyle135"/>
                    </w:rPr>
                    <w:t>6.95 (in</w:t>
                  </w:r>
                  <w:r>
                    <w:rPr>
                      <w:rStyle w:val="CharStyle135"/>
                      <w:shd w:val="clear" w:color="auto" w:fill="80FFFF"/>
                    </w:rPr>
                    <w:t>cp&amp;</w:t>
                  </w:r>
                  <w:r>
                    <w:rPr>
                      <w:rStyle w:val="CharStyle135"/>
                    </w:rPr>
                    <w:t>p)</w:t>
                  </w:r>
                </w:p>
                <w:p>
                  <w:pPr>
                    <w:pStyle w:val="Style128"/>
                    <w:widowControl w:val="0"/>
                    <w:keepNext w:val="0"/>
                    <w:keepLines w:val="0"/>
                    <w:shd w:val="clear" w:color="auto" w:fill="auto"/>
                    <w:bidi w:val="0"/>
                    <w:spacing w:before="0" w:after="112" w:line="254" w:lineRule="exact"/>
                    <w:ind w:left="300" w:right="0" w:hanging="7"/>
                  </w:pPr>
                  <w:r>
                    <w:rPr>
                      <w:rStyle w:val="CharStyle135"/>
                    </w:rPr>
                    <w:t xml:space="preserve">Tick method of payment </w:t>
                  </w:r>
                  <w:r>
                    <w:rPr>
                      <w:rStyle w:val="CharStyle135"/>
                      <w:shd w:val="clear" w:color="auto" w:fill="80FFFF"/>
                    </w:rPr>
                    <w:t xml:space="preserve">Q </w:t>
                  </w:r>
                  <w:r>
                    <w:rPr>
                      <w:rStyle w:val="CharStyle135"/>
                    </w:rPr>
                    <w:t xml:space="preserve">cheque </w:t>
                  </w:r>
                  <w:r>
                    <w:rPr>
                      <w:rStyle w:val="CharStyle135"/>
                      <w:shd w:val="clear" w:color="auto" w:fill="80FFFF"/>
                    </w:rPr>
                    <w:t xml:space="preserve">Q </w:t>
                  </w:r>
                  <w:r>
                    <w:rPr>
                      <w:rStyle w:val="CharStyle135"/>
                    </w:rPr>
                    <w:t xml:space="preserve">money order □Visa </w:t>
                  </w:r>
                  <w:r>
                    <w:rPr>
                      <w:rStyle w:val="CharStyle135"/>
                      <w:shd w:val="clear" w:color="auto" w:fill="80FFFF"/>
                    </w:rPr>
                    <w:t xml:space="preserve">□ </w:t>
                  </w:r>
                  <w:r>
                    <w:rPr>
                      <w:rStyle w:val="CharStyle135"/>
                    </w:rPr>
                    <w:t>Access</w:t>
                  </w:r>
                </w:p>
                <w:p>
                  <w:pPr>
                    <w:pStyle w:val="Style708"/>
                    <w:widowControl w:val="0"/>
                    <w:keepNext w:val="0"/>
                    <w:keepLines w:val="0"/>
                    <w:shd w:val="clear" w:color="auto" w:fill="auto"/>
                    <w:bidi w:val="0"/>
                    <w:jc w:val="both"/>
                    <w:spacing w:before="0" w:after="129" w:line="190" w:lineRule="exact"/>
                    <w:ind w:left="300" w:right="0"/>
                  </w:pPr>
                  <w:r>
                    <w:rPr>
                      <w:rStyle w:val="CharStyle766"/>
                    </w:rPr>
                    <w:t xml:space="preserve">Card number </w:t>
                  </w:r>
                  <w:r>
                    <w:rPr>
                      <w:rStyle w:val="CharStyle767"/>
                      <w:shd w:val="clear" w:color="auto" w:fill="80FFFF"/>
                    </w:rPr>
                    <w:t>i</w:t>
                  </w:r>
                  <w:r>
                    <w:rPr>
                      <w:rStyle w:val="CharStyle767"/>
                    </w:rPr>
                    <w:t xml:space="preserve"> </w:t>
                  </w:r>
                  <w:r>
                    <w:rPr>
                      <w:rStyle w:val="CharStyle767"/>
                      <w:shd w:val="clear" w:color="auto" w:fill="80FFFF"/>
                    </w:rPr>
                    <w:t>M</w:t>
                  </w:r>
                  <w:r>
                    <w:rPr>
                      <w:rStyle w:val="CharStyle767"/>
                    </w:rPr>
                    <w:t xml:space="preserve"> </w:t>
                  </w:r>
                  <w:r>
                    <w:rPr>
                      <w:rStyle w:val="CharStyle767"/>
                      <w:shd w:val="clear" w:color="auto" w:fill="80FFFF"/>
                    </w:rPr>
                    <w:t>M</w:t>
                  </w:r>
                  <w:r>
                    <w:rPr>
                      <w:rStyle w:val="CharStyle767"/>
                    </w:rPr>
                    <w:t xml:space="preserve"> </w:t>
                  </w:r>
                  <w:r>
                    <w:rPr>
                      <w:rStyle w:val="CharStyle767"/>
                      <w:shd w:val="clear" w:color="auto" w:fill="80FFFF"/>
                    </w:rPr>
                    <w:t>!</w:t>
                  </w:r>
                  <w:r>
                    <w:rPr>
                      <w:rStyle w:val="CharStyle767"/>
                    </w:rPr>
                    <w:t xml:space="preserve"> </w:t>
                  </w:r>
                  <w:r>
                    <w:rPr>
                      <w:rStyle w:val="CharStyle767"/>
                      <w:shd w:val="clear" w:color="auto" w:fill="80FFFF"/>
                    </w:rPr>
                    <w:t>;</w:t>
                  </w:r>
                  <w:r>
                    <w:rPr>
                      <w:rStyle w:val="CharStyle767"/>
                    </w:rPr>
                    <w:t xml:space="preserve"> </w:t>
                  </w:r>
                  <w:r>
                    <w:rPr>
                      <w:rStyle w:val="CharStyle767"/>
                      <w:shd w:val="clear" w:color="auto" w:fill="80FFFF"/>
                    </w:rPr>
                    <w:t>I</w:t>
                  </w:r>
                  <w:r>
                    <w:rPr>
                      <w:rStyle w:val="CharStyle767"/>
                    </w:rPr>
                    <w:t xml:space="preserve"> </w:t>
                  </w:r>
                  <w:r>
                    <w:rPr>
                      <w:rStyle w:val="CharStyle767"/>
                      <w:shd w:val="clear" w:color="auto" w:fill="80FFFF"/>
                    </w:rPr>
                    <w:t>I</w:t>
                  </w:r>
                  <w:r>
                    <w:rPr>
                      <w:rStyle w:val="CharStyle767"/>
                    </w:rPr>
                    <w:t xml:space="preserve"> </w:t>
                  </w:r>
                  <w:r>
                    <w:rPr>
                      <w:rStyle w:val="CharStyle767"/>
                      <w:shd w:val="clear" w:color="auto" w:fill="80FFFF"/>
                    </w:rPr>
                    <w:t>I</w:t>
                  </w:r>
                  <w:r>
                    <w:rPr>
                      <w:rStyle w:val="CharStyle767"/>
                    </w:rPr>
                    <w:t xml:space="preserve"> </w:t>
                  </w:r>
                  <w:r>
                    <w:rPr>
                      <w:rStyle w:val="CharStyle767"/>
                      <w:shd w:val="clear" w:color="auto" w:fill="80FFFF"/>
                    </w:rPr>
                    <w:t>i</w:t>
                  </w:r>
                  <w:r>
                    <w:rPr>
                      <w:rStyle w:val="CharStyle767"/>
                    </w:rPr>
                    <w:t xml:space="preserve"> </w:t>
                  </w:r>
                  <w:r>
                    <w:rPr>
                      <w:rStyle w:val="CharStyle767"/>
                      <w:shd w:val="clear" w:color="auto" w:fill="80FFFF"/>
                    </w:rPr>
                    <w:t>!</w:t>
                  </w:r>
                  <w:r>
                    <w:rPr>
                      <w:rStyle w:val="CharStyle767"/>
                    </w:rPr>
                    <w:t xml:space="preserve"> </w:t>
                  </w:r>
                  <w:r>
                    <w:rPr>
                      <w:rStyle w:val="CharStyle767"/>
                      <w:shd w:val="clear" w:color="auto" w:fill="80FFFF"/>
                    </w:rPr>
                    <w:t>I</w:t>
                  </w:r>
                  <w:r>
                    <w:rPr>
                      <w:rStyle w:val="CharStyle767"/>
                    </w:rPr>
                    <w:t xml:space="preserve"> </w:t>
                  </w:r>
                  <w:r>
                    <w:rPr>
                      <w:rStyle w:val="CharStyle767"/>
                      <w:shd w:val="clear" w:color="auto" w:fill="80FFFF"/>
                    </w:rPr>
                    <w:t>i</w:t>
                  </w:r>
                  <w:r>
                    <w:rPr>
                      <w:rStyle w:val="CharStyle767"/>
                    </w:rPr>
                    <w:t xml:space="preserve"> </w:t>
                  </w:r>
                  <w:r>
                    <w:rPr>
                      <w:rStyle w:val="CharStyle767"/>
                      <w:shd w:val="clear" w:color="auto" w:fill="80FFFF"/>
                    </w:rPr>
                    <w:t>!</w:t>
                  </w:r>
                  <w:r>
                    <w:rPr>
                      <w:rStyle w:val="CharStyle767"/>
                    </w:rPr>
                    <w:t xml:space="preserve"> i i</w:t>
                  </w:r>
                </w:p>
                <w:p>
                  <w:pPr>
                    <w:pStyle w:val="Style128"/>
                    <w:widowControl w:val="0"/>
                    <w:keepNext w:val="0"/>
                    <w:keepLines w:val="0"/>
                    <w:shd w:val="clear" w:color="auto" w:fill="auto"/>
                    <w:bidi w:val="0"/>
                    <w:spacing w:before="0" w:after="159" w:line="160" w:lineRule="exact"/>
                    <w:ind w:left="300" w:right="0" w:hanging="7"/>
                  </w:pPr>
                  <w:r>
                    <w:rPr>
                      <w:rStyle w:val="CharStyle135"/>
                    </w:rPr>
                    <w:t>Expi</w:t>
                  </w:r>
                  <w:r>
                    <w:rPr>
                      <w:rStyle w:val="CharStyle135"/>
                      <w:shd w:val="clear" w:color="auto" w:fill="80FFFF"/>
                    </w:rPr>
                    <w:t>r</w:t>
                  </w:r>
                  <w:r>
                    <w:rPr>
                      <w:rStyle w:val="CharStyle135"/>
                    </w:rPr>
                    <w:t xml:space="preserve">y Date </w:t>
                  </w:r>
                  <w:r>
                    <w:rPr>
                      <w:rStyle w:val="CharStyle768"/>
                      <w:shd w:val="clear" w:color="auto" w:fill="80FFFF"/>
                    </w:rPr>
                    <w:t>i</w:t>
                  </w:r>
                  <w:r>
                    <w:rPr>
                      <w:rStyle w:val="CharStyle768"/>
                    </w:rPr>
                    <w:t xml:space="preserve"> </w:t>
                  </w:r>
                  <w:r>
                    <w:rPr>
                      <w:rStyle w:val="CharStyle768"/>
                      <w:shd w:val="clear" w:color="auto" w:fill="80FFFF"/>
                    </w:rPr>
                    <w:t>1</w:t>
                  </w:r>
                  <w:r>
                    <w:rPr>
                      <w:rStyle w:val="CharStyle768"/>
                    </w:rPr>
                    <w:t xml:space="preserve"> </w:t>
                  </w:r>
                  <w:r>
                    <w:rPr>
                      <w:rStyle w:val="CharStyle768"/>
                      <w:shd w:val="clear" w:color="auto" w:fill="80FFFF"/>
                    </w:rPr>
                    <w:t>M</w:t>
                  </w:r>
                  <w:r>
                    <w:rPr>
                      <w:rStyle w:val="CharStyle768"/>
                    </w:rPr>
                    <w:t xml:space="preserve"> </w:t>
                  </w:r>
                  <w:r>
                    <w:rPr>
                      <w:rStyle w:val="CharStyle768"/>
                      <w:shd w:val="clear" w:color="auto" w:fill="80FFFF"/>
                    </w:rPr>
                    <w:t>I</w:t>
                  </w:r>
                </w:p>
                <w:p>
                  <w:pPr>
                    <w:pStyle w:val="Style128"/>
                    <w:widowControl w:val="0"/>
                    <w:keepNext w:val="0"/>
                    <w:keepLines w:val="0"/>
                    <w:shd w:val="clear" w:color="auto" w:fill="auto"/>
                    <w:bidi w:val="0"/>
                    <w:spacing w:before="0" w:after="0" w:line="160" w:lineRule="exact"/>
                    <w:ind w:left="300" w:right="0" w:hanging="7"/>
                  </w:pPr>
                  <w:r>
                    <w:rPr>
                      <w:rStyle w:val="CharStyle135"/>
                    </w:rPr>
                    <w:t>Cardholders</w:t>
                  </w:r>
                </w:p>
                <w:p>
                  <w:pPr>
                    <w:pStyle w:val="Style128"/>
                    <w:tabs>
                      <w:tab w:leader="underscore" w:pos="4219" w:val="left"/>
                    </w:tabs>
                    <w:widowControl w:val="0"/>
                    <w:keepNext w:val="0"/>
                    <w:keepLines w:val="0"/>
                    <w:shd w:val="clear" w:color="auto" w:fill="auto"/>
                    <w:bidi w:val="0"/>
                    <w:spacing w:before="0" w:after="159" w:line="160" w:lineRule="exact"/>
                    <w:ind w:left="300" w:right="0" w:hanging="7"/>
                  </w:pPr>
                  <w:r>
                    <w:rPr>
                      <w:rStyle w:val="CharStyle135"/>
                    </w:rPr>
                    <w:t>Name</w:t>
                    <w:tab/>
                  </w:r>
                </w:p>
                <w:p>
                  <w:pPr>
                    <w:pStyle w:val="Style128"/>
                    <w:widowControl w:val="0"/>
                    <w:keepNext w:val="0"/>
                    <w:keepLines w:val="0"/>
                    <w:shd w:val="clear" w:color="auto" w:fill="auto"/>
                    <w:bidi w:val="0"/>
                    <w:spacing w:before="0" w:after="0" w:line="160" w:lineRule="exact"/>
                    <w:ind w:left="300" w:right="0" w:hanging="7"/>
                  </w:pPr>
                  <w:r>
                    <w:rPr>
                      <w:rStyle w:val="CharStyle135"/>
                    </w:rPr>
                    <w:t>Cardholders</w:t>
                  </w:r>
                </w:p>
                <w:p>
                  <w:pPr>
                    <w:pStyle w:val="Style128"/>
                    <w:tabs>
                      <w:tab w:leader="underscore" w:pos="4224" w:val="left"/>
                    </w:tabs>
                    <w:widowControl w:val="0"/>
                    <w:keepNext w:val="0"/>
                    <w:keepLines w:val="0"/>
                    <w:shd w:val="clear" w:color="auto" w:fill="auto"/>
                    <w:bidi w:val="0"/>
                    <w:spacing w:before="0" w:after="84" w:line="160" w:lineRule="exact"/>
                    <w:ind w:left="300" w:right="0" w:hanging="7"/>
                  </w:pPr>
                  <w:r>
                    <w:rPr>
                      <w:rStyle w:val="CharStyle135"/>
                    </w:rPr>
                    <w:t>Signature</w:t>
                    <w:tab/>
                  </w:r>
                </w:p>
                <w:p>
                  <w:pPr>
                    <w:pStyle w:val="Style128"/>
                    <w:tabs>
                      <w:tab w:leader="underscore" w:pos="4215" w:val="left"/>
                    </w:tabs>
                    <w:widowControl w:val="0"/>
                    <w:keepNext w:val="0"/>
                    <w:keepLines w:val="0"/>
                    <w:shd w:val="clear" w:color="auto" w:fill="auto"/>
                    <w:bidi w:val="0"/>
                    <w:spacing w:before="0" w:after="0" w:line="254" w:lineRule="exact"/>
                    <w:ind w:left="300" w:right="0" w:hanging="7"/>
                  </w:pPr>
                  <w:r>
                    <w:rPr>
                      <w:rStyle w:val="CharStyle135"/>
                    </w:rPr>
                    <w:t>Name</w:t>
                    <w:tab/>
                  </w:r>
                </w:p>
                <w:p>
                  <w:pPr>
                    <w:pStyle w:val="Style128"/>
                    <w:tabs>
                      <w:tab w:leader="underscore" w:pos="4219" w:val="left"/>
                    </w:tabs>
                    <w:widowControl w:val="0"/>
                    <w:keepNext w:val="0"/>
                    <w:keepLines w:val="0"/>
                    <w:shd w:val="clear" w:color="auto" w:fill="auto"/>
                    <w:bidi w:val="0"/>
                    <w:spacing w:before="0" w:after="0" w:line="254" w:lineRule="exact"/>
                    <w:ind w:left="300" w:right="0" w:hanging="7"/>
                  </w:pPr>
                  <w:r>
                    <w:rPr>
                      <w:rStyle w:val="CharStyle135"/>
                    </w:rPr>
                    <w:t>Organisation</w:t>
                    <w:tab/>
                  </w:r>
                </w:p>
                <w:p>
                  <w:pPr>
                    <w:pStyle w:val="Style128"/>
                    <w:tabs>
                      <w:tab w:leader="underscore" w:pos="4224" w:val="left"/>
                    </w:tabs>
                    <w:widowControl w:val="0"/>
                    <w:keepNext w:val="0"/>
                    <w:keepLines w:val="0"/>
                    <w:shd w:val="clear" w:color="auto" w:fill="auto"/>
                    <w:bidi w:val="0"/>
                    <w:spacing w:before="0" w:after="0" w:line="254" w:lineRule="exact"/>
                    <w:ind w:left="300" w:right="0" w:hanging="7"/>
                  </w:pPr>
                  <w:r>
                    <w:rPr>
                      <w:rStyle w:val="CharStyle135"/>
                    </w:rPr>
                    <w:t>Address</w:t>
                    <w:tab/>
                  </w:r>
                </w:p>
              </w:txbxContent>
            </v:textbox>
            <w10:wrap type="square" side="left" anchorx="margin"/>
          </v:shape>
        </w:pict>
      </w:r>
      <w:r>
        <w:rPr>
          <w:lang w:val="en-US" w:eastAsia="en-US" w:bidi="en-US"/>
          <w:w w:val="100"/>
          <w:spacing w:val="0"/>
          <w:color w:val="000000"/>
          <w:position w:val="0"/>
        </w:rPr>
        <w:t>Less intense, but by no means less destructive,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the impact on Indians of being brought into contact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market economy by development projects. The effects of highways in Brazil have been particularly da</w:t>
      </w:r>
      <w:r>
        <w:rPr>
          <w:rStyle w:val="CharStyle769"/>
        </w:rPr>
        <w:t>maging</w:t>
      </w:r>
      <w:r>
        <w:rPr>
          <w:lang w:val="en-US" w:eastAsia="en-US" w:bidi="en-US"/>
          <w:w w:val="100"/>
          <w:spacing w:val="0"/>
          <w:color w:val="000000"/>
          <w:position w:val="0"/>
        </w:rPr>
        <w:t>. A report referring to the Paraka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Indians, for example, states: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Since the pacifi</w:t>
        <w:t>cation and resettlement team reported, these Indians had sold their cultural possessions to outsiders in exchange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guns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ammunition and were living off the dole of highway workers along the Trans-Amazon Highway.</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10</w:t>
      </w:r>
      <w:r>
        <w:rPr>
          <w:lang w:val="en-US" w:eastAsia="en-US" w:bidi="en-US"/>
          <w:w w:val="100"/>
          <w:spacing w:val="0"/>
          <w:color w:val="000000"/>
          <w:position w:val="0"/>
        </w:rPr>
        <w:t xml:space="preserve"> This episode is typical of many cases in Brazil and elsewhere in the Amazon.</w:t>
      </w:r>
    </w:p>
    <w:p>
      <w:pPr>
        <w:pStyle w:val="Style128"/>
        <w:widowControl w:val="0"/>
        <w:keepNext w:val="0"/>
        <w:keepLines w:val="0"/>
        <w:shd w:val="clear" w:color="auto" w:fill="auto"/>
        <w:bidi w:val="0"/>
        <w:spacing w:before="0" w:after="0" w:line="226" w:lineRule="exact"/>
        <w:ind w:left="0" w:right="0" w:firstLine="210"/>
      </w:pPr>
      <w:r>
        <w:rPr>
          <w:lang w:val="en-US" w:eastAsia="en-US" w:bidi="en-US"/>
          <w:w w:val="100"/>
          <w:spacing w:val="0"/>
          <w:color w:val="000000"/>
          <w:position w:val="0"/>
        </w:rPr>
        <w:t>There are examples, however, of Amazonian peoples who have managed to deal with the market economy on their own terms. According to Paul He</w:t>
      </w:r>
      <w:r>
        <w:rPr>
          <w:lang w:val="en-US" w:eastAsia="en-US" w:bidi="en-US"/>
          <w:w w:val="100"/>
          <w:spacing w:val="0"/>
          <w:color w:val="000000"/>
          <w:shd w:val="clear" w:color="auto" w:fill="80FFFF"/>
          <w:position w:val="0"/>
        </w:rPr>
        <w:t>nl</w:t>
      </w:r>
      <w:r>
        <w:rPr>
          <w:lang w:val="en-US" w:eastAsia="en-US" w:bidi="en-US"/>
          <w:w w:val="100"/>
          <w:spacing w:val="0"/>
          <w:color w:val="000000"/>
          <w:position w:val="0"/>
        </w:rPr>
        <w:t>y, the Panare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refused to replace their subsistence economy with cash-cropping, and instead exchange handicrafts with the local C</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ollos, are still able to continue with their subsistence economy</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11</w:t>
      </w:r>
      <w:r>
        <w:rPr>
          <w:lang w:val="en-US" w:eastAsia="en-US" w:bidi="en-US"/>
          <w:w w:val="100"/>
          <w:spacing w:val="0"/>
          <w:color w:val="000000"/>
          <w:position w:val="0"/>
        </w:rPr>
        <w:t xml:space="preserve"> In Peru, the 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akae</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 have developed their gold economy on a sustain</w:t>
        <w:t>able basis. By controlling their territories with recognized land titles and emphasizing their subsistence economy, they have largely escaped the devastating impact of the market econ</w:t>
        <w:t>om</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t>
      </w:r>
      <w:r>
        <w:rPr>
          <w:lang w:val="en-US" w:eastAsia="en-US" w:bidi="en-US"/>
          <w:vertAlign w:val="superscript"/>
          <w:w w:val="100"/>
          <w:spacing w:val="0"/>
          <w:color w:val="000000"/>
          <w:shd w:val="clear" w:color="auto" w:fill="80FFFF"/>
          <w:position w:val="0"/>
        </w:rPr>
        <w:t>12</w:t>
      </w:r>
      <w:r>
        <w:rPr>
          <w:lang w:val="en-US" w:eastAsia="en-US" w:bidi="en-US"/>
          <w:w w:val="100"/>
          <w:spacing w:val="0"/>
          <w:color w:val="000000"/>
          <w:position w:val="0"/>
        </w:rPr>
        <w:t xml:space="preserve"> However there have been some difficulties: the effect of buying commodities, particularly alcohol, has affected the traditional activities and prestige of the Amarakaeri women. Even where marketing appears not to be so destructive,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introduction of the cash economy can severely disrupt the community.</w:t>
      </w:r>
    </w:p>
    <w:p>
      <w:pPr>
        <w:pStyle w:val="Style128"/>
        <w:widowControl w:val="0"/>
        <w:keepNext w:val="0"/>
        <w:keepLines w:val="0"/>
        <w:shd w:val="clear" w:color="auto" w:fill="auto"/>
        <w:bidi w:val="0"/>
        <w:spacing w:before="0" w:after="305" w:line="226" w:lineRule="exact"/>
        <w:ind w:left="0" w:right="0" w:firstLine="210"/>
      </w:pPr>
      <w:r>
        <w:rPr>
          <w:lang w:val="en-US" w:eastAsia="en-US" w:bidi="en-US"/>
          <w:w w:val="100"/>
          <w:spacing w:val="0"/>
          <w:color w:val="000000"/>
          <w:position w:val="0"/>
        </w:rPr>
        <w:t>Examples of indigenous peoples controlling their own mar</w:t>
        <w:t>keting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hard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find.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Peru</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Rio Negro of Brazil, indigenous peoples are looking at marketing as a process rather than as the selling of produce. They are trying to gain control of transportation, thereby cutting out the middle</w:t>
        <w:t>men who gain so much profit. CO</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CA believes that it is vital to establish community control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both marketing channels and transport systems. These are ideals towards which indigenous peoples are moving, but unless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time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space to develop these mechanisms at their own rhythm, they will be drawn into a system which will control them.</w:t>
      </w:r>
    </w:p>
    <w:p>
      <w:pPr>
        <w:pStyle w:val="Style770"/>
        <w:widowControl w:val="0"/>
        <w:keepNext w:val="0"/>
        <w:keepLines w:val="0"/>
        <w:shd w:val="clear" w:color="auto" w:fill="auto"/>
        <w:bidi w:val="0"/>
        <w:spacing w:before="0" w:after="100" w:line="220" w:lineRule="exact"/>
        <w:ind w:left="0" w:right="0" w:firstLine="46"/>
      </w:pPr>
      <w:bookmarkStart w:id="50" w:name="bookmark50"/>
      <w:r>
        <w:rPr>
          <w:lang w:val="en-US" w:eastAsia="en-US" w:bidi="en-US"/>
          <w:w w:val="100"/>
          <w:spacing w:val="0"/>
          <w:color w:val="000000"/>
          <w:position w:val="0"/>
        </w:rPr>
        <w:t>Dependency: The Root of Destruction</w:t>
      </w:r>
      <w:bookmarkEnd w:id="50"/>
    </w:p>
    <w:p>
      <w:pPr>
        <w:pStyle w:val="Style128"/>
        <w:widowControl w:val="0"/>
        <w:keepNext w:val="0"/>
        <w:keepLines w:val="0"/>
        <w:shd w:val="clear" w:color="auto" w:fill="auto"/>
        <w:bidi w:val="0"/>
        <w:spacing w:before="0" w:after="0" w:line="226" w:lineRule="exact"/>
        <w:ind w:left="0" w:right="0" w:firstLine="46"/>
      </w:pPr>
      <w:r>
        <w:pict>
          <v:shape id="_x0000_s1240" type="#_x0000_t202" style="position:absolute;margin-left:286.3pt;margin-top:79.2pt;width:114.7pt;height:11.65pt;z-index:-125829226;mso-wrap-distance-left:50.15pt;mso-wrap-distance-right:5pt;mso-position-horizontal-relative:margin" filled="f" stroked="f">
            <v:textbox style="mso-fit-shape-to-text:t" inset="0,0,0,0">
              <w:txbxContent>
                <w:p>
                  <w:pPr>
                    <w:pStyle w:val="Style128"/>
                    <w:tabs>
                      <w:tab w:leader="underscore" w:pos="2266" w:val="right"/>
                    </w:tabs>
                    <w:widowControl w:val="0"/>
                    <w:keepNext w:val="0"/>
                    <w:keepLines w:val="0"/>
                    <w:shd w:val="clear" w:color="auto" w:fill="auto"/>
                    <w:bidi w:val="0"/>
                    <w:spacing w:before="0" w:after="0" w:line="160" w:lineRule="exact"/>
                    <w:ind w:left="0" w:right="0"/>
                  </w:pPr>
                  <w:r>
                    <w:rPr>
                      <w:rStyle w:val="CharStyle135"/>
                    </w:rPr>
                    <w:t>Postcode</w:t>
                    <w:tab/>
                    <w:t>Tel</w:t>
                  </w:r>
                </w:p>
              </w:txbxContent>
            </v:textbox>
            <w10:wrap type="square" side="left" anchorx="margin"/>
          </v:shape>
        </w:pict>
      </w:r>
      <w:r>
        <w:pict>
          <v:shape id="_x0000_s1241" type="#_x0000_t202" style="position:absolute;margin-left:284.9pt;margin-top:107.75pt;width:204.95pt;height:38.9pt;z-index:-125829225;mso-wrap-distance-left:45.3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78" w:lineRule="exact"/>
                    <w:ind w:left="0" w:right="0" w:firstLine="37"/>
                  </w:pPr>
                  <w:r>
                    <w:rPr>
                      <w:rStyle w:val="CharStyle135"/>
                    </w:rPr>
                    <w:t>Pi</w:t>
                  </w:r>
                  <w:r>
                    <w:rPr>
                      <w:rStyle w:val="CharStyle135"/>
                      <w:shd w:val="clear" w:color="auto" w:fill="80FFFF"/>
                    </w:rPr>
                    <w:t xml:space="preserve"> </w:t>
                  </w:r>
                  <w:r>
                    <w:rPr>
                      <w:rStyle w:val="CharStyle135"/>
                    </w:rPr>
                    <w:t>ease complete in BLOCK CAPITALS and return to: EI</w:t>
                  </w:r>
                  <w:r>
                    <w:rPr>
                      <w:rStyle w:val="CharStyle135"/>
                      <w:shd w:val="clear" w:color="auto" w:fill="80FFFF"/>
                    </w:rPr>
                    <w:t>B</w:t>
                  </w:r>
                  <w:r>
                    <w:rPr>
                      <w:rStyle w:val="CharStyle135"/>
                    </w:rPr>
                    <w:t>Ltd</w:t>
                  </w:r>
                  <w:r>
                    <w:rPr>
                      <w:rStyle w:val="CharStyle135"/>
                      <w:shd w:val="clear" w:color="auto" w:fill="80FFFF"/>
                    </w:rPr>
                    <w:t>,</w:t>
                  </w:r>
                  <w:r>
                    <w:rPr>
                      <w:rStyle w:val="CharStyle135"/>
                    </w:rPr>
                    <w:t>P</w:t>
                  </w:r>
                  <w:r>
                    <w:rPr>
                      <w:rStyle w:val="CharStyle135"/>
                      <w:shd w:val="clear" w:color="auto" w:fill="80FFFF"/>
                    </w:rPr>
                    <w:t>O</w:t>
                  </w:r>
                  <w:r>
                    <w:rPr>
                      <w:rStyle w:val="CharStyle135"/>
                    </w:rPr>
                    <w:t>Bo</w:t>
                  </w:r>
                  <w:r>
                    <w:rPr>
                      <w:rStyle w:val="CharStyle135"/>
                      <w:shd w:val="clear" w:color="auto" w:fill="80FFFF"/>
                    </w:rPr>
                    <w:t>x</w:t>
                  </w:r>
                  <w:r>
                    <w:rPr>
                      <w:rStyle w:val="CharStyle135"/>
                    </w:rPr>
                    <w:t>6,</w:t>
                  </w:r>
                  <w:r>
                    <w:rPr>
                      <w:rStyle w:val="CharStyle135"/>
                      <w:shd w:val="clear" w:color="auto" w:fill="80FFFF"/>
                    </w:rPr>
                    <w:t xml:space="preserve"> </w:t>
                  </w:r>
                  <w:r>
                    <w:rPr>
                      <w:rStyle w:val="CharStyle135"/>
                    </w:rPr>
                    <w:t>Diss,</w:t>
                  </w:r>
                  <w:r>
                    <w:rPr>
                      <w:rStyle w:val="CharStyle135"/>
                      <w:shd w:val="clear" w:color="auto" w:fill="80FFFF"/>
                    </w:rPr>
                    <w:t xml:space="preserve"> </w:t>
                  </w:r>
                  <w:r>
                    <w:rPr>
                      <w:rStyle w:val="CharStyle135"/>
                    </w:rPr>
                    <w:t xml:space="preserve">Norfolk </w:t>
                  </w:r>
                  <w:r>
                    <w:rPr>
                      <w:rStyle w:val="CharStyle135"/>
                      <w:shd w:val="clear" w:color="auto" w:fill="80FFFF"/>
                    </w:rPr>
                    <w:t>IP</w:t>
                  </w:r>
                  <w:r>
                    <w:rPr>
                      <w:rStyle w:val="CharStyle135"/>
                    </w:rPr>
                    <w:t>2</w:t>
                  </w:r>
                  <w:r>
                    <w:rPr>
                      <w:rStyle w:val="CharStyle135"/>
                      <w:shd w:val="clear" w:color="auto" w:fill="80FFFF"/>
                    </w:rPr>
                    <w:t>2</w:t>
                  </w:r>
                  <w:r>
                    <w:rPr>
                      <w:rStyle w:val="CharStyle135"/>
                    </w:rPr>
                    <w:t>2LB (E</w:t>
                  </w:r>
                  <w:r>
                    <w:rPr>
                      <w:rStyle w:val="CharStyle135"/>
                      <w:shd w:val="clear" w:color="auto" w:fill="80FFFF"/>
                    </w:rPr>
                    <w:t>I</w:t>
                  </w:r>
                  <w:r>
                    <w:rPr>
                      <w:rStyle w:val="CharStyle135"/>
                    </w:rPr>
                    <w:t>B</w:t>
                  </w:r>
                  <w:r>
                    <w:rPr>
                      <w:rStyle w:val="CharStyle135"/>
                      <w:shd w:val="clear" w:color="auto" w:fill="80FFFF"/>
                    </w:rPr>
                    <w:t xml:space="preserve"> </w:t>
                  </w:r>
                  <w:r>
                    <w:rPr>
                      <w:rStyle w:val="CharStyle135"/>
                    </w:rPr>
                    <w:t>is</w:t>
                  </w:r>
                  <w:r>
                    <w:rPr>
                      <w:rStyle w:val="CharStyle135"/>
                      <w:shd w:val="clear" w:color="auto" w:fill="80FFFF"/>
                    </w:rPr>
                    <w:t xml:space="preserve"> </w:t>
                  </w:r>
                  <w:r>
                    <w:rPr>
                      <w:rStyle w:val="CharStyle135"/>
                    </w:rPr>
                    <w:t>part</w:t>
                  </w:r>
                  <w:r>
                    <w:rPr>
                      <w:rStyle w:val="CharStyle135"/>
                      <w:shd w:val="clear" w:color="auto" w:fill="80FFFF"/>
                    </w:rPr>
                    <w:t xml:space="preserve"> </w:t>
                  </w:r>
                  <w:r>
                    <w:rPr>
                      <w:rStyle w:val="CharStyle135"/>
                    </w:rPr>
                    <w:t>of</w:t>
                  </w:r>
                  <w:r>
                    <w:rPr>
                      <w:rStyle w:val="CharStyle135"/>
                      <w:shd w:val="clear" w:color="auto" w:fill="80FFFF"/>
                    </w:rPr>
                    <w:t xml:space="preserve"> </w:t>
                  </w:r>
                  <w:r>
                    <w:rPr>
                      <w:rStyle w:val="CharStyle135"/>
                    </w:rPr>
                    <w:t>the International Environment Network) Printed on recycled paper</w:t>
                  </w:r>
                </w:p>
              </w:txbxContent>
            </v:textbox>
            <w10:wrap type="square" side="left" anchorx="margin"/>
          </v:shape>
        </w:pict>
      </w:r>
      <w:r>
        <w:rPr>
          <w:lang w:val="en-US" w:eastAsia="en-US" w:bidi="en-US"/>
          <w:w w:val="100"/>
          <w:spacing w:val="0"/>
          <w:color w:val="000000"/>
          <w:position w:val="0"/>
        </w:rPr>
        <w:t>Markets need not necessarily destroy indigenous cultures, but they can and do. When indigenous peoples do not control the market process, they become dependent on outside bodies and lose the ability to control their own lives and futures. No matter whether their dependency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upon unscrupulous middlemen or well-meaning NGO</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end result is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same—the destruc</w:t>
        <w:t>tion of indigenous cultures and society. Indeed, as one com</w:t>
        <w:t>mentator has recently sai</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solution must surely lie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in surrendering further to the lure of the market, but in systemati</w:t>
        <w:t>cally disentangling ourselves from its clutches”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13</w:t>
      </w:r>
      <w:r>
        <w:rPr>
          <w:lang w:val="en-US" w:eastAsia="en-US" w:bidi="en-US"/>
          <w:w w:val="100"/>
          <w:spacing w:val="0"/>
          <w:color w:val="000000"/>
          <w:position w:val="0"/>
        </w:rPr>
        <w:t xml:space="preserve"> This need not mean that indigenous peoples should avoid the market for ever, but rather that they should control and determine their relationship wit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it.</w:t>
      </w:r>
    </w:p>
    <w:p>
      <w:pPr>
        <w:pStyle w:val="Style128"/>
        <w:widowControl w:val="0"/>
        <w:keepNext w:val="0"/>
        <w:keepLines w:val="0"/>
        <w:shd w:val="clear" w:color="auto" w:fill="auto"/>
        <w:bidi w:val="0"/>
        <w:spacing w:before="0" w:after="0" w:line="226" w:lineRule="exact"/>
        <w:ind w:left="0" w:right="0" w:firstLine="210"/>
        <w:sectPr>
          <w:pgSz w:w="13195" w:h="17244"/>
          <w:pgMar w:top="1436" w:left="1812" w:right="1812" w:bottom="1436" w:header="0" w:footer="3" w:gutter="4728"/>
          <w:rtlGutter/>
          <w:cols w:space="720"/>
          <w:noEndnote/>
          <w:docGrid w:linePitch="360"/>
        </w:sectPr>
      </w:pPr>
      <w:r>
        <w:rPr>
          <w:lang w:val="en-US" w:eastAsia="en-US" w:bidi="en-US"/>
          <w:w w:val="100"/>
          <w:spacing w:val="0"/>
          <w:color w:val="000000"/>
          <w:position w:val="0"/>
        </w:rPr>
        <w:t>Indigenous economies are renowned for being based on the</w:t>
      </w:r>
    </w:p>
    <w:p>
      <w:pPr>
        <w:framePr w:h="4157" w:wrap="notBeside" w:vAnchor="text" w:hAnchor="text" w:xAlign="center" w:y="1"/>
        <w:widowControl w:val="0"/>
        <w:jc w:val="center"/>
        <w:rPr>
          <w:sz w:val="2"/>
          <w:szCs w:val="2"/>
        </w:rPr>
      </w:pPr>
      <w:r>
        <w:pict>
          <v:shape id="_x0000_s1242" type="#_x0000_t75" style="width:186pt;height:208pt;">
            <v:imagedata r:id="rId146" r:href="rId147"/>
          </v:shape>
        </w:pict>
      </w:r>
    </w:p>
    <w:p>
      <w:pPr>
        <w:widowControl w:val="0"/>
        <w:rPr>
          <w:sz w:val="2"/>
          <w:szCs w:val="2"/>
        </w:rPr>
      </w:pPr>
    </w:p>
    <w:p>
      <w:pPr>
        <w:pStyle w:val="Style772"/>
        <w:widowControl w:val="0"/>
        <w:keepNext w:val="0"/>
        <w:keepLines w:val="0"/>
        <w:shd w:val="clear" w:color="auto" w:fill="auto"/>
        <w:bidi w:val="0"/>
        <w:spacing w:before="38" w:after="341"/>
        <w:ind w:left="0" w:right="0" w:firstLine="60"/>
      </w:pPr>
      <w:r>
        <w:rPr>
          <w:lang w:val="en-US" w:eastAsia="en-US" w:bidi="en-US"/>
          <w:w w:val="100"/>
          <w:color w:val="000000"/>
          <w:position w:val="0"/>
        </w:rPr>
        <w:t>Indian</w:t>
      </w:r>
      <w:r>
        <w:rPr>
          <w:lang w:val="en-US" w:eastAsia="en-US" w:bidi="en-US"/>
          <w:w w:val="100"/>
          <w:color w:val="000000"/>
          <w:shd w:val="clear" w:color="auto" w:fill="80FFFF"/>
          <w:position w:val="0"/>
        </w:rPr>
        <w:t>s</w:t>
      </w:r>
      <w:r>
        <w:rPr>
          <w:lang w:val="en-US" w:eastAsia="en-US" w:bidi="en-US"/>
          <w:w w:val="100"/>
          <w:color w:val="000000"/>
          <w:position w:val="0"/>
        </w:rPr>
        <w:t xml:space="preserve"> enslaved on a P</w:t>
      </w:r>
      <w:r>
        <w:rPr>
          <w:lang w:val="en-US" w:eastAsia="en-US" w:bidi="en-US"/>
          <w:w w:val="100"/>
          <w:color w:val="000000"/>
          <w:shd w:val="clear" w:color="auto" w:fill="80FFFF"/>
          <w:position w:val="0"/>
        </w:rPr>
        <w:t>u</w:t>
      </w:r>
      <w:r>
        <w:rPr>
          <w:lang w:val="en-US" w:eastAsia="en-US" w:bidi="en-US"/>
          <w:w w:val="100"/>
          <w:color w:val="000000"/>
          <w:position w:val="0"/>
        </w:rPr>
        <w:t>to</w:t>
      </w:r>
      <w:r>
        <w:rPr>
          <w:lang w:val="en-US" w:eastAsia="en-US" w:bidi="en-US"/>
          <w:w w:val="100"/>
          <w:color w:val="000000"/>
          <w:shd w:val="clear" w:color="auto" w:fill="80FFFF"/>
          <w:position w:val="0"/>
        </w:rPr>
        <w:t>m</w:t>
      </w:r>
      <w:r>
        <w:rPr>
          <w:lang w:val="en-US" w:eastAsia="en-US" w:bidi="en-US"/>
          <w:w w:val="100"/>
          <w:color w:val="000000"/>
          <w:position w:val="0"/>
        </w:rPr>
        <w:t xml:space="preserve">ayo </w:t>
      </w:r>
      <w:r>
        <w:rPr>
          <w:lang w:val="en-US" w:eastAsia="en-US" w:bidi="en-US"/>
          <w:w w:val="100"/>
          <w:color w:val="000000"/>
          <w:shd w:val="clear" w:color="auto" w:fill="80FFFF"/>
          <w:position w:val="0"/>
        </w:rPr>
        <w:t>m</w:t>
      </w:r>
      <w:r>
        <w:rPr>
          <w:lang w:val="en-US" w:eastAsia="en-US" w:bidi="en-US"/>
          <w:w w:val="100"/>
          <w:color w:val="000000"/>
          <w:position w:val="0"/>
        </w:rPr>
        <w:t>b</w:t>
      </w:r>
      <w:r>
        <w:rPr>
          <w:lang w:val="en-US" w:eastAsia="en-US" w:bidi="en-US"/>
          <w:w w:val="100"/>
          <w:color w:val="000000"/>
          <w:shd w:val="clear" w:color="auto" w:fill="80FFFF"/>
          <w:position w:val="0"/>
        </w:rPr>
        <w:t>b</w:t>
      </w:r>
      <w:r>
        <w:rPr>
          <w:lang w:val="en-US" w:eastAsia="en-US" w:bidi="en-US"/>
          <w:w w:val="100"/>
          <w:color w:val="000000"/>
          <w:position w:val="0"/>
        </w:rPr>
        <w:t>er estate In the early twentieth century. Tens of thousands of</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the Indigenous </w:t>
      </w:r>
      <w:r>
        <w:rPr>
          <w:lang w:val="en-US" w:eastAsia="en-US" w:bidi="en-US"/>
          <w:w w:val="100"/>
          <w:color w:val="000000"/>
          <w:shd w:val="clear" w:color="auto" w:fill="80FFFF"/>
          <w:position w:val="0"/>
        </w:rPr>
        <w:t>i</w:t>
      </w:r>
      <w:r>
        <w:rPr>
          <w:lang w:val="en-US" w:eastAsia="en-US" w:bidi="en-US"/>
          <w:w w:val="100"/>
          <w:color w:val="000000"/>
          <w:position w:val="0"/>
        </w:rPr>
        <w:t>nhabi</w:t>
      </w:r>
      <w:r>
        <w:rPr>
          <w:lang w:val="en-US" w:eastAsia="en-US" w:bidi="en-US"/>
          <w:w w:val="100"/>
          <w:color w:val="000000"/>
          <w:shd w:val="clear" w:color="auto" w:fill="80FFFF"/>
          <w:position w:val="0"/>
        </w:rPr>
      </w:r>
      <w:r>
        <w:rPr>
          <w:lang w:val="en-US" w:eastAsia="en-US" w:bidi="en-US"/>
          <w:w w:val="100"/>
          <w:color w:val="000000"/>
          <w:position w:val="0"/>
        </w:rPr>
        <w:t>tants of the Upper Amazon were enslaved, tortured and mur</w:t>
      </w:r>
      <w:r>
        <w:rPr>
          <w:lang w:val="en-US" w:eastAsia="en-US" w:bidi="en-US"/>
          <w:w w:val="100"/>
          <w:color w:val="000000"/>
          <w:shd w:val="clear" w:color="auto" w:fill="80FFFF"/>
          <w:position w:val="0"/>
        </w:rPr>
      </w:r>
      <w:r>
        <w:rPr>
          <w:lang w:val="en-US" w:eastAsia="en-US" w:bidi="en-US"/>
          <w:w w:val="100"/>
          <w:color w:val="000000"/>
          <w:position w:val="0"/>
        </w:rPr>
        <w:t>dered during the rubber boom before 1914.</w:t>
      </w:r>
    </w:p>
    <w:p>
      <w:pPr>
        <w:pStyle w:val="Style128"/>
        <w:widowControl w:val="0"/>
        <w:keepNext w:val="0"/>
        <w:keepLines w:val="0"/>
        <w:shd w:val="clear" w:color="auto" w:fill="auto"/>
        <w:bidi w:val="0"/>
        <w:spacing w:before="0" w:after="0" w:line="226" w:lineRule="exact"/>
        <w:ind w:left="0" w:right="0" w:firstLine="60"/>
      </w:pPr>
      <w:r>
        <w:rPr>
          <w:lang w:val="en-US" w:eastAsia="en-US" w:bidi="en-US"/>
          <w:w w:val="100"/>
          <w:spacing w:val="0"/>
          <w:color w:val="000000"/>
          <w:position w:val="0"/>
        </w:rPr>
        <w:t>principles of reciprocity and redistribution which are firmly embedded in the social and cultural relations of the people concerned</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14</w:t>
      </w:r>
      <w:r>
        <w:rPr>
          <w:lang w:val="en-US" w:eastAsia="en-US" w:bidi="en-US"/>
          <w:w w:val="100"/>
          <w:spacing w:val="0"/>
          <w:color w:val="000000"/>
          <w:position w:val="0"/>
        </w:rPr>
        <w:t xml:space="preserve"> Production and consumption are therefore under their control</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13</w:t>
      </w:r>
      <w:r>
        <w:rPr>
          <w:lang w:val="en-US" w:eastAsia="en-US" w:bidi="en-US"/>
          <w:w w:val="100"/>
          <w:spacing w:val="0"/>
          <w:color w:val="000000"/>
          <w:position w:val="0"/>
        </w:rPr>
        <w:t xml:space="preserve"> However, when indigenous peoples enter the market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economy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their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subsistence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orientation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encounters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other needs — the demands of outside interests. The effect is to take the economy out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social control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indigenous peoples and so greatly to transform their society</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14</w:t>
      </w:r>
    </w:p>
    <w:p>
      <w:pPr>
        <w:pStyle w:val="Style128"/>
        <w:widowControl w:val="0"/>
        <w:keepNext w:val="0"/>
        <w:keepLines w:val="0"/>
        <w:shd w:val="clear" w:color="auto" w:fill="auto"/>
        <w:bidi w:val="0"/>
        <w:spacing w:before="0" w:after="365" w:line="226" w:lineRule="exact"/>
        <w:ind w:left="0" w:right="0" w:firstLine="242"/>
      </w:pPr>
      <w:r>
        <w:rPr>
          <w:lang w:val="en-US" w:eastAsia="en-US" w:bidi="en-US"/>
          <w:w w:val="100"/>
          <w:spacing w:val="0"/>
          <w:color w:val="000000"/>
          <w:shd w:val="clear" w:color="auto" w:fill="80FFFF"/>
          <w:position w:val="0"/>
        </w:rPr>
        <w:t>‘‘</w:t>
      </w:r>
      <w:r>
        <w:rPr>
          <w:lang w:val="en-US" w:eastAsia="en-US" w:bidi="en-US"/>
          <w:w w:val="100"/>
          <w:spacing w:val="0"/>
          <w:color w:val="000000"/>
          <w:position w:val="0"/>
        </w:rPr>
        <w:t>Sustainability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controlled by consumer demand contains a fundamental contradiction between limiting and increasing demand. Who will have the upper hand in this conflict of interests — the consumers or the producers? Anthropological work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Africa has demonstrated that domestic production can supply social and economic subsistence needs but, as demands for profit increase, the needs of consumers lead to increasing control over indigenous labour. The resulting dependency threatens the very domestic production unit which supports the labour</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17</w:t>
      </w:r>
    </w:p>
    <w:p>
      <w:pPr>
        <w:pStyle w:val="Style770"/>
        <w:widowControl w:val="0"/>
        <w:keepNext w:val="0"/>
        <w:keepLines w:val="0"/>
        <w:shd w:val="clear" w:color="auto" w:fill="auto"/>
        <w:bidi w:val="0"/>
        <w:spacing w:before="0" w:after="100" w:line="220" w:lineRule="exact"/>
        <w:ind w:left="0" w:right="0" w:firstLine="60"/>
      </w:pPr>
      <w:bookmarkStart w:id="51" w:name="bookmark51"/>
      <w:r>
        <w:rPr>
          <w:lang w:val="en-US" w:eastAsia="en-US" w:bidi="en-US"/>
          <w:w w:val="100"/>
          <w:spacing w:val="0"/>
          <w:color w:val="000000"/>
          <w:position w:val="0"/>
        </w:rPr>
        <w:t>Control of the Market Process</w:t>
      </w:r>
      <w:bookmarkEnd w:id="51"/>
    </w:p>
    <w:p>
      <w:pPr>
        <w:pStyle w:val="Style128"/>
        <w:widowControl w:val="0"/>
        <w:keepNext w:val="0"/>
        <w:keepLines w:val="0"/>
        <w:shd w:val="clear" w:color="auto" w:fill="auto"/>
        <w:bidi w:val="0"/>
        <w:spacing w:before="0" w:after="0" w:line="226" w:lineRule="exact"/>
        <w:ind w:left="0" w:right="0" w:firstLine="60"/>
      </w:pPr>
      <w:r>
        <w:rPr>
          <w:lang w:val="en-US" w:eastAsia="en-US" w:bidi="en-US"/>
          <w:w w:val="100"/>
          <w:spacing w:val="0"/>
          <w:color w:val="000000"/>
          <w:position w:val="0"/>
        </w:rPr>
        <w:t>Clearly, marketing among indigenous peoples is not an easy matter. The Union of Indigenous Nations in Brazil have out</w:t>
      </w:r>
      <w:r>
        <w:rPr>
          <w:lang w:val="en-US" w:eastAsia="en-US" w:bidi="en-US"/>
          <w:w w:val="100"/>
          <w:spacing w:val="0"/>
          <w:color w:val="000000"/>
          <w:shd w:val="clear" w:color="auto" w:fill="80FFFF"/>
          <w:position w:val="0"/>
        </w:rPr>
        <w:footnoteReference w:id="4"/>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lined the areas over which indigenous peoples must have control if they are to avoid dependency</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18</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 include:</w:t>
      </w:r>
    </w:p>
    <w:p>
      <w:pPr>
        <w:pStyle w:val="Style128"/>
        <w:numPr>
          <w:ilvl w:val="0"/>
          <w:numId w:val="25"/>
        </w:numPr>
        <w:tabs>
          <w:tab w:leader="none" w:pos="252" w:val="left"/>
        </w:tabs>
        <w:widowControl w:val="0"/>
        <w:keepNext w:val="0"/>
        <w:keepLines w:val="0"/>
        <w:shd w:val="clear" w:color="auto" w:fill="auto"/>
        <w:bidi w:val="0"/>
        <w:jc w:val="left"/>
        <w:spacing w:before="0" w:after="64" w:line="226" w:lineRule="exact"/>
        <w:ind w:left="240" w:right="0" w:hanging="180"/>
      </w:pPr>
      <w:r>
        <w:rPr>
          <w:lang w:val="en-US" w:eastAsia="en-US" w:bidi="en-US"/>
          <w:w w:val="100"/>
          <w:spacing w:val="0"/>
          <w:color w:val="000000"/>
          <w:position w:val="0"/>
        </w:rPr>
        <w:t>Control 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processing of products before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the market;</w:t>
      </w:r>
    </w:p>
    <w:p>
      <w:pPr>
        <w:pStyle w:val="Style128"/>
        <w:numPr>
          <w:ilvl w:val="0"/>
          <w:numId w:val="25"/>
        </w:numPr>
        <w:tabs>
          <w:tab w:leader="none" w:pos="252" w:val="left"/>
        </w:tabs>
        <w:widowControl w:val="0"/>
        <w:keepNext w:val="0"/>
        <w:keepLines w:val="0"/>
        <w:shd w:val="clear" w:color="auto" w:fill="auto"/>
        <w:bidi w:val="0"/>
        <w:jc w:val="left"/>
        <w:spacing w:before="0" w:after="0" w:line="221" w:lineRule="exact"/>
        <w:ind w:left="240" w:right="0" w:hanging="180"/>
      </w:pPr>
      <w:r>
        <w:rPr>
          <w:lang w:val="en-US" w:eastAsia="en-US" w:bidi="en-US"/>
          <w:w w:val="100"/>
          <w:spacing w:val="0"/>
          <w:color w:val="000000"/>
          <w:position w:val="0"/>
        </w:rPr>
        <w:t>Control over the transportatio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commodities to market;</w:t>
      </w:r>
    </w:p>
    <w:p>
      <w:pPr>
        <w:pStyle w:val="Style128"/>
        <w:widowControl w:val="0"/>
        <w:keepNext w:val="0"/>
        <w:keepLines w:val="0"/>
        <w:shd w:val="clear" w:color="auto" w:fill="auto"/>
        <w:bidi w:val="0"/>
        <w:spacing w:before="0" w:after="0" w:line="226" w:lineRule="exact"/>
        <w:ind w:left="0" w:right="0" w:firstLine="44"/>
      </w:pPr>
      <w:r>
        <w:rPr>
          <w:lang w:val="en-US" w:eastAsia="en-US" w:bidi="en-US"/>
          <w:w w:val="100"/>
          <w:spacing w:val="0"/>
          <w:color w:val="000000"/>
          <w:position w:val="0"/>
        </w:rPr>
        <w:t>annual turnover of as much as $43 billion a year</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19</w:t>
      </w:r>
    </w:p>
    <w:p>
      <w:pPr>
        <w:pStyle w:val="Style128"/>
        <w:widowControl w:val="0"/>
        <w:keepNext w:val="0"/>
        <w:keepLines w:val="0"/>
        <w:shd w:val="clear" w:color="auto" w:fill="auto"/>
        <w:bidi w:val="0"/>
        <w:spacing w:before="0" w:after="0" w:line="226" w:lineRule="exact"/>
        <w:ind w:left="0" w:right="0" w:firstLine="205"/>
      </w:pPr>
      <w:r>
        <w:rPr>
          <w:lang w:val="en-US" w:eastAsia="en-US" w:bidi="en-US"/>
          <w:w w:val="100"/>
          <w:spacing w:val="0"/>
          <w:color w:val="000000"/>
          <w:position w:val="0"/>
        </w:rPr>
        <w:t>If indigenous peoples do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control over these aspects of the marketing process, they will speedily find themselves dependent on the outside whims of the international market Merchants and middlemen will syphon off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profits. Middle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men do not have to be local traders — multinational middle</w:t>
        <w:t>men touting for trade h</w:t>
      </w:r>
      <w:r>
        <w:rPr>
          <w:lang w:val="en-US" w:eastAsia="en-US" w:bidi="en-US"/>
          <w:w w:val="100"/>
          <w:spacing w:val="0"/>
          <w:color w:val="000000"/>
          <w:shd w:val="clear" w:color="auto" w:fill="80FFFF"/>
          <w:position w:val="0"/>
        </w:rPr>
        <w:t>a</w:t>
      </w:r>
      <w:r>
        <w:rPr>
          <w:lang w:val="en-US" w:eastAsia="en-US" w:bidi="en-US"/>
          <w:w w:val="100"/>
          <w:spacing w:val="0"/>
          <w:color w:val="000000"/>
          <w:position w:val="0"/>
        </w:rPr>
        <w:t>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feature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rubber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coca booms.</w:t>
      </w:r>
    </w:p>
    <w:p>
      <w:pPr>
        <w:pStyle w:val="Style128"/>
        <w:widowControl w:val="0"/>
        <w:keepNext w:val="0"/>
        <w:keepLines w:val="0"/>
        <w:shd w:val="clear" w:color="auto" w:fill="auto"/>
        <w:bidi w:val="0"/>
        <w:spacing w:before="0" w:after="485" w:line="226" w:lineRule="exact"/>
        <w:ind w:left="0" w:right="0" w:firstLine="205"/>
      </w:pPr>
      <w:r>
        <w:rPr>
          <w:lang w:val="en-US" w:eastAsia="en-US" w:bidi="en-US"/>
          <w:w w:val="100"/>
          <w:spacing w:val="0"/>
          <w:color w:val="000000"/>
          <w:position w:val="0"/>
        </w:rPr>
        <w:t>The relationships of dependency described here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directly analogous to those between the countries of the North and the South. The situation of indigenous peoples presents a micro</w:t>
        <w:t>cosm of the inequalities and exploitation which takes place between nation states. Thus indigenous peoples stand to lose not only as members of nation states of the South, but also as exploited enclaves within those states.</w:t>
      </w:r>
    </w:p>
    <w:p>
      <w:pPr>
        <w:pStyle w:val="Style770"/>
        <w:widowControl w:val="0"/>
        <w:keepNext w:val="0"/>
        <w:keepLines w:val="0"/>
        <w:shd w:val="clear" w:color="auto" w:fill="auto"/>
        <w:bidi w:val="0"/>
        <w:spacing w:before="0" w:after="228" w:line="220" w:lineRule="exact"/>
        <w:ind w:left="0" w:right="0" w:firstLine="44"/>
      </w:pPr>
      <w:bookmarkStart w:id="52" w:name="bookmark52"/>
      <w:r>
        <w:rPr>
          <w:lang w:val="en-US" w:eastAsia="en-US" w:bidi="en-US"/>
          <w:w w:val="100"/>
          <w:spacing w:val="0"/>
          <w:color w:val="000000"/>
          <w:position w:val="0"/>
        </w:rPr>
        <w:t>Utilizing Resources</w:t>
      </w:r>
      <w:bookmarkEnd w:id="52"/>
    </w:p>
    <w:p>
      <w:pPr>
        <w:pStyle w:val="Style128"/>
        <w:widowControl w:val="0"/>
        <w:keepNext w:val="0"/>
        <w:keepLines w:val="0"/>
        <w:shd w:val="clear" w:color="auto" w:fill="auto"/>
        <w:bidi w:val="0"/>
        <w:spacing w:before="0" w:after="76" w:line="221" w:lineRule="exact"/>
        <w:ind w:left="0" w:right="0" w:firstLine="44"/>
      </w:pPr>
      <w:r>
        <w:rPr>
          <w:lang w:val="en-US" w:eastAsia="en-US" w:bidi="en-US"/>
          <w:w w:val="100"/>
          <w:spacing w:val="0"/>
          <w:color w:val="000000"/>
          <w:position w:val="0"/>
        </w:rPr>
        <w:t xml:space="preserve">One of the main themes of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Biodiversity Conservation Strategy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the World Resources Institute (WR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and the strategies advocated by other mainstream conservation organi</w:t>
        <w:t>zations, is that the resources of threatened areas should be utilized and thus given an economic value:</w:t>
      </w:r>
    </w:p>
    <w:p>
      <w:pPr>
        <w:pStyle w:val="Style128"/>
        <w:widowControl w:val="0"/>
        <w:keepNext w:val="0"/>
        <w:keepLines w:val="0"/>
        <w:shd w:val="clear" w:color="auto" w:fill="auto"/>
        <w:bidi w:val="0"/>
        <w:spacing w:before="0" w:after="41" w:line="202" w:lineRule="exact"/>
        <w:ind w:left="380" w:right="380" w:hanging="9"/>
      </w:pPr>
      <w:r>
        <w:rPr>
          <w:lang w:val="en-US" w:eastAsia="en-US" w:bidi="en-US"/>
          <w:w w:val="100"/>
          <w:spacing w:val="0"/>
          <w:color w:val="000000"/>
          <w:shd w:val="clear" w:color="auto" w:fill="80FFFF"/>
          <w:position w:val="0"/>
        </w:rPr>
        <w:t>“</w:t>
      </w:r>
      <w:r>
        <w:rPr>
          <w:lang w:val="en-US" w:eastAsia="en-US" w:bidi="en-US"/>
          <w:w w:val="100"/>
          <w:spacing w:val="0"/>
          <w:color w:val="000000"/>
          <w:position w:val="0"/>
        </w:rPr>
        <w:t>Many actions that can be taken to stem the loss of biodiversity do provide short term economic benefits —sa</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maintaining natural forests 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wild species can be harvested for food, medicines, and industrial products or establishing protected areas so that tour</w:t>
        <w:t xml:space="preserve">ists will </w:t>
      </w:r>
      <w:r>
        <w:rPr>
          <w:rStyle w:val="CharStyle134"/>
        </w:rPr>
        <w:t>visit</w:t>
      </w:r>
      <w:r>
        <w:rPr>
          <w:rStyle w:val="CharStyle134"/>
          <w:shd w:val="clear" w:color="auto" w:fill="80FFFF"/>
        </w:rPr>
        <w:t>.”</w:t>
      </w:r>
      <w:r>
        <w:rPr>
          <w:rStyle w:val="CharStyle134"/>
          <w:vertAlign w:val="superscript"/>
          <w:shd w:val="clear" w:color="auto" w:fill="80FFFF"/>
        </w:rPr>
        <w:t>20</w:t>
      </w:r>
    </w:p>
    <w:p>
      <w:pPr>
        <w:pStyle w:val="Style128"/>
        <w:widowControl w:val="0"/>
        <w:keepNext w:val="0"/>
        <w:keepLines w:val="0"/>
        <w:shd w:val="clear" w:color="auto" w:fill="auto"/>
        <w:bidi w:val="0"/>
        <w:spacing w:before="0" w:after="0" w:line="226" w:lineRule="exact"/>
        <w:ind w:left="0" w:right="0" w:firstLine="205"/>
      </w:pPr>
      <w:r>
        <w:rPr>
          <w:lang w:val="en-US" w:eastAsia="en-US" w:bidi="en-US"/>
          <w:w w:val="100"/>
          <w:spacing w:val="0"/>
          <w:color w:val="000000"/>
          <w:position w:val="0"/>
        </w:rPr>
        <w:t>However, “giving a value" to the environment is not only extremely difficult,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actively encourages new speculation in products which can be extracted from the rainforest. The Biodiversity Conservation Strateg</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for example, presents the peoples of the rainforest as pass</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 recipients of the benefits of “green capitalism”. However, there are no guidelines to pro</w:t>
        <w:t>vide locally controlled production methods and marketing. On the contrary, the approach is based on the needs of Northern consumers, who once again will dictate their demands and desires to the local producers. After initially taking advantage of a few limited benefits, these producers will, as in the past, find themselves dependent on the development models of out</w:t>
        <w:t>siders.</w:t>
      </w:r>
    </w:p>
    <w:p>
      <w:pPr>
        <w:pStyle w:val="Style128"/>
        <w:widowControl w:val="0"/>
        <w:keepNext w:val="0"/>
        <w:keepLines w:val="0"/>
        <w:shd w:val="clear" w:color="auto" w:fill="auto"/>
        <w:bidi w:val="0"/>
        <w:spacing w:before="0" w:after="0" w:line="226" w:lineRule="exact"/>
        <w:ind w:left="0" w:right="0" w:firstLine="205"/>
      </w:pPr>
      <w:r>
        <w:rPr>
          <w:lang w:val="en-US" w:eastAsia="en-US" w:bidi="en-US"/>
          <w:w w:val="100"/>
          <w:spacing w:val="0"/>
          <w:color w:val="000000"/>
          <w:position w:val="0"/>
        </w:rPr>
        <w:t>The WRI hopes to wed “development” to biological diver</w:t>
        <w:t>sity conservation. Economic utilization of biological diversity will be able to contribute to national development goals. Development is largely seen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question of cash flows which automatically solve the problems facing indigenous peoples.</w:t>
      </w:r>
    </w:p>
    <w:p>
      <w:pPr>
        <w:pStyle w:val="Style128"/>
        <w:widowControl w:val="0"/>
        <w:keepNext w:val="0"/>
        <w:keepLines w:val="0"/>
        <w:shd w:val="clear" w:color="auto" w:fill="auto"/>
        <w:bidi w:val="0"/>
        <w:spacing w:before="0" w:after="0" w:line="226" w:lineRule="exact"/>
        <w:ind w:left="0" w:right="0" w:firstLine="205"/>
      </w:pPr>
      <w:r>
        <w:rPr>
          <w:lang w:val="en-US" w:eastAsia="en-US" w:bidi="en-US"/>
          <w:w w:val="100"/>
          <w:spacing w:val="0"/>
          <w:color w:val="000000"/>
          <w:position w:val="0"/>
        </w:rPr>
        <w:t>This conventional approach ignores two factors which are possibly even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important than economic questions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21</w:t>
      </w:r>
      <w:r>
        <w:rPr>
          <w:lang w:val="en-US" w:eastAsia="en-US" w:bidi="en-US"/>
          <w:w w:val="100"/>
          <w:spacing w:val="0"/>
          <w:color w:val="000000"/>
          <w:position w:val="0"/>
        </w:rPr>
        <w:t xml:space="preserve"> The first is that “sustainable development” in itself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necessar</w:t>
        <w:t>ily culturally appropriate. Prohibitions, social production pat</w:t>
        <w:t>terns and cosmological questions could all affect how a com</w:t>
        <w:t>munity reacts to being persuaded to sell rainforest produce. Here, the experience of a community of Ashani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ka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rice grow</w:t>
        <w:t>ers in the rainforest of Peru is instructive. Part of the commu</w:t>
        <w:t>nity decided to increase production and develop sales nation</w:t>
        <w:t>ally and internationally, and they therefore turned themselves over exclusively to rice growing. This was an “economic” success, but it was achieved 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expense of community har</w:t>
        <w:t>mony and their respect for their traditions. After several major conflicts, the community threw the rice mill into the river</w:t>
      </w:r>
      <w:r>
        <w:rPr>
          <w:lang w:val="en-US" w:eastAsia="en-US" w:bidi="en-US"/>
          <w:w w:val="100"/>
          <w:spacing w:val="0"/>
          <w:color w:val="000000"/>
          <w:shd w:val="clear" w:color="auto" w:fill="80FFFF"/>
          <w:position w:val="0"/>
        </w:rPr>
        <w:t>.</w:t>
      </w:r>
      <w:r>
        <w:br w:type="page"/>
      </w:r>
    </w:p>
    <w:p>
      <w:pPr>
        <w:pStyle w:val="Style153"/>
        <w:widowControl w:val="0"/>
        <w:keepNext w:val="0"/>
        <w:keepLines w:val="0"/>
        <w:shd w:val="clear" w:color="auto" w:fill="auto"/>
        <w:bidi w:val="0"/>
        <w:spacing w:before="0" w:after="315" w:line="240" w:lineRule="exact"/>
        <w:ind w:left="20" w:right="0" w:firstLine="0"/>
      </w:pPr>
      <w:r>
        <w:rPr>
          <w:rStyle w:val="CharStyle778"/>
          <w:b w:val="0"/>
          <w:bCs w:val="0"/>
          <w:i/>
          <w:iCs/>
          <w:shd w:val="clear" w:color="auto" w:fill="80FFFF"/>
        </w:rPr>
        <w:t>“T</w:t>
      </w:r>
      <w:r>
        <w:rPr>
          <w:rStyle w:val="CharStyle778"/>
          <w:b w:val="0"/>
          <w:bCs w:val="0"/>
          <w:i/>
          <w:iCs/>
        </w:rPr>
        <w:t>he peoples of the rainforest</w:t>
        <w:br/>
        <w:t>are presented as passive</w:t>
        <w:br/>
        <w:t>recipients of the benefits of</w:t>
        <w:br/>
      </w:r>
      <w:r>
        <w:rPr>
          <w:rStyle w:val="CharStyle778"/>
          <w:b w:val="0"/>
          <w:bCs w:val="0"/>
          <w:i/>
          <w:iCs/>
          <w:shd w:val="clear" w:color="auto" w:fill="80FFFF"/>
        </w:rPr>
        <w:t>‘g</w:t>
      </w:r>
      <w:r>
        <w:rPr>
          <w:rStyle w:val="CharStyle778"/>
          <w:b w:val="0"/>
          <w:bCs w:val="0"/>
          <w:i/>
          <w:iCs/>
        </w:rPr>
        <w:t>reen capitalism</w:t>
      </w:r>
      <w:r>
        <w:rPr>
          <w:rStyle w:val="CharStyle778"/>
          <w:b w:val="0"/>
          <w:bCs w:val="0"/>
          <w:i/>
          <w:iCs/>
          <w:shd w:val="clear" w:color="auto" w:fill="80FFFF"/>
        </w:rPr>
        <w:t>’.</w:t>
      </w:r>
      <w:r>
        <w:rPr>
          <w:rStyle w:val="CharStyle778"/>
          <w:b w:val="0"/>
          <w:bCs w:val="0"/>
          <w:i/>
          <w:iCs/>
        </w:rPr>
        <w:t xml:space="preserve"> Once again, It</w:t>
        <w:br/>
        <w:t>will be Northern consumers who</w:t>
        <w:br/>
        <w:t>dictate the terms.</w:t>
      </w:r>
      <w:r>
        <w:rPr>
          <w:rStyle w:val="CharStyle778"/>
          <w:b w:val="0"/>
          <w:bCs w:val="0"/>
          <w:i/>
          <w:iCs/>
          <w:shd w:val="clear" w:color="auto" w:fill="80FFFF"/>
        </w:rPr>
        <w:t>"</w:t>
      </w:r>
    </w:p>
    <w:p>
      <w:pPr>
        <w:pStyle w:val="Style128"/>
        <w:widowControl w:val="0"/>
        <w:keepNext w:val="0"/>
        <w:keepLines w:val="0"/>
        <w:shd w:val="clear" w:color="auto" w:fill="auto"/>
        <w:bidi w:val="0"/>
        <w:spacing w:before="0" w:after="0" w:line="221" w:lineRule="exact"/>
        <w:ind w:left="0" w:right="0" w:firstLine="36"/>
      </w:pPr>
      <w:r>
        <w:rPr>
          <w:lang w:val="en-US" w:eastAsia="en-US" w:bidi="en-US"/>
          <w:w w:val="100"/>
          <w:spacing w:val="0"/>
          <w:color w:val="000000"/>
          <w:position w:val="0"/>
        </w:rPr>
        <w:t>curtailed their profits and returned to making subsistence agriculture their pr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ority</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22</w:t>
      </w:r>
    </w:p>
    <w:p>
      <w:pPr>
        <w:pStyle w:val="Style128"/>
        <w:widowControl w:val="0"/>
        <w:keepNext w:val="0"/>
        <w:keepLines w:val="0"/>
        <w:shd w:val="clear" w:color="auto" w:fill="auto"/>
        <w:bidi w:val="0"/>
        <w:spacing w:before="0" w:after="301" w:line="221" w:lineRule="exact"/>
        <w:ind w:left="0" w:right="0" w:firstLine="197"/>
      </w:pPr>
      <w:r>
        <w:rPr>
          <w:lang w:val="en-US" w:eastAsia="en-US" w:bidi="en-US"/>
          <w:w w:val="100"/>
          <w:spacing w:val="0"/>
          <w:color w:val="000000"/>
          <w:position w:val="0"/>
        </w:rPr>
        <w:t xml:space="preserve">The second element is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political dimension of develop</w:t>
      </w:r>
      <w:r>
        <w:rPr>
          <w:lang w:val="en-US" w:eastAsia="en-US" w:bidi="en-US"/>
          <w:w w:val="100"/>
          <w:spacing w:val="0"/>
          <w:color w:val="000000"/>
          <w:shd w:val="clear" w:color="auto" w:fill="80FFFF"/>
          <w:position w:val="0"/>
        </w:rPr>
      </w:r>
      <w:r>
        <w:rPr>
          <w:rStyle w:val="CharStyle134"/>
        </w:rPr>
        <w:t>ment</w:t>
      </w:r>
      <w:r>
        <w:rPr>
          <w:rStyle w:val="CharStyle134"/>
          <w:shd w:val="clear" w:color="auto" w:fill="80FFFF"/>
        </w:rPr>
        <w:t>”</w:t>
      </w:r>
      <w:r>
        <w:rPr>
          <w:rStyle w:val="CharStyle134"/>
        </w:rPr>
        <w:t>.</w:t>
      </w:r>
      <w:r>
        <w:rPr>
          <w:lang w:val="en-US" w:eastAsia="en-US" w:bidi="en-US"/>
          <w:w w:val="100"/>
          <w:spacing w:val="0"/>
          <w:color w:val="000000"/>
          <w:position w:val="0"/>
        </w:rPr>
        <w:t xml:space="preserve">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mistakenly believed that indigenous peoples organ</w:t>
        <w:t>ized in communities naturally tend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form co-operatives. Over the past ten years of working gold, the 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akaer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of south</w:t>
      </w:r>
      <w:r>
        <w:rPr>
          <w:lang w:val="en-US" w:eastAsia="en-US" w:bidi="en-US"/>
          <w:w w:val="100"/>
          <w:spacing w:val="0"/>
          <w:color w:val="000000"/>
          <w:shd w:val="clear" w:color="auto" w:fill="80FFFF"/>
          <w:position w:val="0"/>
        </w:rPr>
      </w:r>
      <w:r>
        <w:rPr>
          <w:lang w:val="en-US" w:eastAsia="en-US" w:bidi="en-US"/>
          <w:w w:val="100"/>
          <w:spacing w:val="0"/>
          <w:color w:val="000000"/>
          <w:position w:val="0"/>
        </w:rPr>
        <w:t>easte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Peru have worked as communities, as clans, as ex</w:t>
        <w:t>tended families and even individually, choosing whatever strategy suits them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best at any one time. The imposition of co</w:t>
        <w:t>operatives from outside could be disastrous to the unity of the community, which is frequently kept together by respecting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al divisions. The other aspect of the “political dimen</w:t>
        <w:t>sion” is the top-down approach to development, where sus</w:t>
        <w:t>tainability is but a cloak for encouraging the integration of indigenous peoples into the market economy, aided and abet</w:t>
        <w:t>ted by the general public and unwitting companies.</w:t>
      </w:r>
    </w:p>
    <w:p>
      <w:pPr>
        <w:pStyle w:val="Style770"/>
        <w:widowControl w:val="0"/>
        <w:keepNext w:val="0"/>
        <w:keepLines w:val="0"/>
        <w:shd w:val="clear" w:color="auto" w:fill="auto"/>
        <w:bidi w:val="0"/>
        <w:spacing w:before="0" w:after="105" w:line="220" w:lineRule="exact"/>
        <w:ind w:left="0" w:right="0"/>
      </w:pPr>
      <w:bookmarkStart w:id="53" w:name="bookmark53"/>
      <w:r>
        <w:rPr>
          <w:lang w:val="en-US" w:eastAsia="en-US" w:bidi="en-US"/>
          <w:w w:val="100"/>
          <w:spacing w:val="0"/>
          <w:color w:val="000000"/>
          <w:position w:val="0"/>
        </w:rPr>
        <w:t>Commercial Side-Sho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w:t>
      </w:r>
      <w:bookmarkEnd w:id="53"/>
    </w:p>
    <w:p>
      <w:pPr>
        <w:pStyle w:val="Style128"/>
        <w:widowControl w:val="0"/>
        <w:keepNext w:val="0"/>
        <w:keepLines w:val="0"/>
        <w:shd w:val="clear" w:color="auto" w:fill="auto"/>
        <w:bidi w:val="0"/>
        <w:spacing w:before="0" w:after="0" w:line="226" w:lineRule="exact"/>
        <w:ind w:left="0" w:right="0" w:firstLine="36"/>
      </w:pPr>
      <w:r>
        <w:rPr>
          <w:lang w:val="en-US" w:eastAsia="en-US" w:bidi="en-US"/>
          <w:w w:val="100"/>
          <w:spacing w:val="0"/>
          <w:color w:val="000000"/>
          <w:position w:val="0"/>
        </w:rPr>
        <w:t>As the Yanomam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die of malaria in Ro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aima, Brazil, the Asha</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nka of Peru are emerging from years of slavery. In Venezuela, pollution of the rainforest,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in Paraguay, en</w:t>
        <w:t>croachment on indigenous lands, all show that for many of the indigenous peoples of the Amazon, marketing is not their top priority. We must</w:t>
      </w:r>
      <w:r>
        <w:rPr>
          <w:lang w:val="en-US" w:eastAsia="en-US" w:bidi="en-US"/>
          <w:w w:val="100"/>
          <w:spacing w:val="0"/>
          <w:color w:val="000000"/>
          <w:shd w:val="clear" w:color="auto" w:fill="80FFFF"/>
          <w:position w:val="0"/>
        </w:rPr>
        <w:t xml:space="preserve"> n</w:t>
      </w:r>
      <w:r>
        <w:rPr>
          <w:lang w:val="en-US" w:eastAsia="en-US" w:bidi="en-US"/>
          <w:w w:val="100"/>
          <w:spacing w:val="0"/>
          <w:color w:val="000000"/>
          <w:position w:val="0"/>
        </w:rPr>
        <w:t>ot force our priorities onto them. The days when indigenous peoples’ problems are solved pate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sti- ca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 should be over. They are capable of facing these difficul</w:t>
        <w:t>ties themse</w:t>
      </w:r>
      <w:r>
        <w:rPr>
          <w:lang w:val="en-US" w:eastAsia="en-US" w:bidi="en-US"/>
          <w:w w:val="100"/>
          <w:spacing w:val="0"/>
          <w:color w:val="000000"/>
          <w:shd w:val="clear" w:color="auto" w:fill="80FFFF"/>
          <w:position w:val="0"/>
        </w:rPr>
        <w:t>lv</w:t>
      </w:r>
      <w:r>
        <w:rPr>
          <w:lang w:val="en-US" w:eastAsia="en-US" w:bidi="en-US"/>
          <w:w w:val="100"/>
          <w:spacing w:val="0"/>
          <w:color w:val="000000"/>
          <w:position w:val="0"/>
        </w:rPr>
        <w:t>es and we should be listening to their voices. If we do not, we will turn the marketing of rainforest products into a commercial side-sho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as we witness the destruction of the rainforest and the extinction and assimilation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indigenous and forest peoples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custodians of the diversity of species there for thousands of years.</w:t>
      </w:r>
    </w:p>
    <w:p>
      <w:pPr>
        <w:pStyle w:val="Style128"/>
        <w:widowControl w:val="0"/>
        <w:keepNext w:val="0"/>
        <w:keepLines w:val="0"/>
        <w:shd w:val="clear" w:color="auto" w:fill="auto"/>
        <w:bidi w:val="0"/>
        <w:spacing w:before="0" w:after="331" w:line="226" w:lineRule="exact"/>
        <w:ind w:left="0" w:right="0" w:firstLine="197"/>
      </w:pPr>
      <w:r>
        <w:rPr>
          <w:lang w:val="en-US" w:eastAsia="en-US" w:bidi="en-US"/>
          <w:w w:val="100"/>
          <w:spacing w:val="0"/>
          <w:color w:val="000000"/>
          <w:position w:val="0"/>
        </w:rPr>
        <w:t>An indigenous leader once told the story of an elephant and a duck who was sitting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her eggs. He likened the elephant to environmentalists (in this case, “green capitalists”) and the duck to indigenous peoples. The duck was killed by an en</w:t>
        <w:t>croaching colonist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leaving her eggs unattended. The kind- hearted elephant decided to do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his fri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nd the duck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favour. He sat on the eggs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23</w:t>
      </w:r>
    </w:p>
    <w:p>
      <w:pPr>
        <w:pStyle w:val="Style210"/>
        <w:widowControl w:val="0"/>
        <w:keepNext w:val="0"/>
        <w:keepLines w:val="0"/>
        <w:shd w:val="clear" w:color="auto" w:fill="auto"/>
        <w:bidi w:val="0"/>
        <w:spacing w:before="0" w:after="0"/>
        <w:ind w:left="0" w:right="0" w:firstLine="36"/>
      </w:pPr>
      <w:r>
        <w:rPr>
          <w:lang w:val="en-US" w:eastAsia="en-US" w:bidi="en-US"/>
          <w:w w:val="100"/>
          <w:spacing w:val="0"/>
          <w:color w:val="000000"/>
          <w:position w:val="0"/>
        </w:rPr>
        <w:t xml:space="preserve">This is an edited version of a paper written for Friends of the Earth </w:t>
      </w:r>
      <w:r>
        <w:rPr>
          <w:rStyle w:val="CharStyle779"/>
        </w:rPr>
        <w:t>UK’s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Rainforest Harvest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conference. The conference proceedings are to be published by FoE early next year. It was written with the support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WWF UK and the Rainforest Peoples’ Fund.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am grateful to them, the Gaia Foundation, the International World Group for Indigenous Affairs, Survival International and the World Rainforest Movement for providing many useful documents. However the opin</w:t>
        <w:t>ions expressed here do not necessarily reflect those of the organiza</w:t>
        <w:t>tions concerned. The text is an extended version of the third chapter of a forthcoming report on the relationship between indigenous peoples and biodiversity. It concentrates on the impact of the World Resources Institute’s Biodiversity Conservation Strategy and its impact on indigenous peoples.</w:t>
      </w:r>
    </w:p>
    <w:p>
      <w:pPr>
        <w:pStyle w:val="Style128"/>
        <w:widowControl w:val="0"/>
        <w:keepNext w:val="0"/>
        <w:keepLines w:val="0"/>
        <w:shd w:val="clear" w:color="auto" w:fill="auto"/>
        <w:bidi w:val="0"/>
        <w:spacing w:before="0" w:after="69" w:line="160" w:lineRule="exact"/>
        <w:ind w:left="0" w:right="0" w:firstLine="42"/>
      </w:pPr>
      <w:r>
        <w:br w:type="column"/>
      </w:r>
      <w:r>
        <w:rPr>
          <w:lang w:val="en-US" w:eastAsia="en-US" w:bidi="en-US"/>
          <w:w w:val="100"/>
          <w:spacing w:val="0"/>
          <w:color w:val="000000"/>
          <w:position w:val="0"/>
        </w:rPr>
        <w:t>References</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A</w:t>
      </w:r>
      <w:r>
        <w:rPr>
          <w:rStyle w:val="CharStyle780"/>
          <w:shd w:val="clear" w:color="auto" w:fill="80FFFF"/>
        </w:rPr>
        <w:t>ikm</w:t>
      </w:r>
      <w:r>
        <w:rPr>
          <w:rStyle w:val="CharStyle780"/>
        </w:rPr>
        <w:t>a</w:t>
      </w:r>
      <w:r>
        <w:rPr>
          <w:rStyle w:val="CharStyle780"/>
          <w:shd w:val="clear" w:color="auto" w:fill="80FFFF"/>
        </w:rPr>
        <w:t>n,</w:t>
      </w:r>
      <w:r>
        <w:rPr>
          <w:rStyle w:val="CharStyle780"/>
        </w:rPr>
        <w:t xml:space="preserve"> S.H.</w:t>
      </w:r>
      <w:r>
        <w:rPr>
          <w:rStyle w:val="CharStyle780"/>
          <w:shd w:val="clear" w:color="auto" w:fill="80FFFF"/>
        </w:rPr>
        <w:t>,</w:t>
      </w:r>
      <w:r>
        <w:rPr>
          <w:rStyle w:val="CharStyle780"/>
        </w:rPr>
        <w:t xml:space="preserve"> </w:t>
      </w:r>
      <w:r>
        <w:rPr>
          <w:rStyle w:val="CharStyle780"/>
          <w:shd w:val="clear" w:color="auto" w:fill="80FFFF"/>
        </w:rPr>
        <w:t>‘</w:t>
      </w:r>
      <w:r>
        <w:rPr>
          <w:rStyle w:val="CharStyle780"/>
        </w:rPr>
        <w:t>Informe prel</w:t>
      </w:r>
      <w:r>
        <w:rPr>
          <w:rStyle w:val="CharStyle780"/>
          <w:shd w:val="clear" w:color="auto" w:fill="80FFFF"/>
        </w:rPr>
        <w:t>imin</w:t>
      </w:r>
      <w:r>
        <w:rPr>
          <w:rStyle w:val="CharStyle780"/>
        </w:rPr>
        <w:t>a</w:t>
      </w:r>
      <w:r>
        <w:rPr>
          <w:rStyle w:val="CharStyle780"/>
          <w:shd w:val="clear" w:color="auto" w:fill="80FFFF"/>
        </w:rPr>
        <w:t>r</w:t>
      </w:r>
      <w:r>
        <w:rPr>
          <w:rStyle w:val="CharStyle780"/>
        </w:rPr>
        <w:t xml:space="preserve"> s</w:t>
      </w:r>
      <w:r>
        <w:rPr>
          <w:rStyle w:val="CharStyle780"/>
          <w:shd w:val="clear" w:color="auto" w:fill="80FFFF"/>
        </w:rPr>
        <w:t>o</w:t>
      </w:r>
      <w:r>
        <w:rPr>
          <w:rStyle w:val="CharStyle780"/>
        </w:rPr>
        <w:t>bre</w:t>
      </w:r>
      <w:r>
        <w:rPr>
          <w:rStyle w:val="CharStyle780"/>
          <w:shd w:val="clear" w:color="auto" w:fill="80FFFF"/>
        </w:rPr>
        <w:t xml:space="preserve"> h</w:t>
      </w:r>
      <w:r>
        <w:rPr>
          <w:rStyle w:val="CharStyle780"/>
        </w:rPr>
        <w:t>allazgos</w:t>
      </w:r>
      <w:r>
        <w:rPr>
          <w:rStyle w:val="CharStyle780"/>
          <w:shd w:val="clear" w:color="auto" w:fill="80FFFF"/>
        </w:rPr>
        <w:t xml:space="preserve"> </w:t>
      </w:r>
      <w:r>
        <w:rPr>
          <w:rStyle w:val="CharStyle780"/>
        </w:rPr>
        <w:t>del</w:t>
      </w:r>
      <w:r>
        <w:rPr>
          <w:rStyle w:val="CharStyle780"/>
          <w:shd w:val="clear" w:color="auto" w:fill="80FFFF"/>
        </w:rPr>
        <w:t xml:space="preserve"> </w:t>
      </w:r>
      <w:r>
        <w:rPr>
          <w:rStyle w:val="CharStyle780"/>
        </w:rPr>
        <w:t>R</w:t>
      </w:r>
      <w:r>
        <w:rPr>
          <w:rStyle w:val="CharStyle780"/>
          <w:shd w:val="clear" w:color="auto" w:fill="80FFFF"/>
        </w:rPr>
        <w:t>i</w:t>
      </w:r>
      <w:r>
        <w:rPr>
          <w:rStyle w:val="CharStyle780"/>
        </w:rPr>
        <w:t>o</w:t>
      </w:r>
      <w:r>
        <w:rPr>
          <w:rStyle w:val="CharStyle780"/>
          <w:shd w:val="clear" w:color="auto" w:fill="80FFFF"/>
        </w:rPr>
        <w:t xml:space="preserve"> </w:t>
      </w:r>
      <w:r>
        <w:rPr>
          <w:rStyle w:val="CharStyle780"/>
        </w:rPr>
        <w:t>Ka</w:t>
      </w:r>
      <w:r>
        <w:rPr>
          <w:rStyle w:val="CharStyle780"/>
          <w:shd w:val="clear" w:color="auto" w:fill="80FFFF"/>
        </w:rPr>
        <w:t>r</w:t>
      </w:r>
      <w:r>
        <w:rPr>
          <w:rStyle w:val="CharStyle780"/>
        </w:rPr>
        <w:t>e</w:t>
      </w:r>
      <w:r>
        <w:rPr>
          <w:rStyle w:val="CharStyle780"/>
          <w:shd w:val="clear" w:color="auto" w:fill="80FFFF"/>
        </w:rPr>
        <w:t>n</w:t>
      </w:r>
      <w:r>
        <w:rPr>
          <w:rStyle w:val="CharStyle780"/>
        </w:rPr>
        <w:t>e</w:t>
      </w:r>
      <w:r>
        <w:rPr>
          <w:rStyle w:val="CharStyle780"/>
          <w:shd w:val="clear" w:color="auto" w:fill="80FFFF"/>
        </w:rPr>
        <w:t xml:space="preserve"> </w:t>
      </w:r>
      <w:r>
        <w:rPr>
          <w:rStyle w:val="CharStyle780"/>
        </w:rPr>
        <w:t>(Rio Colorado), Ma</w:t>
      </w:r>
      <w:r>
        <w:rPr>
          <w:rStyle w:val="CharStyle780"/>
          <w:shd w:val="clear" w:color="auto" w:fill="80FFFF"/>
        </w:rPr>
        <w:t>dr</w:t>
      </w:r>
      <w:r>
        <w:rPr>
          <w:rStyle w:val="CharStyle780"/>
        </w:rPr>
        <w:t>e de Dios</w:t>
      </w:r>
      <w:r>
        <w:rPr>
          <w:rStyle w:val="CharStyle780"/>
          <w:shd w:val="clear" w:color="auto" w:fill="80FFFF"/>
        </w:rPr>
        <w:t>*,</w:t>
      </w:r>
      <w:r>
        <w:rPr>
          <w:rStyle w:val="CharStyle780"/>
        </w:rPr>
        <w:t xml:space="preserve"> </w:t>
      </w:r>
      <w:r>
        <w:rPr>
          <w:rStyle w:val="CharStyle781"/>
        </w:rPr>
        <w:t>Amazonia Peruana</w:t>
      </w:r>
      <w:r>
        <w:rPr>
          <w:rStyle w:val="CharStyle780"/>
        </w:rPr>
        <w:t xml:space="preserve"> 3</w:t>
      </w:r>
      <w:r>
        <w:rPr>
          <w:rStyle w:val="CharStyle780"/>
          <w:shd w:val="clear" w:color="auto" w:fill="80FFFF"/>
        </w:rPr>
        <w:t>,6</w:t>
      </w:r>
      <w:r>
        <w:rPr>
          <w:rStyle w:val="CharStyle780"/>
        </w:rPr>
        <w:t>, Lima, 1982.</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Hug</w:t>
      </w:r>
      <w:r>
        <w:rPr>
          <w:rStyle w:val="CharStyle780"/>
          <w:shd w:val="clear" w:color="auto" w:fill="80FFFF"/>
        </w:rPr>
        <w:t>h</w:t>
      </w:r>
      <w:r>
        <w:rPr>
          <w:rStyle w:val="CharStyle780"/>
        </w:rPr>
        <w:t>-</w:t>
      </w:r>
      <w:r>
        <w:rPr>
          <w:rStyle w:val="CharStyle780"/>
          <w:shd w:val="clear" w:color="auto" w:fill="80FFFF"/>
        </w:rPr>
        <w:t>J</w:t>
      </w:r>
      <w:r>
        <w:rPr>
          <w:rStyle w:val="CharStyle780"/>
        </w:rPr>
        <w:t>ones, S</w:t>
      </w:r>
      <w:r>
        <w:rPr>
          <w:rStyle w:val="CharStyle780"/>
          <w:shd w:val="clear" w:color="auto" w:fill="80FFFF"/>
        </w:rPr>
        <w:t>.,</w:t>
      </w:r>
      <w:r>
        <w:rPr>
          <w:rStyle w:val="CharStyle780"/>
        </w:rPr>
        <w:t xml:space="preserve"> </w:t>
      </w:r>
      <w:r>
        <w:rPr>
          <w:rStyle w:val="CharStyle780"/>
          <w:shd w:val="clear" w:color="auto" w:fill="80FFFF"/>
        </w:rPr>
        <w:t>'</w:t>
      </w:r>
      <w:r>
        <w:rPr>
          <w:rStyle w:val="CharStyle780"/>
        </w:rPr>
        <w:t>Yesterday</w:t>
      </w:r>
      <w:r>
        <w:rPr>
          <w:rStyle w:val="CharStyle780"/>
          <w:shd w:val="clear" w:color="auto" w:fill="80FFFF"/>
        </w:rPr>
        <w:t>’</w:t>
      </w:r>
      <w:r>
        <w:rPr>
          <w:rStyle w:val="CharStyle780"/>
        </w:rPr>
        <w:t>s Luxuries, Tomorrow</w:t>
      </w:r>
      <w:r>
        <w:rPr>
          <w:rStyle w:val="CharStyle780"/>
          <w:shd w:val="clear" w:color="auto" w:fill="80FFFF"/>
        </w:rPr>
        <w:t>’</w:t>
      </w:r>
      <w:r>
        <w:rPr>
          <w:rStyle w:val="CharStyle780"/>
        </w:rPr>
        <w:t>s Necessities: Business and Barter in the North West Amazon</w:t>
      </w:r>
      <w:r>
        <w:rPr>
          <w:rStyle w:val="CharStyle780"/>
          <w:shd w:val="clear" w:color="auto" w:fill="80FFFF"/>
        </w:rPr>
        <w:t>’,</w:t>
      </w:r>
      <w:r>
        <w:rPr>
          <w:rStyle w:val="CharStyle780"/>
        </w:rPr>
        <w:t xml:space="preserve"> </w:t>
      </w:r>
      <w:r>
        <w:rPr>
          <w:rStyle w:val="CharStyle780"/>
          <w:shd w:val="clear" w:color="auto" w:fill="80FFFF"/>
        </w:rPr>
        <w:t>m</w:t>
      </w:r>
      <w:r>
        <w:rPr>
          <w:rStyle w:val="CharStyle780"/>
        </w:rPr>
        <w:t>s</w:t>
      </w:r>
      <w:r>
        <w:rPr>
          <w:rStyle w:val="CharStyle780"/>
          <w:shd w:val="clear" w:color="auto" w:fill="80FFFF"/>
        </w:rPr>
        <w:t>.,</w:t>
      </w:r>
      <w:r>
        <w:rPr>
          <w:rStyle w:val="CharStyle780"/>
        </w:rPr>
        <w:t xml:space="preserve"> 1987.</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Wolf, E</w:t>
      </w:r>
      <w:r>
        <w:rPr>
          <w:rStyle w:val="CharStyle780"/>
          <w:shd w:val="clear" w:color="auto" w:fill="80FFFF"/>
        </w:rPr>
        <w:t>.,</w:t>
      </w:r>
      <w:r>
        <w:rPr>
          <w:rStyle w:val="CharStyle780"/>
        </w:rPr>
        <w:t xml:space="preserve"> </w:t>
      </w:r>
      <w:r>
        <w:rPr>
          <w:rStyle w:val="CharStyle781"/>
        </w:rPr>
        <w:t>Europe and the People without Histor</w:t>
      </w:r>
      <w:r>
        <w:rPr>
          <w:rStyle w:val="CharStyle781"/>
          <w:shd w:val="clear" w:color="auto" w:fill="80FFFF"/>
        </w:rPr>
        <w:t>y</w:t>
      </w:r>
      <w:r>
        <w:rPr>
          <w:rStyle w:val="CharStyle780"/>
          <w:shd w:val="clear" w:color="auto" w:fill="80FFFF"/>
        </w:rPr>
        <w:t>,</w:t>
      </w:r>
      <w:r>
        <w:rPr>
          <w:rStyle w:val="CharStyle780"/>
        </w:rPr>
        <w:t xml:space="preserve"> University of Calif</w:t>
      </w:r>
      <w:r>
        <w:rPr>
          <w:rStyle w:val="CharStyle780"/>
          <w:shd w:val="clear" w:color="auto" w:fill="80FFFF"/>
        </w:rPr>
        <w:t>o</w:t>
      </w:r>
      <w:r>
        <w:rPr>
          <w:rStyle w:val="CharStyle780"/>
        </w:rPr>
        <w:t>r</w:t>
        <w:t>nia Press, 1982.</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C</w:t>
      </w:r>
      <w:r>
        <w:rPr>
          <w:rStyle w:val="CharStyle780"/>
          <w:shd w:val="clear" w:color="auto" w:fill="80FFFF"/>
        </w:rPr>
        <w:t>OI</w:t>
      </w:r>
      <w:r>
        <w:rPr>
          <w:rStyle w:val="CharStyle780"/>
        </w:rPr>
        <w:t>CA</w:t>
      </w:r>
      <w:r>
        <w:rPr>
          <w:rStyle w:val="CharStyle780"/>
          <w:shd w:val="clear" w:color="auto" w:fill="80FFFF"/>
        </w:rPr>
        <w:t>,</w:t>
      </w:r>
      <w:r>
        <w:rPr>
          <w:rStyle w:val="CharStyle780"/>
        </w:rPr>
        <w:t xml:space="preserve"> </w:t>
      </w:r>
      <w:r>
        <w:rPr>
          <w:rStyle w:val="CharStyle780"/>
          <w:shd w:val="clear" w:color="auto" w:fill="80FFFF"/>
        </w:rPr>
        <w:t>‘</w:t>
      </w:r>
      <w:r>
        <w:rPr>
          <w:rStyle w:val="CharStyle780"/>
        </w:rPr>
        <w:t xml:space="preserve">To the Community of Concerned Environmentalists', </w:t>
      </w:r>
      <w:r>
        <w:rPr>
          <w:rStyle w:val="CharStyle780"/>
          <w:shd w:val="clear" w:color="auto" w:fill="80FFFF"/>
        </w:rPr>
        <w:t>m</w:t>
      </w:r>
      <w:r>
        <w:rPr>
          <w:rStyle w:val="CharStyle780"/>
        </w:rPr>
        <w:t>s</w:t>
      </w:r>
      <w:r>
        <w:rPr>
          <w:rStyle w:val="CharStyle780"/>
          <w:shd w:val="clear" w:color="auto" w:fill="80FFFF"/>
        </w:rPr>
        <w:t xml:space="preserve">., </w:t>
      </w:r>
      <w:r>
        <w:rPr>
          <w:rStyle w:val="CharStyle780"/>
        </w:rPr>
        <w:t>Lima, 1989,</w:t>
      </w:r>
      <w:r>
        <w:rPr>
          <w:rStyle w:val="CharStyle780"/>
          <w:shd w:val="clear" w:color="auto" w:fill="80FFFF"/>
        </w:rPr>
        <w:t xml:space="preserve"> </w:t>
      </w:r>
      <w:r>
        <w:rPr>
          <w:rStyle w:val="CharStyle780"/>
        </w:rPr>
        <w:t>p.4.</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Myers,</w:t>
      </w:r>
      <w:r>
        <w:rPr>
          <w:rStyle w:val="CharStyle780"/>
          <w:shd w:val="clear" w:color="auto" w:fill="80FFFF"/>
        </w:rPr>
        <w:t xml:space="preserve"> </w:t>
      </w:r>
      <w:r>
        <w:rPr>
          <w:rStyle w:val="CharStyle780"/>
        </w:rPr>
        <w:t>N</w:t>
      </w:r>
      <w:r>
        <w:rPr>
          <w:rStyle w:val="CharStyle780"/>
          <w:shd w:val="clear" w:color="auto" w:fill="80FFFF"/>
        </w:rPr>
        <w:t xml:space="preserve">., </w:t>
      </w:r>
      <w:r>
        <w:rPr>
          <w:rStyle w:val="CharStyle780"/>
        </w:rPr>
        <w:t>Deforestation</w:t>
      </w:r>
      <w:r>
        <w:rPr>
          <w:rStyle w:val="CharStyle780"/>
          <w:shd w:val="clear" w:color="auto" w:fill="80FFFF"/>
        </w:rPr>
        <w:t xml:space="preserve"> </w:t>
      </w:r>
      <w:r>
        <w:rPr>
          <w:rStyle w:val="CharStyle780"/>
        </w:rPr>
        <w:t>Rates</w:t>
      </w:r>
      <w:r>
        <w:rPr>
          <w:rStyle w:val="CharStyle780"/>
          <w:shd w:val="clear" w:color="auto" w:fill="80FFFF"/>
        </w:rPr>
        <w:t xml:space="preserve"> </w:t>
      </w:r>
      <w:r>
        <w:rPr>
          <w:rStyle w:val="CharStyle780"/>
        </w:rPr>
        <w:t xml:space="preserve">in </w:t>
      </w:r>
      <w:r>
        <w:rPr>
          <w:rStyle w:val="CharStyle781"/>
        </w:rPr>
        <w:t>Tropical Forests and their Climatic Implications,</w:t>
      </w:r>
      <w:r>
        <w:rPr>
          <w:rStyle w:val="CharStyle780"/>
        </w:rPr>
        <w:t xml:space="preserve"> Friends of the Earth, London, 1989.</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Belshaw, C</w:t>
      </w:r>
      <w:r>
        <w:rPr>
          <w:rStyle w:val="CharStyle780"/>
          <w:shd w:val="clear" w:color="auto" w:fill="80FFFF"/>
        </w:rPr>
        <w:t>.,</w:t>
      </w:r>
      <w:r>
        <w:rPr>
          <w:rStyle w:val="CharStyle780"/>
        </w:rPr>
        <w:t xml:space="preserve"> </w:t>
      </w:r>
      <w:r>
        <w:rPr>
          <w:rStyle w:val="CharStyle781"/>
        </w:rPr>
        <w:t>Traditional Exchange and Modem Market</w:t>
      </w:r>
      <w:r>
        <w:rPr>
          <w:rStyle w:val="CharStyle781"/>
          <w:shd w:val="clear" w:color="auto" w:fill="80FFFF"/>
        </w:rPr>
        <w:t>s</w:t>
      </w:r>
      <w:r>
        <w:rPr>
          <w:rStyle w:val="CharStyle780"/>
          <w:shd w:val="clear" w:color="auto" w:fill="80FFFF"/>
        </w:rPr>
        <w:t>,</w:t>
      </w:r>
      <w:r>
        <w:rPr>
          <w:rStyle w:val="CharStyle780"/>
        </w:rPr>
        <w:t xml:space="preserve"> Prentice Hall, Englewood Cliffs, 196</w:t>
      </w:r>
      <w:r>
        <w:rPr>
          <w:rStyle w:val="CharStyle780"/>
          <w:shd w:val="clear" w:color="auto" w:fill="80FFFF"/>
        </w:rPr>
        <w:t>5</w:t>
      </w:r>
      <w:r>
        <w:rPr>
          <w:rStyle w:val="CharStyle780"/>
        </w:rPr>
        <w:t>; Hodges, R</w:t>
      </w:r>
      <w:r>
        <w:rPr>
          <w:rStyle w:val="CharStyle780"/>
          <w:shd w:val="clear" w:color="auto" w:fill="80FFFF"/>
        </w:rPr>
        <w:t>.,</w:t>
      </w:r>
      <w:r>
        <w:rPr>
          <w:rStyle w:val="CharStyle780"/>
        </w:rPr>
        <w:t xml:space="preserve"> </w:t>
      </w:r>
      <w:r>
        <w:rPr>
          <w:rStyle w:val="CharStyle781"/>
        </w:rPr>
        <w:t>Primitive and Peasant Market</w:t>
      </w:r>
      <w:r>
        <w:rPr>
          <w:rStyle w:val="CharStyle781"/>
          <w:shd w:val="clear" w:color="auto" w:fill="80FFFF"/>
        </w:rPr>
        <w:t xml:space="preserve">s, </w:t>
      </w:r>
      <w:r>
        <w:rPr>
          <w:rStyle w:val="CharStyle780"/>
        </w:rPr>
        <w:t>Blac</w:t>
      </w:r>
      <w:r>
        <w:rPr>
          <w:rStyle w:val="CharStyle780"/>
          <w:shd w:val="clear" w:color="auto" w:fill="80FFFF"/>
        </w:rPr>
        <w:t>k</w:t>
      </w:r>
      <w:r>
        <w:rPr>
          <w:rStyle w:val="CharStyle780"/>
        </w:rPr>
        <w:t>wells, Oxford, 1988, pp.4</w:t>
      </w:r>
      <w:r>
        <w:rPr>
          <w:rStyle w:val="CharStyle780"/>
          <w:shd w:val="clear" w:color="auto" w:fill="80FFFF"/>
        </w:rPr>
        <w:t>-</w:t>
      </w:r>
      <w:r>
        <w:rPr>
          <w:rStyle w:val="CharStyle780"/>
        </w:rPr>
        <w:t>6.</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See Colchester, M</w:t>
      </w:r>
      <w:r>
        <w:rPr>
          <w:rStyle w:val="CharStyle780"/>
          <w:shd w:val="clear" w:color="auto" w:fill="80FFFF"/>
        </w:rPr>
        <w:t>.,</w:t>
      </w:r>
      <w:r>
        <w:rPr>
          <w:rStyle w:val="CharStyle780"/>
        </w:rPr>
        <w:t xml:space="preserve"> </w:t>
      </w:r>
      <w:r>
        <w:rPr>
          <w:rStyle w:val="CharStyle780"/>
          <w:shd w:val="clear" w:color="auto" w:fill="80FFFF"/>
        </w:rPr>
        <w:t>‘</w:t>
      </w:r>
      <w:r>
        <w:rPr>
          <w:rStyle w:val="CharStyle780"/>
        </w:rPr>
        <w:t xml:space="preserve">Indian Development in Amazonia: Risks and Strategies’, </w:t>
      </w:r>
      <w:r>
        <w:rPr>
          <w:rStyle w:val="CharStyle781"/>
        </w:rPr>
        <w:t>The Ecologist</w:t>
      </w:r>
      <w:r>
        <w:rPr>
          <w:rStyle w:val="CharStyle780"/>
        </w:rPr>
        <w:t xml:space="preserve"> 19</w:t>
      </w:r>
      <w:r>
        <w:rPr>
          <w:rStyle w:val="CharStyle780"/>
          <w:shd w:val="clear" w:color="auto" w:fill="80FFFF"/>
        </w:rPr>
        <w:t>,6,1</w:t>
      </w:r>
      <w:r>
        <w:rPr>
          <w:rStyle w:val="CharStyle780"/>
        </w:rPr>
        <w:t>989, pp.249-254.</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Baker, L</w:t>
      </w:r>
      <w:r>
        <w:rPr>
          <w:rStyle w:val="CharStyle780"/>
          <w:shd w:val="clear" w:color="auto" w:fill="80FFFF"/>
        </w:rPr>
        <w:t>.,</w:t>
      </w:r>
      <w:r>
        <w:rPr>
          <w:rStyle w:val="CharStyle780"/>
        </w:rPr>
        <w:t xml:space="preserve"> </w:t>
      </w:r>
      <w:r>
        <w:rPr>
          <w:rStyle w:val="CharStyle780"/>
          <w:shd w:val="clear" w:color="auto" w:fill="80FFFF"/>
        </w:rPr>
        <w:t>‘</w:t>
      </w:r>
      <w:r>
        <w:rPr>
          <w:rStyle w:val="CharStyle780"/>
        </w:rPr>
        <w:t>Cultural Survival Imports: Marketing the Rainforest</w:t>
      </w:r>
      <w:r>
        <w:rPr>
          <w:rStyle w:val="CharStyle780"/>
          <w:shd w:val="clear" w:color="auto" w:fill="80FFFF"/>
        </w:rPr>
        <w:t xml:space="preserve">’, </w:t>
      </w:r>
      <w:r>
        <w:rPr>
          <w:rStyle w:val="CharStyle781"/>
        </w:rPr>
        <w:t>Cultural Survival Quarterly</w:t>
      </w:r>
      <w:r>
        <w:rPr>
          <w:rStyle w:val="CharStyle780"/>
        </w:rPr>
        <w:t xml:space="preserve"> 13</w:t>
      </w:r>
      <w:r>
        <w:rPr>
          <w:rStyle w:val="CharStyle780"/>
          <w:shd w:val="clear" w:color="auto" w:fill="80FFFF"/>
        </w:rPr>
        <w:t>,3,1</w:t>
      </w:r>
      <w:r>
        <w:rPr>
          <w:rStyle w:val="CharStyle780"/>
        </w:rPr>
        <w:t>989, pp.64-5.</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Gray, A</w:t>
      </w:r>
      <w:r>
        <w:rPr>
          <w:rStyle w:val="CharStyle780"/>
          <w:shd w:val="clear" w:color="auto" w:fill="80FFFF"/>
        </w:rPr>
        <w:t>.,</w:t>
      </w:r>
      <w:r>
        <w:rPr>
          <w:rStyle w:val="CharStyle780"/>
        </w:rPr>
        <w:t xml:space="preserve"> </w:t>
      </w:r>
      <w:r>
        <w:rPr>
          <w:rStyle w:val="CharStyle780"/>
          <w:shd w:val="clear" w:color="auto" w:fill="80FFFF"/>
        </w:rPr>
        <w:t>‘</w:t>
      </w:r>
      <w:r>
        <w:rPr>
          <w:rStyle w:val="CharStyle780"/>
        </w:rPr>
        <w:t>The Putumayo Atrocities Revisited</w:t>
      </w:r>
      <w:r>
        <w:rPr>
          <w:rStyle w:val="CharStyle780"/>
          <w:shd w:val="clear" w:color="auto" w:fill="80FFFF"/>
        </w:rPr>
        <w:t>’,</w:t>
      </w:r>
      <w:r>
        <w:rPr>
          <w:rStyle w:val="CharStyle780"/>
        </w:rPr>
        <w:t xml:space="preserve"> paper presented at Oxford University seminar on d</w:t>
      </w:r>
      <w:r>
        <w:rPr>
          <w:rStyle w:val="CharStyle780"/>
          <w:shd w:val="clear" w:color="auto" w:fill="80FFFF"/>
        </w:rPr>
        <w:t>i</w:t>
      </w:r>
      <w:r>
        <w:rPr>
          <w:rStyle w:val="CharStyle780"/>
        </w:rPr>
        <w:t>e State, Boundaries and Indians, 1990.</w:t>
      </w:r>
    </w:p>
    <w:p>
      <w:pPr>
        <w:pStyle w:val="Style122"/>
        <w:numPr>
          <w:ilvl w:val="0"/>
          <w:numId w:val="29"/>
        </w:numPr>
        <w:tabs>
          <w:tab w:leader="none" w:pos="432" w:val="left"/>
        </w:tabs>
        <w:widowControl w:val="0"/>
        <w:keepNext w:val="0"/>
        <w:keepLines w:val="0"/>
        <w:shd w:val="clear" w:color="auto" w:fill="auto"/>
        <w:bidi w:val="0"/>
        <w:spacing w:before="0" w:after="0"/>
        <w:ind w:left="0" w:right="0" w:firstLine="42"/>
      </w:pPr>
      <w:r>
        <w:rPr>
          <w:rStyle w:val="CharStyle758"/>
          <w:i w:val="0"/>
          <w:iCs w:val="0"/>
        </w:rPr>
        <w:t>Davis, S</w:t>
      </w:r>
      <w:r>
        <w:rPr>
          <w:rStyle w:val="CharStyle758"/>
          <w:i w:val="0"/>
          <w:iCs w:val="0"/>
          <w:shd w:val="clear" w:color="auto" w:fill="80FFFF"/>
        </w:rPr>
        <w:t>.,</w:t>
      </w:r>
      <w:r>
        <w:rPr>
          <w:rStyle w:val="CharStyle758"/>
          <w:i w:val="0"/>
          <w:iCs w:val="0"/>
        </w:rPr>
        <w:t xml:space="preserve"> </w:t>
      </w:r>
      <w:r>
        <w:rPr>
          <w:rStyle w:val="CharStyle759"/>
          <w:i/>
          <w:iCs/>
        </w:rPr>
        <w:t>Victims of the Miracle: Development and the Indians of Brazil,</w:t>
      </w:r>
      <w:r>
        <w:rPr>
          <w:rStyle w:val="CharStyle758"/>
          <w:i w:val="0"/>
          <w:iCs w:val="0"/>
        </w:rPr>
        <w:t xml:space="preserve"> Cambridge University Press, 1977,</w:t>
      </w:r>
      <w:r>
        <w:rPr>
          <w:rStyle w:val="CharStyle758"/>
          <w:i w:val="0"/>
          <w:iCs w:val="0"/>
          <w:shd w:val="clear" w:color="auto" w:fill="80FFFF"/>
        </w:rPr>
        <w:t xml:space="preserve"> </w:t>
      </w:r>
      <w:r>
        <w:rPr>
          <w:rStyle w:val="CharStyle758"/>
          <w:i w:val="0"/>
          <w:iCs w:val="0"/>
        </w:rPr>
        <w:t>p.68.</w:t>
      </w:r>
    </w:p>
    <w:p>
      <w:pPr>
        <w:pStyle w:val="Style122"/>
        <w:numPr>
          <w:ilvl w:val="0"/>
          <w:numId w:val="29"/>
        </w:numPr>
        <w:tabs>
          <w:tab w:leader="none" w:pos="432" w:val="left"/>
        </w:tabs>
        <w:widowControl w:val="0"/>
        <w:keepNext w:val="0"/>
        <w:keepLines w:val="0"/>
        <w:shd w:val="clear" w:color="auto" w:fill="auto"/>
        <w:bidi w:val="0"/>
        <w:spacing w:before="0" w:after="0"/>
        <w:ind w:left="0" w:right="0" w:firstLine="42"/>
      </w:pPr>
      <w:r>
        <w:rPr>
          <w:rStyle w:val="CharStyle758"/>
          <w:i w:val="0"/>
          <w:iCs w:val="0"/>
        </w:rPr>
        <w:t>Henley, P</w:t>
      </w:r>
      <w:r>
        <w:rPr>
          <w:rStyle w:val="CharStyle758"/>
          <w:i w:val="0"/>
          <w:iCs w:val="0"/>
          <w:shd w:val="clear" w:color="auto" w:fill="80FFFF"/>
        </w:rPr>
        <w:t>.,</w:t>
      </w:r>
      <w:r>
        <w:rPr>
          <w:rStyle w:val="CharStyle758"/>
          <w:i w:val="0"/>
          <w:iCs w:val="0"/>
        </w:rPr>
        <w:t xml:space="preserve"> </w:t>
      </w:r>
      <w:r>
        <w:rPr>
          <w:rStyle w:val="CharStyle759"/>
          <w:i/>
          <w:iCs/>
        </w:rPr>
        <w:t>The Pa</w:t>
      </w:r>
      <w:r>
        <w:rPr>
          <w:rStyle w:val="CharStyle759"/>
          <w:i/>
          <w:iCs/>
          <w:shd w:val="clear" w:color="auto" w:fill="80FFFF"/>
        </w:rPr>
        <w:t>n</w:t>
      </w:r>
      <w:r>
        <w:rPr>
          <w:rStyle w:val="CharStyle759"/>
          <w:i/>
          <w:iCs/>
        </w:rPr>
        <w:t>are: Tradition and Change on the Amazonian Frontier,</w:t>
      </w:r>
      <w:r>
        <w:rPr>
          <w:rStyle w:val="CharStyle758"/>
          <w:i w:val="0"/>
          <w:iCs w:val="0"/>
        </w:rPr>
        <w:t xml:space="preserve"> Yale University Press, 1982, p.224.</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Gray, A</w:t>
      </w:r>
      <w:r>
        <w:rPr>
          <w:rStyle w:val="CharStyle780"/>
          <w:shd w:val="clear" w:color="auto" w:fill="80FFFF"/>
        </w:rPr>
        <w:t>.,</w:t>
      </w:r>
      <w:r>
        <w:rPr>
          <w:rStyle w:val="CharStyle780"/>
        </w:rPr>
        <w:t xml:space="preserve"> </w:t>
      </w:r>
      <w:r>
        <w:rPr>
          <w:rStyle w:val="CharStyle780"/>
          <w:shd w:val="clear" w:color="auto" w:fill="80FFFF"/>
        </w:rPr>
        <w:t>‘</w:t>
      </w:r>
      <w:r>
        <w:rPr>
          <w:rStyle w:val="CharStyle780"/>
        </w:rPr>
        <w:t xml:space="preserve">And After the Gold Rush </w:t>
      </w:r>
      <w:r>
        <w:rPr>
          <w:rStyle w:val="CharStyle780"/>
          <w:shd w:val="clear" w:color="auto" w:fill="80FFFF"/>
        </w:rPr>
        <w:t>..</w:t>
      </w:r>
      <w:r>
        <w:rPr>
          <w:rStyle w:val="CharStyle780"/>
        </w:rPr>
        <w:t xml:space="preserve"> .7 Human Rights and Self- Development in S.E. Peru</w:t>
      </w:r>
      <w:r>
        <w:rPr>
          <w:rStyle w:val="CharStyle780"/>
          <w:shd w:val="clear" w:color="auto" w:fill="80FFFF"/>
        </w:rPr>
        <w:t>’,</w:t>
      </w:r>
      <w:r>
        <w:rPr>
          <w:rStyle w:val="CharStyle780"/>
        </w:rPr>
        <w:t xml:space="preserve"> </w:t>
      </w:r>
      <w:r>
        <w:rPr>
          <w:rStyle w:val="CharStyle780"/>
          <w:shd w:val="clear" w:color="auto" w:fill="80FFFF"/>
        </w:rPr>
        <w:t>I</w:t>
      </w:r>
      <w:r>
        <w:rPr>
          <w:rStyle w:val="CharStyle780"/>
        </w:rPr>
        <w:t>WG</w:t>
      </w:r>
      <w:r>
        <w:rPr>
          <w:rStyle w:val="CharStyle780"/>
          <w:shd w:val="clear" w:color="auto" w:fill="80FFFF"/>
        </w:rPr>
        <w:t>I</w:t>
      </w:r>
      <w:r>
        <w:rPr>
          <w:rStyle w:val="CharStyle780"/>
        </w:rPr>
        <w:t>A Document 55, Copenhagen, 1986.</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H</w:t>
      </w:r>
      <w:r>
        <w:rPr>
          <w:rStyle w:val="CharStyle780"/>
          <w:shd w:val="clear" w:color="auto" w:fill="80FFFF"/>
        </w:rPr>
        <w:t>i</w:t>
      </w:r>
      <w:r>
        <w:rPr>
          <w:rStyle w:val="CharStyle780"/>
        </w:rPr>
        <w:t>ldya</w:t>
      </w:r>
      <w:r>
        <w:rPr>
          <w:rStyle w:val="CharStyle780"/>
          <w:shd w:val="clear" w:color="auto" w:fill="80FFFF"/>
        </w:rPr>
        <w:t>r</w:t>
      </w:r>
      <w:r>
        <w:rPr>
          <w:rStyle w:val="CharStyle780"/>
        </w:rPr>
        <w:t>d, N</w:t>
      </w:r>
      <w:r>
        <w:rPr>
          <w:rStyle w:val="CharStyle780"/>
          <w:shd w:val="clear" w:color="auto" w:fill="80FFFF"/>
        </w:rPr>
        <w:t>.,</w:t>
      </w:r>
      <w:r>
        <w:rPr>
          <w:rStyle w:val="CharStyle780"/>
        </w:rPr>
        <w:t xml:space="preserve"> </w:t>
      </w:r>
      <w:r>
        <w:rPr>
          <w:rStyle w:val="CharStyle780"/>
          <w:shd w:val="clear" w:color="auto" w:fill="80FFFF"/>
        </w:rPr>
        <w:t>‘</w:t>
      </w:r>
      <w:r>
        <w:rPr>
          <w:rStyle w:val="CharStyle780"/>
        </w:rPr>
        <w:t>Ad</w:t>
      </w:r>
      <w:r>
        <w:rPr>
          <w:rStyle w:val="CharStyle780"/>
          <w:shd w:val="clear" w:color="auto" w:fill="80FFFF"/>
        </w:rPr>
        <w:t>i</w:t>
      </w:r>
      <w:r>
        <w:rPr>
          <w:rStyle w:val="CharStyle780"/>
        </w:rPr>
        <w:t>os Amazonia: A Report from the Alta</w:t>
      </w:r>
      <w:r>
        <w:rPr>
          <w:rStyle w:val="CharStyle780"/>
          <w:shd w:val="clear" w:color="auto" w:fill="80FFFF"/>
        </w:rPr>
        <w:t>mir</w:t>
      </w:r>
      <w:r>
        <w:rPr>
          <w:rStyle w:val="CharStyle780"/>
        </w:rPr>
        <w:t>a Gather</w:t>
      </w:r>
      <w:r>
        <w:rPr>
          <w:rStyle w:val="CharStyle780"/>
          <w:shd w:val="clear" w:color="auto" w:fill="80FFFF"/>
        </w:rPr>
      </w:r>
      <w:r>
        <w:rPr>
          <w:rStyle w:val="CharStyle780"/>
        </w:rPr>
        <w:t>ing</w:t>
      </w:r>
      <w:r>
        <w:rPr>
          <w:rStyle w:val="CharStyle780"/>
          <w:shd w:val="clear" w:color="auto" w:fill="80FFFF"/>
        </w:rPr>
        <w:t>’,</w:t>
      </w:r>
      <w:r>
        <w:rPr>
          <w:rStyle w:val="CharStyle780"/>
        </w:rPr>
        <w:t xml:space="preserve"> </w:t>
      </w:r>
      <w:r>
        <w:rPr>
          <w:rStyle w:val="CharStyle781"/>
        </w:rPr>
        <w:t>The Ecologist</w:t>
      </w:r>
      <w:r>
        <w:rPr>
          <w:rStyle w:val="CharStyle780"/>
        </w:rPr>
        <w:t xml:space="preserve"> 19</w:t>
      </w:r>
      <w:r>
        <w:rPr>
          <w:rStyle w:val="CharStyle780"/>
          <w:shd w:val="clear" w:color="auto" w:fill="80FFFF"/>
        </w:rPr>
        <w:t>,2,1</w:t>
      </w:r>
      <w:r>
        <w:rPr>
          <w:rStyle w:val="CharStyle780"/>
        </w:rPr>
        <w:t>989, p.62.</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Dalton, G</w:t>
      </w:r>
      <w:r>
        <w:rPr>
          <w:rStyle w:val="CharStyle780"/>
          <w:shd w:val="clear" w:color="auto" w:fill="80FFFF"/>
        </w:rPr>
        <w:t>.,</w:t>
      </w:r>
      <w:r>
        <w:rPr>
          <w:rStyle w:val="CharStyle780"/>
        </w:rPr>
        <w:t xml:space="preserve"> </w:t>
      </w:r>
      <w:r>
        <w:rPr>
          <w:rStyle w:val="CharStyle780"/>
          <w:shd w:val="clear" w:color="auto" w:fill="80FFFF"/>
        </w:rPr>
        <w:t>‘</w:t>
      </w:r>
      <w:r>
        <w:rPr>
          <w:rStyle w:val="CharStyle780"/>
        </w:rPr>
        <w:t>Primitive, Archaic and Modem Economics: Karl</w:t>
      </w:r>
      <w:r>
        <w:rPr>
          <w:rStyle w:val="CharStyle780"/>
          <w:shd w:val="clear" w:color="auto" w:fill="80FFFF"/>
        </w:rPr>
        <w:t xml:space="preserve"> </w:t>
      </w:r>
      <w:r>
        <w:rPr>
          <w:rStyle w:val="CharStyle780"/>
        </w:rPr>
        <w:t>Pola</w:t>
      </w:r>
      <w:r>
        <w:rPr>
          <w:rStyle w:val="CharStyle780"/>
          <w:shd w:val="clear" w:color="auto" w:fill="80FFFF"/>
        </w:rPr>
        <w:t>n</w:t>
      </w:r>
      <w:r>
        <w:rPr>
          <w:rStyle w:val="CharStyle780"/>
        </w:rPr>
        <w:t>y</w:t>
      </w:r>
      <w:r>
        <w:rPr>
          <w:rStyle w:val="CharStyle780"/>
          <w:shd w:val="clear" w:color="auto" w:fill="80FFFF"/>
        </w:rPr>
        <w:t xml:space="preserve"> i’</w:t>
      </w:r>
      <w:r>
        <w:rPr>
          <w:rStyle w:val="CharStyle780"/>
        </w:rPr>
        <w:t>s Contribution to Economic Anthropology and Comparative Economy</w:t>
      </w:r>
      <w:r>
        <w:rPr>
          <w:rStyle w:val="CharStyle780"/>
          <w:shd w:val="clear" w:color="auto" w:fill="80FFFF"/>
        </w:rPr>
        <w:t>’,</w:t>
      </w:r>
      <w:r>
        <w:rPr>
          <w:rStyle w:val="CharStyle780"/>
        </w:rPr>
        <w:t xml:space="preserve"> in </w:t>
      </w:r>
      <w:r>
        <w:rPr>
          <w:rStyle w:val="CharStyle781"/>
        </w:rPr>
        <w:t>Essays in Economic Anthropolog</w:t>
      </w:r>
      <w:r>
        <w:rPr>
          <w:rStyle w:val="CharStyle781"/>
          <w:shd w:val="clear" w:color="auto" w:fill="80FFFF"/>
        </w:rPr>
        <w:t>y,</w:t>
      </w:r>
      <w:r>
        <w:rPr>
          <w:rStyle w:val="CharStyle780"/>
        </w:rPr>
        <w:t xml:space="preserve"> American Ethnological Society, Seattle, 1965,</w:t>
      </w:r>
      <w:r>
        <w:rPr>
          <w:rStyle w:val="CharStyle780"/>
          <w:shd w:val="clear" w:color="auto" w:fill="80FFFF"/>
        </w:rPr>
        <w:t xml:space="preserve"> </w:t>
      </w:r>
      <w:r>
        <w:rPr>
          <w:rStyle w:val="CharStyle780"/>
        </w:rPr>
        <w:t>p.</w:t>
      </w:r>
      <w:r>
        <w:rPr>
          <w:rStyle w:val="CharStyle780"/>
          <w:shd w:val="clear" w:color="auto" w:fill="80FFFF"/>
        </w:rPr>
        <w:t>1</w:t>
      </w:r>
      <w:r>
        <w:rPr>
          <w:rStyle w:val="CharStyle780"/>
        </w:rPr>
        <w:t>4.</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Sahl</w:t>
      </w:r>
      <w:r>
        <w:rPr>
          <w:rStyle w:val="CharStyle780"/>
          <w:shd w:val="clear" w:color="auto" w:fill="80FFFF"/>
        </w:rPr>
        <w:t>in</w:t>
      </w:r>
      <w:r>
        <w:rPr>
          <w:rStyle w:val="CharStyle780"/>
        </w:rPr>
        <w:t>s, M</w:t>
      </w:r>
      <w:r>
        <w:rPr>
          <w:rStyle w:val="CharStyle780"/>
          <w:shd w:val="clear" w:color="auto" w:fill="80FFFF"/>
        </w:rPr>
        <w:t>.,</w:t>
      </w:r>
      <w:r>
        <w:rPr>
          <w:rStyle w:val="CharStyle780"/>
        </w:rPr>
        <w:t xml:space="preserve"> </w:t>
      </w:r>
      <w:r>
        <w:rPr>
          <w:rStyle w:val="CharStyle781"/>
        </w:rPr>
        <w:t>Stone Age Economic</w:t>
      </w:r>
      <w:r>
        <w:rPr>
          <w:rStyle w:val="CharStyle781"/>
          <w:shd w:val="clear" w:color="auto" w:fill="80FFFF"/>
        </w:rPr>
        <w:t>s,</w:t>
      </w:r>
      <w:r>
        <w:rPr>
          <w:rStyle w:val="CharStyle780"/>
        </w:rPr>
        <w:t xml:space="preserve"> Tavistock, London, 1974,</w:t>
      </w:r>
      <w:r>
        <w:rPr>
          <w:rStyle w:val="CharStyle780"/>
          <w:shd w:val="clear" w:color="auto" w:fill="80FFFF"/>
        </w:rPr>
        <w:t xml:space="preserve"> </w:t>
      </w:r>
      <w:r>
        <w:rPr>
          <w:rStyle w:val="CharStyle780"/>
        </w:rPr>
        <w:t>p.76.</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Pola</w:t>
      </w:r>
      <w:r>
        <w:rPr>
          <w:rStyle w:val="CharStyle780"/>
          <w:shd w:val="clear" w:color="auto" w:fill="80FFFF"/>
        </w:rPr>
        <w:t>n</w:t>
      </w:r>
      <w:r>
        <w:rPr>
          <w:rStyle w:val="CharStyle780"/>
        </w:rPr>
        <w:t>yi, K</w:t>
      </w:r>
      <w:r>
        <w:rPr>
          <w:rStyle w:val="CharStyle780"/>
          <w:shd w:val="clear" w:color="auto" w:fill="80FFFF"/>
        </w:rPr>
        <w:t>.,</w:t>
      </w:r>
      <w:r>
        <w:rPr>
          <w:rStyle w:val="CharStyle780"/>
        </w:rPr>
        <w:t xml:space="preserve"> </w:t>
      </w:r>
      <w:r>
        <w:rPr>
          <w:rStyle w:val="CharStyle781"/>
        </w:rPr>
        <w:t>The Great Transformatio</w:t>
      </w:r>
      <w:r>
        <w:rPr>
          <w:rStyle w:val="CharStyle781"/>
          <w:shd w:val="clear" w:color="auto" w:fill="80FFFF"/>
        </w:rPr>
        <w:t>n,</w:t>
      </w:r>
      <w:r>
        <w:rPr>
          <w:rStyle w:val="CharStyle780"/>
        </w:rPr>
        <w:t xml:space="preserve"> Rinehart, New York, 1944.</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Meillassoux, C</w:t>
      </w:r>
      <w:r>
        <w:rPr>
          <w:rStyle w:val="CharStyle780"/>
          <w:shd w:val="clear" w:color="auto" w:fill="80FFFF"/>
        </w:rPr>
        <w:t>.,</w:t>
      </w:r>
      <w:r>
        <w:rPr>
          <w:rStyle w:val="CharStyle780"/>
        </w:rPr>
        <w:t xml:space="preserve"> </w:t>
      </w:r>
      <w:r>
        <w:rPr>
          <w:rStyle w:val="CharStyle781"/>
        </w:rPr>
        <w:t>Maidens, Meal and Money: Capitalism and the Domestic Community,</w:t>
      </w:r>
      <w:r>
        <w:rPr>
          <w:rStyle w:val="CharStyle780"/>
        </w:rPr>
        <w:t xml:space="preserve"> Cambridge University Press, 1981, conclusion.</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Hosken,</w:t>
      </w:r>
      <w:r>
        <w:rPr>
          <w:rStyle w:val="CharStyle780"/>
          <w:shd w:val="clear" w:color="auto" w:fill="80FFFF"/>
        </w:rPr>
        <w:t xml:space="preserve"> </w:t>
      </w:r>
      <w:r>
        <w:rPr>
          <w:rStyle w:val="CharStyle780"/>
        </w:rPr>
        <w:t>L. and Ste</w:t>
      </w:r>
      <w:r>
        <w:rPr>
          <w:rStyle w:val="CharStyle780"/>
          <w:shd w:val="clear" w:color="auto" w:fill="80FFFF"/>
        </w:rPr>
        <w:t>r</w:t>
      </w:r>
      <w:r>
        <w:rPr>
          <w:rStyle w:val="CharStyle780"/>
        </w:rPr>
        <w:t>a</w:t>
      </w:r>
      <w:r>
        <w:rPr>
          <w:rStyle w:val="CharStyle780"/>
          <w:shd w:val="clear" w:color="auto" w:fill="80FFFF"/>
        </w:rPr>
        <w:t>n</w:t>
      </w:r>
      <w:r>
        <w:rPr>
          <w:rStyle w:val="CharStyle780"/>
        </w:rPr>
        <w:t>ka,</w:t>
      </w:r>
      <w:r>
        <w:rPr>
          <w:rStyle w:val="CharStyle780"/>
          <w:shd w:val="clear" w:color="auto" w:fill="80FFFF"/>
        </w:rPr>
        <w:t xml:space="preserve"> </w:t>
      </w:r>
      <w:r>
        <w:rPr>
          <w:rStyle w:val="CharStyle780"/>
        </w:rPr>
        <w:t>K. (eds</w:t>
      </w:r>
      <w:r>
        <w:rPr>
          <w:rStyle w:val="CharStyle780"/>
          <w:shd w:val="clear" w:color="auto" w:fill="80FFFF"/>
        </w:rPr>
        <w:t>.),</w:t>
      </w:r>
      <w:r>
        <w:rPr>
          <w:rStyle w:val="CharStyle780"/>
        </w:rPr>
        <w:t xml:space="preserve"> </w:t>
      </w:r>
      <w:r>
        <w:rPr>
          <w:rStyle w:val="CharStyle781"/>
        </w:rPr>
        <w:t>A Tribute to the Forest Peoples of Brazil,</w:t>
      </w:r>
      <w:r>
        <w:rPr>
          <w:rStyle w:val="CharStyle780"/>
        </w:rPr>
        <w:t xml:space="preserve"> The Gai</w:t>
      </w:r>
      <w:r>
        <w:rPr>
          <w:rStyle w:val="CharStyle780"/>
          <w:shd w:val="clear" w:color="auto" w:fill="80FFFF"/>
        </w:rPr>
        <w:t>a</w:t>
      </w:r>
      <w:r>
        <w:rPr>
          <w:rStyle w:val="CharStyle780"/>
        </w:rPr>
        <w:t xml:space="preserve"> Foundation, London, 1990,</w:t>
      </w:r>
      <w:r>
        <w:rPr>
          <w:rStyle w:val="CharStyle780"/>
          <w:shd w:val="clear" w:color="auto" w:fill="80FFFF"/>
        </w:rPr>
        <w:t xml:space="preserve"> </w:t>
      </w:r>
      <w:r>
        <w:rPr>
          <w:rStyle w:val="CharStyle780"/>
        </w:rPr>
        <w:t>pp.30</w:t>
      </w:r>
      <w:r>
        <w:rPr>
          <w:rStyle w:val="CharStyle780"/>
          <w:shd w:val="clear" w:color="auto" w:fill="80FFFF"/>
        </w:rPr>
        <w:t>-31,6</w:t>
      </w:r>
      <w:r>
        <w:rPr>
          <w:rStyle w:val="CharStyle780"/>
        </w:rPr>
        <w:t>5.</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Posey, D</w:t>
      </w:r>
      <w:r>
        <w:rPr>
          <w:rStyle w:val="CharStyle780"/>
          <w:shd w:val="clear" w:color="auto" w:fill="80FFFF"/>
        </w:rPr>
        <w:t>.,</w:t>
      </w:r>
      <w:r>
        <w:rPr>
          <w:rStyle w:val="CharStyle780"/>
        </w:rPr>
        <w:t xml:space="preserve"> </w:t>
      </w:r>
      <w:r>
        <w:rPr>
          <w:rStyle w:val="CharStyle780"/>
          <w:shd w:val="clear" w:color="auto" w:fill="80FFFF"/>
        </w:rPr>
        <w:t>‘</w:t>
      </w:r>
      <w:r>
        <w:rPr>
          <w:rStyle w:val="CharStyle780"/>
        </w:rPr>
        <w:t>Intellectual Property Rights and Just Compensation for Indigenous Knowl</w:t>
      </w:r>
      <w:r>
        <w:rPr>
          <w:rStyle w:val="CharStyle780"/>
          <w:shd w:val="clear" w:color="auto" w:fill="80FFFF"/>
        </w:rPr>
        <w:t>e</w:t>
      </w:r>
      <w:r>
        <w:rPr>
          <w:rStyle w:val="CharStyle780"/>
        </w:rPr>
        <w:t>dge: Challenges to Science, Business and International Law</w:t>
      </w:r>
      <w:r>
        <w:rPr>
          <w:rStyle w:val="CharStyle780"/>
          <w:shd w:val="clear" w:color="auto" w:fill="80FFFF"/>
        </w:rPr>
        <w:t>’,</w:t>
      </w:r>
      <w:r>
        <w:rPr>
          <w:rStyle w:val="CharStyle780"/>
        </w:rPr>
        <w:t xml:space="preserve"> paper presented to the Association for Applied Anthropology, York, 1990.</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Reid</w:t>
      </w:r>
      <w:r>
        <w:rPr>
          <w:rStyle w:val="CharStyle780"/>
          <w:shd w:val="clear" w:color="auto" w:fill="80FFFF"/>
        </w:rPr>
        <w:t>,W</w:t>
      </w:r>
      <w:r>
        <w:rPr>
          <w:rStyle w:val="CharStyle780"/>
        </w:rPr>
        <w:t>.a</w:t>
      </w:r>
      <w:r>
        <w:rPr>
          <w:rStyle w:val="CharStyle780"/>
          <w:shd w:val="clear" w:color="auto" w:fill="80FFFF"/>
        </w:rPr>
        <w:t>n</w:t>
      </w:r>
      <w:r>
        <w:rPr>
          <w:rStyle w:val="CharStyle780"/>
        </w:rPr>
        <w:t>dM</w:t>
      </w:r>
      <w:r>
        <w:rPr>
          <w:rStyle w:val="CharStyle780"/>
          <w:shd w:val="clear" w:color="auto" w:fill="80FFFF"/>
        </w:rPr>
        <w:t>i</w:t>
      </w:r>
      <w:r>
        <w:rPr>
          <w:rStyle w:val="CharStyle780"/>
        </w:rPr>
        <w:t>lle</w:t>
      </w:r>
      <w:r>
        <w:rPr>
          <w:rStyle w:val="CharStyle780"/>
          <w:shd w:val="clear" w:color="auto" w:fill="80FFFF"/>
        </w:rPr>
        <w:t>r</w:t>
      </w:r>
      <w:r>
        <w:rPr>
          <w:rStyle w:val="CharStyle780"/>
        </w:rPr>
        <w:t>,K</w:t>
      </w:r>
      <w:r>
        <w:rPr>
          <w:rStyle w:val="CharStyle780"/>
          <w:shd w:val="clear" w:color="auto" w:fill="80FFFF"/>
        </w:rPr>
        <w:t>.,</w:t>
      </w:r>
      <w:r>
        <w:rPr>
          <w:rStyle w:val="CharStyle780"/>
        </w:rPr>
        <w:t xml:space="preserve"> </w:t>
      </w:r>
      <w:r>
        <w:rPr>
          <w:rStyle w:val="CharStyle781"/>
        </w:rPr>
        <w:t>Keeping Options Alive: the Scientific Basis</w:t>
      </w:r>
      <w:r>
        <w:rPr>
          <w:rStyle w:val="CharStyle781"/>
          <w:shd w:val="clear" w:color="auto" w:fill="80FFFF"/>
        </w:rPr>
        <w:t xml:space="preserve"> </w:t>
      </w:r>
      <w:r>
        <w:rPr>
          <w:rStyle w:val="CharStyle781"/>
        </w:rPr>
        <w:t>for Conserving Biodiversity,</w:t>
      </w:r>
      <w:r>
        <w:rPr>
          <w:rStyle w:val="CharStyle780"/>
        </w:rPr>
        <w:t xml:space="preserve"> WR</w:t>
      </w:r>
      <w:r>
        <w:rPr>
          <w:rStyle w:val="CharStyle780"/>
          <w:shd w:val="clear" w:color="auto" w:fill="80FFFF"/>
        </w:rPr>
        <w:t>I</w:t>
      </w:r>
      <w:r>
        <w:rPr>
          <w:rStyle w:val="CharStyle780"/>
        </w:rPr>
        <w:t>, Washington, 1989; McNeely</w:t>
      </w:r>
      <w:r>
        <w:rPr>
          <w:rStyle w:val="CharStyle781"/>
          <w:shd w:val="clear" w:color="auto" w:fill="80FFFF"/>
        </w:rPr>
        <w:t>,}.,</w:t>
      </w:r>
      <w:r>
        <w:rPr>
          <w:rStyle w:val="CharStyle780"/>
        </w:rPr>
        <w:t xml:space="preserve"> Miller, K</w:t>
      </w:r>
      <w:r>
        <w:rPr>
          <w:rStyle w:val="CharStyle780"/>
          <w:shd w:val="clear" w:color="auto" w:fill="80FFFF"/>
        </w:rPr>
        <w:t xml:space="preserve">., </w:t>
      </w:r>
      <w:r>
        <w:rPr>
          <w:rStyle w:val="CharStyle780"/>
        </w:rPr>
        <w:t>Reid, W</w:t>
      </w:r>
      <w:r>
        <w:rPr>
          <w:rStyle w:val="CharStyle780"/>
          <w:shd w:val="clear" w:color="auto" w:fill="80FFFF"/>
        </w:rPr>
        <w:t xml:space="preserve">., </w:t>
      </w:r>
      <w:r>
        <w:rPr>
          <w:rStyle w:val="CharStyle780"/>
        </w:rPr>
        <w:t>M</w:t>
      </w:r>
      <w:r>
        <w:rPr>
          <w:rStyle w:val="CharStyle780"/>
          <w:shd w:val="clear" w:color="auto" w:fill="80FFFF"/>
        </w:rPr>
        <w:t>i</w:t>
      </w:r>
      <w:r>
        <w:rPr>
          <w:rStyle w:val="CharStyle780"/>
        </w:rPr>
        <w:t>tte</w:t>
      </w:r>
      <w:r>
        <w:rPr>
          <w:rStyle w:val="CharStyle780"/>
          <w:shd w:val="clear" w:color="auto" w:fill="80FFFF"/>
        </w:rPr>
        <w:t>r</w:t>
      </w:r>
      <w:r>
        <w:rPr>
          <w:rStyle w:val="CharStyle780"/>
        </w:rPr>
        <w:t>meie</w:t>
      </w:r>
      <w:r>
        <w:rPr>
          <w:rStyle w:val="CharStyle780"/>
          <w:shd w:val="clear" w:color="auto" w:fill="80FFFF"/>
        </w:rPr>
        <w:t xml:space="preserve">r, </w:t>
      </w:r>
      <w:r>
        <w:rPr>
          <w:rStyle w:val="CharStyle780"/>
        </w:rPr>
        <w:t>R. and We</w:t>
      </w:r>
      <w:r>
        <w:rPr>
          <w:rStyle w:val="CharStyle780"/>
          <w:shd w:val="clear" w:color="auto" w:fill="80FFFF"/>
        </w:rPr>
        <w:t>rn</w:t>
      </w:r>
      <w:r>
        <w:rPr>
          <w:rStyle w:val="CharStyle780"/>
        </w:rPr>
        <w:t>er, T</w:t>
      </w:r>
      <w:r>
        <w:rPr>
          <w:rStyle w:val="CharStyle780"/>
          <w:shd w:val="clear" w:color="auto" w:fill="80FFFF"/>
        </w:rPr>
        <w:t>-</w:t>
      </w:r>
      <w:r>
        <w:rPr>
          <w:rStyle w:val="CharStyle780"/>
        </w:rPr>
        <w:t xml:space="preserve">, </w:t>
      </w:r>
      <w:r>
        <w:rPr>
          <w:rStyle w:val="CharStyle781"/>
        </w:rPr>
        <w:t>Conserving the World'</w:t>
      </w:r>
      <w:r>
        <w:rPr>
          <w:rStyle w:val="CharStyle781"/>
          <w:shd w:val="clear" w:color="auto" w:fill="80FFFF"/>
        </w:rPr>
        <w:t>s</w:t>
      </w:r>
      <w:r>
        <w:rPr>
          <w:rStyle w:val="CharStyle781"/>
        </w:rPr>
        <w:t>Biodiver</w:t>
        <w:t>sity,</w:t>
      </w:r>
      <w:r>
        <w:rPr>
          <w:rStyle w:val="CharStyle780"/>
        </w:rPr>
        <w:t xml:space="preserve"> </w:t>
      </w:r>
      <w:r>
        <w:rPr>
          <w:rStyle w:val="CharStyle780"/>
          <w:shd w:val="clear" w:color="auto" w:fill="80FFFF"/>
        </w:rPr>
        <w:t>IU</w:t>
      </w:r>
      <w:r>
        <w:rPr>
          <w:rStyle w:val="CharStyle780"/>
        </w:rPr>
        <w:t>CN, WRI,</w:t>
      </w:r>
      <w:r>
        <w:rPr>
          <w:rStyle w:val="CharStyle780"/>
          <w:shd w:val="clear" w:color="auto" w:fill="80FFFF"/>
        </w:rPr>
        <w:t xml:space="preserve"> </w:t>
      </w:r>
      <w:r>
        <w:rPr>
          <w:rStyle w:val="CharStyle780"/>
        </w:rPr>
        <w:t>C</w:t>
      </w:r>
      <w:r>
        <w:rPr>
          <w:rStyle w:val="CharStyle780"/>
          <w:shd w:val="clear" w:color="auto" w:fill="80FFFF"/>
        </w:rPr>
        <w:t>l,</w:t>
      </w:r>
      <w:r>
        <w:rPr>
          <w:rStyle w:val="CharStyle780"/>
        </w:rPr>
        <w:t xml:space="preserve"> WWF-U</w:t>
      </w:r>
      <w:r>
        <w:rPr>
          <w:rStyle w:val="CharStyle780"/>
          <w:shd w:val="clear" w:color="auto" w:fill="80FFFF"/>
        </w:rPr>
        <w:t>S</w:t>
      </w:r>
      <w:r>
        <w:rPr>
          <w:rStyle w:val="CharStyle780"/>
        </w:rPr>
        <w:t>A</w:t>
      </w:r>
      <w:r>
        <w:rPr>
          <w:rStyle w:val="CharStyle780"/>
          <w:shd w:val="clear" w:color="auto" w:fill="80FFFF"/>
        </w:rPr>
        <w:t xml:space="preserve"> </w:t>
      </w:r>
      <w:r>
        <w:rPr>
          <w:rStyle w:val="CharStyle780"/>
        </w:rPr>
        <w:t>and</w:t>
      </w:r>
      <w:r>
        <w:rPr>
          <w:rStyle w:val="CharStyle780"/>
          <w:shd w:val="clear" w:color="auto" w:fill="80FFFF"/>
        </w:rPr>
        <w:t xml:space="preserve"> </w:t>
      </w:r>
      <w:r>
        <w:rPr>
          <w:rStyle w:val="CharStyle780"/>
        </w:rPr>
        <w:t>the World Bank, 1990.</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He</w:t>
      </w:r>
      <w:r>
        <w:rPr>
          <w:rStyle w:val="CharStyle780"/>
          <w:shd w:val="clear" w:color="auto" w:fill="80FFFF"/>
        </w:rPr>
        <w:t>nri</w:t>
      </w:r>
      <w:r>
        <w:rPr>
          <w:rStyle w:val="CharStyle780"/>
        </w:rPr>
        <w:t>kse</w:t>
      </w:r>
      <w:r>
        <w:rPr>
          <w:rStyle w:val="CharStyle780"/>
          <w:shd w:val="clear" w:color="auto" w:fill="80FFFF"/>
        </w:rPr>
        <w:t>n</w:t>
      </w:r>
      <w:r>
        <w:rPr>
          <w:rStyle w:val="CharStyle780"/>
        </w:rPr>
        <w:t>, G</w:t>
      </w:r>
      <w:r>
        <w:rPr>
          <w:rStyle w:val="CharStyle780"/>
          <w:shd w:val="clear" w:color="auto" w:fill="80FFFF"/>
        </w:rPr>
        <w:t>.,</w:t>
      </w:r>
      <w:r>
        <w:rPr>
          <w:rStyle w:val="CharStyle780"/>
        </w:rPr>
        <w:t xml:space="preserve"> </w:t>
      </w:r>
      <w:r>
        <w:rPr>
          <w:rStyle w:val="CharStyle780"/>
          <w:shd w:val="clear" w:color="auto" w:fill="80FFFF"/>
        </w:rPr>
        <w:t>‘</w:t>
      </w:r>
      <w:r>
        <w:rPr>
          <w:rStyle w:val="CharStyle780"/>
        </w:rPr>
        <w:t xml:space="preserve">Introduction to Indigenous Self-Development in the Americas’, </w:t>
      </w:r>
      <w:r>
        <w:rPr>
          <w:rStyle w:val="CharStyle781"/>
        </w:rPr>
        <w:t>IWGIA Document 6</w:t>
      </w:r>
      <w:r>
        <w:rPr>
          <w:rStyle w:val="CharStyle781"/>
          <w:shd w:val="clear" w:color="auto" w:fill="80FFFF"/>
        </w:rPr>
        <w:t>3,</w:t>
      </w:r>
      <w:r>
        <w:rPr>
          <w:rStyle w:val="CharStyle780"/>
        </w:rPr>
        <w:t xml:space="preserve"> Copenhagen, 1989.</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pPr>
      <w:r>
        <w:rPr>
          <w:rStyle w:val="CharStyle780"/>
        </w:rPr>
        <w:t>Segu</w:t>
      </w:r>
      <w:r>
        <w:rPr>
          <w:rStyle w:val="CharStyle780"/>
          <w:shd w:val="clear" w:color="auto" w:fill="80FFFF"/>
        </w:rPr>
        <w:t>n</w:t>
      </w:r>
      <w:r>
        <w:rPr>
          <w:rStyle w:val="CharStyle780"/>
        </w:rPr>
        <w:t>do</w:t>
      </w:r>
      <w:r>
        <w:rPr>
          <w:rStyle w:val="CharStyle780"/>
          <w:shd w:val="clear" w:color="auto" w:fill="80FFFF"/>
        </w:rPr>
        <w:t xml:space="preserve"> </w:t>
      </w:r>
      <w:r>
        <w:rPr>
          <w:rStyle w:val="CharStyle780"/>
        </w:rPr>
        <w:t>Macuyama, pe</w:t>
      </w:r>
      <w:r>
        <w:rPr>
          <w:rStyle w:val="CharStyle780"/>
          <w:shd w:val="clear" w:color="auto" w:fill="80FFFF"/>
        </w:rPr>
        <w:t>t</w:t>
      </w:r>
      <w:r>
        <w:rPr>
          <w:rStyle w:val="CharStyle780"/>
        </w:rPr>
        <w:t>s. comm.</w:t>
      </w:r>
    </w:p>
    <w:p>
      <w:pPr>
        <w:pStyle w:val="Style155"/>
        <w:numPr>
          <w:ilvl w:val="0"/>
          <w:numId w:val="29"/>
        </w:numPr>
        <w:tabs>
          <w:tab w:leader="none" w:pos="432" w:val="left"/>
        </w:tabs>
        <w:widowControl w:val="0"/>
        <w:keepNext w:val="0"/>
        <w:keepLines w:val="0"/>
        <w:shd w:val="clear" w:color="auto" w:fill="auto"/>
        <w:bidi w:val="0"/>
        <w:spacing w:before="0" w:after="0" w:line="168" w:lineRule="exact"/>
        <w:ind w:left="0" w:right="0" w:firstLine="42"/>
        <w:sectPr>
          <w:footerReference w:type="even" r:id="rId148"/>
          <w:footerReference w:type="default" r:id="rId149"/>
          <w:footerReference w:type="first" r:id="rId150"/>
          <w:titlePg/>
          <w:pgSz w:w="13195" w:h="17244"/>
          <w:pgMar w:top="1344" w:left="1308" w:right="1308" w:bottom="1603" w:header="0" w:footer="3" w:gutter="444"/>
          <w:rtlGutter w:val="0"/>
          <w:cols w:num="2" w:space="478"/>
          <w:noEndnote/>
          <w:docGrid w:linePitch="360"/>
        </w:sectPr>
      </w:pPr>
      <w:r>
        <w:pict>
          <v:shape id="_x0000_s1246" type="#_x0000_t202" style="position:absolute;margin-left:276.95pt;margin-top:460pt;width:220.1pt;height:249.2pt;z-index:-125829224;mso-wrap-distance-left:37.2pt;mso-wrap-distance-right:5pt;mso-position-horizontal-relative:margin;mso-position-vertical-relative:margin" filled="f" stroked="f">
            <v:textbox style="mso-fit-shape-to-text:t" inset="0,0,0,0">
              <w:txbxContent>
                <w:p>
                  <w:pPr>
                    <w:pStyle w:val="Style772"/>
                    <w:widowControl w:val="0"/>
                    <w:keepNext w:val="0"/>
                    <w:keepLines w:val="0"/>
                    <w:shd w:val="clear" w:color="auto" w:fill="auto"/>
                    <w:bidi w:val="0"/>
                    <w:jc w:val="left"/>
                    <w:spacing w:before="0" w:after="0" w:line="230" w:lineRule="exact"/>
                    <w:ind w:left="0" w:right="0" w:firstLine="566"/>
                  </w:pPr>
                  <w:r>
                    <w:rPr>
                      <w:rStyle w:val="CharStyle774"/>
                      <w:b w:val="0"/>
                      <w:bCs w:val="0"/>
                      <w:i w:val="0"/>
                      <w:iCs w:val="0"/>
                    </w:rPr>
                    <w:t>Wadeb</w:t>
                  </w:r>
                  <w:r>
                    <w:rPr>
                      <w:rStyle w:val="CharStyle774"/>
                      <w:b w:val="0"/>
                      <w:bCs w:val="0"/>
                      <w:i w:val="0"/>
                      <w:iCs w:val="0"/>
                      <w:shd w:val="clear" w:color="auto" w:fill="80FFFF"/>
                    </w:rPr>
                    <w:t>ri</w:t>
                  </w:r>
                  <w:r>
                    <w:rPr>
                      <w:rStyle w:val="CharStyle774"/>
                      <w:b w:val="0"/>
                      <w:bCs w:val="0"/>
                      <w:i w:val="0"/>
                      <w:iCs w:val="0"/>
                    </w:rPr>
                    <w:t xml:space="preserve">dge Ecological Centre Book Service </w:t>
                  </w:r>
                  <w:r>
                    <w:rPr>
                      <w:rStyle w:val="CharStyle773"/>
                      <w:b/>
                      <w:bCs/>
                      <w:i/>
                      <w:iCs/>
                    </w:rPr>
                    <w:t>GAIA, THE THESIS</w:t>
                  </w:r>
                  <w:r>
                    <w:rPr>
                      <w:rStyle w:val="CharStyle773"/>
                      <w:b/>
                      <w:bCs/>
                      <w:i/>
                      <w:iCs/>
                      <w:shd w:val="clear" w:color="auto" w:fill="80FFFF"/>
                    </w:rPr>
                    <w:t>.</w:t>
                  </w:r>
                  <w:r>
                    <w:rPr>
                      <w:rStyle w:val="CharStyle773"/>
                      <w:b/>
                      <w:bCs/>
                      <w:i/>
                      <w:iCs/>
                    </w:rPr>
                    <w:t>THE MECHANISMS AND THE IMPLICATIONS</w:t>
                  </w:r>
                </w:p>
                <w:p>
                  <w:pPr>
                    <w:pStyle w:val="Style118"/>
                    <w:widowControl w:val="0"/>
                    <w:keepNext w:val="0"/>
                    <w:keepLines w:val="0"/>
                    <w:shd w:val="clear" w:color="auto" w:fill="auto"/>
                    <w:bidi w:val="0"/>
                    <w:jc w:val="left"/>
                    <w:spacing w:before="0" w:after="0" w:line="168" w:lineRule="exact"/>
                    <w:ind w:left="0" w:right="340" w:firstLine="36"/>
                  </w:pPr>
                  <w:r>
                    <w:rPr>
                      <w:rStyle w:val="CharStyle512"/>
                      <w:b/>
                      <w:bCs/>
                    </w:rPr>
                    <w:t>Proceedings of the First Annual Ca</w:t>
                  </w:r>
                  <w:r>
                    <w:rPr>
                      <w:rStyle w:val="CharStyle512"/>
                      <w:b/>
                      <w:bCs/>
                      <w:shd w:val="clear" w:color="auto" w:fill="80FFFF"/>
                    </w:rPr>
                    <w:t>m</w:t>
                  </w:r>
                  <w:r>
                    <w:rPr>
                      <w:rStyle w:val="CharStyle512"/>
                      <w:b/>
                      <w:bCs/>
                    </w:rPr>
                    <w:t>el</w:t>
                  </w:r>
                  <w:r>
                    <w:rPr>
                      <w:rStyle w:val="CharStyle512"/>
                      <w:b/>
                      <w:bCs/>
                      <w:shd w:val="clear" w:color="auto" w:fill="80FFFF"/>
                    </w:rPr>
                    <w:t>f</w:t>
                  </w:r>
                  <w:r>
                    <w:rPr>
                      <w:rStyle w:val="CharStyle512"/>
                      <w:b/>
                      <w:bCs/>
                    </w:rPr>
                    <w:t>o</w:t>
                  </w:r>
                  <w:r>
                    <w:rPr>
                      <w:rStyle w:val="CharStyle512"/>
                      <w:b/>
                      <w:bCs/>
                      <w:shd w:val="clear" w:color="auto" w:fill="80FFFF"/>
                    </w:rPr>
                    <w:t>r</w:t>
                  </w:r>
                  <w:r>
                    <w:rPr>
                      <w:rStyle w:val="CharStyle512"/>
                      <w:b/>
                      <w:bCs/>
                    </w:rPr>
                    <w:t>d Symposium Edited by Peter Bunya</w:t>
                  </w:r>
                  <w:r>
                    <w:rPr>
                      <w:rStyle w:val="CharStyle512"/>
                      <w:b/>
                      <w:bCs/>
                      <w:shd w:val="clear" w:color="auto" w:fill="80FFFF"/>
                    </w:rPr>
                    <w:t>r</w:t>
                  </w:r>
                  <w:r>
                    <w:rPr>
                      <w:rStyle w:val="CharStyle512"/>
                      <w:b/>
                      <w:bCs/>
                    </w:rPr>
                    <w:t>d and Edward Goldsmith</w:t>
                  </w:r>
                </w:p>
                <w:p>
                  <w:pPr>
                    <w:pStyle w:val="Style155"/>
                    <w:widowControl w:val="0"/>
                    <w:keepNext w:val="0"/>
                    <w:keepLines w:val="0"/>
                    <w:shd w:val="clear" w:color="auto" w:fill="auto"/>
                    <w:bidi w:val="0"/>
                    <w:jc w:val="left"/>
                    <w:spacing w:before="0" w:after="0" w:line="187" w:lineRule="exact"/>
                    <w:ind w:left="0" w:right="0" w:firstLine="36"/>
                  </w:pPr>
                  <w:r>
                    <w:rPr>
                      <w:rStyle w:val="CharStyle775"/>
                    </w:rPr>
                    <w:t>This volume contains papers by Jim Lovelock, Lynn Ma</w:t>
                  </w:r>
                  <w:r>
                    <w:rPr>
                      <w:rStyle w:val="CharStyle775"/>
                      <w:shd w:val="clear" w:color="auto" w:fill="80FFFF"/>
                    </w:rPr>
                    <w:t>r</w:t>
                  </w:r>
                  <w:r>
                    <w:rPr>
                      <w:rStyle w:val="CharStyle775"/>
                    </w:rPr>
                    <w:t>gul</w:t>
                  </w:r>
                  <w:r>
                    <w:rPr>
                      <w:rStyle w:val="CharStyle775"/>
                      <w:shd w:val="clear" w:color="auto" w:fill="80FFFF"/>
                    </w:rPr>
                    <w:t>i</w:t>
                  </w:r>
                  <w:r>
                    <w:rPr>
                      <w:rStyle w:val="CharStyle775"/>
                    </w:rPr>
                    <w:t>s, Michael Whitfield, Jerry Ravetz, Mae</w:t>
                  </w:r>
                  <w:r>
                    <w:rPr>
                      <w:rStyle w:val="CharStyle775"/>
                      <w:shd w:val="clear" w:color="auto" w:fill="80FFFF"/>
                    </w:rPr>
                    <w:t>-</w:t>
                  </w:r>
                  <w:r>
                    <w:rPr>
                      <w:rStyle w:val="CharStyle775"/>
                    </w:rPr>
                    <w:t xml:space="preserve">Wan Ho and many others. It provides an excellent introduction to the Gaia Theory. Price </w:t>
                  </w:r>
                  <w:r>
                    <w:rPr>
                      <w:rStyle w:val="CharStyle775"/>
                      <w:shd w:val="clear" w:color="auto" w:fill="80FFFF"/>
                    </w:rPr>
                    <w:t>£</w:t>
                  </w:r>
                  <w:r>
                    <w:rPr>
                      <w:rStyle w:val="CharStyle775"/>
                    </w:rPr>
                    <w:t>18/$36 (Students and Third World £</w:t>
                  </w:r>
                  <w:r>
                    <w:rPr>
                      <w:rStyle w:val="CharStyle775"/>
                      <w:shd w:val="clear" w:color="auto" w:fill="80FFFF"/>
                    </w:rPr>
                    <w:t>1</w:t>
                  </w:r>
                  <w:r>
                    <w:rPr>
                      <w:rStyle w:val="CharStyle775"/>
                    </w:rPr>
                    <w:t>2/$24). Please add £1 per copy UK and £1.50/$3 over</w:t>
                    <w:t xml:space="preserve">seas surface p. </w:t>
                  </w:r>
                  <w:r>
                    <w:rPr>
                      <w:rStyle w:val="CharStyle776"/>
                    </w:rPr>
                    <w:t>Sc</w:t>
                  </w:r>
                  <w:r>
                    <w:rPr>
                      <w:rStyle w:val="CharStyle775"/>
                    </w:rPr>
                    <w:t xml:space="preserve"> p.</w:t>
                  </w:r>
                </w:p>
                <w:p>
                  <w:pPr>
                    <w:pStyle w:val="Style772"/>
                    <w:widowControl w:val="0"/>
                    <w:keepNext w:val="0"/>
                    <w:keepLines w:val="0"/>
                    <w:shd w:val="clear" w:color="auto" w:fill="auto"/>
                    <w:bidi w:val="0"/>
                    <w:jc w:val="left"/>
                    <w:spacing w:before="0" w:after="0" w:line="160" w:lineRule="exact"/>
                    <w:ind w:left="0" w:right="0"/>
                  </w:pPr>
                  <w:r>
                    <w:rPr>
                      <w:rStyle w:val="CharStyle773"/>
                      <w:b/>
                      <w:bCs/>
                      <w:i/>
                      <w:iCs/>
                    </w:rPr>
                    <w:t>GAIA AND EVOLUTION</w:t>
                  </w:r>
                </w:p>
                <w:p>
                  <w:pPr>
                    <w:pStyle w:val="Style118"/>
                    <w:widowControl w:val="0"/>
                    <w:keepNext w:val="0"/>
                    <w:keepLines w:val="0"/>
                    <w:shd w:val="clear" w:color="auto" w:fill="auto"/>
                    <w:bidi w:val="0"/>
                    <w:jc w:val="left"/>
                    <w:spacing w:before="0" w:after="0" w:line="168" w:lineRule="exact"/>
                    <w:ind w:left="0" w:right="0" w:firstLine="36"/>
                  </w:pPr>
                  <w:r>
                    <w:rPr>
                      <w:rStyle w:val="CharStyle512"/>
                      <w:b/>
                      <w:bCs/>
                    </w:rPr>
                    <w:t>Proceedings of the Second Annual Camelford Symposium Edited by Peter Bunyard and Edward Goldsmith</w:t>
                  </w:r>
                </w:p>
                <w:p>
                  <w:pPr>
                    <w:pStyle w:val="Style155"/>
                    <w:widowControl w:val="0"/>
                    <w:keepNext w:val="0"/>
                    <w:keepLines w:val="0"/>
                    <w:shd w:val="clear" w:color="auto" w:fill="auto"/>
                    <w:bidi w:val="0"/>
                    <w:spacing w:before="0" w:after="0" w:line="192" w:lineRule="exact"/>
                    <w:ind w:left="0" w:right="0" w:firstLine="36"/>
                  </w:pPr>
                  <w:r>
                    <w:rPr>
                      <w:rStyle w:val="CharStyle775"/>
                    </w:rPr>
                    <w:t>This volume contains papers by Edward Goldsmith, Brian Goodwin, Jim Lovelock and others. It deals with the evi</w:t>
                    <w:t>dence for Gaia as an evolutionary process compa</w:t>
                  </w:r>
                  <w:r>
                    <w:rPr>
                      <w:rStyle w:val="CharStyle775"/>
                      <w:shd w:val="clear" w:color="auto" w:fill="80FFFF"/>
                    </w:rPr>
                    <w:t>r</w:t>
                  </w:r>
                  <w:r>
                    <w:rPr>
                      <w:rStyle w:val="CharStyle775"/>
                    </w:rPr>
                    <w:t>a</w:t>
                  </w:r>
                  <w:r>
                    <w:rPr>
                      <w:rStyle w:val="CharStyle775"/>
                      <w:shd w:val="clear" w:color="auto" w:fill="80FFFF"/>
                    </w:rPr>
                    <w:t>r</w:t>
                  </w:r>
                  <w:r>
                    <w:rPr>
                      <w:rStyle w:val="CharStyle775"/>
                    </w:rPr>
                    <w:t>ed with neo-Darwinism, which can no longer be considered an adequate theory for explaining evolution. Price £25</w:t>
                  </w:r>
                  <w:r>
                    <w:rPr>
                      <w:rStyle w:val="CharStyle775"/>
                      <w:shd w:val="clear" w:color="auto" w:fill="80FFFF"/>
                    </w:rPr>
                    <w:t>/$</w:t>
                  </w:r>
                  <w:r>
                    <w:rPr>
                      <w:rStyle w:val="CharStyle775"/>
                    </w:rPr>
                    <w:t xml:space="preserve">50 (Students and Third World </w:t>
                  </w:r>
                  <w:r>
                    <w:rPr>
                      <w:rStyle w:val="CharStyle775"/>
                      <w:shd w:val="clear" w:color="auto" w:fill="80FFFF"/>
                    </w:rPr>
                    <w:t>£</w:t>
                  </w:r>
                  <w:r>
                    <w:rPr>
                      <w:rStyle w:val="CharStyle775"/>
                    </w:rPr>
                    <w:t xml:space="preserve">15/$30). Please add £1.50 per copy UK and £2/$4 overseas surface p. </w:t>
                  </w:r>
                  <w:r>
                    <w:rPr>
                      <w:rStyle w:val="CharStyle775"/>
                      <w:shd w:val="clear" w:color="auto" w:fill="80FFFF"/>
                    </w:rPr>
                    <w:t>&amp;</w:t>
                  </w:r>
                  <w:r>
                    <w:rPr>
                      <w:rStyle w:val="CharStyle775"/>
                    </w:rPr>
                    <w:t xml:space="preserve"> p.</w:t>
                  </w:r>
                </w:p>
                <w:p>
                  <w:pPr>
                    <w:pStyle w:val="Style155"/>
                    <w:widowControl w:val="0"/>
                    <w:keepNext w:val="0"/>
                    <w:keepLines w:val="0"/>
                    <w:shd w:val="clear" w:color="auto" w:fill="auto"/>
                    <w:bidi w:val="0"/>
                    <w:jc w:val="center"/>
                    <w:spacing w:before="0" w:after="0" w:line="173" w:lineRule="exact"/>
                    <w:ind w:left="20" w:right="0" w:firstLine="0"/>
                  </w:pPr>
                  <w:r>
                    <w:rPr>
                      <w:rStyle w:val="CharStyle775"/>
                    </w:rPr>
                    <w:t>Send orders and payment to WEC Books, Wo</w:t>
                  </w:r>
                  <w:r>
                    <w:rPr>
                      <w:rStyle w:val="CharStyle775"/>
                      <w:shd w:val="clear" w:color="auto" w:fill="80FFFF"/>
                    </w:rPr>
                    <w:t>r</w:t>
                  </w:r>
                  <w:r>
                    <w:rPr>
                      <w:rStyle w:val="CharStyle775"/>
                    </w:rPr>
                    <w:t>th</w:t>
                  </w:r>
                  <w:r>
                    <w:rPr>
                      <w:rStyle w:val="CharStyle775"/>
                      <w:shd w:val="clear" w:color="auto" w:fill="80FFFF"/>
                    </w:rPr>
                    <w:t>yv</w:t>
                  </w:r>
                  <w:r>
                    <w:rPr>
                      <w:rStyle w:val="CharStyle775"/>
                    </w:rPr>
                    <w:t>a</w:t>
                  </w:r>
                  <w:r>
                    <w:rPr>
                      <w:rStyle w:val="CharStyle775"/>
                      <w:shd w:val="clear" w:color="auto" w:fill="80FFFF"/>
                    </w:rPr>
                    <w:t>l</w:t>
                  </w:r>
                  <w:r>
                    <w:rPr>
                      <w:rStyle w:val="CharStyle775"/>
                    </w:rPr>
                    <w:t>e Manor,</w:t>
                    <w:br/>
                    <w:t>Camelford, Cornwall, PL32 9TT, England.</w:t>
                  </w:r>
                </w:p>
              </w:txbxContent>
            </v:textbox>
            <w10:wrap type="square" side="left" anchorx="margin" anchory="margin"/>
          </v:shape>
        </w:pict>
      </w:r>
      <w:r>
        <w:rPr>
          <w:rStyle w:val="CharStyle780"/>
        </w:rPr>
        <w:t xml:space="preserve">IWGIA, </w:t>
      </w:r>
      <w:r>
        <w:rPr>
          <w:rStyle w:val="CharStyle780"/>
          <w:shd w:val="clear" w:color="auto" w:fill="80FFFF"/>
        </w:rPr>
        <w:t>‘</w:t>
      </w:r>
      <w:r>
        <w:rPr>
          <w:rStyle w:val="CharStyle780"/>
        </w:rPr>
        <w:t>Sri Lanka: World Council Statement to UN on Vedda</w:t>
      </w:r>
      <w:r>
        <w:rPr>
          <w:rStyle w:val="CharStyle780"/>
          <w:shd w:val="clear" w:color="auto" w:fill="80FFFF"/>
        </w:rPr>
        <w:t xml:space="preserve">’, </w:t>
      </w:r>
      <w:r>
        <w:rPr>
          <w:rStyle w:val="CharStyle781"/>
        </w:rPr>
        <w:t xml:space="preserve">IWGIA Newsletter </w:t>
      </w:r>
      <w:r>
        <w:rPr>
          <w:rStyle w:val="CharStyle781"/>
          <w:shd w:val="clear" w:color="auto" w:fill="80FFFF"/>
        </w:rPr>
        <w:t>4</w:t>
      </w:r>
      <w:r>
        <w:rPr>
          <w:rStyle w:val="CharStyle781"/>
        </w:rPr>
        <w:t xml:space="preserve">3 </w:t>
      </w:r>
      <w:r>
        <w:rPr>
          <w:rStyle w:val="CharStyle781"/>
          <w:shd w:val="clear" w:color="auto" w:fill="80FFFF"/>
        </w:rPr>
        <w:t>A</w:t>
      </w:r>
      <w:r>
        <w:rPr>
          <w:rStyle w:val="CharStyle781"/>
        </w:rPr>
        <w:t xml:space="preserve"> 44,</w:t>
      </w:r>
      <w:r>
        <w:rPr>
          <w:rStyle w:val="CharStyle780"/>
        </w:rPr>
        <w:t xml:space="preserve"> Copenhagen, 1985,</w:t>
      </w:r>
      <w:r>
        <w:rPr>
          <w:rStyle w:val="CharStyle780"/>
          <w:shd w:val="clear" w:color="auto" w:fill="80FFFF"/>
        </w:rPr>
        <w:t xml:space="preserve"> </w:t>
      </w:r>
      <w:r>
        <w:rPr>
          <w:rStyle w:val="CharStyle780"/>
        </w:rPr>
        <w:t>pp.29</w:t>
      </w:r>
      <w:r>
        <w:rPr>
          <w:rStyle w:val="CharStyle780"/>
          <w:shd w:val="clear" w:color="auto" w:fill="80FFFF"/>
        </w:rPr>
        <w:t>1</w:t>
      </w:r>
      <w:r>
        <w:rPr>
          <w:rStyle w:val="CharStyle780"/>
        </w:rPr>
        <w:t>-293.</w:t>
      </w:r>
    </w:p>
    <w:p>
      <w:pPr>
        <w:pStyle w:val="Style128"/>
        <w:widowControl w:val="0"/>
        <w:keepNext w:val="0"/>
        <w:keepLines w:val="0"/>
        <w:shd w:val="clear" w:color="auto" w:fill="auto"/>
        <w:bidi w:val="0"/>
        <w:jc w:val="left"/>
        <w:spacing w:before="0" w:after="0" w:line="160" w:lineRule="exact"/>
        <w:ind w:left="0" w:right="0" w:firstLine="77"/>
        <w:sectPr>
          <w:footerReference w:type="even" r:id="rId151"/>
          <w:footerReference w:type="default" r:id="rId152"/>
          <w:footerReference w:type="first" r:id="rId153"/>
          <w:pgSz w:w="13195" w:h="17244"/>
          <w:pgMar w:top="1009" w:left="746" w:right="746" w:bottom="1009" w:header="0" w:footer="3" w:gutter="11357"/>
          <w:rtlGutter/>
          <w:cols w:space="720"/>
          <w:pgNumType w:start="90"/>
          <w:noEndnote/>
          <w:docGrid w:linePitch="360"/>
        </w:sectPr>
      </w:pPr>
      <w:r>
        <w:rPr>
          <w:lang w:val="en-US" w:eastAsia="en-US" w:bidi="en-US"/>
          <w:w w:val="100"/>
          <w:spacing w:val="0"/>
          <w:color w:val="000000"/>
          <w:shd w:val="clear" w:color="auto" w:fill="80FFFF"/>
          <w:position w:val="0"/>
        </w:rPr>
        <w:t>n</w:t>
      </w:r>
    </w:p>
    <w:p>
      <w:pPr>
        <w:pStyle w:val="Style51"/>
        <w:widowControl w:val="0"/>
        <w:keepNext/>
        <w:keepLines/>
        <w:shd w:val="clear" w:color="auto" w:fill="000000"/>
        <w:bidi w:val="0"/>
        <w:jc w:val="left"/>
        <w:spacing w:before="0" w:after="0" w:line="420" w:lineRule="exact"/>
        <w:ind w:left="200" w:right="0" w:firstLine="6"/>
        <w:sectPr>
          <w:footerReference w:type="even" r:id="rId154"/>
          <w:footerReference w:type="default" r:id="rId155"/>
          <w:pgSz w:w="13195" w:h="17244"/>
          <w:pgMar w:top="1933" w:left="1718" w:right="1718" w:bottom="2519" w:header="0" w:footer="3" w:gutter="610"/>
          <w:rtlGutter w:val="0"/>
          <w:cols w:space="720"/>
          <w:pgNumType w:start="1"/>
          <w:noEndnote/>
          <w:docGrid w:linePitch="360"/>
        </w:sectPr>
      </w:pPr>
      <w:bookmarkStart w:id="54" w:name="bookmark54"/>
      <w:r>
        <w:rPr>
          <w:rStyle w:val="CharStyle53"/>
          <w:b/>
          <w:bCs/>
        </w:rPr>
        <w:t>Part 3: GATT and the Third World</w:t>
      </w:r>
      <w:bookmarkEnd w:id="54"/>
    </w:p>
    <w:p>
      <w:pPr>
        <w:widowControl w:val="0"/>
        <w:spacing w:line="240" w:lineRule="exact"/>
        <w:rPr>
          <w:sz w:val="19"/>
          <w:szCs w:val="19"/>
        </w:rPr>
      </w:pPr>
    </w:p>
    <w:p>
      <w:pPr>
        <w:widowControl w:val="0"/>
        <w:spacing w:line="240" w:lineRule="exact"/>
        <w:rPr>
          <w:sz w:val="19"/>
          <w:szCs w:val="19"/>
        </w:rPr>
      </w:pPr>
    </w:p>
    <w:p>
      <w:pPr>
        <w:widowControl w:val="0"/>
        <w:spacing w:before="52" w:after="52"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83"/>
        <w:keepNext/>
        <w:framePr w:dropCap="drop" w:hAnchor="text" w:lines="3" w:vAnchor="text" w:hSpace="91" w:vSpace="91"/>
        <w:widowControl w:val="0"/>
        <w:shd w:val="clear" w:color="auto" w:fill="auto"/>
        <w:spacing w:before="0" w:line="661" w:lineRule="exact"/>
        <w:ind w:left="0"/>
      </w:pPr>
      <w:r>
        <w:rPr>
          <w:lang w:val="en-US" w:eastAsia="en-US" w:bidi="en-US"/>
          <w:sz w:val="88"/>
          <w:szCs w:val="88"/>
          <w:w w:val="100"/>
          <w:spacing w:val="0"/>
          <w:color w:val="000000"/>
          <w:position w:val="-14"/>
        </w:rPr>
        <w:t>T</w:t>
      </w:r>
    </w:p>
    <w:p>
      <w:pPr>
        <w:pStyle w:val="Style7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wo centuries of accelerating world trade have not evened up disparities in world living standards, but have instead exacer</w:t>
        <w:t>bated them. According to Swiss economist Paul Ba</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och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per capita GNP in </w:t>
      </w:r>
      <w:r>
        <w:rPr>
          <w:rStyle w:val="CharStyle785"/>
        </w:rPr>
        <w:t>1750</w:t>
      </w:r>
      <w:r>
        <w:rPr>
          <w:lang w:val="en-US" w:eastAsia="en-US" w:bidi="en-US"/>
          <w:w w:val="100"/>
          <w:spacing w:val="0"/>
          <w:color w:val="000000"/>
          <w:position w:val="0"/>
        </w:rPr>
        <w:t xml:space="preserve"> was approxi</w:t>
        <w:t xml:space="preserve">mately the same in what are now the developed countries as in the undeveloped ones. In </w:t>
      </w:r>
      <w:r>
        <w:rPr>
          <w:rStyle w:val="CharStyle785"/>
        </w:rPr>
        <w:t>1930</w:t>
      </w:r>
      <w:r>
        <w:rPr>
          <w:rStyle w:val="CharStyle785"/>
          <w:shd w:val="clear" w:color="auto" w:fill="80FFFF"/>
        </w:rPr>
        <w:t>,</w:t>
      </w:r>
      <w:r>
        <w:rPr>
          <w:lang w:val="en-US" w:eastAsia="en-US" w:bidi="en-US"/>
          <w:w w:val="100"/>
          <w:spacing w:val="0"/>
          <w:color w:val="000000"/>
          <w:position w:val="0"/>
        </w:rPr>
        <w:t xml:space="preserve"> it was about four times higher in the developed nations. Today it is eight times higher. In </w:t>
      </w:r>
      <w:r>
        <w:rPr>
          <w:rStyle w:val="CharStyle785"/>
        </w:rPr>
        <w:t>1980,</w:t>
      </w:r>
      <w:r>
        <w:rPr>
          <w:lang w:val="en-US" w:eastAsia="en-US" w:bidi="en-US"/>
          <w:w w:val="100"/>
          <w:spacing w:val="0"/>
          <w:color w:val="000000"/>
          <w:position w:val="0"/>
        </w:rPr>
        <w:t xml:space="preserve"> a minimum-wage worker in Peru needed to work 17 minutes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buy a little over two pounds of rice, a staple of the Peruvian diet. By </w:t>
      </w:r>
      <w:r>
        <w:rPr>
          <w:rStyle w:val="CharStyle785"/>
        </w:rPr>
        <w:t>1985,</w:t>
      </w:r>
      <w:r>
        <w:rPr>
          <w:lang w:val="en-US" w:eastAsia="en-US" w:bidi="en-US"/>
          <w:w w:val="100"/>
          <w:spacing w:val="0"/>
          <w:color w:val="000000"/>
          <w:position w:val="0"/>
        </w:rPr>
        <w:t xml:space="preserve"> that same laborer needed to work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two hours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 amount of rice.</w:t>
      </w:r>
    </w:p>
    <w:p>
      <w:pPr>
        <w:pStyle w:val="Style59"/>
        <w:widowControl w:val="0"/>
        <w:keepNext w:val="0"/>
        <w:keepLines w:val="0"/>
        <w:shd w:val="clear" w:color="auto" w:fill="auto"/>
        <w:bidi w:val="0"/>
        <w:spacing w:before="0" w:after="0"/>
        <w:ind w:left="0" w:right="0" w:firstLine="533"/>
      </w:pPr>
      <w:r>
        <w:rPr>
          <w:lang w:val="en-US" w:eastAsia="en-US" w:bidi="en-US"/>
          <w:w w:val="100"/>
          <w:spacing w:val="0"/>
          <w:color w:val="000000"/>
          <w:position w:val="0"/>
        </w:rPr>
        <w:t xml:space="preserve">In the </w:t>
      </w:r>
      <w:r>
        <w:rPr>
          <w:rStyle w:val="CharStyle786"/>
        </w:rPr>
        <w:t>m</w:t>
      </w:r>
      <w:r>
        <w:rPr>
          <w:rStyle w:val="CharStyle786"/>
          <w:shd w:val="clear" w:color="auto" w:fill="80FFFF"/>
        </w:rPr>
        <w:t>i</w:t>
      </w:r>
      <w:r>
        <w:rPr>
          <w:rStyle w:val="CharStyle786"/>
        </w:rPr>
        <w:t>d-1970's</w:t>
      </w:r>
      <w:r>
        <w:rPr>
          <w:lang w:val="en-US" w:eastAsia="en-US" w:bidi="en-US"/>
          <w:w w:val="100"/>
          <w:spacing w:val="0"/>
          <w:color w:val="000000"/>
          <w:position w:val="0"/>
        </w:rPr>
        <w:t xml:space="preserve"> economists in the Third World began to address imbalances in trade, point</w:t>
        <w:t>ing out that one of the main contributing factors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 unequal income distribution. Third World countries appealed to 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during the Uru</w:t>
      </w:r>
      <w:r>
        <w:rPr>
          <w:lang w:val="en-US" w:eastAsia="en-US" w:bidi="en-US"/>
          <w:w w:val="100"/>
          <w:spacing w:val="0"/>
          <w:color w:val="000000"/>
          <w:shd w:val="clear" w:color="auto" w:fill="80FFFF"/>
          <w:position w:val="0"/>
        </w:rPr>
      </w:r>
      <w:r>
        <w:rPr>
          <w:lang w:val="en-US" w:eastAsia="en-US" w:bidi="en-US"/>
          <w:w w:val="100"/>
          <w:spacing w:val="0"/>
          <w:color w:val="000000"/>
          <w:position w:val="0"/>
        </w:rPr>
        <w:t>guay Round and requested a complete reform of the international economi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system and its rules. Southern countries were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only competing with subsidized agriculture in the </w:t>
      </w:r>
      <w:r>
        <w:rPr>
          <w:rStyle w:val="CharStyle786"/>
        </w:rPr>
        <w:t>U.S.</w:t>
      </w:r>
      <w:r>
        <w:rPr>
          <w:lang w:val="en-US" w:eastAsia="en-US" w:bidi="en-US"/>
          <w:w w:val="100"/>
          <w:spacing w:val="0"/>
          <w:color w:val="000000"/>
          <w:position w:val="0"/>
        </w:rPr>
        <w:t xml:space="preserve"> but were also subject to import restrictions for its textiles. These requests were, in part, prompted by the </w:t>
      </w:r>
      <w:r>
        <w:rPr>
          <w:rStyle w:val="CharStyle786"/>
        </w:rPr>
        <w:t xml:space="preserve">1974 U.S. </w:t>
      </w:r>
      <w:r>
        <w:rPr>
          <w:lang w:val="en-US" w:eastAsia="en-US" w:bidi="en-US"/>
          <w:w w:val="100"/>
          <w:spacing w:val="0"/>
          <w:color w:val="000000"/>
          <w:position w:val="0"/>
        </w:rPr>
        <w:t>introduction of the Multifibre Arrangement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This Multifibre Arrangement protects the textile industry of the North from competition from the South by imposing quotas on imports of textiles and clothing from these emerging new Third World industries.</w:t>
      </w:r>
    </w:p>
    <w:p>
      <w:pPr>
        <w:pStyle w:val="Style59"/>
        <w:widowControl w:val="0"/>
        <w:keepNext w:val="0"/>
        <w:keepLines w:val="0"/>
        <w:shd w:val="clear" w:color="auto" w:fill="auto"/>
        <w:bidi w:val="0"/>
        <w:spacing w:before="0" w:after="0"/>
        <w:ind w:left="0" w:right="0" w:firstLine="533"/>
      </w:pPr>
      <w:r>
        <w:rPr>
          <w:lang w:val="en-US" w:eastAsia="en-US" w:bidi="en-US"/>
          <w:w w:val="100"/>
          <w:spacing w:val="0"/>
          <w:color w:val="000000"/>
          <w:position w:val="0"/>
        </w:rPr>
        <w:t>In a major challenge to the business prac</w:t>
        <w:t xml:space="preserve">tices of the transnational corporations, the </w:t>
      </w:r>
      <w:r>
        <w:rPr>
          <w:rStyle w:val="CharStyle786"/>
        </w:rPr>
        <w:t xml:space="preserve">U.N. </w:t>
      </w:r>
      <w:r>
        <w:rPr>
          <w:lang w:val="en-US" w:eastAsia="en-US" w:bidi="en-US"/>
          <w:w w:val="100"/>
          <w:spacing w:val="0"/>
          <w:color w:val="000000"/>
          <w:position w:val="0"/>
        </w:rPr>
        <w:t>Conference on Trade and Development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compiled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Restrictive Business Practices" list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actions by these corporations. These included actions such as price fixing, excessive prices for imports, low exports prices, import and export prohibitions. Southern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countries</w:t>
      </w:r>
      <w:r>
        <w:rPr>
          <w:lang w:val="en-US" w:eastAsia="en-US" w:bidi="en-US"/>
          <w:w w:val="100"/>
          <w:spacing w:val="0"/>
          <w:color w:val="000000"/>
          <w:shd w:val="clear" w:color="auto" w:fill="80FFFF"/>
          <w:position w:val="0"/>
        </w:rPr>
        <w:t>'g</w:t>
      </w:r>
      <w:r>
        <w:rPr>
          <w:lang w:val="en-US" w:eastAsia="en-US" w:bidi="en-US"/>
          <w:w w:val="100"/>
          <w:spacing w:val="0"/>
          <w:color w:val="000000"/>
          <w:position w:val="0"/>
        </w:rPr>
        <w:t>overnment</w:t>
      </w:r>
      <w:r>
        <w:rPr>
          <w:lang w:val="en-US" w:eastAsia="en-US" w:bidi="en-US"/>
          <w:w w:val="100"/>
          <w:spacing w:val="0"/>
          <w:color w:val="000000"/>
          <w:shd w:val="clear" w:color="auto" w:fill="80FFFF"/>
          <w:position w:val="0"/>
        </w:rPr>
        <w:t>sp</w:t>
      </w:r>
      <w:r>
        <w:rPr>
          <w:lang w:val="en-US" w:eastAsia="en-US" w:bidi="en-US"/>
          <w:w w:val="100"/>
          <w:spacing w:val="0"/>
          <w:color w:val="000000"/>
          <w:position w:val="0"/>
        </w:rPr>
        <w:t>o</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tedout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hat if gains from trade continued to be unequally distributed, they would be unable to compete in the global marketplace.</w:t>
      </w:r>
    </w:p>
    <w:p>
      <w:pPr>
        <w:pStyle w:val="Style59"/>
        <w:widowControl w:val="0"/>
        <w:keepNext w:val="0"/>
        <w:keepLines w:val="0"/>
        <w:shd w:val="clear" w:color="auto" w:fill="auto"/>
        <w:bidi w:val="0"/>
        <w:spacing w:before="0" w:after="0"/>
        <w:ind w:left="0" w:right="0" w:firstLine="533"/>
      </w:pPr>
      <w:r>
        <w:rPr>
          <w:lang w:val="en-US" w:eastAsia="en-US" w:bidi="en-US"/>
          <w:w w:val="100"/>
          <w:spacing w:val="0"/>
          <w:color w:val="000000"/>
          <w:position w:val="0"/>
        </w:rPr>
        <w:t>Surplus vs. Starvation: An initiative by the Non-Aligned Movement for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w:t>
      </w:r>
    </w:p>
    <w:p>
      <w:pPr>
        <w:pStyle w:val="Style59"/>
        <w:widowControl w:val="0"/>
        <w:keepNext w:val="0"/>
        <w:keepLines w:val="0"/>
        <w:shd w:val="clear" w:color="auto" w:fill="auto"/>
        <w:bidi w:val="0"/>
        <w:spacing w:before="0" w:after="0"/>
        <w:ind w:left="0" w:right="0" w:firstLine="36"/>
      </w:pPr>
      <w:r>
        <w:rPr>
          <w:lang w:val="en-US" w:eastAsia="en-US" w:bidi="en-US"/>
          <w:w w:val="100"/>
          <w:spacing w:val="0"/>
          <w:color w:val="000000"/>
          <w:position w:val="0"/>
        </w:rPr>
        <w:t>Economic Order proposed that global negotia</w:t>
        <w:t>tions on trade be placed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agenda of the</w:t>
      </w:r>
      <w:r>
        <w:rPr>
          <w:lang w:val="en-US" w:eastAsia="en-US" w:bidi="en-US"/>
          <w:w w:val="100"/>
          <w:spacing w:val="0"/>
          <w:color w:val="000000"/>
          <w:shd w:val="clear" w:color="auto" w:fill="80FFFF"/>
          <w:position w:val="0"/>
        </w:rPr>
        <w:t xml:space="preserve"> </w:t>
      </w:r>
      <w:r>
        <w:rPr>
          <w:rStyle w:val="CharStyle786"/>
        </w:rPr>
        <w:t xml:space="preserve">U.N. </w:t>
      </w:r>
      <w:r>
        <w:rPr>
          <w:lang w:val="en-US" w:eastAsia="en-US" w:bidi="en-US"/>
          <w:w w:val="100"/>
          <w:spacing w:val="0"/>
          <w:color w:val="000000"/>
          <w:position w:val="0"/>
        </w:rPr>
        <w:t>General Assembly special session on develop</w:t>
        <w:t xml:space="preserve">ment in </w:t>
      </w:r>
      <w:r>
        <w:rPr>
          <w:rStyle w:val="CharStyle786"/>
        </w:rPr>
        <w:t>1980.</w:t>
      </w:r>
      <w:r>
        <w:rPr>
          <w:lang w:val="en-US" w:eastAsia="en-US" w:bidi="en-US"/>
          <w:w w:val="100"/>
          <w:spacing w:val="0"/>
          <w:color w:val="000000"/>
          <w:position w:val="0"/>
        </w:rPr>
        <w:t xml:space="preserve"> Many Southern governments were frustrated by the fact that the GATT was seem</w:t>
        <w:t>ingly incapable of promoting a better worldwide distribution of food. The system of subsidies and tarif</w:t>
      </w:r>
      <w:r>
        <w:rPr>
          <w:lang w:val="en-US" w:eastAsia="en-US" w:bidi="en-US"/>
          <w:w w:val="100"/>
          <w:spacing w:val="0"/>
          <w:color w:val="000000"/>
          <w:shd w:val="clear" w:color="auto" w:fill="80FFFF"/>
          <w:position w:val="0"/>
        </w:rPr>
        <w:t>fs</w:t>
      </w:r>
      <w:r>
        <w:rPr>
          <w:lang w:val="en-US" w:eastAsia="en-US" w:bidi="en-US"/>
          <w:w w:val="100"/>
          <w:spacing w:val="0"/>
          <w:color w:val="000000"/>
          <w:position w:val="0"/>
        </w:rPr>
        <w:t xml:space="preserve"> continued to create large surpluses of wheat and dairy products in the </w:t>
      </w:r>
      <w:r>
        <w:rPr>
          <w:rStyle w:val="CharStyle786"/>
        </w:rPr>
        <w:t>U.S.</w:t>
      </w:r>
      <w:r>
        <w:rPr>
          <w:lang w:val="en-US" w:eastAsia="en-US" w:bidi="en-US"/>
          <w:w w:val="100"/>
          <w:spacing w:val="0"/>
          <w:color w:val="000000"/>
          <w:position w:val="0"/>
        </w:rPr>
        <w:t xml:space="preserve"> and Europe when citizens of large Third World countries were liter</w:t>
      </w:r>
      <w:r>
        <w:rPr>
          <w:lang w:val="en-US" w:eastAsia="en-US" w:bidi="en-US"/>
          <w:w w:val="100"/>
          <w:spacing w:val="0"/>
          <w:color w:val="000000"/>
          <w:shd w:val="clear" w:color="auto" w:fill="80FFFF"/>
          <w:position w:val="0"/>
        </w:rPr>
      </w:r>
      <w:r>
        <w:rPr>
          <w:lang w:val="en-US" w:eastAsia="en-US" w:bidi="en-US"/>
          <w:w w:val="100"/>
          <w:spacing w:val="0"/>
          <w:color w:val="000000"/>
          <w:position w:val="0"/>
        </w:rPr>
        <w:t>ally starving.</w:t>
      </w:r>
    </w:p>
    <w:p>
      <w:pPr>
        <w:pStyle w:val="Style59"/>
        <w:widowControl w:val="0"/>
        <w:keepNext w:val="0"/>
        <w:keepLines w:val="0"/>
        <w:shd w:val="clear" w:color="auto" w:fill="auto"/>
        <w:bidi w:val="0"/>
        <w:spacing w:before="0" w:after="0"/>
        <w:ind w:left="0" w:right="0" w:firstLine="516"/>
      </w:pPr>
      <w:r>
        <w:rPr>
          <w:lang w:val="en-US" w:eastAsia="en-US" w:bidi="en-US"/>
          <w:w w:val="100"/>
          <w:spacing w:val="0"/>
          <w:color w:val="000000"/>
          <w:position w:val="0"/>
        </w:rPr>
        <w:t>But the United Nations General Assembly was unable to begin negotiations because the</w:t>
      </w:r>
      <w:r>
        <w:rPr>
          <w:lang w:val="en-US" w:eastAsia="en-US" w:bidi="en-US"/>
          <w:w w:val="100"/>
          <w:spacing w:val="0"/>
          <w:color w:val="000000"/>
          <w:shd w:val="clear" w:color="auto" w:fill="80FFFF"/>
          <w:position w:val="0"/>
        </w:rPr>
        <w:t xml:space="preserve"> </w:t>
      </w:r>
      <w:r>
        <w:rPr>
          <w:rStyle w:val="CharStyle786"/>
        </w:rPr>
        <w:t xml:space="preserve">U.S. </w:t>
      </w:r>
      <w:r>
        <w:rPr>
          <w:lang w:val="en-US" w:eastAsia="en-US" w:bidi="en-US"/>
          <w:w w:val="100"/>
          <w:spacing w:val="0"/>
          <w:color w:val="000000"/>
          <w:position w:val="0"/>
        </w:rPr>
        <w:t xml:space="preserve">was opposed to </w:t>
      </w:r>
      <w:r>
        <w:rPr>
          <w:rStyle w:val="CharStyle786"/>
        </w:rPr>
        <w:t>U.N.</w:t>
      </w:r>
      <w:r>
        <w:rPr>
          <w:lang w:val="en-US" w:eastAsia="en-US" w:bidi="en-US"/>
          <w:w w:val="100"/>
          <w:spacing w:val="0"/>
          <w:color w:val="000000"/>
          <w:position w:val="0"/>
        </w:rPr>
        <w:t xml:space="preserve"> jurisdiction over the Inter</w:t>
        <w:t>national Monetary Fund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 xml:space="preserve">TT. Third World leaders, in a final attempt to bring about changes in the global trading system, met with leaders of the industrialized countries in Cancun, Mexico, in </w:t>
      </w:r>
      <w:r>
        <w:rPr>
          <w:rStyle w:val="CharStyle786"/>
        </w:rPr>
        <w:t>198</w:t>
      </w:r>
      <w:r>
        <w:rPr>
          <w:rStyle w:val="CharStyle786"/>
          <w:shd w:val="clear" w:color="auto" w:fill="80FFFF"/>
        </w:rPr>
        <w:t>1.</w:t>
      </w:r>
      <w:r>
        <w:rPr>
          <w:lang w:val="en-US" w:eastAsia="en-US" w:bidi="en-US"/>
          <w:w w:val="100"/>
          <w:spacing w:val="0"/>
          <w:color w:val="000000"/>
          <w:position w:val="0"/>
        </w:rPr>
        <w:t xml:space="preserve"> The negotiations were completely stalled when President Reagan and other Western lead</w:t>
        <w:t>ers refused even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begin negotiations about these North-South issues. A year later the Reagan Ad</w:t>
        <w:t>ministration began developing plans for a com</w:t>
        <w:t>plete overhaul of the GATT by formulating the current proposals to the Uruguay Round.</w:t>
      </w:r>
    </w:p>
    <w:p>
      <w:pPr>
        <w:pStyle w:val="Style59"/>
        <w:widowControl w:val="0"/>
        <w:keepNext w:val="0"/>
        <w:keepLines w:val="0"/>
        <w:shd w:val="clear" w:color="auto" w:fill="auto"/>
        <w:bidi w:val="0"/>
        <w:spacing w:before="0" w:after="0"/>
        <w:ind w:left="0" w:right="0" w:firstLine="516"/>
      </w:pPr>
      <w:r>
        <w:rPr>
          <w:lang w:val="en-US" w:eastAsia="en-US" w:bidi="en-US"/>
          <w:w w:val="100"/>
          <w:spacing w:val="0"/>
          <w:color w:val="000000"/>
          <w:position w:val="0"/>
        </w:rPr>
        <w:t xml:space="preserve">Third World countries had created protected internal markets with the aim of spawning local industries so they could limit their reliance on imports. They were then enticed by the United States Agency for International Development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ID) and the World Bank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abandon that course and adopt a policy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Export-Oriented Industri</w:t>
        <w:t>alization." Cheap labor would enable them to turn out low-tech goods primarily for export. They hastily developed industries to export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goods 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expense of industries that served their own people. Even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so-called economic miracles, Taiwan and South Korea, are to a large extent, merely assembly sites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multinational indus</w:t>
        <w:t>tries which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 moving out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these countries because workers there are demanding 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pay.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going to China, Thailand, and Indonesia where workers are desperate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any income. The average hourly wage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textile worker in Taiwan</w:t>
      </w:r>
    </w:p>
    <w:p>
      <w:pPr>
        <w:pStyle w:val="Style59"/>
        <w:widowControl w:val="0"/>
        <w:keepNext w:val="0"/>
        <w:keepLines w:val="0"/>
        <w:shd w:val="clear" w:color="auto" w:fill="auto"/>
        <w:bidi w:val="0"/>
        <w:jc w:val="left"/>
        <w:spacing w:before="0" w:after="0"/>
        <w:ind w:left="0" w:right="0" w:firstLine="48"/>
      </w:pPr>
      <w:r>
        <w:rPr>
          <w:lang w:val="en-US" w:eastAsia="en-US" w:bidi="en-US"/>
          <w:w w:val="100"/>
          <w:spacing w:val="0"/>
          <w:color w:val="000000"/>
          <w:position w:val="0"/>
        </w:rPr>
        <w:t xml:space="preserve">is </w:t>
      </w:r>
      <w:r>
        <w:rPr>
          <w:rStyle w:val="CharStyle786"/>
        </w:rPr>
        <w:t>$3.65.</w:t>
      </w:r>
      <w:r>
        <w:rPr>
          <w:lang w:val="en-US" w:eastAsia="en-US" w:bidi="en-US"/>
          <w:w w:val="100"/>
          <w:spacing w:val="0"/>
          <w:color w:val="000000"/>
          <w:position w:val="0"/>
        </w:rPr>
        <w:t xml:space="preserve"> It</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23 cents in Indonesia.</w:t>
      </w:r>
    </w:p>
    <w:p>
      <w:pPr>
        <w:pStyle w:val="Style59"/>
        <w:widowControl w:val="0"/>
        <w:keepNext w:val="0"/>
        <w:keepLines w:val="0"/>
        <w:shd w:val="clear" w:color="auto" w:fill="auto"/>
        <w:bidi w:val="0"/>
        <w:spacing w:before="0" w:after="0"/>
        <w:ind w:left="0" w:right="0" w:firstLine="274"/>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effects of policies lik</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Export-Oriented Industrialization made both the industry and ag</w:t>
        <w:t xml:space="preserve">riculture of Southern countries dependent on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w:t>
        <w:t>eign markets, capital, and technology. In order to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success</w:t>
      </w:r>
      <w:r>
        <w:rPr>
          <w:lang w:val="en-US" w:eastAsia="en-US" w:bidi="en-US"/>
          <w:w w:val="100"/>
          <w:spacing w:val="0"/>
          <w:color w:val="000000"/>
          <w:shd w:val="clear" w:color="auto" w:fill="80FFFF"/>
          <w:position w:val="0"/>
        </w:rPr>
        <w:t>f</w:t>
      </w:r>
      <w:r>
        <w:rPr>
          <w:lang w:val="en-US" w:eastAsia="en-US" w:bidi="en-US"/>
          <w:w w:val="100"/>
          <w:spacing w:val="0"/>
          <w:color w:val="000000"/>
          <w:position w:val="0"/>
        </w:rPr>
        <w:t>ulatexport-o</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ented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industrialization, the World Bank advised Third World countries to undertake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structural adjustment reforms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This included devaluing their currency to make ex</w:t>
        <w:t>ports cheaper, allowing the entry of foreign inves</w:t>
        <w:t>tors, placing a ceiling on wages, eliminating im</w:t>
        <w:t>port restrictions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reducing tariff barrier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on the raw materials and goods that foreign export manufacturers needed whe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operating within their borders.</w:t>
      </w:r>
    </w:p>
    <w:p>
      <w:pPr>
        <w:pStyle w:val="Style59"/>
        <w:widowControl w:val="0"/>
        <w:keepNext w:val="0"/>
        <w:keepLines w:val="0"/>
        <w:shd w:val="clear" w:color="auto" w:fill="auto"/>
        <w:bidi w:val="0"/>
        <w:spacing w:before="0" w:after="0"/>
        <w:ind w:left="0" w:right="0" w:firstLine="538"/>
      </w:pPr>
      <w:r>
        <w:rPr>
          <w:lang w:val="en-US" w:eastAsia="en-US" w:bidi="en-US"/>
          <w:w w:val="100"/>
          <w:spacing w:val="0"/>
          <w:color w:val="000000"/>
          <w:position w:val="0"/>
        </w:rPr>
        <w:t>Industrialization Debt: In spite of these structural adjustments, the world market prices for primary products such as cotton, coffee, co</w:t>
        <w:t>coa, and copper have continued to go down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even though the cost increased for machinery, trucks, capital investment of all kinds, and most manu</w:t>
        <w:t>factured goods. The South had to buy from the industrialized countries in order to engage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Export-Oriented Industrialization. Most "struc</w:t>
        <w:t>tural adj</w:t>
      </w:r>
      <w:r>
        <w:rPr>
          <w:lang w:val="en-US" w:eastAsia="en-US" w:bidi="en-US"/>
          <w:w w:val="100"/>
          <w:spacing w:val="0"/>
          <w:color w:val="000000"/>
          <w:shd w:val="clear" w:color="auto" w:fill="80FFFF"/>
          <w:position w:val="0"/>
        </w:rPr>
        <w:t>us</w:t>
      </w:r>
      <w:r>
        <w:rPr>
          <w:lang w:val="en-US" w:eastAsia="en-US" w:bidi="en-US"/>
          <w:w w:val="100"/>
          <w:spacing w:val="0"/>
          <w:color w:val="000000"/>
          <w:position w:val="0"/>
        </w:rPr>
        <w:t xml:space="preserve">tment loans" </w:t>
      </w:r>
      <w:r>
        <w:rPr>
          <w:rStyle w:val="CharStyle786"/>
        </w:rPr>
        <w:t>(SAL's)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for projects funded by the World Bank actually require governments to purchase goods and equipment from </w:t>
      </w:r>
      <w:r>
        <w:rPr>
          <w:rStyle w:val="CharStyle786"/>
        </w:rPr>
        <w:t>U.S.</w:t>
      </w:r>
      <w:r>
        <w:rPr>
          <w:lang w:val="en-US" w:eastAsia="en-US" w:bidi="en-US"/>
          <w:w w:val="100"/>
          <w:spacing w:val="0"/>
          <w:color w:val="000000"/>
          <w:position w:val="0"/>
        </w:rPr>
        <w:t xml:space="preserve"> cor</w:t>
        <w:t>porations rather than from their local businesses. The amount of business "kicked-back"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from these contracts is actually larger than the original contribution to the World Bank/</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MF - funded by tax-payers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the name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humanitar</w:t>
        <w:t xml:space="preserve">ian assistance to aid international development. From </w:t>
      </w:r>
      <w:r>
        <w:rPr>
          <w:rStyle w:val="CharStyle786"/>
        </w:rPr>
        <w:t xml:space="preserve">1984 to </w:t>
      </w:r>
      <w:r>
        <w:rPr>
          <w:rStyle w:val="CharStyle786"/>
          <w:shd w:val="clear" w:color="auto" w:fill="80FFFF"/>
        </w:rPr>
        <w:t>19</w:t>
      </w:r>
      <w:r>
        <w:rPr>
          <w:rStyle w:val="CharStyle786"/>
        </w:rPr>
        <w:t>90,</w:t>
      </w:r>
      <w:r>
        <w:rPr>
          <w:lang w:val="en-US" w:eastAsia="en-US" w:bidi="en-US"/>
          <w:w w:val="100"/>
          <w:spacing w:val="0"/>
          <w:color w:val="000000"/>
          <w:position w:val="0"/>
        </w:rPr>
        <w:t xml:space="preserve"> the interest payments alone on foreign debt and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net transfer of financial re</w:t>
        <w:t>sources from the Third World to the industrial</w:t>
        <w:t xml:space="preserve">ized countries was </w:t>
      </w:r>
      <w:r>
        <w:rPr>
          <w:rStyle w:val="CharStyle786"/>
        </w:rPr>
        <w:t>$155</w:t>
      </w:r>
      <w:r>
        <w:rPr>
          <w:lang w:val="en-US" w:eastAsia="en-US" w:bidi="en-US"/>
          <w:w w:val="100"/>
          <w:spacing w:val="0"/>
          <w:color w:val="000000"/>
          <w:position w:val="0"/>
        </w:rPr>
        <w:t xml:space="preserve"> billion.</w:t>
      </w:r>
    </w:p>
    <w:p>
      <w:pPr>
        <w:pStyle w:val="Style59"/>
        <w:widowControl w:val="0"/>
        <w:keepNext w:val="0"/>
        <w:keepLines w:val="0"/>
        <w:shd w:val="clear" w:color="auto" w:fill="auto"/>
        <w:bidi w:val="0"/>
        <w:spacing w:before="0" w:after="0"/>
        <w:ind w:left="0" w:right="0" w:firstLine="538"/>
      </w:pPr>
      <w:r>
        <w:rPr>
          <w:lang w:val="en-US" w:eastAsia="en-US" w:bidi="en-US"/>
          <w:w w:val="100"/>
          <w:spacing w:val="0"/>
          <w:color w:val="000000"/>
          <w:position w:val="0"/>
        </w:rPr>
        <w:t>Accelerating Starvation: Under "free trade," poor nations are forced to open their borders to large transnational corporations. Foreign agricul</w:t>
        <w:t>tural products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produced below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domestic production can be sold more cheaply than local goods. That should benefit the poorest consumers because more people will be able to buy cheaper food. However, farming provides the primary mean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livelihood for the majority of people in the Third World. When a country's domestic agriculture is destroyed, small farmers are thrown off their lan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They then join the ranks</w:t>
      </w:r>
    </w:p>
    <w:p>
      <w:pPr>
        <w:pStyle w:val="Style59"/>
        <w:widowControl w:val="0"/>
        <w:keepNext w:val="0"/>
        <w:keepLines w:val="0"/>
        <w:shd w:val="clear" w:color="auto" w:fill="auto"/>
        <w:bidi w:val="0"/>
        <w:spacing w:before="0" w:after="0"/>
        <w:ind w:left="0" w:right="0" w:firstLine="45"/>
      </w:pPr>
      <w:r>
        <w:rPr>
          <w:lang w:val="en-US" w:eastAsia="en-US" w:bidi="en-US"/>
          <w:w w:val="100"/>
          <w:spacing w:val="0"/>
          <w:color w:val="000000"/>
          <w:position w:val="0"/>
        </w:rPr>
        <w:t>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unemployed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slums of swelling urban centers Such as Bangkok. The small farms are bough</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up by agribusinesses and consolidated into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huge corporate farms tha</w:t>
      </w:r>
      <w:r>
        <w:rPr>
          <w:lang w:val="en-US" w:eastAsia="en-US" w:bidi="en-US"/>
          <w:w w:val="100"/>
          <w:spacing w:val="0"/>
          <w:color w:val="000000"/>
          <w:shd w:val="clear" w:color="auto" w:fill="80FFFF"/>
          <w:position w:val="0"/>
        </w:rPr>
        <w:t>tp</w:t>
      </w:r>
      <w:r>
        <w:rPr>
          <w:lang w:val="en-US" w:eastAsia="en-US" w:bidi="en-US"/>
          <w:w w:val="100"/>
          <w:spacing w:val="0"/>
          <w:color w:val="000000"/>
          <w:position w:val="0"/>
        </w:rPr>
        <w:t>roduce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cash crops for export, not food for local people. In short, the Uruguay Round proposals will eliminate the abil</w:t>
        <w:t>ity of developing countries to protect their do</w:t>
        <w:t>mestic agriculture, maintain food independence to feed their own people, or stabilize their local markets and communities, and will accelerate starvation in Third World countries.</w:t>
      </w:r>
    </w:p>
    <w:p>
      <w:pPr>
        <w:pStyle w:val="Style59"/>
        <w:widowControl w:val="0"/>
        <w:keepNext w:val="0"/>
        <w:keepLines w:val="0"/>
        <w:shd w:val="clear" w:color="auto" w:fill="auto"/>
        <w:bidi w:val="0"/>
        <w:spacing w:before="0" w:after="0"/>
        <w:ind w:left="0" w:right="0" w:firstLine="523"/>
      </w:pPr>
      <w:r>
        <w:rPr>
          <w:lang w:val="en-US" w:eastAsia="en-US" w:bidi="en-US"/>
          <w:w w:val="100"/>
          <w:spacing w:val="0"/>
          <w:color w:val="000000"/>
          <w:position w:val="0"/>
        </w:rPr>
        <w:t>Services and Investment: The expanded GATT proposals apply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international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ad</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ules to Services such as banking, insurance, telecom</w:t>
        <w:t>munications, health, education, law, and con</w:t>
        <w:t>struction. In most Third World countries, the Service Sector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last remaining economic area still under the control of their governments, and to a large extent, protected from foreign multina</w:t>
        <w:t>tional corporations. So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ecount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limi</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num</w:t>
        <w:t>ber, as well as the activities, of foreign banks and insurance companies in order to enable local in</w:t>
        <w:t>dustries to emerge. If implemented, the expanded GATT will no longer allow these protections. Multinational companies will have the right to operate in all signatory countries with total free</w:t>
        <w:t>dom. Developed nations have suggested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new GATT rules be approved and Third World problems be dealt with later, rather than incorpo</w:t>
        <w:t>rating their needs into the new Agreement. De</w:t>
        <w:t>veloping countries also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able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prevent foreign investments in toxic waste dumps, food irradiation facilities, and destructive forestry en</w:t>
        <w:t>terprises, making these enterprises even harder to monitor than they are already.</w:t>
      </w:r>
    </w:p>
    <w:p>
      <w:pPr>
        <w:pStyle w:val="Style59"/>
        <w:widowControl w:val="0"/>
        <w:keepNext w:val="0"/>
        <w:keepLines w:val="0"/>
        <w:shd w:val="clear" w:color="auto" w:fill="auto"/>
        <w:bidi w:val="0"/>
        <w:spacing w:before="0" w:after="0"/>
        <w:ind w:left="0" w:right="0" w:firstLine="523"/>
        <w:sectPr>
          <w:type w:val="continuous"/>
          <w:pgSz w:w="13195" w:h="17244"/>
          <w:pgMar w:top="1840" w:left="1733" w:right="1733" w:bottom="2596" w:header="0" w:footer="3" w:gutter="581"/>
          <w:rtlGutter w:val="0"/>
          <w:cols w:num="2" w:space="389"/>
          <w:noEndnote/>
          <w:docGrid w:linePitch="360"/>
        </w:sectPr>
      </w:pPr>
      <w:r>
        <w:rPr>
          <w:lang w:val="en-US" w:eastAsia="en-US" w:bidi="en-US"/>
          <w:w w:val="100"/>
          <w:spacing w:val="0"/>
          <w:color w:val="000000"/>
          <w:position w:val="0"/>
        </w:rPr>
        <w:t>Third World service companies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not be able to compete with these large multinational corporations, and will probably be overwhelmed within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few year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look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20</w:t>
      </w:r>
      <w:r>
        <w:rPr>
          <w:lang w:val="en-US" w:eastAsia="en-US" w:bidi="en-US"/>
          <w:w w:val="100"/>
          <w:spacing w:val="0"/>
          <w:color w:val="000000"/>
          <w:shd w:val="clear" w:color="auto" w:fill="80FFFF"/>
          <w:position w:val="0"/>
        </w:rPr>
        <w:t>0y</w:t>
      </w:r>
      <w:r>
        <w:rPr>
          <w:lang w:val="en-US" w:eastAsia="en-US" w:bidi="en-US"/>
          <w:w w:val="100"/>
          <w:spacing w:val="0"/>
          <w:color w:val="000000"/>
          <w:position w:val="0"/>
        </w:rPr>
        <w:t>ea</w:t>
      </w:r>
      <w:r>
        <w:rPr>
          <w:lang w:val="en-US" w:eastAsia="en-US" w:bidi="en-US"/>
          <w:w w:val="100"/>
          <w:spacing w:val="0"/>
          <w:color w:val="000000"/>
          <w:shd w:val="clear" w:color="auto" w:fill="80FFFF"/>
          <w:position w:val="0"/>
        </w:rPr>
        <w:t>rs</w:t>
      </w:r>
      <w:r>
        <w:rPr>
          <w:lang w:val="en-US" w:eastAsia="en-US" w:bidi="en-US"/>
          <w:w w:val="100"/>
          <w:spacing w:val="0"/>
          <w:color w:val="000000"/>
          <w:position w:val="0"/>
        </w:rPr>
        <w:t xml:space="preserve"> 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ago reveals that major industrialized countries pro</w:t>
        <w:t>tected their manufacturing industries in their in</w:t>
        <w:t>fancy allowing them to develop into industrial giants. Now these nations label Third World ef</w:t>
        <w:t xml:space="preserve">forts to protect and develop their industries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unfair competition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They have offered develop</w:t>
        <w:t>ing countries a transition period to allow them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get their domestic laws and policies in line with the proposed new rules. Such a transition period might make sense if developing nations were</w:t>
      </w:r>
    </w:p>
    <w:p>
      <w:pPr>
        <w:pStyle w:val="Style59"/>
        <w:widowControl w:val="0"/>
        <w:keepNext w:val="0"/>
        <w:keepLines w:val="0"/>
        <w:shd w:val="clear" w:color="auto" w:fill="auto"/>
        <w:bidi w:val="0"/>
        <w:spacing w:before="0" w:after="0" w:line="254" w:lineRule="exact"/>
        <w:ind w:left="0" w:right="0" w:firstLine="43"/>
      </w:pPr>
      <w:r>
        <w:rPr>
          <w:lang w:val="en-US" w:eastAsia="en-US" w:bidi="en-US"/>
          <w:w w:val="100"/>
          <w:spacing w:val="0"/>
          <w:color w:val="000000"/>
          <w:position w:val="0"/>
        </w:rPr>
        <w:t>given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time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took developed countries to complete their industrialization - about 150 years!</w:t>
      </w:r>
    </w:p>
    <w:p>
      <w:pPr>
        <w:pStyle w:val="Style59"/>
        <w:widowControl w:val="0"/>
        <w:keepNext w:val="0"/>
        <w:keepLines w:val="0"/>
        <w:shd w:val="clear" w:color="auto" w:fill="auto"/>
        <w:bidi w:val="0"/>
        <w:spacing w:before="0" w:after="0" w:line="254" w:lineRule="exact"/>
        <w:ind w:left="0" w:right="0" w:firstLine="540"/>
      </w:pPr>
      <w:r>
        <w:rPr>
          <w:lang w:val="en-US" w:eastAsia="en-US" w:bidi="en-US"/>
          <w:w w:val="100"/>
          <w:spacing w:val="0"/>
          <w:color w:val="000000"/>
          <w:position w:val="0"/>
        </w:rPr>
        <w:t xml:space="preserve">Carla Hills, </w:t>
      </w:r>
      <w:r>
        <w:rPr>
          <w:rStyle w:val="CharStyle786"/>
        </w:rPr>
        <w:t>U.S.</w:t>
      </w:r>
      <w:r>
        <w:rPr>
          <w:lang w:val="en-US" w:eastAsia="en-US" w:bidi="en-US"/>
          <w:w w:val="100"/>
          <w:spacing w:val="0"/>
          <w:color w:val="000000"/>
          <w:position w:val="0"/>
        </w:rPr>
        <w:t xml:space="preserve"> Trade Representative to GATT, declares,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There is no question about it. This round of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talks is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bold and ambitious undertaking. We want new rules governing in</w:t>
        <w:t>vestment. We want corporations to be able to make investments overseas without being re</w:t>
        <w:t xml:space="preserve">quired to take a local partner, or export a given percentage of their output, to use local parts, or to meet any of a dozen other restrictions." The </w:t>
      </w:r>
      <w:r>
        <w:rPr>
          <w:rStyle w:val="CharStyle786"/>
        </w:rPr>
        <w:t xml:space="preserve">U.S. </w:t>
      </w:r>
      <w:r>
        <w:rPr>
          <w:lang w:val="en-US" w:eastAsia="en-US" w:bidi="en-US"/>
          <w:w w:val="100"/>
          <w:spacing w:val="0"/>
          <w:color w:val="000000"/>
          <w:position w:val="0"/>
        </w:rPr>
        <w:t>wants to abolish the present exemption that al</w:t>
        <w:t>lows developing countries to protect their infant industries. "They must assume responsibility," says Hills.</w:t>
      </w:r>
    </w:p>
    <w:p>
      <w:pPr>
        <w:pStyle w:val="Style59"/>
        <w:widowControl w:val="0"/>
        <w:keepNext w:val="0"/>
        <w:keepLines w:val="0"/>
        <w:shd w:val="clear" w:color="auto" w:fill="auto"/>
        <w:bidi w:val="0"/>
        <w:spacing w:before="0" w:after="476" w:line="254" w:lineRule="exact"/>
        <w:ind w:left="0" w:right="0" w:firstLine="540"/>
      </w:pPr>
      <w:r>
        <w:rPr>
          <w:lang w:val="en-US" w:eastAsia="en-US" w:bidi="en-US"/>
          <w:w w:val="100"/>
          <w:spacing w:val="0"/>
          <w:color w:val="000000"/>
          <w:position w:val="0"/>
        </w:rPr>
        <w:t>Ambassador Rubens 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cupero of Brazil re</w:t>
        <w:t>cently described the position the Third World finds itself in: "The situation is akin to one where the cook asks the chicken, "With which sauce would you like to be eaten?" The chicken an</w:t>
        <w:t>swers,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do not want to be eaten," and the cook responds,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rule you out of order."</w:t>
      </w:r>
    </w:p>
    <w:p>
      <w:pPr>
        <w:pStyle w:val="Style787"/>
        <w:widowControl w:val="0"/>
        <w:keepNext/>
        <w:keepLines/>
        <w:shd w:val="clear" w:color="auto" w:fill="auto"/>
        <w:bidi w:val="0"/>
        <w:spacing w:before="0" w:after="0"/>
        <w:ind w:left="0" w:right="0"/>
      </w:pPr>
      <w:bookmarkStart w:id="55" w:name="bookmark55"/>
      <w:r>
        <w:rPr>
          <w:lang w:val="en-US" w:eastAsia="en-US" w:bidi="en-US"/>
          <w:w w:val="100"/>
          <w:spacing w:val="0"/>
          <w:color w:val="000000"/>
          <w:position w:val="0"/>
        </w:rPr>
        <w:t>Resources</w:t>
      </w:r>
      <w:bookmarkEnd w:id="55"/>
    </w:p>
    <w:p>
      <w:pPr>
        <w:pStyle w:val="Style59"/>
        <w:widowControl w:val="0"/>
        <w:keepNext w:val="0"/>
        <w:keepLines w:val="0"/>
        <w:shd w:val="clear" w:color="auto" w:fill="auto"/>
        <w:bidi w:val="0"/>
        <w:spacing w:before="0" w:after="0"/>
        <w:ind w:left="0" w:right="0" w:firstLine="43"/>
      </w:pPr>
      <w:r>
        <w:rPr>
          <w:lang w:val="en-US" w:eastAsia="en-US" w:bidi="en-US"/>
          <w:w w:val="100"/>
          <w:spacing w:val="0"/>
          <w:color w:val="000000"/>
          <w:position w:val="0"/>
        </w:rPr>
        <w:t xml:space="preserve">"GATT Threatens Third World Sovereignty," Martin Khor, </w:t>
      </w:r>
      <w:r>
        <w:rPr>
          <w:rStyle w:val="CharStyle789"/>
        </w:rPr>
        <w:t>Earth Island Journal,</w:t>
      </w:r>
      <w:r>
        <w:rPr>
          <w:lang w:val="en-US" w:eastAsia="en-US" w:bidi="en-US"/>
          <w:w w:val="100"/>
          <w:spacing w:val="0"/>
          <w:color w:val="000000"/>
          <w:position w:val="0"/>
        </w:rPr>
        <w:t xml:space="preserve"> Winter </w:t>
      </w:r>
      <w:r>
        <w:rPr>
          <w:rStyle w:val="CharStyle786"/>
        </w:rPr>
        <w:t xml:space="preserve">1992. </w:t>
      </w:r>
      <w:r>
        <w:rPr>
          <w:lang w:val="en-US" w:eastAsia="en-US" w:bidi="en-US"/>
          <w:w w:val="100"/>
          <w:spacing w:val="0"/>
          <w:color w:val="000000"/>
          <w:position w:val="0"/>
        </w:rPr>
        <w:t xml:space="preserve">"Sovereignty At Stake?" and "The Spread and Impact of Export-Oriented Industrialism in the Pacific Rim," Walden Bello, </w:t>
      </w:r>
      <w:r>
        <w:rPr>
          <w:rStyle w:val="CharStyle789"/>
        </w:rPr>
        <w:t>Thi</w:t>
      </w:r>
      <w:r>
        <w:rPr>
          <w:rStyle w:val="CharStyle789"/>
          <w:shd w:val="clear" w:color="auto" w:fill="80FFFF"/>
        </w:rPr>
        <w:t>f</w:t>
      </w:r>
      <w:r>
        <w:rPr>
          <w:rStyle w:val="CharStyle789"/>
        </w:rPr>
        <w:t>d World Econom</w:t>
        <w:t>ics,</w:t>
      </w:r>
      <w:r>
        <w:rPr>
          <w:lang w:val="en-US" w:eastAsia="en-US" w:bidi="en-US"/>
          <w:w w:val="100"/>
          <w:spacing w:val="0"/>
          <w:color w:val="000000"/>
          <w:position w:val="0"/>
        </w:rPr>
        <w:t xml:space="preserve"> Nov. 16-Dec.l5, </w:t>
      </w:r>
      <w:r>
        <w:rPr>
          <w:rStyle w:val="CharStyle786"/>
        </w:rPr>
        <w:t xml:space="preserve">1991; </w:t>
      </w:r>
      <w:r>
        <w:rPr>
          <w:rStyle w:val="CharStyle789"/>
        </w:rPr>
        <w:t>Times of India,</w:t>
      </w:r>
      <w:r>
        <w:rPr>
          <w:rStyle w:val="CharStyle786"/>
        </w:rPr>
        <w:t xml:space="preserve"> Ja</w:t>
      </w:r>
      <w:r>
        <w:rPr>
          <w:rStyle w:val="CharStyle786"/>
          <w:shd w:val="clear" w:color="auto" w:fill="80FFFF"/>
        </w:rPr>
        <w:t>n</w:t>
      </w:r>
      <w:r>
        <w:rPr>
          <w:rStyle w:val="CharStyle786"/>
        </w:rPr>
        <w:t>.</w:t>
      </w:r>
      <w:r>
        <w:rPr>
          <w:rStyle w:val="CharStyle786"/>
          <w:shd w:val="clear" w:color="auto" w:fill="80FFFF"/>
        </w:rPr>
        <w:t>1</w:t>
      </w:r>
      <w:r>
        <w:rPr>
          <w:rStyle w:val="CharStyle786"/>
        </w:rPr>
        <w:t>9, 1992.</w:t>
      </w:r>
    </w:p>
    <w:p>
      <w:pPr>
        <w:pStyle w:val="Style59"/>
        <w:widowControl w:val="0"/>
        <w:keepNext w:val="0"/>
        <w:keepLines w:val="0"/>
        <w:shd w:val="clear" w:color="auto" w:fill="auto"/>
        <w:bidi w:val="0"/>
        <w:spacing w:before="0" w:after="0"/>
        <w:ind w:left="0" w:right="0" w:firstLine="43"/>
      </w:pPr>
      <w:r>
        <w:rPr>
          <w:lang w:val="en-US" w:eastAsia="en-US" w:bidi="en-US"/>
          <w:w w:val="100"/>
          <w:spacing w:val="0"/>
          <w:color w:val="000000"/>
          <w:position w:val="0"/>
        </w:rPr>
        <w:t xml:space="preserve">"The Uruguay Round: Gunboat Diplomacy By Another Name, Edward Goldsmith, </w:t>
      </w:r>
      <w:r>
        <w:rPr>
          <w:rStyle w:val="CharStyle789"/>
        </w:rPr>
        <w:t xml:space="preserve">The Ecologist, </w:t>
      </w:r>
      <w:r>
        <w:rPr>
          <w:lang w:val="en-US" w:eastAsia="en-US" w:bidi="en-US"/>
          <w:w w:val="100"/>
          <w:spacing w:val="0"/>
          <w:color w:val="000000"/>
          <w:position w:val="0"/>
        </w:rPr>
        <w:t xml:space="preserve">November/December </w:t>
      </w:r>
      <w:r>
        <w:rPr>
          <w:rStyle w:val="CharStyle786"/>
        </w:rPr>
        <w:t>1990.</w:t>
      </w:r>
    </w:p>
    <w:p>
      <w:pPr>
        <w:pStyle w:val="Style59"/>
        <w:widowControl w:val="0"/>
        <w:keepNext w:val="0"/>
        <w:keepLines w:val="0"/>
        <w:shd w:val="clear" w:color="auto" w:fill="auto"/>
        <w:bidi w:val="0"/>
        <w:spacing w:before="0" w:after="0"/>
        <w:ind w:left="0" w:right="0" w:firstLine="43"/>
      </w:pPr>
      <w:r>
        <w:rPr>
          <w:lang w:val="en-US" w:eastAsia="en-US" w:bidi="en-US"/>
          <w:w w:val="100"/>
          <w:spacing w:val="0"/>
          <w:color w:val="000000"/>
          <w:position w:val="0"/>
        </w:rPr>
        <w:t>"Recolonization: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the Third World," an interview with Martin Khor, </w:t>
      </w:r>
      <w:r>
        <w:rPr>
          <w:rStyle w:val="CharStyle789"/>
        </w:rPr>
        <w:t>Multinational Moni</w:t>
        <w:t>tor,</w:t>
      </w:r>
      <w:r>
        <w:rPr>
          <w:lang w:val="en-US" w:eastAsia="en-US" w:bidi="en-US"/>
          <w:w w:val="100"/>
          <w:spacing w:val="0"/>
          <w:color w:val="000000"/>
          <w:position w:val="0"/>
        </w:rPr>
        <w:t xml:space="preserve"> November </w:t>
      </w:r>
      <w:r>
        <w:rPr>
          <w:rStyle w:val="CharStyle786"/>
        </w:rPr>
        <w:t>1990.</w:t>
      </w:r>
    </w:p>
    <w:p>
      <w:pPr>
        <w:pStyle w:val="Style59"/>
        <w:widowControl w:val="0"/>
        <w:keepNext w:val="0"/>
        <w:keepLines w:val="0"/>
        <w:shd w:val="clear" w:color="auto" w:fill="auto"/>
        <w:bidi w:val="0"/>
        <w:spacing w:before="0" w:after="0"/>
        <w:ind w:left="0" w:right="0" w:firstLine="43"/>
      </w:pPr>
      <w:r>
        <w:rPr>
          <w:lang w:val="en-US" w:eastAsia="en-US" w:bidi="en-US"/>
          <w:w w:val="100"/>
          <w:spacing w:val="0"/>
          <w:color w:val="000000"/>
          <w:position w:val="0"/>
        </w:rPr>
        <w:t xml:space="preserve">"The Debacle of the Uruguay Round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 Au</w:t>
        <w:t>topsy," Frederick Clai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monte, </w:t>
      </w:r>
      <w:r>
        <w:rPr>
          <w:rStyle w:val="CharStyle789"/>
        </w:rPr>
        <w:t>Third World Eco</w:t>
        <w:t>nomics,</w:t>
      </w:r>
      <w:r>
        <w:rPr>
          <w:lang w:val="en-US" w:eastAsia="en-US" w:bidi="en-US"/>
          <w:w w:val="100"/>
          <w:spacing w:val="0"/>
          <w:color w:val="000000"/>
          <w:position w:val="0"/>
        </w:rPr>
        <w:t xml:space="preserve"> January </w:t>
      </w:r>
      <w:r>
        <w:rPr>
          <w:rStyle w:val="CharStyle786"/>
        </w:rPr>
        <w:t>199</w:t>
      </w:r>
      <w:r>
        <w:rPr>
          <w:rStyle w:val="CharStyle786"/>
          <w:shd w:val="clear" w:color="auto" w:fill="80FFFF"/>
        </w:rPr>
        <w:t>1.</w:t>
      </w:r>
    </w:p>
    <w:p>
      <w:pPr>
        <w:pStyle w:val="Style59"/>
        <w:widowControl w:val="0"/>
        <w:keepNext w:val="0"/>
        <w:keepLines w:val="0"/>
        <w:shd w:val="clear" w:color="auto" w:fill="auto"/>
        <w:bidi w:val="0"/>
        <w:spacing w:before="0" w:after="0"/>
        <w:ind w:left="0" w:right="0" w:firstLine="43"/>
      </w:pPr>
      <w:r>
        <w:rPr>
          <w:lang w:val="en-US" w:eastAsia="en-US" w:bidi="en-US"/>
          <w:w w:val="100"/>
          <w:spacing w:val="0"/>
          <w:color w:val="000000"/>
          <w:position w:val="0"/>
        </w:rPr>
        <w:t xml:space="preserve">"Mexico Opens Up - United States Moves </w:t>
      </w:r>
      <w:r>
        <w:rPr>
          <w:rStyle w:val="CharStyle786"/>
        </w:rPr>
        <w:t xml:space="preserve">In," </w:t>
      </w:r>
      <w:r>
        <w:rPr>
          <w:rStyle w:val="CharStyle789"/>
        </w:rPr>
        <w:t>Resource Center Bulletin,</w:t>
      </w:r>
      <w:r>
        <w:rPr>
          <w:rStyle w:val="CharStyle786"/>
        </w:rPr>
        <w:t xml:space="preserve"> Spring 199</w:t>
      </w:r>
      <w:r>
        <w:rPr>
          <w:rStyle w:val="CharStyle786"/>
          <w:shd w:val="clear" w:color="auto" w:fill="80FFFF"/>
        </w:rPr>
        <w:t>1.</w:t>
      </w:r>
    </w:p>
    <w:p>
      <w:pPr>
        <w:pStyle w:val="Style59"/>
        <w:widowControl w:val="0"/>
        <w:keepNext w:val="0"/>
        <w:keepLines w:val="0"/>
        <w:shd w:val="clear" w:color="auto" w:fill="auto"/>
        <w:bidi w:val="0"/>
        <w:spacing w:before="0" w:after="0"/>
        <w:ind w:left="0" w:right="0" w:firstLine="43"/>
        <w:sectPr>
          <w:pgSz w:w="13195" w:h="17244"/>
          <w:pgMar w:top="1870" w:left="2148" w:right="2148" w:bottom="1870" w:header="0" w:footer="3" w:gutter="4531"/>
          <w:rtlGutter/>
          <w:cols w:space="720"/>
          <w:noEndnote/>
          <w:docGrid w:linePitch="360"/>
        </w:sectPr>
      </w:pPr>
      <w:r>
        <w:rPr>
          <w:lang w:val="en-US" w:eastAsia="en-US" w:bidi="en-US"/>
          <w:w w:val="100"/>
          <w:spacing w:val="0"/>
          <w:color w:val="000000"/>
          <w:position w:val="0"/>
        </w:rPr>
        <w:t xml:space="preserve">"Free Trade Is Not Enough," Cuauhtemoc Cardenas, </w:t>
      </w:r>
      <w:r>
        <w:rPr>
          <w:rStyle w:val="CharStyle789"/>
        </w:rPr>
        <w:t>New Perspectives Quarterly,</w:t>
      </w:r>
      <w:r>
        <w:rPr>
          <w:lang w:val="en-US" w:eastAsia="en-US" w:bidi="en-US"/>
          <w:w w:val="100"/>
          <w:spacing w:val="0"/>
          <w:color w:val="000000"/>
          <w:position w:val="0"/>
        </w:rPr>
        <w:t xml:space="preserve"> Winter </w:t>
      </w:r>
      <w:r>
        <w:rPr>
          <w:rStyle w:val="CharStyle786"/>
          <w:shd w:val="clear" w:color="auto" w:fill="80FFFF"/>
        </w:rPr>
        <w:t xml:space="preserve">1991; </w:t>
      </w:r>
      <w:r>
        <w:rPr>
          <w:lang w:val="en-US" w:eastAsia="en-US" w:bidi="en-US"/>
          <w:w w:val="100"/>
          <w:spacing w:val="0"/>
          <w:color w:val="000000"/>
          <w:position w:val="0"/>
        </w:rPr>
        <w:t>and miscellaneous news clippings.</w:t>
      </w:r>
    </w:p>
    <w:p>
      <w:pPr>
        <w:widowControl w:val="0"/>
        <w:spacing w:line="360" w:lineRule="exact"/>
      </w:pPr>
      <w:r>
        <w:pict>
          <v:shape id="_x0000_s1251" type="#_x0000_t202" style="position:absolute;margin-left:572.4pt;margin-top:0.1pt;width:4.3pt;height:12.7pt;z-index:251657742;mso-wrap-distance-left:5pt;mso-wrap-distance-right:5pt;mso-position-horizontal-relative:margin" filled="f" stroked="f">
            <v:textbox style="mso-fit-shape-to-text:t" inset="0,0,0,0">
              <w:txbxContent>
                <w:p>
                  <w:pPr>
                    <w:pStyle w:val="Style790"/>
                    <w:widowControl w:val="0"/>
                    <w:keepNext w:val="0"/>
                    <w:keepLines w:val="0"/>
                    <w:shd w:val="clear" w:color="auto" w:fill="auto"/>
                    <w:bidi w:val="0"/>
                    <w:jc w:val="left"/>
                    <w:spacing w:before="0" w:after="0" w:line="260" w:lineRule="exact"/>
                    <w:ind w:left="0" w:right="0"/>
                  </w:pPr>
                  <w:r>
                    <w:rPr>
                      <w:rStyle w:val="CharStyle791"/>
                    </w:rPr>
                    <w:t>f</w:t>
                  </w:r>
                </w:p>
              </w:txbxContent>
            </v:textbox>
            <w10:wrap anchorx="margin"/>
          </v:shape>
        </w:pict>
      </w:r>
      <w:r>
        <w:pict>
          <v:shape id="_x0000_s1252" type="#_x0000_t75" style="position:absolute;margin-left:145.45pt;margin-top:97.2pt;width:70.1pt;height:71.5pt;z-index:-251658702;mso-wrap-distance-left:5pt;mso-wrap-distance-right:5pt;mso-position-horizontal-relative:margin" wrapcoords="0 0">
            <v:imagedata r:id="rId156" r:href="rId157"/>
            <w10:wrap anchorx="margin"/>
          </v:shape>
        </w:pict>
      </w:r>
      <w:r>
        <w:pict>
          <v:shape id="_x0000_s1253" type="#_x0000_t75" style="position:absolute;margin-left:240.7pt;margin-top:136.8pt;width:22.55pt;height:46.55pt;z-index:-251658701;mso-wrap-distance-left:5pt;mso-wrap-distance-right:5pt;mso-position-horizontal-relative:margin" wrapcoords="0 0">
            <v:imagedata r:id="rId158" r:href="rId159"/>
            <w10:wrap anchorx="margin"/>
          </v:shape>
        </w:pict>
      </w:r>
      <w:r>
        <w:pict>
          <v:shape id="_x0000_s1254" type="#_x0000_t75" style="position:absolute;margin-left:287.5pt;margin-top:106.55pt;width:27.35pt;height:57.1pt;z-index:-251658700;mso-wrap-distance-left:5pt;mso-wrap-distance-right:5pt;mso-position-horizontal-relative:margin" wrapcoords="0 0">
            <v:imagedata r:id="rId160" r:href="rId161"/>
            <w10:wrap anchorx="margin"/>
          </v:shape>
        </w:pict>
      </w:r>
      <w:r>
        <w:pict>
          <v:shape id="_x0000_s1255" type="#_x0000_t202" style="position:absolute;margin-left:5.e-02pt;margin-top:176.4pt;width:584.9pt;height:190.8pt;z-index:251657743;mso-wrap-distance-left:5pt;mso-wrap-distance-right:5pt;mso-position-horizontal-relative:margin" wrapcoords="21148 0 21290 0 21290 673 21600 2431 21600 21600 0 21600 0 2431 21148 673 21148 0" filled="f" stroked="f">
            <v:textbox style="mso-fit-shape-to-text:t" inset="0,0,0,0">
              <w:txbxContent>
                <w:p>
                  <w:pPr>
                    <w:pStyle w:val="Style322"/>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shd w:val="clear" w:color="auto" w:fill="80FFFF"/>
                      <w:position w:val="0"/>
                    </w:rPr>
                    <w:t>;</w:t>
                  </w:r>
                </w:p>
                <w:p>
                  <w:pPr>
                    <w:framePr w:h="3816" w:wrap="none" w:vAnchor="text" w:hAnchor="margin" w:x="2" w:y="3529"/>
                    <w:widowControl w:val="0"/>
                    <w:jc w:val="center"/>
                    <w:rPr>
                      <w:sz w:val="2"/>
                      <w:szCs w:val="2"/>
                    </w:rPr>
                  </w:pPr>
                  <w:r>
                    <w:pict>
                      <v:shape id="_x0000_s1256" type="#_x0000_t75" style="width:585pt;height:191pt;">
                        <v:imagedata r:id="rId162" r:href="rId163"/>
                      </v:shape>
                    </w:pict>
                  </w:r>
                </w:p>
              </w:txbxContent>
            </v:textbox>
            <w10:wrap anchorx="margin"/>
          </v:shape>
        </w:pict>
      </w:r>
      <w:r>
        <w:pict>
          <v:shape id="_x0000_s1257" type="#_x0000_t75" style="position:absolute;margin-left:453.35pt;margin-top:406.1pt;width:132.95pt;height:64.3pt;z-index:-251658699;mso-wrap-distance-left:5pt;mso-wrap-distance-right:5pt;mso-position-horizontal-relative:margin" wrapcoords="0 0">
            <v:imagedata r:id="rId164" r:href="rId165"/>
            <w10:wrap anchorx="margin"/>
          </v:shape>
        </w:pict>
      </w:r>
      <w:r>
        <w:pict>
          <v:shape id="_x0000_s1258" type="#_x0000_t202" style="position:absolute;margin-left:573.85pt;margin-top:486pt;width:12.5pt;height:29.8pt;z-index:251657744;mso-wrap-distance-left:5pt;mso-wrap-distance-right:5pt;mso-position-horizontal-relative:margin" filled="f" stroked="f">
            <v:textbox style="mso-fit-shape-to-text:t" inset="0,0,0,0">
              <w:txbxContent>
                <w:p>
                  <w:pPr>
                    <w:pStyle w:val="Style72"/>
                    <w:widowControl w:val="0"/>
                    <w:keepNext w:val="0"/>
                    <w:keepLines w:val="0"/>
                    <w:shd w:val="clear" w:color="auto" w:fill="auto"/>
                    <w:bidi w:val="0"/>
                    <w:jc w:val="left"/>
                    <w:spacing w:before="0" w:after="0" w:line="460" w:lineRule="exact"/>
                    <w:ind w:left="0" w:right="0"/>
                  </w:pPr>
                  <w:r>
                    <w:rPr>
                      <w:rStyle w:val="CharStyle593"/>
                      <w:b/>
                      <w:bCs/>
                    </w:rPr>
                    <w:t>L</w:t>
                  </w:r>
                  <w:r>
                    <w:rPr>
                      <w:rStyle w:val="CharStyle593"/>
                      <w:b/>
                      <w:bCs/>
                      <w:shd w:val="clear" w:color="auto" w:fill="80FFFF"/>
                    </w:rPr>
                    <w:t>I</w:t>
                  </w:r>
                </w:p>
              </w:txbxContent>
            </v:textbox>
            <w10:wrap anchorx="margin"/>
          </v:shape>
        </w:pict>
      </w:r>
      <w:r>
        <w:pict>
          <v:shape id="_x0000_s1259" type="#_x0000_t75" style="position:absolute;margin-left:514.55pt;margin-top:519.6pt;width:33.6pt;height:23.05pt;z-index:-251658698;mso-wrap-distance-left:5pt;mso-wrap-distance-right:5pt;mso-position-horizontal-relative:margin" wrapcoords="0 0">
            <v:imagedata r:id="rId166" r:href="rId167"/>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05" w:lineRule="exact"/>
      </w:pPr>
    </w:p>
    <w:p>
      <w:pPr>
        <w:widowControl w:val="0"/>
        <w:rPr>
          <w:sz w:val="2"/>
          <w:szCs w:val="2"/>
        </w:rPr>
        <w:sectPr>
          <w:footerReference w:type="even" r:id="rId168"/>
          <w:footerReference w:type="default" r:id="rId169"/>
          <w:pgSz w:w="13195" w:h="17244"/>
          <w:pgMar w:top="5004" w:left="693" w:right="693" w:bottom="1337" w:header="0" w:footer="3" w:gutter="82"/>
          <w:rtlGutter w:val="0"/>
          <w:cols w:space="720"/>
          <w:pgNumType w:start="94"/>
          <w:noEndnote/>
          <w:docGrid w:linePitch="360"/>
        </w:sectPr>
      </w:pPr>
    </w:p>
    <w:p>
      <w:pPr>
        <w:widowControl w:val="0"/>
        <w:rPr>
          <w:sz w:val="2"/>
          <w:szCs w:val="2"/>
        </w:rPr>
      </w:pPr>
      <w:r>
        <w:pict>
          <v:shape id="_x0000_s1261" type="#_x0000_t202" style="position:absolute;margin-left:-50.9pt;margin-top:278.05pt;width:7.45pt;height:21.9pt;z-index:-125829223;mso-wrap-distance-left:5pt;mso-wrap-distance-right:44.9pt;mso-position-horizontal-relative:margin" filled="f" stroked="f">
            <v:textbox style="mso-fit-shape-to-text:t" inset="0,0,0,0">
              <w:txbxContent>
                <w:p>
                  <w:pPr>
                    <w:pStyle w:val="Style792"/>
                    <w:widowControl w:val="0"/>
                    <w:keepNext w:val="0"/>
                    <w:keepLines w:val="0"/>
                    <w:shd w:val="clear" w:color="auto" w:fill="auto"/>
                    <w:bidi w:val="0"/>
                    <w:jc w:val="left"/>
                    <w:spacing w:before="0" w:after="0" w:line="380" w:lineRule="exact"/>
                    <w:ind w:left="0" w:right="0"/>
                  </w:pPr>
                  <w:r>
                    <w:rPr>
                      <w:lang w:val="en-US" w:eastAsia="en-US" w:bidi="en-US"/>
                      <w:w w:val="100"/>
                      <w:spacing w:val="0"/>
                      <w:color w:val="000000"/>
                      <w:position w:val="0"/>
                    </w:rPr>
                    <w:t>r</w:t>
                  </w:r>
                </w:p>
              </w:txbxContent>
            </v:textbox>
            <w10:wrap type="square" side="right" anchorx="margin"/>
          </v:shape>
        </w:pict>
      </w:r>
      <w:r>
        <w:pict>
          <v:shape id="_x0000_s1262" type="#_x0000_t75" style="position:absolute;margin-left:-22.8pt;margin-top:0;width:549.6pt;height:206.4pt;z-index:-125829222;mso-wrap-distance-left:5pt;mso-wrap-distance-right:5pt;mso-position-horizontal-relative:margin" wrapcoords="0 0 21600 0 21600 21600 0 21600 0 0">
            <v:imagedata r:id="rId170" r:href="rId171"/>
            <w10:wrap type="topAndBottom" anchorx="margin"/>
          </v:shape>
        </w:pict>
      </w:r>
    </w:p>
    <w:p>
      <w:pPr>
        <w:pStyle w:val="Style550"/>
        <w:widowControl w:val="0"/>
        <w:keepNext w:val="0"/>
        <w:keepLines w:val="0"/>
        <w:shd w:val="clear" w:color="auto" w:fill="auto"/>
        <w:bidi w:val="0"/>
        <w:spacing w:before="0" w:after="0" w:line="192" w:lineRule="exact"/>
        <w:ind w:left="0" w:right="0" w:firstLine="571"/>
      </w:pPr>
      <w:r>
        <w:rPr>
          <w:rStyle w:val="CharStyle794"/>
          <w:shd w:val="clear" w:color="auto" w:fill="80FFFF"/>
        </w:rPr>
        <w:t>Im</w:t>
      </w:r>
      <w:r>
        <w:rPr>
          <w:rStyle w:val="CharStyle794"/>
        </w:rPr>
        <w:t>AGINE</w:t>
      </w:r>
      <w:r>
        <w:rPr>
          <w:lang w:val="en-US" w:eastAsia="en-US" w:bidi="en-US"/>
          <w:w w:val="100"/>
          <w:spacing w:val="0"/>
          <w:color w:val="000000"/>
          <w:position w:val="0"/>
        </w:rPr>
        <w:t xml:space="preserve"> a time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hen seeds, plants and animals can be patented. Then, a farmer using patented seeds would not be able to re-plant from the harvest on his own fields without paying a fee to the patent holder. Similarly, a dairy farmer could find that the</w:t>
      </w:r>
    </w:p>
    <w:p>
      <w:pPr>
        <w:pStyle w:val="Style550"/>
        <w:widowControl w:val="0"/>
        <w:keepNext w:val="0"/>
        <w:keepLines w:val="0"/>
        <w:shd w:val="clear" w:color="auto" w:fill="auto"/>
        <w:bidi w:val="0"/>
        <w:spacing w:before="0" w:after="0" w:line="192" w:lineRule="exact"/>
        <w:ind w:left="0" w:right="0" w:firstLine="221"/>
      </w:pPr>
      <w:r>
        <w:br w:type="column"/>
      </w:r>
      <w:r>
        <w:rPr>
          <w:lang w:val="en-US" w:eastAsia="en-US" w:bidi="en-US"/>
          <w:w w:val="100"/>
          <w:spacing w:val="0"/>
          <w:color w:val="000000"/>
          <w:position w:val="0"/>
        </w:rPr>
        <w:t xml:space="preserve">As the new year moves into its second month India will draw closer to a deadline imposed by the United States to change </w:t>
      </w:r>
      <w:r>
        <w:rPr>
          <w:lang w:val="en-US" w:eastAsia="en-US" w:bidi="en-US"/>
          <w:w w:val="100"/>
          <w:spacing w:val="0"/>
          <w:color w:val="000000"/>
          <w:shd w:val="clear" w:color="auto" w:fill="80FFFF"/>
          <w:position w:val="0"/>
        </w:rPr>
        <w:t>ih</w:t>
      </w:r>
      <w:r>
        <w:rPr>
          <w:lang w:val="en-US" w:eastAsia="en-US" w:bidi="en-US"/>
          <w:w w:val="100"/>
          <w:spacing w:val="0"/>
          <w:color w:val="000000"/>
          <w:position w:val="0"/>
        </w:rPr>
        <w:t>e.</w:t>
      </w:r>
      <w:r>
        <w:rPr>
          <w:lang w:val="en-US" w:eastAsia="en-US" w:bidi="en-US"/>
          <w:w w:val="100"/>
          <w:spacing w:val="0"/>
          <w:color w:val="000000"/>
          <w:shd w:val="clear" w:color="auto" w:fill="80FFFF"/>
          <w:position w:val="0"/>
        </w:rPr>
        <w:t xml:space="preserve">_ </w:t>
      </w:r>
      <w:r>
        <w:rPr>
          <w:lang w:val="en-US" w:eastAsia="en-US" w:bidi="en-US"/>
          <w:w w:val="100"/>
          <w:spacing w:val="0"/>
          <w:color w:val="000000"/>
          <w:position w:val="0"/>
        </w:rPr>
        <w:t>count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y’s patent laws. Should India fail to comply, the U.S. could initiate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retaliatory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action by making it difficult —or even impossible — for Indians to do</w:t>
      </w:r>
    </w:p>
    <w:p>
      <w:pPr>
        <w:pStyle w:val="Style796"/>
        <w:widowControl w:val="0"/>
        <w:keepNext w:val="0"/>
        <w:keepLines w:val="0"/>
        <w:shd w:val="clear" w:color="auto" w:fill="auto"/>
        <w:bidi w:val="0"/>
        <w:jc w:val="left"/>
        <w:spacing w:before="0" w:after="0"/>
        <w:ind w:left="0" w:right="0"/>
      </w:pPr>
      <w:r>
        <w:br w:type="column"/>
      </w:r>
      <w:r>
        <w:rPr>
          <w:lang w:val="en-US" w:eastAsia="en-US" w:bidi="en-US"/>
          <w:w w:val="100"/>
          <w:spacing w:val="0"/>
          <w:color w:val="000000"/>
          <w:position w:val="0"/>
        </w:rPr>
        <w:t>business with the Superpower.</w:t>
      </w:r>
    </w:p>
    <w:p>
      <w:pPr>
        <w:pStyle w:val="Style550"/>
        <w:widowControl w:val="0"/>
        <w:keepNext w:val="0"/>
        <w:keepLines w:val="0"/>
        <w:shd w:val="clear" w:color="auto" w:fill="auto"/>
        <w:bidi w:val="0"/>
        <w:spacing w:before="0" w:after="0" w:line="192" w:lineRule="exact"/>
        <w:ind w:left="0" w:right="0" w:firstLine="266"/>
      </w:pPr>
      <w:r>
        <w:rPr>
          <w:lang w:val="en-US" w:eastAsia="en-US" w:bidi="en-US"/>
          <w:w w:val="100"/>
          <w:spacing w:val="0"/>
          <w:color w:val="000000"/>
          <w:position w:val="0"/>
        </w:rPr>
        <w:t>India is under the same pressu</w:t>
        <w:t>re from the weste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powers en bloc in the multilateral forum of GATT — which will probably put finishing touches to its new avatar this month</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spacing w:before="0" w:after="0" w:line="192" w:lineRule="exact"/>
        <w:ind w:left="0" w:right="0" w:firstLine="266"/>
      </w:pPr>
      <w:r>
        <w:rPr>
          <w:lang w:val="en-US" w:eastAsia="en-US" w:bidi="en-US"/>
          <w:w w:val="100"/>
          <w:spacing w:val="0"/>
          <w:color w:val="000000"/>
          <w:position w:val="0"/>
        </w:rPr>
        <w:t>A cross-section of eminent Indians of all ideological hues</w:t>
      </w:r>
    </w:p>
    <w:p>
      <w:pPr>
        <w:pStyle w:val="Style550"/>
        <w:widowControl w:val="0"/>
        <w:keepNext w:val="0"/>
        <w:keepLines w:val="0"/>
        <w:shd w:val="clear" w:color="auto" w:fill="auto"/>
        <w:bidi w:val="0"/>
        <w:spacing w:before="0" w:after="0" w:line="192" w:lineRule="exact"/>
        <w:ind w:left="0" w:right="0" w:firstLine="34"/>
        <w:sectPr>
          <w:pgSz w:w="13195" w:h="17244"/>
          <w:pgMar w:top="1042" w:left="1349" w:right="1349" w:bottom="1853" w:header="0" w:footer="3" w:gutter="420"/>
          <w:rtlGutter w:val="0"/>
          <w:cols w:num="4" w:space="720" w:equalWidth="0">
            <w:col w:w="2399" w:space="131"/>
            <w:col w:w="2399" w:space="102"/>
            <w:col w:w="2399" w:space="250"/>
            <w:col w:w="2399"/>
          </w:cols>
          <w:noEndnote/>
          <w:docGrid w:linePitch="360"/>
        </w:sectPr>
      </w:pPr>
      <w:r>
        <w:br w:type="column"/>
      </w:r>
      <w:r>
        <w:rPr>
          <w:lang w:val="en-US" w:eastAsia="en-US" w:bidi="en-US"/>
          <w:w w:val="100"/>
          <w:spacing w:val="0"/>
          <w:color w:val="000000"/>
          <w:position w:val="0"/>
        </w:rPr>
        <w:t>believe that if India succumbs to these pressures then its Republic Day will become virtually mea</w:t>
        <w:t>ningless since the country will effectively cease to be a sovereig</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nation. The freedom to make its own laws and policies without, direction from outside is basic to a. country’s sovereignty.</w:t>
      </w:r>
    </w:p>
    <w:p>
      <w:pPr>
        <w:pStyle w:val="Style799"/>
        <w:widowControl w:val="0"/>
        <w:keepNext w:val="0"/>
        <w:keepLines w:val="0"/>
        <w:shd w:val="clear" w:color="auto" w:fill="auto"/>
        <w:bidi w:val="0"/>
        <w:jc w:val="left"/>
        <w:spacing w:before="0" w:after="426" w:line="1000" w:lineRule="exact"/>
        <w:ind w:left="300" w:right="0"/>
      </w:pPr>
      <w:r>
        <w:pict>
          <v:shape id="_x0000_s1263" type="#_x0000_t202" style="position:absolute;margin-left:-50.65pt;margin-top:21.1pt;width:10.55pt;height:24pt;z-index:-125829221;mso-wrap-distance-left:5pt;mso-wrap-distance-right:56.4pt;mso-position-horizontal-relative:margin" wrapcoords="0 0 20716 0 20716 10800 21600 17910 21600 21600 7069 21600 7069 17910 0 10800 0 0" filled="f" stroked="f">
            <v:textbox style="mso-fit-shape-to-text:t" inset="0,0,0,0">
              <w:txbxContent>
                <w:p>
                  <w:pPr>
                    <w:framePr w:h="480" w:hSpace="1128" w:wrap="around" w:vAnchor="text" w:hAnchor="margin" w:x="-1012" w:y="423"/>
                    <w:widowControl w:val="0"/>
                    <w:jc w:val="center"/>
                    <w:rPr>
                      <w:sz w:val="2"/>
                      <w:szCs w:val="2"/>
                    </w:rPr>
                  </w:pPr>
                  <w:r>
                    <w:pict>
                      <v:shape id="_x0000_s1264" type="#_x0000_t75" style="width:11pt;height:24pt;">
                        <v:imagedata r:id="rId172" r:href="rId173"/>
                      </v:shape>
                    </w:pict>
                  </w:r>
                </w:p>
                <w:p>
                  <w:pPr>
                    <w:pStyle w:val="Style322"/>
                    <w:tabs>
                      <w:tab w:leader="dot" w:pos="77" w:val="left"/>
                    </w:tabs>
                    <w:widowControl w:val="0"/>
                    <w:keepNext w:val="0"/>
                    <w:keepLines w:val="0"/>
                    <w:shd w:val="clear" w:color="auto" w:fill="auto"/>
                    <w:bidi w:val="0"/>
                    <w:spacing w:before="0" w:after="0" w:line="160" w:lineRule="exact"/>
                    <w:ind w:left="0" w:right="0" w:firstLine="0"/>
                  </w:pPr>
                  <w:r>
                    <w:rPr>
                      <w:lang w:val="en-US" w:eastAsia="en-US" w:bidi="en-US"/>
                      <w:w w:val="100"/>
                      <w:spacing w:val="0"/>
                      <w:color w:val="000000"/>
                      <w:shd w:val="clear" w:color="auto" w:fill="80FFFF"/>
                      <w:position w:val="0"/>
                    </w:rPr>
                    <w:tab/>
                    <w:t>!•</w:t>
                  </w:r>
                </w:p>
              </w:txbxContent>
            </v:textbox>
            <w10:wrap type="square" side="right" anchorx="margin"/>
          </v:shape>
        </w:pict>
      </w:r>
      <w:r>
        <w:pict>
          <v:shape id="_x0000_s1265" type="#_x0000_t202" style="position:absolute;margin-left:-0.95pt;margin-top:41.25pt;width:117.85pt;height:370.8pt;z-index:-125829220;mso-wrap-distance-left:5pt;mso-wrap-distance-right:17.3pt;mso-position-horizontal-relative:margin" filled="f" stroked="f">
            <v:textbox style="mso-fit-shape-to-text:t" inset="0,0,0,0">
              <w:txbxContent>
                <w:p>
                  <w:pPr>
                    <w:pStyle w:val="Style550"/>
                    <w:widowControl w:val="0"/>
                    <w:keepNext w:val="0"/>
                    <w:keepLines w:val="0"/>
                    <w:shd w:val="clear" w:color="auto" w:fill="auto"/>
                    <w:bidi w:val="0"/>
                    <w:spacing w:before="0" w:after="0" w:line="192" w:lineRule="exact"/>
                    <w:ind w:left="0" w:right="0" w:firstLine="52"/>
                  </w:pPr>
                  <w:r>
                    <w:rPr>
                      <w:rStyle w:val="CharStyle565"/>
                      <w:shd w:val="clear" w:color="auto" w:fill="80FFFF"/>
                    </w:rPr>
                    <w:t>~ca</w:t>
                  </w:r>
                  <w:r>
                    <w:rPr>
                      <w:rStyle w:val="CharStyle565"/>
                    </w:rPr>
                    <w:t>l</w:t>
                  </w:r>
                  <w:r>
                    <w:rPr>
                      <w:rStyle w:val="CharStyle565"/>
                      <w:shd w:val="clear" w:color="auto" w:fill="80FFFF"/>
                    </w:rPr>
                    <w:t>F“</w:t>
                  </w:r>
                  <w:r>
                    <w:rPr>
                      <w:rStyle w:val="CharStyle565"/>
                    </w:rPr>
                    <w:t>b</w:t>
                  </w:r>
                  <w:r>
                    <w:rPr>
                      <w:rStyle w:val="CharStyle565"/>
                      <w:shd w:val="clear" w:color="auto" w:fill="80FFFF"/>
                    </w:rPr>
                    <w:t>o</w:t>
                  </w:r>
                  <w:r>
                    <w:rPr>
                      <w:rStyle w:val="CharStyle565"/>
                    </w:rPr>
                    <w:t>m to his hybrid cow" belongs to the company which sold</w:t>
                  </w:r>
                  <w:r>
                    <w:rPr>
                      <w:rStyle w:val="CharStyle565"/>
                      <w:shd w:val="clear" w:color="auto" w:fill="80FFFF"/>
                    </w:rPr>
                    <w:t xml:space="preserve"> </w:t>
                  </w:r>
                  <w:r>
                    <w:rPr>
                      <w:rStyle w:val="CharStyle565"/>
                    </w:rPr>
                    <w:t>him the animal.</w:t>
                  </w:r>
                </w:p>
                <w:p>
                  <w:pPr>
                    <w:pStyle w:val="Style550"/>
                    <w:widowControl w:val="0"/>
                    <w:keepNext w:val="0"/>
                    <w:keepLines w:val="0"/>
                    <w:shd w:val="clear" w:color="auto" w:fill="auto"/>
                    <w:bidi w:val="0"/>
                    <w:spacing w:before="0" w:after="0" w:line="192" w:lineRule="exact"/>
                    <w:ind w:left="0" w:right="0" w:firstLine="227"/>
                  </w:pPr>
                  <w:r>
                    <w:rPr>
                      <w:rStyle w:val="CharStyle565"/>
                    </w:rPr>
                    <w:t>What if laws winch make this possible now in many weste</w:t>
                  </w:r>
                  <w:r>
                    <w:rPr>
                      <w:rStyle w:val="CharStyle565"/>
                      <w:shd w:val="clear" w:color="auto" w:fill="80FFFF"/>
                    </w:rPr>
                    <w:t xml:space="preserve">rn </w:t>
                  </w:r>
                  <w:r>
                    <w:rPr>
                      <w:rStyle w:val="CharStyle565"/>
                    </w:rPr>
                    <w:t xml:space="preserve">countries were suddenly to apply all over the world? The result would be a </w:t>
                  </w:r>
                  <w:r>
                    <w:rPr>
                      <w:rStyle w:val="CharStyle565"/>
                      <w:shd w:val="clear" w:color="auto" w:fill="80FFFF"/>
                    </w:rPr>
                    <w:t>‘</w:t>
                  </w:r>
                  <w:r>
                    <w:rPr>
                      <w:rStyle w:val="CharStyle565"/>
                    </w:rPr>
                    <w:t>GATTastrophe</w:t>
                  </w:r>
                  <w:r>
                    <w:rPr>
                      <w:rStyle w:val="CharStyle565"/>
                      <w:shd w:val="clear" w:color="auto" w:fill="80FFFF"/>
                    </w:rPr>
                    <w:t>’,</w:t>
                  </w:r>
                  <w:r>
                    <w:rPr>
                      <w:rStyle w:val="CharStyle565"/>
                    </w:rPr>
                    <w:t xml:space="preserve"> say a rumbling of diverse voices in India.</w:t>
                  </w:r>
                </w:p>
                <w:p>
                  <w:pPr>
                    <w:pStyle w:val="Style550"/>
                    <w:widowControl w:val="0"/>
                    <w:keepNext w:val="0"/>
                    <w:keepLines w:val="0"/>
                    <w:shd w:val="clear" w:color="auto" w:fill="auto"/>
                    <w:bidi w:val="0"/>
                    <w:spacing w:before="0" w:after="0" w:line="192" w:lineRule="exact"/>
                    <w:ind w:left="0" w:right="0" w:firstLine="227"/>
                  </w:pPr>
                  <w:r>
                    <w:rPr>
                      <w:rStyle w:val="CharStyle565"/>
                    </w:rPr>
                    <w:t xml:space="preserve">A </w:t>
                  </w:r>
                  <w:r>
                    <w:rPr>
                      <w:rStyle w:val="CharStyle565"/>
                      <w:shd w:val="clear" w:color="auto" w:fill="80FFFF"/>
                    </w:rPr>
                    <w:t>GA</w:t>
                  </w:r>
                  <w:r>
                    <w:rPr>
                      <w:rStyle w:val="CharStyle565"/>
                    </w:rPr>
                    <w:t>T</w:t>
                  </w:r>
                  <w:r>
                    <w:rPr>
                      <w:rStyle w:val="CharStyle565"/>
                      <w:shd w:val="clear" w:color="auto" w:fill="80FFFF"/>
                    </w:rPr>
                    <w:t>T-w</w:t>
                  </w:r>
                  <w:r>
                    <w:rPr>
                      <w:rStyle w:val="CharStyle565"/>
                    </w:rPr>
                    <w:t xml:space="preserve">hat? A situation related to the General Agreement of Tariffs and Trade (GATT) and the </w:t>
                  </w:r>
                  <w:r>
                    <w:rPr>
                      <w:rStyle w:val="CharStyle565"/>
                      <w:shd w:val="clear" w:color="auto" w:fill="80FFFF"/>
                    </w:rPr>
                    <w:t>‘</w:t>
                  </w:r>
                  <w:r>
                    <w:rPr>
                      <w:rStyle w:val="CharStyle565"/>
                    </w:rPr>
                    <w:t>Uruguay Round</w:t>
                  </w:r>
                  <w:r>
                    <w:rPr>
                      <w:rStyle w:val="CharStyle565"/>
                      <w:shd w:val="clear" w:color="auto" w:fill="80FFFF"/>
                    </w:rPr>
                    <w:t>’</w:t>
                  </w:r>
                  <w:r>
                    <w:rPr>
                      <w:rStyle w:val="CharStyle565"/>
                    </w:rPr>
                    <w:t xml:space="preserve"> which has been in the news for the last year and more. Many newspaper readers, tripping over the cluster of </w:t>
                  </w:r>
                  <w:r>
                    <w:rPr>
                      <w:rStyle w:val="CharStyle565"/>
                      <w:shd w:val="clear" w:color="auto" w:fill="80FFFF"/>
                    </w:rPr>
                    <w:t>GA</w:t>
                  </w:r>
                  <w:r>
                    <w:rPr>
                      <w:rStyle w:val="CharStyle565"/>
                    </w:rPr>
                    <w:t>T</w:t>
                  </w:r>
                  <w:r>
                    <w:rPr>
                      <w:rStyle w:val="CharStyle565"/>
                      <w:shd w:val="clear" w:color="auto" w:fill="80FFFF"/>
                    </w:rPr>
                    <w:t>T-</w:t>
                  </w:r>
                  <w:r>
                    <w:rPr>
                      <w:rStyle w:val="CharStyle565"/>
                    </w:rPr>
                    <w:t xml:space="preserve">related acronyms — TRIPs, TRIMs, GATS — feel justifiably confused especially since much of the coverage assumes a knowledge of just what GATT is. </w:t>
                  </w:r>
                  <w:r>
                    <w:rPr>
                      <w:rStyle w:val="CharStyle569"/>
                    </w:rPr>
                    <w:t xml:space="preserve">(See </w:t>
                  </w:r>
                  <w:r>
                    <w:rPr>
                      <w:rStyle w:val="CharStyle569"/>
                      <w:shd w:val="clear" w:color="auto" w:fill="80FFFF"/>
                    </w:rPr>
                    <w:t>b</w:t>
                  </w:r>
                  <w:r>
                    <w:rPr>
                      <w:rStyle w:val="CharStyle569"/>
                    </w:rPr>
                    <w:t>ox.)</w:t>
                  </w:r>
                </w:p>
                <w:p>
                  <w:pPr>
                    <w:pStyle w:val="Style550"/>
                    <w:widowControl w:val="0"/>
                    <w:keepNext w:val="0"/>
                    <w:keepLines w:val="0"/>
                    <w:shd w:val="clear" w:color="auto" w:fill="auto"/>
                    <w:bidi w:val="0"/>
                    <w:spacing w:before="0" w:after="0" w:line="192" w:lineRule="exact"/>
                    <w:ind w:left="0" w:right="0" w:firstLine="227"/>
                  </w:pPr>
                  <w:r>
                    <w:rPr>
                      <w:rStyle w:val="CharStyle565"/>
                    </w:rPr>
                    <w:t>Most people find it difficult to relate to wa</w:t>
                  </w:r>
                  <w:r>
                    <w:rPr>
                      <w:rStyle w:val="CharStyle565"/>
                      <w:shd w:val="clear" w:color="auto" w:fill="80FFFF"/>
                    </w:rPr>
                    <w:t>rni</w:t>
                  </w:r>
                  <w:r>
                    <w:rPr>
                      <w:rStyle w:val="CharStyle565"/>
                    </w:rPr>
                    <w:t>ngs about a catastro</w:t>
                    <w:t>phe lurking behind the round o</w:t>
                  </w:r>
                  <w:r>
                    <w:rPr>
                      <w:rStyle w:val="CharStyle565"/>
                      <w:shd w:val="clear" w:color="auto" w:fill="80FFFF"/>
                    </w:rPr>
                    <w:t xml:space="preserve">i </w:t>
                  </w:r>
                  <w:r>
                    <w:rPr>
                      <w:rStyle w:val="CharStyle565"/>
                    </w:rPr>
                    <w:t>closed door meetings at the GATT secretariat in Geneva. Rec</w:t>
                    <w:t>ent media coverag</w:t>
                  </w:r>
                  <w:r>
                    <w:rPr>
                      <w:rStyle w:val="CharStyle565"/>
                      <w:shd w:val="clear" w:color="auto" w:fill="80FFFF"/>
                    </w:rPr>
                    <w:t>e</w:t>
                  </w:r>
                  <w:r>
                    <w:rPr>
                      <w:rStyle w:val="CharStyle565"/>
                    </w:rPr>
                    <w:t xml:space="preserve"> has mainly focussed on the stalemate in nego</w:t>
                    <w:t>tiations due to differences betwe</w:t>
                    <w:t>en the United States and the Euro</w:t>
                    <w:t>pean Community over the issue of agricultural subsidies.</w:t>
                  </w:r>
                </w:p>
                <w:p>
                  <w:pPr>
                    <w:pStyle w:val="Style550"/>
                    <w:widowControl w:val="0"/>
                    <w:keepNext w:val="0"/>
                    <w:keepLines w:val="0"/>
                    <w:shd w:val="clear" w:color="auto" w:fill="auto"/>
                    <w:bidi w:val="0"/>
                    <w:spacing w:before="0" w:after="0" w:line="192" w:lineRule="exact"/>
                    <w:ind w:left="0" w:right="0" w:firstLine="227"/>
                  </w:pPr>
                  <w:r>
                    <w:rPr>
                      <w:rStyle w:val="CharStyle565"/>
                    </w:rPr>
                    <w:t>But what is at stake for the Third World in al</w:t>
                  </w:r>
                  <w:r>
                    <w:rPr>
                      <w:rStyle w:val="CharStyle565"/>
                      <w:shd w:val="clear" w:color="auto" w:fill="80FFFF"/>
                    </w:rPr>
                    <w:t>l</w:t>
                  </w:r>
                  <w:r>
                    <w:rPr>
                      <w:rStyle w:val="CharStyle565"/>
                    </w:rPr>
                    <w:t xml:space="preserve"> this? And why is January such a crucial month for India in particular? </w:t>
                  </w:r>
                  <w:r>
                    <w:rPr>
                      <w:rStyle w:val="CharStyle565"/>
                      <w:shd w:val="clear" w:color="auto" w:fill="80FFFF"/>
                    </w:rPr>
                    <w:t>■</w:t>
                  </w:r>
                </w:p>
              </w:txbxContent>
            </v:textbox>
            <w10:wrap type="square" side="right" anchorx="margin"/>
          </v:shape>
        </w:pict>
      </w:r>
      <w:r>
        <w:rPr>
          <w:lang w:val="en-US" w:eastAsia="en-US" w:bidi="en-US"/>
          <w:w w:val="100"/>
          <w:color w:val="000000"/>
          <w:position w:val="0"/>
        </w:rPr>
        <w:t>Sovereignty</w:t>
      </w:r>
      <w:r>
        <w:rPr>
          <w:lang w:val="en-US" w:eastAsia="en-US" w:bidi="en-US"/>
          <w:w w:val="100"/>
          <w:color w:val="000000"/>
          <w:shd w:val="clear" w:color="auto" w:fill="80FFFF"/>
          <w:position w:val="0"/>
        </w:rPr>
        <w:t xml:space="preserve"> </w:t>
      </w:r>
      <w:r>
        <w:rPr>
          <w:lang w:val="en-US" w:eastAsia="en-US" w:bidi="en-US"/>
          <w:w w:val="100"/>
          <w:color w:val="000000"/>
          <w:position w:val="0"/>
        </w:rPr>
        <w:t>At Stake?</w:t>
      </w:r>
    </w:p>
    <w:p>
      <w:pPr>
        <w:pStyle w:val="Style128"/>
        <w:tabs>
          <w:tab w:leader="dot" w:pos="522" w:val="left"/>
          <w:tab w:leader="dot" w:pos="1036" w:val="left"/>
          <w:tab w:leader="dot" w:pos="2265" w:val="left"/>
        </w:tabs>
        <w:widowControl w:val="0"/>
        <w:keepNext w:val="0"/>
        <w:keepLines w:val="0"/>
        <w:shd w:val="clear" w:color="auto" w:fill="auto"/>
        <w:bidi w:val="0"/>
        <w:spacing w:before="0" w:after="171" w:line="160" w:lineRule="exact"/>
        <w:ind w:left="0" w:right="0" w:firstLine="18"/>
      </w:pPr>
      <w:r>
        <w:rPr>
          <w:rStyle w:val="CharStyle801"/>
          <w:shd w:val="clear" w:color="auto" w:fill="80FFFF"/>
        </w:rPr>
        <w:tab/>
        <w:t>,</w:t>
        <w:tab/>
        <w:t>—</w:t>
      </w:r>
      <w:r>
        <w:rPr>
          <w:rStyle w:val="CharStyle801"/>
        </w:rPr>
        <w:tab/>
      </w:r>
      <w:r>
        <w:rPr>
          <w:rStyle w:val="CharStyle134"/>
          <w:shd w:val="clear" w:color="auto" w:fill="80FFFF"/>
        </w:rPr>
        <w:t>*=====</w:t>
      </w:r>
    </w:p>
    <w:p>
      <w:pPr>
        <w:pStyle w:val="Style802"/>
        <w:widowControl w:val="0"/>
        <w:keepNext w:val="0"/>
        <w:keepLines w:val="0"/>
        <w:shd w:val="clear" w:color="auto" w:fill="auto"/>
        <w:bidi w:val="0"/>
        <w:jc w:val="left"/>
        <w:spacing w:before="0" w:after="0" w:line="640" w:lineRule="exact"/>
        <w:ind w:left="0" w:right="0"/>
      </w:pPr>
      <w:r>
        <w:rPr>
          <w:lang w:val="en-US" w:eastAsia="en-US" w:bidi="en-US"/>
          <w:spacing w:val="0"/>
          <w:color w:val="000000"/>
          <w:position w:val="0"/>
        </w:rPr>
        <w:t>T</w:t>
      </w:r>
    </w:p>
    <w:p>
      <w:pPr>
        <w:pStyle w:val="Style804"/>
        <w:widowControl w:val="0"/>
        <w:keepNext w:val="0"/>
        <w:keepLines w:val="0"/>
        <w:shd w:val="clear" w:color="auto" w:fill="auto"/>
        <w:bidi w:val="0"/>
        <w:jc w:val="left"/>
        <w:spacing w:before="0" w:after="236"/>
        <w:ind w:left="0" w:right="0" w:firstLine="299"/>
      </w:pPr>
      <w:r>
        <w:rPr>
          <w:lang w:val="en-US" w:eastAsia="en-US" w:bidi="en-US"/>
          <w:sz w:val="24"/>
          <w:szCs w:val="24"/>
          <w:w w:val="100"/>
          <w:spacing w:val="0"/>
          <w:color w:val="000000"/>
          <w:shd w:val="clear" w:color="auto" w:fill="80FFFF"/>
          <w:position w:val="0"/>
        </w:rPr>
        <w:t>I</w:t>
      </w:r>
      <w:r>
        <w:rPr>
          <w:lang w:val="en-US" w:eastAsia="en-US" w:bidi="en-US"/>
          <w:sz w:val="24"/>
          <w:szCs w:val="24"/>
          <w:w w:val="100"/>
          <w:spacing w:val="0"/>
          <w:color w:val="000000"/>
          <w:position w:val="0"/>
        </w:rPr>
        <w:t xml:space="preserve"> he freedom to make its own laws without external interference is basic to a nation’s sovereignty. But for the last few years India has been pressurised by the United States, the dominant power in the multilateral forum of GATT (General Agreement of Tariffs and Trade), to change many o</w:t>
      </w:r>
      <w:r>
        <w:rPr>
          <w:lang w:val="en-US" w:eastAsia="en-US" w:bidi="en-US"/>
          <w:sz w:val="24"/>
          <w:szCs w:val="24"/>
          <w:w w:val="100"/>
          <w:spacing w:val="0"/>
          <w:color w:val="000000"/>
          <w:shd w:val="clear" w:color="auto" w:fill="80FFFF"/>
          <w:position w:val="0"/>
        </w:rPr>
        <w:t>f</w:t>
      </w:r>
      <w:r>
        <w:rPr>
          <w:lang w:val="en-US" w:eastAsia="en-US" w:bidi="en-US"/>
          <w:sz w:val="24"/>
          <w:szCs w:val="24"/>
          <w:w w:val="100"/>
          <w:spacing w:val="0"/>
          <w:color w:val="000000"/>
          <w:position w:val="0"/>
        </w:rPr>
        <w:t xml:space="preserve"> its laws pertaining to patents, investments and trade</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related matters. The Americans have already issued India an </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or else</w:t>
      </w:r>
      <w:r>
        <w:rPr>
          <w:lang w:val="en-US" w:eastAsia="en-US" w:bidi="en-US"/>
          <w:sz w:val="24"/>
          <w:szCs w:val="24"/>
          <w:w w:val="100"/>
          <w:spacing w:val="0"/>
          <w:color w:val="000000"/>
          <w:shd w:val="clear" w:color="auto" w:fill="80FFFF"/>
          <w:position w:val="0"/>
        </w:rPr>
        <w:t xml:space="preserve">’ </w:t>
      </w:r>
      <w:r>
        <w:rPr>
          <w:lang w:val="en-US" w:eastAsia="en-US" w:bidi="en-US"/>
          <w:sz w:val="24"/>
          <w:szCs w:val="24"/>
          <w:w w:val="100"/>
          <w:spacing w:val="0"/>
          <w:color w:val="000000"/>
          <w:position w:val="0"/>
        </w:rPr>
        <w:t xml:space="preserve">ultimatum for re-framing the Indian Patent Act. Failure to comply would lead to </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retaliatory</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trade action. Is this then a re-colonisation of India?</w:t>
      </w:r>
    </w:p>
    <w:p>
      <w:pPr>
        <w:pStyle w:val="Style804"/>
        <w:widowControl w:val="0"/>
        <w:keepNext w:val="0"/>
        <w:keepLines w:val="0"/>
        <w:shd w:val="clear" w:color="auto" w:fill="auto"/>
        <w:bidi w:val="0"/>
        <w:jc w:val="left"/>
        <w:spacing w:before="0" w:after="0" w:line="274" w:lineRule="exact"/>
        <w:ind w:left="0" w:right="0"/>
      </w:pPr>
      <w:r>
        <w:rPr>
          <w:lang w:val="en-US" w:eastAsia="en-US" w:bidi="en-US"/>
          <w:sz w:val="24"/>
          <w:szCs w:val="24"/>
          <w:w w:val="100"/>
          <w:spacing w:val="0"/>
          <w:color w:val="000000"/>
          <w:position w:val="0"/>
        </w:rPr>
        <w:t xml:space="preserve">The GATT negotiations are expected to be finalised this month. Could this result in a </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GAT</w:t>
      </w:r>
      <w:r>
        <w:rPr>
          <w:lang w:val="en-US" w:eastAsia="en-US" w:bidi="en-US"/>
          <w:sz w:val="24"/>
          <w:szCs w:val="24"/>
          <w:w w:val="100"/>
          <w:spacing w:val="0"/>
          <w:color w:val="000000"/>
          <w:shd w:val="clear" w:color="auto" w:fill="80FFFF"/>
          <w:position w:val="0"/>
        </w:rPr>
        <w:t>Ta</w:t>
      </w:r>
      <w:r>
        <w:rPr>
          <w:lang w:val="en-US" w:eastAsia="en-US" w:bidi="en-US"/>
          <w:sz w:val="24"/>
          <w:szCs w:val="24"/>
          <w:w w:val="100"/>
          <w:spacing w:val="0"/>
          <w:color w:val="000000"/>
          <w:position w:val="0"/>
        </w:rPr>
        <w:t>strophe</w:t>
      </w:r>
      <w:r>
        <w:rPr>
          <w:lang w:val="en-US" w:eastAsia="en-US" w:bidi="en-US"/>
          <w:sz w:val="24"/>
          <w:szCs w:val="24"/>
          <w:w w:val="100"/>
          <w:spacing w:val="0"/>
          <w:color w:val="000000"/>
          <w:shd w:val="clear" w:color="auto" w:fill="80FFFF"/>
          <w:position w:val="0"/>
        </w:rPr>
        <w:t>’?</w:t>
      </w:r>
    </w:p>
    <w:p>
      <w:pPr>
        <w:pStyle w:val="Style804"/>
        <w:widowControl w:val="0"/>
        <w:keepNext w:val="0"/>
        <w:keepLines w:val="0"/>
        <w:shd w:val="clear" w:color="auto" w:fill="auto"/>
        <w:bidi w:val="0"/>
        <w:jc w:val="both"/>
        <w:spacing w:before="0" w:after="0" w:line="274" w:lineRule="exact"/>
        <w:ind w:left="0" w:right="0"/>
        <w:sectPr>
          <w:type w:val="continuous"/>
          <w:pgSz w:w="13195" w:h="17244"/>
          <w:pgMar w:top="5257" w:left="1270" w:right="1270" w:bottom="2535" w:header="0" w:footer="3" w:gutter="499"/>
          <w:rtlGutter/>
          <w:cols w:space="720"/>
          <w:noEndnote/>
          <w:docGrid w:linePitch="360"/>
        </w:sectPr>
      </w:pPr>
      <w:r>
        <w:pict>
          <v:shape id="_x0000_s1266" type="#_x0000_t75" style="position:absolute;margin-left:136.8pt;margin-top:17.5pt;width:240.95pt;height:21.1pt;z-index:-125829219;mso-wrap-distance-left:5pt;mso-wrap-distance-right:5pt;mso-position-horizontal-relative:margin" wrapcoords="0 0 21600 0 21600 21600 0 21600 0 0">
            <v:imagedata r:id="rId174" r:href="rId175"/>
            <w10:wrap type="topAndBottom" anchorx="margin"/>
          </v:shape>
        </w:pict>
      </w:r>
      <w:r>
        <w:pict>
          <v:shape id="_x0000_s1267" type="#_x0000_t202" style="position:absolute;margin-left:387.6pt;margin-top:136.8pt;width:120.25pt;height:365.05pt;z-index:-125829218;mso-wrap-distance-left:38.4pt;mso-wrap-distance-right:5pt;mso-position-horizontal-relative:margin;mso-position-vertical-relative:margin" filled="f" stroked="f">
            <v:textbox style="mso-fit-shape-to-text:t" inset="0,0,0,0">
              <w:txbxContent>
                <w:p>
                  <w:pPr>
                    <w:pStyle w:val="Style550"/>
                    <w:widowControl w:val="0"/>
                    <w:keepNext w:val="0"/>
                    <w:keepLines w:val="0"/>
                    <w:shd w:val="clear" w:color="auto" w:fill="auto"/>
                    <w:bidi w:val="0"/>
                    <w:spacing w:before="0" w:after="0" w:line="192" w:lineRule="exact"/>
                    <w:ind w:left="0" w:right="0" w:firstLine="239"/>
                  </w:pPr>
                  <w:r>
                    <w:rPr>
                      <w:rStyle w:val="CharStyle565"/>
                    </w:rPr>
                    <w:t>To clue in to what all this means, it is essential to retu</w:t>
                  </w:r>
                  <w:r>
                    <w:rPr>
                      <w:rStyle w:val="CharStyle565"/>
                      <w:shd w:val="clear" w:color="auto" w:fill="80FFFF"/>
                    </w:rPr>
                    <w:t>rn</w:t>
                  </w:r>
                  <w:r>
                    <w:rPr>
                      <w:rStyle w:val="CharStyle565"/>
                    </w:rPr>
                    <w:t xml:space="preserve"> to the beginning. This takes us back to the years following World War II when weste</w:t>
                  </w:r>
                  <w:r>
                    <w:rPr>
                      <w:rStyle w:val="CharStyle565"/>
                      <w:shd w:val="clear" w:color="auto" w:fill="80FFFF"/>
                    </w:rPr>
                    <w:t>rn</w:t>
                  </w:r>
                  <w:r>
                    <w:rPr>
                      <w:rStyle w:val="CharStyle565"/>
                    </w:rPr>
                    <w:t xml:space="preserve"> powers were building the st</w:t>
                  </w:r>
                  <w:r>
                    <w:rPr>
                      <w:rStyle w:val="CharStyle565"/>
                      <w:shd w:val="clear" w:color="auto" w:fill="80FFFF"/>
                    </w:rPr>
                    <w:t>r</w:t>
                  </w:r>
                  <w:r>
                    <w:rPr>
                      <w:rStyle w:val="CharStyle565"/>
                    </w:rPr>
                    <w:t>uctur</w:t>
                  </w:r>
                  <w:r>
                    <w:rPr>
                      <w:rStyle w:val="CharStyle565"/>
                      <w:shd w:val="clear" w:color="auto" w:fill="80FFFF"/>
                    </w:rPr>
                    <w:t>e</w:t>
                  </w:r>
                  <w:r>
                    <w:rPr>
                      <w:rStyle w:val="CharStyle565"/>
                    </w:rPr>
                    <w:t>s</w:t>
                  </w:r>
                  <w:r>
                    <w:rPr>
                      <w:rStyle w:val="CharStyle565"/>
                      <w:shd w:val="clear" w:color="auto" w:fill="80FFFF"/>
                    </w:rPr>
                    <w:t>T&gt;Fm</w:t>
                  </w:r>
                  <w:r>
                    <w:rPr>
                      <w:rStyle w:val="CharStyle565"/>
                    </w:rPr>
                    <w:t>t</w:t>
                  </w:r>
                  <w:r>
                    <w:rPr>
                      <w:rStyle w:val="CharStyle565"/>
                      <w:shd w:val="clear" w:color="auto" w:fill="80FFFF"/>
                    </w:rPr>
                    <w:t xml:space="preserve">emaT~ </w:t>
                  </w:r>
                  <w:r>
                    <w:rPr>
                      <w:rStyle w:val="CharStyle565"/>
                    </w:rPr>
                    <w:t>tional trade and commerce in a world where more a</w:t>
                  </w:r>
                  <w:r>
                    <w:rPr>
                      <w:rStyle w:val="CharStyle565"/>
                      <w:shd w:val="clear" w:color="auto" w:fill="80FFFF"/>
                    </w:rPr>
                    <w:t>n</w:t>
                  </w:r>
                  <w:r>
                    <w:rPr>
                      <w:rStyle w:val="CharStyle565"/>
                    </w:rPr>
                    <w:t>d</w:t>
                  </w:r>
                  <w:r>
                    <w:rPr>
                      <w:rStyle w:val="CharStyle565"/>
                      <w:shd w:val="clear" w:color="auto" w:fill="80FFFF"/>
                    </w:rPr>
                    <w:t>-m</w:t>
                  </w:r>
                  <w:r>
                    <w:rPr>
                      <w:rStyle w:val="CharStyle565"/>
                    </w:rPr>
                    <w:t>o</w:t>
                  </w:r>
                  <w:r>
                    <w:rPr>
                      <w:rStyle w:val="CharStyle565"/>
                      <w:shd w:val="clear" w:color="auto" w:fill="80FFFF"/>
                    </w:rPr>
                    <w:t>r</w:t>
                  </w:r>
                  <w:r>
                    <w:rPr>
                      <w:rStyle w:val="CharStyle565"/>
                    </w:rPr>
                    <w:t>e co</w:t>
                  </w:r>
                  <w:r>
                    <w:rPr>
                      <w:rStyle w:val="CharStyle565"/>
                      <w:shd w:val="clear" w:color="auto" w:fill="80FFFF"/>
                    </w:rPr>
                    <w:t>l</w:t>
                  </w:r>
                  <w:r>
                    <w:rPr>
                      <w:rStyle w:val="CharStyle565"/>
                    </w:rPr>
                    <w:t>o</w:t>
                  </w:r>
                  <w:r>
                    <w:rPr>
                      <w:rStyle w:val="CharStyle565"/>
                      <w:shd w:val="clear" w:color="auto" w:fill="80FFFF"/>
                    </w:rPr>
                    <w:t xml:space="preserve">- </w:t>
                  </w:r>
                  <w:r>
                    <w:rPr>
                      <w:rStyle w:val="CharStyle798"/>
                    </w:rPr>
                    <w:t>nies were set to win freedom.</w:t>
                  </w:r>
                  <w:r>
                    <w:rPr>
                      <w:rStyle w:val="CharStyle565"/>
                    </w:rPr>
                    <w:t xml:space="preserve"> The</w:t>
                  </w:r>
                </w:p>
                <w:p>
                  <w:pPr>
                    <w:pStyle w:val="Style550"/>
                    <w:widowControl w:val="0"/>
                    <w:keepNext w:val="0"/>
                    <w:keepLines w:val="0"/>
                    <w:shd w:val="clear" w:color="auto" w:fill="auto"/>
                    <w:bidi w:val="0"/>
                    <w:spacing w:before="0" w:after="0" w:line="192" w:lineRule="exact"/>
                    <w:ind w:left="0" w:right="0" w:firstLine="78"/>
                  </w:pPr>
                  <w:r>
                    <w:rPr>
                      <w:rStyle w:val="CharStyle565"/>
                    </w:rPr>
                    <w:t>General Agreement on Tariffs and Trade (GATT) made in 194</w:t>
                  </w:r>
                  <w:r>
                    <w:rPr>
                      <w:rStyle w:val="CharStyle565"/>
                      <w:shd w:val="clear" w:color="auto" w:fill="80FFFF"/>
                    </w:rPr>
                    <w:t xml:space="preserve">8 </w:t>
                  </w:r>
                  <w:r>
                    <w:rPr>
                      <w:rStyle w:val="CharStyle565"/>
                    </w:rPr>
                    <w:t>was meant t</w:t>
                  </w:r>
                  <w:r>
                    <w:rPr>
                      <w:rStyle w:val="CharStyle565"/>
                      <w:shd w:val="clear" w:color="auto" w:fill="80FFFF"/>
                    </w:rPr>
                    <w:t>o</w:t>
                  </w:r>
                  <w:r>
                    <w:rPr>
                      <w:rStyle w:val="CharStyle565"/>
                    </w:rPr>
                    <w:t xml:space="preserve"> be a temporar</w:t>
                  </w:r>
                  <w:r>
                    <w:rPr>
                      <w:rStyle w:val="CharStyle565"/>
                      <w:shd w:val="clear" w:color="auto" w:fill="80FFFF"/>
                    </w:rPr>
                    <w:t xml:space="preserve">y </w:t>
                  </w:r>
                  <w:r>
                    <w:rPr>
                      <w:rStyle w:val="CharStyle565"/>
                    </w:rPr>
                    <w:t>arrangement pending the esta</w:t>
                    <w:t>blishment of the International Trade Organisation (</w:t>
                  </w:r>
                  <w:r>
                    <w:rPr>
                      <w:rStyle w:val="CharStyle565"/>
                      <w:shd w:val="clear" w:color="auto" w:fill="80FFFF"/>
                    </w:rPr>
                    <w:t>I</w:t>
                  </w:r>
                  <w:r>
                    <w:rPr>
                      <w:rStyle w:val="CharStyle565"/>
                    </w:rPr>
                    <w:t>TO).</w:t>
                  </w:r>
                </w:p>
                <w:p>
                  <w:pPr>
                    <w:pStyle w:val="Style550"/>
                    <w:widowControl w:val="0"/>
                    <w:keepNext w:val="0"/>
                    <w:keepLines w:val="0"/>
                    <w:shd w:val="clear" w:color="auto" w:fill="auto"/>
                    <w:bidi w:val="0"/>
                    <w:jc w:val="left"/>
                    <w:spacing w:before="0" w:after="0" w:line="192" w:lineRule="exact"/>
                    <w:ind w:left="0" w:right="0" w:firstLine="239"/>
                  </w:pPr>
                  <w:r>
                    <w:rPr>
                      <w:rStyle w:val="CharStyle565"/>
                    </w:rPr>
                    <w:t>The idea was to build a multila</w:t>
                    <w:t>teral institution that would allow countries to settle amicably who gets what share of world trade —</w:t>
                  </w:r>
                  <w:r>
                    <w:rPr>
                      <w:rStyle w:val="CharStyle565"/>
                      <w:shd w:val="clear" w:color="auto" w:fill="80FFFF"/>
                    </w:rPr>
                    <w:t xml:space="preserve">, </w:t>
                  </w:r>
                  <w:r>
                    <w:rPr>
                      <w:rStyle w:val="CharStyle565"/>
                    </w:rPr>
                    <w:t>by determining bot</w:t>
                  </w:r>
                  <w:r>
                    <w:rPr>
                      <w:rStyle w:val="CharStyle565"/>
                      <w:shd w:val="clear" w:color="auto" w:fill="80FFFF"/>
                    </w:rPr>
                    <w:t>h</w:t>
                  </w:r>
                  <w:r>
                    <w:rPr>
                      <w:rStyle w:val="CharStyle565"/>
                    </w:rPr>
                    <w:t xml:space="preserve"> tariff rates and quantitative restrictions on imports and exports globally.</w:t>
                  </w:r>
                </w:p>
                <w:p>
                  <w:pPr>
                    <w:pStyle w:val="Style550"/>
                    <w:widowControl w:val="0"/>
                    <w:keepNext w:val="0"/>
                    <w:keepLines w:val="0"/>
                    <w:shd w:val="clear" w:color="auto" w:fill="auto"/>
                    <w:bidi w:val="0"/>
                    <w:spacing w:before="0" w:after="0" w:line="192" w:lineRule="exact"/>
                    <w:ind w:left="0" w:right="0" w:firstLine="239"/>
                  </w:pPr>
                  <w:r>
                    <w:rPr>
                      <w:rStyle w:val="CharStyle565"/>
                    </w:rPr>
                    <w:t>But in order to protect its own sovereignty the U.S. withdrew from this plan and the ITO con</w:t>
                    <w:t>sequently never came into being. Thus, for 4</w:t>
                  </w:r>
                  <w:r>
                    <w:rPr>
                      <w:rStyle w:val="CharStyle565"/>
                      <w:shd w:val="clear" w:color="auto" w:fill="80FFFF"/>
                    </w:rPr>
                    <w:t>4</w:t>
                  </w:r>
                  <w:r>
                    <w:rPr>
                      <w:rStyle w:val="CharStyle565"/>
                    </w:rPr>
                    <w:t xml:space="preserve"> years GATT has remained a provisional treaty—a </w:t>
                  </w:r>
                  <w:r>
                    <w:rPr>
                      <w:rStyle w:val="CharStyle798"/>
                    </w:rPr>
                    <w:t>sort of contr</w:t>
                  </w:r>
                  <w:r>
                    <w:rPr>
                      <w:rStyle w:val="CharStyle565"/>
                    </w:rPr>
                    <w:t>actual agreement — which allows for successive rounds o</w:t>
                  </w:r>
                  <w:r>
                    <w:rPr>
                      <w:rStyle w:val="CharStyle565"/>
                      <w:shd w:val="clear" w:color="auto" w:fill="80FFFF"/>
                    </w:rPr>
                    <w:t>f</w:t>
                  </w:r>
                  <w:r>
                    <w:rPr>
                      <w:rStyle w:val="CharStyle565"/>
                    </w:rPr>
                    <w:t xml:space="preserve"> </w:t>
                  </w:r>
                  <w:r>
                    <w:rPr>
                      <w:rStyle w:val="CharStyle565"/>
                      <w:shd w:val="clear" w:color="auto" w:fill="80FFFF"/>
                    </w:rPr>
                    <w:t>‘</w:t>
                  </w:r>
                  <w:r>
                    <w:rPr>
                      <w:rStyle w:val="CharStyle565"/>
                    </w:rPr>
                    <w:t xml:space="preserve">agreements’ on tariff rates and other trade matters but has few institutional structures. The </w:t>
                  </w:r>
                  <w:r>
                    <w:rPr>
                      <w:rStyle w:val="CharStyle565"/>
                      <w:shd w:val="clear" w:color="auto" w:fill="80FFFF"/>
                    </w:rPr>
                    <w:t>10</w:t>
                  </w:r>
                  <w:r>
                    <w:rPr>
                      <w:rStyle w:val="CharStyle565"/>
                    </w:rPr>
                    <w:t xml:space="preserve">2 countries in GATT are known as </w:t>
                  </w:r>
                  <w:r>
                    <w:rPr>
                      <w:rStyle w:val="CharStyle565"/>
                      <w:shd w:val="clear" w:color="auto" w:fill="80FFFF"/>
                    </w:rPr>
                    <w:t>‘</w:t>
                  </w:r>
                  <w:r>
                    <w:rPr>
                      <w:rStyle w:val="CharStyle565"/>
                    </w:rPr>
                    <w:t xml:space="preserve">contracting parties’ and not </w:t>
                  </w:r>
                  <w:r>
                    <w:rPr>
                      <w:rStyle w:val="CharStyle565"/>
                      <w:shd w:val="clear" w:color="auto" w:fill="80FFFF"/>
                    </w:rPr>
                    <w:t>‘</w:t>
                  </w:r>
                  <w:r>
                    <w:rPr>
                      <w:rStyle w:val="CharStyle565"/>
                    </w:rPr>
                    <w:t>members’.</w:t>
                  </w:r>
                </w:p>
                <w:p>
                  <w:pPr>
                    <w:pStyle w:val="Style550"/>
                    <w:widowControl w:val="0"/>
                    <w:keepNext w:val="0"/>
                    <w:keepLines w:val="0"/>
                    <w:shd w:val="clear" w:color="auto" w:fill="auto"/>
                    <w:bidi w:val="0"/>
                    <w:jc w:val="left"/>
                    <w:spacing w:before="0" w:after="0" w:line="192" w:lineRule="exact"/>
                    <w:ind w:left="0" w:right="0" w:firstLine="239"/>
                  </w:pPr>
                  <w:r>
                    <w:rPr>
                      <w:rStyle w:val="CharStyle565"/>
                    </w:rPr>
                    <w:t>With few exceptions, GATT</w:t>
                  </w:r>
                </w:p>
              </w:txbxContent>
            </v:textbox>
            <w10:wrap type="square" side="left" anchorx="margin" anchory="margin"/>
          </v:shape>
        </w:pict>
      </w:r>
      <w:r>
        <w:rPr>
          <w:rStyle w:val="CharStyle806"/>
        </w:rPr>
        <w:t>RA</w:t>
      </w:r>
      <w:r>
        <w:rPr>
          <w:rStyle w:val="CharStyle806"/>
          <w:shd w:val="clear" w:color="auto" w:fill="80FFFF"/>
        </w:rPr>
        <w:t>J</w:t>
      </w:r>
      <w:r>
        <w:rPr>
          <w:rStyle w:val="CharStyle806"/>
        </w:rPr>
        <w:t>N</w:t>
      </w:r>
      <w:r>
        <w:rPr>
          <w:rStyle w:val="CharStyle806"/>
          <w:shd w:val="clear" w:color="auto" w:fill="80FFFF"/>
        </w:rPr>
        <w:t>I</w:t>
      </w:r>
      <w:r>
        <w:rPr>
          <w:rStyle w:val="CharStyle806"/>
        </w:rPr>
        <w:t xml:space="preserve"> BAKSHI </w:t>
      </w:r>
      <w:r>
        <w:rPr>
          <w:lang w:val="en-US" w:eastAsia="en-US" w:bidi="en-US"/>
          <w:sz w:val="24"/>
          <w:szCs w:val="24"/>
          <w:w w:val="100"/>
          <w:spacing w:val="0"/>
          <w:color w:val="000000"/>
          <w:position w:val="0"/>
        </w:rPr>
        <w:t>examines the issue.</w:t>
      </w:r>
    </w:p>
    <w:p>
      <w:pPr>
        <w:pStyle w:val="Style807"/>
        <w:framePr w:w="4978" w:h="4400" w:hSpace="307" w:wrap="around" w:vAnchor="text" w:hAnchor="margin" w:x="2761" w:y="325"/>
        <w:widowControl w:val="0"/>
        <w:keepNext w:val="0"/>
        <w:keepLines w:val="0"/>
        <w:shd w:val="clear" w:color="auto" w:fill="auto"/>
        <w:bidi w:val="0"/>
        <w:jc w:val="left"/>
        <w:spacing w:before="0" w:after="0" w:line="440" w:lineRule="exact"/>
        <w:ind w:left="520" w:right="0"/>
      </w:pPr>
      <w:r>
        <w:rPr>
          <w:lang w:val="en-US" w:eastAsia="en-US" w:bidi="en-US"/>
          <w:w w:val="100"/>
          <w:color w:val="000000"/>
          <w:position w:val="0"/>
        </w:rPr>
        <w:t>A</w:t>
      </w:r>
      <w:r>
        <w:rPr>
          <w:lang w:val="en-US" w:eastAsia="en-US" w:bidi="en-US"/>
          <w:w w:val="100"/>
          <w:color w:val="000000"/>
          <w:shd w:val="clear" w:color="auto" w:fill="80FFFF"/>
          <w:position w:val="0"/>
        </w:rPr>
        <w:t xml:space="preserve"> </w:t>
      </w:r>
      <w:r>
        <w:rPr>
          <w:lang w:val="en-US" w:eastAsia="en-US" w:bidi="en-US"/>
          <w:w w:val="100"/>
          <w:color w:val="000000"/>
          <w:position w:val="0"/>
        </w:rPr>
        <w:t>Guide</w:t>
      </w:r>
      <w:r>
        <w:rPr>
          <w:lang w:val="en-US" w:eastAsia="en-US" w:bidi="en-US"/>
          <w:w w:val="100"/>
          <w:color w:val="000000"/>
          <w:shd w:val="clear" w:color="auto" w:fill="80FFFF"/>
          <w:position w:val="0"/>
        </w:rPr>
        <w:t xml:space="preserve"> </w:t>
      </w:r>
      <w:r>
        <w:rPr>
          <w:lang w:val="en-US" w:eastAsia="en-US" w:bidi="en-US"/>
          <w:w w:val="100"/>
          <w:color w:val="000000"/>
          <w:position w:val="0"/>
        </w:rPr>
        <w:t>To</w:t>
      </w:r>
      <w:r>
        <w:rPr>
          <w:lang w:val="en-US" w:eastAsia="en-US" w:bidi="en-US"/>
          <w:w w:val="100"/>
          <w:color w:val="000000"/>
          <w:shd w:val="clear" w:color="auto" w:fill="80FFFF"/>
          <w:position w:val="0"/>
        </w:rPr>
        <w:t xml:space="preserve"> </w:t>
      </w:r>
      <w:r>
        <w:rPr>
          <w:lang w:val="en-US" w:eastAsia="en-US" w:bidi="en-US"/>
          <w:w w:val="100"/>
          <w:color w:val="000000"/>
          <w:position w:val="0"/>
        </w:rPr>
        <w:t>GAT</w:t>
      </w:r>
      <w:r>
        <w:rPr>
          <w:lang w:val="en-US" w:eastAsia="en-US" w:bidi="en-US"/>
          <w:w w:val="100"/>
          <w:color w:val="000000"/>
          <w:shd w:val="clear" w:color="auto" w:fill="80FFFF"/>
          <w:position w:val="0"/>
        </w:rPr>
        <w:t>T</w:t>
      </w:r>
    </w:p>
    <w:p>
      <w:pPr>
        <w:pStyle w:val="Style809"/>
        <w:framePr w:w="4978" w:h="4400" w:hSpace="307" w:wrap="around" w:vAnchor="text" w:hAnchor="margin" w:x="2761" w:y="325"/>
        <w:widowControl w:val="0"/>
        <w:keepNext w:val="0"/>
        <w:keepLines w:val="0"/>
        <w:shd w:val="clear" w:color="auto" w:fill="auto"/>
        <w:bidi w:val="0"/>
        <w:jc w:val="left"/>
        <w:spacing w:before="0" w:after="0" w:line="260" w:lineRule="exact"/>
        <w:ind w:left="920" w:right="0"/>
      </w:pPr>
      <w:r>
        <w:rPr>
          <w:lang w:val="en-US" w:eastAsia="en-US" w:bidi="en-US"/>
          <w:w w:val="100"/>
          <w:spacing w:val="0"/>
          <w:color w:val="000000"/>
          <w:position w:val="0"/>
        </w:rPr>
        <w:t>A</w:t>
      </w:r>
    </w:p>
    <w:p>
      <w:pPr>
        <w:pStyle w:val="Style128"/>
        <w:framePr w:w="4978" w:h="4400" w:hSpace="307" w:wrap="around" w:vAnchor="text" w:hAnchor="margin" w:x="2761" w:y="325"/>
        <w:widowControl w:val="0"/>
        <w:keepNext w:val="0"/>
        <w:keepLines w:val="0"/>
        <w:shd w:val="clear" w:color="auto" w:fill="auto"/>
        <w:bidi w:val="0"/>
        <w:jc w:val="left"/>
        <w:spacing w:before="0" w:after="0" w:line="202" w:lineRule="exact"/>
        <w:ind w:left="320" w:right="0" w:firstLine="976"/>
      </w:pPr>
      <w:r>
        <w:rPr>
          <w:rStyle w:val="CharStyle135"/>
        </w:rPr>
        <w:t xml:space="preserve">familiarity with the </w:t>
      </w:r>
      <w:r>
        <w:rPr>
          <w:rStyle w:val="CharStyle135"/>
          <w:shd w:val="clear" w:color="auto" w:fill="80FFFF"/>
        </w:rPr>
        <w:t>‘</w:t>
      </w:r>
      <w:r>
        <w:rPr>
          <w:rStyle w:val="CharStyle135"/>
        </w:rPr>
        <w:t>insiders</w:t>
      </w:r>
      <w:r>
        <w:rPr>
          <w:rStyle w:val="CharStyle135"/>
          <w:shd w:val="clear" w:color="auto" w:fill="80FFFF"/>
        </w:rPr>
        <w:t>'</w:t>
      </w:r>
      <w:r>
        <w:rPr>
          <w:rStyle w:val="CharStyle135"/>
        </w:rPr>
        <w:t xml:space="preserve"> jargon</w:t>
      </w:r>
      <w:r>
        <w:rPr>
          <w:rStyle w:val="CharStyle135"/>
          <w:shd w:val="clear" w:color="auto" w:fill="80FFFF"/>
        </w:rPr>
        <w:t>’</w:t>
      </w:r>
      <w:r>
        <w:rPr>
          <w:rStyle w:val="CharStyle135"/>
        </w:rPr>
        <w:t xml:space="preserve"> is necessary t</w:t>
      </w:r>
      <w:r>
        <w:rPr>
          <w:rStyle w:val="CharStyle135"/>
          <w:shd w:val="clear" w:color="auto" w:fill="80FFFF"/>
        </w:rPr>
        <w:t xml:space="preserve">o </w:t>
      </w:r>
      <w:r>
        <w:rPr>
          <w:rStyle w:val="CharStyle135"/>
        </w:rPr>
        <w:t xml:space="preserve">make </w:t>
      </w:r>
      <w:r>
        <w:rPr>
          <w:rStyle w:val="CharStyle475"/>
        </w:rPr>
        <w:t>one</w:t>
      </w:r>
      <w:r>
        <w:rPr>
          <w:rStyle w:val="CharStyle475"/>
          <w:shd w:val="clear" w:color="auto" w:fill="80FFFF"/>
        </w:rPr>
        <w:t>’</w:t>
      </w:r>
      <w:r>
        <w:rPr>
          <w:rStyle w:val="CharStyle475"/>
        </w:rPr>
        <w:t>s</w:t>
      </w:r>
      <w:r>
        <w:rPr>
          <w:rStyle w:val="CharStyle135"/>
        </w:rPr>
        <w:t xml:space="preserve"> way through the quagmire of GATT technicalities:</w:t>
      </w:r>
    </w:p>
    <w:p>
      <w:pPr>
        <w:pStyle w:val="Style128"/>
        <w:framePr w:w="4978" w:h="4400" w:hSpace="307" w:wrap="around" w:vAnchor="text" w:hAnchor="margin" w:x="2761" w:y="325"/>
        <w:widowControl w:val="0"/>
        <w:keepNext w:val="0"/>
        <w:keepLines w:val="0"/>
        <w:shd w:val="clear" w:color="auto" w:fill="auto"/>
        <w:bidi w:val="0"/>
        <w:spacing w:before="0" w:after="0" w:line="202" w:lineRule="exact"/>
        <w:ind w:left="320" w:right="0" w:firstLine="3"/>
      </w:pPr>
      <w:r>
        <w:rPr>
          <w:rStyle w:val="CharStyle135"/>
          <w:shd w:val="clear" w:color="auto" w:fill="80FFFF"/>
        </w:rPr>
        <w:t>;</w:t>
      </w:r>
      <w:r>
        <w:rPr>
          <w:rStyle w:val="CharStyle135"/>
        </w:rPr>
        <w:t xml:space="preserve"> GATS </w:t>
      </w:r>
      <w:r>
        <w:rPr>
          <w:rStyle w:val="CharStyle135"/>
          <w:shd w:val="clear" w:color="auto" w:fill="80FFFF"/>
        </w:rPr>
        <w:t>—</w:t>
      </w:r>
      <w:r>
        <w:rPr>
          <w:rStyle w:val="CharStyle135"/>
        </w:rPr>
        <w:t xml:space="preserve"> General Agreement on Trade in Services in its presen</w:t>
      </w:r>
      <w:r>
        <w:rPr>
          <w:rStyle w:val="CharStyle135"/>
          <w:shd w:val="clear" w:color="auto" w:fill="80FFFF"/>
        </w:rPr>
        <w:t xml:space="preserve">t </w:t>
      </w:r>
      <w:r>
        <w:rPr>
          <w:rStyle w:val="CharStyle135"/>
        </w:rPr>
        <w:t>draf</w:t>
      </w:r>
      <w:r>
        <w:rPr>
          <w:rStyle w:val="CharStyle135"/>
          <w:shd w:val="clear" w:color="auto" w:fill="80FFFF"/>
        </w:rPr>
        <w:t>t</w:t>
      </w:r>
      <w:r>
        <w:rPr>
          <w:rStyle w:val="CharStyle135"/>
        </w:rPr>
        <w:t xml:space="preserve"> demands total freedom of movement for transnationa</w:t>
      </w:r>
      <w:r>
        <w:rPr>
          <w:rStyle w:val="CharStyle135"/>
          <w:shd w:val="clear" w:color="auto" w:fill="80FFFF"/>
        </w:rPr>
        <w:t xml:space="preserve">l </w:t>
      </w:r>
      <w:r>
        <w:rPr>
          <w:rStyle w:val="CharStyle135"/>
        </w:rPr>
        <w:t>corporations in the service sector, such as banking and insurance, without</w:t>
      </w:r>
      <w:r>
        <w:rPr>
          <w:rStyle w:val="CharStyle135"/>
          <w:shd w:val="clear" w:color="auto" w:fill="80FFFF"/>
        </w:rPr>
        <w:t xml:space="preserve"> </w:t>
      </w:r>
      <w:r>
        <w:rPr>
          <w:rStyle w:val="CharStyle135"/>
        </w:rPr>
        <w:t>putting</w:t>
      </w:r>
      <w:r>
        <w:rPr>
          <w:rStyle w:val="CharStyle135"/>
          <w:shd w:val="clear" w:color="auto" w:fill="80FFFF"/>
        </w:rPr>
        <w:t xml:space="preserve"> </w:t>
      </w:r>
      <w:r>
        <w:rPr>
          <w:rStyle w:val="CharStyle135"/>
        </w:rPr>
        <w:t>any</w:t>
      </w:r>
      <w:r>
        <w:rPr>
          <w:rStyle w:val="CharStyle135"/>
          <w:shd w:val="clear" w:color="auto" w:fill="80FFFF"/>
        </w:rPr>
        <w:t xml:space="preserve"> </w:t>
      </w:r>
      <w:r>
        <w:rPr>
          <w:rStyle w:val="CharStyle135"/>
        </w:rPr>
        <w:t>demands</w:t>
      </w:r>
      <w:r>
        <w:rPr>
          <w:rStyle w:val="CharStyle135"/>
          <w:shd w:val="clear" w:color="auto" w:fill="80FFFF"/>
        </w:rPr>
        <w:t xml:space="preserve"> </w:t>
      </w:r>
      <w:r>
        <w:rPr>
          <w:rStyle w:val="CharStyle135"/>
        </w:rPr>
        <w:t>on</w:t>
      </w:r>
      <w:r>
        <w:rPr>
          <w:rStyle w:val="CharStyle135"/>
          <w:shd w:val="clear" w:color="auto" w:fill="80FFFF"/>
        </w:rPr>
        <w:t xml:space="preserve"> </w:t>
      </w:r>
      <w:r>
        <w:rPr>
          <w:rStyle w:val="CharStyle135"/>
        </w:rPr>
        <w:t>their</w:t>
      </w:r>
      <w:r>
        <w:rPr>
          <w:rStyle w:val="CharStyle135"/>
          <w:shd w:val="clear" w:color="auto" w:fill="80FFFF"/>
        </w:rPr>
        <w:t xml:space="preserve"> </w:t>
      </w:r>
      <w:r>
        <w:rPr>
          <w:rStyle w:val="CharStyle135"/>
        </w:rPr>
        <w:t>behaviour</w:t>
      </w:r>
      <w:r>
        <w:rPr>
          <w:rStyle w:val="CharStyle135"/>
          <w:shd w:val="clear" w:color="auto" w:fill="80FFFF"/>
        </w:rPr>
        <w:t>.</w:t>
      </w:r>
    </w:p>
    <w:p>
      <w:pPr>
        <w:pStyle w:val="Style128"/>
        <w:framePr w:w="4978" w:h="4400" w:hSpace="307" w:wrap="around" w:vAnchor="text" w:hAnchor="margin" w:x="2761" w:y="325"/>
        <w:tabs>
          <w:tab w:leader="none" w:pos="4342" w:val="center"/>
        </w:tabs>
        <w:widowControl w:val="0"/>
        <w:keepNext w:val="0"/>
        <w:keepLines w:val="0"/>
        <w:shd w:val="clear" w:color="auto" w:fill="auto"/>
        <w:bidi w:val="0"/>
        <w:spacing w:before="0" w:after="0" w:line="202" w:lineRule="exact"/>
        <w:ind w:left="320" w:right="0" w:firstLine="3"/>
      </w:pPr>
      <w:r>
        <w:rPr>
          <w:rStyle w:val="CharStyle135"/>
          <w:shd w:val="clear" w:color="auto" w:fill="80FFFF"/>
        </w:rPr>
        <w:t>!</w:t>
      </w:r>
      <w:r>
        <w:rPr>
          <w:rStyle w:val="CharStyle135"/>
        </w:rPr>
        <w:t xml:space="preserve"> TRIPs —</w:t>
      </w:r>
      <w:r>
        <w:rPr>
          <w:rStyle w:val="CharStyle135"/>
          <w:shd w:val="clear" w:color="auto" w:fill="80FFFF"/>
        </w:rPr>
        <w:t xml:space="preserve"> </w:t>
      </w:r>
      <w:r>
        <w:rPr>
          <w:rStyle w:val="CharStyle135"/>
        </w:rPr>
        <w:t xml:space="preserve">Trade Related Intellectual Property Rights would </w:t>
      </w:r>
      <w:r>
        <w:rPr>
          <w:rStyle w:val="CharStyle135"/>
          <w:shd w:val="clear" w:color="auto" w:fill="80FFFF"/>
        </w:rPr>
        <w:t xml:space="preserve">' </w:t>
      </w:r>
      <w:r>
        <w:rPr>
          <w:rStyle w:val="CharStyle135"/>
        </w:rPr>
        <w:t>create a globally unifor</w:t>
      </w:r>
      <w:r>
        <w:rPr>
          <w:rStyle w:val="CharStyle135"/>
          <w:shd w:val="clear" w:color="auto" w:fill="80FFFF"/>
        </w:rPr>
        <w:t>m</w:t>
      </w:r>
      <w:r>
        <w:rPr>
          <w:rStyle w:val="CharStyle135"/>
        </w:rPr>
        <w:t xml:space="preserve"> system on patents with the.</w:t>
      </w:r>
      <w:r>
        <w:rPr>
          <w:rStyle w:val="CharStyle135"/>
          <w:shd w:val="clear" w:color="auto" w:fill="80FFFF"/>
        </w:rPr>
        <w:t xml:space="preserve"> </w:t>
      </w:r>
      <w:r>
        <w:rPr>
          <w:rStyle w:val="CharStyle135"/>
        </w:rPr>
        <w:t>burden of proof shifted to the alleged violator of a paten</w:t>
      </w:r>
      <w:r>
        <w:rPr>
          <w:rStyle w:val="CharStyle135"/>
          <w:shd w:val="clear" w:color="auto" w:fill="80FFFF"/>
        </w:rPr>
        <w:t>t</w:t>
      </w:r>
      <w:r>
        <w:rPr>
          <w:rStyle w:val="CharStyle135"/>
        </w:rPr>
        <w:t xml:space="preserve"> law. It would als</w:t>
      </w:r>
      <w:r>
        <w:rPr>
          <w:rStyle w:val="CharStyle135"/>
          <w:shd w:val="clear" w:color="auto" w:fill="80FFFF"/>
        </w:rPr>
        <w:t xml:space="preserve">o </w:t>
      </w:r>
      <w:r>
        <w:rPr>
          <w:rStyle w:val="CharStyle135"/>
        </w:rPr>
        <w:t xml:space="preserve">allow for </w:t>
      </w:r>
      <w:r>
        <w:rPr>
          <w:rStyle w:val="CharStyle135"/>
          <w:shd w:val="clear" w:color="auto" w:fill="80FFFF"/>
        </w:rPr>
        <w:t>‘</w:t>
      </w:r>
      <w:r>
        <w:rPr>
          <w:rStyle w:val="CharStyle135"/>
        </w:rPr>
        <w:t>product patents’ in many areas, instead of process patents which have*t</w:t>
      </w:r>
      <w:r>
        <w:rPr>
          <w:rStyle w:val="CharStyle135"/>
          <w:shd w:val="clear" w:color="auto" w:fill="80FFFF"/>
        </w:rPr>
        <w:t>iJ</w:t>
      </w:r>
      <w:r>
        <w:rPr>
          <w:rStyle w:val="CharStyle135"/>
        </w:rPr>
        <w:t>l now prevailed in most count</w:t>
      </w:r>
      <w:r>
        <w:rPr>
          <w:rStyle w:val="CharStyle135"/>
          <w:shd w:val="clear" w:color="auto" w:fill="80FFFF"/>
        </w:rPr>
        <w:t>ri</w:t>
      </w:r>
      <w:r>
        <w:rPr>
          <w:rStyle w:val="CharStyle135"/>
        </w:rPr>
        <w:t>es.</w:t>
      </w:r>
      <w:r>
        <w:rPr>
          <w:rStyle w:val="CharStyle135"/>
          <w:shd w:val="clear" w:color="auto" w:fill="80FFFF"/>
        </w:rPr>
        <w:t xml:space="preserve"> </w:t>
      </w:r>
      <w:r>
        <w:rPr>
          <w:rStyle w:val="CharStyle135"/>
        </w:rPr>
        <w:t>A product patent prevents others from making the same product through any other process, thus giving the patent holder an absolute monopoly. The patent periods would</w:t>
      </w:r>
      <w:r>
        <w:rPr>
          <w:rStyle w:val="CharStyle135"/>
          <w:shd w:val="clear" w:color="auto" w:fill="80FFFF"/>
        </w:rPr>
        <w:t xml:space="preserve"> </w:t>
      </w:r>
      <w:r>
        <w:rPr>
          <w:rStyle w:val="CharStyle135"/>
        </w:rPr>
        <w:t>also</w:t>
      </w:r>
      <w:r>
        <w:rPr>
          <w:rStyle w:val="CharStyle135"/>
          <w:shd w:val="clear" w:color="auto" w:fill="80FFFF"/>
        </w:rPr>
        <w:t xml:space="preserve"> </w:t>
      </w:r>
      <w:r>
        <w:rPr>
          <w:rStyle w:val="CharStyle135"/>
        </w:rPr>
        <w:t>be almost doubled</w:t>
      </w:r>
      <w:r>
        <w:rPr>
          <w:rStyle w:val="CharStyle135"/>
          <w:shd w:val="clear" w:color="auto" w:fill="80FFFF"/>
        </w:rPr>
        <w:t>.-</w:t>
      </w:r>
      <w:r>
        <w:rPr>
          <w:rStyle w:val="CharStyle135"/>
        </w:rPr>
        <w:tab/>
      </w:r>
      <w:r>
        <w:rPr>
          <w:rStyle w:val="CharStyle135"/>
          <w:shd w:val="clear" w:color="auto" w:fill="80FFFF"/>
        </w:rPr>
        <w:t>;</w:t>
      </w:r>
    </w:p>
    <w:p>
      <w:pPr>
        <w:pStyle w:val="Style128"/>
        <w:framePr w:w="4978" w:h="4400" w:hSpace="307" w:wrap="around" w:vAnchor="text" w:hAnchor="margin" w:x="2761" w:y="325"/>
        <w:widowControl w:val="0"/>
        <w:keepNext w:val="0"/>
        <w:keepLines w:val="0"/>
        <w:shd w:val="clear" w:color="auto" w:fill="auto"/>
        <w:bidi w:val="0"/>
        <w:jc w:val="left"/>
        <w:spacing w:before="0" w:after="0" w:line="202" w:lineRule="exact"/>
        <w:ind w:left="320" w:right="0" w:firstLine="196"/>
      </w:pPr>
      <w:r>
        <w:rPr>
          <w:rStyle w:val="CharStyle135"/>
          <w:shd w:val="clear" w:color="auto" w:fill="80FFFF"/>
        </w:rPr>
        <w:t>THINGS</w:t>
      </w:r>
      <w:r>
        <w:rPr>
          <w:rStyle w:val="CharStyle135"/>
        </w:rPr>
        <w:t xml:space="preserve"> — Trade Related Investment Measures would allow the developed countries to invest freely in the</w:t>
      </w:r>
      <w:r>
        <w:rPr>
          <w:rStyle w:val="CharStyle135"/>
          <w:shd w:val="clear" w:color="auto" w:fill="80FFFF"/>
        </w:rPr>
        <w:t xml:space="preserve"> </w:t>
      </w:r>
      <w:r>
        <w:rPr>
          <w:rStyle w:val="CharStyle135"/>
        </w:rPr>
        <w:t>Third World without any sector restrictions or controls over how much equity is retained b</w:t>
      </w:r>
      <w:r>
        <w:rPr>
          <w:rStyle w:val="CharStyle135"/>
          <w:shd w:val="clear" w:color="auto" w:fill="80FFFF"/>
        </w:rPr>
        <w:t>y</w:t>
      </w:r>
      <w:r>
        <w:rPr>
          <w:rStyle w:val="CharStyle135"/>
        </w:rPr>
        <w:t xml:space="preserve"> </w:t>
      </w:r>
      <w:r>
        <w:rPr>
          <w:rStyle w:val="CharStyle135"/>
          <w:shd w:val="clear" w:color="auto" w:fill="80FFFF"/>
        </w:rPr>
        <w:t xml:space="preserve">&gt; </w:t>
      </w:r>
      <w:r>
        <w:rPr>
          <w:rStyle w:val="CharStyle135"/>
        </w:rPr>
        <w:t>the nationals of that country</w:t>
      </w:r>
      <w:r>
        <w:rPr>
          <w:rStyle w:val="CharStyle135"/>
          <w:shd w:val="clear" w:color="auto" w:fill="80FFFF"/>
        </w:rPr>
        <w:t>.</w:t>
      </w:r>
    </w:p>
    <w:p>
      <w:pPr>
        <w:widowControl w:val="0"/>
        <w:rPr>
          <w:sz w:val="2"/>
          <w:szCs w:val="2"/>
        </w:rPr>
      </w:pPr>
      <w:r>
        <w:pict>
          <v:shape id="_x0000_s1268" type="#_x0000_t202" style="position:absolute;margin-left:135.6pt;margin-top:252.8pt;width:123.35pt;height:167.05pt;z-index:-125829217;mso-wrap-distance-left:14.15pt;mso-wrap-distance-right:12.95pt;mso-position-horizontal-relative:margin" filled="f" stroked="f">
            <v:textbox style="mso-fit-shape-to-text:t" inset="0,0,0,0">
              <w:txbxContent>
                <w:p>
                  <w:pPr>
                    <w:pStyle w:val="Style550"/>
                    <w:widowControl w:val="0"/>
                    <w:keepNext w:val="0"/>
                    <w:keepLines w:val="0"/>
                    <w:shd w:val="clear" w:color="auto" w:fill="auto"/>
                    <w:bidi w:val="0"/>
                    <w:spacing w:before="0" w:after="0" w:line="202" w:lineRule="exact"/>
                    <w:ind w:left="0" w:right="0" w:firstLine="46"/>
                  </w:pPr>
                  <w:r>
                    <w:rPr>
                      <w:rStyle w:val="CharStyle565"/>
                    </w:rPr>
                    <w:t>favourable to the Third World, and was chairman of the South Commission, has said that after the Uruguay Round, “There will be a New Inte</w:t>
                  </w:r>
                  <w:r>
                    <w:rPr>
                      <w:rStyle w:val="CharStyle565"/>
                      <w:shd w:val="clear" w:color="auto" w:fill="80FFFF"/>
                    </w:rPr>
                    <w:t>rn</w:t>
                  </w:r>
                  <w:r>
                    <w:rPr>
                      <w:rStyle w:val="CharStyle565"/>
                    </w:rPr>
                    <w:t>ational Economic Order, but it will be more iniquit</w:t>
                    <w:t>ous and inimical to the develop</w:t>
                    <w:t>ment aspirations and needs of the poor developing countries than the Order against which they have been protesting for so many years</w:t>
                  </w:r>
                  <w:r>
                    <w:rPr>
                      <w:rStyle w:val="CharStyle565"/>
                      <w:shd w:val="clear" w:color="auto" w:fill="80FFFF"/>
                    </w:rPr>
                    <w:t>.”</w:t>
                  </w:r>
                </w:p>
                <w:p>
                  <w:pPr>
                    <w:pStyle w:val="Style550"/>
                    <w:widowControl w:val="0"/>
                    <w:keepNext w:val="0"/>
                    <w:keepLines w:val="0"/>
                    <w:shd w:val="clear" w:color="auto" w:fill="auto"/>
                    <w:bidi w:val="0"/>
                    <w:spacing w:before="0" w:after="0" w:line="202" w:lineRule="exact"/>
                    <w:ind w:left="0" w:right="0" w:firstLine="216"/>
                  </w:pPr>
                  <w:r>
                    <w:rPr>
                      <w:rStyle w:val="CharStyle565"/>
                    </w:rPr>
                    <w:t>And yet the heavy inter</w:t>
                    <w:t>dependency of the world econo</w:t>
                    <w:t>my makes walking out of GATT an impossibility for individual</w:t>
                  </w:r>
                </w:p>
              </w:txbxContent>
            </v:textbox>
            <w10:wrap type="square" anchorx="margin"/>
          </v:shape>
        </w:pict>
      </w:r>
      <w:r>
        <w:pict>
          <v:shape id="_x0000_s1269" type="#_x0000_t202" style="position:absolute;margin-left:137.3pt;margin-top:469.45pt;width:111.1pt;height:102.45pt;z-index:-125829216;mso-wrap-distance-left:15.6pt;mso-wrap-distance-right:24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83" w:lineRule="exact"/>
                    <w:ind w:left="0" w:right="0" w:firstLine="29"/>
                  </w:pPr>
                  <w:r>
                    <w:rPr>
                      <w:rStyle w:val="CharStyle50"/>
                    </w:rPr>
                    <w:t>For Ame</w:t>
                  </w:r>
                  <w:r>
                    <w:rPr>
                      <w:rStyle w:val="CharStyle50"/>
                      <w:shd w:val="clear" w:color="auto" w:fill="80FFFF"/>
                    </w:rPr>
                    <w:t>ri</w:t>
                  </w:r>
                  <w:r>
                    <w:rPr>
                      <w:rStyle w:val="CharStyle50"/>
                    </w:rPr>
                    <w:t xml:space="preserve">ca, </w:t>
                  </w:r>
                  <w:r>
                    <w:rPr>
                      <w:rStyle w:val="CharStyle50"/>
                      <w:shd w:val="clear" w:color="auto" w:fill="80FFFF"/>
                    </w:rPr>
                    <w:t>w</w:t>
                  </w:r>
                  <w:r>
                    <w:rPr>
                      <w:rStyle w:val="CharStyle50"/>
                    </w:rPr>
                    <w:t xml:space="preserve">hat is at stake is its ability to remain a Superpower at a time when it is the </w:t>
                  </w:r>
                  <w:r>
                    <w:rPr>
                      <w:rStyle w:val="CharStyle184"/>
                    </w:rPr>
                    <w:t>world</w:t>
                  </w:r>
                  <w:r>
                    <w:rPr>
                      <w:rStyle w:val="CharStyle184"/>
                      <w:shd w:val="clear" w:color="auto" w:fill="80FFFF"/>
                    </w:rPr>
                    <w:t>’</w:t>
                  </w:r>
                  <w:r>
                    <w:rPr>
                      <w:rStyle w:val="CharStyle184"/>
                    </w:rPr>
                    <w:t>s</w:t>
                  </w:r>
                  <w:r>
                    <w:rPr>
                      <w:rStyle w:val="CharStyle50"/>
                    </w:rPr>
                    <w:t xml:space="preserve"> most indebted nation.</w:t>
                  </w:r>
                </w:p>
              </w:txbxContent>
            </v:textbox>
            <w10:wrap type="square" anchorx="margin"/>
          </v:shape>
        </w:pict>
      </w:r>
      <w:r>
        <w:pict>
          <v:shape id="_x0000_s1270" type="#_x0000_t202" style="position:absolute;margin-left:135.1pt;margin-top:593.2pt;width:125.05pt;height:85.75pt;z-index:-125829215;mso-wrap-distance-left:13.7pt;mso-wrap-distance-right:12.25pt;mso-wrap-distance-bottom:21.5pt;mso-position-horizontal-relative:margin" filled="f" stroked="f">
            <v:textbox style="mso-fit-shape-to-text:t" inset="0,0,0,0">
              <w:txbxContent>
                <w:p>
                  <w:pPr>
                    <w:pStyle w:val="Style550"/>
                    <w:widowControl w:val="0"/>
                    <w:keepNext w:val="0"/>
                    <w:keepLines w:val="0"/>
                    <w:shd w:val="clear" w:color="auto" w:fill="auto"/>
                    <w:bidi w:val="0"/>
                    <w:spacing w:before="0" w:after="0" w:line="206" w:lineRule="exact"/>
                    <w:ind w:left="0" w:right="0" w:firstLine="52"/>
                  </w:pPr>
                  <w:r>
                    <w:rPr>
                      <w:rStyle w:val="CharStyle565"/>
                    </w:rPr>
                    <w:t>countries. Instead, those who are out are tr</w:t>
                  </w:r>
                  <w:r>
                    <w:rPr>
                      <w:rStyle w:val="CharStyle565"/>
                      <w:shd w:val="clear" w:color="auto" w:fill="80FFFF"/>
                    </w:rPr>
                    <w:t>yi</w:t>
                  </w:r>
                  <w:r>
                    <w:rPr>
                      <w:rStyle w:val="CharStyle565"/>
                    </w:rPr>
                    <w:t>ng to get into GATT.</w:t>
                  </w:r>
                </w:p>
                <w:p>
                  <w:pPr>
                    <w:pStyle w:val="Style550"/>
                    <w:widowControl w:val="0"/>
                    <w:keepNext w:val="0"/>
                    <w:keepLines w:val="0"/>
                    <w:shd w:val="clear" w:color="auto" w:fill="auto"/>
                    <w:bidi w:val="0"/>
                    <w:spacing w:before="0" w:after="0" w:line="206" w:lineRule="exact"/>
                    <w:ind w:left="0" w:right="0" w:firstLine="245"/>
                  </w:pPr>
                  <w:r>
                    <w:rPr>
                      <w:rStyle w:val="CharStyle565"/>
                    </w:rPr>
                    <w:t>From the American poin</w:t>
                  </w:r>
                  <w:r>
                    <w:rPr>
                      <w:rStyle w:val="CharStyle565"/>
                      <w:shd w:val="clear" w:color="auto" w:fill="80FFFF"/>
                    </w:rPr>
                    <w:t>t</w:t>
                  </w:r>
                  <w:r>
                    <w:rPr>
                      <w:rStyle w:val="CharStyle565"/>
                    </w:rPr>
                    <w:t xml:space="preserve"> of view what is most at stake is their future ability to remain a Super</w:t>
                  </w:r>
                  <w:r>
                    <w:rPr>
                      <w:rStyle w:val="CharStyle565"/>
                      <w:shd w:val="clear" w:color="auto" w:fill="80FFFF"/>
                    </w:rPr>
                  </w:r>
                  <w:r>
                    <w:rPr>
                      <w:rStyle w:val="CharStyle565"/>
                    </w:rPr>
                    <w:t xml:space="preserve">power. The end of the Cold War and victories in the Gulf apart, things are not quite </w:t>
                  </w:r>
                  <w:r>
                    <w:rPr>
                      <w:rStyle w:val="CharStyle565"/>
                      <w:shd w:val="clear" w:color="auto" w:fill="80FFFF"/>
                    </w:rPr>
                    <w:t>‘</w:t>
                  </w:r>
                  <w:r>
                    <w:rPr>
                      <w:rStyle w:val="CharStyle565"/>
                    </w:rPr>
                    <w:t>hunky-</w:t>
                  </w:r>
                </w:p>
              </w:txbxContent>
            </v:textbox>
            <w10:wrap type="square" anchorx="margin"/>
          </v:shape>
        </w:pict>
      </w:r>
    </w:p>
    <w:p>
      <w:pPr>
        <w:pStyle w:val="Style550"/>
        <w:widowControl w:val="0"/>
        <w:keepNext w:val="0"/>
        <w:keepLines w:val="0"/>
        <w:shd w:val="clear" w:color="auto" w:fill="auto"/>
        <w:bidi w:val="0"/>
        <w:spacing w:before="0" w:after="0" w:line="202" w:lineRule="exact"/>
        <w:ind w:left="0" w:right="0" w:firstLine="47"/>
      </w:pPr>
      <w:r>
        <w:rPr>
          <w:lang w:val="en-US" w:eastAsia="en-US" w:bidi="en-US"/>
          <w:w w:val="100"/>
          <w:spacing w:val="0"/>
          <w:color w:val="000000"/>
          <w:position w:val="0"/>
        </w:rPr>
        <w:t xml:space="preserve">meetings are usually held behind closed doors as informal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green room consultations’. “This makes it easier to forge and strike deals which may be against the public interest before the public</w:t>
      </w:r>
      <w:r>
        <w:rPr>
          <w:lang w:val="en-US" w:eastAsia="en-US" w:bidi="en-US"/>
          <w:w w:val="100"/>
          <w:spacing w:val="0"/>
          <w:color w:val="000000"/>
          <w:shd w:val="clear" w:color="auto" w:fill="80FFFF"/>
          <w:position w:val="0"/>
        </w:rPr>
        <w:t>.</w:t>
      </w:r>
      <w:r>
        <w:rPr>
          <w:lang w:val="en-US" w:eastAsia="en-US" w:bidi="en-US"/>
          <w:w w:val="100"/>
          <w:spacing w:val="0"/>
          <w:color w:val="000000"/>
          <w:position w:val="0"/>
        </w:rPr>
        <w:t>i</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fully aware of what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happe</w:t>
        <w:t>ning,” write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Chakrava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thi Rag</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avan, in his book </w:t>
      </w:r>
      <w:r>
        <w:rPr>
          <w:rStyle w:val="CharStyle811"/>
        </w:rPr>
        <w:t>Recoloni</w:t>
        <w:t xml:space="preserve">sation: GATT, </w:t>
      </w:r>
      <w:r>
        <w:rPr>
          <w:rStyle w:val="CharStyle811"/>
          <w:shd w:val="clear" w:color="auto" w:fill="80FFFF"/>
        </w:rPr>
        <w:t>'</w:t>
      </w:r>
      <w:r>
        <w:rPr>
          <w:rStyle w:val="CharStyle811"/>
        </w:rPr>
        <w:t>the Uru</w:t>
      </w:r>
      <w:r>
        <w:rPr>
          <w:rStyle w:val="CharStyle811"/>
          <w:shd w:val="clear" w:color="auto" w:fill="80FFFF"/>
        </w:rPr>
        <w:t>g</w:t>
      </w:r>
      <w:r>
        <w:rPr>
          <w:rStyle w:val="CharStyle811"/>
        </w:rPr>
        <w:t>uay Round and the Third World.</w:t>
      </w:r>
    </w:p>
    <w:p>
      <w:pPr>
        <w:pStyle w:val="Style550"/>
        <w:widowControl w:val="0"/>
        <w:keepNext w:val="0"/>
        <w:keepLines w:val="0"/>
        <w:shd w:val="clear" w:color="auto" w:fill="auto"/>
        <w:bidi w:val="0"/>
        <w:spacing w:before="0" w:after="0" w:line="202" w:lineRule="exact"/>
        <w:ind w:left="0" w:right="0" w:firstLine="223"/>
      </w:pPr>
      <w:r>
        <w:rPr>
          <w:lang w:val="en-US" w:eastAsia="en-US" w:bidi="en-US"/>
          <w:w w:val="100"/>
          <w:spacing w:val="0"/>
          <w:color w:val="000000"/>
          <w:position w:val="0"/>
        </w:rPr>
        <w:t>The conventiona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western </w:t>
      </w:r>
      <w:r>
        <w:rPr>
          <w:lang w:val="en-US" w:eastAsia="en-US" w:bidi="en-US"/>
          <w:w w:val="100"/>
          <w:spacing w:val="0"/>
          <w:color w:val="000000"/>
          <w:shd w:val="clear" w:color="auto" w:fill="80FFFF"/>
          <w:position w:val="0"/>
        </w:rPr>
        <w:t>vi</w:t>
      </w:r>
      <w:r>
        <w:rPr>
          <w:lang w:val="en-US" w:eastAsia="en-US" w:bidi="en-US"/>
          <w:w w:val="100"/>
          <w:spacing w:val="0"/>
          <w:color w:val="000000"/>
          <w:position w:val="0"/>
        </w:rPr>
        <w:t>ew holds that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has made the world a better place to do busi</w:t>
        <w:t>ness in by allowing a more free and fruitful flow of goods and ser</w:t>
        <w:t>vices across the seven seas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fruitful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whom? By and large the developed countries have managed mutually to lower their tariff rates and other trade barriers but relatively much less so in the case of exports from the Third World.</w:t>
      </w:r>
    </w:p>
    <w:p>
      <w:pPr>
        <w:pStyle w:val="Style550"/>
        <w:widowControl w:val="0"/>
        <w:keepNext w:val="0"/>
        <w:keepLines w:val="0"/>
        <w:shd w:val="clear" w:color="auto" w:fill="auto"/>
        <w:bidi w:val="0"/>
        <w:spacing w:before="0" w:after="0" w:line="202" w:lineRule="exact"/>
        <w:ind w:left="0" w:right="0" w:firstLine="223"/>
      </w:pPr>
      <w:r>
        <w:rPr>
          <w:lang w:val="en-US" w:eastAsia="en-US" w:bidi="en-US"/>
          <w:w w:val="100"/>
          <w:spacing w:val="0"/>
          <w:color w:val="000000"/>
          <w:position w:val="0"/>
        </w:rPr>
        <w:t>Mr Raghavan, a former editor- in-chief of PT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and now editor of the daily, </w:t>
      </w:r>
      <w:r>
        <w:rPr>
          <w:rStyle w:val="CharStyle811"/>
        </w:rPr>
        <w:t>South-North De</w:t>
      </w:r>
      <w:r>
        <w:rPr>
          <w:rStyle w:val="CharStyle811"/>
          <w:shd w:val="clear" w:color="auto" w:fill="80FFFF"/>
        </w:rPr>
        <w:t>v</w:t>
      </w:r>
      <w:r>
        <w:rPr>
          <w:rStyle w:val="CharStyle811"/>
        </w:rPr>
        <w:t>e</w:t>
      </w:r>
      <w:r>
        <w:rPr>
          <w:rStyle w:val="CharStyle811"/>
          <w:shd w:val="clear" w:color="auto" w:fill="80FFFF"/>
        </w:rPr>
        <w:t>l</w:t>
      </w:r>
      <w:r>
        <w:rPr>
          <w:rStyle w:val="CharStyle811"/>
        </w:rPr>
        <w:t xml:space="preserve">op- </w:t>
      </w:r>
      <w:r>
        <w:rPr>
          <w:rStyle w:val="CharStyle812"/>
          <w:shd w:val="clear" w:color="auto" w:fill="80FFFF"/>
        </w:rPr>
        <w:t>m</w:t>
      </w:r>
      <w:r>
        <w:rPr>
          <w:rStyle w:val="CharStyle812"/>
        </w:rPr>
        <w:t>ent Monitor,</w:t>
      </w:r>
      <w:r>
        <w:rPr>
          <w:rStyle w:val="CharStyle813"/>
        </w:rPr>
        <w:t xml:space="preserve"> </w:t>
      </w:r>
      <w:r>
        <w:rPr>
          <w:rStyle w:val="CharStyle814"/>
        </w:rPr>
        <w:t>ar</w:t>
      </w:r>
      <w:r>
        <w:rPr>
          <w:lang w:val="en-US" w:eastAsia="en-US" w:bidi="en-US"/>
          <w:w w:val="100"/>
          <w:spacing w:val="0"/>
          <w:color w:val="000000"/>
          <w:position w:val="0"/>
        </w:rPr>
        <w:t xml:space="preserve">gues in his </w:t>
      </w:r>
      <w:r>
        <w:rPr>
          <w:rStyle w:val="CharStyle814"/>
        </w:rPr>
        <w:t>boo</w:t>
      </w:r>
      <w:r>
        <w:rPr>
          <w:rStyle w:val="CharStyle814"/>
          <w:shd w:val="clear" w:color="auto" w:fill="80FFFF"/>
        </w:rPr>
        <w:t xml:space="preserve">k </w:t>
      </w:r>
      <w:r>
        <w:rPr>
          <w:lang w:val="en-US" w:eastAsia="en-US" w:bidi="en-US"/>
          <w:w w:val="100"/>
          <w:spacing w:val="0"/>
          <w:color w:val="000000"/>
          <w:position w:val="0"/>
        </w:rPr>
        <w:t xml:space="preserve">that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contracting p</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rties’ in GATT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equal only in theory: “In practice when the small (countries) have tried to assert themselves they have been ignor</w:t>
        <w:t>ed or sought to be overawed by arguments that the countries with the larges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share of the world trade have more at stake in the trading system and its rules’, and henc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view</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should pre</w:t>
        <w:t>vail.”</w:t>
      </w:r>
    </w:p>
    <w:p>
      <w:pPr>
        <w:pStyle w:val="Style550"/>
        <w:widowControl w:val="0"/>
        <w:keepNext w:val="0"/>
        <w:keepLines w:val="0"/>
        <w:shd w:val="clear" w:color="auto" w:fill="auto"/>
        <w:bidi w:val="0"/>
        <w:spacing w:before="0" w:after="0" w:line="202" w:lineRule="exact"/>
        <w:ind w:left="0" w:right="0" w:firstLine="223"/>
      </w:pPr>
      <w:r>
        <w:rPr>
          <w:lang w:val="en-US" w:eastAsia="en-US" w:bidi="en-US"/>
          <w:w w:val="100"/>
          <w:spacing w:val="0"/>
          <w:color w:val="000000"/>
          <w:position w:val="0"/>
        </w:rPr>
        <w:t>When ministers of the contract</w:t>
        <w:t>ing parties in GATT met at the sea side summer holiday resort of Punta de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Este, Uruguay, in Sep</w:t>
        <w:t xml:space="preserve">tember 1986, most of the Third </w:t>
      </w:r>
      <w:r>
        <w:rPr>
          <w:rStyle w:val="CharStyle814"/>
        </w:rPr>
        <w:t>World represent</w:t>
      </w:r>
      <w:r>
        <w:rPr>
          <w:lang w:val="en-US" w:eastAsia="en-US" w:bidi="en-US"/>
          <w:w w:val="100"/>
          <w:spacing w:val="0"/>
          <w:color w:val="000000"/>
          <w:position w:val="0"/>
        </w:rPr>
        <w:t>at</w:t>
      </w:r>
      <w:r>
        <w:rPr>
          <w:rStyle w:val="CharStyle814"/>
        </w:rPr>
        <w:t>ives haple</w:t>
      </w:r>
      <w:r>
        <w:rPr>
          <w:lang w:val="en-US" w:eastAsia="en-US" w:bidi="en-US"/>
          <w:w w:val="100"/>
          <w:spacing w:val="0"/>
          <w:color w:val="000000"/>
          <w:position w:val="0"/>
        </w:rPr>
        <w:t>ssly</w:t>
      </w:r>
    </w:p>
    <w:p>
      <w:pPr>
        <w:pStyle w:val="Style550"/>
        <w:widowControl w:val="0"/>
        <w:keepNext w:val="0"/>
        <w:keepLines w:val="0"/>
        <w:shd w:val="clear" w:color="auto" w:fill="auto"/>
        <w:bidi w:val="0"/>
        <w:spacing w:before="0" w:after="0" w:line="202" w:lineRule="exact"/>
        <w:ind w:left="0" w:right="0" w:firstLine="47"/>
      </w:pPr>
      <w:r>
        <w:rPr>
          <w:lang w:val="en-US" w:eastAsia="en-US" w:bidi="en-US"/>
          <w:w w:val="100"/>
          <w:spacing w:val="0"/>
          <w:color w:val="000000"/>
          <w:position w:val="0"/>
        </w:rPr>
        <w:t>insisted that there was no need for this eighth round of GATT negoti</w:t>
        <w:t>ations. But, as usual, the south was over-ruled by the north which also proceeded to build a negotiating agenda of its choice.</w:t>
      </w:r>
    </w:p>
    <w:p>
      <w:pPr>
        <w:pStyle w:val="Style550"/>
        <w:widowControl w:val="0"/>
        <w:keepNext w:val="0"/>
        <w:keepLines w:val="0"/>
        <w:shd w:val="clear" w:color="auto" w:fill="auto"/>
        <w:bidi w:val="0"/>
        <w:spacing w:before="0" w:after="0" w:line="202" w:lineRule="exact"/>
        <w:ind w:left="0" w:right="0" w:firstLine="223"/>
      </w:pPr>
      <w:r>
        <w:rPr>
          <w:lang w:val="en-US" w:eastAsia="en-US" w:bidi="en-US"/>
          <w:w w:val="100"/>
          <w:spacing w:val="0"/>
          <w:color w:val="000000"/>
          <w:position w:val="0"/>
        </w:rPr>
        <w:t>So far if two or more contract</w:t>
        <w:t>ing parties in GATT had a dispute it was taken before a panel and set</w:t>
        <w:t>tled by consensus. The new arrangement in GATT will allow direct retaliator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action among countries. Third World countries, with little or no leverage in the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market will then be much worse off.</w:t>
      </w:r>
    </w:p>
    <w:p>
      <w:pPr>
        <w:pStyle w:val="Style550"/>
        <w:widowControl w:val="0"/>
        <w:keepNext w:val="0"/>
        <w:keepLines w:val="0"/>
        <w:shd w:val="clear" w:color="auto" w:fill="auto"/>
        <w:bidi w:val="0"/>
        <w:spacing w:before="0" w:after="145" w:line="202" w:lineRule="exact"/>
        <w:ind w:left="0" w:right="0" w:firstLine="223"/>
      </w:pPr>
      <w:r>
        <w:rPr>
          <w:lang w:val="en-US" w:eastAsia="en-US" w:bidi="en-US"/>
          <w:w w:val="100"/>
          <w:spacing w:val="0"/>
          <w:color w:val="000000"/>
          <w:position w:val="0"/>
        </w:rPr>
        <w:t>Juliu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Nyerere, the former Tanzanian president wh</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once vigorously worked for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New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Economi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Order</w:t>
      </w:r>
    </w:p>
    <w:p>
      <w:pPr>
        <w:pStyle w:val="Style352"/>
        <w:widowControl w:val="0"/>
        <w:keepNext w:val="0"/>
        <w:keepLines w:val="0"/>
        <w:shd w:val="clear" w:color="auto" w:fill="auto"/>
        <w:bidi w:val="0"/>
        <w:spacing w:before="0" w:after="0" w:line="170" w:lineRule="exact"/>
        <w:ind w:left="0" w:right="0" w:firstLine="47"/>
      </w:pPr>
      <w:r>
        <w:rPr>
          <w:lang w:val="en-US" w:eastAsia="en-US" w:bidi="en-US"/>
          <w:w w:val="100"/>
          <w:color w:val="000000"/>
          <w:shd w:val="clear" w:color="auto" w:fill="80FFFF"/>
          <w:position w:val="0"/>
        </w:rPr>
        <w:t>3-Co</w:t>
      </w:r>
    </w:p>
    <w:p>
      <w:pPr>
        <w:pStyle w:val="Style550"/>
        <w:widowControl w:val="0"/>
        <w:keepNext w:val="0"/>
        <w:keepLines w:val="0"/>
        <w:shd w:val="clear" w:color="auto" w:fill="auto"/>
        <w:bidi w:val="0"/>
        <w:spacing w:before="0" w:after="0" w:line="202" w:lineRule="exact"/>
        <w:ind w:left="0" w:right="0" w:firstLine="18"/>
      </w:pPr>
      <w:r>
        <w:br w:type="column"/>
      </w:r>
      <w:r>
        <w:rPr>
          <w:lang w:val="en-US" w:eastAsia="en-US" w:bidi="en-US"/>
          <w:w w:val="100"/>
          <w:spacing w:val="0"/>
          <w:color w:val="000000"/>
          <w:position w:val="0"/>
        </w:rPr>
        <w:t>dor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With a trade deficit of over $100 billion dollars, the United States is the world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most indebt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ed nation. So American business needs all the help and muscle power it can get.</w:t>
      </w:r>
    </w:p>
    <w:p>
      <w:pPr>
        <w:pStyle w:val="Style550"/>
        <w:widowControl w:val="0"/>
        <w:keepNext w:val="0"/>
        <w:keepLines w:val="0"/>
        <w:shd w:val="clear" w:color="auto" w:fill="auto"/>
        <w:bidi w:val="0"/>
        <w:spacing w:before="0" w:after="0" w:line="202" w:lineRule="exact"/>
        <w:ind w:left="0" w:right="0" w:firstLine="277"/>
      </w:pPr>
      <w:r>
        <w:rPr>
          <w:lang w:val="en-US" w:eastAsia="en-US" w:bidi="en-US"/>
          <w:w w:val="100"/>
          <w:spacing w:val="0"/>
          <w:color w:val="000000"/>
          <w:position w:val="0"/>
        </w:rPr>
        <w:t>Therefore, in 1988 the U.S. Congress enacted a law, the Omni</w:t>
        <w:t>bus Trade and Competitiveness Act, which gives the American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ment powers to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nvestiga</w:t>
        <w:t>te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trade and investment-related laws of other countries to check if they are to the detriment of U.S. interests. If, after a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arning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per</w:t>
        <w:t>iod, the investigated country refuses to change its laws then the U.S. takes retaliatory action. The February deadline for India is under Special 301, the provision of the Omnibus Ac</w:t>
      </w:r>
      <w:r>
        <w:rPr>
          <w:lang w:val="en-US" w:eastAsia="en-US" w:bidi="en-US"/>
          <w:w w:val="100"/>
          <w:spacing w:val="0"/>
          <w:color w:val="000000"/>
          <w:shd w:val="clear" w:color="auto" w:fill="80FFFF"/>
          <w:position w:val="0"/>
        </w:rPr>
        <w:t>tiv</w:t>
      </w:r>
      <w:r>
        <w:rPr>
          <w:lang w:val="en-US" w:eastAsia="en-US" w:bidi="en-US"/>
          <w:w w:val="100"/>
          <w:spacing w:val="0"/>
          <w:color w:val="000000"/>
          <w:position w:val="0"/>
        </w:rPr>
        <w:t>hich relates to intellectual property rights, copyrights and patent laws.</w:t>
      </w:r>
    </w:p>
    <w:p>
      <w:pPr>
        <w:pStyle w:val="Style550"/>
        <w:widowControl w:val="0"/>
        <w:keepNext w:val="0"/>
        <w:keepLines w:val="0"/>
        <w:shd w:val="clear" w:color="auto" w:fill="auto"/>
        <w:bidi w:val="0"/>
        <w:spacing w:before="0" w:after="0" w:line="202" w:lineRule="exact"/>
        <w:ind w:left="0" w:right="0" w:firstLine="456"/>
      </w:pPr>
      <w:r>
        <w:rPr>
          <w:lang w:val="en-US" w:eastAsia="en-US" w:bidi="en-US"/>
          <w:w w:val="100"/>
          <w:spacing w:val="0"/>
          <w:color w:val="000000"/>
          <w:position w:val="0"/>
        </w:rPr>
        <w:t xml:space="preserve">Carla Hills, the U.S. Trade Representative, breezed through India last October on a mission to convince all that the changes in India’s patent laws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recommen</w:t>
        <w:t>ded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by the U.S. would be a panacea for solving the ills of the Indian economy.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motley group of scientists, other profes</w:t>
        <w:t xml:space="preserve">sionals and political activists who gathered to demonstrate against these claims by Hills, argued that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total package of Trade Relat</w:t>
        <w:t>ed Intellectual Property Rights (TRIPs) when applied, would be a sure recipe for economic and technological subjugation of the country”.</w:t>
      </w:r>
    </w:p>
    <w:p>
      <w:pPr>
        <w:pStyle w:val="Style550"/>
        <w:widowControl w:val="0"/>
        <w:keepNext w:val="0"/>
        <w:keepLines w:val="0"/>
        <w:shd w:val="clear" w:color="auto" w:fill="auto"/>
        <w:bidi w:val="0"/>
        <w:spacing w:before="0" w:after="0" w:line="206" w:lineRule="exact"/>
        <w:ind w:left="0" w:right="0" w:firstLine="258"/>
      </w:pPr>
      <w:r>
        <w:br w:type="column"/>
      </w:r>
      <w:r>
        <w:rPr>
          <w:lang w:val="en-US" w:eastAsia="en-US" w:bidi="en-US"/>
          <w:w w:val="100"/>
          <w:spacing w:val="0"/>
          <w:color w:val="000000"/>
          <w:position w:val="0"/>
        </w:rPr>
        <w:t>The demonstration was organi</w:t>
      </w:r>
      <w:r>
        <w:rPr>
          <w:lang w:val="en-US" w:eastAsia="en-US" w:bidi="en-US"/>
          <w:w w:val="100"/>
          <w:spacing w:val="0"/>
          <w:color w:val="000000"/>
          <w:shd w:val="clear" w:color="auto" w:fill="80FFFF"/>
          <w:position w:val="0"/>
        </w:rPr>
      </w:r>
      <w:r>
        <w:rPr>
          <w:lang w:val="en-US" w:eastAsia="en-US" w:bidi="en-US"/>
          <w:w w:val="100"/>
          <w:spacing w:val="0"/>
          <w:color w:val="000000"/>
          <w:position w:val="0"/>
        </w:rPr>
        <w:t>sed by the National Working Group on Patent Laws, formed i</w:t>
      </w:r>
      <w:r>
        <w:rPr>
          <w:lang w:val="en-US" w:eastAsia="en-US" w:bidi="en-US"/>
          <w:w w:val="100"/>
          <w:spacing w:val="0"/>
          <w:color w:val="000000"/>
          <w:shd w:val="clear" w:color="auto" w:fill="80FFFF"/>
          <w:position w:val="0"/>
        </w:rPr>
        <w:t>i 19</w:t>
      </w:r>
      <w:r>
        <w:rPr>
          <w:lang w:val="en-US" w:eastAsia="en-US" w:bidi="en-US"/>
          <w:w w:val="100"/>
          <w:spacing w:val="0"/>
          <w:color w:val="000000"/>
          <w:position w:val="0"/>
        </w:rPr>
        <w:t xml:space="preserve">88 by a mixture of people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ro</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the d</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w:t>
      </w:r>
      <w:r>
        <w:rPr>
          <w:lang w:val="en-US" w:eastAsia="en-US" w:bidi="en-US"/>
          <w:w w:val="100"/>
          <w:spacing w:val="0"/>
          <w:color w:val="000000"/>
          <w:shd w:val="clear" w:color="auto" w:fill="80FFFF"/>
          <w:position w:val="0"/>
        </w:rPr>
        <w:t>g'</w:t>
      </w:r>
      <w:r>
        <w:rPr>
          <w:lang w:val="en-US" w:eastAsia="en-US" w:bidi="en-US"/>
          <w:w w:val="100"/>
          <w:spacing w:val="0"/>
          <w:color w:val="000000"/>
          <w:position w:val="0"/>
        </w:rPr>
        <w:t>i</w:t>
      </w:r>
      <w:r>
        <w:rPr>
          <w:lang w:val="en-US" w:eastAsia="en-US" w:bidi="en-US"/>
          <w:w w:val="100"/>
          <w:spacing w:val="0"/>
          <w:color w:val="000000"/>
          <w:shd w:val="clear" w:color="auto" w:fill="80FFFF"/>
          <w:position w:val="0"/>
        </w:rPr>
        <w:t>ridu</w:t>
      </w:r>
      <w:r>
        <w:rPr>
          <w:lang w:val="en-US" w:eastAsia="en-US" w:bidi="en-US"/>
          <w:w w:val="100"/>
          <w:spacing w:val="0"/>
          <w:color w:val="000000"/>
          <w:position w:val="0"/>
        </w:rPr>
        <w:t>st</w:t>
      </w:r>
      <w:r>
        <w:rPr>
          <w:lang w:val="en-US" w:eastAsia="en-US" w:bidi="en-US"/>
          <w:w w:val="100"/>
          <w:spacing w:val="0"/>
          <w:color w:val="000000"/>
          <w:shd w:val="clear" w:color="auto" w:fill="80FFFF"/>
          <w:position w:val="0"/>
        </w:rPr>
        <w:t>ry,“</w:t>
      </w:r>
      <w:r>
        <w:rPr>
          <w:lang w:val="en-US" w:eastAsia="en-US" w:bidi="en-US"/>
          <w:w w:val="100"/>
          <w:spacing w:val="0"/>
          <w:color w:val="000000"/>
          <w:position w:val="0"/>
        </w:rPr>
        <w:t>academia</w:t>
      </w:r>
      <w:r>
        <w:rPr>
          <w:lang w:val="en-US" w:eastAsia="en-US" w:bidi="en-US"/>
          <w:w w:val="100"/>
          <w:spacing w:val="0"/>
          <w:color w:val="000000"/>
          <w:shd w:val="clear" w:color="auto" w:fill="80FFFF"/>
          <w:position w:val="0"/>
        </w:rPr>
        <w:t xml:space="preserve"> ant </w:t>
      </w:r>
      <w:r>
        <w:rPr>
          <w:lang w:val="en-US" w:eastAsia="en-US" w:bidi="en-US"/>
          <w:w w:val="100"/>
          <w:spacing w:val="0"/>
          <w:color w:val="000000"/>
          <w:position w:val="0"/>
        </w:rPr>
        <w:t>non-governmental organisations.</w:t>
      </w:r>
    </w:p>
    <w:p>
      <w:pPr>
        <w:pStyle w:val="Style550"/>
        <w:widowControl w:val="0"/>
        <w:keepNext w:val="0"/>
        <w:keepLines w:val="0"/>
        <w:shd w:val="clear" w:color="auto" w:fill="auto"/>
        <w:bidi w:val="0"/>
        <w:spacing w:before="0" w:after="0" w:line="206" w:lineRule="exact"/>
        <w:ind w:left="0" w:right="0" w:firstLine="258"/>
      </w:pPr>
      <w:r>
        <w:rPr>
          <w:lang w:val="en-US" w:eastAsia="en-US" w:bidi="en-US"/>
          <w:w w:val="100"/>
          <w:spacing w:val="0"/>
          <w:color w:val="000000"/>
          <w:position w:val="0"/>
        </w:rPr>
        <w:t>“As per the current sugges</w:t>
        <w:t>tions in GATT, India will not be able to give any kind of subsidies for the production of oil seeds or pulses, since the international pri</w:t>
        <w:t xml:space="preserve">ces of these commodities are </w:t>
      </w:r>
      <w:r>
        <w:rPr>
          <w:rStyle w:val="CharStyle814"/>
        </w:rPr>
        <w:t>lower than the d</w:t>
      </w:r>
      <w:r>
        <w:rPr>
          <w:lang w:val="en-US" w:eastAsia="en-US" w:bidi="en-US"/>
          <w:w w:val="100"/>
          <w:spacing w:val="0"/>
          <w:color w:val="000000"/>
          <w:position w:val="0"/>
        </w:rPr>
        <w:t>o</w:t>
      </w:r>
      <w:r>
        <w:rPr>
          <w:rStyle w:val="CharStyle814"/>
        </w:rPr>
        <w:t xml:space="preserve">mestic prices,” </w:t>
      </w:r>
      <w:r>
        <w:rPr>
          <w:lang w:val="en-US" w:eastAsia="en-US" w:bidi="en-US"/>
          <w:w w:val="100"/>
          <w:spacing w:val="0"/>
          <w:color w:val="000000"/>
          <w:position w:val="0"/>
        </w:rPr>
        <w:t xml:space="preserve">says Usha Menon, a scientist at the National Institute for Science Technology and Development.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s Menon, who has worked extensively on the issue of how the proposed changes in the pat</w:t>
        <w:t>ents laws will affect India’s deve</w:t>
        <w:t>lopment, has written: “Foreign control over Indian agriculture which the multinational co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pora-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io</w:t>
      </w:r>
      <w:r>
        <w:rPr>
          <w:rStyle w:val="CharStyle814"/>
        </w:rPr>
        <w:t>ns wan</w:t>
      </w:r>
      <w:r>
        <w:rPr>
          <w:lang w:val="en-US" w:eastAsia="en-US" w:bidi="en-US"/>
          <w:w w:val="100"/>
          <w:spacing w:val="0"/>
          <w:color w:val="000000"/>
          <w:position w:val="0"/>
        </w:rPr>
        <w:t>t t</w:t>
      </w:r>
      <w:r>
        <w:rPr>
          <w:rStyle w:val="CharStyle814"/>
        </w:rPr>
        <w:t xml:space="preserve">o establish through </w:t>
      </w:r>
      <w:r>
        <w:rPr>
          <w:lang w:val="en-US" w:eastAsia="en-US" w:bidi="en-US"/>
          <w:w w:val="100"/>
          <w:spacing w:val="0"/>
          <w:color w:val="000000"/>
          <w:position w:val="0"/>
        </w:rPr>
        <w:t>the forum of GATT would be stronger than what existed during the colonial period.”</w:t>
      </w:r>
    </w:p>
    <w:p>
      <w:pPr>
        <w:pStyle w:val="Style550"/>
        <w:widowControl w:val="0"/>
        <w:keepNext w:val="0"/>
        <w:keepLines w:val="0"/>
        <w:shd w:val="clear" w:color="auto" w:fill="auto"/>
        <w:bidi w:val="0"/>
        <w:spacing w:before="0" w:after="0" w:line="206" w:lineRule="exact"/>
        <w:ind w:left="0" w:right="0" w:firstLine="258"/>
      </w:pPr>
      <w:r>
        <w:rPr>
          <w:lang w:val="en-US" w:eastAsia="en-US" w:bidi="en-US"/>
          <w:w w:val="100"/>
          <w:spacing w:val="0"/>
          <w:color w:val="000000"/>
          <w:position w:val="0"/>
        </w:rPr>
        <w:t>Those struggling to preserve the Indian Patents Act of 1970 argue that this is important not only because it balances the rights of the inventor with the wider inte</w:t>
        <w:t>rests of society, but that it has a commitment to promoting Indian i</w:t>
      </w:r>
      <w:r>
        <w:rPr>
          <w:rStyle w:val="CharStyle814"/>
        </w:rPr>
        <w:t xml:space="preserve">ndustrialisation as well as inde- </w:t>
      </w:r>
      <w:r>
        <w:rPr>
          <w:lang w:val="en-US" w:eastAsia="en-US" w:bidi="en-US"/>
          <w:w w:val="100"/>
          <w:spacing w:val="0"/>
          <w:color w:val="000000"/>
          <w:position w:val="0"/>
        </w:rPr>
        <w:t>pendent development and control of knowledge and technolog</w:t>
      </w:r>
      <w:r>
        <w:rPr>
          <w:lang w:val="en-US" w:eastAsia="en-US" w:bidi="en-US"/>
          <w:w w:val="100"/>
          <w:spacing w:val="0"/>
          <w:color w:val="000000"/>
          <w:shd w:val="clear" w:color="auto" w:fill="80FFFF"/>
          <w:position w:val="0"/>
        </w:rPr>
        <w:t>y.</w:t>
      </w:r>
    </w:p>
    <w:p>
      <w:pPr>
        <w:pStyle w:val="Style550"/>
        <w:widowControl w:val="0"/>
        <w:keepNext w:val="0"/>
        <w:keepLines w:val="0"/>
        <w:shd w:val="clear" w:color="auto" w:fill="auto"/>
        <w:bidi w:val="0"/>
        <w:spacing w:before="0" w:after="0" w:line="206" w:lineRule="exact"/>
        <w:ind w:left="0" w:right="0" w:firstLine="258"/>
      </w:pPr>
      <w:r>
        <w:rPr>
          <w:lang w:val="en-US" w:eastAsia="en-US" w:bidi="en-US"/>
          <w:w w:val="100"/>
          <w:spacing w:val="0"/>
          <w:color w:val="000000"/>
          <w:position w:val="0"/>
        </w:rPr>
        <w:t xml:space="preserve">Thus the campaign to resist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GAT</w:t>
      </w:r>
      <w:r>
        <w:rPr>
          <w:lang w:val="en-US" w:eastAsia="en-US" w:bidi="en-US"/>
          <w:w w:val="100"/>
          <w:spacing w:val="0"/>
          <w:color w:val="000000"/>
          <w:shd w:val="clear" w:color="auto" w:fill="80FFFF"/>
          <w:position w:val="0"/>
        </w:rPr>
        <w:t>Ta</w:t>
      </w:r>
      <w:r>
        <w:rPr>
          <w:lang w:val="en-US" w:eastAsia="en-US" w:bidi="en-US"/>
          <w:w w:val="100"/>
          <w:spacing w:val="0"/>
          <w:color w:val="000000"/>
          <w:position w:val="0"/>
        </w:rPr>
        <w:t>strophe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has also attract</w:t>
        <w:t>ed support from members of the science and technology establish</w:t>
        <w:t>ment. Prof M.G.</w:t>
      </w:r>
      <w:r>
        <w:rPr>
          <w:lang w:val="en-US" w:eastAsia="en-US" w:bidi="en-US"/>
          <w:w w:val="100"/>
          <w:spacing w:val="0"/>
          <w:color w:val="000000"/>
          <w:shd w:val="clear" w:color="auto" w:fill="80FFFF"/>
          <w:position w:val="0"/>
        </w:rPr>
        <w:t>K</w:t>
      </w:r>
      <w:r>
        <w:rPr>
          <w:lang w:val="en-US" w:eastAsia="en-US" w:bidi="en-US"/>
          <w:w w:val="100"/>
          <w:spacing w:val="0"/>
          <w:color w:val="000000"/>
          <w:position w:val="0"/>
        </w:rPr>
        <w:t>.Menon, for</w:t>
        <w:t>mer minister of state for science and technology, has bemoaned the fact that “India is in a worse and wors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position because our whole attitude to self-reliance, our sense of pride in being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able to do things ourselves, which has been the dominating feature through the </w:t>
      </w:r>
      <w:r>
        <w:rPr>
          <w:rStyle w:val="CharStyle562"/>
          <w:shd w:val="clear" w:color="auto" w:fill="80FFFF"/>
        </w:rPr>
        <w:t>’</w:t>
      </w:r>
      <w:r>
        <w:rPr>
          <w:rStyle w:val="CharStyle562"/>
        </w:rPr>
        <w:t>60s,</w:t>
      </w:r>
      <w:r>
        <w:rPr>
          <w:lang w:val="en-US" w:eastAsia="en-US" w:bidi="en-US"/>
          <w:w w:val="100"/>
          <w:spacing w:val="0"/>
          <w:color w:val="000000"/>
          <w:position w:val="0"/>
        </w:rPr>
        <w:t xml:space="preserve"> through the </w:t>
      </w:r>
      <w:r>
        <w:rPr>
          <w:rStyle w:val="CharStyle562"/>
          <w:shd w:val="clear" w:color="auto" w:fill="80FFFF"/>
        </w:rPr>
        <w:t>’</w:t>
      </w:r>
      <w:r>
        <w:rPr>
          <w:rStyle w:val="CharStyle562"/>
        </w:rPr>
        <w:t xml:space="preserve">70s </w:t>
      </w:r>
      <w:r>
        <w:rPr>
          <w:lang w:val="en-US" w:eastAsia="en-US" w:bidi="en-US"/>
          <w:w w:val="100"/>
          <w:spacing w:val="0"/>
          <w:color w:val="000000"/>
          <w:position w:val="0"/>
        </w:rPr>
        <w:t xml:space="preserve">and some part of the </w:t>
      </w:r>
      <w:r>
        <w:rPr>
          <w:rStyle w:val="CharStyle562"/>
          <w:shd w:val="clear" w:color="auto" w:fill="80FFFF"/>
        </w:rPr>
        <w:t>’</w:t>
      </w:r>
      <w:r>
        <w:rPr>
          <w:rStyle w:val="CharStyle562"/>
        </w:rPr>
        <w:t>80s,</w:t>
      </w:r>
      <w:r>
        <w:rPr>
          <w:lang w:val="en-US" w:eastAsia="en-US" w:bidi="en-US"/>
          <w:w w:val="100"/>
          <w:spacing w:val="0"/>
          <w:color w:val="000000"/>
          <w:position w:val="0"/>
        </w:rPr>
        <w:t xml:space="preserve"> is all gone</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spacing w:before="0" w:after="0" w:line="206" w:lineRule="exact"/>
        <w:ind w:left="0" w:right="0" w:firstLine="258"/>
        <w:sectPr>
          <w:pgSz w:w="13195" w:h="17244"/>
          <w:pgMar w:top="1558" w:left="1294" w:right="1294" w:bottom="1544" w:header="0" w:footer="3" w:gutter="62"/>
          <w:rtlGutter w:val="0"/>
          <w:cols w:num="3" w:space="720" w:equalWidth="0">
            <w:col w:w="2660" w:space="2424"/>
            <w:col w:w="2660" w:space="142"/>
            <w:col w:w="2660"/>
          </w:cols>
          <w:noEndnote/>
          <w:docGrid w:linePitch="360"/>
        </w:sectPr>
      </w:pPr>
      <w:r>
        <w:rPr>
          <w:lang w:val="en-US" w:eastAsia="en-US" w:bidi="en-US"/>
          <w:w w:val="100"/>
          <w:spacing w:val="0"/>
          <w:color w:val="000000"/>
          <w:position w:val="0"/>
        </w:rPr>
        <w:t>Over 250 members of Parli</w:t>
      </w:r>
      <w:r>
        <w:rPr>
          <w:lang w:val="en-US" w:eastAsia="en-US" w:bidi="en-US"/>
          <w:w w:val="100"/>
          <w:spacing w:val="0"/>
          <w:color w:val="000000"/>
          <w:shd w:val="clear" w:color="auto" w:fill="80FFFF"/>
          <w:position w:val="0"/>
        </w:rPr>
        <w:t>a</w:t>
      </w:r>
      <w:r>
        <w:rPr>
          <w:lang w:val="en-US" w:eastAsia="en-US" w:bidi="en-US"/>
          <w:w w:val="100"/>
          <w:spacing w:val="0"/>
          <w:color w:val="000000"/>
          <w:position w:val="0"/>
        </w:rPr>
        <w:t>ment, cutting across party lines, from the CPM to the B JP, express</w:t>
        <w:t>ed their conce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in a statement to the Prime Minis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er in September. They cautioned against submitt</w:t>
        <w:t>ing to any arrangement that would allow powerful foreign interests to “use crow-bar methods with impunity in a routi</w:t>
        <w:t>ne manner”. The new GATT fra</w:t>
        <w:t>mework, the statement added,</w:t>
      </w:r>
    </w:p>
    <w:p>
      <w:pPr>
        <w:pStyle w:val="Style550"/>
        <w:widowControl w:val="0"/>
        <w:keepNext w:val="0"/>
        <w:keepLines w:val="0"/>
        <w:shd w:val="clear" w:color="auto" w:fill="auto"/>
        <w:bidi w:val="0"/>
        <w:spacing w:before="0" w:after="377" w:line="206" w:lineRule="exact"/>
        <w:ind w:left="0" w:right="0" w:firstLine="68"/>
      </w:pPr>
      <w:r>
        <w:rPr>
          <w:lang w:val="en-US" w:eastAsia="en-US" w:bidi="en-US"/>
          <w:w w:val="100"/>
          <w:spacing w:val="0"/>
          <w:color w:val="000000"/>
          <w:shd w:val="clear" w:color="auto" w:fill="80FFFF"/>
          <w:position w:val="0"/>
        </w:rPr>
        <w:t>“i</w:t>
      </w:r>
      <w:r>
        <w:rPr>
          <w:lang w:val="en-US" w:eastAsia="en-US" w:bidi="en-US"/>
          <w:w w:val="100"/>
          <w:spacing w:val="0"/>
          <w:color w:val="000000"/>
          <w:position w:val="0"/>
        </w:rPr>
        <w:t>mp</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es that not only our nation</w:t>
        <w:t>al objectives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self-re</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ance, com</w:t>
        <w:t>petitiveness and development of technological capabilities are at</w:t>
      </w:r>
    </w:p>
    <w:p>
      <w:pPr>
        <w:pStyle w:val="Style815"/>
        <w:widowControl w:val="0"/>
        <w:keepNext w:val="0"/>
        <w:keepLines w:val="0"/>
        <w:shd w:val="clear" w:color="auto" w:fill="auto"/>
        <w:bidi w:val="0"/>
        <w:spacing w:before="0" w:after="118" w:line="110" w:lineRule="exact"/>
        <w:ind w:left="0" w:right="0"/>
      </w:pPr>
      <w:r>
        <w:rPr>
          <w:lang w:val="en-US" w:eastAsia="en-US" w:bidi="en-US"/>
          <w:w w:val="100"/>
          <w:spacing w:val="0"/>
          <w:color w:val="000000"/>
          <w:shd w:val="clear" w:color="auto" w:fill="80FFFF"/>
          <w:position w:val="0"/>
        </w:rPr>
        <w:t>KaaWiMIMMBMXK</w:t>
      </w:r>
    </w:p>
    <w:p>
      <w:pPr>
        <w:pStyle w:val="Style817"/>
        <w:widowControl w:val="0"/>
        <w:keepNext w:val="0"/>
        <w:keepLines w:val="0"/>
        <w:shd w:val="clear" w:color="auto" w:fill="auto"/>
        <w:bidi w:val="0"/>
        <w:jc w:val="left"/>
        <w:spacing w:before="0" w:after="373"/>
        <w:ind w:left="0" w:right="0"/>
      </w:pPr>
      <w:r>
        <w:rPr>
          <w:lang w:val="en-US" w:eastAsia="en-US" w:bidi="en-US"/>
          <w:w w:val="100"/>
          <w:spacing w:val="0"/>
          <w:color w:val="000000"/>
          <w:position w:val="0"/>
        </w:rPr>
        <w:t>The Indian Patents Act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rStyle w:val="CharStyle819"/>
          <w:b/>
          <w:bCs/>
        </w:rPr>
        <w:t>197</w:t>
      </w:r>
      <w:r>
        <w:rPr>
          <w:rStyle w:val="CharStyle819"/>
          <w:b/>
          <w:bCs/>
          <w:shd w:val="clear" w:color="auto" w:fill="80FFFF"/>
        </w:rPr>
        <w:t>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important not only because it balances the rights of the inventor with the wider interests of society but also promotes Indian industrialisation.</w:t>
      </w:r>
    </w:p>
    <w:p>
      <w:pPr>
        <w:pStyle w:val="Style550"/>
        <w:widowControl w:val="0"/>
        <w:keepNext w:val="0"/>
        <w:keepLines w:val="0"/>
        <w:shd w:val="clear" w:color="auto" w:fill="auto"/>
        <w:bidi w:val="0"/>
        <w:spacing w:before="0" w:after="0" w:line="211" w:lineRule="exact"/>
        <w:ind w:left="0" w:right="0" w:firstLine="68"/>
      </w:pPr>
      <w:r>
        <w:rPr>
          <w:lang w:val="en-US" w:eastAsia="en-US" w:bidi="en-US"/>
          <w:w w:val="100"/>
          <w:spacing w:val="0"/>
          <w:color w:val="000000"/>
          <w:position w:val="0"/>
        </w:rPr>
        <w:t>stake but even our political sove</w:t>
        <w:t>reignty will be in jeopardy”.</w:t>
      </w:r>
    </w:p>
    <w:p>
      <w:pPr>
        <w:pStyle w:val="Style550"/>
        <w:widowControl w:val="0"/>
        <w:keepNext w:val="0"/>
        <w:keepLines w:val="0"/>
        <w:shd w:val="clear" w:color="auto" w:fill="auto"/>
        <w:bidi w:val="0"/>
        <w:spacing w:before="0" w:after="0" w:line="211" w:lineRule="exact"/>
        <w:ind w:left="0" w:right="0" w:firstLine="278"/>
      </w:pPr>
      <w:r>
        <w:rPr>
          <w:lang w:val="en-US" w:eastAsia="en-US" w:bidi="en-US"/>
          <w:w w:val="100"/>
          <w:spacing w:val="0"/>
          <w:color w:val="000000"/>
          <w:position w:val="0"/>
        </w:rPr>
        <w:t>Eminent citizens of diverse ideological hues are continuously lobbying for this view in the corri</w:t>
        <w:t>dors of power at Delhi.</w:t>
      </w:r>
    </w:p>
    <w:p>
      <w:pPr>
        <w:pStyle w:val="Style550"/>
        <w:widowControl w:val="0"/>
        <w:keepNext w:val="0"/>
        <w:keepLines w:val="0"/>
        <w:shd w:val="clear" w:color="auto" w:fill="auto"/>
        <w:bidi w:val="0"/>
        <w:spacing w:before="0" w:after="0" w:line="211" w:lineRule="exact"/>
        <w:ind w:left="0" w:right="0" w:firstLine="278"/>
      </w:pPr>
      <w:r>
        <w:rPr>
          <w:lang w:val="en-US" w:eastAsia="en-US" w:bidi="en-US"/>
          <w:w w:val="100"/>
          <w:spacing w:val="0"/>
          <w:color w:val="000000"/>
          <w:position w:val="0"/>
        </w:rPr>
        <w:t>Then there are small groups like the 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ahabad-based Lok Swaraj Abhiyan, which is cam</w:t>
        <w:t>paigning through posters and public meetings to raise public awareness about the negative role played by foreign multinational companies and now the GATT</w:t>
      </w:r>
    </w:p>
    <w:p>
      <w:pPr>
        <w:pStyle w:val="Style550"/>
        <w:widowControl w:val="0"/>
        <w:keepNext w:val="0"/>
        <w:keepLines w:val="0"/>
        <w:shd w:val="clear" w:color="auto" w:fill="auto"/>
        <w:bidi w:val="0"/>
        <w:spacing w:before="0" w:after="0" w:line="211" w:lineRule="exact"/>
        <w:ind w:left="0" w:right="0" w:firstLine="50"/>
      </w:pPr>
      <w:r>
        <w:rPr>
          <w:lang w:val="en-US" w:eastAsia="en-US" w:bidi="en-US"/>
          <w:w w:val="100"/>
          <w:spacing w:val="0"/>
          <w:color w:val="000000"/>
          <w:position w:val="0"/>
        </w:rPr>
        <w:t>threat. Numerou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trade unions and political action groups are also campaigning, largely in the context of the IMF loan and the impact of its conditionalities on the poor. The National Working Group on Patent Laws is trying to coordinate its activities with such campaigns and raise awareness on the specific dangers of GATT.</w:t>
      </w:r>
    </w:p>
    <w:p>
      <w:pPr>
        <w:pStyle w:val="Style550"/>
        <w:widowControl w:val="0"/>
        <w:keepNext w:val="0"/>
        <w:keepLines w:val="0"/>
        <w:shd w:val="clear" w:color="auto" w:fill="auto"/>
        <w:bidi w:val="0"/>
        <w:spacing w:before="0" w:after="0" w:line="211" w:lineRule="exact"/>
        <w:ind w:left="0" w:right="0" w:firstLine="245"/>
      </w:pPr>
      <w:r>
        <w:rPr>
          <w:lang w:val="en-US" w:eastAsia="en-US" w:bidi="en-US"/>
          <w:w w:val="100"/>
          <w:spacing w:val="0"/>
          <w:color w:val="000000"/>
          <w:position w:val="0"/>
        </w:rPr>
        <w:t>Dinesh Abro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co-convenor of the Working Group, says there is a need for all kinds of people to get involved in the campaign. (The Working Group can be con</w:t>
        <w:t>tacted at 79, Nehru Place, New Delhi-19.) “The people of this country have not been moved yet,” says Mr Abrol, “but if India is going to be recolonised through the forum of GATT the people will fight back.”</w:t>
      </w:r>
    </w:p>
    <w:p>
      <w:pPr>
        <w:pStyle w:val="Style550"/>
        <w:tabs>
          <w:tab w:leader="none" w:pos="2462" w:val="right"/>
        </w:tabs>
        <w:widowControl w:val="0"/>
        <w:keepNext w:val="0"/>
        <w:keepLines w:val="0"/>
        <w:shd w:val="clear" w:color="auto" w:fill="auto"/>
        <w:bidi w:val="0"/>
        <w:spacing w:before="0" w:after="0" w:line="211" w:lineRule="exact"/>
        <w:ind w:left="0" w:right="0" w:firstLine="245"/>
        <w:sectPr>
          <w:headerReference w:type="even" r:id="rId176"/>
          <w:footerReference w:type="default" r:id="rId177"/>
          <w:titlePg/>
          <w:pgSz w:w="13195" w:h="17244"/>
          <w:pgMar w:top="1616" w:left="3284" w:right="3284" w:bottom="1616" w:header="0" w:footer="3" w:gutter="753"/>
          <w:rtlGutter w:val="0"/>
          <w:cols w:num="2" w:space="597"/>
          <w:noEndnote/>
          <w:docGrid w:linePitch="360"/>
        </w:sectPr>
      </w:pPr>
      <w:r>
        <w:rPr>
          <w:lang w:val="en-US" w:eastAsia="en-US" w:bidi="en-US"/>
          <w:w w:val="100"/>
          <w:spacing w:val="0"/>
          <w:color w:val="000000"/>
          <w:position w:val="0"/>
        </w:rPr>
        <w:t>If the government agrees to the current GATT draft and succum</w:t>
        <w:t>bs to the American demand for altering India’s Patent Act, the matter will then go before Parlia</w:t>
        <w:t>ment. Therefor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battle will be far from over even if the Uruguay Round is finalised this month and the government concedes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it As Justice Krishna Iyer says, “Eventually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government will have to realise that it owes its office to the House (Parliament) </w:t>
      </w:r>
      <w:r>
        <w:rPr>
          <w:rStyle w:val="CharStyle553"/>
        </w:rPr>
        <w:t>her</w:t>
      </w:r>
      <w:r>
        <w:rPr>
          <w:rStyle w:val="CharStyle553"/>
          <w:shd w:val="clear" w:color="auto" w:fill="80FFFF"/>
        </w:rPr>
        <w:t>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not to the White House.”</w:t>
        <w:tab/>
      </w:r>
      <w:r>
        <w:rPr>
          <w:rStyle w:val="CharStyle553"/>
          <w:shd w:val="clear" w:color="auto" w:fill="80FFFF"/>
        </w:rPr>
        <w:t>^</w:t>
      </w:r>
    </w:p>
    <w:p>
      <w:pPr>
        <w:widowControl w:val="0"/>
        <w:rPr>
          <w:sz w:val="2"/>
          <w:szCs w:val="2"/>
        </w:rPr>
      </w:pPr>
      <w:r>
        <w:pict>
          <v:shape id="_x0000_s1273" type="#_x0000_t202" style="position:absolute;margin-left:12.7pt;margin-top:0.1pt;width:224.65pt;height:618.25pt;z-index:-125829214;mso-wrap-distance-left:5pt;mso-wrap-distance-right:16.1pt;mso-position-horizontal-relative:margin" filled="f" stroked="f">
            <v:textbox style="mso-fit-shape-to-text:t" inset="0,0,0,0">
              <w:txbxContent>
                <w:p>
                  <w:pPr>
                    <w:pStyle w:val="Style191"/>
                    <w:widowControl w:val="0"/>
                    <w:keepNext w:val="0"/>
                    <w:keepLines w:val="0"/>
                    <w:shd w:val="clear" w:color="auto" w:fill="auto"/>
                    <w:bidi w:val="0"/>
                    <w:jc w:val="left"/>
                    <w:spacing w:before="0" w:after="0" w:line="394" w:lineRule="exact"/>
                    <w:ind w:left="200" w:right="0" w:hanging="5"/>
                  </w:pPr>
                  <w:r>
                    <w:rPr>
                      <w:rStyle w:val="CharStyle821"/>
                      <w:b/>
                      <w:bCs/>
                      <w:i/>
                      <w:iCs/>
                    </w:rPr>
                    <w:t>Columbu</w:t>
                  </w:r>
                  <w:r>
                    <w:rPr>
                      <w:rStyle w:val="CharStyle821"/>
                      <w:b/>
                      <w:bCs/>
                      <w:i/>
                      <w:iCs/>
                      <w:shd w:val="clear" w:color="auto" w:fill="80FFFF"/>
                    </w:rPr>
                    <w:t>s,</w:t>
                  </w:r>
                </w:p>
                <w:p>
                  <w:pPr>
                    <w:pStyle w:val="Style191"/>
                    <w:widowControl w:val="0"/>
                    <w:keepNext w:val="0"/>
                    <w:keepLines w:val="0"/>
                    <w:shd w:val="clear" w:color="auto" w:fill="auto"/>
                    <w:bidi w:val="0"/>
                    <w:jc w:val="left"/>
                    <w:spacing w:before="0" w:after="225" w:line="394" w:lineRule="exact"/>
                    <w:ind w:left="200" w:right="1000" w:hanging="5"/>
                  </w:pPr>
                  <w:r>
                    <w:rPr>
                      <w:rStyle w:val="CharStyle821"/>
                      <w:b/>
                      <w:bCs/>
                      <w:i/>
                      <w:iCs/>
                    </w:rPr>
                    <w:t xml:space="preserve">GATT and the </w:t>
                  </w:r>
                  <w:r>
                    <w:rPr>
                      <w:rStyle w:val="CharStyle821"/>
                      <w:b/>
                      <w:bCs/>
                      <w:i/>
                      <w:iCs/>
                      <w:shd w:val="clear" w:color="auto" w:fill="80FFFF"/>
                    </w:rPr>
                    <w:t>"</w:t>
                  </w:r>
                  <w:r>
                    <w:rPr>
                      <w:rStyle w:val="CharStyle821"/>
                      <w:b/>
                      <w:bCs/>
                      <w:i/>
                      <w:iCs/>
                    </w:rPr>
                    <w:t>Post-Natural" World</w:t>
                  </w:r>
                </w:p>
                <w:p>
                  <w:pPr>
                    <w:pStyle w:val="Style210"/>
                    <w:widowControl w:val="0"/>
                    <w:keepNext w:val="0"/>
                    <w:keepLines w:val="0"/>
                    <w:shd w:val="clear" w:color="auto" w:fill="auto"/>
                    <w:bidi w:val="0"/>
                    <w:spacing w:before="0" w:after="0"/>
                    <w:ind w:left="0" w:right="0" w:firstLine="45"/>
                  </w:pPr>
                  <w:r>
                    <w:rPr>
                      <w:rStyle w:val="CharStyle211"/>
                      <w:shd w:val="clear" w:color="auto" w:fill="80FFFF"/>
                    </w:rPr>
                    <w:t>“W</w:t>
                  </w:r>
                  <w:r>
                    <w:rPr>
                      <w:rStyle w:val="CharStyle211"/>
                    </w:rPr>
                    <w:t>e can</w:t>
                  </w:r>
                  <w:r>
                    <w:rPr>
                      <w:rStyle w:val="CharStyle211"/>
                      <w:shd w:val="clear" w:color="auto" w:fill="80FFFF"/>
                    </w:rPr>
                    <w:t xml:space="preserve"> </w:t>
                  </w:r>
                  <w:r>
                    <w:rPr>
                      <w:rStyle w:val="CharStyle211"/>
                    </w:rPr>
                    <w:t>s</w:t>
                  </w:r>
                  <w:r>
                    <w:rPr>
                      <w:rStyle w:val="CharStyle211"/>
                      <w:shd w:val="clear" w:color="auto" w:fill="80FFFF"/>
                    </w:rPr>
                    <w:t>e</w:t>
                  </w:r>
                  <w:r>
                    <w:rPr>
                      <w:rStyle w:val="CharStyle211"/>
                    </w:rPr>
                    <w:t>nd</w:t>
                  </w:r>
                  <w:r>
                    <w:rPr>
                      <w:rStyle w:val="CharStyle211"/>
                      <w:shd w:val="clear" w:color="auto" w:fill="80FFFF"/>
                    </w:rPr>
                    <w:t xml:space="preserve"> fr</w:t>
                  </w:r>
                  <w:r>
                    <w:rPr>
                      <w:rStyle w:val="CharStyle211"/>
                    </w:rPr>
                    <w:t>om</w:t>
                  </w:r>
                  <w:r>
                    <w:rPr>
                      <w:rStyle w:val="CharStyle211"/>
                      <w:shd w:val="clear" w:color="auto" w:fill="80FFFF"/>
                    </w:rPr>
                    <w:t xml:space="preserve"> </w:t>
                  </w:r>
                  <w:r>
                    <w:rPr>
                      <w:rStyle w:val="CharStyle211"/>
                    </w:rPr>
                    <w:t>here</w:t>
                  </w:r>
                  <w:r>
                    <w:rPr>
                      <w:rStyle w:val="CharStyle211"/>
                      <w:shd w:val="clear" w:color="auto" w:fill="80FFFF"/>
                    </w:rPr>
                    <w:t xml:space="preserve"> </w:t>
                  </w:r>
                  <w:r>
                    <w:rPr>
                      <w:rStyle w:val="CharStyle211"/>
                    </w:rPr>
                    <w:t>in</w:t>
                  </w:r>
                  <w:r>
                    <w:rPr>
                      <w:rStyle w:val="CharStyle211"/>
                      <w:shd w:val="clear" w:color="auto" w:fill="80FFFF"/>
                    </w:rPr>
                    <w:t xml:space="preserve"> t</w:t>
                  </w:r>
                  <w:r>
                    <w:rPr>
                      <w:rStyle w:val="CharStyle211"/>
                    </w:rPr>
                    <w:t>h</w:t>
                  </w:r>
                  <w:r>
                    <w:rPr>
                      <w:rStyle w:val="CharStyle211"/>
                      <w:shd w:val="clear" w:color="auto" w:fill="80FFFF"/>
                    </w:rPr>
                    <w:t xml:space="preserve">e </w:t>
                  </w:r>
                  <w:r>
                    <w:rPr>
                      <w:rStyle w:val="CharStyle211"/>
                    </w:rPr>
                    <w:t>name</w:t>
                  </w:r>
                  <w:r>
                    <w:rPr>
                      <w:rStyle w:val="CharStyle211"/>
                      <w:shd w:val="clear" w:color="auto" w:fill="80FFFF"/>
                    </w:rPr>
                    <w:t xml:space="preserve"> of</w:t>
                  </w:r>
                  <w:r>
                    <w:rPr>
                      <w:rStyle w:val="CharStyle211"/>
                    </w:rPr>
                    <w:t xml:space="preserve"> the</w:t>
                  </w:r>
                  <w:r>
                    <w:rPr>
                      <w:rStyle w:val="CharStyle211"/>
                      <w:shd w:val="clear" w:color="auto" w:fill="80FFFF"/>
                    </w:rPr>
                    <w:t xml:space="preserve"> </w:t>
                  </w:r>
                  <w:r>
                    <w:rPr>
                      <w:rStyle w:val="CharStyle211"/>
                    </w:rPr>
                    <w:t>Holy</w:t>
                  </w:r>
                  <w:r>
                    <w:rPr>
                      <w:rStyle w:val="CharStyle211"/>
                      <w:shd w:val="clear" w:color="auto" w:fill="80FFFF"/>
                    </w:rPr>
                    <w:t xml:space="preserve"> Tr</w:t>
                  </w:r>
                  <w:r>
                    <w:rPr>
                      <w:rStyle w:val="CharStyle211"/>
                    </w:rPr>
                    <w:t>i</w:t>
                  </w:r>
                  <w:r>
                    <w:rPr>
                      <w:rStyle w:val="CharStyle211"/>
                      <w:shd w:val="clear" w:color="auto" w:fill="80FFFF"/>
                    </w:rPr>
                    <w:t>ni</w:t>
                  </w:r>
                  <w:r>
                    <w:rPr>
                      <w:rStyle w:val="CharStyle211"/>
                    </w:rPr>
                    <w:t>t</w:t>
                  </w:r>
                  <w:r>
                    <w:rPr>
                      <w:rStyle w:val="CharStyle211"/>
                      <w:shd w:val="clear" w:color="auto" w:fill="80FFFF"/>
                    </w:rPr>
                    <w:t>y</w:t>
                  </w:r>
                  <w:r>
                    <w:rPr>
                      <w:rStyle w:val="CharStyle211"/>
                    </w:rPr>
                    <w:t xml:space="preserve"> all</w:t>
                  </w:r>
                  <w:r>
                    <w:rPr>
                      <w:rStyle w:val="CharStyle211"/>
                      <w:shd w:val="clear" w:color="auto" w:fill="80FFFF"/>
                    </w:rPr>
                    <w:t xml:space="preserve"> </w:t>
                  </w:r>
                  <w:r>
                    <w:rPr>
                      <w:rStyle w:val="CharStyle211"/>
                    </w:rPr>
                    <w:t>the slaves and B razi</w:t>
                  </w:r>
                  <w:r>
                    <w:rPr>
                      <w:rStyle w:val="CharStyle211"/>
                      <w:shd w:val="clear" w:color="auto" w:fill="80FFFF"/>
                    </w:rPr>
                    <w:t>l</w:t>
                  </w:r>
                  <w:r>
                    <w:rPr>
                      <w:rStyle w:val="CharStyle211"/>
                    </w:rPr>
                    <w:t xml:space="preserve"> wood which could be sold</w:t>
                  </w:r>
                  <w:r>
                    <w:rPr>
                      <w:rStyle w:val="CharStyle211"/>
                      <w:shd w:val="clear" w:color="auto" w:fill="80FFFF"/>
                    </w:rPr>
                    <w:t>...</w:t>
                  </w:r>
                  <w:r>
                    <w:rPr>
                      <w:rStyle w:val="CharStyle211"/>
                    </w:rPr>
                    <w:t xml:space="preserve"> we</w:t>
                  </w:r>
                  <w:r>
                    <w:rPr>
                      <w:rStyle w:val="CharStyle211"/>
                      <w:shd w:val="clear" w:color="auto" w:fill="80FFFF"/>
                    </w:rPr>
                    <w:t xml:space="preserve"> </w:t>
                  </w:r>
                  <w:r>
                    <w:rPr>
                      <w:rStyle w:val="CharStyle211"/>
                    </w:rPr>
                    <w:t>can</w:t>
                  </w:r>
                  <w:r>
                    <w:rPr>
                      <w:rStyle w:val="CharStyle211"/>
                      <w:shd w:val="clear" w:color="auto" w:fill="80FFFF"/>
                    </w:rPr>
                    <w:t xml:space="preserve"> </w:t>
                  </w:r>
                  <w:r>
                    <w:rPr>
                      <w:rStyle w:val="CharStyle211"/>
                    </w:rPr>
                    <w:t>sel</w:t>
                  </w:r>
                  <w:r>
                    <w:rPr>
                      <w:rStyle w:val="CharStyle211"/>
                      <w:shd w:val="clear" w:color="auto" w:fill="80FFFF"/>
                    </w:rPr>
                    <w:t>l4</w:t>
                  </w:r>
                  <w:r>
                    <w:rPr>
                      <w:rStyle w:val="CharStyle211"/>
                    </w:rPr>
                    <w:t>000 s</w:t>
                  </w:r>
                  <w:r>
                    <w:rPr>
                      <w:rStyle w:val="CharStyle211"/>
                      <w:shd w:val="clear" w:color="auto" w:fill="80FFFF"/>
                    </w:rPr>
                    <w:t>la</w:t>
                  </w:r>
                  <w:r>
                    <w:rPr>
                      <w:rStyle w:val="CharStyle211"/>
                    </w:rPr>
                    <w:t>ves who will b</w:t>
                  </w:r>
                  <w:r>
                    <w:rPr>
                      <w:rStyle w:val="CharStyle211"/>
                      <w:shd w:val="clear" w:color="auto" w:fill="80FFFF"/>
                    </w:rPr>
                    <w:t>e</w:t>
                  </w:r>
                  <w:r>
                    <w:rPr>
                      <w:rStyle w:val="CharStyle211"/>
                    </w:rPr>
                    <w:t xml:space="preserve"> worth, at least, 20 millions.</w:t>
                  </w:r>
                  <w:r>
                    <w:rPr>
                      <w:rStyle w:val="CharStyle211"/>
                      <w:shd w:val="clear" w:color="auto" w:fill="80FFFF"/>
                    </w:rPr>
                    <w:t>"</w:t>
                  </w:r>
                </w:p>
                <w:p>
                  <w:pPr>
                    <w:pStyle w:val="Style822"/>
                    <w:widowControl w:val="0"/>
                    <w:keepNext w:val="0"/>
                    <w:keepLines w:val="0"/>
                    <w:shd w:val="clear" w:color="auto" w:fill="auto"/>
                    <w:bidi w:val="0"/>
                    <w:jc w:val="right"/>
                    <w:spacing w:before="0" w:after="56" w:line="187" w:lineRule="exact"/>
                    <w:ind w:left="0" w:right="0" w:firstLine="0"/>
                  </w:pPr>
                  <w:r>
                    <w:rPr>
                      <w:rStyle w:val="CharStyle823"/>
                    </w:rPr>
                    <w:t>— Cr</w:t>
                  </w:r>
                  <w:r>
                    <w:rPr>
                      <w:rStyle w:val="CharStyle823"/>
                      <w:shd w:val="clear" w:color="auto" w:fill="80FFFF"/>
                    </w:rPr>
                    <w:t>i</w:t>
                  </w:r>
                  <w:r>
                    <w:rPr>
                      <w:rStyle w:val="CharStyle823"/>
                    </w:rPr>
                    <w:t>st</w:t>
                  </w:r>
                  <w:r>
                    <w:rPr>
                      <w:rStyle w:val="CharStyle823"/>
                      <w:shd w:val="clear" w:color="auto" w:fill="80FFFF"/>
                    </w:rPr>
                    <w:t>d</w:t>
                  </w:r>
                  <w:r>
                    <w:rPr>
                      <w:rStyle w:val="CharStyle823"/>
                    </w:rPr>
                    <w:t>bal Co</w:t>
                  </w:r>
                  <w:r>
                    <w:rPr>
                      <w:rStyle w:val="CharStyle823"/>
                      <w:shd w:val="clear" w:color="auto" w:fill="80FFFF"/>
                    </w:rPr>
                    <w:t>ld</w:t>
                  </w:r>
                  <w:r>
                    <w:rPr>
                      <w:rStyle w:val="CharStyle823"/>
                    </w:rPr>
                    <w:t>n, Letter on His First Voyage</w:t>
                  </w:r>
                </w:p>
                <w:p>
                  <w:pPr>
                    <w:pStyle w:val="Style824"/>
                    <w:widowControl w:val="0"/>
                    <w:keepNext w:val="0"/>
                    <w:keepLines w:val="0"/>
                    <w:shd w:val="clear" w:color="auto" w:fill="auto"/>
                    <w:bidi w:val="0"/>
                    <w:spacing w:before="0" w:after="0"/>
                    <w:ind w:left="0" w:right="0" w:firstLine="45"/>
                  </w:pPr>
                  <w:r>
                    <w:rPr>
                      <w:lang w:val="en-US" w:eastAsia="en-US" w:bidi="en-US"/>
                      <w:w w:val="100"/>
                      <w:spacing w:val="0"/>
                      <w:color w:val="000000"/>
                      <w:position w:val="0"/>
                    </w:rPr>
                    <w:t>Nearl</w:t>
                  </w:r>
                  <w:r>
                    <w:rPr>
                      <w:lang w:val="en-US" w:eastAsia="en-US" w:bidi="en-US"/>
                      <w:w w:val="100"/>
                      <w:spacing w:val="0"/>
                      <w:color w:val="000000"/>
                      <w:shd w:val="clear" w:color="auto" w:fill="80FFFF"/>
                      <w:position w:val="0"/>
                    </w:rPr>
                    <w:t>y5</w:t>
                  </w:r>
                  <w:r>
                    <w:rPr>
                      <w:lang w:val="en-US" w:eastAsia="en-US" w:bidi="en-US"/>
                      <w:w w:val="100"/>
                      <w:spacing w:val="0"/>
                      <w:color w:val="000000"/>
                      <w:position w:val="0"/>
                    </w:rPr>
                    <w:t>0</w:t>
                  </w:r>
                  <w:r>
                    <w:rPr>
                      <w:lang w:val="en-US" w:eastAsia="en-US" w:bidi="en-US"/>
                      <w:w w:val="100"/>
                      <w:spacing w:val="0"/>
                      <w:color w:val="000000"/>
                      <w:shd w:val="clear" w:color="auto" w:fill="80FFFF"/>
                      <w:position w:val="0"/>
                    </w:rPr>
                    <w:t>0y</w:t>
                  </w:r>
                  <w:r>
                    <w:rPr>
                      <w:lang w:val="en-US" w:eastAsia="en-US" w:bidi="en-US"/>
                      <w:w w:val="100"/>
                      <w:spacing w:val="0"/>
                      <w:color w:val="000000"/>
                      <w:position w:val="0"/>
                    </w:rPr>
                    <w:t>ears after C</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stophe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Columbus laid claim to "The New World," President George Bush proclaimed the dawn of the "New World Order." The two events are integrally connected.</w:t>
                  </w:r>
                </w:p>
                <w:p>
                  <w:pPr>
                    <w:pStyle w:val="Style824"/>
                    <w:widowControl w:val="0"/>
                    <w:keepNext w:val="0"/>
                    <w:keepLines w:val="0"/>
                    <w:shd w:val="clear" w:color="auto" w:fill="auto"/>
                    <w:bidi w:val="0"/>
                    <w:spacing w:before="0" w:after="0"/>
                    <w:ind w:left="0" w:right="0" w:firstLine="195"/>
                  </w:pPr>
                  <w:r>
                    <w:rPr>
                      <w:lang w:val="en-US" w:eastAsia="en-US" w:bidi="en-US"/>
                      <w:w w:val="100"/>
                      <w:spacing w:val="0"/>
                      <w:color w:val="000000"/>
                      <w:position w:val="0"/>
                    </w:rPr>
                    <w:t>Co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u</w:t>
                  </w:r>
                  <w:r>
                    <w:rPr>
                      <w:lang w:val="en-US" w:eastAsia="en-US" w:bidi="en-US"/>
                      <w:w w:val="100"/>
                      <w:spacing w:val="0"/>
                      <w:color w:val="000000"/>
                      <w:shd w:val="clear" w:color="auto" w:fill="80FFFF"/>
                      <w:position w:val="0"/>
                    </w:rPr>
                    <w:t>tri</w:t>
                  </w:r>
                  <w:r>
                    <w:rPr>
                      <w:lang w:val="en-US" w:eastAsia="en-US" w:bidi="en-US"/>
                      <w:w w:val="100"/>
                      <w:spacing w:val="0"/>
                      <w:color w:val="000000"/>
                      <w:position w:val="0"/>
                    </w:rPr>
                    <w:t>bus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legacy has been 500 years of colonialism and exploi</w:t>
                    <w:t>tation, as the market economies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Old World mined the natural re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ources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"New" to pro</w:t>
                  </w:r>
                  <w:r>
                    <w:rPr>
                      <w:lang w:val="en-US" w:eastAsia="en-US" w:bidi="en-US"/>
                      <w:w w:val="100"/>
                      <w:spacing w:val="0"/>
                      <w:color w:val="000000"/>
                      <w:shd w:val="clear" w:color="auto" w:fill="80FFFF"/>
                      <w:position w:val="0"/>
                    </w:rPr>
                    <w:t>v</w:t>
                  </w:r>
                  <w:r>
                    <w:rPr>
                      <w:lang w:val="en-US" w:eastAsia="en-US" w:bidi="en-US"/>
                      <w:w w:val="100"/>
                      <w:spacing w:val="0"/>
                      <w:color w:val="000000"/>
                      <w:position w:val="0"/>
                    </w:rPr>
                    <w:t>ide fortunes for the crowned heads of Europe. Hai</w:t>
                  </w:r>
                  <w:r>
                    <w:rPr>
                      <w:lang w:val="en-US" w:eastAsia="en-US" w:bidi="en-US"/>
                      <w:w w:val="100"/>
                      <w:spacing w:val="0"/>
                      <w:color w:val="000000"/>
                      <w:shd w:val="clear" w:color="auto" w:fill="80FFFF"/>
                      <w:position w:val="0"/>
                    </w:rPr>
                    <w:t>fa</w:t>
                  </w:r>
                  <w:r>
                    <w:rPr>
                      <w:lang w:val="en-US" w:eastAsia="en-US" w:bidi="en-US"/>
                      <w:w w:val="100"/>
                      <w:spacing w:val="0"/>
                      <w:color w:val="000000"/>
                      <w:position w:val="0"/>
                    </w:rPr>
                    <w:t xml:space="preserve"> century later, the Bush Administration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advocacy of the General Agreement on Tariffs and Trade (GATT) would perpetuate the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w:t>
                  </w:r>
                  <w:r>
                    <w:rPr>
                      <w:lang w:val="en-US" w:eastAsia="en-US" w:bidi="en-US"/>
                      <w:w w:val="100"/>
                      <w:spacing w:val="0"/>
                      <w:color w:val="000000"/>
                      <w:shd w:val="clear" w:color="auto" w:fill="80FFFF"/>
                      <w:position w:val="0"/>
                    </w:rPr>
                    <w:t>o</w:t>
                  </w:r>
                  <w:r>
                    <w:rPr>
                      <w:lang w:val="en-US" w:eastAsia="en-US" w:bidi="en-US"/>
                      <w:w w:val="100"/>
                      <w:spacing w:val="0"/>
                      <w:color w:val="000000"/>
                      <w:position w:val="0"/>
                    </w:rPr>
                    <w:t>-co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nM</w:t>
                  </w:r>
                  <w:r>
                    <w:rPr>
                      <w:lang w:val="en-US" w:eastAsia="en-US" w:bidi="en-US"/>
                      <w:w w:val="100"/>
                      <w:spacing w:val="0"/>
                      <w:color w:val="000000"/>
                      <w:position w:val="0"/>
                    </w:rPr>
                    <w:t xml:space="preserve"> view that the natural world exists primarily as a source of raw materials to be manipulated for profit.</w:t>
                  </w:r>
                </w:p>
                <w:p>
                  <w:pPr>
                    <w:pStyle w:val="Style824"/>
                    <w:widowControl w:val="0"/>
                    <w:keepNext w:val="0"/>
                    <w:keepLines w:val="0"/>
                    <w:shd w:val="clear" w:color="auto" w:fill="auto"/>
                    <w:bidi w:val="0"/>
                    <w:spacing w:before="0" w:after="0"/>
                    <w:ind w:left="0" w:right="0" w:firstLine="195"/>
                  </w:pPr>
                  <w:r>
                    <w:rPr>
                      <w:lang w:val="en-US" w:eastAsia="en-US" w:bidi="en-US"/>
                      <w:w w:val="100"/>
                      <w:spacing w:val="0"/>
                      <w:color w:val="000000"/>
                      <w:position w:val="0"/>
                    </w:rPr>
                    <w:t xml:space="preserve">Columbus' world, like ours, knew two extreme kinds of societies </w:t>
                  </w:r>
                  <w:r>
                    <w:rPr>
                      <w:rStyle w:val="CharStyle826"/>
                      <w:i w:val="0"/>
                      <w:iCs w:val="0"/>
                    </w:rPr>
                    <w:t>—</w:t>
                  </w:r>
                  <w:r>
                    <w:rPr>
                      <w:lang w:val="en-US" w:eastAsia="en-US" w:bidi="en-US"/>
                      <w:w w:val="100"/>
                      <w:spacing w:val="0"/>
                      <w:color w:val="000000"/>
                      <w:position w:val="0"/>
                    </w:rPr>
                    <w:t>cut-throats and caretakers. One was driven by short-term profit; the other was predicated on long-term survival. Columbus was not seeking a new world, he was simply seeking a short-cut to the spices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gold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Cathay and C</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pangp (China and Japan). Had Columbus landed in Ch</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a,he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would have engaged in trade. Because he landed in the Bahamas, he </w:t>
                  </w:r>
                  <w:r>
                    <w:rPr>
                      <w:rStyle w:val="CharStyle827"/>
                      <w:i/>
                      <w:iCs/>
                      <w:shd w:val="clear" w:color="auto" w:fill="80FFFF"/>
                    </w:rPr>
                    <w:t>ioo</w:t>
                  </w:r>
                  <w:r>
                    <w:rPr>
                      <w:rStyle w:val="CharStyle827"/>
                      <w:i/>
                      <w:iCs/>
                    </w:rPr>
                    <w:t xml:space="preserve">s </w:t>
                  </w:r>
                  <w:r>
                    <w:rPr>
                      <w:lang w:val="en-US" w:eastAsia="en-US" w:bidi="en-US"/>
                      <w:w w:val="100"/>
                      <w:spacing w:val="0"/>
                      <w:color w:val="000000"/>
                      <w:position w:val="0"/>
                    </w:rPr>
                    <w:t>able to engage in plunder.</w:t>
                  </w:r>
                </w:p>
                <w:p>
                  <w:pPr>
                    <w:pStyle w:val="Style824"/>
                    <w:widowControl w:val="0"/>
                    <w:keepNext w:val="0"/>
                    <w:keepLines w:val="0"/>
                    <w:shd w:val="clear" w:color="auto" w:fill="auto"/>
                    <w:bidi w:val="0"/>
                    <w:spacing w:before="0" w:after="0"/>
                    <w:ind w:left="0" w:right="0" w:firstLine="195"/>
                  </w:pPr>
                  <w:r>
                    <w:rPr>
                      <w:lang w:val="en-US" w:eastAsia="en-US" w:bidi="en-US"/>
                      <w:w w:val="100"/>
                      <w:spacing w:val="0"/>
                      <w:color w:val="000000"/>
                      <w:position w:val="0"/>
                    </w:rPr>
                    <w:t>InordertoexploitthenaturalwealthoftheNewWorld,Columbus first had to destroy or ensla</w:t>
                  </w:r>
                  <w:r>
                    <w:rPr>
                      <w:lang w:val="en-US" w:eastAsia="en-US" w:bidi="en-US"/>
                      <w:w w:val="100"/>
                      <w:spacing w:val="0"/>
                      <w:color w:val="000000"/>
                      <w:shd w:val="clear" w:color="auto" w:fill="80FFFF"/>
                      <w:position w:val="0"/>
                    </w:rPr>
                    <w:t>v</w:t>
                  </w:r>
                  <w:r>
                    <w:rPr>
                      <w:lang w:val="en-US" w:eastAsia="en-US" w:bidi="en-US"/>
                      <w:w w:val="100"/>
                      <w:spacing w:val="0"/>
                      <w:color w:val="000000"/>
                      <w:position w:val="0"/>
                    </w:rPr>
                    <w:t>e the native "caretaker" cultures. Independent, self-sufficient 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pulations do not generate profits. To Columbus, the native peoples were not "freemen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but</w:t>
                  </w:r>
                  <w:r>
                    <w:rPr>
                      <w:lang w:val="en-US" w:eastAsia="en-US" w:bidi="en-US"/>
                      <w:w w:val="100"/>
                      <w:spacing w:val="0"/>
                      <w:color w:val="000000"/>
                      <w:shd w:val="clear" w:color="auto" w:fill="80FFFF"/>
                      <w:position w:val="0"/>
                    </w:rPr>
                    <w:t xml:space="preserve"> j</w:t>
                  </w:r>
                  <w:r>
                    <w:rPr>
                      <w:lang w:val="en-US" w:eastAsia="en-US" w:bidi="en-US"/>
                      <w:w w:val="100"/>
                      <w:spacing w:val="0"/>
                      <w:color w:val="000000"/>
                      <w:position w:val="0"/>
                    </w:rPr>
                    <w:t>ust another resource to be sold for profit or worked as slaves.</w:t>
                  </w:r>
                </w:p>
                <w:p>
                  <w:pPr>
                    <w:pStyle w:val="Style824"/>
                    <w:widowControl w:val="0"/>
                    <w:keepNext w:val="0"/>
                    <w:keepLines w:val="0"/>
                    <w:shd w:val="clear" w:color="auto" w:fill="auto"/>
                    <w:bidi w:val="0"/>
                    <w:spacing w:before="0" w:after="0"/>
                    <w:ind w:left="0" w:right="0" w:firstLine="195"/>
                  </w:pPr>
                  <w:r>
                    <w:rPr>
                      <w:lang w:val="en-US" w:eastAsia="en-US" w:bidi="en-US"/>
                      <w:w w:val="100"/>
                      <w:spacing w:val="0"/>
                      <w:color w:val="000000"/>
                      <w:position w:val="0"/>
                    </w:rPr>
                    <w:t>Columbus and 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descendants saw to it that any life forms that 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uld not be domesticated or hunted for profit were driven off or destroyed. Animal pelts became negotiable currency. Valuable ge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mplas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was stolen and locked up in “seed banks." By the 19th cen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ur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most of the nati</w:t>
                  </w:r>
                  <w:r>
                    <w:rPr>
                      <w:lang w:val="en-US" w:eastAsia="en-US" w:bidi="en-US"/>
                      <w:w w:val="100"/>
                      <w:spacing w:val="0"/>
                      <w:color w:val="000000"/>
                      <w:shd w:val="clear" w:color="auto" w:fill="80FFFF"/>
                      <w:position w:val="0"/>
                    </w:rPr>
                    <w:t>v</w:t>
                  </w:r>
                  <w:r>
                    <w:rPr>
                      <w:lang w:val="en-US" w:eastAsia="en-US" w:bidi="en-US"/>
                      <w:w w:val="100"/>
                      <w:spacing w:val="0"/>
                      <w:color w:val="000000"/>
                      <w:position w:val="0"/>
                    </w:rPr>
                    <w:t>e wildlife in the US had been driven into forest preser</w:t>
                  </w:r>
                  <w:r>
                    <w:rPr>
                      <w:lang w:val="en-US" w:eastAsia="en-US" w:bidi="en-US"/>
                      <w:w w:val="100"/>
                      <w:spacing w:val="0"/>
                      <w:color w:val="000000"/>
                      <w:shd w:val="clear" w:color="auto" w:fill="80FFFF"/>
                      <w:position w:val="0"/>
                    </w:rPr>
                    <w:t>v</w:t>
                  </w:r>
                  <w:r>
                    <w:rPr>
                      <w:lang w:val="en-US" w:eastAsia="en-US" w:bidi="en-US"/>
                      <w:w w:val="100"/>
                      <w:spacing w:val="0"/>
                      <w:color w:val="000000"/>
                      <w:position w:val="0"/>
                    </w:rPr>
                    <w:t>es; the native peoples were forced onto reservations.</w:t>
                  </w:r>
                </w:p>
                <w:p>
                  <w:pPr>
                    <w:pStyle w:val="Style824"/>
                    <w:widowControl w:val="0"/>
                    <w:keepNext w:val="0"/>
                    <w:keepLines w:val="0"/>
                    <w:shd w:val="clear" w:color="auto" w:fill="auto"/>
                    <w:bidi w:val="0"/>
                    <w:spacing w:before="0" w:after="0"/>
                    <w:ind w:left="0" w:right="0" w:firstLine="195"/>
                  </w:pPr>
                  <w:r>
                    <w:rPr>
                      <w:lang w:val="en-US" w:eastAsia="en-US" w:bidi="en-US"/>
                      <w:w w:val="100"/>
                      <w:spacing w:val="0"/>
                      <w:color w:val="000000"/>
                      <w:position w:val="0"/>
                    </w:rPr>
                    <w:t>The "World According to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views people not as “citizens" empowered to shape economic decisions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rather as workers and consumers whose primary function is to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vide cheap labor to turn raw material in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 products</w:t>
                  </w:r>
                  <w:r>
                    <w:rPr>
                      <w:rStyle w:val="CharStyle826"/>
                      <w:i w:val="0"/>
                      <w:iCs w:val="0"/>
                    </w:rPr>
                    <w:t xml:space="preserve"> </w:t>
                  </w:r>
                  <w:r>
                    <w:rPr>
                      <w:lang w:val="en-US" w:eastAsia="en-US" w:bidi="en-US"/>
                      <w:w w:val="100"/>
                      <w:spacing w:val="0"/>
                      <w:color w:val="000000"/>
                      <w:position w:val="0"/>
                    </w:rPr>
                    <w:t>—products that they are then encour</w:t>
                    <w:t>aged to buy. The profits accrue to the modern-day captains of indus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ry.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r</w:t>
                  </w:r>
                  <w:r>
                    <w:rPr>
                      <w:lang w:val="en-US" w:eastAsia="en-US" w:bidi="en-US"/>
                      <w:w w:val="100"/>
                      <w:spacing w:val="0"/>
                      <w:color w:val="000000"/>
                      <w:shd w:val="clear" w:color="auto" w:fill="80FFFF"/>
                      <w:position w:val="0"/>
                    </w:rPr>
                    <w:t>qrre</w:t>
                  </w:r>
                  <w:r>
                    <w:rPr>
                      <w:lang w:val="en-US" w:eastAsia="en-US" w:bidi="en-US"/>
                      <w:w w:val="100"/>
                      <w:spacing w:val="0"/>
                      <w:color w:val="000000"/>
                      <w:position w:val="0"/>
                    </w:rPr>
                    <w:t>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w:t>
                  </w:r>
                  <w:r>
                    <w:rPr>
                      <w:lang w:val="en-US" w:eastAsia="en-US" w:bidi="en-US"/>
                      <w:w w:val="100"/>
                      <w:spacing w:val="0"/>
                      <w:color w:val="000000"/>
                      <w:shd w:val="clear" w:color="auto" w:fill="80FFFF"/>
                      <w:position w:val="0"/>
                    </w:rPr>
                    <w:t>l</w:t>
                  </w:r>
                  <w:r>
                    <w:rPr>
                      <w:lang w:val="en-US" w:eastAsia="en-US" w:bidi="en-US"/>
                      <w:w w:val="100"/>
                      <w:spacing w:val="0"/>
                      <w:color w:val="000000"/>
                      <w:position w:val="0"/>
                    </w:rPr>
                    <w:t>s</w:t>
                  </w:r>
                  <w:r>
                    <w:rPr>
                      <w:rStyle w:val="CharStyle826"/>
                      <w:i w:val="0"/>
                      <w:iCs w:val="0"/>
                    </w:rPr>
                    <w:t xml:space="preserve"> </w:t>
                  </w:r>
                  <w:r>
                    <w:rPr>
                      <w:rStyle w:val="CharStyle826"/>
                      <w:i w:val="0"/>
                      <w:iCs w:val="0"/>
                      <w:shd w:val="clear" w:color="auto" w:fill="80FFFF"/>
                    </w:rPr>
                    <w:t>t</w:t>
                  </w:r>
                  <w:r>
                    <w:rPr>
                      <w:rStyle w:val="CharStyle826"/>
                      <w:i w:val="0"/>
                      <w:iCs w:val="0"/>
                    </w:rPr>
                    <w:t xml:space="preserve">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l</w:t>
                  </w:r>
                  <w:r>
                    <w:rPr>
                      <w:lang w:val="en-US" w:eastAsia="en-US" w:bidi="en-US"/>
                      <w:w w:val="100"/>
                      <w:spacing w:val="0"/>
                      <w:color w:val="000000"/>
                      <w:shd w:val="clear" w:color="auto" w:fill="80FFFF"/>
                      <w:position w:val="0"/>
                    </w:rPr>
                    <w:t>tmiul</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in a pi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-strip</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suit.</w:t>
                  </w:r>
                </w:p>
                <w:p>
                  <w:pPr>
                    <w:pStyle w:val="Style824"/>
                    <w:widowControl w:val="0"/>
                    <w:keepNext w:val="0"/>
                    <w:keepLines w:val="0"/>
                    <w:shd w:val="clear" w:color="auto" w:fill="auto"/>
                    <w:bidi w:val="0"/>
                    <w:spacing w:before="0" w:after="0"/>
                    <w:ind w:left="0" w:right="0" w:firstLine="195"/>
                  </w:pPr>
                  <w:r>
                    <w:rPr>
                      <w:lang w:val="en-US" w:eastAsia="en-US" w:bidi="en-US"/>
                      <w:w w:val="100"/>
                      <w:spacing w:val="0"/>
                      <w:color w:val="000000"/>
                      <w:position w:val="0"/>
                    </w:rPr>
                    <w:t xml:space="preserve">GA </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 xml:space="preserve"> would ch</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rt the 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urse for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nex</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century of indus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rial ex</w:t>
                  </w:r>
                  <w:r>
                    <w:rPr>
                      <w:lang w:val="en-US" w:eastAsia="en-US" w:bidi="en-US"/>
                      <w:w w:val="100"/>
                      <w:spacing w:val="0"/>
                      <w:color w:val="000000"/>
                      <w:shd w:val="clear" w:color="auto" w:fill="80FFFF"/>
                      <w:position w:val="0"/>
                    </w:rPr>
                    <w:t>ftl</w:t>
                  </w:r>
                  <w:r>
                    <w:rPr>
                      <w:lang w:val="en-US" w:eastAsia="en-US" w:bidi="en-US"/>
                      <w:w w:val="100"/>
                      <w:spacing w:val="0"/>
                      <w:color w:val="000000"/>
                      <w:position w:val="0"/>
                    </w:rPr>
                    <w:t>oitali</w:t>
                  </w:r>
                  <w:r>
                    <w:rPr>
                      <w:lang w:val="en-US" w:eastAsia="en-US" w:bidi="en-US"/>
                      <w:w w:val="100"/>
                      <w:spacing w:val="0"/>
                      <w:color w:val="000000"/>
                      <w:shd w:val="clear" w:color="auto" w:fill="80FFFF"/>
                      <w:position w:val="0"/>
                    </w:rPr>
                    <w:t>im</w:t>
                  </w:r>
                  <w:r>
                    <w:rPr>
                      <w:lang w:val="en-US" w:eastAsia="en-US" w:bidi="en-US"/>
                      <w:w w:val="100"/>
                      <w:spacing w:val="0"/>
                      <w:color w:val="000000"/>
                      <w:position w:val="0"/>
                    </w:rPr>
                    <w:t xml:space="preserv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rld's remaining natural resources. In the wake of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IT, gene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it: engin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 would be se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free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 create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World of lab-built, "po</w:t>
                  </w:r>
                  <w:r>
                    <w:rPr>
                      <w:lang w:val="en-US" w:eastAsia="en-US" w:bidi="en-US"/>
                      <w:w w:val="100"/>
                      <w:spacing w:val="0"/>
                      <w:color w:val="000000"/>
                      <w:shd w:val="clear" w:color="auto" w:fill="80FFFF"/>
                      <w:position w:val="0"/>
                    </w:rPr>
                    <w:t>s</w:t>
                  </w:r>
                  <w:r>
                    <w:rPr>
                      <w:lang w:val="en-US" w:eastAsia="en-US" w:bidi="en-US"/>
                      <w:w w:val="100"/>
                      <w:spacing w:val="0"/>
                      <w:color w:val="000000"/>
                      <w:position w:val="0"/>
                    </w:rPr>
                    <w:t>t-natural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resources. Under GATT lai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s, a few powe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ful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irst W</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 multinationals would presi</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e over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spread o</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 inven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or </w:t>
                  </w:r>
                  <w:r>
                    <w:rPr>
                      <w:lang w:val="en-US" w:eastAsia="en-US" w:bidi="en-US"/>
                      <w:w w:val="100"/>
                      <w:spacing w:val="0"/>
                      <w:color w:val="000000"/>
                      <w:shd w:val="clear" w:color="auto" w:fill="80FFFF"/>
                      <w:position w:val="0"/>
                    </w:rPr>
                    <w:t>us</w:t>
                  </w:r>
                  <w:r>
                    <w:rPr>
                      <w:lang w:val="en-US" w:eastAsia="en-US" w:bidi="en-US"/>
                      <w:w w:val="100"/>
                      <w:spacing w:val="0"/>
                      <w:color w:val="000000"/>
                      <w:position w:val="0"/>
                    </w:rPr>
                    <w:t xml:space="preserve"> of approved, paten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ed life forms. In such a world, any truly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ld areas would vanish 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nce any surviving reg</w:t>
                  </w:r>
                  <w:r>
                    <w:rPr>
                      <w:lang w:val="en-US" w:eastAsia="en-US" w:bidi="en-US"/>
                      <w:w w:val="100"/>
                      <w:spacing w:val="0"/>
                      <w:color w:val="000000"/>
                      <w:shd w:val="clear" w:color="auto" w:fill="80FFFF"/>
                      <w:position w:val="0"/>
                    </w:rPr>
                    <w:t>a</w:t>
                  </w:r>
                  <w:r>
                    <w:rPr>
                      <w:lang w:val="en-US" w:eastAsia="en-US" w:bidi="en-US"/>
                      <w:w w:val="100"/>
                      <w:spacing w:val="0"/>
                      <w:color w:val="000000"/>
                      <w:position w:val="0"/>
                    </w:rPr>
                    <w:t>ins of unpatentable biodiversity would cons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itute a threat to corpora</w:t>
                  </w:r>
                  <w:r>
                    <w:rPr>
                      <w:lang w:val="en-US" w:eastAsia="en-US" w:bidi="en-US"/>
                      <w:w w:val="100"/>
                      <w:spacing w:val="0"/>
                      <w:color w:val="000000"/>
                      <w:shd w:val="clear" w:color="auto" w:fill="80FFFF"/>
                      <w:position w:val="0"/>
                    </w:rPr>
                    <w:t xml:space="preserve">te </w:t>
                  </w:r>
                  <w:r>
                    <w:rPr>
                      <w:lang w:val="en-US" w:eastAsia="en-US" w:bidi="en-US"/>
                      <w:w w:val="100"/>
                      <w:spacing w:val="0"/>
                      <w:color w:val="000000"/>
                      <w:position w:val="0"/>
                    </w:rPr>
                    <w:t>control. Therefore, nature, as well as trading practices, will need to be "harmonized." The means to enforce corpor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te "uniformity" on nature may n</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w be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 hand.</w:t>
                  </w:r>
                </w:p>
                <w:p>
                  <w:pPr>
                    <w:pStyle w:val="Style824"/>
                    <w:widowControl w:val="0"/>
                    <w:keepNext w:val="0"/>
                    <w:keepLines w:val="0"/>
                    <w:shd w:val="clear" w:color="auto" w:fill="auto"/>
                    <w:bidi w:val="0"/>
                    <w:spacing w:before="0" w:after="0"/>
                    <w:ind w:left="0" w:right="0" w:firstLine="195"/>
                  </w:pPr>
                  <w:r>
                    <w:rPr>
                      <w:lang w:val="en-US" w:eastAsia="en-US" w:bidi="en-US"/>
                      <w:w w:val="100"/>
                      <w:spacing w:val="0"/>
                      <w:color w:val="000000"/>
                      <w:position w:val="0"/>
                    </w:rPr>
                    <w:t>Bio-engineering has already pro</w:t>
                  </w:r>
                  <w:r>
                    <w:rPr>
                      <w:lang w:val="en-US" w:eastAsia="en-US" w:bidi="en-US"/>
                      <w:w w:val="100"/>
                      <w:spacing w:val="0"/>
                      <w:color w:val="000000"/>
                      <w:shd w:val="clear" w:color="auto" w:fill="80FFFF"/>
                      <w:position w:val="0"/>
                    </w:rPr>
                    <w:t>v</w:t>
                  </w:r>
                  <w:r>
                    <w:rPr>
                      <w:lang w:val="en-US" w:eastAsia="en-US" w:bidi="en-US"/>
                      <w:w w:val="100"/>
                      <w:spacing w:val="0"/>
                      <w:color w:val="000000"/>
                      <w:position w:val="0"/>
                    </w:rPr>
                    <w:t>ided the too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s for waging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covert war on the survi</w:t>
                  </w:r>
                  <w:r>
                    <w:rPr>
                      <w:lang w:val="en-US" w:eastAsia="en-US" w:bidi="en-US"/>
                      <w:w w:val="100"/>
                      <w:spacing w:val="0"/>
                      <w:color w:val="000000"/>
                      <w:shd w:val="clear" w:color="auto" w:fill="80FFFF"/>
                      <w:position w:val="0"/>
                    </w:rPr>
                    <w:t>v</w:t>
                  </w:r>
                  <w:r>
                    <w:rPr>
                      <w:lang w:val="en-US" w:eastAsia="en-US" w:bidi="en-US"/>
                      <w:w w:val="100"/>
                      <w:spacing w:val="0"/>
                      <w:color w:val="000000"/>
                      <w:position w:val="0"/>
                    </w:rPr>
                    <w:t xml:space="preserve">ing natural genomes of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wild world. Monsanto has genetically engineered a tomato that is resista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 to Roundup</w:t>
                  </w:r>
                  <w:r>
                    <w:rPr>
                      <w:rStyle w:val="CharStyle826"/>
                      <w:i w:val="0"/>
                      <w:iCs w:val="0"/>
                    </w:rPr>
                    <w:t xml:space="preserve"> — </w:t>
                  </w:r>
                  <w:r>
                    <w:rPr>
                      <w:lang w:val="en-US" w:eastAsia="en-US" w:bidi="en-US"/>
                      <w:w w:val="100"/>
                      <w:spacing w:val="0"/>
                      <w:color w:val="000000"/>
                      <w:position w:val="0"/>
                    </w:rPr>
                    <w:t>Monsanto's chemical herbicide. The implicatio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 of this achievement are chilling. Monsanto now has the means to des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roy any p</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ant that is not the product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awn laboratories. Not even Columbus could have imagined such a world.</w:t>
                  </w:r>
                  <w:r>
                    <w:rPr>
                      <w:rStyle w:val="CharStyle826"/>
                      <w:i w:val="0"/>
                      <w:iCs w:val="0"/>
                    </w:rPr>
                    <w:t xml:space="preserve"> — CS</w:t>
                  </w:r>
                </w:p>
              </w:txbxContent>
            </v:textbox>
            <w10:wrap type="square" side="right" anchorx="margin"/>
          </v:shape>
        </w:pict>
      </w:r>
      <w:r>
        <w:pict>
          <v:shape id="_x0000_s1274" type="#_x0000_t202" style="position:absolute;margin-left:253.9pt;margin-top:601.9pt;width:253.7pt;height:22.85pt;z-index:-125829213;mso-wrap-distance-left:5pt;mso-wrap-distance-right:5pt;mso-position-horizontal-relative:margin" filled="f" stroked="f">
            <v:textbox style="mso-fit-shape-to-text:t" inset="0,0,0,0">
              <w:txbxContent>
                <w:p>
                  <w:pPr>
                    <w:pStyle w:val="Style824"/>
                    <w:widowControl w:val="0"/>
                    <w:keepNext w:val="0"/>
                    <w:keepLines w:val="0"/>
                    <w:shd w:val="clear" w:color="auto" w:fill="auto"/>
                    <w:bidi w:val="0"/>
                    <w:spacing w:before="0" w:after="0"/>
                    <w:ind w:left="0" w:right="0" w:firstLine="34"/>
                  </w:pPr>
                  <w:r>
                    <w:rPr>
                      <w:lang w:val="en-US" w:eastAsia="en-US" w:bidi="en-US"/>
                      <w:w w:val="100"/>
                      <w:spacing w:val="0"/>
                      <w:color w:val="000000"/>
                      <w:position w:val="0"/>
                    </w:rPr>
                    <w:t>Martin Khor Kok Peng, a Malaysian economist, is director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Consumers' Association of Penang and managing editor</w:t>
                  </w:r>
                  <w:r>
                    <w:rPr>
                      <w:rStyle w:val="CharStyle826"/>
                      <w:i w:val="0"/>
                      <w:iCs w:val="0"/>
                    </w:rPr>
                    <w:t xml:space="preserve"> </w:t>
                  </w:r>
                  <w:r>
                    <w:rPr>
                      <w:rStyle w:val="CharStyle826"/>
                      <w:i w:val="0"/>
                      <w:iCs w:val="0"/>
                      <w:shd w:val="clear" w:color="auto" w:fill="80FFFF"/>
                    </w:rPr>
                    <w:t>o</w:t>
                  </w:r>
                  <w:r>
                    <w:rPr>
                      <w:rStyle w:val="CharStyle826"/>
                      <w:i w:val="0"/>
                      <w:iCs w:val="0"/>
                    </w:rPr>
                    <w:t>/Th</w:t>
                  </w:r>
                  <w:r>
                    <w:rPr>
                      <w:rStyle w:val="CharStyle826"/>
                      <w:i w:val="0"/>
                      <w:iCs w:val="0"/>
                      <w:shd w:val="clear" w:color="auto" w:fill="80FFFF"/>
                    </w:rPr>
                    <w:t>ir</w:t>
                  </w:r>
                  <w:r>
                    <w:rPr>
                      <w:rStyle w:val="CharStyle826"/>
                      <w:i w:val="0"/>
                      <w:iCs w:val="0"/>
                    </w:rPr>
                    <w:t>d World Resurgence.</w:t>
                  </w:r>
                </w:p>
              </w:txbxContent>
            </v:textbox>
            <w10:wrap type="topAndBottom" anchorx="margin"/>
          </v:shape>
        </w:pict>
      </w:r>
      <w:r>
        <w:pict>
          <v:shape id="_x0000_s1275" type="#_x0000_t202" style="position:absolute;margin-left:7.9pt;margin-top:637.9pt;width:21.35pt;height:13.5pt;z-index:-125829212;mso-wrap-distance-left:5pt;mso-wrap-distance-right:5pt;mso-position-horizontal-relative:margin" filled="f" stroked="f">
            <v:textbox style="mso-fit-shape-to-text:t" inset="0,0,0,0">
              <w:txbxContent>
                <w:p>
                  <w:pPr>
                    <w:pStyle w:val="Style42"/>
                    <w:widowControl w:val="0"/>
                    <w:keepNext w:val="0"/>
                    <w:keepLines w:val="0"/>
                    <w:shd w:val="clear" w:color="auto" w:fill="auto"/>
                    <w:bidi w:val="0"/>
                    <w:jc w:val="left"/>
                    <w:spacing w:before="0" w:after="0" w:line="200" w:lineRule="exact"/>
                    <w:ind w:left="0" w:right="0" w:firstLine="29"/>
                  </w:pPr>
                  <w:r>
                    <w:rPr>
                      <w:rStyle w:val="CharStyle749"/>
                      <w:b w:val="0"/>
                      <w:bCs w:val="0"/>
                      <w:i/>
                      <w:iCs/>
                      <w:shd w:val="clear" w:color="auto" w:fill="80FFFF"/>
                    </w:rPr>
                    <w:t>3-</w:t>
                  </w:r>
                  <w:r>
                    <w:rPr>
                      <w:rStyle w:val="CharStyle749"/>
                      <w:b w:val="0"/>
                      <w:bCs w:val="0"/>
                      <w:i/>
                      <w:iCs/>
                    </w:rPr>
                    <w:t>S</w:t>
                  </w:r>
                </w:p>
              </w:txbxContent>
            </v:textbox>
            <w10:wrap type="square" side="right" anchorx="margin"/>
          </v:shape>
        </w:pict>
      </w:r>
      <w:r>
        <w:pict>
          <v:shape id="_x0000_s1276" type="#_x0000_t202" style="position:absolute;margin-left:348.7pt;margin-top:639.25pt;width:159.6pt;height:11.6pt;z-index:-125829211;mso-wrap-distance-left:5pt;mso-wrap-distance-right:5pt;mso-position-horizontal-relative:margin" filled="f" stroked="f">
            <v:textbox style="mso-fit-shape-to-text:t" inset="0,0,0,0">
              <w:txbxContent>
                <w:p>
                  <w:pPr>
                    <w:pStyle w:val="Style824"/>
                    <w:widowControl w:val="0"/>
                    <w:keepNext w:val="0"/>
                    <w:keepLines w:val="0"/>
                    <w:shd w:val="clear" w:color="auto" w:fill="auto"/>
                    <w:bidi w:val="0"/>
                    <w:jc w:val="left"/>
                    <w:spacing w:before="0" w:after="0" w:line="170" w:lineRule="exact"/>
                    <w:ind w:left="0" w:right="0"/>
                  </w:pPr>
                  <w:r>
                    <w:rPr>
                      <w:lang w:val="en-US" w:eastAsia="en-US" w:bidi="en-US"/>
                      <w:w w:val="100"/>
                      <w:spacing w:val="0"/>
                      <w:color w:val="000000"/>
                      <w:position w:val="0"/>
                    </w:rPr>
                    <w:t>Summer (South) 1992</w:t>
                  </w:r>
                  <w:r>
                    <w:rPr>
                      <w:rStyle w:val="CharStyle826"/>
                      <w:i w:val="0"/>
                      <w:iCs w:val="0"/>
                    </w:rPr>
                    <w:t xml:space="preserve"> — </w:t>
                  </w:r>
                  <w:r>
                    <w:rPr>
                      <w:lang w:val="en-US" w:eastAsia="en-US" w:bidi="en-US"/>
                      <w:w w:val="100"/>
                      <w:spacing w:val="0"/>
                      <w:color w:val="000000"/>
                      <w:position w:val="0"/>
                    </w:rPr>
                    <w:t>Earth Island Journal</w:t>
                  </w:r>
                </w:p>
              </w:txbxContent>
            </v:textbox>
            <w10:wrap type="topAndBottom" anchorx="margin"/>
          </v:shape>
        </w:pict>
      </w:r>
    </w:p>
    <w:p>
      <w:pPr>
        <w:pStyle w:val="Style829"/>
        <w:widowControl w:val="0"/>
        <w:keepNext/>
        <w:keepLines/>
        <w:shd w:val="clear" w:color="auto" w:fill="auto"/>
        <w:bidi w:val="0"/>
        <w:jc w:val="left"/>
        <w:spacing w:before="0" w:after="0"/>
        <w:ind w:left="0" w:right="0"/>
      </w:pPr>
      <w:bookmarkStart w:id="56" w:name="bookmark56"/>
      <w:r>
        <w:rPr>
          <w:lang w:val="en-US" w:eastAsia="en-US" w:bidi="en-US"/>
          <w:w w:val="100"/>
          <w:color w:val="000000"/>
          <w:position w:val="0"/>
        </w:rPr>
        <w:t>GATT Threatens Third World Sovereignty</w:t>
      </w:r>
      <w:bookmarkEnd w:id="56"/>
    </w:p>
    <w:p>
      <w:pPr>
        <w:pStyle w:val="Style42"/>
        <w:widowControl w:val="0"/>
        <w:keepNext w:val="0"/>
        <w:keepLines w:val="0"/>
        <w:shd w:val="clear" w:color="auto" w:fill="auto"/>
        <w:bidi w:val="0"/>
        <w:jc w:val="both"/>
        <w:spacing w:before="0" w:after="120" w:line="200" w:lineRule="exact"/>
        <w:ind w:left="0" w:right="0" w:firstLine="37"/>
      </w:pPr>
      <w:r>
        <w:rPr>
          <w:lang w:val="en-US" w:eastAsia="en-US" w:bidi="en-US"/>
          <w:w w:val="100"/>
          <w:color w:val="000000"/>
          <w:position w:val="0"/>
        </w:rPr>
        <w:t>by Mart</w:t>
      </w:r>
      <w:r>
        <w:rPr>
          <w:lang w:val="en-US" w:eastAsia="en-US" w:bidi="en-US"/>
          <w:w w:val="100"/>
          <w:color w:val="000000"/>
          <w:shd w:val="clear" w:color="auto" w:fill="80FFFF"/>
          <w:position w:val="0"/>
        </w:rPr>
        <w:t>i</w:t>
      </w:r>
      <w:r>
        <w:rPr>
          <w:lang w:val="en-US" w:eastAsia="en-US" w:bidi="en-US"/>
          <w:w w:val="100"/>
          <w:color w:val="000000"/>
          <w:position w:val="0"/>
        </w:rPr>
        <w:t xml:space="preserve">n </w:t>
      </w:r>
      <w:r>
        <w:rPr>
          <w:lang w:val="en-US" w:eastAsia="en-US" w:bidi="en-US"/>
          <w:w w:val="100"/>
          <w:color w:val="000000"/>
          <w:shd w:val="clear" w:color="auto" w:fill="80FFFF"/>
          <w:position w:val="0"/>
        </w:rPr>
        <w:t>K</w:t>
      </w:r>
      <w:r>
        <w:rPr>
          <w:lang w:val="en-US" w:eastAsia="en-US" w:bidi="en-US"/>
          <w:w w:val="100"/>
          <w:color w:val="000000"/>
          <w:position w:val="0"/>
        </w:rPr>
        <w:t>h</w:t>
      </w:r>
      <w:r>
        <w:rPr>
          <w:lang w:val="en-US" w:eastAsia="en-US" w:bidi="en-US"/>
          <w:w w:val="100"/>
          <w:color w:val="000000"/>
          <w:shd w:val="clear" w:color="auto" w:fill="80FFFF"/>
          <w:position w:val="0"/>
        </w:rPr>
        <w:t>or</w:t>
      </w:r>
      <w:r>
        <w:rPr>
          <w:lang w:val="en-US" w:eastAsia="en-US" w:bidi="en-US"/>
          <w:w w:val="100"/>
          <w:color w:val="000000"/>
          <w:position w:val="0"/>
        </w:rPr>
        <w:t xml:space="preserve"> Kok Peng</w:t>
      </w:r>
    </w:p>
    <w:p>
      <w:pPr>
        <w:pStyle w:val="Style822"/>
        <w:widowControl w:val="0"/>
        <w:keepNext w:val="0"/>
        <w:keepLines w:val="0"/>
        <w:shd w:val="clear" w:color="auto" w:fill="auto"/>
        <w:bidi w:val="0"/>
        <w:spacing w:before="0" w:after="0"/>
        <w:ind w:left="0" w:right="0" w:firstLine="37"/>
      </w:pPr>
      <w:r>
        <w:rPr>
          <w:lang w:val="en-US" w:eastAsia="en-US" w:bidi="en-US"/>
          <w:w w:val="100"/>
          <w:spacing w:val="0"/>
          <w:color w:val="000000"/>
          <w:position w:val="0"/>
        </w:rPr>
        <w:t>Through the General Agreement of Tari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fs and Trade (GATD talks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industrial countries are trying to pry open Third World economies to create easy access for multinational companies. The result will be an even more unequal world economic order and a new era of recolonization. As Kenya's ambassador in Geneva, Thomas Ogada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put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at a recent seminar: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were invited to the Uruguay Round [of GATT] to participate in the carving up of the Third World."</w:t>
      </w:r>
    </w:p>
    <w:p>
      <w:pPr>
        <w:pStyle w:val="Style822"/>
        <w:widowControl w:val="0"/>
        <w:keepNext w:val="0"/>
        <w:keepLines w:val="0"/>
        <w:shd w:val="clear" w:color="auto" w:fill="auto"/>
        <w:bidi w:val="0"/>
        <w:spacing w:before="0" w:after="0"/>
        <w:ind w:left="0" w:right="0" w:firstLine="205"/>
      </w:pPr>
      <w:r>
        <w:rPr>
          <w:lang w:val="en-US" w:eastAsia="en-US" w:bidi="en-US"/>
          <w:w w:val="100"/>
          <w:spacing w:val="0"/>
          <w:color w:val="000000"/>
          <w:position w:val="0"/>
        </w:rPr>
        <w:t>Using the same analogy&gt; Brazilian Ambassador Rubens 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cupe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 portrays the Third World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chicken being asked by the cook: "With which sauce would you</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like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eaten?" When the chicken replies it would rather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eaten 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cook says: "</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uleyo</w:t>
      </w:r>
      <w:r>
        <w:rPr>
          <w:lang w:val="en-US" w:eastAsia="en-US" w:bidi="en-US"/>
          <w:w w:val="100"/>
          <w:spacing w:val="0"/>
          <w:color w:val="000000"/>
          <w:shd w:val="clear" w:color="auto" w:fill="80FFFF"/>
          <w:position w:val="0"/>
        </w:rPr>
        <w:t>uo</w:t>
      </w:r>
      <w:r>
        <w:rPr>
          <w:lang w:val="en-US" w:eastAsia="en-US" w:bidi="en-US"/>
          <w:w w:val="100"/>
          <w:spacing w:val="0"/>
          <w:color w:val="000000"/>
          <w:position w:val="0"/>
        </w:rPr>
        <w:t>u</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order."</w:t>
      </w:r>
    </w:p>
    <w:p>
      <w:pPr>
        <w:pStyle w:val="Style822"/>
        <w:widowControl w:val="0"/>
        <w:keepNext w:val="0"/>
        <w:keepLines w:val="0"/>
        <w:shd w:val="clear" w:color="auto" w:fill="auto"/>
        <w:bidi w:val="0"/>
        <w:spacing w:before="0" w:after="0"/>
        <w:ind w:left="0" w:right="0" w:firstLine="205"/>
      </w:pPr>
      <w:r>
        <w:rPr>
          <w:lang w:val="en-US" w:eastAsia="en-US" w:bidi="en-US"/>
          <w:w w:val="100"/>
          <w:spacing w:val="0"/>
          <w:color w:val="000000"/>
          <w:position w:val="0"/>
        </w:rPr>
        <w:t xml:space="preserve">The outcome of the current Uruguay Round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negotiations will have profound implications for the future of the world economy and the global environment, for power relations between countries,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the sovereignty and development patterns in the Third World.</w:t>
      </w:r>
    </w:p>
    <w:p>
      <w:pPr>
        <w:pStyle w:val="Style822"/>
        <w:widowControl w:val="0"/>
        <w:keepNext w:val="0"/>
        <w:keepLines w:val="0"/>
        <w:shd w:val="clear" w:color="auto" w:fill="auto"/>
        <w:bidi w:val="0"/>
        <w:spacing w:before="0" w:after="0"/>
        <w:ind w:left="0" w:right="0" w:firstLine="205"/>
      </w:pPr>
      <w:r>
        <w:rPr>
          <w:lang w:val="en-US" w:eastAsia="en-US" w:bidi="en-US"/>
          <w:w w:val="100"/>
          <w:spacing w:val="0"/>
          <w:color w:val="000000"/>
          <w:position w:val="0"/>
        </w:rPr>
        <w:t>What is at stake is even greater than the sovereignty of the Third World alone. The Uruguay Round decisions will affect the balance of power and democratic participation within every 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108</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 signatory countries. The round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attempt by transnational compa</w:t>
        <w:t>nies (TNCs) to establish international laws that would grant them unprecedented, unfettered freedoms and rights to operate at will and without fear of new competitors almost anywhere in the world.</w:t>
      </w:r>
    </w:p>
    <w:p>
      <w:pPr>
        <w:pStyle w:val="Style822"/>
        <w:widowControl w:val="0"/>
        <w:keepNext w:val="0"/>
        <w:keepLines w:val="0"/>
        <w:shd w:val="clear" w:color="auto" w:fill="auto"/>
        <w:bidi w:val="0"/>
        <w:spacing w:before="0" w:after="0"/>
        <w:ind w:left="0" w:right="0" w:firstLine="205"/>
      </w:pPr>
      <w:r>
        <w:rPr>
          <w:lang w:val="en-US" w:eastAsia="en-US" w:bidi="en-US"/>
          <w:w w:val="100"/>
          <w:spacing w:val="0"/>
          <w:color w:val="000000"/>
          <w:position w:val="0"/>
        </w:rPr>
        <w:t>If the proposals of the industrial countries were to win, the govern</w:t>
        <w:t>ments signing on to the Uruguay Round agreements would cede a large portion of their countries' sovereign rights to regulate their own economies, environment, health and even culture.</w:t>
      </w:r>
    </w:p>
    <w:p>
      <w:pPr>
        <w:pStyle w:val="Style822"/>
        <w:widowControl w:val="0"/>
        <w:keepNext w:val="0"/>
        <w:keepLines w:val="0"/>
        <w:shd w:val="clear" w:color="auto" w:fill="auto"/>
        <w:bidi w:val="0"/>
        <w:spacing w:before="0" w:after="166"/>
        <w:ind w:left="0" w:right="0" w:firstLine="205"/>
      </w:pPr>
      <w:r>
        <w:rPr>
          <w:lang w:val="en-US" w:eastAsia="en-US" w:bidi="en-US"/>
          <w:w w:val="100"/>
          <w:spacing w:val="0"/>
          <w:color w:val="000000"/>
          <w:position w:val="0"/>
        </w:rPr>
        <w:t>National laws of all signatories would have to be altered to make them conform with the international GATT agreements in areas as diverse as finance, equity ownership, services, intellectual property, environment, health, culture and media.</w:t>
      </w:r>
    </w:p>
    <w:p>
      <w:pPr>
        <w:pStyle w:val="Style834"/>
        <w:widowControl w:val="0"/>
        <w:keepNext w:val="0"/>
        <w:keepLines w:val="0"/>
        <w:shd w:val="clear" w:color="auto" w:fill="auto"/>
        <w:bidi w:val="0"/>
        <w:spacing w:before="0" w:after="114" w:line="210" w:lineRule="exact"/>
        <w:ind w:left="0" w:right="0"/>
      </w:pPr>
      <w:bookmarkStart w:id="57" w:name="bookmark57"/>
      <w:r>
        <w:rPr>
          <w:lang w:val="en-US" w:eastAsia="en-US" w:bidi="en-US"/>
          <w:w w:val="100"/>
          <w:color w:val="000000"/>
          <w:position w:val="0"/>
        </w:rPr>
        <w:t>GATT vs. The Green Wave</w:t>
      </w:r>
      <w:bookmarkEnd w:id="57"/>
    </w:p>
    <w:p>
      <w:pPr>
        <w:pStyle w:val="Style822"/>
        <w:widowControl w:val="0"/>
        <w:keepNext w:val="0"/>
        <w:keepLines w:val="0"/>
        <w:shd w:val="clear" w:color="auto" w:fill="auto"/>
        <w:bidi w:val="0"/>
        <w:spacing w:before="0" w:after="0"/>
        <w:ind w:left="0" w:right="0" w:firstLine="37"/>
      </w:pPr>
      <w:r>
        <w:rPr>
          <w:lang w:val="en-US" w:eastAsia="en-US" w:bidi="en-US"/>
          <w:w w:val="100"/>
          <w:spacing w:val="0"/>
          <w:color w:val="000000"/>
          <w:position w:val="0"/>
        </w:rPr>
        <w:t>There are now two major but contradictory trends in the world—the Green Wave and Free Trade. The "Green Wave" is the result of a rapidly growing realization by both the public and governments that the unchecked operations of companies and the economy are causing environmental and health catastrophes.</w:t>
      </w:r>
    </w:p>
    <w:p>
      <w:pPr>
        <w:pStyle w:val="Style822"/>
        <w:widowControl w:val="0"/>
        <w:keepNext w:val="0"/>
        <w:keepLines w:val="0"/>
        <w:shd w:val="clear" w:color="auto" w:fill="auto"/>
        <w:bidi w:val="0"/>
        <w:spacing w:before="0" w:after="0"/>
        <w:ind w:left="0" w:right="0" w:firstLine="205"/>
      </w:pPr>
      <w:r>
        <w:rPr>
          <w:lang w:val="en-US" w:eastAsia="en-US" w:bidi="en-US"/>
          <w:w w:val="100"/>
          <w:spacing w:val="0"/>
          <w:color w:val="000000"/>
          <w:position w:val="0"/>
        </w:rPr>
        <w:t>Around the world, legislatures are increasingly acting to control the destructive operations of corporations, economic projects and indus</w:t>
        <w:t xml:space="preserve">trial plants.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here is increasing awareness of corporate crimes (includ</w:t>
        <w:t xml:space="preserve">ing insider trading, financial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aud, the falsification of safety tests, the knowing sale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toxic products and the illegal dumping of wastes) and the need to tighten controls to prevent such corporate abuses.</w:t>
      </w:r>
    </w:p>
    <w:p>
      <w:pPr>
        <w:pStyle w:val="Style822"/>
        <w:widowControl w:val="0"/>
        <w:keepNext w:val="0"/>
        <w:keepLines w:val="0"/>
        <w:shd w:val="clear" w:color="auto" w:fill="auto"/>
        <w:bidi w:val="0"/>
        <w:spacing w:before="0" w:after="0"/>
        <w:ind w:left="0" w:right="0" w:firstLine="205"/>
      </w:pPr>
      <w:r>
        <w:rPr>
          <w:lang w:val="en-US" w:eastAsia="en-US" w:bidi="en-US"/>
          <w:w w:val="100"/>
          <w:spacing w:val="0"/>
          <w:color w:val="000000"/>
          <w:position w:val="0"/>
        </w:rPr>
        <w:t>Against the Green Wave's call for more effective regulation of companies, there has emerged a powerful counter-trend that a</w:t>
      </w:r>
      <w:r>
        <w:rPr>
          <w:lang w:val="en-US" w:eastAsia="en-US" w:bidi="en-US"/>
          <w:w w:val="100"/>
          <w:spacing w:val="0"/>
          <w:color w:val="000000"/>
          <w:shd w:val="clear" w:color="auto" w:fill="80FFFF"/>
          <w:position w:val="0"/>
        </w:rPr>
        <w:t>dv</w:t>
      </w:r>
      <w:r>
        <w:rPr>
          <w:lang w:val="en-US" w:eastAsia="en-US" w:bidi="en-US"/>
          <w:w w:val="100"/>
          <w:spacing w:val="0"/>
          <w:color w:val="000000"/>
          <w:position w:val="0"/>
        </w:rPr>
        <w:t>ocates the granting of unhampered freedom for "market forces" to dominate economic and other spheres of life.</w:t>
      </w:r>
    </w:p>
    <w:p>
      <w:pPr>
        <w:pStyle w:val="Style822"/>
        <w:widowControl w:val="0"/>
        <w:keepNext w:val="0"/>
        <w:keepLines w:val="0"/>
        <w:shd w:val="clear" w:color="auto" w:fill="auto"/>
        <w:bidi w:val="0"/>
        <w:spacing w:before="0" w:after="0"/>
        <w:ind w:left="0" w:right="0" w:firstLine="205"/>
      </w:pPr>
      <w:r>
        <w:rPr>
          <w:lang w:val="en-US" w:eastAsia="en-US" w:bidi="en-US"/>
          <w:w w:val="100"/>
          <w:spacing w:val="0"/>
          <w:color w:val="000000"/>
          <w:position w:val="0"/>
        </w:rPr>
        <w:t>Under the banner of "free market," "free trade," "deregulation," "privatization" and "liberalization," this trend calls for maximizing corporate access to resources while minimizing the role of govern</w:t>
        <w:t>ments to participate in economic activity or to regulate the behavior and effects of the companies. This battle for the "free market" started</w:t>
      </w:r>
      <w:r>
        <w:br w:type="page"/>
      </w:r>
    </w:p>
    <w:p>
      <w:pPr>
        <w:pStyle w:val="Style822"/>
        <w:widowControl w:val="0"/>
        <w:keepNext w:val="0"/>
        <w:keepLines w:val="0"/>
        <w:shd w:val="clear" w:color="auto" w:fill="auto"/>
        <w:bidi w:val="0"/>
        <w:spacing w:before="0" w:after="0" w:line="187" w:lineRule="exact"/>
        <w:ind w:left="0" w:right="0" w:firstLine="57"/>
      </w:pPr>
      <w:r>
        <w:pict>
          <v:shape id="_x0000_s1277" type="#_x0000_t75" style="position:absolute;margin-left:-0.25pt;margin-top:-30.3pt;width:503.5pt;height:124.8pt;z-index:-125829210;mso-wrap-distance-left:5pt;mso-wrap-distance-right:5pt;mso-position-horizontal-relative:margin;mso-position-vertical-relative:margin" wrapcoords="0 0 21600 0 21600 21600 0 21600 0 0">
            <v:imagedata r:id="rId178" r:href="rId179"/>
            <w10:wrap type="topAndBottom" anchorx="margin" anchory="margin"/>
          </v:shape>
        </w:pict>
      </w:r>
      <w:r>
        <w:rPr>
          <w:lang w:val="en-US" w:eastAsia="en-US" w:bidi="en-US"/>
          <w:w w:val="100"/>
          <w:spacing w:val="0"/>
          <w:color w:val="000000"/>
          <w:position w:val="0"/>
        </w:rPr>
        <w:t>at the national level but now corporations hope to extend their eco</w:t>
        <w:t>nomic reach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international level under the guise of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ree trade."</w:t>
      </w:r>
    </w:p>
    <w:p>
      <w:pPr>
        <w:pStyle w:val="Style822"/>
        <w:widowControl w:val="0"/>
        <w:keepNext w:val="0"/>
        <w:keepLines w:val="0"/>
        <w:shd w:val="clear" w:color="auto" w:fill="auto"/>
        <w:bidi w:val="0"/>
        <w:spacing w:before="0" w:after="170" w:line="187" w:lineRule="exact"/>
        <w:ind w:left="0" w:right="0" w:firstLine="228"/>
      </w:pPr>
      <w:r>
        <w:rPr>
          <w:lang w:val="en-US" w:eastAsia="en-US" w:bidi="en-US"/>
          <w:w w:val="100"/>
          <w:spacing w:val="0"/>
          <w:color w:val="000000"/>
          <w:position w:val="0"/>
        </w:rPr>
        <w:t>The chosen arena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ambitious campaign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vehicle is the treaty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Uruguay Round. If the industrial countries' proposals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especially for the "new themes" of service, investment and intellectua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property rights succeed, then almost the whole world's market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open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TNCs for investments and services. Moreover, the corporations' monopoly over technology and pro</w:t>
        <w:t>duction processes would be ensured.</w:t>
      </w:r>
    </w:p>
    <w:p>
      <w:pPr>
        <w:pStyle w:val="Style59"/>
        <w:widowControl w:val="0"/>
        <w:keepNext w:val="0"/>
        <w:keepLines w:val="0"/>
        <w:shd w:val="clear" w:color="auto" w:fill="auto"/>
        <w:bidi w:val="0"/>
        <w:spacing w:before="0" w:after="125" w:line="200" w:lineRule="exact"/>
        <w:ind w:left="0" w:right="0" w:firstLine="57"/>
      </w:pPr>
      <w:r>
        <w:rPr>
          <w:lang w:val="en-US" w:eastAsia="en-US" w:bidi="en-US"/>
          <w:w w:val="100"/>
          <w:spacing w:val="0"/>
          <w:color w:val="000000"/>
          <w:position w:val="0"/>
        </w:rPr>
        <w:t>TNCs Behind the Scenes</w:t>
      </w:r>
    </w:p>
    <w:p>
      <w:pPr>
        <w:pStyle w:val="Style822"/>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ush administration, which is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main proponent of the "new themes," has been working closely with US corporations. In 1982, the US government first expressed the need to apply the GATT principles to the service trade. It was motivated by the desire of US servic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companies to expand their markets by breaking down trade barriers, especially in the Third World.</w:t>
      </w:r>
    </w:p>
    <w:p>
      <w:pPr>
        <w:pStyle w:val="Style822"/>
        <w:widowControl w:val="0"/>
        <w:keepNext w:val="0"/>
        <w:keepLines w:val="0"/>
        <w:shd w:val="clear" w:color="auto" w:fill="auto"/>
        <w:bidi w:val="0"/>
        <w:spacing w:before="0" w:after="0"/>
        <w:ind w:left="0" w:right="0" w:firstLine="228"/>
      </w:pPr>
      <w:r>
        <w:pict>
          <v:shape id="_x0000_s1278" type="#_x0000_t202" style="position:absolute;margin-left:179.3pt;margin-top:328.1pt;width:143.05pt;height:71.25pt;z-index:-125829209;mso-wrap-distance-left:15.1pt;mso-wrap-distance-top:3.9pt;mso-wrap-distance-right:15.6pt;mso-wrap-distance-bottom:3.9pt;mso-position-horizontal-relative:margin;mso-position-vertical-relative:margin" filled="f" stroked="f">
            <v:textbox style="mso-fit-shape-to-text:t" inset="0,0,0,0">
              <w:txbxContent>
                <w:p>
                  <w:pPr>
                    <w:pStyle w:val="Style42"/>
                    <w:widowControl w:val="0"/>
                    <w:keepNext w:val="0"/>
                    <w:keepLines w:val="0"/>
                    <w:shd w:val="clear" w:color="auto" w:fill="auto"/>
                    <w:bidi w:val="0"/>
                    <w:jc w:val="center"/>
                    <w:spacing w:before="0" w:after="0" w:line="269" w:lineRule="exact"/>
                    <w:ind w:left="0" w:right="0" w:firstLine="0"/>
                  </w:pPr>
                  <w:r>
                    <w:rPr>
                      <w:rStyle w:val="CharStyle749"/>
                      <w:b w:val="0"/>
                      <w:bCs w:val="0"/>
                      <w:i/>
                      <w:iCs/>
                    </w:rPr>
                    <w:t>There are two contradictory</w:t>
                    <w:br/>
                    <w:t>trends in the world today</w:t>
                  </w:r>
                  <w:r>
                    <w:rPr>
                      <w:rStyle w:val="CharStyle828"/>
                      <w:i w:val="0"/>
                      <w:iCs w:val="0"/>
                    </w:rPr>
                    <w:t xml:space="preserve"> —</w:t>
                    <w:br/>
                  </w:r>
                  <w:r>
                    <w:rPr>
                      <w:rStyle w:val="CharStyle749"/>
                      <w:b w:val="0"/>
                      <w:bCs w:val="0"/>
                      <w:i/>
                      <w:iCs/>
                    </w:rPr>
                    <w:t>environmentalism</w:t>
                  </w:r>
                  <w:r>
                    <w:rPr>
                      <w:rStyle w:val="CharStyle749"/>
                      <w:b w:val="0"/>
                      <w:bCs w:val="0"/>
                      <w:i/>
                      <w:iCs/>
                      <w:shd w:val="clear" w:color="auto" w:fill="80FFFF"/>
                    </w:rPr>
                    <w:t>'</w:t>
                  </w:r>
                  <w:r>
                    <w:rPr>
                      <w:rStyle w:val="CharStyle749"/>
                      <w:b w:val="0"/>
                      <w:bCs w:val="0"/>
                      <w:i/>
                      <w:iCs/>
                    </w:rPr>
                    <w:t xml:space="preserve">s </w:t>
                  </w:r>
                  <w:r>
                    <w:rPr>
                      <w:rStyle w:val="CharStyle749"/>
                      <w:b w:val="0"/>
                      <w:bCs w:val="0"/>
                      <w:i/>
                      <w:iCs/>
                      <w:shd w:val="clear" w:color="auto" w:fill="80FFFF"/>
                    </w:rPr>
                    <w:t>"</w:t>
                  </w:r>
                  <w:r>
                    <w:rPr>
                      <w:rStyle w:val="CharStyle749"/>
                      <w:b w:val="0"/>
                      <w:bCs w:val="0"/>
                      <w:i/>
                      <w:iCs/>
                    </w:rPr>
                    <w:t>Green</w:t>
                    <w:br/>
                  </w:r>
                  <w:r>
                    <w:rPr>
                      <w:rStyle w:val="CharStyle749"/>
                      <w:b w:val="0"/>
                      <w:bCs w:val="0"/>
                      <w:i/>
                      <w:iCs/>
                      <w:shd w:val="clear" w:color="auto" w:fill="80FFFF"/>
                    </w:rPr>
                    <w:t>W</w:t>
                  </w:r>
                  <w:r>
                    <w:rPr>
                      <w:rStyle w:val="CharStyle749"/>
                      <w:b w:val="0"/>
                      <w:bCs w:val="0"/>
                      <w:i/>
                      <w:iCs/>
                    </w:rPr>
                    <w:t>ave" and the corporate</w:t>
                    <w:br/>
                    <w:t>crusade for "Free Trade"</w:t>
                  </w:r>
                </w:p>
              </w:txbxContent>
            </v:textbox>
            <w10:wrap type="square" anchorx="margin" anchory="margin"/>
          </v:shape>
        </w:pict>
      </w:r>
      <w:r>
        <w:rPr>
          <w:lang w:val="en-US" w:eastAsia="en-US" w:bidi="en-US"/>
          <w:w w:val="100"/>
          <w:spacing w:val="0"/>
          <w:color w:val="000000"/>
          <w:position w:val="0"/>
        </w:rPr>
        <w:t>In May, 1990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leading US companies and business organizations announced the formation of a high-powered "Multilateral Trad</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Negotiations (MTN) Coalition." Chaired by the f</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rmer US Trade Representative William Brock, now in private business, the group includes American Express, General Motors, IBM, General Electric, Cargill, Citicorp, Procter &amp; Gamble and other companies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 well as the US Council for International Business, American Business Conference, National Associations of Manu</w:t>
        <w:t>facturers, Coalition of Service Industries,</w:t>
      </w:r>
    </w:p>
    <w:p>
      <w:pPr>
        <w:pStyle w:val="Style822"/>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International Investment Alliance and the Intellectual Property Committee.</w:t>
      </w:r>
    </w:p>
    <w:p>
      <w:pPr>
        <w:pStyle w:val="Style822"/>
        <w:widowControl w:val="0"/>
        <w:keepNext w:val="0"/>
        <w:keepLines w:val="0"/>
        <w:shd w:val="clear" w:color="auto" w:fill="auto"/>
        <w:bidi w:val="0"/>
        <w:spacing w:before="0" w:after="0"/>
        <w:ind w:left="0" w:right="0" w:firstLine="228"/>
      </w:pPr>
      <w:r>
        <w:rPr>
          <w:lang w:val="en-US" w:eastAsia="en-US" w:bidi="en-US"/>
          <w:w w:val="100"/>
          <w:spacing w:val="0"/>
          <w:color w:val="000000"/>
          <w:position w:val="0"/>
        </w:rPr>
        <w:t>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July, 1990 Houston Economic Sum</w:t>
        <w:t>mit, the MTN Coalition organized a high- profile press briefing and released a summary report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"Em</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ent Persons Group on World Trade." Brock said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while the summit's fo</w:t>
      </w:r>
      <w:r>
        <w:rPr>
          <w:lang w:val="en-US" w:eastAsia="en-US" w:bidi="en-US"/>
          <w:w w:val="100"/>
          <w:spacing w:val="0"/>
          <w:color w:val="000000"/>
          <w:shd w:val="clear" w:color="auto" w:fill="80FFFF"/>
          <w:position w:val="0"/>
        </w:rPr>
        <w:t>ot</w:t>
      </w:r>
      <w:r>
        <w:rPr>
          <w:lang w:val="en-US" w:eastAsia="en-US" w:bidi="en-US"/>
          <w:w w:val="100"/>
          <w:spacing w:val="0"/>
          <w:color w:val="000000"/>
          <w:position w:val="0"/>
        </w:rPr>
        <w:t>s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farm reforms, "agriculture is not the issu</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Rather it is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ly</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chp</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to agreemen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on issues of greater magnitude, issues that really matter, like intellectual property protection, services, investment and subsidies."</w:t>
      </w:r>
    </w:p>
    <w:p>
      <w:pPr>
        <w:pStyle w:val="Style822"/>
        <w:widowControl w:val="0"/>
        <w:keepNext w:val="0"/>
        <w:keepLines w:val="0"/>
        <w:shd w:val="clear" w:color="auto" w:fill="auto"/>
        <w:bidi w:val="0"/>
        <w:spacing w:before="0" w:after="0"/>
        <w:ind w:left="0" w:right="0" w:firstLine="228"/>
      </w:pPr>
      <w:r>
        <w:rPr>
          <w:lang w:val="en-US" w:eastAsia="en-US" w:bidi="en-US"/>
          <w:w w:val="100"/>
          <w:spacing w:val="0"/>
          <w:color w:val="000000"/>
          <w:position w:val="0"/>
        </w:rPr>
        <w:t>The business lobby's effectiveness, at least where the US is con</w:t>
        <w:t>cerned, was shown by the top priority that President Bush gave to the Uruguay Round 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Group of Seven Summit. US Agriculture Secretary Clayton Yeutter stressed that "a successful end to the Uruguay Round negotiations is ten times more important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than good relations with the Soviet Union."</w:t>
      </w:r>
    </w:p>
    <w:p>
      <w:pPr>
        <w:pStyle w:val="Style822"/>
        <w:widowControl w:val="0"/>
        <w:keepNext w:val="0"/>
        <w:keepLines w:val="0"/>
        <w:shd w:val="clear" w:color="auto" w:fill="auto"/>
        <w:bidi w:val="0"/>
        <w:spacing w:before="0" w:after="0"/>
        <w:ind w:left="0" w:right="0" w:firstLine="228"/>
      </w:pPr>
      <w:r>
        <w:rPr>
          <w:lang w:val="en-US" w:eastAsia="en-US" w:bidi="en-US"/>
          <w:w w:val="100"/>
          <w:spacing w:val="0"/>
          <w:color w:val="000000"/>
          <w:position w:val="0"/>
        </w:rPr>
        <w:t xml:space="preserve">The real focus of the industrial countries' agenda is to radically restructure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itself and immensely enlarge its powers so that it can become a "world economic policeman" to enforce new rules that maximize the unimpeded operations of TNCs.</w:t>
      </w:r>
    </w:p>
    <w:p>
      <w:pPr>
        <w:pStyle w:val="Style822"/>
        <w:widowControl w:val="0"/>
        <w:keepNext w:val="0"/>
        <w:keepLines w:val="0"/>
        <w:shd w:val="clear" w:color="auto" w:fill="auto"/>
        <w:bidi w:val="0"/>
        <w:spacing w:before="0" w:after="0"/>
        <w:ind w:left="0" w:right="0" w:firstLine="228"/>
      </w:pPr>
      <w:r>
        <w:rPr>
          <w:lang w:val="en-US" w:eastAsia="en-US" w:bidi="en-US"/>
          <w:w w:val="100"/>
          <w:spacing w:val="0"/>
          <w:color w:val="000000"/>
          <w:position w:val="0"/>
        </w:rPr>
        <w:t>The industrial nations hope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extend "free trade" (the absence of state interference, intervention or control) to include not only the traditional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manufactured items,but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agricultural goods, services, investments and intellectual property rights.</w:t>
      </w:r>
    </w:p>
    <w:p>
      <w:pPr>
        <w:pStyle w:val="Style822"/>
        <w:widowControl w:val="0"/>
        <w:keepNext w:val="0"/>
        <w:keepLines w:val="0"/>
        <w:shd w:val="clear" w:color="auto" w:fill="auto"/>
        <w:bidi w:val="0"/>
        <w:spacing w:before="0" w:after="0"/>
        <w:ind w:left="0" w:right="0" w:firstLine="228"/>
      </w:pPr>
      <w:r>
        <w:rPr>
          <w:lang w:val="en-US" w:eastAsia="en-US" w:bidi="en-US"/>
          <w:w w:val="100"/>
          <w:spacing w:val="0"/>
          <w:color w:val="000000"/>
          <w:position w:val="0"/>
        </w:rPr>
        <w:t>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will allow TNCs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sweeping</w:t>
      </w:r>
      <w:r>
        <w:rPr>
          <w:lang w:val="en-US" w:eastAsia="en-US" w:bidi="en-US"/>
          <w:w w:val="100"/>
          <w:spacing w:val="0"/>
          <w:color w:val="000000"/>
          <w:shd w:val="clear" w:color="auto" w:fill="80FFFF"/>
          <w:position w:val="0"/>
        </w:rPr>
        <w:t>j-i</w:t>
      </w:r>
      <w:r>
        <w:rPr>
          <w:lang w:val="en-US" w:eastAsia="en-US" w:bidi="en-US"/>
          <w:w w:val="100"/>
          <w:spacing w:val="0"/>
          <w:color w:val="000000"/>
          <w:position w:val="0"/>
        </w:rPr>
        <w:t>ghts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export to the Third World, but also to base their operations in Third World countries, and to be treated like locally owned companies with hardly any state controls. 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 time,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TNCs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restrict the</w:t>
      </w:r>
    </w:p>
    <w:p>
      <w:pPr>
        <w:pStyle w:val="Style822"/>
        <w:widowControl w:val="0"/>
        <w:keepNext w:val="0"/>
        <w:keepLines w:val="0"/>
        <w:shd w:val="clear" w:color="auto" w:fill="auto"/>
        <w:bidi w:val="0"/>
        <w:spacing w:before="0" w:after="0"/>
        <w:ind w:left="0" w:right="0" w:firstLine="50"/>
      </w:pPr>
      <w:r>
        <w:br w:type="column"/>
      </w:r>
      <w:r>
        <w:rPr>
          <w:lang w:val="en-US" w:eastAsia="en-US" w:bidi="en-US"/>
          <w:w w:val="100"/>
          <w:spacing w:val="0"/>
          <w:color w:val="000000"/>
          <w:position w:val="0"/>
        </w:rPr>
        <w:t>free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flow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new technologies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World by imposing patent obligations and intellectual property rights requirements on Third World countries.</w:t>
      </w:r>
    </w:p>
    <w:p>
      <w:pPr>
        <w:pStyle w:val="Style822"/>
        <w:widowControl w:val="0"/>
        <w:keepNext w:val="0"/>
        <w:keepLines w:val="0"/>
        <w:shd w:val="clear" w:color="auto" w:fill="auto"/>
        <w:bidi w:val="0"/>
        <w:spacing w:before="0" w:after="174"/>
        <w:ind w:left="0" w:right="0" w:firstLine="226"/>
      </w:pPr>
      <w:r>
        <w:rPr>
          <w:lang w:val="en-US" w:eastAsia="en-US" w:bidi="en-US"/>
          <w:w w:val="100"/>
          <w:spacing w:val="0"/>
          <w:color w:val="000000"/>
          <w:position w:val="0"/>
        </w:rPr>
        <w:t>Thus the industrial countries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corporations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expand and ex</w:t>
        <w:t>tend their monopoly powers in trade and investment into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 interna</w:t>
        <w:t>tional sectors (not only in the Third World, but with the collapse of Eastern Europe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USSR, into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formerly communist countries, as well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Simultaneously, they want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acquire monopoly rights </w:t>
      </w:r>
      <w:r>
        <w:rPr>
          <w:lang w:val="en-US" w:eastAsia="en-US" w:bidi="en-US"/>
          <w:w w:val="100"/>
          <w:spacing w:val="0"/>
          <w:color w:val="000000"/>
          <w:shd w:val="clear" w:color="auto" w:fill="80FFFF"/>
          <w:position w:val="0"/>
        </w:rPr>
        <w:t>ov</w:t>
      </w:r>
      <w:r>
        <w:rPr>
          <w:lang w:val="en-US" w:eastAsia="en-US" w:bidi="en-US"/>
          <w:w w:val="100"/>
          <w:spacing w:val="0"/>
          <w:color w:val="000000"/>
          <w:position w:val="0"/>
        </w:rPr>
        <w:t>er technology in order to prevent the emergence or development of possible competitors. The "newly industrializing countries" like South Korea or Taiwan will be kept in check while potentially powerful Third World contenders like India, Brazil or China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find it difficult to achieve an "economi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take-of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w:t>
      </w:r>
    </w:p>
    <w:p>
      <w:pPr>
        <w:pStyle w:val="Style59"/>
        <w:widowControl w:val="0"/>
        <w:keepNext w:val="0"/>
        <w:keepLines w:val="0"/>
        <w:shd w:val="clear" w:color="auto" w:fill="auto"/>
        <w:bidi w:val="0"/>
        <w:spacing w:before="0" w:after="111" w:line="200" w:lineRule="exact"/>
        <w:ind w:left="0" w:right="0" w:firstLine="50"/>
      </w:pPr>
      <w:r>
        <w:rPr>
          <w:lang w:val="en-US" w:eastAsia="en-US" w:bidi="en-US"/>
          <w:w w:val="100"/>
          <w:spacing w:val="0"/>
          <w:color w:val="000000"/>
          <w:position w:val="0"/>
        </w:rPr>
        <w:t>Free Trade vs Fair Trade</w:t>
      </w:r>
    </w:p>
    <w:p>
      <w:pPr>
        <w:pStyle w:val="Style822"/>
        <w:widowControl w:val="0"/>
        <w:keepNext w:val="0"/>
        <w:keepLines w:val="0"/>
        <w:shd w:val="clear" w:color="auto" w:fill="auto"/>
        <w:bidi w:val="0"/>
        <w:spacing w:before="0" w:after="0"/>
        <w:ind w:left="0" w:right="0" w:firstLine="50"/>
      </w:pPr>
      <w:r>
        <w:rPr>
          <w:lang w:val="en-US" w:eastAsia="en-US" w:bidi="en-US"/>
          <w:w w:val="100"/>
          <w:spacing w:val="0"/>
          <w:color w:val="000000"/>
          <w:position w:val="0"/>
        </w:rPr>
        <w:t>Between two equal partners or contenders, free trade may bring mutually satisf</w:t>
      </w:r>
      <w:r>
        <w:rPr>
          <w:lang w:val="en-US" w:eastAsia="en-US" w:bidi="en-US"/>
          <w:w w:val="100"/>
          <w:spacing w:val="0"/>
          <w:color w:val="000000"/>
          <w:shd w:val="clear" w:color="auto" w:fill="80FFFF"/>
          <w:position w:val="0"/>
        </w:rPr>
        <w:t>y</w:t>
      </w:r>
      <w:r>
        <w:rPr>
          <w:lang w:val="en-US" w:eastAsia="en-US" w:bidi="en-US"/>
          <w:w w:val="100"/>
          <w:spacing w:val="0"/>
          <w:color w:val="000000"/>
          <w:position w:val="0"/>
        </w:rPr>
        <w:t>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fair and equitable benefits.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if one party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far stronger than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other, the benefits are likely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unequally shared; indeed, the weak party may not gain at 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but instead suffer losses. It could well be that in the context of international "free trade," the TNCs will take control of many sectors of Third World national economies while the locally owned industries and services of the Third World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b</w:t>
      </w:r>
      <w:r>
        <w:rPr>
          <w:lang w:val="en-US" w:eastAsia="en-US" w:bidi="en-US"/>
          <w:w w:val="100"/>
          <w:spacing w:val="0"/>
          <w:color w:val="000000"/>
          <w:shd w:val="clear" w:color="auto" w:fill="80FFFF"/>
          <w:position w:val="0"/>
        </w:rPr>
        <w:t>ein</w:t>
      </w:r>
      <w:r>
        <w:rPr>
          <w:lang w:val="en-US" w:eastAsia="en-US" w:bidi="en-US"/>
          <w:w w:val="100"/>
          <w:spacing w:val="0"/>
          <w:color w:val="000000"/>
          <w:position w:val="0"/>
        </w:rPr>
        <w:t>c</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eas</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glymarg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zed and prevented from developing.</w:t>
      </w:r>
    </w:p>
    <w:p>
      <w:pPr>
        <w:pStyle w:val="Style822"/>
        <w:widowControl w:val="0"/>
        <w:keepNext w:val="0"/>
        <w:keepLines w:val="0"/>
        <w:shd w:val="clear" w:color="auto" w:fill="auto"/>
        <w:bidi w:val="0"/>
        <w:spacing w:before="0" w:after="0"/>
        <w:ind w:left="0" w:right="0" w:firstLine="398"/>
      </w:pPr>
      <w:r>
        <w:rPr>
          <w:lang w:val="en-US" w:eastAsia="en-US" w:bidi="en-US"/>
          <w:w w:val="100"/>
          <w:spacing w:val="0"/>
          <w:color w:val="000000"/>
          <w:position w:val="0"/>
        </w:rPr>
        <w:t>Touseaspo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analogy,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putt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Third World and the industrial countries on equal footing in "free trade" would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like putting a malnourished African child against American Carl Lewis in a 100-meter race. The rules are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rboth: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 start only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gun is fired,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both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run 100 meters, and the first person to "break the tape" wins. Similarly, to insist that Third World and industrial countries alike should be subjected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same trade rules (no tariffs, no national laws hindering foreign investments in goods or services, sharing the same patent laws) might be defined as "free trade," but would not constitute "fair trade."</w:t>
      </w:r>
    </w:p>
    <w:p>
      <w:pPr>
        <w:pStyle w:val="Style822"/>
        <w:widowControl w:val="0"/>
        <w:keepNext w:val="0"/>
        <w:keepLines w:val="0"/>
        <w:shd w:val="clear" w:color="auto" w:fill="auto"/>
        <w:bidi w:val="0"/>
        <w:spacing w:before="0" w:after="0"/>
        <w:ind w:left="0" w:right="0" w:firstLine="226"/>
      </w:pPr>
      <w:r>
        <w:rPr>
          <w:lang w:val="en-US" w:eastAsia="en-US" w:bidi="en-US"/>
          <w:w w:val="100"/>
          <w:spacing w:val="0"/>
          <w:color w:val="000000"/>
          <w:position w:val="0"/>
        </w:rPr>
        <w:t>What the Third World desperately needs is an international eco</w:t>
        <w:t>nomic order that recognizes and caters to its development needs — the need to produce enough to satisfy the basic requirements of its people, the need for greater social equity, and the need for ecologi</w:t>
        <w:t>cally harmonious forms of development.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economic order to evolve, the North must recognize that it owes a great historical debt to the South for the centuries of exploitation and transfer of human, financial and natural resources.</w:t>
      </w:r>
    </w:p>
    <w:p>
      <w:pPr>
        <w:pStyle w:val="Style822"/>
        <w:widowControl w:val="0"/>
        <w:keepNext w:val="0"/>
        <w:keepLines w:val="0"/>
        <w:shd w:val="clear" w:color="auto" w:fill="auto"/>
        <w:bidi w:val="0"/>
        <w:spacing w:before="0" w:after="0"/>
        <w:ind w:left="0" w:right="0" w:firstLine="226"/>
      </w:pPr>
      <w:r>
        <w:rPr>
          <w:lang w:val="en-US" w:eastAsia="en-US" w:bidi="en-US"/>
          <w:w w:val="100"/>
          <w:spacing w:val="0"/>
          <w:color w:val="000000"/>
          <w:position w:val="0"/>
        </w:rPr>
        <w:t xml:space="preserve">GATT can be seen as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TNC Empire's" grand way of striking back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Green Wave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Third World's emerging demands for global economic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ustice.</w:t>
      </w:r>
    </w:p>
    <w:p>
      <w:pPr>
        <w:pStyle w:val="Style822"/>
        <w:widowControl w:val="0"/>
        <w:keepNext w:val="0"/>
        <w:keepLines w:val="0"/>
        <w:shd w:val="clear" w:color="auto" w:fill="auto"/>
        <w:bidi w:val="0"/>
        <w:spacing w:before="0" w:after="0"/>
        <w:ind w:left="0" w:right="0" w:firstLine="226"/>
        <w:sectPr>
          <w:pgSz w:w="13195" w:h="17244"/>
          <w:pgMar w:top="2480" w:left="1479" w:right="1479" w:bottom="1697" w:header="0" w:footer="3" w:gutter="224"/>
          <w:rtlGutter w:val="0"/>
          <w:cols w:num="2" w:space="102"/>
          <w:noEndnote/>
          <w:docGrid w:linePitch="360"/>
        </w:sectPr>
      </w:pPr>
      <w:r>
        <w:rPr>
          <w:lang w:val="en-US" w:eastAsia="en-US" w:bidi="en-US"/>
          <w:w w:val="100"/>
          <w:spacing w:val="0"/>
          <w:color w:val="000000"/>
          <w:position w:val="0"/>
        </w:rPr>
        <w:t>With the present balance of forces, the TNC advocates of trade liberalization may succeed in pulling off a virtual coup through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Uruguay Round, circumventing national legislatures to secure greater freedoms and powers for themselves in international treaties.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other hand, the supporters of an environmentally sound future that allocates a fair share of global resources to the Third World have a cause that has far more attraction and staying power.</w:t>
      </w:r>
    </w:p>
    <w:p>
      <w:pPr>
        <w:widowControl w:val="0"/>
        <w:rPr>
          <w:sz w:val="2"/>
          <w:szCs w:val="2"/>
        </w:rPr>
      </w:pPr>
      <w:r>
        <w:pict>
          <v:shape id="_x0000_s1279" type="#_x0000_t202" style="position:absolute;margin-left:21.5pt;margin-top:7.65pt;width:278.65pt;height:89.8pt;z-index:-125829208;mso-wrap-distance-left:5pt;mso-wrap-distance-right:29.5pt;mso-position-horizontal-relative:margin" filled="f" stroked="f">
            <v:textbox style="mso-fit-shape-to-text:t" inset="0,0,0,0">
              <w:txbxContent>
                <w:p>
                  <w:pPr>
                    <w:pStyle w:val="Style836"/>
                    <w:widowControl w:val="0"/>
                    <w:keepNext w:val="0"/>
                    <w:keepLines w:val="0"/>
                    <w:shd w:val="clear" w:color="auto" w:fill="auto"/>
                    <w:bidi w:val="0"/>
                    <w:spacing w:before="0" w:after="0"/>
                    <w:ind w:left="20" w:right="0" w:firstLine="0"/>
                  </w:pPr>
                  <w:r>
                    <w:rPr>
                      <w:lang w:val="en-US" w:eastAsia="en-US" w:bidi="en-US"/>
                      <w:w w:val="100"/>
                      <w:color w:val="000000"/>
                      <w:position w:val="0"/>
                    </w:rPr>
                    <w:t>The spread and impact of</w:t>
                    <w:br/>
                    <w:t>export</w:t>
                  </w:r>
                  <w:r>
                    <w:rPr>
                      <w:lang w:val="en-US" w:eastAsia="en-US" w:bidi="en-US"/>
                      <w:w w:val="100"/>
                      <w:color w:val="000000"/>
                      <w:shd w:val="clear" w:color="auto" w:fill="80FFFF"/>
                      <w:position w:val="0"/>
                    </w:rPr>
                    <w:t>-</w:t>
                  </w:r>
                  <w:r>
                    <w:rPr>
                      <w:lang w:val="en-US" w:eastAsia="en-US" w:bidi="en-US"/>
                      <w:w w:val="100"/>
                      <w:color w:val="000000"/>
                      <w:position w:val="0"/>
                    </w:rPr>
                    <w:t>oriented</w:t>
                    <w:br/>
                    <w:t>industrialisation in the</w:t>
                    <w:br/>
                    <w:t>Pacific-Rim</w:t>
                  </w:r>
                </w:p>
              </w:txbxContent>
            </v:textbox>
            <w10:wrap type="square" side="right" anchorx="margin"/>
          </v:shape>
        </w:pict>
      </w:r>
      <w:r>
        <w:pict>
          <v:shape id="_x0000_s1280" type="#_x0000_t202" style="position:absolute;margin-left:2.5pt;margin-top:150.25pt;width:317.5pt;height:164.05pt;z-index:-125829207;mso-wrap-distance-left:5pt;mso-wrap-distance-right:9.6pt;mso-position-horizontal-relative:margin" filled="f" stroked="f">
            <v:textbox style="mso-fit-shape-to-text:t" inset="0,0,0,0">
              <w:txbxContent>
                <w:p>
                  <w:pPr>
                    <w:pStyle w:val="Style839"/>
                    <w:widowControl w:val="0"/>
                    <w:keepNext w:val="0"/>
                    <w:keepLines w:val="0"/>
                    <w:shd w:val="clear" w:color="auto" w:fill="auto"/>
                    <w:bidi w:val="0"/>
                    <w:jc w:val="left"/>
                    <w:spacing w:before="0" w:after="299" w:line="150" w:lineRule="exact"/>
                    <w:ind w:left="0" w:right="0"/>
                  </w:pPr>
                  <w:r>
                    <w:rPr>
                      <w:lang w:val="en-US" w:eastAsia="en-US" w:bidi="en-US"/>
                      <w:w w:val="100"/>
                      <w:color w:val="000000"/>
                      <w:position w:val="0"/>
                    </w:rPr>
                    <w:t>by Walden Bello</w:t>
                  </w:r>
                </w:p>
                <w:p>
                  <w:pPr>
                    <w:pStyle w:val="Style824"/>
                    <w:widowControl w:val="0"/>
                    <w:keepNext w:val="0"/>
                    <w:keepLines w:val="0"/>
                    <w:shd w:val="clear" w:color="auto" w:fill="auto"/>
                    <w:bidi w:val="0"/>
                    <w:spacing w:before="0" w:after="0" w:line="206" w:lineRule="exact"/>
                    <w:ind w:left="0" w:right="0" w:firstLine="322"/>
                  </w:pPr>
                  <w:r>
                    <w:rPr>
                      <w:lang w:val="en-US" w:eastAsia="en-US" w:bidi="en-US"/>
                      <w:w w:val="100"/>
                      <w:spacing w:val="0"/>
                      <w:color w:val="000000"/>
                      <w:position w:val="0"/>
                    </w:rPr>
                    <w:t xml:space="preserve">Asia's economies have been visited with two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revolutions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over the last 2</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years. One is the Green Revolution in the countryside. The other revolution is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Oriented Indus</w:t>
                  </w:r>
                  <w:r>
                    <w:rPr>
                      <w:lang w:val="en-US" w:eastAsia="en-US" w:bidi="en-US"/>
                      <w:w w:val="100"/>
                      <w:spacing w:val="0"/>
                      <w:color w:val="000000"/>
                      <w:shd w:val="clear" w:color="auto" w:fill="80FFFF"/>
                      <w:position w:val="0"/>
                    </w:rPr>
                  </w:r>
                  <w:r>
                    <w:rPr>
                      <w:lang w:val="en-US" w:eastAsia="en-US" w:bidi="en-US"/>
                      <w:w w:val="100"/>
                      <w:spacing w:val="0"/>
                      <w:color w:val="000000"/>
                      <w:position w:val="0"/>
                    </w:rPr>
                    <w:t>trialisation. Both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revolutions were not indigenous to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region; they were imposed from the outside by western agencie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technocrats, economists, and scientists. Both revolutions are now entering their second phase; the green revolution is now in its more dangerous, biotechnological phase;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oriented indusr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isation, which we shall hereafter call E</w:t>
                  </w:r>
                  <w:r>
                    <w:rPr>
                      <w:lang w:val="en-US" w:eastAsia="en-US" w:bidi="en-US"/>
                      <w:w w:val="100"/>
                      <w:spacing w:val="0"/>
                      <w:color w:val="000000"/>
                      <w:shd w:val="clear" w:color="auto" w:fill="80FFFF"/>
                      <w:position w:val="0"/>
                    </w:rPr>
                    <w:t>OI</w:t>
                  </w:r>
                  <w:r>
                    <w:rPr>
                      <w:lang w:val="en-US" w:eastAsia="en-US" w:bidi="en-US"/>
                      <w:w w:val="100"/>
                      <w:spacing w:val="0"/>
                      <w:color w:val="000000"/>
                      <w:position w:val="0"/>
                    </w:rPr>
                    <w:t>, is spreading from the so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called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tiger economies’ which are primarily located in Northeast Asia - South Korea, Taiwan, Singapore and Hong Kong</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 the so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called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cubs’ of Southeast Asia - Thailand, Malaysia and Indonesia.</w:t>
                  </w:r>
                </w:p>
                <w:p>
                  <w:pPr>
                    <w:pStyle w:val="Style824"/>
                    <w:widowControl w:val="0"/>
                    <w:keepNext w:val="0"/>
                    <w:keepLines w:val="0"/>
                    <w:shd w:val="clear" w:color="auto" w:fill="auto"/>
                    <w:bidi w:val="0"/>
                    <w:spacing w:before="0" w:after="0" w:line="206" w:lineRule="exact"/>
                    <w:ind w:left="0" w:right="0" w:firstLine="322"/>
                  </w:pPr>
                  <w:r>
                    <w:rPr>
                      <w:lang w:val="en-US" w:eastAsia="en-US" w:bidi="en-US"/>
                      <w:w w:val="100"/>
                      <w:spacing w:val="0"/>
                      <w:color w:val="000000"/>
                      <w:position w:val="0"/>
                    </w:rPr>
                    <w:t>But there is one key difference between the two revolutions: while the legitimacy of the green revolution has been eroded by visible inequities and the ecological degradation it has spawned, that of EOI remains intact. Indeed, one of the key themes of the recent IM</w:t>
                  </w:r>
                  <w:r>
                    <w:rPr>
                      <w:lang w:val="en-US" w:eastAsia="en-US" w:bidi="en-US"/>
                      <w:w w:val="100"/>
                      <w:spacing w:val="0"/>
                      <w:color w:val="000000"/>
                      <w:shd w:val="clear" w:color="auto" w:fill="80FFFF"/>
                      <w:position w:val="0"/>
                    </w:rPr>
                    <w:t>F-Wo</w:t>
                  </w:r>
                  <w:r>
                    <w:rPr>
                      <w:lang w:val="en-US" w:eastAsia="en-US" w:bidi="en-US"/>
                      <w:w w:val="100"/>
                      <w:spacing w:val="0"/>
                      <w:color w:val="000000"/>
                      <w:position w:val="0"/>
                    </w:rPr>
                    <w:t xml:space="preserve">rld Bank conference was the celebration of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success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EOI in East Asia.</w:t>
                  </w:r>
                </w:p>
              </w:txbxContent>
            </v:textbox>
            <w10:wrap type="square" side="right" anchorx="margin"/>
          </v:shape>
        </w:pict>
      </w:r>
      <w:r>
        <w:pict>
          <v:shape id="_x0000_s1281" type="#_x0000_t202" style="position:absolute;margin-left:113.9pt;margin-top:116.9pt;width:93.6pt;height:12.25pt;z-index:-125829206;mso-wrap-distance-left:5pt;mso-wrap-distance-right:122.4pt;mso-position-horizontal-relative:margin" filled="f" stroked="f">
            <v:textbox style="mso-fit-shape-to-text:t" inset="0,0,0,0">
              <w:txbxContent>
                <w:p>
                  <w:pPr>
                    <w:pStyle w:val="Style116"/>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60" w:lineRule="exact"/>
                    <w:ind w:left="0" w:right="0" w:firstLine="29"/>
                  </w:pPr>
                  <w:r>
                    <w:rPr>
                      <w:rStyle w:val="CharStyle838"/>
                      <w:i/>
                      <w:iCs/>
                    </w:rPr>
                    <w:t>First of two</w:t>
                  </w:r>
                  <w:r>
                    <w:rPr>
                      <w:rStyle w:val="CharStyle838"/>
                      <w:i/>
                      <w:iCs/>
                      <w:shd w:val="clear" w:color="auto" w:fill="80FFFF"/>
                    </w:rPr>
                    <w:t>-</w:t>
                  </w:r>
                  <w:r>
                    <w:rPr>
                      <w:rStyle w:val="CharStyle838"/>
                      <w:i/>
                      <w:iCs/>
                    </w:rPr>
                    <w:t>part series</w:t>
                  </w:r>
                </w:p>
              </w:txbxContent>
            </v:textbox>
            <w10:wrap type="square" side="right" anchorx="margin"/>
          </v:shape>
        </w:pict>
      </w:r>
    </w:p>
    <w:p>
      <w:pPr>
        <w:pStyle w:val="Style822"/>
        <w:widowControl w:val="0"/>
        <w:keepNext w:val="0"/>
        <w:keepLines w:val="0"/>
        <w:shd w:val="clear" w:color="auto" w:fill="auto"/>
        <w:bidi w:val="0"/>
        <w:spacing w:before="0" w:after="0" w:line="206" w:lineRule="exact"/>
        <w:ind w:left="0" w:right="0" w:firstLine="36"/>
      </w:pPr>
      <w:r>
        <w:rPr>
          <w:lang w:val="en-US" w:eastAsia="en-US" w:bidi="en-US"/>
          <w:w w:val="100"/>
          <w:spacing w:val="0"/>
          <w:color w:val="000000"/>
          <w:position w:val="0"/>
        </w:rPr>
        <w:t>THIS artide begins by analysing the forces that produced this pattern of industrial growth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focusing on the role of the economic agen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es of the US gov</w:t>
        <w:t>ernment, US corporations, and the World Bank in promoting EOI.</w:t>
      </w:r>
    </w:p>
    <w:p>
      <w:pPr>
        <w:pStyle w:val="Style822"/>
        <w:widowControl w:val="0"/>
        <w:keepNext w:val="0"/>
        <w:keepLines w:val="0"/>
        <w:shd w:val="clear" w:color="auto" w:fill="auto"/>
        <w:bidi w:val="0"/>
        <w:spacing w:before="0" w:after="0" w:line="206" w:lineRule="exact"/>
        <w:ind w:left="0" w:right="0" w:firstLine="357"/>
      </w:pPr>
      <w:r>
        <w:rPr>
          <w:lang w:val="en-US" w:eastAsia="en-US" w:bidi="en-US"/>
          <w:w w:val="100"/>
          <w:spacing w:val="0"/>
          <w:color w:val="000000"/>
          <w:position w:val="0"/>
        </w:rPr>
        <w:t>It then moves to an examination of the central role played by labour, espe- rially female labour, in this model of development.</w:t>
      </w:r>
    </w:p>
    <w:p>
      <w:pPr>
        <w:pStyle w:val="Style822"/>
        <w:widowControl w:val="0"/>
        <w:keepNext w:val="0"/>
        <w:keepLines w:val="0"/>
        <w:shd w:val="clear" w:color="auto" w:fill="auto"/>
        <w:bidi w:val="0"/>
        <w:spacing w:before="0" w:after="0" w:line="206" w:lineRule="exact"/>
        <w:ind w:left="0" w:right="0" w:firstLine="357"/>
      </w:pPr>
      <w:r>
        <w:rPr>
          <w:lang w:val="en-US" w:eastAsia="en-US" w:bidi="en-US"/>
          <w:w w:val="100"/>
          <w:spacing w:val="0"/>
          <w:color w:val="000000"/>
          <w:position w:val="0"/>
        </w:rPr>
        <w:t>This is followed by a discussion of the negative impact of EOI on social equity, agriculture and urbanisation and the environment, after which we wil</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analyse the fragile, dependent character of this mode of development.</w:t>
      </w:r>
    </w:p>
    <w:p>
      <w:pPr>
        <w:pStyle w:val="Style822"/>
        <w:widowControl w:val="0"/>
        <w:keepNext w:val="0"/>
        <w:keepLines w:val="0"/>
        <w:shd w:val="clear" w:color="auto" w:fill="auto"/>
        <w:bidi w:val="0"/>
        <w:spacing w:before="0" w:after="196" w:line="206" w:lineRule="exact"/>
        <w:ind w:left="0" w:right="0" w:firstLine="357"/>
      </w:pPr>
      <w:r>
        <w:rPr>
          <w:lang w:val="en-US" w:eastAsia="en-US" w:bidi="en-US"/>
          <w:w w:val="100"/>
          <w:spacing w:val="0"/>
          <w:color w:val="000000"/>
          <w:position w:val="0"/>
        </w:rPr>
        <w:t>Finally, the main feature of the latest phase of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oriented growth in East Asia, which is the dominance of Japa</w:t>
        <w:t>nese capital is considered.</w:t>
      </w:r>
    </w:p>
    <w:p>
      <w:pPr>
        <w:pStyle w:val="Style843"/>
        <w:widowControl w:val="0"/>
        <w:keepNext w:val="0"/>
        <w:keepLines w:val="0"/>
        <w:shd w:val="clear" w:color="auto" w:fill="auto"/>
        <w:bidi w:val="0"/>
        <w:spacing w:before="0" w:after="165"/>
        <w:ind w:left="20" w:right="0" w:firstLine="0"/>
      </w:pPr>
      <w:r>
        <w:rPr>
          <w:lang w:val="en-US" w:eastAsia="en-US" w:bidi="en-US"/>
          <w:w w:val="100"/>
          <w:color w:val="000000"/>
          <w:position w:val="0"/>
        </w:rPr>
        <w:t>Genesis of export oriented</w:t>
        <w:br/>
        <w:t>industrialisation</w:t>
      </w:r>
    </w:p>
    <w:p>
      <w:pPr>
        <w:pStyle w:val="Style822"/>
        <w:widowControl w:val="0"/>
        <w:keepNext w:val="0"/>
        <w:keepLines w:val="0"/>
        <w:shd w:val="clear" w:color="auto" w:fill="auto"/>
        <w:bidi w:val="0"/>
        <w:spacing w:before="0" w:after="0" w:line="206" w:lineRule="exact"/>
        <w:ind w:left="0" w:right="0" w:firstLine="357"/>
      </w:pPr>
      <w:r>
        <w:rPr>
          <w:lang w:val="en-US" w:eastAsia="en-US" w:bidi="en-US"/>
          <w:w w:val="100"/>
          <w:spacing w:val="0"/>
          <w:color w:val="000000"/>
          <w:position w:val="0"/>
        </w:rPr>
        <w:t>EOI as a patter</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industrial devel</w:t>
        <w:t>opment had its genesi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in the conjunc</w:t>
      </w:r>
      <w:r>
        <w:rPr>
          <w:lang w:val="en-US" w:eastAsia="en-US" w:bidi="en-US"/>
          <w:w w:val="100"/>
          <w:spacing w:val="0"/>
          <w:color w:val="000000"/>
          <w:shd w:val="clear" w:color="auto" w:fill="80FFFF"/>
          <w:position w:val="0"/>
        </w:rPr>
      </w:r>
      <w:r>
        <w:rPr>
          <w:lang w:val="en-US" w:eastAsia="en-US" w:bidi="en-US"/>
          <w:w w:val="100"/>
          <w:spacing w:val="0"/>
          <w:color w:val="000000"/>
          <w:position w:val="0"/>
        </w:rPr>
        <w:t>tion of two drives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Washington's effort to create a liberal world economic order marked by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flow of commodities and capital, and intensified competition</w:t>
      </w:r>
    </w:p>
    <w:p>
      <w:pPr>
        <w:pStyle w:val="Style822"/>
        <w:widowControl w:val="0"/>
        <w:keepNext w:val="0"/>
        <w:keepLines w:val="0"/>
        <w:shd w:val="clear" w:color="auto" w:fill="auto"/>
        <w:bidi w:val="0"/>
        <w:jc w:val="left"/>
        <w:spacing w:before="0" w:after="0" w:line="202" w:lineRule="exact"/>
        <w:ind w:left="0" w:right="0" w:firstLine="35"/>
      </w:pPr>
      <w:r>
        <w:br w:type="column"/>
      </w:r>
      <w:r>
        <w:rPr>
          <w:lang w:val="en-US" w:eastAsia="en-US" w:bidi="en-US"/>
          <w:w w:val="100"/>
          <w:spacing w:val="0"/>
          <w:color w:val="000000"/>
          <w:position w:val="0"/>
        </w:rPr>
        <w:t>among multinational corporations.</w:t>
      </w:r>
    </w:p>
    <w:p>
      <w:pPr>
        <w:pStyle w:val="Style822"/>
        <w:widowControl w:val="0"/>
        <w:keepNext w:val="0"/>
        <w:keepLines w:val="0"/>
        <w:shd w:val="clear" w:color="auto" w:fill="auto"/>
        <w:bidi w:val="0"/>
        <w:spacing w:before="0" w:after="0" w:line="202" w:lineRule="exact"/>
        <w:ind w:left="0" w:right="0" w:firstLine="362"/>
      </w:pPr>
      <w:r>
        <w:rPr>
          <w:lang w:val="en-US" w:eastAsia="en-US" w:bidi="en-US"/>
          <w:w w:val="100"/>
          <w:spacing w:val="0"/>
          <w:color w:val="000000"/>
          <w:position w:val="0"/>
        </w:rPr>
        <w:t>In the immediate post-war period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Third World countries seeking rapid industrialisation created protected in</w:t>
        <w:t>ternal markets with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aim of spawning local industries manufacturing local substitutes for imports. Washington, however, saw the interests of the US as being served by global free trade since US firms at that time were clearly the mostefficientp</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oduce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sand could drive out the competition in unprotected markets. It was as part of an effort to undermine the model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industrialisa</w:t>
        <w:t>tion by import substitution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that US economists at the Agency for Interna</w:t>
        <w:t>tional Development (AID) and their colleagues at the World Bank, with the assistance of neoclassical development economists in key US universities, be</w:t>
        <w:t>gan to formulate the strategy of expor</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 xml:space="preserve">oriented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ndustrialisation.</w:t>
      </w:r>
    </w:p>
    <w:p>
      <w:pPr>
        <w:pStyle w:val="Style822"/>
        <w:widowControl w:val="0"/>
        <w:keepNext w:val="0"/>
        <w:keepLines w:val="0"/>
        <w:shd w:val="clear" w:color="auto" w:fill="auto"/>
        <w:bidi w:val="0"/>
        <w:spacing w:before="0" w:after="0" w:line="202" w:lineRule="exact"/>
        <w:ind w:left="0" w:right="0" w:firstLine="362"/>
      </w:pPr>
      <w:r>
        <w:rPr>
          <w:lang w:val="en-US" w:eastAsia="en-US" w:bidi="en-US"/>
          <w:w w:val="100"/>
          <w:spacing w:val="0"/>
          <w:color w:val="000000"/>
          <w:position w:val="0"/>
        </w:rPr>
        <w:t>To disarm Third World elites, AID and World Bank 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chnocrats argu</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that industrialisation was certainly a worthy objective but that import substitution would be quickly exhausted owing to limite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effective demand in countries marked by widespread poverty. Third World countries should instead employ</w:t>
      </w:r>
    </w:p>
    <w:p>
      <w:pPr>
        <w:pStyle w:val="Style822"/>
        <w:widowControl w:val="0"/>
        <w:keepNext w:val="0"/>
        <w:keepLines w:val="0"/>
        <w:shd w:val="clear" w:color="auto" w:fill="auto"/>
        <w:bidi w:val="0"/>
        <w:spacing w:before="0" w:after="0" w:line="202" w:lineRule="exact"/>
        <w:ind w:left="0" w:right="0" w:firstLine="43"/>
      </w:pPr>
      <w:r>
        <w:rPr>
          <w:lang w:val="en-US" w:eastAsia="en-US" w:bidi="en-US"/>
          <w:w w:val="100"/>
          <w:spacing w:val="0"/>
          <w:color w:val="000000"/>
          <w:position w:val="0"/>
        </w:rPr>
        <w:t>their reserves of plentiful and cheap labour to turn out low-tech manufac</w:t>
        <w:t>tures like textiles, garments, and shoes, for export to advanced country markets where their low labour costs would give them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compet</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ve a</w:t>
      </w:r>
      <w:r>
        <w:rPr>
          <w:lang w:val="en-US" w:eastAsia="en-US" w:bidi="en-US"/>
          <w:w w:val="100"/>
          <w:spacing w:val="0"/>
          <w:color w:val="000000"/>
          <w:shd w:val="clear" w:color="auto" w:fill="80FFFF"/>
          <w:position w:val="0"/>
        </w:rPr>
        <w:t>dv</w:t>
      </w:r>
      <w:r>
        <w:rPr>
          <w:lang w:val="en-US" w:eastAsia="en-US" w:bidi="en-US"/>
          <w:w w:val="100"/>
          <w:spacing w:val="0"/>
          <w:color w:val="000000"/>
          <w:position w:val="0"/>
        </w:rPr>
        <w:t>antage. As World Bank President Robert McNamara put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it in 1975,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special efforts must be made in many countries to turn their manufac</w:t>
        <w:t>turing enterprises from the relatively small markets associated with import substitution toward the much larger opportun</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ies flowing from export pro</w:t>
        <w:t>motion</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202" w:lineRule="exact"/>
        <w:ind w:left="0" w:right="0" w:firstLine="373"/>
      </w:pPr>
      <w:r>
        <w:rPr>
          <w:lang w:val="en-US" w:eastAsia="en-US" w:bidi="en-US"/>
          <w:w w:val="100"/>
          <w:spacing w:val="0"/>
          <w:color w:val="000000"/>
          <w:position w:val="0"/>
        </w:rPr>
        <w:t>To be successful at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oriented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ndustrialisation, the World Bank ad</w:t>
        <w:t>vised Third World technocrats to under</w:t>
        <w:t>take what were referred to euphemisti</w:t>
        <w:t xml:space="preserve">cally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structural reforms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This in</w:t>
        <w:t>cluded devaluing the currency to make exports more competitive on the world market; allowing the entry of foreign investors who would set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 export manu</w:t>
        <w:t>facturing enterprises; placing a lid on wages so as to produce cheap, competi</w:t>
        <w:t>tive exports; and eliminating import re</w:t>
        <w:t>strictions and reduce tariff barriers on raw materials, capital goods, and inter</w:t>
        <w:t>mediate goods needed by export manu</w:t>
        <w:t>facturers.</w:t>
      </w:r>
    </w:p>
    <w:p>
      <w:pPr>
        <w:pStyle w:val="Style822"/>
        <w:widowControl w:val="0"/>
        <w:keepNext w:val="0"/>
        <w:keepLines w:val="0"/>
        <w:shd w:val="clear" w:color="auto" w:fill="auto"/>
        <w:bidi w:val="0"/>
        <w:spacing w:before="0" w:after="0" w:line="202" w:lineRule="exact"/>
        <w:ind w:left="0" w:right="0" w:firstLine="373"/>
      </w:pPr>
      <w:r>
        <w:rPr>
          <w:lang w:val="en-US" w:eastAsia="en-US" w:bidi="en-US"/>
          <w:w w:val="100"/>
          <w:spacing w:val="0"/>
          <w:color w:val="000000"/>
          <w:position w:val="0"/>
        </w:rPr>
        <w:t>The World Bank-led campaign to open up Third World economies coin</w:t>
        <w:t>cided, perhaps not coincidentally, with the needs of US multinational enterprises in the late sixties and early seventies. With competition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intensifying among them, and between them and the Japa</w:t>
        <w:t>nese, US multinationals saw the reduc</w:t>
        <w:t>tion of their labour costs as the key to profitability. The relatively high wages of unionised US labour were seen as the problem, and the low wages of unioni</w:t>
        <w:t>sed East Asian and Mexican labour pro</w:t>
        <w:t xml:space="preserve">vided the solution. The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ispar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ty in the cost of labour was revealed by the fol</w:t>
        <w:t>lowing figures for the early seventies: whije average monthly earnings of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worker stood at about $1220 in 1972, workers made an average of only $45 in Taiwan, $68 in South Korea, $60 in Sin</w:t>
        <w:t>gapore, and $82 in Hong Kong. US multinationals then saw their opportu</w:t>
        <w:t>nity as lying in the marriage of cheap Asian labour to American capital to manufacture goods for the prosperous US market.</w:t>
      </w:r>
    </w:p>
    <w:p>
      <w:pPr>
        <w:pStyle w:val="Style822"/>
        <w:widowControl w:val="0"/>
        <w:keepNext w:val="0"/>
        <w:keepLines w:val="0"/>
        <w:shd w:val="clear" w:color="auto" w:fill="auto"/>
        <w:bidi w:val="0"/>
        <w:spacing w:before="0" w:after="0" w:line="202" w:lineRule="exact"/>
        <w:ind w:left="0" w:right="0" w:firstLine="373"/>
      </w:pPr>
      <w:r>
        <w:rPr>
          <w:lang w:val="en-US" w:eastAsia="en-US" w:bidi="en-US"/>
          <w:w w:val="100"/>
          <w:spacing w:val="0"/>
          <w:color w:val="000000"/>
          <w:position w:val="0"/>
        </w:rPr>
        <w:t>From 1965 to 1980, US private in</w:t>
        <w:t>vestment abroad rose fourfold,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$50 billion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$214 billion</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2</w:t>
      </w:r>
      <w:r>
        <w:rPr>
          <w:lang w:val="en-US" w:eastAsia="en-US" w:bidi="en-US"/>
          <w:w w:val="100"/>
          <w:spacing w:val="0"/>
          <w:color w:val="000000"/>
          <w:position w:val="0"/>
        </w:rPr>
        <w:t xml:space="preserve"> Exports accounted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40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the sales of US manufacturing affiliate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overseas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3</w:t>
      </w:r>
      <w:r>
        <w:rPr>
          <w:lang w:val="en-US" w:eastAsia="en-US" w:bidi="en-US"/>
          <w:w w:val="100"/>
          <w:spacing w:val="0"/>
          <w:color w:val="000000"/>
          <w:position w:val="0"/>
        </w:rPr>
        <w:t xml:space="preserve"> $32 billion worth of US investment was located in the Asia- Pac</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ficby 1988, with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significan</w:t>
      </w:r>
      <w:r>
        <w:rPr>
          <w:lang w:val="en-US" w:eastAsia="en-US" w:bidi="en-US"/>
          <w:w w:val="100"/>
          <w:spacing w:val="0"/>
          <w:color w:val="000000"/>
          <w:shd w:val="clear" w:color="auto" w:fill="80FFFF"/>
          <w:position w:val="0"/>
        </w:rPr>
        <w:t>ta</w:t>
      </w:r>
      <w:r>
        <w:rPr>
          <w:lang w:val="en-US" w:eastAsia="en-US" w:bidi="en-US"/>
          <w:w w:val="100"/>
          <w:spacing w:val="0"/>
          <w:color w:val="000000"/>
          <w:position w:val="0"/>
        </w:rPr>
        <w:t>mount</w:t>
      </w:r>
      <w:r>
        <w:br w:type="page"/>
      </w:r>
    </w:p>
    <w:p>
      <w:pPr>
        <w:pStyle w:val="Style822"/>
        <w:widowControl w:val="0"/>
        <w:keepNext w:val="0"/>
        <w:keepLines w:val="0"/>
        <w:shd w:val="clear" w:color="auto" w:fill="auto"/>
        <w:bidi w:val="0"/>
        <w:spacing w:before="0" w:after="117" w:line="206" w:lineRule="exact"/>
        <w:ind w:left="0" w:right="0" w:firstLine="61"/>
      </w:pPr>
      <w:r>
        <w:rPr>
          <w:lang w:val="en-US" w:eastAsia="en-US" w:bidi="en-US"/>
          <w:w w:val="100"/>
          <w:spacing w:val="0"/>
          <w:color w:val="000000"/>
          <w:position w:val="0"/>
        </w:rPr>
        <w:t>devoted to export manufactu</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ng activi</w:t>
        <w:t>ties. Exports to the US market of US affiliates in the Asia-Pacific US market rose from less than 10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1966 to more than 25% in 1977</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4</w:t>
      </w:r>
      <w:r>
        <w:rPr>
          <w:lang w:val="en-US" w:eastAsia="en-US" w:bidi="en-US"/>
          <w:w w:val="100"/>
          <w:spacing w:val="0"/>
          <w:color w:val="000000"/>
          <w:position w:val="0"/>
        </w:rPr>
        <w:t xml:space="preserve"> In all likelihood, the proportion is much higher today.</w:t>
      </w:r>
    </w:p>
    <w:p>
      <w:pPr>
        <w:pStyle w:val="Style843"/>
        <w:widowControl w:val="0"/>
        <w:keepNext w:val="0"/>
        <w:keepLines w:val="0"/>
        <w:shd w:val="clear" w:color="auto" w:fill="auto"/>
        <w:bidi w:val="0"/>
        <w:spacing w:before="0" w:after="172" w:line="210" w:lineRule="exact"/>
        <w:ind w:left="0" w:right="0" w:firstLine="0"/>
      </w:pPr>
      <w:r>
        <w:rPr>
          <w:lang w:val="en-US" w:eastAsia="en-US" w:bidi="en-US"/>
          <w:w w:val="100"/>
          <w:color w:val="000000"/>
          <w:shd w:val="clear" w:color="auto" w:fill="80FFFF"/>
          <w:position w:val="0"/>
        </w:rPr>
        <w:t>‘</w:t>
      </w:r>
      <w:r>
        <w:rPr>
          <w:lang w:val="en-US" w:eastAsia="en-US" w:bidi="en-US"/>
          <w:w w:val="100"/>
          <w:color w:val="000000"/>
          <w:position w:val="0"/>
        </w:rPr>
        <w:t>Hollowing out</w:t>
      </w:r>
      <w:r>
        <w:rPr>
          <w:lang w:val="en-US" w:eastAsia="en-US" w:bidi="en-US"/>
          <w:w w:val="100"/>
          <w:color w:val="000000"/>
          <w:shd w:val="clear" w:color="auto" w:fill="80FFFF"/>
          <w:position w:val="0"/>
        </w:rPr>
        <w:t>*</w:t>
      </w:r>
      <w:r>
        <w:rPr>
          <w:lang w:val="en-US" w:eastAsia="en-US" w:bidi="en-US"/>
          <w:w w:val="100"/>
          <w:color w:val="000000"/>
          <w:position w:val="0"/>
        </w:rPr>
        <w:t xml:space="preserve"> of US</w:t>
      </w:r>
    </w:p>
    <w:p>
      <w:pPr>
        <w:pStyle w:val="Style822"/>
        <w:widowControl w:val="0"/>
        <w:keepNext w:val="0"/>
        <w:keepLines w:val="0"/>
        <w:shd w:val="clear" w:color="auto" w:fill="auto"/>
        <w:bidi w:val="0"/>
        <w:spacing w:before="0" w:after="0" w:line="206" w:lineRule="exact"/>
        <w:ind w:left="0" w:right="0" w:firstLine="390"/>
      </w:pPr>
      <w:r>
        <w:rPr>
          <w:lang w:val="en-US" w:eastAsia="en-US" w:bidi="en-US"/>
          <w:w w:val="100"/>
          <w:spacing w:val="0"/>
          <w:color w:val="000000"/>
          <w:position w:val="0"/>
        </w:rPr>
        <w:t>The obverse of growing manufac</w:t>
        <w:t xml:space="preserve">turing investment in East Asia was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hollowing out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US industry. In the effort to compete with cheap but high- quality Japanese television sets flooding the US market, American firms moved many of their operations to Mexico, Ta</w:t>
      </w:r>
      <w:r>
        <w:rPr>
          <w:lang w:val="en-US" w:eastAsia="en-US" w:bidi="en-US"/>
          <w:w w:val="100"/>
          <w:spacing w:val="0"/>
          <w:color w:val="000000"/>
          <w:shd w:val="clear" w:color="auto" w:fill="80FFFF"/>
          <w:position w:val="0"/>
        </w:rPr>
        <w:t>iw</w:t>
      </w:r>
      <w:r>
        <w:rPr>
          <w:lang w:val="en-US" w:eastAsia="en-US" w:bidi="en-US"/>
          <w:w w:val="100"/>
          <w:spacing w:val="0"/>
          <w:color w:val="000000"/>
          <w:position w:val="0"/>
        </w:rPr>
        <w:t xml:space="preserve">an, and later Singapore in the 1960s.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 mid-s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ve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ties,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though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20% of the black-and-white receivers sold in the US were still nominally produced there,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substantial imports of subassem</w:t>
        <w:t>blies and parts from locations in Mexico and Taiwan were incorporated into these sets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5</w:t>
      </w:r>
      <w:r>
        <w:rPr>
          <w:lang w:val="en-US" w:eastAsia="en-US" w:bidi="en-US"/>
          <w:w w:val="100"/>
          <w:spacing w:val="0"/>
          <w:color w:val="000000"/>
          <w:position w:val="0"/>
        </w:rPr>
        <w:t xml:space="preserve"> In the case of the colour television industry, the emigration to Mexico and East Asia of key manufacturing opera</w:t>
        <w:t>tions resulted in the value of overseas- produced subassemblies and parts ris</w:t>
        <w:t>ing from 23% to more than 90% of total components used by US firms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During this period, jobs in the US television manufacturing industry fell 50% be</w:t>
        <w:t>tween 1966 and 1970, and by another 30% between 197</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and 1975</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7</w:t>
      </w:r>
    </w:p>
    <w:p>
      <w:pPr>
        <w:pStyle w:val="Style822"/>
        <w:widowControl w:val="0"/>
        <w:keepNext w:val="0"/>
        <w:keepLines w:val="0"/>
        <w:shd w:val="clear" w:color="auto" w:fill="auto"/>
        <w:bidi w:val="0"/>
        <w:spacing w:before="0" w:after="0" w:line="206" w:lineRule="exact"/>
        <w:ind w:left="0" w:right="0" w:firstLine="390"/>
      </w:pPr>
      <w:r>
        <w:rPr>
          <w:lang w:val="en-US" w:eastAsia="en-US" w:bidi="en-US"/>
          <w:w w:val="100"/>
          <w:spacing w:val="0"/>
          <w:color w:val="000000"/>
          <w:position w:val="0"/>
        </w:rPr>
        <w:t xml:space="preserve">Promoting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phenome</w:t>
        <w:t>non, whereby US produced compone</w:t>
      </w:r>
      <w:r>
        <w:rPr>
          <w:lang w:val="en-US" w:eastAsia="en-US" w:bidi="en-US"/>
          <w:w w:val="100"/>
          <w:spacing w:val="0"/>
          <w:color w:val="000000"/>
          <w:shd w:val="clear" w:color="auto" w:fill="80FFFF"/>
          <w:position w:val="0"/>
        </w:rPr>
        <w:t>nt</w:t>
      </w:r>
      <w:r>
        <w:rPr>
          <w:lang w:val="en-US" w:eastAsia="en-US" w:bidi="en-US"/>
          <w:w w:val="100"/>
          <w:spacing w:val="0"/>
          <w:color w:val="000000"/>
          <w:position w:val="0"/>
        </w:rPr>
        <w:t>s were sent back to the US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form of finished products assembled by cheap foreign labour was US trade policy: sec</w:t>
      </w:r>
      <w:r>
        <w:rPr>
          <w:lang w:val="en-US" w:eastAsia="en-US" w:bidi="en-US"/>
          <w:w w:val="100"/>
          <w:spacing w:val="0"/>
          <w:color w:val="000000"/>
          <w:shd w:val="clear" w:color="auto" w:fill="80FFFF"/>
          <w:position w:val="0"/>
        </w:rPr>
      </w:r>
      <w:r>
        <w:rPr>
          <w:lang w:val="en-US" w:eastAsia="en-US" w:bidi="en-US"/>
          <w:w w:val="100"/>
          <w:spacing w:val="0"/>
          <w:color w:val="000000"/>
          <w:position w:val="0"/>
        </w:rPr>
        <w:t>tions 806 and 807 of the US tariff code provided for the duty-free entry of the US components of imported manufac</w:t>
        <w:t>tures, which meant that only the value added by assembly work was taxe</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The value of "806/807" imports went from $953 million in 1966 to almost $40 billion in 1987</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206" w:lineRule="exact"/>
        <w:ind w:left="0" w:right="0" w:firstLine="390"/>
      </w:pPr>
      <w:r>
        <w:rPr>
          <w:lang w:val="en-US" w:eastAsia="en-US" w:bidi="en-US"/>
          <w:w w:val="100"/>
          <w:spacing w:val="0"/>
          <w:color w:val="000000"/>
          <w:position w:val="0"/>
        </w:rPr>
        <w:t>The competitive dynamics of the move to East Asia and Southeast Asia was evident in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fact that the reloca</w:t>
        <w:t>tion of many of the operations of the US television manufacturing industry to Taiwan provoked the Japanese produc</w:t>
        <w:t>ers to also transfer their labour-intens</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 operations to Taiwan and Korea to over</w:t>
        <w:t>come the temporary American advan</w:t>
        <w:t>tage in labour costs. Th</w:t>
      </w:r>
      <w:r>
        <w:rPr>
          <w:lang w:val="en-US" w:eastAsia="en-US" w:bidi="en-US"/>
          <w:w w:val="100"/>
          <w:spacing w:val="0"/>
          <w:color w:val="000000"/>
          <w:shd w:val="clear" w:color="auto" w:fill="80FFFF"/>
          <w:position w:val="0"/>
        </w:rPr>
        <w:t>is</w:t>
      </w:r>
      <w:r>
        <w:rPr>
          <w:lang w:val="en-US" w:eastAsia="en-US" w:bidi="en-US"/>
          <w:w w:val="100"/>
          <w:spacing w:val="0"/>
          <w:color w:val="000000"/>
          <w:position w:val="0"/>
        </w:rPr>
        <w:t xml:space="preserve"> process of trying to undercut each other by moving to low-wage East Asian and Southeast Asian sites was paralleled by US and Japanese firms in the microchi</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an</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computer industries.</w:t>
      </w:r>
    </w:p>
    <w:p>
      <w:pPr>
        <w:pStyle w:val="Style822"/>
        <w:widowControl w:val="0"/>
        <w:keepNext w:val="0"/>
        <w:keepLines w:val="0"/>
        <w:shd w:val="clear" w:color="auto" w:fill="auto"/>
        <w:bidi w:val="0"/>
        <w:spacing w:before="0" w:after="0" w:line="206" w:lineRule="exact"/>
        <w:ind w:left="0" w:right="0" w:firstLine="390"/>
      </w:pP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East-Asia Edge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use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popu</w:t>
      </w:r>
    </w:p>
    <w:p>
      <w:pPr>
        <w:pStyle w:val="Style822"/>
        <w:widowControl w:val="0"/>
        <w:keepNext w:val="0"/>
        <w:keepLines w:val="0"/>
        <w:shd w:val="clear" w:color="auto" w:fill="auto"/>
        <w:bidi w:val="0"/>
        <w:spacing w:before="0" w:after="0" w:line="206" w:lineRule="exact"/>
        <w:ind w:left="0" w:right="0" w:firstLine="57"/>
      </w:pPr>
      <w:r>
        <w:rPr>
          <w:lang w:val="en-US" w:eastAsia="en-US" w:bidi="en-US"/>
          <w:w w:val="100"/>
          <w:spacing w:val="0"/>
          <w:color w:val="000000"/>
          <w:position w:val="0"/>
        </w:rPr>
        <w:t>lar image, was nowhere more evident that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greater profitability of US investment there relative to other re</w:t>
        <w:t>gions. While the rate of return on US investment in 1984 was 4.3 in Europe and 7.2 in Latin America, the figure for Asia was 14.0. Among individual Asian countries, the rate of return was much higher 21.8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Taiwan, 34.7 for Sin</w:t>
        <w:t>gapore, and 4</w:t>
      </w:r>
      <w:r>
        <w:rPr>
          <w:lang w:val="en-US" w:eastAsia="en-US" w:bidi="en-US"/>
          <w:w w:val="100"/>
          <w:spacing w:val="0"/>
          <w:color w:val="000000"/>
          <w:shd w:val="clear" w:color="auto" w:fill="80FFFF"/>
          <w:position w:val="0"/>
        </w:rPr>
        <w:t>1.</w:t>
      </w:r>
      <w:r>
        <w:rPr>
          <w:lang w:val="en-US" w:eastAsia="en-US" w:bidi="en-US"/>
          <w:w w:val="100"/>
          <w:spacing w:val="0"/>
          <w:color w:val="000000"/>
          <w:position w:val="0"/>
        </w:rPr>
        <w:t>2 for South Korea</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177" w:line="206" w:lineRule="exact"/>
        <w:ind w:left="0" w:right="0" w:firstLine="379"/>
      </w:pPr>
      <w:r>
        <w:rPr>
          <w:lang w:val="en-US" w:eastAsia="en-US" w:bidi="en-US"/>
          <w:w w:val="100"/>
          <w:spacing w:val="0"/>
          <w:color w:val="000000"/>
          <w:position w:val="0"/>
        </w:rPr>
        <w:t>Direct investment in East Asia was just one route by which American cor</w:t>
        <w:t>porations could take advantage of the cheap labour resources of the area. In</w:t>
        <w:t>stead of investing directly, some multi</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nationals preferred to enter into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sub</w:t>
        <w:t>contracting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or OEM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original equip</w:t>
        <w:t>ment manufacturer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arrangements with local firms to manufacture products which would then be sold under their brand names. Taiwan, in particular, became a subcontracting center, with small Taiwanese firms producing for such US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rm</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as K Mart, Sears, J.C. Penney, Hewlett-Packard, Texas Instru</w:t>
        <w:t xml:space="preserve">ments, IBM, Schwinn Bicycle Company, and General Electric, Taiwan's biggest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exporter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Subcontracting became so institutionalised that one foreign execu</w:t>
        <w:t xml:space="preserve">tive remarked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You really can't consider Taiwan an exporting nation. Taiwan is simply a collection of international sub</w:t>
        <w:t>contractors for the American market</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10</w:t>
      </w:r>
    </w:p>
    <w:p>
      <w:pPr>
        <w:pStyle w:val="Style843"/>
        <w:widowControl w:val="0"/>
        <w:keepNext w:val="0"/>
        <w:keepLines w:val="0"/>
        <w:shd w:val="clear" w:color="auto" w:fill="auto"/>
        <w:bidi w:val="0"/>
        <w:spacing w:before="0" w:after="116" w:line="210" w:lineRule="exact"/>
        <w:ind w:left="0" w:right="0" w:firstLine="0"/>
      </w:pPr>
      <w:r>
        <w:rPr>
          <w:lang w:val="en-US" w:eastAsia="en-US" w:bidi="en-US"/>
          <w:w w:val="100"/>
          <w:color w:val="000000"/>
          <w:position w:val="0"/>
        </w:rPr>
        <w:t>Investment at any cost</w:t>
      </w:r>
    </w:p>
    <w:p>
      <w:pPr>
        <w:pStyle w:val="Style822"/>
        <w:widowControl w:val="0"/>
        <w:keepNext w:val="0"/>
        <w:keepLines w:val="0"/>
        <w:shd w:val="clear" w:color="auto" w:fill="auto"/>
        <w:bidi w:val="0"/>
        <w:spacing w:before="0" w:after="0" w:line="202" w:lineRule="exact"/>
        <w:ind w:left="0" w:right="0" w:firstLine="379"/>
      </w:pPr>
      <w:r>
        <w:rPr>
          <w:lang w:val="en-US" w:eastAsia="en-US" w:bidi="en-US"/>
          <w:w w:val="100"/>
          <w:spacing w:val="0"/>
          <w:color w:val="000000"/>
          <w:position w:val="0"/>
        </w:rPr>
        <w:t>These ideal conditions for multina</w:t>
        <w:t>tionals did not evolve naturally. They wer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created by governments eager to attract foreign investment at any cost. Among the more attractive investment come-on's were the so-called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Export Processing Zones' (EPZs), such as those established in Bataan in the Philippines, Kaohsiung in Taiwan, and Masan in South Korea. Firms settling in such zones were awarded a package of incentives like the one offered by the Bataan EPZ, which included: permission for 100% foreign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ownership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permission to im</w:t>
        <w:t>pose a minimum wage lower than in the Manila, the capital; tax-exemption privi</w:t>
        <w:t xml:space="preserve">leges, including tax credits on domestic capital equipment; tax exemptions on imported raw materials and equipment; exemption from the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xport tax and from municipal and provincial taxes; prefer</w:t>
        <w:t>ential access to Central Bank foreign exchange allocations for imports; low rents for land and water; government financing of infrastructure and factory buildings, which could then be rented out or purchased by companies at a low</w:t>
      </w:r>
    </w:p>
    <w:p>
      <w:pPr>
        <w:pStyle w:val="Style822"/>
        <w:widowControl w:val="0"/>
        <w:keepNext w:val="0"/>
        <w:keepLines w:val="0"/>
        <w:shd w:val="clear" w:color="auto" w:fill="auto"/>
        <w:bidi w:val="0"/>
        <w:spacing w:before="0" w:after="0" w:line="206" w:lineRule="exact"/>
        <w:ind w:left="0" w:right="0" w:firstLine="67"/>
      </w:pPr>
      <w:r>
        <w:rPr>
          <w:lang w:val="en-US" w:eastAsia="en-US" w:bidi="en-US"/>
          <w:w w:val="100"/>
          <w:spacing w:val="0"/>
          <w:color w:val="000000"/>
          <w:position w:val="0"/>
        </w:rPr>
        <w:t>price; and accelerated depreciation of fixed assets.</w:t>
      </w:r>
    </w:p>
    <w:p>
      <w:pPr>
        <w:pStyle w:val="Style822"/>
        <w:widowControl w:val="0"/>
        <w:keepNext w:val="0"/>
        <w:keepLines w:val="0"/>
        <w:shd w:val="clear" w:color="auto" w:fill="auto"/>
        <w:bidi w:val="0"/>
        <w:spacing w:before="0" w:after="0" w:line="206" w:lineRule="exact"/>
        <w:ind w:left="0" w:right="0" w:firstLine="382"/>
      </w:pPr>
      <w:r>
        <w:rPr>
          <w:lang w:val="en-US" w:eastAsia="en-US" w:bidi="en-US"/>
          <w:w w:val="100"/>
          <w:spacing w:val="0"/>
          <w:color w:val="000000"/>
          <w:position w:val="0"/>
        </w:rPr>
        <w:t>But perhaps the key contribution made by East Asian governments to creation of an attractive climate for for</w:t>
        <w:t>eign investors was the repressive con</w:t>
        <w:t>trol of the working class, which drove the wages of workers below the market value of their labour.</w:t>
      </w:r>
    </w:p>
    <w:p>
      <w:pPr>
        <w:pStyle w:val="Style822"/>
        <w:widowControl w:val="0"/>
        <w:keepNext w:val="0"/>
        <w:keepLines w:val="0"/>
        <w:shd w:val="clear" w:color="auto" w:fill="auto"/>
        <w:bidi w:val="0"/>
        <w:spacing w:before="0" w:after="177" w:line="206" w:lineRule="exact"/>
        <w:ind w:left="0" w:right="0" w:firstLine="382"/>
      </w:pPr>
      <w:r>
        <w:rPr>
          <w:lang w:val="en-US" w:eastAsia="en-US" w:bidi="en-US"/>
          <w:w w:val="100"/>
          <w:spacing w:val="0"/>
          <w:color w:val="000000"/>
          <w:position w:val="0"/>
        </w:rPr>
        <w:t>While labour was tightly controlled throughout East Asia, it is perhaps most useful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ourpu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poses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of</w:t>
      </w:r>
      <w:r>
        <w:rPr>
          <w:lang w:val="en-US" w:eastAsia="en-US" w:bidi="en-US"/>
          <w:w w:val="100"/>
          <w:spacing w:val="0"/>
          <w:color w:val="000000"/>
          <w:position w:val="0"/>
        </w:rPr>
        <w:t>ocuso</w:t>
      </w:r>
      <w:r>
        <w:rPr>
          <w:lang w:val="en-US" w:eastAsia="en-US" w:bidi="en-US"/>
          <w:w w:val="100"/>
          <w:spacing w:val="0"/>
          <w:color w:val="000000"/>
          <w:shd w:val="clear" w:color="auto" w:fill="80FFFF"/>
          <w:position w:val="0"/>
        </w:rPr>
        <w:t>nS</w:t>
      </w:r>
      <w:r>
        <w:rPr>
          <w:lang w:val="en-US" w:eastAsia="en-US" w:bidi="en-US"/>
          <w:w w:val="100"/>
          <w:spacing w:val="0"/>
          <w:color w:val="000000"/>
          <w:position w:val="0"/>
        </w:rPr>
        <w:t>outh Korea, since it displays in the clearest fashion the central relationship between labour repression and highspeed, ex</w:t>
        <w:t>port-oriented growth.</w:t>
      </w:r>
    </w:p>
    <w:p>
      <w:pPr>
        <w:pStyle w:val="Style843"/>
        <w:widowControl w:val="0"/>
        <w:keepNext w:val="0"/>
        <w:keepLines w:val="0"/>
        <w:shd w:val="clear" w:color="auto" w:fill="auto"/>
        <w:bidi w:val="0"/>
        <w:jc w:val="both"/>
        <w:spacing w:before="0" w:after="112" w:line="210" w:lineRule="exact"/>
        <w:ind w:left="0" w:right="0" w:firstLine="382"/>
      </w:pPr>
      <w:r>
        <w:rPr>
          <w:lang w:val="en-US" w:eastAsia="en-US" w:bidi="en-US"/>
          <w:w w:val="100"/>
          <w:color w:val="000000"/>
          <w:position w:val="0"/>
        </w:rPr>
        <w:t>Systematic attack on labour</w:t>
      </w:r>
    </w:p>
    <w:p>
      <w:pPr>
        <w:pStyle w:val="Style822"/>
        <w:widowControl w:val="0"/>
        <w:keepNext w:val="0"/>
        <w:keepLines w:val="0"/>
        <w:shd w:val="clear" w:color="auto" w:fill="auto"/>
        <w:bidi w:val="0"/>
        <w:spacing w:before="0" w:after="0" w:line="206" w:lineRule="exact"/>
        <w:ind w:left="0" w:right="0" w:firstLine="382"/>
      </w:pPr>
      <w:r>
        <w:rPr>
          <w:lang w:val="en-US" w:eastAsia="en-US" w:bidi="en-US"/>
          <w:w w:val="100"/>
          <w:spacing w:val="0"/>
          <w:color w:val="000000"/>
          <w:position w:val="0"/>
        </w:rPr>
        <w:t>In the effort to systematically demo</w:t>
        <w:t>bilise labor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South Korean military government constructed three lines of containment: legal, ideological, and repress</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 All three were drawn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form a nearly impenetrable mesh during th</w:t>
      </w:r>
      <w:r>
        <w:rPr>
          <w:lang w:val="en-US" w:eastAsia="en-US" w:bidi="en-US"/>
          <w:w w:val="100"/>
          <w:spacing w:val="0"/>
          <w:color w:val="000000"/>
          <w:shd w:val="clear" w:color="auto" w:fill="80FFFF"/>
          <w:position w:val="0"/>
        </w:rPr>
        <w:t>e 17</w:t>
      </w:r>
      <w:r>
        <w:rPr>
          <w:lang w:val="en-US" w:eastAsia="en-US" w:bidi="en-US"/>
          <w:w w:val="100"/>
          <w:spacing w:val="0"/>
          <w:color w:val="000000"/>
          <w:position w:val="0"/>
        </w:rPr>
        <w:t>-year rule of Park Chung Hee regime, from 1962 to 1979.</w:t>
      </w:r>
    </w:p>
    <w:p>
      <w:pPr>
        <w:pStyle w:val="Style822"/>
        <w:widowControl w:val="0"/>
        <w:keepNext w:val="0"/>
        <w:keepLines w:val="0"/>
        <w:shd w:val="clear" w:color="auto" w:fill="auto"/>
        <w:bidi w:val="0"/>
        <w:spacing w:before="0" w:after="0" w:line="206" w:lineRule="exact"/>
        <w:ind w:left="0" w:right="0" w:firstLine="382"/>
      </w:pPr>
      <w:r>
        <w:rPr>
          <w:lang w:val="en-US" w:eastAsia="en-US" w:bidi="en-US"/>
          <w:w w:val="100"/>
          <w:spacing w:val="0"/>
          <w:color w:val="000000"/>
          <w:position w:val="0"/>
        </w:rPr>
        <w:t>A series of laws were passed which virtually outlawed strikes and banned independent unionism. But Korea's military rulers were sensitive to the fact that labour control based on</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on legal dicta or force would be highly unstable. Thus efforts were also expended to for</w:t>
        <w:t>mula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and institutionalise mechanisms for the ideological containment of the workers. Perhap</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most important of these efforts was the Factory </w:t>
      </w:r>
      <w:r>
        <w:rPr>
          <w:rStyle w:val="CharStyle845"/>
        </w:rPr>
        <w:t xml:space="preserve">Saemaul </w:t>
      </w:r>
      <w:r>
        <w:rPr>
          <w:lang w:val="en-US" w:eastAsia="en-US" w:bidi="en-US"/>
          <w:w w:val="100"/>
          <w:spacing w:val="0"/>
          <w:color w:val="000000"/>
          <w:position w:val="0"/>
        </w:rPr>
        <w:t xml:space="preserve">(New Community) Movement, which sought to put labor on an ideological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footing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against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communist enemy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achieve production objectives.</w:t>
      </w:r>
    </w:p>
    <w:p>
      <w:pPr>
        <w:pStyle w:val="Style822"/>
        <w:widowControl w:val="0"/>
        <w:keepNext w:val="0"/>
        <w:keepLines w:val="0"/>
        <w:shd w:val="clear" w:color="auto" w:fill="auto"/>
        <w:bidi w:val="0"/>
        <w:spacing w:before="0" w:after="0" w:line="206" w:lineRule="exact"/>
        <w:ind w:left="0" w:right="0" w:firstLine="382"/>
      </w:pPr>
      <w:r>
        <w:rPr>
          <w:lang w:val="en-US" w:eastAsia="en-US" w:bidi="en-US"/>
          <w:w w:val="100"/>
          <w:spacing w:val="0"/>
          <w:color w:val="000000"/>
          <w:position w:val="0"/>
        </w:rPr>
        <w:t xml:space="preserve">On the one hand, Factory </w:t>
      </w:r>
      <w:r>
        <w:rPr>
          <w:rStyle w:val="CharStyle845"/>
        </w:rPr>
        <w:t xml:space="preserve">Saemaul </w:t>
      </w:r>
      <w:r>
        <w:rPr>
          <w:lang w:val="en-US" w:eastAsia="en-US" w:bidi="en-US"/>
          <w:w w:val="100"/>
          <w:spacing w:val="0"/>
          <w:color w:val="000000"/>
          <w:position w:val="0"/>
        </w:rPr>
        <w:t>attempted to exploit the traditional high value placed on collectivism and patri</w:t>
        <w:t xml:space="preserve">otism to achieve economic targets set by the state and management. On the other hand, Factory </w:t>
      </w:r>
      <w:r>
        <w:rPr>
          <w:rStyle w:val="CharStyle845"/>
        </w:rPr>
        <w:t>Saemaul</w:t>
      </w:r>
      <w:r>
        <w:rPr>
          <w:lang w:val="en-US" w:eastAsia="en-US" w:bidi="en-US"/>
          <w:w w:val="100"/>
          <w:spacing w:val="0"/>
          <w:color w:val="000000"/>
          <w:position w:val="0"/>
        </w:rPr>
        <w:t xml:space="preserve"> work teams, which oper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ted on such principles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work hard without being conscious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the closing hour of work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workers should behave towards employers as sons to their fathers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were actually a means to subvert unions and, in many cases, to militarise the factory atmos</w:t>
        <w:t>phere.</w:t>
      </w:r>
    </w:p>
    <w:p>
      <w:pPr>
        <w:pStyle w:val="Style822"/>
        <w:widowControl w:val="0"/>
        <w:keepNext w:val="0"/>
        <w:keepLines w:val="0"/>
        <w:shd w:val="clear" w:color="auto" w:fill="auto"/>
        <w:bidi w:val="0"/>
        <w:spacing w:before="0" w:after="0" w:line="206" w:lineRule="exact"/>
        <w:ind w:left="0" w:right="0" w:firstLine="382"/>
        <w:sectPr>
          <w:headerReference w:type="even" r:id="rId180"/>
          <w:headerReference w:type="default" r:id="rId181"/>
          <w:footerReference w:type="even" r:id="rId182"/>
          <w:footerReference w:type="default" r:id="rId183"/>
          <w:headerReference w:type="first" r:id="rId184"/>
          <w:footerReference w:type="first" r:id="rId185"/>
          <w:titlePg/>
          <w:pgSz w:w="13195" w:h="17244"/>
          <w:pgMar w:top="2004" w:left="1556" w:right="1556" w:bottom="1654" w:header="0" w:footer="3" w:gutter="362"/>
          <w:rtlGutter w:val="0"/>
          <w:cols w:num="3" w:space="102"/>
          <w:noEndnote/>
          <w:docGrid w:linePitch="360"/>
        </w:sectPr>
      </w:pPr>
      <w:r>
        <w:rPr>
          <w:lang w:val="en-US" w:eastAsia="en-US" w:bidi="en-US"/>
          <w:w w:val="100"/>
          <w:spacing w:val="0"/>
          <w:color w:val="000000"/>
          <w:position w:val="0"/>
        </w:rPr>
        <w:t>But neither laws nor ideological cooptation could replace force and re</w:t>
        <w:t>pression as the prime instrument for keeping the Korean working class in its place in the program of cheap labour- dependent export-oriented growth. Indeed, one of the distinctive features of</w:t>
      </w:r>
    </w:p>
    <w:p>
      <w:pPr>
        <w:widowControl w:val="0"/>
        <w:spacing w:line="201" w:lineRule="exact"/>
        <w:rPr>
          <w:sz w:val="16"/>
          <w:szCs w:val="1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16"/>
        <w:widowControl w:val="0"/>
        <w:keepNext w:val="0"/>
        <w:keepLines w:val="0"/>
        <w:shd w:val="clear" w:color="auto" w:fill="auto"/>
        <w:bidi w:val="0"/>
        <w:spacing w:before="0" w:after="0" w:line="160" w:lineRule="exact"/>
        <w:ind w:left="0" w:right="260" w:firstLine="0"/>
        <w:sectPr>
          <w:type w:val="continuous"/>
          <w:pgSz w:w="13195" w:h="17244"/>
          <w:pgMar w:top="2089" w:left="1473" w:right="1473" w:bottom="1599" w:header="0" w:footer="3" w:gutter="461"/>
          <w:rtlGutter w:val="0"/>
          <w:cols w:space="720"/>
          <w:noEndnote/>
          <w:docGrid w:linePitch="360"/>
        </w:sectPr>
      </w:pPr>
      <w:r>
        <w:rPr>
          <w:rStyle w:val="CharStyle846"/>
          <w:i/>
          <w:iCs/>
          <w:shd w:val="clear" w:color="auto" w:fill="80FFFF"/>
        </w:rPr>
        <w:t>Jt!</w:t>
      </w:r>
    </w:p>
    <w:p>
      <w:pPr>
        <w:pStyle w:val="Style822"/>
        <w:framePr w:w="6437" w:h="13111" w:wrap="none" w:vAnchor="text" w:hAnchor="margin" w:x="2" w:y="258"/>
        <w:widowControl w:val="0"/>
        <w:keepNext w:val="0"/>
        <w:keepLines w:val="0"/>
        <w:shd w:val="clear" w:color="auto" w:fill="auto"/>
        <w:bidi w:val="0"/>
        <w:spacing w:before="0" w:after="0" w:line="206" w:lineRule="exact"/>
        <w:ind w:left="0" w:right="0" w:firstLine="49"/>
      </w:pPr>
      <w:r>
        <w:rPr>
          <w:rStyle w:val="CharStyle823"/>
        </w:rPr>
        <w:t>the Korean state is that the evolutio</w:t>
      </w:r>
      <w:r>
        <w:rPr>
          <w:rStyle w:val="CharStyle823"/>
          <w:shd w:val="clear" w:color="auto" w:fill="80FFFF"/>
        </w:rPr>
        <w:t>n</w:t>
      </w:r>
      <w:r>
        <w:rPr>
          <w:rStyle w:val="CharStyle823"/>
        </w:rPr>
        <w:t xml:space="preserve"> of foreign investors and local subcont</w:t>
      </w:r>
      <w:r>
        <w:rPr>
          <w:rStyle w:val="CharStyle823"/>
          <w:shd w:val="clear" w:color="auto" w:fill="80FFFF"/>
        </w:rPr>
        <w:t>r</w:t>
      </w:r>
      <w:r>
        <w:rPr>
          <w:rStyle w:val="CharStyle823"/>
        </w:rPr>
        <w:t>ac- the internal security apparatus was tors, women could be hired at wages greatly determined by the need to sur- lower tha</w:t>
      </w:r>
      <w:r>
        <w:rPr>
          <w:rStyle w:val="CharStyle823"/>
          <w:shd w:val="clear" w:color="auto" w:fill="80FFFF"/>
        </w:rPr>
        <w:t>n</w:t>
      </w:r>
      <w:r>
        <w:rPr>
          <w:rStyle w:val="CharStyle823"/>
        </w:rPr>
        <w:t xml:space="preserve"> those for men. In Taiwan, for vei</w:t>
      </w:r>
      <w:r>
        <w:rPr>
          <w:rStyle w:val="CharStyle823"/>
          <w:shd w:val="clear" w:color="auto" w:fill="80FFFF"/>
        </w:rPr>
        <w:t>ll</w:t>
      </w:r>
      <w:r>
        <w:rPr>
          <w:rStyle w:val="CharStyle823"/>
        </w:rPr>
        <w:t xml:space="preserve"> and repress labour as part of a instance, during the </w:t>
      </w:r>
      <w:r>
        <w:rPr>
          <w:rStyle w:val="CharStyle823"/>
          <w:shd w:val="clear" w:color="auto" w:fill="80FFFF"/>
        </w:rPr>
        <w:t>'</w:t>
      </w:r>
      <w:r>
        <w:rPr>
          <w:rStyle w:val="CharStyle823"/>
        </w:rPr>
        <w:t>take</w:t>
      </w:r>
      <w:r>
        <w:rPr>
          <w:rStyle w:val="CharStyle823"/>
          <w:shd w:val="clear" w:color="auto" w:fill="80FFFF"/>
        </w:rPr>
        <w:t>-</w:t>
      </w:r>
      <w:r>
        <w:rPr>
          <w:rStyle w:val="CharStyle823"/>
        </w:rPr>
        <w:t>off</w:t>
      </w:r>
      <w:r>
        <w:rPr>
          <w:rStyle w:val="CharStyle823"/>
          <w:shd w:val="clear" w:color="auto" w:fill="80FFFF"/>
        </w:rPr>
        <w:t>'</w:t>
      </w:r>
      <w:r>
        <w:rPr>
          <w:rStyle w:val="CharStyle823"/>
        </w:rPr>
        <w:t xml:space="preserve"> years of broader economic strategy. In Park's the early seventies, the average female economic development program, noted wage was</w:t>
      </w:r>
      <w:r>
        <w:rPr>
          <w:rStyle w:val="CharStyle823"/>
          <w:shd w:val="clear" w:color="auto" w:fill="80FFFF"/>
        </w:rPr>
        <w:t xml:space="preserve"> </w:t>
      </w:r>
      <w:r>
        <w:rPr>
          <w:rStyle w:val="CharStyle823"/>
        </w:rPr>
        <w:t>62</w:t>
      </w:r>
      <w:r>
        <w:rPr>
          <w:rStyle w:val="CharStyle823"/>
          <w:shd w:val="clear" w:color="auto" w:fill="80FFFF"/>
        </w:rPr>
        <w:t xml:space="preserve">% </w:t>
      </w:r>
      <w:r>
        <w:rPr>
          <w:rStyle w:val="CharStyle823"/>
        </w:rPr>
        <w:t>of the average male wage</w:t>
      </w:r>
      <w:r>
        <w:rPr>
          <w:rStyle w:val="CharStyle823"/>
          <w:shd w:val="clear" w:color="auto" w:fill="80FFFF"/>
        </w:rPr>
        <w:t>,</w:t>
      </w:r>
      <w:r>
        <w:rPr>
          <w:rStyle w:val="CharStyle823"/>
        </w:rPr>
        <w:t xml:space="preserve"> one analyst, the Korean Central I</w:t>
      </w:r>
      <w:r>
        <w:rPr>
          <w:rStyle w:val="CharStyle823"/>
          <w:shd w:val="clear" w:color="auto" w:fill="80FFFF"/>
        </w:rPr>
        <w:t>n</w:t>
      </w:r>
      <w:r>
        <w:rPr>
          <w:rStyle w:val="CharStyle823"/>
        </w:rPr>
        <w:t xml:space="preserve">telli- Indeed, wage inequality was formalised gence Agency (KCIA) played a central at the Taiwan EPZ's, with the salaries of role in separating </w:t>
      </w:r>
      <w:r>
        <w:rPr>
          <w:rStyle w:val="CharStyle823"/>
          <w:shd w:val="clear" w:color="auto" w:fill="80FFFF"/>
        </w:rPr>
        <w:t>'</w:t>
      </w:r>
      <w:r>
        <w:rPr>
          <w:rStyle w:val="CharStyle823"/>
        </w:rPr>
        <w:t xml:space="preserve">the planning and women fixed at </w:t>
      </w:r>
      <w:r>
        <w:rPr>
          <w:rStyle w:val="CharStyle823"/>
          <w:shd w:val="clear" w:color="auto" w:fill="80FFFF"/>
        </w:rPr>
        <w:t>1</w:t>
      </w:r>
      <w:r>
        <w:rPr>
          <w:rStyle w:val="CharStyle823"/>
        </w:rPr>
        <w:t>0% to 20% lower than implementation processes from any the salaries of men workers doing co</w:t>
      </w:r>
      <w:r>
        <w:rPr>
          <w:rStyle w:val="CharStyle823"/>
          <w:shd w:val="clear" w:color="auto" w:fill="80FFFF"/>
        </w:rPr>
        <w:t>rn</w:t>
      </w:r>
      <w:r>
        <w:rPr>
          <w:rStyle w:val="CharStyle823"/>
        </w:rPr>
        <w:t>- external political influences and controls, parable work</w:t>
      </w:r>
      <w:r>
        <w:rPr>
          <w:rStyle w:val="CharStyle823"/>
          <w:shd w:val="clear" w:color="auto" w:fill="80FFFF"/>
        </w:rPr>
        <w:t>.</w:t>
      </w:r>
      <w:r>
        <w:rPr>
          <w:rStyle w:val="CharStyle823"/>
          <w:vertAlign w:val="superscript"/>
          <w:shd w:val="clear" w:color="auto" w:fill="80FFFF"/>
        </w:rPr>
        <w:t>11</w:t>
      </w:r>
    </w:p>
    <w:p>
      <w:pPr>
        <w:pStyle w:val="Style822"/>
        <w:framePr w:w="6437" w:h="13111" w:wrap="none" w:vAnchor="text" w:hAnchor="margin" w:x="2" w:y="258"/>
        <w:tabs>
          <w:tab w:leader="none" w:pos="6376" w:val="right"/>
          <w:tab w:leader="none" w:pos="6376" w:val="right"/>
        </w:tabs>
        <w:widowControl w:val="0"/>
        <w:keepNext w:val="0"/>
        <w:keepLines w:val="0"/>
        <w:shd w:val="clear" w:color="auto" w:fill="auto"/>
        <w:bidi w:val="0"/>
        <w:spacing w:before="0" w:after="0" w:line="206" w:lineRule="exact"/>
        <w:ind w:left="0" w:right="0" w:firstLine="49"/>
      </w:pPr>
      <w:r>
        <w:rPr>
          <w:rStyle w:val="CharStyle823"/>
        </w:rPr>
        <w:t xml:space="preserve">whereby minimising </w:t>
      </w:r>
      <w:r>
        <w:rPr>
          <w:rStyle w:val="CharStyle823"/>
          <w:shd w:val="clear" w:color="auto" w:fill="80FFFF"/>
        </w:rPr>
        <w:t>'</w:t>
      </w:r>
      <w:r>
        <w:rPr>
          <w:rStyle w:val="CharStyle823"/>
        </w:rPr>
        <w:t>distortion</w:t>
      </w:r>
      <w:r>
        <w:rPr>
          <w:rStyle w:val="CharStyle823"/>
          <w:shd w:val="clear" w:color="auto" w:fill="80FFFF"/>
        </w:rPr>
        <w:t>'</w:t>
      </w:r>
      <w:r>
        <w:rPr>
          <w:rStyle w:val="CharStyle823"/>
        </w:rPr>
        <w:t xml:space="preserve"> and</w:t>
        <w:tab/>
        <w:t>But there were other reasons</w:t>
        <w:tab/>
        <w:t>art</w:t>
      </w:r>
      <w:r>
        <w:rPr>
          <w:rStyle w:val="CharStyle823"/>
          <w:shd w:val="clear" w:color="auto" w:fill="80FFFF"/>
        </w:rPr>
        <w:t>i</w:t>
      </w:r>
      <w:r>
        <w:rPr>
          <w:rStyle w:val="CharStyle823"/>
        </w:rPr>
        <w:t>cu-</w:t>
      </w:r>
    </w:p>
    <w:p>
      <w:pPr>
        <w:pStyle w:val="Style822"/>
        <w:framePr w:w="6437" w:h="13111" w:wrap="none" w:vAnchor="text" w:hAnchor="margin" w:x="2" w:y="258"/>
        <w:tabs>
          <w:tab w:leader="none" w:pos="3278" w:val="left"/>
        </w:tabs>
        <w:widowControl w:val="0"/>
        <w:keepNext w:val="0"/>
        <w:keepLines w:val="0"/>
        <w:shd w:val="clear" w:color="auto" w:fill="auto"/>
        <w:bidi w:val="0"/>
        <w:spacing w:before="0" w:after="0" w:line="206" w:lineRule="exact"/>
        <w:ind w:left="0" w:right="0" w:firstLine="49"/>
      </w:pPr>
      <w:r>
        <w:rPr>
          <w:rStyle w:val="CharStyle823"/>
          <w:shd w:val="clear" w:color="auto" w:fill="80FFFF"/>
        </w:rPr>
        <w:t>'</w:t>
      </w:r>
      <w:r>
        <w:rPr>
          <w:rStyle w:val="CharStyle823"/>
        </w:rPr>
        <w:t>i</w:t>
      </w:r>
      <w:r>
        <w:rPr>
          <w:rStyle w:val="CharStyle823"/>
          <w:shd w:val="clear" w:color="auto" w:fill="80FFFF"/>
        </w:rPr>
        <w:t>rr</w:t>
      </w:r>
      <w:r>
        <w:rPr>
          <w:rStyle w:val="CharStyle823"/>
        </w:rPr>
        <w:t>at</w:t>
      </w:r>
      <w:r>
        <w:rPr>
          <w:rStyle w:val="CharStyle823"/>
          <w:shd w:val="clear" w:color="auto" w:fill="80FFFF"/>
        </w:rPr>
        <w:t>i</w:t>
      </w:r>
      <w:r>
        <w:rPr>
          <w:rStyle w:val="CharStyle823"/>
        </w:rPr>
        <w:t>onality</w:t>
      </w:r>
      <w:r>
        <w:rPr>
          <w:rStyle w:val="CharStyle823"/>
          <w:shd w:val="clear" w:color="auto" w:fill="80FFFF"/>
        </w:rPr>
        <w:t>/</w:t>
      </w:r>
      <w:r>
        <w:rPr>
          <w:rStyle w:val="CharStyle823"/>
        </w:rPr>
        <w:t xml:space="preserve"> It explains why the EPB </w:t>
      </w:r>
      <w:r>
        <w:rPr>
          <w:rStyle w:val="CharStyle823"/>
          <w:shd w:val="clear" w:color="auto" w:fill="80FFFF"/>
        </w:rPr>
        <w:t>l</w:t>
      </w:r>
      <w:r>
        <w:rPr>
          <w:rStyle w:val="CharStyle823"/>
        </w:rPr>
        <w:t>ated by male managers. As</w:t>
      </w:r>
      <w:r>
        <w:rPr>
          <w:rStyle w:val="CharStyle823"/>
          <w:shd w:val="clear" w:color="auto" w:fill="80FFFF"/>
        </w:rPr>
        <w:t xml:space="preserve"> </w:t>
      </w:r>
      <w:r>
        <w:rPr>
          <w:rStyle w:val="CharStyle823"/>
        </w:rPr>
        <w:t>one pe</w:t>
      </w:r>
      <w:r>
        <w:rPr>
          <w:rStyle w:val="CharStyle823"/>
          <w:shd w:val="clear" w:color="auto" w:fill="80FFFF"/>
        </w:rPr>
        <w:t>r</w:t>
      </w:r>
      <w:r>
        <w:rPr>
          <w:rStyle w:val="CharStyle823"/>
        </w:rPr>
        <w:t>son- (Econo</w:t>
      </w:r>
      <w:r>
        <w:rPr>
          <w:rStyle w:val="CharStyle823"/>
          <w:shd w:val="clear" w:color="auto" w:fill="80FFFF"/>
        </w:rPr>
        <w:t>m</w:t>
      </w:r>
      <w:r>
        <w:rPr>
          <w:rStyle w:val="CharStyle823"/>
        </w:rPr>
        <w:t>ic Planning Board) and the</w:t>
      </w:r>
      <w:r>
        <w:rPr>
          <w:rStyle w:val="CharStyle823"/>
          <w:shd w:val="clear" w:color="auto" w:fill="80FFFF"/>
        </w:rPr>
        <w:t xml:space="preserve"> </w:t>
      </w:r>
      <w:r>
        <w:rPr>
          <w:rStyle w:val="CharStyle823"/>
        </w:rPr>
        <w:t>in- ne</w:t>
      </w:r>
      <w:r>
        <w:rPr>
          <w:rStyle w:val="CharStyle823"/>
          <w:shd w:val="clear" w:color="auto" w:fill="80FFFF"/>
        </w:rPr>
        <w:t>l</w:t>
      </w:r>
      <w:r>
        <w:rPr>
          <w:rStyle w:val="CharStyle823"/>
        </w:rPr>
        <w:t xml:space="preserve"> officer of an electronics assembly telligence agency possess a </w:t>
      </w:r>
      <w:r>
        <w:rPr>
          <w:rStyle w:val="CharStyle823"/>
          <w:shd w:val="clear" w:color="auto" w:fill="80FFFF"/>
        </w:rPr>
        <w:t>d</w:t>
      </w:r>
      <w:r>
        <w:rPr>
          <w:rStyle w:val="CharStyle823"/>
        </w:rPr>
        <w:t>ose re</w:t>
      </w:r>
      <w:r>
        <w:rPr>
          <w:rStyle w:val="CharStyle823"/>
          <w:shd w:val="clear" w:color="auto" w:fill="80FFFF"/>
        </w:rPr>
        <w:t>l</w:t>
      </w:r>
      <w:r>
        <w:rPr>
          <w:rStyle w:val="CharStyle823"/>
        </w:rPr>
        <w:t>a- plant at Kaohsiung EPZ commented, t</w:t>
      </w:r>
      <w:r>
        <w:rPr>
          <w:rStyle w:val="CharStyle823"/>
          <w:shd w:val="clear" w:color="auto" w:fill="80FFFF"/>
        </w:rPr>
        <w:t>i</w:t>
      </w:r>
      <w:r>
        <w:rPr>
          <w:rStyle w:val="CharStyle823"/>
        </w:rPr>
        <w:t>onship</w:t>
      </w:r>
      <w:r>
        <w:rPr>
          <w:rStyle w:val="CharStyle823"/>
          <w:shd w:val="clear" w:color="auto" w:fill="80FFFF"/>
        </w:rPr>
        <w:t>.</w:t>
      </w:r>
      <w:r>
        <w:rPr>
          <w:rStyle w:val="CharStyle823"/>
          <w:vertAlign w:val="superscript"/>
          <w:shd w:val="clear" w:color="auto" w:fill="80FFFF"/>
        </w:rPr>
        <w:t>11</w:t>
      </w:r>
      <w:r>
        <w:rPr>
          <w:rStyle w:val="CharStyle823"/>
        </w:rPr>
        <w:tab/>
        <w:t>This job was done by boys two or three</w:t>
      </w:r>
    </w:p>
    <w:p>
      <w:pPr>
        <w:pStyle w:val="Style822"/>
        <w:framePr w:w="6437" w:h="13111" w:wrap="none" w:vAnchor="text" w:hAnchor="margin" w:x="2" w:y="258"/>
        <w:tabs>
          <w:tab w:leader="none" w:pos="6331" w:val="right"/>
        </w:tabs>
        <w:widowControl w:val="0"/>
        <w:keepNext w:val="0"/>
        <w:keepLines w:val="0"/>
        <w:shd w:val="clear" w:color="auto" w:fill="auto"/>
        <w:bidi w:val="0"/>
        <w:spacing w:before="0" w:after="0" w:line="206" w:lineRule="exact"/>
        <w:ind w:left="0" w:right="0" w:firstLine="386"/>
      </w:pPr>
      <w:r>
        <w:rPr>
          <w:rStyle w:val="CharStyle823"/>
        </w:rPr>
        <w:t>The KCIA labour-control pro- years ago.</w:t>
      </w:r>
      <w:r>
        <w:rPr>
          <w:rStyle w:val="CharStyle823"/>
          <w:shd w:val="clear" w:color="auto" w:fill="80FFFF"/>
        </w:rPr>
        <w:t xml:space="preserve"> </w:t>
      </w:r>
      <w:r>
        <w:rPr>
          <w:rStyle w:val="CharStyle823"/>
        </w:rPr>
        <w:t>But</w:t>
      </w:r>
      <w:r>
        <w:rPr>
          <w:rStyle w:val="CharStyle823"/>
          <w:shd w:val="clear" w:color="auto" w:fill="80FFFF"/>
        </w:rPr>
        <w:t xml:space="preserve"> </w:t>
      </w:r>
      <w:r>
        <w:rPr>
          <w:rStyle w:val="CharStyle823"/>
        </w:rPr>
        <w:t>we found that girls do</w:t>
      </w:r>
      <w:r>
        <w:rPr>
          <w:rStyle w:val="CharStyle823"/>
          <w:shd w:val="clear" w:color="auto" w:fill="80FFFF"/>
        </w:rPr>
        <w:t xml:space="preserve"> </w:t>
      </w:r>
      <w:r>
        <w:rPr>
          <w:rStyle w:val="CharStyle823"/>
        </w:rPr>
        <w:t xml:space="preserve">the gramme not only infiltrating factories job as well and don't make trouble like with hundreds of agents but also </w:t>
      </w:r>
      <w:r>
        <w:rPr>
          <w:rStyle w:val="CharStyle823"/>
          <w:shd w:val="clear" w:color="auto" w:fill="80FFFF"/>
        </w:rPr>
        <w:t>m</w:t>
      </w:r>
      <w:r>
        <w:rPr>
          <w:rStyle w:val="CharStyle823"/>
        </w:rPr>
        <w:t>ak- the boys. They're obedient and pay at- ing the government-controlled union ten</w:t>
      </w:r>
      <w:r>
        <w:rPr>
          <w:rStyle w:val="CharStyle823"/>
          <w:shd w:val="clear" w:color="auto" w:fill="80FFFF"/>
        </w:rPr>
        <w:t>ti</w:t>
      </w:r>
      <w:r>
        <w:rPr>
          <w:rStyle w:val="CharStyle823"/>
        </w:rPr>
        <w:t>on to orders. So our policy is to hire leadership an adjutant of the state. This all girls</w:t>
      </w:r>
      <w:r>
        <w:rPr>
          <w:rStyle w:val="CharStyle823"/>
          <w:shd w:val="clear" w:color="auto" w:fill="80FFFF"/>
        </w:rPr>
        <w:t>.'</w:t>
      </w:r>
      <w:r>
        <w:rPr>
          <w:rStyle w:val="CharStyle823"/>
          <w:vertAlign w:val="superscript"/>
          <w:shd w:val="clear" w:color="auto" w:fill="80FFFF"/>
        </w:rPr>
        <w:t>1</w:t>
      </w:r>
      <w:r>
        <w:rPr>
          <w:rStyle w:val="CharStyle823"/>
          <w:shd w:val="clear" w:color="auto" w:fill="80FFFF"/>
        </w:rPr>
        <w:t>*</w:t>
      </w:r>
      <w:r>
        <w:rPr>
          <w:rStyle w:val="CharStyle823"/>
        </w:rPr>
        <w:t xml:space="preserve"> Other zone managers alleged meant, above all, having a pliable set of that men </w:t>
      </w:r>
      <w:r>
        <w:rPr>
          <w:rStyle w:val="CharStyle823"/>
          <w:shd w:val="clear" w:color="auto" w:fill="80FFFF"/>
        </w:rPr>
        <w:t>'</w:t>
      </w:r>
      <w:r>
        <w:rPr>
          <w:rStyle w:val="CharStyle823"/>
        </w:rPr>
        <w:t>lack the manual dexterity o</w:t>
      </w:r>
      <w:r>
        <w:rPr>
          <w:rStyle w:val="CharStyle823"/>
          <w:shd w:val="clear" w:color="auto" w:fill="80FFFF"/>
        </w:rPr>
        <w:t xml:space="preserve">f </w:t>
      </w:r>
      <w:r>
        <w:rPr>
          <w:rStyle w:val="CharStyle823"/>
        </w:rPr>
        <w:t xml:space="preserve">officers for the nationwide Federation of women, and are often a source of trouble Korean Trade Unions and key national </w:t>
      </w:r>
      <w:r>
        <w:rPr>
          <w:rStyle w:val="CharStyle823"/>
          <w:shd w:val="clear" w:color="auto" w:fill="80FFFF"/>
        </w:rPr>
        <w:t>at</w:t>
      </w:r>
      <w:r>
        <w:rPr>
          <w:rStyle w:val="CharStyle823"/>
        </w:rPr>
        <w:t xml:space="preserve"> the factory</w:t>
      </w:r>
      <w:r>
        <w:rPr>
          <w:rStyle w:val="CharStyle823"/>
          <w:shd w:val="clear" w:color="auto" w:fill="80FFFF"/>
        </w:rPr>
        <w:t>.'</w:t>
      </w:r>
      <w:r>
        <w:rPr>
          <w:rStyle w:val="CharStyle823"/>
          <w:vertAlign w:val="superscript"/>
          <w:shd w:val="clear" w:color="auto" w:fill="80FFFF"/>
        </w:rPr>
        <w:t xml:space="preserve">14 </w:t>
      </w:r>
      <w:r>
        <w:rPr>
          <w:rStyle w:val="CharStyle823"/>
        </w:rPr>
        <w:t>unions like the Chemical Workers' Un-</w:t>
        <w:tab/>
      </w:r>
      <w:r>
        <w:rPr>
          <w:rStyle w:val="CharStyle823"/>
          <w:shd w:val="clear" w:color="auto" w:fill="80FFFF"/>
        </w:rPr>
        <w:t>In</w:t>
      </w:r>
      <w:r>
        <w:rPr>
          <w:rStyle w:val="CharStyle823"/>
        </w:rPr>
        <w:t xml:space="preserve"> </w:t>
      </w:r>
      <w:r>
        <w:rPr>
          <w:rStyle w:val="CharStyle823"/>
          <w:shd w:val="clear" w:color="auto" w:fill="80FFFF"/>
        </w:rPr>
        <w:t>E</w:t>
      </w:r>
      <w:r>
        <w:rPr>
          <w:rStyle w:val="CharStyle823"/>
        </w:rPr>
        <w:t>PZ's, control of the female work</w:t>
      </w:r>
    </w:p>
    <w:p>
      <w:pPr>
        <w:pStyle w:val="Style822"/>
        <w:framePr w:w="6437" w:h="13111" w:wrap="none" w:vAnchor="text" w:hAnchor="margin" w:x="2" w:y="258"/>
        <w:tabs>
          <w:tab w:leader="none" w:pos="3278" w:val="left"/>
        </w:tabs>
        <w:widowControl w:val="0"/>
        <w:keepNext w:val="0"/>
        <w:keepLines w:val="0"/>
        <w:shd w:val="clear" w:color="auto" w:fill="auto"/>
        <w:bidi w:val="0"/>
        <w:spacing w:before="0" w:after="0" w:line="206" w:lineRule="exact"/>
        <w:ind w:left="0" w:right="0" w:firstLine="49"/>
      </w:pPr>
      <w:r>
        <w:rPr>
          <w:rStyle w:val="CharStyle823"/>
        </w:rPr>
        <w:t xml:space="preserve">ion. KCIA agents attended meetings of </w:t>
      </w:r>
      <w:r>
        <w:rPr>
          <w:rStyle w:val="CharStyle823"/>
          <w:vertAlign w:val="superscript"/>
          <w:shd w:val="clear" w:color="auto" w:fill="80FFFF"/>
        </w:rPr>
        <w:t>force</w:t>
      </w:r>
      <w:r>
        <w:rPr>
          <w:rStyle w:val="CharStyle823"/>
        </w:rPr>
        <w:t xml:space="preserve"> extended beyond the workplace</w:t>
      </w:r>
      <w:r>
        <w:rPr>
          <w:rStyle w:val="CharStyle823"/>
          <w:shd w:val="clear" w:color="auto" w:fill="80FFFF"/>
        </w:rPr>
        <w:t>,</w:t>
      </w:r>
      <w:r>
        <w:rPr>
          <w:rStyle w:val="CharStyle823"/>
        </w:rPr>
        <w:t xml:space="preserve"> the central committees of the national Housed in barracks - euphemistically unions and regularly intervened in elec- </w:t>
      </w:r>
      <w:r>
        <w:rPr>
          <w:rStyle w:val="CharStyle823"/>
          <w:shd w:val="clear" w:color="auto" w:fill="80FFFF"/>
        </w:rPr>
        <w:t>called</w:t>
      </w:r>
      <w:r>
        <w:rPr>
          <w:rStyle w:val="CharStyle823"/>
        </w:rPr>
        <w:t xml:space="preserve"> </w:t>
      </w:r>
      <w:r>
        <w:rPr>
          <w:rStyle w:val="CharStyle823"/>
          <w:shd w:val="clear" w:color="auto" w:fill="80FFFF"/>
        </w:rPr>
        <w:t>'</w:t>
      </w:r>
      <w:r>
        <w:rPr>
          <w:rStyle w:val="CharStyle823"/>
        </w:rPr>
        <w:t>do</w:t>
      </w:r>
      <w:r>
        <w:rPr>
          <w:rStyle w:val="CharStyle823"/>
          <w:shd w:val="clear" w:color="auto" w:fill="80FFFF"/>
        </w:rPr>
        <w:t>r</w:t>
      </w:r>
      <w:r>
        <w:rPr>
          <w:rStyle w:val="CharStyle823"/>
        </w:rPr>
        <w:t>mito</w:t>
      </w:r>
      <w:r>
        <w:rPr>
          <w:rStyle w:val="CharStyle823"/>
          <w:shd w:val="clear" w:color="auto" w:fill="80FFFF"/>
        </w:rPr>
        <w:t>ri</w:t>
      </w:r>
      <w:r>
        <w:rPr>
          <w:rStyle w:val="CharStyle823"/>
        </w:rPr>
        <w:t>es'-that reminded visi- t</w:t>
      </w:r>
      <w:r>
        <w:rPr>
          <w:rStyle w:val="CharStyle823"/>
          <w:shd w:val="clear" w:color="auto" w:fill="80FFFF"/>
        </w:rPr>
        <w:t>i</w:t>
      </w:r>
      <w:r>
        <w:rPr>
          <w:rStyle w:val="CharStyle823"/>
        </w:rPr>
        <w:t>ons to get candidates of their choice tors</w:t>
      </w:r>
      <w:r>
        <w:rPr>
          <w:rStyle w:val="CharStyle823"/>
          <w:shd w:val="clear" w:color="auto" w:fill="80FFFF"/>
        </w:rPr>
        <w:t xml:space="preserve"> </w:t>
      </w:r>
      <w:r>
        <w:rPr>
          <w:rStyle w:val="CharStyle823"/>
        </w:rPr>
        <w:t xml:space="preserve">of 19th century Manchester, women elected. Even though close government </w:t>
      </w:r>
      <w:r>
        <w:rPr>
          <w:rStyle w:val="CharStyle823"/>
          <w:vertAlign w:val="superscript"/>
          <w:shd w:val="clear" w:color="auto" w:fill="80FFFF"/>
        </w:rPr>
        <w:t>often</w:t>
      </w:r>
      <w:r>
        <w:rPr>
          <w:rStyle w:val="CharStyle823"/>
        </w:rPr>
        <w:t xml:space="preserve"> </w:t>
      </w:r>
      <w:r>
        <w:rPr>
          <w:rStyle w:val="CharStyle823"/>
          <w:shd w:val="clear" w:color="auto" w:fill="80FFFF"/>
        </w:rPr>
        <w:t>found</w:t>
      </w:r>
      <w:r>
        <w:rPr>
          <w:rStyle w:val="CharStyle823"/>
        </w:rPr>
        <w:t xml:space="preserve"> their dormitory lives totally surveillance did not necessarily ensure controlled. As one account of dormitory that every election had the appropriate life</w:t>
      </w:r>
      <w:r>
        <w:rPr>
          <w:rStyle w:val="CharStyle823"/>
          <w:shd w:val="clear" w:color="auto" w:fill="80FFFF"/>
        </w:rPr>
        <w:t xml:space="preserve"> </w:t>
      </w:r>
      <w:r>
        <w:rPr>
          <w:rStyle w:val="CharStyle823"/>
        </w:rPr>
        <w:t>in Korea described it</w:t>
      </w:r>
      <w:r>
        <w:rPr>
          <w:rStyle w:val="CharStyle823"/>
          <w:shd w:val="clear" w:color="auto" w:fill="80FFFF"/>
        </w:rPr>
        <w:t>.</w:t>
      </w:r>
      <w:r>
        <w:rPr>
          <w:rStyle w:val="CharStyle823"/>
        </w:rPr>
        <w:t xml:space="preserve"> The</w:t>
      </w:r>
      <w:r>
        <w:rPr>
          <w:rStyle w:val="CharStyle823"/>
          <w:shd w:val="clear" w:color="auto" w:fill="80FFFF"/>
        </w:rPr>
        <w:t xml:space="preserve"> </w:t>
      </w:r>
      <w:r>
        <w:rPr>
          <w:rStyle w:val="CharStyle823"/>
        </w:rPr>
        <w:t>dormitory outcome, it meant that</w:t>
      </w:r>
      <w:r>
        <w:rPr>
          <w:rStyle w:val="CharStyle823"/>
          <w:shd w:val="clear" w:color="auto" w:fill="80FFFF"/>
        </w:rPr>
        <w:t xml:space="preserve"> </w:t>
      </w:r>
      <w:r>
        <w:rPr>
          <w:rStyle w:val="CharStyle823"/>
        </w:rPr>
        <w:t>no uncooperative functioned as a mechanism by which leader</w:t>
      </w:r>
      <w:r>
        <w:rPr>
          <w:rStyle w:val="CharStyle823"/>
          <w:shd w:val="clear" w:color="auto" w:fill="80FFFF"/>
        </w:rPr>
        <w:t xml:space="preserve"> </w:t>
      </w:r>
      <w:r>
        <w:rPr>
          <w:rStyle w:val="CharStyle823"/>
        </w:rPr>
        <w:t>could win</w:t>
      </w:r>
      <w:r>
        <w:rPr>
          <w:rStyle w:val="CharStyle823"/>
          <w:shd w:val="clear" w:color="auto" w:fill="80FFFF"/>
        </w:rPr>
        <w:t xml:space="preserve"> </w:t>
      </w:r>
      <w:r>
        <w:rPr>
          <w:rStyle w:val="CharStyle823"/>
        </w:rPr>
        <w:t>election</w:t>
      </w:r>
      <w:r>
        <w:rPr>
          <w:rStyle w:val="CharStyle823"/>
          <w:shd w:val="clear" w:color="auto" w:fill="80FFFF"/>
        </w:rPr>
        <w:t xml:space="preserve"> </w:t>
      </w:r>
      <w:r>
        <w:rPr>
          <w:rStyle w:val="CharStyle823"/>
        </w:rPr>
        <w:t>at</w:t>
      </w:r>
      <w:r>
        <w:rPr>
          <w:rStyle w:val="CharStyle823"/>
          <w:shd w:val="clear" w:color="auto" w:fill="80FFFF"/>
        </w:rPr>
        <w:t xml:space="preserve"> </w:t>
      </w:r>
      <w:r>
        <w:rPr>
          <w:rStyle w:val="CharStyle823"/>
        </w:rPr>
        <w:t>the</w:t>
      </w:r>
      <w:r>
        <w:rPr>
          <w:rStyle w:val="CharStyle823"/>
          <w:shd w:val="clear" w:color="auto" w:fill="80FFFF"/>
        </w:rPr>
        <w:t xml:space="preserve"> </w:t>
      </w:r>
      <w:r>
        <w:rPr>
          <w:rStyle w:val="CharStyle823"/>
        </w:rPr>
        <w:t>national workers' lives at work and off work level.</w:t>
        <w:tab/>
        <w:t>were integrated and thus, employers</w:t>
      </w:r>
    </w:p>
    <w:p>
      <w:pPr>
        <w:pStyle w:val="Style822"/>
        <w:framePr w:w="6437" w:h="13111" w:wrap="none" w:vAnchor="text" w:hAnchor="margin" w:x="2" w:y="258"/>
        <w:tabs>
          <w:tab w:leader="none" w:pos="3278" w:val="left"/>
        </w:tabs>
        <w:widowControl w:val="0"/>
        <w:keepNext w:val="0"/>
        <w:keepLines w:val="0"/>
        <w:shd w:val="clear" w:color="auto" w:fill="auto"/>
        <w:bidi w:val="0"/>
        <w:spacing w:before="0" w:after="0" w:line="206" w:lineRule="exact"/>
        <w:ind w:left="0" w:right="0" w:firstLine="386"/>
      </w:pPr>
      <w:r>
        <w:rPr>
          <w:rStyle w:val="CharStyle823"/>
        </w:rPr>
        <w:t xml:space="preserve">But the ferment of dissent could not could maximise their control over work- be contained by intimidation and </w:t>
      </w:r>
      <w:r>
        <w:rPr>
          <w:rStyle w:val="CharStyle823"/>
          <w:shd w:val="clear" w:color="auto" w:fill="80FFFF"/>
        </w:rPr>
        <w:t>m</w:t>
      </w:r>
      <w:r>
        <w:rPr>
          <w:rStyle w:val="CharStyle823"/>
        </w:rPr>
        <w:t>a- ers. Roommate shifts were frequently nipulat</w:t>
      </w:r>
      <w:r>
        <w:rPr>
          <w:rStyle w:val="CharStyle823"/>
          <w:shd w:val="clear" w:color="auto" w:fill="80FFFF"/>
        </w:rPr>
        <w:t>i</w:t>
      </w:r>
      <w:r>
        <w:rPr>
          <w:rStyle w:val="CharStyle823"/>
        </w:rPr>
        <w:t>on,</w:t>
      </w:r>
      <w:r>
        <w:rPr>
          <w:rStyle w:val="CharStyle823"/>
          <w:shd w:val="clear" w:color="auto" w:fill="80FFFF"/>
        </w:rPr>
        <w:t xml:space="preserve"> </w:t>
      </w:r>
      <w:r>
        <w:rPr>
          <w:rStyle w:val="CharStyle823"/>
        </w:rPr>
        <w:t>and</w:t>
      </w:r>
      <w:r>
        <w:rPr>
          <w:rStyle w:val="CharStyle823"/>
          <w:shd w:val="clear" w:color="auto" w:fill="80FFFF"/>
        </w:rPr>
        <w:t xml:space="preserve"> </w:t>
      </w:r>
      <w:r>
        <w:rPr>
          <w:rStyle w:val="CharStyle823"/>
        </w:rPr>
        <w:t>the Korean military tech- undertaken so that formation of social noc</w:t>
      </w:r>
      <w:r>
        <w:rPr>
          <w:rStyle w:val="CharStyle823"/>
          <w:shd w:val="clear" w:color="auto" w:fill="80FFFF"/>
        </w:rPr>
        <w:t>r</w:t>
      </w:r>
      <w:r>
        <w:rPr>
          <w:rStyle w:val="CharStyle823"/>
        </w:rPr>
        <w:t xml:space="preserve">at alliance ultimately had to resort </w:t>
      </w:r>
      <w:r>
        <w:rPr>
          <w:rStyle w:val="CharStyle823"/>
          <w:shd w:val="clear" w:color="auto" w:fill="80FFFF"/>
        </w:rPr>
        <w:t>h</w:t>
      </w:r>
      <w:r>
        <w:rPr>
          <w:rStyle w:val="CharStyle823"/>
          <w:vertAlign w:val="superscript"/>
          <w:shd w:val="clear" w:color="auto" w:fill="80FFFF"/>
        </w:rPr>
        <w:t>es</w:t>
      </w:r>
      <w:r>
        <w:rPr>
          <w:rStyle w:val="CharStyle823"/>
        </w:rPr>
        <w:t xml:space="preserve"> was minimised</w:t>
      </w:r>
      <w:r>
        <w:rPr>
          <w:rStyle w:val="CharStyle823"/>
          <w:shd w:val="clear" w:color="auto" w:fill="80FFFF"/>
        </w:rPr>
        <w:t>.'</w:t>
      </w:r>
      <w:r>
        <w:rPr>
          <w:rStyle w:val="CharStyle823"/>
          <w:vertAlign w:val="superscript"/>
          <w:shd w:val="clear" w:color="auto" w:fill="80FFFF"/>
        </w:rPr>
        <w:t xml:space="preserve">15 </w:t>
      </w:r>
      <w:r>
        <w:rPr>
          <w:rStyle w:val="CharStyle823"/>
        </w:rPr>
        <w:t>to the large scale imprisonment, torture</w:t>
      </w:r>
      <w:r>
        <w:rPr>
          <w:rStyle w:val="CharStyle823"/>
          <w:shd w:val="clear" w:color="auto" w:fill="80FFFF"/>
        </w:rPr>
        <w:t>.</w:t>
      </w:r>
      <w:r>
        <w:rPr>
          <w:rStyle w:val="CharStyle823"/>
        </w:rPr>
        <w:t xml:space="preserve"> With the influx of women into and assassination of workers in the manufacturing industries, a system of increasingly more difficult effort to production evolved in which a male impose its strategy of development on a managerial hierarchy and white-collar recalcitrant society.</w:t>
        <w:tab/>
        <w:t>aristocracy lorded it over a female blue-</w:t>
      </w:r>
    </w:p>
    <w:p>
      <w:pPr>
        <w:pStyle w:val="Style822"/>
        <w:framePr w:w="6437" w:h="13111" w:wrap="none" w:vAnchor="text" w:hAnchor="margin" w:x="2" w:y="258"/>
        <w:tabs>
          <w:tab w:leader="none" w:pos="3331" w:val="left"/>
        </w:tabs>
        <w:widowControl w:val="0"/>
        <w:keepNext w:val="0"/>
        <w:keepLines w:val="0"/>
        <w:shd w:val="clear" w:color="auto" w:fill="auto"/>
        <w:bidi w:val="0"/>
        <w:jc w:val="left"/>
        <w:spacing w:before="0" w:after="0" w:line="206" w:lineRule="exact"/>
        <w:ind w:left="480" w:right="0" w:firstLine="2854"/>
      </w:pPr>
      <w:r>
        <w:rPr>
          <w:rStyle w:val="CharStyle823"/>
        </w:rPr>
        <w:t xml:space="preserve">collar work force. Indeed, aside from </w:t>
      </w:r>
      <w:r>
        <w:rPr>
          <w:rStyle w:val="CharStyle823"/>
          <w:shd w:val="clear" w:color="auto" w:fill="80FFFF"/>
        </w:rPr>
        <w:t>W</w:t>
      </w:r>
      <w:r>
        <w:rPr>
          <w:rStyle w:val="CharStyle823"/>
        </w:rPr>
        <w:t>omen workers on the</w:t>
        <w:tab/>
        <w:t>receiving higher wages, male b</w:t>
      </w:r>
      <w:r>
        <w:rPr>
          <w:rStyle w:val="CharStyle823"/>
          <w:shd w:val="clear" w:color="auto" w:fill="80FFFF"/>
        </w:rPr>
        <w:t>l</w:t>
      </w:r>
      <w:r>
        <w:rPr>
          <w:rStyle w:val="CharStyle823"/>
        </w:rPr>
        <w:t>ue-co</w:t>
      </w:r>
      <w:r>
        <w:rPr>
          <w:rStyle w:val="CharStyle823"/>
          <w:shd w:val="clear" w:color="auto" w:fill="80FFFF"/>
        </w:rPr>
        <w:t>l</w:t>
      </w:r>
      <w:r>
        <w:rPr>
          <w:rStyle w:val="CharStyle823"/>
        </w:rPr>
        <w:t>-</w:t>
      </w:r>
    </w:p>
    <w:p>
      <w:pPr>
        <w:pStyle w:val="Style822"/>
        <w:framePr w:w="6437" w:h="13111" w:wrap="none" w:vAnchor="text" w:hAnchor="margin" w:x="2" w:y="258"/>
        <w:tabs>
          <w:tab w:leader="none" w:pos="3326" w:val="left"/>
        </w:tabs>
        <w:widowControl w:val="0"/>
        <w:keepNext w:val="0"/>
        <w:keepLines w:val="0"/>
        <w:shd w:val="clear" w:color="auto" w:fill="auto"/>
        <w:bidi w:val="0"/>
        <w:spacing w:before="0" w:after="0" w:line="206" w:lineRule="exact"/>
        <w:ind w:left="1020" w:right="0"/>
      </w:pPr>
      <w:r>
        <w:rPr>
          <w:rStyle w:val="CharStyle823"/>
        </w:rPr>
        <w:t>cutt</w:t>
      </w:r>
      <w:r>
        <w:rPr>
          <w:rStyle w:val="CharStyle823"/>
          <w:shd w:val="clear" w:color="auto" w:fill="80FFFF"/>
        </w:rPr>
        <w:t>ln</w:t>
      </w:r>
      <w:r>
        <w:rPr>
          <w:rStyle w:val="CharStyle823"/>
        </w:rPr>
        <w:t>g edge</w:t>
        <w:tab/>
      </w:r>
      <w:r>
        <w:rPr>
          <w:rStyle w:val="CharStyle823"/>
          <w:shd w:val="clear" w:color="auto" w:fill="80FFFF"/>
        </w:rPr>
        <w:t>l</w:t>
      </w:r>
      <w:r>
        <w:rPr>
          <w:rStyle w:val="CharStyle823"/>
        </w:rPr>
        <w:t>a</w:t>
      </w:r>
      <w:r>
        <w:rPr>
          <w:rStyle w:val="CharStyle823"/>
          <w:shd w:val="clear" w:color="auto" w:fill="80FFFF"/>
        </w:rPr>
        <w:t>r</w:t>
      </w:r>
      <w:r>
        <w:rPr>
          <w:rStyle w:val="CharStyle823"/>
        </w:rPr>
        <w:t xml:space="preserve"> workers enjoyed more job stability,</w:t>
      </w:r>
    </w:p>
    <w:p>
      <w:pPr>
        <w:pStyle w:val="Style822"/>
        <w:framePr w:w="6437" w:h="13111" w:wrap="none" w:vAnchor="text" w:hAnchor="margin" w:x="2" w:y="258"/>
        <w:tabs>
          <w:tab w:leader="none" w:pos="3259" w:val="left"/>
        </w:tabs>
        <w:widowControl w:val="0"/>
        <w:keepNext w:val="0"/>
        <w:keepLines w:val="0"/>
        <w:shd w:val="clear" w:color="auto" w:fill="auto"/>
        <w:bidi w:val="0"/>
        <w:spacing w:before="0" w:after="0" w:line="206" w:lineRule="exact"/>
        <w:ind w:left="0" w:right="0" w:firstLine="3334"/>
      </w:pPr>
      <w:r>
        <w:rPr>
          <w:rStyle w:val="CharStyle823"/>
        </w:rPr>
        <w:t>engaged less in labour-intensive opera- Let us now turn to another key tions, had more freedom from overse- dimension in the relationship between ers</w:t>
      </w:r>
      <w:r>
        <w:rPr>
          <w:rStyle w:val="CharStyle823"/>
          <w:shd w:val="clear" w:color="auto" w:fill="80FFFF"/>
        </w:rPr>
        <w:t>'</w:t>
      </w:r>
      <w:r>
        <w:rPr>
          <w:rStyle w:val="CharStyle823"/>
        </w:rPr>
        <w:t xml:space="preserve"> interference, and were more easily Asian labour and EO</w:t>
      </w:r>
      <w:r>
        <w:rPr>
          <w:rStyle w:val="CharStyle823"/>
          <w:shd w:val="clear" w:color="auto" w:fill="80FFFF"/>
        </w:rPr>
        <w:t>I</w:t>
      </w:r>
      <w:r>
        <w:rPr>
          <w:rStyle w:val="CharStyle823"/>
        </w:rPr>
        <w:t>. The phase of coopted by employers</w:t>
      </w:r>
      <w:r>
        <w:rPr>
          <w:rStyle w:val="CharStyle823"/>
          <w:shd w:val="clear" w:color="auto" w:fill="80FFFF"/>
        </w:rPr>
        <w:t>.</w:t>
      </w:r>
      <w:r>
        <w:rPr>
          <w:rStyle w:val="CharStyle823"/>
          <w:vertAlign w:val="superscript"/>
          <w:shd w:val="clear" w:color="auto" w:fill="80FFFF"/>
        </w:rPr>
        <w:t xml:space="preserve">16 </w:t>
      </w:r>
      <w:r>
        <w:rPr>
          <w:rStyle w:val="CharStyle823"/>
        </w:rPr>
        <w:t>export-oriented industrialisation that Not surprisingly, these gender-bred began in the 1960's was marked by the differences in power and privilege at</w:t>
      </w:r>
      <w:r>
        <w:rPr>
          <w:rStyle w:val="CharStyle823"/>
          <w:shd w:val="clear" w:color="auto" w:fill="80FFFF"/>
        </w:rPr>
        <w:t xml:space="preserve"> </w:t>
      </w:r>
      <w:r>
        <w:rPr>
          <w:rStyle w:val="CharStyle823"/>
        </w:rPr>
        <w:t>the entry of women in large numbers into workplace often translated into sexual the manufacturing labour force through- harassment and sexual exploitation. As out East and Southeast Asia. Export one observer of life at Kaohsiung re</w:t>
        <w:t xml:space="preserve">processing Zones, in particular, were counted, </w:t>
      </w:r>
      <w:r>
        <w:rPr>
          <w:rStyle w:val="CharStyle823"/>
          <w:shd w:val="clear" w:color="auto" w:fill="80FFFF"/>
        </w:rPr>
        <w:t>'</w:t>
      </w:r>
      <w:r>
        <w:rPr>
          <w:rStyle w:val="CharStyle823"/>
        </w:rPr>
        <w:t>every evening foremen and characterised</w:t>
      </w:r>
      <w:r>
        <w:rPr>
          <w:rStyle w:val="CharStyle823"/>
          <w:shd w:val="clear" w:color="auto" w:fill="80FFFF"/>
        </w:rPr>
        <w:t xml:space="preserve"> </w:t>
      </w:r>
      <w:r>
        <w:rPr>
          <w:rStyle w:val="CharStyle823"/>
        </w:rPr>
        <w:t>bya</w:t>
      </w:r>
      <w:r>
        <w:rPr>
          <w:rStyle w:val="CharStyle823"/>
          <w:shd w:val="clear" w:color="auto" w:fill="80FFFF"/>
        </w:rPr>
        <w:t xml:space="preserve"> </w:t>
      </w:r>
      <w:r>
        <w:rPr>
          <w:rStyle w:val="CharStyle823"/>
        </w:rPr>
        <w:t>predominantly female managers at the EPZ, along with many labor force, with the percentage of shopkeepers and businessmen from women reaching as high as 85% of the town...d</w:t>
      </w:r>
      <w:r>
        <w:rPr>
          <w:rStyle w:val="CharStyle823"/>
          <w:shd w:val="clear" w:color="auto" w:fill="80FFFF"/>
        </w:rPr>
        <w:t>ri</w:t>
      </w:r>
      <w:r>
        <w:rPr>
          <w:rStyle w:val="CharStyle823"/>
        </w:rPr>
        <w:t>ve up to the dorms in cars and work force in Taiwan's three EPZ's.</w:t>
        <w:tab/>
        <w:t>motorcycles and pick up a bored, lonely</w:t>
      </w:r>
      <w:r>
        <w:rPr>
          <w:rStyle w:val="CharStyle823"/>
          <w:shd w:val="clear" w:color="auto" w:fill="80FFFF"/>
        </w:rPr>
        <w:t>.</w:t>
      </w:r>
    </w:p>
    <w:p>
      <w:pPr>
        <w:pStyle w:val="Style822"/>
        <w:framePr w:w="6437" w:h="13111" w:wrap="none" w:vAnchor="text" w:hAnchor="margin" w:x="2" w:y="258"/>
        <w:widowControl w:val="0"/>
        <w:keepNext w:val="0"/>
        <w:keepLines w:val="0"/>
        <w:shd w:val="clear" w:color="auto" w:fill="auto"/>
        <w:bidi w:val="0"/>
        <w:jc w:val="right"/>
        <w:spacing w:before="0" w:after="0" w:line="206" w:lineRule="exact"/>
        <w:ind w:left="0" w:right="0" w:firstLine="0"/>
      </w:pPr>
      <w:r>
        <w:rPr>
          <w:rStyle w:val="CharStyle823"/>
        </w:rPr>
        <w:t>The</w:t>
      </w:r>
      <w:r>
        <w:rPr>
          <w:rStyle w:val="CharStyle823"/>
          <w:shd w:val="clear" w:color="auto" w:fill="80FFFF"/>
        </w:rPr>
        <w:t xml:space="preserve"> </w:t>
      </w:r>
      <w:r>
        <w:rPr>
          <w:rStyle w:val="CharStyle823"/>
        </w:rPr>
        <w:t>key reason was simple: for</w:t>
      </w:r>
      <w:r>
        <w:rPr>
          <w:rStyle w:val="CharStyle823"/>
          <w:shd w:val="clear" w:color="auto" w:fill="80FFFF"/>
        </w:rPr>
        <w:t xml:space="preserve"> </w:t>
      </w:r>
      <w:r>
        <w:rPr>
          <w:rStyle w:val="CharStyle823"/>
        </w:rPr>
        <w:t>both and overworked woman for an evening</w:t>
      </w:r>
    </w:p>
    <w:p>
      <w:pPr>
        <w:widowControl w:val="0"/>
        <w:spacing w:line="360" w:lineRule="exact"/>
      </w:pPr>
      <w:r>
        <w:pict>
          <v:shape id="_x0000_s1288" type="#_x0000_t202" style="position:absolute;margin-left:549.35pt;margin-top:0.1pt;width:12pt;height:8.55pt;z-index:251657745;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9"/>
                  </w:pPr>
                  <w:r>
                    <w:rPr>
                      <w:rStyle w:val="CharStyle284"/>
                      <w:b/>
                      <w:bCs/>
                      <w:shd w:val="clear" w:color="auto" w:fill="80FFFF"/>
                    </w:rPr>
                    <w:t>r</w:t>
                  </w:r>
                  <w:r>
                    <w:rPr>
                      <w:rStyle w:val="CharStyle284"/>
                      <w:b/>
                      <w:bCs/>
                    </w:rPr>
                    <w:t xml:space="preserve"> </w:t>
                  </w:r>
                  <w:r>
                    <w:rPr>
                      <w:rStyle w:val="CharStyle284"/>
                      <w:b/>
                      <w:bCs/>
                      <w:shd w:val="clear" w:color="auto" w:fill="80FFFF"/>
                    </w:rPr>
                    <w:t>1</w:t>
                  </w:r>
                </w:p>
              </w:txbxContent>
            </v:textbox>
            <w10:wrap anchorx="margin"/>
          </v:shape>
        </w:pict>
      </w:r>
      <w:r>
        <w:pict>
          <v:shape id="_x0000_s1289" type="#_x0000_t202" style="position:absolute;margin-left:327.6pt;margin-top:12.35pt;width:158.65pt;height:655.2pt;z-index:251657746;mso-wrap-distance-left:5pt;mso-wrap-distance-right:5pt;mso-position-horizontal-relative:margin" filled="f" stroked="f">
            <v:textbox style="mso-fit-shape-to-text:t" inset="0,0,0,0">
              <w:txbxContent>
                <w:p>
                  <w:pPr>
                    <w:pStyle w:val="Style822"/>
                    <w:widowControl w:val="0"/>
                    <w:keepNext w:val="0"/>
                    <w:keepLines w:val="0"/>
                    <w:shd w:val="clear" w:color="auto" w:fill="auto"/>
                    <w:bidi w:val="0"/>
                    <w:spacing w:before="0" w:after="0" w:line="206" w:lineRule="exact"/>
                    <w:ind w:left="0" w:right="0" w:firstLine="48"/>
                  </w:pPr>
                  <w:r>
                    <w:rPr>
                      <w:rStyle w:val="CharStyle823"/>
                    </w:rPr>
                    <w:t>of pleasure</w:t>
                  </w:r>
                  <w:r>
                    <w:rPr>
                      <w:rStyle w:val="CharStyle823"/>
                      <w:shd w:val="clear" w:color="auto" w:fill="80FFFF"/>
                    </w:rPr>
                    <w:t>.'</w:t>
                  </w:r>
                  <w:r>
                    <w:rPr>
                      <w:rStyle w:val="CharStyle823"/>
                      <w:vertAlign w:val="superscript"/>
                      <w:shd w:val="clear" w:color="auto" w:fill="80FFFF"/>
                    </w:rPr>
                    <w:t>17</w:t>
                  </w:r>
                  <w:r>
                    <w:rPr>
                      <w:rStyle w:val="CharStyle823"/>
                    </w:rPr>
                    <w:t xml:space="preserve"> In the late 1970s, along</w:t>
                    <w:t>side photography shops and pharma</w:t>
                    <w:t>cies across the street from the women's dormitory at Kaoshiung were abortion clinics - grim reminders of what passed for social life at the EPZ.</w:t>
                  </w:r>
                </w:p>
                <w:p>
                  <w:pPr>
                    <w:pStyle w:val="Style822"/>
                    <w:widowControl w:val="0"/>
                    <w:keepNext w:val="0"/>
                    <w:keepLines w:val="0"/>
                    <w:shd w:val="clear" w:color="auto" w:fill="auto"/>
                    <w:bidi w:val="0"/>
                    <w:spacing w:before="0" w:after="0" w:line="206" w:lineRule="exact"/>
                    <w:ind w:left="0" w:right="0" w:firstLine="386"/>
                  </w:pPr>
                  <w:r>
                    <w:rPr>
                      <w:rStyle w:val="CharStyle823"/>
                    </w:rPr>
                    <w:t>But managers expecting docilit</w:t>
                  </w:r>
                  <w:r>
                    <w:rPr>
                      <w:rStyle w:val="CharStyle823"/>
                      <w:shd w:val="clear" w:color="auto" w:fill="80FFFF"/>
                    </w:rPr>
                    <w:t xml:space="preserve">y </w:t>
                  </w:r>
                  <w:r>
                    <w:rPr>
                      <w:rStyle w:val="CharStyle823"/>
                    </w:rPr>
                    <w:t>from women sometimes were in for a rude shock. In the Philippines, women workers at the Bataa</w:t>
                  </w:r>
                  <w:r>
                    <w:rPr>
                      <w:rStyle w:val="CharStyle823"/>
                      <w:shd w:val="clear" w:color="auto" w:fill="80FFFF"/>
                    </w:rPr>
                    <w:t>n</w:t>
                  </w:r>
                  <w:r>
                    <w:rPr>
                      <w:rStyle w:val="CharStyle823"/>
                    </w:rPr>
                    <w:t xml:space="preserve"> EPZ became key elements in the ferment of labour or</w:t>
                    <w:t>ganising that helped bring down the Marcos dictatorship. In Singapore, women workers from neighboring Ma</w:t>
                    <w:t xml:space="preserve">laysia braved the wrath of one of the most effective labour-control regimes in Southeast Asia in May 1973 by striking against a US-owned plastics company and marching to the US Embassy with posters urging Americans to </w:t>
                  </w:r>
                  <w:r>
                    <w:rPr>
                      <w:rStyle w:val="CharStyle823"/>
                      <w:shd w:val="clear" w:color="auto" w:fill="80FFFF"/>
                    </w:rPr>
                    <w:t>'</w:t>
                  </w:r>
                  <w:r>
                    <w:rPr>
                      <w:rStyle w:val="CharStyle823"/>
                    </w:rPr>
                    <w:t>go home to our villages</w:t>
                  </w:r>
                  <w:r>
                    <w:rPr>
                      <w:rStyle w:val="CharStyle823"/>
                      <w:shd w:val="clear" w:color="auto" w:fill="80FFFF"/>
                    </w:rPr>
                    <w:t>.'</w:t>
                  </w:r>
                  <w:r>
                    <w:rPr>
                      <w:rStyle w:val="CharStyle823"/>
                      <w:vertAlign w:val="superscript"/>
                      <w:shd w:val="clear" w:color="auto" w:fill="80FFFF"/>
                    </w:rPr>
                    <w:t>16</w:t>
                  </w:r>
                  <w:r>
                    <w:rPr>
                      <w:rStyle w:val="CharStyle823"/>
                    </w:rPr>
                    <w:t xml:space="preserve"> The strike leaders were quickly deported by the Lee Kuan-Yew government.</w:t>
                  </w:r>
                </w:p>
                <w:p>
                  <w:pPr>
                    <w:pStyle w:val="Style822"/>
                    <w:widowControl w:val="0"/>
                    <w:keepNext w:val="0"/>
                    <w:keepLines w:val="0"/>
                    <w:shd w:val="clear" w:color="auto" w:fill="auto"/>
                    <w:bidi w:val="0"/>
                    <w:spacing w:before="0" w:after="188" w:line="206" w:lineRule="exact"/>
                    <w:ind w:left="0" w:right="0" w:firstLine="386"/>
                  </w:pPr>
                  <w:r>
                    <w:rPr>
                      <w:rStyle w:val="CharStyle823"/>
                    </w:rPr>
                    <w:t xml:space="preserve">But it was in Korea that women so emphatically proved the stereotype of docility wrong. There, underpaid female workers in the textile and garments industries spearheaded the drive for labour rights with demonstrations, sit- ins, and hunger strikes. A sense of the heroic character of these struggles is communicated by the strike of women workers against the Dong-11 Textile Company, which was marked by </w:t>
                  </w:r>
                  <w:r>
                    <w:rPr>
                      <w:rStyle w:val="CharStyle823"/>
                      <w:shd w:val="clear" w:color="auto" w:fill="80FFFF"/>
                    </w:rPr>
                    <w:t>'</w:t>
                  </w:r>
                  <w:r>
                    <w:rPr>
                      <w:rStyle w:val="CharStyle823"/>
                    </w:rPr>
                    <w:t>sit-in demonstrations, the workers' fast at Myungdong Cathedral, a demonstration by about 70 women workers who stood nude, forming a human wall in front of ri</w:t>
                  </w:r>
                  <w:r>
                    <w:rPr>
                      <w:rStyle w:val="CharStyle823"/>
                      <w:shd w:val="clear" w:color="auto" w:fill="80FFFF"/>
                    </w:rPr>
                    <w:t>ot</w:t>
                  </w:r>
                  <w:r>
                    <w:rPr>
                      <w:rStyle w:val="CharStyle823"/>
                    </w:rPr>
                    <w:t xml:space="preserve"> police, an attack by male workers on women workers by throwing human excrement over them, mass dismissal, and detentions</w:t>
                  </w:r>
                  <w:r>
                    <w:rPr>
                      <w:rStyle w:val="CharStyle823"/>
                      <w:shd w:val="clear" w:color="auto" w:fill="80FFFF"/>
                    </w:rPr>
                    <w:t>.'</w:t>
                  </w:r>
                  <w:r>
                    <w:rPr>
                      <w:rStyle w:val="CharStyle823"/>
                      <w:vertAlign w:val="superscript"/>
                      <w:shd w:val="clear" w:color="auto" w:fill="80FFFF"/>
                    </w:rPr>
                    <w:t>19</w:t>
                  </w:r>
                  <w:r>
                    <w:rPr>
                      <w:rStyle w:val="CharStyle823"/>
                    </w:rPr>
                    <w:t xml:space="preserve"> Summing up labour organising in the seventies, labor expert Choi </w:t>
                  </w:r>
                  <w:r>
                    <w:rPr>
                      <w:rStyle w:val="CharStyle823"/>
                      <w:shd w:val="clear" w:color="auto" w:fill="80FFFF"/>
                    </w:rPr>
                    <w:t>Ja</w:t>
                  </w:r>
                  <w:r>
                    <w:rPr>
                      <w:rStyle w:val="CharStyle823"/>
                    </w:rPr>
                    <w:t xml:space="preserve">ng-Jip claims, </w:t>
                  </w:r>
                  <w:r>
                    <w:rPr>
                      <w:rStyle w:val="CharStyle823"/>
                      <w:shd w:val="clear" w:color="auto" w:fill="80FFFF"/>
                    </w:rPr>
                    <w:t>'</w:t>
                  </w:r>
                  <w:r>
                    <w:rPr>
                      <w:rStyle w:val="CharStyle823"/>
                    </w:rPr>
                    <w:t>the women work</w:t>
                    <w:t>ers have really been the driving force not only to bestow on the nascent labour movement a dynamic character but also to actually lead it at a grass roots level</w:t>
                  </w:r>
                  <w:r>
                    <w:rPr>
                      <w:rStyle w:val="CharStyle823"/>
                      <w:shd w:val="clear" w:color="auto" w:fill="80FFFF"/>
                    </w:rPr>
                    <w:t>.'</w:t>
                  </w:r>
                  <w:r>
                    <w:rPr>
                      <w:rStyle w:val="CharStyle823"/>
                      <w:vertAlign w:val="superscript"/>
                      <w:shd w:val="clear" w:color="auto" w:fill="80FFFF"/>
                    </w:rPr>
                    <w:t>20</w:t>
                  </w:r>
                </w:p>
                <w:p>
                  <w:pPr>
                    <w:pStyle w:val="Style822"/>
                    <w:widowControl w:val="0"/>
                    <w:keepNext w:val="0"/>
                    <w:keepLines w:val="0"/>
                    <w:shd w:val="clear" w:color="auto" w:fill="auto"/>
                    <w:bidi w:val="0"/>
                    <w:jc w:val="center"/>
                    <w:spacing w:before="0" w:after="173" w:line="197" w:lineRule="exact"/>
                    <w:ind w:left="0" w:right="0" w:firstLine="0"/>
                  </w:pPr>
                  <w:r>
                    <w:rPr>
                      <w:rStyle w:val="CharStyle823"/>
                    </w:rPr>
                    <w:t>Economic growth and</w:t>
                    <w:br/>
                    <w:t xml:space="preserve">social </w:t>
                  </w:r>
                  <w:r>
                    <w:rPr>
                      <w:rStyle w:val="CharStyle823"/>
                      <w:shd w:val="clear" w:color="auto" w:fill="80FFFF"/>
                    </w:rPr>
                    <w:t>I</w:t>
                  </w:r>
                  <w:r>
                    <w:rPr>
                      <w:rStyle w:val="CharStyle823"/>
                    </w:rPr>
                    <w:t>nequality</w:t>
                  </w:r>
                </w:p>
                <w:p>
                  <w:pPr>
                    <w:pStyle w:val="Style822"/>
                    <w:widowControl w:val="0"/>
                    <w:keepNext w:val="0"/>
                    <w:keepLines w:val="0"/>
                    <w:shd w:val="clear" w:color="auto" w:fill="auto"/>
                    <w:bidi w:val="0"/>
                    <w:spacing w:before="0" w:after="0" w:line="206" w:lineRule="exact"/>
                    <w:ind w:left="0" w:right="0" w:firstLine="386"/>
                  </w:pPr>
                  <w:r>
                    <w:rPr>
                      <w:rStyle w:val="CharStyle823"/>
                    </w:rPr>
                    <w:t>The gross domestic product of the Asia-Pacific region grew by 6% per annum in the period from 1960 to 1982</w:t>
                  </w:r>
                  <w:r>
                    <w:rPr>
                      <w:rStyle w:val="CharStyle823"/>
                      <w:shd w:val="clear" w:color="auto" w:fill="80FFFF"/>
                    </w:rPr>
                    <w:t xml:space="preserve">', </w:t>
                  </w:r>
                  <w:r>
                    <w:rPr>
                      <w:rStyle w:val="CharStyle823"/>
                    </w:rPr>
                    <w:t>and even more rapidly by 8% per year between 1982 and 1987</w:t>
                  </w:r>
                  <w:r>
                    <w:rPr>
                      <w:rStyle w:val="CharStyle823"/>
                      <w:shd w:val="clear" w:color="auto" w:fill="80FFFF"/>
                    </w:rPr>
                    <w:t>.</w:t>
                  </w:r>
                  <w:r>
                    <w:rPr>
                      <w:rStyle w:val="CharStyle823"/>
                      <w:vertAlign w:val="superscript"/>
                      <w:shd w:val="clear" w:color="auto" w:fill="80FFFF"/>
                    </w:rPr>
                    <w:t>21</w:t>
                  </w:r>
                  <w:r>
                    <w:rPr>
                      <w:rStyle w:val="CharStyle823"/>
                    </w:rPr>
                    <w:t xml:space="preserve"> This impres</w:t>
                    <w:t>s</w:t>
                  </w:r>
                  <w:r>
                    <w:rPr>
                      <w:rStyle w:val="CharStyle823"/>
                      <w:shd w:val="clear" w:color="auto" w:fill="80FFFF"/>
                    </w:rPr>
                    <w:t>iv</w:t>
                  </w:r>
                  <w:r>
                    <w:rPr>
                      <w:rStyle w:val="CharStyle823"/>
                    </w:rPr>
                    <w:t>e growth must, h</w:t>
                  </w:r>
                  <w:r>
                    <w:rPr>
                      <w:rStyle w:val="CharStyle823"/>
                      <w:shd w:val="clear" w:color="auto" w:fill="80FFFF"/>
                    </w:rPr>
                    <w:t>owev</w:t>
                  </w:r>
                  <w:r>
                    <w:rPr>
                      <w:rStyle w:val="CharStyle823"/>
                    </w:rPr>
                    <w:t>er, be balanced against the tremendous social and envi</w:t>
                    <w:t>ronmental costs it has incurred.</w:t>
                  </w:r>
                </w:p>
                <w:p>
                  <w:pPr>
                    <w:pStyle w:val="Style822"/>
                    <w:widowControl w:val="0"/>
                    <w:keepNext w:val="0"/>
                    <w:keepLines w:val="0"/>
                    <w:shd w:val="clear" w:color="auto" w:fill="auto"/>
                    <w:bidi w:val="0"/>
                    <w:spacing w:before="0" w:after="0" w:line="206" w:lineRule="exact"/>
                    <w:ind w:left="0" w:right="0" w:firstLine="386"/>
                  </w:pPr>
                  <w:r>
                    <w:rPr>
                      <w:rStyle w:val="CharStyle823"/>
                    </w:rPr>
                    <w:t>The repression of labour was one dimension of a broader denial of de</w:t>
                  </w:r>
                  <w:r>
                    <w:rPr>
                      <w:rStyle w:val="CharStyle823"/>
                      <w:shd w:val="clear" w:color="auto" w:fill="80FFFF"/>
                    </w:rPr>
                    <w:t>m</w:t>
                  </w:r>
                  <w:r>
                    <w:rPr>
                      <w:rStyle w:val="CharStyle823"/>
                    </w:rPr>
                    <w:t>o-</w:t>
                  </w:r>
                </w:p>
              </w:txbxContent>
            </v:textbox>
            <w10:wrap anchorx="margin"/>
          </v:shape>
        </w:pict>
      </w:r>
      <w:r>
        <w:pict>
          <v:shape id="_x0000_s1290" type="#_x0000_t202" style="position:absolute;margin-left:546.7pt;margin-top:41.3pt;width:12.5pt;height:48.5pt;z-index:251657747;mso-wrap-distance-left:5pt;mso-wrap-distance-right:5pt;mso-position-horizontal-relative:margin" wrapcoords="2850 0 21600 0 21600 16100 20100 18892 20100 21600 0 21600 0 18892 2850 16100 2850 0" filled="f" stroked="f">
            <v:textbox style="mso-fit-shape-to-text:t" inset="0,0,0,0">
              <w:txbxContent>
                <w:p>
                  <w:pPr>
                    <w:framePr w:h="970" w:wrap="none" w:vAnchor="text" w:hAnchor="margin" w:x="10935" w:y="827"/>
                    <w:widowControl w:val="0"/>
                    <w:jc w:val="center"/>
                    <w:rPr>
                      <w:sz w:val="2"/>
                      <w:szCs w:val="2"/>
                    </w:rPr>
                  </w:pPr>
                  <w:r>
                    <w:pict>
                      <v:shape id="_x0000_s1291" type="#_x0000_t75" style="width:13pt;height:49pt;">
                        <v:imagedata r:id="rId186" r:href="rId187"/>
                      </v:shape>
                    </w:pict>
                  </w:r>
                </w:p>
                <w:p>
                  <w:pPr>
                    <w:pStyle w:val="Style8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p>
              </w:txbxContent>
            </v:textbox>
            <w10:wrap anchorx="margin"/>
          </v:shape>
        </w:pict>
      </w:r>
      <w:r>
        <w:pict>
          <v:shape id="_x0000_s1292" type="#_x0000_t202" style="position:absolute;margin-left:548.15pt;margin-top:243.35pt;width:12.5pt;height:24pt;z-index:251657748;mso-wrap-distance-left:5pt;mso-wrap-distance-right:5pt;mso-position-horizontal-relative:margin" wrapcoords="0 0 19347 0 19347 10755 21600 17746 21600 21600 1476 21600 1476 17746 0 10755 0 0" filled="f" stroked="f">
            <v:textbox style="mso-fit-shape-to-text:t" inset="0,0,0,0">
              <w:txbxContent>
                <w:p>
                  <w:pPr>
                    <w:framePr w:h="480" w:wrap="none" w:vAnchor="text" w:hAnchor="margin" w:x="10964" w:y="4868"/>
                    <w:widowControl w:val="0"/>
                    <w:jc w:val="center"/>
                    <w:rPr>
                      <w:sz w:val="2"/>
                      <w:szCs w:val="2"/>
                    </w:rPr>
                  </w:pPr>
                  <w:r>
                    <w:pict>
                      <v:shape id="_x0000_s1293" type="#_x0000_t75" style="width:13pt;height:24pt;">
                        <v:imagedata r:id="rId188" r:href="rId189"/>
                      </v:shape>
                    </w:pict>
                  </w:r>
                </w:p>
                <w:p>
                  <w:pPr>
                    <w:pStyle w:val="Style850"/>
                    <w:widowControl w:val="0"/>
                    <w:keepNext w:val="0"/>
                    <w:keepLines w:val="0"/>
                    <w:shd w:val="clear" w:color="auto" w:fill="auto"/>
                    <w:bidi w:val="0"/>
                    <w:jc w:val="left"/>
                    <w:spacing w:before="0" w:after="0" w:line="80" w:lineRule="exact"/>
                    <w:ind w:left="0" w:right="0" w:firstLine="0"/>
                  </w:pPr>
                  <w:r>
                    <w:rPr>
                      <w:lang w:val="en-US" w:eastAsia="en-US" w:bidi="en-US"/>
                      <w:w w:val="100"/>
                      <w:color w:val="000000"/>
                      <w:shd w:val="clear" w:color="auto" w:fill="80FFFF"/>
                      <w:position w:val="0"/>
                    </w:rPr>
                    <w:t>!""i</w:t>
                  </w:r>
                </w:p>
              </w:txbxContent>
            </v:textbox>
            <w10:wrap anchorx="margin"/>
          </v:shape>
        </w:pict>
      </w:r>
      <w:r>
        <w:pict>
          <v:shape id="_x0000_s1294" type="#_x0000_t202" style="position:absolute;margin-left:548.9pt;margin-top:298.1pt;width:12.95pt;height:24pt;z-index:251657749;mso-wrap-distance-left:5pt;mso-wrap-distance-right:5pt;mso-position-horizontal-relative:margin" wrapcoords="334 0 7589 0 7589 4307 21600 11314 21600 21600 0 21600 0 11314 334 4307 334 0" filled="f" stroked="f">
            <v:textbox style="mso-fit-shape-to-text:t" inset="0,0,0,0">
              <w:txbxContent>
                <w:p>
                  <w:pPr>
                    <w:pStyle w:val="Style8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shd w:val="clear" w:color="auto" w:fill="80FFFF"/>
                      <w:position w:val="0"/>
                    </w:rPr>
                    <w:t>\</w:t>
                  </w:r>
                </w:p>
                <w:p>
                  <w:pPr>
                    <w:framePr w:h="480" w:wrap="none" w:vAnchor="text" w:hAnchor="margin" w:x="10979" w:y="5963"/>
                    <w:widowControl w:val="0"/>
                    <w:jc w:val="center"/>
                    <w:rPr>
                      <w:sz w:val="2"/>
                      <w:szCs w:val="2"/>
                    </w:rPr>
                  </w:pPr>
                  <w:r>
                    <w:pict>
                      <v:shape id="_x0000_s1295" type="#_x0000_t75" style="width:13pt;height:24pt;">
                        <v:imagedata r:id="rId190" r:href="rId191"/>
                      </v:shape>
                    </w:pict>
                  </w:r>
                </w:p>
              </w:txbxContent>
            </v:textbox>
            <w10:wrap anchorx="margin"/>
          </v:shape>
        </w:pict>
      </w:r>
      <w:r>
        <w:pict>
          <v:shape id="_x0000_s1296" type="#_x0000_t75" style="position:absolute;margin-left:549.1pt;margin-top:566.4pt;width:11.5pt;height:24.5pt;z-index:-251658688;mso-wrap-distance-left:5pt;mso-wrap-distance-right:5pt;mso-position-horizontal-relative:margin" wrapcoords="0 0">
            <v:imagedata r:id="rId192" r:href="rId193"/>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36" w:lineRule="exact"/>
      </w:pPr>
    </w:p>
    <w:p>
      <w:pPr>
        <w:widowControl w:val="0"/>
        <w:rPr>
          <w:sz w:val="2"/>
          <w:szCs w:val="2"/>
        </w:rPr>
        <w:sectPr>
          <w:headerReference w:type="even" r:id="rId194"/>
          <w:headerReference w:type="default" r:id="rId195"/>
          <w:footerReference w:type="even" r:id="rId196"/>
          <w:footerReference w:type="default" r:id="rId197"/>
          <w:headerReference w:type="first" r:id="rId198"/>
          <w:footerReference w:type="first" r:id="rId199"/>
          <w:titlePg/>
          <w:pgSz w:w="13195" w:h="17244"/>
          <w:pgMar w:top="1919" w:left="763" w:right="763" w:bottom="1881" w:header="0" w:footer="3" w:gutter="427"/>
          <w:rtlGutter/>
          <w:cols w:space="720"/>
          <w:noEndnote/>
          <w:docGrid w:linePitch="360"/>
        </w:sectPr>
      </w:pPr>
    </w:p>
    <w:p>
      <w:pPr>
        <w:widowControl w:val="0"/>
        <w:spacing w:line="360" w:lineRule="exact"/>
      </w:pPr>
      <w:r>
        <w:pict>
          <v:shape id="_x0000_s1302" type="#_x0000_t202" style="position:absolute;margin-left:1.2pt;margin-top:156.95pt;width:3.35pt;height:11.9pt;z-index:251657750;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9"/>
                  </w:pPr>
                  <w:r>
                    <w:rPr>
                      <w:rStyle w:val="CharStyle284"/>
                      <w:b/>
                      <w:bCs/>
                      <w:shd w:val="clear" w:color="auto" w:fill="80FFFF"/>
                    </w:rPr>
                    <w:t>I</w:t>
                  </w:r>
                </w:p>
              </w:txbxContent>
            </v:textbox>
            <w10:wrap anchorx="margin"/>
          </v:shape>
        </w:pict>
      </w:r>
      <w:r>
        <w:pict>
          <v:shape id="_x0000_s1303" type="#_x0000_t202" style="position:absolute;margin-left:0.25pt;margin-top:191.55pt;width:4.1pt;height:10.65pt;z-index:251657751;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9"/>
                  </w:pPr>
                  <w:r>
                    <w:rPr>
                      <w:rStyle w:val="CharStyle284"/>
                      <w:b/>
                      <w:bCs/>
                      <w:shd w:val="clear" w:color="auto" w:fill="80FFFF"/>
                    </w:rPr>
                    <w:t>t</w:t>
                  </w:r>
                </w:p>
              </w:txbxContent>
            </v:textbox>
            <w10:wrap anchorx="margin"/>
          </v:shape>
        </w:pict>
      </w:r>
      <w:r>
        <w:pict>
          <v:shape id="_x0000_s1304" type="#_x0000_t202" style="position:absolute;margin-left:0.7pt;margin-top:201.85pt;width:12.95pt;height:16.75pt;z-index:251657752;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31"/>
                  </w:pPr>
                  <w:r>
                    <w:rPr>
                      <w:rStyle w:val="CharStyle284"/>
                      <w:b/>
                      <w:bCs/>
                      <w:shd w:val="clear" w:color="auto" w:fill="80FFFF"/>
                    </w:rPr>
                    <w:t>I</w:t>
                  </w:r>
                </w:p>
                <w:p>
                  <w:pPr>
                    <w:pStyle w:val="Style116"/>
                    <w:widowControl w:val="0"/>
                    <w:keepNext w:val="0"/>
                    <w:keepLines w:val="0"/>
                    <w:shd w:val="clear" w:color="auto" w:fill="auto"/>
                    <w:bidi w:val="0"/>
                    <w:jc w:val="left"/>
                    <w:spacing w:before="0" w:after="0" w:line="160" w:lineRule="exact"/>
                    <w:ind w:left="0" w:right="0" w:firstLine="31"/>
                  </w:pPr>
                  <w:r>
                    <w:rPr>
                      <w:rStyle w:val="CharStyle838"/>
                      <w:i/>
                      <w:iCs/>
                      <w:shd w:val="clear" w:color="auto" w:fill="80FFFF"/>
                    </w:rPr>
                    <w:t>i</w:t>
                  </w:r>
                  <w:r>
                    <w:rPr>
                      <w:rStyle w:val="CharStyle838"/>
                      <w:i/>
                      <w:iCs/>
                    </w:rPr>
                    <w:t xml:space="preserve"> </w:t>
                  </w:r>
                  <w:r>
                    <w:rPr>
                      <w:rStyle w:val="CharStyle838"/>
                      <w:i/>
                      <w:iCs/>
                      <w:shd w:val="clear" w:color="auto" w:fill="80FFFF"/>
                    </w:rPr>
                    <w:t>;</w:t>
                  </w:r>
                </w:p>
              </w:txbxContent>
            </v:textbox>
            <w10:wrap anchorx="margin"/>
          </v:shape>
        </w:pict>
      </w:r>
      <w:r>
        <w:pict>
          <v:shape id="_x0000_s1305" type="#_x0000_t202" style="position:absolute;margin-left:0.7pt;margin-top:230.65pt;width:12.95pt;height:11.9pt;z-index:251657753;mso-wrap-distance-left:5pt;mso-wrap-distance-right:5pt;mso-position-horizontal-relative:margin" filled="f" stroked="f">
            <v:textbox style="mso-fit-shape-to-text:t" inset="0,0,0,0">
              <w:txbxContent>
                <w:p>
                  <w:pPr>
                    <w:pStyle w:val="Style853"/>
                    <w:widowControl w:val="0"/>
                    <w:keepNext w:val="0"/>
                    <w:keepLines w:val="0"/>
                    <w:shd w:val="clear" w:color="auto" w:fill="auto"/>
                    <w:bidi w:val="0"/>
                    <w:jc w:val="left"/>
                    <w:spacing w:before="0" w:after="0" w:line="210" w:lineRule="exact"/>
                    <w:ind w:left="0" w:right="0"/>
                  </w:pPr>
                  <w:r>
                    <w:rPr>
                      <w:lang w:val="en-US" w:eastAsia="en-US" w:bidi="en-US"/>
                      <w:spacing w:val="0"/>
                      <w:color w:val="000000"/>
                      <w:position w:val="0"/>
                    </w:rPr>
                    <w:t>H</w:t>
                  </w:r>
                </w:p>
              </w:txbxContent>
            </v:textbox>
            <w10:wrap anchorx="margin"/>
          </v:shape>
        </w:pict>
      </w:r>
      <w:r>
        <w:pict>
          <v:shape id="_x0000_s1306" type="#_x0000_t202" style="position:absolute;margin-left:0.95pt;margin-top:371.05pt;width:11.75pt;height:10.9pt;z-index:251657754;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9"/>
                  </w:pPr>
                  <w:r>
                    <w:rPr>
                      <w:rStyle w:val="CharStyle284"/>
                      <w:b/>
                      <w:bCs/>
                      <w:shd w:val="clear" w:color="auto" w:fill="80FFFF"/>
                    </w:rPr>
                    <w:t>i-j</w:t>
                  </w:r>
                </w:p>
              </w:txbxContent>
            </v:textbox>
            <w10:wrap anchorx="margin"/>
          </v:shape>
        </w:pict>
      </w:r>
      <w:r>
        <w:pict>
          <v:shape id="_x0000_s1307" type="#_x0000_t202" style="position:absolute;margin-left:0.25pt;margin-top:404.15pt;width:13.7pt;height:16.8pt;z-index:251657755;mso-wrap-distance-left:5pt;mso-wrap-distance-right:5pt;mso-position-horizontal-relative:margin" filled="f" stroked="f">
            <v:textbox style="mso-fit-shape-to-text:t" inset="0,0,0,0">
              <w:txbxContent>
                <w:p>
                  <w:pPr>
                    <w:pStyle w:val="Style590"/>
                    <w:widowControl w:val="0"/>
                    <w:keepNext w:val="0"/>
                    <w:keepLines w:val="0"/>
                    <w:shd w:val="clear" w:color="auto" w:fill="auto"/>
                    <w:bidi w:val="0"/>
                    <w:spacing w:before="0" w:after="0" w:line="139" w:lineRule="exact"/>
                    <w:ind w:left="0" w:right="0" w:firstLine="36"/>
                  </w:pPr>
                  <w:r>
                    <w:rPr>
                      <w:rStyle w:val="CharStyle661"/>
                      <w:b/>
                      <w:bCs/>
                      <w:shd w:val="clear" w:color="auto" w:fill="80FFFF"/>
                    </w:rPr>
                    <w:t>\</w:t>
                  </w:r>
                  <w:r>
                    <w:rPr>
                      <w:rStyle w:val="CharStyle661"/>
                      <w:b/>
                      <w:bCs/>
                    </w:rPr>
                    <w:t xml:space="preserve"> </w:t>
                  </w:r>
                  <w:r>
                    <w:rPr>
                      <w:rStyle w:val="CharStyle661"/>
                      <w:vertAlign w:val="superscript"/>
                      <w:b/>
                      <w:bCs/>
                      <w:shd w:val="clear" w:color="auto" w:fill="80FFFF"/>
                    </w:rPr>
                    <w:t xml:space="preserve">1 </w:t>
                  </w:r>
                  <w:r>
                    <w:rPr>
                      <w:rStyle w:val="CharStyle661"/>
                      <w:b/>
                      <w:bCs/>
                      <w:shd w:val="clear" w:color="auto" w:fill="80FFFF"/>
                    </w:rPr>
                    <w:t>L</w:t>
                  </w:r>
                  <w:r>
                    <w:rPr>
                      <w:rStyle w:val="CharStyle661"/>
                      <w:b/>
                      <w:bCs/>
                    </w:rPr>
                    <w:t xml:space="preserve"> </w:t>
                  </w:r>
                  <w:r>
                    <w:rPr>
                      <w:rStyle w:val="CharStyle855"/>
                      <w:b w:val="0"/>
                      <w:bCs w:val="0"/>
                    </w:rPr>
                    <w:t>J</w:t>
                  </w:r>
                </w:p>
              </w:txbxContent>
            </v:textbox>
            <w10:wrap anchorx="margin"/>
          </v:shape>
        </w:pict>
      </w:r>
      <w:r>
        <w:pict>
          <v:shape id="_x0000_s1308" type="#_x0000_t202" style="position:absolute;margin-left:5.e-02pt;margin-top:474.8pt;width:4.55pt;height:10.85pt;z-index:251657756;mso-wrap-distance-left:5pt;mso-wrap-distance-right:5pt;mso-position-horizontal-relative:margin" filled="f" stroked="f">
            <v:textbox style="mso-fit-shape-to-text:t" inset="0,0,0,0">
              <w:txbxContent>
                <w:p>
                  <w:pPr>
                    <w:pStyle w:val="Style116"/>
                    <w:widowControl w:val="0"/>
                    <w:keepNext w:val="0"/>
                    <w:keepLines w:val="0"/>
                    <w:shd w:val="clear" w:color="auto" w:fill="auto"/>
                    <w:bidi w:val="0"/>
                    <w:jc w:val="left"/>
                    <w:spacing w:before="0" w:after="0" w:line="160" w:lineRule="exact"/>
                    <w:ind w:left="0" w:right="0" w:firstLine="29"/>
                  </w:pPr>
                  <w:r>
                    <w:rPr>
                      <w:rStyle w:val="CharStyle838"/>
                      <w:i/>
                      <w:iCs/>
                      <w:shd w:val="clear" w:color="auto" w:fill="80FFFF"/>
                    </w:rPr>
                    <w:t>(</w:t>
                  </w:r>
                </w:p>
              </w:txbxContent>
            </v:textbox>
            <w10:wrap anchorx="margin"/>
          </v:shape>
        </w:pict>
      </w:r>
      <w:r>
        <w:pict>
          <v:shape id="_x0000_s1309" type="#_x0000_t202" style="position:absolute;margin-left:0.7pt;margin-top:554pt;width:4.3pt;height:10.9pt;z-index:251657757;mso-wrap-distance-left:5pt;mso-wrap-distance-right:5pt;mso-position-horizontal-relative:margin" filled="f" stroked="f">
            <v:textbox style="mso-fit-shape-to-text:t" inset="0,0,0,0">
              <w:txbxContent>
                <w:p>
                  <w:pPr>
                    <w:pStyle w:val="Style116"/>
                    <w:widowControl w:val="0"/>
                    <w:keepNext w:val="0"/>
                    <w:keepLines w:val="0"/>
                    <w:shd w:val="clear" w:color="auto" w:fill="auto"/>
                    <w:bidi w:val="0"/>
                    <w:jc w:val="left"/>
                    <w:spacing w:before="0" w:after="0" w:line="160" w:lineRule="exact"/>
                    <w:ind w:left="0" w:right="0" w:firstLine="29"/>
                  </w:pPr>
                  <w:r>
                    <w:rPr>
                      <w:rStyle w:val="CharStyle838"/>
                      <w:i/>
                      <w:iCs/>
                      <w:shd w:val="clear" w:color="auto" w:fill="80FFFF"/>
                    </w:rPr>
                    <w:t>I</w:t>
                  </w:r>
                </w:p>
              </w:txbxContent>
            </v:textbox>
            <w10:wrap anchorx="margin"/>
          </v:shape>
        </w:pict>
      </w:r>
      <w:r>
        <w:pict>
          <v:shape id="_x0000_s1310" type="#_x0000_t202" style="position:absolute;margin-left:0.7pt;margin-top:653.35pt;width:3.85pt;height:10.9pt;z-index:251657758;mso-wrap-distance-left:5pt;mso-wrap-distance-right:5pt;mso-position-horizontal-relative:margin" filled="f" stroked="f">
            <v:textbox style="mso-fit-shape-to-text:t" inset="0,0,0,0">
              <w:txbxContent>
                <w:p>
                  <w:pPr>
                    <w:pStyle w:val="Style116"/>
                    <w:widowControl w:val="0"/>
                    <w:keepNext w:val="0"/>
                    <w:keepLines w:val="0"/>
                    <w:shd w:val="clear" w:color="auto" w:fill="auto"/>
                    <w:bidi w:val="0"/>
                    <w:jc w:val="left"/>
                    <w:spacing w:before="0" w:after="0" w:line="160" w:lineRule="exact"/>
                    <w:ind w:left="0" w:right="0" w:firstLine="29"/>
                  </w:pPr>
                  <w:r>
                    <w:rPr>
                      <w:rStyle w:val="CharStyle838"/>
                      <w:i/>
                      <w:iCs/>
                      <w:shd w:val="clear" w:color="auto" w:fill="80FFFF"/>
                    </w:rPr>
                    <w:t>i</w:t>
                  </w:r>
                </w:p>
              </w:txbxContent>
            </v:textbox>
            <w10:wrap anchorx="margin"/>
          </v:shape>
        </w:pict>
      </w:r>
      <w:r>
        <w:pict>
          <v:shape id="_x0000_s1311" type="#_x0000_t202" style="position:absolute;margin-left:5.e-02pt;margin-top:692pt;width:12.5pt;height:12.8pt;z-index:251657759;mso-wrap-distance-left:5pt;mso-wrap-distance-right:5pt;mso-position-horizontal-relative:margin" filled="f" stroked="f">
            <v:textbox style="mso-fit-shape-to-text:t" inset="0,0,0,0">
              <w:txbxContent>
                <w:p>
                  <w:pPr>
                    <w:pStyle w:val="Style550"/>
                    <w:widowControl w:val="0"/>
                    <w:keepNext w:val="0"/>
                    <w:keepLines w:val="0"/>
                    <w:shd w:val="clear" w:color="auto" w:fill="auto"/>
                    <w:bidi w:val="0"/>
                    <w:jc w:val="left"/>
                    <w:spacing w:before="0" w:after="0" w:line="160" w:lineRule="exact"/>
                    <w:ind w:left="0" w:right="0" w:firstLine="24"/>
                  </w:pPr>
                  <w:r>
                    <w:rPr>
                      <w:rStyle w:val="CharStyle565"/>
                    </w:rPr>
                    <w:t>L</w:t>
                  </w:r>
                  <w:r>
                    <w:rPr>
                      <w:rStyle w:val="CharStyle565"/>
                      <w:shd w:val="clear" w:color="auto" w:fill="80FFFF"/>
                    </w:rPr>
                    <w:t>.</w:t>
                  </w:r>
                </w:p>
              </w:txbxContent>
            </v:textbox>
            <w10:wrap anchorx="margin"/>
          </v:shape>
        </w:pict>
      </w:r>
      <w:r>
        <w:pict>
          <v:shape id="_x0000_s1312" type="#_x0000_t202" style="position:absolute;margin-left:51.35pt;margin-top:1.35pt;width:159.35pt;height:655.8pt;z-index:251657760;mso-wrap-distance-left:5pt;mso-wrap-distance-right:5pt;mso-position-horizontal-relative:margin" filled="f" stroked="f">
            <v:textbox style="mso-fit-shape-to-text:t" inset="0,0,0,0">
              <w:txbxContent>
                <w:p>
                  <w:pPr>
                    <w:pStyle w:val="Style822"/>
                    <w:widowControl w:val="0"/>
                    <w:keepNext w:val="0"/>
                    <w:keepLines w:val="0"/>
                    <w:shd w:val="clear" w:color="auto" w:fill="auto"/>
                    <w:bidi w:val="0"/>
                    <w:spacing w:before="0" w:after="0" w:line="206" w:lineRule="exact"/>
                    <w:ind w:left="0" w:right="0" w:firstLine="48"/>
                  </w:pPr>
                  <w:r>
                    <w:rPr>
                      <w:rStyle w:val="CharStyle823"/>
                    </w:rPr>
                    <w:t>c</w:t>
                  </w:r>
                  <w:r>
                    <w:rPr>
                      <w:rStyle w:val="CharStyle823"/>
                      <w:shd w:val="clear" w:color="auto" w:fill="80FFFF"/>
                    </w:rPr>
                    <w:t>r</w:t>
                  </w:r>
                  <w:r>
                    <w:rPr>
                      <w:rStyle w:val="CharStyle823"/>
                    </w:rPr>
                    <w:t>at</w:t>
                  </w:r>
                  <w:r>
                    <w:rPr>
                      <w:rStyle w:val="CharStyle823"/>
                      <w:shd w:val="clear" w:color="auto" w:fill="80FFFF"/>
                    </w:rPr>
                    <w:t>i</w:t>
                  </w:r>
                  <w:r>
                    <w:rPr>
                      <w:rStyle w:val="CharStyle823"/>
                    </w:rPr>
                    <w:t>c rights by authoritarian or pseudo- democratic regimes in Taiwan, South Korea, the Philippines, Singapore, Indo</w:t>
                    <w:t>nesia, Thailand, and Malaysia. Indeed, authoritarianism was seen as the politi</w:t>
                    <w:t>cal framework best suited for EO</w:t>
                  </w:r>
                  <w:r>
                    <w:rPr>
                      <w:rStyle w:val="CharStyle823"/>
                      <w:shd w:val="clear" w:color="auto" w:fill="80FFFF"/>
                    </w:rPr>
                    <w:t>I</w:t>
                  </w:r>
                  <w:r>
                    <w:rPr>
                      <w:rStyle w:val="CharStyle823"/>
                    </w:rPr>
                    <w:t xml:space="preserve"> by many technocrats, not only in these countries but in Washington. Many of them were greatly influenced by Har</w:t>
                    <w:t>vard Professor Samuel Huntington's book Political Order in Changing Socie</w:t>
                    <w:t>ties, which argued that the priority in Third World countries was the creation of central authority to propel economi</w:t>
                  </w:r>
                  <w:r>
                    <w:rPr>
                      <w:rStyle w:val="CharStyle823"/>
                      <w:shd w:val="clear" w:color="auto" w:fill="80FFFF"/>
                    </w:rPr>
                    <w:t xml:space="preserve">c </w:t>
                  </w:r>
                  <w:r>
                    <w:rPr>
                      <w:rStyle w:val="CharStyle823"/>
                    </w:rPr>
                    <w:t>development, not the granting of demo</w:t>
                    <w:t>cratic representation, which was</w:t>
                  </w:r>
                  <w:r>
                    <w:rPr>
                      <w:rStyle w:val="CharStyle823"/>
                      <w:shd w:val="clear" w:color="auto" w:fill="80FFFF"/>
                    </w:rPr>
                    <w:t xml:space="preserve"> </w:t>
                  </w:r>
                  <w:r>
                    <w:rPr>
                      <w:rStyle w:val="CharStyle823"/>
                    </w:rPr>
                    <w:t>a pecu</w:t>
                    <w:t>liar Western institution. In this view, the masses would be willing to trade demo</w:t>
                    <w:t>cratic rights for</w:t>
                  </w:r>
                  <w:r>
                    <w:rPr>
                      <w:rStyle w:val="CharStyle823"/>
                      <w:shd w:val="clear" w:color="auto" w:fill="80FFFF"/>
                    </w:rPr>
                    <w:t xml:space="preserve"> </w:t>
                  </w:r>
                  <w:r>
                    <w:rPr>
                      <w:rStyle w:val="CharStyle823"/>
                    </w:rPr>
                    <w:t>the</w:t>
                  </w:r>
                  <w:r>
                    <w:rPr>
                      <w:rStyle w:val="CharStyle823"/>
                      <w:shd w:val="clear" w:color="auto" w:fill="80FFFF"/>
                    </w:rPr>
                    <w:t xml:space="preserve"> </w:t>
                  </w:r>
                  <w:r>
                    <w:rPr>
                      <w:rStyle w:val="CharStyle823"/>
                    </w:rPr>
                    <w:t>prosperity that would come with export</w:t>
                  </w:r>
                  <w:r>
                    <w:rPr>
                      <w:rStyle w:val="CharStyle823"/>
                      <w:shd w:val="clear" w:color="auto" w:fill="80FFFF"/>
                    </w:rPr>
                    <w:t>-</w:t>
                  </w:r>
                  <w:r>
                    <w:rPr>
                      <w:rStyle w:val="CharStyle823"/>
                    </w:rPr>
                    <w:t>oriented industriali</w:t>
                    <w:t>sation. Thus, Ferdinand Marcos in</w:t>
                    <w:t>veighed aga</w:t>
                  </w:r>
                  <w:r>
                    <w:rPr>
                      <w:rStyle w:val="CharStyle823"/>
                      <w:shd w:val="clear" w:color="auto" w:fill="80FFFF"/>
                    </w:rPr>
                    <w:t>in</w:t>
                  </w:r>
                  <w:r>
                    <w:rPr>
                      <w:rStyle w:val="CharStyle823"/>
                    </w:rPr>
                    <w:t>s</w:t>
                  </w:r>
                  <w:r>
                    <w:rPr>
                      <w:rStyle w:val="CharStyle823"/>
                      <w:shd w:val="clear" w:color="auto" w:fill="80FFFF"/>
                    </w:rPr>
                    <w:t>tt</w:t>
                  </w:r>
                  <w:r>
                    <w:rPr>
                      <w:rStyle w:val="CharStyle823"/>
                    </w:rPr>
                    <w:t xml:space="preserve">heso-called </w:t>
                  </w:r>
                  <w:r>
                    <w:rPr>
                      <w:rStyle w:val="CharStyle823"/>
                      <w:shd w:val="clear" w:color="auto" w:fill="80FFFF"/>
                    </w:rPr>
                    <w:t>'</w:t>
                  </w:r>
                  <w:r>
                    <w:rPr>
                      <w:rStyle w:val="CharStyle823"/>
                    </w:rPr>
                    <w:t>democratic deadlock</w:t>
                  </w:r>
                  <w:r>
                    <w:rPr>
                      <w:rStyle w:val="CharStyle823"/>
                      <w:shd w:val="clear" w:color="auto" w:fill="80FFFF"/>
                    </w:rPr>
                    <w:t>'</w:t>
                  </w:r>
                  <w:r>
                    <w:rPr>
                      <w:rStyle w:val="CharStyle823"/>
                    </w:rPr>
                    <w:t xml:space="preserve"> that allegedly stood in the</w:t>
                  </w:r>
                  <w:r>
                    <w:rPr>
                      <w:rStyle w:val="CharStyle823"/>
                      <w:shd w:val="clear" w:color="auto" w:fill="80FFFF"/>
                    </w:rPr>
                    <w:t xml:space="preserve"> </w:t>
                  </w:r>
                  <w:r>
                    <w:rPr>
                      <w:rStyle w:val="CharStyle823"/>
                    </w:rPr>
                    <w:t>way of national development.</w:t>
                  </w:r>
                </w:p>
                <w:p>
                  <w:pPr>
                    <w:pStyle w:val="Style822"/>
                    <w:widowControl w:val="0"/>
                    <w:keepNext w:val="0"/>
                    <w:keepLines w:val="0"/>
                    <w:shd w:val="clear" w:color="auto" w:fill="auto"/>
                    <w:bidi w:val="0"/>
                    <w:spacing w:before="0" w:after="0" w:line="206" w:lineRule="exact"/>
                    <w:ind w:left="0" w:right="0" w:firstLine="382"/>
                  </w:pPr>
                  <w:r>
                    <w:rPr>
                      <w:rStyle w:val="CharStyle823"/>
                    </w:rPr>
                    <w:t>In fact, in many countries, EOI was accompanied by the degradation of liv</w:t>
                    <w:t>ing standards for the majority of people. In the P</w:t>
                  </w:r>
                  <w:r>
                    <w:rPr>
                      <w:rStyle w:val="CharStyle823"/>
                      <w:shd w:val="clear" w:color="auto" w:fill="80FFFF"/>
                    </w:rPr>
                    <w:t>hi</w:t>
                  </w:r>
                  <w:r>
                    <w:rPr>
                      <w:rStyle w:val="CharStyle823"/>
                    </w:rPr>
                    <w:t>lippines, which the World Bank sought to turn</w:t>
                  </w:r>
                  <w:r>
                    <w:rPr>
                      <w:rStyle w:val="CharStyle823"/>
                      <w:shd w:val="clear" w:color="auto" w:fill="80FFFF"/>
                    </w:rPr>
                    <w:t xml:space="preserve"> </w:t>
                  </w:r>
                  <w:r>
                    <w:rPr>
                      <w:rStyle w:val="CharStyle823"/>
                    </w:rPr>
                    <w:t xml:space="preserve">into Asia's next </w:t>
                  </w:r>
                  <w:r>
                    <w:rPr>
                      <w:rStyle w:val="CharStyle823"/>
                      <w:shd w:val="clear" w:color="auto" w:fill="80FFFF"/>
                    </w:rPr>
                    <w:t>'</w:t>
                  </w:r>
                  <w:r>
                    <w:rPr>
                      <w:rStyle w:val="CharStyle823"/>
                    </w:rPr>
                    <w:t>economic miracle</w:t>
                  </w:r>
                  <w:r>
                    <w:rPr>
                      <w:rStyle w:val="CharStyle823"/>
                      <w:shd w:val="clear" w:color="auto" w:fill="80FFFF"/>
                    </w:rPr>
                    <w:t>'</w:t>
                  </w:r>
                  <w:r>
                    <w:rPr>
                      <w:rStyle w:val="CharStyle823"/>
                    </w:rPr>
                    <w:t xml:space="preserve"> after the N</w:t>
                  </w:r>
                  <w:r>
                    <w:rPr>
                      <w:rStyle w:val="CharStyle823"/>
                      <w:shd w:val="clear" w:color="auto" w:fill="80FFFF"/>
                    </w:rPr>
                    <w:t>I</w:t>
                  </w:r>
                  <w:r>
                    <w:rPr>
                      <w:rStyle w:val="CharStyle823"/>
                    </w:rPr>
                    <w:t>Cs, the numbe</w:t>
                  </w:r>
                  <w:r>
                    <w:rPr>
                      <w:rStyle w:val="CharStyle823"/>
                      <w:shd w:val="clear" w:color="auto" w:fill="80FFFF"/>
                    </w:rPr>
                    <w:t>r</w:t>
                  </w:r>
                  <w:r>
                    <w:rPr>
                      <w:rStyle w:val="CharStyle823"/>
                    </w:rPr>
                    <w:t xml:space="preserve"> of families living under the poverty line rose from less than 50</w:t>
                  </w:r>
                  <w:r>
                    <w:rPr>
                      <w:rStyle w:val="CharStyle823"/>
                      <w:shd w:val="clear" w:color="auto" w:fill="80FFFF"/>
                    </w:rPr>
                    <w:t>%</w:t>
                  </w:r>
                  <w:r>
                    <w:rPr>
                      <w:rStyle w:val="CharStyle823"/>
                    </w:rPr>
                    <w:t xml:space="preserve"> in 1971 to 70% by 1986. Even in the model NICs </w:t>
                  </w:r>
                  <w:r>
                    <w:rPr>
                      <w:rStyle w:val="CharStyle823"/>
                      <w:shd w:val="clear" w:color="auto" w:fill="80FFFF"/>
                    </w:rPr>
                    <w:t>('</w:t>
                  </w:r>
                  <w:r>
                    <w:rPr>
                      <w:rStyle w:val="CharStyle823"/>
                    </w:rPr>
                    <w:t>newly industrialising countries'), Taiwan and South Korea, rapid economic gro wth has gone hand-in-hand with the intensifica</w:t>
                    <w:t>tion of inequality. In South Korea</w:t>
                  </w:r>
                  <w:r>
                    <w:rPr>
                      <w:rStyle w:val="CharStyle823"/>
                      <w:shd w:val="clear" w:color="auto" w:fill="80FFFF"/>
                    </w:rPr>
                    <w:t>,</w:t>
                  </w:r>
                  <w:r>
                    <w:rPr>
                      <w:rStyle w:val="CharStyle823"/>
                    </w:rPr>
                    <w:t xml:space="preserve"> dur</w:t>
                    <w:t>ing the crucial 20-year period between 1965 and 1985, the share of income goin</w:t>
                  </w:r>
                  <w:r>
                    <w:rPr>
                      <w:rStyle w:val="CharStyle823"/>
                      <w:shd w:val="clear" w:color="auto" w:fill="80FFFF"/>
                    </w:rPr>
                    <w:t xml:space="preserve">g </w:t>
                  </w:r>
                  <w:r>
                    <w:rPr>
                      <w:rStyle w:val="CharStyle823"/>
                    </w:rPr>
                    <w:t>to the bottom 40% of th</w:t>
                  </w:r>
                  <w:r>
                    <w:rPr>
                      <w:rStyle w:val="CharStyle823"/>
                      <w:shd w:val="clear" w:color="auto" w:fill="80FFFF"/>
                    </w:rPr>
                    <w:t>e</w:t>
                  </w:r>
                  <w:r>
                    <w:rPr>
                      <w:rStyle w:val="CharStyle823"/>
                    </w:rPr>
                    <w:t xml:space="preserve"> population declined from 19-3% to </w:t>
                  </w:r>
                  <w:r>
                    <w:rPr>
                      <w:rStyle w:val="CharStyle823"/>
                      <w:shd w:val="clear" w:color="auto" w:fill="80FFFF"/>
                    </w:rPr>
                    <w:t>17</w:t>
                  </w:r>
                  <w:r>
                    <w:rPr>
                      <w:rStyle w:val="CharStyle823"/>
                    </w:rPr>
                    <w:t>.7%, where the share going to the top 20% rose from 4</w:t>
                  </w:r>
                  <w:r>
                    <w:rPr>
                      <w:rStyle w:val="CharStyle823"/>
                      <w:shd w:val="clear" w:color="auto" w:fill="80FFFF"/>
                    </w:rPr>
                    <w:t>1.</w:t>
                  </w:r>
                  <w:r>
                    <w:rPr>
                      <w:rStyle w:val="CharStyle823"/>
                    </w:rPr>
                    <w:t>8% to</w:t>
                  </w:r>
                  <w:r>
                    <w:rPr>
                      <w:rStyle w:val="CharStyle823"/>
                      <w:shd w:val="clear" w:color="auto" w:fill="80FFFF"/>
                    </w:rPr>
                    <w:t xml:space="preserve"> </w:t>
                  </w:r>
                  <w:r>
                    <w:rPr>
                      <w:rStyle w:val="CharStyle823"/>
                    </w:rPr>
                    <w:t>43.7%</w:t>
                  </w:r>
                  <w:r>
                    <w:rPr>
                      <w:rStyle w:val="CharStyle823"/>
                      <w:shd w:val="clear" w:color="auto" w:fill="80FFFF"/>
                    </w:rPr>
                    <w:t>.</w:t>
                  </w:r>
                  <w:r>
                    <w:rPr>
                      <w:rStyle w:val="CharStyle823"/>
                      <w:vertAlign w:val="superscript"/>
                      <w:shd w:val="clear" w:color="auto" w:fill="80FFFF"/>
                    </w:rPr>
                    <w:t>2</w:t>
                  </w:r>
                  <w:r>
                    <w:rPr>
                      <w:rStyle w:val="CharStyle823"/>
                      <w:shd w:val="clear" w:color="auto" w:fill="80FFFF"/>
                    </w:rPr>
                    <w:t xml:space="preserve"> </w:t>
                  </w:r>
                  <w:r>
                    <w:rPr>
                      <w:rStyle w:val="CharStyle823"/>
                    </w:rPr>
                    <w:t>In Taiwan, the share of the income going to the bottom 40% dropped from 22.6% in 1978 to 21.8% in 1986, while the top</w:t>
                  </w:r>
                  <w:r>
                    <w:rPr>
                      <w:rStyle w:val="CharStyle823"/>
                      <w:shd w:val="clear" w:color="auto" w:fill="80FFFF"/>
                    </w:rPr>
                    <w:t xml:space="preserve"> </w:t>
                  </w:r>
                  <w:r>
                    <w:rPr>
                      <w:rStyle w:val="CharStyle823"/>
                    </w:rPr>
                    <w:t>20% raised their share from 37.1% of income to 38.2</w:t>
                  </w:r>
                  <w:r>
                    <w:rPr>
                      <w:rStyle w:val="CharStyle823"/>
                      <w:shd w:val="clear" w:color="auto" w:fill="80FFFF"/>
                    </w:rPr>
                    <w:t>%.°</w:t>
                  </w:r>
                </w:p>
                <w:p>
                  <w:pPr>
                    <w:pStyle w:val="Style822"/>
                    <w:widowControl w:val="0"/>
                    <w:keepNext w:val="0"/>
                    <w:keepLines w:val="0"/>
                    <w:shd w:val="clear" w:color="auto" w:fill="auto"/>
                    <w:bidi w:val="0"/>
                    <w:spacing w:before="0" w:after="0" w:line="206" w:lineRule="exact"/>
                    <w:ind w:left="0" w:right="0" w:firstLine="382"/>
                  </w:pPr>
                  <w:r>
                    <w:rPr>
                      <w:rStyle w:val="CharStyle823"/>
                    </w:rPr>
                    <w:t>In both Taiwan and South Korea, one of the manifestations of the increas</w:t>
                    <w:t>ing concentration of wealth at the top was a severe crisis of housing. In Korea, 65.2% of all private landholdings na</w:t>
                    <w:t>tionwide are now concentrated in the hands of 5% of the population. The other face</w:t>
                  </w:r>
                  <w:r>
                    <w:rPr>
                      <w:rStyle w:val="CharStyle823"/>
                      <w:shd w:val="clear" w:color="auto" w:fill="80FFFF"/>
                    </w:rPr>
                    <w:t xml:space="preserve"> </w:t>
                  </w:r>
                  <w:r>
                    <w:rPr>
                      <w:rStyle w:val="CharStyle823"/>
                    </w:rPr>
                    <w:t>of this phenomenon was</w:t>
                  </w:r>
                  <w:r>
                    <w:rPr>
                      <w:rStyle w:val="CharStyle823"/>
                      <w:shd w:val="clear" w:color="auto" w:fill="80FFFF"/>
                    </w:rPr>
                    <w:t xml:space="preserve"> </w:t>
                  </w:r>
                  <w:r>
                    <w:rPr>
                      <w:rStyle w:val="CharStyle823"/>
                    </w:rPr>
                    <w:t>a rise in the number of renters, squatters, and home</w:t>
                    <w:t xml:space="preserve">less from 50% of the residents of Seoul in 1970 to 60% by </w:t>
                  </w:r>
                  <w:r>
                    <w:rPr>
                      <w:rStyle w:val="CharStyle856"/>
                    </w:rPr>
                    <w:t>1985</w:t>
                  </w:r>
                  <w:r>
                    <w:rPr>
                      <w:rStyle w:val="CharStyle856"/>
                      <w:shd w:val="clear" w:color="auto" w:fill="80FFFF"/>
                    </w:rPr>
                    <w:t>.“</w:t>
                  </w:r>
                  <w:r>
                    <w:rPr>
                      <w:rStyle w:val="CharStyle823"/>
                    </w:rPr>
                    <w:t xml:space="preserve"> In Taiwan, where f</w:t>
                  </w:r>
                  <w:r>
                    <w:rPr>
                      <w:rStyle w:val="CharStyle823"/>
                      <w:shd w:val="clear" w:color="auto" w:fill="80FFFF"/>
                    </w:rPr>
                    <w:t>iv</w:t>
                  </w:r>
                  <w:r>
                    <w:rPr>
                      <w:rStyle w:val="CharStyle823"/>
                    </w:rPr>
                    <w:t>e billionaires had more</w:t>
                  </w:r>
                  <w:r>
                    <w:rPr>
                      <w:rStyle w:val="CharStyle823"/>
                      <w:shd w:val="clear" w:color="auto" w:fill="80FFFF"/>
                    </w:rPr>
                    <w:t xml:space="preserve"> </w:t>
                  </w:r>
                  <w:r>
                    <w:rPr>
                      <w:rStyle w:val="CharStyle823"/>
                    </w:rPr>
                    <w:t>ne</w:t>
                  </w:r>
                  <w:r>
                    <w:rPr>
                      <w:rStyle w:val="CharStyle823"/>
                      <w:shd w:val="clear" w:color="auto" w:fill="80FFFF"/>
                    </w:rPr>
                    <w:t>tw</w:t>
                  </w:r>
                  <w:r>
                    <w:rPr>
                      <w:rStyle w:val="CharStyle823"/>
                    </w:rPr>
                    <w:t>eal</w:t>
                  </w:r>
                  <w:r>
                    <w:rPr>
                      <w:rStyle w:val="CharStyle823"/>
                      <w:shd w:val="clear" w:color="auto" w:fill="80FFFF"/>
                    </w:rPr>
                    <w:t xml:space="preserve"> </w:t>
                  </w:r>
                  <w:r>
                    <w:rPr>
                      <w:rStyle w:val="CharStyle823"/>
                    </w:rPr>
                    <w:t>th than 11 billionaires in Japan, home owner</w:t>
                    <w:t>ship was beyond the reach of an esti</w:t>
                    <w:t>mated 21% of the population</w:t>
                  </w:r>
                  <w:r>
                    <w:rPr>
                      <w:rStyle w:val="CharStyle823"/>
                      <w:shd w:val="clear" w:color="auto" w:fill="80FFFF"/>
                    </w:rPr>
                    <w:t>.</w:t>
                  </w:r>
                  <w:r>
                    <w:rPr>
                      <w:rStyle w:val="CharStyle823"/>
                      <w:vertAlign w:val="superscript"/>
                      <w:shd w:val="clear" w:color="auto" w:fill="80FFFF"/>
                    </w:rPr>
                    <w:t>35</w:t>
                  </w:r>
                </w:p>
              </w:txbxContent>
            </v:textbox>
            <w10:wrap anchorx="margin"/>
          </v:shape>
        </w:pict>
      </w:r>
      <w:r>
        <w:pict>
          <v:shape id="_x0000_s1313" type="#_x0000_t202" style="position:absolute;margin-left:214.8pt;margin-top:1.6pt;width:161.3pt;height:655.3pt;z-index:251657761;mso-wrap-distance-left:5pt;mso-wrap-distance-right:5pt;mso-position-horizontal-relative:margin" filled="f" stroked="f">
            <v:textbox style="mso-fit-shape-to-text:t" inset="0,0,0,0">
              <w:txbxContent>
                <w:p>
                  <w:pPr>
                    <w:pStyle w:val="Style822"/>
                    <w:widowControl w:val="0"/>
                    <w:keepNext w:val="0"/>
                    <w:keepLines w:val="0"/>
                    <w:shd w:val="clear" w:color="auto" w:fill="auto"/>
                    <w:bidi w:val="0"/>
                    <w:spacing w:before="0" w:after="209" w:line="206" w:lineRule="exact"/>
                    <w:ind w:left="0" w:right="0" w:firstLine="389"/>
                  </w:pPr>
                  <w:r>
                    <w:rPr>
                      <w:rStyle w:val="CharStyle823"/>
                    </w:rPr>
                    <w:t xml:space="preserve">In Thailand, now labelled the </w:t>
                  </w:r>
                  <w:r>
                    <w:rPr>
                      <w:rStyle w:val="CharStyle823"/>
                      <w:shd w:val="clear" w:color="auto" w:fill="80FFFF"/>
                    </w:rPr>
                    <w:t>'</w:t>
                  </w:r>
                  <w:r>
                    <w:rPr>
                      <w:rStyle w:val="CharStyle823"/>
                    </w:rPr>
                    <w:t>fifth Asian dragon</w:t>
                  </w:r>
                  <w:r>
                    <w:rPr>
                      <w:rStyle w:val="CharStyle823"/>
                      <w:shd w:val="clear" w:color="auto" w:fill="80FFFF"/>
                    </w:rPr>
                    <w:t>,'</w:t>
                  </w:r>
                  <w:r>
                    <w:rPr>
                      <w:rStyle w:val="CharStyle823"/>
                    </w:rPr>
                    <w:t xml:space="preserve"> after Taiwan, South Korea, Singapore, and Hong Kong, the economy grew by 8% in </w:t>
                  </w:r>
                  <w:r>
                    <w:rPr>
                      <w:rStyle w:val="CharStyle823"/>
                      <w:shd w:val="clear" w:color="auto" w:fill="80FFFF"/>
                    </w:rPr>
                    <w:t>.</w:t>
                  </w:r>
                  <w:r>
                    <w:rPr>
                      <w:rStyle w:val="CharStyle823"/>
                    </w:rPr>
                    <w:t>the late 1980s and</w:t>
                  </w:r>
                  <w:r>
                    <w:rPr>
                      <w:rStyle w:val="CharStyle823"/>
                      <w:shd w:val="clear" w:color="auto" w:fill="80FFFF"/>
                    </w:rPr>
                    <w:t xml:space="preserve"> </w:t>
                  </w:r>
                  <w:r>
                    <w:rPr>
                      <w:rStyle w:val="CharStyle823"/>
                    </w:rPr>
                    <w:t>by 10% in 1990. But</w:t>
                  </w:r>
                  <w:r>
                    <w:rPr>
                      <w:rStyle w:val="CharStyle823"/>
                      <w:shd w:val="clear" w:color="auto" w:fill="80FFFF"/>
                    </w:rPr>
                    <w:t xml:space="preserve"> </w:t>
                  </w:r>
                  <w:r>
                    <w:rPr>
                      <w:rStyle w:val="CharStyle823"/>
                    </w:rPr>
                    <w:t>as</w:t>
                  </w:r>
                  <w:r>
                    <w:rPr>
                      <w:rStyle w:val="CharStyle823"/>
                      <w:shd w:val="clear" w:color="auto" w:fill="80FFFF"/>
                    </w:rPr>
                    <w:t xml:space="preserve"> </w:t>
                  </w:r>
                  <w:r>
                    <w:rPr>
                      <w:rStyle w:val="CharStyle823"/>
                    </w:rPr>
                    <w:t>6ur</w:t>
                  </w:r>
                  <w:r>
                    <w:rPr>
                      <w:rStyle w:val="CharStyle823"/>
                      <w:shd w:val="clear" w:color="auto" w:fill="80FFFF"/>
                    </w:rPr>
                    <w:t xml:space="preserve"> </w:t>
                  </w:r>
                  <w:r>
                    <w:rPr>
                      <w:rStyle w:val="CharStyle823"/>
                    </w:rPr>
                    <w:t>Thai hosts have pointed out repeatedly in the last few days, this growth has been accom</w:t>
                    <w:t>panied by an appalling concentration of income: the top 20% of the population increased its share of the national in</w:t>
                    <w:t xml:space="preserve">come from </w:t>
                  </w:r>
                  <w:r>
                    <w:rPr>
                      <w:rStyle w:val="CharStyle856"/>
                    </w:rPr>
                    <w:t>49.8% in 1962 to 55.6% in 1986.</w:t>
                  </w:r>
                  <w:r>
                    <w:rPr>
                      <w:rStyle w:val="CharStyle823"/>
                    </w:rPr>
                    <w:t xml:space="preserve"> At the same time, the bottom 20% saw</w:t>
                  </w:r>
                  <w:r>
                    <w:rPr>
                      <w:rStyle w:val="CharStyle823"/>
                      <w:shd w:val="clear" w:color="auto" w:fill="80FFFF"/>
                    </w:rPr>
                    <w:t xml:space="preserve"> </w:t>
                  </w:r>
                  <w:r>
                    <w:rPr>
                      <w:rStyle w:val="CharStyle823"/>
                    </w:rPr>
                    <w:t xml:space="preserve">its share decline from </w:t>
                  </w:r>
                  <w:r>
                    <w:rPr>
                      <w:rStyle w:val="CharStyle856"/>
                    </w:rPr>
                    <w:t>8.0% to</w:t>
                  </w:r>
                  <w:r>
                    <w:rPr>
                      <w:rStyle w:val="CharStyle856"/>
                      <w:shd w:val="clear" w:color="auto" w:fill="80FFFF"/>
                    </w:rPr>
                    <w:t xml:space="preserve"> </w:t>
                  </w:r>
                  <w:r>
                    <w:rPr>
                      <w:rStyle w:val="CharStyle856"/>
                    </w:rPr>
                    <w:t>4.6</w:t>
                  </w:r>
                  <w:r>
                    <w:rPr>
                      <w:rStyle w:val="CharStyle856"/>
                      <w:shd w:val="clear" w:color="auto" w:fill="80FFFF"/>
                    </w:rPr>
                    <w:t xml:space="preserve">%.“ </w:t>
                  </w:r>
                  <w:r>
                    <w:rPr>
                      <w:rStyle w:val="CharStyle823"/>
                    </w:rPr>
                    <w:t>Among the realities expressed by these statistics are rising rural poverty, with 85% of villages now facing bankruptcy, and some</w:t>
                  </w:r>
                  <w:r>
                    <w:rPr>
                      <w:rStyle w:val="CharStyle823"/>
                      <w:shd w:val="clear" w:color="auto" w:fill="80FFFF"/>
                    </w:rPr>
                    <w:t xml:space="preserve"> </w:t>
                  </w:r>
                  <w:r>
                    <w:rPr>
                      <w:rStyle w:val="CharStyle856"/>
                    </w:rPr>
                    <w:t>800,000</w:t>
                  </w:r>
                  <w:r>
                    <w:rPr>
                      <w:rStyle w:val="CharStyle823"/>
                    </w:rPr>
                    <w:t xml:space="preserve"> women, most</w:t>
                  </w:r>
                  <w:r>
                    <w:rPr>
                      <w:rStyle w:val="CharStyle823"/>
                      <w:shd w:val="clear" w:color="auto" w:fill="80FFFF"/>
                    </w:rPr>
                    <w:t xml:space="preserve"> </w:t>
                  </w:r>
                  <w:r>
                    <w:rPr>
                      <w:rStyle w:val="CharStyle823"/>
                    </w:rPr>
                    <w:t>of them from impoverished rural areas, earning a living as prostitutes.</w:t>
                  </w:r>
                </w:p>
                <w:p>
                  <w:pPr>
                    <w:pStyle w:val="Style822"/>
                    <w:widowControl w:val="0"/>
                    <w:keepNext w:val="0"/>
                    <w:keepLines w:val="0"/>
                    <w:shd w:val="clear" w:color="auto" w:fill="auto"/>
                    <w:bidi w:val="0"/>
                    <w:spacing w:before="0" w:after="120" w:line="170" w:lineRule="exact"/>
                    <w:ind w:left="0" w:right="0" w:firstLine="78"/>
                  </w:pPr>
                  <w:r>
                    <w:rPr>
                      <w:rStyle w:val="CharStyle823"/>
                    </w:rPr>
                    <w:t>NOTES:</w:t>
                  </w:r>
                </w:p>
                <w:p>
                  <w:pPr>
                    <w:pStyle w:val="Style822"/>
                    <w:numPr>
                      <w:ilvl w:val="0"/>
                      <w:numId w:val="31"/>
                    </w:numPr>
                    <w:tabs>
                      <w:tab w:leader="none" w:pos="197" w:val="left"/>
                    </w:tabs>
                    <w:widowControl w:val="0"/>
                    <w:keepNext w:val="0"/>
                    <w:keepLines w:val="0"/>
                    <w:shd w:val="clear" w:color="auto" w:fill="auto"/>
                    <w:bidi w:val="0"/>
                    <w:spacing w:before="0" w:after="0" w:line="206" w:lineRule="exact"/>
                    <w:ind w:left="0" w:right="0" w:firstLine="78"/>
                  </w:pPr>
                  <w:r>
                    <w:rPr>
                      <w:rStyle w:val="CharStyle823"/>
                    </w:rPr>
                    <w:t>Robert McNamara,</w:t>
                  </w:r>
                  <w:r>
                    <w:rPr>
                      <w:rStyle w:val="CharStyle823"/>
                      <w:shd w:val="clear" w:color="auto" w:fill="80FFFF"/>
                    </w:rPr>
                    <w:t xml:space="preserve"> </w:t>
                  </w:r>
                  <w:r>
                    <w:rPr>
                      <w:rStyle w:val="CharStyle856"/>
                    </w:rPr>
                    <w:t>1975</w:t>
                  </w:r>
                  <w:r>
                    <w:rPr>
                      <w:rStyle w:val="CharStyle823"/>
                    </w:rPr>
                    <w:t xml:space="preserve"> Address to the Board of Governors (Washington, DC: </w:t>
                  </w:r>
                  <w:r>
                    <w:rPr>
                      <w:rStyle w:val="CharStyle857"/>
                    </w:rPr>
                    <w:t xml:space="preserve">World Bank, </w:t>
                  </w:r>
                  <w:r>
                    <w:rPr>
                      <w:rStyle w:val="CharStyle857"/>
                      <w:shd w:val="clear" w:color="auto" w:fill="80FFFF"/>
                    </w:rPr>
                    <w:t>1</w:t>
                  </w:r>
                  <w:r>
                    <w:rPr>
                      <w:rStyle w:val="CharStyle857"/>
                    </w:rPr>
                    <w:t>975</w:t>
                  </w:r>
                  <w:r>
                    <w:rPr>
                      <w:rStyle w:val="CharStyle857"/>
                      <w:shd w:val="clear" w:color="auto" w:fill="80FFFF"/>
                    </w:rPr>
                    <w:t>)</w:t>
                  </w:r>
                  <w:r>
                    <w:rPr>
                      <w:rStyle w:val="CharStyle857"/>
                    </w:rPr>
                    <w:t>,</w:t>
                  </w:r>
                  <w:r>
                    <w:rPr>
                      <w:rStyle w:val="CharStyle823"/>
                    </w:rPr>
                    <w:t xml:space="preserve"> </w:t>
                  </w:r>
                  <w:r>
                    <w:rPr>
                      <w:rStyle w:val="CharStyle856"/>
                    </w:rPr>
                    <w:t>pp.28-29</w:t>
                  </w:r>
                </w:p>
                <w:p>
                  <w:pPr>
                    <w:pStyle w:val="Style822"/>
                    <w:numPr>
                      <w:ilvl w:val="0"/>
                      <w:numId w:val="31"/>
                    </w:numPr>
                    <w:tabs>
                      <w:tab w:leader="none" w:pos="226" w:val="left"/>
                    </w:tabs>
                    <w:widowControl w:val="0"/>
                    <w:keepNext w:val="0"/>
                    <w:keepLines w:val="0"/>
                    <w:shd w:val="clear" w:color="auto" w:fill="auto"/>
                    <w:bidi w:val="0"/>
                    <w:spacing w:before="0" w:after="0" w:line="206" w:lineRule="exact"/>
                    <w:ind w:left="0" w:right="0" w:firstLine="78"/>
                  </w:pPr>
                  <w:r>
                    <w:rPr>
                      <w:rStyle w:val="CharStyle823"/>
                    </w:rPr>
                    <w:t>Berch Beberoglu, cited in B</w:t>
                  </w:r>
                  <w:r>
                    <w:rPr>
                      <w:rStyle w:val="CharStyle823"/>
                      <w:shd w:val="clear" w:color="auto" w:fill="80FFFF"/>
                    </w:rPr>
                    <w:t>e</w:t>
                  </w:r>
                  <w:r>
                    <w:rPr>
                      <w:rStyle w:val="CharStyle823"/>
                    </w:rPr>
                    <w:t>nnett Ha</w:t>
                  </w:r>
                  <w:r>
                    <w:rPr>
                      <w:rStyle w:val="CharStyle823"/>
                      <w:shd w:val="clear" w:color="auto" w:fill="80FFFF"/>
                    </w:rPr>
                    <w:t>r</w:t>
                  </w:r>
                  <w:r>
                    <w:rPr>
                      <w:rStyle w:val="CharStyle823"/>
                    </w:rPr>
                    <w:t>r</w:t>
                  </w:r>
                  <w:r>
                    <w:rPr>
                      <w:rStyle w:val="CharStyle823"/>
                      <w:shd w:val="clear" w:color="auto" w:fill="80FFFF"/>
                    </w:rPr>
                    <w:t>i</w:t>
                  </w:r>
                  <w:r>
                    <w:rPr>
                      <w:rStyle w:val="CharStyle823"/>
                    </w:rPr>
                    <w:t>sonand Barry Bluestone,</w:t>
                  </w:r>
                  <w:r>
                    <w:rPr>
                      <w:rStyle w:val="CharStyle823"/>
                      <w:shd w:val="clear" w:color="auto" w:fill="80FFFF"/>
                    </w:rPr>
                    <w:t xml:space="preserve"> </w:t>
                  </w:r>
                  <w:r>
                    <w:rPr>
                      <w:rStyle w:val="CharStyle823"/>
                    </w:rPr>
                    <w:t>The</w:t>
                  </w:r>
                  <w:r>
                    <w:rPr>
                      <w:rStyle w:val="CharStyle823"/>
                      <w:shd w:val="clear" w:color="auto" w:fill="80FFFF"/>
                    </w:rPr>
                    <w:t xml:space="preserve"> </w:t>
                  </w:r>
                  <w:r>
                    <w:rPr>
                      <w:rStyle w:val="CharStyle823"/>
                    </w:rPr>
                    <w:t xml:space="preserve">Great U-Turn (New York: </w:t>
                  </w:r>
                  <w:r>
                    <w:rPr>
                      <w:rStyle w:val="CharStyle857"/>
                    </w:rPr>
                    <w:t>Basic Books, 1988</w:t>
                  </w:r>
                  <w:r>
                    <w:rPr>
                      <w:rStyle w:val="CharStyle857"/>
                      <w:shd w:val="clear" w:color="auto" w:fill="80FFFF"/>
                    </w:rPr>
                    <w:t>)</w:t>
                  </w:r>
                  <w:r>
                    <w:rPr>
                      <w:rStyle w:val="CharStyle857"/>
                    </w:rPr>
                    <w:t xml:space="preserve">, </w:t>
                  </w:r>
                  <w:r>
                    <w:rPr>
                      <w:rStyle w:val="CharStyle823"/>
                    </w:rPr>
                    <w:t>P</w:t>
                  </w:r>
                  <w:r>
                    <w:rPr>
                      <w:rStyle w:val="CharStyle823"/>
                      <w:shd w:val="clear" w:color="auto" w:fill="80FFFF"/>
                    </w:rPr>
                    <w:t>-</w:t>
                  </w:r>
                  <w:r>
                    <w:rPr>
                      <w:rStyle w:val="CharStyle823"/>
                    </w:rPr>
                    <w:t>2</w:t>
                  </w:r>
                  <w:r>
                    <w:rPr>
                      <w:rStyle w:val="CharStyle823"/>
                      <w:shd w:val="clear" w:color="auto" w:fill="80FFFF"/>
                    </w:rPr>
                    <w:t xml:space="preserve"> 7</w:t>
                  </w:r>
                </w:p>
                <w:p>
                  <w:pPr>
                    <w:pStyle w:val="Style822"/>
                    <w:numPr>
                      <w:ilvl w:val="0"/>
                      <w:numId w:val="31"/>
                    </w:numPr>
                    <w:tabs>
                      <w:tab w:leader="none" w:pos="182" w:val="left"/>
                    </w:tabs>
                    <w:widowControl w:val="0"/>
                    <w:keepNext w:val="0"/>
                    <w:keepLines w:val="0"/>
                    <w:shd w:val="clear" w:color="auto" w:fill="auto"/>
                    <w:bidi w:val="0"/>
                    <w:spacing w:before="0" w:after="0" w:line="206" w:lineRule="exact"/>
                    <w:ind w:left="0" w:right="0" w:firstLine="78"/>
                  </w:pPr>
                  <w:r>
                    <w:rPr>
                      <w:rStyle w:val="CharStyle823"/>
                    </w:rPr>
                    <w:t xml:space="preserve">Robert Lipsey, </w:t>
                  </w:r>
                  <w:r>
                    <w:rPr>
                      <w:rStyle w:val="CharStyle823"/>
                      <w:shd w:val="clear" w:color="auto" w:fill="80FFFF"/>
                    </w:rPr>
                    <w:t>'</w:t>
                  </w:r>
                  <w:r>
                    <w:rPr>
                      <w:rStyle w:val="CharStyle823"/>
                    </w:rPr>
                    <w:t>Changing Patterns of International Investment in and by the US</w:t>
                  </w:r>
                  <w:r>
                    <w:rPr>
                      <w:rStyle w:val="CharStyle823"/>
                      <w:shd w:val="clear" w:color="auto" w:fill="80FFFF"/>
                    </w:rPr>
                    <w:t>/</w:t>
                  </w:r>
                  <w:r>
                    <w:rPr>
                      <w:rStyle w:val="CharStyle823"/>
                    </w:rPr>
                    <w:t xml:space="preserve"> in Martin F</w:t>
                  </w:r>
                  <w:r>
                    <w:rPr>
                      <w:rStyle w:val="CharStyle823"/>
                      <w:shd w:val="clear" w:color="auto" w:fill="80FFFF"/>
                    </w:rPr>
                    <w:t>e</w:t>
                  </w:r>
                  <w:r>
                    <w:rPr>
                      <w:rStyle w:val="CharStyle823"/>
                    </w:rPr>
                    <w:t xml:space="preserve">ldstein, </w:t>
                  </w:r>
                  <w:r>
                    <w:rPr>
                      <w:rStyle w:val="CharStyle856"/>
                    </w:rPr>
                    <w:t>ed</w:t>
                  </w:r>
                  <w:r>
                    <w:rPr>
                      <w:rStyle w:val="CharStyle856"/>
                      <w:shd w:val="clear" w:color="auto" w:fill="80FFFF"/>
                    </w:rPr>
                    <w:t>..</w:t>
                  </w:r>
                  <w:r>
                    <w:rPr>
                      <w:rStyle w:val="CharStyle823"/>
                      <w:shd w:val="clear" w:color="auto" w:fill="80FFFF"/>
                    </w:rPr>
                    <w:t xml:space="preserve"> </w:t>
                  </w:r>
                  <w:r>
                    <w:rPr>
                      <w:rStyle w:val="CharStyle823"/>
                    </w:rPr>
                    <w:t>The United States and the World Econom</w:t>
                  </w:r>
                  <w:r>
                    <w:rPr>
                      <w:rStyle w:val="CharStyle823"/>
                      <w:shd w:val="clear" w:color="auto" w:fill="80FFFF"/>
                    </w:rPr>
                    <w:t>y</w:t>
                  </w:r>
                  <w:r>
                    <w:rPr>
                      <w:rStyle w:val="CharStyle823"/>
                    </w:rPr>
                    <w:t xml:space="preserve"> (Chi</w:t>
                    <w:t xml:space="preserve">cago: </w:t>
                  </w:r>
                  <w:r>
                    <w:rPr>
                      <w:rStyle w:val="CharStyle857"/>
                    </w:rPr>
                    <w:t>Universi</w:t>
                  </w:r>
                  <w:r>
                    <w:rPr>
                      <w:rStyle w:val="CharStyle857"/>
                      <w:shd w:val="clear" w:color="auto" w:fill="80FFFF"/>
                    </w:rPr>
                    <w:t>t</w:t>
                  </w:r>
                  <w:r>
                    <w:rPr>
                      <w:rStyle w:val="CharStyle857"/>
                    </w:rPr>
                    <w:t xml:space="preserve">y of Chicago Press, 1988), </w:t>
                  </w:r>
                  <w:r>
                    <w:rPr>
                      <w:rStyle w:val="CharStyle856"/>
                    </w:rPr>
                    <w:t>p.499.</w:t>
                  </w:r>
                </w:p>
                <w:p>
                  <w:pPr>
                    <w:pStyle w:val="Style822"/>
                    <w:numPr>
                      <w:ilvl w:val="0"/>
                      <w:numId w:val="31"/>
                    </w:numPr>
                    <w:tabs>
                      <w:tab w:leader="none" w:pos="149" w:val="left"/>
                    </w:tabs>
                    <w:widowControl w:val="0"/>
                    <w:keepNext w:val="0"/>
                    <w:keepLines w:val="0"/>
                    <w:shd w:val="clear" w:color="auto" w:fill="auto"/>
                    <w:bidi w:val="0"/>
                    <w:spacing w:before="0" w:after="0" w:line="206" w:lineRule="exact"/>
                    <w:ind w:left="0" w:right="0" w:firstLine="78"/>
                  </w:pPr>
                  <w:r>
                    <w:rPr>
                      <w:rStyle w:val="CharStyle823"/>
                    </w:rPr>
                    <w:t>Joseph G</w:t>
                  </w:r>
                  <w:r>
                    <w:rPr>
                      <w:rStyle w:val="CharStyle823"/>
                      <w:shd w:val="clear" w:color="auto" w:fill="80FFFF"/>
                    </w:rPr>
                    <w:t>r</w:t>
                  </w:r>
                  <w:r>
                    <w:rPr>
                      <w:rStyle w:val="CharStyle823"/>
                    </w:rPr>
                    <w:t>unwald</w:t>
                  </w:r>
                  <w:r>
                    <w:rPr>
                      <w:rStyle w:val="CharStyle823"/>
                      <w:shd w:val="clear" w:color="auto" w:fill="80FFFF"/>
                    </w:rPr>
                    <w:t xml:space="preserve"> </w:t>
                  </w:r>
                  <w:r>
                    <w:rPr>
                      <w:rStyle w:val="CharStyle823"/>
                    </w:rPr>
                    <w:t xml:space="preserve">and Kenneth Hamm, The Global Factory: Foreign Assembly in International Trade (Washington, </w:t>
                  </w:r>
                  <w:r>
                    <w:rPr>
                      <w:rStyle w:val="CharStyle856"/>
                    </w:rPr>
                    <w:t>IX</w:t>
                  </w:r>
                  <w:r>
                    <w:rPr>
                      <w:rStyle w:val="CharStyle856"/>
                      <w:shd w:val="clear" w:color="auto" w:fill="80FFFF"/>
                    </w:rPr>
                    <w:t xml:space="preserve">!: </w:t>
                  </w:r>
                  <w:r>
                    <w:rPr>
                      <w:rStyle w:val="CharStyle857"/>
                    </w:rPr>
                    <w:t>Brookings Institution, 1985),</w:t>
                  </w:r>
                  <w:r>
                    <w:rPr>
                      <w:rStyle w:val="CharStyle823"/>
                    </w:rPr>
                    <w:t xml:space="preserve"> </w:t>
                  </w:r>
                  <w:r>
                    <w:rPr>
                      <w:rStyle w:val="CharStyle856"/>
                    </w:rPr>
                    <w:t>p.3</w:t>
                  </w:r>
                </w:p>
                <w:p>
                  <w:pPr>
                    <w:pStyle w:val="Style822"/>
                    <w:numPr>
                      <w:ilvl w:val="0"/>
                      <w:numId w:val="31"/>
                    </w:numPr>
                    <w:tabs>
                      <w:tab w:leader="none" w:pos="265" w:val="left"/>
                    </w:tabs>
                    <w:widowControl w:val="0"/>
                    <w:keepNext w:val="0"/>
                    <w:keepLines w:val="0"/>
                    <w:shd w:val="clear" w:color="auto" w:fill="auto"/>
                    <w:bidi w:val="0"/>
                    <w:spacing w:before="0" w:after="0" w:line="206" w:lineRule="exact"/>
                    <w:ind w:left="0" w:right="0" w:firstLine="78"/>
                  </w:pPr>
                  <w:r>
                    <w:rPr>
                      <w:rStyle w:val="CharStyle823"/>
                    </w:rPr>
                    <w:t>Ibid</w:t>
                  </w:r>
                  <w:r>
                    <w:rPr>
                      <w:rStyle w:val="CharStyle823"/>
                      <w:shd w:val="clear" w:color="auto" w:fill="80FFFF"/>
                    </w:rPr>
                    <w:t>.,</w:t>
                  </w:r>
                  <w:r>
                    <w:rPr>
                      <w:rStyle w:val="CharStyle823"/>
                    </w:rPr>
                    <w:t xml:space="preserve"> </w:t>
                  </w:r>
                  <w:r>
                    <w:rPr>
                      <w:rStyle w:val="CharStyle856"/>
                    </w:rPr>
                    <w:t>p.</w:t>
                  </w:r>
                  <w:r>
                    <w:rPr>
                      <w:rStyle w:val="CharStyle856"/>
                      <w:shd w:val="clear" w:color="auto" w:fill="80FFFF"/>
                    </w:rPr>
                    <w:t>1</w:t>
                  </w:r>
                  <w:r>
                    <w:rPr>
                      <w:rStyle w:val="CharStyle856"/>
                    </w:rPr>
                    <w:t>9</w:t>
                  </w:r>
                </w:p>
                <w:p>
                  <w:pPr>
                    <w:pStyle w:val="Style822"/>
                    <w:numPr>
                      <w:ilvl w:val="0"/>
                      <w:numId w:val="31"/>
                    </w:numPr>
                    <w:tabs>
                      <w:tab w:leader="none" w:pos="265" w:val="left"/>
                    </w:tabs>
                    <w:widowControl w:val="0"/>
                    <w:keepNext w:val="0"/>
                    <w:keepLines w:val="0"/>
                    <w:shd w:val="clear" w:color="auto" w:fill="auto"/>
                    <w:bidi w:val="0"/>
                    <w:spacing w:before="0" w:after="0" w:line="206" w:lineRule="exact"/>
                    <w:ind w:left="0" w:right="0" w:firstLine="78"/>
                  </w:pPr>
                  <w:r>
                    <w:rPr>
                      <w:rStyle w:val="CharStyle823"/>
                    </w:rPr>
                    <w:t>Ibid.</w:t>
                  </w:r>
                </w:p>
                <w:p>
                  <w:pPr>
                    <w:pStyle w:val="Style822"/>
                    <w:numPr>
                      <w:ilvl w:val="0"/>
                      <w:numId w:val="31"/>
                    </w:numPr>
                    <w:tabs>
                      <w:tab w:leader="none" w:pos="173" w:val="left"/>
                    </w:tabs>
                    <w:widowControl w:val="0"/>
                    <w:keepNext w:val="0"/>
                    <w:keepLines w:val="0"/>
                    <w:shd w:val="clear" w:color="auto" w:fill="auto"/>
                    <w:bidi w:val="0"/>
                    <w:spacing w:before="0" w:after="0" w:line="206" w:lineRule="exact"/>
                    <w:ind w:left="0" w:right="0" w:firstLine="78"/>
                  </w:pPr>
                  <w:r>
                    <w:rPr>
                      <w:rStyle w:val="CharStyle823"/>
                    </w:rPr>
                    <w:t xml:space="preserve">Pat Choate, Agents of Influence (New York: </w:t>
                  </w:r>
                  <w:r>
                    <w:rPr>
                      <w:rStyle w:val="CharStyle857"/>
                    </w:rPr>
                    <w:t>Alfred Knopf, 1990),</w:t>
                  </w:r>
                  <w:r>
                    <w:rPr>
                      <w:rStyle w:val="CharStyle823"/>
                    </w:rPr>
                    <w:t xml:space="preserve"> </w:t>
                  </w:r>
                  <w:r>
                    <w:rPr>
                      <w:rStyle w:val="CharStyle856"/>
                    </w:rPr>
                    <w:t>p.82.</w:t>
                  </w:r>
                </w:p>
                <w:p>
                  <w:pPr>
                    <w:pStyle w:val="Style822"/>
                    <w:numPr>
                      <w:ilvl w:val="0"/>
                      <w:numId w:val="31"/>
                    </w:numPr>
                    <w:tabs>
                      <w:tab w:leader="none" w:pos="206" w:val="left"/>
                    </w:tabs>
                    <w:widowControl w:val="0"/>
                    <w:keepNext w:val="0"/>
                    <w:keepLines w:val="0"/>
                    <w:shd w:val="clear" w:color="auto" w:fill="auto"/>
                    <w:bidi w:val="0"/>
                    <w:spacing w:before="0" w:after="0" w:line="206" w:lineRule="exact"/>
                    <w:ind w:left="0" w:right="0" w:firstLine="78"/>
                  </w:pPr>
                  <w:r>
                    <w:rPr>
                      <w:rStyle w:val="CharStyle823"/>
                    </w:rPr>
                    <w:t xml:space="preserve">Constantine Markides and Norman Berg, </w:t>
                  </w:r>
                  <w:r>
                    <w:rPr>
                      <w:rStyle w:val="CharStyle823"/>
                      <w:shd w:val="clear" w:color="auto" w:fill="80FFFF"/>
                    </w:rPr>
                    <w:t>'</w:t>
                  </w:r>
                  <w:r>
                    <w:rPr>
                      <w:rStyle w:val="CharStyle823"/>
                    </w:rPr>
                    <w:t>Manufacturing Abroad Is Bad Business</w:t>
                  </w:r>
                  <w:r>
                    <w:rPr>
                      <w:rStyle w:val="CharStyle823"/>
                      <w:shd w:val="clear" w:color="auto" w:fill="80FFFF"/>
                    </w:rPr>
                    <w:t>,'</w:t>
                  </w:r>
                  <w:r>
                    <w:rPr>
                      <w:rStyle w:val="CharStyle823"/>
                    </w:rPr>
                    <w:t xml:space="preserve"> </w:t>
                  </w:r>
                  <w:r>
                    <w:rPr>
                      <w:rStyle w:val="CharStyle857"/>
                    </w:rPr>
                    <w:t>Harvard Business Review,</w:t>
                  </w:r>
                  <w:r>
                    <w:rPr>
                      <w:rStyle w:val="CharStyle823"/>
                    </w:rPr>
                    <w:t xml:space="preserve"> </w:t>
                  </w:r>
                  <w:r>
                    <w:rPr>
                      <w:rStyle w:val="CharStyle856"/>
                    </w:rPr>
                    <w:t xml:space="preserve">No.5 </w:t>
                  </w:r>
                  <w:r>
                    <w:rPr>
                      <w:rStyle w:val="CharStyle857"/>
                    </w:rPr>
                    <w:t>(Sept</w:t>
                  </w:r>
                  <w:r>
                    <w:rPr>
                      <w:rStyle w:val="CharStyle857"/>
                      <w:shd w:val="clear" w:color="auto" w:fill="80FFFF"/>
                    </w:rPr>
                    <w:t>.-</w:t>
                  </w:r>
                  <w:r>
                    <w:rPr>
                      <w:rStyle w:val="CharStyle857"/>
                    </w:rPr>
                    <w:t>Oct. 1988),</w:t>
                  </w:r>
                  <w:r>
                    <w:rPr>
                      <w:rStyle w:val="CharStyle823"/>
                    </w:rPr>
                    <w:t xml:space="preserve"> p. </w:t>
                  </w:r>
                  <w:r>
                    <w:rPr>
                      <w:rStyle w:val="CharStyle856"/>
                    </w:rPr>
                    <w:t>11</w:t>
                  </w:r>
                  <w:r>
                    <w:rPr>
                      <w:rStyle w:val="CharStyle856"/>
                      <w:shd w:val="clear" w:color="auto" w:fill="80FFFF"/>
                    </w:rPr>
                    <w:t>5</w:t>
                  </w:r>
                </w:p>
                <w:p>
                  <w:pPr>
                    <w:pStyle w:val="Style822"/>
                    <w:numPr>
                      <w:ilvl w:val="0"/>
                      <w:numId w:val="31"/>
                    </w:numPr>
                    <w:tabs>
                      <w:tab w:leader="none" w:pos="182" w:val="left"/>
                    </w:tabs>
                    <w:widowControl w:val="0"/>
                    <w:keepNext w:val="0"/>
                    <w:keepLines w:val="0"/>
                    <w:shd w:val="clear" w:color="auto" w:fill="auto"/>
                    <w:bidi w:val="0"/>
                    <w:spacing w:before="0" w:after="0" w:line="206" w:lineRule="exact"/>
                    <w:ind w:left="0" w:right="0" w:firstLine="78"/>
                  </w:pPr>
                  <w:r>
                    <w:rPr>
                      <w:rStyle w:val="CharStyle823"/>
                    </w:rPr>
                    <w:t xml:space="preserve">Business International, Nov. </w:t>
                  </w:r>
                  <w:r>
                    <w:rPr>
                      <w:rStyle w:val="CharStyle856"/>
                    </w:rPr>
                    <w:t>29</w:t>
                  </w:r>
                  <w:r>
                    <w:rPr>
                      <w:rStyle w:val="CharStyle856"/>
                      <w:shd w:val="clear" w:color="auto" w:fill="80FFFF"/>
                    </w:rPr>
                    <w:t>,1</w:t>
                  </w:r>
                  <w:r>
                    <w:rPr>
                      <w:rStyle w:val="CharStyle856"/>
                    </w:rPr>
                    <w:t xml:space="preserve">985. </w:t>
                  </w:r>
                  <w:r>
                    <w:rPr>
                      <w:rStyle w:val="CharStyle823"/>
                    </w:rPr>
                    <w:t>Cited in Li</w:t>
                  </w:r>
                  <w:r>
                    <w:rPr>
                      <w:rStyle w:val="CharStyle823"/>
                      <w:shd w:val="clear" w:color="auto" w:fill="80FFFF"/>
                    </w:rPr>
                    <w:t>m</w:t>
                  </w:r>
                  <w:r>
                    <w:rPr>
                      <w:rStyle w:val="CharStyle823"/>
                    </w:rPr>
                    <w:t xml:space="preserve"> Chong Yah at a</w:t>
                  </w:r>
                  <w:r>
                    <w:rPr>
                      <w:rStyle w:val="CharStyle823"/>
                      <w:shd w:val="clear" w:color="auto" w:fill="80FFFF"/>
                    </w:rPr>
                    <w:t>l..</w:t>
                  </w:r>
                  <w:r>
                    <w:rPr>
                      <w:rStyle w:val="CharStyle823"/>
                    </w:rPr>
                    <w:t xml:space="preserve"> Policy Options for the Singapore Econom</w:t>
                  </w:r>
                  <w:r>
                    <w:rPr>
                      <w:rStyle w:val="CharStyle823"/>
                      <w:shd w:val="clear" w:color="auto" w:fill="80FFFF"/>
                    </w:rPr>
                    <w:t xml:space="preserve">y </w:t>
                  </w:r>
                  <w:r>
                    <w:rPr>
                      <w:rStyle w:val="CharStyle823"/>
                    </w:rPr>
                    <w:t xml:space="preserve">(Singapore: </w:t>
                  </w:r>
                  <w:r>
                    <w:rPr>
                      <w:rStyle w:val="CharStyle857"/>
                      <w:shd w:val="clear" w:color="auto" w:fill="80FFFF"/>
                    </w:rPr>
                    <w:t>M</w:t>
                  </w:r>
                  <w:r>
                    <w:rPr>
                      <w:rStyle w:val="CharStyle857"/>
                    </w:rPr>
                    <w:t>cgraw-Hi</w:t>
                  </w:r>
                  <w:r>
                    <w:rPr>
                      <w:rStyle w:val="CharStyle857"/>
                      <w:shd w:val="clear" w:color="auto" w:fill="80FFFF"/>
                    </w:rPr>
                    <w:t>ll</w:t>
                  </w:r>
                  <w:r>
                    <w:rPr>
                      <w:rStyle w:val="CharStyle857"/>
                    </w:rPr>
                    <w:t>, 1988), p.262</w:t>
                  </w:r>
                </w:p>
                <w:p>
                  <w:pPr>
                    <w:pStyle w:val="Style822"/>
                    <w:numPr>
                      <w:ilvl w:val="0"/>
                      <w:numId w:val="31"/>
                    </w:numPr>
                    <w:tabs>
                      <w:tab w:leader="none" w:pos="341" w:val="left"/>
                    </w:tabs>
                    <w:widowControl w:val="0"/>
                    <w:keepNext w:val="0"/>
                    <w:keepLines w:val="0"/>
                    <w:shd w:val="clear" w:color="auto" w:fill="auto"/>
                    <w:bidi w:val="0"/>
                    <w:spacing w:before="0" w:after="0" w:line="206" w:lineRule="exact"/>
                    <w:ind w:left="0" w:right="0" w:firstLine="78"/>
                  </w:pPr>
                  <w:r>
                    <w:rPr>
                      <w:rStyle w:val="CharStyle823"/>
                    </w:rPr>
                    <w:t xml:space="preserve">Douglas Sease, </w:t>
                  </w:r>
                  <w:r>
                    <w:rPr>
                      <w:rStyle w:val="CharStyle823"/>
                      <w:shd w:val="clear" w:color="auto" w:fill="80FFFF"/>
                    </w:rPr>
                    <w:t>'</w:t>
                  </w:r>
                  <w:r>
                    <w:rPr>
                      <w:rStyle w:val="CharStyle823"/>
                    </w:rPr>
                    <w:t>US Firms Fuel Taiwan's Trade Surp</w:t>
                  </w:r>
                  <w:r>
                    <w:rPr>
                      <w:rStyle w:val="CharStyle823"/>
                      <w:shd w:val="clear" w:color="auto" w:fill="80FFFF"/>
                    </w:rPr>
                    <w:t>l</w:t>
                  </w:r>
                  <w:r>
                    <w:rPr>
                      <w:rStyle w:val="CharStyle823"/>
                    </w:rPr>
                    <w:t>us</w:t>
                  </w:r>
                  <w:r>
                    <w:rPr>
                      <w:rStyle w:val="CharStyle823"/>
                      <w:shd w:val="clear" w:color="auto" w:fill="80FFFF"/>
                    </w:rPr>
                    <w:t>,'</w:t>
                  </w:r>
                  <w:r>
                    <w:rPr>
                      <w:rStyle w:val="CharStyle823"/>
                    </w:rPr>
                    <w:t xml:space="preserve"> </w:t>
                  </w:r>
                  <w:r>
                    <w:rPr>
                      <w:rStyle w:val="CharStyle857"/>
                    </w:rPr>
                    <w:t xml:space="preserve">Asian Wall Street </w:t>
                  </w:r>
                  <w:r>
                    <w:rPr>
                      <w:rStyle w:val="CharStyle857"/>
                      <w:shd w:val="clear" w:color="auto" w:fill="80FFFF"/>
                    </w:rPr>
                    <w:t>J</w:t>
                  </w:r>
                  <w:r>
                    <w:rPr>
                      <w:rStyle w:val="CharStyle857"/>
                    </w:rPr>
                    <w:t>ournal, June 8</w:t>
                  </w:r>
                  <w:r>
                    <w:rPr>
                      <w:rStyle w:val="CharStyle857"/>
                      <w:shd w:val="clear" w:color="auto" w:fill="80FFFF"/>
                    </w:rPr>
                    <w:t>,1</w:t>
                  </w:r>
                  <w:r>
                    <w:rPr>
                      <w:rStyle w:val="CharStyle857"/>
                    </w:rPr>
                    <w:t>987,</w:t>
                  </w:r>
                  <w:r>
                    <w:rPr>
                      <w:rStyle w:val="CharStyle823"/>
                    </w:rPr>
                    <w:t xml:space="preserve"> p. </w:t>
                  </w:r>
                  <w:r>
                    <w:rPr>
                      <w:rStyle w:val="CharStyle823"/>
                      <w:shd w:val="clear" w:color="auto" w:fill="80FFFF"/>
                    </w:rPr>
                    <w:t>1</w:t>
                  </w:r>
                </w:p>
                <w:p>
                  <w:pPr>
                    <w:pStyle w:val="Style824"/>
                    <w:numPr>
                      <w:ilvl w:val="0"/>
                      <w:numId w:val="31"/>
                    </w:numPr>
                    <w:tabs>
                      <w:tab w:leader="none" w:pos="293" w:val="left"/>
                    </w:tabs>
                    <w:widowControl w:val="0"/>
                    <w:keepNext w:val="0"/>
                    <w:keepLines w:val="0"/>
                    <w:shd w:val="clear" w:color="auto" w:fill="auto"/>
                    <w:bidi w:val="0"/>
                    <w:spacing w:before="0" w:after="0" w:line="211" w:lineRule="exact"/>
                    <w:ind w:left="0" w:right="0" w:firstLine="78"/>
                  </w:pPr>
                  <w:r>
                    <w:rPr>
                      <w:rStyle w:val="CharStyle826"/>
                      <w:i w:val="0"/>
                      <w:iCs w:val="0"/>
                    </w:rPr>
                    <w:t xml:space="preserve">Choi Jang-Jip </w:t>
                  </w:r>
                  <w:r>
                    <w:rPr>
                      <w:rStyle w:val="CharStyle826"/>
                      <w:i w:val="0"/>
                      <w:iCs w:val="0"/>
                      <w:shd w:val="clear" w:color="auto" w:fill="80FFFF"/>
                    </w:rPr>
                    <w:t>'</w:t>
                  </w:r>
                  <w:r>
                    <w:rPr>
                      <w:rStyle w:val="CharStyle826"/>
                      <w:i w:val="0"/>
                      <w:iCs w:val="0"/>
                    </w:rPr>
                    <w:t>Interest Contro</w:t>
                  </w:r>
                  <w:r>
                    <w:rPr>
                      <w:rStyle w:val="CharStyle826"/>
                      <w:i w:val="0"/>
                      <w:iCs w:val="0"/>
                      <w:shd w:val="clear" w:color="auto" w:fill="80FFFF"/>
                    </w:rPr>
                    <w:t>l</w:t>
                  </w:r>
                  <w:r>
                    <w:rPr>
                      <w:rStyle w:val="CharStyle826"/>
                      <w:i w:val="0"/>
                      <w:iCs w:val="0"/>
                    </w:rPr>
                    <w:t xml:space="preserve"> and Political Control in South Korea: </w:t>
                  </w:r>
                  <w:r>
                    <w:rPr>
                      <w:lang w:val="en-US" w:eastAsia="en-US" w:bidi="en-US"/>
                      <w:w w:val="100"/>
                      <w:spacing w:val="0"/>
                      <w:color w:val="000000"/>
                      <w:position w:val="0"/>
                    </w:rPr>
                    <w:t>A Study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Labour Unions in Manufacturing Indus</w:t>
                    <w:t>tries, 1961-198</w:t>
                  </w:r>
                  <w:r>
                    <w:rPr>
                      <w:lang w:val="en-US" w:eastAsia="en-US" w:bidi="en-US"/>
                      <w:w w:val="100"/>
                      <w:spacing w:val="0"/>
                      <w:color w:val="000000"/>
                      <w:shd w:val="clear" w:color="auto" w:fill="80FFFF"/>
                      <w:position w:val="0"/>
                    </w:rPr>
                    <w:t>0</w:t>
                  </w:r>
                  <w:r>
                    <w:rPr>
                      <w:rStyle w:val="CharStyle826"/>
                      <w:i w:val="0"/>
                      <w:iCs w:val="0"/>
                      <w:shd w:val="clear" w:color="auto" w:fill="80FFFF"/>
                    </w:rPr>
                    <w:t>,'</w:t>
                  </w:r>
                  <w:r>
                    <w:rPr>
                      <w:rStyle w:val="CharStyle826"/>
                      <w:i w:val="0"/>
                      <w:iCs w:val="0"/>
                    </w:rPr>
                    <w:t xml:space="preserve"> </w:t>
                  </w:r>
                  <w:r>
                    <w:rPr>
                      <w:lang w:val="en-US" w:eastAsia="en-US" w:bidi="en-US"/>
                      <w:w w:val="100"/>
                      <w:spacing w:val="0"/>
                      <w:color w:val="000000"/>
                      <w:position w:val="0"/>
                    </w:rPr>
                    <w:t>Ph.D dissertation, De</w:t>
                    <w:t>partment of Poli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ical Science, University of Chicago, August 1983,</w:t>
                  </w:r>
                  <w:r>
                    <w:rPr>
                      <w:rStyle w:val="CharStyle826"/>
                      <w:i w:val="0"/>
                      <w:iCs w:val="0"/>
                    </w:rPr>
                    <w:t xml:space="preserve"> </w:t>
                  </w:r>
                  <w:r>
                    <w:rPr>
                      <w:rStyle w:val="CharStyle858"/>
                      <w:i w:val="0"/>
                      <w:iCs w:val="0"/>
                    </w:rPr>
                    <w:t>p.339</w:t>
                  </w:r>
                </w:p>
                <w:p>
                  <w:pPr>
                    <w:pStyle w:val="Style822"/>
                    <w:numPr>
                      <w:ilvl w:val="0"/>
                      <w:numId w:val="31"/>
                    </w:numPr>
                    <w:tabs>
                      <w:tab w:leader="none" w:pos="302" w:val="left"/>
                    </w:tabs>
                    <w:widowControl w:val="0"/>
                    <w:keepNext w:val="0"/>
                    <w:keepLines w:val="0"/>
                    <w:shd w:val="clear" w:color="auto" w:fill="auto"/>
                    <w:bidi w:val="0"/>
                    <w:spacing w:before="0" w:after="0" w:line="211" w:lineRule="exact"/>
                    <w:ind w:left="0" w:right="0" w:firstLine="78"/>
                  </w:pPr>
                  <w:r>
                    <w:rPr>
                      <w:rStyle w:val="CharStyle823"/>
                    </w:rPr>
                    <w:t xml:space="preserve">George Fitting, </w:t>
                  </w:r>
                  <w:r>
                    <w:rPr>
                      <w:rStyle w:val="CharStyle823"/>
                      <w:shd w:val="clear" w:color="auto" w:fill="80FFFF"/>
                    </w:rPr>
                    <w:t>'</w:t>
                  </w:r>
                  <w:r>
                    <w:rPr>
                      <w:rStyle w:val="CharStyle823"/>
                    </w:rPr>
                    <w:t>Export Processing Zones in Taiwan, and the Republic of</w:t>
                  </w:r>
                </w:p>
              </w:txbxContent>
            </v:textbox>
            <w10:wrap anchorx="margin"/>
          </v:shape>
        </w:pict>
      </w:r>
      <w:r>
        <w:pict>
          <v:shape id="_x0000_s1314" type="#_x0000_t202" style="position:absolute;margin-left:377.75pt;margin-top:0.1pt;width:160.3pt;height:602.35pt;z-index:251657762;mso-wrap-distance-left:5pt;mso-wrap-distance-right:5pt;mso-position-horizontal-relative:margin" filled="f" stroked="f">
            <v:textbox style="mso-fit-shape-to-text:t" inset="0,0,0,0">
              <w:txbxContent>
                <w:p>
                  <w:pPr>
                    <w:pStyle w:val="Style824"/>
                    <w:widowControl w:val="0"/>
                    <w:keepNext w:val="0"/>
                    <w:keepLines w:val="0"/>
                    <w:shd w:val="clear" w:color="auto" w:fill="auto"/>
                    <w:bidi w:val="0"/>
                    <w:spacing w:before="0" w:after="0" w:line="206" w:lineRule="exact"/>
                    <w:ind w:left="0" w:right="0" w:firstLine="95"/>
                  </w:pPr>
                  <w:r>
                    <w:rPr>
                      <w:rStyle w:val="CharStyle826"/>
                      <w:i w:val="0"/>
                      <w:iCs w:val="0"/>
                    </w:rPr>
                    <w:t>China</w:t>
                  </w:r>
                  <w:r>
                    <w:rPr>
                      <w:rStyle w:val="CharStyle826"/>
                      <w:i w:val="0"/>
                      <w:iCs w:val="0"/>
                      <w:shd w:val="clear" w:color="auto" w:fill="80FFFF"/>
                    </w:rPr>
                    <w:t>,'</w:t>
                  </w:r>
                  <w:r>
                    <w:rPr>
                      <w:rStyle w:val="CharStyle826"/>
                      <w:i w:val="0"/>
                      <w:iCs w:val="0"/>
                    </w:rPr>
                    <w:t xml:space="preserve"> </w:t>
                  </w:r>
                  <w:r>
                    <w:rPr>
                      <w:lang w:val="en-US" w:eastAsia="en-US" w:bidi="en-US"/>
                      <w:w w:val="100"/>
                      <w:spacing w:val="0"/>
                      <w:color w:val="000000"/>
                      <w:position w:val="0"/>
                    </w:rPr>
                    <w:t>Asian Survey, Vo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w:t>
                  </w:r>
                  <w:r>
                    <w:rPr>
                      <w:rStyle w:val="CharStyle826"/>
                      <w:i w:val="0"/>
                      <w:iCs w:val="0"/>
                    </w:rPr>
                    <w:t xml:space="preserve"> 22, </w:t>
                  </w:r>
                  <w:r>
                    <w:rPr>
                      <w:lang w:val="en-US" w:eastAsia="en-US" w:bidi="en-US"/>
                      <w:w w:val="100"/>
                      <w:spacing w:val="0"/>
                      <w:color w:val="000000"/>
                      <w:position w:val="0"/>
                    </w:rPr>
                    <w:t>No. 8 (August 1982),</w:t>
                  </w:r>
                  <w:r>
                    <w:rPr>
                      <w:rStyle w:val="CharStyle826"/>
                      <w:i w:val="0"/>
                      <w:iCs w:val="0"/>
                    </w:rPr>
                    <w:t xml:space="preserve"> </w:t>
                  </w:r>
                  <w:r>
                    <w:rPr>
                      <w:rStyle w:val="CharStyle858"/>
                      <w:i w:val="0"/>
                      <w:iCs w:val="0"/>
                    </w:rPr>
                    <w:t>p.737</w:t>
                  </w:r>
                </w:p>
                <w:p>
                  <w:pPr>
                    <w:pStyle w:val="Style822"/>
                    <w:numPr>
                      <w:ilvl w:val="0"/>
                      <w:numId w:val="33"/>
                    </w:numPr>
                    <w:tabs>
                      <w:tab w:leader="none" w:pos="317" w:val="left"/>
                    </w:tabs>
                    <w:widowControl w:val="0"/>
                    <w:keepNext w:val="0"/>
                    <w:keepLines w:val="0"/>
                    <w:shd w:val="clear" w:color="auto" w:fill="auto"/>
                    <w:bidi w:val="0"/>
                    <w:spacing w:before="0" w:after="0" w:line="206" w:lineRule="exact"/>
                    <w:ind w:left="0" w:right="0" w:firstLine="95"/>
                  </w:pPr>
                  <w:r>
                    <w:rPr>
                      <w:rStyle w:val="CharStyle823"/>
                    </w:rPr>
                    <w:t xml:space="preserve">Rebecca Cantwell et </w:t>
                  </w:r>
                  <w:r>
                    <w:rPr>
                      <w:rStyle w:val="CharStyle856"/>
                    </w:rPr>
                    <w:t>al</w:t>
                  </w:r>
                  <w:r>
                    <w:rPr>
                      <w:rStyle w:val="CharStyle856"/>
                      <w:shd w:val="clear" w:color="auto" w:fill="80FFFF"/>
                    </w:rPr>
                    <w:t>..</w:t>
                  </w:r>
                  <w:r>
                    <w:rPr>
                      <w:rStyle w:val="CharStyle823"/>
                    </w:rPr>
                    <w:t xml:space="preserve"> Made in Taiwan: A Human Rights Investigation (New York: </w:t>
                  </w:r>
                  <w:r>
                    <w:rPr>
                      <w:rStyle w:val="CharStyle857"/>
                    </w:rPr>
                    <w:t>Clergy and Laity Concerned, 1978);</w:t>
                  </w:r>
                  <w:r>
                    <w:rPr>
                      <w:rStyle w:val="CharStyle823"/>
                    </w:rPr>
                    <w:t xml:space="preserve"> quoted in Richard Kagan, The "Miracle" of Taiwan</w:t>
                  </w:r>
                  <w:r>
                    <w:rPr>
                      <w:rStyle w:val="CharStyle823"/>
                      <w:shd w:val="clear" w:color="auto" w:fill="80FFFF"/>
                    </w:rPr>
                    <w:t>'</w:t>
                  </w:r>
                  <w:r>
                    <w:rPr>
                      <w:rStyle w:val="CharStyle823"/>
                    </w:rPr>
                    <w:t xml:space="preserve"> Unpublished manuscript</w:t>
                  </w:r>
                  <w:r>
                    <w:rPr>
                      <w:rStyle w:val="CharStyle823"/>
                      <w:shd w:val="clear" w:color="auto" w:fill="80FFFF"/>
                    </w:rPr>
                    <w:t>.</w:t>
                  </w:r>
                  <w:r>
                    <w:rPr>
                      <w:rStyle w:val="CharStyle823"/>
                    </w:rPr>
                    <w:t xml:space="preserve"> </w:t>
                  </w:r>
                  <w:r>
                    <w:rPr>
                      <w:rStyle w:val="CharStyle823"/>
                      <w:shd w:val="clear" w:color="auto" w:fill="80FFFF"/>
                    </w:rPr>
                    <w:t>I</w:t>
                  </w:r>
                  <w:r>
                    <w:rPr>
                      <w:rStyle w:val="CharStyle823"/>
                    </w:rPr>
                    <w:t>nstitute for Food and De</w:t>
                    <w:t xml:space="preserve">velopment Policy, San Francisco, </w:t>
                  </w:r>
                  <w:r>
                    <w:rPr>
                      <w:rStyle w:val="CharStyle856"/>
                    </w:rPr>
                    <w:t>1982, p.67</w:t>
                  </w:r>
                </w:p>
                <w:p>
                  <w:pPr>
                    <w:pStyle w:val="Style822"/>
                    <w:numPr>
                      <w:ilvl w:val="0"/>
                      <w:numId w:val="33"/>
                    </w:numPr>
                    <w:tabs>
                      <w:tab w:leader="none" w:pos="312" w:val="left"/>
                    </w:tabs>
                    <w:widowControl w:val="0"/>
                    <w:keepNext w:val="0"/>
                    <w:keepLines w:val="0"/>
                    <w:shd w:val="clear" w:color="auto" w:fill="auto"/>
                    <w:bidi w:val="0"/>
                    <w:spacing w:before="0" w:after="0" w:line="206" w:lineRule="exact"/>
                    <w:ind w:left="0" w:right="0" w:firstLine="95"/>
                  </w:pPr>
                  <w:r>
                    <w:rPr>
                      <w:rStyle w:val="CharStyle823"/>
                    </w:rPr>
                    <w:t>Quoted in Denis Simon, Taiwan, Technology Transfer, and Transnation</w:t>
                    <w:t>alism: The Political Management of Dependency</w:t>
                  </w:r>
                  <w:r>
                    <w:rPr>
                      <w:rStyle w:val="CharStyle823"/>
                      <w:shd w:val="clear" w:color="auto" w:fill="80FFFF"/>
                    </w:rPr>
                    <w:t>'</w:t>
                  </w:r>
                  <w:r>
                    <w:rPr>
                      <w:rStyle w:val="CharStyle823"/>
                    </w:rPr>
                    <w:t xml:space="preserve"> Ph.D dissertation</w:t>
                  </w:r>
                  <w:r>
                    <w:rPr>
                      <w:rStyle w:val="CharStyle823"/>
                      <w:shd w:val="clear" w:color="auto" w:fill="80FFFF"/>
                    </w:rPr>
                    <w:t>.</w:t>
                  </w:r>
                  <w:r>
                    <w:rPr>
                      <w:rStyle w:val="CharStyle823"/>
                    </w:rPr>
                    <w:t xml:space="preserve"> Univer</w:t>
                    <w:t>sity of California, Berkeley</w:t>
                  </w:r>
                  <w:r>
                    <w:rPr>
                      <w:rStyle w:val="CharStyle823"/>
                      <w:shd w:val="clear" w:color="auto" w:fill="80FFFF"/>
                    </w:rPr>
                    <w:t>,</w:t>
                  </w:r>
                  <w:r>
                    <w:rPr>
                      <w:rStyle w:val="CharStyle823"/>
                    </w:rPr>
                    <w:t xml:space="preserve"> </w:t>
                  </w:r>
                  <w:r>
                    <w:rPr>
                      <w:rStyle w:val="CharStyle856"/>
                    </w:rPr>
                    <w:t>1980, p.389</w:t>
                  </w:r>
                </w:p>
                <w:p>
                  <w:pPr>
                    <w:pStyle w:val="Style822"/>
                    <w:numPr>
                      <w:ilvl w:val="0"/>
                      <w:numId w:val="33"/>
                    </w:numPr>
                    <w:tabs>
                      <w:tab w:leader="none" w:pos="245" w:val="left"/>
                    </w:tabs>
                    <w:widowControl w:val="0"/>
                    <w:keepNext w:val="0"/>
                    <w:keepLines w:val="0"/>
                    <w:shd w:val="clear" w:color="auto" w:fill="auto"/>
                    <w:bidi w:val="0"/>
                    <w:spacing w:before="0" w:after="0" w:line="206" w:lineRule="exact"/>
                    <w:ind w:left="0" w:right="0" w:firstLine="95"/>
                  </w:pPr>
                  <w:r>
                    <w:rPr>
                      <w:rStyle w:val="CharStyle823"/>
                    </w:rPr>
                    <w:t xml:space="preserve">Lee Jeong-Taik, </w:t>
                  </w:r>
                  <w:r>
                    <w:rPr>
                      <w:rStyle w:val="CharStyle823"/>
                      <w:shd w:val="clear" w:color="auto" w:fill="80FFFF"/>
                    </w:rPr>
                    <w:t>'</w:t>
                  </w:r>
                  <w:r>
                    <w:rPr>
                      <w:rStyle w:val="CharStyle823"/>
                    </w:rPr>
                    <w:t>Dynamics of Labour Control and Labour Protest in the Proc</w:t>
                    <w:t xml:space="preserve">ess of Export-Oriented Industrialisation in South </w:t>
                  </w:r>
                  <w:r>
                    <w:rPr>
                      <w:rStyle w:val="CharStyle856"/>
                    </w:rPr>
                    <w:t>Korea</w:t>
                  </w:r>
                  <w:r>
                    <w:rPr>
                      <w:rStyle w:val="CharStyle856"/>
                      <w:shd w:val="clear" w:color="auto" w:fill="80FFFF"/>
                    </w:rPr>
                    <w:t>,'</w:t>
                  </w:r>
                  <w:r>
                    <w:rPr>
                      <w:rStyle w:val="CharStyle823"/>
                    </w:rPr>
                    <w:t xml:space="preserve"> </w:t>
                  </w:r>
                  <w:r>
                    <w:rPr>
                      <w:rStyle w:val="CharStyle857"/>
                    </w:rPr>
                    <w:t>Asian Perspective</w:t>
                  </w:r>
                  <w:r>
                    <w:rPr>
                      <w:rStyle w:val="CharStyle823"/>
                    </w:rPr>
                    <w:t xml:space="preserve"> (Ko</w:t>
                  </w:r>
                  <w:r>
                    <w:rPr>
                      <w:rStyle w:val="CharStyle856"/>
                    </w:rPr>
                    <w:t>rea),</w:t>
                  </w:r>
                  <w:r>
                    <w:rPr>
                      <w:rStyle w:val="CharStyle823"/>
                    </w:rPr>
                    <w:t xml:space="preserve"> Vol. </w:t>
                  </w:r>
                  <w:r>
                    <w:rPr>
                      <w:rStyle w:val="CharStyle856"/>
                    </w:rPr>
                    <w:t>12,No.l</w:t>
                  </w:r>
                  <w:r>
                    <w:rPr>
                      <w:rStyle w:val="CharStyle823"/>
                    </w:rPr>
                    <w:t xml:space="preserve"> (Spring-Summer </w:t>
                  </w:r>
                  <w:r>
                    <w:rPr>
                      <w:rStyle w:val="CharStyle856"/>
                    </w:rPr>
                    <w:t>1988), p.</w:t>
                  </w:r>
                  <w:r>
                    <w:rPr>
                      <w:rStyle w:val="CharStyle856"/>
                      <w:shd w:val="clear" w:color="auto" w:fill="80FFFF"/>
                    </w:rPr>
                    <w:t>1</w:t>
                  </w:r>
                  <w:r>
                    <w:rPr>
                      <w:rStyle w:val="CharStyle856"/>
                    </w:rPr>
                    <w:t>45</w:t>
                  </w:r>
                </w:p>
                <w:p>
                  <w:pPr>
                    <w:pStyle w:val="Style822"/>
                    <w:numPr>
                      <w:ilvl w:val="0"/>
                      <w:numId w:val="33"/>
                    </w:numPr>
                    <w:tabs>
                      <w:tab w:leader="none" w:pos="364" w:val="left"/>
                    </w:tabs>
                    <w:widowControl w:val="0"/>
                    <w:keepNext w:val="0"/>
                    <w:keepLines w:val="0"/>
                    <w:shd w:val="clear" w:color="auto" w:fill="auto"/>
                    <w:bidi w:val="0"/>
                    <w:spacing w:before="0" w:after="0" w:line="206" w:lineRule="exact"/>
                    <w:ind w:left="0" w:right="0" w:firstLine="95"/>
                  </w:pPr>
                  <w:r>
                    <w:rPr>
                      <w:rStyle w:val="CharStyle823"/>
                    </w:rPr>
                    <w:t>Ibid</w:t>
                  </w:r>
                  <w:r>
                    <w:rPr>
                      <w:rStyle w:val="CharStyle823"/>
                      <w:shd w:val="clear" w:color="auto" w:fill="80FFFF"/>
                    </w:rPr>
                    <w:t>.,</w:t>
                  </w:r>
                  <w:r>
                    <w:rPr>
                      <w:rStyle w:val="CharStyle823"/>
                    </w:rPr>
                    <w:t xml:space="preserve"> </w:t>
                  </w:r>
                  <w:r>
                    <w:rPr>
                      <w:rStyle w:val="CharStyle856"/>
                    </w:rPr>
                    <w:t>p.</w:t>
                  </w:r>
                  <w:r>
                    <w:rPr>
                      <w:rStyle w:val="CharStyle856"/>
                      <w:shd w:val="clear" w:color="auto" w:fill="80FFFF"/>
                    </w:rPr>
                    <w:t>1</w:t>
                  </w:r>
                  <w:r>
                    <w:rPr>
                      <w:rStyle w:val="CharStyle856"/>
                    </w:rPr>
                    <w:t>46</w:t>
                  </w:r>
                </w:p>
                <w:p>
                  <w:pPr>
                    <w:pStyle w:val="Style822"/>
                    <w:numPr>
                      <w:ilvl w:val="0"/>
                      <w:numId w:val="33"/>
                    </w:numPr>
                    <w:tabs>
                      <w:tab w:leader="none" w:pos="354" w:val="left"/>
                    </w:tabs>
                    <w:widowControl w:val="0"/>
                    <w:keepNext w:val="0"/>
                    <w:keepLines w:val="0"/>
                    <w:shd w:val="clear" w:color="auto" w:fill="auto"/>
                    <w:bidi w:val="0"/>
                    <w:spacing w:before="0" w:after="0" w:line="206" w:lineRule="exact"/>
                    <w:ind w:left="0" w:right="0" w:firstLine="95"/>
                  </w:pPr>
                  <w:r>
                    <w:rPr>
                      <w:rStyle w:val="CharStyle823"/>
                    </w:rPr>
                    <w:t>Kagan, p. 168</w:t>
                  </w:r>
                </w:p>
                <w:p>
                  <w:pPr>
                    <w:pStyle w:val="Style822"/>
                    <w:numPr>
                      <w:ilvl w:val="0"/>
                      <w:numId w:val="33"/>
                    </w:numPr>
                    <w:tabs>
                      <w:tab w:leader="none" w:pos="326" w:val="left"/>
                    </w:tabs>
                    <w:widowControl w:val="0"/>
                    <w:keepNext w:val="0"/>
                    <w:keepLines w:val="0"/>
                    <w:shd w:val="clear" w:color="auto" w:fill="auto"/>
                    <w:bidi w:val="0"/>
                    <w:spacing w:before="0" w:after="0" w:line="206" w:lineRule="exact"/>
                    <w:ind w:left="0" w:right="0" w:firstLine="95"/>
                  </w:pPr>
                  <w:r>
                    <w:rPr>
                      <w:rStyle w:val="CharStyle823"/>
                    </w:rPr>
                    <w:t>Hans Luthur</w:t>
                  </w:r>
                  <w:r>
                    <w:rPr>
                      <w:rStyle w:val="CharStyle823"/>
                      <w:shd w:val="clear" w:color="auto" w:fill="80FFFF"/>
                    </w:rPr>
                    <w:t>/</w:t>
                  </w:r>
                  <w:r>
                    <w:rPr>
                      <w:rStyle w:val="CharStyle823"/>
                    </w:rPr>
                    <w:t xml:space="preserve">The Repression of Labour Protest in Singapore: </w:t>
                  </w:r>
                  <w:r>
                    <w:rPr>
                      <w:rStyle w:val="CharStyle857"/>
                    </w:rPr>
                    <w:t>Unique Case or Future Model, Development and Change, No. 10 (1979),</w:t>
                  </w:r>
                  <w:r>
                    <w:rPr>
                      <w:rStyle w:val="CharStyle823"/>
                    </w:rPr>
                    <w:t xml:space="preserve"> </w:t>
                  </w:r>
                  <w:r>
                    <w:rPr>
                      <w:rStyle w:val="CharStyle856"/>
                    </w:rPr>
                    <w:t>p.297</w:t>
                  </w:r>
                </w:p>
                <w:p>
                  <w:pPr>
                    <w:pStyle w:val="Style822"/>
                    <w:numPr>
                      <w:ilvl w:val="0"/>
                      <w:numId w:val="33"/>
                    </w:numPr>
                    <w:tabs>
                      <w:tab w:leader="none" w:pos="354" w:val="left"/>
                    </w:tabs>
                    <w:widowControl w:val="0"/>
                    <w:keepNext w:val="0"/>
                    <w:keepLines w:val="0"/>
                    <w:shd w:val="clear" w:color="auto" w:fill="auto"/>
                    <w:bidi w:val="0"/>
                    <w:spacing w:before="0" w:after="0" w:line="206" w:lineRule="exact"/>
                    <w:ind w:left="0" w:right="0" w:firstLine="95"/>
                  </w:pPr>
                  <w:r>
                    <w:rPr>
                      <w:rStyle w:val="CharStyle823"/>
                    </w:rPr>
                    <w:t xml:space="preserve">Choi Jang-Jip, </w:t>
                  </w:r>
                  <w:r>
                    <w:rPr>
                      <w:rStyle w:val="CharStyle856"/>
                    </w:rPr>
                    <w:t>pp.</w:t>
                  </w:r>
                  <w:r>
                    <w:rPr>
                      <w:rStyle w:val="CharStyle856"/>
                      <w:shd w:val="clear" w:color="auto" w:fill="80FFFF"/>
                    </w:rPr>
                    <w:t>1</w:t>
                  </w:r>
                  <w:r>
                    <w:rPr>
                      <w:rStyle w:val="CharStyle856"/>
                    </w:rPr>
                    <w:t>39-</w:t>
                  </w:r>
                  <w:r>
                    <w:rPr>
                      <w:rStyle w:val="CharStyle856"/>
                      <w:shd w:val="clear" w:color="auto" w:fill="80FFFF"/>
                    </w:rPr>
                    <w:t>1</w:t>
                  </w:r>
                  <w:r>
                    <w:rPr>
                      <w:rStyle w:val="CharStyle856"/>
                    </w:rPr>
                    <w:t>40</w:t>
                  </w:r>
                </w:p>
                <w:p>
                  <w:pPr>
                    <w:pStyle w:val="Style822"/>
                    <w:numPr>
                      <w:ilvl w:val="0"/>
                      <w:numId w:val="33"/>
                    </w:numPr>
                    <w:tabs>
                      <w:tab w:leader="none" w:pos="373" w:val="left"/>
                    </w:tabs>
                    <w:widowControl w:val="0"/>
                    <w:keepNext w:val="0"/>
                    <w:keepLines w:val="0"/>
                    <w:shd w:val="clear" w:color="auto" w:fill="auto"/>
                    <w:bidi w:val="0"/>
                    <w:spacing w:before="0" w:after="0" w:line="206" w:lineRule="exact"/>
                    <w:ind w:left="0" w:right="0" w:firstLine="95"/>
                  </w:pPr>
                  <w:r>
                    <w:rPr>
                      <w:rStyle w:val="CharStyle823"/>
                    </w:rPr>
                    <w:t>Ibid</w:t>
                  </w:r>
                  <w:r>
                    <w:rPr>
                      <w:rStyle w:val="CharStyle823"/>
                      <w:shd w:val="clear" w:color="auto" w:fill="80FFFF"/>
                    </w:rPr>
                    <w:t>.,</w:t>
                  </w:r>
                  <w:r>
                    <w:rPr>
                      <w:rStyle w:val="CharStyle823"/>
                    </w:rPr>
                    <w:t xml:space="preserve"> pp. </w:t>
                  </w:r>
                  <w:r>
                    <w:rPr>
                      <w:rStyle w:val="CharStyle856"/>
                    </w:rPr>
                    <w:t>270-271</w:t>
                  </w:r>
                </w:p>
                <w:p>
                  <w:pPr>
                    <w:pStyle w:val="Style822"/>
                    <w:numPr>
                      <w:ilvl w:val="0"/>
                      <w:numId w:val="33"/>
                    </w:numPr>
                    <w:tabs>
                      <w:tab w:leader="none" w:pos="326" w:val="left"/>
                    </w:tabs>
                    <w:widowControl w:val="0"/>
                    <w:keepNext w:val="0"/>
                    <w:keepLines w:val="0"/>
                    <w:shd w:val="clear" w:color="auto" w:fill="auto"/>
                    <w:bidi w:val="0"/>
                    <w:spacing w:before="0" w:after="0" w:line="206" w:lineRule="exact"/>
                    <w:ind w:left="0" w:right="0" w:firstLine="95"/>
                  </w:pPr>
                  <w:r>
                    <w:rPr>
                      <w:rStyle w:val="CharStyle823"/>
                    </w:rPr>
                    <w:t xml:space="preserve">KPMG, The Asia-Pacific Region: </w:t>
                  </w:r>
                  <w:r>
                    <w:rPr>
                      <w:rStyle w:val="CharStyle857"/>
                    </w:rPr>
                    <w:t>Economic and Business Prospects</w:t>
                  </w:r>
                  <w:r>
                    <w:rPr>
                      <w:rStyle w:val="CharStyle857"/>
                      <w:shd w:val="clear" w:color="auto" w:fill="80FFFF"/>
                    </w:rPr>
                    <w:t xml:space="preserve"> (</w:t>
                  </w:r>
                  <w:r>
                    <w:rPr>
                      <w:rStyle w:val="CharStyle823"/>
                      <w:shd w:val="clear" w:color="auto" w:fill="80FFFF"/>
                    </w:rPr>
                    <w:t>A</w:t>
                  </w:r>
                  <w:r>
                    <w:rPr>
                      <w:rStyle w:val="CharStyle823"/>
                    </w:rPr>
                    <w:t>mster</w:t>
                    <w:t xml:space="preserve">dam: KPMG, </w:t>
                  </w:r>
                  <w:r>
                    <w:rPr>
                      <w:rStyle w:val="CharStyle856"/>
                    </w:rPr>
                    <w:t>1988),</w:t>
                  </w:r>
                  <w:r>
                    <w:rPr>
                      <w:rStyle w:val="CharStyle823"/>
                    </w:rPr>
                    <w:t xml:space="preserve"> p. </w:t>
                  </w:r>
                  <w:r>
                    <w:rPr>
                      <w:rStyle w:val="CharStyle856"/>
                    </w:rPr>
                    <w:t>4.</w:t>
                  </w:r>
                </w:p>
                <w:p>
                  <w:pPr>
                    <w:pStyle w:val="Style822"/>
                    <w:numPr>
                      <w:ilvl w:val="0"/>
                      <w:numId w:val="33"/>
                    </w:numPr>
                    <w:tabs>
                      <w:tab w:leader="none" w:pos="298" w:val="left"/>
                    </w:tabs>
                    <w:widowControl w:val="0"/>
                    <w:keepNext w:val="0"/>
                    <w:keepLines w:val="0"/>
                    <w:shd w:val="clear" w:color="auto" w:fill="auto"/>
                    <w:bidi w:val="0"/>
                    <w:spacing w:before="0" w:after="0" w:line="206" w:lineRule="exact"/>
                    <w:ind w:left="0" w:right="0" w:firstLine="95"/>
                  </w:pPr>
                  <w:r>
                    <w:rPr>
                      <w:rStyle w:val="CharStyle823"/>
                    </w:rPr>
                    <w:t xml:space="preserve">Economic Planning Board, cited in Choi Young-11, Distribution of Wealth: </w:t>
                  </w:r>
                  <w:r>
                    <w:rPr>
                      <w:rStyle w:val="CharStyle857"/>
                    </w:rPr>
                    <w:t>A Critical Issue in South Korea, Korea Re</w:t>
                    <w:t>port</w:t>
                  </w:r>
                  <w:r>
                    <w:rPr>
                      <w:rStyle w:val="CharStyle823"/>
                    </w:rPr>
                    <w:t xml:space="preserve"> (Washington, </w:t>
                  </w:r>
                  <w:r>
                    <w:rPr>
                      <w:rStyle w:val="CharStyle856"/>
                    </w:rPr>
                    <w:t>D.C.),</w:t>
                  </w:r>
                  <w:r>
                    <w:rPr>
                      <w:rStyle w:val="CharStyle823"/>
                    </w:rPr>
                    <w:t xml:space="preserve"> Sept</w:t>
                  </w:r>
                  <w:r>
                    <w:rPr>
                      <w:rStyle w:val="CharStyle823"/>
                      <w:shd w:val="clear" w:color="auto" w:fill="80FFFF"/>
                    </w:rPr>
                    <w:t>.-</w:t>
                  </w:r>
                  <w:r>
                    <w:rPr>
                      <w:rStyle w:val="CharStyle823"/>
                    </w:rPr>
                    <w:t xml:space="preserve">Oct. </w:t>
                  </w:r>
                  <w:r>
                    <w:rPr>
                      <w:rStyle w:val="CharStyle856"/>
                    </w:rPr>
                    <w:t>1987,</w:t>
                  </w:r>
                </w:p>
                <w:p>
                  <w:pPr>
                    <w:pStyle w:val="Style822"/>
                    <w:widowControl w:val="0"/>
                    <w:keepNext w:val="0"/>
                    <w:keepLines w:val="0"/>
                    <w:shd w:val="clear" w:color="auto" w:fill="auto"/>
                    <w:bidi w:val="0"/>
                    <w:spacing w:before="0" w:after="0" w:line="211" w:lineRule="exact"/>
                    <w:ind w:left="0" w:right="0" w:firstLine="95"/>
                  </w:pPr>
                  <w:r>
                    <w:rPr>
                      <w:rStyle w:val="CharStyle823"/>
                    </w:rPr>
                    <w:t>p</w:t>
                  </w:r>
                  <w:r>
                    <w:rPr>
                      <w:rStyle w:val="CharStyle823"/>
                      <w:shd w:val="clear" w:color="auto" w:fill="80FFFF"/>
                    </w:rPr>
                    <w:t>.8</w:t>
                  </w:r>
                  <w:r>
                    <w:rPr>
                      <w:rStyle w:val="CharStyle823"/>
                    </w:rPr>
                    <w:t>.</w:t>
                  </w:r>
                </w:p>
                <w:p>
                  <w:pPr>
                    <w:pStyle w:val="Style822"/>
                    <w:numPr>
                      <w:ilvl w:val="0"/>
                      <w:numId w:val="33"/>
                    </w:numPr>
                    <w:tabs>
                      <w:tab w:leader="none" w:pos="254" w:val="left"/>
                    </w:tabs>
                    <w:widowControl w:val="0"/>
                    <w:keepNext w:val="0"/>
                    <w:keepLines w:val="0"/>
                    <w:shd w:val="clear" w:color="auto" w:fill="auto"/>
                    <w:bidi w:val="0"/>
                    <w:spacing w:before="0" w:after="0" w:line="211" w:lineRule="exact"/>
                    <w:ind w:left="0" w:right="0" w:firstLine="95"/>
                  </w:pPr>
                  <w:r>
                    <w:rPr>
                      <w:rStyle w:val="CharStyle823"/>
                    </w:rPr>
                    <w:t xml:space="preserve">Simon Long, Taiwan to </w:t>
                  </w:r>
                  <w:r>
                    <w:rPr>
                      <w:rStyle w:val="CharStyle856"/>
                    </w:rPr>
                    <w:t>1993:</w:t>
                  </w:r>
                  <w:r>
                    <w:rPr>
                      <w:rStyle w:val="CharStyle823"/>
                    </w:rPr>
                    <w:t xml:space="preserve"> Politics versus Prosperity, Special Report No. </w:t>
                  </w:r>
                  <w:r>
                    <w:rPr>
                      <w:rStyle w:val="CharStyle856"/>
                      <w:shd w:val="clear" w:color="auto" w:fill="80FFFF"/>
                    </w:rPr>
                    <w:t>11</w:t>
                  </w:r>
                  <w:r>
                    <w:rPr>
                      <w:rStyle w:val="CharStyle856"/>
                    </w:rPr>
                    <w:t>59</w:t>
                  </w:r>
                  <w:r>
                    <w:rPr>
                      <w:rStyle w:val="CharStyle823"/>
                    </w:rPr>
                    <w:t xml:space="preserve"> (London: </w:t>
                  </w:r>
                  <w:r>
                    <w:rPr>
                      <w:rStyle w:val="CharStyle857"/>
                    </w:rPr>
                    <w:t>Economist Intelligence Unit, 1989),</w:t>
                  </w:r>
                  <w:r>
                    <w:rPr>
                      <w:rStyle w:val="CharStyle823"/>
                    </w:rPr>
                    <w:t xml:space="preserve"> p. 54.</w:t>
                  </w:r>
                </w:p>
                <w:p>
                  <w:pPr>
                    <w:pStyle w:val="Style822"/>
                    <w:numPr>
                      <w:ilvl w:val="0"/>
                      <w:numId w:val="33"/>
                    </w:numPr>
                    <w:tabs>
                      <w:tab w:leader="none" w:pos="298" w:val="left"/>
                    </w:tabs>
                    <w:widowControl w:val="0"/>
                    <w:keepNext w:val="0"/>
                    <w:keepLines w:val="0"/>
                    <w:shd w:val="clear" w:color="auto" w:fill="auto"/>
                    <w:bidi w:val="0"/>
                    <w:spacing w:before="0" w:after="0" w:line="211" w:lineRule="exact"/>
                    <w:ind w:left="0" w:right="0" w:firstLine="95"/>
                  </w:pPr>
                  <w:r>
                    <w:rPr>
                      <w:rStyle w:val="CharStyle823"/>
                    </w:rPr>
                    <w:t xml:space="preserve">Catholic Institute for International Relations, Disposable-People: Forced Evictions in South Korea (London: </w:t>
                  </w:r>
                  <w:r>
                    <w:rPr>
                      <w:rStyle w:val="CharStyle857"/>
                    </w:rPr>
                    <w:t>Catho</w:t>
                    <w:t>lic Institute for International Relations, 1988),</w:t>
                  </w:r>
                  <w:r>
                    <w:rPr>
                      <w:rStyle w:val="CharStyle823"/>
                    </w:rPr>
                    <w:t xml:space="preserve"> p. 9.</w:t>
                  </w:r>
                </w:p>
                <w:p>
                  <w:pPr>
                    <w:pStyle w:val="Style824"/>
                    <w:numPr>
                      <w:ilvl w:val="0"/>
                      <w:numId w:val="33"/>
                    </w:numPr>
                    <w:tabs>
                      <w:tab w:leader="none" w:pos="274" w:val="left"/>
                    </w:tabs>
                    <w:widowControl w:val="0"/>
                    <w:keepNext w:val="0"/>
                    <w:keepLines w:val="0"/>
                    <w:shd w:val="clear" w:color="auto" w:fill="auto"/>
                    <w:bidi w:val="0"/>
                    <w:spacing w:before="0" w:after="0" w:line="211" w:lineRule="exact"/>
                    <w:ind w:left="0" w:right="0" w:firstLine="95"/>
                  </w:pPr>
                  <w:r>
                    <w:rPr>
                      <w:rStyle w:val="CharStyle826"/>
                      <w:i w:val="0"/>
                      <w:iCs w:val="0"/>
                    </w:rPr>
                    <w:t>Fan Lia</w:t>
                  </w:r>
                  <w:r>
                    <w:rPr>
                      <w:rStyle w:val="CharStyle826"/>
                      <w:i w:val="0"/>
                      <w:iCs w:val="0"/>
                      <w:shd w:val="clear" w:color="auto" w:fill="80FFFF"/>
                    </w:rPr>
                    <w:t>n</w:t>
                  </w:r>
                  <w:r>
                    <w:rPr>
                      <w:rStyle w:val="CharStyle826"/>
                      <w:i w:val="0"/>
                      <w:iCs w:val="0"/>
                    </w:rPr>
                    <w:t>g-Shing</w:t>
                  </w:r>
                  <w:r>
                    <w:rPr>
                      <w:rStyle w:val="CharStyle826"/>
                      <w:i w:val="0"/>
                      <w:iCs w:val="0"/>
                      <w:shd w:val="clear" w:color="auto" w:fill="80FFFF"/>
                    </w:rPr>
                    <w:t>,</w:t>
                  </w:r>
                  <w:r>
                    <w:rPr>
                      <w:rStyle w:val="CharStyle826"/>
                      <w:i w:val="0"/>
                      <w:iCs w:val="0"/>
                    </w:rPr>
                    <w:t xml:space="preserve"> Taiwan's Interna</w:t>
                    <w:t xml:space="preserve">tional Reserve Accumulation; </w:t>
                  </w:r>
                  <w:r>
                    <w:rPr>
                      <w:lang w:val="en-US" w:eastAsia="en-US" w:bidi="en-US"/>
                      <w:w w:val="100"/>
                      <w:spacing w:val="0"/>
                      <w:color w:val="000000"/>
                      <w:position w:val="0"/>
                    </w:rPr>
                    <w:t>Causes and Effect</w:t>
                  </w:r>
                  <w:r>
                    <w:rPr>
                      <w:lang w:val="en-US" w:eastAsia="en-US" w:bidi="en-US"/>
                      <w:w w:val="100"/>
                      <w:spacing w:val="0"/>
                      <w:color w:val="000000"/>
                      <w:shd w:val="clear" w:color="auto" w:fill="80FFFF"/>
                      <w:position w:val="0"/>
                    </w:rPr>
                    <w:t>s</w:t>
                  </w:r>
                  <w:r>
                    <w:rPr>
                      <w:rStyle w:val="CharStyle826"/>
                      <w:i w:val="0"/>
                      <w:iCs w:val="0"/>
                      <w:shd w:val="clear" w:color="auto" w:fill="80FFFF"/>
                    </w:rPr>
                    <w:t>,'</w:t>
                  </w:r>
                  <w:r>
                    <w:rPr>
                      <w:rStyle w:val="CharStyle826"/>
                      <w:i w:val="0"/>
                      <w:iCs w:val="0"/>
                    </w:rPr>
                    <w:t xml:space="preserve"> </w:t>
                  </w:r>
                  <w:r>
                    <w:rPr>
                      <w:lang w:val="en-US" w:eastAsia="en-US" w:bidi="en-US"/>
                      <w:w w:val="100"/>
                      <w:spacing w:val="0"/>
                      <w:color w:val="000000"/>
                      <w:position w:val="0"/>
                    </w:rPr>
                    <w:t>Paper delivered at Conference on Taiwan Economy and Trade, Washington, D.C., April 18-20, 1990,</w:t>
                  </w:r>
                  <w:r>
                    <w:rPr>
                      <w:rStyle w:val="CharStyle826"/>
                      <w:i w:val="0"/>
                      <w:iCs w:val="0"/>
                    </w:rPr>
                    <w:t xml:space="preserve"> p. 14; Lincoln Kaye, </w:t>
                  </w:r>
                  <w:r>
                    <w:rPr>
                      <w:rStyle w:val="CharStyle826"/>
                      <w:i w:val="0"/>
                      <w:iCs w:val="0"/>
                      <w:shd w:val="clear" w:color="auto" w:fill="80FFFF"/>
                    </w:rPr>
                    <w:t>'</w:t>
                  </w:r>
                  <w:r>
                    <w:rPr>
                      <w:rStyle w:val="CharStyle826"/>
                      <w:i w:val="0"/>
                      <w:iCs w:val="0"/>
                    </w:rPr>
                    <w:t>Sleep-In for Housing</w:t>
                  </w:r>
                  <w:r>
                    <w:rPr>
                      <w:rStyle w:val="CharStyle826"/>
                      <w:i w:val="0"/>
                      <w:iCs w:val="0"/>
                      <w:shd w:val="clear" w:color="auto" w:fill="80FFFF"/>
                    </w:rPr>
                    <w:t>,'</w:t>
                  </w:r>
                  <w:r>
                    <w:rPr>
                      <w:rStyle w:val="CharStyle826"/>
                      <w:i w:val="0"/>
                      <w:iCs w:val="0"/>
                    </w:rPr>
                    <w:t xml:space="preserve"> </w:t>
                  </w:r>
                  <w:r>
                    <w:rPr>
                      <w:lang w:val="en-US" w:eastAsia="en-US" w:bidi="en-US"/>
                      <w:w w:val="100"/>
                      <w:spacing w:val="0"/>
                      <w:color w:val="000000"/>
                      <w:position w:val="0"/>
                    </w:rPr>
                    <w:t>Far Eastern Economic Re</w:t>
                  </w:r>
                  <w:r>
                    <w:rPr>
                      <w:lang w:val="en-US" w:eastAsia="en-US" w:bidi="en-US"/>
                      <w:w w:val="100"/>
                      <w:spacing w:val="0"/>
                      <w:color w:val="000000"/>
                      <w:shd w:val="clear" w:color="auto" w:fill="80FFFF"/>
                      <w:position w:val="0"/>
                    </w:rPr>
                    <w:t>v</w:t>
                  </w:r>
                  <w:r>
                    <w:rPr>
                      <w:lang w:val="en-US" w:eastAsia="en-US" w:bidi="en-US"/>
                      <w:w w:val="100"/>
                      <w:spacing w:val="0"/>
                      <w:color w:val="000000"/>
                      <w:position w:val="0"/>
                    </w:rPr>
                    <w:t>iew</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Sept. 7</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989,</w:t>
                  </w:r>
                  <w:r>
                    <w:rPr>
                      <w:rStyle w:val="CharStyle826"/>
                      <w:i w:val="0"/>
                      <w:iCs w:val="0"/>
                    </w:rPr>
                    <w:t xml:space="preserve"> p. 42.</w:t>
                  </w:r>
                </w:p>
                <w:p>
                  <w:pPr>
                    <w:pStyle w:val="Style822"/>
                    <w:numPr>
                      <w:ilvl w:val="0"/>
                      <w:numId w:val="33"/>
                    </w:numPr>
                    <w:tabs>
                      <w:tab w:leader="none" w:pos="274" w:val="left"/>
                    </w:tabs>
                    <w:widowControl w:val="0"/>
                    <w:keepNext w:val="0"/>
                    <w:keepLines w:val="0"/>
                    <w:shd w:val="clear" w:color="auto" w:fill="auto"/>
                    <w:bidi w:val="0"/>
                    <w:spacing w:before="0" w:after="0" w:line="211" w:lineRule="exact"/>
                    <w:ind w:left="0" w:right="0" w:firstLine="95"/>
                  </w:pPr>
                  <w:r>
                    <w:rPr>
                      <w:rStyle w:val="CharStyle823"/>
                    </w:rPr>
                    <w:t>Suthy Prasartset, Democratic Alter</w:t>
                    <w:t xml:space="preserve">natives to </w:t>
                  </w:r>
                  <w:r>
                    <w:rPr>
                      <w:rStyle w:val="CharStyle823"/>
                      <w:shd w:val="clear" w:color="auto" w:fill="80FFFF"/>
                    </w:rPr>
                    <w:t>'</w:t>
                  </w:r>
                  <w:r>
                    <w:rPr>
                      <w:rStyle w:val="CharStyle823"/>
                    </w:rPr>
                    <w:t xml:space="preserve"> Maldeve</w:t>
                  </w:r>
                  <w:r>
                    <w:rPr>
                      <w:rStyle w:val="CharStyle823"/>
                      <w:shd w:val="clear" w:color="auto" w:fill="80FFFF"/>
                    </w:rPr>
                    <w:t>i</w:t>
                  </w:r>
                  <w:r>
                    <w:rPr>
                      <w:rStyle w:val="CharStyle823"/>
                    </w:rPr>
                    <w:t>op</w:t>
                  </w:r>
                  <w:r>
                    <w:rPr>
                      <w:rStyle w:val="CharStyle823"/>
                      <w:shd w:val="clear" w:color="auto" w:fill="80FFFF"/>
                    </w:rPr>
                    <w:t>m</w:t>
                  </w:r>
                  <w:r>
                    <w:rPr>
                      <w:rStyle w:val="CharStyle823"/>
                    </w:rPr>
                    <w:t>ent</w:t>
                  </w:r>
                  <w:r>
                    <w:rPr>
                      <w:rStyle w:val="CharStyle823"/>
                      <w:shd w:val="clear" w:color="auto" w:fill="80FFFF"/>
                    </w:rPr>
                    <w:t>:</w:t>
                  </w:r>
                  <w:r>
                    <w:rPr>
                      <w:rStyle w:val="CharStyle823"/>
                    </w:rPr>
                    <w:t xml:space="preserve"> The Case of Thailand (Yokohama: </w:t>
                  </w:r>
                  <w:r>
                    <w:rPr>
                      <w:rStyle w:val="CharStyle857"/>
                    </w:rPr>
                    <w:t>Prime, 1991),</w:t>
                  </w:r>
                  <w:r>
                    <w:rPr>
                      <w:rStyle w:val="CharStyle823"/>
                    </w:rPr>
                    <w:t xml:space="preserve"> p. 9.</w:t>
                  </w:r>
                </w:p>
              </w:txbxContent>
            </v:textbox>
            <w10:wrap anchorx="margin"/>
          </v:shape>
        </w:pict>
      </w:r>
      <w:r>
        <w:pict>
          <v:shape id="_x0000_s1315" type="#_x0000_t202" style="position:absolute;margin-left:381.6pt;margin-top:619.9pt;width:157.9pt;height:35.55pt;z-index:251657763;mso-wrap-distance-left:5pt;mso-wrap-distance-right:5pt;mso-position-horizontal-relative:margin" filled="f" stroked="f">
            <v:textbox style="mso-fit-shape-to-text:t" inset="0,0,0,0">
              <w:txbxContent>
                <w:p>
                  <w:pPr>
                    <w:pStyle w:val="Style859"/>
                    <w:tabs>
                      <w:tab w:leader="none" w:pos="3101" w:val="right"/>
                    </w:tabs>
                    <w:widowControl w:val="0"/>
                    <w:keepNext w:val="0"/>
                    <w:keepLines w:val="0"/>
                    <w:shd w:val="clear" w:color="auto" w:fill="auto"/>
                    <w:bidi w:val="0"/>
                    <w:spacing w:before="0" w:after="0"/>
                    <w:ind w:left="0" w:right="0" w:firstLine="37"/>
                  </w:pPr>
                  <w:r>
                    <w:rPr>
                      <w:rStyle w:val="CharStyle860"/>
                      <w:i/>
                      <w:iCs/>
                    </w:rPr>
                    <w:t>Prepared by Walden Bello, P</w:t>
                  </w:r>
                  <w:r>
                    <w:rPr>
                      <w:rStyle w:val="CharStyle860"/>
                      <w:i/>
                      <w:iCs/>
                      <w:shd w:val="clear" w:color="auto" w:fill="80FFFF"/>
                    </w:rPr>
                    <w:t>h</w:t>
                  </w:r>
                  <w:r>
                    <w:rPr>
                      <w:rStyle w:val="CharStyle860"/>
                      <w:i/>
                      <w:iCs/>
                    </w:rPr>
                    <w:t>.D, executive direc</w:t>
                  </w:r>
                  <w:r>
                    <w:rPr>
                      <w:rStyle w:val="CharStyle860"/>
                      <w:i/>
                      <w:iCs/>
                      <w:shd w:val="clear" w:color="auto" w:fill="80FFFF"/>
                    </w:rPr>
                    <w:t>t</w:t>
                  </w:r>
                  <w:r>
                    <w:rPr>
                      <w:rStyle w:val="CharStyle860"/>
                      <w:i/>
                      <w:iCs/>
                    </w:rPr>
                    <w:t xml:space="preserve">or </w:t>
                  </w:r>
                  <w:r>
                    <w:rPr>
                      <w:rStyle w:val="CharStyle860"/>
                      <w:i/>
                      <w:iCs/>
                      <w:shd w:val="clear" w:color="auto" w:fill="80FFFF"/>
                    </w:rPr>
                    <w:t>ofth</w:t>
                  </w:r>
                  <w:r>
                    <w:rPr>
                      <w:rStyle w:val="CharStyle860"/>
                      <w:i/>
                      <w:iCs/>
                    </w:rPr>
                    <w:t>e Institute</w:t>
                  </w:r>
                  <w:r>
                    <w:rPr>
                      <w:rStyle w:val="CharStyle860"/>
                      <w:i/>
                      <w:iCs/>
                      <w:shd w:val="clear" w:color="auto" w:fill="80FFFF"/>
                    </w:rPr>
                    <w:t xml:space="preserve"> </w:t>
                  </w:r>
                  <w:r>
                    <w:rPr>
                      <w:rStyle w:val="CharStyle860"/>
                      <w:i/>
                      <w:iCs/>
                    </w:rPr>
                    <w:t>for F</w:t>
                  </w:r>
                  <w:r>
                    <w:rPr>
                      <w:rStyle w:val="CharStyle860"/>
                      <w:i/>
                      <w:iCs/>
                      <w:shd w:val="clear" w:color="auto" w:fill="80FFFF"/>
                    </w:rPr>
                    <w:t>o</w:t>
                  </w:r>
                  <w:r>
                    <w:rPr>
                      <w:rStyle w:val="CharStyle860"/>
                      <w:i/>
                      <w:iCs/>
                    </w:rPr>
                    <w:t>od</w:t>
                  </w:r>
                  <w:r>
                    <w:rPr>
                      <w:rStyle w:val="CharStyle860"/>
                      <w:i/>
                      <w:iCs/>
                      <w:shd w:val="clear" w:color="auto" w:fill="80FFFF"/>
                    </w:rPr>
                    <w:t xml:space="preserve"> </w:t>
                  </w:r>
                  <w:r>
                    <w:rPr>
                      <w:rStyle w:val="CharStyle860"/>
                      <w:i/>
                      <w:iCs/>
                    </w:rPr>
                    <w:t>and Develop</w:t>
                  </w:r>
                  <w:r>
                    <w:rPr>
                      <w:rStyle w:val="CharStyle860"/>
                      <w:i/>
                      <w:iCs/>
                      <w:shd w:val="clear" w:color="auto" w:fill="80FFFF"/>
                    </w:rPr>
                    <w:t>m</w:t>
                  </w:r>
                  <w:r>
                    <w:rPr>
                      <w:rStyle w:val="CharStyle860"/>
                      <w:i/>
                      <w:iCs/>
                    </w:rPr>
                    <w:t>ent Policy, S</w:t>
                  </w:r>
                  <w:r>
                    <w:rPr>
                      <w:rStyle w:val="CharStyle860"/>
                      <w:i/>
                      <w:iCs/>
                      <w:shd w:val="clear" w:color="auto" w:fill="80FFFF"/>
                    </w:rPr>
                    <w:t>a</w:t>
                  </w:r>
                  <w:r>
                    <w:rPr>
                      <w:rStyle w:val="CharStyle860"/>
                      <w:i/>
                      <w:iCs/>
                    </w:rPr>
                    <w:t>n Francisco, California, USA,</w:t>
                  </w:r>
                  <w:r>
                    <w:rPr>
                      <w:rStyle w:val="CharStyle860"/>
                      <w:i/>
                      <w:iCs/>
                      <w:shd w:val="clear" w:color="auto" w:fill="80FFFF"/>
                    </w:rPr>
                    <w:t xml:space="preserve"> </w:t>
                  </w:r>
                  <w:r>
                    <w:rPr>
                      <w:rStyle w:val="CharStyle860"/>
                      <w:i/>
                      <w:iCs/>
                    </w:rPr>
                    <w:t xml:space="preserve">for the </w:t>
                  </w:r>
                  <w:r>
                    <w:rPr>
                      <w:rStyle w:val="CharStyle860"/>
                      <w:i/>
                      <w:iCs/>
                      <w:shd w:val="clear" w:color="auto" w:fill="80FFFF"/>
                    </w:rPr>
                    <w:t>'1</w:t>
                  </w:r>
                  <w:r>
                    <w:rPr>
                      <w:rStyle w:val="CharStyle860"/>
                      <w:i/>
                      <w:iCs/>
                    </w:rPr>
                    <w:t>99</w:t>
                  </w:r>
                  <w:r>
                    <w:rPr>
                      <w:rStyle w:val="CharStyle860"/>
                      <w:i/>
                      <w:iCs/>
                      <w:shd w:val="clear" w:color="auto" w:fill="80FFFF"/>
                    </w:rPr>
                    <w:t>1</w:t>
                  </w:r>
                  <w:r>
                    <w:rPr>
                      <w:rStyle w:val="CharStyle860"/>
                      <w:i/>
                      <w:iCs/>
                    </w:rPr>
                    <w:t xml:space="preserve"> People's Forum</w:t>
                  </w:r>
                  <w:r>
                    <w:rPr>
                      <w:rStyle w:val="CharStyle860"/>
                      <w:i/>
                      <w:iCs/>
                      <w:shd w:val="clear" w:color="auto" w:fill="80FFFF"/>
                    </w:rPr>
                    <w:t>'</w:t>
                  </w:r>
                  <w:r>
                    <w:rPr>
                      <w:rStyle w:val="CharStyle860"/>
                      <w:i/>
                      <w:iCs/>
                    </w:rPr>
                    <w:t xml:space="preserve"> Bangkok, Thailand.</w:t>
                    <w:tab/>
                  </w:r>
                  <w:r>
                    <w:rPr>
                      <w:rStyle w:val="CharStyle860"/>
                      <w:i/>
                      <w:iCs/>
                      <w:shd w:val="clear" w:color="auto" w:fill="80FFFF"/>
                    </w:rPr>
                    <w:t>O</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2" w:lineRule="exact"/>
      </w:pPr>
    </w:p>
    <w:p>
      <w:pPr>
        <w:widowControl w:val="0"/>
        <w:rPr>
          <w:sz w:val="2"/>
          <w:szCs w:val="2"/>
        </w:rPr>
        <w:sectPr>
          <w:pgSz w:w="13195" w:h="17244"/>
          <w:pgMar w:top="1991" w:left="742" w:right="742" w:bottom="1842" w:header="0" w:footer="3" w:gutter="912"/>
          <w:rtlGutter/>
          <w:cols w:space="720"/>
          <w:noEndnote/>
          <w:docGrid w:linePitch="360"/>
        </w:sectPr>
      </w:pPr>
    </w:p>
    <w:p>
      <w:pPr>
        <w:pStyle w:val="Style863"/>
        <w:widowControl w:val="0"/>
        <w:keepNext w:val="0"/>
        <w:keepLines w:val="0"/>
        <w:shd w:val="clear" w:color="auto" w:fill="auto"/>
        <w:bidi w:val="0"/>
        <w:spacing w:before="0" w:after="832"/>
        <w:ind w:left="0" w:right="20" w:firstLine="0"/>
      </w:pPr>
      <w:r>
        <w:rPr>
          <w:lang w:val="en-US" w:eastAsia="en-US" w:bidi="en-US"/>
          <w:w w:val="100"/>
          <w:color w:val="000000"/>
          <w:position w:val="0"/>
        </w:rPr>
        <w:t>The sprea</w:t>
      </w:r>
      <w:r>
        <w:rPr>
          <w:lang w:val="en-US" w:eastAsia="en-US" w:bidi="en-US"/>
          <w:w w:val="100"/>
          <w:color w:val="000000"/>
          <w:shd w:val="clear" w:color="auto" w:fill="80FFFF"/>
          <w:position w:val="0"/>
        </w:rPr>
        <w:t>d</w:t>
      </w:r>
      <w:r>
        <w:rPr>
          <w:lang w:val="en-US" w:eastAsia="en-US" w:bidi="en-US"/>
          <w:w w:val="100"/>
          <w:color w:val="000000"/>
          <w:position w:val="0"/>
        </w:rPr>
        <w:t xml:space="preserve"> an</w:t>
      </w:r>
      <w:r>
        <w:rPr>
          <w:lang w:val="en-US" w:eastAsia="en-US" w:bidi="en-US"/>
          <w:w w:val="100"/>
          <w:color w:val="000000"/>
          <w:shd w:val="clear" w:color="auto" w:fill="80FFFF"/>
          <w:position w:val="0"/>
        </w:rPr>
        <w:t>d</w:t>
      </w:r>
      <w:r>
        <w:rPr>
          <w:lang w:val="en-US" w:eastAsia="en-US" w:bidi="en-US"/>
          <w:w w:val="100"/>
          <w:color w:val="000000"/>
          <w:position w:val="0"/>
        </w:rPr>
        <w:t xml:space="preserve"> impact</w:t>
        <w:br/>
        <w:t>of export</w:t>
      </w:r>
      <w:r>
        <w:rPr>
          <w:lang w:val="en-US" w:eastAsia="en-US" w:bidi="en-US"/>
          <w:w w:val="100"/>
          <w:color w:val="000000"/>
          <w:shd w:val="clear" w:color="auto" w:fill="80FFFF"/>
          <w:position w:val="0"/>
        </w:rPr>
        <w:t>-</w:t>
      </w:r>
      <w:r>
        <w:rPr>
          <w:lang w:val="en-US" w:eastAsia="en-US" w:bidi="en-US"/>
          <w:w w:val="100"/>
          <w:color w:val="000000"/>
          <w:position w:val="0"/>
        </w:rPr>
        <w:t>oriented</w:t>
        <w:br/>
        <w:t>industrialisation</w:t>
        <w:br/>
        <w:t>i</w:t>
      </w:r>
      <w:r>
        <w:rPr>
          <w:lang w:val="en-US" w:eastAsia="en-US" w:bidi="en-US"/>
          <w:w w:val="100"/>
          <w:color w:val="000000"/>
          <w:shd w:val="clear" w:color="auto" w:fill="80FFFF"/>
          <w:position w:val="0"/>
        </w:rPr>
        <w:t>ti</w:t>
      </w:r>
      <w:r>
        <w:rPr>
          <w:lang w:val="en-US" w:eastAsia="en-US" w:bidi="en-US"/>
          <w:w w:val="100"/>
          <w:color w:val="000000"/>
          <w:position w:val="0"/>
        </w:rPr>
        <w:t xml:space="preserve"> the Pacific Rim</w:t>
      </w:r>
    </w:p>
    <w:p>
      <w:pPr>
        <w:pStyle w:val="Style74"/>
        <w:framePr w:w="3773" w:h="13929" w:wrap="around" w:hAnchor="margin" w:x="6625" w:y="1"/>
        <w:widowControl w:val="0"/>
        <w:keepNext w:val="0"/>
        <w:keepLines w:val="0"/>
        <w:shd w:val="clear" w:color="auto" w:fill="auto"/>
        <w:bidi w:val="0"/>
        <w:jc w:val="both"/>
        <w:spacing w:before="0" w:after="0" w:line="221" w:lineRule="exact"/>
        <w:ind w:left="380" w:right="0" w:firstLine="4"/>
      </w:pPr>
      <w:r>
        <w:rPr>
          <w:rStyle w:val="CharStyle284"/>
          <w:b/>
          <w:bCs/>
        </w:rPr>
        <w:t>perhaps more consciously a part of government strategy than in South Ko</w:t>
        <w:t>rea. Lee Teng-Hui, who was an agricul</w:t>
        <w:t>tural technocrat before he became presi</w:t>
        <w:t>dent of Taiwan, in fact, admitted</w:t>
      </w:r>
      <w:r>
        <w:rPr>
          <w:rStyle w:val="CharStyle284"/>
          <w:b/>
          <w:bCs/>
          <w:shd w:val="clear" w:color="auto" w:fill="80FFFF"/>
        </w:rPr>
        <w:t>.</w:t>
      </w:r>
      <w:r>
        <w:rPr>
          <w:rStyle w:val="CharStyle284"/>
          <w:b/>
          <w:bCs/>
        </w:rPr>
        <w:t xml:space="preserve"> The government</w:t>
      </w:r>
      <w:r>
        <w:rPr>
          <w:rStyle w:val="CharStyle284"/>
          <w:b/>
          <w:bCs/>
          <w:shd w:val="clear" w:color="auto" w:fill="80FFFF"/>
        </w:rPr>
        <w:t xml:space="preserve"> </w:t>
      </w:r>
      <w:r>
        <w:rPr>
          <w:rStyle w:val="CharStyle284"/>
          <w:b/>
          <w:bCs/>
        </w:rPr>
        <w:t>hasintent</w:t>
      </w:r>
      <w:r>
        <w:rPr>
          <w:rStyle w:val="CharStyle284"/>
          <w:b/>
          <w:bCs/>
          <w:shd w:val="clear" w:color="auto" w:fill="80FFFF"/>
        </w:rPr>
        <w:t>i</w:t>
      </w:r>
      <w:r>
        <w:rPr>
          <w:rStyle w:val="CharStyle284"/>
          <w:b/>
          <w:bCs/>
        </w:rPr>
        <w:t>onally</w:t>
      </w:r>
      <w:r>
        <w:rPr>
          <w:rStyle w:val="CharStyle284"/>
          <w:b/>
          <w:bCs/>
          <w:shd w:val="clear" w:color="auto" w:fill="80FFFF"/>
        </w:rPr>
        <w:t xml:space="preserve"> </w:t>
      </w:r>
      <w:r>
        <w:rPr>
          <w:rStyle w:val="CharStyle284"/>
          <w:b/>
          <w:bCs/>
        </w:rPr>
        <w:t>held</w:t>
      </w:r>
      <w:r>
        <w:rPr>
          <w:rStyle w:val="CharStyle284"/>
          <w:b/>
          <w:bCs/>
          <w:shd w:val="clear" w:color="auto" w:fill="80FFFF"/>
        </w:rPr>
        <w:t xml:space="preserve"> </w:t>
      </w:r>
      <w:r>
        <w:rPr>
          <w:rStyle w:val="CharStyle284"/>
          <w:b/>
          <w:bCs/>
        </w:rPr>
        <w:t>down peasants' income so as to transfer these people - who were formerly engaged in agriculture - into industr</w:t>
      </w:r>
      <w:r>
        <w:rPr>
          <w:rStyle w:val="CharStyle284"/>
          <w:b/>
          <w:bCs/>
          <w:shd w:val="clear" w:color="auto" w:fill="80FFFF"/>
        </w:rPr>
        <w:t>i</w:t>
      </w:r>
      <w:r>
        <w:rPr>
          <w:rStyle w:val="CharStyle284"/>
          <w:b/>
          <w:bCs/>
        </w:rPr>
        <w:t>es</w:t>
      </w:r>
      <w:r>
        <w:rPr>
          <w:rStyle w:val="CharStyle284"/>
          <w:b/>
          <w:bCs/>
          <w:shd w:val="clear" w:color="auto" w:fill="80FFFF"/>
        </w:rPr>
        <w:t>/</w:t>
      </w:r>
      <w:r>
        <w:rPr>
          <w:rStyle w:val="CharStyle284"/>
          <w:vertAlign w:val="superscript"/>
          <w:b/>
          <w:bCs/>
          <w:shd w:val="clear" w:color="auto" w:fill="80FFFF"/>
        </w:rPr>
        <w:t>1</w:t>
      </w:r>
    </w:p>
    <w:p>
      <w:pPr>
        <w:pStyle w:val="Style74"/>
        <w:framePr w:w="3773" w:h="13929" w:wrap="around" w:hAnchor="margin" w:x="6625" w:y="1"/>
        <w:widowControl w:val="0"/>
        <w:keepNext w:val="0"/>
        <w:keepLines w:val="0"/>
        <w:shd w:val="clear" w:color="auto" w:fill="auto"/>
        <w:bidi w:val="0"/>
        <w:jc w:val="both"/>
        <w:spacing w:before="0" w:after="0" w:line="221" w:lineRule="exact"/>
        <w:ind w:left="240" w:right="0" w:firstLine="490"/>
      </w:pPr>
      <w:r>
        <w:rPr>
          <w:rStyle w:val="CharStyle284"/>
          <w:b/>
          <w:bCs/>
        </w:rPr>
        <w:t>The second phase of EO</w:t>
      </w:r>
      <w:r>
        <w:rPr>
          <w:rStyle w:val="CharStyle284"/>
          <w:b/>
          <w:bCs/>
          <w:shd w:val="clear" w:color="auto" w:fill="80FFFF"/>
        </w:rPr>
        <w:t>I'</w:t>
      </w:r>
      <w:r>
        <w:rPr>
          <w:rStyle w:val="CharStyle284"/>
          <w:b/>
          <w:bCs/>
        </w:rPr>
        <w:t>s destruc</w:t>
        <w:t>t</w:t>
      </w:r>
      <w:r>
        <w:rPr>
          <w:rStyle w:val="CharStyle284"/>
          <w:b/>
          <w:bCs/>
          <w:shd w:val="clear" w:color="auto" w:fill="80FFFF"/>
        </w:rPr>
        <w:t>iv</w:t>
      </w:r>
      <w:r>
        <w:rPr>
          <w:rStyle w:val="CharStyle284"/>
          <w:b/>
          <w:bCs/>
        </w:rPr>
        <w:t>e impact on agricul</w:t>
      </w:r>
      <w:r>
        <w:rPr>
          <w:rStyle w:val="CharStyle284"/>
          <w:b/>
          <w:bCs/>
          <w:shd w:val="clear" w:color="auto" w:fill="80FFFF"/>
        </w:rPr>
        <w:t xml:space="preserve"> </w:t>
      </w:r>
      <w:r>
        <w:rPr>
          <w:rStyle w:val="CharStyle284"/>
          <w:b/>
          <w:bCs/>
        </w:rPr>
        <w:t>ture was the appli</w:t>
      </w:r>
      <w:r>
        <w:rPr>
          <w:rStyle w:val="CharStyle284"/>
          <w:b/>
          <w:bCs/>
          <w:shd w:val="clear" w:color="auto" w:fill="80FFFF"/>
        </w:rPr>
      </w:r>
      <w:r>
        <w:rPr>
          <w:rStyle w:val="CharStyle284"/>
          <w:b/>
          <w:bCs/>
        </w:rPr>
        <w:t>cation of green revolution techno</w:t>
      </w:r>
      <w:r>
        <w:rPr>
          <w:rStyle w:val="CharStyle284"/>
          <w:b/>
          <w:bCs/>
          <w:shd w:val="clear" w:color="auto" w:fill="80FFFF"/>
        </w:rPr>
        <w:t>l</w:t>
      </w:r>
      <w:r>
        <w:rPr>
          <w:rStyle w:val="CharStyle284"/>
          <w:b/>
          <w:bCs/>
        </w:rPr>
        <w:t xml:space="preserve">ogy- </w:t>
      </w:r>
      <w:r>
        <w:rPr>
          <w:rStyle w:val="CharStyle284"/>
          <w:b/>
          <w:bCs/>
          <w:shd w:val="clear" w:color="auto" w:fill="80FFFF"/>
        </w:rPr>
        <w:t>m</w:t>
      </w:r>
      <w:r>
        <w:rPr>
          <w:rStyle w:val="CharStyle284"/>
          <w:b/>
          <w:bCs/>
        </w:rPr>
        <w:t>ec</w:t>
      </w:r>
      <w:r>
        <w:rPr>
          <w:rStyle w:val="CharStyle284"/>
          <w:b/>
          <w:bCs/>
          <w:shd w:val="clear" w:color="auto" w:fill="80FFFF"/>
        </w:rPr>
        <w:t>h</w:t>
      </w:r>
      <w:r>
        <w:rPr>
          <w:rStyle w:val="CharStyle284"/>
          <w:b/>
          <w:bCs/>
        </w:rPr>
        <w:t>anical-intensiveagr</w:t>
      </w:r>
      <w:r>
        <w:rPr>
          <w:rStyle w:val="CharStyle284"/>
          <w:b/>
          <w:bCs/>
          <w:shd w:val="clear" w:color="auto" w:fill="80FFFF"/>
        </w:rPr>
        <w:t xml:space="preserve">i </w:t>
      </w:r>
      <w:r>
        <w:rPr>
          <w:rStyle w:val="CharStyle284"/>
          <w:b/>
          <w:bCs/>
        </w:rPr>
        <w:t>cu</w:t>
      </w:r>
      <w:r>
        <w:rPr>
          <w:rStyle w:val="CharStyle284"/>
          <w:b/>
          <w:bCs/>
          <w:shd w:val="clear" w:color="auto" w:fill="80FFFF"/>
        </w:rPr>
        <w:t>l</w:t>
      </w:r>
      <w:r>
        <w:rPr>
          <w:rStyle w:val="CharStyle284"/>
          <w:b/>
          <w:bCs/>
        </w:rPr>
        <w:t>ture to</w:t>
      </w:r>
      <w:r>
        <w:rPr>
          <w:rStyle w:val="CharStyle284"/>
          <w:b/>
          <w:bCs/>
          <w:shd w:val="clear" w:color="auto" w:fill="80FFFF"/>
        </w:rPr>
        <w:t xml:space="preserve"> </w:t>
      </w:r>
      <w:r>
        <w:rPr>
          <w:rStyle w:val="CharStyle284"/>
          <w:b/>
          <w:bCs/>
        </w:rPr>
        <w:t>raise production and lower food costs to cut down even further on the cost of work</w:t>
        <w:t>ers' wages. Higher food production was achieved, b</w:t>
      </w:r>
      <w:r>
        <w:rPr>
          <w:rStyle w:val="CharStyle284"/>
          <w:b/>
          <w:bCs/>
          <w:shd w:val="clear" w:color="auto" w:fill="80FFFF"/>
        </w:rPr>
        <w:t>ut</w:t>
      </w:r>
      <w:r>
        <w:rPr>
          <w:rStyle w:val="CharStyle284"/>
          <w:b/>
          <w:bCs/>
        </w:rPr>
        <w:t xml:space="preserve"> at tremendous cost to both the environment and agriculture. Over </w:t>
      </w:r>
      <w:r>
        <w:rPr>
          <w:rStyle w:val="CharStyle284"/>
          <w:b/>
          <w:bCs/>
          <w:shd w:val="clear" w:color="auto" w:fill="80FFFF"/>
        </w:rPr>
        <w:t>110</w:t>
      </w:r>
      <w:r>
        <w:rPr>
          <w:rStyle w:val="CharStyle284"/>
          <w:b/>
          <w:bCs/>
        </w:rPr>
        <w:t xml:space="preserve"> species of flora and fauna disap</w:t>
        <w:t>peared owing to the indiscriminate application of fertilizers and pesticides</w:t>
      </w:r>
      <w:r>
        <w:rPr>
          <w:rStyle w:val="CharStyle284"/>
          <w:b/>
          <w:bCs/>
          <w:shd w:val="clear" w:color="auto" w:fill="80FFFF"/>
        </w:rPr>
        <w:t>.</w:t>
      </w:r>
      <w:r>
        <w:rPr>
          <w:rStyle w:val="CharStyle284"/>
          <w:vertAlign w:val="superscript"/>
          <w:b/>
          <w:bCs/>
          <w:shd w:val="clear" w:color="auto" w:fill="80FFFF"/>
        </w:rPr>
        <w:t xml:space="preserve">3 </w:t>
      </w:r>
      <w:r>
        <w:rPr>
          <w:rStyle w:val="CharStyle284"/>
          <w:b/>
          <w:bCs/>
        </w:rPr>
        <w:t xml:space="preserve">And farmers were driven into deep indebtedness by the costly inputs of chemical-intensive agriculture: the number of rural households in debt rose from 76% in </w:t>
      </w:r>
      <w:r>
        <w:rPr>
          <w:rStyle w:val="CharStyle478"/>
          <w:b/>
          <w:bCs/>
        </w:rPr>
        <w:t>1971 to 90% in 1983</w:t>
      </w:r>
      <w:r>
        <w:rPr>
          <w:rStyle w:val="CharStyle284"/>
          <w:b/>
          <w:bCs/>
        </w:rPr>
        <w:t xml:space="preserve"> to an astounding 98% in </w:t>
      </w:r>
      <w:r>
        <w:rPr>
          <w:rStyle w:val="CharStyle478"/>
          <w:b/>
          <w:bCs/>
        </w:rPr>
        <w:t>1985. By 1988</w:t>
      </w:r>
      <w:r>
        <w:rPr>
          <w:rStyle w:val="CharStyle478"/>
          <w:b/>
          <w:bCs/>
          <w:shd w:val="clear" w:color="auto" w:fill="80FFFF"/>
        </w:rPr>
        <w:t>,1</w:t>
      </w:r>
      <w:r>
        <w:rPr>
          <w:rStyle w:val="CharStyle478"/>
          <w:b/>
          <w:bCs/>
        </w:rPr>
        <w:t>7%</w:t>
      </w:r>
      <w:r>
        <w:rPr>
          <w:rStyle w:val="CharStyle284"/>
          <w:b/>
          <w:bCs/>
        </w:rPr>
        <w:t xml:space="preserve"> of total farm debt was incurred to make payments on past debt</w:t>
      </w:r>
      <w:r>
        <w:rPr>
          <w:rStyle w:val="CharStyle284"/>
          <w:b/>
          <w:bCs/>
          <w:shd w:val="clear" w:color="auto" w:fill="80FFFF"/>
        </w:rPr>
        <w:t>,</w:t>
      </w:r>
      <w:r>
        <w:rPr>
          <w:rStyle w:val="CharStyle284"/>
          <w:b/>
          <w:bCs/>
        </w:rPr>
        <w:t xml:space="preserve"> leading one observer to</w:t>
      </w:r>
      <w:r>
        <w:rPr>
          <w:rStyle w:val="CharStyle284"/>
          <w:b/>
          <w:bCs/>
          <w:shd w:val="clear" w:color="auto" w:fill="80FFFF"/>
        </w:rPr>
        <w:t xml:space="preserve"> </w:t>
      </w:r>
      <w:r>
        <w:rPr>
          <w:rStyle w:val="CharStyle284"/>
          <w:b/>
          <w:bCs/>
        </w:rPr>
        <w:t xml:space="preserve">note that </w:t>
      </w:r>
      <w:r>
        <w:rPr>
          <w:rStyle w:val="CharStyle284"/>
          <w:b/>
          <w:bCs/>
          <w:shd w:val="clear" w:color="auto" w:fill="80FFFF"/>
        </w:rPr>
        <w:t>'</w:t>
      </w:r>
      <w:r>
        <w:rPr>
          <w:rStyle w:val="CharStyle284"/>
          <w:b/>
          <w:bCs/>
        </w:rPr>
        <w:t>farmers are trapped in a vicious cycle in which they repeat</w:t>
        <w:t xml:space="preserve">edly pull out the bottom rock and stack it atop the top </w:t>
      </w:r>
      <w:r>
        <w:rPr>
          <w:rStyle w:val="CharStyle478"/>
          <w:b/>
          <w:bCs/>
        </w:rPr>
        <w:t>rock</w:t>
      </w:r>
      <w:r>
        <w:rPr>
          <w:rStyle w:val="CharStyle478"/>
          <w:b/>
          <w:bCs/>
          <w:shd w:val="clear" w:color="auto" w:fill="80FFFF"/>
        </w:rPr>
        <w:t>.'</w:t>
      </w:r>
      <w:r>
        <w:rPr>
          <w:rStyle w:val="CharStyle478"/>
          <w:vertAlign w:val="superscript"/>
          <w:b/>
          <w:bCs/>
          <w:shd w:val="clear" w:color="auto" w:fill="80FFFF"/>
        </w:rPr>
        <w:t>4</w:t>
      </w:r>
    </w:p>
    <w:p>
      <w:pPr>
        <w:pStyle w:val="Style74"/>
        <w:framePr w:w="3773" w:h="13929" w:wrap="around" w:hAnchor="margin" w:x="6625" w:y="1"/>
        <w:widowControl w:val="0"/>
        <w:keepNext w:val="0"/>
        <w:keepLines w:val="0"/>
        <w:shd w:val="clear" w:color="auto" w:fill="auto"/>
        <w:bidi w:val="0"/>
        <w:jc w:val="both"/>
        <w:spacing w:before="0" w:after="189" w:line="221" w:lineRule="exact"/>
        <w:ind w:left="0" w:right="400" w:firstLine="562"/>
      </w:pPr>
      <w:r>
        <w:rPr>
          <w:rStyle w:val="CharStyle284"/>
          <w:b/>
          <w:bCs/>
        </w:rPr>
        <w:t>Today, agriculture in Taiwan and Korea is entering what may be</w:t>
      </w:r>
      <w:r>
        <w:rPr>
          <w:rStyle w:val="CharStyle284"/>
          <w:b/>
          <w:bCs/>
          <w:shd w:val="clear" w:color="auto" w:fill="80FFFF"/>
        </w:rPr>
        <w:t xml:space="preserve"> </w:t>
      </w:r>
      <w:r>
        <w:rPr>
          <w:rStyle w:val="CharStyle284"/>
          <w:b/>
          <w:bCs/>
        </w:rPr>
        <w:t>its termi</w:t>
        <w:t>nal phase. Under pressure from the US, mechanisms protecting beef, poultry, vegetable, tobacco, and even the once- sac</w:t>
      </w:r>
      <w:r>
        <w:rPr>
          <w:rStyle w:val="CharStyle284"/>
          <w:b/>
          <w:bCs/>
          <w:shd w:val="clear" w:color="auto" w:fill="80FFFF"/>
        </w:rPr>
        <w:t>r</w:t>
      </w:r>
      <w:r>
        <w:rPr>
          <w:rStyle w:val="CharStyle284"/>
          <w:b/>
          <w:bCs/>
        </w:rPr>
        <w:t>osanct commodity, rice, are being dismantled to make these economies a dumping ground for American agricul</w:t>
        <w:t xml:space="preserve">tural production. This is the </w:t>
      </w:r>
      <w:r>
        <w:rPr>
          <w:rStyle w:val="CharStyle861"/>
          <w:b w:val="0"/>
          <w:bCs w:val="0"/>
        </w:rPr>
        <w:t xml:space="preserve">quid pro quo </w:t>
      </w:r>
      <w:r>
        <w:rPr>
          <w:rStyle w:val="CharStyle284"/>
          <w:b/>
          <w:bCs/>
        </w:rPr>
        <w:t xml:space="preserve">for the US to keep its markets open to manufactured goods from Korea and Taiwan. In short, agriculture is serving, as Korean farmers complain bitterly, as the </w:t>
      </w:r>
      <w:r>
        <w:rPr>
          <w:rStyle w:val="CharStyle284"/>
          <w:b/>
          <w:bCs/>
          <w:shd w:val="clear" w:color="auto" w:fill="80FFFF"/>
        </w:rPr>
        <w:t>'</w:t>
      </w:r>
      <w:r>
        <w:rPr>
          <w:rStyle w:val="CharStyle284"/>
          <w:b/>
          <w:bCs/>
        </w:rPr>
        <w:t>sacr</w:t>
      </w:r>
      <w:r>
        <w:rPr>
          <w:rStyle w:val="CharStyle284"/>
          <w:b/>
          <w:bCs/>
          <w:shd w:val="clear" w:color="auto" w:fill="80FFFF"/>
        </w:rPr>
        <w:t>i</w:t>
      </w:r>
      <w:r>
        <w:rPr>
          <w:rStyle w:val="CharStyle284"/>
          <w:b/>
          <w:bCs/>
        </w:rPr>
        <w:t xml:space="preserve">ficial </w:t>
      </w:r>
      <w:r>
        <w:rPr>
          <w:rStyle w:val="CharStyle284"/>
          <w:b/>
          <w:bCs/>
          <w:shd w:val="clear" w:color="auto" w:fill="80FFFF"/>
        </w:rPr>
        <w:t>I</w:t>
      </w:r>
      <w:r>
        <w:rPr>
          <w:rStyle w:val="CharStyle284"/>
          <w:b/>
          <w:bCs/>
        </w:rPr>
        <w:t>amb</w:t>
      </w:r>
      <w:r>
        <w:rPr>
          <w:rStyle w:val="CharStyle284"/>
          <w:b/>
          <w:bCs/>
          <w:shd w:val="clear" w:color="auto" w:fill="80FFFF"/>
        </w:rPr>
        <w:t>'</w:t>
      </w:r>
      <w:r>
        <w:rPr>
          <w:rStyle w:val="CharStyle284"/>
          <w:b/>
          <w:bCs/>
        </w:rPr>
        <w:t xml:space="preserve"> for export</w:t>
      </w:r>
      <w:r>
        <w:rPr>
          <w:rStyle w:val="CharStyle284"/>
          <w:b/>
          <w:bCs/>
          <w:shd w:val="clear" w:color="auto" w:fill="80FFFF"/>
        </w:rPr>
        <w:t>-</w:t>
      </w:r>
      <w:r>
        <w:rPr>
          <w:rStyle w:val="CharStyle284"/>
          <w:b/>
          <w:bCs/>
        </w:rPr>
        <w:t>oriented industry.</w:t>
      </w:r>
    </w:p>
    <w:p>
      <w:pPr>
        <w:pStyle w:val="Style843"/>
        <w:framePr w:w="3773" w:h="13929" w:wrap="around" w:hAnchor="margin" w:x="6625" w:y="1"/>
        <w:widowControl w:val="0"/>
        <w:keepNext w:val="0"/>
        <w:keepLines w:val="0"/>
        <w:shd w:val="clear" w:color="auto" w:fill="auto"/>
        <w:bidi w:val="0"/>
        <w:jc w:val="left"/>
        <w:spacing w:before="0" w:after="117" w:line="210" w:lineRule="exact"/>
        <w:ind w:left="240" w:right="0" w:hanging="8"/>
      </w:pPr>
      <w:r>
        <w:rPr>
          <w:rStyle w:val="CharStyle862"/>
        </w:rPr>
        <w:t>EOI and ecological degradation</w:t>
      </w:r>
    </w:p>
    <w:p>
      <w:pPr>
        <w:pStyle w:val="Style74"/>
        <w:framePr w:w="3773" w:h="13929" w:wrap="around" w:hAnchor="margin" w:x="6625" w:y="1"/>
        <w:widowControl w:val="0"/>
        <w:keepNext w:val="0"/>
        <w:keepLines w:val="0"/>
        <w:shd w:val="clear" w:color="auto" w:fill="auto"/>
        <w:bidi w:val="0"/>
        <w:jc w:val="both"/>
        <w:spacing w:before="0" w:after="0" w:line="206" w:lineRule="exact"/>
        <w:ind w:left="0" w:right="580" w:firstLine="384"/>
      </w:pPr>
      <w:r>
        <w:rPr>
          <w:rStyle w:val="CharStyle284"/>
          <w:b/>
          <w:bCs/>
        </w:rPr>
        <w:t>Let us now turn to one of the most alarming consequences of export</w:t>
      </w:r>
      <w:r>
        <w:rPr>
          <w:rStyle w:val="CharStyle284"/>
          <w:b/>
          <w:bCs/>
          <w:shd w:val="clear" w:color="auto" w:fill="80FFFF"/>
        </w:rPr>
        <w:t>-</w:t>
      </w:r>
      <w:r>
        <w:rPr>
          <w:rStyle w:val="CharStyle284"/>
          <w:b/>
          <w:bCs/>
        </w:rPr>
        <w:t>ori</w:t>
        <w:t>ented economic development: the deg</w:t>
        <w:t xml:space="preserve">radation of the environment. In </w:t>
      </w:r>
      <w:r>
        <w:rPr>
          <w:rStyle w:val="CharStyle478"/>
          <w:b/>
          <w:bCs/>
        </w:rPr>
        <w:t xml:space="preserve">fact, </w:t>
      </w:r>
      <w:r>
        <w:rPr>
          <w:rStyle w:val="CharStyle284"/>
          <w:b/>
          <w:bCs/>
          <w:shd w:val="clear" w:color="auto" w:fill="80FFFF"/>
        </w:rPr>
        <w:t>'</w:t>
      </w:r>
      <w:r>
        <w:rPr>
          <w:rStyle w:val="CharStyle284"/>
          <w:b/>
          <w:bCs/>
        </w:rPr>
        <w:t>disaster</w:t>
      </w:r>
      <w:r>
        <w:rPr>
          <w:rStyle w:val="CharStyle284"/>
          <w:vertAlign w:val="superscript"/>
          <w:b/>
          <w:bCs/>
          <w:shd w:val="clear" w:color="auto" w:fill="80FFFF"/>
        </w:rPr>
        <w:t>7</w:t>
      </w:r>
      <w:r>
        <w:rPr>
          <w:rStyle w:val="CharStyle284"/>
          <w:b/>
          <w:bCs/>
        </w:rPr>
        <w:t xml:space="preserve"> is now the word that comes</w:t>
      </w:r>
      <w:r>
        <w:rPr>
          <w:rStyle w:val="CharStyle284"/>
          <w:b/>
          <w:bCs/>
          <w:shd w:val="clear" w:color="auto" w:fill="80FFFF"/>
        </w:rPr>
        <w:t>,t</w:t>
      </w:r>
      <w:r>
        <w:rPr>
          <w:rStyle w:val="CharStyle284"/>
          <w:b/>
          <w:bCs/>
        </w:rPr>
        <w:t>o lips of those who survey the state of th</w:t>
      </w:r>
      <w:r>
        <w:rPr>
          <w:rStyle w:val="CharStyle284"/>
          <w:b/>
          <w:bCs/>
          <w:shd w:val="clear" w:color="auto" w:fill="80FFFF"/>
        </w:rPr>
        <w:t xml:space="preserve">e </w:t>
      </w:r>
      <w:r>
        <w:rPr>
          <w:rStyle w:val="CharStyle284"/>
          <w:b/>
          <w:bCs/>
        </w:rPr>
        <w:t>environment in the Asia-Pacif</w:t>
      </w:r>
      <w:r>
        <w:rPr>
          <w:rStyle w:val="CharStyle284"/>
          <w:b/>
          <w:bCs/>
          <w:shd w:val="clear" w:color="auto" w:fill="80FFFF"/>
        </w:rPr>
        <w:t>i</w:t>
      </w:r>
      <w:r>
        <w:rPr>
          <w:rStyle w:val="CharStyle284"/>
          <w:b/>
          <w:bCs/>
        </w:rPr>
        <w:t>c region.</w:t>
      </w:r>
    </w:p>
    <w:p>
      <w:pPr>
        <w:pStyle w:val="Style74"/>
        <w:framePr w:w="3773" w:h="13929" w:wrap="around" w:hAnchor="margin" w:x="6625" w:y="1"/>
        <w:widowControl w:val="0"/>
        <w:keepNext w:val="0"/>
        <w:keepLines w:val="0"/>
        <w:shd w:val="clear" w:color="auto" w:fill="auto"/>
        <w:bidi w:val="0"/>
        <w:jc w:val="both"/>
        <w:spacing w:before="0" w:after="0" w:line="206" w:lineRule="exact"/>
        <w:ind w:left="0" w:right="580" w:firstLine="384"/>
      </w:pPr>
      <w:r>
        <w:rPr>
          <w:rStyle w:val="CharStyle284"/>
          <w:b/>
          <w:bCs/>
        </w:rPr>
        <w:t>The rapid disappearance of South</w:t>
      </w:r>
      <w:r>
        <w:rPr>
          <w:rStyle w:val="CharStyle284"/>
          <w:b/>
          <w:bCs/>
          <w:shd w:val="clear" w:color="auto" w:fill="80FFFF"/>
        </w:rPr>
      </w:r>
      <w:r>
        <w:rPr>
          <w:rStyle w:val="CharStyle284"/>
          <w:b/>
          <w:bCs/>
        </w:rPr>
        <w:t>east Asia's forest stems not only fro</w:t>
      </w:r>
      <w:r>
        <w:rPr>
          <w:rStyle w:val="CharStyle284"/>
          <w:b/>
          <w:bCs/>
          <w:shd w:val="clear" w:color="auto" w:fill="80FFFF"/>
        </w:rPr>
        <w:t xml:space="preserve">m </w:t>
      </w:r>
      <w:r>
        <w:rPr>
          <w:rStyle w:val="CharStyle284"/>
          <w:b/>
          <w:bCs/>
        </w:rPr>
        <w:t>Japan's insatiable demand for timber</w:t>
      </w:r>
      <w:r>
        <w:rPr>
          <w:rStyle w:val="CharStyle284"/>
          <w:b/>
          <w:bCs/>
          <w:shd w:val="clear" w:color="auto" w:fill="80FFFF"/>
        </w:rPr>
        <w:t xml:space="preserve">, </w:t>
      </w:r>
      <w:r>
        <w:rPr>
          <w:rStyle w:val="CharStyle284"/>
          <w:b/>
          <w:bCs/>
        </w:rPr>
        <w:t>but also from escalating demand for for</w:t>
      </w:r>
      <w:r>
        <w:rPr>
          <w:rStyle w:val="CharStyle284"/>
          <w:b/>
          <w:bCs/>
          <w:shd w:val="clear" w:color="auto" w:fill="80FFFF"/>
        </w:rPr>
        <w:t>c</w:t>
      </w:r>
      <w:r>
        <w:rPr>
          <w:rStyle w:val="CharStyle284"/>
          <w:b/>
          <w:bCs/>
        </w:rPr>
        <w:t>stp</w:t>
      </w:r>
      <w:r>
        <w:rPr>
          <w:rStyle w:val="CharStyle284"/>
          <w:b/>
          <w:bCs/>
          <w:shd w:val="clear" w:color="auto" w:fill="80FFFF"/>
        </w:rPr>
        <w:t>r</w:t>
      </w:r>
      <w:r>
        <w:rPr>
          <w:rStyle w:val="CharStyle284"/>
          <w:b/>
          <w:bCs/>
        </w:rPr>
        <w:t>oducts stimulated by</w:t>
      </w:r>
      <w:r>
        <w:rPr>
          <w:rStyle w:val="CharStyle284"/>
          <w:b/>
          <w:bCs/>
          <w:shd w:val="clear" w:color="auto" w:fill="80FFFF"/>
        </w:rPr>
        <w:t xml:space="preserve"> </w:t>
      </w:r>
      <w:r>
        <w:rPr>
          <w:rStyle w:val="CharStyle284"/>
          <w:b/>
          <w:bCs/>
        </w:rPr>
        <w:t>local st</w:t>
      </w:r>
      <w:r>
        <w:rPr>
          <w:rStyle w:val="CharStyle284"/>
          <w:b/>
          <w:bCs/>
          <w:shd w:val="clear" w:color="auto" w:fill="80FFFF"/>
        </w:rPr>
        <w:t>r</w:t>
      </w:r>
      <w:r>
        <w:rPr>
          <w:rStyle w:val="CharStyle284"/>
          <w:b/>
          <w:bCs/>
        </w:rPr>
        <w:t>at</w:t>
      </w:r>
      <w:r>
        <w:rPr>
          <w:rStyle w:val="CharStyle284"/>
          <w:b/>
          <w:bCs/>
          <w:shd w:val="clear" w:color="auto" w:fill="80FFFF"/>
        </w:rPr>
        <w:t>e-</w:t>
      </w:r>
    </w:p>
    <w:p>
      <w:pPr>
        <w:pStyle w:val="Style866"/>
        <w:widowControl w:val="0"/>
        <w:keepNext w:val="0"/>
        <w:keepLines w:val="0"/>
        <w:shd w:val="clear" w:color="auto" w:fill="000000"/>
        <w:bidi w:val="0"/>
        <w:spacing w:before="0" w:after="461" w:line="200" w:lineRule="exact"/>
        <w:ind w:left="0" w:right="20" w:firstLine="0"/>
      </w:pPr>
      <w:r>
        <w:rPr>
          <w:rStyle w:val="CharStyle868"/>
          <w:b w:val="0"/>
          <w:bCs w:val="0"/>
          <w:i/>
          <w:iCs/>
        </w:rPr>
        <w:t xml:space="preserve">Part </w:t>
      </w:r>
      <w:r>
        <w:rPr>
          <w:rStyle w:val="CharStyle868"/>
          <w:b w:val="0"/>
          <w:bCs w:val="0"/>
          <w:i/>
          <w:iCs/>
          <w:shd w:val="clear" w:color="auto" w:fill="80FFFF"/>
        </w:rPr>
        <w:t>II</w:t>
      </w:r>
      <w:r>
        <w:rPr>
          <w:rStyle w:val="CharStyle868"/>
          <w:b w:val="0"/>
          <w:bCs w:val="0"/>
          <w:i/>
          <w:iCs/>
        </w:rPr>
        <w:t xml:space="preserve"> of two-part series</w:t>
      </w:r>
    </w:p>
    <w:p>
      <w:pPr>
        <w:pStyle w:val="Style869"/>
        <w:widowControl w:val="0"/>
        <w:keepNext w:val="0"/>
        <w:keepLines w:val="0"/>
        <w:shd w:val="clear" w:color="auto" w:fill="auto"/>
        <w:bidi w:val="0"/>
        <w:spacing w:before="0" w:after="189" w:line="160" w:lineRule="exact"/>
        <w:ind w:left="0" w:right="20" w:firstLine="0"/>
      </w:pPr>
      <w:r>
        <w:rPr>
          <w:lang w:val="en-US" w:eastAsia="en-US" w:bidi="en-US"/>
          <w:w w:val="100"/>
          <w:color w:val="000000"/>
          <w:position w:val="0"/>
        </w:rPr>
        <w:t>by Wald</w:t>
      </w:r>
      <w:r>
        <w:rPr>
          <w:lang w:val="en-US" w:eastAsia="en-US" w:bidi="en-US"/>
          <w:w w:val="100"/>
          <w:color w:val="000000"/>
          <w:shd w:val="clear" w:color="auto" w:fill="80FFFF"/>
          <w:position w:val="0"/>
        </w:rPr>
        <w:t>e</w:t>
      </w:r>
      <w:r>
        <w:rPr>
          <w:lang w:val="en-US" w:eastAsia="en-US" w:bidi="en-US"/>
          <w:w w:val="100"/>
          <w:color w:val="000000"/>
          <w:position w:val="0"/>
        </w:rPr>
        <w:t>n Bello</w:t>
      </w:r>
    </w:p>
    <w:p>
      <w:pPr>
        <w:pStyle w:val="Style116"/>
        <w:widowControl w:val="0"/>
        <w:keepNext w:val="0"/>
        <w:keepLines w:val="0"/>
        <w:shd w:val="clear" w:color="auto" w:fill="auto"/>
        <w:bidi w:val="0"/>
        <w:jc w:val="both"/>
        <w:spacing w:before="0" w:after="0" w:line="221" w:lineRule="exact"/>
        <w:ind w:left="0" w:right="0" w:firstLine="390"/>
      </w:pPr>
      <w:r>
        <w:rPr>
          <w:rStyle w:val="CharStyle846"/>
          <w:i/>
          <w:iCs/>
        </w:rPr>
        <w:t>As</w:t>
      </w:r>
      <w:r>
        <w:rPr>
          <w:rStyle w:val="CharStyle846"/>
          <w:i/>
          <w:iCs/>
          <w:shd w:val="clear" w:color="auto" w:fill="80FFFF"/>
        </w:rPr>
        <w:t>i</w:t>
      </w:r>
      <w:r>
        <w:rPr>
          <w:rStyle w:val="CharStyle846"/>
          <w:i/>
          <w:iCs/>
        </w:rPr>
        <w:t xml:space="preserve">a </w:t>
      </w:r>
      <w:r>
        <w:rPr>
          <w:rStyle w:val="CharStyle846"/>
          <w:i/>
          <w:iCs/>
          <w:shd w:val="clear" w:color="auto" w:fill="80FFFF"/>
        </w:rPr>
        <w:t>'$</w:t>
      </w:r>
      <w:r>
        <w:rPr>
          <w:rStyle w:val="CharStyle846"/>
          <w:i/>
          <w:iCs/>
        </w:rPr>
        <w:t xml:space="preserve"> economies have bee</w:t>
      </w:r>
      <w:r>
        <w:rPr>
          <w:rStyle w:val="CharStyle846"/>
          <w:i/>
          <w:iCs/>
          <w:shd w:val="clear" w:color="auto" w:fill="80FFFF"/>
        </w:rPr>
        <w:t>n</w:t>
      </w:r>
      <w:r>
        <w:rPr>
          <w:rStyle w:val="CharStyle846"/>
          <w:i/>
          <w:iCs/>
        </w:rPr>
        <w:t xml:space="preserve"> visited </w:t>
      </w:r>
      <w:r>
        <w:rPr>
          <w:rStyle w:val="CharStyle846"/>
          <w:i/>
          <w:iCs/>
          <w:shd w:val="clear" w:color="auto" w:fill="80FFFF"/>
        </w:rPr>
        <w:t>vn</w:t>
      </w:r>
      <w:r>
        <w:rPr>
          <w:rStyle w:val="CharStyle846"/>
          <w:i/>
          <w:iCs/>
        </w:rPr>
        <w:t xml:space="preserve">th two </w:t>
      </w:r>
      <w:r>
        <w:rPr>
          <w:rStyle w:val="CharStyle846"/>
          <w:i/>
          <w:iCs/>
          <w:shd w:val="clear" w:color="auto" w:fill="80FFFF"/>
        </w:rPr>
        <w:t>‘r</w:t>
      </w:r>
      <w:r>
        <w:rPr>
          <w:rStyle w:val="CharStyle846"/>
          <w:i/>
          <w:iCs/>
        </w:rPr>
        <w:t xml:space="preserve">evolutions' over the last 25 years. One is the </w:t>
      </w:r>
      <w:r>
        <w:rPr>
          <w:rStyle w:val="CharStyle846"/>
          <w:i/>
          <w:iCs/>
          <w:shd w:val="clear" w:color="auto" w:fill="80FFFF"/>
        </w:rPr>
        <w:t>G</w:t>
      </w:r>
      <w:r>
        <w:rPr>
          <w:rStyle w:val="CharStyle846"/>
          <w:i/>
          <w:iCs/>
        </w:rPr>
        <w:t>reen Revolution in the countryside. The other revolution is Export-Oriented Indus</w:t>
      </w:r>
      <w:r>
        <w:rPr>
          <w:rStyle w:val="CharStyle846"/>
          <w:i/>
          <w:iCs/>
          <w:shd w:val="clear" w:color="auto" w:fill="80FFFF"/>
        </w:rPr>
      </w:r>
      <w:r>
        <w:rPr>
          <w:rStyle w:val="CharStyle846"/>
          <w:i/>
          <w:iCs/>
        </w:rPr>
        <w:t>trialisation. Both revolutions were not indigenous to the region; they were imposed from the outside by Western agencies</w:t>
      </w:r>
      <w:r>
        <w:rPr>
          <w:rStyle w:val="CharStyle846"/>
          <w:i/>
          <w:iCs/>
          <w:shd w:val="clear" w:color="auto" w:fill="80FFFF"/>
        </w:rPr>
        <w:t>,</w:t>
      </w:r>
      <w:r>
        <w:rPr>
          <w:rStyle w:val="CharStyle846"/>
          <w:i/>
          <w:iCs/>
        </w:rPr>
        <w:t xml:space="preserve"> technocrats, economists, and scientists. Both revolutions are now entering their </w:t>
      </w:r>
      <w:r>
        <w:rPr>
          <w:rStyle w:val="CharStyle846"/>
          <w:i/>
          <w:iCs/>
          <w:shd w:val="clear" w:color="auto" w:fill="80FFFF"/>
        </w:rPr>
        <w:t>s</w:t>
      </w:r>
      <w:r>
        <w:rPr>
          <w:rStyle w:val="CharStyle846"/>
          <w:i/>
          <w:iCs/>
        </w:rPr>
        <w:t>econd phase; the green revolution is now in its more dangerous, biotechnological phase; export-oriented indus</w:t>
      </w:r>
      <w:r>
        <w:rPr>
          <w:rStyle w:val="CharStyle846"/>
          <w:i/>
          <w:iCs/>
          <w:shd w:val="clear" w:color="auto" w:fill="80FFFF"/>
        </w:rPr>
        <w:t>ri</w:t>
      </w:r>
      <w:r>
        <w:rPr>
          <w:rStyle w:val="CharStyle846"/>
          <w:i/>
          <w:iCs/>
        </w:rPr>
        <w:t>al</w:t>
      </w:r>
      <w:r>
        <w:rPr>
          <w:rStyle w:val="CharStyle846"/>
          <w:i/>
          <w:iCs/>
          <w:shd w:val="clear" w:color="auto" w:fill="80FFFF"/>
        </w:rPr>
        <w:t>i</w:t>
      </w:r>
      <w:r>
        <w:rPr>
          <w:rStyle w:val="CharStyle846"/>
          <w:i/>
          <w:iCs/>
        </w:rPr>
        <w:t>sat</w:t>
      </w:r>
      <w:r>
        <w:rPr>
          <w:rStyle w:val="CharStyle846"/>
          <w:i/>
          <w:iCs/>
          <w:shd w:val="clear" w:color="auto" w:fill="80FFFF"/>
        </w:rPr>
        <w:t>i</w:t>
      </w:r>
      <w:r>
        <w:rPr>
          <w:rStyle w:val="CharStyle846"/>
          <w:i/>
          <w:iCs/>
        </w:rPr>
        <w:t>on, which we shall hereafter call E</w:t>
      </w:r>
      <w:r>
        <w:rPr>
          <w:rStyle w:val="CharStyle846"/>
          <w:i/>
          <w:iCs/>
          <w:shd w:val="clear" w:color="auto" w:fill="80FFFF"/>
        </w:rPr>
        <w:t>OI</w:t>
      </w:r>
      <w:r>
        <w:rPr>
          <w:rStyle w:val="CharStyle846"/>
          <w:i/>
          <w:iCs/>
        </w:rPr>
        <w:t xml:space="preserve">, is spreading from the so-called </w:t>
      </w:r>
      <w:r>
        <w:rPr>
          <w:rStyle w:val="CharStyle846"/>
          <w:i/>
          <w:iCs/>
          <w:shd w:val="clear" w:color="auto" w:fill="80FFFF"/>
        </w:rPr>
        <w:t>'</w:t>
      </w:r>
      <w:r>
        <w:rPr>
          <w:rStyle w:val="CharStyle846"/>
          <w:i/>
          <w:iCs/>
        </w:rPr>
        <w:t xml:space="preserve">tiger economies' which are primarily located in Northeast Asia </w:t>
      </w:r>
      <w:r>
        <w:rPr>
          <w:rStyle w:val="CharStyle846"/>
          <w:i/>
          <w:iCs/>
          <w:shd w:val="clear" w:color="auto" w:fill="80FFFF"/>
        </w:rPr>
        <w:t>-S</w:t>
      </w:r>
      <w:r>
        <w:rPr>
          <w:rStyle w:val="CharStyle846"/>
          <w:i/>
          <w:iCs/>
        </w:rPr>
        <w:t xml:space="preserve">outh Korea, Taiwan, Singapore and Hong Kong - to the so-called </w:t>
      </w:r>
      <w:r>
        <w:rPr>
          <w:rStyle w:val="CharStyle846"/>
          <w:i/>
          <w:iCs/>
          <w:shd w:val="clear" w:color="auto" w:fill="80FFFF"/>
        </w:rPr>
        <w:t>'</w:t>
      </w:r>
      <w:r>
        <w:rPr>
          <w:rStyle w:val="CharStyle846"/>
          <w:i/>
          <w:iCs/>
        </w:rPr>
        <w:t>cub</w:t>
      </w:r>
      <w:r>
        <w:rPr>
          <w:rStyle w:val="CharStyle846"/>
          <w:i/>
          <w:iCs/>
          <w:shd w:val="clear" w:color="auto" w:fill="80FFFF"/>
        </w:rPr>
        <w:t>s</w:t>
      </w:r>
      <w:r>
        <w:rPr>
          <w:rStyle w:val="CharStyle871"/>
          <w:b/>
          <w:bCs/>
          <w:i w:val="0"/>
          <w:iCs w:val="0"/>
          <w:shd w:val="clear" w:color="auto" w:fill="80FFFF"/>
        </w:rPr>
        <w:t>'</w:t>
      </w:r>
      <w:r>
        <w:rPr>
          <w:rStyle w:val="CharStyle871"/>
          <w:b/>
          <w:bCs/>
          <w:i w:val="0"/>
          <w:iCs w:val="0"/>
        </w:rPr>
        <w:t xml:space="preserve"> </w:t>
      </w:r>
      <w:r>
        <w:rPr>
          <w:rStyle w:val="CharStyle846"/>
          <w:i/>
          <w:iCs/>
        </w:rPr>
        <w:t>of Southeast Asia -Thailand, Malaysia and Indonesia.</w:t>
      </w:r>
    </w:p>
    <w:p>
      <w:pPr>
        <w:pStyle w:val="Style116"/>
        <w:widowControl w:val="0"/>
        <w:keepNext w:val="0"/>
        <w:keepLines w:val="0"/>
        <w:shd w:val="clear" w:color="auto" w:fill="auto"/>
        <w:bidi w:val="0"/>
        <w:jc w:val="both"/>
        <w:spacing w:before="0" w:after="0" w:line="221" w:lineRule="exact"/>
        <w:ind w:left="0" w:right="0" w:firstLine="390"/>
      </w:pPr>
      <w:r>
        <w:rPr>
          <w:rStyle w:val="CharStyle846"/>
          <w:i/>
          <w:iCs/>
        </w:rPr>
        <w:t>But there is one key difference between the two revolutions: while the legitimacy of the green revolution has been eroded by visible inequities and the ecological degradation it has spawned, that of EOI remains intact. Indeed, one of</w:t>
      </w:r>
      <w:r>
        <w:rPr>
          <w:rStyle w:val="CharStyle846"/>
          <w:i/>
          <w:iCs/>
          <w:shd w:val="clear" w:color="auto" w:fill="80FFFF"/>
        </w:rPr>
        <w:t xml:space="preserve"> </w:t>
      </w:r>
      <w:r>
        <w:rPr>
          <w:rStyle w:val="CharStyle846"/>
          <w:i/>
          <w:iCs/>
        </w:rPr>
        <w:t xml:space="preserve">the key themes of the recent IMF- World Bank conference </w:t>
      </w:r>
      <w:r>
        <w:rPr>
          <w:rStyle w:val="CharStyle846"/>
          <w:i/>
          <w:iCs/>
          <w:shd w:val="clear" w:color="auto" w:fill="80FFFF"/>
        </w:rPr>
        <w:t>u</w:t>
      </w:r>
      <w:r>
        <w:rPr>
          <w:rStyle w:val="CharStyle846"/>
          <w:i/>
          <w:iCs/>
        </w:rPr>
        <w:t>xzs the celebration of the</w:t>
      </w:r>
      <w:r>
        <w:rPr>
          <w:rStyle w:val="CharStyle871"/>
          <w:b/>
          <w:bCs/>
          <w:i w:val="0"/>
          <w:iCs w:val="0"/>
        </w:rPr>
        <w:t xml:space="preserve"> </w:t>
      </w:r>
      <w:r>
        <w:rPr>
          <w:rStyle w:val="CharStyle871"/>
          <w:b/>
          <w:bCs/>
          <w:i w:val="0"/>
          <w:iCs w:val="0"/>
          <w:shd w:val="clear" w:color="auto" w:fill="80FFFF"/>
        </w:rPr>
        <w:t>'</w:t>
      </w:r>
      <w:r>
        <w:rPr>
          <w:rStyle w:val="CharStyle846"/>
          <w:i/>
          <w:iCs/>
          <w:shd w:val="clear" w:color="auto" w:fill="80FFFF"/>
        </w:rPr>
        <w:t>s</w:t>
      </w:r>
      <w:r>
        <w:rPr>
          <w:rStyle w:val="CharStyle846"/>
          <w:i/>
          <w:iCs/>
        </w:rPr>
        <w:t>ucces</w:t>
      </w:r>
      <w:r>
        <w:rPr>
          <w:rStyle w:val="CharStyle846"/>
          <w:i/>
          <w:iCs/>
          <w:shd w:val="clear" w:color="auto" w:fill="80FFFF"/>
        </w:rPr>
        <w:t>s'</w:t>
      </w:r>
      <w:r>
        <w:rPr>
          <w:rStyle w:val="CharStyle846"/>
          <w:i/>
          <w:iCs/>
        </w:rPr>
        <w:t xml:space="preserve"> of EO</w:t>
      </w:r>
      <w:r>
        <w:rPr>
          <w:rStyle w:val="CharStyle846"/>
          <w:i/>
          <w:iCs/>
          <w:shd w:val="clear" w:color="auto" w:fill="80FFFF"/>
        </w:rPr>
        <w:t xml:space="preserve">I </w:t>
      </w:r>
      <w:r>
        <w:rPr>
          <w:rStyle w:val="CharStyle846"/>
          <w:i/>
          <w:iCs/>
        </w:rPr>
        <w:t>i</w:t>
      </w:r>
      <w:r>
        <w:rPr>
          <w:rStyle w:val="CharStyle846"/>
          <w:i/>
          <w:iCs/>
          <w:shd w:val="clear" w:color="auto" w:fill="80FFFF"/>
        </w:rPr>
        <w:t>n</w:t>
      </w:r>
      <w:r>
        <w:rPr>
          <w:rStyle w:val="CharStyle846"/>
          <w:i/>
          <w:iCs/>
        </w:rPr>
        <w:t xml:space="preserve"> East A</w:t>
      </w:r>
      <w:r>
        <w:rPr>
          <w:rStyle w:val="CharStyle846"/>
          <w:i/>
          <w:iCs/>
          <w:shd w:val="clear" w:color="auto" w:fill="80FFFF"/>
        </w:rPr>
        <w:t>s</w:t>
      </w:r>
      <w:r>
        <w:rPr>
          <w:rStyle w:val="CharStyle846"/>
          <w:i/>
          <w:iCs/>
        </w:rPr>
        <w:t>ia.</w:t>
      </w:r>
    </w:p>
    <w:p>
      <w:pPr>
        <w:pStyle w:val="Style116"/>
        <w:widowControl w:val="0"/>
        <w:keepNext w:val="0"/>
        <w:keepLines w:val="0"/>
        <w:shd w:val="clear" w:color="auto" w:fill="auto"/>
        <w:bidi w:val="0"/>
        <w:jc w:val="both"/>
        <w:spacing w:before="0" w:after="0" w:line="221" w:lineRule="exact"/>
        <w:ind w:left="0" w:right="0" w:firstLine="390"/>
      </w:pPr>
      <w:r>
        <w:rPr>
          <w:rStyle w:val="CharStyle846"/>
          <w:i/>
          <w:iCs/>
        </w:rPr>
        <w:t>This article began by analysing the forces that produced this pattern of industrial growth, focusing on the role of the economic agencies of the US government, US corpora</w:t>
        <w:t>tions, and the World Bank in promo</w:t>
      </w:r>
      <w:r>
        <w:rPr>
          <w:rStyle w:val="CharStyle846"/>
          <w:i/>
          <w:iCs/>
          <w:shd w:val="clear" w:color="auto" w:fill="80FFFF"/>
        </w:rPr>
        <w:t>t</w:t>
      </w:r>
      <w:r>
        <w:rPr>
          <w:rStyle w:val="CharStyle846"/>
          <w:i/>
          <w:iCs/>
        </w:rPr>
        <w:t>ing EOI. It then moved to</w:t>
      </w:r>
      <w:r>
        <w:rPr>
          <w:rStyle w:val="CharStyle846"/>
          <w:i/>
          <w:iCs/>
          <w:shd w:val="clear" w:color="auto" w:fill="80FFFF"/>
        </w:rPr>
        <w:t xml:space="preserve"> </w:t>
      </w:r>
      <w:r>
        <w:rPr>
          <w:rStyle w:val="CharStyle846"/>
          <w:i/>
          <w:iCs/>
        </w:rPr>
        <w:t>an examination of</w:t>
      </w:r>
      <w:r>
        <w:rPr>
          <w:rStyle w:val="CharStyle846"/>
          <w:i/>
          <w:iCs/>
          <w:shd w:val="clear" w:color="auto" w:fill="80FFFF"/>
        </w:rPr>
        <w:t xml:space="preserve"> </w:t>
      </w:r>
      <w:r>
        <w:rPr>
          <w:rStyle w:val="CharStyle846"/>
          <w:i/>
          <w:iCs/>
        </w:rPr>
        <w:t>the central role playe</w:t>
      </w:r>
      <w:r>
        <w:rPr>
          <w:rStyle w:val="CharStyle846"/>
          <w:i/>
          <w:iCs/>
          <w:shd w:val="clear" w:color="auto" w:fill="80FFFF"/>
        </w:rPr>
        <w:t>d</w:t>
      </w:r>
      <w:r>
        <w:rPr>
          <w:rStyle w:val="CharStyle846"/>
          <w:i/>
          <w:iCs/>
        </w:rPr>
        <w:t xml:space="preserve"> by labour, especially femal</w:t>
      </w:r>
      <w:r>
        <w:rPr>
          <w:rStyle w:val="CharStyle846"/>
          <w:i/>
          <w:iCs/>
          <w:shd w:val="clear" w:color="auto" w:fill="80FFFF"/>
        </w:rPr>
        <w:t>e</w:t>
      </w:r>
      <w:r>
        <w:rPr>
          <w:rStyle w:val="CharStyle846"/>
          <w:i/>
          <w:iCs/>
        </w:rPr>
        <w:t xml:space="preserve"> labour, in this model of de</w:t>
      </w:r>
      <w:r>
        <w:rPr>
          <w:rStyle w:val="CharStyle846"/>
          <w:i/>
          <w:iCs/>
          <w:shd w:val="clear" w:color="auto" w:fill="80FFFF"/>
        </w:rPr>
        <w:t>v</w:t>
      </w:r>
      <w:r>
        <w:rPr>
          <w:rStyle w:val="CharStyle846"/>
          <w:i/>
          <w:iCs/>
        </w:rPr>
        <w:t>elopment</w:t>
      </w:r>
      <w:r>
        <w:rPr>
          <w:rStyle w:val="CharStyle846"/>
          <w:i/>
          <w:iCs/>
          <w:shd w:val="clear" w:color="auto" w:fill="80FFFF"/>
        </w:rPr>
        <w:t>.</w:t>
      </w:r>
      <w:r>
        <w:rPr>
          <w:rStyle w:val="CharStyle846"/>
          <w:i/>
          <w:iCs/>
        </w:rPr>
        <w:t xml:space="preserve"> This was followed by a di</w:t>
      </w:r>
      <w:r>
        <w:rPr>
          <w:rStyle w:val="CharStyle846"/>
          <w:i/>
          <w:iCs/>
          <w:shd w:val="clear" w:color="auto" w:fill="80FFFF"/>
        </w:rPr>
        <w:t>s</w:t>
      </w:r>
      <w:r>
        <w:rPr>
          <w:rStyle w:val="CharStyle846"/>
          <w:i/>
          <w:iCs/>
        </w:rPr>
        <w:t>cussion of the negative impact of EOI on socia</w:t>
      </w:r>
      <w:r>
        <w:rPr>
          <w:rStyle w:val="CharStyle846"/>
          <w:i/>
          <w:iCs/>
          <w:shd w:val="clear" w:color="auto" w:fill="80FFFF"/>
        </w:rPr>
        <w:t>l</w:t>
      </w:r>
      <w:r>
        <w:rPr>
          <w:rStyle w:val="CharStyle846"/>
          <w:i/>
          <w:iCs/>
        </w:rPr>
        <w:t xml:space="preserve"> equity.</w:t>
      </w:r>
    </w:p>
    <w:p>
      <w:pPr>
        <w:pStyle w:val="Style74"/>
        <w:framePr w:w="3230" w:h="4523" w:hSpace="101" w:wrap="around" w:vAnchor="text" w:hAnchor="margin" w:x="15" w:y="1373"/>
        <w:widowControl w:val="0"/>
        <w:keepNext w:val="0"/>
        <w:keepLines w:val="0"/>
        <w:shd w:val="clear" w:color="auto" w:fill="auto"/>
        <w:bidi w:val="0"/>
        <w:jc w:val="both"/>
        <w:spacing w:before="0" w:after="0" w:line="211" w:lineRule="exact"/>
        <w:ind w:left="0" w:right="0" w:firstLine="34"/>
      </w:pPr>
      <w:r>
        <w:rPr>
          <w:rStyle w:val="CharStyle284"/>
          <w:b/>
          <w:bCs/>
        </w:rPr>
        <w:t>AMONG the severe costs imposed by EOI has been the erosion of the agricul</w:t>
        <w:t>tural foundation of many Asia-Pacifi</w:t>
      </w:r>
      <w:r>
        <w:rPr>
          <w:rStyle w:val="CharStyle284"/>
          <w:b/>
          <w:bCs/>
          <w:shd w:val="clear" w:color="auto" w:fill="80FFFF"/>
        </w:rPr>
        <w:t xml:space="preserve">c </w:t>
      </w:r>
      <w:r>
        <w:rPr>
          <w:rStyle w:val="CharStyle284"/>
          <w:b/>
          <w:bCs/>
        </w:rPr>
        <w:t>countries. This is hardly accidental since t</w:t>
      </w:r>
      <w:r>
        <w:rPr>
          <w:rStyle w:val="CharStyle284"/>
          <w:b/>
          <w:bCs/>
          <w:shd w:val="clear" w:color="auto" w:fill="80FFFF"/>
        </w:rPr>
        <w:t>e</w:t>
      </w:r>
      <w:r>
        <w:rPr>
          <w:rStyle w:val="CharStyle284"/>
          <w:b/>
          <w:bCs/>
        </w:rPr>
        <w:t>chnocrats deliberately subordinated agriculture to the interest</w:t>
      </w:r>
      <w:r>
        <w:rPr>
          <w:rStyle w:val="CharStyle284"/>
          <w:b/>
          <w:bCs/>
          <w:shd w:val="clear" w:color="auto" w:fill="80FFFF"/>
        </w:rPr>
        <w:t>s</w:t>
      </w:r>
      <w:r>
        <w:rPr>
          <w:rStyle w:val="CharStyle284"/>
          <w:b/>
          <w:bCs/>
        </w:rPr>
        <w:t xml:space="preserve"> of EOI, the main mechanism being a policy of keep</w:t>
        <w:t>ing down the price of agricultural com</w:t>
        <w:t>modities in order to</w:t>
      </w:r>
      <w:r>
        <w:rPr>
          <w:rStyle w:val="CharStyle284"/>
          <w:b/>
          <w:bCs/>
          <w:shd w:val="clear" w:color="auto" w:fill="80FFFF"/>
        </w:rPr>
        <w:t xml:space="preserve"> </w:t>
      </w:r>
      <w:r>
        <w:rPr>
          <w:rStyle w:val="CharStyle284"/>
          <w:b/>
          <w:bCs/>
        </w:rPr>
        <w:t>keep</w:t>
      </w:r>
      <w:r>
        <w:rPr>
          <w:rStyle w:val="CharStyle284"/>
          <w:b/>
          <w:bCs/>
          <w:shd w:val="clear" w:color="auto" w:fill="80FFFF"/>
        </w:rPr>
        <w:t xml:space="preserve"> </w:t>
      </w:r>
      <w:r>
        <w:rPr>
          <w:rStyle w:val="CharStyle284"/>
          <w:b/>
          <w:bCs/>
        </w:rPr>
        <w:t xml:space="preserve">down the wage costs of urban labour. As one analyst puts it, </w:t>
      </w:r>
      <w:r>
        <w:rPr>
          <w:rStyle w:val="CharStyle284"/>
          <w:b/>
          <w:bCs/>
          <w:shd w:val="clear" w:color="auto" w:fill="80FFFF"/>
        </w:rPr>
        <w:t>l</w:t>
      </w:r>
      <w:r>
        <w:rPr>
          <w:rStyle w:val="CharStyle284"/>
          <w:b/>
          <w:bCs/>
        </w:rPr>
        <w:t>ow grai</w:t>
      </w:r>
      <w:r>
        <w:rPr>
          <w:rStyle w:val="CharStyle284"/>
          <w:b/>
          <w:bCs/>
          <w:shd w:val="clear" w:color="auto" w:fill="80FFFF"/>
        </w:rPr>
        <w:t>n</w:t>
      </w:r>
      <w:r>
        <w:rPr>
          <w:rStyle w:val="CharStyle284"/>
          <w:b/>
          <w:bCs/>
        </w:rPr>
        <w:t xml:space="preserve"> price policies were adopted as a mean of surplus extraction ... </w:t>
      </w:r>
      <w:r>
        <w:rPr>
          <w:rStyle w:val="CharStyle284"/>
          <w:b/>
          <w:bCs/>
          <w:shd w:val="clear" w:color="auto" w:fill="80FFFF"/>
        </w:rPr>
        <w:t>T</w:t>
      </w:r>
      <w:r>
        <w:rPr>
          <w:rStyle w:val="CharStyle284"/>
          <w:b/>
          <w:bCs/>
        </w:rPr>
        <w:t xml:space="preserve">he </w:t>
      </w:r>
      <w:r>
        <w:rPr>
          <w:rStyle w:val="CharStyle284"/>
          <w:b/>
          <w:bCs/>
          <w:shd w:val="clear" w:color="auto" w:fill="80FFFF"/>
        </w:rPr>
        <w:t>s</w:t>
      </w:r>
      <w:r>
        <w:rPr>
          <w:rStyle w:val="CharStyle284"/>
          <w:b/>
          <w:bCs/>
        </w:rPr>
        <w:t>tate wa</w:t>
      </w:r>
      <w:r>
        <w:rPr>
          <w:rStyle w:val="CharStyle284"/>
          <w:b/>
          <w:bCs/>
          <w:shd w:val="clear" w:color="auto" w:fill="80FFFF"/>
        </w:rPr>
        <w:t>S</w:t>
      </w:r>
      <w:r>
        <w:rPr>
          <w:rStyle w:val="CharStyle284"/>
          <w:b/>
          <w:bCs/>
        </w:rPr>
        <w:t>, in effect, engaged in forming a</w:t>
      </w:r>
      <w:r>
        <w:rPr>
          <w:rStyle w:val="CharStyle284"/>
          <w:b/>
          <w:bCs/>
          <w:shd w:val="clear" w:color="auto" w:fill="80FFFF"/>
        </w:rPr>
        <w:t>n</w:t>
      </w:r>
      <w:r>
        <w:rPr>
          <w:rStyle w:val="CharStyle284"/>
          <w:b/>
          <w:bCs/>
        </w:rPr>
        <w:t xml:space="preserve"> export</w:t>
      </w:r>
      <w:r>
        <w:rPr>
          <w:rStyle w:val="CharStyle284"/>
          <w:b/>
          <w:bCs/>
          <w:shd w:val="clear" w:color="auto" w:fill="80FFFF"/>
        </w:rPr>
        <w:t>-</w:t>
      </w:r>
      <w:r>
        <w:rPr>
          <w:rStyle w:val="CharStyle284"/>
          <w:b/>
          <w:bCs/>
        </w:rPr>
        <w:t>oriented entrepre</w:t>
        <w:t>neurial class that was competitive in world markets. Keeping wage costs low facilitated thi</w:t>
      </w:r>
      <w:r>
        <w:rPr>
          <w:rStyle w:val="CharStyle284"/>
          <w:b/>
          <w:bCs/>
          <w:shd w:val="clear" w:color="auto" w:fill="80FFFF"/>
        </w:rPr>
        <w:t>s.</w:t>
      </w:r>
      <w:r>
        <w:rPr>
          <w:rStyle w:val="CharStyle284"/>
          <w:b/>
          <w:bCs/>
        </w:rPr>
        <w:t>.. strategy</w:t>
      </w:r>
      <w:r>
        <w:rPr>
          <w:rStyle w:val="CharStyle284"/>
          <w:b/>
          <w:bCs/>
          <w:shd w:val="clear" w:color="auto" w:fill="80FFFF"/>
        </w:rPr>
        <w:t>.'</w:t>
      </w:r>
      <w:r>
        <w:rPr>
          <w:rStyle w:val="CharStyle284"/>
          <w:vertAlign w:val="superscript"/>
          <w:b/>
          <w:bCs/>
          <w:shd w:val="clear" w:color="auto" w:fill="80FFFF"/>
        </w:rPr>
        <w:t>1</w:t>
      </w:r>
    </w:p>
    <w:p>
      <w:pPr>
        <w:pStyle w:val="Style74"/>
        <w:framePr w:w="3230" w:h="4523" w:hSpace="101" w:wrap="around" w:vAnchor="text" w:hAnchor="margin" w:x="15" w:y="1373"/>
        <w:widowControl w:val="0"/>
        <w:keepNext w:val="0"/>
        <w:keepLines w:val="0"/>
        <w:shd w:val="clear" w:color="auto" w:fill="auto"/>
        <w:bidi w:val="0"/>
        <w:jc w:val="both"/>
        <w:spacing w:before="0" w:after="0" w:line="211" w:lineRule="exact"/>
        <w:ind w:left="0" w:right="0" w:firstLine="370"/>
      </w:pPr>
      <w:r>
        <w:rPr>
          <w:rStyle w:val="CharStyle284"/>
          <w:b/>
          <w:bCs/>
        </w:rPr>
        <w:t>During the early phase of EOI in Korea, farm household income plunge</w:t>
      </w:r>
      <w:r>
        <w:rPr>
          <w:rStyle w:val="CharStyle284"/>
          <w:b/>
          <w:bCs/>
          <w:shd w:val="clear" w:color="auto" w:fill="80FFFF"/>
        </w:rPr>
        <w:t xml:space="preserve">d </w:t>
      </w:r>
      <w:r>
        <w:rPr>
          <w:rStyle w:val="CharStyle284"/>
          <w:b/>
          <w:bCs/>
        </w:rPr>
        <w:t>from parity with urba</w:t>
      </w:r>
      <w:r>
        <w:rPr>
          <w:rStyle w:val="CharStyle284"/>
          <w:b/>
          <w:bCs/>
          <w:shd w:val="clear" w:color="auto" w:fill="80FFFF"/>
        </w:rPr>
        <w:t>n</w:t>
      </w:r>
      <w:r>
        <w:rPr>
          <w:rStyle w:val="CharStyle284"/>
          <w:b/>
          <w:bCs/>
        </w:rPr>
        <w:t xml:space="preserve"> household in</w:t>
      </w:r>
      <w:r>
        <w:rPr>
          <w:rStyle w:val="CharStyle284"/>
          <w:b/>
          <w:bCs/>
          <w:shd w:val="clear" w:color="auto" w:fill="80FFFF"/>
        </w:rPr>
        <w:t xml:space="preserve">-, </w:t>
      </w:r>
      <w:r>
        <w:rPr>
          <w:rStyle w:val="CharStyle284"/>
          <w:b/>
          <w:bCs/>
        </w:rPr>
        <w:t>come to 67</w:t>
      </w:r>
      <w:r>
        <w:rPr>
          <w:rStyle w:val="CharStyle284"/>
          <w:b/>
          <w:bCs/>
          <w:shd w:val="clear" w:color="auto" w:fill="80FFFF"/>
        </w:rPr>
        <w:t>%</w:t>
      </w:r>
      <w:r>
        <w:rPr>
          <w:rStyle w:val="CharStyle284"/>
          <w:b/>
          <w:bCs/>
        </w:rPr>
        <w:t xml:space="preserve"> of the latter in just five</w:t>
      </w:r>
    </w:p>
    <w:p>
      <w:pPr>
        <w:pStyle w:val="Style116"/>
        <w:widowControl w:val="0"/>
        <w:keepNext w:val="0"/>
        <w:keepLines w:val="0"/>
        <w:shd w:val="clear" w:color="auto" w:fill="auto"/>
        <w:bidi w:val="0"/>
        <w:jc w:val="both"/>
        <w:spacing w:before="0" w:after="488" w:line="221" w:lineRule="exact"/>
        <w:ind w:left="0" w:right="0" w:firstLine="390"/>
      </w:pPr>
      <w:r>
        <w:rPr>
          <w:rStyle w:val="CharStyle846"/>
          <w:i/>
          <w:iCs/>
        </w:rPr>
        <w:t>The article now</w:t>
      </w:r>
      <w:r>
        <w:rPr>
          <w:rStyle w:val="CharStyle846"/>
          <w:i/>
          <w:iCs/>
          <w:shd w:val="clear" w:color="auto" w:fill="80FFFF"/>
        </w:rPr>
        <w:t xml:space="preserve"> </w:t>
      </w:r>
      <w:r>
        <w:rPr>
          <w:rStyle w:val="CharStyle846"/>
          <w:i/>
          <w:iCs/>
        </w:rPr>
        <w:t>moves to examine the negative impact of EOI on agriculture and urbanisation and on the environment, after which it analyses the fragile, dependent character of this mode of development. Finally, the main fea</w:t>
      </w:r>
      <w:r>
        <w:rPr>
          <w:rStyle w:val="CharStyle846"/>
          <w:i/>
          <w:iCs/>
          <w:shd w:val="clear" w:color="auto" w:fill="80FFFF"/>
        </w:rPr>
        <w:t>t</w:t>
      </w:r>
      <w:r>
        <w:rPr>
          <w:rStyle w:val="CharStyle846"/>
          <w:i/>
          <w:iCs/>
        </w:rPr>
        <w:t>ure of</w:t>
      </w:r>
      <w:r>
        <w:rPr>
          <w:rStyle w:val="CharStyle846"/>
          <w:i/>
          <w:iCs/>
          <w:shd w:val="clear" w:color="auto" w:fill="80FFFF"/>
        </w:rPr>
        <w:t xml:space="preserve"> </w:t>
      </w:r>
      <w:r>
        <w:rPr>
          <w:rStyle w:val="CharStyle846"/>
          <w:i/>
          <w:iCs/>
        </w:rPr>
        <w:t>the latest phase of export- oriented growth in East As</w:t>
      </w:r>
      <w:r>
        <w:rPr>
          <w:rStyle w:val="CharStyle846"/>
          <w:i/>
          <w:iCs/>
          <w:shd w:val="clear" w:color="auto" w:fill="80FFFF"/>
        </w:rPr>
        <w:t>i</w:t>
      </w:r>
      <w:r>
        <w:rPr>
          <w:rStyle w:val="CharStyle846"/>
          <w:i/>
          <w:iCs/>
        </w:rPr>
        <w:t xml:space="preserve">a </w:t>
      </w:r>
      <w:r>
        <w:rPr>
          <w:rStyle w:val="CharStyle846"/>
          <w:i/>
          <w:iCs/>
          <w:shd w:val="clear" w:color="auto" w:fill="80FFFF"/>
        </w:rPr>
        <w:t>jh</w:t>
      </w:r>
      <w:r>
        <w:rPr>
          <w:rStyle w:val="CharStyle846"/>
          <w:i/>
          <w:iCs/>
        </w:rPr>
        <w:t xml:space="preserve">e dominance of </w:t>
      </w:r>
      <w:r>
        <w:rPr>
          <w:rStyle w:val="CharStyle846"/>
          <w:i/>
          <w:iCs/>
          <w:shd w:val="clear" w:color="auto" w:fill="80FFFF"/>
        </w:rPr>
        <w:t>J</w:t>
      </w:r>
      <w:r>
        <w:rPr>
          <w:rStyle w:val="CharStyle846"/>
          <w:i/>
          <w:iCs/>
        </w:rPr>
        <w:t>apan, is considered.</w:t>
      </w:r>
    </w:p>
    <w:p>
      <w:pPr>
        <w:pStyle w:val="Style74"/>
        <w:widowControl w:val="0"/>
        <w:keepNext w:val="0"/>
        <w:keepLines w:val="0"/>
        <w:shd w:val="clear" w:color="auto" w:fill="auto"/>
        <w:bidi w:val="0"/>
        <w:jc w:val="both"/>
        <w:spacing w:before="0" w:after="0" w:line="211" w:lineRule="exact"/>
        <w:ind w:left="0" w:right="0" w:firstLine="47"/>
      </w:pPr>
      <w:r>
        <w:rPr>
          <w:lang w:val="en-US" w:eastAsia="en-US" w:bidi="en-US"/>
          <w:w w:val="100"/>
          <w:spacing w:val="0"/>
          <w:color w:val="000000"/>
          <w:position w:val="0"/>
        </w:rPr>
        <w:t xml:space="preserve">years, </w:t>
      </w:r>
      <w:r>
        <w:rPr>
          <w:rStyle w:val="CharStyle209"/>
          <w:b/>
          <w:bCs/>
          <w:shd w:val="clear" w:color="auto" w:fill="80FFFF"/>
        </w:rPr>
        <w:t>1</w:t>
      </w:r>
      <w:r>
        <w:rPr>
          <w:rStyle w:val="CharStyle209"/>
          <w:b/>
          <w:bCs/>
        </w:rPr>
        <w:t xml:space="preserve">965 to </w:t>
      </w:r>
      <w:r>
        <w:rPr>
          <w:rStyle w:val="CharStyle209"/>
          <w:b/>
          <w:bCs/>
          <w:shd w:val="clear" w:color="auto" w:fill="80FFFF"/>
        </w:rPr>
        <w:t>1</w:t>
      </w:r>
      <w:r>
        <w:rPr>
          <w:rStyle w:val="CharStyle209"/>
          <w:b/>
          <w:bCs/>
        </w:rPr>
        <w:t>970.</w:t>
      </w:r>
      <w:r>
        <w:rPr>
          <w:lang w:val="en-US" w:eastAsia="en-US" w:bidi="en-US"/>
          <w:w w:val="100"/>
          <w:spacing w:val="0"/>
          <w:color w:val="000000"/>
          <w:position w:val="0"/>
        </w:rPr>
        <w:t xml:space="preserve"> With farming be</w:t>
        <w:t>coming unprofitable, a process of un</w:t>
        <w:t>controlled urbanisation took pla</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 In Korea, the p</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rcentage of the population living in rural areas dropped from 56% in </w:t>
      </w:r>
      <w:r>
        <w:rPr>
          <w:rStyle w:val="CharStyle209"/>
          <w:b/>
          <w:bCs/>
        </w:rPr>
        <w:t>196</w:t>
      </w:r>
      <w:r>
        <w:rPr>
          <w:rStyle w:val="CharStyle209"/>
          <w:b/>
          <w:bCs/>
          <w:shd w:val="clear" w:color="auto" w:fill="80FFFF"/>
        </w:rPr>
        <w:t>6</w:t>
      </w:r>
      <w:r>
        <w:rPr>
          <w:rStyle w:val="CharStyle209"/>
          <w:b/>
          <w:bCs/>
        </w:rPr>
        <w:t xml:space="preserve"> to 17% in 1988.</w:t>
      </w:r>
      <w:r>
        <w:rPr>
          <w:lang w:val="en-US" w:eastAsia="en-US" w:bidi="en-US"/>
          <w:w w:val="100"/>
          <w:spacing w:val="0"/>
          <w:color w:val="000000"/>
          <w:position w:val="0"/>
        </w:rPr>
        <w:t xml:space="preserve"> This was a pre</w:t>
      </w:r>
      <w:r>
        <w:rPr>
          <w:lang w:val="en-US" w:eastAsia="en-US" w:bidi="en-US"/>
          <w:w w:val="100"/>
          <w:spacing w:val="0"/>
          <w:color w:val="000000"/>
          <w:shd w:val="clear" w:color="auto" w:fill="80FFFF"/>
          <w:position w:val="0"/>
        </w:rPr>
      </w:r>
      <w:r>
        <w:rPr>
          <w:lang w:val="en-US" w:eastAsia="en-US" w:bidi="en-US"/>
          <w:w w:val="100"/>
          <w:spacing w:val="0"/>
          <w:color w:val="000000"/>
          <w:position w:val="0"/>
        </w:rPr>
        <w:t>cipitous drop not only in relati 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terms but absolutely as well, from </w:t>
      </w:r>
      <w:r>
        <w:rPr>
          <w:rStyle w:val="CharStyle209"/>
          <w:b/>
          <w:bCs/>
        </w:rPr>
        <w:t>15.8</w:t>
      </w:r>
      <w:r>
        <w:rPr>
          <w:lang w:val="en-US" w:eastAsia="en-US" w:bidi="en-US"/>
          <w:w w:val="100"/>
          <w:spacing w:val="0"/>
          <w:color w:val="000000"/>
          <w:position w:val="0"/>
        </w:rPr>
        <w:t xml:space="preserve"> million people to 7.8 million. The rate of migra</w:t>
        <w:t>tion to the cities has been on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the highest in the world, approaching an average </w:t>
      </w:r>
      <w:r>
        <w:rPr>
          <w:rStyle w:val="CharStyle209"/>
          <w:b/>
          <w:bCs/>
        </w:rPr>
        <w:t>o</w:t>
      </w:r>
      <w:r>
        <w:rPr>
          <w:rStyle w:val="CharStyle209"/>
          <w:b/>
          <w:bCs/>
          <w:shd w:val="clear" w:color="auto" w:fill="80FFFF"/>
        </w:rPr>
        <w:t>f4</w:t>
      </w:r>
      <w:r>
        <w:rPr>
          <w:rStyle w:val="CharStyle209"/>
          <w:b/>
          <w:bCs/>
        </w:rPr>
        <w:t>00,000</w:t>
      </w:r>
      <w:r>
        <w:rPr>
          <w:lang w:val="en-US" w:eastAsia="en-US" w:bidi="en-US"/>
          <w:w w:val="100"/>
          <w:spacing w:val="0"/>
          <w:color w:val="000000"/>
          <w:position w:val="0"/>
        </w:rPr>
        <w:t xml:space="preserve"> yearly in the</w:t>
      </w:r>
      <w:r>
        <w:rPr>
          <w:lang w:val="en-US" w:eastAsia="en-US" w:bidi="en-US"/>
          <w:w w:val="100"/>
          <w:spacing w:val="0"/>
          <w:color w:val="000000"/>
          <w:shd w:val="clear" w:color="auto" w:fill="80FFFF"/>
          <w:position w:val="0"/>
        </w:rPr>
        <w:t xml:space="preserve"> </w:t>
      </w:r>
      <w:r>
        <w:rPr>
          <w:rStyle w:val="CharStyle209"/>
          <w:b/>
          <w:bCs/>
        </w:rPr>
        <w:t xml:space="preserve">mid-80s. </w:t>
      </w:r>
      <w:r>
        <w:rPr>
          <w:lang w:val="en-US" w:eastAsia="en-US" w:bidi="en-US"/>
          <w:w w:val="100"/>
          <w:spacing w:val="0"/>
          <w:color w:val="000000"/>
          <w:position w:val="0"/>
        </w:rPr>
        <w:t>The vast majority of migrants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young men and women, and their de</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parture has resulted in a rapidly aging agricultural work force: the portion of the agricultural work force age 50 of over shot up from 19% in the early </w:t>
      </w:r>
      <w:r>
        <w:rPr>
          <w:rStyle w:val="CharStyle209"/>
          <w:b/>
          <w:bCs/>
        </w:rPr>
        <w:t xml:space="preserve">1980s </w:t>
      </w:r>
      <w:r>
        <w:rPr>
          <w:lang w:val="en-US" w:eastAsia="en-US" w:bidi="en-US"/>
          <w:w w:val="100"/>
          <w:spacing w:val="0"/>
          <w:color w:val="000000"/>
          <w:position w:val="0"/>
        </w:rPr>
        <w:t xml:space="preserve">to almost 33% by the end of </w:t>
      </w:r>
      <w:r>
        <w:rPr>
          <w:rStyle w:val="CharStyle209"/>
          <w:b/>
          <w:bCs/>
        </w:rPr>
        <w:t>1988.</w:t>
      </w:r>
    </w:p>
    <w:p>
      <w:pPr>
        <w:pStyle w:val="Style74"/>
        <w:widowControl w:val="0"/>
        <w:keepNext w:val="0"/>
        <w:keepLines w:val="0"/>
        <w:shd w:val="clear" w:color="auto" w:fill="auto"/>
        <w:bidi w:val="0"/>
        <w:jc w:val="both"/>
        <w:spacing w:before="0" w:after="265" w:line="211" w:lineRule="exact"/>
        <w:ind w:left="0" w:right="0" w:firstLine="390"/>
      </w:pPr>
      <w:r>
        <w:rPr>
          <w:lang w:val="en-US" w:eastAsia="en-US" w:bidi="en-US"/>
          <w:w w:val="100"/>
          <w:spacing w:val="0"/>
          <w:color w:val="000000"/>
          <w:position w:val="0"/>
        </w:rPr>
        <w:t>The same dislocation occured in Taiwan, with the difference that was</w:t>
      </w:r>
    </w:p>
    <w:p>
      <w:pPr>
        <w:pStyle w:val="Style116"/>
        <w:tabs>
          <w:tab w:leader="none" w:pos="2221" w:val="right"/>
        </w:tabs>
        <w:widowControl w:val="0"/>
        <w:keepNext w:val="0"/>
        <w:keepLines w:val="0"/>
        <w:shd w:val="clear" w:color="auto" w:fill="auto"/>
        <w:bidi w:val="0"/>
        <w:jc w:val="both"/>
        <w:spacing w:before="0" w:after="0" w:line="180" w:lineRule="exact"/>
        <w:ind w:left="0" w:right="0" w:firstLine="47"/>
      </w:pPr>
      <w:r>
        <w:rPr>
          <w:rStyle w:val="CharStyle846"/>
          <w:i/>
          <w:iCs/>
          <w:shd w:val="clear" w:color="auto" w:fill="80FFFF"/>
        </w:rPr>
        <w:t>J'Y</w:t>
      </w:r>
      <w:r>
        <w:rPr>
          <w:rStyle w:val="CharStyle871"/>
          <w:b/>
          <w:bCs/>
          <w:i w:val="0"/>
          <w:iCs w:val="0"/>
        </w:rPr>
        <w:tab/>
      </w:r>
      <w:r>
        <w:rPr>
          <w:rStyle w:val="CharStyle871"/>
          <w:b/>
          <w:bCs/>
          <w:i w:val="0"/>
          <w:iCs w:val="0"/>
          <w:shd w:val="clear" w:color="auto" w:fill="80FFFF"/>
        </w:rPr>
        <w:t>'</w:t>
      </w:r>
    </w:p>
    <w:p>
      <w:pPr>
        <w:pStyle w:val="Style118"/>
        <w:widowControl w:val="0"/>
        <w:keepNext w:val="0"/>
        <w:keepLines w:val="0"/>
        <w:shd w:val="clear" w:color="auto" w:fill="auto"/>
        <w:bidi w:val="0"/>
        <w:spacing w:before="0" w:after="0" w:line="130" w:lineRule="exact"/>
        <w:ind w:left="0" w:right="0" w:firstLine="47"/>
        <w:sectPr>
          <w:pgSz w:w="13195" w:h="17244"/>
          <w:pgMar w:top="1801" w:left="903" w:right="903" w:bottom="908" w:header="0" w:footer="3" w:gutter="4670"/>
          <w:rtlGutter w:val="0"/>
          <w:cols w:space="720"/>
          <w:noEndnote/>
          <w:docGrid w:linePitch="360"/>
        </w:sectPr>
      </w:pPr>
      <w:r>
        <w:rPr>
          <w:rStyle w:val="CharStyle316"/>
          <w:b/>
          <w:bCs/>
          <w:shd w:val="clear" w:color="auto" w:fill="80FFFF"/>
        </w:rPr>
        <w:t>1</w:t>
      </w:r>
      <w:r>
        <w:rPr>
          <w:rStyle w:val="CharStyle316"/>
          <w:b/>
          <w:bCs/>
        </w:rPr>
        <w:t xml:space="preserve">2 Third </w:t>
      </w:r>
      <w:r>
        <w:rPr>
          <w:rStyle w:val="CharStyle316"/>
          <w:b/>
          <w:bCs/>
          <w:shd w:val="clear" w:color="auto" w:fill="80FFFF"/>
        </w:rPr>
        <w:t>W</w:t>
      </w:r>
      <w:r>
        <w:rPr>
          <w:rStyle w:val="CharStyle316"/>
          <w:b/>
          <w:bCs/>
        </w:rPr>
        <w:t xml:space="preserve">orld Economics </w:t>
      </w:r>
      <w:r>
        <w:rPr>
          <w:rStyle w:val="CharStyle316"/>
          <w:b/>
          <w:bCs/>
          <w:shd w:val="clear" w:color="auto" w:fill="80FFFF"/>
        </w:rPr>
        <w:t>1-1</w:t>
      </w:r>
      <w:r>
        <w:rPr>
          <w:rStyle w:val="CharStyle316"/>
          <w:b/>
          <w:bCs/>
        </w:rPr>
        <w:t>5 December 199</w:t>
      </w:r>
      <w:r>
        <w:rPr>
          <w:rStyle w:val="CharStyle316"/>
          <w:b/>
          <w:bCs/>
          <w:shd w:val="clear" w:color="auto" w:fill="80FFFF"/>
        </w:rPr>
        <w:t>1</w:t>
      </w:r>
    </w:p>
    <w:p>
      <w:pPr>
        <w:pStyle w:val="Style822"/>
        <w:widowControl w:val="0"/>
        <w:keepNext w:val="0"/>
        <w:keepLines w:val="0"/>
        <w:shd w:val="clear" w:color="auto" w:fill="auto"/>
        <w:bidi w:val="0"/>
        <w:spacing w:before="0" w:after="0" w:line="206" w:lineRule="exact"/>
        <w:ind w:left="0" w:right="0" w:firstLine="43"/>
      </w:pPr>
      <w:r>
        <w:rPr>
          <w:lang w:val="en-US" w:eastAsia="en-US" w:bidi="en-US"/>
          <w:w w:val="100"/>
          <w:spacing w:val="0"/>
          <w:color w:val="000000"/>
          <w:position w:val="0"/>
        </w:rPr>
        <w:t>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 of high speed export-oriented in</w:t>
        <w:t>dustrialisation.</w:t>
      </w:r>
    </w:p>
    <w:p>
      <w:pPr>
        <w:pStyle w:val="Style822"/>
        <w:widowControl w:val="0"/>
        <w:keepNext w:val="0"/>
        <w:keepLines w:val="0"/>
        <w:shd w:val="clear" w:color="auto" w:fill="auto"/>
        <w:bidi w:val="0"/>
        <w:spacing w:before="0" w:after="0" w:line="206" w:lineRule="exact"/>
        <w:ind w:left="0" w:right="0" w:firstLine="370"/>
      </w:pPr>
      <w:r>
        <w:rPr>
          <w:lang w:val="en-US" w:eastAsia="en-US" w:bidi="en-US"/>
          <w:w w:val="100"/>
          <w:spacing w:val="0"/>
          <w:color w:val="000000"/>
          <w:position w:val="0"/>
        </w:rPr>
        <w:t>Widespread water pollution is an</w:t>
        <w:t>other devastating by-product of EO</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In Taiwan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20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farmland, the govern</w:t>
        <w:t>ment itself admits, is now polluted by industrial waste water. As a result, 30% of the rice grown on the island, says Dr. Edgar Lin, one of the island's leading environmentalists, is contaminated with heavy metals, including mercury, arse</w:t>
        <w:t>nic, and cadmium.</w:t>
      </w:r>
      <w:r>
        <w:rPr>
          <w:lang w:val="en-US" w:eastAsia="en-US" w:bidi="en-US"/>
          <w:vertAlign w:val="superscript"/>
          <w:w w:val="100"/>
          <w:spacing w:val="0"/>
          <w:color w:val="000000"/>
          <w:shd w:val="clear" w:color="auto" w:fill="80FFFF"/>
          <w:position w:val="0"/>
        </w:rPr>
        <w:t>s</w:t>
      </w:r>
    </w:p>
    <w:p>
      <w:pPr>
        <w:pStyle w:val="Style822"/>
        <w:widowControl w:val="0"/>
        <w:keepNext w:val="0"/>
        <w:keepLines w:val="0"/>
        <w:shd w:val="clear" w:color="auto" w:fill="auto"/>
        <w:bidi w:val="0"/>
        <w:spacing w:before="0" w:after="0" w:line="206" w:lineRule="exact"/>
        <w:ind w:left="0" w:right="0" w:firstLine="370"/>
      </w:pPr>
      <w:r>
        <w:rPr>
          <w:lang w:val="en-US" w:eastAsia="en-US" w:bidi="en-US"/>
          <w:w w:val="100"/>
          <w:spacing w:val="0"/>
          <w:color w:val="000000"/>
          <w:position w:val="0"/>
        </w:rPr>
        <w:t>Unregulated dumping of industrial and toxic waste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has also killed rivers, damaged coastal systems, and poison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aquifers. The lower reaches of virtually all of Taiwan's major rivers are sev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rely polluted. Untreated sewage and indus</w:t>
        <w:t>trial waste have combined to kill all of Metro Manila's water systems.</w:t>
      </w:r>
    </w:p>
    <w:p>
      <w:pPr>
        <w:pStyle w:val="Style822"/>
        <w:widowControl w:val="0"/>
        <w:keepNext w:val="0"/>
        <w:keepLines w:val="0"/>
        <w:shd w:val="clear" w:color="auto" w:fill="auto"/>
        <w:bidi w:val="0"/>
        <w:spacing w:before="0" w:after="0" w:line="206" w:lineRule="exact"/>
        <w:ind w:left="0" w:right="0" w:firstLine="370"/>
      </w:pPr>
      <w:r>
        <w:rPr>
          <w:lang w:val="en-US" w:eastAsia="en-US" w:bidi="en-US"/>
          <w:w w:val="100"/>
          <w:spacing w:val="0"/>
          <w:color w:val="000000"/>
          <w:position w:val="0"/>
        </w:rPr>
        <w:t>Even the Asian Wall Street Journal, oneof the champions of EOI, admits that here in Thailand, Asia's fastest growing economy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pollution has already reached a cr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sis state.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lowe</w:t>
      </w:r>
      <w:r>
        <w:rPr>
          <w:lang w:val="en-US" w:eastAsia="en-US" w:bidi="en-US"/>
          <w:w w:val="100"/>
          <w:spacing w:val="0"/>
          <w:color w:val="000000"/>
          <w:shd w:val="clear" w:color="auto" w:fill="80FFFF"/>
          <w:position w:val="0"/>
        </w:rPr>
        <w:t>rp</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tof Bangkok's Chao Praya River is seriously polluted by uncontrolled dumping of industrial and household waste. The river's upper reaches,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which supply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Bangkok's water, are increasingly affected by seep</w:t>
        <w:t>age of agricultural chemicals, and some analysts cite evidence that such chemi</w:t>
        <w:t>cals have contributed to the decrease in marine life in the Gulf of Thailand.</w:t>
      </w:r>
    </w:p>
    <w:p>
      <w:pPr>
        <w:pStyle w:val="Style822"/>
        <w:widowControl w:val="0"/>
        <w:keepNext w:val="0"/>
        <w:keepLines w:val="0"/>
        <w:shd w:val="clear" w:color="auto" w:fill="auto"/>
        <w:bidi w:val="0"/>
        <w:spacing w:before="0" w:after="0" w:line="206" w:lineRule="exact"/>
        <w:ind w:left="0" w:right="0" w:firstLine="370"/>
      </w:pPr>
      <w:r>
        <w:rPr>
          <w:lang w:val="en-US" w:eastAsia="en-US" w:bidi="en-US"/>
          <w:w w:val="100"/>
          <w:spacing w:val="0"/>
          <w:color w:val="000000"/>
          <w:position w:val="0"/>
        </w:rPr>
        <w:t xml:space="preserve">Asia's top NIC, South Korea, has its share of environmental horror stories, but perhaps no tale is more terrifying than the experience of the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0 million people who draw their supplies from the Nakdong River, which snakes down the Taegu-Pusan metropolitan area, Korea's secon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most important indus</w:t>
        <w:t>trial complex. In Apr</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 xml:space="preserve"> </w:t>
      </w:r>
      <w:r>
        <w:rPr>
          <w:rStyle w:val="CharStyle878"/>
        </w:rPr>
        <w:t>1991,</w:t>
      </w:r>
      <w:r>
        <w:rPr>
          <w:lang w:val="en-US" w:eastAsia="en-US" w:bidi="en-US"/>
          <w:w w:val="100"/>
          <w:spacing w:val="0"/>
          <w:color w:val="000000"/>
          <w:position w:val="0"/>
        </w:rPr>
        <w:t xml:space="preserve"> they were told by the government that the funny smell they had noticed in their tap water was caused by the surreptitious dump</w:t>
        <w:t>ing of some 32</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tons of waste phenol, a highly toxic, cancer-causing chemical, by a subsidiary of Doosan, a Korean conglomerate thathas joint ventures with Coca Cola, Kentucky Fried Chicken, and Nestle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The dumping, they were also informed, had been going on for over five months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7</w:t>
      </w:r>
    </w:p>
    <w:p>
      <w:pPr>
        <w:pStyle w:val="Style822"/>
        <w:widowControl w:val="0"/>
        <w:keepNext w:val="0"/>
        <w:keepLines w:val="0"/>
        <w:shd w:val="clear" w:color="auto" w:fill="auto"/>
        <w:bidi w:val="0"/>
        <w:spacing w:before="0" w:after="0" w:line="206" w:lineRule="exact"/>
        <w:ind w:left="0" w:right="0" w:firstLine="370"/>
      </w:pP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Korean Miracle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has also made the sulfur dioxide content of Seoul's air one of the world's highest and caused close to 70% the rain falling on the city to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 acidic as to pose a hazard to human beings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Seoul's air pollution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not unique in being a serious health hazard; asthma cases among Taiwanese children have quadrupled over the last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0 years, and</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206" w:lineRule="exact"/>
        <w:ind w:left="0" w:right="0" w:firstLine="88"/>
      </w:pPr>
      <w:r>
        <w:rPr>
          <w:lang w:val="en-US" w:eastAsia="en-US" w:bidi="en-US"/>
          <w:w w:val="100"/>
          <w:spacing w:val="0"/>
          <w:color w:val="000000"/>
          <w:position w:val="0"/>
        </w:rPr>
        <w:t xml:space="preserve">according to one account,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children in Bangkok have among the highest levels of lead in their blood, largely attribut</w:t>
        <w:t>able to air pollution</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206" w:lineRule="exact"/>
        <w:ind w:left="0" w:right="0" w:firstLine="417"/>
      </w:pPr>
      <w:r>
        <w:rPr>
          <w:lang w:val="en-US" w:eastAsia="en-US" w:bidi="en-US"/>
          <w:w w:val="100"/>
          <w:spacing w:val="0"/>
          <w:color w:val="000000"/>
          <w:position w:val="0"/>
        </w:rPr>
        <w:t>Confronted with already serious environmental threats generated by high-speed growth, the peoples of Tai</w:t>
        <w:t>wan and Korea, as well as the people of Japan, also have to face the potentially massive health and environmental con</w:t>
        <w:t>sequences of nuclear power plant disas</w:t>
        <w:t>ters. In spite of over 190 accidents at the country's operating nuclear reactors, nuclear energy continues to</w:t>
      </w:r>
      <w:r>
        <w:rPr>
          <w:lang w:val="en-US" w:eastAsia="en-US" w:bidi="en-US"/>
          <w:w w:val="100"/>
          <w:spacing w:val="0"/>
          <w:color w:val="000000"/>
          <w:shd w:val="clear" w:color="auto" w:fill="80FFFF"/>
          <w:position w:val="0"/>
        </w:rPr>
        <w:t>-b</w:t>
      </w:r>
      <w:r>
        <w:rPr>
          <w:lang w:val="en-US" w:eastAsia="en-US" w:bidi="en-US"/>
          <w:w w:val="100"/>
          <w:spacing w:val="0"/>
          <w:color w:val="000000"/>
          <w:position w:val="0"/>
        </w:rPr>
        <w:t>e a key element in plans for future export-led growth.</w:t>
      </w:r>
    </w:p>
    <w:p>
      <w:pPr>
        <w:pStyle w:val="Style822"/>
        <w:widowControl w:val="0"/>
        <w:keepNext w:val="0"/>
        <w:keepLines w:val="0"/>
        <w:shd w:val="clear" w:color="auto" w:fill="auto"/>
        <w:bidi w:val="0"/>
        <w:spacing w:before="0" w:after="0" w:line="206" w:lineRule="exact"/>
        <w:ind w:left="0" w:right="0" w:firstLine="417"/>
      </w:pPr>
      <w:r>
        <w:rPr>
          <w:lang w:val="en-US" w:eastAsia="en-US" w:bidi="en-US"/>
          <w:w w:val="100"/>
          <w:spacing w:val="0"/>
          <w:color w:val="000000"/>
          <w:position w:val="0"/>
        </w:rPr>
        <w:t>Korea's technocrats continue to cherish dreams of building 55 new nu</w:t>
        <w:t>clear plants by the y</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ar </w:t>
      </w:r>
      <w:r>
        <w:rPr>
          <w:rStyle w:val="CharStyle878"/>
        </w:rPr>
        <w:t>203</w:t>
      </w:r>
      <w:r>
        <w:rPr>
          <w:rStyle w:val="CharStyle878"/>
          <w:shd w:val="clear" w:color="auto" w:fill="80FFFF"/>
        </w:rPr>
        <w:t>1/°</w:t>
      </w:r>
      <w:r>
        <w:rPr>
          <w:lang w:val="en-US" w:eastAsia="en-US" w:bidi="en-US"/>
          <w:w w:val="100"/>
          <w:spacing w:val="0"/>
          <w:color w:val="000000"/>
          <w:position w:val="0"/>
        </w:rPr>
        <w:t xml:space="preserve"> And in Taiwan, the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 continues to try to push through with plans to build a fourth nuclear plant, disregarding accidents, problems with the disposal of low-level waste, and lack of any viable plans for the longterm storage of spent fuel.</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177" w:line="206" w:lineRule="exact"/>
        <w:ind w:left="0" w:right="0" w:firstLine="417"/>
      </w:pPr>
      <w:r>
        <w:rPr>
          <w:lang w:val="en-US" w:eastAsia="en-US" w:bidi="en-US"/>
          <w:w w:val="100"/>
          <w:spacing w:val="0"/>
          <w:color w:val="000000"/>
          <w:position w:val="0"/>
        </w:rPr>
        <w:t>Theen</w:t>
      </w:r>
      <w:r>
        <w:rPr>
          <w:lang w:val="en-US" w:eastAsia="en-US" w:bidi="en-US"/>
          <w:w w:val="100"/>
          <w:spacing w:val="0"/>
          <w:color w:val="000000"/>
          <w:shd w:val="clear" w:color="auto" w:fill="80FFFF"/>
          <w:position w:val="0"/>
        </w:rPr>
        <w:t>vir</w:t>
      </w:r>
      <w:r>
        <w:rPr>
          <w:lang w:val="en-US" w:eastAsia="en-US" w:bidi="en-US"/>
          <w:w w:val="100"/>
          <w:spacing w:val="0"/>
          <w:color w:val="000000"/>
          <w:position w:val="0"/>
        </w:rPr>
        <w:t>onmen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al crisis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East Asia is not an accidental by-product of devel</w:t>
        <w:t>opment or one that can be attributed to lack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foresig</w:t>
      </w:r>
      <w:r>
        <w:rPr>
          <w:lang w:val="en-US" w:eastAsia="en-US" w:bidi="en-US"/>
          <w:w w:val="100"/>
          <w:spacing w:val="0"/>
          <w:color w:val="000000"/>
          <w:shd w:val="clear" w:color="auto" w:fill="80FFFF"/>
          <w:position w:val="0"/>
        </w:rPr>
        <w:t>ht</w:t>
      </w:r>
      <w:r>
        <w:rPr>
          <w:lang w:val="en-US" w:eastAsia="en-US" w:bidi="en-US"/>
          <w:w w:val="100"/>
          <w:spacing w:val="0"/>
          <w:color w:val="000000"/>
          <w:position w:val="0"/>
        </w:rPr>
        <w:t>. In many countries, laws and regulatory bodies are in place. But technocrats are reluctant to enforce laws, for fear of chasing away local and for</w:t>
        <w:t>eig</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investors, many of whom set u</w:t>
      </w:r>
      <w:r>
        <w:rPr>
          <w:lang w:val="en-US" w:eastAsia="en-US" w:bidi="en-US"/>
          <w:w w:val="100"/>
          <w:spacing w:val="0"/>
          <w:color w:val="000000"/>
          <w:shd w:val="clear" w:color="auto" w:fill="80FFFF"/>
          <w:position w:val="0"/>
        </w:rPr>
        <w:t xml:space="preserve">p </w:t>
      </w:r>
      <w:r>
        <w:rPr>
          <w:lang w:val="en-US" w:eastAsia="en-US" w:bidi="en-US"/>
          <w:w w:val="100"/>
          <w:spacing w:val="0"/>
          <w:color w:val="000000"/>
          <w:position w:val="0"/>
        </w:rPr>
        <w:t>shop in the first place to take advantage of a lax environmental regime. For many technocrats, in fact, some e</w:t>
      </w:r>
      <w:r>
        <w:rPr>
          <w:lang w:val="en-US" w:eastAsia="en-US" w:bidi="en-US"/>
          <w:w w:val="100"/>
          <w:spacing w:val="0"/>
          <w:color w:val="000000"/>
          <w:shd w:val="clear" w:color="auto" w:fill="80FFFF"/>
          <w:position w:val="0"/>
        </w:rPr>
        <w:t>nv</w:t>
      </w:r>
      <w:r>
        <w:rPr>
          <w:lang w:val="en-US" w:eastAsia="en-US" w:bidi="en-US"/>
          <w:w w:val="100"/>
          <w:spacing w:val="0"/>
          <w:color w:val="000000"/>
          <w:position w:val="0"/>
        </w:rPr>
        <w:t>ironmental destructio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is the unavoidable pric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economic growth.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Some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however, is a fairly elastic term. When processes of high-speed, export-oriented industriali</w:t>
        <w:t>sation telescope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few decades trans</w:t>
        <w:t>formations that took many more dec</w:t>
        <w:t>ades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other industrial coun</w:t>
        <w:t xml:space="preserve">tries - then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some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can be quite devastat</w:t>
        <w:t>ing. Massive ecological destabilisation, in short, is instr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nsic to export-oriented industrialisation.</w:t>
      </w:r>
    </w:p>
    <w:p>
      <w:pPr>
        <w:pStyle w:val="Style843"/>
        <w:widowControl w:val="0"/>
        <w:keepNext w:val="0"/>
        <w:keepLines w:val="0"/>
        <w:shd w:val="clear" w:color="auto" w:fill="auto"/>
        <w:bidi w:val="0"/>
        <w:spacing w:before="0" w:after="111" w:line="210" w:lineRule="exact"/>
        <w:ind w:left="0" w:right="40" w:firstLine="0"/>
      </w:pPr>
      <w:r>
        <w:rPr>
          <w:lang w:val="en-US" w:eastAsia="en-US" w:bidi="en-US"/>
          <w:w w:val="100"/>
          <w:color w:val="000000"/>
          <w:position w:val="0"/>
        </w:rPr>
        <w:t>Dependent development</w:t>
      </w:r>
    </w:p>
    <w:p>
      <w:pPr>
        <w:pStyle w:val="Style822"/>
        <w:widowControl w:val="0"/>
        <w:keepNext w:val="0"/>
        <w:keepLines w:val="0"/>
        <w:shd w:val="clear" w:color="auto" w:fill="auto"/>
        <w:bidi w:val="0"/>
        <w:spacing w:before="0" w:after="0" w:line="202" w:lineRule="exact"/>
        <w:ind w:left="0" w:right="0" w:firstLine="417"/>
      </w:pPr>
      <w:r>
        <w:rPr>
          <w:lang w:val="en-US" w:eastAsia="en-US" w:bidi="en-US"/>
          <w:w w:val="100"/>
          <w:spacing w:val="0"/>
          <w:color w:val="000000"/>
          <w:position w:val="0"/>
        </w:rPr>
        <w:t>Allow mo now to turn to a discus</w:t>
        <w:t>sion of one of the fundamental flaws of EOI,</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thatisitsdependen</w:t>
      </w:r>
      <w:r>
        <w:rPr>
          <w:lang w:val="en-US" w:eastAsia="en-US" w:bidi="en-US"/>
          <w:w w:val="100"/>
          <w:spacing w:val="0"/>
          <w:color w:val="000000"/>
          <w:shd w:val="clear" w:color="auto" w:fill="80FFFF"/>
          <w:position w:val="0"/>
        </w:rPr>
        <w:t>tc</w:t>
      </w:r>
      <w:r>
        <w:rPr>
          <w:lang w:val="en-US" w:eastAsia="en-US" w:bidi="en-US"/>
          <w:w w:val="100"/>
          <w:spacing w:val="0"/>
          <w:color w:val="000000"/>
          <w:position w:val="0"/>
        </w:rPr>
        <w:t>ha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acter.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These flaws are well illustrated in the case of the leading 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Cs, Korea and Taiwan.</w:t>
      </w:r>
    </w:p>
    <w:p>
      <w:pPr>
        <w:pStyle w:val="Style822"/>
        <w:widowControl w:val="0"/>
        <w:keepNext w:val="0"/>
        <w:keepLines w:val="0"/>
        <w:shd w:val="clear" w:color="auto" w:fill="auto"/>
        <w:bidi w:val="0"/>
        <w:spacing w:before="0" w:after="0" w:line="202" w:lineRule="exact"/>
        <w:ind w:left="0" w:right="0" w:firstLine="417"/>
      </w:pPr>
      <w:r>
        <w:rPr>
          <w:lang w:val="en-US" w:eastAsia="en-US" w:bidi="en-US"/>
          <w:w w:val="100"/>
          <w:spacing w:val="0"/>
          <w:color w:val="000000"/>
          <w:position w:val="0"/>
        </w:rPr>
        <w:t>On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one hand,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NICs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dependent on one export market, the United States, which in the mid-eighties absorbed about 40% of their exports. But with protectionism sweeping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and other advanced capitalist countries, export orientation has become a major</w:t>
      </w:r>
    </w:p>
    <w:p>
      <w:pPr>
        <w:pStyle w:val="Style822"/>
        <w:widowControl w:val="0"/>
        <w:keepNext w:val="0"/>
        <w:keepLines w:val="0"/>
        <w:shd w:val="clear" w:color="auto" w:fill="auto"/>
        <w:bidi w:val="0"/>
        <w:spacing w:before="0" w:after="0" w:line="206" w:lineRule="exact"/>
        <w:ind w:left="0" w:right="0" w:firstLine="66"/>
      </w:pPr>
      <w:r>
        <w:rPr>
          <w:lang w:val="en-US" w:eastAsia="en-US" w:bidi="en-US"/>
          <w:w w:val="100"/>
          <w:spacing w:val="0"/>
          <w:color w:val="000000"/>
          <w:position w:val="0"/>
        </w:rPr>
        <w:t>point of vulnerability that casts a heavy shadow on the future of these econo</w:t>
        <w:t>mies. In an aggressive effort to end its trade deficit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with Korea and Taiwan, the US has practically carried out a trade war with them over the last four years. Not surprisingly, Taiwan in </w:t>
      </w:r>
      <w:r>
        <w:rPr>
          <w:rStyle w:val="CharStyle878"/>
          <w:shd w:val="clear" w:color="auto" w:fill="80FFFF"/>
        </w:rPr>
        <w:t>1</w:t>
      </w:r>
      <w:r>
        <w:rPr>
          <w:rStyle w:val="CharStyle878"/>
        </w:rPr>
        <w:t>990</w:t>
      </w:r>
      <w:r>
        <w:rPr>
          <w:lang w:val="en-US" w:eastAsia="en-US" w:bidi="en-US"/>
          <w:w w:val="100"/>
          <w:spacing w:val="0"/>
          <w:color w:val="000000"/>
          <w:position w:val="0"/>
        </w:rPr>
        <w:t xml:space="preserve"> regis</w:t>
      </w:r>
      <w:r>
        <w:rPr>
          <w:lang w:val="en-US" w:eastAsia="en-US" w:bidi="en-US"/>
          <w:w w:val="100"/>
          <w:spacing w:val="0"/>
          <w:color w:val="000000"/>
          <w:shd w:val="clear" w:color="auto" w:fill="80FFFF"/>
          <w:position w:val="0"/>
        </w:rPr>
      </w:r>
      <w:r>
        <w:rPr>
          <w:lang w:val="en-US" w:eastAsia="en-US" w:bidi="en-US"/>
          <w:w w:val="100"/>
          <w:spacing w:val="0"/>
          <w:color w:val="000000"/>
          <w:position w:val="0"/>
        </w:rPr>
        <w:t>tered its lowest rate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of growth since </w:t>
      </w:r>
      <w:r>
        <w:rPr>
          <w:rStyle w:val="CharStyle878"/>
        </w:rPr>
        <w:t xml:space="preserve">1982, </w:t>
      </w:r>
      <w:r>
        <w:rPr>
          <w:lang w:val="en-US" w:eastAsia="en-US" w:bidi="en-US"/>
          <w:w w:val="100"/>
          <w:spacing w:val="0"/>
          <w:color w:val="000000"/>
          <w:position w:val="0"/>
        </w:rPr>
        <w:t xml:space="preserve">and South </w:t>
      </w:r>
      <w:r>
        <w:rPr>
          <w:rStyle w:val="CharStyle878"/>
        </w:rPr>
        <w:t>Korea's</w:t>
      </w:r>
      <w:r>
        <w:rPr>
          <w:lang w:val="en-US" w:eastAsia="en-US" w:bidi="en-US"/>
          <w:w w:val="100"/>
          <w:spacing w:val="0"/>
          <w:color w:val="000000"/>
          <w:position w:val="0"/>
        </w:rPr>
        <w:t xml:space="preserve"> trade balance went back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into defic</w:t>
      </w:r>
      <w:r>
        <w:rPr>
          <w:lang w:val="en-US" w:eastAsia="en-US" w:bidi="en-US"/>
          <w:w w:val="100"/>
          <w:spacing w:val="0"/>
          <w:color w:val="000000"/>
          <w:shd w:val="clear" w:color="auto" w:fill="80FFFF"/>
          <w:position w:val="0"/>
        </w:rPr>
        <w:t xml:space="preserve">it </w:t>
      </w:r>
      <w:r>
        <w:rPr>
          <w:lang w:val="en-US" w:eastAsia="en-US" w:bidi="en-US"/>
          <w:w w:val="100"/>
          <w:spacing w:val="0"/>
          <w:color w:val="000000"/>
          <w:position w:val="0"/>
        </w:rPr>
        <w:t>after a brief four years of surplus.</w:t>
      </w:r>
    </w:p>
    <w:p>
      <w:pPr>
        <w:pStyle w:val="Style822"/>
        <w:widowControl w:val="0"/>
        <w:keepNext w:val="0"/>
        <w:keepLines w:val="0"/>
        <w:shd w:val="clear" w:color="auto" w:fill="auto"/>
        <w:bidi w:val="0"/>
        <w:spacing w:before="0" w:after="0" w:line="206" w:lineRule="exact"/>
        <w:ind w:left="0" w:right="0" w:firstLine="400"/>
      </w:pPr>
      <w:r>
        <w:rPr>
          <w:lang w:val="en-US" w:eastAsia="en-US" w:bidi="en-US"/>
          <w:w w:val="100"/>
          <w:spacing w:val="0"/>
          <w:color w:val="000000"/>
          <w:position w:val="0"/>
        </w:rPr>
        <w:t xml:space="preserve">On the other hand, despite three decades of </w:t>
      </w:r>
      <w:r>
        <w:rPr>
          <w:rStyle w:val="CharStyle878"/>
        </w:rPr>
        <w:t>8-10%</w:t>
      </w:r>
      <w:r>
        <w:rPr>
          <w:lang w:val="en-US" w:eastAsia="en-US" w:bidi="en-US"/>
          <w:w w:val="100"/>
          <w:spacing w:val="0"/>
          <w:color w:val="000000"/>
          <w:position w:val="0"/>
        </w:rPr>
        <w:t xml:space="preserve"> growth rates,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NICs remain fundamentally dependent on Japan for manufacturing components and technology. Indeed, their role con</w:t>
        <w:t>tinue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be that of providing cheap labour to assemble imported compo</w:t>
        <w:t xml:space="preserve">nents and technology. Korea's </w:t>
      </w:r>
      <w:r>
        <w:rPr>
          <w:rStyle w:val="CharStyle878"/>
        </w:rPr>
        <w:t>$5.9</w:t>
      </w:r>
      <w:r>
        <w:rPr>
          <w:lang w:val="en-US" w:eastAsia="en-US" w:bidi="en-US"/>
          <w:w w:val="100"/>
          <w:spacing w:val="0"/>
          <w:color w:val="000000"/>
          <w:position w:val="0"/>
        </w:rPr>
        <w:t xml:space="preserve"> bil</w:t>
        <w:t xml:space="preserve">lion trade deficit with Japan in </w:t>
      </w:r>
      <w:r>
        <w:rPr>
          <w:rStyle w:val="CharStyle878"/>
        </w:rPr>
        <w:t>1990</w:t>
      </w:r>
      <w:r>
        <w:rPr>
          <w:lang w:val="en-US" w:eastAsia="en-US" w:bidi="en-US"/>
          <w:w w:val="100"/>
          <w:spacing w:val="0"/>
          <w:color w:val="000000"/>
          <w:position w:val="0"/>
        </w:rPr>
        <w:t xml:space="preserve"> and Taiwan's </w:t>
      </w:r>
      <w:r>
        <w:rPr>
          <w:rStyle w:val="CharStyle878"/>
        </w:rPr>
        <w:t>$7.9</w:t>
      </w:r>
      <w:r>
        <w:rPr>
          <w:lang w:val="en-US" w:eastAsia="en-US" w:bidi="en-US"/>
          <w:w w:val="100"/>
          <w:spacing w:val="0"/>
          <w:color w:val="000000"/>
          <w:position w:val="0"/>
        </w:rPr>
        <w:t xml:space="preserve"> billion deficit reveal this lopsided relationship.</w:t>
      </w:r>
    </w:p>
    <w:p>
      <w:pPr>
        <w:pStyle w:val="Style822"/>
        <w:widowControl w:val="0"/>
        <w:keepNext w:val="0"/>
        <w:keepLines w:val="0"/>
        <w:shd w:val="clear" w:color="auto" w:fill="auto"/>
        <w:bidi w:val="0"/>
        <w:spacing w:before="0" w:after="0" w:line="206" w:lineRule="exact"/>
        <w:ind w:left="0" w:right="0" w:firstLine="400"/>
      </w:pPr>
      <w:r>
        <w:rPr>
          <w:lang w:val="en-US" w:eastAsia="en-US" w:bidi="en-US"/>
          <w:w w:val="100"/>
          <w:spacing w:val="0"/>
          <w:color w:val="000000"/>
          <w:position w:val="0"/>
        </w:rPr>
        <w:t xml:space="preserve">Taiwan's famous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computer indus</w:t>
        <w:t>tr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is actually a glorified description for a low-tech, labor-intensive mass cloning of easy-</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o-copy IBM models. As for Ko</w:t>
        <w:t>rea, its image of being a high-tech pro</w:t>
        <w:t>ducer is belied by a few sobering reali</w:t>
        <w:t>ties: the bestselling Hyundai Excel may be Korea's best-known export, but its body styling is Italian in origin, its en</w:t>
        <w:t>gine is designe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by the Japanese firm M</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subishi, and its transmission is both designed and manufactured by Mitsub</w:t>
        <w:t>ishi. Korean color television sets may be competing toe-to-toe with Japanese products in the 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but Japanese compo</w:t>
        <w:t>nents account for 85% of their value. Korea may be the world's fifth largest exporter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personal computers,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nly the computer cabinet is actually made in the country.</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206" w:lineRule="exact"/>
        <w:ind w:left="0" w:right="0" w:firstLine="400"/>
      </w:pPr>
      <w:r>
        <w:rPr>
          <w:lang w:val="en-US" w:eastAsia="en-US" w:bidi="en-US"/>
          <w:w w:val="100"/>
          <w:spacing w:val="0"/>
          <w:color w:val="000000"/>
          <w:position w:val="0"/>
        </w:rPr>
        <w:t>Korea and Taiwan, in other words, have not graduated from being assem</w:t>
        <w:t xml:space="preserve">bly sites for foreign and specifically Japanese components.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his is leading them to a dead end that we have termed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structural squeeze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Unable to gradu</w:t>
        <w:t>ate to high tech production owing to their weak research and development base and the marked reluctance of the Japanese to share their advanced tech</w:t>
        <w:t>nology, the NICs are also being priced out of the cheap labour market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wage levels that are now significantly higher than those of other Asian countries. </w:t>
      </w:r>
      <w:r>
        <w:rPr>
          <w:lang w:val="en-US" w:eastAsia="en-US" w:bidi="en-US"/>
          <w:vertAlign w:val="superscript"/>
          <w:w w:val="100"/>
          <w:spacing w:val="0"/>
          <w:color w:val="000000"/>
          <w:shd w:val="clear" w:color="auto" w:fill="80FFFF"/>
          <w:position w:val="0"/>
        </w:rPr>
        <w:t>1</w:t>
      </w:r>
    </w:p>
    <w:p>
      <w:pPr>
        <w:pStyle w:val="Style822"/>
        <w:widowControl w:val="0"/>
        <w:keepNext w:val="0"/>
        <w:keepLines w:val="0"/>
        <w:shd w:val="clear" w:color="auto" w:fill="auto"/>
        <w:bidi w:val="0"/>
        <w:spacing w:before="0" w:after="0" w:line="206" w:lineRule="exact"/>
        <w:ind w:left="0" w:right="0" w:firstLine="400"/>
        <w:sectPr>
          <w:headerReference w:type="even" r:id="rId200"/>
          <w:headerReference w:type="default" r:id="rId201"/>
          <w:footerReference w:type="even" r:id="rId202"/>
          <w:footerReference w:type="default" r:id="rId203"/>
          <w:headerReference w:type="first" r:id="rId204"/>
          <w:footerReference w:type="first" r:id="rId205"/>
          <w:pgSz w:w="13195" w:h="17244"/>
          <w:pgMar w:top="2142" w:left="1393" w:right="1393" w:bottom="1993" w:header="0" w:footer="3" w:gutter="690"/>
          <w:rtlGutter w:val="0"/>
          <w:cols w:num="3" w:space="102"/>
          <w:pgNumType w:start="15"/>
          <w:noEndnote/>
          <w:docGrid w:linePitch="360"/>
        </w:sectPr>
      </w:pPr>
      <w:r>
        <w:rPr>
          <w:lang w:val="en-US" w:eastAsia="en-US" w:bidi="en-US"/>
          <w:w w:val="100"/>
          <w:spacing w:val="0"/>
          <w:color w:val="000000"/>
          <w:position w:val="0"/>
        </w:rPr>
        <w:t>Pushed up by the rising cost of liv</w:t>
        <w:t xml:space="preserve">ing and the </w:t>
      </w:r>
      <w:r>
        <w:rPr>
          <w:lang w:val="en-US" w:eastAsia="en-US" w:bidi="en-US"/>
          <w:w w:val="100"/>
          <w:spacing w:val="0"/>
          <w:color w:val="000000"/>
          <w:shd w:val="clear" w:color="auto" w:fill="80FFFF"/>
          <w:position w:val="0"/>
        </w:rPr>
        <w:t>dr</w:t>
      </w:r>
      <w:r>
        <w:rPr>
          <w:lang w:val="en-US" w:eastAsia="en-US" w:bidi="en-US"/>
          <w:w w:val="100"/>
          <w:spacing w:val="0"/>
          <w:color w:val="000000"/>
          <w:position w:val="0"/>
        </w:rPr>
        <w:t>ying up of labor reserves, as well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sb</w:t>
      </w:r>
      <w:r>
        <w:rPr>
          <w:lang w:val="en-US" w:eastAsia="en-US" w:bidi="en-US"/>
          <w:w w:val="100"/>
          <w:spacing w:val="0"/>
          <w:color w:val="000000"/>
          <w:position w:val="0"/>
        </w:rPr>
        <w:t>y increasingly effect</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 labour organising, the average wage in Taiwan and Korea now stands at three times that in Southeast Asia and ten times that in China. For example, the average hourly</w:t>
      </w:r>
    </w:p>
    <w:p>
      <w:pPr>
        <w:pStyle w:val="Style74"/>
        <w:widowControl w:val="0"/>
        <w:keepNext w:val="0"/>
        <w:keepLines w:val="0"/>
        <w:shd w:val="clear" w:color="auto" w:fill="auto"/>
        <w:bidi w:val="0"/>
        <w:jc w:val="both"/>
        <w:spacing w:before="0" w:after="0" w:line="206" w:lineRule="exact"/>
        <w:ind w:left="0" w:right="0" w:firstLine="42"/>
      </w:pPr>
      <w:r>
        <w:rPr>
          <w:lang w:val="en-US" w:eastAsia="en-US" w:bidi="en-US"/>
          <w:w w:val="100"/>
          <w:spacing w:val="0"/>
          <w:color w:val="000000"/>
          <w:position w:val="0"/>
        </w:rPr>
        <w:t xml:space="preserve">wage of a textile operator is </w:t>
      </w:r>
      <w:r>
        <w:rPr>
          <w:rStyle w:val="CharStyle209"/>
          <w:b/>
          <w:bCs/>
        </w:rPr>
        <w:t>$3.65</w:t>
      </w:r>
      <w:r>
        <w:rPr>
          <w:lang w:val="en-US" w:eastAsia="en-US" w:bidi="en-US"/>
          <w:w w:val="100"/>
          <w:spacing w:val="0"/>
          <w:color w:val="000000"/>
          <w:position w:val="0"/>
        </w:rPr>
        <w:t xml:space="preserve"> in Taiwan, </w:t>
      </w:r>
      <w:r>
        <w:rPr>
          <w:rStyle w:val="CharStyle209"/>
          <w:b/>
          <w:bCs/>
        </w:rPr>
        <w:t>$0.68</w:t>
      </w:r>
      <w:r>
        <w:rPr>
          <w:lang w:val="en-US" w:eastAsia="en-US" w:bidi="en-US"/>
          <w:w w:val="100"/>
          <w:spacing w:val="0"/>
          <w:color w:val="000000"/>
          <w:position w:val="0"/>
        </w:rPr>
        <w:t xml:space="preserve"> in Thailand, and </w:t>
      </w:r>
      <w:r>
        <w:rPr>
          <w:rStyle w:val="CharStyle209"/>
          <w:b/>
          <w:bCs/>
        </w:rPr>
        <w:t>$0.23</w:t>
      </w:r>
      <w:r>
        <w:rPr>
          <w:lang w:val="en-US" w:eastAsia="en-US" w:bidi="en-US"/>
          <w:w w:val="100"/>
          <w:spacing w:val="0"/>
          <w:color w:val="000000"/>
          <w:position w:val="0"/>
        </w:rPr>
        <w:t xml:space="preserve"> in Indonesia.</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206" w:lineRule="exact"/>
        <w:ind w:left="0" w:right="0" w:firstLine="372"/>
      </w:pPr>
      <w:r>
        <w:rPr>
          <w:lang w:val="en-US" w:eastAsia="en-US" w:bidi="en-US"/>
          <w:w w:val="100"/>
          <w:spacing w:val="0"/>
          <w:color w:val="000000"/>
          <w:position w:val="0"/>
        </w:rPr>
        <w:t>Not surprisingly, US and Japanese manufacturers are pulling up stakes and relocating their operations to Thailand, Indonesia, and China. Even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alarm</w:t>
        <w:t>ing, man</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local entrepreneurs are fol</w:t>
        <w:t>lowing the lead of the Japanese and Americans and setting up shop in thos</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areas.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hollowing ou</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of manufactur</w:t>
        <w:t>ing like that which happened in the US and Japan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now poses a very rea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threat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NICs. But unlike Japan and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Taiwan, Korea, and Singapore do not have a skill-intensive, high technology sector to fall back on as they become in</w:t>
        <w:t>creasingly noncompetitive in labour-in</w:t>
      </w:r>
      <w:r>
        <w:rPr>
          <w:lang w:val="en-US" w:eastAsia="en-US" w:bidi="en-US"/>
          <w:w w:val="100"/>
          <w:spacing w:val="0"/>
          <w:color w:val="000000"/>
          <w:shd w:val="clear" w:color="auto" w:fill="80FFFF"/>
          <w:position w:val="0"/>
        </w:rPr>
      </w:r>
      <w:r>
        <w:rPr>
          <w:lang w:val="en-US" w:eastAsia="en-US" w:bidi="en-US"/>
          <w:w w:val="100"/>
          <w:spacing w:val="0"/>
          <w:color w:val="000000"/>
          <w:position w:val="0"/>
        </w:rPr>
        <w:t>tensive manufacturing.</w:t>
      </w:r>
    </w:p>
    <w:p>
      <w:pPr>
        <w:pStyle w:val="Style74"/>
        <w:widowControl w:val="0"/>
        <w:keepNext w:val="0"/>
        <w:keepLines w:val="0"/>
        <w:shd w:val="clear" w:color="auto" w:fill="auto"/>
        <w:bidi w:val="0"/>
        <w:jc w:val="both"/>
        <w:spacing w:before="0" w:after="203" w:line="206" w:lineRule="exact"/>
        <w:ind w:left="0" w:right="0" w:firstLine="372"/>
      </w:pPr>
      <w:r>
        <w:rPr>
          <w:lang w:val="en-US" w:eastAsia="en-US" w:bidi="en-US"/>
          <w:w w:val="100"/>
          <w:spacing w:val="0"/>
          <w:color w:val="000000"/>
          <w:position w:val="0"/>
        </w:rPr>
        <w:t>EO</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is, in short, a very fragile base on which to build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olid economy, being greatly 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pendent for its dynamism on foreign capital, foreign markets, and foreign technology. It leaves countries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real bargaining chip, cheap labour, and when that goes, so do for</w:t>
        <w:t>eign capital and local manufacturers.</w:t>
      </w:r>
    </w:p>
    <w:p>
      <w:pPr>
        <w:pStyle w:val="Style843"/>
        <w:widowControl w:val="0"/>
        <w:keepNext w:val="0"/>
        <w:keepLines w:val="0"/>
        <w:shd w:val="clear" w:color="auto" w:fill="auto"/>
        <w:bidi w:val="0"/>
        <w:spacing w:before="0" w:after="157" w:line="178" w:lineRule="exact"/>
        <w:ind w:left="40" w:right="0" w:firstLine="0"/>
      </w:pPr>
      <w:r>
        <w:rPr>
          <w:lang w:val="en-US" w:eastAsia="en-US" w:bidi="en-US"/>
          <w:w w:val="100"/>
          <w:color w:val="000000"/>
          <w:position w:val="0"/>
        </w:rPr>
        <w:t>EOI and the new East As</w:t>
      </w:r>
      <w:r>
        <w:rPr>
          <w:lang w:val="en-US" w:eastAsia="en-US" w:bidi="en-US"/>
          <w:w w:val="100"/>
          <w:color w:val="000000"/>
          <w:shd w:val="clear" w:color="auto" w:fill="80FFFF"/>
          <w:position w:val="0"/>
        </w:rPr>
        <w:t>i</w:t>
      </w:r>
      <w:r>
        <w:rPr>
          <w:lang w:val="en-US" w:eastAsia="en-US" w:bidi="en-US"/>
          <w:w w:val="100"/>
          <w:color w:val="000000"/>
          <w:position w:val="0"/>
        </w:rPr>
        <w:t>a</w:t>
        <w:br/>
        <w:t>co-prosperity sphere</w:t>
      </w:r>
    </w:p>
    <w:p>
      <w:pPr>
        <w:pStyle w:val="Style74"/>
        <w:widowControl w:val="0"/>
        <w:keepNext w:val="0"/>
        <w:keepLines w:val="0"/>
        <w:shd w:val="clear" w:color="auto" w:fill="auto"/>
        <w:bidi w:val="0"/>
        <w:jc w:val="both"/>
        <w:spacing w:before="0" w:after="0" w:line="206" w:lineRule="exact"/>
        <w:ind w:left="0" w:right="0" w:firstLine="372"/>
      </w:pPr>
      <w:r>
        <w:rPr>
          <w:lang w:val="en-US" w:eastAsia="en-US" w:bidi="en-US"/>
          <w:w w:val="100"/>
          <w:spacing w:val="0"/>
          <w:color w:val="000000"/>
          <w:position w:val="0"/>
        </w:rPr>
        <w:t>The vulnerability of even relatively industrialised economies to the move</w:t>
        <w:t>ment of fickle capital seeking ever cheaper labour leads us right to the question of who really benefits from the current phase of export-oriented indus</w:t>
        <w:t xml:space="preserve">trialisation.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that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answer is fairly clear: that in the latest phase of EOI, the region's economy is being rap</w:t>
        <w:t>idly integrated around the needs of Ja</w:t>
        <w:t>pan.</w:t>
      </w:r>
    </w:p>
    <w:p>
      <w:pPr>
        <w:pStyle w:val="Style74"/>
        <w:widowControl w:val="0"/>
        <w:keepNext w:val="0"/>
        <w:keepLines w:val="0"/>
        <w:shd w:val="clear" w:color="auto" w:fill="auto"/>
        <w:bidi w:val="0"/>
        <w:jc w:val="both"/>
        <w:spacing w:before="0" w:after="0" w:line="206" w:lineRule="exact"/>
        <w:ind w:left="0" w:right="0" w:firstLine="372"/>
      </w:pPr>
      <w:r>
        <w:rPr>
          <w:lang w:val="en-US" w:eastAsia="en-US" w:bidi="en-US"/>
          <w:w w:val="100"/>
          <w:spacing w:val="0"/>
          <w:color w:val="000000"/>
          <w:position w:val="0"/>
        </w:rPr>
        <w:t>While US corporations were the principal source of capital in the first phase of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oriented industrialisa</w:t>
        <w:t xml:space="preserve">tion from </w:t>
      </w:r>
      <w:r>
        <w:rPr>
          <w:rStyle w:val="CharStyle209"/>
          <w:b/>
          <w:bCs/>
        </w:rPr>
        <w:t>1965 to 1980,</w:t>
      </w:r>
      <w:r>
        <w:rPr>
          <w:lang w:val="en-US" w:eastAsia="en-US" w:bidi="en-US"/>
          <w:w w:val="100"/>
          <w:spacing w:val="0"/>
          <w:color w:val="000000"/>
          <w:position w:val="0"/>
        </w:rPr>
        <w:t xml:space="preserve"> Japanese capital became the main stimulus for second phase, which began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mid-80s. True, the US continues to be an important economic actor, but it is the dynamism of the Japanese technoeconomic machine that is reshaping the Asia-Pacific, as is evident from the following brief survey:</w:t>
      </w:r>
    </w:p>
    <w:p>
      <w:pPr>
        <w:pStyle w:val="Style74"/>
        <w:numPr>
          <w:ilvl w:val="0"/>
          <w:numId w:val="35"/>
        </w:numPr>
        <w:tabs>
          <w:tab w:leader="none" w:pos="606" w:val="left"/>
        </w:tabs>
        <w:widowControl w:val="0"/>
        <w:keepNext w:val="0"/>
        <w:keepLines w:val="0"/>
        <w:shd w:val="clear" w:color="auto" w:fill="auto"/>
        <w:bidi w:val="0"/>
        <w:jc w:val="both"/>
        <w:spacing w:before="0" w:after="0" w:line="206" w:lineRule="exact"/>
        <w:ind w:left="0" w:right="0" w:firstLine="372"/>
      </w:pPr>
      <w:r>
        <w:rPr>
          <w:lang w:val="en-US" w:eastAsia="en-US" w:bidi="en-US"/>
          <w:w w:val="100"/>
          <w:spacing w:val="0"/>
          <w:color w:val="000000"/>
          <w:position w:val="0"/>
        </w:rPr>
        <w:t>Japan is no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the most active in</w:t>
        <w:t xml:space="preserve">vestor in the area, accounting for </w:t>
      </w:r>
      <w:r>
        <w:rPr>
          <w:rStyle w:val="CharStyle209"/>
          <w:b/>
          <w:bCs/>
        </w:rPr>
        <w:t xml:space="preserve">$41.5 </w:t>
      </w:r>
      <w:r>
        <w:rPr>
          <w:lang w:val="en-US" w:eastAsia="en-US" w:bidi="en-US"/>
          <w:w w:val="100"/>
          <w:spacing w:val="0"/>
          <w:color w:val="000000"/>
          <w:position w:val="0"/>
        </w:rPr>
        <w:t xml:space="preserve">billion in direct investments as of </w:t>
      </w:r>
      <w:r>
        <w:rPr>
          <w:rStyle w:val="CharStyle209"/>
          <w:b/>
          <w:bCs/>
        </w:rPr>
        <w:t xml:space="preserve">1989, </w:t>
      </w:r>
      <w:r>
        <w:rPr>
          <w:lang w:val="en-US" w:eastAsia="en-US" w:bidi="en-US"/>
          <w:w w:val="100"/>
          <w:spacing w:val="0"/>
          <w:color w:val="000000"/>
          <w:position w:val="0"/>
        </w:rPr>
        <w:t xml:space="preserve">in contrast to the </w:t>
      </w:r>
      <w:r>
        <w:rPr>
          <w:rStyle w:val="CharStyle209"/>
          <w:b/>
          <w:bCs/>
        </w:rPr>
        <w:t>U.S.</w:t>
      </w:r>
      <w:r>
        <w:rPr>
          <w:lang w:val="en-US" w:eastAsia="en-US" w:bidi="en-US"/>
          <w:w w:val="100"/>
          <w:spacing w:val="0"/>
          <w:color w:val="000000"/>
          <w:position w:val="0"/>
        </w:rPr>
        <w:t xml:space="preserve"> figure of $32 bil</w:t>
        <w:t>lion. Half of the Japanese total poured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 xml:space="preserve">between </w:t>
      </w:r>
      <w:r>
        <w:rPr>
          <w:rStyle w:val="CharStyle209"/>
          <w:b/>
          <w:bCs/>
        </w:rPr>
        <w:t>1985 and 1989,</w:t>
      </w:r>
      <w:r>
        <w:rPr>
          <w:lang w:val="en-US" w:eastAsia="en-US" w:bidi="en-US"/>
          <w:w w:val="100"/>
          <w:spacing w:val="0"/>
          <w:color w:val="000000"/>
          <w:position w:val="0"/>
        </w:rPr>
        <w:t xml:space="preserve"> reflecting the appreciation of the yen and the conse</w:t>
        <w:t>quent search for cheap labour among Japan's conglomerates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14</w:t>
      </w:r>
    </w:p>
    <w:p>
      <w:pPr>
        <w:pStyle w:val="Style74"/>
        <w:numPr>
          <w:ilvl w:val="0"/>
          <w:numId w:val="35"/>
        </w:numPr>
        <w:tabs>
          <w:tab w:leader="none" w:pos="641" w:val="left"/>
        </w:tabs>
        <w:widowControl w:val="0"/>
        <w:keepNext w:val="0"/>
        <w:keepLines w:val="0"/>
        <w:shd w:val="clear" w:color="auto" w:fill="auto"/>
        <w:bidi w:val="0"/>
        <w:jc w:val="both"/>
        <w:spacing w:before="0" w:after="0" w:line="206" w:lineRule="exact"/>
        <w:ind w:left="0" w:right="0" w:firstLine="372"/>
      </w:pPr>
      <w:r>
        <w:rPr>
          <w:lang w:val="en-US" w:eastAsia="en-US" w:bidi="en-US"/>
          <w:w w:val="100"/>
          <w:spacing w:val="0"/>
          <w:color w:val="000000"/>
          <w:position w:val="0"/>
        </w:rPr>
        <w:t>While the NICs were the main</w:t>
      </w:r>
    </w:p>
    <w:p>
      <w:pPr>
        <w:pStyle w:val="Style74"/>
        <w:widowControl w:val="0"/>
        <w:keepNext w:val="0"/>
        <w:keepLines w:val="0"/>
        <w:shd w:val="clear" w:color="auto" w:fill="auto"/>
        <w:bidi w:val="0"/>
        <w:jc w:val="both"/>
        <w:spacing w:before="0" w:after="0" w:line="206" w:lineRule="exact"/>
        <w:ind w:left="0" w:right="0" w:firstLine="40"/>
      </w:pPr>
      <w:r>
        <w:br w:type="column"/>
      </w:r>
      <w:r>
        <w:rPr>
          <w:lang w:val="en-US" w:eastAsia="en-US" w:bidi="en-US"/>
          <w:w w:val="100"/>
          <w:spacing w:val="0"/>
          <w:color w:val="000000"/>
          <w:position w:val="0"/>
        </w:rPr>
        <w:t>destination of Japanese investment in the seventies and eighties, currently the favored sites are Indonesia, Thailand, Malaysia, and China. In these areas, new Japanese investments h</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ve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utstripp</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d US investments by large margin. In </w:t>
      </w:r>
      <w:r>
        <w:rPr>
          <w:rStyle w:val="CharStyle209"/>
          <w:b/>
          <w:bCs/>
        </w:rPr>
        <w:t xml:space="preserve">1988, </w:t>
      </w:r>
      <w:r>
        <w:rPr>
          <w:lang w:val="en-US" w:eastAsia="en-US" w:bidi="en-US"/>
          <w:w w:val="100"/>
          <w:spacing w:val="0"/>
          <w:color w:val="000000"/>
          <w:position w:val="0"/>
        </w:rPr>
        <w:t>for instance, Japan pour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d </w:t>
      </w:r>
      <w:r>
        <w:rPr>
          <w:rStyle w:val="CharStyle209"/>
          <w:b/>
          <w:bCs/>
        </w:rPr>
        <w:t>$586</w:t>
      </w:r>
      <w:r>
        <w:rPr>
          <w:lang w:val="en-US" w:eastAsia="en-US" w:bidi="en-US"/>
          <w:w w:val="100"/>
          <w:spacing w:val="0"/>
          <w:color w:val="000000"/>
          <w:position w:val="0"/>
        </w:rPr>
        <w:t xml:space="preserve"> million into Indonesia, while net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US investment was a negative $44 million; in Thailand, the Japanese invested </w:t>
      </w:r>
      <w:r>
        <w:rPr>
          <w:rStyle w:val="CharStyle209"/>
          <w:b/>
          <w:bCs/>
        </w:rPr>
        <w:t>$859</w:t>
      </w:r>
      <w:r>
        <w:rPr>
          <w:lang w:val="en-US" w:eastAsia="en-US" w:bidi="en-US"/>
          <w:w w:val="100"/>
          <w:spacing w:val="0"/>
          <w:color w:val="000000"/>
          <w:position w:val="0"/>
        </w:rPr>
        <w:t xml:space="preserve"> million, while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net investment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also negative, by </w:t>
      </w:r>
      <w:r>
        <w:rPr>
          <w:rStyle w:val="CharStyle209"/>
          <w:b/>
          <w:bCs/>
        </w:rPr>
        <w:t>$148</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million</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shd w:val="clear" w:color="auto" w:fill="80FFFF"/>
          <w:position w:val="0"/>
        </w:rPr>
        <w:t>*</w:t>
      </w:r>
    </w:p>
    <w:p>
      <w:pPr>
        <w:pStyle w:val="Style74"/>
        <w:numPr>
          <w:ilvl w:val="0"/>
          <w:numId w:val="35"/>
        </w:numPr>
        <w:tabs>
          <w:tab w:leader="none" w:pos="610" w:val="left"/>
        </w:tabs>
        <w:widowControl w:val="0"/>
        <w:keepNext w:val="0"/>
        <w:keepLines w:val="0"/>
        <w:shd w:val="clear" w:color="auto" w:fill="auto"/>
        <w:bidi w:val="0"/>
        <w:jc w:val="both"/>
        <w:spacing w:before="0" w:after="0" w:line="206" w:lineRule="exact"/>
        <w:ind w:left="0" w:right="0" w:firstLine="382"/>
      </w:pPr>
      <w:r>
        <w:rPr>
          <w:lang w:val="en-US" w:eastAsia="en-US" w:bidi="en-US"/>
          <w:w w:val="100"/>
          <w:spacing w:val="0"/>
          <w:color w:val="000000"/>
          <w:position w:val="0"/>
        </w:rPr>
        <w:t>Japan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 the the region's most important trading partner. While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remains the number one market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 economies in the region, Japan is push</w:t>
        <w:t>ing hard as an import absorber, and should outstrip the US within the next few years.</w:t>
      </w:r>
    </w:p>
    <w:p>
      <w:pPr>
        <w:pStyle w:val="Style74"/>
        <w:widowControl w:val="0"/>
        <w:keepNext w:val="0"/>
        <w:keepLines w:val="0"/>
        <w:shd w:val="clear" w:color="auto" w:fill="auto"/>
        <w:bidi w:val="0"/>
        <w:jc w:val="both"/>
        <w:spacing w:before="0" w:after="0" w:line="206" w:lineRule="exact"/>
        <w:ind w:left="0" w:right="0" w:firstLine="382"/>
      </w:pPr>
      <w:r>
        <w:rPr>
          <w:lang w:val="en-US" w:eastAsia="en-US" w:bidi="en-US"/>
          <w:w w:val="100"/>
          <w:spacing w:val="0"/>
          <w:color w:val="000000"/>
          <w:position w:val="0"/>
        </w:rPr>
        <w:t xml:space="preserve">In </w:t>
      </w:r>
      <w:r>
        <w:rPr>
          <w:rStyle w:val="CharStyle209"/>
          <w:b/>
          <w:bCs/>
        </w:rPr>
        <w:t>1989,</w:t>
      </w:r>
      <w:r>
        <w:rPr>
          <w:lang w:val="en-US" w:eastAsia="en-US" w:bidi="en-US"/>
          <w:w w:val="100"/>
          <w:spacing w:val="0"/>
          <w:color w:val="000000"/>
          <w:position w:val="0"/>
        </w:rPr>
        <w:t xml:space="preserve"> it took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 </w:t>
      </w:r>
      <w:r>
        <w:rPr>
          <w:rStyle w:val="CharStyle209"/>
          <w:b/>
          <w:bCs/>
        </w:rPr>
        <w:t>$70.3</w:t>
      </w:r>
      <w:r>
        <w:rPr>
          <w:lang w:val="en-US" w:eastAsia="en-US" w:bidi="en-US"/>
          <w:w w:val="100"/>
          <w:spacing w:val="0"/>
          <w:color w:val="000000"/>
          <w:position w:val="0"/>
        </w:rPr>
        <w:t xml:space="preserve"> billion of the region's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imports, compared to the</w:t>
      </w:r>
      <w:r>
        <w:rPr>
          <w:lang w:val="en-US" w:eastAsia="en-US" w:bidi="en-US"/>
          <w:w w:val="100"/>
          <w:spacing w:val="0"/>
          <w:color w:val="000000"/>
          <w:shd w:val="clear" w:color="auto" w:fill="80FFFF"/>
          <w:position w:val="0"/>
        </w:rPr>
        <w:t xml:space="preserve"> </w:t>
      </w:r>
      <w:r>
        <w:rPr>
          <w:rStyle w:val="CharStyle209"/>
          <w:b/>
          <w:bCs/>
        </w:rPr>
        <w:t>$10</w:t>
      </w:r>
      <w:r>
        <w:rPr>
          <w:rStyle w:val="CharStyle209"/>
          <w:b/>
          <w:bCs/>
          <w:shd w:val="clear" w:color="auto" w:fill="80FFFF"/>
        </w:rPr>
        <w:t>1.</w:t>
      </w:r>
      <w:r>
        <w:rPr>
          <w:rStyle w:val="CharStyle209"/>
          <w:b/>
          <w:bCs/>
        </w:rPr>
        <w:t xml:space="preserve">3 </w:t>
      </w:r>
      <w:r>
        <w:rPr>
          <w:lang w:val="en-US" w:eastAsia="en-US" w:bidi="en-US"/>
          <w:w w:val="100"/>
          <w:spacing w:val="0"/>
          <w:color w:val="000000"/>
          <w:position w:val="0"/>
        </w:rPr>
        <w:t xml:space="preserve">billion absorbed by the US. On the other hand, Japan's exports to the region came to </w:t>
      </w:r>
      <w:r>
        <w:rPr>
          <w:rStyle w:val="CharStyle209"/>
          <w:b/>
          <w:bCs/>
        </w:rPr>
        <w:t>$92.4</w:t>
      </w:r>
      <w:r>
        <w:rPr>
          <w:lang w:val="en-US" w:eastAsia="en-US" w:bidi="en-US"/>
          <w:w w:val="100"/>
          <w:spacing w:val="0"/>
          <w:color w:val="000000"/>
          <w:position w:val="0"/>
        </w:rPr>
        <w:t xml:space="preserve"> billion, while the US exported </w:t>
      </w:r>
      <w:r>
        <w:rPr>
          <w:rStyle w:val="CharStyle209"/>
          <w:b/>
          <w:bCs/>
        </w:rPr>
        <w:t>$67.9</w:t>
      </w:r>
      <w:r>
        <w:rPr>
          <w:lang w:val="en-US" w:eastAsia="en-US" w:bidi="en-US"/>
          <w:w w:val="100"/>
          <w:spacing w:val="0"/>
          <w:color w:val="000000"/>
          <w:position w:val="0"/>
        </w:rPr>
        <w:t xml:space="preserve"> billion</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16</w:t>
      </w:r>
    </w:p>
    <w:p>
      <w:pPr>
        <w:pStyle w:val="Style74"/>
        <w:numPr>
          <w:ilvl w:val="0"/>
          <w:numId w:val="35"/>
        </w:numPr>
        <w:tabs>
          <w:tab w:leader="none" w:pos="610" w:val="left"/>
        </w:tabs>
        <w:widowControl w:val="0"/>
        <w:keepNext w:val="0"/>
        <w:keepLines w:val="0"/>
        <w:shd w:val="clear" w:color="auto" w:fill="auto"/>
        <w:bidi w:val="0"/>
        <w:jc w:val="both"/>
        <w:spacing w:before="0" w:after="0" w:line="206" w:lineRule="exact"/>
        <w:ind w:left="0" w:right="0" w:firstLine="382"/>
      </w:pPr>
      <w:r>
        <w:rPr>
          <w:lang w:val="en-US" w:eastAsia="en-US" w:bidi="en-US"/>
          <w:w w:val="100"/>
          <w:spacing w:val="0"/>
          <w:color w:val="000000"/>
          <w:position w:val="0"/>
        </w:rPr>
        <w:t>Japan is now the area's main source of technology, particularly high technology, though this usually means whatever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op-of th</w:t>
      </w:r>
      <w:r>
        <w:rPr>
          <w:lang w:val="en-US" w:eastAsia="en-US" w:bidi="en-US"/>
          <w:w w:val="100"/>
          <w:spacing w:val="0"/>
          <w:color w:val="000000"/>
          <w:shd w:val="clear" w:color="auto" w:fill="80FFFF"/>
          <w:position w:val="0"/>
        </w:rPr>
        <w:t>e-l</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eh</w:t>
      </w:r>
      <w:r>
        <w:rPr>
          <w:lang w:val="en-US" w:eastAsia="en-US" w:bidi="en-US"/>
          <w:w w:val="100"/>
          <w:spacing w:val="0"/>
          <w:color w:val="000000"/>
          <w:position w:val="0"/>
        </w:rPr>
        <w:t xml:space="preserve">igh techit decides to share. In </w:t>
      </w:r>
      <w:r>
        <w:rPr>
          <w:rStyle w:val="CharStyle209"/>
          <w:b/>
          <w:bCs/>
        </w:rPr>
        <w:t>1987,</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value of Japan's exports of high tech to the East Asian and Southeast Asian economies was twice that of the </w:t>
      </w:r>
      <w:r>
        <w:rPr>
          <w:rStyle w:val="CharStyle209"/>
          <w:b/>
          <w:bCs/>
        </w:rPr>
        <w:t>US</w:t>
      </w:r>
      <w:r>
        <w:rPr>
          <w:rStyle w:val="CharStyle209"/>
          <w:b/>
          <w:bCs/>
          <w:shd w:val="clear" w:color="auto" w:fill="80FFFF"/>
        </w:rPr>
        <w:t>.</w:t>
      </w:r>
      <w:r>
        <w:rPr>
          <w:rStyle w:val="CharStyle209"/>
          <w:vertAlign w:val="superscript"/>
          <w:b/>
          <w:bCs/>
          <w:shd w:val="clear" w:color="auto" w:fill="80FFFF"/>
        </w:rPr>
        <w:t>17</w:t>
      </w:r>
    </w:p>
    <w:p>
      <w:pPr>
        <w:pStyle w:val="Style74"/>
        <w:widowControl w:val="0"/>
        <w:keepNext w:val="0"/>
        <w:keepLines w:val="0"/>
        <w:shd w:val="clear" w:color="auto" w:fill="auto"/>
        <w:bidi w:val="0"/>
        <w:jc w:val="both"/>
        <w:spacing w:before="0" w:after="0" w:line="206" w:lineRule="exact"/>
        <w:ind w:left="0" w:right="0" w:firstLine="382"/>
      </w:pPr>
      <w:r>
        <w:rPr>
          <w:lang w:val="en-US" w:eastAsia="en-US" w:bidi="en-US"/>
          <w:w w:val="100"/>
          <w:spacing w:val="0"/>
          <w:color w:val="000000"/>
          <w:position w:val="0"/>
        </w:rPr>
        <w:t>As noted earlier, high technology is fast becoming a Japanese monopoly. Japan, in fact, now has the capacity to determine th</w:t>
      </w:r>
      <w:r>
        <w:rPr>
          <w:lang w:val="en-US" w:eastAsia="en-US" w:bidi="en-US"/>
          <w:w w:val="100"/>
          <w:spacing w:val="0"/>
          <w:color w:val="000000"/>
          <w:shd w:val="clear" w:color="auto" w:fill="80FFFF"/>
          <w:position w:val="0"/>
        </w:rPr>
        <w:t>er</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of technological prog</w:t>
        <w:t>ress of the economi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s in the area, a fact that was recently underlined by its re- 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ntde</w:t>
      </w:r>
      <w:r>
        <w:rPr>
          <w:lang w:val="en-US" w:eastAsia="en-US" w:bidi="en-US"/>
          <w:w w:val="100"/>
          <w:spacing w:val="0"/>
          <w:color w:val="000000"/>
          <w:shd w:val="clear" w:color="auto" w:fill="80FFFF"/>
          <w:position w:val="0"/>
        </w:rPr>
        <w:t>ci</w:t>
      </w:r>
      <w:r>
        <w:rPr>
          <w:lang w:val="en-US" w:eastAsia="en-US" w:bidi="en-US"/>
          <w:w w:val="100"/>
          <w:spacing w:val="0"/>
          <w:color w:val="000000"/>
          <w:position w:val="0"/>
        </w:rPr>
        <w:t>sion to veto the transfer to Korea of 200 ultra-mode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technologies until the year </w:t>
      </w:r>
      <w:r>
        <w:rPr>
          <w:rStyle w:val="CharStyle209"/>
          <w:b/>
          <w:bCs/>
        </w:rPr>
        <w:t>1995,</w:t>
      </w:r>
      <w:r>
        <w:rPr>
          <w:lang w:val="en-US" w:eastAsia="en-US" w:bidi="en-US"/>
          <w:w w:val="100"/>
          <w:spacing w:val="0"/>
          <w:color w:val="000000"/>
          <w:position w:val="0"/>
        </w:rPr>
        <w:t xml:space="preserve"> when Japanese firms will have exploited their market potential.</w:t>
      </w:r>
    </w:p>
    <w:p>
      <w:pPr>
        <w:pStyle w:val="Style74"/>
        <w:numPr>
          <w:ilvl w:val="0"/>
          <w:numId w:val="35"/>
        </w:numPr>
        <w:tabs>
          <w:tab w:leader="none" w:pos="610" w:val="left"/>
        </w:tabs>
        <w:widowControl w:val="0"/>
        <w:keepNext w:val="0"/>
        <w:keepLines w:val="0"/>
        <w:shd w:val="clear" w:color="auto" w:fill="auto"/>
        <w:bidi w:val="0"/>
        <w:jc w:val="both"/>
        <w:spacing w:before="0" w:after="0" w:line="206" w:lineRule="exact"/>
        <w:ind w:left="0" w:right="0" w:firstLine="382"/>
      </w:pPr>
      <w:r>
        <w:rPr>
          <w:lang w:val="en-US" w:eastAsia="en-US" w:bidi="en-US"/>
          <w:w w:val="100"/>
          <w:spacing w:val="0"/>
          <w:color w:val="000000"/>
          <w:position w:val="0"/>
        </w:rPr>
        <w:t>Japan is the main source of bilat</w:t>
        <w:t>eral aid to the region, provi</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ng $4 bil</w:t>
        <w:t>lion, or mor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than twice the US level. When it comes to specific countries, the contrast can be glaring: for instance, while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US provides $25 million yearly in aid to Thailand, Japan doles out </w:t>
      </w:r>
      <w:r>
        <w:rPr>
          <w:rStyle w:val="CharStyle209"/>
          <w:b/>
          <w:bCs/>
        </w:rPr>
        <w:t xml:space="preserve">$900 </w:t>
      </w:r>
      <w:r>
        <w:rPr>
          <w:lang w:val="en-US" w:eastAsia="en-US" w:bidi="en-US"/>
          <w:w w:val="100"/>
          <w:spacing w:val="0"/>
          <w:color w:val="000000"/>
          <w:position w:val="0"/>
        </w:rPr>
        <w:t>million. There is much tr</w:t>
      </w:r>
      <w:r>
        <w:rPr>
          <w:lang w:val="en-US" w:eastAsia="en-US" w:bidi="en-US"/>
          <w:w w:val="100"/>
          <w:spacing w:val="0"/>
          <w:color w:val="000000"/>
          <w:shd w:val="clear" w:color="auto" w:fill="80FFFF"/>
          <w:position w:val="0"/>
        </w:rPr>
        <w:t>ut</w:t>
      </w:r>
      <w:r>
        <w:rPr>
          <w:lang w:val="en-US" w:eastAsia="en-US" w:bidi="en-US"/>
          <w:w w:val="100"/>
          <w:spacing w:val="0"/>
          <w:color w:val="000000"/>
          <w:position w:val="0"/>
        </w:rPr>
        <w:t xml:space="preserve">h in Harvard Professor Ezra Vogel's claim that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South</w:t>
      </w:r>
      <w:r>
        <w:rPr>
          <w:lang w:val="en-US" w:eastAsia="en-US" w:bidi="en-US"/>
          <w:w w:val="100"/>
          <w:spacing w:val="0"/>
          <w:color w:val="000000"/>
          <w:shd w:val="clear" w:color="auto" w:fill="80FFFF"/>
          <w:position w:val="0"/>
        </w:rPr>
      </w:r>
      <w:r>
        <w:rPr>
          <w:lang w:val="en-US" w:eastAsia="en-US" w:bidi="en-US"/>
          <w:w w:val="100"/>
          <w:spacing w:val="0"/>
          <w:color w:val="000000"/>
          <w:position w:val="0"/>
        </w:rPr>
        <w:t>east Asia has largely been abandoned by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US and </w:t>
      </w:r>
      <w:r>
        <w:rPr>
          <w:rStyle w:val="CharStyle209"/>
          <w:b/>
          <w:bCs/>
        </w:rPr>
        <w:t>Europe</w:t>
      </w:r>
      <w:r>
        <w:rPr>
          <w:rStyle w:val="CharStyle209"/>
          <w:b/>
          <w:bCs/>
          <w:shd w:val="clear" w:color="auto" w:fill="80FFFF"/>
        </w:rPr>
        <w:t>.'</w:t>
      </w:r>
      <w:r>
        <w:rPr>
          <w:rStyle w:val="CharStyle209"/>
          <w:vertAlign w:val="superscript"/>
          <w:b/>
          <w:bCs/>
          <w:shd w:val="clear" w:color="auto" w:fill="80FFFF"/>
        </w:rPr>
        <w:t>1</w:t>
      </w:r>
      <w:r>
        <w:rPr>
          <w:rStyle w:val="CharStyle209"/>
          <w:b/>
          <w:bCs/>
          <w:shd w:val="clear" w:color="auto" w:fill="80FFFF"/>
        </w:rPr>
        <w:t>*</w:t>
      </w:r>
    </w:p>
    <w:p>
      <w:pPr>
        <w:pStyle w:val="Style74"/>
        <w:widowControl w:val="0"/>
        <w:keepNext w:val="0"/>
        <w:keepLines w:val="0"/>
        <w:shd w:val="clear" w:color="auto" w:fill="auto"/>
        <w:bidi w:val="0"/>
        <w:jc w:val="both"/>
        <w:spacing w:before="0" w:after="0" w:line="206" w:lineRule="exact"/>
        <w:ind w:left="0" w:right="0" w:firstLine="382"/>
      </w:pPr>
      <w:r>
        <w:rPr>
          <w:lang w:val="en-US" w:eastAsia="en-US" w:bidi="en-US"/>
          <w:w w:val="100"/>
          <w:spacing w:val="0"/>
          <w:color w:val="000000"/>
          <w:position w:val="0"/>
        </w:rPr>
        <w:t>In contrast,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bulk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Japan's gra</w:t>
      </w:r>
      <w:r>
        <w:rPr>
          <w:lang w:val="en-US" w:eastAsia="en-US" w:bidi="en-US"/>
          <w:w w:val="100"/>
          <w:spacing w:val="0"/>
          <w:color w:val="000000"/>
          <w:shd w:val="clear" w:color="auto" w:fill="80FFFF"/>
          <w:position w:val="0"/>
        </w:rPr>
        <w:t xml:space="preserve">nt </w:t>
      </w:r>
      <w:r>
        <w:rPr>
          <w:lang w:val="en-US" w:eastAsia="en-US" w:bidi="en-US"/>
          <w:w w:val="100"/>
          <w:spacing w:val="0"/>
          <w:color w:val="000000"/>
          <w:position w:val="0"/>
        </w:rPr>
        <w:t>and loan program is targeted at the Asia Pacific, for according to K. Matsuura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ecto</w:t>
      </w:r>
      <w:r>
        <w:rPr>
          <w:lang w:val="en-US" w:eastAsia="en-US" w:bidi="en-US"/>
          <w:w w:val="100"/>
          <w:spacing w:val="0"/>
          <w:color w:val="000000"/>
          <w:shd w:val="clear" w:color="auto" w:fill="80FFFF"/>
          <w:position w:val="0"/>
        </w:rPr>
        <w:t>rgc</w:t>
      </w:r>
      <w:r>
        <w:rPr>
          <w:lang w:val="en-US" w:eastAsia="en-US" w:bidi="en-US"/>
          <w:w w:val="100"/>
          <w:spacing w:val="0"/>
          <w:color w:val="000000"/>
          <w:position w:val="0"/>
        </w:rPr>
        <w:t>n</w:t>
      </w:r>
      <w:r>
        <w:rPr>
          <w:lang w:val="en-US" w:eastAsia="en-US" w:bidi="en-US"/>
          <w:w w:val="100"/>
          <w:spacing w:val="0"/>
          <w:color w:val="000000"/>
          <w:shd w:val="clear" w:color="auto" w:fill="80FFFF"/>
          <w:position w:val="0"/>
        </w:rPr>
        <w:t>cr</w:t>
      </w:r>
      <w:r>
        <w:rPr>
          <w:lang w:val="en-US" w:eastAsia="en-US" w:bidi="en-US"/>
          <w:w w:val="100"/>
          <w:spacing w:val="0"/>
          <w:color w:val="000000"/>
          <w:position w:val="0"/>
        </w:rPr>
        <w:t>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of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 xml:space="preserve">e Foreign Ministry's Economic Bureau,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shouldn't simply throw money in random directions. Aid must be steered to places where it will bring long-term benefits back to its do</w:t>
      </w:r>
      <w:r>
        <w:rPr>
          <w:rStyle w:val="CharStyle209"/>
          <w:b/>
          <w:bCs/>
        </w:rPr>
        <w:t>nor</w:t>
      </w:r>
      <w:r>
        <w:rPr>
          <w:rStyle w:val="CharStyle209"/>
          <w:b/>
          <w:bCs/>
          <w:shd w:val="clear" w:color="auto" w:fill="80FFFF"/>
        </w:rPr>
        <w:t>.'</w:t>
      </w:r>
      <w:r>
        <w:rPr>
          <w:rStyle w:val="CharStyle209"/>
          <w:vertAlign w:val="superscript"/>
          <w:b/>
          <w:bCs/>
          <w:shd w:val="clear" w:color="auto" w:fill="80FFFF"/>
        </w:rPr>
        <w:t>1</w:t>
      </w:r>
      <w:r>
        <w:rPr>
          <w:rStyle w:val="CharStyle209"/>
          <w:b/>
          <w:bCs/>
          <w:shd w:val="clear" w:color="auto" w:fill="80FFFF"/>
        </w:rPr>
        <w:t>*</w:t>
      </w:r>
    </w:p>
    <w:p>
      <w:pPr>
        <w:pStyle w:val="Style74"/>
        <w:widowControl w:val="0"/>
        <w:keepNext w:val="0"/>
        <w:keepLines w:val="0"/>
        <w:shd w:val="clear" w:color="auto" w:fill="auto"/>
        <w:bidi w:val="0"/>
        <w:jc w:val="both"/>
        <w:spacing w:before="0" w:after="0" w:line="202" w:lineRule="exact"/>
        <w:ind w:left="0" w:right="0" w:firstLine="388"/>
      </w:pPr>
      <w:r>
        <w:br w:type="column"/>
      </w:r>
      <w:r>
        <w:pict>
          <v:shape id="_x0000_s1320" type="#_x0000_t202" style="position:absolute;margin-left:540.95pt;margin-top:63.35pt;width:12.25pt;height:10.45pt;z-index:-125829205;mso-wrap-distance-left:57.1pt;mso-wrap-distance-right: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9"/>
                  </w:pPr>
                  <w:r>
                    <w:rPr>
                      <w:rStyle w:val="CharStyle284"/>
                      <w:b/>
                      <w:bCs/>
                      <w:shd w:val="clear" w:color="auto" w:fill="80FFFF"/>
                    </w:rPr>
                    <w:t>!"l</w:t>
                  </w:r>
                </w:p>
              </w:txbxContent>
            </v:textbox>
            <w10:wrap type="square" side="left" anchorx="margin" anchory="margin"/>
          </v:shape>
        </w:pict>
      </w:r>
      <w:r>
        <w:pict>
          <v:shape id="_x0000_s1321" type="#_x0000_t202" style="position:absolute;margin-left:540.5pt;margin-top:137.9pt;width:5.05pt;height:32pt;z-index:-125829204;mso-wrap-distance-left:56.65pt;mso-wrap-distance-right:5pt;mso-position-horizontal-relative:margin;mso-position-vertical-relative:margin" filled="f" stroked="f">
            <v:textbox style="mso-fit-shape-to-text:t" inset="0,0,0,0">
              <w:txbxContent>
                <w:p>
                  <w:pPr>
                    <w:pStyle w:val="Style872"/>
                    <w:widowControl w:val="0"/>
                    <w:keepNext w:val="0"/>
                    <w:keepLines w:val="0"/>
                    <w:shd w:val="clear" w:color="auto" w:fill="auto"/>
                    <w:bidi w:val="0"/>
                    <w:jc w:val="left"/>
                    <w:spacing w:before="0" w:after="0" w:line="560" w:lineRule="exact"/>
                    <w:ind w:left="0" w:right="0"/>
                  </w:pPr>
                  <w:r>
                    <w:rPr>
                      <w:lang w:val="en-US" w:eastAsia="en-US" w:bidi="en-US"/>
                      <w:spacing w:val="0"/>
                      <w:color w:val="000000"/>
                      <w:position w:val="0"/>
                    </w:rPr>
                    <w:t>f</w:t>
                  </w:r>
                </w:p>
              </w:txbxContent>
            </v:textbox>
            <w10:wrap type="square" side="left" anchorx="margin" anchory="margin"/>
          </v:shape>
        </w:pict>
      </w:r>
      <w:r>
        <w:rPr>
          <w:lang w:val="en-US" w:eastAsia="en-US" w:bidi="en-US"/>
          <w:w w:val="100"/>
          <w:spacing w:val="0"/>
          <w:color w:val="000000"/>
          <w:position w:val="0"/>
        </w:rPr>
        <w:t>Surveying the scene, a US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 study concludes that the debate on whether a regional trading bloc would form in response to moves toward a North American Free Trade Zone initia</w:t>
        <w:t>t</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 or the emergence of a Weste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Euro</w:t>
        <w:t xml:space="preserve">pean economy is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somewhat immaterial because a de facto trading bloc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already emerging. It is arising out of economic necessity and, barring draconian barri</w:t>
        <w:t>ers, will continue to grow regardless of whether or not free trade among the various economies develops. Japan's business executives do not need fre</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trade to </w:t>
      </w:r>
      <w:r>
        <w:rPr>
          <w:rStyle w:val="CharStyle209"/>
          <w:b/>
          <w:bCs/>
        </w:rPr>
        <w:t>operate</w:t>
      </w:r>
      <w:r>
        <w:rPr>
          <w:rStyle w:val="CharStyle209"/>
          <w:b/>
          <w:bCs/>
          <w:shd w:val="clear" w:color="auto" w:fill="80FFFF"/>
        </w:rPr>
        <w:t>.'</w:t>
      </w:r>
      <w:r>
        <w:rPr>
          <w:rStyle w:val="CharStyle209"/>
          <w:vertAlign w:val="superscript"/>
          <w:b/>
          <w:bCs/>
          <w:shd w:val="clear" w:color="auto" w:fill="80FFFF"/>
        </w:rPr>
        <w:t>70</w:t>
      </w:r>
    </w:p>
    <w:p>
      <w:pPr>
        <w:pStyle w:val="Style74"/>
        <w:widowControl w:val="0"/>
        <w:keepNext w:val="0"/>
        <w:keepLines w:val="0"/>
        <w:shd w:val="clear" w:color="auto" w:fill="auto"/>
        <w:bidi w:val="0"/>
        <w:jc w:val="both"/>
        <w:spacing w:before="0" w:after="0" w:line="202" w:lineRule="exact"/>
        <w:ind w:left="0" w:right="0" w:firstLine="388"/>
      </w:pPr>
      <w:r>
        <w:rPr>
          <w:lang w:val="en-US" w:eastAsia="en-US" w:bidi="en-US"/>
          <w:w w:val="100"/>
          <w:spacing w:val="0"/>
          <w:color w:val="000000"/>
          <w:position w:val="0"/>
        </w:rPr>
        <w:t>Not surprisingly,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economic order in the Pacific has spawned up</w:t>
        <w:t>dated, cosmetic versions of Japan's wartime Greater East Asia Co-Prosper</w:t>
      </w:r>
      <w:r>
        <w:rPr>
          <w:lang w:val="en-US" w:eastAsia="en-US" w:bidi="en-US"/>
          <w:w w:val="100"/>
          <w:spacing w:val="0"/>
          <w:color w:val="000000"/>
          <w:shd w:val="clear" w:color="auto" w:fill="80FFFF"/>
          <w:position w:val="0"/>
        </w:rPr>
      </w:r>
      <w:r>
        <w:rPr>
          <w:lang w:val="en-US" w:eastAsia="en-US" w:bidi="en-US"/>
          <w:w w:val="100"/>
          <w:spacing w:val="0"/>
          <w:color w:val="000000"/>
          <w:position w:val="0"/>
        </w:rPr>
        <w:t>ity Sphere idea. Perhaps the most influ</w:t>
        <w:t xml:space="preserve">ential reincarnation is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flying geese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theory presented by former Japanese Foreign Minister Sabu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 Ok</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ta.</w:t>
      </w:r>
    </w:p>
    <w:p>
      <w:pPr>
        <w:pStyle w:val="Style74"/>
        <w:widowControl w:val="0"/>
        <w:keepNext w:val="0"/>
        <w:keepLines w:val="0"/>
        <w:shd w:val="clear" w:color="auto" w:fill="auto"/>
        <w:bidi w:val="0"/>
        <w:jc w:val="both"/>
        <w:spacing w:before="0" w:after="0" w:line="202" w:lineRule="exact"/>
        <w:ind w:left="0" w:right="0" w:firstLine="480"/>
      </w:pPr>
      <w:r>
        <w:rPr>
          <w:lang w:val="en-US" w:eastAsia="en-US" w:bidi="en-US"/>
          <w:w w:val="100"/>
          <w:spacing w:val="0"/>
          <w:color w:val="000000"/>
          <w:position w:val="0"/>
        </w:rPr>
        <w:t xml:space="preserve">Asian regional development is presented as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process of consecutive takeoffs with a built-in catch up proc</w:t>
        <w:t>ess</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176" w:line="202" w:lineRule="exact"/>
        <w:ind w:left="0" w:right="0" w:firstLine="388"/>
      </w:pPr>
      <w:r>
        <w:rPr>
          <w:lang w:val="en-US" w:eastAsia="en-US" w:bidi="en-US"/>
          <w:w w:val="100"/>
          <w:spacing w:val="0"/>
          <w:color w:val="000000"/>
          <w:position w:val="0"/>
        </w:rPr>
        <w:t>With Japan as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lead goose,</w:t>
      </w:r>
      <w:r>
        <w:rPr>
          <w:lang w:val="en-US" w:eastAsia="en-US" w:bidi="en-US"/>
          <w:w w:val="100"/>
          <w:spacing w:val="0"/>
          <w:color w:val="000000"/>
          <w:shd w:val="clear" w:color="auto" w:fill="80FFFF"/>
          <w:position w:val="0"/>
        </w:rPr>
        <w:t>”</w:t>
      </w:r>
    </w:p>
    <w:p>
      <w:pPr>
        <w:pStyle w:val="Style116"/>
        <w:widowControl w:val="0"/>
        <w:keepNext w:val="0"/>
        <w:keepLines w:val="0"/>
        <w:shd w:val="clear" w:color="auto" w:fill="auto"/>
        <w:bidi w:val="0"/>
        <w:jc w:val="both"/>
        <w:spacing w:before="0" w:after="184" w:line="206" w:lineRule="exact"/>
        <w:ind w:left="0" w:right="0" w:firstLine="388"/>
      </w:pPr>
      <w:r>
        <w:pict>
          <v:shape id="_x0000_s1322" type="#_x0000_t202" style="position:absolute;margin-left:540.25pt;margin-top:346.1pt;width:13.45pt;height:29.85pt;z-index:-125829203;mso-wrap-distance-left:56.65pt;mso-wrap-distance-right: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both"/>
                    <w:spacing w:before="0" w:after="0" w:line="149" w:lineRule="exact"/>
                    <w:ind w:left="0" w:right="0" w:firstLine="52"/>
                  </w:pPr>
                  <w:r>
                    <w:rPr>
                      <w:rStyle w:val="CharStyle861"/>
                      <w:b w:val="0"/>
                      <w:bCs w:val="0"/>
                      <w:shd w:val="clear" w:color="auto" w:fill="80FFFF"/>
                    </w:rPr>
                    <w:t>!</w:t>
                  </w:r>
                  <w:r>
                    <w:rPr>
                      <w:rStyle w:val="CharStyle284"/>
                      <w:b/>
                      <w:bCs/>
                    </w:rPr>
                    <w:t xml:space="preserve"> </w:t>
                  </w:r>
                  <w:r>
                    <w:rPr>
                      <w:rStyle w:val="CharStyle284"/>
                      <w:b/>
                      <w:bCs/>
                      <w:shd w:val="clear" w:color="auto" w:fill="80FFFF"/>
                    </w:rPr>
                    <w:t>'</w:t>
                  </w:r>
                  <w:r>
                    <w:rPr>
                      <w:rStyle w:val="CharStyle284"/>
                      <w:b/>
                      <w:bCs/>
                    </w:rPr>
                    <w:t xml:space="preserve"> </w:t>
                  </w:r>
                  <w:r>
                    <w:rPr>
                      <w:rStyle w:val="CharStyle284"/>
                      <w:b/>
                      <w:bCs/>
                      <w:shd w:val="clear" w:color="auto" w:fill="80FFFF"/>
                    </w:rPr>
                    <w:t>1 1</w:t>
                  </w:r>
                </w:p>
                <w:p>
                  <w:pPr>
                    <w:pStyle w:val="Style874"/>
                    <w:widowControl w:val="0"/>
                    <w:keepNext w:val="0"/>
                    <w:keepLines w:val="0"/>
                    <w:shd w:val="clear" w:color="auto" w:fill="auto"/>
                    <w:bidi w:val="0"/>
                    <w:spacing w:before="0" w:after="0"/>
                    <w:ind w:left="0" w:right="0"/>
                  </w:pPr>
                  <w:r>
                    <w:rPr>
                      <w:lang w:val="en-US" w:eastAsia="en-US" w:bidi="en-US"/>
                      <w:w w:val="100"/>
                      <w:spacing w:val="0"/>
                      <w:color w:val="000000"/>
                      <w:position w:val="0"/>
                    </w:rPr>
                    <w:t xml:space="preserve">i \ </w:t>
                  </w:r>
                  <w:r>
                    <w:rPr>
                      <w:rStyle w:val="CharStyle876"/>
                      <w:b/>
                      <w:bCs/>
                      <w:i w:val="0"/>
                      <w:iCs w:val="0"/>
                      <w:shd w:val="clear" w:color="auto" w:fill="80FFFF"/>
                    </w:rPr>
                    <w:t>I</w:t>
                  </w:r>
                </w:p>
              </w:txbxContent>
            </v:textbox>
            <w10:wrap type="square" side="left" anchorx="margin" anchory="margin"/>
          </v:shape>
        </w:pict>
      </w:r>
      <w:r>
        <w:pict>
          <v:shape id="_x0000_s1323" type="#_x0000_t202" style="position:absolute;margin-left:541.2pt;margin-top:426.95pt;width:12.95pt;height:11.85pt;z-index:-125829202;mso-wrap-distance-left:57.6pt;mso-wrap-distance-right: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9"/>
                  </w:pPr>
                  <w:r>
                    <w:rPr>
                      <w:rStyle w:val="CharStyle284"/>
                      <w:b/>
                      <w:bCs/>
                      <w:shd w:val="clear" w:color="auto" w:fill="80FFFF"/>
                    </w:rPr>
                    <w:t>r</w:t>
                  </w:r>
                </w:p>
              </w:txbxContent>
            </v:textbox>
            <w10:wrap type="square" side="left" anchorx="margin" anchory="margin"/>
          </v:shape>
        </w:pict>
      </w:r>
      <w:r>
        <w:rPr>
          <w:rStyle w:val="CharStyle846"/>
          <w:i/>
          <w:iCs/>
        </w:rPr>
        <w:t>the nations of t</w:t>
      </w:r>
      <w:r>
        <w:rPr>
          <w:rStyle w:val="CharStyle846"/>
          <w:i/>
          <w:iCs/>
          <w:shd w:val="clear" w:color="auto" w:fill="80FFFF"/>
        </w:rPr>
        <w:t>h</w:t>
      </w:r>
      <w:r>
        <w:rPr>
          <w:rStyle w:val="CharStyle846"/>
          <w:i/>
          <w:iCs/>
        </w:rPr>
        <w:t>e region engineer successive industrial take-off industri</w:t>
        <w:t>alisation and are soon moving on their way t</w:t>
      </w:r>
      <w:r>
        <w:rPr>
          <w:rStyle w:val="CharStyle846"/>
          <w:i/>
          <w:iCs/>
          <w:shd w:val="clear" w:color="auto" w:fill="80FFFF"/>
        </w:rPr>
        <w:t>o</w:t>
      </w:r>
      <w:r>
        <w:rPr>
          <w:rStyle w:val="CharStyle846"/>
          <w:i/>
          <w:iCs/>
        </w:rPr>
        <w:t xml:space="preserve"> higher stages of development. </w:t>
      </w:r>
      <w:r>
        <w:rPr>
          <w:rStyle w:val="CharStyle846"/>
          <w:i/>
          <w:iCs/>
          <w:shd w:val="clear" w:color="auto" w:fill="80FFFF"/>
        </w:rPr>
        <w:t>I</w:t>
      </w:r>
      <w:r>
        <w:rPr>
          <w:rStyle w:val="CharStyle846"/>
          <w:i/>
          <w:iCs/>
        </w:rPr>
        <w:t>t is akin to a V-fo</w:t>
      </w:r>
      <w:r>
        <w:rPr>
          <w:rStyle w:val="CharStyle846"/>
          <w:i/>
          <w:iCs/>
          <w:shd w:val="clear" w:color="auto" w:fill="80FFFF"/>
        </w:rPr>
        <w:t>r</w:t>
      </w:r>
      <w:r>
        <w:rPr>
          <w:rStyle w:val="CharStyle846"/>
          <w:i/>
          <w:iCs/>
        </w:rPr>
        <w:t>mation, and the rela</w:t>
        <w:t>tionship among the countries in the for</w:t>
        <w:t>mation is neither horizontal integration nor vertical integration as they are com</w:t>
        <w:t>mon</w:t>
      </w:r>
      <w:r>
        <w:rPr>
          <w:rStyle w:val="CharStyle846"/>
          <w:i/>
          <w:iCs/>
          <w:shd w:val="clear" w:color="auto" w:fill="80FFFF"/>
        </w:rPr>
        <w:t>l</w:t>
      </w:r>
      <w:r>
        <w:rPr>
          <w:rStyle w:val="CharStyle846"/>
          <w:i/>
          <w:iCs/>
        </w:rPr>
        <w:t>y known. Rather, it is a combina</w:t>
        <w:t>tion of both. And because the geese that take off later are able to benefit from the forerunners' experiences to shorten the time required to ditch up, they gradu</w:t>
        <w:t>ally transform the formation from a V- fo</w:t>
      </w:r>
      <w:r>
        <w:rPr>
          <w:rStyle w:val="CharStyle846"/>
          <w:i/>
          <w:iCs/>
          <w:shd w:val="clear" w:color="auto" w:fill="80FFFF"/>
        </w:rPr>
        <w:t>r</w:t>
      </w:r>
      <w:r>
        <w:rPr>
          <w:rStyle w:val="CharStyle846"/>
          <w:i/>
          <w:iCs/>
        </w:rPr>
        <w:t>mation to eventual horizontal inte</w:t>
        <w:t>gration.</w:t>
      </w:r>
    </w:p>
    <w:p>
      <w:pPr>
        <w:pStyle w:val="Style74"/>
        <w:widowControl w:val="0"/>
        <w:keepNext w:val="0"/>
        <w:keepLines w:val="0"/>
        <w:shd w:val="clear" w:color="auto" w:fill="auto"/>
        <w:bidi w:val="0"/>
        <w:jc w:val="both"/>
        <w:spacing w:before="0" w:after="0" w:line="202" w:lineRule="exact"/>
        <w:ind w:left="0" w:right="0" w:firstLine="388"/>
      </w:pPr>
      <w:r>
        <w:rPr>
          <w:lang w:val="en-US" w:eastAsia="en-US" w:bidi="en-US"/>
          <w:w w:val="100"/>
          <w:spacing w:val="0"/>
          <w:color w:val="000000"/>
          <w:position w:val="0"/>
        </w:rPr>
        <w:t>A less benign reading comes from the US Congressional Research Service, which claims that 7apan's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goal seems to be an integrated East and South-East Asian economy that allows advantage of differing labor costs consumption patterns, regulations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locational advantages in manufacturing</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202" w:lineRule="exact"/>
        <w:ind w:left="0" w:right="0" w:firstLine="388"/>
      </w:pPr>
      <w:r>
        <w:rPr>
          <w:lang w:val="en-US" w:eastAsia="en-US" w:bidi="en-US"/>
          <w:w w:val="100"/>
          <w:spacing w:val="0"/>
          <w:color w:val="000000"/>
          <w:position w:val="0"/>
        </w:rPr>
        <w:t>Integration, in short, is taking place, and at a fast pace, but it is integration of a distinctly unequal sort.</w:t>
      </w:r>
    </w:p>
    <w:p>
      <w:pPr>
        <w:pStyle w:val="Style74"/>
        <w:widowControl w:val="0"/>
        <w:keepNext w:val="0"/>
        <w:keepLines w:val="0"/>
        <w:shd w:val="clear" w:color="auto" w:fill="auto"/>
        <w:bidi w:val="0"/>
        <w:jc w:val="both"/>
        <w:spacing w:before="0" w:after="0" w:line="202" w:lineRule="exact"/>
        <w:ind w:left="0" w:right="0" w:firstLine="388"/>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er</w:t>
      </w:r>
      <w:r>
        <w:rPr>
          <w:lang w:val="en-US" w:eastAsia="en-US" w:bidi="en-US"/>
          <w:w w:val="100"/>
          <w:spacing w:val="0"/>
          <w:color w:val="000000"/>
          <w:position w:val="0"/>
        </w:rPr>
        <w:t>egio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'sa</w:t>
      </w:r>
      <w:r>
        <w:rPr>
          <w:lang w:val="en-US" w:eastAsia="en-US" w:bidi="en-US"/>
          <w:w w:val="100"/>
          <w:spacing w:val="0"/>
          <w:color w:val="000000"/>
          <w:shd w:val="clear" w:color="auto" w:fill="80FFFF"/>
          <w:position w:val="0"/>
        </w:rPr>
        <w:t>ut</w:t>
      </w:r>
      <w:r>
        <w:rPr>
          <w:lang w:val="en-US" w:eastAsia="en-US" w:bidi="en-US"/>
          <w:w w:val="100"/>
          <w:spacing w:val="0"/>
          <w:color w:val="000000"/>
          <w:position w:val="0"/>
        </w:rPr>
        <w:t>o industry illustrates the dynamics of this trend. Much fanfare has accompanied the Japanese auto industry's increased investments throughout East Asia.</w:t>
      </w:r>
    </w:p>
    <w:p>
      <w:pPr>
        <w:pStyle w:val="Style74"/>
        <w:widowControl w:val="0"/>
        <w:keepNext w:val="0"/>
        <w:keepLines w:val="0"/>
        <w:shd w:val="clear" w:color="auto" w:fill="auto"/>
        <w:bidi w:val="0"/>
        <w:jc w:val="both"/>
        <w:spacing w:before="0" w:after="0" w:line="202" w:lineRule="exact"/>
        <w:ind w:left="0" w:right="0" w:firstLine="388"/>
        <w:sectPr>
          <w:headerReference w:type="even" r:id="rId206"/>
          <w:headerReference w:type="default" r:id="rId207"/>
          <w:footerReference w:type="even" r:id="rId208"/>
          <w:footerReference w:type="default" r:id="rId209"/>
          <w:headerReference w:type="first" r:id="rId210"/>
          <w:footerReference w:type="first" r:id="rId211"/>
          <w:titlePg/>
          <w:pgSz w:w="13195" w:h="17244"/>
          <w:pgMar w:top="2142" w:left="1393" w:right="1393" w:bottom="1993" w:header="0" w:footer="3" w:gutter="690"/>
          <w:rtlGutter w:val="0"/>
          <w:cols w:num="3" w:space="102"/>
          <w:pgNumType w:start="106"/>
          <w:noEndnote/>
          <w:docGrid w:linePitch="360"/>
        </w:sectPr>
      </w:pPr>
      <w:r>
        <w:pict>
          <v:shape id="_x0000_s1329" type="#_x0000_t202" style="position:absolute;margin-left:543.1pt;margin-top:688.3pt;width:14.4pt;height:9.75pt;z-index:-125829201;mso-wrap-distance-left:5pt;mso-wrap-distance-right:5pt;mso-position-horizontal-relative:margin;mso-position-vertical-relative:margin" filled="f" stroked="f">
            <v:textbox style="mso-fit-shape-to-text:t" inset="0,0,0,0">
              <w:txbxContent>
                <w:p>
                  <w:pPr>
                    <w:pStyle w:val="Style550"/>
                    <w:widowControl w:val="0"/>
                    <w:keepNext w:val="0"/>
                    <w:keepLines w:val="0"/>
                    <w:shd w:val="clear" w:color="auto" w:fill="auto"/>
                    <w:bidi w:val="0"/>
                    <w:jc w:val="left"/>
                    <w:spacing w:before="0" w:after="0" w:line="160" w:lineRule="exact"/>
                    <w:ind w:left="0" w:right="0" w:firstLine="10"/>
                  </w:pPr>
                  <w:r>
                    <w:rPr>
                      <w:rStyle w:val="CharStyle565"/>
                    </w:rPr>
                    <w:t>L</w:t>
                  </w:r>
                  <w:r>
                    <w:rPr>
                      <w:rStyle w:val="CharStyle565"/>
                      <w:shd w:val="clear" w:color="auto" w:fill="80FFFF"/>
                    </w:rPr>
                    <w:t>J</w:t>
                  </w:r>
                </w:p>
              </w:txbxContent>
            </v:textbox>
            <w10:wrap type="topAndBottom" anchorx="margin" anchory="margin"/>
          </v:shape>
        </w:pict>
      </w:r>
      <w:r>
        <w:rPr>
          <w:lang w:val="en-US" w:eastAsia="en-US" w:bidi="en-US"/>
          <w:w w:val="100"/>
          <w:spacing w:val="0"/>
          <w:color w:val="000000"/>
          <w:position w:val="0"/>
        </w:rPr>
        <w:t>The investments are not, however</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202" w:lineRule="exact"/>
        <w:ind w:left="0" w:right="0" w:firstLine="71"/>
      </w:pPr>
      <w:r>
        <w:rPr>
          <w:lang w:val="en-US" w:eastAsia="en-US" w:bidi="en-US"/>
          <w:w w:val="100"/>
          <w:spacing w:val="0"/>
          <w:color w:val="000000"/>
          <w:position w:val="0"/>
        </w:rPr>
        <w:t xml:space="preserve">of </w:t>
      </w:r>
      <w:r>
        <w:rPr>
          <w:lang w:val="en-US" w:eastAsia="en-US" w:bidi="en-US"/>
          <w:w w:val="100"/>
          <w:spacing w:val="0"/>
          <w:color w:val="000000"/>
          <w:shd w:val="clear" w:color="auto" w:fill="80FFFF"/>
          <w:position w:val="0"/>
        </w:rPr>
        <w:t>tiie</w:t>
      </w:r>
      <w:r>
        <w:rPr>
          <w:lang w:val="en-US" w:eastAsia="en-US" w:bidi="en-US"/>
          <w:w w:val="100"/>
          <w:spacing w:val="0"/>
          <w:color w:val="000000"/>
          <w:position w:val="0"/>
        </w:rPr>
        <w:t xml:space="preserve"> sort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hat would allow the East Asian countries to develop nationally integrated auto industries. Industrial integration takes place at the regional level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it is not regional specialisation worked out by governments to maxi</w:t>
      </w:r>
      <w:r>
        <w:rPr>
          <w:lang w:val="en-US" w:eastAsia="en-US" w:bidi="en-US"/>
          <w:w w:val="100"/>
          <w:spacing w:val="0"/>
          <w:color w:val="000000"/>
          <w:shd w:val="clear" w:color="auto" w:fill="80FFFF"/>
          <w:position w:val="0"/>
        </w:rPr>
        <w:t>* m</w:t>
      </w:r>
      <w:r>
        <w:rPr>
          <w:lang w:val="en-US" w:eastAsia="en-US" w:bidi="en-US"/>
          <w:w w:val="100"/>
          <w:spacing w:val="0"/>
          <w:color w:val="000000"/>
          <w:position w:val="0"/>
        </w:rPr>
        <w:t>ise benefits for the participant coun</w:t>
        <w:t>tries. Regional integration is driven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instead, by the e</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orts of Japanese corpo</w:t>
        <w:t>rations to cut costs and turn out price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competitive exports for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other regional markets.</w:t>
      </w:r>
    </w:p>
    <w:p>
      <w:pPr>
        <w:pStyle w:val="Style74"/>
        <w:widowControl w:val="0"/>
        <w:keepNext w:val="0"/>
        <w:keepLines w:val="0"/>
        <w:shd w:val="clear" w:color="auto" w:fill="auto"/>
        <w:bidi w:val="0"/>
        <w:jc w:val="both"/>
        <w:spacing w:before="0" w:after="0" w:line="202" w:lineRule="exact"/>
        <w:ind w:left="0" w:right="0" w:firstLine="405"/>
      </w:pPr>
      <w:r>
        <w:rPr>
          <w:lang w:val="en-US" w:eastAsia="en-US" w:bidi="en-US"/>
          <w:w w:val="100"/>
          <w:spacing w:val="0"/>
          <w:color w:val="000000"/>
          <w:position w:val="0"/>
        </w:rPr>
        <w:t>Nissan,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instance,has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propelled a regional division of labour in Southeast Asia in which Thailand produces diesel engines and molds for stamped parts; Indonesia provides mechanical parts; and Malaysia turns out clutches and electrical </w:t>
      </w:r>
      <w:r>
        <w:rPr>
          <w:rStyle w:val="CharStyle209"/>
          <w:b/>
          <w:bCs/>
        </w:rPr>
        <w:t>parts</w:t>
      </w:r>
      <w:r>
        <w:rPr>
          <w:rStyle w:val="CharStyle209"/>
          <w:b/>
          <w:bCs/>
          <w:shd w:val="clear" w:color="auto" w:fill="80FFFF"/>
        </w:rPr>
        <w:t>.</w:t>
      </w:r>
      <w:r>
        <w:rPr>
          <w:rStyle w:val="CharStyle209"/>
          <w:vertAlign w:val="superscript"/>
          <w:b/>
          <w:bCs/>
          <w:shd w:val="clear" w:color="auto" w:fill="80FFFF"/>
        </w:rPr>
        <w:t>21</w:t>
      </w:r>
    </w:p>
    <w:p>
      <w:pPr>
        <w:pStyle w:val="Style74"/>
        <w:widowControl w:val="0"/>
        <w:keepNext w:val="0"/>
        <w:keepLines w:val="0"/>
        <w:shd w:val="clear" w:color="auto" w:fill="auto"/>
        <w:bidi w:val="0"/>
        <w:jc w:val="both"/>
        <w:spacing w:before="0" w:after="0" w:line="202" w:lineRule="exact"/>
        <w:ind w:left="0" w:right="0" w:firstLine="405"/>
      </w:pPr>
      <w:r>
        <w:rPr>
          <w:lang w:val="en-US" w:eastAsia="en-US" w:bidi="en-US"/>
          <w:w w:val="100"/>
          <w:spacing w:val="0"/>
          <w:color w:val="000000"/>
          <w:position w:val="0"/>
        </w:rPr>
        <w:t>The same drive for lower costs is leading the Japanese manufacturers to buy equity in established car industries in the NIC</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(Taiwan and South Korean in particular) in order to incorporate the latter into their overall regional, if not global, production and marketing strat</w:t>
        <w:t>egy. Hyundai, perhaps the best known automobile firm, is now 15</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owned by Mitsubishi.</w:t>
      </w:r>
    </w:p>
    <w:p>
      <w:pPr>
        <w:pStyle w:val="Style74"/>
        <w:widowControl w:val="0"/>
        <w:keepNext w:val="0"/>
        <w:keepLines w:val="0"/>
        <w:shd w:val="clear" w:color="auto" w:fill="auto"/>
        <w:bidi w:val="0"/>
        <w:jc w:val="both"/>
        <w:spacing w:before="0" w:after="0" w:line="202" w:lineRule="exact"/>
        <w:ind w:left="0" w:right="0" w:firstLine="405"/>
      </w:pPr>
      <w:r>
        <w:rPr>
          <w:lang w:val="en-US" w:eastAsia="en-US" w:bidi="en-US"/>
          <w:w w:val="100"/>
          <w:spacing w:val="0"/>
          <w:color w:val="000000"/>
          <w:position w:val="0"/>
        </w:rPr>
        <w:t xml:space="preserve">Both Korean and Taiwanese car makers are reoriented in a division of labor which, according to one Japanese analyst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is notan equal division of labour as seen in the European Community countries, but a vertical one within the automobile industry as a whole.</w:t>
      </w:r>
    </w:p>
    <w:p>
      <w:pPr>
        <w:pStyle w:val="Style74"/>
        <w:widowControl w:val="0"/>
        <w:keepNext w:val="0"/>
        <w:keepLines w:val="0"/>
        <w:shd w:val="clear" w:color="auto" w:fill="auto"/>
        <w:bidi w:val="0"/>
        <w:jc w:val="both"/>
        <w:spacing w:before="0" w:after="0" w:line="202" w:lineRule="exact"/>
        <w:ind w:left="0" w:right="0" w:firstLine="485"/>
      </w:pPr>
      <w:r>
        <w:rPr>
          <w:lang w:val="en-US" w:eastAsia="en-US" w:bidi="en-US"/>
          <w:w w:val="100"/>
          <w:spacing w:val="0"/>
          <w:color w:val="000000"/>
          <w:position w:val="0"/>
        </w:rPr>
        <w:t xml:space="preserve">In other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ords, it will mostly b</w:t>
      </w:r>
      <w:r>
        <w:rPr>
          <w:lang w:val="en-US" w:eastAsia="en-US" w:bidi="en-US"/>
          <w:w w:val="100"/>
          <w:spacing w:val="0"/>
          <w:color w:val="000000"/>
          <w:shd w:val="clear" w:color="auto" w:fill="80FFFF"/>
          <w:position w:val="0"/>
        </w:rPr>
        <w:t>e '</w:t>
      </w:r>
      <w:r>
        <w:rPr>
          <w:lang w:val="en-US" w:eastAsia="en-US" w:bidi="en-US"/>
          <w:w w:val="100"/>
          <w:spacing w:val="0"/>
          <w:color w:val="000000"/>
          <w:position w:val="0"/>
        </w:rPr>
        <w:t>interproduct division of labour (spe</w:t>
        <w:t>cialisin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in) low-price compact car</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which have fewer parts and a highe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percentage of labour in the entire proc</w:t>
      </w:r>
      <w:r>
        <w:rPr>
          <w:rStyle w:val="CharStyle209"/>
          <w:b/>
          <w:bCs/>
        </w:rPr>
        <w:t>ess</w:t>
      </w:r>
      <w:r>
        <w:rPr>
          <w:rStyle w:val="CharStyle209"/>
          <w:b/>
          <w:bCs/>
          <w:shd w:val="clear" w:color="auto" w:fill="80FFFF"/>
        </w:rPr>
        <w:t>.'</w:t>
      </w:r>
      <w:r>
        <w:rPr>
          <w:lang w:val="en-US" w:eastAsia="en-US" w:bidi="en-US"/>
          <w:w w:val="100"/>
          <w:spacing w:val="0"/>
          <w:color w:val="000000"/>
          <w:position w:val="0"/>
        </w:rPr>
        <w:t xml:space="preserve"> Perhaps unwittingly using loaded terms, the wr</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 xml:space="preserve">er concludes: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China-</w:t>
      </w:r>
      <w:r>
        <w:rPr>
          <w:lang w:val="en-US" w:eastAsia="en-US" w:bidi="en-US"/>
          <w:w w:val="100"/>
          <w:spacing w:val="0"/>
          <w:color w:val="000000"/>
          <w:shd w:val="clear" w:color="auto" w:fill="80FFFF"/>
          <w:position w:val="0"/>
        </w:rPr>
        <w:t>Ta</w:t>
      </w:r>
      <w:r>
        <w:rPr>
          <w:lang w:val="en-US" w:eastAsia="en-US" w:bidi="en-US"/>
          <w:w w:val="100"/>
          <w:spacing w:val="0"/>
          <w:color w:val="000000"/>
          <w:position w:val="0"/>
        </w:rPr>
        <w:t>i- wan aims for co-existence and co-pros</w:t>
        <w:t>per</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 xml:space="preserve">y with Japan by producing the items that are not economically suitable for Japan(to </w:t>
      </w:r>
      <w:r>
        <w:rPr>
          <w:rStyle w:val="CharStyle209"/>
          <w:b/>
          <w:bCs/>
        </w:rPr>
        <w:t>produce</w:t>
      </w:r>
      <w:r>
        <w:rPr>
          <w:rStyle w:val="CharStyle209"/>
          <w:b/>
          <w:bCs/>
          <w:shd w:val="clear" w:color="auto" w:fill="80FFFF"/>
        </w:rPr>
        <w:t>).'</w:t>
      </w:r>
      <w:r>
        <w:rPr>
          <w:rStyle w:val="CharStyle209"/>
          <w:vertAlign w:val="superscript"/>
          <w:b/>
          <w:bCs/>
          <w:shd w:val="clear" w:color="auto" w:fill="80FFFF"/>
        </w:rPr>
        <w:t>2</w:t>
      </w:r>
      <w:r>
        <w:rPr>
          <w:rStyle w:val="CharStyle209"/>
          <w:b/>
          <w:bCs/>
          <w:shd w:val="clear" w:color="auto" w:fill="80FFFF"/>
        </w:rPr>
        <w:t>*</w:t>
      </w:r>
    </w:p>
    <w:p>
      <w:pPr>
        <w:pStyle w:val="Style74"/>
        <w:widowControl w:val="0"/>
        <w:keepNext w:val="0"/>
        <w:keepLines w:val="0"/>
        <w:shd w:val="clear" w:color="auto" w:fill="auto"/>
        <w:bidi w:val="0"/>
        <w:jc w:val="both"/>
        <w:spacing w:before="0" w:after="0" w:line="202" w:lineRule="exact"/>
        <w:ind w:left="0" w:right="0" w:firstLine="405"/>
      </w:pPr>
      <w:r>
        <w:rPr>
          <w:lang w:val="en-US" w:eastAsia="en-US" w:bidi="en-US"/>
          <w:w w:val="100"/>
          <w:spacing w:val="0"/>
          <w:color w:val="000000"/>
          <w:position w:val="0"/>
        </w:rPr>
        <w:t>This process of manufacturing spe</w:t>
        <w:t>cialisation is part of a broader process of hierarchica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and functional integration around the Japanese economy that is emerging in the Asia Pacific, in which Southeast Asia, Vietnam, 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nd China provide the cheap labour; the Soviet Union, Southeast Asia and China serve as a source of natural resources; and the NICs function as a site for selected low, medium, and high tech industries as well as mass markets.</w:t>
      </w:r>
    </w:p>
    <w:p>
      <w:pPr>
        <w:pStyle w:val="Style74"/>
        <w:widowControl w:val="0"/>
        <w:keepNext w:val="0"/>
        <w:keepLines w:val="0"/>
        <w:shd w:val="clear" w:color="auto" w:fill="auto"/>
        <w:bidi w:val="0"/>
        <w:jc w:val="both"/>
        <w:spacing w:before="0" w:after="0" w:line="202" w:lineRule="exact"/>
        <w:ind w:left="0" w:right="0" w:firstLine="405"/>
      </w:pPr>
      <w:r>
        <w:rPr>
          <w:lang w:val="en-US" w:eastAsia="en-US" w:bidi="en-US"/>
          <w:w w:val="100"/>
          <w:spacing w:val="0"/>
          <w:color w:val="000000"/>
          <w:position w:val="0"/>
        </w:rPr>
        <w:t>At the center of this universe, Japan monopolises high tech development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serves as the sourc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capital, credit,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technologica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flows as well as th</w:t>
      </w:r>
      <w:r>
        <w:rPr>
          <w:lang w:val="en-US" w:eastAsia="en-US" w:bidi="en-US"/>
          <w:w w:val="100"/>
          <w:spacing w:val="0"/>
          <w:color w:val="000000"/>
          <w:shd w:val="clear" w:color="auto" w:fill="80FFFF"/>
          <w:position w:val="0"/>
        </w:rPr>
        <w:t>e</w:t>
      </w:r>
    </w:p>
    <w:p>
      <w:pPr>
        <w:pStyle w:val="Style74"/>
        <w:widowControl w:val="0"/>
        <w:keepNext w:val="0"/>
        <w:keepLines w:val="0"/>
        <w:shd w:val="clear" w:color="auto" w:fill="auto"/>
        <w:bidi w:val="0"/>
        <w:jc w:val="both"/>
        <w:spacing w:before="0" w:after="177" w:line="206" w:lineRule="exact"/>
        <w:ind w:left="0" w:right="0" w:firstLine="74"/>
      </w:pPr>
      <w:r>
        <w:rPr>
          <w:lang w:val="en-US" w:eastAsia="en-US" w:bidi="en-US"/>
          <w:w w:val="100"/>
          <w:spacing w:val="0"/>
          <w:color w:val="000000"/>
          <w:position w:val="0"/>
        </w:rPr>
        <w:t>main destination of profits; and steadily supplants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the primary market for ti</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 region.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short, the Brave New Pacific Rim.</w:t>
      </w:r>
    </w:p>
    <w:p>
      <w:pPr>
        <w:pStyle w:val="Style843"/>
        <w:widowControl w:val="0"/>
        <w:keepNext w:val="0"/>
        <w:keepLines w:val="0"/>
        <w:shd w:val="clear" w:color="auto" w:fill="auto"/>
        <w:bidi w:val="0"/>
        <w:spacing w:before="0" w:after="116" w:line="210" w:lineRule="exact"/>
        <w:ind w:left="20" w:right="0" w:firstLine="0"/>
      </w:pPr>
      <w:r>
        <w:rPr>
          <w:lang w:val="en-US" w:eastAsia="en-US" w:bidi="en-US"/>
          <w:w w:val="100"/>
          <w:color w:val="000000"/>
          <w:position w:val="0"/>
        </w:rPr>
        <w:t>Conclusio</w:t>
      </w:r>
      <w:r>
        <w:rPr>
          <w:lang w:val="en-US" w:eastAsia="en-US" w:bidi="en-US"/>
          <w:w w:val="100"/>
          <w:color w:val="000000"/>
          <w:shd w:val="clear" w:color="auto" w:fill="80FFFF"/>
          <w:position w:val="0"/>
        </w:rPr>
        <w:t>n</w:t>
      </w:r>
    </w:p>
    <w:p>
      <w:pPr>
        <w:pStyle w:val="Style74"/>
        <w:widowControl w:val="0"/>
        <w:keepNext w:val="0"/>
        <w:keepLines w:val="0"/>
        <w:shd w:val="clear" w:color="auto" w:fill="auto"/>
        <w:bidi w:val="0"/>
        <w:jc w:val="both"/>
        <w:spacing w:before="0" w:after="0" w:line="202" w:lineRule="exact"/>
        <w:ind w:left="0" w:right="0" w:firstLine="392"/>
      </w:pPr>
      <w:r>
        <w:rPr>
          <w:lang w:val="en-US" w:eastAsia="en-US" w:bidi="en-US"/>
          <w:w w:val="100"/>
          <w:spacing w:val="0"/>
          <w:color w:val="000000"/>
          <w:position w:val="0"/>
        </w:rPr>
        <w:t>In conclusion,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oriented in</w:t>
        <w:t>dustrialisation has brought high growth rates to East Asia, but it has also exacer</w:t>
        <w:t>bated social inequalities, promoted po</w:t>
        <w:t>litical repression, and devastat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the en</w:t>
        <w:t>vironment</w:t>
      </w:r>
    </w:p>
    <w:p>
      <w:pPr>
        <w:pStyle w:val="Style74"/>
        <w:widowControl w:val="0"/>
        <w:keepNext w:val="0"/>
        <w:keepLines w:val="0"/>
        <w:shd w:val="clear" w:color="auto" w:fill="auto"/>
        <w:bidi w:val="0"/>
        <w:jc w:val="both"/>
        <w:spacing w:before="0" w:after="0" w:line="202" w:lineRule="exact"/>
        <w:ind w:left="0" w:right="0" w:firstLine="392"/>
      </w:pPr>
      <w:r>
        <w:rPr>
          <w:lang w:val="en-US" w:eastAsia="en-US" w:bidi="en-US"/>
          <w:w w:val="100"/>
          <w:spacing w:val="0"/>
          <w:color w:val="000000"/>
          <w:position w:val="0"/>
        </w:rPr>
        <w:t>Moreover, the type of industrial development EO</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has spawned is frag</w:t>
      </w:r>
      <w:r>
        <w:rPr>
          <w:rStyle w:val="CharStyle209"/>
          <w:b/>
          <w:bCs/>
        </w:rPr>
        <w:t>ile,</w:t>
      </w:r>
      <w:r>
        <w:rPr>
          <w:lang w:val="en-US" w:eastAsia="en-US" w:bidi="en-US"/>
          <w:w w:val="100"/>
          <w:spacing w:val="0"/>
          <w:color w:val="000000"/>
          <w:position w:val="0"/>
        </w:rPr>
        <w:t xml:space="preserve"> being overly dependent on foreign capital, foreign markets, and foreign impo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tsof technology. F</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ally,if th</w:t>
      </w:r>
      <w:r>
        <w:rPr>
          <w:lang w:val="en-US" w:eastAsia="en-US" w:bidi="en-US"/>
          <w:w w:val="100"/>
          <w:spacing w:val="0"/>
          <w:color w:val="000000"/>
          <w:shd w:val="clear" w:color="auto" w:fill="80FFFF"/>
          <w:position w:val="0"/>
        </w:rPr>
        <w:t>ee</w:t>
      </w:r>
      <w:r>
        <w:rPr>
          <w:lang w:val="en-US" w:eastAsia="en-US" w:bidi="en-US"/>
          <w:w w:val="100"/>
          <w:spacing w:val="0"/>
          <w:color w:val="000000"/>
          <w:position w:val="0"/>
        </w:rPr>
        <w:t>ar</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phase of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ented industr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alisa</w:t>
        <w:t>tion was propelled by the needs of the US economy and US corporations, cur</w:t>
        <w:t>rently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oriented industrialisation is leading to the integration of the region around the needs of the Japanese eco</w:t>
        <w:t>nomic powerhouse.</w:t>
      </w:r>
    </w:p>
    <w:p>
      <w:pPr>
        <w:pStyle w:val="Style74"/>
        <w:widowControl w:val="0"/>
        <w:keepNext w:val="0"/>
        <w:keepLines w:val="0"/>
        <w:shd w:val="clear" w:color="auto" w:fill="auto"/>
        <w:bidi w:val="0"/>
        <w:jc w:val="both"/>
        <w:spacing w:before="0" w:after="377" w:line="202" w:lineRule="exact"/>
        <w:ind w:left="0" w:right="0" w:firstLine="392"/>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would like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w:t>
      </w:r>
      <w:r>
        <w:rPr>
          <w:lang w:val="en-US" w:eastAsia="en-US" w:bidi="en-US"/>
          <w:w w:val="100"/>
          <w:spacing w:val="0"/>
          <w:color w:val="000000"/>
          <w:shd w:val="clear" w:color="auto" w:fill="80FFFF"/>
          <w:position w:val="0"/>
        </w:rPr>
        <w:t>yq</w:t>
      </w:r>
      <w:r>
        <w:rPr>
          <w:lang w:val="en-US" w:eastAsia="en-US" w:bidi="en-US"/>
          <w:w w:val="100"/>
          <w:spacing w:val="0"/>
          <w:color w:val="000000"/>
          <w:position w:val="0"/>
        </w:rPr>
        <w:t>uot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most respect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leaders of Korean labour, Lee So-Sun. Playing devil's ad</w:t>
        <w:t xml:space="preserve">vocate,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asked her a few years ago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if she was not worried that strike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for higher pay might harm the competitiveness of Korea's economy because of higher export prices. Her answer would proba</w:t>
        <w:t>bly be echoed by ordinary people throughout the Pacific Rim: The gov</w:t>
        <w:t>ernment says the economy is successful. But only a few benefit from the economy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There is nothing in it for </w:t>
      </w:r>
      <w:r>
        <w:rPr>
          <w:rStyle w:val="CharStyle209"/>
          <w:b/>
          <w:bCs/>
        </w:rPr>
        <w:t>us.</w:t>
      </w:r>
      <w:r>
        <w:rPr>
          <w:rStyle w:val="CharStyle209"/>
          <w:vertAlign w:val="superscript"/>
          <w:b/>
          <w:bCs/>
          <w:shd w:val="clear" w:color="auto" w:fill="80FFFF"/>
        </w:rPr>
        <w:t>,,s</w:t>
      </w:r>
    </w:p>
    <w:p>
      <w:pPr>
        <w:pStyle w:val="Style74"/>
        <w:widowControl w:val="0"/>
        <w:keepNext w:val="0"/>
        <w:keepLines w:val="0"/>
        <w:shd w:val="clear" w:color="auto" w:fill="auto"/>
        <w:bidi w:val="0"/>
        <w:jc w:val="both"/>
        <w:spacing w:before="0" w:after="123" w:line="180" w:lineRule="exact"/>
        <w:ind w:left="0" w:right="0" w:firstLine="74"/>
      </w:pPr>
      <w:r>
        <w:rPr>
          <w:lang w:val="en-US" w:eastAsia="en-US" w:bidi="en-US"/>
          <w:w w:val="100"/>
          <w:spacing w:val="0"/>
          <w:color w:val="000000"/>
          <w:position w:val="0"/>
        </w:rPr>
        <w:t>NOTES</w:t>
      </w:r>
    </w:p>
    <w:p>
      <w:pPr>
        <w:pStyle w:val="Style74"/>
        <w:numPr>
          <w:ilvl w:val="0"/>
          <w:numId w:val="37"/>
        </w:numPr>
        <w:tabs>
          <w:tab w:leader="none" w:pos="270" w:val="left"/>
        </w:tabs>
        <w:widowControl w:val="0"/>
        <w:keepNext w:val="0"/>
        <w:keepLines w:val="0"/>
        <w:shd w:val="clear" w:color="auto" w:fill="auto"/>
        <w:bidi w:val="0"/>
        <w:jc w:val="both"/>
        <w:spacing w:before="0" w:after="0" w:line="206" w:lineRule="exact"/>
        <w:ind w:left="0" w:right="0" w:firstLine="74"/>
      </w:pPr>
      <w:r>
        <w:rPr>
          <w:lang w:val="en-US" w:eastAsia="en-US" w:bidi="en-US"/>
          <w:w w:val="100"/>
          <w:spacing w:val="0"/>
          <w:color w:val="000000"/>
          <w:position w:val="0"/>
        </w:rPr>
        <w:t>Larry Burmei</w:t>
      </w:r>
      <w:r>
        <w:rPr>
          <w:lang w:val="en-US" w:eastAsia="en-US" w:bidi="en-US"/>
          <w:w w:val="100"/>
          <w:spacing w:val="0"/>
          <w:color w:val="000000"/>
          <w:shd w:val="clear" w:color="auto" w:fill="80FFFF"/>
          <w:position w:val="0"/>
        </w:rPr>
        <w:t>st</w:t>
      </w:r>
      <w:r>
        <w:rPr>
          <w:lang w:val="en-US" w:eastAsia="en-US" w:bidi="en-US"/>
          <w:w w:val="100"/>
          <w:spacing w:val="0"/>
          <w:color w:val="000000"/>
          <w:position w:val="0"/>
        </w:rPr>
        <w:t>er, Research, Realpoli- 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Development in Korea: </w:t>
      </w:r>
      <w:r>
        <w:rPr>
          <w:rStyle w:val="CharStyle880"/>
          <w:b w:val="0"/>
          <w:bCs w:val="0"/>
        </w:rPr>
        <w:t xml:space="preserve">The State and the </w:t>
      </w:r>
      <w:r>
        <w:rPr>
          <w:rStyle w:val="CharStyle880"/>
          <w:b w:val="0"/>
          <w:bCs w:val="0"/>
          <w:shd w:val="clear" w:color="auto" w:fill="80FFFF"/>
        </w:rPr>
        <w:t>G</w:t>
      </w:r>
      <w:r>
        <w:rPr>
          <w:rStyle w:val="CharStyle880"/>
          <w:b w:val="0"/>
          <w:bCs w:val="0"/>
        </w:rPr>
        <w:t>reen Revolution</w:t>
      </w:r>
      <w:r>
        <w:rPr>
          <w:lang w:val="en-US" w:eastAsia="en-US" w:bidi="en-US"/>
          <w:w w:val="100"/>
          <w:spacing w:val="0"/>
          <w:color w:val="000000"/>
          <w:position w:val="0"/>
        </w:rPr>
        <w:t xml:space="preserve"> (Boulder: Wost</w:t>
      </w:r>
      <w:r>
        <w:rPr>
          <w:lang w:val="en-US" w:eastAsia="en-US" w:bidi="en-US"/>
          <w:w w:val="100"/>
          <w:spacing w:val="0"/>
          <w:color w:val="000000"/>
          <w:shd w:val="clear" w:color="auto" w:fill="80FFFF"/>
          <w:position w:val="0"/>
        </w:rPr>
        <w:t>v</w:t>
      </w:r>
      <w:r>
        <w:rPr>
          <w:lang w:val="en-US" w:eastAsia="en-US" w:bidi="en-US"/>
          <w:w w:val="100"/>
          <w:spacing w:val="0"/>
          <w:color w:val="000000"/>
          <w:position w:val="0"/>
        </w:rPr>
        <w:t xml:space="preserve">iew Press, </w:t>
      </w:r>
      <w:r>
        <w:rPr>
          <w:rStyle w:val="CharStyle209"/>
          <w:b/>
          <w:bCs/>
        </w:rPr>
        <w:t>1988),</w:t>
      </w:r>
      <w:r>
        <w:rPr>
          <w:rStyle w:val="CharStyle209"/>
          <w:b/>
          <w:bCs/>
          <w:shd w:val="clear" w:color="auto" w:fill="80FFFF"/>
        </w:rPr>
        <w:t xml:space="preserve"> </w:t>
      </w:r>
      <w:r>
        <w:rPr>
          <w:rStyle w:val="CharStyle209"/>
          <w:b/>
          <w:bCs/>
        </w:rPr>
        <w:t>p.68</w:t>
      </w:r>
    </w:p>
    <w:p>
      <w:pPr>
        <w:pStyle w:val="Style74"/>
        <w:numPr>
          <w:ilvl w:val="0"/>
          <w:numId w:val="37"/>
        </w:numPr>
        <w:tabs>
          <w:tab w:leader="none" w:pos="265" w:val="left"/>
        </w:tabs>
        <w:widowControl w:val="0"/>
        <w:keepNext w:val="0"/>
        <w:keepLines w:val="0"/>
        <w:shd w:val="clear" w:color="auto" w:fill="auto"/>
        <w:bidi w:val="0"/>
        <w:jc w:val="both"/>
        <w:spacing w:before="0" w:after="0" w:line="206" w:lineRule="exact"/>
        <w:ind w:left="0" w:right="0" w:firstLine="74"/>
      </w:pPr>
      <w:r>
        <w:rPr>
          <w:lang w:val="en-US" w:eastAsia="en-US" w:bidi="en-US"/>
          <w:w w:val="100"/>
          <w:spacing w:val="0"/>
          <w:color w:val="000000"/>
          <w:position w:val="0"/>
        </w:rPr>
        <w:t>Quoted in Richard Kagan,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"Mir</w:t>
        <w:t>acle" of Taiwan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Unpublished manu</w:t>
        <w:t>script, Institute for Food and Develop</w:t>
        <w:t xml:space="preserve">ment Policy, San Francisco, </w:t>
      </w:r>
      <w:r>
        <w:rPr>
          <w:rStyle w:val="CharStyle209"/>
          <w:b/>
          <w:bCs/>
        </w:rPr>
        <w:t>1982</w:t>
      </w:r>
      <w:r>
        <w:rPr>
          <w:rStyle w:val="CharStyle209"/>
          <w:b/>
          <w:bCs/>
          <w:shd w:val="clear" w:color="auto" w:fill="80FFFF"/>
        </w:rPr>
        <w:t>,p</w:t>
      </w:r>
      <w:r>
        <w:rPr>
          <w:rStyle w:val="CharStyle209"/>
          <w:b/>
          <w:bCs/>
        </w:rPr>
        <w:t>.37</w:t>
      </w:r>
    </w:p>
    <w:p>
      <w:pPr>
        <w:pStyle w:val="Style74"/>
        <w:numPr>
          <w:ilvl w:val="0"/>
          <w:numId w:val="37"/>
        </w:numPr>
        <w:tabs>
          <w:tab w:leader="none" w:pos="270" w:val="left"/>
        </w:tabs>
        <w:widowControl w:val="0"/>
        <w:keepNext w:val="0"/>
        <w:keepLines w:val="0"/>
        <w:shd w:val="clear" w:color="auto" w:fill="auto"/>
        <w:bidi w:val="0"/>
        <w:jc w:val="both"/>
        <w:spacing w:before="0" w:after="0" w:line="206" w:lineRule="exact"/>
        <w:ind w:left="0" w:right="0" w:firstLine="74"/>
      </w:pPr>
      <w:r>
        <w:rPr>
          <w:lang w:val="en-US" w:eastAsia="en-US" w:bidi="en-US"/>
          <w:w w:val="100"/>
          <w:spacing w:val="0"/>
          <w:color w:val="000000"/>
          <w:position w:val="0"/>
        </w:rPr>
        <w:t xml:space="preserve">Geoffrey Pomeroy,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Labour and Envi</w:t>
        <w:t>ronmentalists in the Industrialising Nations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Unpublished paper, Medford, Massachusetts,May </w:t>
      </w:r>
      <w:r>
        <w:rPr>
          <w:rStyle w:val="CharStyle209"/>
          <w:b/>
          <w:bCs/>
        </w:rPr>
        <w:t>1989, p.30</w:t>
      </w:r>
    </w:p>
    <w:p>
      <w:pPr>
        <w:pStyle w:val="Style74"/>
        <w:numPr>
          <w:ilvl w:val="0"/>
          <w:numId w:val="37"/>
        </w:numPr>
        <w:tabs>
          <w:tab w:leader="none" w:pos="270" w:val="left"/>
        </w:tabs>
        <w:widowControl w:val="0"/>
        <w:keepNext w:val="0"/>
        <w:keepLines w:val="0"/>
        <w:shd w:val="clear" w:color="auto" w:fill="auto"/>
        <w:bidi w:val="0"/>
        <w:jc w:val="both"/>
        <w:spacing w:before="0" w:after="0" w:line="206" w:lineRule="exact"/>
        <w:ind w:left="0" w:right="0" w:firstLine="74"/>
      </w:pPr>
      <w:r>
        <w:rPr>
          <w:rStyle w:val="CharStyle209"/>
          <w:b/>
          <w:bCs/>
          <w:shd w:val="clear" w:color="auto" w:fill="80FFFF"/>
        </w:rPr>
        <w:t>'</w:t>
      </w:r>
      <w:r>
        <w:rPr>
          <w:rStyle w:val="CharStyle209"/>
          <w:b/>
          <w:bCs/>
        </w:rPr>
        <w:t>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Farm Debt Rises, Farm Population Plummets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dong-</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April </w:t>
      </w:r>
      <w:r>
        <w:rPr>
          <w:rStyle w:val="CharStyle209"/>
          <w:b/>
          <w:bCs/>
        </w:rPr>
        <w:t>1989,</w:t>
      </w:r>
      <w:r>
        <w:rPr>
          <w:lang w:val="en-US" w:eastAsia="en-US" w:bidi="en-US"/>
          <w:w w:val="100"/>
          <w:spacing w:val="0"/>
          <w:color w:val="000000"/>
          <w:position w:val="0"/>
        </w:rPr>
        <w:t xml:space="preserve"> re</w:t>
      </w:r>
      <w:r>
        <w:rPr>
          <w:lang w:val="en-US" w:eastAsia="en-US" w:bidi="en-US"/>
          <w:w w:val="100"/>
          <w:spacing w:val="0"/>
          <w:color w:val="000000"/>
          <w:shd w:val="clear" w:color="auto" w:fill="80FFFF"/>
          <w:position w:val="0"/>
        </w:rPr>
      </w:r>
      <w:r>
        <w:rPr>
          <w:lang w:val="en-US" w:eastAsia="en-US" w:bidi="en-US"/>
          <w:w w:val="100"/>
          <w:spacing w:val="0"/>
          <w:color w:val="000000"/>
          <w:position w:val="0"/>
        </w:rPr>
        <w:t>producing in PB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880"/>
          <w:b w:val="0"/>
          <w:bCs w:val="0"/>
        </w:rPr>
        <w:t>East Asia,</w:t>
      </w:r>
      <w:r>
        <w:rPr>
          <w:lang w:val="en-US" w:eastAsia="en-US" w:bidi="en-US"/>
          <w:w w:val="100"/>
          <w:spacing w:val="0"/>
          <w:color w:val="000000"/>
          <w:position w:val="0"/>
        </w:rPr>
        <w:t xml:space="preserve"> August 9, </w:t>
      </w:r>
      <w:r>
        <w:rPr>
          <w:rStyle w:val="CharStyle209"/>
          <w:b/>
          <w:bCs/>
        </w:rPr>
        <w:t>1989,</w:t>
      </w:r>
      <w:r>
        <w:rPr>
          <w:rStyle w:val="CharStyle209"/>
          <w:b/>
          <w:bCs/>
          <w:shd w:val="clear" w:color="auto" w:fill="80FFFF"/>
        </w:rPr>
        <w:t xml:space="preserve"> </w:t>
      </w:r>
      <w:r>
        <w:rPr>
          <w:rStyle w:val="CharStyle209"/>
          <w:b/>
          <w:bCs/>
        </w:rPr>
        <w:t>p.40</w:t>
      </w:r>
    </w:p>
    <w:p>
      <w:pPr>
        <w:pStyle w:val="Style74"/>
        <w:numPr>
          <w:ilvl w:val="0"/>
          <w:numId w:val="37"/>
        </w:numPr>
        <w:tabs>
          <w:tab w:leader="none" w:pos="270" w:val="left"/>
        </w:tabs>
        <w:widowControl w:val="0"/>
        <w:keepNext w:val="0"/>
        <w:keepLines w:val="0"/>
        <w:shd w:val="clear" w:color="auto" w:fill="auto"/>
        <w:bidi w:val="0"/>
        <w:jc w:val="both"/>
        <w:spacing w:before="0" w:after="0" w:line="206" w:lineRule="exact"/>
        <w:ind w:left="0" w:right="0" w:firstLine="74"/>
      </w:pPr>
      <w:r>
        <w:rPr>
          <w:lang w:val="en-US" w:eastAsia="en-US" w:bidi="en-US"/>
          <w:w w:val="100"/>
          <w:spacing w:val="0"/>
          <w:color w:val="000000"/>
          <w:position w:val="0"/>
        </w:rPr>
        <w:t>Neal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Rudge,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Edgar </w:t>
      </w:r>
      <w:r>
        <w:rPr>
          <w:rStyle w:val="CharStyle209"/>
          <w:b/>
          <w:bCs/>
        </w:rPr>
        <w:t>Lin</w:t>
      </w:r>
      <w:r>
        <w:rPr>
          <w:rStyle w:val="CharStyle209"/>
          <w:b/>
          <w:bCs/>
          <w:shd w:val="clear" w:color="auto" w:fill="80FFFF"/>
        </w:rPr>
        <w:t>,'</w:t>
      </w:r>
      <w:r>
        <w:rPr>
          <w:lang w:val="en-US" w:eastAsia="en-US" w:bidi="en-US"/>
          <w:w w:val="100"/>
          <w:spacing w:val="0"/>
          <w:color w:val="000000"/>
          <w:position w:val="0"/>
        </w:rPr>
        <w:t xml:space="preserve"> Bang, March </w:t>
      </w:r>
      <w:r>
        <w:rPr>
          <w:rStyle w:val="CharStyle209"/>
          <w:b/>
          <w:bCs/>
        </w:rPr>
        <w:t>1988,</w:t>
      </w:r>
      <w:r>
        <w:rPr>
          <w:lang w:val="en-US" w:eastAsia="en-US" w:bidi="en-US"/>
          <w:w w:val="100"/>
          <w:spacing w:val="0"/>
          <w:color w:val="000000"/>
          <w:shd w:val="clear" w:color="auto" w:fill="80FFFF"/>
          <w:position w:val="0"/>
        </w:rPr>
        <w:t xml:space="preserve"> </w:t>
      </w:r>
      <w:r>
        <w:rPr>
          <w:rStyle w:val="CharStyle209"/>
          <w:b/>
          <w:bCs/>
        </w:rPr>
        <w:t>p.</w:t>
      </w:r>
      <w:r>
        <w:rPr>
          <w:lang w:val="en-US" w:eastAsia="en-US" w:bidi="en-US"/>
          <w:w w:val="100"/>
          <w:spacing w:val="0"/>
          <w:color w:val="000000"/>
          <w:position w:val="0"/>
        </w:rPr>
        <w:t xml:space="preserve"> </w:t>
      </w:r>
      <w:r>
        <w:rPr>
          <w:rStyle w:val="CharStyle209"/>
          <w:b/>
          <w:bCs/>
        </w:rPr>
        <w:t>12.</w:t>
      </w:r>
    </w:p>
    <w:p>
      <w:pPr>
        <w:pStyle w:val="Style74"/>
        <w:numPr>
          <w:ilvl w:val="0"/>
          <w:numId w:val="37"/>
        </w:numPr>
        <w:tabs>
          <w:tab w:leader="none" w:pos="270" w:val="left"/>
        </w:tabs>
        <w:widowControl w:val="0"/>
        <w:keepNext w:val="0"/>
        <w:keepLines w:val="0"/>
        <w:shd w:val="clear" w:color="auto" w:fill="auto"/>
        <w:bidi w:val="0"/>
        <w:jc w:val="both"/>
        <w:spacing w:before="0" w:after="0" w:line="206" w:lineRule="exact"/>
        <w:ind w:left="0" w:right="0" w:firstLine="74"/>
      </w:pPr>
      <w:r>
        <w:rPr>
          <w:lang w:val="en-US" w:eastAsia="en-US" w:bidi="en-US"/>
          <w:w w:val="100"/>
          <w:spacing w:val="0"/>
          <w:color w:val="000000"/>
          <w:position w:val="0"/>
        </w:rPr>
        <w:t>Helen White, Thailand's Environment Feels Increasing Strain after years of Rapi</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Economic Growth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880"/>
          <w:b w:val="0"/>
          <w:bCs w:val="0"/>
        </w:rPr>
        <w:t>Asia</w:t>
      </w:r>
      <w:r>
        <w:rPr>
          <w:rStyle w:val="CharStyle880"/>
          <w:b w:val="0"/>
          <w:bCs w:val="0"/>
          <w:shd w:val="clear" w:color="auto" w:fill="80FFFF"/>
        </w:rPr>
        <w:t>n</w:t>
      </w:r>
      <w:r>
        <w:rPr>
          <w:rStyle w:val="CharStyle880"/>
          <w:b w:val="0"/>
          <w:bCs w:val="0"/>
        </w:rPr>
        <w:t xml:space="preserve"> Wal</w:t>
      </w:r>
      <w:r>
        <w:rPr>
          <w:rStyle w:val="CharStyle880"/>
          <w:b w:val="0"/>
          <w:bCs w:val="0"/>
          <w:shd w:val="clear" w:color="auto" w:fill="80FFFF"/>
        </w:rPr>
        <w:t>l</w:t>
      </w:r>
    </w:p>
    <w:p>
      <w:pPr>
        <w:pStyle w:val="Style74"/>
        <w:widowControl w:val="0"/>
        <w:keepNext w:val="0"/>
        <w:keepLines w:val="0"/>
        <w:shd w:val="clear" w:color="auto" w:fill="auto"/>
        <w:bidi w:val="0"/>
        <w:jc w:val="both"/>
        <w:spacing w:before="0" w:after="0" w:line="206" w:lineRule="exact"/>
        <w:ind w:left="0" w:right="0" w:firstLine="86"/>
      </w:pPr>
      <w:r>
        <w:rPr>
          <w:rStyle w:val="CharStyle880"/>
          <w:b w:val="0"/>
          <w:bCs w:val="0"/>
        </w:rPr>
        <w:t xml:space="preserve">Street </w:t>
      </w:r>
      <w:r>
        <w:rPr>
          <w:rStyle w:val="CharStyle880"/>
          <w:b w:val="0"/>
          <w:bCs w:val="0"/>
          <w:shd w:val="clear" w:color="auto" w:fill="80FFFF"/>
        </w:rPr>
        <w:t>J</w:t>
      </w:r>
      <w:r>
        <w:rPr>
          <w:rStyle w:val="CharStyle880"/>
          <w:b w:val="0"/>
          <w:bCs w:val="0"/>
        </w:rPr>
        <w:t>ournal,</w:t>
      </w:r>
      <w:r>
        <w:rPr>
          <w:lang w:val="en-US" w:eastAsia="en-US" w:bidi="en-US"/>
          <w:w w:val="100"/>
          <w:spacing w:val="0"/>
          <w:color w:val="000000"/>
          <w:position w:val="0"/>
        </w:rPr>
        <w:t xml:space="preserve"> May 27,</w:t>
      </w:r>
      <w:r>
        <w:rPr>
          <w:lang w:val="en-US" w:eastAsia="en-US" w:bidi="en-US"/>
          <w:w w:val="100"/>
          <w:spacing w:val="0"/>
          <w:color w:val="000000"/>
          <w:shd w:val="clear" w:color="auto" w:fill="80FFFF"/>
          <w:position w:val="0"/>
        </w:rPr>
        <w:t xml:space="preserve"> </w:t>
      </w:r>
      <w:r>
        <w:rPr>
          <w:rStyle w:val="CharStyle209"/>
          <w:b/>
          <w:bCs/>
          <w:shd w:val="clear" w:color="auto" w:fill="80FFFF"/>
        </w:rPr>
        <w:t>J</w:t>
      </w:r>
      <w:r>
        <w:rPr>
          <w:rStyle w:val="CharStyle209"/>
          <w:b/>
          <w:bCs/>
        </w:rPr>
        <w:t>991,</w:t>
      </w:r>
      <w:r>
        <w:rPr>
          <w:lang w:val="en-US" w:eastAsia="en-US" w:bidi="en-US"/>
          <w:w w:val="100"/>
          <w:spacing w:val="0"/>
          <w:color w:val="000000"/>
          <w:position w:val="0"/>
        </w:rPr>
        <w:t xml:space="preserve"> </w:t>
      </w:r>
      <w:r>
        <w:rPr>
          <w:rStyle w:val="CharStyle209"/>
          <w:b/>
          <w:bCs/>
        </w:rPr>
        <w:t>p.</w:t>
      </w:r>
      <w:r>
        <w:rPr>
          <w:lang w:val="en-US" w:eastAsia="en-US" w:bidi="en-US"/>
          <w:w w:val="100"/>
          <w:spacing w:val="0"/>
          <w:color w:val="000000"/>
          <w:position w:val="0"/>
        </w:rPr>
        <w:t xml:space="preserve"> </w:t>
      </w:r>
      <w:r>
        <w:rPr>
          <w:rStyle w:val="CharStyle209"/>
          <w:b/>
          <w:bCs/>
        </w:rPr>
        <w:t>14.</w:t>
      </w:r>
    </w:p>
    <w:p>
      <w:pPr>
        <w:pStyle w:val="Style74"/>
        <w:numPr>
          <w:ilvl w:val="0"/>
          <w:numId w:val="37"/>
        </w:numPr>
        <w:tabs>
          <w:tab w:leader="none" w:pos="303"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shd w:val="clear" w:color="auto" w:fill="80FFFF"/>
          <w:position w:val="0"/>
        </w:rPr>
        <w:t>'</w:t>
      </w:r>
      <w:r>
        <w:rPr>
          <w:lang w:val="en-US" w:eastAsia="en-US" w:bidi="en-US"/>
          <w:w w:val="100"/>
          <w:spacing w:val="0"/>
          <w:color w:val="000000"/>
          <w:position w:val="0"/>
        </w:rPr>
        <w:t>Polluters Considered Criminals</w:t>
      </w:r>
      <w:r>
        <w:rPr>
          <w:lang w:val="en-US" w:eastAsia="en-US" w:bidi="en-US"/>
          <w:w w:val="100"/>
          <w:spacing w:val="0"/>
          <w:color w:val="000000"/>
          <w:shd w:val="clear" w:color="auto" w:fill="80FFFF"/>
          <w:position w:val="0"/>
        </w:rPr>
        <w:t>,' V</w:t>
      </w:r>
      <w:r>
        <w:rPr>
          <w:lang w:val="en-US" w:eastAsia="en-US" w:bidi="en-US"/>
          <w:w w:val="100"/>
          <w:spacing w:val="0"/>
          <w:color w:val="000000"/>
          <w:position w:val="0"/>
        </w:rPr>
        <w:t xml:space="preserve">onhap, March </w:t>
      </w:r>
      <w:r>
        <w:rPr>
          <w:rStyle w:val="CharStyle209"/>
          <w:b/>
          <w:bCs/>
        </w:rPr>
        <w:t>25</w:t>
      </w:r>
      <w:r>
        <w:rPr>
          <w:rStyle w:val="CharStyle209"/>
          <w:b/>
          <w:bCs/>
          <w:shd w:val="clear" w:color="auto" w:fill="80FFFF"/>
        </w:rPr>
        <w:t>,1</w:t>
      </w:r>
      <w:r>
        <w:rPr>
          <w:rStyle w:val="CharStyle209"/>
          <w:b/>
          <w:bCs/>
        </w:rPr>
        <w:t>991;</w:t>
      </w:r>
      <w:r>
        <w:rPr>
          <w:lang w:val="en-US" w:eastAsia="en-US" w:bidi="en-US"/>
          <w:w w:val="100"/>
          <w:spacing w:val="0"/>
          <w:color w:val="000000"/>
          <w:position w:val="0"/>
        </w:rPr>
        <w:t xml:space="preserve"> reproduced in Foreign Broadcast Information Service: </w:t>
      </w:r>
      <w:r>
        <w:rPr>
          <w:rStyle w:val="CharStyle880"/>
          <w:b w:val="0"/>
          <w:bCs w:val="0"/>
        </w:rPr>
        <w:t>East Asia,</w:t>
      </w:r>
      <w:r>
        <w:rPr>
          <w:lang w:val="en-US" w:eastAsia="en-US" w:bidi="en-US"/>
          <w:w w:val="100"/>
          <w:spacing w:val="0"/>
          <w:color w:val="000000"/>
          <w:position w:val="0"/>
        </w:rPr>
        <w:t xml:space="preserve"> March </w:t>
      </w:r>
      <w:r>
        <w:rPr>
          <w:rStyle w:val="CharStyle209"/>
          <w:b/>
          <w:bCs/>
        </w:rPr>
        <w:t>2</w:t>
      </w:r>
      <w:r>
        <w:rPr>
          <w:rStyle w:val="CharStyle209"/>
          <w:b/>
          <w:bCs/>
          <w:shd w:val="clear" w:color="auto" w:fill="80FFFF"/>
        </w:rPr>
        <w:t>6,1</w:t>
      </w:r>
      <w:r>
        <w:rPr>
          <w:rStyle w:val="CharStyle209"/>
          <w:b/>
          <w:bCs/>
        </w:rPr>
        <w:t>991,</w:t>
      </w:r>
      <w:r>
        <w:rPr>
          <w:lang w:val="en-US" w:eastAsia="en-US" w:bidi="en-US"/>
          <w:w w:val="100"/>
          <w:spacing w:val="0"/>
          <w:color w:val="000000"/>
          <w:position w:val="0"/>
        </w:rPr>
        <w:t xml:space="preserve"> </w:t>
      </w:r>
      <w:r>
        <w:rPr>
          <w:rStyle w:val="CharStyle209"/>
          <w:b/>
          <w:bCs/>
        </w:rPr>
        <w:t>p.</w:t>
      </w:r>
      <w:r>
        <w:rPr>
          <w:lang w:val="en-US" w:eastAsia="en-US" w:bidi="en-US"/>
          <w:w w:val="100"/>
          <w:spacing w:val="0"/>
          <w:color w:val="000000"/>
          <w:position w:val="0"/>
        </w:rPr>
        <w:t xml:space="preserve"> </w:t>
      </w:r>
      <w:r>
        <w:rPr>
          <w:rStyle w:val="CharStyle209"/>
          <w:b/>
          <w:bCs/>
        </w:rPr>
        <w:t>32.</w:t>
      </w:r>
    </w:p>
    <w:p>
      <w:pPr>
        <w:pStyle w:val="Style74"/>
        <w:numPr>
          <w:ilvl w:val="0"/>
          <w:numId w:val="37"/>
        </w:numPr>
        <w:tabs>
          <w:tab w:leader="none" w:pos="303"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 xml:space="preserve">Sonya Hepinstall,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A Smell of Success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 the Battle Against Pollut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880"/>
          <w:b w:val="0"/>
          <w:bCs w:val="0"/>
        </w:rPr>
        <w:t>Far East</w:t>
        <w:t>ern Economic Review,</w:t>
      </w:r>
      <w:r>
        <w:rPr>
          <w:lang w:val="en-US" w:eastAsia="en-US" w:bidi="en-US"/>
          <w:w w:val="100"/>
          <w:spacing w:val="0"/>
          <w:color w:val="000000"/>
          <w:position w:val="0"/>
        </w:rPr>
        <w:t xml:space="preserve"> July </w:t>
      </w:r>
      <w:r>
        <w:rPr>
          <w:rStyle w:val="CharStyle209"/>
          <w:b/>
          <w:bCs/>
        </w:rPr>
        <w:t>18</w:t>
      </w:r>
      <w:r>
        <w:rPr>
          <w:rStyle w:val="CharStyle209"/>
          <w:b/>
          <w:bCs/>
          <w:shd w:val="clear" w:color="auto" w:fill="80FFFF"/>
        </w:rPr>
        <w:t>,1</w:t>
      </w:r>
      <w:r>
        <w:rPr>
          <w:rStyle w:val="CharStyle209"/>
          <w:b/>
          <w:bCs/>
        </w:rPr>
        <w:t>985,</w:t>
      </w:r>
      <w:r>
        <w:rPr>
          <w:lang w:val="en-US" w:eastAsia="en-US" w:bidi="en-US"/>
          <w:w w:val="100"/>
          <w:spacing w:val="0"/>
          <w:color w:val="000000"/>
          <w:position w:val="0"/>
        </w:rPr>
        <w:t xml:space="preserve"> </w:t>
      </w:r>
      <w:r>
        <w:rPr>
          <w:rStyle w:val="CharStyle209"/>
          <w:b/>
          <w:bCs/>
        </w:rPr>
        <w:t>p.</w:t>
      </w:r>
      <w:r>
        <w:rPr>
          <w:lang w:val="en-US" w:eastAsia="en-US" w:bidi="en-US"/>
          <w:w w:val="100"/>
          <w:spacing w:val="0"/>
          <w:color w:val="000000"/>
          <w:position w:val="0"/>
        </w:rPr>
        <w:t xml:space="preserve"> </w:t>
      </w:r>
      <w:r>
        <w:rPr>
          <w:rStyle w:val="CharStyle209"/>
          <w:b/>
          <w:bCs/>
        </w:rPr>
        <w:t>70.</w:t>
      </w:r>
    </w:p>
    <w:p>
      <w:pPr>
        <w:pStyle w:val="Style74"/>
        <w:numPr>
          <w:ilvl w:val="0"/>
          <w:numId w:val="37"/>
        </w:numPr>
        <w:tabs>
          <w:tab w:leader="none" w:pos="356"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White, p. 14.</w:t>
      </w:r>
    </w:p>
    <w:p>
      <w:pPr>
        <w:pStyle w:val="Style74"/>
        <w:numPr>
          <w:ilvl w:val="0"/>
          <w:numId w:val="37"/>
        </w:numPr>
        <w:tabs>
          <w:tab w:leader="none" w:pos="356"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Noh Ya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g-Keun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Safety Prob</w:t>
        <w:t>lems of Nuclear Power Plants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880"/>
          <w:b w:val="0"/>
          <w:bCs w:val="0"/>
        </w:rPr>
        <w:t>Korea Times,</w:t>
      </w:r>
      <w:r>
        <w:rPr>
          <w:lang w:val="en-US" w:eastAsia="en-US" w:bidi="en-US"/>
          <w:w w:val="100"/>
          <w:spacing w:val="0"/>
          <w:color w:val="000000"/>
          <w:position w:val="0"/>
        </w:rPr>
        <w:t xml:space="preserve"> </w:t>
      </w:r>
      <w:r>
        <w:rPr>
          <w:rStyle w:val="CharStyle209"/>
          <w:b/>
          <w:bCs/>
        </w:rPr>
        <w:t>Oct. 30, 1988,</w:t>
      </w:r>
      <w:r>
        <w:rPr>
          <w:lang w:val="en-US" w:eastAsia="en-US" w:bidi="en-US"/>
          <w:w w:val="100"/>
          <w:spacing w:val="0"/>
          <w:color w:val="000000"/>
          <w:position w:val="0"/>
        </w:rPr>
        <w:t xml:space="preserve"> </w:t>
      </w:r>
      <w:r>
        <w:rPr>
          <w:rStyle w:val="CharStyle209"/>
          <w:b/>
          <w:bCs/>
        </w:rPr>
        <w:t>p.</w:t>
      </w:r>
      <w:r>
        <w:rPr>
          <w:lang w:val="en-US" w:eastAsia="en-US" w:bidi="en-US"/>
          <w:w w:val="100"/>
          <w:spacing w:val="0"/>
          <w:color w:val="000000"/>
          <w:position w:val="0"/>
        </w:rPr>
        <w:t xml:space="preserve"> </w:t>
      </w:r>
      <w:r>
        <w:rPr>
          <w:rStyle w:val="CharStyle209"/>
          <w:b/>
          <w:bCs/>
        </w:rPr>
        <w:t>8;</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Korea Will Need 55 Nudear Power Plants by Year </w:t>
      </w:r>
      <w:r>
        <w:rPr>
          <w:rStyle w:val="CharStyle209"/>
          <w:b/>
          <w:bCs/>
        </w:rPr>
        <w:t>2031/</w:t>
      </w:r>
      <w:r>
        <w:rPr>
          <w:lang w:val="en-US" w:eastAsia="en-US" w:bidi="en-US"/>
          <w:w w:val="100"/>
          <w:spacing w:val="0"/>
          <w:color w:val="000000"/>
          <w:position w:val="0"/>
        </w:rPr>
        <w:t xml:space="preserve"> </w:t>
      </w:r>
      <w:r>
        <w:rPr>
          <w:rStyle w:val="CharStyle880"/>
          <w:b w:val="0"/>
          <w:bCs w:val="0"/>
        </w:rPr>
        <w:t>Korea Times,</w:t>
      </w:r>
      <w:r>
        <w:rPr>
          <w:lang w:val="en-US" w:eastAsia="en-US" w:bidi="en-US"/>
          <w:w w:val="100"/>
          <w:spacing w:val="0"/>
          <w:color w:val="000000"/>
          <w:position w:val="0"/>
        </w:rPr>
        <w:t xml:space="preserve"> June </w:t>
      </w:r>
      <w:r>
        <w:rPr>
          <w:rStyle w:val="CharStyle209"/>
          <w:b/>
          <w:bCs/>
          <w:shd w:val="clear" w:color="auto" w:fill="80FFFF"/>
        </w:rPr>
        <w:t>1,1</w:t>
      </w:r>
      <w:r>
        <w:rPr>
          <w:rStyle w:val="CharStyle209"/>
          <w:b/>
          <w:bCs/>
        </w:rPr>
        <w:t>98</w:t>
      </w:r>
      <w:r>
        <w:rPr>
          <w:rStyle w:val="CharStyle209"/>
          <w:b/>
          <w:bCs/>
          <w:shd w:val="clear" w:color="auto" w:fill="80FFFF"/>
        </w:rPr>
        <w:t>9.</w:t>
      </w:r>
    </w:p>
    <w:p>
      <w:pPr>
        <w:pStyle w:val="Style74"/>
        <w:numPr>
          <w:ilvl w:val="0"/>
          <w:numId w:val="37"/>
        </w:numPr>
        <w:tabs>
          <w:tab w:leader="none" w:pos="351"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Li Wunan,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Manag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ngNu</w:t>
      </w:r>
      <w:r>
        <w:rPr>
          <w:lang w:val="en-US" w:eastAsia="en-US" w:bidi="en-US"/>
          <w:w w:val="100"/>
          <w:spacing w:val="0"/>
          <w:color w:val="000000"/>
          <w:shd w:val="clear" w:color="auto" w:fill="80FFFF"/>
          <w:position w:val="0"/>
        </w:rPr>
        <w:t>d</w:t>
      </w:r>
      <w:r>
        <w:rPr>
          <w:lang w:val="en-US" w:eastAsia="en-US" w:bidi="en-US"/>
          <w:w w:val="100"/>
          <w:spacing w:val="0"/>
          <w:color w:val="000000"/>
          <w:position w:val="0"/>
        </w:rPr>
        <w:t>ea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Wastes in Taiwan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NATPA Bulletin, Vo</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7,</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No.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e</w:t>
      </w:r>
      <w:r>
        <w:rPr>
          <w:lang w:val="en-US" w:eastAsia="en-US" w:bidi="en-US"/>
          <w:w w:val="100"/>
          <w:spacing w:val="0"/>
          <w:color w:val="000000"/>
          <w:shd w:val="clear" w:color="auto" w:fill="80FFFF"/>
          <w:position w:val="0"/>
        </w:rPr>
        <w:t>b.</w:t>
      </w:r>
      <w:r>
        <w:rPr>
          <w:lang w:val="en-US" w:eastAsia="en-US" w:bidi="en-US"/>
          <w:w w:val="100"/>
          <w:spacing w:val="0"/>
          <w:color w:val="000000"/>
          <w:position w:val="0"/>
        </w:rPr>
        <w:t xml:space="preserve"> </w:t>
      </w:r>
      <w:r>
        <w:rPr>
          <w:rStyle w:val="CharStyle209"/>
          <w:b/>
          <w:bCs/>
        </w:rPr>
        <w:t>198</w:t>
      </w:r>
      <w:r>
        <w:rPr>
          <w:rStyle w:val="CharStyle209"/>
          <w:b/>
          <w:bCs/>
          <w:shd w:val="clear" w:color="auto" w:fill="80FFFF"/>
        </w:rPr>
        <w:t>8),</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3</w:t>
      </w:r>
      <w:r>
        <w:rPr>
          <w:lang w:val="en-US" w:eastAsia="en-US" w:bidi="en-US"/>
          <w:w w:val="100"/>
          <w:spacing w:val="0"/>
          <w:color w:val="000000"/>
          <w:shd w:val="clear" w:color="auto" w:fill="80FFFF"/>
          <w:position w:val="0"/>
        </w:rPr>
        <w:t>8.</w:t>
      </w:r>
    </w:p>
    <w:p>
      <w:pPr>
        <w:pStyle w:val="Style74"/>
        <w:numPr>
          <w:ilvl w:val="0"/>
          <w:numId w:val="37"/>
        </w:numPr>
        <w:tabs>
          <w:tab w:leader="none" w:pos="361"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Kang Duck-</w:t>
      </w:r>
      <w:r>
        <w:rPr>
          <w:lang w:val="en-US" w:eastAsia="en-US" w:bidi="en-US"/>
          <w:w w:val="100"/>
          <w:spacing w:val="0"/>
          <w:color w:val="000000"/>
          <w:shd w:val="clear" w:color="auto" w:fill="80FFFF"/>
          <w:position w:val="0"/>
        </w:rPr>
        <w:t>J</w:t>
      </w:r>
      <w:r>
        <w:rPr>
          <w:lang w:val="en-US" w:eastAsia="en-US" w:bidi="en-US"/>
          <w:w w:val="100"/>
          <w:spacing w:val="0"/>
          <w:color w:val="000000"/>
          <w:position w:val="0"/>
        </w:rPr>
        <w:t>oong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Structural Prob</w:t>
        <w:t>lems at Root Illness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880"/>
          <w:b w:val="0"/>
          <w:bCs w:val="0"/>
        </w:rPr>
        <w:t xml:space="preserve">Electronics Korea, </w:t>
      </w:r>
      <w:r>
        <w:rPr>
          <w:lang w:val="en-US" w:eastAsia="en-US" w:bidi="en-US"/>
          <w:w w:val="100"/>
          <w:spacing w:val="0"/>
          <w:color w:val="000000"/>
          <w:position w:val="0"/>
        </w:rPr>
        <w:t xml:space="preserve">July </w:t>
      </w:r>
      <w:r>
        <w:rPr>
          <w:rStyle w:val="CharStyle209"/>
          <w:b/>
          <w:bCs/>
        </w:rPr>
        <w:t>1990,</w:t>
      </w:r>
      <w:r>
        <w:rPr>
          <w:lang w:val="en-US" w:eastAsia="en-US" w:bidi="en-US"/>
          <w:w w:val="100"/>
          <w:spacing w:val="0"/>
          <w:color w:val="000000"/>
          <w:position w:val="0"/>
        </w:rPr>
        <w:t xml:space="preserve"> </w:t>
      </w:r>
      <w:r>
        <w:rPr>
          <w:rStyle w:val="CharStyle209"/>
          <w:b/>
          <w:bCs/>
        </w:rPr>
        <w:t>p.</w:t>
      </w:r>
      <w:r>
        <w:rPr>
          <w:lang w:val="en-US" w:eastAsia="en-US" w:bidi="en-US"/>
          <w:w w:val="100"/>
          <w:spacing w:val="0"/>
          <w:color w:val="000000"/>
          <w:position w:val="0"/>
        </w:rPr>
        <w:t xml:space="preserve"> </w:t>
      </w:r>
      <w:r>
        <w:rPr>
          <w:rStyle w:val="CharStyle209"/>
          <w:b/>
          <w:bCs/>
        </w:rPr>
        <w:t>11.</w:t>
      </w:r>
    </w:p>
    <w:p>
      <w:pPr>
        <w:pStyle w:val="Style74"/>
        <w:numPr>
          <w:ilvl w:val="0"/>
          <w:numId w:val="37"/>
        </w:numPr>
        <w:tabs>
          <w:tab w:leader="none" w:pos="356"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Werner Internat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onal,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Spinning and Weaving Labour Cost Comparisons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New York, Spring </w:t>
      </w:r>
      <w:r>
        <w:rPr>
          <w:rStyle w:val="CharStyle209"/>
          <w:b/>
          <w:bCs/>
        </w:rPr>
        <w:t>198</w:t>
      </w:r>
      <w:r>
        <w:rPr>
          <w:rStyle w:val="CharStyle209"/>
          <w:b/>
          <w:bCs/>
          <w:shd w:val="clear" w:color="auto" w:fill="80FFFF"/>
        </w:rPr>
        <w:t>9.</w:t>
      </w:r>
    </w:p>
    <w:p>
      <w:pPr>
        <w:pStyle w:val="Style74"/>
        <w:numPr>
          <w:ilvl w:val="0"/>
          <w:numId w:val="37"/>
        </w:numPr>
        <w:tabs>
          <w:tab w:leader="none" w:pos="356"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Richard Cronin, Japan's Expanding Role and Influence on the Asia-Pacific Region: Implications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forUSI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Policy (Washington, DC: </w:t>
      </w:r>
      <w:r>
        <w:rPr>
          <w:rStyle w:val="CharStyle880"/>
          <w:b w:val="0"/>
          <w:bCs w:val="0"/>
        </w:rPr>
        <w:t>Congressional Research Ser</w:t>
      </w:r>
      <w:r>
        <w:rPr>
          <w:rStyle w:val="CharStyle880"/>
          <w:b w:val="0"/>
          <w:bCs w:val="0"/>
          <w:shd w:val="clear" w:color="auto" w:fill="80FFFF"/>
        </w:rPr>
        <w:t>v</w:t>
      </w:r>
      <w:r>
        <w:rPr>
          <w:rStyle w:val="CharStyle880"/>
          <w:b w:val="0"/>
          <w:bCs w:val="0"/>
        </w:rPr>
        <w:t>ice,</w:t>
      </w:r>
      <w:r>
        <w:rPr>
          <w:lang w:val="en-US" w:eastAsia="en-US" w:bidi="en-US"/>
          <w:w w:val="100"/>
          <w:spacing w:val="0"/>
          <w:color w:val="000000"/>
          <w:position w:val="0"/>
        </w:rPr>
        <w:t xml:space="preserve"> Sep</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t>
      </w:r>
      <w:r>
        <w:rPr>
          <w:rStyle w:val="CharStyle209"/>
          <w:b/>
          <w:bCs/>
        </w:rPr>
        <w:t>7</w:t>
      </w:r>
      <w:r>
        <w:rPr>
          <w:rStyle w:val="CharStyle209"/>
          <w:b/>
          <w:bCs/>
          <w:shd w:val="clear" w:color="auto" w:fill="80FFFF"/>
        </w:rPr>
        <w:t>,1</w:t>
      </w:r>
      <w:r>
        <w:rPr>
          <w:rStyle w:val="CharStyle209"/>
          <w:b/>
          <w:bCs/>
        </w:rPr>
        <w:t>990),</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7.</w:t>
      </w:r>
    </w:p>
    <w:p>
      <w:pPr>
        <w:pStyle w:val="Style74"/>
        <w:numPr>
          <w:ilvl w:val="0"/>
          <w:numId w:val="37"/>
        </w:numPr>
        <w:tabs>
          <w:tab w:leader="none" w:pos="428"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Ibid.</w:t>
      </w:r>
    </w:p>
    <w:p>
      <w:pPr>
        <w:pStyle w:val="Style74"/>
        <w:numPr>
          <w:ilvl w:val="0"/>
          <w:numId w:val="37"/>
        </w:numPr>
        <w:tabs>
          <w:tab w:leader="none" w:pos="432"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Ibid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pp. </w:t>
      </w:r>
      <w:r>
        <w:rPr>
          <w:rStyle w:val="CharStyle209"/>
          <w:b/>
          <w:bCs/>
        </w:rPr>
        <w:t>75-76.</w:t>
      </w:r>
    </w:p>
    <w:p>
      <w:pPr>
        <w:pStyle w:val="Style74"/>
        <w:numPr>
          <w:ilvl w:val="0"/>
          <w:numId w:val="37"/>
        </w:numPr>
        <w:tabs>
          <w:tab w:leader="none" w:pos="432" w:val="left"/>
        </w:tabs>
        <w:widowControl w:val="0"/>
        <w:keepNext w:val="0"/>
        <w:keepLines w:val="0"/>
        <w:shd w:val="clear" w:color="auto" w:fill="auto"/>
        <w:bidi w:val="0"/>
        <w:jc w:val="both"/>
        <w:spacing w:before="0" w:after="0" w:line="206" w:lineRule="exact"/>
        <w:ind w:left="0" w:right="0" w:firstLine="86"/>
      </w:pPr>
      <w:r>
        <w:rPr>
          <w:rStyle w:val="CharStyle209"/>
          <w:b/>
          <w:bCs/>
          <w:shd w:val="clear" w:color="auto" w:fill="80FFFF"/>
        </w:rPr>
        <w:t>I</w:t>
      </w:r>
      <w:r>
        <w:rPr>
          <w:rStyle w:val="CharStyle209"/>
          <w:b/>
          <w:bCs/>
        </w:rPr>
        <w:t>bid.,p.</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9.</w:t>
      </w:r>
    </w:p>
    <w:p>
      <w:pPr>
        <w:pStyle w:val="Style74"/>
        <w:numPr>
          <w:ilvl w:val="0"/>
          <w:numId w:val="37"/>
        </w:numPr>
        <w:tabs>
          <w:tab w:leader="none" w:pos="356"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Ezra Vogel, Towards a New Order in Asia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880"/>
          <w:b w:val="0"/>
          <w:bCs w:val="0"/>
        </w:rPr>
        <w:t>Nikkei Weekly,</w:t>
      </w:r>
      <w:r>
        <w:rPr>
          <w:lang w:val="en-US" w:eastAsia="en-US" w:bidi="en-US"/>
          <w:w w:val="100"/>
          <w:spacing w:val="0"/>
          <w:color w:val="000000"/>
          <w:position w:val="0"/>
        </w:rPr>
        <w:t xml:space="preserve"> Sept. </w:t>
      </w:r>
      <w:r>
        <w:rPr>
          <w:rStyle w:val="CharStyle209"/>
          <w:b/>
          <w:bCs/>
        </w:rPr>
        <w:t>28</w:t>
      </w:r>
      <w:r>
        <w:rPr>
          <w:rStyle w:val="CharStyle209"/>
          <w:b/>
          <w:bCs/>
          <w:shd w:val="clear" w:color="auto" w:fill="80FFFF"/>
        </w:rPr>
        <w:t>,1</w:t>
      </w:r>
      <w:r>
        <w:rPr>
          <w:rStyle w:val="CharStyle209"/>
          <w:b/>
          <w:bCs/>
        </w:rPr>
        <w:t>991,</w:t>
      </w:r>
      <w:r>
        <w:rPr>
          <w:lang w:val="en-US" w:eastAsia="en-US" w:bidi="en-US"/>
          <w:w w:val="100"/>
          <w:spacing w:val="0"/>
          <w:color w:val="000000"/>
          <w:position w:val="0"/>
        </w:rPr>
        <w:t xml:space="preserve"> </w:t>
      </w:r>
      <w:r>
        <w:rPr>
          <w:rStyle w:val="CharStyle209"/>
          <w:b/>
          <w:bCs/>
        </w:rPr>
        <w:t>p. 14.</w:t>
      </w:r>
    </w:p>
    <w:p>
      <w:pPr>
        <w:pStyle w:val="Style74"/>
        <w:numPr>
          <w:ilvl w:val="0"/>
          <w:numId w:val="39"/>
        </w:numPr>
        <w:tabs>
          <w:tab w:leader="none" w:pos="351" w:val="left"/>
        </w:tabs>
        <w:widowControl w:val="0"/>
        <w:keepNext w:val="0"/>
        <w:keepLines w:val="0"/>
        <w:shd w:val="clear" w:color="auto" w:fill="auto"/>
        <w:bidi w:val="0"/>
        <w:jc w:val="both"/>
        <w:spacing w:before="0" w:after="0" w:line="206" w:lineRule="exact"/>
        <w:ind w:left="0" w:right="0" w:firstLine="86"/>
      </w:pPr>
      <w:r>
        <w:rPr>
          <w:rStyle w:val="CharStyle209"/>
          <w:b/>
          <w:bCs/>
        </w:rPr>
        <w:t>K.</w:t>
      </w:r>
      <w:r>
        <w:rPr>
          <w:lang w:val="en-US" w:eastAsia="en-US" w:bidi="en-US"/>
          <w:w w:val="100"/>
          <w:spacing w:val="0"/>
          <w:color w:val="000000"/>
          <w:position w:val="0"/>
        </w:rPr>
        <w:t xml:space="preserve"> Matsuura,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Administering For</w:t>
        <w:t>eign Aid: the View from the Top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880"/>
          <w:b w:val="0"/>
          <w:bCs w:val="0"/>
        </w:rPr>
        <w:t>Eco</w:t>
        <w:t>nomic Eye,</w:t>
      </w:r>
      <w:r>
        <w:rPr>
          <w:lang w:val="en-US" w:eastAsia="en-US" w:bidi="en-US"/>
          <w:w w:val="100"/>
          <w:spacing w:val="0"/>
          <w:color w:val="000000"/>
          <w:position w:val="0"/>
        </w:rPr>
        <w:t xml:space="preserve"> Spring </w:t>
      </w:r>
      <w:r>
        <w:rPr>
          <w:rStyle w:val="CharStyle209"/>
          <w:b/>
          <w:bCs/>
        </w:rPr>
        <w:t>1989, pp. 12-13</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74"/>
        <w:numPr>
          <w:ilvl w:val="0"/>
          <w:numId w:val="39"/>
        </w:numPr>
        <w:tabs>
          <w:tab w:leader="none" w:pos="351"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Dick Nanton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Pa</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fic Rim Economic Cooperation (Washington, DC: </w:t>
      </w:r>
      <w:r>
        <w:rPr>
          <w:rStyle w:val="CharStyle880"/>
          <w:b w:val="0"/>
          <w:bCs w:val="0"/>
        </w:rPr>
        <w:t>Congres</w:t>
        <w:t>sional Research Service,</w:t>
      </w:r>
      <w:r>
        <w:rPr>
          <w:lang w:val="en-US" w:eastAsia="en-US" w:bidi="en-US"/>
          <w:w w:val="100"/>
          <w:spacing w:val="0"/>
          <w:color w:val="000000"/>
          <w:position w:val="0"/>
        </w:rPr>
        <w:t xml:space="preserve"> April </w:t>
      </w:r>
      <w:r>
        <w:rPr>
          <w:rStyle w:val="CharStyle209"/>
          <w:b/>
          <w:bCs/>
        </w:rPr>
        <w:t>3</w:t>
      </w:r>
      <w:r>
        <w:rPr>
          <w:rStyle w:val="CharStyle209"/>
          <w:b/>
          <w:bCs/>
          <w:shd w:val="clear" w:color="auto" w:fill="80FFFF"/>
        </w:rPr>
        <w:t>,19</w:t>
      </w:r>
      <w:r>
        <w:rPr>
          <w:rStyle w:val="CharStyle209"/>
          <w:b/>
          <w:bCs/>
        </w:rPr>
        <w:t>89),</w:t>
      </w:r>
      <w:r>
        <w:rPr>
          <w:lang w:val="en-US" w:eastAsia="en-US" w:bidi="en-US"/>
          <w:w w:val="100"/>
          <w:spacing w:val="0"/>
          <w:color w:val="000000"/>
          <w:position w:val="0"/>
        </w:rPr>
        <w:t xml:space="preserve"> </w:t>
      </w:r>
      <w:r>
        <w:rPr>
          <w:rStyle w:val="CharStyle209"/>
          <w:b/>
          <w:bCs/>
        </w:rPr>
        <w:t xml:space="preserve">p. </w:t>
      </w:r>
      <w:r>
        <w:rPr>
          <w:rStyle w:val="CharStyle881"/>
          <w:b/>
          <w:bCs/>
        </w:rPr>
        <w:t>10</w:t>
      </w:r>
      <w:r>
        <w:rPr>
          <w:rStyle w:val="CharStyle882"/>
          <w:b/>
          <w:bCs/>
        </w:rPr>
        <w:t>.</w:t>
      </w:r>
    </w:p>
    <w:p>
      <w:pPr>
        <w:pStyle w:val="Style116"/>
        <w:numPr>
          <w:ilvl w:val="0"/>
          <w:numId w:val="39"/>
        </w:numPr>
        <w:tabs>
          <w:tab w:leader="none" w:pos="356" w:val="left"/>
        </w:tabs>
        <w:widowControl w:val="0"/>
        <w:keepNext w:val="0"/>
        <w:keepLines w:val="0"/>
        <w:shd w:val="clear" w:color="auto" w:fill="auto"/>
        <w:bidi w:val="0"/>
        <w:jc w:val="both"/>
        <w:spacing w:before="0" w:after="0" w:line="206" w:lineRule="exact"/>
        <w:ind w:left="0" w:right="0" w:firstLine="86"/>
      </w:pPr>
      <w:r>
        <w:rPr>
          <w:rStyle w:val="CharStyle871"/>
          <w:b/>
          <w:bCs/>
          <w:i w:val="0"/>
          <w:iCs w:val="0"/>
        </w:rPr>
        <w:t>Saburo Ok</w:t>
      </w:r>
      <w:r>
        <w:rPr>
          <w:rStyle w:val="CharStyle871"/>
          <w:b/>
          <w:bCs/>
          <w:i w:val="0"/>
          <w:iCs w:val="0"/>
          <w:shd w:val="clear" w:color="auto" w:fill="80FFFF"/>
        </w:rPr>
        <w:t>it</w:t>
      </w:r>
      <w:r>
        <w:rPr>
          <w:rStyle w:val="CharStyle871"/>
          <w:b/>
          <w:bCs/>
          <w:i w:val="0"/>
          <w:iCs w:val="0"/>
        </w:rPr>
        <w:t xml:space="preserve">a, </w:t>
      </w:r>
      <w:r>
        <w:rPr>
          <w:rStyle w:val="CharStyle846"/>
          <w:i/>
          <w:iCs/>
          <w:shd w:val="clear" w:color="auto" w:fill="80FFFF"/>
        </w:rPr>
        <w:t>'</w:t>
      </w:r>
      <w:r>
        <w:rPr>
          <w:rStyle w:val="CharStyle846"/>
          <w:i/>
          <w:iCs/>
        </w:rPr>
        <w:t>Asian-Pacific Prospects and Problems for the Further Development of theAs</w:t>
      </w:r>
      <w:r>
        <w:rPr>
          <w:rStyle w:val="CharStyle846"/>
          <w:i/>
          <w:iCs/>
          <w:shd w:val="clear" w:color="auto" w:fill="80FFFF"/>
        </w:rPr>
        <w:t>i</w:t>
      </w:r>
      <w:r>
        <w:rPr>
          <w:rStyle w:val="CharStyle846"/>
          <w:i/>
          <w:iCs/>
        </w:rPr>
        <w:t>an-Pa</w:t>
      </w:r>
      <w:r>
        <w:rPr>
          <w:rStyle w:val="CharStyle846"/>
          <w:i/>
          <w:iCs/>
          <w:shd w:val="clear" w:color="auto" w:fill="80FFFF"/>
        </w:rPr>
        <w:t>ci</w:t>
      </w:r>
      <w:r>
        <w:rPr>
          <w:rStyle w:val="CharStyle846"/>
          <w:i/>
          <w:iCs/>
        </w:rPr>
        <w:t>f</w:t>
      </w:r>
      <w:r>
        <w:rPr>
          <w:rStyle w:val="CharStyle846"/>
          <w:i/>
          <w:iCs/>
          <w:shd w:val="clear" w:color="auto" w:fill="80FFFF"/>
        </w:rPr>
        <w:t>i</w:t>
      </w:r>
      <w:r>
        <w:rPr>
          <w:rStyle w:val="CharStyle846"/>
          <w:i/>
          <w:iCs/>
        </w:rPr>
        <w:t>c Cooperative Framework</w:t>
      </w:r>
      <w:r>
        <w:rPr>
          <w:rStyle w:val="CharStyle846"/>
          <w:i/>
          <w:iCs/>
          <w:shd w:val="clear" w:color="auto" w:fill="80FFFF"/>
        </w:rPr>
        <w:t xml:space="preserve">/ </w:t>
      </w:r>
      <w:r>
        <w:rPr>
          <w:rStyle w:val="CharStyle871"/>
          <w:b/>
          <w:bCs/>
          <w:i w:val="0"/>
          <w:iCs w:val="0"/>
        </w:rPr>
        <w:t xml:space="preserve">Paper presented at the Symposium </w:t>
      </w:r>
      <w:r>
        <w:rPr>
          <w:rStyle w:val="CharStyle846"/>
          <w:i/>
          <w:iCs/>
          <w:shd w:val="clear" w:color="auto" w:fill="80FFFF"/>
        </w:rPr>
        <w:t>'</w:t>
      </w:r>
      <w:r>
        <w:rPr>
          <w:rStyle w:val="CharStyle846"/>
          <w:i/>
          <w:iCs/>
        </w:rPr>
        <w:t>In Search of</w:t>
      </w:r>
      <w:r>
        <w:rPr>
          <w:rStyle w:val="CharStyle846"/>
          <w:i/>
          <w:iCs/>
          <w:shd w:val="clear" w:color="auto" w:fill="80FFFF"/>
        </w:rPr>
        <w:t xml:space="preserve"> </w:t>
      </w:r>
      <w:r>
        <w:rPr>
          <w:rStyle w:val="CharStyle846"/>
          <w:i/>
          <w:iCs/>
        </w:rPr>
        <w:t>a New Order in Asia</w:t>
      </w:r>
      <w:r>
        <w:rPr>
          <w:rStyle w:val="CharStyle846"/>
          <w:i/>
          <w:iCs/>
          <w:shd w:val="clear" w:color="auto" w:fill="80FFFF"/>
        </w:rPr>
        <w:t>,'</w:t>
      </w:r>
      <w:r>
        <w:rPr>
          <w:rStyle w:val="CharStyle846"/>
          <w:i/>
          <w:iCs/>
        </w:rPr>
        <w:t xml:space="preserve"> Santa Ba</w:t>
      </w:r>
      <w:r>
        <w:rPr>
          <w:rStyle w:val="CharStyle846"/>
          <w:i/>
          <w:iCs/>
          <w:shd w:val="clear" w:color="auto" w:fill="80FFFF"/>
        </w:rPr>
        <w:t xml:space="preserve">n </w:t>
      </w:r>
      <w:r>
        <w:rPr>
          <w:rStyle w:val="CharStyle846"/>
          <w:i/>
          <w:iCs/>
        </w:rPr>
        <w:t>bara,</w:t>
      </w:r>
      <w:r>
        <w:rPr>
          <w:rStyle w:val="CharStyle871"/>
          <w:b/>
          <w:bCs/>
          <w:i w:val="0"/>
          <w:iCs w:val="0"/>
        </w:rPr>
        <w:t xml:space="preserve"> California, </w:t>
      </w:r>
      <w:r>
        <w:rPr>
          <w:rStyle w:val="CharStyle883"/>
          <w:b/>
          <w:bCs/>
          <w:i w:val="0"/>
          <w:iCs w:val="0"/>
        </w:rPr>
        <w:t>Feb. 1-3</w:t>
      </w:r>
      <w:r>
        <w:rPr>
          <w:rStyle w:val="CharStyle883"/>
          <w:b/>
          <w:bCs/>
          <w:i w:val="0"/>
          <w:iCs w:val="0"/>
          <w:shd w:val="clear" w:color="auto" w:fill="80FFFF"/>
        </w:rPr>
        <w:t>,1</w:t>
      </w:r>
      <w:r>
        <w:rPr>
          <w:rStyle w:val="CharStyle883"/>
          <w:b/>
          <w:bCs/>
          <w:i w:val="0"/>
          <w:iCs w:val="0"/>
        </w:rPr>
        <w:t>990,</w:t>
      </w:r>
      <w:r>
        <w:rPr>
          <w:rStyle w:val="CharStyle871"/>
          <w:b/>
          <w:bCs/>
          <w:i w:val="0"/>
          <w:iCs w:val="0"/>
        </w:rPr>
        <w:t xml:space="preserve"> </w:t>
      </w:r>
      <w:r>
        <w:rPr>
          <w:rStyle w:val="CharStyle883"/>
          <w:b/>
          <w:bCs/>
          <w:i w:val="0"/>
          <w:iCs w:val="0"/>
        </w:rPr>
        <w:t>p.</w:t>
      </w:r>
      <w:r>
        <w:rPr>
          <w:rStyle w:val="CharStyle871"/>
          <w:b/>
          <w:bCs/>
          <w:i w:val="0"/>
          <w:iCs w:val="0"/>
        </w:rPr>
        <w:t xml:space="preserve"> </w:t>
      </w:r>
      <w:r>
        <w:rPr>
          <w:rStyle w:val="CharStyle883"/>
          <w:b/>
          <w:bCs/>
          <w:i w:val="0"/>
          <w:iCs w:val="0"/>
        </w:rPr>
        <w:t>2.</w:t>
      </w:r>
    </w:p>
    <w:p>
      <w:pPr>
        <w:pStyle w:val="Style74"/>
        <w:numPr>
          <w:ilvl w:val="0"/>
          <w:numId w:val="39"/>
        </w:numPr>
        <w:tabs>
          <w:tab w:leader="none" w:pos="437"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Nanto, p. 11</w:t>
      </w:r>
      <w:r>
        <w:rPr>
          <w:lang w:val="en-US" w:eastAsia="en-US" w:bidi="en-US"/>
          <w:w w:val="100"/>
          <w:spacing w:val="0"/>
          <w:color w:val="000000"/>
          <w:shd w:val="clear" w:color="auto" w:fill="80FFFF"/>
          <w:position w:val="0"/>
        </w:rPr>
        <w:t>.4</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Ibid.</w:t>
      </w:r>
    </w:p>
    <w:p>
      <w:pPr>
        <w:pStyle w:val="Style74"/>
        <w:numPr>
          <w:ilvl w:val="0"/>
          <w:numId w:val="39"/>
        </w:numPr>
        <w:tabs>
          <w:tab w:leader="none" w:pos="351" w:val="left"/>
        </w:tabs>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Kono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i Tomisawa,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Development and Future Outlook for an International Division of Labour in the Automobile Industries of the Asian NICs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Briefing paper for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First Policy Forum, Inter</w:t>
        <w:t>national Motor Vehicle Program, Cam</w:t>
        <w:t xml:space="preserve">bridge, Ma, May </w:t>
      </w:r>
      <w:r>
        <w:rPr>
          <w:rStyle w:val="CharStyle209"/>
          <w:b/>
          <w:bCs/>
        </w:rPr>
        <w:t>5</w:t>
      </w:r>
      <w:r>
        <w:rPr>
          <w:rStyle w:val="CharStyle209"/>
          <w:b/>
          <w:bCs/>
          <w:shd w:val="clear" w:color="auto" w:fill="80FFFF"/>
        </w:rPr>
        <w:t>,1</w:t>
      </w:r>
      <w:r>
        <w:rPr>
          <w:rStyle w:val="CharStyle209"/>
          <w:b/>
          <w:bCs/>
        </w:rPr>
        <w:t>987,</w:t>
      </w:r>
      <w:r>
        <w:rPr>
          <w:lang w:val="en-US" w:eastAsia="en-US" w:bidi="en-US"/>
          <w:w w:val="100"/>
          <w:spacing w:val="0"/>
          <w:color w:val="000000"/>
          <w:position w:val="0"/>
        </w:rPr>
        <w:t xml:space="preserve"> </w:t>
      </w:r>
      <w:r>
        <w:rPr>
          <w:rStyle w:val="CharStyle209"/>
          <w:b/>
          <w:bCs/>
        </w:rPr>
        <w:t>p.</w:t>
      </w:r>
      <w:r>
        <w:rPr>
          <w:lang w:val="en-US" w:eastAsia="en-US" w:bidi="en-US"/>
          <w:w w:val="100"/>
          <w:spacing w:val="0"/>
          <w:color w:val="000000"/>
          <w:position w:val="0"/>
        </w:rPr>
        <w:t xml:space="preserve"> </w:t>
      </w:r>
      <w:r>
        <w:rPr>
          <w:rStyle w:val="CharStyle209"/>
          <w:b/>
          <w:bCs/>
        </w:rPr>
        <w:t>68.</w:t>
      </w:r>
    </w:p>
    <w:p>
      <w:pPr>
        <w:pStyle w:val="Style74"/>
        <w:numPr>
          <w:ilvl w:val="0"/>
          <w:numId w:val="39"/>
        </w:numPr>
        <w:tabs>
          <w:tab w:leader="none" w:pos="361" w:val="left"/>
        </w:tabs>
        <w:widowControl w:val="0"/>
        <w:keepNext w:val="0"/>
        <w:keepLines w:val="0"/>
        <w:shd w:val="clear" w:color="auto" w:fill="auto"/>
        <w:bidi w:val="0"/>
        <w:jc w:val="both"/>
        <w:spacing w:before="0" w:after="395" w:line="206" w:lineRule="exact"/>
        <w:ind w:left="0" w:right="0" w:firstLine="86"/>
      </w:pPr>
      <w:r>
        <w:rPr>
          <w:lang w:val="en-US" w:eastAsia="en-US" w:bidi="en-US"/>
          <w:w w:val="100"/>
          <w:spacing w:val="0"/>
          <w:color w:val="000000"/>
          <w:position w:val="0"/>
        </w:rPr>
        <w:t xml:space="preserve">Personal interview with Lee So-Sun by Walden Bello, Seoul, May </w:t>
      </w:r>
      <w:r>
        <w:rPr>
          <w:rStyle w:val="CharStyle209"/>
          <w:b/>
          <w:bCs/>
        </w:rPr>
        <w:t>20</w:t>
      </w:r>
      <w:r>
        <w:rPr>
          <w:rStyle w:val="CharStyle209"/>
          <w:b/>
          <w:bCs/>
          <w:shd w:val="clear" w:color="auto" w:fill="80FFFF"/>
        </w:rPr>
        <w:t>,1</w:t>
      </w:r>
      <w:r>
        <w:rPr>
          <w:rStyle w:val="CharStyle209"/>
          <w:b/>
          <w:bCs/>
        </w:rPr>
        <w:t>988</w:t>
      </w:r>
      <w:r>
        <w:rPr>
          <w:rStyle w:val="CharStyle209"/>
          <w:b/>
          <w:bCs/>
          <w:shd w:val="clear" w:color="auto" w:fill="80FFFF"/>
        </w:rPr>
        <w:t>.</w:t>
      </w:r>
      <w:r>
        <w:rPr>
          <w:rStyle w:val="CharStyle209"/>
          <w:vertAlign w:val="subscript"/>
          <w:b/>
          <w:bCs/>
          <w:shd w:val="clear" w:color="auto" w:fill="80FFFF"/>
        </w:rPr>
        <w:t>:</w:t>
      </w:r>
    </w:p>
    <w:p>
      <w:pPr>
        <w:pStyle w:val="Style859"/>
        <w:widowControl w:val="0"/>
        <w:keepNext w:val="0"/>
        <w:keepLines w:val="0"/>
        <w:shd w:val="clear" w:color="auto" w:fill="auto"/>
        <w:bidi w:val="0"/>
        <w:spacing w:before="0" w:after="0"/>
        <w:ind w:left="0" w:right="0" w:firstLine="86"/>
        <w:sectPr>
          <w:pgSz w:w="13195" w:h="17244"/>
          <w:pgMar w:top="2194" w:left="1658" w:right="1658" w:bottom="1392" w:header="0" w:footer="3" w:gutter="142"/>
          <w:rtlGutter w:val="0"/>
          <w:cols w:num="3" w:space="102"/>
          <w:noEndnote/>
          <w:docGrid w:linePitch="360"/>
        </w:sectPr>
      </w:pPr>
      <w:r>
        <w:rPr>
          <w:lang w:val="en-US" w:eastAsia="en-US" w:bidi="en-US"/>
          <w:w w:val="100"/>
          <w:color w:val="000000"/>
          <w:position w:val="0"/>
        </w:rPr>
        <w:t>P</w:t>
      </w:r>
      <w:r>
        <w:rPr>
          <w:lang w:val="en-US" w:eastAsia="en-US" w:bidi="en-US"/>
          <w:w w:val="100"/>
          <w:color w:val="000000"/>
          <w:shd w:val="clear" w:color="auto" w:fill="80FFFF"/>
          <w:position w:val="0"/>
        </w:rPr>
        <w:t>r</w:t>
      </w:r>
      <w:r>
        <w:rPr>
          <w:lang w:val="en-US" w:eastAsia="en-US" w:bidi="en-US"/>
          <w:w w:val="100"/>
          <w:color w:val="000000"/>
          <w:position w:val="0"/>
        </w:rPr>
        <w:t>epared b</w:t>
      </w:r>
      <w:r>
        <w:rPr>
          <w:lang w:val="en-US" w:eastAsia="en-US" w:bidi="en-US"/>
          <w:w w:val="100"/>
          <w:color w:val="000000"/>
          <w:shd w:val="clear" w:color="auto" w:fill="80FFFF"/>
          <w:position w:val="0"/>
        </w:rPr>
        <w:t>y</w:t>
      </w:r>
      <w:r>
        <w:rPr>
          <w:lang w:val="en-US" w:eastAsia="en-US" w:bidi="en-US"/>
          <w:w w:val="100"/>
          <w:color w:val="000000"/>
          <w:position w:val="0"/>
        </w:rPr>
        <w:t xml:space="preserve"> Walden </w:t>
      </w:r>
      <w:r>
        <w:rPr>
          <w:lang w:val="en-US" w:eastAsia="en-US" w:bidi="en-US"/>
          <w:w w:val="100"/>
          <w:color w:val="000000"/>
          <w:shd w:val="clear" w:color="auto" w:fill="80FFFF"/>
          <w:position w:val="0"/>
        </w:rPr>
        <w:t>B</w:t>
      </w:r>
      <w:r>
        <w:rPr>
          <w:lang w:val="en-US" w:eastAsia="en-US" w:bidi="en-US"/>
          <w:w w:val="100"/>
          <w:color w:val="000000"/>
          <w:position w:val="0"/>
        </w:rPr>
        <w:t>e</w:t>
      </w:r>
      <w:r>
        <w:rPr>
          <w:lang w:val="en-US" w:eastAsia="en-US" w:bidi="en-US"/>
          <w:w w:val="100"/>
          <w:color w:val="000000"/>
          <w:shd w:val="clear" w:color="auto" w:fill="80FFFF"/>
          <w:position w:val="0"/>
        </w:rPr>
        <w:t>U</w:t>
      </w:r>
      <w:r>
        <w:rPr>
          <w:lang w:val="en-US" w:eastAsia="en-US" w:bidi="en-US"/>
          <w:w w:val="100"/>
          <w:color w:val="000000"/>
          <w:position w:val="0"/>
        </w:rPr>
        <w:t>o, P</w:t>
      </w:r>
      <w:r>
        <w:rPr>
          <w:lang w:val="en-US" w:eastAsia="en-US" w:bidi="en-US"/>
          <w:w w:val="100"/>
          <w:color w:val="000000"/>
          <w:shd w:val="clear" w:color="auto" w:fill="80FFFF"/>
          <w:position w:val="0"/>
        </w:rPr>
        <w:t>k</w:t>
      </w:r>
      <w:r>
        <w:rPr>
          <w:lang w:val="en-US" w:eastAsia="en-US" w:bidi="en-US"/>
          <w:w w:val="100"/>
          <w:color w:val="000000"/>
          <w:position w:val="0"/>
        </w:rPr>
        <w:t>.D, e</w:t>
      </w:r>
      <w:r>
        <w:rPr>
          <w:lang w:val="en-US" w:eastAsia="en-US" w:bidi="en-US"/>
          <w:w w:val="100"/>
          <w:color w:val="000000"/>
          <w:shd w:val="clear" w:color="auto" w:fill="80FFFF"/>
          <w:position w:val="0"/>
        </w:rPr>
        <w:t>x</w:t>
      </w:r>
      <w:r>
        <w:rPr>
          <w:lang w:val="en-US" w:eastAsia="en-US" w:bidi="en-US"/>
          <w:w w:val="100"/>
          <w:color w:val="000000"/>
          <w:position w:val="0"/>
        </w:rPr>
        <w:t>e</w:t>
      </w:r>
      <w:r>
        <w:rPr>
          <w:lang w:val="en-US" w:eastAsia="en-US" w:bidi="en-US"/>
          <w:w w:val="100"/>
          <w:color w:val="000000"/>
          <w:shd w:val="clear" w:color="auto" w:fill="80FFFF"/>
          <w:position w:val="0"/>
        </w:rPr>
        <w:t>c</w:t>
      </w:r>
      <w:r>
        <w:rPr>
          <w:lang w:val="en-US" w:eastAsia="en-US" w:bidi="en-US"/>
          <w:w w:val="100"/>
          <w:color w:val="000000"/>
          <w:position w:val="0"/>
        </w:rPr>
        <w:t>utive director o</w:t>
      </w:r>
      <w:r>
        <w:rPr>
          <w:lang w:val="en-US" w:eastAsia="en-US" w:bidi="en-US"/>
          <w:w w:val="100"/>
          <w:color w:val="000000"/>
          <w:shd w:val="clear" w:color="auto" w:fill="80FFFF"/>
          <w:position w:val="0"/>
        </w:rPr>
        <w:t>ft</w:t>
      </w:r>
      <w:r>
        <w:rPr>
          <w:lang w:val="en-US" w:eastAsia="en-US" w:bidi="en-US"/>
          <w:w w:val="100"/>
          <w:color w:val="000000"/>
          <w:position w:val="0"/>
        </w:rPr>
        <w:t xml:space="preserve">he </w:t>
      </w:r>
      <w:r>
        <w:rPr>
          <w:lang w:val="en-US" w:eastAsia="en-US" w:bidi="en-US"/>
          <w:w w:val="100"/>
          <w:color w:val="000000"/>
          <w:shd w:val="clear" w:color="auto" w:fill="80FFFF"/>
          <w:position w:val="0"/>
        </w:rPr>
        <w:t>I</w:t>
      </w:r>
      <w:r>
        <w:rPr>
          <w:lang w:val="en-US" w:eastAsia="en-US" w:bidi="en-US"/>
          <w:w w:val="100"/>
          <w:color w:val="000000"/>
          <w:position w:val="0"/>
        </w:rPr>
        <w:t>nsti</w:t>
      </w:r>
      <w:r>
        <w:rPr>
          <w:lang w:val="en-US" w:eastAsia="en-US" w:bidi="en-US"/>
          <w:w w:val="100"/>
          <w:color w:val="000000"/>
          <w:shd w:val="clear" w:color="auto" w:fill="80FFFF"/>
          <w:position w:val="0"/>
        </w:rPr>
        <w:t>t</w:t>
      </w:r>
      <w:r>
        <w:rPr>
          <w:lang w:val="en-US" w:eastAsia="en-US" w:bidi="en-US"/>
          <w:w w:val="100"/>
          <w:color w:val="000000"/>
          <w:position w:val="0"/>
        </w:rPr>
        <w:t>ute for Food and Development Po</w:t>
      </w:r>
      <w:r>
        <w:rPr>
          <w:lang w:val="en-US" w:eastAsia="en-US" w:bidi="en-US"/>
          <w:w w:val="100"/>
          <w:color w:val="000000"/>
          <w:shd w:val="clear" w:color="auto" w:fill="80FFFF"/>
          <w:position w:val="0"/>
        </w:rPr>
        <w:t>l</w:t>
      </w:r>
      <w:r>
        <w:rPr>
          <w:lang w:val="en-US" w:eastAsia="en-US" w:bidi="en-US"/>
          <w:w w:val="100"/>
          <w:color w:val="000000"/>
          <w:position w:val="0"/>
        </w:rPr>
        <w:t>icy, S</w:t>
      </w:r>
      <w:r>
        <w:rPr>
          <w:lang w:val="en-US" w:eastAsia="en-US" w:bidi="en-US"/>
          <w:w w:val="100"/>
          <w:color w:val="000000"/>
          <w:shd w:val="clear" w:color="auto" w:fill="80FFFF"/>
          <w:position w:val="0"/>
        </w:rPr>
        <w:t>a</w:t>
      </w:r>
      <w:r>
        <w:rPr>
          <w:lang w:val="en-US" w:eastAsia="en-US" w:bidi="en-US"/>
          <w:w w:val="100"/>
          <w:color w:val="000000"/>
          <w:position w:val="0"/>
        </w:rPr>
        <w:t>n Francisco, California, USA,</w:t>
      </w:r>
      <w:r>
        <w:rPr>
          <w:lang w:val="en-US" w:eastAsia="en-US" w:bidi="en-US"/>
          <w:w w:val="100"/>
          <w:color w:val="000000"/>
          <w:shd w:val="clear" w:color="auto" w:fill="80FFFF"/>
          <w:position w:val="0"/>
        </w:rPr>
        <w:t xml:space="preserve"> </w:t>
      </w:r>
      <w:r>
        <w:rPr>
          <w:lang w:val="en-US" w:eastAsia="en-US" w:bidi="en-US"/>
          <w:w w:val="100"/>
          <w:color w:val="000000"/>
          <w:position w:val="0"/>
        </w:rPr>
        <w:t>for. th</w:t>
      </w:r>
      <w:r>
        <w:rPr>
          <w:lang w:val="en-US" w:eastAsia="en-US" w:bidi="en-US"/>
          <w:w w:val="100"/>
          <w:color w:val="000000"/>
          <w:shd w:val="clear" w:color="auto" w:fill="80FFFF"/>
          <w:position w:val="0"/>
        </w:rPr>
        <w:t>e '70</w:t>
      </w:r>
      <w:r>
        <w:rPr>
          <w:lang w:val="en-US" w:eastAsia="en-US" w:bidi="en-US"/>
          <w:w w:val="100"/>
          <w:color w:val="000000"/>
          <w:position w:val="0"/>
        </w:rPr>
        <w:t>91 People'</w:t>
      </w:r>
      <w:r>
        <w:rPr>
          <w:lang w:val="en-US" w:eastAsia="en-US" w:bidi="en-US"/>
          <w:w w:val="100"/>
          <w:color w:val="000000"/>
          <w:shd w:val="clear" w:color="auto" w:fill="80FFFF"/>
          <w:position w:val="0"/>
        </w:rPr>
        <w:t>s</w:t>
      </w:r>
      <w:r>
        <w:rPr>
          <w:lang w:val="en-US" w:eastAsia="en-US" w:bidi="en-US"/>
          <w:w w:val="100"/>
          <w:color w:val="000000"/>
          <w:position w:val="0"/>
        </w:rPr>
        <w:t xml:space="preserve"> Forum</w:t>
      </w:r>
      <w:r>
        <w:rPr>
          <w:lang w:val="en-US" w:eastAsia="en-US" w:bidi="en-US"/>
          <w:w w:val="100"/>
          <w:color w:val="000000"/>
          <w:shd w:val="clear" w:color="auto" w:fill="80FFFF"/>
          <w:position w:val="0"/>
        </w:rPr>
        <w:t>'</w:t>
      </w:r>
      <w:r>
        <w:rPr>
          <w:lang w:val="en-US" w:eastAsia="en-US" w:bidi="en-US"/>
          <w:w w:val="100"/>
          <w:color w:val="000000"/>
          <w:position w:val="0"/>
        </w:rPr>
        <w:t xml:space="preserve"> B</w:t>
      </w:r>
      <w:r>
        <w:rPr>
          <w:lang w:val="en-US" w:eastAsia="en-US" w:bidi="en-US"/>
          <w:w w:val="100"/>
          <w:color w:val="000000"/>
          <w:shd w:val="clear" w:color="auto" w:fill="80FFFF"/>
          <w:position w:val="0"/>
        </w:rPr>
        <w:t>an</w:t>
      </w:r>
      <w:r>
        <w:rPr>
          <w:lang w:val="en-US" w:eastAsia="en-US" w:bidi="en-US"/>
          <w:w w:val="100"/>
          <w:color w:val="000000"/>
          <w:position w:val="0"/>
        </w:rPr>
        <w:t>g</w:t>
      </w:r>
      <w:r>
        <w:rPr>
          <w:lang w:val="en-US" w:eastAsia="en-US" w:bidi="en-US"/>
          <w:w w:val="100"/>
          <w:color w:val="000000"/>
          <w:shd w:val="clear" w:color="auto" w:fill="80FFFF"/>
          <w:position w:val="0"/>
        </w:rPr>
        <w:t>ko</w:t>
      </w:r>
      <w:r>
        <w:rPr>
          <w:lang w:val="en-US" w:eastAsia="en-US" w:bidi="en-US"/>
          <w:w w:val="100"/>
          <w:color w:val="000000"/>
          <w:position w:val="0"/>
        </w:rPr>
        <w:t>k</w:t>
      </w:r>
      <w:r>
        <w:rPr>
          <w:lang w:val="en-US" w:eastAsia="en-US" w:bidi="en-US"/>
          <w:w w:val="100"/>
          <w:color w:val="000000"/>
          <w:shd w:val="clear" w:color="auto" w:fill="80FFFF"/>
          <w:position w:val="0"/>
        </w:rPr>
        <w:t>.Thai</w:t>
      </w:r>
      <w:r>
        <w:rPr>
          <w:lang w:val="en-US" w:eastAsia="en-US" w:bidi="en-US"/>
          <w:w w:val="100"/>
          <w:color w:val="000000"/>
          <w:position w:val="0"/>
        </w:rPr>
        <w:t>l</w:t>
      </w:r>
      <w:r>
        <w:rPr>
          <w:lang w:val="en-US" w:eastAsia="en-US" w:bidi="en-US"/>
          <w:w w:val="100"/>
          <w:color w:val="000000"/>
          <w:shd w:val="clear" w:color="auto" w:fill="80FFFF"/>
          <w:position w:val="0"/>
        </w:rPr>
        <w:t>an</w:t>
      </w:r>
      <w:r>
        <w:rPr>
          <w:lang w:val="en-US" w:eastAsia="en-US" w:bidi="en-US"/>
          <w:w w:val="100"/>
          <w:color w:val="000000"/>
          <w:position w:val="0"/>
        </w:rPr>
        <w:t xml:space="preserve">d. </w:t>
      </w:r>
      <w:r>
        <w:rPr>
          <w:lang w:val="en-US" w:eastAsia="en-US" w:bidi="en-US"/>
          <w:w w:val="100"/>
          <w:color w:val="000000"/>
          <w:shd w:val="clear" w:color="auto" w:fill="80FFFF"/>
          <w:position w:val="0"/>
        </w:rPr>
        <w:t>O</w:t>
      </w:r>
    </w:p>
    <w:p>
      <w:pPr>
        <w:widowControl w:val="0"/>
        <w:spacing w:line="224" w:lineRule="exact"/>
        <w:rPr>
          <w:sz w:val="18"/>
          <w:szCs w:val="18"/>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16"/>
        <w:widowControl w:val="0"/>
        <w:keepNext w:val="0"/>
        <w:keepLines w:val="0"/>
        <w:shd w:val="clear" w:color="auto" w:fill="auto"/>
        <w:bidi w:val="0"/>
        <w:spacing w:before="0" w:after="0" w:line="160" w:lineRule="exact"/>
        <w:ind w:left="0" w:right="200" w:firstLine="0"/>
      </w:pPr>
      <w:r>
        <w:rPr>
          <w:rStyle w:val="CharStyle846"/>
          <w:i/>
          <w:iCs/>
          <w:shd w:val="clear" w:color="auto" w:fill="80FFFF"/>
        </w:rPr>
        <w:t>j.n</w:t>
      </w:r>
    </w:p>
    <w:p>
      <w:pPr>
        <w:pStyle w:val="Style822"/>
        <w:widowControl w:val="0"/>
        <w:keepNext w:val="0"/>
        <w:keepLines w:val="0"/>
        <w:shd w:val="clear" w:color="auto" w:fill="auto"/>
        <w:bidi w:val="0"/>
        <w:jc w:val="right"/>
        <w:spacing w:before="0" w:after="0" w:line="170" w:lineRule="exact"/>
        <w:ind w:left="0" w:right="0" w:firstLine="0"/>
        <w:sectPr>
          <w:type w:val="continuous"/>
          <w:pgSz w:w="13195" w:h="17244"/>
          <w:pgMar w:top="2194" w:left="1550" w:right="1550" w:bottom="1392" w:header="0" w:footer="3" w:gutter="250"/>
          <w:rtlGutter w:val="0"/>
          <w:cols w:space="720"/>
          <w:noEndnote/>
          <w:docGrid w:linePitch="360"/>
        </w:sectPr>
      </w:pPr>
      <w:r>
        <w:rPr>
          <w:lang w:val="en-US" w:eastAsia="en-US" w:bidi="en-US"/>
          <w:w w:val="100"/>
          <w:spacing w:val="0"/>
          <w:color w:val="000000"/>
          <w:position w:val="0"/>
        </w:rPr>
        <w:t xml:space="preserve">Third World Economics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15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ecemberl991 15</w:t>
      </w:r>
    </w:p>
    <w:p>
      <w:pPr>
        <w:widowControl w:val="0"/>
        <w:rPr>
          <w:sz w:val="2"/>
          <w:szCs w:val="2"/>
        </w:rPr>
      </w:pPr>
      <w:r>
        <w:pict>
          <v:shape id="_x0000_s1330" type="#_x0000_t202" style="position:absolute;margin-left:202.3pt;margin-top:475.2pt;width:87.35pt;height:162.95pt;z-index:-125829200;mso-wrap-distance-left:5.75pt;mso-wrap-distance-right:12.5pt;mso-position-horizontal-relative:margin" filled="f" stroked="f">
            <v:textbox style="mso-fit-shape-to-text:t" inset="0,0,0,0">
              <w:txbxContent>
                <w:p>
                  <w:pPr>
                    <w:pStyle w:val="Style885"/>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The apparent opening of the Mexican eco</w:t>
                    <w:t>nomy to the rest of the world has, in fact, resulted in the Mexi</w:t>
                    <w:t>can people bein</w:t>
                  </w:r>
                  <w:r>
                    <w:rPr>
                      <w:lang w:val="en-US" w:eastAsia="en-US" w:bidi="en-US"/>
                      <w:w w:val="100"/>
                      <w:spacing w:val="0"/>
                      <w:color w:val="000000"/>
                      <w:shd w:val="clear" w:color="auto" w:fill="80FFFF"/>
                      <w:position w:val="0"/>
                    </w:rPr>
                    <w:t xml:space="preserve">g </w:t>
                  </w:r>
                  <w:r>
                    <w:rPr>
                      <w:lang w:val="en-US" w:eastAsia="en-US" w:bidi="en-US"/>
                      <w:w w:val="100"/>
                      <w:spacing w:val="0"/>
                      <w:color w:val="000000"/>
                      <w:position w:val="0"/>
                    </w:rPr>
                    <w:t>shut in behind a wall of political intoler</w:t>
                    <w:t>ance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human rights abuses, electoral fraud and growing social inequality.</w:t>
                  </w:r>
                </w:p>
              </w:txbxContent>
            </v:textbox>
            <w10:wrap type="square" anchorx="margin"/>
          </v:shape>
        </w:pict>
      </w:r>
    </w:p>
    <w:p>
      <w:pPr>
        <w:pStyle w:val="Style887"/>
        <w:widowControl w:val="0"/>
        <w:keepNext w:val="0"/>
        <w:keepLines w:val="0"/>
        <w:shd w:val="clear" w:color="auto" w:fill="auto"/>
        <w:bidi w:val="0"/>
        <w:jc w:val="left"/>
        <w:spacing w:before="0" w:after="0" w:line="190" w:lineRule="exact"/>
        <w:ind w:left="0" w:right="0"/>
      </w:pPr>
      <w:bookmarkStart w:id="58" w:name="bookmark58"/>
      <w:r>
        <w:rPr>
          <w:lang w:val="en-US" w:eastAsia="en-US" w:bidi="en-US"/>
          <w:w w:val="100"/>
          <w:spacing w:val="0"/>
          <w:color w:val="000000"/>
          <w:position w:val="0"/>
        </w:rPr>
        <w:t>Free Trade is Not Enough</w:t>
      </w:r>
      <w:bookmarkEnd w:id="58"/>
    </w:p>
    <w:p>
      <w:pPr>
        <w:pStyle w:val="Style891"/>
        <w:widowControl w:val="0"/>
        <w:keepNext w:val="0"/>
        <w:keepLines w:val="0"/>
        <w:shd w:val="clear" w:color="auto" w:fill="auto"/>
        <w:bidi w:val="0"/>
        <w:jc w:val="left"/>
        <w:spacing w:before="0" w:after="0"/>
        <w:ind w:left="0" w:right="0"/>
      </w:pPr>
      <w:r>
        <w:rPr>
          <w:rStyle w:val="CharStyle893"/>
          <w:i w:val="0"/>
          <w:iCs w:val="0"/>
          <w:shd w:val="clear" w:color="auto" w:fill="80FFFF"/>
        </w:rPr>
        <w:t>Cuauhtemoc</w:t>
      </w:r>
      <w:r>
        <w:rPr>
          <w:rStyle w:val="CharStyle893"/>
          <w:i w:val="0"/>
          <w:iCs w:val="0"/>
        </w:rPr>
        <w:t xml:space="preserve"> C</w:t>
      </w:r>
      <w:r>
        <w:rPr>
          <w:rStyle w:val="CharStyle893"/>
          <w:i w:val="0"/>
          <w:iCs w:val="0"/>
          <w:shd w:val="clear" w:color="auto" w:fill="80FFFF"/>
        </w:rPr>
        <w:t>a</w:t>
      </w:r>
      <w:r>
        <w:rPr>
          <w:rStyle w:val="CharStyle893"/>
          <w:i w:val="0"/>
          <w:iCs w:val="0"/>
        </w:rPr>
        <w:t xml:space="preserve">rdenas </w:t>
      </w:r>
      <w:r>
        <w:rPr>
          <w:lang w:val="en-US" w:eastAsia="en-US" w:bidi="en-US"/>
          <w:w w:val="100"/>
          <w:spacing w:val="0"/>
          <w:color w:val="000000"/>
          <w:position w:val="0"/>
        </w:rPr>
        <w:t>As head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the PRD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arty of the Democratic Revolution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former governor o</w:t>
      </w:r>
      <w:r>
        <w:rPr>
          <w:lang w:val="en-US" w:eastAsia="en-US" w:bidi="en-US"/>
          <w:w w:val="100"/>
          <w:spacing w:val="0"/>
          <w:color w:val="000000"/>
          <w:shd w:val="clear" w:color="auto" w:fill="80FFFF"/>
          <w:position w:val="0"/>
        </w:rPr>
        <w:t>fM</w:t>
      </w:r>
      <w:r>
        <w:rPr>
          <w:lang w:val="en-US" w:eastAsia="en-US" w:bidi="en-US"/>
          <w:w w:val="100"/>
          <w:spacing w:val="0"/>
          <w:color w:val="000000"/>
          <w:position w:val="0"/>
        </w:rPr>
        <w:t>ichoac</w:t>
      </w:r>
      <w:r>
        <w:rPr>
          <w:lang w:val="en-US" w:eastAsia="en-US" w:bidi="en-US"/>
          <w:w w:val="100"/>
          <w:spacing w:val="0"/>
          <w:color w:val="000000"/>
          <w:shd w:val="clear" w:color="auto" w:fill="80FFFF"/>
          <w:position w:val="0"/>
        </w:rPr>
        <w:t>d</w:t>
      </w:r>
      <w:r>
        <w:rPr>
          <w:lang w:val="en-US" w:eastAsia="en-US" w:bidi="en-US"/>
          <w:w w:val="100"/>
          <w:spacing w:val="0"/>
          <w:color w:val="000000"/>
          <w:position w:val="0"/>
        </w:rPr>
        <w:t>n, C</w:t>
      </w:r>
      <w:r>
        <w:rPr>
          <w:lang w:val="en-US" w:eastAsia="en-US" w:bidi="en-US"/>
          <w:w w:val="100"/>
          <w:spacing w:val="0"/>
          <w:color w:val="000000"/>
          <w:shd w:val="clear" w:color="auto" w:fill="80FFFF"/>
          <w:position w:val="0"/>
        </w:rPr>
        <w:t>u</w:t>
      </w:r>
      <w:r>
        <w:rPr>
          <w:lang w:val="en-US" w:eastAsia="en-US" w:bidi="en-US"/>
          <w:w w:val="100"/>
          <w:spacing w:val="0"/>
          <w:color w:val="000000"/>
          <w:position w:val="0"/>
        </w:rPr>
        <w:t>auht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moc</w:t>
      </w:r>
      <w:r>
        <w:rPr>
          <w:rStyle w:val="CharStyle893"/>
          <w:i w:val="0"/>
          <w:iCs w:val="0"/>
        </w:rPr>
        <w:t xml:space="preserve"> </w:t>
      </w:r>
      <w:r>
        <w:rPr>
          <w:rStyle w:val="CharStyle893"/>
          <w:i w:val="0"/>
          <w:iCs w:val="0"/>
          <w:shd w:val="clear" w:color="auto" w:fill="80FFFF"/>
        </w:rPr>
        <w:t>C</w:t>
      </w:r>
      <w:r>
        <w:rPr>
          <w:lang w:val="en-US" w:eastAsia="en-US" w:bidi="en-US"/>
          <w:w w:val="100"/>
          <w:spacing w:val="0"/>
          <w:color w:val="000000"/>
          <w:shd w:val="clear" w:color="auto" w:fill="80FFFF"/>
          <w:position w:val="0"/>
        </w:rPr>
        <w:t>d</w:t>
      </w:r>
      <w:r>
        <w:rPr>
          <w:lang w:val="en-US" w:eastAsia="en-US" w:bidi="en-US"/>
          <w:w w:val="100"/>
          <w:spacing w:val="0"/>
          <w:color w:val="000000"/>
          <w:position w:val="0"/>
        </w:rPr>
        <w:t>rde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as is the leading politi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al opponent of President Carlos Salinas de G</w:t>
      </w:r>
      <w:r>
        <w:rPr>
          <w:lang w:val="en-US" w:eastAsia="en-US" w:bidi="en-US"/>
          <w:w w:val="100"/>
          <w:spacing w:val="0"/>
          <w:color w:val="000000"/>
          <w:shd w:val="clear" w:color="auto" w:fill="80FFFF"/>
          <w:position w:val="0"/>
        </w:rPr>
        <w:t>ort</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The following comments are adapted from a speech C</w:t>
      </w:r>
      <w:r>
        <w:rPr>
          <w:lang w:val="en-US" w:eastAsia="en-US" w:bidi="en-US"/>
          <w:w w:val="100"/>
          <w:spacing w:val="0"/>
          <w:color w:val="000000"/>
          <w:shd w:val="clear" w:color="auto" w:fill="80FFFF"/>
          <w:position w:val="0"/>
        </w:rPr>
        <w:t>d</w:t>
      </w:r>
      <w:r>
        <w:rPr>
          <w:lang w:val="en-US" w:eastAsia="en-US" w:bidi="en-US"/>
          <w:w w:val="100"/>
          <w:spacing w:val="0"/>
          <w:color w:val="000000"/>
          <w:position w:val="0"/>
        </w:rPr>
        <w:t>rde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as gave in Canada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from a conver</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sation with him in Mexico City in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ovember.</w:t>
      </w:r>
    </w:p>
    <w:p>
      <w:pPr>
        <w:pStyle w:val="Style74"/>
        <w:widowControl w:val="0"/>
        <w:keepNext w:val="0"/>
        <w:keepLines w:val="0"/>
        <w:shd w:val="clear" w:color="auto" w:fill="auto"/>
        <w:bidi w:val="0"/>
        <w:jc w:val="both"/>
        <w:spacing w:before="0" w:after="0" w:line="264" w:lineRule="exact"/>
        <w:ind w:left="0" w:right="0" w:firstLine="286"/>
      </w:pPr>
      <w:r>
        <w:rPr>
          <w:lang w:val="en-US" w:eastAsia="en-US" w:bidi="en-US"/>
          <w:w w:val="100"/>
          <w:spacing w:val="0"/>
          <w:color w:val="000000"/>
          <w:position w:val="0"/>
        </w:rPr>
        <w:t>Both the governments of Mexico and the US pretend to be embraced by a new spirit of friend</w:t>
        <w:t>ship. But beyond that facade is the reality of a subordinated government which, without pride, surrender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the economic and political demands of an embattled yet abrasive northern neighbor</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264" w:lineRule="exact"/>
        <w:ind w:left="0" w:right="0" w:firstLine="286"/>
      </w:pPr>
      <w:r>
        <w:rPr>
          <w:rStyle w:val="CharStyle209"/>
          <w:b/>
          <w:bCs/>
        </w:rPr>
        <w:t>Today,</w:t>
      </w:r>
      <w:r>
        <w:rPr>
          <w:lang w:val="en-US" w:eastAsia="en-US" w:bidi="en-US"/>
          <w:w w:val="100"/>
          <w:spacing w:val="0"/>
          <w:color w:val="000000"/>
          <w:position w:val="0"/>
        </w:rPr>
        <w:t xml:space="preserve"> by adopting the Reagan-like radical free-market policies that are so popular with international lending agencies, conservative and transnational corporations throughout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Western world, the Mexican government has found strong allies and obtained new sources of politica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support and funding.</w:t>
      </w:r>
    </w:p>
    <w:p>
      <w:pPr>
        <w:pStyle w:val="Style74"/>
        <w:widowControl w:val="0"/>
        <w:keepNext w:val="0"/>
        <w:keepLines w:val="0"/>
        <w:shd w:val="clear" w:color="auto" w:fill="auto"/>
        <w:bidi w:val="0"/>
        <w:jc w:val="both"/>
        <w:spacing w:before="0" w:after="0" w:line="264" w:lineRule="exact"/>
        <w:ind w:left="0" w:right="0" w:firstLine="286"/>
      </w:pPr>
      <w:r>
        <w:rPr>
          <w:lang w:val="en-US" w:eastAsia="en-US" w:bidi="en-US"/>
          <w:w w:val="100"/>
          <w:spacing w:val="0"/>
          <w:color w:val="000000"/>
          <w:position w:val="0"/>
        </w:rPr>
        <w:t>Yet, the apparent opening of the Mexican economy to the rest of the world has, in fact, resulted in the Mexica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people being shut in behind a wall of political intolerance, human rights abuses, electoral fraud and growing socia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inequality. Sinc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rStyle w:val="CharStyle209"/>
          <w:b/>
          <w:bCs/>
        </w:rPr>
        <w:t>1988,</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Mexican people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waged an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ngoing struggle for democracy,</w:t>
      </w:r>
    </w:p>
    <w:p>
      <w:pPr>
        <w:pStyle w:val="Style74"/>
        <w:widowControl w:val="0"/>
        <w:keepNext w:val="0"/>
        <w:keepLines w:val="0"/>
        <w:shd w:val="clear" w:color="auto" w:fill="auto"/>
        <w:bidi w:val="0"/>
        <w:jc w:val="both"/>
        <w:spacing w:before="0" w:after="0" w:line="269" w:lineRule="exact"/>
        <w:ind w:left="0" w:right="0" w:firstLine="66"/>
      </w:pPr>
      <w:r>
        <w:br w:type="column"/>
      </w:r>
      <w:r>
        <w:rPr>
          <w:lang w:val="en-US" w:eastAsia="en-US" w:bidi="en-US"/>
          <w:w w:val="100"/>
          <w:spacing w:val="0"/>
          <w:color w:val="000000"/>
          <w:position w:val="0"/>
        </w:rPr>
        <w:t>which has been virtually ignored by world public opinion, infatuated with the present administra</w:t>
      </w:r>
      <w:r>
        <w:rPr>
          <w:rStyle w:val="CharStyle209"/>
          <w:b/>
          <w:bCs/>
        </w:rPr>
        <w:t>tion’s</w:t>
      </w:r>
      <w:r>
        <w:rPr>
          <w:lang w:val="en-US" w:eastAsia="en-US" w:bidi="en-US"/>
          <w:w w:val="100"/>
          <w:spacing w:val="0"/>
          <w:color w:val="000000"/>
          <w:position w:val="0"/>
        </w:rPr>
        <w:t xml:space="preserve"> free-market rhetoric.</w:t>
      </w:r>
    </w:p>
    <w:p>
      <w:pPr>
        <w:pStyle w:val="Style74"/>
        <w:widowControl w:val="0"/>
        <w:keepNext w:val="0"/>
        <w:keepLines w:val="0"/>
        <w:shd w:val="clear" w:color="auto" w:fill="auto"/>
        <w:bidi w:val="0"/>
        <w:jc w:val="both"/>
        <w:spacing w:before="0" w:after="0" w:line="269" w:lineRule="exact"/>
        <w:ind w:left="0" w:right="0" w:firstLine="304"/>
      </w:pPr>
      <w:r>
        <w:rPr>
          <w:lang w:val="en-US" w:eastAsia="en-US" w:bidi="en-US"/>
          <w:w w:val="100"/>
          <w:spacing w:val="0"/>
          <w:color w:val="000000"/>
          <w:position w:val="0"/>
        </w:rPr>
        <w:t>In state after state throughout the country, local votes have given the Mexican electorate an opportunity to express their desire for de</w:t>
        <w:t>mocracy and change, only to find a stone wall of tampering, violence and repression. Indeed, at least 80 people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been assassinated since </w:t>
      </w:r>
      <w:r>
        <w:rPr>
          <w:rStyle w:val="CharStyle209"/>
          <w:b/>
          <w:bCs/>
        </w:rPr>
        <w:t>1988</w:t>
      </w:r>
      <w:r>
        <w:rPr>
          <w:lang w:val="en-US" w:eastAsia="en-US" w:bidi="en-US"/>
          <w:w w:val="100"/>
          <w:spacing w:val="0"/>
          <w:color w:val="000000"/>
          <w:position w:val="0"/>
        </w:rPr>
        <w:t xml:space="preserve"> in the battle against electoral fraud.</w:t>
      </w:r>
    </w:p>
    <w:p>
      <w:pPr>
        <w:pStyle w:val="Style74"/>
        <w:widowControl w:val="0"/>
        <w:keepNext w:val="0"/>
        <w:keepLines w:val="0"/>
        <w:shd w:val="clear" w:color="auto" w:fill="auto"/>
        <w:bidi w:val="0"/>
        <w:jc w:val="both"/>
        <w:spacing w:before="0" w:after="0" w:line="269" w:lineRule="exact"/>
        <w:ind w:left="0" w:right="0" w:firstLine="304"/>
      </w:pPr>
      <w:r>
        <w:rPr>
          <w:lang w:val="en-US" w:eastAsia="en-US" w:bidi="en-US"/>
          <w:w w:val="100"/>
          <w:spacing w:val="0"/>
          <w:color w:val="000000"/>
          <w:position w:val="0"/>
        </w:rPr>
        <w:t xml:space="preserve">The November </w:t>
      </w:r>
      <w:r>
        <w:rPr>
          <w:lang w:val="en-US" w:eastAsia="en-US" w:bidi="en-US"/>
          <w:w w:val="100"/>
          <w:spacing w:val="0"/>
          <w:color w:val="000000"/>
          <w:shd w:val="clear" w:color="auto" w:fill="80FFFF"/>
          <w:position w:val="0"/>
        </w:rPr>
        <w:t>11</w:t>
      </w:r>
      <w:r>
        <w:rPr>
          <w:lang w:val="en-US" w:eastAsia="en-US" w:bidi="en-US"/>
          <w:w w:val="100"/>
          <w:spacing w:val="0"/>
          <w:color w:val="000000"/>
          <w:position w:val="0"/>
        </w:rPr>
        <w:t>th municipal elections in the states of Mexico and Hidalgo constitute an outrageous example of electoral fraud. Many of our supporters, an important part of our elector</w:t>
        <w:t>ate, simply stayed home, discouraged or actively impeded from voting by government tactics. Though the PR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celebrated the low turnout as a major victory, it was, above all, a stunning defeat for democracy.</w:t>
      </w:r>
    </w:p>
    <w:p>
      <w:pPr>
        <w:pStyle w:val="Style74"/>
        <w:widowControl w:val="0"/>
        <w:keepNext w:val="0"/>
        <w:keepLines w:val="0"/>
        <w:shd w:val="clear" w:color="auto" w:fill="auto"/>
        <w:bidi w:val="0"/>
        <w:jc w:val="both"/>
        <w:spacing w:before="0" w:after="0" w:line="269" w:lineRule="exact"/>
        <w:ind w:left="0" w:right="0" w:firstLine="304"/>
      </w:pPr>
      <w:r>
        <w:rPr>
          <w:lang w:val="en-US" w:eastAsia="en-US" w:bidi="en-US"/>
          <w:w w:val="100"/>
          <w:spacing w:val="0"/>
          <w:color w:val="000000"/>
          <w:position w:val="0"/>
        </w:rPr>
        <w:t>The Mexican government’s free-trade agenda is simple and narrow: Mexico will sell its cheap labor in order to attract foreign capital, which in turn will guarantee the survival of one of the last remaining authoritarian political systems in Latin America.</w:t>
      </w:r>
    </w:p>
    <w:p>
      <w:pPr>
        <w:pStyle w:val="Style74"/>
        <w:widowControl w:val="0"/>
        <w:keepNext w:val="0"/>
        <w:keepLines w:val="0"/>
        <w:shd w:val="clear" w:color="auto" w:fill="auto"/>
        <w:bidi w:val="0"/>
        <w:jc w:val="both"/>
        <w:spacing w:before="0" w:after="0" w:line="269" w:lineRule="exact"/>
        <w:ind w:left="0" w:right="0" w:firstLine="304"/>
      </w:pPr>
      <w:r>
        <w:rPr>
          <w:lang w:val="en-US" w:eastAsia="en-US" w:bidi="en-US"/>
          <w:w w:val="100"/>
          <w:spacing w:val="0"/>
          <w:color w:val="000000"/>
          <w:position w:val="0"/>
        </w:rPr>
        <w:t>Low wages, anti-democratic union practices, the disgracefu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lack of environmental regula</w:t>
        <w:t>tions and restrictions, unhealthy and dangerous working conditions, and unprotected consumers are proudly presented by the Mexican govern</w:t>
        <w:t xml:space="preserve">ment as assets 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comparative advantages” in the struggle for international competitiveness. At the same time, the government disguises the way in which </w:t>
      </w:r>
      <w:r>
        <w:rPr>
          <w:rStyle w:val="CharStyle209"/>
          <w:b/>
          <w:bCs/>
        </w:rPr>
        <w:t>Mexico’s</w:t>
      </w:r>
      <w:r>
        <w:rPr>
          <w:lang w:val="en-US" w:eastAsia="en-US" w:bidi="en-US"/>
          <w:w w:val="100"/>
          <w:spacing w:val="0"/>
          <w:color w:val="000000"/>
          <w:position w:val="0"/>
        </w:rPr>
        <w:t xml:space="preserve"> real assets, particularly oil, would be sold out in the free-trade package.</w:t>
      </w:r>
    </w:p>
    <w:p>
      <w:pPr>
        <w:pStyle w:val="Style74"/>
        <w:widowControl w:val="0"/>
        <w:keepNext w:val="0"/>
        <w:keepLines w:val="0"/>
        <w:shd w:val="clear" w:color="auto" w:fill="auto"/>
        <w:bidi w:val="0"/>
        <w:jc w:val="both"/>
        <w:spacing w:before="0" w:after="0" w:line="269" w:lineRule="exact"/>
        <w:ind w:left="0" w:right="0" w:firstLine="304"/>
      </w:pPr>
      <w:r>
        <w:rPr>
          <w:lang w:val="en-US" w:eastAsia="en-US" w:bidi="en-US"/>
          <w:w w:val="100"/>
          <w:spacing w:val="0"/>
          <w:color w:val="000000"/>
          <w:position w:val="0"/>
        </w:rPr>
        <w:t xml:space="preserve">Indeed, if oil is important enough for the US to send </w:t>
      </w:r>
      <w:r>
        <w:rPr>
          <w:rStyle w:val="CharStyle209"/>
          <w:b/>
          <w:bCs/>
        </w:rPr>
        <w:t>400,000</w:t>
      </w:r>
      <w:r>
        <w:rPr>
          <w:lang w:val="en-US" w:eastAsia="en-US" w:bidi="en-US"/>
          <w:w w:val="100"/>
          <w:spacing w:val="0"/>
          <w:color w:val="000000"/>
          <w:position w:val="0"/>
        </w:rPr>
        <w:t xml:space="preserve"> troops to fight for in the deserts of Saudi Arabia, it is important enough for Mexico to defend with equal determination.</w:t>
      </w:r>
    </w:p>
    <w:p>
      <w:pPr>
        <w:pStyle w:val="Style74"/>
        <w:widowControl w:val="0"/>
        <w:keepNext w:val="0"/>
        <w:keepLines w:val="0"/>
        <w:shd w:val="clear" w:color="auto" w:fill="auto"/>
        <w:bidi w:val="0"/>
        <w:jc w:val="both"/>
        <w:spacing w:before="0" w:after="0" w:line="269" w:lineRule="exact"/>
        <w:ind w:left="0" w:right="0" w:firstLine="304"/>
      </w:pPr>
      <w:r>
        <w:rPr>
          <w:lang w:val="en-US" w:eastAsia="en-US" w:bidi="en-US"/>
          <w:w w:val="100"/>
          <w:spacing w:val="0"/>
          <w:color w:val="000000"/>
          <w:position w:val="0"/>
        </w:rPr>
        <w:t xml:space="preserve">The PRD is categorically and irrevocably opposed to this kind of free-trade agreement. It is not in </w:t>
      </w:r>
      <w:r>
        <w:rPr>
          <w:rStyle w:val="CharStyle209"/>
          <w:b/>
          <w:bCs/>
        </w:rPr>
        <w:t>Mexico’s</w:t>
      </w:r>
      <w:r>
        <w:rPr>
          <w:lang w:val="en-US" w:eastAsia="en-US" w:bidi="en-US"/>
          <w:w w:val="100"/>
          <w:spacing w:val="0"/>
          <w:color w:val="000000"/>
          <w:position w:val="0"/>
        </w:rPr>
        <w:t xml:space="preserve"> interest, but neither will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favor the interests of the majority of the inhab</w:t>
        <w:t>itants of the US - and Canada for that matter. This is not the way to go.</w:t>
      </w:r>
    </w:p>
    <w:p>
      <w:pPr>
        <w:pStyle w:val="Style74"/>
        <w:widowControl w:val="0"/>
        <w:keepNext w:val="0"/>
        <w:keepLines w:val="0"/>
        <w:shd w:val="clear" w:color="auto" w:fill="auto"/>
        <w:bidi w:val="0"/>
        <w:jc w:val="both"/>
        <w:spacing w:before="0" w:after="0" w:line="269" w:lineRule="exact"/>
        <w:ind w:left="0" w:right="0" w:firstLine="304"/>
      </w:pPr>
      <w:r>
        <w:rPr>
          <w:lang w:val="en-US" w:eastAsia="en-US" w:bidi="en-US"/>
          <w:w w:val="100"/>
          <w:spacing w:val="0"/>
          <w:color w:val="000000"/>
          <w:position w:val="0"/>
        </w:rPr>
        <w:t>We are not opposed to negotiating a conti</w:t>
        <w:t>nental trade and development pact with Canada and the US. But we maintain that trade must be seen as an instrument of development and that a new kind of development model must be at the core of any continental trade negotiations.</w:t>
      </w:r>
    </w:p>
    <w:p>
      <w:pPr>
        <w:pStyle w:val="Style74"/>
        <w:widowControl w:val="0"/>
        <w:keepNext w:val="0"/>
        <w:keepLines w:val="0"/>
        <w:shd w:val="clear" w:color="auto" w:fill="auto"/>
        <w:bidi w:val="0"/>
        <w:jc w:val="both"/>
        <w:spacing w:before="0" w:after="0" w:line="269" w:lineRule="exact"/>
        <w:ind w:left="0" w:right="0" w:firstLine="304"/>
        <w:sectPr>
          <w:pgSz w:w="13195" w:h="17244"/>
          <w:pgMar w:top="1291" w:left="1591" w:right="1591" w:bottom="1291" w:header="0" w:footer="3" w:gutter="82"/>
          <w:rtlGutter w:val="0"/>
          <w:cols w:num="2" w:space="1992"/>
          <w:noEndnote/>
          <w:docGrid w:linePitch="360"/>
        </w:sectPr>
      </w:pPr>
      <w:r>
        <w:rPr>
          <w:lang w:val="en-US" w:eastAsia="en-US" w:bidi="en-US"/>
          <w:w w:val="100"/>
          <w:spacing w:val="0"/>
          <w:color w:val="000000"/>
          <w:position w:val="0"/>
        </w:rPr>
        <w:t>Therefore, we believe that an alternativ</w:t>
      </w:r>
      <w:r>
        <w:rPr>
          <w:lang w:val="en-US" w:eastAsia="en-US" w:bidi="en-US"/>
          <w:w w:val="100"/>
          <w:spacing w:val="0"/>
          <w:color w:val="000000"/>
          <w:shd w:val="clear" w:color="auto" w:fill="80FFFF"/>
          <w:position w:val="0"/>
        </w:rPr>
        <w:t>e</w:t>
      </w:r>
    </w:p>
    <w:p>
      <w:pPr>
        <w:pStyle w:val="Style898"/>
        <w:widowControl w:val="0"/>
        <w:keepNext w:val="0"/>
        <w:keepLines w:val="0"/>
        <w:shd w:val="clear" w:color="auto" w:fill="auto"/>
        <w:bidi w:val="0"/>
        <w:spacing w:before="0" w:after="0"/>
        <w:ind w:left="0" w:right="0"/>
      </w:pPr>
      <w:r>
        <w:rPr>
          <w:lang w:val="en-US" w:eastAsia="en-US" w:bidi="en-US"/>
          <w:w w:val="100"/>
          <w:spacing w:val="0"/>
          <w:color w:val="000000"/>
          <w:position w:val="0"/>
        </w:rPr>
        <w:t>at the expense of American and Canadian workers’ gains.</w:t>
      </w:r>
    </w:p>
    <w:p>
      <w:pPr>
        <w:pStyle w:val="Style898"/>
        <w:widowControl w:val="0"/>
        <w:keepNext w:val="0"/>
        <w:keepLines w:val="0"/>
        <w:shd w:val="clear" w:color="auto" w:fill="auto"/>
        <w:bidi w:val="0"/>
        <w:spacing w:before="0" w:after="3420"/>
        <w:ind w:left="0" w:right="0" w:firstLine="294"/>
      </w:pPr>
      <w:r>
        <w:pict>
          <v:shape id="_x0000_s1331" type="#_x0000_t202" style="position:absolute;margin-left:-136.55pt;margin-top:193.45pt;width:123.35pt;height:5.e-02pt;z-index:-125829199;mso-wrap-distance-left:5pt;mso-wrap-distance-right:15.1pt;mso-position-horizontal-relative:margin" filled="f" stroked="f">
            <v:textbox style="mso-fit-shape-to-text:t" inset="0,0,0,0">
              <w:txbxContent>
                <w:tbl>
                  <w:tblPr>
                    <w:tblOverlap w:val="never"/>
                    <w:tblLayout w:type="fixed"/>
                    <w:jc w:val="center"/>
                  </w:tblPr>
                  <w:tblGrid>
                    <w:gridCol w:w="514"/>
                    <w:gridCol w:w="1954"/>
                  </w:tblGrid>
                  <w:tr>
                    <w:trPr>
                      <w:trHeight w:val="235" w:hRule="exact"/>
                    </w:trPr>
                    <w:tc>
                      <w:tcPr>
                        <w:shd w:val="clear" w:color="auto" w:fill="FFFFFF"/>
                        <w:tcBorders/>
                        <w:vAlign w:val="bottom"/>
                      </w:tcPr>
                      <w:p>
                        <w:pPr>
                          <w:pStyle w:val="Style350"/>
                          <w:widowControl w:val="0"/>
                          <w:keepNext w:val="0"/>
                          <w:keepLines w:val="0"/>
                          <w:shd w:val="clear" w:color="auto" w:fill="auto"/>
                          <w:bidi w:val="0"/>
                          <w:jc w:val="left"/>
                          <w:spacing w:before="0" w:after="0" w:line="130" w:lineRule="exact"/>
                          <w:ind w:left="0" w:right="0" w:firstLine="18"/>
                        </w:pPr>
                        <w:r>
                          <w:rPr>
                            <w:rStyle w:val="CharStyle894"/>
                            <w:shd w:val="clear" w:color="auto" w:fill="80FFFF"/>
                          </w:rPr>
                          <w:t>f</w:t>
                        </w:r>
                      </w:p>
                    </w:tc>
                    <w:tc>
                      <w:tcPr>
                        <w:shd w:val="clear" w:color="auto" w:fill="FFFFFF"/>
                        <w:tcBorders/>
                        <w:vAlign w:val="top"/>
                      </w:tcPr>
                      <w:p>
                        <w:pPr>
                          <w:pStyle w:val="Style350"/>
                          <w:widowControl w:val="0"/>
                          <w:keepNext w:val="0"/>
                          <w:keepLines w:val="0"/>
                          <w:shd w:val="clear" w:color="auto" w:fill="auto"/>
                          <w:bidi w:val="0"/>
                          <w:jc w:val="center"/>
                          <w:spacing w:before="0" w:after="0" w:line="190" w:lineRule="exact"/>
                          <w:ind w:left="0" w:right="0" w:firstLine="0"/>
                        </w:pPr>
                        <w:r>
                          <w:rPr>
                            <w:rStyle w:val="CharStyle895"/>
                          </w:rPr>
                          <w:t>Economic matters</w:t>
                        </w:r>
                      </w:p>
                    </w:tc>
                  </w:tr>
                  <w:tr>
                    <w:trPr>
                      <w:trHeight w:val="278" w:hRule="exact"/>
                    </w:trPr>
                    <w:tc>
                      <w:tcPr>
                        <w:shd w:val="clear" w:color="auto" w:fill="FFFFFF"/>
                        <w:tcBorders/>
                        <w:vAlign w:val="top"/>
                      </w:tcPr>
                      <w:p>
                        <w:pPr>
                          <w:pStyle w:val="Style350"/>
                          <w:widowControl w:val="0"/>
                          <w:keepNext w:val="0"/>
                          <w:keepLines w:val="0"/>
                          <w:shd w:val="clear" w:color="auto" w:fill="auto"/>
                          <w:bidi w:val="0"/>
                          <w:jc w:val="left"/>
                          <w:spacing w:before="0" w:after="0" w:line="130" w:lineRule="exact"/>
                          <w:ind w:left="0" w:right="0" w:firstLine="18"/>
                        </w:pPr>
                        <w:r>
                          <w:rPr>
                            <w:rStyle w:val="CharStyle894"/>
                            <w:shd w:val="clear" w:color="auto" w:fill="80FFFF"/>
                          </w:rPr>
                          <w:t>1</w:t>
                        </w:r>
                        <w:r>
                          <w:rPr>
                            <w:rStyle w:val="CharStyle894"/>
                          </w:rPr>
                          <w:t xml:space="preserve"> </w:t>
                        </w:r>
                        <w:r>
                          <w:rPr>
                            <w:rStyle w:val="CharStyle894"/>
                            <w:shd w:val="clear" w:color="auto" w:fill="80FFFF"/>
                          </w:rPr>
                          <w:t>!</w:t>
                        </w:r>
                      </w:p>
                    </w:tc>
                    <w:tc>
                      <w:tcPr>
                        <w:shd w:val="clear" w:color="auto" w:fill="FFFFFF"/>
                        <w:tcBorders/>
                        <w:vAlign w:val="bottom"/>
                      </w:tcPr>
                      <w:p>
                        <w:pPr>
                          <w:pStyle w:val="Style350"/>
                          <w:widowControl w:val="0"/>
                          <w:keepNext w:val="0"/>
                          <w:keepLines w:val="0"/>
                          <w:shd w:val="clear" w:color="auto" w:fill="auto"/>
                          <w:bidi w:val="0"/>
                          <w:jc w:val="right"/>
                          <w:spacing w:before="0" w:after="0" w:line="190" w:lineRule="exact"/>
                          <w:ind w:left="0" w:right="0" w:firstLine="0"/>
                        </w:pPr>
                        <w:r>
                          <w:rPr>
                            <w:rStyle w:val="CharStyle895"/>
                          </w:rPr>
                          <w:t>cannot be separate</w:t>
                        </w:r>
                        <w:r>
                          <w:rPr>
                            <w:rStyle w:val="CharStyle895"/>
                            <w:shd w:val="clear" w:color="auto" w:fill="80FFFF"/>
                          </w:rPr>
                          <w:t>d.</w:t>
                        </w:r>
                      </w:p>
                    </w:tc>
                  </w:tr>
                  <w:tr>
                    <w:trPr>
                      <w:trHeight w:val="264"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350"/>
                          <w:widowControl w:val="0"/>
                          <w:keepNext w:val="0"/>
                          <w:keepLines w:val="0"/>
                          <w:shd w:val="clear" w:color="auto" w:fill="auto"/>
                          <w:bidi w:val="0"/>
                          <w:jc w:val="center"/>
                          <w:spacing w:before="0" w:after="0" w:line="190" w:lineRule="exact"/>
                          <w:ind w:left="0" w:right="0" w:firstLine="0"/>
                        </w:pPr>
                        <w:r>
                          <w:rPr>
                            <w:rStyle w:val="CharStyle895"/>
                          </w:rPr>
                          <w:t>from political ques</w:t>
                        </w:r>
                      </w:p>
                    </w:tc>
                  </w:tr>
                  <w:tr>
                    <w:trPr>
                      <w:trHeight w:val="274" w:hRule="exact"/>
                    </w:trPr>
                    <w:tc>
                      <w:tcPr>
                        <w:shd w:val="clear" w:color="auto" w:fill="FFFFFF"/>
                        <w:tcBorders/>
                        <w:vAlign w:val="top"/>
                      </w:tcPr>
                      <w:p>
                        <w:pPr>
                          <w:pStyle w:val="Style350"/>
                          <w:widowControl w:val="0"/>
                          <w:keepNext w:val="0"/>
                          <w:keepLines w:val="0"/>
                          <w:shd w:val="clear" w:color="auto" w:fill="auto"/>
                          <w:bidi w:val="0"/>
                          <w:jc w:val="left"/>
                          <w:spacing w:before="0" w:after="0" w:line="130" w:lineRule="exact"/>
                          <w:ind w:left="0" w:right="0" w:firstLine="18"/>
                        </w:pPr>
                        <w:r>
                          <w:rPr>
                            <w:rStyle w:val="CharStyle894"/>
                          </w:rPr>
                          <w:t xml:space="preserve">r </w:t>
                        </w:r>
                        <w:r>
                          <w:rPr>
                            <w:rStyle w:val="CharStyle894"/>
                            <w:shd w:val="clear" w:color="auto" w:fill="80FFFF"/>
                          </w:rPr>
                          <w:t>?</w:t>
                        </w:r>
                      </w:p>
                    </w:tc>
                    <w:tc>
                      <w:tcPr>
                        <w:shd w:val="clear" w:color="auto" w:fill="FFFFFF"/>
                        <w:tcBorders/>
                        <w:vAlign w:val="top"/>
                      </w:tcPr>
                      <w:p>
                        <w:pPr>
                          <w:pStyle w:val="Style350"/>
                          <w:widowControl w:val="0"/>
                          <w:keepNext w:val="0"/>
                          <w:keepLines w:val="0"/>
                          <w:shd w:val="clear" w:color="auto" w:fill="auto"/>
                          <w:bidi w:val="0"/>
                          <w:jc w:val="center"/>
                          <w:spacing w:before="0" w:after="0" w:line="190" w:lineRule="exact"/>
                          <w:ind w:left="0" w:right="0" w:firstLine="0"/>
                        </w:pPr>
                        <w:r>
                          <w:rPr>
                            <w:rStyle w:val="CharStyle895"/>
                          </w:rPr>
                          <w:t>tions, especially in</w:t>
                        </w:r>
                      </w:p>
                    </w:tc>
                  </w:tr>
                  <w:tr>
                    <w:trPr>
                      <w:trHeight w:val="259" w:hRule="exact"/>
                    </w:trPr>
                    <w:tc>
                      <w:tcPr>
                        <w:shd w:val="clear" w:color="auto" w:fill="FFFFFF"/>
                        <w:tcBorders/>
                        <w:vAlign w:val="bottom"/>
                      </w:tcPr>
                      <w:p>
                        <w:pPr>
                          <w:pStyle w:val="Style350"/>
                          <w:widowControl w:val="0"/>
                          <w:keepNext w:val="0"/>
                          <w:keepLines w:val="0"/>
                          <w:shd w:val="clear" w:color="auto" w:fill="auto"/>
                          <w:bidi w:val="0"/>
                          <w:jc w:val="left"/>
                          <w:spacing w:before="0" w:after="0" w:line="130" w:lineRule="exact"/>
                          <w:ind w:left="0" w:right="0" w:firstLine="18"/>
                        </w:pPr>
                        <w:r>
                          <w:rPr>
                            <w:rStyle w:val="CharStyle894"/>
                          </w:rPr>
                          <w:t xml:space="preserve">L </w:t>
                        </w:r>
                        <w:r>
                          <w:rPr>
                            <w:rStyle w:val="CharStyle896"/>
                            <w:shd w:val="clear" w:color="auto" w:fill="80FFFF"/>
                          </w:rPr>
                          <w:t>j</w:t>
                        </w:r>
                      </w:p>
                    </w:tc>
                    <w:tc>
                      <w:tcPr>
                        <w:shd w:val="clear" w:color="auto" w:fill="FFFFFF"/>
                        <w:tcBorders/>
                        <w:vAlign w:val="bottom"/>
                      </w:tcPr>
                      <w:p>
                        <w:pPr>
                          <w:pStyle w:val="Style350"/>
                          <w:widowControl w:val="0"/>
                          <w:keepNext w:val="0"/>
                          <w:keepLines w:val="0"/>
                          <w:shd w:val="clear" w:color="auto" w:fill="auto"/>
                          <w:bidi w:val="0"/>
                          <w:jc w:val="center"/>
                          <w:spacing w:before="0" w:after="0" w:line="190" w:lineRule="exact"/>
                          <w:ind w:left="0" w:right="0" w:firstLine="0"/>
                        </w:pPr>
                        <w:r>
                          <w:rPr>
                            <w:rStyle w:val="CharStyle895"/>
                          </w:rPr>
                          <w:t>countries where</w:t>
                        </w:r>
                      </w:p>
                    </w:tc>
                  </w:tr>
                  <w:tr>
                    <w:trPr>
                      <w:trHeight w:val="264" w:hRule="exact"/>
                    </w:trPr>
                    <w:tc>
                      <w:tcPr>
                        <w:shd w:val="clear" w:color="auto" w:fill="FFFFFF"/>
                        <w:tcBorders/>
                        <w:vAlign w:val="top"/>
                      </w:tcPr>
                      <w:p>
                        <w:pPr>
                          <w:widowControl w:val="0"/>
                          <w:rPr>
                            <w:sz w:val="10"/>
                            <w:szCs w:val="10"/>
                          </w:rPr>
                        </w:pPr>
                      </w:p>
                    </w:tc>
                    <w:tc>
                      <w:tcPr>
                        <w:shd w:val="clear" w:color="auto" w:fill="FFFFFF"/>
                        <w:tcBorders/>
                        <w:vAlign w:val="bottom"/>
                      </w:tcPr>
                      <w:p>
                        <w:pPr>
                          <w:pStyle w:val="Style350"/>
                          <w:widowControl w:val="0"/>
                          <w:keepNext w:val="0"/>
                          <w:keepLines w:val="0"/>
                          <w:shd w:val="clear" w:color="auto" w:fill="auto"/>
                          <w:bidi w:val="0"/>
                          <w:jc w:val="right"/>
                          <w:spacing w:before="0" w:after="0" w:line="190" w:lineRule="exact"/>
                          <w:ind w:left="0" w:right="0" w:firstLine="0"/>
                        </w:pPr>
                        <w:r>
                          <w:rPr>
                            <w:rStyle w:val="CharStyle895"/>
                          </w:rPr>
                          <w:t>democratic norms are</w:t>
                        </w:r>
                      </w:p>
                    </w:tc>
                  </w:tr>
                  <w:tr>
                    <w:trPr>
                      <w:trHeight w:val="1104"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300" w:line="640" w:lineRule="exact"/>
                          <w:ind w:left="0" w:right="0" w:firstLine="18"/>
                        </w:pPr>
                        <w:r>
                          <w:rPr>
                            <w:rStyle w:val="CharStyle897"/>
                            <w:b w:val="0"/>
                            <w:bCs w:val="0"/>
                            <w:shd w:val="clear" w:color="auto" w:fill="80FFFF"/>
                          </w:rPr>
                          <w:t>R</w:t>
                        </w:r>
                      </w:p>
                      <w:p>
                        <w:pPr>
                          <w:pStyle w:val="Style350"/>
                          <w:widowControl w:val="0"/>
                          <w:keepNext w:val="0"/>
                          <w:keepLines w:val="0"/>
                          <w:shd w:val="clear" w:color="auto" w:fill="auto"/>
                          <w:bidi w:val="0"/>
                          <w:jc w:val="left"/>
                          <w:spacing w:before="300" w:after="0" w:line="130" w:lineRule="exact"/>
                          <w:ind w:left="0" w:right="0" w:firstLine="18"/>
                        </w:pPr>
                        <w:r>
                          <w:rPr>
                            <w:rStyle w:val="CharStyle894"/>
                            <w:shd w:val="clear" w:color="auto" w:fill="80FFFF"/>
                          </w:rPr>
                          <w:t>'"i</w:t>
                        </w:r>
                      </w:p>
                    </w:tc>
                    <w:tc>
                      <w:tcPr>
                        <w:shd w:val="clear" w:color="auto" w:fill="FFFFFF"/>
                        <w:tcBorders/>
                        <w:vAlign w:val="top"/>
                      </w:tcPr>
                      <w:p>
                        <w:pPr>
                          <w:pStyle w:val="Style350"/>
                          <w:widowControl w:val="0"/>
                          <w:keepNext w:val="0"/>
                          <w:keepLines w:val="0"/>
                          <w:shd w:val="clear" w:color="auto" w:fill="auto"/>
                          <w:bidi w:val="0"/>
                          <w:jc w:val="center"/>
                          <w:spacing w:before="0" w:after="0" w:line="190" w:lineRule="exact"/>
                          <w:ind w:left="0" w:right="0" w:firstLine="0"/>
                        </w:pPr>
                        <w:r>
                          <w:rPr>
                            <w:rStyle w:val="CharStyle895"/>
                          </w:rPr>
                          <w:t>not fully realized.</w:t>
                        </w:r>
                      </w:p>
                    </w:tc>
                  </w:tr>
                  <w:tr>
                    <w:trPr>
                      <w:trHeight w:val="1075"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30" w:lineRule="exact"/>
                          <w:ind w:left="0" w:right="0" w:firstLine="18"/>
                        </w:pPr>
                        <w:r>
                          <w:rPr>
                            <w:rStyle w:val="CharStyle894"/>
                            <w:shd w:val="clear" w:color="auto" w:fill="80FFFF"/>
                          </w:rPr>
                          <w:t>r</w:t>
                        </w:r>
                      </w:p>
                      <w:p>
                        <w:pPr>
                          <w:pStyle w:val="Style350"/>
                          <w:widowControl w:val="0"/>
                          <w:keepNext w:val="0"/>
                          <w:keepLines w:val="0"/>
                          <w:shd w:val="clear" w:color="auto" w:fill="auto"/>
                          <w:bidi w:val="0"/>
                          <w:jc w:val="left"/>
                          <w:spacing w:before="0" w:after="0" w:line="130" w:lineRule="exact"/>
                          <w:ind w:left="0" w:right="0" w:firstLine="18"/>
                        </w:pPr>
                        <w:r>
                          <w:rPr>
                            <w:rStyle w:val="CharStyle894"/>
                            <w:shd w:val="clear" w:color="auto" w:fill="80FFFF"/>
                          </w:rPr>
                          <w:t>’</w:t>
                        </w:r>
                        <w:r>
                          <w:rPr>
                            <w:rStyle w:val="CharStyle894"/>
                          </w:rPr>
                          <w:t xml:space="preserve"> </w:t>
                        </w:r>
                        <w:r>
                          <w:rPr>
                            <w:rStyle w:val="CharStyle894"/>
                            <w:shd w:val="clear" w:color="auto" w:fill="80FFFF"/>
                          </w:rPr>
                          <w:t>I</w:t>
                        </w:r>
                      </w:p>
                      <w:p>
                        <w:pPr>
                          <w:pStyle w:val="Style350"/>
                          <w:widowControl w:val="0"/>
                          <w:keepNext w:val="0"/>
                          <w:keepLines w:val="0"/>
                          <w:shd w:val="clear" w:color="auto" w:fill="auto"/>
                          <w:bidi w:val="0"/>
                          <w:jc w:val="left"/>
                          <w:spacing w:before="0" w:after="0" w:line="130" w:lineRule="exact"/>
                          <w:ind w:left="0" w:right="0" w:firstLine="18"/>
                        </w:pPr>
                        <w:r>
                          <w:rPr>
                            <w:rStyle w:val="CharStyle894"/>
                            <w:shd w:val="clear" w:color="auto" w:fill="80FFFF"/>
                          </w:rPr>
                          <w:t>u</w:t>
                        </w:r>
                      </w:p>
                    </w:tc>
                    <w:tc>
                      <w:tcPr>
                        <w:shd w:val="clear" w:color="auto" w:fill="FFFFFF"/>
                        <w:tcBorders/>
                        <w:vAlign w:val="top"/>
                      </w:tcPr>
                      <w:p>
                        <w:pPr>
                          <w:pStyle w:val="Style350"/>
                          <w:widowControl w:val="0"/>
                          <w:keepNext w:val="0"/>
                          <w:keepLines w:val="0"/>
                          <w:shd w:val="clear" w:color="auto" w:fill="auto"/>
                          <w:bidi w:val="0"/>
                          <w:jc w:val="left"/>
                          <w:spacing w:before="0" w:after="0" w:line="130" w:lineRule="exact"/>
                          <w:ind w:left="1680" w:right="0" w:firstLine="10"/>
                        </w:pPr>
                        <w:r>
                          <w:rPr>
                            <w:rStyle w:val="CharStyle894"/>
                            <w:shd w:val="clear" w:color="auto" w:fill="80FFFF"/>
                          </w:rPr>
                          <w:t>.</w:t>
                        </w:r>
                        <w:r>
                          <w:rPr>
                            <w:rStyle w:val="CharStyle894"/>
                          </w:rPr>
                          <w:t xml:space="preserve"> </w:t>
                        </w:r>
                        <w:r>
                          <w:rPr>
                            <w:rStyle w:val="CharStyle894"/>
                            <w:shd w:val="clear" w:color="auto" w:fill="80FFFF"/>
                          </w:rPr>
                          <w:t>'</w:t>
                        </w:r>
                      </w:p>
                    </w:tc>
                  </w:tr>
                </w:tbl>
                <w:p>
                  <w:pPr>
                    <w:widowControl w:val="0"/>
                    <w:rPr>
                      <w:sz w:val="2"/>
                      <w:szCs w:val="2"/>
                    </w:rPr>
                  </w:pPr>
                </w:p>
              </w:txbxContent>
            </v:textbox>
            <w10:wrap type="square" side="right" anchorx="margin"/>
          </v:shape>
        </w:pict>
      </w:r>
      <w:r>
        <w:pict>
          <v:shape id="_x0000_s1332" type="#_x0000_t75" style="position:absolute;margin-left:-0.5pt;margin-top:0;width:196.3pt;height:250.1pt;z-index:-125829198;mso-wrap-distance-left:5pt;mso-wrap-distance-right:8.9pt;mso-position-horizontal-relative:margin;mso-position-vertical-relative:margin" wrapcoords="0 0 21600 0 21600 21600 0 21600 0 0">
            <v:imagedata r:id="rId212" r:href="rId213"/>
            <w10:wrap type="square" side="right" anchorx="margin" anchory="margin"/>
          </v:shape>
        </w:pict>
      </w:r>
      <w:r>
        <w:rPr>
          <w:lang w:val="en-US" w:eastAsia="en-US" w:bidi="en-US"/>
          <w:w w:val="100"/>
          <w:spacing w:val="0"/>
          <w:color w:val="000000"/>
          <w:position w:val="0"/>
        </w:rPr>
        <w:t>Finally, and above all, it must not work to the detriment of Mexicans’, Canadians’, or Ameri</w:t>
        <w:t>cans’ dignity, environment and resources. It mus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not work against our common future.</w:t>
      </w:r>
    </w:p>
    <w:p>
      <w:pPr>
        <w:pStyle w:val="Style898"/>
        <w:widowControl w:val="0"/>
        <w:keepNext w:val="0"/>
        <w:keepLines w:val="0"/>
        <w:shd w:val="clear" w:color="auto" w:fill="auto"/>
        <w:bidi w:val="0"/>
        <w:spacing w:before="0" w:after="0"/>
        <w:ind w:left="0" w:right="4060"/>
      </w:pPr>
      <w:r>
        <w:rPr>
          <w:lang w:val="en-US" w:eastAsia="en-US" w:bidi="en-US"/>
          <w:w w:val="100"/>
          <w:spacing w:val="0"/>
          <w:color w:val="000000"/>
          <w:position w:val="0"/>
        </w:rPr>
        <w:t>agreement should include a social charter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based on common standards for labor, social and environmental rights. Likewise, a continental pact of this nature would strengthen our internal struggle for democracy and propitiate a signifi</w:t>
        <w:t>cant improvement in the situation of human rights of Mexicans in Mexico and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US, as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ell as the terms of political competition in Mexico.</w:t>
      </w:r>
    </w:p>
    <w:p>
      <w:pPr>
        <w:pStyle w:val="Style898"/>
        <w:widowControl w:val="0"/>
        <w:keepNext w:val="0"/>
        <w:keepLines w:val="0"/>
        <w:shd w:val="clear" w:color="auto" w:fill="auto"/>
        <w:bidi w:val="0"/>
        <w:spacing w:before="0" w:after="0"/>
        <w:ind w:left="0" w:right="4060"/>
      </w:pPr>
      <w:r>
        <w:rPr>
          <w:lang w:val="en-US" w:eastAsia="en-US" w:bidi="en-US"/>
          <w:w w:val="100"/>
          <w:spacing w:val="0"/>
          <w:color w:val="000000"/>
          <w:position w:val="0"/>
        </w:rPr>
        <w:t>We also believe that this arrangement should guarantee the sovereign rights of each nation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develop its own natural resources, particularly oil, to meet the needs of its own people.</w:t>
      </w:r>
    </w:p>
    <w:p>
      <w:pPr>
        <w:pStyle w:val="Style898"/>
        <w:widowControl w:val="0"/>
        <w:keepNext w:val="0"/>
        <w:keepLines w:val="0"/>
        <w:shd w:val="clear" w:color="auto" w:fill="auto"/>
        <w:bidi w:val="0"/>
        <w:spacing w:before="0" w:after="0"/>
        <w:ind w:left="0" w:right="4060" w:firstLine="294"/>
      </w:pPr>
      <w:r>
        <w:rPr>
          <w:lang w:val="en-US" w:eastAsia="en-US" w:bidi="en-US"/>
          <w:w w:val="100"/>
          <w:spacing w:val="0"/>
          <w:color w:val="000000"/>
          <w:position w:val="0"/>
        </w:rPr>
        <w:t>The PRD has a vision of the type of develop</w:t>
        <w:t>ment and continental relationship w</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wish to further, and we cannot accept the argument</w:t>
      </w:r>
    </w:p>
    <w:p>
      <w:pPr>
        <w:pStyle w:val="Style898"/>
        <w:tabs>
          <w:tab w:leader="none" w:pos="7246" w:val="right"/>
          <w:tab w:leader="none" w:pos="7341" w:val="right"/>
        </w:tabs>
        <w:widowControl w:val="0"/>
        <w:keepNext w:val="0"/>
        <w:keepLines w:val="0"/>
        <w:shd w:val="clear" w:color="auto" w:fill="auto"/>
        <w:bidi w:val="0"/>
        <w:spacing w:before="0" w:after="0"/>
        <w:ind w:left="0" w:right="0"/>
      </w:pPr>
      <w:r>
        <w:rPr>
          <w:lang w:val="en-US" w:eastAsia="en-US" w:bidi="en-US"/>
          <w:w w:val="100"/>
          <w:spacing w:val="0"/>
          <w:color w:val="000000"/>
          <w:position w:val="0"/>
        </w:rPr>
        <w:t>whereby any criticism of current free-trade</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898"/>
        <w:widowControl w:val="0"/>
        <w:keepNext w:val="0"/>
        <w:keepLines w:val="0"/>
        <w:shd w:val="clear" w:color="auto" w:fill="auto"/>
        <w:bidi w:val="0"/>
        <w:spacing w:before="0" w:after="0"/>
        <w:ind w:left="0" w:right="0"/>
      </w:pPr>
      <w:r>
        <w:rPr>
          <w:lang w:val="en-US" w:eastAsia="en-US" w:bidi="en-US"/>
          <w:w w:val="100"/>
          <w:spacing w:val="0"/>
          <w:color w:val="000000"/>
          <w:position w:val="0"/>
        </w:rPr>
        <w:t>agreements is disqualified as being against</w:t>
      </w:r>
    </w:p>
    <w:p>
      <w:pPr>
        <w:pStyle w:val="Style898"/>
        <w:tabs>
          <w:tab w:leader="none" w:pos="7493" w:val="right"/>
        </w:tabs>
        <w:widowControl w:val="0"/>
        <w:keepNext w:val="0"/>
        <w:keepLines w:val="0"/>
        <w:shd w:val="clear" w:color="auto" w:fill="auto"/>
        <w:bidi w:val="0"/>
        <w:spacing w:before="0" w:after="0"/>
        <w:ind w:left="0" w:right="0"/>
      </w:pPr>
      <w:r>
        <w:rPr>
          <w:lang w:val="en-US" w:eastAsia="en-US" w:bidi="en-US"/>
          <w:w w:val="100"/>
          <w:spacing w:val="0"/>
          <w:color w:val="000000"/>
          <w:position w:val="0"/>
        </w:rPr>
        <w:t>world trends, historical currents and “modem”</w:t>
        <w:tab/>
      </w:r>
      <w:r>
        <w:rPr>
          <w:lang w:val="en-US" w:eastAsia="en-US" w:bidi="en-US"/>
          <w:w w:val="100"/>
          <w:spacing w:val="0"/>
          <w:color w:val="000000"/>
          <w:shd w:val="clear" w:color="auto" w:fill="80FFFF"/>
          <w:position w:val="0"/>
        </w:rPr>
        <w:t>»</w:t>
      </w:r>
    </w:p>
    <w:p>
      <w:pPr>
        <w:pStyle w:val="Style898"/>
        <w:widowControl w:val="0"/>
        <w:keepNext w:val="0"/>
        <w:keepLines w:val="0"/>
        <w:shd w:val="clear" w:color="auto" w:fill="auto"/>
        <w:bidi w:val="0"/>
        <w:spacing w:before="0" w:after="0"/>
        <w:ind w:left="0" w:right="4060"/>
      </w:pPr>
      <w:r>
        <w:rPr>
          <w:lang w:val="en-US" w:eastAsia="en-US" w:bidi="en-US"/>
          <w:w w:val="100"/>
          <w:spacing w:val="0"/>
          <w:color w:val="000000"/>
          <w:position w:val="0"/>
        </w:rPr>
        <w:t>ideas, or that in arguing against current nego</w:t>
        <w:t>tiations we are simply trying to preserve anach</w:t>
        <w:t>ronistic structures.</w:t>
      </w:r>
    </w:p>
    <w:p>
      <w:pPr>
        <w:pStyle w:val="Style898"/>
        <w:widowControl w:val="0"/>
        <w:keepNext w:val="0"/>
        <w:keepLines w:val="0"/>
        <w:shd w:val="clear" w:color="auto" w:fill="auto"/>
        <w:bidi w:val="0"/>
        <w:spacing w:before="0" w:after="0"/>
        <w:ind w:left="0" w:right="4060" w:firstLine="294"/>
      </w:pPr>
      <w:r>
        <w:rPr>
          <w:lang w:val="en-US" w:eastAsia="en-US" w:bidi="en-US"/>
          <w:w w:val="100"/>
          <w:spacing w:val="0"/>
          <w:color w:val="000000"/>
          <w:position w:val="0"/>
        </w:rPr>
        <w:t>On the contrary, we aspire to a more inte</w:t>
        <w:t>grated world, and to a continental framework of development whereby scientific and technolog</w:t>
        <w:t>ical progress is shared in order to bring social improvements.</w:t>
      </w:r>
    </w:p>
    <w:p>
      <w:pPr>
        <w:pStyle w:val="Style898"/>
        <w:widowControl w:val="0"/>
        <w:keepNext w:val="0"/>
        <w:keepLines w:val="0"/>
        <w:shd w:val="clear" w:color="auto" w:fill="auto"/>
        <w:bidi w:val="0"/>
        <w:spacing w:before="0" w:after="0"/>
        <w:ind w:left="0" w:right="4060" w:firstLine="294"/>
        <w:sectPr>
          <w:headerReference w:type="default" r:id="rId214"/>
          <w:footerReference w:type="even" r:id="rId215"/>
          <w:headerReference w:type="first" r:id="rId216"/>
          <w:footerReference w:type="first" r:id="rId217"/>
          <w:pgSz w:w="13195" w:h="17244"/>
          <w:pgMar w:top="1483" w:left="1735" w:right="1735" w:bottom="1310" w:header="0" w:footer="3" w:gutter="1757"/>
          <w:rtlGutter w:val="0"/>
          <w:cols w:space="720"/>
          <w:noEndnote/>
          <w:docGrid w:linePitch="360"/>
        </w:sectPr>
      </w:pPr>
      <w:r>
        <w:pict>
          <v:shape id="_x0000_s1333" type="#_x0000_t202" style="position:absolute;margin-left:-140.4pt;margin-top:74.15pt;width:16.8pt;height:11.65pt;z-index:-125829197;mso-wrap-distance-left:5pt;mso-wrap-distance-right:127.4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77"/>
                  </w:pPr>
                  <w:r>
                    <w:rPr>
                      <w:rStyle w:val="CharStyle284"/>
                      <w:b/>
                      <w:bCs/>
                      <w:shd w:val="clear" w:color="auto" w:fill="80FFFF"/>
                    </w:rPr>
                    <w:t>u</w:t>
                  </w:r>
                </w:p>
              </w:txbxContent>
            </v:textbox>
            <w10:wrap type="square" side="right" anchorx="margin"/>
          </v:shape>
        </w:pict>
      </w:r>
      <w:r>
        <w:pict>
          <v:shape id="_x0000_s1334" type="#_x0000_t202" style="position:absolute;margin-left:398.4pt;margin-top:99.6pt;width:28.1pt;height:13.6pt;z-index:-125829196;mso-wrap-distance-left:5pt;mso-wrap-distance-right:5pt;mso-position-horizontal-relative:margin" filled="f" stroked="f">
            <v:textbox style="mso-fit-shape-to-text:t" inset="0,0,0,0">
              <w:txbxContent>
                <w:p>
                  <w:pPr>
                    <w:pStyle w:val="Style116"/>
                    <w:widowControl w:val="0"/>
                    <w:keepNext w:val="0"/>
                    <w:keepLines w:val="0"/>
                    <w:shd w:val="clear" w:color="auto" w:fill="auto"/>
                    <w:bidi w:val="0"/>
                    <w:jc w:val="left"/>
                    <w:spacing w:before="0" w:after="0" w:line="160" w:lineRule="exact"/>
                    <w:ind w:left="0" w:right="0" w:firstLine="29"/>
                  </w:pPr>
                  <w:r>
                    <w:rPr>
                      <w:rStyle w:val="CharStyle838"/>
                      <w:i/>
                      <w:iCs/>
                    </w:rPr>
                    <w:t>3.</w:t>
                  </w:r>
                  <w:r>
                    <w:rPr>
                      <w:rStyle w:val="CharStyle838"/>
                      <w:i/>
                      <w:iCs/>
                      <w:shd w:val="clear" w:color="auto" w:fill="80FFFF"/>
                    </w:rPr>
                    <w:t>f?</w:t>
                  </w:r>
                </w:p>
              </w:txbxContent>
            </v:textbox>
            <w10:wrap type="topAndBottom" anchorx="margin"/>
          </v:shape>
        </w:pict>
      </w:r>
      <w:r>
        <w:rPr>
          <w:lang w:val="en-US" w:eastAsia="en-US" w:bidi="en-US"/>
          <w:w w:val="100"/>
          <w:spacing w:val="0"/>
          <w:color w:val="000000"/>
          <w:position w:val="0"/>
        </w:rPr>
        <w:t>But this kind of development can only be the product of true leadership, not of economic in</w:t>
        <w:t>ertia: It must arise from democratic participa</w:t>
        <w:t>tion, not authoritarian imposition; it must be based on prudent, responsible timing, not electorally determined haste; it must seek to t</w:t>
      </w:r>
      <w:r>
        <w:rPr>
          <w:lang w:val="en-US" w:eastAsia="en-US" w:bidi="en-US"/>
          <w:w w:val="100"/>
          <w:spacing w:val="0"/>
          <w:color w:val="000000"/>
          <w:shd w:val="clear" w:color="auto" w:fill="80FFFF"/>
          <w:position w:val="0"/>
        </w:rPr>
        <w:t>ml</w:t>
      </w:r>
      <w:r>
        <w:rPr>
          <w:lang w:val="en-US" w:eastAsia="en-US" w:bidi="en-US"/>
          <w:w w:val="100"/>
          <w:spacing w:val="0"/>
          <w:color w:val="000000"/>
          <w:position w:val="0"/>
        </w:rPr>
        <w:t>y bring up Mexican living standards but not</w:t>
      </w:r>
    </w:p>
    <w:p>
      <w:pPr>
        <w:pStyle w:val="Style900"/>
        <w:widowControl w:val="0"/>
        <w:keepNext w:val="0"/>
        <w:keepLines w:val="0"/>
        <w:shd w:val="clear" w:color="auto" w:fill="000000"/>
        <w:bidi w:val="0"/>
        <w:jc w:val="left"/>
        <w:spacing w:before="0" w:after="383" w:line="760" w:lineRule="exact"/>
        <w:ind w:left="0" w:right="0"/>
      </w:pPr>
      <w:r>
        <w:rPr>
          <w:rStyle w:val="CharStyle902"/>
          <w:b/>
          <w:bCs/>
          <w:shd w:val="clear" w:color="auto" w:fill="80FFFF"/>
        </w:rPr>
        <w:t>TO</w:t>
      </w:r>
      <w:r>
        <w:rPr>
          <w:rStyle w:val="CharStyle902"/>
          <w:b/>
          <w:bCs/>
        </w:rPr>
        <w:t>OI</w:t>
      </w:r>
      <w:r>
        <w:rPr>
          <w:rStyle w:val="CharStyle902"/>
          <w:b/>
          <w:bCs/>
          <w:shd w:val="clear" w:color="auto" w:fill="80FFFF"/>
        </w:rPr>
        <w:t>R</w:t>
      </w:r>
      <w:r>
        <w:rPr>
          <w:rStyle w:val="CharStyle902"/>
          <w:b/>
          <w:bCs/>
        </w:rPr>
        <w:t>CE C</w:t>
      </w:r>
      <w:r>
        <w:rPr>
          <w:rStyle w:val="CharStyle902"/>
          <w:b/>
          <w:bCs/>
          <w:shd w:val="clear" w:color="auto" w:fill="80FFFF"/>
        </w:rPr>
        <w:t>cfK</w:t>
      </w:r>
      <w:r>
        <w:rPr>
          <w:rStyle w:val="CharStyle902"/>
          <w:b/>
          <w:bCs/>
        </w:rPr>
        <w:t>E</w:t>
      </w:r>
      <w:r>
        <w:rPr>
          <w:rStyle w:val="CharStyle902"/>
          <w:b/>
          <w:bCs/>
          <w:shd w:val="clear" w:color="auto" w:fill="80FFFF"/>
        </w:rPr>
        <w:t>R</w:t>
      </w:r>
      <w:r>
        <w:rPr>
          <w:rStyle w:val="CharStyle902"/>
          <w:b/>
          <w:bCs/>
        </w:rPr>
        <w:t xml:space="preserve"> 3</w:t>
      </w:r>
      <w:r>
        <w:rPr>
          <w:rStyle w:val="CharStyle902"/>
          <w:b/>
          <w:bCs/>
          <w:shd w:val="clear" w:color="auto" w:fill="80FFFF"/>
        </w:rPr>
        <w:t>U</w:t>
      </w:r>
      <w:r>
        <w:rPr>
          <w:rStyle w:val="CharStyle902"/>
          <w:b/>
          <w:bCs/>
        </w:rPr>
        <w:t>LLE</w:t>
      </w:r>
      <w:r>
        <w:rPr>
          <w:rStyle w:val="CharStyle902"/>
          <w:b/>
          <w:bCs/>
          <w:shd w:val="clear" w:color="auto" w:fill="80FFFF"/>
        </w:rPr>
        <w:t>u</w:t>
      </w:r>
      <w:r>
        <w:rPr>
          <w:rStyle w:val="CharStyle902"/>
          <w:b/>
          <w:bCs/>
        </w:rPr>
        <w:t>n</w:t>
      </w:r>
    </w:p>
    <w:p>
      <w:pPr>
        <w:pStyle w:val="Style903"/>
        <w:tabs>
          <w:tab w:leader="none" w:pos="8554" w:val="right"/>
          <w:tab w:leader="none" w:pos="8832" w:val="right"/>
          <w:tab w:leader="none" w:pos="9590" w:val="right"/>
          <w:tab w:leader="none" w:pos="10051" w:val="right"/>
        </w:tabs>
        <w:widowControl w:val="0"/>
        <w:keepNext/>
        <w:keepLines/>
        <w:shd w:val="clear" w:color="auto" w:fill="auto"/>
        <w:bidi w:val="0"/>
        <w:spacing w:before="0" w:after="889" w:line="210" w:lineRule="exact"/>
        <w:ind w:left="0" w:right="0" w:firstLine="120"/>
      </w:pPr>
      <w:bookmarkStart w:id="59" w:name="bookmark59"/>
      <w:r>
        <w:rPr>
          <w:rStyle w:val="CharStyle905"/>
          <w:b/>
          <w:bCs/>
        </w:rPr>
        <w:t>Bo</w:t>
      </w:r>
      <w:r>
        <w:rPr>
          <w:rStyle w:val="CharStyle905"/>
          <w:b/>
          <w:bCs/>
          <w:shd w:val="clear" w:color="auto" w:fill="80FFFF"/>
        </w:rPr>
        <w:t>x4</w:t>
      </w:r>
      <w:r>
        <w:rPr>
          <w:rStyle w:val="CharStyle905"/>
          <w:b/>
          <w:bCs/>
        </w:rPr>
        <w:t>506 Albuquerque, New Mexico 87</w:t>
      </w:r>
      <w:r>
        <w:rPr>
          <w:rStyle w:val="CharStyle905"/>
          <w:b/>
          <w:bCs/>
          <w:shd w:val="clear" w:color="auto" w:fill="80FFFF"/>
        </w:rPr>
        <w:t>1</w:t>
      </w:r>
      <w:r>
        <w:rPr>
          <w:rStyle w:val="CharStyle905"/>
          <w:b/>
          <w:bCs/>
        </w:rPr>
        <w:t>96</w:t>
      </w:r>
      <w:r>
        <w:rPr>
          <w:lang w:val="en-US" w:eastAsia="en-US" w:bidi="en-US"/>
          <w:w w:val="100"/>
          <w:color w:val="000000"/>
          <w:shd w:val="clear" w:color="auto" w:fill="80FFFF"/>
          <w:position w:val="0"/>
        </w:rPr>
        <w:tab/>
      </w:r>
      <w:r>
        <w:rPr>
          <w:lang w:val="en-US" w:eastAsia="en-US" w:bidi="en-US"/>
          <w:w w:val="100"/>
          <w:color w:val="000000"/>
          <w:position w:val="0"/>
        </w:rPr>
        <w:t xml:space="preserve"> </w:t>
      </w:r>
      <w:r>
        <w:rPr>
          <w:lang w:val="en-US" w:eastAsia="en-US" w:bidi="en-US"/>
          <w:w w:val="100"/>
          <w:color w:val="000000"/>
          <w:shd w:val="clear" w:color="auto" w:fill="80FFFF"/>
          <w:position w:val="0"/>
        </w:rPr>
        <w:t xml:space="preserve"> </w:t>
      </w:r>
      <w:r>
        <w:rPr>
          <w:rStyle w:val="CharStyle905"/>
          <w:b/>
          <w:bCs/>
        </w:rPr>
        <w:t>No.</w:t>
      </w:r>
      <w:r>
        <w:rPr>
          <w:rStyle w:val="CharStyle905"/>
          <w:b/>
          <w:bCs/>
          <w:shd w:val="clear" w:color="auto" w:fill="80FFFF"/>
        </w:rPr>
        <w:tab/>
      </w:r>
      <w:r>
        <w:rPr>
          <w:rStyle w:val="CharStyle905"/>
          <w:b/>
          <w:bCs/>
        </w:rPr>
        <w:t>23</w:t>
        <w:tab/>
        <w:t>Spring</w:t>
        <w:tab/>
        <w:t>1991</w:t>
      </w:r>
      <w:bookmarkEnd w:id="59"/>
    </w:p>
    <w:p>
      <w:pPr>
        <w:pStyle w:val="Style906"/>
        <w:widowControl w:val="0"/>
        <w:keepNext w:val="0"/>
        <w:keepLines w:val="0"/>
        <w:shd w:val="clear" w:color="auto" w:fill="auto"/>
        <w:bidi w:val="0"/>
        <w:jc w:val="left"/>
        <w:spacing w:before="0" w:after="0" w:line="540" w:lineRule="exact"/>
        <w:ind w:left="380" w:right="0"/>
        <w:sectPr>
          <w:pgSz w:w="13195" w:h="17244"/>
          <w:pgMar w:top="2502" w:left="946" w:right="946" w:bottom="1830" w:header="0" w:footer="3" w:gutter="1080"/>
          <w:rtlGutter w:val="0"/>
          <w:cols w:space="720"/>
          <w:noEndnote/>
          <w:docGrid w:linePitch="360"/>
        </w:sectPr>
      </w:pPr>
      <w:r>
        <w:rPr>
          <w:lang w:val="en-US" w:eastAsia="en-US" w:bidi="en-US"/>
          <w:w w:val="100"/>
          <w:color w:val="000000"/>
          <w:position w:val="0"/>
        </w:rPr>
        <w:t>M</w:t>
      </w:r>
      <w:r>
        <w:rPr>
          <w:lang w:val="en-US" w:eastAsia="en-US" w:bidi="en-US"/>
          <w:w w:val="100"/>
          <w:color w:val="000000"/>
          <w:shd w:val="clear" w:color="auto" w:fill="80FFFF"/>
          <w:position w:val="0"/>
        </w:rPr>
        <w:t>e</w:t>
      </w:r>
      <w:r>
        <w:rPr>
          <w:lang w:val="en-US" w:eastAsia="en-US" w:bidi="en-US"/>
          <w:w w:val="100"/>
          <w:color w:val="000000"/>
          <w:position w:val="0"/>
        </w:rPr>
        <w:t xml:space="preserve">xico Opens Up </w:t>
      </w:r>
      <w:r>
        <w:rPr>
          <w:lang w:val="en-US" w:eastAsia="en-US" w:bidi="en-US"/>
          <w:w w:val="100"/>
          <w:color w:val="000000"/>
          <w:shd w:val="clear" w:color="auto" w:fill="80FFFF"/>
          <w:position w:val="0"/>
        </w:rPr>
        <w:t>-</w:t>
      </w:r>
      <w:r>
        <w:rPr>
          <w:lang w:val="en-US" w:eastAsia="en-US" w:bidi="en-US"/>
          <w:w w:val="100"/>
          <w:color w:val="000000"/>
          <w:position w:val="0"/>
        </w:rPr>
        <w:t xml:space="preserve"> United States M</w:t>
      </w:r>
      <w:r>
        <w:rPr>
          <w:lang w:val="en-US" w:eastAsia="en-US" w:bidi="en-US"/>
          <w:w w:val="100"/>
          <w:color w:val="000000"/>
          <w:shd w:val="clear" w:color="auto" w:fill="80FFFF"/>
          <w:position w:val="0"/>
        </w:rPr>
        <w:t>o</w:t>
      </w:r>
      <w:r>
        <w:rPr>
          <w:lang w:val="en-US" w:eastAsia="en-US" w:bidi="en-US"/>
          <w:w w:val="100"/>
          <w:color w:val="000000"/>
          <w:position w:val="0"/>
        </w:rPr>
        <w:t>ves In</w:t>
      </w:r>
    </w:p>
    <w:p>
      <w:pPr>
        <w:widowControl w:val="0"/>
        <w:spacing w:before="83" w:after="83"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335" type="#_x0000_t75" style="position:absolute;margin-left:102.6pt;margin-top:15.35pt;width:390.25pt;height:199.7pt;z-index:-125829195;mso-wrap-distance-left:5pt;mso-wrap-distance-top:7.3pt;mso-wrap-distance-right:5pt;mso-wrap-distance-bottom:22.7pt;mso-position-horizontal-relative:margin" wrapcoords="0 0 21600 0 21600 21600 0 21600 0 0">
            <v:imagedata r:id="rId218" r:href="rId219"/>
            <w10:wrap type="square" anchorx="margin"/>
          </v:shape>
        </w:pict>
      </w:r>
      <w:r>
        <w:pict>
          <v:shape id="_x0000_s1336" type="#_x0000_t202" style="position:absolute;margin-left:-0.8pt;margin-top:471.65pt;width:29.5pt;height:9.45pt;z-index:-125829194;mso-wrap-distance-left:5pt;mso-wrap-distance-right:5pt;mso-position-horizontal-relative:margin" filled="f" stroked="f">
            <v:textbox style="mso-fit-shape-to-text:t" inset="0,0,0,0">
              <w:txbxContent>
                <w:p>
                  <w:pPr>
                    <w:pStyle w:val="Style116"/>
                    <w:widowControl w:val="0"/>
                    <w:keepNext w:val="0"/>
                    <w:keepLines w:val="0"/>
                    <w:shd w:val="clear" w:color="auto" w:fill="auto"/>
                    <w:bidi w:val="0"/>
                    <w:jc w:val="left"/>
                    <w:spacing w:before="0" w:after="0" w:line="160" w:lineRule="exact"/>
                    <w:ind w:left="0" w:right="0" w:firstLine="29"/>
                  </w:pPr>
                  <w:r>
                    <w:rPr>
                      <w:rStyle w:val="CharStyle838"/>
                      <w:i/>
                      <w:iCs/>
                      <w:shd w:val="clear" w:color="auto" w:fill="80FFFF"/>
                    </w:rPr>
                    <w:t>3.3.0</w:t>
                  </w:r>
                </w:p>
              </w:txbxContent>
            </v:textbox>
            <w10:wrap type="topAndBottom" anchorx="margin"/>
          </v:shape>
        </w:pict>
      </w:r>
    </w:p>
    <w:p>
      <w:pPr>
        <w:pStyle w:val="Style927"/>
        <w:widowControl w:val="0"/>
        <w:keepNext w:val="0"/>
        <w:keepLines w:val="0"/>
        <w:shd w:val="clear" w:color="auto" w:fill="auto"/>
        <w:bidi w:val="0"/>
        <w:jc w:val="left"/>
        <w:spacing w:before="0" w:after="0"/>
        <w:ind w:left="0" w:right="0"/>
      </w:pPr>
      <w:r>
        <w:rPr>
          <w:lang w:val="en-US" w:eastAsia="en-US" w:bidi="en-US"/>
          <w:sz w:val="24"/>
          <w:szCs w:val="24"/>
          <w:w w:val="100"/>
          <w:spacing w:val="0"/>
          <w:color w:val="000000"/>
          <w:position w:val="0"/>
        </w:rPr>
        <w:t>The fence stretches as far as one can see along the line separating Mexico and the United States.</w:t>
      </w:r>
    </w:p>
    <w:p>
      <w:pPr>
        <w:pStyle w:val="Style927"/>
        <w:widowControl w:val="0"/>
        <w:keepNext w:val="0"/>
        <w:keepLines w:val="0"/>
        <w:shd w:val="clear" w:color="auto" w:fill="auto"/>
        <w:bidi w:val="0"/>
        <w:jc w:val="left"/>
        <w:spacing w:before="0" w:after="0"/>
        <w:ind w:left="0" w:right="500"/>
      </w:pPr>
      <w:r>
        <w:rPr>
          <w:lang w:val="en-US" w:eastAsia="en-US" w:bidi="en-US"/>
          <w:sz w:val="24"/>
          <w:szCs w:val="24"/>
          <w:w w:val="100"/>
          <w:spacing w:val="0"/>
          <w:color w:val="000000"/>
          <w:position w:val="0"/>
        </w:rPr>
        <w:t xml:space="preserve">The border, which reaches over </w:t>
      </w:r>
      <w:r>
        <w:rPr>
          <w:rStyle w:val="CharStyle929"/>
          <w:b w:val="0"/>
          <w:bCs w:val="0"/>
        </w:rPr>
        <w:t>2,000</w:t>
      </w:r>
      <w:r>
        <w:rPr>
          <w:lang w:val="en-US" w:eastAsia="en-US" w:bidi="en-US"/>
          <w:sz w:val="24"/>
          <w:szCs w:val="24"/>
          <w:w w:val="100"/>
          <w:spacing w:val="0"/>
          <w:color w:val="000000"/>
          <w:position w:val="0"/>
        </w:rPr>
        <w:t xml:space="preserve"> miles from the Gulf of Mexico to the Pacific Ocean, divides two strikingly une</w:t>
        <w:t>qual nations.</w:t>
      </w:r>
    </w:p>
    <w:p>
      <w:pPr>
        <w:pStyle w:val="Style927"/>
        <w:widowControl w:val="0"/>
        <w:keepNext w:val="0"/>
        <w:keepLines w:val="0"/>
        <w:shd w:val="clear" w:color="auto" w:fill="auto"/>
        <w:bidi w:val="0"/>
        <w:jc w:val="left"/>
        <w:spacing w:before="0" w:after="133"/>
        <w:ind w:left="0" w:right="0"/>
      </w:pPr>
      <w:r>
        <w:rPr>
          <w:lang w:val="en-US" w:eastAsia="en-US" w:bidi="en-US"/>
          <w:sz w:val="24"/>
          <w:szCs w:val="24"/>
          <w:w w:val="100"/>
          <w:spacing w:val="0"/>
          <w:color w:val="000000"/>
          <w:position w:val="0"/>
        </w:rPr>
        <w:t>Nowhere else in the world does a wealthy nation share such a lengthy border with a poor one. The fence between the two neigh</w:t>
        <w:t>bors marks where the industrialized world ends and the underdeveloped third world begins.</w:t>
      </w:r>
    </w:p>
    <w:p>
      <w:pPr>
        <w:pStyle w:val="Style822"/>
        <w:widowControl w:val="0"/>
        <w:keepNext w:val="0"/>
        <w:keepLines w:val="0"/>
        <w:shd w:val="clear" w:color="auto" w:fill="auto"/>
        <w:bidi w:val="0"/>
        <w:spacing w:before="0" w:after="0" w:line="216" w:lineRule="exact"/>
        <w:ind w:left="0" w:right="0" w:firstLine="302"/>
      </w:pPr>
      <w:r>
        <w:rPr>
          <w:lang w:val="en-US" w:eastAsia="en-US" w:bidi="en-US"/>
          <w:w w:val="100"/>
          <w:spacing w:val="0"/>
          <w:color w:val="000000"/>
          <w:position w:val="0"/>
        </w:rPr>
        <w:t>In Mexico, the gaping holes cut through the border fence are called “puertas” or doors. These puertas provide illegal access to the wealthier society on the other side. Dashing through the openings in the fence, millions of Mexicans come to the United States in search of economic opportunities— some hoping to settle permanently, others</w:t>
      </w:r>
    </w:p>
    <w:p>
      <w:pPr>
        <w:pStyle w:val="Style822"/>
        <w:widowControl w:val="0"/>
        <w:keepNext w:val="0"/>
        <w:keepLines w:val="0"/>
        <w:shd w:val="clear" w:color="auto" w:fill="auto"/>
        <w:bidi w:val="0"/>
        <w:spacing w:before="0" w:after="0" w:line="216" w:lineRule="exact"/>
        <w:ind w:left="0" w:right="0" w:firstLine="88"/>
      </w:pPr>
      <w:r>
        <w:br w:type="column"/>
      </w:r>
      <w:r>
        <w:rPr>
          <w:lang w:val="en-US" w:eastAsia="en-US" w:bidi="en-US"/>
          <w:w w:val="100"/>
          <w:spacing w:val="0"/>
          <w:color w:val="000000"/>
          <w:position w:val="0"/>
        </w:rPr>
        <w:t>looking for seasonal employment, and many simply wanting to shop at U.S. super</w:t>
        <w:t xml:space="preserve">markets. Border Patrol agents keep watch on the </w:t>
      </w:r>
      <w:r>
        <w:rPr>
          <w:rStyle w:val="CharStyle878"/>
        </w:rPr>
        <w:t>U.S.</w:t>
      </w:r>
      <w:r>
        <w:rPr>
          <w:lang w:val="en-US" w:eastAsia="en-US" w:bidi="en-US"/>
          <w:w w:val="100"/>
          <w:spacing w:val="0"/>
          <w:color w:val="000000"/>
          <w:position w:val="0"/>
        </w:rPr>
        <w:t xml:space="preserve"> side but catch onl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 small percent</w:t>
        <w:t>age of those who cross illegally</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216" w:lineRule="exact"/>
        <w:ind w:left="0" w:right="0" w:firstLine="310"/>
      </w:pPr>
      <w:r>
        <w:rPr>
          <w:lang w:val="en-US" w:eastAsia="en-US" w:bidi="en-US"/>
          <w:w w:val="100"/>
          <w:spacing w:val="0"/>
          <w:color w:val="000000"/>
          <w:position w:val="0"/>
        </w:rPr>
        <w:t>Keeping the jagged holes patched over and stem</w:t>
      </w:r>
      <w:r>
        <w:rPr>
          <w:lang w:val="en-US" w:eastAsia="en-US" w:bidi="en-US"/>
          <w:w w:val="100"/>
          <w:spacing w:val="0"/>
          <w:color w:val="000000"/>
          <w:shd w:val="clear" w:color="auto" w:fill="80FFFF"/>
          <w:position w:val="0"/>
        </w:rPr>
        <w:t xml:space="preserve"> m </w:t>
      </w:r>
      <w:r>
        <w:rPr>
          <w:lang w:val="en-US" w:eastAsia="en-US" w:bidi="en-US"/>
          <w:w w:val="100"/>
          <w:spacing w:val="0"/>
          <w:color w:val="000000"/>
          <w:position w:val="0"/>
        </w:rPr>
        <w:t>ing the northward flow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poor requires the constant attention of the Border Patrol. As </w:t>
      </w:r>
      <w:r>
        <w:rPr>
          <w:rStyle w:val="CharStyle878"/>
        </w:rPr>
        <w:t>U.S.</w:t>
      </w:r>
      <w:r>
        <w:rPr>
          <w:lang w:val="en-US" w:eastAsia="en-US" w:bidi="en-US"/>
          <w:w w:val="100"/>
          <w:spacing w:val="0"/>
          <w:color w:val="000000"/>
          <w:position w:val="0"/>
        </w:rPr>
        <w:t xml:space="preserve"> concerns about illegal im</w:t>
        <w:t>migration have expanded, the U.S.-Mexico border has become increasingly militarized. Helicopters, infra-red monitoring, and electronic sensors have 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brought into the border battle.</w:t>
      </w:r>
    </w:p>
    <w:p>
      <w:pPr>
        <w:pStyle w:val="Style822"/>
        <w:widowControl w:val="0"/>
        <w:keepNext w:val="0"/>
        <w:keepLines w:val="0"/>
        <w:shd w:val="clear" w:color="auto" w:fill="auto"/>
        <w:bidi w:val="0"/>
        <w:spacing w:before="0" w:after="0" w:line="216" w:lineRule="exact"/>
        <w:ind w:left="0" w:right="0" w:firstLine="310"/>
      </w:pPr>
      <w:r>
        <w:rPr>
          <w:lang w:val="en-US" w:eastAsia="en-US" w:bidi="en-US"/>
          <w:w w:val="100"/>
          <w:spacing w:val="0"/>
          <w:color w:val="000000"/>
          <w:position w:val="0"/>
        </w:rPr>
        <w:t>But at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 time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heightened security system is clamping down on the human migration, initiatives by the Mexican and </w:t>
      </w:r>
      <w:r>
        <w:rPr>
          <w:rStyle w:val="CharStyle878"/>
        </w:rPr>
        <w:t>U.S.</w:t>
      </w:r>
      <w:r>
        <w:rPr>
          <w:lang w:val="en-US" w:eastAsia="en-US" w:bidi="en-US"/>
          <w:w w:val="100"/>
          <w:spacing w:val="0"/>
          <w:color w:val="000000"/>
          <w:position w:val="0"/>
        </w:rPr>
        <w:t xml:space="preserve"> governments are pushing open the economic doors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hat separate the two countries. In the name of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trade” and</w:t>
      </w:r>
    </w:p>
    <w:p>
      <w:pPr>
        <w:pStyle w:val="Style822"/>
        <w:widowControl w:val="0"/>
        <w:keepNext w:val="0"/>
        <w:keepLines w:val="0"/>
        <w:shd w:val="clear" w:color="auto" w:fill="auto"/>
        <w:bidi w:val="0"/>
        <w:spacing w:before="0" w:after="365" w:line="216" w:lineRule="exact"/>
        <w:ind w:left="0" w:right="0" w:firstLine="80"/>
      </w:pPr>
      <w:r>
        <w:br w:type="column"/>
      </w:r>
      <w:r>
        <w:rPr>
          <w:lang w:val="en-US" w:eastAsia="en-US" w:bidi="en-US"/>
          <w:w w:val="100"/>
          <w:spacing w:val="0"/>
          <w:color w:val="000000"/>
          <w:position w:val="0"/>
        </w:rPr>
        <w:t>“global integration,” the economies of the two neighbors are becoming increasingly linked.</w:t>
      </w:r>
    </w:p>
    <w:p>
      <w:pPr>
        <w:pStyle w:val="Style930"/>
        <w:widowControl w:val="0"/>
        <w:keepNext w:val="0"/>
        <w:keepLines w:val="0"/>
        <w:shd w:val="clear" w:color="auto" w:fill="auto"/>
        <w:bidi w:val="0"/>
        <w:spacing w:before="0" w:after="279" w:line="210" w:lineRule="exact"/>
        <w:ind w:left="0" w:right="0"/>
      </w:pPr>
      <w:r>
        <w:rPr>
          <w:lang w:val="en-US" w:eastAsia="en-US" w:bidi="en-US"/>
          <w:w w:val="100"/>
          <w:color w:val="000000"/>
          <w:position w:val="0"/>
        </w:rPr>
        <w:t>Globalization: The Time is Now</w:t>
      </w:r>
    </w:p>
    <w:p>
      <w:pPr>
        <w:pStyle w:val="Style822"/>
        <w:widowControl w:val="0"/>
        <w:keepNext w:val="0"/>
        <w:keepLines w:val="0"/>
        <w:shd w:val="clear" w:color="auto" w:fill="auto"/>
        <w:bidi w:val="0"/>
        <w:spacing w:before="0" w:after="0" w:line="216" w:lineRule="exact"/>
        <w:ind w:left="0" w:right="0" w:firstLine="298"/>
        <w:sectPr>
          <w:type w:val="continuous"/>
          <w:pgSz w:w="13195" w:h="17244"/>
          <w:pgMar w:top="1852" w:left="1320" w:right="1320" w:bottom="1802" w:header="0" w:footer="3" w:gutter="435"/>
          <w:rtlGutter w:val="0"/>
          <w:cols w:num="3" w:space="102"/>
          <w:noEndnote/>
          <w:docGrid w:linePitch="360"/>
        </w:sectPr>
      </w:pPr>
      <w:r>
        <w:rPr>
          <w:lang w:val="en-US" w:eastAsia="en-US" w:bidi="en-US"/>
          <w:w w:val="100"/>
          <w:spacing w:val="0"/>
          <w:color w:val="000000"/>
          <w:position w:val="0"/>
        </w:rPr>
        <w:t>Mexico and the United States are now on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fast track toward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Free Trade Agreement </w:t>
      </w:r>
      <w:r>
        <w:rPr>
          <w:rStyle w:val="CharStyle878"/>
        </w:rPr>
        <w:t>(FTA</w:t>
      </w:r>
      <w:r>
        <w:rPr>
          <w:rStyle w:val="CharStyle878"/>
          <w:shd w:val="clear" w:color="auto" w:fill="80FFFF"/>
        </w:rPr>
        <w:t>)</w:t>
      </w:r>
      <w:r>
        <w:rPr>
          <w:rStyle w:val="CharStyle878"/>
        </w:rPr>
        <w:t>,</w:t>
      </w:r>
      <w:r>
        <w:rPr>
          <w:lang w:val="en-US" w:eastAsia="en-US" w:bidi="en-US"/>
          <w:w w:val="100"/>
          <w:spacing w:val="0"/>
          <w:color w:val="000000"/>
          <w:position w:val="0"/>
        </w:rPr>
        <w:t xml:space="preserve"> which would further integrate trade and investment between the two countries, as well as with Canada. The ongoing FTA negotiations come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the heels of a free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rade accord signed in </w:t>
      </w:r>
      <w:r>
        <w:rPr>
          <w:rStyle w:val="CharStyle878"/>
        </w:rPr>
        <w:t>198</w:t>
      </w:r>
      <w:r>
        <w:rPr>
          <w:rStyle w:val="CharStyle878"/>
          <w:shd w:val="clear" w:color="auto" w:fill="80FFFF"/>
        </w:rPr>
        <w:t>8</w:t>
      </w:r>
      <w:r>
        <w:rPr>
          <w:lang w:val="en-US" w:eastAsia="en-US" w:bidi="en-US"/>
          <w:w w:val="100"/>
          <w:spacing w:val="0"/>
          <w:color w:val="000000"/>
          <w:position w:val="0"/>
        </w:rPr>
        <w:t xml:space="preserve"> between Canada and the United States. Like the U.S.-Canada agreement, the FTA with Mexico would tear down many of the remaining economic bar</w:t>
        <w:t>riers between the neighboring nations by outlawing import quotas, excessive tariffs, and restrictive investment laws. In economic</w:t>
      </w:r>
    </w:p>
    <w:p>
      <w:pPr>
        <w:pStyle w:val="Style74"/>
        <w:widowControl w:val="0"/>
        <w:keepNext w:val="0"/>
        <w:keepLines w:val="0"/>
        <w:shd w:val="clear" w:color="auto" w:fill="auto"/>
        <w:bidi w:val="0"/>
        <w:jc w:val="both"/>
        <w:spacing w:before="0" w:after="0" w:line="211" w:lineRule="exact"/>
        <w:ind w:left="0" w:right="0" w:firstLine="36"/>
      </w:pPr>
      <w:r>
        <w:rPr>
          <w:lang w:val="en-US" w:eastAsia="en-US" w:bidi="en-US"/>
          <w:w w:val="100"/>
          <w:spacing w:val="0"/>
          <w:color w:val="000000"/>
          <w:position w:val="0"/>
        </w:rPr>
        <w:t xml:space="preserve">terms, international trade and capital flows would be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liberalized.”</w:t>
      </w:r>
    </w:p>
    <w:p>
      <w:pPr>
        <w:pStyle w:val="Style74"/>
        <w:widowControl w:val="0"/>
        <w:keepNext w:val="0"/>
        <w:keepLines w:val="0"/>
        <w:shd w:val="clear" w:color="auto" w:fill="auto"/>
        <w:bidi w:val="0"/>
        <w:jc w:val="both"/>
        <w:spacing w:before="0" w:after="0" w:line="211" w:lineRule="exact"/>
        <w:ind w:left="0" w:right="0" w:firstLine="253"/>
      </w:pPr>
      <w:r>
        <w:rPr>
          <w:lang w:val="en-US" w:eastAsia="en-US" w:bidi="en-US"/>
          <w:w w:val="100"/>
          <w:spacing w:val="0"/>
          <w:color w:val="000000"/>
          <w:position w:val="0"/>
        </w:rPr>
        <w:t>The liberalization of economic relations between the United States, Canada, and Mexico is not taking place in isolation. It is part of a worldwide integration of capital and markets. Closely paralleling the rise of the transnational corporation, economic integra</w:t>
        <w:t>tion or globalization is characterized by a new international division of labor and the rapid trans-border flow of capital, informa</w:t>
        <w:t>tion, and technology.</w:t>
      </w:r>
    </w:p>
    <w:p>
      <w:pPr>
        <w:pStyle w:val="Style74"/>
        <w:widowControl w:val="0"/>
        <w:keepNext w:val="0"/>
        <w:keepLines w:val="0"/>
        <w:shd w:val="clear" w:color="auto" w:fill="auto"/>
        <w:bidi w:val="0"/>
        <w:jc w:val="both"/>
        <w:spacing w:before="0" w:after="0" w:line="211" w:lineRule="exact"/>
        <w:ind w:left="0" w:right="0" w:firstLine="253"/>
      </w:pPr>
      <w:r>
        <w:rPr>
          <w:lang w:val="en-US" w:eastAsia="en-US" w:bidi="en-US"/>
          <w:w w:val="100"/>
          <w:spacing w:val="0"/>
          <w:color w:val="000000"/>
          <w:position w:val="0"/>
        </w:rPr>
        <w:t>This global economic integration under</w:t>
      </w:r>
      <w:r>
        <w:rPr>
          <w:lang w:val="en-US" w:eastAsia="en-US" w:bidi="en-US"/>
          <w:w w:val="100"/>
          <w:spacing w:val="0"/>
          <w:color w:val="000000"/>
          <w:shd w:val="clear" w:color="auto" w:fill="80FFFF"/>
          <w:position w:val="0"/>
        </w:rPr>
      </w:r>
      <w:r>
        <w:rPr>
          <w:lang w:val="en-US" w:eastAsia="en-US" w:bidi="en-US"/>
          <w:w w:val="100"/>
          <w:spacing w:val="0"/>
          <w:color w:val="000000"/>
          <w:position w:val="0"/>
        </w:rPr>
        <w:t>mined the socialist bloc and hastened its collapse. In the third world, multinational lenders such as the World Bank and the In</w:t>
        <w:t xml:space="preserve">ternational Monetary Fund, together with bilateral lenders such as the </w:t>
      </w:r>
      <w:r>
        <w:rPr>
          <w:rStyle w:val="CharStyle209"/>
          <w:b/>
          <w:bCs/>
        </w:rPr>
        <w:t>U.S.</w:t>
      </w:r>
      <w:r>
        <w:rPr>
          <w:lang w:val="en-US" w:eastAsia="en-US" w:bidi="en-US"/>
          <w:w w:val="100"/>
          <w:spacing w:val="0"/>
          <w:color w:val="000000"/>
          <w:position w:val="0"/>
        </w:rPr>
        <w:t xml:space="preserve"> Agency for International Development </w:t>
      </w:r>
      <w:r>
        <w:rPr>
          <w:rStyle w:val="CharStyle209"/>
          <w:b/>
          <w:bCs/>
        </w:rPr>
        <w:t>(AID),</w:t>
      </w:r>
      <w:r>
        <w:rPr>
          <w:lang w:val="en-US" w:eastAsia="en-US" w:bidi="en-US"/>
          <w:w w:val="100"/>
          <w:spacing w:val="0"/>
          <w:color w:val="000000"/>
          <w:position w:val="0"/>
        </w:rPr>
        <w:t xml:space="preserve"> have led the crusade for econo</w:t>
      </w:r>
      <w:r>
        <w:rPr>
          <w:lang w:val="en-US" w:eastAsia="en-US" w:bidi="en-US"/>
          <w:w w:val="100"/>
          <w:spacing w:val="0"/>
          <w:color w:val="000000"/>
          <w:shd w:val="clear" w:color="auto" w:fill="80FFFF"/>
          <w:position w:val="0"/>
        </w:rPr>
        <w:t>mi</w:t>
      </w:r>
      <w:r>
        <w:rPr>
          <w:lang w:val="en-US" w:eastAsia="en-US" w:bidi="en-US"/>
          <w:w w:val="100"/>
          <w:spacing w:val="0"/>
          <w:color w:val="000000"/>
          <w:position w:val="0"/>
        </w:rPr>
        <w:t>c integration.</w:t>
      </w:r>
    </w:p>
    <w:p>
      <w:pPr>
        <w:pStyle w:val="Style74"/>
        <w:widowControl w:val="0"/>
        <w:keepNext w:val="0"/>
        <w:keepLines w:val="0"/>
        <w:shd w:val="clear" w:color="auto" w:fill="auto"/>
        <w:bidi w:val="0"/>
        <w:jc w:val="both"/>
        <w:spacing w:before="0" w:after="0" w:line="211" w:lineRule="exact"/>
        <w:ind w:left="0" w:right="0" w:firstLine="253"/>
      </w:pPr>
      <w:r>
        <w:rPr>
          <w:lang w:val="en-US" w:eastAsia="en-US" w:bidi="en-US"/>
          <w:w w:val="100"/>
          <w:spacing w:val="0"/>
          <w:color w:val="000000"/>
          <w:position w:val="0"/>
        </w:rPr>
        <w:t>Using their loans and grants as leverage, international financial institutions have forced the often reluctant nations of the third world to adapt their own development strategies to the demands of the global market. In practice, this so-called modem-</w:t>
      </w:r>
    </w:p>
    <w:p>
      <w:pPr>
        <w:pStyle w:val="Style74"/>
        <w:widowControl w:val="0"/>
        <w:keepNext w:val="0"/>
        <w:keepLines w:val="0"/>
        <w:shd w:val="clear" w:color="auto" w:fill="auto"/>
        <w:bidi w:val="0"/>
        <w:jc w:val="both"/>
        <w:spacing w:before="0" w:after="0" w:line="211" w:lineRule="exact"/>
        <w:ind w:left="0" w:right="0" w:firstLine="44"/>
      </w:pPr>
      <w:r>
        <w:br w:type="column"/>
      </w:r>
      <w:r>
        <w:rPr>
          <w:lang w:val="en-US" w:eastAsia="en-US" w:bidi="en-US"/>
          <w:w w:val="100"/>
          <w:spacing w:val="0"/>
          <w:color w:val="000000"/>
          <w:position w:val="0"/>
        </w:rPr>
        <w:t>ization has meant adopting a neoliberal theory of economic development, which calls for the free flow of capital and trade. In practice, these measures promote export production and foreign investment. The neoliberal “reforms” also open up third world econo</w:t>
      </w:r>
      <w:r>
        <w:rPr>
          <w:lang w:val="en-US" w:eastAsia="en-US" w:bidi="en-US"/>
          <w:w w:val="100"/>
          <w:spacing w:val="0"/>
          <w:color w:val="000000"/>
          <w:shd w:val="clear" w:color="auto" w:fill="80FFFF"/>
          <w:position w:val="0"/>
        </w:rPr>
        <w:t>mi</w:t>
      </w:r>
      <w:r>
        <w:rPr>
          <w:lang w:val="en-US" w:eastAsia="en-US" w:bidi="en-US"/>
          <w:w w:val="100"/>
          <w:spacing w:val="0"/>
          <w:color w:val="000000"/>
          <w:position w:val="0"/>
        </w:rPr>
        <w:t>es to increased imports from the industrial world, including basic foodstuffs.</w:t>
      </w:r>
    </w:p>
    <w:p>
      <w:pPr>
        <w:pStyle w:val="Style74"/>
        <w:widowControl w:val="0"/>
        <w:keepNext w:val="0"/>
        <w:keepLines w:val="0"/>
        <w:shd w:val="clear" w:color="auto" w:fill="auto"/>
        <w:bidi w:val="0"/>
        <w:jc w:val="both"/>
        <w:spacing w:before="0" w:after="321" w:line="211" w:lineRule="exact"/>
        <w:ind w:left="0" w:right="0" w:firstLine="259"/>
      </w:pPr>
      <w:r>
        <w:rPr>
          <w:lang w:val="en-US" w:eastAsia="en-US" w:bidi="en-US"/>
          <w:w w:val="100"/>
          <w:spacing w:val="0"/>
          <w:color w:val="000000"/>
          <w:position w:val="0"/>
        </w:rPr>
        <w:t>The idea is that development in the third world should be based on satisfying the foreign rather than the domestic market. To carve a space for themselves in the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w:t>
        <w:t>tional arena, countries must build on their comparative advantages, which are the resources that allow them to produce supe</w:t>
        <w:t>rior products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lowest prices.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case of Mexico, the</w:t>
      </w:r>
      <w:r>
        <w:rPr>
          <w:lang w:val="en-US" w:eastAsia="en-US" w:bidi="en-US"/>
          <w:w w:val="100"/>
          <w:spacing w:val="0"/>
          <w:color w:val="000000"/>
          <w:shd w:val="clear" w:color="auto" w:fill="80FFFF"/>
          <w:position w:val="0"/>
        </w:rPr>
        <w:t xml:space="preserve"> c</w:t>
      </w:r>
      <w:r>
        <w:rPr>
          <w:lang w:val="en-US" w:eastAsia="en-US" w:bidi="en-US"/>
          <w:w w:val="100"/>
          <w:spacing w:val="0"/>
          <w:color w:val="000000"/>
          <w:position w:val="0"/>
        </w:rPr>
        <w:t>oun</w:t>
      </w:r>
      <w:r>
        <w:rPr>
          <w:lang w:val="en-US" w:eastAsia="en-US" w:bidi="en-US"/>
          <w:w w:val="100"/>
          <w:spacing w:val="0"/>
          <w:color w:val="000000"/>
          <w:shd w:val="clear" w:color="auto" w:fill="80FFFF"/>
          <w:position w:val="0"/>
        </w:rPr>
        <w:t>try’</w:t>
      </w:r>
      <w:r>
        <w:rPr>
          <w:lang w:val="en-US" w:eastAsia="en-US" w:bidi="en-US"/>
          <w:w w:val="100"/>
          <w:spacing w:val="0"/>
          <w:color w:val="000000"/>
          <w:position w:val="0"/>
        </w:rPr>
        <w:t>scheap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labor, natural resources, and warm climate are 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main comparative advantages with respect to the United States.</w:t>
      </w:r>
    </w:p>
    <w:p>
      <w:pPr>
        <w:pStyle w:val="Style934"/>
        <w:widowControl w:val="0"/>
        <w:keepNext/>
        <w:keepLines/>
        <w:shd w:val="clear" w:color="auto" w:fill="auto"/>
        <w:bidi w:val="0"/>
        <w:spacing w:before="0" w:after="269" w:line="260" w:lineRule="exact"/>
        <w:ind w:left="0" w:right="0" w:firstLine="44"/>
      </w:pPr>
      <w:bookmarkStart w:id="60" w:name="bookmark60"/>
      <w:r>
        <w:rPr>
          <w:lang w:val="en-US" w:eastAsia="en-US" w:bidi="en-US"/>
          <w:w w:val="100"/>
          <w:spacing w:val="0"/>
          <w:color w:val="000000"/>
          <w:position w:val="0"/>
        </w:rPr>
        <w:t>Mexico Joins the Parade</w:t>
      </w:r>
      <w:bookmarkEnd w:id="60"/>
    </w:p>
    <w:p>
      <w:pPr>
        <w:pStyle w:val="Style74"/>
        <w:widowControl w:val="0"/>
        <w:keepNext w:val="0"/>
        <w:keepLines w:val="0"/>
        <w:shd w:val="clear" w:color="auto" w:fill="auto"/>
        <w:bidi w:val="0"/>
        <w:jc w:val="both"/>
        <w:spacing w:before="0" w:after="0" w:line="216" w:lineRule="exact"/>
        <w:ind w:left="0" w:right="0" w:firstLine="259"/>
      </w:pPr>
      <w:r>
        <w:rPr>
          <w:lang w:val="en-US" w:eastAsia="en-US" w:bidi="en-US"/>
          <w:w w:val="100"/>
          <w:spacing w:val="0"/>
          <w:color w:val="000000"/>
          <w:position w:val="0"/>
        </w:rPr>
        <w:t xml:space="preserve">Economic independence has long been a key element in </w:t>
      </w:r>
      <w:r>
        <w:rPr>
          <w:rStyle w:val="CharStyle209"/>
          <w:b/>
          <w:bCs/>
        </w:rPr>
        <w:t>Mexico’s</w:t>
      </w:r>
      <w:r>
        <w:rPr>
          <w:lang w:val="en-US" w:eastAsia="en-US" w:bidi="en-US"/>
          <w:w w:val="100"/>
          <w:spacing w:val="0"/>
          <w:color w:val="000000"/>
          <w:position w:val="0"/>
        </w:rPr>
        <w:t xml:space="preserve"> development strategy. The exploitation of the </w:t>
      </w:r>
      <w:r>
        <w:rPr>
          <w:rStyle w:val="CharStyle209"/>
          <w:b/>
          <w:bCs/>
        </w:rPr>
        <w:t xml:space="preserve">country’s </w:t>
      </w:r>
      <w:r>
        <w:rPr>
          <w:lang w:val="en-US" w:eastAsia="en-US" w:bidi="en-US"/>
          <w:w w:val="100"/>
          <w:spacing w:val="0"/>
          <w:color w:val="000000"/>
          <w:position w:val="0"/>
        </w:rPr>
        <w:t>labor and natural resources by a partnership of foreign investors and the local c</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lo elite sparked the Mexican revolution. And it was the expropriation of foreign oil investments by President 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za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 C</w:t>
      </w:r>
      <w:r>
        <w:rPr>
          <w:lang w:val="en-US" w:eastAsia="en-US" w:bidi="en-US"/>
          <w:w w:val="100"/>
          <w:spacing w:val="0"/>
          <w:color w:val="000000"/>
          <w:shd w:val="clear" w:color="auto" w:fill="80FFFF"/>
          <w:position w:val="0"/>
        </w:rPr>
        <w:t>dr</w:t>
      </w:r>
      <w:r>
        <w:rPr>
          <w:lang w:val="en-US" w:eastAsia="en-US" w:bidi="en-US"/>
          <w:w w:val="100"/>
          <w:spacing w:val="0"/>
          <w:color w:val="000000"/>
          <w:position w:val="0"/>
        </w:rPr>
        <w:t>de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as in </w:t>
      </w:r>
      <w:r>
        <w:rPr>
          <w:rStyle w:val="CharStyle209"/>
          <w:b/>
          <w:bCs/>
        </w:rPr>
        <w:t>1938</w:t>
      </w:r>
      <w:r>
        <w:rPr>
          <w:lang w:val="en-US" w:eastAsia="en-US" w:bidi="en-US"/>
          <w:w w:val="100"/>
          <w:spacing w:val="0"/>
          <w:color w:val="000000"/>
          <w:position w:val="0"/>
        </w:rPr>
        <w:t xml:space="preserve"> that set the nationalistic tone for the </w:t>
      </w:r>
      <w:r>
        <w:rPr>
          <w:rStyle w:val="CharStyle209"/>
          <w:b/>
          <w:bCs/>
        </w:rPr>
        <w:t xml:space="preserve">country’s </w:t>
      </w:r>
      <w:r>
        <w:rPr>
          <w:lang w:val="en-US" w:eastAsia="en-US" w:bidi="en-US"/>
          <w:w w:val="100"/>
          <w:spacing w:val="0"/>
          <w:color w:val="000000"/>
          <w:position w:val="0"/>
        </w:rPr>
        <w:t>subsequen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economic development plans and foreign policy.</w:t>
      </w:r>
    </w:p>
    <w:p>
      <w:pPr>
        <w:pStyle w:val="Style74"/>
        <w:widowControl w:val="0"/>
        <w:keepNext w:val="0"/>
        <w:keepLines w:val="0"/>
        <w:shd w:val="clear" w:color="auto" w:fill="auto"/>
        <w:bidi w:val="0"/>
        <w:jc w:val="both"/>
        <w:spacing w:before="0" w:after="697" w:line="216" w:lineRule="exact"/>
        <w:ind w:left="0" w:right="0" w:firstLine="259"/>
      </w:pPr>
      <w:r>
        <w:rPr>
          <w:lang w:val="en-US" w:eastAsia="en-US" w:bidi="en-US"/>
          <w:w w:val="100"/>
          <w:spacing w:val="0"/>
          <w:color w:val="000000"/>
          <w:position w:val="0"/>
        </w:rPr>
        <w:t>To protect itself against the power of foreign capital and to boost domestic in</w:t>
        <w:t>dustry, Mexico restricted foreign investment and imports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Foreign investment, for ex</w:t>
        <w:t xml:space="preserve">ample, was limited to 49 percent of a </w:t>
      </w:r>
      <w:r>
        <w:rPr>
          <w:rStyle w:val="CharStyle209"/>
          <w:b/>
          <w:bCs/>
        </w:rPr>
        <w:t>company’s</w:t>
      </w:r>
      <w:r>
        <w:rPr>
          <w:lang w:val="en-US" w:eastAsia="en-US" w:bidi="en-US"/>
          <w:w w:val="100"/>
          <w:spacing w:val="0"/>
          <w:color w:val="000000"/>
          <w:position w:val="0"/>
        </w:rPr>
        <w:t xml:space="preserve"> holdings, and imports that com</w:t>
        <w:t>peted with locally manufactured items were strictly limited. This strategy of national development produced results. Bet</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een </w:t>
      </w:r>
      <w:r>
        <w:rPr>
          <w:rStyle w:val="CharStyle209"/>
          <w:b/>
          <w:bCs/>
        </w:rPr>
        <w:t>1940 and 1970</w:t>
      </w:r>
      <w:r>
        <w:rPr>
          <w:lang w:val="en-US" w:eastAsia="en-US" w:bidi="en-US"/>
          <w:w w:val="100"/>
          <w:spacing w:val="0"/>
          <w:color w:val="000000"/>
          <w:position w:val="0"/>
        </w:rPr>
        <w:t xml:space="preserve"> Mexico enjoyed an average annual growth rate of nearly 6 percent. With the backing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strong public sector, Mexico became a semi-industrialized countr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At the</w:t>
      </w:r>
    </w:p>
    <w:p>
      <w:pPr>
        <w:pStyle w:val="Style295"/>
        <w:widowControl w:val="0"/>
        <w:keepNext/>
        <w:keepLines/>
        <w:shd w:val="clear" w:color="auto" w:fill="auto"/>
        <w:bidi w:val="0"/>
        <w:spacing w:before="0" w:after="0" w:line="170" w:lineRule="exact"/>
        <w:ind w:left="0" w:right="0" w:firstLine="0"/>
      </w:pPr>
      <w:bookmarkStart w:id="61" w:name="bookmark61"/>
      <w:r>
        <w:rPr>
          <w:rStyle w:val="CharStyle936"/>
          <w:b/>
          <w:bCs/>
        </w:rPr>
        <w:t>Share the News!</w:t>
      </w:r>
      <w:bookmarkEnd w:id="61"/>
    </w:p>
    <w:p>
      <w:pPr>
        <w:pStyle w:val="Style937"/>
        <w:widowControl w:val="0"/>
        <w:keepNext w:val="0"/>
        <w:keepLines w:val="0"/>
        <w:shd w:val="clear" w:color="auto" w:fill="auto"/>
        <w:bidi w:val="0"/>
        <w:jc w:val="left"/>
        <w:spacing w:before="0" w:after="0"/>
        <w:ind w:left="880" w:right="0"/>
      </w:pPr>
      <w:r>
        <w:rPr>
          <w:lang w:val="en-US" w:eastAsia="en-US" w:bidi="en-US"/>
          <w:w w:val="100"/>
          <w:color w:val="000000"/>
          <w:position w:val="0"/>
        </w:rPr>
        <w:t>Order 25 copies of the Bulletin for only $7 postpaid!</w:t>
      </w:r>
    </w:p>
    <w:p>
      <w:pPr>
        <w:pStyle w:val="Style74"/>
        <w:widowControl w:val="0"/>
        <w:keepNext w:val="0"/>
        <w:keepLines w:val="0"/>
        <w:shd w:val="clear" w:color="auto" w:fill="auto"/>
        <w:bidi w:val="0"/>
        <w:jc w:val="both"/>
        <w:spacing w:before="0" w:after="0" w:line="216" w:lineRule="exact"/>
        <w:ind w:left="0" w:right="0" w:firstLine="43"/>
      </w:pPr>
      <w:r>
        <w:br w:type="column"/>
      </w:r>
      <w:r>
        <w:rPr>
          <w:lang w:val="en-US" w:eastAsia="en-US" w:bidi="en-US"/>
          <w:w w:val="100"/>
          <w:spacing w:val="0"/>
          <w:color w:val="000000"/>
          <w:position w:val="0"/>
        </w:rPr>
        <w:t>same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time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was industrializing, Mexico was also able to diversify agricultural production while remaining self-sufficient in basic grains.</w:t>
      </w:r>
    </w:p>
    <w:p>
      <w:pPr>
        <w:pStyle w:val="Style74"/>
        <w:widowControl w:val="0"/>
        <w:keepNext w:val="0"/>
        <w:keepLines w:val="0"/>
        <w:shd w:val="clear" w:color="auto" w:fill="auto"/>
        <w:bidi w:val="0"/>
        <w:jc w:val="both"/>
        <w:spacing w:before="0" w:after="0" w:line="216" w:lineRule="exact"/>
        <w:ind w:left="0" w:right="0" w:firstLine="262"/>
      </w:pPr>
      <w:r>
        <w:rPr>
          <w:lang w:val="en-US" w:eastAsia="en-US" w:bidi="en-US"/>
          <w:w w:val="100"/>
          <w:spacing w:val="0"/>
          <w:color w:val="000000"/>
          <w:position w:val="0"/>
        </w:rPr>
        <w:t xml:space="preserve">By the </w:t>
      </w:r>
      <w:r>
        <w:rPr>
          <w:rStyle w:val="CharStyle209"/>
          <w:b/>
          <w:bCs/>
        </w:rPr>
        <w:t>1970s Mexico’s</w:t>
      </w:r>
      <w:r>
        <w:rPr>
          <w:lang w:val="en-US" w:eastAsia="en-US" w:bidi="en-US"/>
          <w:w w:val="100"/>
          <w:spacing w:val="0"/>
          <w:color w:val="000000"/>
          <w:position w:val="0"/>
        </w:rPr>
        <w:t xml:space="preserve"> golden age was fading. Industrialization was losing steam, and the declining per capita production of basic grains meant that the country was in</w:t>
        <w:t>creasingly dependent on imports. But economic crisis was postponed due to a dramatic influx of foreign loans and in</w:t>
        <w:t xml:space="preserve">creased oil revenues. In </w:t>
      </w:r>
      <w:r>
        <w:rPr>
          <w:rStyle w:val="CharStyle209"/>
          <w:b/>
          <w:bCs/>
        </w:rPr>
        <w:t>1982,</w:t>
      </w:r>
      <w:r>
        <w:rPr>
          <w:lang w:val="en-US" w:eastAsia="en-US" w:bidi="en-US"/>
          <w:w w:val="100"/>
          <w:spacing w:val="0"/>
          <w:color w:val="000000"/>
          <w:position w:val="0"/>
        </w:rPr>
        <w:t xml:space="preserve"> however, the crisis erupted when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oil prices plum meted and Mexico found itself unable to meet its debt obligations. The beleaguered government also discovered that it could no longer find the funds to cover its expanding fiscal deficit.</w:t>
      </w:r>
    </w:p>
    <w:p>
      <w:pPr>
        <w:pStyle w:val="Style74"/>
        <w:widowControl w:val="0"/>
        <w:keepNext w:val="0"/>
        <w:keepLines w:val="0"/>
        <w:shd w:val="clear" w:color="auto" w:fill="auto"/>
        <w:bidi w:val="0"/>
        <w:jc w:val="both"/>
        <w:spacing w:before="0" w:after="0" w:line="216" w:lineRule="exact"/>
        <w:ind w:left="0" w:right="0" w:firstLine="262"/>
      </w:pPr>
      <w:r>
        <w:rPr>
          <w:lang w:val="en-US" w:eastAsia="en-US" w:bidi="en-US"/>
          <w:w w:val="100"/>
          <w:spacing w:val="0"/>
          <w:color w:val="000000"/>
          <w:position w:val="0"/>
        </w:rPr>
        <w:t>Pressured by foreign lenders and the domestic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business elite, the Mexican govern</w:t>
        <w:t>ment launched a business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oriented program of structural ad</w:t>
      </w:r>
      <w:r>
        <w:rPr>
          <w:lang w:val="en-US" w:eastAsia="en-US" w:bidi="en-US"/>
          <w:w w:val="100"/>
          <w:spacing w:val="0"/>
          <w:color w:val="000000"/>
          <w:shd w:val="clear" w:color="auto" w:fill="80FFFF"/>
          <w:position w:val="0"/>
        </w:rPr>
        <w:t>ju</w:t>
      </w:r>
      <w:r>
        <w:rPr>
          <w:lang w:val="en-US" w:eastAsia="en-US" w:bidi="en-US"/>
          <w:w w:val="100"/>
          <w:spacing w:val="0"/>
          <w:color w:val="000000"/>
          <w:position w:val="0"/>
        </w:rPr>
        <w:t>stment that continues toda</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 xml:space="preserve">This neoliberal program, which began under the Miguel de la Madrid administration </w:t>
      </w:r>
      <w:r>
        <w:rPr>
          <w:rStyle w:val="CharStyle209"/>
          <w:b/>
          <w:bCs/>
        </w:rPr>
        <w:t>(1982-1988),</w:t>
      </w:r>
      <w:r>
        <w:rPr>
          <w:lang w:val="en-US" w:eastAsia="en-US" w:bidi="en-US"/>
          <w:w w:val="100"/>
          <w:spacing w:val="0"/>
          <w:color w:val="000000"/>
          <w:position w:val="0"/>
        </w:rPr>
        <w:t xml:space="preserve"> has expanded and deepened under the present government headed by Carlos Salinas 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 key features are trade liberalization, promotion of foreign in</w:t>
        <w:t>vestment, support for export production, privatization of state enterprises, and austerity measures.</w:t>
      </w:r>
    </w:p>
    <w:p>
      <w:pPr>
        <w:pStyle w:val="Style74"/>
        <w:widowControl w:val="0"/>
        <w:keepNext w:val="0"/>
        <w:keepLines w:val="0"/>
        <w:shd w:val="clear" w:color="auto" w:fill="auto"/>
        <w:bidi w:val="0"/>
        <w:jc w:val="both"/>
        <w:spacing w:before="0" w:after="0" w:line="216" w:lineRule="exact"/>
        <w:ind w:left="0" w:right="0" w:firstLine="262"/>
      </w:pPr>
      <w:r>
        <w:rPr>
          <w:lang w:val="en-US" w:eastAsia="en-US" w:bidi="en-US"/>
          <w:w w:val="100"/>
          <w:spacing w:val="0"/>
          <w:color w:val="000000"/>
          <w:position w:val="0"/>
        </w:rPr>
        <w:t>The “modernization” process has won the praise of Washington, the foreign press, and the transnational business community. For his willingness to restructure the economy and open it up to international investors and traders, Salinas de Gortari is commonly regarded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model leader in the third world.</w:t>
      </w:r>
    </w:p>
    <w:p>
      <w:pPr>
        <w:pStyle w:val="Style74"/>
        <w:widowControl w:val="0"/>
        <w:keepNext w:val="0"/>
        <w:keepLines w:val="0"/>
        <w:shd w:val="clear" w:color="auto" w:fill="auto"/>
        <w:bidi w:val="0"/>
        <w:jc w:val="both"/>
        <w:spacing w:before="0" w:after="325" w:line="216" w:lineRule="exact"/>
        <w:ind w:left="0" w:right="0" w:firstLine="262"/>
      </w:pPr>
      <w:r>
        <w:rPr>
          <w:lang w:val="en-US" w:eastAsia="en-US" w:bidi="en-US"/>
          <w:w w:val="100"/>
          <w:spacing w:val="0"/>
          <w:color w:val="000000"/>
          <w:position w:val="0"/>
        </w:rPr>
        <w:t>Relations between the United States and Mexico have never been better. Debt pay</w:t>
        <w:t>ments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trade, the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scal def</w:t>
      </w:r>
      <w:r>
        <w:rPr>
          <w:lang w:val="en-US" w:eastAsia="en-US" w:bidi="en-US"/>
          <w:w w:val="100"/>
          <w:spacing w:val="0"/>
          <w:color w:val="000000"/>
          <w:shd w:val="clear" w:color="auto" w:fill="80FFFF"/>
          <w:position w:val="0"/>
        </w:rPr>
        <w:t>iti</w:t>
      </w:r>
      <w:r>
        <w:rPr>
          <w:lang w:val="en-US" w:eastAsia="en-US" w:bidi="en-US"/>
          <w:w w:val="100"/>
          <w:spacing w:val="0"/>
          <w:color w:val="000000"/>
          <w:position w:val="0"/>
        </w:rPr>
        <w:t>t has narrowed, exports are up, and investor con</w:t>
        <w:t>fidence in Mexico has soared. But there are other signs that indicate that all is not well with Mexico. Poverty is spreading, imports are increasing faster than exports, and domestic private investment is still stagnant. Instead of stabilizing, as most foreign pun</w:t>
        <w:t>dits have predicted, Mexico may be on the verge of a new era of economic and political instability.</w:t>
      </w:r>
    </w:p>
    <w:p>
      <w:pPr>
        <w:pStyle w:val="Style934"/>
        <w:widowControl w:val="0"/>
        <w:keepNext/>
        <w:keepLines/>
        <w:shd w:val="clear" w:color="auto" w:fill="auto"/>
        <w:bidi w:val="0"/>
        <w:spacing w:before="0" w:after="265" w:line="260" w:lineRule="exact"/>
        <w:ind w:left="0" w:right="0"/>
      </w:pPr>
      <w:bookmarkStart w:id="62" w:name="bookmark62"/>
      <w:r>
        <w:rPr>
          <w:lang w:val="en-US" w:eastAsia="en-US" w:bidi="en-US"/>
          <w:w w:val="100"/>
          <w:spacing w:val="0"/>
          <w:color w:val="000000"/>
          <w:position w:val="0"/>
        </w:rPr>
        <w:t>Leaving the Majority Behind</w:t>
      </w:r>
      <w:bookmarkEnd w:id="62"/>
    </w:p>
    <w:p>
      <w:pPr>
        <w:pStyle w:val="Style74"/>
        <w:widowControl w:val="0"/>
        <w:keepNext w:val="0"/>
        <w:keepLines w:val="0"/>
        <w:shd w:val="clear" w:color="auto" w:fill="auto"/>
        <w:bidi w:val="0"/>
        <w:jc w:val="both"/>
        <w:spacing w:before="0" w:after="265" w:line="221" w:lineRule="exact"/>
        <w:ind w:left="0" w:right="0" w:firstLine="262"/>
      </w:pPr>
      <w:r>
        <w:rPr>
          <w:lang w:val="en-US" w:eastAsia="en-US" w:bidi="en-US"/>
          <w:w w:val="100"/>
          <w:spacing w:val="0"/>
          <w:color w:val="000000"/>
          <w:position w:val="0"/>
        </w:rPr>
        <w:t>With all the foreig</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enthusiasm for </w:t>
      </w:r>
      <w:r>
        <w:rPr>
          <w:rStyle w:val="CharStyle209"/>
          <w:b/>
          <w:bCs/>
        </w:rPr>
        <w:t>Mexico’s</w:t>
      </w:r>
      <w:r>
        <w:rPr>
          <w:lang w:val="en-US" w:eastAsia="en-US" w:bidi="en-US"/>
          <w:w w:val="100"/>
          <w:spacing w:val="0"/>
          <w:color w:val="000000"/>
          <w:position w:val="0"/>
        </w:rPr>
        <w:t xml:space="preserve"> neoliberal reforms and economic</w:t>
      </w:r>
    </w:p>
    <w:p>
      <w:pPr>
        <w:pStyle w:val="Style937"/>
        <w:tabs>
          <w:tab w:leader="underscore" w:pos="3163" w:val="right"/>
        </w:tabs>
        <w:widowControl w:val="0"/>
        <w:keepNext w:val="0"/>
        <w:keepLines w:val="0"/>
        <w:shd w:val="clear" w:color="auto" w:fill="auto"/>
        <w:bidi w:val="0"/>
        <w:jc w:val="both"/>
        <w:spacing w:before="0" w:after="0" w:line="190" w:lineRule="exact"/>
        <w:ind w:left="0" w:right="0" w:firstLine="43"/>
      </w:pPr>
      <w:r>
        <w:pict>
          <v:shape id="_x0000_s1337" type="#_x0000_t202" style="position:absolute;margin-left:4.7pt;margin-top:350.15pt;width:151.45pt;height:310.3pt;z-index:-125829193;mso-wrap-distance-left:5pt;mso-wrap-distance-right:19.9pt;mso-position-horizontal-relative:margin;mso-position-vertical-relative:margin" filled="f" stroked="f">
            <v:textbox style="mso-fit-shape-to-text:t" inset="0,0,0,0">
              <w:txbxContent>
                <w:p>
                  <w:pPr>
                    <w:pStyle w:val="Style527"/>
                    <w:widowControl w:val="0"/>
                    <w:keepNext w:val="0"/>
                    <w:keepLines w:val="0"/>
                    <w:shd w:val="clear" w:color="auto" w:fill="auto"/>
                    <w:bidi w:val="0"/>
                    <w:jc w:val="left"/>
                    <w:spacing w:before="0" w:after="91" w:line="168" w:lineRule="exact"/>
                    <w:ind w:left="0" w:right="0" w:firstLine="98"/>
                  </w:pPr>
                  <w:r>
                    <w:rPr>
                      <w:rStyle w:val="CharStyle680"/>
                    </w:rPr>
                    <w:t xml:space="preserve">The Inter-Hemispheric Education Resource Center is a private nonprofit research and policy institute located in Albuquerque, New Mexico. Founded in </w:t>
                  </w:r>
                  <w:r>
                    <w:rPr>
                      <w:rStyle w:val="CharStyle680"/>
                      <w:shd w:val="clear" w:color="auto" w:fill="80FFFF"/>
                    </w:rPr>
                    <w:t>1</w:t>
                  </w:r>
                  <w:r>
                    <w:rPr>
                      <w:rStyle w:val="CharStyle680"/>
                    </w:rPr>
                    <w:t>979, the Resource Cen</w:t>
                  </w:r>
                  <w:r>
                    <w:rPr>
                      <w:rStyle w:val="CharStyle680"/>
                      <w:shd w:val="clear" w:color="auto" w:fill="80FFFF"/>
                    </w:rPr>
                  </w:r>
                  <w:r>
                    <w:rPr>
                      <w:rStyle w:val="CharStyle680"/>
                    </w:rPr>
                    <w:t>ter produces books, policy reports, and other research about U</w:t>
                  </w:r>
                  <w:r>
                    <w:rPr>
                      <w:rStyle w:val="CharStyle680"/>
                      <w:shd w:val="clear" w:color="auto" w:fill="80FFFF"/>
                    </w:rPr>
                    <w:t>.</w:t>
                  </w:r>
                  <w:r>
                    <w:rPr>
                      <w:rStyle w:val="CharStyle680"/>
                    </w:rPr>
                    <w:t>S</w:t>
                  </w:r>
                  <w:r>
                    <w:rPr>
                      <w:rStyle w:val="CharStyle680"/>
                      <w:shd w:val="clear" w:color="auto" w:fill="80FFFF"/>
                    </w:rPr>
                    <w:t>.</w:t>
                  </w:r>
                  <w:r>
                    <w:rPr>
                      <w:rStyle w:val="CharStyle680"/>
                    </w:rPr>
                    <w:t xml:space="preserve"> foreign relations with third world countries.</w:t>
                  </w:r>
                </w:p>
                <w:p>
                  <w:pPr>
                    <w:pStyle w:val="Style908"/>
                    <w:widowControl w:val="0"/>
                    <w:keepNext w:val="0"/>
                    <w:keepLines w:val="0"/>
                    <w:shd w:val="clear" w:color="auto" w:fill="auto"/>
                    <w:bidi w:val="0"/>
                    <w:jc w:val="left"/>
                    <w:spacing w:before="0" w:after="0"/>
                    <w:ind w:left="0" w:right="0"/>
                  </w:pPr>
                  <w:r>
                    <w:rPr>
                      <w:rStyle w:val="CharStyle910"/>
                      <w:i w:val="0"/>
                      <w:iCs w:val="0"/>
                    </w:rPr>
                    <w:t>Board of Directors</w:t>
                  </w:r>
                  <w:r>
                    <w:rPr>
                      <w:rStyle w:val="CharStyle910"/>
                      <w:i w:val="0"/>
                      <w:iCs w:val="0"/>
                      <w:shd w:val="clear" w:color="auto" w:fill="80FFFF"/>
                    </w:rPr>
                    <w:t>.</w:t>
                  </w:r>
                  <w:r>
                    <w:rPr>
                      <w:rStyle w:val="CharStyle910"/>
                      <w:i w:val="0"/>
                      <w:iCs w:val="0"/>
                    </w:rPr>
                    <w:t xml:space="preserve"> </w:t>
                  </w:r>
                  <w:r>
                    <w:rPr>
                      <w:lang w:val="en-US" w:eastAsia="en-US" w:bidi="en-US"/>
                      <w:w w:val="100"/>
                      <w:color w:val="000000"/>
                      <w:position w:val="0"/>
                    </w:rPr>
                    <w:t>Ton</w:t>
                  </w:r>
                  <w:r>
                    <w:rPr>
                      <w:lang w:val="en-US" w:eastAsia="en-US" w:bidi="en-US"/>
                      <w:w w:val="100"/>
                      <w:color w:val="000000"/>
                      <w:shd w:val="clear" w:color="auto" w:fill="80FFFF"/>
                      <w:position w:val="0"/>
                    </w:rPr>
                    <w:t>e</w:t>
                  </w:r>
                  <w:r>
                    <w:rPr>
                      <w:lang w:val="en-US" w:eastAsia="en-US" w:bidi="en-US"/>
                      <w:w w:val="100"/>
                      <w:color w:val="000000"/>
                      <w:position w:val="0"/>
                    </w:rPr>
                    <w:t xml:space="preserve">y </w:t>
                  </w:r>
                  <w:r>
                    <w:rPr>
                      <w:lang w:val="en-US" w:eastAsia="en-US" w:bidi="en-US"/>
                      <w:w w:val="100"/>
                      <w:color w:val="000000"/>
                      <w:shd w:val="clear" w:color="auto" w:fill="80FFFF"/>
                      <w:position w:val="0"/>
                    </w:rPr>
                    <w:t>toz</w:t>
                  </w:r>
                  <w:r>
                    <w:rPr>
                      <w:lang w:val="en-US" w:eastAsia="en-US" w:bidi="en-US"/>
                      <w:w w:val="100"/>
                      <w:color w:val="000000"/>
                      <w:position w:val="0"/>
                    </w:rPr>
                    <w:t>y</w:t>
                  </w:r>
                  <w:r>
                    <w:rPr>
                      <w:lang w:val="en-US" w:eastAsia="en-US" w:bidi="en-US"/>
                      <w:w w:val="100"/>
                      <w:color w:val="000000"/>
                      <w:shd w:val="clear" w:color="auto" w:fill="80FFFF"/>
                      <w:position w:val="0"/>
                    </w:rPr>
                    <w:t xml:space="preserve">z. </w:t>
                  </w:r>
                  <w:r>
                    <w:rPr>
                      <w:lang w:val="en-US" w:eastAsia="en-US" w:bidi="en-US"/>
                      <w:w w:val="100"/>
                      <w:color w:val="000000"/>
                      <w:position w:val="0"/>
                    </w:rPr>
                    <w:t>Former Governor of S</w:t>
                  </w:r>
                  <w:r>
                    <w:rPr>
                      <w:lang w:val="en-US" w:eastAsia="en-US" w:bidi="en-US"/>
                      <w:w w:val="100"/>
                      <w:color w:val="000000"/>
                      <w:shd w:val="clear" w:color="auto" w:fill="80FFFF"/>
                      <w:position w:val="0"/>
                    </w:rPr>
                    <w:t>e</w:t>
                  </w:r>
                  <w:r>
                    <w:rPr>
                      <w:lang w:val="en-US" w:eastAsia="en-US" w:bidi="en-US"/>
                      <w:w w:val="100"/>
                      <w:color w:val="000000"/>
                      <w:position w:val="0"/>
                    </w:rPr>
                    <w:t>w Mexi</w:t>
                  </w:r>
                  <w:r>
                    <w:rPr>
                      <w:lang w:val="en-US" w:eastAsia="en-US" w:bidi="en-US"/>
                      <w:w w:val="100"/>
                      <w:color w:val="000000"/>
                      <w:shd w:val="clear" w:color="auto" w:fill="80FFFF"/>
                      <w:position w:val="0"/>
                    </w:rPr>
                    <w:t>c</w:t>
                  </w:r>
                  <w:r>
                    <w:rPr>
                      <w:lang w:val="en-US" w:eastAsia="en-US" w:bidi="en-US"/>
                      <w:w w:val="100"/>
                      <w:color w:val="000000"/>
                      <w:position w:val="0"/>
                    </w:rPr>
                    <w:t>o;</w:t>
                  </w:r>
                  <w:r>
                    <w:rPr>
                      <w:rStyle w:val="CharStyle911"/>
                      <w:i w:val="0"/>
                      <w:iCs w:val="0"/>
                    </w:rPr>
                    <w:t xml:space="preserve"> To</w:t>
                  </w:r>
                  <w:r>
                    <w:rPr>
                      <w:rStyle w:val="CharStyle911"/>
                      <w:i w:val="0"/>
                      <w:iCs w:val="0"/>
                      <w:shd w:val="clear" w:color="auto" w:fill="80FFFF"/>
                    </w:rPr>
                    <w:t>m</w:t>
                  </w:r>
                  <w:r>
                    <w:rPr>
                      <w:rStyle w:val="CharStyle911"/>
                      <w:i w:val="0"/>
                      <w:iCs w:val="0"/>
                    </w:rPr>
                    <w:t xml:space="preserve"> Bar</w:t>
                  </w:r>
                  <w:r>
                    <w:rPr>
                      <w:rStyle w:val="CharStyle911"/>
                      <w:i w:val="0"/>
                      <w:iCs w:val="0"/>
                      <w:shd w:val="clear" w:color="auto" w:fill="80FFFF"/>
                    </w:rPr>
                    <w:t>r</w:t>
                  </w:r>
                  <w:r>
                    <w:rPr>
                      <w:rStyle w:val="CharStyle911"/>
                      <w:i w:val="0"/>
                      <w:iCs w:val="0"/>
                    </w:rPr>
                    <w:t xml:space="preserve">y, </w:t>
                  </w:r>
                  <w:r>
                    <w:rPr>
                      <w:lang w:val="en-US" w:eastAsia="en-US" w:bidi="en-US"/>
                      <w:w w:val="100"/>
                      <w:color w:val="000000"/>
                      <w:position w:val="0"/>
                    </w:rPr>
                    <w:t>Resource Cen</w:t>
                  </w:r>
                  <w:r>
                    <w:rPr>
                      <w:lang w:val="en-US" w:eastAsia="en-US" w:bidi="en-US"/>
                      <w:w w:val="100"/>
                      <w:color w:val="000000"/>
                      <w:shd w:val="clear" w:color="auto" w:fill="80FFFF"/>
                      <w:position w:val="0"/>
                    </w:rPr>
                    <w:t>t</w:t>
                  </w:r>
                  <w:r>
                    <w:rPr>
                      <w:lang w:val="en-US" w:eastAsia="en-US" w:bidi="en-US"/>
                      <w:w w:val="100"/>
                      <w:color w:val="000000"/>
                      <w:position w:val="0"/>
                    </w:rPr>
                    <w:t>er;</w:t>
                  </w:r>
                  <w:r>
                    <w:rPr>
                      <w:rStyle w:val="CharStyle911"/>
                      <w:i w:val="0"/>
                      <w:iCs w:val="0"/>
                    </w:rPr>
                    <w:t xml:space="preserve"> Blas</w:t>
                  </w:r>
                  <w:r>
                    <w:rPr>
                      <w:rStyle w:val="CharStyle911"/>
                      <w:i w:val="0"/>
                      <w:iCs w:val="0"/>
                      <w:shd w:val="clear" w:color="auto" w:fill="80FFFF"/>
                    </w:rPr>
                    <w:t>e</w:t>
                  </w:r>
                  <w:r>
                    <w:rPr>
                      <w:rStyle w:val="CharStyle911"/>
                      <w:i w:val="0"/>
                      <w:iCs w:val="0"/>
                    </w:rPr>
                    <w:t xml:space="preserve"> B</w:t>
                  </w:r>
                  <w:r>
                    <w:rPr>
                      <w:rStyle w:val="CharStyle911"/>
                      <w:i w:val="0"/>
                      <w:iCs w:val="0"/>
                      <w:shd w:val="clear" w:color="auto" w:fill="80FFFF"/>
                    </w:rPr>
                    <w:t>oo</w:t>
                  </w:r>
                  <w:r>
                    <w:rPr>
                      <w:rStyle w:val="CharStyle911"/>
                      <w:i w:val="0"/>
                      <w:iCs w:val="0"/>
                    </w:rPr>
                    <w:t>pa</w:t>
                  </w:r>
                  <w:r>
                    <w:rPr>
                      <w:rStyle w:val="CharStyle911"/>
                      <w:i w:val="0"/>
                      <w:iCs w:val="0"/>
                      <w:shd w:val="clear" w:color="auto" w:fill="80FFFF"/>
                    </w:rPr>
                    <w:t>nc,</w:t>
                  </w:r>
                  <w:r>
                    <w:rPr>
                      <w:rStyle w:val="CharStyle911"/>
                      <w:i w:val="0"/>
                      <w:iCs w:val="0"/>
                    </w:rPr>
                    <w:t xml:space="preserve"> </w:t>
                  </w:r>
                  <w:r>
                    <w:rPr>
                      <w:lang w:val="en-US" w:eastAsia="en-US" w:bidi="en-US"/>
                      <w:w w:val="100"/>
                      <w:color w:val="000000"/>
                      <w:position w:val="0"/>
                    </w:rPr>
                    <w:t>Of</w:t>
                    <w:t>fice Of the</w:t>
                  </w:r>
                  <w:r>
                    <w:rPr>
                      <w:lang w:val="en-US" w:eastAsia="en-US" w:bidi="en-US"/>
                      <w:w w:val="100"/>
                      <w:color w:val="000000"/>
                      <w:shd w:val="clear" w:color="auto" w:fill="80FFFF"/>
                      <w:position w:val="0"/>
                    </w:rPr>
                    <w:t xml:space="preserve"> </w:t>
                  </w:r>
                  <w:r>
                    <w:rPr>
                      <w:lang w:val="en-US" w:eastAsia="en-US" w:bidi="en-US"/>
                      <w:w w:val="100"/>
                      <w:color w:val="000000"/>
                      <w:position w:val="0"/>
                    </w:rPr>
                    <w:t>Ameri</w:t>
                  </w:r>
                  <w:r>
                    <w:rPr>
                      <w:lang w:val="en-US" w:eastAsia="en-US" w:bidi="en-US"/>
                      <w:w w:val="100"/>
                      <w:color w:val="000000"/>
                      <w:shd w:val="clear" w:color="auto" w:fill="80FFFF"/>
                      <w:position w:val="0"/>
                    </w:rPr>
                    <w:t>c</w:t>
                  </w:r>
                  <w:r>
                    <w:rPr>
                      <w:lang w:val="en-US" w:eastAsia="en-US" w:bidi="en-US"/>
                      <w:w w:val="100"/>
                      <w:color w:val="000000"/>
                      <w:position w:val="0"/>
                    </w:rPr>
                    <w:t>as;</w:t>
                  </w:r>
                  <w:r>
                    <w:rPr>
                      <w:rStyle w:val="CharStyle911"/>
                      <w:i w:val="0"/>
                      <w:iCs w:val="0"/>
                    </w:rPr>
                    <w:t xml:space="preserve"> Fred B</w:t>
                  </w:r>
                  <w:r>
                    <w:rPr>
                      <w:rStyle w:val="CharStyle911"/>
                      <w:i w:val="0"/>
                      <w:iCs w:val="0"/>
                      <w:shd w:val="clear" w:color="auto" w:fill="80FFFF"/>
                    </w:rPr>
                    <w:t>ronkema,</w:t>
                  </w:r>
                  <w:r>
                    <w:rPr>
                      <w:rStyle w:val="CharStyle911"/>
                      <w:i w:val="0"/>
                      <w:iCs w:val="0"/>
                    </w:rPr>
                    <w:t xml:space="preserve"> </w:t>
                  </w:r>
                  <w:r>
                    <w:rPr>
                      <w:lang w:val="en-US" w:eastAsia="en-US" w:bidi="en-US"/>
                      <w:w w:val="100"/>
                      <w:color w:val="000000"/>
                      <w:position w:val="0"/>
                    </w:rPr>
                    <w:t>Nati</w:t>
                  </w:r>
                  <w:r>
                    <w:rPr>
                      <w:lang w:val="en-US" w:eastAsia="en-US" w:bidi="en-US"/>
                      <w:w w:val="100"/>
                      <w:color w:val="000000"/>
                      <w:shd w:val="clear" w:color="auto" w:fill="80FFFF"/>
                      <w:position w:val="0"/>
                    </w:rPr>
                    <w:t>o</w:t>
                  </w:r>
                  <w:r>
                    <w:rPr>
                      <w:lang w:val="en-US" w:eastAsia="en-US" w:bidi="en-US"/>
                      <w:w w:val="100"/>
                      <w:color w:val="000000"/>
                      <w:position w:val="0"/>
                    </w:rPr>
                    <w:t>nal Council of th</w:t>
                  </w:r>
                  <w:r>
                    <w:rPr>
                      <w:lang w:val="en-US" w:eastAsia="en-US" w:bidi="en-US"/>
                      <w:w w:val="100"/>
                      <w:color w:val="000000"/>
                      <w:shd w:val="clear" w:color="auto" w:fill="80FFFF"/>
                      <w:position w:val="0"/>
                    </w:rPr>
                    <w:t xml:space="preserve">e </w:t>
                  </w:r>
                  <w:r>
                    <w:rPr>
                      <w:lang w:val="en-US" w:eastAsia="en-US" w:bidi="en-US"/>
                      <w:w w:val="100"/>
                      <w:color w:val="000000"/>
                      <w:position w:val="0"/>
                    </w:rPr>
                    <w:t>Churches of Christ;</w:t>
                  </w:r>
                  <w:r>
                    <w:rPr>
                      <w:rStyle w:val="CharStyle911"/>
                      <w:i w:val="0"/>
                      <w:iCs w:val="0"/>
                    </w:rPr>
                    <w:t xml:space="preserve"> A</w:t>
                  </w:r>
                  <w:r>
                    <w:rPr>
                      <w:rStyle w:val="CharStyle911"/>
                      <w:i w:val="0"/>
                      <w:iCs w:val="0"/>
                      <w:shd w:val="clear" w:color="auto" w:fill="80FFFF"/>
                    </w:rPr>
                    <w:t>oo</w:t>
                  </w:r>
                  <w:r>
                    <w:rPr>
                      <w:rStyle w:val="CharStyle911"/>
                      <w:i w:val="0"/>
                      <w:iCs w:val="0"/>
                    </w:rPr>
                    <w:t xml:space="preserve"> Mari Bu</w:t>
                  </w:r>
                  <w:r>
                    <w:rPr>
                      <w:rStyle w:val="CharStyle911"/>
                      <w:i w:val="0"/>
                      <w:iCs w:val="0"/>
                      <w:shd w:val="clear" w:color="auto" w:fill="80FFFF"/>
                    </w:rPr>
                    <w:t>itr</w:t>
                  </w:r>
                  <w:r>
                    <w:rPr>
                      <w:rStyle w:val="CharStyle911"/>
                      <w:i w:val="0"/>
                      <w:iCs w:val="0"/>
                    </w:rPr>
                    <w:t>ago</w:t>
                  </w:r>
                  <w:r>
                    <w:rPr>
                      <w:rStyle w:val="CharStyle911"/>
                      <w:i w:val="0"/>
                      <w:iCs w:val="0"/>
                      <w:shd w:val="clear" w:color="auto" w:fill="80FFFF"/>
                    </w:rPr>
                    <w:t>,</w:t>
                  </w:r>
                  <w:r>
                    <w:rPr>
                      <w:rStyle w:val="CharStyle911"/>
                      <w:i w:val="0"/>
                      <w:iCs w:val="0"/>
                    </w:rPr>
                    <w:t xml:space="preserve"> </w:t>
                  </w:r>
                  <w:r>
                    <w:rPr>
                      <w:lang w:val="en-US" w:eastAsia="en-US" w:bidi="en-US"/>
                      <w:w w:val="100"/>
                      <w:color w:val="000000"/>
                      <w:shd w:val="clear" w:color="auto" w:fill="80FFFF"/>
                      <w:position w:val="0"/>
                    </w:rPr>
                    <w:t>I</w:t>
                  </w:r>
                  <w:r>
                    <w:rPr>
                      <w:lang w:val="en-US" w:eastAsia="en-US" w:bidi="en-US"/>
                      <w:w w:val="100"/>
                      <w:color w:val="000000"/>
                      <w:position w:val="0"/>
                    </w:rPr>
                    <w:t>nstitute for Public Ac</w:t>
                    <w:t xml:space="preserve">cess to Government </w:t>
                  </w:r>
                  <w:r>
                    <w:rPr>
                      <w:lang w:val="en-US" w:eastAsia="en-US" w:bidi="en-US"/>
                      <w:w w:val="100"/>
                      <w:color w:val="000000"/>
                      <w:shd w:val="clear" w:color="auto" w:fill="80FFFF"/>
                      <w:position w:val="0"/>
                    </w:rPr>
                    <w:t>I</w:t>
                  </w:r>
                  <w:r>
                    <w:rPr>
                      <w:lang w:val="en-US" w:eastAsia="en-US" w:bidi="en-US"/>
                      <w:w w:val="100"/>
                      <w:color w:val="000000"/>
                      <w:position w:val="0"/>
                    </w:rPr>
                    <w:t>nformation;</w:t>
                  </w:r>
                  <w:r>
                    <w:rPr>
                      <w:rStyle w:val="CharStyle911"/>
                      <w:i w:val="0"/>
                      <w:iCs w:val="0"/>
                    </w:rPr>
                    <w:t xml:space="preserve"> Noam C</w:t>
                  </w:r>
                  <w:r>
                    <w:rPr>
                      <w:rStyle w:val="CharStyle911"/>
                      <w:i w:val="0"/>
                      <w:iCs w:val="0"/>
                      <w:shd w:val="clear" w:color="auto" w:fill="80FFFF"/>
                    </w:rPr>
                    <w:t>h</w:t>
                  </w:r>
                  <w:r>
                    <w:rPr>
                      <w:rStyle w:val="CharStyle911"/>
                      <w:i w:val="0"/>
                      <w:iCs w:val="0"/>
                    </w:rPr>
                    <w:t>om</w:t>
                  </w:r>
                  <w:r>
                    <w:rPr>
                      <w:rStyle w:val="CharStyle911"/>
                      <w:i w:val="0"/>
                      <w:iCs w:val="0"/>
                      <w:shd w:val="clear" w:color="auto" w:fill="80FFFF"/>
                    </w:rPr>
                    <w:t>s</w:t>
                  </w:r>
                  <w:r>
                    <w:rPr>
                      <w:rStyle w:val="CharStyle911"/>
                      <w:i w:val="0"/>
                      <w:iCs w:val="0"/>
                    </w:rPr>
                    <w:t>ky</w:t>
                  </w:r>
                  <w:r>
                    <w:rPr>
                      <w:rStyle w:val="CharStyle911"/>
                      <w:i w:val="0"/>
                      <w:iCs w:val="0"/>
                      <w:shd w:val="clear" w:color="auto" w:fill="80FFFF"/>
                    </w:rPr>
                    <w:t>.</w:t>
                  </w:r>
                  <w:r>
                    <w:rPr>
                      <w:rStyle w:val="CharStyle911"/>
                      <w:i w:val="0"/>
                      <w:iCs w:val="0"/>
                    </w:rPr>
                    <w:t xml:space="preserve"> </w:t>
                  </w:r>
                  <w:r>
                    <w:rPr>
                      <w:lang w:val="en-US" w:eastAsia="en-US" w:bidi="en-US"/>
                      <w:w w:val="100"/>
                      <w:color w:val="000000"/>
                      <w:position w:val="0"/>
                    </w:rPr>
                    <w:t>Massa</w:t>
                  </w:r>
                  <w:r>
                    <w:rPr>
                      <w:lang w:val="en-US" w:eastAsia="en-US" w:bidi="en-US"/>
                      <w:w w:val="100"/>
                      <w:color w:val="000000"/>
                      <w:shd w:val="clear" w:color="auto" w:fill="80FFFF"/>
                      <w:position w:val="0"/>
                    </w:rPr>
                    <w:t>c</w:t>
                  </w:r>
                  <w:r>
                    <w:rPr>
                      <w:lang w:val="en-US" w:eastAsia="en-US" w:bidi="en-US"/>
                      <w:w w:val="100"/>
                      <w:color w:val="000000"/>
                      <w:position w:val="0"/>
                    </w:rPr>
                    <w:t>hu</w:t>
                  </w:r>
                  <w:r>
                    <w:rPr>
                      <w:lang w:val="en-US" w:eastAsia="en-US" w:bidi="en-US"/>
                      <w:w w:val="100"/>
                      <w:color w:val="000000"/>
                      <w:shd w:val="clear" w:color="auto" w:fill="80FFFF"/>
                      <w:position w:val="0"/>
                    </w:rPr>
                    <w:t>s</w:t>
                  </w:r>
                  <w:r>
                    <w:rPr>
                      <w:lang w:val="en-US" w:eastAsia="en-US" w:bidi="en-US"/>
                      <w:w w:val="100"/>
                      <w:color w:val="000000"/>
                      <w:position w:val="0"/>
                    </w:rPr>
                    <w:t xml:space="preserve">etts </w:t>
                  </w:r>
                  <w:r>
                    <w:rPr>
                      <w:lang w:val="en-US" w:eastAsia="en-US" w:bidi="en-US"/>
                      <w:w w:val="100"/>
                      <w:color w:val="000000"/>
                      <w:shd w:val="clear" w:color="auto" w:fill="80FFFF"/>
                      <w:position w:val="0"/>
                    </w:rPr>
                    <w:t>I</w:t>
                  </w:r>
                  <w:r>
                    <w:rPr>
                      <w:lang w:val="en-US" w:eastAsia="en-US" w:bidi="en-US"/>
                      <w:w w:val="100"/>
                      <w:color w:val="000000"/>
                      <w:position w:val="0"/>
                    </w:rPr>
                    <w:t xml:space="preserve">nstitute </w:t>
                  </w:r>
                  <w:r>
                    <w:rPr>
                      <w:lang w:val="en-US" w:eastAsia="en-US" w:bidi="en-US"/>
                      <w:w w:val="100"/>
                      <w:color w:val="000000"/>
                      <w:shd w:val="clear" w:color="auto" w:fill="80FFFF"/>
                      <w:position w:val="0"/>
                    </w:rPr>
                    <w:t>o</w:t>
                  </w:r>
                  <w:r>
                    <w:rPr>
                      <w:lang w:val="en-US" w:eastAsia="en-US" w:bidi="en-US"/>
                      <w:w w:val="100"/>
                      <w:color w:val="000000"/>
                      <w:position w:val="0"/>
                    </w:rPr>
                    <w:t>f</w:t>
                  </w:r>
                  <w:r>
                    <w:rPr>
                      <w:lang w:val="en-US" w:eastAsia="en-US" w:bidi="en-US"/>
                      <w:w w:val="100"/>
                      <w:color w:val="000000"/>
                      <w:shd w:val="clear" w:color="auto" w:fill="80FFFF"/>
                      <w:position w:val="0"/>
                    </w:rPr>
                    <w:t xml:space="preserve"> </w:t>
                  </w:r>
                  <w:r>
                    <w:rPr>
                      <w:lang w:val="en-US" w:eastAsia="en-US" w:bidi="en-US"/>
                      <w:w w:val="100"/>
                      <w:color w:val="000000"/>
                      <w:position w:val="0"/>
                    </w:rPr>
                    <w:t>Technolog</w:t>
                  </w:r>
                  <w:r>
                    <w:rPr>
                      <w:lang w:val="en-US" w:eastAsia="en-US" w:bidi="en-US"/>
                      <w:w w:val="100"/>
                      <w:color w:val="000000"/>
                      <w:shd w:val="clear" w:color="auto" w:fill="80FFFF"/>
                      <w:position w:val="0"/>
                    </w:rPr>
                    <w:t>y;</w:t>
                  </w:r>
                  <w:r>
                    <w:rPr>
                      <w:rStyle w:val="CharStyle911"/>
                      <w:i w:val="0"/>
                      <w:iCs w:val="0"/>
                    </w:rPr>
                    <w:t xml:space="preserve"> Or. Charl</w:t>
                  </w:r>
                  <w:r>
                    <w:rPr>
                      <w:rStyle w:val="CharStyle911"/>
                      <w:i w:val="0"/>
                      <w:iCs w:val="0"/>
                      <w:shd w:val="clear" w:color="auto" w:fill="80FFFF"/>
                    </w:rPr>
                    <w:t>e</w:t>
                  </w:r>
                  <w:r>
                    <w:rPr>
                      <w:rStyle w:val="CharStyle911"/>
                      <w:i w:val="0"/>
                      <w:iCs w:val="0"/>
                    </w:rPr>
                    <w:t>s C</w:t>
                  </w:r>
                  <w:r>
                    <w:rPr>
                      <w:rStyle w:val="CharStyle911"/>
                      <w:i w:val="0"/>
                      <w:iCs w:val="0"/>
                      <w:shd w:val="clear" w:color="auto" w:fill="80FFFF"/>
                    </w:rPr>
                    <w:t>le</w:t>
                  </w:r>
                  <w:r>
                    <w:rPr>
                      <w:rStyle w:val="CharStyle911"/>
                      <w:i w:val="0"/>
                      <w:iCs w:val="0"/>
                    </w:rPr>
                    <w:t>me</w:t>
                  </w:r>
                  <w:r>
                    <w:rPr>
                      <w:rStyle w:val="CharStyle911"/>
                      <w:i w:val="0"/>
                      <w:iCs w:val="0"/>
                      <w:shd w:val="clear" w:color="auto" w:fill="80FFFF"/>
                    </w:rPr>
                    <w:t>n</w:t>
                  </w:r>
                  <w:r>
                    <w:rPr>
                      <w:rStyle w:val="CharStyle911"/>
                      <w:i w:val="0"/>
                      <w:iCs w:val="0"/>
                    </w:rPr>
                    <w:t>ts</w:t>
                  </w:r>
                  <w:r>
                    <w:rPr>
                      <w:rStyle w:val="CharStyle911"/>
                      <w:i w:val="0"/>
                      <w:iCs w:val="0"/>
                      <w:shd w:val="clear" w:color="auto" w:fill="80FFFF"/>
                    </w:rPr>
                    <w:t>,</w:t>
                  </w:r>
                  <w:r>
                    <w:rPr>
                      <w:rStyle w:val="CharStyle911"/>
                      <w:i w:val="0"/>
                      <w:iCs w:val="0"/>
                    </w:rPr>
                    <w:t xml:space="preserve"> </w:t>
                  </w:r>
                  <w:r>
                    <w:rPr>
                      <w:lang w:val="en-US" w:eastAsia="en-US" w:bidi="en-US"/>
                      <w:w w:val="100"/>
                      <w:color w:val="000000"/>
                      <w:position w:val="0"/>
                    </w:rPr>
                    <w:t>Sat</w:t>
                  </w:r>
                  <w:r>
                    <w:rPr>
                      <w:lang w:val="en-US" w:eastAsia="en-US" w:bidi="en-US"/>
                      <w:w w:val="100"/>
                      <w:color w:val="000000"/>
                      <w:shd w:val="clear" w:color="auto" w:fill="80FFFF"/>
                      <w:position w:val="0"/>
                    </w:rPr>
                    <w:t>dLife;</w:t>
                  </w:r>
                  <w:r>
                    <w:rPr>
                      <w:rStyle w:val="CharStyle911"/>
                      <w:i w:val="0"/>
                      <w:iCs w:val="0"/>
                    </w:rPr>
                    <w:t xml:space="preserve"> Rev.</w:t>
                  </w:r>
                </w:p>
                <w:p>
                  <w:pPr>
                    <w:pStyle w:val="Style908"/>
                    <w:widowControl w:val="0"/>
                    <w:keepNext w:val="0"/>
                    <w:keepLines w:val="0"/>
                    <w:shd w:val="clear" w:color="auto" w:fill="auto"/>
                    <w:bidi w:val="0"/>
                    <w:jc w:val="left"/>
                    <w:spacing w:before="0" w:after="0"/>
                    <w:ind w:left="0" w:right="0"/>
                  </w:pPr>
                  <w:r>
                    <w:rPr>
                      <w:rStyle w:val="CharStyle911"/>
                      <w:i w:val="0"/>
                      <w:iCs w:val="0"/>
                    </w:rPr>
                    <w:t>Joe Eldri</w:t>
                  </w:r>
                  <w:r>
                    <w:rPr>
                      <w:rStyle w:val="CharStyle911"/>
                      <w:i w:val="0"/>
                      <w:iCs w:val="0"/>
                      <w:shd w:val="clear" w:color="auto" w:fill="80FFFF"/>
                    </w:rPr>
                    <w:t>d</w:t>
                  </w:r>
                  <w:r>
                    <w:rPr>
                      <w:rStyle w:val="CharStyle911"/>
                      <w:i w:val="0"/>
                      <w:iCs w:val="0"/>
                    </w:rPr>
                    <w:t xml:space="preserve">ge, </w:t>
                  </w:r>
                  <w:r>
                    <w:rPr>
                      <w:lang w:val="en-US" w:eastAsia="en-US" w:bidi="en-US"/>
                      <w:w w:val="100"/>
                      <w:color w:val="000000"/>
                      <w:position w:val="0"/>
                    </w:rPr>
                    <w:t>Methodist Mi</w:t>
                  </w:r>
                  <w:r>
                    <w:rPr>
                      <w:lang w:val="en-US" w:eastAsia="en-US" w:bidi="en-US"/>
                      <w:w w:val="100"/>
                      <w:color w:val="000000"/>
                      <w:shd w:val="clear" w:color="auto" w:fill="80FFFF"/>
                      <w:position w:val="0"/>
                    </w:rPr>
                    <w:t>s</w:t>
                  </w:r>
                  <w:r>
                    <w:rPr>
                      <w:lang w:val="en-US" w:eastAsia="en-US" w:bidi="en-US"/>
                      <w:w w:val="100"/>
                      <w:color w:val="000000"/>
                      <w:position w:val="0"/>
                    </w:rPr>
                    <w:t>sionary;</w:t>
                  </w:r>
                  <w:r>
                    <w:rPr>
                      <w:rStyle w:val="CharStyle911"/>
                      <w:i w:val="0"/>
                      <w:iCs w:val="0"/>
                    </w:rPr>
                    <w:t xml:space="preserve"> Dr.</w:t>
                  </w:r>
                  <w:r>
                    <w:rPr>
                      <w:rStyle w:val="CharStyle911"/>
                      <w:i w:val="0"/>
                      <w:iCs w:val="0"/>
                      <w:shd w:val="clear" w:color="auto" w:fill="80FFFF"/>
                    </w:rPr>
                    <w:t xml:space="preserve"> </w:t>
                  </w:r>
                  <w:r>
                    <w:rPr>
                      <w:rStyle w:val="CharStyle911"/>
                      <w:i w:val="0"/>
                      <w:iCs w:val="0"/>
                    </w:rPr>
                    <w:t>Wallace Po</w:t>
                  </w:r>
                  <w:r>
                    <w:rPr>
                      <w:rStyle w:val="CharStyle911"/>
                      <w:i w:val="0"/>
                      <w:iCs w:val="0"/>
                      <w:shd w:val="clear" w:color="auto" w:fill="80FFFF"/>
                    </w:rPr>
                    <w:t>r</w:t>
                  </w:r>
                  <w:r>
                    <w:rPr>
                      <w:rStyle w:val="CharStyle911"/>
                      <w:i w:val="0"/>
                      <w:iCs w:val="0"/>
                    </w:rPr>
                    <w:t>d</w:t>
                  </w:r>
                  <w:r>
                    <w:rPr>
                      <w:rStyle w:val="CharStyle911"/>
                      <w:i w:val="0"/>
                      <w:iCs w:val="0"/>
                      <w:shd w:val="clear" w:color="auto" w:fill="80FFFF"/>
                    </w:rPr>
                    <w:t xml:space="preserve">.Afw </w:t>
                  </w:r>
                  <w:r>
                    <w:rPr>
                      <w:lang w:val="en-US" w:eastAsia="en-US" w:bidi="en-US"/>
                      <w:w w:val="100"/>
                      <w:color w:val="000000"/>
                      <w:position w:val="0"/>
                    </w:rPr>
                    <w:t>Mexico Conference of Churches;</w:t>
                  </w:r>
                  <w:r>
                    <w:rPr>
                      <w:rStyle w:val="CharStyle911"/>
                      <w:i w:val="0"/>
                      <w:iCs w:val="0"/>
                    </w:rPr>
                    <w:t xml:space="preserve"> Robert Pox</w:t>
                  </w:r>
                  <w:r>
                    <w:rPr>
                      <w:rStyle w:val="CharStyle911"/>
                      <w:i w:val="0"/>
                      <w:iCs w:val="0"/>
                      <w:shd w:val="clear" w:color="auto" w:fill="80FFFF"/>
                    </w:rPr>
                    <w:t>w</w:t>
                  </w:r>
                  <w:r>
                    <w:rPr>
                      <w:rStyle w:val="CharStyle911"/>
                      <w:i w:val="0"/>
                      <w:iCs w:val="0"/>
                    </w:rPr>
                    <w:t>o</w:t>
                  </w:r>
                  <w:r>
                    <w:rPr>
                      <w:rStyle w:val="CharStyle911"/>
                      <w:i w:val="0"/>
                      <w:iCs w:val="0"/>
                      <w:shd w:val="clear" w:color="auto" w:fill="80FFFF"/>
                    </w:rPr>
                    <w:t>r</w:t>
                  </w:r>
                  <w:r>
                    <w:rPr>
                      <w:rStyle w:val="CharStyle911"/>
                      <w:i w:val="0"/>
                      <w:iCs w:val="0"/>
                    </w:rPr>
                    <w:t>t</w:t>
                  </w:r>
                  <w:r>
                    <w:rPr>
                      <w:rStyle w:val="CharStyle911"/>
                      <w:i w:val="0"/>
                      <w:iCs w:val="0"/>
                      <w:shd w:val="clear" w:color="auto" w:fill="80FFFF"/>
                    </w:rPr>
                    <w:t>h,</w:t>
                  </w:r>
                  <w:r>
                    <w:rPr>
                      <w:rStyle w:val="CharStyle911"/>
                      <w:i w:val="0"/>
                      <w:iCs w:val="0"/>
                    </w:rPr>
                    <w:t xml:space="preserve"> </w:t>
                  </w:r>
                  <w:r>
                    <w:rPr>
                      <w:lang w:val="en-US" w:eastAsia="en-US" w:bidi="en-US"/>
                      <w:w w:val="100"/>
                      <w:color w:val="000000"/>
                      <w:position w:val="0"/>
                    </w:rPr>
                    <w:t>A ctor and Director; A</w:t>
                  </w:r>
                  <w:r>
                    <w:rPr>
                      <w:lang w:val="en-US" w:eastAsia="en-US" w:bidi="en-US"/>
                      <w:w w:val="100"/>
                      <w:color w:val="000000"/>
                      <w:shd w:val="clear" w:color="auto" w:fill="80FFFF"/>
                      <w:position w:val="0"/>
                    </w:rPr>
                    <w:t>nto</w:t>
                  </w:r>
                  <w:r>
                    <w:rPr>
                      <w:lang w:val="en-US" w:eastAsia="en-US" w:bidi="en-US"/>
                      <w:w w:val="100"/>
                      <w:color w:val="000000"/>
                      <w:position w:val="0"/>
                    </w:rPr>
                    <w:t>nio</w:t>
                  </w:r>
                  <w:r>
                    <w:rPr>
                      <w:rStyle w:val="CharStyle911"/>
                      <w:i w:val="0"/>
                      <w:iCs w:val="0"/>
                    </w:rPr>
                    <w:t xml:space="preserve"> Co</w:t>
                  </w:r>
                  <w:r>
                    <w:rPr>
                      <w:rStyle w:val="CharStyle911"/>
                      <w:i w:val="0"/>
                      <w:iCs w:val="0"/>
                      <w:shd w:val="clear" w:color="auto" w:fill="80FFFF"/>
                    </w:rPr>
                    <w:t>n</w:t>
                  </w:r>
                  <w:r>
                    <w:rPr>
                      <w:rStyle w:val="CharStyle911"/>
                      <w:i w:val="0"/>
                      <w:iCs w:val="0"/>
                    </w:rPr>
                    <w:t>z</w:t>
                  </w:r>
                  <w:r>
                    <w:rPr>
                      <w:rStyle w:val="CharStyle911"/>
                      <w:i w:val="0"/>
                      <w:iCs w:val="0"/>
                      <w:shd w:val="clear" w:color="auto" w:fill="80FFFF"/>
                    </w:rPr>
                    <w:t>i</w:t>
                  </w:r>
                  <w:r>
                    <w:rPr>
                      <w:rStyle w:val="CharStyle911"/>
                      <w:i w:val="0"/>
                      <w:iCs w:val="0"/>
                    </w:rPr>
                    <w:t>le</w:t>
                  </w:r>
                  <w:r>
                    <w:rPr>
                      <w:rStyle w:val="CharStyle911"/>
                      <w:i w:val="0"/>
                      <w:iCs w:val="0"/>
                      <w:shd w:val="clear" w:color="auto" w:fill="80FFFF"/>
                    </w:rPr>
                    <w:t>z,</w:t>
                  </w:r>
                  <w:r>
                    <w:rPr>
                      <w:rStyle w:val="CharStyle911"/>
                      <w:i w:val="0"/>
                      <w:iCs w:val="0"/>
                    </w:rPr>
                    <w:t xml:space="preserve"> </w:t>
                  </w:r>
                  <w:r>
                    <w:rPr>
                      <w:lang w:val="en-US" w:eastAsia="en-US" w:bidi="en-US"/>
                      <w:w w:val="100"/>
                      <w:color w:val="000000"/>
                      <w:position w:val="0"/>
                    </w:rPr>
                    <w:t xml:space="preserve">Southwest Voter Research </w:t>
                  </w:r>
                  <w:r>
                    <w:rPr>
                      <w:lang w:val="en-US" w:eastAsia="en-US" w:bidi="en-US"/>
                      <w:w w:val="100"/>
                      <w:color w:val="000000"/>
                      <w:shd w:val="clear" w:color="auto" w:fill="80FFFF"/>
                      <w:position w:val="0"/>
                    </w:rPr>
                    <w:t>I</w:t>
                  </w:r>
                  <w:r>
                    <w:rPr>
                      <w:lang w:val="en-US" w:eastAsia="en-US" w:bidi="en-US"/>
                      <w:w w:val="100"/>
                      <w:color w:val="000000"/>
                      <w:position w:val="0"/>
                    </w:rPr>
                    <w:t xml:space="preserve">nstitute; </w:t>
                  </w:r>
                  <w:r>
                    <w:rPr>
                      <w:rStyle w:val="CharStyle911"/>
                      <w:i w:val="0"/>
                      <w:iCs w:val="0"/>
                    </w:rPr>
                    <w:t>Do</w:t>
                  </w:r>
                  <w:r>
                    <w:rPr>
                      <w:rStyle w:val="CharStyle911"/>
                      <w:i w:val="0"/>
                      <w:iCs w:val="0"/>
                      <w:shd w:val="clear" w:color="auto" w:fill="80FFFF"/>
                    </w:rPr>
                    <w:t>o</w:t>
                  </w:r>
                  <w:r>
                    <w:rPr>
                      <w:rStyle w:val="CharStyle911"/>
                      <w:i w:val="0"/>
                      <w:iCs w:val="0"/>
                    </w:rPr>
                    <w:t xml:space="preserve"> Ha</w:t>
                  </w:r>
                  <w:r>
                    <w:rPr>
                      <w:rStyle w:val="CharStyle911"/>
                      <w:i w:val="0"/>
                      <w:iCs w:val="0"/>
                      <w:shd w:val="clear" w:color="auto" w:fill="80FFFF"/>
                    </w:rPr>
                    <w:t>n</w:t>
                  </w:r>
                  <w:r>
                    <w:rPr>
                      <w:rStyle w:val="CharStyle911"/>
                      <w:i w:val="0"/>
                      <w:iCs w:val="0"/>
                    </w:rPr>
                    <w:t>cock</w:t>
                  </w:r>
                  <w:r>
                    <w:rPr>
                      <w:rStyle w:val="CharStyle911"/>
                      <w:i w:val="0"/>
                      <w:iCs w:val="0"/>
                      <w:shd w:val="clear" w:color="auto" w:fill="80FFFF"/>
                    </w:rPr>
                    <w:t>,</w:t>
                  </w:r>
                  <w:r>
                    <w:rPr>
                      <w:rStyle w:val="CharStyle911"/>
                      <w:i w:val="0"/>
                      <w:iCs w:val="0"/>
                    </w:rPr>
                    <w:t xml:space="preserve"> </w:t>
                  </w:r>
                  <w:r>
                    <w:rPr>
                      <w:lang w:val="en-US" w:eastAsia="en-US" w:bidi="en-US"/>
                      <w:w w:val="100"/>
                      <w:color w:val="000000"/>
                      <w:position w:val="0"/>
                    </w:rPr>
                    <w:t xml:space="preserve">Southwest Research </w:t>
                  </w:r>
                  <w:r>
                    <w:rPr>
                      <w:lang w:val="en-US" w:eastAsia="en-US" w:bidi="en-US"/>
                      <w:w w:val="100"/>
                      <w:color w:val="000000"/>
                      <w:shd w:val="clear" w:color="auto" w:fill="80FFFF"/>
                      <w:position w:val="0"/>
                    </w:rPr>
                    <w:t>an</w:t>
                  </w:r>
                  <w:r>
                    <w:rPr>
                      <w:lang w:val="en-US" w:eastAsia="en-US" w:bidi="en-US"/>
                      <w:w w:val="100"/>
                      <w:color w:val="000000"/>
                      <w:position w:val="0"/>
                    </w:rPr>
                    <w:t>dl</w:t>
                  </w:r>
                  <w:r>
                    <w:rPr>
                      <w:lang w:val="en-US" w:eastAsia="en-US" w:bidi="en-US"/>
                      <w:w w:val="100"/>
                      <w:color w:val="000000"/>
                      <w:shd w:val="clear" w:color="auto" w:fill="80FFFF"/>
                      <w:position w:val="0"/>
                    </w:rPr>
                    <w:t>nf</w:t>
                  </w:r>
                  <w:r>
                    <w:rPr>
                      <w:lang w:val="en-US" w:eastAsia="en-US" w:bidi="en-US"/>
                      <w:w w:val="100"/>
                      <w:color w:val="000000"/>
                      <w:position w:val="0"/>
                    </w:rPr>
                    <w:t>o</w:t>
                  </w:r>
                  <w:r>
                    <w:rPr>
                      <w:lang w:val="en-US" w:eastAsia="en-US" w:bidi="en-US"/>
                      <w:w w:val="100"/>
                      <w:color w:val="000000"/>
                      <w:shd w:val="clear" w:color="auto" w:fill="80FFFF"/>
                      <w:position w:val="0"/>
                    </w:rPr>
                    <w:t>rma</w:t>
                  </w:r>
                  <w:r>
                    <w:rPr>
                      <w:lang w:val="en-US" w:eastAsia="en-US" w:bidi="en-US"/>
                      <w:w w:val="100"/>
                      <w:color w:val="000000"/>
                      <w:position w:val="0"/>
                    </w:rPr>
                    <w:t>t</w:t>
                  </w:r>
                  <w:r>
                    <w:rPr>
                      <w:lang w:val="en-US" w:eastAsia="en-US" w:bidi="en-US"/>
                      <w:w w:val="100"/>
                      <w:color w:val="000000"/>
                      <w:shd w:val="clear" w:color="auto" w:fill="80FFFF"/>
                      <w:position w:val="0"/>
                    </w:rPr>
                    <w:t>i</w:t>
                  </w:r>
                  <w:r>
                    <w:rPr>
                      <w:lang w:val="en-US" w:eastAsia="en-US" w:bidi="en-US"/>
                      <w:w w:val="100"/>
                      <w:color w:val="000000"/>
                      <w:position w:val="0"/>
                    </w:rPr>
                    <w:t xml:space="preserve">on Center; Soy </w:t>
                  </w:r>
                  <w:r>
                    <w:rPr>
                      <w:rStyle w:val="CharStyle911"/>
                      <w:i w:val="0"/>
                      <w:iCs w:val="0"/>
                    </w:rPr>
                    <w:t>Ha</w:t>
                  </w:r>
                  <w:r>
                    <w:rPr>
                      <w:rStyle w:val="CharStyle911"/>
                      <w:i w:val="0"/>
                      <w:iCs w:val="0"/>
                      <w:shd w:val="clear" w:color="auto" w:fill="80FFFF"/>
                    </w:rPr>
                    <w:t>ij</w:t>
                  </w:r>
                  <w:r>
                    <w:rPr>
                      <w:rStyle w:val="CharStyle911"/>
                      <w:i w:val="0"/>
                      <w:iCs w:val="0"/>
                    </w:rPr>
                    <w:t>o</w:t>
                  </w:r>
                  <w:r>
                    <w:rPr>
                      <w:rStyle w:val="CharStyle911"/>
                      <w:i w:val="0"/>
                      <w:iCs w:val="0"/>
                      <w:shd w:val="clear" w:color="auto" w:fill="80FFFF"/>
                    </w:rPr>
                    <w:t>,</w:t>
                  </w:r>
                  <w:r>
                    <w:rPr>
                      <w:rStyle w:val="CharStyle911"/>
                      <w:i w:val="0"/>
                      <w:iCs w:val="0"/>
                    </w:rPr>
                    <w:t xml:space="preserve"> </w:t>
                  </w:r>
                  <w:r>
                    <w:rPr>
                      <w:lang w:val="en-US" w:eastAsia="en-US" w:bidi="en-US"/>
                      <w:w w:val="100"/>
                      <w:color w:val="000000"/>
                      <w:position w:val="0"/>
                    </w:rPr>
                    <w:t>Poet and Screenwriter;</w:t>
                  </w:r>
                  <w:r>
                    <w:rPr>
                      <w:rStyle w:val="CharStyle911"/>
                      <w:i w:val="0"/>
                      <w:iCs w:val="0"/>
                    </w:rPr>
                    <w:t xml:space="preserve"> Joyce H</w:t>
                  </w:r>
                  <w:r>
                    <w:rPr>
                      <w:rStyle w:val="CharStyle911"/>
                      <w:i w:val="0"/>
                      <w:iCs w:val="0"/>
                      <w:shd w:val="clear" w:color="auto" w:fill="80FFFF"/>
                    </w:rPr>
                    <w:t>i</w:t>
                  </w:r>
                  <w:r>
                    <w:rPr>
                      <w:rStyle w:val="CharStyle911"/>
                      <w:i w:val="0"/>
                      <w:iCs w:val="0"/>
                    </w:rPr>
                    <w:t xml:space="preserve">ll, </w:t>
                  </w:r>
                  <w:r>
                    <w:rPr>
                      <w:lang w:val="en-US" w:eastAsia="en-US" w:bidi="en-US"/>
                      <w:w w:val="100"/>
                      <w:color w:val="000000"/>
                      <w:position w:val="0"/>
                    </w:rPr>
                    <w:t>United Methodist Church;</w:t>
                  </w:r>
                  <w:r>
                    <w:rPr>
                      <w:rStyle w:val="CharStyle911"/>
                      <w:i w:val="0"/>
                      <w:iCs w:val="0"/>
                    </w:rPr>
                    <w:t xml:space="preserve"> Ruth Hubbard, </w:t>
                  </w:r>
                  <w:r>
                    <w:rPr>
                      <w:lang w:val="en-US" w:eastAsia="en-US" w:bidi="en-US"/>
                      <w:w w:val="100"/>
                      <w:color w:val="000000"/>
                      <w:position w:val="0"/>
                    </w:rPr>
                    <w:t>Biologist and Writer;</w:t>
                  </w:r>
                  <w:r>
                    <w:rPr>
                      <w:rStyle w:val="CharStyle911"/>
                      <w:i w:val="0"/>
                      <w:iCs w:val="0"/>
                    </w:rPr>
                    <w:t xml:space="preserve"> Patricia Hy</w:t>
                  </w:r>
                  <w:r>
                    <w:rPr>
                      <w:rStyle w:val="CharStyle911"/>
                      <w:i w:val="0"/>
                      <w:iCs w:val="0"/>
                      <w:shd w:val="clear" w:color="auto" w:fill="80FFFF"/>
                    </w:rPr>
                    <w:t>o</w:t>
                  </w:r>
                  <w:r>
                    <w:rPr>
                      <w:rStyle w:val="CharStyle911"/>
                      <w:i w:val="0"/>
                      <w:iCs w:val="0"/>
                    </w:rPr>
                    <w:t>ds</w:t>
                  </w:r>
                  <w:r>
                    <w:rPr>
                      <w:rStyle w:val="CharStyle911"/>
                      <w:i w:val="0"/>
                      <w:iCs w:val="0"/>
                      <w:shd w:val="clear" w:color="auto" w:fill="80FFFF"/>
                    </w:rPr>
                    <w:t xml:space="preserve">, </w:t>
                  </w:r>
                  <w:r>
                    <w:rPr>
                      <w:lang w:val="en-US" w:eastAsia="en-US" w:bidi="en-US"/>
                      <w:w w:val="100"/>
                      <w:color w:val="000000"/>
                      <w:position w:val="0"/>
                    </w:rPr>
                    <w:t>Ma</w:t>
                  </w:r>
                  <w:r>
                    <w:rPr>
                      <w:lang w:val="en-US" w:eastAsia="en-US" w:bidi="en-US"/>
                      <w:w w:val="100"/>
                      <w:color w:val="000000"/>
                      <w:shd w:val="clear" w:color="auto" w:fill="80FFFF"/>
                      <w:position w:val="0"/>
                    </w:rPr>
                    <w:t>r</w:t>
                  </w:r>
                  <w:r>
                    <w:rPr>
                      <w:lang w:val="en-US" w:eastAsia="en-US" w:bidi="en-US"/>
                      <w:w w:val="100"/>
                      <w:color w:val="000000"/>
                      <w:position w:val="0"/>
                    </w:rPr>
                    <w:t>y</w:t>
                  </w:r>
                  <w:r>
                    <w:rPr>
                      <w:lang w:val="en-US" w:eastAsia="en-US" w:bidi="en-US"/>
                      <w:w w:val="100"/>
                      <w:color w:val="000000"/>
                      <w:shd w:val="clear" w:color="auto" w:fill="80FFFF"/>
                      <w:position w:val="0"/>
                    </w:rPr>
                    <w:t>ht</w:t>
                  </w:r>
                  <w:r>
                    <w:rPr>
                      <w:lang w:val="en-US" w:eastAsia="en-US" w:bidi="en-US"/>
                      <w:w w:val="100"/>
                      <w:color w:val="000000"/>
                      <w:position w:val="0"/>
                    </w:rPr>
                    <w:t>oll Lay M</w:t>
                  </w:r>
                  <w:r>
                    <w:rPr>
                      <w:lang w:val="en-US" w:eastAsia="en-US" w:bidi="en-US"/>
                      <w:w w:val="100"/>
                      <w:color w:val="000000"/>
                      <w:shd w:val="clear" w:color="auto" w:fill="80FFFF"/>
                      <w:position w:val="0"/>
                    </w:rPr>
                    <w:t>i</w:t>
                  </w:r>
                  <w:r>
                    <w:rPr>
                      <w:lang w:val="en-US" w:eastAsia="en-US" w:bidi="en-US"/>
                      <w:w w:val="100"/>
                      <w:color w:val="000000"/>
                      <w:position w:val="0"/>
                    </w:rPr>
                    <w:t>ss</w:t>
                  </w:r>
                  <w:r>
                    <w:rPr>
                      <w:lang w:val="en-US" w:eastAsia="en-US" w:bidi="en-US"/>
                      <w:w w:val="100"/>
                      <w:color w:val="000000"/>
                      <w:shd w:val="clear" w:color="auto" w:fill="80FFFF"/>
                      <w:position w:val="0"/>
                    </w:rPr>
                    <w:t>i</w:t>
                  </w:r>
                  <w:r>
                    <w:rPr>
                      <w:lang w:val="en-US" w:eastAsia="en-US" w:bidi="en-US"/>
                      <w:w w:val="100"/>
                      <w:color w:val="000000"/>
                      <w:position w:val="0"/>
                    </w:rPr>
                    <w:t>o</w:t>
                  </w:r>
                  <w:r>
                    <w:rPr>
                      <w:lang w:val="en-US" w:eastAsia="en-US" w:bidi="en-US"/>
                      <w:w w:val="100"/>
                      <w:color w:val="000000"/>
                      <w:shd w:val="clear" w:color="auto" w:fill="80FFFF"/>
                      <w:position w:val="0"/>
                    </w:rPr>
                    <w:t>n</w:t>
                  </w:r>
                  <w:r>
                    <w:rPr>
                      <w:lang w:val="en-US" w:eastAsia="en-US" w:bidi="en-US"/>
                      <w:w w:val="100"/>
                      <w:color w:val="000000"/>
                      <w:position w:val="0"/>
                    </w:rPr>
                    <w:t>e</w:t>
                  </w:r>
                  <w:r>
                    <w:rPr>
                      <w:lang w:val="en-US" w:eastAsia="en-US" w:bidi="en-US"/>
                      <w:w w:val="100"/>
                      <w:color w:val="000000"/>
                      <w:shd w:val="clear" w:color="auto" w:fill="80FFFF"/>
                      <w:position w:val="0"/>
                    </w:rPr>
                    <w:t>r</w:t>
                  </w:r>
                  <w:r>
                    <w:rPr>
                      <w:lang w:val="en-US" w:eastAsia="en-US" w:bidi="en-US"/>
                      <w:w w:val="100"/>
                      <w:color w:val="000000"/>
                      <w:position w:val="0"/>
                    </w:rPr>
                    <w:t>;</w:t>
                  </w:r>
                  <w:r>
                    <w:rPr>
                      <w:rStyle w:val="CharStyle911"/>
                      <w:i w:val="0"/>
                      <w:iCs w:val="0"/>
                    </w:rPr>
                    <w:t xml:space="preserve"> Mary Ma</w:t>
                  </w:r>
                  <w:r>
                    <w:rPr>
                      <w:rStyle w:val="CharStyle911"/>
                      <w:i w:val="0"/>
                      <w:iCs w:val="0"/>
                      <w:shd w:val="clear" w:color="auto" w:fill="80FFFF"/>
                    </w:rPr>
                    <w:t>c</w:t>
                  </w:r>
                  <w:r>
                    <w:rPr>
                      <w:rStyle w:val="CharStyle911"/>
                      <w:i w:val="0"/>
                      <w:iCs w:val="0"/>
                    </w:rPr>
                    <w:t>A</w:t>
                  </w:r>
                  <w:r>
                    <w:rPr>
                      <w:rStyle w:val="CharStyle911"/>
                      <w:i w:val="0"/>
                      <w:iCs w:val="0"/>
                      <w:shd w:val="clear" w:color="auto" w:fill="80FFFF"/>
                    </w:rPr>
                    <w:t>rthu</w:t>
                  </w:r>
                  <w:r>
                    <w:rPr>
                      <w:rStyle w:val="CharStyle911"/>
                      <w:i w:val="0"/>
                      <w:iCs w:val="0"/>
                    </w:rPr>
                    <w:t xml:space="preserve">r, </w:t>
                  </w:r>
                  <w:r>
                    <w:rPr>
                      <w:lang w:val="en-US" w:eastAsia="en-US" w:bidi="en-US"/>
                      <w:w w:val="100"/>
                      <w:color w:val="000000"/>
                      <w:position w:val="0"/>
                    </w:rPr>
                    <w:t xml:space="preserve">Peace Brigades </w:t>
                  </w:r>
                  <w:r>
                    <w:rPr>
                      <w:lang w:val="en-US" w:eastAsia="en-US" w:bidi="en-US"/>
                      <w:w w:val="100"/>
                      <w:color w:val="000000"/>
                      <w:shd w:val="clear" w:color="auto" w:fill="80FFFF"/>
                      <w:position w:val="0"/>
                    </w:rPr>
                    <w:t>la- t</w:t>
                  </w:r>
                  <w:r>
                    <w:rPr>
                      <w:lang w:val="en-US" w:eastAsia="en-US" w:bidi="en-US"/>
                      <w:w w:val="100"/>
                      <w:color w:val="000000"/>
                      <w:position w:val="0"/>
                    </w:rPr>
                    <w:t>em</w:t>
                  </w:r>
                  <w:r>
                    <w:rPr>
                      <w:lang w:val="en-US" w:eastAsia="en-US" w:bidi="en-US"/>
                      <w:w w:val="100"/>
                      <w:color w:val="000000"/>
                      <w:shd w:val="clear" w:color="auto" w:fill="80FFFF"/>
                      <w:position w:val="0"/>
                    </w:rPr>
                    <w:t>a</w:t>
                  </w:r>
                  <w:r>
                    <w:rPr>
                      <w:lang w:val="en-US" w:eastAsia="en-US" w:bidi="en-US"/>
                      <w:w w:val="100"/>
                      <w:color w:val="000000"/>
                      <w:position w:val="0"/>
                    </w:rPr>
                    <w:t>t</w:t>
                  </w:r>
                  <w:r>
                    <w:rPr>
                      <w:lang w:val="en-US" w:eastAsia="en-US" w:bidi="en-US"/>
                      <w:w w:val="100"/>
                      <w:color w:val="000000"/>
                      <w:shd w:val="clear" w:color="auto" w:fill="80FFFF"/>
                      <w:position w:val="0"/>
                    </w:rPr>
                    <w:t>i</w:t>
                  </w:r>
                  <w:r>
                    <w:rPr>
                      <w:lang w:val="en-US" w:eastAsia="en-US" w:bidi="en-US"/>
                      <w:w w:val="100"/>
                      <w:color w:val="000000"/>
                      <w:position w:val="0"/>
                    </w:rPr>
                    <w:t>o</w:t>
                  </w:r>
                  <w:r>
                    <w:rPr>
                      <w:lang w:val="en-US" w:eastAsia="en-US" w:bidi="en-US"/>
                      <w:w w:val="100"/>
                      <w:color w:val="000000"/>
                      <w:shd w:val="clear" w:color="auto" w:fill="80FFFF"/>
                      <w:position w:val="0"/>
                    </w:rPr>
                    <w:t>n</w:t>
                  </w:r>
                  <w:r>
                    <w:rPr>
                      <w:lang w:val="en-US" w:eastAsia="en-US" w:bidi="en-US"/>
                      <w:w w:val="100"/>
                      <w:color w:val="000000"/>
                      <w:position w:val="0"/>
                    </w:rPr>
                    <w:t>al;</w:t>
                  </w:r>
                  <w:r>
                    <w:rPr>
                      <w:rStyle w:val="CharStyle911"/>
                      <w:i w:val="0"/>
                      <w:iCs w:val="0"/>
                    </w:rPr>
                    <w:t xml:space="preserve"> Jennifer Ma</w:t>
                  </w:r>
                  <w:r>
                    <w:rPr>
                      <w:rStyle w:val="CharStyle911"/>
                      <w:i w:val="0"/>
                      <w:iCs w:val="0"/>
                      <w:shd w:val="clear" w:color="auto" w:fill="80FFFF"/>
                    </w:rPr>
                    <w:t>arfqu</w:t>
                  </w:r>
                  <w:r>
                    <w:rPr>
                      <w:rStyle w:val="CharStyle911"/>
                      <w:i w:val="0"/>
                      <w:iCs w:val="0"/>
                    </w:rPr>
                    <w:t>ez</w:t>
                  </w:r>
                  <w:r>
                    <w:rPr>
                      <w:rStyle w:val="CharStyle911"/>
                      <w:i w:val="0"/>
                      <w:iCs w:val="0"/>
                      <w:shd w:val="clear" w:color="auto" w:fill="80FFFF"/>
                    </w:rPr>
                    <w:t>,</w:t>
                  </w:r>
                  <w:r>
                    <w:rPr>
                      <w:rStyle w:val="CharStyle911"/>
                      <w:i w:val="0"/>
                      <w:iCs w:val="0"/>
                    </w:rPr>
                    <w:t xml:space="preserve"> </w:t>
                  </w:r>
                  <w:r>
                    <w:rPr>
                      <w:lang w:val="en-US" w:eastAsia="en-US" w:bidi="en-US"/>
                      <w:w w:val="100"/>
                      <w:color w:val="000000"/>
                      <w:position w:val="0"/>
                    </w:rPr>
                    <w:t>Community Activist;</w:t>
                  </w:r>
                  <w:r>
                    <w:rPr>
                      <w:rStyle w:val="CharStyle911"/>
                      <w:i w:val="0"/>
                      <w:iCs w:val="0"/>
                    </w:rPr>
                    <w:t xml:space="preserve"> John Nichols, </w:t>
                  </w:r>
                  <w:r>
                    <w:rPr>
                      <w:rStyle w:val="CharStyle911"/>
                      <w:i w:val="0"/>
                      <w:iCs w:val="0"/>
                      <w:shd w:val="clear" w:color="auto" w:fill="80FFFF"/>
                    </w:rPr>
                    <w:t>Author;</w:t>
                  </w:r>
                  <w:r>
                    <w:rPr>
                      <w:rStyle w:val="CharStyle911"/>
                      <w:i w:val="0"/>
                      <w:iCs w:val="0"/>
                    </w:rPr>
                    <w:t xml:space="preserve"> Debra P</w:t>
                  </w:r>
                  <w:r>
                    <w:rPr>
                      <w:rStyle w:val="CharStyle911"/>
                      <w:i w:val="0"/>
                      <w:iCs w:val="0"/>
                      <w:shd w:val="clear" w:color="auto" w:fill="80FFFF"/>
                    </w:rPr>
                    <w:t>r</w:t>
                  </w:r>
                  <w:r>
                    <w:rPr>
                      <w:rStyle w:val="CharStyle911"/>
                      <w:i w:val="0"/>
                      <w:iCs w:val="0"/>
                    </w:rPr>
                    <w:t>e</w:t>
                  </w:r>
                  <w:r>
                    <w:rPr>
                      <w:rStyle w:val="CharStyle911"/>
                      <w:i w:val="0"/>
                      <w:iCs w:val="0"/>
                      <w:shd w:val="clear" w:color="auto" w:fill="80FFFF"/>
                    </w:rPr>
                    <w:t>u</w:t>
                  </w:r>
                  <w:r>
                    <w:rPr>
                      <w:rStyle w:val="CharStyle911"/>
                      <w:i w:val="0"/>
                      <w:iCs w:val="0"/>
                    </w:rPr>
                    <w:t>sch</w:t>
                  </w:r>
                  <w:r>
                    <w:rPr>
                      <w:rStyle w:val="CharStyle911"/>
                      <w:i w:val="0"/>
                      <w:iCs w:val="0"/>
                      <w:shd w:val="clear" w:color="auto" w:fill="80FFFF"/>
                    </w:rPr>
                    <w:t>,</w:t>
                  </w:r>
                  <w:r>
                    <w:rPr>
                      <w:rStyle w:val="CharStyle911"/>
                      <w:i w:val="0"/>
                      <w:iCs w:val="0"/>
                    </w:rPr>
                    <w:t xml:space="preserve"> </w:t>
                  </w:r>
                  <w:r>
                    <w:rPr>
                      <w:lang w:val="en-US" w:eastAsia="en-US" w:bidi="en-US"/>
                      <w:w w:val="100"/>
                      <w:color w:val="000000"/>
                      <w:position w:val="0"/>
                    </w:rPr>
                    <w:t>Resource Center;</w:t>
                  </w:r>
                  <w:r>
                    <w:rPr>
                      <w:rStyle w:val="CharStyle911"/>
                      <w:i w:val="0"/>
                      <w:iCs w:val="0"/>
                    </w:rPr>
                    <w:t xml:space="preserve"> Thomas </w:t>
                  </w:r>
                  <w:r>
                    <w:rPr>
                      <w:rStyle w:val="CharStyle911"/>
                      <w:i w:val="0"/>
                      <w:iCs w:val="0"/>
                      <w:shd w:val="clear" w:color="auto" w:fill="80FFFF"/>
                    </w:rPr>
                    <w:t xml:space="preserve">E. </w:t>
                  </w:r>
                  <w:r>
                    <w:rPr>
                      <w:rStyle w:val="CharStyle911"/>
                      <w:i w:val="0"/>
                      <w:iCs w:val="0"/>
                    </w:rPr>
                    <w:t xml:space="preserve">Quigley, </w:t>
                  </w:r>
                  <w:r>
                    <w:rPr>
                      <w:lang w:val="en-US" w:eastAsia="en-US" w:bidi="en-US"/>
                      <w:w w:val="100"/>
                      <w:color w:val="000000"/>
                      <w:position w:val="0"/>
                    </w:rPr>
                    <w:t>US</w:t>
                  </w:r>
                  <w:r>
                    <w:rPr>
                      <w:lang w:val="en-US" w:eastAsia="en-US" w:bidi="en-US"/>
                      <w:w w:val="100"/>
                      <w:color w:val="000000"/>
                      <w:shd w:val="clear" w:color="auto" w:fill="80FFFF"/>
                      <w:position w:val="0"/>
                    </w:rPr>
                    <w:t>.</w:t>
                  </w:r>
                  <w:r>
                    <w:rPr>
                      <w:lang w:val="en-US" w:eastAsia="en-US" w:bidi="en-US"/>
                      <w:w w:val="100"/>
                      <w:color w:val="000000"/>
                      <w:position w:val="0"/>
                    </w:rPr>
                    <w:t xml:space="preserve"> Catholic Conference;</w:t>
                  </w:r>
                  <w:r>
                    <w:rPr>
                      <w:rStyle w:val="CharStyle911"/>
                      <w:i w:val="0"/>
                      <w:iCs w:val="0"/>
                    </w:rPr>
                    <w:t xml:space="preserve"> Margaret Ra</w:t>
                  </w:r>
                  <w:r>
                    <w:rPr>
                      <w:rStyle w:val="CharStyle911"/>
                      <w:i w:val="0"/>
                      <w:iCs w:val="0"/>
                      <w:shd w:val="clear" w:color="auto" w:fill="80FFFF"/>
                    </w:rPr>
                    <w:t>o</w:t>
                  </w:r>
                  <w:r>
                    <w:rPr>
                      <w:rStyle w:val="CharStyle911"/>
                      <w:i w:val="0"/>
                      <w:iCs w:val="0"/>
                    </w:rPr>
                    <w:t>dall</w:t>
                  </w:r>
                  <w:r>
                    <w:rPr>
                      <w:rStyle w:val="CharStyle911"/>
                      <w:i w:val="0"/>
                      <w:iCs w:val="0"/>
                      <w:shd w:val="clear" w:color="auto" w:fill="80FFFF"/>
                    </w:rPr>
                    <w:t>,</w:t>
                  </w:r>
                  <w:r>
                    <w:rPr>
                      <w:rStyle w:val="CharStyle911"/>
                      <w:i w:val="0"/>
                      <w:iCs w:val="0"/>
                    </w:rPr>
                    <w:t xml:space="preserve"> </w:t>
                  </w:r>
                  <w:r>
                    <w:rPr>
                      <w:lang w:val="en-US" w:eastAsia="en-US" w:bidi="en-US"/>
                      <w:w w:val="100"/>
                      <w:color w:val="000000"/>
                      <w:position w:val="0"/>
                    </w:rPr>
                    <w:t>Writer</w:t>
                  </w:r>
                  <w:r>
                    <w:rPr>
                      <w:lang w:val="en-US" w:eastAsia="en-US" w:bidi="en-US"/>
                      <w:w w:val="100"/>
                      <w:color w:val="000000"/>
                      <w:shd w:val="clear" w:color="auto" w:fill="80FFFF"/>
                      <w:position w:val="0"/>
                    </w:rPr>
                    <w:t xml:space="preserve"> </w:t>
                  </w:r>
                  <w:r>
                    <w:rPr>
                      <w:lang w:val="en-US" w:eastAsia="en-US" w:bidi="en-US"/>
                      <w:w w:val="100"/>
                      <w:color w:val="000000"/>
                      <w:position w:val="0"/>
                    </w:rPr>
                    <w:t>and Photographe</w:t>
                  </w:r>
                  <w:r>
                    <w:rPr>
                      <w:lang w:val="en-US" w:eastAsia="en-US" w:bidi="en-US"/>
                      <w:w w:val="100"/>
                      <w:color w:val="000000"/>
                      <w:shd w:val="clear" w:color="auto" w:fill="80FFFF"/>
                      <w:position w:val="0"/>
                    </w:rPr>
                    <w:t>r;</w:t>
                  </w:r>
                  <w:r>
                    <w:rPr>
                      <w:rStyle w:val="CharStyle911"/>
                      <w:i w:val="0"/>
                      <w:iCs w:val="0"/>
                    </w:rPr>
                    <w:t xml:space="preserve"> James Ridgeway, </w:t>
                  </w:r>
                  <w:r>
                    <w:rPr>
                      <w:lang w:val="en-US" w:eastAsia="en-US" w:bidi="en-US"/>
                      <w:w w:val="100"/>
                      <w:color w:val="000000"/>
                      <w:position w:val="0"/>
                    </w:rPr>
                    <w:t>Village Voice;</w:t>
                  </w:r>
                  <w:r>
                    <w:rPr>
                      <w:rStyle w:val="CharStyle911"/>
                      <w:i w:val="0"/>
                      <w:iCs w:val="0"/>
                    </w:rPr>
                    <w:t xml:space="preserve"> Frank </w:t>
                  </w:r>
                  <w:r>
                    <w:rPr>
                      <w:rStyle w:val="CharStyle911"/>
                      <w:i w:val="0"/>
                      <w:iCs w:val="0"/>
                      <w:shd w:val="clear" w:color="auto" w:fill="80FFFF"/>
                    </w:rPr>
                    <w:t>I</w:t>
                  </w:r>
                  <w:r>
                    <w:rPr>
                      <w:rStyle w:val="CharStyle911"/>
                      <w:i w:val="0"/>
                      <w:iCs w:val="0"/>
                    </w:rPr>
                    <w:t>. Sa</w:t>
                  </w:r>
                  <w:r>
                    <w:rPr>
                      <w:rStyle w:val="CharStyle911"/>
                      <w:i w:val="0"/>
                      <w:iCs w:val="0"/>
                      <w:shd w:val="clear" w:color="auto" w:fill="80FFFF"/>
                    </w:rPr>
                    <w:t>n</w:t>
                  </w:r>
                  <w:r>
                    <w:rPr>
                      <w:rStyle w:val="CharStyle911"/>
                      <w:i w:val="0"/>
                      <w:iCs w:val="0"/>
                    </w:rPr>
                    <w:t>c</w:t>
                  </w:r>
                  <w:r>
                    <w:rPr>
                      <w:rStyle w:val="CharStyle911"/>
                      <w:i w:val="0"/>
                      <w:iCs w:val="0"/>
                      <w:shd w:val="clear" w:color="auto" w:fill="80FFFF"/>
                    </w:rPr>
                    <w:t>h</w:t>
                  </w:r>
                  <w:r>
                    <w:rPr>
                      <w:rStyle w:val="CharStyle911"/>
                      <w:i w:val="0"/>
                      <w:iCs w:val="0"/>
                    </w:rPr>
                    <w:t>ez</w:t>
                  </w:r>
                  <w:r>
                    <w:rPr>
                      <w:rStyle w:val="CharStyle911"/>
                      <w:i w:val="0"/>
                      <w:iCs w:val="0"/>
                      <w:shd w:val="clear" w:color="auto" w:fill="80FFFF"/>
                    </w:rPr>
                    <w:t xml:space="preserve">, </w:t>
                  </w:r>
                  <w:r>
                    <w:rPr>
                      <w:lang w:val="en-US" w:eastAsia="en-US" w:bidi="en-US"/>
                      <w:w w:val="100"/>
                      <w:color w:val="000000"/>
                      <w:position w:val="0"/>
                    </w:rPr>
                    <w:t>Partnership for Democra</w:t>
                  </w:r>
                  <w:r>
                    <w:rPr>
                      <w:lang w:val="en-US" w:eastAsia="en-US" w:bidi="en-US"/>
                      <w:w w:val="100"/>
                      <w:color w:val="000000"/>
                      <w:shd w:val="clear" w:color="auto" w:fill="80FFFF"/>
                      <w:position w:val="0"/>
                    </w:rPr>
                    <w:t>c</w:t>
                  </w:r>
                  <w:r>
                    <w:rPr>
                      <w:lang w:val="en-US" w:eastAsia="en-US" w:bidi="en-US"/>
                      <w:w w:val="100"/>
                      <w:color w:val="000000"/>
                      <w:position w:val="0"/>
                    </w:rPr>
                    <w:t>y;</w:t>
                  </w:r>
                  <w:r>
                    <w:rPr>
                      <w:rStyle w:val="CharStyle911"/>
                      <w:i w:val="0"/>
                      <w:iCs w:val="0"/>
                    </w:rPr>
                    <w:t xml:space="preserve"> Beth Wood, </w:t>
                  </w:r>
                  <w:r>
                    <w:rPr>
                      <w:lang w:val="en-US" w:eastAsia="en-US" w:bidi="en-US"/>
                      <w:w w:val="100"/>
                      <w:color w:val="000000"/>
                      <w:position w:val="0"/>
                    </w:rPr>
                    <w:t>C</w:t>
                  </w:r>
                  <w:r>
                    <w:rPr>
                      <w:lang w:val="en-US" w:eastAsia="en-US" w:bidi="en-US"/>
                      <w:w w:val="100"/>
                      <w:color w:val="000000"/>
                      <w:shd w:val="clear" w:color="auto" w:fill="80FFFF"/>
                      <w:position w:val="0"/>
                    </w:rPr>
                    <w:t>en</w:t>
                  </w:r>
                  <w:r>
                    <w:rPr>
                      <w:lang w:val="en-US" w:eastAsia="en-US" w:bidi="en-US"/>
                      <w:w w:val="100"/>
                      <w:color w:val="000000"/>
                      <w:position w:val="0"/>
                    </w:rPr>
                    <w:t>t</w:t>
                  </w:r>
                  <w:r>
                    <w:rPr>
                      <w:lang w:val="en-US" w:eastAsia="en-US" w:bidi="en-US"/>
                      <w:w w:val="100"/>
                      <w:color w:val="000000"/>
                      <w:shd w:val="clear" w:color="auto" w:fill="80FFFF"/>
                      <w:position w:val="0"/>
                    </w:rPr>
                    <w:t>r</w:t>
                  </w:r>
                  <w:r>
                    <w:rPr>
                      <w:lang w:val="en-US" w:eastAsia="en-US" w:bidi="en-US"/>
                      <w:w w:val="100"/>
                      <w:color w:val="000000"/>
                      <w:position w:val="0"/>
                    </w:rPr>
                    <w:t>a</w:t>
                  </w:r>
                  <w:r>
                    <w:rPr>
                      <w:lang w:val="en-US" w:eastAsia="en-US" w:bidi="en-US"/>
                      <w:w w:val="100"/>
                      <w:color w:val="000000"/>
                      <w:shd w:val="clear" w:color="auto" w:fill="80FFFF"/>
                      <w:position w:val="0"/>
                    </w:rPr>
                    <w:t>lA</w:t>
                  </w:r>
                  <w:r>
                    <w:rPr>
                      <w:lang w:val="en-US" w:eastAsia="en-US" w:bidi="en-US"/>
                      <w:w w:val="100"/>
                      <w:color w:val="000000"/>
                      <w:position w:val="0"/>
                    </w:rPr>
                    <w:t>m</w:t>
                  </w:r>
                  <w:r>
                    <w:rPr>
                      <w:lang w:val="en-US" w:eastAsia="en-US" w:bidi="en-US"/>
                      <w:w w:val="100"/>
                      <w:color w:val="000000"/>
                      <w:shd w:val="clear" w:color="auto" w:fill="80FFFF"/>
                      <w:position w:val="0"/>
                    </w:rPr>
                    <w:t>cri</w:t>
                  </w:r>
                  <w:r>
                    <w:rPr>
                      <w:lang w:val="en-US" w:eastAsia="en-US" w:bidi="en-US"/>
                      <w:w w:val="100"/>
                      <w:color w:val="000000"/>
                      <w:position w:val="0"/>
                    </w:rPr>
                    <w:t>cal</w:t>
                  </w:r>
                  <w:r>
                    <w:rPr>
                      <w:lang w:val="en-US" w:eastAsia="en-US" w:bidi="en-US"/>
                      <w:w w:val="100"/>
                      <w:color w:val="000000"/>
                      <w:shd w:val="clear" w:color="auto" w:fill="80FFFF"/>
                      <w:position w:val="0"/>
                    </w:rPr>
                    <w:t>nf</w:t>
                  </w:r>
                  <w:r>
                    <w:rPr>
                      <w:lang w:val="en-US" w:eastAsia="en-US" w:bidi="en-US"/>
                      <w:w w:val="100"/>
                      <w:color w:val="000000"/>
                      <w:position w:val="0"/>
                    </w:rPr>
                    <w:t xml:space="preserve">or- </w:t>
                  </w:r>
                  <w:r>
                    <w:rPr>
                      <w:lang w:val="en-US" w:eastAsia="en-US" w:bidi="en-US"/>
                      <w:w w:val="100"/>
                      <w:color w:val="000000"/>
                      <w:shd w:val="clear" w:color="auto" w:fill="80FFFF"/>
                      <w:position w:val="0"/>
                    </w:rPr>
                    <w:t>m</w:t>
                  </w:r>
                  <w:r>
                    <w:rPr>
                      <w:lang w:val="en-US" w:eastAsia="en-US" w:bidi="en-US"/>
                      <w:w w:val="100"/>
                      <w:color w:val="000000"/>
                      <w:position w:val="0"/>
                    </w:rPr>
                    <w:t>at</w:t>
                  </w:r>
                  <w:r>
                    <w:rPr>
                      <w:lang w:val="en-US" w:eastAsia="en-US" w:bidi="en-US"/>
                      <w:w w:val="100"/>
                      <w:color w:val="000000"/>
                      <w:shd w:val="clear" w:color="auto" w:fill="80FFFF"/>
                      <w:position w:val="0"/>
                    </w:rPr>
                    <w:t>i</w:t>
                  </w:r>
                  <w:r>
                    <w:rPr>
                      <w:lang w:val="en-US" w:eastAsia="en-US" w:bidi="en-US"/>
                      <w:w w:val="100"/>
                      <w:color w:val="000000"/>
                      <w:position w:val="0"/>
                    </w:rPr>
                    <w:t>o</w:t>
                  </w:r>
                  <w:r>
                    <w:rPr>
                      <w:lang w:val="en-US" w:eastAsia="en-US" w:bidi="en-US"/>
                      <w:w w:val="100"/>
                      <w:color w:val="000000"/>
                      <w:shd w:val="clear" w:color="auto" w:fill="80FFFF"/>
                      <w:position w:val="0"/>
                    </w:rPr>
                    <w:t>n</w:t>
                  </w:r>
                  <w:r>
                    <w:rPr>
                      <w:lang w:val="en-US" w:eastAsia="en-US" w:bidi="en-US"/>
                      <w:w w:val="100"/>
                      <w:color w:val="000000"/>
                      <w:position w:val="0"/>
                    </w:rPr>
                    <w:t xml:space="preserve"> Center.</w:t>
                  </w:r>
                </w:p>
                <w:p>
                  <w:pPr>
                    <w:pStyle w:val="Style912"/>
                    <w:widowControl w:val="0"/>
                    <w:keepNext w:val="0"/>
                    <w:keepLines w:val="0"/>
                    <w:shd w:val="clear" w:color="auto" w:fill="auto"/>
                    <w:bidi w:val="0"/>
                    <w:jc w:val="left"/>
                    <w:spacing w:before="0" w:after="29"/>
                    <w:ind w:left="0" w:right="0"/>
                  </w:pPr>
                  <w:r>
                    <w:rPr>
                      <w:rStyle w:val="CharStyle913"/>
                    </w:rPr>
                    <w:t>(Organizations listed for identification purposes only.)</w:t>
                  </w:r>
                </w:p>
                <w:p>
                  <w:pPr>
                    <w:pStyle w:val="Style527"/>
                    <w:widowControl w:val="0"/>
                    <w:keepNext w:val="0"/>
                    <w:keepLines w:val="0"/>
                    <w:shd w:val="clear" w:color="auto" w:fill="auto"/>
                    <w:bidi w:val="0"/>
                    <w:jc w:val="both"/>
                    <w:spacing w:before="0" w:after="82" w:line="168" w:lineRule="exact"/>
                    <w:ind w:left="0" w:right="300" w:firstLine="98"/>
                  </w:pPr>
                  <w:r>
                    <w:rPr>
                      <w:rStyle w:val="CharStyle680"/>
                    </w:rPr>
                    <w:t>The Resource Cen</w:t>
                  </w:r>
                  <w:r>
                    <w:rPr>
                      <w:rStyle w:val="CharStyle680"/>
                      <w:shd w:val="clear" w:color="auto" w:fill="80FFFF"/>
                    </w:rPr>
                    <w:t>t</w:t>
                  </w:r>
                  <w:r>
                    <w:rPr>
                      <w:rStyle w:val="CharStyle680"/>
                    </w:rPr>
                    <w:t xml:space="preserve">er Bulletin </w:t>
                  </w:r>
                  <w:r>
                    <w:rPr>
                      <w:rStyle w:val="CharStyle680"/>
                      <w:shd w:val="clear" w:color="auto" w:fill="80FFFF"/>
                    </w:rPr>
                    <w:t>I</w:t>
                  </w:r>
                  <w:r>
                    <w:rPr>
                      <w:rStyle w:val="CharStyle680"/>
                    </w:rPr>
                    <w:t xml:space="preserve">s published quarterly. Subscriptions are available for $5 a year, </w:t>
                  </w:r>
                  <w:r>
                    <w:rPr>
                      <w:rStyle w:val="CharStyle914"/>
                    </w:rPr>
                    <w:t>$7.50</w:t>
                  </w:r>
                  <w:r>
                    <w:rPr>
                      <w:rStyle w:val="CharStyle680"/>
                    </w:rPr>
                    <w:t xml:space="preserve"> outside the United States.</w:t>
                  </w:r>
                </w:p>
                <w:p>
                  <w:pPr>
                    <w:pStyle w:val="Style915"/>
                    <w:widowControl w:val="0"/>
                    <w:keepNext w:val="0"/>
                    <w:keepLines w:val="0"/>
                    <w:shd w:val="clear" w:color="auto" w:fill="auto"/>
                    <w:bidi w:val="0"/>
                    <w:jc w:val="left"/>
                    <w:spacing w:before="0" w:after="0" w:line="140" w:lineRule="exact"/>
                    <w:ind w:left="0" w:right="0"/>
                  </w:pPr>
                  <w:r>
                    <w:rPr>
                      <w:rStyle w:val="CharStyle916"/>
                    </w:rPr>
                    <w:t>ISSN: 0</w:t>
                  </w:r>
                  <w:r>
                    <w:rPr>
                      <w:rStyle w:val="CharStyle916"/>
                      <w:shd w:val="clear" w:color="auto" w:fill="80FFFF"/>
                    </w:rPr>
                    <w:t>8</w:t>
                  </w:r>
                  <w:r>
                    <w:rPr>
                      <w:rStyle w:val="CharStyle916"/>
                    </w:rPr>
                    <w:t>91-26</w:t>
                  </w:r>
                  <w:r>
                    <w:rPr>
                      <w:rStyle w:val="CharStyle916"/>
                      <w:shd w:val="clear" w:color="auto" w:fill="80FFFF"/>
                    </w:rPr>
                    <w:t>88</w:t>
                  </w:r>
                  <w:r>
                    <w:rPr>
                      <w:rStyle w:val="CharStyle916"/>
                    </w:rPr>
                    <w:t>.</w:t>
                  </w:r>
                </w:p>
                <w:p>
                  <w:pPr>
                    <w:pStyle w:val="Style912"/>
                    <w:widowControl w:val="0"/>
                    <w:keepNext w:val="0"/>
                    <w:keepLines w:val="0"/>
                    <w:shd w:val="clear" w:color="auto" w:fill="auto"/>
                    <w:bidi w:val="0"/>
                    <w:jc w:val="left"/>
                    <w:spacing w:before="0" w:after="45" w:line="154" w:lineRule="exact"/>
                    <w:ind w:left="0" w:right="0"/>
                  </w:pPr>
                  <w:r>
                    <w:rPr>
                      <w:rStyle w:val="CharStyle913"/>
                    </w:rPr>
                    <w:t>Article: Tom Barry Pr</w:t>
                  </w:r>
                  <w:r>
                    <w:rPr>
                      <w:rStyle w:val="CharStyle913"/>
                      <w:shd w:val="clear" w:color="auto" w:fill="80FFFF"/>
                    </w:rPr>
                    <w:t>o</w:t>
                  </w:r>
                  <w:r>
                    <w:rPr>
                      <w:rStyle w:val="CharStyle913"/>
                    </w:rPr>
                    <w:t>d</w:t>
                  </w:r>
                  <w:r>
                    <w:rPr>
                      <w:rStyle w:val="CharStyle913"/>
                      <w:shd w:val="clear" w:color="auto" w:fill="80FFFF"/>
                    </w:rPr>
                    <w:t>u</w:t>
                  </w:r>
                  <w:r>
                    <w:rPr>
                      <w:rStyle w:val="CharStyle913"/>
                    </w:rPr>
                    <w:t>cti</w:t>
                  </w:r>
                  <w:r>
                    <w:rPr>
                      <w:rStyle w:val="CharStyle913"/>
                      <w:shd w:val="clear" w:color="auto" w:fill="80FFFF"/>
                    </w:rPr>
                    <w:t>o</w:t>
                  </w:r>
                  <w:r>
                    <w:rPr>
                      <w:rStyle w:val="CharStyle913"/>
                    </w:rPr>
                    <w:t>n</w:t>
                  </w:r>
                  <w:r>
                    <w:rPr>
                      <w:rStyle w:val="CharStyle913"/>
                      <w:shd w:val="clear" w:color="auto" w:fill="80FFFF"/>
                    </w:rPr>
                    <w:t>:</w:t>
                  </w:r>
                  <w:r>
                    <w:rPr>
                      <w:rStyle w:val="CharStyle913"/>
                    </w:rPr>
                    <w:t xml:space="preserve"> Nancy Guinn Graphics: Rini Templeton</w:t>
                  </w:r>
                </w:p>
                <w:p>
                  <w:pPr>
                    <w:pStyle w:val="Style527"/>
                    <w:widowControl w:val="0"/>
                    <w:keepNext w:val="0"/>
                    <w:keepLines w:val="0"/>
                    <w:shd w:val="clear" w:color="auto" w:fill="auto"/>
                    <w:bidi w:val="0"/>
                    <w:jc w:val="left"/>
                    <w:spacing w:before="0" w:after="0" w:line="173" w:lineRule="exact"/>
                    <w:ind w:left="0" w:right="0" w:firstLine="98"/>
                  </w:pPr>
                  <w:r>
                    <w:rPr>
                      <w:rStyle w:val="CharStyle680"/>
                    </w:rPr>
                    <w:t>Permission to reprint the Bulletin article is granted on the conditions that the Resource Center is credited as the source and is sent a copy of the reprinted article.</w:t>
                  </w:r>
                </w:p>
              </w:txbxContent>
            </v:textbox>
            <w10:wrap type="square" side="right" anchorx="margin" anchory="margin"/>
          </v:shape>
        </w:pict>
      </w:r>
      <w:r>
        <w:rPr>
          <w:rStyle w:val="CharStyle939"/>
          <w:lang w:val="en-US" w:eastAsia="en-US" w:bidi="en-US"/>
          <w:i w:val="0"/>
          <w:iCs w:val="0"/>
        </w:rPr>
        <w:tab/>
      </w:r>
      <w:r>
        <w:rPr>
          <w:rStyle w:val="CharStyle940"/>
          <w:i/>
          <w:iCs/>
        </w:rPr>
        <w:t>3.</w:t>
      </w:r>
      <w:r>
        <w:rPr>
          <w:rStyle w:val="CharStyle940"/>
          <w:i/>
          <w:iCs/>
          <w:shd w:val="clear" w:color="auto" w:fill="80FFFF"/>
        </w:rPr>
        <w:t>X!</w:t>
      </w:r>
      <w:r>
        <w:br w:type="page"/>
      </w:r>
    </w:p>
    <w:p>
      <w:pPr>
        <w:pStyle w:val="Style822"/>
        <w:widowControl w:val="0"/>
        <w:keepNext w:val="0"/>
        <w:keepLines w:val="0"/>
        <w:shd w:val="clear" w:color="auto" w:fill="auto"/>
        <w:bidi w:val="0"/>
        <w:spacing w:before="0" w:after="180" w:line="211" w:lineRule="exact"/>
        <w:ind w:left="0" w:right="0" w:firstLine="37"/>
      </w:pPr>
      <w:r>
        <w:rPr>
          <w:lang w:val="en-US" w:eastAsia="en-US" w:bidi="en-US"/>
          <w:w w:val="100"/>
          <w:spacing w:val="0"/>
          <w:color w:val="000000"/>
          <w:position w:val="0"/>
        </w:rPr>
        <w:t>integration, the deteriorating conditions suf</w:t>
        <w:t xml:space="preserve">fered by the </w:t>
      </w:r>
      <w:r>
        <w:rPr>
          <w:rStyle w:val="CharStyle878"/>
        </w:rPr>
        <w:t>country’s</w:t>
      </w:r>
      <w:r>
        <w:rPr>
          <w:lang w:val="en-US" w:eastAsia="en-US" w:bidi="en-US"/>
          <w:w w:val="100"/>
          <w:spacing w:val="0"/>
          <w:color w:val="000000"/>
          <w:position w:val="0"/>
        </w:rPr>
        <w:t xml:space="preserve"> poor majority have been largely forgotten or ignored. Advocates of the economic modernization underway make the claim that the benefits will trickle down to the poor. But after nearly a decad</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of conservative reforms, socioeconomic conditions have shown a marked decline. In fact, it has been the most economically vul</w:t>
        <w:t>nerable sectors of the population that have been hardest hit by austerity measure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structural adjustment. Indicators of the in</w:t>
        <w:t>creasing poverty and desperation of the Mexican people include the following:</w:t>
      </w:r>
    </w:p>
    <w:p>
      <w:pPr>
        <w:pStyle w:val="Style822"/>
        <w:numPr>
          <w:ilvl w:val="0"/>
          <w:numId w:val="35"/>
        </w:numPr>
        <w:tabs>
          <w:tab w:leader="none" w:pos="409" w:val="left"/>
        </w:tabs>
        <w:widowControl w:val="0"/>
        <w:keepNext w:val="0"/>
        <w:keepLines w:val="0"/>
        <w:shd w:val="clear" w:color="auto" w:fill="auto"/>
        <w:bidi w:val="0"/>
        <w:spacing w:before="0" w:after="0" w:line="211" w:lineRule="exact"/>
        <w:ind w:left="0" w:right="0" w:firstLine="254"/>
      </w:pPr>
      <w:r>
        <w:pict>
          <v:shape id="_x0000_s1338" type="#_x0000_t202" style="position:absolute;margin-left:198.5pt;margin-top:71pt;width:298.1pt;height:280.55pt;z-index:-125829192;mso-wrap-distance-left:35.5pt;mso-wrap-distance-right:5pt;mso-position-horizontal-relative:margin;mso-position-vertical-relative:margin" filled="f" stroked="f">
            <v:textbox style="mso-fit-shape-to-text:t" inset="0,0,0,0">
              <w:txbxContent>
                <w:p>
                  <w:pPr>
                    <w:pStyle w:val="Style604"/>
                    <w:widowControl w:val="0"/>
                    <w:keepNext w:val="0"/>
                    <w:keepLines w:val="0"/>
                    <w:shd w:val="clear" w:color="auto" w:fill="auto"/>
                    <w:bidi w:val="0"/>
                    <w:spacing w:before="0" w:after="335" w:line="280" w:lineRule="exact"/>
                    <w:ind w:left="0" w:right="60" w:firstLine="0"/>
                  </w:pPr>
                  <w:r>
                    <w:rPr>
                      <w:rStyle w:val="CharStyle918"/>
                      <w:b w:val="0"/>
                      <w:bCs w:val="0"/>
                    </w:rPr>
                    <w:t>Foo</w:t>
                  </w:r>
                  <w:r>
                    <w:rPr>
                      <w:rStyle w:val="CharStyle918"/>
                      <w:b w:val="0"/>
                      <w:bCs w:val="0"/>
                      <w:shd w:val="clear" w:color="auto" w:fill="80FFFF"/>
                    </w:rPr>
                    <w:t>d</w:t>
                  </w:r>
                  <w:r>
                    <w:rPr>
                      <w:rStyle w:val="CharStyle918"/>
                      <w:b w:val="0"/>
                      <w:bCs w:val="0"/>
                    </w:rPr>
                    <w:t xml:space="preserve"> and land Crisis in Mexico</w:t>
                  </w:r>
                </w:p>
                <w:p>
                  <w:pPr>
                    <w:pStyle w:val="Style919"/>
                    <w:numPr>
                      <w:ilvl w:val="0"/>
                      <w:numId w:val="41"/>
                    </w:numPr>
                    <w:tabs>
                      <w:tab w:leader="none" w:pos="341" w:val="left"/>
                    </w:tabs>
                    <w:widowControl w:val="0"/>
                    <w:keepNext w:val="0"/>
                    <w:keepLines w:val="0"/>
                    <w:shd w:val="clear" w:color="auto" w:fill="auto"/>
                    <w:bidi w:val="0"/>
                    <w:jc w:val="left"/>
                    <w:spacing w:before="0" w:after="0"/>
                    <w:ind w:left="0" w:right="0" w:firstLine="254"/>
                  </w:pPr>
                  <w:r>
                    <w:rPr>
                      <w:rStyle w:val="CharStyle920"/>
                    </w:rPr>
                    <w:t>Mexico’s agricultural trade deficit is steadily widening, and in 1990 the country spent more than $4.5 billion to purchase food products, mostly from the United States.</w:t>
                  </w:r>
                </w:p>
                <w:p>
                  <w:pPr>
                    <w:pStyle w:val="Style919"/>
                    <w:numPr>
                      <w:ilvl w:val="0"/>
                      <w:numId w:val="41"/>
                    </w:numPr>
                    <w:tabs>
                      <w:tab w:leader="none" w:pos="346" w:val="left"/>
                    </w:tabs>
                    <w:widowControl w:val="0"/>
                    <w:keepNext w:val="0"/>
                    <w:keepLines w:val="0"/>
                    <w:shd w:val="clear" w:color="auto" w:fill="auto"/>
                    <w:bidi w:val="0"/>
                    <w:jc w:val="left"/>
                    <w:spacing w:before="0" w:after="0"/>
                    <w:ind w:left="0" w:right="0" w:firstLine="254"/>
                  </w:pPr>
                  <w:r>
                    <w:rPr>
                      <w:rStyle w:val="CharStyle920"/>
                    </w:rPr>
                    <w:t>Last year Mexico imported more than 400 pounds of food for every adult; imports accounted for 40 percent of domestic bean consumption, 25 percent of co</w:t>
                  </w:r>
                  <w:r>
                    <w:rPr>
                      <w:rStyle w:val="CharStyle920"/>
                      <w:shd w:val="clear" w:color="auto" w:fill="80FFFF"/>
                    </w:rPr>
                    <w:t>m</w:t>
                  </w:r>
                  <w:r>
                    <w:rPr>
                      <w:rStyle w:val="CharStyle920"/>
                    </w:rPr>
                    <w:t xml:space="preserve"> consumption, and 30 percent of sugar consumption.</w:t>
                  </w:r>
                </w:p>
                <w:p>
                  <w:pPr>
                    <w:pStyle w:val="Style919"/>
                    <w:numPr>
                      <w:ilvl w:val="0"/>
                      <w:numId w:val="41"/>
                    </w:numPr>
                    <w:tabs>
                      <w:tab w:leader="none" w:pos="336" w:val="left"/>
                    </w:tabs>
                    <w:widowControl w:val="0"/>
                    <w:keepNext w:val="0"/>
                    <w:keepLines w:val="0"/>
                    <w:shd w:val="clear" w:color="auto" w:fill="auto"/>
                    <w:bidi w:val="0"/>
                    <w:jc w:val="left"/>
                    <w:spacing w:before="0" w:after="0"/>
                    <w:ind w:left="0" w:right="0" w:firstLine="254"/>
                  </w:pPr>
                  <w:r>
                    <w:rPr>
                      <w:rStyle w:val="CharStyle920"/>
                    </w:rPr>
                    <w:t>Two-thirds of arable land in Mexico is severely eroded, and only 25 percent of arable land is irrigable.</w:t>
                  </w:r>
                </w:p>
                <w:p>
                  <w:pPr>
                    <w:pStyle w:val="Style919"/>
                    <w:numPr>
                      <w:ilvl w:val="0"/>
                      <w:numId w:val="41"/>
                    </w:numPr>
                    <w:tabs>
                      <w:tab w:leader="none" w:pos="346" w:val="left"/>
                    </w:tabs>
                    <w:widowControl w:val="0"/>
                    <w:keepNext w:val="0"/>
                    <w:keepLines w:val="0"/>
                    <w:shd w:val="clear" w:color="auto" w:fill="auto"/>
                    <w:bidi w:val="0"/>
                    <w:jc w:val="left"/>
                    <w:spacing w:before="0" w:after="0"/>
                    <w:ind w:left="0" w:right="0" w:firstLine="254"/>
                  </w:pPr>
                  <w:r>
                    <w:rPr>
                      <w:rStyle w:val="CharStyle920"/>
                    </w:rPr>
                    <w:t>Crop and livestock production increased an average of 1.3 percent per year during the 1980s, compared to 3.3 percent in the 1970s.</w:t>
                  </w:r>
                </w:p>
                <w:p>
                  <w:pPr>
                    <w:pStyle w:val="Style919"/>
                    <w:numPr>
                      <w:ilvl w:val="0"/>
                      <w:numId w:val="41"/>
                    </w:numPr>
                    <w:tabs>
                      <w:tab w:leader="none" w:pos="346" w:val="left"/>
                    </w:tabs>
                    <w:widowControl w:val="0"/>
                    <w:keepNext w:val="0"/>
                    <w:keepLines w:val="0"/>
                    <w:shd w:val="clear" w:color="auto" w:fill="auto"/>
                    <w:bidi w:val="0"/>
                    <w:jc w:val="left"/>
                    <w:spacing w:before="0" w:after="0"/>
                    <w:ind w:left="0" w:right="0" w:firstLine="254"/>
                  </w:pPr>
                  <w:r>
                    <w:rPr>
                      <w:rStyle w:val="CharStyle920"/>
                    </w:rPr>
                    <w:t>Food-producing farmland dedicated to basic grains has declined from 71 percent in 1955 to 50 percent today.</w:t>
                  </w:r>
                </w:p>
                <w:p>
                  <w:pPr>
                    <w:pStyle w:val="Style919"/>
                    <w:numPr>
                      <w:ilvl w:val="0"/>
                      <w:numId w:val="41"/>
                    </w:numPr>
                    <w:tabs>
                      <w:tab w:leader="none" w:pos="346" w:val="left"/>
                    </w:tabs>
                    <w:widowControl w:val="0"/>
                    <w:keepNext w:val="0"/>
                    <w:keepLines w:val="0"/>
                    <w:shd w:val="clear" w:color="auto" w:fill="auto"/>
                    <w:bidi w:val="0"/>
                    <w:jc w:val="left"/>
                    <w:spacing w:before="0" w:after="0"/>
                    <w:ind w:left="0" w:right="0" w:firstLine="254"/>
                  </w:pPr>
                  <w:r>
                    <w:rPr>
                      <w:rStyle w:val="CharStyle920"/>
                    </w:rPr>
                    <w:t>Government spending on agriculture dropped to a 20-year low in 1990, and during the 1980s declined more than 70 percent.</w:t>
                  </w:r>
                </w:p>
                <w:p>
                  <w:pPr>
                    <w:pStyle w:val="Style919"/>
                    <w:numPr>
                      <w:ilvl w:val="0"/>
                      <w:numId w:val="41"/>
                    </w:numPr>
                    <w:tabs>
                      <w:tab w:leader="none" w:pos="346" w:val="left"/>
                    </w:tabs>
                    <w:widowControl w:val="0"/>
                    <w:keepNext w:val="0"/>
                    <w:keepLines w:val="0"/>
                    <w:shd w:val="clear" w:color="auto" w:fill="auto"/>
                    <w:bidi w:val="0"/>
                    <w:jc w:val="left"/>
                    <w:spacing w:before="0" w:after="0"/>
                    <w:ind w:left="0" w:right="0" w:firstLine="254"/>
                  </w:pPr>
                  <w:r>
                    <w:rPr>
                      <w:rStyle w:val="CharStyle920"/>
                    </w:rPr>
                    <w:t xml:space="preserve">In the </w:t>
                  </w:r>
                  <w:r>
                    <w:rPr>
                      <w:rStyle w:val="CharStyle920"/>
                      <w:shd w:val="clear" w:color="auto" w:fill="80FFFF"/>
                    </w:rPr>
                    <w:t>19</w:t>
                  </w:r>
                  <w:r>
                    <w:rPr>
                      <w:rStyle w:val="CharStyle920"/>
                    </w:rPr>
                    <w:t>80s state-bank loans channeled to agriculture dropped by 55 percent; meanwhile, guaranteed prices were eliminated for eight basic products and agricultural input prices rose by 116 percent.</w:t>
                  </w:r>
                </w:p>
              </w:txbxContent>
            </v:textbox>
            <w10:wrap type="square" side="left" anchorx="margin" anchory="margin"/>
          </v:shape>
        </w:pict>
      </w:r>
      <w:r>
        <w:rPr>
          <w:lang w:val="en-US" w:eastAsia="en-US" w:bidi="en-US"/>
          <w:w w:val="100"/>
          <w:spacing w:val="0"/>
          <w:color w:val="000000"/>
          <w:position w:val="0"/>
        </w:rPr>
        <w:t xml:space="preserve">Since </w:t>
      </w:r>
      <w:r>
        <w:rPr>
          <w:rStyle w:val="CharStyle878"/>
        </w:rPr>
        <w:t>1979</w:t>
      </w:r>
      <w:r>
        <w:rPr>
          <w:lang w:val="en-US" w:eastAsia="en-US" w:bidi="en-US"/>
          <w:w w:val="100"/>
          <w:spacing w:val="0"/>
          <w:color w:val="000000"/>
          <w:position w:val="0"/>
        </w:rPr>
        <w:t xml:space="preserve"> the buying power of real wages has declined by nearly 60 percent.</w:t>
      </w:r>
    </w:p>
    <w:p>
      <w:pPr>
        <w:pStyle w:val="Style822"/>
        <w:numPr>
          <w:ilvl w:val="0"/>
          <w:numId w:val="35"/>
        </w:numPr>
        <w:tabs>
          <w:tab w:leader="none" w:pos="404" w:val="left"/>
        </w:tabs>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 xml:space="preserve">The concentration of wealth accelerated in the </w:t>
      </w:r>
      <w:r>
        <w:rPr>
          <w:rStyle w:val="CharStyle878"/>
        </w:rPr>
        <w:t>19</w:t>
      </w:r>
      <w:r>
        <w:rPr>
          <w:rStyle w:val="CharStyle878"/>
          <w:shd w:val="clear" w:color="auto" w:fill="80FFFF"/>
        </w:rPr>
        <w:t>8</w:t>
      </w:r>
      <w:r>
        <w:rPr>
          <w:rStyle w:val="CharStyle878"/>
        </w:rPr>
        <w:t>0s</w:t>
      </w:r>
      <w:r>
        <w:rPr>
          <w:lang w:val="en-US" w:eastAsia="en-US" w:bidi="en-US"/>
          <w:w w:val="100"/>
          <w:spacing w:val="0"/>
          <w:color w:val="000000"/>
          <w:position w:val="0"/>
        </w:rPr>
        <w:t xml:space="preserve"> as business owners and inves</w:t>
        <w:t xml:space="preserve">tors increased their share of national income from 55 percent in </w:t>
      </w:r>
      <w:r>
        <w:rPr>
          <w:rStyle w:val="CharStyle878"/>
        </w:rPr>
        <w:t>1981</w:t>
      </w:r>
      <w:r>
        <w:rPr>
          <w:lang w:val="en-US" w:eastAsia="en-US" w:bidi="en-US"/>
          <w:w w:val="100"/>
          <w:spacing w:val="0"/>
          <w:color w:val="000000"/>
          <w:position w:val="0"/>
        </w:rPr>
        <w:t xml:space="preserve"> to </w:t>
      </w:r>
      <w:r>
        <w:rPr>
          <w:rStyle w:val="CharStyle878"/>
        </w:rPr>
        <w:t>72</w:t>
      </w:r>
      <w:r>
        <w:rPr>
          <w:lang w:val="en-US" w:eastAsia="en-US" w:bidi="en-US"/>
          <w:w w:val="100"/>
          <w:spacing w:val="0"/>
          <w:color w:val="000000"/>
          <w:position w:val="0"/>
        </w:rPr>
        <w:t xml:space="preserve"> percent by </w:t>
      </w:r>
      <w:r>
        <w:rPr>
          <w:rStyle w:val="CharStyle878"/>
        </w:rPr>
        <w:t>1989.</w:t>
      </w:r>
    </w:p>
    <w:p>
      <w:pPr>
        <w:pStyle w:val="Style822"/>
        <w:numPr>
          <w:ilvl w:val="0"/>
          <w:numId w:val="35"/>
        </w:numPr>
        <w:tabs>
          <w:tab w:leader="none" w:pos="409" w:val="left"/>
        </w:tabs>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 xml:space="preserve">The minimum wage in Mexico is </w:t>
      </w:r>
      <w:r>
        <w:rPr>
          <w:rStyle w:val="CharStyle878"/>
        </w:rPr>
        <w:t>$3.7</w:t>
      </w:r>
      <w:r>
        <w:rPr>
          <w:rStyle w:val="CharStyle878"/>
          <w:shd w:val="clear" w:color="auto" w:fill="80FFFF"/>
        </w:rPr>
        <w:t xml:space="preserve">0 </w:t>
      </w:r>
      <w:r>
        <w:rPr>
          <w:lang w:val="en-US" w:eastAsia="en-US" w:bidi="en-US"/>
          <w:w w:val="100"/>
          <w:spacing w:val="0"/>
          <w:color w:val="000000"/>
          <w:position w:val="0"/>
        </w:rPr>
        <w:t>a day, and a half of those e</w:t>
      </w:r>
      <w:r>
        <w:rPr>
          <w:lang w:val="en-US" w:eastAsia="en-US" w:bidi="en-US"/>
          <w:w w:val="100"/>
          <w:spacing w:val="0"/>
          <w:color w:val="000000"/>
          <w:shd w:val="clear" w:color="auto" w:fill="80FFFF"/>
          <w:position w:val="0"/>
        </w:rPr>
        <w:t>mp</w:t>
      </w:r>
      <w:r>
        <w:rPr>
          <w:lang w:val="en-US" w:eastAsia="en-US" w:bidi="en-US"/>
          <w:w w:val="100"/>
          <w:spacing w:val="0"/>
          <w:color w:val="000000"/>
          <w:position w:val="0"/>
        </w:rPr>
        <w:t>loyed are paid at or below the minimum.</w:t>
      </w:r>
    </w:p>
    <w:p>
      <w:pPr>
        <w:pStyle w:val="Style822"/>
        <w:numPr>
          <w:ilvl w:val="0"/>
          <w:numId w:val="35"/>
        </w:numPr>
        <w:tabs>
          <w:tab w:leader="none" w:pos="409" w:val="left"/>
        </w:tabs>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More than 50 percent of the workforce is either unemployed or underemployed.</w:t>
      </w:r>
    </w:p>
    <w:p>
      <w:pPr>
        <w:pStyle w:val="Style822"/>
        <w:numPr>
          <w:ilvl w:val="0"/>
          <w:numId w:val="35"/>
        </w:numPr>
        <w:tabs>
          <w:tab w:leader="none" w:pos="404" w:val="left"/>
        </w:tabs>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Because of new austerity measures, the public spending on education declined from</w:t>
      </w:r>
    </w:p>
    <w:p>
      <w:pPr>
        <w:pStyle w:val="Style822"/>
        <w:numPr>
          <w:ilvl w:val="0"/>
          <w:numId w:val="43"/>
        </w:numPr>
        <w:tabs>
          <w:tab w:leader="none" w:pos="393" w:val="left"/>
        </w:tabs>
        <w:widowControl w:val="0"/>
        <w:keepNext w:val="0"/>
        <w:keepLines w:val="0"/>
        <w:shd w:val="clear" w:color="auto" w:fill="auto"/>
        <w:bidi w:val="0"/>
        <w:spacing w:before="0" w:after="0" w:line="211" w:lineRule="exact"/>
        <w:ind w:left="0" w:right="0" w:firstLine="37"/>
      </w:pPr>
      <w:r>
        <w:rPr>
          <w:lang w:val="en-US" w:eastAsia="en-US" w:bidi="en-US"/>
          <w:w w:val="100"/>
          <w:spacing w:val="0"/>
          <w:color w:val="000000"/>
          <w:position w:val="0"/>
        </w:rPr>
        <w:t>percent of the gross national product to</w:t>
      </w:r>
    </w:p>
    <w:p>
      <w:pPr>
        <w:pStyle w:val="Style822"/>
        <w:numPr>
          <w:ilvl w:val="0"/>
          <w:numId w:val="45"/>
        </w:numPr>
        <w:tabs>
          <w:tab w:leader="none" w:pos="356" w:val="left"/>
        </w:tabs>
        <w:widowControl w:val="0"/>
        <w:keepNext w:val="0"/>
        <w:keepLines w:val="0"/>
        <w:shd w:val="clear" w:color="auto" w:fill="auto"/>
        <w:bidi w:val="0"/>
        <w:spacing w:before="0" w:after="0" w:line="211" w:lineRule="exact"/>
        <w:ind w:left="0" w:right="0" w:firstLine="37"/>
      </w:pPr>
      <w:r>
        <w:rPr>
          <w:lang w:val="en-US" w:eastAsia="en-US" w:bidi="en-US"/>
          <w:w w:val="100"/>
          <w:spacing w:val="0"/>
          <w:color w:val="000000"/>
          <w:position w:val="0"/>
        </w:rPr>
        <w:t xml:space="preserve">percent in </w:t>
      </w:r>
      <w:r>
        <w:rPr>
          <w:rStyle w:val="CharStyle878"/>
        </w:rPr>
        <w:t>1988</w:t>
      </w:r>
      <w:r>
        <w:rPr>
          <w:lang w:val="en-US" w:eastAsia="en-US" w:bidi="en-US"/>
          <w:w w:val="100"/>
          <w:spacing w:val="0"/>
          <w:color w:val="000000"/>
          <w:position w:val="0"/>
        </w:rPr>
        <w:t xml:space="preserve"> </w:t>
      </w:r>
      <w:r>
        <w:rPr>
          <w:rStyle w:val="CharStyle878"/>
        </w:rPr>
        <w:t>(a</w:t>
      </w:r>
      <w:r>
        <w:rPr>
          <w:lang w:val="en-US" w:eastAsia="en-US" w:bidi="en-US"/>
          <w:w w:val="100"/>
          <w:spacing w:val="0"/>
          <w:color w:val="000000"/>
          <w:position w:val="0"/>
        </w:rPr>
        <w:t xml:space="preserve"> period when per capita inco</w:t>
      </w:r>
      <w:r>
        <w:rPr>
          <w:lang w:val="en-US" w:eastAsia="en-US" w:bidi="en-US"/>
          <w:w w:val="100"/>
          <w:spacing w:val="0"/>
          <w:color w:val="000000"/>
          <w:shd w:val="clear" w:color="auto" w:fill="80FFFF"/>
          <w:position w:val="0"/>
        </w:rPr>
        <w:t>me</w:t>
      </w:r>
      <w:r>
        <w:rPr>
          <w:lang w:val="en-US" w:eastAsia="en-US" w:bidi="en-US"/>
          <w:w w:val="100"/>
          <w:spacing w:val="0"/>
          <w:color w:val="000000"/>
          <w:position w:val="0"/>
        </w:rPr>
        <w:t xml:space="preserve"> was falling</w:t>
      </w:r>
      <w:r>
        <w:rPr>
          <w:lang w:val="en-US" w:eastAsia="en-US" w:bidi="en-US"/>
          <w:w w:val="100"/>
          <w:spacing w:val="0"/>
          <w:color w:val="000000"/>
          <w:shd w:val="clear" w:color="auto" w:fill="80FFFF"/>
          <w:position w:val="0"/>
        </w:rPr>
        <w:t>).</w:t>
      </w:r>
    </w:p>
    <w:p>
      <w:pPr>
        <w:pStyle w:val="Style822"/>
        <w:numPr>
          <w:ilvl w:val="0"/>
          <w:numId w:val="35"/>
        </w:numPr>
        <w:tabs>
          <w:tab w:leader="none" w:pos="409" w:val="left"/>
        </w:tabs>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 xml:space="preserve">Government spending on health has also declined as a percentage of the gross national product, dropping from 2.5 percent in </w:t>
      </w:r>
      <w:r>
        <w:rPr>
          <w:rStyle w:val="CharStyle878"/>
        </w:rPr>
        <w:t xml:space="preserve">1982 </w:t>
      </w:r>
      <w:r>
        <w:rPr>
          <w:lang w:val="en-US" w:eastAsia="en-US" w:bidi="en-US"/>
          <w:w w:val="100"/>
          <w:spacing w:val="0"/>
          <w:color w:val="000000"/>
          <w:position w:val="0"/>
        </w:rPr>
        <w:t>to less than 1.5 percent by the end of the decade.</w:t>
      </w:r>
    </w:p>
    <w:p>
      <w:pPr>
        <w:pStyle w:val="Style822"/>
        <w:numPr>
          <w:ilvl w:val="0"/>
          <w:numId w:val="35"/>
        </w:numPr>
        <w:tabs>
          <w:tab w:leader="none" w:pos="414" w:val="left"/>
        </w:tabs>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Public sanitation facilities remain inade</w:t>
        <w:t>quate, with 56 percent of Mexican homes lacking drinking water supplies.</w:t>
      </w:r>
    </w:p>
    <w:p>
      <w:pPr>
        <w:pStyle w:val="Style822"/>
        <w:numPr>
          <w:ilvl w:val="0"/>
          <w:numId w:val="35"/>
        </w:numPr>
        <w:tabs>
          <w:tab w:leader="none" w:pos="414" w:val="left"/>
        </w:tabs>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With two-thirds of the populatio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under</w:t>
      </w:r>
      <w:r>
        <w:rPr>
          <w:lang w:val="en-US" w:eastAsia="en-US" w:bidi="en-US"/>
          <w:w w:val="100"/>
          <w:spacing w:val="0"/>
          <w:color w:val="000000"/>
          <w:shd w:val="clear" w:color="auto" w:fill="80FFFF"/>
          <w:position w:val="0"/>
        </w:rPr>
      </w:r>
      <w:r>
        <w:rPr>
          <w:lang w:val="en-US" w:eastAsia="en-US" w:bidi="en-US"/>
          <w:w w:val="100"/>
          <w:spacing w:val="0"/>
          <w:color w:val="000000"/>
          <w:position w:val="0"/>
        </w:rPr>
        <w:t>fed, Mexico has become one 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most malnourished nations in Latin America, and the United Nations considers it a “high risk” country in terms of inadequate nutrition and infant mortality.</w:t>
      </w:r>
    </w:p>
    <w:p>
      <w:pPr>
        <w:pStyle w:val="Style822"/>
        <w:numPr>
          <w:ilvl w:val="0"/>
          <w:numId w:val="35"/>
        </w:numPr>
        <w:tabs>
          <w:tab w:leader="none" w:pos="414" w:val="left"/>
        </w:tabs>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A recent study in the state of Quer</w:t>
      </w:r>
      <w:r>
        <w:rPr>
          <w:lang w:val="en-US" w:eastAsia="en-US" w:bidi="en-US"/>
          <w:w w:val="100"/>
          <w:spacing w:val="0"/>
          <w:color w:val="000000"/>
          <w:shd w:val="clear" w:color="auto" w:fill="80FFFF"/>
          <w:position w:val="0"/>
        </w:rPr>
        <w:t>d</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 found that only 2 of every 10 primary and secondary school students received adequate nourishment.</w:t>
      </w:r>
    </w:p>
    <w:p>
      <w:pPr>
        <w:pStyle w:val="Style822"/>
        <w:numPr>
          <w:ilvl w:val="0"/>
          <w:numId w:val="35"/>
        </w:numPr>
        <w:tabs>
          <w:tab w:leader="none" w:pos="414" w:val="left"/>
        </w:tabs>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 xml:space="preserve">During the </w:t>
      </w:r>
      <w:r>
        <w:rPr>
          <w:rStyle w:val="CharStyle878"/>
        </w:rPr>
        <w:t>1980s</w:t>
      </w:r>
      <w:r>
        <w:rPr>
          <w:lang w:val="en-US" w:eastAsia="en-US" w:bidi="en-US"/>
          <w:w w:val="100"/>
          <w:spacing w:val="0"/>
          <w:color w:val="000000"/>
          <w:position w:val="0"/>
        </w:rPr>
        <w:t xml:space="preserve"> per capita consump</w:t>
        <w:t>tion of meat fell by over 30 percent, fresh milk by 21 percent, fish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28 percent, beans by 29 percent, and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by 10 percent.</w:t>
      </w:r>
    </w:p>
    <w:p>
      <w:pPr>
        <w:pStyle w:val="Style822"/>
        <w:widowControl w:val="0"/>
        <w:keepNext w:val="0"/>
        <w:keepLines w:val="0"/>
        <w:shd w:val="clear" w:color="auto" w:fill="auto"/>
        <w:bidi w:val="0"/>
        <w:spacing w:before="0" w:after="0" w:line="211" w:lineRule="exact"/>
        <w:ind w:left="0" w:right="0" w:firstLine="254"/>
      </w:pPr>
      <w:r>
        <w:rPr>
          <w:lang w:val="en-US" w:eastAsia="en-US" w:bidi="en-US"/>
          <w:w w:val="100"/>
          <w:spacing w:val="0"/>
          <w:color w:val="000000"/>
          <w:position w:val="0"/>
        </w:rPr>
        <w:t>The Mexican government is getting high marks from Washington and the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w:t>
        <w:t>al financial community, but its commitment</w:t>
      </w:r>
    </w:p>
    <w:p>
      <w:pPr>
        <w:pStyle w:val="Style822"/>
        <w:widowControl w:val="0"/>
        <w:keepNext w:val="0"/>
        <w:keepLines w:val="0"/>
        <w:shd w:val="clear" w:color="auto" w:fill="auto"/>
        <w:bidi w:val="0"/>
        <w:spacing w:before="0" w:after="262" w:line="211" w:lineRule="exact"/>
        <w:ind w:left="0" w:right="0" w:firstLine="38"/>
      </w:pPr>
      <w:r>
        <w:br w:type="column"/>
      </w:r>
      <w:r>
        <w:rPr>
          <w:lang w:val="en-US" w:eastAsia="en-US" w:bidi="en-US"/>
          <w:w w:val="100"/>
          <w:spacing w:val="0"/>
          <w:color w:val="000000"/>
          <w:position w:val="0"/>
        </w:rPr>
        <w:t>to pay back the exte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al debt and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cut social services is clearly having a devastating im</w:t>
        <w:t xml:space="preserve">pact on the </w:t>
      </w:r>
      <w:r>
        <w:rPr>
          <w:rStyle w:val="CharStyle878"/>
        </w:rPr>
        <w:t>country’s</w:t>
      </w:r>
      <w:r>
        <w:rPr>
          <w:lang w:val="en-US" w:eastAsia="en-US" w:bidi="en-US"/>
          <w:w w:val="100"/>
          <w:spacing w:val="0"/>
          <w:color w:val="000000"/>
          <w:position w:val="0"/>
        </w:rPr>
        <w:t xml:space="preserve"> poor. Referring to the economic policy of the Salinas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 Andrew Redding of the World Policy In</w:t>
        <w:t>stitute observed: “A development model that leaves a majority of the population in poverty is doo</w:t>
      </w:r>
      <w:r>
        <w:rPr>
          <w:lang w:val="en-US" w:eastAsia="en-US" w:bidi="en-US"/>
          <w:w w:val="100"/>
          <w:spacing w:val="0"/>
          <w:color w:val="000000"/>
          <w:shd w:val="clear" w:color="auto" w:fill="80FFFF"/>
          <w:position w:val="0"/>
        </w:rPr>
        <w:t>me</w:t>
      </w:r>
      <w:r>
        <w:rPr>
          <w:lang w:val="en-US" w:eastAsia="en-US" w:bidi="en-US"/>
          <w:w w:val="100"/>
          <w:spacing w:val="0"/>
          <w:color w:val="000000"/>
          <w:position w:val="0"/>
        </w:rPr>
        <w:t>d to failure. It is si</w:t>
      </w:r>
      <w:r>
        <w:rPr>
          <w:lang w:val="en-US" w:eastAsia="en-US" w:bidi="en-US"/>
          <w:w w:val="100"/>
          <w:spacing w:val="0"/>
          <w:color w:val="000000"/>
          <w:shd w:val="clear" w:color="auto" w:fill="80FFFF"/>
          <w:position w:val="0"/>
        </w:rPr>
        <w:t>mp</w:t>
      </w:r>
      <w:r>
        <w:rPr>
          <w:lang w:val="en-US" w:eastAsia="en-US" w:bidi="en-US"/>
          <w:w w:val="100"/>
          <w:spacing w:val="0"/>
          <w:color w:val="000000"/>
          <w:position w:val="0"/>
        </w:rPr>
        <w:t xml:space="preserve">ly not possible to develop a competitive economy in </w:t>
      </w:r>
      <w:r>
        <w:rPr>
          <w:rStyle w:val="CharStyle878"/>
        </w:rPr>
        <w:t xml:space="preserve">today’s </w:t>
      </w:r>
      <w:r>
        <w:rPr>
          <w:lang w:val="en-US" w:eastAsia="en-US" w:bidi="en-US"/>
          <w:w w:val="100"/>
          <w:spacing w:val="0"/>
          <w:color w:val="000000"/>
          <w:position w:val="0"/>
        </w:rPr>
        <w:t>high-technology world with malnourished, sick, and undereducated hu</w:t>
      </w:r>
      <w:r>
        <w:rPr>
          <w:lang w:val="en-US" w:eastAsia="en-US" w:bidi="en-US"/>
          <w:w w:val="100"/>
          <w:spacing w:val="0"/>
          <w:color w:val="000000"/>
          <w:shd w:val="clear" w:color="auto" w:fill="80FFFF"/>
          <w:position w:val="0"/>
        </w:rPr>
        <w:t>ma</w:t>
      </w:r>
      <w:r>
        <w:rPr>
          <w:lang w:val="en-US" w:eastAsia="en-US" w:bidi="en-US"/>
          <w:w w:val="100"/>
          <w:spacing w:val="0"/>
          <w:color w:val="000000"/>
          <w:position w:val="0"/>
        </w:rPr>
        <w:t>n being</w:t>
      </w:r>
      <w:r>
        <w:rPr>
          <w:lang w:val="en-US" w:eastAsia="en-US" w:bidi="en-US"/>
          <w:w w:val="100"/>
          <w:spacing w:val="0"/>
          <w:color w:val="000000"/>
          <w:shd w:val="clear" w:color="auto" w:fill="80FFFF"/>
          <w:position w:val="0"/>
        </w:rPr>
        <w:t>s.</w:t>
      </w:r>
      <w:r>
        <w:rPr>
          <w:lang w:val="en-US" w:eastAsia="en-US" w:bidi="en-US"/>
          <w:w w:val="100"/>
          <w:spacing w:val="0"/>
          <w:color w:val="000000"/>
          <w:position w:val="0"/>
        </w:rPr>
        <w:t>”</w:t>
      </w:r>
    </w:p>
    <w:p>
      <w:pPr>
        <w:pStyle w:val="Style903"/>
        <w:widowControl w:val="0"/>
        <w:keepNext/>
        <w:keepLines/>
        <w:shd w:val="clear" w:color="auto" w:fill="auto"/>
        <w:bidi w:val="0"/>
        <w:jc w:val="left"/>
        <w:spacing w:before="0" w:after="339" w:line="259" w:lineRule="exact"/>
        <w:ind w:left="0" w:right="900"/>
      </w:pPr>
      <w:bookmarkStart w:id="63" w:name="bookmark63"/>
      <w:r>
        <w:rPr>
          <w:lang w:val="en-US" w:eastAsia="en-US" w:bidi="en-US"/>
          <w:w w:val="100"/>
          <w:color w:val="000000"/>
          <w:position w:val="0"/>
        </w:rPr>
        <w:t>Mexico Becomes Food Dependent</w:t>
      </w:r>
      <w:bookmarkEnd w:id="63"/>
    </w:p>
    <w:p>
      <w:pPr>
        <w:pStyle w:val="Style822"/>
        <w:widowControl w:val="0"/>
        <w:keepNext w:val="0"/>
        <w:keepLines w:val="0"/>
        <w:shd w:val="clear" w:color="auto" w:fill="auto"/>
        <w:bidi w:val="0"/>
        <w:spacing w:before="0" w:after="0" w:line="211" w:lineRule="exact"/>
        <w:ind w:left="0" w:right="0" w:firstLine="247"/>
      </w:pPr>
      <w:r>
        <w:rPr>
          <w:lang w:val="en-US" w:eastAsia="en-US" w:bidi="en-US"/>
          <w:w w:val="100"/>
          <w:spacing w:val="0"/>
          <w:color w:val="000000"/>
          <w:position w:val="0"/>
        </w:rPr>
        <w:t xml:space="preserve">State enterprises are being sold off, </w:t>
      </w:r>
      <w:r>
        <w:rPr>
          <w:rStyle w:val="CharStyle878"/>
        </w:rPr>
        <w:t xml:space="preserve">U.S.- </w:t>
      </w:r>
      <w:r>
        <w:rPr>
          <w:lang w:val="en-US" w:eastAsia="en-US" w:bidi="en-US"/>
          <w:w w:val="100"/>
          <w:spacing w:val="0"/>
          <w:color w:val="000000"/>
          <w:position w:val="0"/>
        </w:rPr>
        <w:t xml:space="preserve">Mexico trade and investment has picked up, and the business elite is ecstatic. But like </w:t>
      </w:r>
      <w:r>
        <w:rPr>
          <w:rStyle w:val="CharStyle878"/>
        </w:rPr>
        <w:t>Mexico’s</w:t>
      </w:r>
      <w:r>
        <w:rPr>
          <w:lang w:val="en-US" w:eastAsia="en-US" w:bidi="en-US"/>
          <w:w w:val="100"/>
          <w:spacing w:val="0"/>
          <w:color w:val="000000"/>
          <w:position w:val="0"/>
        </w:rPr>
        <w:t xml:space="preserve"> poor, the </w:t>
      </w:r>
      <w:r>
        <w:rPr>
          <w:rStyle w:val="CharStyle878"/>
        </w:rPr>
        <w:t>country’s</w:t>
      </w:r>
      <w:r>
        <w:rPr>
          <w:lang w:val="en-US" w:eastAsia="en-US" w:bidi="en-US"/>
          <w:w w:val="100"/>
          <w:spacing w:val="0"/>
          <w:color w:val="000000"/>
          <w:position w:val="0"/>
        </w:rPr>
        <w:t xml:space="preserve"> agricultural sector, particularly the food production sys</w:t>
        <w:t>tem, is sufferin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the consequences of neoliberal mode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ization and free trade.</w:t>
      </w:r>
    </w:p>
    <w:p>
      <w:pPr>
        <w:pStyle w:val="Style822"/>
        <w:widowControl w:val="0"/>
        <w:keepNext w:val="0"/>
        <w:keepLines w:val="0"/>
        <w:shd w:val="clear" w:color="auto" w:fill="auto"/>
        <w:bidi w:val="0"/>
        <w:spacing w:before="0" w:after="0" w:line="211" w:lineRule="exact"/>
        <w:ind w:left="0" w:right="0" w:firstLine="247"/>
      </w:pPr>
      <w:r>
        <w:rPr>
          <w:lang w:val="en-US" w:eastAsia="en-US" w:bidi="en-US"/>
          <w:w w:val="100"/>
          <w:spacing w:val="0"/>
          <w:color w:val="000000"/>
          <w:position w:val="0"/>
        </w:rPr>
        <w:t xml:space="preserve">For many decades, it was the agricultural sector that provided the base for </w:t>
      </w:r>
      <w:r>
        <w:rPr>
          <w:rStyle w:val="CharStyle878"/>
        </w:rPr>
        <w:t xml:space="preserve">Mexico’s </w:t>
      </w:r>
      <w:r>
        <w:rPr>
          <w:lang w:val="en-US" w:eastAsia="en-US" w:bidi="en-US"/>
          <w:w w:val="100"/>
          <w:spacing w:val="0"/>
          <w:color w:val="000000"/>
          <w:position w:val="0"/>
        </w:rPr>
        <w:t>development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Agrarian refo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m and govern</w:t>
      </w:r>
    </w:p>
    <w:p>
      <w:pPr>
        <w:pStyle w:val="Style822"/>
        <w:widowControl w:val="0"/>
        <w:keepNext w:val="0"/>
        <w:keepLines w:val="0"/>
        <w:shd w:val="clear" w:color="auto" w:fill="auto"/>
        <w:bidi w:val="0"/>
        <w:spacing w:before="0" w:after="0" w:line="211" w:lineRule="exact"/>
        <w:ind w:left="0" w:right="0" w:firstLine="70"/>
      </w:pPr>
      <w:r>
        <w:br w:type="column"/>
      </w:r>
      <w:r>
        <w:rPr>
          <w:lang w:val="en-US" w:eastAsia="en-US" w:bidi="en-US"/>
          <w:w w:val="100"/>
          <w:spacing w:val="0"/>
          <w:color w:val="000000"/>
          <w:position w:val="0"/>
        </w:rPr>
        <w:t xml:space="preserve">ment support for grain producers guaranteed the </w:t>
      </w:r>
      <w:r>
        <w:rPr>
          <w:rStyle w:val="CharStyle878"/>
        </w:rPr>
        <w:t>country</w:t>
      </w:r>
      <w:r>
        <w:rPr>
          <w:rStyle w:val="CharStyle878"/>
          <w:shd w:val="clear" w:color="auto" w:fill="80FFFF"/>
        </w:rPr>
        <w:t>’</w:t>
      </w:r>
      <w:r>
        <w:rPr>
          <w:rStyle w:val="CharStyle878"/>
        </w:rPr>
        <w:t>s</w:t>
      </w:r>
      <w:r>
        <w:rPr>
          <w:lang w:val="en-US" w:eastAsia="en-US" w:bidi="en-US"/>
          <w:w w:val="100"/>
          <w:spacing w:val="0"/>
          <w:color w:val="000000"/>
          <w:position w:val="0"/>
        </w:rPr>
        <w:t xml:space="preserve"> food self-sufficiency. From </w:t>
      </w:r>
      <w:r>
        <w:rPr>
          <w:rStyle w:val="CharStyle878"/>
        </w:rPr>
        <w:t>1940 to the mid-1960s,</w:t>
      </w:r>
      <w:r>
        <w:rPr>
          <w:lang w:val="en-US" w:eastAsia="en-US" w:bidi="en-US"/>
          <w:w w:val="100"/>
          <w:spacing w:val="0"/>
          <w:color w:val="000000"/>
          <w:position w:val="0"/>
        </w:rPr>
        <w:t xml:space="preserve"> agricultural produc</w:t>
        <w:t xml:space="preserve">tion enjoyed a growth rate that was double the rate of population growth, making the country self-sufficient in most basic foods. Although the </w:t>
      </w:r>
      <w:r>
        <w:rPr>
          <w:rStyle w:val="CharStyle878"/>
        </w:rPr>
        <w:t>country’s</w:t>
      </w:r>
      <w:r>
        <w:rPr>
          <w:lang w:val="en-US" w:eastAsia="en-US" w:bidi="en-US"/>
          <w:w w:val="100"/>
          <w:spacing w:val="0"/>
          <w:color w:val="000000"/>
          <w:position w:val="0"/>
        </w:rPr>
        <w:t xml:space="preserve"> growth rate in cereal product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oncont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nued to surpass its popula</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tion growth from the </w:t>
      </w:r>
      <w:r>
        <w:rPr>
          <w:rStyle w:val="CharStyle878"/>
        </w:rPr>
        <w:t>1960s</w:t>
      </w:r>
      <w:r>
        <w:rPr>
          <w:lang w:val="en-US" w:eastAsia="en-US" w:bidi="en-US"/>
          <w:w w:val="100"/>
          <w:spacing w:val="0"/>
          <w:color w:val="000000"/>
          <w:position w:val="0"/>
        </w:rPr>
        <w:t xml:space="preserve"> into the middle </w:t>
      </w:r>
      <w:r>
        <w:rPr>
          <w:rStyle w:val="CharStyle878"/>
        </w:rPr>
        <w:t>1980s,</w:t>
      </w:r>
      <w:r>
        <w:rPr>
          <w:lang w:val="en-US" w:eastAsia="en-US" w:bidi="en-US"/>
          <w:w w:val="100"/>
          <w:spacing w:val="0"/>
          <w:color w:val="000000"/>
          <w:position w:val="0"/>
        </w:rPr>
        <w:t xml:space="preserve"> Mexico was becoming ever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 penden</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n food i</w:t>
      </w:r>
      <w:r>
        <w:rPr>
          <w:lang w:val="en-US" w:eastAsia="en-US" w:bidi="en-US"/>
          <w:w w:val="100"/>
          <w:spacing w:val="0"/>
          <w:color w:val="000000"/>
          <w:shd w:val="clear" w:color="auto" w:fill="80FFFF"/>
          <w:position w:val="0"/>
        </w:rPr>
        <w:t>mp</w:t>
      </w:r>
      <w:r>
        <w:rPr>
          <w:lang w:val="en-US" w:eastAsia="en-US" w:bidi="en-US"/>
          <w:w w:val="100"/>
          <w:spacing w:val="0"/>
          <w:color w:val="000000"/>
          <w:position w:val="0"/>
        </w:rPr>
        <w:t>orts.</w:t>
      </w:r>
    </w:p>
    <w:p>
      <w:pPr>
        <w:pStyle w:val="Style822"/>
        <w:widowControl w:val="0"/>
        <w:keepNext w:val="0"/>
        <w:keepLines w:val="0"/>
        <w:shd w:val="clear" w:color="auto" w:fill="auto"/>
        <w:bidi w:val="0"/>
        <w:spacing w:before="0" w:after="0" w:line="211" w:lineRule="exact"/>
        <w:ind w:left="0" w:right="0" w:firstLine="283"/>
      </w:pPr>
      <w:r>
        <w:rPr>
          <w:lang w:val="en-US" w:eastAsia="en-US" w:bidi="en-US"/>
          <w:w w:val="100"/>
          <w:spacing w:val="0"/>
          <w:color w:val="000000"/>
          <w:position w:val="0"/>
        </w:rPr>
        <w:t>If food production was increasing, why was the count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becoming less self-suffi</w:t>
        <w:t xml:space="preserve">cient? One factor was that basic grains for human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onsumption were being replaced by those produced for animal feed, the main culprit being sorghum. Com and beans oc</w:t>
        <w:t xml:space="preserve">cupied a decreasing portion of the </w:t>
      </w:r>
      <w:r>
        <w:rPr>
          <w:rStyle w:val="CharStyle878"/>
        </w:rPr>
        <w:t xml:space="preserve">country’s </w:t>
      </w:r>
      <w:r>
        <w:rPr>
          <w:lang w:val="en-US" w:eastAsia="en-US" w:bidi="en-US"/>
          <w:w w:val="100"/>
          <w:spacing w:val="0"/>
          <w:color w:val="000000"/>
          <w:position w:val="0"/>
        </w:rPr>
        <w:t>arable land as farmers began cultivating higher-priced grains. The boom ing livestock industry met the rising demand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meat from middle-class and upper-class consumers in urban Mexico as well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supplying the export market.</w:t>
      </w:r>
    </w:p>
    <w:p>
      <w:pPr>
        <w:pStyle w:val="Style116"/>
        <w:framePr w:h="230" w:wrap="notBeside" w:hAnchor="margin" w:x="63" w:y="13387"/>
        <w:tabs>
          <w:tab w:leader="underscore" w:pos="1670" w:val="left"/>
        </w:tabs>
        <w:widowControl w:val="0"/>
        <w:keepNext w:val="0"/>
        <w:keepLines w:val="0"/>
        <w:shd w:val="clear" w:color="auto" w:fill="auto"/>
        <w:bidi w:val="0"/>
        <w:jc w:val="both"/>
        <w:spacing w:before="0" w:after="0" w:line="180" w:lineRule="exact"/>
        <w:ind w:left="0" w:right="0" w:firstLine="86"/>
      </w:pPr>
      <w:r>
        <w:rPr>
          <w:rStyle w:val="CharStyle921"/>
          <w:i/>
          <w:iCs/>
          <w:shd w:val="clear" w:color="auto" w:fill="80FFFF"/>
        </w:rPr>
        <w:t>3-2*</w:t>
      </w:r>
      <w:r>
        <w:rPr>
          <w:rStyle w:val="CharStyle922"/>
          <w:b/>
          <w:bCs/>
          <w:i w:val="0"/>
          <w:iCs w:val="0"/>
        </w:rPr>
        <w:tab/>
      </w:r>
    </w:p>
    <w:p>
      <w:pPr>
        <w:pStyle w:val="Style822"/>
        <w:widowControl w:val="0"/>
        <w:keepNext w:val="0"/>
        <w:keepLines w:val="0"/>
        <w:shd w:val="clear" w:color="auto" w:fill="auto"/>
        <w:bidi w:val="0"/>
        <w:spacing w:before="0" w:after="0" w:line="211" w:lineRule="exact"/>
        <w:ind w:left="0" w:right="0" w:firstLine="283"/>
        <w:sectPr>
          <w:footerReference w:type="even" r:id="rId220"/>
          <w:footerReference w:type="default" r:id="rId221"/>
          <w:footerReference w:type="first" r:id="rId222"/>
          <w:titlePg/>
          <w:pgSz w:w="13195" w:h="17244"/>
          <w:pgMar w:top="1852" w:left="1320" w:right="1320" w:bottom="1802" w:header="0" w:footer="3" w:gutter="435"/>
          <w:rtlGutter/>
          <w:cols w:num="3" w:space="102"/>
          <w:pgNumType w:start="2"/>
          <w:noEndnote/>
          <w:docGrid w:linePitch="360"/>
        </w:sectPr>
      </w:pPr>
      <w:r>
        <w:rPr>
          <w:lang w:val="en-US" w:eastAsia="en-US" w:bidi="en-US"/>
          <w:w w:val="100"/>
          <w:spacing w:val="0"/>
          <w:color w:val="000000"/>
          <w:position w:val="0"/>
        </w:rPr>
        <w:t xml:space="preserve">The second factor explaining </w:t>
      </w:r>
      <w:r>
        <w:rPr>
          <w:rStyle w:val="CharStyle878"/>
        </w:rPr>
        <w:t xml:space="preserve">Mexico’s </w:t>
      </w:r>
      <w:r>
        <w:rPr>
          <w:lang w:val="en-US" w:eastAsia="en-US" w:bidi="en-US"/>
          <w:w w:val="100"/>
          <w:spacing w:val="0"/>
          <w:color w:val="000000"/>
          <w:position w:val="0"/>
        </w:rPr>
        <w:t>deepening food dependency was the</w:t>
      </w:r>
    </w:p>
    <w:p>
      <w:pPr>
        <w:pStyle w:val="Style74"/>
        <w:widowControl w:val="0"/>
        <w:keepNext w:val="0"/>
        <w:keepLines w:val="0"/>
        <w:shd w:val="clear" w:color="auto" w:fill="auto"/>
        <w:bidi w:val="0"/>
        <w:jc w:val="both"/>
        <w:spacing w:before="0" w:after="0" w:line="211" w:lineRule="exact"/>
        <w:ind w:left="0" w:right="0" w:firstLine="66"/>
      </w:pPr>
      <w:r>
        <w:rPr>
          <w:lang w:val="en-US" w:eastAsia="en-US" w:bidi="en-US"/>
          <w:w w:val="100"/>
          <w:spacing w:val="0"/>
          <w:color w:val="000000"/>
          <w:position w:val="0"/>
        </w:rPr>
        <w:t>dramatic expansion of nont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aditional export production for the </w:t>
      </w:r>
      <w:r>
        <w:rPr>
          <w:rStyle w:val="CharStyle209"/>
          <w:b/>
          <w:bCs/>
        </w:rPr>
        <w:t>U.S.</w:t>
      </w:r>
      <w:r>
        <w:rPr>
          <w:lang w:val="en-US" w:eastAsia="en-US" w:bidi="en-US"/>
          <w:w w:val="100"/>
          <w:spacing w:val="0"/>
          <w:color w:val="000000"/>
          <w:position w:val="0"/>
        </w:rPr>
        <w:t xml:space="preserve"> market. As agricul</w:t>
        <w:t xml:space="preserve">tural economist David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ar</w:t>
      </w:r>
      <w:r>
        <w:rPr>
          <w:lang w:val="en-US" w:eastAsia="en-US" w:bidi="en-US"/>
          <w:w w:val="100"/>
          <w:spacing w:val="0"/>
          <w:color w:val="000000"/>
          <w:shd w:val="clear" w:color="auto" w:fill="80FFFF"/>
          <w:position w:val="0"/>
        </w:rPr>
        <w:t>ki</w:t>
      </w:r>
      <w:r>
        <w:rPr>
          <w:lang w:val="en-US" w:eastAsia="en-US" w:bidi="en-US"/>
          <w:w w:val="100"/>
          <w:spacing w:val="0"/>
          <w:color w:val="000000"/>
          <w:position w:val="0"/>
        </w:rPr>
        <w:t>n has pointed out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addition to substitution of sorghum for maize in grain production, there was a major substitution of export-oriented crops for cereals as a whole. The beneficiaries of major govern</w:t>
        <w:t xml:space="preserve">ment irrigation projects, large growers in northwestern Mexico began </w:t>
      </w:r>
      <w:r>
        <w:rPr>
          <w:rStyle w:val="CharStyle942"/>
          <w:b/>
          <w:bCs/>
        </w:rPr>
        <w:t xml:space="preserve">producing </w:t>
      </w:r>
      <w:r>
        <w:rPr>
          <w:lang w:val="en-US" w:eastAsia="en-US" w:bidi="en-US"/>
          <w:w w:val="100"/>
          <w:spacing w:val="0"/>
          <w:color w:val="000000"/>
          <w:position w:val="0"/>
        </w:rPr>
        <w:t>tomatoes, melons, and strawberries for the U.S. market.</w:t>
      </w:r>
    </w:p>
    <w:p>
      <w:pPr>
        <w:pStyle w:val="Style74"/>
        <w:widowControl w:val="0"/>
        <w:keepNext w:val="0"/>
        <w:keepLines w:val="0"/>
        <w:shd w:val="clear" w:color="auto" w:fill="auto"/>
        <w:bidi w:val="0"/>
        <w:jc w:val="both"/>
        <w:spacing w:before="0" w:after="0" w:line="211" w:lineRule="exact"/>
        <w:ind w:left="0" w:right="0" w:firstLine="286"/>
      </w:pPr>
      <w:r>
        <w:pict>
          <v:shape id="_x0000_s1342" type="#_x0000_t202" style="position:absolute;margin-left:-36.1pt;margin-top:306.2pt;width:12.7pt;height:26.8pt;z-index:-125829191;mso-wrap-distance-left:5pt;mso-wrap-distance-right:28.3pt;mso-position-horizontal-relative:margin;mso-position-vertical-relative:margin" filled="f" stroked="f">
            <v:textbox style="mso-fit-shape-to-text:t" inset="0,0,0,0">
              <w:txbxContent>
                <w:p>
                  <w:pPr>
                    <w:pStyle w:val="Style74"/>
                    <w:tabs>
                      <w:tab w:leader="dot" w:pos="205" w:val="left"/>
                    </w:tabs>
                    <w:widowControl w:val="0"/>
                    <w:keepNext w:val="0"/>
                    <w:keepLines w:val="0"/>
                    <w:shd w:val="clear" w:color="auto" w:fill="auto"/>
                    <w:bidi w:val="0"/>
                    <w:jc w:val="both"/>
                    <w:spacing w:before="0" w:after="0" w:line="180" w:lineRule="exact"/>
                    <w:ind w:left="0" w:right="0" w:firstLine="32"/>
                  </w:pPr>
                  <w:r>
                    <w:rPr>
                      <w:rStyle w:val="CharStyle284"/>
                      <w:b/>
                      <w:bCs/>
                      <w:shd w:val="clear" w:color="auto" w:fill="80FFFF"/>
                    </w:rPr>
                    <w:t>f</w:t>
                  </w:r>
                  <w:r>
                    <w:rPr>
                      <w:rStyle w:val="CharStyle284"/>
                      <w:b/>
                      <w:bCs/>
                    </w:rPr>
                    <w:tab/>
                    <w:t>i</w:t>
                  </w:r>
                </w:p>
                <w:p>
                  <w:pPr>
                    <w:pStyle w:val="Style74"/>
                    <w:widowControl w:val="0"/>
                    <w:keepNext w:val="0"/>
                    <w:keepLines w:val="0"/>
                    <w:shd w:val="clear" w:color="auto" w:fill="auto"/>
                    <w:bidi w:val="0"/>
                    <w:jc w:val="both"/>
                    <w:spacing w:before="0" w:after="0" w:line="110" w:lineRule="exact"/>
                    <w:ind w:left="0" w:right="0" w:firstLine="32"/>
                  </w:pPr>
                  <w:r>
                    <w:rPr>
                      <w:rStyle w:val="CharStyle284"/>
                      <w:b/>
                      <w:bCs/>
                      <w:shd w:val="clear" w:color="auto" w:fill="80FFFF"/>
                    </w:rPr>
                    <w:t>t</w:t>
                  </w:r>
                  <w:r>
                    <w:rPr>
                      <w:rStyle w:val="CharStyle284"/>
                      <w:b/>
                      <w:bCs/>
                    </w:rPr>
                    <w:t xml:space="preserve"> </w:t>
                  </w:r>
                  <w:r>
                    <w:rPr>
                      <w:rStyle w:val="CharStyle284"/>
                      <w:b/>
                      <w:bCs/>
                      <w:shd w:val="clear" w:color="auto" w:fill="80FFFF"/>
                    </w:rPr>
                    <w:t>I 1</w:t>
                  </w:r>
                  <w:r>
                    <w:rPr>
                      <w:rStyle w:val="CharStyle284"/>
                      <w:b/>
                      <w:bCs/>
                    </w:rPr>
                    <w:t xml:space="preserve"> </w:t>
                  </w:r>
                  <w:r>
                    <w:rPr>
                      <w:rStyle w:val="CharStyle284"/>
                      <w:b/>
                      <w:bCs/>
                      <w:shd w:val="clear" w:color="auto" w:fill="80FFFF"/>
                    </w:rPr>
                    <w:t xml:space="preserve">i </w:t>
                  </w:r>
                  <w:r>
                    <w:rPr>
                      <w:rStyle w:val="CharStyle861"/>
                      <w:b w:val="0"/>
                      <w:bCs w:val="0"/>
                      <w:shd w:val="clear" w:color="auto" w:fill="80FFFF"/>
                    </w:rPr>
                    <w:t>i</w:t>
                  </w:r>
                  <w:r>
                    <w:rPr>
                      <w:rStyle w:val="CharStyle861"/>
                      <w:b w:val="0"/>
                      <w:bCs w:val="0"/>
                    </w:rPr>
                    <w:t xml:space="preserve"> </w:t>
                  </w:r>
                  <w:r>
                    <w:rPr>
                      <w:rStyle w:val="CharStyle861"/>
                      <w:b w:val="0"/>
                      <w:bCs w:val="0"/>
                      <w:shd w:val="clear" w:color="auto" w:fill="80FFFF"/>
                    </w:rPr>
                    <w:t>1</w:t>
                  </w:r>
                </w:p>
              </w:txbxContent>
            </v:textbox>
            <w10:wrap type="square" side="right" anchorx="margin" anchory="margin"/>
          </v:shape>
        </w:pict>
      </w:r>
      <w:r>
        <w:pict>
          <v:shape id="_x0000_s1343" type="#_x0000_t202" style="position:absolute;margin-left:-35.9pt;margin-top:403.65pt;width:13.7pt;height:52.35pt;z-index:-125829190;mso-wrap-distance-left:5pt;mso-wrap-distance-right:27.35pt;mso-position-horizontal-relative:margin;mso-position-vertical-relative:margin" filled="f" stroked="f">
            <v:textbox style="mso-fit-shape-to-text:t" inset="0,0,0,0">
              <w:txbxContent>
                <w:p>
                  <w:pPr>
                    <w:pStyle w:val="Style116"/>
                    <w:widowControl w:val="0"/>
                    <w:keepNext w:val="0"/>
                    <w:keepLines w:val="0"/>
                    <w:shd w:val="clear" w:color="auto" w:fill="auto"/>
                    <w:bidi w:val="0"/>
                    <w:jc w:val="left"/>
                    <w:spacing w:before="0" w:after="292" w:line="160" w:lineRule="exact"/>
                    <w:ind w:left="0" w:right="0" w:firstLine="36"/>
                  </w:pPr>
                  <w:r>
                    <w:rPr>
                      <w:rStyle w:val="CharStyle838"/>
                      <w:i/>
                      <w:iCs/>
                      <w:shd w:val="clear" w:color="auto" w:fill="80FFFF"/>
                    </w:rPr>
                    <w:t>I</w:t>
                  </w:r>
                  <w:r>
                    <w:rPr>
                      <w:rStyle w:val="CharStyle838"/>
                      <w:i/>
                      <w:iCs/>
                    </w:rPr>
                    <w:t xml:space="preserve"> -</w:t>
                  </w:r>
                  <w:r>
                    <w:rPr>
                      <w:rStyle w:val="CharStyle838"/>
                      <w:i/>
                      <w:iCs/>
                      <w:shd w:val="clear" w:color="auto" w:fill="80FFFF"/>
                    </w:rPr>
                    <w:t>J</w:t>
                  </w:r>
                </w:p>
                <w:p>
                  <w:pPr>
                    <w:pStyle w:val="Style74"/>
                    <w:widowControl w:val="0"/>
                    <w:keepNext w:val="0"/>
                    <w:keepLines w:val="0"/>
                    <w:shd w:val="clear" w:color="auto" w:fill="auto"/>
                    <w:bidi w:val="0"/>
                    <w:jc w:val="left"/>
                    <w:spacing w:before="0" w:after="0" w:line="180" w:lineRule="exact"/>
                    <w:ind w:left="0" w:right="0" w:firstLine="36"/>
                  </w:pPr>
                  <w:r>
                    <w:rPr>
                      <w:rStyle w:val="CharStyle861"/>
                      <w:b w:val="0"/>
                      <w:bCs w:val="0"/>
                    </w:rPr>
                    <w:t>f</w:t>
                  </w:r>
                  <w:r>
                    <w:rPr>
                      <w:rStyle w:val="CharStyle284"/>
                      <w:b/>
                      <w:bCs/>
                    </w:rPr>
                    <w:t xml:space="preserve"> </w:t>
                  </w:r>
                  <w:r>
                    <w:rPr>
                      <w:rStyle w:val="CharStyle284"/>
                      <w:b/>
                      <w:bCs/>
                      <w:shd w:val="clear" w:color="auto" w:fill="80FFFF"/>
                    </w:rPr>
                    <w:t>:</w:t>
                  </w:r>
                </w:p>
                <w:p>
                  <w:pPr>
                    <w:pStyle w:val="Style590"/>
                    <w:widowControl w:val="0"/>
                    <w:keepNext w:val="0"/>
                    <w:keepLines w:val="0"/>
                    <w:shd w:val="clear" w:color="auto" w:fill="auto"/>
                    <w:bidi w:val="0"/>
                    <w:jc w:val="left"/>
                    <w:spacing w:before="0" w:after="0" w:line="120" w:lineRule="exact"/>
                    <w:ind w:left="0" w:right="0" w:firstLine="36"/>
                  </w:pPr>
                  <w:r>
                    <w:rPr>
                      <w:rStyle w:val="CharStyle661"/>
                      <w:b/>
                      <w:bCs/>
                    </w:rPr>
                    <w:t>j</w:t>
                  </w:r>
                </w:p>
                <w:p>
                  <w:pPr>
                    <w:pStyle w:val="Style822"/>
                    <w:widowControl w:val="0"/>
                    <w:keepNext w:val="0"/>
                    <w:keepLines w:val="0"/>
                    <w:shd w:val="clear" w:color="auto" w:fill="auto"/>
                    <w:bidi w:val="0"/>
                    <w:jc w:val="left"/>
                    <w:spacing w:before="0" w:after="0" w:line="170" w:lineRule="exact"/>
                    <w:ind w:left="0" w:right="0" w:firstLine="36"/>
                  </w:pPr>
                  <w:r>
                    <w:rPr>
                      <w:rStyle w:val="CharStyle856"/>
                      <w:shd w:val="clear" w:color="auto" w:fill="80FFFF"/>
                    </w:rPr>
                    <w:t>L.../</w:t>
                  </w:r>
                </w:p>
              </w:txbxContent>
            </v:textbox>
            <w10:wrap type="square" side="right" anchorx="margin" anchory="margin"/>
          </v:shape>
        </w:pict>
      </w:r>
      <w:r>
        <w:rPr>
          <w:lang w:val="en-US" w:eastAsia="en-US" w:bidi="en-US"/>
          <w:w w:val="100"/>
          <w:spacing w:val="0"/>
          <w:color w:val="000000"/>
          <w:position w:val="0"/>
        </w:rPr>
        <w:t xml:space="preserve">From the </w:t>
      </w:r>
      <w:r>
        <w:rPr>
          <w:rStyle w:val="CharStyle209"/>
          <w:b/>
          <w:bCs/>
        </w:rPr>
        <w:t>1960s</w:t>
      </w:r>
      <w:r>
        <w:rPr>
          <w:lang w:val="en-US" w:eastAsia="en-US" w:bidi="en-US"/>
          <w:w w:val="100"/>
          <w:spacing w:val="0"/>
          <w:color w:val="000000"/>
          <w:position w:val="0"/>
        </w:rPr>
        <w:t xml:space="preserve"> to the mid- </w:t>
      </w:r>
      <w:r>
        <w:rPr>
          <w:rStyle w:val="CharStyle209"/>
          <w:b/>
          <w:bCs/>
          <w:shd w:val="clear" w:color="auto" w:fill="80FFFF"/>
        </w:rPr>
        <w:t>19</w:t>
      </w:r>
      <w:r>
        <w:rPr>
          <w:rStyle w:val="CharStyle209"/>
          <w:b/>
          <w:bCs/>
        </w:rPr>
        <w:t>80s</w:t>
      </w:r>
      <w:r>
        <w:rPr>
          <w:lang w:val="en-US" w:eastAsia="en-US" w:bidi="en-US"/>
          <w:w w:val="100"/>
          <w:spacing w:val="0"/>
          <w:color w:val="000000"/>
          <w:position w:val="0"/>
        </w:rPr>
        <w:t xml:space="preserve"> the volume of grain imports increased 25 times. Today, with the advent of </w:t>
      </w:r>
      <w:r>
        <w:rPr>
          <w:rStyle w:val="CharStyle942"/>
          <w:b/>
          <w:bCs/>
        </w:rPr>
        <w:t xml:space="preserve">neoliberal </w:t>
      </w:r>
      <w:r>
        <w:rPr>
          <w:lang w:val="en-US" w:eastAsia="en-US" w:bidi="en-US"/>
          <w:w w:val="100"/>
          <w:spacing w:val="0"/>
          <w:color w:val="000000"/>
          <w:position w:val="0"/>
        </w:rPr>
        <w:t>refor</w:t>
      </w:r>
      <w:r>
        <w:rPr>
          <w:lang w:val="en-US" w:eastAsia="en-US" w:bidi="en-US"/>
          <w:w w:val="100"/>
          <w:spacing w:val="0"/>
          <w:color w:val="000000"/>
          <w:shd w:val="clear" w:color="auto" w:fill="80FFFF"/>
          <w:position w:val="0"/>
        </w:rPr>
        <w:t>m</w:t>
      </w:r>
      <w:r>
        <w:rPr>
          <w:lang w:val="en-US" w:eastAsia="en-US" w:bidi="en-US"/>
          <w:w w:val="100"/>
          <w:spacing w:val="0"/>
          <w:color w:val="000000"/>
          <w:position w:val="0"/>
        </w:rPr>
        <w:t>s and free- trade initiatives, food imports have been pushed to record highs and agricultural production con</w:t>
        <w:t>tinues to fall.</w:t>
      </w:r>
    </w:p>
    <w:p>
      <w:pPr>
        <w:pStyle w:val="Style74"/>
        <w:widowControl w:val="0"/>
        <w:keepNext w:val="0"/>
        <w:keepLines w:val="0"/>
        <w:shd w:val="clear" w:color="auto" w:fill="auto"/>
        <w:bidi w:val="0"/>
        <w:jc w:val="both"/>
        <w:spacing w:before="0" w:after="0" w:line="211" w:lineRule="exact"/>
        <w:ind w:left="0" w:right="0" w:firstLine="286"/>
      </w:pPr>
      <w:r>
        <w:pict>
          <v:shape id="_x0000_s1344" type="#_x0000_t202" style="position:absolute;margin-left:-36.35pt;margin-top:518.1pt;width:4.55pt;height:10.65pt;z-index:-125829189;mso-wrap-distance-left:5pt;mso-wrap-distance-right:37.7pt;mso-position-horizontal-relative:margin;mso-position-vertical-relative:margin" filled="f" stroked="f">
            <v:textbox style="mso-fit-shape-to-text:t" inset="0,0,0,0">
              <w:txbxContent>
                <w:p>
                  <w:pPr>
                    <w:pStyle w:val="Style923"/>
                    <w:widowControl w:val="0"/>
                    <w:keepNext w:val="0"/>
                    <w:keepLines w:val="0"/>
                    <w:shd w:val="clear" w:color="auto" w:fill="auto"/>
                    <w:bidi w:val="0"/>
                    <w:jc w:val="left"/>
                    <w:spacing w:before="0" w:after="0" w:line="80" w:lineRule="exact"/>
                    <w:ind w:left="0" w:right="0"/>
                  </w:pPr>
                  <w:r>
                    <w:rPr>
                      <w:lang w:val="en-US" w:eastAsia="en-US" w:bidi="en-US"/>
                      <w:w w:val="100"/>
                      <w:spacing w:val="0"/>
                      <w:color w:val="000000"/>
                      <w:position w:val="0"/>
                    </w:rPr>
                    <w:t>\</w:t>
                  </w:r>
                </w:p>
              </w:txbxContent>
            </v:textbox>
            <w10:wrap type="square" side="right" anchorx="margin" anchory="margin"/>
          </v:shape>
        </w:pict>
      </w:r>
      <w:r>
        <w:pict>
          <v:shape id="_x0000_s1345" type="#_x0000_t202" style="position:absolute;margin-left:-35.4pt;margin-top:564.7pt;width:12.95pt;height:13.6pt;z-index:-125829188;mso-wrap-distance-left:5pt;mso-wrap-distance-right:28.3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9"/>
                  </w:pPr>
                  <w:r>
                    <w:rPr>
                      <w:rStyle w:val="CharStyle284"/>
                      <w:b/>
                      <w:bCs/>
                      <w:shd w:val="clear" w:color="auto" w:fill="80FFFF"/>
                    </w:rPr>
                    <w:t>L</w:t>
                  </w:r>
                  <w:r>
                    <w:rPr>
                      <w:rStyle w:val="CharStyle284"/>
                      <w:b/>
                      <w:bCs/>
                    </w:rPr>
                    <w:t>.</w:t>
                  </w:r>
                  <w:r>
                    <w:rPr>
                      <w:rStyle w:val="CharStyle284"/>
                      <w:b/>
                      <w:bCs/>
                      <w:shd w:val="clear" w:color="auto" w:fill="80FFFF"/>
                    </w:rPr>
                    <w:t>J</w:t>
                  </w:r>
                </w:p>
              </w:txbxContent>
            </v:textbox>
            <w10:wrap type="square" side="right" anchorx="margin" anchory="margin"/>
          </v:shape>
        </w:pict>
      </w:r>
      <w:r>
        <w:rPr>
          <w:lang w:val="en-US" w:eastAsia="en-US" w:bidi="en-US"/>
          <w:w w:val="100"/>
          <w:spacing w:val="0"/>
          <w:color w:val="000000"/>
          <w:position w:val="0"/>
        </w:rPr>
        <w:t>The agricul</w:t>
        <w:t>tural crisis has become a finan</w:t>
        <w:t xml:space="preserve">cial crisis. Over the decade </w:t>
      </w:r>
      <w:r>
        <w:rPr>
          <w:rStyle w:val="CharStyle209"/>
          <w:b/>
          <w:bCs/>
        </w:rPr>
        <w:t>Mexico’s</w:t>
      </w:r>
      <w:r>
        <w:rPr>
          <w:lang w:val="en-US" w:eastAsia="en-US" w:bidi="en-US"/>
          <w:w w:val="100"/>
          <w:spacing w:val="0"/>
          <w:color w:val="000000"/>
          <w:position w:val="0"/>
        </w:rPr>
        <w:t xml:space="preserve"> agricul</w:t>
        <w:t>tural exports to the United States have increased at a fast pace, but food imports have increased at a much faster pace.</w:t>
      </w:r>
    </w:p>
    <w:p>
      <w:pPr>
        <w:pStyle w:val="Style74"/>
        <w:widowControl w:val="0"/>
        <w:keepNext w:val="0"/>
        <w:keepLines w:val="0"/>
        <w:shd w:val="clear" w:color="auto" w:fill="auto"/>
        <w:bidi w:val="0"/>
        <w:jc w:val="both"/>
        <w:spacing w:before="0" w:after="0" w:line="211" w:lineRule="exact"/>
        <w:ind w:left="0" w:right="0" w:firstLine="66"/>
      </w:pPr>
      <w:r>
        <w:pict>
          <v:shape id="_x0000_s1346" type="#_x0000_t202" style="position:absolute;margin-left:-35.65pt;margin-top:590.85pt;width:3.35pt;height:11.9pt;z-index:-125829187;mso-wrap-distance-left:5pt;mso-wrap-distance-right:38.1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9"/>
                  </w:pPr>
                  <w:r>
                    <w:rPr>
                      <w:rStyle w:val="CharStyle284"/>
                      <w:b/>
                      <w:bCs/>
                      <w:shd w:val="clear" w:color="auto" w:fill="80FFFF"/>
                    </w:rPr>
                    <w:t>i</w:t>
                  </w:r>
                </w:p>
              </w:txbxContent>
            </v:textbox>
            <w10:wrap type="square" side="right" anchorx="margin" anchory="margin"/>
          </v:shape>
        </w:pict>
      </w:r>
      <w:r>
        <w:pict>
          <v:shape id="_x0000_s1347" type="#_x0000_t202" style="position:absolute;margin-left:-35.9pt;margin-top:628.55pt;width:4.1pt;height:11.85pt;z-index:-125829186;mso-wrap-distance-left:5pt;mso-wrap-distance-right:37.7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9"/>
                  </w:pPr>
                  <w:r>
                    <w:rPr>
                      <w:rStyle w:val="CharStyle284"/>
                      <w:b/>
                      <w:bCs/>
                      <w:shd w:val="clear" w:color="auto" w:fill="80FFFF"/>
                    </w:rPr>
                    <w:t>/</w:t>
                  </w:r>
                </w:p>
              </w:txbxContent>
            </v:textbox>
            <w10:wrap type="square" side="right" anchorx="margin" anchory="margin"/>
          </v:shape>
        </w:pict>
      </w:r>
      <w:r>
        <w:pict>
          <v:shape id="_x0000_s1348" type="#_x0000_t75" style="position:absolute;margin-left:78.1pt;margin-top:146.6pt;width:187.2pt;height:452.65pt;z-index:-125829185;mso-wrap-distance-left:7.9pt;mso-wrap-distance-top:13.3pt;mso-wrap-distance-right:5pt;mso-wrap-distance-bottom:10.1pt;mso-position-horizontal-relative:margin;mso-position-vertical-relative:margin" wrapcoords="0 0 21600 0 21600 21600 0 21600 0 0">
            <v:imagedata r:id="rId223" r:href="rId224"/>
            <w10:wrap type="square" anchorx="margin" anchory="margin"/>
          </v:shape>
        </w:pict>
      </w:r>
      <w:r>
        <w:rPr>
          <w:lang w:val="en-US" w:eastAsia="en-US" w:bidi="en-US"/>
          <w:w w:val="100"/>
          <w:spacing w:val="0"/>
          <w:color w:val="000000"/>
          <w:position w:val="0"/>
        </w:rPr>
        <w:t xml:space="preserve">In </w:t>
      </w:r>
      <w:r>
        <w:rPr>
          <w:rStyle w:val="CharStyle209"/>
          <w:b/>
          <w:bCs/>
        </w:rPr>
        <w:t xml:space="preserve">1990 the </w:t>
      </w:r>
      <w:r>
        <w:rPr>
          <w:lang w:val="en-US" w:eastAsia="en-US" w:bidi="en-US"/>
          <w:w w:val="100"/>
          <w:spacing w:val="0"/>
          <w:color w:val="000000"/>
          <w:position w:val="0"/>
        </w:rPr>
        <w:t>country ex</w:t>
        <w:t>perienced an agricultural de</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 xml:space="preserve">cit of </w:t>
      </w:r>
      <w:r>
        <w:rPr>
          <w:rStyle w:val="CharStyle209"/>
          <w:b/>
          <w:bCs/>
        </w:rPr>
        <w:t>$1.4</w:t>
      </w:r>
      <w:r>
        <w:rPr>
          <w:lang w:val="en-US" w:eastAsia="en-US" w:bidi="en-US"/>
          <w:w w:val="100"/>
          <w:spacing w:val="0"/>
          <w:color w:val="000000"/>
          <w:position w:val="0"/>
        </w:rPr>
        <w:t xml:space="preserve"> bil</w:t>
        <w:t>lion. Major food imports last year included corn, milk, sugar, sorghum, beans, and soybeans.</w:t>
      </w:r>
    </w:p>
    <w:p>
      <w:pPr>
        <w:pStyle w:val="Style74"/>
        <w:widowControl w:val="0"/>
        <w:keepNext w:val="0"/>
        <w:keepLines w:val="0"/>
        <w:shd w:val="clear" w:color="auto" w:fill="auto"/>
        <w:bidi w:val="0"/>
        <w:jc w:val="both"/>
        <w:spacing w:before="0" w:after="0" w:line="211" w:lineRule="exact"/>
        <w:ind w:left="0" w:right="0" w:firstLine="286"/>
      </w:pPr>
      <w:r>
        <w:rPr>
          <w:lang w:val="en-US" w:eastAsia="en-US" w:bidi="en-US"/>
          <w:w w:val="100"/>
          <w:spacing w:val="0"/>
          <w:color w:val="000000"/>
          <w:position w:val="0"/>
        </w:rPr>
        <w:t>As Mexico opens its borders by reducing import quotas and tariffs, small farmers are</w:t>
      </w:r>
    </w:p>
    <w:p>
      <w:pPr>
        <w:pStyle w:val="Style74"/>
        <w:widowControl w:val="0"/>
        <w:keepNext w:val="0"/>
        <w:keepLines w:val="0"/>
        <w:shd w:val="clear" w:color="auto" w:fill="auto"/>
        <w:bidi w:val="0"/>
        <w:jc w:val="both"/>
        <w:spacing w:before="0" w:after="0" w:line="211" w:lineRule="exact"/>
        <w:ind w:left="0" w:right="0" w:firstLine="66"/>
      </w:pPr>
      <w:r>
        <w:br w:type="column"/>
      </w:r>
      <w:r>
        <w:rPr>
          <w:lang w:val="en-US" w:eastAsia="en-US" w:bidi="en-US"/>
          <w:w w:val="100"/>
          <w:spacing w:val="0"/>
          <w:color w:val="000000"/>
          <w:position w:val="0"/>
        </w:rPr>
        <w:t>finding that they are unable to compete with imported agricultural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commodities. Ironical</w:t>
        <w:t>ly, among the hardest hit have been the sorghum growers. Having switched from maize production to meet the expanding in</w:t>
        <w:t>ternal market for livestock feed, these same growers are now discovering that cheap sorghum from the United States is under</w:t>
      </w:r>
      <w:r>
        <w:rPr>
          <w:lang w:val="en-US" w:eastAsia="en-US" w:bidi="en-US"/>
          <w:w w:val="100"/>
          <w:spacing w:val="0"/>
          <w:color w:val="000000"/>
          <w:shd w:val="clear" w:color="auto" w:fill="80FFFF"/>
          <w:position w:val="0"/>
        </w:rPr>
      </w:r>
      <w:r>
        <w:rPr>
          <w:lang w:val="en-US" w:eastAsia="en-US" w:bidi="en-US"/>
          <w:w w:val="100"/>
          <w:spacing w:val="0"/>
          <w:color w:val="000000"/>
          <w:position w:val="0"/>
        </w:rPr>
        <w:t>mining their market.</w:t>
      </w:r>
    </w:p>
    <w:p>
      <w:pPr>
        <w:pStyle w:val="Style74"/>
        <w:widowControl w:val="0"/>
        <w:keepNext w:val="0"/>
        <w:keepLines w:val="0"/>
        <w:shd w:val="clear" w:color="auto" w:fill="auto"/>
        <w:bidi w:val="0"/>
        <w:jc w:val="both"/>
        <w:spacing w:before="0" w:after="0" w:line="211" w:lineRule="exact"/>
        <w:ind w:left="0" w:right="0" w:firstLine="164"/>
      </w:pPr>
      <w:r>
        <w:rPr>
          <w:rStyle w:val="CharStyle943"/>
          <w:b/>
          <w:bCs/>
        </w:rPr>
        <w:t xml:space="preserve">Economic </w:t>
      </w:r>
      <w:r>
        <w:rPr>
          <w:lang w:val="en-US" w:eastAsia="en-US" w:bidi="en-US"/>
          <w:w w:val="100"/>
          <w:spacing w:val="0"/>
          <w:color w:val="000000"/>
          <w:position w:val="0"/>
        </w:rPr>
        <w:t>liberalization policies have placed Mexican growers at a serious disad</w:t>
        <w:t>vantage with respect to U.S. farmers who still enjoy substantial subsidies and government sup</w:t>
        <w:t>port. While government sub</w:t>
      </w:r>
      <w:r>
        <w:rPr>
          <w:lang w:val="en-US" w:eastAsia="en-US" w:bidi="en-US"/>
          <w:w w:val="100"/>
          <w:spacing w:val="0"/>
          <w:color w:val="000000"/>
          <w:shd w:val="clear" w:color="auto" w:fill="80FFFF"/>
          <w:position w:val="0"/>
        </w:rPr>
      </w:r>
      <w:r>
        <w:rPr>
          <w:lang w:val="en-US" w:eastAsia="en-US" w:bidi="en-US"/>
          <w:w w:val="100"/>
          <w:spacing w:val="0"/>
          <w:color w:val="000000"/>
          <w:position w:val="0"/>
        </w:rPr>
        <w:t>sidies and support programs con</w:t>
        <w:t>tinue in the United States, domestic floor prices in Mexico for such basic grains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beans dropped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40 percent during the </w:t>
      </w:r>
      <w:r>
        <w:rPr>
          <w:rStyle w:val="CharStyle209"/>
          <w:b/>
          <w:bCs/>
        </w:rPr>
        <w:t>1980s,</w:t>
      </w:r>
      <w:r>
        <w:rPr>
          <w:lang w:val="en-US" w:eastAsia="en-US" w:bidi="en-US"/>
          <w:w w:val="100"/>
          <w:spacing w:val="0"/>
          <w:color w:val="000000"/>
          <w:position w:val="0"/>
        </w:rPr>
        <w:t xml:space="preserve"> and the costs of fertilizer, electricity, and credit have far outpaced the rate of inflation.</w:t>
      </w:r>
    </w:p>
    <w:p>
      <w:pPr>
        <w:pStyle w:val="Style74"/>
        <w:widowControl w:val="0"/>
        <w:keepNext w:val="0"/>
        <w:keepLines w:val="0"/>
        <w:shd w:val="clear" w:color="auto" w:fill="auto"/>
        <w:bidi w:val="0"/>
        <w:jc w:val="both"/>
        <w:spacing w:before="0" w:after="0" w:line="211" w:lineRule="exact"/>
        <w:ind w:left="0" w:right="0" w:firstLine="164"/>
      </w:pPr>
      <w:r>
        <w:rPr>
          <w:lang w:val="en-US" w:eastAsia="en-US" w:bidi="en-US"/>
          <w:w w:val="100"/>
          <w:spacing w:val="0"/>
          <w:color w:val="000000"/>
          <w:position w:val="0"/>
        </w:rPr>
        <w:t xml:space="preserve">This </w:t>
      </w:r>
      <w:r>
        <w:rPr>
          <w:rStyle w:val="CharStyle209"/>
          <w:b/>
          <w:bCs/>
        </w:rPr>
        <w:t xml:space="preserve">country’s </w:t>
      </w:r>
      <w:r>
        <w:rPr>
          <w:lang w:val="en-US" w:eastAsia="en-US" w:bidi="en-US"/>
          <w:w w:val="100"/>
          <w:spacing w:val="0"/>
          <w:color w:val="000000"/>
          <w:position w:val="0"/>
        </w:rPr>
        <w:t>farm exports to Mexic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also benefit from ag- </w:t>
      </w:r>
      <w:r>
        <w:rPr>
          <w:rStyle w:val="CharStyle944"/>
          <w:b/>
          <w:bCs/>
        </w:rPr>
        <w:t xml:space="preserve">gressive </w:t>
      </w:r>
      <w:r>
        <w:rPr>
          <w:lang w:val="en-US" w:eastAsia="en-US" w:bidi="en-US"/>
          <w:w w:val="100"/>
          <w:spacing w:val="0"/>
          <w:color w:val="000000"/>
          <w:position w:val="0"/>
        </w:rPr>
        <w:t>marketing pro</w:t>
        <w:t>grams by the</w:t>
      </w:r>
      <w:r>
        <w:rPr>
          <w:lang w:val="en-US" w:eastAsia="en-US" w:bidi="en-US"/>
          <w:w w:val="100"/>
          <w:spacing w:val="0"/>
          <w:color w:val="000000"/>
          <w:shd w:val="clear" w:color="auto" w:fill="80FFFF"/>
          <w:position w:val="0"/>
        </w:rPr>
        <w:t xml:space="preserve"> </w:t>
      </w:r>
      <w:r>
        <w:rPr>
          <w:rStyle w:val="CharStyle209"/>
          <w:b/>
          <w:bCs/>
        </w:rPr>
        <w:t>U.S</w:t>
      </w:r>
      <w:r>
        <w:rPr>
          <w:rStyle w:val="CharStyle209"/>
          <w:b/>
          <w:bCs/>
          <w:shd w:val="clear" w:color="auto" w:fill="80FFFF"/>
        </w:rPr>
        <w:t xml:space="preserve">. </w:t>
      </w:r>
      <w:r>
        <w:rPr>
          <w:lang w:val="en-US" w:eastAsia="en-US" w:bidi="en-US"/>
          <w:w w:val="100"/>
          <w:spacing w:val="0"/>
          <w:color w:val="000000"/>
          <w:position w:val="0"/>
        </w:rPr>
        <w:t>Department of Commerce. In addition, the</w:t>
      </w:r>
      <w:r>
        <w:rPr>
          <w:lang w:val="en-US" w:eastAsia="en-US" w:bidi="en-US"/>
          <w:w w:val="100"/>
          <w:spacing w:val="0"/>
          <w:color w:val="000000"/>
          <w:shd w:val="clear" w:color="auto" w:fill="80FFFF"/>
          <w:position w:val="0"/>
        </w:rPr>
        <w:t xml:space="preserve"> </w:t>
      </w:r>
      <w:r>
        <w:rPr>
          <w:rStyle w:val="CharStyle209"/>
          <w:b/>
          <w:bCs/>
        </w:rPr>
        <w:t>U.S.</w:t>
      </w:r>
      <w:r>
        <w:rPr>
          <w:lang w:val="en-US" w:eastAsia="en-US" w:bidi="en-US"/>
          <w:w w:val="100"/>
          <w:spacing w:val="0"/>
          <w:color w:val="000000"/>
          <w:position w:val="0"/>
        </w:rPr>
        <w:t xml:space="preserve"> Department of </w:t>
      </w:r>
      <w:r>
        <w:rPr>
          <w:rStyle w:val="CharStyle209"/>
          <w:b/>
          <w:bCs/>
        </w:rPr>
        <w:t>Agriculture’s</w:t>
      </w:r>
      <w:r>
        <w:rPr>
          <w:lang w:val="en-US" w:eastAsia="en-US" w:bidi="en-US"/>
          <w:w w:val="100"/>
          <w:spacing w:val="0"/>
          <w:color w:val="000000"/>
          <w:position w:val="0"/>
        </w:rPr>
        <w:t xml:space="preserve"> Commodity Credit Cor</w:t>
        <w:t xml:space="preserve">poration </w:t>
      </w:r>
      <w:r>
        <w:rPr>
          <w:rStyle w:val="CharStyle209"/>
          <w:b/>
          <w:bCs/>
        </w:rPr>
        <w:t>(CCC)</w:t>
      </w:r>
      <w:r>
        <w:rPr>
          <w:lang w:val="en-US" w:eastAsia="en-US" w:bidi="en-US"/>
          <w:w w:val="100"/>
          <w:spacing w:val="0"/>
          <w:color w:val="000000"/>
          <w:position w:val="0"/>
        </w:rPr>
        <w:t xml:space="preserve"> facilitates grain </w:t>
      </w:r>
      <w:r>
        <w:rPr>
          <w:rStyle w:val="CharStyle209"/>
          <w:b/>
          <w:bCs/>
        </w:rPr>
        <w:t>exports</w:t>
      </w:r>
      <w:r>
        <w:rPr>
          <w:lang w:val="en-US" w:eastAsia="en-US" w:bidi="en-US"/>
          <w:w w:val="100"/>
          <w:spacing w:val="0"/>
          <w:color w:val="000000"/>
          <w:position w:val="0"/>
        </w:rPr>
        <w:t xml:space="preserve"> to Mexico with more than </w:t>
      </w:r>
      <w:r>
        <w:rPr>
          <w:rStyle w:val="CharStyle209"/>
          <w:b/>
          <w:bCs/>
          <w:shd w:val="clear" w:color="auto" w:fill="80FFFF"/>
        </w:rPr>
        <w:t>$</w:t>
      </w:r>
      <w:r>
        <w:rPr>
          <w:rStyle w:val="CharStyle209"/>
          <w:b/>
          <w:bCs/>
        </w:rPr>
        <w:t>500</w:t>
      </w:r>
      <w:r>
        <w:rPr>
          <w:lang w:val="en-US" w:eastAsia="en-US" w:bidi="en-US"/>
          <w:w w:val="100"/>
          <w:spacing w:val="0"/>
          <w:color w:val="000000"/>
          <w:position w:val="0"/>
        </w:rPr>
        <w:t xml:space="preserve"> million in an</w:t>
        <w:t>nual financing, 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half of which is used for com purchases. Most of the grains imported</w:t>
      </w:r>
    </w:p>
    <w:p>
      <w:pPr>
        <w:pStyle w:val="Style74"/>
        <w:widowControl w:val="0"/>
        <w:keepNext w:val="0"/>
        <w:keepLines w:val="0"/>
        <w:shd w:val="clear" w:color="auto" w:fill="auto"/>
        <w:bidi w:val="0"/>
        <w:jc w:val="both"/>
        <w:spacing w:before="0" w:after="0" w:line="211" w:lineRule="exact"/>
        <w:ind w:left="0" w:right="0" w:firstLine="78"/>
      </w:pPr>
      <w:r>
        <w:br w:type="column"/>
      </w:r>
      <w:r>
        <w:rPr>
          <w:lang w:val="en-US" w:eastAsia="en-US" w:bidi="en-US"/>
          <w:w w:val="100"/>
          <w:spacing w:val="0"/>
          <w:color w:val="000000"/>
          <w:position w:val="0"/>
        </w:rPr>
        <w:t>into Mexico under U.S. government progra</w:t>
      </w:r>
      <w:r>
        <w:rPr>
          <w:lang w:val="en-US" w:eastAsia="en-US" w:bidi="en-US"/>
          <w:w w:val="100"/>
          <w:spacing w:val="0"/>
          <w:color w:val="000000"/>
          <w:shd w:val="clear" w:color="auto" w:fill="80FFFF"/>
          <w:position w:val="0"/>
        </w:rPr>
        <w:t>ms</w:t>
      </w:r>
      <w:r>
        <w:rPr>
          <w:lang w:val="en-US" w:eastAsia="en-US" w:bidi="en-US"/>
          <w:w w:val="100"/>
          <w:spacing w:val="0"/>
          <w:color w:val="000000"/>
          <w:position w:val="0"/>
        </w:rPr>
        <w:t xml:space="preserve"> goes to feed animals and poultry.</w:t>
      </w:r>
    </w:p>
    <w:p>
      <w:pPr>
        <w:pStyle w:val="Style74"/>
        <w:widowControl w:val="0"/>
        <w:keepNext w:val="0"/>
        <w:keepLines w:val="0"/>
        <w:shd w:val="clear" w:color="auto" w:fill="auto"/>
        <w:bidi w:val="0"/>
        <w:jc w:val="both"/>
        <w:spacing w:before="0" w:after="0" w:line="211" w:lineRule="exact"/>
        <w:ind w:left="0" w:right="0" w:firstLine="286"/>
      </w:pPr>
      <w:r>
        <w:rPr>
          <w:lang w:val="en-US" w:eastAsia="en-US" w:bidi="en-US"/>
          <w:w w:val="100"/>
          <w:spacing w:val="0"/>
          <w:color w:val="000000"/>
          <w:position w:val="0"/>
        </w:rPr>
        <w:t xml:space="preserve">For the past several years, the </w:t>
      </w:r>
      <w:r>
        <w:rPr>
          <w:rStyle w:val="CharStyle209"/>
          <w:b/>
          <w:bCs/>
        </w:rPr>
        <w:t xml:space="preserve">U.S. </w:t>
      </w:r>
      <w:r>
        <w:rPr>
          <w:lang w:val="en-US" w:eastAsia="en-US" w:bidi="en-US"/>
          <w:w w:val="100"/>
          <w:spacing w:val="0"/>
          <w:color w:val="000000"/>
          <w:position w:val="0"/>
        </w:rPr>
        <w:t>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ment has also donated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20 mi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lion to $35 million a year in agricultural com</w:t>
        <w:t>modities to the Mexican government. The donated sorghum, nonfat dry milk, and wheat is then sold by the government to the private sector. The food aid supports the Salinas government while at the same time serving to expand markets for</w:t>
      </w:r>
      <w:r>
        <w:rPr>
          <w:lang w:val="en-US" w:eastAsia="en-US" w:bidi="en-US"/>
          <w:w w:val="100"/>
          <w:spacing w:val="0"/>
          <w:color w:val="000000"/>
          <w:shd w:val="clear" w:color="auto" w:fill="80FFFF"/>
          <w:position w:val="0"/>
        </w:rPr>
        <w:t xml:space="preserve"> </w:t>
      </w:r>
      <w:r>
        <w:rPr>
          <w:rStyle w:val="CharStyle209"/>
          <w:b/>
          <w:bCs/>
        </w:rPr>
        <w:t>U.S.</w:t>
      </w:r>
      <w:r>
        <w:rPr>
          <w:lang w:val="en-US" w:eastAsia="en-US" w:bidi="en-US"/>
          <w:w w:val="100"/>
          <w:spacing w:val="0"/>
          <w:color w:val="000000"/>
          <w:position w:val="0"/>
        </w:rPr>
        <w:t xml:space="preserve"> products.</w:t>
      </w:r>
    </w:p>
    <w:p>
      <w:pPr>
        <w:pStyle w:val="Style74"/>
        <w:widowControl w:val="0"/>
        <w:keepNext w:val="0"/>
        <w:keepLines w:val="0"/>
        <w:shd w:val="clear" w:color="auto" w:fill="auto"/>
        <w:bidi w:val="0"/>
        <w:jc w:val="both"/>
        <w:spacing w:before="0" w:after="0" w:line="211" w:lineRule="exact"/>
        <w:ind w:left="0" w:right="0" w:firstLine="286"/>
      </w:pPr>
      <w:r>
        <w:rPr>
          <w:lang w:val="en-US" w:eastAsia="en-US" w:bidi="en-US"/>
          <w:w w:val="100"/>
          <w:spacing w:val="0"/>
          <w:color w:val="000000"/>
          <w:position w:val="0"/>
        </w:rPr>
        <w:t>In the past, the Mexican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 regarded food self-sufficiency as part of the country’s commitment to national sovereignty and self-determination. Al</w:t>
        <w:t xml:space="preserve">though it still is rhetorically committed to national food security, the government has been abandoning the small farmers who produce most of the </w:t>
      </w:r>
      <w:r>
        <w:rPr>
          <w:rStyle w:val="CharStyle209"/>
          <w:b/>
          <w:bCs/>
        </w:rPr>
        <w:t>country’s</w:t>
      </w:r>
      <w:r>
        <w:rPr>
          <w:lang w:val="en-US" w:eastAsia="en-US" w:bidi="en-US"/>
          <w:w w:val="100"/>
          <w:spacing w:val="0"/>
          <w:color w:val="000000"/>
          <w:position w:val="0"/>
        </w:rPr>
        <w:t xml:space="preserve"> basic grains. Price supports have been reduced, credit cut off, and technical assistance has all but dis</w:t>
        <w:t>appeared.</w:t>
      </w:r>
    </w:p>
    <w:p>
      <w:pPr>
        <w:pStyle w:val="Style74"/>
        <w:widowControl w:val="0"/>
        <w:keepNext w:val="0"/>
        <w:keepLines w:val="0"/>
        <w:shd w:val="clear" w:color="auto" w:fill="auto"/>
        <w:bidi w:val="0"/>
        <w:jc w:val="both"/>
        <w:spacing w:before="0" w:after="0" w:line="211" w:lineRule="exact"/>
        <w:ind w:left="0" w:right="0" w:firstLine="286"/>
      </w:pPr>
      <w:r>
        <w:rPr>
          <w:lang w:val="en-US" w:eastAsia="en-US" w:bidi="en-US"/>
          <w:w w:val="100"/>
          <w:spacing w:val="0"/>
          <w:color w:val="000000"/>
          <w:position w:val="0"/>
        </w:rPr>
        <w:t>The little government assistance that is available goes mostly to export production. Thi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policy responds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World </w:t>
      </w:r>
      <w:r>
        <w:rPr>
          <w:rStyle w:val="CharStyle209"/>
          <w:b/>
          <w:bCs/>
        </w:rPr>
        <w:t xml:space="preserve">Bank’s </w:t>
      </w:r>
      <w:r>
        <w:rPr>
          <w:lang w:val="en-US" w:eastAsia="en-US" w:bidi="en-US"/>
          <w:w w:val="100"/>
          <w:spacing w:val="0"/>
          <w:color w:val="000000"/>
          <w:position w:val="0"/>
        </w:rPr>
        <w:t xml:space="preserve">admonition that the Salinas government should adopt strategies that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liberalize agriculture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that support products of com</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ercial value instead of food crops.”</w:t>
      </w:r>
    </w:p>
    <w:p>
      <w:pPr>
        <w:pStyle w:val="Style74"/>
        <w:widowControl w:val="0"/>
        <w:keepNext w:val="0"/>
        <w:keepLines w:val="0"/>
        <w:shd w:val="clear" w:color="auto" w:fill="auto"/>
        <w:bidi w:val="0"/>
        <w:jc w:val="both"/>
        <w:spacing w:before="0" w:after="0" w:line="211" w:lineRule="exact"/>
        <w:ind w:left="0" w:right="0" w:firstLine="286"/>
      </w:pPr>
      <w:r>
        <w:rPr>
          <w:lang w:val="en-US" w:eastAsia="en-US" w:bidi="en-US"/>
          <w:w w:val="100"/>
          <w:spacing w:val="0"/>
          <w:color w:val="000000"/>
          <w:position w:val="0"/>
        </w:rPr>
        <w:t>Focusing its attention on export promo</w:t>
        <w:t>tion,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w:t>
      </w:r>
      <w:r>
        <w:rPr>
          <w:lang w:val="en-US" w:eastAsia="en-US" w:bidi="en-US"/>
          <w:w w:val="100"/>
          <w:spacing w:val="0"/>
          <w:color w:val="000000"/>
          <w:shd w:val="clear" w:color="auto" w:fill="80FFFF"/>
          <w:position w:val="0"/>
        </w:rPr>
        <w:t xml:space="preserve">m </w:t>
      </w:r>
      <w:r>
        <w:rPr>
          <w:lang w:val="en-US" w:eastAsia="en-US" w:bidi="en-US"/>
          <w:w w:val="100"/>
          <w:spacing w:val="0"/>
          <w:color w:val="000000"/>
          <w:position w:val="0"/>
        </w:rPr>
        <w:t>allfarmers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left literally in the dust. Such government infrastructure support as irrigation canals and transporta</w:t>
        <w:t>tion facilities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been directed to the large commercial landowners who produce vegetables, fruit, and cattle for the </w:t>
      </w:r>
      <w:r>
        <w:rPr>
          <w:rStyle w:val="CharStyle209"/>
          <w:b/>
          <w:bCs/>
        </w:rPr>
        <w:t xml:space="preserve">U.S. </w:t>
      </w:r>
      <w:r>
        <w:rPr>
          <w:lang w:val="en-US" w:eastAsia="en-US" w:bidi="en-US"/>
          <w:w w:val="100"/>
          <w:spacing w:val="0"/>
          <w:color w:val="000000"/>
          <w:position w:val="0"/>
        </w:rPr>
        <w:t>market. Small growers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who practice dryland fa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ming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find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 longer survive by producing basic grains without govern</w:t>
        <w:t>ment credit, technical assistance, and price supports. As a result, they are leaving thei</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eroded plots and joining the migratory flow to the cities or to the United States.</w:t>
      </w:r>
    </w:p>
    <w:p>
      <w:pPr>
        <w:pStyle w:val="Style74"/>
        <w:widowControl w:val="0"/>
        <w:keepNext w:val="0"/>
        <w:keepLines w:val="0"/>
        <w:shd w:val="clear" w:color="auto" w:fill="auto"/>
        <w:bidi w:val="0"/>
        <w:jc w:val="both"/>
        <w:spacing w:before="0" w:after="0" w:line="211" w:lineRule="exact"/>
        <w:ind w:left="0" w:right="0" w:firstLine="286"/>
        <w:sectPr>
          <w:footerReference w:type="even" r:id="rId225"/>
          <w:footerReference w:type="default" r:id="rId226"/>
          <w:footerReference w:type="first" r:id="rId227"/>
          <w:pgSz w:w="13195" w:h="17244"/>
          <w:pgMar w:top="1852" w:left="1320" w:right="1320" w:bottom="1802" w:header="0" w:footer="3" w:gutter="435"/>
          <w:rtlGutter w:val="0"/>
          <w:cols w:num="3" w:space="102"/>
          <w:pgNumType w:start="113"/>
          <w:noEndnote/>
          <w:docGrid w:linePitch="360"/>
        </w:sectPr>
      </w:pPr>
      <w:r>
        <w:pict>
          <v:shape id="_x0000_s1353" type="#_x0000_t202" style="position:absolute;margin-left:379.3pt;margin-top:693.3pt;width:128.65pt;height:11.5pt;z-index:-125829184;mso-wrap-distance-left:5pt;mso-wrap-distance-right:5pt;mso-position-horizontal-relative:margin;mso-position-vertical-relative:margin" filled="f" stroked="f">
            <v:textbox style="mso-fit-shape-to-text:t" inset="0,0,0,0">
              <w:txbxContent>
                <w:p>
                  <w:pPr>
                    <w:pStyle w:val="Style116"/>
                    <w:tabs>
                      <w:tab w:leader="underscore" w:pos="2525" w:val="right"/>
                    </w:tabs>
                    <w:widowControl w:val="0"/>
                    <w:keepNext w:val="0"/>
                    <w:keepLines w:val="0"/>
                    <w:shd w:val="clear" w:color="auto" w:fill="auto"/>
                    <w:bidi w:val="0"/>
                    <w:jc w:val="both"/>
                    <w:spacing w:before="0" w:after="0" w:line="180" w:lineRule="exact"/>
                    <w:ind w:left="0" w:right="0" w:firstLine="0"/>
                  </w:pPr>
                  <w:r>
                    <w:rPr>
                      <w:rStyle w:val="CharStyle922"/>
                      <w:b/>
                      <w:bCs/>
                      <w:i w:val="0"/>
                      <w:iCs w:val="0"/>
                    </w:rPr>
                    <w:tab/>
                    <w:t xml:space="preserve"> </w:t>
                  </w:r>
                  <w:r>
                    <w:rPr>
                      <w:rStyle w:val="CharStyle921"/>
                      <w:i/>
                      <w:iCs/>
                      <w:shd w:val="clear" w:color="auto" w:fill="80FFFF"/>
                    </w:rPr>
                    <w:t>J-23</w:t>
                  </w:r>
                </w:p>
              </w:txbxContent>
            </v:textbox>
            <w10:wrap type="topAndBottom" anchorx="margin" anchory="margin"/>
          </v:shape>
        </w:pict>
      </w:r>
      <w:r>
        <w:rPr>
          <w:lang w:val="en-US" w:eastAsia="en-US" w:bidi="en-US"/>
          <w:w w:val="100"/>
          <w:spacing w:val="0"/>
          <w:color w:val="000000"/>
          <w:position w:val="0"/>
        </w:rPr>
        <w:t>Under the new economic rules, 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must compete on the international market to sur</w:t>
        <w:t>vive. Those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resources or ability to gain a place in the market are pushed aside. In Mexico, as in other third world countries that opted for a neoliberal development philosophy, this means that the entire peasant population—a 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ird 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population in Mexico—are simply being left out of the development equation. Not only is this a human tragedy of mass propor</w:t>
        <w:t>tions, but it does not make good economic sense in the long run.</w:t>
      </w:r>
    </w:p>
    <w:p>
      <w:pPr>
        <w:pStyle w:val="Style74"/>
        <w:widowControl w:val="0"/>
        <w:keepNext w:val="0"/>
        <w:keepLines w:val="0"/>
        <w:shd w:val="clear" w:color="auto" w:fill="auto"/>
        <w:bidi w:val="0"/>
        <w:jc w:val="both"/>
        <w:spacing w:before="0" w:after="361" w:line="211" w:lineRule="exact"/>
        <w:ind w:left="0" w:right="0" w:firstLine="271"/>
      </w:pPr>
      <w:r>
        <w:rPr>
          <w:lang w:val="en-US" w:eastAsia="en-US" w:bidi="en-US"/>
          <w:w w:val="100"/>
          <w:spacing w:val="0"/>
          <w:color w:val="000000"/>
          <w:position w:val="0"/>
        </w:rPr>
        <w:t>If Mexico is to achieve sustainable develop</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 it must find ways to expand the internal market and to tap the productive capacity 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rural areas and rural popula</w:t>
        <w:t>tion. Otherwise, Mexico may soon find that it can no longer a</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ord to pay its food impor</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bills and that popular rebellion is brewing in the countryside. A recent article in Business Mexico acknowledged this point: “For Mexico to complete its maturation, rural development must become a priorit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it is the weakest link.</w:t>
      </w:r>
      <w:r>
        <w:rPr>
          <w:lang w:val="en-US" w:eastAsia="en-US" w:bidi="en-US"/>
          <w:w w:val="100"/>
          <w:spacing w:val="0"/>
          <w:color w:val="000000"/>
          <w:shd w:val="clear" w:color="auto" w:fill="80FFFF"/>
          <w:position w:val="0"/>
        </w:rPr>
        <w:t>”</w:t>
      </w:r>
    </w:p>
    <w:p>
      <w:pPr>
        <w:pStyle w:val="Style903"/>
        <w:widowControl w:val="0"/>
        <w:keepNext/>
        <w:keepLines/>
        <w:shd w:val="clear" w:color="auto" w:fill="auto"/>
        <w:bidi w:val="0"/>
        <w:jc w:val="left"/>
        <w:spacing w:before="0" w:after="279" w:line="210" w:lineRule="exact"/>
        <w:ind w:left="0" w:right="0" w:firstLine="53"/>
      </w:pPr>
      <w:bookmarkStart w:id="64" w:name="bookmark64"/>
      <w:r>
        <w:rPr>
          <w:lang w:val="en-US" w:eastAsia="en-US" w:bidi="en-US"/>
          <w:w w:val="100"/>
          <w:color w:val="000000"/>
          <w:position w:val="0"/>
        </w:rPr>
        <w:t>Mexico: For Sale</w:t>
      </w:r>
      <w:bookmarkEnd w:id="64"/>
    </w:p>
    <w:p>
      <w:pPr>
        <w:pStyle w:val="Style74"/>
        <w:widowControl w:val="0"/>
        <w:keepNext w:val="0"/>
        <w:keepLines w:val="0"/>
        <w:shd w:val="clear" w:color="auto" w:fill="auto"/>
        <w:bidi w:val="0"/>
        <w:jc w:val="both"/>
        <w:spacing w:before="0" w:after="0" w:line="216" w:lineRule="exact"/>
        <w:ind w:left="0" w:right="0" w:firstLine="271"/>
      </w:pPr>
      <w:r>
        <w:pict>
          <v:shape id="_x0000_s1354" type="#_x0000_t75" style="position:absolute;margin-left:94.7pt;margin-top:279.55pt;width:321.1pt;height:136.3pt;z-index:-125829183;mso-wrap-distance-left:5pt;mso-wrap-distance-right:5pt;mso-position-horizontal-relative:margin;mso-position-vertical-relative:margin" wrapcoords="0 0 21600 0 21600 21600 0 21600 0 0">
            <v:imagedata r:id="rId228" r:href="rId229"/>
            <w10:wrap type="square" anchorx="margin" anchory="margin"/>
          </v:shape>
        </w:pict>
      </w:r>
      <w:r>
        <w:rPr>
          <w:lang w:val="en-US" w:eastAsia="en-US" w:bidi="en-US"/>
          <w:w w:val="100"/>
          <w:spacing w:val="0"/>
          <w:color w:val="000000"/>
          <w:position w:val="0"/>
        </w:rPr>
        <w:t xml:space="preserve">Attracting new foreign investment has been a centerpiece of governing </w:t>
      </w:r>
      <w:r>
        <w:rPr>
          <w:rStyle w:val="CharStyle209"/>
          <w:b/>
          <w:bCs/>
        </w:rPr>
        <w:t>party’s</w:t>
      </w:r>
      <w:r>
        <w:rPr>
          <w:lang w:val="en-US" w:eastAsia="en-US" w:bidi="en-US"/>
          <w:w w:val="100"/>
          <w:spacing w:val="0"/>
          <w:color w:val="000000"/>
          <w:position w:val="0"/>
        </w:rPr>
        <w:t xml:space="preserve"> ef</w:t>
        <w:t xml:space="preserve">fort to stabilize the Mexican economy. </w:t>
      </w:r>
      <w:r>
        <w:rPr>
          <w:lang w:val="en-US" w:eastAsia="en-US" w:bidi="en-US"/>
          <w:w w:val="100"/>
          <w:spacing w:val="0"/>
          <w:color w:val="000000"/>
          <w:shd w:val="clear" w:color="auto" w:fill="80FFFF"/>
          <w:position w:val="0"/>
        </w:rPr>
        <w:t>Hi</w:t>
      </w:r>
      <w:r>
        <w:rPr>
          <w:lang w:val="en-US" w:eastAsia="en-US" w:bidi="en-US"/>
          <w:w w:val="100"/>
          <w:spacing w:val="0"/>
          <w:color w:val="000000"/>
          <w:position w:val="0"/>
        </w:rPr>
        <w:t xml:space="preserve">e National Development Plan announced by the Salinas government aims to double foreign investment by the end of Salinas’ term in </w:t>
      </w:r>
      <w:r>
        <w:rPr>
          <w:rStyle w:val="CharStyle209"/>
          <w:b/>
          <w:bCs/>
          <w:shd w:val="clear" w:color="auto" w:fill="80FFFF"/>
        </w:rPr>
        <w:t>19</w:t>
      </w:r>
      <w:r>
        <w:rPr>
          <w:rStyle w:val="CharStyle209"/>
          <w:b/>
          <w:bCs/>
        </w:rPr>
        <w:t>94,</w:t>
      </w:r>
      <w:r>
        <w:rPr>
          <w:lang w:val="en-US" w:eastAsia="en-US" w:bidi="en-US"/>
          <w:w w:val="100"/>
          <w:spacing w:val="0"/>
          <w:color w:val="000000"/>
          <w:position w:val="0"/>
        </w:rPr>
        <w:t xml:space="preserve"> bringing foreign investment up to 25 percent of total investment.</w:t>
      </w:r>
    </w:p>
    <w:p>
      <w:pPr>
        <w:pStyle w:val="Style74"/>
        <w:widowControl w:val="0"/>
        <w:keepNext w:val="0"/>
        <w:keepLines w:val="0"/>
        <w:shd w:val="clear" w:color="auto" w:fill="auto"/>
        <w:bidi w:val="0"/>
        <w:jc w:val="both"/>
        <w:spacing w:before="0" w:after="0" w:line="216" w:lineRule="exact"/>
        <w:ind w:left="0" w:right="0" w:firstLine="271"/>
      </w:pPr>
      <w:r>
        <w:rPr>
          <w:lang w:val="en-US" w:eastAsia="en-US" w:bidi="en-US"/>
          <w:w w:val="100"/>
          <w:spacing w:val="0"/>
          <w:color w:val="000000"/>
          <w:position w:val="0"/>
        </w:rPr>
        <w:t>To make investing in Mexico more attractive, the government has liberalized its foreign in</w:t>
        <w:t>vestment law to allow 100 percent foreign ownership in most sectors of the economy. It has opened up the finan</w:t>
        <w:t>cial sector to foreign invest</w:t>
        <w:t>ment, and is in the process of selling off scores of state-owned corpora</w:t>
        <w:t>tions to private investors. 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veral areas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economy, including the lucrative and highly symbolic petroleum industry, are still regarded as off limits to foreign investment. But as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trade talks progress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the neoliberal program of Salinas evolves, it is likely that these too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opened to foreign investors.</w:t>
      </w:r>
    </w:p>
    <w:p>
      <w:pPr>
        <w:pStyle w:val="Style74"/>
        <w:widowControl w:val="0"/>
        <w:keepNext w:val="0"/>
        <w:keepLines w:val="0"/>
        <w:shd w:val="clear" w:color="auto" w:fill="auto"/>
        <w:bidi w:val="0"/>
        <w:jc w:val="both"/>
        <w:spacing w:before="0" w:after="0" w:line="216" w:lineRule="exact"/>
        <w:ind w:left="0" w:right="0" w:firstLine="271"/>
      </w:pPr>
      <w:r>
        <w:rPr>
          <w:lang w:val="en-US" w:eastAsia="en-US" w:bidi="en-US"/>
          <w:w w:val="100"/>
          <w:spacing w:val="0"/>
          <w:color w:val="000000"/>
          <w:position w:val="0"/>
        </w:rPr>
        <w:t xml:space="preserve">The stake of foreign investors in Mexico is already considerable. Fifteen of the </w:t>
      </w:r>
      <w:r>
        <w:rPr>
          <w:rStyle w:val="CharStyle209"/>
          <w:b/>
          <w:bCs/>
        </w:rPr>
        <w:t>country’s</w:t>
      </w:r>
      <w:r>
        <w:rPr>
          <w:lang w:val="en-US" w:eastAsia="en-US" w:bidi="en-US"/>
          <w:w w:val="100"/>
          <w:spacing w:val="0"/>
          <w:color w:val="000000"/>
          <w:position w:val="0"/>
        </w:rPr>
        <w:t xml:space="preserve"> top fif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y companies are branches of transnational corporations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more than 70 of the </w:t>
      </w:r>
      <w:r>
        <w:rPr>
          <w:rStyle w:val="CharStyle209"/>
          <w:b/>
          <w:bCs/>
        </w:rPr>
        <w:t>country’s top 320 are U.S.</w:t>
      </w:r>
      <w:r>
        <w:rPr>
          <w:lang w:val="en-US" w:eastAsia="en-US" w:bidi="en-US"/>
          <w:w w:val="100"/>
          <w:spacing w:val="0"/>
          <w:color w:val="000000"/>
          <w:position w:val="0"/>
        </w:rPr>
        <w:t xml:space="preserve"> owned. Foreign investment in Mexico is dominated by the United States, whose companies hold 63 percent of the nearly $30 billion worth of total foreign investment. 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e United States maintains an even larger share of </w:t>
      </w:r>
      <w:r>
        <w:rPr>
          <w:rStyle w:val="CharStyle209"/>
          <w:b/>
          <w:bCs/>
        </w:rPr>
        <w:t xml:space="preserve">Mexico’s </w:t>
      </w:r>
      <w:r>
        <w:rPr>
          <w:lang w:val="en-US" w:eastAsia="en-US" w:bidi="en-US"/>
          <w:w w:val="100"/>
          <w:spacing w:val="0"/>
          <w:color w:val="000000"/>
          <w:position w:val="0"/>
        </w:rPr>
        <w:t>foreign trade. Approximately 70 percent of its exports go to the United States, and 70</w:t>
      </w:r>
    </w:p>
    <w:p>
      <w:pPr>
        <w:pStyle w:val="Style74"/>
        <w:widowControl w:val="0"/>
        <w:keepNext w:val="0"/>
        <w:keepLines w:val="0"/>
        <w:shd w:val="clear" w:color="auto" w:fill="auto"/>
        <w:bidi w:val="0"/>
        <w:jc w:val="both"/>
        <w:spacing w:before="0" w:after="0" w:line="211" w:lineRule="exact"/>
        <w:ind w:left="0" w:right="0" w:firstLine="43"/>
      </w:pPr>
      <w:r>
        <w:br w:type="column"/>
      </w:r>
      <w:r>
        <w:rPr>
          <w:lang w:val="en-US" w:eastAsia="en-US" w:bidi="en-US"/>
          <w:w w:val="100"/>
          <w:spacing w:val="0"/>
          <w:color w:val="000000"/>
          <w:position w:val="0"/>
        </w:rPr>
        <w:t>percent of its imports come from its northern neighbor.</w:t>
      </w:r>
    </w:p>
    <w:p>
      <w:pPr>
        <w:pStyle w:val="Style74"/>
        <w:widowControl w:val="0"/>
        <w:keepNext w:val="0"/>
        <w:keepLines w:val="0"/>
        <w:shd w:val="clear" w:color="auto" w:fill="auto"/>
        <w:bidi w:val="0"/>
        <w:jc w:val="both"/>
        <w:spacing w:before="0" w:after="0" w:line="211" w:lineRule="exact"/>
        <w:ind w:left="0" w:right="0" w:firstLine="262"/>
      </w:pPr>
      <w:r>
        <w:rPr>
          <w:lang w:val="en-US" w:eastAsia="en-US" w:bidi="en-US"/>
          <w:w w:val="100"/>
          <w:spacing w:val="0"/>
          <w:color w:val="000000"/>
          <w:position w:val="0"/>
        </w:rPr>
        <w:t>The other major investing countries are Great Britain, Germany, and Japan. Al</w:t>
        <w:t>though the United States is expected to maintain its dominant position, Japan is rapidly increasing its investments, especially in strategic industries such as steel and oil transport. Along the border Japanese inves</w:t>
        <w:t>tors are also carving a plac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for themselves. The Sony and Sanyo maquiladoras in Tijuana make it the largest production center for television sets in the world.</w:t>
      </w:r>
    </w:p>
    <w:p>
      <w:pPr>
        <w:pStyle w:val="Style74"/>
        <w:widowControl w:val="0"/>
        <w:keepNext w:val="0"/>
        <w:keepLines w:val="0"/>
        <w:shd w:val="clear" w:color="auto" w:fill="auto"/>
        <w:bidi w:val="0"/>
        <w:jc w:val="both"/>
        <w:spacing w:before="0" w:after="116" w:line="211" w:lineRule="exact"/>
        <w:ind w:left="0" w:right="0" w:firstLine="262"/>
      </w:pPr>
      <w:r>
        <w:rPr>
          <w:lang w:val="en-US" w:eastAsia="en-US" w:bidi="en-US"/>
          <w:w w:val="100"/>
          <w:spacing w:val="0"/>
          <w:color w:val="000000"/>
          <w:position w:val="0"/>
        </w:rPr>
        <w: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e government’s dramatic program of privatization and deregulation has gained the attention of foreign investors. Foreign firms are moving quickly into the </w:t>
      </w:r>
      <w:r>
        <w:rPr>
          <w:rStyle w:val="CharStyle209"/>
          <w:b/>
          <w:bCs/>
        </w:rPr>
        <w:t>country’s</w:t>
      </w:r>
      <w:r>
        <w:rPr>
          <w:lang w:val="en-US" w:eastAsia="en-US" w:bidi="en-US"/>
          <w:w w:val="100"/>
          <w:spacing w:val="0"/>
          <w:color w:val="000000"/>
          <w:position w:val="0"/>
        </w:rPr>
        <w:t xml:space="preserve"> steel, petrochemical, financial, mining, tourism, and transportation sectors. In agriculture, state-owned sugar mills, tobacco plants, and food-processing companies are up for sale. </w:t>
      </w:r>
      <w:r>
        <w:rPr>
          <w:lang w:val="en-US" w:eastAsia="en-US" w:bidi="en-US"/>
          <w:w w:val="100"/>
          <w:spacing w:val="0"/>
          <w:color w:val="000000"/>
          <w:shd w:val="clear" w:color="auto" w:fill="80FFFF"/>
          <w:position w:val="0"/>
        </w:rPr>
        <w:t>CO</w:t>
      </w:r>
      <w:r>
        <w:rPr>
          <w:lang w:val="en-US" w:eastAsia="en-US" w:bidi="en-US"/>
          <w:w w:val="100"/>
          <w:spacing w:val="0"/>
          <w:color w:val="000000"/>
          <w:position w:val="0"/>
        </w:rPr>
        <w:t>NASUP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the state corporation created</w:t>
      </w:r>
    </w:p>
    <w:p>
      <w:pPr>
        <w:pStyle w:val="Style74"/>
        <w:widowControl w:val="0"/>
        <w:keepNext w:val="0"/>
        <w:keepLines w:val="0"/>
        <w:shd w:val="clear" w:color="auto" w:fill="auto"/>
        <w:bidi w:val="0"/>
        <w:jc w:val="both"/>
        <w:spacing w:before="0" w:after="0" w:line="216" w:lineRule="exact"/>
        <w:ind w:left="0" w:right="0" w:firstLine="43"/>
      </w:pPr>
      <w:r>
        <w:rPr>
          <w:lang w:val="en-US" w:eastAsia="en-US" w:bidi="en-US"/>
          <w:w w:val="100"/>
          <w:spacing w:val="0"/>
          <w:color w:val="000000"/>
          <w:position w:val="0"/>
        </w:rPr>
        <w:t>to protect small farmers and low-income consumers, has recently sold several food</w:t>
      </w:r>
      <w:r>
        <w:rPr>
          <w:lang w:val="en-US" w:eastAsia="en-US" w:bidi="en-US"/>
          <w:w w:val="100"/>
          <w:spacing w:val="0"/>
          <w:color w:val="000000"/>
          <w:shd w:val="clear" w:color="auto" w:fill="80FFFF"/>
          <w:position w:val="0"/>
        </w:rPr>
      </w:r>
      <w:r>
        <w:rPr>
          <w:lang w:val="en-US" w:eastAsia="en-US" w:bidi="en-US"/>
          <w:w w:val="100"/>
          <w:spacing w:val="0"/>
          <w:color w:val="000000"/>
          <w:position w:val="0"/>
        </w:rPr>
        <w:t>processing plants to the Dutch-Ang</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 conglomerate Unilever.</w:t>
      </w:r>
    </w:p>
    <w:p>
      <w:pPr>
        <w:pStyle w:val="Style74"/>
        <w:widowControl w:val="0"/>
        <w:keepNext w:val="0"/>
        <w:keepLines w:val="0"/>
        <w:shd w:val="clear" w:color="auto" w:fill="auto"/>
        <w:bidi w:val="0"/>
        <w:jc w:val="both"/>
        <w:spacing w:before="0" w:after="0" w:line="216" w:lineRule="exact"/>
        <w:ind w:left="0" w:right="0" w:firstLine="262"/>
      </w:pPr>
      <w:r>
        <w:rPr>
          <w:lang w:val="en-US" w:eastAsia="en-US" w:bidi="en-US"/>
          <w:w w:val="100"/>
          <w:spacing w:val="0"/>
          <w:color w:val="000000"/>
          <w:position w:val="0"/>
        </w:rPr>
        <w:t>During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Madrid administration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209"/>
          <w:b/>
          <w:bCs/>
        </w:rPr>
        <w:t xml:space="preserve">U.S. </w:t>
      </w:r>
      <w:r>
        <w:rPr>
          <w:lang w:val="en-US" w:eastAsia="en-US" w:bidi="en-US"/>
          <w:w w:val="100"/>
          <w:spacing w:val="0"/>
          <w:color w:val="000000"/>
          <w:position w:val="0"/>
        </w:rPr>
        <w:t>investment in Mexico doubled. It continues to increase steadily but still falls far short of what the Salinas government hoped to attract with its liberalizing measures. Much of the foreign investment entering the country is not new productive investment but comes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form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buyouts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state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corporations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debt-for-equity swaps. Although many foreign investors have already put their money down, many others are apparently waiting until the government further modifies its foreign investment law and ex</w:t>
        <w:t>tends its privatization program to all state enterprises, including the state oil and rail</w:t>
        <w:t>road companies. The signing of a free trade agreement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year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next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also increase the flow of foreign investment.</w:t>
      </w:r>
    </w:p>
    <w:p>
      <w:pPr>
        <w:pStyle w:val="Style903"/>
        <w:widowControl w:val="0"/>
        <w:keepNext/>
        <w:keepLines/>
        <w:shd w:val="clear" w:color="auto" w:fill="auto"/>
        <w:bidi w:val="0"/>
        <w:jc w:val="left"/>
        <w:spacing w:before="0" w:after="279" w:line="210" w:lineRule="exact"/>
        <w:ind w:left="0" w:right="0" w:firstLine="39"/>
      </w:pPr>
      <w:r>
        <w:br w:type="column"/>
      </w:r>
      <w:bookmarkStart w:id="65" w:name="bookmark65"/>
      <w:r>
        <w:rPr>
          <w:lang w:val="en-US" w:eastAsia="en-US" w:bidi="en-US"/>
          <w:w w:val="100"/>
          <w:color w:val="000000"/>
          <w:position w:val="0"/>
        </w:rPr>
        <w:t>Maquilas and Junk Food</w:t>
      </w:r>
      <w:bookmarkEnd w:id="65"/>
    </w:p>
    <w:p>
      <w:pPr>
        <w:pStyle w:val="Style74"/>
        <w:widowControl w:val="0"/>
        <w:keepNext w:val="0"/>
        <w:keepLines w:val="0"/>
        <w:shd w:val="clear" w:color="auto" w:fill="auto"/>
        <w:bidi w:val="0"/>
        <w:jc w:val="both"/>
        <w:spacing w:before="0" w:after="0" w:line="216" w:lineRule="exact"/>
        <w:ind w:left="0" w:right="0" w:firstLine="242"/>
      </w:pPr>
      <w:r>
        <w:rPr>
          <w:lang w:val="en-US" w:eastAsia="en-US" w:bidi="en-US"/>
          <w:w w:val="100"/>
          <w:spacing w:val="0"/>
          <w:color w:val="000000"/>
          <w:position w:val="0"/>
        </w:rPr>
        <w:t>After the petroleum and tourism industry, the country’s most important source of foreign exchange is maquiladora manu</w:t>
      </w:r>
      <w:r>
        <w:rPr>
          <w:lang w:val="en-US" w:eastAsia="en-US" w:bidi="en-US"/>
          <w:w w:val="100"/>
          <w:spacing w:val="0"/>
          <w:color w:val="000000"/>
          <w:shd w:val="clear" w:color="auto" w:fill="80FFFF"/>
          <w:position w:val="0"/>
        </w:rPr>
        <w:t>f</w:t>
      </w:r>
      <w:r>
        <w:rPr>
          <w:lang w:val="en-US" w:eastAsia="en-US" w:bidi="en-US"/>
          <w:w w:val="100"/>
          <w:spacing w:val="0"/>
          <w:color w:val="000000"/>
          <w:position w:val="0"/>
        </w:rPr>
        <w:t>ac</w:t>
        <w:t xml:space="preserve">turing. Maquilas are export-processing manufacturing plants, located largely along the </w:t>
      </w:r>
      <w:r>
        <w:rPr>
          <w:rStyle w:val="CharStyle209"/>
          <w:b/>
          <w:bCs/>
        </w:rPr>
        <w:t>U.S.</w:t>
      </w:r>
      <w:r>
        <w:rPr>
          <w:lang w:val="en-US" w:eastAsia="en-US" w:bidi="en-US"/>
          <w:w w:val="100"/>
          <w:spacing w:val="0"/>
          <w:color w:val="000000"/>
          <w:position w:val="0"/>
        </w:rPr>
        <w:t xml:space="preserve"> border, that use </w:t>
      </w:r>
      <w:r>
        <w:rPr>
          <w:rStyle w:val="CharStyle209"/>
          <w:b/>
          <w:bCs/>
        </w:rPr>
        <w:t>U.S.</w:t>
      </w:r>
      <w:r>
        <w:rPr>
          <w:lang w:val="en-US" w:eastAsia="en-US" w:bidi="en-US"/>
          <w:w w:val="100"/>
          <w:spacing w:val="0"/>
          <w:color w:val="000000"/>
          <w:position w:val="0"/>
        </w:rPr>
        <w:t xml:space="preserve"> inputs to as</w:t>
        <w:t xml:space="preserve">semble finished products for the </w:t>
      </w:r>
      <w:r>
        <w:rPr>
          <w:rStyle w:val="CharStyle209"/>
          <w:b/>
          <w:bCs/>
        </w:rPr>
        <w:t>U.S.</w:t>
      </w:r>
      <w:r>
        <w:rPr>
          <w:lang w:val="en-US" w:eastAsia="en-US" w:bidi="en-US"/>
          <w:w w:val="100"/>
          <w:spacing w:val="0"/>
          <w:color w:val="000000"/>
          <w:position w:val="0"/>
        </w:rPr>
        <w:t xml:space="preserve"> and other foreign markets. There are over </w:t>
      </w:r>
      <w:r>
        <w:rPr>
          <w:rStyle w:val="CharStyle209"/>
          <w:b/>
          <w:bCs/>
        </w:rPr>
        <w:t xml:space="preserve">1700 </w:t>
      </w:r>
      <w:r>
        <w:rPr>
          <w:lang w:val="en-US" w:eastAsia="en-US" w:bidi="en-US"/>
          <w:w w:val="100"/>
          <w:spacing w:val="0"/>
          <w:color w:val="000000"/>
          <w:position w:val="0"/>
        </w:rPr>
        <w:t>plants, most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them U.S.-owned, employing nearly a half million Mexicans.</w:t>
      </w:r>
    </w:p>
    <w:p>
      <w:pPr>
        <w:pStyle w:val="Style74"/>
        <w:widowControl w:val="0"/>
        <w:keepNext w:val="0"/>
        <w:keepLines w:val="0"/>
        <w:shd w:val="clear" w:color="auto" w:fill="auto"/>
        <w:bidi w:val="0"/>
        <w:jc w:val="both"/>
        <w:spacing w:before="0" w:after="0" w:line="216" w:lineRule="exact"/>
        <w:ind w:left="0" w:right="0" w:firstLine="242"/>
      </w:pPr>
      <w:r>
        <w:rPr>
          <w:lang w:val="en-US" w:eastAsia="en-US" w:bidi="en-US"/>
          <w:w w:val="100"/>
          <w:spacing w:val="0"/>
          <w:color w:val="000000"/>
          <w:position w:val="0"/>
        </w:rPr>
        <w:t>Most of the largest manufacturing com</w:t>
        <w:t xml:space="preserve">panies in the United States have assembly plants in Mexico, where they can save up to </w:t>
      </w:r>
      <w:r>
        <w:rPr>
          <w:rStyle w:val="CharStyle209"/>
          <w:b/>
          <w:bCs/>
          <w:shd w:val="clear" w:color="auto" w:fill="80FFFF"/>
        </w:rPr>
        <w:t>$</w:t>
      </w:r>
      <w:r>
        <w:rPr>
          <w:rStyle w:val="CharStyle209"/>
          <w:b/>
          <w:bCs/>
        </w:rPr>
        <w:t>15,000</w:t>
      </w:r>
      <w:r>
        <w:rPr>
          <w:lang w:val="en-US" w:eastAsia="en-US" w:bidi="en-US"/>
          <w:w w:val="100"/>
          <w:spacing w:val="0"/>
          <w:color w:val="000000"/>
          <w:position w:val="0"/>
        </w:rPr>
        <w:t xml:space="preserve"> a worker in yearly wages. Whereas the monthly cost per worker in Mexico is </w:t>
      </w:r>
      <w:r>
        <w:rPr>
          <w:rStyle w:val="CharStyle209"/>
          <w:b/>
          <w:bCs/>
        </w:rPr>
        <w:t>$120</w:t>
      </w:r>
      <w:r>
        <w:rPr>
          <w:lang w:val="en-US" w:eastAsia="en-US" w:bidi="en-US"/>
          <w:w w:val="100"/>
          <w:spacing w:val="0"/>
          <w:color w:val="000000"/>
          <w:position w:val="0"/>
        </w:rPr>
        <w:t xml:space="preserve"> including benefits, employers in the United States pay </w:t>
      </w:r>
      <w:r>
        <w:rPr>
          <w:rStyle w:val="CharStyle209"/>
          <w:b/>
          <w:bCs/>
        </w:rPr>
        <w:t>$1,400</w:t>
      </w:r>
      <w:r>
        <w:rPr>
          <w:lang w:val="en-US" w:eastAsia="en-US" w:bidi="en-US"/>
          <w:w w:val="100"/>
          <w:spacing w:val="0"/>
          <w:color w:val="000000"/>
          <w:position w:val="0"/>
        </w:rPr>
        <w:t xml:space="preserve"> or more. To add to their profits, </w:t>
      </w:r>
      <w:r>
        <w:rPr>
          <w:rStyle w:val="CharStyle209"/>
          <w:b/>
          <w:bCs/>
        </w:rPr>
        <w:t>U.S.</w:t>
      </w:r>
      <w:r>
        <w:rPr>
          <w:lang w:val="en-US" w:eastAsia="en-US" w:bidi="en-US"/>
          <w:w w:val="100"/>
          <w:spacing w:val="0"/>
          <w:color w:val="000000"/>
          <w:position w:val="0"/>
        </w:rPr>
        <w:t xml:space="preserve"> firms increase the number of assembly plants they operate south of the border. General Motors, the monster of maquiladoras, has 30 export- oriented plants in Mexico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Wages are 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low in Mexico that even plants in places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Taiwan are shutting down and re-estab</w:t>
        <w:t>lishing their factories in Mexico.</w:t>
      </w:r>
    </w:p>
    <w:p>
      <w:pPr>
        <w:pStyle w:val="Style74"/>
        <w:widowControl w:val="0"/>
        <w:keepNext w:val="0"/>
        <w:keepLines w:val="0"/>
        <w:shd w:val="clear" w:color="auto" w:fill="auto"/>
        <w:bidi w:val="0"/>
        <w:jc w:val="both"/>
        <w:spacing w:before="0" w:after="0" w:line="216" w:lineRule="exact"/>
        <w:ind w:left="0" w:right="0" w:firstLine="496"/>
      </w:pPr>
      <w:r>
        <w:rPr>
          <w:lang w:val="en-US" w:eastAsia="en-US" w:bidi="en-US"/>
          <w:w w:val="100"/>
          <w:spacing w:val="0"/>
          <w:color w:val="000000"/>
          <w:position w:val="0"/>
        </w:rPr>
        <w:t>Fast-food res</w:t>
        <w:t>taurants from the United States have mushroomed in Mexico. Kentucky Fried Chicken (owned by Pepsi</w:t>
      </w:r>
      <w:r>
        <w:rPr>
          <w:rStyle w:val="CharStyle209"/>
          <w:b/>
          <w:bCs/>
        </w:rPr>
        <w:t>Co),</w:t>
      </w:r>
      <w:r>
        <w:rPr>
          <w:lang w:val="en-US" w:eastAsia="en-US" w:bidi="en-US"/>
          <w:w w:val="100"/>
          <w:spacing w:val="0"/>
          <w:color w:val="000000"/>
          <w:position w:val="0"/>
        </w:rPr>
        <w:t xml:space="preserve"> which sold more than 30 million pieces of chicken last year in Mexico, is now found in 52 locations. 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e owner of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new </w:t>
      </w:r>
      <w:r>
        <w:rPr>
          <w:rStyle w:val="CharStyle209"/>
          <w:b/>
          <w:bCs/>
        </w:rPr>
        <w:t>A</w:t>
      </w:r>
      <w:r>
        <w:rPr>
          <w:rStyle w:val="CharStyle209"/>
          <w:b/>
          <w:bCs/>
          <w:shd w:val="clear" w:color="auto" w:fill="80FFFF"/>
        </w:rPr>
        <w:t>r</w:t>
      </w:r>
      <w:r>
        <w:rPr>
          <w:rStyle w:val="CharStyle209"/>
          <w:b/>
          <w:bCs/>
        </w:rPr>
        <w:t xml:space="preserve">by’s </w:t>
      </w:r>
      <w:r>
        <w:rPr>
          <w:lang w:val="en-US" w:eastAsia="en-US" w:bidi="en-US"/>
          <w:w w:val="100"/>
          <w:spacing w:val="0"/>
          <w:color w:val="000000"/>
          <w:position w:val="0"/>
        </w:rPr>
        <w:t xml:space="preserve">outlet, the latest fast-food chain to move to Mexico, says that </w:t>
      </w:r>
      <w:r>
        <w:rPr>
          <w:rStyle w:val="CharStyle209"/>
          <w:b/>
          <w:bCs/>
        </w:rPr>
        <w:t>U.S.</w:t>
      </w:r>
      <w:r>
        <w:rPr>
          <w:lang w:val="en-US" w:eastAsia="en-US" w:bidi="en-US"/>
          <w:w w:val="100"/>
          <w:spacing w:val="0"/>
          <w:color w:val="000000"/>
          <w:position w:val="0"/>
        </w:rPr>
        <w:t xml:space="preserve"> fast-food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 xml:space="preserve">anchises are the wave of the future. An exaggeration perhaps, but he has statistics on his side. A recent survey found that while 82 percent of </w:t>
      </w:r>
      <w:r>
        <w:rPr>
          <w:rStyle w:val="CharStyle209"/>
          <w:b/>
          <w:bCs/>
          <w:shd w:val="clear" w:color="auto" w:fill="80FFFF"/>
        </w:rPr>
        <w:t>U</w:t>
      </w:r>
      <w:r>
        <w:rPr>
          <w:rStyle w:val="CharStyle209"/>
          <w:b/>
          <w:bCs/>
        </w:rPr>
        <w:t>.S. fast-food</w:t>
      </w:r>
      <w:r>
        <w:rPr>
          <w:lang w:val="en-US" w:eastAsia="en-US" w:bidi="en-US"/>
          <w:w w:val="100"/>
          <w:spacing w:val="0"/>
          <w:color w:val="000000"/>
          <w:position w:val="0"/>
        </w:rPr>
        <w:t xml:space="preserve"> franchises are successful, only 14 percent of new independent restaurants survive.</w:t>
      </w:r>
    </w:p>
    <w:p>
      <w:pPr>
        <w:pStyle w:val="Style74"/>
        <w:widowControl w:val="0"/>
        <w:keepNext w:val="0"/>
        <w:keepLines w:val="0"/>
        <w:shd w:val="clear" w:color="auto" w:fill="auto"/>
        <w:bidi w:val="0"/>
        <w:jc w:val="both"/>
        <w:spacing w:before="0" w:after="0" w:line="216" w:lineRule="exact"/>
        <w:ind w:left="0" w:right="0" w:firstLine="242"/>
      </w:pPr>
      <w:r>
        <w:pict>
          <v:shape id="_x0000_s1355" type="#_x0000_t202" style="position:absolute;margin-left:2.5pt;margin-top:664.75pt;width:84.5pt;height:15.85pt;z-index:-125829182;mso-wrap-distance-left:5pt;mso-wrap-distance-right:5pt;mso-position-horizontal-relative:margin;mso-position-vertical-relative:margin" filled="f" stroked="f">
            <v:textbox style="mso-fit-shape-to-text:t" inset="0,0,0,0">
              <w:txbxContent>
                <w:p>
                  <w:pPr>
                    <w:pStyle w:val="Style116"/>
                    <w:tabs>
                      <w:tab w:leader="none" w:pos="893" w:val="left"/>
                      <w:tab w:leader="underscore" w:pos="1690" w:val="left"/>
                    </w:tabs>
                    <w:widowControl w:val="0"/>
                    <w:keepNext w:val="0"/>
                    <w:keepLines w:val="0"/>
                    <w:shd w:val="clear" w:color="auto" w:fill="auto"/>
                    <w:bidi w:val="0"/>
                    <w:jc w:val="both"/>
                    <w:spacing w:before="0" w:after="0" w:line="180" w:lineRule="exact"/>
                    <w:ind w:left="0" w:right="0" w:firstLine="82"/>
                  </w:pPr>
                  <w:r>
                    <w:rPr>
                      <w:rStyle w:val="CharStyle921"/>
                      <w:i/>
                      <w:iCs/>
                      <w:shd w:val="clear" w:color="auto" w:fill="80FFFF"/>
                    </w:rPr>
                    <w:t>3-M</w:t>
                  </w:r>
                  <w:r>
                    <w:rPr>
                      <w:rStyle w:val="CharStyle922"/>
                      <w:b/>
                      <w:bCs/>
                      <w:i w:val="0"/>
                      <w:iCs w:val="0"/>
                      <w:shd w:val="clear" w:color="auto" w:fill="80FFFF"/>
                    </w:rPr>
                    <w:tab/>
                  </w:r>
                  <w:r>
                    <w:rPr>
                      <w:rStyle w:val="CharStyle922"/>
                      <w:b/>
                      <w:bCs/>
                      <w:i w:val="0"/>
                      <w:iCs w:val="0"/>
                    </w:rPr>
                    <w:tab/>
                  </w:r>
                </w:p>
              </w:txbxContent>
            </v:textbox>
            <w10:wrap type="topAndBottom" anchorx="margin" anchory="margin"/>
          </v:shape>
        </w:pict>
      </w:r>
      <w:r>
        <w:rPr>
          <w:lang w:val="en-US" w:eastAsia="en-US" w:bidi="en-US"/>
          <w:w w:val="100"/>
          <w:spacing w:val="0"/>
          <w:color w:val="000000"/>
          <w:position w:val="0"/>
        </w:rPr>
        <w:t>Franchises are also commo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in the tourism industry, the country’s second la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gest source of foreign exchange. Wyatt, Stouffer, and Sheraton are the prestigious names in hotele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in Mexico. Recent chan</w:t>
        <w:t xml:space="preserve">ges in the investment law now permit </w:t>
      </w:r>
      <w:r>
        <w:rPr>
          <w:rStyle w:val="CharStyle209"/>
          <w:b/>
          <w:bCs/>
        </w:rPr>
        <w:t xml:space="preserve">U.S. </w:t>
      </w:r>
      <w:r>
        <w:rPr>
          <w:lang w:val="en-US" w:eastAsia="en-US" w:bidi="en-US"/>
          <w:w w:val="100"/>
          <w:spacing w:val="0"/>
          <w:color w:val="000000"/>
          <w:position w:val="0"/>
        </w:rPr>
        <w:t>firms to retain 100 percent ownership in the tourism industry and to invest in coastal properties. Hilton, which had left Mexico be</w:t>
        <w:t>cause of its restrictive investment</w:t>
      </w:r>
      <w:r>
        <w:br w:type="page"/>
      </w:r>
    </w:p>
    <w:p>
      <w:pPr>
        <w:pStyle w:val="Style74"/>
        <w:widowControl w:val="0"/>
        <w:keepNext w:val="0"/>
        <w:keepLines w:val="0"/>
        <w:shd w:val="clear" w:color="auto" w:fill="auto"/>
        <w:bidi w:val="0"/>
        <w:jc w:val="both"/>
        <w:spacing w:before="0" w:after="0" w:line="216" w:lineRule="exact"/>
        <w:ind w:left="0" w:right="0" w:firstLine="48"/>
      </w:pPr>
      <w:r>
        <w:rPr>
          <w:lang w:val="en-US" w:eastAsia="en-US" w:bidi="en-US"/>
          <w:w w:val="100"/>
          <w:spacing w:val="0"/>
          <w:color w:val="000000"/>
          <w:position w:val="0"/>
        </w:rPr>
        <w:t>regulations, has returned to the country and is planning a major tourism complex in Canc</w:t>
      </w:r>
      <w:r>
        <w:rPr>
          <w:lang w:val="en-US" w:eastAsia="en-US" w:bidi="en-US"/>
          <w:w w:val="100"/>
          <w:spacing w:val="0"/>
          <w:color w:val="000000"/>
          <w:shd w:val="clear" w:color="auto" w:fill="80FFFF"/>
          <w:position w:val="0"/>
        </w:rPr>
        <w:t>u</w:t>
      </w:r>
      <w:r>
        <w:rPr>
          <w:lang w:val="en-US" w:eastAsia="en-US" w:bidi="en-US"/>
          <w:w w:val="100"/>
          <w:spacing w:val="0"/>
          <w:color w:val="000000"/>
          <w:position w:val="0"/>
        </w:rPr>
        <w:t>n.</w:t>
      </w:r>
    </w:p>
    <w:p>
      <w:pPr>
        <w:pStyle w:val="Style74"/>
        <w:widowControl w:val="0"/>
        <w:keepNext w:val="0"/>
        <w:keepLines w:val="0"/>
        <w:shd w:val="clear" w:color="auto" w:fill="auto"/>
        <w:bidi w:val="0"/>
        <w:jc w:val="both"/>
        <w:spacing w:before="0" w:after="0" w:line="216" w:lineRule="exact"/>
        <w:ind w:left="0" w:right="0" w:firstLine="263"/>
      </w:pPr>
      <w:r>
        <w:rPr>
          <w:rStyle w:val="CharStyle209"/>
          <w:b/>
          <w:bCs/>
        </w:rPr>
        <w:t>PepsiCo’s</w:t>
      </w:r>
      <w:r>
        <w:rPr>
          <w:lang w:val="en-US" w:eastAsia="en-US" w:bidi="en-US"/>
          <w:w w:val="100"/>
          <w:spacing w:val="0"/>
          <w:color w:val="000000"/>
          <w:position w:val="0"/>
        </w:rPr>
        <w:t xml:space="preserve"> recent purchase of Ga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esa, the </w:t>
      </w:r>
      <w:r>
        <w:rPr>
          <w:rStyle w:val="CharStyle209"/>
          <w:b/>
          <w:bCs/>
        </w:rPr>
        <w:t>country’s</w:t>
      </w:r>
      <w:r>
        <w:rPr>
          <w:lang w:val="en-US" w:eastAsia="en-US" w:bidi="en-US"/>
          <w:w w:val="100"/>
          <w:spacing w:val="0"/>
          <w:color w:val="000000"/>
          <w:position w:val="0"/>
        </w:rPr>
        <w:t xml:space="preserve"> largest producer of crackers and cookies, stunned many Mexicans and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e a symbol of the ongoing foreign buyout of Mexican industry. Gamesa has been integrated into </w:t>
      </w:r>
      <w:r>
        <w:rPr>
          <w:rStyle w:val="CharStyle209"/>
          <w:b/>
          <w:bCs/>
        </w:rPr>
        <w:t>PepsiCo’s</w:t>
      </w:r>
      <w:r>
        <w:rPr>
          <w:lang w:val="en-US" w:eastAsia="en-US" w:bidi="en-US"/>
          <w:w w:val="100"/>
          <w:spacing w:val="0"/>
          <w:color w:val="000000"/>
          <w:position w:val="0"/>
        </w:rPr>
        <w:t xml:space="preserve"> food division, Sabritas, which produces the ubiquitous salty food snacks consumed by millions of Mexicans. With its purchase of Gamesa, PepsiCo dominates the junk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food business in Mexico.</w:t>
      </w:r>
    </w:p>
    <w:p>
      <w:pPr>
        <w:pStyle w:val="Style74"/>
        <w:widowControl w:val="0"/>
        <w:keepNext w:val="0"/>
        <w:keepLines w:val="0"/>
        <w:shd w:val="clear" w:color="auto" w:fill="auto"/>
        <w:bidi w:val="0"/>
        <w:jc w:val="both"/>
        <w:spacing w:before="0" w:after="0" w:line="216" w:lineRule="exact"/>
        <w:ind w:left="0" w:right="0" w:firstLine="263"/>
      </w:pPr>
      <w:r>
        <w:rPr>
          <w:lang w:val="en-US" w:eastAsia="en-US" w:bidi="en-US"/>
          <w:w w:val="100"/>
          <w:spacing w:val="0"/>
          <w:color w:val="000000"/>
          <w:position w:val="0"/>
        </w:rPr>
        <w:t>Not only the junk-food business is in the hands of foreign firms. Virtually the entire food-processing business is controlled by transnational corporat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ons. Nestl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 largest food company in Mexico, produces the packaged food and drinks that Mexicans increasingly consume, along with such other familiar companies as Continental Foods,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eatrice, and Unilever. Of concern is not just that foreign firms control this important in</w:t>
        <w:t>dustry but also that these transnational</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are importing the costly eating habits of the in</w:t>
        <w:t>dustrialized world into this poor and malnourished nation.</w:t>
      </w:r>
    </w:p>
    <w:p>
      <w:pPr>
        <w:pStyle w:val="Style74"/>
        <w:widowControl w:val="0"/>
        <w:keepNext w:val="0"/>
        <w:keepLines w:val="0"/>
        <w:shd w:val="clear" w:color="auto" w:fill="auto"/>
        <w:bidi w:val="0"/>
        <w:jc w:val="both"/>
        <w:spacing w:before="0" w:after="0" w:line="216" w:lineRule="exact"/>
        <w:ind w:left="0" w:right="0" w:firstLine="263"/>
      </w:pPr>
      <w:r>
        <w:rPr>
          <w:lang w:val="en-US" w:eastAsia="en-US" w:bidi="en-US"/>
          <w:w w:val="100"/>
          <w:spacing w:val="0"/>
          <w:color w:val="000000"/>
          <w:position w:val="0"/>
        </w:rPr>
        <w:t>As trade become more liberalized, do</w:t>
      </w:r>
      <w:r>
        <w:rPr>
          <w:lang w:val="en-US" w:eastAsia="en-US" w:bidi="en-US"/>
          <w:w w:val="100"/>
          <w:spacing w:val="0"/>
          <w:color w:val="000000"/>
          <w:shd w:val="clear" w:color="auto" w:fill="80FFFF"/>
          <w:position w:val="0"/>
        </w:rPr>
        <w:t>me</w:t>
      </w:r>
      <w:r>
        <w:rPr>
          <w:lang w:val="en-US" w:eastAsia="en-US" w:bidi="en-US"/>
          <w:w w:val="100"/>
          <w:spacing w:val="0"/>
          <w:color w:val="000000"/>
          <w:position w:val="0"/>
        </w:rPr>
        <w:t>stic industries are threatened with ex</w:t>
        <w:t xml:space="preserve">tinction. One recent survey revealed that only </w:t>
      </w:r>
      <w:r>
        <w:rPr>
          <w:rStyle w:val="CharStyle209"/>
          <w:b/>
          <w:bCs/>
        </w:rPr>
        <w:t>6,</w:t>
      </w:r>
      <w:r>
        <w:rPr>
          <w:rStyle w:val="CharStyle209"/>
          <w:b/>
          <w:bCs/>
          <w:shd w:val="clear" w:color="auto" w:fill="80FFFF"/>
        </w:rPr>
        <w:t>50</w:t>
      </w:r>
      <w:r>
        <w:rPr>
          <w:rStyle w:val="CharStyle209"/>
          <w:b/>
          <w:bCs/>
        </w:rPr>
        <w:t>0</w:t>
      </w:r>
      <w:r>
        <w:rPr>
          <w:lang w:val="en-US" w:eastAsia="en-US" w:bidi="en-US"/>
          <w:w w:val="100"/>
          <w:spacing w:val="0"/>
          <w:color w:val="000000"/>
          <w:position w:val="0"/>
        </w:rPr>
        <w:t xml:space="preserve"> of the country’s more than </w:t>
      </w:r>
      <w:r>
        <w:rPr>
          <w:rStyle w:val="CharStyle209"/>
          <w:b/>
          <w:bCs/>
        </w:rPr>
        <w:t>100,000</w:t>
      </w:r>
      <w:r>
        <w:rPr>
          <w:lang w:val="en-US" w:eastAsia="en-US" w:bidi="en-US"/>
          <w:w w:val="100"/>
          <w:spacing w:val="0"/>
          <w:color w:val="000000"/>
          <w:position w:val="0"/>
        </w:rPr>
        <w:t xml:space="preserve"> manufacturers were equipped to compete with their foreign competitors. Many of these noncompetitive industries will collapse in the face of increased foreign trade and investment.</w:t>
      </w:r>
    </w:p>
    <w:p>
      <w:pPr>
        <w:pStyle w:val="Style74"/>
        <w:widowControl w:val="0"/>
        <w:keepNext w:val="0"/>
        <w:keepLines w:val="0"/>
        <w:shd w:val="clear" w:color="auto" w:fill="auto"/>
        <w:bidi w:val="0"/>
        <w:jc w:val="both"/>
        <w:spacing w:before="0" w:after="637" w:line="216" w:lineRule="exact"/>
        <w:ind w:left="0" w:right="0" w:firstLine="263"/>
      </w:pPr>
      <w:r>
        <w:rPr>
          <w:lang w:val="en-US" w:eastAsia="en-US" w:bidi="en-US"/>
          <w:w w:val="100"/>
          <w:spacing w:val="0"/>
          <w:color w:val="000000"/>
          <w:position w:val="0"/>
        </w:rPr>
        <w:t xml:space="preserve">Whereas Mexico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losing local industries to stepped-up foreign trade and investment, the United States is losing both industries and jobs. Many </w:t>
      </w:r>
      <w:r>
        <w:rPr>
          <w:rStyle w:val="CharStyle209"/>
          <w:b/>
          <w:bCs/>
        </w:rPr>
        <w:t>U.S.</w:t>
      </w:r>
      <w:r>
        <w:rPr>
          <w:lang w:val="en-US" w:eastAsia="en-US" w:bidi="en-US"/>
          <w:w w:val="100"/>
          <w:spacing w:val="0"/>
          <w:color w:val="000000"/>
          <w:position w:val="0"/>
        </w:rPr>
        <w:t xml:space="preserve"> factories have shut down their plants across the Rust Belt and gone to Mexico to tak</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advantage of the cheap labor. Among the companies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transferred operations to Mexico include 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w:t>
      </w:r>
    </w:p>
    <w:p>
      <w:pPr>
        <w:pStyle w:val="Style295"/>
        <w:widowControl w:val="0"/>
        <w:keepNext/>
        <w:keepLines/>
        <w:shd w:val="clear" w:color="auto" w:fill="auto"/>
        <w:bidi w:val="0"/>
        <w:spacing w:before="0" w:after="83" w:line="170" w:lineRule="exact"/>
        <w:ind w:left="40" w:right="0" w:firstLine="0"/>
      </w:pPr>
      <w:bookmarkStart w:id="66" w:name="bookmark66"/>
      <w:r>
        <w:rPr>
          <w:rStyle w:val="CharStyle936"/>
          <w:b/>
          <w:bCs/>
        </w:rPr>
        <w:t>Subsc</w:t>
      </w:r>
      <w:r>
        <w:rPr>
          <w:rStyle w:val="CharStyle936"/>
          <w:b/>
          <w:bCs/>
          <w:shd w:val="clear" w:color="auto" w:fill="80FFFF"/>
        </w:rPr>
        <w:t>ri</w:t>
      </w:r>
      <w:r>
        <w:rPr>
          <w:rStyle w:val="CharStyle936"/>
          <w:b/>
          <w:bCs/>
        </w:rPr>
        <w:t>be</w:t>
      </w:r>
      <w:bookmarkEnd w:id="66"/>
    </w:p>
    <w:p>
      <w:pPr>
        <w:pStyle w:val="Style937"/>
        <w:widowControl w:val="0"/>
        <w:keepNext w:val="0"/>
        <w:keepLines w:val="0"/>
        <w:shd w:val="clear" w:color="auto" w:fill="auto"/>
        <w:bidi w:val="0"/>
        <w:jc w:val="center"/>
        <w:spacing w:before="0" w:after="34" w:line="190" w:lineRule="exact"/>
        <w:ind w:left="0" w:right="160" w:firstLine="0"/>
      </w:pPr>
      <w:r>
        <w:rPr>
          <w:lang w:val="en-US" w:eastAsia="en-US" w:bidi="en-US"/>
          <w:w w:val="100"/>
          <w:color w:val="000000"/>
          <w:position w:val="0"/>
        </w:rPr>
        <w:t>to</w:t>
      </w:r>
      <w:r>
        <w:rPr>
          <w:lang w:val="en-US" w:eastAsia="en-US" w:bidi="en-US"/>
          <w:w w:val="100"/>
          <w:color w:val="000000"/>
          <w:shd w:val="clear" w:color="auto" w:fill="80FFFF"/>
          <w:position w:val="0"/>
        </w:rPr>
        <w:t xml:space="preserve"> </w:t>
      </w:r>
      <w:r>
        <w:rPr>
          <w:lang w:val="en-US" w:eastAsia="en-US" w:bidi="en-US"/>
          <w:w w:val="100"/>
          <w:color w:val="000000"/>
          <w:position w:val="0"/>
        </w:rPr>
        <w:t>the</w:t>
      </w:r>
    </w:p>
    <w:p>
      <w:pPr>
        <w:pStyle w:val="Style295"/>
        <w:widowControl w:val="0"/>
        <w:keepNext/>
        <w:keepLines/>
        <w:shd w:val="clear" w:color="auto" w:fill="auto"/>
        <w:bidi w:val="0"/>
        <w:spacing w:before="0" w:after="0" w:line="283" w:lineRule="exact"/>
        <w:ind w:left="40" w:right="0" w:firstLine="0"/>
      </w:pPr>
      <w:bookmarkStart w:id="67" w:name="bookmark67"/>
      <w:r>
        <w:rPr>
          <w:rStyle w:val="CharStyle936"/>
          <w:b/>
          <w:bCs/>
        </w:rPr>
        <w:t>quarterly Bulletin!</w:t>
      </w:r>
      <w:bookmarkEnd w:id="67"/>
    </w:p>
    <w:p>
      <w:pPr>
        <w:pStyle w:val="Style937"/>
        <w:widowControl w:val="0"/>
        <w:keepNext w:val="0"/>
        <w:keepLines w:val="0"/>
        <w:shd w:val="clear" w:color="auto" w:fill="auto"/>
        <w:bidi w:val="0"/>
        <w:jc w:val="center"/>
        <w:spacing w:before="0" w:after="0" w:line="283" w:lineRule="exact"/>
        <w:ind w:left="0" w:right="160" w:firstLine="0"/>
      </w:pPr>
      <w:r>
        <w:rPr>
          <w:rStyle w:val="CharStyle945"/>
          <w:i/>
          <w:iCs/>
        </w:rPr>
        <w:t>$5</w:t>
      </w:r>
      <w:r>
        <w:rPr>
          <w:lang w:val="en-US" w:eastAsia="en-US" w:bidi="en-US"/>
          <w:w w:val="100"/>
          <w:color w:val="000000"/>
          <w:position w:val="0"/>
        </w:rPr>
        <w:t xml:space="preserve"> per</w:t>
      </w:r>
      <w:r>
        <w:rPr>
          <w:lang w:val="en-US" w:eastAsia="en-US" w:bidi="en-US"/>
          <w:w w:val="100"/>
          <w:color w:val="000000"/>
          <w:shd w:val="clear" w:color="auto" w:fill="80FFFF"/>
          <w:position w:val="0"/>
        </w:rPr>
        <w:t xml:space="preserve"> </w:t>
      </w:r>
      <w:r>
        <w:rPr>
          <w:lang w:val="en-US" w:eastAsia="en-US" w:bidi="en-US"/>
          <w:w w:val="100"/>
          <w:color w:val="000000"/>
          <w:position w:val="0"/>
        </w:rPr>
        <w:t>year</w:t>
        <w:br/>
      </w:r>
      <w:r>
        <w:rPr>
          <w:rStyle w:val="CharStyle945"/>
          <w:i/>
          <w:iCs/>
        </w:rPr>
        <w:t>$7.50</w:t>
      </w:r>
      <w:r>
        <w:rPr>
          <w:lang w:val="en-US" w:eastAsia="en-US" w:bidi="en-US"/>
          <w:w w:val="100"/>
          <w:color w:val="000000"/>
          <w:position w:val="0"/>
        </w:rPr>
        <w:t xml:space="preserve"> outside the </w:t>
      </w:r>
      <w:r>
        <w:rPr>
          <w:rStyle w:val="CharStyle945"/>
          <w:i/>
          <w:iCs/>
        </w:rPr>
        <w:t>U.S.</w:t>
      </w:r>
    </w:p>
    <w:p>
      <w:pPr>
        <w:pStyle w:val="Style74"/>
        <w:widowControl w:val="0"/>
        <w:keepNext w:val="0"/>
        <w:keepLines w:val="0"/>
        <w:shd w:val="clear" w:color="auto" w:fill="auto"/>
        <w:bidi w:val="0"/>
        <w:jc w:val="both"/>
        <w:spacing w:before="0" w:after="0" w:line="216" w:lineRule="exact"/>
        <w:ind w:left="0" w:right="0" w:firstLine="53"/>
      </w:pPr>
      <w:r>
        <w:br w:type="column"/>
      </w:r>
      <w:r>
        <w:rPr>
          <w:lang w:val="en-US" w:eastAsia="en-US" w:bidi="en-US"/>
          <w:w w:val="100"/>
          <w:spacing w:val="0"/>
          <w:color w:val="000000"/>
          <w:position w:val="0"/>
        </w:rPr>
        <w:t>ton Industries, Westinghouse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Sunbeam, Rockwell, and Xerox.</w:t>
      </w:r>
    </w:p>
    <w:p>
      <w:pPr>
        <w:pStyle w:val="Style74"/>
        <w:widowControl w:val="0"/>
        <w:keepNext w:val="0"/>
        <w:keepLines w:val="0"/>
        <w:shd w:val="clear" w:color="auto" w:fill="auto"/>
        <w:bidi w:val="0"/>
        <w:jc w:val="both"/>
        <w:spacing w:before="0" w:after="0" w:line="216" w:lineRule="exact"/>
        <w:ind w:left="0" w:right="0" w:firstLine="270"/>
      </w:pPr>
      <w:r>
        <w:rPr>
          <w:lang w:val="en-US" w:eastAsia="en-US" w:bidi="en-US"/>
          <w:w w:val="100"/>
          <w:spacing w:val="0"/>
          <w:color w:val="000000"/>
          <w:position w:val="0"/>
        </w:rPr>
        <w:t>And it is not just the manufacturing in</w:t>
        <w:t>dustry that is moving south. For many years, such U.S. agribusinesses as Del Monte, Anderson Clayton,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w:t>
      </w:r>
      <w:r>
        <w:rPr>
          <w:rStyle w:val="CharStyle209"/>
          <w:b/>
          <w:bCs/>
        </w:rPr>
        <w:t>Bird’s</w:t>
      </w:r>
      <w:r>
        <w:rPr>
          <w:lang w:val="en-US" w:eastAsia="en-US" w:bidi="en-US"/>
          <w:w w:val="100"/>
          <w:spacing w:val="0"/>
          <w:color w:val="000000"/>
          <w:position w:val="0"/>
        </w:rPr>
        <w:t xml:space="preserve"> Eye have con</w:t>
        <w:t>trolled the export production fruit and vegetable production in northern Mexico. Recently, however, these same firms and others like Green Giant have extended their Mexican operations to include canning and freezing plants. Drawn by the cheap labor and the recently relaxed trade and invest</w:t>
        <w:t>ment regulations, companies are shutting down canneries in California and moving to Mexico. The recent transfer of a Green Giant broccoli freezing plant in Watsonville, California to 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Ba</w:t>
      </w:r>
      <w:r>
        <w:rPr>
          <w:lang w:val="en-US" w:eastAsia="en-US" w:bidi="en-US"/>
          <w:w w:val="100"/>
          <w:spacing w:val="0"/>
          <w:color w:val="000000"/>
          <w:shd w:val="clear" w:color="auto" w:fill="80FFFF"/>
          <w:position w:val="0"/>
        </w:rPr>
        <w:t>ji</w:t>
      </w:r>
      <w:r>
        <w:rPr>
          <w:lang w:val="en-US" w:eastAsia="en-US" w:bidi="en-US"/>
          <w:w w:val="100"/>
          <w:spacing w:val="0"/>
          <w:color w:val="000000"/>
          <w:position w:val="0"/>
        </w:rPr>
        <w:t xml:space="preserve">o in central Mexico will save the company as much as </w:t>
      </w:r>
      <w:r>
        <w:rPr>
          <w:rStyle w:val="CharStyle209"/>
          <w:b/>
          <w:bCs/>
        </w:rPr>
        <w:t>$4.5</w:t>
      </w:r>
      <w:r>
        <w:rPr>
          <w:lang w:val="en-US" w:eastAsia="en-US" w:bidi="en-US"/>
          <w:w w:val="100"/>
          <w:spacing w:val="0"/>
          <w:color w:val="000000"/>
          <w:position w:val="0"/>
        </w:rPr>
        <w:t xml:space="preserve"> million annually in wages.</w:t>
      </w:r>
    </w:p>
    <w:p>
      <w:pPr>
        <w:pStyle w:val="Style74"/>
        <w:widowControl w:val="0"/>
        <w:keepNext w:val="0"/>
        <w:keepLines w:val="0"/>
        <w:shd w:val="clear" w:color="auto" w:fill="auto"/>
        <w:bidi w:val="0"/>
        <w:jc w:val="both"/>
        <w:spacing w:before="0" w:after="0" w:line="216" w:lineRule="exact"/>
        <w:ind w:left="0" w:right="0" w:firstLine="270"/>
      </w:pPr>
      <w:r>
        <w:rPr>
          <w:lang w:val="en-US" w:eastAsia="en-US" w:bidi="en-US"/>
          <w:w w:val="100"/>
          <w:spacing w:val="0"/>
          <w:color w:val="000000"/>
          <w:position w:val="0"/>
        </w:rPr>
        <w:t>Manufacturing co</w:t>
      </w:r>
      <w:r>
        <w:rPr>
          <w:lang w:val="en-US" w:eastAsia="en-US" w:bidi="en-US"/>
          <w:w w:val="100"/>
          <w:spacing w:val="0"/>
          <w:color w:val="000000"/>
          <w:shd w:val="clear" w:color="auto" w:fill="80FFFF"/>
          <w:position w:val="0"/>
        </w:rPr>
        <w:t>mp</w:t>
      </w:r>
      <w:r>
        <w:rPr>
          <w:lang w:val="en-US" w:eastAsia="en-US" w:bidi="en-US"/>
          <w:w w:val="100"/>
          <w:spacing w:val="0"/>
          <w:color w:val="000000"/>
          <w:position w:val="0"/>
        </w:rPr>
        <w:t>anie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moving south have for the most part taken only the most labor-intensive portions of their operations with them. But this began changing in the </w:t>
      </w:r>
      <w:r>
        <w:rPr>
          <w:rStyle w:val="CharStyle209"/>
          <w:b/>
          <w:bCs/>
        </w:rPr>
        <w:t>1980s.</w:t>
      </w:r>
      <w:r>
        <w:rPr>
          <w:lang w:val="en-US" w:eastAsia="en-US" w:bidi="en-US"/>
          <w:w w:val="100"/>
          <w:spacing w:val="0"/>
          <w:color w:val="000000"/>
          <w:position w:val="0"/>
        </w:rPr>
        <w:t xml:space="preserve"> The automobile industry, is now using the most advanced technology and automation in its extensive operations in Mexico. Ford and Nissan have recently an</w:t>
        <w:t>nounced major expansions in their Mexican factories, which in addition to supplying the Mexican market also export to the United Stat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w:t>
      </w:r>
    </w:p>
    <w:p>
      <w:pPr>
        <w:pStyle w:val="Style74"/>
        <w:widowControl w:val="0"/>
        <w:keepNext w:val="0"/>
        <w:keepLines w:val="0"/>
        <w:shd w:val="clear" w:color="auto" w:fill="auto"/>
        <w:bidi w:val="0"/>
        <w:jc w:val="both"/>
        <w:spacing w:before="0" w:after="266" w:line="216" w:lineRule="exact"/>
        <w:ind w:left="0" w:right="0" w:firstLine="270"/>
      </w:pPr>
      <w:r>
        <w:rPr>
          <w:lang w:val="en-US" w:eastAsia="en-US" w:bidi="en-US"/>
          <w:w w:val="100"/>
          <w:spacing w:val="0"/>
          <w:color w:val="000000"/>
          <w:position w:val="0"/>
        </w:rPr>
        <w:t xml:space="preserve">According to the manager of an engine factory in Mexico, the plant is a model of globalization, bringing together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U.S. managers, European technology, Japanese manufacturing systems, and Mexican workers.” In addition to the automobile plants, othe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factories utilizing the most modern technology and automation are producing Kodak cameras, IBM computers, and Whirlpool appliances.</w:t>
      </w:r>
    </w:p>
    <w:p>
      <w:pPr>
        <w:pStyle w:val="Style934"/>
        <w:widowControl w:val="0"/>
        <w:keepNext/>
        <w:keepLines/>
        <w:shd w:val="clear" w:color="auto" w:fill="auto"/>
        <w:bidi w:val="0"/>
        <w:jc w:val="left"/>
        <w:spacing w:before="0" w:after="335" w:line="259" w:lineRule="exact"/>
        <w:ind w:left="0" w:right="0" w:firstLine="53"/>
      </w:pPr>
      <w:bookmarkStart w:id="68" w:name="bookmark68"/>
      <w:r>
        <w:rPr>
          <w:lang w:val="en-US" w:eastAsia="en-US" w:bidi="en-US"/>
          <w:w w:val="100"/>
          <w:spacing w:val="0"/>
          <w:color w:val="000000"/>
          <w:position w:val="0"/>
        </w:rPr>
        <w:t>Globalizat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vs One-World Strategy</w:t>
      </w:r>
      <w:bookmarkEnd w:id="68"/>
    </w:p>
    <w:p>
      <w:pPr>
        <w:pStyle w:val="Style74"/>
        <w:widowControl w:val="0"/>
        <w:keepNext w:val="0"/>
        <w:keepLines w:val="0"/>
        <w:shd w:val="clear" w:color="auto" w:fill="auto"/>
        <w:bidi w:val="0"/>
        <w:jc w:val="both"/>
        <w:spacing w:before="0" w:after="0" w:line="216" w:lineRule="exact"/>
        <w:ind w:left="0" w:right="0" w:firstLine="270"/>
      </w:pPr>
      <w:r>
        <w:rPr>
          <w:lang w:val="en-US" w:eastAsia="en-US" w:bidi="en-US"/>
          <w:w w:val="100"/>
          <w:spacing w:val="0"/>
          <w:color w:val="000000"/>
          <w:position w:val="0"/>
        </w:rPr>
        <w:t>Although a free-trade agreement between the United States and Mexico has not yet been signed, a de facto one exists. Over the past eight years the Mexican government has gradually restructured and liberalized its economy while at the same time reaching bilateral trade accords with the United States. Economic integration between the United States and Mexico is progressing at a</w:t>
      </w:r>
    </w:p>
    <w:p>
      <w:pPr>
        <w:pStyle w:val="Style74"/>
        <w:widowControl w:val="0"/>
        <w:keepNext w:val="0"/>
        <w:keepLines w:val="0"/>
        <w:shd w:val="clear" w:color="auto" w:fill="auto"/>
        <w:bidi w:val="0"/>
        <w:jc w:val="both"/>
        <w:spacing w:before="0" w:after="0" w:line="216" w:lineRule="exact"/>
        <w:ind w:left="0" w:right="0" w:firstLine="45"/>
      </w:pPr>
      <w:r>
        <w:br w:type="column"/>
      </w:r>
      <w:r>
        <w:rPr>
          <w:lang w:val="en-US" w:eastAsia="en-US" w:bidi="en-US"/>
          <w:w w:val="100"/>
          <w:spacing w:val="0"/>
          <w:color w:val="000000"/>
          <w:position w:val="0"/>
        </w:rPr>
        <w:t>rapid pace, as is the whole globalization process.</w:t>
      </w:r>
    </w:p>
    <w:p>
      <w:pPr>
        <w:pStyle w:val="Style74"/>
        <w:widowControl w:val="0"/>
        <w:keepNext w:val="0"/>
        <w:keepLines w:val="0"/>
        <w:shd w:val="clear" w:color="auto" w:fill="auto"/>
        <w:bidi w:val="0"/>
        <w:jc w:val="both"/>
        <w:spacing w:before="0" w:after="0" w:line="216" w:lineRule="exact"/>
        <w:ind w:left="0" w:right="0" w:firstLine="261"/>
      </w:pPr>
      <w:r>
        <w:rPr>
          <w:lang w:val="en-US" w:eastAsia="en-US" w:bidi="en-US"/>
          <w:w w:val="100"/>
          <w:spacing w:val="0"/>
          <w:color w:val="000000"/>
          <w:position w:val="0"/>
        </w:rPr>
        <w:t>Opposition to globalization, both in the United States and Mexico, has to a large de</w:t>
        <w:t>gree been out of touch with the changing structure of the world market. It has been based on dated nationalistic formulas. The “Buy American” campaign in the United States, for example, ignores the hard reality that most major U.S. corporations are transnationals with little loyalty to U.S. workers. In Mexico, nationalist and anti-im</w:t>
        <w:t xml:space="preserve">perialist rhetoric often obscures the degree to which the </w:t>
      </w:r>
      <w:r>
        <w:rPr>
          <w:rStyle w:val="CharStyle209"/>
          <w:b/>
          <w:bCs/>
        </w:rPr>
        <w:t>country’s</w:t>
      </w:r>
      <w:r>
        <w:rPr>
          <w:lang w:val="en-US" w:eastAsia="en-US" w:bidi="en-US"/>
          <w:w w:val="100"/>
          <w:spacing w:val="0"/>
          <w:color w:val="000000"/>
          <w:position w:val="0"/>
        </w:rPr>
        <w:t xml:space="preserve"> own political and cor</w:t>
        <w:t>porate elite has sold out the interests of the poor and working class.</w:t>
      </w:r>
    </w:p>
    <w:p>
      <w:pPr>
        <w:pStyle w:val="Style74"/>
        <w:widowControl w:val="0"/>
        <w:keepNext w:val="0"/>
        <w:keepLines w:val="0"/>
        <w:shd w:val="clear" w:color="auto" w:fill="auto"/>
        <w:bidi w:val="0"/>
        <w:jc w:val="both"/>
        <w:spacing w:before="0" w:after="0" w:line="216" w:lineRule="exact"/>
        <w:ind w:left="0" w:right="0" w:firstLine="261"/>
      </w:pPr>
      <w:r>
        <w:rPr>
          <w:lang w:val="en-US" w:eastAsia="en-US" w:bidi="en-US"/>
          <w:w w:val="100"/>
          <w:spacing w:val="0"/>
          <w:color w:val="000000"/>
          <w:position w:val="0"/>
        </w:rPr>
        <w:t xml:space="preserve">Rather than simply reacting to the globalization of trade and capital, many citizen groups on both sides of the border are recognizing that globalization has to be met on its own terms. Instead of pitting </w:t>
      </w:r>
      <w:r>
        <w:rPr>
          <w:rStyle w:val="CharStyle209"/>
          <w:b/>
          <w:bCs/>
        </w:rPr>
        <w:t xml:space="preserve">U.S. </w:t>
      </w:r>
      <w:r>
        <w:rPr>
          <w:lang w:val="en-US" w:eastAsia="en-US" w:bidi="en-US"/>
          <w:w w:val="100"/>
          <w:spacing w:val="0"/>
          <w:color w:val="000000"/>
          <w:position w:val="0"/>
        </w:rPr>
        <w:t>workers against Mexican workers, the globalization process can be used to insist that labor rights (to form unions, to receive a decent wage, and to work in a safe environ</w:t>
        <w:t>ment) be respected on both sides of the border. Si</w:t>
      </w:r>
      <w:r>
        <w:rPr>
          <w:lang w:val="en-US" w:eastAsia="en-US" w:bidi="en-US"/>
          <w:w w:val="100"/>
          <w:spacing w:val="0"/>
          <w:color w:val="000000"/>
          <w:shd w:val="clear" w:color="auto" w:fill="80FFFF"/>
          <w:position w:val="0"/>
        </w:rPr>
        <w:t>mi</w:t>
      </w:r>
      <w:r>
        <w:rPr>
          <w:lang w:val="en-US" w:eastAsia="en-US" w:bidi="en-US"/>
          <w:w w:val="100"/>
          <w:spacing w:val="0"/>
          <w:color w:val="000000"/>
          <w:position w:val="0"/>
        </w:rPr>
        <w:t>larly, rather than allowing com</w:t>
        <w:t>panies to avoid environmental standards b</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taking their business and their waste to the other side of the border, environmental groups are insisting that high standards be respected on both sides of the border.</w:t>
      </w:r>
    </w:p>
    <w:p>
      <w:pPr>
        <w:pStyle w:val="Style74"/>
        <w:widowControl w:val="0"/>
        <w:keepNext w:val="0"/>
        <w:keepLines w:val="0"/>
        <w:shd w:val="clear" w:color="auto" w:fill="auto"/>
        <w:bidi w:val="0"/>
        <w:jc w:val="both"/>
        <w:spacing w:before="0" w:after="0" w:line="216" w:lineRule="exact"/>
        <w:ind w:left="0" w:right="0" w:firstLine="261"/>
      </w:pPr>
      <w:r>
        <w:rPr>
          <w:lang w:val="en-US" w:eastAsia="en-US" w:bidi="en-US"/>
          <w:w w:val="100"/>
          <w:spacing w:val="0"/>
          <w:color w:val="000000"/>
          <w:position w:val="0"/>
        </w:rPr>
        <w:t>As it is now developing, globalization means that corporations and markets are not obstructed by border fences or government regulations. Capital travels freely to where it can exploit the most. However, the process of global integration also represents an op</w:t>
        <w:t xml:space="preserve">portunity to implement what some labor activists are calling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one-world strategy.” Essentially an expanded version of interna</w:t>
        <w:t>tional solidarity, the one-world strategy calls for the inclusion of workers’ rights, environ</w:t>
        <w:t>mental, and food security clauses in new trading agreements.</w:t>
      </w:r>
    </w:p>
    <w:p>
      <w:pPr>
        <w:pStyle w:val="Style74"/>
        <w:widowControl w:val="0"/>
        <w:keepNext w:val="0"/>
        <w:keepLines w:val="0"/>
        <w:shd w:val="clear" w:color="auto" w:fill="auto"/>
        <w:bidi w:val="0"/>
        <w:jc w:val="both"/>
        <w:spacing w:before="0" w:after="225" w:line="216" w:lineRule="exact"/>
        <w:ind w:left="0" w:right="0" w:firstLine="261"/>
      </w:pPr>
      <w:r>
        <w:rPr>
          <w:lang w:val="en-US" w:eastAsia="en-US" w:bidi="en-US"/>
          <w:w w:val="100"/>
          <w:spacing w:val="0"/>
          <w:color w:val="000000"/>
          <w:position w:val="0"/>
        </w:rPr>
        <w:t xml:space="preserve">This, too, is the challenge waiting at the </w:t>
      </w:r>
      <w:r>
        <w:rPr>
          <w:rStyle w:val="CharStyle209"/>
          <w:b/>
          <w:bCs/>
        </w:rPr>
        <w:t>U.S.-Mexico</w:t>
      </w:r>
      <w:r>
        <w:rPr>
          <w:lang w:val="en-US" w:eastAsia="en-US" w:bidi="en-US"/>
          <w:w w:val="100"/>
          <w:spacing w:val="0"/>
          <w:color w:val="000000"/>
          <w:position w:val="0"/>
        </w:rPr>
        <w:t xml:space="preserve"> border.</w:t>
      </w:r>
    </w:p>
    <w:p>
      <w:pPr>
        <w:pStyle w:val="Style530"/>
        <w:widowControl w:val="0"/>
        <w:keepNext w:val="0"/>
        <w:keepLines w:val="0"/>
        <w:shd w:val="clear" w:color="auto" w:fill="auto"/>
        <w:bidi w:val="0"/>
        <w:spacing w:before="0" w:after="0" w:line="160" w:lineRule="exact"/>
        <w:ind w:left="0" w:right="0" w:firstLine="45"/>
      </w:pPr>
      <w:r>
        <w:rPr>
          <w:lang w:val="en-US" w:eastAsia="en-US" w:bidi="en-US"/>
          <w:w w:val="100"/>
          <w:color w:val="000000"/>
          <w:position w:val="0"/>
        </w:rPr>
        <w:t>Additional reading</w:t>
      </w:r>
    </w:p>
    <w:p>
      <w:pPr>
        <w:pStyle w:val="Style74"/>
        <w:widowControl w:val="0"/>
        <w:keepNext w:val="0"/>
        <w:keepLines w:val="0"/>
        <w:shd w:val="clear" w:color="auto" w:fill="auto"/>
        <w:bidi w:val="0"/>
        <w:jc w:val="both"/>
        <w:spacing w:before="0" w:after="0" w:line="216" w:lineRule="exact"/>
        <w:ind w:left="0" w:right="0" w:firstLine="261"/>
      </w:pPr>
      <w:r>
        <w:rPr>
          <w:lang w:val="en-US" w:eastAsia="en-US" w:bidi="en-US"/>
          <w:w w:val="100"/>
          <w:spacing w:val="0"/>
          <w:color w:val="000000"/>
          <w:position w:val="0"/>
        </w:rPr>
        <w:t>Jeremy B</w:t>
      </w:r>
      <w:r>
        <w:rPr>
          <w:lang w:val="en-US" w:eastAsia="en-US" w:bidi="en-US"/>
          <w:w w:val="100"/>
          <w:spacing w:val="0"/>
          <w:color w:val="000000"/>
          <w:shd w:val="clear" w:color="auto" w:fill="80FFFF"/>
          <w:position w:val="0"/>
        </w:rPr>
        <w:t>re</w:t>
      </w:r>
      <w:r>
        <w:rPr>
          <w:lang w:val="en-US" w:eastAsia="en-US" w:bidi="en-US"/>
          <w:w w:val="100"/>
          <w:spacing w:val="0"/>
          <w:color w:val="000000"/>
          <w:position w:val="0"/>
        </w:rPr>
        <w:t>cher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Tim Costello, “Labor Goes Global: Global Village vs. Global Pil</w:t>
      </w:r>
      <w:r>
        <w:rPr>
          <w:rStyle w:val="CharStyle209"/>
          <w:b/>
          <w:bCs/>
        </w:rPr>
        <w:t>lage,”</w:t>
      </w:r>
      <w:r>
        <w:rPr>
          <w:lang w:val="en-US" w:eastAsia="en-US" w:bidi="en-US"/>
          <w:w w:val="100"/>
          <w:spacing w:val="0"/>
          <w:color w:val="000000"/>
          <w:position w:val="0"/>
        </w:rPr>
        <w:t xml:space="preserve"> </w:t>
      </w:r>
      <w:r>
        <w:rPr>
          <w:rStyle w:val="CharStyle880"/>
          <w:b w:val="0"/>
          <w:bCs w:val="0"/>
        </w:rPr>
        <w:t>Z Magazine,</w:t>
      </w:r>
      <w:r>
        <w:rPr>
          <w:lang w:val="en-US" w:eastAsia="en-US" w:bidi="en-US"/>
          <w:w w:val="100"/>
          <w:spacing w:val="0"/>
          <w:color w:val="000000"/>
          <w:position w:val="0"/>
        </w:rPr>
        <w:t xml:space="preserve"> January </w:t>
      </w:r>
      <w:r>
        <w:rPr>
          <w:rStyle w:val="CharStyle209"/>
          <w:b/>
          <w:bCs/>
        </w:rPr>
        <w:t>1991.</w:t>
      </w:r>
    </w:p>
    <w:p>
      <w:pPr>
        <w:pStyle w:val="Style74"/>
        <w:widowControl w:val="0"/>
        <w:keepNext w:val="0"/>
        <w:keepLines w:val="0"/>
        <w:shd w:val="clear" w:color="auto" w:fill="auto"/>
        <w:bidi w:val="0"/>
        <w:jc w:val="both"/>
        <w:spacing w:before="0" w:after="0" w:line="216" w:lineRule="exact"/>
        <w:ind w:left="0" w:right="0" w:firstLine="261"/>
      </w:pPr>
      <w:r>
        <w:rPr>
          <w:lang w:val="en-US" w:eastAsia="en-US" w:bidi="en-US"/>
          <w:w w:val="100"/>
          <w:spacing w:val="0"/>
          <w:color w:val="000000"/>
          <w:position w:val="0"/>
        </w:rPr>
        <w:t xml:space="preserve">Andrew Reding, “Mexico Under Salinas: AFacadeof Reform,” </w:t>
      </w:r>
      <w:r>
        <w:rPr>
          <w:rStyle w:val="CharStyle880"/>
          <w:b w:val="0"/>
          <w:bCs w:val="0"/>
        </w:rPr>
        <w:t>World Policy</w:t>
      </w:r>
      <w:r>
        <w:rPr>
          <w:rStyle w:val="CharStyle880"/>
          <w:b w:val="0"/>
          <w:bCs w:val="0"/>
          <w:shd w:val="clear" w:color="auto" w:fill="80FFFF"/>
        </w:rPr>
        <w:t xml:space="preserve"> </w:t>
      </w:r>
      <w:r>
        <w:rPr>
          <w:rStyle w:val="CharStyle880"/>
          <w:b w:val="0"/>
          <w:bCs w:val="0"/>
        </w:rPr>
        <w:t xml:space="preserve">Journal, </w:t>
      </w:r>
      <w:r>
        <w:rPr>
          <w:lang w:val="en-US" w:eastAsia="en-US" w:bidi="en-US"/>
          <w:w w:val="100"/>
          <w:spacing w:val="0"/>
          <w:color w:val="000000"/>
          <w:position w:val="0"/>
        </w:rPr>
        <w:t>Fa</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 </w:t>
      </w:r>
      <w:r>
        <w:rPr>
          <w:rStyle w:val="CharStyle209"/>
          <w:b/>
          <w:bCs/>
        </w:rPr>
        <w:t>1989.</w:t>
      </w:r>
    </w:p>
    <w:p>
      <w:pPr>
        <w:pStyle w:val="Style74"/>
        <w:widowControl w:val="0"/>
        <w:keepNext w:val="0"/>
        <w:keepLines w:val="0"/>
        <w:shd w:val="clear" w:color="auto" w:fill="auto"/>
        <w:bidi w:val="0"/>
        <w:jc w:val="both"/>
        <w:spacing w:before="0" w:after="0" w:line="216" w:lineRule="exact"/>
        <w:ind w:left="0" w:right="0" w:firstLine="261"/>
        <w:sectPr>
          <w:footerReference w:type="even" r:id="rId230"/>
          <w:footerReference w:type="default" r:id="rId231"/>
          <w:footerReference w:type="first" r:id="rId232"/>
          <w:titlePg/>
          <w:pgSz w:w="13195" w:h="17244"/>
          <w:pgMar w:top="1852" w:left="1320" w:right="1320" w:bottom="1802" w:header="0" w:footer="3" w:gutter="435"/>
          <w:rtlGutter/>
          <w:cols w:num="3" w:space="102"/>
          <w:pgNumType w:start="5"/>
          <w:noEndnote/>
          <w:docGrid w:linePitch="360"/>
        </w:sectPr>
      </w:pPr>
      <w:r>
        <w:pict>
          <v:shape id="_x0000_s1359" type="#_x0000_t202" style="position:absolute;margin-left:481.2pt;margin-top:666.7pt;width:33.1pt;height:11.9pt;z-index:-125829181;mso-wrap-distance-left:5pt;mso-wrap-distance-right:5pt;mso-position-horizontal-relative:margin;mso-position-vertical-relative:margin" filled="f" stroked="f">
            <v:textbox style="mso-fit-shape-to-text:t" inset="0,0,0,0">
              <w:txbxContent>
                <w:p>
                  <w:pPr>
                    <w:pStyle w:val="Style116"/>
                    <w:widowControl w:val="0"/>
                    <w:keepNext w:val="0"/>
                    <w:keepLines w:val="0"/>
                    <w:shd w:val="clear" w:color="auto" w:fill="auto"/>
                    <w:bidi w:val="0"/>
                    <w:jc w:val="left"/>
                    <w:spacing w:before="0" w:after="0" w:line="160" w:lineRule="exact"/>
                    <w:ind w:left="0" w:right="0" w:firstLine="29"/>
                  </w:pPr>
                  <w:r>
                    <w:rPr>
                      <w:rStyle w:val="CharStyle838"/>
                      <w:i/>
                      <w:iCs/>
                      <w:shd w:val="clear" w:color="auto" w:fill="80FFFF"/>
                    </w:rPr>
                    <w:t>j.jr'</w:t>
                  </w:r>
                </w:p>
              </w:txbxContent>
            </v:textbox>
            <w10:wrap type="topAndBottom" anchorx="margin" anchory="margin"/>
          </v:shape>
        </w:pict>
      </w:r>
      <w:r>
        <w:rPr>
          <w:lang w:val="en-US" w:eastAsia="en-US" w:bidi="en-US"/>
          <w:w w:val="100"/>
          <w:spacing w:val="0"/>
          <w:color w:val="000000"/>
          <w:position w:val="0"/>
        </w:rPr>
        <w:t xml:space="preserve">SourceMex (Latin American Data Base, University of New </w:t>
      </w:r>
      <w:r>
        <w:rPr>
          <w:rStyle w:val="CharStyle209"/>
          <w:b/>
          <w:bCs/>
        </w:rPr>
        <w:t>Mexico).</w:t>
      </w:r>
    </w:p>
    <w:p>
      <w:pPr>
        <w:pStyle w:val="Style946"/>
        <w:widowControl w:val="0"/>
        <w:keepNext w:val="0"/>
        <w:keepLines w:val="0"/>
        <w:shd w:val="clear" w:color="auto" w:fill="auto"/>
        <w:bidi w:val="0"/>
        <w:spacing w:before="0" w:after="241" w:line="160" w:lineRule="exact"/>
        <w:ind w:left="0" w:right="0" w:firstLine="51"/>
      </w:pPr>
      <w:r>
        <w:rPr>
          <w:lang w:val="en-US" w:eastAsia="en-US" w:bidi="en-US"/>
          <w:w w:val="100"/>
          <w:spacing w:val="0"/>
          <w:color w:val="000000"/>
          <w:position w:val="0"/>
        </w:rPr>
        <w:t>by Frederick Clairmonte</w:t>
      </w:r>
    </w:p>
    <w:p>
      <w:pPr>
        <w:pStyle w:val="Style822"/>
        <w:widowControl w:val="0"/>
        <w:keepNext w:val="0"/>
        <w:keepLines w:val="0"/>
        <w:shd w:val="clear" w:color="auto" w:fill="auto"/>
        <w:bidi w:val="0"/>
        <w:spacing w:before="0" w:after="0" w:line="202" w:lineRule="exact"/>
        <w:ind w:left="0" w:right="0" w:firstLine="51"/>
      </w:pPr>
      <w:r>
        <w:pict>
          <v:shape id="_x0000_s1360" type="#_x0000_t202" style="position:absolute;margin-left:15.5pt;margin-top:-2.1pt;width:315.85pt;height:139.4pt;z-index:-125829180;mso-wrap-distance-left:5pt;mso-wrap-distance-right:9.85pt;mso-position-horizontal-relative:margin;mso-position-vertical-relative:margin" filled="f" stroked="f">
            <v:textbox style="mso-fit-shape-to-text:t" inset="0,0,0,0">
              <w:txbxContent>
                <w:p>
                  <w:pPr>
                    <w:pStyle w:val="Style836"/>
                    <w:widowControl w:val="0"/>
                    <w:keepNext w:val="0"/>
                    <w:keepLines w:val="0"/>
                    <w:shd w:val="clear" w:color="auto" w:fill="auto"/>
                    <w:bidi w:val="0"/>
                    <w:jc w:val="left"/>
                    <w:spacing w:before="0" w:after="0" w:line="437" w:lineRule="exact"/>
                    <w:ind w:left="1040" w:right="0"/>
                  </w:pPr>
                  <w:r>
                    <w:rPr>
                      <w:lang w:val="en-US" w:eastAsia="en-US" w:bidi="en-US"/>
                      <w:w w:val="100"/>
                      <w:color w:val="000000"/>
                      <w:position w:val="0"/>
                    </w:rPr>
                    <w:t>The Debacle of the Uruguay Round</w:t>
                  </w:r>
                  <w:r>
                    <w:rPr>
                      <w:rStyle w:val="CharStyle925"/>
                      <w:i w:val="0"/>
                      <w:iCs w:val="0"/>
                    </w:rPr>
                    <w:t xml:space="preserve"> — </w:t>
                  </w:r>
                  <w:r>
                    <w:rPr>
                      <w:lang w:val="en-US" w:eastAsia="en-US" w:bidi="en-US"/>
                      <w:w w:val="100"/>
                      <w:color w:val="000000"/>
                      <w:position w:val="0"/>
                    </w:rPr>
                    <w:t>an autopsy</w:t>
                  </w:r>
                </w:p>
                <w:p>
                  <w:pPr>
                    <w:pStyle w:val="Style843"/>
                    <w:widowControl w:val="0"/>
                    <w:keepNext w:val="0"/>
                    <w:keepLines w:val="0"/>
                    <w:shd w:val="clear" w:color="auto" w:fill="auto"/>
                    <w:bidi w:val="0"/>
                    <w:jc w:val="left"/>
                    <w:spacing w:before="0" w:after="0" w:line="230" w:lineRule="exact"/>
                    <w:ind w:left="0" w:right="0" w:firstLine="30"/>
                  </w:pPr>
                  <w:r>
                    <w:rPr>
                      <w:rStyle w:val="CharStyle862"/>
                    </w:rPr>
                    <w:t xml:space="preserve">This article sets the Uruguay Round against the backdrop of an unequal global power structure to explain the dynamics and contradictions among the protectionist lobbies, that contributed to the erosion of </w:t>
                  </w:r>
                  <w:r>
                    <w:rPr>
                      <w:rStyle w:val="CharStyle926"/>
                      <w:b w:val="0"/>
                      <w:bCs w:val="0"/>
                    </w:rPr>
                    <w:t xml:space="preserve">a </w:t>
                  </w:r>
                  <w:r>
                    <w:rPr>
                      <w:rStyle w:val="CharStyle862"/>
                    </w:rPr>
                    <w:t xml:space="preserve">true multilateral trading system. It also shows how the agenda of the talks reflects those </w:t>
                  </w:r>
                  <w:r>
                    <w:rPr>
                      <w:rStyle w:val="CharStyle862"/>
                      <w:shd w:val="clear" w:color="auto" w:fill="80FFFF"/>
                    </w:rPr>
                    <w:t>I</w:t>
                  </w:r>
                  <w:r>
                    <w:rPr>
                      <w:rStyle w:val="CharStyle862"/>
                    </w:rPr>
                    <w:t>nterests of the power</w:t>
                  </w:r>
                  <w:r>
                    <w:rPr>
                      <w:rStyle w:val="CharStyle862"/>
                      <w:shd w:val="clear" w:color="auto" w:fill="80FFFF"/>
                    </w:rPr>
                    <w:t>f</w:t>
                  </w:r>
                  <w:r>
                    <w:rPr>
                      <w:rStyle w:val="CharStyle862"/>
                    </w:rPr>
                    <w:t xml:space="preserve">ul economies and their corporations while major </w:t>
                  </w:r>
                  <w:r>
                    <w:rPr>
                      <w:rStyle w:val="CharStyle862"/>
                      <w:shd w:val="clear" w:color="auto" w:fill="80FFFF"/>
                    </w:rPr>
                    <w:t>I</w:t>
                  </w:r>
                  <w:r>
                    <w:rPr>
                      <w:rStyle w:val="CharStyle862"/>
                    </w:rPr>
                    <w:t xml:space="preserve">ssues of Third </w:t>
                  </w:r>
                  <w:r>
                    <w:rPr>
                      <w:rStyle w:val="CharStyle862"/>
                      <w:shd w:val="clear" w:color="auto" w:fill="80FFFF"/>
                    </w:rPr>
                    <w:t>W</w:t>
                  </w:r>
                  <w:r>
                    <w:rPr>
                      <w:rStyle w:val="CharStyle862"/>
                    </w:rPr>
                    <w:t>orld concern are kept out</w:t>
                  </w:r>
                </w:p>
              </w:txbxContent>
            </v:textbox>
            <w10:wrap type="square" side="right" anchorx="margin" anchory="margin"/>
          </v:shape>
        </w:pict>
      </w:r>
      <w:r>
        <w:rPr>
          <w:lang w:val="en-US" w:eastAsia="en-US" w:bidi="en-US"/>
          <w:w w:val="100"/>
          <w:spacing w:val="0"/>
          <w:color w:val="000000"/>
          <w:position w:val="0"/>
        </w:rPr>
        <w:t>IN his mid-September address to Con</w:t>
        <w:t xml:space="preserve">gress, Bush pleaded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 New World Order</w:t>
      </w:r>
      <w:r>
        <w:rPr>
          <w:lang w:val="en-US" w:eastAsia="en-US" w:bidi="en-US"/>
          <w:vertAlign w:val="superscript"/>
          <w:w w:val="100"/>
          <w:spacing w:val="0"/>
          <w:color w:val="000000"/>
          <w:shd w:val="clear" w:color="auto" w:fill="80FFFF"/>
          <w:position w:val="0"/>
        </w:rPr>
        <w:t>7</w:t>
      </w:r>
      <w:r>
        <w:rPr>
          <w:lang w:val="en-US" w:eastAsia="en-US" w:bidi="en-US"/>
          <w:w w:val="100"/>
          <w:spacing w:val="0"/>
          <w:color w:val="000000"/>
          <w:position w:val="0"/>
        </w:rPr>
        <w:t xml:space="preserve"> in which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all nations Bast and West will prosper and live in harmony</w:t>
      </w:r>
      <w:r>
        <w:rPr>
          <w:lang w:val="en-US" w:eastAsia="en-US" w:bidi="en-US"/>
          <w:vertAlign w:val="superscript"/>
          <w:w w:val="100"/>
          <w:spacing w:val="0"/>
          <w:color w:val="000000"/>
          <w:shd w:val="clear" w:color="auto" w:fill="80FFFF"/>
          <w:position w:val="0"/>
        </w:rPr>
        <w:t>7</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is the huckster's fraud for the con</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cept of an authentic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New International Economic Order</w:t>
      </w:r>
      <w:r>
        <w:rPr>
          <w:lang w:val="en-US" w:eastAsia="en-US" w:bidi="en-US"/>
          <w:vertAlign w:val="superscript"/>
          <w:w w:val="100"/>
          <w:spacing w:val="0"/>
          <w:color w:val="000000"/>
          <w:shd w:val="clear" w:color="auto" w:fill="80FFFF"/>
          <w:position w:val="0"/>
        </w:rPr>
        <w:t>7</w:t>
      </w:r>
      <w:r>
        <w:rPr>
          <w:lang w:val="en-US" w:eastAsia="en-US" w:bidi="en-US"/>
          <w:w w:val="100"/>
          <w:spacing w:val="0"/>
          <w:color w:val="000000"/>
          <w:position w:val="0"/>
        </w:rPr>
        <w:t xml:space="preserve"> was one that had ear</w:t>
        <w:t>lier received the benediction in the General Assembly.</w:t>
      </w:r>
    </w:p>
    <w:p>
      <w:pPr>
        <w:pStyle w:val="Style822"/>
        <w:widowControl w:val="0"/>
        <w:keepNext w:val="0"/>
        <w:keepLines w:val="0"/>
        <w:shd w:val="clear" w:color="auto" w:fill="auto"/>
        <w:bidi w:val="0"/>
        <w:spacing w:before="0" w:after="0" w:line="202" w:lineRule="exact"/>
        <w:ind w:left="0" w:right="0" w:firstLine="371"/>
      </w:pPr>
      <w:r>
        <w:rPr>
          <w:lang w:val="en-US" w:eastAsia="en-US" w:bidi="en-US"/>
          <w:w w:val="100"/>
          <w:spacing w:val="0"/>
          <w:color w:val="000000"/>
          <w:position w:val="0"/>
        </w:rPr>
        <w:t>It was precisely, however, such a reordering of international economic relations that emphasised the sover</w:t>
        <w:t>eignty of a nation to exercise complete control over its assets and natural re</w:t>
        <w:t>sources that had been systematically blasted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the political spokes</w:t>
        <w:t>men of the major Capitals, with the US the major or</w:t>
      </w:r>
      <w:r>
        <w:rPr>
          <w:lang w:val="en-US" w:eastAsia="en-US" w:bidi="en-US"/>
          <w:w w:val="100"/>
          <w:spacing w:val="0"/>
          <w:color w:val="000000"/>
          <w:shd w:val="clear" w:color="auto" w:fill="80FFFF"/>
          <w:position w:val="0"/>
        </w:rPr>
        <w:t>c</w:t>
      </w:r>
      <w:r>
        <w:rPr>
          <w:lang w:val="en-US" w:eastAsia="en-US" w:bidi="en-US"/>
          <w:w w:val="100"/>
          <w:spacing w:val="0"/>
          <w:color w:val="000000"/>
          <w:position w:val="0"/>
        </w:rPr>
        <w:t>hest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ator. With the igno</w:t>
        <w:t>minious debacle of the Uruguay Round, Bush will be confronted with a two-front protracted wa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first, an intensified economic war within the format of a sharply shrinking world economy, and the Gulf war, both of which are unw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nab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w:t>
      </w:r>
    </w:p>
    <w:p>
      <w:pPr>
        <w:pStyle w:val="Style822"/>
        <w:widowControl w:val="0"/>
        <w:keepNext w:val="0"/>
        <w:keepLines w:val="0"/>
        <w:shd w:val="clear" w:color="auto" w:fill="auto"/>
        <w:bidi w:val="0"/>
        <w:spacing w:before="0" w:after="0" w:line="202" w:lineRule="exact"/>
        <w:ind w:left="0" w:right="0" w:firstLine="371"/>
      </w:pPr>
      <w:r>
        <w:rPr>
          <w:lang w:val="en-US" w:eastAsia="en-US" w:bidi="en-US"/>
          <w:w w:val="100"/>
          <w:spacing w:val="0"/>
          <w:color w:val="000000"/>
          <w:position w:val="0"/>
        </w:rPr>
        <w:t>Indeed, there can be little doubt bearin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in mind its sharply slumping economy; its gross fiscal mismanage</w:t>
        <w:t>ment of which budgetary paralysis was merely one sordid facet; the visible rot of its credit and financia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system that the US itself is in dire need of a comprehen</w:t>
        <w:t xml:space="preserve">sive overhaul of its decaying political and economic complex. The Bush junta continues to vociferate about its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world leadership</w:t>
      </w:r>
      <w:r>
        <w:rPr>
          <w:lang w:val="en-US" w:eastAsia="en-US" w:bidi="en-US"/>
          <w:vertAlign w:val="superscript"/>
          <w:w w:val="100"/>
          <w:spacing w:val="0"/>
          <w:color w:val="000000"/>
          <w:shd w:val="clear" w:color="auto" w:fill="80FFFF"/>
          <w:position w:val="0"/>
        </w:rPr>
        <w:t>7</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nostrum, however, that is singularly irrelevant to understand the complexity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international relations, and the perverse role played by the US in its composition.</w:t>
      </w:r>
    </w:p>
    <w:p>
      <w:pPr>
        <w:pStyle w:val="Style822"/>
        <w:widowControl w:val="0"/>
        <w:keepNext w:val="0"/>
        <w:keepLines w:val="0"/>
        <w:shd w:val="clear" w:color="auto" w:fill="auto"/>
        <w:bidi w:val="0"/>
        <w:spacing w:before="0" w:after="0" w:line="202" w:lineRule="exact"/>
        <w:ind w:left="0" w:right="0" w:firstLine="371"/>
      </w:pPr>
      <w:r>
        <w:rPr>
          <w:lang w:val="en-US" w:eastAsia="en-US" w:bidi="en-US"/>
          <w:w w:val="100"/>
          <w:spacing w:val="0"/>
          <w:color w:val="000000"/>
          <w:position w:val="0"/>
        </w:rPr>
        <w:t xml:space="preserve">The crux, however, is that as the world's prime mendicant (its external indebtedness is hitting </w:t>
      </w:r>
      <w:r>
        <w:rPr>
          <w:rStyle w:val="CharStyle878"/>
        </w:rPr>
        <w:t>$720</w:t>
      </w:r>
      <w:r>
        <w:rPr>
          <w:lang w:val="en-US" w:eastAsia="en-US" w:bidi="en-US"/>
          <w:w w:val="100"/>
          <w:spacing w:val="0"/>
          <w:color w:val="000000"/>
          <w:position w:val="0"/>
        </w:rPr>
        <w:t xml:space="preserve"> billion) as the organ of the City reminds us, is th</w:t>
      </w:r>
      <w:r>
        <w:rPr>
          <w:lang w:val="en-US" w:eastAsia="en-US" w:bidi="en-US"/>
          <w:w w:val="100"/>
          <w:spacing w:val="0"/>
          <w:color w:val="000000"/>
          <w:shd w:val="clear" w:color="auto" w:fill="80FFFF"/>
          <w:position w:val="0"/>
        </w:rPr>
        <w:t xml:space="preserve">at </w:t>
      </w:r>
      <w:r>
        <w:rPr>
          <w:lang w:val="en-US" w:eastAsia="en-US" w:bidi="en-US"/>
          <w:w w:val="100"/>
          <w:spacing w:val="0"/>
          <w:color w:val="000000"/>
          <w:position w:val="0"/>
        </w:rPr>
        <w:t>it is unable to exercise such leadershi</w:t>
      </w:r>
      <w:r>
        <w:rPr>
          <w:lang w:val="en-US" w:eastAsia="en-US" w:bidi="en-US"/>
          <w:w w:val="100"/>
          <w:spacing w:val="0"/>
          <w:color w:val="000000"/>
          <w:shd w:val="clear" w:color="auto" w:fill="80FFFF"/>
          <w:position w:val="0"/>
        </w:rPr>
        <w:t>p '</w:t>
      </w:r>
      <w:r>
        <w:rPr>
          <w:lang w:val="en-US" w:eastAsia="en-US" w:bidi="en-US"/>
          <w:w w:val="100"/>
          <w:spacing w:val="0"/>
          <w:color w:val="000000"/>
          <w:position w:val="0"/>
        </w:rPr>
        <w:t>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thoutth</w:t>
      </w:r>
      <w:r>
        <w:rPr>
          <w:lang w:val="en-US" w:eastAsia="en-US" w:bidi="en-US"/>
          <w:w w:val="100"/>
          <w:spacing w:val="0"/>
          <w:color w:val="000000"/>
          <w:shd w:val="clear" w:color="auto" w:fill="80FFFF"/>
          <w:position w:val="0"/>
        </w:rPr>
        <w:t>ef</w:t>
      </w:r>
      <w:r>
        <w:rPr>
          <w:lang w:val="en-US" w:eastAsia="en-US" w:bidi="en-US"/>
          <w:w w:val="100"/>
          <w:spacing w:val="0"/>
          <w:color w:val="000000"/>
          <w:position w:val="0"/>
        </w:rPr>
        <w:t>inancial support from other</w:t>
      </w:r>
    </w:p>
    <w:p>
      <w:pPr>
        <w:pStyle w:val="Style822"/>
        <w:widowControl w:val="0"/>
        <w:keepNext w:val="0"/>
        <w:keepLines w:val="0"/>
        <w:shd w:val="clear" w:color="auto" w:fill="auto"/>
        <w:bidi w:val="0"/>
        <w:spacing w:before="0" w:after="494" w:line="202" w:lineRule="exact"/>
        <w:ind w:left="0" w:right="0" w:firstLine="53"/>
      </w:pPr>
      <w:r>
        <w:br w:type="column"/>
      </w:r>
      <w:r>
        <w:rPr>
          <w:lang w:val="en-US" w:eastAsia="en-US" w:bidi="en-US"/>
          <w:w w:val="100"/>
          <w:spacing w:val="0"/>
          <w:color w:val="000000"/>
          <w:position w:val="0"/>
        </w:rPr>
        <w:t>powers</w:t>
      </w:r>
      <w:r>
        <w:rPr>
          <w:lang w:val="en-US" w:eastAsia="en-US" w:bidi="en-US"/>
          <w:vertAlign w:val="superscript"/>
          <w:w w:val="100"/>
          <w:spacing w:val="0"/>
          <w:color w:val="000000"/>
          <w:shd w:val="clear" w:color="auto" w:fill="80FFFF"/>
          <w:position w:val="0"/>
        </w:rPr>
        <w:t>7</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Leadership of sorts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branded, but it is an extremely wobbly one. The US is a rigorous belligerent in the Uruguay Round but the other bellig</w:t>
        <w:t>erents in the current trade war negotia</w:t>
        <w:t>tions are not oblivious that Bush's crippled America is living off borrowed time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borrowed money, and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high probability that its external Himalayan debts will never be repaid. A private view tenaciously articulated by a wider and wider circle of central bankers and large institutional investors. As the Japanese and other foreign bondholders</w:t>
      </w:r>
    </w:p>
    <w:p>
      <w:pPr>
        <w:pStyle w:val="Style843"/>
        <w:tabs>
          <w:tab w:leader="none" w:pos="2913" w:val="right"/>
        </w:tabs>
        <w:widowControl w:val="0"/>
        <w:keepNext w:val="0"/>
        <w:keepLines w:val="0"/>
        <w:shd w:val="clear" w:color="auto" w:fill="auto"/>
        <w:bidi w:val="0"/>
        <w:jc w:val="left"/>
        <w:spacing w:before="0" w:after="462" w:line="259" w:lineRule="exact"/>
        <w:ind w:left="340" w:right="0"/>
      </w:pPr>
      <w:r>
        <w:rPr>
          <w:lang w:val="en-US" w:eastAsia="en-US" w:bidi="en-US"/>
          <w:w w:val="100"/>
          <w:color w:val="000000"/>
          <w:shd w:val="clear" w:color="auto" w:fill="80FFFF"/>
          <w:position w:val="0"/>
        </w:rPr>
        <w:t>£</w:t>
      </w:r>
      <w:r>
        <w:rPr>
          <w:lang w:val="en-US" w:eastAsia="en-US" w:bidi="en-US"/>
          <w:w w:val="100"/>
          <w:color w:val="000000"/>
          <w:position w:val="0"/>
        </w:rPr>
        <w:t xml:space="preserve"> The negotiating agenda has mushroomed during the Uruguay Round, but no progress has been made to rollback protection</w:t>
        <w:t>ism</w:t>
      </w:r>
      <w:r>
        <w:rPr>
          <w:lang w:val="en-US" w:eastAsia="en-US" w:bidi="en-US"/>
          <w:w w:val="100"/>
          <w:color w:val="000000"/>
          <w:shd w:val="clear" w:color="auto" w:fill="80FFFF"/>
          <w:position w:val="0"/>
        </w:rPr>
        <w:t>:</w:t>
      </w:r>
      <w:r>
        <w:rPr>
          <w:lang w:val="en-US" w:eastAsia="en-US" w:bidi="en-US"/>
          <w:w w:val="100"/>
          <w:color w:val="000000"/>
          <w:position w:val="0"/>
        </w:rPr>
        <w:t xml:space="preserve"> the ultimate test of the Uruguay </w:t>
      </w:r>
      <w:r>
        <w:rPr>
          <w:rStyle w:val="CharStyle948"/>
        </w:rPr>
        <w:t xml:space="preserve">Round’s </w:t>
      </w:r>
      <w:r>
        <w:rPr>
          <w:lang w:val="en-US" w:eastAsia="en-US" w:bidi="en-US"/>
          <w:w w:val="100"/>
          <w:color w:val="000000"/>
          <w:position w:val="0"/>
        </w:rPr>
        <w:t>effectiveness.</w:t>
        <w:tab/>
      </w:r>
      <w:r>
        <w:rPr>
          <w:lang w:val="en-US" w:eastAsia="en-US" w:bidi="en-US"/>
          <w:w w:val="100"/>
          <w:color w:val="000000"/>
          <w:shd w:val="clear" w:color="auto" w:fill="80FFFF"/>
          <w:position w:val="0"/>
        </w:rPr>
        <w:t>9</w:t>
      </w:r>
    </w:p>
    <w:p>
      <w:pPr>
        <w:pStyle w:val="Style822"/>
        <w:widowControl w:val="0"/>
        <w:keepNext w:val="0"/>
        <w:keepLines w:val="0"/>
        <w:shd w:val="clear" w:color="auto" w:fill="auto"/>
        <w:bidi w:val="0"/>
        <w:spacing w:before="0" w:after="0" w:line="206" w:lineRule="exact"/>
        <w:ind w:left="0" w:right="0" w:firstLine="53"/>
      </w:pPr>
      <w:r>
        <w:rPr>
          <w:lang w:val="en-US" w:eastAsia="en-US" w:bidi="en-US"/>
          <w:w w:val="100"/>
          <w:spacing w:val="0"/>
          <w:color w:val="000000"/>
          <w:position w:val="0"/>
        </w:rPr>
        <w:t>know fully well, the rapidly melting US dollar has drastically eroded their earn</w:t>
        <w:t>ings. In sum, there is no financial incen</w:t>
        <w:t>tive in investing in these depreciating US paper assets.</w:t>
      </w:r>
    </w:p>
    <w:p>
      <w:pPr>
        <w:pStyle w:val="Style822"/>
        <w:widowControl w:val="0"/>
        <w:keepNext w:val="0"/>
        <w:keepLines w:val="0"/>
        <w:shd w:val="clear" w:color="auto" w:fill="auto"/>
        <w:bidi w:val="0"/>
        <w:spacing w:before="0" w:after="0" w:line="206" w:lineRule="exact"/>
        <w:ind w:left="0" w:right="0" w:firstLine="330"/>
      </w:pPr>
      <w:r>
        <w:rPr>
          <w:lang w:val="en-US" w:eastAsia="en-US" w:bidi="en-US"/>
          <w:w w:val="100"/>
          <w:spacing w:val="0"/>
          <w:color w:val="000000"/>
          <w:position w:val="0"/>
        </w:rPr>
        <w:t>Bush's saccharine utterances can</w:t>
        <w:t>not conceal the depth of the US crisis and, indeed, with remarkably few ex</w:t>
        <w:t>ceptions all major regions of the interna</w:t>
        <w:t>tional economy. For those observer</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that have witnessed the painful twists and turns of the negotiations, the Uru</w:t>
        <w:t>guay Round has been a laboratory for gauging not only the intricacies of the negotiating labyrinth, but also the sheer des</w:t>
      </w:r>
      <w:r>
        <w:rPr>
          <w:lang w:val="en-US" w:eastAsia="en-US" w:bidi="en-US"/>
          <w:w w:val="100"/>
          <w:spacing w:val="0"/>
          <w:color w:val="000000"/>
          <w:shd w:val="clear" w:color="auto" w:fill="80FFFF"/>
          <w:position w:val="0"/>
        </w:rPr>
        <w:t>tru</w:t>
      </w:r>
      <w:r>
        <w:rPr>
          <w:lang w:val="en-US" w:eastAsia="en-US" w:bidi="en-US"/>
          <w:w w:val="100"/>
          <w:spacing w:val="0"/>
          <w:color w:val="000000"/>
          <w:position w:val="0"/>
        </w:rPr>
        <w:t>ct</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veness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thee</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ono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w:t>
      </w:r>
      <w:r>
        <w:rPr>
          <w:lang w:val="en-US" w:eastAsia="en-US" w:bidi="en-US"/>
          <w:w w:val="100"/>
          <w:spacing w:val="0"/>
          <w:color w:val="000000"/>
          <w:shd w:val="clear" w:color="auto" w:fill="80FFFF"/>
          <w:position w:val="0"/>
        </w:rPr>
        <w:t xml:space="preserve"> t</w:t>
      </w:r>
      <w:r>
        <w:rPr>
          <w:lang w:val="en-US" w:eastAsia="en-US" w:bidi="en-US"/>
          <w:w w:val="100"/>
          <w:spacing w:val="0"/>
          <w:color w:val="000000"/>
          <w:position w:val="0"/>
        </w:rPr>
        <w:t>se</w:t>
      </w:r>
      <w:r>
        <w:rPr>
          <w:lang w:val="en-US" w:eastAsia="en-US" w:bidi="en-US"/>
          <w:w w:val="100"/>
          <w:spacing w:val="0"/>
          <w:color w:val="000000"/>
          <w:shd w:val="clear" w:color="auto" w:fill="80FFFF"/>
          <w:position w:val="0"/>
        </w:rPr>
        <w:t xml:space="preserve">lf </w:t>
      </w:r>
      <w:r>
        <w:rPr>
          <w:lang w:val="en-US" w:eastAsia="en-US" w:bidi="en-US"/>
          <w:w w:val="100"/>
          <w:spacing w:val="0"/>
          <w:color w:val="000000"/>
          <w:position w:val="0"/>
        </w:rPr>
        <w:t xml:space="preserve">among the major protagonists: the USA, the EC, Japan and the Third World. </w:t>
      </w:r>
      <w:r>
        <w:rPr>
          <w:rStyle w:val="CharStyle878"/>
        </w:rPr>
        <w:t>It's</w:t>
      </w:r>
    </w:p>
    <w:p>
      <w:pPr>
        <w:pStyle w:val="Style822"/>
        <w:widowControl w:val="0"/>
        <w:keepNext w:val="0"/>
        <w:keepLines w:val="0"/>
        <w:shd w:val="clear" w:color="auto" w:fill="auto"/>
        <w:bidi w:val="0"/>
        <w:spacing w:before="0" w:after="0" w:line="202" w:lineRule="exact"/>
        <w:ind w:left="0" w:right="0" w:firstLine="53"/>
      </w:pPr>
      <w:r>
        <w:br w:type="column"/>
      </w:r>
      <w:r>
        <w:rPr>
          <w:lang w:val="en-US" w:eastAsia="en-US" w:bidi="en-US"/>
          <w:w w:val="100"/>
          <w:spacing w:val="0"/>
          <w:color w:val="000000"/>
          <w:position w:val="0"/>
        </w:rPr>
        <w:t xml:space="preserve">part of the conventional discourse that the rules, policies and procedures that will govern world trade in the </w:t>
      </w:r>
      <w:r>
        <w:rPr>
          <w:rStyle w:val="CharStyle878"/>
          <w:shd w:val="clear" w:color="auto" w:fill="80FFFF"/>
        </w:rPr>
        <w:t>1</w:t>
      </w:r>
      <w:r>
        <w:rPr>
          <w:rStyle w:val="CharStyle878"/>
        </w:rPr>
        <w:t>990s</w:t>
      </w:r>
      <w:r>
        <w:rPr>
          <w:lang w:val="en-US" w:eastAsia="en-US" w:bidi="en-US"/>
          <w:w w:val="100"/>
          <w:spacing w:val="0"/>
          <w:color w:val="000000"/>
          <w:position w:val="0"/>
        </w:rPr>
        <w:t xml:space="preserve"> and into the 21st century will be conditioned by the outcome of the Uruguay Round talks. This claim by the GATT public relations handlers, however, betrays a lack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proportion; and smacks of hyper</w:t>
        <w:t>bole.</w:t>
      </w:r>
    </w:p>
    <w:p>
      <w:pPr>
        <w:pStyle w:val="Style822"/>
        <w:widowControl w:val="0"/>
        <w:keepNext w:val="0"/>
        <w:keepLines w:val="0"/>
        <w:shd w:val="clear" w:color="auto" w:fill="auto"/>
        <w:bidi w:val="0"/>
        <w:spacing w:before="0" w:after="0" w:line="202" w:lineRule="exact"/>
        <w:ind w:left="0" w:right="0" w:firstLine="381"/>
      </w:pPr>
      <w:r>
        <w:rPr>
          <w:lang w:val="en-US" w:eastAsia="en-US" w:bidi="en-US"/>
          <w:w w:val="100"/>
          <w:spacing w:val="0"/>
          <w:color w:val="000000"/>
          <w:position w:val="0"/>
        </w:rPr>
        <w:t xml:space="preserve">Far more pedestrian has been the irrelevance of GATT as a determinant of the patterns of international trade; of the uninterrupted transfer of wealth to the annual tune of around </w:t>
      </w:r>
      <w:r>
        <w:rPr>
          <w:rStyle w:val="CharStyle878"/>
        </w:rPr>
        <w:t>$250</w:t>
      </w:r>
      <w:r>
        <w:rPr>
          <w:lang w:val="en-US" w:eastAsia="en-US" w:bidi="en-US"/>
          <w:w w:val="100"/>
          <w:spacing w:val="0"/>
          <w:color w:val="000000"/>
          <w:position w:val="0"/>
        </w:rPr>
        <w:t xml:space="preserve"> billion from South to North amounting to a perma</w:t>
        <w:t>nent haemorrhage; the ubiquity of TNC administered prices and restrictive busi</w:t>
        <w:t xml:space="preserve">ness practices </w:t>
      </w:r>
      <w:r>
        <w:rPr>
          <w:rStyle w:val="CharStyle878"/>
        </w:rPr>
        <w:t>(RBPs);</w:t>
      </w:r>
      <w:r>
        <w:rPr>
          <w:lang w:val="en-US" w:eastAsia="en-US" w:bidi="en-US"/>
          <w:w w:val="100"/>
          <w:spacing w:val="0"/>
          <w:color w:val="000000"/>
          <w:position w:val="0"/>
        </w:rPr>
        <w:t xml:space="preserve"> managed global trade and trade barriers that burgeoned exponentially over the last decade.</w:t>
      </w:r>
    </w:p>
    <w:p>
      <w:pPr>
        <w:pStyle w:val="Style822"/>
        <w:widowControl w:val="0"/>
        <w:keepNext w:val="0"/>
        <w:keepLines w:val="0"/>
        <w:shd w:val="clear" w:color="auto" w:fill="auto"/>
        <w:bidi w:val="0"/>
        <w:spacing w:before="0" w:after="0" w:line="202" w:lineRule="exact"/>
        <w:ind w:left="0" w:right="0" w:firstLine="381"/>
      </w:pPr>
      <w:r>
        <w:rPr>
          <w:lang w:val="en-US" w:eastAsia="en-US" w:bidi="en-US"/>
          <w:w w:val="100"/>
          <w:spacing w:val="0"/>
          <w:color w:val="000000"/>
          <w:position w:val="0"/>
        </w:rPr>
        <w:t>This is the cockpit in which the acri</w:t>
        <w:t>monious charges and counter-charges within the Uruguay Round can be un</w:t>
        <w:t>derstood.</w:t>
      </w:r>
    </w:p>
    <w:p>
      <w:pPr>
        <w:pStyle w:val="Style822"/>
        <w:widowControl w:val="0"/>
        <w:keepNext w:val="0"/>
        <w:keepLines w:val="0"/>
        <w:shd w:val="clear" w:color="auto" w:fill="auto"/>
        <w:bidi w:val="0"/>
        <w:spacing w:before="0" w:after="0" w:line="202" w:lineRule="exact"/>
        <w:ind w:left="0" w:right="0" w:firstLine="381"/>
      </w:pPr>
      <w:r>
        <w:rPr>
          <w:lang w:val="en-US" w:eastAsia="en-US" w:bidi="en-US"/>
          <w:w w:val="100"/>
          <w:spacing w:val="0"/>
          <w:color w:val="000000"/>
          <w:position w:val="0"/>
        </w:rPr>
        <w:t>For the Uruguay Round the party is over, the hangovers begin. Its goal pro</w:t>
        <w:t>claimed with all the cacophony of an a</w:t>
      </w:r>
      <w:r>
        <w:rPr>
          <w:lang w:val="en-US" w:eastAsia="en-US" w:bidi="en-US"/>
          <w:w w:val="100"/>
          <w:spacing w:val="0"/>
          <w:color w:val="000000"/>
          <w:shd w:val="clear" w:color="auto" w:fill="80FFFF"/>
          <w:position w:val="0"/>
        </w:rPr>
        <w:t>dv</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rt</w:t>
      </w:r>
      <w:r>
        <w:rPr>
          <w:lang w:val="en-US" w:eastAsia="en-US" w:bidi="en-US"/>
          <w:w w:val="100"/>
          <w:spacing w:val="0"/>
          <w:color w:val="000000"/>
          <w:position w:val="0"/>
        </w:rPr>
        <w:t xml:space="preserve">ising </w:t>
      </w:r>
      <w:r>
        <w:rPr>
          <w:rStyle w:val="CharStyle878"/>
        </w:rPr>
        <w:t>man's</w:t>
      </w:r>
      <w:r>
        <w:rPr>
          <w:lang w:val="en-US" w:eastAsia="en-US" w:bidi="en-US"/>
          <w:w w:val="100"/>
          <w:spacing w:val="0"/>
          <w:color w:val="000000"/>
          <w:position w:val="0"/>
        </w:rPr>
        <w:t xml:space="preserve"> pitch was the rollback of protectionism via economic liberal</w:t>
        <w:t xml:space="preserve">ism with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universal free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 the guiding principle of the multilateral trading system. This is so because the </w:t>
      </w:r>
      <w:r>
        <w:rPr>
          <w:rStyle w:val="CharStyle878"/>
        </w:rPr>
        <w:t>1990s are not the 1840s</w:t>
      </w:r>
      <w:r>
        <w:rPr>
          <w:lang w:val="en-US" w:eastAsia="en-US" w:bidi="en-US"/>
          <w:w w:val="100"/>
          <w:spacing w:val="0"/>
          <w:color w:val="000000"/>
          <w:position w:val="0"/>
        </w:rPr>
        <w:t xml:space="preserve"> of the United K</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ngdomand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very nature and mecha</w:t>
        <w:t>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sm of capital is of an entirely different qualitative and quantitat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ve order. The Uruguay Round is the fourth and final round preceded by three others: Dillon </w:t>
      </w:r>
      <w:r>
        <w:rPr>
          <w:rStyle w:val="CharStyle878"/>
        </w:rPr>
        <w:t>(</w:t>
      </w:r>
      <w:r>
        <w:rPr>
          <w:rStyle w:val="CharStyle878"/>
          <w:shd w:val="clear" w:color="auto" w:fill="80FFFF"/>
        </w:rPr>
        <w:t>19</w:t>
      </w:r>
      <w:r>
        <w:rPr>
          <w:rStyle w:val="CharStyle878"/>
        </w:rPr>
        <w:t>60-6</w:t>
      </w:r>
      <w:r>
        <w:rPr>
          <w:rStyle w:val="CharStyle878"/>
          <w:shd w:val="clear" w:color="auto" w:fill="80FFFF"/>
        </w:rPr>
        <w:t>1);</w:t>
      </w:r>
      <w:r>
        <w:rPr>
          <w:lang w:val="en-US" w:eastAsia="en-US" w:bidi="en-US"/>
          <w:w w:val="100"/>
          <w:spacing w:val="0"/>
          <w:color w:val="000000"/>
          <w:position w:val="0"/>
        </w:rPr>
        <w:t xml:space="preserve"> Kennedy </w:t>
      </w:r>
      <w:r>
        <w:rPr>
          <w:rStyle w:val="CharStyle878"/>
        </w:rPr>
        <w:t>(</w:t>
      </w:r>
      <w:r>
        <w:rPr>
          <w:rStyle w:val="CharStyle878"/>
          <w:shd w:val="clear" w:color="auto" w:fill="80FFFF"/>
        </w:rPr>
        <w:t>19</w:t>
      </w:r>
      <w:r>
        <w:rPr>
          <w:rStyle w:val="CharStyle878"/>
        </w:rPr>
        <w:t>64-67)</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Tokyo </w:t>
      </w:r>
      <w:r>
        <w:rPr>
          <w:rStyle w:val="CharStyle878"/>
        </w:rPr>
        <w:t>(197</w:t>
      </w:r>
      <w:r>
        <w:rPr>
          <w:rStyle w:val="CharStyle878"/>
          <w:shd w:val="clear" w:color="auto" w:fill="80FFFF"/>
        </w:rPr>
        <w:t>3</w:t>
      </w:r>
      <w:r>
        <w:rPr>
          <w:rStyle w:val="CharStyle878"/>
        </w:rPr>
        <w:t>-1980).</w:t>
      </w:r>
      <w:r>
        <w:rPr>
          <w:lang w:val="en-US" w:eastAsia="en-US" w:bidi="en-US"/>
          <w:w w:val="100"/>
          <w:spacing w:val="0"/>
          <w:color w:val="000000"/>
          <w:position w:val="0"/>
        </w:rPr>
        <w:t xml:space="preserve"> GATT, a progeny of the Bre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ton Woods accord </w:t>
      </w:r>
      <w:r>
        <w:rPr>
          <w:rStyle w:val="CharStyle878"/>
        </w:rPr>
        <w:t>(1944)</w:t>
      </w:r>
      <w:r>
        <w:rPr>
          <w:lang w:val="en-US" w:eastAsia="en-US" w:bidi="en-US"/>
          <w:w w:val="100"/>
          <w:spacing w:val="0"/>
          <w:color w:val="000000"/>
          <w:position w:val="0"/>
        </w:rPr>
        <w:t xml:space="preserve"> is one side of the triangle of Big Capital's institu</w:t>
        <w:t>tional power base of which the World Bank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IMF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the other two sides of the triangl</w:t>
      </w:r>
      <w:r>
        <w:rPr>
          <w:lang w:val="en-US" w:eastAsia="en-US" w:bidi="en-US"/>
          <w:w w:val="100"/>
          <w:spacing w:val="0"/>
          <w:color w:val="000000"/>
          <w:shd w:val="clear" w:color="auto" w:fill="80FFFF"/>
          <w:position w:val="0"/>
        </w:rPr>
        <w:t>e</w:t>
      </w:r>
    </w:p>
    <w:p>
      <w:pPr>
        <w:pStyle w:val="Style822"/>
        <w:widowControl w:val="0"/>
        <w:keepNext w:val="0"/>
        <w:keepLines w:val="0"/>
        <w:shd w:val="clear" w:color="auto" w:fill="auto"/>
        <w:bidi w:val="0"/>
        <w:spacing w:before="0" w:after="0" w:line="202" w:lineRule="exact"/>
        <w:ind w:left="0" w:right="0" w:firstLine="381"/>
      </w:pPr>
      <w:r>
        <w:rPr>
          <w:lang w:val="en-US" w:eastAsia="en-US" w:bidi="en-US"/>
          <w:w w:val="100"/>
          <w:spacing w:val="0"/>
          <w:color w:val="000000"/>
          <w:position w:val="0"/>
        </w:rPr>
        <w:t>Even as their most devout believers now acknowledge this triangular pha</w:t>
        <w:t>lanx was never conceived to diminish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impac</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f global inequalities. Rather, they were its grand enhancers. Liberali</w:t>
        <w:t>zation and privatisations and its raft of euphemism involved, in most cases, the sales of the public patrimony at rock- bottom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prices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TNCs. They moved in tandem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ee</w:t>
      </w:r>
      <w:r>
        <w:rPr>
          <w:lang w:val="en-US" w:eastAsia="en-US" w:bidi="en-US"/>
          <w:w w:val="100"/>
          <w:spacing w:val="0"/>
          <w:color w:val="000000"/>
          <w:position w:val="0"/>
        </w:rPr>
        <w:t>nforcemen</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 xml:space="preserve">f highly inequitable adjustment mechanisms on the backs of the poor that were coupled to the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antic lunge to economic liberali</w:t>
        <w:t>sation. The upshot is that these meas</w:t>
        <w:t>ures and their interactions have prodi</w:t>
        <w:t>giously enla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ged the inequalities be- tween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North and South, and within them.</w:t>
      </w:r>
    </w:p>
    <w:p>
      <w:pPr>
        <w:pStyle w:val="Style822"/>
        <w:widowControl w:val="0"/>
        <w:keepNext w:val="0"/>
        <w:keepLines w:val="0"/>
        <w:shd w:val="clear" w:color="auto" w:fill="auto"/>
        <w:bidi w:val="0"/>
        <w:spacing w:before="0" w:after="0" w:line="202" w:lineRule="exact"/>
        <w:ind w:left="0" w:right="0" w:firstLine="381"/>
        <w:sectPr>
          <w:headerReference w:type="even" r:id="rId233"/>
          <w:headerReference w:type="default" r:id="rId234"/>
          <w:footerReference w:type="even" r:id="rId235"/>
          <w:footerReference w:type="default" r:id="rId236"/>
          <w:footerReference w:type="first" r:id="rId237"/>
          <w:pgSz w:w="13195" w:h="17244"/>
          <w:pgMar w:top="1852" w:left="1320" w:right="1320" w:bottom="1802" w:header="0" w:footer="3" w:gutter="435"/>
          <w:rtlGutter w:val="0"/>
          <w:cols w:num="3" w:space="102"/>
          <w:pgNumType w:start="116"/>
          <w:noEndnote/>
          <w:docGrid w:linePitch="360"/>
        </w:sectPr>
      </w:pPr>
      <w:r>
        <w:rPr>
          <w:lang w:val="en-US" w:eastAsia="en-US" w:bidi="en-US"/>
          <w:w w:val="100"/>
          <w:spacing w:val="0"/>
          <w:color w:val="000000"/>
          <w:position w:val="0"/>
        </w:rPr>
        <w:t>Inherent in the GATT negotiations</w:t>
      </w:r>
    </w:p>
    <w:p>
      <w:pPr>
        <w:widowControl w:val="0"/>
        <w:rPr>
          <w:sz w:val="2"/>
          <w:szCs w:val="2"/>
        </w:rPr>
      </w:pPr>
      <w:r>
        <w:pict>
          <v:shape id="_x0000_s1363" type="#_x0000_t202" style="position:static;width:659.75pt;height:10.3pt" filled="f" stroked="f">
            <v:textbox inset="0,0,0,0">
              <w:txbxContent>
                <w:p>
                  <w:pPr>
                    <w:widowControl w:val="0"/>
                  </w:pPr>
                </w:p>
              </w:txbxContent>
            </v:textbox>
            <w10:anchorlock/>
          </v:shape>
        </w:pict>
      </w:r>
      <w:r>
        <w:t xml:space="preserve"> </w:t>
      </w: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467"/>
        <w:widowControl w:val="0"/>
        <w:keepNext w:val="0"/>
        <w:keepLines w:val="0"/>
        <w:shd w:val="clear" w:color="auto" w:fill="auto"/>
        <w:bidi w:val="0"/>
        <w:jc w:val="left"/>
        <w:spacing w:before="0" w:after="0" w:line="150" w:lineRule="exact"/>
        <w:ind w:left="0" w:right="0" w:firstLine="48"/>
      </w:pPr>
      <w:r>
        <w:rPr>
          <w:lang w:val="en-US" w:eastAsia="en-US" w:bidi="en-US"/>
          <w:w w:val="100"/>
          <w:spacing w:val="0"/>
          <w:color w:val="000000"/>
          <w:position w:val="0"/>
        </w:rPr>
        <w:t>.3</w:t>
      </w:r>
      <w:r>
        <w:rPr>
          <w:lang w:val="en-US" w:eastAsia="en-US" w:bidi="en-US"/>
          <w:w w:val="100"/>
          <w:spacing w:val="0"/>
          <w:color w:val="000000"/>
          <w:shd w:val="clear" w:color="auto" w:fill="80FFFF"/>
          <w:position w:val="0"/>
        </w:rPr>
        <w:t>.&lt;</w:t>
      </w:r>
      <w:r>
        <w:rPr>
          <w:lang w:val="en-US" w:eastAsia="en-US" w:bidi="en-US"/>
          <w:w w:val="100"/>
          <w:spacing w:val="0"/>
          <w:color w:val="000000"/>
          <w:position w:val="0"/>
        </w:rPr>
        <w:t>26</w:t>
      </w:r>
    </w:p>
    <w:p>
      <w:pPr>
        <w:pStyle w:val="Style822"/>
        <w:widowControl w:val="0"/>
        <w:keepNext w:val="0"/>
        <w:keepLines w:val="0"/>
        <w:shd w:val="clear" w:color="auto" w:fill="auto"/>
        <w:bidi w:val="0"/>
        <w:jc w:val="left"/>
        <w:spacing w:before="0" w:after="0" w:line="170" w:lineRule="exact"/>
        <w:ind w:left="0" w:right="0" w:firstLine="48"/>
        <w:sectPr>
          <w:type w:val="continuous"/>
          <w:pgSz w:w="13195" w:h="17244"/>
          <w:pgMar w:top="2149" w:left="1354" w:right="1354" w:bottom="1535" w:header="0" w:footer="3" w:gutter="864"/>
          <w:rtlGutter w:val="0"/>
          <w:cols w:space="720"/>
          <w:noEndnote/>
          <w:docGrid w:linePitch="360"/>
        </w:sectPr>
      </w:pPr>
      <w:r>
        <w:rPr>
          <w:lang w:val="en-US" w:eastAsia="en-US" w:bidi="en-US"/>
          <w:w w:val="100"/>
          <w:spacing w:val="0"/>
          <w:color w:val="000000"/>
          <w:position w:val="0"/>
        </w:rPr>
        <w:t>10 Third World Economics 16</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31 January </w:t>
      </w:r>
      <w:r>
        <w:rPr>
          <w:rStyle w:val="CharStyle878"/>
        </w:rPr>
        <w:t>1991</w:t>
      </w:r>
    </w:p>
    <w:p>
      <w:pPr>
        <w:widowControl w:val="0"/>
        <w:rPr>
          <w:sz w:val="2"/>
          <w:szCs w:val="2"/>
        </w:rPr>
      </w:pPr>
      <w:r>
        <w:pict>
          <v:shape id="_x0000_s1364" type="#_x0000_t202" style="position:absolute;margin-left:300.95pt;margin-top:657.2pt;width:183.35pt;height:19.85pt;z-index:-125829179;mso-wrap-distance-left:5pt;mso-wrap-distance-right:5pt;mso-position-horizontal-relative:margin" filled="f" stroked="f">
            <v:textbox style="mso-fit-shape-to-text:t" inset="0,0,0,0">
              <w:txbxContent>
                <w:p>
                  <w:pPr>
                    <w:pStyle w:val="Style937"/>
                    <w:widowControl w:val="0"/>
                    <w:keepNext w:val="0"/>
                    <w:keepLines w:val="0"/>
                    <w:shd w:val="clear" w:color="auto" w:fill="auto"/>
                    <w:bidi w:val="0"/>
                    <w:jc w:val="right"/>
                    <w:spacing w:before="0" w:after="0" w:line="190" w:lineRule="exact"/>
                    <w:ind w:left="0" w:right="0" w:firstLine="0"/>
                  </w:pPr>
                  <w:r>
                    <w:rPr>
                      <w:rStyle w:val="CharStyle949"/>
                      <w:i/>
                      <w:iCs/>
                      <w:shd w:val="clear" w:color="auto" w:fill="80FFFF"/>
                    </w:rPr>
                    <w:t>3-St</w:t>
                  </w:r>
                  <w:r>
                    <w:rPr>
                      <w:rStyle w:val="CharStyle950"/>
                      <w:i w:val="0"/>
                      <w:iCs w:val="0"/>
                    </w:rPr>
                    <w:t xml:space="preserve"> 7</w:t>
                  </w:r>
                </w:p>
                <w:p>
                  <w:pPr>
                    <w:pStyle w:val="Style210"/>
                    <w:widowControl w:val="0"/>
                    <w:keepNext w:val="0"/>
                    <w:keepLines w:val="0"/>
                    <w:shd w:val="clear" w:color="auto" w:fill="auto"/>
                    <w:bidi w:val="0"/>
                    <w:jc w:val="right"/>
                    <w:spacing w:before="0" w:after="0" w:line="150" w:lineRule="exact"/>
                    <w:ind w:left="0" w:right="0" w:firstLine="0"/>
                  </w:pPr>
                  <w:r>
                    <w:rPr>
                      <w:rStyle w:val="CharStyle211"/>
                    </w:rPr>
                    <w:t xml:space="preserve">Third World Economics </w:t>
                  </w:r>
                  <w:r>
                    <w:rPr>
                      <w:rStyle w:val="CharStyle211"/>
                      <w:shd w:val="clear" w:color="auto" w:fill="80FFFF"/>
                    </w:rPr>
                    <w:t>1</w:t>
                  </w:r>
                  <w:r>
                    <w:rPr>
                      <w:rStyle w:val="CharStyle211"/>
                    </w:rPr>
                    <w:t xml:space="preserve"> 6- 31 January </w:t>
                  </w:r>
                  <w:r>
                    <w:rPr>
                      <w:rStyle w:val="CharStyle951"/>
                    </w:rPr>
                    <w:t>1991 11</w:t>
                  </w:r>
                </w:p>
              </w:txbxContent>
            </v:textbox>
            <w10:wrap type="topAndBottom" anchorx="margin"/>
          </v:shape>
        </w:pict>
      </w:r>
    </w:p>
    <w:p>
      <w:pPr>
        <w:pStyle w:val="Style74"/>
        <w:widowControl w:val="0"/>
        <w:keepNext w:val="0"/>
        <w:keepLines w:val="0"/>
        <w:shd w:val="clear" w:color="auto" w:fill="auto"/>
        <w:bidi w:val="0"/>
        <w:jc w:val="both"/>
        <w:spacing w:before="0" w:after="0" w:line="202" w:lineRule="exact"/>
        <w:ind w:left="0" w:right="0" w:firstLine="49"/>
      </w:pPr>
      <w:r>
        <w:rPr>
          <w:lang w:val="en-US" w:eastAsia="en-US" w:bidi="en-US"/>
          <w:w w:val="100"/>
          <w:spacing w:val="0"/>
          <w:color w:val="000000"/>
          <w:position w:val="0"/>
        </w:rPr>
        <w:t>was that the spirit and letter of demo</w:t>
      </w:r>
      <w:r>
        <w:rPr>
          <w:lang w:val="en-US" w:eastAsia="en-US" w:bidi="en-US"/>
          <w:w w:val="100"/>
          <w:spacing w:val="0"/>
          <w:color w:val="000000"/>
          <w:shd w:val="clear" w:color="auto" w:fill="80FFFF"/>
          <w:position w:val="0"/>
        </w:rPr>
      </w:r>
      <w:r>
        <w:rPr>
          <w:lang w:val="en-US" w:eastAsia="en-US" w:bidi="en-US"/>
          <w:w w:val="100"/>
          <w:spacing w:val="0"/>
          <w:color w:val="000000"/>
          <w:position w:val="0"/>
        </w:rPr>
        <w:t>cratic debate was largely absent. This was translated into the absence of public accountability and transparency. In theory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all negotiating partners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equal, but the negotiating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usde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leverage of the USA, the EC and Japan is not commensurable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World. The public is not admitted to the negotia</w:t>
        <w:t>tions; and the press on very rare occa</w:t>
        <w:t>sions.</w:t>
      </w:r>
    </w:p>
    <w:p>
      <w:pPr>
        <w:pStyle w:val="Style74"/>
        <w:widowControl w:val="0"/>
        <w:keepNext w:val="0"/>
        <w:keepLines w:val="0"/>
        <w:shd w:val="clear" w:color="auto" w:fill="auto"/>
        <w:bidi w:val="0"/>
        <w:jc w:val="both"/>
        <w:spacing w:before="0" w:after="173" w:line="202" w:lineRule="exact"/>
        <w:ind w:left="0" w:right="0" w:firstLine="378"/>
      </w:pPr>
      <w:r>
        <w:rPr>
          <w:lang w:val="en-US" w:eastAsia="en-US" w:bidi="en-US"/>
          <w:w w:val="100"/>
          <w:spacing w:val="0"/>
          <w:color w:val="000000"/>
          <w:position w:val="0"/>
        </w:rPr>
        <w:t>The negotiating agenda has mush</w:t>
        <w:t>roomed during the Uruguay Round, but no progress has been made to rollback protectionism: the ultimate test of the Uruguay Ro</w:t>
      </w:r>
      <w:r>
        <w:rPr>
          <w:lang w:val="en-US" w:eastAsia="en-US" w:bidi="en-US"/>
          <w:w w:val="100"/>
          <w:spacing w:val="0"/>
          <w:color w:val="000000"/>
          <w:shd w:val="clear" w:color="auto" w:fill="80FFFF"/>
          <w:position w:val="0"/>
        </w:rPr>
        <w:t>u</w:t>
      </w:r>
      <w:r>
        <w:rPr>
          <w:lang w:val="en-US" w:eastAsia="en-US" w:bidi="en-US"/>
          <w:w w:val="100"/>
          <w:spacing w:val="0"/>
          <w:color w:val="000000"/>
          <w:position w:val="0"/>
        </w:rPr>
        <w:t>nd's effectiveness. The King Kong numbers refuse to budge. In the developed capitalist economies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CEs) subsidies and price support programmes are gobbling up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phenome</w:t>
        <w:t xml:space="preserve">nal </w:t>
      </w:r>
      <w:r>
        <w:rPr>
          <w:rStyle w:val="CharStyle209"/>
          <w:b/>
          <w:bCs/>
        </w:rPr>
        <w:t>$270</w:t>
      </w:r>
      <w:r>
        <w:rPr>
          <w:lang w:val="en-US" w:eastAsia="en-US" w:bidi="en-US"/>
          <w:w w:val="100"/>
          <w:spacing w:val="0"/>
          <w:color w:val="000000"/>
          <w:position w:val="0"/>
        </w:rPr>
        <w:t xml:space="preserve"> billion yearly, and industry another </w:t>
      </w:r>
      <w:r>
        <w:rPr>
          <w:rStyle w:val="CharStyle209"/>
          <w:b/>
          <w:bCs/>
        </w:rPr>
        <w:t>$250-260</w:t>
      </w:r>
      <w:r>
        <w:rPr>
          <w:lang w:val="en-US" w:eastAsia="en-US" w:bidi="en-US"/>
          <w:w w:val="100"/>
          <w:spacing w:val="0"/>
          <w:color w:val="000000"/>
          <w:position w:val="0"/>
        </w:rPr>
        <w:t xml:space="preserve"> billion; a stratospheric total of over half a trillion dollars. These tenacious numbers are not the only fac</w:t>
        <w:t>tors that adversely inflect the trajectory of future negotiations beyond Brussels.</w:t>
      </w:r>
    </w:p>
    <w:p>
      <w:pPr>
        <w:pStyle w:val="Style843"/>
        <w:widowControl w:val="0"/>
        <w:keepNext w:val="0"/>
        <w:keepLines w:val="0"/>
        <w:shd w:val="clear" w:color="auto" w:fill="auto"/>
        <w:bidi w:val="0"/>
        <w:spacing w:before="0" w:after="116" w:line="210" w:lineRule="exact"/>
        <w:ind w:left="0" w:right="0" w:firstLine="0"/>
      </w:pPr>
      <w:r>
        <w:rPr>
          <w:lang w:val="en-US" w:eastAsia="en-US" w:bidi="en-US"/>
          <w:w w:val="100"/>
          <w:color w:val="000000"/>
          <w:position w:val="0"/>
        </w:rPr>
        <w:t>Unequal power</w:t>
      </w:r>
    </w:p>
    <w:p>
      <w:pPr>
        <w:pStyle w:val="Style74"/>
        <w:widowControl w:val="0"/>
        <w:keepNext w:val="0"/>
        <w:keepLines w:val="0"/>
        <w:shd w:val="clear" w:color="auto" w:fill="auto"/>
        <w:bidi w:val="0"/>
        <w:jc w:val="both"/>
        <w:spacing w:before="0" w:after="0" w:line="202" w:lineRule="exact"/>
        <w:ind w:left="0" w:right="0" w:firstLine="378"/>
      </w:pPr>
      <w:r>
        <w:rPr>
          <w:lang w:val="en-US" w:eastAsia="en-US" w:bidi="en-US"/>
          <w:w w:val="100"/>
          <w:spacing w:val="0"/>
          <w:color w:val="000000"/>
          <w:position w:val="0"/>
        </w:rPr>
        <w:t>The corporate media has focused on the appearances and not on the essences of economic power. Behind the curtain of the highly publicized GATT ceremo</w:t>
        <w:t>nies and rituals, lurks however, the real</w:t>
        <w:t xml:space="preserve">ity of a superbly muscled international economic order synonymous with the world of Big Capital. According to </w:t>
      </w:r>
      <w:r>
        <w:rPr>
          <w:rStyle w:val="CharStyle880"/>
          <w:b w:val="0"/>
          <w:bCs w:val="0"/>
        </w:rPr>
        <w:t>Fortune's</w:t>
      </w:r>
      <w:r>
        <w:rPr>
          <w:lang w:val="en-US" w:eastAsia="en-US" w:bidi="en-US"/>
          <w:w w:val="100"/>
          <w:spacing w:val="0"/>
          <w:color w:val="000000"/>
          <w:position w:val="0"/>
        </w:rPr>
        <w:t xml:space="preserve"> </w:t>
      </w:r>
      <w:r>
        <w:rPr>
          <w:lang w:val="en-US" w:eastAsia="en-US" w:bidi="en-US"/>
          <w:vertAlign w:val="superscript"/>
          <w:w w:val="100"/>
          <w:spacing w:val="0"/>
          <w:color w:val="000000"/>
          <w:shd w:val="clear" w:color="auto" w:fill="80FFFF"/>
          <w:position w:val="0"/>
        </w:rPr>
        <w:t>2</w:t>
      </w:r>
      <w:r>
        <w:rPr>
          <w:lang w:val="en-US" w:eastAsia="en-US" w:bidi="en-US"/>
          <w:w w:val="100"/>
          <w:spacing w:val="0"/>
          <w:color w:val="000000"/>
          <w:position w:val="0"/>
        </w:rPr>
        <w:t xml:space="preserve"> compilation, sales of the 500 biggest industrial corporations — alone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are around </w:t>
      </w:r>
      <w:r>
        <w:rPr>
          <w:rStyle w:val="CharStyle209"/>
          <w:b/>
          <w:bCs/>
        </w:rPr>
        <w:t>$4.6</w:t>
      </w:r>
      <w:r>
        <w:rPr>
          <w:lang w:val="en-US" w:eastAsia="en-US" w:bidi="en-US"/>
          <w:w w:val="100"/>
          <w:spacing w:val="0"/>
          <w:color w:val="000000"/>
          <w:position w:val="0"/>
        </w:rPr>
        <w:t xml:space="preserve"> trillion, not too remote from a US (Gross Domestic Product) GDP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around $5 trillion. Baring South Korea which it is irrational to bracket as a Third World category all these indus</w:t>
        <w:t>trial TNCs belong to the North;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USA </w:t>
      </w:r>
      <w:r>
        <w:rPr>
          <w:rStyle w:val="CharStyle209"/>
          <w:b/>
          <w:bCs/>
        </w:rPr>
        <w:t>(167),</w:t>
      </w:r>
      <w:r>
        <w:rPr>
          <w:lang w:val="en-US" w:eastAsia="en-US" w:bidi="en-US"/>
          <w:w w:val="100"/>
          <w:spacing w:val="0"/>
          <w:color w:val="000000"/>
          <w:position w:val="0"/>
        </w:rPr>
        <w:t xml:space="preserve"> Japan </w:t>
      </w:r>
      <w:r>
        <w:rPr>
          <w:rStyle w:val="CharStyle209"/>
          <w:b/>
          <w:bCs/>
        </w:rPr>
        <w:t>(</w:t>
      </w:r>
      <w:r>
        <w:rPr>
          <w:rStyle w:val="CharStyle209"/>
          <w:b/>
          <w:bCs/>
          <w:shd w:val="clear" w:color="auto" w:fill="80FFFF"/>
        </w:rPr>
        <w:t>111</w:t>
      </w:r>
      <w:r>
        <w:rPr>
          <w:rStyle w:val="CharStyle209"/>
          <w:b/>
          <w:bCs/>
        </w:rPr>
        <w:t>), the UK (43),</w:t>
      </w:r>
      <w:r>
        <w:rPr>
          <w:lang w:val="en-US" w:eastAsia="en-US" w:bidi="en-US"/>
          <w:w w:val="100"/>
          <w:spacing w:val="0"/>
          <w:color w:val="000000"/>
          <w:position w:val="0"/>
        </w:rPr>
        <w:t xml:space="preserve"> Germany </w:t>
      </w:r>
      <w:r>
        <w:rPr>
          <w:rStyle w:val="CharStyle209"/>
          <w:b/>
          <w:bCs/>
        </w:rPr>
        <w:t>(32)</w:t>
      </w:r>
      <w:r>
        <w:rPr>
          <w:lang w:val="en-US" w:eastAsia="en-US" w:bidi="en-US"/>
          <w:w w:val="100"/>
          <w:spacing w:val="0"/>
          <w:color w:val="000000"/>
          <w:position w:val="0"/>
        </w:rPr>
        <w:t xml:space="preserve"> and France </w:t>
      </w:r>
      <w:r>
        <w:rPr>
          <w:rStyle w:val="CharStyle209"/>
          <w:b/>
          <w:bCs/>
        </w:rPr>
        <w:t>(29)</w:t>
      </w:r>
      <w:r>
        <w:rPr>
          <w:lang w:val="en-US" w:eastAsia="en-US" w:bidi="en-US"/>
          <w:w w:val="100"/>
          <w:spacing w:val="0"/>
          <w:color w:val="000000"/>
          <w:position w:val="0"/>
        </w:rPr>
        <w:t xml:space="preserve"> a total of 382 that dominate world industry. If to this in</w:t>
        <w:t>dex of muscularity is superimposed the biggest 500 banks and insurance compa</w:t>
        <w:t>nies, the sum would soar to around $10 trillion.</w:t>
      </w:r>
    </w:p>
    <w:p>
      <w:pPr>
        <w:pStyle w:val="Style74"/>
        <w:widowControl w:val="0"/>
        <w:keepNext w:val="0"/>
        <w:keepLines w:val="0"/>
        <w:shd w:val="clear" w:color="auto" w:fill="auto"/>
        <w:bidi w:val="0"/>
        <w:jc w:val="both"/>
        <w:spacing w:before="0" w:after="0" w:line="202" w:lineRule="exact"/>
        <w:ind w:left="0" w:right="0" w:firstLine="378"/>
      </w:pPr>
      <w:r>
        <w:rPr>
          <w:lang w:val="en-US" w:eastAsia="en-US" w:bidi="en-US"/>
          <w:w w:val="100"/>
          <w:spacing w:val="0"/>
          <w:color w:val="000000"/>
          <w:position w:val="0"/>
        </w:rPr>
        <w:t>Narrowing the spectrum to a single TNC conglomerate one perceives that Mitsubishi, the world's biggest trading, finandal,indust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al and service corpora</w:t>
        <w:t>tion all rolled into 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consolidated balance sheet toppin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173 billion, larger than the combined sales of Exxon and General Motors.</w:t>
      </w:r>
    </w:p>
    <w:p>
      <w:pPr>
        <w:pStyle w:val="Style74"/>
        <w:widowControl w:val="0"/>
        <w:keepNext w:val="0"/>
        <w:keepLines w:val="0"/>
        <w:shd w:val="clear" w:color="auto" w:fill="auto"/>
        <w:bidi w:val="0"/>
        <w:jc w:val="both"/>
        <w:spacing w:before="0" w:after="0" w:line="202" w:lineRule="exact"/>
        <w:ind w:left="0" w:right="0" w:firstLine="378"/>
      </w:pPr>
      <w:r>
        <w:rPr>
          <w:lang w:val="en-US" w:eastAsia="en-US" w:bidi="en-US"/>
          <w:w w:val="100"/>
          <w:spacing w:val="0"/>
          <w:color w:val="000000"/>
          <w:position w:val="0"/>
        </w:rPr>
        <w:t>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against this h</w:t>
      </w:r>
      <w:r>
        <w:rPr>
          <w:lang w:val="en-US" w:eastAsia="en-US" w:bidi="en-US"/>
          <w:w w:val="100"/>
          <w:spacing w:val="0"/>
          <w:color w:val="000000"/>
          <w:shd w:val="clear" w:color="auto" w:fill="80FFFF"/>
          <w:position w:val="0"/>
        </w:rPr>
        <w:t>ig</w:t>
      </w:r>
      <w:r>
        <w:rPr>
          <w:lang w:val="en-US" w:eastAsia="en-US" w:bidi="en-US"/>
          <w:w w:val="100"/>
          <w:spacing w:val="0"/>
          <w:color w:val="000000"/>
          <w:position w:val="0"/>
        </w:rPr>
        <w:t>hly unequal struc</w:t>
        <w:t>ture of global power that the autopsy of the Uruguay Round talks must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stud</w:t>
      </w:r>
    </w:p>
    <w:p>
      <w:pPr>
        <w:pStyle w:val="Style74"/>
        <w:widowControl w:val="0"/>
        <w:keepNext w:val="0"/>
        <w:keepLines w:val="0"/>
        <w:shd w:val="clear" w:color="auto" w:fill="auto"/>
        <w:bidi w:val="0"/>
        <w:jc w:val="both"/>
        <w:spacing w:before="0" w:after="0" w:line="202" w:lineRule="exact"/>
        <w:ind w:left="0" w:right="0" w:firstLine="71"/>
      </w:pPr>
      <w:r>
        <w:br w:type="column"/>
      </w:r>
      <w:r>
        <w:rPr>
          <w:lang w:val="en-US" w:eastAsia="en-US" w:bidi="en-US"/>
          <w:w w:val="100"/>
          <w:spacing w:val="0"/>
          <w:color w:val="000000"/>
          <w:position w:val="0"/>
        </w:rPr>
        <w:t>ied. A trait of this totalitarian corporate moloch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the tempo of its march to further concentration and its overall destabilising impact What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tanta</w:t>
        <w:t>mount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all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embracing power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500 industrial TNCs runs counter to the normative functioning of a multi</w:t>
        <w:t>lateral trading model is non-existent Rather, wh</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 has been scaffolded in its place is a managed system operated by TNC conglomerates and oligopolies.</w:t>
      </w:r>
    </w:p>
    <w:p>
      <w:pPr>
        <w:pStyle w:val="Style74"/>
        <w:widowControl w:val="0"/>
        <w:keepNext w:val="0"/>
        <w:keepLines w:val="0"/>
        <w:shd w:val="clear" w:color="auto" w:fill="auto"/>
        <w:bidi w:val="0"/>
        <w:jc w:val="both"/>
        <w:spacing w:before="0" w:after="494" w:line="202" w:lineRule="exact"/>
        <w:ind w:left="0" w:right="0" w:firstLine="395"/>
      </w:pPr>
      <w:r>
        <w:rPr>
          <w:lang w:val="en-US" w:eastAsia="en-US" w:bidi="en-US"/>
          <w:w w:val="100"/>
          <w:spacing w:val="0"/>
          <w:color w:val="000000"/>
          <w:position w:val="0"/>
        </w:rPr>
        <w:t>One of the biggest - and most suc</w:t>
        <w:t>cessful - hoaxes perpetrated by corpo</w:t>
        <w:t>rate ideologists is the attempt to pass off a competit</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 multilateral trading model as TNC liberalisation. The scenario is phoney: indicative is that around two- fifthsof world trade is carried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through int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a-TNC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rm transactions. Transfer pricing is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normal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technique of TNC trading practices with all the sku</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-dug- ge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and creative accountancy that goes with it.</w:t>
      </w:r>
    </w:p>
    <w:p>
      <w:pPr>
        <w:pStyle w:val="Style96"/>
        <w:widowControl w:val="0"/>
        <w:keepNext w:val="0"/>
        <w:keepLines w:val="0"/>
        <w:shd w:val="clear" w:color="auto" w:fill="auto"/>
        <w:bidi w:val="0"/>
        <w:jc w:val="left"/>
        <w:spacing w:before="0" w:after="466" w:line="259" w:lineRule="exact"/>
        <w:ind w:left="0" w:right="0" w:firstLine="71"/>
      </w:pPr>
      <w:r>
        <w:rPr>
          <w:lang w:val="en-US" w:eastAsia="en-US" w:bidi="en-US"/>
          <w:w w:val="100"/>
          <w:color w:val="000000"/>
          <w:shd w:val="clear" w:color="auto" w:fill="80FFFF"/>
          <w:position w:val="0"/>
        </w:rPr>
        <w:t>r</w:t>
      </w:r>
      <w:r>
        <w:rPr>
          <w:lang w:val="en-US" w:eastAsia="en-US" w:bidi="en-US"/>
          <w:w w:val="100"/>
          <w:color w:val="000000"/>
          <w:position w:val="0"/>
        </w:rPr>
        <w:t xml:space="preserve"> One of the biggest</w:t>
      </w:r>
      <w:r>
        <w:rPr>
          <w:lang w:val="en-US" w:eastAsia="en-US" w:bidi="en-US"/>
          <w:w w:val="100"/>
          <w:color w:val="000000"/>
          <w:shd w:val="clear" w:color="auto" w:fill="80FFFF"/>
          <w:position w:val="0"/>
        </w:rPr>
        <w:t>—a</w:t>
      </w:r>
      <w:r>
        <w:rPr>
          <w:lang w:val="en-US" w:eastAsia="en-US" w:bidi="en-US"/>
          <w:w w:val="100"/>
          <w:color w:val="000000"/>
          <w:position w:val="0"/>
        </w:rPr>
        <w:t xml:space="preserve">nd </w:t>
      </w:r>
      <w:r>
        <w:rPr>
          <w:lang w:val="en-US" w:eastAsia="en-US" w:bidi="en-US"/>
          <w:vertAlign w:val="superscript"/>
          <w:w w:val="100"/>
          <w:color w:val="000000"/>
          <w:shd w:val="clear" w:color="auto" w:fill="80FFFF"/>
          <w:position w:val="0"/>
        </w:rPr>
        <w:t>v</w:t>
      </w:r>
      <w:r>
        <w:rPr>
          <w:lang w:val="en-US" w:eastAsia="en-US" w:bidi="en-US"/>
          <w:w w:val="100"/>
          <w:color w:val="000000"/>
          <w:position w:val="0"/>
        </w:rPr>
        <w:t xml:space="preserve"> most successful</w:t>
      </w:r>
      <w:r>
        <w:rPr>
          <w:lang w:val="en-US" w:eastAsia="en-US" w:bidi="en-US"/>
          <w:w w:val="100"/>
          <w:color w:val="000000"/>
          <w:shd w:val="clear" w:color="auto" w:fill="80FFFF"/>
          <w:position w:val="0"/>
        </w:rPr>
        <w:t>—h</w:t>
      </w:r>
      <w:r>
        <w:rPr>
          <w:lang w:val="en-US" w:eastAsia="en-US" w:bidi="en-US"/>
          <w:w w:val="100"/>
          <w:color w:val="000000"/>
          <w:position w:val="0"/>
        </w:rPr>
        <w:t xml:space="preserve">oaxes perpetrated by corporate ideologists is the attempt to pass off a competitive multilateral trading model as TNC liberalisation. </w:t>
      </w:r>
      <w:r>
        <w:rPr>
          <w:lang w:val="en-US" w:eastAsia="en-US" w:bidi="en-US"/>
          <w:w w:val="100"/>
          <w:color w:val="000000"/>
          <w:shd w:val="clear" w:color="auto" w:fill="80FFFF"/>
          <w:position w:val="0"/>
        </w:rPr>
        <w:t>^</w:t>
      </w:r>
    </w:p>
    <w:p>
      <w:pPr>
        <w:pStyle w:val="Style74"/>
        <w:widowControl w:val="0"/>
        <w:keepNext w:val="0"/>
        <w:keepLines w:val="0"/>
        <w:shd w:val="clear" w:color="auto" w:fill="auto"/>
        <w:bidi w:val="0"/>
        <w:jc w:val="both"/>
        <w:spacing w:before="0" w:after="0" w:line="202" w:lineRule="exact"/>
        <w:ind w:left="0" w:right="0" w:firstLine="395"/>
      </w:pPr>
      <w:r>
        <w:rPr>
          <w:lang w:val="en-US" w:eastAsia="en-US" w:bidi="en-US"/>
          <w:w w:val="100"/>
          <w:spacing w:val="0"/>
          <w:color w:val="000000"/>
          <w:position w:val="0"/>
        </w:rPr>
        <w:t>Obviously, liberalisation of services, investment and intellectual property rights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this not merely from a Third World perspective - is inseparable from the p</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votal issue of technology transfer and the appropriate codes of TNC con</w:t>
        <w:t>duct. Thi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d World concerns like com</w:t>
        <w:t>modity pricing, debt and finance link</w:t>
        <w:t>ages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not within GATT's ambit. Also, what is outside the GATT circle is the overhaul of the international monetary system specifically as these relate to changes in trade and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nance investment. Once again, this was outside the Uru</w:t>
        <w:t>guay Round's ambit. How could the Uruguay Round possibly come to frui</w:t>
        <w:t xml:space="preserve">tion from an international monetary system that is totally blocked, visibly so from the US that refuses abjectly to modify existing structures? How is it possible to implement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normal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tariff reduction in view of the deliberate de</w:t>
        <w:t>preciation of the US dollar? Obviously, this is a short term expedient that will backfire on the US external sector.</w:t>
      </w:r>
    </w:p>
    <w:p>
      <w:pPr>
        <w:pStyle w:val="Style74"/>
        <w:widowControl w:val="0"/>
        <w:keepNext w:val="0"/>
        <w:keepLines w:val="0"/>
        <w:shd w:val="clear" w:color="auto" w:fill="auto"/>
        <w:bidi w:val="0"/>
        <w:jc w:val="both"/>
        <w:spacing w:before="0" w:after="0" w:line="202" w:lineRule="exact"/>
        <w:ind w:left="0" w:right="0" w:firstLine="395"/>
      </w:pPr>
      <w:r>
        <w:rPr>
          <w:lang w:val="en-US" w:eastAsia="en-US" w:bidi="en-US"/>
          <w:w w:val="100"/>
          <w:spacing w:val="0"/>
          <w:color w:val="000000"/>
          <w:position w:val="0"/>
        </w:rPr>
        <w:t>These concerns (including</w:t>
      </w:r>
    </w:p>
    <w:p>
      <w:pPr>
        <w:pStyle w:val="Style74"/>
        <w:widowControl w:val="0"/>
        <w:keepNext w:val="0"/>
        <w:keepLines w:val="0"/>
        <w:shd w:val="clear" w:color="auto" w:fill="auto"/>
        <w:bidi w:val="0"/>
        <w:jc w:val="both"/>
        <w:spacing w:before="0" w:after="0" w:line="202" w:lineRule="exact"/>
        <w:ind w:left="0" w:right="0" w:firstLine="92"/>
      </w:pPr>
      <w:r>
        <w:br w:type="column"/>
      </w:r>
      <w:r>
        <w:rPr>
          <w:rStyle w:val="CharStyle209"/>
          <w:b/>
          <w:bCs/>
        </w:rPr>
        <w:t>UNCTAD's</w:t>
      </w:r>
      <w:r>
        <w:rPr>
          <w:lang w:val="en-US" w:eastAsia="en-US" w:bidi="en-US"/>
          <w:w w:val="100"/>
          <w:spacing w:val="0"/>
          <w:color w:val="000000"/>
          <w:position w:val="0"/>
        </w:rPr>
        <w:t xml:space="preserve"> pioneering but timid Inte</w:t>
        <w:t xml:space="preserve">grated Programme for Commodities,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PC) and the technology code of con</w:t>
        <w:t>duct were an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thema to the Developed Capitalist Economies (DC</w:t>
      </w:r>
      <w:r>
        <w:rPr>
          <w:lang w:val="en-US" w:eastAsia="en-US" w:bidi="en-US"/>
          <w:w w:val="100"/>
          <w:spacing w:val="0"/>
          <w:color w:val="000000"/>
          <w:shd w:val="clear" w:color="auto" w:fill="80FFFF"/>
          <w:position w:val="0"/>
        </w:rPr>
        <w:t>F</w:t>
      </w:r>
      <w:r>
        <w:rPr>
          <w:lang w:val="en-US" w:eastAsia="en-US" w:bidi="en-US"/>
          <w:w w:val="100"/>
          <w:spacing w:val="0"/>
          <w:color w:val="000000"/>
          <w:position w:val="0"/>
        </w:rPr>
        <w:t>S) and un</w:t>
        <w:t>ceremoniously dumped. To be sure, there is n</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negotiating framework for dealing with transfer pricing and inter</w:t>
      </w:r>
      <w:r>
        <w:rPr>
          <w:lang w:val="en-US" w:eastAsia="en-US" w:bidi="en-US"/>
          <w:w w:val="100"/>
          <w:spacing w:val="0"/>
          <w:color w:val="000000"/>
          <w:shd w:val="clear" w:color="auto" w:fill="80FFFF"/>
          <w:position w:val="0"/>
        </w:rPr>
      </w:r>
      <w:r>
        <w:rPr>
          <w:lang w:val="en-US" w:eastAsia="en-US" w:bidi="en-US"/>
          <w:w w:val="100"/>
          <w:spacing w:val="0"/>
          <w:color w:val="000000"/>
          <w:position w:val="0"/>
        </w:rPr>
        <w:t>firm transactions,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t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mp</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as these impinge on the interests of the Third World. Tree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under these condi</w:t>
        <w:t>tions is a pernicious myth. The unman</w:t>
        <w:t xml:space="preserve">ageable Third World debt </w:t>
      </w:r>
      <w:r>
        <w:rPr>
          <w:rStyle w:val="CharStyle209"/>
          <w:b/>
          <w:bCs/>
        </w:rPr>
        <w:t>($1.3</w:t>
      </w:r>
      <w:r>
        <w:rPr>
          <w:lang w:val="en-US" w:eastAsia="en-US" w:bidi="en-US"/>
          <w:w w:val="100"/>
          <w:spacing w:val="0"/>
          <w:color w:val="000000"/>
          <w:position w:val="0"/>
        </w:rPr>
        <w:t xml:space="preserve"> trillion and climbing at 10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yearly) is to a very large extent the emanation of f</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e liber</w:t>
        <w:t>alisation of the financial system. A cor</w:t>
        <w:t xml:space="preserve">ollary of this forced liberalisation has been the crass inability of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e financial system to provide short term finance or long term development capital.</w:t>
      </w:r>
    </w:p>
    <w:p>
      <w:pPr>
        <w:pStyle w:val="Style74"/>
        <w:widowControl w:val="0"/>
        <w:keepNext w:val="0"/>
        <w:keepLines w:val="0"/>
        <w:shd w:val="clear" w:color="auto" w:fill="auto"/>
        <w:bidi w:val="0"/>
        <w:jc w:val="both"/>
        <w:spacing w:before="0" w:after="0" w:line="202" w:lineRule="exact"/>
        <w:ind w:left="0" w:right="0" w:firstLine="422"/>
      </w:pPr>
      <w:r>
        <w:rPr>
          <w:lang w:val="en-US" w:eastAsia="en-US" w:bidi="en-US"/>
          <w:w w:val="100"/>
          <w:spacing w:val="0"/>
          <w:color w:val="000000"/>
          <w:position w:val="0"/>
        </w:rPr>
        <w:t>Far from the triumph of a non-exis</w:t>
        <w:t>tent multilatera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model, what we are witnessing is the TNC privatisation of the global trading system under the ideological mask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a phoney liberalisa</w:t>
        <w:t>tion. No less important than the per</w:t>
        <w:t>verse impact of TNC practices are a se</w:t>
        <w:t>ries of cumulative shocks that influence the Uruguay Round talks.</w:t>
      </w:r>
    </w:p>
    <w:p>
      <w:pPr>
        <w:pStyle w:val="Style74"/>
        <w:widowControl w:val="0"/>
        <w:keepNext w:val="0"/>
        <w:keepLines w:val="0"/>
        <w:shd w:val="clear" w:color="auto" w:fill="auto"/>
        <w:bidi w:val="0"/>
        <w:jc w:val="both"/>
        <w:spacing w:before="0" w:after="0" w:line="202" w:lineRule="exact"/>
        <w:ind w:left="0" w:right="0" w:firstLine="422"/>
      </w:pPr>
      <w:r>
        <w:rPr>
          <w:lang w:val="en-US" w:eastAsia="en-US" w:bidi="en-US"/>
          <w:w w:val="100"/>
          <w:spacing w:val="0"/>
          <w:color w:val="000000"/>
          <w:position w:val="0"/>
        </w:rPr>
        <w:t xml:space="preserve">The Uruguay </w:t>
      </w:r>
      <w:r>
        <w:rPr>
          <w:rStyle w:val="CharStyle209"/>
          <w:b/>
          <w:bCs/>
        </w:rPr>
        <w:t>Round's</w:t>
      </w:r>
      <w:r>
        <w:rPr>
          <w:lang w:val="en-US" w:eastAsia="en-US" w:bidi="en-US"/>
          <w:w w:val="100"/>
          <w:spacing w:val="0"/>
          <w:color w:val="000000"/>
          <w:position w:val="0"/>
        </w:rPr>
        <w:t xml:space="preserve"> agony was also compounded by global stagflation — a melange of economic deceleration and inflation—and the crumbling of all stock markets, and this time the Nikkei index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 exception. Blad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Monday, October </w:t>
      </w:r>
      <w:r>
        <w:rPr>
          <w:rStyle w:val="CharStyle209"/>
          <w:b/>
          <w:bCs/>
        </w:rPr>
        <w:t>1987,</w:t>
      </w:r>
      <w:r>
        <w:rPr>
          <w:lang w:val="en-US" w:eastAsia="en-US" w:bidi="en-US"/>
          <w:w w:val="100"/>
          <w:spacing w:val="0"/>
          <w:color w:val="000000"/>
          <w:position w:val="0"/>
        </w:rPr>
        <w:t xml:space="preserve"> we were told, was some</w:t>
        <w:t>thing ephemeral;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blip on the electronic screen; a minor pause for readjustment.</w:t>
      </w:r>
    </w:p>
    <w:p>
      <w:pPr>
        <w:pStyle w:val="Style74"/>
        <w:widowControl w:val="0"/>
        <w:keepNext w:val="0"/>
        <w:keepLines w:val="0"/>
        <w:shd w:val="clear" w:color="auto" w:fill="auto"/>
        <w:bidi w:val="0"/>
        <w:jc w:val="both"/>
        <w:spacing w:before="0" w:after="0" w:line="202" w:lineRule="exact"/>
        <w:ind w:left="0" w:right="0" w:firstLine="422"/>
      </w:pPr>
      <w:r>
        <w:rPr>
          <w:lang w:val="en-US" w:eastAsia="en-US" w:bidi="en-US"/>
          <w:w w:val="100"/>
          <w:spacing w:val="0"/>
          <w:color w:val="000000"/>
          <w:position w:val="0"/>
        </w:rPr>
        <w:t xml:space="preserve">As with the concept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disordered price ratios' brandished by certain League of Nations economists as the prime cause of the Great Depression in the </w:t>
      </w:r>
      <w:r>
        <w:rPr>
          <w:rStyle w:val="CharStyle209"/>
          <w:b/>
          <w:bCs/>
        </w:rPr>
        <w:t>1930s</w:t>
      </w:r>
      <w:r>
        <w:rPr>
          <w:lang w:val="en-US" w:eastAsia="en-US" w:bidi="en-US"/>
          <w:w w:val="100"/>
          <w:spacing w:val="0"/>
          <w:color w:val="000000"/>
          <w:position w:val="0"/>
        </w:rPr>
        <w:t xml:space="preserve"> little thought was given to the fact that the affliction was far deeper, more pervasive than the trite formula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disordered price </w:t>
      </w:r>
      <w:r>
        <w:rPr>
          <w:rStyle w:val="CharStyle209"/>
          <w:b/>
          <w:bCs/>
        </w:rPr>
        <w:t>ratios'.</w:t>
      </w:r>
      <w:r>
        <w:rPr>
          <w:lang w:val="en-US" w:eastAsia="en-US" w:bidi="en-US"/>
          <w:w w:val="100"/>
          <w:spacing w:val="0"/>
          <w:color w:val="000000"/>
          <w:position w:val="0"/>
        </w:rPr>
        <w:t xml:space="preserve"> In our times, the causes that triggered Black Monday were the frenzied speculation of a Ca</w:t>
        <w:t xml:space="preserve">sino Society of which the </w:t>
      </w:r>
      <w:r>
        <w:rPr>
          <w:rStyle w:val="CharStyle209"/>
          <w:b/>
          <w:bCs/>
        </w:rPr>
        <w:t>Milken's, the Boesky's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myriad of other seasoned swindlers of all stripes were the most sordid expression. The Casino So</w:t>
      </w:r>
      <w:r>
        <w:rPr>
          <w:lang w:val="en-US" w:eastAsia="en-US" w:bidi="en-US"/>
          <w:w w:val="100"/>
          <w:spacing w:val="0"/>
          <w:color w:val="000000"/>
          <w:shd w:val="clear" w:color="auto" w:fill="80FFFF"/>
          <w:position w:val="0"/>
        </w:rPr>
        <w:t>a</w:t>
      </w:r>
      <w:r>
        <w:rPr>
          <w:lang w:val="en-US" w:eastAsia="en-US" w:bidi="en-US"/>
          <w:w w:val="100"/>
          <w:spacing w:val="0"/>
          <w:color w:val="000000"/>
          <w:position w:val="0"/>
        </w:rPr>
        <w:t>ety and its practitioners were spawned by economic deregulation,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Big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liberalisation, and these were not sys</w:t>
        <w:t>temic aberrations; but inherent in what had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perceived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system's </w:t>
      </w:r>
      <w:r>
        <w:rPr>
          <w:rStyle w:val="CharStyle209"/>
          <w:b/>
          <w:bCs/>
          <w:shd w:val="clear" w:color="auto" w:fill="80FFFF"/>
        </w:rPr>
        <w:t>'</w:t>
      </w:r>
      <w:r>
        <w:rPr>
          <w:rStyle w:val="CharStyle209"/>
          <w:b/>
          <w:bCs/>
        </w:rPr>
        <w:t>normal</w:t>
      </w:r>
      <w:r>
        <w:rPr>
          <w:rStyle w:val="CharStyle209"/>
          <w:b/>
          <w:bCs/>
          <w:shd w:val="clear" w:color="auto" w:fill="80FFFF"/>
        </w:rPr>
        <w:t>'</w:t>
      </w:r>
      <w:r>
        <w:rPr>
          <w:lang w:val="en-US" w:eastAsia="en-US" w:bidi="en-US"/>
          <w:w w:val="100"/>
          <w:spacing w:val="0"/>
          <w:color w:val="000000"/>
          <w:position w:val="0"/>
        </w:rPr>
        <w:t xml:space="preserve"> functioning.</w:t>
      </w:r>
    </w:p>
    <w:p>
      <w:pPr>
        <w:pStyle w:val="Style74"/>
        <w:widowControl w:val="0"/>
        <w:keepNext w:val="0"/>
        <w:keepLines w:val="0"/>
        <w:shd w:val="clear" w:color="auto" w:fill="auto"/>
        <w:bidi w:val="0"/>
        <w:jc w:val="both"/>
        <w:spacing w:before="0" w:after="0" w:line="202" w:lineRule="exact"/>
        <w:ind w:left="0" w:right="0" w:firstLine="422"/>
        <w:sectPr>
          <w:pgSz w:w="13195" w:h="17244"/>
          <w:pgMar w:top="1986" w:left="1713" w:right="1713" w:bottom="1639" w:header="0" w:footer="3" w:gutter="177"/>
          <w:rtlGutter w:val="0"/>
          <w:cols w:num="3" w:space="102"/>
          <w:noEndnote/>
          <w:docGrid w:linePitch="360"/>
        </w:sectPr>
      </w:pPr>
      <w:r>
        <w:rPr>
          <w:lang w:val="en-US" w:eastAsia="en-US" w:bidi="en-US"/>
          <w:w w:val="100"/>
          <w:spacing w:val="0"/>
          <w:color w:val="000000"/>
          <w:position w:val="0"/>
        </w:rPr>
        <w:t xml:space="preserve">From the peak of </w:t>
      </w:r>
      <w:r>
        <w:rPr>
          <w:rStyle w:val="CharStyle209"/>
          <w:b/>
          <w:bCs/>
        </w:rPr>
        <w:t>39,000</w:t>
      </w:r>
      <w:r>
        <w:rPr>
          <w:lang w:val="en-US" w:eastAsia="en-US" w:bidi="en-US"/>
          <w:w w:val="100"/>
          <w:spacing w:val="0"/>
          <w:color w:val="000000"/>
          <w:position w:val="0"/>
        </w:rPr>
        <w:t xml:space="preserve"> (December </w:t>
      </w:r>
      <w:r>
        <w:rPr>
          <w:rStyle w:val="CharStyle209"/>
          <w:b/>
          <w:bCs/>
          <w:shd w:val="clear" w:color="auto" w:fill="80FFFF"/>
        </w:rPr>
        <w:t>'</w:t>
      </w:r>
      <w:r>
        <w:rPr>
          <w:rStyle w:val="CharStyle209"/>
          <w:b/>
          <w:bCs/>
        </w:rPr>
        <w:t>89)</w:t>
      </w:r>
      <w:r>
        <w:rPr>
          <w:lang w:val="en-US" w:eastAsia="en-US" w:bidi="en-US"/>
          <w:w w:val="100"/>
          <w:spacing w:val="0"/>
          <w:color w:val="000000"/>
          <w:position w:val="0"/>
        </w:rPr>
        <w:t xml:space="preserve"> the Nikkei 225 share average col</w:t>
        <w:t xml:space="preserve">lapsed to </w:t>
      </w:r>
      <w:r>
        <w:rPr>
          <w:rStyle w:val="CharStyle209"/>
          <w:b/>
          <w:bCs/>
        </w:rPr>
        <w:t>20,000</w:t>
      </w:r>
      <w:r>
        <w:rPr>
          <w:lang w:val="en-US" w:eastAsia="en-US" w:bidi="en-US"/>
          <w:w w:val="100"/>
          <w:spacing w:val="0"/>
          <w:color w:val="000000"/>
          <w:position w:val="0"/>
        </w:rPr>
        <w:t xml:space="preserve"> once again partially arrested by Japanese government inter</w:t>
        <w:t xml:space="preserve">vention. A testament that </w:t>
      </w:r>
      <w:r>
        <w:rPr>
          <w:rStyle w:val="CharStyle209"/>
          <w:b/>
          <w:bCs/>
          <w:shd w:val="clear" w:color="auto" w:fill="80FFFF"/>
        </w:rPr>
        <w:t>'</w:t>
      </w:r>
      <w:r>
        <w:rPr>
          <w:rStyle w:val="CharStyle209"/>
          <w:b/>
          <w:bCs/>
        </w:rPr>
        <w:t>the</w:t>
      </w:r>
      <w:r>
        <w:rPr>
          <w:lang w:val="en-US" w:eastAsia="en-US" w:bidi="en-US"/>
          <w:w w:val="100"/>
          <w:spacing w:val="0"/>
          <w:color w:val="000000"/>
          <w:position w:val="0"/>
        </w:rPr>
        <w:t xml:space="preserve"> magic of</w:t>
      </w:r>
    </w:p>
    <w:p>
      <w:pPr>
        <w:pStyle w:val="Style74"/>
        <w:widowControl w:val="0"/>
        <w:keepNext w:val="0"/>
        <w:keepLines w:val="0"/>
        <w:shd w:val="clear" w:color="auto" w:fill="auto"/>
        <w:bidi w:val="0"/>
        <w:jc w:val="both"/>
        <w:spacing w:before="0" w:after="0" w:line="202" w:lineRule="exact"/>
        <w:ind w:left="0" w:right="0" w:firstLine="34"/>
      </w:pPr>
      <w:r>
        <w:rPr>
          <w:lang w:val="en-US" w:eastAsia="en-US" w:bidi="en-US"/>
          <w:w w:val="100"/>
          <w:spacing w:val="0"/>
          <w:color w:val="000000"/>
          <w:position w:val="0"/>
        </w:rPr>
        <w:t>thema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ketplace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always conceived (leas</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Japan)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workable model. Global economic stagnation had reared its head well before the events of 2 August. The sharp drop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corporate pro</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 xml:space="preserve">tability and above all the budget fiasco was critically encapsulated by </w:t>
      </w:r>
      <w:r>
        <w:rPr>
          <w:rStyle w:val="CharStyle880"/>
          <w:b w:val="0"/>
          <w:bCs w:val="0"/>
        </w:rPr>
        <w:t>The New York Times: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No air travel. No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FBI agents. No food or drug enforcement. No one to write cheques for Social Secu</w:t>
      </w:r>
      <w:r>
        <w:rPr>
          <w:lang w:val="en-US" w:eastAsia="en-US" w:bidi="en-US"/>
          <w:w w:val="100"/>
          <w:spacing w:val="0"/>
          <w:color w:val="000000"/>
          <w:shd w:val="clear" w:color="auto" w:fill="80FFFF"/>
          <w:position w:val="0"/>
        </w:rPr>
      </w:r>
      <w:r>
        <w:rPr>
          <w:lang w:val="en-US" w:eastAsia="en-US" w:bidi="en-US"/>
          <w:w w:val="100"/>
          <w:spacing w:val="0"/>
          <w:color w:val="000000"/>
          <w:position w:val="0"/>
        </w:rPr>
        <w:t>rity, Federal pensions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Medicare, Medi</w:t>
        <w:t xml:space="preserve">caid. </w:t>
      </w:r>
      <w:r>
        <w:rPr>
          <w:rStyle w:val="CharStyle209"/>
          <w:b/>
          <w:bCs/>
        </w:rPr>
        <w:t>Yes,</w:t>
      </w:r>
      <w:r>
        <w:rPr>
          <w:lang w:val="en-US" w:eastAsia="en-US" w:bidi="en-US"/>
          <w:w w:val="100"/>
          <w:spacing w:val="0"/>
          <w:color w:val="000000"/>
          <w:position w:val="0"/>
        </w:rPr>
        <w:t xml:space="preserve"> the Federal government can shut </w:t>
      </w:r>
      <w:r>
        <w:rPr>
          <w:rStyle w:val="CharStyle209"/>
          <w:b/>
          <w:bCs/>
        </w:rPr>
        <w:t>down</w:t>
      </w:r>
      <w:r>
        <w:rPr>
          <w:rStyle w:val="CharStyle209"/>
          <w:b/>
          <w:bCs/>
          <w:shd w:val="clear" w:color="auto" w:fill="80FFFF"/>
        </w:rPr>
        <w:t>'.</w:t>
      </w:r>
      <w:r>
        <w:rPr>
          <w:lang w:val="en-US" w:eastAsia="en-US" w:bidi="en-US"/>
          <w:w w:val="100"/>
          <w:spacing w:val="0"/>
          <w:color w:val="000000"/>
          <w:position w:val="0"/>
        </w:rPr>
        <w:t xml:space="preserve"> Beyond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e protracted bit</w:t>
        <w:t>terness and frustration of fiscal chaos and budgetary pathology is that the deficit - even by the most rudimentary of calculations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 outpacing e</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orts to bring it under control.</w:t>
      </w:r>
    </w:p>
    <w:p>
      <w:pPr>
        <w:pStyle w:val="Style74"/>
        <w:widowControl w:val="0"/>
        <w:keepNext w:val="0"/>
        <w:keepLines w:val="0"/>
        <w:shd w:val="clear" w:color="auto" w:fill="auto"/>
        <w:bidi w:val="0"/>
        <w:jc w:val="both"/>
        <w:spacing w:before="0" w:after="0" w:line="202" w:lineRule="exact"/>
        <w:ind w:left="0" w:right="0" w:firstLine="357"/>
      </w:pPr>
      <w:r>
        <w:pict>
          <v:shape id="_x0000_s1365" type="#_x0000_t202" style="position:absolute;margin-left:296.15pt;margin-top:299.3pt;width:13.45pt;height:21.9pt;z-index:-125829178;mso-wrap-distance-left:5pt;mso-wrap-distance-top:96.25pt;mso-wrap-distance-right:17.3pt;mso-position-horizontal-relative:margin;mso-position-vertical-relative:margin" filled="f" stroked="f">
            <v:textbox style="mso-fit-shape-to-text:t" inset="0,0,0,0">
              <w:txbxContent>
                <w:p>
                  <w:pPr>
                    <w:pStyle w:val="Style952"/>
                    <w:widowControl w:val="0"/>
                    <w:keepNext w:val="0"/>
                    <w:keepLines w:val="0"/>
                    <w:shd w:val="clear" w:color="auto" w:fill="auto"/>
                    <w:bidi w:val="0"/>
                    <w:jc w:val="left"/>
                    <w:spacing w:before="0" w:after="0" w:line="380" w:lineRule="exact"/>
                    <w:ind w:left="0" w:right="0"/>
                  </w:pPr>
                  <w:r>
                    <w:rPr>
                      <w:lang w:val="en-US" w:eastAsia="en-US" w:bidi="en-US"/>
                      <w:w w:val="100"/>
                      <w:spacing w:val="0"/>
                      <w:color w:val="000000"/>
                      <w:position w:val="0"/>
                    </w:rPr>
                    <w:t>9</w:t>
                  </w:r>
                </w:p>
              </w:txbxContent>
            </v:textbox>
            <w10:wrap type="square" anchorx="margin" anchory="margin"/>
          </v:shape>
        </w:pict>
      </w:r>
      <w:r>
        <w:rPr>
          <w:lang w:val="en-US" w:eastAsia="en-US" w:bidi="en-US"/>
          <w:w w:val="100"/>
          <w:spacing w:val="0"/>
          <w:color w:val="000000"/>
          <w:position w:val="0"/>
        </w:rPr>
        <w:t>The batterings of financial markets continue and there is nothing on the horizon for a reform of the international monetary system. The crisis is uneven and this is mirrored in the Uruguay Round talks. Deceleration is highly perceptible in the Anglo-Saxon coun</w:t>
        <w:t>tries: Canada, the USA, Australia and the United Kingdom and, to a lesser extent, in Japan and Germany. For how long, however, can financial markets tolerate these divergences? Germany and Japan by themselves can never be the locomotives of a general economic recovery.</w:t>
      </w:r>
    </w:p>
    <w:p>
      <w:pPr>
        <w:pStyle w:val="Style74"/>
        <w:widowControl w:val="0"/>
        <w:keepNext w:val="0"/>
        <w:keepLines w:val="0"/>
        <w:shd w:val="clear" w:color="auto" w:fill="auto"/>
        <w:bidi w:val="0"/>
        <w:jc w:val="both"/>
        <w:spacing w:before="0" w:after="173" w:line="202" w:lineRule="exact"/>
        <w:ind w:left="0" w:right="0" w:firstLine="357"/>
      </w:pPr>
      <w:r>
        <w:rPr>
          <w:lang w:val="en-US" w:eastAsia="en-US" w:bidi="en-US"/>
          <w:w w:val="100"/>
          <w:spacing w:val="0"/>
          <w:color w:val="000000"/>
          <w:position w:val="0"/>
        </w:rPr>
        <w:t>Also, the tightening of monetary policy hasbeen underway for three years. The United Kingdom base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rate has more than doubled; short term Japanese and German interest rates have risen sharply; the growth of the world's money supply has slowed considerably with money growth in France being halved over the last year. Despite rigorous monetary policies and growth deceleration, infla</w:t>
        <w:t>tionary pressures exhibit no symptoms of relenting.</w:t>
      </w:r>
    </w:p>
    <w:p>
      <w:pPr>
        <w:pStyle w:val="Style843"/>
        <w:widowControl w:val="0"/>
        <w:keepNext w:val="0"/>
        <w:keepLines w:val="0"/>
        <w:shd w:val="clear" w:color="auto" w:fill="auto"/>
        <w:bidi w:val="0"/>
        <w:spacing w:before="0" w:after="99" w:line="210" w:lineRule="exact"/>
        <w:ind w:left="0" w:right="0" w:firstLine="0"/>
      </w:pPr>
      <w:r>
        <w:rPr>
          <w:lang w:val="en-US" w:eastAsia="en-US" w:bidi="en-US"/>
          <w:w w:val="100"/>
          <w:color w:val="000000"/>
          <w:position w:val="0"/>
        </w:rPr>
        <w:t>The Protectio</w:t>
      </w:r>
      <w:r>
        <w:rPr>
          <w:lang w:val="en-US" w:eastAsia="en-US" w:bidi="en-US"/>
          <w:w w:val="100"/>
          <w:color w:val="000000"/>
          <w:shd w:val="clear" w:color="auto" w:fill="80FFFF"/>
          <w:position w:val="0"/>
        </w:rPr>
        <w:t>n</w:t>
      </w:r>
      <w:r>
        <w:rPr>
          <w:lang w:val="en-US" w:eastAsia="en-US" w:bidi="en-US"/>
          <w:w w:val="100"/>
          <w:color w:val="000000"/>
          <w:position w:val="0"/>
        </w:rPr>
        <w:t>ist Thrust</w:t>
      </w:r>
    </w:p>
    <w:p>
      <w:pPr>
        <w:pStyle w:val="Style74"/>
        <w:widowControl w:val="0"/>
        <w:keepNext w:val="0"/>
        <w:keepLines w:val="0"/>
        <w:shd w:val="clear" w:color="auto" w:fill="auto"/>
        <w:bidi w:val="0"/>
        <w:jc w:val="both"/>
        <w:spacing w:before="0" w:after="0" w:line="216" w:lineRule="exact"/>
        <w:ind w:left="0" w:right="0" w:firstLine="357"/>
      </w:pPr>
      <w:r>
        <w:rPr>
          <w:lang w:val="en-US" w:eastAsia="en-US" w:bidi="en-US"/>
          <w:w w:val="100"/>
          <w:spacing w:val="0"/>
          <w:color w:val="000000"/>
          <w:position w:val="0"/>
        </w:rPr>
        <w:t xml:space="preserve">It is the conditions generated by the crisis that exacerbate negotiations in two key sectors: textiles and agriculture. If the textile bill in the US Congress is voted, warned Dunkel, GATT's Director General,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round of talks is finished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quite. With or without a textile agreement, the Uruguay Round would have collapsed. And this for the reason that the success of the Uruguay Round was predicated not on a single compo</w:t>
        <w:t>nent within the negotiating package, but successful negotiating resolutions of the entire process.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ha</w:t>
      </w:r>
      <w:r>
        <w:rPr>
          <w:lang w:val="en-US" w:eastAsia="en-US" w:bidi="en-US"/>
          <w:w w:val="100"/>
          <w:spacing w:val="0"/>
          <w:color w:val="000000"/>
          <w:shd w:val="clear" w:color="auto" w:fill="80FFFF"/>
          <w:position w:val="0"/>
        </w:rPr>
        <w:t>sp</w:t>
      </w:r>
      <w:r>
        <w:rPr>
          <w:lang w:val="en-US" w:eastAsia="en-US" w:bidi="en-US"/>
          <w:w w:val="100"/>
          <w:spacing w:val="0"/>
          <w:color w:val="000000"/>
          <w:position w:val="0"/>
        </w:rPr>
        <w:t>roved</w:t>
      </w:r>
    </w:p>
    <w:p>
      <w:pPr>
        <w:pStyle w:val="Style74"/>
        <w:widowControl w:val="0"/>
        <w:keepNext w:val="0"/>
        <w:keepLines w:val="0"/>
        <w:shd w:val="clear" w:color="auto" w:fill="auto"/>
        <w:bidi w:val="0"/>
        <w:jc w:val="both"/>
        <w:spacing w:before="0" w:after="0" w:line="202" w:lineRule="exact"/>
        <w:ind w:left="0" w:right="0" w:firstLine="36"/>
      </w:pPr>
      <w:r>
        <w:br w:type="column"/>
      </w:r>
      <w:r>
        <w:rPr>
          <w:lang w:val="en-US" w:eastAsia="en-US" w:bidi="en-US"/>
          <w:w w:val="100"/>
          <w:spacing w:val="0"/>
          <w:color w:val="000000"/>
          <w:position w:val="0"/>
        </w:rPr>
        <w:t>totally unfeasible. True, the textile pro</w:t>
        <w:t>tectionists failed to obtain a two-thirds majority vote necessary to override a presidential veto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TheText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le, Apparel, and Footwear Trade Act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of </w:t>
      </w:r>
      <w:r>
        <w:rPr>
          <w:rStyle w:val="CharStyle209"/>
          <w:b/>
          <w:bCs/>
        </w:rPr>
        <w:t>1990.</w:t>
      </w:r>
      <w:r>
        <w:rPr>
          <w:lang w:val="en-US" w:eastAsia="en-US" w:bidi="en-US"/>
          <w:w w:val="100"/>
          <w:spacing w:val="0"/>
          <w:color w:val="000000"/>
          <w:position w:val="0"/>
        </w:rPr>
        <w:t xml:space="preserv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bill was literally engineered to seal off the US textile market from international competition.</w:t>
      </w:r>
    </w:p>
    <w:p>
      <w:pPr>
        <w:pStyle w:val="Style74"/>
        <w:widowControl w:val="0"/>
        <w:keepNext w:val="0"/>
        <w:keepLines w:val="0"/>
        <w:shd w:val="clear" w:color="auto" w:fill="auto"/>
        <w:bidi w:val="0"/>
        <w:jc w:val="both"/>
        <w:spacing w:before="0" w:after="374" w:line="202" w:lineRule="exact"/>
        <w:ind w:left="0" w:right="0" w:firstLine="362"/>
      </w:pPr>
      <w:r>
        <w:rPr>
          <w:lang w:val="en-US" w:eastAsia="en-US" w:bidi="en-US"/>
          <w:w w:val="100"/>
          <w:spacing w:val="0"/>
          <w:color w:val="000000"/>
          <w:position w:val="0"/>
        </w:rPr>
        <w:t>It was defeated by merely 10 votes: 275 and 152 against. Those two votes would have turned the tide. The mas</w:t>
        <w:t>sively bankrolled textile lobby is not alone inasmuch as it has found natural allies among a wide swathe of manufac</w:t>
        <w:t>turing sectors. Moreover, the widening textile deficit will no doubt provide the</w:t>
      </w:r>
    </w:p>
    <w:p>
      <w:pPr>
        <w:pStyle w:val="Style843"/>
        <w:widowControl w:val="0"/>
        <w:keepNext w:val="0"/>
        <w:keepLines w:val="0"/>
        <w:shd w:val="clear" w:color="auto" w:fill="auto"/>
        <w:bidi w:val="0"/>
        <w:jc w:val="left"/>
        <w:spacing w:before="0" w:after="462" w:line="259" w:lineRule="exact"/>
        <w:ind w:left="200" w:right="0" w:firstLine="4"/>
      </w:pPr>
      <w:r>
        <w:rPr>
          <w:lang w:val="en-US" w:eastAsia="en-US" w:bidi="en-US"/>
          <w:w w:val="100"/>
          <w:color w:val="000000"/>
          <w:shd w:val="clear" w:color="auto" w:fill="80FFFF"/>
          <w:position w:val="0"/>
        </w:rPr>
        <w:t>r</w:t>
      </w:r>
      <w:r>
        <w:rPr>
          <w:lang w:val="en-US" w:eastAsia="en-US" w:bidi="en-US"/>
          <w:w w:val="100"/>
          <w:color w:val="000000"/>
          <w:position w:val="0"/>
        </w:rPr>
        <w:t xml:space="preserve"> The economic war </w:t>
      </w:r>
      <w:r>
        <w:rPr>
          <w:lang w:val="en-US" w:eastAsia="en-US" w:bidi="en-US"/>
          <w:w w:val="100"/>
          <w:color w:val="000000"/>
          <w:shd w:val="clear" w:color="auto" w:fill="80FFFF"/>
          <w:position w:val="0"/>
        </w:rPr>
        <w:t>*</w:t>
      </w:r>
      <w:r>
        <w:rPr>
          <w:lang w:val="en-US" w:eastAsia="en-US" w:bidi="en-US"/>
          <w:w w:val="100"/>
          <w:color w:val="000000"/>
          <w:position w:val="0"/>
        </w:rPr>
        <w:t xml:space="preserve"> within the Uruguay </w:t>
      </w:r>
      <w:r>
        <w:rPr>
          <w:rStyle w:val="CharStyle948"/>
        </w:rPr>
        <w:t>Round</w:t>
      </w:r>
      <w:r>
        <w:rPr>
          <w:rStyle w:val="CharStyle948"/>
          <w:shd w:val="clear" w:color="auto" w:fill="80FFFF"/>
        </w:rPr>
        <w:t>.</w:t>
      </w:r>
      <w:r>
        <w:rPr>
          <w:rStyle w:val="CharStyle948"/>
        </w:rPr>
        <w:t>..</w:t>
      </w:r>
      <w:r>
        <w:rPr>
          <w:lang w:val="en-US" w:eastAsia="en-US" w:bidi="en-US"/>
          <w:w w:val="100"/>
          <w:color w:val="000000"/>
          <w:position w:val="0"/>
        </w:rPr>
        <w:t xml:space="preserve"> mirrors the prevalence of coherent </w:t>
      </w:r>
      <w:r>
        <w:rPr>
          <w:lang w:val="en-US" w:eastAsia="en-US" w:bidi="en-US"/>
          <w:w w:val="100"/>
          <w:color w:val="000000"/>
          <w:shd w:val="clear" w:color="auto" w:fill="80FFFF"/>
          <w:position w:val="0"/>
        </w:rPr>
        <w:t>I</w:t>
      </w:r>
      <w:r>
        <w:rPr>
          <w:lang w:val="en-US" w:eastAsia="en-US" w:bidi="en-US"/>
          <w:w w:val="100"/>
          <w:color w:val="000000"/>
          <w:position w:val="0"/>
        </w:rPr>
        <w:t>nterest groups and the contradictions between these interest groups within specific national economies.</w:t>
      </w:r>
    </w:p>
    <w:p>
      <w:pPr>
        <w:pStyle w:val="Style74"/>
        <w:widowControl w:val="0"/>
        <w:keepNext w:val="0"/>
        <w:keepLines w:val="0"/>
        <w:shd w:val="clear" w:color="auto" w:fill="auto"/>
        <w:bidi w:val="0"/>
        <w:jc w:val="both"/>
        <w:spacing w:before="0" w:after="0" w:line="206" w:lineRule="exact"/>
        <w:ind w:left="0" w:right="0" w:firstLine="36"/>
      </w:pPr>
      <w:r>
        <w:rPr>
          <w:lang w:val="en-US" w:eastAsia="en-US" w:bidi="en-US"/>
          <w:w w:val="100"/>
          <w:spacing w:val="0"/>
          <w:color w:val="000000"/>
          <w:position w:val="0"/>
        </w:rPr>
        <w:t>feeder base for the textile protectionists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months ahead.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US textile and clothing deficit has rocketed from </w:t>
      </w:r>
      <w:r>
        <w:rPr>
          <w:rStyle w:val="CharStyle209"/>
          <w:b/>
          <w:bCs/>
        </w:rPr>
        <w:t xml:space="preserve">$4.7 </w:t>
      </w:r>
      <w:r>
        <w:rPr>
          <w:lang w:val="en-US" w:eastAsia="en-US" w:bidi="en-US"/>
          <w:w w:val="100"/>
          <w:spacing w:val="0"/>
          <w:color w:val="000000"/>
          <w:position w:val="0"/>
        </w:rPr>
        <w:t xml:space="preserve">billion </w:t>
      </w:r>
      <w:r>
        <w:rPr>
          <w:rStyle w:val="CharStyle209"/>
          <w:b/>
          <w:bCs/>
        </w:rPr>
        <w:t>(1980)</w:t>
      </w:r>
      <w:r>
        <w:rPr>
          <w:lang w:val="en-US" w:eastAsia="en-US" w:bidi="en-US"/>
          <w:w w:val="100"/>
          <w:spacing w:val="0"/>
          <w:color w:val="000000"/>
          <w:position w:val="0"/>
        </w:rPr>
        <w:t xml:space="preserve"> to an estimated $30 billion by </w:t>
      </w:r>
      <w:r>
        <w:rPr>
          <w:rStyle w:val="CharStyle209"/>
          <w:b/>
          <w:bCs/>
        </w:rPr>
        <w:t>end-1990.</w:t>
      </w:r>
      <w:r>
        <w:rPr>
          <w:lang w:val="en-US" w:eastAsia="en-US" w:bidi="en-US"/>
          <w:w w:val="100"/>
          <w:spacing w:val="0"/>
          <w:color w:val="000000"/>
          <w:position w:val="0"/>
        </w:rPr>
        <w:t xml:space="preserve"> This ranks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w:t>
      </w:r>
      <w:r>
        <w:rPr>
          <w:lang w:val="en-US" w:eastAsia="en-US" w:bidi="en-US"/>
          <w:w w:val="100"/>
          <w:spacing w:val="0"/>
          <w:color w:val="000000"/>
          <w:shd w:val="clear" w:color="auto" w:fill="80FFFF"/>
          <w:position w:val="0"/>
        </w:rPr>
        <w:t>tb</w:t>
      </w:r>
      <w:r>
        <w:rPr>
          <w:lang w:val="en-US" w:eastAsia="en-US" w:bidi="en-US"/>
          <w:w w:val="100"/>
          <w:spacing w:val="0"/>
          <w:color w:val="000000"/>
          <w:position w:val="0"/>
        </w:rPr>
        <w:t>ehind oil and automobiles as the biggest component of the overall trade deficit.</w:t>
      </w:r>
    </w:p>
    <w:p>
      <w:pPr>
        <w:pStyle w:val="Style74"/>
        <w:widowControl w:val="0"/>
        <w:keepNext w:val="0"/>
        <w:keepLines w:val="0"/>
        <w:shd w:val="clear" w:color="auto" w:fill="auto"/>
        <w:bidi w:val="0"/>
        <w:jc w:val="both"/>
        <w:spacing w:before="0" w:after="0" w:line="206" w:lineRule="exact"/>
        <w:ind w:left="0" w:right="0" w:firstLine="362"/>
      </w:pPr>
      <w:r>
        <w:rPr>
          <w:lang w:val="en-US" w:eastAsia="en-US" w:bidi="en-US"/>
          <w:w w:val="100"/>
          <w:spacing w:val="0"/>
          <w:color w:val="000000"/>
          <w:position w:val="0"/>
        </w:rPr>
        <w:t>At best, the presidential veto is a stop gap measure, and in no way alter</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the contours of textile negotiations in the 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uguayRoun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againstGAT</w:t>
      </w:r>
      <w:r>
        <w:rPr>
          <w:lang w:val="en-US" w:eastAsia="en-US" w:bidi="en-US"/>
          <w:w w:val="100"/>
          <w:spacing w:val="0"/>
          <w:color w:val="000000"/>
          <w:shd w:val="clear" w:color="auto" w:fill="80FFFF"/>
          <w:position w:val="0"/>
        </w:rPr>
        <w:t>Tr</w:t>
      </w:r>
      <w:r>
        <w:rPr>
          <w:lang w:val="en-US" w:eastAsia="en-US" w:bidi="en-US"/>
          <w:w w:val="100"/>
          <w:spacing w:val="0"/>
          <w:color w:val="000000"/>
          <w:position w:val="0"/>
        </w:rPr>
        <w:t>ules, trade in textiles and clothing is still governed by a mult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-fibre agreement (MFA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based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import quotas. The central thrust of the Third World is the liquidation of this anomaly and there was never a chance at any point in the negotiations that their concerns would be readdressed. Further, Bush's suc</w:t>
        <w:t>cessful textile veto may well turn out to be a py</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hic victory for the anti</w:t>
      </w:r>
      <w:r>
        <w:rPr>
          <w:lang w:val="en-US" w:eastAsia="en-US" w:bidi="en-US"/>
          <w:w w:val="100"/>
          <w:spacing w:val="0"/>
          <w:color w:val="000000"/>
          <w:shd w:val="clear" w:color="auto" w:fill="80FFFF"/>
          <w:position w:val="0"/>
        </w:rPr>
        <w:t>-</w:t>
      </w:r>
      <w:r>
        <w:rPr>
          <w:lang w:val="en-US" w:eastAsia="en-US" w:bidi="en-US"/>
          <w:w w:val="100"/>
          <w:spacing w:val="0"/>
          <w:color w:val="000000"/>
          <w:position w:val="0"/>
        </w:rPr>
        <w:t>GATT textile advocates and their manufactur</w:t>
        <w:t>ing allies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lost their constituents; and now that the debacle has been con</w:t>
        <w:t>summated, there is little likelihood, as certain members of the US delegations contend, that a GATT treaty would now win acceptance in Congress.</w:t>
      </w:r>
    </w:p>
    <w:p>
      <w:pPr>
        <w:pStyle w:val="Style74"/>
        <w:widowControl w:val="0"/>
        <w:keepNext w:val="0"/>
        <w:keepLines w:val="0"/>
        <w:shd w:val="clear" w:color="auto" w:fill="auto"/>
        <w:bidi w:val="0"/>
        <w:jc w:val="both"/>
        <w:spacing w:before="0" w:after="0" w:line="206" w:lineRule="exact"/>
        <w:ind w:left="0" w:right="0" w:firstLine="362"/>
      </w:pPr>
      <w:r>
        <w:rPr>
          <w:lang w:val="en-US" w:eastAsia="en-US" w:bidi="en-US"/>
          <w:w w:val="100"/>
          <w:spacing w:val="0"/>
          <w:color w:val="000000"/>
          <w:position w:val="0"/>
        </w:rPr>
        <w:t>The economic war within the Uru</w:t>
        <w:t>guayRound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t>
      </w:r>
      <w:r>
        <w:rPr>
          <w:lang w:val="en-US" w:eastAsia="en-US" w:bidi="en-US"/>
          <w:w w:val="100"/>
          <w:spacing w:val="0"/>
          <w:color w:val="000000"/>
          <w:shd w:val="clear" w:color="auto" w:fill="80FFFF"/>
          <w:position w:val="0"/>
        </w:rPr>
        <w:t xml:space="preserve">ta </w:t>
      </w:r>
      <w:r>
        <w:rPr>
          <w:lang w:val="en-US" w:eastAsia="en-US" w:bidi="en-US"/>
          <w:w w:val="100"/>
          <w:spacing w:val="0"/>
          <w:color w:val="000000"/>
          <w:position w:val="0"/>
        </w:rPr>
        <w:t>simple linear con</w:t>
      </w:r>
    </w:p>
    <w:p>
      <w:pPr>
        <w:pStyle w:val="Style74"/>
        <w:widowControl w:val="0"/>
        <w:keepNext w:val="0"/>
        <w:keepLines w:val="0"/>
        <w:shd w:val="clear" w:color="auto" w:fill="auto"/>
        <w:bidi w:val="0"/>
        <w:jc w:val="both"/>
        <w:spacing w:before="0" w:after="173" w:line="202" w:lineRule="exact"/>
        <w:ind w:left="0" w:right="0" w:firstLine="34"/>
      </w:pPr>
      <w:r>
        <w:br w:type="column"/>
      </w:r>
      <w:r>
        <w:rPr>
          <w:lang w:val="en-US" w:eastAsia="en-US" w:bidi="en-US"/>
          <w:w w:val="100"/>
          <w:spacing w:val="0"/>
          <w:color w:val="000000"/>
          <w:position w:val="0"/>
        </w:rPr>
        <w:t>frontation, but also mirrors the preva</w:t>
        <w:t>lence of coherent interest groups and the contradictions between these interest groups within specific national econo</w:t>
        <w:t>mies. The US steel, aviation, shipping and textile interests have joined forces to combat multilateralism. In so doing, however, they stand in contradiction to the giant agribusiness grain suppliers, most of the major big banks and insur</w:t>
        <w:t>ance companies. The sectoral battle lines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clearly drawn since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which traditionally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 fe</w:t>
        <w:t>rocious advocates of liberalisation of service sectors is now backtracking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de</w:t>
        <w:t>manding certain derogations</w:t>
      </w:r>
      <w:r>
        <w:rPr>
          <w:lang w:val="en-US" w:eastAsia="en-US" w:bidi="en-US"/>
          <w:w w:val="100"/>
          <w:spacing w:val="0"/>
          <w:color w:val="000000"/>
          <w:shd w:val="clear" w:color="auto" w:fill="80FFFF"/>
          <w:position w:val="0"/>
        </w:rPr>
        <w:t>.</w:t>
      </w:r>
    </w:p>
    <w:p>
      <w:pPr>
        <w:pStyle w:val="Style843"/>
        <w:widowControl w:val="0"/>
        <w:keepNext w:val="0"/>
        <w:keepLines w:val="0"/>
        <w:shd w:val="clear" w:color="auto" w:fill="auto"/>
        <w:bidi w:val="0"/>
        <w:spacing w:before="0" w:after="111" w:line="210" w:lineRule="exact"/>
        <w:ind w:left="0" w:right="0" w:firstLine="0"/>
      </w:pPr>
      <w:r>
        <w:rPr>
          <w:lang w:val="en-US" w:eastAsia="en-US" w:bidi="en-US"/>
          <w:w w:val="100"/>
          <w:color w:val="000000"/>
          <w:position w:val="0"/>
        </w:rPr>
        <w:t>The Strategies of War</w:t>
      </w:r>
    </w:p>
    <w:p>
      <w:pPr>
        <w:pStyle w:val="Style74"/>
        <w:widowControl w:val="0"/>
        <w:keepNext w:val="0"/>
        <w:keepLines w:val="0"/>
        <w:shd w:val="clear" w:color="auto" w:fill="auto"/>
        <w:bidi w:val="0"/>
        <w:jc w:val="both"/>
        <w:spacing w:before="0" w:after="0" w:line="202" w:lineRule="exact"/>
        <w:ind w:left="0" w:right="0" w:firstLine="361"/>
      </w:pPr>
      <w:r>
        <w:rPr>
          <w:lang w:val="en-US" w:eastAsia="en-US" w:bidi="en-US"/>
          <w:w w:val="100"/>
          <w:spacing w:val="0"/>
          <w:color w:val="000000"/>
          <w:position w:val="0"/>
        </w:rPr>
        <w:t>M</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 Carla Hills has never left the war path. Her delegation operated on the principle that ultimatums are the best negotiating weapons. She contends that if there is no agreement to cut farm subsidies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quit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will be chaperoned by 50 Third World coun</w:t>
        <w:t>tries. It mattered little whether this was a game of big bluff or little bluff. What did matter, however, is that agriculture co</w:t>
      </w:r>
      <w:r>
        <w:rPr>
          <w:lang w:val="en-US" w:eastAsia="en-US" w:bidi="en-US"/>
          <w:w w:val="100"/>
          <w:spacing w:val="0"/>
          <w:color w:val="000000"/>
          <w:shd w:val="clear" w:color="auto" w:fill="80FFFF"/>
          <w:position w:val="0"/>
        </w:rPr>
        <w:t>nt</w:t>
      </w:r>
      <w:r>
        <w:rPr>
          <w:lang w:val="en-US" w:eastAsia="en-US" w:bidi="en-US"/>
          <w:w w:val="100"/>
          <w:spacing w:val="0"/>
          <w:color w:val="000000"/>
          <w:position w:val="0"/>
        </w:rPr>
        <w:t>inues tobeamajorUS export earner, which help</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anaemic US balance of p</w:t>
      </w:r>
      <w:r>
        <w:rPr>
          <w:lang w:val="en-US" w:eastAsia="en-US" w:bidi="en-US"/>
          <w:w w:val="100"/>
          <w:spacing w:val="0"/>
          <w:color w:val="000000"/>
          <w:shd w:val="clear" w:color="auto" w:fill="80FFFF"/>
          <w:position w:val="0"/>
        </w:rPr>
        <w:t>a</w:t>
      </w:r>
      <w:r>
        <w:rPr>
          <w:lang w:val="en-US" w:eastAsia="en-US" w:bidi="en-US"/>
          <w:w w:val="100"/>
          <w:spacing w:val="0"/>
          <w:color w:val="000000"/>
          <w:position w:val="0"/>
        </w:rPr>
        <w:t>yments.</w:t>
      </w:r>
    </w:p>
    <w:p>
      <w:pPr>
        <w:pStyle w:val="Style74"/>
        <w:widowControl w:val="0"/>
        <w:keepNext w:val="0"/>
        <w:keepLines w:val="0"/>
        <w:shd w:val="clear" w:color="auto" w:fill="auto"/>
        <w:bidi w:val="0"/>
        <w:jc w:val="both"/>
        <w:spacing w:before="0" w:after="0" w:line="202" w:lineRule="exact"/>
        <w:ind w:left="0" w:right="0" w:firstLine="361"/>
      </w:pPr>
      <w:r>
        <w:rPr>
          <w:lang w:val="en-US" w:eastAsia="en-US" w:bidi="en-US"/>
          <w:w w:val="100"/>
          <w:spacing w:val="0"/>
          <w:color w:val="000000"/>
          <w:position w:val="0"/>
        </w:rPr>
        <w:t>Her belligerence is explicable by the fact that US agriculture has fallen on hard times: from 27</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total world exports in the mid-seventies to 10% at present, and there is no guarantee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it can continue to hold on even to that market share. It has lost the Middle East market and, in all probability, over the short run </w:t>
      </w:r>
      <w:r>
        <w:rPr>
          <w:rStyle w:val="CharStyle209"/>
          <w:b/>
          <w:bCs/>
        </w:rPr>
        <w:t>(4-5</w:t>
      </w:r>
      <w:r>
        <w:rPr>
          <w:lang w:val="en-US" w:eastAsia="en-US" w:bidi="en-US"/>
          <w:w w:val="100"/>
          <w:spacing w:val="0"/>
          <w:color w:val="000000"/>
          <w:position w:val="0"/>
        </w:rPr>
        <w:t xml:space="preserve"> years) its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grip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the Soviet grain market will loosen up.</w:t>
      </w:r>
    </w:p>
    <w:p>
      <w:pPr>
        <w:pStyle w:val="Style74"/>
        <w:widowControl w:val="0"/>
        <w:keepNext w:val="0"/>
        <w:keepLines w:val="0"/>
        <w:shd w:val="clear" w:color="auto" w:fill="auto"/>
        <w:bidi w:val="0"/>
        <w:jc w:val="both"/>
        <w:spacing w:before="0" w:after="173" w:line="202" w:lineRule="exact"/>
        <w:ind w:left="0" w:right="0" w:firstLine="361"/>
      </w:pPr>
      <w:r>
        <w:rPr>
          <w:lang w:val="en-US" w:eastAsia="en-US" w:bidi="en-US"/>
          <w:w w:val="100"/>
          <w:spacing w:val="0"/>
          <w:color w:val="000000"/>
          <w:position w:val="0"/>
        </w:rPr>
        <w:t>The possibility was non-existent of resolving the still wide difference be</w:t>
        <w:t>tween the US and the EC over the basic issue of farm tariffs. Putting farm trade under GATT multilateral trade rules remained one of the Uruguay Round's unattainable goals. This was seen in the impossibility of formulating a rational package of results from the 15 separate subjects under discussion by the onset of December.</w:t>
      </w:r>
    </w:p>
    <w:p>
      <w:pPr>
        <w:pStyle w:val="Style96"/>
        <w:widowControl w:val="0"/>
        <w:keepNext w:val="0"/>
        <w:keepLines w:val="0"/>
        <w:shd w:val="clear" w:color="auto" w:fill="auto"/>
        <w:bidi w:val="0"/>
        <w:jc w:val="center"/>
        <w:spacing w:before="0" w:after="116" w:line="210" w:lineRule="exact"/>
        <w:ind w:left="0" w:right="0" w:firstLine="0"/>
      </w:pPr>
      <w:r>
        <w:rPr>
          <w:lang w:val="en-US" w:eastAsia="en-US" w:bidi="en-US"/>
          <w:w w:val="100"/>
          <w:color w:val="000000"/>
          <w:position w:val="0"/>
        </w:rPr>
        <w:t>The Farm War</w:t>
      </w:r>
    </w:p>
    <w:p>
      <w:pPr>
        <w:pStyle w:val="Style74"/>
        <w:widowControl w:val="0"/>
        <w:keepNext w:val="0"/>
        <w:keepLines w:val="0"/>
        <w:shd w:val="clear" w:color="auto" w:fill="auto"/>
        <w:bidi w:val="0"/>
        <w:jc w:val="both"/>
        <w:spacing w:before="0" w:after="0" w:line="202" w:lineRule="exact"/>
        <w:ind w:left="0" w:right="0" w:firstLine="361"/>
      </w:pPr>
      <w:r>
        <w:rPr>
          <w:lang w:val="en-US" w:eastAsia="en-US" w:bidi="en-US"/>
          <w:w w:val="100"/>
          <w:spacing w:val="0"/>
          <w:color w:val="000000"/>
          <w:position w:val="0"/>
        </w:rPr>
        <w:t>Without a breakthrough in agricul</w:t>
        <w:t>ture the prospects for success in trade liberalisation in tropical commodities and general tariff cuts were non-exis</w:t>
        <w:t>tent.</w:t>
      </w:r>
    </w:p>
    <w:p>
      <w:pPr>
        <w:pStyle w:val="Style74"/>
        <w:widowControl w:val="0"/>
        <w:keepNext w:val="0"/>
        <w:keepLines w:val="0"/>
        <w:shd w:val="clear" w:color="auto" w:fill="auto"/>
        <w:bidi w:val="0"/>
        <w:jc w:val="both"/>
        <w:spacing w:before="0" w:after="0" w:line="202" w:lineRule="exact"/>
        <w:ind w:left="0" w:right="0" w:firstLine="361"/>
      </w:pPr>
      <w:r>
        <w:rPr>
          <w:lang w:val="en-US" w:eastAsia="en-US" w:bidi="en-US"/>
          <w:w w:val="100"/>
          <w:spacing w:val="0"/>
          <w:color w:val="000000"/>
          <w:position w:val="0"/>
        </w:rPr>
        <w:t>The overriding and explicit goal of US policy has always been the dis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an</w:t>
      </w:r>
      <w:r>
        <w:rPr>
          <w:lang w:val="en-US" w:eastAsia="en-US" w:bidi="en-US"/>
          <w:w w:val="100"/>
          <w:spacing w:val="0"/>
          <w:color w:val="000000"/>
          <w:shd w:val="clear" w:color="auto" w:fill="80FFFF"/>
          <w:position w:val="0"/>
        </w:rPr>
        <w:t>-</w:t>
      </w:r>
      <w:r>
        <w:br w:type="page"/>
      </w:r>
    </w:p>
    <w:p>
      <w:pPr>
        <w:pStyle w:val="Style74"/>
        <w:widowControl w:val="0"/>
        <w:keepNext w:val="0"/>
        <w:keepLines w:val="0"/>
        <w:shd w:val="clear" w:color="auto" w:fill="auto"/>
        <w:bidi w:val="0"/>
        <w:jc w:val="both"/>
        <w:spacing w:before="0" w:after="0" w:line="202" w:lineRule="exact"/>
        <w:ind w:left="0" w:right="0" w:firstLine="36"/>
      </w:pPr>
      <w:r>
        <w:rPr>
          <w:lang w:val="en-US" w:eastAsia="en-US" w:bidi="en-US"/>
          <w:w w:val="100"/>
          <w:spacing w:val="0"/>
          <w:color w:val="000000"/>
          <w:position w:val="0"/>
        </w:rPr>
        <w:t>t</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ing of CAP - the cornerstone of the common market. CAP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entrenched institution. Its 10 million farmers (two and a half times that of the US) account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3</w:t>
      </w:r>
      <w:r>
        <w:rPr>
          <w:lang w:val="en-US" w:eastAsia="en-US" w:bidi="en-US"/>
          <w:w w:val="100"/>
          <w:spacing w:val="0"/>
          <w:color w:val="000000"/>
          <w:shd w:val="clear" w:color="auto" w:fill="80FFFF"/>
          <w:position w:val="0"/>
        </w:rPr>
        <w:t xml:space="preserve">.1 % </w:t>
      </w:r>
      <w:r>
        <w:rPr>
          <w:lang w:val="en-US" w:eastAsia="en-US" w:bidi="en-US"/>
          <w:w w:val="100"/>
          <w:spacing w:val="0"/>
          <w:color w:val="000000"/>
          <w:position w:val="0"/>
        </w:rPr>
        <w:t>of foe</w:t>
      </w:r>
      <w:r>
        <w:rPr>
          <w:lang w:val="en-US" w:eastAsia="en-US" w:bidi="en-US"/>
          <w:w w:val="100"/>
          <w:spacing w:val="0"/>
          <w:color w:val="000000"/>
          <w:shd w:val="clear" w:color="auto" w:fill="80FFFF"/>
          <w:position w:val="0"/>
        </w:rPr>
        <w:t xml:space="preserve"> </w:t>
      </w:r>
      <w:r>
        <w:rPr>
          <w:rStyle w:val="CharStyle209"/>
          <w:b/>
          <w:bCs/>
        </w:rPr>
        <w:t>EC's</w:t>
      </w:r>
      <w:r>
        <w:rPr>
          <w:lang w:val="en-US" w:eastAsia="en-US" w:bidi="en-US"/>
          <w:w w:val="100"/>
          <w:spacing w:val="0"/>
          <w:color w:val="000000"/>
          <w:position w:val="0"/>
        </w:rPr>
        <w:t xml:space="preserve"> gross domest</w:t>
      </w:r>
      <w:r>
        <w:rPr>
          <w:lang w:val="en-US" w:eastAsia="en-US" w:bidi="en-US"/>
          <w:w w:val="100"/>
          <w:spacing w:val="0"/>
          <w:color w:val="000000"/>
          <w:shd w:val="clear" w:color="auto" w:fill="80FFFF"/>
          <w:position w:val="0"/>
        </w:rPr>
        <w:t>ic</w:t>
      </w:r>
      <w:r>
        <w:rPr>
          <w:lang w:val="en-US" w:eastAsia="en-US" w:bidi="en-US"/>
          <w:w w:val="100"/>
          <w:spacing w:val="0"/>
          <w:color w:val="000000"/>
          <w:position w:val="0"/>
        </w:rPr>
        <w:t xml:space="preserve"> prod</w:t>
        <w:t>uct. The bulk of these farms could not survive without such supports and sub</w:t>
        <w:t xml:space="preserve">sidies. For many of these small holdings farming (Swiss alpine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rming is an il</w:t>
        <w:t>lustration) is not simply a matter of sur</w:t>
        <w:t>vival (that it also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but a way of life that is incompatible with the sheer destruc</w:t>
        <w:t>tiveness of corporate agribusiness.</w:t>
      </w:r>
    </w:p>
    <w:p>
      <w:pPr>
        <w:pStyle w:val="Style74"/>
        <w:widowControl w:val="0"/>
        <w:keepNext w:val="0"/>
        <w:keepLines w:val="0"/>
        <w:shd w:val="clear" w:color="auto" w:fill="auto"/>
        <w:bidi w:val="0"/>
        <w:jc w:val="both"/>
        <w:spacing w:before="0" w:after="0" w:line="202" w:lineRule="exact"/>
        <w:ind w:left="0" w:right="0" w:firstLine="360"/>
      </w:pPr>
      <w:r>
        <w:rPr>
          <w:lang w:val="en-US" w:eastAsia="en-US" w:bidi="en-US"/>
          <w:w w:val="100"/>
          <w:spacing w:val="0"/>
          <w:color w:val="000000"/>
          <w:position w:val="0"/>
        </w:rPr>
        <w:t>What was consistently underscored in the debates was the huge divergence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barga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ning</w:t>
      </w:r>
      <w:r>
        <w:rPr>
          <w:lang w:val="en-US" w:eastAsia="en-US" w:bidi="en-US"/>
          <w:w w:val="100"/>
          <w:spacing w:val="0"/>
          <w:color w:val="000000"/>
          <w:shd w:val="clear" w:color="auto" w:fill="80FFFF"/>
          <w:position w:val="0"/>
        </w:rPr>
        <w:t>jp</w:t>
      </w:r>
      <w:r>
        <w:rPr>
          <w:lang w:val="en-US" w:eastAsia="en-US" w:bidi="en-US"/>
          <w:w w:val="100"/>
          <w:spacing w:val="0"/>
          <w:color w:val="000000"/>
          <w:position w:val="0"/>
        </w:rPr>
        <w:t>osit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on the farm front. These are rea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enough but the negotia</w:t>
        <w:t>tion stances in agriculture must also be evaluated in rel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tion to the changing cost structures of American agriculture. Its farm costs are on the upsurge because of sharply rising fuel and fertilizer costs; simultaneously the world market price for cereals has fallen.</w:t>
      </w:r>
    </w:p>
    <w:p>
      <w:pPr>
        <w:pStyle w:val="Style74"/>
        <w:widowControl w:val="0"/>
        <w:keepNext w:val="0"/>
        <w:keepLines w:val="0"/>
        <w:shd w:val="clear" w:color="auto" w:fill="auto"/>
        <w:bidi w:val="0"/>
        <w:jc w:val="both"/>
        <w:spacing w:before="0" w:after="0" w:line="202" w:lineRule="exact"/>
        <w:ind w:left="0" w:right="0" w:firstLine="360"/>
      </w:pPr>
      <w:r>
        <w:rPr>
          <w:lang w:val="en-US" w:eastAsia="en-US" w:bidi="en-US"/>
          <w:w w:val="100"/>
          <w:spacing w:val="0"/>
          <w:color w:val="000000"/>
          <w:position w:val="0"/>
        </w:rPr>
        <w:t>Although US agriculture has recov</w:t>
        <w:t>ered since the farm crash of the first half of the eighties it is confronted with new competitors: Saudi Arabia, for example, has achieved not only one of the world's highest wheat yields per hectare but it has also become a grain exporter to the</w:t>
      </w:r>
    </w:p>
    <w:p>
      <w:pPr>
        <w:pStyle w:val="Style74"/>
        <w:widowControl w:val="0"/>
        <w:keepNext w:val="0"/>
        <w:keepLines w:val="0"/>
        <w:shd w:val="clear" w:color="auto" w:fill="auto"/>
        <w:bidi w:val="0"/>
        <w:jc w:val="both"/>
        <w:spacing w:before="0" w:after="0" w:line="202" w:lineRule="exact"/>
        <w:ind w:left="0" w:right="0" w:firstLine="38"/>
      </w:pPr>
      <w:r>
        <w:br w:type="column"/>
      </w:r>
      <w:r>
        <w:rPr>
          <w:lang w:val="en-US" w:eastAsia="en-US" w:bidi="en-US"/>
          <w:w w:val="100"/>
          <w:spacing w:val="0"/>
          <w:color w:val="000000"/>
          <w:position w:val="0"/>
        </w:rPr>
        <w:t>chagrin of the US</w:t>
      </w:r>
      <w:r>
        <w:rPr>
          <w:lang w:val="en-US" w:eastAsia="en-US" w:bidi="en-US"/>
          <w:w w:val="100"/>
          <w:spacing w:val="0"/>
          <w:color w:val="000000"/>
          <w:shd w:val="clear" w:color="auto" w:fill="80FFFF"/>
          <w:position w:val="0"/>
        </w:rPr>
        <w:t>D</w:t>
      </w:r>
      <w:r>
        <w:rPr>
          <w:lang w:val="en-US" w:eastAsia="en-US" w:bidi="en-US"/>
          <w:w w:val="100"/>
          <w:spacing w:val="0"/>
          <w:color w:val="000000"/>
          <w:position w:val="0"/>
        </w:rPr>
        <w:t>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US agribusiness (more so that in the case of citrus fruits, rice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cotton) is based on wheat, maize and soyabeans. This trinity is itself under attack. Vietnam has entered the inter</w:t>
        <w:t>national rice market in a big way and so has Brazil (soyabeans). The numbers of competitors scrambling for a bigger market share in both East Europe and the Third World will inexorably aug</w:t>
        <w:t>ment in the current decade.</w:t>
      </w:r>
    </w:p>
    <w:p>
      <w:pPr>
        <w:pStyle w:val="Style74"/>
        <w:widowControl w:val="0"/>
        <w:keepNext w:val="0"/>
        <w:keepLines w:val="0"/>
        <w:shd w:val="clear" w:color="auto" w:fill="auto"/>
        <w:bidi w:val="0"/>
        <w:jc w:val="both"/>
        <w:spacing w:before="0" w:after="0" w:line="202" w:lineRule="exact"/>
        <w:ind w:left="0" w:right="0" w:firstLine="367"/>
      </w:pPr>
      <w:r>
        <w:rPr>
          <w:lang w:val="en-US" w:eastAsia="en-US" w:bidi="en-US"/>
          <w:w w:val="100"/>
          <w:spacing w:val="0"/>
          <w:color w:val="000000"/>
          <w:position w:val="0"/>
        </w:rPr>
        <w:t>The US continues to clamour for liberalisation, of Japanese rice imports. Even in the unlikely event, however, that the liberal Democratic Party author</w:t>
        <w:t>izes such market access, the US will not be the major beneficiary as was hoped. In global rice exports, Vietnam and South-East Asia are ideally positioned to beat US competition to a frazzle.</w:t>
      </w:r>
    </w:p>
    <w:p>
      <w:pPr>
        <w:pStyle w:val="Style74"/>
        <w:widowControl w:val="0"/>
        <w:keepNext w:val="0"/>
        <w:keepLines w:val="0"/>
        <w:shd w:val="clear" w:color="auto" w:fill="auto"/>
        <w:bidi w:val="0"/>
        <w:jc w:val="both"/>
        <w:spacing w:before="0" w:after="0" w:line="202" w:lineRule="exact"/>
        <w:ind w:left="0" w:right="0" w:firstLine="367"/>
      </w:pPr>
      <w:r>
        <w:rPr>
          <w:lang w:val="en-US" w:eastAsia="en-US" w:bidi="en-US"/>
          <w:w w:val="100"/>
          <w:spacing w:val="0"/>
          <w:color w:val="000000"/>
          <w:position w:val="0"/>
        </w:rPr>
        <w:t>Despite its moralising on the virtues of liberalisation, US agriculture has always been deployed for reasons of national aggrandizement. Mass sub</w:t>
        <w:t>sidisation of US agriculture is an en</w:t>
        <w:t>trenched and permanent a feature as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EC. The latest massive subsi</w:t>
        <w:t xml:space="preserve">dized sale of US wheat flour for the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rst time to the USSR was indicative. Yearly subsid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are running at around </w:t>
      </w:r>
      <w:r>
        <w:rPr>
          <w:rStyle w:val="CharStyle209"/>
          <w:b/>
          <w:bCs/>
        </w:rPr>
        <w:t>$120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billion. Bearing in mind the de</w:t>
      </w:r>
    </w:p>
    <w:p>
      <w:pPr>
        <w:pStyle w:val="Style74"/>
        <w:widowControl w:val="0"/>
        <w:keepNext w:val="0"/>
        <w:keepLines w:val="0"/>
        <w:shd w:val="clear" w:color="auto" w:fill="auto"/>
        <w:bidi w:val="0"/>
        <w:jc w:val="both"/>
        <w:spacing w:before="0" w:after="173" w:line="202" w:lineRule="exact"/>
        <w:ind w:left="0" w:right="0" w:firstLine="60"/>
      </w:pPr>
      <w:r>
        <w:br w:type="column"/>
      </w:r>
      <w:r>
        <w:rPr>
          <w:lang w:val="en-US" w:eastAsia="en-US" w:bidi="en-US"/>
          <w:w w:val="100"/>
          <w:spacing w:val="0"/>
          <w:color w:val="000000"/>
          <w:position w:val="0"/>
        </w:rPr>
        <w:t>crepitude of US budgetary resources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Unde SAM is in bad shape to wage (and win) a subsidy war against the EC.</w:t>
      </w:r>
    </w:p>
    <w:p>
      <w:pPr>
        <w:pStyle w:val="Style843"/>
        <w:widowControl w:val="0"/>
        <w:keepNext w:val="0"/>
        <w:keepLines w:val="0"/>
        <w:shd w:val="clear" w:color="auto" w:fill="auto"/>
        <w:bidi w:val="0"/>
        <w:spacing w:before="0" w:after="116" w:line="210" w:lineRule="exact"/>
        <w:ind w:left="20" w:right="0" w:firstLine="0"/>
      </w:pPr>
      <w:r>
        <w:rPr>
          <w:lang w:val="en-US" w:eastAsia="en-US" w:bidi="en-US"/>
          <w:w w:val="100"/>
          <w:color w:val="000000"/>
          <w:position w:val="0"/>
        </w:rPr>
        <w:t>Concluding Reflections</w:t>
      </w:r>
    </w:p>
    <w:p>
      <w:pPr>
        <w:pStyle w:val="Style74"/>
        <w:widowControl w:val="0"/>
        <w:keepNext w:val="0"/>
        <w:keepLines w:val="0"/>
        <w:shd w:val="clear" w:color="auto" w:fill="auto"/>
        <w:bidi w:val="0"/>
        <w:jc w:val="both"/>
        <w:spacing w:before="0" w:after="0" w:line="202" w:lineRule="exact"/>
        <w:ind w:left="0" w:right="0" w:firstLine="383"/>
      </w:pPr>
      <w:r>
        <w:rPr>
          <w:lang w:val="en-US" w:eastAsia="en-US" w:bidi="en-US"/>
          <w:w w:val="100"/>
          <w:spacing w:val="0"/>
          <w:color w:val="000000"/>
          <w:position w:val="0"/>
        </w:rPr>
        <w:t>The G-7 Houston summit pro- dai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ed that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success of the Uruguay Round has the priority on the interna</w:t>
        <w:t>tional agenda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That was before 2 Au</w:t>
        <w:t>gust.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was dubious even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then whether this pious cr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was judged desirable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Other obsessions have emerged strik</w:t>
        <w:t>ingly so with a looming world economic depression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Also,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is preoccupied with the implications of a larger market for </w:t>
      </w:r>
      <w:r>
        <w:rPr>
          <w:rStyle w:val="CharStyle209"/>
          <w:b/>
          <w:bCs/>
        </w:rPr>
        <w:t>1993.</w:t>
      </w:r>
      <w:r>
        <w:rPr>
          <w:lang w:val="en-US" w:eastAsia="en-US" w:bidi="en-US"/>
          <w:w w:val="100"/>
          <w:spacing w:val="0"/>
          <w:color w:val="000000"/>
          <w:position w:val="0"/>
        </w:rPr>
        <w:t xml:space="preserve"> The expeditious reunification of Germany has generated, with conse</w:t>
        <w:t>quences unforeseeable, a mighty he</w:t>
        <w:t>gemonic force not only within the EC but within the world economy. One that already stands in bold con</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ontation - and not only on farm subsidies - to the directions of US polides.</w:t>
      </w:r>
    </w:p>
    <w:p>
      <w:pPr>
        <w:pStyle w:val="Style74"/>
        <w:widowControl w:val="0"/>
        <w:keepNext w:val="0"/>
        <w:keepLines w:val="0"/>
        <w:shd w:val="clear" w:color="auto" w:fill="auto"/>
        <w:bidi w:val="0"/>
        <w:jc w:val="both"/>
        <w:spacing w:before="0" w:after="0" w:line="202" w:lineRule="exact"/>
        <w:ind w:left="0" w:right="0" w:firstLine="383"/>
      </w:pPr>
      <w:r>
        <w:rPr>
          <w:lang w:val="en-US" w:eastAsia="en-US" w:bidi="en-US"/>
          <w:w w:val="100"/>
          <w:spacing w:val="0"/>
          <w:color w:val="000000"/>
          <w:position w:val="0"/>
        </w:rPr>
        <w:t>Lester Thu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ow's </w:t>
      </w:r>
      <w:r>
        <w:rPr>
          <w:rStyle w:val="CharStyle209"/>
          <w:b/>
          <w:bCs/>
        </w:rPr>
        <w:t>(MIT),</w:t>
      </w:r>
      <w:r>
        <w:rPr>
          <w:lang w:val="en-US" w:eastAsia="en-US" w:bidi="en-US"/>
          <w:w w:val="100"/>
          <w:spacing w:val="0"/>
          <w:color w:val="000000"/>
          <w:position w:val="0"/>
        </w:rPr>
        <w:t xml:space="preserve"> proposition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is dea</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dead wrong inas</w:t>
        <w:t>much as institutions embodied in brick and mortar seldom die but rather are catapulted into the realm of immortality even 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UNCTAD is a tragic example -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outl</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 xml:space="preserve">ed the original purposes that generated their </w:t>
      </w:r>
      <w:r>
        <w:rPr>
          <w:rStyle w:val="CharStyle880"/>
          <w:b w:val="0"/>
          <w:bCs w:val="0"/>
          <w:shd w:val="clear" w:color="auto" w:fill="80FFFF"/>
        </w:rPr>
        <w:t>r</w:t>
      </w:r>
      <w:r>
        <w:rPr>
          <w:rStyle w:val="CharStyle880"/>
          <w:b w:val="0"/>
          <w:bCs w:val="0"/>
        </w:rPr>
        <w:t>aison d</w:t>
      </w:r>
      <w:r>
        <w:rPr>
          <w:rStyle w:val="CharStyle880"/>
          <w:b w:val="0"/>
          <w:bCs w:val="0"/>
          <w:shd w:val="clear" w:color="auto" w:fill="80FFFF"/>
        </w:rPr>
        <w:t>'</w:t>
      </w:r>
      <w:r>
        <w:rPr>
          <w:rStyle w:val="CharStyle880"/>
          <w:b w:val="0"/>
          <w:bCs w:val="0"/>
        </w:rPr>
        <w:t>etre.</w:t>
      </w:r>
    </w:p>
    <w:p>
      <w:pPr>
        <w:pStyle w:val="Style74"/>
        <w:widowControl w:val="0"/>
        <w:keepNext w:val="0"/>
        <w:keepLines w:val="0"/>
        <w:shd w:val="clear" w:color="auto" w:fill="auto"/>
        <w:bidi w:val="0"/>
        <w:jc w:val="both"/>
        <w:spacing w:before="0" w:after="0" w:line="202" w:lineRule="exact"/>
        <w:ind w:left="0" w:right="0" w:firstLine="383"/>
      </w:pPr>
      <w:r>
        <w:rPr>
          <w:lang w:val="en-US" w:eastAsia="en-US" w:bidi="en-US"/>
          <w:w w:val="100"/>
          <w:spacing w:val="0"/>
          <w:color w:val="000000"/>
          <w:position w:val="0"/>
        </w:rPr>
        <w:t>The TNC corporate boardrooms were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unduly concerned in their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daily rounds of money making, of gobbling up their bigger and smaller competitors, and thei</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cqu</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onsof larger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la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ger market shares with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e outcome of the Uruguay Round talks. The Japanese corporation, save for the occasional public relations whine, was a prime il</w:t>
        <w:t>lustration of this trajectory. Their vision is of a quite different order.</w:t>
      </w:r>
    </w:p>
    <w:p>
      <w:pPr>
        <w:pStyle w:val="Style74"/>
        <w:widowControl w:val="0"/>
        <w:keepNext w:val="0"/>
        <w:keepLines w:val="0"/>
        <w:shd w:val="clear" w:color="auto" w:fill="auto"/>
        <w:bidi w:val="0"/>
        <w:jc w:val="both"/>
        <w:spacing w:before="0" w:after="0" w:line="202" w:lineRule="exact"/>
        <w:ind w:left="0" w:right="0" w:firstLine="383"/>
        <w:sectPr>
          <w:headerReference w:type="even" r:id="rId238"/>
          <w:headerReference w:type="default" r:id="rId239"/>
          <w:footerReference w:type="default" r:id="rId240"/>
          <w:headerReference w:type="first" r:id="rId241"/>
          <w:footerReference w:type="first" r:id="rId242"/>
          <w:titlePg/>
          <w:pgSz w:w="13195" w:h="17244"/>
          <w:pgMar w:top="1986" w:left="1713" w:right="1713" w:bottom="1639" w:header="0" w:footer="3" w:gutter="177"/>
          <w:rtlGutter w:val="0"/>
          <w:cols w:num="3" w:space="102"/>
          <w:noEndnote/>
          <w:docGrid w:linePitch="360"/>
        </w:sectPr>
      </w:pPr>
      <w:r>
        <w:pict>
          <v:shape id="_x0000_s1371" type="#_x0000_t202" style="position:absolute;margin-left:11.4pt;margin-top:360.3pt;width:296.15pt;height:85.35pt;z-index:-125829177;mso-wrap-distance-left:5pt;mso-wrap-distance-right:20.15pt;mso-position-horizontal-relative:margin;mso-position-vertical-relative:margin" filled="f" stroked="f">
            <v:textbox style="mso-fit-shape-to-text:t" inset="0,0,0,0">
              <w:txbxContent>
                <w:p>
                  <w:pPr>
                    <w:pStyle w:val="Style836"/>
                    <w:widowControl w:val="0"/>
                    <w:keepNext w:val="0"/>
                    <w:keepLines w:val="0"/>
                    <w:shd w:val="clear" w:color="auto" w:fill="auto"/>
                    <w:bidi w:val="0"/>
                    <w:jc w:val="left"/>
                    <w:spacing w:before="0" w:after="206" w:line="460" w:lineRule="exact"/>
                    <w:ind w:left="0" w:right="0" w:firstLine="40"/>
                  </w:pPr>
                  <w:r>
                    <w:rPr>
                      <w:lang w:val="en-US" w:eastAsia="en-US" w:bidi="en-US"/>
                      <w:w w:val="100"/>
                      <w:color w:val="000000"/>
                      <w:position w:val="0"/>
                    </w:rPr>
                    <w:t>Co</w:t>
                  </w:r>
                  <w:r>
                    <w:rPr>
                      <w:lang w:val="en-US" w:eastAsia="en-US" w:bidi="en-US"/>
                      <w:w w:val="100"/>
                      <w:color w:val="000000"/>
                      <w:shd w:val="clear" w:color="auto" w:fill="80FFFF"/>
                      <w:position w:val="0"/>
                    </w:rPr>
                    <w:t>m</w:t>
                  </w:r>
                  <w:r>
                    <w:rPr>
                      <w:lang w:val="en-US" w:eastAsia="en-US" w:bidi="en-US"/>
                      <w:w w:val="100"/>
                      <w:color w:val="000000"/>
                      <w:position w:val="0"/>
                    </w:rPr>
                    <w:t>ing Out in Marc</w:t>
                  </w:r>
                  <w:r>
                    <w:rPr>
                      <w:lang w:val="en-US" w:eastAsia="en-US" w:bidi="en-US"/>
                      <w:w w:val="100"/>
                      <w:color w:val="000000"/>
                      <w:shd w:val="clear" w:color="auto" w:fill="80FFFF"/>
                      <w:position w:val="0"/>
                    </w:rPr>
                    <w:t>h</w:t>
                  </w:r>
                  <w:r>
                    <w:rPr>
                      <w:rStyle w:val="CharStyle925"/>
                      <w:i w:val="0"/>
                      <w:iCs w:val="0"/>
                      <w:shd w:val="clear" w:color="auto" w:fill="80FFFF"/>
                    </w:rPr>
                    <w:t>.</w:t>
                  </w:r>
                  <w:r>
                    <w:rPr>
                      <w:rStyle w:val="CharStyle925"/>
                      <w:i w:val="0"/>
                      <w:iCs w:val="0"/>
                    </w:rPr>
                    <w:t>..</w:t>
                  </w:r>
                </w:p>
                <w:p>
                  <w:pPr>
                    <w:pStyle w:val="Style110"/>
                    <w:widowControl w:val="0"/>
                    <w:keepNext w:val="0"/>
                    <w:keepLines w:val="0"/>
                    <w:shd w:val="clear" w:color="auto" w:fill="auto"/>
                    <w:bidi w:val="0"/>
                    <w:jc w:val="both"/>
                    <w:spacing w:before="0" w:after="0" w:line="260" w:lineRule="exact"/>
                    <w:ind w:left="0" w:right="0" w:firstLine="40"/>
                  </w:pPr>
                  <w:r>
                    <w:rPr>
                      <w:rStyle w:val="CharStyle954"/>
                      <w:b/>
                      <w:bCs/>
                    </w:rPr>
                    <w:t xml:space="preserve">Women and the World Economic Crisis; </w:t>
                  </w:r>
                  <w:r>
                    <w:rPr>
                      <w:rStyle w:val="CharStyle954"/>
                      <w:b/>
                      <w:bCs/>
                      <w:shd w:val="clear" w:color="auto" w:fill="80FFFF"/>
                    </w:rPr>
                    <w:t>prepared and</w:t>
                  </w:r>
                </w:p>
                <w:p>
                  <w:pPr>
                    <w:pStyle w:val="Style955"/>
                    <w:widowControl w:val="0"/>
                    <w:keepNext w:val="0"/>
                    <w:keepLines w:val="0"/>
                    <w:shd w:val="clear" w:color="auto" w:fill="auto"/>
                    <w:bidi w:val="0"/>
                    <w:spacing w:before="0" w:after="0"/>
                    <w:ind w:left="0" w:right="0" w:firstLine="40"/>
                  </w:pPr>
                  <w:r>
                    <w:rPr>
                      <w:rStyle w:val="CharStyle956"/>
                    </w:rPr>
                    <w:t xml:space="preserve">compiled by Jeanne Vickers, March </w:t>
                  </w:r>
                  <w:r>
                    <w:rPr>
                      <w:rStyle w:val="CharStyle956"/>
                      <w:shd w:val="clear" w:color="auto" w:fill="80FFFF"/>
                    </w:rPr>
                    <w:t>1991;</w:t>
                  </w:r>
                  <w:r>
                    <w:rPr>
                      <w:rStyle w:val="CharStyle956"/>
                    </w:rPr>
                    <w:t xml:space="preserve"> Publishers: Zed Books &amp;</w:t>
                  </w:r>
                  <w:r>
                    <w:rPr>
                      <w:rStyle w:val="CharStyle956"/>
                      <w:shd w:val="clear" w:color="auto" w:fill="80FFFF"/>
                    </w:rPr>
                    <w:t xml:space="preserve"> </w:t>
                  </w:r>
                  <w:r>
                    <w:rPr>
                      <w:rStyle w:val="CharStyle956"/>
                    </w:rPr>
                    <w:t>the UN</w:t>
                  </w:r>
                  <w:r>
                    <w:rPr>
                      <w:rStyle w:val="CharStyle956"/>
                      <w:shd w:val="clear" w:color="auto" w:fill="80FFFF"/>
                    </w:rPr>
                    <w:t xml:space="preserve">/ </w:t>
                  </w:r>
                  <w:r>
                    <w:rPr>
                      <w:rStyle w:val="CharStyle956"/>
                    </w:rPr>
                    <w:t>NG</w:t>
                  </w:r>
                  <w:r>
                    <w:rPr>
                      <w:rStyle w:val="CharStyle956"/>
                      <w:shd w:val="clear" w:color="auto" w:fill="80FFFF"/>
                    </w:rPr>
                    <w:t>O</w:t>
                  </w:r>
                  <w:r>
                    <w:rPr>
                      <w:rStyle w:val="CharStyle956"/>
                    </w:rPr>
                    <w:t xml:space="preserve"> Group on Women and Development; Price </w:t>
                  </w:r>
                  <w:r>
                    <w:rPr>
                      <w:rStyle w:val="CharStyle957"/>
                    </w:rPr>
                    <w:t>£29.95/$49.95(HB) and £9.95/$</w:t>
                  </w:r>
                  <w:r>
                    <w:rPr>
                      <w:rStyle w:val="CharStyle957"/>
                      <w:shd w:val="clear" w:color="auto" w:fill="80FFFF"/>
                    </w:rPr>
                    <w:t>15</w:t>
                  </w:r>
                  <w:r>
                    <w:rPr>
                      <w:rStyle w:val="CharStyle957"/>
                    </w:rPr>
                    <w:t>.95(Pb) 256pp</w:t>
                  </w:r>
                  <w:r>
                    <w:rPr>
                      <w:rStyle w:val="CharStyle956"/>
                    </w:rPr>
                    <w:t xml:space="preserve"> illustrations bibliography index</w:t>
                  </w:r>
                </w:p>
              </w:txbxContent>
            </v:textbox>
            <w10:wrap type="square" side="right" anchorx="margin" anchory="margin"/>
          </v:shape>
        </w:pict>
      </w:r>
      <w:r>
        <w:pict>
          <v:shape id="_x0000_s1372" type="#_x0000_t202" style="position:absolute;margin-left:11.65pt;margin-top:459.65pt;width:145.45pt;height:191pt;z-index:-125829176;mso-wrap-distance-left:5pt;mso-wrap-distance-right:170.65pt;mso-position-horizontal-relative:margin;mso-position-vertical-relative:margin" filled="f" stroked="f">
            <v:textbox style="mso-fit-shape-to-text:t" inset="0,0,0,0">
              <w:txbxContent>
                <w:p>
                  <w:pPr>
                    <w:pStyle w:val="Style118"/>
                    <w:widowControl w:val="0"/>
                    <w:keepNext w:val="0"/>
                    <w:keepLines w:val="0"/>
                    <w:shd w:val="clear" w:color="auto" w:fill="auto"/>
                    <w:bidi w:val="0"/>
                    <w:spacing w:before="0" w:after="0" w:line="197" w:lineRule="exact"/>
                    <w:ind w:left="0" w:right="0" w:firstLine="36"/>
                  </w:pPr>
                  <w:r>
                    <w:rPr>
                      <w:rStyle w:val="CharStyle512"/>
                      <w:b/>
                      <w:bCs/>
                    </w:rPr>
                    <w:t>THE impact of the debt crisis upon the world banking system still receives more consideration than the effects of eco</w:t>
                    <w:t>no</w:t>
                  </w:r>
                  <w:r>
                    <w:rPr>
                      <w:rStyle w:val="CharStyle512"/>
                      <w:b/>
                      <w:bCs/>
                      <w:shd w:val="clear" w:color="auto" w:fill="80FFFF"/>
                    </w:rPr>
                    <w:t xml:space="preserve"> mi</w:t>
                  </w:r>
                  <w:r>
                    <w:rPr>
                      <w:rStyle w:val="CharStyle512"/>
                      <w:b/>
                      <w:bCs/>
                    </w:rPr>
                    <w:t>c</w:t>
                  </w:r>
                  <w:r>
                    <w:rPr>
                      <w:rStyle w:val="CharStyle512"/>
                      <w:b/>
                      <w:bCs/>
                      <w:shd w:val="clear" w:color="auto" w:fill="80FFFF"/>
                    </w:rPr>
                    <w:t xml:space="preserve"> </w:t>
                  </w:r>
                  <w:r>
                    <w:rPr>
                      <w:rStyle w:val="CharStyle512"/>
                      <w:b/>
                      <w:bCs/>
                    </w:rPr>
                    <w:t>adjustment policies upon</w:t>
                  </w:r>
                  <w:r>
                    <w:rPr>
                      <w:rStyle w:val="CharStyle512"/>
                      <w:b/>
                      <w:bCs/>
                      <w:shd w:val="clear" w:color="auto" w:fill="80FFFF"/>
                    </w:rPr>
                    <w:t xml:space="preserve"> </w:t>
                  </w:r>
                  <w:r>
                    <w:rPr>
                      <w:rStyle w:val="CharStyle512"/>
                      <w:b/>
                      <w:bCs/>
                    </w:rPr>
                    <w:t>the</w:t>
                  </w:r>
                  <w:r>
                    <w:rPr>
                      <w:rStyle w:val="CharStyle512"/>
                      <w:b/>
                      <w:bCs/>
                      <w:shd w:val="clear" w:color="auto" w:fill="80FFFF"/>
                    </w:rPr>
                    <w:t xml:space="preserve"> </w:t>
                  </w:r>
                  <w:r>
                    <w:rPr>
                      <w:rStyle w:val="CharStyle512"/>
                      <w:b/>
                      <w:bCs/>
                    </w:rPr>
                    <w:t>poor in</w:t>
                  </w:r>
                  <w:r>
                    <w:rPr>
                      <w:rStyle w:val="CharStyle512"/>
                      <w:b/>
                      <w:bCs/>
                      <w:shd w:val="clear" w:color="auto" w:fill="80FFFF"/>
                    </w:rPr>
                    <w:t xml:space="preserve"> </w:t>
                  </w:r>
                  <w:r>
                    <w:rPr>
                      <w:rStyle w:val="CharStyle512"/>
                      <w:b/>
                      <w:bCs/>
                    </w:rPr>
                    <w:t>the developing world. This</w:t>
                  </w:r>
                  <w:r>
                    <w:rPr>
                      <w:rStyle w:val="CharStyle512"/>
                      <w:b/>
                      <w:bCs/>
                      <w:shd w:val="clear" w:color="auto" w:fill="80FFFF"/>
                    </w:rPr>
                    <w:t xml:space="preserve"> </w:t>
                  </w:r>
                  <w:r>
                    <w:rPr>
                      <w:rStyle w:val="CharStyle512"/>
                      <w:b/>
                      <w:bCs/>
                    </w:rPr>
                    <w:t>book looks at</w:t>
                  </w:r>
                  <w:r>
                    <w:rPr>
                      <w:rStyle w:val="CharStyle512"/>
                      <w:b/>
                      <w:bCs/>
                      <w:shd w:val="clear" w:color="auto" w:fill="80FFFF"/>
                    </w:rPr>
                    <w:t xml:space="preserve"> </w:t>
                  </w:r>
                  <w:r>
                    <w:rPr>
                      <w:rStyle w:val="CharStyle512"/>
                      <w:b/>
                      <w:bCs/>
                    </w:rPr>
                    <w:t>the special impact of these policies on women, and the role that women can play in resolving the crisis.</w:t>
                  </w:r>
                </w:p>
                <w:p>
                  <w:pPr>
                    <w:pStyle w:val="Style118"/>
                    <w:widowControl w:val="0"/>
                    <w:keepNext w:val="0"/>
                    <w:keepLines w:val="0"/>
                    <w:shd w:val="clear" w:color="auto" w:fill="auto"/>
                    <w:bidi w:val="0"/>
                    <w:spacing w:before="0" w:after="0" w:line="197" w:lineRule="exact"/>
                    <w:ind w:left="0" w:right="0" w:firstLine="382"/>
                  </w:pPr>
                  <w:r>
                    <w:rPr>
                      <w:rStyle w:val="CharStyle958"/>
                      <w:b/>
                      <w:bCs/>
                    </w:rPr>
                    <w:t>Wom</w:t>
                  </w:r>
                  <w:r>
                    <w:rPr>
                      <w:rStyle w:val="CharStyle958"/>
                      <w:b/>
                      <w:bCs/>
                      <w:shd w:val="clear" w:color="auto" w:fill="80FFFF"/>
                    </w:rPr>
                    <w:t>e</w:t>
                  </w:r>
                  <w:r>
                    <w:rPr>
                      <w:rStyle w:val="CharStyle958"/>
                      <w:b/>
                      <w:bCs/>
                    </w:rPr>
                    <w:t>n and the World Economic Crisis</w:t>
                  </w:r>
                  <w:r>
                    <w:rPr>
                      <w:rStyle w:val="CharStyle512"/>
                      <w:b/>
                      <w:bCs/>
                    </w:rPr>
                    <w:t xml:space="preserve"> covers the international trade and financial polides which have led to the debt crisis, and the national adjustment policies that attempt to deal with the problem. The consequences - unem</w:t>
                    <w:t>ployment, hunger and homelessness - are shown in</w:t>
                  </w:r>
                  <w:r>
                    <w:rPr>
                      <w:rStyle w:val="CharStyle512"/>
                      <w:b/>
                      <w:bCs/>
                      <w:shd w:val="clear" w:color="auto" w:fill="80FFFF"/>
                    </w:rPr>
                    <w:t xml:space="preserve"> </w:t>
                  </w:r>
                  <w:r>
                    <w:rPr>
                      <w:rStyle w:val="CharStyle512"/>
                      <w:b/>
                      <w:bCs/>
                    </w:rPr>
                    <w:t>both developing and indus</w:t>
                    <w:t>trialised countries.</w:t>
                  </w:r>
                </w:p>
                <w:p>
                  <w:pPr>
                    <w:pStyle w:val="Style118"/>
                    <w:widowControl w:val="0"/>
                    <w:keepNext w:val="0"/>
                    <w:keepLines w:val="0"/>
                    <w:shd w:val="clear" w:color="auto" w:fill="auto"/>
                    <w:bidi w:val="0"/>
                    <w:spacing w:before="0" w:after="0" w:line="197" w:lineRule="exact"/>
                    <w:ind w:left="0" w:right="0" w:firstLine="382"/>
                  </w:pPr>
                  <w:r>
                    <w:rPr>
                      <w:rStyle w:val="CharStyle512"/>
                      <w:b/>
                      <w:bCs/>
                    </w:rPr>
                    <w:t>Together with details of national and international policies and program</w:t>
                  </w:r>
                </w:p>
              </w:txbxContent>
            </v:textbox>
            <w10:wrap type="square" side="right" anchorx="margin" anchory="margin"/>
          </v:shape>
        </w:pict>
      </w:r>
      <w:r>
        <w:pict>
          <v:shape id="_x0000_s1373" type="#_x0000_t202" style="position:absolute;margin-left:164.05pt;margin-top:459.65pt;width:144.5pt;height:191.5pt;z-index:-125829175;mso-wrap-distance-left:5pt;mso-wrap-distance-right:19.2pt;mso-position-horizontal-relative:margin;mso-position-vertical-relative:margin" filled="f" stroked="f">
            <v:textbox style="mso-fit-shape-to-text:t" inset="0,0,0,0">
              <w:txbxContent>
                <w:p>
                  <w:pPr>
                    <w:pStyle w:val="Style118"/>
                    <w:widowControl w:val="0"/>
                    <w:keepNext w:val="0"/>
                    <w:keepLines w:val="0"/>
                    <w:shd w:val="clear" w:color="auto" w:fill="auto"/>
                    <w:bidi w:val="0"/>
                    <w:spacing w:before="0" w:after="0" w:line="197" w:lineRule="exact"/>
                    <w:ind w:left="0" w:right="0" w:firstLine="39"/>
                  </w:pPr>
                  <w:r>
                    <w:rPr>
                      <w:rStyle w:val="CharStyle512"/>
                      <w:b/>
                      <w:bCs/>
                    </w:rPr>
                    <w:t>mes which have been instituted in re</w:t>
                    <w:t>sponse to the crisis, it offers case stud</w:t>
                    <w:t>ies on the situation of women in Ghana</w:t>
                  </w:r>
                  <w:r>
                    <w:rPr>
                      <w:rStyle w:val="CharStyle512"/>
                      <w:b/>
                      <w:bCs/>
                      <w:shd w:val="clear" w:color="auto" w:fill="80FFFF"/>
                    </w:rPr>
                    <w:t xml:space="preserve">, </w:t>
                  </w:r>
                  <w:r>
                    <w:rPr>
                      <w:rStyle w:val="CharStyle512"/>
                      <w:b/>
                      <w:bCs/>
                    </w:rPr>
                    <w:t>Jamaica, Mexico, the Philippines and Zambia, and examples of what women are doing to solve their own problems.</w:t>
                  </w:r>
                </w:p>
                <w:p>
                  <w:pPr>
                    <w:pStyle w:val="Style118"/>
                    <w:widowControl w:val="0"/>
                    <w:keepNext w:val="0"/>
                    <w:keepLines w:val="0"/>
                    <w:shd w:val="clear" w:color="auto" w:fill="auto"/>
                    <w:bidi w:val="0"/>
                    <w:spacing w:before="0" w:after="0" w:line="197" w:lineRule="exact"/>
                    <w:ind w:left="0" w:right="0" w:firstLine="377"/>
                  </w:pPr>
                  <w:r>
                    <w:rPr>
                      <w:rStyle w:val="CharStyle958"/>
                      <w:b/>
                      <w:bCs/>
                    </w:rPr>
                    <w:t>Women and the World Economic Crisis</w:t>
                  </w:r>
                  <w:r>
                    <w:rPr>
                      <w:rStyle w:val="CharStyle512"/>
                      <w:b/>
                      <w:bCs/>
                    </w:rPr>
                    <w:t xml:space="preserve"> is part of a series of books on Women and Work</w:t>
                  </w:r>
                  <w:r>
                    <w:rPr>
                      <w:rStyle w:val="CharStyle512"/>
                      <w:b/>
                      <w:bCs/>
                      <w:shd w:val="clear" w:color="auto" w:fill="80FFFF"/>
                    </w:rPr>
                    <w:t>)</w:t>
                  </w:r>
                  <w:r>
                    <w:rPr>
                      <w:rStyle w:val="CharStyle512"/>
                      <w:b/>
                      <w:bCs/>
                    </w:rPr>
                    <w:t xml:space="preserve"> Development to be launched by the UN</w:t>
                  </w:r>
                  <w:r>
                    <w:rPr>
                      <w:rStyle w:val="CharStyle512"/>
                      <w:b/>
                      <w:bCs/>
                      <w:shd w:val="clear" w:color="auto" w:fill="80FFFF"/>
                    </w:rPr>
                    <w:t>/</w:t>
                  </w:r>
                  <w:r>
                    <w:rPr>
                      <w:rStyle w:val="CharStyle512"/>
                      <w:b/>
                      <w:bCs/>
                    </w:rPr>
                    <w:t>NGO Group on Women &amp; Development to be released in March 1991.</w:t>
                  </w:r>
                </w:p>
                <w:p>
                  <w:pPr>
                    <w:pStyle w:val="Style118"/>
                    <w:widowControl w:val="0"/>
                    <w:keepNext w:val="0"/>
                    <w:keepLines w:val="0"/>
                    <w:shd w:val="clear" w:color="auto" w:fill="auto"/>
                    <w:bidi w:val="0"/>
                    <w:spacing w:before="0" w:after="120" w:line="197" w:lineRule="exact"/>
                    <w:ind w:left="0" w:right="0" w:firstLine="377"/>
                  </w:pPr>
                  <w:r>
                    <w:rPr>
                      <w:rStyle w:val="CharStyle512"/>
                      <w:b/>
                      <w:bCs/>
                    </w:rPr>
                    <w:t>To order, write to:</w:t>
                  </w:r>
                </w:p>
                <w:p>
                  <w:pPr>
                    <w:pStyle w:val="Style530"/>
                    <w:widowControl w:val="0"/>
                    <w:keepNext w:val="0"/>
                    <w:keepLines w:val="0"/>
                    <w:shd w:val="clear" w:color="auto" w:fill="auto"/>
                    <w:bidi w:val="0"/>
                    <w:jc w:val="center"/>
                    <w:spacing w:before="0" w:after="0" w:line="197" w:lineRule="exact"/>
                    <w:ind w:left="20" w:right="0" w:firstLine="0"/>
                  </w:pPr>
                  <w:r>
                    <w:rPr>
                      <w:rStyle w:val="CharStyle638"/>
                      <w:b w:val="0"/>
                      <w:bCs w:val="0"/>
                    </w:rPr>
                    <w:t>Textbook Manager,</w:t>
                  </w:r>
                </w:p>
                <w:p>
                  <w:pPr>
                    <w:pStyle w:val="Style530"/>
                    <w:widowControl w:val="0"/>
                    <w:keepNext w:val="0"/>
                    <w:keepLines w:val="0"/>
                    <w:shd w:val="clear" w:color="auto" w:fill="auto"/>
                    <w:bidi w:val="0"/>
                    <w:jc w:val="center"/>
                    <w:spacing w:before="0" w:after="0" w:line="197" w:lineRule="exact"/>
                    <w:ind w:left="20" w:right="0" w:firstLine="0"/>
                  </w:pPr>
                  <w:r>
                    <w:rPr>
                      <w:rStyle w:val="CharStyle638"/>
                      <w:b w:val="0"/>
                      <w:bCs w:val="0"/>
                    </w:rPr>
                    <w:t>Zed Books</w:t>
                    <w:br/>
                    <w:t>57 Caledonian Road</w:t>
                    <w:br/>
                    <w:t>London N</w:t>
                  </w:r>
                  <w:r>
                    <w:rPr>
                      <w:rStyle w:val="CharStyle638"/>
                      <w:b w:val="0"/>
                      <w:bCs w:val="0"/>
                      <w:shd w:val="clear" w:color="auto" w:fill="80FFFF"/>
                    </w:rPr>
                    <w:t>1</w:t>
                  </w:r>
                  <w:r>
                    <w:rPr>
                      <w:rStyle w:val="CharStyle638"/>
                      <w:b w:val="0"/>
                      <w:bCs w:val="0"/>
                    </w:rPr>
                    <w:t xml:space="preserve"> 9B4</w:t>
                    <w:br/>
                    <w:t>United Kingdom</w:t>
                  </w:r>
                </w:p>
              </w:txbxContent>
            </v:textbox>
            <w10:wrap type="square" side="right" anchorx="margin" anchory="margin"/>
          </v:shape>
        </w:pict>
      </w:r>
      <w:r>
        <w:pict>
          <v:shape id="_x0000_s1374" type="#_x0000_t202" style="position:absolute;margin-left:326.3pt;margin-top:549.35pt;width:123.85pt;height:28.8pt;z-index:-125829174;mso-wrap-distance-left:5pt;mso-wrap-distance-right:5pt;mso-position-horizontal-relative:margin;mso-position-vertical-relative:margin" filled="f" stroked="f">
            <v:textbox style="mso-fit-shape-to-text:t" inset="0,0,0,0">
              <w:txbxContent>
                <w:p>
                  <w:pPr>
                    <w:pStyle w:val="Style74"/>
                    <w:widowControl w:val="0"/>
                    <w:keepNext w:val="0"/>
                    <w:keepLines w:val="0"/>
                    <w:shd w:val="clear" w:color="auto" w:fill="auto"/>
                    <w:bidi w:val="0"/>
                    <w:jc w:val="both"/>
                    <w:spacing w:before="0" w:after="0" w:line="173" w:lineRule="exact"/>
                    <w:ind w:left="0" w:right="0" w:firstLine="32"/>
                  </w:pPr>
                  <w:r>
                    <w:rPr>
                      <w:rStyle w:val="CharStyle284"/>
                      <w:b/>
                      <w:bCs/>
                    </w:rPr>
                    <w:t>Notes:</w:t>
                  </w:r>
                </w:p>
                <w:p>
                  <w:pPr>
                    <w:pStyle w:val="Style859"/>
                    <w:widowControl w:val="0"/>
                    <w:keepNext w:val="0"/>
                    <w:keepLines w:val="0"/>
                    <w:shd w:val="clear" w:color="auto" w:fill="auto"/>
                    <w:bidi w:val="0"/>
                    <w:spacing w:before="0" w:after="0" w:line="173" w:lineRule="exact"/>
                    <w:ind w:left="0" w:right="0"/>
                  </w:pPr>
                  <w:r>
                    <w:rPr>
                      <w:rStyle w:val="CharStyle860"/>
                      <w:i/>
                      <w:iCs/>
                      <w:shd w:val="clear" w:color="auto" w:fill="80FFFF"/>
                    </w:rPr>
                    <w:t>•F</w:t>
                  </w:r>
                  <w:r>
                    <w:rPr>
                      <w:rStyle w:val="CharStyle860"/>
                      <w:i/>
                      <w:iCs/>
                    </w:rPr>
                    <w:t>inancial Tunes. 24 Sep</w:t>
                  </w:r>
                  <w:r>
                    <w:rPr>
                      <w:rStyle w:val="CharStyle860"/>
                      <w:i/>
                      <w:iCs/>
                      <w:shd w:val="clear" w:color="auto" w:fill="80FFFF"/>
                    </w:rPr>
                    <w:t>te</w:t>
                  </w:r>
                  <w:r>
                    <w:rPr>
                      <w:rStyle w:val="CharStyle860"/>
                      <w:i/>
                      <w:iCs/>
                    </w:rPr>
                    <w:t xml:space="preserve">mber 1990. </w:t>
                  </w:r>
                  <w:r>
                    <w:rPr>
                      <w:rStyle w:val="CharStyle860"/>
                      <w:i/>
                      <w:iCs/>
                      <w:shd w:val="clear" w:color="auto" w:fill="80FFFF"/>
                    </w:rPr>
                    <w:t>•3</w:t>
                  </w:r>
                  <w:r>
                    <w:rPr>
                      <w:rStyle w:val="CharStyle860"/>
                      <w:i/>
                      <w:iCs/>
                    </w:rPr>
                    <w:t>0 July 1990.</w:t>
                  </w:r>
                </w:p>
              </w:txbxContent>
            </v:textbox>
            <w10:wrap type="topAndBottom" anchorx="margin" anchory="margin"/>
          </v:shape>
        </w:pict>
      </w:r>
      <w:r>
        <w:pict>
          <v:shape id="_x0000_s1375" type="#_x0000_t202" style="position:absolute;margin-left:326.3pt;margin-top:589.5pt;width:156pt;height:71.9pt;z-index:-125829173;mso-wrap-distance-left:5pt;mso-wrap-distance-right:5pt;mso-position-horizontal-relative:margin;mso-position-vertical-relative:margin" filled="f" stroked="f">
            <v:textbox style="mso-fit-shape-to-text:t" inset="0,0,0,0">
              <w:txbxContent>
                <w:p>
                  <w:pPr>
                    <w:pStyle w:val="Style859"/>
                    <w:tabs>
                      <w:tab w:leader="none" w:pos="2962" w:val="right"/>
                    </w:tabs>
                    <w:widowControl w:val="0"/>
                    <w:keepNext w:val="0"/>
                    <w:keepLines w:val="0"/>
                    <w:shd w:val="clear" w:color="auto" w:fill="auto"/>
                    <w:bidi w:val="0"/>
                    <w:spacing w:before="0" w:after="0" w:line="154" w:lineRule="exact"/>
                    <w:ind w:left="0" w:right="0" w:firstLine="34"/>
                  </w:pPr>
                  <w:r>
                    <w:rPr>
                      <w:rStyle w:val="CharStyle860"/>
                      <w:i/>
                      <w:iCs/>
                    </w:rPr>
                    <w:t>Frederick Cla</w:t>
                  </w:r>
                  <w:r>
                    <w:rPr>
                      <w:rStyle w:val="CharStyle860"/>
                      <w:i/>
                      <w:iCs/>
                      <w:shd w:val="clear" w:color="auto" w:fill="80FFFF"/>
                    </w:rPr>
                    <w:t>i</w:t>
                  </w:r>
                  <w:r>
                    <w:rPr>
                      <w:rStyle w:val="CharStyle860"/>
                      <w:i/>
                      <w:iCs/>
                    </w:rPr>
                    <w:t>rmo</w:t>
                  </w:r>
                  <w:r>
                    <w:rPr>
                      <w:rStyle w:val="CharStyle860"/>
                      <w:i/>
                      <w:iCs/>
                      <w:shd w:val="clear" w:color="auto" w:fill="80FFFF"/>
                    </w:rPr>
                    <w:t>n</w:t>
                  </w:r>
                  <w:r>
                    <w:rPr>
                      <w:rStyle w:val="CharStyle860"/>
                      <w:i/>
                      <w:iCs/>
                    </w:rPr>
                    <w:t>te is one of</w:t>
                  </w:r>
                  <w:r>
                    <w:rPr>
                      <w:rStyle w:val="CharStyle860"/>
                      <w:i/>
                      <w:iCs/>
                      <w:shd w:val="clear" w:color="auto" w:fill="80FFFF"/>
                    </w:rPr>
                    <w:t xml:space="preserve"> </w:t>
                  </w:r>
                  <w:r>
                    <w:rPr>
                      <w:rStyle w:val="CharStyle860"/>
                      <w:i/>
                      <w:iCs/>
                    </w:rPr>
                    <w:t xml:space="preserve">the leading experts on the strategies </w:t>
                  </w:r>
                  <w:r>
                    <w:rPr>
                      <w:rStyle w:val="CharStyle860"/>
                      <w:i/>
                      <w:iCs/>
                      <w:shd w:val="clear" w:color="auto" w:fill="80FFFF"/>
                    </w:rPr>
                    <w:t>o</w:t>
                  </w:r>
                  <w:r>
                    <w:rPr>
                      <w:rStyle w:val="CharStyle860"/>
                      <w:i/>
                      <w:iCs/>
                    </w:rPr>
                    <w:t>f transnational corporations. Formerly Senior Economist at</w:t>
                  </w:r>
                  <w:r>
                    <w:rPr>
                      <w:rStyle w:val="CharStyle860"/>
                      <w:i/>
                      <w:iCs/>
                      <w:shd w:val="clear" w:color="auto" w:fill="80FFFF"/>
                    </w:rPr>
                    <w:t xml:space="preserve"> </w:t>
                  </w:r>
                  <w:r>
                    <w:rPr>
                      <w:rStyle w:val="CharStyle860"/>
                      <w:i/>
                      <w:iCs/>
                    </w:rPr>
                    <w:t>the</w:t>
                  </w:r>
                  <w:r>
                    <w:rPr>
                      <w:rStyle w:val="CharStyle860"/>
                      <w:i/>
                      <w:iCs/>
                      <w:shd w:val="clear" w:color="auto" w:fill="80FFFF"/>
                    </w:rPr>
                    <w:t xml:space="preserve"> </w:t>
                  </w:r>
                  <w:r>
                    <w:rPr>
                      <w:rStyle w:val="CharStyle860"/>
                      <w:i/>
                      <w:iCs/>
                    </w:rPr>
                    <w:t>UN Conference onTrade</w:t>
                  </w:r>
                  <w:r>
                    <w:rPr>
                      <w:rStyle w:val="CharStyle860"/>
                      <w:i/>
                      <w:iCs/>
                      <w:shd w:val="clear" w:color="auto" w:fill="80FFFF"/>
                    </w:rPr>
                    <w:t xml:space="preserve"> </w:t>
                  </w:r>
                  <w:r>
                    <w:rPr>
                      <w:rStyle w:val="CharStyle860"/>
                      <w:i/>
                      <w:iCs/>
                    </w:rPr>
                    <w:t>and Development (UNC</w:t>
                  </w:r>
                  <w:r>
                    <w:rPr>
                      <w:rStyle w:val="CharStyle860"/>
                      <w:i/>
                      <w:iCs/>
                      <w:shd w:val="clear" w:color="auto" w:fill="80FFFF"/>
                    </w:rPr>
                    <w:t>T</w:t>
                  </w:r>
                  <w:r>
                    <w:rPr>
                      <w:rStyle w:val="CharStyle860"/>
                      <w:i/>
                      <w:iCs/>
                    </w:rPr>
                    <w:t>AD)</w:t>
                  </w:r>
                  <w:r>
                    <w:rPr>
                      <w:rStyle w:val="CharStyle860"/>
                      <w:i/>
                      <w:iCs/>
                      <w:shd w:val="clear" w:color="auto" w:fill="80FFFF"/>
                    </w:rPr>
                    <w:t>,</w:t>
                  </w:r>
                  <w:r>
                    <w:rPr>
                      <w:rStyle w:val="CharStyle860"/>
                      <w:i/>
                      <w:iCs/>
                    </w:rPr>
                    <w:t xml:space="preserve"> he is now an independent economic researcher. He</w:t>
                  </w:r>
                  <w:r>
                    <w:rPr>
                      <w:rStyle w:val="CharStyle860"/>
                      <w:i/>
                      <w:iCs/>
                      <w:shd w:val="clear" w:color="auto" w:fill="80FFFF"/>
                    </w:rPr>
                    <w:t xml:space="preserve"> </w:t>
                  </w:r>
                  <w:r>
                    <w:rPr>
                      <w:rStyle w:val="CharStyle860"/>
                      <w:i/>
                      <w:iCs/>
                    </w:rPr>
                    <w:t>is</w:t>
                  </w:r>
                  <w:r>
                    <w:rPr>
                      <w:rStyle w:val="CharStyle860"/>
                      <w:i/>
                      <w:iCs/>
                      <w:shd w:val="clear" w:color="auto" w:fill="80FFFF"/>
                    </w:rPr>
                    <w:t xml:space="preserve"> </w:t>
                  </w:r>
                  <w:r>
                    <w:rPr>
                      <w:rStyle w:val="CharStyle860"/>
                      <w:i/>
                      <w:iCs/>
                    </w:rPr>
                    <w:t xml:space="preserve">also author of several books including Economic Liberalism and Underdevelopment, Merchants of Drink and The Dynamism of the World Tobacco </w:t>
                  </w:r>
                  <w:r>
                    <w:rPr>
                      <w:rStyle w:val="CharStyle860"/>
                      <w:i/>
                      <w:iCs/>
                      <w:shd w:val="clear" w:color="auto" w:fill="80FFFF"/>
                    </w:rPr>
                    <w:t>I</w:t>
                  </w:r>
                  <w:r>
                    <w:rPr>
                      <w:rStyle w:val="CharStyle860"/>
                      <w:i/>
                      <w:iCs/>
                    </w:rPr>
                    <w:t>ndustry.</w:t>
                  </w:r>
                  <w:r>
                    <w:rPr>
                      <w:rStyle w:val="CharStyle959"/>
                      <w:i w:val="0"/>
                      <w:iCs w:val="0"/>
                    </w:rPr>
                    <w:tab/>
                  </w:r>
                  <w:r>
                    <w:rPr>
                      <w:rStyle w:val="CharStyle959"/>
                      <w:i w:val="0"/>
                      <w:iCs w:val="0"/>
                      <w:shd w:val="clear" w:color="auto" w:fill="80FFFF"/>
                    </w:rPr>
                    <w:t>□</w:t>
                  </w:r>
                </w:p>
              </w:txbxContent>
            </v:textbox>
            <w10:wrap type="topAndBottom" anchorx="margin" anchory="margin"/>
          </v:shape>
        </w:pict>
      </w:r>
      <w:r>
        <w:rPr>
          <w:lang w:val="en-US" w:eastAsia="en-US" w:bidi="en-US"/>
          <w:w w:val="100"/>
          <w:spacing w:val="0"/>
          <w:color w:val="000000"/>
          <w:position w:val="0"/>
        </w:rPr>
        <w:t>What appears on foe horizon seen from the placid waters of Lac Leman is that foe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economy is now set - and the debade of the Uruguay Round will no doubt provide both the tragic and the alibi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foe escalation of powerful regional economic blocks so reminiscent of the thirties.</w:t>
      </w:r>
    </w:p>
    <w:p>
      <w:pPr>
        <w:pStyle w:val="Style961"/>
        <w:widowControl w:val="0"/>
        <w:keepNext w:val="0"/>
        <w:keepLines w:val="0"/>
        <w:shd w:val="clear" w:color="auto" w:fill="auto"/>
        <w:bidi w:val="0"/>
        <w:jc w:val="left"/>
        <w:spacing w:before="0" w:after="0"/>
        <w:ind w:left="460" w:right="3000"/>
        <w:sectPr>
          <w:pgSz w:w="13195" w:h="17244"/>
          <w:pgMar w:top="1683" w:left="1207" w:right="1207" w:bottom="1477" w:header="0" w:footer="3" w:gutter="125"/>
          <w:rtlGutter w:val="0"/>
          <w:cols w:space="720"/>
          <w:noEndnote/>
          <w:docGrid w:linePitch="360"/>
        </w:sectPr>
      </w:pPr>
      <w:r>
        <w:rPr>
          <w:lang w:val="en-US" w:eastAsia="en-US" w:bidi="en-US"/>
          <w:w w:val="100"/>
          <w:color w:val="000000"/>
          <w:position w:val="0"/>
        </w:rPr>
        <w:t>Third World Nations Complain That Trade Talks Exclude Them</w:t>
      </w:r>
    </w:p>
    <w:p>
      <w:pPr>
        <w:widowControl w:val="0"/>
        <w:spacing w:line="180" w:lineRule="exact"/>
        <w:rPr>
          <w:sz w:val="14"/>
          <w:szCs w:val="14"/>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376" type="#_x0000_t202" style="position:absolute;margin-left:1.45pt;margin-top:0.1pt;width:181.45pt;height:413.8pt;z-index:-125829172;mso-wrap-distance-left:5pt;mso-wrap-distance-right:18.2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206" w:lineRule="exact"/>
                    <w:ind w:left="0" w:right="1660" w:firstLine="61"/>
                  </w:pPr>
                  <w:r>
                    <w:rPr>
                      <w:rStyle w:val="CharStyle284"/>
                      <w:b/>
                      <w:bCs/>
                    </w:rPr>
                    <w:t>By KAREN TUMULTY an</w:t>
                  </w:r>
                  <w:r>
                    <w:rPr>
                      <w:rStyle w:val="CharStyle284"/>
                      <w:b/>
                      <w:bCs/>
                      <w:shd w:val="clear" w:color="auto" w:fill="80FFFF"/>
                    </w:rPr>
                    <w:t>dJ</w:t>
                  </w:r>
                  <w:r>
                    <w:rPr>
                      <w:rStyle w:val="CharStyle284"/>
                      <w:b/>
                      <w:bCs/>
                    </w:rPr>
                    <w:t>OE</w:t>
                  </w:r>
                  <w:r>
                    <w:rPr>
                      <w:rStyle w:val="CharStyle284"/>
                      <w:b/>
                      <w:bCs/>
                      <w:shd w:val="clear" w:color="auto" w:fill="80FFFF"/>
                    </w:rPr>
                    <w:t>LHAV</w:t>
                  </w:r>
                  <w:r>
                    <w:rPr>
                      <w:rStyle w:val="CharStyle284"/>
                      <w:b/>
                      <w:bCs/>
                    </w:rPr>
                    <w:t>EMANN</w:t>
                  </w:r>
                </w:p>
                <w:p>
                  <w:pPr>
                    <w:pStyle w:val="Style83"/>
                    <w:widowControl w:val="0"/>
                    <w:keepNext w:val="0"/>
                    <w:keepLines w:val="0"/>
                    <w:shd w:val="clear" w:color="auto" w:fill="auto"/>
                    <w:bidi w:val="0"/>
                    <w:jc w:val="left"/>
                    <w:spacing w:before="0" w:after="81" w:line="130" w:lineRule="exact"/>
                    <w:ind w:left="0" w:right="0" w:firstLine="61"/>
                  </w:pPr>
                  <w:r>
                    <w:rPr>
                      <w:rStyle w:val="CharStyle523"/>
                    </w:rPr>
                    <w:t>TIMES STAFF WRITERS</w:t>
                  </w:r>
                </w:p>
                <w:p>
                  <w:pPr>
                    <w:pStyle w:val="Style74"/>
                    <w:widowControl w:val="0"/>
                    <w:keepNext w:val="0"/>
                    <w:keepLines w:val="0"/>
                    <w:shd w:val="clear" w:color="auto" w:fill="auto"/>
                    <w:bidi w:val="0"/>
                    <w:jc w:val="both"/>
                    <w:spacing w:before="0" w:after="0" w:line="197" w:lineRule="exact"/>
                    <w:ind w:left="0" w:right="0" w:firstLine="240"/>
                  </w:pPr>
                  <w:r>
                    <w:rPr>
                      <w:rStyle w:val="CharStyle284"/>
                      <w:b/>
                      <w:bCs/>
                    </w:rPr>
                    <w:t>BRUSSELS</w:t>
                  </w:r>
                  <w:r>
                    <w:rPr>
                      <w:rStyle w:val="CharStyle284"/>
                      <w:b/>
                      <w:bCs/>
                      <w:shd w:val="clear" w:color="auto" w:fill="80FFFF"/>
                    </w:rPr>
                    <w:t>—T</w:t>
                  </w:r>
                  <w:r>
                    <w:rPr>
                      <w:rStyle w:val="CharStyle284"/>
                      <w:b/>
                      <w:bCs/>
                    </w:rPr>
                    <w:t xml:space="preserve">he </w:t>
                  </w:r>
                  <w:r>
                    <w:rPr>
                      <w:rStyle w:val="CharStyle478"/>
                      <w:b/>
                      <w:bCs/>
                    </w:rPr>
                    <w:t>world’s</w:t>
                  </w:r>
                  <w:r>
                    <w:rPr>
                      <w:rStyle w:val="CharStyle284"/>
                      <w:b/>
                      <w:bCs/>
                    </w:rPr>
                    <w:t xml:space="preserve"> poor coun</w:t>
                    <w:t>tries, which were drawn into international trade talks four years ago by promises that they would gain new export markets, are complaining now that the talks have de</w:t>
                    <w:t>generated in their final scheduled week into a U.S</w:t>
                  </w:r>
                  <w:r>
                    <w:rPr>
                      <w:rStyle w:val="CharStyle284"/>
                      <w:b/>
                      <w:bCs/>
                      <w:shd w:val="clear" w:color="auto" w:fill="80FFFF"/>
                    </w:rPr>
                    <w:t>.-E</w:t>
                  </w:r>
                  <w:r>
                    <w:rPr>
                      <w:rStyle w:val="CharStyle284"/>
                      <w:b/>
                      <w:bCs/>
                    </w:rPr>
                    <w:t>uropean food fight.</w:t>
                  </w:r>
                </w:p>
                <w:p>
                  <w:pPr>
                    <w:pStyle w:val="Style74"/>
                    <w:widowControl w:val="0"/>
                    <w:keepNext w:val="0"/>
                    <w:keepLines w:val="0"/>
                    <w:shd w:val="clear" w:color="auto" w:fill="auto"/>
                    <w:bidi w:val="0"/>
                    <w:jc w:val="both"/>
                    <w:spacing w:before="0" w:after="0" w:line="197" w:lineRule="exact"/>
                    <w:ind w:left="0" w:right="0" w:firstLine="240"/>
                  </w:pPr>
                  <w:r>
                    <w:rPr>
                      <w:rStyle w:val="CharStyle284"/>
                      <w:b/>
                      <w:bCs/>
                      <w:shd w:val="clear" w:color="auto" w:fill="80FFFF"/>
                    </w:rPr>
                    <w:t>“</w:t>
                  </w:r>
                  <w:r>
                    <w:rPr>
                      <w:rStyle w:val="CharStyle284"/>
                      <w:b/>
                      <w:bCs/>
                    </w:rPr>
                    <w:t>We have been shut out completely,” Mokammel Hague, the Bangladeshi com</w:t>
                    <w:t>merce secretary, said Wednesday. “We are feeling like schoolchildren waiting for the results to come out of the headmaster’s room.”</w:t>
                  </w:r>
                </w:p>
                <w:p>
                  <w:pPr>
                    <w:pStyle w:val="Style74"/>
                    <w:widowControl w:val="0"/>
                    <w:keepNext w:val="0"/>
                    <w:keepLines w:val="0"/>
                    <w:shd w:val="clear" w:color="auto" w:fill="auto"/>
                    <w:bidi w:val="0"/>
                    <w:jc w:val="both"/>
                    <w:spacing w:before="0" w:after="0" w:line="197" w:lineRule="exact"/>
                    <w:ind w:left="0" w:right="0" w:firstLine="240"/>
                  </w:pPr>
                  <w:r>
                    <w:rPr>
                      <w:rStyle w:val="CharStyle284"/>
                      <w:b/>
                      <w:bCs/>
                    </w:rPr>
                    <w:t xml:space="preserve">The </w:t>
                  </w:r>
                  <w:r>
                    <w:rPr>
                      <w:rStyle w:val="CharStyle284"/>
                      <w:b/>
                      <w:bCs/>
                      <w:shd w:val="clear" w:color="auto" w:fill="80FFFF"/>
                    </w:rPr>
                    <w:t>“</w:t>
                  </w:r>
                  <w:r>
                    <w:rPr>
                      <w:rStyle w:val="CharStyle284"/>
                      <w:b/>
                      <w:bCs/>
                    </w:rPr>
                    <w:t>headmaster’s room” is where U.S. an</w:t>
                  </w:r>
                  <w:r>
                    <w:rPr>
                      <w:rStyle w:val="CharStyle284"/>
                      <w:b/>
                      <w:bCs/>
                      <w:shd w:val="clear" w:color="auto" w:fill="80FFFF"/>
                    </w:rPr>
                    <w:t>d</w:t>
                  </w:r>
                  <w:r>
                    <w:rPr>
                      <w:rStyle w:val="CharStyle284"/>
                      <w:b/>
                      <w:bCs/>
                    </w:rPr>
                    <w:t xml:space="preserve"> Western European negotiators ar</w:t>
                  </w:r>
                  <w:r>
                    <w:rPr>
                      <w:rStyle w:val="CharStyle284"/>
                      <w:b/>
                      <w:bCs/>
                      <w:shd w:val="clear" w:color="auto" w:fill="80FFFF"/>
                    </w:rPr>
                    <w:t xml:space="preserve">e </w:t>
                  </w:r>
                  <w:r>
                    <w:rPr>
                      <w:rStyle w:val="CharStyle284"/>
                      <w:b/>
                      <w:bCs/>
                    </w:rPr>
                    <w:t>trying to find common ground on the divisive issue of government payments to farmers. The United States wants subsidies slashed b</w:t>
                  </w:r>
                  <w:r>
                    <w:rPr>
                      <w:rStyle w:val="CharStyle284"/>
                      <w:b/>
                      <w:bCs/>
                      <w:shd w:val="clear" w:color="auto" w:fill="80FFFF"/>
                    </w:rPr>
                    <w:t>y</w:t>
                  </w:r>
                  <w:r>
                    <w:rPr>
                      <w:rStyle w:val="CharStyle284"/>
                      <w:b/>
                      <w:bCs/>
                    </w:rPr>
                    <w:t xml:space="preserve"> 75% and more, but Europe, intent on preserving its family farmers, has offered no more than 30%.</w:t>
                  </w:r>
                </w:p>
                <w:p>
                  <w:pPr>
                    <w:pStyle w:val="Style74"/>
                    <w:widowControl w:val="0"/>
                    <w:keepNext w:val="0"/>
                    <w:keepLines w:val="0"/>
                    <w:shd w:val="clear" w:color="auto" w:fill="auto"/>
                    <w:bidi w:val="0"/>
                    <w:jc w:val="both"/>
                    <w:spacing w:before="0" w:after="0" w:line="197" w:lineRule="exact"/>
                    <w:ind w:left="0" w:right="0" w:firstLine="240"/>
                  </w:pPr>
                  <w:r>
                    <w:rPr>
                      <w:rStyle w:val="CharStyle284"/>
                      <w:b/>
                      <w:bCs/>
                    </w:rPr>
                    <w:t>Ministers of about half the countries participating in the talks met until shortly after midnight this morning in yet another effort to reconcile their differences over agriculture and other issues, but the closed session broke up amid emotional recrimi</w:t>
                    <w:t>nations.</w:t>
                  </w:r>
                </w:p>
                <w:p>
                  <w:pPr>
                    <w:pStyle w:val="Style74"/>
                    <w:widowControl w:val="0"/>
                    <w:keepNext w:val="0"/>
                    <w:keepLines w:val="0"/>
                    <w:shd w:val="clear" w:color="auto" w:fill="auto"/>
                    <w:bidi w:val="0"/>
                    <w:jc w:val="both"/>
                    <w:spacing w:before="0" w:after="0" w:line="197" w:lineRule="exact"/>
                    <w:ind w:left="0" w:right="0" w:firstLine="240"/>
                  </w:pPr>
                  <w:r>
                    <w:rPr>
                      <w:rStyle w:val="CharStyle284"/>
                      <w:b/>
                      <w:bCs/>
                    </w:rPr>
                    <w:t>The chairman of the negotiations gave the 1</w:t>
                  </w:r>
                  <w:r>
                    <w:rPr>
                      <w:rStyle w:val="CharStyle284"/>
                      <w:b/>
                      <w:bCs/>
                      <w:shd w:val="clear" w:color="auto" w:fill="80FFFF"/>
                    </w:rPr>
                    <w:t>2-</w:t>
                  </w:r>
                  <w:r>
                    <w:rPr>
                      <w:rStyle w:val="CharStyle284"/>
                      <w:b/>
                      <w:bCs/>
                    </w:rPr>
                    <w:t>nation European Community until noon today to soften its resistance, accord</w:t>
                    <w:t>ing</w:t>
                  </w:r>
                  <w:r>
                    <w:rPr>
                      <w:rStyle w:val="CharStyle284"/>
                      <w:b/>
                      <w:bCs/>
                      <w:shd w:val="clear" w:color="auto" w:fill="80FFFF"/>
                    </w:rPr>
                    <w:t>,</w:t>
                  </w:r>
                  <w:r>
                    <w:rPr>
                      <w:rStyle w:val="CharStyle284"/>
                      <w:b/>
                      <w:bCs/>
                    </w:rPr>
                    <w:t xml:space="preserve"> to his spokesman.</w:t>
                  </w:r>
                </w:p>
                <w:p>
                  <w:pPr>
                    <w:pStyle w:val="Style74"/>
                    <w:widowControl w:val="0"/>
                    <w:keepNext w:val="0"/>
                    <w:keepLines w:val="0"/>
                    <w:shd w:val="clear" w:color="auto" w:fill="auto"/>
                    <w:bidi w:val="0"/>
                    <w:jc w:val="both"/>
                    <w:spacing w:before="0" w:after="0" w:line="197" w:lineRule="exact"/>
                    <w:ind w:left="0" w:right="0" w:firstLine="240"/>
                  </w:pPr>
                  <w:r>
                    <w:rPr>
                      <w:rStyle w:val="CharStyle284"/>
                      <w:b/>
                      <w:bCs/>
                    </w:rPr>
                    <w:t>But the chairman, Uruguayan Foreign Minister Hector Gros-Espie</w:t>
                  </w:r>
                  <w:r>
                    <w:rPr>
                      <w:rStyle w:val="CharStyle284"/>
                      <w:b/>
                      <w:bCs/>
                      <w:shd w:val="clear" w:color="auto" w:fill="80FFFF"/>
                    </w:rPr>
                    <w:t>ll</w:t>
                  </w:r>
                  <w:r>
                    <w:rPr>
                      <w:rStyle w:val="CharStyle284"/>
                      <w:b/>
                      <w:bCs/>
                    </w:rPr>
                    <w:t>, did not spel</w:t>
                  </w:r>
                  <w:r>
                    <w:rPr>
                      <w:rStyle w:val="CharStyle284"/>
                      <w:b/>
                      <w:bCs/>
                      <w:shd w:val="clear" w:color="auto" w:fill="80FFFF"/>
                    </w:rPr>
                    <w:t xml:space="preserve">l </w:t>
                  </w:r>
                  <w:r>
                    <w:rPr>
                      <w:rStyle w:val="CharStyle284"/>
                      <w:b/>
                      <w:bCs/>
                    </w:rPr>
                    <w:t>out the consequences of missing his dead</w:t>
                  </w:r>
                  <w:r>
                    <w:rPr>
                      <w:rStyle w:val="CharStyle284"/>
                      <w:b/>
                      <w:bCs/>
                      <w:shd w:val="clear" w:color="auto" w:fill="80FFFF"/>
                    </w:rPr>
                  </w:r>
                  <w:r>
                    <w:rPr>
                      <w:rStyle w:val="CharStyle284"/>
                      <w:b/>
                      <w:bCs/>
                    </w:rPr>
                    <w:t xml:space="preserve">line. A spokesman, David Woods, said, </w:t>
                  </w:r>
                  <w:r>
                    <w:rPr>
                      <w:rStyle w:val="CharStyle478"/>
                      <w:b/>
                      <w:bCs/>
                    </w:rPr>
                    <w:t>"You’ll</w:t>
                  </w:r>
                  <w:r>
                    <w:rPr>
                      <w:rStyle w:val="CharStyle284"/>
                      <w:b/>
                      <w:bCs/>
                    </w:rPr>
                    <w:t xml:space="preserve"> just have to wait and see.”</w:t>
                  </w:r>
                </w:p>
                <w:p>
                  <w:pPr>
                    <w:pStyle w:val="Style74"/>
                    <w:widowControl w:val="0"/>
                    <w:keepNext w:val="0"/>
                    <w:keepLines w:val="0"/>
                    <w:shd w:val="clear" w:color="auto" w:fill="auto"/>
                    <w:bidi w:val="0"/>
                    <w:jc w:val="right"/>
                    <w:spacing w:before="0" w:after="0" w:line="197" w:lineRule="exact"/>
                    <w:ind w:left="0" w:right="0" w:firstLine="0"/>
                  </w:pPr>
                  <w:r>
                    <w:rPr>
                      <w:rStyle w:val="CharStyle284"/>
                      <w:b/>
                      <w:bCs/>
                    </w:rPr>
                    <w:t>Please see THIRD, D6</w:t>
                  </w:r>
                </w:p>
              </w:txbxContent>
            </v:textbox>
            <w10:wrap type="square" side="right" anchorx="margin"/>
          </v:shape>
        </w:pict>
      </w:r>
      <w:r>
        <w:pict>
          <v:shape id="_x0000_s1377" type="#_x0000_t202" style="position:absolute;margin-left:199.45pt;margin-top:35.65pt;width:305.5pt;height:59.05pt;z-index:-125829171;mso-wrap-distance-left:5pt;mso-wrap-distance-right:5pt;mso-position-horizontal-relative:margin" filled="f" stroked="f">
            <v:textbox style="mso-fit-shape-to-text:t" inset="0,0,0,0">
              <w:txbxContent>
                <w:p>
                  <w:pPr>
                    <w:pStyle w:val="Style961"/>
                    <w:widowControl w:val="0"/>
                    <w:keepNext w:val="0"/>
                    <w:keepLines w:val="0"/>
                    <w:shd w:val="clear" w:color="auto" w:fill="auto"/>
                    <w:bidi w:val="0"/>
                    <w:jc w:val="both"/>
                    <w:spacing w:before="0" w:after="0" w:line="566" w:lineRule="exact"/>
                    <w:ind w:left="0" w:right="0" w:firstLine="29"/>
                  </w:pPr>
                  <w:r>
                    <w:rPr>
                      <w:rStyle w:val="CharStyle963"/>
                      <w:b/>
                      <w:bCs/>
                    </w:rPr>
                    <w:t>THIRD: Smaller Nations Say They Lack Trade Talk</w:t>
                  </w:r>
                  <w:r>
                    <w:rPr>
                      <w:rStyle w:val="CharStyle963"/>
                      <w:b/>
                      <w:bCs/>
                      <w:shd w:val="clear" w:color="auto" w:fill="80FFFF"/>
                    </w:rPr>
                    <w:t xml:space="preserve"> </w:t>
                  </w:r>
                  <w:r>
                    <w:rPr>
                      <w:rStyle w:val="CharStyle963"/>
                      <w:b/>
                      <w:bCs/>
                    </w:rPr>
                    <w:t>Role</w:t>
                  </w:r>
                </w:p>
              </w:txbxContent>
            </v:textbox>
            <w10:wrap type="topAndBottom" anchorx="margin"/>
          </v:shape>
        </w:pict>
      </w:r>
    </w:p>
    <w:p>
      <w:pPr>
        <w:pStyle w:val="Style964"/>
        <w:widowControl w:val="0"/>
        <w:keepNext w:val="0"/>
        <w:keepLines w:val="0"/>
        <w:shd w:val="clear" w:color="auto" w:fill="auto"/>
        <w:bidi w:val="0"/>
        <w:jc w:val="left"/>
        <w:spacing w:before="0" w:after="313" w:line="340" w:lineRule="exact"/>
        <w:ind w:left="0" w:right="0"/>
      </w:pPr>
      <w:r>
        <w:rPr>
          <w:lang w:val="en-US" w:eastAsia="en-US" w:bidi="en-US"/>
          <w:w w:val="100"/>
          <w:color w:val="000000"/>
          <w:shd w:val="clear" w:color="auto" w:fill="80FFFF"/>
          <w:position w:val="0"/>
        </w:rPr>
        <w:t>Goa</w:t>
      </w:r>
      <w:r>
        <w:rPr>
          <w:lang w:val="en-US" w:eastAsia="en-US" w:bidi="en-US"/>
          <w:w w:val="100"/>
          <w:color w:val="000000"/>
          <w:position w:val="0"/>
        </w:rPr>
        <w:t xml:space="preserve"> </w:t>
      </w:r>
      <w:r>
        <w:rPr>
          <w:lang w:val="en-US" w:eastAsia="en-US" w:bidi="en-US"/>
          <w:w w:val="100"/>
          <w:color w:val="000000"/>
          <w:shd w:val="clear" w:color="auto" w:fill="80FFFF"/>
          <w:position w:val="0"/>
        </w:rPr>
        <w:t>Angeles</w:t>
      </w:r>
      <w:r>
        <w:rPr>
          <w:lang w:val="en-US" w:eastAsia="en-US" w:bidi="en-US"/>
          <w:w w:val="100"/>
          <w:color w:val="000000"/>
          <w:position w:val="0"/>
        </w:rPr>
        <w:t xml:space="preserve"> </w:t>
      </w:r>
      <w:r>
        <w:rPr>
          <w:lang w:val="en-US" w:eastAsia="en-US" w:bidi="en-US"/>
          <w:w w:val="100"/>
          <w:color w:val="000000"/>
          <w:shd w:val="clear" w:color="auto" w:fill="80FFFF"/>
          <w:position w:val="0"/>
        </w:rPr>
        <w:t>Sftme*</w:t>
      </w:r>
    </w:p>
    <w:p>
      <w:pPr>
        <w:pStyle w:val="Style966"/>
        <w:tabs>
          <w:tab w:leader="underscore" w:pos="2426" w:val="left"/>
        </w:tabs>
        <w:widowControl w:val="0"/>
        <w:keepNext w:val="0"/>
        <w:keepLines w:val="0"/>
        <w:shd w:val="clear" w:color="auto" w:fill="auto"/>
        <w:bidi w:val="0"/>
        <w:spacing w:before="0" w:after="41" w:line="160" w:lineRule="exact"/>
        <w:ind w:left="0" w:right="0"/>
      </w:pPr>
      <w:r>
        <w:rPr>
          <w:rStyle w:val="CharStyle968"/>
          <w:b w:val="0"/>
          <w:bCs w:val="0"/>
        </w:rPr>
        <w:t>THURS</w:t>
      </w:r>
      <w:r>
        <w:rPr>
          <w:rStyle w:val="CharStyle968"/>
          <w:b w:val="0"/>
          <w:bCs w:val="0"/>
          <w:shd w:val="clear" w:color="auto" w:fill="80FFFF"/>
        </w:rPr>
        <w:t>D</w:t>
      </w:r>
      <w:r>
        <w:rPr>
          <w:rStyle w:val="CharStyle968"/>
          <w:b w:val="0"/>
          <w:bCs w:val="0"/>
        </w:rPr>
        <w:t>AY</w:t>
      </w:r>
      <w:r>
        <w:rPr>
          <w:lang w:val="en-US" w:eastAsia="en-US" w:bidi="en-US"/>
          <w:w w:val="100"/>
          <w:color w:val="000000"/>
          <w:position w:val="0"/>
        </w:rPr>
        <w:tab/>
      </w:r>
    </w:p>
    <w:p>
      <w:pPr>
        <w:pStyle w:val="Style955"/>
        <w:widowControl w:val="0"/>
        <w:keepNext w:val="0"/>
        <w:keepLines w:val="0"/>
        <w:shd w:val="clear" w:color="auto" w:fill="auto"/>
        <w:bidi w:val="0"/>
        <w:spacing w:before="0" w:after="0" w:line="170" w:lineRule="exact"/>
        <w:ind w:left="0" w:right="0"/>
      </w:pPr>
      <w:r>
        <w:rPr>
          <w:lang w:val="en-US" w:eastAsia="en-US" w:bidi="en-US"/>
          <w:w w:val="100"/>
          <w:color w:val="000000"/>
          <w:position w:val="0"/>
        </w:rPr>
        <w:t xml:space="preserve">DECEMBER </w:t>
      </w:r>
      <w:r>
        <w:rPr>
          <w:rStyle w:val="CharStyle970"/>
        </w:rPr>
        <w:t>6</w:t>
      </w:r>
      <w:r>
        <w:rPr>
          <w:rStyle w:val="CharStyle970"/>
          <w:shd w:val="clear" w:color="auto" w:fill="80FFFF"/>
        </w:rPr>
        <w:t>,1</w:t>
      </w:r>
      <w:r>
        <w:rPr>
          <w:rStyle w:val="CharStyle970"/>
        </w:rPr>
        <w:t>990 CC</w:t>
      </w:r>
    </w:p>
    <w:p>
      <w:pPr>
        <w:pStyle w:val="Style74"/>
        <w:widowControl w:val="0"/>
        <w:keepNext w:val="0"/>
        <w:keepLines w:val="0"/>
        <w:shd w:val="clear" w:color="auto" w:fill="auto"/>
        <w:bidi w:val="0"/>
        <w:jc w:val="both"/>
        <w:spacing w:before="0" w:after="0" w:line="192" w:lineRule="exact"/>
        <w:ind w:left="0" w:right="0" w:firstLine="88"/>
      </w:pPr>
      <w:r>
        <w:br w:type="column"/>
      </w:r>
      <w:r>
        <w:rPr>
          <w:lang w:val="en-US" w:eastAsia="en-US" w:bidi="en-US"/>
          <w:w w:val="100"/>
          <w:spacing w:val="0"/>
          <w:color w:val="000000"/>
          <w:position w:val="0"/>
        </w:rPr>
        <w:t>Continued from D</w:t>
      </w:r>
      <w:r>
        <w:rPr>
          <w:lang w:val="en-US" w:eastAsia="en-US" w:bidi="en-US"/>
          <w:w w:val="100"/>
          <w:spacing w:val="0"/>
          <w:color w:val="000000"/>
          <w:shd w:val="clear" w:color="auto" w:fill="80FFFF"/>
          <w:position w:val="0"/>
        </w:rPr>
        <w:t>1</w:t>
      </w:r>
    </w:p>
    <w:p>
      <w:pPr>
        <w:pStyle w:val="Style74"/>
        <w:widowControl w:val="0"/>
        <w:keepNext w:val="0"/>
        <w:keepLines w:val="0"/>
        <w:shd w:val="clear" w:color="auto" w:fill="auto"/>
        <w:bidi w:val="0"/>
        <w:jc w:val="both"/>
        <w:spacing w:before="0" w:after="0" w:line="192" w:lineRule="exact"/>
        <w:ind w:left="0" w:right="180" w:firstLine="272"/>
      </w:pPr>
      <w:r>
        <w:rPr>
          <w:lang w:val="en-US" w:eastAsia="en-US" w:bidi="en-US"/>
          <w:w w:val="100"/>
          <w:spacing w:val="0"/>
          <w:color w:val="000000"/>
          <w:position w:val="0"/>
        </w:rPr>
        <w:t>Some Third World delegates threatened to keep their signatures off an agreement prepared without their involvement by the industrial countries.</w:t>
      </w:r>
    </w:p>
    <w:p>
      <w:pPr>
        <w:pStyle w:val="Style74"/>
        <w:widowControl w:val="0"/>
        <w:keepNext w:val="0"/>
        <w:keepLines w:val="0"/>
        <w:shd w:val="clear" w:color="auto" w:fill="auto"/>
        <w:bidi w:val="0"/>
        <w:jc w:val="both"/>
        <w:spacing w:before="0" w:after="0" w:line="192" w:lineRule="exact"/>
        <w:ind w:left="0" w:right="180" w:firstLine="272"/>
      </w:pPr>
      <w:r>
        <w:rPr>
          <w:lang w:val="en-US" w:eastAsia="en-US" w:bidi="en-US"/>
          <w:w w:val="100"/>
          <w:spacing w:val="0"/>
          <w:color w:val="000000"/>
          <w:position w:val="0"/>
        </w:rPr>
        <w:t>Brazilian trade ambassador R</w:t>
      </w:r>
      <w:r>
        <w:rPr>
          <w:lang w:val="en-US" w:eastAsia="en-US" w:bidi="en-US"/>
          <w:w w:val="100"/>
          <w:spacing w:val="0"/>
          <w:color w:val="000000"/>
          <w:shd w:val="clear" w:color="auto" w:fill="80FFFF"/>
          <w:position w:val="0"/>
        </w:rPr>
        <w:t>u</w:t>
      </w:r>
      <w:r>
        <w:rPr>
          <w:lang w:val="en-US" w:eastAsia="en-US" w:bidi="en-US"/>
          <w:w w:val="100"/>
          <w:spacing w:val="0"/>
          <w:color w:val="000000"/>
          <w:position w:val="0"/>
        </w:rPr>
        <w:t>bens Ricupero, saying he was speaking for more than 70 develo</w:t>
      </w:r>
      <w:r>
        <w:rPr>
          <w:lang w:val="en-US" w:eastAsia="en-US" w:bidi="en-US"/>
          <w:w w:val="100"/>
          <w:spacing w:val="0"/>
          <w:color w:val="000000"/>
          <w:shd w:val="clear" w:color="auto" w:fill="80FFFF"/>
          <w:position w:val="0"/>
        </w:rPr>
        <w:t>p</w:t>
      </w:r>
      <w:r>
        <w:rPr>
          <w:lang w:val="en-US" w:eastAsia="en-US" w:bidi="en-US"/>
          <w:w w:val="100"/>
          <w:spacing w:val="0"/>
          <w:color w:val="000000"/>
          <w:position w:val="0"/>
        </w:rPr>
        <w:t>ing countries, said they had made a “firm decision to resist any attempt to impose a ready-made package pu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together by a few participants and presented at the last minute on a take-it-o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eave-it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basis.”</w:t>
      </w:r>
    </w:p>
    <w:p>
      <w:pPr>
        <w:pStyle w:val="Style74"/>
        <w:widowControl w:val="0"/>
        <w:keepNext w:val="0"/>
        <w:keepLines w:val="0"/>
        <w:shd w:val="clear" w:color="auto" w:fill="auto"/>
        <w:bidi w:val="0"/>
        <w:jc w:val="both"/>
        <w:spacing w:before="0" w:after="180" w:line="192" w:lineRule="exact"/>
        <w:ind w:left="0" w:right="180" w:firstLine="272"/>
      </w:pPr>
      <w:r>
        <w:rPr>
          <w:lang w:val="en-US" w:eastAsia="en-US" w:bidi="en-US"/>
          <w:w w:val="100"/>
          <w:spacing w:val="0"/>
          <w:color w:val="000000"/>
          <w:position w:val="0"/>
        </w:rPr>
        <w:t>Ricupero said Third World countries were fed up with a “lack of adequate attention to the areas of their special interests.”</w:t>
      </w:r>
    </w:p>
    <w:p>
      <w:pPr>
        <w:pStyle w:val="Style971"/>
        <w:keepNext/>
        <w:framePr w:dropCap="drop" w:hAnchor="text" w:lines="2" w:vAnchor="text" w:hSpace="29" w:vSpace="29"/>
        <w:widowControl w:val="0"/>
        <w:shd w:val="clear" w:color="auto" w:fill="auto"/>
        <w:spacing w:before="0" w:line="333" w:lineRule="exact"/>
        <w:ind w:left="0"/>
      </w:pPr>
      <w:r>
        <w:rPr>
          <w:lang w:val="en-US" w:eastAsia="en-US" w:bidi="en-US"/>
          <w:sz w:val="46"/>
          <w:szCs w:val="46"/>
          <w:w w:val="100"/>
          <w:spacing w:val="0"/>
          <w:color w:val="000000"/>
          <w:position w:val="-7"/>
        </w:rPr>
        <w:t>T</w:t>
      </w:r>
    </w:p>
    <w:p>
      <w:pPr>
        <w:pStyle w:val="Style971"/>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hird World countries have substantial stakes in agricul</w:t>
        <w:t>ture and many of the 14 trade arenas under negotiation. Third World textile producers are seek</w:t>
        <w:t>ing to bring down barriers to their goods in the developing countries, and sugar cane producers want Europe to reduce its subsidies for sugar beets.</w:t>
      </w:r>
    </w:p>
    <w:p>
      <w:pPr>
        <w:pStyle w:val="Style74"/>
        <w:widowControl w:val="0"/>
        <w:keepNext w:val="0"/>
        <w:keepLines w:val="0"/>
        <w:shd w:val="clear" w:color="auto" w:fill="auto"/>
        <w:bidi w:val="0"/>
        <w:jc w:val="both"/>
        <w:spacing w:before="0" w:after="0" w:line="192" w:lineRule="exact"/>
        <w:ind w:left="0" w:right="180" w:firstLine="272"/>
      </w:pPr>
      <w:r>
        <w:rPr>
          <w:lang w:val="en-US" w:eastAsia="en-US" w:bidi="en-US"/>
          <w:w w:val="100"/>
          <w:spacing w:val="0"/>
          <w:color w:val="000000"/>
          <w:position w:val="0"/>
        </w:rPr>
        <w:t>Many Third World delegates among the 107 nations at the negotiations are afraid that the United States and other rich coun</w:t>
        <w:t>tries want to open Third World markets to services and to foreign investment without giving much in return.</w:t>
      </w:r>
    </w:p>
    <w:p>
      <w:pPr>
        <w:pStyle w:val="Style74"/>
        <w:widowControl w:val="0"/>
        <w:keepNext w:val="0"/>
        <w:keepLines w:val="0"/>
        <w:shd w:val="clear" w:color="auto" w:fill="auto"/>
        <w:bidi w:val="0"/>
        <w:jc w:val="both"/>
        <w:spacing w:before="0" w:after="0" w:line="192" w:lineRule="exact"/>
        <w:ind w:left="0" w:right="180" w:firstLine="272"/>
      </w:pPr>
      <w:r>
        <w:rPr>
          <w:lang w:val="en-US" w:eastAsia="en-US" w:bidi="en-US"/>
          <w:w w:val="100"/>
          <w:spacing w:val="0"/>
          <w:color w:val="000000"/>
          <w:position w:val="0"/>
        </w:rPr>
        <w:t xml:space="preserve">One Indian delegate said </w:t>
      </w:r>
      <w:r>
        <w:rPr>
          <w:rStyle w:val="CharStyle209"/>
          <w:b/>
          <w:bCs/>
        </w:rPr>
        <w:t xml:space="preserve">U.S. </w:t>
      </w:r>
      <w:r>
        <w:rPr>
          <w:lang w:val="en-US" w:eastAsia="en-US" w:bidi="en-US"/>
          <w:w w:val="100"/>
          <w:spacing w:val="0"/>
          <w:color w:val="000000"/>
          <w:position w:val="0"/>
        </w:rPr>
        <w:t>negotiators were asking the Euro</w:t>
        <w:t>peans to open their borders to farm products and asking Third World countries to allow in foreign banks and other service providers. “What is the United States willing to give up?” he wondered.</w:t>
      </w:r>
    </w:p>
    <w:p>
      <w:pPr>
        <w:pStyle w:val="Style74"/>
        <w:widowControl w:val="0"/>
        <w:keepNext w:val="0"/>
        <w:keepLines w:val="0"/>
        <w:shd w:val="clear" w:color="auto" w:fill="auto"/>
        <w:bidi w:val="0"/>
        <w:jc w:val="both"/>
        <w:spacing w:before="0" w:after="0" w:line="192" w:lineRule="exact"/>
        <w:ind w:left="0" w:right="220" w:firstLine="248"/>
      </w:pPr>
      <w:r>
        <w:br w:type="column"/>
      </w:r>
      <w:r>
        <w:rPr>
          <w:rStyle w:val="CharStyle209"/>
          <w:b/>
          <w:bCs/>
        </w:rPr>
        <w:t>Madagascar’s</w:t>
      </w:r>
      <w:r>
        <w:rPr>
          <w:lang w:val="en-US" w:eastAsia="en-US" w:bidi="en-US"/>
          <w:w w:val="100"/>
          <w:spacing w:val="0"/>
          <w:color w:val="000000"/>
          <w:position w:val="0"/>
        </w:rPr>
        <w:t xml:space="preserve"> trade minister, S</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lofoson Georges, representing A</w:t>
      </w:r>
      <w:r>
        <w:rPr>
          <w:lang w:val="en-US" w:eastAsia="en-US" w:bidi="en-US"/>
          <w:w w:val="100"/>
          <w:spacing w:val="0"/>
          <w:color w:val="000000"/>
          <w:shd w:val="clear" w:color="auto" w:fill="80FFFF"/>
          <w:position w:val="0"/>
        </w:rPr>
        <w:t>f</w:t>
      </w:r>
      <w:r>
        <w:rPr>
          <w:lang w:val="en-US" w:eastAsia="en-US" w:bidi="en-US"/>
          <w:w w:val="100"/>
          <w:spacing w:val="0"/>
          <w:color w:val="000000"/>
          <w:position w:val="0"/>
        </w:rPr>
        <w:t>rican countries at the talks, warned that any final agreement seemed "almos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certain to involve losses which exceed any possible gains.”</w:t>
      </w:r>
    </w:p>
    <w:p>
      <w:pPr>
        <w:pStyle w:val="Style822"/>
        <w:widowControl w:val="0"/>
        <w:keepNext w:val="0"/>
        <w:keepLines w:val="0"/>
        <w:shd w:val="clear" w:color="auto" w:fill="auto"/>
        <w:bidi w:val="0"/>
        <w:spacing w:before="0" w:after="0"/>
        <w:ind w:left="0" w:right="220" w:firstLine="248"/>
      </w:pPr>
      <w:r>
        <w:rPr>
          <w:lang w:val="en-US" w:eastAsia="en-US" w:bidi="en-US"/>
          <w:w w:val="100"/>
          <w:spacing w:val="0"/>
          <w:color w:val="000000"/>
          <w:position w:val="0"/>
        </w:rPr>
        <w:t>"African countries insist on be</w:t>
        <w:t>ing fully involved in the final stages 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negotiating process and would not wish to be presented with a </w:t>
      </w:r>
      <w:r>
        <w:rPr>
          <w:rStyle w:val="CharStyle845"/>
        </w:rPr>
        <w:t>fait accompli</w:t>
      </w:r>
      <w:r>
        <w:rPr>
          <w:lang w:val="en-US" w:eastAsia="en-US" w:bidi="en-US"/>
          <w:w w:val="100"/>
          <w:spacing w:val="0"/>
          <w:color w:val="000000"/>
          <w:position w:val="0"/>
        </w:rPr>
        <w:t xml:space="preserve"> in the form of a document decided upon by other participants</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192" w:lineRule="exact"/>
        <w:ind w:left="0" w:right="220" w:firstLine="248"/>
      </w:pPr>
      <w:r>
        <w:rPr>
          <w:lang w:val="en-US" w:eastAsia="en-US" w:bidi="en-US"/>
          <w:w w:val="100"/>
          <w:spacing w:val="0"/>
          <w:color w:val="000000"/>
          <w:position w:val="0"/>
        </w:rPr>
        <w:t>Delegates from the United States and other industrial countries insist that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take the Third </w:t>
      </w:r>
      <w:r>
        <w:rPr>
          <w:rStyle w:val="CharStyle209"/>
          <w:b/>
          <w:bCs/>
        </w:rPr>
        <w:t xml:space="preserve">World’s </w:t>
      </w:r>
      <w:r>
        <w:rPr>
          <w:lang w:val="en-US" w:eastAsia="en-US" w:bidi="en-US"/>
          <w:w w:val="100"/>
          <w:spacing w:val="0"/>
          <w:color w:val="000000"/>
          <w:position w:val="0"/>
        </w:rPr>
        <w:t>needs seriously.</w:t>
      </w:r>
    </w:p>
    <w:p>
      <w:pPr>
        <w:pStyle w:val="Style74"/>
        <w:widowControl w:val="0"/>
        <w:keepNext w:val="0"/>
        <w:keepLines w:val="0"/>
        <w:shd w:val="clear" w:color="auto" w:fill="auto"/>
        <w:bidi w:val="0"/>
        <w:jc w:val="both"/>
        <w:spacing w:before="0" w:after="0" w:line="192" w:lineRule="exact"/>
        <w:ind w:left="0" w:right="220" w:firstLine="248"/>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Ihink</w:t>
      </w:r>
      <w:r>
        <w:rPr>
          <w:lang w:val="en-US" w:eastAsia="en-US" w:bidi="en-US"/>
          <w:w w:val="100"/>
          <w:spacing w:val="0"/>
          <w:color w:val="000000"/>
          <w:position w:val="0"/>
        </w:rPr>
        <w:t xml:space="preserve"> </w:t>
      </w:r>
      <w:r>
        <w:rPr>
          <w:rStyle w:val="CharStyle209"/>
          <w:b/>
          <w:bCs/>
        </w:rPr>
        <w:t>we</w:t>
      </w:r>
      <w:r>
        <w:rPr>
          <w:rStyle w:val="CharStyle209"/>
          <w:b/>
          <w:bCs/>
          <w:shd w:val="clear" w:color="auto" w:fill="80FFFF"/>
        </w:rPr>
        <w:t>’</w:t>
      </w:r>
      <w:r>
        <w:rPr>
          <w:rStyle w:val="CharStyle209"/>
          <w:b/>
          <w:bCs/>
        </w:rPr>
        <w:t>ve</w:t>
      </w:r>
      <w:r>
        <w:rPr>
          <w:lang w:val="en-US" w:eastAsia="en-US" w:bidi="en-US"/>
          <w:w w:val="100"/>
          <w:spacing w:val="0"/>
          <w:color w:val="000000"/>
          <w:position w:val="0"/>
        </w:rPr>
        <w:t xml:space="preserve"> been sensitive to that concern,” said Deputy </w:t>
      </w:r>
      <w:r>
        <w:rPr>
          <w:rStyle w:val="CharStyle209"/>
          <w:b/>
          <w:bCs/>
        </w:rPr>
        <w:t xml:space="preserve">U.S. </w:t>
      </w:r>
      <w:r>
        <w:rPr>
          <w:lang w:val="en-US" w:eastAsia="en-US" w:bidi="en-US"/>
          <w:w w:val="100"/>
          <w:spacing w:val="0"/>
          <w:color w:val="000000"/>
          <w:position w:val="0"/>
        </w:rPr>
        <w:t>Trade Representative Rufus Ye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xa.</w:t>
      </w:r>
    </w:p>
    <w:p>
      <w:pPr>
        <w:pStyle w:val="Style74"/>
        <w:widowControl w:val="0"/>
        <w:keepNext w:val="0"/>
        <w:keepLines w:val="0"/>
        <w:shd w:val="clear" w:color="auto" w:fill="auto"/>
        <w:bidi w:val="0"/>
        <w:jc w:val="both"/>
        <w:spacing w:before="0" w:after="0" w:line="192" w:lineRule="exact"/>
        <w:ind w:left="0" w:right="220" w:firstLine="248"/>
      </w:pPr>
      <w:r>
        <w:rPr>
          <w:lang w:val="en-US" w:eastAsia="en-US" w:bidi="en-US"/>
          <w:w w:val="100"/>
          <w:spacing w:val="0"/>
          <w:color w:val="000000"/>
          <w:position w:val="0"/>
        </w:rPr>
        <w:t>Even the name of the talks symbolizes their importance to the Third World. They are called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Uruguay Round because they were launched four years ago in that South American </w:t>
      </w:r>
      <w:r>
        <w:rPr>
          <w:rStyle w:val="CharStyle209"/>
          <w:b/>
          <w:bCs/>
        </w:rPr>
        <w:t>country’s</w:t>
      </w:r>
      <w:r>
        <w:rPr>
          <w:lang w:val="en-US" w:eastAsia="en-US" w:bidi="en-US"/>
          <w:w w:val="100"/>
          <w:spacing w:val="0"/>
          <w:color w:val="000000"/>
          <w:position w:val="0"/>
        </w:rPr>
        <w:t xml:space="preserve"> resort town of Punta del Este.</w:t>
      </w:r>
    </w:p>
    <w:p>
      <w:pPr>
        <w:pStyle w:val="Style74"/>
        <w:widowControl w:val="0"/>
        <w:keepNext w:val="0"/>
        <w:keepLines w:val="0"/>
        <w:shd w:val="clear" w:color="auto" w:fill="auto"/>
        <w:bidi w:val="0"/>
        <w:jc w:val="both"/>
        <w:spacing w:before="0" w:after="0" w:line="192" w:lineRule="exact"/>
        <w:ind w:left="0" w:right="220" w:firstLine="248"/>
      </w:pPr>
      <w:r>
        <w:rPr>
          <w:lang w:val="en-US" w:eastAsia="en-US" w:bidi="en-US"/>
          <w:w w:val="100"/>
          <w:spacing w:val="0"/>
          <w:color w:val="000000"/>
          <w:position w:val="0"/>
        </w:rPr>
        <w:t>Wilf</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ed Thalwitz</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senior vice president of the World Bank, told the delegates that many poor countries had begun discarding their “inward-looking trade poli</w:t>
        <w:t>cy" in favor of greater trade with other countries. Their participation in the current trade talks, he said, demonstrated their new commit</w:t>
        <w:t>ment to international commerce.</w:t>
      </w:r>
    </w:p>
    <w:p>
      <w:pPr>
        <w:pStyle w:val="Style74"/>
        <w:widowControl w:val="0"/>
        <w:keepNext w:val="0"/>
        <w:keepLines w:val="0"/>
        <w:shd w:val="clear" w:color="auto" w:fill="auto"/>
        <w:bidi w:val="0"/>
        <w:jc w:val="both"/>
        <w:spacing w:before="0" w:after="75" w:line="192" w:lineRule="exact"/>
        <w:ind w:left="0" w:right="220" w:firstLine="248"/>
      </w:pPr>
      <w:r>
        <w:rPr>
          <w:lang w:val="en-US" w:eastAsia="en-US" w:bidi="en-US"/>
          <w:w w:val="100"/>
          <w:spacing w:val="0"/>
          <w:color w:val="000000"/>
          <w:position w:val="0"/>
        </w:rPr>
        <w:t>Michel Camdessus, managing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rector of the International Mone</w:t>
        <w:t>tary Fund, called trade the surest way for developing countries to lift themselves out of poverty.</w:t>
      </w:r>
    </w:p>
    <w:p>
      <w:pPr>
        <w:pStyle w:val="Style118"/>
        <w:widowControl w:val="0"/>
        <w:keepNext w:val="0"/>
        <w:keepLines w:val="0"/>
        <w:shd w:val="clear" w:color="auto" w:fill="auto"/>
        <w:bidi w:val="0"/>
        <w:spacing w:before="0" w:after="0" w:line="173" w:lineRule="exact"/>
        <w:ind w:left="0" w:right="220" w:firstLine="248"/>
        <w:sectPr>
          <w:type w:val="continuous"/>
          <w:pgSz w:w="13195" w:h="17244"/>
          <w:pgMar w:top="1668" w:left="1372" w:right="1372" w:bottom="1462" w:header="0" w:footer="3" w:gutter="176"/>
          <w:rtlGutter/>
          <w:cols w:num="3" w:space="720" w:equalWidth="0">
            <w:col w:w="3109" w:space="846"/>
            <w:col w:w="3109" w:space="102"/>
            <w:col w:w="3109"/>
          </w:cols>
          <w:noEndnote/>
          <w:docGrid w:linePitch="360"/>
        </w:sectPr>
      </w:pPr>
      <w:r>
        <w:rPr>
          <w:rStyle w:val="CharStyle316"/>
          <w:b/>
          <w:bCs/>
        </w:rPr>
        <w:t>Researcher Isabelle Maelca</w:t>
      </w:r>
      <w:r>
        <w:rPr>
          <w:rStyle w:val="CharStyle316"/>
          <w:b/>
          <w:bCs/>
          <w:shd w:val="clear" w:color="auto" w:fill="80FFFF"/>
        </w:rPr>
        <w:t>m</w:t>
      </w:r>
      <w:r>
        <w:rPr>
          <w:rStyle w:val="CharStyle316"/>
          <w:b/>
          <w:bCs/>
        </w:rPr>
        <w:t>p of The Times’ Brussels bureau contribut</w:t>
        <w:t>ed to th</w:t>
      </w:r>
      <w:r>
        <w:rPr>
          <w:rStyle w:val="CharStyle316"/>
          <w:b/>
          <w:bCs/>
          <w:shd w:val="clear" w:color="auto" w:fill="80FFFF"/>
        </w:rPr>
        <w:t>i</w:t>
      </w:r>
      <w:r>
        <w:rPr>
          <w:rStyle w:val="CharStyle316"/>
          <w:b/>
          <w:bCs/>
        </w:rPr>
        <w:t>s report.</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32" w:after="32"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530"/>
        <w:widowControl w:val="0"/>
        <w:keepNext w:val="0"/>
        <w:keepLines w:val="0"/>
        <w:shd w:val="clear" w:color="auto" w:fill="auto"/>
        <w:bidi w:val="0"/>
        <w:jc w:val="left"/>
        <w:spacing w:before="0" w:after="0" w:line="160" w:lineRule="exact"/>
        <w:ind w:left="0" w:right="0" w:firstLine="29"/>
        <w:sectPr>
          <w:type w:val="continuous"/>
          <w:pgSz w:w="13195" w:h="17244"/>
          <w:pgMar w:top="1683" w:left="1207" w:right="1207" w:bottom="1477" w:header="0" w:footer="3" w:gutter="125"/>
          <w:rtlGutter w:val="0"/>
          <w:cols w:space="720"/>
          <w:noEndnote/>
          <w:docGrid w:linePitch="360"/>
        </w:sectPr>
      </w:pPr>
      <w:r>
        <w:rPr>
          <w:lang w:val="en-US" w:eastAsia="en-US" w:bidi="en-US"/>
          <w:w w:val="100"/>
          <w:color w:val="000000"/>
          <w:shd w:val="clear" w:color="auto" w:fill="80FFFF"/>
          <w:position w:val="0"/>
        </w:rPr>
        <w:t>J</w:t>
      </w:r>
      <w:r>
        <w:rPr>
          <w:lang w:val="en-US" w:eastAsia="en-US" w:bidi="en-US"/>
          <w:w w:val="100"/>
          <w:color w:val="000000"/>
          <w:position w:val="0"/>
        </w:rPr>
        <w:t xml:space="preserve">. </w:t>
      </w:r>
      <w:r>
        <w:rPr>
          <w:rStyle w:val="CharStyle973"/>
        </w:rPr>
        <w:t>30</w:t>
      </w:r>
    </w:p>
    <w:p>
      <w:pPr>
        <w:pStyle w:val="Style974"/>
        <w:widowControl w:val="0"/>
        <w:keepNext/>
        <w:keepLines/>
        <w:shd w:val="clear" w:color="auto" w:fill="auto"/>
        <w:bidi w:val="0"/>
        <w:spacing w:before="0" w:after="483" w:line="260" w:lineRule="exact"/>
        <w:ind w:left="180" w:right="0" w:firstLine="0"/>
      </w:pPr>
      <w:bookmarkStart w:id="69" w:name="bookmark69"/>
      <w:r>
        <w:rPr>
          <w:lang w:val="en-US" w:eastAsia="en-US" w:bidi="en-US"/>
          <w:w w:val="100"/>
          <w:spacing w:val="0"/>
          <w:color w:val="000000"/>
          <w:position w:val="0"/>
        </w:rPr>
        <w:t>EDITORIAL</w:t>
      </w:r>
      <w:bookmarkEnd w:id="69"/>
    </w:p>
    <w:p>
      <w:pPr>
        <w:pStyle w:val="Style977"/>
        <w:widowControl w:val="0"/>
        <w:keepNext/>
        <w:keepLines/>
        <w:shd w:val="clear" w:color="auto" w:fill="auto"/>
        <w:bidi w:val="0"/>
        <w:spacing w:before="0" w:after="0" w:line="420" w:lineRule="exact"/>
        <w:ind w:left="180" w:right="0" w:firstLine="0"/>
      </w:pPr>
      <w:bookmarkStart w:id="70" w:name="bookmark70"/>
      <w:r>
        <w:rPr>
          <w:lang w:val="en-US" w:eastAsia="en-US" w:bidi="en-US"/>
          <w:w w:val="100"/>
          <w:color w:val="000000"/>
          <w:position w:val="0"/>
        </w:rPr>
        <w:t>The Uruguay Round:</w:t>
      </w:r>
      <w:bookmarkEnd w:id="70"/>
    </w:p>
    <w:p>
      <w:pPr>
        <w:pStyle w:val="Style979"/>
        <w:widowControl w:val="0"/>
        <w:keepNext w:val="0"/>
        <w:keepLines w:val="0"/>
        <w:shd w:val="clear" w:color="auto" w:fill="auto"/>
        <w:bidi w:val="0"/>
        <w:spacing w:before="0" w:after="0" w:line="480" w:lineRule="exact"/>
        <w:ind w:left="180" w:right="0" w:firstLine="0"/>
        <w:sectPr>
          <w:headerReference w:type="default" r:id="rId243"/>
          <w:footerReference w:type="even" r:id="rId244"/>
          <w:footerReference w:type="default" r:id="rId245"/>
          <w:headerReference w:type="first" r:id="rId246"/>
          <w:footerReference w:type="first" r:id="rId247"/>
          <w:pgSz w:w="13195" w:h="17244"/>
          <w:pgMar w:top="1796" w:left="1234" w:right="1234" w:bottom="1436" w:header="0" w:footer="3" w:gutter="72"/>
          <w:rtlGutter w:val="0"/>
          <w:cols w:space="720"/>
          <w:pgNumType w:start="12"/>
          <w:noEndnote/>
          <w:docGrid w:linePitch="360"/>
        </w:sectPr>
      </w:pPr>
      <w:r>
        <w:rPr>
          <w:lang w:val="en-US" w:eastAsia="en-US" w:bidi="en-US"/>
          <w:w w:val="100"/>
          <w:color w:val="000000"/>
          <w:position w:val="0"/>
        </w:rPr>
        <w:t>Gunboat Diplomacy by Another Name</w:t>
      </w:r>
    </w:p>
    <w:p>
      <w:pPr>
        <w:widowControl w:val="0"/>
        <w:spacing w:line="240" w:lineRule="exact"/>
        <w:rPr>
          <w:sz w:val="19"/>
          <w:szCs w:val="19"/>
        </w:rPr>
      </w:pPr>
    </w:p>
    <w:p>
      <w:pPr>
        <w:widowControl w:val="0"/>
        <w:spacing w:before="1" w:after="1"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18"/>
        <w:widowControl w:val="0"/>
        <w:keepNext w:val="0"/>
        <w:keepLines w:val="0"/>
        <w:shd w:val="clear" w:color="auto" w:fill="auto"/>
        <w:bidi w:val="0"/>
        <w:spacing w:before="0" w:after="0" w:line="197" w:lineRule="exact"/>
        <w:ind w:left="0" w:right="0" w:firstLine="42"/>
      </w:pPr>
      <w:r>
        <w:rPr>
          <w:rStyle w:val="CharStyle316"/>
          <w:b/>
          <w:bCs/>
        </w:rPr>
        <w:t xml:space="preserve">“We must find new lands from which we can easily obtain raw materials and at the same time exploit the cheap slave labour that is available </w:t>
      </w:r>
      <w:r>
        <w:rPr>
          <w:rStyle w:val="CharStyle316"/>
          <w:b/>
          <w:bCs/>
          <w:shd w:val="clear" w:color="auto" w:fill="80FFFF"/>
        </w:rPr>
        <w:t>fr</w:t>
      </w:r>
      <w:r>
        <w:rPr>
          <w:rStyle w:val="CharStyle316"/>
          <w:b/>
          <w:bCs/>
        </w:rPr>
        <w:t>om the nat</w:t>
      </w:r>
      <w:r>
        <w:rPr>
          <w:rStyle w:val="CharStyle316"/>
          <w:b/>
          <w:bCs/>
          <w:shd w:val="clear" w:color="auto" w:fill="80FFFF"/>
        </w:rPr>
        <w:t>iv</w:t>
      </w:r>
      <w:r>
        <w:rPr>
          <w:rStyle w:val="CharStyle316"/>
          <w:b/>
          <w:bCs/>
        </w:rPr>
        <w:t>es of the colonies. The colonies would also provide a dumping ground for the surplu</w:t>
      </w:r>
      <w:r>
        <w:rPr>
          <w:rStyle w:val="CharStyle316"/>
          <w:b/>
          <w:bCs/>
          <w:shd w:val="clear" w:color="auto" w:fill="80FFFF"/>
        </w:rPr>
        <w:t>s</w:t>
      </w:r>
      <w:r>
        <w:rPr>
          <w:rStyle w:val="CharStyle316"/>
          <w:b/>
          <w:bCs/>
        </w:rPr>
        <w:t xml:space="preserve"> goods produced in our factories.</w:t>
      </w:r>
      <w:r>
        <w:rPr>
          <w:rStyle w:val="CharStyle316"/>
          <w:b/>
          <w:bCs/>
          <w:shd w:val="clear" w:color="auto" w:fill="80FFFF"/>
        </w:rPr>
        <w:t>”</w:t>
      </w:r>
    </w:p>
    <w:p>
      <w:pPr>
        <w:pStyle w:val="Style136"/>
        <w:widowControl w:val="0"/>
        <w:keepNext w:val="0"/>
        <w:keepLines w:val="0"/>
        <w:shd w:val="clear" w:color="auto" w:fill="auto"/>
        <w:bidi w:val="0"/>
        <w:spacing w:before="0" w:after="0" w:line="197" w:lineRule="exact"/>
        <w:ind w:left="760" w:right="0" w:firstLine="0"/>
      </w:pPr>
      <w:r>
        <w:rPr>
          <w:lang w:val="en-US" w:eastAsia="en-US" w:bidi="en-US"/>
          <w:w w:val="100"/>
          <w:color w:val="000000"/>
          <w:position w:val="0"/>
        </w:rPr>
        <w:t>Cecil Rhodes, Founder of Rhodesia.</w:t>
      </w:r>
    </w:p>
    <w:p>
      <w:pPr>
        <w:pStyle w:val="Style118"/>
        <w:widowControl w:val="0"/>
        <w:keepNext w:val="0"/>
        <w:keepLines w:val="0"/>
        <w:shd w:val="clear" w:color="auto" w:fill="auto"/>
        <w:bidi w:val="0"/>
        <w:spacing w:before="0" w:after="0" w:line="197" w:lineRule="exact"/>
        <w:ind w:left="0" w:right="0" w:firstLine="42"/>
      </w:pPr>
      <w:r>
        <w:rPr>
          <w:rStyle w:val="CharStyle316"/>
          <w:b/>
          <w:bCs/>
        </w:rPr>
        <w:t>“The colonial question is, for countries like ours which are, by the very character of their industry, tied to large exports, vital to the question of market</w:t>
      </w:r>
      <w:r>
        <w:rPr>
          <w:rStyle w:val="CharStyle316"/>
          <w:b/>
          <w:bCs/>
          <w:shd w:val="clear" w:color="auto" w:fill="80FFFF"/>
        </w:rPr>
        <w:t>s...</w:t>
      </w:r>
      <w:r>
        <w:rPr>
          <w:rStyle w:val="CharStyle316"/>
          <w:b/>
          <w:bCs/>
        </w:rPr>
        <w:t xml:space="preserve"> From this point of view </w:t>
      </w:r>
      <w:r>
        <w:rPr>
          <w:rStyle w:val="CharStyle316"/>
          <w:b/>
          <w:bCs/>
          <w:shd w:val="clear" w:color="auto" w:fill="80FFFF"/>
        </w:rPr>
        <w:t>...</w:t>
      </w:r>
      <w:r>
        <w:rPr>
          <w:rStyle w:val="CharStyle316"/>
          <w:b/>
          <w:bCs/>
        </w:rPr>
        <w:t xml:space="preserve"> the foundation of a colony is the creation of a marke</w:t>
      </w:r>
      <w:r>
        <w:rPr>
          <w:rStyle w:val="CharStyle316"/>
          <w:b/>
          <w:bCs/>
          <w:shd w:val="clear" w:color="auto" w:fill="80FFFF"/>
        </w:rPr>
        <w:t>t..”</w:t>
      </w:r>
    </w:p>
    <w:p>
      <w:pPr>
        <w:pStyle w:val="Style136"/>
        <w:widowControl w:val="0"/>
        <w:keepNext w:val="0"/>
        <w:keepLines w:val="0"/>
        <w:shd w:val="clear" w:color="auto" w:fill="auto"/>
        <w:bidi w:val="0"/>
        <w:spacing w:before="0" w:after="0" w:line="150" w:lineRule="exact"/>
        <w:ind w:left="0" w:right="0" w:firstLine="0"/>
      </w:pPr>
      <w:r>
        <w:rPr>
          <w:lang w:val="en-US" w:eastAsia="en-US" w:bidi="en-US"/>
          <w:w w:val="100"/>
          <w:color w:val="000000"/>
          <w:position w:val="0"/>
        </w:rPr>
        <w:t>Jules Ferry,</w:t>
      </w:r>
    </w:p>
    <w:p>
      <w:pPr>
        <w:pStyle w:val="Style136"/>
        <w:widowControl w:val="0"/>
        <w:keepNext w:val="0"/>
        <w:keepLines w:val="0"/>
        <w:shd w:val="clear" w:color="auto" w:fill="auto"/>
        <w:bidi w:val="0"/>
        <w:spacing w:before="0" w:after="63" w:line="150" w:lineRule="exact"/>
        <w:ind w:left="0" w:right="0" w:firstLine="0"/>
      </w:pPr>
      <w:r>
        <w:rPr>
          <w:lang w:val="en-US" w:eastAsia="en-US" w:bidi="en-US"/>
          <w:w w:val="100"/>
          <w:color w:val="000000"/>
          <w:position w:val="0"/>
        </w:rPr>
        <w:t xml:space="preserve">Speech to the French House of Deputies, July </w:t>
      </w:r>
      <w:r>
        <w:rPr>
          <w:lang w:val="en-US" w:eastAsia="en-US" w:bidi="en-US"/>
          <w:w w:val="100"/>
          <w:color w:val="000000"/>
          <w:shd w:val="clear" w:color="auto" w:fill="80FFFF"/>
          <w:position w:val="0"/>
        </w:rPr>
        <w:t>18</w:t>
      </w:r>
      <w:r>
        <w:rPr>
          <w:lang w:val="en-US" w:eastAsia="en-US" w:bidi="en-US"/>
          <w:w w:val="100"/>
          <w:color w:val="000000"/>
          <w:position w:val="0"/>
        </w:rPr>
        <w:t>85.</w:t>
      </w:r>
    </w:p>
    <w:p>
      <w:pPr>
        <w:pStyle w:val="Style118"/>
        <w:widowControl w:val="0"/>
        <w:keepNext w:val="0"/>
        <w:keepLines w:val="0"/>
        <w:shd w:val="clear" w:color="auto" w:fill="auto"/>
        <w:bidi w:val="0"/>
        <w:spacing w:before="0" w:after="0" w:line="197" w:lineRule="exact"/>
        <w:ind w:left="0" w:right="0" w:firstLine="42"/>
      </w:pPr>
      <w:r>
        <w:rPr>
          <w:rStyle w:val="CharStyle316"/>
          <w:b/>
          <w:bCs/>
        </w:rPr>
        <w:t>“We have spoken already of the vital necessity of new markets for</w:t>
      </w:r>
      <w:r>
        <w:rPr>
          <w:rStyle w:val="CharStyle316"/>
          <w:b/>
          <w:bCs/>
          <w:shd w:val="clear" w:color="auto" w:fill="80FFFF"/>
        </w:rPr>
        <w:t xml:space="preserve"> </w:t>
      </w:r>
      <w:r>
        <w:rPr>
          <w:rStyle w:val="CharStyle316"/>
          <w:b/>
          <w:bCs/>
        </w:rPr>
        <w:t>the</w:t>
      </w:r>
      <w:r>
        <w:rPr>
          <w:rStyle w:val="CharStyle316"/>
          <w:b/>
          <w:bCs/>
          <w:shd w:val="clear" w:color="auto" w:fill="80FFFF"/>
        </w:rPr>
        <w:t xml:space="preserve"> </w:t>
      </w:r>
      <w:r>
        <w:rPr>
          <w:rStyle w:val="CharStyle316"/>
          <w:b/>
          <w:bCs/>
        </w:rPr>
        <w:t>old world. It is, therefore, to</w:t>
      </w:r>
      <w:r>
        <w:rPr>
          <w:rStyle w:val="CharStyle316"/>
          <w:b/>
          <w:bCs/>
          <w:shd w:val="clear" w:color="auto" w:fill="80FFFF"/>
        </w:rPr>
        <w:t xml:space="preserve"> </w:t>
      </w:r>
      <w:r>
        <w:rPr>
          <w:rStyle w:val="CharStyle316"/>
          <w:b/>
          <w:bCs/>
        </w:rPr>
        <w:t>our very obvious advantage to teach the millions of Africa the wants of civilization, so that whilst supplying them, we may receive in return the products of their country and the labour of their hands.</w:t>
      </w:r>
      <w:r>
        <w:rPr>
          <w:rStyle w:val="CharStyle316"/>
          <w:b/>
          <w:bCs/>
          <w:shd w:val="clear" w:color="auto" w:fill="80FFFF"/>
        </w:rPr>
        <w:t>”</w:t>
      </w:r>
    </w:p>
    <w:p>
      <w:pPr>
        <w:pStyle w:val="Style136"/>
        <w:widowControl w:val="0"/>
        <w:keepNext w:val="0"/>
        <w:keepLines w:val="0"/>
        <w:shd w:val="clear" w:color="auto" w:fill="auto"/>
        <w:bidi w:val="0"/>
        <w:spacing w:before="0" w:after="0" w:line="197" w:lineRule="exact"/>
        <w:ind w:left="760" w:right="0" w:firstLine="0"/>
      </w:pPr>
      <w:r>
        <w:rPr>
          <w:lang w:val="en-US" w:eastAsia="en-US" w:bidi="en-US"/>
          <w:w w:val="100"/>
          <w:color w:val="000000"/>
          <w:position w:val="0"/>
        </w:rPr>
        <w:t>Lord Lugard, British Governor of Nigeria.</w:t>
      </w:r>
    </w:p>
    <w:p>
      <w:pPr>
        <w:pStyle w:val="Style118"/>
        <w:widowControl w:val="0"/>
        <w:keepNext w:val="0"/>
        <w:keepLines w:val="0"/>
        <w:shd w:val="clear" w:color="auto" w:fill="auto"/>
        <w:bidi w:val="0"/>
        <w:spacing w:before="0" w:after="0" w:line="197" w:lineRule="exact"/>
        <w:ind w:left="0" w:right="0" w:firstLine="42"/>
      </w:pPr>
      <w:r>
        <w:rPr>
          <w:rStyle w:val="CharStyle316"/>
          <w:b/>
          <w:bCs/>
        </w:rPr>
        <w:t>“The most useful function which colonies perfor</w:t>
      </w:r>
      <w:r>
        <w:rPr>
          <w:rStyle w:val="CharStyle316"/>
          <w:b/>
          <w:bCs/>
          <w:shd w:val="clear" w:color="auto" w:fill="80FFFF"/>
        </w:rPr>
        <w:t>m...</w:t>
      </w:r>
      <w:r>
        <w:rPr>
          <w:rStyle w:val="CharStyle316"/>
          <w:b/>
          <w:bCs/>
        </w:rPr>
        <w:t xml:space="preserve"> is to supply the mother country’s trade with a ready-made market to get Its industry going and maintain it, and to supply the inhabitants of the mother country—whether as industrialists, workers or consumers — with increased profits, wages or commodities.”</w:t>
      </w:r>
    </w:p>
    <w:p>
      <w:pPr>
        <w:pStyle w:val="Style982"/>
        <w:widowControl w:val="0"/>
        <w:keepNext w:val="0"/>
        <w:keepLines w:val="0"/>
        <w:shd w:val="clear" w:color="auto" w:fill="auto"/>
        <w:bidi w:val="0"/>
        <w:spacing w:before="0" w:after="416"/>
        <w:ind w:left="660" w:right="0" w:firstLine="0"/>
      </w:pPr>
      <w:r>
        <w:rPr>
          <w:rStyle w:val="CharStyle984"/>
          <w:b w:val="0"/>
          <w:bCs w:val="0"/>
          <w:i w:val="0"/>
          <w:iCs w:val="0"/>
        </w:rPr>
        <w:t>Paul Leroy-Beau</w:t>
      </w:r>
      <w:r>
        <w:rPr>
          <w:rStyle w:val="CharStyle984"/>
          <w:b w:val="0"/>
          <w:bCs w:val="0"/>
          <w:i w:val="0"/>
          <w:iCs w:val="0"/>
          <w:shd w:val="clear" w:color="auto" w:fill="80FFFF"/>
        </w:rPr>
        <w:t>l</w:t>
      </w:r>
      <w:r>
        <w:rPr>
          <w:rStyle w:val="CharStyle984"/>
          <w:b w:val="0"/>
          <w:bCs w:val="0"/>
          <w:i w:val="0"/>
          <w:iCs w:val="0"/>
        </w:rPr>
        <w:t>ieu</w:t>
      </w:r>
      <w:r>
        <w:rPr>
          <w:rStyle w:val="CharStyle984"/>
          <w:b w:val="0"/>
          <w:bCs w:val="0"/>
          <w:i w:val="0"/>
          <w:iCs w:val="0"/>
          <w:shd w:val="clear" w:color="auto" w:fill="80FFFF"/>
        </w:rPr>
        <w:t xml:space="preserve">, </w:t>
      </w:r>
      <w:r>
        <w:rPr>
          <w:lang w:val="en-US" w:eastAsia="en-US" w:bidi="en-US"/>
          <w:color w:val="000000"/>
          <w:position w:val="0"/>
        </w:rPr>
        <w:t xml:space="preserve">De la Colonisation chez </w:t>
      </w:r>
      <w:r>
        <w:rPr>
          <w:lang w:val="en-US" w:eastAsia="en-US" w:bidi="en-US"/>
          <w:color w:val="000000"/>
          <w:shd w:val="clear" w:color="auto" w:fill="80FFFF"/>
          <w:position w:val="0"/>
        </w:rPr>
        <w:t>l</w:t>
      </w:r>
      <w:r>
        <w:rPr>
          <w:lang w:val="en-US" w:eastAsia="en-US" w:bidi="en-US"/>
          <w:color w:val="000000"/>
          <w:position w:val="0"/>
        </w:rPr>
        <w:t xml:space="preserve">es Peuples </w:t>
      </w:r>
      <w:r>
        <w:rPr>
          <w:lang w:val="en-US" w:eastAsia="en-US" w:bidi="en-US"/>
          <w:color w:val="000000"/>
          <w:shd w:val="clear" w:color="auto" w:fill="80FFFF"/>
          <w:position w:val="0"/>
        </w:rPr>
        <w:t>M</w:t>
      </w:r>
      <w:r>
        <w:rPr>
          <w:lang w:val="en-US" w:eastAsia="en-US" w:bidi="en-US"/>
          <w:color w:val="000000"/>
          <w:position w:val="0"/>
        </w:rPr>
        <w:t>od</w:t>
      </w:r>
      <w:r>
        <w:rPr>
          <w:lang w:val="en-US" w:eastAsia="en-US" w:bidi="en-US"/>
          <w:color w:val="000000"/>
          <w:shd w:val="clear" w:color="auto" w:fill="80FFFF"/>
          <w:position w:val="0"/>
        </w:rPr>
        <w:t>er</w:t>
      </w:r>
      <w:r>
        <w:rPr>
          <w:lang w:val="en-US" w:eastAsia="en-US" w:bidi="en-US"/>
          <w:color w:val="000000"/>
          <w:position w:val="0"/>
        </w:rPr>
        <w:t>ne</w:t>
      </w:r>
      <w:r>
        <w:rPr>
          <w:lang w:val="en-US" w:eastAsia="en-US" w:bidi="en-US"/>
          <w:color w:val="000000"/>
          <w:shd w:val="clear" w:color="auto" w:fill="80FFFF"/>
          <w:position w:val="0"/>
        </w:rPr>
        <w:t>s,</w:t>
      </w:r>
      <w:r>
        <w:rPr>
          <w:rStyle w:val="CharStyle984"/>
          <w:b w:val="0"/>
          <w:bCs w:val="0"/>
          <w:i w:val="0"/>
          <w:iCs w:val="0"/>
        </w:rPr>
        <w:t xml:space="preserve"> </w:t>
      </w:r>
      <w:r>
        <w:rPr>
          <w:rStyle w:val="CharStyle984"/>
          <w:b w:val="0"/>
          <w:bCs w:val="0"/>
          <w:i w:val="0"/>
          <w:iCs w:val="0"/>
          <w:shd w:val="clear" w:color="auto" w:fill="80FFFF"/>
        </w:rPr>
        <w:t>18</w:t>
      </w:r>
      <w:r>
        <w:rPr>
          <w:rStyle w:val="CharStyle984"/>
          <w:b w:val="0"/>
          <w:bCs w:val="0"/>
          <w:i w:val="0"/>
          <w:iCs w:val="0"/>
        </w:rPr>
        <w:t>74.</w:t>
      </w:r>
    </w:p>
    <w:p>
      <w:pPr>
        <w:pStyle w:val="Style136"/>
        <w:widowControl w:val="0"/>
        <w:keepNext w:val="0"/>
        <w:keepLines w:val="0"/>
        <w:shd w:val="clear" w:color="auto" w:fill="auto"/>
        <w:bidi w:val="0"/>
        <w:jc w:val="both"/>
        <w:spacing w:before="0" w:after="0" w:line="197" w:lineRule="exact"/>
        <w:ind w:left="0" w:right="0" w:firstLine="42"/>
      </w:pPr>
      <w:r>
        <w:rPr>
          <w:lang w:val="en-US" w:eastAsia="en-US" w:bidi="en-US"/>
          <w:w w:val="100"/>
          <w:color w:val="000000"/>
          <w:position w:val="0"/>
        </w:rPr>
        <w:t>“History”, wrote the french phi</w:t>
      </w:r>
      <w:r>
        <w:rPr>
          <w:lang w:val="en-US" w:eastAsia="en-US" w:bidi="en-US"/>
          <w:w w:val="100"/>
          <w:color w:val="000000"/>
          <w:shd w:val="clear" w:color="auto" w:fill="80FFFF"/>
          <w:position w:val="0"/>
        </w:rPr>
        <w:t>l</w:t>
      </w:r>
      <w:r>
        <w:rPr>
          <w:lang w:val="en-US" w:eastAsia="en-US" w:bidi="en-US"/>
          <w:w w:val="100"/>
          <w:color w:val="000000"/>
          <w:position w:val="0"/>
        </w:rPr>
        <w:t xml:space="preserve">sopher Voltaire, </w:t>
      </w:r>
      <w:r>
        <w:rPr>
          <w:lang w:val="en-US" w:eastAsia="en-US" w:bidi="en-US"/>
          <w:w w:val="100"/>
          <w:color w:val="000000"/>
          <w:shd w:val="clear" w:color="auto" w:fill="80FFFF"/>
          <w:position w:val="0"/>
        </w:rPr>
        <w:t>‘</w:t>
      </w:r>
      <w:r>
        <w:rPr>
          <w:lang w:val="en-US" w:eastAsia="en-US" w:bidi="en-US"/>
          <w:w w:val="100"/>
          <w:color w:val="000000"/>
          <w:position w:val="0"/>
        </w:rPr>
        <w:t>is a fable upon which w</w:t>
      </w:r>
      <w:r>
        <w:rPr>
          <w:lang w:val="en-US" w:eastAsia="en-US" w:bidi="en-US"/>
          <w:w w:val="100"/>
          <w:color w:val="000000"/>
          <w:shd w:val="clear" w:color="auto" w:fill="80FFFF"/>
          <w:position w:val="0"/>
        </w:rPr>
        <w:t>e</w:t>
      </w:r>
      <w:r>
        <w:rPr>
          <w:lang w:val="en-US" w:eastAsia="en-US" w:bidi="en-US"/>
          <w:w w:val="100"/>
          <w:color w:val="000000"/>
          <w:position w:val="0"/>
        </w:rPr>
        <w:t xml:space="preserve"> are all agreed”. So far as the colonial period goes, the fable would have us believe that the colonial powers were primarily motivated by a desire to bring “progress” and “civiliza</w:t>
        <w:t>tion” to their colonies. Whilst this may indeed have been true of the missionaries who t</w:t>
      </w:r>
      <w:r>
        <w:rPr>
          <w:lang w:val="en-US" w:eastAsia="en-US" w:bidi="en-US"/>
          <w:w w:val="100"/>
          <w:color w:val="000000"/>
          <w:shd w:val="clear" w:color="auto" w:fill="80FFFF"/>
          <w:position w:val="0"/>
        </w:rPr>
        <w:t>r</w:t>
      </w:r>
      <w:r>
        <w:rPr>
          <w:lang w:val="en-US" w:eastAsia="en-US" w:bidi="en-US"/>
          <w:w w:val="100"/>
          <w:color w:val="000000"/>
          <w:position w:val="0"/>
        </w:rPr>
        <w:t>a</w:t>
      </w:r>
      <w:r>
        <w:rPr>
          <w:lang w:val="en-US" w:eastAsia="en-US" w:bidi="en-US"/>
          <w:w w:val="100"/>
          <w:color w:val="000000"/>
          <w:shd w:val="clear" w:color="auto" w:fill="80FFFF"/>
          <w:position w:val="0"/>
        </w:rPr>
        <w:t>i</w:t>
      </w:r>
      <w:r>
        <w:rPr>
          <w:lang w:val="en-US" w:eastAsia="en-US" w:bidi="en-US"/>
          <w:w w:val="100"/>
          <w:color w:val="000000"/>
          <w:position w:val="0"/>
        </w:rPr>
        <w:t>j-b</w:t>
      </w:r>
      <w:r>
        <w:rPr>
          <w:lang w:val="en-US" w:eastAsia="en-US" w:bidi="en-US"/>
          <w:w w:val="100"/>
          <w:color w:val="000000"/>
          <w:shd w:val="clear" w:color="auto" w:fill="80FFFF"/>
          <w:position w:val="0"/>
        </w:rPr>
        <w:t>l</w:t>
      </w:r>
      <w:r>
        <w:rPr>
          <w:lang w:val="en-US" w:eastAsia="en-US" w:bidi="en-US"/>
          <w:w w:val="100"/>
          <w:color w:val="000000"/>
          <w:position w:val="0"/>
        </w:rPr>
        <w:t xml:space="preserve">azed Europe’s colonial expansion, it was far from the minds of the main architects of colonial rule. Contemporary writings, such as those quoted above, make it </w:t>
      </w:r>
      <w:r>
        <w:rPr>
          <w:lang w:val="en-US" w:eastAsia="en-US" w:bidi="en-US"/>
          <w:w w:val="100"/>
          <w:color w:val="000000"/>
          <w:shd w:val="clear" w:color="auto" w:fill="80FFFF"/>
          <w:position w:val="0"/>
        </w:rPr>
        <w:t>d</w:t>
      </w:r>
      <w:r>
        <w:rPr>
          <w:lang w:val="en-US" w:eastAsia="en-US" w:bidi="en-US"/>
          <w:w w:val="100"/>
          <w:color w:val="000000"/>
          <w:position w:val="0"/>
        </w:rPr>
        <w:t>ear that for the gove</w:t>
      </w:r>
      <w:r>
        <w:rPr>
          <w:lang w:val="en-US" w:eastAsia="en-US" w:bidi="en-US"/>
          <w:w w:val="100"/>
          <w:color w:val="000000"/>
          <w:shd w:val="clear" w:color="auto" w:fill="80FFFF"/>
          <w:position w:val="0"/>
        </w:rPr>
        <w:t>rn</w:t>
      </w:r>
      <w:r>
        <w:rPr>
          <w:lang w:val="en-US" w:eastAsia="en-US" w:bidi="en-US"/>
          <w:w w:val="100"/>
          <w:color w:val="000000"/>
          <w:position w:val="0"/>
        </w:rPr>
        <w:t>ments of the day, the principle justifica</w:t>
        <w:t>tion for colonialism was unashamedly economic. Colonies pro</w:t>
        <w:t>vided the means by which the metropolitan powers could secure access to cheap food, cheap raw materials and labour, new markets for manufactured goods and new investment opportu</w:t>
        <w:t xml:space="preserve">nities. It was </w:t>
      </w:r>
      <w:r>
        <w:rPr>
          <w:lang w:val="en-US" w:eastAsia="en-US" w:bidi="en-US"/>
          <w:w w:val="100"/>
          <w:color w:val="000000"/>
          <w:shd w:val="clear" w:color="auto" w:fill="80FFFF"/>
          <w:position w:val="0"/>
        </w:rPr>
        <w:t>q</w:t>
      </w:r>
      <w:r>
        <w:rPr>
          <w:lang w:val="en-US" w:eastAsia="en-US" w:bidi="en-US"/>
          <w:w w:val="100"/>
          <w:color w:val="000000"/>
          <w:position w:val="0"/>
        </w:rPr>
        <w:t>s simple as that.</w:t>
      </w:r>
    </w:p>
    <w:p>
      <w:pPr>
        <w:pStyle w:val="Style136"/>
        <w:widowControl w:val="0"/>
        <w:keepNext w:val="0"/>
        <w:keepLines w:val="0"/>
        <w:shd w:val="clear" w:color="auto" w:fill="auto"/>
        <w:bidi w:val="0"/>
        <w:jc w:val="both"/>
        <w:spacing w:before="0" w:after="0" w:line="197" w:lineRule="exact"/>
        <w:ind w:left="0" w:right="0" w:firstLine="192"/>
      </w:pPr>
      <w:r>
        <w:rPr>
          <w:lang w:val="en-US" w:eastAsia="en-US" w:bidi="en-US"/>
          <w:w w:val="100"/>
          <w:color w:val="000000"/>
          <w:position w:val="0"/>
        </w:rPr>
        <w:t>Where economic penetratio</w:t>
      </w:r>
      <w:r>
        <w:rPr>
          <w:lang w:val="en-US" w:eastAsia="en-US" w:bidi="en-US"/>
          <w:w w:val="100"/>
          <w:color w:val="000000"/>
          <w:shd w:val="clear" w:color="auto" w:fill="80FFFF"/>
          <w:position w:val="0"/>
        </w:rPr>
        <w:t>n</w:t>
      </w:r>
      <w:r>
        <w:rPr>
          <w:lang w:val="en-US" w:eastAsia="en-US" w:bidi="en-US"/>
          <w:w w:val="100"/>
          <w:color w:val="000000"/>
          <w:position w:val="0"/>
        </w:rPr>
        <w:t xml:space="preserve"> could be achieved through trade, the European powers had no need to annex countries outright. But many indigenous regimes were rightly suspidous</w:t>
      </w:r>
      <w:r>
        <w:rPr>
          <w:lang w:val="en-US" w:eastAsia="en-US" w:bidi="en-US"/>
          <w:w w:val="100"/>
          <w:color w:val="000000"/>
          <w:shd w:val="clear" w:color="auto" w:fill="80FFFF"/>
          <w:position w:val="0"/>
        </w:rPr>
        <w:t xml:space="preserve"> </w:t>
      </w:r>
      <w:r>
        <w:rPr>
          <w:lang w:val="en-US" w:eastAsia="en-US" w:bidi="en-US"/>
          <w:w w:val="100"/>
          <w:color w:val="000000"/>
          <w:position w:val="0"/>
        </w:rPr>
        <w:t>of the overtures of Western governments, fearing the far-reaching so</w:t>
      </w:r>
      <w:r>
        <w:rPr>
          <w:lang w:val="en-US" w:eastAsia="en-US" w:bidi="en-US"/>
          <w:w w:val="100"/>
          <w:color w:val="000000"/>
          <w:shd w:val="clear" w:color="auto" w:fill="80FFFF"/>
          <w:position w:val="0"/>
        </w:rPr>
        <w:t>d</w:t>
      </w:r>
      <w:r>
        <w:rPr>
          <w:lang w:val="en-US" w:eastAsia="en-US" w:bidi="en-US"/>
          <w:w w:val="100"/>
          <w:color w:val="000000"/>
          <w:position w:val="0"/>
        </w:rPr>
        <w:t>a</w:t>
      </w:r>
      <w:r>
        <w:rPr>
          <w:lang w:val="en-US" w:eastAsia="en-US" w:bidi="en-US"/>
          <w:w w:val="100"/>
          <w:color w:val="000000"/>
          <w:shd w:val="clear" w:color="auto" w:fill="80FFFF"/>
          <w:position w:val="0"/>
        </w:rPr>
        <w:t>l</w:t>
      </w:r>
      <w:r>
        <w:rPr>
          <w:lang w:val="en-US" w:eastAsia="en-US" w:bidi="en-US"/>
          <w:w w:val="100"/>
          <w:color w:val="000000"/>
          <w:position w:val="0"/>
        </w:rPr>
        <w:t xml:space="preserve"> and economic implications of entering into extensive trading relations with the West. Indeed, from the very beginning of the colonial era, one finds example after example of indige</w:t>
        <w:t>nous regimes deliberately seeking to avoid entering into trading partnerships with the European powers — and of the West seeking to impose its will either through punitive military expedi</w:t>
      </w:r>
    </w:p>
    <w:p>
      <w:pPr>
        <w:pStyle w:val="Style136"/>
        <w:widowControl w:val="0"/>
        <w:keepNext w:val="0"/>
        <w:keepLines w:val="0"/>
        <w:shd w:val="clear" w:color="auto" w:fill="auto"/>
        <w:bidi w:val="0"/>
        <w:jc w:val="both"/>
        <w:spacing w:before="0" w:after="290" w:line="197" w:lineRule="exact"/>
        <w:ind w:left="0" w:right="0" w:firstLine="75"/>
      </w:pPr>
      <w:r>
        <w:rPr>
          <w:lang w:val="en-US" w:eastAsia="en-US" w:bidi="en-US"/>
          <w:w w:val="100"/>
          <w:color w:val="000000"/>
          <w:position w:val="0"/>
        </w:rPr>
        <w:t>tions, through trade treaties, or, as a last resort, through dire</w:t>
      </w:r>
      <w:r>
        <w:rPr>
          <w:lang w:val="en-US" w:eastAsia="en-US" w:bidi="en-US"/>
          <w:w w:val="100"/>
          <w:color w:val="000000"/>
          <w:shd w:val="clear" w:color="auto" w:fill="80FFFF"/>
          <w:position w:val="0"/>
        </w:rPr>
        <w:t xml:space="preserve">d </w:t>
      </w:r>
      <w:r>
        <w:rPr>
          <w:lang w:val="en-US" w:eastAsia="en-US" w:bidi="en-US"/>
          <w:w w:val="100"/>
          <w:color w:val="000000"/>
          <w:position w:val="0"/>
        </w:rPr>
        <w:t>political rule.</w:t>
      </w:r>
    </w:p>
    <w:p>
      <w:pPr>
        <w:pStyle w:val="Style985"/>
        <w:widowControl w:val="0"/>
        <w:keepNext w:val="0"/>
        <w:keepLines w:val="0"/>
        <w:shd w:val="clear" w:color="auto" w:fill="auto"/>
        <w:bidi w:val="0"/>
        <w:spacing w:before="0" w:after="171" w:line="210" w:lineRule="exact"/>
        <w:ind w:left="0" w:right="0"/>
      </w:pPr>
      <w:bookmarkStart w:id="71" w:name="bookmark71"/>
      <w:r>
        <w:rPr>
          <w:lang w:val="en-US" w:eastAsia="en-US" w:bidi="en-US"/>
          <w:w w:val="100"/>
          <w:color w:val="000000"/>
          <w:position w:val="0"/>
        </w:rPr>
        <w:t>The Opium Trade</w:t>
      </w:r>
      <w:bookmarkEnd w:id="71"/>
    </w:p>
    <w:p>
      <w:pPr>
        <w:pStyle w:val="Style136"/>
        <w:widowControl w:val="0"/>
        <w:keepNext w:val="0"/>
        <w:keepLines w:val="0"/>
        <w:shd w:val="clear" w:color="auto" w:fill="auto"/>
        <w:bidi w:val="0"/>
        <w:jc w:val="both"/>
        <w:spacing w:before="0" w:after="0" w:line="197" w:lineRule="exact"/>
        <w:ind w:left="0" w:right="0" w:firstLine="75"/>
      </w:pPr>
      <w:r>
        <w:rPr>
          <w:lang w:val="en-US" w:eastAsia="en-US" w:bidi="en-US"/>
          <w:w w:val="100"/>
          <w:color w:val="000000"/>
          <w:position w:val="0"/>
        </w:rPr>
        <w:t>The history of Weste</w:t>
      </w:r>
      <w:r>
        <w:rPr>
          <w:lang w:val="en-US" w:eastAsia="en-US" w:bidi="en-US"/>
          <w:w w:val="100"/>
          <w:color w:val="000000"/>
          <w:shd w:val="clear" w:color="auto" w:fill="80FFFF"/>
          <w:position w:val="0"/>
        </w:rPr>
        <w:t>rn</w:t>
      </w:r>
      <w:r>
        <w:rPr>
          <w:lang w:val="en-US" w:eastAsia="en-US" w:bidi="en-US"/>
          <w:w w:val="100"/>
          <w:color w:val="000000"/>
          <w:position w:val="0"/>
        </w:rPr>
        <w:t xml:space="preserve"> relations with China is illustrative. The Imperial court’</w:t>
      </w:r>
      <w:r>
        <w:rPr>
          <w:lang w:val="en-US" w:eastAsia="en-US" w:bidi="en-US"/>
          <w:w w:val="100"/>
          <w:color w:val="000000"/>
          <w:shd w:val="clear" w:color="auto" w:fill="80FFFF"/>
          <w:position w:val="0"/>
        </w:rPr>
        <w:t>s</w:t>
      </w:r>
      <w:r>
        <w:rPr>
          <w:lang w:val="en-US" w:eastAsia="en-US" w:bidi="en-US"/>
          <w:w w:val="100"/>
          <w:color w:val="000000"/>
          <w:position w:val="0"/>
        </w:rPr>
        <w:t xml:space="preserve"> low regard for Weste</w:t>
      </w:r>
      <w:r>
        <w:rPr>
          <w:lang w:val="en-US" w:eastAsia="en-US" w:bidi="en-US"/>
          <w:w w:val="100"/>
          <w:color w:val="000000"/>
          <w:shd w:val="clear" w:color="auto" w:fill="80FFFF"/>
          <w:position w:val="0"/>
        </w:rPr>
        <w:t>rn</w:t>
      </w:r>
      <w:r>
        <w:rPr>
          <w:lang w:val="en-US" w:eastAsia="en-US" w:bidi="en-US"/>
          <w:w w:val="100"/>
          <w:color w:val="000000"/>
          <w:position w:val="0"/>
        </w:rPr>
        <w:t xml:space="preserve"> dvi</w:t>
      </w:r>
      <w:r>
        <w:rPr>
          <w:lang w:val="en-US" w:eastAsia="en-US" w:bidi="en-US"/>
          <w:w w:val="100"/>
          <w:color w:val="000000"/>
          <w:shd w:val="clear" w:color="auto" w:fill="80FFFF"/>
          <w:position w:val="0"/>
        </w:rPr>
        <w:t>l</w:t>
      </w:r>
      <w:r>
        <w:rPr>
          <w:lang w:val="en-US" w:eastAsia="en-US" w:bidi="en-US"/>
          <w:w w:val="100"/>
          <w:color w:val="000000"/>
          <w:position w:val="0"/>
        </w:rPr>
        <w:t>ization and its lack of interest in the acquisition of Weste</w:t>
      </w:r>
      <w:r>
        <w:rPr>
          <w:lang w:val="en-US" w:eastAsia="en-US" w:bidi="en-US"/>
          <w:w w:val="100"/>
          <w:color w:val="000000"/>
          <w:shd w:val="clear" w:color="auto" w:fill="80FFFF"/>
          <w:position w:val="0"/>
        </w:rPr>
        <w:t>rn</w:t>
      </w:r>
      <w:r>
        <w:rPr>
          <w:lang w:val="en-US" w:eastAsia="en-US" w:bidi="en-US"/>
          <w:w w:val="100"/>
          <w:color w:val="000000"/>
          <w:position w:val="0"/>
        </w:rPr>
        <w:t xml:space="preserve"> manufactured goods could not be better illustrated than by a letter sent to King George III by the Emperor Ch</w:t>
      </w:r>
      <w:r>
        <w:rPr>
          <w:lang w:val="en-US" w:eastAsia="en-US" w:bidi="en-US"/>
          <w:w w:val="100"/>
          <w:color w:val="000000"/>
          <w:shd w:val="clear" w:color="auto" w:fill="80FFFF"/>
          <w:position w:val="0"/>
        </w:rPr>
        <w:t>’</w:t>
      </w:r>
      <w:r>
        <w:rPr>
          <w:lang w:val="en-US" w:eastAsia="en-US" w:bidi="en-US"/>
          <w:w w:val="100"/>
          <w:color w:val="000000"/>
          <w:position w:val="0"/>
        </w:rPr>
        <w:t>ien Lung in response to a British request to establish diplomatic links with China:</w:t>
      </w:r>
    </w:p>
    <w:p>
      <w:pPr>
        <w:pStyle w:val="Style136"/>
        <w:widowControl w:val="0"/>
        <w:keepNext w:val="0"/>
        <w:keepLines w:val="0"/>
        <w:shd w:val="clear" w:color="auto" w:fill="auto"/>
        <w:bidi w:val="0"/>
        <w:jc w:val="both"/>
        <w:spacing w:before="0" w:after="0" w:line="178" w:lineRule="exact"/>
        <w:ind w:left="380" w:right="400" w:firstLine="3"/>
      </w:pPr>
      <w:r>
        <w:rPr>
          <w:lang w:val="en-US" w:eastAsia="en-US" w:bidi="en-US"/>
          <w:w w:val="100"/>
          <w:color w:val="000000"/>
          <w:position w:val="0"/>
        </w:rPr>
        <w:t>“Your entreaty to send one of your nationals to be accredited to my Celestial Court and to be in control of your country’s trade with China</w:t>
      </w:r>
      <w:r>
        <w:rPr>
          <w:lang w:val="en-US" w:eastAsia="en-US" w:bidi="en-US"/>
          <w:w w:val="100"/>
          <w:color w:val="000000"/>
          <w:shd w:val="clear" w:color="auto" w:fill="80FFFF"/>
          <w:position w:val="0"/>
        </w:rPr>
        <w:t xml:space="preserve">,... </w:t>
      </w:r>
      <w:r>
        <w:rPr>
          <w:lang w:val="en-US" w:eastAsia="en-US" w:bidi="en-US"/>
          <w:w w:val="100"/>
          <w:color w:val="000000"/>
          <w:position w:val="0"/>
        </w:rPr>
        <w:t>is contrary to</w:t>
      </w:r>
      <w:r>
        <w:rPr>
          <w:lang w:val="en-US" w:eastAsia="en-US" w:bidi="en-US"/>
          <w:w w:val="100"/>
          <w:color w:val="000000"/>
          <w:shd w:val="clear" w:color="auto" w:fill="80FFFF"/>
          <w:position w:val="0"/>
        </w:rPr>
        <w:t xml:space="preserve"> </w:t>
      </w:r>
      <w:r>
        <w:rPr>
          <w:lang w:val="en-US" w:eastAsia="en-US" w:bidi="en-US"/>
          <w:w w:val="100"/>
          <w:color w:val="000000"/>
          <w:position w:val="0"/>
        </w:rPr>
        <w:t>all usage of my Dynasty and cannot possibly be entertaine</w:t>
      </w:r>
      <w:r>
        <w:rPr>
          <w:lang w:val="en-US" w:eastAsia="en-US" w:bidi="en-US"/>
          <w:w w:val="100"/>
          <w:color w:val="000000"/>
          <w:shd w:val="clear" w:color="auto" w:fill="80FFFF"/>
          <w:position w:val="0"/>
        </w:rPr>
        <w:t>d...</w:t>
      </w:r>
      <w:r>
        <w:rPr>
          <w:lang w:val="en-US" w:eastAsia="en-US" w:bidi="en-US"/>
          <w:w w:val="100"/>
          <w:color w:val="000000"/>
          <w:position w:val="0"/>
        </w:rPr>
        <w:t xml:space="preserve"> If you assert that your reverence for Our Celestial Dynasty fills you with </w:t>
      </w:r>
      <w:r>
        <w:rPr>
          <w:lang w:val="en-US" w:eastAsia="en-US" w:bidi="en-US"/>
          <w:w w:val="100"/>
          <w:color w:val="000000"/>
          <w:shd w:val="clear" w:color="auto" w:fill="80FFFF"/>
          <w:position w:val="0"/>
        </w:rPr>
        <w:t>a</w:t>
      </w:r>
      <w:r>
        <w:rPr>
          <w:lang w:val="en-US" w:eastAsia="en-US" w:bidi="en-US"/>
          <w:w w:val="100"/>
          <w:color w:val="000000"/>
          <w:position w:val="0"/>
        </w:rPr>
        <w:t xml:space="preserve"> desire to acquire our civilization, our ceremonies and code o</w:t>
      </w:r>
      <w:r>
        <w:rPr>
          <w:lang w:val="en-US" w:eastAsia="en-US" w:bidi="en-US"/>
          <w:w w:val="100"/>
          <w:color w:val="000000"/>
          <w:shd w:val="clear" w:color="auto" w:fill="80FFFF"/>
          <w:position w:val="0"/>
        </w:rPr>
        <w:t>f</w:t>
      </w:r>
      <w:r>
        <w:rPr>
          <w:lang w:val="en-US" w:eastAsia="en-US" w:bidi="en-US"/>
          <w:w w:val="100"/>
          <w:color w:val="000000"/>
          <w:position w:val="0"/>
        </w:rPr>
        <w:t xml:space="preserve"> laws differ so completely from your</w:t>
      </w:r>
      <w:r>
        <w:rPr>
          <w:lang w:val="en-US" w:eastAsia="en-US" w:bidi="en-US"/>
          <w:w w:val="100"/>
          <w:color w:val="000000"/>
          <w:shd w:val="clear" w:color="auto" w:fill="80FFFF"/>
          <w:position w:val="0"/>
        </w:rPr>
        <w:t xml:space="preserve"> </w:t>
      </w:r>
      <w:r>
        <w:rPr>
          <w:lang w:val="en-US" w:eastAsia="en-US" w:bidi="en-US"/>
          <w:w w:val="100"/>
          <w:color w:val="000000"/>
          <w:position w:val="0"/>
        </w:rPr>
        <w:t>own that, even if your Envoy were</w:t>
      </w:r>
      <w:r>
        <w:rPr>
          <w:lang w:val="en-US" w:eastAsia="en-US" w:bidi="en-US"/>
          <w:w w:val="100"/>
          <w:color w:val="000000"/>
          <w:shd w:val="clear" w:color="auto" w:fill="80FFFF"/>
          <w:position w:val="0"/>
        </w:rPr>
        <w:t xml:space="preserve"> </w:t>
      </w:r>
      <w:r>
        <w:rPr>
          <w:lang w:val="en-US" w:eastAsia="en-US" w:bidi="en-US"/>
          <w:w w:val="100"/>
          <w:color w:val="000000"/>
          <w:position w:val="0"/>
        </w:rPr>
        <w:t>able</w:t>
      </w:r>
      <w:r>
        <w:rPr>
          <w:lang w:val="en-US" w:eastAsia="en-US" w:bidi="en-US"/>
          <w:w w:val="100"/>
          <w:color w:val="000000"/>
          <w:shd w:val="clear" w:color="auto" w:fill="80FFFF"/>
          <w:position w:val="0"/>
        </w:rPr>
        <w:t xml:space="preserve"> </w:t>
      </w:r>
      <w:r>
        <w:rPr>
          <w:lang w:val="en-US" w:eastAsia="en-US" w:bidi="en-US"/>
          <w:w w:val="100"/>
          <w:color w:val="000000"/>
          <w:position w:val="0"/>
        </w:rPr>
        <w:t>to acquire the rudiments of our dvilization, you could not possibly trans</w:t>
        <w:t>plant our manners and customs to your alien soil. There</w:t>
        <w:t>fore, however adept the Envoy might become, nothing would be gained thereby.</w:t>
      </w:r>
    </w:p>
    <w:p>
      <w:pPr>
        <w:pStyle w:val="Style136"/>
        <w:widowControl w:val="0"/>
        <w:keepNext w:val="0"/>
        <w:keepLines w:val="0"/>
        <w:shd w:val="clear" w:color="auto" w:fill="auto"/>
        <w:bidi w:val="0"/>
        <w:jc w:val="both"/>
        <w:spacing w:before="0" w:after="0" w:line="178" w:lineRule="exact"/>
        <w:ind w:left="380" w:right="400" w:firstLine="3"/>
      </w:pPr>
      <w:r>
        <w:rPr>
          <w:lang w:val="en-US" w:eastAsia="en-US" w:bidi="en-US"/>
          <w:w w:val="100"/>
          <w:color w:val="000000"/>
          <w:position w:val="0"/>
        </w:rPr>
        <w:t xml:space="preserve">“Swaying the wide world, </w:t>
      </w:r>
      <w:r>
        <w:rPr>
          <w:lang w:val="en-US" w:eastAsia="en-US" w:bidi="en-US"/>
          <w:w w:val="100"/>
          <w:color w:val="000000"/>
          <w:shd w:val="clear" w:color="auto" w:fill="80FFFF"/>
          <w:position w:val="0"/>
        </w:rPr>
        <w:t>I</w:t>
      </w:r>
      <w:r>
        <w:rPr>
          <w:lang w:val="en-US" w:eastAsia="en-US" w:bidi="en-US"/>
          <w:w w:val="100"/>
          <w:color w:val="000000"/>
          <w:position w:val="0"/>
        </w:rPr>
        <w:t xml:space="preserve"> have but one aim in view, namely, to maintain </w:t>
      </w:r>
      <w:r>
        <w:rPr>
          <w:lang w:val="en-US" w:eastAsia="en-US" w:bidi="en-US"/>
          <w:w w:val="100"/>
          <w:color w:val="000000"/>
          <w:shd w:val="clear" w:color="auto" w:fill="80FFFF"/>
          <w:position w:val="0"/>
        </w:rPr>
        <w:t>a</w:t>
      </w:r>
      <w:r>
        <w:rPr>
          <w:lang w:val="en-US" w:eastAsia="en-US" w:bidi="en-US"/>
          <w:w w:val="100"/>
          <w:color w:val="000000"/>
          <w:position w:val="0"/>
        </w:rPr>
        <w:t xml:space="preserve"> perfect governance and to fulfil the duties of the State. Strange and costly objects do not</w:t>
      </w:r>
    </w:p>
    <w:p>
      <w:pPr>
        <w:pStyle w:val="Style136"/>
        <w:tabs>
          <w:tab w:leader="underscore" w:pos="1425" w:val="left"/>
        </w:tabs>
        <w:widowControl w:val="0"/>
        <w:keepNext w:val="0"/>
        <w:keepLines w:val="0"/>
        <w:shd w:val="clear" w:color="auto" w:fill="auto"/>
        <w:bidi w:val="0"/>
        <w:jc w:val="both"/>
        <w:spacing w:before="0" w:after="0" w:line="178" w:lineRule="exact"/>
        <w:ind w:left="380" w:right="0" w:firstLine="3"/>
      </w:pPr>
      <w:r>
        <w:rPr>
          <w:lang w:val="en-US" w:eastAsia="en-US" w:bidi="en-US"/>
          <w:w w:val="100"/>
          <w:color w:val="000000"/>
          <w:position w:val="0"/>
        </w:rPr>
        <w:t>interest me</w:t>
        <w:tab/>
        <w:t>As your Ambassador can see</w:t>
      </w:r>
      <w:r>
        <w:rPr>
          <w:lang w:val="en-US" w:eastAsia="en-US" w:bidi="en-US"/>
          <w:w w:val="100"/>
          <w:color w:val="000000"/>
          <w:shd w:val="clear" w:color="auto" w:fill="80FFFF"/>
          <w:position w:val="0"/>
        </w:rPr>
        <w:t xml:space="preserve"> </w:t>
      </w:r>
      <w:r>
        <w:rPr>
          <w:lang w:val="en-US" w:eastAsia="en-US" w:bidi="en-US"/>
          <w:w w:val="100"/>
          <w:color w:val="000000"/>
          <w:position w:val="0"/>
        </w:rPr>
        <w:t>for himsel</w:t>
      </w:r>
      <w:r>
        <w:rPr>
          <w:lang w:val="en-US" w:eastAsia="en-US" w:bidi="en-US"/>
          <w:w w:val="100"/>
          <w:color w:val="000000"/>
          <w:shd w:val="clear" w:color="auto" w:fill="80FFFF"/>
          <w:position w:val="0"/>
        </w:rPr>
        <w:t>f,</w:t>
      </w:r>
    </w:p>
    <w:p>
      <w:pPr>
        <w:pStyle w:val="Style136"/>
        <w:widowControl w:val="0"/>
        <w:keepNext w:val="0"/>
        <w:keepLines w:val="0"/>
        <w:shd w:val="clear" w:color="auto" w:fill="auto"/>
        <w:bidi w:val="0"/>
        <w:jc w:val="both"/>
        <w:spacing w:before="0" w:after="0" w:line="178" w:lineRule="exact"/>
        <w:ind w:left="380" w:right="400" w:firstLine="3"/>
      </w:pPr>
      <w:r>
        <w:rPr>
          <w:lang w:val="en-US" w:eastAsia="en-US" w:bidi="en-US"/>
          <w:w w:val="100"/>
          <w:color w:val="000000"/>
          <w:position w:val="0"/>
        </w:rPr>
        <w:t xml:space="preserve">we possess all things. </w:t>
      </w:r>
      <w:r>
        <w:rPr>
          <w:lang w:val="en-US" w:eastAsia="en-US" w:bidi="en-US"/>
          <w:w w:val="100"/>
          <w:color w:val="000000"/>
          <w:shd w:val="clear" w:color="auto" w:fill="80FFFF"/>
          <w:position w:val="0"/>
        </w:rPr>
        <w:t>I</w:t>
      </w:r>
      <w:r>
        <w:rPr>
          <w:lang w:val="en-US" w:eastAsia="en-US" w:bidi="en-US"/>
          <w:w w:val="100"/>
          <w:color w:val="000000"/>
          <w:position w:val="0"/>
        </w:rPr>
        <w:t xml:space="preserve"> set no value on objects strange or ingenious, and have no use for your country's manufac</w:t>
      </w:r>
      <w:r>
        <w:rPr>
          <w:lang w:val="en-US" w:eastAsia="en-US" w:bidi="en-US"/>
          <w:w w:val="100"/>
          <w:color w:val="000000"/>
          <w:shd w:val="clear" w:color="auto" w:fill="80FFFF"/>
          <w:position w:val="0"/>
        </w:rPr>
      </w:r>
      <w:r>
        <w:rPr>
          <w:lang w:val="en-US" w:eastAsia="en-US" w:bidi="en-US"/>
          <w:w w:val="100"/>
          <w:color w:val="000000"/>
          <w:position w:val="0"/>
        </w:rPr>
        <w:t>tures</w:t>
      </w:r>
      <w:r>
        <w:rPr>
          <w:lang w:val="en-US" w:eastAsia="en-US" w:bidi="en-US"/>
          <w:w w:val="100"/>
          <w:color w:val="000000"/>
          <w:shd w:val="clear" w:color="auto" w:fill="80FFFF"/>
          <w:position w:val="0"/>
        </w:rPr>
        <w:t>.”</w:t>
      </w:r>
      <w:r>
        <w:rPr>
          <w:lang w:val="en-US" w:eastAsia="en-US" w:bidi="en-US"/>
          <w:vertAlign w:val="superscript"/>
          <w:w w:val="100"/>
          <w:color w:val="000000"/>
          <w:shd w:val="clear" w:color="auto" w:fill="80FFFF"/>
          <w:position w:val="0"/>
        </w:rPr>
        <w:t>1</w:t>
      </w:r>
    </w:p>
    <w:p>
      <w:pPr>
        <w:pStyle w:val="Style136"/>
        <w:widowControl w:val="0"/>
        <w:keepNext w:val="0"/>
        <w:keepLines w:val="0"/>
        <w:shd w:val="clear" w:color="auto" w:fill="auto"/>
        <w:bidi w:val="0"/>
        <w:jc w:val="both"/>
        <w:spacing w:before="0" w:after="0" w:line="197" w:lineRule="exact"/>
        <w:ind w:left="0" w:right="0" w:firstLine="75"/>
      </w:pPr>
      <w:r>
        <w:rPr>
          <w:lang w:val="en-US" w:eastAsia="en-US" w:bidi="en-US"/>
          <w:w w:val="100"/>
          <w:color w:val="000000"/>
          <w:position w:val="0"/>
        </w:rPr>
        <w:t>Unti</w:t>
      </w:r>
      <w:r>
        <w:rPr>
          <w:lang w:val="en-US" w:eastAsia="en-US" w:bidi="en-US"/>
          <w:w w:val="100"/>
          <w:color w:val="000000"/>
          <w:shd w:val="clear" w:color="auto" w:fill="80FFFF"/>
          <w:position w:val="0"/>
        </w:rPr>
        <w:t>l</w:t>
      </w:r>
      <w:r>
        <w:rPr>
          <w:lang w:val="en-US" w:eastAsia="en-US" w:bidi="en-US"/>
          <w:w w:val="100"/>
          <w:color w:val="000000"/>
          <w:position w:val="0"/>
        </w:rPr>
        <w:t>l 842, the Chinese would allow only one port, Canton, to trade with the West and even then trade cpu</w:t>
      </w:r>
      <w:r>
        <w:rPr>
          <w:lang w:val="en-US" w:eastAsia="en-US" w:bidi="en-US"/>
          <w:w w:val="100"/>
          <w:color w:val="000000"/>
          <w:shd w:val="clear" w:color="auto" w:fill="80FFFF"/>
          <w:position w:val="0"/>
        </w:rPr>
        <w:t>l</w:t>
      </w:r>
      <w:r>
        <w:rPr>
          <w:lang w:val="en-US" w:eastAsia="en-US" w:bidi="en-US"/>
          <w:w w:val="100"/>
          <w:color w:val="000000"/>
          <w:position w:val="0"/>
        </w:rPr>
        <w:t xml:space="preserve">d only be conducted via an official merchant guild, the Cohong. Until </w:t>
      </w:r>
      <w:r>
        <w:rPr>
          <w:lang w:val="en-US" w:eastAsia="en-US" w:bidi="en-US"/>
          <w:w w:val="100"/>
          <w:color w:val="000000"/>
          <w:shd w:val="clear" w:color="auto" w:fill="80FFFF"/>
          <w:position w:val="0"/>
        </w:rPr>
        <w:t>18</w:t>
      </w:r>
      <w:r>
        <w:rPr>
          <w:lang w:val="en-US" w:eastAsia="en-US" w:bidi="en-US"/>
          <w:w w:val="100"/>
          <w:color w:val="000000"/>
          <w:position w:val="0"/>
        </w:rPr>
        <w:t>33, the East India Company held a monopoly on trade with China, but when the monopoly came to an end, the British government came under strong pressure from Lancashire manufacturers, ship-owners and other commercial interests to force the Chinese to extend trading concessions.</w:t>
      </w:r>
    </w:p>
    <w:p>
      <w:pPr>
        <w:pStyle w:val="Style136"/>
        <w:widowControl w:val="0"/>
        <w:keepNext w:val="0"/>
        <w:keepLines w:val="0"/>
        <w:shd w:val="clear" w:color="auto" w:fill="auto"/>
        <w:bidi w:val="0"/>
        <w:jc w:val="both"/>
        <w:spacing w:before="0" w:after="0" w:line="197" w:lineRule="exact"/>
        <w:ind w:left="0" w:right="0" w:firstLine="229"/>
      </w:pPr>
      <w:r>
        <w:rPr>
          <w:lang w:val="en-US" w:eastAsia="en-US" w:bidi="en-US"/>
          <w:w w:val="100"/>
          <w:color w:val="000000"/>
          <w:position w:val="0"/>
        </w:rPr>
        <w:t>The differences with China came</w:t>
      </w:r>
      <w:r>
        <w:rPr>
          <w:lang w:val="en-US" w:eastAsia="en-US" w:bidi="en-US"/>
          <w:w w:val="100"/>
          <w:color w:val="000000"/>
          <w:shd w:val="clear" w:color="auto" w:fill="80FFFF"/>
          <w:position w:val="0"/>
        </w:rPr>
        <w:t xml:space="preserve"> </w:t>
      </w:r>
      <w:r>
        <w:rPr>
          <w:lang w:val="en-US" w:eastAsia="en-US" w:bidi="en-US"/>
          <w:w w:val="100"/>
          <w:color w:val="000000"/>
          <w:position w:val="0"/>
        </w:rPr>
        <w:t>to</w:t>
      </w:r>
      <w:r>
        <w:rPr>
          <w:lang w:val="en-US" w:eastAsia="en-US" w:bidi="en-US"/>
          <w:w w:val="100"/>
          <w:color w:val="000000"/>
          <w:shd w:val="clear" w:color="auto" w:fill="80FFFF"/>
          <w:position w:val="0"/>
        </w:rPr>
        <w:t xml:space="preserve"> </w:t>
      </w:r>
      <w:r>
        <w:rPr>
          <w:lang w:val="en-US" w:eastAsia="en-US" w:bidi="en-US"/>
          <w:w w:val="100"/>
          <w:color w:val="000000"/>
          <w:position w:val="0"/>
        </w:rPr>
        <w:t>a</w:t>
      </w:r>
      <w:r>
        <w:rPr>
          <w:lang w:val="en-US" w:eastAsia="en-US" w:bidi="en-US"/>
          <w:w w:val="100"/>
          <w:color w:val="000000"/>
          <w:shd w:val="clear" w:color="auto" w:fill="80FFFF"/>
          <w:position w:val="0"/>
        </w:rPr>
        <w:t xml:space="preserve"> </w:t>
      </w:r>
      <w:r>
        <w:rPr>
          <w:lang w:val="en-US" w:eastAsia="en-US" w:bidi="en-US"/>
          <w:w w:val="100"/>
          <w:color w:val="000000"/>
          <w:position w:val="0"/>
        </w:rPr>
        <w:t>head</w:t>
      </w:r>
      <w:r>
        <w:rPr>
          <w:lang w:val="en-US" w:eastAsia="en-US" w:bidi="en-US"/>
          <w:w w:val="100"/>
          <w:color w:val="000000"/>
          <w:shd w:val="clear" w:color="auto" w:fill="80FFFF"/>
          <w:position w:val="0"/>
        </w:rPr>
        <w:t xml:space="preserve"> </w:t>
      </w:r>
      <w:r>
        <w:rPr>
          <w:lang w:val="en-US" w:eastAsia="en-US" w:bidi="en-US"/>
          <w:w w:val="100"/>
          <w:color w:val="000000"/>
          <w:position w:val="0"/>
        </w:rPr>
        <w:t>over</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the opium trade. British merchants had a ready market in Britain </w:t>
      </w:r>
      <w:r>
        <w:rPr>
          <w:lang w:val="en-US" w:eastAsia="en-US" w:bidi="en-US"/>
          <w:w w:val="100"/>
          <w:color w:val="000000"/>
          <w:shd w:val="clear" w:color="auto" w:fill="80FFFF"/>
          <w:position w:val="0"/>
        </w:rPr>
        <w:t>fo</w:t>
      </w:r>
      <w:r>
        <w:rPr>
          <w:lang w:val="en-US" w:eastAsia="en-US" w:bidi="en-US"/>
          <w:w w:val="100"/>
          <w:color w:val="000000"/>
          <w:position w:val="0"/>
        </w:rPr>
        <w:t>r Chinese goods, in particular tea, but they had nothing to sell the Chinese in return. Consequently British ships had to sail empty to China and pay for the goods they bought with silver</w:t>
      </w:r>
      <w:r>
        <w:rPr>
          <w:lang w:val="en-US" w:eastAsia="en-US" w:bidi="en-US"/>
          <w:w w:val="100"/>
          <w:color w:val="000000"/>
          <w:shd w:val="clear" w:color="auto" w:fill="80FFFF"/>
          <w:position w:val="0"/>
        </w:rPr>
        <w:t>.</w:t>
      </w:r>
      <w:r>
        <w:rPr>
          <w:lang w:val="en-US" w:eastAsia="en-US" w:bidi="en-US"/>
          <w:vertAlign w:val="superscript"/>
          <w:w w:val="100"/>
          <w:color w:val="000000"/>
          <w:shd w:val="clear" w:color="auto" w:fill="80FFFF"/>
          <w:position w:val="0"/>
        </w:rPr>
        <w:t>2</w:t>
      </w:r>
      <w:r>
        <w:rPr>
          <w:lang w:val="en-US" w:eastAsia="en-US" w:bidi="en-US"/>
          <w:w w:val="100"/>
          <w:color w:val="000000"/>
          <w:position w:val="0"/>
        </w:rPr>
        <w:t xml:space="preserve"> It would clearly have been far more economic for them to arrive in China with wares which could be exchanged for goods that they purchased.</w:t>
      </w:r>
    </w:p>
    <w:p>
      <w:pPr>
        <w:pStyle w:val="Style136"/>
        <w:widowControl w:val="0"/>
        <w:keepNext w:val="0"/>
        <w:keepLines w:val="0"/>
        <w:shd w:val="clear" w:color="auto" w:fill="auto"/>
        <w:bidi w:val="0"/>
        <w:jc w:val="both"/>
        <w:spacing w:before="0" w:after="0" w:line="197" w:lineRule="exact"/>
        <w:ind w:left="0" w:right="0" w:firstLine="229"/>
      </w:pPr>
      <w:r>
        <w:rPr>
          <w:lang w:val="en-US" w:eastAsia="en-US" w:bidi="en-US"/>
          <w:w w:val="100"/>
          <w:color w:val="000000"/>
          <w:position w:val="0"/>
        </w:rPr>
        <w:t>One commodity that British merchants sought to</w:t>
      </w:r>
      <w:r>
        <w:rPr>
          <w:lang w:val="en-US" w:eastAsia="en-US" w:bidi="en-US"/>
          <w:w w:val="100"/>
          <w:color w:val="000000"/>
          <w:shd w:val="clear" w:color="auto" w:fill="80FFFF"/>
          <w:position w:val="0"/>
        </w:rPr>
        <w:t xml:space="preserve"> </w:t>
      </w:r>
      <w:r>
        <w:rPr>
          <w:lang w:val="en-US" w:eastAsia="en-US" w:bidi="en-US"/>
          <w:w w:val="100"/>
          <w:color w:val="000000"/>
          <w:position w:val="0"/>
        </w:rPr>
        <w:t>sell was opium but there were</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laws in China restricting its sale. The British wanted exemption from these laws. In March </w:t>
      </w:r>
      <w:r>
        <w:rPr>
          <w:lang w:val="en-US" w:eastAsia="en-US" w:bidi="en-US"/>
          <w:w w:val="100"/>
          <w:color w:val="000000"/>
          <w:shd w:val="clear" w:color="auto" w:fill="80FFFF"/>
          <w:position w:val="0"/>
        </w:rPr>
        <w:t>18</w:t>
      </w:r>
      <w:r>
        <w:rPr>
          <w:lang w:val="en-US" w:eastAsia="en-US" w:bidi="en-US"/>
          <w:w w:val="100"/>
          <w:color w:val="000000"/>
          <w:position w:val="0"/>
        </w:rPr>
        <w:t>39, the Chinese Imperial Commissioner ordered that all stocks of opium held by British merchants be handed over to the authorities. British ships were seized, the tension mounted, and eventually Chinese war junks fired on two British naval vessels, which responded by sinking four of the Chinese fleet.</w:t>
      </w:r>
    </w:p>
    <w:p>
      <w:pPr>
        <w:pStyle w:val="Style136"/>
        <w:widowControl w:val="0"/>
        <w:keepNext w:val="0"/>
        <w:keepLines w:val="0"/>
        <w:shd w:val="clear" w:color="auto" w:fill="auto"/>
        <w:bidi w:val="0"/>
        <w:jc w:val="both"/>
        <w:spacing w:before="0" w:after="0" w:line="197" w:lineRule="exact"/>
        <w:ind w:left="0" w:right="0" w:firstLine="229"/>
      </w:pPr>
      <w:r>
        <w:rPr>
          <w:lang w:val="en-US" w:eastAsia="en-US" w:bidi="en-US"/>
          <w:w w:val="100"/>
          <w:color w:val="000000"/>
          <w:position w:val="0"/>
        </w:rPr>
        <w:t xml:space="preserve">War broke out, with the British, not surprisingly, gaining the upper hand. At the treaty of Nanking in </w:t>
      </w:r>
      <w:r>
        <w:rPr>
          <w:lang w:val="en-US" w:eastAsia="en-US" w:bidi="en-US"/>
          <w:w w:val="100"/>
          <w:color w:val="000000"/>
          <w:shd w:val="clear" w:color="auto" w:fill="80FFFF"/>
          <w:position w:val="0"/>
        </w:rPr>
        <w:t>18</w:t>
      </w:r>
      <w:r>
        <w:rPr>
          <w:lang w:val="en-US" w:eastAsia="en-US" w:bidi="en-US"/>
          <w:w w:val="100"/>
          <w:color w:val="000000"/>
          <w:position w:val="0"/>
        </w:rPr>
        <w:t>42, the Chinese had to pay a large indemnity and agree to more trade concessions.</w:t>
      </w:r>
      <w:r>
        <w:rPr>
          <w:lang w:val="en-US" w:eastAsia="en-US" w:bidi="en-US"/>
          <w:w w:val="100"/>
          <w:color w:val="000000"/>
          <w:shd w:val="clear" w:color="auto" w:fill="80FFFF"/>
          <w:position w:val="0"/>
        </w:rPr>
        <w:t xml:space="preserve"> </w:t>
      </w:r>
      <w:r>
        <w:rPr>
          <w:lang w:val="en-US" w:eastAsia="en-US" w:bidi="en-US"/>
          <w:w w:val="100"/>
          <w:color w:val="000000"/>
          <w:position w:val="0"/>
        </w:rPr>
        <w:t>Five ports were opened up</w:t>
      </w:r>
      <w:r>
        <w:rPr>
          <w:lang w:val="en-US" w:eastAsia="en-US" w:bidi="en-US"/>
          <w:w w:val="100"/>
          <w:color w:val="000000"/>
          <w:shd w:val="clear" w:color="auto" w:fill="80FFFF"/>
          <w:position w:val="0"/>
        </w:rPr>
        <w:t xml:space="preserve"> </w:t>
      </w:r>
      <w:r>
        <w:rPr>
          <w:lang w:val="en-US" w:eastAsia="en-US" w:bidi="en-US"/>
          <w:w w:val="100"/>
          <w:color w:val="000000"/>
          <w:position w:val="0"/>
        </w:rPr>
        <w:t>and British Consuls were appointed to each.</w:t>
      </w:r>
    </w:p>
    <w:p>
      <w:pPr>
        <w:pStyle w:val="Style982"/>
        <w:widowControl w:val="0"/>
        <w:keepNext w:val="0"/>
        <w:keepLines w:val="0"/>
        <w:shd w:val="clear" w:color="auto" w:fill="auto"/>
        <w:bidi w:val="0"/>
        <w:spacing w:before="0" w:after="0" w:line="140" w:lineRule="exact"/>
        <w:ind w:left="0" w:right="0" w:firstLine="0"/>
      </w:pPr>
      <w:r>
        <w:rPr>
          <w:lang w:val="en-US" w:eastAsia="en-US" w:bidi="en-US"/>
          <w:color w:val="000000"/>
          <w:position w:val="0"/>
        </w:rPr>
        <w:t>3</w:t>
      </w:r>
      <w:r>
        <w:rPr>
          <w:lang w:val="en-US" w:eastAsia="en-US" w:bidi="en-US"/>
          <w:color w:val="000000"/>
          <w:shd w:val="clear" w:color="auto" w:fill="80FFFF"/>
          <w:position w:val="0"/>
        </w:rPr>
        <w:t>.</w:t>
      </w:r>
      <w:r>
        <w:rPr>
          <w:lang w:val="en-US" w:eastAsia="en-US" w:bidi="en-US"/>
          <w:color w:val="000000"/>
          <w:position w:val="0"/>
        </w:rPr>
        <w:t>3/</w:t>
      </w:r>
    </w:p>
    <w:p>
      <w:pPr>
        <w:pStyle w:val="Style550"/>
        <w:widowControl w:val="0"/>
        <w:keepNext w:val="0"/>
        <w:keepLines w:val="0"/>
        <w:shd w:val="clear" w:color="auto" w:fill="auto"/>
        <w:bidi w:val="0"/>
        <w:jc w:val="right"/>
        <w:spacing w:before="0" w:after="0" w:line="160" w:lineRule="exact"/>
        <w:ind w:left="0" w:right="0" w:firstLine="0"/>
        <w:sectPr>
          <w:type w:val="continuous"/>
          <w:pgSz w:w="13195" w:h="17244"/>
          <w:pgMar w:top="1796" w:left="1656" w:right="1656" w:bottom="1436" w:header="0" w:footer="3" w:gutter="173"/>
          <w:rtlGutter w:val="0"/>
          <w:cols w:num="2" w:space="235"/>
          <w:noEndnote/>
          <w:docGrid w:linePitch="360"/>
        </w:sectPr>
      </w:pPr>
      <w:r>
        <w:rPr>
          <w:lang w:val="en-US" w:eastAsia="en-US" w:bidi="en-US"/>
          <w:w w:val="100"/>
          <w:spacing w:val="0"/>
          <w:color w:val="000000"/>
          <w:position w:val="0"/>
        </w:rPr>
        <w:t>The Ecologist, Vo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20, No. 6, November/Decembe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1990</w:t>
      </w:r>
    </w:p>
    <w:p>
      <w:pPr>
        <w:widowControl w:val="0"/>
        <w:rPr>
          <w:sz w:val="2"/>
          <w:szCs w:val="2"/>
        </w:rPr>
      </w:pPr>
      <w:r>
        <w:pict>
          <v:shape id="_x0000_s1380" type="#_x0000_t202" style="position:absolute;margin-left:542.65pt;margin-top:66.85pt;width:17.75pt;height:16.95pt;z-index:-125829170;mso-wrap-distance-left:220.1pt;mso-wrap-distance-right:5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320" w:lineRule="exact"/>
                    <w:ind w:left="0" w:right="0" w:firstLine="77"/>
                  </w:pPr>
                  <w:r>
                    <w:rPr>
                      <w:rStyle w:val="CharStyle490"/>
                      <w:b w:val="0"/>
                      <w:bCs w:val="0"/>
                      <w:shd w:val="clear" w:color="auto" w:fill="80FFFF"/>
                    </w:rPr>
                    <w:t>u</w:t>
                  </w:r>
                </w:p>
              </w:txbxContent>
            </v:textbox>
            <w10:wrap type="square" side="left" anchorx="margin"/>
          </v:shape>
        </w:pict>
      </w:r>
      <w:r>
        <w:pict>
          <v:shape id="_x0000_s1381" type="#_x0000_t75" style="position:absolute;margin-left:544.8pt;margin-top:96.95pt;width:11.5pt;height:24pt;z-index:-125829169;mso-wrap-distance-left:65.05pt;mso-wrap-distance-right:5pt;mso-position-horizontal-relative:margin" wrapcoords="0 0 21600 0 21600 21600 0 21600 0 0">
            <v:imagedata r:id="rId248" r:href="rId249"/>
            <w10:wrap type="square" side="left" anchorx="margin"/>
          </v:shape>
        </w:pict>
      </w:r>
      <w:r>
        <w:pict>
          <v:shape id="_x0000_s1382" type="#_x0000_t202" style="position:absolute;margin-left:545.3pt;margin-top:634.55pt;width:12.7pt;height:15.5pt;z-index:-125829168;mso-wrap-distance-left:63.85pt;mso-wrap-distance-right:5pt;mso-position-horizontal-relative:margin" filled="f" stroked="f">
            <v:textbox style="mso-fit-shape-to-text:t" inset="0,0,0,0">
              <w:txbxContent>
                <w:p>
                  <w:pPr>
                    <w:pStyle w:val="Style74"/>
                    <w:widowControl w:val="0"/>
                    <w:keepNext w:val="0"/>
                    <w:keepLines w:val="0"/>
                    <w:shd w:val="clear" w:color="auto" w:fill="auto"/>
                    <w:bidi w:val="0"/>
                    <w:jc w:val="left"/>
                    <w:spacing w:before="0" w:after="0" w:line="180" w:lineRule="exact"/>
                    <w:ind w:left="0" w:right="0" w:firstLine="24"/>
                  </w:pPr>
                  <w:r>
                    <w:rPr>
                      <w:rStyle w:val="CharStyle284"/>
                      <w:b/>
                      <w:bCs/>
                      <w:shd w:val="clear" w:color="auto" w:fill="80FFFF"/>
                    </w:rPr>
                    <w:t>u</w:t>
                  </w:r>
                </w:p>
              </w:txbxContent>
            </v:textbox>
            <w10:wrap type="square" side="left" anchorx="margin"/>
          </v:shape>
        </w:pict>
      </w:r>
    </w:p>
    <w:p>
      <w:pPr>
        <w:pStyle w:val="Style467"/>
        <w:widowControl w:val="0"/>
        <w:keepNext w:val="0"/>
        <w:keepLines w:val="0"/>
        <w:shd w:val="clear" w:color="auto" w:fill="auto"/>
        <w:bidi w:val="0"/>
        <w:spacing w:before="0" w:after="0" w:line="197" w:lineRule="exact"/>
        <w:ind w:left="0" w:right="0" w:firstLine="55"/>
      </w:pPr>
      <w:r>
        <w:rPr>
          <w:lang w:val="en-US" w:eastAsia="en-US" w:bidi="en-US"/>
          <w:w w:val="100"/>
          <w:spacing w:val="0"/>
          <w:color w:val="000000"/>
          <w:position w:val="0"/>
        </w:rPr>
        <w:t xml:space="preserve">Hong Kong was ceded in perpetuity, as a trading post. A further treaty in </w:t>
      </w:r>
      <w:r>
        <w:rPr>
          <w:lang w:val="en-US" w:eastAsia="en-US" w:bidi="en-US"/>
          <w:w w:val="100"/>
          <w:spacing w:val="0"/>
          <w:color w:val="000000"/>
          <w:shd w:val="clear" w:color="auto" w:fill="80FFFF"/>
          <w:position w:val="0"/>
        </w:rPr>
        <w:t>18</w:t>
      </w:r>
      <w:r>
        <w:rPr>
          <w:lang w:val="en-US" w:eastAsia="en-US" w:bidi="en-US"/>
          <w:w w:val="100"/>
          <w:spacing w:val="0"/>
          <w:color w:val="000000"/>
          <w:position w:val="0"/>
        </w:rPr>
        <w:t>43 regulated trade and reduced import duties to a maximum of five per cent.</w:t>
      </w:r>
    </w:p>
    <w:p>
      <w:pPr>
        <w:pStyle w:val="Style467"/>
        <w:widowControl w:val="0"/>
        <w:keepNext w:val="0"/>
        <w:keepLines w:val="0"/>
        <w:shd w:val="clear" w:color="auto" w:fill="auto"/>
        <w:bidi w:val="0"/>
        <w:spacing w:before="0" w:after="0" w:line="197" w:lineRule="exact"/>
        <w:ind w:left="0" w:right="0" w:firstLine="205"/>
      </w:pPr>
      <w:r>
        <w:rPr>
          <w:lang w:val="en-US" w:eastAsia="en-US" w:bidi="en-US"/>
          <w:w w:val="100"/>
          <w:spacing w:val="0"/>
          <w:color w:val="000000"/>
          <w:position w:val="0"/>
        </w:rPr>
        <w:t xml:space="preserve">Even these concessions, however, were not judged sufficient, and, in </w:t>
      </w:r>
      <w:r>
        <w:rPr>
          <w:lang w:val="en-US" w:eastAsia="en-US" w:bidi="en-US"/>
          <w:w w:val="100"/>
          <w:spacing w:val="0"/>
          <w:color w:val="000000"/>
          <w:shd w:val="clear" w:color="auto" w:fill="80FFFF"/>
          <w:position w:val="0"/>
        </w:rPr>
        <w:t>18</w:t>
      </w:r>
      <w:r>
        <w:rPr>
          <w:lang w:val="en-US" w:eastAsia="en-US" w:bidi="en-US"/>
          <w:w w:val="100"/>
          <w:spacing w:val="0"/>
          <w:color w:val="000000"/>
          <w:position w:val="0"/>
        </w:rPr>
        <w:t>56, the British found an excuse for again entering into hostilities with the Chinese, this time aided by the French. Once again the Europeans got the better of the Chinese and yet further treaties were signed at Tientsin in 1858, leading to further liberalization of the Chinese market. Eleven further ports were opened to foreign trade, as was the Yangtze River and permis</w:t>
        <w:t>sion was granted for a permanent diplomatic mission in Peking. Before the treaty was even ratified, however, the Anglo-French forces occupied Peking and forced further concessions from the Chinese, including opening up Tientsin to foreign trade.</w:t>
      </w:r>
    </w:p>
    <w:p>
      <w:pPr>
        <w:pStyle w:val="Style467"/>
        <w:widowControl w:val="0"/>
        <w:keepNext w:val="0"/>
        <w:keepLines w:val="0"/>
        <w:shd w:val="clear" w:color="auto" w:fill="auto"/>
        <w:bidi w:val="0"/>
        <w:spacing w:before="0" w:after="322" w:line="197" w:lineRule="exact"/>
        <w:ind w:left="0" w:right="0" w:firstLine="205"/>
      </w:pPr>
      <w:r>
        <w:rPr>
          <w:lang w:val="en-US" w:eastAsia="en-US" w:bidi="en-US"/>
          <w:w w:val="100"/>
          <w:spacing w:val="0"/>
          <w:color w:val="000000"/>
          <w:position w:val="0"/>
        </w:rPr>
        <w:t xml:space="preserve">To open up the Japanese market did not require a war.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February </w:t>
      </w:r>
      <w:r>
        <w:rPr>
          <w:lang w:val="en-US" w:eastAsia="en-US" w:bidi="en-US"/>
          <w:w w:val="100"/>
          <w:spacing w:val="0"/>
          <w:color w:val="000000"/>
          <w:shd w:val="clear" w:color="auto" w:fill="80FFFF"/>
          <w:position w:val="0"/>
        </w:rPr>
        <w:t>18</w:t>
      </w:r>
      <w:r>
        <w:rPr>
          <w:lang w:val="en-US" w:eastAsia="en-US" w:bidi="en-US"/>
          <w:w w:val="100"/>
          <w:spacing w:val="0"/>
          <w:color w:val="000000"/>
          <w:position w:val="0"/>
        </w:rPr>
        <w:t>54 Commodore Matthew Perry of the U.S. Navy appeared in Japan with a powerful squadron of warships. Being thereby in a strong negotiating position, he was able to force the Japanese, who until then had followed a policy of strict seclusion from the Western world, to open up two ports, Shi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oda and Hakodate, to trade with the US, and to provide for American consular representation in Japan. In this way, Japan was slowly brought within the orbit of world trade</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3</w:t>
      </w:r>
    </w:p>
    <w:p>
      <w:pPr>
        <w:pStyle w:val="Style988"/>
        <w:widowControl w:val="0"/>
        <w:keepNext w:val="0"/>
        <w:keepLines w:val="0"/>
        <w:shd w:val="clear" w:color="auto" w:fill="auto"/>
        <w:bidi w:val="0"/>
        <w:spacing w:before="0" w:after="119" w:line="170" w:lineRule="exact"/>
        <w:ind w:left="0" w:right="0" w:firstLine="55"/>
      </w:pPr>
      <w:bookmarkStart w:id="72" w:name="bookmark72"/>
      <w:r>
        <w:rPr>
          <w:lang w:val="en-US" w:eastAsia="en-US" w:bidi="en-US"/>
          <w:w w:val="100"/>
          <w:color w:val="000000"/>
          <w:position w:val="0"/>
        </w:rPr>
        <w:t>The Development Era</w:t>
      </w:r>
      <w:bookmarkEnd w:id="72"/>
    </w:p>
    <w:p>
      <w:pPr>
        <w:pStyle w:val="Style467"/>
        <w:widowControl w:val="0"/>
        <w:keepNext w:val="0"/>
        <w:keepLines w:val="0"/>
        <w:shd w:val="clear" w:color="auto" w:fill="auto"/>
        <w:bidi w:val="0"/>
        <w:spacing w:before="0" w:after="0" w:line="197" w:lineRule="exact"/>
        <w:ind w:left="0" w:right="0" w:firstLine="55"/>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f colonialism and gunboat diplomacy were the means initially employed by the metropolitan powers to open up world markets, the era that followed the Bretton Woods Conference in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44 saw the process broadened and accelerated in the name of “develop</w:t>
        <w:t>ment”. At that conference, the representatives of 44 of the world’s most industrialized countries met to p</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an world economic policies for the post-war period. Their main preoccupation was to reduce the possibility of another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29 slump. The best means of achiev</w:t>
        <w:t>ing this, it was decided, was to bring the colonies further into the orbit of the Western Industrial system so as to provide a continu</w:t>
        <w:t>ously expanding market for western manufacturers, whilst main</w:t>
        <w:t>taining the supply of cheap food and raw materials. To achieve that end would require increasing the purchasing power of consumers in the colonies and their capacity to produce the com</w:t>
        <w:t>modities required by the North— which in turn would require building up the physical infrastructure of Third World countries: roads, railways, power stations, port facilities and so on.</w:t>
      </w:r>
    </w:p>
    <w:p>
      <w:pPr>
        <w:pStyle w:val="Style467"/>
        <w:widowControl w:val="0"/>
        <w:keepNext w:val="0"/>
        <w:keepLines w:val="0"/>
        <w:shd w:val="clear" w:color="auto" w:fill="auto"/>
        <w:bidi w:val="0"/>
        <w:spacing w:before="0" w:after="0" w:line="197" w:lineRule="exact"/>
        <w:ind w:left="0" w:right="0" w:firstLine="205"/>
      </w:pPr>
      <w:r>
        <w:rPr>
          <w:lang w:val="en-US" w:eastAsia="en-US" w:bidi="en-US"/>
          <w:w w:val="100"/>
          <w:spacing w:val="0"/>
          <w:color w:val="000000"/>
          <w:position w:val="0"/>
        </w:rPr>
        <w:t>Three key institutions were set up to implement the policy: the International Monetary Fund (IMF), the World Bank (IBRD) and four years later, the General Agreement on Tariffs and Trade (GATT). Together these agencies formed a single integrated structure, dominated by US interests and effectively in control of the world economy.</w:t>
      </w:r>
    </w:p>
    <w:p>
      <w:pPr>
        <w:pStyle w:val="Style467"/>
        <w:widowControl w:val="0"/>
        <w:keepNext w:val="0"/>
        <w:keepLines w:val="0"/>
        <w:shd w:val="clear" w:color="auto" w:fill="auto"/>
        <w:bidi w:val="0"/>
        <w:spacing w:before="0" w:after="0" w:line="197" w:lineRule="exact"/>
        <w:ind w:left="0" w:right="0" w:firstLine="205"/>
      </w:pPr>
      <w:r>
        <w:rPr>
          <w:lang w:val="en-US" w:eastAsia="en-US" w:bidi="en-US"/>
          <w:w w:val="100"/>
          <w:spacing w:val="0"/>
          <w:color w:val="000000"/>
          <w:position w:val="0"/>
        </w:rPr>
        <w:t>The original role of the IMF was to make sure that member nations pegged their currency to the US dollar or to gold, of which 72 per cent of world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sup</w:t>
      </w:r>
      <w:r>
        <w:rPr>
          <w:lang w:val="en-US" w:eastAsia="en-US" w:bidi="en-US"/>
          <w:w w:val="100"/>
          <w:spacing w:val="0"/>
          <w:color w:val="000000"/>
          <w:shd w:val="clear" w:color="auto" w:fill="80FFFF"/>
          <w:position w:val="0"/>
        </w:rPr>
        <w:t>i</w:t>
      </w:r>
      <w:r>
        <w:rPr>
          <w:lang w:val="en-US" w:eastAsia="en-US" w:bidi="en-US"/>
          <w:w w:val="100"/>
          <w:spacing w:val="0"/>
          <w:color w:val="000000"/>
          <w:position w:val="0"/>
        </w:rPr>
        <w:t>ies were in the possession of the US. This expedient was intended, among other things, to make it difficult for countries which had got into debt to get out of their financial obligations to the Western banking system by manipulating their currencies.</w:t>
      </w:r>
    </w:p>
    <w:p>
      <w:pPr>
        <w:pStyle w:val="Style467"/>
        <w:widowControl w:val="0"/>
        <w:keepNext w:val="0"/>
        <w:keepLines w:val="0"/>
        <w:shd w:val="clear" w:color="auto" w:fill="auto"/>
        <w:bidi w:val="0"/>
        <w:spacing w:before="0" w:after="0" w:line="197" w:lineRule="exact"/>
        <w:ind w:left="0" w:right="0" w:firstLine="205"/>
      </w:pPr>
      <w:r>
        <w:rPr>
          <w:lang w:val="en-US" w:eastAsia="en-US" w:bidi="en-US"/>
          <w:w w:val="100"/>
          <w:spacing w:val="0"/>
          <w:color w:val="000000"/>
          <w:position w:val="0"/>
        </w:rPr>
        <w:t>The World Bank, whose first function was to reconstruct Eu</w:t>
        <w:t>rope’s shattered economy after the Second World War, soon turned its attention towards the Third World, its main aim, for a long time, being to build the infrastructure required for making possible the import of manufactured products and the export of raw materials and agricultural produce.</w:t>
      </w:r>
    </w:p>
    <w:p>
      <w:pPr>
        <w:pStyle w:val="Style467"/>
        <w:widowControl w:val="0"/>
        <w:keepNext w:val="0"/>
        <w:keepLines w:val="0"/>
        <w:shd w:val="clear" w:color="auto" w:fill="auto"/>
        <w:bidi w:val="0"/>
        <w:spacing w:before="0" w:after="0" w:line="197" w:lineRule="exact"/>
        <w:ind w:left="0" w:right="0" w:firstLine="205"/>
      </w:pPr>
      <w:r>
        <w:rPr>
          <w:lang w:val="en-US" w:eastAsia="en-US" w:bidi="en-US"/>
          <w:w w:val="100"/>
          <w:spacing w:val="0"/>
          <w:color w:val="000000"/>
          <w:position w:val="0"/>
        </w:rPr>
        <w:t>The role of GATT was to liberalize trade, one aim being to prevent Third World countries from manufacturing goods locally which they could buy from western countries. In this respect, the IMF has complemented the work of GATT. Loans, either from the IMF itself or from the World Bank have only been provided to governments that have undertaken to observe IMF “conditiona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i-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3</w:t>
      </w:r>
      <w:r>
        <w:rPr>
          <w:lang w:val="en-US" w:eastAsia="en-US" w:bidi="en-US"/>
          <w:w w:val="100"/>
          <w:spacing w:val="0"/>
          <w:color w:val="000000"/>
          <w:shd w:val="clear" w:color="auto" w:fill="80FFFF"/>
          <w:position w:val="0"/>
        </w:rPr>
        <w:t>.2</w:t>
      </w:r>
    </w:p>
    <w:p>
      <w:pPr>
        <w:pStyle w:val="Style550"/>
        <w:widowControl w:val="0"/>
        <w:keepNext w:val="0"/>
        <w:keepLines w:val="0"/>
        <w:shd w:val="clear" w:color="auto" w:fill="auto"/>
        <w:bidi w:val="0"/>
        <w:spacing w:before="0" w:after="0" w:line="197" w:lineRule="exact"/>
        <w:ind w:left="0" w:right="0" w:firstLine="55"/>
      </w:pPr>
      <w:r>
        <w:rPr>
          <w:lang w:val="en-US" w:eastAsia="en-US" w:bidi="en-US"/>
          <w:w w:val="100"/>
          <w:spacing w:val="0"/>
          <w:color w:val="000000"/>
          <w:position w:val="0"/>
        </w:rPr>
        <w:t>The Ecologist, Vo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20, No. 6, Novet</w:t>
      </w:r>
      <w:r>
        <w:rPr>
          <w:lang w:val="en-US" w:eastAsia="en-US" w:bidi="en-US"/>
          <w:w w:val="100"/>
          <w:spacing w:val="0"/>
          <w:color w:val="000000"/>
          <w:shd w:val="clear" w:color="auto" w:fill="80FFFF"/>
          <w:position w:val="0"/>
        </w:rPr>
        <w:t>n</w:t>
      </w:r>
      <w:r>
        <w:rPr>
          <w:lang w:val="en-US" w:eastAsia="en-US" w:bidi="en-US"/>
          <w:w w:val="100"/>
          <w:spacing w:val="0"/>
          <w:color w:val="000000"/>
          <w:position w:val="0"/>
        </w:rPr>
        <w:t>ber/De</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em</w:t>
      </w:r>
      <w:r>
        <w:rPr>
          <w:lang w:val="en-US" w:eastAsia="en-US" w:bidi="en-US"/>
          <w:w w:val="100"/>
          <w:spacing w:val="0"/>
          <w:color w:val="000000"/>
          <w:shd w:val="clear" w:color="auto" w:fill="80FFFF"/>
          <w:position w:val="0"/>
        </w:rPr>
        <w:t>b</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w:t>
      </w:r>
      <w:r>
        <w:rPr>
          <w:rStyle w:val="CharStyle990"/>
        </w:rPr>
        <w:t>1990</w:t>
      </w:r>
    </w:p>
    <w:p>
      <w:pPr>
        <w:pStyle w:val="Style467"/>
        <w:widowControl w:val="0"/>
        <w:keepNext w:val="0"/>
        <w:keepLines w:val="0"/>
        <w:shd w:val="clear" w:color="auto" w:fill="auto"/>
        <w:bidi w:val="0"/>
        <w:spacing w:before="0" w:after="68" w:line="202" w:lineRule="exact"/>
        <w:ind w:left="0" w:right="0" w:firstLine="36"/>
      </w:pPr>
      <w:r>
        <w:br w:type="column"/>
      </w:r>
      <w:r>
        <w:rPr>
          <w:lang w:val="en-US" w:eastAsia="en-US" w:bidi="en-US"/>
          <w:w w:val="100"/>
          <w:spacing w:val="0"/>
          <w:color w:val="000000"/>
          <w:position w:val="0"/>
        </w:rPr>
        <w:t>ties”. In the main, these conditionalities have involved countries having to:</w:t>
      </w:r>
    </w:p>
    <w:p>
      <w:pPr>
        <w:pStyle w:val="Style467"/>
        <w:numPr>
          <w:ilvl w:val="0"/>
          <w:numId w:val="35"/>
        </w:numPr>
        <w:tabs>
          <w:tab w:leader="none" w:pos="559" w:val="left"/>
        </w:tabs>
        <w:widowControl w:val="0"/>
        <w:keepNext w:val="0"/>
        <w:keepLines w:val="0"/>
        <w:shd w:val="clear" w:color="auto" w:fill="auto"/>
        <w:bidi w:val="0"/>
        <w:spacing w:before="0" w:after="56" w:line="192" w:lineRule="exact"/>
        <w:ind w:left="300" w:right="0" w:firstLine="2"/>
      </w:pPr>
      <w:r>
        <w:rPr>
          <w:lang w:val="en-US" w:eastAsia="en-US" w:bidi="en-US"/>
          <w:w w:val="100"/>
          <w:spacing w:val="0"/>
          <w:color w:val="000000"/>
          <w:position w:val="0"/>
        </w:rPr>
        <w:t>Scrap import quotas and reduce import tariffs to a minimum, thereby preventing Third World countries from protecting their own fledgling industries against competition from the established and highly-capitalized enterprises of the industrial world.</w:t>
      </w:r>
    </w:p>
    <w:p>
      <w:pPr>
        <w:pStyle w:val="Style467"/>
        <w:numPr>
          <w:ilvl w:val="0"/>
          <w:numId w:val="35"/>
        </w:numPr>
        <w:tabs>
          <w:tab w:leader="none" w:pos="559" w:val="left"/>
        </w:tabs>
        <w:widowControl w:val="0"/>
        <w:keepNext w:val="0"/>
        <w:keepLines w:val="0"/>
        <w:shd w:val="clear" w:color="auto" w:fill="auto"/>
        <w:bidi w:val="0"/>
        <w:spacing w:before="0" w:after="64" w:line="197" w:lineRule="exact"/>
        <w:ind w:left="300" w:right="0" w:firstLine="2"/>
      </w:pPr>
      <w:r>
        <w:rPr>
          <w:lang w:val="en-US" w:eastAsia="en-US" w:bidi="en-US"/>
          <w:w w:val="100"/>
          <w:spacing w:val="0"/>
          <w:color w:val="000000"/>
          <w:position w:val="0"/>
        </w:rPr>
        <w:t>Devalue their currencies to make exports more attractive to the North — which has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so meant that Third World countries must pay more for their imports.</w:t>
      </w:r>
    </w:p>
    <w:p>
      <w:pPr>
        <w:pStyle w:val="Style467"/>
        <w:numPr>
          <w:ilvl w:val="0"/>
          <w:numId w:val="35"/>
        </w:numPr>
        <w:tabs>
          <w:tab w:leader="none" w:pos="559" w:val="left"/>
        </w:tabs>
        <w:widowControl w:val="0"/>
        <w:keepNext w:val="0"/>
        <w:keepLines w:val="0"/>
        <w:shd w:val="clear" w:color="auto" w:fill="auto"/>
        <w:bidi w:val="0"/>
        <w:spacing w:before="0" w:after="56" w:line="192" w:lineRule="exact"/>
        <w:ind w:left="300" w:right="0" w:firstLine="2"/>
      </w:pPr>
      <w:r>
        <w:rPr>
          <w:lang w:val="en-US" w:eastAsia="en-US" w:bidi="en-US"/>
          <w:w w:val="100"/>
          <w:spacing w:val="0"/>
          <w:color w:val="000000"/>
          <w:position w:val="0"/>
        </w:rPr>
        <w:t>Cut expenditure on social welfare, in particular on food subsidies which are often critical to protecting the mass of the population from the disruptive effects that rapid socio</w:t>
      </w:r>
      <w:r>
        <w:rPr>
          <w:lang w:val="en-US" w:eastAsia="en-US" w:bidi="en-US"/>
          <w:w w:val="100"/>
          <w:spacing w:val="0"/>
          <w:color w:val="000000"/>
          <w:shd w:val="clear" w:color="auto" w:fill="80FFFF"/>
          <w:position w:val="0"/>
        </w:rPr>
      </w:r>
      <w:r>
        <w:rPr>
          <w:lang w:val="en-US" w:eastAsia="en-US" w:bidi="en-US"/>
          <w:w w:val="100"/>
          <w:spacing w:val="0"/>
          <w:color w:val="000000"/>
          <w:position w:val="0"/>
        </w:rPr>
        <w:t>economic change inevitably brings about. Such expenditure, according to the IMF, is better spent on western imports or on building u</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a country's industrial infrastructure.</w:t>
      </w:r>
    </w:p>
    <w:p>
      <w:pPr>
        <w:pStyle w:val="Style467"/>
        <w:numPr>
          <w:ilvl w:val="0"/>
          <w:numId w:val="35"/>
        </w:numPr>
        <w:tabs>
          <w:tab w:leader="none" w:pos="559" w:val="left"/>
        </w:tabs>
        <w:widowControl w:val="0"/>
        <w:keepNext w:val="0"/>
        <w:keepLines w:val="0"/>
        <w:shd w:val="clear" w:color="auto" w:fill="auto"/>
        <w:bidi w:val="0"/>
        <w:spacing w:before="0" w:after="180" w:line="197" w:lineRule="exact"/>
        <w:ind w:left="300" w:right="0" w:firstLine="2"/>
      </w:pPr>
      <w:r>
        <w:rPr>
          <w:lang w:val="en-US" w:eastAsia="en-US" w:bidi="en-US"/>
          <w:w w:val="100"/>
          <w:spacing w:val="0"/>
          <w:color w:val="000000"/>
          <w:position w:val="0"/>
        </w:rPr>
        <w:t>Undertake to mechanize agriculture, thus providing an important market for northern agricultural machinery and agro-chemicals.</w:t>
      </w:r>
    </w:p>
    <w:p>
      <w:pPr>
        <w:pStyle w:val="Style467"/>
        <w:widowControl w:val="0"/>
        <w:keepNext w:val="0"/>
        <w:keepLines w:val="0"/>
        <w:shd w:val="clear" w:color="auto" w:fill="auto"/>
        <w:bidi w:val="0"/>
        <w:spacing w:before="0" w:after="322" w:line="197" w:lineRule="exact"/>
        <w:ind w:left="0" w:right="0" w:firstLine="36"/>
      </w:pPr>
      <w:r>
        <w:rPr>
          <w:lang w:val="en-US" w:eastAsia="en-US" w:bidi="en-US"/>
          <w:w w:val="100"/>
          <w:spacing w:val="0"/>
          <w:color w:val="000000"/>
          <w:position w:val="0"/>
        </w:rPr>
        <w:t>Those Third World countries which have resisted these policies have quickly discovered that the gunboat mentality of the colonial era is far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from dead. Witness Chile, Nicaragua, Brazil in the mid-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60s and numerous other countries.</w:t>
      </w:r>
    </w:p>
    <w:p>
      <w:pPr>
        <w:pStyle w:val="Style988"/>
        <w:widowControl w:val="0"/>
        <w:keepNext w:val="0"/>
        <w:keepLines w:val="0"/>
        <w:shd w:val="clear" w:color="auto" w:fill="auto"/>
        <w:bidi w:val="0"/>
        <w:spacing w:before="0" w:after="126" w:line="170" w:lineRule="exact"/>
        <w:ind w:left="0" w:right="0"/>
      </w:pPr>
      <w:bookmarkStart w:id="73" w:name="bookmark73"/>
      <w:r>
        <w:rPr>
          <w:lang w:val="en-US" w:eastAsia="en-US" w:bidi="en-US"/>
          <w:w w:val="100"/>
          <w:color w:val="000000"/>
          <w:position w:val="0"/>
        </w:rPr>
        <w:t>The New Agenda</w:t>
      </w:r>
      <w:bookmarkEnd w:id="73"/>
    </w:p>
    <w:p>
      <w:pPr>
        <w:pStyle w:val="Style467"/>
        <w:widowControl w:val="0"/>
        <w:keepNext w:val="0"/>
        <w:keepLines w:val="0"/>
        <w:shd w:val="clear" w:color="auto" w:fill="auto"/>
        <w:bidi w:val="0"/>
        <w:spacing w:before="0" w:after="0" w:line="192" w:lineRule="exact"/>
        <w:ind w:left="0" w:right="0" w:firstLine="36"/>
      </w:pPr>
      <w:r>
        <w:rPr>
          <w:lang w:val="en-US" w:eastAsia="en-US" w:bidi="en-US"/>
          <w:w w:val="100"/>
          <w:spacing w:val="0"/>
          <w:color w:val="000000"/>
          <w:position w:val="0"/>
        </w:rPr>
        <w:t>But, despite all the measures taken over the last 40 years to open up markets in the Third World to transnational corporations (TNCs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despite the fact that TNCs already control between 80 to 90 per cent of the trade in tea, coffee, cocoa, cotton, forest products, tobacco, and jute, copper, iron ore and bauxite; the TNCs still insist that they do not have sufficient “access” to world markets and are seeking still further concessions. In particular,</w:t>
      </w:r>
    </w:p>
    <w:p>
      <w:pPr>
        <w:framePr w:h="5539" w:wrap="notBeside" w:vAnchor="text" w:hAnchor="text" w:xAlign="center" w:y="1"/>
        <w:widowControl w:val="0"/>
        <w:jc w:val="center"/>
        <w:rPr>
          <w:sz w:val="2"/>
          <w:szCs w:val="2"/>
        </w:rPr>
      </w:pPr>
      <w:r>
        <w:pict>
          <v:shape id="_x0000_s1383" type="#_x0000_t75" style="width:229pt;height:277pt;">
            <v:imagedata r:id="rId250" r:href="rId251"/>
          </v:shape>
        </w:pict>
      </w:r>
    </w:p>
    <w:p>
      <w:pPr>
        <w:pStyle w:val="Style991"/>
        <w:framePr w:h="5539" w:wrap="notBeside" w:vAnchor="text" w:hAnchor="text" w:xAlign="center" w:y="1"/>
        <w:widowControl w:val="0"/>
        <w:keepNext w:val="0"/>
        <w:keepLines w:val="0"/>
        <w:shd w:val="clear" w:color="auto" w:fill="auto"/>
        <w:bidi w:val="0"/>
        <w:spacing w:before="0" w:after="0"/>
        <w:ind w:left="0" w:right="0" w:firstLine="0"/>
      </w:pPr>
      <w:r>
        <w:rPr>
          <w:lang w:val="en-US" w:eastAsia="en-US" w:bidi="en-US"/>
          <w:w w:val="100"/>
          <w:color w:val="000000"/>
          <w:position w:val="0"/>
        </w:rPr>
        <w:t>Chinese opium smokers. The British twice went to war with China in order to open up the market to the opium trade. Until the advent of the British, the sale of opium in China had been strictly controlled. (Picture by kind permission of</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the </w:t>
      </w:r>
      <w:r>
        <w:rPr>
          <w:lang w:val="en-US" w:eastAsia="en-US" w:bidi="en-US"/>
          <w:w w:val="100"/>
          <w:color w:val="000000"/>
          <w:shd w:val="clear" w:color="auto" w:fill="80FFFF"/>
          <w:position w:val="0"/>
        </w:rPr>
        <w:t>M</w:t>
      </w:r>
      <w:r>
        <w:rPr>
          <w:lang w:val="en-US" w:eastAsia="en-US" w:bidi="en-US"/>
          <w:w w:val="100"/>
          <w:color w:val="000000"/>
          <w:position w:val="0"/>
        </w:rPr>
        <w:t>a</w:t>
      </w:r>
      <w:r>
        <w:rPr>
          <w:lang w:val="en-US" w:eastAsia="en-US" w:bidi="en-US"/>
          <w:w w:val="100"/>
          <w:color w:val="000000"/>
          <w:shd w:val="clear" w:color="auto" w:fill="80FFFF"/>
          <w:position w:val="0"/>
        </w:rPr>
        <w:t>r</w:t>
      </w:r>
      <w:r>
        <w:rPr>
          <w:lang w:val="en-US" w:eastAsia="en-US" w:bidi="en-US"/>
          <w:w w:val="100"/>
          <w:color w:val="000000"/>
          <w:position w:val="0"/>
        </w:rPr>
        <w:t>tyn Gregory Gallery)</w:t>
      </w:r>
    </w:p>
    <w:p>
      <w:pPr>
        <w:widowControl w:val="0"/>
        <w:rPr>
          <w:sz w:val="2"/>
          <w:szCs w:val="2"/>
        </w:rPr>
      </w:pPr>
    </w:p>
    <w:p>
      <w:pPr>
        <w:widowControl w:val="0"/>
        <w:rPr>
          <w:sz w:val="2"/>
          <w:szCs w:val="2"/>
        </w:rPr>
        <w:sectPr>
          <w:footerReference w:type="even" r:id="rId252"/>
          <w:footerReference w:type="default" r:id="rId253"/>
          <w:pgSz w:w="13195" w:h="17244"/>
          <w:pgMar w:top="1487" w:left="1267" w:right="1267" w:bottom="1487" w:header="0" w:footer="3" w:gutter="1023"/>
          <w:rtlGutter w:val="0"/>
          <w:cols w:num="2" w:space="451"/>
          <w:pgNumType w:start="122"/>
          <w:noEndnote/>
          <w:docGrid w:linePitch="360"/>
        </w:sectPr>
      </w:pPr>
    </w:p>
    <w:p>
      <w:pPr>
        <w:framePr w:h="4704" w:wrap="notBeside" w:vAnchor="text" w:hAnchor="text" w:xAlign="center" w:y="1"/>
        <w:widowControl w:val="0"/>
        <w:jc w:val="center"/>
        <w:rPr>
          <w:sz w:val="2"/>
          <w:szCs w:val="2"/>
        </w:rPr>
      </w:pPr>
      <w:r>
        <w:pict>
          <v:shape id="_x0000_s1386" type="#_x0000_t75" style="width:230pt;height:235pt;">
            <v:imagedata r:id="rId254" r:href="rId255"/>
          </v:shape>
        </w:pict>
      </w:r>
    </w:p>
    <w:p>
      <w:pPr>
        <w:pStyle w:val="Style991"/>
        <w:framePr w:h="4704" w:wrap="notBeside" w:vAnchor="text" w:hAnchor="text" w:xAlign="center" w:y="1"/>
        <w:widowControl w:val="0"/>
        <w:keepNext w:val="0"/>
        <w:keepLines w:val="0"/>
        <w:shd w:val="clear" w:color="auto" w:fill="auto"/>
        <w:bidi w:val="0"/>
        <w:spacing w:before="0" w:after="0" w:line="158" w:lineRule="exact"/>
        <w:ind w:left="0" w:right="0" w:firstLine="0"/>
      </w:pPr>
      <w:r>
        <w:rPr>
          <w:lang w:val="en-US" w:eastAsia="en-US" w:bidi="en-US"/>
          <w:w w:val="100"/>
          <w:color w:val="000000"/>
          <w:position w:val="0"/>
        </w:rPr>
        <w:t>Military for</w:t>
      </w:r>
      <w:r>
        <w:rPr>
          <w:lang w:val="en-US" w:eastAsia="en-US" w:bidi="en-US"/>
          <w:w w:val="100"/>
          <w:color w:val="000000"/>
          <w:shd w:val="clear" w:color="auto" w:fill="80FFFF"/>
          <w:position w:val="0"/>
        </w:rPr>
        <w:t>c</w:t>
      </w:r>
      <w:r>
        <w:rPr>
          <w:lang w:val="en-US" w:eastAsia="en-US" w:bidi="en-US"/>
          <w:w w:val="100"/>
          <w:color w:val="000000"/>
          <w:position w:val="0"/>
        </w:rPr>
        <w:t>e was the standard colonial response to indigenous regimes which opposed European merchants. Today, regimes which resist weste</w:t>
      </w:r>
      <w:r>
        <w:rPr>
          <w:lang w:val="en-US" w:eastAsia="en-US" w:bidi="en-US"/>
          <w:w w:val="100"/>
          <w:color w:val="000000"/>
          <w:shd w:val="clear" w:color="auto" w:fill="80FFFF"/>
          <w:position w:val="0"/>
        </w:rPr>
        <w:t>rn</w:t>
      </w:r>
      <w:r>
        <w:rPr>
          <w:lang w:val="en-US" w:eastAsia="en-US" w:bidi="en-US"/>
          <w:w w:val="100"/>
          <w:color w:val="000000"/>
          <w:position w:val="0"/>
        </w:rPr>
        <w:t xml:space="preserve"> interests are sub</w:t>
      </w:r>
      <w:r>
        <w:rPr>
          <w:lang w:val="en-US" w:eastAsia="en-US" w:bidi="en-US"/>
          <w:w w:val="100"/>
          <w:color w:val="000000"/>
          <w:shd w:val="clear" w:color="auto" w:fill="80FFFF"/>
          <w:position w:val="0"/>
        </w:rPr>
        <w:t>j</w:t>
      </w:r>
      <w:r>
        <w:rPr>
          <w:lang w:val="en-US" w:eastAsia="en-US" w:bidi="en-US"/>
          <w:w w:val="100"/>
          <w:color w:val="000000"/>
          <w:position w:val="0"/>
        </w:rPr>
        <w:t>ect to destabiliza</w:t>
      </w:r>
      <w:r>
        <w:rPr>
          <w:lang w:val="en-US" w:eastAsia="en-US" w:bidi="en-US"/>
          <w:w w:val="100"/>
          <w:color w:val="000000"/>
          <w:shd w:val="clear" w:color="auto" w:fill="80FFFF"/>
          <w:position w:val="0"/>
        </w:rPr>
        <w:t>ti</w:t>
      </w:r>
      <w:r>
        <w:rPr>
          <w:lang w:val="en-US" w:eastAsia="en-US" w:bidi="en-US"/>
          <w:w w:val="100"/>
          <w:color w:val="000000"/>
          <w:position w:val="0"/>
        </w:rPr>
        <w:t>on a</w:t>
      </w:r>
      <w:r>
        <w:rPr>
          <w:lang w:val="en-US" w:eastAsia="en-US" w:bidi="en-US"/>
          <w:w w:val="100"/>
          <w:color w:val="000000"/>
          <w:shd w:val="clear" w:color="auto" w:fill="80FFFF"/>
          <w:position w:val="0"/>
        </w:rPr>
        <w:t>n</w:t>
      </w:r>
      <w:r>
        <w:rPr>
          <w:lang w:val="en-US" w:eastAsia="en-US" w:bidi="en-US"/>
          <w:w w:val="100"/>
          <w:color w:val="000000"/>
          <w:position w:val="0"/>
        </w:rPr>
        <w:t>d trade retaliation. (Picture by kind permission of</w:t>
      </w:r>
      <w:r>
        <w:rPr>
          <w:lang w:val="en-US" w:eastAsia="en-US" w:bidi="en-US"/>
          <w:w w:val="100"/>
          <w:color w:val="000000"/>
          <w:shd w:val="clear" w:color="auto" w:fill="80FFFF"/>
          <w:position w:val="0"/>
        </w:rPr>
        <w:t xml:space="preserve"> </w:t>
      </w:r>
      <w:r>
        <w:rPr>
          <w:lang w:val="en-US" w:eastAsia="en-US" w:bidi="en-US"/>
          <w:w w:val="100"/>
          <w:color w:val="000000"/>
          <w:position w:val="0"/>
        </w:rPr>
        <w:t>the Ma</w:t>
      </w:r>
      <w:r>
        <w:rPr>
          <w:lang w:val="en-US" w:eastAsia="en-US" w:bidi="en-US"/>
          <w:w w:val="100"/>
          <w:color w:val="000000"/>
          <w:shd w:val="clear" w:color="auto" w:fill="80FFFF"/>
          <w:position w:val="0"/>
        </w:rPr>
        <w:t>r</w:t>
      </w:r>
      <w:r>
        <w:rPr>
          <w:lang w:val="en-US" w:eastAsia="en-US" w:bidi="en-US"/>
          <w:w w:val="100"/>
          <w:color w:val="000000"/>
          <w:position w:val="0"/>
        </w:rPr>
        <w:t>ty</w:t>
      </w:r>
      <w:r>
        <w:rPr>
          <w:lang w:val="en-US" w:eastAsia="en-US" w:bidi="en-US"/>
          <w:w w:val="100"/>
          <w:color w:val="000000"/>
          <w:shd w:val="clear" w:color="auto" w:fill="80FFFF"/>
          <w:position w:val="0"/>
        </w:rPr>
        <w:t>n</w:t>
      </w:r>
      <w:r>
        <w:rPr>
          <w:lang w:val="en-US" w:eastAsia="en-US" w:bidi="en-US"/>
          <w:w w:val="100"/>
          <w:color w:val="000000"/>
          <w:position w:val="0"/>
        </w:rPr>
        <w:t xml:space="preserve"> Gregory Gallery).</w:t>
      </w:r>
    </w:p>
    <w:p>
      <w:pPr>
        <w:widowControl w:val="0"/>
        <w:rPr>
          <w:sz w:val="2"/>
          <w:szCs w:val="2"/>
        </w:rPr>
      </w:pPr>
    </w:p>
    <w:p>
      <w:pPr>
        <w:pStyle w:val="Style467"/>
        <w:widowControl w:val="0"/>
        <w:keepNext w:val="0"/>
        <w:keepLines w:val="0"/>
        <w:shd w:val="clear" w:color="auto" w:fill="auto"/>
        <w:bidi w:val="0"/>
        <w:spacing w:before="211" w:after="0" w:line="192" w:lineRule="exact"/>
        <w:ind w:left="0" w:right="0" w:firstLine="36"/>
      </w:pPr>
      <w:r>
        <w:rPr>
          <w:lang w:val="en-US" w:eastAsia="en-US" w:bidi="en-US"/>
          <w:w w:val="100"/>
          <w:spacing w:val="0"/>
          <w:color w:val="000000"/>
          <w:position w:val="0"/>
        </w:rPr>
        <w:t xml:space="preserve">they are seeking to extend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it encompasses services such as advertising, stockbroking and banking—services which at present are excluded from the terms of GATT. They want the </w:t>
      </w:r>
      <w:r>
        <w:rPr>
          <w:lang w:val="en-US" w:eastAsia="en-US" w:bidi="en-US"/>
          <w:w w:val="100"/>
          <w:spacing w:val="0"/>
          <w:color w:val="000000"/>
          <w:shd w:val="clear" w:color="auto" w:fill="80FFFF"/>
          <w:position w:val="0"/>
        </w:rPr>
        <w:t>fe</w:t>
      </w:r>
      <w:r>
        <w:rPr>
          <w:lang w:val="en-US" w:eastAsia="en-US" w:bidi="en-US"/>
          <w:w w:val="100"/>
          <w:spacing w:val="0"/>
          <w:color w:val="000000"/>
          <w:position w:val="0"/>
        </w:rPr>
        <w:t>w remaining restrictions on investments to be removed, so that they have total freedom to invest how they want and where they want. To quote Cha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k</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ava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thi Raghavan:</w:t>
      </w:r>
    </w:p>
    <w:p>
      <w:pPr>
        <w:pStyle w:val="Style467"/>
        <w:widowControl w:val="0"/>
        <w:keepNext w:val="0"/>
        <w:keepLines w:val="0"/>
        <w:shd w:val="clear" w:color="auto" w:fill="auto"/>
        <w:bidi w:val="0"/>
        <w:spacing w:before="0" w:after="0" w:line="178" w:lineRule="exact"/>
        <w:ind w:left="340" w:right="360" w:hanging="7"/>
      </w:pPr>
      <w:r>
        <w:rPr>
          <w:lang w:val="en-US" w:eastAsia="en-US" w:bidi="en-US"/>
          <w:w w:val="100"/>
          <w:spacing w:val="0"/>
          <w:color w:val="000000"/>
          <w:shd w:val="clear" w:color="auto" w:fill="80FFFF"/>
          <w:position w:val="0"/>
        </w:rPr>
        <w:t>“</w:t>
      </w:r>
      <w:r>
        <w:rPr>
          <w:lang w:val="en-US" w:eastAsia="en-US" w:bidi="en-US"/>
          <w:w w:val="100"/>
          <w:spacing w:val="0"/>
          <w:color w:val="000000"/>
          <w:position w:val="0"/>
        </w:rPr>
        <w:t>Today the TNCs (which have now become giant con</w:t>
        <w:t>glomerates linking industry, trade, capital and finance, technology and other services) fin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themselves con</w:t>
        <w:t>strained by the existin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order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its relations and are demanding lebens</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au</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They are demanding new rules and international regimes guaranteeing them the free</w:t>
        <w:t xml:space="preserve">dom to expand, maximise their profits and enhance their global capital accumulation process. The push on new issues is thus part of a grand design. Even the push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agriculture is related, at least partly, to the fact that the major actors now (in the US) in international trade in agriculture are a few TNCs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4</w:t>
      </w:r>
    </w:p>
    <w:p>
      <w:pPr>
        <w:pStyle w:val="Style993"/>
        <w:widowControl w:val="0"/>
        <w:keepNext w:val="0"/>
        <w:keepLines w:val="0"/>
        <w:shd w:val="clear" w:color="auto" w:fill="auto"/>
        <w:bidi w:val="0"/>
        <w:spacing w:before="0" w:after="0"/>
        <w:ind w:left="0" w:right="0"/>
      </w:pPr>
      <w:r>
        <w:rPr>
          <w:lang w:val="en-US" w:eastAsia="en-US" w:bidi="en-US"/>
          <w:w w:val="100"/>
          <w:spacing w:val="0"/>
          <w:color w:val="000000"/>
          <w:position w:val="0"/>
        </w:rPr>
        <w:t>If implemented the new rules would have far-reaching implica</w:t>
        <w:t>tions. Among other things, it would become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illegal”:</w:t>
      </w:r>
    </w:p>
    <w:p>
      <w:pPr>
        <w:pStyle w:val="Style467"/>
        <w:numPr>
          <w:ilvl w:val="0"/>
          <w:numId w:val="35"/>
        </w:numPr>
        <w:tabs>
          <w:tab w:leader="none" w:pos="606" w:val="left"/>
        </w:tabs>
        <w:widowControl w:val="0"/>
        <w:keepNext w:val="0"/>
        <w:keepLines w:val="0"/>
        <w:shd w:val="clear" w:color="auto" w:fill="auto"/>
        <w:bidi w:val="0"/>
        <w:spacing w:before="0" w:after="0" w:line="197" w:lineRule="exact"/>
        <w:ind w:left="340" w:right="0" w:hanging="7"/>
      </w:pPr>
      <w:r>
        <w:rPr>
          <w:rStyle w:val="CharStyle996"/>
          <w:b/>
          <w:bCs/>
        </w:rPr>
        <w:t>To regulate the investments and operations of foreign companies, if the regulations could be deemed a barrier to trade.</w:t>
      </w:r>
      <w:r>
        <w:rPr>
          <w:rStyle w:val="CharStyle995"/>
          <w:b w:val="0"/>
          <w:bCs w:val="0"/>
        </w:rPr>
        <w:t xml:space="preserve"> </w:t>
      </w:r>
      <w:r>
        <w:rPr>
          <w:lang w:val="en-US" w:eastAsia="en-US" w:bidi="en-US"/>
          <w:w w:val="100"/>
          <w:spacing w:val="0"/>
          <w:color w:val="000000"/>
          <w:position w:val="0"/>
        </w:rPr>
        <w:t>Logging companies, toxic waste companies, mining companies, and so on would effectively have a free han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act as they liked within Third World countries: </w:t>
      </w:r>
      <w:r>
        <w:rPr>
          <w:lang w:val="en-US" w:eastAsia="en-US" w:bidi="en-US"/>
          <w:vertAlign w:val="superscript"/>
          <w:w w:val="100"/>
          <w:spacing w:val="0"/>
          <w:color w:val="000000"/>
          <w:position w:val="0"/>
        </w:rPr>
        <w:footnoteReference w:id="5"/>
      </w:r>
    </w:p>
    <w:p>
      <w:pPr>
        <w:pStyle w:val="Style467"/>
        <w:widowControl w:val="0"/>
        <w:keepNext w:val="0"/>
        <w:keepLines w:val="0"/>
        <w:shd w:val="clear" w:color="auto" w:fill="auto"/>
        <w:bidi w:val="0"/>
        <w:spacing w:before="0" w:after="0" w:line="197" w:lineRule="exact"/>
        <w:ind w:left="460" w:right="140" w:hanging="5"/>
      </w:pPr>
      <w:r>
        <w:rPr>
          <w:lang w:val="en-US" w:eastAsia="en-US" w:bidi="en-US"/>
          <w:w w:val="100"/>
          <w:spacing w:val="0"/>
          <w:color w:val="000000"/>
          <w:position w:val="0"/>
        </w:rPr>
        <w:t>being reduced to their lowest common deno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itator (see Mark Ritchie, </w:t>
      </w:r>
      <w:r>
        <w:rPr>
          <w:rStyle w:val="CharStyle996"/>
          <w:b/>
          <w:bCs/>
        </w:rPr>
        <w:t>this issue).</w:t>
      </w:r>
    </w:p>
    <w:p>
      <w:pPr>
        <w:pStyle w:val="Style467"/>
        <w:widowControl w:val="0"/>
        <w:keepNext w:val="0"/>
        <w:keepLines w:val="0"/>
        <w:shd w:val="clear" w:color="auto" w:fill="auto"/>
        <w:bidi w:val="0"/>
        <w:spacing w:before="0" w:after="0" w:line="192" w:lineRule="exact"/>
        <w:ind w:left="160" w:right="140" w:hanging="4"/>
      </w:pPr>
      <w:r>
        <w:rPr>
          <w:lang w:val="en-US" w:eastAsia="en-US" w:bidi="en-US"/>
          <w:w w:val="100"/>
          <w:spacing w:val="0"/>
          <w:color w:val="000000"/>
          <w:position w:val="0"/>
        </w:rPr>
        <w:t>The recently signed Canada-US Free Trade Agreement provides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estaste of what lies in store. Already, on the basis of the Free Trade Agreement, the Canadians have been forced to abandon measures to protect the threatened pacific salmon. Canada is also prevented from restricting the sale of its water resources to the USA even in times of local water scarcity. Moreover, the Canadians have been forced to bring their pesticide regulations in line with far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axer US standards. Canada’s ban on the sale of irradiated food has also been judged illegal, as have Canadian proposals to reduce emissions from lead, zinc and copper smelt</w:t>
        <w:t>ers.</w:t>
      </w:r>
    </w:p>
    <w:p>
      <w:pPr>
        <w:pStyle w:val="Style467"/>
        <w:widowControl w:val="0"/>
        <w:keepNext w:val="0"/>
        <w:keepLines w:val="0"/>
        <w:shd w:val="clear" w:color="auto" w:fill="auto"/>
        <w:bidi w:val="0"/>
        <w:spacing w:before="0" w:after="0" w:line="192" w:lineRule="exact"/>
        <w:ind w:left="160" w:right="140" w:firstLine="149"/>
      </w:pPr>
      <w:r>
        <w:rPr>
          <w:lang w:val="en-US" w:eastAsia="en-US" w:bidi="en-US"/>
          <w:w w:val="100"/>
          <w:spacing w:val="0"/>
          <w:color w:val="000000"/>
          <w:position w:val="0"/>
        </w:rPr>
        <w:t xml:space="preserve">Those countries that refuse to knuckle under to the new GATT regime will be subject to trade retaliation, not Only with regard to the commodity or service in dispute but right across the board (see Martin Khor, </w:t>
      </w:r>
      <w:r>
        <w:rPr>
          <w:rStyle w:val="CharStyle996"/>
          <w:b/>
          <w:bCs/>
        </w:rPr>
        <w:t>this issue).</w:t>
      </w:r>
      <w:r>
        <w:rPr>
          <w:rStyle w:val="CharStyle995"/>
          <w:b w:val="0"/>
          <w:bCs w:val="0"/>
        </w:rPr>
        <w:t xml:space="preserve"> </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hird World, however, is in a weak position to resist the new rules (see Chakrava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thi Raghavan, </w:t>
      </w:r>
      <w:r>
        <w:rPr>
          <w:rStyle w:val="CharStyle996"/>
          <w:b/>
          <w:bCs/>
        </w:rPr>
        <w:t>this issue),</w:t>
      </w:r>
      <w:r>
        <w:rPr>
          <w:rStyle w:val="CharStyle995"/>
          <w:b w:val="0"/>
          <w:bCs w:val="0"/>
        </w:rPr>
        <w:t xml:space="preserve"> </w:t>
      </w:r>
      <w:r>
        <w:rPr>
          <w:lang w:val="en-US" w:eastAsia="en-US" w:bidi="en-US"/>
          <w:w w:val="100"/>
          <w:spacing w:val="0"/>
          <w:color w:val="000000"/>
          <w:position w:val="0"/>
        </w:rPr>
        <w:t>since it is poorly organized as a lobby group within GATT.</w:t>
      </w:r>
    </w:p>
    <w:p>
      <w:pPr>
        <w:pStyle w:val="Style467"/>
        <w:widowControl w:val="0"/>
        <w:keepNext w:val="0"/>
        <w:keepLines w:val="0"/>
        <w:shd w:val="clear" w:color="auto" w:fill="auto"/>
        <w:bidi w:val="0"/>
        <w:spacing w:before="0" w:after="0" w:line="192" w:lineRule="exact"/>
        <w:ind w:left="160" w:right="140" w:firstLine="149"/>
      </w:pPr>
      <w:r>
        <w:rPr>
          <w:lang w:val="en-US" w:eastAsia="en-US" w:bidi="en-US"/>
          <w:w w:val="100"/>
          <w:spacing w:val="0"/>
          <w:color w:val="000000"/>
          <w:position w:val="0"/>
        </w:rPr>
        <w:t>Of course, all the TNCs are asking for is a “free market". But what is really mean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by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eedom” in thi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context? It is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eedom for TNCs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 exactly what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 like, subject to no socia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ecological, climatic, moral or spiritual constraints of any kind. To quote Bill Hall:</w:t>
      </w:r>
    </w:p>
    <w:p>
      <w:pPr>
        <w:pStyle w:val="Style467"/>
        <w:widowControl w:val="0"/>
        <w:keepNext w:val="0"/>
        <w:keepLines w:val="0"/>
        <w:shd w:val="clear" w:color="auto" w:fill="auto"/>
        <w:bidi w:val="0"/>
        <w:spacing w:before="0" w:after="0" w:line="178" w:lineRule="exact"/>
        <w:ind w:left="460" w:right="460" w:hanging="5"/>
      </w:pPr>
      <w:r>
        <w:rPr>
          <w:lang w:val="en-US" w:eastAsia="en-US" w:bidi="en-US"/>
          <w:w w:val="100"/>
          <w:spacing w:val="0"/>
          <w:color w:val="000000"/>
          <w:position w:val="0"/>
        </w:rPr>
        <w:t>“Freedom of investment—freedom to expatriate profits, to manipulate local politics, to pay workers slave wages, to block social programmes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spoil the environment unhindered by regulation — has been the true meaning of the word Tree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ree market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involves stealing away national sovereignty, repressing labour organizing and political parties, destroying self-sufficiency in food and basic goods (and imposing food and basic goods import dependency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keeping wages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standard of living low, and broadening the gap between rich and poor</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5</w:t>
      </w:r>
    </w:p>
    <w:p>
      <w:pPr>
        <w:pStyle w:val="Style467"/>
        <w:widowControl w:val="0"/>
        <w:keepNext w:val="0"/>
        <w:keepLines w:val="0"/>
        <w:shd w:val="clear" w:color="auto" w:fill="auto"/>
        <w:bidi w:val="0"/>
        <w:spacing w:before="0" w:after="0" w:line="197" w:lineRule="exact"/>
        <w:ind w:left="160" w:right="140" w:hanging="4"/>
      </w:pPr>
      <w:r>
        <w:rPr>
          <w:lang w:val="en-US" w:eastAsia="en-US" w:bidi="en-US"/>
          <w:w w:val="100"/>
          <w:spacing w:val="0"/>
          <w:color w:val="000000"/>
          <w:position w:val="0"/>
        </w:rPr>
        <w:t xml:space="preserve">Do we really want companies to enjoy that sort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freedom? Can we afford to let them enjoy it? The truth is that we cannot. If we allow the new GATT proposals to be adopted, then the entire world will effectively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transformed into a vast “Free Trade Zone”, withi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which human, social and environmental impera</w:t>
        <w:t xml:space="preserve">tives will be ruthlessly and systematically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ubordinated to the purely self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ish</w:t>
      </w:r>
      <w:r>
        <w:rPr>
          <w:lang w:val="en-US" w:eastAsia="en-US" w:bidi="en-US"/>
          <w:w w:val="100"/>
          <w:spacing w:val="0"/>
          <w:color w:val="000000"/>
          <w:shd w:val="clear" w:color="auto" w:fill="80FFFF"/>
          <w:position w:val="0"/>
        </w:rPr>
        <w:t>,s</w:t>
      </w:r>
      <w:r>
        <w:rPr>
          <w:lang w:val="en-US" w:eastAsia="en-US" w:bidi="en-US"/>
          <w:w w:val="100"/>
          <w:spacing w:val="0"/>
          <w:color w:val="000000"/>
          <w:position w:val="0"/>
        </w:rPr>
        <w:t>hort-term financial interests of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few transnational corporations. The unprecedented biological, ecological and social devastation that has been caused in the pursuit of such “freedom” over the past 40 years — the period in which the development process really got under way in the Third World — cannot be repeated without much of the planet being rendered unfit for human habitation.</w:t>
      </w:r>
    </w:p>
    <w:p>
      <w:pPr>
        <w:pStyle w:val="Style467"/>
        <w:widowControl w:val="0"/>
        <w:keepNext w:val="0"/>
        <w:keepLines w:val="0"/>
        <w:shd w:val="clear" w:color="auto" w:fill="auto"/>
        <w:bidi w:val="0"/>
        <w:spacing w:before="0" w:after="210" w:line="197" w:lineRule="exact"/>
        <w:ind w:left="160" w:right="140" w:firstLine="149"/>
      </w:pPr>
      <w:r>
        <w:rPr>
          <w:lang w:val="en-US" w:eastAsia="en-US" w:bidi="en-US"/>
          <w:w w:val="100"/>
          <w:spacing w:val="0"/>
          <w:color w:val="000000"/>
          <w:position w:val="0"/>
        </w:rPr>
        <w:t>Indeed, the need is riot to increase the freedom of commercial concerns but, on the contrary, to bring those concerns back under contro</w:t>
      </w:r>
      <w:r>
        <w:rPr>
          <w:lang w:val="en-US" w:eastAsia="en-US" w:bidi="en-US"/>
          <w:w w:val="100"/>
          <w:spacing w:val="0"/>
          <w:color w:val="000000"/>
          <w:shd w:val="clear" w:color="auto" w:fill="80FFFF"/>
          <w:position w:val="0"/>
        </w:rPr>
        <w:t>l—t</w:t>
      </w:r>
      <w:r>
        <w:rPr>
          <w:lang w:val="en-US" w:eastAsia="en-US" w:bidi="en-US"/>
          <w:w w:val="100"/>
          <w:spacing w:val="0"/>
          <w:color w:val="000000"/>
          <w:position w:val="0"/>
        </w:rPr>
        <w:t>o limit the size of markets, rather than expand them; to give local people control of their resources, not to hand them over to the transn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tionals. Such goals are the antithesis of the propos</w:t>
        <w:t>als being put forward within GATT.</w:t>
      </w:r>
    </w:p>
    <w:p>
      <w:pPr>
        <w:pStyle w:val="Style946"/>
        <w:tabs>
          <w:tab w:leader="none" w:pos="1810" w:val="center"/>
          <w:tab w:leader="none" w:pos="3634" w:val="center"/>
          <w:tab w:leader="none" w:pos="4666" w:val="right"/>
        </w:tabs>
        <w:widowControl w:val="0"/>
        <w:keepNext w:val="0"/>
        <w:keepLines w:val="0"/>
        <w:shd w:val="clear" w:color="auto" w:fill="auto"/>
        <w:bidi w:val="0"/>
        <w:spacing w:before="0" w:after="278" w:line="160" w:lineRule="exact"/>
        <w:ind w:left="1540" w:right="0"/>
      </w:pPr>
      <w:r>
        <w:rPr>
          <w:rStyle w:val="CharStyle997"/>
          <w:b w:val="0"/>
          <w:bCs w:val="0"/>
          <w:i w:val="0"/>
          <w:iCs w:val="0"/>
          <w:shd w:val="clear" w:color="auto" w:fill="80FFFF"/>
        </w:rPr>
        <w:t>,</w:t>
      </w:r>
      <w:r>
        <w:rPr>
          <w:rStyle w:val="CharStyle997"/>
          <w:b w:val="0"/>
          <w:bCs w:val="0"/>
          <w:i w:val="0"/>
          <w:iCs w:val="0"/>
        </w:rPr>
        <w:tab/>
      </w:r>
      <w:r>
        <w:rPr>
          <w:rStyle w:val="CharStyle997"/>
          <w:b w:val="0"/>
          <w:bCs w:val="0"/>
          <w:i w:val="0"/>
          <w:iCs w:val="0"/>
          <w:shd w:val="clear" w:color="auto" w:fill="80FFFF"/>
        </w:rPr>
        <w:t>.</w:t>
      </w:r>
      <w:r>
        <w:rPr>
          <w:rStyle w:val="CharStyle997"/>
          <w:b w:val="0"/>
          <w:bCs w:val="0"/>
          <w:i w:val="0"/>
          <w:iCs w:val="0"/>
        </w:rPr>
        <w:tab/>
      </w:r>
      <w:r>
        <w:rPr>
          <w:lang w:val="en-US" w:eastAsia="en-US" w:bidi="en-US"/>
          <w:w w:val="100"/>
          <w:spacing w:val="0"/>
          <w:color w:val="000000"/>
          <w:position w:val="0"/>
        </w:rPr>
        <w:t>Edward</w:t>
        <w:tab/>
        <w:t>Goldsmith</w:t>
      </w:r>
    </w:p>
    <w:p>
      <w:pPr>
        <w:pStyle w:val="Style467"/>
        <w:widowControl w:val="0"/>
        <w:keepNext w:val="0"/>
        <w:keepLines w:val="0"/>
        <w:shd w:val="clear" w:color="auto" w:fill="auto"/>
        <w:bidi w:val="0"/>
        <w:spacing w:before="0" w:after="148" w:line="150" w:lineRule="exact"/>
        <w:ind w:left="160" w:right="0" w:hanging="4"/>
      </w:pPr>
      <w:r>
        <w:rPr>
          <w:lang w:val="en-US" w:eastAsia="en-US" w:bidi="en-US"/>
          <w:w w:val="100"/>
          <w:spacing w:val="0"/>
          <w:color w:val="000000"/>
          <w:position w:val="0"/>
        </w:rPr>
        <w:t>References</w:t>
      </w:r>
    </w:p>
    <w:p>
      <w:pPr>
        <w:pStyle w:val="Style998"/>
        <w:numPr>
          <w:ilvl w:val="0"/>
          <w:numId w:val="47"/>
        </w:numPr>
        <w:tabs>
          <w:tab w:leader="none" w:pos="552" w:val="left"/>
        </w:tabs>
        <w:widowControl w:val="0"/>
        <w:keepNext w:val="0"/>
        <w:keepLines w:val="0"/>
        <w:shd w:val="clear" w:color="auto" w:fill="auto"/>
        <w:bidi w:val="0"/>
        <w:spacing w:before="0" w:after="0"/>
        <w:ind w:left="160" w:right="140"/>
      </w:pPr>
      <w:r>
        <w:rPr>
          <w:lang w:val="en-US" w:eastAsia="en-US" w:bidi="en-US"/>
          <w:w w:val="100"/>
          <w:spacing w:val="0"/>
          <w:color w:val="000000"/>
          <w:position w:val="0"/>
        </w:rPr>
        <w:t xml:space="preserve">Whyte, </w:t>
      </w:r>
      <w:r>
        <w:rPr>
          <w:rStyle w:val="CharStyle1000"/>
        </w:rPr>
        <w:t>A</w:t>
      </w:r>
      <w:r>
        <w:rPr>
          <w:rStyle w:val="CharStyle1000"/>
          <w:shd w:val="clear" w:color="auto" w:fill="80FFFF"/>
        </w:rPr>
        <w:t>.F</w:t>
      </w:r>
      <w:r>
        <w:rPr>
          <w:rStyle w:val="CharStyle1000"/>
        </w:rPr>
        <w:t>.,</w:t>
      </w:r>
      <w:r>
        <w:rPr>
          <w:rStyle w:val="CharStyle1000"/>
          <w:shd w:val="clear" w:color="auto" w:fill="80FFFF"/>
        </w:rPr>
        <w:t xml:space="preserve"> </w:t>
      </w:r>
      <w:r>
        <w:rPr>
          <w:rStyle w:val="CharStyle1001"/>
          <w:b w:val="0"/>
          <w:bCs w:val="0"/>
        </w:rPr>
        <w:t>China and Foreign Power</w:t>
      </w:r>
      <w:r>
        <w:rPr>
          <w:rStyle w:val="CharStyle1001"/>
          <w:b w:val="0"/>
          <w:bCs w:val="0"/>
          <w:shd w:val="clear" w:color="auto" w:fill="80FFFF"/>
        </w:rPr>
        <w:t>s,</w:t>
      </w:r>
      <w:r>
        <w:rPr>
          <w:lang w:val="en-US" w:eastAsia="en-US" w:bidi="en-US"/>
          <w:w w:val="100"/>
          <w:spacing w:val="0"/>
          <w:color w:val="000000"/>
          <w:position w:val="0"/>
        </w:rPr>
        <w:t xml:space="preserve"> Milford, London, 1927. Quoted by A. Toynbee,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w:t>
      </w:r>
      <w:r>
        <w:rPr>
          <w:rStyle w:val="CharStyle1001"/>
          <w:b w:val="0"/>
          <w:bCs w:val="0"/>
        </w:rPr>
        <w:t>Study</w:t>
      </w:r>
      <w:r>
        <w:rPr>
          <w:rStyle w:val="CharStyle1001"/>
          <w:b w:val="0"/>
          <w:bCs w:val="0"/>
          <w:shd w:val="clear" w:color="auto" w:fill="80FFFF"/>
        </w:rPr>
        <w:t xml:space="preserve"> </w:t>
      </w:r>
      <w:r>
        <w:rPr>
          <w:rStyle w:val="CharStyle1001"/>
          <w:b w:val="0"/>
          <w:bCs w:val="0"/>
        </w:rPr>
        <w:t>of</w:t>
      </w:r>
      <w:r>
        <w:rPr>
          <w:rStyle w:val="CharStyle1001"/>
          <w:b w:val="0"/>
          <w:bCs w:val="0"/>
          <w:shd w:val="clear" w:color="auto" w:fill="80FFFF"/>
        </w:rPr>
        <w:t xml:space="preserve"> </w:t>
      </w:r>
      <w:r>
        <w:rPr>
          <w:rStyle w:val="CharStyle1001"/>
          <w:b w:val="0"/>
          <w:bCs w:val="0"/>
        </w:rPr>
        <w:t>History,</w:t>
      </w:r>
      <w:r>
        <w:rPr>
          <w:lang w:val="en-US" w:eastAsia="en-US" w:bidi="en-US"/>
          <w:w w:val="100"/>
          <w:spacing w:val="0"/>
          <w:color w:val="000000"/>
          <w:position w:val="0"/>
        </w:rPr>
        <w:t xml:space="preserve"> Vo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xford University Press,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34</w:t>
      </w:r>
      <w:r>
        <w:rPr>
          <w:lang w:val="en-US" w:eastAsia="en-US" w:bidi="en-US"/>
          <w:w w:val="100"/>
          <w:spacing w:val="0"/>
          <w:color w:val="000000"/>
          <w:shd w:val="clear" w:color="auto" w:fill="80FFFF"/>
          <w:position w:val="0"/>
        </w:rPr>
        <w:t>.</w:t>
      </w:r>
    </w:p>
    <w:p>
      <w:pPr>
        <w:pStyle w:val="Style998"/>
        <w:numPr>
          <w:ilvl w:val="0"/>
          <w:numId w:val="47"/>
        </w:numPr>
        <w:tabs>
          <w:tab w:leader="none" w:pos="552" w:val="left"/>
        </w:tabs>
        <w:widowControl w:val="0"/>
        <w:keepNext w:val="0"/>
        <w:keepLines w:val="0"/>
        <w:shd w:val="clear" w:color="auto" w:fill="auto"/>
        <w:bidi w:val="0"/>
        <w:spacing w:before="0" w:after="0"/>
        <w:ind w:left="160" w:right="140"/>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Fl</w:t>
      </w:r>
      <w:r>
        <w:rPr>
          <w:lang w:val="en-US" w:eastAsia="en-US" w:bidi="en-US"/>
          <w:w w:val="100"/>
          <w:spacing w:val="0"/>
          <w:color w:val="000000"/>
          <w:position w:val="0"/>
        </w:rPr>
        <w:t>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dhouse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D.K., </w:t>
      </w:r>
      <w:r>
        <w:rPr>
          <w:rStyle w:val="CharStyle1001"/>
          <w:b w:val="0"/>
          <w:bCs w:val="0"/>
        </w:rPr>
        <w:t xml:space="preserve">Economics and Empire </w:t>
      </w:r>
      <w:r>
        <w:rPr>
          <w:rStyle w:val="CharStyle1001"/>
          <w:b w:val="0"/>
          <w:bCs w:val="0"/>
          <w:shd w:val="clear" w:color="auto" w:fill="80FFFF"/>
        </w:rPr>
        <w:t>1</w:t>
      </w:r>
      <w:r>
        <w:rPr>
          <w:rStyle w:val="CharStyle1001"/>
          <w:b w:val="0"/>
          <w:bCs w:val="0"/>
        </w:rPr>
        <w:t>830</w:t>
      </w:r>
      <w:r>
        <w:rPr>
          <w:rStyle w:val="CharStyle1001"/>
          <w:b w:val="0"/>
          <w:bCs w:val="0"/>
          <w:shd w:val="clear" w:color="auto" w:fill="80FFFF"/>
        </w:rPr>
        <w:t>-1</w:t>
      </w:r>
      <w:r>
        <w:rPr>
          <w:rStyle w:val="CharStyle1001"/>
          <w:b w:val="0"/>
          <w:bCs w:val="0"/>
        </w:rPr>
        <w:t>914,</w:t>
      </w:r>
      <w:r>
        <w:rPr>
          <w:lang w:val="en-US" w:eastAsia="en-US" w:bidi="en-US"/>
          <w:w w:val="100"/>
          <w:spacing w:val="0"/>
          <w:color w:val="000000"/>
          <w:position w:val="0"/>
        </w:rPr>
        <w:t xml:space="preserve"> Macmillan, London, 1973.</w:t>
      </w:r>
    </w:p>
    <w:p>
      <w:pPr>
        <w:pStyle w:val="Style998"/>
        <w:numPr>
          <w:ilvl w:val="0"/>
          <w:numId w:val="47"/>
        </w:numPr>
        <w:tabs>
          <w:tab w:leader="none" w:pos="552" w:val="left"/>
        </w:tabs>
        <w:widowControl w:val="0"/>
        <w:keepNext w:val="0"/>
        <w:keepLines w:val="0"/>
        <w:shd w:val="clear" w:color="auto" w:fill="auto"/>
        <w:bidi w:val="0"/>
        <w:spacing w:before="0" w:after="0"/>
        <w:ind w:left="160" w:right="140"/>
      </w:pPr>
      <w:r>
        <w:rPr>
          <w:lang w:val="en-US" w:eastAsia="en-US" w:bidi="en-US"/>
          <w:w w:val="100"/>
          <w:spacing w:val="0"/>
          <w:color w:val="000000"/>
          <w:position w:val="0"/>
        </w:rPr>
        <w:t>Sanson, 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001"/>
          <w:b w:val="0"/>
          <w:bCs w:val="0"/>
        </w:rPr>
        <w:t>A Histo</w:t>
      </w:r>
      <w:r>
        <w:rPr>
          <w:rStyle w:val="CharStyle1001"/>
          <w:b w:val="0"/>
          <w:bCs w:val="0"/>
          <w:shd w:val="clear" w:color="auto" w:fill="80FFFF"/>
        </w:rPr>
        <w:t>r</w:t>
      </w:r>
      <w:r>
        <w:rPr>
          <w:rStyle w:val="CharStyle1001"/>
          <w:b w:val="0"/>
          <w:bCs w:val="0"/>
        </w:rPr>
        <w:t>y of Japa</w:t>
      </w:r>
      <w:r>
        <w:rPr>
          <w:rStyle w:val="CharStyle1001"/>
          <w:b w:val="0"/>
          <w:bCs w:val="0"/>
          <w:shd w:val="clear" w:color="auto" w:fill="80FFFF"/>
        </w:rPr>
        <w:t>n</w:t>
      </w:r>
      <w:r>
        <w:rPr>
          <w:rStyle w:val="CharStyle1001"/>
          <w:b w:val="0"/>
          <w:bCs w:val="0"/>
        </w:rPr>
        <w:t xml:space="preserve"> 1</w:t>
      </w:r>
      <w:r>
        <w:rPr>
          <w:rStyle w:val="CharStyle1001"/>
          <w:b w:val="0"/>
          <w:bCs w:val="0"/>
          <w:shd w:val="clear" w:color="auto" w:fill="80FFFF"/>
        </w:rPr>
        <w:t>6</w:t>
      </w:r>
      <w:r>
        <w:rPr>
          <w:rStyle w:val="CharStyle1001"/>
          <w:b w:val="0"/>
          <w:bCs w:val="0"/>
        </w:rPr>
        <w:t>15-1867,</w:t>
      </w:r>
      <w:r>
        <w:rPr>
          <w:lang w:val="en-US" w:eastAsia="en-US" w:bidi="en-US"/>
          <w:w w:val="100"/>
          <w:spacing w:val="0"/>
          <w:color w:val="000000"/>
          <w:position w:val="0"/>
        </w:rPr>
        <w:t xml:space="preserve"> Vol. 3, The Cresset Press, London, 1964</w:t>
      </w:r>
      <w:r>
        <w:rPr>
          <w:lang w:val="en-US" w:eastAsia="en-US" w:bidi="en-US"/>
          <w:w w:val="100"/>
          <w:spacing w:val="0"/>
          <w:color w:val="000000"/>
          <w:shd w:val="clear" w:color="auto" w:fill="80FFFF"/>
          <w:position w:val="0"/>
        </w:rPr>
        <w:t>.,</w:t>
      </w:r>
    </w:p>
    <w:p>
      <w:pPr>
        <w:pStyle w:val="Style998"/>
        <w:numPr>
          <w:ilvl w:val="0"/>
          <w:numId w:val="47"/>
        </w:numPr>
        <w:tabs>
          <w:tab w:leader="none" w:pos="552" w:val="left"/>
        </w:tabs>
        <w:widowControl w:val="0"/>
        <w:keepNext w:val="0"/>
        <w:keepLines w:val="0"/>
        <w:shd w:val="clear" w:color="auto" w:fill="auto"/>
        <w:bidi w:val="0"/>
        <w:spacing w:before="0" w:after="0"/>
        <w:ind w:left="160" w:right="140"/>
      </w:pPr>
      <w:r>
        <w:rPr>
          <w:lang w:val="en-US" w:eastAsia="en-US" w:bidi="en-US"/>
          <w:w w:val="100"/>
          <w:spacing w:val="0"/>
          <w:color w:val="000000"/>
          <w:position w:val="0"/>
        </w:rPr>
        <w:t>Raghavan, C</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001"/>
          <w:b w:val="0"/>
          <w:bCs w:val="0"/>
        </w:rPr>
        <w:t>Recolonisation: GA</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77</w:t>
      </w:r>
      <w:r>
        <w:rPr>
          <w:lang w:val="en-US" w:eastAsia="en-US" w:bidi="en-US"/>
          <w:w w:val="100"/>
          <w:spacing w:val="0"/>
          <w:color w:val="000000"/>
          <w:position w:val="0"/>
        </w:rPr>
        <w:t xml:space="preserve">, </w:t>
      </w:r>
      <w:r>
        <w:rPr>
          <w:rStyle w:val="CharStyle1001"/>
          <w:b w:val="0"/>
          <w:bCs w:val="0"/>
        </w:rPr>
        <w:t>the Uruguay Round and</w:t>
      </w:r>
      <w:r>
        <w:rPr>
          <w:rStyle w:val="CharStyle1001"/>
          <w:b w:val="0"/>
          <w:bCs w:val="0"/>
          <w:shd w:val="clear" w:color="auto" w:fill="80FFFF"/>
        </w:rPr>
        <w:t xml:space="preserve"> </w:t>
      </w:r>
      <w:r>
        <w:rPr>
          <w:rStyle w:val="CharStyle1001"/>
          <w:b w:val="0"/>
          <w:bCs w:val="0"/>
        </w:rPr>
        <w:t>the Thir</w:t>
      </w:r>
      <w:r>
        <w:rPr>
          <w:rStyle w:val="CharStyle1001"/>
          <w:b w:val="0"/>
          <w:bCs w:val="0"/>
          <w:shd w:val="clear" w:color="auto" w:fill="80FFFF"/>
        </w:rPr>
        <w:t>d</w:t>
      </w:r>
      <w:r>
        <w:rPr>
          <w:rStyle w:val="CharStyle1001"/>
          <w:b w:val="0"/>
          <w:bCs w:val="0"/>
        </w:rPr>
        <w:t xml:space="preserve"> World,</w:t>
      </w:r>
      <w:r>
        <w:rPr>
          <w:lang w:val="en-US" w:eastAsia="en-US" w:bidi="en-US"/>
          <w:w w:val="100"/>
          <w:spacing w:val="0"/>
          <w:color w:val="000000"/>
          <w:position w:val="0"/>
        </w:rPr>
        <w:t xml:space="preserve"> Third World Network, Penang,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90.</w:t>
      </w:r>
    </w:p>
    <w:p>
      <w:pPr>
        <w:pStyle w:val="Style998"/>
        <w:numPr>
          <w:ilvl w:val="0"/>
          <w:numId w:val="47"/>
        </w:numPr>
        <w:tabs>
          <w:tab w:leader="none" w:pos="552" w:val="left"/>
        </w:tabs>
        <w:widowControl w:val="0"/>
        <w:keepNext w:val="0"/>
        <w:keepLines w:val="0"/>
        <w:shd w:val="clear" w:color="auto" w:fill="auto"/>
        <w:bidi w:val="0"/>
        <w:spacing w:before="0" w:after="0"/>
        <w:ind w:left="160" w:right="0"/>
      </w:pPr>
      <w:r>
        <w:rPr>
          <w:lang w:val="en-US" w:eastAsia="en-US" w:bidi="en-US"/>
          <w:w w:val="100"/>
          <w:spacing w:val="0"/>
          <w:color w:val="000000"/>
          <w:position w:val="0"/>
        </w:rPr>
        <w:t>Hall, B</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001"/>
          <w:b w:val="0"/>
          <w:bCs w:val="0"/>
        </w:rPr>
        <w:t>Who Owns Who</w:t>
      </w:r>
      <w:r>
        <w:rPr>
          <w:rStyle w:val="CharStyle1001"/>
          <w:b w:val="0"/>
          <w:bCs w:val="0"/>
          <w:shd w:val="clear" w:color="auto" w:fill="80FFFF"/>
        </w:rPr>
        <w:t>m,</w:t>
      </w:r>
      <w:r>
        <w:rPr>
          <w:lang w:val="en-US" w:eastAsia="en-US" w:bidi="en-US"/>
          <w:w w:val="100"/>
          <w:spacing w:val="0"/>
          <w:color w:val="000000"/>
          <w:position w:val="0"/>
        </w:rPr>
        <w:t xml:space="preserve"> Winter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86</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1002"/>
        <w:widowControl w:val="0"/>
        <w:keepNext w:val="0"/>
        <w:keepLines w:val="0"/>
        <w:shd w:val="clear" w:color="auto" w:fill="auto"/>
        <w:bidi w:val="0"/>
        <w:spacing w:before="0" w:after="0" w:line="160" w:lineRule="exact"/>
        <w:ind w:left="0" w:right="0" w:firstLine="0"/>
      </w:pPr>
      <w:r>
        <w:rPr>
          <w:lang w:val="en-US" w:eastAsia="en-US" w:bidi="en-US"/>
          <w:w w:val="100"/>
          <w:color w:val="000000"/>
          <w:position w:val="0"/>
        </w:rPr>
        <w:t>3.</w:t>
      </w:r>
      <w:r>
        <w:rPr>
          <w:lang w:val="en-US" w:eastAsia="en-US" w:bidi="en-US"/>
          <w:w w:val="100"/>
          <w:color w:val="000000"/>
          <w:shd w:val="clear" w:color="auto" w:fill="80FFFF"/>
          <w:position w:val="0"/>
        </w:rPr>
        <w:t>3</w:t>
      </w:r>
      <w:r>
        <w:rPr>
          <w:lang w:val="en-US" w:eastAsia="en-US" w:bidi="en-US"/>
          <w:w w:val="100"/>
          <w:color w:val="000000"/>
          <w:position w:val="0"/>
        </w:rPr>
        <w:t>3</w:t>
      </w:r>
    </w:p>
    <w:p>
      <w:pPr>
        <w:pStyle w:val="Style550"/>
        <w:widowControl w:val="0"/>
        <w:keepNext w:val="0"/>
        <w:keepLines w:val="0"/>
        <w:shd w:val="clear" w:color="auto" w:fill="auto"/>
        <w:bidi w:val="0"/>
        <w:jc w:val="right"/>
        <w:spacing w:before="0" w:after="0" w:line="160" w:lineRule="exact"/>
        <w:ind w:left="0" w:right="140" w:firstLine="0"/>
        <w:sectPr>
          <w:footerReference w:type="even" r:id="rId256"/>
          <w:footerReference w:type="default" r:id="rId257"/>
          <w:pgSz w:w="13195" w:h="17244"/>
          <w:pgMar w:top="1623" w:left="1546" w:right="1546" w:bottom="1580" w:header="0" w:footer="3" w:gutter="360"/>
          <w:rtlGutter/>
          <w:cols w:num="2" w:space="115"/>
          <w:pgNumType w:start="14"/>
          <w:noEndnote/>
          <w:docGrid w:linePitch="360"/>
        </w:sectPr>
      </w:pPr>
      <w:r>
        <w:rPr>
          <w:lang w:val="en-US" w:eastAsia="en-US" w:bidi="en-US"/>
          <w:w w:val="100"/>
          <w:spacing w:val="0"/>
          <w:color w:val="000000"/>
          <w:position w:val="0"/>
        </w:rPr>
        <w:t>The Ecologist, Vol. 20, No. 6, Nove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ber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Dece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ber </w:t>
      </w:r>
      <w:r>
        <w:rPr>
          <w:rStyle w:val="CharStyle990"/>
        </w:rPr>
        <w:t>1990</w:t>
      </w:r>
    </w:p>
    <w:p>
      <w:pPr>
        <w:pStyle w:val="Style1004"/>
        <w:widowControl w:val="0"/>
        <w:keepNext/>
        <w:keepLines/>
        <w:shd w:val="clear" w:color="auto" w:fill="auto"/>
        <w:bidi w:val="0"/>
        <w:spacing w:before="0" w:after="0"/>
        <w:ind w:left="0" w:right="60" w:firstLine="0"/>
      </w:pPr>
      <w:bookmarkStart w:id="74" w:name="bookmark74"/>
      <w:r>
        <w:rPr>
          <w:lang w:val="en-US" w:eastAsia="en-US" w:bidi="en-US"/>
          <w:w w:val="100"/>
          <w:color w:val="000000"/>
          <w:position w:val="0"/>
        </w:rPr>
        <w:t>RECOLONIZATION:</w:t>
        <w:br/>
        <w:t>GATT &amp; The Third World</w:t>
      </w:r>
      <w:bookmarkEnd w:id="74"/>
    </w:p>
    <w:p>
      <w:pPr>
        <w:pStyle w:val="Style177"/>
        <w:widowControl w:val="0"/>
        <w:keepNext w:val="0"/>
        <w:keepLines w:val="0"/>
        <w:shd w:val="clear" w:color="auto" w:fill="auto"/>
        <w:bidi w:val="0"/>
        <w:jc w:val="center"/>
        <w:spacing w:before="0" w:after="751" w:line="420" w:lineRule="exact"/>
        <w:ind w:left="0" w:right="60" w:firstLine="0"/>
      </w:pPr>
      <w:r>
        <w:rPr>
          <w:rStyle w:val="CharStyle314"/>
          <w:b w:val="0"/>
          <w:bCs w:val="0"/>
        </w:rPr>
        <w:t>An Interview with Martin Khor Kok Pen</w:t>
      </w:r>
    </w:p>
    <w:p>
      <w:pPr>
        <w:pStyle w:val="Style790"/>
        <w:widowControl w:val="0"/>
        <w:keepNext w:val="0"/>
        <w:keepLines w:val="0"/>
        <w:shd w:val="clear" w:color="auto" w:fill="auto"/>
        <w:bidi w:val="0"/>
        <w:jc w:val="both"/>
        <w:spacing w:before="0" w:after="0" w:line="298" w:lineRule="exact"/>
        <w:ind w:left="1280" w:right="1200" w:hanging="4"/>
        <w:sectPr>
          <w:headerReference w:type="even" r:id="rId258"/>
          <w:headerReference w:type="default" r:id="rId259"/>
          <w:footerReference w:type="even" r:id="rId260"/>
          <w:footerReference w:type="default" r:id="rId261"/>
          <w:headerReference w:type="first" r:id="rId262"/>
          <w:footerReference w:type="first" r:id="rId263"/>
          <w:titlePg/>
          <w:pgSz w:w="13195" w:h="17244"/>
          <w:pgMar w:top="3289" w:left="1812" w:right="1812" w:bottom="2185" w:header="0" w:footer="3" w:gutter="14"/>
          <w:rtlGutter w:val="0"/>
          <w:cols w:space="720"/>
          <w:pgNumType w:start="124"/>
          <w:noEndnote/>
          <w:docGrid w:linePitch="360"/>
        </w:sectPr>
      </w:pPr>
      <w:r>
        <w:rPr>
          <w:rStyle w:val="CharStyle1007"/>
        </w:rPr>
        <w:t>Martin Khor</w:t>
      </w:r>
      <w:r>
        <w:rPr>
          <w:rStyle w:val="CharStyle1007"/>
          <w:shd w:val="clear" w:color="auto" w:fill="80FFFF"/>
        </w:rPr>
        <w:t xml:space="preserve"> K</w:t>
      </w:r>
      <w:r>
        <w:rPr>
          <w:rStyle w:val="CharStyle1007"/>
        </w:rPr>
        <w:t>okPe</w:t>
      </w:r>
      <w:r>
        <w:rPr>
          <w:rStyle w:val="CharStyle1007"/>
          <w:shd w:val="clear" w:color="auto" w:fill="80FFFF"/>
        </w:rPr>
        <w:t xml:space="preserve">n </w:t>
      </w:r>
      <w:r>
        <w:rPr>
          <w:rStyle w:val="CharStyle1007"/>
        </w:rPr>
        <w:t>is</w:t>
      </w:r>
      <w:r>
        <w:rPr>
          <w:rStyle w:val="CharStyle1007"/>
          <w:shd w:val="clear" w:color="auto" w:fill="80FFFF"/>
        </w:rPr>
        <w:t xml:space="preserve"> </w:t>
      </w:r>
      <w:r>
        <w:rPr>
          <w:rStyle w:val="CharStyle1007"/>
        </w:rPr>
        <w:t>the</w:t>
      </w:r>
      <w:r>
        <w:rPr>
          <w:rStyle w:val="CharStyle1007"/>
          <w:shd w:val="clear" w:color="auto" w:fill="80FFFF"/>
        </w:rPr>
        <w:t xml:space="preserve"> </w:t>
      </w:r>
      <w:r>
        <w:rPr>
          <w:rStyle w:val="CharStyle1007"/>
        </w:rPr>
        <w:t>Research Director of</w:t>
      </w:r>
      <w:r>
        <w:rPr>
          <w:rStyle w:val="CharStyle1007"/>
          <w:shd w:val="clear" w:color="auto" w:fill="80FFFF"/>
        </w:rPr>
        <w:t xml:space="preserve"> </w:t>
      </w:r>
      <w:r>
        <w:rPr>
          <w:rStyle w:val="CharStyle1007"/>
        </w:rPr>
        <w:t>th</w:t>
      </w:r>
      <w:r>
        <w:rPr>
          <w:rStyle w:val="CharStyle1007"/>
          <w:shd w:val="clear" w:color="auto" w:fill="80FFFF"/>
        </w:rPr>
        <w:t>e</w:t>
      </w:r>
      <w:r>
        <w:rPr>
          <w:rStyle w:val="CharStyle1007"/>
        </w:rPr>
        <w:t>Co</w:t>
      </w:r>
      <w:r>
        <w:rPr>
          <w:rStyle w:val="CharStyle1007"/>
          <w:shd w:val="clear" w:color="auto" w:fill="80FFFF"/>
        </w:rPr>
        <w:t>n</w:t>
      </w:r>
      <w:r>
        <w:rPr>
          <w:rStyle w:val="CharStyle1007"/>
        </w:rPr>
        <w:t>su</w:t>
      </w:r>
      <w:r>
        <w:rPr>
          <w:rStyle w:val="CharStyle1007"/>
          <w:shd w:val="clear" w:color="auto" w:fill="80FFFF"/>
        </w:rPr>
        <w:t>m</w:t>
      </w:r>
      <w:r>
        <w:rPr>
          <w:rStyle w:val="CharStyle1007"/>
        </w:rPr>
        <w:t>e</w:t>
      </w:r>
      <w:r>
        <w:rPr>
          <w:rStyle w:val="CharStyle1007"/>
          <w:shd w:val="clear" w:color="auto" w:fill="80FFFF"/>
        </w:rPr>
        <w:t>r</w:t>
      </w:r>
      <w:r>
        <w:rPr>
          <w:rStyle w:val="CharStyle1007"/>
        </w:rPr>
        <w:t>s</w:t>
      </w:r>
      <w:r>
        <w:rPr>
          <w:rStyle w:val="CharStyle1007"/>
          <w:shd w:val="clear" w:color="auto" w:fill="80FFFF"/>
        </w:rPr>
        <w:t>'</w:t>
      </w:r>
      <w:r>
        <w:rPr>
          <w:rStyle w:val="CharStyle1007"/>
        </w:rPr>
        <w:t xml:space="preserve"> Association of Penang. He is</w:t>
      </w:r>
      <w:r>
        <w:rPr>
          <w:rStyle w:val="CharStyle1007"/>
          <w:shd w:val="clear" w:color="auto" w:fill="80FFFF"/>
        </w:rPr>
        <w:t xml:space="preserve"> </w:t>
      </w:r>
      <w:r>
        <w:rPr>
          <w:rStyle w:val="CharStyle1007"/>
        </w:rPr>
        <w:t>also the Vice</w:t>
      </w:r>
      <w:r>
        <w:rPr>
          <w:rStyle w:val="CharStyle1007"/>
          <w:shd w:val="clear" w:color="auto" w:fill="80FFFF"/>
        </w:rPr>
        <w:t>-</w:t>
      </w:r>
      <w:r>
        <w:rPr>
          <w:rStyle w:val="CharStyle1007"/>
        </w:rPr>
        <w:t>President of the Third World Network, the Asia Pacific People's Network and</w:t>
      </w:r>
      <w:r>
        <w:rPr>
          <w:rStyle w:val="CharStyle1007"/>
          <w:shd w:val="clear" w:color="auto" w:fill="80FFFF"/>
        </w:rPr>
        <w:t xml:space="preserve"> </w:t>
      </w:r>
      <w:r>
        <w:rPr>
          <w:rStyle w:val="CharStyle1007"/>
        </w:rPr>
        <w:t>Saha</w:t>
      </w:r>
      <w:r>
        <w:rPr>
          <w:rStyle w:val="CharStyle1007"/>
          <w:shd w:val="clear" w:color="auto" w:fill="80FFFF"/>
        </w:rPr>
        <w:t>b</w:t>
      </w:r>
      <w:r>
        <w:rPr>
          <w:rStyle w:val="CharStyle1007"/>
        </w:rPr>
        <w:t>at A</w:t>
      </w:r>
      <w:r>
        <w:rPr>
          <w:rStyle w:val="CharStyle1007"/>
          <w:shd w:val="clear" w:color="auto" w:fill="80FFFF"/>
        </w:rPr>
        <w:t>l</w:t>
      </w:r>
      <w:r>
        <w:rPr>
          <w:rStyle w:val="CharStyle1007"/>
        </w:rPr>
        <w:t>a</w:t>
      </w:r>
      <w:r>
        <w:rPr>
          <w:rStyle w:val="CharStyle1007"/>
          <w:shd w:val="clear" w:color="auto" w:fill="80FFFF"/>
        </w:rPr>
        <w:t>m</w:t>
      </w:r>
      <w:r>
        <w:rPr>
          <w:rStyle w:val="CharStyle1007"/>
        </w:rPr>
        <w:t xml:space="preserve"> Malaysia, Friends of the Earth Malaysia, which won the Right Livelihood Award in</w:t>
      </w:r>
      <w:r>
        <w:rPr>
          <w:rStyle w:val="CharStyle1007"/>
          <w:shd w:val="clear" w:color="auto" w:fill="80FFFF"/>
        </w:rPr>
        <w:t xml:space="preserve"> </w:t>
      </w:r>
      <w:r>
        <w:rPr>
          <w:rStyle w:val="CharStyle1007"/>
        </w:rPr>
        <w:t>1988. He</w:t>
      </w:r>
      <w:r>
        <w:rPr>
          <w:rStyle w:val="CharStyle1007"/>
          <w:shd w:val="clear" w:color="auto" w:fill="80FFFF"/>
        </w:rPr>
        <w:t xml:space="preserve"> </w:t>
      </w:r>
      <w:r>
        <w:rPr>
          <w:rStyle w:val="CharStyle1007"/>
        </w:rPr>
        <w:t xml:space="preserve">is the coordinator of the World Rainforest Movement. He has also authored several books, including </w:t>
      </w:r>
      <w:r>
        <w:rPr>
          <w:rStyle w:val="CharStyle1008"/>
          <w:b w:val="0"/>
          <w:bCs w:val="0"/>
        </w:rPr>
        <w:t>The Malaysian Econom</w:t>
      </w:r>
      <w:r>
        <w:rPr>
          <w:rStyle w:val="CharStyle1008"/>
          <w:b w:val="0"/>
          <w:bCs w:val="0"/>
          <w:shd w:val="clear" w:color="auto" w:fill="80FFFF"/>
        </w:rPr>
        <w:t>y</w:t>
      </w:r>
      <w:r>
        <w:rPr>
          <w:rStyle w:val="CharStyle1008"/>
          <w:b w:val="0"/>
          <w:bCs w:val="0"/>
        </w:rPr>
        <w:t>: Structures and Dependenc</w:t>
      </w:r>
      <w:r>
        <w:rPr>
          <w:rStyle w:val="CharStyle1008"/>
          <w:b w:val="0"/>
          <w:bCs w:val="0"/>
          <w:shd w:val="clear" w:color="auto" w:fill="80FFFF"/>
        </w:rPr>
        <w:t>e</w:t>
      </w:r>
      <w:r>
        <w:rPr>
          <w:rStyle w:val="CharStyle1007"/>
          <w:shd w:val="clear" w:color="auto" w:fill="80FFFF"/>
        </w:rPr>
        <w:t>.</w:t>
      </w:r>
    </w:p>
    <w:p>
      <w:pPr>
        <w:widowControl w:val="0"/>
        <w:spacing w:line="240" w:lineRule="exact"/>
        <w:rPr>
          <w:sz w:val="19"/>
          <w:szCs w:val="19"/>
        </w:rPr>
      </w:pPr>
    </w:p>
    <w:p>
      <w:pPr>
        <w:widowControl w:val="0"/>
        <w:spacing w:line="240" w:lineRule="exact"/>
        <w:rPr>
          <w:sz w:val="19"/>
          <w:szCs w:val="19"/>
        </w:rPr>
      </w:pPr>
    </w:p>
    <w:p>
      <w:pPr>
        <w:widowControl w:val="0"/>
        <w:spacing w:before="13" w:after="13"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393" type="#_x0000_t202" style="position:absolute;margin-left:358.1pt;margin-top:64.65pt;width:146.4pt;height:201.75pt;z-index:-125829167;mso-wrap-distance-left:15.6pt;mso-wrap-distance-top:6.45pt;mso-wrap-distance-right:5pt;mso-wrap-distance-bottom:11.3pt;mso-position-horizontal-relative:margin" filled="f" stroked="f">
            <v:textbox style="mso-fit-shape-to-text:t" inset="0,0,0,0">
              <w:txbxContent>
                <w:p>
                  <w:pPr>
                    <w:pStyle w:val="Style191"/>
                    <w:widowControl w:val="0"/>
                    <w:keepNext w:val="0"/>
                    <w:keepLines w:val="0"/>
                    <w:shd w:val="clear" w:color="auto" w:fill="auto"/>
                    <w:bidi w:val="0"/>
                    <w:jc w:val="left"/>
                    <w:spacing w:before="0" w:after="0" w:line="394" w:lineRule="exact"/>
                    <w:ind w:left="0" w:right="0" w:firstLine="60"/>
                  </w:pPr>
                  <w:r>
                    <w:rPr>
                      <w:rStyle w:val="CharStyle821"/>
                      <w:b/>
                      <w:bCs/>
                      <w:i/>
                      <w:iCs/>
                    </w:rPr>
                    <w:t xml:space="preserve">If Third World countries </w:t>
                  </w:r>
                  <w:r>
                    <w:rPr>
                      <w:rStyle w:val="CharStyle821"/>
                      <w:b/>
                      <w:bCs/>
                      <w:i/>
                      <w:iCs/>
                      <w:shd w:val="clear" w:color="auto" w:fill="80FFFF"/>
                    </w:rPr>
                    <w:t>w</w:t>
                  </w:r>
                  <w:r>
                    <w:rPr>
                      <w:rStyle w:val="CharStyle821"/>
                      <w:b/>
                      <w:bCs/>
                      <w:i/>
                      <w:iCs/>
                    </w:rPr>
                    <w:t>ith small firms compete on the same terms with mul</w:t>
                    <w:t>tinational companies</w:t>
                  </w:r>
                  <w:r>
                    <w:rPr>
                      <w:rStyle w:val="CharStyle821"/>
                      <w:b/>
                      <w:bCs/>
                      <w:i/>
                      <w:iCs/>
                      <w:shd w:val="clear" w:color="auto" w:fill="80FFFF"/>
                    </w:rPr>
                    <w:t xml:space="preserve">, </w:t>
                  </w:r>
                  <w:r>
                    <w:rPr>
                      <w:rStyle w:val="CharStyle821"/>
                      <w:b/>
                      <w:bCs/>
                      <w:i/>
                      <w:iCs/>
                    </w:rPr>
                    <w:t>the small industries and the small service sectors of the Third World are going to he crushed underfoot.</w:t>
                  </w:r>
                </w:p>
              </w:txbxContent>
            </v:textbox>
            <w10:wrap type="square" side="left" anchorx="margin"/>
          </v:shape>
        </w:pict>
      </w:r>
    </w:p>
    <w:p>
      <w:pPr>
        <w:pStyle w:val="Style919"/>
        <w:widowControl w:val="0"/>
        <w:keepNext w:val="0"/>
        <w:keepLines w:val="0"/>
        <w:shd w:val="clear" w:color="auto" w:fill="auto"/>
        <w:bidi w:val="0"/>
        <w:jc w:val="both"/>
        <w:spacing w:before="0" w:after="0" w:line="206" w:lineRule="exact"/>
        <w:ind w:left="0" w:right="0" w:firstLine="51"/>
      </w:pPr>
      <w:r>
        <w:rPr>
          <w:lang w:val="en-US" w:eastAsia="en-US" w:bidi="en-US"/>
          <w:w w:val="100"/>
          <w:spacing w:val="0"/>
          <w:color w:val="000000"/>
          <w:position w:val="0"/>
        </w:rPr>
        <w:t>Multinational Monitor: What does free trade mean for the Third World?</w:t>
      </w:r>
    </w:p>
    <w:p>
      <w:pPr>
        <w:pStyle w:val="Style74"/>
        <w:widowControl w:val="0"/>
        <w:keepNext w:val="0"/>
        <w:keepLines w:val="0"/>
        <w:shd w:val="clear" w:color="auto" w:fill="auto"/>
        <w:bidi w:val="0"/>
        <w:jc w:val="both"/>
        <w:spacing w:before="0" w:after="0" w:line="206" w:lineRule="exact"/>
        <w:ind w:left="0" w:right="0" w:firstLine="51"/>
      </w:pPr>
      <w:r>
        <w:rPr>
          <w:lang w:val="en-US" w:eastAsia="en-US" w:bidi="en-US"/>
          <w:w w:val="100"/>
          <w:spacing w:val="0"/>
          <w:color w:val="000000"/>
          <w:position w:val="0"/>
        </w:rPr>
        <w:t xml:space="preserve">Martin Khor: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that the term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 has taken on some kind of magical and mythical proportions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w:t>
        <w:t>most as if it were a religion. It is as if free trade is some</w:t>
        <w:t>thing Which is by definition good.</w:t>
      </w:r>
    </w:p>
    <w:p>
      <w:pPr>
        <w:pStyle w:val="Style919"/>
        <w:widowControl w:val="0"/>
        <w:keepNext w:val="0"/>
        <w:keepLines w:val="0"/>
        <w:shd w:val="clear" w:color="auto" w:fill="auto"/>
        <w:bidi w:val="0"/>
        <w:jc w:val="both"/>
        <w:spacing w:before="0" w:after="0" w:line="206" w:lineRule="exact"/>
        <w:ind w:left="0" w:right="0" w:firstLine="301"/>
      </w:pPr>
      <w:r>
        <w:rPr>
          <w:lang w:val="en-US" w:eastAsia="en-US" w:bidi="en-US"/>
          <w:w w:val="100"/>
          <w:spacing w:val="0"/>
          <w:color w:val="000000"/>
          <w:position w:val="0"/>
        </w:rPr>
        <w:t xml:space="preserve">But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don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t think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if one examines free trade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serious or scientific way, that 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 say that free trade is always good in all circumstances for all people. Obviously free trade under certain conditions at certain periods of time and for certain people may be beneficial</w:t>
      </w:r>
      <w:r>
        <w:rPr>
          <w:lang w:val="en-US" w:eastAsia="en-US" w:bidi="en-US"/>
          <w:w w:val="100"/>
          <w:spacing w:val="0"/>
          <w:color w:val="000000"/>
          <w:shd w:val="clear" w:color="auto" w:fill="80FFFF"/>
          <w:position w:val="0"/>
        </w:rPr>
        <w:t>.</w:t>
      </w:r>
    </w:p>
    <w:p>
      <w:pPr>
        <w:pStyle w:val="Style919"/>
        <w:widowControl w:val="0"/>
        <w:keepNext w:val="0"/>
        <w:keepLines w:val="0"/>
        <w:shd w:val="clear" w:color="auto" w:fill="auto"/>
        <w:bidi w:val="0"/>
        <w:jc w:val="both"/>
        <w:spacing w:before="0" w:after="0" w:line="206" w:lineRule="exact"/>
        <w:ind w:left="0" w:right="0" w:firstLine="301"/>
      </w:pPr>
      <w:r>
        <w:rPr>
          <w:lang w:val="en-US" w:eastAsia="en-US" w:bidi="en-US"/>
          <w:w w:val="100"/>
          <w:spacing w:val="0"/>
          <w:color w:val="000000"/>
          <w:position w:val="0"/>
        </w:rPr>
        <w:t xml:space="preserve">But the notion that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 xml:space="preserve">ee trade is </w:t>
      </w:r>
      <w:r>
        <w:rPr>
          <w:rStyle w:val="CharStyle1010"/>
        </w:rPr>
        <w:t>per se</w:t>
      </w:r>
      <w:r>
        <w:rPr>
          <w:lang w:val="en-US" w:eastAsia="en-US" w:bidi="en-US"/>
          <w:w w:val="100"/>
          <w:spacing w:val="0"/>
          <w:color w:val="000000"/>
          <w:position w:val="0"/>
        </w:rPr>
        <w:t xml:space="preserve"> good for all persons and for all countries at all times is very danger</w:t>
        <w:t>ous. If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trade between two partners and these two partners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equal capacity and are able to compete on equal terms, then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trade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such circumstances ma</w:t>
      </w:r>
      <w:r>
        <w:rPr>
          <w:lang w:val="en-US" w:eastAsia="en-US" w:bidi="en-US"/>
          <w:w w:val="100"/>
          <w:spacing w:val="0"/>
          <w:color w:val="000000"/>
          <w:shd w:val="clear" w:color="auto" w:fill="80FFFF"/>
          <w:position w:val="0"/>
        </w:rPr>
        <w:t>yb</w:t>
      </w:r>
      <w:r>
        <w:rPr>
          <w:lang w:val="en-US" w:eastAsia="en-US" w:bidi="en-US"/>
          <w:w w:val="100"/>
          <w:spacing w:val="0"/>
          <w:color w:val="000000"/>
          <w:position w:val="0"/>
        </w:rPr>
        <w:t>e beneficial for both partners. But it is di</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erent if we have a situation in which one partner is much weaker than the othe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part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you</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trade, by which you</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mean that the rules are the same for both players. Then we are having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 rules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two partners or</w:t>
      </w:r>
      <w:r>
        <w:rPr>
          <w:lang w:val="en-US" w:eastAsia="en-US" w:bidi="en-US"/>
          <w:w w:val="100"/>
          <w:spacing w:val="0"/>
          <w:color w:val="000000"/>
          <w:shd w:val="clear" w:color="auto" w:fill="80FFFF"/>
          <w:position w:val="0"/>
        </w:rPr>
        <w:t xml:space="preserve"> tw</w:t>
      </w:r>
      <w:r>
        <w:rPr>
          <w:lang w:val="en-US" w:eastAsia="en-US" w:bidi="en-US"/>
          <w:w w:val="100"/>
          <w:spacing w:val="0"/>
          <w:color w:val="000000"/>
          <w:position w:val="0"/>
        </w:rPr>
        <w:t>o people with very unequal starting points. The result will be that the strong defeat the weak.</w:t>
      </w:r>
    </w:p>
    <w:p>
      <w:pPr>
        <w:pStyle w:val="Style919"/>
        <w:widowControl w:val="0"/>
        <w:keepNext w:val="0"/>
        <w:keepLines w:val="0"/>
        <w:shd w:val="clear" w:color="auto" w:fill="auto"/>
        <w:bidi w:val="0"/>
        <w:jc w:val="both"/>
        <w:spacing w:before="0" w:after="0" w:line="206" w:lineRule="exact"/>
        <w:ind w:left="0" w:right="0" w:firstLine="301"/>
      </w:pPr>
      <w:r>
        <w:rPr>
          <w:lang w:val="en-US" w:eastAsia="en-US" w:bidi="en-US"/>
          <w:w w:val="100"/>
          <w:spacing w:val="0"/>
          <w:color w:val="000000"/>
          <w:position w:val="0"/>
        </w:rPr>
        <w:t>[Imagine]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100 meter race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say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going to have a free race. That means that all the runners adhere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 rules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competition,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 starting point and same ending point, and that they start moving when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starter's gun goes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off. And then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say that this is something which is fair and free because the rules apply to eve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yone. Now if we have Car</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Lewis competing against Ben Johnson, perhaps we can say the rules of free competition should prevail. Even then we</w:t>
      </w:r>
    </w:p>
    <w:p>
      <w:pPr>
        <w:pStyle w:val="Style919"/>
        <w:widowControl w:val="0"/>
        <w:keepNext w:val="0"/>
        <w:keepLines w:val="0"/>
        <w:shd w:val="clear" w:color="auto" w:fill="auto"/>
        <w:bidi w:val="0"/>
        <w:jc w:val="both"/>
        <w:spacing w:before="0" w:after="0" w:line="206" w:lineRule="exact"/>
        <w:ind w:left="0" w:right="0" w:firstLine="40"/>
      </w:pPr>
      <w:r>
        <w:br w:type="column"/>
      </w:r>
      <w:r>
        <w:rPr>
          <w:lang w:val="en-US" w:eastAsia="en-US" w:bidi="en-US"/>
          <w:w w:val="100"/>
          <w:spacing w:val="0"/>
          <w:color w:val="000000"/>
          <w:position w:val="0"/>
        </w:rPr>
        <w:t>would check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whether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Johnson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Carl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Lewis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taking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oidsbecause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woul</w:t>
      </w:r>
      <w:r>
        <w:rPr>
          <w:lang w:val="en-US" w:eastAsia="en-US" w:bidi="en-US"/>
          <w:w w:val="100"/>
          <w:spacing w:val="0"/>
          <w:color w:val="000000"/>
          <w:shd w:val="clear" w:color="auto" w:fill="80FFFF"/>
          <w:position w:val="0"/>
        </w:rPr>
        <w:t>dv</w:t>
      </w:r>
      <w:r>
        <w:rPr>
          <w:lang w:val="en-US" w:eastAsia="en-US" w:bidi="en-US"/>
          <w:w w:val="100"/>
          <w:spacing w:val="0"/>
          <w:color w:val="000000"/>
          <w:position w:val="0"/>
        </w:rPr>
        <w:t>iolate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ulesof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competition. But it is different if you put Carl Lewis together with an African boy who is three years old and hasn't eaten for three days, and you say we are going to have a free competi</w:t>
        <w:t>tion and all the rules apply to both racers.</w:t>
      </w:r>
    </w:p>
    <w:p>
      <w:pPr>
        <w:pStyle w:val="Style919"/>
        <w:widowControl w:val="0"/>
        <w:keepNext w:val="0"/>
        <w:keepLines w:val="0"/>
        <w:shd w:val="clear" w:color="auto" w:fill="auto"/>
        <w:bidi w:val="0"/>
        <w:jc w:val="both"/>
        <w:spacing w:before="0" w:after="0" w:line="206" w:lineRule="exact"/>
        <w:ind w:left="0" w:right="0" w:firstLine="40"/>
      </w:pPr>
      <w:r>
        <w:rPr>
          <w:lang w:val="en-US" w:eastAsia="en-US" w:bidi="en-US"/>
          <w:w w:val="100"/>
          <w:spacing w:val="0"/>
          <w:color w:val="000000"/>
          <w:position w:val="0"/>
        </w:rPr>
        <w:t>Nobody in his right mind would say that this is a fair race, sim</w:t>
        <w:t>ply because the two people competing would not be starting from the same starting point — they may be starting on the same line, but they are start</w:t>
        <w:t>ing from very different capacities.</w:t>
      </w:r>
    </w:p>
    <w:p>
      <w:pPr>
        <w:pStyle w:val="Style919"/>
        <w:widowControl w:val="0"/>
        <w:keepNext w:val="0"/>
        <w:keepLines w:val="0"/>
        <w:shd w:val="clear" w:color="auto" w:fill="auto"/>
        <w:bidi w:val="0"/>
        <w:jc w:val="both"/>
        <w:spacing w:before="0" w:after="0" w:line="206" w:lineRule="exact"/>
        <w:ind w:left="0" w:right="0" w:firstLine="278"/>
        <w:sectPr>
          <w:type w:val="continuous"/>
          <w:pgSz w:w="13195" w:h="17244"/>
          <w:pgMar w:top="3274" w:left="1812" w:right="1812" w:bottom="2170" w:header="0" w:footer="3" w:gutter="15"/>
          <w:rtlGutter w:val="0"/>
          <w:cols w:num="2" w:space="403"/>
          <w:noEndnote/>
          <w:docGrid w:linePitch="360"/>
        </w:sectPr>
      </w:pP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context of this analogy, we can [un</w:t>
        <w:t>derstand] the world marketplace, where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few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multina- tional corporations which control the dominant share of world production and world trade. To ask Third World countries with small firms, very often family-sized firms, to compete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 terms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multinational companies is going to lead to a situation in which we can predict that the small forms, small firms</w:t>
      </w:r>
      <w:r>
        <w:rPr>
          <w:lang w:val="en-US" w:eastAsia="en-US" w:bidi="en-US"/>
          <w:w w:val="100"/>
          <w:spacing w:val="0"/>
          <w:color w:val="000000"/>
          <w:shd w:val="clear" w:color="auto" w:fill="80FFFF"/>
          <w:position w:val="0"/>
        </w:rPr>
        <w:t>.</w:t>
      </w:r>
    </w:p>
    <w:p>
      <w:pPr>
        <w:widowControl w:val="0"/>
        <w:rPr>
          <w:sz w:val="2"/>
          <w:szCs w:val="2"/>
        </w:rPr>
      </w:pPr>
      <w:r>
        <w:pict>
          <v:shape id="_x0000_s1394" type="#_x0000_t202" style="position:absolute;margin-left:-48.5pt;margin-top:407.1pt;width:15.35pt;height:13.9pt;z-index:-125829166;mso-wrap-distance-left:5pt;mso-wrap-distance-right:174pt;mso-position-horizontal-relative:margin" filled="f" stroked="f">
            <v:textbox style="mso-fit-shape-to-text:t" inset="0,0,0,0">
              <w:txbxContent>
                <w:p>
                  <w:pPr>
                    <w:pStyle w:val="Style706"/>
                    <w:widowControl w:val="0"/>
                    <w:keepNext w:val="0"/>
                    <w:keepLines w:val="0"/>
                    <w:shd w:val="clear" w:color="auto" w:fill="auto"/>
                    <w:bidi w:val="0"/>
                    <w:jc w:val="left"/>
                    <w:spacing w:before="0" w:after="0" w:line="220" w:lineRule="exact"/>
                    <w:ind w:left="0" w:right="0" w:firstLine="72"/>
                  </w:pPr>
                  <w:r>
                    <w:rPr>
                      <w:rStyle w:val="CharStyle1011"/>
                    </w:rPr>
                    <w:t>L</w:t>
                  </w:r>
                  <w:r>
                    <w:rPr>
                      <w:rStyle w:val="CharStyle1011"/>
                      <w:shd w:val="clear" w:color="auto" w:fill="80FFFF"/>
                    </w:rPr>
                    <w:t>j</w:t>
                  </w:r>
                </w:p>
              </w:txbxContent>
            </v:textbox>
            <w10:wrap type="square" side="right" anchorx="margin"/>
          </v:shape>
        </w:pict>
      </w:r>
      <w:r>
        <w:pict>
          <v:shape id="_x0000_s1395" type="#_x0000_t202" style="position:absolute;margin-left:-27.85pt;margin-top:346.2pt;width:149.75pt;height:163.35pt;z-index:-125829165;mso-wrap-distance-left:5pt;mso-wrap-distance-top:13.8pt;mso-wrap-distance-right:18.7pt;mso-wrap-distance-bottom:15.5pt;mso-position-horizontal-relative:margin" filled="f" stroked="f">
            <v:textbox style="mso-fit-shape-to-text:t" inset="0,0,0,0">
              <w:txbxContent>
                <w:p>
                  <w:pPr>
                    <w:pStyle w:val="Style191"/>
                    <w:widowControl w:val="0"/>
                    <w:keepNext w:val="0"/>
                    <w:keepLines w:val="0"/>
                    <w:shd w:val="clear" w:color="auto" w:fill="auto"/>
                    <w:bidi w:val="0"/>
                    <w:jc w:val="right"/>
                    <w:spacing w:before="0" w:after="0" w:line="394" w:lineRule="exact"/>
                    <w:ind w:left="0" w:right="0" w:firstLine="0"/>
                  </w:pPr>
                  <w:r>
                    <w:rPr>
                      <w:rStyle w:val="CharStyle821"/>
                      <w:b/>
                      <w:bCs/>
                      <w:i/>
                      <w:iCs/>
                    </w:rPr>
                    <w:t>What has been recog</w:t>
                    <w:t>nized until now</w:t>
                  </w:r>
                  <w:r>
                    <w:rPr>
                      <w:rStyle w:val="CharStyle821"/>
                      <w:b/>
                      <w:bCs/>
                      <w:i/>
                      <w:iCs/>
                      <w:shd w:val="clear" w:color="auto" w:fill="80FFFF"/>
                    </w:rPr>
                    <w:t xml:space="preserve"> </w:t>
                  </w:r>
                  <w:r>
                    <w:rPr>
                      <w:rStyle w:val="CharStyle821"/>
                      <w:b/>
                      <w:bCs/>
                      <w:i/>
                      <w:iCs/>
                    </w:rPr>
                    <w:t>is th</w:t>
                  </w:r>
                  <w:r>
                    <w:rPr>
                      <w:rStyle w:val="CharStyle821"/>
                      <w:b/>
                      <w:bCs/>
                      <w:i/>
                      <w:iCs/>
                      <w:shd w:val="clear" w:color="auto" w:fill="80FFFF"/>
                    </w:rPr>
                    <w:t xml:space="preserve">e </w:t>
                  </w:r>
                  <w:r>
                    <w:rPr>
                      <w:rStyle w:val="CharStyle821"/>
                      <w:b/>
                      <w:bCs/>
                      <w:i/>
                      <w:iCs/>
                    </w:rPr>
                    <w:t>fact that the Third World countries de</w:t>
                    <w:t>serve to be given some privileges and exemp</w:t>
                    <w:t>tions from general regulations in GATT.</w:t>
                  </w:r>
                </w:p>
              </w:txbxContent>
            </v:textbox>
            <w10:wrap type="square" side="right" anchorx="margin"/>
          </v:shape>
        </w:pict>
      </w:r>
      <w:r>
        <w:pict>
          <v:shape id="_x0000_s1396" type="#_x0000_t202" style="position:absolute;margin-left:248.4pt;margin-top:374.8pt;width:47.75pt;height:11.6pt;z-index:-125829164;mso-wrap-distance-left:18.95pt;mso-wrap-distance-right:5pt;mso-position-horizontal-relative:margin" filled="f" stroked="f">
            <v:textbox style="mso-fit-shape-to-text:t" inset="0,0,0,0">
              <w:txbxContent>
                <w:p>
                  <w:pPr>
                    <w:pStyle w:val="Style1012"/>
                    <w:widowControl w:val="0"/>
                    <w:keepNext w:val="0"/>
                    <w:keepLines w:val="0"/>
                    <w:shd w:val="clear" w:color="auto" w:fill="auto"/>
                    <w:bidi w:val="0"/>
                    <w:jc w:val="left"/>
                    <w:spacing w:before="0" w:after="0" w:line="170" w:lineRule="exact"/>
                    <w:ind w:left="0" w:right="0"/>
                  </w:pPr>
                  <w:r>
                    <w:rPr>
                      <w:lang w:val="en-US" w:eastAsia="en-US" w:bidi="en-US"/>
                      <w:w w:val="100"/>
                      <w:spacing w:val="0"/>
                      <w:color w:val="000000"/>
                      <w:position w:val="0"/>
                    </w:rPr>
                    <w:t xml:space="preserve">Martin </w:t>
                  </w:r>
                  <w:r>
                    <w:rPr>
                      <w:lang w:val="en-US" w:eastAsia="en-US" w:bidi="en-US"/>
                      <w:w w:val="100"/>
                      <w:spacing w:val="0"/>
                      <w:color w:val="000000"/>
                      <w:shd w:val="clear" w:color="auto" w:fill="80FFFF"/>
                      <w:position w:val="0"/>
                    </w:rPr>
                    <w:t>K</w:t>
                  </w:r>
                  <w:r>
                    <w:rPr>
                      <w:lang w:val="en-US" w:eastAsia="en-US" w:bidi="en-US"/>
                      <w:w w:val="100"/>
                      <w:spacing w:val="0"/>
                      <w:color w:val="000000"/>
                      <w:position w:val="0"/>
                    </w:rPr>
                    <w:t>hor</w:t>
                  </w:r>
                </w:p>
              </w:txbxContent>
            </v:textbox>
            <w10:wrap type="square" side="left" anchorx="margin"/>
          </v:shape>
        </w:pict>
      </w:r>
      <w:r>
        <w:pict>
          <v:shape id="_x0000_s1397" type="#_x0000_t202" style="position:absolute;margin-left:478.8pt;margin-top:311.05pt;width:7.9pt;height:62.15pt;z-index:-125829163;mso-wrap-distance-left:18.95pt;mso-wrap-distance-right:5pt;mso-position-horizontal-relative:margin" filled="f" stroked="f">
            <v:textbox style="layout-flow:vertical;mso-layout-flow-alt:bottom-to-top" inset="0,0,0,0">
              <w:txbxContent>
                <w:p>
                  <w:pPr>
                    <w:pStyle w:val="Style1014"/>
                    <w:widowControl w:val="0"/>
                    <w:keepNext w:val="0"/>
                    <w:keepLines w:val="0"/>
                    <w:shd w:val="clear" w:color="auto" w:fill="auto"/>
                    <w:bidi w:val="0"/>
                    <w:jc w:val="left"/>
                    <w:spacing w:before="0" w:after="0" w:line="110" w:lineRule="exact"/>
                    <w:ind w:left="0" w:right="0"/>
                  </w:pPr>
                  <w:r>
                    <w:rPr>
                      <w:lang w:val="en-US" w:eastAsia="en-US" w:bidi="en-US"/>
                      <w:w w:val="100"/>
                      <w:spacing w:val="0"/>
                      <w:color w:val="000000"/>
                      <w:position w:val="0"/>
                    </w:rPr>
                    <w:t>©CORRIN</w:t>
                  </w:r>
                  <w:r>
                    <w:rPr>
                      <w:lang w:val="en-US" w:eastAsia="en-US" w:bidi="en-US"/>
                      <w:w w:val="100"/>
                      <w:spacing w:val="0"/>
                      <w:color w:val="000000"/>
                      <w:shd w:val="clear" w:color="auto" w:fill="80FFFF"/>
                      <w:position w:val="0"/>
                    </w:rPr>
                    <w:t>EW</w:t>
                  </w:r>
                  <w:r>
                    <w:rPr>
                      <w:lang w:val="en-US" w:eastAsia="en-US" w:bidi="en-US"/>
                      <w:w w:val="100"/>
                      <w:spacing w:val="0"/>
                      <w:color w:val="000000"/>
                      <w:position w:val="0"/>
                    </w:rPr>
                    <w:t>OO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EF</w:t>
                  </w:r>
                </w:p>
              </w:txbxContent>
            </v:textbox>
            <w10:wrap type="square" side="left" anchorx="margin"/>
          </v:shape>
        </w:pict>
      </w:r>
      <w:r>
        <w:pict>
          <v:shape id="_x0000_s1398" type="#_x0000_t75" style="position:absolute;margin-left:248.15pt;margin-top:93.85pt;width:229.9pt;height:280.3pt;z-index:-125829162;mso-wrap-distance-left:18.95pt;mso-wrap-distance-right:5pt;mso-position-horizontal-relative:margin">
            <v:imagedata r:id="rId264" r:href="rId265"/>
            <w10:wrap type="square" side="left" anchorx="margin"/>
          </v:shape>
        </w:pict>
      </w:r>
    </w:p>
    <w:p>
      <w:pPr>
        <w:pStyle w:val="Style74"/>
        <w:widowControl w:val="0"/>
        <w:keepNext w:val="0"/>
        <w:keepLines w:val="0"/>
        <w:shd w:val="clear" w:color="auto" w:fill="auto"/>
        <w:bidi w:val="0"/>
        <w:jc w:val="both"/>
        <w:spacing w:before="0" w:after="0" w:line="206" w:lineRule="exact"/>
        <w:ind w:left="0" w:right="0" w:firstLine="45"/>
      </w:pPr>
      <w:r>
        <w:rPr>
          <w:lang w:val="en-US" w:eastAsia="en-US" w:bidi="en-US"/>
          <w:w w:val="100"/>
          <w:spacing w:val="0"/>
          <w:color w:val="000000"/>
          <w:position w:val="0"/>
        </w:rPr>
        <w:t>small industries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small service secto</w:t>
      </w:r>
      <w:r>
        <w:rPr>
          <w:lang w:val="en-US" w:eastAsia="en-US" w:bidi="en-US"/>
          <w:w w:val="100"/>
          <w:spacing w:val="0"/>
          <w:color w:val="000000"/>
          <w:shd w:val="clear" w:color="auto" w:fill="80FFFF"/>
          <w:position w:val="0"/>
        </w:rPr>
        <w:t>rs</w:t>
      </w:r>
      <w:r>
        <w:rPr>
          <w:lang w:val="en-US" w:eastAsia="en-US" w:bidi="en-US"/>
          <w:w w:val="100"/>
          <w:spacing w:val="0"/>
          <w:color w:val="000000"/>
          <w:position w:val="0"/>
        </w:rPr>
        <w:t xml:space="preserve"> of the Third World are going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crushed underfoot.</w:t>
      </w:r>
    </w:p>
    <w:p>
      <w:pPr>
        <w:pStyle w:val="Style74"/>
        <w:widowControl w:val="0"/>
        <w:keepNext w:val="0"/>
        <w:keepLines w:val="0"/>
        <w:shd w:val="clear" w:color="auto" w:fill="auto"/>
        <w:bidi w:val="0"/>
        <w:jc w:val="both"/>
        <w:spacing w:before="0" w:after="0" w:line="206" w:lineRule="exact"/>
        <w:ind w:left="0" w:right="0" w:firstLine="300"/>
      </w:pPr>
      <w:r>
        <w:rPr>
          <w:lang w:val="en-US" w:eastAsia="en-US" w:bidi="en-US"/>
          <w:w w:val="100"/>
          <w:spacing w:val="0"/>
          <w:color w:val="000000"/>
          <w:position w:val="0"/>
        </w:rPr>
        <w:t>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 al</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eady happened during the colonial period in which farmers who grew cotton, for instance in India, were wiped out by "free </w:t>
      </w:r>
      <w:r>
        <w:rPr>
          <w:rStyle w:val="CharStyle209"/>
          <w:b/>
          <w:bCs/>
        </w:rPr>
        <w:t>trade."</w:t>
      </w:r>
      <w:r>
        <w:rPr>
          <w:lang w:val="en-US" w:eastAsia="en-US" w:bidi="en-US"/>
          <w:w w:val="100"/>
          <w:spacing w:val="0"/>
          <w:color w:val="000000"/>
          <w:position w:val="0"/>
        </w:rPr>
        <w:t xml:space="preserve"> The big cotton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rmers from England or later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United States swept the mar</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ket </w:t>
      </w:r>
      <w:r>
        <w:rPr>
          <w:rStyle w:val="CharStyle209"/>
          <w:b/>
          <w:bCs/>
        </w:rPr>
        <w:t>and,</w:t>
      </w:r>
      <w:r>
        <w:rPr>
          <w:lang w:val="en-US" w:eastAsia="en-US" w:bidi="en-US"/>
          <w:w w:val="100"/>
          <w:spacing w:val="0"/>
          <w:color w:val="000000"/>
          <w:position w:val="0"/>
        </w:rPr>
        <w:t xml:space="preserve"> consequently, the textile industry was crushe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in many parts of the Third World.</w:t>
      </w:r>
    </w:p>
    <w:p>
      <w:pPr>
        <w:pStyle w:val="Style74"/>
        <w:widowControl w:val="0"/>
        <w:keepNext w:val="0"/>
        <w:keepLines w:val="0"/>
        <w:shd w:val="clear" w:color="auto" w:fill="auto"/>
        <w:bidi w:val="0"/>
        <w:jc w:val="both"/>
        <w:spacing w:before="0" w:after="180" w:line="206" w:lineRule="exact"/>
        <w:ind w:left="0" w:right="0" w:firstLine="300"/>
      </w:pPr>
      <w:r>
        <w:rPr>
          <w:lang w:val="en-US" w:eastAsia="en-US" w:bidi="en-US"/>
          <w:w w:val="100"/>
          <w:spacing w:val="0"/>
          <w:color w:val="000000"/>
          <w:position w:val="0"/>
        </w:rPr>
        <w:t>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going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 thing 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trade —if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give multinational corporations the right to trade without any tariffs imposed on their products 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right to invest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World countries without any condi</w:t>
        <w:t>tions imposed on thei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investments. If this happens, we can predict that the Third World countries, which are already very much marginalized in the world economy, will be even more marginalized. In their domesti</w:t>
      </w:r>
      <w:r>
        <w:rPr>
          <w:lang w:val="en-US" w:eastAsia="en-US" w:bidi="en-US"/>
          <w:w w:val="100"/>
          <w:spacing w:val="0"/>
          <w:color w:val="000000"/>
          <w:shd w:val="clear" w:color="auto" w:fill="80FFFF"/>
          <w:position w:val="0"/>
        </w:rPr>
        <w:t xml:space="preserve">c </w:t>
      </w:r>
      <w:r>
        <w:rPr>
          <w:lang w:val="en-US" w:eastAsia="en-US" w:bidi="en-US"/>
          <w:w w:val="100"/>
          <w:spacing w:val="0"/>
          <w:color w:val="000000"/>
          <w:position w:val="0"/>
        </w:rPr>
        <w:t>spheres, where they have a substantial share of the domestic economy and product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Third World countries will also become marginalized by the transnational companies. This whole process is being accelerated on a world-wide scale by the Uruguay Round of negotiations of the General Agreement on Trade and Tariffs </w:t>
      </w:r>
      <w:r>
        <w:rPr>
          <w:rStyle w:val="CharStyle209"/>
          <w:b/>
          <w:bCs/>
        </w:rPr>
        <w:t xml:space="preserve">(GATT), </w:t>
      </w:r>
      <w:r>
        <w:rPr>
          <w:lang w:val="en-US" w:eastAsia="en-US" w:bidi="en-US"/>
          <w:w w:val="100"/>
          <w:spacing w:val="0"/>
          <w:color w:val="000000"/>
          <w:position w:val="0"/>
        </w:rPr>
        <w:t>and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why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 worried about what is happen</w:t>
        <w:t>ing in GATT.</w:t>
      </w:r>
    </w:p>
    <w:p>
      <w:pPr>
        <w:pStyle w:val="Style74"/>
        <w:widowControl w:val="0"/>
        <w:keepNext w:val="0"/>
        <w:keepLines w:val="0"/>
        <w:shd w:val="clear" w:color="auto" w:fill="auto"/>
        <w:bidi w:val="0"/>
        <w:jc w:val="both"/>
        <w:spacing w:before="0" w:after="0" w:line="206" w:lineRule="exact"/>
        <w:ind w:left="0" w:right="0" w:firstLine="45"/>
      </w:pPr>
      <w:r>
        <w:rPr>
          <w:lang w:val="en-US" w:eastAsia="en-US" w:bidi="en-US"/>
          <w:w w:val="100"/>
          <w:spacing w:val="0"/>
          <w:color w:val="000000"/>
          <w:position w:val="0"/>
        </w:rPr>
        <w:t>MMs What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your particular concerns about GATT? </w:t>
      </w:r>
      <w:r>
        <w:rPr>
          <w:lang w:val="en-US" w:eastAsia="en-US" w:bidi="en-US"/>
          <w:w w:val="100"/>
          <w:spacing w:val="0"/>
          <w:color w:val="000000"/>
          <w:shd w:val="clear" w:color="auto" w:fill="80FFFF"/>
          <w:position w:val="0"/>
        </w:rPr>
        <w:t>K</w:t>
      </w:r>
      <w:r>
        <w:rPr>
          <w:lang w:val="en-US" w:eastAsia="en-US" w:bidi="en-US"/>
          <w:w w:val="100"/>
          <w:spacing w:val="0"/>
          <w:color w:val="000000"/>
          <w:position w:val="0"/>
        </w:rPr>
        <w:t>ho</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What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recognized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lnowi</w:t>
      </w:r>
      <w:r>
        <w:rPr>
          <w:lang w:val="en-US" w:eastAsia="en-US" w:bidi="en-US"/>
          <w:w w:val="100"/>
          <w:spacing w:val="0"/>
          <w:color w:val="000000"/>
          <w:shd w:val="clear" w:color="auto" w:fill="80FFFF"/>
          <w:position w:val="0"/>
        </w:rPr>
        <w:t>st</w:t>
      </w:r>
      <w:r>
        <w:rPr>
          <w:lang w:val="en-US" w:eastAsia="en-US" w:bidi="en-US"/>
          <w:w w:val="100"/>
          <w:spacing w:val="0"/>
          <w:color w:val="000000"/>
          <w:position w:val="0"/>
        </w:rPr>
        <w:t>he fact that the Third World countries, being in a relatively weak position because of historical and colonial reasons, deserve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given some privileges and exemptions from general regulations in GATT. The so-called development principle allows these exemptions on account of Third</w:t>
      </w:r>
    </w:p>
    <w:p>
      <w:pPr>
        <w:pStyle w:val="Style74"/>
        <w:widowControl w:val="0"/>
        <w:keepNext w:val="0"/>
        <w:keepLines w:val="0"/>
        <w:shd w:val="clear" w:color="auto" w:fill="auto"/>
        <w:bidi w:val="0"/>
        <w:jc w:val="both"/>
        <w:spacing w:before="0" w:after="176" w:line="206" w:lineRule="exact"/>
        <w:ind w:left="0" w:right="0" w:firstLine="45"/>
      </w:pPr>
      <w:r>
        <w:rPr>
          <w:lang w:val="en-US" w:eastAsia="en-US" w:bidi="en-US"/>
          <w:w w:val="100"/>
          <w:spacing w:val="0"/>
          <w:color w:val="000000"/>
          <w:position w:val="0"/>
        </w:rPr>
        <w:t>World countries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need to develop ca</w:t>
        <w:t>pacity within their domestic economies. There are many ar</w:t>
        <w:t>ticles in GATT which say that if a develop</w:t>
        <w:t>ing country wants to protect its own do</w:t>
        <w:t>mestic, infant indus</w:t>
        <w:t>try and to develop the capacity for industrial growth, it does not have to follow strictly agreements regarding tariff protection and 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on. At present there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ap</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vi</w:t>
      </w:r>
      <w:r>
        <w:rPr>
          <w:lang w:val="en-US" w:eastAsia="en-US" w:bidi="en-US"/>
          <w:w w:val="100"/>
          <w:spacing w:val="0"/>
          <w:color w:val="000000"/>
          <w:position w:val="0"/>
        </w:rPr>
        <w:t>sion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ATT which says that if developing countries have balance of payment di</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cul</w:t>
        <w:t>ties then they are exempted from following certain of the rules of free trade on GATT until these difficulties are overcome. Developed countries are seeking to change these rules so that Third World countries c</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n no longer use balance of payments as a reason for suspending,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r not acceeding to, the tariff or other provisions of GATT.</w:t>
      </w:r>
    </w:p>
    <w:p>
      <w:pPr>
        <w:pStyle w:val="Style74"/>
        <w:widowControl w:val="0"/>
        <w:keepNext w:val="0"/>
        <w:keepLines w:val="0"/>
        <w:shd w:val="clear" w:color="auto" w:fill="auto"/>
        <w:bidi w:val="0"/>
        <w:jc w:val="both"/>
        <w:spacing w:before="0" w:after="0" w:line="211" w:lineRule="exact"/>
        <w:ind w:left="0" w:right="0" w:firstLine="45"/>
      </w:pPr>
      <w:r>
        <w:rPr>
          <w:lang w:val="en-US" w:eastAsia="en-US" w:bidi="en-US"/>
          <w:w w:val="100"/>
          <w:spacing w:val="0"/>
          <w:color w:val="000000"/>
          <w:position w:val="0"/>
        </w:rPr>
        <w:t xml:space="preserve">MM: How will the new </w:t>
      </w:r>
      <w:r>
        <w:rPr>
          <w:rStyle w:val="CharStyle209"/>
          <w:b/>
          <w:bCs/>
        </w:rPr>
        <w:t>areas</w:t>
      </w:r>
      <w:r>
        <w:rPr>
          <w:lang w:val="en-US" w:eastAsia="en-US" w:bidi="en-US"/>
          <w:w w:val="100"/>
          <w:spacing w:val="0"/>
          <w:color w:val="000000"/>
          <w:position w:val="0"/>
        </w:rPr>
        <w:t xml:space="preserve"> to </w:t>
      </w:r>
      <w:r>
        <w:rPr>
          <w:rStyle w:val="CharStyle209"/>
          <w:b/>
          <w:bCs/>
        </w:rPr>
        <w:t>be</w:t>
      </w:r>
      <w:r>
        <w:rPr>
          <w:lang w:val="en-US" w:eastAsia="en-US" w:bidi="en-US"/>
          <w:w w:val="100"/>
          <w:spacing w:val="0"/>
          <w:color w:val="000000"/>
          <w:position w:val="0"/>
        </w:rPr>
        <w:t xml:space="preserve"> covered by GATT affect the Third World?</w:t>
      </w:r>
    </w:p>
    <w:p>
      <w:pPr>
        <w:pStyle w:val="Style74"/>
        <w:widowControl w:val="0"/>
        <w:keepNext w:val="0"/>
        <w:keepLines w:val="0"/>
        <w:shd w:val="clear" w:color="auto" w:fill="auto"/>
        <w:bidi w:val="0"/>
        <w:jc w:val="both"/>
        <w:spacing w:before="0" w:after="0" w:line="490" w:lineRule="exact"/>
        <w:ind w:left="0" w:right="0" w:firstLine="45"/>
      </w:pPr>
      <w:r>
        <w:rPr>
          <w:lang w:val="en-US" w:eastAsia="en-US" w:bidi="en-US"/>
          <w:w w:val="100"/>
          <w:spacing w:val="0"/>
          <w:color w:val="000000"/>
          <w:position w:val="0"/>
        </w:rPr>
        <w:t>Kho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We are very concerned about the </w:t>
      </w:r>
      <w:r>
        <w:rPr>
          <w:rStyle w:val="CharStyle209"/>
          <w:b/>
          <w:bCs/>
        </w:rPr>
        <w:t xml:space="preserve">moves of the </w:t>
      </w:r>
      <w:r>
        <w:rPr>
          <w:rStyle w:val="CharStyle1016"/>
          <w:b w:val="0"/>
          <w:bCs w:val="0"/>
        </w:rPr>
        <w:t xml:space="preserve">16 </w:t>
      </w:r>
      <w:r>
        <w:rPr>
          <w:rStyle w:val="CharStyle1017"/>
          <w:b w:val="0"/>
          <w:bCs w:val="0"/>
        </w:rPr>
        <w:t xml:space="preserve">NOVEMBER </w:t>
      </w:r>
      <w:r>
        <w:rPr>
          <w:rStyle w:val="CharStyle1018"/>
          <w:b w:val="0"/>
          <w:bCs w:val="0"/>
        </w:rPr>
        <w:t>1990</w:t>
      </w:r>
      <w:r>
        <w:rPr>
          <w:rStyle w:val="CharStyle1016"/>
          <w:b w:val="0"/>
          <w:bCs w:val="0"/>
        </w:rPr>
        <w:t xml:space="preserve"> MUL</w:t>
      </w:r>
      <w:r>
        <w:rPr>
          <w:rStyle w:val="CharStyle1016"/>
          <w:b w:val="0"/>
          <w:bCs w:val="0"/>
          <w:shd w:val="clear" w:color="auto" w:fill="80FFFF"/>
        </w:rPr>
        <w:t>TI</w:t>
      </w:r>
      <w:r>
        <w:rPr>
          <w:rStyle w:val="CharStyle1016"/>
          <w:b w:val="0"/>
          <w:bCs w:val="0"/>
        </w:rPr>
        <w:t xml:space="preserve">NATIONAL </w:t>
      </w:r>
      <w:r>
        <w:rPr>
          <w:rStyle w:val="CharStyle1017"/>
          <w:b w:val="0"/>
          <w:bCs w:val="0"/>
        </w:rPr>
        <w:t>MONITOR</w:t>
      </w:r>
    </w:p>
    <w:p>
      <w:pPr>
        <w:pStyle w:val="Style74"/>
        <w:widowControl w:val="0"/>
        <w:keepNext w:val="0"/>
        <w:keepLines w:val="0"/>
        <w:shd w:val="clear" w:color="auto" w:fill="auto"/>
        <w:bidi w:val="0"/>
        <w:jc w:val="both"/>
        <w:spacing w:before="0" w:after="0" w:line="206" w:lineRule="exact"/>
        <w:ind w:left="0" w:right="340" w:firstLine="81"/>
      </w:pPr>
      <w:r>
        <w:br w:type="column"/>
      </w:r>
      <w:r>
        <w:rPr>
          <w:lang w:val="en-US" w:eastAsia="en-US" w:bidi="en-US"/>
          <w:w w:val="100"/>
          <w:spacing w:val="0"/>
          <w:color w:val="000000"/>
          <w:position w:val="0"/>
        </w:rPr>
        <w:t>United States and other developed countries to expand the powers of GATT. GATT originally was set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deal only with regulatio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trade in goods, but now the developed countries are seeking to expand the powers of GATT so that it includes three new areas: services, intel</w:t>
        <w:t>lectual property and foreign investments.</w:t>
      </w:r>
    </w:p>
    <w:p>
      <w:pPr>
        <w:pStyle w:val="Style74"/>
        <w:widowControl w:val="0"/>
        <w:keepNext w:val="0"/>
        <w:keepLines w:val="0"/>
        <w:shd w:val="clear" w:color="auto" w:fill="auto"/>
        <w:bidi w:val="0"/>
        <w:jc w:val="both"/>
        <w:spacing w:before="0" w:after="360" w:line="206" w:lineRule="exact"/>
        <w:ind w:left="0" w:right="340" w:firstLine="319"/>
      </w:pPr>
      <w:r>
        <w:rPr>
          <w:lang w:val="en-US" w:eastAsia="en-US" w:bidi="en-US"/>
          <w:w w:val="100"/>
          <w:spacing w:val="0"/>
          <w:color w:val="000000"/>
          <w:position w:val="0"/>
        </w:rPr>
        <w:t>The service transnational companies have lobbied the governments in the developed countries, particularly the</w:t>
      </w:r>
    </w:p>
    <w:p>
      <w:pPr>
        <w:pStyle w:val="Style74"/>
        <w:widowControl w:val="0"/>
        <w:keepNext w:val="0"/>
        <w:keepLines w:val="0"/>
        <w:shd w:val="clear" w:color="auto" w:fill="auto"/>
        <w:bidi w:val="0"/>
        <w:jc w:val="both"/>
        <w:spacing w:before="0" w:after="0" w:line="206" w:lineRule="exact"/>
        <w:ind w:left="0" w:right="340" w:firstLine="81"/>
      </w:pPr>
      <w:r>
        <w:rPr>
          <w:lang w:val="en-US" w:eastAsia="en-US" w:bidi="en-US"/>
          <w:w w:val="100"/>
          <w:spacing w:val="0"/>
          <w:color w:val="000000"/>
          <w:position w:val="0"/>
        </w:rPr>
        <w:t>United States, to expand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powers of GATT so that GATT becomes the policeman to ensure that the service companies will have freedom of operation in terms of their exports, imports and investments, particularly in Third World countries. They would like to see GATT eventually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becomingadereg</w:t>
      </w:r>
      <w:r>
        <w:rPr>
          <w:lang w:val="en-US" w:eastAsia="en-US" w:bidi="en-US"/>
          <w:w w:val="100"/>
          <w:spacing w:val="0"/>
          <w:color w:val="000000"/>
          <w:shd w:val="clear" w:color="auto" w:fill="80FFFF"/>
          <w:position w:val="0"/>
        </w:rPr>
        <w:t>u</w:t>
      </w:r>
      <w:r>
        <w:rPr>
          <w:lang w:val="en-US" w:eastAsia="en-US" w:bidi="en-US"/>
          <w:w w:val="100"/>
          <w:spacing w:val="0"/>
          <w:color w:val="000000"/>
          <w:position w:val="0"/>
        </w:rPr>
        <w:t>latora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dapr</w:t>
      </w:r>
      <w:r>
        <w:rPr>
          <w:lang w:val="en-US" w:eastAsia="en-US" w:bidi="en-US"/>
          <w:w w:val="100"/>
          <w:spacing w:val="0"/>
          <w:color w:val="000000"/>
          <w:shd w:val="clear" w:color="auto" w:fill="80FFFF"/>
          <w:position w:val="0"/>
        </w:rPr>
        <w:t>om</w:t>
      </w:r>
      <w:r>
        <w:rPr>
          <w:lang w:val="en-US" w:eastAsia="en-US" w:bidi="en-US"/>
          <w:w w:val="100"/>
          <w:spacing w:val="0"/>
          <w:color w:val="000000"/>
          <w:position w:val="0"/>
        </w:rPr>
        <w:t>ote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trade and free investment in services. This includes bank</w:t>
      </w:r>
      <w:r>
        <w:rPr>
          <w:rStyle w:val="CharStyle209"/>
          <w:b/>
          <w:bCs/>
        </w:rPr>
        <w:t>ing,</w:t>
      </w:r>
      <w:r>
        <w:rPr>
          <w:lang w:val="en-US" w:eastAsia="en-US" w:bidi="en-US"/>
          <w:w w:val="100"/>
          <w:spacing w:val="0"/>
          <w:color w:val="000000"/>
          <w:position w:val="0"/>
        </w:rPr>
        <w:t xml:space="preserve"> insurance, information and communications, media, prof</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ssional services like lawyers and doctors, tour agen</w:t>
        <w:t>cies, accountants and advertising—the whole gamut of service industries which today form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greater proportion of the gr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national product in industrialized countries and in the United States than does manufacturing or ag</w:t>
        <w:t>riculture.</w:t>
      </w:r>
    </w:p>
    <w:p>
      <w:pPr>
        <w:pStyle w:val="Style74"/>
        <w:widowControl w:val="0"/>
        <w:keepNext w:val="0"/>
        <w:keepLines w:val="0"/>
        <w:shd w:val="clear" w:color="auto" w:fill="auto"/>
        <w:bidi w:val="0"/>
        <w:jc w:val="both"/>
        <w:spacing w:before="0" w:after="261" w:line="206" w:lineRule="exact"/>
        <w:ind w:left="0" w:right="340" w:firstLine="319"/>
      </w:pPr>
      <w:r>
        <w:rPr>
          <w:lang w:val="en-US" w:eastAsia="en-US" w:bidi="en-US"/>
          <w:w w:val="100"/>
          <w:spacing w:val="0"/>
          <w:color w:val="000000"/>
          <w:position w:val="0"/>
        </w:rPr>
        <w:t>If this happens [transnational corporations win their demands],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 predict that many of the service indus</w:t>
        <w:t>tries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Third World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come under the direct control of the transnational service corporations within a few </w:t>
      </w:r>
      <w:r>
        <w:rPr>
          <w:rStyle w:val="CharStyle209"/>
          <w:b/>
          <w:bCs/>
        </w:rPr>
        <w:t>years.</w:t>
      </w:r>
      <w:r>
        <w:rPr>
          <w:lang w:val="en-US" w:eastAsia="en-US" w:bidi="en-US"/>
          <w:w w:val="100"/>
          <w:spacing w:val="0"/>
          <w:color w:val="000000"/>
          <w:position w:val="0"/>
        </w:rPr>
        <w:t xml:space="preserve"> This would mean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eradication of almost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last sectors in the Third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which are still controlled by national companies. In terms of manufacturing 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 ag</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 </w:t>
      </w:r>
      <w:r>
        <w:rPr>
          <w:rStyle w:val="CharStyle209"/>
          <w:b/>
          <w:bCs/>
        </w:rPr>
        <w:t>culture, many</w:t>
      </w:r>
      <w:r>
        <w:rPr>
          <w:lang w:val="en-US" w:eastAsia="en-US" w:bidi="en-US"/>
          <w:w w:val="100"/>
          <w:spacing w:val="0"/>
          <w:color w:val="000000"/>
          <w:position w:val="0"/>
        </w:rPr>
        <w:t xml:space="preserve"> Third World countries are already con</w:t>
      </w:r>
      <w:r>
        <w:rPr>
          <w:rStyle w:val="CharStyle209"/>
          <w:b/>
          <w:bCs/>
        </w:rPr>
        <w:t>trolled</w:t>
      </w:r>
      <w:r>
        <w:rPr>
          <w:lang w:val="en-US" w:eastAsia="en-US" w:bidi="en-US"/>
          <w:w w:val="100"/>
          <w:spacing w:val="0"/>
          <w:color w:val="000000"/>
          <w:position w:val="0"/>
        </w:rPr>
        <w:t xml:space="preserve"> by transnational companies, either in the form of</w:t>
      </w:r>
    </w:p>
    <w:p>
      <w:pPr>
        <w:pStyle w:val="Style74"/>
        <w:widowControl w:val="0"/>
        <w:keepNext w:val="0"/>
        <w:keepLines w:val="0"/>
        <w:shd w:val="clear" w:color="auto" w:fill="auto"/>
        <w:bidi w:val="0"/>
        <w:jc w:val="right"/>
        <w:spacing w:before="0" w:after="0" w:line="180" w:lineRule="exact"/>
        <w:ind w:left="0" w:right="260" w:firstLine="0"/>
        <w:sectPr>
          <w:pgSz w:w="13195" w:h="17244"/>
          <w:pgMar w:top="2112" w:left="1663" w:right="1663" w:bottom="1723" w:header="0" w:footer="3" w:gutter="45"/>
          <w:rtlGutter/>
          <w:cols w:num="2" w:space="102"/>
          <w:noEndnote/>
          <w:docGrid w:linePitch="360"/>
        </w:sectPr>
      </w:pPr>
      <w:r>
        <w:rPr>
          <w:lang w:val="en-US" w:eastAsia="en-US" w:bidi="en-US"/>
          <w:w w:val="100"/>
          <w:spacing w:val="0"/>
          <w:color w:val="000000"/>
          <w:shd w:val="clear" w:color="auto" w:fill="80FFFF"/>
          <w:position w:val="0"/>
        </w:rPr>
        <w:t>J-3-*</w:t>
      </w:r>
    </w:p>
    <w:p>
      <w:pPr>
        <w:widowControl w:val="0"/>
        <w:rPr>
          <w:sz w:val="2"/>
          <w:szCs w:val="2"/>
        </w:rPr>
      </w:pPr>
      <w:r>
        <w:pict>
          <v:shape id="_x0000_s1399" type="#_x0000_t202" style="position:absolute;margin-left:356.15pt;margin-top:79.3pt;width:147.85pt;height:219.85pt;z-index:-125829161;mso-wrap-distance-left:16.3pt;mso-wrap-distance-top:12.2pt;mso-wrap-distance-right:5pt;mso-wrap-distance-bottom:8.9pt;mso-position-horizontal-relative:margin" filled="f" stroked="f">
            <v:textbox style="mso-fit-shape-to-text:t" inset="0,0,0,0">
              <w:txbxContent>
                <w:p>
                  <w:pPr>
                    <w:pStyle w:val="Style191"/>
                    <w:widowControl w:val="0"/>
                    <w:keepNext w:val="0"/>
                    <w:keepLines w:val="0"/>
                    <w:shd w:val="clear" w:color="auto" w:fill="auto"/>
                    <w:bidi w:val="0"/>
                    <w:jc w:val="left"/>
                    <w:spacing w:before="0" w:after="0" w:line="394" w:lineRule="exact"/>
                    <w:ind w:left="0" w:right="0" w:firstLine="49"/>
                  </w:pPr>
                  <w:r>
                    <w:rPr>
                      <w:rStyle w:val="CharStyle821"/>
                      <w:b/>
                      <w:bCs/>
                      <w:i/>
                      <w:iCs/>
                    </w:rPr>
                    <w:t>In terms of manufac</w:t>
                    <w:t>turing and agricul</w:t>
                    <w:t>ture</w:t>
                  </w:r>
                  <w:r>
                    <w:rPr>
                      <w:rStyle w:val="CharStyle821"/>
                      <w:b/>
                      <w:bCs/>
                      <w:i/>
                      <w:iCs/>
                      <w:shd w:val="clear" w:color="auto" w:fill="80FFFF"/>
                    </w:rPr>
                    <w:t>,</w:t>
                  </w:r>
                  <w:r>
                    <w:rPr>
                      <w:rStyle w:val="CharStyle821"/>
                      <w:b/>
                      <w:bCs/>
                      <w:i/>
                      <w:iCs/>
                    </w:rPr>
                    <w:t xml:space="preserve"> many </w:t>
                  </w:r>
                  <w:r>
                    <w:rPr>
                      <w:rStyle w:val="CharStyle821"/>
                      <w:b/>
                      <w:bCs/>
                      <w:i/>
                      <w:iCs/>
                      <w:shd w:val="clear" w:color="auto" w:fill="80FFFF"/>
                    </w:rPr>
                    <w:t>T</w:t>
                  </w:r>
                  <w:r>
                    <w:rPr>
                      <w:rStyle w:val="CharStyle821"/>
                      <w:b/>
                      <w:bCs/>
                      <w:i/>
                      <w:iCs/>
                    </w:rPr>
                    <w:t>hird World countries are already controlled by transnational compa</w:t>
                    <w:t>nies</w:t>
                  </w:r>
                  <w:r>
                    <w:rPr>
                      <w:rStyle w:val="CharStyle821"/>
                      <w:b/>
                      <w:bCs/>
                      <w:i/>
                      <w:iCs/>
                      <w:shd w:val="clear" w:color="auto" w:fill="80FFFF"/>
                    </w:rPr>
                    <w:t>,</w:t>
                  </w:r>
                  <w:r>
                    <w:rPr>
                      <w:rStyle w:val="CharStyle821"/>
                      <w:b/>
                      <w:bCs/>
                      <w:i/>
                      <w:iCs/>
                    </w:rPr>
                    <w:t xml:space="preserve"> either in the</w:t>
                  </w:r>
                  <w:r>
                    <w:rPr>
                      <w:rStyle w:val="CharStyle821"/>
                      <w:b/>
                      <w:bCs/>
                      <w:i/>
                      <w:iCs/>
                      <w:shd w:val="clear" w:color="auto" w:fill="80FFFF"/>
                    </w:rPr>
                    <w:t xml:space="preserve"> </w:t>
                  </w:r>
                  <w:r>
                    <w:rPr>
                      <w:rStyle w:val="CharStyle821"/>
                      <w:b/>
                      <w:bCs/>
                      <w:i/>
                      <w:iCs/>
                    </w:rPr>
                    <w:t>form of investments or in the</w:t>
                  </w:r>
                  <w:r>
                    <w:rPr>
                      <w:rStyle w:val="CharStyle821"/>
                      <w:b/>
                      <w:bCs/>
                      <w:i/>
                      <w:iCs/>
                      <w:shd w:val="clear" w:color="auto" w:fill="80FFFF"/>
                    </w:rPr>
                    <w:t xml:space="preserve"> </w:t>
                  </w:r>
                  <w:r>
                    <w:rPr>
                      <w:rStyle w:val="CharStyle821"/>
                      <w:b/>
                      <w:bCs/>
                      <w:i/>
                      <w:iCs/>
                    </w:rPr>
                    <w:t>form of purchasing their products for the world market.</w:t>
                  </w:r>
                </w:p>
              </w:txbxContent>
            </v:textbox>
            <w10:wrap type="square" side="left" anchorx="margin"/>
          </v:shape>
        </w:pict>
      </w:r>
      <w:r>
        <w:pict>
          <v:shape id="_x0000_s1400" type="#_x0000_t202" style="position:absolute;margin-left:250.1pt;margin-top:415.35pt;width:95.3pt;height:157.9pt;z-index:-125829160;mso-wrap-distance-left:21.85pt;mso-wrap-distance-right:16.1pt;mso-position-horizontal-relative:margin" filled="f" stroked="f">
            <v:textbox style="mso-fit-shape-to-text:t" inset="0,0,0,0">
              <w:txbxContent>
                <w:p>
                  <w:pPr>
                    <w:pStyle w:val="Style919"/>
                    <w:widowControl w:val="0"/>
                    <w:keepNext w:val="0"/>
                    <w:keepLines w:val="0"/>
                    <w:shd w:val="clear" w:color="auto" w:fill="auto"/>
                    <w:bidi w:val="0"/>
                    <w:jc w:val="both"/>
                    <w:spacing w:before="0" w:after="180" w:line="206" w:lineRule="exact"/>
                    <w:ind w:left="0" w:right="0"/>
                  </w:pPr>
                  <w:r>
                    <w:rPr>
                      <w:rStyle w:val="CharStyle920"/>
                    </w:rPr>
                    <w:t>assume that these measures have been taken in order to pres</w:t>
                    <w:t>sure India not to take such a strong position on behalf of the Third World in the Uruguay Round. Similarly with Brazil.</w:t>
                  </w:r>
                </w:p>
                <w:p>
                  <w:pPr>
                    <w:pStyle w:val="Style919"/>
                    <w:widowControl w:val="0"/>
                    <w:keepNext w:val="0"/>
                    <w:keepLines w:val="0"/>
                    <w:shd w:val="clear" w:color="auto" w:fill="auto"/>
                    <w:bidi w:val="0"/>
                    <w:jc w:val="both"/>
                    <w:spacing w:before="0" w:after="0" w:line="206" w:lineRule="exact"/>
                    <w:ind w:left="0" w:right="0"/>
                  </w:pPr>
                  <w:r>
                    <w:rPr>
                      <w:rStyle w:val="CharStyle920"/>
                    </w:rPr>
                    <w:t>MM: What are</w:t>
                  </w:r>
                  <w:r>
                    <w:rPr>
                      <w:rStyle w:val="CharStyle920"/>
                      <w:shd w:val="clear" w:color="auto" w:fill="80FFFF"/>
                    </w:rPr>
                    <w:t xml:space="preserve"> </w:t>
                  </w:r>
                  <w:r>
                    <w:rPr>
                      <w:rStyle w:val="CharStyle920"/>
                    </w:rPr>
                    <w:t>the pur</w:t>
                    <w:t>ported advantages of GATT for the Third World?</w:t>
                  </w:r>
                </w:p>
                <w:p>
                  <w:pPr>
                    <w:pStyle w:val="Style919"/>
                    <w:widowControl w:val="0"/>
                    <w:keepNext w:val="0"/>
                    <w:keepLines w:val="0"/>
                    <w:shd w:val="clear" w:color="auto" w:fill="auto"/>
                    <w:bidi w:val="0"/>
                    <w:jc w:val="both"/>
                    <w:spacing w:before="0" w:after="0" w:line="206" w:lineRule="exact"/>
                    <w:ind w:left="0" w:right="0"/>
                  </w:pPr>
                  <w:r>
                    <w:rPr>
                      <w:rStyle w:val="CharStyle920"/>
                    </w:rPr>
                    <w:t>Khor: Third World</w:t>
                  </w:r>
                </w:p>
              </w:txbxContent>
            </v:textbox>
            <w10:wrap type="square" anchorx="margin"/>
          </v:shape>
        </w:pict>
      </w:r>
    </w:p>
    <w:p>
      <w:pPr>
        <w:pStyle w:val="Style919"/>
        <w:widowControl w:val="0"/>
        <w:keepNext w:val="0"/>
        <w:keepLines w:val="0"/>
        <w:shd w:val="clear" w:color="auto" w:fill="auto"/>
        <w:bidi w:val="0"/>
        <w:jc w:val="both"/>
        <w:spacing w:before="0" w:after="0" w:line="206" w:lineRule="exact"/>
        <w:ind w:left="0" w:right="0" w:firstLine="55"/>
      </w:pPr>
      <w:r>
        <w:rPr>
          <w:lang w:val="en-US" w:eastAsia="en-US" w:bidi="en-US"/>
          <w:w w:val="100"/>
          <w:spacing w:val="0"/>
          <w:color w:val="000000"/>
          <w:position w:val="0"/>
        </w:rPr>
        <w:t>investments or in the form of purchasing their products for the world market. It is the service sector in the Third World which still remains basically in the hands of local companies.</w:t>
      </w:r>
    </w:p>
    <w:p>
      <w:pPr>
        <w:pStyle w:val="Style919"/>
        <w:widowControl w:val="0"/>
        <w:keepNext w:val="0"/>
        <w:keepLines w:val="0"/>
        <w:shd w:val="clear" w:color="auto" w:fill="auto"/>
        <w:bidi w:val="0"/>
        <w:jc w:val="both"/>
        <w:spacing w:before="0" w:after="0" w:line="206" w:lineRule="exact"/>
        <w:ind w:left="0" w:right="0" w:firstLine="299"/>
      </w:pPr>
      <w:r>
        <w:rPr>
          <w:lang w:val="en-US" w:eastAsia="en-US" w:bidi="en-US"/>
          <w:w w:val="100"/>
          <w:spacing w:val="0"/>
          <w:color w:val="000000"/>
          <w:shd w:val="clear" w:color="auto" w:fill="80FFFF"/>
          <w:position w:val="0"/>
        </w:rPr>
        <w:t>T</w:t>
      </w:r>
      <w:r>
        <w:rPr>
          <w:lang w:val="en-US" w:eastAsia="en-US" w:bidi="en-US"/>
          <w:w w:val="100"/>
          <w:spacing w:val="0"/>
          <w:color w:val="000000"/>
          <w:position w:val="0"/>
        </w:rPr>
        <w:t>he multinational service companies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able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go into the Third World and not only be given the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eedom to trade and invest in the Third World, but they wil</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 xml:space="preserve">benefit from an additional clause called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national treat</w:t>
        <w:t>ment." This means that any foreign company which wants to set up a base in the Third World in services should be given the freedom to do 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and should be treated on terms which are no less favorable than those accorded a national or local company. Some Third World countries restrict the participation of foreign banks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economy by, for instance, giving a limited number of li</w:t>
        <w:t>censes to foreign banks or by allowing foreign banks to participate only in certain kinds of banking. They may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prohibited from participating in commercial banking or from setting up branches in small towns so that local banks will have more of the deposit business. Now, [under GATT], the foreign banks may be given total free</w:t>
      </w:r>
      <w:r>
        <w:rPr>
          <w:lang w:val="en-US" w:eastAsia="en-US" w:bidi="en-US"/>
          <w:w w:val="100"/>
          <w:spacing w:val="0"/>
          <w:color w:val="000000"/>
          <w:shd w:val="clear" w:color="auto" w:fill="80FFFF"/>
          <w:position w:val="0"/>
        </w:rPr>
        <w:t>do</w:t>
      </w:r>
      <w:r>
        <w:rPr>
          <w:lang w:val="en-US" w:eastAsia="en-US" w:bidi="en-US"/>
          <w:w w:val="100"/>
          <w:spacing w:val="0"/>
          <w:color w:val="000000"/>
          <w:position w:val="0"/>
        </w:rPr>
        <w:t>m; they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treated just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local company. We are going to see the marginalization of local banks, the marginalization of local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nancial services and profes</w:t>
        <w:t>sional services. It may even mean that media companies and media personalities and owners in the United States or Australia may be given the freedom to set up media companies or to bu</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out media companies in the Third World, including television and the print media, and therefore control the cultures of Third World countries.</w:t>
      </w:r>
    </w:p>
    <w:p>
      <w:pPr>
        <w:pStyle w:val="Style919"/>
        <w:widowControl w:val="0"/>
        <w:keepNext w:val="0"/>
        <w:keepLines w:val="0"/>
        <w:shd w:val="clear" w:color="auto" w:fill="auto"/>
        <w:bidi w:val="0"/>
        <w:jc w:val="both"/>
        <w:spacing w:before="0" w:after="0" w:line="206" w:lineRule="exact"/>
        <w:ind w:left="0" w:right="0" w:firstLine="299"/>
      </w:pPr>
      <w:r>
        <w:rPr>
          <w:lang w:val="en-US" w:eastAsia="en-US" w:bidi="en-US"/>
          <w:w w:val="100"/>
          <w:spacing w:val="0"/>
          <w:color w:val="000000"/>
          <w:position w:val="0"/>
        </w:rPr>
        <w:t>So, if you look very deeply into the processes, we are not onl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talking about economic sovereignty and auton</w:t>
        <w:t>omy. We are going to see it affect the culture of people of the Third World.</w:t>
      </w:r>
    </w:p>
    <w:p>
      <w:pPr>
        <w:pStyle w:val="Style919"/>
        <w:widowControl w:val="0"/>
        <w:keepNext w:val="0"/>
        <w:keepLines w:val="0"/>
        <w:shd w:val="clear" w:color="auto" w:fill="auto"/>
        <w:bidi w:val="0"/>
        <w:jc w:val="both"/>
        <w:spacing w:before="0" w:after="180" w:line="206" w:lineRule="exact"/>
        <w:ind w:left="0" w:right="0" w:firstLine="299"/>
      </w:pPr>
      <w:r>
        <w:rPr>
          <w:lang w:val="en-US" w:eastAsia="en-US" w:bidi="en-US"/>
          <w:w w:val="100"/>
          <w:spacing w:val="0"/>
          <w:color w:val="000000"/>
          <w:position w:val="0"/>
        </w:rPr>
        <w:t>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also going to see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affect the health of people of the Third World. There is already a very big push by the commercial health care industry and the insurance com</w:t>
        <w:t>panies of the Northern countries for the commercializa</w:t>
        <w:t>tion of health care services in the Third World. The insurance companies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health insurance, accom</w:t>
        <w:t>panied by the private sector, big hospital establishments of the North, are beginning to buy up hospitals and accelerate the whole process of commercialization of health care in the Third Worl</w:t>
      </w:r>
      <w:r>
        <w:rPr>
          <w:lang w:val="en-US" w:eastAsia="en-US" w:bidi="en-US"/>
          <w:w w:val="100"/>
          <w:spacing w:val="0"/>
          <w:color w:val="000000"/>
          <w:shd w:val="clear" w:color="auto" w:fill="80FFFF"/>
          <w:position w:val="0"/>
        </w:rPr>
        <w:t>d.</w:t>
      </w:r>
    </w:p>
    <w:p>
      <w:pPr>
        <w:pStyle w:val="Style919"/>
        <w:widowControl w:val="0"/>
        <w:keepNext w:val="0"/>
        <w:keepLines w:val="0"/>
        <w:shd w:val="clear" w:color="auto" w:fill="auto"/>
        <w:bidi w:val="0"/>
        <w:jc w:val="both"/>
        <w:spacing w:before="0" w:after="0" w:line="206" w:lineRule="exact"/>
        <w:ind w:left="0" w:right="0" w:firstLine="55"/>
      </w:pPr>
      <w:r>
        <w:rPr>
          <w:lang w:val="en-US" w:eastAsia="en-US" w:bidi="en-US"/>
          <w:w w:val="100"/>
          <w:spacing w:val="0"/>
          <w:color w:val="000000"/>
          <w:position w:val="0"/>
        </w:rPr>
        <w:t>MM: Why would Third World countries, especially the few with progressive governments, agree to something like this?</w:t>
      </w:r>
    </w:p>
    <w:p>
      <w:pPr>
        <w:pStyle w:val="Style919"/>
        <w:widowControl w:val="0"/>
        <w:keepNext w:val="0"/>
        <w:keepLines w:val="0"/>
        <w:shd w:val="clear" w:color="auto" w:fill="auto"/>
        <w:bidi w:val="0"/>
        <w:jc w:val="both"/>
        <w:spacing w:before="0" w:after="0" w:line="206" w:lineRule="exact"/>
        <w:ind w:left="0" w:right="0" w:firstLine="55"/>
      </w:pPr>
      <w:r>
        <w:rPr>
          <w:lang w:val="en-US" w:eastAsia="en-US" w:bidi="en-US"/>
          <w:w w:val="100"/>
          <w:spacing w:val="0"/>
          <w:color w:val="000000"/>
          <w:shd w:val="clear" w:color="auto" w:fill="80FFFF"/>
          <w:position w:val="0"/>
        </w:rPr>
        <w:t>K</w:t>
      </w:r>
      <w:r>
        <w:rPr>
          <w:lang w:val="en-US" w:eastAsia="en-US" w:bidi="en-US"/>
          <w:w w:val="100"/>
          <w:spacing w:val="0"/>
          <w:color w:val="000000"/>
          <w:position w:val="0"/>
        </w:rPr>
        <w:t>ho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there are two reasons. 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ignorance, the second is what we call the carrot and the stick. Ignorance — many of these things which are being pushed by the developed countries are being pushed in negotiations in Geneva which are taking place behind closed doors. The people who are directly negotiating are the diplomats.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Third World countries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very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few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diplomatic sta</w:t>
      </w:r>
      <w:r>
        <w:rPr>
          <w:lang w:val="en-US" w:eastAsia="en-US" w:bidi="en-US"/>
          <w:w w:val="100"/>
          <w:spacing w:val="0"/>
          <w:color w:val="000000"/>
          <w:shd w:val="clear" w:color="auto" w:fill="80FFFF"/>
          <w:position w:val="0"/>
        </w:rPr>
        <w:t xml:space="preserve">ff </w:t>
      </w:r>
      <w:r>
        <w:rPr>
          <w:lang w:val="en-US" w:eastAsia="en-US" w:bidi="en-US"/>
          <w:w w:val="100"/>
          <w:spacing w:val="0"/>
          <w:color w:val="000000"/>
          <w:position w:val="0"/>
        </w:rPr>
        <w:t>in Geneva compared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United States, which has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very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big, knowledgeable staf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Those diplomatic staff of the </w:t>
      </w:r>
      <w:r>
        <w:rPr>
          <w:lang w:val="en-US" w:eastAsia="en-US" w:bidi="en-US"/>
          <w:w w:val="100"/>
          <w:spacing w:val="0"/>
          <w:color w:val="000000"/>
          <w:shd w:val="clear" w:color="auto" w:fill="80FFFF"/>
          <w:position w:val="0"/>
        </w:rPr>
        <w:t>"nurd</w:t>
      </w:r>
      <w:r>
        <w:rPr>
          <w:lang w:val="en-US" w:eastAsia="en-US" w:bidi="en-US"/>
          <w:w w:val="100"/>
          <w:spacing w:val="0"/>
          <w:color w:val="000000"/>
          <w:position w:val="0"/>
        </w:rPr>
        <w:t xml:space="preserve"> World in Geneva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cover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 xml:space="preserve">TT but also all the other international agencies, such as the World Health Organization, the United Nations Center for Trade and Development, the International Labor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rganization and so on. [It is difficult] even to follow</w:t>
      </w:r>
    </w:p>
    <w:p>
      <w:pPr>
        <w:pStyle w:val="Style919"/>
        <w:widowControl w:val="0"/>
        <w:keepNext w:val="0"/>
        <w:keepLines w:val="0"/>
        <w:shd w:val="clear" w:color="auto" w:fill="auto"/>
        <w:bidi w:val="0"/>
        <w:jc w:val="both"/>
        <w:spacing w:before="0" w:after="0" w:line="206" w:lineRule="exact"/>
        <w:ind w:left="0" w:right="580" w:firstLine="53"/>
      </w:pPr>
      <w:r>
        <w:br w:type="column"/>
      </w:r>
      <w:r>
        <w:rPr>
          <w:lang w:val="en-US" w:eastAsia="en-US" w:bidi="en-US"/>
          <w:w w:val="100"/>
          <w:spacing w:val="0"/>
          <w:color w:val="000000"/>
          <w:position w:val="0"/>
        </w:rPr>
        <w:t>what is going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within 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negotiations because you may have three or four sub-meetings goin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in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on the same day. It is beyond the capacity of the Third World diplomats.</w:t>
      </w:r>
    </w:p>
    <w:p>
      <w:pPr>
        <w:pStyle w:val="Style919"/>
        <w:widowControl w:val="0"/>
        <w:keepNext w:val="0"/>
        <w:keepLines w:val="0"/>
        <w:shd w:val="clear" w:color="auto" w:fill="auto"/>
        <w:bidi w:val="0"/>
        <w:jc w:val="both"/>
        <w:spacing w:before="0" w:after="0" w:line="206" w:lineRule="exact"/>
        <w:ind w:left="0" w:right="0" w:firstLine="291"/>
      </w:pPr>
      <w:r>
        <w:rPr>
          <w:lang w:val="en-US" w:eastAsia="en-US" w:bidi="en-US"/>
          <w:w w:val="100"/>
          <w:spacing w:val="0"/>
          <w:color w:val="000000"/>
          <w:position w:val="0"/>
        </w:rPr>
        <w:t>Also, the top politicians and the planning leaders in the Third World themselves may not be aware of the greater implications of the GATT negotia</w:t>
        <w:t>tions. Cloaked in very technical jargon, the Uruguay Round may be seen as only an</w:t>
        <w:t>other trade negotia</w:t>
        <w:t>tion, which it is not.</w:t>
      </w:r>
    </w:p>
    <w:p>
      <w:pPr>
        <w:pStyle w:val="Style919"/>
        <w:widowControl w:val="0"/>
        <w:keepNext w:val="0"/>
        <w:keepLines w:val="0"/>
        <w:shd w:val="clear" w:color="auto" w:fill="auto"/>
        <w:bidi w:val="0"/>
        <w:jc w:val="both"/>
        <w:spacing w:before="0" w:after="0" w:line="206" w:lineRule="exact"/>
        <w:ind w:left="0" w:right="0" w:firstLine="291"/>
      </w:pPr>
      <w:r>
        <w:rPr>
          <w:lang w:val="en-US" w:eastAsia="en-US" w:bidi="en-US"/>
          <w:w w:val="100"/>
          <w:spacing w:val="0"/>
          <w:color w:val="000000"/>
          <w:position w:val="0"/>
        </w:rPr>
        <w:t>You do, however, find that there are some Third World governments which take this very seri</w:t>
        <w:t>ously. For instance,</w:t>
      </w:r>
    </w:p>
    <w:p>
      <w:pPr>
        <w:pStyle w:val="Style919"/>
        <w:widowControl w:val="0"/>
        <w:keepNext w:val="0"/>
        <w:keepLines w:val="0"/>
        <w:shd w:val="clear" w:color="auto" w:fill="auto"/>
        <w:bidi w:val="0"/>
        <w:jc w:val="both"/>
        <w:spacing w:before="0" w:after="0" w:line="206" w:lineRule="exact"/>
        <w:ind w:left="0" w:right="0" w:firstLine="53"/>
      </w:pPr>
      <w:r>
        <w:rPr>
          <w:lang w:val="en-US" w:eastAsia="en-US" w:bidi="en-US"/>
          <w:w w:val="100"/>
          <w:spacing w:val="0"/>
          <w:color w:val="000000"/>
          <w:position w:val="0"/>
        </w:rPr>
        <w:t>India, Brazil and a handful of other Third World countries are increasingly begin</w:t>
        <w:t>ning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realize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w:t>
        <w:t>rious the situation is.</w:t>
      </w:r>
    </w:p>
    <w:p>
      <w:pPr>
        <w:pStyle w:val="Style919"/>
        <w:widowControl w:val="0"/>
        <w:keepNext w:val="0"/>
        <w:keepLines w:val="0"/>
        <w:shd w:val="clear" w:color="auto" w:fill="auto"/>
        <w:bidi w:val="0"/>
        <w:jc w:val="both"/>
        <w:spacing w:before="0" w:after="210" w:line="206" w:lineRule="exact"/>
        <w:ind w:left="0" w:right="0" w:firstLine="53"/>
      </w:pPr>
      <w:r>
        <w:rPr>
          <w:lang w:val="en-US" w:eastAsia="en-US" w:bidi="en-US"/>
          <w:w w:val="100"/>
          <w:spacing w:val="0"/>
          <w:color w:val="000000"/>
          <w:position w:val="0"/>
        </w:rPr>
        <w:t>Now what has hap</w:t>
        <w:t>pened is that these countries which are putting up a resis</w:t>
        <w:t>tance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themes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have, over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last few years, been facing the "carrot and stick" approach. In other words,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singled out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the United States for unilateral trade attacks and have been placed on the watch list for Super 30</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[which enables the U.S. administration to levy tariffs on governments found to be engaging in discriminatory trade practices against the United States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instance, India was placed on a watch list on the grounds that it has not opened up its insurance industry to the United States. We can only</w:t>
      </w:r>
    </w:p>
    <w:p>
      <w:pPr>
        <w:pStyle w:val="Style191"/>
        <w:widowControl w:val="0"/>
        <w:keepNext w:val="0"/>
        <w:keepLines w:val="0"/>
        <w:shd w:val="clear" w:color="auto" w:fill="auto"/>
        <w:bidi w:val="0"/>
        <w:jc w:val="left"/>
        <w:spacing w:before="0" w:after="450" w:line="394" w:lineRule="exact"/>
        <w:ind w:left="0" w:right="0" w:firstLine="53"/>
      </w:pPr>
      <w:r>
        <w:rPr>
          <w:rStyle w:val="CharStyle1019"/>
          <w:b/>
          <w:bCs/>
          <w:i/>
          <w:iCs/>
        </w:rPr>
        <w:t>India was placed o</w:t>
      </w:r>
      <w:r>
        <w:rPr>
          <w:rStyle w:val="CharStyle1019"/>
          <w:b/>
          <w:bCs/>
          <w:i/>
          <w:iCs/>
          <w:shd w:val="clear" w:color="auto" w:fill="80FFFF"/>
        </w:rPr>
        <w:t xml:space="preserve">n </w:t>
      </w:r>
      <w:r>
        <w:rPr>
          <w:rStyle w:val="CharStyle1019"/>
          <w:b/>
          <w:bCs/>
          <w:i/>
          <w:iCs/>
        </w:rPr>
        <w:t>a watch list on the grounds that it has not opened up its insurance industry to the United States.</w:t>
      </w:r>
    </w:p>
    <w:p>
      <w:pPr>
        <w:pStyle w:val="Style919"/>
        <w:widowControl w:val="0"/>
        <w:keepNext w:val="0"/>
        <w:keepLines w:val="0"/>
        <w:shd w:val="clear" w:color="auto" w:fill="auto"/>
        <w:bidi w:val="0"/>
        <w:jc w:val="both"/>
        <w:spacing w:before="0" w:after="0" w:line="206" w:lineRule="exact"/>
        <w:ind w:left="0" w:right="580" w:firstLine="53"/>
      </w:pPr>
      <w:r>
        <w:rPr>
          <w:lang w:val="en-US" w:eastAsia="en-US" w:bidi="en-US"/>
          <w:w w:val="100"/>
          <w:spacing w:val="0"/>
          <w:color w:val="000000"/>
          <w:position w:val="0"/>
        </w:rPr>
        <w:t>countries sometimes feel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they are very weak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not able to withstand pressure placed upon them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devel</w:t>
        <w:t>oped countries 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singled out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unilateral action.</w:t>
      </w:r>
    </w:p>
    <w:p>
      <w:pPr>
        <w:pStyle w:val="Style919"/>
        <w:widowControl w:val="0"/>
        <w:keepNext w:val="0"/>
        <w:keepLines w:val="0"/>
        <w:shd w:val="clear" w:color="auto" w:fill="auto"/>
        <w:bidi w:val="0"/>
        <w:jc w:val="both"/>
        <w:spacing w:before="0" w:after="0" w:line="206" w:lineRule="exact"/>
        <w:ind w:left="0" w:right="0" w:firstLine="53"/>
      </w:pPr>
      <w:r>
        <w:rPr>
          <w:lang w:val="en-US" w:eastAsia="en-US" w:bidi="en-US"/>
          <w:w w:val="100"/>
          <w:spacing w:val="0"/>
          <w:color w:val="000000"/>
          <w:position w:val="0"/>
        </w:rPr>
        <w:t>That is what we call the "stick" approach.</w:t>
      </w:r>
    </w:p>
    <w:p>
      <w:pPr>
        <w:pStyle w:val="Style919"/>
        <w:widowControl w:val="0"/>
        <w:keepNext w:val="0"/>
        <w:keepLines w:val="0"/>
        <w:shd w:val="clear" w:color="auto" w:fill="auto"/>
        <w:bidi w:val="0"/>
        <w:jc w:val="both"/>
        <w:spacing w:before="0" w:after="0" w:line="206" w:lineRule="exact"/>
        <w:ind w:left="0" w:right="580" w:firstLine="291"/>
        <w:sectPr>
          <w:headerReference w:type="even" r:id="rId266"/>
          <w:headerReference w:type="default" r:id="rId267"/>
          <w:footerReference w:type="even" r:id="rId268"/>
          <w:footerReference w:type="default" r:id="rId269"/>
          <w:headerReference w:type="first" r:id="rId270"/>
          <w:footerReference w:type="first" r:id="rId271"/>
          <w:titlePg/>
          <w:pgSz w:w="13195" w:h="17244"/>
          <w:pgMar w:top="2033" w:left="1546" w:right="1546" w:bottom="1807" w:header="0" w:footer="3" w:gutter="24"/>
          <w:rtlGutter/>
          <w:cols w:num="2" w:space="720" w:equalWidth="0">
            <w:col w:w="4594" w:space="379"/>
            <w:col w:w="5107"/>
          </w:cols>
          <w:pgNumType w:start="17"/>
          <w:noEndnote/>
          <w:docGrid w:linePitch="360"/>
        </w:sectPr>
      </w:pPr>
      <w:r>
        <w:rPr>
          <w:lang w:val="en-US" w:eastAsia="en-US" w:bidi="en-US"/>
          <w:w w:val="100"/>
          <w:spacing w:val="0"/>
          <w:color w:val="000000"/>
          <w:position w:val="0"/>
        </w:rPr>
        <w:t>The "carrot" approach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Third World countries may be under the impression that, if they give way to the developed countries in areas like services</w:t>
      </w:r>
      <w:r>
        <w:rPr>
          <w:lang w:val="en-US" w:eastAsia="en-US" w:bidi="en-US"/>
          <w:w w:val="100"/>
          <w:spacing w:val="0"/>
          <w:color w:val="000000"/>
          <w:shd w:val="clear" w:color="auto" w:fill="80FFFF"/>
          <w:position w:val="0"/>
        </w:rPr>
        <w:t>.</w:t>
      </w:r>
    </w:p>
    <w:p>
      <w:pPr>
        <w:widowControl w:val="0"/>
        <w:rPr>
          <w:sz w:val="2"/>
          <w:szCs w:val="2"/>
        </w:rPr>
      </w:pPr>
      <w:r>
        <w:pict>
          <v:shape id="_x0000_s1407" type="#_x0000_t202" style="position:absolute;margin-left:-27.35pt;margin-top:51.95pt;width:148.8pt;height:182.15pt;z-index:-125829159;mso-wrap-distance-left:5pt;mso-wrap-distance-top:9.25pt;mso-wrap-distance-right:18pt;mso-wrap-distance-bottom:11.2pt;mso-position-horizontal-relative:margin" filled="f" stroked="f">
            <v:textbox style="mso-fit-shape-to-text:t" inset="0,0,0,0">
              <w:txbxContent>
                <w:p>
                  <w:pPr>
                    <w:pStyle w:val="Style191"/>
                    <w:widowControl w:val="0"/>
                    <w:keepNext w:val="0"/>
                    <w:keepLines w:val="0"/>
                    <w:shd w:val="clear" w:color="auto" w:fill="auto"/>
                    <w:bidi w:val="0"/>
                    <w:jc w:val="right"/>
                    <w:spacing w:before="0" w:after="0" w:line="394" w:lineRule="exact"/>
                    <w:ind w:left="0" w:right="0" w:firstLine="0"/>
                  </w:pPr>
                  <w:r>
                    <w:rPr>
                      <w:rStyle w:val="CharStyle821"/>
                      <w:b/>
                      <w:bCs/>
                      <w:i/>
                      <w:iCs/>
                    </w:rPr>
                    <w:t>Third World countries sometimes feel that they are very weak and not able to with</w:t>
                  </w:r>
                  <w:r>
                    <w:rPr>
                      <w:rStyle w:val="CharStyle821"/>
                      <w:b/>
                      <w:bCs/>
                      <w:i/>
                      <w:iCs/>
                      <w:shd w:val="clear" w:color="auto" w:fill="80FFFF"/>
                    </w:rPr>
                  </w:r>
                  <w:r>
                    <w:rPr>
                      <w:rStyle w:val="CharStyle821"/>
                      <w:b/>
                      <w:bCs/>
                      <w:i/>
                      <w:iCs/>
                    </w:rPr>
                    <w:t>stand pressure placed upon them by devel</w:t>
                    <w:t>oped countries if they are singled out for unilatera</w:t>
                  </w:r>
                  <w:r>
                    <w:rPr>
                      <w:rStyle w:val="CharStyle821"/>
                      <w:b/>
                      <w:bCs/>
                      <w:i/>
                      <w:iCs/>
                      <w:shd w:val="clear" w:color="auto" w:fill="80FFFF"/>
                    </w:rPr>
                    <w:t>l</w:t>
                  </w:r>
                  <w:r>
                    <w:rPr>
                      <w:rStyle w:val="CharStyle821"/>
                      <w:b/>
                      <w:bCs/>
                      <w:i/>
                      <w:iCs/>
                    </w:rPr>
                    <w:t xml:space="preserve"> action.</w:t>
                  </w:r>
                </w:p>
              </w:txbxContent>
            </v:textbox>
            <w10:wrap type="square" side="right" anchorx="margin"/>
          </v:shape>
        </w:pict>
      </w:r>
      <w:r>
        <w:pict>
          <v:shape id="_x0000_s1408" type="#_x0000_t202" style="position:absolute;margin-left:-25.9pt;margin-top:315.65pt;width:148.8pt;height:243.05pt;z-index:-125829158;mso-wrap-distance-left:5pt;mso-wrap-distance-top:9.3pt;mso-wrap-distance-right:17.3pt;mso-wrap-distance-bottom:9.85pt;mso-position-horizontal-relative:margin" filled="f" stroked="f">
            <v:textbox style="mso-fit-shape-to-text:t" inset="0,0,0,0">
              <w:txbxContent>
                <w:p>
                  <w:pPr>
                    <w:pStyle w:val="Style191"/>
                    <w:widowControl w:val="0"/>
                    <w:keepNext w:val="0"/>
                    <w:keepLines w:val="0"/>
                    <w:shd w:val="clear" w:color="auto" w:fill="auto"/>
                    <w:bidi w:val="0"/>
                    <w:jc w:val="right"/>
                    <w:spacing w:before="0" w:after="0" w:line="394" w:lineRule="exact"/>
                    <w:ind w:left="0" w:right="0" w:firstLine="0"/>
                  </w:pPr>
                  <w:r>
                    <w:rPr>
                      <w:rStyle w:val="CharStyle821"/>
                      <w:b/>
                      <w:bCs/>
                      <w:i/>
                      <w:iCs/>
                    </w:rPr>
                    <w:t>What is happening in GATT through the Uruguay Round may be a process for the transnational compa</w:t>
                    <w:t>nies to sidestep gains made by the environ</w:t>
                    <w:t>mental and health movement in terms of getting legislation approved to regulate corporate activities.</w:t>
                  </w:r>
                </w:p>
              </w:txbxContent>
            </v:textbox>
            <w10:wrap type="square" side="right" anchorx="margin"/>
          </v:shape>
        </w:pict>
      </w:r>
    </w:p>
    <w:p>
      <w:pPr>
        <w:pStyle w:val="Style919"/>
        <w:widowControl w:val="0"/>
        <w:keepNext w:val="0"/>
        <w:keepLines w:val="0"/>
        <w:shd w:val="clear" w:color="auto" w:fill="auto"/>
        <w:bidi w:val="0"/>
        <w:jc w:val="both"/>
        <w:spacing w:before="0" w:after="0" w:line="206" w:lineRule="exact"/>
        <w:ind w:left="0" w:right="0" w:firstLine="53"/>
      </w:pPr>
      <w:r>
        <w:rPr>
          <w:lang w:val="en-US" w:eastAsia="en-US" w:bidi="en-US"/>
          <w:w w:val="100"/>
          <w:spacing w:val="0"/>
          <w:color w:val="000000"/>
          <w:position w:val="0"/>
        </w:rPr>
        <w:t>investments and intellectual property rights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they may benefit in other areas.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instance, they may be given better access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markets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industr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alized countries through lower tariffs.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that this may be only an</w:t>
      </w:r>
    </w:p>
    <w:p>
      <w:pPr>
        <w:pStyle w:val="Style919"/>
        <w:widowControl w:val="0"/>
        <w:keepNext w:val="0"/>
        <w:keepLines w:val="0"/>
        <w:shd w:val="clear" w:color="auto" w:fill="auto"/>
        <w:bidi w:val="0"/>
        <w:jc w:val="both"/>
        <w:spacing w:before="0" w:after="180" w:line="206" w:lineRule="exact"/>
        <w:ind w:left="0" w:right="0" w:firstLine="53"/>
      </w:pPr>
      <w:r>
        <w:rPr>
          <w:lang w:val="en-US" w:eastAsia="en-US" w:bidi="en-US"/>
          <w:w w:val="100"/>
          <w:spacing w:val="0"/>
          <w:color w:val="000000"/>
          <w:position w:val="0"/>
        </w:rPr>
        <w:t>illusion. The industri</w:t>
        <w:t>alized countries have violated [similar] bar</w:t>
        <w:t>gains with Third World countries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past.</w:t>
      </w:r>
    </w:p>
    <w:p>
      <w:pPr>
        <w:pStyle w:val="Style919"/>
        <w:widowControl w:val="0"/>
        <w:keepNext w:val="0"/>
        <w:keepLines w:val="0"/>
        <w:shd w:val="clear" w:color="auto" w:fill="auto"/>
        <w:bidi w:val="0"/>
        <w:jc w:val="both"/>
        <w:spacing w:before="0" w:after="0" w:line="206" w:lineRule="exact"/>
        <w:ind w:left="0" w:right="0" w:firstLine="53"/>
      </w:pPr>
      <w:r>
        <w:rPr>
          <w:lang w:val="en-US" w:eastAsia="en-US" w:bidi="en-US"/>
          <w:w w:val="100"/>
          <w:spacing w:val="0"/>
          <w:color w:val="000000"/>
          <w:position w:val="0"/>
        </w:rPr>
        <w:t>MM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What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impact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Third World environ</w:t>
        <w:t>ment?</w:t>
      </w:r>
    </w:p>
    <w:p>
      <w:pPr>
        <w:pStyle w:val="Style919"/>
        <w:widowControl w:val="0"/>
        <w:keepNext w:val="0"/>
        <w:keepLines w:val="0"/>
        <w:shd w:val="clear" w:color="auto" w:fill="auto"/>
        <w:bidi w:val="0"/>
        <w:jc w:val="both"/>
        <w:spacing w:before="0" w:after="0" w:line="206" w:lineRule="exact"/>
        <w:ind w:left="0" w:right="0" w:firstLine="53"/>
      </w:pPr>
      <w:r>
        <w:rPr>
          <w:lang w:val="en-US" w:eastAsia="en-US" w:bidi="en-US"/>
          <w:w w:val="100"/>
          <w:spacing w:val="0"/>
          <w:color w:val="000000"/>
          <w:shd w:val="clear" w:color="auto" w:fill="80FFFF"/>
          <w:position w:val="0"/>
        </w:rPr>
        <w:t>K</w:t>
      </w:r>
      <w:r>
        <w:rPr>
          <w:lang w:val="en-US" w:eastAsia="en-US" w:bidi="en-US"/>
          <w:w w:val="100"/>
          <w:spacing w:val="0"/>
          <w:color w:val="000000"/>
          <w:position w:val="0"/>
        </w:rPr>
        <w:t>ho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This is some</w:t>
        <w:t>thing which we are still working on. The more you lean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about what is happening in the Uruguay Round, the more far-reaching the consequences ap</w:t>
        <w:t>pear. In the next 20 to 30 years, we are going to see horrendous consequences which we are only beginning to imagine and to project.</w:t>
      </w:r>
    </w:p>
    <w:p>
      <w:pPr>
        <w:pStyle w:val="Style919"/>
        <w:widowControl w:val="0"/>
        <w:keepNext w:val="0"/>
        <w:keepLines w:val="0"/>
        <w:shd w:val="clear" w:color="auto" w:fill="auto"/>
        <w:bidi w:val="0"/>
        <w:jc w:val="both"/>
        <w:spacing w:before="0" w:after="0" w:line="206" w:lineRule="exact"/>
        <w:ind w:left="0" w:right="0" w:firstLine="326"/>
      </w:pPr>
      <w:r>
        <w:rPr>
          <w:lang w:val="en-US" w:eastAsia="en-US" w:bidi="en-US"/>
          <w:w w:val="100"/>
          <w:spacing w:val="0"/>
          <w:color w:val="000000"/>
          <w:position w:val="0"/>
        </w:rPr>
        <w:t>For instance, if we liberalize the conditions of trade and investments to the extreme degree which the United States is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posing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 don't know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what extent govern</w:t>
        <w:t>ments — not only in the Third World but even in the United States—will have the autonomy to establish environmental, occu</w:t>
        <w:t>pational health and other safety regula</w:t>
        <w:t>tions. Some of these regulations may be considered to be against the principles of free trade and free investment. For in</w:t>
        <w:t>stance, a year or two ago, Indonesia pro</w:t>
        <w:t>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sed to ban the ex</w:t>
        <w:t xml:space="preserve">port of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which is a ver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important for</w:t>
        <w:t>est product. It is get</w:t>
        <w:t xml:space="preserve">ting scarcer and they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anted to retain ratan in Indonesia for do</w:t>
        <w:t>mestic use. This of course is to be wel</w:t>
        <w:t>comed by environ</w:t>
        <w:t>mentalists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not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depletion of forest resou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ces.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Immediately, [however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United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States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the European Community criticized the Indonesian gov</w:t>
        <w:t>ernment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said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export ban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was against the prin</w:t>
        <w:t>ciple of fair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They accused the Indonesian govern</w:t>
        <w:t>ment of taking protectionist steps and threatened retali</w:t>
        <w:t>ation against Indonesia.</w:t>
      </w:r>
    </w:p>
    <w:p>
      <w:pPr>
        <w:pStyle w:val="Style919"/>
        <w:widowControl w:val="0"/>
        <w:keepNext w:val="0"/>
        <w:keepLines w:val="0"/>
        <w:shd w:val="clear" w:color="auto" w:fill="auto"/>
        <w:bidi w:val="0"/>
        <w:jc w:val="both"/>
        <w:spacing w:before="0" w:after="0" w:line="206" w:lineRule="exact"/>
        <w:ind w:left="0" w:right="0" w:firstLine="282"/>
      </w:pPr>
      <w:r>
        <w:br w:type="column"/>
      </w:r>
      <w:r>
        <w:rPr>
          <w:lang w:val="en-US" w:eastAsia="en-US" w:bidi="en-US"/>
          <w:w w:val="100"/>
          <w:spacing w:val="0"/>
          <w:color w:val="000000"/>
          <w:position w:val="0"/>
        </w:rPr>
        <w:t>Ith</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about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happen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area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of irradiated food. There is already an international committee on food irradiation consisting of the Food </w:t>
      </w:r>
      <w:r>
        <w:rPr>
          <w:lang w:val="en-US" w:eastAsia="en-US" w:bidi="en-US"/>
          <w:w w:val="100"/>
          <w:spacing w:val="0"/>
          <w:color w:val="000000"/>
          <w:shd w:val="clear" w:color="auto" w:fill="80FFFF"/>
          <w:position w:val="0"/>
        </w:rPr>
        <w:t xml:space="preserve">&amp; </w:t>
      </w:r>
      <w:r>
        <w:rPr>
          <w:lang w:val="en-US" w:eastAsia="en-US" w:bidi="en-US"/>
          <w:w w:val="100"/>
          <w:spacing w:val="0"/>
          <w:color w:val="000000"/>
          <w:position w:val="0"/>
        </w:rPr>
        <w:t>Agriculture Organization (F</w:t>
      </w:r>
      <w:r>
        <w:rPr>
          <w:lang w:val="en-US" w:eastAsia="en-US" w:bidi="en-US"/>
          <w:w w:val="100"/>
          <w:spacing w:val="0"/>
          <w:color w:val="000000"/>
          <w:shd w:val="clear" w:color="auto" w:fill="80FFFF"/>
          <w:position w:val="0"/>
        </w:rPr>
        <w:t>A</w:t>
      </w:r>
      <w:r>
        <w:rPr>
          <w:lang w:val="en-US" w:eastAsia="en-US" w:bidi="en-US"/>
          <w:w w:val="100"/>
          <w:spacing w:val="0"/>
          <w:color w:val="000000"/>
          <w:position w:val="0"/>
        </w:rPr>
        <w: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believe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or not, GATT. If they come to the conclusion that irradi</w:t>
        <w:t>ated food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n</w:t>
      </w:r>
      <w:r>
        <w:rPr>
          <w:lang w:val="en-US" w:eastAsia="en-US" w:bidi="en-US"/>
          <w:w w:val="100"/>
          <w:spacing w:val="0"/>
          <w:color w:val="000000"/>
          <w:position w:val="0"/>
        </w:rPr>
        <w:t>ot dangerous,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ruling that if yo</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 decide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 irradiated food then that might be a protectionist step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your part. To wha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extent, then, can there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autonomous government,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case of Malaysia, 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Mali</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 Bangladesh,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count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like the United States? To what extent are these kinds of environmental regulations going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 ruled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GATT ille</w:t>
        <w:t>gal?</w:t>
      </w:r>
      <w:r>
        <w:rPr>
          <w:lang w:val="en-US" w:eastAsia="en-US" w:bidi="en-US"/>
          <w:w w:val="100"/>
          <w:spacing w:val="0"/>
          <w:color w:val="000000"/>
          <w:shd w:val="clear" w:color="auto" w:fill="80FFFF"/>
          <w:position w:val="0"/>
        </w:rPr>
        <w:t>"</w:t>
      </w:r>
    </w:p>
    <w:p>
      <w:pPr>
        <w:pStyle w:val="Style919"/>
        <w:widowControl w:val="0"/>
        <w:keepNext w:val="0"/>
        <w:keepLines w:val="0"/>
        <w:shd w:val="clear" w:color="auto" w:fill="auto"/>
        <w:bidi w:val="0"/>
        <w:jc w:val="both"/>
        <w:spacing w:before="0" w:after="0" w:line="206" w:lineRule="exact"/>
        <w:ind w:left="0" w:right="0" w:firstLine="282"/>
      </w:pPr>
      <w:r>
        <w:rPr>
          <w:lang w:val="en-US" w:eastAsia="en-US" w:bidi="en-US"/>
          <w:w w:val="100"/>
          <w:spacing w:val="0"/>
          <w:color w:val="000000"/>
          <w:shd w:val="clear" w:color="auto" w:fill="80FFFF"/>
          <w:position w:val="0"/>
        </w:rPr>
        <w:t>I</w:t>
      </w:r>
      <w:r>
        <w:rPr>
          <w:lang w:val="en-US" w:eastAsia="en-US" w:bidi="en-US"/>
          <w:w w:val="100"/>
          <w:spacing w:val="0"/>
          <w:color w:val="000000"/>
          <w:position w:val="0"/>
        </w:rPr>
        <w:t>fa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country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classify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substance as toxic and refuse to import it, then that might even be ruled to be GATT illegal if GATT decides that that sub</w:t>
      </w:r>
      <w:r>
        <w:rPr>
          <w:lang w:val="en-US" w:eastAsia="en-US" w:bidi="en-US"/>
          <w:w w:val="100"/>
          <w:spacing w:val="0"/>
          <w:color w:val="000000"/>
          <w:shd w:val="clear" w:color="auto" w:fill="80FFFF"/>
          <w:position w:val="0"/>
        </w:rPr>
      </w:r>
      <w:r>
        <w:rPr>
          <w:lang w:val="en-US" w:eastAsia="en-US" w:bidi="en-US"/>
          <w:w w:val="100"/>
          <w:spacing w:val="0"/>
          <w:color w:val="000000"/>
          <w:position w:val="0"/>
        </w:rPr>
        <w:t>stance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dangerous. Now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brings 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whole mine field. What agency is going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accepted by every</w:t>
        <w:t>one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set standards? Each government should set its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own standards.</w:t>
      </w:r>
    </w:p>
    <w:p>
      <w:pPr>
        <w:pStyle w:val="Style919"/>
        <w:widowControl w:val="0"/>
        <w:keepNext w:val="0"/>
        <w:keepLines w:val="0"/>
        <w:shd w:val="clear" w:color="auto" w:fill="auto"/>
        <w:bidi w:val="0"/>
        <w:jc w:val="both"/>
        <w:spacing w:before="0" w:after="180" w:line="206" w:lineRule="exact"/>
        <w:ind w:left="0" w:right="0" w:firstLine="282"/>
      </w:pPr>
      <w:r>
        <w:rPr>
          <w:lang w:val="en-US" w:eastAsia="en-US" w:bidi="en-US"/>
          <w:w w:val="100"/>
          <w:spacing w:val="0"/>
          <w:color w:val="000000"/>
          <w:position w:val="0"/>
        </w:rPr>
        <w:t>What is happening in GATT thr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ug</w:t>
      </w:r>
      <w:r>
        <w:rPr>
          <w:lang w:val="en-US" w:eastAsia="en-US" w:bidi="en-US"/>
          <w:w w:val="100"/>
          <w:spacing w:val="0"/>
          <w:color w:val="000000"/>
          <w:shd w:val="clear" w:color="auto" w:fill="80FFFF"/>
          <w:position w:val="0"/>
        </w:rPr>
        <w:t>j</w:t>
      </w:r>
      <w:r>
        <w:rPr>
          <w:lang w:val="en-US" w:eastAsia="en-US" w:bidi="en-US"/>
          <w:w w:val="100"/>
          <w:spacing w:val="0"/>
          <w:color w:val="000000"/>
          <w:position w:val="0"/>
        </w:rPr>
        <w:t>h the Uruguay Round may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process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transnational companies, wh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cha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actors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push</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gtheU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uguayRound,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sidestep the gains made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the environmental and health movement in terms of getting legislation approved in several countries to regulate corporate activities in rela</w:t>
        <w:t>tion to health and environment.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going to roll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back the progress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many years.</w:t>
      </w:r>
    </w:p>
    <w:p>
      <w:pPr>
        <w:pStyle w:val="Style919"/>
        <w:widowControl w:val="0"/>
        <w:keepNext w:val="0"/>
        <w:keepLines w:val="0"/>
        <w:shd w:val="clear" w:color="auto" w:fill="auto"/>
        <w:bidi w:val="0"/>
        <w:jc w:val="both"/>
        <w:spacing w:before="0" w:after="0" w:line="206" w:lineRule="exact"/>
        <w:ind w:left="0" w:right="0" w:firstLine="43"/>
      </w:pPr>
      <w:r>
        <w:rPr>
          <w:lang w:val="en-US" w:eastAsia="en-US" w:bidi="en-US"/>
          <w:w w:val="100"/>
          <w:spacing w:val="0"/>
          <w:color w:val="000000"/>
          <w:position w:val="0"/>
        </w:rPr>
        <w:t>MM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there provisions which could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protect the environment, workers and people's health and safety?</w:t>
      </w:r>
    </w:p>
    <w:p>
      <w:pPr>
        <w:pStyle w:val="Style919"/>
        <w:widowControl w:val="0"/>
        <w:keepNext w:val="0"/>
        <w:keepLines w:val="0"/>
        <w:shd w:val="clear" w:color="auto" w:fill="auto"/>
        <w:bidi w:val="0"/>
        <w:jc w:val="both"/>
        <w:spacing w:before="0" w:after="0" w:line="206" w:lineRule="exact"/>
        <w:ind w:left="0" w:right="0" w:firstLine="43"/>
      </w:pPr>
      <w:r>
        <w:rPr>
          <w:lang w:val="en-US" w:eastAsia="en-US" w:bidi="en-US"/>
          <w:w w:val="100"/>
          <w:spacing w:val="0"/>
          <w:color w:val="000000"/>
          <w:position w:val="0"/>
        </w:rPr>
        <w:t>Khon A government could propose that under GATT rules there should not be international trade in toxic wast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or international trade in products which are banned [for sale in countries where they are produced] because they are considered dangerous (like pesticides, drugs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Up until today, however, no developed country has put this on the agenda. Some Third World governments have tried to put trade in toxic waste onto the agenda of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ignored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de</w:t>
        <w:t>veloped countries.</w:t>
      </w:r>
    </w:p>
    <w:p>
      <w:pPr>
        <w:pStyle w:val="Style919"/>
        <w:widowControl w:val="0"/>
        <w:keepNext w:val="0"/>
        <w:keepLines w:val="0"/>
        <w:shd w:val="clear" w:color="auto" w:fill="auto"/>
        <w:bidi w:val="0"/>
        <w:jc w:val="both"/>
        <w:spacing w:before="0" w:after="180" w:line="206" w:lineRule="exact"/>
        <w:ind w:left="0" w:right="0" w:firstLine="282"/>
      </w:pPr>
      <w:r>
        <w:rPr>
          <w:lang w:val="en-US" w:eastAsia="en-US" w:bidi="en-US"/>
          <w:w w:val="100"/>
          <w:spacing w:val="0"/>
          <w:color w:val="000000"/>
          <w:position w:val="0"/>
        </w:rPr>
        <w:t>So, actually GATT could be used to protect the envi</w:t>
        <w:t xml:space="preserve">ronment, but instead it is being used for the reverse.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think that all responsible citizens in the world should fight for a better GATT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against the concept that free trade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 circumstances is necessarily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good thing. We should fight for the principle of fair 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rather than the principle of free trade.</w:t>
      </w:r>
    </w:p>
    <w:p>
      <w:pPr>
        <w:pStyle w:val="Style919"/>
        <w:widowControl w:val="0"/>
        <w:keepNext w:val="0"/>
        <w:keepLines w:val="0"/>
        <w:shd w:val="clear" w:color="auto" w:fill="auto"/>
        <w:bidi w:val="0"/>
        <w:jc w:val="both"/>
        <w:spacing w:before="0" w:after="0" w:line="206" w:lineRule="exact"/>
        <w:ind w:left="0" w:right="0" w:firstLine="43"/>
      </w:pPr>
      <w:r>
        <w:rPr>
          <w:lang w:val="en-US" w:eastAsia="en-US" w:bidi="en-US"/>
          <w:w w:val="100"/>
          <w:spacing w:val="0"/>
          <w:color w:val="000000"/>
          <w:position w:val="0"/>
        </w:rPr>
        <w:t>MM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Switching to the rainforest issue, the last several years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attention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United States paid to the importance of rainforests. Do you think this has been translated into better protection of the rain</w:t>
        <w:t>forests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World?</w:t>
      </w:r>
    </w:p>
    <w:p>
      <w:pPr>
        <w:pStyle w:val="Style919"/>
        <w:widowControl w:val="0"/>
        <w:keepNext w:val="0"/>
        <w:keepLines w:val="0"/>
        <w:shd w:val="clear" w:color="auto" w:fill="auto"/>
        <w:bidi w:val="0"/>
        <w:jc w:val="both"/>
        <w:spacing w:before="0" w:after="0" w:line="206" w:lineRule="exact"/>
        <w:ind w:left="0" w:right="0" w:firstLine="43"/>
      </w:pPr>
      <w:r>
        <w:rPr>
          <w:lang w:val="en-US" w:eastAsia="en-US" w:bidi="en-US"/>
          <w:w w:val="100"/>
          <w:spacing w:val="0"/>
          <w:color w:val="000000"/>
          <w:position w:val="0"/>
        </w:rPr>
        <w:t>Kho</w:t>
      </w:r>
      <w:r>
        <w:rPr>
          <w:lang w:val="en-US" w:eastAsia="en-US" w:bidi="en-US"/>
          <w:w w:val="100"/>
          <w:spacing w:val="0"/>
          <w:color w:val="000000"/>
          <w:shd w:val="clear" w:color="auto" w:fill="80FFFF"/>
          <w:position w:val="0"/>
        </w:rPr>
        <w:t>n I</w:t>
      </w:r>
      <w:r>
        <w:rPr>
          <w:lang w:val="en-US" w:eastAsia="en-US" w:bidi="en-US"/>
          <w:w w:val="100"/>
          <w:spacing w:val="0"/>
          <w:color w:val="000000"/>
          <w:position w:val="0"/>
        </w:rPr>
        <w:t xml:space="preserve"> think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positive side there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tremen</w:t>
        <w:t>dous improvement in consciousness that rainforests are important 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 that they are being destroyed. But there is still some confusion as to the causes of the destruction.</w:t>
      </w:r>
    </w:p>
    <w:p>
      <w:pPr>
        <w:pStyle w:val="Style919"/>
        <w:widowControl w:val="0"/>
        <w:keepNext w:val="0"/>
        <w:keepLines w:val="0"/>
        <w:shd w:val="clear" w:color="auto" w:fill="auto"/>
        <w:bidi w:val="0"/>
        <w:jc w:val="both"/>
        <w:spacing w:before="0" w:after="0" w:line="206" w:lineRule="exact"/>
        <w:ind w:left="0" w:right="0" w:firstLine="282"/>
      </w:pPr>
      <w:r>
        <w:rPr>
          <w:lang w:val="en-US" w:eastAsia="en-US" w:bidi="en-US"/>
          <w:w w:val="100"/>
          <w:spacing w:val="0"/>
          <w:color w:val="000000"/>
          <w:position w:val="0"/>
        </w:rPr>
        <w:t>Many people are still promoting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idea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poor people who are destroying the forests. In reality, it is industry which is responsible for a very large proportion</w:t>
      </w:r>
      <w:r>
        <w:br w:type="page"/>
      </w:r>
    </w:p>
    <w:p>
      <w:pPr>
        <w:pStyle w:val="Style919"/>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of the destruction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instance, the loggin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industry, the industries that are promoting hydroelectric dams,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cattle ranchers and so on. And at the same time, the lack of land reform in countries where there is a shortage of land for poor farmers is also pushing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rmers into a situation where they are colonizing the forests, as is hap</w:t>
        <w:t>pening in Brazil. If one goes to the root of the rainforest problem,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find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issue of power and inequal</w:t>
        <w:t>ity that is ultimately responsible for destroying the rain</w:t>
        <w:t xml:space="preserve">forest.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that realization is beginning to come about. Whether this realization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translated into practical saving of the forest is something else.</w:t>
      </w:r>
    </w:p>
    <w:p>
      <w:pPr>
        <w:pStyle w:val="Style919"/>
        <w:widowControl w:val="0"/>
        <w:keepNext w:val="0"/>
        <w:keepLines w:val="0"/>
        <w:shd w:val="clear" w:color="auto" w:fill="auto"/>
        <w:bidi w:val="0"/>
        <w:jc w:val="both"/>
        <w:spacing w:before="0" w:after="0" w:line="206" w:lineRule="exact"/>
        <w:ind w:left="0" w:right="0" w:firstLine="331"/>
      </w:pPr>
      <w:r>
        <w:pict>
          <v:shape id="_x0000_s1409" type="#_x0000_t202" style="position:absolute;margin-left:357.85pt;margin-top:117.95pt;width:151.7pt;height:299.75pt;z-index:-125829157;mso-wrap-distance-left:15.35pt;mso-wrap-distance-top:21.45pt;mso-wrap-distance-right:5pt;mso-wrap-distance-bottom:17.3pt;mso-position-horizontal-relative:margin;mso-position-vertical-relative:margin" filled="f" stroked="f">
            <v:textbox style="mso-fit-shape-to-text:t" inset="0,0,0,0">
              <w:txbxContent>
                <w:p>
                  <w:pPr>
                    <w:pStyle w:val="Style191"/>
                    <w:widowControl w:val="0"/>
                    <w:keepNext w:val="0"/>
                    <w:keepLines w:val="0"/>
                    <w:shd w:val="clear" w:color="auto" w:fill="auto"/>
                    <w:bidi w:val="0"/>
                    <w:jc w:val="left"/>
                    <w:spacing w:before="0" w:after="0" w:line="394" w:lineRule="exact"/>
                    <w:ind w:left="0" w:right="0" w:firstLine="60"/>
                  </w:pPr>
                  <w:r>
                    <w:rPr>
                      <w:rStyle w:val="CharStyle821"/>
                      <w:b/>
                      <w:bCs/>
                      <w:i/>
                      <w:iCs/>
                    </w:rPr>
                    <w:t>Many people are still promoting the idea that it is poor people who are destroying the forests. In reality, it is industry which is responsible for a very large proportion of the destruction</w:t>
                  </w:r>
                  <w:r>
                    <w:rPr>
                      <w:rStyle w:val="CharStyle821"/>
                      <w:b/>
                      <w:bCs/>
                      <w:i/>
                      <w:iCs/>
                      <w:shd w:val="clear" w:color="auto" w:fill="80FFFF"/>
                    </w:rPr>
                    <w:t>,</w:t>
                  </w:r>
                  <w:r>
                    <w:rPr>
                      <w:rStyle w:val="CharStyle821"/>
                      <w:b/>
                      <w:bCs/>
                      <w:i/>
                      <w:iCs/>
                    </w:rPr>
                    <w:t xml:space="preserve"> for in</w:t>
                    <w:t>stance, the logging industry, the indus</w:t>
                    <w:t>tries that are promot</w:t>
                    <w:t>ing hydroelectric dams, the cattle ranch</w:t>
                    <w:t>ers and so on.</w:t>
                  </w:r>
                </w:p>
              </w:txbxContent>
            </v:textbox>
            <w10:wrap type="square" side="left" anchorx="margin" anchory="margin"/>
          </v:shape>
        </w:pict>
      </w:r>
      <w:r>
        <w:rPr>
          <w:lang w:val="en-US" w:eastAsia="en-US" w:bidi="en-US"/>
          <w:w w:val="100"/>
          <w:spacing w:val="0"/>
          <w:color w:val="000000"/>
          <w:position w:val="0"/>
        </w:rPr>
        <w:t>The latest estimates suggest that the rainforests are being destroyed today at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rate which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much foster than even a few years ago. So in terms of rates of logging, in terms of the burning of the forest, in terms of develop</w:t>
        <w:t>ment projects in forest areas, things have become worse.</w:t>
      </w:r>
    </w:p>
    <w:p>
      <w:pPr>
        <w:pStyle w:val="Style919"/>
        <w:widowControl w:val="0"/>
        <w:keepNext w:val="0"/>
        <w:keepLines w:val="0"/>
        <w:shd w:val="clear" w:color="auto" w:fill="auto"/>
        <w:bidi w:val="0"/>
        <w:jc w:val="both"/>
        <w:spacing w:before="0" w:after="180" w:line="206" w:lineRule="exact"/>
        <w:ind w:left="0" w:right="0" w:firstLine="331"/>
      </w:pPr>
      <w:r>
        <w:rPr>
          <w:lang w:val="en-US" w:eastAsia="en-US" w:bidi="en-US"/>
          <w:w w:val="100"/>
          <w:spacing w:val="0"/>
          <w:color w:val="000000"/>
          <w:position w:val="0"/>
        </w:rPr>
        <w:t>The latest danger is that the forests are even being destroyed in the name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saving them, through forest-in</w:t>
        <w:t>dustry projects disguised as environmental projects. For instance, the Tropical Forest Action Plan, a plan of the World Bank and the FAO, aims to gamer something like $8 billion from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ments, mainly in the Northe</w:t>
      </w:r>
      <w:r>
        <w:rPr>
          <w:lang w:val="en-US" w:eastAsia="en-US" w:bidi="en-US"/>
          <w:w w:val="100"/>
          <w:spacing w:val="0"/>
          <w:color w:val="000000"/>
          <w:shd w:val="clear" w:color="auto" w:fill="80FFFF"/>
          <w:position w:val="0"/>
        </w:rPr>
        <w:t xml:space="preserve">rn </w:t>
      </w:r>
      <w:r>
        <w:rPr>
          <w:lang w:val="en-US" w:eastAsia="en-US" w:bidi="en-US"/>
          <w:w w:val="100"/>
          <w:spacing w:val="0"/>
          <w:color w:val="000000"/>
          <w:position w:val="0"/>
        </w:rPr>
        <w:t>countries, in order to save the rainfores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But if you exam</w:t>
        <w:t>ine the concrete projects which TFAP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planning to fund, you will find that the overwhelming share of them are projects which involve logging and which actually accel</w:t>
        <w:t>erate the loss of the forest. So this is very dangerous; gov</w:t>
        <w:t xml:space="preserve">ernments in the West are responding to the demands of their citizens by saying,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will give more aid to the forestry sector," but the forestry sector actually repre</w:t>
        <w:t>sents the fores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industries, the ones that are going to log and process wood.</w:t>
      </w:r>
    </w:p>
    <w:p>
      <w:pPr>
        <w:pStyle w:val="Style919"/>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MM: In the last few years, the multilateral banks have claimed to be making efforts to protect the rainforests. Have you seen any change in the type of development projects they are funding?</w:t>
      </w:r>
    </w:p>
    <w:p>
      <w:pPr>
        <w:pStyle w:val="Style919"/>
        <w:widowControl w:val="0"/>
        <w:keepNext w:val="0"/>
        <w:keepLines w:val="0"/>
        <w:shd w:val="clear" w:color="auto" w:fill="auto"/>
        <w:bidi w:val="0"/>
        <w:jc w:val="both"/>
        <w:spacing w:before="0" w:after="180" w:line="206" w:lineRule="exact"/>
        <w:ind w:left="0" w:right="0" w:firstLine="86"/>
      </w:pPr>
      <w:r>
        <w:rPr>
          <w:lang w:val="en-US" w:eastAsia="en-US" w:bidi="en-US"/>
          <w:w w:val="100"/>
          <w:spacing w:val="0"/>
          <w:color w:val="000000"/>
          <w:position w:val="0"/>
        </w:rPr>
        <w:t xml:space="preserve">Khon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there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some progress 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concep</w:t>
        <w:t>tual level.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past, the World Bank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best example of development aid to the Third World. Today the World Bank is seen 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having funded a generation of projects which are environmentally damaging and so</w:t>
        <w:t>cially not progressive. So the World Bank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 responded by setting up an environmental wing and it is now very conce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ed about its public image. It has also begun to examine the environmental impact of their projects more thoroughly.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bulk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of their project funding,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still remains destructive. But the foundation is now lai</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so that environmental groups and public interest groups are able to begin to speak environmental language to the World Bank, so that the World Bank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 begin to screen the projects it is funding environmentally.</w:t>
      </w:r>
    </w:p>
    <w:p>
      <w:pPr>
        <w:pStyle w:val="Style919"/>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MM: What can be done on a national and international basis to preserve the rainforests?</w:t>
      </w:r>
    </w:p>
    <w:p>
      <w:pPr>
        <w:pStyle w:val="Style919"/>
        <w:widowControl w:val="0"/>
        <w:keepNext w:val="0"/>
        <w:keepLines w:val="0"/>
        <w:shd w:val="clear" w:color="auto" w:fill="auto"/>
        <w:bidi w:val="0"/>
        <w:jc w:val="both"/>
        <w:spacing w:before="0" w:after="0" w:line="206" w:lineRule="exact"/>
        <w:ind w:left="0" w:right="0" w:firstLine="86"/>
      </w:pPr>
      <w:r>
        <w:rPr>
          <w:lang w:val="en-US" w:eastAsia="en-US" w:bidi="en-US"/>
          <w:w w:val="100"/>
          <w:spacing w:val="0"/>
          <w:color w:val="000000"/>
          <w:position w:val="0"/>
        </w:rPr>
        <w:t xml:space="preserve">Khon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here should be a total ban on logging in all remaining primary tropical forests. In forests which are seriously degraded, this will allow a regeneration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such forests. In areas where the primary forest is already gone,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 then set aside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land for the planting of</w:t>
      </w:r>
    </w:p>
    <w:p>
      <w:pPr>
        <w:pStyle w:val="Style919"/>
        <w:widowControl w:val="0"/>
        <w:keepNext w:val="0"/>
        <w:keepLines w:val="0"/>
        <w:shd w:val="clear" w:color="auto" w:fill="auto"/>
        <w:bidi w:val="0"/>
        <w:jc w:val="both"/>
        <w:spacing w:before="0" w:after="0" w:line="206" w:lineRule="exact"/>
        <w:ind w:left="0" w:right="0" w:firstLine="41"/>
      </w:pPr>
      <w:r>
        <w:br w:type="column"/>
      </w:r>
      <w:r>
        <w:rPr>
          <w:lang w:val="en-US" w:eastAsia="en-US" w:bidi="en-US"/>
          <w:w w:val="100"/>
          <w:spacing w:val="0"/>
          <w:color w:val="000000"/>
          <w:position w:val="0"/>
        </w:rPr>
        <w:t xml:space="preserve">indigenous trees in order to harvest wood from it.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if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model into place then we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need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log rainforests.</w:t>
      </w:r>
    </w:p>
    <w:p>
      <w:pPr>
        <w:pStyle w:val="Style919"/>
        <w:widowControl w:val="0"/>
        <w:keepNext w:val="0"/>
        <w:keepLines w:val="0"/>
        <w:shd w:val="clear" w:color="auto" w:fill="auto"/>
        <w:bidi w:val="0"/>
        <w:jc w:val="both"/>
        <w:spacing w:before="0" w:after="0" w:line="206" w:lineRule="exact"/>
        <w:ind w:left="0" w:right="0" w:firstLine="274"/>
      </w:pPr>
      <w:r>
        <w:rPr>
          <w:lang w:val="en-US" w:eastAsia="en-US" w:bidi="en-US"/>
          <w:w w:val="100"/>
          <w:spacing w:val="0"/>
          <w:color w:val="000000"/>
          <w:position w:val="0"/>
        </w:rPr>
        <w:t>■ Correspondingly, business and individual consumers in Northern countries, which are the greatest users of rainforests, should refrain from using tropical wood and tropical wood products. For instance, when Sony VCRs are exported to the United States, they are sent in crates which are often made from tropical rainforest wood.</w:t>
      </w:r>
    </w:p>
    <w:p>
      <w:pPr>
        <w:pStyle w:val="Style919"/>
        <w:widowControl w:val="0"/>
        <w:keepNext w:val="0"/>
        <w:keepLines w:val="0"/>
        <w:shd w:val="clear" w:color="auto" w:fill="auto"/>
        <w:bidi w:val="0"/>
        <w:jc w:val="both"/>
        <w:spacing w:before="0" w:after="0" w:line="206" w:lineRule="exact"/>
        <w:ind w:left="0" w:right="0" w:firstLine="274"/>
      </w:pPr>
      <w:r>
        <w:rPr>
          <w:lang w:val="en-US" w:eastAsia="en-US" w:bidi="en-US"/>
          <w:w w:val="100"/>
          <w:spacing w:val="0"/>
          <w:color w:val="000000"/>
          <w:position w:val="0"/>
        </w:rPr>
        <w:t xml:space="preserve">At the individual country level,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the best defenders of the rainforests are the native peoples who live in or near the for</w:t>
        <w:t>ests and the environ</w:t>
        <w:t>mental groups.</w:t>
      </w:r>
    </w:p>
    <w:p>
      <w:pPr>
        <w:pStyle w:val="Style919"/>
        <w:widowControl w:val="0"/>
        <w:keepNext w:val="0"/>
        <w:keepLines w:val="0"/>
        <w:shd w:val="clear" w:color="auto" w:fill="auto"/>
        <w:bidi w:val="0"/>
        <w:jc w:val="both"/>
        <w:spacing w:before="0" w:after="0" w:line="206" w:lineRule="exact"/>
        <w:ind w:left="0" w:right="0" w:firstLine="274"/>
      </w:pPr>
      <w:r>
        <w:rPr>
          <w:lang w:val="en-US" w:eastAsia="en-US" w:bidi="en-US"/>
          <w:w w:val="100"/>
          <w:spacing w:val="0"/>
          <w:color w:val="000000"/>
          <w:position w:val="0"/>
        </w:rPr>
        <w:t>We also need to have policies address</w:t>
        <w:t xml:space="preserve">ing the problems of agriculture, land and employment, so that people who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rm will have sufficient land; this will relieve the pressure which they would otherwise put on the rainforests.</w:t>
      </w:r>
    </w:p>
    <w:p>
      <w:pPr>
        <w:pStyle w:val="Style919"/>
        <w:widowControl w:val="0"/>
        <w:keepNext w:val="0"/>
        <w:keepLines w:val="0"/>
        <w:shd w:val="clear" w:color="auto" w:fill="auto"/>
        <w:bidi w:val="0"/>
        <w:jc w:val="both"/>
        <w:spacing w:before="0" w:after="0" w:line="206" w:lineRule="exact"/>
        <w:ind w:left="0" w:right="0" w:firstLine="274"/>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a combina</w:t>
        <w:t>tion of consumer ac</w:t>
        <w:t>tion, the banning of logging plus a good agricultural and rural policy with its center being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equitable distribution of land will lead to a tremen</w:t>
        <w:t>dous reduction of the pressures being put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the rainforests.</w:t>
      </w:r>
    </w:p>
    <w:p>
      <w:pPr>
        <w:pStyle w:val="Style919"/>
        <w:widowControl w:val="0"/>
        <w:keepNext w:val="0"/>
        <w:keepLines w:val="0"/>
        <w:shd w:val="clear" w:color="auto" w:fill="auto"/>
        <w:bidi w:val="0"/>
        <w:jc w:val="both"/>
        <w:spacing w:before="0" w:after="0" w:line="206" w:lineRule="exact"/>
        <w:ind w:left="0" w:right="0" w:firstLine="274"/>
        <w:sectPr>
          <w:pgSz w:w="13195" w:h="17244"/>
          <w:pgMar w:top="2044" w:left="1238" w:right="1238" w:bottom="2147" w:header="0" w:footer="3" w:gutter="1114"/>
          <w:rtlGutter/>
          <w:cols w:num="2" w:space="333"/>
          <w:noEndnote/>
          <w:docGrid w:linePitch="360"/>
        </w:sectPr>
      </w:pPr>
      <w:r>
        <w:rPr>
          <w:lang w:val="en-US" w:eastAsia="en-US" w:bidi="en-US"/>
          <w:w w:val="100"/>
          <w:spacing w:val="0"/>
          <w:color w:val="000000"/>
          <w:position w:val="0"/>
        </w:rPr>
        <w:t>But rainforest countries whic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still have a large part of their count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y under forest cover are going to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nd it very difficult to refrain from making money from the rainforest. If a country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5 percent of its rainforest left it is quite easy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them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 logging, but if we take a country like Brazil which still has a very large part of its rainforest intact and tell it that we will not allow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develop its rainforest anymore, it is going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 very difficult for that country to agree.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that some kind of international mechanism should be established by which the developed countries compensate —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wouldn't even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aid—those tropical countries which still have rainforests for not developing their forests.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kind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compensation mechanism should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 because the world recognizes that we all need the rain</w:t>
        <w:t>forests, but that some countries are going to be asked to make sacrifices for not destroying them. In return for a certain amount of money per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acre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rainforest, the tropi</w:t>
        <w:t>cal countries would agree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develop those rainforests for, say, the next 100 years. </w:t>
      </w:r>
      <w:r>
        <w:rPr>
          <w:lang w:val="en-US" w:eastAsia="en-US" w:bidi="en-US"/>
          <w:w w:val="100"/>
          <w:spacing w:val="0"/>
          <w:color w:val="000000"/>
          <w:shd w:val="clear" w:color="auto" w:fill="80FFFF"/>
          <w:position w:val="0"/>
        </w:rPr>
        <w:t>■</w:t>
      </w:r>
    </w:p>
    <w:p>
      <w:pPr>
        <w:framePr w:h="3072" w:wrap="notBeside" w:vAnchor="text" w:hAnchor="text" w:xAlign="center" w:y="1"/>
        <w:widowControl w:val="0"/>
        <w:jc w:val="center"/>
        <w:rPr>
          <w:sz w:val="2"/>
          <w:szCs w:val="2"/>
        </w:rPr>
      </w:pPr>
      <w:r>
        <w:pict>
          <v:shape id="_x0000_s1410" type="#_x0000_t75" style="width:489pt;height:154pt;">
            <v:imagedata r:id="rId272" r:href="rId273"/>
          </v:shape>
        </w:pict>
      </w:r>
    </w:p>
    <w:p>
      <w:pPr>
        <w:widowControl w:val="0"/>
        <w:rPr>
          <w:sz w:val="2"/>
          <w:szCs w:val="2"/>
        </w:rPr>
      </w:pPr>
      <w:r>
        <w:br w:type="page"/>
      </w:r>
    </w:p>
    <w:p>
      <w:pPr>
        <w:pStyle w:val="Style1020"/>
        <w:widowControl w:val="0"/>
        <w:keepNext/>
        <w:keepLines/>
        <w:shd w:val="clear" w:color="auto" w:fill="auto"/>
        <w:bidi w:val="0"/>
        <w:spacing w:before="0" w:after="0" w:line="1040" w:lineRule="exact"/>
        <w:ind w:left="0" w:right="120" w:firstLine="0"/>
      </w:pPr>
      <w:bookmarkStart w:id="75" w:name="bookmark75"/>
      <w:r>
        <w:rPr>
          <w:lang w:val="en-US" w:eastAsia="en-US" w:bidi="en-US"/>
          <w:color w:val="000000"/>
          <w:position w:val="0"/>
        </w:rPr>
        <w:t>Biodiversity: A Third World</w:t>
      </w:r>
      <w:bookmarkEnd w:id="75"/>
    </w:p>
    <w:p>
      <w:pPr>
        <w:pStyle w:val="Style1020"/>
        <w:widowControl w:val="0"/>
        <w:keepNext/>
        <w:keepLines/>
        <w:shd w:val="clear" w:color="auto" w:fill="auto"/>
        <w:bidi w:val="0"/>
        <w:spacing w:before="0" w:after="0" w:line="1040" w:lineRule="exact"/>
        <w:ind w:left="0" w:right="120" w:firstLine="0"/>
        <w:sectPr>
          <w:headerReference w:type="even" r:id="rId274"/>
          <w:headerReference w:type="default" r:id="rId275"/>
          <w:footerReference w:type="even" r:id="rId276"/>
          <w:footerReference w:type="default" r:id="rId277"/>
          <w:headerReference w:type="first" r:id="rId278"/>
          <w:footerReference w:type="first" r:id="rId279"/>
          <w:titlePg/>
          <w:pgSz w:w="13195" w:h="17244"/>
          <w:pgMar w:top="1938" w:left="1488" w:right="1488" w:bottom="2171" w:header="0" w:footer="3" w:gutter="437"/>
          <w:rtlGutter w:val="0"/>
          <w:cols w:space="720"/>
          <w:pgNumType w:start="129"/>
          <w:noEndnote/>
          <w:docGrid w:linePitch="360"/>
        </w:sectPr>
      </w:pPr>
      <w:bookmarkStart w:id="76" w:name="bookmark76"/>
      <w:r>
        <w:rPr>
          <w:lang w:val="en-US" w:eastAsia="en-US" w:bidi="en-US"/>
          <w:color w:val="000000"/>
          <w:position w:val="0"/>
        </w:rPr>
        <w:t>perspective</w:t>
      </w:r>
      <w:bookmarkEnd w:id="76"/>
    </w:p>
    <w:p>
      <w:pPr>
        <w:widowControl w:val="0"/>
        <w:spacing w:line="119" w:lineRule="exact"/>
        <w:rPr>
          <w:sz w:val="10"/>
          <w:szCs w:val="10"/>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414" type="#_x0000_t75" style="position:absolute;margin-left:10.7pt;margin-top:339.6pt;width:35.05pt;height:31.2pt;z-index:-125829156;mso-wrap-distance-left:5pt;mso-wrap-distance-right:5.05pt;mso-wrap-distance-bottom:1.2pt;mso-position-horizontal-relative:margin" wrapcoords="0 0 21600 0 21600 21600 0 21600 0 0">
            <v:imagedata r:id="rId280" r:href="rId281"/>
            <w10:wrap type="square" side="right" anchorx="margin"/>
          </v:shape>
        </w:pict>
      </w:r>
      <w:r>
        <w:pict>
          <v:shape id="_x0000_s1415" type="#_x0000_t202" style="position:absolute;margin-left:52.2pt;margin-top:0;width:384.95pt;height:306.5pt;z-index:-125829155;mso-wrap-distance-left:5pt;mso-wrap-distance-right:5pt;mso-position-horizontal-relative:margin" wrapcoords="67 0 21600 0 21600 20267 21519 20267 21519 21600 0 21600 0 20251 67 20251 67 0" filled="f" stroked="f">
            <v:textbox style="mso-fit-shape-to-text:t" inset="0,0,0,0">
              <w:txbxContent>
                <w:p>
                  <w:pPr>
                    <w:framePr w:h="6130" w:wrap="notBeside" w:vAnchor="text" w:hAnchor="margin" w:x="1045"/>
                    <w:widowControl w:val="0"/>
                    <w:jc w:val="center"/>
                    <w:rPr>
                      <w:sz w:val="2"/>
                      <w:szCs w:val="2"/>
                    </w:rPr>
                  </w:pPr>
                  <w:r>
                    <w:pict>
                      <v:shape id="_x0000_s1416" type="#_x0000_t75" style="width:385pt;height:307pt;">
                        <v:imagedata r:id="rId282" r:href="rId283"/>
                      </v:shape>
                    </w:pict>
                  </w:r>
                </w:p>
                <w:p>
                  <w:pPr>
                    <w:pStyle w:val="Style10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Fruits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tropical forests which contain almost half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 plant species in the world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Picture shows a variety of tropical fruits which indude, papaya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guava, mango, durian, mangosteen, ra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butan, sour sop, pineapple and banana.</w:t>
                  </w:r>
                </w:p>
              </w:txbxContent>
            </v:textbox>
            <w10:wrap type="topAndBottom" anchorx="margin"/>
          </v:shape>
        </w:pict>
      </w:r>
    </w:p>
    <w:p>
      <w:pPr>
        <w:pStyle w:val="Style128"/>
        <w:widowControl w:val="0"/>
        <w:keepNext w:val="0"/>
        <w:keepLines w:val="0"/>
        <w:shd w:val="clear" w:color="auto" w:fill="auto"/>
        <w:bidi w:val="0"/>
        <w:jc w:val="left"/>
        <w:spacing w:before="0" w:after="0" w:line="187" w:lineRule="exact"/>
        <w:ind w:left="0" w:right="0" w:firstLine="30"/>
      </w:pPr>
      <w:r>
        <w:rPr>
          <w:lang w:val="en-US" w:eastAsia="en-US" w:bidi="en-US"/>
          <w:w w:val="100"/>
          <w:spacing w:val="0"/>
          <w:color w:val="000000"/>
          <w:shd w:val="clear" w:color="auto" w:fill="80FFFF"/>
          <w:position w:val="0"/>
        </w:rPr>
        <w:t>IV</w:t>
      </w:r>
      <w:r>
        <w:rPr>
          <w:lang w:val="en-US" w:eastAsia="en-US" w:bidi="en-US"/>
          <w:w w:val="100"/>
          <w:spacing w:val="0"/>
          <w:color w:val="000000"/>
          <w:position w:val="0"/>
        </w:rPr>
        <w:t>ERSITY characterises nature and forms the basis of ecological stabilit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and diverse ecosystems give use to diverse life forms and diverse cultures. Thus cultural diver</w:t>
        <w:t>sity and biological diversity go hand in hand.</w:t>
      </w:r>
    </w:p>
    <w:p>
      <w:pPr>
        <w:pStyle w:val="Style128"/>
        <w:widowControl w:val="0"/>
        <w:keepNext w:val="0"/>
        <w:keepLines w:val="0"/>
        <w:shd w:val="clear" w:color="auto" w:fill="auto"/>
        <w:bidi w:val="0"/>
        <w:spacing w:before="0" w:after="0" w:line="187" w:lineRule="exact"/>
        <w:ind w:left="0" w:right="0" w:firstLine="355"/>
      </w:pPr>
      <w:r>
        <w:rPr>
          <w:lang w:val="en-US" w:eastAsia="en-US" w:bidi="en-US"/>
          <w:w w:val="100"/>
          <w:spacing w:val="0"/>
          <w:color w:val="000000"/>
          <w:position w:val="0"/>
        </w:rPr>
        <w:t>The cradle of the earth's biological diversity is in the tropics and the multiplicity and variability of ecosystems and species that exist here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incompara</w:t>
        <w:t>ble.</w:t>
      </w:r>
    </w:p>
    <w:p>
      <w:pPr>
        <w:pStyle w:val="Style128"/>
        <w:widowControl w:val="0"/>
        <w:keepNext w:val="0"/>
        <w:keepLines w:val="0"/>
        <w:shd w:val="clear" w:color="auto" w:fill="auto"/>
        <w:bidi w:val="0"/>
        <w:spacing w:before="0" w:after="0" w:line="187" w:lineRule="exact"/>
        <w:ind w:left="0" w:right="0" w:firstLine="355"/>
      </w:pP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is Third World peasants and forest dwellers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the guardians and beneficiaries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world's biodiversity.</w:t>
      </w:r>
    </w:p>
    <w:p>
      <w:pPr>
        <w:pStyle w:val="Style128"/>
        <w:widowControl w:val="0"/>
        <w:keepNext w:val="0"/>
        <w:keepLines w:val="0"/>
        <w:shd w:val="clear" w:color="auto" w:fill="auto"/>
        <w:bidi w:val="0"/>
        <w:spacing w:before="0" w:after="0" w:line="187" w:lineRule="exact"/>
        <w:ind w:left="0" w:right="0" w:firstLine="355"/>
      </w:pPr>
      <w:r>
        <w:rPr>
          <w:lang w:val="en-US" w:eastAsia="en-US" w:bidi="en-US"/>
          <w:w w:val="100"/>
          <w:spacing w:val="0"/>
          <w:color w:val="000000"/>
          <w:position w:val="0"/>
        </w:rPr>
        <w:t>Today the extinction of biological diversity and the crisis of survival confronting forest peoples and peasant societies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World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two sides of the same coin. This crisis of the erosion of biodiversity which can be seen in the destruction of tropical forests worldwide, the overharvesting of plants and animals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indiscriminate use of pesti</w:t>
        <w:t>cides and the deliberate substitution of diversity by uniformity of crops, trees, and livestock through so called development aid financed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international</w:t>
      </w:r>
    </w:p>
    <w:p>
      <w:pPr>
        <w:pStyle w:val="Style128"/>
        <w:widowControl w:val="0"/>
        <w:keepNext w:val="0"/>
        <w:keepLines w:val="0"/>
        <w:shd w:val="clear" w:color="auto" w:fill="auto"/>
        <w:bidi w:val="0"/>
        <w:spacing w:before="0" w:after="0" w:line="187" w:lineRule="exact"/>
        <w:ind w:left="0" w:right="0" w:firstLine="35"/>
      </w:pPr>
      <w:r>
        <w:br w:type="column"/>
      </w:r>
      <w:r>
        <w:rPr>
          <w:lang w:val="en-US" w:eastAsia="en-US" w:bidi="en-US"/>
          <w:w w:val="100"/>
          <w:spacing w:val="0"/>
          <w:color w:val="000000"/>
          <w:position w:val="0"/>
        </w:rPr>
        <w:t>agencies has deepened the biodiversity crisis and threatens the very survival of people in the Third World</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87" w:lineRule="exact"/>
        <w:ind w:left="0" w:right="0" w:firstLine="355"/>
      </w:pPr>
      <w:r>
        <w:rPr>
          <w:lang w:val="en-US" w:eastAsia="en-US" w:bidi="en-US"/>
          <w:w w:val="100"/>
          <w:spacing w:val="0"/>
          <w:color w:val="000000"/>
          <w:position w:val="0"/>
        </w:rPr>
        <w:t>The roots of this biodiversity crisis lie in the industrial North and the threat will increase with the emergence of new biotechnologies which will erode biodiversity both through the increase in the intro</w:t>
        <w:t>duction of uniformity in production and through the ownership of life forms as private property.</w:t>
      </w:r>
    </w:p>
    <w:p>
      <w:pPr>
        <w:pStyle w:val="Style128"/>
        <w:widowControl w:val="0"/>
        <w:keepNext w:val="0"/>
        <w:keepLines w:val="0"/>
        <w:shd w:val="clear" w:color="auto" w:fill="auto"/>
        <w:bidi w:val="0"/>
        <w:spacing w:before="0" w:after="0" w:line="187" w:lineRule="exact"/>
        <w:ind w:left="0" w:right="0" w:firstLine="355"/>
      </w:pPr>
      <w:r>
        <w:rPr>
          <w:lang w:val="en-US" w:eastAsia="en-US" w:bidi="en-US"/>
          <w:w w:val="100"/>
          <w:spacing w:val="0"/>
          <w:color w:val="000000"/>
          <w:position w:val="0"/>
        </w:rPr>
        <w:t>Yet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crisis is seen exclusively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Third World problem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it is the Third World which is destroying its biological wealth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the solutions for biodiversity conservation lies in the North.</w:t>
      </w:r>
    </w:p>
    <w:p>
      <w:pPr>
        <w:pStyle w:val="Style128"/>
        <w:widowControl w:val="0"/>
        <w:keepNext w:val="0"/>
        <w:keepLines w:val="0"/>
        <w:shd w:val="clear" w:color="auto" w:fill="auto"/>
        <w:bidi w:val="0"/>
        <w:spacing w:before="0" w:after="0" w:line="187" w:lineRule="exact"/>
        <w:ind w:left="0" w:right="0" w:firstLine="355"/>
        <w:sectPr>
          <w:type w:val="continuous"/>
          <w:pgSz w:w="13195" w:h="17244"/>
          <w:pgMar w:top="2115" w:left="1505" w:right="1505" w:bottom="1995" w:header="0" w:footer="3" w:gutter="653"/>
          <w:rtlGutter w:val="0"/>
          <w:cols w:num="2" w:sep="1" w:space="139"/>
          <w:noEndnote/>
          <w:docGrid w:linePitch="360"/>
        </w:sectPr>
      </w:pPr>
      <w:r>
        <w:rPr>
          <w:lang w:val="en-US" w:eastAsia="en-US" w:bidi="en-US"/>
          <w:w w:val="100"/>
          <w:spacing w:val="0"/>
          <w:color w:val="000000"/>
          <w:position w:val="0"/>
        </w:rPr>
        <w:t xml:space="preserve">In this series of articles </w:t>
      </w:r>
      <w:r>
        <w:rPr>
          <w:lang w:val="en-US" w:eastAsia="en-US" w:bidi="en-US"/>
          <w:w w:val="100"/>
          <w:spacing w:val="0"/>
          <w:color w:val="000000"/>
          <w:shd w:val="clear" w:color="auto" w:fill="80FFFF"/>
          <w:position w:val="0"/>
        </w:rPr>
        <w:t>V</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dana Shiva, argues that the bi</w:t>
      </w:r>
      <w:r>
        <w:rPr>
          <w:lang w:val="en-US" w:eastAsia="en-US" w:bidi="en-US"/>
          <w:w w:val="100"/>
          <w:spacing w:val="0"/>
          <w:color w:val="000000"/>
          <w:shd w:val="clear" w:color="auto" w:fill="80FFFF"/>
          <w:position w:val="0"/>
        </w:rPr>
        <w:t>g</w:t>
      </w:r>
      <w:r>
        <w:rPr>
          <w:lang w:val="en-US" w:eastAsia="en-US" w:bidi="en-US"/>
          <w:w w:val="100"/>
          <w:spacing w:val="0"/>
          <w:color w:val="000000"/>
          <w:position w:val="0"/>
        </w:rPr>
        <w:t>gest threat to biodiversity is production systems based on principles of uniformity and the real assault against the Third World's genetic re</w:t>
        <w:t>sources are the transnational corporations and the pressure that they will assert through international institutions like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FAO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turn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life forms into private property through intellectual property rights.</w:t>
      </w:r>
    </w:p>
    <w:p>
      <w:pPr>
        <w:pStyle w:val="Style1027"/>
        <w:widowControl w:val="0"/>
        <w:keepNext/>
        <w:keepLines/>
        <w:shd w:val="clear" w:color="auto" w:fill="auto"/>
        <w:bidi w:val="0"/>
        <w:jc w:val="left"/>
        <w:spacing w:before="0" w:after="0" w:line="1020" w:lineRule="exact"/>
        <w:ind w:left="1220" w:right="0"/>
        <w:sectPr>
          <w:pgSz w:w="13195" w:h="17244"/>
          <w:pgMar w:top="2298" w:left="1772" w:right="1772" w:bottom="1357" w:header="0" w:footer="3" w:gutter="14"/>
          <w:rtlGutter w:val="0"/>
          <w:cols w:space="720"/>
          <w:noEndnote/>
          <w:docGrid w:linePitch="360"/>
        </w:sectPr>
      </w:pPr>
      <w:bookmarkStart w:id="77" w:name="bookmark77"/>
      <w:r>
        <w:rPr>
          <w:lang w:val="en-US" w:eastAsia="en-US" w:bidi="en-US"/>
          <w:color w:val="000000"/>
          <w:position w:val="0"/>
        </w:rPr>
        <w:t>The Crisis of Diversity</w:t>
      </w:r>
      <w:bookmarkEnd w:id="77"/>
    </w:p>
    <w:p>
      <w:pPr>
        <w:widowControl w:val="0"/>
        <w:spacing w:before="38" w:after="38" w:line="240" w:lineRule="exact"/>
        <w:rPr>
          <w:sz w:val="19"/>
          <w:szCs w:val="19"/>
        </w:rPr>
      </w:pPr>
      <w:r>
        <w:br w:type="column"/>
      </w: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28"/>
        <w:framePr w:w="3168" w:h="11783" w:hSpace="130" w:wrap="around" w:vAnchor="text" w:hAnchor="margin" w:x="-161" w:y="3039"/>
        <w:widowControl w:val="0"/>
        <w:keepNext w:val="0"/>
        <w:keepLines w:val="0"/>
        <w:shd w:val="clear" w:color="auto" w:fill="auto"/>
        <w:bidi w:val="0"/>
        <w:spacing w:before="0" w:after="0" w:line="192" w:lineRule="exact"/>
        <w:ind w:left="0" w:right="0" w:firstLine="81"/>
      </w:pPr>
      <w:r>
        <w:rPr>
          <w:rStyle w:val="CharStyle135"/>
        </w:rPr>
        <w:t>TODAY, the d</w:t>
      </w:r>
      <w:r>
        <w:rPr>
          <w:rStyle w:val="CharStyle135"/>
          <w:shd w:val="clear" w:color="auto" w:fill="80FFFF"/>
        </w:rPr>
        <w:t>i</w:t>
      </w:r>
      <w:r>
        <w:rPr>
          <w:rStyle w:val="CharStyle135"/>
        </w:rPr>
        <w:t>versity of ecosystems, l</w:t>
      </w:r>
      <w:r>
        <w:rPr>
          <w:rStyle w:val="CharStyle135"/>
          <w:shd w:val="clear" w:color="auto" w:fill="80FFFF"/>
        </w:rPr>
        <w:t>i</w:t>
      </w:r>
      <w:r>
        <w:rPr>
          <w:rStyle w:val="CharStyle135"/>
        </w:rPr>
        <w:t>fe forms and ways of life of different communities is under threat of extinc</w:t>
        <w:t>tion. Habitats have been enclosed or destroyed, diversity has been eroded and livelihoods derivin</w:t>
      </w:r>
      <w:r>
        <w:rPr>
          <w:rStyle w:val="CharStyle135"/>
          <w:shd w:val="clear" w:color="auto" w:fill="80FFFF"/>
        </w:rPr>
        <w:t>g</w:t>
      </w:r>
      <w:r>
        <w:rPr>
          <w:rStyle w:val="CharStyle135"/>
        </w:rPr>
        <w:t xml:space="preserve"> from biodiversity are threatened.</w:t>
      </w:r>
    </w:p>
    <w:p>
      <w:pPr>
        <w:pStyle w:val="Style128"/>
        <w:framePr w:w="3168" w:h="11783" w:hSpace="130" w:wrap="around" w:vAnchor="text" w:hAnchor="margin" w:x="-161" w:y="3039"/>
        <w:widowControl w:val="0"/>
        <w:keepNext w:val="0"/>
        <w:keepLines w:val="0"/>
        <w:shd w:val="clear" w:color="auto" w:fill="auto"/>
        <w:bidi w:val="0"/>
        <w:spacing w:before="0" w:after="0" w:line="192" w:lineRule="exact"/>
        <w:ind w:left="0" w:right="0" w:firstLine="402"/>
      </w:pPr>
      <w:r>
        <w:rPr>
          <w:rStyle w:val="CharStyle135"/>
        </w:rPr>
        <w:t>Tropical moist forests cover only 7% of the earth’s land surface but contain at least half of the earth's spe</w:t>
        <w:t>cies. Deforestation in these regions is continuing at a rapid pace, with very conservative estimates suggesting rates as high as 6.5% in Cote d</w:t>
      </w:r>
      <w:r>
        <w:rPr>
          <w:rStyle w:val="CharStyle135"/>
          <w:shd w:val="clear" w:color="auto" w:fill="80FFFF"/>
        </w:rPr>
        <w:t>'</w:t>
      </w:r>
      <w:r>
        <w:rPr>
          <w:rStyle w:val="CharStyle135"/>
        </w:rPr>
        <w:t>Ivoire and averaging about 0.6% per year (about 7.3 million ha) for all tropical coun</w:t>
        <w:t>tries. At th</w:t>
      </w:r>
      <w:r>
        <w:rPr>
          <w:rStyle w:val="CharStyle135"/>
          <w:shd w:val="clear" w:color="auto" w:fill="80FFFF"/>
        </w:rPr>
        <w:t>i</w:t>
      </w:r>
      <w:r>
        <w:rPr>
          <w:rStyle w:val="CharStyle135"/>
        </w:rPr>
        <w:t>s rate, which is</w:t>
      </w:r>
      <w:r>
        <w:rPr>
          <w:rStyle w:val="CharStyle135"/>
          <w:shd w:val="clear" w:color="auto" w:fill="80FFFF"/>
        </w:rPr>
        <w:t xml:space="preserve"> </w:t>
      </w:r>
      <w:r>
        <w:rPr>
          <w:rStyle w:val="CharStyle135"/>
        </w:rPr>
        <w:t>a</w:t>
      </w:r>
      <w:r>
        <w:rPr>
          <w:rStyle w:val="CharStyle135"/>
          <w:shd w:val="clear" w:color="auto" w:fill="80FFFF"/>
        </w:rPr>
        <w:t xml:space="preserve"> </w:t>
      </w:r>
      <w:r>
        <w:rPr>
          <w:rStyle w:val="CharStyle135"/>
        </w:rPr>
        <w:t>net figure</w:t>
      </w:r>
      <w:r>
        <w:rPr>
          <w:rStyle w:val="CharStyle135"/>
          <w:shd w:val="clear" w:color="auto" w:fill="80FFFF"/>
        </w:rPr>
        <w:t>,</w:t>
      </w:r>
      <w:r>
        <w:rPr>
          <w:rStyle w:val="CharStyle135"/>
        </w:rPr>
        <w:t xml:space="preserve"> and incorporating reforestation and natural growth, all closed tropical for</w:t>
        <w:t xml:space="preserve">ests would be cleared within </w:t>
      </w:r>
      <w:r>
        <w:rPr>
          <w:rStyle w:val="CharStyle135"/>
          <w:shd w:val="clear" w:color="auto" w:fill="80FFFF"/>
        </w:rPr>
        <w:t>17</w:t>
      </w:r>
      <w:r>
        <w:rPr>
          <w:rStyle w:val="CharStyle135"/>
        </w:rPr>
        <w:t>7 years. Raven estimates that about 48%</w:t>
      </w:r>
      <w:r>
        <w:rPr>
          <w:rStyle w:val="CharStyle135"/>
          <w:shd w:val="clear" w:color="auto" w:fill="80FFFF"/>
        </w:rPr>
        <w:t xml:space="preserve"> </w:t>
      </w:r>
      <w:r>
        <w:rPr>
          <w:rStyle w:val="CharStyle135"/>
        </w:rPr>
        <w:t>of</w:t>
      </w:r>
      <w:r>
        <w:rPr>
          <w:rStyle w:val="CharStyle135"/>
          <w:shd w:val="clear" w:color="auto" w:fill="80FFFF"/>
        </w:rPr>
        <w:t xml:space="preserve"> </w:t>
      </w:r>
      <w:r>
        <w:rPr>
          <w:rStyle w:val="CharStyle135"/>
        </w:rPr>
        <w:t>th</w:t>
      </w:r>
      <w:r>
        <w:rPr>
          <w:rStyle w:val="CharStyle135"/>
          <w:shd w:val="clear" w:color="auto" w:fill="80FFFF"/>
        </w:rPr>
        <w:t xml:space="preserve">e </w:t>
      </w:r>
      <w:r>
        <w:rPr>
          <w:rStyle w:val="CharStyle135"/>
        </w:rPr>
        <w:t>world's plant species occur in</w:t>
      </w:r>
      <w:r>
        <w:rPr>
          <w:rStyle w:val="CharStyle135"/>
          <w:shd w:val="clear" w:color="auto" w:fill="80FFFF"/>
        </w:rPr>
        <w:t xml:space="preserve"> </w:t>
      </w:r>
      <w:r>
        <w:rPr>
          <w:rStyle w:val="CharStyle135"/>
        </w:rPr>
        <w:t>or around forest areas where over more than</w:t>
      </w:r>
      <w:r>
        <w:rPr>
          <w:rStyle w:val="CharStyle135"/>
          <w:shd w:val="clear" w:color="auto" w:fill="80FFFF"/>
        </w:rPr>
        <w:t xml:space="preserve"> </w:t>
      </w:r>
      <w:r>
        <w:rPr>
          <w:rStyle w:val="CharStyle135"/>
        </w:rPr>
        <w:t>90% of their area will be destroyed during the next 20 years, leadin</w:t>
      </w:r>
      <w:r>
        <w:rPr>
          <w:rStyle w:val="CharStyle135"/>
          <w:shd w:val="clear" w:color="auto" w:fill="80FFFF"/>
        </w:rPr>
        <w:t>g</w:t>
      </w:r>
      <w:r>
        <w:rPr>
          <w:rStyle w:val="CharStyle135"/>
        </w:rPr>
        <w:t xml:space="preserve"> to about a quarter of those species being lost. Wilson has estimated that the current extinction rate </w:t>
      </w:r>
      <w:r>
        <w:rPr>
          <w:rStyle w:val="CharStyle135"/>
          <w:shd w:val="clear" w:color="auto" w:fill="80FFFF"/>
        </w:rPr>
        <w:t>I</w:t>
      </w:r>
      <w:r>
        <w:rPr>
          <w:rStyle w:val="CharStyle135"/>
        </w:rPr>
        <w:t xml:space="preserve">s </w:t>
      </w:r>
      <w:r>
        <w:rPr>
          <w:rStyle w:val="CharStyle135"/>
          <w:shd w:val="clear" w:color="auto" w:fill="80FFFF"/>
        </w:rPr>
        <w:t>10</w:t>
      </w:r>
      <w:r>
        <w:rPr>
          <w:rStyle w:val="CharStyle135"/>
        </w:rPr>
        <w:t>00 species a</w:t>
      </w:r>
      <w:r>
        <w:rPr>
          <w:rStyle w:val="CharStyle135"/>
          <w:shd w:val="clear" w:color="auto" w:fill="80FFFF"/>
        </w:rPr>
        <w:t xml:space="preserve"> </w:t>
      </w:r>
      <w:r>
        <w:rPr>
          <w:rStyle w:val="CharStyle135"/>
        </w:rPr>
        <w:t xml:space="preserve">year. By the </w:t>
      </w:r>
      <w:r>
        <w:rPr>
          <w:rStyle w:val="CharStyle135"/>
          <w:shd w:val="clear" w:color="auto" w:fill="80FFFF"/>
        </w:rPr>
        <w:t>19</w:t>
      </w:r>
      <w:r>
        <w:rPr>
          <w:rStyle w:val="CharStyle135"/>
        </w:rPr>
        <w:t>90s, the figure is expected to rise to 10</w:t>
      </w:r>
      <w:r>
        <w:rPr>
          <w:rStyle w:val="CharStyle135"/>
          <w:shd w:val="clear" w:color="auto" w:fill="80FFFF"/>
        </w:rPr>
        <w:t>,</w:t>
      </w:r>
      <w:r>
        <w:rPr>
          <w:rStyle w:val="CharStyle135"/>
        </w:rPr>
        <w:t>000 species a</w:t>
      </w:r>
      <w:r>
        <w:rPr>
          <w:rStyle w:val="CharStyle135"/>
          <w:shd w:val="clear" w:color="auto" w:fill="80FFFF"/>
        </w:rPr>
        <w:t xml:space="preserve"> </w:t>
      </w:r>
      <w:r>
        <w:rPr>
          <w:rStyle w:val="CharStyle135"/>
        </w:rPr>
        <w:t>year (one spe</w:t>
        <w:t>cies an hour). During the next 30</w:t>
      </w:r>
      <w:r>
        <w:rPr>
          <w:rStyle w:val="CharStyle135"/>
          <w:shd w:val="clear" w:color="auto" w:fill="80FFFF"/>
        </w:rPr>
        <w:t>,</w:t>
      </w:r>
      <w:r>
        <w:rPr>
          <w:rStyle w:val="CharStyle135"/>
        </w:rPr>
        <w:t xml:space="preserve"> one million species could be erased</w:t>
      </w:r>
      <w:r>
        <w:rPr>
          <w:rStyle w:val="CharStyle135"/>
          <w:shd w:val="clear" w:color="auto" w:fill="80FFFF"/>
        </w:rPr>
        <w:t>.</w:t>
      </w:r>
    </w:p>
    <w:p>
      <w:pPr>
        <w:pStyle w:val="Style128"/>
        <w:framePr w:w="3168" w:h="11783" w:hSpace="130" w:wrap="around" w:vAnchor="text" w:hAnchor="margin" w:x="-161" w:y="3039"/>
        <w:widowControl w:val="0"/>
        <w:keepNext w:val="0"/>
        <w:keepLines w:val="0"/>
        <w:shd w:val="clear" w:color="auto" w:fill="auto"/>
        <w:bidi w:val="0"/>
        <w:spacing w:before="0" w:after="0" w:line="192" w:lineRule="exact"/>
        <w:ind w:left="0" w:right="0" w:firstLine="402"/>
      </w:pPr>
      <w:r>
        <w:rPr>
          <w:rStyle w:val="CharStyle135"/>
        </w:rPr>
        <w:t>Biological diversity in marine eco</w:t>
      </w:r>
      <w:r>
        <w:rPr>
          <w:rStyle w:val="CharStyle135"/>
          <w:shd w:val="clear" w:color="auto" w:fill="80FFFF"/>
        </w:rPr>
      </w:r>
      <w:r>
        <w:rPr>
          <w:rStyle w:val="CharStyle135"/>
        </w:rPr>
        <w:t xml:space="preserve">systems is also remarkable, and coral reefs are sometimes compared with tropical forests </w:t>
      </w:r>
      <w:r>
        <w:rPr>
          <w:rStyle w:val="CharStyle135"/>
          <w:shd w:val="clear" w:color="auto" w:fill="80FFFF"/>
        </w:rPr>
        <w:t>I</w:t>
      </w:r>
      <w:r>
        <w:rPr>
          <w:rStyle w:val="CharStyle135"/>
        </w:rPr>
        <w:t>n terms of dive</w:t>
      </w:r>
      <w:r>
        <w:rPr>
          <w:rStyle w:val="CharStyle135"/>
          <w:shd w:val="clear" w:color="auto" w:fill="80FFFF"/>
        </w:rPr>
        <w:t>r</w:t>
      </w:r>
      <w:r>
        <w:rPr>
          <w:rStyle w:val="CharStyle135"/>
        </w:rPr>
        <w:t xml:space="preserve">sify. Marine habitats and marine life </w:t>
      </w:r>
      <w:r>
        <w:rPr>
          <w:rStyle w:val="CharStyle135"/>
          <w:shd w:val="clear" w:color="auto" w:fill="80FFFF"/>
        </w:rPr>
        <w:t xml:space="preserve">me </w:t>
      </w:r>
      <w:r>
        <w:rPr>
          <w:rStyle w:val="CharStyle135"/>
        </w:rPr>
        <w:t>under severe threat; with the destruc</w:t>
        <w:t>tion of diversity, the fisheries base in most coastal regions of the world is on the verge of collapse.</w:t>
      </w:r>
    </w:p>
    <w:p>
      <w:pPr>
        <w:pStyle w:val="Style128"/>
        <w:framePr w:w="3168" w:h="11783" w:hSpace="130" w:wrap="around" w:vAnchor="text" w:hAnchor="margin" w:x="-161" w:y="3039"/>
        <w:widowControl w:val="0"/>
        <w:keepNext w:val="0"/>
        <w:keepLines w:val="0"/>
        <w:shd w:val="clear" w:color="auto" w:fill="auto"/>
        <w:bidi w:val="0"/>
        <w:spacing w:before="0" w:after="0" w:line="192" w:lineRule="exact"/>
        <w:ind w:left="0" w:right="0" w:firstLine="402"/>
      </w:pPr>
      <w:r>
        <w:rPr>
          <w:rStyle w:val="CharStyle135"/>
          <w:shd w:val="clear" w:color="auto" w:fill="80FFFF"/>
        </w:rPr>
        <w:t>T</w:t>
      </w:r>
      <w:r>
        <w:rPr>
          <w:rStyle w:val="CharStyle135"/>
        </w:rPr>
        <w:t>he erosion of diversity is also very severe in agricultural ecosystems. Crop varieties have disappeared, and culti</w:t>
        <w:t xml:space="preserve">vation during the </w:t>
      </w:r>
      <w:r>
        <w:rPr>
          <w:rStyle w:val="CharStyle135"/>
          <w:shd w:val="clear" w:color="auto" w:fill="80FFFF"/>
        </w:rPr>
        <w:t>"</w:t>
      </w:r>
      <w:r>
        <w:rPr>
          <w:rStyle w:val="CharStyle135"/>
        </w:rPr>
        <w:t>Green Revolution</w:t>
      </w:r>
      <w:r>
        <w:rPr>
          <w:rStyle w:val="CharStyle135"/>
          <w:shd w:val="clear" w:color="auto" w:fill="80FFFF"/>
        </w:rPr>
        <w:t xml:space="preserve">' </w:t>
      </w:r>
      <w:r>
        <w:rPr>
          <w:rStyle w:val="CharStyle135"/>
        </w:rPr>
        <w:t>phase shifted from hundreds and thousands of crops to wheat and rice derived from a very narrow genetic base. The wheat seeds that spread worldwide from the International Cen</w:t>
        <w:t>tre for Maize and Wheat Improve</w:t>
        <w:t>ment (CIMMYT) throug</w:t>
      </w:r>
      <w:r>
        <w:rPr>
          <w:rStyle w:val="CharStyle135"/>
          <w:shd w:val="clear" w:color="auto" w:fill="80FFFF"/>
        </w:rPr>
        <w:t>h</w:t>
      </w:r>
      <w:r>
        <w:rPr>
          <w:rStyle w:val="CharStyle135"/>
        </w:rPr>
        <w:t xml:space="preserve"> Norman Bo</w:t>
      </w:r>
      <w:r>
        <w:rPr>
          <w:rStyle w:val="CharStyle135"/>
          <w:shd w:val="clear" w:color="auto" w:fill="80FFFF"/>
        </w:rPr>
        <w:t>ri</w:t>
      </w:r>
      <w:r>
        <w:rPr>
          <w:rStyle w:val="CharStyle135"/>
        </w:rPr>
        <w:t xml:space="preserve">aug and his </w:t>
      </w:r>
      <w:r>
        <w:rPr>
          <w:rStyle w:val="CharStyle135"/>
          <w:shd w:val="clear" w:color="auto" w:fill="80FFFF"/>
        </w:rPr>
        <w:t>'</w:t>
      </w:r>
      <w:r>
        <w:rPr>
          <w:rStyle w:val="CharStyle135"/>
        </w:rPr>
        <w:t>wheat apostleS</w:t>
      </w:r>
      <w:r>
        <w:rPr>
          <w:rStyle w:val="CharStyle135"/>
          <w:shd w:val="clear" w:color="auto" w:fill="80FFFF"/>
        </w:rPr>
        <w:t>*</w:t>
      </w:r>
      <w:r>
        <w:rPr>
          <w:rStyle w:val="CharStyle135"/>
        </w:rPr>
        <w:t>we</w:t>
      </w:r>
      <w:r>
        <w:rPr>
          <w:rStyle w:val="CharStyle135"/>
          <w:shd w:val="clear" w:color="auto" w:fill="80FFFF"/>
        </w:rPr>
        <w:t>r</w:t>
      </w:r>
      <w:r>
        <w:rPr>
          <w:rStyle w:val="CharStyle135"/>
        </w:rPr>
        <w:t>e the result of nine years of experiment</w:t>
        <w:t>ing w</w:t>
      </w:r>
      <w:r>
        <w:rPr>
          <w:rStyle w:val="CharStyle135"/>
          <w:shd w:val="clear" w:color="auto" w:fill="80FFFF"/>
        </w:rPr>
        <w:t>i</w:t>
      </w:r>
      <w:r>
        <w:rPr>
          <w:rStyle w:val="CharStyle135"/>
        </w:rPr>
        <w:t xml:space="preserve">th Japanese </w:t>
      </w:r>
      <w:r>
        <w:rPr>
          <w:rStyle w:val="CharStyle1029"/>
        </w:rPr>
        <w:t>No</w:t>
      </w:r>
      <w:r>
        <w:rPr>
          <w:rStyle w:val="CharStyle1029"/>
          <w:shd w:val="clear" w:color="auto" w:fill="80FFFF"/>
        </w:rPr>
        <w:t>rin</w:t>
      </w:r>
      <w:r>
        <w:rPr>
          <w:rStyle w:val="CharStyle135"/>
        </w:rPr>
        <w:t xml:space="preserve"> wheat. </w:t>
      </w:r>
      <w:r>
        <w:rPr>
          <w:rStyle w:val="CharStyle1029"/>
        </w:rPr>
        <w:t>Nor</w:t>
      </w:r>
      <w:r>
        <w:rPr>
          <w:rStyle w:val="CharStyle1029"/>
          <w:shd w:val="clear" w:color="auto" w:fill="80FFFF"/>
        </w:rPr>
        <w:t>i</w:t>
      </w:r>
      <w:r>
        <w:rPr>
          <w:rStyle w:val="CharStyle1029"/>
        </w:rPr>
        <w:t>n</w:t>
      </w:r>
      <w:r>
        <w:rPr>
          <w:rStyle w:val="CharStyle1029"/>
          <w:shd w:val="clear" w:color="auto" w:fill="80FFFF"/>
        </w:rPr>
        <w:t xml:space="preserve">, </w:t>
      </w:r>
      <w:r>
        <w:rPr>
          <w:rStyle w:val="CharStyle135"/>
        </w:rPr>
        <w:t xml:space="preserve">released in Japan in 1935, was a cross between Japanese dwarf wheat called </w:t>
      </w:r>
      <w:r>
        <w:rPr>
          <w:rStyle w:val="CharStyle1029"/>
        </w:rPr>
        <w:t>Da</w:t>
      </w:r>
      <w:r>
        <w:rPr>
          <w:rStyle w:val="CharStyle1029"/>
          <w:shd w:val="clear" w:color="auto" w:fill="80FFFF"/>
        </w:rPr>
        <w:t>r</w:t>
      </w:r>
      <w:r>
        <w:rPr>
          <w:rStyle w:val="CharStyle1029"/>
        </w:rPr>
        <w:t>u</w:t>
      </w:r>
      <w:r>
        <w:rPr>
          <w:rStyle w:val="CharStyle1029"/>
          <w:shd w:val="clear" w:color="auto" w:fill="80FFFF"/>
        </w:rPr>
        <w:t>na</w:t>
      </w:r>
      <w:r>
        <w:rPr>
          <w:rStyle w:val="CharStyle135"/>
        </w:rPr>
        <w:t xml:space="preserve"> and American wheat called F</w:t>
      </w:r>
      <w:r>
        <w:rPr>
          <w:rStyle w:val="CharStyle135"/>
          <w:shd w:val="clear" w:color="auto" w:fill="80FFFF"/>
        </w:rPr>
        <w:t>alt</w:t>
      </w:r>
      <w:r>
        <w:rPr>
          <w:rStyle w:val="CharStyle135"/>
        </w:rPr>
        <w:t>z’which the Japanese government had imported from the US in 1987.</w:t>
      </w:r>
    </w:p>
    <w:p>
      <w:pPr>
        <w:widowControl w:val="0"/>
        <w:rPr>
          <w:sz w:val="2"/>
          <w:szCs w:val="2"/>
        </w:rPr>
      </w:pPr>
      <w:r>
        <w:pict>
          <v:shape id="_x0000_s1417" type="#_x0000_t202" style="position:absolute;margin-left:-4.5pt;margin-top:750.8pt;width:132.5pt;height:10.85pt;z-index:-125829154;mso-wrap-distance-left:5pt;mso-wrap-distance-right:5pt;mso-position-horizontal-relative:margin" filled="f" stroked="f">
            <v:textbox style="mso-fit-shape-to-text:t" inset="0,0,0,0">
              <w:txbxContent>
                <w:p>
                  <w:pPr>
                    <w:pStyle w:val="Style1030"/>
                    <w:widowControl w:val="0"/>
                    <w:keepNext w:val="0"/>
                    <w:keepLines w:val="0"/>
                    <w:shd w:val="clear" w:color="auto" w:fill="auto"/>
                    <w:bidi w:val="0"/>
                    <w:jc w:val="left"/>
                    <w:spacing w:before="0" w:after="0" w:line="160" w:lineRule="exact"/>
                    <w:ind w:left="0" w:right="0"/>
                  </w:pPr>
                  <w:r>
                    <w:rPr>
                      <w:lang w:val="en-US" w:eastAsia="en-US" w:bidi="en-US"/>
                      <w:w w:val="100"/>
                      <w:color w:val="000000"/>
                      <w:position w:val="0"/>
                    </w:rPr>
                    <w:t>Thir</w:t>
                  </w:r>
                  <w:r>
                    <w:rPr>
                      <w:lang w:val="en-US" w:eastAsia="en-US" w:bidi="en-US"/>
                      <w:w w:val="100"/>
                      <w:color w:val="000000"/>
                      <w:shd w:val="clear" w:color="auto" w:fill="80FFFF"/>
                      <w:position w:val="0"/>
                    </w:rPr>
                    <w:t>d</w:t>
                  </w:r>
                  <w:r>
                    <w:rPr>
                      <w:lang w:val="en-US" w:eastAsia="en-US" w:bidi="en-US"/>
                      <w:w w:val="100"/>
                      <w:color w:val="000000"/>
                      <w:position w:val="0"/>
                    </w:rPr>
                    <w:t xml:space="preserve"> W</w:t>
                  </w:r>
                  <w:r>
                    <w:rPr>
                      <w:lang w:val="en-US" w:eastAsia="en-US" w:bidi="en-US"/>
                      <w:w w:val="100"/>
                      <w:color w:val="000000"/>
                      <w:shd w:val="clear" w:color="auto" w:fill="80FFFF"/>
                      <w:position w:val="0"/>
                    </w:rPr>
                    <w:t>o</w:t>
                  </w:r>
                  <w:r>
                    <w:rPr>
                      <w:lang w:val="en-US" w:eastAsia="en-US" w:bidi="en-US"/>
                      <w:w w:val="100"/>
                      <w:color w:val="000000"/>
                      <w:position w:val="0"/>
                    </w:rPr>
                    <w:t xml:space="preserve">rld </w:t>
                  </w:r>
                  <w:r>
                    <w:rPr>
                      <w:rStyle w:val="CharStyle1032"/>
                      <w:shd w:val="clear" w:color="auto" w:fill="80FFFF"/>
                    </w:rPr>
                    <w:t>IJo</w:t>
                  </w:r>
                  <w:r>
                    <w:rPr>
                      <w:rStyle w:val="CharStyle1032"/>
                    </w:rPr>
                    <w:t>s</w:t>
                  </w:r>
                  <w:r>
                    <w:rPr>
                      <w:rStyle w:val="CharStyle1032"/>
                      <w:shd w:val="clear" w:color="auto" w:fill="80FFFF"/>
                    </w:rPr>
                    <w:t>i</w:t>
                  </w:r>
                  <w:r>
                    <w:rPr>
                      <w:rStyle w:val="CharStyle1032"/>
                    </w:rPr>
                    <w:t xml:space="preserve"> </w:t>
                  </w:r>
                  <w:r>
                    <w:rPr>
                      <w:lang w:val="en-US" w:eastAsia="en-US" w:bidi="en-US"/>
                      <w:w w:val="100"/>
                      <w:color w:val="000000"/>
                      <w:shd w:val="clear" w:color="auto" w:fill="80FFFF"/>
                      <w:position w:val="0"/>
                    </w:rPr>
                    <w:t>i</w:t>
                  </w:r>
                  <w:r>
                    <w:rPr>
                      <w:lang w:val="en-US" w:eastAsia="en-US" w:bidi="en-US"/>
                      <w:w w:val="100"/>
                      <w:color w:val="000000"/>
                      <w:position w:val="0"/>
                    </w:rPr>
                    <w:t>r</w:t>
                  </w:r>
                  <w:r>
                    <w:rPr>
                      <w:lang w:val="en-US" w:eastAsia="en-US" w:bidi="en-US"/>
                      <w:w w:val="100"/>
                      <w:color w:val="000000"/>
                      <w:shd w:val="clear" w:color="auto" w:fill="80FFFF"/>
                      <w:position w:val="0"/>
                    </w:rPr>
                    <w:t>nonro</w:t>
                  </w:r>
                  <w:r>
                    <w:rPr>
                      <w:lang w:val="en-US" w:eastAsia="en-US" w:bidi="en-US"/>
                      <w:w w:val="100"/>
                      <w:color w:val="000000"/>
                      <w:position w:val="0"/>
                    </w:rPr>
                    <w:t xml:space="preserve"> </w:t>
                  </w:r>
                  <w:r>
                    <w:rPr>
                      <w:rStyle w:val="CharStyle1032"/>
                    </w:rPr>
                    <w:t xml:space="preserve">Mo </w:t>
                  </w:r>
                  <w:r>
                    <w:rPr>
                      <w:rStyle w:val="CharStyle1032"/>
                      <w:shd w:val="clear" w:color="auto" w:fill="80FFFF"/>
                    </w:rPr>
                    <w:t>13</w:t>
                  </w:r>
                </w:p>
              </w:txbxContent>
            </v:textbox>
            <w10:wrap type="topAndBottom" anchorx="margin"/>
          </v:shape>
        </w:pict>
      </w:r>
      <w:r>
        <w:pict>
          <v:shape id="_x0000_s1418" type="#_x0000_t202" style="position:absolute;margin-left:405.65pt;margin-top:745.7pt;width:27.1pt;height:13.2pt;z-index:-125829153;mso-wrap-distance-left:5pt;mso-wrap-distance-right:5pt;mso-position-horizont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0"/>
                  </w:pPr>
                  <w:r>
                    <w:rPr>
                      <w:rStyle w:val="CharStyle1033"/>
                      <w:i/>
                      <w:iCs/>
                      <w:shd w:val="clear" w:color="auto" w:fill="80FFFF"/>
                    </w:rPr>
                    <w:t>~TW</w:t>
                  </w:r>
                </w:p>
              </w:txbxContent>
            </v:textbox>
            <w10:wrap type="topAndBottom" anchorx="margin"/>
          </v:shape>
        </w:pict>
      </w:r>
      <w:r>
        <w:pict>
          <v:shape id="_x0000_s1419" type="#_x0000_t202" style="position:absolute;margin-left:459.9pt;margin-top:748.9pt;width:11.75pt;height:10.9pt;z-index:-125829152;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rPr>
                    <w:t>23</w:t>
                  </w:r>
                </w:p>
              </w:txbxContent>
            </v:textbox>
            <w10:wrap type="topAndBottom" anchorx="margin"/>
          </v:shape>
        </w:pict>
      </w:r>
    </w:p>
    <w:p>
      <w:pPr>
        <w:pStyle w:val="Style128"/>
        <w:widowControl w:val="0"/>
        <w:keepNext w:val="0"/>
        <w:keepLines w:val="0"/>
        <w:shd w:val="clear" w:color="auto" w:fill="auto"/>
        <w:bidi w:val="0"/>
        <w:spacing w:before="0" w:after="0" w:line="192" w:lineRule="exact"/>
        <w:ind w:left="0" w:right="0" w:firstLine="383"/>
      </w:pPr>
      <w:r>
        <w:rPr>
          <w:lang w:val="en-US" w:eastAsia="en-US" w:bidi="en-US"/>
          <w:w w:val="100"/>
          <w:spacing w:val="0"/>
          <w:color w:val="000000"/>
          <w:position w:val="0"/>
        </w:rPr>
        <w:t xml:space="preserve">The </w:t>
      </w:r>
      <w:r>
        <w:rPr>
          <w:rStyle w:val="CharStyle1041"/>
        </w:rPr>
        <w:t>Norin</w:t>
      </w:r>
      <w:r>
        <w:rPr>
          <w:lang w:val="en-US" w:eastAsia="en-US" w:bidi="en-US"/>
          <w:w w:val="100"/>
          <w:spacing w:val="0"/>
          <w:color w:val="000000"/>
          <w:position w:val="0"/>
        </w:rPr>
        <w:t xml:space="preserve"> wheat was brought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in 1946</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by Dr </w:t>
      </w:r>
      <w:r>
        <w:rPr>
          <w:lang w:val="en-US" w:eastAsia="en-US" w:bidi="en-US"/>
          <w:w w:val="100"/>
          <w:spacing w:val="0"/>
          <w:color w:val="000000"/>
          <w:shd w:val="clear" w:color="auto" w:fill="80FFFF"/>
          <w:position w:val="0"/>
        </w:rPr>
        <w:t>DC</w:t>
      </w:r>
      <w:r>
        <w:rPr>
          <w:lang w:val="en-US" w:eastAsia="en-US" w:bidi="en-US"/>
          <w:w w:val="100"/>
          <w:spacing w:val="0"/>
          <w:color w:val="000000"/>
          <w:position w:val="0"/>
        </w:rPr>
        <w:t xml:space="preserve"> Salmon, an agriculturist acting as a US military adviser in Japan, and further crossed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 American seeds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variety called B</w:t>
      </w:r>
      <w:r>
        <w:rPr>
          <w:lang w:val="en-US" w:eastAsia="en-US" w:bidi="en-US"/>
          <w:w w:val="100"/>
          <w:spacing w:val="0"/>
          <w:color w:val="000000"/>
          <w:shd w:val="clear" w:color="auto" w:fill="80FFFF"/>
          <w:position w:val="0"/>
        </w:rPr>
        <w:t>eu</w:t>
      </w:r>
      <w:r>
        <w:rPr>
          <w:lang w:val="en-US" w:eastAsia="en-US" w:bidi="en-US"/>
          <w:w w:val="100"/>
          <w:spacing w:val="0"/>
          <w:color w:val="000000"/>
          <w:position w:val="0"/>
        </w:rPr>
        <w:t>or by US Department of Agricul</w:t>
        <w:t xml:space="preserve">ture scientist Dr Orville Vogel. Vogel in turn sent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 to Mexico in the 1950s where </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Bor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aug,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was on the Rockefeller Foundation staff, to develop his well-known Mexican vari</w:t>
        <w:t xml:space="preserve">eties.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f the thousands of dwarf seeds created by Boriaug. only three were used to create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Green Revolution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wheat plants which were spread worldwide. On 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narrow and alien genetic base are the food supplies of millions precariously perched.</w:t>
      </w:r>
    </w:p>
    <w:p>
      <w:pPr>
        <w:pStyle w:val="Style128"/>
        <w:widowControl w:val="0"/>
        <w:keepNext w:val="0"/>
        <w:keepLines w:val="0"/>
        <w:shd w:val="clear" w:color="auto" w:fill="auto"/>
        <w:bidi w:val="0"/>
        <w:spacing w:before="0" w:after="0" w:line="192" w:lineRule="exact"/>
        <w:ind w:left="0" w:right="0" w:firstLine="383"/>
      </w:pPr>
      <w:r>
        <w:rPr>
          <w:lang w:val="en-US" w:eastAsia="en-US" w:bidi="en-US"/>
          <w:w w:val="100"/>
          <w:spacing w:val="0"/>
          <w:color w:val="000000"/>
          <w:position w:val="0"/>
        </w:rPr>
        <w:t>Over the last half centu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India has probably grown over 30,000 differ</w:t>
        <w:t>ent indigenous varieties or land races of rice. The situation has altered dras</w:t>
        <w:t>tically in the past 15 years, however, and Dr 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K Jain. Director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Indian Agricultural Research Institute in New Delhi, predicts that in another </w:t>
      </w:r>
      <w:r>
        <w:rPr>
          <w:lang w:val="en-US" w:eastAsia="en-US" w:bidi="en-US"/>
          <w:w w:val="100"/>
          <w:spacing w:val="0"/>
          <w:color w:val="000000"/>
          <w:shd w:val="clear" w:color="auto" w:fill="80FFFF"/>
          <w:position w:val="0"/>
        </w:rPr>
        <w:t>15</w:t>
      </w:r>
      <w:r>
        <w:rPr>
          <w:lang w:val="en-US" w:eastAsia="en-US" w:bidi="en-US"/>
          <w:w w:val="100"/>
          <w:spacing w:val="0"/>
          <w:color w:val="000000"/>
          <w:position w:val="0"/>
        </w:rPr>
        <w:t xml:space="preserve"> years this enormous rice diversity will be reduced to no more than 50 varieties, with the top 10 accounting for over three-quarters of the subcontinent's 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ce acreage.</w:t>
      </w:r>
    </w:p>
    <w:p>
      <w:pPr>
        <w:pStyle w:val="Style128"/>
        <w:widowControl w:val="0"/>
        <w:keepNext w:val="0"/>
        <w:keepLines w:val="0"/>
        <w:shd w:val="clear" w:color="auto" w:fill="auto"/>
        <w:bidi w:val="0"/>
        <w:spacing w:before="0" w:after="0" w:line="192" w:lineRule="exact"/>
        <w:ind w:left="0" w:right="0" w:firstLine="383"/>
      </w:pPr>
      <w:r>
        <w:rPr>
          <w:lang w:val="en-US" w:eastAsia="en-US" w:bidi="en-US"/>
          <w:w w:val="100"/>
          <w:spacing w:val="0"/>
          <w:color w:val="000000"/>
          <w:position w:val="0"/>
        </w:rPr>
        <w:t>Livestock populations are also be</w:t>
        <w:t>ing homogenised and their diversi</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xml:space="preserve"> is being irreversibly lost. The carefully evolved pure breeds of cattle in India are on their way to extinction.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he </w:t>
      </w:r>
      <w:r>
        <w:rPr>
          <w:rStyle w:val="CharStyle1041"/>
        </w:rPr>
        <w:t>Sa</w:t>
      </w:r>
      <w:r>
        <w:rPr>
          <w:rStyle w:val="CharStyle1041"/>
          <w:shd w:val="clear" w:color="auto" w:fill="80FFFF"/>
        </w:rPr>
        <w:t>hiw</w:t>
      </w:r>
      <w:r>
        <w:rPr>
          <w:rStyle w:val="CharStyle1041"/>
        </w:rPr>
        <w:t>a</w:t>
      </w:r>
      <w:r>
        <w:rPr>
          <w:rStyle w:val="CharStyle1041"/>
          <w:shd w:val="clear" w:color="auto" w:fill="80FFFF"/>
        </w:rPr>
        <w:t>l</w:t>
      </w:r>
      <w:r>
        <w:rPr>
          <w:rStyle w:val="CharStyle1041"/>
        </w:rPr>
        <w:t xml:space="preserve"> </w:t>
      </w:r>
      <w:r>
        <w:rPr>
          <w:rStyle w:val="CharStyle1041"/>
          <w:shd w:val="clear" w:color="auto" w:fill="80FFFF"/>
        </w:rPr>
        <w:t>R</w:t>
      </w:r>
      <w:r>
        <w:rPr>
          <w:rStyle w:val="CharStyle1041"/>
        </w:rPr>
        <w:t>ed</w:t>
      </w:r>
      <w:r>
        <w:rPr>
          <w:rStyle w:val="CharStyle1041"/>
          <w:shd w:val="clear" w:color="auto" w:fill="80FFFF"/>
        </w:rPr>
        <w:t>Sind</w:t>
      </w:r>
      <w:r>
        <w:rPr>
          <w:rStyle w:val="CharStyle1041"/>
        </w:rPr>
        <w:t>h</w:t>
      </w:r>
      <w:r>
        <w:rPr>
          <w:rStyle w:val="CharStyle1041"/>
          <w:shd w:val="clear" w:color="auto" w:fill="80FFFF"/>
        </w:rPr>
        <w:t>i,</w:t>
      </w:r>
      <w:r>
        <w:rPr>
          <w:rStyle w:val="CharStyle1041"/>
        </w:rPr>
        <w:t xml:space="preserve"> Rath</w:t>
      </w:r>
      <w:r>
        <w:rPr>
          <w:rStyle w:val="CharStyle1041"/>
          <w:shd w:val="clear" w:color="auto" w:fill="80FFFF"/>
        </w:rPr>
        <w:t>i,</w:t>
      </w:r>
      <w:r>
        <w:rPr>
          <w:rStyle w:val="CharStyle1041"/>
        </w:rPr>
        <w:t xml:space="preserve"> </w:t>
      </w:r>
      <w:r>
        <w:rPr>
          <w:rStyle w:val="CharStyle1041"/>
          <w:shd w:val="clear" w:color="auto" w:fill="80FFFF"/>
        </w:rPr>
        <w:t>Th</w:t>
      </w:r>
      <w:r>
        <w:rPr>
          <w:rStyle w:val="CharStyle1041"/>
        </w:rPr>
        <w:t>a</w:t>
      </w:r>
      <w:r>
        <w:rPr>
          <w:rStyle w:val="CharStyle1041"/>
          <w:shd w:val="clear" w:color="auto" w:fill="80FFFF"/>
        </w:rPr>
        <w:t>r</w:t>
      </w:r>
      <w:r>
        <w:rPr>
          <w:rStyle w:val="CharStyle1041"/>
        </w:rPr>
        <w:t>pa</w:t>
      </w:r>
      <w:r>
        <w:rPr>
          <w:rStyle w:val="CharStyle1041"/>
          <w:shd w:val="clear" w:color="auto" w:fill="80FFFF"/>
        </w:rPr>
        <w:t>r</w:t>
      </w:r>
      <w:r>
        <w:rPr>
          <w:rStyle w:val="CharStyle1041"/>
        </w:rPr>
        <w:t>kar, Ha</w:t>
      </w:r>
      <w:r>
        <w:rPr>
          <w:rStyle w:val="CharStyle1041"/>
          <w:shd w:val="clear" w:color="auto" w:fill="80FFFF"/>
        </w:rPr>
        <w:t>riana,</w:t>
      </w:r>
      <w:r>
        <w:rPr>
          <w:rStyle w:val="CharStyle1041"/>
        </w:rPr>
        <w:t xml:space="preserve"> O</w:t>
      </w:r>
      <w:r>
        <w:rPr>
          <w:rStyle w:val="CharStyle1041"/>
          <w:shd w:val="clear" w:color="auto" w:fill="80FFFF"/>
        </w:rPr>
        <w:t>n</w:t>
      </w:r>
      <w:r>
        <w:rPr>
          <w:rStyle w:val="CharStyle1041"/>
        </w:rPr>
        <w:t xml:space="preserve">gole, </w:t>
      </w:r>
      <w:r>
        <w:rPr>
          <w:rStyle w:val="CharStyle1041"/>
          <w:shd w:val="clear" w:color="auto" w:fill="80FFFF"/>
        </w:rPr>
        <w:t>K</w:t>
      </w:r>
      <w:r>
        <w:rPr>
          <w:rStyle w:val="CharStyle1041"/>
        </w:rPr>
        <w:t>a</w:t>
      </w:r>
      <w:r>
        <w:rPr>
          <w:rStyle w:val="CharStyle1041"/>
          <w:shd w:val="clear" w:color="auto" w:fill="80FFFF"/>
        </w:rPr>
        <w:t>rikrefl</w:t>
      </w:r>
      <w:r>
        <w:rPr>
          <w:rStyle w:val="CharStyle1041"/>
        </w:rPr>
        <w:t xml:space="preserve"> and Cy</w:t>
      </w:r>
      <w:r>
        <w:rPr>
          <w:rStyle w:val="CharStyle1041"/>
          <w:shd w:val="clear" w:color="auto" w:fill="80FFFF"/>
        </w:rPr>
        <w:t>ir</w:t>
      </w:r>
      <w:r>
        <w:rPr>
          <w:lang w:val="en-US" w:eastAsia="en-US" w:bidi="en-US"/>
          <w:w w:val="100"/>
          <w:spacing w:val="0"/>
          <w:color w:val="000000"/>
          <w:position w:val="0"/>
        </w:rPr>
        <w:t xml:space="preserve"> are cattle breeds developed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different eco-niches where they had to survive and support the needs of local commu</w:t>
        <w:t>nities. Today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systemati</w:t>
        <w:t>cally substituted by cross breeds of Jerse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and Holstein cows.</w:t>
      </w:r>
    </w:p>
    <w:p>
      <w:pPr>
        <w:pStyle w:val="Style128"/>
        <w:widowControl w:val="0"/>
        <w:keepNext w:val="0"/>
        <w:keepLines w:val="0"/>
        <w:shd w:val="clear" w:color="auto" w:fill="auto"/>
        <w:bidi w:val="0"/>
        <w:spacing w:before="0" w:after="0" w:line="192" w:lineRule="exact"/>
        <w:ind w:left="0" w:right="0" w:firstLine="383"/>
      </w:pPr>
      <w:r>
        <w:rPr>
          <w:lang w:val="en-US" w:eastAsia="en-US" w:bidi="en-US"/>
          <w:w w:val="100"/>
          <w:spacing w:val="0"/>
          <w:color w:val="000000"/>
          <w:position w:val="0"/>
        </w:rPr>
        <w:t>With animals disappearing as an essential component of farming sys</w:t>
        <w:t>tems, and their contribution of organic fertility being substituted by chemical fertilisers, so</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 fauna and flora have also gone extinct. The locally speci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ic nitrogen-fixing bacteria, fungi that fa</w:t>
        <w:t>cilitate nutrient intake through myco</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zal association, predators of pests, pollinators and seed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ispersers, and other species that co-e</w:t>
      </w:r>
      <w:r>
        <w:rPr>
          <w:lang w:val="en-US" w:eastAsia="en-US" w:bidi="en-US"/>
          <w:w w:val="100"/>
          <w:spacing w:val="0"/>
          <w:color w:val="000000"/>
          <w:shd w:val="clear" w:color="auto" w:fill="80FFFF"/>
          <w:position w:val="0"/>
        </w:rPr>
        <w:t>v</w:t>
      </w:r>
      <w:r>
        <w:rPr>
          <w:lang w:val="en-US" w:eastAsia="en-US" w:bidi="en-US"/>
          <w:w w:val="100"/>
          <w:spacing w:val="0"/>
          <w:color w:val="000000"/>
          <w:position w:val="0"/>
        </w:rPr>
        <w:t>o</w:t>
      </w:r>
      <w:r>
        <w:rPr>
          <w:lang w:val="en-US" w:eastAsia="en-US" w:bidi="en-US"/>
          <w:w w:val="100"/>
          <w:spacing w:val="0"/>
          <w:color w:val="000000"/>
          <w:shd w:val="clear" w:color="auto" w:fill="80FFFF"/>
          <w:position w:val="0"/>
        </w:rPr>
        <w:t>lv</w:t>
      </w:r>
      <w:r>
        <w:rPr>
          <w:lang w:val="en-US" w:eastAsia="en-US" w:bidi="en-US"/>
          <w:w w:val="100"/>
          <w:spacing w:val="0"/>
          <w:color w:val="000000"/>
          <w:position w:val="0"/>
        </w:rPr>
        <w:t>ed over centuries to provide environmental</w:t>
      </w:r>
    </w:p>
    <w:p>
      <w:pPr>
        <w:pStyle w:val="Style128"/>
        <w:widowControl w:val="0"/>
        <w:keepNext w:val="0"/>
        <w:keepLines w:val="0"/>
        <w:shd w:val="clear" w:color="auto" w:fill="auto"/>
        <w:bidi w:val="0"/>
        <w:spacing w:before="0" w:after="166" w:line="192" w:lineRule="exact"/>
        <w:ind w:left="0" w:right="0" w:firstLine="66"/>
      </w:pPr>
      <w:r>
        <w:br w:type="column"/>
      </w:r>
      <w:r>
        <w:rPr>
          <w:lang w:val="en-US" w:eastAsia="en-US" w:bidi="en-US"/>
          <w:w w:val="100"/>
          <w:spacing w:val="0"/>
          <w:color w:val="000000"/>
          <w:position w:val="0"/>
        </w:rPr>
        <w:t>services to traditional agrosystems have become extinct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or have had the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 ge</w:t>
        <w:t>netic base dramatically narrowed. Deprived of the flora with which they co-evolved, soil microbes also disap</w:t>
        <w:t>pear.</w:t>
      </w:r>
    </w:p>
    <w:p>
      <w:pPr>
        <w:pStyle w:val="Style903"/>
        <w:widowControl w:val="0"/>
        <w:keepNext/>
        <w:keepLines/>
        <w:shd w:val="clear" w:color="auto" w:fill="auto"/>
        <w:bidi w:val="0"/>
        <w:jc w:val="center"/>
        <w:spacing w:before="0" w:after="109" w:line="210" w:lineRule="exact"/>
        <w:ind w:left="20" w:right="0" w:firstLine="0"/>
      </w:pPr>
      <w:bookmarkStart w:id="78" w:name="bookmark78"/>
      <w:r>
        <w:rPr>
          <w:rStyle w:val="CharStyle1042"/>
          <w:b/>
          <w:bCs/>
        </w:rPr>
        <w:t>Erosion effect</w:t>
      </w:r>
      <w:bookmarkEnd w:id="78"/>
    </w:p>
    <w:p>
      <w:pPr>
        <w:pStyle w:val="Style128"/>
        <w:widowControl w:val="0"/>
        <w:keepNext w:val="0"/>
        <w:keepLines w:val="0"/>
        <w:shd w:val="clear" w:color="auto" w:fill="auto"/>
        <w:bidi w:val="0"/>
        <w:spacing w:before="0" w:after="0" w:line="192" w:lineRule="exact"/>
        <w:ind w:left="0" w:right="0" w:firstLine="386"/>
      </w:pPr>
      <w:r>
        <w:rPr>
          <w:lang w:val="en-US" w:eastAsia="en-US" w:bidi="en-US"/>
          <w:w w:val="100"/>
          <w:spacing w:val="0"/>
          <w:color w:val="000000"/>
          <w:position w:val="0"/>
        </w:rPr>
        <w:t>Biodiversity erosion starts a chain reaction. The disappearance of a spe</w:t>
        <w:t>cies is related to the extinction of in</w:t>
        <w:t>numerable other species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th which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 is inter-related through food webs and food chains, and about which humanity is totally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gnorant. The crisis of biodiversity is not just a crisis of the disappearance of species which have the potential of spinning dollars for corporate enterprises by serving as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w:t>
        <w:t xml:space="preserve">dustrial raw material. It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more basi</w:t>
        <w:t>cally, a crisis that threatens the life- support systems and livelihoods of mil</w:t>
        <w:t>lions of people in Third World coun</w:t>
        <w:t>tries.</w:t>
      </w:r>
    </w:p>
    <w:p>
      <w:pPr>
        <w:pStyle w:val="Style128"/>
        <w:widowControl w:val="0"/>
        <w:keepNext w:val="0"/>
        <w:keepLines w:val="0"/>
        <w:shd w:val="clear" w:color="auto" w:fill="auto"/>
        <w:bidi w:val="0"/>
        <w:spacing w:before="0" w:after="0" w:line="192" w:lineRule="exact"/>
        <w:ind w:left="0" w:right="0" w:firstLine="386"/>
      </w:pPr>
      <w:r>
        <w:rPr>
          <w:lang w:val="en-US" w:eastAsia="en-US" w:bidi="en-US"/>
          <w:w w:val="100"/>
          <w:spacing w:val="0"/>
          <w:color w:val="000000"/>
          <w:position w:val="0"/>
        </w:rPr>
        <w:t>The erosion of biodiversity has se</w:t>
        <w:t>rious ecological and social conse</w:t>
      </w:r>
      <w:r>
        <w:rPr>
          <w:lang w:val="en-US" w:eastAsia="en-US" w:bidi="en-US"/>
          <w:w w:val="100"/>
          <w:spacing w:val="0"/>
          <w:color w:val="000000"/>
          <w:shd w:val="clear" w:color="auto" w:fill="80FFFF"/>
          <w:position w:val="0"/>
        </w:rPr>
      </w:r>
      <w:r>
        <w:rPr>
          <w:lang w:val="en-US" w:eastAsia="en-US" w:bidi="en-US"/>
          <w:w w:val="100"/>
          <w:spacing w:val="0"/>
          <w:color w:val="000000"/>
          <w:position w:val="0"/>
        </w:rPr>
        <w:t>quences since diversity is the basis of ecological and social stability. Social and material systems devoid of diver</w:t>
        <w:t xml:space="preserve">sity are vulnerable to collapse and breakdown. Below are two examples of the ecological vulnerability of monocultures of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mproved varieties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w:t>
      </w:r>
    </w:p>
    <w:p>
      <w:pPr>
        <w:pStyle w:val="Style128"/>
        <w:widowControl w:val="0"/>
        <w:keepNext w:val="0"/>
        <w:keepLines w:val="0"/>
        <w:shd w:val="clear" w:color="auto" w:fill="auto"/>
        <w:bidi w:val="0"/>
        <w:spacing w:before="0" w:after="0" w:line="192" w:lineRule="exact"/>
        <w:ind w:left="0" w:right="0" w:firstLine="386"/>
      </w:pPr>
      <w:r>
        <w:rPr>
          <w:lang w:val="en-US" w:eastAsia="en-US" w:bidi="en-US"/>
          <w:w w:val="100"/>
          <w:spacing w:val="0"/>
          <w:color w:val="000000"/>
          <w:position w:val="0"/>
        </w:rPr>
        <w:t>• In 1970-71, America's vast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belt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was attacked by a mysterious disease, later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dentified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race 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fungus </w:t>
      </w:r>
      <w:r>
        <w:rPr>
          <w:rStyle w:val="CharStyle1041"/>
        </w:rPr>
        <w:t>Hel</w:t>
      </w:r>
      <w:r>
        <w:rPr>
          <w:rStyle w:val="CharStyle1041"/>
          <w:shd w:val="clear" w:color="auto" w:fill="80FFFF"/>
        </w:rPr>
        <w:t>mln</w:t>
      </w:r>
      <w:r>
        <w:rPr>
          <w:rStyle w:val="CharStyle1041"/>
        </w:rPr>
        <w:t>lspo</w:t>
      </w:r>
      <w:r>
        <w:rPr>
          <w:rStyle w:val="CharStyle1041"/>
          <w:shd w:val="clear" w:color="auto" w:fill="80FFFF"/>
        </w:rPr>
        <w:t>rtu</w:t>
      </w:r>
      <w:r>
        <w:rPr>
          <w:rStyle w:val="CharStyle1041"/>
        </w:rPr>
        <w:t>m mayd</w:t>
      </w:r>
      <w:r>
        <w:rPr>
          <w:rStyle w:val="CharStyle1041"/>
          <w:shd w:val="clear" w:color="auto" w:fill="80FFFF"/>
        </w:rPr>
        <w:t>l</w:t>
      </w:r>
      <w:r>
        <w:rPr>
          <w:rStyle w:val="CharStyle1041"/>
        </w:rPr>
        <w:t>s</w:t>
      </w:r>
      <w:r>
        <w:rPr>
          <w:lang w:val="en-US" w:eastAsia="en-US" w:bidi="en-US"/>
          <w:w w:val="100"/>
          <w:spacing w:val="0"/>
          <w:color w:val="000000"/>
          <w:position w:val="0"/>
        </w:rPr>
        <w:t xml:space="preserve"> which caused the Southern Com Leaf Blight as the epidemic was called. It left rav</w:t>
        <w:t>aged com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elds with withered plants, broken stalks and malformed or com</w:t>
        <w:t>pletely rotten cobs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 a grayish pow</w:t>
        <w:t>der. The strength and speed of the Blight was a result of the uniformity of hybrid com, most of which had been derived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single Texas male sterile 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ne. The genetic make-up of the new hybrid com which was responsible for its rapid and large scale breeding by seed companies was also responsible for</w:t>
      </w:r>
      <w:r>
        <w:rPr>
          <w:lang w:val="en-US" w:eastAsia="en-US" w:bidi="en-US"/>
          <w:w w:val="100"/>
          <w:spacing w:val="0"/>
          <w:color w:val="000000"/>
          <w:shd w:val="clear" w:color="auto" w:fill="80FFFF"/>
          <w:position w:val="0"/>
        </w:rPr>
        <w:t xml:space="preserve"> i</w:t>
      </w:r>
      <w:r>
        <w:rPr>
          <w:lang w:val="en-US" w:eastAsia="en-US" w:bidi="en-US"/>
          <w:w w:val="100"/>
          <w:spacing w:val="0"/>
          <w:color w:val="000000"/>
          <w:position w:val="0"/>
        </w:rPr>
        <w:t xml:space="preserve">ts vulnerability to disease. At least 80% of the hybrid com in America in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970 contained the Texas male sterile cytoplasm. As a University of Iowa pa</w:t>
        <w:t xml:space="preserve">thologist wrote,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Such an extensive, homogeneous acreage is like a tinder- dry prairie waiting for a spark to ignite it</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92" w:lineRule="exact"/>
        <w:ind w:left="0" w:right="0" w:firstLine="386"/>
        <w:sectPr>
          <w:type w:val="continuous"/>
          <w:pgSz w:w="13195" w:h="17244"/>
          <w:pgMar w:top="2155" w:left="1727" w:right="1727" w:bottom="1781" w:header="0" w:footer="3" w:gutter="221"/>
          <w:rtlGutter w:val="0"/>
          <w:cols w:num="3" w:sep="1" w:space="102"/>
          <w:noEndnote/>
          <w:docGrid w:linePitch="360"/>
        </w:sectPr>
      </w:pPr>
      <w:r>
        <w:rPr>
          <w:lang w:val="en-US" w:eastAsia="en-US" w:bidi="en-US"/>
          <w:w w:val="100"/>
          <w:spacing w:val="0"/>
          <w:color w:val="000000"/>
          <w:position w:val="0"/>
        </w:rPr>
        <w:t>A National Academy of Sciences study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041"/>
        </w:rPr>
        <w:t>Genetic Vu</w:t>
      </w:r>
      <w:r>
        <w:rPr>
          <w:rStyle w:val="CharStyle1041"/>
          <w:shd w:val="clear" w:color="auto" w:fill="80FFFF"/>
        </w:rPr>
        <w:t>l</w:t>
      </w:r>
      <w:r>
        <w:rPr>
          <w:rStyle w:val="CharStyle1041"/>
        </w:rPr>
        <w:t>nerabil</w:t>
      </w:r>
      <w:r>
        <w:rPr>
          <w:rStyle w:val="CharStyle1041"/>
          <w:shd w:val="clear" w:color="auto" w:fill="80FFFF"/>
        </w:rPr>
        <w:t>i</w:t>
      </w:r>
      <w:r>
        <w:rPr>
          <w:rStyle w:val="CharStyle1041"/>
        </w:rPr>
        <w:t>ty o</w:t>
      </w:r>
      <w:r>
        <w:rPr>
          <w:rStyle w:val="CharStyle1041"/>
          <w:shd w:val="clear" w:color="auto" w:fill="80FFFF"/>
        </w:rPr>
        <w:t>f</w:t>
      </w:r>
      <w:r>
        <w:rPr>
          <w:rStyle w:val="CharStyle1041"/>
        </w:rPr>
        <w:t xml:space="preserve"> </w:t>
      </w:r>
      <w:r>
        <w:rPr>
          <w:rStyle w:val="CharStyle1041"/>
          <w:shd w:val="clear" w:color="auto" w:fill="80FFFF"/>
        </w:rPr>
        <w:t>Maf</w:t>
      </w:r>
      <w:r>
        <w:rPr>
          <w:rStyle w:val="CharStyle1041"/>
        </w:rPr>
        <w:t>o</w:t>
      </w:r>
      <w:r>
        <w:rPr>
          <w:rStyle w:val="CharStyle1041"/>
          <w:shd w:val="clear" w:color="auto" w:fill="80FFFF"/>
        </w:rPr>
        <w:t>r</w:t>
      </w:r>
    </w:p>
    <w:p>
      <w:pPr>
        <w:pStyle w:val="Style128"/>
        <w:widowControl w:val="0"/>
        <w:keepNext w:val="0"/>
        <w:keepLines w:val="0"/>
        <w:shd w:val="clear" w:color="auto" w:fill="auto"/>
        <w:bidi w:val="0"/>
        <w:spacing w:before="0" w:after="162" w:line="187" w:lineRule="exact"/>
        <w:ind w:left="0" w:right="0" w:firstLine="84"/>
      </w:pPr>
      <w:r>
        <w:rPr>
          <w:lang w:val="en-US" w:eastAsia="en-US" w:bidi="en-US"/>
          <w:w w:val="100"/>
          <w:spacing w:val="0"/>
          <w:color w:val="000000"/>
          <w:position w:val="0"/>
        </w:rPr>
        <w:t>populations.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other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hand, plant</w:t>
        <w:t>ing the same crop over large areas year after year encourages pest build ups. Cropping systems based on diversity thus have built-in protection.</w:t>
      </w:r>
    </w:p>
    <w:p>
      <w:pPr>
        <w:pStyle w:val="Style494"/>
        <w:widowControl w:val="0"/>
        <w:keepNext/>
        <w:keepLines/>
        <w:shd w:val="clear" w:color="auto" w:fill="auto"/>
        <w:bidi w:val="0"/>
        <w:jc w:val="center"/>
        <w:spacing w:before="0" w:after="118" w:line="210" w:lineRule="exact"/>
        <w:ind w:left="0" w:right="40" w:firstLine="0"/>
      </w:pPr>
      <w:bookmarkStart w:id="79" w:name="bookmark79"/>
      <w:r>
        <w:rPr>
          <w:lang w:val="en-US" w:eastAsia="en-US" w:bidi="en-US"/>
          <w:w w:val="100"/>
          <w:spacing w:val="0"/>
          <w:color w:val="000000"/>
          <w:position w:val="0"/>
        </w:rPr>
        <w:t>Vulnerability</w:t>
      </w:r>
      <w:bookmarkEnd w:id="79"/>
    </w:p>
    <w:p>
      <w:pPr>
        <w:pStyle w:val="Style128"/>
        <w:widowControl w:val="0"/>
        <w:keepNext w:val="0"/>
        <w:keepLines w:val="0"/>
        <w:shd w:val="clear" w:color="auto" w:fill="auto"/>
        <w:bidi w:val="0"/>
        <w:spacing w:before="0" w:after="0" w:line="187" w:lineRule="exact"/>
        <w:ind w:left="0" w:right="0" w:firstLine="410"/>
      </w:pPr>
      <w:r>
        <w:rPr>
          <w:lang w:val="en-US" w:eastAsia="en-US" w:bidi="en-US"/>
          <w:w w:val="100"/>
          <w:spacing w:val="0"/>
          <w:color w:val="000000"/>
          <w:position w:val="0"/>
        </w:rPr>
        <w:t>The two principles on which the production and maintenance of life is based are:</w:t>
      </w:r>
    </w:p>
    <w:p>
      <w:pPr>
        <w:pStyle w:val="Style128"/>
        <w:numPr>
          <w:ilvl w:val="0"/>
          <w:numId w:val="49"/>
        </w:numPr>
        <w:tabs>
          <w:tab w:leader="none" w:pos="723" w:val="left"/>
        </w:tabs>
        <w:widowControl w:val="0"/>
        <w:keepNext w:val="0"/>
        <w:keepLines w:val="0"/>
        <w:shd w:val="clear" w:color="auto" w:fill="auto"/>
        <w:bidi w:val="0"/>
        <w:spacing w:before="0" w:after="0" w:line="187" w:lineRule="exact"/>
        <w:ind w:left="0" w:right="0" w:firstLine="410"/>
      </w:pPr>
      <w:r>
        <w:rPr>
          <w:lang w:val="en-US" w:eastAsia="en-US" w:bidi="en-US"/>
          <w:w w:val="100"/>
          <w:spacing w:val="0"/>
          <w:color w:val="000000"/>
          <w:position w:val="0"/>
        </w:rPr>
        <w:t>the principle of diversi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y, and</w:t>
      </w:r>
    </w:p>
    <w:p>
      <w:pPr>
        <w:pStyle w:val="Style128"/>
        <w:numPr>
          <w:ilvl w:val="0"/>
          <w:numId w:val="49"/>
        </w:numPr>
        <w:tabs>
          <w:tab w:leader="none" w:pos="654" w:val="left"/>
        </w:tabs>
        <w:widowControl w:val="0"/>
        <w:keepNext w:val="0"/>
        <w:keepLines w:val="0"/>
        <w:shd w:val="clear" w:color="auto" w:fill="auto"/>
        <w:bidi w:val="0"/>
        <w:spacing w:before="0" w:after="0" w:line="187" w:lineRule="exact"/>
        <w:ind w:left="0" w:right="0" w:firstLine="410"/>
      </w:pPr>
      <w:r>
        <w:rPr>
          <w:lang w:val="en-US" w:eastAsia="en-US" w:bidi="en-US"/>
          <w:w w:val="100"/>
          <w:spacing w:val="0"/>
          <w:color w:val="000000"/>
          <w:position w:val="0"/>
        </w:rPr>
        <w:t>the principle of symbiosis and reciprocity, often also called the law of return.</w:t>
      </w:r>
    </w:p>
    <w:p>
      <w:pPr>
        <w:pStyle w:val="Style128"/>
        <w:widowControl w:val="0"/>
        <w:keepNext w:val="0"/>
        <w:keepLines w:val="0"/>
        <w:shd w:val="clear" w:color="auto" w:fill="auto"/>
        <w:bidi w:val="0"/>
        <w:spacing w:before="0" w:after="0" w:line="187" w:lineRule="exact"/>
        <w:ind w:left="0" w:right="0" w:firstLine="410"/>
      </w:pPr>
      <w:r>
        <w:rPr>
          <w:lang w:val="en-US" w:eastAsia="en-US" w:bidi="en-US"/>
          <w:w w:val="100"/>
          <w:spacing w:val="0"/>
          <w:color w:val="000000"/>
          <w:position w:val="0"/>
        </w:rPr>
        <w:t>The two principles are not inde</w:t>
        <w:t>pendent but interrelated. Diversity gives rise to the ecological space for give and take, for mutuality and reci</w:t>
        <w:t>procity. Destruction of diversity is linked to the creation of monocultures, and with creation of monocultures, the self-regulated and decentralised or</w:t>
        <w:t>ganisation of diverse systems gives way to external inputs and external and centralised control.</w:t>
      </w:r>
    </w:p>
    <w:p>
      <w:pPr>
        <w:pStyle w:val="Style128"/>
        <w:widowControl w:val="0"/>
        <w:keepNext w:val="0"/>
        <w:keepLines w:val="0"/>
        <w:shd w:val="clear" w:color="auto" w:fill="auto"/>
        <w:bidi w:val="0"/>
        <w:spacing w:before="0" w:after="0" w:line="187" w:lineRule="exact"/>
        <w:ind w:left="0" w:right="0" w:firstLine="410"/>
      </w:pPr>
      <w:r>
        <w:rPr>
          <w:lang w:val="en-US" w:eastAsia="en-US" w:bidi="en-US"/>
          <w:w w:val="100"/>
          <w:spacing w:val="0"/>
          <w:color w:val="000000"/>
          <w:position w:val="0"/>
        </w:rPr>
        <w:t>Sustainability and diversity are ecologically linked because diversi</w:t>
      </w:r>
      <w:r>
        <w:rPr>
          <w:lang w:val="en-US" w:eastAsia="en-US" w:bidi="en-US"/>
          <w:w w:val="100"/>
          <w:spacing w:val="0"/>
          <w:color w:val="000000"/>
          <w:shd w:val="clear" w:color="auto" w:fill="80FFFF"/>
          <w:position w:val="0"/>
        </w:rPr>
        <w:t xml:space="preserve">ty </w:t>
      </w:r>
      <w:r>
        <w:rPr>
          <w:lang w:val="en-US" w:eastAsia="en-US" w:bidi="en-US"/>
          <w:w w:val="100"/>
          <w:spacing w:val="0"/>
          <w:color w:val="000000"/>
          <w:position w:val="0"/>
        </w:rPr>
        <w:t>offers the multiplicity of interactions which can heal ecological disturbance to any part of the system. Nonsustainability and uniformity means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disturbance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translated into a disturbance to all other parts. Instead of being con</w:t>
        <w:t>tained, ecological destabilisation tends to be amplified. Closely linked to the issue of diversity and uniformity is the issue of productivity. Higher yields and higher production have been the main push for the introduction of uni</w:t>
        <w:t>formity and the logic of the assemb</w:t>
      </w:r>
      <w:r>
        <w:rPr>
          <w:lang w:val="en-US" w:eastAsia="en-US" w:bidi="en-US"/>
          <w:w w:val="100"/>
          <w:spacing w:val="0"/>
          <w:color w:val="000000"/>
          <w:shd w:val="clear" w:color="auto" w:fill="80FFFF"/>
          <w:position w:val="0"/>
        </w:rPr>
        <w:t xml:space="preserve">ty </w:t>
      </w:r>
      <w:r>
        <w:rPr>
          <w:lang w:val="en-US" w:eastAsia="en-US" w:bidi="en-US"/>
          <w:w w:val="100"/>
          <w:spacing w:val="0"/>
          <w:color w:val="000000"/>
          <w:position w:val="0"/>
        </w:rPr>
        <w:t>line. The imperative of growth gener</w:t>
        <w:t xml:space="preserve">ates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mperative for monocultures. Yet this growth is,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large measure, a socially-constructed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value-laden cat</w:t>
        <w:t xml:space="preserve">egory. It exists as a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act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tty excluding and erasing the facts of diversity and production through diversity.</w:t>
      </w:r>
    </w:p>
    <w:p>
      <w:pPr>
        <w:pStyle w:val="Style128"/>
        <w:widowControl w:val="0"/>
        <w:keepNext w:val="0"/>
        <w:keepLines w:val="0"/>
        <w:shd w:val="clear" w:color="auto" w:fill="auto"/>
        <w:bidi w:val="0"/>
        <w:spacing w:before="0" w:after="0" w:line="187" w:lineRule="exact"/>
        <w:ind w:left="0" w:right="0" w:firstLine="410"/>
      </w:pPr>
      <w:r>
        <w:rPr>
          <w:lang w:val="en-US" w:eastAsia="en-US" w:bidi="en-US"/>
          <w:w w:val="100"/>
          <w:spacing w:val="0"/>
          <w:color w:val="000000"/>
          <w:position w:val="0"/>
        </w:rPr>
        <w:t>Diverse systems have multiple outputs and yields, and much of these outputs flow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back within the system to allow for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ow-extema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put</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duc- 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so that production is possible without access to purchasing power, credits and capital. Livestock and crops help maintain each other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productiv</w:t>
        <w:t>ity symbiot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cally and sustainably. Dif</w:t>
        <w:t>ferent crop varieties also maintain each other e.g. com and beans, millets and pulses, where the legume provides ni</w:t>
        <w:t>trogen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main cereal crop through nitrogen fixation.</w:t>
      </w:r>
    </w:p>
    <w:p>
      <w:pPr>
        <w:pStyle w:val="Style128"/>
        <w:widowControl w:val="0"/>
        <w:keepNext w:val="0"/>
        <w:keepLines w:val="0"/>
        <w:shd w:val="clear" w:color="auto" w:fill="auto"/>
        <w:bidi w:val="0"/>
        <w:spacing w:before="0" w:after="0" w:line="187" w:lineRule="exact"/>
        <w:ind w:left="0" w:right="0" w:firstLine="410"/>
      </w:pPr>
      <w:r>
        <w:rPr>
          <w:lang w:val="en-US" w:eastAsia="en-US" w:bidi="en-US"/>
          <w:w w:val="100"/>
          <w:spacing w:val="0"/>
          <w:color w:val="000000"/>
          <w:position w:val="0"/>
        </w:rPr>
        <w:t>In addition to providing ecological stability, diversity also ensures diverse livelihoods and provides for multiple needs through reciprocal arrange</w:t>
        <w:t>ments.</w:t>
      </w:r>
    </w:p>
    <w:p>
      <w:pPr>
        <w:pStyle w:val="Style128"/>
        <w:widowControl w:val="0"/>
        <w:keepNext w:val="0"/>
        <w:keepLines w:val="0"/>
        <w:shd w:val="clear" w:color="auto" w:fill="auto"/>
        <w:bidi w:val="0"/>
        <w:spacing w:before="0" w:after="0" w:line="187" w:lineRule="exact"/>
        <w:ind w:left="0" w:right="0" w:firstLine="410"/>
      </w:pPr>
      <w:r>
        <w:pict>
          <v:shape id="_x0000_s1420" type="#_x0000_t202" style="position:absolute;margin-left:13.1pt;margin-top:3.3pt;width:296.15pt;height:337.45pt;z-index:-125829151;mso-wrap-distance-left:5pt;mso-wrap-distance-right:16.55pt;mso-position-horizontal-relative:margin;mso-position-vertical-relative:margin" wrapcoords="736 0 20928 0 20928 11218 20011 11218 20011 11873 10486 12192 10486 12201 21600 12201 21600 21600 0 21600 0 12192 702 11873 702 11203 736 11203 736 0" filled="f" stroked="f">
            <v:textbox style="mso-fit-shape-to-text:t" inset="0,0,0,0">
              <w:txbxContent>
                <w:p>
                  <w:pPr>
                    <w:framePr w:h="6749" w:hSpace="331" w:wrap="around" w:hAnchor="margin" w:x="263" w:y="67"/>
                    <w:widowControl w:val="0"/>
                    <w:jc w:val="center"/>
                    <w:rPr>
                      <w:sz w:val="2"/>
                      <w:szCs w:val="2"/>
                    </w:rPr>
                  </w:pPr>
                  <w:r>
                    <w:pict>
                      <v:shape id="_x0000_s1421" type="#_x0000_t75" style="width:296pt;height:337pt;">
                        <v:imagedata r:id="rId284" r:href="rId285"/>
                      </v:shape>
                    </w:pict>
                  </w:r>
                </w:p>
                <w:p>
                  <w:pPr>
                    <w:pStyle w:val="Style1034"/>
                    <w:widowControl w:val="0"/>
                    <w:keepNext w:val="0"/>
                    <w:keepLines w:val="0"/>
                    <w:shd w:val="clear" w:color="auto" w:fill="auto"/>
                    <w:bidi w:val="0"/>
                    <w:spacing w:before="0" w:after="0"/>
                    <w:ind w:left="0" w:right="0" w:firstLine="0"/>
                  </w:pPr>
                  <w:r>
                    <w:rPr>
                      <w:rStyle w:val="CharStyle1036"/>
                      <w:i w:val="0"/>
                      <w:iCs w:val="0"/>
                    </w:rPr>
                    <w:t>77</w:t>
                  </w:r>
                  <w:r>
                    <w:rPr>
                      <w:rStyle w:val="CharStyle1037"/>
                      <w:i w:val="0"/>
                      <w:iCs w:val="0"/>
                    </w:rPr>
                    <w:t>k</w:t>
                  </w:r>
                  <w:r>
                    <w:rPr>
                      <w:rStyle w:val="CharStyle1038"/>
                      <w:i w:val="0"/>
                      <w:iCs w:val="0"/>
                    </w:rPr>
                    <w:t xml:space="preserve"> </w:t>
                  </w:r>
                  <w:r>
                    <w:rPr>
                      <w:lang w:val="en-US" w:eastAsia="en-US" w:bidi="en-US"/>
                      <w:w w:val="100"/>
                      <w:color w:val="000000"/>
                      <w:position w:val="0"/>
                    </w:rPr>
                    <w:t>varieties of</w:t>
                  </w:r>
                  <w:r>
                    <w:rPr>
                      <w:lang w:val="en-US" w:eastAsia="en-US" w:bidi="en-US"/>
                      <w:w w:val="100"/>
                      <w:color w:val="000000"/>
                      <w:shd w:val="clear" w:color="auto" w:fill="80FFFF"/>
                      <w:position w:val="0"/>
                    </w:rPr>
                    <w:t xml:space="preserve"> </w:t>
                  </w:r>
                  <w:r>
                    <w:rPr>
                      <w:lang w:val="en-US" w:eastAsia="en-US" w:bidi="en-US"/>
                      <w:w w:val="100"/>
                      <w:color w:val="000000"/>
                      <w:position w:val="0"/>
                    </w:rPr>
                    <w:t>com a</w:t>
                  </w:r>
                  <w:r>
                    <w:rPr>
                      <w:lang w:val="en-US" w:eastAsia="en-US" w:bidi="en-US"/>
                      <w:w w:val="100"/>
                      <w:color w:val="000000"/>
                      <w:shd w:val="clear" w:color="auto" w:fill="80FFFF"/>
                      <w:position w:val="0"/>
                    </w:rPr>
                    <w:t>v</w:t>
                  </w:r>
                  <w:r>
                    <w:rPr>
                      <w:lang w:val="en-US" w:eastAsia="en-US" w:bidi="en-US"/>
                      <w:w w:val="100"/>
                      <w:color w:val="000000"/>
                      <w:position w:val="0"/>
                    </w:rPr>
                    <w:t>ailable shows the genetic di</w:t>
                  </w:r>
                  <w:r>
                    <w:rPr>
                      <w:lang w:val="en-US" w:eastAsia="en-US" w:bidi="en-US"/>
                      <w:w w:val="100"/>
                      <w:color w:val="000000"/>
                      <w:shd w:val="clear" w:color="auto" w:fill="80FFFF"/>
                      <w:position w:val="0"/>
                    </w:rPr>
                    <w:t>v</w:t>
                  </w:r>
                  <w:r>
                    <w:rPr>
                      <w:lang w:val="en-US" w:eastAsia="en-US" w:bidi="en-US"/>
                      <w:w w:val="100"/>
                      <w:color w:val="000000"/>
                      <w:position w:val="0"/>
                    </w:rPr>
                    <w:t>ersity of the crop which is the key to the sur</w:t>
                  </w:r>
                  <w:r>
                    <w:rPr>
                      <w:lang w:val="en-US" w:eastAsia="en-US" w:bidi="en-US"/>
                      <w:w w:val="100"/>
                      <w:color w:val="000000"/>
                      <w:shd w:val="clear" w:color="auto" w:fill="80FFFF"/>
                      <w:position w:val="0"/>
                    </w:rPr>
                    <w:t>v</w:t>
                  </w:r>
                  <w:r>
                    <w:rPr>
                      <w:lang w:val="en-US" w:eastAsia="en-US" w:bidi="en-US"/>
                      <w:w w:val="100"/>
                      <w:color w:val="000000"/>
                      <w:position w:val="0"/>
                    </w:rPr>
                    <w:t>ival of</w:t>
                  </w:r>
                  <w:r>
                    <w:rPr>
                      <w:lang w:val="en-US" w:eastAsia="en-US" w:bidi="en-US"/>
                      <w:w w:val="100"/>
                      <w:color w:val="000000"/>
                      <w:shd w:val="clear" w:color="auto" w:fill="80FFFF"/>
                      <w:position w:val="0"/>
                    </w:rPr>
                    <w:t xml:space="preserve"> </w:t>
                  </w:r>
                  <w:r>
                    <w:rPr>
                      <w:lang w:val="en-US" w:eastAsia="en-US" w:bidi="en-US"/>
                      <w:w w:val="100"/>
                      <w:color w:val="000000"/>
                      <w:position w:val="0"/>
                    </w:rPr>
                    <w:t>the species.</w:t>
                  </w:r>
                </w:p>
              </w:txbxContent>
            </v:textbox>
            <w10:wrap type="square" side="right" anchorx="margin" anchory="margin"/>
          </v:shape>
        </w:pict>
      </w:r>
      <w:r>
        <w:pict>
          <v:shape id="_x0000_s1422" type="#_x0000_t202" style="position:absolute;margin-left:2.75pt;margin-top:369.05pt;width:153.85pt;height:283.95pt;z-index:-125829150;mso-wrap-distance-left:5pt;mso-wrap-distance-right:169.7pt;mso-position-horizontal-relative:margin;mso-position-vertical-relative:margin" filled="f" stroked="f">
            <v:textbox style="mso-fit-shape-to-text:t" inset="0,0,0,0">
              <w:txbxContent>
                <w:p>
                  <w:pPr>
                    <w:pStyle w:val="Style128"/>
                    <w:widowControl w:val="0"/>
                    <w:keepNext w:val="0"/>
                    <w:keepLines w:val="0"/>
                    <w:shd w:val="clear" w:color="auto" w:fill="auto"/>
                    <w:bidi w:val="0"/>
                    <w:spacing w:before="0" w:after="0" w:line="192" w:lineRule="exact"/>
                    <w:ind w:left="0" w:right="0" w:firstLine="38"/>
                  </w:pPr>
                  <w:r>
                    <w:rPr>
                      <w:rStyle w:val="CharStyle135"/>
                    </w:rPr>
                    <w:t xml:space="preserve">Crops, stated: </w:t>
                  </w:r>
                  <w:r>
                    <w:rPr>
                      <w:rStyle w:val="CharStyle135"/>
                      <w:shd w:val="clear" w:color="auto" w:fill="80FFFF"/>
                    </w:rPr>
                    <w:t xml:space="preserve">The </w:t>
                  </w:r>
                  <w:r>
                    <w:rPr>
                      <w:rStyle w:val="CharStyle135"/>
                    </w:rPr>
                    <w:t>com cro</w:t>
                  </w:r>
                  <w:r>
                    <w:rPr>
                      <w:rStyle w:val="CharStyle135"/>
                      <w:shd w:val="clear" w:color="auto" w:fill="80FFFF"/>
                    </w:rPr>
                    <w:t xml:space="preserve">p </w:t>
                  </w:r>
                  <w:r>
                    <w:rPr>
                      <w:rStyle w:val="CharStyle135"/>
                    </w:rPr>
                    <w:t>fell victim to the epidemic because of a quirk in the technology that</w:t>
                  </w:r>
                  <w:r>
                    <w:rPr>
                      <w:rStyle w:val="CharStyle135"/>
                      <w:shd w:val="clear" w:color="auto" w:fill="80FFFF"/>
                    </w:rPr>
                    <w:t xml:space="preserve"> </w:t>
                  </w:r>
                  <w:r>
                    <w:rPr>
                      <w:rStyle w:val="CharStyle135"/>
                    </w:rPr>
                    <w:t xml:space="preserve">had redesigned the com plants of America until in one sense, they had become as alike as identical twins. </w:t>
                  </w:r>
                  <w:r>
                    <w:rPr>
                      <w:rStyle w:val="CharStyle135"/>
                      <w:shd w:val="clear" w:color="auto" w:fill="80FFFF"/>
                    </w:rPr>
                    <w:t>W</w:t>
                  </w:r>
                  <w:r>
                    <w:rPr>
                      <w:rStyle w:val="CharStyle135"/>
                    </w:rPr>
                    <w:t>hatever made one plant susceptible mad</w:t>
                  </w:r>
                  <w:r>
                    <w:rPr>
                      <w:rStyle w:val="CharStyle135"/>
                      <w:shd w:val="clear" w:color="auto" w:fill="80FFFF"/>
                    </w:rPr>
                    <w:t>e</w:t>
                  </w:r>
                  <w:r>
                    <w:rPr>
                      <w:rStyle w:val="CharStyle135"/>
                    </w:rPr>
                    <w:t xml:space="preserve"> them all sus</w:t>
                    <w:t>ceptible</w:t>
                  </w:r>
                  <w:r>
                    <w:rPr>
                      <w:rStyle w:val="CharStyle135"/>
                      <w:shd w:val="clear" w:color="auto" w:fill="80FFFF"/>
                    </w:rPr>
                    <w:t>'.</w:t>
                  </w:r>
                </w:p>
                <w:p>
                  <w:pPr>
                    <w:pStyle w:val="Style128"/>
                    <w:widowControl w:val="0"/>
                    <w:keepNext w:val="0"/>
                    <w:keepLines w:val="0"/>
                    <w:shd w:val="clear" w:color="auto" w:fill="auto"/>
                    <w:bidi w:val="0"/>
                    <w:spacing w:before="0" w:after="0" w:line="192" w:lineRule="exact"/>
                    <w:ind w:left="0" w:right="0" w:firstLine="355"/>
                  </w:pPr>
                  <w:r>
                    <w:rPr>
                      <w:rStyle w:val="CharStyle135"/>
                    </w:rPr>
                    <w:t>• In 1966</w:t>
                  </w:r>
                  <w:r>
                    <w:rPr>
                      <w:rStyle w:val="CharStyle135"/>
                      <w:shd w:val="clear" w:color="auto" w:fill="80FFFF"/>
                    </w:rPr>
                    <w:t>,</w:t>
                  </w:r>
                  <w:r>
                    <w:rPr>
                      <w:rStyle w:val="CharStyle135"/>
                    </w:rPr>
                    <w:t xml:space="preserve"> the Inte</w:t>
                  </w:r>
                  <w:r>
                    <w:rPr>
                      <w:rStyle w:val="CharStyle135"/>
                      <w:shd w:val="clear" w:color="auto" w:fill="80FFFF"/>
                    </w:rPr>
                    <w:t>rn</w:t>
                  </w:r>
                  <w:r>
                    <w:rPr>
                      <w:rStyle w:val="CharStyle135"/>
                    </w:rPr>
                    <w:t xml:space="preserve">ational Rice Research Institute released a </w:t>
                  </w:r>
                  <w:r>
                    <w:rPr>
                      <w:rStyle w:val="CharStyle135"/>
                      <w:shd w:val="clear" w:color="auto" w:fill="80FFFF"/>
                    </w:rPr>
                    <w:t>‘</w:t>
                  </w:r>
                  <w:r>
                    <w:rPr>
                      <w:rStyle w:val="CharStyle135"/>
                    </w:rPr>
                    <w:t>miracle</w:t>
                  </w:r>
                  <w:r>
                    <w:rPr>
                      <w:rStyle w:val="CharStyle135"/>
                      <w:shd w:val="clear" w:color="auto" w:fill="80FFFF"/>
                    </w:rPr>
                    <w:t xml:space="preserve">’ </w:t>
                  </w:r>
                  <w:r>
                    <w:rPr>
                      <w:rStyle w:val="CharStyle135"/>
                    </w:rPr>
                    <w:t>rice variety - IR(8)</w:t>
                  </w:r>
                  <w:r>
                    <w:rPr>
                      <w:rStyle w:val="CharStyle135"/>
                      <w:shd w:val="clear" w:color="auto" w:fill="80FFFF"/>
                    </w:rPr>
                    <w:t>,</w:t>
                  </w:r>
                  <w:r>
                    <w:rPr>
                      <w:rStyle w:val="CharStyle135"/>
                    </w:rPr>
                    <w:t xml:space="preserve"> which was quickly adopted for</w:t>
                  </w:r>
                  <w:r>
                    <w:rPr>
                      <w:rStyle w:val="CharStyle135"/>
                      <w:shd w:val="clear" w:color="auto" w:fill="80FFFF"/>
                    </w:rPr>
                    <w:t xml:space="preserve"> </w:t>
                  </w:r>
                  <w:r>
                    <w:rPr>
                      <w:rStyle w:val="CharStyle135"/>
                    </w:rPr>
                    <w:t xml:space="preserve">use through Asia. </w:t>
                  </w:r>
                  <w:r>
                    <w:rPr>
                      <w:rStyle w:val="CharStyle135"/>
                      <w:shd w:val="clear" w:color="auto" w:fill="80FFFF"/>
                    </w:rPr>
                    <w:t>I</w:t>
                  </w:r>
                  <w:r>
                    <w:rPr>
                      <w:rStyle w:val="CharStyle135"/>
                    </w:rPr>
                    <w:t>R-8</w:t>
                  </w:r>
                  <w:r>
                    <w:rPr>
                      <w:rStyle w:val="CharStyle135"/>
                      <w:shd w:val="clear" w:color="auto" w:fill="80FFFF"/>
                    </w:rPr>
                    <w:t xml:space="preserve"> </w:t>
                  </w:r>
                  <w:r>
                    <w:rPr>
                      <w:rStyle w:val="CharStyle135"/>
                    </w:rPr>
                    <w:t>was particularly susceptible to</w:t>
                  </w:r>
                  <w:r>
                    <w:rPr>
                      <w:rStyle w:val="CharStyle135"/>
                      <w:shd w:val="clear" w:color="auto" w:fill="80FFFF"/>
                    </w:rPr>
                    <w:t xml:space="preserve"> </w:t>
                  </w:r>
                  <w:r>
                    <w:rPr>
                      <w:rStyle w:val="CharStyle135"/>
                    </w:rPr>
                    <w:t>a</w:t>
                  </w:r>
                  <w:r>
                    <w:rPr>
                      <w:rStyle w:val="CharStyle135"/>
                      <w:shd w:val="clear" w:color="auto" w:fill="80FFFF"/>
                    </w:rPr>
                    <w:t xml:space="preserve"> </w:t>
                  </w:r>
                  <w:r>
                    <w:rPr>
                      <w:rStyle w:val="CharStyle135"/>
                    </w:rPr>
                    <w:t>wide range of</w:t>
                  </w:r>
                  <w:r>
                    <w:rPr>
                      <w:rStyle w:val="CharStyle135"/>
                      <w:shd w:val="clear" w:color="auto" w:fill="80FFFF"/>
                    </w:rPr>
                    <w:t xml:space="preserve"> </w:t>
                  </w:r>
                  <w:r>
                    <w:rPr>
                      <w:rStyle w:val="CharStyle135"/>
                    </w:rPr>
                    <w:t xml:space="preserve">disease and pests: in 1968 and 1969 </w:t>
                  </w:r>
                  <w:r>
                    <w:rPr>
                      <w:rStyle w:val="CharStyle135"/>
                      <w:shd w:val="clear" w:color="auto" w:fill="80FFFF"/>
                    </w:rPr>
                    <w:t>i</w:t>
                  </w:r>
                  <w:r>
                    <w:rPr>
                      <w:rStyle w:val="CharStyle135"/>
                    </w:rPr>
                    <w:t>t was hit hard by bacterial blight and in 1970 and 1971 it was ravaged by another tropical disease called tung</w:t>
                  </w:r>
                  <w:r>
                    <w:rPr>
                      <w:rStyle w:val="CharStyle135"/>
                      <w:shd w:val="clear" w:color="auto" w:fill="80FFFF"/>
                    </w:rPr>
                    <w:t>r</w:t>
                  </w:r>
                  <w:r>
                    <w:rPr>
                      <w:rStyle w:val="CharStyle135"/>
                    </w:rPr>
                    <w:t>o. In 1975, Indonesian farmers lost half</w:t>
                  </w:r>
                  <w:r>
                    <w:rPr>
                      <w:rStyle w:val="CharStyle135"/>
                      <w:shd w:val="clear" w:color="auto" w:fill="80FFFF"/>
                    </w:rPr>
                    <w:t xml:space="preserve"> </w:t>
                  </w:r>
                  <w:r>
                    <w:rPr>
                      <w:rStyle w:val="CharStyle135"/>
                    </w:rPr>
                    <w:t xml:space="preserve">a million acres of Green Revolution rice varieties to leaf hoppers. In 1977, </w:t>
                  </w:r>
                  <w:r>
                    <w:rPr>
                      <w:rStyle w:val="CharStyle135"/>
                      <w:shd w:val="clear" w:color="auto" w:fill="80FFFF"/>
                    </w:rPr>
                    <w:t>I</w:t>
                  </w:r>
                  <w:r>
                    <w:rPr>
                      <w:rStyle w:val="CharStyle135"/>
                    </w:rPr>
                    <w:t xml:space="preserve">R- 36 was developed to be resistant to 8 major diseases and pests </w:t>
                  </w:r>
                  <w:r>
                    <w:rPr>
                      <w:rStyle w:val="CharStyle135"/>
                      <w:shd w:val="clear" w:color="auto" w:fill="80FFFF"/>
                    </w:rPr>
                    <w:t>i</w:t>
                  </w:r>
                  <w:r>
                    <w:rPr>
                      <w:rStyle w:val="CharStyle135"/>
                    </w:rPr>
                    <w:t xml:space="preserve">ncluding bacterial blight and tungro. However this was attacked by two new viruses called </w:t>
                  </w:r>
                  <w:r>
                    <w:rPr>
                      <w:rStyle w:val="CharStyle135"/>
                      <w:shd w:val="clear" w:color="auto" w:fill="80FFFF"/>
                    </w:rPr>
                    <w:t>'</w:t>
                  </w:r>
                  <w:r>
                    <w:rPr>
                      <w:rStyle w:val="CharStyle135"/>
                    </w:rPr>
                    <w:t>ragged stunt</w:t>
                  </w:r>
                  <w:r>
                    <w:rPr>
                      <w:rStyle w:val="CharStyle135"/>
                      <w:shd w:val="clear" w:color="auto" w:fill="80FFFF"/>
                    </w:rPr>
                    <w:t>’</w:t>
                  </w:r>
                  <w:r>
                    <w:rPr>
                      <w:rStyle w:val="CharStyle135"/>
                    </w:rPr>
                    <w:t xml:space="preserve"> and </w:t>
                  </w:r>
                  <w:r>
                    <w:rPr>
                      <w:rStyle w:val="CharStyle135"/>
                      <w:shd w:val="clear" w:color="auto" w:fill="80FFFF"/>
                    </w:rPr>
                    <w:t>“</w:t>
                  </w:r>
                  <w:r>
                    <w:rPr>
                      <w:rStyle w:val="CharStyle135"/>
                    </w:rPr>
                    <w:t>wilted stunt</w:t>
                  </w:r>
                  <w:r>
                    <w:rPr>
                      <w:rStyle w:val="CharStyle135"/>
                      <w:shd w:val="clear" w:color="auto" w:fill="80FFFF"/>
                    </w:rPr>
                    <w:t>'.</w:t>
                  </w:r>
                </w:p>
                <w:p>
                  <w:pPr>
                    <w:pStyle w:val="Style128"/>
                    <w:widowControl w:val="0"/>
                    <w:keepNext w:val="0"/>
                    <w:keepLines w:val="0"/>
                    <w:shd w:val="clear" w:color="auto" w:fill="auto"/>
                    <w:bidi w:val="0"/>
                    <w:spacing w:before="0" w:after="0" w:line="192" w:lineRule="exact"/>
                    <w:ind w:left="0" w:right="0" w:firstLine="355"/>
                  </w:pPr>
                  <w:r>
                    <w:rPr>
                      <w:rStyle w:val="CharStyle135"/>
                    </w:rPr>
                    <w:t>H</w:t>
                  </w:r>
                  <w:r>
                    <w:rPr>
                      <w:rStyle w:val="CharStyle135"/>
                      <w:shd w:val="clear" w:color="auto" w:fill="80FFFF"/>
                    </w:rPr>
                    <w:t>i</w:t>
                  </w:r>
                  <w:r>
                    <w:rPr>
                      <w:rStyle w:val="CharStyle135"/>
                    </w:rPr>
                    <w:t>e vulnerability of rice to new pests and disease due</w:t>
                  </w:r>
                  <w:r>
                    <w:rPr>
                      <w:rStyle w:val="CharStyle135"/>
                      <w:shd w:val="clear" w:color="auto" w:fill="80FFFF"/>
                    </w:rPr>
                    <w:t xml:space="preserve"> </w:t>
                  </w:r>
                  <w:r>
                    <w:rPr>
                      <w:rStyle w:val="CharStyle135"/>
                    </w:rPr>
                    <w:t xml:space="preserve">to monocropping and a narrow genetic base is very high. IR-8 </w:t>
                  </w:r>
                  <w:r>
                    <w:rPr>
                      <w:rStyle w:val="CharStyle135"/>
                      <w:shd w:val="clear" w:color="auto" w:fill="80FFFF"/>
                    </w:rPr>
                    <w:t>i</w:t>
                  </w:r>
                  <w:r>
                    <w:rPr>
                      <w:rStyle w:val="CharStyle135"/>
                    </w:rPr>
                    <w:t>s an advanced rice variety that</w:t>
                  </w:r>
                </w:p>
              </w:txbxContent>
            </v:textbox>
            <w10:wrap type="square" side="right" anchorx="margin" anchory="margin"/>
          </v:shape>
        </w:pict>
      </w:r>
      <w:r>
        <w:pict>
          <v:shape id="_x0000_s1423" type="#_x0000_t202" style="position:absolute;margin-left:162.1pt;margin-top:369.1pt;width:157.45pt;height:283.9pt;z-index:-125829149;mso-wrap-distance-left:5pt;mso-wrap-distance-right:6.7pt;mso-position-horizontal-relative:margin;mso-position-vertical-relative:margin" filled="f" stroked="f">
            <v:textbox style="mso-fit-shape-to-text:t" inset="0,0,0,0">
              <w:txbxContent>
                <w:p>
                  <w:pPr>
                    <w:pStyle w:val="Style128"/>
                    <w:widowControl w:val="0"/>
                    <w:keepNext w:val="0"/>
                    <w:keepLines w:val="0"/>
                    <w:shd w:val="clear" w:color="auto" w:fill="auto"/>
                    <w:bidi w:val="0"/>
                    <w:spacing w:before="0" w:after="0" w:line="192" w:lineRule="exact"/>
                    <w:ind w:left="0" w:right="0" w:firstLine="56"/>
                  </w:pPr>
                  <w:r>
                    <w:rPr>
                      <w:rStyle w:val="CharStyle135"/>
                    </w:rPr>
                    <w:t>came from a cross between an Indone</w:t>
                    <w:t xml:space="preserve">sian variety called </w:t>
                  </w:r>
                  <w:r>
                    <w:rPr>
                      <w:rStyle w:val="CharStyle135"/>
                      <w:shd w:val="clear" w:color="auto" w:fill="80FFFF"/>
                    </w:rPr>
                    <w:t>'</w:t>
                  </w:r>
                  <w:r>
                    <w:rPr>
                      <w:rStyle w:val="CharStyle135"/>
                    </w:rPr>
                    <w:t>Pea</w:t>
                  </w:r>
                  <w:r>
                    <w:rPr>
                      <w:rStyle w:val="CharStyle135"/>
                      <w:shd w:val="clear" w:color="auto" w:fill="80FFFF"/>
                    </w:rPr>
                    <w:t>'</w:t>
                  </w:r>
                  <w:r>
                    <w:rPr>
                      <w:rStyle w:val="CharStyle135"/>
                    </w:rPr>
                    <w:t xml:space="preserve"> and another from</w:t>
                  </w:r>
                  <w:r>
                    <w:rPr>
                      <w:rStyle w:val="CharStyle135"/>
                      <w:shd w:val="clear" w:color="auto" w:fill="80FFFF"/>
                    </w:rPr>
                    <w:t xml:space="preserve"> </w:t>
                  </w:r>
                  <w:r>
                    <w:rPr>
                      <w:rStyle w:val="CharStyle135"/>
                    </w:rPr>
                    <w:t xml:space="preserve">Taiwan called </w:t>
                  </w:r>
                  <w:r>
                    <w:rPr>
                      <w:rStyle w:val="CharStyle135"/>
                      <w:shd w:val="clear" w:color="auto" w:fill="80FFFF"/>
                    </w:rPr>
                    <w:t>‘</w:t>
                  </w:r>
                  <w:r>
                    <w:rPr>
                      <w:rStyle w:val="CharStyle135"/>
                    </w:rPr>
                    <w:t>Dee-Geo</w:t>
                  </w:r>
                  <w:r>
                    <w:rPr>
                      <w:rStyle w:val="CharStyle135"/>
                      <w:shd w:val="clear" w:color="auto" w:fill="80FFFF"/>
                    </w:rPr>
                    <w:t>-W</w:t>
                  </w:r>
                  <w:r>
                    <w:rPr>
                      <w:rStyle w:val="CharStyle135"/>
                    </w:rPr>
                    <w:t>oo-Gen</w:t>
                  </w:r>
                  <w:r>
                    <w:rPr>
                      <w:rStyle w:val="CharStyle135"/>
                      <w:shd w:val="clear" w:color="auto" w:fill="80FFFF"/>
                    </w:rPr>
                    <w:t xml:space="preserve">’. </w:t>
                  </w:r>
                  <w:r>
                    <w:rPr>
                      <w:rStyle w:val="CharStyle135"/>
                    </w:rPr>
                    <w:t>IR-8, Ta</w:t>
                  </w:r>
                  <w:r>
                    <w:rPr>
                      <w:rStyle w:val="CharStyle135"/>
                      <w:shd w:val="clear" w:color="auto" w:fill="80FFFF"/>
                    </w:rPr>
                    <w:t>i</w:t>
                  </w:r>
                  <w:r>
                    <w:rPr>
                      <w:rStyle w:val="CharStyle135"/>
                    </w:rPr>
                    <w:t>chu</w:t>
                  </w:r>
                  <w:r>
                    <w:rPr>
                      <w:rStyle w:val="CharStyle135"/>
                      <w:shd w:val="clear" w:color="auto" w:fill="80FFFF"/>
                    </w:rPr>
                    <w:t>n</w:t>
                  </w:r>
                  <w:r>
                    <w:rPr>
                      <w:rStyle w:val="CharStyle135"/>
                    </w:rPr>
                    <w:t>gNat</w:t>
                  </w:r>
                  <w:r>
                    <w:rPr>
                      <w:rStyle w:val="CharStyle135"/>
                      <w:shd w:val="clear" w:color="auto" w:fill="80FFFF"/>
                    </w:rPr>
                    <w:t>iv</w:t>
                  </w:r>
                  <w:r>
                    <w:rPr>
                      <w:rStyle w:val="CharStyle135"/>
                    </w:rPr>
                    <w:t xml:space="preserve">e </w:t>
                  </w:r>
                  <w:r>
                    <w:rPr>
                      <w:rStyle w:val="CharStyle135"/>
                      <w:shd w:val="clear" w:color="auto" w:fill="80FFFF"/>
                    </w:rPr>
                    <w:t>1</w:t>
                  </w:r>
                  <w:r>
                    <w:rPr>
                      <w:rStyle w:val="CharStyle135"/>
                    </w:rPr>
                    <w:t xml:space="preserve"> </w:t>
                  </w:r>
                  <w:r>
                    <w:rPr>
                      <w:rStyle w:val="CharStyle135"/>
                      <w:shd w:val="clear" w:color="auto" w:fill="80FFFF"/>
                    </w:rPr>
                    <w:t>fTNl</w:t>
                  </w:r>
                  <w:r>
                    <w:rPr>
                      <w:rStyle w:val="CharStyle135"/>
                    </w:rPr>
                    <w:t>)</w:t>
                  </w:r>
                  <w:r>
                    <w:rPr>
                      <w:rStyle w:val="CharStyle135"/>
                      <w:shd w:val="clear" w:color="auto" w:fill="80FFFF"/>
                    </w:rPr>
                    <w:t xml:space="preserve"> </w:t>
                  </w:r>
                  <w:r>
                    <w:rPr>
                      <w:rStyle w:val="CharStyle135"/>
                    </w:rPr>
                    <w:t>and other varieties were brought to India and became the basis of the All India Co</w:t>
                  </w:r>
                  <w:r>
                    <w:rPr>
                      <w:rStyle w:val="CharStyle135"/>
                      <w:shd w:val="clear" w:color="auto" w:fill="80FFFF"/>
                    </w:rPr>
                  </w:r>
                  <w:r>
                    <w:rPr>
                      <w:rStyle w:val="CharStyle135"/>
                    </w:rPr>
                    <w:t>ordinated Rice Improvement Project to evolve dwarf, photo</w:t>
                  </w:r>
                  <w:r>
                    <w:rPr>
                      <w:rStyle w:val="CharStyle135"/>
                      <w:shd w:val="clear" w:color="auto" w:fill="80FFFF"/>
                    </w:rPr>
                    <w:t>in</w:t>
                  </w:r>
                  <w:r>
                    <w:rPr>
                      <w:rStyle w:val="CharStyle135"/>
                    </w:rPr>
                    <w:t>se</w:t>
                  </w:r>
                  <w:r>
                    <w:rPr>
                      <w:rStyle w:val="CharStyle135"/>
                      <w:shd w:val="clear" w:color="auto" w:fill="80FFFF"/>
                    </w:rPr>
                    <w:t>n</w:t>
                  </w:r>
                  <w:r>
                    <w:rPr>
                      <w:rStyle w:val="CharStyle135"/>
                    </w:rPr>
                    <w:t>s</w:t>
                  </w:r>
                  <w:r>
                    <w:rPr>
                      <w:rStyle w:val="CharStyle135"/>
                      <w:shd w:val="clear" w:color="auto" w:fill="80FFFF"/>
                    </w:rPr>
                    <w:t>i</w:t>
                  </w:r>
                  <w:r>
                    <w:rPr>
                      <w:rStyle w:val="CharStyle135"/>
                    </w:rPr>
                    <w:t>t</w:t>
                  </w:r>
                  <w:r>
                    <w:rPr>
                      <w:rStyle w:val="CharStyle135"/>
                      <w:shd w:val="clear" w:color="auto" w:fill="80FFFF"/>
                    </w:rPr>
                    <w:t>iv</w:t>
                  </w:r>
                  <w:r>
                    <w:rPr>
                      <w:rStyle w:val="CharStyle135"/>
                    </w:rPr>
                    <w:t>e, short duration, high yielding varieties of rice suited to high fertility conditions. The large scale spread of exotic strains o</w:t>
                  </w:r>
                  <w:r>
                    <w:rPr>
                      <w:rStyle w:val="CharStyle135"/>
                      <w:shd w:val="clear" w:color="auto" w:fill="80FFFF"/>
                    </w:rPr>
                    <w:t xml:space="preserve">f </w:t>
                  </w:r>
                  <w:r>
                    <w:rPr>
                      <w:rStyle w:val="CharStyle135"/>
                    </w:rPr>
                    <w:t>rice with a narrow genetic base was known to carry the risk of the large- scale spread of disease and pests.</w:t>
                  </w:r>
                </w:p>
                <w:p>
                  <w:pPr>
                    <w:pStyle w:val="Style128"/>
                    <w:widowControl w:val="0"/>
                    <w:keepNext w:val="0"/>
                    <w:keepLines w:val="0"/>
                    <w:shd w:val="clear" w:color="auto" w:fill="auto"/>
                    <w:bidi w:val="0"/>
                    <w:spacing w:before="0" w:after="0" w:line="192" w:lineRule="exact"/>
                    <w:ind w:left="0" w:right="0" w:firstLine="370"/>
                  </w:pPr>
                  <w:r>
                    <w:rPr>
                      <w:rStyle w:val="CharStyle135"/>
                    </w:rPr>
                    <w:t xml:space="preserve">The </w:t>
                  </w:r>
                  <w:r>
                    <w:rPr>
                      <w:rStyle w:val="CharStyle135"/>
                      <w:shd w:val="clear" w:color="auto" w:fill="80FFFF"/>
                    </w:rPr>
                    <w:t>'</w:t>
                  </w:r>
                  <w:r>
                    <w:rPr>
                      <w:rStyle w:val="CharStyle135"/>
                    </w:rPr>
                    <w:t>miracle</w:t>
                  </w:r>
                  <w:r>
                    <w:rPr>
                      <w:rStyle w:val="CharStyle135"/>
                      <w:shd w:val="clear" w:color="auto" w:fill="80FFFF"/>
                    </w:rPr>
                    <w:t>'v</w:t>
                  </w:r>
                  <w:r>
                    <w:rPr>
                      <w:rStyle w:val="CharStyle135"/>
                    </w:rPr>
                    <w:t>arieties displaced the diversity of traditionally grown cr</w:t>
                  </w:r>
                  <w:r>
                    <w:rPr>
                      <w:rStyle w:val="CharStyle135"/>
                      <w:shd w:val="clear" w:color="auto" w:fill="80FFFF"/>
                    </w:rPr>
                    <w:t>o</w:t>
                  </w:r>
                  <w:r>
                    <w:rPr>
                      <w:rStyle w:val="CharStyle135"/>
                    </w:rPr>
                    <w:t>ps, and through the erosion of diversity, the</w:t>
                  </w:r>
                  <w:r>
                    <w:rPr>
                      <w:rStyle w:val="CharStyle135"/>
                      <w:shd w:val="clear" w:color="auto" w:fill="80FFFF"/>
                    </w:rPr>
                    <w:t xml:space="preserve"> </w:t>
                  </w:r>
                  <w:r>
                    <w:rPr>
                      <w:rStyle w:val="CharStyle135"/>
                    </w:rPr>
                    <w:t>new seeds became a mechanism for introducing and fosterin</w:t>
                  </w:r>
                  <w:r>
                    <w:rPr>
                      <w:rStyle w:val="CharStyle135"/>
                      <w:shd w:val="clear" w:color="auto" w:fill="80FFFF"/>
                    </w:rPr>
                    <w:t>g</w:t>
                  </w:r>
                  <w:r>
                    <w:rPr>
                      <w:rStyle w:val="CharStyle135"/>
                    </w:rPr>
                    <w:t xml:space="preserve"> pests. In</w:t>
                    <w:t>digenous varieties o</w:t>
                  </w:r>
                  <w:r>
                    <w:rPr>
                      <w:rStyle w:val="CharStyle135"/>
                      <w:shd w:val="clear" w:color="auto" w:fill="80FFFF"/>
                    </w:rPr>
                    <w:t>r</w:t>
                  </w:r>
                  <w:r>
                    <w:rPr>
                      <w:rStyle w:val="CharStyle135"/>
                    </w:rPr>
                    <w:t xml:space="preserve"> </w:t>
                  </w:r>
                  <w:r>
                    <w:rPr>
                      <w:rStyle w:val="CharStyle135"/>
                      <w:shd w:val="clear" w:color="auto" w:fill="80FFFF"/>
                    </w:rPr>
                    <w:t>l</w:t>
                  </w:r>
                  <w:r>
                    <w:rPr>
                      <w:rStyle w:val="CharStyle135"/>
                    </w:rPr>
                    <w:t xml:space="preserve">and races </w:t>
                  </w:r>
                  <w:r>
                    <w:rPr>
                      <w:rStyle w:val="CharStyle135"/>
                      <w:shd w:val="clear" w:color="auto" w:fill="80FFFF"/>
                    </w:rPr>
                    <w:t>'</w:t>
                  </w:r>
                  <w:r>
                    <w:rPr>
                      <w:rStyle w:val="CharStyle135"/>
                    </w:rPr>
                    <w:t>are resistant to locally occurring pests and diseases. Even if certain diseases oc</w:t>
                    <w:t>cur, some</w:t>
                  </w:r>
                  <w:r>
                    <w:rPr>
                      <w:rStyle w:val="CharStyle135"/>
                      <w:shd w:val="clear" w:color="auto" w:fill="80FFFF"/>
                    </w:rPr>
                    <w:t xml:space="preserve"> </w:t>
                  </w:r>
                  <w:r>
                    <w:rPr>
                      <w:rStyle w:val="CharStyle135"/>
                    </w:rPr>
                    <w:t>of</w:t>
                  </w:r>
                  <w:r>
                    <w:rPr>
                      <w:rStyle w:val="CharStyle135"/>
                      <w:shd w:val="clear" w:color="auto" w:fill="80FFFF"/>
                    </w:rPr>
                    <w:t xml:space="preserve"> </w:t>
                  </w:r>
                  <w:r>
                    <w:rPr>
                      <w:rStyle w:val="CharStyle135"/>
                    </w:rPr>
                    <w:t>the strains may</w:t>
                  </w:r>
                  <w:r>
                    <w:rPr>
                      <w:rStyle w:val="CharStyle135"/>
                      <w:shd w:val="clear" w:color="auto" w:fill="80FFFF"/>
                    </w:rPr>
                    <w:t xml:space="preserve"> </w:t>
                  </w:r>
                  <w:r>
                    <w:rPr>
                      <w:rStyle w:val="CharStyle135"/>
                    </w:rPr>
                    <w:t>be suscep</w:t>
                    <w:t>tible, while others will have the resist</w:t>
                    <w:t>ance to survive. Crop rotations also help in pest control. Since many pests are specific to particular plants, planting crops in different seasons and different years causes large reductions in pest</w:t>
                  </w:r>
                </w:p>
              </w:txbxContent>
            </v:textbox>
            <w10:wrap type="square" side="right" anchorx="margin" anchory="margin"/>
          </v:shape>
        </w:pict>
      </w:r>
      <w:r>
        <w:rPr>
          <w:lang w:val="en-US" w:eastAsia="en-US" w:bidi="en-US"/>
          <w:w w:val="100"/>
          <w:spacing w:val="0"/>
          <w:color w:val="000000"/>
          <w:position w:val="0"/>
        </w:rPr>
        <w:t>Homogeneous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one dimensional</w:t>
      </w:r>
      <w:r>
        <w:br w:type="page"/>
      </w:r>
    </w:p>
    <w:p>
      <w:pPr>
        <w:pStyle w:val="Style128"/>
        <w:widowControl w:val="0"/>
        <w:keepNext w:val="0"/>
        <w:keepLines w:val="0"/>
        <w:shd w:val="clear" w:color="auto" w:fill="auto"/>
        <w:bidi w:val="0"/>
        <w:spacing w:before="0" w:after="0" w:line="187" w:lineRule="exact"/>
        <w:ind w:left="0" w:right="0" w:firstLine="37"/>
      </w:pPr>
      <w:r>
        <w:rPr>
          <w:lang w:val="en-US" w:eastAsia="en-US" w:bidi="en-US"/>
          <w:w w:val="100"/>
          <w:spacing w:val="0"/>
          <w:color w:val="000000"/>
          <w:position w:val="0"/>
        </w:rPr>
        <w:t>production systems break up commu</w:t>
        <w:t>nity structure, displace people from diverse occupations, and make pro</w:t>
        <w:t xml:space="preserve">duction dependent on external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nputs and ext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rnal markets. This generates political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economic vulnerability and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nstability because the production base is ecologically unstable and commodity market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are economically unstable.</w:t>
      </w:r>
    </w:p>
    <w:p>
      <w:pPr>
        <w:pStyle w:val="Style128"/>
        <w:widowControl w:val="0"/>
        <w:keepNext w:val="0"/>
        <w:keepLines w:val="0"/>
        <w:shd w:val="clear" w:color="auto" w:fill="auto"/>
        <w:bidi w:val="0"/>
        <w:spacing w:before="0" w:after="0" w:line="187" w:lineRule="exact"/>
        <w:ind w:left="0" w:right="0" w:firstLine="358"/>
      </w:pPr>
      <w:r>
        <w:rPr>
          <w:lang w:val="en-US" w:eastAsia="en-US" w:bidi="en-US"/>
          <w:w w:val="100"/>
          <w:spacing w:val="0"/>
          <w:color w:val="000000"/>
          <w:position w:val="0"/>
        </w:rPr>
        <w:t xml:space="preserve">Negros in the Philippines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an economic disaster because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ts entire economy depended on sugarcane, and when sugar substitutes were derived from com, there was no longer a mar</w:t>
        <w:t xml:space="preserve">ket for sugarcane.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vulnerability of Africa is extremely high because colo</w:t>
        <w:t>nialism Introduced exclusive depend</w:t>
        <w:t>ence on monocultures of cash crops for exports and displacement ofbiod</w:t>
      </w:r>
      <w:r>
        <w:rPr>
          <w:lang w:val="en-US" w:eastAsia="en-US" w:bidi="en-US"/>
          <w:w w:val="100"/>
          <w:spacing w:val="0"/>
          <w:color w:val="000000"/>
          <w:shd w:val="clear" w:color="auto" w:fill="80FFFF"/>
          <w:position w:val="0"/>
        </w:rPr>
        <w:t>tv</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sity for local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food needs. Many African countries rely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single crops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export ea</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ings.</w:t>
      </w:r>
    </w:p>
    <w:p>
      <w:pPr>
        <w:pStyle w:val="Style128"/>
        <w:widowControl w:val="0"/>
        <w:keepNext w:val="0"/>
        <w:keepLines w:val="0"/>
        <w:shd w:val="clear" w:color="auto" w:fill="auto"/>
        <w:bidi w:val="0"/>
        <w:spacing w:before="0" w:after="0" w:line="187" w:lineRule="exact"/>
        <w:ind w:left="0" w:right="0" w:firstLine="358"/>
      </w:pPr>
      <w:r>
        <w:rPr>
          <w:lang w:val="en-US" w:eastAsia="en-US" w:bidi="en-US"/>
          <w:w w:val="100"/>
          <w:spacing w:val="0"/>
          <w:color w:val="000000"/>
          <w:position w:val="0"/>
        </w:rPr>
        <w:t xml:space="preserve">With the emergence of the new biotechnologies and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ndustrial pro</w:t>
        <w:t>duction of substitutes for the biological products from plantation crops, severe dislocation of the economy and society in these countries can be expected.</w:t>
      </w:r>
    </w:p>
    <w:p>
      <w:pPr>
        <w:pStyle w:val="Style128"/>
        <w:widowControl w:val="0"/>
        <w:keepNext w:val="0"/>
        <w:keepLines w:val="0"/>
        <w:shd w:val="clear" w:color="auto" w:fill="auto"/>
        <w:bidi w:val="0"/>
        <w:spacing w:before="0" w:after="0" w:line="187" w:lineRule="exact"/>
        <w:ind w:left="0" w:right="0" w:firstLine="358"/>
      </w:pPr>
      <w:r>
        <w:rPr>
          <w:lang w:val="en-US" w:eastAsia="en-US" w:bidi="en-US"/>
          <w:w w:val="100"/>
          <w:spacing w:val="0"/>
          <w:color w:val="000000"/>
          <w:position w:val="0"/>
        </w:rPr>
        <w:t xml:space="preserve">Physical violence might no longer be the main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nstrument of control, but control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s biodiversity for profits is still the primary logic of North-South relationships on bio-d</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vers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ty. The large scale introduction of monocultures in the Third World through the Green Revolution was spearheaded by the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Cen</w:t>
        <w:t>tre for Wheat and Maize Improvement (CIMMYT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Mexico and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Rice Research Institute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Philippines, controlled by the Con</w:t>
        <w:t>sultative Group on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Agri</w:t>
        <w:t>cultural Research (CG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which was</w:t>
      </w:r>
    </w:p>
    <w:p>
      <w:pPr>
        <w:pStyle w:val="Style128"/>
        <w:widowControl w:val="0"/>
        <w:keepNext w:val="0"/>
        <w:keepLines w:val="0"/>
        <w:shd w:val="clear" w:color="auto" w:fill="auto"/>
        <w:bidi w:val="0"/>
        <w:jc w:val="left"/>
        <w:spacing w:before="0" w:after="0" w:line="187" w:lineRule="exact"/>
        <w:ind w:left="0" w:right="0" w:firstLine="41"/>
      </w:pPr>
      <w:r>
        <w:br w:type="column"/>
      </w:r>
      <w:r>
        <w:rPr>
          <w:lang w:val="en-US" w:eastAsia="en-US" w:bidi="en-US"/>
          <w:w w:val="100"/>
          <w:spacing w:val="0"/>
          <w:color w:val="000000"/>
          <w:position w:val="0"/>
        </w:rPr>
        <w:t xml:space="preserve">launched by the World Bank in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70.</w:t>
      </w:r>
    </w:p>
    <w:p>
      <w:pPr>
        <w:pStyle w:val="Style128"/>
        <w:widowControl w:val="0"/>
        <w:keepNext w:val="0"/>
        <w:keepLines w:val="0"/>
        <w:shd w:val="clear" w:color="auto" w:fill="auto"/>
        <w:bidi w:val="0"/>
        <w:spacing w:before="0" w:after="0" w:line="187" w:lineRule="exact"/>
        <w:ind w:left="0" w:right="0" w:firstLine="360"/>
      </w:pPr>
      <w:r>
        <w:rPr>
          <w:lang w:val="en-US" w:eastAsia="en-US" w:bidi="en-US"/>
          <w:w w:val="100"/>
          <w:spacing w:val="0"/>
          <w:color w:val="000000"/>
          <w:position w:val="0"/>
        </w:rPr>
        <w:t>In the Philippines, IRRI seeds ac</w:t>
        <w:t>quired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name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seeds of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mpe</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Robert Onate, President of the Philip</w:t>
        <w:t>pines Agricultural Economics and De</w:t>
        <w:t>velopment Association, observed that IRRI practices had created a new de</w:t>
        <w:t>pendence on agrochemicals, seeds and debt This is the Green Revolution Connection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remarked.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New seeds from the CGIAR global crop seed sys</w:t>
        <w:t>tems which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ll depend on the fertiliz</w:t>
        <w:t>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agrichemicals and machineries produced by conglomerates of the 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ansnational Corporations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87" w:lineRule="exact"/>
        <w:ind w:left="0" w:right="0" w:firstLine="360"/>
      </w:pPr>
      <w:r>
        <w:rPr>
          <w:lang w:val="en-US" w:eastAsia="en-US" w:bidi="en-US"/>
          <w:w w:val="100"/>
          <w:spacing w:val="0"/>
          <w:color w:val="000000"/>
          <w:position w:val="0"/>
        </w:rPr>
        <w:t>The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Bureau for Plant Genetic Resources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BPGR) which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run by the CGIAR system was specifi</w:t>
        <w:t>cally created for the collection and con</w:t>
        <w:t>servation of genetic resources. How</w:t>
        <w:t xml:space="preserve">ever, it has emerged as an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nstrument for the transfer of resources from the South to the North. While most genetic diversi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y lies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South, of the 127 base collections of IBPGR, 81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the Industrialised countries,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29</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 the CGIAR system which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controlled by the governments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corporations of the industrialised countries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North. Only 17 are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national collections of Third World countries.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81</w:t>
      </w:r>
      <w:r>
        <w:rPr>
          <w:lang w:val="en-US" w:eastAsia="en-US" w:bidi="en-US"/>
          <w:w w:val="100"/>
          <w:spacing w:val="0"/>
          <w:color w:val="000000"/>
          <w:position w:val="0"/>
        </w:rPr>
        <w:t xml:space="preserve"> base collection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in the North, 10 are in the hands of the countries that fund IBPGR.</w:t>
      </w:r>
    </w:p>
    <w:p>
      <w:pPr>
        <w:pStyle w:val="Style128"/>
        <w:widowControl w:val="0"/>
        <w:keepNext w:val="0"/>
        <w:keepLines w:val="0"/>
        <w:shd w:val="clear" w:color="auto" w:fill="auto"/>
        <w:bidi w:val="0"/>
        <w:spacing w:before="0" w:after="0" w:line="187" w:lineRule="exact"/>
        <w:ind w:left="0" w:right="0" w:firstLine="360"/>
      </w:pPr>
      <w:r>
        <w:rPr>
          <w:lang w:val="en-US" w:eastAsia="en-US" w:bidi="en-US"/>
          <w:w w:val="100"/>
          <w:spacing w:val="0"/>
          <w:color w:val="000000"/>
          <w:position w:val="0"/>
        </w:rPr>
        <w:t xml:space="preserve">The US has accused countries of the Third World as engaging in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unfair trading practice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f they fail to adopt US patent laws which allow monopoly rights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fe forms. Yet it is the US which has engaged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unfair practices related to the use of Third World ge</w:t>
        <w:t>netic resources. It has freely taken the biological diversi</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xml:space="preserve"> of the Third World</w:t>
      </w:r>
    </w:p>
    <w:p>
      <w:pPr>
        <w:pStyle w:val="Style128"/>
        <w:widowControl w:val="0"/>
        <w:keepNext w:val="0"/>
        <w:keepLines w:val="0"/>
        <w:shd w:val="clear" w:color="auto" w:fill="auto"/>
        <w:bidi w:val="0"/>
        <w:spacing w:before="0" w:after="0" w:line="187" w:lineRule="exact"/>
        <w:ind w:left="0" w:right="0" w:firstLine="39"/>
      </w:pPr>
      <w:r>
        <w:br w:type="column"/>
      </w:r>
      <w:r>
        <w:rPr>
          <w:lang w:val="en-US" w:eastAsia="en-US" w:bidi="en-US"/>
          <w:w w:val="100"/>
          <w:spacing w:val="0"/>
          <w:color w:val="000000"/>
          <w:position w:val="0"/>
        </w:rPr>
        <w:t>to spin millions of dollars of profits, none of which have been shared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 Third World countries, the original owners of the germplasm.</w:t>
      </w:r>
    </w:p>
    <w:p>
      <w:pPr>
        <w:pStyle w:val="Style128"/>
        <w:widowControl w:val="0"/>
        <w:keepNext w:val="0"/>
        <w:keepLines w:val="0"/>
        <w:shd w:val="clear" w:color="auto" w:fill="auto"/>
        <w:bidi w:val="0"/>
        <w:spacing w:before="0" w:after="0" w:line="187" w:lineRule="exact"/>
        <w:ind w:left="0" w:right="0" w:firstLine="359"/>
      </w:pPr>
      <w:r>
        <w:rPr>
          <w:lang w:val="en-US" w:eastAsia="en-US" w:bidi="en-US"/>
          <w:w w:val="100"/>
          <w:spacing w:val="0"/>
          <w:color w:val="000000"/>
          <w:position w:val="0"/>
        </w:rPr>
        <w:t>According to Prescott-Alien, wild varieties contributed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340 million per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year between 1976 and 1980 to the US farm economy. The total contribu</w:t>
        <w:t>tion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germ plasm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American economy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US$66 billion, which is more than the total international debt of Mexico and the Philippines combined.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ld material is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owned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sovereign states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local peopl</w:t>
      </w:r>
      <w:r>
        <w:rPr>
          <w:lang w:val="en-US" w:eastAsia="en-US" w:bidi="en-US"/>
          <w:w w:val="100"/>
          <w:spacing w:val="0"/>
          <w:color w:val="000000"/>
          <w:shd w:val="clear" w:color="auto" w:fill="80FFFF"/>
          <w:position w:val="0"/>
        </w:rPr>
        <w:t>e.</w:t>
      </w:r>
    </w:p>
    <w:p>
      <w:pPr>
        <w:pStyle w:val="Style128"/>
        <w:widowControl w:val="0"/>
        <w:keepNext w:val="0"/>
        <w:keepLines w:val="0"/>
        <w:shd w:val="clear" w:color="auto" w:fill="auto"/>
        <w:bidi w:val="0"/>
        <w:spacing w:before="0" w:after="0" w:line="187" w:lineRule="exact"/>
        <w:ind w:left="0" w:right="0" w:firstLine="359"/>
      </w:pP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wild tomato variety </w:t>
      </w:r>
      <w:r>
        <w:rPr>
          <w:rStyle w:val="CharStyle1041"/>
          <w:shd w:val="clear" w:color="auto" w:fill="80FFFF"/>
        </w:rPr>
        <w:t>{</w:t>
      </w:r>
      <w:r>
        <w:rPr>
          <w:rStyle w:val="CharStyle1041"/>
        </w:rPr>
        <w:t>L</w:t>
      </w:r>
      <w:r>
        <w:rPr>
          <w:rStyle w:val="CharStyle1041"/>
          <w:shd w:val="clear" w:color="auto" w:fill="80FFFF"/>
        </w:rPr>
        <w:t>y</w:t>
      </w:r>
      <w:r>
        <w:rPr>
          <w:rStyle w:val="CharStyle1041"/>
        </w:rPr>
        <w:t>c</w:t>
      </w:r>
      <w:r>
        <w:rPr>
          <w:rStyle w:val="CharStyle1041"/>
          <w:shd w:val="clear" w:color="auto" w:fill="80FFFF"/>
        </w:rPr>
        <w:t>e</w:t>
      </w:r>
      <w:r>
        <w:rPr>
          <w:rStyle w:val="CharStyle1041"/>
        </w:rPr>
        <w:t>p</w:t>
      </w:r>
      <w:r>
        <w:rPr>
          <w:rStyle w:val="CharStyle1041"/>
          <w:shd w:val="clear" w:color="auto" w:fill="80FFFF"/>
        </w:rPr>
        <w:t>r</w:t>
      </w:r>
      <w:r>
        <w:rPr>
          <w:rStyle w:val="CharStyle1041"/>
        </w:rPr>
        <w:t>es</w:t>
      </w:r>
      <w:r>
        <w:rPr>
          <w:rStyle w:val="CharStyle1041"/>
          <w:shd w:val="clear" w:color="auto" w:fill="80FFFF"/>
        </w:rPr>
        <w:t>k</w:t>
      </w:r>
      <w:r>
        <w:rPr>
          <w:rStyle w:val="CharStyle1041"/>
        </w:rPr>
        <w:t>x</w:t>
      </w:r>
      <w:r>
        <w:rPr>
          <w:rStyle w:val="CharStyle1041"/>
          <w:shd w:val="clear" w:color="auto" w:fill="80FFFF"/>
        </w:rPr>
        <w:t xml:space="preserve">yn </w:t>
      </w:r>
      <w:r>
        <w:rPr>
          <w:rStyle w:val="CharStyle1041"/>
        </w:rPr>
        <w:t>ch</w:t>
      </w:r>
      <w:r>
        <w:rPr>
          <w:rStyle w:val="CharStyle1041"/>
          <w:shd w:val="clear" w:color="auto" w:fill="80FFFF"/>
        </w:rPr>
        <w:t>o</w:t>
      </w:r>
      <w:r>
        <w:rPr>
          <w:rStyle w:val="CharStyle1041"/>
        </w:rPr>
        <w:t>m</w:t>
      </w:r>
      <w:r>
        <w:rPr>
          <w:rStyle w:val="CharStyle1041"/>
          <w:shd w:val="clear" w:color="auto" w:fill="80FFFF"/>
        </w:rPr>
        <w:t>r</w:t>
      </w:r>
      <w:r>
        <w:rPr>
          <w:rStyle w:val="CharStyle1041"/>
        </w:rPr>
        <w:t>e</w:t>
      </w:r>
      <w:r>
        <w:rPr>
          <w:rStyle w:val="CharStyle1041"/>
          <w:shd w:val="clear" w:color="auto" w:fill="80FFFF"/>
        </w:rPr>
        <w:t>le</w:t>
      </w:r>
      <w:r>
        <w:rPr>
          <w:rStyle w:val="CharStyle1041"/>
        </w:rPr>
        <w:t>wski</w:t>
      </w:r>
      <w:r>
        <w:rPr>
          <w:rStyle w:val="CharStyle1041"/>
          <w:shd w:val="clear" w:color="auto" w:fill="80FFFF"/>
        </w:rPr>
        <w:t>t)</w:t>
      </w:r>
      <w:r>
        <w:rPr>
          <w:lang w:val="en-US" w:eastAsia="en-US" w:bidi="en-US"/>
          <w:w w:val="100"/>
          <w:spacing w:val="0"/>
          <w:color w:val="000000"/>
          <w:position w:val="0"/>
        </w:rPr>
        <w:t xml:space="preserve"> taken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Peru</w:t>
      </w:r>
      <w:r>
        <w:rPr>
          <w:lang w:val="en-US" w:eastAsia="en-US" w:bidi="en-US"/>
          <w:w w:val="100"/>
          <w:spacing w:val="0"/>
          <w:color w:val="000000"/>
          <w:shd w:val="clear" w:color="auto" w:fill="80FFFF"/>
          <w:position w:val="0"/>
        </w:rPr>
        <w:t xml:space="preserve"> I</w:t>
      </w:r>
      <w:r>
        <w:rPr>
          <w:lang w:val="en-US" w:eastAsia="en-US" w:bidi="en-US"/>
          <w:w w:val="100"/>
          <w:spacing w:val="0"/>
          <w:color w:val="000000"/>
          <w:position w:val="0"/>
        </w:rPr>
        <w:t>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1962 ha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contributed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8 million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year to the American tomato processing in</w:t>
        <w:t xml:space="preserve">dustry by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ncreasing the content of soluble solids. Yet none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these profits or benefits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shared with Peru, the original source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genetic mate</w:t>
        <w:t>rial.</w:t>
      </w:r>
    </w:p>
    <w:p>
      <w:pPr>
        <w:pStyle w:val="Style128"/>
        <w:widowControl w:val="0"/>
        <w:keepNext w:val="0"/>
        <w:keepLines w:val="0"/>
        <w:shd w:val="clear" w:color="auto" w:fill="auto"/>
        <w:bidi w:val="0"/>
        <w:spacing w:before="0" w:after="0" w:line="187" w:lineRule="exact"/>
        <w:ind w:left="0" w:right="0" w:firstLine="359"/>
      </w:pPr>
      <w:r>
        <w:rPr>
          <w:lang w:val="en-US" w:eastAsia="en-US" w:bidi="en-US"/>
          <w:w w:val="100"/>
          <w:spacing w:val="0"/>
          <w:color w:val="000000"/>
          <w:position w:val="0"/>
        </w:rPr>
        <w:t>The pharmaceutical industry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North has similarly benefited from free collection of tropical biodiversity. The value of the South’s germplasm for pharmaceutical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ndustry ranges from an estimated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4.7 billion now to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47 billion by the year 2000.</w:t>
      </w:r>
    </w:p>
    <w:p>
      <w:pPr>
        <w:pStyle w:val="Style128"/>
        <w:widowControl w:val="0"/>
        <w:keepNext w:val="0"/>
        <w:keepLines w:val="0"/>
        <w:shd w:val="clear" w:color="auto" w:fill="auto"/>
        <w:bidi w:val="0"/>
        <w:spacing w:before="0" w:after="0" w:line="187" w:lineRule="exact"/>
        <w:ind w:left="0" w:right="0" w:firstLine="359"/>
        <w:sectPr>
          <w:headerReference w:type="even" r:id="rId286"/>
          <w:headerReference w:type="default" r:id="rId287"/>
          <w:footerReference w:type="even" r:id="rId288"/>
          <w:footerReference w:type="default" r:id="rId289"/>
          <w:headerReference w:type="first" r:id="rId290"/>
          <w:footerReference w:type="first" r:id="rId291"/>
          <w:titlePg/>
          <w:pgSz w:w="13195" w:h="17244"/>
          <w:pgMar w:top="2155" w:left="1727" w:right="1727" w:bottom="1781" w:header="0" w:footer="3" w:gutter="221"/>
          <w:rtlGutter w:val="0"/>
          <w:cols w:num="3" w:sep="1" w:space="102"/>
          <w:noEndnote/>
          <w:docGrid w:linePitch="360"/>
        </w:sectPr>
      </w:pPr>
      <w:r>
        <w:pict>
          <v:shape id="_x0000_s1430" type="#_x0000_t75" style="position:absolute;margin-left:-16.2pt;margin-top:411.6pt;width:497.75pt;height:256.8pt;z-index:-125829148;mso-wrap-distance-left:5pt;mso-wrap-distance-right:5pt;mso-position-horizontal-relative:margin;mso-position-vertical-relative:margin" wrapcoords="0 0 21600 0 21600 21600 0 21600 0 0">
            <v:imagedata r:id="rId292" r:href="rId293"/>
            <w10:wrap type="topAndBottom" anchorx="margin" anchory="margin"/>
          </v:shape>
        </w:pict>
      </w:r>
      <w:r>
        <w:rPr>
          <w:lang w:val="en-US" w:eastAsia="en-US" w:bidi="en-US"/>
          <w:w w:val="100"/>
          <w:spacing w:val="0"/>
          <w:color w:val="000000"/>
          <w:position w:val="0"/>
        </w:rPr>
        <w:t xml:space="preserve">As drug companies realise that nature holds rich sources of profit they begin to covet the potential wealth of tropical moist forests as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source for medicines. For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nstance, the periwin</w:t>
        <w:t>kle plant from Madaga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car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source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least 60 alkaloids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which can treat childhood leukaemia and Hodgkin’s Disease. Drugs derived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plant bring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about US</w:t>
      </w:r>
      <w:r>
        <w:rPr>
          <w:lang w:val="en-US" w:eastAsia="en-US" w:bidi="en-US"/>
          <w:w w:val="100"/>
          <w:spacing w:val="0"/>
          <w:color w:val="000000"/>
          <w:shd w:val="clear" w:color="auto" w:fill="80FFFF"/>
          <w:position w:val="0"/>
        </w:rPr>
        <w:t>$16</w:t>
      </w:r>
      <w:r>
        <w:rPr>
          <w:lang w:val="en-US" w:eastAsia="en-US" w:bidi="en-US"/>
          <w:w w:val="100"/>
          <w:spacing w:val="0"/>
          <w:color w:val="000000"/>
          <w:position w:val="0"/>
        </w:rPr>
        <w:t xml:space="preserve">0 million worth of sales each year. Yet another plant, </w:t>
      </w:r>
      <w:r>
        <w:rPr>
          <w:rStyle w:val="CharStyle1041"/>
        </w:rPr>
        <w:t>Rauw</w:t>
      </w:r>
      <w:r>
        <w:rPr>
          <w:rStyle w:val="CharStyle1041"/>
          <w:shd w:val="clear" w:color="auto" w:fill="80FFFF"/>
        </w:rPr>
        <w:t>o</w:t>
      </w:r>
      <w:r>
        <w:rPr>
          <w:rStyle w:val="CharStyle1041"/>
        </w:rPr>
        <w:t>l</w:t>
      </w:r>
      <w:r>
        <w:rPr>
          <w:rStyle w:val="CharStyle1041"/>
          <w:shd w:val="clear" w:color="auto" w:fill="80FFFF"/>
        </w:rPr>
        <w:t>f</w:t>
      </w:r>
      <w:r>
        <w:rPr>
          <w:rStyle w:val="CharStyle1041"/>
        </w:rPr>
        <w:t>a serpentina</w:t>
      </w:r>
      <w:r>
        <w:rPr>
          <w:rStyle w:val="CharStyle1041"/>
          <w:shd w:val="clear" w:color="auto" w:fill="80FFFF"/>
        </w:rPr>
        <w:t>,</w:t>
      </w:r>
      <w:r>
        <w:rPr>
          <w:lang w:val="en-US" w:eastAsia="en-US" w:bidi="en-US"/>
          <w:w w:val="100"/>
          <w:spacing w:val="0"/>
          <w:color w:val="000000"/>
          <w:position w:val="0"/>
        </w:rPr>
        <w:t xml:space="preserve"> from India is the base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drugs which sell up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US$260</w:t>
      </w:r>
    </w:p>
    <w:p>
      <w:pPr>
        <w:pStyle w:val="Style128"/>
        <w:widowControl w:val="0"/>
        <w:keepNext w:val="0"/>
        <w:keepLines w:val="0"/>
        <w:shd w:val="clear" w:color="auto" w:fill="auto"/>
        <w:bidi w:val="0"/>
        <w:jc w:val="left"/>
        <w:spacing w:before="0" w:after="0" w:line="197" w:lineRule="exact"/>
        <w:ind w:left="0" w:right="0" w:firstLine="39"/>
      </w:pPr>
      <w:r>
        <w:rPr>
          <w:lang w:val="en-US" w:eastAsia="en-US" w:bidi="en-US"/>
          <w:w w:val="100"/>
          <w:spacing w:val="0"/>
          <w:color w:val="000000"/>
          <w:position w:val="0"/>
        </w:rPr>
        <w:t>million a year in the US alone.</w:t>
      </w:r>
    </w:p>
    <w:p>
      <w:pPr>
        <w:pStyle w:val="Style128"/>
        <w:widowControl w:val="0"/>
        <w:keepNext w:val="0"/>
        <w:keepLines w:val="0"/>
        <w:shd w:val="clear" w:color="auto" w:fill="auto"/>
        <w:bidi w:val="0"/>
        <w:spacing w:before="0" w:after="0" w:line="197" w:lineRule="exact"/>
        <w:ind w:left="0" w:right="0" w:firstLine="360"/>
      </w:pPr>
      <w:r>
        <w:rPr>
          <w:lang w:val="en-US" w:eastAsia="en-US" w:bidi="en-US"/>
          <w:w w:val="100"/>
          <w:spacing w:val="0"/>
          <w:color w:val="000000"/>
          <w:position w:val="0"/>
        </w:rPr>
        <w:t xml:space="preserve">Unfortunately,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has been esti</w:t>
        <w:t>mated that with the present rate of destruction of tropical forests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20-25% of the </w:t>
      </w:r>
      <w:r>
        <w:rPr>
          <w:rStyle w:val="CharStyle134"/>
        </w:rPr>
        <w:t>world’s</w:t>
      </w:r>
      <w:r>
        <w:rPr>
          <w:lang w:val="en-US" w:eastAsia="en-US" w:bidi="en-US"/>
          <w:w w:val="100"/>
          <w:spacing w:val="0"/>
          <w:color w:val="000000"/>
          <w:position w:val="0"/>
        </w:rPr>
        <w:t xml:space="preserve"> plant species will be lost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yea</w:t>
      </w:r>
      <w:r>
        <w:rPr>
          <w:lang w:val="en-US" w:eastAsia="en-US" w:bidi="en-US"/>
          <w:w w:val="100"/>
          <w:spacing w:val="0"/>
          <w:color w:val="000000"/>
          <w:shd w:val="clear" w:color="auto" w:fill="80FFFF"/>
          <w:position w:val="0"/>
        </w:rPr>
        <w:t>r2</w:t>
      </w:r>
      <w:r>
        <w:rPr>
          <w:lang w:val="en-US" w:eastAsia="en-US" w:bidi="en-US"/>
          <w:w w:val="100"/>
          <w:spacing w:val="0"/>
          <w:color w:val="000000"/>
          <w:position w:val="0"/>
        </w:rPr>
        <w:t>000. Consequently, major pharmaceutical companies are now screening and collecting natural plants through contracted third parties. For instance, a British company, Biot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cs, is a commercial broker known for supply</w:t>
        <w:t>ing exotic plants for pharmaceutical screening by inadequately compensat</w:t>
        <w:t>ing the</w:t>
      </w:r>
      <w:r>
        <w:rPr>
          <w:lang w:val="en-US" w:eastAsia="en-US" w:bidi="en-US"/>
          <w:w w:val="100"/>
          <w:spacing w:val="0"/>
          <w:color w:val="000000"/>
          <w:shd w:val="clear" w:color="auto" w:fill="80FFFF"/>
          <w:position w:val="0"/>
        </w:rPr>
        <w:t xml:space="preserve"> </w:t>
      </w:r>
      <w:r>
        <w:rPr>
          <w:rStyle w:val="CharStyle1050"/>
          <w:shd w:val="clear" w:color="auto" w:fill="80FFFF"/>
        </w:rPr>
        <w:t>11111x1</w:t>
      </w:r>
      <w:r>
        <w:rPr>
          <w:lang w:val="en-US" w:eastAsia="en-US" w:bidi="en-US"/>
          <w:w w:val="100"/>
          <w:spacing w:val="0"/>
          <w:color w:val="000000"/>
          <w:position w:val="0"/>
        </w:rPr>
        <w:t xml:space="preserve"> World countries of origin.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company</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o</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 xml:space="preserve">cials have actually admitted that many drug companies prefer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sneaking plants' out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World than going through legitimate negotiating channels.</w:t>
      </w:r>
    </w:p>
    <w:p>
      <w:pPr>
        <w:pStyle w:val="Style128"/>
        <w:widowControl w:val="0"/>
        <w:keepNext w:val="0"/>
        <w:keepLines w:val="0"/>
        <w:shd w:val="clear" w:color="auto" w:fill="auto"/>
        <w:bidi w:val="0"/>
        <w:spacing w:before="0" w:after="0" w:line="197" w:lineRule="exact"/>
        <w:ind w:left="0" w:right="0" w:firstLine="367"/>
      </w:pPr>
      <w:r>
        <w:br w:type="column"/>
      </w:r>
      <w:r>
        <w:rPr>
          <w:lang w:val="en-US" w:eastAsia="en-US" w:bidi="en-US"/>
          <w:w w:val="100"/>
          <w:spacing w:val="0"/>
          <w:color w:val="000000"/>
          <w:position w:val="0"/>
        </w:rPr>
        <w:t xml:space="preserve">Another method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that of the US National Cancer Institute which has sponsored the single largest tropical plant collecting e</w:t>
      </w:r>
      <w:r>
        <w:rPr>
          <w:lang w:val="en-US" w:eastAsia="en-US" w:bidi="en-US"/>
          <w:w w:val="100"/>
          <w:spacing w:val="0"/>
          <w:color w:val="000000"/>
          <w:shd w:val="clear" w:color="auto" w:fill="80FFFF"/>
          <w:position w:val="0"/>
        </w:rPr>
        <w:t>f</w:t>
      </w:r>
      <w:r>
        <w:rPr>
          <w:lang w:val="en-US" w:eastAsia="en-US" w:bidi="en-US"/>
          <w:w w:val="100"/>
          <w:spacing w:val="0"/>
          <w:color w:val="000000"/>
          <w:position w:val="0"/>
        </w:rPr>
        <w:t>forts by recruiting the assistance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ethno-bota</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sts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who in turn siphon off the traditional knowledge of indigenous peoples with</w:t>
        <w:t>out any compensation.</w:t>
      </w:r>
    </w:p>
    <w:p>
      <w:pPr>
        <w:pStyle w:val="Style128"/>
        <w:widowControl w:val="0"/>
        <w:keepNext w:val="0"/>
        <w:keepLines w:val="0"/>
        <w:shd w:val="clear" w:color="auto" w:fill="auto"/>
        <w:bidi w:val="0"/>
        <w:spacing w:before="0" w:after="0" w:line="197" w:lineRule="exact"/>
        <w:ind w:left="0" w:right="0" w:firstLine="367"/>
      </w:pPr>
      <w:r>
        <w:rPr>
          <w:lang w:val="en-US" w:eastAsia="en-US" w:bidi="en-US"/>
          <w:w w:val="100"/>
          <w:spacing w:val="0"/>
          <w:color w:val="000000"/>
          <w:position w:val="0"/>
        </w:rPr>
        <w:t>In spite of the immeasurable con</w:t>
        <w:t>tribution that Third World biodiversity has made to the wealth of industrial</w:t>
        <w:t>ised countries, corporations, govern</w:t>
        <w:t xml:space="preserve">ments and aid agencies of the North continue to create legal and political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 xml:space="preserve">ameworks to make the Third World pay for what it originally gave. The emerging trends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global trade and technology work inherently against justice and ecological sustainabili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y.</w:t>
      </w:r>
    </w:p>
    <w:p>
      <w:pPr>
        <w:pStyle w:val="Style128"/>
        <w:widowControl w:val="0"/>
        <w:keepNext w:val="0"/>
        <w:keepLines w:val="0"/>
        <w:shd w:val="clear" w:color="auto" w:fill="auto"/>
        <w:bidi w:val="0"/>
        <w:spacing w:before="0" w:after="0" w:line="187" w:lineRule="exact"/>
        <w:ind w:left="0" w:right="0" w:firstLine="37"/>
      </w:pPr>
      <w:r>
        <w:br w:type="column"/>
      </w:r>
      <w:r>
        <w:rPr>
          <w:lang w:val="en-US" w:eastAsia="en-US" w:bidi="en-US"/>
          <w:w w:val="100"/>
          <w:spacing w:val="0"/>
          <w:color w:val="000000"/>
          <w:position w:val="0"/>
        </w:rPr>
        <w:t>They threaten to create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era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ofbio-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mpe</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sm, built on the biological im</w:t>
        <w:t>poverishment of the Third World and the biosphere.</w:t>
      </w:r>
    </w:p>
    <w:p>
      <w:pPr>
        <w:pStyle w:val="Style128"/>
        <w:widowControl w:val="0"/>
        <w:keepNext w:val="0"/>
        <w:keepLines w:val="0"/>
        <w:shd w:val="clear" w:color="auto" w:fill="auto"/>
        <w:bidi w:val="0"/>
        <w:spacing w:before="0" w:after="0" w:line="187" w:lineRule="exact"/>
        <w:ind w:left="0" w:right="0" w:firstLine="355"/>
      </w:pPr>
      <w:r>
        <w:pict>
          <v:shape id="_x0000_s1431" type="#_x0000_t202" style="position:absolute;margin-left:27.95pt;margin-top:219.6pt;width:418.1pt;height:68.2pt;z-index:-125829147;mso-wrap-distance-left:5pt;mso-wrap-distance-right:5pt;mso-position-horizontal-relative:margin;mso-position-vertical-relative:margin" filled="f" stroked="f">
            <v:textbox style="mso-fit-shape-to-text:t" inset="0,0,0,0">
              <w:txbxContent>
                <w:p>
                  <w:pPr>
                    <w:pStyle w:val="Style1039"/>
                    <w:widowControl w:val="0"/>
                    <w:keepNext w:val="0"/>
                    <w:keepLines w:val="0"/>
                    <w:shd w:val="clear" w:color="auto" w:fill="auto"/>
                    <w:bidi w:val="0"/>
                    <w:spacing w:before="0" w:after="0"/>
                    <w:ind w:left="20" w:right="0" w:firstLine="0"/>
                  </w:pPr>
                  <w:r>
                    <w:rPr>
                      <w:lang w:val="en-US" w:eastAsia="en-US" w:bidi="en-US"/>
                      <w:w w:val="100"/>
                      <w:color w:val="000000"/>
                      <w:position w:val="0"/>
                    </w:rPr>
                    <w:t>Biodiversity Conservation</w:t>
                  </w:r>
                  <w:r>
                    <w:rPr>
                      <w:lang w:val="en-US" w:eastAsia="en-US" w:bidi="en-US"/>
                      <w:w w:val="100"/>
                      <w:color w:val="000000"/>
                      <w:shd w:val="clear" w:color="auto" w:fill="80FFFF"/>
                      <w:position w:val="0"/>
                    </w:rPr>
                    <w:t>:</w:t>
                    <w:br/>
                  </w:r>
                  <w:r>
                    <w:rPr>
                      <w:lang w:val="en-US" w:eastAsia="en-US" w:bidi="en-US"/>
                      <w:w w:val="100"/>
                      <w:color w:val="000000"/>
                      <w:position w:val="0"/>
                    </w:rPr>
                    <w:t>Th</w:t>
                  </w:r>
                  <w:r>
                    <w:rPr>
                      <w:lang w:val="en-US" w:eastAsia="en-US" w:bidi="en-US"/>
                      <w:w w:val="100"/>
                      <w:color w:val="000000"/>
                      <w:shd w:val="clear" w:color="auto" w:fill="80FFFF"/>
                      <w:position w:val="0"/>
                    </w:rPr>
                    <w:t>e</w:t>
                  </w:r>
                  <w:r>
                    <w:rPr>
                      <w:lang w:val="en-US" w:eastAsia="en-US" w:bidi="en-US"/>
                      <w:w w:val="100"/>
                      <w:color w:val="000000"/>
                      <w:position w:val="0"/>
                    </w:rPr>
                    <w:t xml:space="preserve"> Northern Bias</w:t>
                  </w:r>
                </w:p>
              </w:txbxContent>
            </v:textbox>
            <w10:wrap type="topAndBottom" anchorx="margin" anchory="margin"/>
          </v:shape>
        </w:pict>
      </w:r>
      <w:r>
        <w:rPr>
          <w:lang w:val="en-US" w:eastAsia="en-US" w:bidi="en-US"/>
          <w:w w:val="100"/>
          <w:spacing w:val="0"/>
          <w:color w:val="000000"/>
          <w:position w:val="0"/>
        </w:rPr>
        <w:t>The intensity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w:t>
      </w:r>
      <w:r>
        <w:rPr>
          <w:lang w:val="en-US" w:eastAsia="en-US" w:bidi="en-US"/>
          <w:w w:val="100"/>
          <w:spacing w:val="0"/>
          <w:color w:val="000000"/>
          <w:shd w:val="clear" w:color="auto" w:fill="80FFFF"/>
          <w:position w:val="0"/>
        </w:rPr>
        <w:t>l</w:t>
      </w:r>
      <w:r>
        <w:rPr>
          <w:lang w:val="en-US" w:eastAsia="en-US" w:bidi="en-US"/>
          <w:w w:val="100"/>
          <w:spacing w:val="0"/>
          <w:color w:val="000000"/>
          <w:position w:val="0"/>
        </w:rPr>
        <w:t>s assault against Third World genetic resources can be seen from the pressure excited by major drug and agricultural input companies and their home governments on international institutions such as the General Agreement on Tariffs and Trade (GATT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the FAO to recognise such resources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universal heritage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order to guarantee them free access to the raw materials. International patent and licensing agreements will increasingly be used to secure a mo</w:t>
        <w:t xml:space="preserve">nopoly over valuable genetic materials which can be developed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nto drugs, food, and energy sources.</w:t>
      </w:r>
    </w:p>
    <w:p>
      <w:pPr>
        <w:pStyle w:val="Style1051"/>
        <w:widowControl w:val="0"/>
        <w:keepNext w:val="0"/>
        <w:keepLines w:val="0"/>
        <w:shd w:val="clear" w:color="auto" w:fill="auto"/>
        <w:bidi w:val="0"/>
        <w:spacing w:before="0" w:after="0"/>
        <w:ind w:left="0" w:right="0" w:firstLine="70"/>
      </w:pPr>
      <w:r>
        <w:rPr>
          <w:lang w:val="en-US" w:eastAsia="en-US" w:bidi="en-US"/>
          <w:w w:val="100"/>
          <w:spacing w:val="0"/>
          <w:color w:val="000000"/>
          <w:position w:val="0"/>
        </w:rPr>
        <w:t>THEdominantapprOachestobiodivers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ty conservatio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suffer from the limitations of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norther</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bias, and a blindness to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role of the North in the destructio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biodiversity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South.</w:t>
      </w:r>
    </w:p>
    <w:p>
      <w:pPr>
        <w:pStyle w:val="Style1051"/>
        <w:widowControl w:val="0"/>
        <w:keepNext w:val="0"/>
        <w:keepLines w:val="0"/>
        <w:shd w:val="clear" w:color="auto" w:fill="auto"/>
        <w:bidi w:val="0"/>
        <w:spacing w:before="0" w:after="0"/>
        <w:ind w:left="0" w:right="0" w:firstLine="402"/>
      </w:pPr>
      <w:r>
        <w:rPr>
          <w:rStyle w:val="CharStyle1053"/>
          <w:b w:val="0"/>
          <w:bCs w:val="0"/>
        </w:rPr>
        <w:t>Conserving the World's B</w:t>
      </w:r>
      <w:r>
        <w:rPr>
          <w:rStyle w:val="CharStyle1053"/>
          <w:b w:val="0"/>
          <w:bCs w:val="0"/>
          <w:shd w:val="clear" w:color="auto" w:fill="80FFFF"/>
        </w:rPr>
        <w:t>to</w:t>
      </w:r>
      <w:r>
        <w:rPr>
          <w:rStyle w:val="CharStyle1053"/>
          <w:b w:val="0"/>
          <w:bCs w:val="0"/>
        </w:rPr>
        <w:t>log</w:t>
      </w:r>
      <w:r>
        <w:rPr>
          <w:rStyle w:val="CharStyle1053"/>
          <w:b w:val="0"/>
          <w:bCs w:val="0"/>
          <w:shd w:val="clear" w:color="auto" w:fill="80FFFF"/>
        </w:rPr>
        <w:t>i</w:t>
      </w:r>
      <w:r>
        <w:rPr>
          <w:rStyle w:val="CharStyle1053"/>
          <w:b w:val="0"/>
          <w:bCs w:val="0"/>
        </w:rPr>
        <w:t>cal Diversity</w:t>
      </w:r>
      <w:r>
        <w:rPr>
          <w:lang w:val="en-US" w:eastAsia="en-US" w:bidi="en-US"/>
          <w:w w:val="100"/>
          <w:spacing w:val="0"/>
          <w:color w:val="000000"/>
          <w:position w:val="0"/>
        </w:rPr>
        <w:t xml:space="preserve"> (a study released by the World Bank, the World Resources Institute, the International Union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Conservation of Nature Resources and the World wide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un</w:t>
      </w:r>
      <w:r>
        <w:rPr>
          <w:lang w:val="en-US" w:eastAsia="en-US" w:bidi="en-US"/>
          <w:w w:val="100"/>
          <w:spacing w:val="0"/>
          <w:color w:val="000000"/>
          <w:shd w:val="clear" w:color="auto" w:fill="80FFFF"/>
          <w:position w:val="0"/>
        </w:rPr>
        <w:t>df</w:t>
      </w:r>
      <w:r>
        <w:rPr>
          <w:lang w:val="en-US" w:eastAsia="en-US" w:bidi="en-US"/>
          <w:w w:val="100"/>
          <w:spacing w:val="0"/>
          <w:color w:val="000000"/>
          <w:position w:val="0"/>
        </w:rPr>
        <w:t>o</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ature) is undoubtedly emerged from the North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However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even this re</w:t>
        <w:t xml:space="preserve">port suffers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 a biased analysis and biased prescriptions.</w:t>
      </w:r>
    </w:p>
    <w:p>
      <w:pPr>
        <w:pStyle w:val="Style1051"/>
        <w:numPr>
          <w:ilvl w:val="0"/>
          <w:numId w:val="51"/>
        </w:numPr>
        <w:tabs>
          <w:tab w:leader="none" w:pos="591" w:val="left"/>
        </w:tabs>
        <w:widowControl w:val="0"/>
        <w:keepNext w:val="0"/>
        <w:keepLines w:val="0"/>
        <w:shd w:val="clear" w:color="auto" w:fill="auto"/>
        <w:bidi w:val="0"/>
        <w:spacing w:before="0" w:after="0"/>
        <w:ind w:left="0" w:right="0" w:firstLine="402"/>
      </w:pPr>
      <w:r>
        <w:rPr>
          <w:lang w:val="en-US" w:eastAsia="en-US" w:bidi="en-US"/>
          <w:w w:val="100"/>
          <w:spacing w:val="0"/>
          <w:color w:val="000000"/>
          <w:position w:val="0"/>
        </w:rPr>
        <w:t>Neglect of Primary Causes of Destruction</w:t>
      </w:r>
    </w:p>
    <w:p>
      <w:pPr>
        <w:pStyle w:val="Style1051"/>
        <w:widowControl w:val="0"/>
        <w:keepNext w:val="0"/>
        <w:keepLines w:val="0"/>
        <w:shd w:val="clear" w:color="auto" w:fill="auto"/>
        <w:bidi w:val="0"/>
        <w:spacing w:before="0" w:after="0"/>
        <w:ind w:left="0" w:right="0" w:firstLine="402"/>
      </w:pPr>
      <w:r>
        <w:rPr>
          <w:lang w:val="en-US" w:eastAsia="en-US" w:bidi="en-US"/>
          <w:w w:val="100"/>
          <w:spacing w:val="0"/>
          <w:color w:val="000000"/>
          <w:position w:val="0"/>
        </w:rPr>
        <w:t>In this report, while the crisis of ero</w:t>
        <w:t>sion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focused on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exclusively tropi</w:t>
        <w:t>cal, and Third World</w:t>
      </w:r>
      <w:r>
        <w:rPr>
          <w:lang w:val="en-US" w:eastAsia="en-US" w:bidi="en-US"/>
          <w:w w:val="100"/>
          <w:spacing w:val="0"/>
          <w:color w:val="000000"/>
          <w:shd w:val="clear" w:color="auto" w:fill="80FFFF"/>
          <w:position w:val="0"/>
        </w:rPr>
        <w:t>-p</w:t>
      </w:r>
      <w:r>
        <w:rPr>
          <w:lang w:val="en-US" w:eastAsia="en-US" w:bidi="en-US"/>
          <w:w w:val="100"/>
          <w:spacing w:val="0"/>
          <w:color w:val="000000"/>
          <w:position w:val="0"/>
        </w:rPr>
        <w:t>henomenon, the thinking and planning of bio</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versit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con</w:t>
      </w:r>
      <w:r>
        <w:rPr>
          <w:lang w:val="en-US" w:eastAsia="en-US" w:bidi="en-US"/>
          <w:w w:val="100"/>
          <w:spacing w:val="0"/>
          <w:color w:val="000000"/>
          <w:shd w:val="clear" w:color="auto" w:fill="80FFFF"/>
          <w:position w:val="0"/>
        </w:rPr>
      </w:r>
      <w:r>
        <w:rPr>
          <w:lang w:val="en-US" w:eastAsia="en-US" w:bidi="en-US"/>
          <w:w w:val="100"/>
          <w:spacing w:val="0"/>
          <w:color w:val="000000"/>
          <w:position w:val="0"/>
        </w:rPr>
        <w:t>servation is projected as a monopoly of institutes and agencies based in and controlled by the industrial North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is a</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if the mind and the solutions are in the Nor</w:t>
      </w:r>
      <w:r>
        <w:rPr>
          <w:lang w:val="en-US" w:eastAsia="en-US" w:bidi="en-US"/>
          <w:w w:val="100"/>
          <w:spacing w:val="0"/>
          <w:color w:val="000000"/>
          <w:shd w:val="clear" w:color="auto" w:fill="80FFFF"/>
          <w:position w:val="0"/>
        </w:rPr>
        <w:t>th</w:t>
      </w:r>
      <w:r>
        <w:rPr>
          <w:lang w:val="en-US" w:eastAsia="en-US" w:bidi="en-US"/>
          <w:w w:val="100"/>
          <w:spacing w:val="0"/>
          <w:color w:val="000000"/>
          <w:position w:val="0"/>
        </w:rPr>
        <w:t>, while the matter and the proble</w:t>
      </w:r>
      <w:r>
        <w:rPr>
          <w:lang w:val="en-US" w:eastAsia="en-US" w:bidi="en-US"/>
          <w:w w:val="100"/>
          <w:spacing w:val="0"/>
          <w:color w:val="000000"/>
          <w:shd w:val="clear" w:color="auto" w:fill="80FFFF"/>
          <w:position w:val="0"/>
        </w:rPr>
        <w:t xml:space="preserve">ms </w:t>
      </w:r>
      <w:r>
        <w:rPr>
          <w:lang w:val="en-US" w:eastAsia="en-US" w:bidi="en-US"/>
          <w:w w:val="100"/>
          <w:spacing w:val="0"/>
          <w:color w:val="000000"/>
          <w:position w:val="0"/>
        </w:rPr>
        <w:t>are in the South. This polarity and dual</w:t>
        <w:t>ism underlies the basic shortcomings of the book, which could more honestl</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have been titled The North Conserving the South’s Biological Diversity</w:t>
      </w:r>
      <w:r>
        <w:rPr>
          <w:lang w:val="en-US" w:eastAsia="en-US" w:bidi="en-US"/>
          <w:w w:val="100"/>
          <w:spacing w:val="0"/>
          <w:color w:val="000000"/>
          <w:shd w:val="clear" w:color="auto" w:fill="80FFFF"/>
          <w:position w:val="0"/>
        </w:rPr>
        <w:t>’.</w:t>
      </w:r>
    </w:p>
    <w:p>
      <w:pPr>
        <w:pStyle w:val="Style1051"/>
        <w:widowControl w:val="0"/>
        <w:keepNext w:val="0"/>
        <w:keepLines w:val="0"/>
        <w:shd w:val="clear" w:color="auto" w:fill="auto"/>
        <w:bidi w:val="0"/>
        <w:spacing w:before="0" w:after="0"/>
        <w:ind w:left="0" w:right="0" w:firstLine="402"/>
      </w:pPr>
      <w:r>
        <w:rPr>
          <w:lang w:val="en-US" w:eastAsia="en-US" w:bidi="en-US"/>
          <w:w w:val="100"/>
          <w:spacing w:val="0"/>
          <w:color w:val="000000"/>
          <w:position w:val="0"/>
        </w:rPr>
        <w:t>It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course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true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tropics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the cradl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the planet’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biological diver</w:t>
      </w:r>
      <w:r>
        <w:rPr>
          <w:lang w:val="en-US" w:eastAsia="en-US" w:bidi="en-US"/>
          <w:w w:val="100"/>
          <w:spacing w:val="0"/>
          <w:color w:val="000000"/>
          <w:shd w:val="clear" w:color="auto" w:fill="80FFFF"/>
          <w:position w:val="0"/>
        </w:rPr>
      </w:r>
      <w:r>
        <w:rPr>
          <w:lang w:val="en-US" w:eastAsia="en-US" w:bidi="en-US"/>
          <w:w w:val="100"/>
          <w:spacing w:val="0"/>
          <w:color w:val="000000"/>
          <w:position w:val="0"/>
        </w:rPr>
        <w:t>sity, with an incomparable multiplicity and variability of ecosystems and species. However, not only is erosion of diversity as great a crisis in the North, it is also in</w:t>
      </w:r>
    </w:p>
    <w:p>
      <w:pPr>
        <w:pStyle w:val="Style1051"/>
        <w:widowControl w:val="0"/>
        <w:keepNext w:val="0"/>
        <w:keepLines w:val="0"/>
        <w:shd w:val="clear" w:color="auto" w:fill="auto"/>
        <w:bidi w:val="0"/>
        <w:spacing w:before="0" w:after="0" w:line="192" w:lineRule="exact"/>
        <w:ind w:left="0" w:right="0" w:firstLine="103"/>
      </w:pPr>
      <w:r>
        <w:br w:type="column"/>
      </w:r>
      <w:r>
        <w:rPr>
          <w:lang w:val="en-US" w:eastAsia="en-US" w:bidi="en-US"/>
          <w:w w:val="100"/>
          <w:spacing w:val="0"/>
          <w:color w:val="000000"/>
          <w:position w:val="0"/>
        </w:rPr>
        <w:t>the North that the roots of the South’s crisis of diversity lie. These aspects of the de</w:t>
        <w:t>struction of diversity are not addressed in the book.</w:t>
      </w:r>
    </w:p>
    <w:p>
      <w:pPr>
        <w:pStyle w:val="Style1051"/>
        <w:widowControl w:val="0"/>
        <w:keepNext w:val="0"/>
        <w:keepLines w:val="0"/>
        <w:shd w:val="clear" w:color="auto" w:fill="auto"/>
        <w:bidi w:val="0"/>
        <w:spacing w:before="0" w:after="0" w:line="192" w:lineRule="exact"/>
        <w:ind w:left="0" w:right="0" w:firstLine="430"/>
      </w:pPr>
      <w:r>
        <w:rPr>
          <w:lang w:val="en-US" w:eastAsia="en-US" w:bidi="en-US"/>
          <w:w w:val="100"/>
          <w:spacing w:val="0"/>
          <w:color w:val="000000"/>
          <w:position w:val="0"/>
        </w:rPr>
        <w:t>Closely related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book’s neglect of forces and factors in the North as part of the problem is its neglect of the crisis of diver</w:t>
        <w:t>sit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in what are viewed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production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spheres - forestry, livestock and agricul</w:t>
      </w:r>
      <w:r>
        <w:rPr>
          <w:lang w:val="en-US" w:eastAsia="en-US" w:bidi="en-US"/>
          <w:w w:val="100"/>
          <w:spacing w:val="0"/>
          <w:color w:val="000000"/>
          <w:shd w:val="clear" w:color="auto" w:fill="80FFFF"/>
          <w:position w:val="0"/>
        </w:rPr>
      </w:r>
      <w:r>
        <w:rPr>
          <w:lang w:val="en-US" w:eastAsia="en-US" w:bidi="en-US"/>
          <w:w w:val="100"/>
          <w:spacing w:val="0"/>
          <w:color w:val="000000"/>
          <w:position w:val="0"/>
        </w:rPr>
        <w:t>ture, Among the causes identi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ed as lead</w:t>
      </w:r>
      <w:r>
        <w:rPr>
          <w:lang w:val="en-US" w:eastAsia="en-US" w:bidi="en-US"/>
          <w:w w:val="100"/>
          <w:spacing w:val="0"/>
          <w:color w:val="000000"/>
          <w:shd w:val="clear" w:color="auto" w:fill="80FFFF"/>
          <w:position w:val="0"/>
        </w:rPr>
      </w:r>
      <w:r>
        <w:rPr>
          <w:lang w:val="en-US" w:eastAsia="en-US" w:bidi="en-US"/>
          <w:w w:val="100"/>
          <w:spacing w:val="0"/>
          <w:color w:val="000000"/>
          <w:position w:val="0"/>
        </w:rPr>
        <w:t>ing to the loss of biological resources are forest clearing and burning, overharvesting of plants and animals, and indiscriminate; use of pesticides. In the past 20-30 years, however, in addition to these factors, there has been a deliberate substitution of diver</w:t>
        <w:t>sity by uniformity of crops, trees and live</w:t>
        <w:t>stock - through development projects fi</w:t>
        <w:t>nanced by aid from international agencies.</w:t>
      </w:r>
    </w:p>
    <w:p>
      <w:pPr>
        <w:pStyle w:val="Style1051"/>
        <w:widowControl w:val="0"/>
        <w:keepNext w:val="0"/>
        <w:keepLines w:val="0"/>
        <w:shd w:val="clear" w:color="auto" w:fill="auto"/>
        <w:bidi w:val="0"/>
        <w:spacing w:before="0" w:after="0" w:line="192" w:lineRule="exact"/>
        <w:ind w:left="0" w:right="0" w:firstLine="430"/>
      </w:pPr>
      <w:r>
        <w:rPr>
          <w:lang w:val="en-US" w:eastAsia="en-US" w:bidi="en-US"/>
          <w:w w:val="100"/>
          <w:spacing w:val="0"/>
          <w:color w:val="000000"/>
          <w:position w:val="0"/>
        </w:rPr>
        <w:t>The repor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thus ignores the two pri</w:t>
        <w:t>mary causes of biodiversity destruction which are global in character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focuses on secondary and minor causes which are often local in character. It therefor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blame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the victims of biodiversity destruction: fo</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the destruction, and places responsibility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conservation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handsof the sources of destruction.</w:t>
      </w:r>
    </w:p>
    <w:p>
      <w:pPr>
        <w:pStyle w:val="Style1051"/>
        <w:numPr>
          <w:ilvl w:val="0"/>
          <w:numId w:val="51"/>
        </w:numPr>
        <w:tabs>
          <w:tab w:leader="none" w:pos="733" w:val="left"/>
        </w:tabs>
        <w:widowControl w:val="0"/>
        <w:keepNext w:val="0"/>
        <w:keepLines w:val="0"/>
        <w:shd w:val="clear" w:color="auto" w:fill="auto"/>
        <w:bidi w:val="0"/>
        <w:spacing w:before="0" w:after="0" w:line="192" w:lineRule="exact"/>
        <w:ind w:left="0" w:right="0" w:firstLine="430"/>
      </w:pPr>
      <w:r>
        <w:rPr>
          <w:lang w:val="en-US" w:eastAsia="en-US" w:bidi="en-US"/>
          <w:w w:val="100"/>
          <w:spacing w:val="0"/>
          <w:color w:val="000000"/>
          <w:position w:val="0"/>
        </w:rPr>
        <w:t>Disease offered as cur</w:t>
      </w:r>
      <w:r>
        <w:rPr>
          <w:lang w:val="en-US" w:eastAsia="en-US" w:bidi="en-US"/>
          <w:w w:val="100"/>
          <w:spacing w:val="0"/>
          <w:color w:val="000000"/>
          <w:shd w:val="clear" w:color="auto" w:fill="80FFFF"/>
          <w:position w:val="0"/>
        </w:rPr>
        <w:t>e</w:t>
      </w:r>
    </w:p>
    <w:p>
      <w:pPr>
        <w:pStyle w:val="Style1051"/>
        <w:widowControl w:val="0"/>
        <w:keepNext w:val="0"/>
        <w:keepLines w:val="0"/>
        <w:shd w:val="clear" w:color="auto" w:fill="auto"/>
        <w:bidi w:val="0"/>
        <w:spacing w:before="0" w:after="0" w:line="192" w:lineRule="exact"/>
        <w:ind w:left="0" w:right="0" w:firstLine="430"/>
      </w:pPr>
      <w:r>
        <w:rPr>
          <w:lang w:val="en-US" w:eastAsia="en-US" w:bidi="en-US"/>
          <w:w w:val="100"/>
          <w:spacing w:val="0"/>
          <w:color w:val="000000"/>
          <w:position w:val="0"/>
        </w:rPr>
        <w:t>The World Bank, which continues to introduce biodiversity action plans, has fo</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 xml:space="preserve">the past </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 xml:space="preserve"> year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been financing the de</w:t>
        <w:t>struction of genetic diversity in the Thir</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World: It financed the Green Revolutio</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which replaced genetically diverse indig</w:t>
        <w:t>enous cropping systems in the Third World</w:t>
      </w:r>
    </w:p>
    <w:p>
      <w:pPr>
        <w:pStyle w:val="Style1051"/>
        <w:widowControl w:val="0"/>
        <w:keepNext w:val="0"/>
        <w:keepLines w:val="0"/>
        <w:shd w:val="clear" w:color="auto" w:fill="auto"/>
        <w:bidi w:val="0"/>
        <w:spacing w:before="0" w:after="0"/>
        <w:ind w:left="0" w:right="0" w:firstLine="98"/>
      </w:pPr>
      <w:r>
        <w:br w:type="column"/>
      </w:r>
      <w:r>
        <w:rPr>
          <w:lang w:val="en-US" w:eastAsia="en-US" w:bidi="en-US"/>
          <w:w w:val="100"/>
          <w:spacing w:val="0"/>
          <w:color w:val="000000"/>
          <w:position w:val="0"/>
        </w:rPr>
        <w:t>wit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vulnerable, genetically uniform monocultures. 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contributed to genetic erosion through the encouragement of cen</w:t>
        <w:t>tralised research institutions controlled b</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the Consultativ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Grou</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on International Agriculture Research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AR), which it launched in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70.</w:t>
      </w:r>
    </w:p>
    <w:p>
      <w:pPr>
        <w:pStyle w:val="Style1051"/>
        <w:widowControl w:val="0"/>
        <w:keepNext w:val="0"/>
        <w:keepLines w:val="0"/>
        <w:shd w:val="clear" w:color="auto" w:fill="auto"/>
        <w:bidi w:val="0"/>
        <w:spacing w:before="0" w:after="0"/>
        <w:ind w:left="0" w:right="0" w:firstLine="426"/>
      </w:pP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Tr</w:t>
      </w:r>
      <w:r>
        <w:rPr>
          <w:lang w:val="en-US" w:eastAsia="en-US" w:bidi="en-US"/>
          <w:w w:val="100"/>
          <w:spacing w:val="0"/>
          <w:color w:val="000000"/>
          <w:position w:val="0"/>
        </w:rPr>
        <w:t>opica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Forest Action Plan (TFAP) which is cited as an example of a strategy for conserving habitats has been responsi</w:t>
        <w:t>ble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destruction of biodiversity in both natural forests and a</w:t>
      </w:r>
      <w:r>
        <w:rPr>
          <w:lang w:val="en-US" w:eastAsia="en-US" w:bidi="en-US"/>
          <w:w w:val="100"/>
          <w:spacing w:val="0"/>
          <w:color w:val="000000"/>
          <w:shd w:val="clear" w:color="auto" w:fill="80FFFF"/>
          <w:position w:val="0"/>
        </w:rPr>
        <w:t>gr</w:t>
      </w:r>
      <w:r>
        <w:rPr>
          <w:lang w:val="en-US" w:eastAsia="en-US" w:bidi="en-US"/>
          <w:w w:val="100"/>
          <w:spacing w:val="0"/>
          <w:color w:val="000000"/>
          <w:position w:val="0"/>
        </w:rPr>
        <w:t>icultural ecosystems. Large scale introduction of monocultures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eucalyptu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other industrial species ha</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been accelerated unde</w:t>
      </w:r>
      <w:r>
        <w:rPr>
          <w:lang w:val="en-US" w:eastAsia="en-US" w:bidi="en-US"/>
          <w:w w:val="100"/>
          <w:spacing w:val="0"/>
          <w:color w:val="000000"/>
          <w:shd w:val="clear" w:color="auto" w:fill="80FFFF"/>
          <w:position w:val="0"/>
        </w:rPr>
        <w:t>rt</w:t>
      </w:r>
      <w:r>
        <w:rPr>
          <w:lang w:val="en-US" w:eastAsia="en-US" w:bidi="en-US"/>
          <w:w w:val="100"/>
          <w:spacing w:val="0"/>
          <w:color w:val="000000"/>
          <w:position w:val="0"/>
        </w:rPr>
        <w:t>he TFAP, displac</w:t>
        <w:t>ing indigenous tree, crop and animal spe</w:t>
        <w:t>cies. In effect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TFAP has become an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nstrument for giving publi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subsidies to multinational corporations such as Shell and Jaako Poy</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in Asia and Latin America</w:t>
      </w:r>
      <w:r>
        <w:rPr>
          <w:lang w:val="en-US" w:eastAsia="en-US" w:bidi="en-US"/>
          <w:w w:val="100"/>
          <w:spacing w:val="0"/>
          <w:color w:val="000000"/>
          <w:shd w:val="clear" w:color="auto" w:fill="80FFFF"/>
          <w:position w:val="0"/>
        </w:rPr>
        <w:t>:</w:t>
      </w:r>
    </w:p>
    <w:p>
      <w:pPr>
        <w:pStyle w:val="Style1051"/>
        <w:numPr>
          <w:ilvl w:val="0"/>
          <w:numId w:val="51"/>
        </w:numPr>
        <w:tabs>
          <w:tab w:leader="none" w:pos="678" w:val="left"/>
        </w:tabs>
        <w:widowControl w:val="0"/>
        <w:keepNext w:val="0"/>
        <w:keepLines w:val="0"/>
        <w:shd w:val="clear" w:color="auto" w:fill="auto"/>
        <w:bidi w:val="0"/>
        <w:spacing w:before="0" w:after="0"/>
        <w:ind w:left="0" w:right="0" w:firstLine="426"/>
      </w:pPr>
      <w:r>
        <w:rPr>
          <w:lang w:val="en-US" w:eastAsia="en-US" w:bidi="en-US"/>
          <w:w w:val="100"/>
          <w:spacing w:val="0"/>
          <w:color w:val="000000"/>
          <w:position w:val="0"/>
        </w:rPr>
        <w:t>Who produces, who consumes biodiversity?</w:t>
      </w:r>
    </w:p>
    <w:p>
      <w:pPr>
        <w:pStyle w:val="Style1051"/>
        <w:widowControl w:val="0"/>
        <w:keepNext w:val="0"/>
        <w:keepLines w:val="0"/>
        <w:shd w:val="clear" w:color="auto" w:fill="auto"/>
        <w:bidi w:val="0"/>
        <w:spacing w:before="0" w:after="0"/>
        <w:ind w:left="0" w:right="0" w:firstLine="426"/>
      </w:pPr>
      <w:r>
        <w:rPr>
          <w:lang w:val="en-US" w:eastAsia="en-US" w:bidi="en-US"/>
          <w:w w:val="100"/>
          <w:spacing w:val="0"/>
          <w:color w:val="000000"/>
          <w:position w:val="0"/>
        </w:rPr>
        <w:t>The northern bias of the World Bank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IUCN/WRI/WWF report is also evident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 analysis of the value of biodiversity. In the self provisioning economies of the Third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pro</w:t>
      </w:r>
      <w:r>
        <w:rPr>
          <w:lang w:val="en-US" w:eastAsia="en-US" w:bidi="en-US"/>
          <w:w w:val="100"/>
          <w:spacing w:val="0"/>
          <w:color w:val="000000"/>
          <w:shd w:val="clear" w:color="auto" w:fill="80FFFF"/>
          <w:position w:val="0"/>
        </w:rPr>
        <w:t>du</w:t>
      </w:r>
      <w:r>
        <w:rPr>
          <w:lang w:val="en-US" w:eastAsia="en-US" w:bidi="en-US"/>
          <w:w w:val="100"/>
          <w:spacing w:val="0"/>
          <w:color w:val="000000"/>
          <w:position w:val="0"/>
        </w:rPr>
        <w:t>cers are sim</w:t>
      </w:r>
      <w:r>
        <w:rPr>
          <w:lang w:val="en-US" w:eastAsia="en-US" w:bidi="en-US"/>
          <w:w w:val="100"/>
          <w:spacing w:val="0"/>
          <w:color w:val="000000"/>
          <w:shd w:val="clear" w:color="auto" w:fill="80FFFF"/>
          <w:position w:val="0"/>
        </w:rPr>
        <w:t>ulta</w:t>
      </w:r>
      <w:r>
        <w:rPr>
          <w:lang w:val="en-US" w:eastAsia="en-US" w:bidi="en-US"/>
          <w:w w:val="100"/>
          <w:spacing w:val="0"/>
          <w:color w:val="000000"/>
          <w:position w:val="0"/>
        </w:rPr>
        <w:t>neously con</w:t>
        <w:t xml:space="preserve">sumers and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onse</w:t>
      </w:r>
      <w:r>
        <w:rPr>
          <w:lang w:val="en-US" w:eastAsia="en-US" w:bidi="en-US"/>
          <w:w w:val="100"/>
          <w:spacing w:val="0"/>
          <w:color w:val="000000"/>
          <w:shd w:val="clear" w:color="auto" w:fill="80FFFF"/>
          <w:position w:val="0"/>
        </w:rPr>
        <w:t>rv</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 In fact, it is recog</w:t>
        <w:t>nised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total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genetic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change achieve</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by farmers 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illenia was far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greate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than that achieved by the hundred or two years of more systematic science based efforts’.</w:t>
      </w:r>
    </w:p>
    <w:p>
      <w:pPr>
        <w:pStyle w:val="Style1051"/>
        <w:widowControl w:val="0"/>
        <w:keepNext w:val="0"/>
        <w:keepLines w:val="0"/>
        <w:shd w:val="clear" w:color="auto" w:fill="auto"/>
        <w:bidi w:val="0"/>
        <w:jc w:val="right"/>
        <w:spacing w:before="0" w:after="0"/>
        <w:ind w:left="0" w:right="0" w:firstLine="0"/>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If this contribution to knowledge and development of biodiversity is recognised</w:t>
      </w:r>
      <w:r>
        <w:rPr>
          <w:lang w:val="en-US" w:eastAsia="en-US" w:bidi="en-US"/>
          <w:w w:val="100"/>
          <w:spacing w:val="0"/>
          <w:color w:val="000000"/>
          <w:shd w:val="clear" w:color="auto" w:fill="80FFFF"/>
          <w:position w:val="0"/>
        </w:rPr>
        <w:t>,</w:t>
      </w:r>
      <w:r>
        <w:br w:type="page"/>
      </w:r>
    </w:p>
    <w:p>
      <w:pPr>
        <w:pStyle w:val="Style903"/>
        <w:widowControl w:val="0"/>
        <w:keepNext/>
        <w:keepLines/>
        <w:shd w:val="clear" w:color="auto" w:fill="auto"/>
        <w:bidi w:val="0"/>
        <w:jc w:val="center"/>
        <w:spacing w:before="0" w:after="139" w:line="211" w:lineRule="exact"/>
        <w:ind w:left="20" w:right="0" w:firstLine="0"/>
      </w:pPr>
      <w:bookmarkStart w:id="80" w:name="bookmark80"/>
      <w:r>
        <w:rPr>
          <w:rStyle w:val="CharStyle1042"/>
          <w:b/>
          <w:bCs/>
        </w:rPr>
        <w:t>Ecology, equity and</w:t>
        <w:br/>
        <w:t>efficiency</w:t>
      </w:r>
      <w:bookmarkEnd w:id="80"/>
    </w:p>
    <w:p>
      <w:pPr>
        <w:pStyle w:val="Style128"/>
        <w:widowControl w:val="0"/>
        <w:keepNext w:val="0"/>
        <w:keepLines w:val="0"/>
        <w:shd w:val="clear" w:color="auto" w:fill="auto"/>
        <w:bidi w:val="0"/>
        <w:spacing w:before="0" w:after="0" w:line="187" w:lineRule="exact"/>
        <w:ind w:left="0" w:right="0" w:firstLine="346"/>
      </w:pPr>
      <w:r>
        <w:rPr>
          <w:lang w:val="en-US" w:eastAsia="en-US" w:bidi="en-US"/>
          <w:w w:val="100"/>
          <w:spacing w:val="0"/>
          <w:color w:val="000000"/>
          <w:position w:val="0"/>
        </w:rPr>
        <w:t>An ecologically sustainable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just approach to biodiversity conservation needs to begin by halting and reversing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primary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threats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biodiversity.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his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nvolves stopping aid and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ncentives for the large scale destruction of habi</w:t>
        <w:t>tats where biodiversity thrives, and stopping subsidies and public support for displacement of diversity by cen</w:t>
        <w:t xml:space="preserve">tralised and homogeneous systems of production in forestry, agriculture,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isheries and animal husbandry. Since the drive for this destruction comes from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nternational aid and financing, the beginning for stopping biodiversity destruction and to start conservation has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made at that level. In parallel,</w:t>
      </w:r>
    </w:p>
    <w:p>
      <w:pPr>
        <w:pStyle w:val="Style128"/>
        <w:widowControl w:val="0"/>
        <w:keepNext w:val="0"/>
        <w:keepLines w:val="0"/>
        <w:shd w:val="clear" w:color="auto" w:fill="auto"/>
        <w:bidi w:val="0"/>
        <w:spacing w:before="0" w:after="0" w:line="187" w:lineRule="exact"/>
        <w:ind w:left="0" w:right="0" w:firstLine="34"/>
      </w:pPr>
      <w:r>
        <w:rPr>
          <w:lang w:val="en-US" w:eastAsia="en-US" w:bidi="en-US"/>
          <w:w w:val="100"/>
          <w:spacing w:val="0"/>
          <w:color w:val="000000"/>
          <w:position w:val="0"/>
        </w:rPr>
        <w:t>support needs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given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ways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life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Systems of production that are based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 the conservation of diversity, and which have been marginalised by the dominant pattern of development</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87" w:lineRule="exact"/>
        <w:ind w:left="0" w:right="0" w:firstLine="353"/>
      </w:pPr>
      <w:r>
        <w:rPr>
          <w:lang w:val="en-US" w:eastAsia="en-US" w:bidi="en-US"/>
          <w:w w:val="100"/>
          <w:spacing w:val="0"/>
          <w:color w:val="000000"/>
          <w:position w:val="0"/>
        </w:rPr>
        <w:t xml:space="preserve">Ecologically, this shift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nvolves recognition of the value of diversity in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tself. As Ehrenfeld has stated: </w:t>
      </w:r>
      <w:r>
        <w:rPr>
          <w:lang w:val="en-US" w:eastAsia="en-US" w:bidi="en-US"/>
          <w:w w:val="100"/>
          <w:spacing w:val="0"/>
          <w:color w:val="000000"/>
          <w:shd w:val="clear" w:color="auto" w:fill="80FFFF"/>
          <w:position w:val="0"/>
        </w:rPr>
        <w:t>V</w:t>
      </w:r>
      <w:r>
        <w:rPr>
          <w:lang w:val="en-US" w:eastAsia="en-US" w:bidi="en-US"/>
          <w:w w:val="100"/>
          <w:spacing w:val="0"/>
          <w:color w:val="000000"/>
          <w:position w:val="0"/>
        </w:rPr>
        <w:t xml:space="preserve">alue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an intrinsic part of diversity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All life forms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inherent right to life, and that should be the overriding reason for not allowing species extinction to take place.</w:t>
      </w:r>
    </w:p>
    <w:p>
      <w:pPr>
        <w:pStyle w:val="Style128"/>
        <w:widowControl w:val="0"/>
        <w:keepNext w:val="0"/>
        <w:keepLines w:val="0"/>
        <w:shd w:val="clear" w:color="auto" w:fill="auto"/>
        <w:bidi w:val="0"/>
        <w:spacing w:before="0" w:after="0" w:line="187" w:lineRule="exact"/>
        <w:ind w:left="0" w:right="0" w:firstLine="353"/>
      </w:pPr>
      <w:r>
        <w:rPr>
          <w:lang w:val="en-US" w:eastAsia="en-US" w:bidi="en-US"/>
          <w:w w:val="100"/>
          <w:spacing w:val="0"/>
          <w:color w:val="000000"/>
          <w:position w:val="0"/>
        </w:rPr>
        <w:t>At the social level, the values of biodiversity in different cultural con</w:t>
        <w:t>texts need to be recognised. Sacred groves, sacred seeds, sacred specie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have been cultural means for treating biodiversity as inviolable, and present us with the best examples of conserva</w:t>
      </w:r>
    </w:p>
    <w:p>
      <w:pPr>
        <w:pStyle w:val="Style128"/>
        <w:widowControl w:val="0"/>
        <w:keepNext w:val="0"/>
        <w:keepLines w:val="0"/>
        <w:shd w:val="clear" w:color="auto" w:fill="auto"/>
        <w:bidi w:val="0"/>
        <w:spacing w:before="0" w:after="0" w:line="187" w:lineRule="exact"/>
        <w:ind w:left="0" w:right="0" w:firstLine="33"/>
      </w:pPr>
      <w:r>
        <w:rPr>
          <w:lang w:val="en-US" w:eastAsia="en-US" w:bidi="en-US"/>
          <w:w w:val="100"/>
          <w:spacing w:val="0"/>
          <w:color w:val="000000"/>
          <w:position w:val="0"/>
        </w:rPr>
        <w:t xml:space="preserve">tion. In addition, we need to recognise that market value and dollar value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only a limited value which is often perverse for 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odiversity. There are other values of biodiversi</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such as those of providing meaning and suste</w:t>
        <w:t>nance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these values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be treated as subservient and secondary to market values.</w:t>
      </w:r>
    </w:p>
    <w:p>
      <w:pPr>
        <w:pStyle w:val="Style128"/>
        <w:widowControl w:val="0"/>
        <w:keepNext w:val="0"/>
        <w:keepLines w:val="0"/>
        <w:shd w:val="clear" w:color="auto" w:fill="auto"/>
        <w:bidi w:val="0"/>
        <w:spacing w:before="0" w:after="0" w:line="187" w:lineRule="exact"/>
        <w:ind w:left="0" w:right="0" w:firstLine="348"/>
      </w:pPr>
      <w:r>
        <w:rPr>
          <w:lang w:val="en-US" w:eastAsia="en-US" w:bidi="en-US"/>
          <w:w w:val="100"/>
          <w:spacing w:val="0"/>
          <w:color w:val="000000"/>
          <w:position w:val="0"/>
        </w:rPr>
        <w:t>The recognition of community rights to biodiversity, and farmers' and tribals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contributions to the evolution and protection of biodiversity also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need to be recognised - by treating their knowledge systems as futuristic,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primitive.</w:t>
      </w:r>
    </w:p>
    <w:p>
      <w:pPr>
        <w:pStyle w:val="Style128"/>
        <w:widowControl w:val="0"/>
        <w:keepNext w:val="0"/>
        <w:keepLines w:val="0"/>
        <w:shd w:val="clear" w:color="auto" w:fill="auto"/>
        <w:bidi w:val="0"/>
        <w:spacing w:before="0" w:after="0" w:line="187" w:lineRule="exact"/>
        <w:ind w:left="0" w:right="0" w:firstLine="348"/>
        <w:sectPr>
          <w:headerReference w:type="even" r:id="rId294"/>
          <w:headerReference w:type="default" r:id="rId295"/>
          <w:footerReference w:type="even" r:id="rId296"/>
          <w:footerReference w:type="default" r:id="rId297"/>
          <w:headerReference w:type="first" r:id="rId298"/>
          <w:footerReference w:type="first" r:id="rId299"/>
          <w:titlePg/>
          <w:pgSz w:w="13195" w:h="17244"/>
          <w:pgMar w:top="2155" w:left="1727" w:right="1727" w:bottom="1781" w:header="0" w:footer="3" w:gutter="221"/>
          <w:rtlGutter w:val="0"/>
          <w:cols w:num="3" w:sep="1" w:space="102"/>
          <w:noEndnote/>
          <w:docGrid w:linePitch="360"/>
        </w:sectPr>
      </w:pPr>
      <w:r>
        <w:rPr>
          <w:lang w:val="en-US" w:eastAsia="en-US" w:bidi="en-US"/>
          <w:w w:val="100"/>
          <w:spacing w:val="0"/>
          <w:color w:val="000000"/>
          <w:position w:val="0"/>
        </w:rPr>
        <w:t>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economic level,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od</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sit</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conservation is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aimed at conserv</w:t>
        <w:t>ing life, rather than profits, then the incentives given to biodiversity de</w:t>
      </w:r>
      <w:r>
        <w:rPr>
          <w:lang w:val="en-US" w:eastAsia="en-US" w:bidi="en-US"/>
          <w:w w:val="100"/>
          <w:spacing w:val="0"/>
          <w:color w:val="000000"/>
          <w:shd w:val="clear" w:color="auto" w:fill="80FFFF"/>
          <w:position w:val="0"/>
        </w:rPr>
      </w:r>
    </w:p>
    <w:p>
      <w:pPr>
        <w:widowControl w:val="0"/>
        <w:rPr>
          <w:sz w:val="2"/>
          <w:szCs w:val="2"/>
        </w:rPr>
      </w:pPr>
      <w:r>
        <w:pict>
          <v:shape id="_x0000_s1438" type="#_x0000_t202" style="position:static;width:659.75pt;height:21.25pt" filled="f" stroked="f">
            <v:textbox inset="0,0,0,0">
              <w:txbxContent>
                <w:p>
                  <w:pPr>
                    <w:widowControl w:val="0"/>
                  </w:pPr>
                </w:p>
              </w:txbxContent>
            </v:textbox>
            <w10:anchorlock/>
          </v:shape>
        </w:pict>
      </w:r>
      <w:r>
        <w:t xml:space="preserve"> </w:t>
      </w: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051"/>
        <w:widowControl w:val="0"/>
        <w:keepNext w:val="0"/>
        <w:keepLines w:val="0"/>
        <w:shd w:val="clear" w:color="auto" w:fill="auto"/>
        <w:bidi w:val="0"/>
        <w:spacing w:before="0" w:after="0"/>
        <w:ind w:left="0" w:right="0" w:firstLine="50"/>
      </w:pPr>
      <w:r>
        <w:rPr>
          <w:lang w:val="en-US" w:eastAsia="en-US" w:bidi="en-US"/>
          <w:w w:val="100"/>
          <w:spacing w:val="0"/>
          <w:color w:val="000000"/>
          <w:position w:val="0"/>
        </w:rPr>
        <w:t>farmers and tribals are the original produc</w:t>
        <w:t>ers, and corporate and public sector scien</w:t>
        <w:t>tist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consume their finished products as raw material for commodities. The domi</w:t>
      </w:r>
      <w:r>
        <w:rPr>
          <w:lang w:val="en-US" w:eastAsia="en-US" w:bidi="en-US"/>
          <w:w w:val="100"/>
          <w:spacing w:val="0"/>
          <w:color w:val="000000"/>
          <w:shd w:val="clear" w:color="auto" w:fill="80FFFF"/>
          <w:position w:val="0"/>
        </w:rPr>
      </w:r>
      <w:r>
        <w:rPr>
          <w:lang w:val="en-US" w:eastAsia="en-US" w:bidi="en-US"/>
          <w:w w:val="100"/>
          <w:spacing w:val="0"/>
          <w:color w:val="000000"/>
          <w:position w:val="0"/>
        </w:rPr>
        <w:t>nant approach puts this relationship of pro</w:t>
        <w:t>ducer and consumer on its head.</w:t>
      </w:r>
    </w:p>
    <w:p>
      <w:pPr>
        <w:pStyle w:val="Style1051"/>
        <w:widowControl w:val="0"/>
        <w:keepNext w:val="0"/>
        <w:keepLines w:val="0"/>
        <w:shd w:val="clear" w:color="auto" w:fill="auto"/>
        <w:bidi w:val="0"/>
        <w:spacing w:before="0" w:after="0"/>
        <w:ind w:left="0" w:right="0" w:firstLine="374"/>
      </w:pPr>
      <w:r>
        <w:rPr>
          <w:lang w:val="en-US" w:eastAsia="en-US" w:bidi="en-US"/>
          <w:w w:val="100"/>
          <w:spacing w:val="0"/>
          <w:color w:val="000000"/>
          <w:position w:val="0"/>
        </w:rPr>
        <w:t>Probabl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the authors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treatment of Northern agencies as par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of the solution rather than part of the problem is related to their econ</w:t>
      </w:r>
      <w:r>
        <w:rPr>
          <w:lang w:val="en-US" w:eastAsia="en-US" w:bidi="en-US"/>
          <w:w w:val="100"/>
          <w:spacing w:val="0"/>
          <w:color w:val="000000"/>
          <w:shd w:val="clear" w:color="auto" w:fill="80FFFF"/>
          <w:position w:val="0"/>
        </w:rPr>
        <w:t>o</w:t>
      </w:r>
      <w:r>
        <w:rPr>
          <w:lang w:val="en-US" w:eastAsia="en-US" w:bidi="en-US"/>
          <w:w w:val="100"/>
          <w:spacing w:val="0"/>
          <w:color w:val="000000"/>
          <w:position w:val="0"/>
        </w:rPr>
        <w:t>mist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 approach. In the chapter 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Values of biological diversity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is rec</w:t>
      </w:r>
      <w:r>
        <w:rPr>
          <w:lang w:val="en-US" w:eastAsia="en-US" w:bidi="en-US"/>
          <w:w w:val="100"/>
          <w:spacing w:val="0"/>
          <w:color w:val="000000"/>
          <w:shd w:val="clear" w:color="auto" w:fill="80FFFF"/>
          <w:position w:val="0"/>
        </w:rPr>
      </w:r>
      <w:r>
        <w:rPr>
          <w:lang w:val="en-US" w:eastAsia="en-US" w:bidi="en-US"/>
          <w:w w:val="100"/>
          <w:spacing w:val="0"/>
          <w:color w:val="000000"/>
          <w:position w:val="0"/>
        </w:rPr>
        <w:t>ognised that biological resources have so</w:t>
      </w:r>
      <w:r>
        <w:rPr>
          <w:lang w:val="en-US" w:eastAsia="en-US" w:bidi="en-US"/>
          <w:w w:val="100"/>
          <w:spacing w:val="0"/>
          <w:color w:val="000000"/>
          <w:shd w:val="clear" w:color="auto" w:fill="80FFFF"/>
          <w:position w:val="0"/>
        </w:rPr>
      </w:r>
      <w:r>
        <w:rPr>
          <w:lang w:val="en-US" w:eastAsia="en-US" w:bidi="en-US"/>
          <w:w w:val="100"/>
          <w:spacing w:val="0"/>
          <w:color w:val="000000"/>
          <w:position w:val="0"/>
        </w:rPr>
        <w:t>cial, ethical, cultural and economic values</w:t>
      </w:r>
      <w:r>
        <w:rPr>
          <w:lang w:val="en-US" w:eastAsia="en-US" w:bidi="en-US"/>
          <w:w w:val="100"/>
          <w:spacing w:val="0"/>
          <w:color w:val="000000"/>
          <w:shd w:val="clear" w:color="auto" w:fill="80FFFF"/>
          <w:position w:val="0"/>
        </w:rPr>
        <w:t>. '</w:t>
      </w:r>
      <w:r>
        <w:rPr>
          <w:lang w:val="en-US" w:eastAsia="en-US" w:bidi="en-US"/>
          <w:w w:val="100"/>
          <w:spacing w:val="0"/>
          <w:color w:val="000000"/>
          <w:position w:val="0"/>
        </w:rPr>
        <w:t>But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authors proceed to say:</w:t>
      </w:r>
    </w:p>
    <w:p>
      <w:pPr>
        <w:pStyle w:val="Style1051"/>
        <w:widowControl w:val="0"/>
        <w:keepNext w:val="0"/>
        <w:keepLines w:val="0"/>
        <w:shd w:val="clear" w:color="auto" w:fill="auto"/>
        <w:bidi w:val="0"/>
        <w:spacing w:before="0" w:after="0"/>
        <w:ind w:left="0" w:right="0" w:firstLine="374"/>
      </w:pPr>
      <w:r>
        <w:rPr>
          <w:lang w:val="en-US" w:eastAsia="en-US" w:bidi="en-US"/>
          <w:w w:val="100"/>
          <w:spacing w:val="0"/>
          <w:color w:val="000000"/>
          <w:position w:val="0"/>
        </w:rPr>
        <w:t xml:space="preserve">in order to compete for the attention of government decision makers </w:t>
      </w:r>
      <w:r>
        <w:rPr>
          <w:lang w:val="en-US" w:eastAsia="en-US" w:bidi="en-US"/>
          <w:w w:val="100"/>
          <w:spacing w:val="0"/>
          <w:color w:val="000000"/>
          <w:shd w:val="clear" w:color="auto" w:fill="80FFFF"/>
          <w:position w:val="0"/>
        </w:rPr>
        <w:t>jn</w:t>
      </w:r>
      <w:r>
        <w:rPr>
          <w:lang w:val="en-US" w:eastAsia="en-US" w:bidi="en-US"/>
          <w:w w:val="100"/>
          <w:spacing w:val="0"/>
          <w:color w:val="000000"/>
          <w:position w:val="0"/>
        </w:rPr>
        <w:t xml:space="preserve"> today's world, policie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regarding biologic</w:t>
      </w:r>
      <w:r>
        <w:rPr>
          <w:lang w:val="en-US" w:eastAsia="en-US" w:bidi="en-US"/>
          <w:w w:val="100"/>
          <w:spacing w:val="0"/>
          <w:color w:val="000000"/>
          <w:shd w:val="clear" w:color="auto" w:fill="80FFFF"/>
          <w:position w:val="0"/>
        </w:rPr>
        <w:t>a</w:t>
      </w:r>
      <w:r>
        <w:rPr>
          <w:lang w:val="en-US" w:eastAsia="en-US" w:bidi="en-US"/>
          <w:w w:val="100"/>
          <w:spacing w:val="0"/>
          <w:color w:val="000000"/>
          <w:position w:val="0"/>
        </w:rPr>
        <w:t>l diver</w:t>
      </w:r>
      <w:r>
        <w:rPr>
          <w:lang w:val="en-US" w:eastAsia="en-US" w:bidi="en-US"/>
          <w:w w:val="100"/>
          <w:spacing w:val="0"/>
          <w:color w:val="000000"/>
          <w:shd w:val="clear" w:color="auto" w:fill="80FFFF"/>
          <w:position w:val="0"/>
        </w:rPr>
      </w:r>
      <w:r>
        <w:rPr>
          <w:lang w:val="en-US" w:eastAsia="en-US" w:bidi="en-US"/>
          <w:w w:val="100"/>
          <w:spacing w:val="0"/>
          <w:color w:val="000000"/>
          <w:position w:val="0"/>
        </w:rPr>
        <w:t>sity first need to demonstrate in economic terms the value of biologica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resources to a country's social and economic develop</w:t>
        <w:t>ment.</w:t>
      </w:r>
    </w:p>
    <w:p>
      <w:pPr>
        <w:pStyle w:val="Style1051"/>
        <w:widowControl w:val="0"/>
        <w:keepNext w:val="0"/>
        <w:keepLines w:val="0"/>
        <w:shd w:val="clear" w:color="auto" w:fill="auto"/>
        <w:bidi w:val="0"/>
        <w:spacing w:before="0" w:after="0"/>
        <w:ind w:left="0" w:right="0" w:firstLine="374"/>
      </w:pPr>
      <w:r>
        <w:rPr>
          <w:lang w:val="en-US" w:eastAsia="en-US" w:bidi="en-US"/>
          <w:w w:val="100"/>
          <w:spacing w:val="0"/>
          <w:color w:val="000000"/>
          <w:position w:val="0"/>
        </w:rPr>
        <w:t>The economic values of biological re</w:t>
        <w:t>sources are then divided into the following categories:</w:t>
      </w:r>
    </w:p>
    <w:p>
      <w:pPr>
        <w:pStyle w:val="Style1051"/>
        <w:numPr>
          <w:ilvl w:val="0"/>
          <w:numId w:val="53"/>
        </w:numPr>
        <w:tabs>
          <w:tab w:leader="none" w:pos="591" w:val="left"/>
        </w:tabs>
        <w:widowControl w:val="0"/>
        <w:keepNext w:val="0"/>
        <w:keepLines w:val="0"/>
        <w:shd w:val="clear" w:color="auto" w:fill="auto"/>
        <w:bidi w:val="0"/>
        <w:spacing w:before="0" w:after="0"/>
        <w:ind w:left="0" w:right="0" w:firstLine="374"/>
      </w:pPr>
      <w:r>
        <w:rPr>
          <w:lang w:val="en-US" w:eastAsia="en-US" w:bidi="en-US"/>
          <w:w w:val="100"/>
          <w:spacing w:val="0"/>
          <w:color w:val="000000"/>
          <w:shd w:val="clear" w:color="auto" w:fill="80FFFF"/>
          <w:position w:val="0"/>
        </w:rPr>
        <w:t>‘</w:t>
      </w:r>
      <w:r>
        <w:rPr>
          <w:lang w:val="en-US" w:eastAsia="en-US" w:bidi="en-US"/>
          <w:w w:val="100"/>
          <w:spacing w:val="0"/>
          <w:color w:val="000000"/>
          <w:position w:val="0"/>
        </w:rPr>
        <w:t>consumptive value</w:t>
      </w:r>
      <w:r>
        <w:rPr>
          <w:lang w:val="en-US" w:eastAsia="en-US" w:bidi="en-US"/>
          <w:w w:val="100"/>
          <w:spacing w:val="0"/>
          <w:color w:val="000000"/>
          <w:shd w:val="clear" w:color="auto" w:fill="80FFFF"/>
          <w:position w:val="0"/>
        </w:rPr>
        <w:t>’-</w:t>
      </w:r>
      <w:r>
        <w:rPr>
          <w:lang w:val="en-US" w:eastAsia="en-US" w:bidi="en-US"/>
          <w:w w:val="100"/>
          <w:spacing w:val="0"/>
          <w:color w:val="000000"/>
          <w:position w:val="0"/>
        </w:rPr>
        <w:t>value of prod</w:t>
        <w:t>ucts consumed directly without passing through a market, such as firewood, fodder and game meat;</w:t>
      </w:r>
    </w:p>
    <w:p>
      <w:pPr>
        <w:pStyle w:val="Style1051"/>
        <w:numPr>
          <w:ilvl w:val="0"/>
          <w:numId w:val="53"/>
        </w:numPr>
        <w:tabs>
          <w:tab w:leader="none" w:pos="582" w:val="left"/>
        </w:tabs>
        <w:widowControl w:val="0"/>
        <w:keepNext w:val="0"/>
        <w:keepLines w:val="0"/>
        <w:shd w:val="clear" w:color="auto" w:fill="auto"/>
        <w:bidi w:val="0"/>
        <w:spacing w:before="0" w:after="0"/>
        <w:ind w:left="0" w:right="0" w:firstLine="374"/>
      </w:pPr>
      <w:r>
        <w:rPr>
          <w:lang w:val="en-US" w:eastAsia="en-US" w:bidi="en-US"/>
          <w:w w:val="100"/>
          <w:spacing w:val="0"/>
          <w:color w:val="000000"/>
          <w:shd w:val="clear" w:color="auto" w:fill="80FFFF"/>
          <w:position w:val="0"/>
        </w:rPr>
        <w:t>'</w:t>
      </w:r>
      <w:r>
        <w:rPr>
          <w:lang w:val="en-US" w:eastAsia="en-US" w:bidi="en-US"/>
          <w:w w:val="100"/>
          <w:spacing w:val="0"/>
          <w:color w:val="000000"/>
          <w:position w:val="0"/>
        </w:rPr>
        <w:t>productive use value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 value of products commercially exploited; an</w:t>
      </w:r>
      <w:r>
        <w:rPr>
          <w:lang w:val="en-US" w:eastAsia="en-US" w:bidi="en-US"/>
          <w:w w:val="100"/>
          <w:spacing w:val="0"/>
          <w:color w:val="000000"/>
          <w:shd w:val="clear" w:color="auto" w:fill="80FFFF"/>
          <w:position w:val="0"/>
        </w:rPr>
        <w:t>d</w:t>
      </w:r>
    </w:p>
    <w:p>
      <w:pPr>
        <w:pStyle w:val="Style1051"/>
        <w:numPr>
          <w:ilvl w:val="0"/>
          <w:numId w:val="53"/>
        </w:numPr>
        <w:tabs>
          <w:tab w:leader="none" w:pos="591" w:val="left"/>
        </w:tabs>
        <w:widowControl w:val="0"/>
        <w:keepNext w:val="0"/>
        <w:keepLines w:val="0"/>
        <w:shd w:val="clear" w:color="auto" w:fill="auto"/>
        <w:bidi w:val="0"/>
        <w:spacing w:before="0" w:after="0"/>
        <w:ind w:left="0" w:right="0" w:firstLine="374"/>
      </w:pPr>
      <w:r>
        <w:rPr>
          <w:lang w:val="en-US" w:eastAsia="en-US" w:bidi="en-US"/>
          <w:w w:val="100"/>
          <w:spacing w:val="0"/>
          <w:color w:val="000000"/>
          <w:shd w:val="clear" w:color="auto" w:fill="80FFFF"/>
          <w:position w:val="0"/>
        </w:rPr>
        <w:t>'</w:t>
      </w:r>
      <w:r>
        <w:rPr>
          <w:lang w:val="en-US" w:eastAsia="en-US" w:bidi="en-US"/>
          <w:w w:val="100"/>
          <w:spacing w:val="0"/>
          <w:color w:val="000000"/>
          <w:position w:val="0"/>
        </w:rPr>
        <w:t>non-consumptive use value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 indi</w:t>
        <w:t>rect value of ecosystem functions, such as watershed protection, photo-synthesis, regulation of climate and production of soil.</w:t>
      </w:r>
    </w:p>
    <w:p>
      <w:pPr>
        <w:pStyle w:val="Style1051"/>
        <w:widowControl w:val="0"/>
        <w:keepNext w:val="0"/>
        <w:keepLines w:val="0"/>
        <w:shd w:val="clear" w:color="auto" w:fill="auto"/>
        <w:bidi w:val="0"/>
        <w:spacing w:before="0" w:after="0"/>
        <w:ind w:left="0" w:right="0" w:firstLine="374"/>
      </w:pPr>
      <w:r>
        <w:rPr>
          <w:lang w:val="en-US" w:eastAsia="en-US" w:bidi="en-US"/>
          <w:w w:val="100"/>
          <w:spacing w:val="0"/>
          <w:color w:val="000000"/>
          <w:position w:val="0"/>
        </w:rPr>
        <w:t>An interesting value framework has thus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constructed which predetermines analysis and options. If the Third World poor, who derive thei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livelihoods directl</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 xml:space="preserve">from nature, only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consume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the trad</w:t>
        <w:t xml:space="preserve">ing and commercial interests are the only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producers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it follow</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quit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naturally that the Third World is responsibl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for the de</w:t>
        <w:t>struction of 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biological wealth, and the</w:t>
      </w:r>
    </w:p>
    <w:p>
      <w:pPr>
        <w:pStyle w:val="Style1051"/>
        <w:widowControl w:val="0"/>
        <w:keepNext w:val="0"/>
        <w:keepLines w:val="0"/>
        <w:shd w:val="clear" w:color="auto" w:fill="auto"/>
        <w:bidi w:val="0"/>
        <w:spacing w:before="0" w:after="0"/>
        <w:ind w:left="0" w:right="0" w:firstLine="39"/>
      </w:pPr>
      <w:r>
        <w:rPr>
          <w:lang w:val="en-US" w:eastAsia="en-US" w:bidi="en-US"/>
          <w:w w:val="100"/>
          <w:spacing w:val="0"/>
          <w:color w:val="000000"/>
          <w:position w:val="0"/>
        </w:rPr>
        <w:t>North alone has the capacity to conserve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ideologically constructed divide be</w:t>
        <w:t>tween consumption, production and con</w:t>
        <w:t>servation hides the political economy of the processes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which underlie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destruction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biological diversity.</w:t>
      </w:r>
    </w:p>
    <w:p>
      <w:pPr>
        <w:pStyle w:val="Style1051"/>
        <w:widowControl w:val="0"/>
        <w:keepNext w:val="0"/>
        <w:keepLines w:val="0"/>
        <w:shd w:val="clear" w:color="auto" w:fill="auto"/>
        <w:bidi w:val="0"/>
        <w:spacing w:before="0" w:after="0"/>
        <w:ind w:left="0" w:right="0" w:firstLine="372"/>
      </w:pPr>
      <w:r>
        <w:rPr>
          <w:lang w:val="en-US" w:eastAsia="en-US" w:bidi="en-US"/>
          <w:w w:val="100"/>
          <w:spacing w:val="0"/>
          <w:color w:val="000000"/>
          <w:position w:val="0"/>
        </w:rPr>
        <w:t>Defining production as consumption and consumption as production als</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matches the demand for intellectual prop</w:t>
        <w:t>erty rights of the North, and denies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intellectua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contribution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those in the South who are the primary producers of value</w:t>
      </w:r>
      <w:r>
        <w:rPr>
          <w:lang w:val="en-US" w:eastAsia="en-US" w:bidi="en-US"/>
          <w:w w:val="100"/>
          <w:spacing w:val="0"/>
          <w:color w:val="000000"/>
          <w:shd w:val="clear" w:color="auto" w:fill="80FFFF"/>
          <w:position w:val="0"/>
        </w:rPr>
        <w:t>.</w:t>
      </w:r>
    </w:p>
    <w:p>
      <w:pPr>
        <w:pStyle w:val="Style1051"/>
        <w:numPr>
          <w:ilvl w:val="0"/>
          <w:numId w:val="51"/>
        </w:numPr>
        <w:tabs>
          <w:tab w:leader="none" w:pos="723" w:val="left"/>
        </w:tabs>
        <w:widowControl w:val="0"/>
        <w:keepNext w:val="0"/>
        <w:keepLines w:val="0"/>
        <w:shd w:val="clear" w:color="auto" w:fill="auto"/>
        <w:bidi w:val="0"/>
        <w:spacing w:before="0" w:after="0"/>
        <w:ind w:left="0" w:right="0" w:firstLine="372"/>
      </w:pPr>
      <w:r>
        <w:rPr>
          <w:lang w:val="en-US" w:eastAsia="en-US" w:bidi="en-US"/>
          <w:w w:val="100"/>
          <w:spacing w:val="0"/>
          <w:color w:val="000000"/>
          <w:position w:val="0"/>
        </w:rPr>
        <w:t>Commercialised conservation</w:t>
      </w:r>
    </w:p>
    <w:p>
      <w:pPr>
        <w:pStyle w:val="Style1051"/>
        <w:widowControl w:val="0"/>
        <w:keepNext w:val="0"/>
        <w:keepLines w:val="0"/>
        <w:shd w:val="clear" w:color="auto" w:fill="auto"/>
        <w:bidi w:val="0"/>
        <w:spacing w:before="0" w:after="0"/>
        <w:ind w:left="0" w:right="0" w:firstLine="372"/>
      </w:pPr>
      <w:r>
        <w:rPr>
          <w:lang w:val="en-US" w:eastAsia="en-US" w:bidi="en-US"/>
          <w:w w:val="100"/>
          <w:spacing w:val="0"/>
          <w:color w:val="000000"/>
          <w:position w:val="0"/>
        </w:rPr>
        <w:t xml:space="preserve">The economistic bias narrows down conservation options to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commercialise</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approach in which both the means and ends of conservation are financial values on the market.</w:t>
      </w:r>
    </w:p>
    <w:p>
      <w:pPr>
        <w:pStyle w:val="Style1051"/>
        <w:widowControl w:val="0"/>
        <w:keepNext w:val="0"/>
        <w:keepLines w:val="0"/>
        <w:shd w:val="clear" w:color="auto" w:fill="auto"/>
        <w:bidi w:val="0"/>
        <w:spacing w:before="0" w:after="0"/>
        <w:ind w:left="0" w:right="0" w:firstLine="372"/>
      </w:pPr>
      <w:r>
        <w:rPr>
          <w:lang w:val="en-US" w:eastAsia="en-US" w:bidi="en-US"/>
          <w:w w:val="100"/>
          <w:spacing w:val="0"/>
          <w:color w:val="000000"/>
          <w:position w:val="0"/>
        </w:rPr>
        <w:t>Commercialised conservation is linked to the emergence of new biotechnologies which have transformed the genetic re</w:t>
        <w:t>sources of this planet into the raw material for industrial production of food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pharma</w:t>
        <w:t>ceuticals, fibres, energy, etc. Commercial</w:t>
        <w:t>ised conservation measures and justifies the value of conservation in terms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it</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 xml:space="preserve">present or future use for profits.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does not take into account that this will wipe out genetic diversity. Biodiversity conserva</w:t>
        <w:t>tion here is seen only in terms of setting aside reserves in undisturbed ecosystems for the purpose of conservation. This schizophrenic approac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to biodiversity, which adopt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 policy of destruction of diversity in production processes and a policy of preservation in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set-asides’, can</w:t>
        <w:t>not be effective in the conservation of spe</w:t>
        <w:t>cies diversity. Biodiversity cannot be con</w:t>
        <w:t>served unless production itself is based o</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a policy of preserving diversity.</w:t>
      </w:r>
    </w:p>
    <w:p>
      <w:pPr>
        <w:pStyle w:val="Style1051"/>
        <w:widowControl w:val="0"/>
        <w:keepNext w:val="0"/>
        <w:keepLines w:val="0"/>
        <w:shd w:val="clear" w:color="auto" w:fill="auto"/>
        <w:bidi w:val="0"/>
        <w:spacing w:before="0" w:after="0"/>
        <w:ind w:left="0" w:right="0" w:firstLine="372"/>
      </w:pPr>
      <w:r>
        <w:rPr>
          <w:lang w:val="en-US" w:eastAsia="en-US" w:bidi="en-US"/>
          <w:w w:val="100"/>
          <w:spacing w:val="0"/>
          <w:color w:val="000000"/>
          <w:position w:val="0"/>
        </w:rPr>
        <w:t>Exclusive dependence on economi</w:t>
      </w:r>
      <w:r>
        <w:rPr>
          <w:lang w:val="en-US" w:eastAsia="en-US" w:bidi="en-US"/>
          <w:w w:val="100"/>
          <w:spacing w:val="0"/>
          <w:color w:val="000000"/>
          <w:shd w:val="clear" w:color="auto" w:fill="80FFFF"/>
          <w:position w:val="0"/>
        </w:rPr>
        <w:t xml:space="preserve">c </w:t>
      </w:r>
      <w:r>
        <w:rPr>
          <w:lang w:val="en-US" w:eastAsia="en-US" w:bidi="en-US"/>
          <w:w w:val="100"/>
          <w:spacing w:val="0"/>
          <w:color w:val="000000"/>
          <w:position w:val="0"/>
        </w:rPr>
        <w:t>value as the reason for conservation is th</w:t>
      </w:r>
      <w:r>
        <w:rPr>
          <w:lang w:val="en-US" w:eastAsia="en-US" w:bidi="en-US"/>
          <w:w w:val="100"/>
          <w:spacing w:val="0"/>
          <w:color w:val="000000"/>
          <w:shd w:val="clear" w:color="auto" w:fill="80FFFF"/>
          <w:position w:val="0"/>
        </w:rPr>
        <w:t>e</w:t>
      </w:r>
    </w:p>
    <w:p>
      <w:pPr>
        <w:pStyle w:val="Style1051"/>
        <w:tabs>
          <w:tab w:leader="dot" w:pos="1171" w:val="left"/>
        </w:tabs>
        <w:widowControl w:val="0"/>
        <w:keepNext w:val="0"/>
        <w:keepLines w:val="0"/>
        <w:shd w:val="clear" w:color="auto" w:fill="auto"/>
        <w:bidi w:val="0"/>
        <w:spacing w:before="0" w:after="0"/>
        <w:ind w:left="0" w:right="0" w:firstLine="41"/>
      </w:pPr>
      <w:r>
        <w:rPr>
          <w:lang w:val="en-US" w:eastAsia="en-US" w:bidi="en-US"/>
          <w:w w:val="100"/>
          <w:spacing w:val="0"/>
          <w:color w:val="000000"/>
          <w:position w:val="0"/>
        </w:rPr>
        <w:t xml:space="preserve">wrong place to initiate a conservation programme. As Ehrenfeld has noted: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By assigning value to diversity we merel</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le</w:t>
      </w:r>
      <w:r>
        <w:rPr>
          <w:lang w:val="en-US" w:eastAsia="en-US" w:bidi="en-US"/>
          <w:w w:val="100"/>
          <w:spacing w:val="0"/>
          <w:color w:val="000000"/>
          <w:shd w:val="clear" w:color="auto" w:fill="80FFFF"/>
          <w:position w:val="0"/>
        </w:rPr>
        <w:t>gi</w:t>
      </w:r>
      <w:r>
        <w:rPr>
          <w:lang w:val="en-US" w:eastAsia="en-US" w:bidi="en-US"/>
          <w:w w:val="100"/>
          <w:spacing w:val="0"/>
          <w:color w:val="000000"/>
          <w:position w:val="0"/>
        </w:rPr>
        <w:t>timise the process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is wiping it out, the process that say</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rst thing that matters in any important decisio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is the tangible magnitude of the dolla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costs and benefits’</w:t>
        <w:tab/>
        <w:t>If conservation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suc</w:t>
      </w:r>
      <w:r>
        <w:rPr>
          <w:lang w:val="en-US" w:eastAsia="en-US" w:bidi="en-US"/>
          <w:w w:val="100"/>
          <w:spacing w:val="0"/>
          <w:color w:val="000000"/>
          <w:shd w:val="clear" w:color="auto" w:fill="80FFFF"/>
          <w:position w:val="0"/>
        </w:rPr>
      </w:r>
    </w:p>
    <w:p>
      <w:pPr>
        <w:pStyle w:val="Style1051"/>
        <w:widowControl w:val="0"/>
        <w:keepNext w:val="0"/>
        <w:keepLines w:val="0"/>
        <w:shd w:val="clear" w:color="auto" w:fill="auto"/>
        <w:bidi w:val="0"/>
        <w:spacing w:before="0" w:after="0"/>
        <w:ind w:left="0" w:right="0" w:firstLine="41"/>
      </w:pPr>
      <w:r>
        <w:rPr>
          <w:lang w:val="en-US" w:eastAsia="en-US" w:bidi="en-US"/>
          <w:w w:val="100"/>
          <w:spacing w:val="0"/>
          <w:color w:val="000000"/>
          <w:position w:val="0"/>
        </w:rPr>
        <w:t>ceed, the public must come to under</w:t>
        <w:t>stand the inherent wrongness of the de</w:t>
        <w:t>struction of biological diversity</w:t>
      </w:r>
      <w:r>
        <w:rPr>
          <w:lang w:val="en-US" w:eastAsia="en-US" w:bidi="en-US"/>
          <w:w w:val="100"/>
          <w:spacing w:val="0"/>
          <w:color w:val="000000"/>
          <w:shd w:val="clear" w:color="auto" w:fill="80FFFF"/>
          <w:position w:val="0"/>
        </w:rPr>
        <w:t>’..</w:t>
      </w:r>
    </w:p>
    <w:p>
      <w:pPr>
        <w:pStyle w:val="Style1051"/>
        <w:numPr>
          <w:ilvl w:val="0"/>
          <w:numId w:val="51"/>
        </w:numPr>
        <w:tabs>
          <w:tab w:leader="none" w:pos="658" w:val="left"/>
        </w:tabs>
        <w:widowControl w:val="0"/>
        <w:keepNext w:val="0"/>
        <w:keepLines w:val="0"/>
        <w:shd w:val="clear" w:color="auto" w:fill="auto"/>
        <w:bidi w:val="0"/>
        <w:spacing w:before="0" w:after="0"/>
        <w:ind w:left="0" w:right="0" w:firstLine="370"/>
      </w:pPr>
      <w:r>
        <w:rPr>
          <w:lang w:val="en-US" w:eastAsia="en-US" w:bidi="en-US"/>
          <w:w w:val="100"/>
          <w:spacing w:val="0"/>
          <w:color w:val="000000"/>
          <w:position w:val="0"/>
        </w:rPr>
        <w:t>The reductionist approach The dominan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approach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biodiversity is inadequate for conserva</w:t>
        <w:t>tion both because it values biodiversit</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only as</w:t>
      </w:r>
      <w:r>
        <w:rPr>
          <w:lang w:val="en-US" w:eastAsia="en-US" w:bidi="en-US"/>
          <w:w w:val="100"/>
          <w:spacing w:val="0"/>
          <w:color w:val="000000"/>
          <w:shd w:val="clear" w:color="auto" w:fill="80FFFF"/>
          <w:position w:val="0"/>
        </w:rPr>
        <w:t xml:space="preserve"> a</w:t>
      </w:r>
      <w:r>
        <w:rPr>
          <w:lang w:val="en-US" w:eastAsia="en-US" w:bidi="en-US"/>
          <w:w w:val="100"/>
          <w:spacing w:val="0"/>
          <w:color w:val="000000"/>
          <w:position w:val="0"/>
        </w:rPr>
        <w:t xml:space="preserve"> commodity, but also because it perceives biodiversity in a fragmented and atomised form, It views biodiversit</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merely as an arithmetic, numerical, addi</w:t>
        <w:t>tive category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conserving the world’s biological diversity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use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biodiversity 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umbrella term for the degree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nature's variety, including both the number and frequency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ecosys</w:t>
        <w:t>tems, species or genes in agiven assem</w:t>
        <w:t>blage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This leads to a reductionist ap</w:t>
        <w:t>proach to conservation, which serves commercial objectives well, but fails to fulfil ecological criteria.</w:t>
      </w:r>
    </w:p>
    <w:p>
      <w:pPr>
        <w:pStyle w:val="Style1051"/>
        <w:widowControl w:val="0"/>
        <w:keepNext w:val="0"/>
        <w:keepLines w:val="0"/>
        <w:shd w:val="clear" w:color="auto" w:fill="auto"/>
        <w:bidi w:val="0"/>
        <w:spacing w:before="0" w:after="0"/>
        <w:ind w:left="0" w:right="0" w:firstLine="370"/>
      </w:pPr>
      <w:r>
        <w:rPr>
          <w:lang w:val="en-US" w:eastAsia="en-US" w:bidi="en-US"/>
          <w:w w:val="100"/>
          <w:spacing w:val="0"/>
          <w:color w:val="000000"/>
          <w:position w:val="0"/>
        </w:rPr>
        <w:t>Ex situ conservation in high-tech gene banks is the dominant response to conservation of biodiversity. This ap</w:t>
        <w:t>proach is both static and centralised. It is an ef</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cient means of conservation of raw material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form of germ plasm collec</w:t>
        <w:t>tion. However, it has its limitation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both because it removes control over biodiversity from local communities from whos</w:t>
      </w:r>
      <w:r>
        <w:rPr>
          <w:lang w:val="en-US" w:eastAsia="en-US" w:bidi="en-US"/>
          <w:w w:val="100"/>
          <w:spacing w:val="0"/>
          <w:color w:val="000000"/>
          <w:shd w:val="clear" w:color="auto" w:fill="80FFFF"/>
          <w:position w:val="0"/>
        </w:rPr>
        <w:t>ec</w:t>
      </w:r>
      <w:r>
        <w:rPr>
          <w:lang w:val="en-US" w:eastAsia="en-US" w:bidi="en-US"/>
          <w:w w:val="100"/>
          <w:spacing w:val="0"/>
          <w:color w:val="000000"/>
          <w:position w:val="0"/>
        </w:rPr>
        <w:t>ustody the germ plasm has been taken away, and it removes biodiversity from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habitats where the diversity would evolve and adapt under changing environmental conditions. </w:t>
      </w:r>
      <w:r>
        <w:rPr>
          <w:lang w:val="en-US" w:eastAsia="en-US" w:bidi="en-US"/>
          <w:w w:val="100"/>
          <w:spacing w:val="0"/>
          <w:color w:val="000000"/>
          <w:shd w:val="clear" w:color="auto" w:fill="80FFFF"/>
          <w:position w:val="0"/>
        </w:rPr>
        <w:t>.</w:t>
      </w:r>
      <w:r>
        <w:br w:type="page"/>
      </w:r>
    </w:p>
    <w:p>
      <w:pPr>
        <w:pStyle w:val="Style128"/>
        <w:widowControl w:val="0"/>
        <w:keepNext w:val="0"/>
        <w:keepLines w:val="0"/>
        <w:shd w:val="clear" w:color="auto" w:fill="auto"/>
        <w:bidi w:val="0"/>
        <w:spacing w:before="0" w:after="0" w:line="187" w:lineRule="exact"/>
        <w:ind w:left="0" w:right="0" w:firstLine="59"/>
      </w:pPr>
      <w:r>
        <w:rPr>
          <w:lang w:val="en-US" w:eastAsia="en-US" w:bidi="en-US"/>
          <w:w w:val="100"/>
          <w:spacing w:val="0"/>
          <w:color w:val="000000"/>
          <w:position w:val="0"/>
        </w:rPr>
        <w:t>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uction and the penal</w:t>
        <w:t>ties that have become as</w:t>
        <w:t>sociated with biodiversi</w:t>
      </w:r>
      <w:r>
        <w:rPr>
          <w:lang w:val="en-US" w:eastAsia="en-US" w:bidi="en-US"/>
          <w:w w:val="100"/>
          <w:spacing w:val="0"/>
          <w:color w:val="000000"/>
          <w:shd w:val="clear" w:color="auto" w:fill="80FFFF"/>
          <w:position w:val="0"/>
        </w:rPr>
        <w:t xml:space="preserve">ty </w:t>
      </w:r>
      <w:r>
        <w:rPr>
          <w:lang w:val="en-US" w:eastAsia="en-US" w:bidi="en-US"/>
          <w:w w:val="100"/>
          <w:spacing w:val="0"/>
          <w:color w:val="000000"/>
          <w:position w:val="0"/>
        </w:rPr>
        <w:t>conservation need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re</w:t>
        <w:t xml:space="preserve">moved.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 a biodiversity framework guides eco</w:t>
        <w:t>nomic thinking rather than the other way around, it becomes evident that the so-called high production of homogeneous and uni</w:t>
        <w:t xml:space="preserve">form systems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an arti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cial measure, which is arti</w:t>
        <w:t>ficially maintained through public subsidies. 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half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calorie of energy produces one calorie of food in non</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industrial biodiversity based systems, and </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 xml:space="preserve"> calories of energy produce one calorie of food in a homogeneous in</w:t>
        <w:t>dustrial system, it is clearly not effi</w:t>
        <w:t>ciency and productivity that pushes the displacement of the former by the latter. Productivity and efficiency need to be redefined, reflecting the multiple input, multiple output and internal input systems characterised by biodiversity.</w:t>
      </w:r>
    </w:p>
    <w:p>
      <w:pPr>
        <w:pStyle w:val="Style128"/>
        <w:widowControl w:val="0"/>
        <w:keepNext w:val="0"/>
        <w:keepLines w:val="0"/>
        <w:shd w:val="clear" w:color="auto" w:fill="auto"/>
        <w:bidi w:val="0"/>
        <w:spacing w:before="0" w:after="0" w:line="187" w:lineRule="exact"/>
        <w:ind w:left="0" w:right="0" w:firstLine="378"/>
      </w:pPr>
      <w:r>
        <w:pict>
          <v:shape id="_x0000_s1439" type="#_x0000_t202" style="position:absolute;margin-left:115.7pt;margin-top:1.9pt;width:261.6pt;height:139.7pt;z-index:-125829146;mso-wrap-distance-left:8.9pt;mso-wrap-distance-right:7.9pt;mso-position-horizontal-relative:margin;mso-position-vertical-relative:margin" wrapcoords="37 0 21600 0 21600 19019 21542 19019 21542 21600 0 21600 0 18856 37 18856 37 0" filled="f" stroked="f">
            <v:textbox style="mso-fit-shape-to-text:t" inset="0,0,0,0">
              <w:txbxContent>
                <w:p>
                  <w:pPr>
                    <w:framePr w:h="2794" w:hSpace="158" w:wrap="around" w:hAnchor="margin" w:x="2315" w:y="39"/>
                    <w:widowControl w:val="0"/>
                    <w:jc w:val="center"/>
                    <w:rPr>
                      <w:sz w:val="2"/>
                      <w:szCs w:val="2"/>
                    </w:rPr>
                  </w:pPr>
                  <w:r>
                    <w:pict>
                      <v:shape id="_x0000_s1440" type="#_x0000_t75" style="width:262pt;height:140pt;">
                        <v:imagedata r:id="rId300" r:href="rId301"/>
                      </v:shape>
                    </w:pict>
                  </w:r>
                </w:p>
                <w:p>
                  <w:pPr>
                    <w:pStyle w:val="Style1025"/>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Genetic engineering on food crops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expose third world f</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rmers to increasing vulnerabilit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and insecurity.</w:t>
                  </w:r>
                </w:p>
              </w:txbxContent>
            </v:textbox>
            <w10:wrap type="square" anchorx="margin" anchory="margin"/>
          </v:shape>
        </w:pict>
      </w:r>
      <w:r>
        <w:rPr>
          <w:lang w:val="en-US" w:eastAsia="en-US" w:bidi="en-US"/>
          <w:w w:val="100"/>
          <w:spacing w:val="0"/>
          <w:color w:val="000000"/>
          <w:position w:val="0"/>
        </w:rPr>
        <w:t>In addition, the perverse logic of financing biodiversity conservation by a small percentage of profits generated by biodiversity destruction amounts to giving licence to destruction, and re</w:t>
        <w:t>duces conservation into an exhibit, not a basis of living and producing. The disadvantages for conserving systems arise from privileges given to destroy</w:t>
        <w:t>ing systems, and conservation cannot be achieved by extending those privi</w:t>
        <w:t>leges and deepening the disadvantage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Third World governments need to re</w:t>
        <w:t xml:space="preserve">member that one cannot protect </w:t>
      </w:r>
      <w:r>
        <w:rPr>
          <w:rStyle w:val="CharStyle134"/>
        </w:rPr>
        <w:t xml:space="preserve">one’s </w:t>
      </w:r>
      <w:r>
        <w:rPr>
          <w:lang w:val="en-US" w:eastAsia="en-US" w:bidi="en-US"/>
          <w:w w:val="100"/>
          <w:spacing w:val="0"/>
          <w:color w:val="000000"/>
          <w:position w:val="0"/>
        </w:rPr>
        <w:t>house against theft by begging the thief to give back a small share of the loot. Protection comes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allowing theft to take place in the first place.</w:t>
      </w:r>
    </w:p>
    <w:p>
      <w:pPr>
        <w:pStyle w:val="Style128"/>
        <w:widowControl w:val="0"/>
        <w:keepNext w:val="0"/>
        <w:keepLines w:val="0"/>
        <w:shd w:val="clear" w:color="auto" w:fill="auto"/>
        <w:bidi w:val="0"/>
        <w:spacing w:before="0" w:after="0" w:line="187" w:lineRule="exact"/>
        <w:ind w:left="0" w:right="0" w:firstLine="378"/>
      </w:pPr>
      <w:r>
        <w:rPr>
          <w:lang w:val="en-US" w:eastAsia="en-US" w:bidi="en-US"/>
          <w:w w:val="100"/>
          <w:spacing w:val="0"/>
          <w:color w:val="000000"/>
          <w:position w:val="0"/>
        </w:rPr>
        <w:t>Ecology, equity and eff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ciency meet in biodiversity, while they are in oppo</w:t>
        <w:t>sition with each other in monocultures and homogeneous systems. Diversit</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ensures ecological stability. Diversi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y ensures multiple livelihoods and social justice. Diversity also ensures effi</w:t>
        <w:t>ciency in a multidimensional context. On the other hand, uniformity creates:</w:t>
      </w:r>
    </w:p>
    <w:p>
      <w:pPr>
        <w:pStyle w:val="Style128"/>
        <w:numPr>
          <w:ilvl w:val="0"/>
          <w:numId w:val="55"/>
        </w:numPr>
        <w:tabs>
          <w:tab w:leader="none" w:pos="686" w:val="left"/>
        </w:tabs>
        <w:widowControl w:val="0"/>
        <w:keepNext w:val="0"/>
        <w:keepLines w:val="0"/>
        <w:shd w:val="clear" w:color="auto" w:fill="auto"/>
        <w:bidi w:val="0"/>
        <w:spacing w:before="0" w:after="0" w:line="187" w:lineRule="exact"/>
        <w:ind w:left="0" w:right="0" w:firstLine="378"/>
      </w:pPr>
      <w:r>
        <w:rPr>
          <w:lang w:val="en-US" w:eastAsia="en-US" w:bidi="en-US"/>
          <w:w w:val="100"/>
          <w:spacing w:val="0"/>
          <w:color w:val="000000"/>
          <w:position w:val="0"/>
        </w:rPr>
        <w:t>ecological instability;</w:t>
      </w:r>
    </w:p>
    <w:p>
      <w:pPr>
        <w:pStyle w:val="Style128"/>
        <w:numPr>
          <w:ilvl w:val="0"/>
          <w:numId w:val="55"/>
        </w:numPr>
        <w:tabs>
          <w:tab w:leader="none" w:pos="654" w:val="left"/>
        </w:tabs>
        <w:widowControl w:val="0"/>
        <w:keepNext w:val="0"/>
        <w:keepLines w:val="0"/>
        <w:shd w:val="clear" w:color="auto" w:fill="auto"/>
        <w:bidi w:val="0"/>
        <w:spacing w:before="0" w:after="0" w:line="187" w:lineRule="exact"/>
        <w:ind w:left="0" w:right="0" w:firstLine="378"/>
      </w:pPr>
      <w:r>
        <w:rPr>
          <w:lang w:val="en-US" w:eastAsia="en-US" w:bidi="en-US"/>
          <w:w w:val="100"/>
          <w:spacing w:val="0"/>
          <w:color w:val="000000"/>
          <w:position w:val="0"/>
        </w:rPr>
        <w:t>external control, which leads to displacement of livelihoods;</w:t>
      </w:r>
    </w:p>
    <w:p>
      <w:pPr>
        <w:pStyle w:val="Style128"/>
        <w:numPr>
          <w:ilvl w:val="0"/>
          <w:numId w:val="55"/>
        </w:numPr>
        <w:tabs>
          <w:tab w:leader="none" w:pos="649" w:val="left"/>
        </w:tabs>
        <w:widowControl w:val="0"/>
        <w:keepNext w:val="0"/>
        <w:keepLines w:val="0"/>
        <w:shd w:val="clear" w:color="auto" w:fill="auto"/>
        <w:bidi w:val="0"/>
        <w:spacing w:before="0" w:after="162" w:line="187" w:lineRule="exact"/>
        <w:ind w:left="0" w:right="0" w:firstLine="378"/>
      </w:pPr>
      <w:r>
        <w:rPr>
          <w:lang w:val="en-US" w:eastAsia="en-US" w:bidi="en-US"/>
          <w:w w:val="100"/>
          <w:spacing w:val="0"/>
          <w:color w:val="000000"/>
          <w:position w:val="0"/>
        </w:rPr>
        <w:t>efficiency in a one dimensional framework, but undermines it 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systems level.</w:t>
      </w:r>
    </w:p>
    <w:p>
      <w:pPr>
        <w:pStyle w:val="Style494"/>
        <w:widowControl w:val="0"/>
        <w:keepNext/>
        <w:keepLines/>
        <w:shd w:val="clear" w:color="auto" w:fill="auto"/>
        <w:bidi w:val="0"/>
        <w:jc w:val="left"/>
        <w:spacing w:before="0" w:after="114" w:line="210" w:lineRule="exact"/>
        <w:ind w:left="140" w:right="0" w:firstLine="9"/>
      </w:pPr>
      <w:bookmarkStart w:id="81" w:name="bookmark81"/>
      <w:r>
        <w:rPr>
          <w:lang w:val="en-US" w:eastAsia="en-US" w:bidi="en-US"/>
          <w:w w:val="100"/>
          <w:spacing w:val="0"/>
          <w:color w:val="000000"/>
          <w:position w:val="0"/>
        </w:rPr>
        <w:t>Who controls biodiversity?</w:t>
      </w:r>
      <w:bookmarkEnd w:id="81"/>
    </w:p>
    <w:p>
      <w:pPr>
        <w:pStyle w:val="Style128"/>
        <w:widowControl w:val="0"/>
        <w:keepNext w:val="0"/>
        <w:keepLines w:val="0"/>
        <w:shd w:val="clear" w:color="auto" w:fill="auto"/>
        <w:bidi w:val="0"/>
        <w:spacing w:before="0" w:after="0" w:line="192" w:lineRule="exact"/>
        <w:ind w:left="0" w:right="0" w:firstLine="378"/>
      </w:pPr>
      <w:r>
        <w:rPr>
          <w:lang w:val="en-US" w:eastAsia="en-US" w:bidi="en-US"/>
          <w:w w:val="100"/>
          <w:spacing w:val="0"/>
          <w:color w:val="000000"/>
          <w:position w:val="0"/>
        </w:rPr>
        <w:t>Neither ecological sustainability nor livelihood sustainability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ensured without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Just resolution of the issue Of who controls biodiversity.</w:t>
      </w:r>
    </w:p>
    <w:p>
      <w:pPr>
        <w:pStyle w:val="Style128"/>
        <w:widowControl w:val="0"/>
        <w:keepNext w:val="0"/>
        <w:keepLines w:val="0"/>
        <w:shd w:val="clear" w:color="auto" w:fill="auto"/>
        <w:bidi w:val="0"/>
        <w:spacing w:before="0" w:after="0" w:line="187" w:lineRule="exact"/>
        <w:ind w:left="0" w:right="0" w:firstLine="361"/>
      </w:pPr>
      <w:r>
        <w:br w:type="column"/>
      </w:r>
      <w:r>
        <w:rPr>
          <w:lang w:val="en-US" w:eastAsia="en-US" w:bidi="en-US"/>
          <w:w w:val="100"/>
          <w:spacing w:val="0"/>
          <w:color w:val="000000"/>
          <w:position w:val="0"/>
        </w:rPr>
        <w:t>Until recent times, it was local communities who have used, devel</w:t>
        <w:t>oped and conserved biological diver</w:t>
        <w:t>sity, who have been custodians of the biological wealth of this planet. It is their control, their knowledge and their rights that need to be strengthened if the foundations of biodiversity conser</w:t>
        <w:t>vation are to be strong and deep. This strengthening has to be done through local action, national action and global action.</w:t>
      </w:r>
    </w:p>
    <w:p>
      <w:pPr>
        <w:pStyle w:val="Style128"/>
        <w:widowControl w:val="0"/>
        <w:keepNext w:val="0"/>
        <w:keepLines w:val="0"/>
        <w:shd w:val="clear" w:color="auto" w:fill="auto"/>
        <w:bidi w:val="0"/>
        <w:spacing w:before="0" w:after="0" w:line="187" w:lineRule="exact"/>
        <w:ind w:left="0" w:right="0" w:firstLine="361"/>
      </w:pPr>
      <w:r>
        <w:rPr>
          <w:lang w:val="en-US" w:eastAsia="en-US" w:bidi="en-US"/>
          <w:w w:val="100"/>
          <w:spacing w:val="0"/>
          <w:color w:val="000000"/>
          <w:position w:val="0"/>
        </w:rPr>
        <w:t>After centuries of the gene-rich South having contributed biological re</w:t>
        <w:t xml:space="preserve">sources freely to the North, Third World governments are no longer willing to have biological wealth taken for free and sold back at exorbitant prices to the Third World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improved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seeds and packaged drugs. From the Third World viewpoint, it is considered highly un</w:t>
      </w:r>
      <w:r>
        <w:rPr>
          <w:lang w:val="en-US" w:eastAsia="en-US" w:bidi="en-US"/>
          <w:w w:val="100"/>
          <w:spacing w:val="0"/>
          <w:color w:val="000000"/>
          <w:shd w:val="clear" w:color="auto" w:fill="80FFFF"/>
          <w:position w:val="0"/>
        </w:rPr>
        <w:t>ju</w:t>
      </w:r>
      <w:r>
        <w:rPr>
          <w:lang w:val="en-US" w:eastAsia="en-US" w:bidi="en-US"/>
          <w:w w:val="100"/>
          <w:spacing w:val="0"/>
          <w:color w:val="000000"/>
          <w:position w:val="0"/>
        </w:rPr>
        <w:t xml:space="preserve">st that the </w:t>
      </w:r>
      <w:r>
        <w:rPr>
          <w:rStyle w:val="CharStyle134"/>
        </w:rPr>
        <w:t>South’s</w:t>
      </w:r>
      <w:r>
        <w:rPr>
          <w:lang w:val="en-US" w:eastAsia="en-US" w:bidi="en-US"/>
          <w:w w:val="100"/>
          <w:spacing w:val="0"/>
          <w:color w:val="000000"/>
          <w:position w:val="0"/>
        </w:rPr>
        <w:t xml:space="preserve"> biodiversity be treated as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common heritage of mankind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the return flow of bio</w:t>
        <w:t>logical commodities be patented, priced and treated as private property of Northern corporations.</w:t>
      </w:r>
    </w:p>
    <w:p>
      <w:pPr>
        <w:pStyle w:val="Style128"/>
        <w:widowControl w:val="0"/>
        <w:keepNext w:val="0"/>
        <w:keepLines w:val="0"/>
        <w:shd w:val="clear" w:color="auto" w:fill="auto"/>
        <w:bidi w:val="0"/>
        <w:spacing w:before="0" w:after="0" w:line="187" w:lineRule="exact"/>
        <w:ind w:left="0" w:right="0" w:firstLine="361"/>
      </w:pPr>
      <w:r>
        <w:rPr>
          <w:lang w:val="en-US" w:eastAsia="en-US" w:bidi="en-US"/>
          <w:w w:val="100"/>
          <w:spacing w:val="0"/>
          <w:color w:val="000000"/>
          <w:position w:val="0"/>
        </w:rPr>
        <w:t>This new inequality and injustice is being forced on the Third World through the patent system and intel</w:t>
        <w:t>lectual property rights by GATT, the World Bank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US Trade Act. The new North-South asymmetries it will generate make for an unstable world and are of course an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ssue of majo</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concern. Equally serious is the under</w:t>
      </w:r>
      <w:r>
        <w:rPr>
          <w:lang w:val="en-US" w:eastAsia="en-US" w:bidi="en-US"/>
          <w:w w:val="100"/>
          <w:spacing w:val="0"/>
          <w:color w:val="000000"/>
          <w:shd w:val="clear" w:color="auto" w:fill="80FFFF"/>
          <w:position w:val="0"/>
        </w:rPr>
      </w:r>
      <w:r>
        <w:rPr>
          <w:lang w:val="en-US" w:eastAsia="en-US" w:bidi="en-US"/>
          <w:w w:val="100"/>
          <w:spacing w:val="0"/>
          <w:color w:val="000000"/>
          <w:position w:val="0"/>
        </w:rPr>
        <w:t>mining of the sovereignty of the Third World.</w:t>
      </w:r>
    </w:p>
    <w:p>
      <w:pPr>
        <w:pStyle w:val="Style128"/>
        <w:widowControl w:val="0"/>
        <w:keepNext w:val="0"/>
        <w:keepLines w:val="0"/>
        <w:shd w:val="clear" w:color="auto" w:fill="auto"/>
        <w:bidi w:val="0"/>
        <w:spacing w:before="0" w:after="0" w:line="187" w:lineRule="exact"/>
        <w:ind w:left="0" w:right="0" w:firstLine="361"/>
      </w:pPr>
      <w:r>
        <w:rPr>
          <w:lang w:val="en-US" w:eastAsia="en-US" w:bidi="en-US"/>
          <w:w w:val="100"/>
          <w:spacing w:val="0"/>
          <w:color w:val="000000"/>
          <w:position w:val="0"/>
        </w:rPr>
        <w:t>But much more serious is the total erosion of sovereignty of local commu</w:t>
        <w:t>nities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origina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custodians of biodiversity, and the sovereignty of the diversity of life-forms which are our partners in co-evolution, not merely mines of genes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exploited 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profits and control.</w:t>
      </w:r>
    </w:p>
    <w:p>
      <w:pPr>
        <w:pStyle w:val="Style128"/>
        <w:widowControl w:val="0"/>
        <w:keepNext w:val="0"/>
        <w:keepLines w:val="0"/>
        <w:shd w:val="clear" w:color="auto" w:fill="auto"/>
        <w:bidi w:val="0"/>
        <w:spacing w:before="0" w:after="0" w:line="187" w:lineRule="exact"/>
        <w:ind w:left="0" w:right="0" w:firstLine="361"/>
      </w:pPr>
      <w:r>
        <w:rPr>
          <w:lang w:val="en-US" w:eastAsia="en-US" w:bidi="en-US"/>
          <w:w w:val="100"/>
          <w:spacing w:val="0"/>
          <w:color w:val="000000"/>
          <w:position w:val="0"/>
        </w:rPr>
        <w:t>Putting value on the gene through patents makes biology stand on its head. Complex organisms which have evolved over millenia in nature, and through the contributions of Third</w:t>
      </w:r>
    </w:p>
    <w:p>
      <w:pPr>
        <w:pStyle w:val="Style128"/>
        <w:widowControl w:val="0"/>
        <w:keepNext w:val="0"/>
        <w:keepLines w:val="0"/>
        <w:shd w:val="clear" w:color="auto" w:fill="auto"/>
        <w:bidi w:val="0"/>
        <w:spacing w:before="0" w:after="0" w:line="187" w:lineRule="exact"/>
        <w:ind w:left="0" w:right="0" w:firstLine="86"/>
      </w:pPr>
      <w:r>
        <w:br w:type="column"/>
      </w:r>
      <w:r>
        <w:rPr>
          <w:lang w:val="en-US" w:eastAsia="en-US" w:bidi="en-US"/>
          <w:w w:val="100"/>
          <w:spacing w:val="0"/>
          <w:color w:val="000000"/>
          <w:position w:val="0"/>
        </w:rPr>
        <w:t>World peasants, t</w:t>
      </w:r>
      <w:r>
        <w:rPr>
          <w:lang w:val="en-US" w:eastAsia="en-US" w:bidi="en-US"/>
          <w:w w:val="100"/>
          <w:spacing w:val="0"/>
          <w:color w:val="000000"/>
          <w:shd w:val="clear" w:color="auto" w:fill="80FFFF"/>
          <w:position w:val="0"/>
        </w:rPr>
        <w:t>rl</w:t>
      </w:r>
      <w:r>
        <w:rPr>
          <w:lang w:val="en-US" w:eastAsia="en-US" w:bidi="en-US"/>
          <w:w w:val="100"/>
          <w:spacing w:val="0"/>
          <w:color w:val="000000"/>
          <w:position w:val="0"/>
        </w:rPr>
        <w:t xml:space="preserve">bals and healers are reduced to their parts, and treated as mere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nputs into genetic engineer</w:t>
        <w:t>ing. Patenting of genes thus leads to a devalu</w:t>
        <w:t>ation of life-forms by reducing them to their constituents and al</w:t>
        <w:t>lowing them to be re</w:t>
        <w:t>peatedly owned as pri</w:t>
        <w:t>vate property. This reduct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 xml:space="preserve">m </w:t>
      </w:r>
      <w:r>
        <w:rPr>
          <w:lang w:val="en-US" w:eastAsia="en-US" w:bidi="en-US"/>
          <w:w w:val="100"/>
          <w:spacing w:val="0"/>
          <w:color w:val="000000"/>
          <w:position w:val="0"/>
        </w:rPr>
        <w:t>and frag</w:t>
        <w:t>mentation might be convenient for com</w:t>
        <w:t xml:space="preserve">mercial concerns, but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violates the integrity of life as well as the common property rights of Third World peoples. On these false notions of genetic resources and their owner</w:t>
        <w:t xml:space="preserve">ship through intellectual property rights are based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bio-battles’ at FAO and the trade wars at GATT.</w:t>
      </w:r>
    </w:p>
    <w:p>
      <w:pPr>
        <w:pStyle w:val="Style128"/>
        <w:widowControl w:val="0"/>
        <w:keepNext w:val="0"/>
        <w:keepLines w:val="0"/>
        <w:shd w:val="clear" w:color="auto" w:fill="auto"/>
        <w:bidi w:val="0"/>
        <w:spacing w:before="0" w:after="0" w:line="187" w:lineRule="exact"/>
        <w:ind w:left="0" w:right="0" w:firstLine="418"/>
      </w:pPr>
      <w:r>
        <w:rPr>
          <w:lang w:val="en-US" w:eastAsia="en-US" w:bidi="en-US"/>
          <w:w w:val="100"/>
          <w:spacing w:val="0"/>
          <w:color w:val="000000"/>
          <w:position w:val="0"/>
        </w:rPr>
        <w:t xml:space="preserve">To redress the North-South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mbal</w:t>
        <w:t>ance and to recognise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contribu</w:t>
        <w:t>tions of local communities to the devel</w:t>
        <w:t>opment of biodiversity, it is imperative that the regime based on bio-imperial- ism be replaced by structures based on bio-democracy. Gandhi has shown us that absolute power base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on unethi</w:t>
        <w:t>cal and undemocratic foundations can only be challenged by a resurgence of the ethical and democratic.</w:t>
      </w:r>
    </w:p>
    <w:p>
      <w:pPr>
        <w:pStyle w:val="Style128"/>
        <w:widowControl w:val="0"/>
        <w:keepNext w:val="0"/>
        <w:keepLines w:val="0"/>
        <w:shd w:val="clear" w:color="auto" w:fill="auto"/>
        <w:bidi w:val="0"/>
        <w:spacing w:before="0" w:after="0" w:line="187" w:lineRule="exact"/>
        <w:ind w:left="0" w:right="0" w:firstLine="418"/>
      </w:pPr>
      <w:r>
        <w:rPr>
          <w:lang w:val="en-US" w:eastAsia="en-US" w:bidi="en-US"/>
          <w:w w:val="100"/>
          <w:spacing w:val="0"/>
          <w:color w:val="000000"/>
          <w:position w:val="0"/>
        </w:rPr>
        <w:t>Biodemocracy involves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recog</w:t>
        <w:t>nition of the intrinsic value of all life forms and their inherent right to exit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also involves the recognition of original contributions and rights of communi</w:t>
        <w:t>ties which have 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-e</w:t>
      </w:r>
      <w:r>
        <w:rPr>
          <w:lang w:val="en-US" w:eastAsia="en-US" w:bidi="en-US"/>
          <w:w w:val="100"/>
          <w:spacing w:val="0"/>
          <w:color w:val="000000"/>
          <w:shd w:val="clear" w:color="auto" w:fill="80FFFF"/>
          <w:position w:val="0"/>
        </w:rPr>
        <w:t>v</w:t>
      </w:r>
      <w:r>
        <w:rPr>
          <w:lang w:val="en-US" w:eastAsia="en-US" w:bidi="en-US"/>
          <w:w w:val="100"/>
          <w:spacing w:val="0"/>
          <w:color w:val="000000"/>
          <w:position w:val="0"/>
        </w:rPr>
        <w:t>o</w:t>
      </w:r>
      <w:r>
        <w:rPr>
          <w:lang w:val="en-US" w:eastAsia="en-US" w:bidi="en-US"/>
          <w:w w:val="100"/>
          <w:spacing w:val="0"/>
          <w:color w:val="000000"/>
          <w:shd w:val="clear" w:color="auto" w:fill="80FFFF"/>
          <w:position w:val="0"/>
        </w:rPr>
        <w:t>lv</w:t>
      </w:r>
      <w:r>
        <w:rPr>
          <w:lang w:val="en-US" w:eastAsia="en-US" w:bidi="en-US"/>
          <w:w w:val="100"/>
          <w:spacing w:val="0"/>
          <w:color w:val="000000"/>
          <w:position w:val="0"/>
        </w:rPr>
        <w:t>ed with local biodiversity.</w:t>
      </w:r>
    </w:p>
    <w:p>
      <w:pPr>
        <w:pStyle w:val="Style128"/>
        <w:widowControl w:val="0"/>
        <w:keepNext w:val="0"/>
        <w:keepLines w:val="0"/>
        <w:shd w:val="clear" w:color="auto" w:fill="auto"/>
        <w:bidi w:val="0"/>
        <w:spacing w:before="0" w:after="0" w:line="187" w:lineRule="exact"/>
        <w:ind w:left="0" w:right="0" w:firstLine="418"/>
      </w:pPr>
      <w:r>
        <w:rPr>
          <w:lang w:val="en-US" w:eastAsia="en-US" w:bidi="en-US"/>
          <w:w w:val="100"/>
          <w:spacing w:val="0"/>
          <w:color w:val="000000"/>
          <w:position w:val="0"/>
        </w:rPr>
        <w:t>Biodemocracy entails that nation states protect these prior rights from erosion by corporate claims to private property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life forms through patents and intellectua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property rights.</w:t>
      </w:r>
    </w:p>
    <w:p>
      <w:pPr>
        <w:pStyle w:val="Style128"/>
        <w:widowControl w:val="0"/>
        <w:keepNext w:val="0"/>
        <w:keepLines w:val="0"/>
        <w:shd w:val="clear" w:color="auto" w:fill="auto"/>
        <w:bidi w:val="0"/>
        <w:spacing w:before="0" w:after="0" w:line="187" w:lineRule="exact"/>
        <w:ind w:left="0" w:right="0" w:firstLine="418"/>
      </w:pPr>
      <w:r>
        <w:rPr>
          <w:lang w:val="en-US" w:eastAsia="en-US" w:bidi="en-US"/>
          <w:w w:val="100"/>
          <w:spacing w:val="0"/>
          <w:color w:val="000000"/>
          <w:position w:val="0"/>
        </w:rPr>
        <w:t>The deeper the devolution and de</w:t>
        <w:t>centralisation of rights to biodiversity, the smaller are the chances for the monopolising tendencies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take hold.</w:t>
      </w:r>
    </w:p>
    <w:p>
      <w:pPr>
        <w:pStyle w:val="Style128"/>
        <w:widowControl w:val="0"/>
        <w:keepNext w:val="0"/>
        <w:keepLines w:val="0"/>
        <w:shd w:val="clear" w:color="auto" w:fill="auto"/>
        <w:bidi w:val="0"/>
        <w:spacing w:before="0" w:after="0" w:line="187" w:lineRule="exact"/>
        <w:ind w:left="0" w:right="0" w:firstLine="418"/>
        <w:sectPr>
          <w:type w:val="continuous"/>
          <w:pgSz w:w="13195" w:h="17244"/>
          <w:pgMar w:top="2058" w:left="1734" w:right="1734" w:bottom="2231" w:header="0" w:footer="3" w:gutter="206"/>
          <w:rtlGutter w:val="0"/>
          <w:cols w:num="3" w:sep="1" w:space="102"/>
          <w:noEndnote/>
          <w:docGrid w:linePitch="360"/>
        </w:sectPr>
      </w:pPr>
      <w:r>
        <w:rPr>
          <w:lang w:val="en-US" w:eastAsia="en-US" w:bidi="en-US"/>
          <w:w w:val="100"/>
          <w:spacing w:val="0"/>
          <w:color w:val="000000"/>
          <w:position w:val="0"/>
        </w:rPr>
        <w:t>Governments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South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be strengthened by standing behind their peoples and their biodiversity and supporting and protecting the demo</w:t>
        <w:t>cratic rights of diverse species to exist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diverse communities to co-exist with them. If states in the South join the move to deny rights and to take away control over biodiversity from lo</w:t>
        <w:t>cal communities, they too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weak</w:t>
        <w:t>ened and will lose their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sovereign rights to and control over biodiversity to eco</w:t>
        <w:t>nomic powers in the North whose glo</w:t>
        <w:t>bal empires in the biotechnology era will be built on the destruction and colonisation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South's biodiversity.</w:t>
      </w:r>
    </w:p>
    <w:p>
      <w:pPr>
        <w:pStyle w:val="Style1055"/>
        <w:widowControl w:val="0"/>
        <w:keepNext/>
        <w:keepLines/>
        <w:shd w:val="clear" w:color="auto" w:fill="000000"/>
        <w:bidi w:val="0"/>
        <w:jc w:val="left"/>
        <w:spacing w:before="0" w:after="0" w:line="420" w:lineRule="exact"/>
        <w:ind w:left="220" w:right="0"/>
        <w:sectPr>
          <w:headerReference w:type="even" r:id="rId302"/>
          <w:headerReference w:type="default" r:id="rId303"/>
          <w:footerReference w:type="even" r:id="rId304"/>
          <w:footerReference w:type="default" r:id="rId305"/>
          <w:headerReference w:type="first" r:id="rId306"/>
          <w:footerReference w:type="first" r:id="rId307"/>
          <w:titlePg/>
          <w:pgSz w:w="13195" w:h="17244"/>
          <w:pgMar w:top="1933" w:left="1829" w:right="1829" w:bottom="2509" w:header="0" w:footer="3" w:gutter="398"/>
          <w:rtlGutter w:val="0"/>
          <w:cols w:space="720"/>
          <w:pgNumType w:start="1"/>
          <w:noEndnote/>
          <w:docGrid w:linePitch="360"/>
        </w:sectPr>
      </w:pPr>
      <w:bookmarkStart w:id="82" w:name="bookmark82"/>
      <w:r>
        <w:rPr>
          <w:rStyle w:val="CharStyle1057"/>
          <w:b/>
          <w:bCs/>
        </w:rPr>
        <w:t>Part 4: GATT and Agriculture</w:t>
      </w:r>
      <w:bookmarkEnd w:id="82"/>
    </w:p>
    <w:p>
      <w:pPr>
        <w:widowControl w:val="0"/>
        <w:spacing w:line="240" w:lineRule="exact"/>
        <w:rPr>
          <w:sz w:val="19"/>
          <w:szCs w:val="19"/>
        </w:rPr>
      </w:pPr>
    </w:p>
    <w:p>
      <w:pPr>
        <w:widowControl w:val="0"/>
        <w:spacing w:line="240" w:lineRule="exact"/>
        <w:rPr>
          <w:sz w:val="19"/>
          <w:szCs w:val="19"/>
        </w:rPr>
      </w:pPr>
    </w:p>
    <w:p>
      <w:pPr>
        <w:widowControl w:val="0"/>
        <w:spacing w:before="54" w:after="54"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445" type="#_x0000_t202" style="position:absolute;margin-left:-70.5pt;margin-top:6.6pt;width:12pt;height:10.95pt;z-index:-125829145;mso-wrap-distance-left:5pt;mso-wrap-distance-right:63.6pt;mso-position-horizontal-relative:margin" filled="f" stroked="f">
            <v:textbox style="mso-fit-shape-to-text:t" inset="0,0,0,0">
              <w:txbxContent>
                <w:p>
                  <w:pPr>
                    <w:pStyle w:val="Style1060"/>
                    <w:widowControl w:val="0"/>
                    <w:keepNext w:val="0"/>
                    <w:keepLines w:val="0"/>
                    <w:shd w:val="clear" w:color="auto" w:fill="auto"/>
                    <w:bidi w:val="0"/>
                    <w:jc w:val="left"/>
                    <w:spacing w:before="0" w:after="0" w:line="130" w:lineRule="exact"/>
                    <w:ind w:left="0" w:right="0" w:firstLine="29"/>
                  </w:pPr>
                  <w:r>
                    <w:rPr>
                      <w:rStyle w:val="CharStyle1061"/>
                      <w:shd w:val="clear" w:color="auto" w:fill="80FFFF"/>
                    </w:rPr>
                    <w:t>I-..</w:t>
                  </w:r>
                </w:p>
              </w:txbxContent>
            </v:textbox>
            <w10:wrap type="square" side="right" anchorx="margin"/>
          </v:shape>
        </w:pict>
      </w:r>
      <w:r>
        <w:pict>
          <v:shape id="_x0000_s1446" type="#_x0000_t202" style="position:absolute;margin-left:-67.15pt;margin-top:130.6pt;width:8.4pt;height:10.9pt;z-index:-125829144;mso-wrap-distance-left:5pt;mso-wrap-distance-right:63.6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5"/>
                  </w:pPr>
                  <w:r>
                    <w:rPr>
                      <w:rStyle w:val="CharStyle135"/>
                      <w:shd w:val="clear" w:color="auto" w:fill="80FFFF"/>
                    </w:rPr>
                    <w:t>~i</w:t>
                  </w:r>
                </w:p>
              </w:txbxContent>
            </v:textbox>
            <w10:wrap type="square" side="right" anchorx="margin"/>
          </v:shape>
        </w:pict>
      </w:r>
      <w:r>
        <w:pict>
          <v:shape id="_x0000_s1447" type="#_x0000_t202" style="position:absolute;margin-left:-71pt;margin-top:168.4pt;width:11.75pt;height:17.45pt;z-index:-125829143;mso-wrap-distance-left:5pt;mso-wrap-distance-right:63.85pt;mso-position-horizontal-relative:margin" filled="f" stroked="f">
            <v:textbox style="mso-fit-shape-to-text:t" inset="0,0,0,0">
              <w:txbxContent>
                <w:p>
                  <w:pPr>
                    <w:pStyle w:val="Style1062"/>
                    <w:widowControl w:val="0"/>
                    <w:keepNext w:val="0"/>
                    <w:keepLines w:val="0"/>
                    <w:shd w:val="clear" w:color="auto" w:fill="auto"/>
                    <w:bidi w:val="0"/>
                    <w:jc w:val="left"/>
                    <w:spacing w:before="0" w:after="0" w:line="320" w:lineRule="exact"/>
                    <w:ind w:left="0" w:right="0"/>
                  </w:pPr>
                  <w:r>
                    <w:rPr>
                      <w:lang w:val="en-US" w:eastAsia="en-US" w:bidi="en-US"/>
                      <w:w w:val="100"/>
                      <w:spacing w:val="0"/>
                      <w:color w:val="000000"/>
                      <w:position w:val="0"/>
                    </w:rPr>
                    <w:t>n</w:t>
                  </w:r>
                </w:p>
              </w:txbxContent>
            </v:textbox>
            <w10:wrap type="square" side="right" anchorx="margin"/>
          </v:shape>
        </w:pict>
      </w:r>
      <w:r>
        <w:pict>
          <v:shape id="_x0000_s1448" type="#_x0000_t202" style="position:absolute;margin-left:-72.9pt;margin-top:252.05pt;width:9.1pt;height:9.4pt;z-index:-125829142;mso-wrap-distance-left:5pt;mso-wrap-distance-right:68.15pt;mso-position-horizontal-relative:margin" filled="f" stroked="f">
            <v:textbox style="mso-fit-shape-to-text:t" inset="0,0,0,0">
              <w:txbxContent>
                <w:p>
                  <w:pPr>
                    <w:pStyle w:val="Style250"/>
                    <w:tabs>
                      <w:tab w:leader="dot" w:pos="182" w:val="left"/>
                    </w:tabs>
                    <w:widowControl w:val="0"/>
                    <w:keepNext w:val="0"/>
                    <w:keepLines w:val="0"/>
                    <w:shd w:val="clear" w:color="auto" w:fill="auto"/>
                    <w:bidi w:val="0"/>
                    <w:spacing w:before="0" w:after="0" w:line="130" w:lineRule="exact"/>
                    <w:ind w:left="0" w:right="0" w:firstLine="29"/>
                  </w:pPr>
                  <w:r>
                    <w:rPr>
                      <w:rStyle w:val="CharStyle1064"/>
                    </w:rPr>
                    <w:t>,r</w:t>
                  </w:r>
                  <w:r>
                    <w:rPr>
                      <w:rStyle w:val="CharStyle1064"/>
                      <w:shd w:val="clear" w:color="auto" w:fill="80FFFF"/>
                    </w:rPr>
                    <w:tab/>
                  </w:r>
                </w:p>
              </w:txbxContent>
            </v:textbox>
            <w10:wrap type="square" side="right" anchorx="margin"/>
          </v:shape>
        </w:pict>
      </w:r>
    </w:p>
    <w:p>
      <w:pPr>
        <w:pStyle w:val="Style1065"/>
        <w:keepNext/>
        <w:framePr w:dropCap="drop" w:hAnchor="text" w:lines="3" w:vAnchor="text" w:hSpace="110" w:vSpace="110"/>
        <w:widowControl w:val="0"/>
        <w:shd w:val="clear" w:color="auto" w:fill="auto"/>
        <w:spacing w:before="0" w:line="656" w:lineRule="exact"/>
        <w:ind w:left="0"/>
      </w:pPr>
      <w:r>
        <w:rPr>
          <w:lang w:val="en-US" w:eastAsia="en-US" w:bidi="en-US"/>
          <w:sz w:val="88"/>
          <w:szCs w:val="88"/>
          <w:rFonts w:ascii="Arial" w:eastAsia="Arial" w:hAnsi="Arial" w:cs="Arial"/>
          <w:w w:val="100"/>
          <w:spacing w:val="0"/>
          <w:color w:val="000000"/>
          <w:position w:val="-14"/>
        </w:rPr>
        <w:t>T</w:t>
      </w:r>
    </w:p>
    <w:p>
      <w:pPr>
        <w:pStyle w:val="Style1065"/>
        <w:widowControl w:val="0"/>
        <w:keepNext w:val="0"/>
        <w:keepLines w:val="0"/>
        <w:shd w:val="clear" w:color="auto" w:fill="auto"/>
        <w:bidi w:val="0"/>
        <w:spacing w:before="0" w:after="0"/>
        <w:ind w:left="0" w:right="0" w:firstLine="0"/>
      </w:pPr>
      <w:r>
        <w:rPr>
          <w:lang w:val="en-US" w:eastAsia="en-US" w:bidi="en-US"/>
          <w:w w:val="100"/>
          <w:color w:val="000000"/>
          <w:position w:val="0"/>
        </w:rPr>
        <w:t>he agriculture proposals to the</w:t>
      </w:r>
      <w:r>
        <w:rPr>
          <w:lang w:val="en-US" w:eastAsia="en-US" w:bidi="en-US"/>
          <w:w w:val="100"/>
          <w:color w:val="000000"/>
          <w:shd w:val="clear" w:color="auto" w:fill="80FFFF"/>
          <w:position w:val="0"/>
        </w:rPr>
        <w:t xml:space="preserve"> GA</w:t>
      </w:r>
      <w:r>
        <w:rPr>
          <w:lang w:val="en-US" w:eastAsia="en-US" w:bidi="en-US"/>
          <w:w w:val="100"/>
          <w:color w:val="000000"/>
          <w:position w:val="0"/>
        </w:rPr>
        <w:t>TT Uru</w:t>
        <w:t>guay Round will cut subsidies and p</w:t>
      </w:r>
      <w:r>
        <w:rPr>
          <w:lang w:val="en-US" w:eastAsia="en-US" w:bidi="en-US"/>
          <w:w w:val="100"/>
          <w:color w:val="000000"/>
          <w:shd w:val="clear" w:color="auto" w:fill="80FFFF"/>
          <w:position w:val="0"/>
        </w:rPr>
        <w:t>r</w:t>
      </w:r>
      <w:r>
        <w:rPr>
          <w:lang w:val="en-US" w:eastAsia="en-US" w:bidi="en-US"/>
          <w:w w:val="100"/>
          <w:color w:val="000000"/>
          <w:position w:val="0"/>
        </w:rPr>
        <w:t>o- h</w:t>
      </w:r>
      <w:r>
        <w:rPr>
          <w:lang w:val="en-US" w:eastAsia="en-US" w:bidi="en-US"/>
          <w:w w:val="100"/>
          <w:color w:val="000000"/>
          <w:shd w:val="clear" w:color="auto" w:fill="80FFFF"/>
          <w:position w:val="0"/>
        </w:rPr>
        <w:t>i</w:t>
      </w:r>
      <w:r>
        <w:rPr>
          <w:lang w:val="en-US" w:eastAsia="en-US" w:bidi="en-US"/>
          <w:w w:val="100"/>
          <w:color w:val="000000"/>
          <w:position w:val="0"/>
        </w:rPr>
        <w:t>bi</w:t>
      </w:r>
      <w:r>
        <w:rPr>
          <w:lang w:val="en-US" w:eastAsia="en-US" w:bidi="en-US"/>
          <w:w w:val="100"/>
          <w:color w:val="000000"/>
          <w:shd w:val="clear" w:color="auto" w:fill="80FFFF"/>
          <w:position w:val="0"/>
        </w:rPr>
        <w:t>tn</w:t>
      </w:r>
      <w:r>
        <w:rPr>
          <w:lang w:val="en-US" w:eastAsia="en-US" w:bidi="en-US"/>
          <w:w w:val="100"/>
          <w:color w:val="000000"/>
          <w:position w:val="0"/>
        </w:rPr>
        <w:t>a</w:t>
      </w:r>
      <w:r>
        <w:rPr>
          <w:lang w:val="en-US" w:eastAsia="en-US" w:bidi="en-US"/>
          <w:w w:val="100"/>
          <w:color w:val="000000"/>
          <w:shd w:val="clear" w:color="auto" w:fill="80FFFF"/>
          <w:position w:val="0"/>
        </w:rPr>
        <w:t>ti</w:t>
      </w:r>
      <w:r>
        <w:rPr>
          <w:lang w:val="en-US" w:eastAsia="en-US" w:bidi="en-US"/>
          <w:w w:val="100"/>
          <w:color w:val="000000"/>
          <w:position w:val="0"/>
        </w:rPr>
        <w:t>o</w:t>
      </w:r>
      <w:r>
        <w:rPr>
          <w:lang w:val="en-US" w:eastAsia="en-US" w:bidi="en-US"/>
          <w:w w:val="100"/>
          <w:color w:val="000000"/>
          <w:shd w:val="clear" w:color="auto" w:fill="80FFFF"/>
          <w:position w:val="0"/>
        </w:rPr>
        <w:t>n</w:t>
      </w:r>
      <w:r>
        <w:rPr>
          <w:lang w:val="en-US" w:eastAsia="en-US" w:bidi="en-US"/>
          <w:w w:val="100"/>
          <w:color w:val="000000"/>
          <w:position w:val="0"/>
        </w:rPr>
        <w:t>s</w:t>
      </w:r>
      <w:r>
        <w:rPr>
          <w:lang w:val="en-US" w:eastAsia="en-US" w:bidi="en-US"/>
          <w:w w:val="100"/>
          <w:color w:val="000000"/>
          <w:shd w:val="clear" w:color="auto" w:fill="80FFFF"/>
          <w:position w:val="0"/>
        </w:rPr>
        <w:t xml:space="preserve"> </w:t>
      </w:r>
      <w:r>
        <w:rPr>
          <w:lang w:val="en-US" w:eastAsia="en-US" w:bidi="en-US"/>
          <w:w w:val="100"/>
          <w:color w:val="000000"/>
          <w:position w:val="0"/>
        </w:rPr>
        <w:t>f</w:t>
      </w:r>
      <w:r>
        <w:rPr>
          <w:lang w:val="en-US" w:eastAsia="en-US" w:bidi="en-US"/>
          <w:w w:val="100"/>
          <w:color w:val="000000"/>
          <w:shd w:val="clear" w:color="auto" w:fill="80FFFF"/>
          <w:position w:val="0"/>
        </w:rPr>
        <w:t>r</w:t>
      </w:r>
      <w:r>
        <w:rPr>
          <w:lang w:val="en-US" w:eastAsia="en-US" w:bidi="en-US"/>
          <w:w w:val="100"/>
          <w:color w:val="000000"/>
          <w:position w:val="0"/>
        </w:rPr>
        <w:t>o</w:t>
      </w:r>
      <w:r>
        <w:rPr>
          <w:lang w:val="en-US" w:eastAsia="en-US" w:bidi="en-US"/>
          <w:w w:val="100"/>
          <w:color w:val="000000"/>
          <w:shd w:val="clear" w:color="auto" w:fill="80FFFF"/>
          <w:position w:val="0"/>
        </w:rPr>
        <w:t>m</w:t>
      </w:r>
      <w:r>
        <w:rPr>
          <w:lang w:val="en-US" w:eastAsia="en-US" w:bidi="en-US"/>
          <w:w w:val="100"/>
          <w:color w:val="000000"/>
          <w:position w:val="0"/>
        </w:rPr>
        <w:t>l</w:t>
      </w:r>
      <w:r>
        <w:rPr>
          <w:lang w:val="en-US" w:eastAsia="en-US" w:bidi="en-US"/>
          <w:w w:val="100"/>
          <w:color w:val="000000"/>
          <w:shd w:val="clear" w:color="auto" w:fill="80FFFF"/>
          <w:position w:val="0"/>
        </w:rPr>
        <w:t>imi</w:t>
      </w:r>
      <w:r>
        <w:rPr>
          <w:lang w:val="en-US" w:eastAsia="en-US" w:bidi="en-US"/>
          <w:w w:val="100"/>
          <w:color w:val="000000"/>
          <w:position w:val="0"/>
        </w:rPr>
        <w:t>t</w:t>
      </w:r>
      <w:r>
        <w:rPr>
          <w:lang w:val="en-US" w:eastAsia="en-US" w:bidi="en-US"/>
          <w:w w:val="100"/>
          <w:color w:val="000000"/>
          <w:shd w:val="clear" w:color="auto" w:fill="80FFFF"/>
          <w:position w:val="0"/>
        </w:rPr>
        <w:t>i</w:t>
      </w:r>
      <w:r>
        <w:rPr>
          <w:lang w:val="en-US" w:eastAsia="en-US" w:bidi="en-US"/>
          <w:w w:val="100"/>
          <w:color w:val="000000"/>
          <w:position w:val="0"/>
        </w:rPr>
        <w:t>ng</w:t>
      </w:r>
      <w:r>
        <w:rPr>
          <w:lang w:val="en-US" w:eastAsia="en-US" w:bidi="en-US"/>
          <w:w w:val="100"/>
          <w:color w:val="000000"/>
          <w:shd w:val="clear" w:color="auto" w:fill="80FFFF"/>
          <w:position w:val="0"/>
        </w:rPr>
        <w:t xml:space="preserve"> </w:t>
      </w:r>
      <w:r>
        <w:rPr>
          <w:lang w:val="en-US" w:eastAsia="en-US" w:bidi="en-US"/>
          <w:w w:val="100"/>
          <w:color w:val="000000"/>
          <w:position w:val="0"/>
        </w:rPr>
        <w:t>the volume and type of agricultural products entering their bor</w:t>
        <w:t>ders. This will accelerate destruction of indig</w:t>
        <w:t>enous fanning communities and compromise national sovereignty over farm policy and food safety law</w:t>
      </w:r>
      <w:r>
        <w:rPr>
          <w:lang w:val="en-US" w:eastAsia="en-US" w:bidi="en-US"/>
          <w:w w:val="100"/>
          <w:color w:val="000000"/>
          <w:shd w:val="clear" w:color="auto" w:fill="80FFFF"/>
          <w:position w:val="0"/>
        </w:rPr>
        <w:t>s</w:t>
      </w:r>
      <w:r>
        <w:rPr>
          <w:lang w:val="en-US" w:eastAsia="en-US" w:bidi="en-US"/>
          <w:w w:val="100"/>
          <w:color w:val="000000"/>
          <w:position w:val="0"/>
        </w:rPr>
        <w:t xml:space="preserve"> around the world.</w:t>
      </w:r>
    </w:p>
    <w:p>
      <w:pPr>
        <w:pStyle w:val="Style1067"/>
        <w:widowControl w:val="0"/>
        <w:keepNext w:val="0"/>
        <w:keepLines w:val="0"/>
        <w:shd w:val="clear" w:color="auto" w:fill="auto"/>
        <w:bidi w:val="0"/>
        <w:spacing w:before="0" w:after="0"/>
        <w:ind w:left="0" w:right="0" w:firstLine="530"/>
      </w:pPr>
      <w:r>
        <w:rPr>
          <w:lang w:val="en-US" w:eastAsia="en-US" w:bidi="en-US"/>
          <w:w w:val="100"/>
          <w:color w:val="000000"/>
          <w:position w:val="0"/>
        </w:rPr>
        <w:t>Major grain traders, commodity specula</w:t>
        <w:t>tors, large agribusiness concerns and multina</w:t>
        <w:t xml:space="preserve">tional chemical, seed, and biotech companies will be the beneficiaries of </w:t>
      </w:r>
      <w:r>
        <w:rPr>
          <w:lang w:val="en-US" w:eastAsia="en-US" w:bidi="en-US"/>
          <w:w w:val="100"/>
          <w:color w:val="000000"/>
          <w:shd w:val="clear" w:color="auto" w:fill="80FFFF"/>
          <w:position w:val="0"/>
        </w:rPr>
        <w:t>t</w:t>
      </w:r>
      <w:r>
        <w:rPr>
          <w:lang w:val="en-US" w:eastAsia="en-US" w:bidi="en-US"/>
          <w:w w:val="100"/>
          <w:color w:val="000000"/>
          <w:position w:val="0"/>
        </w:rPr>
        <w:t>hese proposals. The vic</w:t>
        <w:t>tims will</w:t>
      </w:r>
      <w:r>
        <w:rPr>
          <w:lang w:val="en-US" w:eastAsia="en-US" w:bidi="en-US"/>
          <w:w w:val="100"/>
          <w:color w:val="000000"/>
          <w:shd w:val="clear" w:color="auto" w:fill="80FFFF"/>
          <w:position w:val="0"/>
        </w:rPr>
        <w:t xml:space="preserve"> </w:t>
      </w:r>
      <w:r>
        <w:rPr>
          <w:lang w:val="en-US" w:eastAsia="en-US" w:bidi="en-US"/>
          <w:w w:val="100"/>
          <w:color w:val="000000"/>
          <w:position w:val="0"/>
        </w:rPr>
        <w:t>be farmers and their families in the</w:t>
      </w:r>
      <w:r>
        <w:rPr>
          <w:lang w:val="en-US" w:eastAsia="en-US" w:bidi="en-US"/>
          <w:w w:val="100"/>
          <w:color w:val="000000"/>
          <w:shd w:val="clear" w:color="auto" w:fill="80FFFF"/>
          <w:position w:val="0"/>
        </w:rPr>
        <w:t xml:space="preserve"> </w:t>
      </w:r>
      <w:r>
        <w:rPr>
          <w:lang w:val="en-US" w:eastAsia="en-US" w:bidi="en-US"/>
          <w:w w:val="100"/>
          <w:color w:val="000000"/>
          <w:position w:val="0"/>
        </w:rPr>
        <w:t>U.S., as well as consumers, rural economies and indig</w:t>
        <w:t>enous farmers in other parts of the world.</w:t>
      </w:r>
    </w:p>
    <w:p>
      <w:pPr>
        <w:pStyle w:val="Style1067"/>
        <w:widowControl w:val="0"/>
        <w:keepNext w:val="0"/>
        <w:keepLines w:val="0"/>
        <w:shd w:val="clear" w:color="auto" w:fill="auto"/>
        <w:bidi w:val="0"/>
        <w:spacing w:before="0" w:after="0"/>
        <w:ind w:left="0" w:right="0" w:firstLine="530"/>
      </w:pPr>
      <w:r>
        <w:rPr>
          <w:lang w:val="en-US" w:eastAsia="en-US" w:bidi="en-US"/>
          <w:w w:val="100"/>
          <w:color w:val="000000"/>
          <w:position w:val="0"/>
        </w:rPr>
        <w:t>The Uruguay Round negotiations broke down in Brussels in Dece</w:t>
      </w:r>
      <w:r>
        <w:rPr>
          <w:lang w:val="en-US" w:eastAsia="en-US" w:bidi="en-US"/>
          <w:w w:val="100"/>
          <w:color w:val="000000"/>
          <w:shd w:val="clear" w:color="auto" w:fill="80FFFF"/>
          <w:position w:val="0"/>
        </w:rPr>
        <w:t>m</w:t>
      </w:r>
      <w:r>
        <w:rPr>
          <w:lang w:val="en-US" w:eastAsia="en-US" w:bidi="en-US"/>
          <w:w w:val="100"/>
          <w:color w:val="000000"/>
          <w:position w:val="0"/>
        </w:rPr>
        <w:t>ber,1990 largely be</w:t>
        <w:t>cause the European Community, Japan, and other nations were resisting the roll-back and ultimate elimination of subsidies to their farmers. Family farmers have a strong political presence in Eu</w:t>
        <w:t>rope, Japan and Korea, and the average quality of produce available to consumers is generally higher than in the United States. Consumers in Europe and Asia have been willing to subsidize farmers when they believe that is what is necessary to preserve the quality of home-grown produce, as well</w:t>
      </w:r>
      <w:r>
        <w:rPr>
          <w:lang w:val="en-US" w:eastAsia="en-US" w:bidi="en-US"/>
          <w:w w:val="100"/>
          <w:color w:val="000000"/>
          <w:shd w:val="clear" w:color="auto" w:fill="80FFFF"/>
          <w:position w:val="0"/>
        </w:rPr>
        <w:t xml:space="preserve"> </w:t>
      </w:r>
      <w:r>
        <w:rPr>
          <w:lang w:val="en-US" w:eastAsia="en-US" w:bidi="en-US"/>
          <w:w w:val="100"/>
          <w:color w:val="000000"/>
          <w:position w:val="0"/>
        </w:rPr>
        <w:t>as maintain healthy rural economie</w:t>
      </w:r>
      <w:r>
        <w:rPr>
          <w:lang w:val="en-US" w:eastAsia="en-US" w:bidi="en-US"/>
          <w:w w:val="100"/>
          <w:color w:val="000000"/>
          <w:shd w:val="clear" w:color="auto" w:fill="80FFFF"/>
          <w:position w:val="0"/>
        </w:rPr>
        <w:t>s.</w:t>
      </w:r>
      <w:r>
        <w:rPr>
          <w:lang w:val="en-US" w:eastAsia="en-US" w:bidi="en-US"/>
          <w:w w:val="100"/>
          <w:color w:val="000000"/>
          <w:position w:val="0"/>
        </w:rPr>
        <w:t xml:space="preserve"> Never</w:t>
        <w:t>theless, corporate interests in Japan and Europe have joined those in the U.S. to apply pressure for reduction of agricultural subsidies in the indus</w:t>
        <w:t>trialized countries, as a trade-o</w:t>
      </w:r>
      <w:r>
        <w:rPr>
          <w:lang w:val="en-US" w:eastAsia="en-US" w:bidi="en-US"/>
          <w:w w:val="100"/>
          <w:color w:val="000000"/>
          <w:shd w:val="clear" w:color="auto" w:fill="80FFFF"/>
          <w:position w:val="0"/>
        </w:rPr>
        <w:t>ff</w:t>
      </w:r>
      <w:r>
        <w:rPr>
          <w:lang w:val="en-US" w:eastAsia="en-US" w:bidi="en-US"/>
          <w:w w:val="100"/>
          <w:color w:val="000000"/>
          <w:position w:val="0"/>
        </w:rPr>
        <w:t xml:space="preserve"> for gains in other areas such as Services (banking, shipping, tele</w:t>
        <w:t>communications and insurance).</w:t>
      </w:r>
    </w:p>
    <w:p>
      <w:pPr>
        <w:pStyle w:val="Style1067"/>
        <w:widowControl w:val="0"/>
        <w:keepNext w:val="0"/>
        <w:keepLines w:val="0"/>
        <w:shd w:val="clear" w:color="auto" w:fill="auto"/>
        <w:bidi w:val="0"/>
        <w:spacing w:before="0" w:after="0"/>
        <w:ind w:left="0" w:right="0" w:firstLine="530"/>
      </w:pPr>
      <w:r>
        <w:rPr>
          <w:lang w:val="en-US" w:eastAsia="en-US" w:bidi="en-US"/>
          <w:w w:val="100"/>
          <w:color w:val="000000"/>
          <w:position w:val="0"/>
        </w:rPr>
        <w:t>In December, 1991 the Japanese Parliament, in</w:t>
      </w:r>
      <w:r>
        <w:rPr>
          <w:lang w:val="en-US" w:eastAsia="en-US" w:bidi="en-US"/>
          <w:w w:val="100"/>
          <w:color w:val="000000"/>
          <w:shd w:val="clear" w:color="auto" w:fill="80FFFF"/>
          <w:position w:val="0"/>
        </w:rPr>
        <w:t xml:space="preserve"> </w:t>
      </w:r>
      <w:r>
        <w:rPr>
          <w:lang w:val="en-US" w:eastAsia="en-US" w:bidi="en-US"/>
          <w:w w:val="100"/>
          <w:color w:val="000000"/>
          <w:position w:val="0"/>
        </w:rPr>
        <w:t>a major turnaround, considered a partial open</w:t>
        <w:t>ing of the Japanese rice market to imports. This resulted in a massive demonstration by protest</w:t>
        <w:t>ing farmers and consumers in Tokyo. The Euro</w:t>
        <w:t>pean Community is planning to make conces</w:t>
        <w:t>sions, evoking similar demonstrations, particu</w:t>
        <w:t>larly in England and France</w:t>
      </w:r>
      <w:r>
        <w:rPr>
          <w:lang w:val="en-US" w:eastAsia="en-US" w:bidi="en-US"/>
          <w:w w:val="100"/>
          <w:color w:val="000000"/>
          <w:shd w:val="clear" w:color="auto" w:fill="80FFFF"/>
          <w:position w:val="0"/>
        </w:rPr>
        <w:t>.</w:t>
      </w:r>
    </w:p>
    <w:p>
      <w:pPr>
        <w:pStyle w:val="Style1067"/>
        <w:widowControl w:val="0"/>
        <w:keepNext w:val="0"/>
        <w:keepLines w:val="0"/>
        <w:shd w:val="clear" w:color="auto" w:fill="auto"/>
        <w:bidi w:val="0"/>
        <w:spacing w:before="0" w:after="0"/>
        <w:ind w:left="0" w:right="0" w:firstLine="530"/>
      </w:pPr>
      <w:r>
        <w:rPr>
          <w:lang w:val="en-US" w:eastAsia="en-US" w:bidi="en-US"/>
          <w:w w:val="100"/>
          <w:color w:val="000000"/>
          <w:position w:val="0"/>
        </w:rPr>
        <w:t>Efficient and Cheap: U.S. agribusiness ex</w:t>
        <w:t>ecutives claim that in order to compete success</w:t>
      </w:r>
    </w:p>
    <w:p>
      <w:pPr>
        <w:pStyle w:val="Style1067"/>
        <w:widowControl w:val="0"/>
        <w:keepNext w:val="0"/>
        <w:keepLines w:val="0"/>
        <w:shd w:val="clear" w:color="auto" w:fill="auto"/>
        <w:bidi w:val="0"/>
        <w:spacing w:before="0" w:after="0"/>
        <w:ind w:left="0" w:right="0" w:firstLine="38"/>
      </w:pPr>
      <w:r>
        <w:br w:type="column"/>
      </w:r>
      <w:r>
        <w:rPr>
          <w:lang w:val="en-US" w:eastAsia="en-US" w:bidi="en-US"/>
          <w:w w:val="100"/>
          <w:color w:val="000000"/>
          <w:position w:val="0"/>
        </w:rPr>
        <w:t>fully in European and Asian markets, subsidies must be eliminated. They say they can produce food</w:t>
      </w:r>
      <w:r>
        <w:rPr>
          <w:lang w:val="en-US" w:eastAsia="en-US" w:bidi="en-US"/>
          <w:w w:val="100"/>
          <w:color w:val="000000"/>
          <w:shd w:val="clear" w:color="auto" w:fill="80FFFF"/>
          <w:position w:val="0"/>
        </w:rPr>
        <w:t xml:space="preserve"> </w:t>
      </w:r>
      <w:r>
        <w:rPr>
          <w:lang w:val="en-US" w:eastAsia="en-US" w:bidi="en-US"/>
          <w:w w:val="100"/>
          <w:color w:val="000000"/>
          <w:position w:val="0"/>
        </w:rPr>
        <w:t>more efficiently and cheaply than farmers in thosecount</w:t>
      </w:r>
      <w:r>
        <w:rPr>
          <w:lang w:val="en-US" w:eastAsia="en-US" w:bidi="en-US"/>
          <w:w w:val="100"/>
          <w:color w:val="000000"/>
          <w:shd w:val="clear" w:color="auto" w:fill="80FFFF"/>
          <w:position w:val="0"/>
        </w:rPr>
        <w:t>r</w:t>
      </w:r>
      <w:r>
        <w:rPr>
          <w:lang w:val="en-US" w:eastAsia="en-US" w:bidi="en-US"/>
          <w:w w:val="100"/>
          <w:color w:val="000000"/>
          <w:position w:val="0"/>
        </w:rPr>
        <w:t>ies.</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This </w:t>
      </w:r>
      <w:r>
        <w:rPr>
          <w:lang w:val="en-US" w:eastAsia="en-US" w:bidi="en-US"/>
          <w:w w:val="100"/>
          <w:color w:val="000000"/>
          <w:shd w:val="clear" w:color="auto" w:fill="80FFFF"/>
          <w:position w:val="0"/>
        </w:rPr>
        <w:t>"</w:t>
      </w:r>
      <w:r>
        <w:rPr>
          <w:lang w:val="en-US" w:eastAsia="en-US" w:bidi="en-US"/>
          <w:w w:val="100"/>
          <w:color w:val="000000"/>
          <w:position w:val="0"/>
        </w:rPr>
        <w:t>efficient</w:t>
      </w:r>
      <w:r>
        <w:rPr>
          <w:lang w:val="en-US" w:eastAsia="en-US" w:bidi="en-US"/>
          <w:w w:val="100"/>
          <w:color w:val="000000"/>
          <w:shd w:val="clear" w:color="auto" w:fill="80FFFF"/>
          <w:position w:val="0"/>
        </w:rPr>
        <w:t>"</w:t>
      </w:r>
      <w:r>
        <w:rPr>
          <w:lang w:val="en-US" w:eastAsia="en-US" w:bidi="en-US"/>
          <w:w w:val="100"/>
          <w:color w:val="000000"/>
          <w:position w:val="0"/>
        </w:rPr>
        <w:t xml:space="preserve"> and "cheap" farm</w:t>
        <w:t>ing depends upon vast landholdings devoted to single hybrid crops, massive irrigation projects, large fuel-consuming equipment, and frequent applications of chemicals. It also depends upon migrant labor paid bare subsistence wages and often subjected to inhuman treatment.</w:t>
      </w:r>
    </w:p>
    <w:p>
      <w:pPr>
        <w:pStyle w:val="Style1067"/>
        <w:widowControl w:val="0"/>
        <w:keepNext w:val="0"/>
        <w:keepLines w:val="0"/>
        <w:shd w:val="clear" w:color="auto" w:fill="auto"/>
        <w:bidi w:val="0"/>
        <w:spacing w:before="0" w:after="0"/>
        <w:ind w:left="0" w:right="0" w:firstLine="526"/>
      </w:pPr>
      <w:r>
        <w:rPr>
          <w:lang w:val="en-US" w:eastAsia="en-US" w:bidi="en-US"/>
          <w:w w:val="100"/>
          <w:color w:val="000000"/>
          <w:position w:val="0"/>
        </w:rPr>
        <w:t xml:space="preserve">Over </w:t>
      </w:r>
      <w:r>
        <w:rPr>
          <w:lang w:val="en-US" w:eastAsia="en-US" w:bidi="en-US"/>
          <w:w w:val="100"/>
          <w:color w:val="000000"/>
          <w:shd w:val="clear" w:color="auto" w:fill="80FFFF"/>
          <w:position w:val="0"/>
        </w:rPr>
        <w:t>tir</w:t>
      </w:r>
      <w:r>
        <w:rPr>
          <w:lang w:val="en-US" w:eastAsia="en-US" w:bidi="en-US"/>
          <w:w w:val="100"/>
          <w:color w:val="000000"/>
          <w:position w:val="0"/>
        </w:rPr>
        <w:t>e past 40 years of U.S. agricultural policy, crop prices in relation to other living costs have</w:t>
      </w:r>
      <w:r>
        <w:rPr>
          <w:lang w:val="en-US" w:eastAsia="en-US" w:bidi="en-US"/>
          <w:w w:val="100"/>
          <w:color w:val="000000"/>
          <w:shd w:val="clear" w:color="auto" w:fill="80FFFF"/>
          <w:position w:val="0"/>
        </w:rPr>
        <w:t xml:space="preserve"> </w:t>
      </w:r>
      <w:r>
        <w:rPr>
          <w:lang w:val="en-US" w:eastAsia="en-US" w:bidi="en-US"/>
          <w:w w:val="100"/>
          <w:color w:val="000000"/>
          <w:position w:val="0"/>
        </w:rPr>
        <w:t>been driven down to a level far below their relative costs in other countries. However, the real cost of this effort has not yet been calculated: the damage to tir</w:t>
      </w:r>
      <w:r>
        <w:rPr>
          <w:lang w:val="en-US" w:eastAsia="en-US" w:bidi="en-US"/>
          <w:w w:val="100"/>
          <w:color w:val="000000"/>
          <w:shd w:val="clear" w:color="auto" w:fill="80FFFF"/>
          <w:position w:val="0"/>
        </w:rPr>
        <w:t>e</w:t>
      </w:r>
      <w:r>
        <w:rPr>
          <w:lang w:val="en-US" w:eastAsia="en-US" w:bidi="en-US"/>
          <w:w w:val="100"/>
          <w:color w:val="000000"/>
          <w:position w:val="0"/>
        </w:rPr>
        <w:t xml:space="preserve"> health of farm workers and their families who are exposed to pesticides</w:t>
      </w:r>
      <w:r>
        <w:rPr>
          <w:lang w:val="en-US" w:eastAsia="en-US" w:bidi="en-US"/>
          <w:w w:val="100"/>
          <w:color w:val="000000"/>
          <w:shd w:val="clear" w:color="auto" w:fill="80FFFF"/>
          <w:position w:val="0"/>
        </w:rPr>
        <w:t>;</w:t>
      </w:r>
      <w:r>
        <w:rPr>
          <w:lang w:val="en-US" w:eastAsia="en-US" w:bidi="en-US"/>
          <w:w w:val="100"/>
          <w:color w:val="000000"/>
          <w:position w:val="0"/>
        </w:rPr>
        <w:t xml:space="preserve"> the effect of chemical residues on consumers' health; massive salinization and erosion of farm lands; and toxic contamination of water sources. Nor does agribusiness count the social and economic costs of displaced farm families. These families risk the loss of their land when they cannot get</w:t>
      </w:r>
      <w:r>
        <w:rPr>
          <w:lang w:val="en-US" w:eastAsia="en-US" w:bidi="en-US"/>
          <w:w w:val="100"/>
          <w:color w:val="000000"/>
          <w:shd w:val="clear" w:color="auto" w:fill="80FFFF"/>
          <w:position w:val="0"/>
        </w:rPr>
        <w:t xml:space="preserve"> </w:t>
      </w:r>
      <w:r>
        <w:rPr>
          <w:lang w:val="en-US" w:eastAsia="en-US" w:bidi="en-US"/>
          <w:w w:val="100"/>
          <w:color w:val="000000"/>
          <w:position w:val="0"/>
        </w:rPr>
        <w:t>a price for their crops which reflects the labor and care that go into farming practices which are sensitive to the long term needs of the land itsel</w:t>
      </w:r>
      <w:r>
        <w:rPr>
          <w:lang w:val="en-US" w:eastAsia="en-US" w:bidi="en-US"/>
          <w:w w:val="100"/>
          <w:color w:val="000000"/>
          <w:shd w:val="clear" w:color="auto" w:fill="80FFFF"/>
          <w:position w:val="0"/>
        </w:rPr>
        <w:t>f.</w:t>
      </w:r>
    </w:p>
    <w:p>
      <w:pPr>
        <w:pStyle w:val="Style1067"/>
        <w:widowControl w:val="0"/>
        <w:keepNext w:val="0"/>
        <w:keepLines w:val="0"/>
        <w:shd w:val="clear" w:color="auto" w:fill="auto"/>
        <w:bidi w:val="0"/>
        <w:spacing w:before="0" w:after="0"/>
        <w:ind w:left="0" w:right="0" w:firstLine="526"/>
      </w:pPr>
      <w:r>
        <w:rPr>
          <w:lang w:val="en-US" w:eastAsia="en-US" w:bidi="en-US"/>
          <w:w w:val="100"/>
          <w:color w:val="000000"/>
          <w:position w:val="0"/>
        </w:rPr>
        <w:t>Overuse of agricultural chemicals and</w:t>
      </w:r>
      <w:r>
        <w:rPr>
          <w:lang w:val="en-US" w:eastAsia="en-US" w:bidi="en-US"/>
          <w:w w:val="100"/>
          <w:color w:val="000000"/>
          <w:shd w:val="clear" w:color="auto" w:fill="80FFFF"/>
          <w:position w:val="0"/>
        </w:rPr>
        <w:t xml:space="preserve"> </w:t>
      </w:r>
      <w:r>
        <w:rPr>
          <w:lang w:val="en-US" w:eastAsia="en-US" w:bidi="en-US"/>
          <w:w w:val="100"/>
          <w:color w:val="000000"/>
          <w:position w:val="0"/>
        </w:rPr>
        <w:t>farm mechanization can have a tragic global "domino effect." This has become increasingly apparent both in the Third World and in the U.S. Ground- water in the great San Joach</w:t>
      </w:r>
      <w:r>
        <w:rPr>
          <w:lang w:val="en-US" w:eastAsia="en-US" w:bidi="en-US"/>
          <w:w w:val="100"/>
          <w:color w:val="000000"/>
          <w:shd w:val="clear" w:color="auto" w:fill="80FFFF"/>
          <w:position w:val="0"/>
        </w:rPr>
        <w:t>i</w:t>
      </w:r>
      <w:r>
        <w:rPr>
          <w:lang w:val="en-US" w:eastAsia="en-US" w:bidi="en-US"/>
          <w:w w:val="100"/>
          <w:color w:val="000000"/>
          <w:position w:val="0"/>
        </w:rPr>
        <w:t>n Valley i</w:t>
      </w:r>
      <w:r>
        <w:rPr>
          <w:lang w:val="en-US" w:eastAsia="en-US" w:bidi="en-US"/>
          <w:w w:val="100"/>
          <w:color w:val="000000"/>
          <w:shd w:val="clear" w:color="auto" w:fill="80FFFF"/>
          <w:position w:val="0"/>
        </w:rPr>
        <w:t>n</w:t>
      </w:r>
      <w:r>
        <w:rPr>
          <w:lang w:val="en-US" w:eastAsia="en-US" w:bidi="en-US"/>
          <w:w w:val="100"/>
          <w:color w:val="000000"/>
          <w:position w:val="0"/>
        </w:rPr>
        <w:t xml:space="preserve"> Califor</w:t>
        <w:t>nia, one</w:t>
      </w:r>
      <w:r>
        <w:rPr>
          <w:lang w:val="en-US" w:eastAsia="en-US" w:bidi="en-US"/>
          <w:w w:val="100"/>
          <w:color w:val="000000"/>
          <w:shd w:val="clear" w:color="auto" w:fill="80FFFF"/>
          <w:position w:val="0"/>
        </w:rPr>
        <w:t xml:space="preserve"> </w:t>
      </w:r>
      <w:r>
        <w:rPr>
          <w:lang w:val="en-US" w:eastAsia="en-US" w:bidi="en-US"/>
          <w:w w:val="100"/>
          <w:color w:val="000000"/>
          <w:position w:val="0"/>
        </w:rPr>
        <w:t>of the</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most </w:t>
      </w:r>
      <w:r>
        <w:rPr>
          <w:lang w:val="en-US" w:eastAsia="en-US" w:bidi="en-US"/>
          <w:w w:val="100"/>
          <w:color w:val="000000"/>
          <w:shd w:val="clear" w:color="auto" w:fill="80FFFF"/>
          <w:position w:val="0"/>
        </w:rPr>
        <w:t>fe</w:t>
      </w:r>
      <w:r>
        <w:rPr>
          <w:lang w:val="en-US" w:eastAsia="en-US" w:bidi="en-US"/>
          <w:w w:val="100"/>
          <w:color w:val="000000"/>
          <w:position w:val="0"/>
        </w:rPr>
        <w:t>rtile and product</w:t>
      </w:r>
      <w:r>
        <w:rPr>
          <w:lang w:val="en-US" w:eastAsia="en-US" w:bidi="en-US"/>
          <w:w w:val="100"/>
          <w:color w:val="000000"/>
          <w:shd w:val="clear" w:color="auto" w:fill="80FFFF"/>
          <w:position w:val="0"/>
        </w:rPr>
        <w:t>iv</w:t>
      </w:r>
      <w:r>
        <w:rPr>
          <w:lang w:val="en-US" w:eastAsia="en-US" w:bidi="en-US"/>
          <w:w w:val="100"/>
          <w:color w:val="000000"/>
          <w:position w:val="0"/>
        </w:rPr>
        <w:t>e agricul</w:t>
        <w:t>tural areas in the U.S., has in recent years consis</w:t>
        <w:t>tently tested "unfit for human use" and toxic to wildlife. In California's Imperial Valley, largest supplier of melon and winter vegetables to the continental United States, more than 95% of the 1991-92 winter crop was destroyed by an im</w:t>
        <w:t>ported insect, the pesticide</w:t>
      </w:r>
      <w:r>
        <w:rPr>
          <w:lang w:val="en-US" w:eastAsia="en-US" w:bidi="en-US"/>
          <w:w w:val="100"/>
          <w:color w:val="000000"/>
          <w:shd w:val="clear" w:color="auto" w:fill="80FFFF"/>
          <w:position w:val="0"/>
        </w:rPr>
        <w:t>-</w:t>
      </w:r>
      <w:r>
        <w:rPr>
          <w:lang w:val="en-US" w:eastAsia="en-US" w:bidi="en-US"/>
          <w:w w:val="100"/>
          <w:color w:val="000000"/>
          <w:position w:val="0"/>
        </w:rPr>
        <w:t>resistant poi</w:t>
      </w:r>
      <w:r>
        <w:rPr>
          <w:lang w:val="en-US" w:eastAsia="en-US" w:bidi="en-US"/>
          <w:w w:val="100"/>
          <w:color w:val="000000"/>
          <w:shd w:val="clear" w:color="auto" w:fill="80FFFF"/>
          <w:position w:val="0"/>
        </w:rPr>
        <w:t>n</w:t>
      </w:r>
      <w:r>
        <w:rPr>
          <w:lang w:val="en-US" w:eastAsia="en-US" w:bidi="en-US"/>
          <w:w w:val="100"/>
          <w:color w:val="000000"/>
          <w:position w:val="0"/>
        </w:rPr>
        <w:t>sett</w:t>
      </w:r>
      <w:r>
        <w:rPr>
          <w:lang w:val="en-US" w:eastAsia="en-US" w:bidi="en-US"/>
          <w:w w:val="100"/>
          <w:color w:val="000000"/>
          <w:shd w:val="clear" w:color="auto" w:fill="80FFFF"/>
          <w:position w:val="0"/>
        </w:rPr>
        <w:t>i</w:t>
      </w:r>
      <w:r>
        <w:rPr>
          <w:lang w:val="en-US" w:eastAsia="en-US" w:bidi="en-US"/>
          <w:w w:val="100"/>
          <w:color w:val="000000"/>
          <w:position w:val="0"/>
        </w:rPr>
        <w:t>a wh</w:t>
      </w:r>
      <w:r>
        <w:rPr>
          <w:lang w:val="en-US" w:eastAsia="en-US" w:bidi="en-US"/>
          <w:w w:val="100"/>
          <w:color w:val="000000"/>
          <w:shd w:val="clear" w:color="auto" w:fill="80FFFF"/>
          <w:position w:val="0"/>
        </w:rPr>
        <w:t>i</w:t>
      </w:r>
      <w:r>
        <w:rPr>
          <w:lang w:val="en-US" w:eastAsia="en-US" w:bidi="en-US"/>
          <w:w w:val="100"/>
          <w:color w:val="000000"/>
          <w:position w:val="0"/>
        </w:rPr>
        <w:t>tefly.</w:t>
      </w:r>
    </w:p>
    <w:p>
      <w:pPr>
        <w:pStyle w:val="Style1067"/>
        <w:widowControl w:val="0"/>
        <w:keepNext w:val="0"/>
        <w:keepLines w:val="0"/>
        <w:shd w:val="clear" w:color="auto" w:fill="auto"/>
        <w:bidi w:val="0"/>
        <w:spacing w:before="0" w:after="0"/>
        <w:ind w:left="0" w:right="0" w:firstLine="526"/>
      </w:pPr>
      <w:r>
        <w:rPr>
          <w:lang w:val="en-US" w:eastAsia="en-US" w:bidi="en-US"/>
          <w:w w:val="100"/>
          <w:color w:val="000000"/>
          <w:position w:val="0"/>
        </w:rPr>
        <w:t>This particular strain of whitefly first ap</w:t>
        <w:t>peared in the Punjab area of India and Pakistan, where</w:t>
      </w:r>
      <w:r>
        <w:rPr>
          <w:lang w:val="en-US" w:eastAsia="en-US" w:bidi="en-US"/>
          <w:w w:val="100"/>
          <w:color w:val="000000"/>
          <w:shd w:val="clear" w:color="auto" w:fill="80FFFF"/>
          <w:position w:val="0"/>
        </w:rPr>
        <w:t xml:space="preserve"> </w:t>
      </w:r>
      <w:r>
        <w:rPr>
          <w:lang w:val="en-US" w:eastAsia="en-US" w:bidi="en-US"/>
          <w:w w:val="100"/>
          <w:color w:val="000000"/>
          <w:position w:val="0"/>
        </w:rPr>
        <w:t>th</w:t>
      </w:r>
      <w:r>
        <w:rPr>
          <w:lang w:val="en-US" w:eastAsia="en-US" w:bidi="en-US"/>
          <w:w w:val="100"/>
          <w:color w:val="000000"/>
          <w:shd w:val="clear" w:color="auto" w:fill="80FFFF"/>
          <w:position w:val="0"/>
        </w:rPr>
        <w:t>eG</w:t>
      </w:r>
      <w:r>
        <w:rPr>
          <w:lang w:val="en-US" w:eastAsia="en-US" w:bidi="en-US"/>
          <w:w w:val="100"/>
          <w:color w:val="000000"/>
          <w:position w:val="0"/>
        </w:rPr>
        <w:t>reenRe</w:t>
      </w:r>
      <w:r>
        <w:rPr>
          <w:lang w:val="en-US" w:eastAsia="en-US" w:bidi="en-US"/>
          <w:w w:val="100"/>
          <w:color w:val="000000"/>
          <w:shd w:val="clear" w:color="auto" w:fill="80FFFF"/>
          <w:position w:val="0"/>
        </w:rPr>
        <w:t>v</w:t>
      </w:r>
      <w:r>
        <w:rPr>
          <w:lang w:val="en-US" w:eastAsia="en-US" w:bidi="en-US"/>
          <w:w w:val="100"/>
          <w:color w:val="000000"/>
          <w:position w:val="0"/>
        </w:rPr>
        <w:t>olut</w:t>
      </w:r>
      <w:r>
        <w:rPr>
          <w:lang w:val="en-US" w:eastAsia="en-US" w:bidi="en-US"/>
          <w:w w:val="100"/>
          <w:color w:val="000000"/>
          <w:shd w:val="clear" w:color="auto" w:fill="80FFFF"/>
          <w:position w:val="0"/>
        </w:rPr>
        <w:t>i</w:t>
      </w:r>
      <w:r>
        <w:rPr>
          <w:lang w:val="en-US" w:eastAsia="en-US" w:bidi="en-US"/>
          <w:w w:val="100"/>
          <w:color w:val="000000"/>
          <w:position w:val="0"/>
        </w:rPr>
        <w:t>onbega</w:t>
      </w:r>
      <w:r>
        <w:rPr>
          <w:lang w:val="en-US" w:eastAsia="en-US" w:bidi="en-US"/>
          <w:w w:val="100"/>
          <w:color w:val="000000"/>
          <w:shd w:val="clear" w:color="auto" w:fill="80FFFF"/>
          <w:position w:val="0"/>
        </w:rPr>
        <w:t>n</w:t>
      </w:r>
      <w:r>
        <w:rPr>
          <w:lang w:val="en-US" w:eastAsia="en-US" w:bidi="en-US"/>
          <w:w w:val="100"/>
          <w:color w:val="000000"/>
          <w:position w:val="0"/>
        </w:rPr>
        <w:t>,wh</w:t>
      </w:r>
      <w:r>
        <w:rPr>
          <w:lang w:val="en-US" w:eastAsia="en-US" w:bidi="en-US"/>
          <w:w w:val="100"/>
          <w:color w:val="000000"/>
          <w:shd w:val="clear" w:color="auto" w:fill="80FFFF"/>
          <w:position w:val="0"/>
        </w:rPr>
        <w:t>i</w:t>
      </w:r>
      <w:r>
        <w:rPr>
          <w:lang w:val="en-US" w:eastAsia="en-US" w:bidi="en-US"/>
          <w:w w:val="100"/>
          <w:color w:val="000000"/>
          <w:position w:val="0"/>
        </w:rPr>
        <w:t>chb</w:t>
      </w:r>
      <w:r>
        <w:rPr>
          <w:lang w:val="en-US" w:eastAsia="en-US" w:bidi="en-US"/>
          <w:w w:val="100"/>
          <w:color w:val="000000"/>
          <w:shd w:val="clear" w:color="auto" w:fill="80FFFF"/>
          <w:position w:val="0"/>
        </w:rPr>
        <w:t>r</w:t>
      </w:r>
      <w:r>
        <w:rPr>
          <w:lang w:val="en-US" w:eastAsia="en-US" w:bidi="en-US"/>
          <w:w w:val="100"/>
          <w:color w:val="000000"/>
          <w:position w:val="0"/>
        </w:rPr>
        <w:t>ought hybridized foreign grains to the Third World.</w:t>
      </w:r>
      <w:r>
        <w:br w:type="page"/>
      </w:r>
    </w:p>
    <w:p>
      <w:pPr>
        <w:pStyle w:val="Style1067"/>
        <w:widowControl w:val="0"/>
        <w:keepNext w:val="0"/>
        <w:keepLines w:val="0"/>
        <w:shd w:val="clear" w:color="auto" w:fill="auto"/>
        <w:bidi w:val="0"/>
        <w:spacing w:before="0" w:after="0"/>
        <w:ind w:left="0" w:right="0" w:firstLine="51"/>
      </w:pPr>
      <w:r>
        <w:rPr>
          <w:lang w:val="en-US" w:eastAsia="en-US" w:bidi="en-US"/>
          <w:w w:val="100"/>
          <w:color w:val="000000"/>
          <w:position w:val="0"/>
        </w:rPr>
        <w:t>When the new seeds and chemicals were first introduced in the 1960s crop yields were so</w:t>
      </w:r>
      <w:r>
        <w:rPr>
          <w:lang w:val="en-US" w:eastAsia="en-US" w:bidi="en-US"/>
          <w:w w:val="100"/>
          <w:color w:val="000000"/>
          <w:shd w:val="clear" w:color="auto" w:fill="80FFFF"/>
          <w:position w:val="0"/>
        </w:rPr>
        <w:t xml:space="preserve"> </w:t>
      </w:r>
      <w:r>
        <w:rPr>
          <w:lang w:val="en-US" w:eastAsia="en-US" w:bidi="en-US"/>
          <w:w w:val="100"/>
          <w:color w:val="000000"/>
          <w:position w:val="0"/>
        </w:rPr>
        <w:t>much higher than traditional yields that farmers were quickly won over. Traditional seed and land con</w:t>
        <w:t>servation practices were replaced by the new farming methods. After some years the pesticides became less effective as they stimulated rapid insect mutation, so they were used in greater quantity. Soils were leeched of their nutrients and the costs and hazards of farming went up, as yields began to fall. Finally the pesticide resistant wh</w:t>
      </w:r>
      <w:r>
        <w:rPr>
          <w:lang w:val="en-US" w:eastAsia="en-US" w:bidi="en-US"/>
          <w:w w:val="100"/>
          <w:color w:val="000000"/>
          <w:shd w:val="clear" w:color="auto" w:fill="80FFFF"/>
          <w:position w:val="0"/>
        </w:rPr>
        <w:t>i</w:t>
      </w:r>
      <w:r>
        <w:rPr>
          <w:lang w:val="en-US" w:eastAsia="en-US" w:bidi="en-US"/>
          <w:w w:val="100"/>
          <w:color w:val="000000"/>
          <w:position w:val="0"/>
        </w:rPr>
        <w:t>tefly has travelled to other part</w:t>
      </w:r>
      <w:r>
        <w:rPr>
          <w:lang w:val="en-US" w:eastAsia="en-US" w:bidi="en-US"/>
          <w:w w:val="100"/>
          <w:color w:val="000000"/>
          <w:shd w:val="clear" w:color="auto" w:fill="80FFFF"/>
          <w:position w:val="0"/>
        </w:rPr>
        <w:t>s</w:t>
      </w:r>
      <w:r>
        <w:rPr>
          <w:lang w:val="en-US" w:eastAsia="en-US" w:bidi="en-US"/>
          <w:w w:val="100"/>
          <w:color w:val="000000"/>
          <w:position w:val="0"/>
        </w:rPr>
        <w:t xml:space="preserve"> of the world on India and Pakistan's export crops.</w:t>
      </w:r>
    </w:p>
    <w:p>
      <w:pPr>
        <w:pStyle w:val="Style1067"/>
        <w:widowControl w:val="0"/>
        <w:keepNext w:val="0"/>
        <w:keepLines w:val="0"/>
        <w:shd w:val="clear" w:color="auto" w:fill="auto"/>
        <w:bidi w:val="0"/>
        <w:spacing w:before="0" w:after="0"/>
        <w:ind w:left="0" w:right="0" w:firstLine="529"/>
      </w:pPr>
      <w:r>
        <w:rPr>
          <w:lang w:val="en-US" w:eastAsia="en-US" w:bidi="en-US"/>
          <w:w w:val="100"/>
          <w:color w:val="000000"/>
          <w:position w:val="0"/>
        </w:rPr>
        <w:t>The Green Revolution was intended to in</w:t>
        <w:t>crease food production in countries with expand</w:t>
        <w:t>ing populations, but the long-term effect of its intrusion into Third World agrarian economies has</w:t>
      </w:r>
      <w:r>
        <w:rPr>
          <w:lang w:val="en-US" w:eastAsia="en-US" w:bidi="en-US"/>
          <w:w w:val="100"/>
          <w:color w:val="000000"/>
          <w:shd w:val="clear" w:color="auto" w:fill="80FFFF"/>
          <w:position w:val="0"/>
        </w:rPr>
        <w:t xml:space="preserve"> </w:t>
      </w:r>
      <w:r>
        <w:rPr>
          <w:lang w:val="en-US" w:eastAsia="en-US" w:bidi="en-US"/>
          <w:w w:val="100"/>
          <w:color w:val="000000"/>
          <w:position w:val="0"/>
        </w:rPr>
        <w:t>been disastrou</w:t>
      </w:r>
      <w:r>
        <w:rPr>
          <w:lang w:val="en-US" w:eastAsia="en-US" w:bidi="en-US"/>
          <w:w w:val="100"/>
          <w:color w:val="000000"/>
          <w:shd w:val="clear" w:color="auto" w:fill="80FFFF"/>
          <w:position w:val="0"/>
        </w:rPr>
        <w:t xml:space="preserve">s. </w:t>
      </w:r>
      <w:r>
        <w:rPr>
          <w:lang w:val="en-US" w:eastAsia="en-US" w:bidi="en-US"/>
          <w:w w:val="100"/>
          <w:color w:val="000000"/>
          <w:position w:val="0"/>
        </w:rPr>
        <w:t>It</w:t>
      </w:r>
      <w:r>
        <w:rPr>
          <w:lang w:val="en-US" w:eastAsia="en-US" w:bidi="en-US"/>
          <w:w w:val="100"/>
          <w:color w:val="000000"/>
          <w:shd w:val="clear" w:color="auto" w:fill="80FFFF"/>
          <w:position w:val="0"/>
        </w:rPr>
        <w:t xml:space="preserve"> </w:t>
      </w:r>
      <w:r>
        <w:rPr>
          <w:lang w:val="en-US" w:eastAsia="en-US" w:bidi="en-US"/>
          <w:w w:val="100"/>
          <w:color w:val="000000"/>
          <w:position w:val="0"/>
        </w:rPr>
        <w:t>has concentrated wealth in the hands of far fewer farmers, converting large areas of land once used to provide food for local needs to the cultivation of export crops. It has made formerly skilled, self-sufficient farmer-peas</w:t>
        <w:t>ants, who were</w:t>
      </w:r>
      <w:r>
        <w:rPr>
          <w:lang w:val="en-US" w:eastAsia="en-US" w:bidi="en-US"/>
          <w:w w:val="100"/>
          <w:color w:val="000000"/>
          <w:shd w:val="clear" w:color="auto" w:fill="80FFFF"/>
          <w:position w:val="0"/>
        </w:rPr>
        <w:t xml:space="preserve"> </w:t>
      </w:r>
      <w:r>
        <w:rPr>
          <w:lang w:val="en-US" w:eastAsia="en-US" w:bidi="en-US"/>
          <w:w w:val="100"/>
          <w:color w:val="000000"/>
          <w:position w:val="0"/>
        </w:rPr>
        <w:t>once the custodians of invaluable local ecological knowledge, into agribusiness la</w:t>
        <w:t>borers dependent upon imported technologies and products, ever more vulnerable to debt and loss of livelihoo</w:t>
      </w:r>
      <w:r>
        <w:rPr>
          <w:lang w:val="en-US" w:eastAsia="en-US" w:bidi="en-US"/>
          <w:w w:val="100"/>
          <w:color w:val="000000"/>
          <w:shd w:val="clear" w:color="auto" w:fill="80FFFF"/>
          <w:position w:val="0"/>
        </w:rPr>
        <w:t>d.</w:t>
      </w:r>
    </w:p>
    <w:p>
      <w:pPr>
        <w:pStyle w:val="Style1067"/>
        <w:widowControl w:val="0"/>
        <w:keepNext w:val="0"/>
        <w:keepLines w:val="0"/>
        <w:shd w:val="clear" w:color="auto" w:fill="auto"/>
        <w:bidi w:val="0"/>
        <w:spacing w:before="0" w:after="0"/>
        <w:ind w:left="0" w:right="0" w:firstLine="529"/>
      </w:pPr>
      <w:r>
        <w:rPr>
          <w:lang w:val="en-US" w:eastAsia="en-US" w:bidi="en-US"/>
          <w:w w:val="100"/>
          <w:color w:val="000000"/>
          <w:position w:val="0"/>
        </w:rPr>
        <w:t xml:space="preserve">This </w:t>
      </w:r>
      <w:r>
        <w:rPr>
          <w:lang w:val="en-US" w:eastAsia="en-US" w:bidi="en-US"/>
          <w:w w:val="100"/>
          <w:color w:val="000000"/>
          <w:shd w:val="clear" w:color="auto" w:fill="80FFFF"/>
          <w:position w:val="0"/>
        </w:rPr>
        <w:t>"</w:t>
      </w:r>
      <w:r>
        <w:rPr>
          <w:lang w:val="en-US" w:eastAsia="en-US" w:bidi="en-US"/>
          <w:w w:val="100"/>
          <w:color w:val="000000"/>
          <w:position w:val="0"/>
        </w:rPr>
        <w:t>Revolution" has</w:t>
      </w:r>
      <w:r>
        <w:rPr>
          <w:lang w:val="en-US" w:eastAsia="en-US" w:bidi="en-US"/>
          <w:w w:val="100"/>
          <w:color w:val="000000"/>
          <w:shd w:val="clear" w:color="auto" w:fill="80FFFF"/>
          <w:position w:val="0"/>
        </w:rPr>
        <w:t xml:space="preserve"> </w:t>
      </w:r>
      <w:r>
        <w:rPr>
          <w:lang w:val="en-US" w:eastAsia="en-US" w:bidi="en-US"/>
          <w:w w:val="100"/>
          <w:color w:val="000000"/>
          <w:position w:val="0"/>
        </w:rPr>
        <w:t>severel</w:t>
      </w:r>
      <w:r>
        <w:rPr>
          <w:lang w:val="en-US" w:eastAsia="en-US" w:bidi="en-US"/>
          <w:w w:val="100"/>
          <w:color w:val="000000"/>
          <w:shd w:val="clear" w:color="auto" w:fill="80FFFF"/>
          <w:position w:val="0"/>
        </w:rPr>
        <w:t>yr</w:t>
      </w:r>
      <w:r>
        <w:rPr>
          <w:lang w:val="en-US" w:eastAsia="en-US" w:bidi="en-US"/>
          <w:w w:val="100"/>
          <w:color w:val="000000"/>
          <w:position w:val="0"/>
        </w:rPr>
        <w:t>educe</w:t>
      </w:r>
      <w:r>
        <w:rPr>
          <w:lang w:val="en-US" w:eastAsia="en-US" w:bidi="en-US"/>
          <w:w w:val="100"/>
          <w:color w:val="000000"/>
          <w:shd w:val="clear" w:color="auto" w:fill="80FFFF"/>
          <w:position w:val="0"/>
        </w:rPr>
        <w:t>dcr</w:t>
      </w:r>
      <w:r>
        <w:rPr>
          <w:lang w:val="en-US" w:eastAsia="en-US" w:bidi="en-US"/>
          <w:w w:val="100"/>
          <w:color w:val="000000"/>
          <w:position w:val="0"/>
        </w:rPr>
        <w:t>op d</w:t>
      </w:r>
      <w:r>
        <w:rPr>
          <w:lang w:val="en-US" w:eastAsia="en-US" w:bidi="en-US"/>
          <w:w w:val="100"/>
          <w:color w:val="000000"/>
          <w:shd w:val="clear" w:color="auto" w:fill="80FFFF"/>
          <w:position w:val="0"/>
        </w:rPr>
        <w:t>iv</w:t>
      </w:r>
      <w:r>
        <w:rPr>
          <w:lang w:val="en-US" w:eastAsia="en-US" w:bidi="en-US"/>
          <w:w w:val="100"/>
          <w:color w:val="000000"/>
          <w:position w:val="0"/>
        </w:rPr>
        <w:t>ersity and the resources of farmers' experience and knowledge accumulated over centuries. Its chemicals have contaminated water and depleted soil that has been farmed for hundreds or even thousands of years. It has changed the ancient meaning of "seed" as a gift of nature to be trea</w:t>
        <w:t>sured and shared, into a patented product to be acquired only by those who abandon traditional practices and values.</w:t>
      </w:r>
    </w:p>
    <w:p>
      <w:pPr>
        <w:pStyle w:val="Style1067"/>
        <w:widowControl w:val="0"/>
        <w:keepNext w:val="0"/>
        <w:keepLines w:val="0"/>
        <w:shd w:val="clear" w:color="auto" w:fill="auto"/>
        <w:bidi w:val="0"/>
        <w:spacing w:before="0" w:after="0"/>
        <w:ind w:left="0" w:right="0" w:firstLine="529"/>
      </w:pPr>
      <w:r>
        <w:rPr>
          <w:lang w:val="en-US" w:eastAsia="en-US" w:bidi="en-US"/>
          <w:w w:val="100"/>
          <w:color w:val="000000"/>
          <w:position w:val="0"/>
        </w:rPr>
        <w:t>I</w:t>
      </w:r>
      <w:r>
        <w:rPr>
          <w:lang w:val="en-US" w:eastAsia="en-US" w:bidi="en-US"/>
          <w:w w:val="100"/>
          <w:color w:val="000000"/>
          <w:shd w:val="clear" w:color="auto" w:fill="80FFFF"/>
          <w:position w:val="0"/>
        </w:rPr>
        <w:t>n</w:t>
      </w:r>
      <w:r>
        <w:rPr>
          <w:lang w:val="en-US" w:eastAsia="en-US" w:bidi="en-US"/>
          <w:w w:val="100"/>
          <w:color w:val="000000"/>
          <w:position w:val="0"/>
        </w:rPr>
        <w:t xml:space="preserve"> Mexico, India, and other countries that hosted the Green Revolution, local factories were set up with the help of foreign corporations to produce pesticides and chemical fertilizers. Envi</w:t>
        <w:t>ronmental standards and worker safety regula</w:t>
        <w:t>tions which are standard practices in Europe and the U.S., were ignored, circumvented, or not en</w:t>
        <w:t xml:space="preserve">forced </w:t>
      </w:r>
      <w:r>
        <w:rPr>
          <w:lang w:val="en-US" w:eastAsia="en-US" w:bidi="en-US"/>
          <w:w w:val="100"/>
          <w:color w:val="000000"/>
          <w:shd w:val="clear" w:color="auto" w:fill="80FFFF"/>
          <w:position w:val="0"/>
        </w:rPr>
        <w:t xml:space="preserve">. </w:t>
      </w:r>
      <w:r>
        <w:rPr>
          <w:lang w:val="en-US" w:eastAsia="en-US" w:bidi="en-US"/>
          <w:w w:val="100"/>
          <w:color w:val="000000"/>
          <w:position w:val="0"/>
        </w:rPr>
        <w:t>This</w:t>
      </w:r>
      <w:r>
        <w:rPr>
          <w:lang w:val="en-US" w:eastAsia="en-US" w:bidi="en-US"/>
          <w:w w:val="100"/>
          <w:color w:val="000000"/>
          <w:shd w:val="clear" w:color="auto" w:fill="80FFFF"/>
          <w:position w:val="0"/>
        </w:rPr>
        <w:t xml:space="preserve"> </w:t>
      </w:r>
      <w:r>
        <w:rPr>
          <w:lang w:val="en-US" w:eastAsia="en-US" w:bidi="en-US"/>
          <w:w w:val="100"/>
          <w:color w:val="000000"/>
          <w:position w:val="0"/>
        </w:rPr>
        <w:t>has</w:t>
      </w:r>
      <w:r>
        <w:rPr>
          <w:lang w:val="en-US" w:eastAsia="en-US" w:bidi="en-US"/>
          <w:w w:val="100"/>
          <w:color w:val="000000"/>
          <w:shd w:val="clear" w:color="auto" w:fill="80FFFF"/>
          <w:position w:val="0"/>
        </w:rPr>
        <w:t xml:space="preserve"> </w:t>
      </w:r>
      <w:r>
        <w:rPr>
          <w:lang w:val="en-US" w:eastAsia="en-US" w:bidi="en-US"/>
          <w:w w:val="100"/>
          <w:color w:val="000000"/>
          <w:position w:val="0"/>
        </w:rPr>
        <w:t>led</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to disasters </w:t>
      </w:r>
      <w:r>
        <w:rPr>
          <w:lang w:val="en-US" w:eastAsia="en-US" w:bidi="en-US"/>
          <w:w w:val="100"/>
          <w:color w:val="000000"/>
          <w:shd w:val="clear" w:color="auto" w:fill="80FFFF"/>
          <w:position w:val="0"/>
        </w:rPr>
        <w:t>l</w:t>
      </w:r>
      <w:r>
        <w:rPr>
          <w:lang w:val="en-US" w:eastAsia="en-US" w:bidi="en-US"/>
          <w:w w:val="100"/>
          <w:color w:val="000000"/>
          <w:position w:val="0"/>
        </w:rPr>
        <w:t>ike Bhopal, where thousands of people were killed or permanently disabled.</w:t>
      </w:r>
    </w:p>
    <w:p>
      <w:pPr>
        <w:pStyle w:val="Style1067"/>
        <w:widowControl w:val="0"/>
        <w:keepNext w:val="0"/>
        <w:keepLines w:val="0"/>
        <w:shd w:val="clear" w:color="auto" w:fill="auto"/>
        <w:bidi w:val="0"/>
        <w:spacing w:before="0" w:after="0"/>
        <w:ind w:left="0" w:right="0" w:firstLine="529"/>
      </w:pPr>
      <w:r>
        <w:rPr>
          <w:lang w:val="en-US" w:eastAsia="en-US" w:bidi="en-US"/>
          <w:w w:val="100"/>
          <w:color w:val="000000"/>
          <w:position w:val="0"/>
        </w:rPr>
        <w:t>Th</w:t>
      </w:r>
      <w:r>
        <w:rPr>
          <w:lang w:val="en-US" w:eastAsia="en-US" w:bidi="en-US"/>
          <w:w w:val="100"/>
          <w:color w:val="000000"/>
          <w:shd w:val="clear" w:color="auto" w:fill="80FFFF"/>
          <w:position w:val="0"/>
        </w:rPr>
        <w:t>et</w:t>
      </w:r>
      <w:r>
        <w:rPr>
          <w:lang w:val="en-US" w:eastAsia="en-US" w:bidi="en-US"/>
          <w:w w:val="100"/>
          <w:color w:val="000000"/>
          <w:position w:val="0"/>
        </w:rPr>
        <w:t>h</w:t>
      </w:r>
      <w:r>
        <w:rPr>
          <w:lang w:val="en-US" w:eastAsia="en-US" w:bidi="en-US"/>
          <w:w w:val="100"/>
          <w:color w:val="000000"/>
          <w:shd w:val="clear" w:color="auto" w:fill="80FFFF"/>
          <w:position w:val="0"/>
        </w:rPr>
        <w:t>r</w:t>
      </w:r>
      <w:r>
        <w:rPr>
          <w:lang w:val="en-US" w:eastAsia="en-US" w:bidi="en-US"/>
          <w:w w:val="100"/>
          <w:color w:val="000000"/>
          <w:position w:val="0"/>
        </w:rPr>
        <w:t>ustof</w:t>
      </w:r>
      <w:r>
        <w:rPr>
          <w:lang w:val="en-US" w:eastAsia="en-US" w:bidi="en-US"/>
          <w:w w:val="100"/>
          <w:color w:val="000000"/>
          <w:shd w:val="clear" w:color="auto" w:fill="80FFFF"/>
          <w:position w:val="0"/>
        </w:rPr>
        <w:t xml:space="preserve"> </w:t>
      </w:r>
      <w:r>
        <w:rPr>
          <w:lang w:val="en-US" w:eastAsia="en-US" w:bidi="en-US"/>
          <w:w w:val="100"/>
          <w:color w:val="000000"/>
          <w:position w:val="0"/>
        </w:rPr>
        <w:t>U.S. agricultural t</w:t>
      </w:r>
      <w:r>
        <w:rPr>
          <w:lang w:val="en-US" w:eastAsia="en-US" w:bidi="en-US"/>
          <w:w w:val="100"/>
          <w:color w:val="000000"/>
          <w:shd w:val="clear" w:color="auto" w:fill="80FFFF"/>
          <w:position w:val="0"/>
        </w:rPr>
        <w:t>r</w:t>
      </w:r>
      <w:r>
        <w:rPr>
          <w:lang w:val="en-US" w:eastAsia="en-US" w:bidi="en-US"/>
          <w:w w:val="100"/>
          <w:color w:val="000000"/>
          <w:position w:val="0"/>
        </w:rPr>
        <w:t>adenegot</w:t>
      </w:r>
      <w:r>
        <w:rPr>
          <w:lang w:val="en-US" w:eastAsia="en-US" w:bidi="en-US"/>
          <w:w w:val="100"/>
          <w:color w:val="000000"/>
          <w:shd w:val="clear" w:color="auto" w:fill="80FFFF"/>
          <w:position w:val="0"/>
        </w:rPr>
        <w:t>i</w:t>
      </w:r>
      <w:r>
        <w:rPr>
          <w:lang w:val="en-US" w:eastAsia="en-US" w:bidi="en-US"/>
          <w:w w:val="100"/>
          <w:color w:val="000000"/>
          <w:position w:val="0"/>
        </w:rPr>
        <w:t>a- t</w:t>
      </w:r>
      <w:r>
        <w:rPr>
          <w:lang w:val="en-US" w:eastAsia="en-US" w:bidi="en-US"/>
          <w:w w:val="100"/>
          <w:color w:val="000000"/>
          <w:shd w:val="clear" w:color="auto" w:fill="80FFFF"/>
          <w:position w:val="0"/>
        </w:rPr>
        <w:t>i</w:t>
      </w:r>
      <w:r>
        <w:rPr>
          <w:lang w:val="en-US" w:eastAsia="en-US" w:bidi="en-US"/>
          <w:w w:val="100"/>
          <w:color w:val="000000"/>
          <w:position w:val="0"/>
        </w:rPr>
        <w:t>ons is t</w:t>
      </w:r>
      <w:r>
        <w:rPr>
          <w:lang w:val="en-US" w:eastAsia="en-US" w:bidi="en-US"/>
          <w:w w:val="100"/>
          <w:color w:val="000000"/>
          <w:shd w:val="clear" w:color="auto" w:fill="80FFFF"/>
          <w:position w:val="0"/>
        </w:rPr>
        <w:t>o</w:t>
      </w:r>
      <w:r>
        <w:rPr>
          <w:lang w:val="en-US" w:eastAsia="en-US" w:bidi="en-US"/>
          <w:w w:val="100"/>
          <w:color w:val="000000"/>
          <w:position w:val="0"/>
        </w:rPr>
        <w:t xml:space="preserve"> consolidate and extend the "miracle"</w:t>
      </w:r>
    </w:p>
    <w:p>
      <w:pPr>
        <w:pStyle w:val="Style1067"/>
        <w:widowControl w:val="0"/>
        <w:keepNext w:val="0"/>
        <w:keepLines w:val="0"/>
        <w:shd w:val="clear" w:color="auto" w:fill="auto"/>
        <w:bidi w:val="0"/>
        <w:spacing w:before="0" w:after="0"/>
        <w:ind w:left="0" w:right="0" w:firstLine="45"/>
      </w:pPr>
      <w:r>
        <w:rPr>
          <w:lang w:val="en-US" w:eastAsia="en-US" w:bidi="en-US"/>
          <w:w w:val="100"/>
          <w:color w:val="000000"/>
          <w:position w:val="0"/>
        </w:rPr>
        <w:t>Green Revolution: the use of hybrid</w:t>
      </w:r>
      <w:r>
        <w:rPr>
          <w:lang w:val="en-US" w:eastAsia="en-US" w:bidi="en-US"/>
          <w:w w:val="100"/>
          <w:color w:val="000000"/>
          <w:shd w:val="clear" w:color="auto" w:fill="80FFFF"/>
          <w:position w:val="0"/>
        </w:rPr>
        <w:t>,</w:t>
      </w:r>
      <w:r>
        <w:rPr>
          <w:lang w:val="en-US" w:eastAsia="en-US" w:bidi="en-US"/>
          <w:w w:val="100"/>
          <w:color w:val="000000"/>
          <w:position w:val="0"/>
        </w:rPr>
        <w:t xml:space="preserve"> patented grains that produce greater yields than indig</w:t>
        <w:t>enous strains, but are less hardy in local condi</w:t>
        <w:t>tions, with all their attendant needs for chemical fertilizers, pesticides, increased irrigation, mecha</w:t>
        <w:t>nization and fossil fuels.</w:t>
      </w:r>
    </w:p>
    <w:p>
      <w:pPr>
        <w:pStyle w:val="Style1067"/>
        <w:widowControl w:val="0"/>
        <w:keepNext w:val="0"/>
        <w:keepLines w:val="0"/>
        <w:shd w:val="clear" w:color="auto" w:fill="auto"/>
        <w:bidi w:val="0"/>
        <w:spacing w:before="0" w:after="0"/>
        <w:ind w:left="0" w:right="0" w:firstLine="525"/>
      </w:pPr>
      <w:r>
        <w:rPr>
          <w:lang w:val="en-US" w:eastAsia="en-US" w:bidi="en-US"/>
          <w:w w:val="100"/>
          <w:color w:val="000000"/>
          <w:position w:val="0"/>
        </w:rPr>
        <w:t>The Intention of Agricultural Trade: It would be pointless to argue that</w:t>
      </w:r>
      <w:r>
        <w:rPr>
          <w:lang w:val="en-US" w:eastAsia="en-US" w:bidi="en-US"/>
          <w:w w:val="100"/>
          <w:color w:val="000000"/>
          <w:shd w:val="clear" w:color="auto" w:fill="80FFFF"/>
          <w:position w:val="0"/>
        </w:rPr>
        <w:t xml:space="preserve"> </w:t>
      </w:r>
      <w:r>
        <w:rPr>
          <w:lang w:val="en-US" w:eastAsia="en-US" w:bidi="en-US"/>
          <w:w w:val="100"/>
          <w:color w:val="000000"/>
          <w:position w:val="0"/>
        </w:rPr>
        <w:t>all trade or use</w:t>
      </w:r>
      <w:r>
        <w:rPr>
          <w:lang w:val="en-US" w:eastAsia="en-US" w:bidi="en-US"/>
          <w:w w:val="100"/>
          <w:color w:val="000000"/>
          <w:shd w:val="clear" w:color="auto" w:fill="80FFFF"/>
          <w:position w:val="0"/>
        </w:rPr>
        <w:t xml:space="preserve"> </w:t>
      </w:r>
      <w:r>
        <w:rPr>
          <w:lang w:val="en-US" w:eastAsia="en-US" w:bidi="en-US"/>
          <w:w w:val="100"/>
          <w:color w:val="000000"/>
          <w:position w:val="0"/>
        </w:rPr>
        <w:t>of high technology agricultural products must be barred. Judicious use of agricultural technology can be beneficial, however the high input neces</w:t>
        <w:t>sary in large scale, standardized, highly mecha</w:t>
        <w:t>nized fanning can bring on devastating environ</w:t>
        <w:t>mental and social costs.</w:t>
      </w:r>
    </w:p>
    <w:p>
      <w:pPr>
        <w:pStyle w:val="Style1067"/>
        <w:widowControl w:val="0"/>
        <w:keepNext w:val="0"/>
        <w:keepLines w:val="0"/>
        <w:shd w:val="clear" w:color="auto" w:fill="auto"/>
        <w:bidi w:val="0"/>
        <w:spacing w:before="0" w:after="0"/>
        <w:ind w:left="0" w:right="0" w:firstLine="525"/>
      </w:pPr>
      <w:r>
        <w:rPr>
          <w:lang w:val="en-US" w:eastAsia="en-US" w:bidi="en-US"/>
          <w:w w:val="100"/>
          <w:color w:val="000000"/>
          <w:position w:val="0"/>
        </w:rPr>
        <w:t>Traditional farm practices with their subtle sensitivity to natural pest control and the delicate balances in local ecologies have not</w:t>
      </w:r>
      <w:r>
        <w:rPr>
          <w:lang w:val="en-US" w:eastAsia="en-US" w:bidi="en-US"/>
          <w:w w:val="100"/>
          <w:color w:val="000000"/>
          <w:shd w:val="clear" w:color="auto" w:fill="80FFFF"/>
          <w:position w:val="0"/>
        </w:rPr>
        <w:t xml:space="preserve"> </w:t>
      </w:r>
      <w:r>
        <w:rPr>
          <w:lang w:val="en-US" w:eastAsia="en-US" w:bidi="en-US"/>
          <w:w w:val="100"/>
          <w:color w:val="000000"/>
          <w:position w:val="0"/>
        </w:rPr>
        <w:t>been entirely lost to the world but the economic clout of inter</w:t>
        <w:t>national trade giants, armed with the proposed agricultural additions to GATT, will hasten the demise of people who hold this knowledge.</w:t>
      </w:r>
    </w:p>
    <w:p>
      <w:pPr>
        <w:pStyle w:val="Style1067"/>
        <w:widowControl w:val="0"/>
        <w:keepNext w:val="0"/>
        <w:keepLines w:val="0"/>
        <w:shd w:val="clear" w:color="auto" w:fill="auto"/>
        <w:bidi w:val="0"/>
        <w:spacing w:before="0" w:after="0"/>
        <w:ind w:left="0" w:right="0" w:firstLine="525"/>
      </w:pPr>
      <w:r>
        <w:rPr>
          <w:lang w:val="en-US" w:eastAsia="en-US" w:bidi="en-US"/>
          <w:w w:val="100"/>
          <w:color w:val="000000"/>
          <w:position w:val="0"/>
        </w:rPr>
        <w:t>After experiencing some of the negative ef</w:t>
        <w:t>fects on their families' and workers' health some mid- and large scale U.S. farmers have learned to use agricultural technologies more judiciously. Even domestic U.S. agriculture policy is begin</w:t>
        <w:t>ning to recognize the wisdom of reduced pesti</w:t>
        <w:t>cide use.</w:t>
      </w:r>
    </w:p>
    <w:p>
      <w:pPr>
        <w:pStyle w:val="Style1067"/>
        <w:widowControl w:val="0"/>
        <w:keepNext w:val="0"/>
        <w:keepLines w:val="0"/>
        <w:shd w:val="clear" w:color="auto" w:fill="auto"/>
        <w:bidi w:val="0"/>
        <w:spacing w:before="0" w:after="0"/>
        <w:ind w:left="0" w:right="0" w:firstLine="525"/>
      </w:pPr>
      <w:r>
        <w:rPr>
          <w:lang w:val="en-US" w:eastAsia="en-US" w:bidi="en-US"/>
          <w:w w:val="100"/>
          <w:color w:val="000000"/>
          <w:position w:val="0"/>
        </w:rPr>
        <w:t>The intention of agricultural trade provi</w:t>
        <w:t>sions must go beyond the maximization of agribusiness pro</w:t>
      </w:r>
      <w:r>
        <w:rPr>
          <w:lang w:val="en-US" w:eastAsia="en-US" w:bidi="en-US"/>
          <w:w w:val="100"/>
          <w:color w:val="000000"/>
          <w:shd w:val="clear" w:color="auto" w:fill="80FFFF"/>
          <w:position w:val="0"/>
        </w:rPr>
        <w:t>fi</w:t>
      </w:r>
      <w:r>
        <w:rPr>
          <w:lang w:val="en-US" w:eastAsia="en-US" w:bidi="en-US"/>
          <w:w w:val="100"/>
          <w:color w:val="000000"/>
          <w:position w:val="0"/>
        </w:rPr>
        <w:t>t at the expense of health, social w</w:t>
      </w:r>
      <w:r>
        <w:rPr>
          <w:lang w:val="en-US" w:eastAsia="en-US" w:bidi="en-US"/>
          <w:w w:val="100"/>
          <w:color w:val="000000"/>
          <w:shd w:val="clear" w:color="auto" w:fill="80FFFF"/>
          <w:position w:val="0"/>
        </w:rPr>
        <w:t>dl</w:t>
      </w:r>
      <w:r>
        <w:rPr>
          <w:lang w:val="en-US" w:eastAsia="en-US" w:bidi="en-US"/>
          <w:w w:val="100"/>
          <w:color w:val="000000"/>
          <w:position w:val="0"/>
        </w:rPr>
        <w:t>-be</w:t>
      </w:r>
      <w:r>
        <w:rPr>
          <w:lang w:val="en-US" w:eastAsia="en-US" w:bidi="en-US"/>
          <w:w w:val="100"/>
          <w:color w:val="000000"/>
          <w:shd w:val="clear" w:color="auto" w:fill="80FFFF"/>
          <w:position w:val="0"/>
        </w:rPr>
        <w:t>in</w:t>
      </w:r>
      <w:r>
        <w:rPr>
          <w:lang w:val="en-US" w:eastAsia="en-US" w:bidi="en-US"/>
          <w:w w:val="100"/>
          <w:color w:val="000000"/>
          <w:position w:val="0"/>
        </w:rPr>
        <w:t>g, rural economies and</w:t>
      </w:r>
      <w:r>
        <w:rPr>
          <w:lang w:val="en-US" w:eastAsia="en-US" w:bidi="en-US"/>
          <w:w w:val="100"/>
          <w:color w:val="000000"/>
          <w:shd w:val="clear" w:color="auto" w:fill="80FFFF"/>
          <w:position w:val="0"/>
        </w:rPr>
        <w:t xml:space="preserve"> </w:t>
      </w:r>
      <w:r>
        <w:rPr>
          <w:lang w:val="en-US" w:eastAsia="en-US" w:bidi="en-US"/>
          <w:w w:val="100"/>
          <w:color w:val="000000"/>
          <w:position w:val="0"/>
        </w:rPr>
        <w:t>the environment. Complex technology transfer must be accompa</w:t>
        <w:t>nied by education strategies to protect biodiversity and traditional farmers' ecological knowledge, and to convey the potential dangers as well as possible benefits of new products and practices.</w:t>
      </w:r>
    </w:p>
    <w:p>
      <w:pPr>
        <w:pStyle w:val="Style1067"/>
        <w:widowControl w:val="0"/>
        <w:keepNext w:val="0"/>
        <w:keepLines w:val="0"/>
        <w:shd w:val="clear" w:color="auto" w:fill="auto"/>
        <w:bidi w:val="0"/>
        <w:spacing w:before="0" w:after="0"/>
        <w:ind w:left="0" w:right="0" w:firstLine="525"/>
        <w:sectPr>
          <w:type w:val="continuous"/>
          <w:pgSz w:w="13195" w:h="17244"/>
          <w:pgMar w:top="1819" w:left="1859" w:right="1859" w:bottom="2592" w:header="0" w:footer="3" w:gutter="324"/>
          <w:rtlGutter w:val="0"/>
          <w:cols w:num="2" w:space="384"/>
          <w:noEndnote/>
          <w:docGrid w:linePitch="360"/>
        </w:sectPr>
      </w:pPr>
      <w:r>
        <w:rPr>
          <w:lang w:val="en-US" w:eastAsia="en-US" w:bidi="en-US"/>
          <w:w w:val="100"/>
          <w:color w:val="000000"/>
          <w:position w:val="0"/>
        </w:rPr>
        <w:t>U.S. trade negotiators believe such consid</w:t>
        <w:t>erations lie outside the realm of GATT or the Uruguay Round. However, global agricultural trade, and policies which influence the way food is grown, are vitally interlinked. Food indepen</w:t>
        <w:t>dence is fundamental to the stabilization of vul</w:t>
        <w:t>nerable economies in</w:t>
      </w:r>
      <w:r>
        <w:rPr>
          <w:lang w:val="en-US" w:eastAsia="en-US" w:bidi="en-US"/>
          <w:w w:val="100"/>
          <w:color w:val="000000"/>
          <w:shd w:val="clear" w:color="auto" w:fill="80FFFF"/>
          <w:position w:val="0"/>
        </w:rPr>
        <w:t xml:space="preserve"> </w:t>
      </w:r>
      <w:r>
        <w:rPr>
          <w:lang w:val="en-US" w:eastAsia="en-US" w:bidi="en-US"/>
          <w:w w:val="100"/>
          <w:color w:val="000000"/>
          <w:position w:val="0"/>
        </w:rPr>
        <w:t>the Third World. Nutritious food, free of toxins, is essential for health. The administrative structures for trade agreements must institutionalize penalties for practices which upset ecological balances. Attention to the needs of the</w:t>
      </w:r>
      <w:r>
        <w:rPr>
          <w:lang w:val="en-US" w:eastAsia="en-US" w:bidi="en-US"/>
          <w:w w:val="100"/>
          <w:color w:val="000000"/>
          <w:shd w:val="clear" w:color="auto" w:fill="80FFFF"/>
          <w:position w:val="0"/>
        </w:rPr>
        <w:t xml:space="preserve"> </w:t>
      </w:r>
      <w:r>
        <w:rPr>
          <w:lang w:val="en-US" w:eastAsia="en-US" w:bidi="en-US"/>
          <w:w w:val="100"/>
          <w:color w:val="000000"/>
          <w:position w:val="0"/>
        </w:rPr>
        <w:t>land</w:t>
      </w:r>
      <w:r>
        <w:rPr>
          <w:lang w:val="en-US" w:eastAsia="en-US" w:bidi="en-US"/>
          <w:w w:val="100"/>
          <w:color w:val="000000"/>
          <w:shd w:val="clear" w:color="auto" w:fill="80FFFF"/>
          <w:position w:val="0"/>
        </w:rPr>
        <w:t xml:space="preserve"> </w:t>
      </w:r>
      <w:r>
        <w:rPr>
          <w:lang w:val="en-US" w:eastAsia="en-US" w:bidi="en-US"/>
          <w:w w:val="100"/>
          <w:color w:val="000000"/>
          <w:position w:val="0"/>
        </w:rPr>
        <w:t>-</w:t>
      </w:r>
      <w:r>
        <w:rPr>
          <w:lang w:val="en-US" w:eastAsia="en-US" w:bidi="en-US"/>
          <w:w w:val="100"/>
          <w:color w:val="000000"/>
          <w:shd w:val="clear" w:color="auto" w:fill="80FFFF"/>
          <w:position w:val="0"/>
        </w:rPr>
        <w:t xml:space="preserve"> </w:t>
      </w:r>
      <w:r>
        <w:rPr>
          <w:lang w:val="en-US" w:eastAsia="en-US" w:bidi="en-US"/>
          <w:w w:val="100"/>
          <w:color w:val="000000"/>
          <w:position w:val="0"/>
        </w:rPr>
        <w:t>and</w:t>
      </w:r>
      <w:r>
        <w:rPr>
          <w:lang w:val="en-US" w:eastAsia="en-US" w:bidi="en-US"/>
          <w:w w:val="100"/>
          <w:color w:val="000000"/>
          <w:shd w:val="clear" w:color="auto" w:fill="80FFFF"/>
          <w:position w:val="0"/>
        </w:rPr>
        <w:t xml:space="preserve"> </w:t>
      </w:r>
      <w:r>
        <w:rPr>
          <w:lang w:val="en-US" w:eastAsia="en-US" w:bidi="en-US"/>
          <w:w w:val="100"/>
          <w:color w:val="000000"/>
          <w:position w:val="0"/>
        </w:rPr>
        <w:t>all the</w:t>
      </w:r>
      <w:r>
        <w:rPr>
          <w:lang w:val="en-US" w:eastAsia="en-US" w:bidi="en-US"/>
          <w:w w:val="100"/>
          <w:color w:val="000000"/>
          <w:shd w:val="clear" w:color="auto" w:fill="80FFFF"/>
          <w:position w:val="0"/>
        </w:rPr>
        <w:t xml:space="preserve"> </w:t>
      </w:r>
      <w:r>
        <w:rPr>
          <w:lang w:val="en-US" w:eastAsia="en-US" w:bidi="en-US"/>
          <w:w w:val="100"/>
          <w:color w:val="000000"/>
          <w:position w:val="0"/>
        </w:rPr>
        <w:t>life</w:t>
      </w:r>
      <w:r>
        <w:rPr>
          <w:lang w:val="en-US" w:eastAsia="en-US" w:bidi="en-US"/>
          <w:w w:val="100"/>
          <w:color w:val="000000"/>
          <w:shd w:val="clear" w:color="auto" w:fill="80FFFF"/>
          <w:position w:val="0"/>
        </w:rPr>
        <w:t xml:space="preserve"> </w:t>
      </w:r>
      <w:r>
        <w:rPr>
          <w:lang w:val="en-US" w:eastAsia="en-US" w:bidi="en-US"/>
          <w:w w:val="100"/>
          <w:color w:val="000000"/>
          <w:position w:val="0"/>
        </w:rPr>
        <w:t>it supports -</w:t>
      </w:r>
      <w:r>
        <w:rPr>
          <w:lang w:val="en-US" w:eastAsia="en-US" w:bidi="en-US"/>
          <w:w w:val="100"/>
          <w:color w:val="000000"/>
          <w:shd w:val="clear" w:color="auto" w:fill="80FFFF"/>
          <w:position w:val="0"/>
        </w:rPr>
        <w:t xml:space="preserve"> </w:t>
      </w:r>
      <w:r>
        <w:rPr>
          <w:lang w:val="en-US" w:eastAsia="en-US" w:bidi="en-US"/>
          <w:w w:val="100"/>
          <w:color w:val="000000"/>
          <w:position w:val="0"/>
        </w:rPr>
        <w:t>is the first</w:t>
      </w:r>
    </w:p>
    <w:p>
      <w:pPr>
        <w:pStyle w:val="Style1067"/>
        <w:widowControl w:val="0"/>
        <w:keepNext w:val="0"/>
        <w:keepLines w:val="0"/>
        <w:shd w:val="clear" w:color="auto" w:fill="auto"/>
        <w:bidi w:val="0"/>
        <w:spacing w:before="0" w:after="476" w:line="254" w:lineRule="exact"/>
        <w:ind w:left="0" w:right="0" w:firstLine="38"/>
      </w:pPr>
      <w:r>
        <w:rPr>
          <w:lang w:val="en-US" w:eastAsia="en-US" w:bidi="en-US"/>
          <w:w w:val="100"/>
          <w:color w:val="000000"/>
          <w:position w:val="0"/>
        </w:rPr>
        <w:t>step toward food independence and maximum production of quality food crops with the mini</w:t>
        <w:t>mum of damage to the environment. It is also the only kind of agriculture that can truly be called sustainable.</w:t>
      </w:r>
    </w:p>
    <w:p>
      <w:pPr>
        <w:pStyle w:val="Style65"/>
        <w:widowControl w:val="0"/>
        <w:keepNext/>
        <w:keepLines/>
        <w:shd w:val="clear" w:color="auto" w:fill="auto"/>
        <w:bidi w:val="0"/>
        <w:spacing w:before="0" w:after="0" w:line="259" w:lineRule="exact"/>
        <w:ind w:left="0" w:right="0" w:firstLine="38"/>
      </w:pPr>
      <w:bookmarkStart w:id="83" w:name="bookmark83"/>
      <w:r>
        <w:rPr>
          <w:rStyle w:val="CharStyle305"/>
          <w:b w:val="0"/>
          <w:bCs w:val="0"/>
        </w:rPr>
        <w:t>Resources</w:t>
      </w:r>
      <w:bookmarkEnd w:id="83"/>
    </w:p>
    <w:p>
      <w:pPr>
        <w:pStyle w:val="Style1067"/>
        <w:widowControl w:val="0"/>
        <w:keepNext w:val="0"/>
        <w:keepLines w:val="0"/>
        <w:shd w:val="clear" w:color="auto" w:fill="auto"/>
        <w:bidi w:val="0"/>
        <w:spacing w:before="0" w:after="0"/>
        <w:ind w:left="0" w:right="0" w:firstLine="38"/>
      </w:pPr>
      <w:r>
        <w:rPr>
          <w:lang w:val="en-US" w:eastAsia="en-US" w:bidi="en-US"/>
          <w:w w:val="100"/>
          <w:color w:val="000000"/>
          <w:shd w:val="clear" w:color="auto" w:fill="80FFFF"/>
          <w:position w:val="0"/>
        </w:rPr>
        <w:t>"</w:t>
      </w:r>
      <w:r>
        <w:rPr>
          <w:lang w:val="en-US" w:eastAsia="en-US" w:bidi="en-US"/>
          <w:w w:val="100"/>
          <w:color w:val="000000"/>
          <w:position w:val="0"/>
        </w:rPr>
        <w:t>European Agriculture and the Uruguay Round," Tracey C</w:t>
      </w:r>
      <w:r>
        <w:rPr>
          <w:lang w:val="en-US" w:eastAsia="en-US" w:bidi="en-US"/>
          <w:w w:val="100"/>
          <w:color w:val="000000"/>
          <w:shd w:val="clear" w:color="auto" w:fill="80FFFF"/>
          <w:position w:val="0"/>
        </w:rPr>
        <w:t>l</w:t>
      </w:r>
      <w:r>
        <w:rPr>
          <w:lang w:val="en-US" w:eastAsia="en-US" w:bidi="en-US"/>
          <w:w w:val="100"/>
          <w:color w:val="000000"/>
          <w:position w:val="0"/>
        </w:rPr>
        <w:t>u</w:t>
      </w:r>
      <w:r>
        <w:rPr>
          <w:lang w:val="en-US" w:eastAsia="en-US" w:bidi="en-US"/>
          <w:w w:val="100"/>
          <w:color w:val="000000"/>
          <w:shd w:val="clear" w:color="auto" w:fill="80FFFF"/>
          <w:position w:val="0"/>
        </w:rPr>
        <w:t>ni</w:t>
      </w:r>
      <w:r>
        <w:rPr>
          <w:lang w:val="en-US" w:eastAsia="en-US" w:bidi="en-US"/>
          <w:w w:val="100"/>
          <w:color w:val="000000"/>
          <w:position w:val="0"/>
        </w:rPr>
        <w:t>es-Ross</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rStyle w:val="CharStyle1069"/>
          <w:b w:val="0"/>
          <w:bCs w:val="0"/>
        </w:rPr>
        <w:t>The Ecologis</w:t>
      </w:r>
      <w:r>
        <w:rPr>
          <w:rStyle w:val="CharStyle1069"/>
          <w:b w:val="0"/>
          <w:bCs w:val="0"/>
          <w:shd w:val="clear" w:color="auto" w:fill="80FFFF"/>
        </w:rPr>
        <w:t>t</w:t>
      </w:r>
      <w:r>
        <w:rPr>
          <w:lang w:val="en-US" w:eastAsia="en-US" w:bidi="en-US"/>
          <w:w w:val="100"/>
          <w:color w:val="000000"/>
          <w:shd w:val="clear" w:color="auto" w:fill="80FFFF"/>
          <w:position w:val="0"/>
        </w:rPr>
        <w:t>;</w:t>
      </w:r>
      <w:r>
        <w:rPr>
          <w:lang w:val="en-US" w:eastAsia="en-US" w:bidi="en-US"/>
          <w:w w:val="100"/>
          <w:color w:val="000000"/>
          <w:position w:val="0"/>
        </w:rPr>
        <w:t xml:space="preserve"> November</w:t>
      </w:r>
      <w:r>
        <w:rPr>
          <w:lang w:val="en-US" w:eastAsia="en-US" w:bidi="en-US"/>
          <w:w w:val="100"/>
          <w:color w:val="000000"/>
          <w:shd w:val="clear" w:color="auto" w:fill="80FFFF"/>
          <w:position w:val="0"/>
        </w:rPr>
        <w:t xml:space="preserve">/ </w:t>
      </w:r>
      <w:r>
        <w:rPr>
          <w:lang w:val="en-US" w:eastAsia="en-US" w:bidi="en-US"/>
          <w:w w:val="100"/>
          <w:color w:val="000000"/>
          <w:position w:val="0"/>
        </w:rPr>
        <w:t>December 1990.</w:t>
      </w:r>
    </w:p>
    <w:p>
      <w:pPr>
        <w:pStyle w:val="Style1067"/>
        <w:widowControl w:val="0"/>
        <w:keepNext w:val="0"/>
        <w:keepLines w:val="0"/>
        <w:shd w:val="clear" w:color="auto" w:fill="auto"/>
        <w:bidi w:val="0"/>
        <w:spacing w:before="0" w:after="0"/>
        <w:ind w:left="0" w:right="0" w:firstLine="38"/>
      </w:pPr>
      <w:r>
        <w:rPr>
          <w:lang w:val="en-US" w:eastAsia="en-US" w:bidi="en-US"/>
          <w:w w:val="100"/>
          <w:color w:val="000000"/>
          <w:position w:val="0"/>
        </w:rPr>
        <w:t xml:space="preserve">"GATT and the Groundwater," Jim Hightower, </w:t>
      </w:r>
      <w:r>
        <w:rPr>
          <w:rStyle w:val="CharStyle1069"/>
          <w:b w:val="0"/>
          <w:bCs w:val="0"/>
        </w:rPr>
        <w:t>Community Alliance Fact Sheet,</w:t>
      </w:r>
      <w:r>
        <w:rPr>
          <w:lang w:val="en-US" w:eastAsia="en-US" w:bidi="en-US"/>
          <w:w w:val="100"/>
          <w:color w:val="000000"/>
          <w:position w:val="0"/>
        </w:rPr>
        <w:t xml:space="preserve"> Texas Department of Agriculture.</w:t>
      </w:r>
    </w:p>
    <w:p>
      <w:pPr>
        <w:pStyle w:val="Style1067"/>
        <w:widowControl w:val="0"/>
        <w:keepNext w:val="0"/>
        <w:keepLines w:val="0"/>
        <w:shd w:val="clear" w:color="auto" w:fill="auto"/>
        <w:bidi w:val="0"/>
        <w:spacing w:before="0" w:after="0"/>
        <w:ind w:left="0" w:right="0" w:firstLine="38"/>
      </w:pPr>
      <w:r>
        <w:rPr>
          <w:lang w:val="en-US" w:eastAsia="en-US" w:bidi="en-US"/>
          <w:w w:val="100"/>
          <w:color w:val="000000"/>
          <w:position w:val="0"/>
        </w:rPr>
        <w:t xml:space="preserve">"GATT, Agriculture and the Environment: The U.S. Double Zero Plan," Mark Ritchie, </w:t>
      </w:r>
      <w:r>
        <w:rPr>
          <w:rStyle w:val="CharStyle1069"/>
          <w:b w:val="0"/>
          <w:bCs w:val="0"/>
        </w:rPr>
        <w:t>The Ecolo</w:t>
        <w:t>gist,</w:t>
      </w:r>
      <w:r>
        <w:rPr>
          <w:lang w:val="en-US" w:eastAsia="en-US" w:bidi="en-US"/>
          <w:w w:val="100"/>
          <w:color w:val="000000"/>
          <w:position w:val="0"/>
        </w:rPr>
        <w:t xml:space="preserve"> Novembe</w:t>
      </w:r>
      <w:r>
        <w:rPr>
          <w:lang w:val="en-US" w:eastAsia="en-US" w:bidi="en-US"/>
          <w:w w:val="100"/>
          <w:color w:val="000000"/>
          <w:shd w:val="clear" w:color="auto" w:fill="80FFFF"/>
          <w:position w:val="0"/>
        </w:rPr>
        <w:t>r/</w:t>
      </w:r>
      <w:r>
        <w:rPr>
          <w:lang w:val="en-US" w:eastAsia="en-US" w:bidi="en-US"/>
          <w:w w:val="100"/>
          <w:color w:val="000000"/>
          <w:position w:val="0"/>
        </w:rPr>
        <w:t xml:space="preserve">December </w:t>
      </w:r>
      <w:r>
        <w:rPr>
          <w:rStyle w:val="CharStyle1070"/>
          <w:b/>
          <w:bCs/>
        </w:rPr>
        <w:t>1990.</w:t>
      </w:r>
    </w:p>
    <w:p>
      <w:pPr>
        <w:pStyle w:val="Style1067"/>
        <w:widowControl w:val="0"/>
        <w:keepNext w:val="0"/>
        <w:keepLines w:val="0"/>
        <w:shd w:val="clear" w:color="auto" w:fill="auto"/>
        <w:bidi w:val="0"/>
        <w:jc w:val="left"/>
        <w:spacing w:before="0" w:after="0"/>
        <w:ind w:left="0" w:right="0" w:firstLine="38"/>
        <w:sectPr>
          <w:pgSz w:w="13195" w:h="17244"/>
          <w:pgMar w:top="1844" w:left="2258" w:right="2258" w:bottom="1844" w:header="0" w:footer="3" w:gutter="4310"/>
          <w:rtlGutter/>
          <w:cols w:space="720"/>
          <w:noEndnote/>
          <w:docGrid w:linePitch="360"/>
        </w:sectPr>
      </w:pPr>
      <w:r>
        <w:rPr>
          <w:lang w:val="en-US" w:eastAsia="en-US" w:bidi="en-US"/>
          <w:w w:val="100"/>
          <w:color w:val="000000"/>
          <w:position w:val="0"/>
        </w:rPr>
        <w:t xml:space="preserve">"Unfair Trade for Farmers," Wendell Berry, </w:t>
      </w:r>
      <w:r>
        <w:rPr>
          <w:rStyle w:val="CharStyle1069"/>
          <w:b w:val="0"/>
          <w:bCs w:val="0"/>
        </w:rPr>
        <w:t>The Courier-</w:t>
      </w:r>
      <w:r>
        <w:rPr>
          <w:rStyle w:val="CharStyle1069"/>
          <w:b w:val="0"/>
          <w:bCs w:val="0"/>
          <w:shd w:val="clear" w:color="auto" w:fill="80FFFF"/>
        </w:rPr>
        <w:t>J</w:t>
      </w:r>
      <w:r>
        <w:rPr>
          <w:rStyle w:val="CharStyle1069"/>
          <w:b w:val="0"/>
          <w:bCs w:val="0"/>
        </w:rPr>
        <w:t>ournal,</w:t>
      </w:r>
      <w:r>
        <w:rPr>
          <w:lang w:val="en-US" w:eastAsia="en-US" w:bidi="en-US"/>
          <w:w w:val="100"/>
          <w:color w:val="000000"/>
          <w:position w:val="0"/>
        </w:rPr>
        <w:t xml:space="preserve"> July </w:t>
      </w:r>
      <w:r>
        <w:rPr>
          <w:rStyle w:val="CharStyle1070"/>
          <w:b/>
          <w:bCs/>
        </w:rPr>
        <w:t>26</w:t>
      </w:r>
      <w:r>
        <w:rPr>
          <w:rStyle w:val="CharStyle1070"/>
          <w:b/>
          <w:bCs/>
          <w:shd w:val="clear" w:color="auto" w:fill="80FFFF"/>
        </w:rPr>
        <w:t>,1</w:t>
      </w:r>
      <w:r>
        <w:rPr>
          <w:rStyle w:val="CharStyle1070"/>
          <w:b/>
          <w:bCs/>
        </w:rPr>
        <w:t xml:space="preserve">990; </w:t>
      </w:r>
      <w:r>
        <w:rPr>
          <w:lang w:val="en-US" w:eastAsia="en-US" w:bidi="en-US"/>
          <w:w w:val="100"/>
          <w:color w:val="000000"/>
          <w:position w:val="0"/>
        </w:rPr>
        <w:t>and miscellaneous news clippings.</w:t>
      </w:r>
    </w:p>
    <w:p>
      <w:pPr>
        <w:widowControl w:val="0"/>
        <w:spacing w:line="360" w:lineRule="exact"/>
      </w:pPr>
      <w:r>
        <w:pict>
          <v:shape id="_x0000_s1449" type="#_x0000_t202" style="position:absolute;margin-left:555.85pt;margin-top:0.1pt;width:11.75pt;height:14.4pt;z-index:251657764;mso-wrap-distance-left:5pt;mso-wrap-distance-right:5pt;mso-position-horizontal-relative:margin" filled="f" stroked="f">
            <v:textbox style="mso-fit-shape-to-text:t" inset="0,0,0,0">
              <w:txbxContent>
                <w:p>
                  <w:pPr>
                    <w:pStyle w:val="Style1071"/>
                    <w:widowControl w:val="0"/>
                    <w:keepNext w:val="0"/>
                    <w:keepLines w:val="0"/>
                    <w:shd w:val="clear" w:color="auto" w:fill="auto"/>
                    <w:bidi w:val="0"/>
                    <w:jc w:val="left"/>
                    <w:spacing w:before="0" w:after="0" w:line="200" w:lineRule="exact"/>
                    <w:ind w:left="0" w:right="0"/>
                  </w:pPr>
                  <w:r>
                    <w:rPr>
                      <w:lang w:val="en-US" w:eastAsia="en-US" w:bidi="en-US"/>
                      <w:color w:val="000000"/>
                      <w:position w:val="0"/>
                    </w:rPr>
                    <w:t xml:space="preserve">j" </w:t>
                  </w:r>
                  <w:r>
                    <w:rPr>
                      <w:lang w:val="en-US" w:eastAsia="en-US" w:bidi="en-US"/>
                      <w:color w:val="000000"/>
                      <w:shd w:val="clear" w:color="auto" w:fill="80FFFF"/>
                      <w:position w:val="0"/>
                    </w:rPr>
                    <w:t>1</w:t>
                  </w:r>
                </w:p>
              </w:txbxContent>
            </v:textbox>
            <w10:wrap anchorx="margin"/>
          </v:shape>
        </w:pict>
      </w:r>
      <w:r>
        <w:pict>
          <v:shape id="_x0000_s1450" type="#_x0000_t202" style="position:absolute;margin-left:555.6pt;margin-top:88.4pt;width:12pt;height:19.5pt;z-index:251657765;mso-wrap-distance-left:5pt;mso-wrap-distance-right:5pt;mso-position-horizontal-relative:margin" filled="f" stroked="f">
            <v:textbox style="mso-fit-shape-to-text:t" inset="0,0,0,0">
              <w:txbxContent>
                <w:p>
                  <w:pPr>
                    <w:widowControl w:val="0"/>
                  </w:pPr>
                </w:p>
              </w:txbxContent>
            </v:textbox>
            <w10:wrap anchorx="margin"/>
          </v:shape>
        </w:pict>
      </w:r>
      <w:r>
        <w:pict>
          <v:shape id="_x0000_s1451" type="#_x0000_t75" style="position:absolute;margin-left:5.e-02pt;margin-top:284.4pt;width:566.9pt;height:29.3pt;z-index:-251658621;mso-wrap-distance-left:5pt;mso-wrap-distance-right:5pt;mso-position-horizontal-relative:margin" wrapcoords="0 0">
            <v:imagedata r:id="rId308" r:href="rId309"/>
            <w10:wrap anchorx="margin"/>
          </v:shape>
        </w:pict>
      </w:r>
      <w:r>
        <w:pict>
          <v:shape id="_x0000_s1452" type="#_x0000_t202" style="position:absolute;margin-left:556.1pt;margin-top:317.1pt;width:3.85pt;height:14.7pt;z-index:251657766;mso-wrap-distance-left:5pt;mso-wrap-distance-right:5pt;mso-position-horizontal-relative:margin" filled="f" stroked="f">
            <v:textbox style="mso-fit-shape-to-text:t" inset="0,0,0,0">
              <w:txbxContent>
                <w:p>
                  <w:pPr>
                    <w:widowControl w:val="0"/>
                  </w:pP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77" w:lineRule="exact"/>
      </w:pPr>
    </w:p>
    <w:p>
      <w:pPr>
        <w:widowControl w:val="0"/>
        <w:rPr>
          <w:sz w:val="2"/>
          <w:szCs w:val="2"/>
        </w:rPr>
        <w:sectPr>
          <w:footerReference w:type="even" r:id="rId310"/>
          <w:footerReference w:type="default" r:id="rId311"/>
          <w:headerReference w:type="first" r:id="rId312"/>
          <w:footerReference w:type="first" r:id="rId313"/>
          <w:pgSz w:w="13195" w:h="17244"/>
          <w:pgMar w:top="9053" w:left="794" w:right="794" w:bottom="1536" w:header="0" w:footer="3" w:gutter="254"/>
          <w:rtlGutter/>
          <w:cols w:space="720"/>
          <w:pgNumType w:start="140"/>
          <w:noEndnote/>
          <w:docGrid w:linePitch="360"/>
        </w:sectPr>
      </w:pPr>
    </w:p>
    <w:p>
      <w:pPr>
        <w:pStyle w:val="Style1077"/>
        <w:widowControl w:val="0"/>
        <w:keepNext w:val="0"/>
        <w:keepLines w:val="0"/>
        <w:shd w:val="clear" w:color="auto" w:fill="auto"/>
        <w:bidi w:val="0"/>
        <w:jc w:val="left"/>
        <w:spacing w:before="0" w:after="0" w:line="340" w:lineRule="exact"/>
        <w:ind w:left="4320" w:right="0"/>
      </w:pPr>
      <w:r>
        <w:rPr>
          <w:lang w:val="en-US" w:eastAsia="en-US" w:bidi="en-US"/>
          <w:w w:val="100"/>
          <w:color w:val="000000"/>
          <w:position w:val="0"/>
        </w:rPr>
        <w:t>DEPARTMENT</w:t>
      </w:r>
    </w:p>
    <w:p>
      <w:pPr>
        <w:pStyle w:val="Style1077"/>
        <w:widowControl w:val="0"/>
        <w:keepNext w:val="0"/>
        <w:keepLines w:val="0"/>
        <w:shd w:val="clear" w:color="auto" w:fill="auto"/>
        <w:bidi w:val="0"/>
        <w:jc w:val="left"/>
        <w:spacing w:before="0" w:after="0" w:line="340" w:lineRule="exact"/>
        <w:ind w:left="0" w:right="0" w:firstLine="39"/>
      </w:pPr>
      <w:r>
        <w:pict>
          <v:shape id="_x0000_s1453" type="#_x0000_t202" style="position:absolute;margin-left:86.15pt;margin-top:95.15pt;width:267.85pt;height:32.85pt;z-index:-125829141;mso-wrap-distance-left:5pt;mso-wrap-distance-top:1.9pt;mso-wrap-distance-right:5pt;mso-position-horizontal-relative:margin;mso-position-vertical-relative:margin" filled="f" stroked="f">
            <v:textbox style="mso-fit-shape-to-text:t" inset="0,0,0,0">
              <w:txbxContent>
                <w:p>
                  <w:pPr>
                    <w:pStyle w:val="Style107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HOW YO</w:t>
                  </w:r>
                  <w:r>
                    <w:rPr>
                      <w:lang w:val="en-US" w:eastAsia="en-US" w:bidi="en-US"/>
                      <w:sz w:val="24"/>
                      <w:szCs w:val="24"/>
                      <w:w w:val="100"/>
                      <w:spacing w:val="0"/>
                      <w:color w:val="000000"/>
                      <w:shd w:val="clear" w:color="auto" w:fill="80FFFF"/>
                      <w:position w:val="0"/>
                    </w:rPr>
                    <w:t xml:space="preserve">U </w:t>
                  </w:r>
                  <w:r>
                    <w:rPr>
                      <w:lang w:val="en-US" w:eastAsia="en-US" w:bidi="en-US"/>
                      <w:sz w:val="24"/>
                      <w:szCs w:val="24"/>
                      <w:w w:val="100"/>
                      <w:spacing w:val="0"/>
                      <w:color w:val="000000"/>
                      <w:position w:val="0"/>
                    </w:rPr>
                    <w:t>CAN PREVENT A GA</w:t>
                  </w:r>
                  <w:r>
                    <w:rPr>
                      <w:lang w:val="en-US" w:eastAsia="en-US" w:bidi="en-US"/>
                      <w:sz w:val="24"/>
                      <w:szCs w:val="24"/>
                      <w:w w:val="100"/>
                      <w:spacing w:val="0"/>
                      <w:color w:val="000000"/>
                      <w:shd w:val="clear" w:color="auto" w:fill="80FFFF"/>
                      <w:position w:val="0"/>
                    </w:rPr>
                    <w:t>T</w:t>
                  </w:r>
                  <w:r>
                    <w:rPr>
                      <w:lang w:val="en-US" w:eastAsia="en-US" w:bidi="en-US"/>
                      <w:sz w:val="24"/>
                      <w:szCs w:val="24"/>
                      <w:w w:val="100"/>
                      <w:spacing w:val="0"/>
                      <w:color w:val="000000"/>
                      <w:position w:val="0"/>
                    </w:rPr>
                    <w:t>T-ATTACK by Jim Hightower</w:t>
                  </w:r>
                </w:p>
              </w:txbxContent>
            </v:textbox>
            <w10:wrap type="square" anchorx="margin" anchory="margin"/>
          </v:shape>
        </w:pict>
      </w:r>
      <w:r>
        <w:pict>
          <v:shape id="_x0000_s1454" type="#_x0000_t75" style="position:absolute;margin-left:166.3pt;margin-top:8.15pt;width:100.8pt;height:85.45pt;z-index:-125829140;mso-wrap-distance-left:5pt;mso-wrap-distance-top:1.9pt;mso-wrap-distance-right:5pt;mso-position-horizontal-relative:margin;mso-position-vertical-relative:margin">
            <v:imagedata r:id="rId314" r:href="rId315"/>
            <w10:wrap type="square" anchorx="margin" anchory="margin"/>
          </v:shape>
        </w:pict>
      </w:r>
      <w:r>
        <w:rPr>
          <w:lang w:val="en-US" w:eastAsia="en-US" w:bidi="en-US"/>
          <w:w w:val="100"/>
          <w:color w:val="000000"/>
          <w:position w:val="0"/>
        </w:rPr>
        <w:t>OF AGRICULTURE</w:t>
      </w:r>
    </w:p>
    <w:p>
      <w:pPr>
        <w:pStyle w:val="Style1079"/>
        <w:widowControl w:val="0"/>
        <w:keepNext w:val="0"/>
        <w:keepLines w:val="0"/>
        <w:shd w:val="clear" w:color="auto" w:fill="auto"/>
        <w:bidi w:val="0"/>
        <w:jc w:val="left"/>
        <w:spacing w:before="0" w:after="0"/>
        <w:ind w:left="5560" w:right="0"/>
      </w:pPr>
      <w:r>
        <w:rPr>
          <w:lang w:val="en-US" w:eastAsia="en-US" w:bidi="en-US"/>
          <w:w w:val="100"/>
          <w:spacing w:val="0"/>
          <w:color w:val="000000"/>
          <w:position w:val="0"/>
        </w:rPr>
        <w:t xml:space="preserve">P.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BOX</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12</w:t>
      </w:r>
      <w:r>
        <w:rPr>
          <w:lang w:val="en-US" w:eastAsia="en-US" w:bidi="en-US"/>
          <w:w w:val="100"/>
          <w:spacing w:val="0"/>
          <w:color w:val="000000"/>
          <w:shd w:val="clear" w:color="auto" w:fill="80FFFF"/>
          <w:position w:val="0"/>
        </w:rPr>
        <w:t>84</w:t>
      </w:r>
      <w:r>
        <w:rPr>
          <w:lang w:val="en-US" w:eastAsia="en-US" w:bidi="en-US"/>
          <w:w w:val="100"/>
          <w:spacing w:val="0"/>
          <w:color w:val="000000"/>
          <w:position w:val="0"/>
        </w:rPr>
        <w:t>7</w:t>
      </w:r>
    </w:p>
    <w:p>
      <w:pPr>
        <w:pStyle w:val="Style1081"/>
        <w:widowControl w:val="0"/>
        <w:keepNext w:val="0"/>
        <w:keepLines w:val="0"/>
        <w:shd w:val="clear" w:color="auto" w:fill="auto"/>
        <w:bidi w:val="0"/>
        <w:jc w:val="left"/>
        <w:spacing w:before="0" w:after="417"/>
        <w:ind w:left="0" w:right="1480"/>
      </w:pPr>
      <w:r>
        <w:rPr>
          <w:lang w:val="en-US" w:eastAsia="en-US" w:bidi="en-US"/>
          <w:w w:val="100"/>
          <w:color w:val="000000"/>
          <w:position w:val="0"/>
        </w:rPr>
        <w:t>AUSTIN, TEXAS 7</w:t>
      </w:r>
      <w:r>
        <w:rPr>
          <w:lang w:val="en-US" w:eastAsia="en-US" w:bidi="en-US"/>
          <w:w w:val="100"/>
          <w:color w:val="000000"/>
          <w:shd w:val="clear" w:color="auto" w:fill="80FFFF"/>
          <w:position w:val="0"/>
        </w:rPr>
        <w:t>8</w:t>
      </w:r>
      <w:r>
        <w:rPr>
          <w:lang w:val="en-US" w:eastAsia="en-US" w:bidi="en-US"/>
          <w:w w:val="100"/>
          <w:color w:val="000000"/>
          <w:position w:val="0"/>
        </w:rPr>
        <w:t>7</w:t>
      </w:r>
      <w:r>
        <w:rPr>
          <w:lang w:val="en-US" w:eastAsia="en-US" w:bidi="en-US"/>
          <w:w w:val="100"/>
          <w:color w:val="000000"/>
          <w:shd w:val="clear" w:color="auto" w:fill="80FFFF"/>
          <w:position w:val="0"/>
        </w:rPr>
        <w:t>11</w:t>
      </w:r>
      <w:r>
        <w:rPr>
          <w:lang w:val="en-US" w:eastAsia="en-US" w:bidi="en-US"/>
          <w:w w:val="100"/>
          <w:color w:val="000000"/>
          <w:position w:val="0"/>
        </w:rPr>
        <w:t xml:space="preserve"> </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lang w:val="en-US" w:eastAsia="en-US" w:bidi="en-US"/>
          <w:w w:val="100"/>
          <w:color w:val="000000"/>
          <w:shd w:val="clear" w:color="auto" w:fill="80FFFF"/>
          <w:position w:val="0"/>
        </w:rPr>
        <w:t>(51</w:t>
      </w:r>
      <w:r>
        <w:rPr>
          <w:lang w:val="en-US" w:eastAsia="en-US" w:bidi="en-US"/>
          <w:w w:val="100"/>
          <w:color w:val="000000"/>
          <w:position w:val="0"/>
        </w:rPr>
        <w:t>2) 46</w:t>
      </w:r>
      <w:r>
        <w:rPr>
          <w:lang w:val="en-US" w:eastAsia="en-US" w:bidi="en-US"/>
          <w:w w:val="100"/>
          <w:color w:val="000000"/>
          <w:shd w:val="clear" w:color="auto" w:fill="80FFFF"/>
          <w:position w:val="0"/>
        </w:rPr>
        <w:t>3</w:t>
      </w:r>
      <w:r>
        <w:rPr>
          <w:lang w:val="en-US" w:eastAsia="en-US" w:bidi="en-US"/>
          <w:w w:val="100"/>
          <w:color w:val="000000"/>
          <w:position w:val="0"/>
        </w:rPr>
        <w:t>-7476 An Equal Opportunity Employer</w:t>
      </w:r>
    </w:p>
    <w:p>
      <w:pPr>
        <w:pStyle w:val="Style927"/>
        <w:widowControl w:val="0"/>
        <w:keepNext w:val="0"/>
        <w:keepLines w:val="0"/>
        <w:shd w:val="clear" w:color="auto" w:fill="auto"/>
        <w:bidi w:val="0"/>
        <w:jc w:val="left"/>
        <w:spacing w:before="0" w:after="0" w:line="355" w:lineRule="exact"/>
        <w:ind w:left="0" w:right="1480" w:firstLine="778"/>
      </w:pPr>
      <w:r>
        <w:rPr>
          <w:lang w:val="en-US" w:eastAsia="en-US" w:bidi="en-US"/>
          <w:sz w:val="24"/>
          <w:szCs w:val="24"/>
          <w:w w:val="100"/>
          <w:spacing w:val="0"/>
          <w:color w:val="000000"/>
          <w:position w:val="0"/>
        </w:rPr>
        <w:t>American consumers and farmers, who have already suffered some serious body blows from Washington's budget and far</w:t>
      </w:r>
      <w:r>
        <w:rPr>
          <w:lang w:val="en-US" w:eastAsia="en-US" w:bidi="en-US"/>
          <w:sz w:val="24"/>
          <w:szCs w:val="24"/>
          <w:w w:val="100"/>
          <w:spacing w:val="0"/>
          <w:color w:val="000000"/>
          <w:shd w:val="clear" w:color="auto" w:fill="80FFFF"/>
          <w:position w:val="0"/>
        </w:rPr>
        <w:t>m</w:t>
      </w:r>
      <w:r>
        <w:rPr>
          <w:lang w:val="en-US" w:eastAsia="en-US" w:bidi="en-US"/>
          <w:sz w:val="24"/>
          <w:szCs w:val="24"/>
          <w:w w:val="100"/>
          <w:spacing w:val="0"/>
          <w:color w:val="000000"/>
          <w:position w:val="0"/>
        </w:rPr>
        <w:t xml:space="preserve"> bill agreements, had better look out, because </w:t>
      </w:r>
      <w:r>
        <w:rPr>
          <w:lang w:val="en-US" w:eastAsia="en-US" w:bidi="en-US"/>
          <w:sz w:val="24"/>
          <w:szCs w:val="24"/>
          <w:w w:val="100"/>
          <w:spacing w:val="0"/>
          <w:color w:val="000000"/>
          <w:shd w:val="clear" w:color="auto" w:fill="80FFFF"/>
          <w:position w:val="0"/>
        </w:rPr>
        <w:t>a</w:t>
      </w:r>
      <w:r>
        <w:rPr>
          <w:lang w:val="en-US" w:eastAsia="en-US" w:bidi="en-US"/>
          <w:sz w:val="24"/>
          <w:szCs w:val="24"/>
          <w:w w:val="100"/>
          <w:spacing w:val="0"/>
          <w:color w:val="000000"/>
          <w:position w:val="0"/>
        </w:rPr>
        <w:t xml:space="preserve"> haymaker called "GATT" is being thrown at them all the way from Geneva, Switzerland</w:t>
      </w:r>
      <w:r>
        <w:rPr>
          <w:lang w:val="en-US" w:eastAsia="en-US" w:bidi="en-US"/>
          <w:sz w:val="24"/>
          <w:szCs w:val="24"/>
          <w:w w:val="100"/>
          <w:spacing w:val="0"/>
          <w:color w:val="000000"/>
          <w:shd w:val="clear" w:color="auto" w:fill="80FFFF"/>
          <w:position w:val="0"/>
        </w:rPr>
        <w:t>.</w:t>
      </w:r>
    </w:p>
    <w:p>
      <w:pPr>
        <w:pStyle w:val="Style927"/>
        <w:widowControl w:val="0"/>
        <w:keepNext w:val="0"/>
        <w:keepLines w:val="0"/>
        <w:shd w:val="clear" w:color="auto" w:fill="auto"/>
        <w:bidi w:val="0"/>
        <w:jc w:val="left"/>
        <w:spacing w:before="0" w:after="0" w:line="355" w:lineRule="exact"/>
        <w:ind w:left="0" w:right="1480" w:firstLine="778"/>
      </w:pPr>
      <w:r>
        <w:rPr>
          <w:lang w:val="en-US" w:eastAsia="en-US" w:bidi="en-US"/>
          <w:sz w:val="24"/>
          <w:szCs w:val="24"/>
          <w:w w:val="100"/>
          <w:spacing w:val="0"/>
          <w:color w:val="000000"/>
          <w:position w:val="0"/>
        </w:rPr>
        <w:t>GATT, the General Agreement on Tariffs and Trade, is the 4</w:t>
      </w:r>
      <w:r>
        <w:rPr>
          <w:lang w:val="en-US" w:eastAsia="en-US" w:bidi="en-US"/>
          <w:sz w:val="24"/>
          <w:szCs w:val="24"/>
          <w:w w:val="100"/>
          <w:spacing w:val="0"/>
          <w:color w:val="000000"/>
          <w:shd w:val="clear" w:color="auto" w:fill="80FFFF"/>
          <w:position w:val="0"/>
        </w:rPr>
        <w:t>3- ye</w:t>
      </w:r>
      <w:r>
        <w:rPr>
          <w:lang w:val="en-US" w:eastAsia="en-US" w:bidi="en-US"/>
          <w:sz w:val="24"/>
          <w:szCs w:val="24"/>
          <w:w w:val="100"/>
          <w:spacing w:val="0"/>
          <w:color w:val="000000"/>
          <w:position w:val="0"/>
        </w:rPr>
        <w:t>ar-old treaty that forms the legal framework for internationa</w:t>
      </w:r>
      <w:r>
        <w:rPr>
          <w:lang w:val="en-US" w:eastAsia="en-US" w:bidi="en-US"/>
          <w:sz w:val="24"/>
          <w:szCs w:val="24"/>
          <w:w w:val="100"/>
          <w:spacing w:val="0"/>
          <w:color w:val="000000"/>
          <w:shd w:val="clear" w:color="auto" w:fill="80FFFF"/>
          <w:position w:val="0"/>
        </w:rPr>
        <w:t xml:space="preserve">l </w:t>
      </w:r>
      <w:r>
        <w:rPr>
          <w:lang w:val="en-US" w:eastAsia="en-US" w:bidi="en-US"/>
          <w:sz w:val="24"/>
          <w:szCs w:val="24"/>
          <w:w w:val="100"/>
          <w:spacing w:val="0"/>
          <w:color w:val="000000"/>
          <w:position w:val="0"/>
        </w:rPr>
        <w:t>business dealings between more than a hundred nations, including our own. But, if the Bush Administratio</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 xml:space="preserve"> gets its way, GATT wil</w:t>
      </w:r>
      <w:r>
        <w:rPr>
          <w:lang w:val="en-US" w:eastAsia="en-US" w:bidi="en-US"/>
          <w:sz w:val="24"/>
          <w:szCs w:val="24"/>
          <w:w w:val="100"/>
          <w:spacing w:val="0"/>
          <w:color w:val="000000"/>
          <w:shd w:val="clear" w:color="auto" w:fill="80FFFF"/>
          <w:position w:val="0"/>
        </w:rPr>
        <w:t xml:space="preserve">l </w:t>
      </w:r>
      <w:r>
        <w:rPr>
          <w:lang w:val="en-US" w:eastAsia="en-US" w:bidi="en-US"/>
          <w:sz w:val="24"/>
          <w:szCs w:val="24"/>
          <w:w w:val="100"/>
          <w:spacing w:val="0"/>
          <w:color w:val="000000"/>
          <w:position w:val="0"/>
        </w:rPr>
        <w:t>stand for "Gotcha Again!"</w:t>
      </w:r>
    </w:p>
    <w:p>
      <w:pPr>
        <w:pStyle w:val="Style927"/>
        <w:widowControl w:val="0"/>
        <w:keepNext w:val="0"/>
        <w:keepLines w:val="0"/>
        <w:shd w:val="clear" w:color="auto" w:fill="auto"/>
        <w:bidi w:val="0"/>
        <w:jc w:val="left"/>
        <w:spacing w:before="0" w:after="0" w:line="355" w:lineRule="exact"/>
        <w:ind w:left="0" w:right="1480" w:firstLine="778"/>
      </w:pPr>
      <w:r>
        <w:rPr>
          <w:lang w:val="en-US" w:eastAsia="en-US" w:bidi="en-US"/>
          <w:sz w:val="24"/>
          <w:szCs w:val="24"/>
          <w:w w:val="100"/>
          <w:spacing w:val="0"/>
          <w:color w:val="000000"/>
          <w:position w:val="0"/>
        </w:rPr>
        <w:t>The Administration has been working double-time this year in Geneva to renegotiate the agreement</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hoping t</w:t>
      </w:r>
      <w:r>
        <w:rPr>
          <w:lang w:val="en-US" w:eastAsia="en-US" w:bidi="en-US"/>
          <w:sz w:val="24"/>
          <w:szCs w:val="24"/>
          <w:w w:val="100"/>
          <w:spacing w:val="0"/>
          <w:color w:val="000000"/>
          <w:shd w:val="clear" w:color="auto" w:fill="80FFFF"/>
          <w:position w:val="0"/>
        </w:rPr>
        <w:t>o</w:t>
      </w:r>
      <w:r>
        <w:rPr>
          <w:lang w:val="en-US" w:eastAsia="en-US" w:bidi="en-US"/>
          <w:sz w:val="24"/>
          <w:szCs w:val="24"/>
          <w:w w:val="100"/>
          <w:spacing w:val="0"/>
          <w:color w:val="000000"/>
          <w:position w:val="0"/>
        </w:rPr>
        <w:t xml:space="preserve"> add an invidiou</w:t>
      </w:r>
      <w:r>
        <w:rPr>
          <w:lang w:val="en-US" w:eastAsia="en-US" w:bidi="en-US"/>
          <w:sz w:val="24"/>
          <w:szCs w:val="24"/>
          <w:w w:val="100"/>
          <w:spacing w:val="0"/>
          <w:color w:val="000000"/>
          <w:shd w:val="clear" w:color="auto" w:fill="80FFFF"/>
          <w:position w:val="0"/>
        </w:rPr>
        <w:t xml:space="preserve">s </w:t>
      </w:r>
      <w:r>
        <w:rPr>
          <w:lang w:val="en-US" w:eastAsia="en-US" w:bidi="en-US"/>
          <w:sz w:val="24"/>
          <w:szCs w:val="24"/>
          <w:w w:val="100"/>
          <w:spacing w:val="0"/>
          <w:color w:val="000000"/>
          <w:position w:val="0"/>
        </w:rPr>
        <w:t>agricultural provision that even US</w:t>
      </w:r>
      <w:r>
        <w:rPr>
          <w:lang w:val="en-US" w:eastAsia="en-US" w:bidi="en-US"/>
          <w:sz w:val="24"/>
          <w:szCs w:val="24"/>
          <w:w w:val="100"/>
          <w:spacing w:val="0"/>
          <w:color w:val="000000"/>
          <w:shd w:val="clear" w:color="auto" w:fill="80FFFF"/>
          <w:position w:val="0"/>
        </w:rPr>
        <w:t>DA</w:t>
      </w:r>
      <w:r>
        <w:rPr>
          <w:lang w:val="en-US" w:eastAsia="en-US" w:bidi="en-US"/>
          <w:sz w:val="24"/>
          <w:szCs w:val="24"/>
          <w:w w:val="100"/>
          <w:spacing w:val="0"/>
          <w:color w:val="000000"/>
          <w:position w:val="0"/>
        </w:rPr>
        <w:t>'s own economists say woul</w:t>
      </w:r>
      <w:r>
        <w:rPr>
          <w:lang w:val="en-US" w:eastAsia="en-US" w:bidi="en-US"/>
          <w:sz w:val="24"/>
          <w:szCs w:val="24"/>
          <w:w w:val="100"/>
          <w:spacing w:val="0"/>
          <w:color w:val="000000"/>
          <w:shd w:val="clear" w:color="auto" w:fill="80FFFF"/>
          <w:position w:val="0"/>
        </w:rPr>
        <w:t xml:space="preserve">d </w:t>
      </w:r>
      <w:r>
        <w:rPr>
          <w:lang w:val="en-US" w:eastAsia="en-US" w:bidi="en-US"/>
          <w:sz w:val="24"/>
          <w:szCs w:val="24"/>
          <w:w w:val="100"/>
          <w:spacing w:val="0"/>
          <w:color w:val="000000"/>
          <w:position w:val="0"/>
        </w:rPr>
        <w:t>bust U.S</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farm income below Great Depression levels. At the same time, the Administration’s proposal woul</w:t>
      </w:r>
      <w:r>
        <w:rPr>
          <w:lang w:val="en-US" w:eastAsia="en-US" w:bidi="en-US"/>
          <w:sz w:val="24"/>
          <w:szCs w:val="24"/>
          <w:w w:val="100"/>
          <w:spacing w:val="0"/>
          <w:color w:val="000000"/>
          <w:shd w:val="clear" w:color="auto" w:fill="80FFFF"/>
          <w:position w:val="0"/>
        </w:rPr>
        <w:t>d</w:t>
      </w:r>
      <w:r>
        <w:rPr>
          <w:lang w:val="en-US" w:eastAsia="en-US" w:bidi="en-US"/>
          <w:sz w:val="24"/>
          <w:szCs w:val="24"/>
          <w:w w:val="100"/>
          <w:spacing w:val="0"/>
          <w:color w:val="000000"/>
          <w:position w:val="0"/>
        </w:rPr>
        <w:t xml:space="preserve"> knock down our borde</w:t>
      </w:r>
      <w:r>
        <w:rPr>
          <w:lang w:val="en-US" w:eastAsia="en-US" w:bidi="en-US"/>
          <w:sz w:val="24"/>
          <w:szCs w:val="24"/>
          <w:w w:val="100"/>
          <w:spacing w:val="0"/>
          <w:color w:val="000000"/>
          <w:shd w:val="clear" w:color="auto" w:fill="80FFFF"/>
          <w:position w:val="0"/>
        </w:rPr>
        <w:t xml:space="preserve">r </w:t>
      </w:r>
      <w:r>
        <w:rPr>
          <w:lang w:val="en-US" w:eastAsia="en-US" w:bidi="en-US"/>
          <w:sz w:val="24"/>
          <w:szCs w:val="24"/>
          <w:w w:val="100"/>
          <w:spacing w:val="0"/>
          <w:color w:val="000000"/>
          <w:position w:val="0"/>
        </w:rPr>
        <w:t>protections and allow massiv</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imports of pesticide-laden food</w:t>
      </w:r>
      <w:r>
        <w:rPr>
          <w:lang w:val="en-US" w:eastAsia="en-US" w:bidi="en-US"/>
          <w:sz w:val="24"/>
          <w:szCs w:val="24"/>
          <w:w w:val="100"/>
          <w:spacing w:val="0"/>
          <w:color w:val="000000"/>
          <w:shd w:val="clear" w:color="auto" w:fill="80FFFF"/>
          <w:position w:val="0"/>
        </w:rPr>
        <w:t>.</w:t>
      </w:r>
    </w:p>
    <w:p>
      <w:pPr>
        <w:pStyle w:val="Style927"/>
        <w:widowControl w:val="0"/>
        <w:keepNext w:val="0"/>
        <w:keepLines w:val="0"/>
        <w:shd w:val="clear" w:color="auto" w:fill="auto"/>
        <w:bidi w:val="0"/>
        <w:jc w:val="left"/>
        <w:spacing w:before="0" w:after="0" w:line="355" w:lineRule="exact"/>
        <w:ind w:left="0" w:right="1480" w:firstLine="778"/>
      </w:pPr>
      <w:r>
        <w:rPr>
          <w:lang w:val="en-US" w:eastAsia="en-US" w:bidi="en-US"/>
          <w:sz w:val="24"/>
          <w:szCs w:val="24"/>
          <w:w w:val="100"/>
          <w:spacing w:val="0"/>
          <w:color w:val="000000"/>
          <w:position w:val="0"/>
        </w:rPr>
        <w:t>This pernicious revision of the GATT agreement has been devised by chemical conglomerates, multinational commodit</w:t>
      </w:r>
      <w:r>
        <w:rPr>
          <w:lang w:val="en-US" w:eastAsia="en-US" w:bidi="en-US"/>
          <w:sz w:val="24"/>
          <w:szCs w:val="24"/>
          <w:w w:val="100"/>
          <w:spacing w:val="0"/>
          <w:color w:val="000000"/>
          <w:shd w:val="clear" w:color="auto" w:fill="80FFFF"/>
          <w:position w:val="0"/>
        </w:rPr>
        <w:t xml:space="preserve">y </w:t>
      </w:r>
      <w:r>
        <w:rPr>
          <w:lang w:val="en-US" w:eastAsia="en-US" w:bidi="en-US"/>
          <w:sz w:val="24"/>
          <w:szCs w:val="24"/>
          <w:w w:val="100"/>
          <w:spacing w:val="0"/>
          <w:color w:val="000000"/>
          <w:position w:val="0"/>
        </w:rPr>
        <w:t>shippers and international bankers, and it is being pushe</w:t>
      </w:r>
      <w:r>
        <w:rPr>
          <w:lang w:val="en-US" w:eastAsia="en-US" w:bidi="en-US"/>
          <w:sz w:val="24"/>
          <w:szCs w:val="24"/>
          <w:w w:val="100"/>
          <w:spacing w:val="0"/>
          <w:color w:val="000000"/>
          <w:shd w:val="clear" w:color="auto" w:fill="80FFFF"/>
          <w:position w:val="0"/>
        </w:rPr>
        <w:t>d</w:t>
      </w:r>
      <w:r>
        <w:rPr>
          <w:lang w:val="en-US" w:eastAsia="en-US" w:bidi="en-US"/>
          <w:sz w:val="24"/>
          <w:szCs w:val="24"/>
          <w:w w:val="100"/>
          <w:spacing w:val="0"/>
          <w:color w:val="000000"/>
          <w:position w:val="0"/>
        </w:rPr>
        <w:t xml:space="preserve"> wit</w:t>
      </w:r>
      <w:r>
        <w:rPr>
          <w:lang w:val="en-US" w:eastAsia="en-US" w:bidi="en-US"/>
          <w:sz w:val="24"/>
          <w:szCs w:val="24"/>
          <w:w w:val="100"/>
          <w:spacing w:val="0"/>
          <w:color w:val="000000"/>
          <w:shd w:val="clear" w:color="auto" w:fill="80FFFF"/>
          <w:position w:val="0"/>
        </w:rPr>
        <w:t>h</w:t>
      </w:r>
      <w:r>
        <w:rPr>
          <w:lang w:val="en-US" w:eastAsia="en-US" w:bidi="en-US"/>
          <w:sz w:val="24"/>
          <w:szCs w:val="24"/>
          <w:w w:val="100"/>
          <w:spacing w:val="0"/>
          <w:color w:val="000000"/>
          <w:position w:val="0"/>
        </w:rPr>
        <w:t xml:space="preserve"> a vengeance in Europe by U.S. Secretary of Agriculture Clayton Yeutter and U</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S. Trade Representative Carla Hills</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They have package</w:t>
      </w:r>
      <w:r>
        <w:rPr>
          <w:lang w:val="en-US" w:eastAsia="en-US" w:bidi="en-US"/>
          <w:sz w:val="24"/>
          <w:szCs w:val="24"/>
          <w:w w:val="100"/>
          <w:spacing w:val="0"/>
          <w:color w:val="000000"/>
          <w:shd w:val="clear" w:color="auto" w:fill="80FFFF"/>
          <w:position w:val="0"/>
        </w:rPr>
        <w:t>d</w:t>
      </w:r>
      <w:r>
        <w:rPr>
          <w:lang w:val="en-US" w:eastAsia="en-US" w:bidi="en-US"/>
          <w:sz w:val="24"/>
          <w:szCs w:val="24"/>
          <w:w w:val="100"/>
          <w:spacing w:val="0"/>
          <w:color w:val="000000"/>
          <w:position w:val="0"/>
        </w:rPr>
        <w:t xml:space="preserve"> their proposal with the rhetorical glitter of "free trade,</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bu</w:t>
      </w:r>
      <w:r>
        <w:rPr>
          <w:lang w:val="en-US" w:eastAsia="en-US" w:bidi="en-US"/>
          <w:sz w:val="24"/>
          <w:szCs w:val="24"/>
          <w:w w:val="100"/>
          <w:spacing w:val="0"/>
          <w:color w:val="000000"/>
          <w:shd w:val="clear" w:color="auto" w:fill="80FFFF"/>
          <w:position w:val="0"/>
        </w:rPr>
        <w:t>t</w:t>
      </w:r>
      <w:r>
        <w:rPr>
          <w:lang w:val="en-US" w:eastAsia="en-US" w:bidi="en-US"/>
          <w:sz w:val="24"/>
          <w:szCs w:val="24"/>
          <w:w w:val="100"/>
          <w:spacing w:val="0"/>
          <w:color w:val="000000"/>
          <w:position w:val="0"/>
        </w:rPr>
        <w:t xml:space="preserve"> their ideological rhetoric i</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like putting earrings on a hog: It just can't hide the ugliness. The ugliness of their proposal is that it would "free</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U.S. agricultural production to be moved to Thir</w:t>
      </w:r>
      <w:r>
        <w:rPr>
          <w:lang w:val="en-US" w:eastAsia="en-US" w:bidi="en-US"/>
          <w:sz w:val="24"/>
          <w:szCs w:val="24"/>
          <w:w w:val="100"/>
          <w:spacing w:val="0"/>
          <w:color w:val="000000"/>
          <w:shd w:val="clear" w:color="auto" w:fill="80FFFF"/>
          <w:position w:val="0"/>
        </w:rPr>
        <w:t>d</w:t>
      </w:r>
      <w:r>
        <w:rPr>
          <w:lang w:val="en-US" w:eastAsia="en-US" w:bidi="en-US"/>
          <w:sz w:val="24"/>
          <w:szCs w:val="24"/>
          <w:w w:val="100"/>
          <w:spacing w:val="0"/>
          <w:color w:val="000000"/>
          <w:position w:val="0"/>
        </w:rPr>
        <w:t xml:space="preserve"> World nations</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and it would "free</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American consumers to partake of unwanted levels of chemical contaminant</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i</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 xml:space="preserve"> their dinner.</w:t>
      </w:r>
    </w:p>
    <w:p>
      <w:pPr>
        <w:pStyle w:val="Style927"/>
        <w:widowControl w:val="0"/>
        <w:keepNext w:val="0"/>
        <w:keepLines w:val="0"/>
        <w:shd w:val="clear" w:color="auto" w:fill="auto"/>
        <w:bidi w:val="0"/>
        <w:jc w:val="both"/>
        <w:spacing w:before="0" w:after="1140" w:line="355" w:lineRule="exact"/>
        <w:ind w:left="0" w:right="1660" w:firstLine="778"/>
      </w:pPr>
      <w:r>
        <w:rPr>
          <w:lang w:val="en-US" w:eastAsia="en-US" w:bidi="en-US"/>
          <w:sz w:val="24"/>
          <w:szCs w:val="24"/>
          <w:w w:val="100"/>
          <w:spacing w:val="0"/>
          <w:color w:val="000000"/>
          <w:position w:val="0"/>
        </w:rPr>
        <w:t>Yeutter, Hills and company hope to bully the rest of the GAT</w:t>
      </w:r>
      <w:r>
        <w:rPr>
          <w:lang w:val="en-US" w:eastAsia="en-US" w:bidi="en-US"/>
          <w:sz w:val="24"/>
          <w:szCs w:val="24"/>
          <w:w w:val="100"/>
          <w:spacing w:val="0"/>
          <w:color w:val="000000"/>
          <w:shd w:val="clear" w:color="auto" w:fill="80FFFF"/>
          <w:position w:val="0"/>
        </w:rPr>
        <w:t xml:space="preserve">T </w:t>
      </w:r>
      <w:r>
        <w:rPr>
          <w:lang w:val="en-US" w:eastAsia="en-US" w:bidi="en-US"/>
          <w:sz w:val="24"/>
          <w:szCs w:val="24"/>
          <w:w w:val="100"/>
          <w:spacing w:val="0"/>
          <w:color w:val="000000"/>
          <w:position w:val="0"/>
        </w:rPr>
        <w:t>talk participant</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into accepting this ag trade master, then rushing it past the American publi</w:t>
      </w:r>
      <w:r>
        <w:rPr>
          <w:lang w:val="en-US" w:eastAsia="en-US" w:bidi="en-US"/>
          <w:sz w:val="24"/>
          <w:szCs w:val="24"/>
          <w:w w:val="100"/>
          <w:spacing w:val="0"/>
          <w:color w:val="000000"/>
          <w:shd w:val="clear" w:color="auto" w:fill="80FFFF"/>
          <w:position w:val="0"/>
        </w:rPr>
        <w:t>c</w:t>
      </w:r>
      <w:r>
        <w:rPr>
          <w:lang w:val="en-US" w:eastAsia="en-US" w:bidi="en-US"/>
          <w:sz w:val="24"/>
          <w:szCs w:val="24"/>
          <w:w w:val="100"/>
          <w:spacing w:val="0"/>
          <w:color w:val="000000"/>
          <w:position w:val="0"/>
        </w:rPr>
        <w:t xml:space="preserve"> before we have a chance to react. The</w:t>
      </w:r>
    </w:p>
    <w:p>
      <w:pPr>
        <w:pStyle w:val="Style527"/>
        <w:widowControl w:val="0"/>
        <w:keepNext w:val="0"/>
        <w:keepLines w:val="0"/>
        <w:shd w:val="clear" w:color="auto" w:fill="auto"/>
        <w:bidi w:val="0"/>
        <w:spacing w:before="0" w:after="0" w:line="130" w:lineRule="exact"/>
        <w:ind w:left="0" w:right="0" w:firstLine="0"/>
      </w:pPr>
      <w:r>
        <w:rPr>
          <w:lang w:val="en-US" w:eastAsia="en-US" w:bidi="en-US"/>
          <w:w w:val="100"/>
          <w:spacing w:val="0"/>
          <w:color w:val="000000"/>
          <w:position w:val="0"/>
        </w:rPr>
        <w:t>Printed with soybean ink on recycled paper</w:t>
      </w:r>
      <w:r>
        <w:br w:type="page"/>
      </w:r>
    </w:p>
    <w:p>
      <w:pPr>
        <w:pStyle w:val="Style927"/>
        <w:widowControl w:val="0"/>
        <w:keepNext w:val="0"/>
        <w:keepLines w:val="0"/>
        <w:shd w:val="clear" w:color="auto" w:fill="auto"/>
        <w:bidi w:val="0"/>
        <w:jc w:val="left"/>
        <w:spacing w:before="0" w:after="0" w:line="355" w:lineRule="exact"/>
        <w:ind w:left="0" w:right="1940" w:firstLine="47"/>
      </w:pPr>
      <w:r>
        <w:rPr>
          <w:lang w:val="en-US" w:eastAsia="en-US" w:bidi="en-US"/>
          <w:sz w:val="24"/>
          <w:szCs w:val="24"/>
          <w:w w:val="100"/>
          <w:spacing w:val="0"/>
          <w:color w:val="000000"/>
          <w:position w:val="0"/>
        </w:rPr>
        <w:t xml:space="preserve">GATT agreement is slated for </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fast track</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consideration by the Congress, which means that Congress must pass or reject it on a single up-or-down vote within 60</w:t>
      </w:r>
      <w:r>
        <w:rPr>
          <w:lang w:val="en-US" w:eastAsia="en-US" w:bidi="en-US"/>
          <w:sz w:val="24"/>
          <w:szCs w:val="24"/>
          <w:w w:val="100"/>
          <w:spacing w:val="0"/>
          <w:color w:val="000000"/>
          <w:shd w:val="clear" w:color="auto" w:fill="80FFFF"/>
          <w:position w:val="0"/>
        </w:rPr>
        <w:t xml:space="preserve"> </w:t>
      </w:r>
      <w:r>
        <w:rPr>
          <w:lang w:val="en-US" w:eastAsia="en-US" w:bidi="en-US"/>
          <w:sz w:val="24"/>
          <w:szCs w:val="24"/>
          <w:w w:val="100"/>
          <w:spacing w:val="0"/>
          <w:color w:val="000000"/>
          <w:position w:val="0"/>
        </w:rPr>
        <w:t>days of receiving it, without</w:t>
      </w:r>
      <w:r>
        <w:rPr>
          <w:lang w:val="en-US" w:eastAsia="en-US" w:bidi="en-US"/>
          <w:sz w:val="24"/>
          <w:szCs w:val="24"/>
          <w:w w:val="100"/>
          <w:spacing w:val="0"/>
          <w:color w:val="000000"/>
          <w:shd w:val="clear" w:color="auto" w:fill="80FFFF"/>
          <w:position w:val="0"/>
        </w:rPr>
        <w:t xml:space="preserve"> an </w:t>
      </w:r>
      <w:r>
        <w:rPr>
          <w:lang w:val="en-US" w:eastAsia="en-US" w:bidi="en-US"/>
          <w:sz w:val="24"/>
          <w:szCs w:val="24"/>
          <w:w w:val="100"/>
          <w:spacing w:val="0"/>
          <w:color w:val="000000"/>
          <w:position w:val="0"/>
        </w:rPr>
        <w:t>opportunity for amendments.</w:t>
      </w:r>
    </w:p>
    <w:p>
      <w:pPr>
        <w:pStyle w:val="Style927"/>
        <w:widowControl w:val="0"/>
        <w:keepNext w:val="0"/>
        <w:keepLines w:val="0"/>
        <w:shd w:val="clear" w:color="auto" w:fill="auto"/>
        <w:bidi w:val="0"/>
        <w:jc w:val="left"/>
        <w:spacing w:before="0" w:after="0" w:line="355" w:lineRule="exact"/>
        <w:ind w:left="0" w:right="1460" w:firstLine="766"/>
      </w:pPr>
      <w:r>
        <w:rPr>
          <w:lang w:val="en-US" w:eastAsia="en-US" w:bidi="en-US"/>
          <w:sz w:val="24"/>
          <w:szCs w:val="24"/>
          <w:w w:val="100"/>
          <w:spacing w:val="0"/>
          <w:color w:val="000000"/>
          <w:position w:val="0"/>
        </w:rPr>
        <w:t>The Administration</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s GATT attack is similar to the savings and loan heist, which was pulled off right beneath our noses amid a dazzling blizzard of Reagan's "deregulation" rhetoric in the early </w:t>
      </w:r>
      <w:r>
        <w:rPr>
          <w:lang w:val="en-US" w:eastAsia="en-US" w:bidi="en-US"/>
          <w:sz w:val="24"/>
          <w:szCs w:val="24"/>
          <w:w w:val="100"/>
          <w:spacing w:val="0"/>
          <w:color w:val="000000"/>
          <w:shd w:val="clear" w:color="auto" w:fill="80FFFF"/>
          <w:position w:val="0"/>
        </w:rPr>
        <w:t>19</w:t>
      </w:r>
      <w:r>
        <w:rPr>
          <w:lang w:val="en-US" w:eastAsia="en-US" w:bidi="en-US"/>
          <w:sz w:val="24"/>
          <w:szCs w:val="24"/>
          <w:w w:val="100"/>
          <w:spacing w:val="0"/>
          <w:color w:val="000000"/>
          <w:position w:val="0"/>
        </w:rPr>
        <w:t>80s. If onl</w:t>
      </w:r>
      <w:r>
        <w:rPr>
          <w:lang w:val="en-US" w:eastAsia="en-US" w:bidi="en-US"/>
          <w:sz w:val="24"/>
          <w:szCs w:val="24"/>
          <w:w w:val="100"/>
          <w:spacing w:val="0"/>
          <w:color w:val="000000"/>
          <w:shd w:val="clear" w:color="auto" w:fill="80FFFF"/>
          <w:position w:val="0"/>
        </w:rPr>
        <w:t>y</w:t>
      </w:r>
      <w:r>
        <w:rPr>
          <w:lang w:val="en-US" w:eastAsia="en-US" w:bidi="en-US"/>
          <w:sz w:val="24"/>
          <w:szCs w:val="24"/>
          <w:w w:val="100"/>
          <w:spacing w:val="0"/>
          <w:color w:val="000000"/>
          <w:position w:val="0"/>
        </w:rPr>
        <w:t xml:space="preserve"> the press and the politicians had been more vigilant and demanding then, we would not be faced with an S &amp; L collapse and a $</w:t>
      </w:r>
      <w:r>
        <w:rPr>
          <w:lang w:val="en-US" w:eastAsia="en-US" w:bidi="en-US"/>
          <w:sz w:val="24"/>
          <w:szCs w:val="24"/>
          <w:w w:val="100"/>
          <w:spacing w:val="0"/>
          <w:color w:val="000000"/>
          <w:shd w:val="clear" w:color="auto" w:fill="80FFFF"/>
          <w:position w:val="0"/>
        </w:rPr>
        <w:t>5</w:t>
      </w:r>
      <w:r>
        <w:rPr>
          <w:lang w:val="en-US" w:eastAsia="en-US" w:bidi="en-US"/>
          <w:sz w:val="24"/>
          <w:szCs w:val="24"/>
          <w:w w:val="100"/>
          <w:spacing w:val="0"/>
          <w:color w:val="000000"/>
          <w:position w:val="0"/>
        </w:rPr>
        <w:t>00 billion bailout in the 1990s.</w:t>
      </w:r>
    </w:p>
    <w:p>
      <w:pPr>
        <w:pStyle w:val="Style927"/>
        <w:widowControl w:val="0"/>
        <w:keepNext w:val="0"/>
        <w:keepLines w:val="0"/>
        <w:shd w:val="clear" w:color="auto" w:fill="auto"/>
        <w:bidi w:val="0"/>
        <w:jc w:val="left"/>
        <w:spacing w:before="0" w:after="0" w:line="355" w:lineRule="exact"/>
        <w:ind w:left="0" w:right="1460" w:firstLine="766"/>
      </w:pPr>
      <w:r>
        <w:rPr>
          <w:lang w:val="en-US" w:eastAsia="en-US" w:bidi="en-US"/>
          <w:sz w:val="24"/>
          <w:szCs w:val="24"/>
          <w:w w:val="100"/>
          <w:spacing w:val="0"/>
          <w:color w:val="000000"/>
          <w:position w:val="0"/>
        </w:rPr>
        <w:t>Ther</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is still time — though it is running short — to deflect this GATT attack</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A forewarned and activated citizenry </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both the snuf</w:t>
      </w:r>
      <w:r>
        <w:rPr>
          <w:lang w:val="en-US" w:eastAsia="en-US" w:bidi="en-US"/>
          <w:sz w:val="24"/>
          <w:szCs w:val="24"/>
          <w:w w:val="100"/>
          <w:spacing w:val="0"/>
          <w:color w:val="000000"/>
          <w:shd w:val="clear" w:color="auto" w:fill="80FFFF"/>
          <w:position w:val="0"/>
        </w:rPr>
        <w:t>f-</w:t>
      </w:r>
      <w:r>
        <w:rPr>
          <w:lang w:val="en-US" w:eastAsia="en-US" w:bidi="en-US"/>
          <w:sz w:val="24"/>
          <w:szCs w:val="24"/>
          <w:w w:val="100"/>
          <w:spacing w:val="0"/>
          <w:color w:val="000000"/>
          <w:position w:val="0"/>
        </w:rPr>
        <w:t>dippers in the farm communities and the beansprout-eaters in the cities — can join now with alert allies in the Congress who are working t</w:t>
      </w:r>
      <w:r>
        <w:rPr>
          <w:lang w:val="en-US" w:eastAsia="en-US" w:bidi="en-US"/>
          <w:sz w:val="24"/>
          <w:szCs w:val="24"/>
          <w:w w:val="100"/>
          <w:spacing w:val="0"/>
          <w:color w:val="000000"/>
          <w:shd w:val="clear" w:color="auto" w:fill="80FFFF"/>
          <w:position w:val="0"/>
        </w:rPr>
        <w:t>o</w:t>
      </w:r>
      <w:r>
        <w:rPr>
          <w:lang w:val="en-US" w:eastAsia="en-US" w:bidi="en-US"/>
          <w:sz w:val="24"/>
          <w:szCs w:val="24"/>
          <w:w w:val="100"/>
          <w:spacing w:val="0"/>
          <w:color w:val="000000"/>
          <w:position w:val="0"/>
        </w:rPr>
        <w:t xml:space="preserve"> derai</w:t>
      </w:r>
      <w:r>
        <w:rPr>
          <w:lang w:val="en-US" w:eastAsia="en-US" w:bidi="en-US"/>
          <w:sz w:val="24"/>
          <w:szCs w:val="24"/>
          <w:w w:val="100"/>
          <w:spacing w:val="0"/>
          <w:color w:val="000000"/>
          <w:shd w:val="clear" w:color="auto" w:fill="80FFFF"/>
          <w:position w:val="0"/>
        </w:rPr>
        <w:t>l</w:t>
      </w:r>
      <w:r>
        <w:rPr>
          <w:lang w:val="en-US" w:eastAsia="en-US" w:bidi="en-US"/>
          <w:sz w:val="24"/>
          <w:szCs w:val="24"/>
          <w:w w:val="100"/>
          <w:spacing w:val="0"/>
          <w:color w:val="000000"/>
          <w:position w:val="0"/>
        </w:rPr>
        <w:t xml:space="preserve"> the Administration's fast-track schemes. A bipartisan Senate resolution being pushed by Sen. Kent Conrad (D- ND) and 36 co-sponsors would take the treaty off the fast track, giving Congress </w:t>
      </w:r>
      <w:r>
        <w:rPr>
          <w:rStyle w:val="CharStyle1083"/>
          <w:b w:val="0"/>
          <w:bCs w:val="0"/>
        </w:rPr>
        <w:t>and the public</w:t>
      </w:r>
      <w:r>
        <w:rPr>
          <w:lang w:val="en-US" w:eastAsia="en-US" w:bidi="en-US"/>
          <w:sz w:val="24"/>
          <w:szCs w:val="24"/>
          <w:w w:val="100"/>
          <w:spacing w:val="0"/>
          <w:color w:val="000000"/>
          <w:position w:val="0"/>
        </w:rPr>
        <w:t xml:space="preserve"> time to review this ugly business carefully and mak</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necessary amendments.</w:t>
      </w:r>
    </w:p>
    <w:p>
      <w:pPr>
        <w:pStyle w:val="Style927"/>
        <w:widowControl w:val="0"/>
        <w:keepNext w:val="0"/>
        <w:keepLines w:val="0"/>
        <w:shd w:val="clear" w:color="auto" w:fill="auto"/>
        <w:bidi w:val="0"/>
        <w:jc w:val="left"/>
        <w:spacing w:before="0" w:after="0" w:line="355" w:lineRule="exact"/>
        <w:ind w:left="0" w:right="1460" w:firstLine="766"/>
      </w:pPr>
      <w:r>
        <w:rPr>
          <w:lang w:val="en-US" w:eastAsia="en-US" w:bidi="en-US"/>
          <w:sz w:val="24"/>
          <w:szCs w:val="24"/>
          <w:w w:val="100"/>
          <w:spacing w:val="0"/>
          <w:color w:val="000000"/>
          <w:position w:val="0"/>
        </w:rPr>
        <w:t xml:space="preserve">After all, what's the rush? </w:t>
      </w:r>
      <w:r>
        <w:rPr>
          <w:rStyle w:val="CharStyle929"/>
          <w:b w:val="0"/>
          <w:bCs w:val="0"/>
        </w:rPr>
        <w:t>Let’s</w:t>
      </w:r>
      <w:r>
        <w:rPr>
          <w:lang w:val="en-US" w:eastAsia="en-US" w:bidi="en-US"/>
          <w:sz w:val="24"/>
          <w:szCs w:val="24"/>
          <w:w w:val="100"/>
          <w:spacing w:val="0"/>
          <w:color w:val="000000"/>
          <w:position w:val="0"/>
        </w:rPr>
        <w:t xml:space="preserve"> take the time we need to make sure that our family farm system, our nation's food security and our food-safet</w:t>
      </w:r>
      <w:r>
        <w:rPr>
          <w:lang w:val="en-US" w:eastAsia="en-US" w:bidi="en-US"/>
          <w:sz w:val="24"/>
          <w:szCs w:val="24"/>
          <w:w w:val="100"/>
          <w:spacing w:val="0"/>
          <w:color w:val="000000"/>
          <w:shd w:val="clear" w:color="auto" w:fill="80FFFF"/>
          <w:position w:val="0"/>
        </w:rPr>
        <w:t>y</w:t>
      </w:r>
      <w:r>
        <w:rPr>
          <w:lang w:val="en-US" w:eastAsia="en-US" w:bidi="en-US"/>
          <w:sz w:val="24"/>
          <w:szCs w:val="24"/>
          <w:w w:val="100"/>
          <w:spacing w:val="0"/>
          <w:color w:val="000000"/>
          <w:position w:val="0"/>
        </w:rPr>
        <w:t xml:space="preserve"> standards are not sacrificed on this Administration's ideological altar of "free" trade.</w:t>
      </w:r>
    </w:p>
    <w:p>
      <w:pPr>
        <w:pStyle w:val="Style927"/>
        <w:widowControl w:val="0"/>
        <w:keepNext w:val="0"/>
        <w:keepLines w:val="0"/>
        <w:shd w:val="clear" w:color="auto" w:fill="auto"/>
        <w:bidi w:val="0"/>
        <w:jc w:val="left"/>
        <w:spacing w:before="0" w:after="0" w:line="355" w:lineRule="exact"/>
        <w:ind w:left="0" w:right="1460" w:firstLine="766"/>
      </w:pPr>
      <w:r>
        <w:rPr>
          <w:lang w:val="en-US" w:eastAsia="en-US" w:bidi="en-US"/>
          <w:sz w:val="24"/>
          <w:szCs w:val="24"/>
          <w:w w:val="100"/>
          <w:spacing w:val="0"/>
          <w:color w:val="000000"/>
          <w:position w:val="0"/>
        </w:rPr>
        <w:t>Farmers would take the first hit from Geneva. The Yeutter/Hi</w:t>
      </w:r>
      <w:r>
        <w:rPr>
          <w:lang w:val="en-US" w:eastAsia="en-US" w:bidi="en-US"/>
          <w:sz w:val="24"/>
          <w:szCs w:val="24"/>
          <w:w w:val="100"/>
          <w:spacing w:val="0"/>
          <w:color w:val="000000"/>
          <w:shd w:val="clear" w:color="auto" w:fill="80FFFF"/>
          <w:position w:val="0"/>
        </w:rPr>
        <w:t>ll</w:t>
      </w:r>
      <w:r>
        <w:rPr>
          <w:lang w:val="en-US" w:eastAsia="en-US" w:bidi="en-US"/>
          <w:sz w:val="24"/>
          <w:szCs w:val="24"/>
          <w:w w:val="100"/>
          <w:spacing w:val="0"/>
          <w:color w:val="000000"/>
          <w:position w:val="0"/>
        </w:rPr>
        <w:t>s proposal would knock the price floor from beneath our wheat, feedgrains, rice, cotton</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soybeans and other commodities. It also would drastically lower the income of farmers in Europe, Canada, Australia, Argentina and other major exporting nations.</w:t>
      </w:r>
    </w:p>
    <w:p>
      <w:pPr>
        <w:pStyle w:val="Style927"/>
        <w:widowControl w:val="0"/>
        <w:keepNext w:val="0"/>
        <w:keepLines w:val="0"/>
        <w:shd w:val="clear" w:color="auto" w:fill="auto"/>
        <w:bidi w:val="0"/>
        <w:jc w:val="left"/>
        <w:spacing w:before="0" w:after="0" w:line="355" w:lineRule="exact"/>
        <w:ind w:left="0" w:right="1460" w:firstLine="766"/>
      </w:pPr>
      <w:r>
        <w:rPr>
          <w:lang w:val="en-US" w:eastAsia="en-US" w:bidi="en-US"/>
          <w:sz w:val="24"/>
          <w:szCs w:val="24"/>
          <w:w w:val="100"/>
          <w:spacing w:val="0"/>
          <w:color w:val="000000"/>
          <w:position w:val="0"/>
        </w:rPr>
        <w:t>Wh</w:t>
      </w:r>
      <w:r>
        <w:rPr>
          <w:lang w:val="en-US" w:eastAsia="en-US" w:bidi="en-US"/>
          <w:sz w:val="24"/>
          <w:szCs w:val="24"/>
          <w:w w:val="100"/>
          <w:spacing w:val="0"/>
          <w:color w:val="000000"/>
          <w:shd w:val="clear" w:color="auto" w:fill="80FFFF"/>
          <w:position w:val="0"/>
        </w:rPr>
        <w:t>o</w:t>
      </w:r>
      <w:r>
        <w:rPr>
          <w:lang w:val="en-US" w:eastAsia="en-US" w:bidi="en-US"/>
          <w:sz w:val="24"/>
          <w:szCs w:val="24"/>
          <w:w w:val="100"/>
          <w:spacing w:val="0"/>
          <w:color w:val="000000"/>
          <w:position w:val="0"/>
        </w:rPr>
        <w:t xml:space="preserve"> benefits? Cargill, Continental, Dreyfus and other multinational shipping conglomerates, which woul</w:t>
      </w:r>
      <w:r>
        <w:rPr>
          <w:lang w:val="en-US" w:eastAsia="en-US" w:bidi="en-US"/>
          <w:sz w:val="24"/>
          <w:szCs w:val="24"/>
          <w:w w:val="100"/>
          <w:spacing w:val="0"/>
          <w:color w:val="000000"/>
          <w:shd w:val="clear" w:color="auto" w:fill="80FFFF"/>
          <w:position w:val="0"/>
        </w:rPr>
        <w:t>d</w:t>
      </w:r>
      <w:r>
        <w:rPr>
          <w:lang w:val="en-US" w:eastAsia="en-US" w:bidi="en-US"/>
          <w:sz w:val="24"/>
          <w:szCs w:val="24"/>
          <w:w w:val="100"/>
          <w:spacing w:val="0"/>
          <w:color w:val="000000"/>
          <w:position w:val="0"/>
        </w:rPr>
        <w:t xml:space="preserve"> profit handsomely from lowered world</w:t>
      </w:r>
      <w:r>
        <w:rPr>
          <w:lang w:val="en-US" w:eastAsia="en-US" w:bidi="en-US"/>
          <w:sz w:val="24"/>
          <w:szCs w:val="24"/>
          <w:w w:val="100"/>
          <w:spacing w:val="0"/>
          <w:color w:val="000000"/>
          <w:shd w:val="clear" w:color="auto" w:fill="80FFFF"/>
          <w:position w:val="0"/>
        </w:rPr>
        <w:t>-w</w:t>
      </w:r>
      <w:r>
        <w:rPr>
          <w:lang w:val="en-US" w:eastAsia="en-US" w:bidi="en-US"/>
          <w:sz w:val="24"/>
          <w:szCs w:val="24"/>
          <w:w w:val="100"/>
          <w:spacing w:val="0"/>
          <w:color w:val="000000"/>
          <w:position w:val="0"/>
        </w:rPr>
        <w:t>ide commodity prices. I</w:t>
      </w:r>
      <w:r>
        <w:rPr>
          <w:lang w:val="en-US" w:eastAsia="en-US" w:bidi="en-US"/>
          <w:sz w:val="24"/>
          <w:szCs w:val="24"/>
          <w:w w:val="100"/>
          <w:spacing w:val="0"/>
          <w:color w:val="000000"/>
          <w:shd w:val="clear" w:color="auto" w:fill="80FFFF"/>
          <w:position w:val="0"/>
        </w:rPr>
        <w:t>t</w:t>
      </w:r>
      <w:r>
        <w:rPr>
          <w:lang w:val="en-US" w:eastAsia="en-US" w:bidi="en-US"/>
          <w:sz w:val="24"/>
          <w:szCs w:val="24"/>
          <w:w w:val="100"/>
          <w:spacing w:val="0"/>
          <w:color w:val="000000"/>
          <w:position w:val="0"/>
        </w:rPr>
        <w:t xml:space="preserve"> is worth knowing tha</w:t>
      </w:r>
      <w:r>
        <w:rPr>
          <w:lang w:val="en-US" w:eastAsia="en-US" w:bidi="en-US"/>
          <w:sz w:val="24"/>
          <w:szCs w:val="24"/>
          <w:w w:val="100"/>
          <w:spacing w:val="0"/>
          <w:color w:val="000000"/>
          <w:shd w:val="clear" w:color="auto" w:fill="80FFFF"/>
          <w:position w:val="0"/>
        </w:rPr>
        <w:t>t</w:t>
      </w:r>
      <w:r>
        <w:rPr>
          <w:lang w:val="en-US" w:eastAsia="en-US" w:bidi="en-US"/>
          <w:sz w:val="24"/>
          <w:szCs w:val="24"/>
          <w:w w:val="100"/>
          <w:spacing w:val="0"/>
          <w:color w:val="000000"/>
          <w:position w:val="0"/>
        </w:rPr>
        <w:t xml:space="preserve"> the original U.S. agricultural proposal to the GATT was written by Daniel Amstutz, formerly a senior officer of Cargill, which is th</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largest grain shipping conglomerate in the world.</w:t>
      </w:r>
    </w:p>
    <w:p>
      <w:pPr>
        <w:pStyle w:val="Style927"/>
        <w:widowControl w:val="0"/>
        <w:keepNext w:val="0"/>
        <w:keepLines w:val="0"/>
        <w:shd w:val="clear" w:color="auto" w:fill="auto"/>
        <w:bidi w:val="0"/>
        <w:jc w:val="left"/>
        <w:spacing w:before="0" w:after="0" w:line="355" w:lineRule="exact"/>
        <w:ind w:left="0" w:right="1940" w:firstLine="766"/>
        <w:sectPr>
          <w:pgSz w:w="13195" w:h="17244"/>
          <w:pgMar w:top="1412" w:left="1315" w:right="1315" w:bottom="1033" w:header="0" w:footer="3" w:gutter="379"/>
          <w:rtlGutter w:val="0"/>
          <w:cols w:space="720"/>
          <w:noEndnote/>
          <w:docGrid w:linePitch="360"/>
        </w:sectPr>
      </w:pPr>
      <w:r>
        <w:rPr>
          <w:lang w:val="en-US" w:eastAsia="en-US" w:bidi="en-US"/>
          <w:sz w:val="24"/>
          <w:szCs w:val="24"/>
          <w:w w:val="100"/>
          <w:spacing w:val="0"/>
          <w:color w:val="000000"/>
          <w:position w:val="0"/>
        </w:rPr>
        <w:t>Since a handful of giant shipper</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like Cargill monopolize the markets for grain, cotton and other internationally-traded</w:t>
      </w:r>
    </w:p>
    <w:p>
      <w:pPr>
        <w:pStyle w:val="Style927"/>
        <w:widowControl w:val="0"/>
        <w:keepNext w:val="0"/>
        <w:keepLines w:val="0"/>
        <w:shd w:val="clear" w:color="auto" w:fill="auto"/>
        <w:bidi w:val="0"/>
        <w:jc w:val="left"/>
        <w:spacing w:before="0" w:after="0" w:line="355" w:lineRule="exact"/>
        <w:ind w:left="340" w:right="1420" w:hanging="8"/>
      </w:pPr>
      <w:r>
        <w:rPr>
          <w:lang w:val="en-US" w:eastAsia="en-US" w:bidi="en-US"/>
          <w:sz w:val="24"/>
          <w:szCs w:val="24"/>
          <w:w w:val="100"/>
          <w:spacing w:val="0"/>
          <w:color w:val="000000"/>
          <w:position w:val="0"/>
        </w:rPr>
        <w:t xml:space="preserve">commodities, it is a myth that some phantasmagoric </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free market</w:t>
      </w:r>
      <w:r>
        <w:rPr>
          <w:lang w:val="en-US" w:eastAsia="en-US" w:bidi="en-US"/>
          <w:sz w:val="24"/>
          <w:szCs w:val="24"/>
          <w:w w:val="100"/>
          <w:spacing w:val="0"/>
          <w:color w:val="000000"/>
          <w:shd w:val="clear" w:color="auto" w:fill="80FFFF"/>
          <w:position w:val="0"/>
        </w:rPr>
        <w:t xml:space="preserve">" </w:t>
      </w:r>
      <w:r>
        <w:rPr>
          <w:lang w:val="en-US" w:eastAsia="en-US" w:bidi="en-US"/>
          <w:sz w:val="24"/>
          <w:szCs w:val="24"/>
          <w:w w:val="100"/>
          <w:spacing w:val="0"/>
          <w:color w:val="000000"/>
          <w:position w:val="0"/>
        </w:rPr>
        <w:t>will somehow make up for the loss of our current price floors and subsidies (as inadequate as the</w:t>
      </w:r>
      <w:r>
        <w:rPr>
          <w:lang w:val="en-US" w:eastAsia="en-US" w:bidi="en-US"/>
          <w:sz w:val="24"/>
          <w:szCs w:val="24"/>
          <w:w w:val="100"/>
          <w:spacing w:val="0"/>
          <w:color w:val="000000"/>
          <w:shd w:val="clear" w:color="auto" w:fill="80FFFF"/>
          <w:position w:val="0"/>
        </w:rPr>
        <w:t>y</w:t>
      </w:r>
      <w:r>
        <w:rPr>
          <w:lang w:val="en-US" w:eastAsia="en-US" w:bidi="en-US"/>
          <w:sz w:val="24"/>
          <w:szCs w:val="24"/>
          <w:w w:val="100"/>
          <w:spacing w:val="0"/>
          <w:color w:val="000000"/>
          <w:position w:val="0"/>
        </w:rPr>
        <w:t xml:space="preserve"> already are). The trut</w:t>
      </w:r>
      <w:r>
        <w:rPr>
          <w:lang w:val="en-US" w:eastAsia="en-US" w:bidi="en-US"/>
          <w:sz w:val="24"/>
          <w:szCs w:val="24"/>
          <w:w w:val="100"/>
          <w:spacing w:val="0"/>
          <w:color w:val="000000"/>
          <w:shd w:val="clear" w:color="auto" w:fill="80FFFF"/>
          <w:position w:val="0"/>
        </w:rPr>
        <w:t>h</w:t>
      </w:r>
      <w:r>
        <w:rPr>
          <w:lang w:val="en-US" w:eastAsia="en-US" w:bidi="en-US"/>
          <w:sz w:val="24"/>
          <w:szCs w:val="24"/>
          <w:w w:val="100"/>
          <w:spacing w:val="0"/>
          <w:color w:val="000000"/>
          <w:position w:val="0"/>
        </w:rPr>
        <w:t xml:space="preserve"> is that the Geneva Giveaway is not intended to level the playing field for U.S</w:t>
      </w:r>
      <w:r>
        <w:rPr>
          <w:lang w:val="en-US" w:eastAsia="en-US" w:bidi="en-US"/>
          <w:sz w:val="24"/>
          <w:szCs w:val="24"/>
          <w:w w:val="100"/>
          <w:spacing w:val="0"/>
          <w:color w:val="000000"/>
          <w:shd w:val="clear" w:color="auto" w:fill="80FFFF"/>
          <w:position w:val="0"/>
        </w:rPr>
        <w:t xml:space="preserve">., </w:t>
      </w:r>
      <w:r>
        <w:rPr>
          <w:lang w:val="en-US" w:eastAsia="en-US" w:bidi="en-US"/>
          <w:sz w:val="24"/>
          <w:szCs w:val="24"/>
          <w:w w:val="100"/>
          <w:spacing w:val="0"/>
          <w:color w:val="000000"/>
          <w:position w:val="0"/>
        </w:rPr>
        <w:t>European and other producers, as Yeutter and Hills assert. Rather, it is intended t</w:t>
      </w:r>
      <w:r>
        <w:rPr>
          <w:lang w:val="en-US" w:eastAsia="en-US" w:bidi="en-US"/>
          <w:sz w:val="24"/>
          <w:szCs w:val="24"/>
          <w:w w:val="100"/>
          <w:spacing w:val="0"/>
          <w:color w:val="000000"/>
          <w:shd w:val="clear" w:color="auto" w:fill="80FFFF"/>
          <w:position w:val="0"/>
        </w:rPr>
        <w:t>o</w:t>
      </w:r>
      <w:r>
        <w:rPr>
          <w:lang w:val="en-US" w:eastAsia="en-US" w:bidi="en-US"/>
          <w:sz w:val="24"/>
          <w:szCs w:val="24"/>
          <w:w w:val="100"/>
          <w:spacing w:val="0"/>
          <w:color w:val="000000"/>
          <w:position w:val="0"/>
        </w:rPr>
        <w:t xml:space="preserve"> lower all of our prices to the poor standards o</w:t>
      </w:r>
      <w:r>
        <w:rPr>
          <w:lang w:val="en-US" w:eastAsia="en-US" w:bidi="en-US"/>
          <w:sz w:val="24"/>
          <w:szCs w:val="24"/>
          <w:w w:val="100"/>
          <w:spacing w:val="0"/>
          <w:color w:val="000000"/>
          <w:shd w:val="clear" w:color="auto" w:fill="80FFFF"/>
          <w:position w:val="0"/>
        </w:rPr>
        <w:t xml:space="preserve">f </w:t>
      </w:r>
      <w:r>
        <w:rPr>
          <w:lang w:val="en-US" w:eastAsia="en-US" w:bidi="en-US"/>
          <w:sz w:val="24"/>
          <w:szCs w:val="24"/>
          <w:w w:val="100"/>
          <w:spacing w:val="0"/>
          <w:color w:val="000000"/>
          <w:position w:val="0"/>
        </w:rPr>
        <w:t>exploite</w:t>
      </w:r>
      <w:r>
        <w:rPr>
          <w:lang w:val="en-US" w:eastAsia="en-US" w:bidi="en-US"/>
          <w:sz w:val="24"/>
          <w:szCs w:val="24"/>
          <w:w w:val="100"/>
          <w:spacing w:val="0"/>
          <w:color w:val="000000"/>
          <w:shd w:val="clear" w:color="auto" w:fill="80FFFF"/>
          <w:position w:val="0"/>
        </w:rPr>
        <w:t>d</w:t>
      </w:r>
      <w:r>
        <w:rPr>
          <w:lang w:val="en-US" w:eastAsia="en-US" w:bidi="en-US"/>
          <w:sz w:val="24"/>
          <w:szCs w:val="24"/>
          <w:w w:val="100"/>
          <w:spacing w:val="0"/>
          <w:color w:val="000000"/>
          <w:position w:val="0"/>
        </w:rPr>
        <w:t xml:space="preserve"> nations. These are countries i</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 xml:space="preserve"> which multinational agribusinesses can produce commoditie</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wit</w:t>
      </w:r>
      <w:r>
        <w:rPr>
          <w:lang w:val="en-US" w:eastAsia="en-US" w:bidi="en-US"/>
          <w:sz w:val="24"/>
          <w:szCs w:val="24"/>
          <w:w w:val="100"/>
          <w:spacing w:val="0"/>
          <w:color w:val="000000"/>
          <w:shd w:val="clear" w:color="auto" w:fill="80FFFF"/>
          <w:position w:val="0"/>
        </w:rPr>
        <w:t>h</w:t>
      </w:r>
      <w:r>
        <w:rPr>
          <w:lang w:val="en-US" w:eastAsia="en-US" w:bidi="en-US"/>
          <w:sz w:val="24"/>
          <w:szCs w:val="24"/>
          <w:w w:val="100"/>
          <w:spacing w:val="0"/>
          <w:color w:val="000000"/>
          <w:position w:val="0"/>
        </w:rPr>
        <w:t xml:space="preserve"> cheap labor</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land air and water, while engaging i</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 xml:space="preserve"> s</w:t>
      </w:r>
      <w:r>
        <w:rPr>
          <w:lang w:val="en-US" w:eastAsia="en-US" w:bidi="en-US"/>
          <w:sz w:val="24"/>
          <w:szCs w:val="24"/>
          <w:w w:val="100"/>
          <w:spacing w:val="0"/>
          <w:color w:val="000000"/>
          <w:shd w:val="clear" w:color="auto" w:fill="80FFFF"/>
          <w:position w:val="0"/>
        </w:rPr>
        <w:t>l</w:t>
      </w:r>
      <w:r>
        <w:rPr>
          <w:lang w:val="en-US" w:eastAsia="en-US" w:bidi="en-US"/>
          <w:sz w:val="24"/>
          <w:szCs w:val="24"/>
          <w:w w:val="100"/>
          <w:spacing w:val="0"/>
          <w:color w:val="000000"/>
          <w:position w:val="0"/>
        </w:rPr>
        <w:t>ash-and-burn agricultural practices and dumping most any toxic chemical they wan</w:t>
      </w:r>
      <w:r>
        <w:rPr>
          <w:lang w:val="en-US" w:eastAsia="en-US" w:bidi="en-US"/>
          <w:sz w:val="24"/>
          <w:szCs w:val="24"/>
          <w:w w:val="100"/>
          <w:spacing w:val="0"/>
          <w:color w:val="000000"/>
          <w:shd w:val="clear" w:color="auto" w:fill="80FFFF"/>
          <w:position w:val="0"/>
        </w:rPr>
        <w:t>t</w:t>
      </w:r>
      <w:r>
        <w:rPr>
          <w:lang w:val="en-US" w:eastAsia="en-US" w:bidi="en-US"/>
          <w:sz w:val="24"/>
          <w:szCs w:val="24"/>
          <w:w w:val="100"/>
          <w:spacing w:val="0"/>
          <w:color w:val="000000"/>
          <w:position w:val="0"/>
        </w:rPr>
        <w:t xml:space="preserve"> on their crops.</w:t>
      </w:r>
    </w:p>
    <w:p>
      <w:pPr>
        <w:pStyle w:val="Style927"/>
        <w:widowControl w:val="0"/>
        <w:keepNext w:val="0"/>
        <w:keepLines w:val="0"/>
        <w:shd w:val="clear" w:color="auto" w:fill="auto"/>
        <w:bidi w:val="0"/>
        <w:jc w:val="left"/>
        <w:spacing w:before="0" w:after="0" w:line="355" w:lineRule="exact"/>
        <w:ind w:left="340" w:right="1200" w:firstLine="703"/>
      </w:pPr>
      <w:r>
        <w:rPr>
          <w:lang w:val="en-US" w:eastAsia="en-US" w:bidi="en-US"/>
          <w:sz w:val="24"/>
          <w:szCs w:val="24"/>
          <w:w w:val="100"/>
          <w:spacing w:val="0"/>
          <w:color w:val="000000"/>
          <w:position w:val="0"/>
        </w:rPr>
        <w:t>Then, they would be allowed by Yeutter and Hills to dump those tainted commodities on our markets. Indeed,</w:t>
      </w:r>
      <w:r>
        <w:rPr>
          <w:lang w:val="en-US" w:eastAsia="en-US" w:bidi="en-US"/>
          <w:sz w:val="24"/>
          <w:szCs w:val="24"/>
          <w:w w:val="100"/>
          <w:spacing w:val="0"/>
          <w:color w:val="000000"/>
          <w:shd w:val="clear" w:color="auto" w:fill="80FFFF"/>
          <w:position w:val="0"/>
        </w:rPr>
        <w:t xml:space="preserve"> </w:t>
      </w:r>
      <w:r>
        <w:rPr>
          <w:lang w:val="en-US" w:eastAsia="en-US" w:bidi="en-US"/>
          <w:sz w:val="24"/>
          <w:szCs w:val="24"/>
          <w:w w:val="100"/>
          <w:spacing w:val="0"/>
          <w:color w:val="000000"/>
          <w:position w:val="0"/>
        </w:rPr>
        <w:t>U.S. border</w:t>
      </w:r>
      <w:r>
        <w:rPr>
          <w:lang w:val="en-US" w:eastAsia="en-US" w:bidi="en-US"/>
          <w:sz w:val="24"/>
          <w:szCs w:val="24"/>
          <w:w w:val="100"/>
          <w:spacing w:val="0"/>
          <w:color w:val="000000"/>
          <w:shd w:val="clear" w:color="auto" w:fill="80FFFF"/>
          <w:position w:val="0"/>
        </w:rPr>
        <w:t xml:space="preserve">s </w:t>
      </w:r>
      <w:r>
        <w:rPr>
          <w:lang w:val="en-US" w:eastAsia="en-US" w:bidi="en-US"/>
          <w:sz w:val="24"/>
          <w:szCs w:val="24"/>
          <w:w w:val="100"/>
          <w:spacing w:val="0"/>
          <w:color w:val="000000"/>
          <w:position w:val="0"/>
        </w:rPr>
        <w:t>would be powerless to resist shipment after shipment, not only of such storable commodities as grain and cotton, but also o</w:t>
      </w:r>
      <w:r>
        <w:rPr>
          <w:lang w:val="en-US" w:eastAsia="en-US" w:bidi="en-US"/>
          <w:sz w:val="24"/>
          <w:szCs w:val="24"/>
          <w:w w:val="100"/>
          <w:spacing w:val="0"/>
          <w:color w:val="000000"/>
          <w:shd w:val="clear" w:color="auto" w:fill="80FFFF"/>
          <w:position w:val="0"/>
        </w:rPr>
        <w:t>f</w:t>
      </w:r>
      <w:r>
        <w:rPr>
          <w:lang w:val="en-US" w:eastAsia="en-US" w:bidi="en-US"/>
          <w:sz w:val="24"/>
          <w:szCs w:val="24"/>
          <w:w w:val="100"/>
          <w:spacing w:val="0"/>
          <w:color w:val="000000"/>
          <w:position w:val="0"/>
        </w:rPr>
        <w:t xml:space="preserve"> beef and other meats, fruits and vegetables and processed foods</w:t>
      </w:r>
      <w:r>
        <w:rPr>
          <w:lang w:val="en-US" w:eastAsia="en-US" w:bidi="en-US"/>
          <w:sz w:val="24"/>
          <w:szCs w:val="24"/>
          <w:w w:val="100"/>
          <w:spacing w:val="0"/>
          <w:color w:val="000000"/>
          <w:shd w:val="clear" w:color="auto" w:fill="80FFFF"/>
          <w:position w:val="0"/>
        </w:rPr>
        <w:t>.</w:t>
      </w:r>
    </w:p>
    <w:p>
      <w:pPr>
        <w:pStyle w:val="Style927"/>
        <w:widowControl w:val="0"/>
        <w:keepNext w:val="0"/>
        <w:keepLines w:val="0"/>
        <w:shd w:val="clear" w:color="auto" w:fill="auto"/>
        <w:bidi w:val="0"/>
        <w:jc w:val="left"/>
        <w:spacing w:before="0" w:after="0" w:line="355" w:lineRule="exact"/>
        <w:ind w:left="340" w:right="1200" w:firstLine="703"/>
      </w:pPr>
      <w:r>
        <w:rPr>
          <w:lang w:val="en-US" w:eastAsia="en-US" w:bidi="en-US"/>
          <w:sz w:val="24"/>
          <w:szCs w:val="24"/>
          <w:w w:val="100"/>
          <w:spacing w:val="0"/>
          <w:color w:val="000000"/>
          <w:position w:val="0"/>
        </w:rPr>
        <w:t xml:space="preserve">As conservative columnist Charley Reese puts it: </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It is not American exports the Bushite</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want to enhance, as they claim. U.S. farmers are alread</w:t>
      </w:r>
      <w:r>
        <w:rPr>
          <w:lang w:val="en-US" w:eastAsia="en-US" w:bidi="en-US"/>
          <w:sz w:val="24"/>
          <w:szCs w:val="24"/>
          <w:w w:val="100"/>
          <w:spacing w:val="0"/>
          <w:color w:val="000000"/>
          <w:shd w:val="clear" w:color="auto" w:fill="80FFFF"/>
          <w:position w:val="0"/>
        </w:rPr>
        <w:t>y</w:t>
      </w:r>
      <w:r>
        <w:rPr>
          <w:lang w:val="en-US" w:eastAsia="en-US" w:bidi="en-US"/>
          <w:sz w:val="24"/>
          <w:szCs w:val="24"/>
          <w:w w:val="100"/>
          <w:spacing w:val="0"/>
          <w:color w:val="000000"/>
          <w:position w:val="0"/>
        </w:rPr>
        <w:t xml:space="preserve"> selling about all th</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stuff the foreign market ca</w:t>
      </w:r>
      <w:r>
        <w:rPr>
          <w:lang w:val="en-US" w:eastAsia="en-US" w:bidi="en-US"/>
          <w:sz w:val="24"/>
          <w:szCs w:val="24"/>
          <w:w w:val="100"/>
          <w:spacing w:val="0"/>
          <w:color w:val="000000"/>
          <w:shd w:val="clear" w:color="auto" w:fill="80FFFF"/>
          <w:position w:val="0"/>
        </w:rPr>
        <w:t xml:space="preserve">n </w:t>
      </w:r>
      <w:r>
        <w:rPr>
          <w:lang w:val="en-US" w:eastAsia="en-US" w:bidi="en-US"/>
          <w:sz w:val="24"/>
          <w:szCs w:val="24"/>
          <w:w w:val="100"/>
          <w:spacing w:val="0"/>
          <w:color w:val="000000"/>
          <w:position w:val="0"/>
        </w:rPr>
        <w:t>absorb and pay for. It is the Third World imports to the U.S. the Bushites intend to increase.</w:t>
      </w:r>
      <w:r>
        <w:rPr>
          <w:lang w:val="en-US" w:eastAsia="en-US" w:bidi="en-US"/>
          <w:sz w:val="24"/>
          <w:szCs w:val="24"/>
          <w:w w:val="100"/>
          <w:spacing w:val="0"/>
          <w:color w:val="000000"/>
          <w:shd w:val="clear" w:color="auto" w:fill="80FFFF"/>
          <w:position w:val="0"/>
        </w:rPr>
        <w:t>"</w:t>
      </w:r>
    </w:p>
    <w:p>
      <w:pPr>
        <w:pStyle w:val="Style927"/>
        <w:widowControl w:val="0"/>
        <w:keepNext w:val="0"/>
        <w:keepLines w:val="0"/>
        <w:shd w:val="clear" w:color="auto" w:fill="auto"/>
        <w:bidi w:val="0"/>
        <w:jc w:val="left"/>
        <w:spacing w:before="0" w:after="0" w:line="355" w:lineRule="exact"/>
        <w:ind w:left="340" w:right="1200" w:firstLine="703"/>
      </w:pPr>
      <w:r>
        <w:rPr>
          <w:lang w:val="en-US" w:eastAsia="en-US" w:bidi="en-US"/>
          <w:sz w:val="24"/>
          <w:szCs w:val="24"/>
          <w:w w:val="100"/>
          <w:spacing w:val="0"/>
          <w:color w:val="000000"/>
          <w:position w:val="0"/>
        </w:rPr>
        <w:t>Ultimately, however, consumers wil</w:t>
      </w:r>
      <w:r>
        <w:rPr>
          <w:lang w:val="en-US" w:eastAsia="en-US" w:bidi="en-US"/>
          <w:sz w:val="24"/>
          <w:szCs w:val="24"/>
          <w:w w:val="100"/>
          <w:spacing w:val="0"/>
          <w:color w:val="000000"/>
          <w:shd w:val="clear" w:color="auto" w:fill="80FFFF"/>
          <w:position w:val="0"/>
        </w:rPr>
        <w:t>l</w:t>
      </w:r>
      <w:r>
        <w:rPr>
          <w:lang w:val="en-US" w:eastAsia="en-US" w:bidi="en-US"/>
          <w:sz w:val="24"/>
          <w:szCs w:val="24"/>
          <w:w w:val="100"/>
          <w:spacing w:val="0"/>
          <w:color w:val="000000"/>
          <w:position w:val="0"/>
        </w:rPr>
        <w:t xml:space="preserve"> suffer the gravest hit. The Yeutter/Hi</w:t>
      </w:r>
      <w:r>
        <w:rPr>
          <w:lang w:val="en-US" w:eastAsia="en-US" w:bidi="en-US"/>
          <w:sz w:val="24"/>
          <w:szCs w:val="24"/>
          <w:w w:val="100"/>
          <w:spacing w:val="0"/>
          <w:color w:val="000000"/>
          <w:shd w:val="clear" w:color="auto" w:fill="80FFFF"/>
          <w:position w:val="0"/>
        </w:rPr>
        <w:t>ll</w:t>
      </w:r>
      <w:r>
        <w:rPr>
          <w:lang w:val="en-US" w:eastAsia="en-US" w:bidi="en-US"/>
          <w:sz w:val="24"/>
          <w:szCs w:val="24"/>
          <w:w w:val="100"/>
          <w:spacing w:val="0"/>
          <w:color w:val="000000"/>
          <w:position w:val="0"/>
        </w:rPr>
        <w:t>s proposal wants the food safety standards of al</w:t>
      </w:r>
      <w:r>
        <w:rPr>
          <w:lang w:val="en-US" w:eastAsia="en-US" w:bidi="en-US"/>
          <w:sz w:val="24"/>
          <w:szCs w:val="24"/>
          <w:w w:val="100"/>
          <w:spacing w:val="0"/>
          <w:color w:val="000000"/>
          <w:shd w:val="clear" w:color="auto" w:fill="80FFFF"/>
          <w:position w:val="0"/>
        </w:rPr>
        <w:t xml:space="preserve">l </w:t>
      </w:r>
      <w:r>
        <w:rPr>
          <w:lang w:val="en-US" w:eastAsia="en-US" w:bidi="en-US"/>
          <w:sz w:val="24"/>
          <w:szCs w:val="24"/>
          <w:w w:val="100"/>
          <w:spacing w:val="0"/>
          <w:color w:val="000000"/>
          <w:position w:val="0"/>
        </w:rPr>
        <w:t>countrie</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"harmonized," preventing any nation (or any state within a nation) from establishing consumer</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protection levels on food contaminants and additives that are above what an internationa</w:t>
      </w:r>
      <w:r>
        <w:rPr>
          <w:lang w:val="en-US" w:eastAsia="en-US" w:bidi="en-US"/>
          <w:sz w:val="24"/>
          <w:szCs w:val="24"/>
          <w:w w:val="100"/>
          <w:spacing w:val="0"/>
          <w:color w:val="000000"/>
          <w:shd w:val="clear" w:color="auto" w:fill="80FFFF"/>
          <w:position w:val="0"/>
        </w:rPr>
        <w:t xml:space="preserve">l </w:t>
      </w:r>
      <w:r>
        <w:rPr>
          <w:lang w:val="en-US" w:eastAsia="en-US" w:bidi="en-US"/>
          <w:sz w:val="24"/>
          <w:szCs w:val="24"/>
          <w:w w:val="100"/>
          <w:spacing w:val="0"/>
          <w:color w:val="000000"/>
          <w:position w:val="0"/>
        </w:rPr>
        <w:t>body o</w:t>
      </w:r>
      <w:r>
        <w:rPr>
          <w:lang w:val="en-US" w:eastAsia="en-US" w:bidi="en-US"/>
          <w:sz w:val="24"/>
          <w:szCs w:val="24"/>
          <w:w w:val="100"/>
          <w:spacing w:val="0"/>
          <w:color w:val="000000"/>
          <w:shd w:val="clear" w:color="auto" w:fill="80FFFF"/>
          <w:position w:val="0"/>
        </w:rPr>
        <w:t>f</w:t>
      </w:r>
      <w:r>
        <w:rPr>
          <w:lang w:val="en-US" w:eastAsia="en-US" w:bidi="en-US"/>
          <w:sz w:val="24"/>
          <w:szCs w:val="24"/>
          <w:w w:val="100"/>
          <w:spacing w:val="0"/>
          <w:color w:val="000000"/>
          <w:position w:val="0"/>
        </w:rPr>
        <w:t xml:space="preserve"> scientists decree</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to b</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"safe". I</w:t>
      </w:r>
      <w:r>
        <w:rPr>
          <w:lang w:val="en-US" w:eastAsia="en-US" w:bidi="en-US"/>
          <w:sz w:val="24"/>
          <w:szCs w:val="24"/>
          <w:w w:val="100"/>
          <w:spacing w:val="0"/>
          <w:color w:val="000000"/>
          <w:shd w:val="clear" w:color="auto" w:fill="80FFFF"/>
          <w:position w:val="0"/>
        </w:rPr>
        <w:t>t</w:t>
      </w:r>
      <w:r>
        <w:rPr>
          <w:lang w:val="en-US" w:eastAsia="en-US" w:bidi="en-US"/>
          <w:sz w:val="24"/>
          <w:szCs w:val="24"/>
          <w:w w:val="100"/>
          <w:spacing w:val="0"/>
          <w:color w:val="000000"/>
          <w:position w:val="0"/>
        </w:rPr>
        <w:t xml:space="preserve"> is hardly reassuring to note that the international scientific body of their choice, the Codex Ali</w:t>
      </w:r>
      <w:r>
        <w:rPr>
          <w:lang w:val="en-US" w:eastAsia="en-US" w:bidi="en-US"/>
          <w:sz w:val="24"/>
          <w:szCs w:val="24"/>
          <w:w w:val="100"/>
          <w:spacing w:val="0"/>
          <w:color w:val="000000"/>
          <w:shd w:val="clear" w:color="auto" w:fill="80FFFF"/>
          <w:position w:val="0"/>
        </w:rPr>
        <w:t>m</w:t>
      </w:r>
      <w:r>
        <w:rPr>
          <w:lang w:val="en-US" w:eastAsia="en-US" w:bidi="en-US"/>
          <w:sz w:val="24"/>
          <w:szCs w:val="24"/>
          <w:w w:val="100"/>
          <w:spacing w:val="0"/>
          <w:color w:val="000000"/>
          <w:position w:val="0"/>
        </w:rPr>
        <w:t>enta</w:t>
      </w:r>
      <w:r>
        <w:rPr>
          <w:lang w:val="en-US" w:eastAsia="en-US" w:bidi="en-US"/>
          <w:sz w:val="24"/>
          <w:szCs w:val="24"/>
          <w:w w:val="100"/>
          <w:spacing w:val="0"/>
          <w:color w:val="000000"/>
          <w:shd w:val="clear" w:color="auto" w:fill="80FFFF"/>
          <w:position w:val="0"/>
        </w:rPr>
        <w:t>ri</w:t>
      </w:r>
      <w:r>
        <w:rPr>
          <w:lang w:val="en-US" w:eastAsia="en-US" w:bidi="en-US"/>
          <w:sz w:val="24"/>
          <w:szCs w:val="24"/>
          <w:w w:val="100"/>
          <w:spacing w:val="0"/>
          <w:color w:val="000000"/>
          <w:position w:val="0"/>
        </w:rPr>
        <w:t>us Commission of th</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United Nations, is a group that includes DuPont, Chevron Chemical, Monsanto, Merck, American Cynamid, Rhone-Pou</w:t>
      </w:r>
      <w:r>
        <w:rPr>
          <w:lang w:val="en-US" w:eastAsia="en-US" w:bidi="en-US"/>
          <w:sz w:val="24"/>
          <w:szCs w:val="24"/>
          <w:w w:val="100"/>
          <w:spacing w:val="0"/>
          <w:color w:val="000000"/>
          <w:shd w:val="clear" w:color="auto" w:fill="80FFFF"/>
          <w:position w:val="0"/>
        </w:rPr>
        <w:t>l</w:t>
      </w:r>
      <w:r>
        <w:rPr>
          <w:lang w:val="en-US" w:eastAsia="en-US" w:bidi="en-US"/>
          <w:sz w:val="24"/>
          <w:szCs w:val="24"/>
          <w:w w:val="100"/>
          <w:spacing w:val="0"/>
          <w:color w:val="000000"/>
          <w:position w:val="0"/>
        </w:rPr>
        <w:t>enc, Mitsubishi, Shell Chemical and other international suppliers of toxic and carcinogenic substances that consumers throughout the world say they want to avoid in their foo</w:t>
      </w:r>
      <w:r>
        <w:rPr>
          <w:lang w:val="en-US" w:eastAsia="en-US" w:bidi="en-US"/>
          <w:sz w:val="24"/>
          <w:szCs w:val="24"/>
          <w:w w:val="100"/>
          <w:spacing w:val="0"/>
          <w:color w:val="000000"/>
          <w:shd w:val="clear" w:color="auto" w:fill="80FFFF"/>
          <w:position w:val="0"/>
        </w:rPr>
        <w:t xml:space="preserve">d </w:t>
      </w:r>
      <w:r>
        <w:rPr>
          <w:lang w:val="en-US" w:eastAsia="en-US" w:bidi="en-US"/>
          <w:sz w:val="24"/>
          <w:szCs w:val="24"/>
          <w:w w:val="100"/>
          <w:spacing w:val="0"/>
          <w:color w:val="000000"/>
          <w:position w:val="0"/>
        </w:rPr>
        <w:t>supply.</w:t>
      </w:r>
    </w:p>
    <w:p>
      <w:pPr>
        <w:pStyle w:val="Style927"/>
        <w:widowControl w:val="0"/>
        <w:keepNext w:val="0"/>
        <w:keepLines w:val="0"/>
        <w:shd w:val="clear" w:color="auto" w:fill="auto"/>
        <w:bidi w:val="0"/>
        <w:jc w:val="both"/>
        <w:spacing w:before="0" w:after="0" w:line="355" w:lineRule="exact"/>
        <w:ind w:left="340" w:right="1660" w:firstLine="703"/>
        <w:sectPr>
          <w:footerReference w:type="even" r:id="rId316"/>
          <w:footerReference w:type="default" r:id="rId317"/>
          <w:pgSz w:w="13195" w:h="17244"/>
          <w:pgMar w:top="1935" w:left="1171" w:right="1171" w:bottom="1935" w:header="0" w:footer="3" w:gutter="667"/>
          <w:rtlGutter w:val="0"/>
          <w:cols w:space="720"/>
          <w:pgNumType w:start="7"/>
          <w:noEndnote/>
          <w:docGrid w:linePitch="360"/>
        </w:sectPr>
      </w:pPr>
      <w:r>
        <w:rPr>
          <w:lang w:val="en-US" w:eastAsia="en-US" w:bidi="en-US"/>
          <w:sz w:val="24"/>
          <w:szCs w:val="24"/>
          <w:w w:val="100"/>
          <w:spacing w:val="0"/>
          <w:color w:val="000000"/>
          <w:position w:val="0"/>
        </w:rPr>
        <w:t>Not surprisingly, this cozy consortium has been very liberal with these agribusiness interests in setting the levels of pesticid</w:t>
      </w:r>
      <w:r>
        <w:rPr>
          <w:lang w:val="en-US" w:eastAsia="en-US" w:bidi="en-US"/>
          <w:sz w:val="24"/>
          <w:szCs w:val="24"/>
          <w:w w:val="100"/>
          <w:spacing w:val="0"/>
          <w:color w:val="000000"/>
          <w:shd w:val="clear" w:color="auto" w:fill="80FFFF"/>
          <w:position w:val="0"/>
        </w:rPr>
        <w:t xml:space="preserve">e </w:t>
      </w:r>
      <w:r>
        <w:rPr>
          <w:lang w:val="en-US" w:eastAsia="en-US" w:bidi="en-US"/>
          <w:sz w:val="24"/>
          <w:szCs w:val="24"/>
          <w:w w:val="100"/>
          <w:spacing w:val="0"/>
          <w:color w:val="000000"/>
          <w:position w:val="0"/>
        </w:rPr>
        <w:t>residues they can "safely" leave on our food. For example, the Codex</w:t>
      </w:r>
    </w:p>
    <w:p>
      <w:pPr>
        <w:pStyle w:val="Style927"/>
        <w:widowControl w:val="0"/>
        <w:keepNext w:val="0"/>
        <w:keepLines w:val="0"/>
        <w:shd w:val="clear" w:color="auto" w:fill="auto"/>
        <w:bidi w:val="0"/>
        <w:jc w:val="left"/>
        <w:spacing w:before="0" w:after="0" w:line="355" w:lineRule="exact"/>
        <w:ind w:left="400" w:right="1140" w:firstLine="2"/>
      </w:pPr>
      <w:r>
        <w:rPr>
          <w:lang w:val="en-US" w:eastAsia="en-US" w:bidi="en-US"/>
          <w:sz w:val="24"/>
          <w:szCs w:val="24"/>
          <w:w w:val="100"/>
          <w:spacing w:val="0"/>
          <w:color w:val="000000"/>
          <w:position w:val="0"/>
        </w:rPr>
        <w:t>presentl</w:t>
      </w:r>
      <w:r>
        <w:rPr>
          <w:lang w:val="en-US" w:eastAsia="en-US" w:bidi="en-US"/>
          <w:sz w:val="24"/>
          <w:szCs w:val="24"/>
          <w:w w:val="100"/>
          <w:spacing w:val="0"/>
          <w:color w:val="000000"/>
          <w:shd w:val="clear" w:color="auto" w:fill="80FFFF"/>
          <w:position w:val="0"/>
        </w:rPr>
        <w:t>y</w:t>
      </w:r>
      <w:r>
        <w:rPr>
          <w:lang w:val="en-US" w:eastAsia="en-US" w:bidi="en-US"/>
          <w:sz w:val="24"/>
          <w:szCs w:val="24"/>
          <w:w w:val="100"/>
          <w:spacing w:val="0"/>
          <w:color w:val="000000"/>
          <w:position w:val="0"/>
        </w:rPr>
        <w:t xml:space="preserve"> allows five times more Diaz</w:t>
      </w:r>
      <w:r>
        <w:rPr>
          <w:lang w:val="en-US" w:eastAsia="en-US" w:bidi="en-US"/>
          <w:sz w:val="24"/>
          <w:szCs w:val="24"/>
          <w:w w:val="100"/>
          <w:spacing w:val="0"/>
          <w:color w:val="000000"/>
          <w:shd w:val="clear" w:color="auto" w:fill="80FFFF"/>
          <w:position w:val="0"/>
        </w:rPr>
        <w:t>i</w:t>
      </w:r>
      <w:r>
        <w:rPr>
          <w:lang w:val="en-US" w:eastAsia="en-US" w:bidi="en-US"/>
          <w:sz w:val="24"/>
          <w:szCs w:val="24"/>
          <w:w w:val="100"/>
          <w:spacing w:val="0"/>
          <w:color w:val="000000"/>
          <w:position w:val="0"/>
        </w:rPr>
        <w:t>non residues on potatoes than the U.S. government allows, 20 times more Heptachlor on carrots, and 40 times more Pe</w:t>
      </w:r>
      <w:r>
        <w:rPr>
          <w:lang w:val="en-US" w:eastAsia="en-US" w:bidi="en-US"/>
          <w:sz w:val="24"/>
          <w:szCs w:val="24"/>
          <w:w w:val="100"/>
          <w:spacing w:val="0"/>
          <w:color w:val="000000"/>
          <w:shd w:val="clear" w:color="auto" w:fill="80FFFF"/>
          <w:position w:val="0"/>
        </w:rPr>
        <w:t>rm</w:t>
      </w:r>
      <w:r>
        <w:rPr>
          <w:lang w:val="en-US" w:eastAsia="en-US" w:bidi="en-US"/>
          <w:sz w:val="24"/>
          <w:szCs w:val="24"/>
          <w:w w:val="100"/>
          <w:spacing w:val="0"/>
          <w:color w:val="000000"/>
          <w:position w:val="0"/>
        </w:rPr>
        <w:t>eth</w:t>
      </w:r>
      <w:r>
        <w:rPr>
          <w:lang w:val="en-US" w:eastAsia="en-US" w:bidi="en-US"/>
          <w:sz w:val="24"/>
          <w:szCs w:val="24"/>
          <w:w w:val="100"/>
          <w:spacing w:val="0"/>
          <w:color w:val="000000"/>
          <w:shd w:val="clear" w:color="auto" w:fill="80FFFF"/>
          <w:position w:val="0"/>
        </w:rPr>
        <w:t>ri</w:t>
      </w:r>
      <w:r>
        <w:rPr>
          <w:lang w:val="en-US" w:eastAsia="en-US" w:bidi="en-US"/>
          <w:sz w:val="24"/>
          <w:szCs w:val="24"/>
          <w:w w:val="100"/>
          <w:spacing w:val="0"/>
          <w:color w:val="000000"/>
          <w:position w:val="0"/>
        </w:rPr>
        <w:t>n on broccoli. DDT, a cancer</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causing chemical that is banned from use by U.S</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farmers, is not only allowed by the Codex, it's allowed to remain o</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 xml:space="preserve"> apples, carrots, grapes, lettuce, peaches and other imported produce at levelslO to 50 time</w:t>
      </w:r>
      <w:r>
        <w:rPr>
          <w:lang w:val="en-US" w:eastAsia="en-US" w:bidi="en-US"/>
          <w:sz w:val="24"/>
          <w:szCs w:val="24"/>
          <w:w w:val="100"/>
          <w:spacing w:val="0"/>
          <w:color w:val="000000"/>
          <w:shd w:val="clear" w:color="auto" w:fill="80FFFF"/>
          <w:position w:val="0"/>
        </w:rPr>
        <w:t xml:space="preserve">s </w:t>
      </w:r>
      <w:r>
        <w:rPr>
          <w:lang w:val="en-US" w:eastAsia="en-US" w:bidi="en-US"/>
          <w:sz w:val="24"/>
          <w:szCs w:val="24"/>
          <w:w w:val="100"/>
          <w:spacing w:val="0"/>
          <w:color w:val="000000"/>
          <w:position w:val="0"/>
        </w:rPr>
        <w:t>greater than U.S. border inspectors currently</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If the Bush Administration prevails on GATT, our government could not stop food imports into our grocery stores that have these levels of DDT or other toxic residues.</w:t>
      </w:r>
    </w:p>
    <w:p>
      <w:pPr>
        <w:pStyle w:val="Style927"/>
        <w:widowControl w:val="0"/>
        <w:keepNext w:val="0"/>
        <w:keepLines w:val="0"/>
        <w:shd w:val="clear" w:color="auto" w:fill="auto"/>
        <w:bidi w:val="0"/>
        <w:jc w:val="left"/>
        <w:spacing w:before="0" w:after="0" w:line="355" w:lineRule="exact"/>
        <w:ind w:left="400" w:right="1140" w:firstLine="725"/>
      </w:pPr>
      <w:r>
        <w:rPr>
          <w:lang w:val="en-US" w:eastAsia="en-US" w:bidi="en-US"/>
          <w:sz w:val="24"/>
          <w:szCs w:val="24"/>
          <w:w w:val="100"/>
          <w:spacing w:val="0"/>
          <w:color w:val="000000"/>
          <w:position w:val="0"/>
        </w:rPr>
        <w:t>Yeutter and Hills argue that only science should determine what chemicals and synthetic additives can be used i</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 xml:space="preserve"> food production. </w:t>
      </w:r>
      <w:r>
        <w:rPr>
          <w:lang w:val="en-US" w:eastAsia="en-US" w:bidi="en-US"/>
          <w:sz w:val="24"/>
          <w:szCs w:val="24"/>
          <w:w w:val="100"/>
          <w:spacing w:val="0"/>
          <w:color w:val="000000"/>
          <w:shd w:val="clear" w:color="auto" w:fill="80FFFF"/>
          <w:position w:val="0"/>
        </w:rPr>
        <w:t>I</w:t>
      </w:r>
      <w:r>
        <w:rPr>
          <w:lang w:val="en-US" w:eastAsia="en-US" w:bidi="en-US"/>
          <w:sz w:val="24"/>
          <w:szCs w:val="24"/>
          <w:w w:val="100"/>
          <w:spacing w:val="0"/>
          <w:color w:val="000000"/>
          <w:position w:val="0"/>
        </w:rPr>
        <w:t xml:space="preserve"> disagree. In the first place, which substances are </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safe</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tends to depend on where some scientists get their income and research grants</w:t>
      </w:r>
      <w:r>
        <w:rPr>
          <w:lang w:val="en-US" w:eastAsia="en-US" w:bidi="en-US"/>
          <w:sz w:val="24"/>
          <w:szCs w:val="24"/>
          <w:w w:val="100"/>
          <w:spacing w:val="0"/>
          <w:color w:val="000000"/>
          <w:shd w:val="clear" w:color="auto" w:fill="80FFFF"/>
          <w:position w:val="0"/>
        </w:rPr>
        <w:t>.</w:t>
      </w:r>
    </w:p>
    <w:p>
      <w:pPr>
        <w:pStyle w:val="Style927"/>
        <w:widowControl w:val="0"/>
        <w:keepNext w:val="0"/>
        <w:keepLines w:val="0"/>
        <w:shd w:val="clear" w:color="auto" w:fill="auto"/>
        <w:bidi w:val="0"/>
        <w:jc w:val="left"/>
        <w:spacing w:before="0" w:after="0" w:line="355" w:lineRule="exact"/>
        <w:ind w:left="400" w:right="1140" w:firstLine="725"/>
      </w:pPr>
      <w:r>
        <w:rPr>
          <w:lang w:val="en-US" w:eastAsia="en-US" w:bidi="en-US"/>
          <w:sz w:val="24"/>
          <w:szCs w:val="24"/>
          <w:w w:val="100"/>
          <w:spacing w:val="0"/>
          <w:color w:val="000000"/>
          <w:position w:val="0"/>
        </w:rPr>
        <w:t>Second, is the "Oops factor.</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As a great many consumer</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have learned the hard way, scientists often are wrong, finding out today that yesterday</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s "safe</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substanc</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(dioxin is one example) actually causes cancer.</w:t>
      </w:r>
    </w:p>
    <w:p>
      <w:pPr>
        <w:pStyle w:val="Style927"/>
        <w:widowControl w:val="0"/>
        <w:keepNext w:val="0"/>
        <w:keepLines w:val="0"/>
        <w:shd w:val="clear" w:color="auto" w:fill="auto"/>
        <w:bidi w:val="0"/>
        <w:jc w:val="left"/>
        <w:spacing w:before="0" w:after="0" w:line="355" w:lineRule="exact"/>
        <w:ind w:left="400" w:right="1140" w:firstLine="725"/>
      </w:pPr>
      <w:r>
        <w:rPr>
          <w:lang w:val="en-US" w:eastAsia="en-US" w:bidi="en-US"/>
          <w:sz w:val="24"/>
          <w:szCs w:val="24"/>
          <w:w w:val="100"/>
          <w:spacing w:val="0"/>
          <w:color w:val="000000"/>
          <w:position w:val="0"/>
        </w:rPr>
        <w:t>Third and foremost, though, is the fact that it is not some widgit they're tamperin</w:t>
      </w:r>
      <w:r>
        <w:rPr>
          <w:lang w:val="en-US" w:eastAsia="en-US" w:bidi="en-US"/>
          <w:sz w:val="24"/>
          <w:szCs w:val="24"/>
          <w:w w:val="100"/>
          <w:spacing w:val="0"/>
          <w:color w:val="000000"/>
          <w:shd w:val="clear" w:color="auto" w:fill="80FFFF"/>
          <w:position w:val="0"/>
        </w:rPr>
        <w:t>g</w:t>
      </w:r>
      <w:r>
        <w:rPr>
          <w:lang w:val="en-US" w:eastAsia="en-US" w:bidi="en-US"/>
          <w:sz w:val="24"/>
          <w:szCs w:val="24"/>
          <w:w w:val="100"/>
          <w:spacing w:val="0"/>
          <w:color w:val="000000"/>
          <w:position w:val="0"/>
        </w:rPr>
        <w:t xml:space="preserve"> with, but the food we put in our children's bodies. This is a matter of cultural, social and personal preference more than it is a matter of scientific calibration and corporat</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profit. The dete</w:t>
      </w:r>
      <w:r>
        <w:rPr>
          <w:lang w:val="en-US" w:eastAsia="en-US" w:bidi="en-US"/>
          <w:sz w:val="24"/>
          <w:szCs w:val="24"/>
          <w:w w:val="100"/>
          <w:spacing w:val="0"/>
          <w:color w:val="000000"/>
          <w:shd w:val="clear" w:color="auto" w:fill="80FFFF"/>
          <w:position w:val="0"/>
        </w:rPr>
        <w:t>r</w:t>
      </w:r>
      <w:r>
        <w:rPr>
          <w:lang w:val="en-US" w:eastAsia="en-US" w:bidi="en-US"/>
          <w:sz w:val="24"/>
          <w:szCs w:val="24"/>
          <w:w w:val="100"/>
          <w:spacing w:val="0"/>
          <w:color w:val="000000"/>
          <w:position w:val="0"/>
        </w:rPr>
        <w:t>miniat</w:t>
      </w:r>
      <w:r>
        <w:rPr>
          <w:lang w:val="en-US" w:eastAsia="en-US" w:bidi="en-US"/>
          <w:sz w:val="24"/>
          <w:szCs w:val="24"/>
          <w:w w:val="100"/>
          <w:spacing w:val="0"/>
          <w:color w:val="000000"/>
          <w:shd w:val="clear" w:color="auto" w:fill="80FFFF"/>
          <w:position w:val="0"/>
        </w:rPr>
        <w:t>i</w:t>
      </w:r>
      <w:r>
        <w:rPr>
          <w:lang w:val="en-US" w:eastAsia="en-US" w:bidi="en-US"/>
          <w:sz w:val="24"/>
          <w:szCs w:val="24"/>
          <w:w w:val="100"/>
          <w:spacing w:val="0"/>
          <w:color w:val="000000"/>
          <w:position w:val="0"/>
        </w:rPr>
        <w:t>on of what level of risk is acceptable should be made by the people in their own communities, states and nations, not by some panel of u</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elected, unaccountable scientists.</w:t>
      </w:r>
    </w:p>
    <w:p>
      <w:pPr>
        <w:pStyle w:val="Style927"/>
        <w:widowControl w:val="0"/>
        <w:keepNext w:val="0"/>
        <w:keepLines w:val="0"/>
        <w:shd w:val="clear" w:color="auto" w:fill="auto"/>
        <w:bidi w:val="0"/>
        <w:jc w:val="left"/>
        <w:spacing w:before="0" w:after="0" w:line="355" w:lineRule="exact"/>
        <w:ind w:left="400" w:right="1140" w:firstLine="725"/>
      </w:pPr>
      <w:r>
        <w:rPr>
          <w:lang w:val="en-US" w:eastAsia="en-US" w:bidi="en-US"/>
          <w:sz w:val="24"/>
          <w:szCs w:val="24"/>
          <w:w w:val="100"/>
          <w:spacing w:val="0"/>
          <w:color w:val="000000"/>
          <w:position w:val="0"/>
        </w:rPr>
        <w:t>There are other ugly consequence</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of the Yeutter/Hi</w:t>
      </w:r>
      <w:r>
        <w:rPr>
          <w:lang w:val="en-US" w:eastAsia="en-US" w:bidi="en-US"/>
          <w:sz w:val="24"/>
          <w:szCs w:val="24"/>
          <w:w w:val="100"/>
          <w:spacing w:val="0"/>
          <w:color w:val="000000"/>
          <w:shd w:val="clear" w:color="auto" w:fill="80FFFF"/>
          <w:position w:val="0"/>
        </w:rPr>
        <w:t>ll</w:t>
      </w:r>
      <w:r>
        <w:rPr>
          <w:lang w:val="en-US" w:eastAsia="en-US" w:bidi="en-US"/>
          <w:sz w:val="24"/>
          <w:szCs w:val="24"/>
          <w:w w:val="100"/>
          <w:spacing w:val="0"/>
          <w:color w:val="000000"/>
          <w:position w:val="0"/>
        </w:rPr>
        <w:t>s proposal, including the likelihood of higher food prices, the inability of any nation to prevent exports of its food even in times of domestic shortage and the drastic reduction in low-interest credit and other assistance for family farm operators</w:t>
      </w:r>
      <w:r>
        <w:rPr>
          <w:lang w:val="en-US" w:eastAsia="en-US" w:bidi="en-US"/>
          <w:sz w:val="24"/>
          <w:szCs w:val="24"/>
          <w:w w:val="100"/>
          <w:spacing w:val="0"/>
          <w:color w:val="000000"/>
          <w:shd w:val="clear" w:color="auto" w:fill="80FFFF"/>
          <w:position w:val="0"/>
        </w:rPr>
        <w:t>.</w:t>
      </w:r>
    </w:p>
    <w:p>
      <w:pPr>
        <w:pStyle w:val="Style927"/>
        <w:widowControl w:val="0"/>
        <w:keepNext w:val="0"/>
        <w:keepLines w:val="0"/>
        <w:shd w:val="clear" w:color="auto" w:fill="auto"/>
        <w:bidi w:val="0"/>
        <w:jc w:val="left"/>
        <w:spacing w:before="0" w:after="0" w:line="355" w:lineRule="exact"/>
        <w:ind w:left="400" w:right="1140" w:firstLine="725"/>
      </w:pPr>
      <w:r>
        <w:rPr>
          <w:lang w:val="en-US" w:eastAsia="en-US" w:bidi="en-US"/>
          <w:sz w:val="24"/>
          <w:szCs w:val="24"/>
          <w:w w:val="100"/>
          <w:spacing w:val="0"/>
          <w:color w:val="000000"/>
          <w:position w:val="0"/>
        </w:rPr>
        <w:t xml:space="preserve">But the ugliest aspect of </w:t>
      </w:r>
      <w:r>
        <w:rPr>
          <w:rStyle w:val="CharStyle929"/>
          <w:b w:val="0"/>
          <w:bCs w:val="0"/>
        </w:rPr>
        <w:t>Yeutter</w:t>
      </w:r>
      <w:r>
        <w:rPr>
          <w:rStyle w:val="CharStyle929"/>
          <w:b w:val="0"/>
          <w:bCs w:val="0"/>
          <w:shd w:val="clear" w:color="auto" w:fill="80FFFF"/>
        </w:rPr>
        <w:t>’</w:t>
      </w:r>
      <w:r>
        <w:rPr>
          <w:rStyle w:val="CharStyle929"/>
          <w:b w:val="0"/>
          <w:bCs w:val="0"/>
        </w:rPr>
        <w:t>s</w:t>
      </w:r>
      <w:r>
        <w:rPr>
          <w:lang w:val="en-US" w:eastAsia="en-US" w:bidi="en-US"/>
          <w:sz w:val="24"/>
          <w:szCs w:val="24"/>
          <w:w w:val="100"/>
          <w:spacing w:val="0"/>
          <w:color w:val="000000"/>
          <w:position w:val="0"/>
        </w:rPr>
        <w:t xml:space="preserve"> and Hills' GATT scheme is that the</w:t>
      </w:r>
      <w:r>
        <w:rPr>
          <w:lang w:val="en-US" w:eastAsia="en-US" w:bidi="en-US"/>
          <w:sz w:val="24"/>
          <w:szCs w:val="24"/>
          <w:w w:val="100"/>
          <w:spacing w:val="0"/>
          <w:color w:val="000000"/>
          <w:shd w:val="clear" w:color="auto" w:fill="80FFFF"/>
          <w:position w:val="0"/>
        </w:rPr>
        <w:t>y</w:t>
      </w:r>
      <w:r>
        <w:rPr>
          <w:lang w:val="en-US" w:eastAsia="en-US" w:bidi="en-US"/>
          <w:sz w:val="24"/>
          <w:szCs w:val="24"/>
          <w:w w:val="100"/>
          <w:spacing w:val="0"/>
          <w:color w:val="000000"/>
          <w:position w:val="0"/>
        </w:rPr>
        <w:t xml:space="preserve"> s</w:t>
      </w:r>
      <w:r>
        <w:rPr>
          <w:lang w:val="en-US" w:eastAsia="en-US" w:bidi="en-US"/>
          <w:sz w:val="24"/>
          <w:szCs w:val="24"/>
          <w:w w:val="100"/>
          <w:spacing w:val="0"/>
          <w:color w:val="000000"/>
          <w:shd w:val="clear" w:color="auto" w:fill="80FFFF"/>
          <w:position w:val="0"/>
        </w:rPr>
        <w:t>o</w:t>
      </w:r>
      <w:r>
        <w:rPr>
          <w:lang w:val="en-US" w:eastAsia="en-US" w:bidi="en-US"/>
          <w:sz w:val="24"/>
          <w:szCs w:val="24"/>
          <w:w w:val="100"/>
          <w:spacing w:val="0"/>
          <w:color w:val="000000"/>
          <w:position w:val="0"/>
        </w:rPr>
        <w:t xml:space="preserve"> clearly distrus</w:t>
      </w:r>
      <w:r>
        <w:rPr>
          <w:lang w:val="en-US" w:eastAsia="en-US" w:bidi="en-US"/>
          <w:sz w:val="24"/>
          <w:szCs w:val="24"/>
          <w:w w:val="100"/>
          <w:spacing w:val="0"/>
          <w:color w:val="000000"/>
          <w:shd w:val="clear" w:color="auto" w:fill="80FFFF"/>
          <w:position w:val="0"/>
        </w:rPr>
        <w:t>t</w:t>
      </w:r>
      <w:r>
        <w:rPr>
          <w:lang w:val="en-US" w:eastAsia="en-US" w:bidi="en-US"/>
          <w:sz w:val="24"/>
          <w:szCs w:val="24"/>
          <w:w w:val="100"/>
          <w:spacing w:val="0"/>
          <w:color w:val="000000"/>
          <w:position w:val="0"/>
        </w:rPr>
        <w:t xml:space="preserve"> the merits of their proposal that they have attempted to sneak it behind the backs of the American people. Why have they no</w:t>
      </w:r>
      <w:r>
        <w:rPr>
          <w:lang w:val="en-US" w:eastAsia="en-US" w:bidi="en-US"/>
          <w:sz w:val="24"/>
          <w:szCs w:val="24"/>
          <w:w w:val="100"/>
          <w:spacing w:val="0"/>
          <w:color w:val="000000"/>
          <w:shd w:val="clear" w:color="auto" w:fill="80FFFF"/>
          <w:position w:val="0"/>
        </w:rPr>
        <w:t>t</w:t>
      </w:r>
      <w:r>
        <w:rPr>
          <w:lang w:val="en-US" w:eastAsia="en-US" w:bidi="en-US"/>
          <w:sz w:val="24"/>
          <w:szCs w:val="24"/>
          <w:w w:val="100"/>
          <w:spacing w:val="0"/>
          <w:color w:val="000000"/>
          <w:position w:val="0"/>
        </w:rPr>
        <w:t xml:space="preserve"> come honestly to us in the countryside wit</w:t>
      </w:r>
      <w:r>
        <w:rPr>
          <w:lang w:val="en-US" w:eastAsia="en-US" w:bidi="en-US"/>
          <w:sz w:val="24"/>
          <w:szCs w:val="24"/>
          <w:w w:val="100"/>
          <w:spacing w:val="0"/>
          <w:color w:val="000000"/>
          <w:shd w:val="clear" w:color="auto" w:fill="80FFFF"/>
          <w:position w:val="0"/>
        </w:rPr>
        <w:t xml:space="preserve">h </w:t>
      </w:r>
      <w:r>
        <w:rPr>
          <w:lang w:val="en-US" w:eastAsia="en-US" w:bidi="en-US"/>
          <w:sz w:val="24"/>
          <w:szCs w:val="24"/>
          <w:w w:val="100"/>
          <w:spacing w:val="0"/>
          <w:color w:val="000000"/>
          <w:position w:val="0"/>
        </w:rPr>
        <w:t>wide-ranging public hearings in every region to develop a U.S.</w:t>
      </w:r>
    </w:p>
    <w:p>
      <w:pPr>
        <w:pStyle w:val="Style927"/>
        <w:widowControl w:val="0"/>
        <w:keepNext w:val="0"/>
        <w:keepLines w:val="0"/>
        <w:shd w:val="clear" w:color="auto" w:fill="auto"/>
        <w:bidi w:val="0"/>
        <w:jc w:val="left"/>
        <w:spacing w:before="0" w:after="0" w:line="350" w:lineRule="exact"/>
        <w:ind w:left="880" w:right="900" w:firstLine="4"/>
      </w:pPr>
      <w:r>
        <w:rPr>
          <w:lang w:val="en-US" w:eastAsia="en-US" w:bidi="en-US"/>
          <w:sz w:val="24"/>
          <w:szCs w:val="24"/>
          <w:w w:val="100"/>
          <w:spacing w:val="0"/>
          <w:color w:val="000000"/>
          <w:position w:val="0"/>
        </w:rPr>
        <w:t>agricultural trad</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proposal that would have the public's trust and support?</w:t>
      </w:r>
    </w:p>
    <w:p>
      <w:pPr>
        <w:pStyle w:val="Style927"/>
        <w:widowControl w:val="0"/>
        <w:keepNext w:val="0"/>
        <w:keepLines w:val="0"/>
        <w:shd w:val="clear" w:color="auto" w:fill="auto"/>
        <w:bidi w:val="0"/>
        <w:jc w:val="left"/>
        <w:spacing w:before="0" w:after="0" w:line="350" w:lineRule="exact"/>
        <w:ind w:left="880" w:right="660" w:firstLine="734"/>
      </w:pPr>
      <w:r>
        <w:rPr>
          <w:lang w:val="en-US" w:eastAsia="en-US" w:bidi="en-US"/>
          <w:sz w:val="24"/>
          <w:szCs w:val="24"/>
          <w:w w:val="100"/>
          <w:spacing w:val="0"/>
          <w:color w:val="000000"/>
          <w:position w:val="0"/>
        </w:rPr>
        <w:t>Instead, they held only two perfunctory hearings in Washington on only one element of their proposal, avoiding any true, democratic discourse with the people who wil</w:t>
      </w:r>
      <w:r>
        <w:rPr>
          <w:lang w:val="en-US" w:eastAsia="en-US" w:bidi="en-US"/>
          <w:sz w:val="24"/>
          <w:szCs w:val="24"/>
          <w:w w:val="100"/>
          <w:spacing w:val="0"/>
          <w:color w:val="000000"/>
          <w:shd w:val="clear" w:color="auto" w:fill="80FFFF"/>
          <w:position w:val="0"/>
        </w:rPr>
        <w:t>l</w:t>
      </w:r>
      <w:r>
        <w:rPr>
          <w:lang w:val="en-US" w:eastAsia="en-US" w:bidi="en-US"/>
          <w:sz w:val="24"/>
          <w:szCs w:val="24"/>
          <w:w w:val="100"/>
          <w:spacing w:val="0"/>
          <w:color w:val="000000"/>
          <w:position w:val="0"/>
        </w:rPr>
        <w:t xml:space="preserve"> be affected</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Now they are in Europe speaking i</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 xml:space="preserve"> the name of U.S. farmers, for example, but farmers have not been consulted and do not agree with what the Administration is trying to do to them thousands of miles away, across the Atlantic</w:t>
      </w:r>
      <w:r>
        <w:rPr>
          <w:lang w:val="en-US" w:eastAsia="en-US" w:bidi="en-US"/>
          <w:sz w:val="24"/>
          <w:szCs w:val="24"/>
          <w:w w:val="100"/>
          <w:spacing w:val="0"/>
          <w:color w:val="000000"/>
          <w:shd w:val="clear" w:color="auto" w:fill="80FFFF"/>
          <w:position w:val="0"/>
        </w:rPr>
        <w:t>.</w:t>
      </w:r>
    </w:p>
    <w:p>
      <w:pPr>
        <w:pStyle w:val="Style927"/>
        <w:widowControl w:val="0"/>
        <w:keepNext w:val="0"/>
        <w:keepLines w:val="0"/>
        <w:shd w:val="clear" w:color="auto" w:fill="auto"/>
        <w:bidi w:val="0"/>
        <w:jc w:val="left"/>
        <w:spacing w:before="0" w:after="0" w:line="350" w:lineRule="exact"/>
        <w:ind w:left="880" w:right="660" w:firstLine="734"/>
      </w:pPr>
      <w:r>
        <w:rPr>
          <w:lang w:val="en-US" w:eastAsia="en-US" w:bidi="en-US"/>
          <w:sz w:val="24"/>
          <w:szCs w:val="24"/>
          <w:w w:val="100"/>
          <w:spacing w:val="0"/>
          <w:color w:val="000000"/>
          <w:position w:val="0"/>
        </w:rPr>
        <w:t>Ironically, it</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s the Administration's ha</w:t>
      </w:r>
      <w:r>
        <w:rPr>
          <w:lang w:val="en-US" w:eastAsia="en-US" w:bidi="en-US"/>
          <w:sz w:val="24"/>
          <w:szCs w:val="24"/>
          <w:w w:val="100"/>
          <w:spacing w:val="0"/>
          <w:color w:val="000000"/>
          <w:shd w:val="clear" w:color="auto" w:fill="80FFFF"/>
          <w:position w:val="0"/>
        </w:rPr>
        <w:t>rl</w:t>
      </w:r>
      <w:r>
        <w:rPr>
          <w:lang w:val="en-US" w:eastAsia="en-US" w:bidi="en-US"/>
          <w:sz w:val="24"/>
          <w:szCs w:val="24"/>
          <w:w w:val="100"/>
          <w:spacing w:val="0"/>
          <w:color w:val="000000"/>
          <w:position w:val="0"/>
        </w:rPr>
        <w:t>d-</w:t>
      </w:r>
      <w:r>
        <w:rPr>
          <w:lang w:val="en-US" w:eastAsia="en-US" w:bidi="en-US"/>
          <w:sz w:val="24"/>
          <w:szCs w:val="24"/>
          <w:w w:val="100"/>
          <w:spacing w:val="0"/>
          <w:color w:val="000000"/>
          <w:shd w:val="clear" w:color="auto" w:fill="80FFFF"/>
          <w:position w:val="0"/>
        </w:rPr>
        <w:t>l</w:t>
      </w:r>
      <w:r>
        <w:rPr>
          <w:lang w:val="en-US" w:eastAsia="en-US" w:bidi="en-US"/>
          <w:sz w:val="24"/>
          <w:szCs w:val="24"/>
          <w:w w:val="100"/>
          <w:spacing w:val="0"/>
          <w:color w:val="000000"/>
          <w:position w:val="0"/>
        </w:rPr>
        <w:t>ine, all-or-nothing aproach that jeopardizes GATT. The Europeans are wary. In the event of a breakdown, Yeutter an</w:t>
      </w:r>
      <w:r>
        <w:rPr>
          <w:lang w:val="en-US" w:eastAsia="en-US" w:bidi="en-US"/>
          <w:sz w:val="24"/>
          <w:szCs w:val="24"/>
          <w:w w:val="100"/>
          <w:spacing w:val="0"/>
          <w:color w:val="000000"/>
          <w:shd w:val="clear" w:color="auto" w:fill="80FFFF"/>
          <w:position w:val="0"/>
        </w:rPr>
        <w:t>d</w:t>
      </w:r>
      <w:r>
        <w:rPr>
          <w:lang w:val="en-US" w:eastAsia="en-US" w:bidi="en-US"/>
          <w:sz w:val="24"/>
          <w:szCs w:val="24"/>
          <w:w w:val="100"/>
          <w:spacing w:val="0"/>
          <w:color w:val="000000"/>
          <w:position w:val="0"/>
        </w:rPr>
        <w:t xml:space="preserve"> Hill</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will only hav</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themselves to blame for proposing such an extreme and far-reaching plan.</w:t>
      </w:r>
    </w:p>
    <w:p>
      <w:pPr>
        <w:pStyle w:val="Style927"/>
        <w:widowControl w:val="0"/>
        <w:keepNext w:val="0"/>
        <w:keepLines w:val="0"/>
        <w:shd w:val="clear" w:color="auto" w:fill="auto"/>
        <w:bidi w:val="0"/>
        <w:jc w:val="left"/>
        <w:spacing w:before="0" w:after="0" w:line="350" w:lineRule="exact"/>
        <w:ind w:left="880" w:right="660" w:firstLine="734"/>
      </w:pPr>
      <w:r>
        <w:rPr>
          <w:rStyle w:val="CharStyle929"/>
          <w:b w:val="0"/>
          <w:bCs w:val="0"/>
        </w:rPr>
        <w:t>Let</w:t>
      </w:r>
      <w:r>
        <w:rPr>
          <w:rStyle w:val="CharStyle929"/>
          <w:b w:val="0"/>
          <w:bCs w:val="0"/>
          <w:shd w:val="clear" w:color="auto" w:fill="80FFFF"/>
        </w:rPr>
        <w:t>’s</w:t>
      </w:r>
      <w:r>
        <w:rPr>
          <w:lang w:val="en-US" w:eastAsia="en-US" w:bidi="en-US"/>
          <w:sz w:val="24"/>
          <w:szCs w:val="24"/>
          <w:w w:val="100"/>
          <w:spacing w:val="0"/>
          <w:color w:val="000000"/>
          <w:position w:val="0"/>
        </w:rPr>
        <w:t xml:space="preserve"> slow this sucker down and bring it home so we farmers, consumers, workers and environmentalists can put in our two-cents worth and stop thi</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giveaway. Yo</w:t>
      </w:r>
      <w:r>
        <w:rPr>
          <w:lang w:val="en-US" w:eastAsia="en-US" w:bidi="en-US"/>
          <w:sz w:val="24"/>
          <w:szCs w:val="24"/>
          <w:w w:val="100"/>
          <w:spacing w:val="0"/>
          <w:color w:val="000000"/>
          <w:shd w:val="clear" w:color="auto" w:fill="80FFFF"/>
          <w:position w:val="0"/>
        </w:rPr>
        <w:t>u</w:t>
      </w:r>
      <w:r>
        <w:rPr>
          <w:lang w:val="en-US" w:eastAsia="en-US" w:bidi="en-US"/>
          <w:sz w:val="24"/>
          <w:szCs w:val="24"/>
          <w:w w:val="100"/>
          <w:spacing w:val="0"/>
          <w:color w:val="000000"/>
          <w:position w:val="0"/>
        </w:rPr>
        <w:t xml:space="preserve"> can take action now by making a call, sending a note or payin</w:t>
      </w:r>
      <w:r>
        <w:rPr>
          <w:lang w:val="en-US" w:eastAsia="en-US" w:bidi="en-US"/>
          <w:sz w:val="24"/>
          <w:szCs w:val="24"/>
          <w:w w:val="100"/>
          <w:spacing w:val="0"/>
          <w:color w:val="000000"/>
          <w:shd w:val="clear" w:color="auto" w:fill="80FFFF"/>
          <w:position w:val="0"/>
        </w:rPr>
        <w:t>g</w:t>
      </w:r>
      <w:r>
        <w:rPr>
          <w:lang w:val="en-US" w:eastAsia="en-US" w:bidi="en-US"/>
          <w:sz w:val="24"/>
          <w:szCs w:val="24"/>
          <w:w w:val="100"/>
          <w:spacing w:val="0"/>
          <w:color w:val="000000"/>
          <w:position w:val="0"/>
        </w:rPr>
        <w:t xml:space="preserve"> a visit to you</w:t>
      </w:r>
      <w:r>
        <w:rPr>
          <w:lang w:val="en-US" w:eastAsia="en-US" w:bidi="en-US"/>
          <w:sz w:val="24"/>
          <w:szCs w:val="24"/>
          <w:w w:val="100"/>
          <w:spacing w:val="0"/>
          <w:color w:val="000000"/>
          <w:shd w:val="clear" w:color="auto" w:fill="80FFFF"/>
          <w:position w:val="0"/>
        </w:rPr>
        <w:t>r</w:t>
      </w:r>
      <w:r>
        <w:rPr>
          <w:lang w:val="en-US" w:eastAsia="en-US" w:bidi="en-US"/>
          <w:sz w:val="24"/>
          <w:szCs w:val="24"/>
          <w:w w:val="100"/>
          <w:spacing w:val="0"/>
          <w:color w:val="000000"/>
          <w:position w:val="0"/>
        </w:rPr>
        <w:t xml:space="preserve"> U.S. senator, asking him or her to support the Conrad resolution </w:t>
      </w:r>
      <w:r>
        <w:rPr>
          <w:rStyle w:val="CharStyle929"/>
          <w:b w:val="0"/>
          <w:bCs w:val="0"/>
        </w:rPr>
        <w:t>(S-342).</w:t>
      </w:r>
    </w:p>
    <w:p>
      <w:pPr>
        <w:pStyle w:val="Style927"/>
        <w:widowControl w:val="0"/>
        <w:keepNext w:val="0"/>
        <w:keepLines w:val="0"/>
        <w:shd w:val="clear" w:color="auto" w:fill="auto"/>
        <w:bidi w:val="0"/>
        <w:jc w:val="left"/>
        <w:spacing w:before="0" w:after="448" w:line="350" w:lineRule="exact"/>
        <w:ind w:left="880" w:right="660" w:firstLine="734"/>
      </w:pPr>
      <w:r>
        <w:rPr>
          <w:lang w:val="en-US" w:eastAsia="en-US" w:bidi="en-US"/>
          <w:sz w:val="24"/>
          <w:szCs w:val="24"/>
          <w:w w:val="100"/>
          <w:spacing w:val="0"/>
          <w:color w:val="000000"/>
          <w:position w:val="0"/>
        </w:rPr>
        <w:t>Let'</w:t>
      </w:r>
      <w:r>
        <w:rPr>
          <w:lang w:val="en-US" w:eastAsia="en-US" w:bidi="en-US"/>
          <w:sz w:val="24"/>
          <w:szCs w:val="24"/>
          <w:w w:val="100"/>
          <w:spacing w:val="0"/>
          <w:color w:val="000000"/>
          <w:shd w:val="clear" w:color="auto" w:fill="80FFFF"/>
          <w:position w:val="0"/>
        </w:rPr>
        <w:t>s</w:t>
      </w:r>
      <w:r>
        <w:rPr>
          <w:lang w:val="en-US" w:eastAsia="en-US" w:bidi="en-US"/>
          <w:sz w:val="24"/>
          <w:szCs w:val="24"/>
          <w:w w:val="100"/>
          <w:spacing w:val="0"/>
          <w:color w:val="000000"/>
          <w:position w:val="0"/>
        </w:rPr>
        <w:t xml:space="preserve"> send a message, loud and clear, that we want U.S</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food and farm policy to be written in this country, no</w:t>
      </w:r>
      <w:r>
        <w:rPr>
          <w:lang w:val="en-US" w:eastAsia="en-US" w:bidi="en-US"/>
          <w:sz w:val="24"/>
          <w:szCs w:val="24"/>
          <w:w w:val="100"/>
          <w:spacing w:val="0"/>
          <w:color w:val="000000"/>
          <w:shd w:val="clear" w:color="auto" w:fill="80FFFF"/>
          <w:position w:val="0"/>
        </w:rPr>
        <w:t>t</w:t>
      </w:r>
      <w:r>
        <w:rPr>
          <w:lang w:val="en-US" w:eastAsia="en-US" w:bidi="en-US"/>
          <w:sz w:val="24"/>
          <w:szCs w:val="24"/>
          <w:w w:val="100"/>
          <w:spacing w:val="0"/>
          <w:color w:val="000000"/>
          <w:position w:val="0"/>
        </w:rPr>
        <w:t xml:space="preserve"> in faraway Europe.</w:t>
      </w:r>
    </w:p>
    <w:p>
      <w:pPr>
        <w:pStyle w:val="Style915"/>
        <w:widowControl w:val="0"/>
        <w:keepNext w:val="0"/>
        <w:keepLines w:val="0"/>
        <w:shd w:val="clear" w:color="auto" w:fill="auto"/>
        <w:bidi w:val="0"/>
        <w:jc w:val="left"/>
        <w:spacing w:before="0" w:after="585" w:line="91" w:lineRule="exact"/>
        <w:ind w:left="4880" w:right="4780" w:hanging="1"/>
      </w:pPr>
      <w:r>
        <w:rPr>
          <w:rStyle w:val="CharStyle1085"/>
          <w:shd w:val="clear" w:color="auto" w:fill="80FFFF"/>
        </w:rPr>
        <w:t xml:space="preserve">4tU4i-U </w:t>
      </w:r>
      <w:r>
        <w:rPr>
          <w:rStyle w:val="CharStyle1086"/>
          <w:shd w:val="clear" w:color="auto" w:fill="80FFFF"/>
        </w:rPr>
        <w:t>T</w:t>
      </w:r>
      <w:r>
        <w:rPr>
          <w:rStyle w:val="CharStyle1086"/>
        </w:rPr>
        <w:t>r</w:t>
      </w:r>
      <w:r>
        <w:rPr>
          <w:rStyle w:val="CharStyle1086"/>
          <w:shd w:val="clear" w:color="auto" w:fill="80FFFF"/>
        </w:rPr>
        <w:t>frf</w:t>
      </w:r>
      <w:r>
        <w:rPr>
          <w:rStyle w:val="CharStyle1086"/>
        </w:rPr>
        <w:t>r</w:t>
      </w:r>
      <w:r>
        <w:rPr>
          <w:rStyle w:val="CharStyle1086"/>
          <w:shd w:val="clear" w:color="auto" w:fill="80FFFF"/>
        </w:rPr>
        <w:t>f</w:t>
      </w:r>
      <w:r>
        <w:rPr>
          <w:rStyle w:val="CharStyle1086"/>
        </w:rPr>
        <w:t>r</w:t>
      </w:r>
    </w:p>
    <w:p>
      <w:pPr>
        <w:pStyle w:val="Style1087"/>
        <w:widowControl w:val="0"/>
        <w:keepNext w:val="0"/>
        <w:keepLines w:val="0"/>
        <w:shd w:val="clear" w:color="auto" w:fill="auto"/>
        <w:bidi w:val="0"/>
        <w:jc w:val="left"/>
        <w:spacing w:before="0" w:after="0" w:line="260" w:lineRule="exact"/>
        <w:ind w:left="880" w:right="0" w:firstLine="4"/>
        <w:sectPr>
          <w:footerReference w:type="even" r:id="rId318"/>
          <w:footerReference w:type="default" r:id="rId319"/>
          <w:pgSz w:w="13195" w:h="17244"/>
          <w:pgMar w:top="2205" w:left="1495" w:right="1495" w:bottom="1636" w:header="0" w:footer="3" w:gutter="19"/>
          <w:rtlGutter/>
          <w:cols w:space="720"/>
          <w:pgNumType w:start="144"/>
          <w:noEndnote/>
          <w:docGrid w:linePitch="360"/>
        </w:sectPr>
      </w:pPr>
      <w:r>
        <w:rPr>
          <w:lang w:val="en-US" w:eastAsia="en-US" w:bidi="en-US"/>
          <w:w w:val="100"/>
          <w:spacing w:val="0"/>
          <w:color w:val="000000"/>
          <w:position w:val="0"/>
        </w:rPr>
        <w:t xml:space="preserve">Jim Hightower is commissioner of agriculture for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state of Texas.</w:t>
      </w:r>
    </w:p>
    <w:p>
      <w:pPr>
        <w:pStyle w:val="Style352"/>
        <w:widowControl w:val="0"/>
        <w:keepNext w:val="0"/>
        <w:keepLines w:val="0"/>
        <w:shd w:val="clear" w:color="auto" w:fill="auto"/>
        <w:bidi w:val="0"/>
        <w:jc w:val="left"/>
        <w:spacing w:before="0" w:after="0" w:line="187" w:lineRule="exact"/>
        <w:ind w:left="0" w:right="0" w:firstLine="98"/>
      </w:pPr>
      <w:r>
        <w:pict>
          <v:shape id="_x0000_s1457" type="#_x0000_t202" style="position:absolute;margin-left:5.e-02pt;margin-top:-81.85pt;width:133.7pt;height:11.75pt;z-index:-125829139;mso-wrap-distance-left:5pt;mso-wrap-distance-right:5pt;mso-position-horizontal-relative:margin;mso-position-vertic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29"/>
                  </w:pPr>
                  <w:r>
                    <w:rPr>
                      <w:rStyle w:val="CharStyle1033"/>
                      <w:i/>
                      <w:iCs/>
                      <w:shd w:val="clear" w:color="auto" w:fill="80FFFF"/>
                    </w:rPr>
                    <w:t>W</w:t>
                  </w:r>
                  <w:r>
                    <w:rPr>
                      <w:rStyle w:val="CharStyle1033"/>
                      <w:i/>
                      <w:iCs/>
                    </w:rPr>
                    <w:t>inter 1992</w:t>
                  </w:r>
                  <w:r>
                    <w:rPr>
                      <w:rStyle w:val="CharStyle1089"/>
                      <w:i w:val="0"/>
                      <w:iCs w:val="0"/>
                    </w:rPr>
                    <w:t xml:space="preserve"> — </w:t>
                  </w:r>
                  <w:r>
                    <w:rPr>
                      <w:rStyle w:val="CharStyle1033"/>
                      <w:i/>
                      <w:iCs/>
                    </w:rPr>
                    <w:t xml:space="preserve">Earth Island </w:t>
                  </w:r>
                  <w:r>
                    <w:rPr>
                      <w:rStyle w:val="CharStyle1033"/>
                      <w:i/>
                      <w:iCs/>
                      <w:shd w:val="clear" w:color="auto" w:fill="80FFFF"/>
                    </w:rPr>
                    <w:t>J</w:t>
                  </w:r>
                  <w:r>
                    <w:rPr>
                      <w:rStyle w:val="CharStyle1033"/>
                      <w:i/>
                      <w:iCs/>
                    </w:rPr>
                    <w:t>ournal</w:t>
                  </w:r>
                </w:p>
              </w:txbxContent>
            </v:textbox>
            <w10:wrap type="topAndBottom" anchorx="margin" anchory="margin"/>
          </v:shape>
        </w:pict>
      </w:r>
      <w:r>
        <w:pict>
          <v:shape id="_x0000_s1458" type="#_x0000_t202" style="position:absolute;margin-left:178.8pt;margin-top:-76.6pt;width:171.35pt;height:15.85pt;z-index:-125829138;mso-wrap-distance-left:5pt;mso-wrap-distance-right:5pt;mso-position-horizontal-relative:margin;mso-position-vertical-relative:margin" filled="f" stroked="f">
            <v:textbox style="mso-fit-shape-to-text:t" inset="0,0,0,0">
              <w:txbxContent>
                <w:p>
                  <w:pPr>
                    <w:pStyle w:val="Style1090"/>
                    <w:widowControl w:val="0"/>
                    <w:keepNext w:val="0"/>
                    <w:keepLines w:val="0"/>
                    <w:shd w:val="clear" w:color="auto" w:fill="000000"/>
                    <w:bidi w:val="0"/>
                    <w:jc w:val="left"/>
                    <w:spacing w:before="0" w:after="0" w:line="260" w:lineRule="exact"/>
                    <w:ind w:left="0" w:right="0"/>
                  </w:pPr>
                  <w:r>
                    <w:rPr>
                      <w:rStyle w:val="CharStyle1092"/>
                      <w:b/>
                      <w:bCs/>
                    </w:rPr>
                    <w:t>Free Trade vs Green Wave</w:t>
                  </w:r>
                </w:p>
              </w:txbxContent>
            </v:textbox>
            <w10:wrap type="topAndBottom" anchorx="margin" anchory="margin"/>
          </v:shape>
        </w:pict>
      </w:r>
      <w:r>
        <w:pict>
          <v:shape id="_x0000_s1459" type="#_x0000_t202" style="position:absolute;margin-left:121.45pt;margin-top:-43.7pt;width:287.3pt;height:43.7pt;z-index:-125829137;mso-wrap-distance-left:5pt;mso-wrap-distance-right:5pt;mso-position-horizontal-relative:margin;mso-position-vertical-relative:margin" filled="f" stroked="f">
            <v:textbox style="mso-fit-shape-to-text:t" inset="0,0,0,0">
              <w:txbxContent>
                <w:p>
                  <w:pPr>
                    <w:pStyle w:val="Style733"/>
                    <w:widowControl w:val="0"/>
                    <w:keepNext/>
                    <w:keepLines/>
                    <w:shd w:val="clear" w:color="auto" w:fill="auto"/>
                    <w:bidi w:val="0"/>
                    <w:jc w:val="left"/>
                    <w:spacing w:before="0" w:after="40" w:line="480" w:lineRule="exact"/>
                    <w:ind w:left="0" w:right="0" w:firstLine="29"/>
                  </w:pPr>
                  <w:bookmarkStart w:id="84" w:name="bookmark84"/>
                  <w:r>
                    <w:rPr>
                      <w:rStyle w:val="CharStyle1094"/>
                    </w:rPr>
                    <w:t>A Royalty for Every Potato</w:t>
                  </w:r>
                  <w:bookmarkEnd w:id="84"/>
                </w:p>
                <w:p>
                  <w:pPr>
                    <w:pStyle w:val="Style1095"/>
                    <w:widowControl w:val="0"/>
                    <w:keepNext w:val="0"/>
                    <w:keepLines w:val="0"/>
                    <w:shd w:val="clear" w:color="auto" w:fill="auto"/>
                    <w:bidi w:val="0"/>
                    <w:spacing w:before="0" w:after="0" w:line="220" w:lineRule="exact"/>
                    <w:ind w:left="0" w:right="0" w:firstLine="0"/>
                  </w:pPr>
                  <w:r>
                    <w:rPr>
                      <w:lang w:val="en-US" w:eastAsia="en-US" w:bidi="en-US"/>
                      <w:w w:val="100"/>
                      <w:spacing w:val="0"/>
                      <w:color w:val="000000"/>
                      <w:position w:val="0"/>
                    </w:rPr>
                    <w:t>by Anil Agarwal and Suni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 Narain</w:t>
                  </w:r>
                </w:p>
              </w:txbxContent>
            </v:textbox>
            <w10:wrap type="topAndBottom" anchorx="margin" anchory="margin"/>
          </v:shape>
        </w:pict>
      </w:r>
      <w:r>
        <w:pict>
          <v:shape id="_x0000_s1460" type="#_x0000_t202" style="position:absolute;margin-left:498.95pt;margin-top:-81.9pt;width:30.25pt;height:12.3pt;z-index:-125829136;mso-wrap-distance-left:5pt;mso-wrap-distance-right:5pt;mso-position-horizontal-relative:margin;mso-position-vertic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29"/>
                  </w:pPr>
                  <w:r>
                    <w:rPr>
                      <w:rStyle w:val="CharStyle1033"/>
                      <w:i/>
                      <w:iCs/>
                    </w:rPr>
                    <w:t>Page</w:t>
                  </w:r>
                  <w:r>
                    <w:rPr>
                      <w:rStyle w:val="CharStyle1033"/>
                      <w:i/>
                      <w:iCs/>
                      <w:shd w:val="clear" w:color="auto" w:fill="80FFFF"/>
                    </w:rPr>
                    <w:t xml:space="preserve"> </w:t>
                  </w:r>
                  <w:r>
                    <w:rPr>
                      <w:rStyle w:val="CharStyle1033"/>
                      <w:i/>
                      <w:iCs/>
                    </w:rPr>
                    <w:t>33</w:t>
                  </w:r>
                </w:p>
              </w:txbxContent>
            </v:textbox>
            <w10:wrap type="topAndBottom" anchorx="margin" anchory="margin"/>
          </v:shape>
        </w:pict>
      </w:r>
      <w:r>
        <w:pict>
          <v:shape id="_x0000_s1461" type="#_x0000_t202" style="position:absolute;margin-left:5.e-02pt;margin-top:1.3pt;width:171.35pt;height:564.15pt;z-index:-125829135;mso-wrap-distance-left:5pt;mso-wrap-distance-right:5pt;mso-position-horizontal-relative:margin;mso-position-vertical-relative:margin" filled="f" stroked="f">
            <v:textbox style="mso-fit-shape-to-text:t" inset="0,0,0,0">
              <w:txbxContent>
                <w:p>
                  <w:pPr>
                    <w:pStyle w:val="Style128"/>
                    <w:widowControl w:val="0"/>
                    <w:keepNext w:val="0"/>
                    <w:keepLines w:val="0"/>
                    <w:shd w:val="clear" w:color="auto" w:fill="auto"/>
                    <w:bidi w:val="0"/>
                    <w:spacing w:before="0" w:after="0" w:line="202" w:lineRule="exact"/>
                    <w:ind w:left="0" w:right="0" w:firstLine="60"/>
                  </w:pPr>
                  <w:r>
                    <w:rPr>
                      <w:rStyle w:val="CharStyle135"/>
                    </w:rPr>
                    <w:t>Western and non-Weste</w:t>
                  </w:r>
                  <w:r>
                    <w:rPr>
                      <w:rStyle w:val="CharStyle135"/>
                      <w:shd w:val="clear" w:color="auto" w:fill="80FFFF"/>
                    </w:rPr>
                    <w:t>m</w:t>
                  </w:r>
                  <w:r>
                    <w:rPr>
                      <w:rStyle w:val="CharStyle135"/>
                    </w:rPr>
                    <w:t xml:space="preserve"> governments alike are very conce</w:t>
                  </w:r>
                  <w:r>
                    <w:rPr>
                      <w:rStyle w:val="CharStyle135"/>
                      <w:shd w:val="clear" w:color="auto" w:fill="80FFFF"/>
                    </w:rPr>
                    <w:t>rn</w:t>
                  </w:r>
                  <w:r>
                    <w:rPr>
                      <w:rStyle w:val="CharStyle135"/>
                    </w:rPr>
                    <w:t>ed about the rapid ongoing loss of plant and animal genetic resources around the world. Experts esti</w:t>
                    <w:t>mate that plant and animal species are be</w:t>
                    <w:t>ing lost at one thousand times th</w:t>
                  </w:r>
                  <w:r>
                    <w:rPr>
                      <w:rStyle w:val="CharStyle135"/>
                      <w:shd w:val="clear" w:color="auto" w:fill="80FFFF"/>
                    </w:rPr>
                    <w:t>e</w:t>
                  </w:r>
                  <w:r>
                    <w:rPr>
                      <w:rStyle w:val="CharStyle135"/>
                    </w:rPr>
                    <w:t xml:space="preserve"> natural rate of extinction. Given this problem</w:t>
                  </w:r>
                  <w:r>
                    <w:rPr>
                      <w:rStyle w:val="CharStyle135"/>
                      <w:shd w:val="clear" w:color="auto" w:fill="80FFFF"/>
                    </w:rPr>
                    <w:t>,</w:t>
                  </w:r>
                  <w:r>
                    <w:rPr>
                      <w:rStyle w:val="CharStyle135"/>
                    </w:rPr>
                    <w:t xml:space="preserve"> the United Nations Environment Programme (UNEP) is now overseeing work toward a legally binding international convention to protect the world's biodiversity. The con</w:t>
                    <w:t>vention is expected to be ready for signing during the Earth Summit this June</w:t>
                  </w:r>
                  <w:r>
                    <w:rPr>
                      <w:rStyle w:val="CharStyle135"/>
                      <w:shd w:val="clear" w:color="auto" w:fill="80FFFF"/>
                    </w:rPr>
                    <w:t xml:space="preserve"> </w:t>
                  </w:r>
                  <w:r>
                    <w:rPr>
                      <w:rStyle w:val="CharStyle135"/>
                    </w:rPr>
                    <w:t>in Brazil. The basic principle of the negotiations lead</w:t>
                    <w:t>ing up to the agreement is that biodiversity is</w:t>
                  </w:r>
                  <w:r>
                    <w:rPr>
                      <w:rStyle w:val="CharStyle135"/>
                      <w:shd w:val="clear" w:color="auto" w:fill="80FFFF"/>
                    </w:rPr>
                    <w:t xml:space="preserve"> </w:t>
                  </w:r>
                  <w:r>
                    <w:rPr>
                      <w:rStyle w:val="CharStyle135"/>
                    </w:rPr>
                    <w:t>a global resource—a common heritage of humankind — tha</w:t>
                  </w:r>
                  <w:r>
                    <w:rPr>
                      <w:rStyle w:val="CharStyle135"/>
                      <w:shd w:val="clear" w:color="auto" w:fill="80FFFF"/>
                    </w:rPr>
                    <w:t>t,m</w:t>
                  </w:r>
                  <w:r>
                    <w:rPr>
                      <w:rStyle w:val="CharStyle135"/>
                    </w:rPr>
                    <w:t>ust be protected through an international program</w:t>
                  </w:r>
                  <w:r>
                    <w:rPr>
                      <w:rStyle w:val="CharStyle135"/>
                      <w:shd w:val="clear" w:color="auto" w:fill="80FFFF"/>
                    </w:rPr>
                    <w:t>.</w:t>
                  </w:r>
                </w:p>
                <w:p>
                  <w:pPr>
                    <w:pStyle w:val="Style128"/>
                    <w:widowControl w:val="0"/>
                    <w:keepNext w:val="0"/>
                    <w:keepLines w:val="0"/>
                    <w:shd w:val="clear" w:color="auto" w:fill="auto"/>
                    <w:bidi w:val="0"/>
                    <w:spacing w:before="0" w:after="0" w:line="202" w:lineRule="exact"/>
                    <w:ind w:left="0" w:right="0" w:firstLine="232"/>
                  </w:pPr>
                  <w:r>
                    <w:rPr>
                      <w:rStyle w:val="CharStyle135"/>
                    </w:rPr>
                    <w:t>The International Union for the Conser</w:t>
                    <w:t>vation of Nature (</w:t>
                  </w:r>
                  <w:r>
                    <w:rPr>
                      <w:rStyle w:val="CharStyle135"/>
                      <w:shd w:val="clear" w:color="auto" w:fill="80FFFF"/>
                    </w:rPr>
                    <w:t>I</w:t>
                  </w:r>
                  <w:r>
                    <w:rPr>
                      <w:rStyle w:val="CharStyle135"/>
                    </w:rPr>
                    <w:t>UCN) has already pre</w:t>
                    <w:t>pared an unofficial biodiversity conven</w:t>
                    <w:t>tion. The</w:t>
                  </w:r>
                  <w:r>
                    <w:rPr>
                      <w:rStyle w:val="CharStyle135"/>
                      <w:shd w:val="clear" w:color="auto" w:fill="80FFFF"/>
                    </w:rPr>
                    <w:t xml:space="preserve"> </w:t>
                  </w:r>
                  <w:r>
                    <w:rPr>
                      <w:rStyle w:val="CharStyle135"/>
                    </w:rPr>
                    <w:t>IUCN draft indicates the positions of the IUCN's member conservation orga</w:t>
                    <w:t>nizations, which will definitely influence governments during the UN negotiations.</w:t>
                  </w:r>
                </w:p>
                <w:p>
                  <w:pPr>
                    <w:pStyle w:val="Style128"/>
                    <w:widowControl w:val="0"/>
                    <w:keepNext w:val="0"/>
                    <w:keepLines w:val="0"/>
                    <w:shd w:val="clear" w:color="auto" w:fill="auto"/>
                    <w:bidi w:val="0"/>
                    <w:spacing w:before="0" w:after="0" w:line="202" w:lineRule="exact"/>
                    <w:ind w:left="0" w:right="0" w:firstLine="232"/>
                  </w:pPr>
                  <w:r>
                    <w:rPr>
                      <w:rStyle w:val="CharStyle135"/>
                    </w:rPr>
                    <w:t>The IUCN draft describes the nations of the world as "stewards of biological diver</w:t>
                    <w:t>sity," but not as owners. The articles pro</w:t>
                    <w:t>pose the creation of a list of areas of out</w:t>
                    <w:t>standing importance for the conservation of biological diversity and a global fund to assist states to manage important areas of biodiversit</w:t>
                  </w:r>
                  <w:r>
                    <w:rPr>
                      <w:rStyle w:val="CharStyle135"/>
                      <w:shd w:val="clear" w:color="auto" w:fill="80FFFF"/>
                    </w:rPr>
                    <w:t>y.</w:t>
                  </w:r>
                  <w:r>
                    <w:rPr>
                      <w:rStyle w:val="CharStyle135"/>
                    </w:rPr>
                    <w:t xml:space="preserve"> All commercial and industrial users of biomaterials — </w:t>
                  </w:r>
                  <w:r>
                    <w:rPr>
                      <w:rStyle w:val="CharStyle475"/>
                    </w:rPr>
                    <w:t>i.e</w:t>
                  </w:r>
                  <w:r>
                    <w:rPr>
                      <w:rStyle w:val="CharStyle475"/>
                      <w:shd w:val="clear" w:color="auto" w:fill="80FFFF"/>
                    </w:rPr>
                    <w:t>.,</w:t>
                  </w:r>
                  <w:r>
                    <w:rPr>
                      <w:rStyle w:val="CharStyle135"/>
                    </w:rPr>
                    <w:t xml:space="preserve"> genetic re</w:t>
                    <w:t>sources — would have to make payments to the fund. The method of calculating that payment would be decided by</w:t>
                  </w:r>
                  <w:r>
                    <w:rPr>
                      <w:rStyle w:val="CharStyle135"/>
                      <w:shd w:val="clear" w:color="auto" w:fill="80FFFF"/>
                    </w:rPr>
                    <w:t xml:space="preserve"> </w:t>
                  </w:r>
                  <w:r>
                    <w:rPr>
                      <w:rStyle w:val="CharStyle135"/>
                    </w:rPr>
                    <w:t>a conference of states.</w:t>
                  </w:r>
                </w:p>
                <w:p>
                  <w:pPr>
                    <w:pStyle w:val="Style128"/>
                    <w:widowControl w:val="0"/>
                    <w:keepNext w:val="0"/>
                    <w:keepLines w:val="0"/>
                    <w:shd w:val="clear" w:color="auto" w:fill="auto"/>
                    <w:bidi w:val="0"/>
                    <w:spacing w:before="0" w:after="0" w:line="202" w:lineRule="exact"/>
                    <w:ind w:left="0" w:right="0" w:firstLine="232"/>
                  </w:pPr>
                  <w:r>
                    <w:rPr>
                      <w:rStyle w:val="CharStyle135"/>
                    </w:rPr>
                    <w:t xml:space="preserve">The catch in the </w:t>
                  </w:r>
                  <w:r>
                    <w:rPr>
                      <w:rStyle w:val="CharStyle1029"/>
                    </w:rPr>
                    <w:t>IUCN</w:t>
                  </w:r>
                  <w:r>
                    <w:rPr>
                      <w:rStyle w:val="CharStyle135"/>
                    </w:rPr>
                    <w:t xml:space="preserve"> proposal is that</w:t>
                  </w:r>
                  <w:r>
                    <w:rPr>
                      <w:rStyle w:val="CharStyle135"/>
                      <w:shd w:val="clear" w:color="auto" w:fill="80FFFF"/>
                    </w:rPr>
                    <w:t xml:space="preserve"> </w:t>
                  </w:r>
                  <w:r>
                    <w:rPr>
                      <w:rStyle w:val="CharStyle135"/>
                    </w:rPr>
                    <w:t>all contracting states "shall provide, or allow collection in the wild and authorize the export of small numbers of... wild speci</w:t>
                    <w:t>mens living in their territory</w:t>
                  </w:r>
                  <w:r>
                    <w:rPr>
                      <w:rStyle w:val="CharStyle135"/>
                      <w:shd w:val="clear" w:color="auto" w:fill="80FFFF"/>
                    </w:rPr>
                    <w:t>...."</w:t>
                  </w:r>
                  <w:r>
                    <w:rPr>
                      <w:rStyle w:val="CharStyle135"/>
                    </w:rPr>
                    <w:t xml:space="preserve"> The ar</w:t>
                    <w:t>ticles state that nations ca</w:t>
                  </w:r>
                  <w:r>
                    <w:rPr>
                      <w:rStyle w:val="CharStyle135"/>
                      <w:shd w:val="clear" w:color="auto" w:fill="80FFFF"/>
                    </w:rPr>
                    <w:t>n</w:t>
                  </w:r>
                  <w:r>
                    <w:rPr>
                      <w:rStyle w:val="CharStyle135"/>
                    </w:rPr>
                    <w:t>ask</w:t>
                  </w:r>
                  <w:r>
                    <w:rPr>
                      <w:rStyle w:val="CharStyle135"/>
                      <w:shd w:val="clear" w:color="auto" w:fill="80FFFF"/>
                    </w:rPr>
                    <w:t xml:space="preserve"> </w:t>
                  </w:r>
                  <w:r>
                    <w:rPr>
                      <w:rStyle w:val="CharStyle135"/>
                    </w:rPr>
                    <w:t>for</w:t>
                  </w:r>
                  <w:r>
                    <w:rPr>
                      <w:rStyle w:val="CharStyle135"/>
                      <w:shd w:val="clear" w:color="auto" w:fill="80FFFF"/>
                    </w:rPr>
                    <w:t xml:space="preserve"> </w:t>
                  </w:r>
                  <w:r>
                    <w:rPr>
                      <w:rStyle w:val="CharStyle135"/>
                    </w:rPr>
                    <w:t>a payment, but</w:t>
                  </w:r>
                  <w:r>
                    <w:rPr>
                      <w:rStyle w:val="CharStyle135"/>
                      <w:shd w:val="clear" w:color="auto" w:fill="80FFFF"/>
                    </w:rPr>
                    <w:t xml:space="preserve"> </w:t>
                  </w:r>
                  <w:r>
                    <w:rPr>
                      <w:rStyle w:val="CharStyle135"/>
                    </w:rPr>
                    <w:t>that these payments should not amount in practice to a denial of the right to obtain specimens. In other words, any pharma</w:t>
                    <w:t xml:space="preserve">ceutical company can ask for specimens of any herb in </w:t>
                  </w:r>
                  <w:r>
                    <w:rPr>
                      <w:rStyle w:val="CharStyle135"/>
                      <w:shd w:val="clear" w:color="auto" w:fill="80FFFF"/>
                    </w:rPr>
                    <w:t>di</w:t>
                  </w:r>
                  <w:r>
                    <w:rPr>
                      <w:rStyle w:val="CharStyle135"/>
                    </w:rPr>
                    <w:t>e wild and no state which is party to the proposed treaty can deny the request. The draft articles make</w:t>
                  </w:r>
                  <w:r>
                    <w:rPr>
                      <w:rStyle w:val="CharStyle135"/>
                      <w:shd w:val="clear" w:color="auto" w:fill="80FFFF"/>
                    </w:rPr>
                    <w:t xml:space="preserve"> </w:t>
                  </w:r>
                  <w:r>
                    <w:rPr>
                      <w:rStyle w:val="CharStyle135"/>
                    </w:rPr>
                    <w:t>no mention of what rights anyone has</w:t>
                  </w:r>
                  <w:r>
                    <w:rPr>
                      <w:rStyle w:val="CharStyle135"/>
                      <w:shd w:val="clear" w:color="auto" w:fill="80FFFF"/>
                    </w:rPr>
                    <w:t xml:space="preserve"> </w:t>
                  </w:r>
                  <w:r>
                    <w:rPr>
                      <w:rStyle w:val="CharStyle135"/>
                    </w:rPr>
                    <w:t xml:space="preserve">to corporate seed collections, many of which exist in Western countries. Presumably they will remain the </w:t>
                  </w:r>
                  <w:r>
                    <w:rPr>
                      <w:rStyle w:val="CharStyle1029"/>
                    </w:rPr>
                    <w:t>private</w:t>
                  </w:r>
                  <w:r>
                    <w:rPr>
                      <w:rStyle w:val="CharStyle135"/>
                    </w:rPr>
                    <w:t xml:space="preserve"> heritage of humankind.</w:t>
                  </w:r>
                </w:p>
              </w:txbxContent>
            </v:textbox>
            <w10:wrap type="topAndBottom" anchorx="margin" anchory="margin"/>
          </v:shape>
        </w:pict>
      </w:r>
      <w:r>
        <w:pict>
          <v:shape id="_x0000_s1462" type="#_x0000_t202" style="position:absolute;margin-left:2.4pt;margin-top:572.25pt;width:167.75pt;height:43.15pt;z-index:-125829134;mso-wrap-distance-left:5pt;mso-wrap-distance-right:5pt;mso-position-horizontal-relative:margin;mso-position-vertical-relative:margin" filled="f" stroked="f">
            <v:textbox style="mso-fit-shape-to-text:t" inset="0,0,0,0">
              <w:txbxContent>
                <w:p>
                  <w:pPr>
                    <w:pStyle w:val="Style352"/>
                    <w:widowControl w:val="0"/>
                    <w:keepNext w:val="0"/>
                    <w:keepLines w:val="0"/>
                    <w:shd w:val="clear" w:color="auto" w:fill="auto"/>
                    <w:bidi w:val="0"/>
                    <w:spacing w:before="0" w:after="0" w:line="202" w:lineRule="exact"/>
                    <w:ind w:left="0" w:right="0" w:firstLine="35"/>
                  </w:pPr>
                  <w:r>
                    <w:rPr>
                      <w:rStyle w:val="CharStyle1033"/>
                      <w:i/>
                      <w:iCs/>
                    </w:rPr>
                    <w:t>Anil Agarwal and Sunita Narain are director and researcher, respectively, at the Centre For Science and Environment, 807 V</w:t>
                  </w:r>
                  <w:r>
                    <w:rPr>
                      <w:rStyle w:val="CharStyle1033"/>
                      <w:i/>
                      <w:iCs/>
                      <w:shd w:val="clear" w:color="auto" w:fill="80FFFF"/>
                    </w:rPr>
                    <w:t>i</w:t>
                  </w:r>
                  <w:r>
                    <w:rPr>
                      <w:rStyle w:val="CharStyle1033"/>
                      <w:i/>
                      <w:iCs/>
                    </w:rPr>
                    <w:t xml:space="preserve">shal </w:t>
                  </w:r>
                  <w:r>
                    <w:rPr>
                      <w:rStyle w:val="CharStyle1033"/>
                      <w:i/>
                      <w:iCs/>
                      <w:shd w:val="clear" w:color="auto" w:fill="80FFFF"/>
                    </w:rPr>
                    <w:t>B</w:t>
                  </w:r>
                  <w:r>
                    <w:rPr>
                      <w:rStyle w:val="CharStyle1033"/>
                      <w:i/>
                      <w:iCs/>
                    </w:rPr>
                    <w:t>ha</w:t>
                  </w:r>
                  <w:r>
                    <w:rPr>
                      <w:rStyle w:val="CharStyle1033"/>
                      <w:i/>
                      <w:iCs/>
                      <w:shd w:val="clear" w:color="auto" w:fill="80FFFF"/>
                    </w:rPr>
                    <w:t>w</w:t>
                  </w:r>
                  <w:r>
                    <w:rPr>
                      <w:rStyle w:val="CharStyle1033"/>
                      <w:i/>
                      <w:iCs/>
                    </w:rPr>
                    <w:t>an, 95 Nehru Place, New Delhi, 110 019, India.</w:t>
                  </w:r>
                </w:p>
              </w:txbxContent>
            </v:textbox>
            <w10:wrap type="topAndBottom" anchorx="margin" anchory="margin"/>
          </v:shape>
        </w:pict>
      </w:r>
      <w:r>
        <w:pict>
          <v:shape id="_x0000_s1463" type="#_x0000_t202" style="position:absolute;margin-left:181.9pt;margin-top:-0.6pt;width:169.7pt;height:616.45pt;z-index:-125829133;mso-wrap-distance-left:5pt;mso-wrap-distance-right:5pt;mso-position-horizontal-relative:margin;mso-position-vertical-relative:margin" filled="f" stroked="f">
            <v:textbox style="mso-fit-shape-to-text:t" inset="0,0,0,0">
              <w:txbxContent>
                <w:p>
                  <w:pPr>
                    <w:pStyle w:val="Style128"/>
                    <w:widowControl w:val="0"/>
                    <w:keepNext w:val="0"/>
                    <w:keepLines w:val="0"/>
                    <w:shd w:val="clear" w:color="auto" w:fill="auto"/>
                    <w:bidi w:val="0"/>
                    <w:spacing w:before="0" w:after="0" w:line="202" w:lineRule="exact"/>
                    <w:ind w:left="0" w:right="0" w:firstLine="222"/>
                  </w:pPr>
                  <w:r>
                    <w:rPr>
                      <w:rStyle w:val="CharStyle135"/>
                    </w:rPr>
                    <w:t>While the</w:t>
                  </w:r>
                  <w:r>
                    <w:rPr>
                      <w:rStyle w:val="CharStyle135"/>
                      <w:shd w:val="clear" w:color="auto" w:fill="80FFFF"/>
                    </w:rPr>
                    <w:t xml:space="preserve"> </w:t>
                  </w:r>
                  <w:r>
                    <w:rPr>
                      <w:rStyle w:val="CharStyle135"/>
                    </w:rPr>
                    <w:t>IUCN</w:t>
                  </w:r>
                  <w:r>
                    <w:rPr>
                      <w:rStyle w:val="CharStyle135"/>
                      <w:shd w:val="clear" w:color="auto" w:fill="80FFFF"/>
                    </w:rPr>
                    <w:t xml:space="preserve"> </w:t>
                  </w:r>
                  <w:r>
                    <w:rPr>
                      <w:rStyle w:val="CharStyle135"/>
                    </w:rPr>
                    <w:t>has</w:t>
                  </w:r>
                  <w:r>
                    <w:rPr>
                      <w:rStyle w:val="CharStyle135"/>
                      <w:shd w:val="clear" w:color="auto" w:fill="80FFFF"/>
                    </w:rPr>
                    <w:t xml:space="preserve"> </w:t>
                  </w:r>
                  <w:r>
                    <w:rPr>
                      <w:rStyle w:val="CharStyle135"/>
                    </w:rPr>
                    <w:t>made</w:t>
                  </w:r>
                  <w:r>
                    <w:rPr>
                      <w:rStyle w:val="CharStyle135"/>
                      <w:shd w:val="clear" w:color="auto" w:fill="80FFFF"/>
                    </w:rPr>
                    <w:t xml:space="preserve"> </w:t>
                  </w:r>
                  <w:r>
                    <w:rPr>
                      <w:rStyle w:val="CharStyle135"/>
                    </w:rPr>
                    <w:t>a</w:t>
                  </w:r>
                  <w:r>
                    <w:rPr>
                      <w:rStyle w:val="CharStyle135"/>
                      <w:shd w:val="clear" w:color="auto" w:fill="80FFFF"/>
                    </w:rPr>
                    <w:t xml:space="preserve"> </w:t>
                  </w:r>
                  <w:r>
                    <w:rPr>
                      <w:rStyle w:val="CharStyle135"/>
                    </w:rPr>
                    <w:t>bold attempt to draft its articles, whether they adequate</w:t>
                  </w:r>
                  <w:r>
                    <w:rPr>
                      <w:rStyle w:val="CharStyle135"/>
                      <w:shd w:val="clear" w:color="auto" w:fill="80FFFF"/>
                    </w:rPr>
                    <w:t>l</w:t>
                  </w:r>
                  <w:r>
                    <w:rPr>
                      <w:rStyle w:val="CharStyle135"/>
                    </w:rPr>
                    <w:t>y incorporate the interests of developing na</w:t>
                    <w:t>tions (which own</w:t>
                  </w:r>
                  <w:r>
                    <w:rPr>
                      <w:rStyle w:val="CharStyle135"/>
                      <w:shd w:val="clear" w:color="auto" w:fill="80FFFF"/>
                    </w:rPr>
                    <w:t xml:space="preserve"> </w:t>
                  </w:r>
                  <w:r>
                    <w:rPr>
                      <w:rStyle w:val="CharStyle135"/>
                    </w:rPr>
                    <w:t>most</w:t>
                  </w:r>
                  <w:r>
                    <w:rPr>
                      <w:rStyle w:val="CharStyle135"/>
                      <w:shd w:val="clear" w:color="auto" w:fill="80FFFF"/>
                    </w:rPr>
                    <w:t xml:space="preserve"> </w:t>
                  </w:r>
                  <w:r>
                    <w:rPr>
                      <w:rStyle w:val="CharStyle135"/>
                    </w:rPr>
                    <w:t>of the world's major biodiversity areas), or of poor tribal popu</w:t>
                    <w:t>lations (who possess most of the world's knowledge abou</w:t>
                  </w:r>
                  <w:r>
                    <w:rPr>
                      <w:rStyle w:val="CharStyle135"/>
                      <w:shd w:val="clear" w:color="auto" w:fill="80FFFF"/>
                    </w:rPr>
                    <w:t>t</w:t>
                  </w:r>
                  <w:r>
                    <w:rPr>
                      <w:rStyle w:val="CharStyle135"/>
                    </w:rPr>
                    <w:t xml:space="preserve"> the uses of plants and animals in the wild), is very doubtful.</w:t>
                  </w:r>
                </w:p>
                <w:p>
                  <w:pPr>
                    <w:pStyle w:val="Style128"/>
                    <w:widowControl w:val="0"/>
                    <w:keepNext w:val="0"/>
                    <w:keepLines w:val="0"/>
                    <w:shd w:val="clear" w:color="auto" w:fill="auto"/>
                    <w:bidi w:val="0"/>
                    <w:spacing w:before="0" w:after="0" w:line="202" w:lineRule="exact"/>
                    <w:ind w:left="0" w:right="0" w:firstLine="222"/>
                  </w:pPr>
                  <w:r>
                    <w:rPr>
                      <w:rStyle w:val="CharStyle135"/>
                    </w:rPr>
                    <w:t>The US is currently seeking protection for its own biotechnology inventions. This issue is currently among the fiercest battles in th</w:t>
                  </w:r>
                  <w:r>
                    <w:rPr>
                      <w:rStyle w:val="CharStyle135"/>
                      <w:shd w:val="clear" w:color="auto" w:fill="80FFFF"/>
                    </w:rPr>
                    <w:t>e</w:t>
                  </w:r>
                  <w:r>
                    <w:rPr>
                      <w:rStyle w:val="CharStyle135"/>
                    </w:rPr>
                    <w:t xml:space="preserve"> trade arena. Unde</w:t>
                  </w:r>
                  <w:r>
                    <w:rPr>
                      <w:rStyle w:val="CharStyle135"/>
                      <w:shd w:val="clear" w:color="auto" w:fill="80FFFF"/>
                    </w:rPr>
                    <w:t>r</w:t>
                  </w:r>
                  <w:r>
                    <w:rPr>
                      <w:rStyle w:val="CharStyle135"/>
                    </w:rPr>
                    <w:t xml:space="preserve"> the General Agreement on Tariffs and Trade (GATT) negotiations, the US, Japan and the Euro</w:t>
                    <w:t>pean Community are calling for the indus</w:t>
                    <w:t>trial patent system to be extended world</w:t>
                    <w:t>wide without exception. Spe</w:t>
                  </w:r>
                  <w:r>
                    <w:rPr>
                      <w:rStyle w:val="CharStyle135"/>
                      <w:shd w:val="clear" w:color="auto" w:fill="80FFFF"/>
                    </w:rPr>
                    <w:t>c</w:t>
                  </w:r>
                  <w:r>
                    <w:rPr>
                      <w:rStyle w:val="CharStyle135"/>
                    </w:rPr>
                    <w:t>ial emphasis is being put on biotechnology inventions.</w:t>
                  </w:r>
                </w:p>
                <w:p>
                  <w:pPr>
                    <w:pStyle w:val="Style128"/>
                    <w:widowControl w:val="0"/>
                    <w:keepNext w:val="0"/>
                    <w:keepLines w:val="0"/>
                    <w:shd w:val="clear" w:color="auto" w:fill="auto"/>
                    <w:bidi w:val="0"/>
                    <w:spacing w:before="0" w:after="144" w:line="202" w:lineRule="exact"/>
                    <w:ind w:left="0" w:right="0" w:firstLine="222"/>
                  </w:pPr>
                  <w:r>
                    <w:rPr>
                      <w:rStyle w:val="CharStyle135"/>
                    </w:rPr>
                    <w:t>Biotechnology is based on plant and ani</w:t>
                    <w:t>mal products which, for the purpose of the</w:t>
                  </w:r>
                </w:p>
                <w:p>
                  <w:pPr>
                    <w:pStyle w:val="Style1087"/>
                    <w:widowControl w:val="0"/>
                    <w:keepNext w:val="0"/>
                    <w:keepLines w:val="0"/>
                    <w:shd w:val="clear" w:color="auto" w:fill="auto"/>
                    <w:bidi w:val="0"/>
                    <w:jc w:val="center"/>
                    <w:spacing w:before="0" w:after="216" w:line="322" w:lineRule="exact"/>
                    <w:ind w:left="0" w:right="0" w:firstLine="0"/>
                  </w:pPr>
                  <w:r>
                    <w:rPr>
                      <w:rStyle w:val="CharStyle1097"/>
                      <w:b w:val="0"/>
                      <w:bCs w:val="0"/>
                      <w:i/>
                      <w:iCs/>
                    </w:rPr>
                    <w:t>Columbus brought the</w:t>
                    <w:br/>
                    <w:t>New World</w:t>
                  </w:r>
                  <w:r>
                    <w:rPr>
                      <w:rStyle w:val="CharStyle1097"/>
                      <w:b w:val="0"/>
                      <w:bCs w:val="0"/>
                      <w:i/>
                      <w:iCs/>
                      <w:shd w:val="clear" w:color="auto" w:fill="80FFFF"/>
                    </w:rPr>
                    <w:t>'</w:t>
                  </w:r>
                  <w:r>
                    <w:rPr>
                      <w:rStyle w:val="CharStyle1097"/>
                      <w:b w:val="0"/>
                      <w:bCs w:val="0"/>
                      <w:i/>
                      <w:iCs/>
                    </w:rPr>
                    <w:t>s maize to</w:t>
                    <w:br/>
                    <w:t>Europe</w:t>
                  </w:r>
                  <w:r>
                    <w:rPr>
                      <w:rStyle w:val="CharStyle1098"/>
                      <w:i w:val="0"/>
                      <w:iCs w:val="0"/>
                    </w:rPr>
                    <w:t xml:space="preserve"> — </w:t>
                  </w:r>
                  <w:r>
                    <w:rPr>
                      <w:rStyle w:val="CharStyle1097"/>
                      <w:b w:val="0"/>
                      <w:bCs w:val="0"/>
                      <w:i/>
                      <w:iCs/>
                    </w:rPr>
                    <w:t>duty-free</w:t>
                  </w:r>
                </w:p>
                <w:p>
                  <w:pPr>
                    <w:pStyle w:val="Style128"/>
                    <w:widowControl w:val="0"/>
                    <w:keepNext w:val="0"/>
                    <w:keepLines w:val="0"/>
                    <w:shd w:val="clear" w:color="auto" w:fill="auto"/>
                    <w:bidi w:val="0"/>
                    <w:spacing w:before="0" w:after="0" w:line="202" w:lineRule="exact"/>
                    <w:ind w:left="0" w:right="0" w:firstLine="59"/>
                  </w:pPr>
                  <w:r>
                    <w:rPr>
                      <w:rStyle w:val="CharStyle135"/>
                    </w:rPr>
                    <w:t>proposed biodiversity convention, are</w:t>
                  </w:r>
                  <w:r>
                    <w:rPr>
                      <w:rStyle w:val="CharStyle135"/>
                      <w:shd w:val="clear" w:color="auto" w:fill="80FFFF"/>
                    </w:rPr>
                    <w:t xml:space="preserve"> </w:t>
                  </w:r>
                  <w:r>
                    <w:rPr>
                      <w:rStyle w:val="CharStyle135"/>
                    </w:rPr>
                    <w:t>now being called global resources. Under this global scheme, almost like a pince</w:t>
                  </w:r>
                  <w:r>
                    <w:rPr>
                      <w:rStyle w:val="CharStyle135"/>
                      <w:shd w:val="clear" w:color="auto" w:fill="80FFFF"/>
                    </w:rPr>
                    <w:t>r</w:t>
                  </w:r>
                  <w:r>
                    <w:rPr>
                      <w:rStyle w:val="CharStyle135"/>
                    </w:rPr>
                    <w:t xml:space="preserve"> attack, countries would be asked to pay royalties on biotechnology products that are based upon genes obtained from</w:t>
                  </w:r>
                  <w:r>
                    <w:rPr>
                      <w:rStyle w:val="CharStyle135"/>
                      <w:shd w:val="clear" w:color="auto" w:fill="80FFFF"/>
                    </w:rPr>
                    <w:t xml:space="preserve"> </w:t>
                  </w:r>
                  <w:r>
                    <w:rPr>
                      <w:rStyle w:val="CharStyle135"/>
                    </w:rPr>
                    <w:t>their own back</w:t>
                    <w:t>yards and whose knowledge came from their local herbalists, farmers or tribal people. These countries, however, would receive no payments for the use of this genetic material.</w:t>
                  </w:r>
                </w:p>
                <w:p>
                  <w:pPr>
                    <w:pStyle w:val="Style128"/>
                    <w:widowControl w:val="0"/>
                    <w:keepNext w:val="0"/>
                    <w:keepLines w:val="0"/>
                    <w:shd w:val="clear" w:color="auto" w:fill="auto"/>
                    <w:bidi w:val="0"/>
                    <w:spacing w:before="0" w:after="0" w:line="202" w:lineRule="exact"/>
                    <w:ind w:left="0" w:right="0" w:firstLine="222"/>
                  </w:pPr>
                  <w:r>
                    <w:rPr>
                      <w:rStyle w:val="CharStyle135"/>
                    </w:rPr>
                    <w:t>It is important to note where genetic wealth is found. The technology- and money-rich North is poor in biodiversity. Whatever species it had are mostly lost. Australia, Europe and North America com</w:t>
                    <w:t>bined meet less than six percent of their biotechnology needs for plant and animal species from their own regions. As Pat Mooney, an activist who</w:t>
                  </w:r>
                  <w:r>
                    <w:rPr>
                      <w:rStyle w:val="CharStyle135"/>
                      <w:shd w:val="clear" w:color="auto" w:fill="80FFFF"/>
                    </w:rPr>
                    <w:t xml:space="preserve"> </w:t>
                  </w:r>
                  <w:r>
                    <w:rPr>
                      <w:rStyle w:val="CharStyle135"/>
                    </w:rPr>
                    <w:t>has worked exten</w:t>
                    <w:t xml:space="preserve">sively on these issues, says, "For the West, there is no such thing as a homegrown meal: tomatoes cany genes </w:t>
                  </w:r>
                  <w:r>
                    <w:rPr>
                      <w:rStyle w:val="CharStyle135"/>
                      <w:shd w:val="clear" w:color="auto" w:fill="80FFFF"/>
                    </w:rPr>
                    <w:t>fr</w:t>
                  </w:r>
                  <w:r>
                    <w:rPr>
                      <w:rStyle w:val="CharStyle135"/>
                    </w:rPr>
                    <w:t>om Central America</w:t>
                  </w:r>
                  <w:r>
                    <w:rPr>
                      <w:rStyle w:val="CharStyle135"/>
                      <w:shd w:val="clear" w:color="auto" w:fill="80FFFF"/>
                    </w:rPr>
                    <w:t>,</w:t>
                  </w:r>
                  <w:r>
                    <w:rPr>
                      <w:rStyle w:val="CharStyle135"/>
                    </w:rPr>
                    <w:t xml:space="preserve"> cucumbers from Burma, carrot and onion genes from Central Asia, pota</w:t>
                    <w:t>toes from the Andes and beans from other parts of Latin America</w:t>
                  </w:r>
                  <w:r>
                    <w:rPr>
                      <w:rStyle w:val="CharStyle135"/>
                      <w:shd w:val="clear" w:color="auto" w:fill="80FFFF"/>
                    </w:rPr>
                    <w:t>..</w:t>
                  </w:r>
                  <w:r>
                    <w:rPr>
                      <w:rStyle w:val="CharStyle135"/>
                    </w:rPr>
                    <w:t>.."</w:t>
                  </w:r>
                  <w:r>
                    <w:rPr>
                      <w:rStyle w:val="CharStyle135"/>
                      <w:shd w:val="clear" w:color="auto" w:fill="80FFFF"/>
                    </w:rPr>
                    <w:t xml:space="preserve"> </w:t>
                  </w:r>
                  <w:r>
                    <w:rPr>
                      <w:rStyle w:val="CharStyle135"/>
                    </w:rPr>
                    <w:t>The</w:t>
                  </w:r>
                  <w:r>
                    <w:rPr>
                      <w:rStyle w:val="CharStyle135"/>
                      <w:shd w:val="clear" w:color="auto" w:fill="80FFFF"/>
                    </w:rPr>
                    <w:t xml:space="preserve"> </w:t>
                  </w:r>
                  <w:r>
                    <w:rPr>
                      <w:rStyle w:val="CharStyle135"/>
                    </w:rPr>
                    <w:t>list</w:t>
                  </w:r>
                  <w:r>
                    <w:rPr>
                      <w:rStyle w:val="CharStyle135"/>
                      <w:shd w:val="clear" w:color="auto" w:fill="80FFFF"/>
                    </w:rPr>
                    <w:t xml:space="preserve"> </w:t>
                  </w:r>
                  <w:r>
                    <w:rPr>
                      <w:rStyle w:val="CharStyle135"/>
                    </w:rPr>
                    <w:t>is almost endless. Every Canadian wheat variety contains genes introduced in recent decades from up to 14 different Third World coun</w:t>
                    <w:t>tries. It was a steroid from a Mexican yam which enabled the birth control pill to be developed.</w:t>
                  </w:r>
                </w:p>
              </w:txbxContent>
            </v:textbox>
            <w10:wrap type="topAndBottom" anchorx="margin" anchory="margin"/>
          </v:shape>
        </w:pict>
      </w:r>
      <w:r>
        <w:pict>
          <v:shape id="_x0000_s1464" type="#_x0000_t202" style="position:absolute;margin-left:363.35pt;margin-top:0.85pt;width:173.5pt;height:614.6pt;z-index:-125829132;mso-wrap-distance-left:5pt;mso-wrap-distance-right:5pt;mso-position-horizontal-relative:margin;mso-position-vertical-relative:margin" filled="f" stroked="f">
            <v:textbox style="mso-fit-shape-to-text:t" inset="0,0,0,0">
              <w:txbxContent>
                <w:p>
                  <w:pPr>
                    <w:pStyle w:val="Style128"/>
                    <w:widowControl w:val="0"/>
                    <w:keepNext w:val="0"/>
                    <w:keepLines w:val="0"/>
                    <w:shd w:val="clear" w:color="auto" w:fill="auto"/>
                    <w:bidi w:val="0"/>
                    <w:spacing w:before="0" w:after="0" w:line="202" w:lineRule="exact"/>
                    <w:ind w:left="0" w:right="0" w:firstLine="231"/>
                  </w:pPr>
                  <w:r>
                    <w:rPr>
                      <w:rStyle w:val="CharStyle135"/>
                    </w:rPr>
                    <w:t>This</w:t>
                  </w:r>
                  <w:r>
                    <w:rPr>
                      <w:rStyle w:val="CharStyle135"/>
                      <w:shd w:val="clear" w:color="auto" w:fill="80FFFF"/>
                    </w:rPr>
                    <w:t xml:space="preserve"> </w:t>
                  </w:r>
                  <w:r>
                    <w:rPr>
                      <w:rStyle w:val="CharStyle135"/>
                    </w:rPr>
                    <w:t>biological</w:t>
                  </w:r>
                  <w:r>
                    <w:rPr>
                      <w:rStyle w:val="CharStyle135"/>
                      <w:shd w:val="clear" w:color="auto" w:fill="80FFFF"/>
                    </w:rPr>
                    <w:t xml:space="preserve"> </w:t>
                  </w:r>
                  <w:r>
                    <w:rPr>
                      <w:rStyle w:val="CharStyle135"/>
                    </w:rPr>
                    <w:t>treasure</w:t>
                  </w:r>
                  <w:r>
                    <w:rPr>
                      <w:rStyle w:val="CharStyle135"/>
                      <w:shd w:val="clear" w:color="auto" w:fill="80FFFF"/>
                    </w:rPr>
                    <w:t xml:space="preserve"> </w:t>
                  </w:r>
                  <w:r>
                    <w:rPr>
                      <w:rStyle w:val="CharStyle135"/>
                    </w:rPr>
                    <w:t xml:space="preserve">trove is obviously coveted. The first phase of </w:t>
                  </w:r>
                  <w:r>
                    <w:rPr>
                      <w:rStyle w:val="CharStyle135"/>
                      <w:shd w:val="clear" w:color="auto" w:fill="80FFFF"/>
                    </w:rPr>
                    <w:t>.</w:t>
                  </w:r>
                  <w:r>
                    <w:rPr>
                      <w:rStyle w:val="CharStyle135"/>
                    </w:rPr>
                    <w:t>its acquisition was during the colonial period, starting with Columbus who brought maize from Central and South America to Europe. The smuggling of rubber trees from Brazil to</w:t>
                  </w:r>
                  <w:r>
                    <w:rPr>
                      <w:rStyle w:val="CharStyle135"/>
                      <w:shd w:val="clear" w:color="auto" w:fill="80FFFF"/>
                    </w:rPr>
                    <w:t xml:space="preserve"> </w:t>
                  </w:r>
                  <w:r>
                    <w:rPr>
                      <w:rStyle w:val="CharStyle135"/>
                    </w:rPr>
                    <w:t xml:space="preserve">the </w:t>
                  </w:r>
                  <w:r>
                    <w:rPr>
                      <w:rStyle w:val="CharStyle135"/>
                      <w:shd w:val="clear" w:color="auto" w:fill="80FFFF"/>
                    </w:rPr>
                    <w:t>K</w:t>
                  </w:r>
                  <w:r>
                    <w:rPr>
                      <w:rStyle w:val="CharStyle135"/>
                    </w:rPr>
                    <w:t>ew Gardens in Great Britain and their int</w:t>
                  </w:r>
                  <w:r>
                    <w:rPr>
                      <w:rStyle w:val="CharStyle135"/>
                      <w:shd w:val="clear" w:color="auto" w:fill="80FFFF"/>
                    </w:rPr>
                    <w:t>r</w:t>
                  </w:r>
                  <w:r>
                    <w:rPr>
                      <w:rStyle w:val="CharStyle135"/>
                    </w:rPr>
                    <w:t>oduct</w:t>
                  </w:r>
                  <w:r>
                    <w:rPr>
                      <w:rStyle w:val="CharStyle135"/>
                      <w:shd w:val="clear" w:color="auto" w:fill="80FFFF"/>
                    </w:rPr>
                    <w:t>i</w:t>
                  </w:r>
                  <w:r>
                    <w:rPr>
                      <w:rStyle w:val="CharStyle135"/>
                    </w:rPr>
                    <w:t>o</w:t>
                  </w:r>
                  <w:r>
                    <w:rPr>
                      <w:rStyle w:val="CharStyle135"/>
                      <w:shd w:val="clear" w:color="auto" w:fill="80FFFF"/>
                    </w:rPr>
                    <w:t>nt</w:t>
                  </w:r>
                  <w:r>
                    <w:rPr>
                      <w:rStyle w:val="CharStyle135"/>
                    </w:rPr>
                    <w:t>o Malaysia is perhaps the</w:t>
                  </w:r>
                  <w:r>
                    <w:rPr>
                      <w:rStyle w:val="CharStyle135"/>
                      <w:shd w:val="clear" w:color="auto" w:fill="80FFFF"/>
                    </w:rPr>
                    <w:t xml:space="preserve"> </w:t>
                  </w:r>
                  <w:r>
                    <w:rPr>
                      <w:rStyle w:val="CharStyle135"/>
                    </w:rPr>
                    <w:t>most famous example of these expropriations. Today, the annual world market for medi</w:t>
                    <w:t>cines derived from materials used by tribal people has risen to $1</w:t>
                  </w:r>
                  <w:r>
                    <w:rPr>
                      <w:rStyle w:val="CharStyle135"/>
                      <w:shd w:val="clear" w:color="auto" w:fill="80FFFF"/>
                    </w:rPr>
                    <w:t>5</w:t>
                  </w:r>
                  <w:r>
                    <w:rPr>
                      <w:rStyle w:val="CharStyle135"/>
                    </w:rPr>
                    <w:t xml:space="preserve"> billion a year, much of which comes from crop varieties that, in the words of one</w:t>
                  </w:r>
                  <w:r>
                    <w:rPr>
                      <w:rStyle w:val="CharStyle135"/>
                      <w:shd w:val="clear" w:color="auto" w:fill="80FFFF"/>
                    </w:rPr>
                    <w:t xml:space="preserve"> </w:t>
                  </w:r>
                  <w:r>
                    <w:rPr>
                      <w:rStyle w:val="CharStyle135"/>
                    </w:rPr>
                    <w:t>ethnobiologist, have</w:t>
                  </w:r>
                  <w:r>
                    <w:rPr>
                      <w:rStyle w:val="CharStyle135"/>
                      <w:shd w:val="clear" w:color="auto" w:fill="80FFFF"/>
                    </w:rPr>
                    <w:t xml:space="preserve"> </w:t>
                  </w:r>
                  <w:r>
                    <w:rPr>
                      <w:rStyle w:val="CharStyle135"/>
                    </w:rPr>
                    <w:t>been "selected, nurtured, improved and devel</w:t>
                    <w:t>oped b</w:t>
                  </w:r>
                  <w:r>
                    <w:rPr>
                      <w:rStyle w:val="CharStyle135"/>
                      <w:shd w:val="clear" w:color="auto" w:fill="80FFFF"/>
                    </w:rPr>
                    <w:t>y</w:t>
                  </w:r>
                  <w:r>
                    <w:rPr>
                      <w:rStyle w:val="CharStyle135"/>
                    </w:rPr>
                    <w:t xml:space="preserve"> innovativ</w:t>
                  </w:r>
                  <w:r>
                    <w:rPr>
                      <w:rStyle w:val="CharStyle135"/>
                      <w:shd w:val="clear" w:color="auto" w:fill="80FFFF"/>
                    </w:rPr>
                    <w:t>e</w:t>
                  </w:r>
                  <w:r>
                    <w:rPr>
                      <w:rStyle w:val="CharStyle135"/>
                    </w:rPr>
                    <w:t xml:space="preserve"> Third World farmers for hundreds, even thousands, of years."</w:t>
                  </w:r>
                </w:p>
                <w:p>
                  <w:pPr>
                    <w:pStyle w:val="Style128"/>
                    <w:widowControl w:val="0"/>
                    <w:keepNext w:val="0"/>
                    <w:keepLines w:val="0"/>
                    <w:shd w:val="clear" w:color="auto" w:fill="auto"/>
                    <w:bidi w:val="0"/>
                    <w:spacing w:before="0" w:after="0" w:line="202" w:lineRule="exact"/>
                    <w:ind w:left="0" w:right="0" w:firstLine="231"/>
                  </w:pPr>
                  <w:r>
                    <w:rPr>
                      <w:rStyle w:val="CharStyle135"/>
                    </w:rPr>
                    <w:t xml:space="preserve">With the </w:t>
                  </w:r>
                  <w:r>
                    <w:rPr>
                      <w:rStyle w:val="CharStyle135"/>
                      <w:shd w:val="clear" w:color="auto" w:fill="80FFFF"/>
                    </w:rPr>
                    <w:t>ri</w:t>
                  </w:r>
                  <w:r>
                    <w:rPr>
                      <w:rStyle w:val="CharStyle135"/>
                    </w:rPr>
                    <w:t>se of independence in the South, the forms of colonial control have been shifting from physical to legal. Be</w:t>
                    <w:t xml:space="preserve">tween </w:t>
                  </w:r>
                  <w:r>
                    <w:rPr>
                      <w:rStyle w:val="CharStyle135"/>
                      <w:shd w:val="clear" w:color="auto" w:fill="80FFFF"/>
                    </w:rPr>
                    <w:t>19</w:t>
                  </w:r>
                  <w:r>
                    <w:rPr>
                      <w:rStyle w:val="CharStyle135"/>
                    </w:rPr>
                    <w:t>3</w:t>
                  </w:r>
                  <w:r>
                    <w:rPr>
                      <w:rStyle w:val="CharStyle135"/>
                      <w:shd w:val="clear" w:color="auto" w:fill="80FFFF"/>
                    </w:rPr>
                    <w:t>0a</w:t>
                  </w:r>
                  <w:r>
                    <w:rPr>
                      <w:rStyle w:val="CharStyle135"/>
                    </w:rPr>
                    <w:t>nd</w:t>
                  </w:r>
                  <w:r>
                    <w:rPr>
                      <w:rStyle w:val="CharStyle135"/>
                      <w:shd w:val="clear" w:color="auto" w:fill="80FFFF"/>
                    </w:rPr>
                    <w:t xml:space="preserve"> </w:t>
                  </w:r>
                  <w:r>
                    <w:rPr>
                      <w:rStyle w:val="CharStyle475"/>
                      <w:shd w:val="clear" w:color="auto" w:fill="80FFFF"/>
                    </w:rPr>
                    <w:t>19</w:t>
                  </w:r>
                  <w:r>
                    <w:rPr>
                      <w:rStyle w:val="CharStyle475"/>
                    </w:rPr>
                    <w:t>69,</w:t>
                  </w:r>
                  <w:r>
                    <w:rPr>
                      <w:rStyle w:val="CharStyle135"/>
                    </w:rPr>
                    <w:t xml:space="preserve"> various industrialized countries passed laws which gave the "cre</w:t>
                    <w:t>ators" of plant varieties temporary mo</w:t>
                    <w:t xml:space="preserve">nopolies on their exploitation. In </w:t>
                  </w:r>
                  <w:r>
                    <w:rPr>
                      <w:rStyle w:val="CharStyle475"/>
                    </w:rPr>
                    <w:t>1961,</w:t>
                  </w:r>
                  <w:r>
                    <w:rPr>
                      <w:rStyle w:val="CharStyle135"/>
                    </w:rPr>
                    <w:t xml:space="preserve"> the Unionf</w:t>
                  </w:r>
                  <w:r>
                    <w:rPr>
                      <w:rStyle w:val="CharStyle135"/>
                      <w:shd w:val="clear" w:color="auto" w:fill="80FFFF"/>
                    </w:rPr>
                    <w:t>o</w:t>
                  </w:r>
                  <w:r>
                    <w:rPr>
                      <w:rStyle w:val="CharStyle135"/>
                    </w:rPr>
                    <w:t>rtheP</w:t>
                  </w:r>
                  <w:r>
                    <w:rPr>
                      <w:rStyle w:val="CharStyle135"/>
                      <w:shd w:val="clear" w:color="auto" w:fill="80FFFF"/>
                    </w:rPr>
                    <w:t>ro</w:t>
                  </w:r>
                  <w:r>
                    <w:rPr>
                      <w:rStyle w:val="CharStyle135"/>
                    </w:rPr>
                    <w:t>tect</w:t>
                  </w:r>
                  <w:r>
                    <w:rPr>
                      <w:rStyle w:val="CharStyle135"/>
                      <w:shd w:val="clear" w:color="auto" w:fill="80FFFF"/>
                    </w:rPr>
                    <w:t>i</w:t>
                  </w:r>
                  <w:r>
                    <w:rPr>
                      <w:rStyle w:val="CharStyle135"/>
                    </w:rPr>
                    <w:t>ono</w:t>
                  </w:r>
                  <w:r>
                    <w:rPr>
                      <w:rStyle w:val="CharStyle135"/>
                      <w:shd w:val="clear" w:color="auto" w:fill="80FFFF"/>
                    </w:rPr>
                    <w:t>fN</w:t>
                  </w:r>
                  <w:r>
                    <w:rPr>
                      <w:rStyle w:val="CharStyle135"/>
                    </w:rPr>
                    <w:t>e</w:t>
                  </w:r>
                  <w:r>
                    <w:rPr>
                      <w:rStyle w:val="CharStyle135"/>
                      <w:shd w:val="clear" w:color="auto" w:fill="80FFFF"/>
                    </w:rPr>
                    <w:t>wV</w:t>
                  </w:r>
                  <w:r>
                    <w:rPr>
                      <w:rStyle w:val="CharStyle135"/>
                    </w:rPr>
                    <w:t>ar</w:t>
                  </w:r>
                  <w:r>
                    <w:rPr>
                      <w:rStyle w:val="CharStyle135"/>
                      <w:shd w:val="clear" w:color="auto" w:fill="80FFFF"/>
                    </w:rPr>
                    <w:t>i</w:t>
                  </w:r>
                  <w:r>
                    <w:rPr>
                      <w:rStyle w:val="CharStyle135"/>
                    </w:rPr>
                    <w:t>et</w:t>
                  </w:r>
                  <w:r>
                    <w:rPr>
                      <w:rStyle w:val="CharStyle135"/>
                      <w:shd w:val="clear" w:color="auto" w:fill="80FFFF"/>
                    </w:rPr>
                    <w:t>i</w:t>
                  </w:r>
                  <w:r>
                    <w:rPr>
                      <w:rStyle w:val="CharStyle135"/>
                    </w:rPr>
                    <w:t>esof Plants was signed by a number of industri</w:t>
                    <w:t>alized countries. Under UPOV, "creator" means the plant breeder, not</w:t>
                  </w:r>
                  <w:r>
                    <w:rPr>
                      <w:rStyle w:val="CharStyle135"/>
                      <w:shd w:val="clear" w:color="auto" w:fill="80FFFF"/>
                    </w:rPr>
                    <w:t xml:space="preserve"> </w:t>
                  </w:r>
                  <w:r>
                    <w:rPr>
                      <w:rStyle w:val="CharStyle135"/>
                    </w:rPr>
                    <w:t xml:space="preserve">the country or </w:t>
                  </w:r>
                  <w:r>
                    <w:rPr>
                      <w:rStyle w:val="CharStyle135"/>
                      <w:shd w:val="clear" w:color="auto" w:fill="80FFFF"/>
                    </w:rPr>
                    <w:t>fo</w:t>
                  </w:r>
                  <w:r>
                    <w:rPr>
                      <w:rStyle w:val="CharStyle135"/>
                    </w:rPr>
                    <w:t>rmer which provided the</w:t>
                  </w:r>
                  <w:r>
                    <w:rPr>
                      <w:rStyle w:val="CharStyle135"/>
                      <w:shd w:val="clear" w:color="auto" w:fill="80FFFF"/>
                    </w:rPr>
                    <w:t xml:space="preserve"> </w:t>
                  </w:r>
                  <w:r>
                    <w:rPr>
                      <w:rStyle w:val="CharStyle135"/>
                    </w:rPr>
                    <w:t>seed or discov</w:t>
                    <w:t>ered its use.</w:t>
                  </w:r>
                </w:p>
                <w:p>
                  <w:pPr>
                    <w:pStyle w:val="Style128"/>
                    <w:widowControl w:val="0"/>
                    <w:keepNext w:val="0"/>
                    <w:keepLines w:val="0"/>
                    <w:shd w:val="clear" w:color="auto" w:fill="auto"/>
                    <w:bidi w:val="0"/>
                    <w:spacing w:before="0" w:after="0" w:line="202" w:lineRule="exact"/>
                    <w:ind w:left="0" w:right="0" w:firstLine="231"/>
                  </w:pPr>
                  <w:r>
                    <w:rPr>
                      <w:rStyle w:val="CharStyle135"/>
                    </w:rPr>
                    <w:t>In</w:t>
                  </w:r>
                  <w:r>
                    <w:rPr>
                      <w:rStyle w:val="CharStyle135"/>
                      <w:shd w:val="clear" w:color="auto" w:fill="80FFFF"/>
                    </w:rPr>
                    <w:t xml:space="preserve"> </w:t>
                  </w:r>
                  <w:r>
                    <w:rPr>
                      <w:rStyle w:val="CharStyle475"/>
                    </w:rPr>
                    <w:t>th</w:t>
                  </w:r>
                  <w:r>
                    <w:rPr>
                      <w:rStyle w:val="CharStyle475"/>
                      <w:shd w:val="clear" w:color="auto" w:fill="80FFFF"/>
                    </w:rPr>
                    <w:t>e1</w:t>
                  </w:r>
                  <w:r>
                    <w:rPr>
                      <w:rStyle w:val="CharStyle475"/>
                    </w:rPr>
                    <w:t>970s,</w:t>
                  </w:r>
                  <w:r>
                    <w:rPr>
                      <w:rStyle w:val="CharStyle135"/>
                    </w:rPr>
                    <w:t xml:space="preserve"> developing countries slowly began to realize the scale of this biological appropriation. According to one estimate, over 55 percent of the world's collected ge</w:t>
                  </w:r>
                  <w:r>
                    <w:rPr>
                      <w:rStyle w:val="CharStyle135"/>
                      <w:shd w:val="clear" w:color="auto" w:fill="80FFFF"/>
                    </w:rPr>
                    <w:t>r</w:t>
                  </w:r>
                  <w:r>
                    <w:rPr>
                      <w:rStyle w:val="CharStyle135"/>
                    </w:rPr>
                    <w:t>mplasm</w:t>
                  </w:r>
                  <w:r>
                    <w:rPr>
                      <w:rStyle w:val="CharStyle135"/>
                      <w:shd w:val="clear" w:color="auto" w:fill="80FFFF"/>
                    </w:rPr>
                    <w:t xml:space="preserve"> </w:t>
                  </w:r>
                  <w:r>
                    <w:rPr>
                      <w:rStyle w:val="CharStyle135"/>
                    </w:rPr>
                    <w:t>is</w:t>
                  </w:r>
                  <w:r>
                    <w:rPr>
                      <w:rStyle w:val="CharStyle135"/>
                      <w:shd w:val="clear" w:color="auto" w:fill="80FFFF"/>
                    </w:rPr>
                    <w:t xml:space="preserve"> </w:t>
                  </w:r>
                  <w:r>
                    <w:rPr>
                      <w:rStyle w:val="CharStyle135"/>
                    </w:rPr>
                    <w:t>banked in</w:t>
                  </w:r>
                  <w:r>
                    <w:rPr>
                      <w:rStyle w:val="CharStyle135"/>
                      <w:shd w:val="clear" w:color="auto" w:fill="80FFFF"/>
                    </w:rPr>
                    <w:t xml:space="preserve"> </w:t>
                  </w:r>
                  <w:r>
                    <w:rPr>
                      <w:rStyle w:val="CharStyle135"/>
                    </w:rPr>
                    <w:t>the North —th</w:t>
                  </w:r>
                  <w:r>
                    <w:rPr>
                      <w:rStyle w:val="CharStyle135"/>
                      <w:shd w:val="clear" w:color="auto" w:fill="80FFFF"/>
                    </w:rPr>
                    <w:t>eU</w:t>
                  </w:r>
                  <w:r>
                    <w:rPr>
                      <w:rStyle w:val="CharStyle135"/>
                    </w:rPr>
                    <w:t>S alone holds 22 percent.</w:t>
                  </w:r>
                </w:p>
                <w:p>
                  <w:pPr>
                    <w:pStyle w:val="Style128"/>
                    <w:widowControl w:val="0"/>
                    <w:keepNext w:val="0"/>
                    <w:keepLines w:val="0"/>
                    <w:shd w:val="clear" w:color="auto" w:fill="auto"/>
                    <w:bidi w:val="0"/>
                    <w:spacing w:before="0" w:after="0" w:line="202" w:lineRule="exact"/>
                    <w:ind w:left="0" w:right="0" w:firstLine="231"/>
                  </w:pPr>
                  <w:r>
                    <w:rPr>
                      <w:rStyle w:val="CharStyle135"/>
                    </w:rPr>
                    <w:t>The</w:t>
                  </w:r>
                  <w:r>
                    <w:rPr>
                      <w:rStyle w:val="CharStyle135"/>
                      <w:shd w:val="clear" w:color="auto" w:fill="80FFFF"/>
                    </w:rPr>
                    <w:t xml:space="preserve"> </w:t>
                  </w:r>
                  <w:r>
                    <w:rPr>
                      <w:rStyle w:val="CharStyle135"/>
                    </w:rPr>
                    <w:t>IUCN draft articles make</w:t>
                  </w:r>
                  <w:r>
                    <w:rPr>
                      <w:rStyle w:val="CharStyle135"/>
                      <w:shd w:val="clear" w:color="auto" w:fill="80FFFF"/>
                    </w:rPr>
                    <w:t xml:space="preserve"> </w:t>
                  </w:r>
                  <w:r>
                    <w:rPr>
                      <w:rStyle w:val="CharStyle135"/>
                    </w:rPr>
                    <w:t>no mention of the past unjust use of these resources. If the world paid</w:t>
                  </w:r>
                  <w:r>
                    <w:rPr>
                      <w:rStyle w:val="CharStyle135"/>
                      <w:shd w:val="clear" w:color="auto" w:fill="80FFFF"/>
                    </w:rPr>
                    <w:t xml:space="preserve"> </w:t>
                  </w:r>
                  <w:r>
                    <w:rPr>
                      <w:rStyle w:val="CharStyle135"/>
                    </w:rPr>
                    <w:t>a royalty for every potato or tomato eaten, tribal peoples, today among the world's poorest and most persecuted, would be the richest. There would then be no need to protect the world's biodiversity through a global program. The tr</w:t>
                  </w:r>
                  <w:r>
                    <w:rPr>
                      <w:rStyle w:val="CharStyle135"/>
                      <w:shd w:val="clear" w:color="auto" w:fill="80FFFF"/>
                    </w:rPr>
                    <w:t>i</w:t>
                  </w:r>
                  <w:r>
                    <w:rPr>
                      <w:rStyle w:val="CharStyle135"/>
                    </w:rPr>
                    <w:t>bals of Amazonia and A</w:t>
                  </w:r>
                  <w:r>
                    <w:rPr>
                      <w:rStyle w:val="CharStyle135"/>
                      <w:shd w:val="clear" w:color="auto" w:fill="80FFFF"/>
                    </w:rPr>
                    <w:t>run</w:t>
                  </w:r>
                  <w:r>
                    <w:rPr>
                      <w:rStyle w:val="CharStyle135"/>
                    </w:rPr>
                    <w:t>achal Pradesh ensured the protection of their invaluable jungles a long time ago. Instead of Harvard and Ranchi university professors studying tribals, these academics could well be working under their hire and pay.</w:t>
                  </w:r>
                </w:p>
                <w:p>
                  <w:pPr>
                    <w:pStyle w:val="Style128"/>
                    <w:widowControl w:val="0"/>
                    <w:keepNext w:val="0"/>
                    <w:keepLines w:val="0"/>
                    <w:shd w:val="clear" w:color="auto" w:fill="auto"/>
                    <w:bidi w:val="0"/>
                    <w:spacing w:before="0" w:after="180" w:line="202" w:lineRule="exact"/>
                    <w:ind w:left="0" w:right="0" w:firstLine="231"/>
                  </w:pPr>
                  <w:r>
                    <w:rPr>
                      <w:rStyle w:val="CharStyle135"/>
                    </w:rPr>
                    <w:t>As Darrell Posy, an ethnobiologist work</w:t>
                    <w:t>ing on the issue of intellectual property rights, puts it, "mining the riches of Indig</w:t>
                    <w:t>enous knowledge will become the latest neo-colonial form of exploitation of Indig</w:t>
                  </w:r>
                  <w:r>
                    <w:rPr>
                      <w:rStyle w:val="CharStyle135"/>
                      <w:shd w:val="clear" w:color="auto" w:fill="80FFFF"/>
                    </w:rPr>
                    <w:t>-</w:t>
                  </w:r>
                  <w:r>
                    <w:rPr>
                      <w:rStyle w:val="CharStyle135"/>
                      <w:vertAlign w:val="subscript"/>
                      <w:shd w:val="clear" w:color="auto" w:fill="80FFFF"/>
                    </w:rPr>
                    <w:t xml:space="preserve">1 </w:t>
                  </w:r>
                  <w:r>
                    <w:rPr>
                      <w:rStyle w:val="CharStyle135"/>
                    </w:rPr>
                    <w:t>e</w:t>
                  </w:r>
                  <w:r>
                    <w:rPr>
                      <w:rStyle w:val="CharStyle135"/>
                      <w:shd w:val="clear" w:color="auto" w:fill="80FFFF"/>
                    </w:rPr>
                    <w:t>n</w:t>
                  </w:r>
                  <w:r>
                    <w:rPr>
                      <w:rStyle w:val="CharStyle135"/>
                    </w:rPr>
                    <w:t>ous peopl</w:t>
                  </w:r>
                  <w:r>
                    <w:rPr>
                      <w:rStyle w:val="CharStyle135"/>
                      <w:shd w:val="clear" w:color="auto" w:fill="80FFFF"/>
                    </w:rPr>
                    <w:t>e</w:t>
                  </w:r>
                  <w:r>
                    <w:rPr>
                      <w:rStyle w:val="CharStyle135"/>
                    </w:rPr>
                    <w:t>"</w:t>
                  </w:r>
                </w:p>
                <w:p>
                  <w:pPr>
                    <w:pStyle w:val="Style352"/>
                    <w:widowControl w:val="0"/>
                    <w:keepNext w:val="0"/>
                    <w:keepLines w:val="0"/>
                    <w:shd w:val="clear" w:color="auto" w:fill="auto"/>
                    <w:bidi w:val="0"/>
                    <w:spacing w:before="0" w:after="0" w:line="202" w:lineRule="exact"/>
                    <w:ind w:left="0" w:right="0" w:firstLine="56"/>
                  </w:pPr>
                  <w:r>
                    <w:rPr>
                      <w:rStyle w:val="CharStyle1089"/>
                      <w:i w:val="0"/>
                      <w:iCs w:val="0"/>
                    </w:rPr>
                    <w:t xml:space="preserve">— </w:t>
                  </w:r>
                  <w:r>
                    <w:rPr>
                      <w:rStyle w:val="CharStyle1033"/>
                      <w:i/>
                      <w:iCs/>
                    </w:rPr>
                    <w:t>Reprinted from Agarwal</w:t>
                  </w:r>
                  <w:r>
                    <w:rPr>
                      <w:rStyle w:val="CharStyle1033"/>
                      <w:i/>
                      <w:iCs/>
                      <w:shd w:val="clear" w:color="auto" w:fill="80FFFF"/>
                    </w:rPr>
                    <w:t>'s</w:t>
                  </w:r>
                  <w:r>
                    <w:rPr>
                      <w:rStyle w:val="CharStyle1033"/>
                      <w:i/>
                      <w:iCs/>
                    </w:rPr>
                    <w:t xml:space="preserve"> and Nar</w:t>
                  </w:r>
                  <w:r>
                    <w:rPr>
                      <w:rStyle w:val="CharStyle1033"/>
                      <w:i/>
                      <w:iCs/>
                      <w:shd w:val="clear" w:color="auto" w:fill="80FFFF"/>
                    </w:rPr>
                    <w:t>m</w:t>
                  </w:r>
                  <w:r>
                    <w:rPr>
                      <w:rStyle w:val="CharStyle1033"/>
                      <w:i/>
                      <w:iCs/>
                    </w:rPr>
                    <w:t>n</w:t>
                  </w:r>
                  <w:r>
                    <w:rPr>
                      <w:rStyle w:val="CharStyle1033"/>
                      <w:i/>
                      <w:iCs/>
                      <w:shd w:val="clear" w:color="auto" w:fill="80FFFF"/>
                    </w:rPr>
                    <w:t>'</w:t>
                  </w:r>
                  <w:r>
                    <w:rPr>
                      <w:rStyle w:val="CharStyle1033"/>
                      <w:i/>
                      <w:iCs/>
                    </w:rPr>
                    <w:t>s “Green Politic</w:t>
                  </w:r>
                  <w:r>
                    <w:rPr>
                      <w:rStyle w:val="CharStyle1033"/>
                      <w:i/>
                      <w:iCs/>
                      <w:shd w:val="clear" w:color="auto" w:fill="80FFFF"/>
                    </w:rPr>
                    <w:t>s</w:t>
                  </w:r>
                  <w:r>
                    <w:rPr>
                      <w:rStyle w:val="CharStyle1089"/>
                      <w:i w:val="0"/>
                      <w:iCs w:val="0"/>
                      <w:shd w:val="clear" w:color="auto" w:fill="80FFFF"/>
                    </w:rPr>
                    <w:t>"</w:t>
                  </w:r>
                  <w:r>
                    <w:rPr>
                      <w:rStyle w:val="CharStyle1089"/>
                      <w:i w:val="0"/>
                      <w:iCs w:val="0"/>
                    </w:rPr>
                    <w:t xml:space="preserve"> </w:t>
                  </w:r>
                  <w:r>
                    <w:rPr>
                      <w:rStyle w:val="CharStyle1033"/>
                      <w:i/>
                      <w:iCs/>
                    </w:rPr>
                    <w:t xml:space="preserve">column that appears in the </w:t>
                  </w:r>
                  <w:r>
                    <w:rPr>
                      <w:rStyle w:val="CharStyle1089"/>
                      <w:i w:val="0"/>
                      <w:iCs w:val="0"/>
                    </w:rPr>
                    <w:t>Economic Times, N</w:t>
                  </w:r>
                  <w:r>
                    <w:rPr>
                      <w:rStyle w:val="CharStyle1089"/>
                      <w:i w:val="0"/>
                      <w:iCs w:val="0"/>
                      <w:shd w:val="clear" w:color="auto" w:fill="80FFFF"/>
                    </w:rPr>
                    <w:t>eu&gt;</w:t>
                  </w:r>
                  <w:r>
                    <w:rPr>
                      <w:rStyle w:val="CharStyle1089"/>
                      <w:i w:val="0"/>
                      <w:iCs w:val="0"/>
                    </w:rPr>
                    <w:t xml:space="preserve"> </w:t>
                  </w:r>
                  <w:r>
                    <w:rPr>
                      <w:rStyle w:val="CharStyle1033"/>
                      <w:i/>
                      <w:iCs/>
                    </w:rPr>
                    <w:t>Delhi, India.</w:t>
                  </w:r>
                </w:p>
              </w:txbxContent>
            </v:textbox>
            <w10:wrap type="topAndBottom" anchorx="margin" anchory="margin"/>
          </v:shape>
        </w:pict>
      </w:r>
      <w:r>
        <w:rPr>
          <w:rStyle w:val="CharStyle1099"/>
          <w:i/>
          <w:iCs/>
        </w:rPr>
        <w:t>Summer (South) 1992</w:t>
      </w:r>
      <w:r>
        <w:rPr>
          <w:rStyle w:val="CharStyle700"/>
          <w:i w:val="0"/>
          <w:iCs w:val="0"/>
        </w:rPr>
        <w:t xml:space="preserve"> — </w:t>
      </w:r>
      <w:r>
        <w:rPr>
          <w:rStyle w:val="CharStyle1099"/>
          <w:i/>
          <w:iCs/>
        </w:rPr>
        <w:t>Earth Island Journal</w:t>
      </w:r>
    </w:p>
    <w:p>
      <w:pPr>
        <w:pStyle w:val="Style352"/>
        <w:widowControl w:val="0"/>
        <w:keepNext w:val="0"/>
        <w:keepLines w:val="0"/>
        <w:shd w:val="clear" w:color="auto" w:fill="auto"/>
        <w:bidi w:val="0"/>
        <w:jc w:val="left"/>
        <w:spacing w:before="0" w:after="0" w:line="187" w:lineRule="exact"/>
        <w:ind w:left="0" w:right="0" w:firstLine="98"/>
      </w:pPr>
      <w:r>
        <w:rPr>
          <w:rStyle w:val="CharStyle1100"/>
          <w:i/>
          <w:iCs/>
          <w:shd w:val="clear" w:color="auto" w:fill="80FFFF"/>
        </w:rPr>
        <w:t>&lt;(..10</w:t>
      </w:r>
      <w:r>
        <w:br w:type="page"/>
      </w:r>
    </w:p>
    <w:p>
      <w:pPr>
        <w:pStyle w:val="Style1067"/>
        <w:widowControl w:val="0"/>
        <w:keepNext w:val="0"/>
        <w:keepLines w:val="0"/>
        <w:shd w:val="clear" w:color="auto" w:fill="auto"/>
        <w:bidi w:val="0"/>
        <w:jc w:val="center"/>
        <w:spacing w:before="0" w:after="1133" w:line="200" w:lineRule="exact"/>
        <w:ind w:left="0" w:right="40" w:firstLine="0"/>
      </w:pPr>
      <w:r>
        <w:rPr>
          <w:lang w:val="en-US" w:eastAsia="en-US" w:bidi="en-US"/>
          <w:w w:val="100"/>
          <w:color w:val="000000"/>
          <w:position w:val="0"/>
        </w:rPr>
        <w:t>FINANCIAL TIMES TUESDAY FEB</w:t>
      </w:r>
      <w:r>
        <w:rPr>
          <w:lang w:val="en-US" w:eastAsia="en-US" w:bidi="en-US"/>
          <w:w w:val="100"/>
          <w:color w:val="000000"/>
          <w:shd w:val="clear" w:color="auto" w:fill="80FFFF"/>
          <w:position w:val="0"/>
        </w:rPr>
        <w:t>R</w:t>
      </w:r>
      <w:r>
        <w:rPr>
          <w:lang w:val="en-US" w:eastAsia="en-US" w:bidi="en-US"/>
          <w:w w:val="100"/>
          <w:color w:val="000000"/>
          <w:position w:val="0"/>
        </w:rPr>
        <w:t xml:space="preserve">UARY </w:t>
      </w:r>
      <w:r>
        <w:rPr>
          <w:lang w:val="en-US" w:eastAsia="en-US" w:bidi="en-US"/>
          <w:w w:val="100"/>
          <w:color w:val="000000"/>
          <w:shd w:val="clear" w:color="auto" w:fill="80FFFF"/>
          <w:position w:val="0"/>
        </w:rPr>
        <w:t>11</w:t>
      </w:r>
      <w:r>
        <w:rPr>
          <w:lang w:val="en-US" w:eastAsia="en-US" w:bidi="en-US"/>
          <w:w w:val="100"/>
          <w:color w:val="000000"/>
          <w:position w:val="0"/>
        </w:rPr>
        <w:t xml:space="preserve"> </w:t>
      </w:r>
      <w:r>
        <w:rPr>
          <w:rStyle w:val="CharStyle1070"/>
          <w:b/>
          <w:bCs/>
        </w:rPr>
        <w:t>1992</w:t>
      </w:r>
    </w:p>
    <w:p>
      <w:pPr>
        <w:pStyle w:val="Style1101"/>
        <w:widowControl w:val="0"/>
        <w:keepNext w:val="0"/>
        <w:keepLines w:val="0"/>
        <w:shd w:val="clear" w:color="auto" w:fill="auto"/>
        <w:bidi w:val="0"/>
        <w:spacing w:before="0" w:after="0" w:line="640" w:lineRule="exact"/>
        <w:ind w:left="0" w:right="40" w:firstLine="0"/>
        <w:sectPr>
          <w:pgSz w:w="13195" w:h="17244"/>
          <w:pgMar w:top="3108" w:left="1225" w:right="1225" w:bottom="1042" w:header="0" w:footer="3" w:gutter="7"/>
          <w:rtlGutter/>
          <w:cols w:space="720"/>
          <w:noEndnote/>
          <w:docGrid w:linePitch="360"/>
        </w:sectPr>
      </w:pPr>
      <w:r>
        <w:rPr>
          <w:lang w:val="en-US" w:eastAsia="en-US" w:bidi="en-US"/>
          <w:w w:val="100"/>
          <w:color w:val="000000"/>
          <w:position w:val="0"/>
        </w:rPr>
        <w:t>Japan rethinks</w:t>
      </w:r>
    </w:p>
    <w:p>
      <w:pPr>
        <w:widowControl w:val="0"/>
        <w:rPr>
          <w:sz w:val="2"/>
          <w:szCs w:val="2"/>
        </w:rPr>
      </w:pPr>
      <w:r>
        <w:pict>
          <v:shape id="_x0000_s1465" type="#_x0000_t202" style="position:static;width:659.75pt;height:2.6pt" filled="f" stroked="f">
            <v:textbox inset="0,0,0,0">
              <w:txbxContent>
                <w:p>
                  <w:pPr>
                    <w:widowControl w:val="0"/>
                  </w:pPr>
                </w:p>
              </w:txbxContent>
            </v:textbox>
            <w10:anchorlock/>
          </v:shape>
        </w:pict>
      </w:r>
      <w:r>
        <w:t xml:space="preserve"> </w:t>
      </w: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101"/>
        <w:widowControl w:val="0"/>
        <w:keepNext w:val="0"/>
        <w:keepLines w:val="0"/>
        <w:shd w:val="clear" w:color="auto" w:fill="auto"/>
        <w:bidi w:val="0"/>
        <w:jc w:val="left"/>
        <w:spacing w:before="0" w:after="68" w:line="640" w:lineRule="exact"/>
        <w:ind w:left="0" w:right="0" w:firstLine="107"/>
      </w:pPr>
      <w:r>
        <w:rPr>
          <w:lang w:val="en-US" w:eastAsia="en-US" w:bidi="en-US"/>
          <w:w w:val="100"/>
          <w:color w:val="000000"/>
          <w:position w:val="0"/>
        </w:rPr>
        <w:t>lifting of</w:t>
      </w:r>
    </w:p>
    <w:p>
      <w:pPr>
        <w:pStyle w:val="Style966"/>
        <w:widowControl w:val="0"/>
        <w:keepNext w:val="0"/>
        <w:keepLines w:val="0"/>
        <w:shd w:val="clear" w:color="auto" w:fill="auto"/>
        <w:bidi w:val="0"/>
        <w:jc w:val="left"/>
        <w:spacing w:before="0" w:after="148" w:line="160" w:lineRule="exact"/>
        <w:ind w:left="0" w:right="0" w:firstLine="107"/>
      </w:pPr>
      <w:r>
        <w:rPr>
          <w:rStyle w:val="CharStyle1103"/>
          <w:b w:val="0"/>
          <w:bCs w:val="0"/>
        </w:rPr>
        <w:t xml:space="preserve">By Robert Thomson </w:t>
      </w:r>
      <w:r>
        <w:rPr>
          <w:rStyle w:val="CharStyle1103"/>
          <w:b w:val="0"/>
          <w:bCs w:val="0"/>
          <w:shd w:val="clear" w:color="auto" w:fill="80FFFF"/>
        </w:rPr>
        <w:t>in</w:t>
      </w:r>
      <w:r>
        <w:rPr>
          <w:rStyle w:val="CharStyle1103"/>
          <w:b w:val="0"/>
          <w:bCs w:val="0"/>
        </w:rPr>
        <w:t xml:space="preserve"> Tokyo</w:t>
      </w:r>
    </w:p>
    <w:p>
      <w:pPr>
        <w:pStyle w:val="Style128"/>
        <w:widowControl w:val="0"/>
        <w:keepNext w:val="0"/>
        <w:keepLines w:val="0"/>
        <w:shd w:val="clear" w:color="auto" w:fill="auto"/>
        <w:bidi w:val="0"/>
        <w:spacing w:before="0" w:after="0" w:line="168" w:lineRule="exact"/>
        <w:ind w:left="0" w:right="160" w:firstLine="107"/>
      </w:pPr>
      <w:r>
        <w:rPr>
          <w:lang w:val="en-US" w:eastAsia="en-US" w:bidi="en-US"/>
          <w:w w:val="100"/>
          <w:spacing w:val="0"/>
          <w:color w:val="000000"/>
          <w:position w:val="0"/>
        </w:rPr>
        <w:t>THE Japanese government, having come close to lifting a ban on rice imports, is recalcu</w:t>
        <w:t>lating the domestic and inter</w:t>
        <w:t>national political costs of rice market reforms.</w:t>
      </w:r>
    </w:p>
    <w:p>
      <w:pPr>
        <w:pStyle w:val="Style128"/>
        <w:tabs>
          <w:tab w:leader="none" w:pos="2506" w:val="right"/>
        </w:tabs>
        <w:widowControl w:val="0"/>
        <w:keepNext w:val="0"/>
        <w:keepLines w:val="0"/>
        <w:shd w:val="clear" w:color="auto" w:fill="auto"/>
        <w:bidi w:val="0"/>
        <w:spacing w:before="0" w:after="0" w:line="168" w:lineRule="exact"/>
        <w:ind w:left="0" w:right="0" w:firstLine="277"/>
      </w:pPr>
      <w:r>
        <w:rPr>
          <w:lang w:val="en-US" w:eastAsia="en-US" w:bidi="en-US"/>
          <w:w w:val="100"/>
          <w:spacing w:val="0"/>
          <w:color w:val="000000"/>
          <w:position w:val="0"/>
        </w:rPr>
        <w:t>A poor performance by the ruling Liberal Democratic Part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(LDP) at a weekend by-election has left party lead</w:t>
        <w:t>ers nervous about the impact of market liberalisatio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befor</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an upper house election sch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w:t>
      </w:r>
      <w:r>
        <w:rPr>
          <w:lang w:val="en-US" w:eastAsia="en-US" w:bidi="en-US"/>
          <w:w w:val="100"/>
          <w:spacing w:val="0"/>
          <w:color w:val="000000"/>
          <w:shd w:val="clear" w:color="auto" w:fill="80FFFF"/>
          <w:position w:val="0"/>
        </w:rPr>
      </w:r>
      <w:r>
        <w:rPr>
          <w:lang w:val="en-US" w:eastAsia="en-US" w:bidi="en-US"/>
          <w:w w:val="100"/>
          <w:spacing w:val="0"/>
          <w:color w:val="000000"/>
          <w:position w:val="0"/>
        </w:rPr>
        <w:t>uled for July.</w:t>
        <w:tab/>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68" w:lineRule="exact"/>
        <w:ind w:left="0" w:right="160" w:firstLine="277"/>
      </w:pPr>
      <w:r>
        <w:rPr>
          <w:lang w:val="en-US" w:eastAsia="en-US" w:bidi="en-US"/>
          <w:w w:val="100"/>
          <w:spacing w:val="0"/>
          <w:color w:val="000000"/>
          <w:position w:val="0"/>
        </w:rPr>
        <w:t>Last month, M</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K</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ch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ya- zawa, </w:t>
      </w:r>
      <w:r>
        <w:rPr>
          <w:rStyle w:val="CharStyle134"/>
        </w:rPr>
        <w:t>Japan’s</w:t>
      </w:r>
      <w:r>
        <w:rPr>
          <w:lang w:val="en-US" w:eastAsia="en-US" w:bidi="en-US"/>
          <w:w w:val="100"/>
          <w:spacing w:val="0"/>
          <w:color w:val="000000"/>
          <w:position w:val="0"/>
        </w:rPr>
        <w:t xml:space="preserve"> prime minister, suggeste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that allowin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rice imports would not necessarily damage farm incomes, a com</w:t>
        <w:t xml:space="preserve">ment generally interpreted as meaning that the political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un- age could also be limited.</w:t>
      </w:r>
    </w:p>
    <w:p>
      <w:pPr>
        <w:pStyle w:val="Style128"/>
        <w:widowControl w:val="0"/>
        <w:keepNext w:val="0"/>
        <w:keepLines w:val="0"/>
        <w:shd w:val="clear" w:color="auto" w:fill="auto"/>
        <w:bidi w:val="0"/>
        <w:spacing w:before="0" w:after="0" w:line="168" w:lineRule="exact"/>
        <w:ind w:left="0" w:right="160" w:firstLine="277"/>
      </w:pPr>
      <w:r>
        <w:rPr>
          <w:lang w:val="en-US" w:eastAsia="en-US" w:bidi="en-US"/>
          <w:w w:val="100"/>
          <w:spacing w:val="0"/>
          <w:color w:val="000000"/>
          <w:position w:val="0"/>
        </w:rPr>
        <w:t xml:space="preserve">However, Mr Miyazawa has now retreated into ambiguity, proposing no more than that Japan should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examine” repla</w:t>
        <w:t>cing the ban with a tariff regime.</w:t>
      </w:r>
    </w:p>
    <w:p>
      <w:pPr>
        <w:pStyle w:val="Style128"/>
        <w:widowControl w:val="0"/>
        <w:keepNext w:val="0"/>
        <w:keepLines w:val="0"/>
        <w:shd w:val="clear" w:color="auto" w:fill="auto"/>
        <w:bidi w:val="0"/>
        <w:spacing w:before="0" w:after="0" w:line="168" w:lineRule="exact"/>
        <w:ind w:left="0" w:right="160" w:firstLine="277"/>
      </w:pPr>
      <w:r>
        <w:rPr>
          <w:lang w:val="en-US" w:eastAsia="en-US" w:bidi="en-US"/>
          <w:w w:val="100"/>
          <w:spacing w:val="0"/>
          <w:color w:val="000000"/>
          <w:position w:val="0"/>
        </w:rPr>
        <w:t xml:space="preserve">The rice issue has, in part, been a contest between the Foreign Ministry, which wants to safeguard </w:t>
      </w:r>
      <w:r>
        <w:rPr>
          <w:rStyle w:val="CharStyle134"/>
        </w:rPr>
        <w:t>Japan’s</w:t>
      </w:r>
      <w:r>
        <w:rPr>
          <w:lang w:val="en-US" w:eastAsia="en-US" w:bidi="en-US"/>
          <w:w w:val="100"/>
          <w:spacing w:val="0"/>
          <w:color w:val="000000"/>
          <w:position w:val="0"/>
        </w:rPr>
        <w:t xml:space="preserve"> interna</w:t>
        <w:t>tional reputation, and the Agri</w:t>
        <w:t xml:space="preserve">culture Ministry, representing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armers’ interests.</w:t>
      </w:r>
    </w:p>
    <w:p>
      <w:pPr>
        <w:pStyle w:val="Style128"/>
        <w:widowControl w:val="0"/>
        <w:keepNext w:val="0"/>
        <w:keepLines w:val="0"/>
        <w:shd w:val="clear" w:color="auto" w:fill="auto"/>
        <w:bidi w:val="0"/>
        <w:spacing w:before="0" w:after="0" w:line="168" w:lineRule="exact"/>
        <w:ind w:left="0" w:right="160" w:firstLine="277"/>
      </w:pPr>
      <w:r>
        <w:rPr>
          <w:lang w:val="en-US" w:eastAsia="en-US" w:bidi="en-US"/>
          <w:w w:val="100"/>
          <w:spacing w:val="0"/>
          <w:color w:val="000000"/>
          <w:position w:val="0"/>
        </w:rPr>
        <w:t>Mr 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o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abe, the for</w:t>
        <w:t>eign minister, has urged the government to announce liber</w:t>
        <w:t xml:space="preserve">alisation before the March </w:t>
      </w:r>
      <w:r>
        <w:rPr>
          <w:lang w:val="en-US" w:eastAsia="en-US" w:bidi="en-US"/>
          <w:w w:val="100"/>
          <w:spacing w:val="0"/>
          <w:color w:val="000000"/>
          <w:shd w:val="clear" w:color="auto" w:fill="80FFFF"/>
          <w:position w:val="0"/>
        </w:rPr>
        <w:t xml:space="preserve">1 </w:t>
      </w:r>
      <w:r>
        <w:rPr>
          <w:lang w:val="en-US" w:eastAsia="en-US" w:bidi="en-US"/>
          <w:w w:val="100"/>
          <w:spacing w:val="0"/>
          <w:color w:val="000000"/>
          <w:position w:val="0"/>
        </w:rPr>
        <w:t>deadline for food trade submis</w:t>
        <w:t>sions in the Uruguay Ro</w:t>
      </w:r>
      <w:r>
        <w:rPr>
          <w:lang w:val="en-US" w:eastAsia="en-US" w:bidi="en-US"/>
          <w:w w:val="100"/>
          <w:spacing w:val="0"/>
          <w:color w:val="000000"/>
          <w:shd w:val="clear" w:color="auto" w:fill="80FFFF"/>
          <w:position w:val="0"/>
        </w:rPr>
        <w:t>u</w:t>
      </w:r>
      <w:r>
        <w:rPr>
          <w:lang w:val="en-US" w:eastAsia="en-US" w:bidi="en-US"/>
          <w:w w:val="100"/>
          <w:spacing w:val="0"/>
          <w:color w:val="000000"/>
          <w:position w:val="0"/>
        </w:rPr>
        <w:t>nd of negotiations under the General Agreement on Tariff</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Trade (Gatt)</w:t>
      </w:r>
      <w:r>
        <w:rPr>
          <w:lang w:val="en-US" w:eastAsia="en-US" w:bidi="en-US"/>
          <w:w w:val="100"/>
          <w:spacing w:val="0"/>
          <w:color w:val="000000"/>
          <w:shd w:val="clear" w:color="auto" w:fill="80FFFF"/>
          <w:position w:val="0"/>
        </w:rPr>
        <w:t>.</w:t>
      </w:r>
    </w:p>
    <w:p>
      <w:pPr>
        <w:pStyle w:val="Style1101"/>
        <w:widowControl w:val="0"/>
        <w:keepNext w:val="0"/>
        <w:keepLines w:val="0"/>
        <w:shd w:val="clear" w:color="auto" w:fill="auto"/>
        <w:bidi w:val="0"/>
        <w:jc w:val="left"/>
        <w:spacing w:before="0" w:after="422" w:line="640" w:lineRule="exact"/>
        <w:ind w:left="0" w:right="0" w:firstLine="60"/>
      </w:pPr>
      <w:r>
        <w:rPr>
          <w:lang w:val="en-US" w:eastAsia="en-US" w:bidi="en-US"/>
          <w:w w:val="100"/>
          <w:color w:val="000000"/>
          <w:position w:val="0"/>
        </w:rPr>
        <w:t>rice ban</w:t>
      </w:r>
    </w:p>
    <w:p>
      <w:pPr>
        <w:pStyle w:val="Style128"/>
        <w:tabs>
          <w:tab w:leader="none" w:pos="2002" w:val="right"/>
        </w:tabs>
        <w:widowControl w:val="0"/>
        <w:keepNext w:val="0"/>
        <w:keepLines w:val="0"/>
        <w:shd w:val="clear" w:color="auto" w:fill="auto"/>
        <w:bidi w:val="0"/>
        <w:spacing w:before="0" w:after="0" w:line="168" w:lineRule="exact"/>
        <w:ind w:left="0" w:right="0" w:firstLine="226"/>
      </w:pPr>
      <w:r>
        <w:rPr>
          <w:lang w:val="en-US" w:eastAsia="en-US" w:bidi="en-US"/>
          <w:w w:val="100"/>
          <w:spacing w:val="0"/>
          <w:color w:val="000000"/>
          <w:position w:val="0"/>
        </w:rPr>
        <w:t>But agriculture ministry o</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cials privately argue that there remains little likelihood of a broad agreement on agricul</w:t>
        <w:t>ture, and Japan would be fool</w:t>
        <w:t>ish to. make an unnecessary concession.</w:t>
        <w:tab/>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68" w:lineRule="exact"/>
        <w:ind w:left="0" w:right="0" w:firstLine="226"/>
      </w:pPr>
      <w:r>
        <w:rPr>
          <w:lang w:val="en-US" w:eastAsia="en-US" w:bidi="en-US"/>
          <w:w w:val="100"/>
          <w:spacing w:val="0"/>
          <w:color w:val="000000"/>
          <w:position w:val="0"/>
        </w:rPr>
        <w:t>Publicly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ministry opposes an openin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on the grounds of “food </w:t>
      </w:r>
      <w:r>
        <w:rPr>
          <w:rStyle w:val="CharStyle134"/>
        </w:rPr>
        <w:t>security”,</w:t>
      </w:r>
      <w:r>
        <w:rPr>
          <w:lang w:val="en-US" w:eastAsia="en-US" w:bidi="en-US"/>
          <w:w w:val="100"/>
          <w:spacing w:val="0"/>
          <w:color w:val="000000"/>
          <w:position w:val="0"/>
        </w:rPr>
        <w:t xml:space="preserve"> and because import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would lead to fewer paddy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elds and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w:t>
        <w:t>haps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increase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floodin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in </w:t>
      </w:r>
      <w:r>
        <w:rPr>
          <w:rStyle w:val="CharStyle1104"/>
          <w:shd w:val="clear" w:color="auto" w:fill="80FFFF"/>
        </w:rPr>
        <w:t xml:space="preserve">‘ </w:t>
      </w:r>
      <w:r>
        <w:rPr>
          <w:lang w:val="en-US" w:eastAsia="en-US" w:bidi="en-US"/>
          <w:w w:val="100"/>
          <w:spacing w:val="0"/>
          <w:color w:val="000000"/>
          <w:position w:val="0"/>
        </w:rPr>
        <w:t>rural areas. 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als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ugg</w:t>
      </w:r>
      <w:r>
        <w:rPr>
          <w:lang w:val="en-US" w:eastAsia="en-US" w:bidi="en-US"/>
          <w:w w:val="100"/>
          <w:spacing w:val="0"/>
          <w:color w:val="000000"/>
          <w:shd w:val="clear" w:color="auto" w:fill="80FFFF"/>
          <w:position w:val="0"/>
        </w:rPr>
        <w:t>eg</w:t>
      </w:r>
      <w:r>
        <w:rPr>
          <w:lang w:val="en-US" w:eastAsia="en-US" w:bidi="en-US"/>
          <w:w w:val="100"/>
          <w:spacing w:val="0"/>
          <w:color w:val="000000"/>
          <w:position w:val="0"/>
        </w:rPr>
        <w:t>t</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rice </w:t>
      </w:r>
      <w:r>
        <w:rPr>
          <w:lang w:val="en-US" w:eastAsia="en-US" w:bidi="en-US"/>
          <w:w w:val="100"/>
          <w:spacing w:val="0"/>
          <w:color w:val="000000"/>
          <w:shd w:val="clear" w:color="auto" w:fill="80FFFF"/>
          <w:position w:val="0"/>
        </w:rPr>
        <w:t>bi</w:t>
      </w:r>
      <w:r>
        <w:rPr>
          <w:lang w:val="en-US" w:eastAsia="en-US" w:bidi="en-US"/>
          <w:w w:val="100"/>
          <w:spacing w:val="0"/>
          <w:color w:val="000000"/>
          <w:position w:val="0"/>
        </w:rPr>
        <w:t>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“spiritual” importance for Japanese and should be exempt from the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negotiations.</w:t>
      </w:r>
    </w:p>
    <w:p>
      <w:pPr>
        <w:pStyle w:val="Style128"/>
        <w:widowControl w:val="0"/>
        <w:keepNext w:val="0"/>
        <w:keepLines w:val="0"/>
        <w:shd w:val="clear" w:color="auto" w:fill="auto"/>
        <w:bidi w:val="0"/>
        <w:spacing w:before="0" w:after="0" w:line="168" w:lineRule="exact"/>
        <w:ind w:left="0" w:right="0" w:firstLine="226"/>
      </w:pPr>
      <w:r>
        <w:rPr>
          <w:lang w:val="en-US" w:eastAsia="en-US" w:bidi="en-US"/>
          <w:w w:val="100"/>
          <w:spacing w:val="0"/>
          <w:color w:val="000000"/>
          <w:position w:val="0"/>
        </w:rPr>
        <w:t>Factional head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the LDP informally agreed more than a year ago that the rice market would be opened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Aware that a decision has been taken in principle, farmers’ leaders have encouraged protests in the belief that the ultimat</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announcement will be accom</w:t>
        <w:t>panied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compensation fo</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farmers,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 large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the fuss, the larger the payout.</w:t>
      </w:r>
    </w:p>
    <w:p>
      <w:pPr>
        <w:pStyle w:val="Style128"/>
        <w:widowControl w:val="0"/>
        <w:keepNext w:val="0"/>
        <w:keepLines w:val="0"/>
        <w:shd w:val="clear" w:color="auto" w:fill="auto"/>
        <w:bidi w:val="0"/>
        <w:spacing w:before="0" w:after="0" w:line="168" w:lineRule="exact"/>
        <w:ind w:left="0" w:right="0" w:firstLine="226"/>
      </w:pPr>
      <w:r>
        <w:rPr>
          <w:lang w:val="en-US" w:eastAsia="en-US" w:bidi="en-US"/>
          <w:w w:val="100"/>
          <w:spacing w:val="0"/>
          <w:color w:val="000000"/>
          <w:position w:val="0"/>
        </w:rPr>
        <w:t xml:space="preserve">LDP leaders are hoping to limit the foreign share of </w:t>
      </w:r>
      <w:r>
        <w:rPr>
          <w:rStyle w:val="CharStyle134"/>
        </w:rPr>
        <w:t>Japan’s</w:t>
      </w:r>
      <w:r>
        <w:rPr>
          <w:lang w:val="en-US" w:eastAsia="en-US" w:bidi="en-US"/>
          <w:w w:val="100"/>
          <w:spacing w:val="0"/>
          <w:color w:val="000000"/>
          <w:position w:val="0"/>
        </w:rPr>
        <w:t xml:space="preserve"> </w:t>
      </w:r>
      <w:r>
        <w:rPr>
          <w:rStyle w:val="CharStyle134"/>
        </w:rPr>
        <w:t>10m</w:t>
      </w:r>
      <w:r>
        <w:rPr>
          <w:lang w:val="en-US" w:eastAsia="en-US" w:bidi="en-US"/>
          <w:w w:val="100"/>
          <w:spacing w:val="0"/>
          <w:color w:val="000000"/>
          <w:position w:val="0"/>
        </w:rPr>
        <w:t xml:space="preserve"> tonne rice market to between 3 and </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per cent, and Mr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atanabe believes that this could be achieved by replacing the ban with a 700 per cent tari</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 xml:space="preserve"> on imported rice.</w:t>
      </w:r>
    </w:p>
    <w:p>
      <w:pPr>
        <w:pStyle w:val="Style128"/>
        <w:tabs>
          <w:tab w:leader="none" w:pos="2002" w:val="right"/>
        </w:tabs>
        <w:widowControl w:val="0"/>
        <w:keepNext w:val="0"/>
        <w:keepLines w:val="0"/>
        <w:shd w:val="clear" w:color="auto" w:fill="auto"/>
        <w:bidi w:val="0"/>
        <w:spacing w:before="0" w:after="0" w:line="168" w:lineRule="exact"/>
        <w:ind w:left="0" w:right="0" w:firstLine="226"/>
        <w:sectPr>
          <w:type w:val="continuous"/>
          <w:pgSz w:w="13195" w:h="17244"/>
          <w:pgMar w:top="3205" w:left="3785" w:right="3785" w:bottom="3176" w:header="0" w:footer="3" w:gutter="357"/>
          <w:rtlGutter/>
          <w:cols w:num="2" w:space="102"/>
          <w:noEndnote/>
          <w:docGrid w:linePitch="360"/>
        </w:sectPr>
      </w:pPr>
      <w:r>
        <w:rPr>
          <w:lang w:val="en-US" w:eastAsia="en-US" w:bidi="en-US"/>
          <w:w w:val="100"/>
          <w:spacing w:val="0"/>
          <w:color w:val="000000"/>
          <w:position w:val="0"/>
        </w:rPr>
        <w:t xml:space="preserve">In spite of the </w:t>
      </w:r>
      <w:r>
        <w:rPr>
          <w:rStyle w:val="CharStyle134"/>
        </w:rPr>
        <w:t>issue’s</w:t>
      </w:r>
      <w:r>
        <w:rPr>
          <w:lang w:val="en-US" w:eastAsia="en-US" w:bidi="en-US"/>
          <w:w w:val="100"/>
          <w:spacing w:val="0"/>
          <w:color w:val="000000"/>
          <w:position w:val="0"/>
        </w:rPr>
        <w:t xml:space="preserve"> sensi</w:t>
        <w:t>tivity, imports are likely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have fa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less impact on Japa</w:t>
        <w:t>nese fa</w:t>
      </w:r>
      <w:r>
        <w:rPr>
          <w:lang w:val="en-US" w:eastAsia="en-US" w:bidi="en-US"/>
          <w:w w:val="100"/>
          <w:spacing w:val="0"/>
          <w:color w:val="000000"/>
          <w:shd w:val="clear" w:color="auto" w:fill="80FFFF"/>
          <w:position w:val="0"/>
        </w:rPr>
        <w:t>rm</w:t>
      </w:r>
      <w:r>
        <w:rPr>
          <w:lang w:val="en-US" w:eastAsia="en-US" w:bidi="en-US"/>
          <w:w w:val="100"/>
          <w:spacing w:val="0"/>
          <w:color w:val="000000"/>
          <w:position w:val="0"/>
        </w:rPr>
        <w:t>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Gi</w:t>
      </w:r>
      <w:r>
        <w:rPr>
          <w:lang w:val="en-US" w:eastAsia="en-US" w:bidi="en-US"/>
          <w:w w:val="100"/>
          <w:spacing w:val="0"/>
          <w:color w:val="000000"/>
          <w:position w:val="0"/>
        </w:rPr>
        <w:t>an the govern</w:t>
      </w:r>
      <w:r>
        <w:rPr>
          <w:lang w:val="en-US" w:eastAsia="en-US" w:bidi="en-US"/>
          <w:w w:val="100"/>
          <w:spacing w:val="0"/>
          <w:color w:val="000000"/>
          <w:shd w:val="clear" w:color="auto" w:fill="80FFFF"/>
          <w:position w:val="0"/>
        </w:rPr>
      </w:r>
      <w:r>
        <w:rPr>
          <w:rStyle w:val="CharStyle134"/>
        </w:rPr>
        <w:t xml:space="preserve">ment’s </w:t>
      </w:r>
      <w:r>
        <w:rPr>
          <w:rStyle w:val="CharStyle134"/>
          <w:shd w:val="clear" w:color="auto" w:fill="80FFFF"/>
        </w:rPr>
        <w:t>'</w:t>
      </w:r>
      <w:r>
        <w:rPr>
          <w:rStyle w:val="CharStyle134"/>
        </w:rPr>
        <w:t>own</w:t>
      </w:r>
      <w:r>
        <w:rPr>
          <w:lang w:val="en-US" w:eastAsia="en-US" w:bidi="en-US"/>
          <w:w w:val="100"/>
          <w:spacing w:val="0"/>
          <w:color w:val="000000"/>
          <w:position w:val="0"/>
        </w:rPr>
        <w:t xml:space="preserve"> crop reduction measures.</w:t>
        <w:tab/>
      </w:r>
      <w:r>
        <w:rPr>
          <w:lang w:val="en-US" w:eastAsia="en-US" w:bidi="en-US"/>
          <w:w w:val="100"/>
          <w:spacing w:val="0"/>
          <w:color w:val="000000"/>
          <w:shd w:val="clear" w:color="auto" w:fill="80FFFF"/>
          <w:position w:val="0"/>
        </w:rPr>
        <w:t>'</w:t>
      </w:r>
    </w:p>
    <w:p>
      <w:pPr>
        <w:widowControl w:val="0"/>
        <w:rPr>
          <w:sz w:val="2"/>
          <w:szCs w:val="2"/>
        </w:rPr>
      </w:pPr>
      <w:r>
        <w:pict>
          <v:shape id="_x0000_s1466" type="#_x0000_t202" style="position:absolute;margin-left:47.3pt;margin-top:174.5pt;width:11.75pt;height:9.85pt;z-index:-125829131;mso-wrap-distance-left:5pt;mso-wrap-distance-right:5pt;mso-position-horizontal-relative:margin" filled="f" stroked="f">
            <v:textbox style="mso-fit-shape-to-text:t" inset="0,0,0,0">
              <w:txbxContent>
                <w:p>
                  <w:pPr>
                    <w:pStyle w:val="Style244"/>
                    <w:widowControl w:val="0"/>
                    <w:keepNext w:val="0"/>
                    <w:keepLines w:val="0"/>
                    <w:shd w:val="clear" w:color="auto" w:fill="auto"/>
                    <w:bidi w:val="0"/>
                    <w:jc w:val="left"/>
                    <w:spacing w:before="0" w:after="0" w:line="130" w:lineRule="exact"/>
                    <w:ind w:left="0" w:right="0" w:firstLine="29"/>
                  </w:pPr>
                  <w:r>
                    <w:rPr>
                      <w:rStyle w:val="CharStyle1105"/>
                    </w:rPr>
                    <w:t>By</w:t>
                  </w:r>
                </w:p>
              </w:txbxContent>
            </v:textbox>
            <w10:wrap type="square" side="right" anchorx="margin"/>
          </v:shape>
        </w:pict>
      </w:r>
      <w:r>
        <w:pict>
          <v:shape id="_x0000_s1467" type="#_x0000_t202" style="position:absolute;margin-left:-14.9pt;margin-top:652.55pt;width:11.75pt;height:25.7pt;z-index:-125829130;mso-wrap-distance-left:5pt;mso-wrap-distance-right:165.85pt;mso-position-horizontal-relative:margin" filled="f" stroked="f">
            <v:textbox style="layout-flow:vertical;mso-layout-flow-alt:bottom-to-top"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*yv«</w:t>
                  </w:r>
                </w:p>
              </w:txbxContent>
            </v:textbox>
            <w10:wrap type="square" side="right" anchorx="margin"/>
          </v:shape>
        </w:pict>
      </w:r>
      <w:r>
        <w:pict>
          <v:shape id="_x0000_s1468" type="#_x0000_t202" style="position:absolute;margin-left:0.5pt;margin-top:590.3pt;width:139.9pt;height:92.2pt;z-index:-125829129;mso-wrap-distance-left:5pt;mso-wrap-distance-right:21.85pt;mso-position-horizontal-relative:margin" filled="f" stroked="f">
            <v:textbox style="mso-fit-shape-to-text:t" inset="0,0,0,0">
              <w:txbxContent>
                <w:p>
                  <w:pPr>
                    <w:pStyle w:val="Style244"/>
                    <w:widowControl w:val="0"/>
                    <w:keepNext w:val="0"/>
                    <w:keepLines w:val="0"/>
                    <w:shd w:val="clear" w:color="auto" w:fill="auto"/>
                    <w:bidi w:val="0"/>
                    <w:spacing w:before="0" w:after="0" w:line="158" w:lineRule="exact"/>
                    <w:ind w:left="0" w:right="0" w:firstLine="226"/>
                  </w:pPr>
                  <w:r>
                    <w:rPr>
                      <w:rStyle w:val="CharStyle1105"/>
                    </w:rPr>
                    <w:t>France reiterated its hard-line views yesterday, after a European Community meeting when its agriculture minister, Louis Mer</w:t>
                  </w:r>
                  <w:r>
                    <w:rPr>
                      <w:rStyle w:val="CharStyle1105"/>
                      <w:shd w:val="clear" w:color="auto" w:fill="80FFFF"/>
                    </w:rPr>
                    <w:t>m</w:t>
                  </w:r>
                  <w:r>
                    <w:rPr>
                      <w:rStyle w:val="CharStyle1105"/>
                    </w:rPr>
                    <w:t>az, said that accepting Mr. Dunkel</w:t>
                  </w:r>
                  <w:r>
                    <w:rPr>
                      <w:rStyle w:val="CharStyle1105"/>
                      <w:shd w:val="clear" w:color="auto" w:fill="80FFFF"/>
                    </w:rPr>
                    <w:t>'</w:t>
                  </w:r>
                  <w:r>
                    <w:rPr>
                      <w:rStyle w:val="CharStyle1105"/>
                    </w:rPr>
                    <w:t>s ideas about farming “would be the ruin of European agriculture." France wasn’t able to torpedo the pact now, before it has even been negotiated. But th</w:t>
                  </w:r>
                  <w:r>
                    <w:rPr>
                      <w:rStyle w:val="CharStyle1105"/>
                      <w:shd w:val="clear" w:color="auto" w:fill="80FFFF"/>
                    </w:rPr>
                    <w:t>e</w:t>
                  </w:r>
                  <w:r>
                    <w:rPr>
                      <w:rStyle w:val="CharStyle1105"/>
                    </w:rPr>
                    <w:t xml:space="preserve"> EC took the position that it would require sub</w:t>
                    <w:t>stantial changes, particularly in agricul</w:t>
                    <w:t>ture.</w:t>
                  </w:r>
                </w:p>
              </w:txbxContent>
            </v:textbox>
            <w10:wrap type="square" side="right" anchorx="margin"/>
          </v:shape>
        </w:pict>
      </w:r>
    </w:p>
    <w:p>
      <w:pPr>
        <w:pStyle w:val="Style1106"/>
        <w:widowControl w:val="0"/>
        <w:keepNext w:val="0"/>
        <w:keepLines w:val="0"/>
        <w:shd w:val="clear" w:color="auto" w:fill="auto"/>
        <w:bidi w:val="0"/>
        <w:jc w:val="left"/>
        <w:spacing w:before="0" w:after="0"/>
        <w:ind w:left="0" w:right="0"/>
      </w:pPr>
      <w:r>
        <w:rPr>
          <w:rStyle w:val="CharStyle1108"/>
        </w:rPr>
        <w:t xml:space="preserve">Squeaky Wheels </w:t>
      </w:r>
      <w:r>
        <w:rPr>
          <w:lang w:val="en-US" w:eastAsia="en-US" w:bidi="en-US"/>
          <w:w w:val="100"/>
          <w:spacing w:val="0"/>
          <w:color w:val="000000"/>
          <w:position w:val="0"/>
        </w:rPr>
        <w:t xml:space="preserve">GATT Talks Resume, </w:t>
      </w:r>
      <w:r>
        <w:rPr>
          <w:rStyle w:val="CharStyle1109"/>
          <w:b w:val="0"/>
          <w:bCs w:val="0"/>
        </w:rPr>
        <w:t xml:space="preserve">j </w:t>
      </w:r>
      <w:r>
        <w:rPr>
          <w:lang w:val="en-US" w:eastAsia="en-US" w:bidi="en-US"/>
          <w:w w:val="100"/>
          <w:spacing w:val="0"/>
          <w:color w:val="000000"/>
          <w:position w:val="0"/>
        </w:rPr>
        <w:t>With France and India Calling Many of Shots</w:t>
      </w:r>
    </w:p>
    <w:p>
      <w:pPr>
        <w:pStyle w:val="Style1110"/>
        <w:widowControl w:val="0"/>
        <w:keepNext w:val="0"/>
        <w:keepLines w:val="0"/>
        <w:shd w:val="clear" w:color="auto" w:fill="auto"/>
        <w:bidi w:val="0"/>
        <w:spacing w:before="0" w:after="213"/>
        <w:ind w:left="360" w:right="160"/>
      </w:pPr>
      <w:r>
        <w:rPr>
          <w:lang w:val="en-US" w:eastAsia="en-US" w:bidi="en-US"/>
          <w:w w:val="100"/>
          <w:spacing w:val="0"/>
          <w:color w:val="000000"/>
          <w:position w:val="0"/>
        </w:rPr>
        <w:t>Tariff Cuts and Freer Trade Hinge on Narrow Interests Like Wish to Copy Drugs</w:t>
      </w:r>
    </w:p>
    <w:p>
      <w:pPr>
        <w:pStyle w:val="Style1110"/>
        <w:widowControl w:val="0"/>
        <w:keepNext w:val="0"/>
        <w:keepLines w:val="0"/>
        <w:shd w:val="clear" w:color="auto" w:fill="auto"/>
        <w:bidi w:val="0"/>
        <w:jc w:val="left"/>
        <w:spacing w:before="0" w:after="209" w:line="210" w:lineRule="exact"/>
        <w:ind w:left="0" w:right="0" w:firstLine="56"/>
      </w:pPr>
      <w:r>
        <w:rPr>
          <w:lang w:val="en-US" w:eastAsia="en-US" w:bidi="en-US"/>
          <w:w w:val="100"/>
          <w:spacing w:val="0"/>
          <w:color w:val="000000"/>
          <w:position w:val="0"/>
        </w:rPr>
        <w:t>Taking Care of Agriculture</w:t>
      </w:r>
    </w:p>
    <w:p>
      <w:pPr>
        <w:pStyle w:val="Style1112"/>
        <w:widowControl w:val="0"/>
        <w:keepNext w:val="0"/>
        <w:keepLines w:val="0"/>
        <w:shd w:val="clear" w:color="auto" w:fill="auto"/>
        <w:bidi w:val="0"/>
        <w:spacing w:before="0" w:after="0" w:line="130" w:lineRule="exact"/>
        <w:ind w:left="360" w:right="0"/>
      </w:pPr>
      <w:r>
        <w:rPr>
          <w:rStyle w:val="CharStyle1114"/>
        </w:rPr>
        <w:t>Bob Davis</w:t>
      </w:r>
    </w:p>
    <w:p>
      <w:pPr>
        <w:pStyle w:val="Style1060"/>
        <w:widowControl w:val="0"/>
        <w:keepNext w:val="0"/>
        <w:keepLines w:val="0"/>
        <w:shd w:val="clear" w:color="auto" w:fill="auto"/>
        <w:bidi w:val="0"/>
        <w:jc w:val="both"/>
        <w:spacing w:before="0" w:after="0" w:line="130" w:lineRule="exact"/>
        <w:ind w:left="360" w:right="0"/>
      </w:pPr>
      <w:r>
        <w:rPr>
          <w:rStyle w:val="CharStyle1116"/>
        </w:rPr>
        <w:t>Staff Reporter of</w:t>
      </w:r>
      <w:r>
        <w:rPr>
          <w:rStyle w:val="CharStyle1117"/>
        </w:rPr>
        <w:t xml:space="preserve"> </w:t>
      </w:r>
      <w:r>
        <w:rPr>
          <w:rStyle w:val="CharStyle1118"/>
        </w:rPr>
        <w:t>The Wall Street Jou</w:t>
      </w:r>
      <w:r>
        <w:rPr>
          <w:rStyle w:val="CharStyle1118"/>
          <w:shd w:val="clear" w:color="auto" w:fill="80FFFF"/>
        </w:rPr>
        <w:t>r</w:t>
      </w:r>
      <w:r>
        <w:rPr>
          <w:rStyle w:val="CharStyle1118"/>
        </w:rPr>
        <w:t>nal</w:t>
      </w:r>
    </w:p>
    <w:p>
      <w:pPr>
        <w:pStyle w:val="Style244"/>
        <w:widowControl w:val="0"/>
        <w:keepNext w:val="0"/>
        <w:keepLines w:val="0"/>
        <w:shd w:val="clear" w:color="auto" w:fill="auto"/>
        <w:bidi w:val="0"/>
        <w:spacing w:before="0" w:after="0" w:line="163" w:lineRule="exact"/>
        <w:ind w:left="0" w:right="160" w:firstLine="253"/>
      </w:pPr>
      <w:r>
        <w:rPr>
          <w:lang w:val="en-US" w:eastAsia="en-US" w:bidi="en-US"/>
          <w:w w:val="100"/>
          <w:spacing w:val="0"/>
          <w:color w:val="000000"/>
          <w:position w:val="0"/>
        </w:rPr>
        <w:t>WASHINGTO</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f the U.S. fails to win broad liberalization of trade in global nego</w:t>
        <w:t>tiations set to resume today in Geneva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don’t bash Japan.</w:t>
      </w:r>
    </w:p>
    <w:p>
      <w:pPr>
        <w:pStyle w:val="Style244"/>
        <w:widowControl w:val="0"/>
        <w:keepNext w:val="0"/>
        <w:keepLines w:val="0"/>
        <w:shd w:val="clear" w:color="auto" w:fill="auto"/>
        <w:bidi w:val="0"/>
        <w:spacing w:before="0" w:after="0" w:line="163" w:lineRule="exact"/>
        <w:ind w:left="0" w:right="160" w:firstLine="253"/>
      </w:pPr>
      <w:r>
        <w:rPr>
          <w:lang w:val="en-US" w:eastAsia="en-US" w:bidi="en-US"/>
          <w:w w:val="100"/>
          <w:spacing w:val="0"/>
          <w:color w:val="000000"/>
          <w:position w:val="0"/>
        </w:rPr>
        <w:t>Look instead to shrewd negotiating by India and France, blunders by the U.S. in shaping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talks, and a trading system that favors the most obstinate nations. To get its way, France once called out its farmers, Soviet-style, to demonstrate against a proposed settlement. India, meanwhile, once threatened to walk out of the world trade negotiations.</w:t>
      </w:r>
    </w:p>
    <w:p>
      <w:pPr>
        <w:pStyle w:val="Style244"/>
        <w:widowControl w:val="0"/>
        <w:keepNext w:val="0"/>
        <w:keepLines w:val="0"/>
        <w:shd w:val="clear" w:color="auto" w:fill="auto"/>
        <w:bidi w:val="0"/>
        <w:spacing w:before="0" w:after="0" w:line="163" w:lineRule="exact"/>
        <w:ind w:left="0" w:right="160" w:firstLine="253"/>
      </w:pPr>
      <w:r>
        <w:rPr>
          <w:lang w:val="en-US" w:eastAsia="en-US" w:bidi="en-US"/>
          <w:w w:val="100"/>
          <w:spacing w:val="0"/>
          <w:color w:val="000000"/>
          <w:position w:val="0"/>
        </w:rPr>
        <w:t>Those tactics have reduced U.S. negoti</w:t>
        <w:t xml:space="preserve">ators to sputtering rages.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French actions on agriculture have been nothing short of outrageous,” says Bill Brock, a former U.S. trade representative.</w:t>
      </w:r>
    </w:p>
    <w:p>
      <w:pPr>
        <w:pStyle w:val="Style244"/>
        <w:widowControl w:val="0"/>
        <w:keepNext w:val="0"/>
        <w:keepLines w:val="0"/>
        <w:shd w:val="clear" w:color="auto" w:fill="auto"/>
        <w:bidi w:val="0"/>
        <w:spacing w:before="0" w:after="0" w:line="163" w:lineRule="exact"/>
        <w:ind w:left="0" w:right="160" w:firstLine="253"/>
      </w:pPr>
      <w:r>
        <w:rPr>
          <w:lang w:val="en-US" w:eastAsia="en-US" w:bidi="en-US"/>
          <w:w w:val="100"/>
          <w:spacing w:val="0"/>
          <w:color w:val="000000"/>
          <w:position w:val="0"/>
        </w:rPr>
        <w:t>“India has become a symbol of things we don't like” in trade, adds Bill Frenzel, who spent years as a congressional dele</w:t>
        <w:t>gate to the talks.</w:t>
      </w:r>
    </w:p>
    <w:p>
      <w:pPr>
        <w:pStyle w:val="Style128"/>
        <w:widowControl w:val="0"/>
        <w:keepNext w:val="0"/>
        <w:keepLines w:val="0"/>
        <w:shd w:val="clear" w:color="auto" w:fill="auto"/>
        <w:bidi w:val="0"/>
        <w:spacing w:before="0" w:after="0" w:line="160" w:lineRule="exact"/>
        <w:ind w:left="360" w:right="0" w:hanging="304"/>
      </w:pPr>
      <w:r>
        <w:rPr>
          <w:lang w:val="en-US" w:eastAsia="en-US" w:bidi="en-US"/>
          <w:w w:val="100"/>
          <w:spacing w:val="0"/>
          <w:color w:val="000000"/>
          <w:position w:val="0"/>
        </w:rPr>
        <w:t>Portentous Rules</w:t>
      </w:r>
    </w:p>
    <w:p>
      <w:pPr>
        <w:pStyle w:val="Style244"/>
        <w:widowControl w:val="0"/>
        <w:keepNext w:val="0"/>
        <w:keepLines w:val="0"/>
        <w:shd w:val="clear" w:color="auto" w:fill="auto"/>
        <w:bidi w:val="0"/>
        <w:spacing w:before="0" w:after="0" w:line="163" w:lineRule="exact"/>
        <w:ind w:left="0" w:right="160" w:firstLine="253"/>
      </w:pPr>
      <w:r>
        <w:rPr>
          <w:lang w:val="en-US" w:eastAsia="en-US" w:bidi="en-US"/>
          <w:w w:val="100"/>
          <w:spacing w:val="0"/>
          <w:color w:val="000000"/>
          <w:position w:val="0"/>
        </w:rPr>
        <w:t>Passion isn't an emotion usually associ</w:t>
        <w:t>ated with negotiations at the General Agreement on Tariffs and Trade, an inter</w:t>
        <w:t>national organization with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the glamour and visibility of an accountants' conven</w:t>
        <w:t>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But the rules being negotiated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af</w:t>
        <w:t>fect the fate of nearly every company in the world that does international business or faces foreign competition. GATT tariffs are figured into the prices consumers pay; GATT rules on markets and quotas create or kill jobs.</w:t>
      </w:r>
    </w:p>
    <w:p>
      <w:pPr>
        <w:pStyle w:val="Style244"/>
        <w:widowControl w:val="0"/>
        <w:keepNext w:val="0"/>
        <w:keepLines w:val="0"/>
        <w:shd w:val="clear" w:color="auto" w:fill="auto"/>
        <w:bidi w:val="0"/>
        <w:spacing w:before="0" w:after="0" w:line="158" w:lineRule="exact"/>
        <w:ind w:left="0" w:right="160" w:firstLine="253"/>
      </w:pPr>
      <w:r>
        <w:rPr>
          <w:lang w:val="en-US" w:eastAsia="en-US" w:bidi="en-US"/>
          <w:w w:val="100"/>
          <w:spacing w:val="0"/>
          <w:color w:val="000000"/>
          <w:position w:val="0"/>
        </w:rPr>
        <w:t>The talks are at a critical juncture. Last month, GATT Director-General Ar</w:t>
        <w:t>thur Dunkel tried to break a five-and-one- ha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f</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year deadlock by submitting his own proposal to vastly expand the reach of the GATT and liberalize trade in agriculture. Today, negotiators from the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08 nations in the current GATT talks are expecte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give their countries’ views of Mr. Dunkel</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text. And over the next few months, they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try to work out how steeply to cut tar</w:t>
        <w:t>iffs and how liberally to open service in</w:t>
        <w:t>dustries to international competition.</w:t>
      </w:r>
    </w:p>
    <w:p>
      <w:pPr>
        <w:pStyle w:val="Style128"/>
        <w:widowControl w:val="0"/>
        <w:keepNext w:val="0"/>
        <w:keepLines w:val="0"/>
        <w:shd w:val="clear" w:color="auto" w:fill="auto"/>
        <w:bidi w:val="0"/>
        <w:jc w:val="left"/>
        <w:spacing w:before="0" w:after="0" w:line="160" w:lineRule="exact"/>
        <w:ind w:left="0" w:right="0" w:firstLine="42"/>
      </w:pPr>
      <w:r>
        <w:br w:type="column"/>
      </w:r>
      <w:r>
        <w:rPr>
          <w:lang w:val="en-US" w:eastAsia="en-US" w:bidi="en-US"/>
          <w:w w:val="100"/>
          <w:spacing w:val="0"/>
          <w:color w:val="000000"/>
          <w:position w:val="0"/>
        </w:rPr>
        <w:t>Reason for Speed</w:t>
      </w:r>
    </w:p>
    <w:p>
      <w:pPr>
        <w:pStyle w:val="Style244"/>
        <w:widowControl w:val="0"/>
        <w:keepNext w:val="0"/>
        <w:keepLines w:val="0"/>
        <w:shd w:val="clear" w:color="auto" w:fill="auto"/>
        <w:bidi w:val="0"/>
        <w:spacing w:before="0" w:after="0" w:line="163" w:lineRule="exact"/>
        <w:ind w:left="0" w:right="0" w:firstLine="249"/>
      </w:pPr>
      <w:r>
        <w:rPr>
          <w:lang w:val="en-US" w:eastAsia="en-US" w:bidi="en-US"/>
          <w:w w:val="100"/>
          <w:spacing w:val="0"/>
          <w:color w:val="000000"/>
          <w:position w:val="0"/>
        </w:rPr>
        <w:t>Events are taking place against the backdrop of the U.S. presidential and con</w:t>
        <w:t>gressional elections. Partly as a result of President Bush's trip to Tokyo, Americans are growing more sensitive to trade issues and also more protectionist. If the GATT talks don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t produce an agreement by early spring, U.S. trade experts say, the negotia</w:t>
        <w:t>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are as good as dead because Con</w:t>
        <w:t>gress won’t approve an accord in the mid</w:t>
      </w:r>
      <w:r>
        <w:rPr>
          <w:lang w:val="en-US" w:eastAsia="en-US" w:bidi="en-US"/>
          <w:w w:val="100"/>
          <w:spacing w:val="0"/>
          <w:color w:val="000000"/>
          <w:shd w:val="clear" w:color="auto" w:fill="80FFFF"/>
          <w:position w:val="0"/>
        </w:rPr>
      </w:r>
      <w:r>
        <w:rPr>
          <w:lang w:val="en-US" w:eastAsia="en-US" w:bidi="en-US"/>
          <w:w w:val="100"/>
          <w:spacing w:val="0"/>
          <w:color w:val="000000"/>
          <w:position w:val="0"/>
        </w:rPr>
        <w:t>dle of an election campaign. The upset U.S. Senate victory last year by Harri</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Wofford in Pennsylvania weighs heavily in Washingto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he campaigned against a trade pact with Mexico. The French are openly talking about delaying the negotia</w:t>
        <w:t>tions until after November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tactic that seems calculated to increase pressure on Washington, which wants a quick resolu</w:t>
        <w:t>tion.</w:t>
      </w:r>
    </w:p>
    <w:p>
      <w:pPr>
        <w:pStyle w:val="Style244"/>
        <w:widowControl w:val="0"/>
        <w:keepNext w:val="0"/>
        <w:keepLines w:val="0"/>
        <w:shd w:val="clear" w:color="auto" w:fill="auto"/>
        <w:bidi w:val="0"/>
        <w:spacing w:before="0" w:after="0" w:line="163" w:lineRule="exact"/>
        <w:ind w:left="0" w:right="0" w:firstLine="249"/>
      </w:pPr>
      <w:r>
        <w:rPr>
          <w:lang w:val="en-US" w:eastAsia="en-US" w:bidi="en-US"/>
          <w:w w:val="100"/>
          <w:spacing w:val="0"/>
          <w:color w:val="000000"/>
          <w:position w:val="0"/>
        </w:rPr>
        <w:t>France’s power at the GATT negotia</w:t>
        <w:t>tions comes from its ability to influence the negotiating position of the EC, now the world’s biggest market, and its single- minded determination to protect French farmers from foreign competition.</w:t>
      </w:r>
    </w:p>
    <w:p>
      <w:pPr>
        <w:pStyle w:val="Style244"/>
        <w:widowControl w:val="0"/>
        <w:keepNext w:val="0"/>
        <w:keepLines w:val="0"/>
        <w:shd w:val="clear" w:color="auto" w:fill="auto"/>
        <w:bidi w:val="0"/>
        <w:spacing w:before="0" w:after="0" w:line="163" w:lineRule="exact"/>
        <w:ind w:left="0" w:right="0" w:firstLine="249"/>
      </w:pPr>
      <w:r>
        <w:rPr>
          <w:lang w:val="en-US" w:eastAsia="en-US" w:bidi="en-US"/>
          <w:w w:val="100"/>
          <w:spacing w:val="0"/>
          <w:color w:val="000000"/>
          <w:position w:val="0"/>
        </w:rPr>
        <w:t>Last fall, France blocked negotiations between the EC and the former Commu</w:t>
        <w:t>nist countries of Eastern Europe because French farmers opposed the import of Pol</w:t>
        <w:t>ish meat and were turning back meat trucks at the French border. The disagree</w:t>
        <w:t xml:space="preserve">ment was resolved last month only after the EC agreed to guarantee payment for the Polish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eat-so long as much of it was exported to nations of the former Soviet Union, not to France.</w:t>
      </w:r>
    </w:p>
    <w:p>
      <w:pPr>
        <w:pStyle w:val="Style128"/>
        <w:widowControl w:val="0"/>
        <w:keepNext w:val="0"/>
        <w:keepLines w:val="0"/>
        <w:shd w:val="clear" w:color="auto" w:fill="auto"/>
        <w:bidi w:val="0"/>
        <w:jc w:val="left"/>
        <w:spacing w:before="0" w:after="0" w:line="160" w:lineRule="exact"/>
        <w:ind w:left="0" w:right="0" w:firstLine="42"/>
      </w:pPr>
      <w:r>
        <w:rPr>
          <w:lang w:val="en-US" w:eastAsia="en-US" w:bidi="en-US"/>
          <w:w w:val="100"/>
          <w:spacing w:val="0"/>
          <w:color w:val="000000"/>
          <w:position w:val="0"/>
        </w:rPr>
        <w:t>French Primacy</w:t>
      </w:r>
    </w:p>
    <w:p>
      <w:pPr>
        <w:pStyle w:val="Style244"/>
        <w:widowControl w:val="0"/>
        <w:keepNext w:val="0"/>
        <w:keepLines w:val="0"/>
        <w:shd w:val="clear" w:color="auto" w:fill="auto"/>
        <w:bidi w:val="0"/>
        <w:spacing w:before="0" w:after="0" w:line="163" w:lineRule="exact"/>
        <w:ind w:left="0" w:right="0" w:firstLine="249"/>
      </w:pPr>
      <w:r>
        <w:rPr>
          <w:lang w:val="en-US" w:eastAsia="en-US" w:bidi="en-US"/>
          <w:w w:val="100"/>
          <w:spacing w:val="0"/>
          <w:color w:val="000000"/>
          <w:position w:val="0"/>
        </w:rPr>
        <w:t>“France is willing to stand up for its na</w:t>
        <w:t>tional interests at the expense of the Euro</w:t>
        <w:t>pean Community’s interests,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argues Fra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cine Lamor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ello, a senior manager at the accounting firm KPMG Peat Marwick, who followed EC internal affairs as a Com</w:t>
        <w:t>merc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Department official.</w:t>
      </w:r>
    </w:p>
    <w:p>
      <w:pPr>
        <w:pStyle w:val="Style244"/>
        <w:widowControl w:val="0"/>
        <w:keepNext w:val="0"/>
        <w:keepLines w:val="0"/>
        <w:shd w:val="clear" w:color="auto" w:fill="auto"/>
        <w:bidi w:val="0"/>
        <w:spacing w:before="0" w:after="0" w:line="163" w:lineRule="exact"/>
        <w:ind w:left="0" w:right="0" w:firstLine="249"/>
      </w:pPr>
      <w:r>
        <w:rPr>
          <w:lang w:val="en-US" w:eastAsia="en-US" w:bidi="en-US"/>
          <w:w w:val="100"/>
          <w:spacing w:val="0"/>
          <w:color w:val="000000"/>
          <w:position w:val="0"/>
        </w:rPr>
        <w:t>India's influence is more subtle. Despite its relatively small trade activities, India has long been a leader among the develop</w:t>
        <w:t xml:space="preserve">ing countries. Three Indians occupy senior positions in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he GATT bureaucracy, and they have power to influence its direc</w:t>
        <w:t>tion.</w:t>
      </w:r>
    </w:p>
    <w:p>
      <w:pPr>
        <w:pStyle w:val="Style244"/>
        <w:widowControl w:val="0"/>
        <w:keepNext w:val="0"/>
        <w:keepLines w:val="0"/>
        <w:shd w:val="clear" w:color="auto" w:fill="auto"/>
        <w:bidi w:val="0"/>
        <w:spacing w:before="0" w:after="0" w:line="158" w:lineRule="exact"/>
        <w:ind w:left="0" w:right="0" w:firstLine="249"/>
      </w:pPr>
      <w:r>
        <w:rPr>
          <w:lang w:val="en-US" w:eastAsia="en-US" w:bidi="en-US"/>
          <w:w w:val="100"/>
          <w:spacing w:val="0"/>
          <w:color w:val="000000"/>
          <w:position w:val="0"/>
        </w:rPr>
        <w:t>India's GATT delegation is seen by many as one of the most talented and hard-workin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in Geneva. Last month, it put together a clever deal under which In</w:t>
        <w:t>dia supported additional protection for Eu</w:t>
        <w:t>ropean farmers in return for European support of a plan giving India 10 more years before its companies would</w:t>
      </w:r>
      <w:r>
        <w:rPr>
          <w:lang w:val="en-US" w:eastAsia="en-US" w:bidi="en-US"/>
          <w:w w:val="100"/>
          <w:spacing w:val="0"/>
          <w:color w:val="000000"/>
          <w:shd w:val="clear" w:color="auto" w:fill="80FFFF"/>
          <w:position w:val="0"/>
        </w:rPr>
        <w:t>'</w:t>
      </w:r>
      <w:r>
        <w:rPr>
          <w:lang w:val="en-US" w:eastAsia="en-US" w:bidi="en-US"/>
          <w:w w:val="100"/>
          <w:spacing w:val="0"/>
          <w:color w:val="000000"/>
          <w:position w:val="0"/>
        </w:rPr>
        <w:t>have to quit selling rip-offs of Western drugs. The negotiations “sold the pharmaceutical in</w:t>
        <w:t>dustry down the river," says Harvey Bale, a former U.S. trade official who represents</w:t>
      </w:r>
    </w:p>
    <w:p>
      <w:pPr>
        <w:pStyle w:val="Style128"/>
        <w:widowControl w:val="0"/>
        <w:keepNext w:val="0"/>
        <w:keepLines w:val="0"/>
        <w:shd w:val="clear" w:color="auto" w:fill="auto"/>
        <w:bidi w:val="0"/>
        <w:jc w:val="left"/>
        <w:spacing w:before="0" w:after="0" w:line="160" w:lineRule="exact"/>
        <w:ind w:left="300" w:right="0" w:firstLine="2"/>
      </w:pPr>
      <w:r>
        <w:rPr>
          <w:lang w:val="en-US" w:eastAsia="en-US" w:bidi="en-US"/>
          <w:w w:val="100"/>
          <w:spacing w:val="0"/>
          <w:color w:val="000000"/>
          <w:shd w:val="clear" w:color="auto" w:fill="80FFFF"/>
          <w:position w:val="0"/>
        </w:rPr>
        <w:t>I</w:t>
      </w:r>
    </w:p>
    <w:p>
      <w:pPr>
        <w:pStyle w:val="Style128"/>
        <w:widowControl w:val="0"/>
        <w:keepNext w:val="0"/>
        <w:keepLines w:val="0"/>
        <w:shd w:val="clear" w:color="auto" w:fill="auto"/>
        <w:bidi w:val="0"/>
        <w:jc w:val="left"/>
        <w:spacing w:before="0" w:after="0" w:line="160" w:lineRule="exact"/>
        <w:ind w:left="300" w:right="0" w:firstLine="2"/>
      </w:pPr>
      <w:r>
        <w:rPr>
          <w:lang w:val="en-US" w:eastAsia="en-US" w:bidi="en-US"/>
          <w:w w:val="100"/>
          <w:spacing w:val="0"/>
          <w:color w:val="000000"/>
          <w:position w:val="0"/>
        </w:rPr>
        <w:t>j</w:t>
      </w:r>
    </w:p>
    <w:p>
      <w:pPr>
        <w:pStyle w:val="Style244"/>
        <w:widowControl w:val="0"/>
        <w:keepNext w:val="0"/>
        <w:keepLines w:val="0"/>
        <w:shd w:val="clear" w:color="auto" w:fill="auto"/>
        <w:bidi w:val="0"/>
        <w:spacing w:before="0" w:after="0" w:line="163" w:lineRule="exact"/>
        <w:ind w:left="160" w:right="200" w:hanging="7"/>
      </w:pPr>
      <w:r>
        <w:br w:type="column"/>
      </w:r>
      <w:r>
        <w:rPr>
          <w:lang w:val="en-US" w:eastAsia="en-US" w:bidi="en-US"/>
          <w:w w:val="100"/>
          <w:spacing w:val="0"/>
          <w:color w:val="000000"/>
          <w:position w:val="0"/>
        </w:rPr>
        <w:t>the Pharmaceutical Manufacturers of America.</w:t>
      </w:r>
    </w:p>
    <w:p>
      <w:pPr>
        <w:pStyle w:val="Style244"/>
        <w:widowControl w:val="0"/>
        <w:keepNext w:val="0"/>
        <w:keepLines w:val="0"/>
        <w:shd w:val="clear" w:color="auto" w:fill="auto"/>
        <w:bidi w:val="0"/>
        <w:spacing w:before="0" w:after="0" w:line="163" w:lineRule="exact"/>
        <w:ind w:left="160" w:right="200" w:firstLine="171"/>
      </w:pPr>
      <w:r>
        <w:rPr>
          <w:lang w:val="en-US" w:eastAsia="en-US" w:bidi="en-US"/>
          <w:w w:val="100"/>
          <w:spacing w:val="0"/>
          <w:color w:val="000000"/>
          <w:position w:val="0"/>
        </w:rPr>
        <w:t>The Dunkel package now under consid</w:t>
        <w:t>eration throws out the European end of the deal but, strikingly, preserves the protec</w:t>
        <w:t>tions for Indian drug makers.</w:t>
      </w:r>
    </w:p>
    <w:p>
      <w:pPr>
        <w:pStyle w:val="Style244"/>
        <w:widowControl w:val="0"/>
        <w:keepNext w:val="0"/>
        <w:keepLines w:val="0"/>
        <w:shd w:val="clear" w:color="auto" w:fill="auto"/>
        <w:bidi w:val="0"/>
        <w:spacing w:before="0" w:after="0" w:line="163" w:lineRule="exact"/>
        <w:ind w:left="160" w:right="200" w:firstLine="171"/>
      </w:pPr>
      <w:r>
        <w:rPr>
          <w:lang w:val="en-US" w:eastAsia="en-US" w:bidi="en-US"/>
          <w:w w:val="100"/>
          <w:spacing w:val="0"/>
          <w:color w:val="000000"/>
          <w:position w:val="0"/>
        </w:rPr>
        <w:t>World trade must take account of world poverty, says B.K. Zutshi, India’s ambas</w:t>
        <w:t>sador to GATT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defends India’s coun</w:t>
        <w:t>terfeit drug business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which has big ex</w:t>
        <w:t>ports to</w:t>
      </w:r>
      <w:r>
        <w:rPr>
          <w:lang w:val="en-US" w:eastAsia="en-US" w:bidi="en-US"/>
          <w:w w:val="100"/>
          <w:spacing w:val="0"/>
          <w:color w:val="000000"/>
          <w:shd w:val="clear" w:color="auto" w:fill="80FFFF"/>
          <w:position w:val="0"/>
        </w:rPr>
        <w:t>.A</w:t>
      </w:r>
      <w:r>
        <w:rPr>
          <w:lang w:val="en-US" w:eastAsia="en-US" w:bidi="en-US"/>
          <w:w w:val="100"/>
          <w:spacing w:val="0"/>
          <w:color w:val="000000"/>
          <w:position w:val="0"/>
        </w:rPr>
        <w:t>frica and elsewhere,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eco</w:t>
        <w:t>nomic necessity. “With some reverse engi</w:t>
        <w:t>neering, we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make [drugs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cheaply,” he says. “Otherwise, the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ost is. so high we can’t afford them.”</w:t>
      </w:r>
    </w:p>
    <w:p>
      <w:pPr>
        <w:pStyle w:val="Style244"/>
        <w:widowControl w:val="0"/>
        <w:keepNext w:val="0"/>
        <w:keepLines w:val="0"/>
        <w:shd w:val="clear" w:color="auto" w:fill="auto"/>
        <w:bidi w:val="0"/>
        <w:spacing w:before="0" w:after="0" w:line="163" w:lineRule="exact"/>
        <w:ind w:left="0" w:right="0" w:firstLine="331"/>
      </w:pPr>
      <w:r>
        <w:rPr>
          <w:lang w:val="en-US" w:eastAsia="en-US" w:bidi="en-US"/>
          <w:w w:val="100"/>
          <w:spacing w:val="0"/>
          <w:color w:val="000000"/>
          <w:position w:val="0"/>
        </w:rPr>
        <w:t>Mr. Zutshi’s influence is widel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felt. Robert Tr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tt, director of international trade at Canada's Communications depart</w:t>
        <w:t>ment, who chaired a GATT negotiating panel on telecommunications, says Mr. Zutshi, a 52-year-old textil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and trade ex-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pert, was one of the few ambassadors at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tending the highly technical talks. Mr. Zut-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w:t>
      </w:r>
      <w:r>
        <w:rPr>
          <w:lang w:val="en-US" w:eastAsia="en-US" w:bidi="en-US"/>
          <w:w w:val="100"/>
          <w:spacing w:val="0"/>
          <w:color w:val="000000"/>
          <w:shd w:val="clear" w:color="auto" w:fill="80FFFF"/>
          <w:position w:val="0"/>
        </w:rPr>
        <w:t>h</w:t>
      </w:r>
      <w:r>
        <w:rPr>
          <w:lang w:val="en-US" w:eastAsia="en-US" w:bidi="en-US"/>
          <w:w w:val="100"/>
          <w:spacing w:val="0"/>
          <w:color w:val="000000"/>
          <w:position w:val="0"/>
        </w:rPr>
        <w:t>i argued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even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if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puter commu</w:t>
      </w:r>
      <w:r>
        <w:rPr>
          <w:lang w:val="en-US" w:eastAsia="en-US" w:bidi="en-US"/>
          <w:w w:val="100"/>
          <w:spacing w:val="0"/>
          <w:color w:val="000000"/>
          <w:shd w:val="clear" w:color="auto" w:fill="80FFFF"/>
          <w:position w:val="0"/>
        </w:rPr>
        <w:t>n</w:t>
      </w:r>
      <w:r>
        <w:rPr>
          <w:lang w:val="en-US" w:eastAsia="en-US" w:bidi="en-US"/>
          <w:w w:val="100"/>
          <w:spacing w:val="0"/>
          <w:color w:val="000000"/>
          <w:position w:val="0"/>
        </w:rPr>
        <w:t>i- cations were open to competition, India must be able to preserve its basic tele</w:t>
        <w:t xml:space="preserve">phone service monopoly while it develops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ts phone network. That is a position others with telephone monopolies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nd appealing, but it is opposed by the U.S. which wants to open all telecommunications to interna</w:t>
        <w:t>tional competition.</w:t>
      </w:r>
    </w:p>
    <w:p>
      <w:pPr>
        <w:pStyle w:val="Style244"/>
        <w:widowControl w:val="0"/>
        <w:keepNext w:val="0"/>
        <w:keepLines w:val="0"/>
        <w:shd w:val="clear" w:color="auto" w:fill="auto"/>
        <w:bidi w:val="0"/>
        <w:spacing w:before="0" w:after="0" w:line="163" w:lineRule="exact"/>
        <w:ind w:left="160" w:right="200" w:firstLine="171"/>
      </w:pPr>
      <w:r>
        <w:rPr>
          <w:lang w:val="en-US" w:eastAsia="en-US" w:bidi="en-US"/>
          <w:w w:val="100"/>
          <w:spacing w:val="0"/>
          <w:color w:val="000000"/>
          <w:position w:val="0"/>
        </w:rPr>
        <w:t>The influence of India and France has frustrated the U.S. plans for a grand deal at GATT, which it has been pushing with</w:t>
        <w:t>out much headway since 1982. At that time, Mr. Brock, a former Tennessee senator, proposed what he calls a “politician’s” so</w:t>
        <w:t>lution to world-trade problems: a swap be</w:t>
        <w:t>tween rich nations and poor ones.</w:t>
      </w:r>
    </w:p>
    <w:p>
      <w:pPr>
        <w:pStyle w:val="Style244"/>
        <w:widowControl w:val="0"/>
        <w:keepNext w:val="0"/>
        <w:keepLines w:val="0"/>
        <w:shd w:val="clear" w:color="auto" w:fill="auto"/>
        <w:bidi w:val="0"/>
        <w:spacing w:before="0" w:after="0" w:line="163" w:lineRule="exact"/>
        <w:ind w:left="0" w:right="0" w:firstLine="331"/>
      </w:pPr>
      <w:r>
        <w:rPr>
          <w:lang w:val="en-US" w:eastAsia="en-US" w:bidi="en-US"/>
          <w:w w:val="100"/>
          <w:spacing w:val="0"/>
          <w:color w:val="000000"/>
          <w:position w:val="0"/>
        </w:rPr>
        <w:t>The U.S. and Europe would open their markets in agriculture and textiles to de</w:t>
        <w:t xml:space="preserve">veloping nations by slashing quotas and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subsidies. In return, developing nations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would welcome Western banks, insuranc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companies, computer-service operations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other high-tech businesses, while also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agree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ng to extend patent protection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Western goods. World trade would soar, Mr. Brock promises.</w:t>
      </w:r>
    </w:p>
    <w:p>
      <w:pPr>
        <w:pStyle w:val="Style244"/>
        <w:widowControl w:val="0"/>
        <w:keepNext w:val="0"/>
        <w:keepLines w:val="0"/>
        <w:shd w:val="clear" w:color="auto" w:fill="auto"/>
        <w:bidi w:val="0"/>
        <w:spacing w:before="0" w:after="0" w:line="163" w:lineRule="exact"/>
        <w:ind w:left="160" w:right="0" w:firstLine="238"/>
      </w:pPr>
      <w:r>
        <w:rPr>
          <w:lang w:val="en-US" w:eastAsia="en-US" w:bidi="en-US"/>
          <w:w w:val="100"/>
          <w:spacing w:val="0"/>
          <w:color w:val="000000"/>
          <w:position w:val="0"/>
        </w:rPr>
        <w:t>The new round of negotiations would build on the successes of seven other round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held since 1947. In this period of more than four decades, tariffs on thou</w:t>
        <w:t>sands of industrial products fell from an average of about 40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4.7%. World trade boomed. GA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T dispute-resolution panels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settled trade conflicts that historically might have exploded into trade wars, or even shooting wars.</w:t>
      </w:r>
    </w:p>
    <w:p>
      <w:pPr>
        <w:pStyle w:val="Style244"/>
        <w:widowControl w:val="0"/>
        <w:keepNext w:val="0"/>
        <w:keepLines w:val="0"/>
        <w:shd w:val="clear" w:color="auto" w:fill="auto"/>
        <w:bidi w:val="0"/>
        <w:spacing w:before="0" w:after="0" w:line="163" w:lineRule="exact"/>
        <w:ind w:left="240" w:right="0" w:firstLine="158"/>
        <w:sectPr>
          <w:headerReference w:type="default" r:id="rId320"/>
          <w:pgSz w:w="13195" w:h="17244"/>
          <w:pgMar w:top="1421" w:left="1617" w:right="1617" w:bottom="1421" w:header="0" w:footer="3" w:gutter="317"/>
          <w:rtlGutter w:val="0"/>
          <w:cols w:num="3" w:space="720" w:equalWidth="0">
            <w:col w:w="3096" w:space="106"/>
            <w:col w:w="3096" w:space="250"/>
            <w:col w:w="3096"/>
          </w:cols>
          <w:noEndnote/>
          <w:docGrid w:linePitch="360"/>
        </w:sectPr>
      </w:pPr>
      <w:r>
        <w:rPr>
          <w:lang w:val="en-US" w:eastAsia="en-US" w:bidi="en-US"/>
          <w:w w:val="100"/>
          <w:spacing w:val="0"/>
          <w:color w:val="000000"/>
          <w:position w:val="0"/>
        </w:rPr>
        <w:t>But Mr. Brock underestimated the op</w:t>
        <w:t>position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India saw the proposal on serv</w:t>
        <w:t>ices as a way for multinational companies to dominat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Indian economy, and threatened to bolt from GATT negotiations if it so much as discussed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dea. That delayed the start of talks for four years, until 1986</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when India and other leaders of the developing world, including Brazil and Egypt, agreed to at least consider the pro</w:t>
        <w:t xml:space="preserve">posal. But since then the talks on services have floundered. About 30 nations have made offers to negotiate removing some barriers to service companies, but not a single barrier has fallen so far. The U.S., for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ts own part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wants to keep the shipping trade along U.S. coasts reserved for U.S. shipping companies.</w:t>
      </w:r>
    </w:p>
    <w:p>
      <w:pPr>
        <w:pStyle w:val="Style244"/>
        <w:framePr w:w="2976" w:h="6282" w:wrap="none" w:vAnchor="text" w:hAnchor="margin" w:x="6702" w:y="3"/>
        <w:widowControl w:val="0"/>
        <w:keepNext w:val="0"/>
        <w:keepLines w:val="0"/>
        <w:shd w:val="clear" w:color="auto" w:fill="auto"/>
        <w:bidi w:val="0"/>
        <w:spacing w:before="0" w:after="0" w:line="163" w:lineRule="exact"/>
        <w:ind w:left="0" w:right="0" w:firstLine="314"/>
      </w:pPr>
      <w:r>
        <w:rPr>
          <w:rStyle w:val="CharStyle1105"/>
        </w:rPr>
        <w:t>It was tha</w:t>
      </w:r>
      <w:r>
        <w:rPr>
          <w:rStyle w:val="CharStyle1105"/>
          <w:shd w:val="clear" w:color="auto" w:fill="80FFFF"/>
        </w:rPr>
        <w:t>ti</w:t>
      </w:r>
      <w:r>
        <w:rPr>
          <w:rStyle w:val="CharStyle1105"/>
        </w:rPr>
        <w:t>ks to France that the negoti</w:t>
        <w:t>ating round collapsed in December 1990. At that time, a Swedish diplomat proposed that countries cut export subsidies by about 30%. The U.S. and other large agri</w:t>
        <w:t xml:space="preserve">cultural producers were ready to accept the deal, though they themselves had been demanding far higher cuts. In the EC, </w:t>
      </w:r>
      <w:r>
        <w:rPr>
          <w:rStyle w:val="CharStyle1125"/>
        </w:rPr>
        <w:t xml:space="preserve">i </w:t>
      </w:r>
      <w:r>
        <w:rPr>
          <w:rStyle w:val="CharStyle1105"/>
        </w:rPr>
        <w:t>Britain and the Netherlands were ready to go along, too, says Mr. Dezeeuw.</w:t>
      </w:r>
    </w:p>
    <w:p>
      <w:pPr>
        <w:pStyle w:val="Style244"/>
        <w:framePr w:w="2976" w:h="6282" w:wrap="none" w:vAnchor="text" w:hAnchor="margin" w:x="6702" w:y="3"/>
        <w:widowControl w:val="0"/>
        <w:keepNext w:val="0"/>
        <w:keepLines w:val="0"/>
        <w:shd w:val="clear" w:color="auto" w:fill="auto"/>
        <w:bidi w:val="0"/>
        <w:spacing w:before="0" w:after="0" w:line="163" w:lineRule="exact"/>
        <w:ind w:left="160" w:right="0" w:firstLine="154"/>
      </w:pPr>
      <w:r>
        <w:rPr>
          <w:rStyle w:val="CharStyle1105"/>
        </w:rPr>
        <w:t>But France wasn’t. The French agri</w:t>
        <w:t>culture minister urged farmers to demon</w:t>
        <w:t>strate, and 30,000 showed up outside the meeting in Brussels to pressure the dele</w:t>
        <w:t>gates. Privately, say EC and U.S. negotia</w:t>
        <w:t>tors, France demanded that the EC follow its previous policy, which didn't approve any specific cuts. Chancellor Helmut Kohl of Germany, worried about the first elec</w:t>
        <w:t>tions in a unified Germany in which sud</w:t>
        <w:t>denly there were many more farmers than there had been in West Germany, went al</w:t>
      </w:r>
      <w:r>
        <w:rPr>
          <w:rStyle w:val="CharStyle1105"/>
          <w:shd w:val="clear" w:color="auto" w:fill="80FFFF"/>
        </w:rPr>
        <w:t>pngwi</w:t>
      </w:r>
      <w:r>
        <w:rPr>
          <w:rStyle w:val="CharStyle1105"/>
        </w:rPr>
        <w:t>th France. Negotiations ended.</w:t>
      </w:r>
    </w:p>
    <w:p>
      <w:pPr>
        <w:pStyle w:val="Style244"/>
        <w:framePr w:w="2976" w:h="6282" w:wrap="none" w:vAnchor="text" w:hAnchor="margin" w:x="6702" w:y="3"/>
        <w:widowControl w:val="0"/>
        <w:keepNext w:val="0"/>
        <w:keepLines w:val="0"/>
        <w:shd w:val="clear" w:color="auto" w:fill="auto"/>
        <w:bidi w:val="0"/>
        <w:spacing w:before="0" w:after="0" w:line="163" w:lineRule="exact"/>
        <w:ind w:left="160" w:right="0" w:hanging="8"/>
      </w:pPr>
      <w:r>
        <w:rPr>
          <w:rStyle w:val="CharStyle1126"/>
          <w:shd w:val="clear" w:color="auto" w:fill="80FFFF"/>
        </w:rPr>
        <w:t>'-</w:t>
      </w:r>
      <w:r>
        <w:rPr>
          <w:rStyle w:val="CharStyle1126"/>
        </w:rPr>
        <w:t xml:space="preserve"> </w:t>
      </w:r>
      <w:r>
        <w:rPr>
          <w:rStyle w:val="CharStyle1126"/>
          <w:shd w:val="clear" w:color="auto" w:fill="80FFFF"/>
        </w:rPr>
        <w:t>’</w:t>
      </w:r>
      <w:r>
        <w:rPr>
          <w:rStyle w:val="CharStyle1126"/>
        </w:rPr>
        <w:t xml:space="preserve"> C</w:t>
      </w:r>
      <w:r>
        <w:rPr>
          <w:rStyle w:val="CharStyle1126"/>
          <w:shd w:val="clear" w:color="auto" w:fill="80FFFF"/>
        </w:rPr>
        <w:t>l</w:t>
      </w:r>
      <w:r>
        <w:rPr>
          <w:rStyle w:val="CharStyle1126"/>
        </w:rPr>
        <w:t xml:space="preserve"> </w:t>
      </w:r>
      <w:r>
        <w:rPr>
          <w:rStyle w:val="CharStyle1105"/>
        </w:rPr>
        <w:t xml:space="preserve">Fred Bergsten, director of the </w:t>
      </w:r>
      <w:r>
        <w:rPr>
          <w:rStyle w:val="CharStyle1105"/>
          <w:shd w:val="clear" w:color="auto" w:fill="80FFFF"/>
        </w:rPr>
        <w:t>I</w:t>
      </w:r>
      <w:r>
        <w:rPr>
          <w:rStyle w:val="CharStyle1105"/>
        </w:rPr>
        <w:t xml:space="preserve">nsti- </w:t>
      </w:r>
      <w:r>
        <w:rPr>
          <w:rStyle w:val="CharStyle1105"/>
          <w:shd w:val="clear" w:color="auto" w:fill="80FFFF"/>
        </w:rPr>
        <w:t xml:space="preserve">•, </w:t>
      </w:r>
      <w:r>
        <w:rPr>
          <w:rStyle w:val="CharStyle1105"/>
        </w:rPr>
        <w:t>t</w:t>
      </w:r>
      <w:r>
        <w:rPr>
          <w:rStyle w:val="CharStyle1105"/>
          <w:shd w:val="clear" w:color="auto" w:fill="80FFFF"/>
        </w:rPr>
        <w:t>u</w:t>
      </w:r>
      <w:r>
        <w:rPr>
          <w:rStyle w:val="CharStyle1105"/>
        </w:rPr>
        <w:t>te for Internation</w:t>
      </w:r>
      <w:r>
        <w:rPr>
          <w:rStyle w:val="CharStyle1105"/>
          <w:shd w:val="clear" w:color="auto" w:fill="80FFFF"/>
        </w:rPr>
        <w:t>al</w:t>
      </w:r>
      <w:r>
        <w:rPr>
          <w:rStyle w:val="CharStyle1105"/>
        </w:rPr>
        <w:t xml:space="preserve"> Economics in Wash</w:t>
      </w:r>
      <w:r>
        <w:rPr>
          <w:rStyle w:val="CharStyle1105"/>
          <w:shd w:val="clear" w:color="auto" w:fill="80FFFF"/>
        </w:rPr>
        <w:t>-</w:t>
      </w:r>
      <w:r>
        <w:rPr>
          <w:rStyle w:val="CharStyle1105"/>
          <w:vertAlign w:val="superscript"/>
          <w:shd w:val="clear" w:color="auto" w:fill="80FFFF"/>
        </w:rPr>
        <w:t xml:space="preserve">1 </w:t>
      </w:r>
      <w:r>
        <w:rPr>
          <w:rStyle w:val="CharStyle1105"/>
        </w:rPr>
        <w:t>ington, says the tortured history of GATT negotiations shows the ebbing power of the ■ U</w:t>
      </w:r>
      <w:r>
        <w:rPr>
          <w:rStyle w:val="CharStyle1105"/>
          <w:shd w:val="clear" w:color="auto" w:fill="80FFFF"/>
        </w:rPr>
        <w:t>S!;</w:t>
      </w:r>
      <w:r>
        <w:rPr>
          <w:rStyle w:val="CharStyle1105"/>
          <w:vertAlign w:val="superscript"/>
          <w:shd w:val="clear" w:color="auto" w:fill="80FFFF"/>
        </w:rPr>
        <w:t>1</w:t>
      </w:r>
      <w:r>
        <w:rPr>
          <w:rStyle w:val="CharStyle1105"/>
        </w:rPr>
        <w:t xml:space="preserve"> which used the GATT to strengthen Western economies during the Cold War. “The U.S. wouldn’t have been so demand</w:t>
        <w:t>ing in the past,” he says, “and if it had, the Europeans would have had to</w:t>
      </w:r>
      <w:r>
        <w:rPr>
          <w:rStyle w:val="CharStyle1105"/>
          <w:shd w:val="clear" w:color="auto" w:fill="80FFFF"/>
        </w:rPr>
        <w:t xml:space="preserve"> </w:t>
      </w:r>
      <w:r>
        <w:rPr>
          <w:rStyle w:val="CharStyle1105"/>
        </w:rPr>
        <w:t>capitu</w:t>
        <w:t>late.”</w:t>
      </w:r>
    </w:p>
    <w:p>
      <w:pPr>
        <w:pStyle w:val="Style244"/>
        <w:framePr w:w="2976" w:h="6282" w:wrap="none" w:vAnchor="text" w:hAnchor="margin" w:x="6702" w:y="3"/>
        <w:tabs>
          <w:tab w:leader="none" w:pos="2363" w:val="center"/>
          <w:tab w:leader="none" w:pos="2502" w:val="right"/>
        </w:tabs>
        <w:widowControl w:val="0"/>
        <w:keepNext w:val="0"/>
        <w:keepLines w:val="0"/>
        <w:shd w:val="clear" w:color="auto" w:fill="auto"/>
        <w:bidi w:val="0"/>
        <w:spacing w:before="0" w:after="0" w:line="163" w:lineRule="exact"/>
        <w:ind w:left="160" w:right="0" w:firstLine="154"/>
      </w:pPr>
      <w:r>
        <w:rPr>
          <w:rStyle w:val="CharStyle1105"/>
          <w:shd w:val="clear" w:color="auto" w:fill="80FFFF"/>
        </w:rPr>
        <w:t>.</w:t>
      </w:r>
      <w:r>
        <w:rPr>
          <w:rStyle w:val="CharStyle1105"/>
        </w:rPr>
        <w:t xml:space="preserve"> A few months after the Brussels </w:t>
      </w:r>
      <w:r>
        <w:rPr>
          <w:rStyle w:val="CharStyle1105"/>
          <w:shd w:val="clear" w:color="auto" w:fill="80FFFF"/>
        </w:rPr>
        <w:t>m</w:t>
      </w:r>
      <w:r>
        <w:rPr>
          <w:rStyle w:val="CharStyle1105"/>
        </w:rPr>
        <w:t>eet- i</w:t>
      </w:r>
      <w:r>
        <w:rPr>
          <w:rStyle w:val="CharStyle1105"/>
          <w:shd w:val="clear" w:color="auto" w:fill="80FFFF"/>
        </w:rPr>
        <w:t>ri</w:t>
      </w:r>
      <w:r>
        <w:rPr>
          <w:rStyle w:val="CharStyle1105"/>
        </w:rPr>
        <w:t>g, with united U.S. and European forces bombing Iraq and</w:t>
      </w:r>
      <w:r>
        <w:rPr>
          <w:rStyle w:val="CharStyle1105"/>
          <w:shd w:val="clear" w:color="auto" w:fill="80FFFF"/>
        </w:rPr>
        <w:t xml:space="preserve"> </w:t>
      </w:r>
      <w:r>
        <w:rPr>
          <w:rStyle w:val="CharStyle1105"/>
        </w:rPr>
        <w:t>about to attack by land, Mr. Du</w:t>
      </w:r>
      <w:r>
        <w:rPr>
          <w:rStyle w:val="CharStyle1105"/>
          <w:shd w:val="clear" w:color="auto" w:fill="80FFFF"/>
        </w:rPr>
        <w:t>n</w:t>
      </w:r>
      <w:r>
        <w:rPr>
          <w:rStyle w:val="CharStyle1105"/>
        </w:rPr>
        <w:t>kel was able to persuade the par</w:t>
        <w:t>ties to resume talks.</w:t>
        <w:tab/>
      </w:r>
      <w:r>
        <w:rPr>
          <w:rStyle w:val="CharStyle1105"/>
          <w:shd w:val="clear" w:color="auto" w:fill="80FFFF"/>
        </w:rPr>
        <w:t>,</w:t>
      </w:r>
      <w:r>
        <w:rPr>
          <w:rStyle w:val="CharStyle1105"/>
        </w:rPr>
        <w:tab/>
      </w:r>
      <w:r>
        <w:rPr>
          <w:rStyle w:val="CharStyle1105"/>
          <w:shd w:val="clear" w:color="auto" w:fill="80FFFF"/>
        </w:rPr>
        <w:t>'</w:t>
      </w:r>
    </w:p>
    <w:p>
      <w:pPr>
        <w:widowControl w:val="0"/>
        <w:spacing w:line="360" w:lineRule="exact"/>
      </w:pPr>
      <w:r>
        <w:pict>
          <v:shape id="_x0000_s1470" type="#_x0000_t202" style="position:absolute;margin-left:0.25pt;margin-top:33.1pt;width:13.2pt;height:11.9pt;z-index:251657767;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pr</w:t>
                  </w:r>
                </w:p>
              </w:txbxContent>
            </v:textbox>
            <w10:wrap anchorx="margin"/>
          </v:shape>
        </w:pict>
      </w:r>
      <w:r>
        <w:pict>
          <v:shape id="_x0000_s1471" type="#_x0000_t202" style="position:absolute;margin-left:1.2pt;margin-top:193.05pt;width:12pt;height:10.9pt;z-index:251657768;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475"/>
                      <w:shd w:val="clear" w:color="auto" w:fill="80FFFF"/>
                    </w:rPr>
                    <w:t>r</w:t>
                  </w:r>
                  <w:r>
                    <w:rPr>
                      <w:rStyle w:val="CharStyle475"/>
                      <w:vertAlign w:val="superscript"/>
                      <w:shd w:val="clear" w:color="auto" w:fill="80FFFF"/>
                    </w:rPr>
                    <w:t>-</w:t>
                  </w:r>
                  <w:r>
                    <w:rPr>
                      <w:rStyle w:val="CharStyle475"/>
                      <w:shd w:val="clear" w:color="auto" w:fill="80FFFF"/>
                    </w:rPr>
                    <w:t>'!</w:t>
                  </w:r>
                </w:p>
              </w:txbxContent>
            </v:textbox>
            <w10:wrap anchorx="margin"/>
          </v:shape>
        </w:pict>
      </w:r>
      <w:r>
        <w:pict>
          <v:shape id="_x0000_s1472" type="#_x0000_t202" style="position:absolute;margin-left:0.5pt;margin-top:235.45pt;width:13.9pt;height:13.1pt;z-index:251657769;mso-wrap-distance-left:5pt;mso-wrap-distance-right:5pt;mso-position-horizontal-relative:margin" filled="f" stroked="f">
            <v:textbox style="mso-fit-shape-to-text:t" inset="0,0,0,0">
              <w:txbxContent>
                <w:p>
                  <w:pPr>
                    <w:pStyle w:val="Style1119"/>
                    <w:widowControl w:val="0"/>
                    <w:keepNext w:val="0"/>
                    <w:keepLines w:val="0"/>
                    <w:shd w:val="clear" w:color="auto" w:fill="auto"/>
                    <w:bidi w:val="0"/>
                    <w:jc w:val="left"/>
                    <w:spacing w:before="0" w:after="0" w:line="130" w:lineRule="exact"/>
                    <w:ind w:left="0" w:right="0"/>
                  </w:pPr>
                  <w:r>
                    <w:rPr>
                      <w:lang w:val="en-US" w:eastAsia="en-US" w:bidi="en-US"/>
                      <w:color w:val="000000"/>
                      <w:position w:val="0"/>
                    </w:rPr>
                    <w:t>T'</w:t>
                  </w:r>
                  <w:r>
                    <w:rPr>
                      <w:lang w:val="en-US" w:eastAsia="en-US" w:bidi="en-US"/>
                      <w:color w:val="000000"/>
                      <w:shd w:val="clear" w:color="auto" w:fill="80FFFF"/>
                      <w:position w:val="0"/>
                    </w:rPr>
                    <w:t>&gt;</w:t>
                  </w:r>
                </w:p>
                <w:p>
                  <w:pPr>
                    <w:pStyle w:val="Style128"/>
                    <w:widowControl w:val="0"/>
                    <w:keepNext w:val="0"/>
                    <w:keepLines w:val="0"/>
                    <w:shd w:val="clear" w:color="auto" w:fill="auto"/>
                    <w:bidi w:val="0"/>
                    <w:jc w:val="left"/>
                    <w:spacing w:before="0" w:after="0" w:line="160" w:lineRule="exact"/>
                    <w:ind w:left="0" w:right="0" w:firstLine="34"/>
                  </w:pPr>
                  <w:r>
                    <w:rPr>
                      <w:rStyle w:val="CharStyle475"/>
                      <w:shd w:val="clear" w:color="auto" w:fill="80FFFF"/>
                    </w:rPr>
                    <w:t>i</w:t>
                  </w:r>
                </w:p>
              </w:txbxContent>
            </v:textbox>
            <w10:wrap anchorx="margin"/>
          </v:shape>
        </w:pict>
      </w:r>
      <w:r>
        <w:pict>
          <v:shape id="_x0000_s1473" type="#_x0000_t202" style="position:absolute;margin-left:5.e-02pt;margin-top:321.6pt;width:13.7pt;height:89.15pt;z-index:251657770;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spacing w:before="0" w:after="0" w:line="160" w:lineRule="exact"/>
                    <w:ind w:left="0" w:right="0" w:firstLine="38"/>
                  </w:pPr>
                  <w:r>
                    <w:rPr>
                      <w:rStyle w:val="CharStyle475"/>
                      <w:shd w:val="clear" w:color="auto" w:fill="80FFFF"/>
                    </w:rPr>
                    <w:t>I</w:t>
                  </w:r>
                </w:p>
                <w:p>
                  <w:pPr>
                    <w:pStyle w:val="Style40"/>
                    <w:widowControl w:val="0"/>
                    <w:keepNext w:val="0"/>
                    <w:keepLines w:val="0"/>
                    <w:shd w:val="clear" w:color="auto" w:fill="auto"/>
                    <w:bidi w:val="0"/>
                    <w:jc w:val="both"/>
                    <w:spacing w:before="0" w:after="234" w:line="240" w:lineRule="exact"/>
                    <w:ind w:left="0" w:right="0" w:firstLine="38"/>
                  </w:pPr>
                  <w:r>
                    <w:rPr>
                      <w:rStyle w:val="CharStyle1121"/>
                      <w:shd w:val="clear" w:color="auto" w:fill="80FFFF"/>
                    </w:rPr>
                    <w:t>U</w:t>
                  </w:r>
                </w:p>
                <w:p>
                  <w:pPr>
                    <w:pStyle w:val="Style128"/>
                    <w:widowControl w:val="0"/>
                    <w:keepNext w:val="0"/>
                    <w:keepLines w:val="0"/>
                    <w:shd w:val="clear" w:color="auto" w:fill="auto"/>
                    <w:bidi w:val="0"/>
                    <w:spacing w:before="0" w:after="8" w:line="170" w:lineRule="exact"/>
                    <w:ind w:left="0" w:right="0" w:firstLine="38"/>
                  </w:pPr>
                  <w:r>
                    <w:rPr>
                      <w:rStyle w:val="CharStyle475"/>
                    </w:rPr>
                    <w:t xml:space="preserve">f </w:t>
                  </w:r>
                  <w:r>
                    <w:rPr>
                      <w:rStyle w:val="CharStyle1122"/>
                      <w:shd w:val="clear" w:color="auto" w:fill="80FFFF"/>
                    </w:rPr>
                    <w:t>}</w:t>
                  </w:r>
                </w:p>
                <w:p>
                  <w:pPr>
                    <w:pStyle w:val="Style128"/>
                    <w:widowControl w:val="0"/>
                    <w:keepNext w:val="0"/>
                    <w:keepLines w:val="0"/>
                    <w:shd w:val="clear" w:color="auto" w:fill="auto"/>
                    <w:bidi w:val="0"/>
                    <w:spacing w:before="0" w:after="0" w:line="160" w:lineRule="exact"/>
                    <w:ind w:left="0" w:right="0" w:firstLine="38"/>
                  </w:pPr>
                  <w:r>
                    <w:rPr>
                      <w:rStyle w:val="CharStyle475"/>
                      <w:shd w:val="clear" w:color="auto" w:fill="80FFFF"/>
                    </w:rPr>
                    <w:t>j</w:t>
                  </w:r>
                </w:p>
                <w:p>
                  <w:pPr>
                    <w:pStyle w:val="Style352"/>
                    <w:widowControl w:val="0"/>
                    <w:keepNext w:val="0"/>
                    <w:keepLines w:val="0"/>
                    <w:shd w:val="clear" w:color="auto" w:fill="auto"/>
                    <w:bidi w:val="0"/>
                    <w:spacing w:before="0" w:after="0" w:line="490" w:lineRule="exact"/>
                    <w:ind w:left="0" w:right="0" w:firstLine="38"/>
                  </w:pPr>
                  <w:r>
                    <w:rPr>
                      <w:rStyle w:val="CharStyle1123"/>
                      <w:i/>
                      <w:iCs/>
                      <w:shd w:val="clear" w:color="auto" w:fill="80FFFF"/>
                    </w:rPr>
                    <w:t>l</w:t>
                  </w:r>
                  <w:r>
                    <w:rPr>
                      <w:rStyle w:val="CharStyle1123"/>
                      <w:i/>
                      <w:iCs/>
                    </w:rPr>
                    <w:t xml:space="preserve"> </w:t>
                  </w:r>
                  <w:r>
                    <w:rPr>
                      <w:rStyle w:val="CharStyle1123"/>
                      <w:i/>
                      <w:iCs/>
                      <w:shd w:val="clear" w:color="auto" w:fill="80FFFF"/>
                    </w:rPr>
                    <w:t>-</w:t>
                  </w:r>
                  <w:r>
                    <w:rPr>
                      <w:rStyle w:val="CharStyle1123"/>
                      <w:i/>
                      <w:iCs/>
                    </w:rPr>
                    <w:t xml:space="preserve"> </w:t>
                  </w:r>
                  <w:r>
                    <w:rPr>
                      <w:rStyle w:val="CharStyle1123"/>
                      <w:i/>
                      <w:iCs/>
                      <w:shd w:val="clear" w:color="auto" w:fill="80FFFF"/>
                    </w:rPr>
                    <w:t>j (</w:t>
                  </w:r>
                  <w:r>
                    <w:rPr>
                      <w:rStyle w:val="CharStyle1123"/>
                      <w:i/>
                      <w:iCs/>
                    </w:rPr>
                    <w:t xml:space="preserve"> </w:t>
                  </w:r>
                  <w:r>
                    <w:rPr>
                      <w:rStyle w:val="CharStyle1123"/>
                      <w:i/>
                      <w:iCs/>
                      <w:shd w:val="clear" w:color="auto" w:fill="80FFFF"/>
                    </w:rPr>
                    <w:t>)</w:t>
                  </w:r>
                </w:p>
              </w:txbxContent>
            </v:textbox>
            <w10:wrap anchorx="margin"/>
          </v:shape>
        </w:pict>
      </w:r>
      <w:r>
        <w:pict>
          <v:shape id="_x0000_s1474" type="#_x0000_t202" style="position:absolute;margin-left:0.7pt;margin-top:562.1pt;width:11.05pt;height:83.75pt;z-index:251657771;mso-wrap-distance-left:5pt;mso-wrap-distance-right:5pt;mso-position-horizontal-relative:margin" wrapcoords="0 0 7069 0 7069 1353 7953 2266 7953 3619 21600 4028 21600 21600 0 21600 0 4028 1375 3619 1375 2266 0 1353 0 0" filled="f" stroked="f">
            <v:textbox style="mso-fit-shape-to-text:t" inset="0,0,0,0">
              <w:txbxContent>
                <w:p>
                  <w:pPr>
                    <w:pStyle w:val="Style322"/>
                    <w:widowControl w:val="0"/>
                    <w:keepNext w:val="0"/>
                    <w:keepLines w:val="0"/>
                    <w:shd w:val="clear" w:color="auto" w:fill="auto"/>
                    <w:bidi w:val="0"/>
                    <w:jc w:val="left"/>
                    <w:spacing w:before="0" w:after="0" w:line="160" w:lineRule="exact"/>
                    <w:ind w:left="0" w:right="0" w:firstLine="0"/>
                  </w:pPr>
                  <w:r>
                    <w:rPr>
                      <w:rStyle w:val="CharStyle1124"/>
                      <w:shd w:val="clear" w:color="auto" w:fill="80FFFF"/>
                    </w:rPr>
                    <w:t>/</w:t>
                  </w:r>
                </w:p>
                <w:p>
                  <w:pPr>
                    <w:pStyle w:val="Style322"/>
                    <w:widowControl w:val="0"/>
                    <w:keepNext w:val="0"/>
                    <w:keepLines w:val="0"/>
                    <w:shd w:val="clear" w:color="auto" w:fill="auto"/>
                    <w:bidi w:val="0"/>
                    <w:jc w:val="left"/>
                    <w:spacing w:before="0" w:after="0" w:line="160" w:lineRule="exact"/>
                    <w:ind w:left="0" w:right="0" w:firstLine="0"/>
                  </w:pPr>
                  <w:r>
                    <w:rPr>
                      <w:rStyle w:val="CharStyle1124"/>
                      <w:shd w:val="clear" w:color="auto" w:fill="80FFFF"/>
                    </w:rPr>
                    <w:t>i</w:t>
                  </w:r>
                </w:p>
                <w:p>
                  <w:pPr>
                    <w:framePr w:h="1675" w:wrap="none" w:vAnchor="text" w:hAnchor="margin" w:x="15" w:y="11243"/>
                    <w:widowControl w:val="0"/>
                    <w:jc w:val="center"/>
                    <w:rPr>
                      <w:sz w:val="2"/>
                      <w:szCs w:val="2"/>
                    </w:rPr>
                  </w:pPr>
                  <w:r>
                    <w:pict>
                      <v:shape id="_x0000_s1475" type="#_x0000_t75" style="width:11pt;height:84pt;">
                        <v:imagedata r:id="rId321" r:href="rId322"/>
                      </v:shape>
                    </w:pict>
                  </w:r>
                </w:p>
              </w:txbxContent>
            </v:textbox>
            <w10:wrap anchorx="margin"/>
          </v:shape>
        </w:pict>
      </w:r>
      <w:r>
        <w:pict>
          <v:shape id="_x0000_s1476" type="#_x0000_t202" style="position:absolute;margin-left:108.25pt;margin-top:2.85pt;width:143.3pt;height:650.85pt;z-index:251657772;mso-wrap-distance-left:5pt;mso-wrap-distance-right:5pt;mso-position-horizontal-relative:margin" filled="f" stroked="f">
            <v:textbox style="mso-fit-shape-to-text:t" inset="0,0,0,0">
              <w:txbxContent>
                <w:p>
                  <w:pPr>
                    <w:pStyle w:val="Style244"/>
                    <w:widowControl w:val="0"/>
                    <w:keepNext w:val="0"/>
                    <w:keepLines w:val="0"/>
                    <w:shd w:val="clear" w:color="auto" w:fill="auto"/>
                    <w:bidi w:val="0"/>
                    <w:spacing w:before="0" w:after="0" w:line="163" w:lineRule="exact"/>
                    <w:ind w:left="0" w:right="0" w:firstLine="154"/>
                  </w:pPr>
                  <w:r>
                    <w:rPr>
                      <w:rStyle w:val="CharStyle1105"/>
                      <w:shd w:val="clear" w:color="auto" w:fill="80FFFF"/>
                    </w:rPr>
                    <w:t>.</w:t>
                  </w:r>
                  <w:r>
                    <w:rPr>
                      <w:rStyle w:val="CharStyle1105"/>
                    </w:rPr>
                    <w:t xml:space="preserve"> </w:t>
                  </w:r>
                  <w:r>
                    <w:rPr>
                      <w:rStyle w:val="CharStyle1105"/>
                      <w:shd w:val="clear" w:color="auto" w:fill="80FFFF"/>
                    </w:rPr>
                    <w:t>"</w:t>
                  </w:r>
                  <w:r>
                    <w:rPr>
                      <w:rStyle w:val="CharStyle1105"/>
                    </w:rPr>
                    <w:t>It’s like 90 sumo wrestlers circling the ring, trying to figure out who to body-block first</w:t>
                  </w:r>
                  <w:r>
                    <w:rPr>
                      <w:rStyle w:val="CharStyle1105"/>
                      <w:shd w:val="clear" w:color="auto" w:fill="80FFFF"/>
                    </w:rPr>
                    <w:t>,!.’</w:t>
                  </w:r>
                  <w:r>
                    <w:rPr>
                      <w:rStyle w:val="CharStyle1105"/>
                    </w:rPr>
                    <w:t xml:space="preserve"> says Margaret </w:t>
                  </w:r>
                  <w:r>
                    <w:rPr>
                      <w:rStyle w:val="CharStyle1105"/>
                      <w:shd w:val="clear" w:color="auto" w:fill="80FFFF"/>
                    </w:rPr>
                    <w:t>W</w:t>
                  </w:r>
                  <w:r>
                    <w:rPr>
                      <w:rStyle w:val="CharStyle1105"/>
                    </w:rPr>
                    <w:t>igglesworth, direc</w:t>
                    <w:t>tor of the Coalition of Service Industries, which represents banks, insurances com</w:t>
                    <w:t>panies and other concerns that want to ex</w:t>
                    <w:t>pand abroad.</w:t>
                  </w:r>
                </w:p>
                <w:p>
                  <w:pPr>
                    <w:pStyle w:val="Style244"/>
                    <w:widowControl w:val="0"/>
                    <w:keepNext w:val="0"/>
                    <w:keepLines w:val="0"/>
                    <w:shd w:val="clear" w:color="auto" w:fill="auto"/>
                    <w:bidi w:val="0"/>
                    <w:spacing w:before="0" w:after="0" w:line="163" w:lineRule="exact"/>
                    <w:ind w:left="0" w:right="0" w:firstLine="235"/>
                  </w:pPr>
                  <w:r>
                    <w:rPr>
                      <w:rStyle w:val="CharStyle1105"/>
                    </w:rPr>
                    <w:t>France saw the U.S. plan as a sneaky way to curb agricultural competition from the EC, especially from French wheat farmers. “The U.S. gives th</w:t>
                  </w:r>
                  <w:r>
                    <w:rPr>
                      <w:rStyle w:val="CharStyle1105"/>
                      <w:shd w:val="clear" w:color="auto" w:fill="80FFFF"/>
                    </w:rPr>
                    <w:t>e</w:t>
                  </w:r>
                  <w:r>
                    <w:rPr>
                      <w:rStyle w:val="CharStyle1105"/>
                    </w:rPr>
                    <w:t xml:space="preserve"> impression that its sole obsession is to destroy Euro</w:t>
                    <w:t>pean agricultural policy,” says</w:t>
                  </w:r>
                  <w:r>
                    <w:rPr>
                      <w:rStyle w:val="CharStyle1105"/>
                      <w:shd w:val="clear" w:color="auto" w:fill="80FFFF"/>
                    </w:rPr>
                    <w:t xml:space="preserve"> </w:t>
                  </w:r>
                  <w:r>
                    <w:rPr>
                      <w:rStyle w:val="CharStyle1105"/>
                    </w:rPr>
                    <w:t>French Trade Minister Jean-Noe</w:t>
                  </w:r>
                  <w:r>
                    <w:rPr>
                      <w:rStyle w:val="CharStyle1105"/>
                      <w:shd w:val="clear" w:color="auto" w:fill="80FFFF"/>
                    </w:rPr>
                    <w:t>l</w:t>
                  </w:r>
                  <w:r>
                    <w:rPr>
                      <w:rStyle w:val="CharStyle1105"/>
                    </w:rPr>
                    <w:t xml:space="preserve"> Jea</w:t>
                  </w:r>
                  <w:r>
                    <w:rPr>
                      <w:rStyle w:val="CharStyle1105"/>
                      <w:shd w:val="clear" w:color="auto" w:fill="80FFFF"/>
                    </w:rPr>
                    <w:t>n</w:t>
                  </w:r>
                  <w:r>
                    <w:rPr>
                      <w:rStyle w:val="CharStyle1105"/>
                    </w:rPr>
                    <w:t>n</w:t>
                  </w:r>
                  <w:r>
                    <w:rPr>
                      <w:rStyle w:val="CharStyle1105"/>
                      <w:shd w:val="clear" w:color="auto" w:fill="80FFFF"/>
                    </w:rPr>
                    <w:t>e</w:t>
                  </w:r>
                  <w:r>
                    <w:rPr>
                      <w:rStyle w:val="CharStyle1105"/>
                    </w:rPr>
                    <w:t>ney</w:t>
                  </w:r>
                  <w:r>
                    <w:rPr>
                      <w:rStyle w:val="CharStyle1105"/>
                      <w:shd w:val="clear" w:color="auto" w:fill="80FFFF"/>
                    </w:rPr>
                    <w:t>.</w:t>
                  </w:r>
                </w:p>
                <w:p>
                  <w:pPr>
                    <w:pStyle w:val="Style244"/>
                    <w:widowControl w:val="0"/>
                    <w:keepNext w:val="0"/>
                    <w:keepLines w:val="0"/>
                    <w:shd w:val="clear" w:color="auto" w:fill="auto"/>
                    <w:bidi w:val="0"/>
                    <w:spacing w:before="0" w:after="0" w:line="163" w:lineRule="exact"/>
                    <w:ind w:left="0" w:right="0" w:firstLine="235"/>
                  </w:pPr>
                  <w:r>
                    <w:rPr>
                      <w:rStyle w:val="CharStyle1105"/>
                    </w:rPr>
                    <w:t>In some ways, U.S</w:t>
                  </w:r>
                  <w:r>
                    <w:rPr>
                      <w:rStyle w:val="CharStyle1105"/>
                      <w:shd w:val="clear" w:color="auto" w:fill="80FFFF"/>
                    </w:rPr>
                    <w:t>.</w:t>
                  </w:r>
                  <w:r>
                    <w:rPr>
                      <w:rStyle w:val="CharStyle1105"/>
                    </w:rPr>
                    <w:t xml:space="preserve"> farm </w:t>
                  </w:r>
                  <w:r>
                    <w:rPr>
                      <w:rStyle w:val="CharStyle1105"/>
                      <w:shd w:val="clear" w:color="auto" w:fill="80FFFF"/>
                    </w:rPr>
                    <w:t>O</w:t>
                  </w:r>
                  <w:r>
                    <w:rPr>
                      <w:rStyle w:val="CharStyle1105"/>
                    </w:rPr>
                    <w:t>fficials ac</w:t>
                    <w:t xml:space="preserve">knowledge, the French are right. U.S. farmers have watched with dismay as EC farm subsidies have grown sixfold since 1975. This year, they are expected to reach </w:t>
                  </w:r>
                  <w:r>
                    <w:rPr>
                      <w:rStyle w:val="CharStyle1105"/>
                      <w:shd w:val="clear" w:color="auto" w:fill="80FFFF"/>
                    </w:rPr>
                    <w:t>$</w:t>
                  </w:r>
                  <w:r>
                    <w:rPr>
                      <w:rStyle w:val="CharStyle1105"/>
                    </w:rPr>
                    <w:t>44 billion in budget out</w:t>
                  </w:r>
                  <w:r>
                    <w:rPr>
                      <w:rStyle w:val="CharStyle1105"/>
                      <w:shd w:val="clear" w:color="auto" w:fill="80FFFF"/>
                    </w:rPr>
                    <w:t>l</w:t>
                  </w:r>
                  <w:r>
                    <w:rPr>
                      <w:rStyle w:val="CharStyle1105"/>
                    </w:rPr>
                    <w:t>ays-and anothe</w:t>
                  </w:r>
                  <w:r>
                    <w:rPr>
                      <w:rStyle w:val="CharStyle1105"/>
                      <w:shd w:val="clear" w:color="auto" w:fill="80FFFF"/>
                    </w:rPr>
                    <w:t xml:space="preserve">r </w:t>
                  </w:r>
                  <w:r>
                    <w:rPr>
                      <w:rStyle w:val="CharStyle1105"/>
                    </w:rPr>
                    <w:t>$85 billion paid by consumers as higher foo</w:t>
                  </w:r>
                  <w:r>
                    <w:rPr>
                      <w:rStyle w:val="CharStyle1105"/>
                      <w:shd w:val="clear" w:color="auto" w:fill="80FFFF"/>
                    </w:rPr>
                    <w:t>d.</w:t>
                  </w:r>
                  <w:r>
                    <w:rPr>
                      <w:rStyle w:val="CharStyle1105"/>
                    </w:rPr>
                    <w:t xml:space="preserve"> prices. Shoppers in Paris, for in</w:t>
                    <w:t>stance, pa</w:t>
                  </w:r>
                  <w:r>
                    <w:rPr>
                      <w:rStyle w:val="CharStyle1105"/>
                      <w:shd w:val="clear" w:color="auto" w:fill="80FFFF"/>
                    </w:rPr>
                    <w:t>y</w:t>
                  </w:r>
                  <w:r>
                    <w:rPr>
                      <w:rStyle w:val="CharStyle1105"/>
                    </w:rPr>
                    <w:t xml:space="preserve"> 20</w:t>
                  </w:r>
                  <w:r>
                    <w:rPr>
                      <w:rStyle w:val="CharStyle1105"/>
                      <w:shd w:val="clear" w:color="auto" w:fill="80FFFF"/>
                    </w:rPr>
                    <w:t>%</w:t>
                  </w:r>
                  <w:r>
                    <w:rPr>
                      <w:rStyle w:val="CharStyle1105"/>
                    </w:rPr>
                    <w:t xml:space="preserve"> more for</w:t>
                  </w:r>
                  <w:r>
                    <w:rPr>
                      <w:rStyle w:val="CharStyle1105"/>
                      <w:shd w:val="clear" w:color="auto" w:fill="80FFFF"/>
                    </w:rPr>
                    <w:t>-,</w:t>
                  </w:r>
                  <w:r>
                    <w:rPr>
                      <w:rStyle w:val="CharStyle1105"/>
                    </w:rPr>
                    <w:t xml:space="preserve"> milk than do those in Washington, D.C., twice as much for sugar, and two-and-a-ha</w:t>
                  </w:r>
                  <w:r>
                    <w:rPr>
                      <w:rStyle w:val="CharStyle1105"/>
                      <w:shd w:val="clear" w:color="auto" w:fill="80FFFF"/>
                    </w:rPr>
                    <w:t>l</w:t>
                  </w:r>
                  <w:r>
                    <w:rPr>
                      <w:rStyle w:val="CharStyle1105"/>
                    </w:rPr>
                    <w:t>f times a</w:t>
                  </w:r>
                  <w:r>
                    <w:rPr>
                      <w:rStyle w:val="CharStyle1105"/>
                      <w:shd w:val="clear" w:color="auto" w:fill="80FFFF"/>
                    </w:rPr>
                    <w:t xml:space="preserve">s </w:t>
                  </w:r>
                  <w:r>
                    <w:rPr>
                      <w:rStyle w:val="CharStyle1105"/>
                    </w:rPr>
                    <w:t>much for butter, largely because of EC farm policy</w:t>
                  </w:r>
                  <w:r>
                    <w:rPr>
                      <w:rStyle w:val="CharStyle1105"/>
                      <w:shd w:val="clear" w:color="auto" w:fill="80FFFF"/>
                    </w:rPr>
                    <w:t>!</w:t>
                  </w:r>
                </w:p>
                <w:p>
                  <w:pPr>
                    <w:pStyle w:val="Style244"/>
                    <w:widowControl w:val="0"/>
                    <w:keepNext w:val="0"/>
                    <w:keepLines w:val="0"/>
                    <w:shd w:val="clear" w:color="auto" w:fill="auto"/>
                    <w:bidi w:val="0"/>
                    <w:spacing w:before="0" w:after="0" w:line="163" w:lineRule="exact"/>
                    <w:ind w:left="0" w:right="0" w:firstLine="235"/>
                  </w:pPr>
                  <w:r>
                    <w:rPr>
                      <w:rStyle w:val="CharStyle1105"/>
                    </w:rPr>
                    <w:t>The U.S. figured in the early 1980s, in</w:t>
                    <w:t>correctly as it turned out, that it could find common ground with Europe in reducing agricultural subsidies, as a way to slash budgets and increase efficiency. Agricul</w:t>
                    <w:t>tural subsidies in the U.S. will cost the na</w:t>
                    <w:t>tion $10 billion in budget outlays this yea</w:t>
                  </w:r>
                  <w:r>
                    <w:rPr>
                      <w:rStyle w:val="CharStyle1105"/>
                      <w:shd w:val="clear" w:color="auto" w:fill="80FFFF"/>
                    </w:rPr>
                    <w:t xml:space="preserve">r </w:t>
                  </w:r>
                  <w:r>
                    <w:rPr>
                      <w:rStyle w:val="CharStyle1105"/>
                    </w:rPr>
                    <w:t>and another $30 billion in consumer costs.</w:t>
                  </w:r>
                </w:p>
                <w:p>
                  <w:pPr>
                    <w:pStyle w:val="Style128"/>
                    <w:widowControl w:val="0"/>
                    <w:keepNext w:val="0"/>
                    <w:keepLines w:val="0"/>
                    <w:shd w:val="clear" w:color="auto" w:fill="auto"/>
                    <w:bidi w:val="0"/>
                    <w:jc w:val="left"/>
                    <w:spacing w:before="0" w:after="0" w:line="160" w:lineRule="exact"/>
                    <w:ind w:left="0" w:right="0" w:firstLine="42"/>
                  </w:pPr>
                  <w:r>
                    <w:rPr>
                      <w:rStyle w:val="CharStyle135"/>
                    </w:rPr>
                    <w:t>A Toast to Champagne</w:t>
                  </w:r>
                </w:p>
                <w:p>
                  <w:pPr>
                    <w:pStyle w:val="Style244"/>
                    <w:widowControl w:val="0"/>
                    <w:keepNext w:val="0"/>
                    <w:keepLines w:val="0"/>
                    <w:shd w:val="clear" w:color="auto" w:fill="auto"/>
                    <w:bidi w:val="0"/>
                    <w:spacing w:before="0" w:after="0" w:line="163" w:lineRule="exact"/>
                    <w:ind w:left="0" w:right="0" w:firstLine="235"/>
                  </w:pPr>
                  <w:r>
                    <w:rPr>
                      <w:rStyle w:val="CharStyle1105"/>
                    </w:rPr>
                    <w:t>Instead of common ground, the U.S. found a French wall. France has a roman</w:t>
                    <w:t>tic attachment to the rural lif</w:t>
                  </w:r>
                  <w:r>
                    <w:rPr>
                      <w:rStyle w:val="CharStyle1105"/>
                      <w:shd w:val="clear" w:color="auto" w:fill="80FFFF"/>
                    </w:rPr>
                    <w:t>e-</w:t>
                  </w:r>
                  <w:r>
                    <w:rPr>
                      <w:rStyle w:val="CharStyle1105"/>
                    </w:rPr>
                    <w:t>and three times as many farmers as the U.S., per ca</w:t>
                    <w:t>pita, to worry about politically. It has con</w:t>
                    <w:t>sistently pushed to keep subsidies high to protect its farmers</w:t>
                  </w:r>
                  <w:r>
                    <w:rPr>
                      <w:rStyle w:val="CharStyle1105"/>
                      <w:shd w:val="clear" w:color="auto" w:fill="80FFFF"/>
                    </w:rPr>
                    <w:t>,</w:t>
                  </w:r>
                  <w:r>
                    <w:rPr>
                      <w:rStyle w:val="CharStyle1105"/>
                    </w:rPr>
                    <w:t xml:space="preserve"> who still bitterly com</w:t>
                    <w:t>plain that the government isn’t doing enough to help them.</w:t>
                  </w:r>
                </w:p>
                <w:p>
                  <w:pPr>
                    <w:pStyle w:val="Style244"/>
                    <w:widowControl w:val="0"/>
                    <w:keepNext w:val="0"/>
                    <w:keepLines w:val="0"/>
                    <w:shd w:val="clear" w:color="auto" w:fill="auto"/>
                    <w:bidi w:val="0"/>
                    <w:spacing w:before="0" w:after="0" w:line="163" w:lineRule="exact"/>
                    <w:ind w:left="0" w:right="0" w:firstLine="235"/>
                  </w:pPr>
                  <w:r>
                    <w:rPr>
                      <w:rStyle w:val="CharStyle1105"/>
                    </w:rPr>
                    <w:t>A French priority in the current round of talks is to give special protection to the names of geographic regions where wine is produced</w:t>
                  </w:r>
                  <w:r>
                    <w:rPr>
                      <w:rStyle w:val="CharStyle1105"/>
                      <w:shd w:val="clear" w:color="auto" w:fill="80FFFF"/>
                    </w:rPr>
                    <w:t>!</w:t>
                  </w:r>
                  <w:r>
                    <w:rPr>
                      <w:rStyle w:val="CharStyle1105"/>
                    </w:rPr>
                    <w:t xml:space="preserve"> “People all over the world are using the name Champagne, although it’s a region in France,” complains Jean-Da</w:t>
                  </w:r>
                  <w:r>
                    <w:rPr>
                      <w:rStyle w:val="CharStyle1105"/>
                      <w:shd w:val="clear" w:color="auto" w:fill="80FFFF"/>
                    </w:rPr>
                    <w:t>n</w:t>
                  </w:r>
                  <w:r>
                    <w:rPr>
                      <w:rStyle w:val="CharStyle1105"/>
                    </w:rPr>
                    <w:t>ie</w:t>
                  </w:r>
                  <w:r>
                    <w:rPr>
                      <w:rStyle w:val="CharStyle1105"/>
                      <w:shd w:val="clear" w:color="auto" w:fill="80FFFF"/>
                    </w:rPr>
                    <w:t xml:space="preserve">l </w:t>
                  </w:r>
                  <w:r>
                    <w:rPr>
                      <w:rStyle w:val="CharStyle1105"/>
                    </w:rPr>
                    <w:t>Tordjman, minister for economic affairs at the French embassy in Washington. Backed at EC meetings by Germany, France has been able to prevail in agricul</w:t>
                  </w:r>
                  <w:r>
                    <w:rPr>
                      <w:rStyle w:val="CharStyle1105"/>
                      <w:shd w:val="clear" w:color="auto" w:fill="80FFFF"/>
                    </w:rPr>
                  </w:r>
                  <w:r>
                    <w:rPr>
                      <w:rStyle w:val="CharStyle1105"/>
                    </w:rPr>
                    <w:t>tural matters against Britain and the Neth</w:t>
                    <w:t>erlands, among others.</w:t>
                  </w:r>
                </w:p>
                <w:p>
                  <w:pPr>
                    <w:pStyle w:val="Style244"/>
                    <w:widowControl w:val="0"/>
                    <w:keepNext w:val="0"/>
                    <w:keepLines w:val="0"/>
                    <w:shd w:val="clear" w:color="auto" w:fill="auto"/>
                    <w:bidi w:val="0"/>
                    <w:spacing w:before="0" w:after="0" w:line="163" w:lineRule="exact"/>
                    <w:ind w:left="0" w:right="0" w:firstLine="235"/>
                  </w:pPr>
                  <w:r>
                    <w:rPr>
                      <w:rStyle w:val="CharStyle1105"/>
                    </w:rPr>
                    <w:t>“France was always the country that was putting its foot on the brake,” says Aa</w:t>
                  </w:r>
                  <w:r>
                    <w:rPr>
                      <w:rStyle w:val="CharStyle1105"/>
                      <w:shd w:val="clear" w:color="auto" w:fill="80FFFF"/>
                    </w:rPr>
                    <w:t>r</w:t>
                  </w:r>
                  <w:r>
                    <w:rPr>
                      <w:rStyle w:val="CharStyle1105"/>
                    </w:rPr>
                    <w:t>t Dezeeuw, a former Dutch farm offi</w:t>
                    <w:t>cial who chaired a GATT negotiating panel on agriculture. (And French farmers be</w:t>
                    <w:t>came known for their extreme means of expression, such as burning foreign sheep alive and spraying French politicians with liquid manure</w:t>
                  </w:r>
                  <w:r>
                    <w:rPr>
                      <w:rStyle w:val="CharStyle1105"/>
                      <w:shd w:val="clear" w:color="auto" w:fill="80FFFF"/>
                    </w:rPr>
                    <w:t>.)</w:t>
                  </w:r>
                </w:p>
                <w:p>
                  <w:pPr>
                    <w:pStyle w:val="Style244"/>
                    <w:widowControl w:val="0"/>
                    <w:keepNext w:val="0"/>
                    <w:keepLines w:val="0"/>
                    <w:shd w:val="clear" w:color="auto" w:fill="auto"/>
                    <w:bidi w:val="0"/>
                    <w:spacing w:before="0" w:after="0" w:line="163" w:lineRule="exact"/>
                    <w:ind w:left="0" w:right="0" w:firstLine="235"/>
                  </w:pPr>
                  <w:r>
                    <w:rPr>
                      <w:rStyle w:val="CharStyle1105"/>
                    </w:rPr>
                    <w:t>GATT is turning into a nightmare for the U.S., says Clyde Prestowitz, a former trade official who heads the Economic Strategy Institute in Washington. “We should have been allies with Europe over Japan," he says. “Instead, we end up with a fight with Europe while the Japanese stand on the sidelines and pick up the mar</w:t>
                    <w:t>bles.” In GATT negotiations, Japan, which wants to keep its rice market close</w:t>
                  </w:r>
                  <w:r>
                    <w:rPr>
                      <w:rStyle w:val="CharStyle1105"/>
                      <w:shd w:val="clear" w:color="auto" w:fill="80FFFF"/>
                    </w:rPr>
                    <w:t>d</w:t>
                  </w:r>
                  <w:r>
                    <w:rPr>
                      <w:rStyle w:val="CharStyle1105"/>
                    </w:rPr>
                    <w:t xml:space="preserve"> and its trade surplus bulging, invariably fol</w:t>
                    <w:t>lows EC rejectionists on agriculture.</w:t>
                  </w:r>
                </w:p>
              </w:txbxContent>
            </v:textbox>
            <w10:wrap anchorx="margin"/>
          </v:shape>
        </w:pict>
      </w:r>
      <w:r>
        <w:pict>
          <v:shape id="_x0000_s1477" type="#_x0000_t202" style="position:absolute;margin-left:337.2pt;margin-top:313.7pt;width:154.1pt;height:356.15pt;z-index:251657773;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18" w:line="160" w:lineRule="exact"/>
                    <w:ind w:left="160" w:right="0" w:firstLine="2"/>
                  </w:pPr>
                  <w:r>
                    <w:rPr>
                      <w:rStyle w:val="CharStyle475"/>
                    </w:rPr>
                    <w:t>India’s</w:t>
                  </w:r>
                  <w:r>
                    <w:rPr>
                      <w:rStyle w:val="CharStyle135"/>
                    </w:rPr>
                    <w:t xml:space="preserve"> Special Pleading</w:t>
                  </w:r>
                </w:p>
                <w:p>
                  <w:pPr>
                    <w:pStyle w:val="Style244"/>
                    <w:widowControl w:val="0"/>
                    <w:keepNext w:val="0"/>
                    <w:keepLines w:val="0"/>
                    <w:shd w:val="clear" w:color="auto" w:fill="auto"/>
                    <w:bidi w:val="0"/>
                    <w:jc w:val="right"/>
                    <w:spacing w:before="0" w:after="0" w:line="163" w:lineRule="exact"/>
                    <w:ind w:left="0" w:right="180" w:firstLine="0"/>
                  </w:pPr>
                  <w:r>
                    <w:rPr>
                      <w:rStyle w:val="CharStyle1105"/>
                    </w:rPr>
                    <w:t xml:space="preserve">But not everyone is all that eager for a new world order in trade. India, especially, has exploited a rule that lets it ban imports of fabric and clothing because it has a big </w:t>
                  </w:r>
                  <w:r>
                    <w:rPr>
                      <w:rStyle w:val="CharStyle1105"/>
                      <w:shd w:val="clear" w:color="auto" w:fill="80FFFF"/>
                    </w:rPr>
                    <w:t>:</w:t>
                  </w:r>
                  <w:r>
                    <w:rPr>
                      <w:rStyle w:val="CharStyle1105"/>
                    </w:rPr>
                    <w:t xml:space="preserve"> ba</w:t>
                  </w:r>
                  <w:r>
                    <w:rPr>
                      <w:rStyle w:val="CharStyle1105"/>
                      <w:shd w:val="clear" w:color="auto" w:fill="80FFFF"/>
                    </w:rPr>
                    <w:t>l</w:t>
                  </w:r>
                  <w:r>
                    <w:rPr>
                      <w:rStyle w:val="CharStyle1105"/>
                    </w:rPr>
                    <w:t>ance-of-pay</w:t>
                  </w:r>
                  <w:r>
                    <w:rPr>
                      <w:rStyle w:val="CharStyle1105"/>
                      <w:shd w:val="clear" w:color="auto" w:fill="80FFFF"/>
                    </w:rPr>
                    <w:t>me</w:t>
                  </w:r>
                  <w:r>
                    <w:rPr>
                      <w:rStyle w:val="CharStyle1105"/>
                    </w:rPr>
                    <w:t xml:space="preserve">nts deficit. Under the </w:t>
                  </w:r>
                  <w:r>
                    <w:rPr>
                      <w:rStyle w:val="CharStyle1105"/>
                      <w:shd w:val="clear" w:color="auto" w:fill="80FFFF"/>
                    </w:rPr>
                    <w:t>I</w:t>
                  </w:r>
                  <w:r>
                    <w:rPr>
                      <w:rStyle w:val="CharStyle1105"/>
                    </w:rPr>
                    <w:t xml:space="preserve"> GATT agreement now being negotiated,</w:t>
                  </w:r>
                </w:p>
                <w:p>
                  <w:pPr>
                    <w:pStyle w:val="Style244"/>
                    <w:tabs>
                      <w:tab w:leader="none" w:pos="3010" w:val="right"/>
                    </w:tabs>
                    <w:widowControl w:val="0"/>
                    <w:keepNext w:val="0"/>
                    <w:keepLines w:val="0"/>
                    <w:shd w:val="clear" w:color="auto" w:fill="auto"/>
                    <w:bidi w:val="0"/>
                    <w:jc w:val="left"/>
                    <w:spacing w:before="0" w:after="0" w:line="163" w:lineRule="exact"/>
                    <w:ind w:left="0" w:right="0" w:firstLine="34"/>
                  </w:pPr>
                  <w:r>
                    <w:rPr>
                      <w:rStyle w:val="CharStyle1105"/>
                      <w:shd w:val="clear" w:color="auto" w:fill="80FFFF"/>
                    </w:rPr>
                    <w:t>!</w:t>
                  </w:r>
                  <w:r>
                    <w:rPr>
                      <w:rStyle w:val="CharStyle1105"/>
                    </w:rPr>
                    <w:t xml:space="preserve"> the U.S. and Europe will have to phase out • over 10 years quotas blocking goods from India and other countries. The result</w:t>
                  </w:r>
                  <w:r>
                    <w:rPr>
                      <w:rStyle w:val="CharStyle1105"/>
                      <w:shd w:val="clear" w:color="auto" w:fill="80FFFF"/>
                    </w:rPr>
                    <w:t>:</w:t>
                  </w:r>
                  <w:r>
                    <w:rPr>
                      <w:rStyle w:val="CharStyle1105"/>
                    </w:rPr>
                    <w:t xml:space="preserve"> In</w:t>
                  </w:r>
                  <w:r>
                    <w:rPr>
                      <w:rStyle w:val="CharStyle1105"/>
                      <w:shd w:val="clear" w:color="auto" w:fill="80FFFF"/>
                    </w:rPr>
                    <w:t xml:space="preserve">-, </w:t>
                  </w:r>
                  <w:r>
                    <w:rPr>
                      <w:rStyle w:val="CharStyle1105"/>
                    </w:rPr>
                    <w:t xml:space="preserve">dia will be able to sell all it can in the U.S. and Europe, but the U.S. and </w:t>
                  </w:r>
                  <w:r>
                    <w:rPr>
                      <w:rStyle w:val="CharStyle1105"/>
                      <w:shd w:val="clear" w:color="auto" w:fill="80FFFF"/>
                    </w:rPr>
                    <w:t>.</w:t>
                  </w:r>
                  <w:r>
                    <w:rPr>
                      <w:rStyle w:val="CharStyle1105"/>
                    </w:rPr>
                    <w:t>Europe won’t be able to sell at all to India, so long | as it has its payments problem.</w:t>
                    <w:tab/>
                  </w:r>
                  <w:r>
                    <w:rPr>
                      <w:rStyle w:val="CharStyle1125"/>
                    </w:rPr>
                    <w:t>j</w:t>
                  </w:r>
                </w:p>
                <w:p>
                  <w:pPr>
                    <w:pStyle w:val="Style244"/>
                    <w:widowControl w:val="0"/>
                    <w:keepNext w:val="0"/>
                    <w:keepLines w:val="0"/>
                    <w:shd w:val="clear" w:color="auto" w:fill="auto"/>
                    <w:bidi w:val="0"/>
                    <w:spacing w:before="0" w:after="0" w:line="163" w:lineRule="exact"/>
                    <w:ind w:left="160" w:right="0" w:firstLine="200"/>
                  </w:pPr>
                  <w:r>
                    <w:rPr>
                      <w:rStyle w:val="CharStyle1105"/>
                    </w:rPr>
                    <w:t xml:space="preserve">India’s Mr. Zutshi again pleads poverty. </w:t>
                  </w:r>
                  <w:r>
                    <w:rPr>
                      <w:rStyle w:val="CharStyle1127"/>
                      <w:shd w:val="clear" w:color="auto" w:fill="80FFFF"/>
                    </w:rPr>
                    <w:t xml:space="preserve">\ </w:t>
                  </w:r>
                  <w:r>
                    <w:rPr>
                      <w:rStyle w:val="CharStyle1105"/>
                    </w:rPr>
                    <w:t xml:space="preserve">“What’s the choice we’ve got?” he says. “If we can’t export enough, how are we go- </w:t>
                  </w:r>
                  <w:r>
                    <w:rPr>
                      <w:rStyle w:val="CharStyle1105"/>
                      <w:shd w:val="clear" w:color="auto" w:fill="80FFFF"/>
                    </w:rPr>
                    <w:t xml:space="preserve">; </w:t>
                  </w:r>
                  <w:r>
                    <w:rPr>
                      <w:rStyle w:val="CharStyle1105"/>
                    </w:rPr>
                    <w:t xml:space="preserve">ing to pay for our imports? We have to </w:t>
                  </w:r>
                  <w:r>
                    <w:rPr>
                      <w:rStyle w:val="CharStyle1105"/>
                      <w:shd w:val="clear" w:color="auto" w:fill="80FFFF"/>
                    </w:rPr>
                    <w:t xml:space="preserve">I </w:t>
                  </w:r>
                  <w:r>
                    <w:rPr>
                      <w:rStyle w:val="CharStyle1105"/>
                    </w:rPr>
                    <w:t>bring in industrial goods first, not con- | su</w:t>
                  </w:r>
                  <w:r>
                    <w:rPr>
                      <w:rStyle w:val="CharStyle1105"/>
                      <w:shd w:val="clear" w:color="auto" w:fill="80FFFF"/>
                    </w:rPr>
                    <w:t>m</w:t>
                  </w:r>
                  <w:r>
                    <w:rPr>
                      <w:rStyle w:val="CharStyle1105"/>
                    </w:rPr>
                    <w:t>er goods.” But Wolfgan</w:t>
                  </w:r>
                  <w:r>
                    <w:rPr>
                      <w:rStyle w:val="CharStyle1105"/>
                      <w:shd w:val="clear" w:color="auto" w:fill="80FFFF"/>
                    </w:rPr>
                    <w:t>g</w:t>
                  </w:r>
                  <w:r>
                    <w:rPr>
                      <w:rStyle w:val="CharStyle1105"/>
                    </w:rPr>
                    <w:t xml:space="preserve"> Sa</w:t>
                  </w:r>
                  <w:r>
                    <w:rPr>
                      <w:rStyle w:val="CharStyle1105"/>
                      <w:shd w:val="clear" w:color="auto" w:fill="80FFFF"/>
                    </w:rPr>
                    <w:t>n</w:t>
                  </w:r>
                  <w:r>
                    <w:rPr>
                      <w:rStyle w:val="CharStyle1105"/>
                    </w:rPr>
                    <w:t xml:space="preserve">nwald, </w:t>
                  </w:r>
                  <w:r>
                    <w:rPr>
                      <w:rStyle w:val="CharStyle1105"/>
                      <w:shd w:val="clear" w:color="auto" w:fill="80FFFF"/>
                    </w:rPr>
                    <w:t xml:space="preserve">] </w:t>
                  </w:r>
                  <w:r>
                    <w:rPr>
                      <w:rStyle w:val="CharStyle1105"/>
                    </w:rPr>
                    <w:t xml:space="preserve">managing director of Calwer Woolen and | Blanket Mills AG, in Calwer, Germany, </w:t>
                  </w:r>
                  <w:r>
                    <w:rPr>
                      <w:rStyle w:val="CharStyle1105"/>
                      <w:shd w:val="clear" w:color="auto" w:fill="80FFFF"/>
                    </w:rPr>
                    <w:t xml:space="preserve">i </w:t>
                  </w:r>
                  <w:r>
                    <w:rPr>
                      <w:rStyle w:val="CharStyle1105"/>
                    </w:rPr>
                    <w:t xml:space="preserve">says Indian businessmen regularly tell him </w:t>
                  </w:r>
                  <w:r>
                    <w:rPr>
                      <w:rStyle w:val="CharStyle1105"/>
                      <w:shd w:val="clear" w:color="auto" w:fill="80FFFF"/>
                    </w:rPr>
                    <w:t xml:space="preserve">• </w:t>
                  </w:r>
                  <w:r>
                    <w:rPr>
                      <w:rStyle w:val="CharStyle1105"/>
                    </w:rPr>
                    <w:t>they could sell Calwer’s line o</w:t>
                  </w:r>
                  <w:r>
                    <w:rPr>
                      <w:rStyle w:val="CharStyle1105"/>
                      <w:shd w:val="clear" w:color="auto" w:fill="80FFFF"/>
                    </w:rPr>
                    <w:t>f</w:t>
                  </w:r>
                  <w:r>
                    <w:rPr>
                      <w:rStyle w:val="CharStyle1105"/>
                    </w:rPr>
                    <w:t xml:space="preserve"> cashmere </w:t>
                  </w:r>
                  <w:r>
                    <w:rPr>
                      <w:rStyle w:val="CharStyle1105"/>
                      <w:shd w:val="clear" w:color="auto" w:fill="80FFFF"/>
                    </w:rPr>
                    <w:t xml:space="preserve">; </w:t>
                  </w:r>
                  <w:r>
                    <w:rPr>
                      <w:rStyle w:val="CharStyle1105"/>
                    </w:rPr>
                    <w:t>to affluent Indians. As fo</w:t>
                  </w:r>
                  <w:r>
                    <w:rPr>
                      <w:rStyle w:val="CharStyle1105"/>
                      <w:shd w:val="clear" w:color="auto" w:fill="80FFFF"/>
                    </w:rPr>
                    <w:t>r</w:t>
                  </w:r>
                  <w:r>
                    <w:rPr>
                      <w:rStyle w:val="CharStyle1105"/>
                    </w:rPr>
                    <w:t xml:space="preserve"> India, he says, </w:t>
                  </w:r>
                  <w:r>
                    <w:rPr>
                      <w:rStyle w:val="CharStyle1127"/>
                      <w:shd w:val="clear" w:color="auto" w:fill="80FFFF"/>
                    </w:rPr>
                    <w:t xml:space="preserve">' </w:t>
                  </w:r>
                  <w:r>
                    <w:rPr>
                      <w:rStyle w:val="CharStyle1105"/>
                      <w:shd w:val="clear" w:color="auto" w:fill="80FFFF"/>
                    </w:rPr>
                    <w:t>"I</w:t>
                  </w:r>
                  <w:r>
                    <w:rPr>
                      <w:rStyle w:val="CharStyle1105"/>
                    </w:rPr>
                    <w:t>t’s almost obscene that they benefit only an</w:t>
                  </w:r>
                  <w:r>
                    <w:rPr>
                      <w:rStyle w:val="CharStyle1105"/>
                      <w:shd w:val="clear" w:color="auto" w:fill="80FFFF"/>
                    </w:rPr>
                    <w:t>d</w:t>
                  </w:r>
                  <w:r>
                    <w:rPr>
                      <w:rStyle w:val="CharStyle1105"/>
                    </w:rPr>
                    <w:t xml:space="preserve"> do nothing in return-all in the name of free trade.”</w:t>
                  </w:r>
                </w:p>
                <w:p>
                  <w:pPr>
                    <w:pStyle w:val="Style244"/>
                    <w:widowControl w:val="0"/>
                    <w:keepNext w:val="0"/>
                    <w:keepLines w:val="0"/>
                    <w:shd w:val="clear" w:color="auto" w:fill="auto"/>
                    <w:bidi w:val="0"/>
                    <w:jc w:val="left"/>
                    <w:spacing w:before="0" w:after="0" w:line="163" w:lineRule="exact"/>
                    <w:ind w:left="160" w:right="0" w:firstLine="200"/>
                  </w:pPr>
                  <w:r>
                    <w:rPr>
                      <w:rStyle w:val="CharStyle1105"/>
                    </w:rPr>
                    <w:t>But the biggest fight at the talks begin</w:t>
                    <w:t>ning today remains agriculture. Word has it that Ger</w:t>
                  </w:r>
                  <w:r>
                    <w:rPr>
                      <w:rStyle w:val="CharStyle1105"/>
                      <w:shd w:val="clear" w:color="auto" w:fill="80FFFF"/>
                    </w:rPr>
                    <w:t>m</w:t>
                  </w:r>
                  <w:r>
                    <w:rPr>
                      <w:rStyle w:val="CharStyle1105"/>
                    </w:rPr>
                    <w:t xml:space="preserve">any-financially pressed to </w:t>
                  </w:r>
                  <w:r>
                    <w:rPr>
                      <w:rStyle w:val="CharStyle1105"/>
                      <w:shd w:val="clear" w:color="auto" w:fill="80FFFF"/>
                    </w:rPr>
                    <w:t xml:space="preserve">. </w:t>
                  </w:r>
                  <w:r>
                    <w:rPr>
                      <w:rStyle w:val="CharStyle1105"/>
                    </w:rPr>
                    <w:t>pay for unification</w:t>
                  </w:r>
                  <w:r>
                    <w:rPr>
                      <w:rStyle w:val="CharStyle1105"/>
                      <w:shd w:val="clear" w:color="auto" w:fill="80FFFF"/>
                    </w:rPr>
                    <w:t>—w</w:t>
                  </w:r>
                  <w:r>
                    <w:rPr>
                      <w:rStyle w:val="CharStyle1105"/>
                    </w:rPr>
                    <w:t xml:space="preserve">ill finally stand up to </w:t>
                  </w:r>
                  <w:r>
                    <w:rPr>
                      <w:rStyle w:val="CharStyle1128"/>
                    </w:rPr>
                    <w:t xml:space="preserve">j </w:t>
                  </w:r>
                  <w:r>
                    <w:rPr>
                      <w:rStyle w:val="CharStyle1105"/>
                    </w:rPr>
                    <w:t xml:space="preserve">France and push for cuts in subsidies. A French diplomat was heard to say that </w:t>
                  </w:r>
                  <w:r>
                    <w:rPr>
                      <w:rStyle w:val="CharStyle1105"/>
                      <w:shd w:val="clear" w:color="auto" w:fill="80FFFF"/>
                    </w:rPr>
                    <w:t>"</w:t>
                  </w:r>
                  <w:r>
                    <w:rPr>
                      <w:rStyle w:val="CharStyle1105"/>
                    </w:rPr>
                    <w:t>the Germans have let us down.”</w:t>
                  </w:r>
                </w:p>
                <w:p>
                  <w:pPr>
                    <w:pStyle w:val="Style244"/>
                    <w:widowControl w:val="0"/>
                    <w:keepNext w:val="0"/>
                    <w:keepLines w:val="0"/>
                    <w:shd w:val="clear" w:color="auto" w:fill="auto"/>
                    <w:bidi w:val="0"/>
                    <w:jc w:val="left"/>
                    <w:spacing w:before="0" w:after="0" w:line="163" w:lineRule="exact"/>
                    <w:ind w:left="160" w:right="0" w:firstLine="200"/>
                  </w:pPr>
                  <w:r>
                    <w:rPr>
                      <w:rStyle w:val="CharStyle1105"/>
                    </w:rPr>
                    <w:t>But U.S. negotiators say the</w:t>
                  </w:r>
                  <w:r>
                    <w:rPr>
                      <w:rStyle w:val="CharStyle1105"/>
                      <w:shd w:val="clear" w:color="auto" w:fill="80FFFF"/>
                    </w:rPr>
                    <w:t>y</w:t>
                  </w:r>
                  <w:r>
                    <w:rPr>
                      <w:rStyle w:val="CharStyle1105"/>
                    </w:rPr>
                    <w:t xml:space="preserve"> have heard such talk before, and that in the past it was merely Germany talking tough to avoid blame for negotiation failures.</w:t>
                  </w:r>
                </w:p>
                <w:p>
                  <w:pPr>
                    <w:pStyle w:val="Style1129"/>
                    <w:widowControl w:val="0"/>
                    <w:keepNext w:val="0"/>
                    <w:keepLines w:val="0"/>
                    <w:shd w:val="clear" w:color="auto" w:fill="auto"/>
                    <w:bidi w:val="0"/>
                    <w:jc w:val="left"/>
                    <w:spacing w:before="0" w:after="0"/>
                    <w:ind w:left="160" w:right="0"/>
                  </w:pPr>
                  <w:r>
                    <w:rPr>
                      <w:lang w:val="en-US" w:eastAsia="en-US" w:bidi="en-US"/>
                      <w:w w:val="100"/>
                      <w:spacing w:val="0"/>
                      <w:color w:val="000000"/>
                      <w:position w:val="0"/>
                    </w:rPr>
                    <w:t>-Wall Street Journal reporters Martin du Bois and J</w:t>
                  </w:r>
                  <w:r>
                    <w:rPr>
                      <w:lang w:val="en-US" w:eastAsia="en-US" w:bidi="en-US"/>
                      <w:w w:val="100"/>
                      <w:spacing w:val="0"/>
                      <w:color w:val="000000"/>
                      <w:shd w:val="clear" w:color="auto" w:fill="80FFFF"/>
                      <w:position w:val="0"/>
                    </w:rPr>
                    <w:t>u</w:t>
                  </w:r>
                  <w:r>
                    <w:rPr>
                      <w:lang w:val="en-US" w:eastAsia="en-US" w:bidi="en-US"/>
                      <w:w w:val="100"/>
                      <w:spacing w:val="0"/>
                      <w:color w:val="000000"/>
                      <w:position w:val="0"/>
                    </w:rPr>
                    <w:t>lie Wolf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Brussels arid E.S. Bro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ning in Paris contributed to this arti</w:t>
                    <w:t>cle.</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84" w:lineRule="exact"/>
      </w:pPr>
    </w:p>
    <w:p>
      <w:pPr>
        <w:widowControl w:val="0"/>
        <w:rPr>
          <w:sz w:val="2"/>
          <w:szCs w:val="2"/>
        </w:rPr>
        <w:sectPr>
          <w:pgSz w:w="13195" w:h="17244"/>
          <w:pgMar w:top="2071" w:left="732" w:right="732" w:bottom="1832" w:header="0" w:footer="3" w:gutter="1906"/>
          <w:rtlGutter/>
          <w:cols w:space="720"/>
          <w:noEndnote/>
          <w:docGrid w:linePitch="360"/>
        </w:sectPr>
      </w:pPr>
    </w:p>
    <w:p>
      <w:pPr>
        <w:pStyle w:val="Style1131"/>
        <w:widowControl w:val="0"/>
        <w:keepNext w:val="0"/>
        <w:keepLines w:val="0"/>
        <w:shd w:val="clear" w:color="auto" w:fill="auto"/>
        <w:bidi w:val="0"/>
        <w:jc w:val="left"/>
        <w:spacing w:before="0" w:after="0"/>
        <w:ind w:left="0" w:right="4240"/>
        <w:sectPr>
          <w:pgSz w:w="13195" w:h="17244"/>
          <w:pgMar w:top="1333" w:left="1095" w:right="1095" w:bottom="1443" w:header="0" w:footer="3" w:gutter="259"/>
          <w:rtlGutter w:val="0"/>
          <w:cols w:space="720"/>
          <w:noEndnote/>
          <w:docGrid w:linePitch="360"/>
        </w:sectPr>
      </w:pPr>
      <w:r>
        <w:rPr>
          <w:lang w:val="en-US" w:eastAsia="en-US" w:bidi="en-US"/>
          <w:w w:val="100"/>
          <w:color w:val="000000"/>
          <w:position w:val="0"/>
        </w:rPr>
        <w:t xml:space="preserve">EC </w:t>
      </w:r>
      <w:r>
        <w:rPr>
          <w:lang w:val="en-US" w:eastAsia="en-US" w:bidi="en-US"/>
          <w:w w:val="100"/>
          <w:color w:val="000000"/>
          <w:shd w:val="clear" w:color="auto" w:fill="80FFFF"/>
          <w:position w:val="0"/>
        </w:rPr>
        <w:t>Fa</w:t>
      </w:r>
      <w:r>
        <w:rPr>
          <w:lang w:val="en-US" w:eastAsia="en-US" w:bidi="en-US"/>
          <w:w w:val="100"/>
          <w:color w:val="000000"/>
          <w:position w:val="0"/>
        </w:rPr>
        <w:t>rm Subsidies Pose Dilemma For Europeans and Trade Partners</w:t>
      </w:r>
    </w:p>
    <w:p>
      <w:pPr>
        <w:widowControl w:val="0"/>
        <w:spacing w:line="179" w:lineRule="exact"/>
        <w:rPr>
          <w:sz w:val="14"/>
          <w:szCs w:val="14"/>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478" type="#_x0000_t202" style="position:absolute;margin-left:-15.85pt;margin-top:626.4pt;width:12.5pt;height:29.05pt;z-index:-125829128;mso-wrap-distance-left:5pt;mso-wrap-distance-right:6pt;mso-position-horizontal-relative:margin" filled="f" stroked="f">
            <v:textbox style="layout-flow:vertical;mso-layout-flow-alt:bottom-to-top" inset="0,0,0,0">
              <w:txbxContent>
                <w:p>
                  <w:pPr>
                    <w:pStyle w:val="Style352"/>
                    <w:widowControl w:val="0"/>
                    <w:keepNext w:val="0"/>
                    <w:keepLines w:val="0"/>
                    <w:shd w:val="clear" w:color="auto" w:fill="auto"/>
                    <w:bidi w:val="0"/>
                    <w:jc w:val="left"/>
                    <w:spacing w:before="0" w:after="0" w:line="170" w:lineRule="exact"/>
                    <w:ind w:left="0" w:right="0" w:firstLine="34"/>
                  </w:pPr>
                  <w:r>
                    <w:rPr>
                      <w:rStyle w:val="CharStyle1133"/>
                      <w:i/>
                      <w:iCs/>
                      <w:shd w:val="clear" w:color="auto" w:fill="80FFFF"/>
                    </w:rPr>
                    <w:t>v./&lt;/</w:t>
                  </w:r>
                </w:p>
              </w:txbxContent>
            </v:textbox>
            <w10:wrap type="square" side="right" anchorx="margin"/>
          </v:shape>
        </w:pict>
      </w:r>
    </w:p>
    <w:p>
      <w:pPr>
        <w:pStyle w:val="Style244"/>
        <w:widowControl w:val="0"/>
        <w:keepNext w:val="0"/>
        <w:keepLines w:val="0"/>
        <w:shd w:val="clear" w:color="auto" w:fill="auto"/>
        <w:bidi w:val="0"/>
        <w:jc w:val="left"/>
        <w:spacing w:before="0" w:after="0" w:line="163" w:lineRule="exact"/>
        <w:ind w:left="880" w:right="880" w:hanging="4"/>
      </w:pPr>
      <w:r>
        <w:rPr>
          <w:lang w:val="en-US" w:eastAsia="en-US" w:bidi="en-US"/>
          <w:w w:val="100"/>
          <w:spacing w:val="0"/>
          <w:color w:val="000000"/>
          <w:position w:val="0"/>
        </w:rPr>
        <w:t xml:space="preserve">By Mark M. Nelson </w:t>
      </w:r>
      <w:r>
        <w:rPr>
          <w:rStyle w:val="CharStyle1134"/>
          <w:b w:val="0"/>
          <w:bCs w:val="0"/>
        </w:rPr>
        <w:t xml:space="preserve">And </w:t>
      </w:r>
      <w:r>
        <w:rPr>
          <w:lang w:val="en-US" w:eastAsia="en-US" w:bidi="en-US"/>
          <w:w w:val="100"/>
          <w:spacing w:val="0"/>
          <w:color w:val="000000"/>
          <w:position w:val="0"/>
        </w:rPr>
        <w:t xml:space="preserve">Martin </w:t>
      </w:r>
      <w:r>
        <w:rPr>
          <w:lang w:val="en-US" w:eastAsia="en-US" w:bidi="en-US"/>
          <w:w w:val="100"/>
          <w:spacing w:val="0"/>
          <w:color w:val="000000"/>
          <w:shd w:val="clear" w:color="auto" w:fill="80FFFF"/>
          <w:position w:val="0"/>
        </w:rPr>
        <w:t>du</w:t>
      </w:r>
      <w:r>
        <w:rPr>
          <w:lang w:val="en-US" w:eastAsia="en-US" w:bidi="en-US"/>
          <w:w w:val="100"/>
          <w:spacing w:val="0"/>
          <w:color w:val="000000"/>
          <w:position w:val="0"/>
        </w:rPr>
        <w:t xml:space="preserve"> Bo</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p>
    <w:p>
      <w:pPr>
        <w:pStyle w:val="Style1135"/>
        <w:widowControl w:val="0"/>
        <w:keepNext w:val="0"/>
        <w:keepLines w:val="0"/>
        <w:shd w:val="clear" w:color="auto" w:fill="auto"/>
        <w:bidi w:val="0"/>
        <w:jc w:val="left"/>
        <w:spacing w:before="0" w:after="0" w:line="130" w:lineRule="exact"/>
        <w:ind w:left="0" w:right="0"/>
      </w:pPr>
      <w:r>
        <w:rPr>
          <w:rStyle w:val="CharStyle1137"/>
        </w:rPr>
        <w:t>Staff Reporters of</w:t>
      </w:r>
      <w:r>
        <w:rPr>
          <w:rStyle w:val="CharStyle1138"/>
        </w:rPr>
        <w:t xml:space="preserve"> </w:t>
      </w:r>
      <w:r>
        <w:rPr>
          <w:rStyle w:val="CharStyle1139"/>
        </w:rPr>
        <w:t xml:space="preserve">The </w:t>
      </w:r>
      <w:r>
        <w:rPr>
          <w:rStyle w:val="CharStyle1139"/>
          <w:shd w:val="clear" w:color="auto" w:fill="80FFFF"/>
        </w:rPr>
        <w:t>Wall</w:t>
      </w:r>
      <w:r>
        <w:rPr>
          <w:rStyle w:val="CharStyle1139"/>
        </w:rPr>
        <w:t xml:space="preserve"> Street Journal</w:t>
      </w:r>
    </w:p>
    <w:p>
      <w:pPr>
        <w:pStyle w:val="Style128"/>
        <w:widowControl w:val="0"/>
        <w:keepNext w:val="0"/>
        <w:keepLines w:val="0"/>
        <w:shd w:val="clear" w:color="auto" w:fill="auto"/>
        <w:bidi w:val="0"/>
        <w:spacing w:before="0" w:after="0" w:line="182" w:lineRule="exact"/>
        <w:ind w:left="0" w:right="140" w:firstLine="311"/>
      </w:pPr>
      <w:r>
        <w:rPr>
          <w:lang w:val="en-US" w:eastAsia="en-US" w:bidi="en-US"/>
          <w:w w:val="100"/>
          <w:spacing w:val="0"/>
          <w:color w:val="000000"/>
          <w:position w:val="0"/>
        </w:rPr>
        <w:t>AMBRIC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France-Marc Boutin thumbs through the pages of a farming magazine, peering at the notices advertis</w:t>
        <w:t>ing land for sale in other parts of France. Though he can barely make a living these days on his sheep farm here, he concludes that he probably wouldn't do much better somewhere else.</w:t>
      </w:r>
    </w:p>
    <w:p>
      <w:pPr>
        <w:pStyle w:val="Style128"/>
        <w:widowControl w:val="0"/>
        <w:keepNext w:val="0"/>
        <w:keepLines w:val="0"/>
        <w:shd w:val="clear" w:color="auto" w:fill="auto"/>
        <w:bidi w:val="0"/>
        <w:spacing w:before="0" w:after="0" w:line="182" w:lineRule="exact"/>
        <w:ind w:left="0" w:right="140" w:firstLine="311"/>
      </w:pPr>
      <w:r>
        <w:rPr>
          <w:lang w:val="en-US" w:eastAsia="en-US" w:bidi="en-US"/>
          <w:w w:val="100"/>
          <w:spacing w:val="0"/>
          <w:color w:val="000000"/>
          <w:position w:val="0"/>
        </w:rPr>
        <w:t>The village where he and his wife, Ma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rie-Louise, built a life and raised seven children is slowly dying. Several shops and cafes, and even the school, have closed. The population is down to </w:t>
      </w:r>
      <w:r>
        <w:rPr>
          <w:rStyle w:val="CharStyle134"/>
        </w:rPr>
        <w:t>100,</w:t>
      </w:r>
      <w:r>
        <w:rPr>
          <w:lang w:val="en-US" w:eastAsia="en-US" w:bidi="en-US"/>
          <w:w w:val="100"/>
          <w:spacing w:val="0"/>
          <w:color w:val="000000"/>
          <w:position w:val="0"/>
        </w:rPr>
        <w:t xml:space="preserve"> more than ha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f of them retired. Thirty-eight people left in the past few year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alone. Only one of the Boutin children is even considering staying in the family business.</w:t>
      </w:r>
    </w:p>
    <w:p>
      <w:pPr>
        <w:pStyle w:val="Style128"/>
        <w:widowControl w:val="0"/>
        <w:keepNext w:val="0"/>
        <w:keepLines w:val="0"/>
        <w:shd w:val="clear" w:color="auto" w:fill="auto"/>
        <w:bidi w:val="0"/>
        <w:spacing w:before="0" w:after="0" w:line="182" w:lineRule="exact"/>
        <w:ind w:left="0" w:right="140" w:firstLine="311"/>
      </w:pPr>
      <w:r>
        <w:rPr>
          <w:lang w:val="en-US" w:eastAsia="en-US" w:bidi="en-US"/>
          <w:w w:val="100"/>
          <w:spacing w:val="0"/>
          <w:color w:val="000000"/>
          <w:position w:val="0"/>
        </w:rPr>
        <w:t xml:space="preserve">“We </w:t>
      </w:r>
      <w:r>
        <w:rPr>
          <w:rStyle w:val="CharStyle134"/>
        </w:rPr>
        <w:t>can’t</w:t>
      </w:r>
      <w:r>
        <w:rPr>
          <w:lang w:val="en-US" w:eastAsia="en-US" w:bidi="en-US"/>
          <w:w w:val="100"/>
          <w:spacing w:val="0"/>
          <w:color w:val="000000"/>
          <w:position w:val="0"/>
        </w:rPr>
        <w:t xml:space="preserve"> continue to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ive like this,” says Mrs. Boutin. “There won't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any- 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ing-anyone-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eft.</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231" w:line="182" w:lineRule="exact"/>
        <w:ind w:left="0" w:right="140" w:firstLine="311"/>
      </w:pPr>
      <w:r>
        <w:rPr>
          <w:lang w:val="en-US" w:eastAsia="en-US" w:bidi="en-US"/>
          <w:w w:val="100"/>
          <w:spacing w:val="0"/>
          <w:color w:val="000000"/>
          <w:position w:val="0"/>
        </w:rPr>
        <w:t>The Boutins, like farmers across Eu</w:t>
        <w:t>rope, are suffering from the effects of de</w:t>
        <w:t>clining meat prices. After slipping steadily</w:t>
      </w:r>
    </w:p>
    <w:p>
      <w:pPr>
        <w:pStyle w:val="Style1140"/>
        <w:keepNext/>
        <w:framePr w:dropCap="drop" w:hAnchor="text" w:lines="2" w:vAnchor="text" w:hSpace="29" w:vSpace="29"/>
        <w:widowControl w:val="0"/>
        <w:shd w:val="clear" w:color="auto" w:fill="auto"/>
        <w:spacing w:before="0" w:line="443" w:lineRule="exact"/>
        <w:ind w:left="240"/>
      </w:pPr>
      <w:r>
        <w:rPr>
          <w:lang w:val="en-US" w:eastAsia="en-US" w:bidi="en-US"/>
          <w:sz w:val="62"/>
          <w:szCs w:val="62"/>
          <w:w w:val="100"/>
          <w:spacing w:val="0"/>
          <w:color w:val="000000"/>
          <w:position w:val="-9"/>
        </w:rPr>
        <w:t>T</w:t>
      </w:r>
    </w:p>
    <w:p>
      <w:pPr>
        <w:pStyle w:val="Style1140"/>
        <w:widowControl w:val="0"/>
        <w:keepNext w:val="0"/>
        <w:keepLines w:val="0"/>
        <w:shd w:val="clear" w:color="auto" w:fill="auto"/>
        <w:bidi w:val="0"/>
        <w:jc w:val="left"/>
        <w:spacing w:before="0" w:after="0"/>
        <w:ind w:left="240" w:right="0" w:firstLine="0"/>
      </w:pPr>
      <w:r>
        <w:rPr>
          <w:lang w:val="en-US" w:eastAsia="en-US" w:bidi="en-US"/>
          <w:sz w:val="24"/>
          <w:szCs w:val="24"/>
          <w:w w:val="100"/>
          <w:spacing w:val="0"/>
          <w:color w:val="000000"/>
          <w:position w:val="0"/>
        </w:rPr>
        <w:t>he European</w:t>
      </w:r>
    </w:p>
    <w:p>
      <w:pPr>
        <w:pStyle w:val="Style1142"/>
        <w:widowControl w:val="0"/>
        <w:keepNext w:val="0"/>
        <w:keepLines w:val="0"/>
        <w:shd w:val="clear" w:color="auto" w:fill="auto"/>
        <w:bidi w:val="0"/>
        <w:jc w:val="left"/>
        <w:spacing w:before="0" w:after="129"/>
        <w:ind w:left="240" w:right="0"/>
      </w:pPr>
      <w:r>
        <w:rPr>
          <w:lang w:val="en-US" w:eastAsia="en-US" w:bidi="en-US"/>
          <w:sz w:val="24"/>
          <w:szCs w:val="24"/>
          <w:w w:val="100"/>
          <w:spacing w:val="0"/>
          <w:color w:val="000000"/>
          <w:position w:val="0"/>
        </w:rPr>
        <w:t>Community’s latest offer doesn’t come close t</w:t>
      </w:r>
      <w:r>
        <w:rPr>
          <w:lang w:val="en-US" w:eastAsia="en-US" w:bidi="en-US"/>
          <w:sz w:val="24"/>
          <w:szCs w:val="24"/>
          <w:w w:val="100"/>
          <w:spacing w:val="0"/>
          <w:color w:val="000000"/>
          <w:shd w:val="clear" w:color="auto" w:fill="80FFFF"/>
          <w:position w:val="0"/>
        </w:rPr>
        <w:t xml:space="preserve">o </w:t>
      </w:r>
      <w:r>
        <w:rPr>
          <w:lang w:val="en-US" w:eastAsia="en-US" w:bidi="en-US"/>
          <w:sz w:val="24"/>
          <w:szCs w:val="24"/>
          <w:w w:val="100"/>
          <w:spacing w:val="0"/>
          <w:color w:val="000000"/>
          <w:position w:val="0"/>
        </w:rPr>
        <w:t>satisfying U.S</w:t>
      </w:r>
      <w:r>
        <w:rPr>
          <w:lang w:val="en-US" w:eastAsia="en-US" w:bidi="en-US"/>
          <w:sz w:val="24"/>
          <w:szCs w:val="24"/>
          <w:w w:val="100"/>
          <w:spacing w:val="0"/>
          <w:color w:val="000000"/>
          <w:shd w:val="clear" w:color="auto" w:fill="80FFFF"/>
          <w:position w:val="0"/>
        </w:rPr>
        <w:t>.</w:t>
      </w:r>
      <w:r>
        <w:rPr>
          <w:lang w:val="en-US" w:eastAsia="en-US" w:bidi="en-US"/>
          <w:sz w:val="24"/>
          <w:szCs w:val="24"/>
          <w:w w:val="100"/>
          <w:spacing w:val="0"/>
          <w:color w:val="000000"/>
          <w:position w:val="0"/>
        </w:rPr>
        <w:t xml:space="preserve"> demands.</w:t>
      </w:r>
    </w:p>
    <w:p>
      <w:pPr>
        <w:pStyle w:val="Style128"/>
        <w:widowControl w:val="0"/>
        <w:keepNext w:val="0"/>
        <w:keepLines w:val="0"/>
        <w:shd w:val="clear" w:color="auto" w:fill="auto"/>
        <w:bidi w:val="0"/>
        <w:spacing w:before="0" w:after="0" w:line="182" w:lineRule="exact"/>
        <w:ind w:left="0" w:right="140" w:firstLine="87"/>
      </w:pPr>
      <w:r>
        <w:rPr>
          <w:lang w:val="en-US" w:eastAsia="en-US" w:bidi="en-US"/>
          <w:w w:val="100"/>
          <w:spacing w:val="0"/>
          <w:color w:val="000000"/>
          <w:position w:val="0"/>
        </w:rPr>
        <w:t>over the past decade, the prices paid to farmers for sheep have plunged 30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the last six months. Beef and pork prices have dropped as well. European Community subsidies, which until now have made it possible for the farmers to get by, </w:t>
      </w:r>
      <w:r>
        <w:rPr>
          <w:rStyle w:val="CharStyle134"/>
        </w:rPr>
        <w:t xml:space="preserve">aren’t </w:t>
      </w:r>
      <w:r>
        <w:rPr>
          <w:lang w:val="en-US" w:eastAsia="en-US" w:bidi="en-US"/>
          <w:w w:val="100"/>
          <w:spacing w:val="0"/>
          <w:color w:val="000000"/>
          <w:position w:val="0"/>
        </w:rPr>
        <w:t>covering the losses.</w:t>
      </w:r>
    </w:p>
    <w:p>
      <w:pPr>
        <w:pStyle w:val="Style128"/>
        <w:widowControl w:val="0"/>
        <w:keepNext w:val="0"/>
        <w:keepLines w:val="0"/>
        <w:shd w:val="clear" w:color="auto" w:fill="auto"/>
        <w:bidi w:val="0"/>
        <w:spacing w:before="0" w:after="0" w:line="182" w:lineRule="exact"/>
        <w:ind w:left="0" w:right="140" w:firstLine="311"/>
      </w:pPr>
      <w:r>
        <w:rPr>
          <w:lang w:val="en-US" w:eastAsia="en-US" w:bidi="en-US"/>
          <w:w w:val="100"/>
          <w:spacing w:val="0"/>
          <w:color w:val="000000"/>
          <w:position w:val="0"/>
        </w:rPr>
        <w:t>Such fanners are one side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the wrenching dilemma that the EC faces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the curren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round of world trade talks in Geneva. The </w:t>
      </w:r>
      <w:r>
        <w:rPr>
          <w:rStyle w:val="CharStyle134"/>
        </w:rPr>
        <w:t>EC’s</w:t>
      </w:r>
      <w:r>
        <w:rPr>
          <w:lang w:val="en-US" w:eastAsia="en-US" w:bidi="en-US"/>
          <w:w w:val="100"/>
          <w:spacing w:val="0"/>
          <w:color w:val="000000"/>
          <w:position w:val="0"/>
        </w:rPr>
        <w:t xml:space="preserve"> trading partners-espe- cially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are demanding far-reach</w:t>
        <w:t>ing cuts in farm subsidies, which enable uncompetitive European farmers to stay in business, often at the expense of farmers in other countries. Some European con</w:t>
        <w:t>sumers, industry officials and taxpayers would also like to do someth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 about the growth of farm subsidies.</w:t>
      </w:r>
    </w:p>
    <w:p>
      <w:pPr>
        <w:pStyle w:val="Style128"/>
        <w:widowControl w:val="0"/>
        <w:keepNext w:val="0"/>
        <w:keepLines w:val="0"/>
        <w:shd w:val="clear" w:color="auto" w:fill="auto"/>
        <w:bidi w:val="0"/>
        <w:spacing w:before="0" w:after="0" w:line="187" w:lineRule="exact"/>
        <w:ind w:left="0" w:right="140" w:firstLine="87"/>
      </w:pPr>
      <w:r>
        <w:rPr>
          <w:rStyle w:val="CharStyle1144"/>
        </w:rPr>
        <w:t xml:space="preserve">Consumer Cost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Last year, such programs cost West Eu</w:t>
        <w:t xml:space="preserve">ropean consumers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54 billion in higher food prices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44 billion in taxes, according to U.S. figures (the EC says it </w:t>
      </w:r>
      <w:r>
        <w:rPr>
          <w:rStyle w:val="CharStyle134"/>
        </w:rPr>
        <w:t>doesn’t</w:t>
      </w:r>
      <w:r>
        <w:rPr>
          <w:lang w:val="en-US" w:eastAsia="en-US" w:bidi="en-US"/>
          <w:w w:val="100"/>
          <w:spacing w:val="0"/>
          <w:color w:val="000000"/>
          <w:position w:val="0"/>
        </w:rPr>
        <w:t xml:space="preserve"> com</w:t>
        <w:t>pile such statistic</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That averages </w:t>
      </w:r>
      <w:r>
        <w:rPr>
          <w:rStyle w:val="CharStyle134"/>
          <w:shd w:val="clear" w:color="auto" w:fill="80FFFF"/>
        </w:rPr>
        <w:t>$</w:t>
      </w:r>
      <w:r>
        <w:rPr>
          <w:rStyle w:val="CharStyle134"/>
        </w:rPr>
        <w:t>1</w:t>
      </w:r>
      <w:r>
        <w:rPr>
          <w:rStyle w:val="CharStyle134"/>
          <w:shd w:val="clear" w:color="auto" w:fill="80FFFF"/>
        </w:rPr>
        <w:t>,</w:t>
      </w:r>
      <w:r>
        <w:rPr>
          <w:rStyle w:val="CharStyle134"/>
        </w:rPr>
        <w:t>200</w:t>
      </w:r>
      <w:r>
        <w:rPr>
          <w:lang w:val="en-US" w:eastAsia="en-US" w:bidi="en-US"/>
          <w:w w:val="100"/>
          <w:spacing w:val="0"/>
          <w:color w:val="000000"/>
          <w:position w:val="0"/>
        </w:rPr>
        <w:t xml:space="preserve"> a year for every European household.</w:t>
      </w:r>
    </w:p>
    <w:p>
      <w:pPr>
        <w:pStyle w:val="Style128"/>
        <w:widowControl w:val="0"/>
        <w:keepNext w:val="0"/>
        <w:keepLines w:val="0"/>
        <w:shd w:val="clear" w:color="auto" w:fill="auto"/>
        <w:bidi w:val="0"/>
        <w:spacing w:before="0" w:after="0" w:line="187" w:lineRule="exact"/>
        <w:ind w:left="0" w:right="140" w:firstLine="311"/>
      </w:pPr>
      <w:r>
        <w:rPr>
          <w:lang w:val="en-US" w:eastAsia="en-US" w:bidi="en-US"/>
          <w:w w:val="100"/>
          <w:spacing w:val="0"/>
          <w:color w:val="000000"/>
          <w:position w:val="0"/>
        </w:rPr>
        <w:t>But few European governments ar</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finding the political will to push for more reductions. Farmers in France have mounted violent demonstrations, threaten</w:t>
        <w:t>ing to use their considerable political power against politicians who oppose them. Last month, truckloads of sheep from Britain were hijacked in France; in one case more than 200 animals were</w:t>
      </w:r>
      <w:r>
        <w:rPr>
          <w:lang w:val="en-US" w:eastAsia="en-US" w:bidi="en-US"/>
          <w:vertAlign w:val="superscript"/>
          <w:w w:val="100"/>
          <w:spacing w:val="0"/>
          <w:color w:val="000000"/>
          <w:shd w:val="clear" w:color="auto" w:fill="80FFFF"/>
          <w:position w:val="0"/>
        </w:rPr>
        <w:t xml:space="preserve">1 </w:t>
      </w:r>
      <w:r>
        <w:rPr>
          <w:lang w:val="en-US" w:eastAsia="en-US" w:bidi="en-US"/>
          <w:w w:val="100"/>
          <w:spacing w:val="0"/>
          <w:color w:val="000000"/>
          <w:position w:val="0"/>
        </w:rPr>
        <w:t>burned alive.</w:t>
      </w:r>
    </w:p>
    <w:p>
      <w:pPr>
        <w:pStyle w:val="Style128"/>
        <w:widowControl w:val="0"/>
        <w:keepNext w:val="0"/>
        <w:keepLines w:val="0"/>
        <w:shd w:val="clear" w:color="auto" w:fill="auto"/>
        <w:bidi w:val="0"/>
        <w:spacing w:before="0" w:after="0" w:line="182" w:lineRule="exact"/>
        <w:ind w:left="0" w:right="0" w:firstLine="356"/>
      </w:pPr>
      <w:r>
        <w:br w:type="column"/>
      </w:r>
      <w:r>
        <w:rPr>
          <w:lang w:val="en-US" w:eastAsia="en-US" w:bidi="en-US"/>
          <w:w w:val="100"/>
          <w:spacing w:val="0"/>
          <w:color w:val="000000"/>
          <w:position w:val="0"/>
        </w:rPr>
        <w:t xml:space="preserve">“Agriculture is probably the toughest problem </w:t>
      </w:r>
      <w:r>
        <w:rPr>
          <w:rStyle w:val="CharStyle134"/>
        </w:rPr>
        <w:t>we’ve</w:t>
      </w:r>
      <w:r>
        <w:rPr>
          <w:lang w:val="en-US" w:eastAsia="en-US" w:bidi="en-US"/>
          <w:w w:val="100"/>
          <w:spacing w:val="0"/>
          <w:color w:val="000000"/>
          <w:position w:val="0"/>
        </w:rPr>
        <w:t xml:space="preserve"> got,” says Charles R. Car</w:t>
        <w:t>lisle, deputy director-general of the Gen</w:t>
        <w:t xml:space="preserve">eral Agreement on Tariffs and Trade, or GATT, the global trade organization that is trying to craft the accord. “And if we </w:t>
      </w:r>
      <w:r>
        <w:rPr>
          <w:rStyle w:val="CharStyle134"/>
        </w:rPr>
        <w:t xml:space="preserve">don’t </w:t>
      </w:r>
      <w:r>
        <w:rPr>
          <w:lang w:val="en-US" w:eastAsia="en-US" w:bidi="en-US"/>
          <w:w w:val="100"/>
          <w:spacing w:val="0"/>
          <w:color w:val="000000"/>
          <w:position w:val="0"/>
        </w:rPr>
        <w:t>get a deal on agriculture, the whole round could fail.”</w:t>
      </w:r>
    </w:p>
    <w:p>
      <w:pPr>
        <w:pStyle w:val="Style128"/>
        <w:widowControl w:val="0"/>
        <w:keepNext w:val="0"/>
        <w:keepLines w:val="0"/>
        <w:shd w:val="clear" w:color="auto" w:fill="auto"/>
        <w:bidi w:val="0"/>
        <w:spacing w:before="0" w:after="180" w:line="182" w:lineRule="exact"/>
        <w:ind w:left="0" w:right="0" w:firstLine="356"/>
      </w:pPr>
      <w:r>
        <w:rPr>
          <w:lang w:val="en-US" w:eastAsia="en-US" w:bidi="en-US"/>
          <w:w w:val="100"/>
          <w:spacing w:val="0"/>
          <w:color w:val="000000"/>
          <w:position w:val="0"/>
        </w:rPr>
        <w:t>The stakes are enormous. The current 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ks-the so-called Uruguay Round, due to be concluded by December- aim to liberal</w:t>
        <w:t xml:space="preserve">ize more than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1 trillion of trade not cur</w:t>
        <w:t xml:space="preserve">rently covered by any international trade rules, including such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ultibi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lion-dol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ar sectors as services, copyright materials, pharmaceuticals and textiles. Mr. Carlisle refuses to prejudge the outcome of the GATT talks, but senior negotiators in Ge</w:t>
        <w:t>neva say they are deeply worried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mainly</w:t>
      </w:r>
    </w:p>
    <w:p>
      <w:pPr>
        <w:pStyle w:val="Style128"/>
        <w:widowControl w:val="0"/>
        <w:keepNext w:val="0"/>
        <w:keepLines w:val="0"/>
        <w:shd w:val="clear" w:color="auto" w:fill="auto"/>
        <w:bidi w:val="0"/>
        <w:jc w:val="left"/>
        <w:spacing w:before="0" w:after="0" w:line="182" w:lineRule="exact"/>
        <w:ind w:left="0" w:right="0"/>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because of the rift over agriculture.</w:t>
      </w:r>
    </w:p>
    <w:p>
      <w:pPr>
        <w:pStyle w:val="Style128"/>
        <w:widowControl w:val="0"/>
        <w:keepNext w:val="0"/>
        <w:keepLines w:val="0"/>
        <w:shd w:val="clear" w:color="auto" w:fill="auto"/>
        <w:bidi w:val="0"/>
        <w:spacing w:before="0" w:after="0" w:line="182" w:lineRule="exact"/>
        <w:ind w:left="0" w:right="0" w:firstLine="356"/>
      </w:pPr>
      <w:r>
        <w:rPr>
          <w:lang w:val="en-US" w:eastAsia="en-US" w:bidi="en-US"/>
          <w:w w:val="100"/>
          <w:spacing w:val="0"/>
          <w:color w:val="000000"/>
          <w:position w:val="0"/>
        </w:rPr>
        <w:t>“The big question is whethe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anything the EC can agree on will go far enough to satisfy” not only the U.S. but some of the othe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100-plus countries involved in the talks, says one trade source in Geneva. For many developing countries and others with farm-based economies, such as Aus</w:t>
        <w:t>tralia and New Zealand, the main purpose in the talks is to open up the world agricul</w:t>
        <w:t>tural market.</w:t>
      </w:r>
    </w:p>
    <w:p>
      <w:pPr>
        <w:pStyle w:val="Style128"/>
        <w:widowControl w:val="0"/>
        <w:keepNext w:val="0"/>
        <w:keepLines w:val="0"/>
        <w:shd w:val="clear" w:color="auto" w:fill="auto"/>
        <w:bidi w:val="0"/>
        <w:spacing w:before="0" w:after="0" w:line="182" w:lineRule="exact"/>
        <w:ind w:left="0" w:right="0" w:firstLine="356"/>
      </w:pPr>
      <w:r>
        <w:rPr>
          <w:lang w:val="en-US" w:eastAsia="en-US" w:bidi="en-US"/>
          <w:w w:val="100"/>
          <w:spacing w:val="0"/>
          <w:color w:val="000000"/>
          <w:position w:val="0"/>
        </w:rPr>
        <w:t>U.S. Trade Representative Carl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Hills proposed last month that Uruguay Round participants agree to lop off 70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farm subsidies. But EC farm commissioner Ray Ma</w:t>
      </w:r>
      <w:r>
        <w:rPr>
          <w:lang w:val="en-US" w:eastAsia="en-US" w:bidi="en-US"/>
          <w:w w:val="100"/>
          <w:spacing w:val="0"/>
          <w:color w:val="000000"/>
          <w:shd w:val="clear" w:color="auto" w:fill="80FFFF"/>
          <w:position w:val="0"/>
        </w:rPr>
        <w:t>c</w:t>
      </w:r>
      <w:r>
        <w:rPr>
          <w:lang w:val="en-US" w:eastAsia="en-US" w:bidi="en-US"/>
          <w:w w:val="100"/>
          <w:spacing w:val="0"/>
          <w:color w:val="000000"/>
          <w:position w:val="0"/>
        </w:rPr>
        <w:t>Shar</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backed by most of the 12 EC governments, wants to cut world farm sup</w:t>
        <w:t xml:space="preserve">ports by only 30% from </w:t>
      </w:r>
      <w:r>
        <w:rPr>
          <w:rStyle w:val="CharStyle134"/>
        </w:rPr>
        <w:t>1986</w:t>
      </w:r>
      <w:r>
        <w:rPr>
          <w:lang w:val="en-US" w:eastAsia="en-US" w:bidi="en-US"/>
          <w:w w:val="100"/>
          <w:spacing w:val="0"/>
          <w:color w:val="000000"/>
          <w:position w:val="0"/>
        </w:rPr>
        <w:t xml:space="preserve"> levels, a pro</w:t>
        <w:t>posal designed to give the EC credit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re</w:t>
        <w:t>ductions it has already made.</w:t>
      </w:r>
    </w:p>
    <w:p>
      <w:pPr>
        <w:pStyle w:val="Style1067"/>
        <w:widowControl w:val="0"/>
        <w:keepNext w:val="0"/>
        <w:keepLines w:val="0"/>
        <w:shd w:val="clear" w:color="auto" w:fill="auto"/>
        <w:bidi w:val="0"/>
        <w:jc w:val="left"/>
        <w:spacing w:before="0" w:after="0" w:line="200" w:lineRule="exact"/>
        <w:ind w:left="0" w:right="0" w:firstLine="137"/>
      </w:pPr>
      <w:r>
        <w:rPr>
          <w:lang w:val="en-US" w:eastAsia="en-US" w:bidi="en-US"/>
          <w:w w:val="100"/>
          <w:color w:val="000000"/>
          <w:position w:val="0"/>
        </w:rPr>
        <w:t>EC Agreement</w:t>
      </w:r>
    </w:p>
    <w:p>
      <w:pPr>
        <w:pStyle w:val="Style128"/>
        <w:widowControl w:val="0"/>
        <w:keepNext w:val="0"/>
        <w:keepLines w:val="0"/>
        <w:shd w:val="clear" w:color="auto" w:fill="auto"/>
        <w:bidi w:val="0"/>
        <w:spacing w:before="0" w:after="0" w:line="182" w:lineRule="exact"/>
        <w:ind w:left="0" w:right="0" w:firstLine="356"/>
      </w:pPr>
      <w:r>
        <w:rPr>
          <w:lang w:val="en-US" w:eastAsia="en-US" w:bidi="en-US"/>
          <w:w w:val="100"/>
          <w:spacing w:val="0"/>
          <w:color w:val="000000"/>
          <w:position w:val="0"/>
        </w:rPr>
        <w:t xml:space="preserve">The EC Commission, after weeks of wrangling, yesterday agreed on a slightly more flexible negotiating position than the one advocated by Mr. MacSharry. The 17- member commission, which negotiates for the 12 EC countries in the world trade talks, </w:t>
      </w:r>
      <w:r>
        <w:rPr>
          <w:rStyle w:val="CharStyle134"/>
        </w:rPr>
        <w:t>didn’t</w:t>
      </w:r>
      <w:r>
        <w:rPr>
          <w:lang w:val="en-US" w:eastAsia="en-US" w:bidi="en-US"/>
          <w:w w:val="100"/>
          <w:spacing w:val="0"/>
          <w:color w:val="000000"/>
          <w:position w:val="0"/>
        </w:rPr>
        <w:t xml:space="preserve"> chang</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Mr. MacShar</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y’s de</w:t>
        <w:t>mand for a 30% overall reduction. But it said it is willing to discuss cutting export subsidies, the support mechanism of which the U.S. has been most critical. Those sub</w:t>
        <w:t>sidies allow EC farmers to sell their pro</w:t>
        <w:t>duce on world markets, even at a loss, of</w:t>
        <w:t>ten driving more competitive unsubsidized farmers out of business.</w:t>
      </w:r>
    </w:p>
    <w:p>
      <w:pPr>
        <w:pStyle w:val="Style128"/>
        <w:widowControl w:val="0"/>
        <w:keepNext w:val="0"/>
        <w:keepLines w:val="0"/>
        <w:shd w:val="clear" w:color="auto" w:fill="auto"/>
        <w:bidi w:val="0"/>
        <w:spacing w:before="0" w:after="0" w:line="182" w:lineRule="exact"/>
        <w:ind w:left="0" w:right="0" w:firstLine="356"/>
      </w:pPr>
      <w:r>
        <w:rPr>
          <w:lang w:val="en-US" w:eastAsia="en-US" w:bidi="en-US"/>
          <w:w w:val="100"/>
          <w:spacing w:val="0"/>
          <w:color w:val="000000"/>
          <w:position w:val="0"/>
        </w:rPr>
        <w:t xml:space="preserve">But the </w:t>
      </w:r>
      <w:r>
        <w:rPr>
          <w:rStyle w:val="CharStyle134"/>
        </w:rPr>
        <w:t>EC’s</w:t>
      </w:r>
      <w:r>
        <w:rPr>
          <w:lang w:val="en-US" w:eastAsia="en-US" w:bidi="en-US"/>
          <w:w w:val="100"/>
          <w:spacing w:val="0"/>
          <w:color w:val="000000"/>
          <w:position w:val="0"/>
        </w:rPr>
        <w:t xml:space="preserve"> latest offer </w:t>
      </w:r>
      <w:r>
        <w:rPr>
          <w:rStyle w:val="CharStyle134"/>
        </w:rPr>
        <w:t>doesn’t</w:t>
      </w:r>
      <w:r>
        <w:rPr>
          <w:lang w:val="en-US" w:eastAsia="en-US" w:bidi="en-US"/>
          <w:w w:val="100"/>
          <w:spacing w:val="0"/>
          <w:color w:val="000000"/>
          <w:position w:val="0"/>
        </w:rPr>
        <w:t xml:space="preserve"> com</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close to satisfying U.S. demands. And farm groups also condemned the proposal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fur</w:t>
        <w:t xml:space="preserve">ther illustrating the </w:t>
      </w:r>
      <w:r>
        <w:rPr>
          <w:rStyle w:val="CharStyle134"/>
        </w:rPr>
        <w:t>EC’s</w:t>
      </w:r>
      <w:r>
        <w:rPr>
          <w:lang w:val="en-US" w:eastAsia="en-US" w:bidi="en-US"/>
          <w:w w:val="100"/>
          <w:spacing w:val="0"/>
          <w:color w:val="000000"/>
          <w:position w:val="0"/>
        </w:rPr>
        <w:t xml:space="preserve"> dilemma.</w:t>
      </w:r>
    </w:p>
    <w:p>
      <w:pPr>
        <w:pStyle w:val="Style128"/>
        <w:widowControl w:val="0"/>
        <w:keepNext w:val="0"/>
        <w:keepLines w:val="0"/>
        <w:shd w:val="clear" w:color="auto" w:fill="auto"/>
        <w:bidi w:val="0"/>
        <w:spacing w:before="0" w:after="0" w:line="182" w:lineRule="exact"/>
        <w:ind w:left="0" w:right="0" w:firstLine="356"/>
      </w:pPr>
      <w:r>
        <w:rPr>
          <w:lang w:val="en-US" w:eastAsia="en-US" w:bidi="en-US"/>
          <w:w w:val="100"/>
          <w:spacing w:val="0"/>
          <w:color w:val="000000"/>
          <w:position w:val="0"/>
        </w:rPr>
        <w:t>“It is completely irresponsible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part of Brussels to take this initiative,” said Raymond Lacombe, head of the French farmers union. He said the </w:t>
      </w:r>
      <w:r>
        <w:rPr>
          <w:rStyle w:val="CharStyle134"/>
        </w:rPr>
        <w:t xml:space="preserve">EC’s </w:t>
      </w:r>
      <w:r>
        <w:rPr>
          <w:lang w:val="en-US" w:eastAsia="en-US" w:bidi="en-US"/>
          <w:w w:val="100"/>
          <w:spacing w:val="0"/>
          <w:color w:val="000000"/>
          <w:position w:val="0"/>
        </w:rPr>
        <w:t>proposed 30% cut “means that in the com</w:t>
        <w:t>ing months and years four-fifths of Euro</w:t>
        <w:t xml:space="preserve">pean producers face total </w:t>
      </w:r>
      <w:r>
        <w:rPr>
          <w:rStyle w:val="CharStyle134"/>
        </w:rPr>
        <w:t>ruin</w:t>
      </w:r>
      <w:r>
        <w:rPr>
          <w:rStyle w:val="CharStyle134"/>
          <w:shd w:val="clear" w:color="auto" w:fill="80FFFF"/>
        </w:rPr>
        <w:t>.’’.</w:t>
      </w:r>
    </w:p>
    <w:p>
      <w:pPr>
        <w:pStyle w:val="Style128"/>
        <w:widowControl w:val="0"/>
        <w:keepNext w:val="0"/>
        <w:keepLines w:val="0"/>
        <w:shd w:val="clear" w:color="auto" w:fill="auto"/>
        <w:bidi w:val="0"/>
        <w:spacing w:before="0" w:after="0" w:line="182" w:lineRule="exact"/>
        <w:ind w:left="0" w:right="0" w:firstLine="275"/>
      </w:pPr>
      <w:r>
        <w:br w:type="column"/>
      </w:r>
      <w:r>
        <w:rPr>
          <w:lang w:val="en-US" w:eastAsia="en-US" w:bidi="en-US"/>
          <w:w w:val="100"/>
          <w:spacing w:val="0"/>
          <w:color w:val="000000"/>
          <w:position w:val="0"/>
        </w:rPr>
        <w:t xml:space="preserve">One thing is certain: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tne power struggle emerging inside the EC, the farm</w:t>
        <w:t>ers are a force to be reckoned with. The demonstrations in France last month came as a reminder of the political clout of the community’s 10 million farmers. They are joined by another group-estimated by trade specialist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university re</w:t>
        <w:t>searchers to be twice as larg</w:t>
      </w:r>
      <w:r>
        <w:rPr>
          <w:lang w:val="en-US" w:eastAsia="en-US" w:bidi="en-US"/>
          <w:w w:val="100"/>
          <w:spacing w:val="0"/>
          <w:color w:val="000000"/>
          <w:shd w:val="clear" w:color="auto" w:fill="80FFFF"/>
          <w:position w:val="0"/>
        </w:rPr>
        <w:t>e-</w:t>
      </w:r>
      <w:r>
        <w:rPr>
          <w:lang w:val="en-US" w:eastAsia="en-US" w:bidi="en-US"/>
          <w:w w:val="100"/>
          <w:spacing w:val="0"/>
          <w:color w:val="000000"/>
          <w:position w:val="0"/>
        </w:rPr>
        <w:t>composed of family members and others who depend on the farm economy. The experts contend that a united farm vote could put every government in Europe out of power.</w:t>
      </w:r>
    </w:p>
    <w:p>
      <w:pPr>
        <w:pStyle w:val="Style128"/>
        <w:widowControl w:val="0"/>
        <w:keepNext w:val="0"/>
        <w:keepLines w:val="0"/>
        <w:shd w:val="clear" w:color="auto" w:fill="auto"/>
        <w:bidi w:val="0"/>
        <w:spacing w:before="0" w:after="0" w:line="182" w:lineRule="exact"/>
        <w:ind w:left="0" w:right="0" w:firstLine="275"/>
      </w:pPr>
      <w:r>
        <w:rPr>
          <w:lang w:val="en-US" w:eastAsia="en-US" w:bidi="en-US"/>
          <w:w w:val="100"/>
          <w:spacing w:val="0"/>
          <w:color w:val="000000"/>
          <w:position w:val="0"/>
        </w:rPr>
        <w:t>Moreover, despite the high costs of gov</w:t>
        <w:t>ernment agricultural supports, farmers have a ho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d 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the heartstrings of many Europeans. Modern extensive-farming techniques destroy hedgerows, drive out wild animals and otherwise alter the tradi</w:t>
        <w:t>tional shape of Europe's rural landscape. Striking a dea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to make European a</w:t>
      </w:r>
      <w:r>
        <w:rPr>
          <w:lang w:val="en-US" w:eastAsia="en-US" w:bidi="en-US"/>
          <w:w w:val="100"/>
          <w:spacing w:val="0"/>
          <w:color w:val="000000"/>
          <w:shd w:val="clear" w:color="auto" w:fill="80FFFF"/>
          <w:position w:val="0"/>
        </w:rPr>
        <w:t>gr</w:t>
      </w:r>
      <w:r>
        <w:rPr>
          <w:lang w:val="en-US" w:eastAsia="en-US" w:bidi="en-US"/>
          <w:w w:val="100"/>
          <w:spacing w:val="0"/>
          <w:color w:val="000000"/>
          <w:position w:val="0"/>
        </w:rPr>
        <w:t>icu</w:t>
      </w:r>
      <w:r>
        <w:rPr>
          <w:lang w:val="en-US" w:eastAsia="en-US" w:bidi="en-US"/>
          <w:w w:val="100"/>
          <w:spacing w:val="0"/>
          <w:color w:val="000000"/>
          <w:shd w:val="clear" w:color="auto" w:fill="80FFFF"/>
          <w:position w:val="0"/>
        </w:rPr>
        <w:t>t% t</w:t>
      </w:r>
      <w:r>
        <w:rPr>
          <w:lang w:val="en-US" w:eastAsia="en-US" w:bidi="en-US"/>
          <w:w w:val="100"/>
          <w:spacing w:val="0"/>
          <w:color w:val="000000"/>
          <w:position w:val="0"/>
        </w:rPr>
        <w:t>ure more competit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ve would probably force the industry further in this direction, critics and farmers say. In an EC-wide public-opinion survey conducted in </w:t>
      </w:r>
      <w:r>
        <w:rPr>
          <w:rStyle w:val="CharStyle134"/>
        </w:rPr>
        <w:t>1988</w:t>
      </w:r>
      <w:r>
        <w:rPr>
          <w:lang w:val="en-US" w:eastAsia="en-US" w:bidi="en-US"/>
          <w:w w:val="100"/>
          <w:spacing w:val="0"/>
          <w:color w:val="000000"/>
          <w:position w:val="0"/>
        </w:rPr>
        <w:t xml:space="preserve"> for the EC by independent pollsters, 59% of the respondents said that subsidies are jus</w:t>
        <w:t>tified if they save farmers’ jobs and keep people in remote rural areas.</w:t>
      </w:r>
    </w:p>
    <w:p>
      <w:pPr>
        <w:pStyle w:val="Style128"/>
        <w:widowControl w:val="0"/>
        <w:keepNext w:val="0"/>
        <w:keepLines w:val="0"/>
        <w:shd w:val="clear" w:color="auto" w:fill="auto"/>
        <w:bidi w:val="0"/>
        <w:spacing w:before="0" w:after="0" w:line="182" w:lineRule="exact"/>
        <w:ind w:left="0" w:right="0" w:firstLine="275"/>
      </w:pPr>
      <w:r>
        <w:rPr>
          <w:lang w:val="en-US" w:eastAsia="en-US" w:bidi="en-US"/>
          <w:w w:val="100"/>
          <w:spacing w:val="0"/>
          <w:color w:val="000000"/>
          <w:position w:val="0"/>
        </w:rPr>
        <w:t xml:space="preserve">European industry, too, is worried that EC leaders </w:t>
      </w:r>
      <w:r>
        <w:rPr>
          <w:rStyle w:val="CharStyle134"/>
        </w:rPr>
        <w:t>won’t</w:t>
      </w:r>
      <w:r>
        <w:rPr>
          <w:lang w:val="en-US" w:eastAsia="en-US" w:bidi="en-US"/>
          <w:w w:val="100"/>
          <w:spacing w:val="0"/>
          <w:color w:val="000000"/>
          <w:position w:val="0"/>
        </w:rPr>
        <w:t xml:space="preserve"> solve the farm impasse. Industrialists say that liberalizing trade in services, high technology, pharmaceuticals and other leading-edge business sectors could do more for EC prosperity than try</w:t>
        <w:t>ing to save a protected farming sector.</w:t>
      </w:r>
    </w:p>
    <w:p>
      <w:pPr>
        <w:pStyle w:val="Style128"/>
        <w:widowControl w:val="0"/>
        <w:keepNext w:val="0"/>
        <w:keepLines w:val="0"/>
        <w:shd w:val="clear" w:color="auto" w:fill="auto"/>
        <w:bidi w:val="0"/>
        <w:spacing w:before="0" w:after="0" w:line="182" w:lineRule="exact"/>
        <w:ind w:left="0" w:right="0" w:firstLine="275"/>
        <w:sectPr>
          <w:type w:val="continuous"/>
          <w:pgSz w:w="13195" w:h="17244"/>
          <w:pgMar w:top="1318" w:left="1095" w:right="1095" w:bottom="1318" w:header="0" w:footer="3" w:gutter="259"/>
          <w:rtlGutter w:val="0"/>
          <w:cols w:num="3" w:space="720" w:equalWidth="0">
            <w:col w:w="3304" w:space="526"/>
            <w:col w:w="3304" w:space="308"/>
            <w:col w:w="3304"/>
          </w:cols>
          <w:noEndnote/>
          <w:docGrid w:linePitch="360"/>
        </w:sectPr>
      </w:pPr>
      <w:r>
        <w:rPr>
          <w:lang w:val="en-US" w:eastAsia="en-US" w:bidi="en-US"/>
          <w:w w:val="100"/>
          <w:spacing w:val="0"/>
          <w:color w:val="000000"/>
          <w:shd w:val="clear" w:color="auto" w:fill="80FFFF"/>
          <w:position w:val="0"/>
        </w:rPr>
        <w:t>“</w:t>
      </w:r>
      <w:r>
        <w:rPr>
          <w:lang w:val="en-US" w:eastAsia="en-US" w:bidi="en-US"/>
          <w:w w:val="100"/>
          <w:spacing w:val="0"/>
          <w:color w:val="000000"/>
          <w:position w:val="0"/>
        </w:rPr>
        <w:t>We are very nervous," says Ludwig Veltmann, an agriculture specialist at the German Industry Federation, one of the many industry groups lobbying for a global farm deal. “Industry’s interest is in liber</w:t>
        <w:t>alization of the farm sector. Bu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pres</w:t>
        <w:t>sure against this is enormous</w:t>
      </w:r>
      <w:r>
        <w:rPr>
          <w:lang w:val="en-US" w:eastAsia="en-US" w:bidi="en-US"/>
          <w:w w:val="100"/>
          <w:spacing w:val="0"/>
          <w:color w:val="000000"/>
          <w:shd w:val="clear" w:color="auto" w:fill="80FFFF"/>
          <w:position w:val="0"/>
        </w:rPr>
        <w:t>.”</w:t>
      </w:r>
    </w:p>
    <w:p>
      <w:pPr>
        <w:pStyle w:val="Style1145"/>
        <w:widowControl w:val="0"/>
        <w:keepNext/>
        <w:keepLines/>
        <w:shd w:val="clear" w:color="auto" w:fill="auto"/>
        <w:bidi w:val="0"/>
        <w:jc w:val="left"/>
        <w:spacing w:before="0" w:after="402" w:line="560" w:lineRule="exact"/>
        <w:ind w:left="6820" w:right="0"/>
      </w:pPr>
      <w:r>
        <w:pict>
          <v:shape id="_x0000_s1479" type="#_x0000_t202" style="position:absolute;margin-left:136.3pt;margin-top:0;width:112.8pt;height:9.7pt;z-index:-125829127;mso-wrap-distance-left:5pt;mso-wrap-distance-right:5pt;mso-position-horizontal-relative:margin;mso-position-vertical-relative:margin" filled="f" stroked="f">
            <v:textbox style="mso-fit-shape-to-text:t" inset="0,0,0,0">
              <w:txbxContent>
                <w:p>
                  <w:pPr>
                    <w:pStyle w:val="Style244"/>
                    <w:widowControl w:val="0"/>
                    <w:keepNext w:val="0"/>
                    <w:keepLines w:val="0"/>
                    <w:shd w:val="clear" w:color="auto" w:fill="auto"/>
                    <w:bidi w:val="0"/>
                    <w:jc w:val="left"/>
                    <w:spacing w:before="0" w:after="0" w:line="130" w:lineRule="exact"/>
                    <w:ind w:left="0" w:right="0" w:firstLine="77"/>
                  </w:pPr>
                  <w:r>
                    <w:rPr>
                      <w:rStyle w:val="CharStyle1105"/>
                    </w:rPr>
                    <w:t>MONDAY, NOVEMBER 25</w:t>
                  </w:r>
                  <w:r>
                    <w:rPr>
                      <w:rStyle w:val="CharStyle1105"/>
                      <w:shd w:val="clear" w:color="auto" w:fill="80FFFF"/>
                    </w:rPr>
                    <w:t>,</w:t>
                  </w:r>
                  <w:r>
                    <w:rPr>
                      <w:rStyle w:val="CharStyle1105"/>
                    </w:rPr>
                    <w:t xml:space="preserve"> 199</w:t>
                  </w:r>
                  <w:r>
                    <w:rPr>
                      <w:rStyle w:val="CharStyle1105"/>
                      <w:shd w:val="clear" w:color="auto" w:fill="80FFFF"/>
                    </w:rPr>
                    <w:t>1</w:t>
                  </w:r>
                </w:p>
              </w:txbxContent>
            </v:textbox>
            <w10:wrap type="topAndBottom" anchorx="margin" anchory="margin"/>
          </v:shape>
        </w:pict>
      </w:r>
      <w:bookmarkStart w:id="85" w:name="bookmark85"/>
      <w:r>
        <w:rPr>
          <w:lang w:val="en-US" w:eastAsia="en-US" w:bidi="en-US"/>
          <w:w w:val="100"/>
          <w:color w:val="000000"/>
          <w:position w:val="0"/>
        </w:rPr>
        <w:t>The Pacific</w:t>
      </w:r>
      <w:bookmarkEnd w:id="85"/>
    </w:p>
    <w:p>
      <w:pPr>
        <w:pStyle w:val="Style961"/>
        <w:widowControl w:val="0"/>
        <w:keepNext w:val="0"/>
        <w:keepLines w:val="0"/>
        <w:shd w:val="clear" w:color="auto" w:fill="auto"/>
        <w:bidi w:val="0"/>
        <w:jc w:val="left"/>
        <w:spacing w:before="0" w:after="0" w:line="480" w:lineRule="exact"/>
        <w:ind w:left="0" w:right="0" w:firstLine="72"/>
        <w:sectPr>
          <w:headerReference w:type="even" r:id="rId323"/>
          <w:headerReference w:type="default" r:id="rId324"/>
          <w:headerReference w:type="first" r:id="rId325"/>
          <w:footerReference w:type="first" r:id="rId326"/>
          <w:titlePg/>
          <w:pgSz w:w="13195" w:h="17244"/>
          <w:pgMar w:top="1662" w:left="1015" w:right="1015" w:bottom="1950" w:header="0" w:footer="3" w:gutter="250"/>
          <w:rtlGutter w:val="0"/>
          <w:cols w:space="720"/>
          <w:noEndnote/>
          <w:docGrid w:linePitch="360"/>
        </w:sectPr>
      </w:pPr>
      <w:r>
        <w:rPr>
          <w:lang w:val="en-US" w:eastAsia="en-US" w:bidi="en-US"/>
          <w:w w:val="100"/>
          <w:color w:val="000000"/>
          <w:position w:val="0"/>
        </w:rPr>
        <w:t>U.S. Trade Representative Hills Angers Koreans</w:t>
      </w:r>
    </w:p>
    <w:p>
      <w:pPr>
        <w:widowControl w:val="0"/>
        <w:spacing w:line="87" w:lineRule="exact"/>
        <w:rPr>
          <w:sz w:val="7"/>
          <w:szCs w:val="7"/>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484" type="#_x0000_t202" style="position:absolute;margin-left:-29.3pt;margin-top:198.5pt;width:17.75pt;height:51.35pt;z-index:-125829126;mso-wrap-distance-left:5pt;mso-wrap-distance-right:16.8pt;mso-position-horizontal-relative:margin" filled="f" stroked="f">
            <v:textbox style="mso-fit-shape-to-text:t" inset="0,0,0,0">
              <w:txbxContent>
                <w:p>
                  <w:pPr>
                    <w:pStyle w:val="Style128"/>
                    <w:widowControl w:val="0"/>
                    <w:keepNext w:val="0"/>
                    <w:keepLines w:val="0"/>
                    <w:shd w:val="clear" w:color="auto" w:fill="auto"/>
                    <w:bidi w:val="0"/>
                    <w:spacing w:before="0" w:after="298" w:line="168" w:lineRule="exact"/>
                    <w:ind w:left="0" w:right="0" w:firstLine="74"/>
                  </w:pPr>
                  <w:r>
                    <w:rPr>
                      <w:rStyle w:val="CharStyle135"/>
                      <w:shd w:val="clear" w:color="auto" w:fill="80FFFF"/>
                    </w:rPr>
                    <w:t>n 1</w:t>
                  </w:r>
                  <w:r>
                    <w:rPr>
                      <w:rStyle w:val="CharStyle135"/>
                    </w:rPr>
                    <w:t xml:space="preserve"> </w:t>
                  </w:r>
                  <w:r>
                    <w:rPr>
                      <w:rStyle w:val="CharStyle135"/>
                      <w:shd w:val="clear" w:color="auto" w:fill="80FFFF"/>
                    </w:rPr>
                    <w:t xml:space="preserve">! </w:t>
                  </w:r>
                  <w:r>
                    <w:rPr>
                      <w:rStyle w:val="CharStyle1147"/>
                      <w:shd w:val="clear" w:color="auto" w:fill="80FFFF"/>
                    </w:rPr>
                    <w:t>i</w:t>
                  </w:r>
                  <w:r>
                    <w:rPr>
                      <w:rStyle w:val="CharStyle1147"/>
                    </w:rPr>
                    <w:t>..</w:t>
                  </w:r>
                  <w:r>
                    <w:rPr>
                      <w:rStyle w:val="CharStyle1147"/>
                      <w:shd w:val="clear" w:color="auto" w:fill="80FFFF"/>
                    </w:rPr>
                    <w:t>j</w:t>
                  </w:r>
                </w:p>
                <w:p>
                  <w:pPr>
                    <w:pStyle w:val="Style352"/>
                    <w:widowControl w:val="0"/>
                    <w:keepNext w:val="0"/>
                    <w:keepLines w:val="0"/>
                    <w:shd w:val="clear" w:color="auto" w:fill="auto"/>
                    <w:bidi w:val="0"/>
                    <w:spacing w:before="0" w:after="0" w:line="170" w:lineRule="exact"/>
                    <w:ind w:left="0" w:right="0" w:firstLine="74"/>
                  </w:pPr>
                  <w:r>
                    <w:rPr>
                      <w:rStyle w:val="CharStyle1148"/>
                      <w:i/>
                      <w:iCs/>
                      <w:shd w:val="clear" w:color="auto" w:fill="80FFFF"/>
                    </w:rPr>
                    <w:t>n</w:t>
                  </w:r>
                </w:p>
              </w:txbxContent>
            </v:textbox>
            <w10:wrap type="square" side="right" anchorx="margin"/>
          </v:shape>
        </w:pict>
      </w:r>
      <w:r>
        <w:pict>
          <v:shape id="_x0000_s1485" type="#_x0000_t202" style="position:absolute;margin-left:-29.75pt;margin-top:280.25pt;width:18.25pt;height:14.85pt;z-index:-125829125;mso-wrap-distance-left:5pt;mso-wrap-distance-right:16.8pt;mso-position-horizont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89"/>
                  </w:pPr>
                  <w:r>
                    <w:rPr>
                      <w:rStyle w:val="CharStyle1148"/>
                      <w:i/>
                      <w:iCs/>
                      <w:shd w:val="clear" w:color="auto" w:fill="80FFFF"/>
                    </w:rPr>
                    <w:t>!</w:t>
                  </w:r>
                  <w:r>
                    <w:rPr>
                      <w:rStyle w:val="CharStyle1148"/>
                      <w:i/>
                      <w:iCs/>
                    </w:rPr>
                    <w:t xml:space="preserve"> </w:t>
                  </w:r>
                  <w:r>
                    <w:rPr>
                      <w:rStyle w:val="CharStyle1148"/>
                      <w:i/>
                      <w:iCs/>
                      <w:shd w:val="clear" w:color="auto" w:fill="80FFFF"/>
                    </w:rPr>
                    <w:t>'1</w:t>
                  </w:r>
                </w:p>
                <w:p>
                  <w:pPr>
                    <w:pStyle w:val="Style128"/>
                    <w:widowControl w:val="0"/>
                    <w:keepNext w:val="0"/>
                    <w:keepLines w:val="0"/>
                    <w:shd w:val="clear" w:color="auto" w:fill="auto"/>
                    <w:bidi w:val="0"/>
                    <w:jc w:val="left"/>
                    <w:spacing w:before="0" w:after="0" w:line="160" w:lineRule="exact"/>
                    <w:ind w:left="0" w:right="0" w:firstLine="89"/>
                  </w:pPr>
                  <w:r>
                    <w:rPr>
                      <w:rStyle w:val="CharStyle135"/>
                      <w:shd w:val="clear" w:color="auto" w:fill="80FFFF"/>
                    </w:rPr>
                    <w:t>/</w:t>
                  </w:r>
                  <w:r>
                    <w:rPr>
                      <w:rStyle w:val="CharStyle135"/>
                    </w:rPr>
                    <w:t xml:space="preserve"> </w:t>
                  </w:r>
                  <w:r>
                    <w:rPr>
                      <w:rStyle w:val="CharStyle135"/>
                      <w:shd w:val="clear" w:color="auto" w:fill="80FFFF"/>
                    </w:rPr>
                    <w:t>!</w:t>
                  </w:r>
                </w:p>
              </w:txbxContent>
            </v:textbox>
            <w10:wrap type="square" side="right" anchorx="margin"/>
          </v:shape>
        </w:pict>
      </w:r>
      <w:r>
        <w:pict>
          <v:shape id="_x0000_s1486" type="#_x0000_t202" style="position:absolute;margin-left:-29.3pt;margin-top:321.95pt;width:17.75pt;height:26.4pt;z-index:-125829124;mso-wrap-distance-left:5pt;mso-wrap-distance-right:16.55pt;mso-position-horizontal-relative:margin" filled="f" stroked="f">
            <v:textbox style="mso-fit-shape-to-text:t" inset="0,0,0,0">
              <w:txbxContent>
                <w:p>
                  <w:pPr>
                    <w:pStyle w:val="Style1149"/>
                    <w:tabs>
                      <w:tab w:leader="none" w:pos="274" w:val="right"/>
                    </w:tabs>
                    <w:widowControl w:val="0"/>
                    <w:keepNext w:val="0"/>
                    <w:keepLines w:val="0"/>
                    <w:shd w:val="clear" w:color="auto" w:fill="auto"/>
                    <w:bidi w:val="0"/>
                    <w:spacing w:before="0" w:after="0" w:line="160" w:lineRule="exact"/>
                    <w:ind w:left="0" w:right="0"/>
                  </w:pPr>
                  <w:r>
                    <w:rPr>
                      <w:lang w:val="en-US" w:eastAsia="en-US" w:bidi="en-US"/>
                      <w:w w:val="100"/>
                      <w:spacing w:val="0"/>
                      <w:color w:val="000000"/>
                      <w:position w:val="0"/>
                    </w:rPr>
                    <w:t>r</w:t>
                    <w:tab/>
                  </w:r>
                  <w:r>
                    <w:rPr>
                      <w:lang w:val="en-US" w:eastAsia="en-US" w:bidi="en-US"/>
                      <w:w w:val="100"/>
                      <w:spacing w:val="0"/>
                      <w:color w:val="000000"/>
                      <w:shd w:val="clear" w:color="auto" w:fill="80FFFF"/>
                      <w:position w:val="0"/>
                    </w:rPr>
                    <w:t>■</w:t>
                  </w:r>
                </w:p>
                <w:p>
                  <w:pPr>
                    <w:pStyle w:val="Style1149"/>
                    <w:tabs>
                      <w:tab w:leader="none" w:pos="264" w:val="right"/>
                    </w:tabs>
                    <w:widowControl w:val="0"/>
                    <w:keepNext w:val="0"/>
                    <w:keepLines w:val="0"/>
                    <w:shd w:val="clear" w:color="auto" w:fill="auto"/>
                    <w:bidi w:val="0"/>
                    <w:spacing w:before="0" w:after="0" w:line="130" w:lineRule="exact"/>
                    <w:ind w:left="0" w:right="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1149"/>
                    <w:tabs>
                      <w:tab w:leader="underscore" w:pos="307" w:val="right"/>
                    </w:tabs>
                    <w:widowControl w:val="0"/>
                    <w:keepNext w:val="0"/>
                    <w:keepLines w:val="0"/>
                    <w:shd w:val="clear" w:color="auto" w:fill="auto"/>
                    <w:bidi w:val="0"/>
                    <w:spacing w:before="0" w:after="0" w:line="130" w:lineRule="exact"/>
                    <w:ind w:left="0" w:right="0"/>
                  </w:pPr>
                  <w:r>
                    <w:rPr>
                      <w:lang w:val="en-US" w:eastAsia="en-US" w:bidi="en-US"/>
                      <w:w w:val="100"/>
                      <w:spacing w:val="0"/>
                      <w:color w:val="000000"/>
                      <w:shd w:val="clear" w:color="auto" w:fill="80FFFF"/>
                      <w:position w:val="0"/>
                    </w:rPr>
                    <w:t>■4</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txbxContent>
            </v:textbox>
            <w10:wrap type="square" side="right" anchorx="margin"/>
          </v:shape>
        </w:pict>
      </w:r>
      <w:r>
        <w:pict>
          <v:shape id="_x0000_s1487" type="#_x0000_t75" style="position:absolute;margin-left:134.9pt;margin-top:0.95pt;width:273.1pt;height:338.9pt;z-index:-125829123;mso-wrap-distance-left:5pt;mso-wrap-distance-right:5pt;mso-position-horizontal-relative:margin" wrapcoords="0 0 21600 0 21600 21600 0 21600 0 0">
            <v:imagedata r:id="rId327" r:href="rId328"/>
            <w10:wrap type="square" anchorx="margin"/>
          </v:shape>
        </w:pict>
      </w:r>
      <w:r>
        <w:pict>
          <v:shape id="_x0000_s1488" type="#_x0000_t202" style="position:absolute;margin-left:136.8pt;margin-top:339.55pt;width:269.75pt;height:30.55pt;z-index:-125829122;mso-wrap-distance-left:6.5pt;mso-wrap-distance-right:5pt;mso-position-horizontal-relative:margin" filled="f" stroked="f">
            <v:textbox style="mso-fit-shape-to-text:t" inset="0,0,0,0">
              <w:txbxContent>
                <w:p>
                  <w:pPr>
                    <w:pStyle w:val="Style476"/>
                    <w:widowControl w:val="0"/>
                    <w:keepNext w:val="0"/>
                    <w:keepLines w:val="0"/>
                    <w:shd w:val="clear" w:color="auto" w:fill="auto"/>
                    <w:bidi w:val="0"/>
                    <w:jc w:val="right"/>
                    <w:spacing w:before="0" w:after="25" w:line="110" w:lineRule="exact"/>
                    <w:ind w:left="0" w:right="0" w:firstLine="0"/>
                  </w:pPr>
                  <w:r>
                    <w:rPr>
                      <w:lang w:val="en-US" w:eastAsia="en-US" w:bidi="en-US"/>
                      <w:w w:val="100"/>
                      <w:spacing w:val="0"/>
                      <w:color w:val="000000"/>
                      <w:position w:val="0"/>
                    </w:rPr>
                    <w:t>BER</w:t>
                  </w:r>
                  <w:r>
                    <w:rPr>
                      <w:lang w:val="en-US" w:eastAsia="en-US" w:bidi="en-US"/>
                      <w:w w:val="100"/>
                      <w:spacing w:val="0"/>
                      <w:color w:val="000000"/>
                      <w:shd w:val="clear" w:color="auto" w:fill="80FFFF"/>
                      <w:position w:val="0"/>
                    </w:rPr>
                    <w:t>N</w:t>
                  </w:r>
                  <w:r>
                    <w:rPr>
                      <w:lang w:val="en-US" w:eastAsia="en-US" w:bidi="en-US"/>
                      <w:w w:val="100"/>
                      <w:spacing w:val="0"/>
                      <w:color w:val="000000"/>
                      <w:position w:val="0"/>
                    </w:rPr>
                    <w:t>IE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BOSTON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151"/>
                      <w:b/>
                      <w:bCs/>
                    </w:rPr>
                    <w:t xml:space="preserve">Los </w:t>
                  </w:r>
                  <w:r>
                    <w:rPr>
                      <w:lang w:val="en-US" w:eastAsia="en-US" w:bidi="en-US"/>
                      <w:w w:val="100"/>
                      <w:spacing w:val="0"/>
                      <w:color w:val="000000"/>
                      <w:position w:val="0"/>
                    </w:rPr>
                    <w:t>Angeles Times</w:t>
                  </w:r>
                </w:p>
                <w:p>
                  <w:pPr>
                    <w:pStyle w:val="Style993"/>
                    <w:widowControl w:val="0"/>
                    <w:keepNext w:val="0"/>
                    <w:keepLines w:val="0"/>
                    <w:shd w:val="clear" w:color="auto" w:fill="auto"/>
                    <w:bidi w:val="0"/>
                    <w:spacing w:before="0" w:after="0" w:line="197" w:lineRule="exact"/>
                    <w:ind w:left="0" w:right="0" w:firstLine="67"/>
                  </w:pPr>
                  <w:r>
                    <w:rPr>
                      <w:rStyle w:val="CharStyle1152"/>
                      <w:b w:val="0"/>
                      <w:bCs w:val="0"/>
                    </w:rPr>
                    <w:t>Carla Anderson Hills in speech: “We worry that Korea’s</w:t>
                  </w:r>
                  <w:r>
                    <w:rPr>
                      <w:rStyle w:val="CharStyle1152"/>
                      <w:b w:val="0"/>
                      <w:bCs w:val="0"/>
                      <w:shd w:val="clear" w:color="auto" w:fill="80FFFF"/>
                    </w:rPr>
                    <w:t>.c</w:t>
                  </w:r>
                  <w:r>
                    <w:rPr>
                      <w:rStyle w:val="CharStyle1152"/>
                      <w:b w:val="0"/>
                      <w:bCs w:val="0"/>
                    </w:rPr>
                    <w:t xml:space="preserve">urrent </w:t>
                  </w:r>
                  <w:r>
                    <w:rPr>
                      <w:rStyle w:val="CharStyle1152"/>
                      <w:b w:val="0"/>
                      <w:bCs w:val="0"/>
                      <w:shd w:val="clear" w:color="auto" w:fill="80FFFF"/>
                    </w:rPr>
                    <w:t>‘</w:t>
                  </w:r>
                  <w:r>
                    <w:rPr>
                      <w:rStyle w:val="CharStyle1152"/>
                      <w:b w:val="0"/>
                      <w:bCs w:val="0"/>
                    </w:rPr>
                    <w:t>fru</w:t>
                    <w:t>gality campaign</w:t>
                  </w:r>
                  <w:r>
                    <w:rPr>
                      <w:rStyle w:val="CharStyle1152"/>
                      <w:b w:val="0"/>
                      <w:bCs w:val="0"/>
                      <w:shd w:val="clear" w:color="auto" w:fill="80FFFF"/>
                    </w:rPr>
                    <w:t>’</w:t>
                  </w:r>
                  <w:r>
                    <w:rPr>
                      <w:rStyle w:val="CharStyle1152"/>
                      <w:b w:val="0"/>
                      <w:bCs w:val="0"/>
                    </w:rPr>
                    <w:t xml:space="preserve"> Could be simply a euphemism for protectionism.”</w:t>
                  </w:r>
                </w:p>
              </w:txbxContent>
            </v:textbox>
            <w10:wrap type="square" anchorx="margin"/>
          </v:shape>
        </w:pict>
      </w:r>
    </w:p>
    <w:p>
      <w:pPr>
        <w:pStyle w:val="Style903"/>
        <w:widowControl w:val="0"/>
        <w:keepNext/>
        <w:keepLines/>
        <w:shd w:val="clear" w:color="auto" w:fill="auto"/>
        <w:bidi w:val="0"/>
        <w:jc w:val="left"/>
        <w:spacing w:before="0" w:after="0" w:line="264" w:lineRule="exact"/>
        <w:ind w:left="0" w:right="0" w:firstLine="102"/>
      </w:pPr>
      <w:bookmarkStart w:id="86" w:name="bookmark86"/>
      <w:r>
        <w:rPr>
          <w:rStyle w:val="CharStyle1042"/>
          <w:b/>
          <w:bCs/>
        </w:rPr>
        <w:t xml:space="preserve">■ Open markets: </w:t>
      </w:r>
      <w:r>
        <w:rPr>
          <w:rStyle w:val="CharStyle1153"/>
          <w:b/>
          <w:bCs/>
        </w:rPr>
        <w:t>Her</w:t>
      </w:r>
      <w:bookmarkEnd w:id="86"/>
    </w:p>
    <w:p>
      <w:pPr>
        <w:pStyle w:val="Style1067"/>
        <w:widowControl w:val="0"/>
        <w:keepNext w:val="0"/>
        <w:keepLines w:val="0"/>
        <w:shd w:val="clear" w:color="auto" w:fill="auto"/>
        <w:bidi w:val="0"/>
        <w:jc w:val="left"/>
        <w:spacing w:before="0" w:after="135" w:line="264" w:lineRule="exact"/>
        <w:ind w:left="0" w:right="0" w:firstLine="102"/>
      </w:pPr>
      <w:r>
        <w:rPr>
          <w:lang w:val="en-US" w:eastAsia="en-US" w:bidi="en-US"/>
          <w:w w:val="100"/>
          <w:color w:val="000000"/>
          <w:position w:val="0"/>
        </w:rPr>
        <w:t xml:space="preserve">blunt talk on prohibitions on rice imports and criticism of a </w:t>
      </w:r>
      <w:r>
        <w:rPr>
          <w:lang w:val="en-US" w:eastAsia="en-US" w:bidi="en-US"/>
          <w:w w:val="100"/>
          <w:color w:val="000000"/>
          <w:shd w:val="clear" w:color="auto" w:fill="80FFFF"/>
          <w:position w:val="0"/>
        </w:rPr>
        <w:t>‘</w:t>
      </w:r>
      <w:r>
        <w:rPr>
          <w:lang w:val="en-US" w:eastAsia="en-US" w:bidi="en-US"/>
          <w:w w:val="100"/>
          <w:color w:val="000000"/>
          <w:position w:val="0"/>
        </w:rPr>
        <w:t>frugality</w:t>
      </w:r>
      <w:r>
        <w:rPr>
          <w:lang w:val="en-US" w:eastAsia="en-US" w:bidi="en-US"/>
          <w:w w:val="100"/>
          <w:color w:val="000000"/>
          <w:shd w:val="clear" w:color="auto" w:fill="80FFFF"/>
          <w:position w:val="0"/>
        </w:rPr>
        <w:t xml:space="preserve">’ </w:t>
      </w:r>
      <w:r>
        <w:rPr>
          <w:lang w:val="en-US" w:eastAsia="en-US" w:bidi="en-US"/>
          <w:w w:val="100"/>
          <w:color w:val="000000"/>
          <w:position w:val="0"/>
        </w:rPr>
        <w:t>drive sent sparks flying.</w:t>
      </w:r>
    </w:p>
    <w:p>
      <w:pPr>
        <w:pStyle w:val="Style352"/>
        <w:widowControl w:val="0"/>
        <w:keepNext w:val="0"/>
        <w:keepLines w:val="0"/>
        <w:shd w:val="clear" w:color="auto" w:fill="auto"/>
        <w:bidi w:val="0"/>
        <w:jc w:val="left"/>
        <w:spacing w:before="0" w:after="36" w:line="170" w:lineRule="exact"/>
        <w:ind w:left="0" w:right="0" w:firstLine="102"/>
      </w:pPr>
      <w:r>
        <w:rPr>
          <w:rStyle w:val="CharStyle1099"/>
          <w:i/>
          <w:iCs/>
        </w:rPr>
        <w:t>Fro</w:t>
      </w:r>
      <w:r>
        <w:rPr>
          <w:rStyle w:val="CharStyle1099"/>
          <w:i/>
          <w:iCs/>
          <w:shd w:val="clear" w:color="auto" w:fill="80FFFF"/>
        </w:rPr>
        <w:t>m</w:t>
      </w:r>
      <w:r>
        <w:rPr>
          <w:rStyle w:val="CharStyle1099"/>
          <w:i/>
          <w:iCs/>
        </w:rPr>
        <w:t xml:space="preserve"> Washington Pos</w:t>
      </w:r>
      <w:r>
        <w:rPr>
          <w:rStyle w:val="CharStyle1099"/>
          <w:i/>
          <w:iCs/>
          <w:shd w:val="clear" w:color="auto" w:fill="80FFFF"/>
        </w:rPr>
        <w:t>t</w:t>
      </w:r>
    </w:p>
    <w:p>
      <w:pPr>
        <w:pStyle w:val="Style1154"/>
        <w:widowControl w:val="0"/>
        <w:keepNext w:val="0"/>
        <w:keepLines w:val="0"/>
        <w:shd w:val="clear" w:color="auto" w:fill="auto"/>
        <w:bidi w:val="0"/>
        <w:spacing w:before="0" w:after="0" w:line="168" w:lineRule="atLeast"/>
        <w:ind w:left="0" w:right="0" w:firstLine="0"/>
      </w:pPr>
      <w:r>
        <w:rPr>
          <w:lang w:val="en-US" w:eastAsia="en-US" w:bidi="en-US"/>
          <w:b/>
          <w:bCs/>
          <w:sz w:val="28"/>
          <w:szCs w:val="28"/>
          <w:w w:val="100"/>
          <w:spacing w:val="0"/>
          <w:color w:val="000000"/>
          <w:position w:val="-10"/>
        </w:rPr>
        <w:t>S</w:t>
      </w:r>
      <w:r>
        <w:rPr>
          <w:lang w:val="en-US" w:eastAsia="en-US" w:bidi="en-US"/>
          <w:w w:val="100"/>
          <w:spacing w:val="0"/>
          <w:color w:val="000000"/>
          <w:position w:val="0"/>
        </w:rPr>
        <w:t>EOUL</w:t>
      </w:r>
      <w:r>
        <w:rPr>
          <w:lang w:val="en-US" w:eastAsia="en-US" w:bidi="en-US"/>
          <w:w w:val="100"/>
          <w:spacing w:val="0"/>
          <w:color w:val="000000"/>
          <w:shd w:val="clear" w:color="auto" w:fill="80FFFF"/>
          <w:position w:val="0"/>
        </w:rPr>
        <w:t>—K</w:t>
      </w:r>
      <w:r>
        <w:rPr>
          <w:lang w:val="en-US" w:eastAsia="en-US" w:bidi="en-US"/>
          <w:w w:val="100"/>
          <w:spacing w:val="0"/>
          <w:color w:val="000000"/>
          <w:position w:val="0"/>
        </w:rPr>
        <w:t>orean cartoonist</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label her “Calnal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play on her first name and a word meaning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sharp blade.” It is not a term of endearment. Carla Ander</w:t>
        <w:t>son Hills, the U.S. special trade representative, is much disliked in South Korea, and by the time she left here last week after a four-day visit, she was the target of even more sharp language.</w:t>
      </w:r>
    </w:p>
    <w:p>
      <w:pPr>
        <w:pStyle w:val="Style550"/>
        <w:widowControl w:val="0"/>
        <w:keepNext w:val="0"/>
        <w:keepLines w:val="0"/>
        <w:shd w:val="clear" w:color="auto" w:fill="auto"/>
        <w:bidi w:val="0"/>
        <w:spacing w:before="0" w:after="0"/>
        <w:ind w:left="0" w:right="0" w:firstLine="254"/>
      </w:pPr>
      <w:r>
        <w:rPr>
          <w:lang w:val="en-US" w:eastAsia="en-US" w:bidi="en-US"/>
          <w:w w:val="100"/>
          <w:spacing w:val="0"/>
          <w:color w:val="000000"/>
          <w:position w:val="0"/>
        </w:rPr>
        <w:t xml:space="preserve">Hills told the Koreans quite a few things they </w:t>
      </w:r>
      <w:r>
        <w:rPr>
          <w:rStyle w:val="CharStyle990"/>
        </w:rPr>
        <w:t>didn’t</w:t>
      </w:r>
      <w:r>
        <w:rPr>
          <w:lang w:val="en-US" w:eastAsia="en-US" w:bidi="en-US"/>
          <w:w w:val="100"/>
          <w:spacing w:val="0"/>
          <w:color w:val="000000"/>
          <w:position w:val="0"/>
        </w:rPr>
        <w:t xml:space="preserve"> want to hear. She made clear that the United States believes that the time is drawing close for Seoul to dro</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its longstanding prohibition on rice imports, a ban the Koreans insist is vital for their farmers’ survival.</w:t>
      </w:r>
    </w:p>
    <w:p>
      <w:pPr>
        <w:pStyle w:val="Style550"/>
        <w:widowControl w:val="0"/>
        <w:keepNext w:val="0"/>
        <w:keepLines w:val="0"/>
        <w:shd w:val="clear" w:color="auto" w:fill="auto"/>
        <w:bidi w:val="0"/>
        <w:spacing w:before="0" w:after="0"/>
        <w:ind w:left="0" w:right="0" w:firstLine="254"/>
      </w:pPr>
      <w:r>
        <w:rPr>
          <w:lang w:val="en-US" w:eastAsia="en-US" w:bidi="en-US"/>
          <w:w w:val="100"/>
          <w:spacing w:val="0"/>
          <w:color w:val="000000"/>
          <w:position w:val="0"/>
        </w:rPr>
        <w:t>She also hit another sensitive issue, warning that Washington is growing worrie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that a recently launched “frugality campaign” may be a cover to limit imports in general.</w:t>
      </w:r>
    </w:p>
    <w:p>
      <w:pPr>
        <w:pStyle w:val="Style550"/>
        <w:widowControl w:val="0"/>
        <w:keepNext w:val="0"/>
        <w:keepLines w:val="0"/>
        <w:shd w:val="clear" w:color="auto" w:fill="auto"/>
        <w:bidi w:val="0"/>
        <w:spacing w:before="0" w:after="60"/>
        <w:ind w:left="0" w:right="0" w:firstLine="254"/>
      </w:pPr>
      <w:r>
        <w:rPr>
          <w:lang w:val="en-US" w:eastAsia="en-US" w:bidi="en-US"/>
          <w:w w:val="100"/>
          <w:spacing w:val="0"/>
          <w:color w:val="000000"/>
          <w:position w:val="0"/>
        </w:rPr>
        <w:t>The pressure did not go down well here. One newspaper cartoo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ist depicted Hills riding a missile aimed at a group of helpless Kore</w:t>
        <w:t>an rice farmers. “Carla Hills Go Home” was the message on plac</w:t>
        <w:t xml:space="preserve">ards at student demonstrations. Hills’ aides acknowledge, with a certain perverse pride, that she has assumed what one called a “Darth </w:t>
      </w:r>
      <w:r>
        <w:rPr>
          <w:lang w:val="en-US" w:eastAsia="en-US" w:bidi="en-US"/>
          <w:w w:val="100"/>
          <w:spacing w:val="0"/>
          <w:color w:val="000000"/>
          <w:shd w:val="clear" w:color="auto" w:fill="80FFFF"/>
          <w:position w:val="0"/>
        </w:rPr>
        <w:t>Va</w:t>
      </w:r>
      <w:r>
        <w:rPr>
          <w:lang w:val="en-US" w:eastAsia="en-US" w:bidi="en-US"/>
          <w:w w:val="100"/>
          <w:spacing w:val="0"/>
          <w:color w:val="000000"/>
          <w:position w:val="0"/>
        </w:rPr>
        <w:t>der” image among ordinary K</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reans.</w:t>
      </w:r>
    </w:p>
    <w:p>
      <w:pPr>
        <w:pStyle w:val="Style1156"/>
        <w:keepNext/>
        <w:framePr w:dropCap="drop" w:hAnchor="text" w:lines="2" w:vAnchor="text" w:hSpace="29" w:vSpace="29"/>
        <w:widowControl w:val="0"/>
        <w:shd w:val="clear" w:color="auto" w:fill="auto"/>
        <w:spacing w:before="0" w:line="292" w:lineRule="exact"/>
        <w:ind w:left="0"/>
      </w:pPr>
      <w:r>
        <w:rPr>
          <w:lang w:val="en-US" w:eastAsia="en-US" w:bidi="en-US"/>
          <w:sz w:val="40"/>
          <w:szCs w:val="40"/>
          <w:w w:val="100"/>
          <w:spacing w:val="0"/>
          <w:color w:val="000000"/>
          <w:position w:val="-6"/>
        </w:rPr>
        <w:t>W</w:t>
      </w:r>
    </w:p>
    <w:p>
      <w:pPr>
        <w:pStyle w:val="Style11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hile Americans often focus on trade problems with Ja</w:t>
        <w:t>pan or China, South Korea also looms large in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Asian trade picture. Two-way trade with South Korea totaled $29 billion for the first nine months of this year, with the U.S. running a deficit of slight</w:t>
        <w:t>ly more than $1 billion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More important, however, Sout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Korea is an emerging Asian economic power, and American trade offi</w:t>
        <w:t>cials want to ensure that it remains an open market.</w:t>
      </w:r>
    </w:p>
    <w:p>
      <w:pPr>
        <w:pStyle w:val="Style550"/>
        <w:widowControl w:val="0"/>
        <w:keepNext w:val="0"/>
        <w:keepLines w:val="0"/>
        <w:shd w:val="clear" w:color="auto" w:fill="auto"/>
        <w:bidi w:val="0"/>
        <w:spacing w:before="0" w:after="0"/>
        <w:ind w:left="0" w:right="0" w:firstLine="254"/>
      </w:pPr>
      <w:r>
        <w:rPr>
          <w:lang w:val="en-US" w:eastAsia="en-US" w:bidi="en-US"/>
          <w:w w:val="100"/>
          <w:spacing w:val="0"/>
          <w:color w:val="000000"/>
          <w:position w:val="0"/>
        </w:rPr>
        <w:t>The sparks flying this week underscore the vast gap that often separates South Korea from the United States on trade issues, a</w:t>
      </w:r>
    </w:p>
    <w:p>
      <w:pPr>
        <w:pStyle w:val="Style550"/>
        <w:widowControl w:val="0"/>
        <w:keepNext w:val="0"/>
        <w:keepLines w:val="0"/>
        <w:shd w:val="clear" w:color="auto" w:fill="auto"/>
        <w:bidi w:val="0"/>
        <w:spacing w:before="0" w:after="0"/>
        <w:ind w:left="0" w:right="0" w:firstLine="63"/>
      </w:pPr>
      <w:r>
        <w:br w:type="column"/>
      </w:r>
      <w:r>
        <w:rPr>
          <w:lang w:val="en-US" w:eastAsia="en-US" w:bidi="en-US"/>
          <w:w w:val="100"/>
          <w:spacing w:val="0"/>
          <w:color w:val="000000"/>
          <w:position w:val="0"/>
        </w:rPr>
        <w:t>gulf that is base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not only on specific problems but on the two countries’ basic thinking about trade.</w:t>
      </w:r>
    </w:p>
    <w:p>
      <w:pPr>
        <w:pStyle w:val="Style550"/>
        <w:widowControl w:val="0"/>
        <w:keepNext w:val="0"/>
        <w:keepLines w:val="0"/>
        <w:shd w:val="clear" w:color="auto" w:fill="auto"/>
        <w:bidi w:val="0"/>
        <w:spacing w:before="0" w:after="0"/>
        <w:ind w:left="0" w:right="0" w:firstLine="228"/>
      </w:pPr>
      <w:r>
        <w:rPr>
          <w:lang w:val="en-US" w:eastAsia="en-US" w:bidi="en-US"/>
          <w:w w:val="100"/>
          <w:spacing w:val="0"/>
          <w:color w:val="000000"/>
          <w:position w:val="0"/>
        </w:rPr>
        <w:t>While Hills talks of the open exchange of goods based on fair competition, Koreans tend to ap</w:t>
        <w:t xml:space="preserve">proach trade as a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ife-and-death struggle that thei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vulnerable country must “win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at all costs. Where in most countrie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aca</w:t>
        <w:t>demic and journalistic elite tends to urge free trade as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neficial to al</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countries involved, few economic experts in insular Korea hold such views, in part because, as one U.S. official here noted, “they risk being attacked by radical students” who view imports as an assault on the Korean way of life.</w:t>
      </w:r>
    </w:p>
    <w:p>
      <w:pPr>
        <w:pStyle w:val="Style550"/>
        <w:widowControl w:val="0"/>
        <w:keepNext w:val="0"/>
        <w:keepLines w:val="0"/>
        <w:shd w:val="clear" w:color="auto" w:fill="auto"/>
        <w:bidi w:val="0"/>
        <w:spacing w:before="0" w:after="0"/>
        <w:ind w:left="0" w:right="0" w:firstLine="228"/>
      </w:pPr>
      <w:r>
        <w:rPr>
          <w:lang w:val="en-US" w:eastAsia="en-US" w:bidi="en-US"/>
          <w:w w:val="100"/>
          <w:spacing w:val="0"/>
          <w:color w:val="000000"/>
          <w:position w:val="0"/>
        </w:rPr>
        <w:t>Hills’ trip, the main purpose of which was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attend a Pacific regiona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conference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economic</w:t>
      </w:r>
    </w:p>
    <w:p>
      <w:pPr>
        <w:pStyle w:val="Style550"/>
        <w:widowControl w:val="0"/>
        <w:keepNext w:val="0"/>
        <w:keepLines w:val="0"/>
        <w:shd w:val="clear" w:color="auto" w:fill="auto"/>
        <w:bidi w:val="0"/>
        <w:spacing w:before="0" w:after="0"/>
        <w:ind w:left="0" w:right="0" w:firstLine="74"/>
      </w:pPr>
      <w:r>
        <w:br w:type="column"/>
      </w:r>
      <w:r>
        <w:rPr>
          <w:lang w:val="en-US" w:eastAsia="en-US" w:bidi="en-US"/>
          <w:w w:val="100"/>
          <w:spacing w:val="0"/>
          <w:color w:val="000000"/>
          <w:position w:val="0"/>
        </w:rPr>
        <w:t>cooperation, came at a time whe</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South Korea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public opinion is growing increasingly agitated o</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er trade issues. For several years, South </w:t>
      </w:r>
      <w:r>
        <w:rPr>
          <w:rStyle w:val="CharStyle990"/>
        </w:rPr>
        <w:t>Korea’</w:t>
      </w:r>
      <w:r>
        <w:rPr>
          <w:rStyle w:val="CharStyle990"/>
          <w:shd w:val="clear" w:color="auto" w:fill="80FFFF"/>
        </w:rPr>
        <w:t>s</w:t>
      </w:r>
      <w:r>
        <w:rPr>
          <w:lang w:val="en-US" w:eastAsia="en-US" w:bidi="en-US"/>
          <w:w w:val="100"/>
          <w:spacing w:val="0"/>
          <w:color w:val="000000"/>
          <w:position w:val="0"/>
        </w:rPr>
        <w:t xml:space="preserve"> vaunted export ma</w:t>
        <w:t>chine produced huge trade sur</w:t>
        <w:t>pluses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were a source of 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mense national pride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is year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South Korea is expected to chalk up a deficit of about $</w:t>
      </w:r>
      <w:r>
        <w:rPr>
          <w:lang w:val="en-US" w:eastAsia="en-US" w:bidi="en-US"/>
          <w:w w:val="100"/>
          <w:spacing w:val="0"/>
          <w:color w:val="000000"/>
          <w:shd w:val="clear" w:color="auto" w:fill="80FFFF"/>
          <w:position w:val="0"/>
        </w:rPr>
        <w:t>8</w:t>
      </w:r>
      <w:r>
        <w:rPr>
          <w:lang w:val="en-US" w:eastAsia="en-US" w:bidi="en-US"/>
          <w:w w:val="100"/>
          <w:spacing w:val="0"/>
          <w:color w:val="000000"/>
          <w:position w:val="0"/>
        </w:rPr>
        <w:t xml:space="preserve"> billion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adding to the sense of vulnerabili</w:t>
        <w:t>ty.</w:t>
      </w:r>
    </w:p>
    <w:p>
      <w:pPr>
        <w:pStyle w:val="Style550"/>
        <w:widowControl w:val="0"/>
        <w:keepNext w:val="0"/>
        <w:keepLines w:val="0"/>
        <w:shd w:val="clear" w:color="auto" w:fill="auto"/>
        <w:bidi w:val="0"/>
        <w:spacing w:before="0" w:after="0"/>
        <w:ind w:left="0" w:right="0" w:firstLine="235"/>
      </w:pPr>
      <w:r>
        <w:rPr>
          <w:lang w:val="en-US" w:eastAsia="en-US" w:bidi="en-US"/>
          <w:w w:val="100"/>
          <w:spacing w:val="0"/>
          <w:color w:val="000000"/>
          <w:position w:val="0"/>
        </w:rPr>
        <w:t>But rice is an even more impor</w:t>
        <w:t>tant source of anxiety as Seoul has begun to face the prospect that its opposition to rice imports soon wil</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become untenable in the face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overwhelmin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international pres</w:t>
        <w:t>sure</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spacing w:before="0" w:after="0"/>
        <w:ind w:left="0" w:right="0" w:firstLine="235"/>
      </w:pPr>
      <w:r>
        <w:rPr>
          <w:lang w:val="en-US" w:eastAsia="en-US" w:bidi="en-US"/>
          <w:w w:val="100"/>
          <w:spacing w:val="0"/>
          <w:color w:val="000000"/>
          <w:position w:val="0"/>
        </w:rPr>
        <w:t>In South Korea, although rice costs roughly five times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world price, there is</w:t>
      </w:r>
      <w:r>
        <w:rPr>
          <w:lang w:val="en-US" w:eastAsia="en-US" w:bidi="en-US"/>
          <w:w w:val="100"/>
          <w:spacing w:val="0"/>
          <w:color w:val="000000"/>
          <w:shd w:val="clear" w:color="auto" w:fill="80FFFF"/>
          <w:position w:val="0"/>
        </w:rPr>
        <w:t>j</w:t>
      </w:r>
      <w:r>
        <w:rPr>
          <w:lang w:val="en-US" w:eastAsia="en-US" w:bidi="en-US"/>
          <w:w w:val="100"/>
          <w:spacing w:val="0"/>
          <w:color w:val="000000"/>
          <w:position w:val="0"/>
        </w:rPr>
        <w:t>ervent public resi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tance to the </w:t>
      </w:r>
      <w:r>
        <w:rPr>
          <w:rStyle w:val="CharStyle990"/>
          <w:shd w:val="clear" w:color="auto" w:fill="80FFFF"/>
        </w:rPr>
        <w:t>’</w:t>
      </w:r>
      <w:r>
        <w:rPr>
          <w:rStyle w:val="CharStyle990"/>
        </w:rPr>
        <w:t>idea</w:t>
      </w:r>
      <w:r>
        <w:rPr>
          <w:lang w:val="en-US" w:eastAsia="en-US" w:bidi="en-US"/>
          <w:w w:val="100"/>
          <w:spacing w:val="0"/>
          <w:color w:val="000000"/>
          <w:position w:val="0"/>
        </w:rPr>
        <w:t xml:space="preserve"> of opening the</w:t>
      </w:r>
    </w:p>
    <w:p>
      <w:pPr>
        <w:pStyle w:val="Style550"/>
        <w:widowControl w:val="0"/>
        <w:keepNext w:val="0"/>
        <w:keepLines w:val="0"/>
        <w:shd w:val="clear" w:color="auto" w:fill="auto"/>
        <w:bidi w:val="0"/>
        <w:spacing w:before="0" w:after="0" w:line="173" w:lineRule="exact"/>
        <w:ind w:left="0" w:right="0" w:firstLine="37"/>
      </w:pPr>
      <w:r>
        <w:br w:type="column"/>
      </w:r>
      <w:r>
        <w:rPr>
          <w:lang w:val="en-US" w:eastAsia="en-US" w:bidi="en-US"/>
          <w:w w:val="100"/>
          <w:spacing w:val="0"/>
          <w:color w:val="000000"/>
          <w:position w:val="0"/>
        </w:rPr>
        <w:t>rice market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ven more so than in Japan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part because of the sy</w:t>
      </w:r>
      <w:r>
        <w:rPr>
          <w:lang w:val="en-US" w:eastAsia="en-US" w:bidi="en-US"/>
          <w:w w:val="100"/>
          <w:spacing w:val="0"/>
          <w:color w:val="000000"/>
          <w:shd w:val="clear" w:color="auto" w:fill="80FFFF"/>
          <w:position w:val="0"/>
        </w:rPr>
        <w:t>m</w:t>
      </w:r>
      <w:r>
        <w:rPr>
          <w:lang w:val="en-US" w:eastAsia="en-US" w:bidi="en-US"/>
          <w:w w:val="100"/>
          <w:spacing w:val="0"/>
          <w:color w:val="000000"/>
          <w:position w:val="0"/>
        </w:rPr>
        <w:t>pathy for farmers in a country that until a couple of decades ago was predominantly rural.</w:t>
      </w:r>
    </w:p>
    <w:p>
      <w:pPr>
        <w:pStyle w:val="Style550"/>
        <w:widowControl w:val="0"/>
        <w:keepNext w:val="0"/>
        <w:keepLines w:val="0"/>
        <w:shd w:val="clear" w:color="auto" w:fill="auto"/>
        <w:bidi w:val="0"/>
        <w:spacing w:before="0" w:after="56" w:line="173" w:lineRule="exact"/>
        <w:ind w:left="0" w:right="0" w:firstLine="198"/>
      </w:pPr>
      <w:r>
        <w:rPr>
          <w:lang w:val="en-US" w:eastAsia="en-US" w:bidi="en-US"/>
          <w:w w:val="100"/>
          <w:spacing w:val="0"/>
          <w:color w:val="000000"/>
          <w:position w:val="0"/>
        </w:rPr>
        <w:t>Every major South Korean newspaper thi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week urged the government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stand fast against foreign rice; by contrast, in Japan, virtually every major newspaper has editorialized that Tokyo must show its international responsibil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ty by opening the market.</w:t>
      </w:r>
    </w:p>
    <w:p>
      <w:pPr>
        <w:pStyle w:val="Style1156"/>
        <w:keepNext/>
        <w:framePr w:dropCap="drop" w:hAnchor="text" w:lines="2" w:vAnchor="text" w:hSpace="14" w:vSpace="14"/>
        <w:widowControl w:val="0"/>
        <w:shd w:val="clear" w:color="auto" w:fill="auto"/>
        <w:spacing w:before="0" w:line="292" w:lineRule="exact"/>
        <w:ind w:left="0"/>
      </w:pPr>
      <w:r>
        <w:rPr>
          <w:lang w:val="en-US" w:eastAsia="en-US" w:bidi="en-US"/>
          <w:sz w:val="40"/>
          <w:szCs w:val="40"/>
          <w:w w:val="100"/>
          <w:spacing w:val="0"/>
          <w:color w:val="000000"/>
          <w:position w:val="-6"/>
        </w:rPr>
        <w:t>T</w:t>
      </w:r>
    </w:p>
    <w:p>
      <w:pPr>
        <w:pStyle w:val="Style1156"/>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 xml:space="preserve">hat </w:t>
      </w:r>
      <w:r>
        <w:rPr>
          <w:rStyle w:val="CharStyle1158"/>
        </w:rPr>
        <w:t>didn’t</w:t>
      </w:r>
      <w:r>
        <w:rPr>
          <w:lang w:val="en-US" w:eastAsia="en-US" w:bidi="en-US"/>
          <w:w w:val="100"/>
          <w:spacing w:val="0"/>
          <w:color w:val="000000"/>
          <w:position w:val="0"/>
        </w:rPr>
        <w:t xml:space="preserve"> sway Hills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At a breakfast session with the American Chamber of Commerce in Korea, Hills, referring to the current international fre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trade talks, said that “there is no country that can be engaged in our negoti</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tions over trade and take a product off the table, because if one coun</w:t>
        <w:t>try takes one product off, another country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take another, and we have 108 at the table.”</w:t>
      </w:r>
    </w:p>
    <w:p>
      <w:pPr>
        <w:pStyle w:val="Style550"/>
        <w:widowControl w:val="0"/>
        <w:keepNext w:val="0"/>
        <w:keepLines w:val="0"/>
        <w:shd w:val="clear" w:color="auto" w:fill="auto"/>
        <w:bidi w:val="0"/>
        <w:spacing w:before="0" w:after="0" w:line="178" w:lineRule="exact"/>
        <w:ind w:left="0" w:right="0" w:firstLine="198"/>
      </w:pPr>
      <w:r>
        <w:rPr>
          <w:lang w:val="en-US" w:eastAsia="en-US" w:bidi="en-US"/>
          <w:w w:val="100"/>
          <w:spacing w:val="0"/>
          <w:color w:val="000000"/>
          <w:position w:val="0"/>
        </w:rPr>
        <w:t>Rice was no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only point of friction during Hills’ visit.</w:t>
      </w:r>
    </w:p>
    <w:p>
      <w:pPr>
        <w:pStyle w:val="Style550"/>
        <w:widowControl w:val="0"/>
        <w:keepNext w:val="0"/>
        <w:keepLines w:val="0"/>
        <w:shd w:val="clear" w:color="auto" w:fill="auto"/>
        <w:bidi w:val="0"/>
        <w:spacing w:before="0" w:after="0" w:line="178" w:lineRule="exact"/>
        <w:ind w:left="0" w:right="0" w:firstLine="198"/>
      </w:pPr>
      <w:r>
        <w:rPr>
          <w:lang w:val="en-US" w:eastAsia="en-US" w:bidi="en-US"/>
          <w:w w:val="100"/>
          <w:spacing w:val="0"/>
          <w:color w:val="000000"/>
          <w:position w:val="0"/>
        </w:rPr>
        <w:t>Last year around this time, the relationshi</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between the United States and South Korea had soured significantl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because American business executives here were complaining that they were being victimized by an anti-import drive.</w:t>
      </w:r>
    </w:p>
    <w:p>
      <w:pPr>
        <w:pStyle w:val="Style550"/>
        <w:widowControl w:val="0"/>
        <w:keepNext w:val="0"/>
        <w:keepLines w:val="0"/>
        <w:shd w:val="clear" w:color="auto" w:fill="auto"/>
        <w:bidi w:val="0"/>
        <w:spacing w:before="0" w:after="64" w:line="178" w:lineRule="exact"/>
        <w:ind w:left="0" w:right="0" w:firstLine="198"/>
      </w:pPr>
      <w:r>
        <w:rPr>
          <w:lang w:val="en-US" w:eastAsia="en-US" w:bidi="en-US"/>
          <w:w w:val="100"/>
          <w:spacing w:val="0"/>
          <w:color w:val="000000"/>
          <w:position w:val="0"/>
        </w:rPr>
        <w:t>The furor died down earlier this year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with a top U.S. Embassy official here saying that while for</w:t>
        <w:t>eig</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companies still encounter too many problems penetrating the market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"there are a lot more wheels that </w:t>
      </w:r>
      <w:r>
        <w:rPr>
          <w:rStyle w:val="CharStyle990"/>
        </w:rPr>
        <w:t>aren’t</w:t>
      </w:r>
      <w:r>
        <w:rPr>
          <w:lang w:val="en-US" w:eastAsia="en-US" w:bidi="en-US"/>
          <w:w w:val="100"/>
          <w:spacing w:val="0"/>
          <w:color w:val="000000"/>
          <w:position w:val="0"/>
        </w:rPr>
        <w:t xml:space="preserve"> squeaking than ones that are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eaning that plenty of U.S. business executives are happy with their success here.</w:t>
      </w:r>
    </w:p>
    <w:p>
      <w:pPr>
        <w:pStyle w:val="Style1156"/>
        <w:keepNext/>
        <w:framePr w:dropCap="drop" w:hAnchor="text" w:lines="2" w:vAnchor="text" w:hSpace="34" w:vSpace="34"/>
        <w:widowControl w:val="0"/>
        <w:shd w:val="clear" w:color="auto" w:fill="auto"/>
        <w:spacing w:before="0" w:line="301" w:lineRule="exact"/>
        <w:ind w:left="0"/>
      </w:pPr>
      <w:r>
        <w:rPr>
          <w:lang w:val="en-US" w:eastAsia="en-US" w:bidi="en-US"/>
          <w:sz w:val="42"/>
          <w:szCs w:val="42"/>
          <w:rFonts w:ascii="Arial" w:eastAsia="Arial" w:hAnsi="Arial" w:cs="Arial"/>
          <w:w w:val="100"/>
          <w:spacing w:val="0"/>
          <w:color w:val="000000"/>
          <w:position w:val="-6"/>
        </w:rPr>
        <w:t>B</w:t>
      </w:r>
    </w:p>
    <w:p>
      <w:pPr>
        <w:pStyle w:val="Style1156"/>
        <w:widowControl w:val="0"/>
        <w:keepNext w:val="0"/>
        <w:keepLines w:val="0"/>
        <w:shd w:val="clear" w:color="auto" w:fill="auto"/>
        <w:bidi w:val="0"/>
        <w:spacing w:before="0" w:after="0" w:line="173" w:lineRule="exact"/>
        <w:ind w:left="0" w:right="0" w:firstLine="0"/>
      </w:pPr>
      <w:r>
        <w:rPr>
          <w:lang w:val="en-US" w:eastAsia="en-US" w:bidi="en-US"/>
          <w:w w:val="100"/>
          <w:spacing w:val="0"/>
          <w:color w:val="000000"/>
          <w:position w:val="0"/>
        </w:rPr>
        <w:t xml:space="preserve">ut Hills said in her American Chamber of Commerce speech: “We worry that </w:t>
      </w:r>
      <w:r>
        <w:rPr>
          <w:rStyle w:val="CharStyle1158"/>
        </w:rPr>
        <w:t>Korea’s</w:t>
      </w:r>
      <w:r>
        <w:rPr>
          <w:lang w:val="en-US" w:eastAsia="en-US" w:bidi="en-US"/>
          <w:w w:val="100"/>
          <w:spacing w:val="0"/>
          <w:color w:val="000000"/>
          <w:position w:val="0"/>
        </w:rPr>
        <w:t xml:space="preserve"> current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frugality campaign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could be sim</w:t>
        <w:t>ply a euphemism for protection</w:t>
        <w:t>ism.”</w:t>
      </w:r>
    </w:p>
    <w:p>
      <w:pPr>
        <w:pStyle w:val="Style550"/>
        <w:widowControl w:val="0"/>
        <w:keepNext w:val="0"/>
        <w:keepLines w:val="0"/>
        <w:shd w:val="clear" w:color="auto" w:fill="auto"/>
        <w:bidi w:val="0"/>
        <w:spacing w:before="0" w:after="0" w:line="173" w:lineRule="exact"/>
        <w:ind w:left="0" w:right="0" w:firstLine="198"/>
      </w:pPr>
      <w:r>
        <w:rPr>
          <w:lang w:val="en-US" w:eastAsia="en-US" w:bidi="en-US"/>
          <w:w w:val="100"/>
          <w:spacing w:val="0"/>
          <w:color w:val="000000"/>
          <w:position w:val="0"/>
        </w:rPr>
        <w:t>Hills’ remarks at the Chamber of Commerce breakfast prompted a Korean Presbyterian minister in the audience to take to the micro</w:t>
        <w:t>phone and deliver an admonition.</w:t>
      </w:r>
    </w:p>
    <w:p>
      <w:pPr>
        <w:pStyle w:val="Style550"/>
        <w:widowControl w:val="0"/>
        <w:keepNext w:val="0"/>
        <w:keepLines w:val="0"/>
        <w:shd w:val="clear" w:color="auto" w:fill="auto"/>
        <w:bidi w:val="0"/>
        <w:spacing w:before="0" w:after="0" w:line="173" w:lineRule="exact"/>
        <w:ind w:left="0" w:right="0" w:firstLine="198"/>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There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very serious people who think seriously about the co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tinued need for maybe a few dec</w:t>
        <w:t>ades more of hard work and prov</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dence for children and tomorrow, and frugality,” the minister said. “So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hope you </w:t>
      </w:r>
      <w:r>
        <w:rPr>
          <w:rStyle w:val="CharStyle990"/>
        </w:rPr>
        <w:t>don’t</w:t>
      </w:r>
      <w:r>
        <w:rPr>
          <w:lang w:val="en-US" w:eastAsia="en-US" w:bidi="en-US"/>
          <w:w w:val="100"/>
          <w:spacing w:val="0"/>
          <w:color w:val="000000"/>
          <w:position w:val="0"/>
        </w:rPr>
        <w:t xml:space="preserve"> get too much disturbed in America about some of these frugality movements.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jc w:val="right"/>
        <w:spacing w:before="0" w:after="0" w:line="160" w:lineRule="exact"/>
        <w:ind w:left="0" w:right="240" w:firstLine="0"/>
        <w:sectPr>
          <w:type w:val="continuous"/>
          <w:pgSz w:w="13195" w:h="17244"/>
          <w:pgMar w:top="1858" w:left="1137" w:right="1137" w:bottom="1858" w:header="0" w:footer="3" w:gutter="147"/>
          <w:rtlGutter w:val="0"/>
          <w:cols w:num="4" w:space="102"/>
          <w:noEndnote/>
          <w:docGrid w:linePitch="360"/>
        </w:sectPr>
      </w:pPr>
      <w:r>
        <w:rPr>
          <w:rStyle w:val="CharStyle134"/>
          <w:shd w:val="clear" w:color="auto" w:fill="80FFFF"/>
        </w:rPr>
        <w:t>«/•*/&gt;</w:t>
      </w:r>
    </w:p>
    <w:p>
      <w:pPr>
        <w:pStyle w:val="Style128"/>
        <w:widowControl w:val="0"/>
        <w:keepNext w:val="0"/>
        <w:keepLines w:val="0"/>
        <w:shd w:val="clear" w:color="auto" w:fill="auto"/>
        <w:bidi w:val="0"/>
        <w:jc w:val="center"/>
        <w:spacing w:before="0" w:after="0" w:line="160" w:lineRule="exact"/>
        <w:ind w:left="20" w:right="0" w:firstLine="0"/>
      </w:pPr>
      <w:r>
        <w:rPr>
          <w:rStyle w:val="CharStyle134"/>
          <w:shd w:val="clear" w:color="auto" w:fill="80FFFF"/>
        </w:rPr>
        <w:t>/</w:t>
      </w:r>
      <w:r>
        <w:rPr>
          <w:rStyle w:val="CharStyle134"/>
        </w:rPr>
        <w:t xml:space="preserve"> </w:t>
      </w:r>
      <w:r>
        <w:rPr>
          <w:rStyle w:val="CharStyle134"/>
          <w:shd w:val="clear" w:color="auto" w:fill="80FFFF"/>
        </w:rPr>
        <w:t>s’</w:t>
      </w:r>
      <w:r>
        <w:rPr>
          <w:rStyle w:val="CharStyle134"/>
        </w:rPr>
        <w:t xml:space="preserve"> </w:t>
      </w:r>
      <w:r>
        <w:rPr>
          <w:rStyle w:val="CharStyle134"/>
          <w:shd w:val="clear" w:color="auto" w:fill="80FFFF"/>
        </w:rPr>
        <w:t>/</w:t>
      </w:r>
      <w:r>
        <w:rPr>
          <w:rStyle w:val="CharStyle134"/>
        </w:rPr>
        <w:t xml:space="preserve"> </w:t>
      </w:r>
      <w:r>
        <w:rPr>
          <w:rStyle w:val="CharStyle134"/>
          <w:shd w:val="clear" w:color="auto" w:fill="80FFFF"/>
        </w:rPr>
        <w:t>^9/</w:t>
      </w:r>
    </w:p>
    <w:p>
      <w:pPr>
        <w:pStyle w:val="Style128"/>
        <w:widowControl w:val="0"/>
        <w:keepNext w:val="0"/>
        <w:keepLines w:val="0"/>
        <w:shd w:val="clear" w:color="auto" w:fill="auto"/>
        <w:bidi w:val="0"/>
        <w:spacing w:before="0" w:after="0" w:line="178" w:lineRule="exact"/>
        <w:ind w:left="0" w:right="0" w:firstLine="41"/>
      </w:pPr>
      <w:r>
        <w:rPr>
          <w:lang w:val="en-US" w:eastAsia="en-US" w:bidi="en-US"/>
          <w:w w:val="100"/>
          <w:spacing w:val="0"/>
          <w:color w:val="000000"/>
          <w:position w:val="0"/>
        </w:rPr>
        <w:t xml:space="preserve">companies moved south. </w:t>
      </w:r>
      <w:r>
        <w:rPr>
          <w:rStyle w:val="CharStyle1041"/>
        </w:rPr>
        <w:t>Maquiladora</w:t>
      </w:r>
      <w:r>
        <w:rPr>
          <w:lang w:val="en-US" w:eastAsia="en-US" w:bidi="en-US"/>
          <w:w w:val="100"/>
          <w:spacing w:val="0"/>
          <w:color w:val="000000"/>
          <w:position w:val="0"/>
        </w:rPr>
        <w:t xml:space="preserve"> fac</w:t>
        <w:t>to</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es in Mexico now make the furniture and produce the dangerous smog, which the wind brings back into San Diego.</w:t>
      </w:r>
    </w:p>
    <w:p>
      <w:pPr>
        <w:pStyle w:val="Style128"/>
        <w:widowControl w:val="0"/>
        <w:keepNext w:val="0"/>
        <w:keepLines w:val="0"/>
        <w:shd w:val="clear" w:color="auto" w:fill="auto"/>
        <w:bidi w:val="0"/>
        <w:spacing w:before="0" w:after="0" w:line="178" w:lineRule="exact"/>
        <w:ind w:left="0" w:right="0" w:firstLine="211"/>
        <w:sectPr>
          <w:pgSz w:w="13195" w:h="17244"/>
          <w:pgMar w:top="1460" w:left="2371" w:right="2371" w:bottom="1254" w:header="0" w:footer="3" w:gutter="912"/>
          <w:rtlGutter w:val="0"/>
          <w:cols w:num="2" w:space="898"/>
          <w:noEndnote/>
          <w:docGrid w:linePitch="360"/>
        </w:sectPr>
      </w:pPr>
      <w:r>
        <w:rPr>
          <w:lang w:val="en-US" w:eastAsia="en-US" w:bidi="en-US"/>
          <w:w w:val="100"/>
          <w:spacing w:val="0"/>
          <w:color w:val="000000"/>
          <w:position w:val="0"/>
        </w:rPr>
        <w:t>Nor has this helped Mexicans much. Corporate pressure keeps wage rates in the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zone plants lower than in the rest of Mexico. We export jobs and import goods</w:t>
      </w:r>
    </w:p>
    <w:p>
      <w:pPr>
        <w:widowControl w:val="0"/>
        <w:spacing w:line="31" w:lineRule="exact"/>
        <w:rPr>
          <w:sz w:val="3"/>
          <w:szCs w:val="3"/>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159"/>
        <w:widowControl w:val="0"/>
        <w:keepNext/>
        <w:keepLines/>
        <w:shd w:val="clear" w:color="auto" w:fill="auto"/>
        <w:bidi w:val="0"/>
        <w:spacing w:before="0" w:after="18" w:line="260" w:lineRule="exact"/>
        <w:ind w:left="0" w:right="0" w:firstLine="304"/>
      </w:pPr>
      <w:bookmarkStart w:id="87" w:name="bookmark87"/>
      <w:r>
        <w:rPr>
          <w:lang w:val="en-US" w:eastAsia="en-US" w:bidi="en-US"/>
          <w:w w:val="100"/>
          <w:color w:val="000000"/>
          <w:position w:val="0"/>
        </w:rPr>
        <w:t>COLUMN LEFT</w:t>
      </w:r>
      <w:r>
        <w:rPr>
          <w:lang w:val="en-US" w:eastAsia="en-US" w:bidi="en-US"/>
          <w:w w:val="100"/>
          <w:color w:val="000000"/>
          <w:shd w:val="clear" w:color="auto" w:fill="80FFFF"/>
          <w:position w:val="0"/>
        </w:rPr>
        <w:t>/</w:t>
      </w:r>
      <w:bookmarkEnd w:id="87"/>
    </w:p>
    <w:p>
      <w:pPr>
        <w:pStyle w:val="Style919"/>
        <w:widowControl w:val="0"/>
        <w:keepNext w:val="0"/>
        <w:keepLines w:val="0"/>
        <w:shd w:val="clear" w:color="auto" w:fill="auto"/>
        <w:bidi w:val="0"/>
        <w:jc w:val="left"/>
        <w:spacing w:before="0" w:after="0" w:line="180" w:lineRule="exact"/>
        <w:ind w:left="160" w:right="0" w:hanging="1"/>
      </w:pPr>
      <w:r>
        <w:rPr>
          <w:rStyle w:val="CharStyle1161"/>
        </w:rPr>
        <w:t>JESSE</w:t>
      </w:r>
      <w:r>
        <w:rPr>
          <w:rStyle w:val="CharStyle1161"/>
          <w:shd w:val="clear" w:color="auto" w:fill="80FFFF"/>
        </w:rPr>
        <w:t xml:space="preserve"> </w:t>
      </w:r>
      <w:r>
        <w:rPr>
          <w:rStyle w:val="CharStyle1161"/>
        </w:rPr>
        <w:t>JACKSON</w:t>
      </w:r>
    </w:p>
    <w:p>
      <w:pPr>
        <w:pStyle w:val="Style961"/>
        <w:widowControl w:val="0"/>
        <w:keepNext w:val="0"/>
        <w:keepLines w:val="0"/>
        <w:shd w:val="clear" w:color="auto" w:fill="auto"/>
        <w:bidi w:val="0"/>
        <w:jc w:val="left"/>
        <w:spacing w:before="0" w:after="0" w:line="576" w:lineRule="exact"/>
        <w:ind w:left="160" w:right="0" w:hanging="1"/>
      </w:pPr>
      <w:r>
        <w:rPr>
          <w:lang w:val="en-US" w:eastAsia="en-US" w:bidi="en-US"/>
          <w:w w:val="100"/>
          <w:color w:val="000000"/>
          <w:position w:val="0"/>
        </w:rPr>
        <w:t>Free Trade</w:t>
      </w:r>
      <w:r>
        <w:rPr>
          <w:lang w:val="en-US" w:eastAsia="en-US" w:bidi="en-US"/>
          <w:w w:val="100"/>
          <w:color w:val="000000"/>
          <w:shd w:val="clear" w:color="auto" w:fill="80FFFF"/>
          <w:position w:val="0"/>
        </w:rPr>
        <w:t xml:space="preserve">: </w:t>
      </w:r>
      <w:r>
        <w:rPr>
          <w:lang w:val="en-US" w:eastAsia="en-US" w:bidi="en-US"/>
          <w:w w:val="100"/>
          <w:color w:val="000000"/>
          <w:position w:val="0"/>
        </w:rPr>
        <w:t>a</w:t>
      </w:r>
      <w:r>
        <w:rPr>
          <w:lang w:val="en-US" w:eastAsia="en-US" w:bidi="en-US"/>
          <w:w w:val="100"/>
          <w:color w:val="000000"/>
          <w:shd w:val="clear" w:color="auto" w:fill="80FFFF"/>
          <w:position w:val="0"/>
        </w:rPr>
        <w:t xml:space="preserve"> </w:t>
      </w:r>
      <w:r>
        <w:rPr>
          <w:lang w:val="en-US" w:eastAsia="en-US" w:bidi="en-US"/>
          <w:w w:val="100"/>
          <w:color w:val="000000"/>
          <w:position w:val="0"/>
        </w:rPr>
        <w:t>Fast One</w:t>
      </w:r>
      <w:r>
        <w:rPr>
          <w:lang w:val="en-US" w:eastAsia="en-US" w:bidi="en-US"/>
          <w:w w:val="100"/>
          <w:color w:val="000000"/>
          <w:shd w:val="clear" w:color="auto" w:fill="80FFFF"/>
          <w:position w:val="0"/>
        </w:rPr>
        <w:t xml:space="preserve"> </w:t>
      </w:r>
      <w:r>
        <w:rPr>
          <w:lang w:val="en-US" w:eastAsia="en-US" w:bidi="en-US"/>
          <w:w w:val="100"/>
          <w:color w:val="000000"/>
          <w:position w:val="0"/>
        </w:rPr>
        <w:t>on the</w:t>
      </w:r>
      <w:r>
        <w:rPr>
          <w:lang w:val="en-US" w:eastAsia="en-US" w:bidi="en-US"/>
          <w:w w:val="100"/>
          <w:color w:val="000000"/>
          <w:shd w:val="clear" w:color="auto" w:fill="80FFFF"/>
          <w:position w:val="0"/>
        </w:rPr>
        <w:t xml:space="preserve"> </w:t>
      </w:r>
      <w:r>
        <w:rPr>
          <w:lang w:val="en-US" w:eastAsia="en-US" w:bidi="en-US"/>
          <w:w w:val="100"/>
          <w:color w:val="000000"/>
          <w:position w:val="0"/>
        </w:rPr>
        <w:t>Fast Track</w:t>
      </w:r>
    </w:p>
    <w:p>
      <w:pPr>
        <w:pStyle w:val="Style1162"/>
        <w:widowControl w:val="0"/>
        <w:keepNext/>
        <w:keepLines/>
        <w:shd w:val="clear" w:color="auto" w:fill="auto"/>
        <w:bidi w:val="0"/>
        <w:jc w:val="left"/>
        <w:spacing w:before="0" w:after="145"/>
        <w:ind w:left="160" w:right="0"/>
      </w:pPr>
      <w:bookmarkStart w:id="88" w:name="bookmark88"/>
      <w:r>
        <w:rPr>
          <w:lang w:val="en-US" w:eastAsia="en-US" w:bidi="en-US"/>
          <w:sz w:val="24"/>
          <w:szCs w:val="24"/>
          <w:w w:val="100"/>
          <w:spacing w:val="0"/>
          <w:color w:val="000000"/>
          <w:position w:val="0"/>
        </w:rPr>
        <w:t>■ A hasty deal would raise corporat</w:t>
      </w:r>
      <w:r>
        <w:rPr>
          <w:lang w:val="en-US" w:eastAsia="en-US" w:bidi="en-US"/>
          <w:sz w:val="24"/>
          <w:szCs w:val="24"/>
          <w:w w:val="100"/>
          <w:spacing w:val="0"/>
          <w:color w:val="000000"/>
          <w:shd w:val="clear" w:color="auto" w:fill="80FFFF"/>
          <w:position w:val="0"/>
        </w:rPr>
        <w:t>e</w:t>
      </w:r>
      <w:r>
        <w:rPr>
          <w:lang w:val="en-US" w:eastAsia="en-US" w:bidi="en-US"/>
          <w:sz w:val="24"/>
          <w:szCs w:val="24"/>
          <w:w w:val="100"/>
          <w:spacing w:val="0"/>
          <w:color w:val="000000"/>
          <w:position w:val="0"/>
        </w:rPr>
        <w:t xml:space="preserve"> profits on the backs of </w:t>
      </w:r>
      <w:r>
        <w:rPr>
          <w:rStyle w:val="CharStyle1164"/>
          <w:b w:val="0"/>
          <w:bCs w:val="0"/>
        </w:rPr>
        <w:t>U.S.</w:t>
      </w:r>
      <w:r>
        <w:rPr>
          <w:lang w:val="en-US" w:eastAsia="en-US" w:bidi="en-US"/>
          <w:sz w:val="24"/>
          <w:szCs w:val="24"/>
          <w:w w:val="100"/>
          <w:spacing w:val="0"/>
          <w:color w:val="000000"/>
          <w:position w:val="0"/>
        </w:rPr>
        <w:t xml:space="preserve"> and Mexican workers.</w:t>
      </w:r>
      <w:bookmarkEnd w:id="88"/>
    </w:p>
    <w:p>
      <w:pPr>
        <w:pStyle w:val="Style1165"/>
        <w:keepNext/>
        <w:framePr w:dropCap="drop" w:hAnchor="text" w:lines="2" w:vAnchor="text" w:hSpace="29" w:vSpace="29"/>
        <w:widowControl w:val="0"/>
        <w:shd w:val="clear" w:color="auto" w:fill="auto"/>
        <w:spacing w:before="0" w:line="311" w:lineRule="exact"/>
        <w:ind w:left="160"/>
      </w:pPr>
      <w:r>
        <w:rPr>
          <w:lang w:val="en-US" w:eastAsia="en-US" w:bidi="en-US"/>
          <w:sz w:val="44"/>
          <w:szCs w:val="44"/>
          <w:w w:val="100"/>
          <w:spacing w:val="0"/>
          <w:color w:val="000000"/>
          <w:shd w:val="clear" w:color="auto" w:fill="80FFFF"/>
          <w:position w:val="-7"/>
        </w:rPr>
        <w:t>I</w:t>
      </w:r>
    </w:p>
    <w:p>
      <w:pPr>
        <w:pStyle w:val="Style1165"/>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 xml:space="preserve">n politics, the power to name is half the game. If you can control the label, you can dominate the debate. This month, for example, President Bush wants Congress to give him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fast track” authorit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to negotiate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 zone with Mexico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Who can oppose that? Can anyone prefer a slow track to a fast one, or shackled trade tof</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ee?</w:t>
      </w:r>
    </w:p>
    <w:p>
      <w:pPr>
        <w:pStyle w:val="Style128"/>
        <w:widowControl w:val="0"/>
        <w:keepNext w:val="0"/>
        <w:keepLines w:val="0"/>
        <w:shd w:val="clear" w:color="auto" w:fill="auto"/>
        <w:bidi w:val="0"/>
        <w:spacing w:before="0" w:after="0" w:line="178" w:lineRule="exact"/>
        <w:ind w:left="160" w:right="0" w:firstLine="144"/>
      </w:pPr>
      <w:r>
        <w:rPr>
          <w:rStyle w:val="CharStyle134"/>
        </w:rPr>
        <w:t>What’s</w:t>
      </w:r>
      <w:r>
        <w:rPr>
          <w:lang w:val="en-US" w:eastAsia="en-US" w:bidi="en-US"/>
          <w:w w:val="100"/>
          <w:spacing w:val="0"/>
          <w:color w:val="000000"/>
          <w:position w:val="0"/>
        </w:rPr>
        <w:t xml:space="preserve"> the real deal? The President wants to limit public debate of a corporate plan to increase profits on the backs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 xml:space="preserve">workers in both the United States and Mexico. Free trade is not free. If it </w:t>
      </w:r>
      <w:r>
        <w:rPr>
          <w:rStyle w:val="CharStyle134"/>
        </w:rPr>
        <w:t xml:space="preserve">doesn’t </w:t>
      </w:r>
      <w:r>
        <w:rPr>
          <w:lang w:val="en-US" w:eastAsia="en-US" w:bidi="en-US"/>
          <w:w w:val="100"/>
          <w:spacing w:val="0"/>
          <w:color w:val="000000"/>
          <w:position w:val="0"/>
        </w:rPr>
        <w:t>go together with fair trade and livable wages, it costs too much. Without that commitment, a fast track is simply another way to pu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a fast one on workin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people.</w:t>
      </w:r>
    </w:p>
    <w:p>
      <w:pPr>
        <w:pStyle w:val="Style128"/>
        <w:widowControl w:val="0"/>
        <w:keepNext w:val="0"/>
        <w:keepLines w:val="0"/>
        <w:shd w:val="clear" w:color="auto" w:fill="auto"/>
        <w:bidi w:val="0"/>
        <w:spacing w:before="0" w:after="0" w:line="178" w:lineRule="exact"/>
        <w:ind w:left="160" w:right="0" w:firstLine="144"/>
      </w:pPr>
      <w:r>
        <w:rPr>
          <w:lang w:val="en-US" w:eastAsia="en-US" w:bidi="en-US"/>
          <w:w w:val="100"/>
          <w:spacing w:val="0"/>
          <w:color w:val="000000"/>
          <w:position w:val="0"/>
        </w:rPr>
        <w:t>A U.S.-Mex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 free-trade zone has sur</w:t>
        <w:t>face appeal. 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 is ou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neighbor and friend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 share a </w:t>
      </w:r>
      <w:r>
        <w:rPr>
          <w:rStyle w:val="CharStyle134"/>
        </w:rPr>
        <w:t>2,000-mile</w:t>
      </w:r>
      <w:r>
        <w:rPr>
          <w:lang w:val="en-US" w:eastAsia="en-US" w:bidi="en-US"/>
          <w:w w:val="100"/>
          <w:spacing w:val="0"/>
          <w:color w:val="000000"/>
          <w:position w:val="0"/>
        </w:rPr>
        <w:t xml:space="preserve"> border.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United States is Mexico's largest trading partner; Mexico is our thi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d-</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argest. In an era of trading blocs, a U.S.-Mex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co-Canad</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common market would be larger than tha</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of the European Community. Advocate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 xml:space="preserve">say that free trade will help develop </w:t>
      </w:r>
      <w:r>
        <w:rPr>
          <w:rStyle w:val="CharStyle134"/>
        </w:rPr>
        <w:t>Mexico’s</w:t>
      </w:r>
      <w:r>
        <w:rPr>
          <w:lang w:val="en-US" w:eastAsia="en-US" w:bidi="en-US"/>
          <w:w w:val="100"/>
          <w:spacing w:val="0"/>
          <w:color w:val="000000"/>
          <w:position w:val="0"/>
        </w:rPr>
        <w:t xml:space="preserve"> economy, provid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United States with a bigger export market, slow the flow of the desperate into this country.</w:t>
      </w:r>
    </w:p>
    <w:p>
      <w:pPr>
        <w:pStyle w:val="Style128"/>
        <w:widowControl w:val="0"/>
        <w:keepNext w:val="0"/>
        <w:keepLines w:val="0"/>
        <w:shd w:val="clear" w:color="auto" w:fill="auto"/>
        <w:bidi w:val="0"/>
        <w:spacing w:before="0" w:after="0" w:line="178" w:lineRule="exact"/>
        <w:ind w:left="0" w:right="0" w:firstLine="304"/>
      </w:pPr>
      <w:r>
        <w:rPr>
          <w:lang w:val="en-US" w:eastAsia="en-US" w:bidi="en-US"/>
          <w:w w:val="100"/>
          <w:spacing w:val="0"/>
          <w:color w:val="000000"/>
          <w:position w:val="0"/>
        </w:rPr>
        <w:t xml:space="preserve">Treacherous currents lie beneath this soothing surface. A free-trade zone might undermine workers in both nations. </w:t>
      </w:r>
      <w:r>
        <w:rPr>
          <w:rStyle w:val="CharStyle134"/>
        </w:rPr>
        <w:t xml:space="preserve">U.S. </w:t>
      </w:r>
      <w:r>
        <w:rPr>
          <w:lang w:val="en-US" w:eastAsia="en-US" w:bidi="en-US"/>
          <w:w w:val="100"/>
          <w:spacing w:val="0"/>
          <w:color w:val="000000"/>
          <w:position w:val="0"/>
        </w:rPr>
        <w:t xml:space="preserve">and Japanese multinational companies would move to Mexico to avoid tougher </w:t>
      </w:r>
      <w:r>
        <w:rPr>
          <w:rStyle w:val="CharStyle134"/>
        </w:rPr>
        <w:t>U.S.</w:t>
      </w:r>
      <w:r>
        <w:rPr>
          <w:lang w:val="en-US" w:eastAsia="en-US" w:bidi="en-US"/>
          <w:w w:val="100"/>
          <w:spacing w:val="0"/>
          <w:color w:val="000000"/>
          <w:position w:val="0"/>
        </w:rPr>
        <w:t xml:space="preserve"> environmental, health and safety, and minimum-wage laws. Mexico would face a powerful lobby demanding low wages and no regulation.</w:t>
      </w:r>
    </w:p>
    <w:p>
      <w:pPr>
        <w:pStyle w:val="Style128"/>
        <w:widowControl w:val="0"/>
        <w:keepNext w:val="0"/>
        <w:keepLines w:val="0"/>
        <w:shd w:val="clear" w:color="auto" w:fill="auto"/>
        <w:bidi w:val="0"/>
        <w:spacing w:before="0" w:after="0" w:line="178" w:lineRule="exact"/>
        <w:ind w:left="0" w:right="0" w:firstLine="159"/>
      </w:pPr>
      <w:r>
        <w:rPr>
          <w:lang w:val="en-US" w:eastAsia="en-US" w:bidi="en-US"/>
          <w:w w:val="100"/>
          <w:spacing w:val="0"/>
          <w:color w:val="000000"/>
          <w:position w:val="0"/>
        </w:rPr>
        <w:t>This is not a false alarm: 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already happening in </w:t>
      </w:r>
      <w:r>
        <w:rPr>
          <w:rStyle w:val="CharStyle134"/>
        </w:rPr>
        <w:t>Mexico’s</w:t>
      </w:r>
      <w:r>
        <w:rPr>
          <w:lang w:val="en-US" w:eastAsia="en-US" w:bidi="en-US"/>
          <w:w w:val="100"/>
          <w:spacing w:val="0"/>
          <w:color w:val="000000"/>
          <w:position w:val="0"/>
        </w:rPr>
        <w:t xml:space="preserve"> border export zone, where foreig</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corporations pay Mexican workers about 60 cents an hour. A flood of </w:t>
      </w:r>
      <w:r>
        <w:rPr>
          <w:rStyle w:val="CharStyle134"/>
        </w:rPr>
        <w:t>U.S.</w:t>
      </w:r>
      <w:r>
        <w:rPr>
          <w:lang w:val="en-US" w:eastAsia="en-US" w:bidi="en-US"/>
          <w:w w:val="100"/>
          <w:spacing w:val="0"/>
          <w:color w:val="000000"/>
          <w:position w:val="0"/>
        </w:rPr>
        <w:t xml:space="preserve"> firms have moved to the Mexican side of the border solely to escape our labor and environmental laws. Until</w:t>
      </w:r>
      <w:r>
        <w:rPr>
          <w:lang w:val="en-US" w:eastAsia="en-US" w:bidi="en-US"/>
          <w:w w:val="100"/>
          <w:spacing w:val="0"/>
          <w:color w:val="000000"/>
          <w:shd w:val="clear" w:color="auto" w:fill="80FFFF"/>
          <w:position w:val="0"/>
        </w:rPr>
        <w:t xml:space="preserve"> </w:t>
      </w:r>
      <w:r>
        <w:rPr>
          <w:rStyle w:val="CharStyle134"/>
        </w:rPr>
        <w:t>1988;</w:t>
      </w:r>
      <w:r>
        <w:rPr>
          <w:lang w:val="en-US" w:eastAsia="en-US" w:bidi="en-US"/>
          <w:w w:val="100"/>
          <w:spacing w:val="0"/>
          <w:color w:val="000000"/>
          <w:position w:val="0"/>
        </w:rPr>
        <w:t xml:space="preserve"> for exam</w:t>
        <w:t xml:space="preserve">ple, </w:t>
      </w:r>
      <w:r>
        <w:rPr>
          <w:rStyle w:val="CharStyle134"/>
        </w:rPr>
        <w:t>63,000</w:t>
      </w:r>
      <w:r>
        <w:rPr>
          <w:lang w:val="en-US" w:eastAsia="en-US" w:bidi="en-US"/>
          <w:w w:val="100"/>
          <w:spacing w:val="0"/>
          <w:color w:val="000000"/>
          <w:position w:val="0"/>
        </w:rPr>
        <w:t xml:space="preserve"> furniture workers contributed an estimated </w:t>
      </w:r>
      <w:r>
        <w:rPr>
          <w:rStyle w:val="CharStyle134"/>
          <w:shd w:val="clear" w:color="auto" w:fill="80FFFF"/>
        </w:rPr>
        <w:t>$</w:t>
      </w:r>
      <w:r>
        <w:rPr>
          <w:rStyle w:val="CharStyle134"/>
        </w:rPr>
        <w:t>1.3</w:t>
      </w:r>
      <w:r>
        <w:rPr>
          <w:lang w:val="en-US" w:eastAsia="en-US" w:bidi="en-US"/>
          <w:w w:val="100"/>
          <w:spacing w:val="0"/>
          <w:color w:val="000000"/>
          <w:position w:val="0"/>
        </w:rPr>
        <w:t xml:space="preserve"> billion to Southern California's economy. When California re</w:t>
        <w:t xml:space="preserve">quired protection against the poisonous fumes of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aint solvents, more than 40</w:t>
      </w:r>
    </w:p>
    <w:p>
      <w:pPr>
        <w:pStyle w:val="Style248"/>
        <w:widowControl w:val="0"/>
        <w:keepNext w:val="0"/>
        <w:keepLines w:val="0"/>
        <w:shd w:val="clear" w:color="auto" w:fill="auto"/>
        <w:bidi w:val="0"/>
        <w:jc w:val="center"/>
        <w:spacing w:before="0" w:after="249" w:line="264" w:lineRule="exact"/>
        <w:ind w:left="20" w:right="0" w:firstLine="0"/>
      </w:pPr>
      <w:r>
        <w:rPr>
          <w:lang w:val="en-US" w:eastAsia="en-US" w:bidi="en-US"/>
          <w:w w:val="100"/>
          <w:color w:val="000000"/>
          <w:shd w:val="clear" w:color="auto" w:fill="80FFFF"/>
          <w:position w:val="0"/>
        </w:rPr>
        <w:t>‘</w:t>
      </w:r>
      <w:r>
        <w:rPr>
          <w:lang w:val="en-US" w:eastAsia="en-US" w:bidi="en-US"/>
          <w:w w:val="100"/>
          <w:color w:val="000000"/>
          <w:position w:val="0"/>
        </w:rPr>
        <w:t>We export jobs and import</w:t>
        <w:br/>
        <w:t>goods made with poisons that</w:t>
        <w:br/>
        <w:t>we have banned, by labor paid</w:t>
        <w:br/>
        <w:t>less than we allow, working in</w:t>
        <w:br/>
        <w:t>conditions beneath what we</w:t>
        <w:br/>
        <w:t>accept</w:t>
      </w:r>
      <w:r>
        <w:rPr>
          <w:lang w:val="en-US" w:eastAsia="en-US" w:bidi="en-US"/>
          <w:w w:val="100"/>
          <w:color w:val="000000"/>
          <w:shd w:val="clear" w:color="auto" w:fill="80FFFF"/>
          <w:position w:val="0"/>
        </w:rPr>
        <w:t>.’</w:t>
      </w:r>
    </w:p>
    <w:p>
      <w:pPr>
        <w:pStyle w:val="Style128"/>
        <w:widowControl w:val="0"/>
        <w:keepNext w:val="0"/>
        <w:keepLines w:val="0"/>
        <w:shd w:val="clear" w:color="auto" w:fill="auto"/>
        <w:bidi w:val="0"/>
        <w:spacing w:before="0" w:after="0" w:line="178" w:lineRule="exact"/>
        <w:ind w:left="0" w:right="0" w:firstLine="79"/>
      </w:pPr>
      <w:r>
        <w:rPr>
          <w:lang w:val="en-US" w:eastAsia="en-US" w:bidi="en-US"/>
          <w:w w:val="100"/>
          <w:spacing w:val="0"/>
          <w:color w:val="000000"/>
          <w:position w:val="0"/>
        </w:rPr>
        <w:t>made with poisons that we have banned, made by labor paid less than we allow working in conditions beneath what we accept. Mexic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gets jobs without hope, a poisoned environment, an impoverished work force eager to come this way.</w:t>
      </w:r>
    </w:p>
    <w:p>
      <w:pPr>
        <w:pStyle w:val="Style128"/>
        <w:widowControl w:val="0"/>
        <w:keepNext w:val="0"/>
        <w:keepLines w:val="0"/>
        <w:shd w:val="clear" w:color="auto" w:fill="auto"/>
        <w:bidi w:val="0"/>
        <w:spacing w:before="0" w:after="0" w:line="178" w:lineRule="exact"/>
        <w:ind w:left="0" w:right="0" w:firstLine="247"/>
      </w:pPr>
      <w:r>
        <w:rPr>
          <w:lang w:val="en-US" w:eastAsia="en-US" w:bidi="en-US"/>
          <w:w w:val="100"/>
          <w:spacing w:val="0"/>
          <w:color w:val="000000"/>
          <w:position w:val="0"/>
        </w:rPr>
        <w:t>How then do we treat our neighbor? We cannot turn our backs on Mexico, build walls and arm the border. It is no answer to make our neighbor into a sharecropper, bound by debt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circumstance to labor in the field for the master in the big house.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must</w:t>
      </w:r>
      <w:r>
        <w:rPr>
          <w:lang w:val="en-US" w:eastAsia="en-US" w:bidi="en-US"/>
          <w:w w:val="100"/>
          <w:spacing w:val="0"/>
          <w:color w:val="000000"/>
          <w:shd w:val="clear" w:color="auto" w:fill="80FFFF"/>
          <w:position w:val="0"/>
        </w:rPr>
        <w:t xml:space="preserve"> fi</w:t>
      </w:r>
      <w:r>
        <w:rPr>
          <w:lang w:val="en-US" w:eastAsia="en-US" w:bidi="en-US"/>
          <w:w w:val="100"/>
          <w:spacing w:val="0"/>
          <w:color w:val="000000"/>
          <w:position w:val="0"/>
        </w:rPr>
        <w:t>nd another way.</w:t>
      </w:r>
    </w:p>
    <w:p>
      <w:pPr>
        <w:pStyle w:val="Style128"/>
        <w:widowControl w:val="0"/>
        <w:keepNext w:val="0"/>
        <w:keepLines w:val="0"/>
        <w:shd w:val="clear" w:color="auto" w:fill="auto"/>
        <w:bidi w:val="0"/>
        <w:spacing w:before="0" w:after="0" w:line="178" w:lineRule="exact"/>
        <w:ind w:left="0" w:right="0" w:firstLine="247"/>
      </w:pPr>
      <w:r>
        <w:rPr>
          <w:lang w:val="en-US" w:eastAsia="en-US" w:bidi="en-US"/>
          <w:w w:val="100"/>
          <w:spacing w:val="0"/>
          <w:color w:val="000000"/>
          <w:position w:val="0"/>
        </w:rPr>
        <w:t>In the European Community, workers are demanding a social charter that will set community-wide standards on wages and working conditions, on environmental and consumer regulation. At the same time, the EC is, offering assistance to poorer coun</w:t>
        <w:t>tries</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ike Greece and Portugal, helpin</w:t>
      </w:r>
      <w:r>
        <w:rPr>
          <w:lang w:val="en-US" w:eastAsia="en-US" w:bidi="en-US"/>
          <w:w w:val="100"/>
          <w:spacing w:val="0"/>
          <w:color w:val="000000"/>
          <w:shd w:val="clear" w:color="auto" w:fill="80FFFF"/>
          <w:position w:val="0"/>
        </w:rPr>
        <w:t xml:space="preserve">g </w:t>
      </w:r>
      <w:r>
        <w:rPr>
          <w:lang w:val="en-US" w:eastAsia="en-US" w:bidi="en-US"/>
          <w:w w:val="100"/>
          <w:spacing w:val="0"/>
          <w:color w:val="000000"/>
          <w:position w:val="0"/>
        </w:rPr>
        <w:t>them build the base needed to become true trading partners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78" w:lineRule="exact"/>
        <w:ind w:left="0" w:right="0" w:firstLine="247"/>
      </w:pPr>
      <w:r>
        <w:rPr>
          <w:lang w:val="en-US" w:eastAsia="en-US" w:bidi="en-US"/>
          <w:w w:val="100"/>
          <w:spacing w:val="0"/>
          <w:color w:val="000000"/>
          <w:position w:val="0"/>
        </w:rPr>
        <w:t>We should do the same with Mexico. Cuauhtemoc Cardenas, who many obser</w:t>
      </w:r>
      <w:r>
        <w:rPr>
          <w:lang w:val="en-US" w:eastAsia="en-US" w:bidi="en-US"/>
          <w:w w:val="100"/>
          <w:spacing w:val="0"/>
          <w:color w:val="000000"/>
          <w:shd w:val="clear" w:color="auto" w:fill="80FFFF"/>
          <w:position w:val="0"/>
        </w:rPr>
        <w:t>v</w:t>
      </w:r>
      <w:r>
        <w:rPr>
          <w:lang w:val="en-US" w:eastAsia="en-US" w:bidi="en-US"/>
          <w:w w:val="100"/>
          <w:spacing w:val="0"/>
          <w:color w:val="000000"/>
          <w:position w:val="0"/>
        </w:rPr>
        <w:t xml:space="preserve">ers say was robbed of victory in the </w:t>
      </w:r>
      <w:r>
        <w:rPr>
          <w:rStyle w:val="CharStyle134"/>
        </w:rPr>
        <w:t xml:space="preserve">1988 </w:t>
      </w:r>
      <w:r>
        <w:rPr>
          <w:lang w:val="en-US" w:eastAsia="en-US" w:bidi="en-US"/>
          <w:w w:val="100"/>
          <w:spacing w:val="0"/>
          <w:color w:val="000000"/>
          <w:position w:val="0"/>
        </w:rPr>
        <w:t>Mexican presidential election, has sug</w:t>
      </w:r>
      <w:r>
        <w:rPr>
          <w:lang w:val="en-US" w:eastAsia="en-US" w:bidi="en-US"/>
          <w:w w:val="100"/>
          <w:spacing w:val="0"/>
          <w:color w:val="000000"/>
          <w:shd w:val="clear" w:color="auto" w:fill="80FFFF"/>
          <w:position w:val="0"/>
        </w:rPr>
      </w:r>
      <w:r>
        <w:rPr>
          <w:lang w:val="en-US" w:eastAsia="en-US" w:bidi="en-US"/>
          <w:w w:val="100"/>
          <w:spacing w:val="0"/>
          <w:color w:val="000000"/>
          <w:position w:val="0"/>
        </w:rPr>
        <w:t>gested that we negotiate a social compact with Mexico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inimum wages, health and safety guarantees, environmental and co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sumer protection, enforceable child-labor restrictions. We should raise their stand</w:t>
        <w:t>ards, not lower ours. Substantial debt relief would allow Mexico space to develop internally. If Mexican workers were to do better, we would export more. We would both grow together.</w:t>
      </w:r>
    </w:p>
    <w:p>
      <w:pPr>
        <w:pStyle w:val="Style128"/>
        <w:widowControl w:val="0"/>
        <w:keepNext w:val="0"/>
        <w:keepLines w:val="0"/>
        <w:shd w:val="clear" w:color="auto" w:fill="auto"/>
        <w:bidi w:val="0"/>
        <w:spacing w:before="0" w:after="0" w:line="178" w:lineRule="exact"/>
        <w:ind w:left="0" w:right="0" w:firstLine="247"/>
      </w:pPr>
      <w:r>
        <w:rPr>
          <w:lang w:val="en-US" w:eastAsia="en-US" w:bidi="en-US"/>
          <w:w w:val="100"/>
          <w:spacing w:val="0"/>
          <w:color w:val="000000"/>
          <w:position w:val="0"/>
        </w:rPr>
        <w:t>To achieve this, any trade agreement has to be negotiated from the bottom up. Working people need to have a seat at the table. The special interests of corporations have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bounded by the common good of workers on both sides of the border.</w:t>
      </w:r>
    </w:p>
    <w:p>
      <w:pPr>
        <w:pStyle w:val="Style128"/>
        <w:widowControl w:val="0"/>
        <w:keepNext w:val="0"/>
        <w:keepLines w:val="0"/>
        <w:shd w:val="clear" w:color="auto" w:fill="auto"/>
        <w:bidi w:val="0"/>
        <w:spacing w:before="0" w:after="0" w:line="178" w:lineRule="exact"/>
        <w:ind w:left="0" w:right="0" w:firstLine="247"/>
      </w:pPr>
      <w:r>
        <w:rPr>
          <w:lang w:val="en-US" w:eastAsia="en-US" w:bidi="en-US"/>
          <w:w w:val="100"/>
          <w:spacing w:val="0"/>
          <w:color w:val="000000"/>
          <w:position w:val="0"/>
        </w:rPr>
        <w:t>Trust me, says President Bush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take care of these concerns that we neglected earlier. This is the same President who held up the first increase in the minimum wage in 10 years, vetoed unpaid work leave for new parents, vetoed the </w:t>
      </w:r>
      <w:r>
        <w:rPr>
          <w:rStyle w:val="CharStyle134"/>
        </w:rPr>
        <w:t xml:space="preserve">1990 </w:t>
      </w:r>
      <w:r>
        <w:rPr>
          <w:lang w:val="en-US" w:eastAsia="en-US" w:bidi="en-US"/>
          <w:w w:val="100"/>
          <w:spacing w:val="0"/>
          <w:color w:val="000000"/>
          <w:position w:val="0"/>
        </w:rPr>
        <w:t>civil-rights bill at the behest of corpora</w:t>
        <w:t>tions worried about lawsuits from women.</w:t>
      </w:r>
    </w:p>
    <w:p>
      <w:pPr>
        <w:pStyle w:val="Style128"/>
        <w:widowControl w:val="0"/>
        <w:keepNext w:val="0"/>
        <w:keepLines w:val="0"/>
        <w:shd w:val="clear" w:color="auto" w:fill="auto"/>
        <w:bidi w:val="0"/>
        <w:spacing w:before="0" w:after="176" w:line="178" w:lineRule="exact"/>
        <w:ind w:left="0" w:right="0" w:firstLine="247"/>
      </w:pPr>
      <w:r>
        <w:rPr>
          <w:lang w:val="en-US" w:eastAsia="en-US" w:bidi="en-US"/>
          <w:w w:val="100"/>
          <w:spacing w:val="0"/>
          <w:color w:val="000000"/>
          <w:position w:val="0"/>
        </w:rPr>
        <w:t>Trust him? Sure, and trust the tomcat to nurture the mouse. In an economy that has already lost more than 1.2 million jobs since August, Congress needs to asser</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itself before more Americans find them</w:t>
        <w:t>selves on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fast track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rStyle w:val="CharStyle134"/>
        </w:rPr>
        <w:t>poo</w:t>
      </w:r>
      <w:r>
        <w:rPr>
          <w:rStyle w:val="CharStyle134"/>
          <w:shd w:val="clear" w:color="auto" w:fill="80FFFF"/>
        </w:rPr>
        <w:t>r</w:t>
      </w:r>
      <w:r>
        <w:rPr>
          <w:rStyle w:val="CharStyle134"/>
        </w:rPr>
        <w:t>ho</w:t>
      </w:r>
      <w:r>
        <w:rPr>
          <w:rStyle w:val="CharStyle134"/>
          <w:shd w:val="clear" w:color="auto" w:fill="80FFFF"/>
        </w:rPr>
        <w:t>us</w:t>
      </w:r>
      <w:r>
        <w:rPr>
          <w:rStyle w:val="CharStyle134"/>
        </w:rPr>
        <w:t>e.</w:t>
      </w:r>
    </w:p>
    <w:p>
      <w:pPr>
        <w:pStyle w:val="Style352"/>
        <w:widowControl w:val="0"/>
        <w:keepNext w:val="0"/>
        <w:keepLines w:val="0"/>
        <w:shd w:val="clear" w:color="auto" w:fill="auto"/>
        <w:bidi w:val="0"/>
        <w:spacing w:before="0" w:after="0" w:line="182" w:lineRule="exact"/>
        <w:ind w:left="0" w:right="0" w:firstLine="247"/>
        <w:sectPr>
          <w:type w:val="continuous"/>
          <w:pgSz w:w="13195" w:h="17244"/>
          <w:pgMar w:top="1460" w:left="2145" w:right="2145" w:bottom="1254" w:header="0" w:footer="3" w:gutter="1018"/>
          <w:rtlGutter w:val="0"/>
          <w:cols w:num="2" w:space="1004"/>
          <w:noEndnote/>
          <w:docGrid w:linePitch="360"/>
        </w:sectPr>
      </w:pPr>
      <w:r>
        <w:rPr>
          <w:rStyle w:val="CharStyle1099"/>
          <w:i/>
          <w:iCs/>
        </w:rPr>
        <w:t xml:space="preserve">The Rev. </w:t>
      </w:r>
      <w:r>
        <w:rPr>
          <w:rStyle w:val="CharStyle1167"/>
          <w:i/>
          <w:iCs/>
        </w:rPr>
        <w:t>Je</w:t>
      </w:r>
      <w:r>
        <w:rPr>
          <w:rStyle w:val="CharStyle1167"/>
          <w:i/>
          <w:iCs/>
          <w:shd w:val="clear" w:color="auto" w:fill="80FFFF"/>
        </w:rPr>
        <w:t>tt</w:t>
      </w:r>
      <w:r>
        <w:rPr>
          <w:rStyle w:val="CharStyle1167"/>
          <w:i/>
          <w:iCs/>
        </w:rPr>
        <w:t>e J</w:t>
      </w:r>
      <w:r>
        <w:rPr>
          <w:rStyle w:val="CharStyle1167"/>
          <w:i/>
          <w:iCs/>
          <w:shd w:val="clear" w:color="auto" w:fill="80FFFF"/>
        </w:rPr>
        <w:t>a</w:t>
      </w:r>
      <w:r>
        <w:rPr>
          <w:rStyle w:val="CharStyle1167"/>
          <w:i/>
          <w:iCs/>
        </w:rPr>
        <w:t>ck</w:t>
      </w:r>
      <w:r>
        <w:rPr>
          <w:rStyle w:val="CharStyle1167"/>
          <w:i/>
          <w:iCs/>
          <w:shd w:val="clear" w:color="auto" w:fill="80FFFF"/>
        </w:rPr>
        <w:t>ton</w:t>
      </w:r>
      <w:r>
        <w:rPr>
          <w:rStyle w:val="CharStyle1168"/>
          <w:i w:val="0"/>
          <w:iCs w:val="0"/>
        </w:rPr>
        <w:t xml:space="preserve"> </w:t>
      </w:r>
      <w:r>
        <w:rPr>
          <w:rStyle w:val="CharStyle1169"/>
          <w:i w:val="0"/>
          <w:iCs w:val="0"/>
          <w:shd w:val="clear" w:color="auto" w:fill="80FFFF"/>
        </w:rPr>
        <w:t>w</w:t>
      </w:r>
      <w:r>
        <w:rPr>
          <w:rStyle w:val="CharStyle1169"/>
          <w:i w:val="0"/>
          <w:iCs w:val="0"/>
        </w:rPr>
        <w:t xml:space="preserve">rites a </w:t>
      </w:r>
      <w:r>
        <w:rPr>
          <w:rStyle w:val="CharStyle1169"/>
          <w:i w:val="0"/>
          <w:iCs w:val="0"/>
          <w:shd w:val="clear" w:color="auto" w:fill="80FFFF"/>
        </w:rPr>
        <w:t>s</w:t>
      </w:r>
      <w:r>
        <w:rPr>
          <w:rStyle w:val="CharStyle1169"/>
          <w:i w:val="0"/>
          <w:iCs w:val="0"/>
        </w:rPr>
        <w:t>yndi</w:t>
      </w:r>
      <w:r>
        <w:rPr>
          <w:rStyle w:val="CharStyle1169"/>
          <w:i w:val="0"/>
          <w:iCs w:val="0"/>
          <w:shd w:val="clear" w:color="auto" w:fill="80FFFF"/>
        </w:rPr>
        <w:t>c</w:t>
      </w:r>
      <w:r>
        <w:rPr>
          <w:rStyle w:val="CharStyle1169"/>
          <w:i w:val="0"/>
          <w:iCs w:val="0"/>
        </w:rPr>
        <w:t>at</w:t>
      </w:r>
      <w:r>
        <w:rPr>
          <w:rStyle w:val="CharStyle1168"/>
          <w:i w:val="0"/>
          <w:iCs w:val="0"/>
        </w:rPr>
        <w:t xml:space="preserve">ed </w:t>
      </w:r>
      <w:r>
        <w:rPr>
          <w:rStyle w:val="CharStyle1099"/>
          <w:i/>
          <w:iCs/>
        </w:rPr>
        <w:t>column from Wash</w:t>
      </w:r>
      <w:r>
        <w:rPr>
          <w:rStyle w:val="CharStyle1099"/>
          <w:i/>
          <w:iCs/>
          <w:shd w:val="clear" w:color="auto" w:fill="80FFFF"/>
        </w:rPr>
        <w:t>i</w:t>
      </w:r>
      <w:r>
        <w:rPr>
          <w:rStyle w:val="CharStyle1099"/>
          <w:i/>
          <w:iCs/>
        </w:rPr>
        <w:t>n</w:t>
      </w:r>
      <w:r>
        <w:rPr>
          <w:rStyle w:val="CharStyle1099"/>
          <w:i/>
          <w:iCs/>
          <w:shd w:val="clear" w:color="auto" w:fill="80FFFF"/>
        </w:rPr>
        <w:t>g</w:t>
      </w:r>
      <w:r>
        <w:rPr>
          <w:rStyle w:val="CharStyle1099"/>
          <w:i/>
          <w:iCs/>
        </w:rPr>
        <w:t>ton.</w:t>
      </w:r>
    </w:p>
    <w:p>
      <w:pPr>
        <w:pStyle w:val="Style961"/>
        <w:tabs>
          <w:tab w:leader="underscore" w:pos="1627" w:val="left"/>
        </w:tabs>
        <w:widowControl w:val="0"/>
        <w:keepNext w:val="0"/>
        <w:keepLines w:val="0"/>
        <w:shd w:val="clear" w:color="auto" w:fill="auto"/>
        <w:bidi w:val="0"/>
        <w:jc w:val="both"/>
        <w:spacing w:before="0" w:after="103" w:line="480" w:lineRule="exact"/>
        <w:ind w:left="0" w:right="0" w:firstLine="14"/>
      </w:pPr>
      <w:r>
        <w:rPr>
          <w:lang w:val="en-US" w:eastAsia="en-US" w:bidi="en-US"/>
          <w:w w:val="100"/>
          <w:color w:val="000000"/>
          <w:position w:val="0"/>
        </w:rPr>
        <w:tab/>
        <w:t xml:space="preserve"> $</w:t>
      </w:r>
      <w:r>
        <w:rPr>
          <w:lang w:val="en-US" w:eastAsia="en-US" w:bidi="en-US"/>
          <w:w w:val="100"/>
          <w:color w:val="000000"/>
          <w:shd w:val="clear" w:color="auto" w:fill="80FFFF"/>
          <w:position w:val="0"/>
        </w:rPr>
        <w:t xml:space="preserve"> l.</w:t>
      </w:r>
      <w:r>
        <w:rPr>
          <w:lang w:val="en-US" w:eastAsia="en-US" w:bidi="en-US"/>
          <w:w w:val="100"/>
          <w:color w:val="000000"/>
          <w:position w:val="0"/>
        </w:rPr>
        <w:t xml:space="preserve"> 5-Billion International </w:t>
      </w:r>
      <w:r>
        <w:rPr>
          <w:rStyle w:val="CharStyle1170"/>
          <w:vertAlign w:val="superscript"/>
          <w:b/>
          <w:bCs/>
          <w:shd w:val="clear" w:color="auto" w:fill="80FFFF"/>
        </w:rPr>
        <w:t>mANGELES</w:t>
      </w:r>
      <w:r>
        <w:rPr>
          <w:rStyle w:val="CharStyle1170"/>
          <w:b/>
          <w:bCs/>
          <w:shd w:val="clear" w:color="auto" w:fill="80FFFF"/>
        </w:rPr>
        <w:t>™</w:t>
      </w:r>
    </w:p>
    <w:p>
      <w:pPr>
        <w:pStyle w:val="Style961"/>
        <w:widowControl w:val="0"/>
        <w:keepNext w:val="0"/>
        <w:keepLines w:val="0"/>
        <w:shd w:val="clear" w:color="auto" w:fill="auto"/>
        <w:bidi w:val="0"/>
        <w:jc w:val="both"/>
        <w:spacing w:before="0" w:after="339" w:line="480" w:lineRule="exact"/>
        <w:ind w:left="0" w:right="0" w:firstLine="14"/>
      </w:pPr>
      <w:r>
        <w:rPr>
          <w:lang w:val="en-US" w:eastAsia="en-US" w:bidi="en-US"/>
          <w:w w:val="100"/>
          <w:color w:val="000000"/>
          <w:position w:val="0"/>
        </w:rPr>
        <w:t>Fund Proposed to Conserve Food Sources</w:t>
      </w:r>
    </w:p>
    <w:p>
      <w:pPr>
        <w:pStyle w:val="Style927"/>
        <w:widowControl w:val="0"/>
        <w:keepNext w:val="0"/>
        <w:keepLines w:val="0"/>
        <w:shd w:val="clear" w:color="auto" w:fill="auto"/>
        <w:bidi w:val="0"/>
        <w:jc w:val="left"/>
        <w:spacing w:before="0" w:after="0" w:line="302" w:lineRule="exact"/>
        <w:ind w:left="180" w:right="3620" w:hanging="2"/>
        <w:sectPr>
          <w:headerReference w:type="even" r:id="rId329"/>
          <w:headerReference w:type="default" r:id="rId330"/>
          <w:headerReference w:type="first" r:id="rId331"/>
          <w:footerReference w:type="first" r:id="rId332"/>
          <w:titlePg/>
          <w:pgSz w:w="13195" w:h="17244"/>
          <w:pgMar w:top="1743" w:left="1574" w:right="1574" w:bottom="1901" w:header="0" w:footer="3" w:gutter="250"/>
          <w:rtlGutter w:val="0"/>
          <w:cols w:space="720"/>
          <w:noEndnote/>
          <w:docGrid w:linePitch="360"/>
        </w:sectPr>
      </w:pPr>
      <w:r>
        <w:rPr>
          <w:rStyle w:val="CharStyle1171"/>
        </w:rPr>
        <w:t xml:space="preserve">■ Agriculture: </w:t>
      </w:r>
      <w:r>
        <w:rPr>
          <w:lang w:val="en-US" w:eastAsia="en-US" w:bidi="en-US"/>
          <w:sz w:val="24"/>
          <w:szCs w:val="24"/>
          <w:w w:val="100"/>
          <w:spacing w:val="0"/>
          <w:color w:val="000000"/>
          <w:position w:val="0"/>
        </w:rPr>
        <w:t>Experts urge a global effort to save plant species from vanishing. Many expect the U.S. to balk.</w:t>
      </w:r>
    </w:p>
    <w:p>
      <w:pPr>
        <w:widowControl w:val="0"/>
        <w:spacing w:line="129" w:lineRule="exact"/>
        <w:rPr>
          <w:sz w:val="10"/>
          <w:szCs w:val="10"/>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492" type="#_x0000_t202" style="position:absolute;margin-left:308.9pt;margin-top:1.2pt;width:152.4pt;height:407.05pt;z-index:-125829121;mso-wrap-distance-left:5pt;mso-wrap-distance-right:5pt;mso-wrap-distance-bottom:148.3pt;mso-position-horizontal-relative:margin" filled="f" stroked="f">
            <v:textbox style="mso-fit-shape-to-text:t" inset="0,0,0,0">
              <w:txbxContent>
                <w:p>
                  <w:pPr>
                    <w:pStyle w:val="Style128"/>
                    <w:widowControl w:val="0"/>
                    <w:keepNext w:val="0"/>
                    <w:keepLines w:val="0"/>
                    <w:shd w:val="clear" w:color="auto" w:fill="auto"/>
                    <w:bidi w:val="0"/>
                    <w:spacing w:before="0" w:after="6" w:line="160" w:lineRule="exact"/>
                    <w:ind w:left="0" w:right="0" w:firstLine="111"/>
                  </w:pPr>
                  <w:r>
                    <w:rPr>
                      <w:rStyle w:val="CharStyle135"/>
                    </w:rPr>
                    <w:t>genetic materials.</w:t>
                  </w:r>
                </w:p>
                <w:p>
                  <w:pPr>
                    <w:pStyle w:val="Style128"/>
                    <w:widowControl w:val="0"/>
                    <w:keepNext w:val="0"/>
                    <w:keepLines w:val="0"/>
                    <w:shd w:val="clear" w:color="auto" w:fill="auto"/>
                    <w:bidi w:val="0"/>
                    <w:jc w:val="left"/>
                    <w:spacing w:before="0" w:after="0" w:line="202" w:lineRule="exact"/>
                    <w:ind w:left="0" w:right="0" w:firstLine="286"/>
                  </w:pPr>
                  <w:r>
                    <w:rPr>
                      <w:rStyle w:val="CharStyle135"/>
                    </w:rPr>
                    <w:t>Perhap</w:t>
                  </w:r>
                  <w:r>
                    <w:rPr>
                      <w:rStyle w:val="CharStyle135"/>
                      <w:shd w:val="clear" w:color="auto" w:fill="80FFFF"/>
                    </w:rPr>
                    <w:t>s</w:t>
                  </w:r>
                  <w:r>
                    <w:rPr>
                      <w:rStyle w:val="CharStyle135"/>
                    </w:rPr>
                    <w:t xml:space="preserve"> the most significant as</w:t>
                    <w:t>pect of the Keys</w:t>
                  </w:r>
                  <w:r>
                    <w:rPr>
                      <w:rStyle w:val="CharStyle135"/>
                      <w:shd w:val="clear" w:color="auto" w:fill="80FFFF"/>
                    </w:rPr>
                    <w:t>to</w:t>
                  </w:r>
                  <w:r>
                    <w:rPr>
                      <w:rStyle w:val="CharStyle135"/>
                    </w:rPr>
                    <w:t xml:space="preserve">ne symposium is </w:t>
                  </w:r>
                  <w:r>
                    <w:rPr>
                      <w:rStyle w:val="CharStyle135"/>
                      <w:shd w:val="clear" w:color="auto" w:fill="80FFFF"/>
                    </w:rPr>
                    <w:t>:</w:t>
                  </w:r>
                  <w:r>
                    <w:rPr>
                      <w:rStyle w:val="CharStyle135"/>
                    </w:rPr>
                    <w:t xml:space="preserve"> that it marked the first time the </w:t>
                  </w:r>
                  <w:r>
                    <w:rPr>
                      <w:rStyle w:val="CharStyle135"/>
                      <w:shd w:val="clear" w:color="auto" w:fill="80FFFF"/>
                    </w:rPr>
                    <w:t>O</w:t>
                  </w:r>
                  <w:r>
                    <w:rPr>
                      <w:rStyle w:val="CharStyle135"/>
                    </w:rPr>
                    <w:t>pposing sides were able to reach a truce in the s</w:t>
                  </w:r>
                  <w:r>
                    <w:rPr>
                      <w:rStyle w:val="CharStyle135"/>
                      <w:shd w:val="clear" w:color="auto" w:fill="80FFFF"/>
                    </w:rPr>
                    <w:t>o-c</w:t>
                  </w:r>
                  <w:r>
                    <w:rPr>
                      <w:rStyle w:val="CharStyle135"/>
                    </w:rPr>
                    <w:t>alled seed wars.</w:t>
                  </w:r>
                </w:p>
                <w:p>
                  <w:pPr>
                    <w:pStyle w:val="Style128"/>
                    <w:widowControl w:val="0"/>
                    <w:keepNext w:val="0"/>
                    <w:keepLines w:val="0"/>
                    <w:shd w:val="clear" w:color="auto" w:fill="auto"/>
                    <w:bidi w:val="0"/>
                    <w:jc w:val="right"/>
                    <w:spacing w:before="0" w:after="56" w:line="197" w:lineRule="exact"/>
                    <w:ind w:left="0" w:right="0" w:firstLine="0"/>
                  </w:pPr>
                  <w:r>
                    <w:rPr>
                      <w:rStyle w:val="CharStyle135"/>
                    </w:rPr>
                    <w:t>jThe Keystone Center, an envi</w:t>
                    <w:t>ronmental mediation organization, sponsored the meetings of 41 indi</w:t>
                    <w:t>viduals fro</w:t>
                  </w:r>
                  <w:r>
                    <w:rPr>
                      <w:rStyle w:val="CharStyle135"/>
                      <w:shd w:val="clear" w:color="auto" w:fill="80FFFF"/>
                    </w:rPr>
                    <w:t>m</w:t>
                  </w:r>
                  <w:r>
                    <w:rPr>
                      <w:rStyle w:val="CharStyle135"/>
                    </w:rPr>
                    <w:t xml:space="preserve"> 22 countries. The </w:t>
                  </w:r>
                  <w:r>
                    <w:rPr>
                      <w:rStyle w:val="CharStyle135"/>
                      <w:shd w:val="clear" w:color="auto" w:fill="80FFFF"/>
                    </w:rPr>
                    <w:t>,</w:t>
                  </w:r>
                  <w:r>
                    <w:rPr>
                      <w:rStyle w:val="CharStyle135"/>
                    </w:rPr>
                    <w:t xml:space="preserve"> symposium was led by M.S. Swa- minathan, acclaimed as the father of </w:t>
                  </w:r>
                  <w:r>
                    <w:rPr>
                      <w:rStyle w:val="CharStyle475"/>
                    </w:rPr>
                    <w:t>India’s</w:t>
                  </w:r>
                  <w:r>
                    <w:rPr>
                      <w:rStyle w:val="CharStyle135"/>
                    </w:rPr>
                    <w:t xml:space="preserve"> Green Revolution, and</w:t>
                  </w:r>
                </w:p>
                <w:p>
                  <w:pPr>
                    <w:pStyle w:val="Style128"/>
                    <w:widowControl w:val="0"/>
                    <w:keepNext w:val="0"/>
                    <w:keepLines w:val="0"/>
                    <w:shd w:val="clear" w:color="auto" w:fill="auto"/>
                    <w:bidi w:val="0"/>
                    <w:spacing w:before="0" w:after="60" w:line="202" w:lineRule="exact"/>
                    <w:ind w:left="0" w:right="0" w:firstLine="111"/>
                  </w:pPr>
                  <w:r>
                    <w:rPr>
                      <w:rStyle w:val="CharStyle135"/>
                    </w:rPr>
                    <w:t>included governmen</w:t>
                  </w:r>
                  <w:r>
                    <w:rPr>
                      <w:rStyle w:val="CharStyle135"/>
                      <w:shd w:val="clear" w:color="auto" w:fill="80FFFF"/>
                    </w:rPr>
                    <w:t>t,</w:t>
                  </w:r>
                  <w:r>
                    <w:rPr>
                      <w:rStyle w:val="CharStyle135"/>
                    </w:rPr>
                    <w:t xml:space="preserve"> agricultural ministers, representatives of some of the largest seed companies in the world and advocates for the rights of Third</w:t>
                  </w:r>
                  <w:r>
                    <w:rPr>
                      <w:rStyle w:val="CharStyle135"/>
                      <w:vertAlign w:val="superscript"/>
                      <w:shd w:val="clear" w:color="auto" w:fill="80FFFF"/>
                    </w:rPr>
                    <w:t>-</w:t>
                  </w:r>
                  <w:r>
                    <w:rPr>
                      <w:rStyle w:val="CharStyle135"/>
                      <w:shd w:val="clear" w:color="auto" w:fill="80FFFF"/>
                    </w:rPr>
                    <w:t>W</w:t>
                  </w:r>
                  <w:r>
                    <w:rPr>
                      <w:rStyle w:val="CharStyle135"/>
                    </w:rPr>
                    <w:t>orld farmers.</w:t>
                  </w:r>
                </w:p>
                <w:p>
                  <w:pPr>
                    <w:pStyle w:val="Style1165"/>
                    <w:widowControl w:val="0"/>
                    <w:keepNext w:val="0"/>
                    <w:keepLines w:val="0"/>
                    <w:shd w:val="clear" w:color="auto" w:fill="auto"/>
                    <w:bidi w:val="0"/>
                    <w:spacing w:before="0" w:after="41" w:line="202" w:lineRule="atLeast"/>
                    <w:ind w:left="0" w:right="0" w:firstLine="111"/>
                  </w:pPr>
                  <w:r>
                    <w:rPr>
                      <w:rStyle w:val="CharStyle1172"/>
                      <w:b/>
                      <w:bCs/>
                      <w:sz w:val="28"/>
                      <w:szCs w:val="28"/>
                    </w:rPr>
                    <w:t>T</w:t>
                  </w:r>
                  <w:r>
                    <w:rPr>
                      <w:rStyle w:val="CharStyle1172"/>
                    </w:rPr>
                    <w:t>he prominence and diversity of the symposium’s members, and its ability to find</w:t>
                  </w:r>
                  <w:r>
                    <w:rPr>
                      <w:rStyle w:val="CharStyle1172"/>
                      <w:shd w:val="clear" w:color="auto" w:fill="80FFFF"/>
                    </w:rPr>
                    <w:t xml:space="preserve">, </w:t>
                  </w:r>
                  <w:r>
                    <w:rPr>
                      <w:rStyle w:val="CharStyle1172"/>
                    </w:rPr>
                    <w:t>common ground on the difficult iss</w:t>
                  </w:r>
                  <w:r>
                    <w:rPr>
                      <w:rStyle w:val="CharStyle1172"/>
                      <w:shd w:val="clear" w:color="auto" w:fill="80FFFF"/>
                    </w:rPr>
                    <w:t>u</w:t>
                  </w:r>
                  <w:r>
                    <w:rPr>
                      <w:rStyle w:val="CharStyle1172"/>
                    </w:rPr>
                    <w:t>es</w:t>
                  </w:r>
                  <w:r>
                    <w:rPr>
                      <w:rStyle w:val="CharStyle1172"/>
                      <w:shd w:val="clear" w:color="auto" w:fill="80FFFF"/>
                    </w:rPr>
                    <w:t>,</w:t>
                  </w:r>
                  <w:r>
                    <w:rPr>
                      <w:rStyle w:val="CharStyle1172"/>
                    </w:rPr>
                    <w:t xml:space="preserve"> bodes well fo</w:t>
                  </w:r>
                  <w:r>
                    <w:rPr>
                      <w:rStyle w:val="CharStyle1172"/>
                      <w:shd w:val="clear" w:color="auto" w:fill="80FFFF"/>
                    </w:rPr>
                    <w:t>r</w:t>
                  </w:r>
                  <w:r>
                    <w:rPr>
                      <w:rStyle w:val="CharStyle1172"/>
                    </w:rPr>
                    <w:t xml:space="preserve"> the </w:t>
                  </w:r>
                  <w:r>
                    <w:rPr>
                      <w:rStyle w:val="CharStyle1173"/>
                    </w:rPr>
                    <w:t>plan’s</w:t>
                  </w:r>
                  <w:r>
                    <w:rPr>
                      <w:rStyle w:val="CharStyle1172"/>
                    </w:rPr>
                    <w:t xml:space="preserve"> acceptance in Brazil, participants said.</w:t>
                  </w:r>
                </w:p>
                <w:p>
                  <w:pPr>
                    <w:pStyle w:val="Style128"/>
                    <w:widowControl w:val="0"/>
                    <w:keepNext w:val="0"/>
                    <w:keepLines w:val="0"/>
                    <w:shd w:val="clear" w:color="auto" w:fill="auto"/>
                    <w:bidi w:val="0"/>
                    <w:jc w:val="left"/>
                    <w:spacing w:before="0" w:after="0" w:line="226" w:lineRule="exact"/>
                    <w:ind w:left="0" w:right="0" w:firstLine="286"/>
                  </w:pPr>
                  <w:r>
                    <w:rPr>
                      <w:rStyle w:val="CharStyle135"/>
                    </w:rPr>
                    <w:t>The proposed fund would sup</w:t>
                    <w:t>port existing conservation efforts, including an international network of “banks</w:t>
                  </w:r>
                  <w:r>
                    <w:rPr>
                      <w:rStyle w:val="CharStyle135"/>
                      <w:shd w:val="clear" w:color="auto" w:fill="80FFFF"/>
                    </w:rPr>
                    <w:t>”</w:t>
                  </w:r>
                  <w:r>
                    <w:rPr>
                      <w:rStyle w:val="CharStyle135"/>
                    </w:rPr>
                    <w:t xml:space="preserve"> fo</w:t>
                  </w:r>
                  <w:r>
                    <w:rPr>
                      <w:rStyle w:val="CharStyle135"/>
                      <w:shd w:val="clear" w:color="auto" w:fill="80FFFF"/>
                    </w:rPr>
                    <w:t>r</w:t>
                  </w:r>
                  <w:r>
                    <w:rPr>
                      <w:rStyle w:val="CharStyle135"/>
                    </w:rPr>
                    <w:t xml:space="preserve"> seeds and genetic </w:t>
                  </w:r>
                  <w:r>
                    <w:rPr>
                      <w:rStyle w:val="CharStyle135"/>
                      <w:shd w:val="clear" w:color="auto" w:fill="80FFFF"/>
                    </w:rPr>
                    <w:t>&gt;</w:t>
                  </w:r>
                  <w:r>
                    <w:rPr>
                      <w:rStyle w:val="CharStyle135"/>
                    </w:rPr>
                    <w:t xml:space="preserve"> materials, and targe</w:t>
                  </w:r>
                  <w:r>
                    <w:rPr>
                      <w:rStyle w:val="CharStyle135"/>
                      <w:shd w:val="clear" w:color="auto" w:fill="80FFFF"/>
                    </w:rPr>
                    <w:t>t</w:t>
                  </w:r>
                  <w:r>
                    <w:rPr>
                      <w:rStyle w:val="CharStyle135"/>
                    </w:rPr>
                    <w:t xml:space="preserve"> areas for on-site conservation</w:t>
                  </w:r>
                  <w:r>
                    <w:rPr>
                      <w:rStyle w:val="CharStyle135"/>
                      <w:shd w:val="clear" w:color="auto" w:fill="80FFFF"/>
                    </w:rPr>
                    <w:t>.</w:t>
                  </w:r>
                </w:p>
                <w:p>
                  <w:pPr>
                    <w:pStyle w:val="Style128"/>
                    <w:widowControl w:val="0"/>
                    <w:keepNext w:val="0"/>
                    <w:keepLines w:val="0"/>
                    <w:shd w:val="clear" w:color="auto" w:fill="auto"/>
                    <w:bidi w:val="0"/>
                    <w:spacing w:before="0" w:after="0" w:line="202" w:lineRule="exact"/>
                    <w:ind w:left="0" w:right="0" w:firstLine="286"/>
                  </w:pPr>
                  <w:r>
                    <w:rPr>
                      <w:rStyle w:val="CharStyle135"/>
                    </w:rPr>
                    <w:t>The report also warned that pressure from nations involved in General Agreement on Tariffs and Trade negotiations to impose regu</w:t>
                    <w:t>lations on intellectual property right</w:t>
                  </w:r>
                  <w:r>
                    <w:rPr>
                      <w:rStyle w:val="CharStyle135"/>
                      <w:shd w:val="clear" w:color="auto" w:fill="80FFFF"/>
                    </w:rPr>
                    <w:t>s</w:t>
                  </w:r>
                  <w:r>
                    <w:rPr>
                      <w:rStyle w:val="CharStyle135"/>
                    </w:rPr>
                    <w:t xml:space="preserve"> could seriousl</w:t>
                  </w:r>
                  <w:r>
                    <w:rPr>
                      <w:rStyle w:val="CharStyle135"/>
                      <w:shd w:val="clear" w:color="auto" w:fill="80FFFF"/>
                    </w:rPr>
                    <w:t>y</w:t>
                  </w:r>
                  <w:r>
                    <w:rPr>
                      <w:rStyle w:val="CharStyle135"/>
                    </w:rPr>
                    <w:t xml:space="preserve"> impede progress in conservation of plant genetic materials.</w:t>
                  </w:r>
                </w:p>
              </w:txbxContent>
            </v:textbox>
            <w10:wrap type="square" side="left" anchorx="margin"/>
          </v:shape>
        </w:pict>
      </w:r>
    </w:p>
    <w:p>
      <w:pPr>
        <w:pStyle w:val="Style128"/>
        <w:widowControl w:val="0"/>
        <w:keepNext w:val="0"/>
        <w:keepLines w:val="0"/>
        <w:shd w:val="clear" w:color="auto" w:fill="auto"/>
        <w:bidi w:val="0"/>
        <w:spacing w:before="0" w:after="20" w:line="160" w:lineRule="exact"/>
        <w:ind w:left="0" w:right="0" w:firstLine="56"/>
      </w:pPr>
      <w:r>
        <w:rPr>
          <w:lang w:val="en-US" w:eastAsia="en-US" w:bidi="en-US"/>
          <w:w w:val="100"/>
          <w:spacing w:val="0"/>
          <w:color w:val="000000"/>
          <w:position w:val="0"/>
        </w:rPr>
        <w:t xml:space="preserve">By DONNA </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H. WALTERS</w:t>
      </w:r>
    </w:p>
    <w:p>
      <w:pPr>
        <w:pStyle w:val="Style1112"/>
        <w:widowControl w:val="0"/>
        <w:keepNext w:val="0"/>
        <w:keepLines w:val="0"/>
        <w:shd w:val="clear" w:color="auto" w:fill="auto"/>
        <w:bidi w:val="0"/>
        <w:spacing w:before="0" w:after="77" w:line="130" w:lineRule="exact"/>
        <w:ind w:left="0" w:right="0" w:firstLine="56"/>
      </w:pPr>
      <w:r>
        <w:rPr>
          <w:lang w:val="en-US" w:eastAsia="en-US" w:bidi="en-US"/>
          <w:w w:val="100"/>
          <w:color w:val="000000"/>
          <w:position w:val="0"/>
        </w:rPr>
        <w:t>TIM</w:t>
      </w:r>
      <w:r>
        <w:rPr>
          <w:lang w:val="en-US" w:eastAsia="en-US" w:bidi="en-US"/>
          <w:w w:val="100"/>
          <w:color w:val="000000"/>
          <w:shd w:val="clear" w:color="auto" w:fill="80FFFF"/>
          <w:position w:val="0"/>
        </w:rPr>
        <w:t>E</w:t>
      </w:r>
      <w:r>
        <w:rPr>
          <w:lang w:val="en-US" w:eastAsia="en-US" w:bidi="en-US"/>
          <w:w w:val="100"/>
          <w:color w:val="000000"/>
          <w:position w:val="0"/>
        </w:rPr>
        <w:t>S STAFF WRITER</w:t>
      </w:r>
    </w:p>
    <w:p>
      <w:pPr>
        <w:pStyle w:val="Style1165"/>
        <w:keepNext/>
        <w:framePr w:dropCap="drop" w:hAnchor="text" w:lines="2" w:vAnchor="text" w:hSpace="34" w:vSpace="34"/>
        <w:widowControl w:val="0"/>
        <w:shd w:val="clear" w:color="auto" w:fill="auto"/>
        <w:spacing w:before="0" w:line="329" w:lineRule="exact"/>
        <w:ind w:left="0"/>
      </w:pPr>
      <w:r>
        <w:rPr>
          <w:lang w:val="en-US" w:eastAsia="en-US" w:bidi="en-US"/>
          <w:sz w:val="46"/>
          <w:szCs w:val="46"/>
          <w:w w:val="100"/>
          <w:spacing w:val="0"/>
          <w:color w:val="000000"/>
          <w:position w:val="-7"/>
        </w:rPr>
        <w:t>A</w:t>
      </w:r>
    </w:p>
    <w:p>
      <w:pPr>
        <w:pStyle w:val="Style1165"/>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fter three years of often acri</w:t>
        <w:t xml:space="preserve">monious negotiations, the </w:t>
      </w:r>
      <w:r>
        <w:rPr>
          <w:rStyle w:val="CharStyle1174"/>
        </w:rPr>
        <w:t>world’s</w:t>
      </w:r>
      <w:r>
        <w:rPr>
          <w:lang w:val="en-US" w:eastAsia="en-US" w:bidi="en-US"/>
          <w:w w:val="100"/>
          <w:spacing w:val="0"/>
          <w:color w:val="000000"/>
          <w:position w:val="0"/>
        </w:rPr>
        <w:t xml:space="preserve"> leading experts on plant genetic resources have hammered out a proposal to conserve biologi</w:t>
        <w:t>cal diversity in plants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back</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bone of the </w:t>
      </w:r>
      <w:r>
        <w:rPr>
          <w:rStyle w:val="CharStyle1174"/>
        </w:rPr>
        <w:t>world’s</w:t>
      </w:r>
      <w:r>
        <w:rPr>
          <w:lang w:val="en-US" w:eastAsia="en-US" w:bidi="en-US"/>
          <w:w w:val="100"/>
          <w:spacing w:val="0"/>
          <w:color w:val="000000"/>
          <w:position w:val="0"/>
        </w:rPr>
        <w:t xml:space="preserve"> agricultural system.</w:t>
      </w:r>
    </w:p>
    <w:p>
      <w:pPr>
        <w:pStyle w:val="Style128"/>
        <w:widowControl w:val="0"/>
        <w:keepNext w:val="0"/>
        <w:keepLines w:val="0"/>
        <w:shd w:val="clear" w:color="auto" w:fill="auto"/>
        <w:bidi w:val="0"/>
        <w:spacing w:before="0" w:after="0" w:line="202" w:lineRule="exact"/>
        <w:ind w:left="0" w:right="0" w:firstLine="247"/>
      </w:pPr>
      <w:r>
        <w:rPr>
          <w:lang w:val="en-US" w:eastAsia="en-US" w:bidi="en-US"/>
          <w:w w:val="100"/>
          <w:spacing w:val="0"/>
          <w:color w:val="000000"/>
          <w:position w:val="0"/>
        </w:rPr>
        <w:t>The proposal, released in draft form this week, calls for an inter</w:t>
        <w:t>nationally funded, $1.</w:t>
      </w:r>
      <w:r>
        <w:rPr>
          <w:lang w:val="en-US" w:eastAsia="en-US" w:bidi="en-US"/>
          <w:w w:val="100"/>
          <w:spacing w:val="0"/>
          <w:color w:val="000000"/>
          <w:shd w:val="clear" w:color="auto" w:fill="80FFFF"/>
          <w:position w:val="0"/>
        </w:rPr>
        <w:t>5-</w:t>
      </w:r>
      <w:r>
        <w:rPr>
          <w:lang w:val="en-US" w:eastAsia="en-US" w:bidi="en-US"/>
          <w:w w:val="100"/>
          <w:spacing w:val="0"/>
          <w:color w:val="000000"/>
          <w:position w:val="0"/>
        </w:rPr>
        <w:t>billion pro</w:t>
        <w:t>gram to shore up existing plant conservation efforts. The call for a global initiative takes long strides toward resolving issues that have been the source of quibbling be</w:t>
        <w:t>tween industrialized nations and the Third World.</w:t>
      </w:r>
    </w:p>
    <w:p>
      <w:pPr>
        <w:pStyle w:val="Style128"/>
        <w:widowControl w:val="0"/>
        <w:keepNext w:val="0"/>
        <w:keepLines w:val="0"/>
        <w:shd w:val="clear" w:color="auto" w:fill="auto"/>
        <w:bidi w:val="0"/>
        <w:spacing w:before="0" w:after="64" w:line="202" w:lineRule="exact"/>
        <w:ind w:left="0" w:right="0" w:firstLine="247"/>
      </w:pPr>
      <w:r>
        <w:rPr>
          <w:lang w:val="en-US" w:eastAsia="en-US" w:bidi="en-US"/>
          <w:w w:val="100"/>
          <w:spacing w:val="0"/>
          <w:color w:val="000000"/>
          <w:position w:val="0"/>
        </w:rPr>
        <w:t xml:space="preserve">The proposal comes at the end of a series of international meetings, sponsored by Colorado’s Keystone Center, among key figures in the debate. The final report, developed at the last Keystone session in Oslo in May and June, is expected to be considered at the next major U.N. Conference on Environment and Development, slated for Brazil in </w:t>
      </w:r>
      <w:r>
        <w:rPr>
          <w:rStyle w:val="CharStyle134"/>
        </w:rPr>
        <w:t>1992.</w:t>
      </w:r>
    </w:p>
    <w:p>
      <w:pPr>
        <w:pStyle w:val="Style1165"/>
        <w:keepNext/>
        <w:framePr w:dropCap="drop" w:hAnchor="text" w:lines="2" w:vAnchor="text" w:hSpace="29" w:vSpace="29"/>
        <w:widowControl w:val="0"/>
        <w:shd w:val="clear" w:color="auto" w:fill="auto"/>
        <w:spacing w:before="0" w:line="337" w:lineRule="exact"/>
        <w:ind w:left="0"/>
      </w:pPr>
      <w:r>
        <w:rPr>
          <w:lang w:val="en-US" w:eastAsia="en-US" w:bidi="en-US"/>
          <w:sz w:val="46"/>
          <w:szCs w:val="46"/>
          <w:w w:val="100"/>
          <w:spacing w:val="0"/>
          <w:color w:val="000000"/>
          <w:position w:val="-7"/>
        </w:rPr>
        <w:t>W</w:t>
      </w:r>
    </w:p>
    <w:p>
      <w:pPr>
        <w:pStyle w:val="Style1165"/>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hile world food demand is expecte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double in the next 25 years, environmental pres</w:t>
        <w:t xml:space="preserve">sures are increasingly jeopardizing varieties of important food crops. A quarter of the </w:t>
      </w:r>
      <w:r>
        <w:rPr>
          <w:rStyle w:val="CharStyle1174"/>
        </w:rPr>
        <w:t>world’s 250,000</w:t>
      </w:r>
      <w:r>
        <w:rPr>
          <w:lang w:val="en-US" w:eastAsia="en-US" w:bidi="en-US"/>
          <w:w w:val="100"/>
          <w:spacing w:val="0"/>
          <w:color w:val="000000"/>
          <w:position w:val="0"/>
        </w:rPr>
        <w:t xml:space="preserve"> plant species could vanish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next 50 years, the Keystone report con</w:t>
        <w:t>tends.</w:t>
      </w:r>
    </w:p>
    <w:p>
      <w:pPr>
        <w:pStyle w:val="Style128"/>
        <w:widowControl w:val="0"/>
        <w:keepNext w:val="0"/>
        <w:keepLines w:val="0"/>
        <w:shd w:val="clear" w:color="auto" w:fill="auto"/>
        <w:bidi w:val="0"/>
        <w:spacing w:before="0" w:after="0" w:line="197" w:lineRule="exact"/>
        <w:ind w:left="0" w:right="0" w:firstLine="247"/>
      </w:pPr>
      <w:r>
        <w:rPr>
          <w:lang w:val="en-US" w:eastAsia="en-US" w:bidi="en-US"/>
          <w:w w:val="100"/>
          <w:spacing w:val="0"/>
          <w:color w:val="000000"/>
          <w:position w:val="0"/>
        </w:rPr>
        <w:t>Other issues, such as preserva</w:t>
        <w:t>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rain forests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globa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warming, ofte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take the conserva</w:t>
        <w:t>tion spotlight and ma</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dominate the conference agenda. But partici</w:t>
        <w:t>pants in the Keystone symposium say there is no more critical need than to protec</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w:t>
      </w:r>
      <w:r>
        <w:rPr>
          <w:rStyle w:val="CharStyle134"/>
        </w:rPr>
        <w:t>world’s</w:t>
      </w:r>
      <w:r>
        <w:rPr>
          <w:lang w:val="en-US" w:eastAsia="en-US" w:bidi="en-US"/>
          <w:w w:val="100"/>
          <w:spacing w:val="0"/>
          <w:color w:val="000000"/>
          <w:position w:val="0"/>
        </w:rPr>
        <w:t xml:space="preserve"> ability to feed itself, and they express confidence that the proposal will win at least partial approval in Brazil.</w:t>
      </w:r>
    </w:p>
    <w:p>
      <w:pPr>
        <w:pStyle w:val="Style128"/>
        <w:widowControl w:val="0"/>
        <w:keepNext w:val="0"/>
        <w:keepLines w:val="0"/>
        <w:shd w:val="clear" w:color="auto" w:fill="auto"/>
        <w:bidi w:val="0"/>
        <w:spacing w:before="0" w:after="0" w:line="197" w:lineRule="exact"/>
        <w:ind w:left="0" w:right="0" w:firstLine="247"/>
      </w:pPr>
      <w:r>
        <w:rPr>
          <w:lang w:val="en-US" w:eastAsia="en-US" w:bidi="en-US"/>
          <w:w w:val="100"/>
          <w:spacing w:val="0"/>
          <w:color w:val="000000"/>
          <w:position w:val="0"/>
        </w:rPr>
        <w:t>Donald Plucknett, science advis</w:t>
        <w:t>er at the World Bank and a partici</w:t>
      </w:r>
      <w:r>
        <w:rPr>
          <w:lang w:val="en-US" w:eastAsia="en-US" w:bidi="en-US"/>
          <w:w w:val="100"/>
          <w:spacing w:val="0"/>
          <w:color w:val="000000"/>
          <w:shd w:val="clear" w:color="auto" w:fill="80FFFF"/>
          <w:position w:val="0"/>
        </w:rPr>
      </w:r>
    </w:p>
    <w:p>
      <w:pPr>
        <w:pStyle w:val="Style128"/>
        <w:widowControl w:val="0"/>
        <w:keepNext w:val="0"/>
        <w:keepLines w:val="0"/>
        <w:shd w:val="clear" w:color="auto" w:fill="auto"/>
        <w:bidi w:val="0"/>
        <w:spacing w:before="0" w:after="0" w:line="197" w:lineRule="exact"/>
        <w:ind w:left="0" w:right="0" w:firstLine="52"/>
      </w:pPr>
      <w:r>
        <w:br w:type="column"/>
      </w:r>
      <w:r>
        <w:rPr>
          <w:lang w:val="en-US" w:eastAsia="en-US" w:bidi="en-US"/>
          <w:w w:val="100"/>
          <w:spacing w:val="0"/>
          <w:color w:val="000000"/>
          <w:position w:val="0"/>
        </w:rPr>
        <w:t>pant in the Keystone symposium, said he feels certain that the pro</w:t>
        <w:t>posal will win funding, “but whether it will be funded any</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where near the levels we have requested, I </w:t>
      </w:r>
      <w:r>
        <w:rPr>
          <w:rStyle w:val="CharStyle134"/>
        </w:rPr>
        <w:t>don’t</w:t>
      </w:r>
      <w:r>
        <w:rPr>
          <w:lang w:val="en-US" w:eastAsia="en-US" w:bidi="en-US"/>
          <w:w w:val="100"/>
          <w:spacing w:val="0"/>
          <w:color w:val="000000"/>
          <w:position w:val="0"/>
        </w:rPr>
        <w:t xml:space="preserve"> know.”</w:t>
      </w:r>
    </w:p>
    <w:p>
      <w:pPr>
        <w:pStyle w:val="Style128"/>
        <w:widowControl w:val="0"/>
        <w:keepNext w:val="0"/>
        <w:keepLines w:val="0"/>
        <w:shd w:val="clear" w:color="auto" w:fill="auto"/>
        <w:bidi w:val="0"/>
        <w:spacing w:before="0" w:after="60" w:line="197" w:lineRule="exact"/>
        <w:ind w:left="0" w:right="0" w:firstLine="158"/>
      </w:pP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The </w:t>
      </w:r>
      <w:r>
        <w:rPr>
          <w:rStyle w:val="CharStyle134"/>
        </w:rPr>
        <w:t>U.S.</w:t>
      </w:r>
      <w:r>
        <w:rPr>
          <w:lang w:val="en-US" w:eastAsia="en-US" w:bidi="en-US"/>
          <w:w w:val="100"/>
          <w:spacing w:val="0"/>
          <w:color w:val="000000"/>
          <w:position w:val="0"/>
        </w:rPr>
        <w:t xml:space="preserve"> government, which un</w:t>
        <w:t>der the proposal would bear 2</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of the program’s fundin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burden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could be a major stumbling block. The official American attitude to</w:t>
        <w:t>ward previous international efforts on global plant conservation has often been lukewarm; for many years, Washington refused to par</w:t>
        <w:t>ticipate in such attempts by the U.N. Food and Agriculture Organi</w:t>
        <w:t>zation.</w:t>
      </w:r>
    </w:p>
    <w:p>
      <w:pPr>
        <w:pStyle w:val="Style1165"/>
        <w:keepNext/>
        <w:framePr w:dropCap="drop" w:hAnchor="text" w:lines="2" w:vAnchor="text" w:hSpace="24" w:vSpace="24"/>
        <w:widowControl w:val="0"/>
        <w:shd w:val="clear" w:color="auto" w:fill="auto"/>
        <w:spacing w:before="0" w:line="342" w:lineRule="exact"/>
        <w:ind w:left="0"/>
      </w:pPr>
      <w:r>
        <w:rPr>
          <w:lang w:val="en-US" w:eastAsia="en-US" w:bidi="en-US"/>
          <w:sz w:val="46"/>
          <w:szCs w:val="46"/>
          <w:w w:val="100"/>
          <w:spacing w:val="0"/>
          <w:color w:val="000000"/>
          <w:position w:val="-7"/>
        </w:rPr>
        <w:t>W</w:t>
      </w:r>
    </w:p>
    <w:p>
      <w:pPr>
        <w:pStyle w:val="Style1165"/>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hen the organizers of th</w:t>
      </w:r>
      <w:r>
        <w:rPr>
          <w:lang w:val="en-US" w:eastAsia="en-US" w:bidi="en-US"/>
          <w:w w:val="100"/>
          <w:spacing w:val="0"/>
          <w:color w:val="000000"/>
          <w:shd w:val="clear" w:color="auto" w:fill="80FFFF"/>
          <w:position w:val="0"/>
        </w:rPr>
        <w:t>e</w:t>
      </w:r>
      <w:r>
        <w:rPr>
          <w:lang w:val="en-US" w:eastAsia="en-US" w:bidi="en-US"/>
          <w:vertAlign w:val="superscript"/>
          <w:w w:val="100"/>
          <w:spacing w:val="0"/>
          <w:color w:val="000000"/>
          <w:shd w:val="clear" w:color="auto" w:fill="80FFFF"/>
          <w:position w:val="0"/>
        </w:rPr>
        <w:t>!</w:t>
      </w:r>
    </w:p>
    <w:p>
      <w:pPr>
        <w:pStyle w:val="Style128"/>
        <w:widowControl w:val="0"/>
        <w:keepNext w:val="0"/>
        <w:keepLines w:val="0"/>
        <w:shd w:val="clear" w:color="auto" w:fill="auto"/>
        <w:bidi w:val="0"/>
        <w:spacing w:before="0" w:after="0" w:line="197" w:lineRule="exact"/>
        <w:ind w:left="0" w:right="0" w:firstLine="552"/>
      </w:pPr>
      <w:r>
        <w:rPr>
          <w:lang w:val="en-US" w:eastAsia="en-US" w:bidi="en-US"/>
          <w:w w:val="100"/>
          <w:spacing w:val="0"/>
          <w:color w:val="000000"/>
          <w:position w:val="0"/>
        </w:rPr>
        <w:t>U.N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conferenc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meet next month in Geneva to set the agend</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for the Brazil conference, the Key</w:t>
      </w:r>
      <w:r>
        <w:rPr>
          <w:lang w:val="en-US" w:eastAsia="en-US" w:bidi="en-US"/>
          <w:w w:val="100"/>
          <w:spacing w:val="0"/>
          <w:color w:val="000000"/>
          <w:shd w:val="clear" w:color="auto" w:fill="80FFFF"/>
          <w:position w:val="0"/>
        </w:rPr>
        <w:t>-</w:t>
      </w:r>
      <w:r>
        <w:rPr>
          <w:lang w:val="en-US" w:eastAsia="en-US" w:bidi="en-US"/>
          <w:w w:val="100"/>
          <w:spacing w:val="0"/>
          <w:color w:val="000000"/>
          <w:position w:val="0"/>
        </w:rPr>
        <w:t>j stone proposal will most likely be i championed by a number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na</w:t>
        <w:t>tions, including several European</w:t>
      </w:r>
      <w:r>
        <w:rPr>
          <w:lang w:val="en-US" w:eastAsia="en-US" w:bidi="en-US"/>
          <w:w w:val="100"/>
          <w:spacing w:val="0"/>
          <w:color w:val="000000"/>
          <w:shd w:val="clear" w:color="auto" w:fill="80FFFF"/>
          <w:position w:val="0"/>
        </w:rPr>
        <w:t xml:space="preserve"> j </w:t>
      </w:r>
      <w:r>
        <w:rPr>
          <w:lang w:val="en-US" w:eastAsia="en-US" w:bidi="en-US"/>
          <w:w w:val="100"/>
          <w:spacing w:val="0"/>
          <w:color w:val="000000"/>
          <w:position w:val="0"/>
        </w:rPr>
        <w:t>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Third World delegates</w:t>
      </w:r>
      <w:r>
        <w:rPr>
          <w:lang w:val="en-US" w:eastAsia="en-US" w:bidi="en-US"/>
          <w:w w:val="100"/>
          <w:spacing w:val="0"/>
          <w:color w:val="000000"/>
          <w:shd w:val="clear" w:color="auto" w:fill="80FFFF"/>
          <w:position w:val="0"/>
        </w:rPr>
        <w:t>—b</w:t>
      </w:r>
      <w:r>
        <w:rPr>
          <w:lang w:val="en-US" w:eastAsia="en-US" w:bidi="en-US"/>
          <w:w w:val="100"/>
          <w:spacing w:val="0"/>
          <w:color w:val="000000"/>
          <w:position w:val="0"/>
        </w:rPr>
        <w:t>ut</w:t>
      </w:r>
      <w:r>
        <w:rPr>
          <w:lang w:val="en-US" w:eastAsia="en-US" w:bidi="en-US"/>
          <w:w w:val="100"/>
          <w:spacing w:val="0"/>
          <w:color w:val="000000"/>
          <w:shd w:val="clear" w:color="auto" w:fill="80FFFF"/>
          <w:position w:val="0"/>
        </w:rPr>
        <w:t xml:space="preserve"> </w:t>
      </w:r>
      <w:r>
        <w:rPr>
          <w:rStyle w:val="CharStyle1175"/>
          <w:b w:val="0"/>
          <w:bCs w:val="0"/>
        </w:rPr>
        <w:t xml:space="preserve">j </w:t>
      </w:r>
      <w:r>
        <w:rPr>
          <w:lang w:val="en-US" w:eastAsia="en-US" w:bidi="en-US"/>
          <w:w w:val="100"/>
          <w:spacing w:val="0"/>
          <w:color w:val="000000"/>
          <w:position w:val="0"/>
        </w:rPr>
        <w:t>no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United States.</w:t>
      </w:r>
    </w:p>
    <w:p>
      <w:pPr>
        <w:pStyle w:val="Style128"/>
        <w:widowControl w:val="0"/>
        <w:keepNext w:val="0"/>
        <w:keepLines w:val="0"/>
        <w:shd w:val="clear" w:color="auto" w:fill="auto"/>
        <w:bidi w:val="0"/>
        <w:spacing w:before="0" w:after="0" w:line="197" w:lineRule="exact"/>
        <w:ind w:left="0" w:right="0" w:firstLine="240"/>
      </w:pPr>
      <w:r>
        <w:rPr>
          <w:lang w:val="en-US" w:eastAsia="en-US" w:bidi="en-US"/>
          <w:w w:val="100"/>
          <w:spacing w:val="0"/>
          <w:color w:val="000000"/>
          <w:position w:val="0"/>
        </w:rPr>
        <w:t>Pat Mooney, a Canadian advo</w:t>
        <w:t>cate of crop conservatio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and a participant in the Keystone forum, said the rest of the international community expects the United States to balk at the funding plan.</w:t>
      </w:r>
    </w:p>
    <w:p>
      <w:pPr>
        <w:pStyle w:val="Style128"/>
        <w:widowControl w:val="0"/>
        <w:keepNext w:val="0"/>
        <w:keepLines w:val="0"/>
        <w:shd w:val="clear" w:color="auto" w:fill="auto"/>
        <w:bidi w:val="0"/>
        <w:spacing w:before="0" w:after="0" w:line="197" w:lineRule="exact"/>
        <w:ind w:left="0" w:right="0" w:firstLine="240"/>
        <w:sectPr>
          <w:type w:val="continuous"/>
          <w:pgSz w:w="13195" w:h="17244"/>
          <w:pgMar w:top="1728" w:left="1978" w:right="1978" w:bottom="1728" w:header="0" w:footer="3" w:gutter="3058"/>
          <w:rtlGutter/>
          <w:cols w:num="2" w:space="134"/>
          <w:noEndnote/>
          <w:docGrid w:linePitch="360"/>
        </w:sectPr>
      </w:pPr>
      <w:r>
        <w:rPr>
          <w:lang w:val="en-US" w:eastAsia="en-US" w:bidi="en-US"/>
          <w:w w:val="100"/>
          <w:spacing w:val="0"/>
          <w:color w:val="000000"/>
          <w:position w:val="0"/>
        </w:rPr>
        <w: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the U.S. government officials who deal with plant genet</w:t>
        <w:t>ic resources have exactl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the sam</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sense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alarm that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have.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But the White House, or the Con</w:t>
        <w:t>gress, has a snooze button” on this issue, Mooney said. “The rest of the world, the Europeans and the Third World, assumes the U.S. will come along five to 10 years later.” Thorny issues such as farmers’ rights and patent law</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have kept the industrialized nations of the Northern Hemisphere and the un</w:t>
        <w:t>derdeveloped nation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the Southern Hemisphere fro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reach</w:t>
        <w:t xml:space="preserve">ing agreement on how best to save and use </w:t>
      </w:r>
      <w:r>
        <w:rPr>
          <w:rStyle w:val="CharStyle134"/>
        </w:rPr>
        <w:t>nature’s</w:t>
      </w:r>
      <w:r>
        <w:rPr>
          <w:lang w:val="en-US" w:eastAsia="en-US" w:bidi="en-US"/>
          <w:w w:val="100"/>
          <w:spacing w:val="0"/>
          <w:color w:val="000000"/>
          <w:position w:val="0"/>
        </w:rPr>
        <w:t xml:space="preserve"> storehouse of genetic materials. The rich plan</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diversity of the South has long contributed to the advanced agri</w:t>
        <w:t>cultural systems of the North, most often without compensation for</w:t>
      </w:r>
    </w:p>
    <w:p>
      <w:pPr>
        <w:widowControl w:val="0"/>
        <w:spacing w:line="360" w:lineRule="exact"/>
      </w:pPr>
      <w:r>
        <w:pict>
          <v:shape id="_x0000_s1493" type="#_x0000_t202" style="position:absolute;margin-left:5.e-02pt;margin-top:731.5pt;width:28.1pt;height:14.3pt;z-index:251657774;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&lt;/-/?</w:t>
                  </w:r>
                </w:p>
              </w:txbxContent>
            </v:textbox>
            <w10:wrap anchorx="margin"/>
          </v:shape>
        </w:pict>
      </w:r>
      <w:r>
        <w:pict>
          <v:shape id="_x0000_s1494" type="#_x0000_t202" style="position:absolute;margin-left:63.85pt;margin-top:58.55pt;width:101.3pt;height:17.25pt;z-index:251657775;mso-wrap-distance-left:5pt;mso-wrap-distance-right:5pt;mso-position-horizontal-relative:margin" filled="f" stroked="f">
            <v:textbox style="mso-fit-shape-to-text:t" inset="0,0,0,0">
              <w:txbxContent>
                <w:p>
                  <w:pPr>
                    <w:pStyle w:val="Style1095"/>
                    <w:widowControl w:val="0"/>
                    <w:keepNext w:val="0"/>
                    <w:keepLines w:val="0"/>
                    <w:shd w:val="clear" w:color="auto" w:fill="auto"/>
                    <w:bidi w:val="0"/>
                    <w:jc w:val="left"/>
                    <w:spacing w:before="0" w:after="0" w:line="240" w:lineRule="exact"/>
                    <w:ind w:left="0" w:right="0" w:firstLine="29"/>
                  </w:pPr>
                  <w:r>
                    <w:rPr>
                      <w:rStyle w:val="CharStyle1176"/>
                      <w:b w:val="0"/>
                      <w:bCs w:val="0"/>
                      <w:i w:val="0"/>
                      <w:iCs w:val="0"/>
                      <w:shd w:val="clear" w:color="auto" w:fill="80FFFF"/>
                    </w:rPr>
                    <w:t>/2-</w:t>
                  </w:r>
                  <w:r>
                    <w:rPr>
                      <w:rStyle w:val="CharStyle1176"/>
                      <w:b w:val="0"/>
                      <w:bCs w:val="0"/>
                      <w:i w:val="0"/>
                      <w:iCs w:val="0"/>
                    </w:rPr>
                    <w:t xml:space="preserve"> </w:t>
                  </w:r>
                  <w:r>
                    <w:rPr>
                      <w:lang w:val="en-US" w:eastAsia="en-US" w:bidi="en-US"/>
                      <w:w w:val="100"/>
                      <w:spacing w:val="0"/>
                      <w:color w:val="000000"/>
                      <w:position w:val="0"/>
                    </w:rPr>
                    <w:t xml:space="preserve">JO </w:t>
                  </w:r>
                  <w:r>
                    <w:rPr>
                      <w:rStyle w:val="CharStyle1177"/>
                      <w:b w:val="0"/>
                      <w:bCs w:val="0"/>
                      <w:i/>
                      <w:iCs/>
                      <w:shd w:val="clear" w:color="auto" w:fill="80FFFF"/>
                    </w:rPr>
                    <w:t>-&lt;</w:t>
                  </w:r>
                  <w:r>
                    <w:rPr>
                      <w:rStyle w:val="CharStyle1177"/>
                      <w:b w:val="0"/>
                      <w:bCs w:val="0"/>
                      <w:i/>
                      <w:iCs/>
                    </w:rPr>
                    <w:t>?</w:t>
                  </w:r>
                  <w:r>
                    <w:rPr>
                      <w:rStyle w:val="CharStyle1177"/>
                      <w:b w:val="0"/>
                      <w:bCs w:val="0"/>
                      <w:i/>
                      <w:iCs/>
                      <w:shd w:val="clear" w:color="auto" w:fill="80FFFF"/>
                    </w:rPr>
                    <w:t>D</w:t>
                  </w:r>
                </w:p>
              </w:txbxContent>
            </v:textbox>
            <w10:wrap anchorx="margin"/>
          </v:shape>
        </w:pict>
      </w:r>
      <w:r>
        <w:pict>
          <v:shape id="_x0000_s1495" type="#_x0000_t202" style="position:absolute;margin-left:48.7pt;margin-top:95.2pt;width:170.65pt;height:647.45pt;z-index:251657776;mso-wrap-distance-left:5pt;mso-wrap-distance-right:5pt;mso-position-horizontal-relative:margin" filled="f" stroked="f">
            <v:textbox style="mso-fit-shape-to-text:t" inset="0,0,0,0">
              <w:txbxContent>
                <w:p>
                  <w:pPr>
                    <w:pStyle w:val="Style1159"/>
                    <w:widowControl w:val="0"/>
                    <w:keepNext/>
                    <w:keepLines/>
                    <w:shd w:val="clear" w:color="auto" w:fill="auto"/>
                    <w:bidi w:val="0"/>
                    <w:jc w:val="left"/>
                    <w:spacing w:before="0" w:after="0" w:line="260" w:lineRule="exact"/>
                    <w:ind w:left="0" w:right="0" w:firstLine="83"/>
                  </w:pPr>
                  <w:bookmarkStart w:id="89" w:name="bookmark89"/>
                  <w:r>
                    <w:rPr>
                      <w:rStyle w:val="CharStyle1178"/>
                      <w:b w:val="0"/>
                      <w:bCs w:val="0"/>
                    </w:rPr>
                    <w:t>COLUMN LEFT</w:t>
                  </w:r>
                  <w:r>
                    <w:rPr>
                      <w:rStyle w:val="CharStyle1178"/>
                      <w:b w:val="0"/>
                      <w:bCs w:val="0"/>
                      <w:shd w:val="clear" w:color="auto" w:fill="80FFFF"/>
                    </w:rPr>
                    <w:t>/</w:t>
                  </w:r>
                  <w:bookmarkEnd w:id="89"/>
                </w:p>
                <w:p>
                  <w:pPr>
                    <w:pStyle w:val="Style919"/>
                    <w:widowControl w:val="0"/>
                    <w:keepNext w:val="0"/>
                    <w:keepLines w:val="0"/>
                    <w:shd w:val="clear" w:color="auto" w:fill="auto"/>
                    <w:bidi w:val="0"/>
                    <w:jc w:val="left"/>
                    <w:spacing w:before="0" w:after="12" w:line="180" w:lineRule="exact"/>
                    <w:ind w:left="0" w:right="0" w:firstLine="83"/>
                  </w:pPr>
                  <w:r>
                    <w:rPr>
                      <w:rStyle w:val="CharStyle1179"/>
                    </w:rPr>
                    <w:t>ALEXANDER C</w:t>
                  </w:r>
                  <w:r>
                    <w:rPr>
                      <w:rStyle w:val="CharStyle1179"/>
                      <w:shd w:val="clear" w:color="auto" w:fill="80FFFF"/>
                    </w:rPr>
                    <w:t>O</w:t>
                  </w:r>
                  <w:r>
                    <w:rPr>
                      <w:rStyle w:val="CharStyle1179"/>
                    </w:rPr>
                    <w:t>CKBURN</w:t>
                  </w:r>
                </w:p>
                <w:p>
                  <w:pPr>
                    <w:pStyle w:val="Style961"/>
                    <w:widowControl w:val="0"/>
                    <w:keepNext w:val="0"/>
                    <w:keepLines w:val="0"/>
                    <w:shd w:val="clear" w:color="auto" w:fill="auto"/>
                    <w:bidi w:val="0"/>
                    <w:jc w:val="left"/>
                    <w:spacing w:before="0" w:after="0" w:line="576" w:lineRule="exact"/>
                    <w:ind w:left="0" w:right="0" w:firstLine="83"/>
                  </w:pPr>
                  <w:r>
                    <w:rPr>
                      <w:rStyle w:val="CharStyle963"/>
                      <w:b/>
                      <w:bCs/>
                    </w:rPr>
                    <w:t>Free Trade Also Means Fallo</w:t>
                  </w:r>
                  <w:r>
                    <w:rPr>
                      <w:rStyle w:val="CharStyle963"/>
                      <w:b/>
                      <w:bCs/>
                      <w:shd w:val="clear" w:color="auto" w:fill="80FFFF"/>
                    </w:rPr>
                    <w:t>w</w:t>
                  </w:r>
                  <w:r>
                    <w:rPr>
                      <w:rStyle w:val="CharStyle963"/>
                      <w:b/>
                      <w:bCs/>
                    </w:rPr>
                    <w:t xml:space="preserve"> Fields</w:t>
                  </w:r>
                </w:p>
                <w:p>
                  <w:pPr>
                    <w:pStyle w:val="Style1180"/>
                    <w:widowControl w:val="0"/>
                    <w:keepNext/>
                    <w:keepLines/>
                    <w:shd w:val="clear" w:color="auto" w:fill="auto"/>
                    <w:bidi w:val="0"/>
                    <w:jc w:val="left"/>
                    <w:spacing w:before="0" w:after="0"/>
                    <w:ind w:left="0" w:right="0"/>
                  </w:pPr>
                  <w:bookmarkStart w:id="90" w:name="bookmark90"/>
                  <w:r>
                    <w:rPr>
                      <w:lang w:val="en-US" w:eastAsia="en-US" w:bidi="en-US"/>
                      <w:w w:val="100"/>
                      <w:color w:val="000000"/>
                      <w:shd w:val="clear" w:color="auto" w:fill="80FFFF"/>
                      <w:position w:val="0"/>
                    </w:rPr>
                    <w:t>■</w:t>
                  </w:r>
                  <w:r>
                    <w:rPr>
                      <w:lang w:val="en-US" w:eastAsia="en-US" w:bidi="en-US"/>
                      <w:w w:val="100"/>
                      <w:color w:val="000000"/>
                      <w:position w:val="0"/>
                    </w:rPr>
                    <w:t xml:space="preserve"> Shoul</w:t>
                  </w:r>
                  <w:r>
                    <w:rPr>
                      <w:lang w:val="en-US" w:eastAsia="en-US" w:bidi="en-US"/>
                      <w:w w:val="100"/>
                      <w:color w:val="000000"/>
                      <w:shd w:val="clear" w:color="auto" w:fill="80FFFF"/>
                      <w:position w:val="0"/>
                    </w:rPr>
                    <w:t>d</w:t>
                  </w:r>
                  <w:r>
                    <w:rPr>
                      <w:lang w:val="en-US" w:eastAsia="en-US" w:bidi="en-US"/>
                      <w:w w:val="100"/>
                      <w:color w:val="000000"/>
                      <w:position w:val="0"/>
                    </w:rPr>
                    <w:t xml:space="preserve"> the French farmer go broke to help out the American feed producer?</w:t>
                  </w:r>
                  <w:bookmarkEnd w:id="90"/>
                </w:p>
                <w:p>
                  <w:pPr>
                    <w:pStyle w:val="Style1165"/>
                    <w:widowControl w:val="0"/>
                    <w:keepNext w:val="0"/>
                    <w:keepLines w:val="0"/>
                    <w:shd w:val="clear" w:color="auto" w:fill="auto"/>
                    <w:bidi w:val="0"/>
                    <w:spacing w:before="0" w:after="0" w:line="178" w:lineRule="atLeast"/>
                    <w:ind w:left="0" w:right="0" w:firstLine="83"/>
                  </w:pPr>
                  <w:r>
                    <w:rPr>
                      <w:rStyle w:val="CharStyle1172"/>
                      <w:b/>
                      <w:bCs/>
                      <w:sz w:val="28"/>
                      <w:szCs w:val="28"/>
                    </w:rPr>
                    <w:t>A</w:t>
                  </w:r>
                  <w:r>
                    <w:rPr>
                      <w:rStyle w:val="CharStyle1172"/>
                    </w:rPr>
                    <w:t>RDMORE, Ireland</w:t>
                  </w:r>
                  <w:r>
                    <w:rPr>
                      <w:rStyle w:val="CharStyle1172"/>
                      <w:shd w:val="clear" w:color="auto" w:fill="80FFFF"/>
                    </w:rPr>
                    <w:t>—I</w:t>
                  </w:r>
                  <w:r>
                    <w:rPr>
                      <w:rStyle w:val="CharStyle1172"/>
                    </w:rPr>
                    <w:t xml:space="preserve"> was driving southeast from Shannon last week and it </w:t>
                  </w:r>
                  <w:r>
                    <w:rPr>
                      <w:rStyle w:val="CharStyle1173"/>
                    </w:rPr>
                    <w:t>wasn’t</w:t>
                  </w:r>
                  <w:r>
                    <w:rPr>
                      <w:rStyle w:val="CharStyle1172"/>
                    </w:rPr>
                    <w:t xml:space="preserve"> hard to figure out why the world trade talks in Brussels were foundering. Coming into Mitchelstown, on the border of counties Cork and Tipperary, the car slowed to a craW</w:t>
                  </w:r>
                  <w:r>
                    <w:rPr>
                      <w:rStyle w:val="CharStyle1172"/>
                      <w:shd w:val="clear" w:color="auto" w:fill="80FFFF"/>
                    </w:rPr>
                    <w:t>l</w:t>
                  </w:r>
                  <w:r>
                    <w:rPr>
                      <w:rStyle w:val="CharStyle1172"/>
                    </w:rPr>
                    <w:t xml:space="preserve"> behind big creamery lorries heading into the dairy cooperative</w:t>
                  </w:r>
                  <w:r>
                    <w:rPr>
                      <w:rStyle w:val="CharStyle1172"/>
                      <w:shd w:val="clear" w:color="auto" w:fill="80FFFF"/>
                    </w:rPr>
                    <w:t xml:space="preserve">. </w:t>
                  </w:r>
                  <w:r>
                    <w:rPr>
                      <w:rStyle w:val="CharStyle1172"/>
                    </w:rPr>
                    <w:t>Farther south and east into county Water</w:t>
                    <w:t>ford, the going was quicker, road</w:t>
                  </w:r>
                  <w:r>
                    <w:rPr>
                      <w:rStyle w:val="CharStyle1172"/>
                      <w:shd w:val="clear" w:color="auto" w:fill="80FFFF"/>
                    </w:rPr>
                    <w:t>s</w:t>
                  </w:r>
                  <w:r>
                    <w:rPr>
                      <w:rStyle w:val="CharStyle1172"/>
                    </w:rPr>
                    <w:t xml:space="preserve"> mostly empty between the patchwork of fields. Midmorning in Dungarvan </w:t>
                  </w:r>
                  <w:r>
                    <w:rPr>
                      <w:rStyle w:val="CharStyle1172"/>
                      <w:shd w:val="clear" w:color="auto" w:fill="80FFFF"/>
                    </w:rPr>
                    <w:t>I</w:t>
                  </w:r>
                  <w:r>
                    <w:rPr>
                      <w:rStyle w:val="CharStyle1172"/>
                    </w:rPr>
                    <w:t xml:space="preserve"> saw some prosperou</w:t>
                  </w:r>
                  <w:r>
                    <w:rPr>
                      <w:rStyle w:val="CharStyle1172"/>
                      <w:shd w:val="clear" w:color="auto" w:fill="80FFFF"/>
                    </w:rPr>
                    <w:t>s-</w:t>
                  </w:r>
                  <w:r>
                    <w:rPr>
                      <w:rStyle w:val="CharStyle1172"/>
                    </w:rPr>
                    <w:t>looking farmers making their way into the stores around the square.</w:t>
                  </w:r>
                </w:p>
                <w:p>
                  <w:pPr>
                    <w:pStyle w:val="Style128"/>
                    <w:widowControl w:val="0"/>
                    <w:keepNext w:val="0"/>
                    <w:keepLines w:val="0"/>
                    <w:shd w:val="clear" w:color="auto" w:fill="auto"/>
                    <w:bidi w:val="0"/>
                    <w:spacing w:before="0" w:after="0" w:line="178" w:lineRule="exact"/>
                    <w:ind w:left="0" w:right="0" w:firstLine="257"/>
                  </w:pPr>
                  <w:r>
                    <w:rPr>
                      <w:rStyle w:val="CharStyle135"/>
                    </w:rPr>
                    <w:t>The Mitchelstown co-op is looking as flush a</w:t>
                  </w:r>
                  <w:r>
                    <w:rPr>
                      <w:rStyle w:val="CharStyle135"/>
                      <w:shd w:val="clear" w:color="auto" w:fill="80FFFF"/>
                    </w:rPr>
                    <w:t>s</w:t>
                  </w:r>
                  <w:r>
                    <w:rPr>
                      <w:rStyle w:val="CharStyle135"/>
                    </w:rPr>
                    <w:t xml:space="preserve"> its opposite numbers in Wisconsin becaus</w:t>
                  </w:r>
                  <w:r>
                    <w:rPr>
                      <w:rStyle w:val="CharStyle135"/>
                      <w:shd w:val="clear" w:color="auto" w:fill="80FFFF"/>
                    </w:rPr>
                    <w:t>e</w:t>
                  </w:r>
                  <w:r>
                    <w:rPr>
                      <w:rStyle w:val="CharStyle135"/>
                    </w:rPr>
                    <w:t xml:space="preserve"> the European Economic Commu</w:t>
                    <w:t>nity has a policy of price supports tha</w:t>
                  </w:r>
                  <w:r>
                    <w:rPr>
                      <w:rStyle w:val="CharStyle135"/>
                      <w:shd w:val="clear" w:color="auto" w:fill="80FFFF"/>
                    </w:rPr>
                    <w:t xml:space="preserve">t </w:t>
                  </w:r>
                  <w:r>
                    <w:rPr>
                      <w:rStyle w:val="CharStyle135"/>
                    </w:rPr>
                    <w:t xml:space="preserve">makes sure that Cork and Tipperary dairy farmers </w:t>
                  </w:r>
                  <w:r>
                    <w:rPr>
                      <w:rStyle w:val="CharStyle475"/>
                    </w:rPr>
                    <w:t>don’t</w:t>
                  </w:r>
                  <w:r>
                    <w:rPr>
                      <w:rStyle w:val="CharStyle135"/>
                    </w:rPr>
                    <w:t xml:space="preserve"> go broke eve</w:t>
                  </w:r>
                  <w:r>
                    <w:rPr>
                      <w:rStyle w:val="CharStyle135"/>
                      <w:shd w:val="clear" w:color="auto" w:fill="80FFFF"/>
                    </w:rPr>
                    <w:t>n</w:t>
                  </w:r>
                  <w:r>
                    <w:rPr>
                      <w:rStyle w:val="CharStyle135"/>
                    </w:rPr>
                    <w:t xml:space="preserve"> if i</w:t>
                  </w:r>
                  <w:r>
                    <w:rPr>
                      <w:rStyle w:val="CharStyle135"/>
                      <w:shd w:val="clear" w:color="auto" w:fill="80FFFF"/>
                    </w:rPr>
                    <w:t>t</w:t>
                  </w:r>
                  <w:r>
                    <w:rPr>
                      <w:rStyle w:val="CharStyle135"/>
                    </w:rPr>
                    <w:t xml:space="preserve"> means buying up and storing enough butter to bomb all of Baghdad to the height of a </w:t>
                  </w:r>
                  <w:r>
                    <w:rPr>
                      <w:rStyle w:val="CharStyle475"/>
                    </w:rPr>
                    <w:t>Friesian’s</w:t>
                  </w:r>
                  <w:r>
                    <w:rPr>
                      <w:rStyle w:val="CharStyle135"/>
                    </w:rPr>
                    <w:t xml:space="preserve"> rump.</w:t>
                  </w:r>
                </w:p>
                <w:p>
                  <w:pPr>
                    <w:pStyle w:val="Style128"/>
                    <w:widowControl w:val="0"/>
                    <w:keepNext w:val="0"/>
                    <w:keepLines w:val="0"/>
                    <w:shd w:val="clear" w:color="auto" w:fill="auto"/>
                    <w:bidi w:val="0"/>
                    <w:spacing w:before="0" w:after="0" w:line="178" w:lineRule="exact"/>
                    <w:ind w:left="0" w:right="0" w:firstLine="257"/>
                  </w:pPr>
                  <w:r>
                    <w:rPr>
                      <w:rStyle w:val="CharStyle135"/>
                    </w:rPr>
                    <w:t xml:space="preserve">Those fields in west Waterford were a lot neater-looking than when </w:t>
                  </w:r>
                  <w:r>
                    <w:rPr>
                      <w:rStyle w:val="CharStyle135"/>
                      <w:shd w:val="clear" w:color="auto" w:fill="80FFFF"/>
                    </w:rPr>
                    <w:t>I</w:t>
                  </w:r>
                  <w:r>
                    <w:rPr>
                      <w:rStyle w:val="CharStyle135"/>
                    </w:rPr>
                    <w:t xml:space="preserve"> wa</w:t>
                  </w:r>
                  <w:r>
                    <w:rPr>
                      <w:rStyle w:val="CharStyle135"/>
                      <w:shd w:val="clear" w:color="auto" w:fill="80FFFF"/>
                    </w:rPr>
                    <w:t>s</w:t>
                  </w:r>
                  <w:r>
                    <w:rPr>
                      <w:rStyle w:val="CharStyle135"/>
                    </w:rPr>
                    <w:t xml:space="preserve"> a boy and could ride miles across country with</w:t>
                    <w:t>out running into anything more than a gorse bush plugging the gap between one field and the next. These days, with the Common Agricultural Policy of the EEC giving export subsidies to grain farmers plus internal supports, no farmer wants horses or unintended livestock messing up soil rich in subsidy potential.</w:t>
                  </w:r>
                </w:p>
                <w:p>
                  <w:pPr>
                    <w:pStyle w:val="Style128"/>
                    <w:widowControl w:val="0"/>
                    <w:keepNext w:val="0"/>
                    <w:keepLines w:val="0"/>
                    <w:shd w:val="clear" w:color="auto" w:fill="auto"/>
                    <w:bidi w:val="0"/>
                    <w:spacing w:before="0" w:after="0" w:line="178" w:lineRule="exact"/>
                    <w:ind w:left="0" w:right="0" w:firstLine="257"/>
                  </w:pPr>
                  <w:r>
                    <w:rPr>
                      <w:rStyle w:val="CharStyle135"/>
                    </w:rPr>
                    <w:t xml:space="preserve">Some of Ireland, particularly in the west, is in long-term depression, but those farmers in Dungarvan were parking their Toyotas for a </w:t>
                  </w:r>
                  <w:r>
                    <w:rPr>
                      <w:rStyle w:val="CharStyle475"/>
                    </w:rPr>
                    <w:t>morning’s</w:t>
                  </w:r>
                  <w:r>
                    <w:rPr>
                      <w:rStyle w:val="CharStyle135"/>
                    </w:rPr>
                    <w:t xml:space="preserve"> shopping, rathe</w:t>
                  </w:r>
                  <w:r>
                    <w:rPr>
                      <w:rStyle w:val="CharStyle135"/>
                      <w:shd w:val="clear" w:color="auto" w:fill="80FFFF"/>
                    </w:rPr>
                    <w:t xml:space="preserve">r </w:t>
                  </w:r>
                  <w:r>
                    <w:rPr>
                      <w:rStyle w:val="CharStyle135"/>
                    </w:rPr>
                    <w:t>than shouldering 2-by-4s on a Boston building site</w:t>
                  </w:r>
                  <w:r>
                    <w:rPr>
                      <w:rStyle w:val="CharStyle135"/>
                      <w:shd w:val="clear" w:color="auto" w:fill="80FFFF"/>
                    </w:rPr>
                    <w:t>,</w:t>
                  </w:r>
                  <w:r>
                    <w:rPr>
                      <w:rStyle w:val="CharStyle135"/>
                    </w:rPr>
                    <w:t xml:space="preserve"> because they were pulling in headage subsidies for their livestock.</w:t>
                  </w:r>
                </w:p>
                <w:p>
                  <w:pPr>
                    <w:pStyle w:val="Style128"/>
                    <w:widowControl w:val="0"/>
                    <w:keepNext w:val="0"/>
                    <w:keepLines w:val="0"/>
                    <w:shd w:val="clear" w:color="auto" w:fill="auto"/>
                    <w:bidi w:val="0"/>
                    <w:spacing w:before="0" w:after="0" w:line="178" w:lineRule="exact"/>
                    <w:ind w:left="0" w:right="0" w:firstLine="257"/>
                  </w:pPr>
                  <w:r>
                    <w:rPr>
                      <w:rStyle w:val="CharStyle135"/>
                    </w:rPr>
                    <w:t>Multiply these scenes across Western Europe, which is exactly what Irish, French and German politicians were doing toward the end of las</w:t>
                  </w:r>
                  <w:r>
                    <w:rPr>
                      <w:rStyle w:val="CharStyle135"/>
                      <w:shd w:val="clear" w:color="auto" w:fill="80FFFF"/>
                    </w:rPr>
                    <w:t>t</w:t>
                  </w:r>
                  <w:r>
                    <w:rPr>
                      <w:rStyle w:val="CharStyle135"/>
                    </w:rPr>
                    <w:t xml:space="preserve"> week. No French president, whether De Gaulle or Mitter</w:t>
                    <w:t>rand, is going to tell French farmers that in the interests of world trade and a bunch of beef or grain producers in Argentina or the United States they should accept a 90</w:t>
                  </w:r>
                  <w:r>
                    <w:rPr>
                      <w:rStyle w:val="CharStyle135"/>
                      <w:shd w:val="clear" w:color="auto" w:fill="80FFFF"/>
                    </w:rPr>
                    <w:t>%</w:t>
                  </w:r>
                  <w:r>
                    <w:rPr>
                      <w:rStyle w:val="CharStyle135"/>
                    </w:rPr>
                    <w:t xml:space="preserve"> cut in subsidies, go broke and end up running a cafe on the outskirts of Lyons.</w:t>
                  </w:r>
                </w:p>
              </w:txbxContent>
            </v:textbox>
            <w10:wrap anchorx="margin"/>
          </v:shape>
        </w:pict>
      </w:r>
      <w:r>
        <w:pict>
          <v:shape id="_x0000_s1496" type="#_x0000_t202" style="position:absolute;margin-left:258.7pt;margin-top:22.9pt;width:167.05pt;height:93.05pt;z-index:251657777;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spacing w:before="0" w:after="0" w:line="178" w:lineRule="exact"/>
                    <w:ind w:left="0" w:right="0" w:firstLine="238"/>
                  </w:pPr>
                  <w:r>
                    <w:rPr>
                      <w:rStyle w:val="CharStyle135"/>
                    </w:rPr>
                    <w:t xml:space="preserve">Chancellor Kohl has his debts too, to </w:t>
                  </w:r>
                  <w:r>
                    <w:rPr>
                      <w:rStyle w:val="CharStyle135"/>
                      <w:shd w:val="clear" w:color="auto" w:fill="80FFFF"/>
                    </w:rPr>
                    <w:t>m</w:t>
                  </w:r>
                  <w:r>
                    <w:rPr>
                      <w:rStyle w:val="CharStyle135"/>
                    </w:rPr>
                    <w:t xml:space="preserve">e small farmers of southern Germany who helped him to his victory on Dec. 2. They knew and he knew that if the </w:t>
                  </w:r>
                  <w:r>
                    <w:rPr>
                      <w:rStyle w:val="CharStyle475"/>
                    </w:rPr>
                    <w:t>U.S.</w:t>
                  </w:r>
                  <w:r>
                    <w:rPr>
                      <w:rStyle w:val="CharStyle135"/>
                    </w:rPr>
                    <w:t xml:space="preserve"> demand on subsidy cuts to farmers was met, then at least one in three of these farmers would be ruined</w:t>
                  </w:r>
                  <w:r>
                    <w:rPr>
                      <w:rStyle w:val="CharStyle135"/>
                      <w:shd w:val="clear" w:color="auto" w:fill="80FFFF"/>
                    </w:rPr>
                    <w:t>.</w:t>
                  </w:r>
                </w:p>
                <w:p>
                  <w:pPr>
                    <w:pStyle w:val="Style128"/>
                    <w:widowControl w:val="0"/>
                    <w:keepNext w:val="0"/>
                    <w:keepLines w:val="0"/>
                    <w:shd w:val="clear" w:color="auto" w:fill="auto"/>
                    <w:bidi w:val="0"/>
                    <w:spacing w:before="0" w:after="0" w:line="178" w:lineRule="exact"/>
                    <w:ind w:left="0" w:right="0" w:firstLine="238"/>
                  </w:pPr>
                  <w:r>
                    <w:rPr>
                      <w:rStyle w:val="CharStyle135"/>
                    </w:rPr>
                    <w:t xml:space="preserve">There are </w:t>
                  </w:r>
                  <w:r>
                    <w:rPr>
                      <w:rStyle w:val="CharStyle135"/>
                      <w:shd w:val="clear" w:color="auto" w:fill="80FFFF"/>
                    </w:rPr>
                    <w:t>1</w:t>
                  </w:r>
                  <w:r>
                    <w:rPr>
                      <w:rStyle w:val="CharStyle135"/>
                    </w:rPr>
                    <w:t>0 million farmers in the European Common market. As in Japan, they have a political clout sometimes</w:t>
                  </w:r>
                </w:p>
              </w:txbxContent>
            </v:textbox>
            <w10:wrap anchorx="margin"/>
          </v:shape>
        </w:pict>
      </w:r>
      <w:r>
        <w:pict>
          <v:shape id="_x0000_s1497" type="#_x0000_t202" style="position:absolute;margin-left:263.75pt;margin-top:132.25pt;width:157.9pt;height:42.45pt;z-index:251657778;mso-wrap-distance-left:5pt;mso-wrap-distance-right:5pt;mso-position-horizontal-relative:margin" filled="f" stroked="f">
            <v:textbox style="mso-fit-shape-to-text:t" inset="0,0,0,0">
              <w:txbxContent>
                <w:p>
                  <w:pPr>
                    <w:pStyle w:val="Style1159"/>
                    <w:widowControl w:val="0"/>
                    <w:keepNext/>
                    <w:keepLines/>
                    <w:shd w:val="clear" w:color="auto" w:fill="auto"/>
                    <w:bidi w:val="0"/>
                    <w:jc w:val="left"/>
                    <w:spacing w:before="0" w:after="0" w:line="264" w:lineRule="exact"/>
                    <w:ind w:left="180" w:right="0"/>
                  </w:pPr>
                  <w:bookmarkStart w:id="91" w:name="bookmark91"/>
                  <w:r>
                    <w:rPr>
                      <w:rStyle w:val="CharStyle1178"/>
                      <w:b w:val="0"/>
                      <w:bCs w:val="0"/>
                      <w:shd w:val="clear" w:color="auto" w:fill="80FFFF"/>
                    </w:rPr>
                    <w:t>‘</w:t>
                  </w:r>
                  <w:r>
                    <w:rPr>
                      <w:rStyle w:val="CharStyle1178"/>
                      <w:b w:val="0"/>
                      <w:bCs w:val="0"/>
                    </w:rPr>
                    <w:t xml:space="preserve">As always when the word </w:t>
                  </w:r>
                  <w:r>
                    <w:rPr>
                      <w:rStyle w:val="CharStyle1182"/>
                    </w:rPr>
                    <w:t xml:space="preserve">free </w:t>
                  </w:r>
                  <w:r>
                    <w:rPr>
                      <w:rStyle w:val="CharStyle1178"/>
                      <w:b w:val="0"/>
                      <w:bCs w:val="0"/>
                    </w:rPr>
                    <w:t>is applied to economics</w:t>
                  </w:r>
                  <w:r>
                    <w:rPr>
                      <w:rStyle w:val="CharStyle1178"/>
                      <w:b w:val="0"/>
                      <w:bCs w:val="0"/>
                      <w:shd w:val="clear" w:color="auto" w:fill="80FFFF"/>
                    </w:rPr>
                    <w:t>,</w:t>
                  </w:r>
                  <w:r>
                    <w:rPr>
                      <w:rStyle w:val="CharStyle1178"/>
                      <w:b w:val="0"/>
                      <w:bCs w:val="0"/>
                    </w:rPr>
                    <w:t xml:space="preserve"> </w:t>
                  </w:r>
                  <w:r>
                    <w:rPr>
                      <w:rStyle w:val="CharStyle1183"/>
                      <w:b w:val="0"/>
                      <w:bCs w:val="0"/>
                    </w:rPr>
                    <w:t xml:space="preserve">it’s </w:t>
                  </w:r>
                  <w:r>
                    <w:rPr>
                      <w:rStyle w:val="CharStyle1178"/>
                      <w:b w:val="0"/>
                      <w:bCs w:val="0"/>
                    </w:rPr>
                    <w:t>time to cock the shotgun</w:t>
                  </w:r>
                  <w:r>
                    <w:rPr>
                      <w:rStyle w:val="CharStyle1178"/>
                      <w:b w:val="0"/>
                      <w:bCs w:val="0"/>
                      <w:shd w:val="clear" w:color="auto" w:fill="80FFFF"/>
                    </w:rPr>
                    <w:t>.'</w:t>
                  </w:r>
                  <w:bookmarkEnd w:id="91"/>
                </w:p>
              </w:txbxContent>
            </v:textbox>
            <w10:wrap anchorx="margin"/>
          </v:shape>
        </w:pict>
      </w:r>
      <w:r>
        <w:pict>
          <v:shape id="_x0000_s1498" type="#_x0000_t202" style="position:absolute;margin-left:254.15pt;margin-top:187.3pt;width:171.1pt;height:556pt;z-index:251657779;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spacing w:before="0" w:after="0" w:line="178" w:lineRule="exact"/>
                    <w:ind w:left="0" w:right="0" w:firstLine="103"/>
                  </w:pPr>
                  <w:r>
                    <w:rPr>
                      <w:rStyle w:val="CharStyle135"/>
                    </w:rPr>
                    <w:t>entirely out of proportion to their numbers. It would probably be more rational to pay</w:t>
                  </w:r>
                  <w:r>
                    <w:rPr>
                      <w:rStyle w:val="CharStyle135"/>
                      <w:shd w:val="clear" w:color="auto" w:fill="80FFFF"/>
                    </w:rPr>
                    <w:t>' m</w:t>
                  </w:r>
                  <w:r>
                    <w:rPr>
                      <w:rStyle w:val="CharStyle135"/>
                    </w:rPr>
                    <w:t xml:space="preserve">any of them to stop productive farming altogether and merely be guardians of the landscape. But no </w:t>
                  </w:r>
                  <w:r>
                    <w:rPr>
                      <w:rStyle w:val="CharStyle475"/>
                    </w:rPr>
                    <w:t>one’s</w:t>
                  </w:r>
                  <w:r>
                    <w:rPr>
                      <w:rStyle w:val="CharStyle135"/>
                    </w:rPr>
                    <w:t xml:space="preserve"> going to do that, and the real alternative would be economic devastation, worse than it already is, all the way from Shannon to Ardmore, through France and across Bavaria</w:t>
                  </w:r>
                  <w:r>
                    <w:rPr>
                      <w:rStyle w:val="CharStyle135"/>
                      <w:shd w:val="clear" w:color="auto" w:fill="80FFFF"/>
                    </w:rPr>
                    <w:t>.</w:t>
                  </w:r>
                </w:p>
                <w:p>
                  <w:pPr>
                    <w:pStyle w:val="Style128"/>
                    <w:widowControl w:val="0"/>
                    <w:keepNext w:val="0"/>
                    <w:keepLines w:val="0"/>
                    <w:shd w:val="clear" w:color="auto" w:fill="auto"/>
                    <w:bidi w:val="0"/>
                    <w:spacing w:before="0" w:after="0" w:line="178" w:lineRule="exact"/>
                    <w:ind w:left="0" w:right="0" w:firstLine="103"/>
                  </w:pPr>
                  <w:r>
                    <w:rPr>
                      <w:rStyle w:val="CharStyle135"/>
                      <w:shd w:val="clear" w:color="auto" w:fill="80FFFF"/>
                    </w:rPr>
                    <w:t>■</w:t>
                  </w:r>
                  <w:r>
                    <w:rPr>
                      <w:rStyle w:val="CharStyle135"/>
                    </w:rPr>
                    <w:t xml:space="preserve"> There are many compelling arguments </w:t>
                  </w:r>
                  <w:r>
                    <w:rPr>
                      <w:rStyle w:val="CharStyle135"/>
                      <w:shd w:val="clear" w:color="auto" w:fill="80FFFF"/>
                    </w:rPr>
                    <w:t>.</w:t>
                  </w:r>
                  <w:r>
                    <w:rPr>
                      <w:rStyle w:val="CharStyle135"/>
                    </w:rPr>
                    <w:t xml:space="preserve"> </w:t>
                  </w:r>
                  <w:r>
                    <w:rPr>
                      <w:rStyle w:val="CharStyle135"/>
                      <w:shd w:val="clear" w:color="auto" w:fill="80FFFF"/>
                    </w:rPr>
                    <w:t>w</w:t>
                  </w:r>
                  <w:r>
                    <w:rPr>
                      <w:rStyle w:val="CharStyle135"/>
                    </w:rPr>
                    <w:t xml:space="preserve">hy the present batch of world trade talks </w:t>
                  </w:r>
                  <w:r>
                    <w:rPr>
                      <w:rStyle w:val="CharStyle135"/>
                      <w:shd w:val="clear" w:color="auto" w:fill="80FFFF"/>
                    </w:rPr>
                    <w:t>'('</w:t>
                  </w:r>
                  <w:r>
                    <w:rPr>
                      <w:rStyle w:val="CharStyle135"/>
                    </w:rPr>
                    <w:t xml:space="preserve">known in unlovely bureaucratese as the </w:t>
                  </w:r>
                  <w:r>
                    <w:rPr>
                      <w:rStyle w:val="CharStyle135"/>
                      <w:shd w:val="clear" w:color="auto" w:fill="80FFFF"/>
                    </w:rPr>
                    <w:t>"</w:t>
                  </w:r>
                  <w:r>
                    <w:rPr>
                      <w:rStyle w:val="CharStyle135"/>
                    </w:rPr>
                    <w:t>Uruguay round</w:t>
                  </w:r>
                  <w:r>
                    <w:rPr>
                      <w:rStyle w:val="CharStyle135"/>
                      <w:shd w:val="clear" w:color="auto" w:fill="80FFFF"/>
                    </w:rPr>
                    <w:t>"</w:t>
                  </w:r>
                  <w:r>
                    <w:rPr>
                      <w:rStyle w:val="CharStyle135"/>
                    </w:rPr>
                    <w:t xml:space="preserve"> of the General Agree</w:t>
                    <w:t xml:space="preserve">ment on Tariffs and Trade) should have come to substantive conclusion last week instead of uneasy suspension. Trade wars and obstructive tariffs or quotas slow up the </w:t>
                  </w:r>
                  <w:r>
                    <w:rPr>
                      <w:rStyle w:val="CharStyle475"/>
                    </w:rPr>
                    <w:t>world’s</w:t>
                  </w:r>
                  <w:r>
                    <w:rPr>
                      <w:rStyle w:val="CharStyle135"/>
                    </w:rPr>
                    <w:t xml:space="preserve"> business. Third</w:t>
                  </w:r>
                  <w:r>
                    <w:rPr>
                      <w:rStyle w:val="CharStyle135"/>
                      <w:shd w:val="clear" w:color="auto" w:fill="80FFFF"/>
                    </w:rPr>
                    <w:t>-W</w:t>
                  </w:r>
                  <w:r>
                    <w:rPr>
                      <w:rStyle w:val="CharStyle135"/>
                    </w:rPr>
                    <w:t>orld coun</w:t>
                  </w:r>
                  <w:r>
                    <w:rPr>
                      <w:rStyle w:val="CharStyle135"/>
                      <w:shd w:val="clear" w:color="auto" w:fill="80FFFF"/>
                    </w:rPr>
                  </w:r>
                  <w:r>
                    <w:rPr>
                      <w:rStyle w:val="CharStyle135"/>
                    </w:rPr>
                    <w:t>tries urged to “liberalize” by opening up their own internal markets still find the First World wel</w:t>
                  </w:r>
                  <w:r>
                    <w:rPr>
                      <w:rStyle w:val="CharStyle135"/>
                      <w:shd w:val="clear" w:color="auto" w:fill="80FFFF"/>
                    </w:rPr>
                    <w:t>l-</w:t>
                  </w:r>
                  <w:r>
                    <w:rPr>
                      <w:rStyle w:val="CharStyle135"/>
                    </w:rPr>
                    <w:t>fenced against their food or their textiles</w:t>
                  </w:r>
                  <w:r>
                    <w:rPr>
                      <w:rStyle w:val="CharStyle135"/>
                      <w:shd w:val="clear" w:color="auto" w:fill="80FFFF"/>
                    </w:rPr>
                    <w:t>.</w:t>
                  </w:r>
                  <w:r>
                    <w:rPr>
                      <w:rStyle w:val="CharStyle135"/>
                    </w:rPr>
                    <w:t xml:space="preserve"> The Uruguay round, a series of negotiations that began in </w:t>
                  </w:r>
                  <w:r>
                    <w:rPr>
                      <w:rStyle w:val="CharStyle475"/>
                    </w:rPr>
                    <w:t>19</w:t>
                  </w:r>
                  <w:r>
                    <w:rPr>
                      <w:rStyle w:val="CharStyle475"/>
                      <w:shd w:val="clear" w:color="auto" w:fill="80FFFF"/>
                    </w:rPr>
                    <w:t>8</w:t>
                  </w:r>
                  <w:r>
                    <w:rPr>
                      <w:rStyle w:val="CharStyle475"/>
                    </w:rPr>
                    <w:t xml:space="preserve">6, </w:t>
                  </w:r>
                  <w:r>
                    <w:rPr>
                      <w:rStyle w:val="CharStyle135"/>
                    </w:rPr>
                    <w:t>was intended to kick down these barriers, to “level the playing field” of world trade.</w:t>
                  </w:r>
                </w:p>
                <w:p>
                  <w:pPr>
                    <w:pStyle w:val="Style128"/>
                    <w:widowControl w:val="0"/>
                    <w:keepNext w:val="0"/>
                    <w:keepLines w:val="0"/>
                    <w:shd w:val="clear" w:color="auto" w:fill="auto"/>
                    <w:bidi w:val="0"/>
                    <w:spacing w:before="0" w:after="0" w:line="178" w:lineRule="exact"/>
                    <w:ind w:left="0" w:right="0" w:firstLine="248"/>
                  </w:pPr>
                  <w:r>
                    <w:rPr>
                      <w:rStyle w:val="CharStyle135"/>
                    </w:rPr>
                    <w:t>The trouble is that no one outside tenured academic theorists of the free market believe that such a thing as a level playing field exists. In the Brussels confer</w:t>
                    <w:t xml:space="preserve">ence chambers, </w:t>
                  </w:r>
                  <w:r>
                    <w:rPr>
                      <w:rStyle w:val="CharStyle475"/>
                    </w:rPr>
                    <w:t>U.S.</w:t>
                  </w:r>
                  <w:r>
                    <w:rPr>
                      <w:rStyle w:val="CharStyle135"/>
                    </w:rPr>
                    <w:t xml:space="preserve"> negotiators called for </w:t>
                  </w:r>
                  <w:r>
                    <w:rPr>
                      <w:rStyle w:val="CharStyle135"/>
                      <w:shd w:val="clear" w:color="auto" w:fill="80FFFF"/>
                    </w:rPr>
                    <w:t>a</w:t>
                  </w:r>
                  <w:r>
                    <w:rPr>
                      <w:rStyle w:val="CharStyle135"/>
                    </w:rPr>
                    <w:t xml:space="preserve"> level playing field in agriculture, but outside in the corridor were lobbyists for the </w:t>
                  </w:r>
                  <w:r>
                    <w:rPr>
                      <w:rStyle w:val="CharStyle475"/>
                    </w:rPr>
                    <w:t>U.S.</w:t>
                  </w:r>
                  <w:r>
                    <w:rPr>
                      <w:rStyle w:val="CharStyle135"/>
                    </w:rPr>
                    <w:t xml:space="preserve"> aviation, shipping and telecommu</w:t>
                    <w:t>nications industries, battling furiously to defend their protected markets. Any polit</w:t>
                  </w:r>
                  <w:r>
                    <w:rPr>
                      <w:rStyle w:val="CharStyle135"/>
                      <w:shd w:val="clear" w:color="auto" w:fill="80FFFF"/>
                    </w:rPr>
                    <w:t>i</w:t>
                  </w:r>
                  <w:r>
                    <w:rPr>
                      <w:rStyle w:val="CharStyle135"/>
                    </w:rPr>
                    <w:t>cia</w:t>
                  </w:r>
                  <w:r>
                    <w:rPr>
                      <w:rStyle w:val="CharStyle135"/>
                      <w:shd w:val="clear" w:color="auto" w:fill="80FFFF"/>
                    </w:rPr>
                    <w:t>n</w:t>
                  </w:r>
                  <w:r>
                    <w:rPr>
                      <w:rStyle w:val="CharStyle135"/>
                    </w:rPr>
                    <w:t xml:space="preserve"> telling powerful constituents they must g</w:t>
                  </w:r>
                  <w:r>
                    <w:rPr>
                      <w:rStyle w:val="CharStyle135"/>
                      <w:shd w:val="clear" w:color="auto" w:fill="80FFFF"/>
                    </w:rPr>
                    <w:t>c</w:t>
                  </w:r>
                  <w:r>
                    <w:rPr>
                      <w:rStyle w:val="CharStyle135"/>
                    </w:rPr>
                    <w:t xml:space="preserve"> broke in the interests of the world trading system </w:t>
                  </w:r>
                  <w:r>
                    <w:rPr>
                      <w:rStyle w:val="CharStyle475"/>
                    </w:rPr>
                    <w:t>won’t</w:t>
                  </w:r>
                  <w:r>
                    <w:rPr>
                      <w:rStyle w:val="CharStyle135"/>
                    </w:rPr>
                    <w:t xml:space="preserve"> even have a playin</w:t>
                  </w:r>
                  <w:r>
                    <w:rPr>
                      <w:rStyle w:val="CharStyle135"/>
                      <w:shd w:val="clear" w:color="auto" w:fill="80FFFF"/>
                    </w:rPr>
                    <w:t xml:space="preserve">g </w:t>
                  </w:r>
                  <w:r>
                    <w:rPr>
                      <w:rStyle w:val="CharStyle135"/>
                    </w:rPr>
                    <w:t>field left.</w:t>
                  </w:r>
                </w:p>
                <w:p>
                  <w:pPr>
                    <w:pStyle w:val="Style128"/>
                    <w:widowControl w:val="0"/>
                    <w:keepNext w:val="0"/>
                    <w:keepLines w:val="0"/>
                    <w:shd w:val="clear" w:color="auto" w:fill="auto"/>
                    <w:bidi w:val="0"/>
                    <w:spacing w:before="0" w:after="120" w:line="178" w:lineRule="exact"/>
                    <w:ind w:left="0" w:right="0" w:firstLine="248"/>
                  </w:pPr>
                  <w:r>
                    <w:rPr>
                      <w:rStyle w:val="CharStyle135"/>
                    </w:rPr>
                    <w:t xml:space="preserve">The trading system begun as GATT in </w:t>
                  </w:r>
                  <w:r>
                    <w:rPr>
                      <w:rStyle w:val="CharStyle475"/>
                    </w:rPr>
                    <w:t>1948</w:t>
                  </w:r>
                  <w:r>
                    <w:rPr>
                      <w:rStyle w:val="CharStyle135"/>
                    </w:rPr>
                    <w:t xml:space="preserve"> as a way to fend off the disastrous trade wars of the </w:t>
                  </w:r>
                  <w:r>
                    <w:rPr>
                      <w:rStyle w:val="CharStyle475"/>
                    </w:rPr>
                    <w:t>1930s</w:t>
                  </w:r>
                  <w:r>
                    <w:rPr>
                      <w:rStyle w:val="CharStyle135"/>
                    </w:rPr>
                    <w:t xml:space="preserve"> is now under serious stress, with the threat of trading blocs bat</w:t>
                  </w:r>
                  <w:r>
                    <w:rPr>
                      <w:rStyle w:val="CharStyle135"/>
                      <w:shd w:val="clear" w:color="auto" w:fill="80FFFF"/>
                    </w:rPr>
                    <w:t>t</w:t>
                  </w:r>
                  <w:r>
                    <w:rPr>
                      <w:rStyle w:val="CharStyle135"/>
                    </w:rPr>
                    <w:t xml:space="preserve">ling it out behind defensive perimeters to the detriment of the poorer nations in Eastern Europe or the Third World. But as always when the word </w:t>
                  </w:r>
                  <w:r>
                    <w:rPr>
                      <w:rStyle w:val="CharStyle1029"/>
                    </w:rPr>
                    <w:t>free</w:t>
                  </w:r>
                  <w:r>
                    <w:rPr>
                      <w:rStyle w:val="CharStyle135"/>
                    </w:rPr>
                    <w:t xml:space="preserve"> is applied to economics, </w:t>
                  </w:r>
                  <w:r>
                    <w:rPr>
                      <w:rStyle w:val="CharStyle475"/>
                    </w:rPr>
                    <w:t>it’s</w:t>
                  </w:r>
                  <w:r>
                    <w:rPr>
                      <w:rStyle w:val="CharStyle135"/>
                    </w:rPr>
                    <w:t xml:space="preserve"> time to cock the shotgun. “Free trade,” as defined in the Uruguay round, would have meant the overriding of much national or reg</w:t>
                  </w:r>
                  <w:r>
                    <w:rPr>
                      <w:rStyle w:val="CharStyle135"/>
                      <w:shd w:val="clear" w:color="auto" w:fill="80FFFF"/>
                    </w:rPr>
                    <w:t>i</w:t>
                  </w:r>
                  <w:r>
                    <w:rPr>
                      <w:rStyle w:val="CharStyle135"/>
                    </w:rPr>
                    <w:t xml:space="preserve">onal sovereignty: not </w:t>
                  </w:r>
                  <w:r>
                    <w:rPr>
                      <w:rStyle w:val="CharStyle135"/>
                      <w:shd w:val="clear" w:color="auto" w:fill="80FFFF"/>
                    </w:rPr>
                    <w:t>j</w:t>
                  </w:r>
                  <w:r>
                    <w:rPr>
                      <w:rStyle w:val="CharStyle135"/>
                    </w:rPr>
                    <w:t>ust EEC subsidie</w:t>
                  </w:r>
                  <w:r>
                    <w:rPr>
                      <w:rStyle w:val="CharStyle135"/>
                      <w:shd w:val="clear" w:color="auto" w:fill="80FFFF"/>
                    </w:rPr>
                    <w:t>s</w:t>
                  </w:r>
                  <w:r>
                    <w:rPr>
                      <w:rStyle w:val="CharStyle135"/>
                    </w:rPr>
                    <w:t xml:space="preserve"> but U.S. laws on pesticides. The big rollers flattening out that planetary playing field belong to big business, which is why more than </w:t>
                  </w:r>
                  <w:r>
                    <w:rPr>
                      <w:rStyle w:val="CharStyle135"/>
                      <w:shd w:val="clear" w:color="auto" w:fill="80FFFF"/>
                    </w:rPr>
                    <w:t>j</w:t>
                  </w:r>
                  <w:r>
                    <w:rPr>
                      <w:rStyle w:val="CharStyle135"/>
                    </w:rPr>
                    <w:t>ust those Irish farmers on the way home from Shannon were cheering when the talks froze in Brussels last F</w:t>
                  </w:r>
                  <w:r>
                    <w:rPr>
                      <w:rStyle w:val="CharStyle135"/>
                      <w:shd w:val="clear" w:color="auto" w:fill="80FFFF"/>
                    </w:rPr>
                    <w:t>ri</w:t>
                  </w:r>
                  <w:r>
                    <w:rPr>
                      <w:rStyle w:val="CharStyle135"/>
                    </w:rPr>
                    <w:t>da</w:t>
                  </w:r>
                  <w:r>
                    <w:rPr>
                      <w:rStyle w:val="CharStyle135"/>
                      <w:shd w:val="clear" w:color="auto" w:fill="80FFFF"/>
                    </w:rPr>
                    <w:t>y.</w:t>
                  </w:r>
                </w:p>
                <w:p>
                  <w:pPr>
                    <w:pStyle w:val="Style352"/>
                    <w:widowControl w:val="0"/>
                    <w:keepNext w:val="0"/>
                    <w:keepLines w:val="0"/>
                    <w:shd w:val="clear" w:color="auto" w:fill="auto"/>
                    <w:bidi w:val="0"/>
                    <w:spacing w:before="0" w:after="0"/>
                    <w:ind w:left="0" w:right="0" w:firstLine="248"/>
                  </w:pPr>
                  <w:r>
                    <w:rPr>
                      <w:rStyle w:val="CharStyle1033"/>
                      <w:i/>
                      <w:iCs/>
                    </w:rPr>
                    <w:t>Alexander Cockb</w:t>
                  </w:r>
                  <w:r>
                    <w:rPr>
                      <w:rStyle w:val="CharStyle1033"/>
                      <w:i/>
                      <w:iCs/>
                      <w:shd w:val="clear" w:color="auto" w:fill="80FFFF"/>
                    </w:rPr>
                    <w:t>um</w:t>
                  </w:r>
                  <w:r>
                    <w:rPr>
                      <w:rStyle w:val="CharStyle1033"/>
                      <w:i/>
                      <w:iCs/>
                    </w:rPr>
                    <w:t xml:space="preserve"> writes for</w:t>
                  </w:r>
                  <w:r>
                    <w:rPr>
                      <w:rStyle w:val="CharStyle1033"/>
                      <w:i/>
                      <w:iCs/>
                      <w:shd w:val="clear" w:color="auto" w:fill="80FFFF"/>
                    </w:rPr>
                    <w:t xml:space="preserve"> </w:t>
                  </w:r>
                  <w:r>
                    <w:rPr>
                      <w:rStyle w:val="CharStyle1033"/>
                      <w:i/>
                      <w:iCs/>
                    </w:rPr>
                    <w:t xml:space="preserve">the Nation and other </w:t>
                  </w:r>
                  <w:r>
                    <w:rPr>
                      <w:rStyle w:val="CharStyle1033"/>
                      <w:i/>
                      <w:iCs/>
                      <w:shd w:val="clear" w:color="auto" w:fill="80FFFF"/>
                    </w:rPr>
                    <w:t>‘</w:t>
                  </w:r>
                  <w:r>
                    <w:rPr>
                      <w:rStyle w:val="CharStyle1033"/>
                      <w:i/>
                      <w:iCs/>
                    </w:rPr>
                    <w:t>p</w:t>
                  </w:r>
                  <w:r>
                    <w:rPr>
                      <w:rStyle w:val="CharStyle1033"/>
                      <w:i/>
                      <w:iCs/>
                      <w:shd w:val="clear" w:color="auto" w:fill="80FFFF"/>
                    </w:rPr>
                    <w:t>u</w:t>
                  </w:r>
                  <w:r>
                    <w:rPr>
                      <w:rStyle w:val="CharStyle1033"/>
                      <w:i/>
                      <w:iCs/>
                    </w:rPr>
                    <w:t>blications.</w:t>
                  </w:r>
                </w:p>
              </w:txbxContent>
            </v:textbox>
            <w10:wrap anchorx="margin"/>
          </v:shape>
        </w:pict>
      </w:r>
      <w:r>
        <w:pict>
          <v:shape id="_x0000_s1499" type="#_x0000_t202" style="position:absolute;margin-left:511.2pt;margin-top:0;width:12.7pt;height:27.25pt;z-index:251657780;mso-wrap-distance-left:5pt;mso-wrap-distance-right:5pt;mso-position-horizontal-relative:margin" filled="f" stroked="f">
            <v:textbox style="mso-fit-shape-to-text:t" inset="0,0,0,0">
              <w:txbxContent>
                <w:p>
                  <w:pPr>
                    <w:pStyle w:val="Style1184"/>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n</w:t>
                  </w:r>
                </w:p>
                <w:p>
                  <w:pPr>
                    <w:pStyle w:val="Style40"/>
                    <w:widowControl w:val="0"/>
                    <w:keepNext w:val="0"/>
                    <w:keepLines w:val="0"/>
                    <w:shd w:val="clear" w:color="auto" w:fill="auto"/>
                    <w:bidi w:val="0"/>
                    <w:jc w:val="left"/>
                    <w:spacing w:before="0" w:after="0" w:line="230" w:lineRule="exact"/>
                    <w:ind w:left="0" w:right="0" w:firstLine="34"/>
                  </w:pPr>
                  <w:r>
                    <w:rPr>
                      <w:rStyle w:val="CharStyle1121"/>
                      <w:shd w:val="clear" w:color="auto" w:fill="80FFFF"/>
                    </w:rPr>
                    <w:t>11</w:t>
                  </w:r>
                </w:p>
              </w:txbxContent>
            </v:textbox>
            <w10:wrap anchorx="margin"/>
          </v:shape>
        </w:pict>
      </w:r>
      <w:r>
        <w:pict>
          <v:shape id="_x0000_s1500" type="#_x0000_t202" style="position:absolute;margin-left:512.15pt;margin-top:35.9pt;width:7.9pt;height:24.85pt;z-index:251657781;mso-wrap-distance-left:5pt;mso-wrap-distance-right:5pt;mso-position-horizontal-relative:margin" filled="f" stroked="f">
            <v:textbox style="mso-fit-shape-to-text:t" inset="0,0,0,0">
              <w:txbxContent>
                <w:p>
                  <w:pPr>
                    <w:pStyle w:val="Style1186"/>
                    <w:widowControl w:val="0"/>
                    <w:keepNext w:val="0"/>
                    <w:keepLines w:val="0"/>
                    <w:shd w:val="clear" w:color="auto" w:fill="auto"/>
                    <w:bidi w:val="0"/>
                    <w:jc w:val="left"/>
                    <w:spacing w:before="0" w:after="0" w:line="440" w:lineRule="exact"/>
                    <w:ind w:left="0" w:right="0"/>
                  </w:pPr>
                  <w:r>
                    <w:rPr>
                      <w:lang w:val="en-US" w:eastAsia="en-US" w:bidi="en-US"/>
                      <w:w w:val="100"/>
                      <w:spacing w:val="0"/>
                      <w:color w:val="000000"/>
                      <w:position w:val="0"/>
                    </w:rPr>
                    <w:t>r</w:t>
                  </w:r>
                </w:p>
              </w:txbxContent>
            </v:textbox>
            <w10:wrap anchorx="margin"/>
          </v:shape>
        </w:pict>
      </w:r>
      <w:r>
        <w:pict>
          <v:shape id="_x0000_s1501" type="#_x0000_t202" style="position:absolute;margin-left:522.25pt;margin-top:51.35pt;width:3.1pt;height:11.5pt;z-index:251657782;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10"/>
                  </w:pPr>
                  <w:r>
                    <w:rPr>
                      <w:rStyle w:val="CharStyle135"/>
                      <w:shd w:val="clear" w:color="auto" w:fill="80FFFF"/>
                    </w:rPr>
                    <w:t>I</w:t>
                  </w:r>
                </w:p>
              </w:txbxContent>
            </v:textbox>
            <w10:wrap anchorx="margin"/>
          </v:shape>
        </w:pict>
      </w:r>
      <w:r>
        <w:pict>
          <v:shape id="_x0000_s1502" type="#_x0000_t202" style="position:absolute;margin-left:511.9pt;margin-top:109.2pt;width:13.2pt;height:34.2pt;z-index:251657783;mso-wrap-distance-left:5pt;mso-wrap-distance-right:5pt;mso-position-horizontal-relative:margin" filled="f" stroked="f">
            <v:textbox style="mso-fit-shape-to-text:t" inset="0,0,0,0">
              <w:txbxContent>
                <w:p>
                  <w:pPr>
                    <w:pStyle w:val="Style1188"/>
                    <w:widowControl w:val="0"/>
                    <w:keepNext w:val="0"/>
                    <w:keepLines w:val="0"/>
                    <w:shd w:val="clear" w:color="auto" w:fill="auto"/>
                    <w:bidi w:val="0"/>
                    <w:jc w:val="left"/>
                    <w:spacing w:before="0" w:after="0" w:line="660" w:lineRule="exact"/>
                    <w:ind w:left="0" w:right="0"/>
                  </w:pPr>
                  <w:r>
                    <w:rPr>
                      <w:lang w:val="en-US" w:eastAsia="en-US" w:bidi="en-US"/>
                      <w:spacing w:val="0"/>
                      <w:color w:val="000000"/>
                      <w:position w:val="0"/>
                    </w:rPr>
                    <w:t>n</w:t>
                  </w:r>
                </w:p>
              </w:txbxContent>
            </v:textbox>
            <w10:wrap anchorx="margin"/>
          </v:shape>
        </w:pict>
      </w:r>
      <w:r>
        <w:pict>
          <v:shape id="_x0000_s1503" type="#_x0000_t202" style="position:absolute;margin-left:516pt;margin-top:376.55pt;width:13.2pt;height:16.3pt;z-index:251657784;mso-wrap-distance-left:5pt;mso-wrap-distance-right:5pt;mso-position-horizontal-relative:margin" filled="f" stroked="f">
            <v:textbox style="mso-fit-shape-to-text:t" inset="0,0,0,0">
              <w:txbxContent>
                <w:p>
                  <w:pPr>
                    <w:pStyle w:val="Style1190"/>
                    <w:widowControl w:val="0"/>
                    <w:keepNext w:val="0"/>
                    <w:keepLines w:val="0"/>
                    <w:shd w:val="clear" w:color="auto" w:fill="auto"/>
                    <w:bidi w:val="0"/>
                    <w:jc w:val="left"/>
                    <w:spacing w:before="0" w:after="0" w:line="260" w:lineRule="exact"/>
                    <w:ind w:left="0" w:right="0"/>
                  </w:pPr>
                  <w:r>
                    <w:rPr>
                      <w:lang w:val="en-US" w:eastAsia="en-US" w:bidi="en-US"/>
                      <w:color w:val="000000"/>
                      <w:position w:val="0"/>
                    </w:rPr>
                    <w:t>Li</w:t>
                  </w:r>
                </w:p>
              </w:txbxContent>
            </v:textbox>
            <w10:wrap anchorx="margin"/>
          </v:shape>
        </w:pict>
      </w:r>
      <w:r>
        <w:pict>
          <v:shape id="_x0000_s1504" type="#_x0000_t202" style="position:absolute;margin-left:516.95pt;margin-top:665.5pt;width:13.9pt;height:9.05pt;z-index:251657785;mso-wrap-distance-left:5pt;mso-wrap-distance-right:5pt;mso-position-horizontal-relative:margin" filled="f" stroked="f">
            <v:textbox style="mso-fit-shape-to-text:t" inset="0,0,0,0">
              <w:txbxContent>
                <w:p>
                  <w:pPr>
                    <w:pStyle w:val="Style1192"/>
                    <w:widowControl w:val="0"/>
                    <w:keepNext w:val="0"/>
                    <w:keepLines w:val="0"/>
                    <w:shd w:val="clear" w:color="auto" w:fill="auto"/>
                    <w:bidi w:val="0"/>
                    <w:jc w:val="left"/>
                    <w:spacing w:before="0" w:after="0" w:line="140" w:lineRule="exact"/>
                    <w:ind w:left="0" w:right="0"/>
                  </w:pPr>
                  <w:r>
                    <w:rPr>
                      <w:lang w:val="en-US" w:eastAsia="en-US" w:bidi="en-US"/>
                      <w:w w:val="100"/>
                      <w:spacing w:val="0"/>
                      <w:color w:val="000000"/>
                      <w:position w:val="0"/>
                    </w:rPr>
                    <w:t>L.</w:t>
                  </w:r>
                  <w:r>
                    <w:rPr>
                      <w:lang w:val="en-US" w:eastAsia="en-US" w:bidi="en-US"/>
                      <w:w w:val="100"/>
                      <w:spacing w:val="0"/>
                      <w:color w:val="000000"/>
                      <w:shd w:val="clear" w:color="auto" w:fill="80FFFF"/>
                      <w:position w:val="0"/>
                    </w:rPr>
                    <w:t>j</w:t>
                  </w:r>
                </w:p>
              </w:txbxContent>
            </v:textbox>
            <w10:wrap anchorx="margin"/>
          </v:shape>
        </w:pict>
      </w:r>
      <w:r>
        <w:pict>
          <v:shape id="_x0000_s1505" type="#_x0000_t202" style="position:absolute;margin-left:519.1pt;margin-top:688.3pt;width:12.7pt;height:13.45pt;z-index:251657786;mso-wrap-distance-left:5pt;mso-wrap-distance-right:5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19"/>
                  </w:pPr>
                  <w:r>
                    <w:rPr>
                      <w:rStyle w:val="CharStyle1121"/>
                      <w:shd w:val="clear" w:color="auto" w:fill="80FFFF"/>
                    </w:rPr>
                    <w:t>n</w:t>
                  </w:r>
                </w:p>
              </w:txbxContent>
            </v:textbox>
            <w10:wrap anchorx="margin"/>
          </v:shape>
        </w:pict>
      </w:r>
      <w:r>
        <w:pict>
          <v:shape id="_x0000_s1506" type="#_x0000_t202" style="position:absolute;margin-left:519.35pt;margin-top:704.75pt;width:6pt;height:10.9pt;z-index:251657787;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L</w:t>
                  </w:r>
                </w:p>
              </w:txbxContent>
            </v:textbox>
            <w10:wrap anchorx="margin"/>
          </v:shape>
        </w:pict>
      </w:r>
      <w:r>
        <w:pict>
          <v:shape id="_x0000_s1507" type="#_x0000_t202" style="position:absolute;margin-left:519.85pt;margin-top:739.9pt;width:13.2pt;height:16.55pt;z-index:251657788;mso-wrap-distance-left:5pt;mso-wrap-distance-right:5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29"/>
                  </w:pPr>
                  <w:r>
                    <w:rPr>
                      <w:rStyle w:val="CharStyle1121"/>
                    </w:rPr>
                    <w:t>L</w:t>
                  </w:r>
                  <w:r>
                    <w:rPr>
                      <w:rStyle w:val="CharStyle1121"/>
                      <w:shd w:val="clear" w:color="auto" w:fill="80FFFF"/>
                    </w:rPr>
                    <w:t>J</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54" w:lineRule="exact"/>
      </w:pPr>
    </w:p>
    <w:p>
      <w:pPr>
        <w:widowControl w:val="0"/>
        <w:rPr>
          <w:sz w:val="2"/>
          <w:szCs w:val="2"/>
        </w:rPr>
        <w:sectPr>
          <w:pgSz w:w="13195" w:h="17244"/>
          <w:pgMar w:top="1730" w:left="696" w:right="696" w:bottom="1222" w:header="0" w:footer="3" w:gutter="1142"/>
          <w:rtlGutter/>
          <w:cols w:space="720"/>
          <w:noEndnote/>
          <w:docGrid w:linePitch="360"/>
        </w:sectPr>
      </w:pPr>
    </w:p>
    <w:p>
      <w:pPr>
        <w:widowControl w:val="0"/>
        <w:rPr>
          <w:sz w:val="2"/>
          <w:szCs w:val="2"/>
        </w:rPr>
      </w:pPr>
      <w:r>
        <w:pict>
          <v:shape id="_x0000_s1508" type="#_x0000_t202" style="position:absolute;margin-left:2.9pt;margin-top:0;width:308.65pt;height:29.75pt;z-index:-125829120;mso-wrap-distance-left:5pt;mso-wrap-distance-right:5pt;mso-wrap-distance-bottom:6.25pt;mso-position-horizontal-relative:margin" filled="f" stroked="f">
            <v:textbox style="mso-fit-shape-to-text:t" inset="0,0,0,0">
              <w:txbxContent>
                <w:p>
                  <w:pPr>
                    <w:pStyle w:val="Style961"/>
                    <w:widowControl w:val="0"/>
                    <w:keepNext w:val="0"/>
                    <w:keepLines w:val="0"/>
                    <w:shd w:val="clear" w:color="auto" w:fill="auto"/>
                    <w:bidi w:val="0"/>
                    <w:jc w:val="left"/>
                    <w:spacing w:before="0" w:after="0" w:line="480" w:lineRule="exact"/>
                    <w:ind w:left="0" w:right="0" w:firstLine="24"/>
                  </w:pPr>
                  <w:r>
                    <w:rPr>
                      <w:rStyle w:val="CharStyle963"/>
                      <w:b/>
                      <w:bCs/>
                    </w:rPr>
                    <w:t>World Trade Talks Open</w:t>
                  </w:r>
                </w:p>
              </w:txbxContent>
            </v:textbox>
            <w10:wrap type="square" anchorx="margin"/>
          </v:shape>
        </w:pict>
      </w:r>
      <w:r>
        <w:pict>
          <v:shape id="_x0000_s1509" type="#_x0000_t202" style="position:absolute;margin-left:149.5pt;margin-top:55.9pt;width:276pt;height:188.65pt;z-index:-125829119;mso-wrap-distance-left:14.4pt;mso-wrap-distance-right:5pt;mso-position-horizontal-relative:margin" wrapcoords="0 0 21600 0 21600 20880 21487 20880 21487 21600 16697 21600 16697 20880 0 20880 0 0" filled="f" stroked="f">
            <v:textbox style="mso-fit-shape-to-text:t" inset="0,0,0,0">
              <w:txbxContent>
                <w:p>
                  <w:pPr>
                    <w:framePr w:h="3773" w:hSpace="288" w:wrap="around" w:vAnchor="text" w:hAnchor="margin" w:x="2991" w:y="1119"/>
                    <w:widowControl w:val="0"/>
                    <w:jc w:val="center"/>
                    <w:rPr>
                      <w:sz w:val="2"/>
                      <w:szCs w:val="2"/>
                    </w:rPr>
                  </w:pPr>
                  <w:r>
                    <w:pict>
                      <v:shape id="_x0000_s1510" type="#_x0000_t75" style="width:276pt;height:189pt;">
                        <v:imagedata r:id="rId333" r:href="rId334"/>
                      </v:shape>
                    </w:pict>
                  </w:r>
                </w:p>
                <w:p>
                  <w:pPr>
                    <w:pStyle w:val="Style451"/>
                    <w:widowControl w:val="0"/>
                    <w:keepNext w:val="0"/>
                    <w:keepLines w:val="0"/>
                    <w:shd w:val="clear" w:color="auto" w:fill="auto"/>
                    <w:bidi w:val="0"/>
                    <w:jc w:val="left"/>
                    <w:spacing w:before="0" w:after="0" w:line="110" w:lineRule="exact"/>
                    <w:ind w:left="0" w:right="0" w:firstLine="0"/>
                  </w:pPr>
                  <w:r>
                    <w:rPr>
                      <w:lang w:val="en-US" w:eastAsia="en-US" w:bidi="en-US"/>
                      <w:w w:val="100"/>
                      <w:spacing w:val="0"/>
                      <w:color w:val="000000"/>
                      <w:position w:val="0"/>
                    </w:rPr>
                    <w:t>Age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ce Fra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ce</w:t>
                  </w:r>
                  <w:r>
                    <w:rPr>
                      <w:lang w:val="en-US" w:eastAsia="en-US" w:bidi="en-US"/>
                      <w:w w:val="100"/>
                      <w:spacing w:val="0"/>
                      <w:color w:val="000000"/>
                      <w:shd w:val="clear" w:color="auto" w:fill="80FFFF"/>
                      <w:position w:val="0"/>
                    </w:rPr>
                    <w:t>-P</w:t>
                  </w:r>
                  <w:r>
                    <w:rPr>
                      <w:lang w:val="en-US" w:eastAsia="en-US" w:bidi="en-US"/>
                      <w:w w:val="100"/>
                      <w:spacing w:val="0"/>
                      <w:color w:val="000000"/>
                      <w:position w:val="0"/>
                    </w:rPr>
                    <w:t>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ss</w:t>
                  </w:r>
                  <w:r>
                    <w:rPr>
                      <w:lang w:val="en-US" w:eastAsia="en-US" w:bidi="en-US"/>
                      <w:w w:val="100"/>
                      <w:spacing w:val="0"/>
                      <w:color w:val="000000"/>
                      <w:shd w:val="clear" w:color="auto" w:fill="80FFFF"/>
                      <w:position w:val="0"/>
                    </w:rPr>
                    <w:t>e</w:t>
                  </w:r>
                </w:p>
              </w:txbxContent>
            </v:textbox>
            <w10:wrap type="square" side="left" anchorx="margin"/>
          </v:shape>
        </w:pict>
      </w:r>
      <w:r>
        <w:pict>
          <v:shape id="_x0000_s1511" type="#_x0000_t202" style="position:absolute;margin-left:149.3pt;margin-top:248.4pt;width:274.1pt;height:14.55pt;z-index:-125829118;mso-wrap-distance-left:14.4pt;mso-wrap-distance-right:5pt;mso-position-horizontal-relative:margin" filled="f" stroked="f">
            <v:textbox style="mso-fit-shape-to-text:t" inset="0,0,0,0">
              <w:txbxContent>
                <w:p>
                  <w:pPr>
                    <w:pStyle w:val="Style993"/>
                    <w:widowControl w:val="0"/>
                    <w:keepNext w:val="0"/>
                    <w:keepLines w:val="0"/>
                    <w:shd w:val="clear" w:color="auto" w:fill="auto"/>
                    <w:bidi w:val="0"/>
                    <w:jc w:val="left"/>
                    <w:spacing w:before="0" w:after="0" w:line="160" w:lineRule="exact"/>
                    <w:ind w:left="0" w:right="0" w:firstLine="29"/>
                  </w:pPr>
                  <w:r>
                    <w:rPr>
                      <w:rStyle w:val="CharStyle1152"/>
                      <w:b w:val="0"/>
                      <w:bCs w:val="0"/>
                    </w:rPr>
                    <w:t>Italian and Spanish farmers demonstrate in Brussels as GATT meets.</w:t>
                  </w:r>
                </w:p>
              </w:txbxContent>
            </v:textbox>
            <w10:wrap type="square" side="left" anchorx="margin"/>
          </v:shape>
        </w:pict>
      </w:r>
      <w:r>
        <w:pict>
          <v:shape id="_x0000_s1512" type="#_x0000_t202" style="position:absolute;margin-left:259.2pt;margin-top:24.5pt;width:267.35pt;height:26.9pt;z-index:-125829117;mso-wrap-distance-left:149.5pt;mso-wrap-distance-right:5pt;mso-position-horizontal-relative:margin" filled="f" stroked="f">
            <v:textbox style="mso-fit-shape-to-text:t" inset="0,0,0,0">
              <w:txbxContent>
                <w:p>
                  <w:pPr>
                    <w:pStyle w:val="Style961"/>
                    <w:widowControl w:val="0"/>
                    <w:keepNext w:val="0"/>
                    <w:keepLines w:val="0"/>
                    <w:shd w:val="clear" w:color="auto" w:fill="auto"/>
                    <w:bidi w:val="0"/>
                    <w:jc w:val="left"/>
                    <w:spacing w:before="0" w:after="0" w:line="480" w:lineRule="exact"/>
                    <w:ind w:left="0" w:right="0" w:firstLine="14"/>
                  </w:pPr>
                  <w:r>
                    <w:rPr>
                      <w:rStyle w:val="CharStyle963"/>
                      <w:b/>
                      <w:bCs/>
                    </w:rPr>
                    <w:t>Amid Demonstrations</w:t>
                  </w:r>
                </w:p>
              </w:txbxContent>
            </v:textbox>
            <w10:wrap type="square" side="left" anchorx="margin"/>
          </v:shape>
        </w:pict>
      </w:r>
    </w:p>
    <w:p>
      <w:pPr>
        <w:pStyle w:val="Style1110"/>
        <w:widowControl w:val="0"/>
        <w:keepNext w:val="0"/>
        <w:keepLines w:val="0"/>
        <w:shd w:val="clear" w:color="auto" w:fill="auto"/>
        <w:bidi w:val="0"/>
        <w:jc w:val="right"/>
        <w:spacing w:before="0" w:after="0" w:line="274" w:lineRule="exact"/>
        <w:ind w:left="0" w:right="580" w:firstLine="0"/>
      </w:pPr>
      <w:r>
        <w:rPr>
          <w:rStyle w:val="CharStyle1194"/>
          <w:b w:val="0"/>
          <w:bCs w:val="0"/>
        </w:rPr>
        <w:t xml:space="preserve">Commerce: </w:t>
      </w:r>
      <w:r>
        <w:rPr>
          <w:lang w:val="en-US" w:eastAsia="en-US" w:bidi="en-US"/>
          <w:w w:val="100"/>
          <w:spacing w:val="0"/>
          <w:color w:val="000000"/>
          <w:position w:val="0"/>
        </w:rPr>
        <w:t>Many pressure groups are in</w:t>
      </w:r>
    </w:p>
    <w:p>
      <w:pPr>
        <w:pStyle w:val="Style1110"/>
        <w:widowControl w:val="0"/>
        <w:keepNext w:val="0"/>
        <w:keepLines w:val="0"/>
        <w:shd w:val="clear" w:color="auto" w:fill="auto"/>
        <w:bidi w:val="0"/>
        <w:jc w:val="left"/>
        <w:spacing w:before="0" w:after="189" w:line="274" w:lineRule="exact"/>
        <w:ind w:left="0" w:right="0" w:firstLine="98"/>
      </w:pPr>
      <w:r>
        <w:rPr>
          <w:lang w:val="en-US" w:eastAsia="en-US" w:bidi="en-US"/>
          <w:w w:val="100"/>
          <w:spacing w:val="0"/>
          <w:color w:val="000000"/>
          <w:position w:val="0"/>
        </w:rPr>
        <w:t>Brussels for the opening of talks to rewrite the rules. Some are upset by the U.S. call to cut farm subsidies.</w:t>
      </w:r>
    </w:p>
    <w:p>
      <w:pPr>
        <w:pStyle w:val="Style545"/>
        <w:widowControl w:val="0"/>
        <w:keepNext w:val="0"/>
        <w:keepLines w:val="0"/>
        <w:shd w:val="clear" w:color="auto" w:fill="auto"/>
        <w:bidi w:val="0"/>
        <w:jc w:val="left"/>
        <w:spacing w:before="0" w:after="0" w:line="187" w:lineRule="exact"/>
        <w:ind w:left="0" w:right="0" w:firstLine="98"/>
      </w:pPr>
      <w:r>
        <w:rPr>
          <w:lang w:val="en-US" w:eastAsia="en-US" w:bidi="en-US"/>
          <w:w w:val="100"/>
          <w:spacing w:val="0"/>
          <w:color w:val="000000"/>
          <w:position w:val="0"/>
        </w:rPr>
        <w:t>By JOEL</w:t>
      </w:r>
      <w:r>
        <w:rPr>
          <w:lang w:val="en-US" w:eastAsia="en-US" w:bidi="en-US"/>
          <w:w w:val="100"/>
          <w:spacing w:val="0"/>
          <w:color w:val="000000"/>
          <w:shd w:val="clear" w:color="auto" w:fill="80FFFF"/>
          <w:position w:val="0"/>
        </w:rPr>
        <w:t xml:space="preserve"> H </w:t>
      </w:r>
      <w:r>
        <w:rPr>
          <w:lang w:val="en-US" w:eastAsia="en-US" w:bidi="en-US"/>
          <w:w w:val="100"/>
          <w:spacing w:val="0"/>
          <w:color w:val="000000"/>
          <w:position w:val="0"/>
        </w:rPr>
        <w:t>AVE</w:t>
      </w:r>
      <w:r>
        <w:rPr>
          <w:lang w:val="en-US" w:eastAsia="en-US" w:bidi="en-US"/>
          <w:w w:val="100"/>
          <w:spacing w:val="0"/>
          <w:color w:val="000000"/>
          <w:shd w:val="clear" w:color="auto" w:fill="80FFFF"/>
          <w:position w:val="0"/>
        </w:rPr>
        <w:t xml:space="preserve">M </w:t>
      </w:r>
      <w:r>
        <w:rPr>
          <w:lang w:val="en-US" w:eastAsia="en-US" w:bidi="en-US"/>
          <w:w w:val="100"/>
          <w:spacing w:val="0"/>
          <w:color w:val="000000"/>
          <w:position w:val="0"/>
        </w:rPr>
        <w:t>ANN and KAREN TUMULTY</w:t>
      </w:r>
    </w:p>
    <w:p>
      <w:pPr>
        <w:pStyle w:val="Style1195"/>
        <w:widowControl w:val="0"/>
        <w:keepNext w:val="0"/>
        <w:keepLines w:val="0"/>
        <w:shd w:val="clear" w:color="auto" w:fill="auto"/>
        <w:bidi w:val="0"/>
        <w:jc w:val="left"/>
        <w:spacing w:before="0" w:after="81" w:line="110" w:lineRule="exact"/>
        <w:ind w:left="0" w:right="0"/>
      </w:pPr>
      <w:r>
        <w:rPr>
          <w:lang w:val="en-US" w:eastAsia="en-US" w:bidi="en-US"/>
          <w:w w:val="100"/>
          <w:spacing w:val="0"/>
          <w:color w:val="000000"/>
          <w:position w:val="0"/>
        </w:rPr>
        <w:t>TIMES STAFF W</w:t>
      </w:r>
      <w:r>
        <w:rPr>
          <w:lang w:val="en-US" w:eastAsia="en-US" w:bidi="en-US"/>
          <w:w w:val="100"/>
          <w:spacing w:val="0"/>
          <w:color w:val="000000"/>
          <w:shd w:val="clear" w:color="auto" w:fill="80FFFF"/>
          <w:position w:val="0"/>
        </w:rPr>
        <w:t>R</w:t>
      </w:r>
      <w:r>
        <w:rPr>
          <w:lang w:val="en-US" w:eastAsia="en-US" w:bidi="en-US"/>
          <w:w w:val="100"/>
          <w:spacing w:val="0"/>
          <w:color w:val="000000"/>
          <w:position w:val="0"/>
        </w:rPr>
        <w:t>ITERS</w:t>
      </w:r>
    </w:p>
    <w:p>
      <w:pPr>
        <w:pStyle w:val="Style550"/>
        <w:widowControl w:val="0"/>
        <w:keepNext w:val="0"/>
        <w:keepLines w:val="0"/>
        <w:shd w:val="clear" w:color="auto" w:fill="auto"/>
        <w:bidi w:val="0"/>
        <w:spacing w:before="0" w:after="0" w:line="178" w:lineRule="exact"/>
        <w:ind w:left="0" w:right="0" w:firstLine="263"/>
      </w:pPr>
      <w:r>
        <w:rPr>
          <w:lang w:val="en-US" w:eastAsia="en-US" w:bidi="en-US"/>
          <w:w w:val="100"/>
          <w:spacing w:val="0"/>
          <w:color w:val="000000"/>
          <w:position w:val="0"/>
        </w:rPr>
        <w:t>BRUSSELS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currying through the hallways of the negotiating center was Jack Valenti, the dap</w:t>
        <w:t>per head of the Motion Picture Assn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America. Banished to a hotel across the street was Denis Lambert of Oxfa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representing the interests of the Third World. Out on the streets was Yves Capi- teau</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French cattle farmer.</w:t>
      </w:r>
    </w:p>
    <w:p>
      <w:pPr>
        <w:pStyle w:val="Style550"/>
        <w:widowControl w:val="0"/>
        <w:keepNext w:val="0"/>
        <w:keepLines w:val="0"/>
        <w:shd w:val="clear" w:color="auto" w:fill="auto"/>
        <w:bidi w:val="0"/>
        <w:spacing w:before="0" w:after="0" w:line="173" w:lineRule="exact"/>
        <w:ind w:left="0" w:right="0" w:firstLine="263"/>
      </w:pPr>
      <w:r>
        <w:rPr>
          <w:lang w:val="en-US" w:eastAsia="en-US" w:bidi="en-US"/>
          <w:w w:val="100"/>
          <w:spacing w:val="0"/>
          <w:color w:val="000000"/>
          <w:position w:val="0"/>
        </w:rPr>
        <w:t>From the stylish to the scruffy, a dizzying array of pressure groups descended Monday on Brussels for the climactic week of negotiations aimed at rewriting the rules gov</w:t>
        <w:t>erning world trade.</w:t>
      </w:r>
    </w:p>
    <w:p>
      <w:pPr>
        <w:pStyle w:val="Style550"/>
        <w:widowControl w:val="0"/>
        <w:keepNext w:val="0"/>
        <w:keepLines w:val="0"/>
        <w:shd w:val="clear" w:color="auto" w:fill="auto"/>
        <w:bidi w:val="0"/>
        <w:spacing w:before="0" w:after="0" w:line="178" w:lineRule="exact"/>
        <w:ind w:left="0" w:right="0" w:firstLine="263"/>
      </w:pPr>
      <w:r>
        <w:rPr>
          <w:rStyle w:val="CharStyle990"/>
        </w:rPr>
        <w:t>“I’ve</w:t>
      </w:r>
      <w:r>
        <w:rPr>
          <w:lang w:val="en-US" w:eastAsia="en-US" w:bidi="en-US"/>
          <w:w w:val="100"/>
          <w:spacing w:val="0"/>
          <w:color w:val="000000"/>
          <w:position w:val="0"/>
        </w:rPr>
        <w:t xml:space="preserve"> never seen anything quite like this,” said Deputy U.S. Trade Representative Rufus Ye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xa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as a former congressional aide has long experience on the receiving end of political pressure.</w:t>
      </w:r>
    </w:p>
    <w:p>
      <w:pPr>
        <w:pStyle w:val="Style550"/>
        <w:widowControl w:val="0"/>
        <w:keepNext w:val="0"/>
        <w:keepLines w:val="0"/>
        <w:shd w:val="clear" w:color="auto" w:fill="auto"/>
        <w:bidi w:val="0"/>
        <w:spacing w:before="0" w:after="0" w:line="173" w:lineRule="exact"/>
        <w:ind w:left="0" w:right="0" w:firstLine="263"/>
      </w:pPr>
      <w:r>
        <w:rPr>
          <w:lang w:val="en-US" w:eastAsia="en-US" w:bidi="en-US"/>
          <w:w w:val="100"/>
          <w:spacing w:val="0"/>
          <w:color w:val="000000"/>
          <w:position w:val="0"/>
        </w:rPr>
        <w:t>The talks themselves remained deadlocked by a dispute over agr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cultural trade, with the United States and Europe the chief antag</w:t>
        <w:t>onists. After the first negotiating session on farm trade, U.S. Agri</w:t>
        <w:t xml:space="preserve">culture Secretary Clayton K. </w:t>
      </w:r>
      <w:r>
        <w:rPr>
          <w:lang w:val="en-US" w:eastAsia="en-US" w:bidi="en-US"/>
          <w:w w:val="100"/>
          <w:spacing w:val="0"/>
          <w:color w:val="000000"/>
          <w:shd w:val="clear" w:color="auto" w:fill="80FFFF"/>
          <w:position w:val="0"/>
        </w:rPr>
        <w:t>Ye</w:t>
      </w:r>
      <w:r>
        <w:rPr>
          <w:lang w:val="en-US" w:eastAsia="en-US" w:bidi="en-US"/>
          <w:w w:val="100"/>
          <w:spacing w:val="0"/>
          <w:color w:val="000000"/>
          <w:position w:val="0"/>
        </w:rPr>
        <w:t>ut- ter said, “No progress was made tonight.”</w:t>
      </w:r>
    </w:p>
    <w:p>
      <w:pPr>
        <w:pStyle w:val="Style550"/>
        <w:widowControl w:val="0"/>
        <w:keepNext w:val="0"/>
        <w:keepLines w:val="0"/>
        <w:shd w:val="clear" w:color="auto" w:fill="auto"/>
        <w:bidi w:val="0"/>
        <w:spacing w:before="0" w:after="0" w:line="173" w:lineRule="exact"/>
        <w:ind w:left="0" w:right="0" w:firstLine="263"/>
      </w:pPr>
      <w:r>
        <w:rPr>
          <w:lang w:val="en-US" w:eastAsia="en-US" w:bidi="en-US"/>
          <w:w w:val="100"/>
          <w:spacing w:val="0"/>
          <w:color w:val="000000"/>
          <w:position w:val="0"/>
        </w:rPr>
        <w:t>The overall negotiating agenda is so ambitious that it would leave virtually no form of commerce untouched, and countless jobs are at stake. Negotiators from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10</w:t>
      </w:r>
      <w:r>
        <w:rPr>
          <w:lang w:val="en-US" w:eastAsia="en-US" w:bidi="en-US"/>
          <w:w w:val="100"/>
          <w:spacing w:val="0"/>
          <w:color w:val="000000"/>
          <w:shd w:val="clear" w:color="auto" w:fill="80FFFF"/>
          <w:position w:val="0"/>
        </w:rPr>
        <w:t xml:space="preserve">7 </w:t>
      </w:r>
      <w:r>
        <w:rPr>
          <w:lang w:val="en-US" w:eastAsia="en-US" w:bidi="en-US"/>
          <w:w w:val="100"/>
          <w:spacing w:val="0"/>
          <w:color w:val="000000"/>
          <w:position w:val="0"/>
        </w:rPr>
        <w:t>nations that began the talks four years ago continued to express hope that they could find an ac</w:t>
        <w:t>ceptable formula to liberalize in</w:t>
        <w:t>ternational trade.</w:t>
      </w:r>
    </w:p>
    <w:p>
      <w:pPr>
        <w:pStyle w:val="Style550"/>
        <w:widowControl w:val="0"/>
        <w:keepNext w:val="0"/>
        <w:keepLines w:val="0"/>
        <w:shd w:val="clear" w:color="auto" w:fill="auto"/>
        <w:bidi w:val="0"/>
        <w:spacing w:before="0" w:after="0" w:line="173" w:lineRule="exact"/>
        <w:ind w:left="0" w:right="0" w:firstLine="263"/>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do beli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ve that we can still, this week, put together a package that is a real reflection of all of the participants,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Frans Andries- sen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trade negotiator for the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2-na</w:t>
      </w:r>
      <w:r>
        <w:rPr>
          <w:lang w:val="en-US" w:eastAsia="en-US" w:bidi="en-US"/>
          <w:w w:val="100"/>
          <w:spacing w:val="0"/>
          <w:color w:val="000000"/>
          <w:shd w:val="clear" w:color="auto" w:fill="80FFFF"/>
          <w:position w:val="0"/>
        </w:rPr>
        <w:t>J</w:t>
      </w:r>
      <w:r>
        <w:rPr>
          <w:lang w:val="en-US" w:eastAsia="en-US" w:bidi="en-US"/>
          <w:w w:val="100"/>
          <w:spacing w:val="0"/>
          <w:color w:val="000000"/>
          <w:position w:val="0"/>
        </w:rPr>
        <w:t>jon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European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Community.</w:t>
      </w:r>
    </w:p>
    <w:p>
      <w:pPr>
        <w:pStyle w:val="Style550"/>
        <w:widowControl w:val="0"/>
        <w:keepNext w:val="0"/>
        <w:keepLines w:val="0"/>
        <w:shd w:val="clear" w:color="auto" w:fill="auto"/>
        <w:bidi w:val="0"/>
        <w:spacing w:before="0" w:after="0" w:line="173" w:lineRule="exact"/>
        <w:ind w:left="0" w:right="0" w:firstLine="263"/>
      </w:pPr>
      <w:r>
        <w:rPr>
          <w:rStyle w:val="CharStyle990"/>
        </w:rPr>
        <w:t>Monday’s</w:t>
      </w:r>
      <w:r>
        <w:rPr>
          <w:lang w:val="en-US" w:eastAsia="en-US" w:bidi="en-US"/>
          <w:w w:val="100"/>
          <w:spacing w:val="0"/>
          <w:color w:val="000000"/>
          <w:position w:val="0"/>
        </w:rPr>
        <w:t xml:space="preserve"> star performers were the thousands of farmers, mostly from Europe but also from the United States and even Japan, who marched through the center of Brussels to demonstrate against proposals to cut government subs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dies for agriculture.</w:t>
      </w:r>
    </w:p>
    <w:p>
      <w:pPr>
        <w:pStyle w:val="Style550"/>
        <w:widowControl w:val="0"/>
        <w:keepNext w:val="0"/>
        <w:keepLines w:val="0"/>
        <w:shd w:val="clear" w:color="auto" w:fill="auto"/>
        <w:bidi w:val="0"/>
        <w:spacing w:before="0" w:after="0" w:line="173" w:lineRule="exact"/>
        <w:ind w:left="0" w:right="0" w:firstLine="263"/>
      </w:pPr>
      <w:r>
        <w:rPr>
          <w:lang w:val="en-US" w:eastAsia="en-US" w:bidi="en-US"/>
          <w:w w:val="100"/>
          <w:spacing w:val="0"/>
          <w:color w:val="000000"/>
          <w:position w:val="0"/>
        </w:rPr>
        <w:t>The marchers uprooted trees, set rubbish fires, set off firecrackers and vandalized bus stops. The po-</w:t>
      </w:r>
    </w:p>
    <w:p>
      <w:pPr>
        <w:pStyle w:val="Style550"/>
        <w:widowControl w:val="0"/>
        <w:keepNext w:val="0"/>
        <w:keepLines w:val="0"/>
        <w:shd w:val="clear" w:color="auto" w:fill="auto"/>
        <w:bidi w:val="0"/>
        <w:spacing w:before="0" w:after="0" w:line="173" w:lineRule="exact"/>
        <w:ind w:left="0" w:right="0" w:firstLine="47"/>
      </w:pPr>
      <w:r>
        <w:br w:type="column"/>
      </w:r>
      <w:r>
        <w:rPr>
          <w:lang w:val="en-US" w:eastAsia="en-US" w:bidi="en-US"/>
          <w:w w:val="100"/>
          <w:spacing w:val="0"/>
          <w:color w:val="000000"/>
          <w:position w:val="0"/>
        </w:rPr>
        <w:t>lice who dogged their steps occa</w:t>
        <w:t>sionall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resorted to tear gas and water cannon to disperse them. But although the demonstrators snarled transportation in central Brussels, they did not get near the headquarters offices of the Euro</w:t>
        <w:t>pean Community.</w:t>
      </w:r>
    </w:p>
    <w:p>
      <w:pPr>
        <w:pStyle w:val="Style550"/>
        <w:widowControl w:val="0"/>
        <w:keepNext w:val="0"/>
        <w:keepLines w:val="0"/>
        <w:shd w:val="clear" w:color="auto" w:fill="auto"/>
        <w:bidi w:val="0"/>
        <w:spacing w:before="0" w:after="0" w:line="173" w:lineRule="exact"/>
        <w:ind w:left="0" w:right="0" w:firstLine="211"/>
      </w:pPr>
      <w:r>
        <w:rPr>
          <w:lang w:val="en-US" w:eastAsia="en-US" w:bidi="en-US"/>
          <w:w w:val="100"/>
          <w:spacing w:val="0"/>
          <w:color w:val="000000"/>
          <w:position w:val="0"/>
        </w:rPr>
        <w:t>The farmers protested the de</w:t>
        <w:t>mand of U.S. trade negotiators that Europe slash its subsidies by 75% or more. They even railed against the counteroffer by the European Community for a 30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reduction, even though the United States has belittled the EC offer as woefully inadequate.</w:t>
      </w:r>
    </w:p>
    <w:p>
      <w:pPr>
        <w:pStyle w:val="Style550"/>
        <w:widowControl w:val="0"/>
        <w:keepNext w:val="0"/>
        <w:keepLines w:val="0"/>
        <w:shd w:val="clear" w:color="auto" w:fill="auto"/>
        <w:bidi w:val="0"/>
        <w:spacing w:before="0" w:after="0" w:line="173" w:lineRule="exact"/>
        <w:ind w:left="0" w:right="0" w:firstLine="211"/>
      </w:pPr>
      <w:r>
        <w:rPr>
          <w:lang w:val="en-US" w:eastAsia="en-US" w:bidi="en-US"/>
          <w:w w:val="100"/>
          <w:spacing w:val="0"/>
          <w:color w:val="000000"/>
          <w:position w:val="0"/>
        </w:rPr>
        <w:t>Almost lost in the sea of Europe</w:t>
        <w:t>an flags wa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tiny Stars and Stripes carried by Tom Breitbach, who wit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his brother and three nephews operates a grain and live</w:t>
        <w:t>stock farm in Circle, Mont.</w:t>
      </w:r>
    </w:p>
    <w:p>
      <w:pPr>
        <w:pStyle w:val="Style550"/>
        <w:widowControl w:val="0"/>
        <w:keepNext w:val="0"/>
        <w:keepLines w:val="0"/>
        <w:shd w:val="clear" w:color="auto" w:fill="auto"/>
        <w:bidi w:val="0"/>
        <w:spacing w:before="0" w:after="0" w:line="173" w:lineRule="exact"/>
        <w:ind w:left="0" w:right="0" w:firstLine="211"/>
      </w:pPr>
      <w:r>
        <w:rPr>
          <w:lang w:val="en-US" w:eastAsia="en-US" w:bidi="en-US"/>
          <w:w w:val="100"/>
          <w:spacing w:val="0"/>
          <w:color w:val="000000"/>
          <w:position w:val="0"/>
        </w:rPr>
        <w:t>U.S. trade negotiators are effe</w:t>
      </w:r>
      <w:r>
        <w:rPr>
          <w:lang w:val="en-US" w:eastAsia="en-US" w:bidi="en-US"/>
          <w:w w:val="100"/>
          <w:spacing w:val="0"/>
          <w:color w:val="000000"/>
          <w:shd w:val="clear" w:color="auto" w:fill="80FFFF"/>
          <w:position w:val="0"/>
        </w:rPr>
        <w:t>c</w:t>
      </w:r>
      <w:r>
        <w:rPr>
          <w:lang w:val="en-US" w:eastAsia="en-US" w:bidi="en-US"/>
          <w:w w:val="100"/>
          <w:spacing w:val="0"/>
          <w:color w:val="000000"/>
          <w:position w:val="0"/>
        </w:rPr>
        <w:t>tively demanding that farmers from the United States and Europe sell their goods for the same low prices fetched by Third World farmers, Breitbach said. But the cost of living in the industrial countries, he said, is too high to make that possible.</w:t>
      </w:r>
    </w:p>
    <w:p>
      <w:pPr>
        <w:pStyle w:val="Style550"/>
        <w:widowControl w:val="0"/>
        <w:keepNext w:val="0"/>
        <w:keepLines w:val="0"/>
        <w:shd w:val="clear" w:color="auto" w:fill="auto"/>
        <w:bidi w:val="0"/>
        <w:spacing w:before="0" w:after="0" w:line="173" w:lineRule="exact"/>
        <w:ind w:left="0" w:right="0" w:firstLine="211"/>
      </w:pPr>
      <w:r>
        <w:rPr>
          <w:rStyle w:val="CharStyle990"/>
        </w:rPr>
        <w:t>“You’re</w:t>
      </w:r>
      <w:r>
        <w:rPr>
          <w:lang w:val="en-US" w:eastAsia="en-US" w:bidi="en-US"/>
          <w:w w:val="100"/>
          <w:spacing w:val="0"/>
          <w:color w:val="000000"/>
          <w:position w:val="0"/>
        </w:rPr>
        <w:t xml:space="preserve"> soon going to have an agricultural community in the United States with its standard of living reduced to the lowest com</w:t>
        <w:t>mon denominator,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said.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would force us off the land</w:t>
      </w:r>
      <w:r>
        <w:rPr>
          <w:lang w:val="en-US" w:eastAsia="en-US" w:bidi="en-US"/>
          <w:w w:val="100"/>
          <w:spacing w:val="0"/>
          <w:color w:val="000000"/>
          <w:shd w:val="clear" w:color="auto" w:fill="80FFFF"/>
          <w:position w:val="0"/>
        </w:rPr>
        <w:t>.”</w:t>
      </w:r>
    </w:p>
    <w:p>
      <w:pPr>
        <w:pStyle w:val="Style550"/>
        <w:widowControl w:val="0"/>
        <w:keepNext w:val="0"/>
        <w:keepLines w:val="0"/>
        <w:shd w:val="clear" w:color="auto" w:fill="auto"/>
        <w:bidi w:val="0"/>
        <w:spacing w:before="0" w:after="0" w:line="173" w:lineRule="exact"/>
        <w:ind w:left="0" w:right="0" w:firstLine="211"/>
      </w:pPr>
      <w:r>
        <w:rPr>
          <w:lang w:val="en-US" w:eastAsia="en-US" w:bidi="en-US"/>
          <w:w w:val="100"/>
          <w:spacing w:val="0"/>
          <w:color w:val="000000"/>
          <w:position w:val="0"/>
        </w:rPr>
        <w:t>The marchers were not the only show in town. Across the stree</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 xml:space="preserve">from the negotiating center, a group calling itself </w:t>
      </w:r>
      <w:r>
        <w:rPr>
          <w:rStyle w:val="CharStyle990"/>
        </w:rPr>
        <w:t>GATT</w:t>
      </w:r>
      <w:r>
        <w:rPr>
          <w:rStyle w:val="CharStyle990"/>
          <w:shd w:val="clear" w:color="auto" w:fill="80FFFF"/>
        </w:rPr>
        <w:t xml:space="preserve">a§-.: </w:t>
      </w:r>
      <w:r>
        <w:rPr>
          <w:lang w:val="en-US" w:eastAsia="en-US" w:bidi="en-US"/>
          <w:w w:val="100"/>
          <w:spacing w:val="0"/>
          <w:color w:val="000000"/>
          <w:position w:val="0"/>
        </w:rPr>
        <w:t>trophe</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ATT is the acronym </w:t>
      </w:r>
      <w:r>
        <w:rPr>
          <w:rStyle w:val="CharStyle562"/>
          <w:shd w:val="clear" w:color="auto" w:fill="80FFFF"/>
        </w:rPr>
        <w:t>’</w:t>
      </w:r>
      <w:r>
        <w:rPr>
          <w:rStyle w:val="CharStyle562"/>
        </w:rPr>
        <w:t>f</w:t>
      </w:r>
      <w:r>
        <w:rPr>
          <w:rStyle w:val="CharStyle562"/>
          <w:shd w:val="clear" w:color="auto" w:fill="80FFFF"/>
        </w:rPr>
        <w:t xml:space="preserve">6ii </w:t>
      </w:r>
      <w:r>
        <w:rPr>
          <w:lang w:val="en-US" w:eastAsia="en-US" w:bidi="en-US"/>
          <w:w w:val="100"/>
          <w:spacing w:val="0"/>
          <w:color w:val="000000"/>
          <w:position w:val="0"/>
        </w:rPr>
        <w:t>the organization that administers world trade agreements</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eld a seminar on the theme that the</w:t>
      </w:r>
    </w:p>
    <w:p>
      <w:pPr>
        <w:pStyle w:val="Style550"/>
        <w:widowControl w:val="0"/>
        <w:keepNext w:val="0"/>
        <w:keepLines w:val="0"/>
        <w:shd w:val="clear" w:color="auto" w:fill="auto"/>
        <w:bidi w:val="0"/>
        <w:jc w:val="left"/>
        <w:spacing w:before="0" w:after="0" w:line="173" w:lineRule="exact"/>
        <w:ind w:left="0" w:right="380" w:firstLine="57"/>
      </w:pPr>
      <w:r>
        <w:br w:type="column"/>
      </w:r>
      <w:r>
        <w:rPr>
          <w:lang w:val="en-US" w:eastAsia="en-US" w:bidi="en-US"/>
          <w:w w:val="100"/>
          <w:spacing w:val="0"/>
          <w:color w:val="000000"/>
          <w:position w:val="0"/>
        </w:rPr>
        <w:t>trade talks are ignoring the needs of the Third World.</w:t>
      </w:r>
    </w:p>
    <w:p>
      <w:pPr>
        <w:pStyle w:val="Style550"/>
        <w:widowControl w:val="0"/>
        <w:keepNext w:val="0"/>
        <w:keepLines w:val="0"/>
        <w:shd w:val="clear" w:color="auto" w:fill="auto"/>
        <w:bidi w:val="0"/>
        <w:spacing w:before="0" w:after="0" w:line="173" w:lineRule="exact"/>
        <w:ind w:left="0" w:right="380" w:firstLine="221"/>
      </w:pPr>
      <w:r>
        <w:rPr>
          <w:lang w:val="en-US" w:eastAsia="en-US" w:bidi="en-US"/>
          <w:w w:val="100"/>
          <w:spacing w:val="0"/>
          <w:color w:val="000000"/>
          <w:position w:val="0"/>
        </w:rPr>
        <w:t>“The trade talks are very un</w:t>
        <w:t>democratic,” said Nico Verhagen, a Dutch participant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the seminar. “There is no participation of farm</w:t>
        <w:t>ers’ organizations. We demand a broad social debate.”</w:t>
      </w:r>
    </w:p>
    <w:p>
      <w:pPr>
        <w:pStyle w:val="Style550"/>
        <w:widowControl w:val="0"/>
        <w:keepNext w:val="0"/>
        <w:keepLines w:val="0"/>
        <w:shd w:val="clear" w:color="auto" w:fill="auto"/>
        <w:bidi w:val="0"/>
        <w:spacing w:before="0" w:after="0" w:line="173" w:lineRule="exact"/>
        <w:ind w:left="0" w:right="380" w:firstLine="221"/>
      </w:pPr>
      <w:r>
        <w:rPr>
          <w:lang w:val="en-US" w:eastAsia="en-US" w:bidi="en-US"/>
          <w:w w:val="100"/>
          <w:spacing w:val="0"/>
          <w:color w:val="000000"/>
          <w:position w:val="0"/>
        </w:rPr>
        <w:t>The rhetoric was milder in the negotiating hall itself. Business</w:t>
        <w:t>me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from the United States and Europe quietl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presse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for an agreement that would benefit their industries.</w:t>
      </w:r>
    </w:p>
    <w:p>
      <w:pPr>
        <w:pStyle w:val="Style550"/>
        <w:widowControl w:val="0"/>
        <w:keepNext w:val="0"/>
        <w:keepLines w:val="0"/>
        <w:shd w:val="clear" w:color="auto" w:fill="auto"/>
        <w:bidi w:val="0"/>
        <w:spacing w:before="0" w:after="0" w:line="173" w:lineRule="exact"/>
        <w:ind w:left="0" w:right="380" w:firstLine="221"/>
      </w:pPr>
      <w:r>
        <w:rPr>
          <w:lang w:val="en-US" w:eastAsia="en-US" w:bidi="en-US"/>
          <w:w w:val="100"/>
          <w:spacing w:val="0"/>
          <w:color w:val="000000"/>
          <w:position w:val="0"/>
        </w:rPr>
        <w:t xml:space="preserve">Among the </w:t>
      </w:r>
      <w:r>
        <w:rPr>
          <w:rStyle w:val="CharStyle990"/>
        </w:rPr>
        <w:t>U.S.</w:t>
      </w:r>
      <w:r>
        <w:rPr>
          <w:lang w:val="en-US" w:eastAsia="en-US" w:bidi="en-US"/>
          <w:w w:val="100"/>
          <w:spacing w:val="0"/>
          <w:color w:val="000000"/>
          <w:position w:val="0"/>
        </w:rPr>
        <w:t xml:space="preserve"> executives, off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ciall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part of the privat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sector advisory committe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to the trade negotiators, were Citicorp Chair</w:t>
        <w:t xml:space="preserve">man John S. Reed; James Robinson III, chairman and chief executive of American Express; George Fisher, chairman and chief executive of Motorola; Edmund T. Pratt </w:t>
      </w:r>
      <w:r>
        <w:rPr>
          <w:rStyle w:val="CharStyle990"/>
        </w:rPr>
        <w:t>Jr</w:t>
      </w:r>
      <w:r>
        <w:rPr>
          <w:rStyle w:val="CharStyle990"/>
          <w:shd w:val="clear" w:color="auto" w:fill="80FFFF"/>
        </w:rPr>
        <w:t xml:space="preserve">., </w:t>
      </w:r>
      <w:r>
        <w:rPr>
          <w:lang w:val="en-US" w:eastAsia="en-US" w:bidi="en-US"/>
          <w:w w:val="100"/>
          <w:spacing w:val="0"/>
          <w:color w:val="000000"/>
          <w:position w:val="0"/>
        </w:rPr>
        <w:t>chairman and chief executive of Pfizer, and Whitney MacMillan, chairman and chief executive of Cargill.</w:t>
      </w:r>
    </w:p>
    <w:p>
      <w:pPr>
        <w:pStyle w:val="Style550"/>
        <w:widowControl w:val="0"/>
        <w:keepNext w:val="0"/>
        <w:keepLines w:val="0"/>
        <w:shd w:val="clear" w:color="auto" w:fill="auto"/>
        <w:bidi w:val="0"/>
        <w:spacing w:before="0" w:after="0" w:line="173" w:lineRule="exact"/>
        <w:ind w:left="0" w:right="380" w:firstLine="221"/>
      </w:pPr>
      <w:r>
        <w:rPr>
          <w:lang w:val="en-US" w:eastAsia="en-US" w:bidi="en-US"/>
          <w:w w:val="100"/>
          <w:spacing w:val="0"/>
          <w:color w:val="000000"/>
          <w:position w:val="0"/>
        </w:rPr>
        <w:t>Nico Wegter, Andri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ssen’s spokesman, said a similar array of European businessmen was on hand.</w:t>
      </w:r>
    </w:p>
    <w:p>
      <w:pPr>
        <w:pStyle w:val="Style550"/>
        <w:widowControl w:val="0"/>
        <w:keepNext w:val="0"/>
        <w:keepLines w:val="0"/>
        <w:shd w:val="clear" w:color="auto" w:fill="auto"/>
        <w:bidi w:val="0"/>
        <w:spacing w:before="0" w:after="1262" w:line="173" w:lineRule="exact"/>
        <w:ind w:left="0" w:right="380" w:firstLine="221"/>
      </w:pPr>
      <w:r>
        <w:rPr>
          <w:lang w:val="en-US" w:eastAsia="en-US" w:bidi="en-US"/>
          <w:w w:val="100"/>
          <w:spacing w:val="0"/>
          <w:color w:val="000000"/>
          <w:position w:val="0"/>
        </w:rPr>
        <w:t>“We try to take into consider</w:t>
        <w:t>ation the justified interests ex</w:t>
        <w:t>pressed here,” Wegter said. “That is part of life.”</w:t>
      </w:r>
    </w:p>
    <w:p>
      <w:pPr>
        <w:pStyle w:val="Style352"/>
        <w:widowControl w:val="0"/>
        <w:keepNext w:val="0"/>
        <w:keepLines w:val="0"/>
        <w:shd w:val="clear" w:color="auto" w:fill="auto"/>
        <w:bidi w:val="0"/>
        <w:jc w:val="right"/>
        <w:spacing w:before="0" w:after="0" w:line="170" w:lineRule="exact"/>
        <w:ind w:left="0" w:right="0" w:firstLine="0"/>
        <w:sectPr>
          <w:pgSz w:w="13195" w:h="17244"/>
          <w:pgMar w:top="1728" w:left="1519" w:right="1519" w:bottom="1728" w:header="0" w:footer="3" w:gutter="1248"/>
          <w:rtlGutter/>
          <w:cols w:num="3" w:space="720" w:equalWidth="0">
            <w:col w:w="2755" w:space="197"/>
            <w:col w:w="2688" w:space="264"/>
            <w:col w:w="3005"/>
          </w:cols>
          <w:noEndnote/>
          <w:docGrid w:linePitch="360"/>
        </w:sectPr>
      </w:pPr>
      <w:r>
        <w:rPr>
          <w:rStyle w:val="CharStyle1197"/>
          <w:i/>
          <w:iCs/>
          <w:shd w:val="clear" w:color="auto" w:fill="80FFFF"/>
        </w:rPr>
        <w:t>h-h</w:t>
      </w:r>
    </w:p>
    <w:p>
      <w:pPr>
        <w:pStyle w:val="Style1198"/>
        <w:widowControl w:val="0"/>
        <w:keepNext w:val="0"/>
        <w:keepLines w:val="0"/>
        <w:shd w:val="clear" w:color="auto" w:fill="auto"/>
        <w:bidi w:val="0"/>
        <w:spacing w:before="0" w:after="327" w:line="440" w:lineRule="exact"/>
        <w:ind w:left="0" w:right="20" w:firstLine="0"/>
      </w:pPr>
      <w:r>
        <w:rPr>
          <w:rStyle w:val="CharStyle1200"/>
          <w:b w:val="0"/>
          <w:bCs w:val="0"/>
        </w:rPr>
        <w:t>State in Brief</w:t>
      </w:r>
    </w:p>
    <w:p>
      <w:pPr>
        <w:pStyle w:val="Style1204"/>
        <w:widowControl w:val="0"/>
        <w:keepNext w:val="0"/>
        <w:keepLines w:val="0"/>
        <w:shd w:val="clear" w:color="auto" w:fill="000000"/>
        <w:bidi w:val="0"/>
        <w:jc w:val="left"/>
        <w:spacing w:before="0" w:after="280" w:line="210" w:lineRule="exact"/>
        <w:ind w:left="1460" w:right="0"/>
      </w:pPr>
      <w:bookmarkStart w:id="92" w:name="bookmark92"/>
      <w:r>
        <w:rPr>
          <w:rStyle w:val="CharStyle1206"/>
          <w:b w:val="0"/>
          <w:bCs w:val="0"/>
          <w:shd w:val="clear" w:color="auto" w:fill="80FFFF"/>
        </w:rPr>
        <w:t>.</w:t>
      </w:r>
      <w:r>
        <w:rPr>
          <w:rStyle w:val="CharStyle1206"/>
          <w:b w:val="0"/>
          <w:bCs w:val="0"/>
        </w:rPr>
        <w:t xml:space="preserve"> SACRAMENT</w:t>
      </w:r>
      <w:r>
        <w:rPr>
          <w:rStyle w:val="CharStyle1206"/>
          <w:b w:val="0"/>
          <w:bCs w:val="0"/>
          <w:shd w:val="clear" w:color="auto" w:fill="80FFFF"/>
        </w:rPr>
        <w:t>O</w:t>
      </w:r>
      <w:bookmarkEnd w:id="92"/>
    </w:p>
    <w:p>
      <w:pPr>
        <w:pStyle w:val="Style110"/>
        <w:widowControl w:val="0"/>
        <w:keepNext w:val="0"/>
        <w:keepLines w:val="0"/>
        <w:shd w:val="clear" w:color="auto" w:fill="auto"/>
        <w:bidi w:val="0"/>
        <w:jc w:val="left"/>
        <w:spacing w:before="0" w:after="1" w:line="260" w:lineRule="exact"/>
        <w:ind w:left="0" w:right="0" w:firstLine="62"/>
      </w:pPr>
      <w:r>
        <w:rPr>
          <w:rStyle w:val="CharStyle216"/>
          <w:b/>
          <w:bCs/>
        </w:rPr>
        <w:t>Farm workers’ plight ignored, report says</w:t>
      </w:r>
    </w:p>
    <w:p>
      <w:pPr>
        <w:pStyle w:val="Style1067"/>
        <w:widowControl w:val="0"/>
        <w:keepNext w:val="0"/>
        <w:keepLines w:val="0"/>
        <w:shd w:val="clear" w:color="auto" w:fill="auto"/>
        <w:bidi w:val="0"/>
        <w:spacing w:before="0" w:after="0" w:line="206" w:lineRule="exact"/>
        <w:ind w:left="0" w:right="0" w:firstLine="469"/>
      </w:pPr>
      <w:r>
        <w:rPr>
          <w:lang w:val="en-US" w:eastAsia="en-US" w:bidi="en-US"/>
          <w:w w:val="100"/>
          <w:color w:val="000000"/>
          <w:position w:val="0"/>
        </w:rPr>
        <w:t>California’s farm workers, many of them transient Lati</w:t>
        <w:t>nos, are regularly exploited and the goverment authorities responsibl</w:t>
      </w:r>
      <w:r>
        <w:rPr>
          <w:lang w:val="en-US" w:eastAsia="en-US" w:bidi="en-US"/>
          <w:w w:val="100"/>
          <w:color w:val="000000"/>
          <w:shd w:val="clear" w:color="auto" w:fill="80FFFF"/>
          <w:position w:val="0"/>
        </w:rPr>
        <w:t>e</w:t>
      </w:r>
      <w:r>
        <w:rPr>
          <w:lang w:val="en-US" w:eastAsia="en-US" w:bidi="en-US"/>
          <w:w w:val="100"/>
          <w:color w:val="000000"/>
          <w:position w:val="0"/>
        </w:rPr>
        <w:t xml:space="preserve"> for protecting them are virtually powerless to keep them from being cheated, injured and exposed to dan</w:t>
        <w:t>gerous chemicals, a newspaper reported yesterday.</w:t>
      </w:r>
    </w:p>
    <w:p>
      <w:pPr>
        <w:pStyle w:val="Style1067"/>
        <w:widowControl w:val="0"/>
        <w:keepNext w:val="0"/>
        <w:keepLines w:val="0"/>
        <w:shd w:val="clear" w:color="auto" w:fill="auto"/>
        <w:bidi w:val="0"/>
        <w:spacing w:before="0" w:after="0" w:line="206" w:lineRule="exact"/>
        <w:ind w:left="0" w:right="0" w:firstLine="469"/>
      </w:pPr>
      <w:r>
        <w:rPr>
          <w:lang w:val="en-US" w:eastAsia="en-US" w:bidi="en-US"/>
          <w:w w:val="100"/>
          <w:color w:val="000000"/>
          <w:position w:val="0"/>
        </w:rPr>
        <w:t xml:space="preserve">“The public </w:t>
      </w:r>
      <w:r>
        <w:rPr>
          <w:rStyle w:val="CharStyle1070"/>
          <w:b/>
          <w:bCs/>
        </w:rPr>
        <w:t>doesn’t</w:t>
      </w:r>
      <w:r>
        <w:rPr>
          <w:lang w:val="en-US" w:eastAsia="en-US" w:bidi="en-US"/>
          <w:w w:val="100"/>
          <w:color w:val="000000"/>
          <w:position w:val="0"/>
        </w:rPr>
        <w:t xml:space="preserve"> have a clue about what really goes on in the fields,” Don Villarejo, executive director for the California Institut</w:t>
      </w:r>
      <w:r>
        <w:rPr>
          <w:lang w:val="en-US" w:eastAsia="en-US" w:bidi="en-US"/>
          <w:w w:val="100"/>
          <w:color w:val="000000"/>
          <w:shd w:val="clear" w:color="auto" w:fill="80FFFF"/>
          <w:position w:val="0"/>
        </w:rPr>
        <w:t>e</w:t>
      </w:r>
      <w:r>
        <w:rPr>
          <w:lang w:val="en-US" w:eastAsia="en-US" w:bidi="en-US"/>
          <w:w w:val="100"/>
          <w:color w:val="000000"/>
          <w:position w:val="0"/>
        </w:rPr>
        <w:t xml:space="preserve"> for Rural Studies in Davis and a veteran farm worker advocate, told The Sacramento Bee.</w:t>
      </w:r>
    </w:p>
    <w:p>
      <w:pPr>
        <w:pStyle w:val="Style1067"/>
        <w:widowControl w:val="0"/>
        <w:keepNext w:val="0"/>
        <w:keepLines w:val="0"/>
        <w:shd w:val="clear" w:color="auto" w:fill="auto"/>
        <w:bidi w:val="0"/>
        <w:spacing w:before="0" w:after="0" w:line="206" w:lineRule="exact"/>
        <w:ind w:left="0" w:right="0" w:firstLine="469"/>
      </w:pPr>
      <w:r>
        <w:rPr>
          <w:lang w:val="en-US" w:eastAsia="en-US" w:bidi="en-US"/>
          <w:w w:val="100"/>
          <w:color w:val="000000"/>
          <w:position w:val="0"/>
        </w:rPr>
        <w:t xml:space="preserve">The newspaper, disclosing the results of an eight-month investigation, reported that more than </w:t>
      </w:r>
      <w:r>
        <w:rPr>
          <w:rStyle w:val="CharStyle1070"/>
          <w:b/>
          <w:bCs/>
        </w:rPr>
        <w:t>20,000</w:t>
      </w:r>
      <w:r>
        <w:rPr>
          <w:lang w:val="en-US" w:eastAsia="en-US" w:bidi="en-US"/>
          <w:w w:val="100"/>
          <w:color w:val="000000"/>
          <w:position w:val="0"/>
        </w:rPr>
        <w:t xml:space="preserve"> farm workers suffer disabling injuries each year in California. Many are mistreated and forced to live in squalid housing, while others are arbitrarily fired and replaced with workers from a seemingly inexhaustible supply of legal and illegal immi</w:t>
        <w:t>grants.</w:t>
      </w:r>
    </w:p>
    <w:p>
      <w:pPr>
        <w:pStyle w:val="Style1067"/>
        <w:widowControl w:val="0"/>
        <w:keepNext w:val="0"/>
        <w:keepLines w:val="0"/>
        <w:shd w:val="clear" w:color="auto" w:fill="auto"/>
        <w:bidi w:val="0"/>
        <w:spacing w:before="0" w:after="0" w:line="206" w:lineRule="exact"/>
        <w:ind w:left="0" w:right="0" w:firstLine="469"/>
      </w:pPr>
      <w:r>
        <w:rPr>
          <w:lang w:val="en-US" w:eastAsia="en-US" w:bidi="en-US"/>
          <w:w w:val="100"/>
          <w:color w:val="000000"/>
          <w:position w:val="0"/>
        </w:rPr>
        <w:t>The newspaper said it reviewed thousands of documents obtained under the federal Freedom of Information Act and the California Public Records Act and conducted mor</w:t>
      </w:r>
      <w:r>
        <w:rPr>
          <w:lang w:val="en-US" w:eastAsia="en-US" w:bidi="en-US"/>
          <w:w w:val="100"/>
          <w:color w:val="000000"/>
          <w:shd w:val="clear" w:color="auto" w:fill="80FFFF"/>
          <w:position w:val="0"/>
        </w:rPr>
        <w:t>e</w:t>
      </w:r>
      <w:r>
        <w:rPr>
          <w:lang w:val="en-US" w:eastAsia="en-US" w:bidi="en-US"/>
          <w:w w:val="100"/>
          <w:color w:val="000000"/>
          <w:position w:val="0"/>
        </w:rPr>
        <w:t xml:space="preserve"> than 100 interviews as part of its investigation.</w:t>
      </w:r>
    </w:p>
    <w:p>
      <w:pPr>
        <w:pStyle w:val="Style1067"/>
        <w:widowControl w:val="0"/>
        <w:keepNext w:val="0"/>
        <w:keepLines w:val="0"/>
        <w:shd w:val="clear" w:color="auto" w:fill="auto"/>
        <w:bidi w:val="0"/>
        <w:spacing w:before="0" w:after="0" w:line="206" w:lineRule="exact"/>
        <w:ind w:left="0" w:right="0" w:firstLine="469"/>
        <w:sectPr>
          <w:headerReference w:type="even" r:id="rId335"/>
          <w:headerReference w:type="default" r:id="rId336"/>
          <w:footerReference w:type="even" r:id="rId337"/>
          <w:footerReference w:type="default" r:id="rId338"/>
          <w:headerReference w:type="first" r:id="rId339"/>
          <w:footerReference w:type="first" r:id="rId340"/>
          <w:titlePg/>
          <w:pgSz w:w="13195" w:h="17244"/>
          <w:pgMar w:top="5446" w:left="3617" w:right="3617" w:bottom="5120" w:header="0" w:footer="3" w:gutter="408"/>
          <w:rtlGutter/>
          <w:cols w:space="720"/>
          <w:noEndnote/>
          <w:docGrid w:linePitch="360"/>
        </w:sectPr>
      </w:pPr>
      <w:r>
        <w:rPr>
          <w:lang w:val="en-US" w:eastAsia="en-US" w:bidi="en-US"/>
          <w:w w:val="100"/>
          <w:color w:val="000000"/>
          <w:position w:val="0"/>
        </w:rPr>
        <w:t>The government, despite state and federal laws, has failed to ensure farm workers a minimally humane exist</w:t>
        <w:t>ence, the Be</w:t>
      </w:r>
      <w:r>
        <w:rPr>
          <w:lang w:val="en-US" w:eastAsia="en-US" w:bidi="en-US"/>
          <w:w w:val="100"/>
          <w:color w:val="000000"/>
          <w:shd w:val="clear" w:color="auto" w:fill="80FFFF"/>
          <w:position w:val="0"/>
        </w:rPr>
        <w:t>e</w:t>
      </w:r>
      <w:r>
        <w:rPr>
          <w:lang w:val="en-US" w:eastAsia="en-US" w:bidi="en-US"/>
          <w:w w:val="100"/>
          <w:color w:val="000000"/>
          <w:position w:val="0"/>
        </w:rPr>
        <w:t xml:space="preserve"> reported.</w:t>
      </w:r>
    </w:p>
    <w:p>
      <w:pPr>
        <w:pStyle w:val="Style743"/>
        <w:widowControl w:val="0"/>
        <w:keepNext w:val="0"/>
        <w:keepLines w:val="0"/>
        <w:shd w:val="clear" w:color="auto" w:fill="auto"/>
        <w:bidi w:val="0"/>
        <w:jc w:val="center"/>
        <w:spacing w:before="0" w:after="0" w:line="538" w:lineRule="exact"/>
        <w:ind w:left="260" w:right="0" w:firstLine="0"/>
      </w:pPr>
      <w:r>
        <w:pict>
          <v:shape id="_x0000_s1516" type="#_x0000_t202" style="position:absolute;margin-left:63.1pt;margin-top:0;width:359.75pt;height:218.15pt;z-index:-125829116;mso-wrap-distance-left:5pt;mso-wrap-distance-right:5pt;mso-position-horizontal-relative:margin;mso-position-vertical-relative:margin" wrapcoords="57 0 21600 0 21600 19027 21414 19027 21414 21600 0 21600 0 19027 57 19027 57 0" filled="f" stroked="f">
            <v:textbox style="mso-fit-shape-to-text:t" inset="0,0,0,0">
              <w:txbxContent>
                <w:p>
                  <w:pPr>
                    <w:framePr w:h="4363" w:wrap="notBeside" w:hAnchor="margin" w:x="1263" w:y="1"/>
                    <w:widowControl w:val="0"/>
                    <w:jc w:val="center"/>
                    <w:rPr>
                      <w:sz w:val="2"/>
                      <w:szCs w:val="2"/>
                    </w:rPr>
                  </w:pPr>
                  <w:r>
                    <w:pict>
                      <v:shape id="_x0000_s1517" type="#_x0000_t75" style="width:360pt;height:218pt;">
                        <v:imagedata r:id="rId341" r:href="rId342"/>
                      </v:shape>
                    </w:pict>
                  </w:r>
                </w:p>
                <w:p>
                  <w:pPr>
                    <w:pStyle w:val="Style12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valley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Lake District of northwest England. Far</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ingwou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d simply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profitable on upland areas such as this if the European Community accepts the US proposal for a rapid phase out of agricultural subsidies. Communities would be shattered in marginal farming areas across Europe.</w:t>
                  </w:r>
                </w:p>
              </w:txbxContent>
            </v:textbox>
            <w10:wrap type="topAndBottom" anchorx="margin" anchory="margin"/>
          </v:shape>
        </w:pict>
      </w:r>
      <w:r>
        <w:rPr>
          <w:lang w:val="en-US" w:eastAsia="en-US" w:bidi="en-US"/>
          <w:w w:val="100"/>
          <w:color w:val="000000"/>
          <w:position w:val="0"/>
        </w:rPr>
        <w:t>European Agriculture and the</w:t>
        <w:br/>
        <w:t>Uruguay Round</w:t>
      </w:r>
    </w:p>
    <w:p>
      <w:pPr>
        <w:pStyle w:val="Style128"/>
        <w:widowControl w:val="0"/>
        <w:keepNext w:val="0"/>
        <w:keepLines w:val="0"/>
        <w:shd w:val="clear" w:color="auto" w:fill="auto"/>
        <w:bidi w:val="0"/>
        <w:jc w:val="center"/>
        <w:spacing w:before="0" w:after="23" w:line="160" w:lineRule="exact"/>
        <w:ind w:left="120" w:right="0" w:firstLine="0"/>
      </w:pPr>
      <w:r>
        <w:rPr>
          <w:lang w:val="en-US" w:eastAsia="en-US" w:bidi="en-US"/>
          <w:w w:val="100"/>
          <w:spacing w:val="0"/>
          <w:color w:val="000000"/>
          <w:shd w:val="clear" w:color="auto" w:fill="80FFFF"/>
          <w:position w:val="0"/>
        </w:rPr>
        <w:t>by</w:t>
      </w:r>
    </w:p>
    <w:p>
      <w:pPr>
        <w:pStyle w:val="Style1210"/>
        <w:widowControl w:val="0"/>
        <w:keepNext/>
        <w:keepLines/>
        <w:shd w:val="clear" w:color="auto" w:fill="auto"/>
        <w:bidi w:val="0"/>
        <w:spacing w:before="0" w:after="231" w:line="240" w:lineRule="exact"/>
        <w:ind w:left="120" w:right="0" w:firstLine="0"/>
      </w:pPr>
      <w:bookmarkStart w:id="93" w:name="bookmark93"/>
      <w:r>
        <w:rPr>
          <w:lang w:val="en-US" w:eastAsia="en-US" w:bidi="en-US"/>
          <w:sz w:val="24"/>
          <w:szCs w:val="24"/>
          <w:w w:val="100"/>
          <w:spacing w:val="0"/>
          <w:color w:val="000000"/>
          <w:position w:val="0"/>
        </w:rPr>
        <w:t>Tracey C</w:t>
      </w:r>
      <w:r>
        <w:rPr>
          <w:lang w:val="en-US" w:eastAsia="en-US" w:bidi="en-US"/>
          <w:sz w:val="24"/>
          <w:szCs w:val="24"/>
          <w:w w:val="100"/>
          <w:spacing w:val="0"/>
          <w:color w:val="000000"/>
          <w:shd w:val="clear" w:color="auto" w:fill="80FFFF"/>
          <w:position w:val="0"/>
        </w:rPr>
        <w:t>l</w:t>
      </w:r>
      <w:r>
        <w:rPr>
          <w:lang w:val="en-US" w:eastAsia="en-US" w:bidi="en-US"/>
          <w:sz w:val="24"/>
          <w:szCs w:val="24"/>
          <w:w w:val="100"/>
          <w:spacing w:val="0"/>
          <w:color w:val="000000"/>
          <w:position w:val="0"/>
        </w:rPr>
        <w:t>u</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ies-Ross</w:t>
      </w:r>
      <w:bookmarkEnd w:id="93"/>
    </w:p>
    <w:p>
      <w:pPr>
        <w:pStyle w:val="Style1212"/>
        <w:widowControl w:val="0"/>
        <w:keepNext w:val="0"/>
        <w:keepLines w:val="0"/>
        <w:shd w:val="clear" w:color="auto" w:fill="auto"/>
        <w:bidi w:val="0"/>
        <w:spacing w:before="0" w:after="0"/>
        <w:ind w:left="260" w:right="0" w:firstLine="0"/>
        <w:sectPr>
          <w:pgSz w:w="13195" w:h="17244"/>
          <w:pgMar w:top="1621" w:left="1651" w:right="1651" w:bottom="1976" w:header="0" w:footer="3" w:gutter="48"/>
          <w:rtlGutter/>
          <w:cols w:space="720"/>
          <w:noEndnote/>
          <w:docGrid w:linePitch="360"/>
        </w:sectPr>
      </w:pPr>
      <w:r>
        <w:rPr>
          <w:lang w:val="en-US" w:eastAsia="en-US" w:bidi="en-US"/>
          <w:w w:val="100"/>
          <w:color w:val="000000"/>
          <w:position w:val="0"/>
        </w:rPr>
        <w:t>The US proposals to cut agricultural subsidies drastically are totally at odds with the</w:t>
        <w:br/>
        <w:t>agricultural policy of</w:t>
      </w:r>
      <w:r>
        <w:rPr>
          <w:lang w:val="en-US" w:eastAsia="en-US" w:bidi="en-US"/>
          <w:w w:val="100"/>
          <w:color w:val="000000"/>
          <w:shd w:val="clear" w:color="auto" w:fill="80FFFF"/>
          <w:position w:val="0"/>
        </w:rPr>
        <w:t xml:space="preserve"> </w:t>
      </w:r>
      <w:r>
        <w:rPr>
          <w:lang w:val="en-US" w:eastAsia="en-US" w:bidi="en-US"/>
          <w:w w:val="100"/>
          <w:color w:val="000000"/>
          <w:position w:val="0"/>
        </w:rPr>
        <w:t>the European Community. European agriculture is highly protected</w:t>
        <w:br/>
        <w:t>and it is feared that the removal of</w:t>
      </w:r>
      <w:r>
        <w:rPr>
          <w:lang w:val="en-US" w:eastAsia="en-US" w:bidi="en-US"/>
          <w:w w:val="100"/>
          <w:color w:val="000000"/>
          <w:shd w:val="clear" w:color="auto" w:fill="80FFFF"/>
          <w:position w:val="0"/>
        </w:rPr>
        <w:t xml:space="preserve"> </w:t>
      </w:r>
      <w:r>
        <w:rPr>
          <w:lang w:val="en-US" w:eastAsia="en-US" w:bidi="en-US"/>
          <w:w w:val="100"/>
          <w:color w:val="000000"/>
          <w:position w:val="0"/>
        </w:rPr>
        <w:t>farm support measures could result in the</w:t>
        <w:br/>
        <w:t>abandonment of large areas of European farmland. The EC and the US are now</w:t>
        <w:br/>
        <w:t>attempting to negotiate a compromise to avert the threat of a trans-Atlantic trade war.</w:t>
      </w:r>
    </w:p>
    <w:p>
      <w:pPr>
        <w:widowControl w:val="0"/>
        <w:spacing w:before="49" w:after="49"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28"/>
        <w:widowControl w:val="0"/>
        <w:keepNext w:val="0"/>
        <w:keepLines w:val="0"/>
        <w:shd w:val="clear" w:color="auto" w:fill="auto"/>
        <w:bidi w:val="0"/>
        <w:spacing w:before="0" w:after="0" w:line="216" w:lineRule="exact"/>
        <w:ind w:left="0" w:right="0" w:firstLine="59"/>
      </w:pP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early rounds of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agricultural products were treated as a special case which did not have to comply with the normal regulations against subsidies and other protectionist measures. The moves to protect agriculture were led by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which let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known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would refuse to ratify any international agreement which threatened its farm support sys</w:t>
        <w:t>tem. Ironically, it is now US pressure in the Uruguay Round to reverse agricul</w:t>
      </w:r>
      <w:r>
        <w:rPr>
          <w:rStyle w:val="CharStyle134"/>
        </w:rPr>
        <w:t>ture’s</w:t>
      </w:r>
      <w:r>
        <w:rPr>
          <w:lang w:val="en-US" w:eastAsia="en-US" w:bidi="en-US"/>
          <w:w w:val="100"/>
          <w:spacing w:val="0"/>
          <w:color w:val="000000"/>
          <w:position w:val="0"/>
        </w:rPr>
        <w:t xml:space="preserve"> special situation, that has led to extreme concern within Europe over the future of its farm policy.</w:t>
      </w:r>
    </w:p>
    <w:p>
      <w:pPr>
        <w:pStyle w:val="Style128"/>
        <w:widowControl w:val="0"/>
        <w:keepNext w:val="0"/>
        <w:keepLines w:val="0"/>
        <w:shd w:val="clear" w:color="auto" w:fill="auto"/>
        <w:bidi w:val="0"/>
        <w:jc w:val="right"/>
        <w:spacing w:before="0" w:after="222" w:line="216" w:lineRule="exact"/>
        <w:ind w:left="0" w:right="0" w:firstLine="0"/>
      </w:pPr>
      <w:r>
        <w:rPr>
          <w:lang w:val="en-US" w:eastAsia="en-US" w:bidi="en-US"/>
          <w:w w:val="100"/>
          <w:spacing w:val="0"/>
          <w:color w:val="000000"/>
          <w:position w:val="0"/>
        </w:rPr>
        <w:t>During the last two decades, the Com</w:t>
        <w:t>mon Agricultural Policy (CAP) has en-</w:t>
      </w:r>
    </w:p>
    <w:p>
      <w:pPr>
        <w:pStyle w:val="Style1254"/>
        <w:widowControl w:val="0"/>
        <w:keepNext w:val="0"/>
        <w:keepLines w:val="0"/>
        <w:shd w:val="clear" w:color="auto" w:fill="auto"/>
        <w:bidi w:val="0"/>
        <w:spacing w:before="0" w:after="0"/>
        <w:ind w:left="0" w:right="0"/>
      </w:pPr>
      <w:r>
        <w:rPr>
          <w:rStyle w:val="CharStyle1256"/>
          <w:i w:val="0"/>
          <w:iCs w:val="0"/>
        </w:rPr>
        <w:t>T</w:t>
      </w:r>
      <w:r>
        <w:rPr>
          <w:rStyle w:val="CharStyle1256"/>
          <w:i w:val="0"/>
          <w:iCs w:val="0"/>
          <w:shd w:val="clear" w:color="auto" w:fill="80FFFF"/>
        </w:rPr>
        <w:t xml:space="preserve"> r</w:t>
      </w:r>
      <w:r>
        <w:rPr>
          <w:rStyle w:val="CharStyle1256"/>
          <w:i w:val="0"/>
          <w:iCs w:val="0"/>
        </w:rPr>
        <w:t xml:space="preserve">acey Clunies-Ross </w:t>
      </w:r>
      <w:r>
        <w:rPr>
          <w:lang w:val="en-US" w:eastAsia="en-US" w:bidi="en-US"/>
          <w:w w:val="100"/>
          <w:color w:val="000000"/>
          <w:position w:val="0"/>
        </w:rPr>
        <w:t>ha</w:t>
      </w:r>
      <w:r>
        <w:rPr>
          <w:lang w:val="en-US" w:eastAsia="en-US" w:bidi="en-US"/>
          <w:w w:val="100"/>
          <w:color w:val="000000"/>
          <w:shd w:val="clear" w:color="auto" w:fill="80FFFF"/>
          <w:position w:val="0"/>
        </w:rPr>
        <w:t>sj</w:t>
      </w:r>
      <w:r>
        <w:rPr>
          <w:lang w:val="en-US" w:eastAsia="en-US" w:bidi="en-US"/>
          <w:w w:val="100"/>
          <w:color w:val="000000"/>
          <w:position w:val="0"/>
        </w:rPr>
        <w:t>ust completed a Ph. D</w:t>
      </w:r>
      <w:r>
        <w:rPr>
          <w:lang w:val="en-US" w:eastAsia="en-US" w:bidi="en-US"/>
          <w:w w:val="100"/>
          <w:color w:val="000000"/>
          <w:shd w:val="clear" w:color="auto" w:fill="80FFFF"/>
          <w:position w:val="0"/>
        </w:rPr>
        <w:t xml:space="preserve">.at </w:t>
      </w:r>
      <w:r>
        <w:rPr>
          <w:lang w:val="en-US" w:eastAsia="en-US" w:bidi="en-US"/>
          <w:w w:val="100"/>
          <w:color w:val="000000"/>
          <w:position w:val="0"/>
        </w:rPr>
        <w:t>Bath University on agricultural change and the politics of organi</w:t>
      </w:r>
      <w:r>
        <w:rPr>
          <w:lang w:val="en-US" w:eastAsia="en-US" w:bidi="en-US"/>
          <w:w w:val="100"/>
          <w:color w:val="000000"/>
          <w:shd w:val="clear" w:color="auto" w:fill="80FFFF"/>
          <w:position w:val="0"/>
        </w:rPr>
        <w:t>cf</w:t>
      </w:r>
      <w:r>
        <w:rPr>
          <w:lang w:val="en-US" w:eastAsia="en-US" w:bidi="en-US"/>
          <w:w w:val="100"/>
          <w:color w:val="000000"/>
          <w:position w:val="0"/>
        </w:rPr>
        <w:t>arming. She is now researching for</w:t>
      </w:r>
      <w:r>
        <w:rPr>
          <w:rStyle w:val="CharStyle1256"/>
          <w:i w:val="0"/>
          <w:iCs w:val="0"/>
        </w:rPr>
        <w:t xml:space="preserve"> The Ecologist </w:t>
      </w:r>
      <w:r>
        <w:rPr>
          <w:lang w:val="en-US" w:eastAsia="en-US" w:bidi="en-US"/>
          <w:w w:val="100"/>
          <w:color w:val="000000"/>
          <w:position w:val="0"/>
        </w:rPr>
        <w:t>into sustainable systems of agriculture.</w:t>
      </w:r>
    </w:p>
    <w:p>
      <w:pPr>
        <w:pStyle w:val="Style128"/>
        <w:widowControl w:val="0"/>
        <w:keepNext w:val="0"/>
        <w:keepLines w:val="0"/>
        <w:shd w:val="clear" w:color="auto" w:fill="auto"/>
        <w:bidi w:val="0"/>
        <w:spacing w:before="0" w:after="0" w:line="216" w:lineRule="exact"/>
        <w:ind w:left="0" w:right="0" w:firstLine="36"/>
      </w:pPr>
      <w:r>
        <w:br w:type="column"/>
      </w:r>
      <w:r>
        <w:rPr>
          <w:lang w:val="en-US" w:eastAsia="en-US" w:bidi="en-US"/>
          <w:w w:val="100"/>
          <w:spacing w:val="0"/>
          <w:color w:val="000000"/>
          <w:position w:val="0"/>
        </w:rPr>
        <w:t>ab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ed European fanners to enjoy h</w:t>
      </w:r>
      <w:r>
        <w:rPr>
          <w:lang w:val="en-US" w:eastAsia="en-US" w:bidi="en-US"/>
          <w:w w:val="100"/>
          <w:spacing w:val="0"/>
          <w:color w:val="000000"/>
          <w:shd w:val="clear" w:color="auto" w:fill="80FFFF"/>
          <w:position w:val="0"/>
        </w:rPr>
        <w:t>ig</w:t>
      </w:r>
      <w:r>
        <w:rPr>
          <w:lang w:val="en-US" w:eastAsia="en-US" w:bidi="en-US"/>
          <w:w w:val="100"/>
          <w:spacing w:val="0"/>
          <w:color w:val="000000"/>
          <w:position w:val="0"/>
        </w:rPr>
        <w: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stable prices not experienced elsewhere; within Europe, prices for many com</w:t>
        <w:t>modities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20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cent higher than on the world market. Under the CAP, if the internal EC price for a certain com</w:t>
        <w:t>modity falls below a certain point, the price is supported by buying surplus stocks into “intervention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stores. Prices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set for imported goods, and vari</w:t>
        <w:t>able duties and levies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sure that goods do not fall below these prices.</w:t>
      </w:r>
    </w:p>
    <w:p>
      <w:pPr>
        <w:pStyle w:val="Style128"/>
        <w:widowControl w:val="0"/>
        <w:keepNext w:val="0"/>
        <w:keepLines w:val="0"/>
        <w:shd w:val="clear" w:color="auto" w:fill="auto"/>
        <w:bidi w:val="0"/>
        <w:spacing w:before="0" w:after="0" w:line="216" w:lineRule="exact"/>
        <w:ind w:left="0" w:right="0" w:firstLine="197"/>
      </w:pPr>
      <w:r>
        <w:rPr>
          <w:lang w:val="en-US" w:eastAsia="en-US" w:bidi="en-US"/>
          <w:w w:val="100"/>
          <w:spacing w:val="0"/>
          <w:color w:val="000000"/>
          <w:position w:val="0"/>
        </w:rPr>
        <w:t>Originally, it was envisaged that the produce bought into intervention in times of surplus would be released back onto the market in times of shortage. How</w:t>
        <w:t>ever,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policy of stimulating increased production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 successful within Europe that surpluses have gr</w:t>
      </w:r>
      <w:r>
        <w:rPr>
          <w:lang w:val="en-US" w:eastAsia="en-US" w:bidi="en-US"/>
          <w:w w:val="100"/>
          <w:spacing w:val="0"/>
          <w:color w:val="000000"/>
          <w:shd w:val="clear" w:color="auto" w:fill="80FFFF"/>
          <w:position w:val="0"/>
        </w:rPr>
        <w:t>ow</w:t>
      </w:r>
      <w:r>
        <w:rPr>
          <w:lang w:val="en-US" w:eastAsia="en-US" w:bidi="en-US"/>
          <w:w w:val="100"/>
          <w:spacing w:val="0"/>
          <w:color w:val="000000"/>
          <w:position w:val="0"/>
        </w:rPr>
        <w:t>n year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year, and the opportunities for releasing produce back onto the internal market</w:t>
      </w:r>
    </w:p>
    <w:p>
      <w:pPr>
        <w:pStyle w:val="Style128"/>
        <w:widowControl w:val="0"/>
        <w:keepNext w:val="0"/>
        <w:keepLines w:val="0"/>
        <w:shd w:val="clear" w:color="auto" w:fill="auto"/>
        <w:bidi w:val="0"/>
        <w:spacing w:before="0" w:after="0" w:line="216" w:lineRule="exact"/>
        <w:ind w:left="0" w:right="240" w:firstLine="51"/>
      </w:pPr>
      <w:r>
        <w:br w:type="column"/>
      </w:r>
      <w:r>
        <w:rPr>
          <w:lang w:val="en-US" w:eastAsia="en-US" w:bidi="en-US"/>
          <w:w w:val="100"/>
          <w:spacing w:val="0"/>
          <w:color w:val="000000"/>
          <w:position w:val="0"/>
        </w:rPr>
        <w:t>have virtually disappeared. In Britain, the volume of agricultural production rose between the</w:t>
      </w:r>
      <w:r>
        <w:rPr>
          <w:lang w:val="en-US" w:eastAsia="en-US" w:bidi="en-US"/>
          <w:w w:val="100"/>
          <w:spacing w:val="0"/>
          <w:color w:val="000000"/>
          <w:shd w:val="clear" w:color="auto" w:fill="80FFFF"/>
          <w:position w:val="0"/>
        </w:rPr>
        <w:t xml:space="preserve"> </w:t>
      </w:r>
      <w:r>
        <w:rPr>
          <w:rStyle w:val="CharStyle134"/>
        </w:rPr>
        <w:t>mid</w:t>
      </w:r>
      <w:r>
        <w:rPr>
          <w:rStyle w:val="CharStyle134"/>
          <w:shd w:val="clear" w:color="auto" w:fill="80FFFF"/>
        </w:rPr>
        <w:t>-19</w:t>
      </w:r>
      <w:r>
        <w:rPr>
          <w:rStyle w:val="CharStyle134"/>
        </w:rPr>
        <w:t>70s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mi</w:t>
      </w:r>
      <w:r>
        <w:rPr>
          <w:lang w:val="en-US" w:eastAsia="en-US" w:bidi="en-US"/>
          <w:w w:val="100"/>
          <w:spacing w:val="0"/>
          <w:color w:val="000000"/>
          <w:position w:val="0"/>
        </w:rPr>
        <w:t xml:space="preserve">d- </w:t>
      </w:r>
      <w:r>
        <w:rPr>
          <w:rStyle w:val="CharStyle134"/>
        </w:rPr>
        <w:t>1980s</w:t>
      </w:r>
      <w:r>
        <w:rPr>
          <w:lang w:val="en-US" w:eastAsia="en-US" w:bidi="en-US"/>
          <w:w w:val="100"/>
          <w:spacing w:val="0"/>
          <w:color w:val="000000"/>
          <w:position w:val="0"/>
        </w:rPr>
        <w:t xml:space="preserve"> by over 20 per cent, despite a 10 per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cent reduction in the workforce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2 per cent reduction in the area being farmed. By the </w:t>
      </w:r>
      <w:r>
        <w:rPr>
          <w:rStyle w:val="CharStyle134"/>
        </w:rPr>
        <w:t>mid-1980s,</w:t>
      </w:r>
      <w:r>
        <w:rPr>
          <w:lang w:val="en-US" w:eastAsia="en-US" w:bidi="en-US"/>
          <w:w w:val="100"/>
          <w:spacing w:val="0"/>
          <w:color w:val="000000"/>
          <w:position w:val="0"/>
        </w:rPr>
        <w:t xml:space="preserve"> the EC was producing significant surpluses of cere</w:t>
        <w:t>als, dairy produce, wine, sugar and beef. Britain alone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had made the transition from being a net importer of cereals, to being the sixth largest exporter of cereals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world.</w:t>
      </w:r>
    </w:p>
    <w:p>
      <w:pPr>
        <w:pStyle w:val="Style128"/>
        <w:widowControl w:val="0"/>
        <w:keepNext w:val="0"/>
        <w:keepLines w:val="0"/>
        <w:shd w:val="clear" w:color="auto" w:fill="auto"/>
        <w:bidi w:val="0"/>
        <w:spacing w:before="0" w:after="0" w:line="216" w:lineRule="exact"/>
        <w:ind w:left="0" w:right="240" w:firstLine="202"/>
      </w:pPr>
      <w:r>
        <w:rPr>
          <w:lang w:val="en-US" w:eastAsia="en-US" w:bidi="en-US"/>
          <w:w w:val="100"/>
          <w:spacing w:val="0"/>
          <w:color w:val="000000"/>
          <w:position w:val="0"/>
        </w:rPr>
        <w:t xml:space="preserve">In recent </w:t>
      </w:r>
      <w:r>
        <w:rPr>
          <w:lang w:val="en-US" w:eastAsia="en-US" w:bidi="en-US"/>
          <w:w w:val="100"/>
          <w:spacing w:val="0"/>
          <w:color w:val="000000"/>
          <w:shd w:val="clear" w:color="auto" w:fill="80FFFF"/>
          <w:position w:val="0"/>
        </w:rPr>
        <w:t>ye</w:t>
      </w:r>
      <w:r>
        <w:rPr>
          <w:lang w:val="en-US" w:eastAsia="en-US" w:bidi="en-US"/>
          <w:w w:val="100"/>
          <w:spacing w:val="0"/>
          <w:color w:val="000000"/>
          <w:position w:val="0"/>
        </w:rPr>
        <w:t>ars, the surpluses generated within the EC have been too great to be held in intervention stores and they hav</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been released onto the world market. Because the price support programme makes EC prices significantly higher than world market prices for most com</w:t>
        <w:t>modities, large export subsidies have to</w:t>
      </w:r>
      <w:r>
        <w:br w:type="page"/>
      </w:r>
    </w:p>
    <w:p>
      <w:pPr>
        <w:pStyle w:val="Style128"/>
        <w:widowControl w:val="0"/>
        <w:keepNext w:val="0"/>
        <w:keepLines w:val="0"/>
        <w:shd w:val="clear" w:color="auto" w:fill="auto"/>
        <w:bidi w:val="0"/>
        <w:spacing w:before="0" w:after="318"/>
        <w:ind w:left="0" w:right="0" w:firstLine="71"/>
      </w:pP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paid before European surpluses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sold abroad. The whole system of import control, price suppor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and export subsi</w:t>
        <w:t xml:space="preserve">dies has become increasingly costly. In </w:t>
      </w:r>
      <w:r>
        <w:rPr>
          <w:rStyle w:val="CharStyle134"/>
        </w:rPr>
        <w:t>1988,</w:t>
      </w:r>
      <w:r>
        <w:rPr>
          <w:lang w:val="en-US" w:eastAsia="en-US" w:bidi="en-US"/>
          <w:w w:val="100"/>
          <w:spacing w:val="0"/>
          <w:color w:val="000000"/>
          <w:position w:val="0"/>
        </w:rPr>
        <w:t xml:space="preserve"> the CAP was costing the EC</w:t>
      </w:r>
      <w:r>
        <w:rPr>
          <w:lang w:val="en-US" w:eastAsia="en-US" w:bidi="en-US"/>
          <w:w w:val="100"/>
          <w:spacing w:val="0"/>
          <w:color w:val="000000"/>
          <w:shd w:val="clear" w:color="auto" w:fill="80FFFF"/>
          <w:position w:val="0"/>
        </w:rPr>
        <w:t xml:space="preserve"> </w:t>
      </w:r>
      <w:r>
        <w:rPr>
          <w:rStyle w:val="CharStyle134"/>
          <w:shd w:val="clear" w:color="auto" w:fill="80FFFF"/>
        </w:rPr>
        <w:t>£</w:t>
      </w:r>
      <w:r>
        <w:rPr>
          <w:rStyle w:val="CharStyle134"/>
        </w:rPr>
        <w:t xml:space="preserve">20.6 </w:t>
      </w:r>
      <w:r>
        <w:rPr>
          <w:lang w:val="en-US" w:eastAsia="en-US" w:bidi="en-US"/>
          <w:w w:val="100"/>
          <w:spacing w:val="0"/>
          <w:color w:val="000000"/>
          <w:position w:val="0"/>
        </w:rPr>
        <w:t>billion a year; 73 per cent of the Commu</w:t>
        <w:t>nity budget. The changing position of the EC, from being a net importer of man</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agricultural commodities to being a net exporter, and its policy of dumping sur</w:t>
        <w:t>pluses on the world market, has had a significant effect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policies and prospects of other countries which are reliant on exporting agricultural com</w:t>
        <w:t>modities.</w:t>
      </w:r>
    </w:p>
    <w:p>
      <w:pPr>
        <w:pStyle w:val="Style1257"/>
        <w:widowControl w:val="0"/>
        <w:keepNext w:val="0"/>
        <w:keepLines w:val="0"/>
        <w:shd w:val="clear" w:color="auto" w:fill="auto"/>
        <w:bidi w:val="0"/>
        <w:jc w:val="left"/>
        <w:spacing w:before="0" w:after="102"/>
        <w:ind w:left="0" w:right="0" w:firstLine="71"/>
      </w:pPr>
      <w:bookmarkStart w:id="97" w:name="bookmark97"/>
      <w:r>
        <w:rPr>
          <w:lang w:val="en-US" w:eastAsia="en-US" w:bidi="en-US"/>
          <w:w w:val="100"/>
          <w:color w:val="000000"/>
          <w:position w:val="0"/>
        </w:rPr>
        <w:t>Tensions between the EC and the US</w:t>
      </w:r>
      <w:bookmarkEnd w:id="97"/>
    </w:p>
    <w:p>
      <w:pPr>
        <w:pStyle w:val="Style128"/>
        <w:widowControl w:val="0"/>
        <w:keepNext w:val="0"/>
        <w:keepLines w:val="0"/>
        <w:shd w:val="clear" w:color="auto" w:fill="auto"/>
        <w:bidi w:val="0"/>
        <w:spacing w:before="0" w:after="0"/>
        <w:ind w:left="0" w:right="0" w:firstLine="71"/>
      </w:pPr>
      <w:r>
        <w:rPr>
          <w:lang w:val="en-US" w:eastAsia="en-US" w:bidi="en-US"/>
          <w:w w:val="100"/>
          <w:spacing w:val="0"/>
          <w:color w:val="000000"/>
          <w:position w:val="0"/>
        </w:rPr>
        <w:t xml:space="preserve">The </w:t>
      </w:r>
      <w:r>
        <w:rPr>
          <w:rStyle w:val="CharStyle134"/>
        </w:rPr>
        <w:t>US’s</w:t>
      </w:r>
      <w:r>
        <w:rPr>
          <w:lang w:val="en-US" w:eastAsia="en-US" w:bidi="en-US"/>
          <w:w w:val="100"/>
          <w:spacing w:val="0"/>
          <w:color w:val="000000"/>
          <w:position w:val="0"/>
        </w:rPr>
        <w:t xml:space="preserve"> “double zero” proposal to phase out all agricultural support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surprisingly, been strongly resisted by the EC. A rapid phasing out of all forms of agricultural support, and a drop in EC prices to world ma</w:t>
      </w:r>
      <w:r>
        <w:rPr>
          <w:lang w:val="en-US" w:eastAsia="en-US" w:bidi="en-US"/>
          <w:w w:val="100"/>
          <w:spacing w:val="0"/>
          <w:color w:val="000000"/>
          <w:shd w:val="clear" w:color="auto" w:fill="80FFFF"/>
          <w:position w:val="0"/>
        </w:rPr>
        <w:t>rk</w:t>
      </w:r>
      <w:r>
        <w:rPr>
          <w:lang w:val="en-US" w:eastAsia="en-US" w:bidi="en-US"/>
          <w:w w:val="100"/>
          <w:spacing w:val="0"/>
          <w:color w:val="000000"/>
          <w:position w:val="0"/>
        </w:rPr>
        <w:t>et levels, would have a particularly profound effect on small farmers and those in marginal areas. Under conditions of falling prices, it is likely that farmers who could not im</w:t>
        <w:t>prove their “efficiency” through in</w:t>
        <w:t xml:space="preserve">creased mechanization, reduced costs and increased </w:t>
      </w:r>
      <w:r>
        <w:rPr>
          <w:lang w:val="en-US" w:eastAsia="en-US" w:bidi="en-US"/>
          <w:w w:val="100"/>
          <w:spacing w:val="0"/>
          <w:color w:val="000000"/>
          <w:shd w:val="clear" w:color="auto" w:fill="80FFFF"/>
          <w:position w:val="0"/>
        </w:rPr>
        <w:t>yi</w:t>
      </w:r>
      <w:r>
        <w:rPr>
          <w:lang w:val="en-US" w:eastAsia="en-US" w:bidi="en-US"/>
          <w:w w:val="100"/>
          <w:spacing w:val="0"/>
          <w:color w:val="000000"/>
          <w:position w:val="0"/>
        </w:rPr>
        <w:t>elds, would be forced out of production. If payment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such as those made to farmers in marginal and upland areas had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abandoned, fa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ming might become an unprofitable activity on large tracts of land in the poorer agricultura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areas of Europe with enormous social and environmental costs.</w:t>
      </w:r>
    </w:p>
    <w:p>
      <w:pPr>
        <w:pStyle w:val="Style128"/>
        <w:widowControl w:val="0"/>
        <w:keepNext w:val="0"/>
        <w:keepLines w:val="0"/>
        <w:shd w:val="clear" w:color="auto" w:fill="auto"/>
        <w:bidi w:val="0"/>
        <w:spacing w:before="0" w:after="0"/>
        <w:ind w:left="0" w:right="0" w:firstLine="226"/>
      </w:pPr>
      <w:r>
        <w:rPr>
          <w:lang w:val="en-US" w:eastAsia="en-US" w:bidi="en-US"/>
          <w:w w:val="100"/>
          <w:spacing w:val="0"/>
          <w:color w:val="000000"/>
          <w:position w:val="0"/>
        </w:rPr>
        <w:t>Despit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its rejection of the </w:t>
      </w:r>
      <w:r>
        <w:rPr>
          <w:rStyle w:val="CharStyle134"/>
        </w:rPr>
        <w:t>US’s</w:t>
      </w:r>
      <w:r>
        <w:rPr>
          <w:lang w:val="en-US" w:eastAsia="en-US" w:bidi="en-US"/>
          <w:w w:val="100"/>
          <w:spacing w:val="0"/>
          <w:color w:val="000000"/>
          <w:position w:val="0"/>
        </w:rPr>
        <w:t xml:space="preserve"> zero option proposals, the EC has acknowl</w:t>
        <w:t>edged that agricultural support policies have had some negative effects, includ</w:t>
        <w:t>ing burgeoning surpluses, excessive pro</w:t>
        <w:t>tectionism and the insulation of domestic producers from the world market. It has therefore conceded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e need to reduce </w:t>
      </w:r>
      <w:r>
        <w:rPr>
          <w:lang w:val="en-US" w:eastAsia="en-US" w:bidi="en-US"/>
          <w:w w:val="100"/>
          <w:spacing w:val="0"/>
          <w:color w:val="000000"/>
          <w:shd w:val="clear" w:color="auto" w:fill="80FFFF"/>
          <w:position w:val="0"/>
        </w:rPr>
        <w:t>su</w:t>
      </w:r>
      <w:r>
        <w:rPr>
          <w:lang w:val="en-US" w:eastAsia="en-US" w:bidi="en-US"/>
          <w:w w:val="100"/>
          <w:spacing w:val="0"/>
          <w:color w:val="000000"/>
          <w:position w:val="0"/>
        </w:rPr>
        <w:t>pport to remove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these negat</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 effects. In its counter proposals, the EC has maintained that ther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would be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itde merit in eliminating all external protec</w:t>
        <w:t>tion for producers, thereby extending the instability on world markets into internal markets. It has shown a preference for market-sharing agreements and the rais</w:t>
        <w:t>ing of world prices through market inter</w:t>
        <w:t>vention, rather than the abolition of all forms of support and the lowering of prices. Moreover, if support levels are to be reduced, as has been agreed in prin</w:t>
        <w:t>ciple, the EC is adamant that export sub</w:t>
        <w:t>sidies,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al price support and import</w:t>
      </w:r>
    </w:p>
    <w:p>
      <w:pPr>
        <w:pStyle w:val="Style128"/>
        <w:widowControl w:val="0"/>
        <w:keepNext w:val="0"/>
        <w:keepLines w:val="0"/>
        <w:shd w:val="clear" w:color="auto" w:fill="auto"/>
        <w:bidi w:val="0"/>
        <w:spacing w:before="0" w:after="429"/>
        <w:ind w:left="0" w:right="0" w:firstLine="94"/>
      </w:pPr>
      <w:r>
        <w:rPr>
          <w:lang w:val="en-US" w:eastAsia="en-US" w:bidi="en-US"/>
          <w:w w:val="100"/>
          <w:spacing w:val="0"/>
          <w:color w:val="000000"/>
          <w:position w:val="0"/>
        </w:rPr>
        <w:t>restrictions should not be treated as if they were unrelated measures. The</w:t>
      </w:r>
      <w:r>
        <w:rPr>
          <w:lang w:val="en-US" w:eastAsia="en-US" w:bidi="en-US"/>
          <w:w w:val="100"/>
          <w:spacing w:val="0"/>
          <w:color w:val="000000"/>
          <w:shd w:val="clear" w:color="auto" w:fill="80FFFF"/>
          <w:position w:val="0"/>
        </w:rPr>
        <w:t xml:space="preserve"> </w:t>
      </w:r>
      <w:r>
        <w:rPr>
          <w:rStyle w:val="CharStyle582"/>
        </w:rPr>
        <w:t xml:space="preserve">EC’s </w:t>
      </w:r>
      <w:r>
        <w:rPr>
          <w:lang w:val="en-US" w:eastAsia="en-US" w:bidi="en-US"/>
          <w:w w:val="100"/>
          <w:spacing w:val="0"/>
          <w:color w:val="000000"/>
          <w:position w:val="0"/>
        </w:rPr>
        <w:t>position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different forms of support and protection are too closely inter-re</w:t>
        <w:t>lated to be considered in isolation from each other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 propose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 direct and indirect tariffs should be aggregated to produce a Support Measurement Unit (SMU). This aggregate measure should then be used to negotiate overall reduc</w:t>
        <w:t>tions in support.</w:t>
      </w:r>
    </w:p>
    <w:p>
      <w:pPr>
        <w:pStyle w:val="Style1257"/>
        <w:widowControl w:val="0"/>
        <w:keepNext w:val="0"/>
        <w:keepLines w:val="0"/>
        <w:shd w:val="clear" w:color="auto" w:fill="auto"/>
        <w:bidi w:val="0"/>
        <w:jc w:val="both"/>
        <w:spacing w:before="0" w:after="165" w:line="200" w:lineRule="exact"/>
        <w:ind w:left="0" w:right="0" w:firstLine="94"/>
      </w:pPr>
      <w:bookmarkStart w:id="98" w:name="bookmark98"/>
      <w:r>
        <w:rPr>
          <w:lang w:val="en-US" w:eastAsia="en-US" w:bidi="en-US"/>
          <w:w w:val="100"/>
          <w:color w:val="000000"/>
          <w:position w:val="0"/>
        </w:rPr>
        <w:t>The Cairns Group</w:t>
      </w:r>
      <w:bookmarkEnd w:id="98"/>
    </w:p>
    <w:p>
      <w:pPr>
        <w:pStyle w:val="Style128"/>
        <w:widowControl w:val="0"/>
        <w:keepNext w:val="0"/>
        <w:keepLines w:val="0"/>
        <w:shd w:val="clear" w:color="auto" w:fill="auto"/>
        <w:bidi w:val="0"/>
        <w:spacing w:before="0" w:after="0"/>
        <w:ind w:left="0" w:right="0" w:firstLine="94"/>
      </w:pPr>
      <w:r>
        <w:rPr>
          <w:lang w:val="en-US" w:eastAsia="en-US" w:bidi="en-US"/>
          <w:w w:val="100"/>
          <w:spacing w:val="0"/>
          <w:color w:val="000000"/>
          <w:position w:val="0"/>
        </w:rPr>
        <w:t>The complexity of the discussions about agricultur</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within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compounded by the position adopted by a group of fourteen nations calling themselves the Cairns Group</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This group cuts across the traditional No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th/South divide and is composed mainly of nations that are major exporters of one or more agricul</w:t>
        <w:t>tural commodities. The Cairns Group supports the US position on free trade, though it advocates a slower process of transition with an intermediate reform programme operating over a ten-year period. Both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Cairns Group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believe in an end to export dumping and the eventual elimination of income sup</w:t>
        <w:t>port.</w:t>
      </w:r>
    </w:p>
    <w:p>
      <w:pPr>
        <w:pStyle w:val="Style128"/>
        <w:widowControl w:val="0"/>
        <w:keepNext w:val="0"/>
        <w:keepLines w:val="0"/>
        <w:shd w:val="clear" w:color="auto" w:fill="auto"/>
        <w:bidi w:val="0"/>
        <w:spacing w:before="0" w:after="0"/>
        <w:ind w:left="0" w:right="0" w:firstLine="247"/>
      </w:pPr>
      <w:r>
        <w:rPr>
          <w:lang w:val="en-US" w:eastAsia="en-US" w:bidi="en-US"/>
          <w:w w:val="100"/>
          <w:spacing w:val="0"/>
          <w:color w:val="000000"/>
          <w:position w:val="0"/>
        </w:rPr>
        <w:t>A major element within both the pro</w:t>
        <w:t>posals of the US and the Cairns Group is that there shou</w:t>
      </w:r>
      <w:r>
        <w:rPr>
          <w:lang w:val="en-US" w:eastAsia="en-US" w:bidi="en-US"/>
          <w:w w:val="100"/>
          <w:spacing w:val="0"/>
          <w:color w:val="000000"/>
          <w:shd w:val="clear" w:color="auto" w:fill="80FFFF"/>
          <w:position w:val="0"/>
        </w:rPr>
        <w:t>ld</w:t>
      </w:r>
      <w:r>
        <w:rPr>
          <w:lang w:val="en-US" w:eastAsia="en-US" w:bidi="en-US"/>
          <w:w w:val="100"/>
          <w:spacing w:val="0"/>
          <w:color w:val="000000"/>
          <w:position w:val="0"/>
        </w:rPr>
        <w:t xml:space="preserve">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rigorous theoretical separation between subsidies related to production and those “decoupled” from production. Unfortunately, the definition of decoupled pa</w:t>
      </w:r>
      <w:r>
        <w:rPr>
          <w:lang w:val="en-US" w:eastAsia="en-US" w:bidi="en-US"/>
          <w:w w:val="100"/>
          <w:spacing w:val="0"/>
          <w:color w:val="000000"/>
          <w:shd w:val="clear" w:color="auto" w:fill="80FFFF"/>
          <w:position w:val="0"/>
        </w:rPr>
        <w:t>ym</w:t>
      </w:r>
      <w:r>
        <w:rPr>
          <w:lang w:val="en-US" w:eastAsia="en-US" w:bidi="en-US"/>
          <w:w w:val="100"/>
          <w:spacing w:val="0"/>
          <w:color w:val="000000"/>
          <w:position w:val="0"/>
        </w:rPr>
        <w:t>ents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easy to achieve, as virtually no measures can be defined as being totally unrelated to output. In the US framework paper, “market price supports” (such as import quotas, levies, export subsidies, credits, marketing board activities, interest sub</w:t>
        <w:t>sidies and government stabilization funds), “income support” (including de</w:t>
        <w:t>ficiency, storage, headage and acreage payments) and advisory, research and other infrastructural supports are all de</w:t>
        <w:t>fined as being related to output. It would seem that “decoupled” payments incor</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porate only </w:t>
      </w:r>
      <w:r>
        <w:rPr>
          <w:rStyle w:val="CharStyle1041"/>
        </w:rPr>
        <w:t>ad hoc</w:t>
      </w:r>
      <w:r>
        <w:rPr>
          <w:lang w:val="en-US" w:eastAsia="en-US" w:bidi="en-US"/>
          <w:w w:val="100"/>
          <w:spacing w:val="0"/>
          <w:color w:val="000000"/>
          <w:position w:val="0"/>
        </w:rPr>
        <w:t xml:space="preserve"> emergency payments and foreign and domestic aid pro</w:t>
        <w:t>grammes.</w:t>
      </w:r>
    </w:p>
    <w:p>
      <w:pPr>
        <w:pStyle w:val="Style128"/>
        <w:widowControl w:val="0"/>
        <w:keepNext w:val="0"/>
        <w:keepLines w:val="0"/>
        <w:shd w:val="clear" w:color="auto" w:fill="auto"/>
        <w:bidi w:val="0"/>
        <w:spacing w:before="0" w:after="0"/>
        <w:ind w:left="0" w:right="0" w:firstLine="247"/>
      </w:pPr>
      <w:r>
        <w:rPr>
          <w:lang w:val="en-US" w:eastAsia="en-US" w:bidi="en-US"/>
          <w:w w:val="100"/>
          <w:spacing w:val="0"/>
          <w:color w:val="000000"/>
          <w:position w:val="0"/>
        </w:rPr>
        <w:t>This confusion about the exact form that decoupled payments could take makes it difficult to assess what impact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and Cairns proposals would have on European farmers if they were to be implemented. Interestingly, the Council for the Protection of Rural England (CPRE) has criticized the EC stance in</w:t>
      </w:r>
    </w:p>
    <w:p>
      <w:pPr>
        <w:pStyle w:val="Style128"/>
        <w:widowControl w:val="0"/>
        <w:keepNext w:val="0"/>
        <w:keepLines w:val="0"/>
        <w:shd w:val="clear" w:color="auto" w:fill="auto"/>
        <w:bidi w:val="0"/>
        <w:spacing w:before="0" w:after="0"/>
        <w:ind w:left="0" w:right="0" w:firstLine="41"/>
      </w:pPr>
      <w:r>
        <w:rPr>
          <w:lang w:val="en-US" w:eastAsia="en-US" w:bidi="en-US"/>
          <w:w w:val="100"/>
          <w:spacing w:val="0"/>
          <w:color w:val="000000"/>
          <w:position w:val="0"/>
        </w:rPr>
        <w:t>the GATT negotiations believing it to stem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from reluctance to reform the CAP. In the view of the CPRE, env</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men- ta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y-f</w:t>
      </w:r>
      <w:r>
        <w:rPr>
          <w:lang w:val="en-US" w:eastAsia="en-US" w:bidi="en-US"/>
          <w:w w:val="100"/>
          <w:spacing w:val="0"/>
          <w:color w:val="000000"/>
          <w:shd w:val="clear" w:color="auto" w:fill="80FFFF"/>
          <w:position w:val="0"/>
        </w:rPr>
        <w:t>r</w:t>
      </w:r>
      <w:r>
        <w:rPr>
          <w:lang w:val="en-US" w:eastAsia="en-US" w:bidi="en-US"/>
          <w:w w:val="100"/>
          <w:spacing w:val="0"/>
          <w:color w:val="000000"/>
          <w:position w:val="0"/>
        </w:rPr>
        <w:t>iend</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farm income supports that are decoupled from the level of produc</w:t>
        <w:t xml:space="preserve">tion would be popular with consumers and conservationists. The </w:t>
      </w:r>
      <w:r>
        <w:rPr>
          <w:rStyle w:val="CharStyle134"/>
        </w:rPr>
        <w:t>CPRE’s</w:t>
      </w:r>
      <w:r>
        <w:rPr>
          <w:lang w:val="en-US" w:eastAsia="en-US" w:bidi="en-US"/>
          <w:w w:val="100"/>
          <w:spacing w:val="0"/>
          <w:color w:val="000000"/>
          <w:position w:val="0"/>
        </w:rPr>
        <w:t xml:space="preserve"> argu</w:t>
        <w:t>ment is that high prices encourage farm</w:t>
        <w:t>ers to produce more, both by increasing the area under cultivation, by draining wetlands, ploughing up moorlands, and 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using higher levels of inputs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fertilizers and pesticides to boost crop yields. Conversely, lower farm prices would lead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extensive land use and the CPRE believes that this should be coupled with payments to farmers to encourage them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concentrate on countryside protection and the pro</w:t>
        <w:t>duction of food that emphasizes food quality and hygiene. In this way the emphasis within agriculture could be changed from concentrating on higher output, to ensuring sustainability.</w:t>
      </w:r>
    </w:p>
    <w:p>
      <w:pPr>
        <w:pStyle w:val="Style128"/>
        <w:widowControl w:val="0"/>
        <w:keepNext w:val="0"/>
        <w:keepLines w:val="0"/>
        <w:shd w:val="clear" w:color="auto" w:fill="auto"/>
        <w:bidi w:val="0"/>
        <w:spacing w:before="0" w:after="761"/>
        <w:ind w:left="0" w:right="0" w:firstLine="192"/>
      </w:pPr>
      <w:r>
        <w:rPr>
          <w:lang w:val="en-US" w:eastAsia="en-US" w:bidi="en-US"/>
          <w:w w:val="100"/>
          <w:spacing w:val="0"/>
          <w:color w:val="000000"/>
          <w:position w:val="0"/>
        </w:rPr>
        <w:t xml:space="preserve">Whether the </w:t>
      </w:r>
      <w:r>
        <w:rPr>
          <w:rStyle w:val="CharStyle134"/>
        </w:rPr>
        <w:t>CPRE’s</w:t>
      </w:r>
      <w:r>
        <w:rPr>
          <w:lang w:val="en-US" w:eastAsia="en-US" w:bidi="en-US"/>
          <w:w w:val="100"/>
          <w:spacing w:val="0"/>
          <w:color w:val="000000"/>
          <w:position w:val="0"/>
        </w:rPr>
        <w:t xml:space="preserve"> interpretation of decoupled payments would fall within the US definition is not clear. Moreover, the GATT negotiations on agriculture do not contain an environmental element. Without environmental safeguards, the adoption of the US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ee-market propos</w:t>
        <w:t>als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with the consequent lowering of commodity prices, would put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pres</w:t>
        <w:t>sure on farmers, both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Europe and else</w:t>
        <w:t>where, to intensify production and conse</w:t>
        <w:t>quently cause more damage to the envi</w:t>
        <w:t>ronment.</w:t>
      </w:r>
    </w:p>
    <w:p>
      <w:pPr>
        <w:pStyle w:val="Style128"/>
        <w:widowControl w:val="0"/>
        <w:keepNext w:val="0"/>
        <w:keepLines w:val="0"/>
        <w:shd w:val="clear" w:color="auto" w:fill="auto"/>
        <w:bidi w:val="0"/>
        <w:spacing w:before="0" w:after="308" w:line="160" w:lineRule="exact"/>
        <w:ind w:left="0" w:right="0" w:firstLine="41"/>
      </w:pPr>
      <w:r>
        <w:rPr>
          <w:lang w:val="en-US" w:eastAsia="en-US" w:bidi="en-US"/>
          <w:w w:val="100"/>
          <w:spacing w:val="0"/>
          <w:color w:val="000000"/>
          <w:position w:val="0"/>
        </w:rPr>
        <w:t>Notes and Bibliography</w:t>
      </w:r>
    </w:p>
    <w:p>
      <w:pPr>
        <w:pStyle w:val="Style1259"/>
        <w:widowControl w:val="0"/>
        <w:keepNext w:val="0"/>
        <w:keepLines w:val="0"/>
        <w:shd w:val="clear" w:color="auto" w:fill="auto"/>
        <w:bidi w:val="0"/>
        <w:spacing w:before="0" w:after="240"/>
        <w:ind w:left="0" w:right="0"/>
      </w:pP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The Cairns Group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prises Argentina, Australia, Brazil, Canada, Chile, Colombia, Fiji, Hungary, Indonesia, Malaysia, New Zealand, the Philippines, Thailand and Urugua</w:t>
      </w:r>
      <w:r>
        <w:rPr>
          <w:lang w:val="en-US" w:eastAsia="en-US" w:bidi="en-US"/>
          <w:w w:val="100"/>
          <w:spacing w:val="0"/>
          <w:color w:val="000000"/>
          <w:shd w:val="clear" w:color="auto" w:fill="80FFFF"/>
          <w:position w:val="0"/>
        </w:rPr>
        <w:t>y.</w:t>
      </w:r>
    </w:p>
    <w:p>
      <w:pPr>
        <w:pStyle w:val="Style1259"/>
        <w:widowControl w:val="0"/>
        <w:keepNext w:val="0"/>
        <w:keepLines w:val="0"/>
        <w:shd w:val="clear" w:color="auto" w:fill="auto"/>
        <w:bidi w:val="0"/>
        <w:spacing w:before="0" w:after="0"/>
        <w:ind w:left="0" w:right="0"/>
      </w:pPr>
      <w:r>
        <w:rPr>
          <w:lang w:val="en-US" w:eastAsia="en-US" w:bidi="en-US"/>
          <w:w w:val="100"/>
          <w:spacing w:val="0"/>
          <w:color w:val="000000"/>
          <w:position w:val="0"/>
        </w:rPr>
        <w:t>This article is based on material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following sources:</w:t>
      </w:r>
    </w:p>
    <w:p>
      <w:pPr>
        <w:pStyle w:val="Style1259"/>
        <w:widowControl w:val="0"/>
        <w:keepNext w:val="0"/>
        <w:keepLines w:val="0"/>
        <w:shd w:val="clear" w:color="auto" w:fill="auto"/>
        <w:bidi w:val="0"/>
        <w:spacing w:before="0" w:after="0" w:line="158" w:lineRule="exact"/>
        <w:ind w:left="0" w:right="0"/>
      </w:pPr>
      <w:r>
        <w:rPr>
          <w:lang w:val="en-US" w:eastAsia="en-US" w:bidi="en-US"/>
          <w:w w:val="100"/>
          <w:spacing w:val="0"/>
          <w:color w:val="000000"/>
          <w:position w:val="0"/>
        </w:rPr>
        <w:t xml:space="preserve">Catholic Institute for International Relations, </w:t>
      </w:r>
      <w:r>
        <w:rPr>
          <w:rStyle w:val="CharStyle1261"/>
        </w:rPr>
        <w:t>CAP Briefing: Agriculture and Farm Trade in the GA T</w:t>
      </w:r>
      <w:r>
        <w:rPr>
          <w:rStyle w:val="CharStyle1261"/>
          <w:shd w:val="clear" w:color="auto" w:fill="80FFFF"/>
        </w:rPr>
        <w:t>T</w:t>
      </w:r>
      <w:r>
        <w:rPr>
          <w:rStyle w:val="CharStyle1261"/>
        </w:rPr>
        <w:t xml:space="preserve">, </w:t>
      </w:r>
      <w:r>
        <w:rPr>
          <w:lang w:val="en-US" w:eastAsia="en-US" w:bidi="en-US"/>
          <w:w w:val="100"/>
          <w:spacing w:val="0"/>
          <w:color w:val="000000"/>
          <w:position w:val="0"/>
        </w:rPr>
        <w:t>C</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R, London, March 1989.</w:t>
      </w:r>
    </w:p>
    <w:p>
      <w:pPr>
        <w:pStyle w:val="Style1259"/>
        <w:widowControl w:val="0"/>
        <w:keepNext w:val="0"/>
        <w:keepLines w:val="0"/>
        <w:shd w:val="clear" w:color="auto" w:fill="auto"/>
        <w:bidi w:val="0"/>
        <w:spacing w:before="0" w:after="0" w:line="158" w:lineRule="exact"/>
        <w:ind w:left="0" w:right="0"/>
      </w:pPr>
      <w:r>
        <w:rPr>
          <w:lang w:val="en-US" w:eastAsia="en-US" w:bidi="en-US"/>
          <w:w w:val="100"/>
          <w:spacing w:val="0"/>
          <w:color w:val="000000"/>
          <w:shd w:val="clear" w:color="auto" w:fill="80FFFF"/>
          <w:position w:val="0"/>
        </w:rPr>
        <w:t>‘</w:t>
      </w:r>
      <w:r>
        <w:rPr>
          <w:lang w:val="en-US" w:eastAsia="en-US" w:bidi="en-US"/>
          <w:w w:val="100"/>
          <w:spacing w:val="0"/>
          <w:color w:val="000000"/>
          <w:position w:val="0"/>
        </w:rPr>
        <w:t>Farm Trade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 xml:space="preserve">Foo </w:t>
      </w:r>
      <w:r>
        <w:rPr>
          <w:rStyle w:val="CharStyle1261"/>
          <w:shd w:val="clear" w:color="auto" w:fill="80FFFF"/>
        </w:rPr>
        <w:t>dM</w:t>
      </w:r>
      <w:r>
        <w:rPr>
          <w:rStyle w:val="CharStyle1261"/>
        </w:rPr>
        <w:t>atters Worldwide</w:t>
      </w:r>
      <w:r>
        <w:rPr>
          <w:rStyle w:val="CharStyle1262"/>
        </w:rPr>
        <w:t xml:space="preserve"> </w:t>
      </w:r>
      <w:r>
        <w:rPr>
          <w:lang w:val="en-US" w:eastAsia="en-US" w:bidi="en-US"/>
          <w:w w:val="100"/>
          <w:spacing w:val="0"/>
          <w:color w:val="000000"/>
          <w:position w:val="0"/>
        </w:rPr>
        <w:t>5, March 1990.</w:t>
      </w:r>
    </w:p>
    <w:p>
      <w:pPr>
        <w:pStyle w:val="Style1259"/>
        <w:widowControl w:val="0"/>
        <w:keepNext w:val="0"/>
        <w:keepLines w:val="0"/>
        <w:shd w:val="clear" w:color="auto" w:fill="auto"/>
        <w:bidi w:val="0"/>
        <w:spacing w:before="0" w:after="0" w:line="158" w:lineRule="exact"/>
        <w:ind w:left="0" w:right="0"/>
      </w:pPr>
      <w:r>
        <w:rPr>
          <w:lang w:val="en-US" w:eastAsia="en-US" w:bidi="en-US"/>
          <w:w w:val="100"/>
          <w:spacing w:val="0"/>
          <w:color w:val="000000"/>
          <w:position w:val="0"/>
        </w:rPr>
        <w:t xml:space="preserve">Council for the Protection of Rural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ngland, How </w:t>
      </w:r>
      <w:r>
        <w:rPr>
          <w:rStyle w:val="CharStyle1261"/>
        </w:rPr>
        <w:t>Europ</w:t>
      </w:r>
      <w:r>
        <w:rPr>
          <w:rStyle w:val="CharStyle1261"/>
          <w:shd w:val="clear" w:color="auto" w:fill="80FFFF"/>
        </w:rPr>
        <w:t>e'</w:t>
      </w:r>
      <w:r>
        <w:rPr>
          <w:rStyle w:val="CharStyle1261"/>
        </w:rPr>
        <w:t>s Farm Policies are Destroying the Coun</w:t>
        <w:t>tryside,</w:t>
      </w:r>
      <w:r>
        <w:rPr>
          <w:rStyle w:val="CharStyle1262"/>
        </w:rPr>
        <w:t xml:space="preserve"> </w:t>
      </w:r>
      <w:r>
        <w:rPr>
          <w:lang w:val="en-US" w:eastAsia="en-US" w:bidi="en-US"/>
          <w:w w:val="100"/>
          <w:spacing w:val="0"/>
          <w:color w:val="000000"/>
          <w:position w:val="0"/>
        </w:rPr>
        <w:t>CPRE, March 1990.</w:t>
      </w:r>
    </w:p>
    <w:p>
      <w:pPr>
        <w:pStyle w:val="Style1246"/>
        <w:widowControl w:val="0"/>
        <w:keepNext w:val="0"/>
        <w:keepLines w:val="0"/>
        <w:shd w:val="clear" w:color="auto" w:fill="auto"/>
        <w:bidi w:val="0"/>
        <w:spacing w:before="0" w:after="0"/>
        <w:ind w:left="0" w:right="0"/>
      </w:pPr>
      <w:r>
        <w:rPr>
          <w:lang w:val="en-US" w:eastAsia="en-US" w:bidi="en-US"/>
          <w:w w:val="100"/>
          <w:color w:val="000000"/>
          <w:position w:val="0"/>
        </w:rPr>
        <w:t>GATT: Latest Developments. The DeZeeu</w:t>
      </w:r>
      <w:r>
        <w:rPr>
          <w:lang w:val="en-US" w:eastAsia="en-US" w:bidi="en-US"/>
          <w:w w:val="100"/>
          <w:color w:val="000000"/>
          <w:shd w:val="clear" w:color="auto" w:fill="80FFFF"/>
          <w:position w:val="0"/>
        </w:rPr>
        <w:t xml:space="preserve">w </w:t>
      </w:r>
      <w:r>
        <w:rPr>
          <w:lang w:val="en-US" w:eastAsia="en-US" w:bidi="en-US"/>
          <w:w w:val="100"/>
          <w:color w:val="000000"/>
          <w:position w:val="0"/>
        </w:rPr>
        <w:t xml:space="preserve">Paper </w:t>
      </w:r>
      <w:r>
        <w:rPr>
          <w:rStyle w:val="CharStyle1264"/>
          <w:i w:val="0"/>
          <w:iCs w:val="0"/>
        </w:rPr>
        <w:t xml:space="preserve">and </w:t>
      </w:r>
      <w:r>
        <w:rPr>
          <w:lang w:val="en-US" w:eastAsia="en-US" w:bidi="en-US"/>
          <w:w w:val="100"/>
          <w:color w:val="000000"/>
          <w:position w:val="0"/>
        </w:rPr>
        <w:t>GAT</w:t>
      </w:r>
      <w:r>
        <w:rPr>
          <w:lang w:val="en-US" w:eastAsia="en-US" w:bidi="en-US"/>
          <w:w w:val="100"/>
          <w:color w:val="000000"/>
          <w:shd w:val="clear" w:color="auto" w:fill="80FFFF"/>
          <w:position w:val="0"/>
        </w:rPr>
        <w:t>Ta</w:t>
      </w:r>
      <w:r>
        <w:rPr>
          <w:lang w:val="en-US" w:eastAsia="en-US" w:bidi="en-US"/>
          <w:w w:val="100"/>
          <w:color w:val="000000"/>
          <w:position w:val="0"/>
        </w:rPr>
        <w:t>nd</w:t>
      </w:r>
      <w:r>
        <w:rPr>
          <w:lang w:val="en-US" w:eastAsia="en-US" w:bidi="en-US"/>
          <w:w w:val="100"/>
          <w:color w:val="000000"/>
          <w:shd w:val="clear" w:color="auto" w:fill="80FFFF"/>
          <w:position w:val="0"/>
        </w:rPr>
        <w:t xml:space="preserve"> </w:t>
      </w:r>
      <w:r>
        <w:rPr>
          <w:lang w:val="en-US" w:eastAsia="en-US" w:bidi="en-US"/>
          <w:w w:val="100"/>
          <w:color w:val="000000"/>
          <w:position w:val="0"/>
        </w:rPr>
        <w:t>EC Agriculture, Recent Ga</w:t>
      </w:r>
      <w:r>
        <w:rPr>
          <w:lang w:val="en-US" w:eastAsia="en-US" w:bidi="en-US"/>
          <w:w w:val="100"/>
          <w:color w:val="000000"/>
          <w:shd w:val="clear" w:color="auto" w:fill="80FFFF"/>
          <w:position w:val="0"/>
        </w:rPr>
        <w:t>l</w:t>
      </w:r>
      <w:r>
        <w:rPr>
          <w:lang w:val="en-US" w:eastAsia="en-US" w:bidi="en-US"/>
          <w:w w:val="100"/>
          <w:color w:val="000000"/>
          <w:position w:val="0"/>
        </w:rPr>
        <w:t>t</w:t>
      </w:r>
      <w:r>
        <w:rPr>
          <w:lang w:val="en-US" w:eastAsia="en-US" w:bidi="en-US"/>
          <w:w w:val="100"/>
          <w:color w:val="000000"/>
          <w:shd w:val="clear" w:color="auto" w:fill="80FFFF"/>
          <w:position w:val="0"/>
        </w:rPr>
        <w:t xml:space="preserve"> </w:t>
      </w:r>
      <w:r>
        <w:rPr>
          <w:lang w:val="en-US" w:eastAsia="en-US" w:bidi="en-US"/>
          <w:w w:val="100"/>
          <w:color w:val="000000"/>
          <w:position w:val="0"/>
        </w:rPr>
        <w:t>Devel</w:t>
        <w:t>opments,</w:t>
      </w:r>
      <w:r>
        <w:rPr>
          <w:rStyle w:val="CharStyle1265"/>
          <w:i w:val="0"/>
          <w:iCs w:val="0"/>
        </w:rPr>
        <w:t xml:space="preserve"> </w:t>
      </w:r>
      <w:r>
        <w:rPr>
          <w:rStyle w:val="CharStyle1264"/>
          <w:i w:val="0"/>
          <w:iCs w:val="0"/>
        </w:rPr>
        <w:t>NF</w:t>
      </w:r>
      <w:r>
        <w:rPr>
          <w:rStyle w:val="CharStyle1264"/>
          <w:i w:val="0"/>
          <w:iCs w:val="0"/>
          <w:shd w:val="clear" w:color="auto" w:fill="80FFFF"/>
        </w:rPr>
        <w:t>U</w:t>
      </w:r>
      <w:r>
        <w:rPr>
          <w:rStyle w:val="CharStyle1264"/>
          <w:i w:val="0"/>
          <w:iCs w:val="0"/>
        </w:rPr>
        <w:t xml:space="preserve"> Papers, National Fanners Union, 1990.</w:t>
      </w:r>
    </w:p>
    <w:p>
      <w:pPr>
        <w:pStyle w:val="Style1246"/>
        <w:widowControl w:val="0"/>
        <w:keepNext w:val="0"/>
        <w:keepLines w:val="0"/>
        <w:shd w:val="clear" w:color="auto" w:fill="auto"/>
        <w:bidi w:val="0"/>
        <w:spacing w:before="0" w:after="0"/>
        <w:ind w:left="0" w:right="0"/>
        <w:sectPr>
          <w:type w:val="continuous"/>
          <w:pgSz w:w="13195" w:h="17244"/>
          <w:pgMar w:top="1171" w:left="1494" w:right="1494" w:bottom="1493" w:header="0" w:footer="3" w:gutter="176"/>
          <w:rtlGutter w:val="0"/>
          <w:cols w:num="3" w:space="102"/>
          <w:noEndnote/>
          <w:docGrid w:linePitch="360"/>
        </w:sectPr>
      </w:pPr>
      <w:r>
        <w:rPr>
          <w:lang w:val="en-US" w:eastAsia="en-US" w:bidi="en-US"/>
          <w:w w:val="100"/>
          <w:color w:val="000000"/>
          <w:position w:val="0"/>
        </w:rPr>
        <w:t>Agriculture and the GATT Roun</w:t>
      </w:r>
      <w:r>
        <w:rPr>
          <w:lang w:val="en-US" w:eastAsia="en-US" w:bidi="en-US"/>
          <w:w w:val="100"/>
          <w:color w:val="000000"/>
          <w:shd w:val="clear" w:color="auto" w:fill="80FFFF"/>
          <w:position w:val="0"/>
        </w:rPr>
        <w:t>d</w:t>
      </w:r>
      <w:r>
        <w:rPr>
          <w:rStyle w:val="CharStyle1266"/>
          <w:i/>
          <w:iCs/>
          <w:shd w:val="clear" w:color="auto" w:fill="80FFFF"/>
        </w:rPr>
        <w:t>,</w:t>
      </w:r>
      <w:r>
        <w:rPr>
          <w:rStyle w:val="CharStyle1264"/>
          <w:i w:val="0"/>
          <w:iCs w:val="0"/>
        </w:rPr>
        <w:t xml:space="preserve"> MAFF, 1990.</w:t>
      </w:r>
    </w:p>
    <w:p>
      <w:pPr>
        <w:pStyle w:val="Style128"/>
        <w:widowControl w:val="0"/>
        <w:keepNext w:val="0"/>
        <w:keepLines w:val="0"/>
        <w:shd w:val="clear" w:color="auto" w:fill="auto"/>
        <w:bidi w:val="0"/>
        <w:spacing w:before="0" w:after="429" w:line="221" w:lineRule="exact"/>
        <w:ind w:left="0" w:right="0" w:firstLine="37"/>
      </w:pPr>
      <w:r>
        <w:pict>
          <v:shape id="_x0000_s1518" type="#_x0000_t202" style="position:absolute;margin-left:48pt;margin-top:26.25pt;width:419.75pt;height:181.55pt;z-index:-125829115;mso-wrap-distance-left:5pt;mso-wrap-distance-right:5pt;mso-position-horizontal-relative:margin;mso-position-vertical-relative:margin" filled="f" stroked="f">
            <v:textbox style="mso-fit-shape-to-text:t" inset="0,0,0,0">
              <w:txbxContent>
                <w:p>
                  <w:pPr>
                    <w:pStyle w:val="Style101"/>
                    <w:widowControl w:val="0"/>
                    <w:keepNext/>
                    <w:keepLines/>
                    <w:shd w:val="clear" w:color="auto" w:fill="auto"/>
                    <w:bidi w:val="0"/>
                    <w:spacing w:before="0" w:after="5" w:line="440" w:lineRule="exact"/>
                    <w:ind w:left="0" w:right="20" w:firstLine="0"/>
                  </w:pPr>
                  <w:bookmarkStart w:id="94" w:name="bookmark94"/>
                  <w:r>
                    <w:rPr>
                      <w:rStyle w:val="CharStyle1215"/>
                      <w:b w:val="0"/>
                      <w:bCs w:val="0"/>
                    </w:rPr>
                    <w:t>GATT, Agriculture and the Environment:</w:t>
                  </w:r>
                  <w:bookmarkEnd w:id="94"/>
                </w:p>
                <w:p>
                  <w:pPr>
                    <w:pStyle w:val="Style104"/>
                    <w:widowControl w:val="0"/>
                    <w:keepNext w:val="0"/>
                    <w:keepLines w:val="0"/>
                    <w:shd w:val="clear" w:color="auto" w:fill="auto"/>
                    <w:bidi w:val="0"/>
                    <w:spacing w:before="0" w:after="41" w:line="340" w:lineRule="exact"/>
                    <w:ind w:left="0" w:right="20" w:firstLine="0"/>
                  </w:pPr>
                  <w:r>
                    <w:rPr>
                      <w:rStyle w:val="CharStyle1217"/>
                      <w:b/>
                      <w:bCs/>
                    </w:rPr>
                    <w:t>The US Double Zero Plan</w:t>
                  </w:r>
                </w:p>
                <w:p>
                  <w:pPr>
                    <w:pStyle w:val="Style162"/>
                    <w:widowControl w:val="0"/>
                    <w:keepNext/>
                    <w:keepLines/>
                    <w:shd w:val="clear" w:color="auto" w:fill="auto"/>
                    <w:bidi w:val="0"/>
                    <w:jc w:val="center"/>
                    <w:spacing w:before="0" w:after="57" w:line="260" w:lineRule="exact"/>
                    <w:ind w:left="0" w:right="20" w:firstLine="0"/>
                  </w:pPr>
                  <w:bookmarkStart w:id="95" w:name="bookmark95"/>
                  <w:r>
                    <w:rPr>
                      <w:rStyle w:val="CharStyle1218"/>
                      <w:b/>
                      <w:bCs/>
                      <w:shd w:val="clear" w:color="auto" w:fill="80FFFF"/>
                    </w:rPr>
                    <w:t>*&gt;</w:t>
                  </w:r>
                  <w:r>
                    <w:rPr>
                      <w:rStyle w:val="CharStyle1218"/>
                      <w:b/>
                      <w:bCs/>
                    </w:rPr>
                    <w:t>y</w:t>
                  </w:r>
                  <w:bookmarkEnd w:id="95"/>
                </w:p>
                <w:p>
                  <w:pPr>
                    <w:pStyle w:val="Style162"/>
                    <w:widowControl w:val="0"/>
                    <w:keepNext/>
                    <w:keepLines/>
                    <w:shd w:val="clear" w:color="auto" w:fill="auto"/>
                    <w:bidi w:val="0"/>
                    <w:jc w:val="center"/>
                    <w:spacing w:before="0" w:after="234" w:line="260" w:lineRule="exact"/>
                    <w:ind w:left="0" w:right="20" w:firstLine="0"/>
                  </w:pPr>
                  <w:bookmarkStart w:id="96" w:name="bookmark96"/>
                  <w:r>
                    <w:rPr>
                      <w:rStyle w:val="CharStyle1218"/>
                      <w:b/>
                      <w:bCs/>
                    </w:rPr>
                    <w:t>Mark Ritchie</w:t>
                  </w:r>
                  <w:bookmarkEnd w:id="96"/>
                </w:p>
                <w:p>
                  <w:pPr>
                    <w:pStyle w:val="Style1219"/>
                    <w:widowControl w:val="0"/>
                    <w:keepNext w:val="0"/>
                    <w:keepLines w:val="0"/>
                    <w:shd w:val="clear" w:color="auto" w:fill="auto"/>
                    <w:bidi w:val="0"/>
                    <w:spacing w:before="0" w:after="0"/>
                    <w:ind w:left="0" w:right="20" w:firstLine="0"/>
                  </w:pPr>
                  <w:r>
                    <w:rPr>
                      <w:rStyle w:val="CharStyle1220"/>
                      <w:b w:val="0"/>
                      <w:bCs w:val="0"/>
                      <w:i/>
                      <w:iCs/>
                    </w:rPr>
                    <w:t>The US Government, backed up by corporate interests, is using the GATT Uruguay</w:t>
                    <w:br/>
                    <w:t>Round to push through a drastic series of measures to deregulate global trade in</w:t>
                    <w:br/>
                    <w:t>agricultural and related products. The US proposals would devastate small</w:t>
                  </w:r>
                  <w:r>
                    <w:rPr>
                      <w:rStyle w:val="CharStyle1220"/>
                      <w:b w:val="0"/>
                      <w:bCs w:val="0"/>
                      <w:i/>
                      <w:iCs/>
                      <w:shd w:val="clear" w:color="auto" w:fill="80FFFF"/>
                    </w:rPr>
                    <w:t xml:space="preserve"> </w:t>
                  </w:r>
                  <w:r>
                    <w:rPr>
                      <w:rStyle w:val="CharStyle1220"/>
                      <w:b w:val="0"/>
                      <w:bCs w:val="0"/>
                      <w:i/>
                      <w:iCs/>
                    </w:rPr>
                    <w:t>farmers</w:t>
                    <w:br/>
                    <w:t>around the world and massively increase the control of</w:t>
                  </w:r>
                  <w:r>
                    <w:rPr>
                      <w:rStyle w:val="CharStyle1220"/>
                      <w:b w:val="0"/>
                      <w:bCs w:val="0"/>
                      <w:i/>
                      <w:iCs/>
                      <w:shd w:val="clear" w:color="auto" w:fill="80FFFF"/>
                    </w:rPr>
                    <w:t xml:space="preserve"> </w:t>
                  </w:r>
                  <w:r>
                    <w:rPr>
                      <w:rStyle w:val="CharStyle1220"/>
                      <w:b w:val="0"/>
                      <w:bCs w:val="0"/>
                      <w:i/>
                      <w:iCs/>
                    </w:rPr>
                    <w:t>big business over the production</w:t>
                    <w:br/>
                    <w:t>of</w:t>
                  </w:r>
                  <w:r>
                    <w:rPr>
                      <w:rStyle w:val="CharStyle1220"/>
                      <w:b w:val="0"/>
                      <w:bCs w:val="0"/>
                      <w:i/>
                      <w:iCs/>
                      <w:shd w:val="clear" w:color="auto" w:fill="80FFFF"/>
                    </w:rPr>
                    <w:t xml:space="preserve"> </w:t>
                  </w:r>
                  <w:r>
                    <w:rPr>
                      <w:rStyle w:val="CharStyle1220"/>
                      <w:b w:val="0"/>
                      <w:bCs w:val="0"/>
                      <w:i/>
                      <w:iCs/>
                    </w:rPr>
                    <w:t>and trade in food and other natural products. The right of na</w:t>
                  </w:r>
                  <w:r>
                    <w:rPr>
                      <w:rStyle w:val="CharStyle1220"/>
                      <w:b w:val="0"/>
                      <w:bCs w:val="0"/>
                      <w:i/>
                      <w:iCs/>
                      <w:shd w:val="clear" w:color="auto" w:fill="80FFFF"/>
                    </w:rPr>
                    <w:t>ti</w:t>
                  </w:r>
                  <w:r>
                    <w:rPr>
                      <w:rStyle w:val="CharStyle1220"/>
                      <w:b w:val="0"/>
                      <w:bCs w:val="0"/>
                      <w:i/>
                      <w:iCs/>
                    </w:rPr>
                    <w:t>onal and regional</w:t>
                    <w:br/>
                    <w:t>legislatures to implement environmental and health protection regulations would also be</w:t>
                  </w:r>
                </w:p>
                <w:p>
                  <w:pPr>
                    <w:pStyle w:val="Style1219"/>
                    <w:widowControl w:val="0"/>
                    <w:keepNext w:val="0"/>
                    <w:keepLines w:val="0"/>
                    <w:shd w:val="clear" w:color="auto" w:fill="auto"/>
                    <w:bidi w:val="0"/>
                    <w:spacing w:before="0" w:after="0"/>
                    <w:ind w:left="0" w:right="20" w:firstLine="0"/>
                  </w:pPr>
                  <w:r>
                    <w:rPr>
                      <w:rStyle w:val="CharStyle1220"/>
                      <w:b w:val="0"/>
                      <w:bCs w:val="0"/>
                      <w:i/>
                      <w:iCs/>
                    </w:rPr>
                    <w:t>seriously compromised.</w:t>
                  </w:r>
                </w:p>
              </w:txbxContent>
            </v:textbox>
            <w10:wrap type="topAndBottom" anchorx="margin" anchory="margin"/>
          </v:shape>
        </w:pict>
      </w:r>
      <w:r>
        <w:rPr>
          <w:lang w:val="en-US" w:eastAsia="en-US" w:bidi="en-US"/>
          <w:w w:val="100"/>
          <w:spacing w:val="0"/>
          <w:color w:val="000000"/>
          <w:position w:val="0"/>
        </w:rPr>
        <w:t xml:space="preserve">In October </w:t>
      </w:r>
      <w:r>
        <w:rPr>
          <w:rStyle w:val="CharStyle134"/>
        </w:rPr>
        <w:t>1989,</w:t>
      </w:r>
      <w:r>
        <w:rPr>
          <w:lang w:val="en-US" w:eastAsia="en-US" w:bidi="en-US"/>
          <w:w w:val="100"/>
          <w:spacing w:val="0"/>
          <w:color w:val="000000"/>
          <w:position w:val="0"/>
        </w:rPr>
        <w:t xml:space="preserve"> the Bush Administra</w:t>
        <w:t>tion presented to all GATT member na</w:t>
        <w:t>tions the final version of their compre</w:t>
        <w:t>hensive agricultural proposal, the 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called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double zero” plan</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Although there are over a dozen major areas under negotiation at GATT which have serious implications for the environment, the agricultural talks in general, and the US plans for “global deregulation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par</w:t>
        <w:t>ticular, are the most far-reaching. If ac</w:t>
        <w:t>cepted, the US proposal would alter the rules governing world trade in food, natu</w:t>
        <w:t>ral fibres, fish and forestry products and would seriously limit the right of GATT member nations to implement a wide range of natural resource protection laws at local, provincial and national levels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2</w:t>
      </w:r>
    </w:p>
    <w:p>
      <w:pPr>
        <w:pStyle w:val="Style96"/>
        <w:widowControl w:val="0"/>
        <w:keepNext w:val="0"/>
        <w:keepLines w:val="0"/>
        <w:shd w:val="clear" w:color="auto" w:fill="auto"/>
        <w:bidi w:val="0"/>
        <w:spacing w:before="0" w:after="172" w:line="210" w:lineRule="exact"/>
        <w:ind w:left="0" w:right="0" w:firstLine="37"/>
      </w:pPr>
      <w:r>
        <w:rPr>
          <w:rStyle w:val="CharStyle1267"/>
          <w:b w:val="0"/>
          <w:bCs w:val="0"/>
        </w:rPr>
        <w:t>Agricultural Programmes</w:t>
      </w:r>
    </w:p>
    <w:p>
      <w:pPr>
        <w:pStyle w:val="Style128"/>
        <w:widowControl w:val="0"/>
        <w:keepNext w:val="0"/>
        <w:keepLines w:val="0"/>
        <w:shd w:val="clear" w:color="auto" w:fill="auto"/>
        <w:bidi w:val="0"/>
        <w:spacing w:before="0" w:after="0" w:line="226" w:lineRule="exact"/>
        <w:ind w:left="0" w:right="0" w:firstLine="37"/>
      </w:pPr>
      <w:r>
        <w:rPr>
          <w:lang w:val="en-US" w:eastAsia="en-US" w:bidi="en-US"/>
          <w:w w:val="100"/>
          <w:spacing w:val="0"/>
          <w:color w:val="000000"/>
          <w:position w:val="0"/>
        </w:rPr>
        <w:t>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main objectives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“double zero” plan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to force a sharp reduction in, or the elimination of, domestic farm support programmes around the world. Grain traders and agrochemical firms see these programmes as impediments to their ability to maximize profits on a global basis, and have worked hard to convince President Bush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a way of attacking these programmes.</w:t>
      </w:r>
    </w:p>
    <w:p>
      <w:pPr>
        <w:pStyle w:val="Style128"/>
        <w:widowControl w:val="0"/>
        <w:keepNext w:val="0"/>
        <w:keepLines w:val="0"/>
        <w:shd w:val="clear" w:color="auto" w:fill="auto"/>
        <w:bidi w:val="0"/>
        <w:spacing w:before="0" w:after="166" w:line="226" w:lineRule="exact"/>
        <w:ind w:left="0" w:right="0" w:firstLine="187"/>
      </w:pPr>
      <w:r>
        <w:rPr>
          <w:lang w:val="en-US" w:eastAsia="en-US" w:bidi="en-US"/>
          <w:w w:val="100"/>
          <w:spacing w:val="0"/>
          <w:color w:val="000000"/>
          <w:position w:val="0"/>
        </w:rPr>
        <w:t>The reduction or elimination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farm programmes could put an end to a wide variety of government-paid environ</w:t>
        <w:t>mental protection and conservation pro</w:t>
        <w:t>grammes, reforestation efforts and meas</w:t>
        <w:t>ures which provide assistance to farmers making the transition to more env</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 xml:space="preserve">on-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entally-sustainab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 methods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oduc-</w:t>
      </w:r>
    </w:p>
    <w:p>
      <w:pPr>
        <w:pStyle w:val="Style859"/>
        <w:widowControl w:val="0"/>
        <w:keepNext w:val="0"/>
        <w:keepLines w:val="0"/>
        <w:shd w:val="clear" w:color="auto" w:fill="auto"/>
        <w:bidi w:val="0"/>
        <w:spacing w:before="0" w:after="0" w:line="168" w:lineRule="exact"/>
        <w:ind w:left="0" w:right="0" w:firstLine="37"/>
      </w:pPr>
      <w:r>
        <w:rPr>
          <w:rStyle w:val="CharStyle1268"/>
          <w:i w:val="0"/>
          <w:iCs w:val="0"/>
        </w:rPr>
        <w:t>Mark</w:t>
      </w:r>
      <w:r>
        <w:rPr>
          <w:rStyle w:val="CharStyle1268"/>
          <w:i w:val="0"/>
          <w:iCs w:val="0"/>
          <w:shd w:val="clear" w:color="auto" w:fill="80FFFF"/>
        </w:rPr>
        <w:t xml:space="preserve"> </w:t>
      </w:r>
      <w:r>
        <w:rPr>
          <w:rStyle w:val="CharStyle1268"/>
          <w:i w:val="0"/>
          <w:iCs w:val="0"/>
        </w:rPr>
        <w:t>Ritcbi</w:t>
      </w:r>
      <w:r>
        <w:rPr>
          <w:rStyle w:val="CharStyle1268"/>
          <w:i w:val="0"/>
          <w:iCs w:val="0"/>
          <w:shd w:val="clear" w:color="auto" w:fill="80FFFF"/>
        </w:rPr>
        <w:t>e</w:t>
      </w:r>
      <w:r>
        <w:rPr>
          <w:rStyle w:val="CharStyle1268"/>
          <w:i w:val="0"/>
          <w:iCs w:val="0"/>
        </w:rPr>
        <w:t xml:space="preserve"> </w:t>
      </w:r>
      <w:r>
        <w:rPr>
          <w:rStyle w:val="CharStyle1269"/>
          <w:i/>
          <w:iCs/>
        </w:rPr>
        <w:t>is</w:t>
      </w:r>
      <w:r>
        <w:rPr>
          <w:rStyle w:val="CharStyle1269"/>
          <w:i/>
          <w:iCs/>
          <w:shd w:val="clear" w:color="auto" w:fill="80FFFF"/>
        </w:rPr>
        <w:t xml:space="preserve"> </w:t>
      </w:r>
      <w:r>
        <w:rPr>
          <w:rStyle w:val="CharStyle1269"/>
          <w:i/>
          <w:iCs/>
        </w:rPr>
        <w:t>at</w:t>
      </w:r>
      <w:r>
        <w:rPr>
          <w:rStyle w:val="CharStyle1269"/>
          <w:i/>
          <w:iCs/>
          <w:shd w:val="clear" w:color="auto" w:fill="80FFFF"/>
        </w:rPr>
        <w:t xml:space="preserve"> </w:t>
      </w:r>
      <w:r>
        <w:rPr>
          <w:rStyle w:val="CharStyle1269"/>
          <w:i/>
          <w:iCs/>
        </w:rPr>
        <w:t>the Institute</w:t>
      </w:r>
      <w:r>
        <w:rPr>
          <w:rStyle w:val="CharStyle1269"/>
          <w:i/>
          <w:iCs/>
          <w:shd w:val="clear" w:color="auto" w:fill="80FFFF"/>
        </w:rPr>
        <w:t xml:space="preserve"> </w:t>
      </w:r>
      <w:r>
        <w:rPr>
          <w:rStyle w:val="CharStyle1269"/>
          <w:i/>
          <w:iCs/>
        </w:rPr>
        <w:t>for Agr</w:t>
      </w:r>
      <w:r>
        <w:rPr>
          <w:rStyle w:val="CharStyle1269"/>
          <w:i/>
          <w:iCs/>
          <w:shd w:val="clear" w:color="auto" w:fill="80FFFF"/>
        </w:rPr>
        <w:t>i</w:t>
      </w:r>
      <w:r>
        <w:rPr>
          <w:rStyle w:val="CharStyle1269"/>
          <w:i/>
          <w:iCs/>
        </w:rPr>
        <w:t>cultur</w:t>
      </w:r>
      <w:r>
        <w:rPr>
          <w:rStyle w:val="CharStyle1269"/>
          <w:i/>
          <w:iCs/>
          <w:shd w:val="clear" w:color="auto" w:fill="80FFFF"/>
        </w:rPr>
        <w:t>e</w:t>
      </w:r>
      <w:r>
        <w:rPr>
          <w:rStyle w:val="CharStyle1269"/>
          <w:i/>
          <w:iCs/>
        </w:rPr>
        <w:t xml:space="preserve"> and Trade Policy, 213, 3rd Avenue North, Suite </w:t>
      </w:r>
      <w:r>
        <w:rPr>
          <w:rStyle w:val="CharStyle1270"/>
          <w:i/>
          <w:iCs/>
        </w:rPr>
        <w:t xml:space="preserve">300, </w:t>
      </w:r>
      <w:r>
        <w:rPr>
          <w:rStyle w:val="CharStyle1269"/>
          <w:i/>
          <w:iCs/>
        </w:rPr>
        <w:t>Minneapolis, M</w:t>
      </w:r>
      <w:r>
        <w:rPr>
          <w:rStyle w:val="CharStyle1269"/>
          <w:i/>
          <w:iCs/>
          <w:shd w:val="clear" w:color="auto" w:fill="80FFFF"/>
        </w:rPr>
        <w:t>N55</w:t>
      </w:r>
      <w:r>
        <w:rPr>
          <w:rStyle w:val="CharStyle1269"/>
          <w:i/>
          <w:iCs/>
        </w:rPr>
        <w:t>401, USA</w:t>
      </w:r>
      <w:r>
        <w:rPr>
          <w:rStyle w:val="CharStyle1269"/>
          <w:i/>
          <w:iCs/>
          <w:shd w:val="clear" w:color="auto" w:fill="80FFFF"/>
        </w:rPr>
        <w:t>.</w:t>
      </w:r>
    </w:p>
    <w:p>
      <w:pPr>
        <w:pStyle w:val="Style128"/>
        <w:widowControl w:val="0"/>
        <w:keepNext w:val="0"/>
        <w:keepLines w:val="0"/>
        <w:shd w:val="clear" w:color="auto" w:fill="auto"/>
        <w:bidi w:val="0"/>
        <w:spacing w:before="0" w:after="109" w:line="221" w:lineRule="exact"/>
        <w:ind w:left="0" w:right="0" w:firstLine="46"/>
      </w:pPr>
      <w:r>
        <w:br w:type="column"/>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The damage which this would do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small and medium-sized family fanner</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could have a number of major environ</w:t>
        <w:t>mental consequences:</w:t>
      </w:r>
    </w:p>
    <w:p>
      <w:pPr>
        <w:pStyle w:val="Style755"/>
        <w:numPr>
          <w:ilvl w:val="0"/>
          <w:numId w:val="53"/>
        </w:numPr>
        <w:tabs>
          <w:tab w:leader="none" w:pos="234" w:val="left"/>
        </w:tabs>
        <w:widowControl w:val="0"/>
        <w:keepNext w:val="0"/>
        <w:keepLines w:val="0"/>
        <w:shd w:val="clear" w:color="auto" w:fill="auto"/>
        <w:bidi w:val="0"/>
        <w:jc w:val="both"/>
        <w:spacing w:before="0" w:after="7" w:line="160" w:lineRule="exact"/>
        <w:ind w:left="0" w:right="0" w:firstLine="46"/>
      </w:pPr>
      <w:r>
        <w:rPr>
          <w:rStyle w:val="CharStyle1272"/>
          <w:b w:val="0"/>
          <w:bCs w:val="0"/>
          <w:i/>
          <w:iCs/>
        </w:rPr>
        <w:t>Increase in land under cultivation.</w:t>
      </w:r>
    </w:p>
    <w:p>
      <w:pPr>
        <w:pStyle w:val="Style128"/>
        <w:widowControl w:val="0"/>
        <w:keepNext w:val="0"/>
        <w:keepLines w:val="0"/>
        <w:shd w:val="clear" w:color="auto" w:fill="auto"/>
        <w:bidi w:val="0"/>
        <w:spacing w:before="0" w:after="60" w:line="206" w:lineRule="exact"/>
        <w:ind w:left="240" w:right="240" w:firstLine="6"/>
      </w:pPr>
      <w:r>
        <w:rPr>
          <w:lang w:val="en-US" w:eastAsia="en-US" w:bidi="en-US"/>
          <w:w w:val="100"/>
          <w:spacing w:val="0"/>
          <w:color w:val="000000"/>
          <w:position w:val="0"/>
        </w:rPr>
        <w:t>Current farm policy in the US, Europe and elsewhere has allowed many farmers to leave unproduc</w:t>
        <w:t xml:space="preserve">tive more than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00 million acres over the past few years, both to control production and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protect the environment. If farm pro</w:t>
        <w:t>grammes are phased out under the US proposal, much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idle land could go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into production.</w:t>
      </w:r>
    </w:p>
    <w:p>
      <w:pPr>
        <w:pStyle w:val="Style755"/>
        <w:numPr>
          <w:ilvl w:val="0"/>
          <w:numId w:val="53"/>
        </w:numPr>
        <w:tabs>
          <w:tab w:leader="none" w:pos="234" w:val="left"/>
        </w:tabs>
        <w:widowControl w:val="0"/>
        <w:keepNext w:val="0"/>
        <w:keepLines w:val="0"/>
        <w:shd w:val="clear" w:color="auto" w:fill="auto"/>
        <w:bidi w:val="0"/>
        <w:jc w:val="both"/>
        <w:spacing w:before="0" w:after="60" w:line="206" w:lineRule="exact"/>
        <w:ind w:left="240" w:right="240" w:hanging="194"/>
      </w:pPr>
      <w:r>
        <w:rPr>
          <w:rStyle w:val="CharStyle1272"/>
          <w:b w:val="0"/>
          <w:bCs w:val="0"/>
          <w:i/>
          <w:iCs/>
        </w:rPr>
        <w:t>Farm and pasture land would be managed muck more intensively, primarily through the use of more chemicals and</w:t>
      </w:r>
      <w:r>
        <w:rPr>
          <w:rStyle w:val="CharStyle1272"/>
          <w:b w:val="0"/>
          <w:bCs w:val="0"/>
          <w:i/>
          <w:iCs/>
          <w:shd w:val="clear" w:color="auto" w:fill="80FFFF"/>
        </w:rPr>
        <w:t xml:space="preserve"> </w:t>
      </w:r>
      <w:r>
        <w:rPr>
          <w:rStyle w:val="CharStyle1272"/>
          <w:b w:val="0"/>
          <w:bCs w:val="0"/>
          <w:i/>
          <w:iCs/>
        </w:rPr>
        <w:t>fertilizers.</w:t>
      </w:r>
    </w:p>
    <w:p>
      <w:pPr>
        <w:pStyle w:val="Style128"/>
        <w:widowControl w:val="0"/>
        <w:keepNext w:val="0"/>
        <w:keepLines w:val="0"/>
        <w:shd w:val="clear" w:color="auto" w:fill="auto"/>
        <w:bidi w:val="0"/>
        <w:spacing w:before="0" w:after="60" w:line="206" w:lineRule="exact"/>
        <w:ind w:left="240" w:right="240" w:firstLine="6"/>
      </w:pPr>
      <w:r>
        <w:rPr>
          <w:lang w:val="en-US" w:eastAsia="en-US" w:bidi="en-US"/>
          <w:w w:val="100"/>
          <w:spacing w:val="0"/>
          <w:color w:val="000000"/>
          <w:position w:val="0"/>
        </w:rPr>
        <w:t>In the words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head of the US- based Fertilizer Institute, the reduc</w:t>
        <w:t>tions of farm prices, which would occur under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 US GATT pro</w:t>
        <w:t xml:space="preserve">posal, “will provide incentives for farmers to improve their productive </w:t>
      </w:r>
      <w:r>
        <w:rPr>
          <w:rStyle w:val="CharStyle134"/>
        </w:rPr>
        <w:t>efficiency”.</w:t>
      </w:r>
      <w:r>
        <w:rPr>
          <w:lang w:val="en-US" w:eastAsia="en-US" w:bidi="en-US"/>
          <w:w w:val="100"/>
          <w:spacing w:val="0"/>
          <w:color w:val="000000"/>
          <w:position w:val="0"/>
        </w:rPr>
        <w:t xml:space="preserve"> In other words, price cuts will force farmers to buy and use more chemicals in the hope of boosting production enough to make up for the fall in prices.</w:t>
      </w:r>
    </w:p>
    <w:p>
      <w:pPr>
        <w:pStyle w:val="Style755"/>
        <w:numPr>
          <w:ilvl w:val="0"/>
          <w:numId w:val="53"/>
        </w:numPr>
        <w:tabs>
          <w:tab w:leader="none" w:pos="234" w:val="left"/>
        </w:tabs>
        <w:widowControl w:val="0"/>
        <w:keepNext w:val="0"/>
        <w:keepLines w:val="0"/>
        <w:shd w:val="clear" w:color="auto" w:fill="auto"/>
        <w:bidi w:val="0"/>
        <w:jc w:val="both"/>
        <w:spacing w:before="0" w:after="60" w:line="206" w:lineRule="exact"/>
        <w:ind w:left="240" w:right="240" w:hanging="194"/>
      </w:pPr>
      <w:r>
        <w:rPr>
          <w:rStyle w:val="CharStyle1272"/>
          <w:b w:val="0"/>
          <w:bCs w:val="0"/>
          <w:i/>
          <w:iCs/>
        </w:rPr>
        <w:t>Falling</w:t>
      </w:r>
      <w:r>
        <w:rPr>
          <w:rStyle w:val="CharStyle1272"/>
          <w:b w:val="0"/>
          <w:bCs w:val="0"/>
          <w:i/>
          <w:iCs/>
          <w:shd w:val="clear" w:color="auto" w:fill="80FFFF"/>
        </w:rPr>
        <w:t xml:space="preserve"> </w:t>
      </w:r>
      <w:r>
        <w:rPr>
          <w:rStyle w:val="CharStyle1272"/>
          <w:b w:val="0"/>
          <w:bCs w:val="0"/>
          <w:i/>
          <w:iCs/>
        </w:rPr>
        <w:t>farm prices will leave small and medium-sized family farmers with less income.</w:t>
      </w:r>
    </w:p>
    <w:p>
      <w:pPr>
        <w:pStyle w:val="Style128"/>
        <w:widowControl w:val="0"/>
        <w:keepNext w:val="0"/>
        <w:keepLines w:val="0"/>
        <w:shd w:val="clear" w:color="auto" w:fill="auto"/>
        <w:bidi w:val="0"/>
        <w:spacing w:before="0" w:after="0" w:line="206" w:lineRule="exact"/>
        <w:ind w:left="240" w:right="240" w:firstLine="6"/>
      </w:pPr>
      <w:r>
        <w:rPr>
          <w:lang w:val="en-US" w:eastAsia="en-US" w:bidi="en-US"/>
          <w:w w:val="100"/>
          <w:spacing w:val="0"/>
          <w:color w:val="000000"/>
          <w:position w:val="0"/>
        </w:rPr>
        <w:t>If the GATT talks result in the elimination of farm programmes, most family farmers will end up with less income. This will make it financially difficult or impossible for them to take the risks necessary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conversion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sus</w:t>
        <w:t>tainable practices and less able to invest in vital soil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water conser</w:t>
        <w:t>vation improvements.</w:t>
      </w:r>
    </w:p>
    <w:p>
      <w:pPr>
        <w:pStyle w:val="Style755"/>
        <w:numPr>
          <w:ilvl w:val="0"/>
          <w:numId w:val="53"/>
        </w:numPr>
        <w:tabs>
          <w:tab w:leader="none" w:pos="225" w:val="left"/>
        </w:tabs>
        <w:widowControl w:val="0"/>
        <w:keepNext w:val="0"/>
        <w:keepLines w:val="0"/>
        <w:shd w:val="clear" w:color="auto" w:fill="auto"/>
        <w:bidi w:val="0"/>
        <w:jc w:val="both"/>
        <w:spacing w:before="0" w:after="60" w:line="206" w:lineRule="exact"/>
        <w:ind w:left="220" w:right="0" w:hanging="188"/>
      </w:pPr>
      <w:r>
        <w:br w:type="column"/>
      </w:r>
      <w:r>
        <w:rPr>
          <w:rStyle w:val="CharStyle1272"/>
          <w:b w:val="0"/>
          <w:bCs w:val="0"/>
          <w:i/>
          <w:iCs/>
        </w:rPr>
        <w:t>Conservation</w:t>
      </w:r>
      <w:r>
        <w:rPr>
          <w:rStyle w:val="CharStyle1272"/>
          <w:b w:val="0"/>
          <w:bCs w:val="0"/>
          <w:i/>
          <w:iCs/>
          <w:shd w:val="clear" w:color="auto" w:fill="80FFFF"/>
        </w:rPr>
        <w:t>-</w:t>
      </w:r>
      <w:r>
        <w:rPr>
          <w:rStyle w:val="CharStyle1272"/>
          <w:b w:val="0"/>
          <w:bCs w:val="0"/>
          <w:i/>
          <w:iCs/>
        </w:rPr>
        <w:t>orien</w:t>
      </w:r>
      <w:r>
        <w:rPr>
          <w:rStyle w:val="CharStyle1272"/>
          <w:b w:val="0"/>
          <w:bCs w:val="0"/>
          <w:i/>
          <w:iCs/>
          <w:shd w:val="clear" w:color="auto" w:fill="80FFFF"/>
        </w:rPr>
        <w:t>ta</w:t>
      </w:r>
      <w:r>
        <w:rPr>
          <w:rStyle w:val="CharStyle1272"/>
          <w:b w:val="0"/>
          <w:bCs w:val="0"/>
          <w:i/>
          <w:iCs/>
        </w:rPr>
        <w:t>ted</w:t>
      </w:r>
      <w:r>
        <w:rPr>
          <w:rStyle w:val="CharStyle1272"/>
          <w:b w:val="0"/>
          <w:bCs w:val="0"/>
          <w:i/>
          <w:iCs/>
          <w:shd w:val="clear" w:color="auto" w:fill="80FFFF"/>
        </w:rPr>
        <w:t xml:space="preserve"> </w:t>
      </w:r>
      <w:r>
        <w:rPr>
          <w:rStyle w:val="CharStyle1272"/>
          <w:b w:val="0"/>
          <w:bCs w:val="0"/>
          <w:i/>
          <w:iCs/>
        </w:rPr>
        <w:t>farm pro</w:t>
        <w:t>grammes could be eliminated.</w:t>
      </w:r>
    </w:p>
    <w:p>
      <w:pPr>
        <w:pStyle w:val="Style128"/>
        <w:widowControl w:val="0"/>
        <w:keepNext w:val="0"/>
        <w:keepLines w:val="0"/>
        <w:shd w:val="clear" w:color="auto" w:fill="auto"/>
        <w:bidi w:val="0"/>
        <w:spacing w:before="0" w:after="60" w:line="206" w:lineRule="exact"/>
        <w:ind w:left="220" w:right="0" w:hanging="5"/>
      </w:pPr>
      <w:r>
        <w:rPr>
          <w:lang w:val="en-US" w:eastAsia="en-US" w:bidi="en-US"/>
          <w:w w:val="100"/>
          <w:spacing w:val="0"/>
          <w:color w:val="000000"/>
          <w:position w:val="0"/>
        </w:rPr>
        <w:t>A number of farm programmes are combined or linked with conserva</w:t>
        <w:t>tion efforts, such as wetlands and wildlife habitat protectio</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schemes. Operation of these may become difficult or impossible without subsidies.</w:t>
      </w:r>
    </w:p>
    <w:p>
      <w:pPr>
        <w:pStyle w:val="Style755"/>
        <w:numPr>
          <w:ilvl w:val="0"/>
          <w:numId w:val="53"/>
        </w:numPr>
        <w:tabs>
          <w:tab w:leader="none" w:pos="225" w:val="left"/>
        </w:tabs>
        <w:widowControl w:val="0"/>
        <w:keepNext w:val="0"/>
        <w:keepLines w:val="0"/>
        <w:shd w:val="clear" w:color="auto" w:fill="auto"/>
        <w:bidi w:val="0"/>
        <w:jc w:val="both"/>
        <w:spacing w:before="0" w:after="60" w:line="206" w:lineRule="exact"/>
        <w:ind w:left="220" w:right="0" w:hanging="188"/>
      </w:pPr>
      <w:r>
        <w:rPr>
          <w:rStyle w:val="CharStyle1272"/>
          <w:b w:val="0"/>
          <w:bCs w:val="0"/>
          <w:i/>
          <w:iCs/>
        </w:rPr>
        <w:t>Families</w:t>
      </w:r>
      <w:r>
        <w:rPr>
          <w:rStyle w:val="CharStyle1272"/>
          <w:b w:val="0"/>
          <w:bCs w:val="0"/>
          <w:i/>
          <w:iCs/>
          <w:shd w:val="clear" w:color="auto" w:fill="80FFFF"/>
        </w:rPr>
        <w:t xml:space="preserve"> </w:t>
      </w:r>
      <w:r>
        <w:rPr>
          <w:rStyle w:val="CharStyle1272"/>
          <w:b w:val="0"/>
          <w:bCs w:val="0"/>
          <w:i/>
          <w:iCs/>
        </w:rPr>
        <w:t>farming the land could be replaced by absentee landlords and corporations.</w:t>
      </w:r>
    </w:p>
    <w:p>
      <w:pPr>
        <w:pStyle w:val="Style128"/>
        <w:widowControl w:val="0"/>
        <w:keepNext w:val="0"/>
        <w:keepLines w:val="0"/>
        <w:shd w:val="clear" w:color="auto" w:fill="auto"/>
        <w:bidi w:val="0"/>
        <w:spacing w:before="0" w:after="60" w:line="206" w:lineRule="exact"/>
        <w:ind w:left="220" w:right="0" w:hanging="5"/>
      </w:pPr>
      <w:r>
        <w:rPr>
          <w:lang w:val="en-US" w:eastAsia="en-US" w:bidi="en-US"/>
          <w:w w:val="100"/>
          <w:spacing w:val="0"/>
          <w:color w:val="000000"/>
          <w:position w:val="0"/>
        </w:rPr>
        <w:t>Under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US GATT proposal,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likely that a large number of farm families and peasants around the world will be forced out of busi</w:t>
        <w:t>ness, even if they cut comers and intensify production to their maxi</w:t>
        <w:t>mum ability.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these produc</w:t>
        <w:t>ers will be replaced by absentee or corporate owners who have the capital necessary to increase fertil</w:t>
        <w:t>izer and chemical use enough to survive.</w:t>
      </w:r>
    </w:p>
    <w:p>
      <w:pPr>
        <w:pStyle w:val="Style755"/>
        <w:numPr>
          <w:ilvl w:val="0"/>
          <w:numId w:val="53"/>
        </w:numPr>
        <w:tabs>
          <w:tab w:leader="none" w:pos="225" w:val="left"/>
        </w:tabs>
        <w:widowControl w:val="0"/>
        <w:keepNext w:val="0"/>
        <w:keepLines w:val="0"/>
        <w:shd w:val="clear" w:color="auto" w:fill="auto"/>
        <w:bidi w:val="0"/>
        <w:jc w:val="both"/>
        <w:spacing w:before="0" w:after="60" w:line="206" w:lineRule="exact"/>
        <w:ind w:left="220" w:right="0" w:hanging="188"/>
      </w:pPr>
      <w:r>
        <w:rPr>
          <w:rStyle w:val="CharStyle1272"/>
          <w:b w:val="0"/>
          <w:bCs w:val="0"/>
          <w:i/>
          <w:iCs/>
        </w:rPr>
        <w:t>Diversified livestock producers will be replaced by large-scale feedlots and confinement opera</w:t>
        <w:t>tions.</w:t>
      </w:r>
    </w:p>
    <w:p>
      <w:pPr>
        <w:pStyle w:val="Style128"/>
        <w:widowControl w:val="0"/>
        <w:keepNext w:val="0"/>
        <w:keepLines w:val="0"/>
        <w:shd w:val="clear" w:color="auto" w:fill="auto"/>
        <w:bidi w:val="0"/>
        <w:spacing w:before="0" w:after="0" w:line="206" w:lineRule="exact"/>
        <w:ind w:left="220" w:right="0" w:hanging="5"/>
      </w:pPr>
      <w:r>
        <w:pict>
          <v:shape id="_x0000_s1519" type="#_x0000_t202" style="position:absolute;margin-left:314.65pt;margin-top:717.3pt;width:207.35pt;height:23.5pt;z-index:-125829114;mso-wrap-distance-left:5pt;mso-wrap-distance-right:5pt;mso-position-horizontal-relative:margin;mso-position-vertical-relative:margin" filled="f" stroked="f">
            <v:textbox style="mso-fit-shape-to-text:t" inset="0,0,0,0">
              <w:txbxContent>
                <w:p>
                  <w:pPr>
                    <w:pStyle w:val="Style352"/>
                    <w:widowControl w:val="0"/>
                    <w:keepNext w:val="0"/>
                    <w:keepLines w:val="0"/>
                    <w:shd w:val="clear" w:color="auto" w:fill="auto"/>
                    <w:bidi w:val="0"/>
                    <w:jc w:val="right"/>
                    <w:spacing w:before="0" w:after="0" w:line="170" w:lineRule="exact"/>
                    <w:ind w:left="0" w:right="0" w:firstLine="0"/>
                  </w:pPr>
                  <w:r>
                    <w:rPr>
                      <w:rStyle w:val="CharStyle1033"/>
                      <w:i/>
                      <w:iCs/>
                      <w:shd w:val="clear" w:color="auto" w:fill="80FFFF"/>
                    </w:rPr>
                    <w:t>'Z</w:t>
                  </w:r>
                  <w:r>
                    <w:rPr>
                      <w:rStyle w:val="CharStyle1033"/>
                      <w:i/>
                      <w:iCs/>
                    </w:rPr>
                    <w:t xml:space="preserve"> </w:t>
                  </w:r>
                  <w:r>
                    <w:rPr>
                      <w:rStyle w:val="CharStyle1033"/>
                      <w:i/>
                      <w:iCs/>
                      <w:shd w:val="clear" w:color="auto" w:fill="80FFFF"/>
                    </w:rPr>
                    <w:t>-23</w:t>
                  </w:r>
                </w:p>
                <w:p>
                  <w:pPr>
                    <w:pStyle w:val="Style128"/>
                    <w:widowControl w:val="0"/>
                    <w:keepNext w:val="0"/>
                    <w:keepLines w:val="0"/>
                    <w:shd w:val="clear" w:color="auto" w:fill="auto"/>
                    <w:bidi w:val="0"/>
                    <w:jc w:val="left"/>
                    <w:spacing w:before="0" w:after="0" w:line="160" w:lineRule="exact"/>
                    <w:ind w:left="0" w:right="0"/>
                  </w:pPr>
                  <w:r>
                    <w:rPr>
                      <w:rStyle w:val="CharStyle135"/>
                    </w:rPr>
                    <w:t>The Ecologist, Vo</w:t>
                  </w:r>
                  <w:r>
                    <w:rPr>
                      <w:rStyle w:val="CharStyle135"/>
                      <w:shd w:val="clear" w:color="auto" w:fill="80FFFF"/>
                    </w:rPr>
                    <w:t>l</w:t>
                  </w:r>
                  <w:r>
                    <w:rPr>
                      <w:rStyle w:val="CharStyle135"/>
                    </w:rPr>
                    <w:t xml:space="preserve">. 20, No. </w:t>
                  </w:r>
                  <w:r>
                    <w:rPr>
                      <w:rStyle w:val="CharStyle135"/>
                      <w:shd w:val="clear" w:color="auto" w:fill="80FFFF"/>
                    </w:rPr>
                    <w:t>6</w:t>
                  </w:r>
                  <w:r>
                    <w:rPr>
                      <w:rStyle w:val="CharStyle135"/>
                    </w:rPr>
                    <w:t>, Nove</w:t>
                  </w:r>
                  <w:r>
                    <w:rPr>
                      <w:rStyle w:val="CharStyle135"/>
                      <w:shd w:val="clear" w:color="auto" w:fill="80FFFF"/>
                    </w:rPr>
                    <w:t>m</w:t>
                  </w:r>
                  <w:r>
                    <w:rPr>
                      <w:rStyle w:val="CharStyle135"/>
                    </w:rPr>
                    <w:t>ber</w:t>
                  </w:r>
                  <w:r>
                    <w:rPr>
                      <w:rStyle w:val="CharStyle135"/>
                      <w:shd w:val="clear" w:color="auto" w:fill="80FFFF"/>
                    </w:rPr>
                    <w:t>/</w:t>
                  </w:r>
                  <w:r>
                    <w:rPr>
                      <w:rStyle w:val="CharStyle135"/>
                    </w:rPr>
                    <w:t>Dece</w:t>
                  </w:r>
                  <w:r>
                    <w:rPr>
                      <w:rStyle w:val="CharStyle135"/>
                      <w:shd w:val="clear" w:color="auto" w:fill="80FFFF"/>
                    </w:rPr>
                    <w:t>m</w:t>
                  </w:r>
                  <w:r>
                    <w:rPr>
                      <w:rStyle w:val="CharStyle135"/>
                    </w:rPr>
                    <w:t>be</w:t>
                  </w:r>
                  <w:r>
                    <w:rPr>
                      <w:rStyle w:val="CharStyle135"/>
                      <w:shd w:val="clear" w:color="auto" w:fill="80FFFF"/>
                    </w:rPr>
                    <w:t>r</w:t>
                  </w:r>
                  <w:r>
                    <w:rPr>
                      <w:rStyle w:val="CharStyle135"/>
                    </w:rPr>
                    <w:t xml:space="preserve"> </w:t>
                  </w:r>
                  <w:r>
                    <w:rPr>
                      <w:rStyle w:val="CharStyle475"/>
                    </w:rPr>
                    <w:t>1990</w:t>
                  </w:r>
                </w:p>
              </w:txbxContent>
            </v:textbox>
            <w10:wrap type="topAndBottom" anchorx="margin" anchory="margin"/>
          </v:shape>
        </w:pict>
      </w:r>
      <w:r>
        <w:rPr>
          <w:lang w:val="en-US" w:eastAsia="en-US" w:bidi="en-US"/>
          <w:w w:val="100"/>
          <w:spacing w:val="0"/>
          <w:color w:val="000000"/>
          <w:position w:val="0"/>
        </w:rPr>
        <w:t>The reduction in feed prices antici</w:t>
        <w:t>pated under the US plan will put large livestock producers at an enormous competitive advantage over smaller, diversified family operation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who gro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their own feed. Not only will this squeeze out smaller producers,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mean even greater environmental prob</w:t>
        <w:t>lems caused by manure run-off from these huge operations. The concentration of livestock into large units brings additional prob</w:t>
        <w:t>lems with diseases leading to an increased reliance on antibiotics and the use of nuclear irradiation to</w:t>
      </w:r>
      <w:r>
        <w:br w:type="page"/>
      </w:r>
    </w:p>
    <w:p>
      <w:pPr>
        <w:pStyle w:val="Style128"/>
        <w:widowControl w:val="0"/>
        <w:keepNext w:val="0"/>
        <w:keepLines w:val="0"/>
        <w:shd w:val="clear" w:color="auto" w:fill="auto"/>
        <w:bidi w:val="0"/>
        <w:spacing w:before="0" w:after="60" w:line="206" w:lineRule="exact"/>
        <w:ind w:left="260" w:right="240" w:hanging="4"/>
      </w:pPr>
      <w:r>
        <w:rPr>
          <w:lang w:val="en-US" w:eastAsia="en-US" w:bidi="en-US"/>
          <w:w w:val="100"/>
          <w:spacing w:val="0"/>
          <w:color w:val="000000"/>
          <w:position w:val="0"/>
        </w:rPr>
        <w:t>control threats to human health. Large-scale producers are also the major advocates of the legalization of growth hormones and stimu</w:t>
        <w:t>lants.</w:t>
      </w:r>
    </w:p>
    <w:p>
      <w:pPr>
        <w:pStyle w:val="Style258"/>
        <w:numPr>
          <w:ilvl w:val="0"/>
          <w:numId w:val="53"/>
        </w:numPr>
        <w:tabs>
          <w:tab w:leader="none" w:pos="227" w:val="left"/>
        </w:tabs>
        <w:widowControl w:val="0"/>
        <w:keepNext w:val="0"/>
        <w:keepLines w:val="0"/>
        <w:shd w:val="clear" w:color="auto" w:fill="auto"/>
        <w:bidi w:val="0"/>
        <w:spacing w:before="0" w:after="64" w:line="206" w:lineRule="exact"/>
        <w:ind w:left="260" w:right="240" w:hanging="221"/>
      </w:pPr>
      <w:r>
        <w:pict>
          <v:shape id="_x0000_s1520" type="#_x0000_t202" style="position:absolute;margin-left:174.35pt;margin-top:0.2pt;width:331.7pt;height:198.5pt;z-index:-125829113;mso-wrap-distance-left:26.9pt;mso-wrap-distance-right:5pt;mso-position-horizontal-relative:margin;mso-position-vertical-relative:margin" wrapcoords="45 0 21600 0 21600 18589 21457 18635 21457 21600 0 21600 0 18635 45 18589 45 0" filled="f" stroked="f">
            <v:textbox style="mso-fit-shape-to-text:t" inset="0,0,0,0">
              <w:txbxContent>
                <w:p>
                  <w:pPr>
                    <w:framePr w:h="3970" w:hSpace="538" w:wrap="around" w:hAnchor="margin" w:x="3488" w:y="5"/>
                    <w:widowControl w:val="0"/>
                    <w:jc w:val="center"/>
                    <w:rPr>
                      <w:sz w:val="2"/>
                      <w:szCs w:val="2"/>
                    </w:rPr>
                  </w:pPr>
                  <w:r>
                    <w:pict>
                      <v:shape id="_x0000_s1521" type="#_x0000_t75" style="width:332pt;height:199pt;">
                        <v:imagedata r:id="rId343" r:href="rId344"/>
                      </v:shape>
                    </w:pict>
                  </w:r>
                </w:p>
                <w:p>
                  <w:pPr>
                    <w:pStyle w:val="Style739"/>
                    <w:widowControl w:val="0"/>
                    <w:keepNext w:val="0"/>
                    <w:keepLines w:val="0"/>
                    <w:shd w:val="clear" w:color="auto" w:fill="auto"/>
                    <w:bidi w:val="0"/>
                    <w:spacing w:before="0" w:after="0" w:line="192" w:lineRule="exact"/>
                    <w:ind w:left="0" w:right="0" w:firstLine="0"/>
                  </w:pPr>
                  <w:r>
                    <w:rPr>
                      <w:rStyle w:val="CharStyle1221"/>
                      <w:b/>
                      <w:bCs/>
                      <w:i/>
                      <w:iCs/>
                    </w:rPr>
                    <w:t>Und</w:t>
                  </w:r>
                  <w:r>
                    <w:rPr>
                      <w:rStyle w:val="CharStyle1221"/>
                      <w:b/>
                      <w:bCs/>
                      <w:i/>
                      <w:iCs/>
                      <w:shd w:val="clear" w:color="auto" w:fill="80FFFF"/>
                    </w:rPr>
                    <w:t>e</w:t>
                  </w:r>
                  <w:r>
                    <w:rPr>
                      <w:rStyle w:val="CharStyle1221"/>
                      <w:b/>
                      <w:bCs/>
                      <w:i/>
                      <w:iCs/>
                    </w:rPr>
                    <w:t>r</w:t>
                  </w:r>
                  <w:r>
                    <w:rPr>
                      <w:rStyle w:val="CharStyle1221"/>
                      <w:b/>
                      <w:bCs/>
                      <w:i/>
                      <w:iCs/>
                      <w:shd w:val="clear" w:color="auto" w:fill="80FFFF"/>
                    </w:rPr>
                    <w:t xml:space="preserve"> </w:t>
                  </w:r>
                  <w:r>
                    <w:rPr>
                      <w:rStyle w:val="CharStyle1221"/>
                      <w:b/>
                      <w:bCs/>
                      <w:i/>
                      <w:iCs/>
                    </w:rPr>
                    <w:t>the US GA TT proposal, It</w:t>
                  </w:r>
                  <w:r>
                    <w:rPr>
                      <w:rStyle w:val="CharStyle1221"/>
                      <w:b/>
                      <w:bCs/>
                      <w:i/>
                      <w:iCs/>
                      <w:shd w:val="clear" w:color="auto" w:fill="80FFFF"/>
                    </w:rPr>
                    <w:t xml:space="preserve"> </w:t>
                  </w:r>
                  <w:r>
                    <w:rPr>
                      <w:rStyle w:val="CharStyle1221"/>
                      <w:b/>
                      <w:bCs/>
                      <w:i/>
                      <w:iCs/>
                    </w:rPr>
                    <w:t>Is likely</w:t>
                  </w:r>
                  <w:r>
                    <w:rPr>
                      <w:rStyle w:val="CharStyle1221"/>
                      <w:b/>
                      <w:bCs/>
                      <w:i/>
                      <w:iCs/>
                      <w:shd w:val="clear" w:color="auto" w:fill="80FFFF"/>
                    </w:rPr>
                    <w:t xml:space="preserve"> </w:t>
                  </w:r>
                  <w:r>
                    <w:rPr>
                      <w:rStyle w:val="CharStyle1221"/>
                      <w:b/>
                      <w:bCs/>
                      <w:i/>
                      <w:iCs/>
                    </w:rPr>
                    <w:t>that</w:t>
                  </w:r>
                  <w:r>
                    <w:rPr>
                      <w:rStyle w:val="CharStyle1221"/>
                      <w:b/>
                      <w:bCs/>
                      <w:i/>
                      <w:iCs/>
                      <w:shd w:val="clear" w:color="auto" w:fill="80FFFF"/>
                    </w:rPr>
                    <w:t xml:space="preserve"> </w:t>
                  </w:r>
                  <w:r>
                    <w:rPr>
                      <w:rStyle w:val="CharStyle1221"/>
                      <w:b/>
                      <w:bCs/>
                      <w:i/>
                      <w:iCs/>
                    </w:rPr>
                    <w:t>a large number of family farms w</w:t>
                  </w:r>
                  <w:r>
                    <w:rPr>
                      <w:rStyle w:val="CharStyle1221"/>
                      <w:b/>
                      <w:bCs/>
                      <w:i/>
                      <w:iCs/>
                      <w:shd w:val="clear" w:color="auto" w:fill="80FFFF"/>
                    </w:rPr>
                    <w:t>i</w:t>
                  </w:r>
                  <w:r>
                    <w:rPr>
                      <w:rStyle w:val="CharStyle1221"/>
                      <w:b/>
                      <w:bCs/>
                      <w:i/>
                      <w:iCs/>
                    </w:rPr>
                    <w:t>ll</w:t>
                  </w:r>
                  <w:r>
                    <w:rPr>
                      <w:rStyle w:val="CharStyle1221"/>
                      <w:b/>
                      <w:bCs/>
                      <w:i/>
                      <w:iCs/>
                      <w:shd w:val="clear" w:color="auto" w:fill="80FFFF"/>
                    </w:rPr>
                    <w:t xml:space="preserve"> </w:t>
                  </w:r>
                  <w:r>
                    <w:rPr>
                      <w:rStyle w:val="CharStyle1221"/>
                      <w:b/>
                      <w:bCs/>
                      <w:i/>
                      <w:iCs/>
                    </w:rPr>
                    <w:t>be forced out of business, even If</w:t>
                  </w:r>
                  <w:r>
                    <w:rPr>
                      <w:rStyle w:val="CharStyle1221"/>
                      <w:b/>
                      <w:bCs/>
                      <w:i/>
                      <w:iCs/>
                      <w:shd w:val="clear" w:color="auto" w:fill="80FFFF"/>
                    </w:rPr>
                    <w:t xml:space="preserve"> </w:t>
                  </w:r>
                  <w:r>
                    <w:rPr>
                      <w:rStyle w:val="CharStyle1221"/>
                      <w:b/>
                      <w:bCs/>
                      <w:i/>
                      <w:iCs/>
                    </w:rPr>
                    <w:t>they</w:t>
                  </w:r>
                  <w:r>
                    <w:rPr>
                      <w:rStyle w:val="CharStyle1221"/>
                      <w:b/>
                      <w:bCs/>
                      <w:i/>
                      <w:iCs/>
                      <w:shd w:val="clear" w:color="auto" w:fill="80FFFF"/>
                    </w:rPr>
                    <w:t xml:space="preserve"> </w:t>
                  </w:r>
                  <w:r>
                    <w:rPr>
                      <w:rStyle w:val="CharStyle1221"/>
                      <w:b/>
                      <w:bCs/>
                      <w:i/>
                      <w:iCs/>
                    </w:rPr>
                    <w:t>cut comers and Intensify production. It</w:t>
                  </w:r>
                  <w:r>
                    <w:rPr>
                      <w:rStyle w:val="CharStyle1221"/>
                      <w:b/>
                      <w:bCs/>
                      <w:i/>
                      <w:iCs/>
                      <w:shd w:val="clear" w:color="auto" w:fill="80FFFF"/>
                    </w:rPr>
                    <w:t xml:space="preserve"> </w:t>
                  </w:r>
                  <w:r>
                    <w:rPr>
                      <w:rStyle w:val="CharStyle1221"/>
                      <w:b/>
                      <w:bCs/>
                      <w:i/>
                      <w:iCs/>
                    </w:rPr>
                    <w:t>Is likely that</w:t>
                  </w:r>
                  <w:r>
                    <w:rPr>
                      <w:rStyle w:val="CharStyle1221"/>
                      <w:b/>
                      <w:bCs/>
                      <w:i/>
                      <w:iCs/>
                      <w:shd w:val="clear" w:color="auto" w:fill="80FFFF"/>
                    </w:rPr>
                    <w:t xml:space="preserve"> </w:t>
                  </w:r>
                  <w:r>
                    <w:rPr>
                      <w:rStyle w:val="CharStyle1221"/>
                      <w:b/>
                      <w:bCs/>
                      <w:i/>
                      <w:iCs/>
                    </w:rPr>
                    <w:t>they w</w:t>
                  </w:r>
                  <w:r>
                    <w:rPr>
                      <w:rStyle w:val="CharStyle1221"/>
                      <w:b/>
                      <w:bCs/>
                      <w:i/>
                      <w:iCs/>
                      <w:shd w:val="clear" w:color="auto" w:fill="80FFFF"/>
                    </w:rPr>
                    <w:t>i</w:t>
                  </w:r>
                  <w:r>
                    <w:rPr>
                      <w:rStyle w:val="CharStyle1221"/>
                      <w:b/>
                      <w:bCs/>
                      <w:i/>
                      <w:iCs/>
                    </w:rPr>
                    <w:t>ll be bought</w:t>
                  </w:r>
                  <w:r>
                    <w:rPr>
                      <w:rStyle w:val="CharStyle1221"/>
                      <w:b/>
                      <w:bCs/>
                      <w:i/>
                      <w:iCs/>
                      <w:shd w:val="clear" w:color="auto" w:fill="80FFFF"/>
                    </w:rPr>
                    <w:t>-</w:t>
                  </w:r>
                  <w:r>
                    <w:rPr>
                      <w:rStyle w:val="CharStyle1221"/>
                      <w:b/>
                      <w:bCs/>
                      <w:i/>
                      <w:iCs/>
                    </w:rPr>
                    <w:t>up by large corporate landowners or paved over.</w:t>
                  </w:r>
                </w:p>
              </w:txbxContent>
            </v:textbox>
            <w10:wrap type="square" side="left" anchorx="margin" anchory="margin"/>
          </v:shape>
        </w:pict>
      </w:r>
      <w:r>
        <w:rPr>
          <w:rStyle w:val="CharStyle1274"/>
          <w:i/>
          <w:iCs/>
        </w:rPr>
        <w:t>Small producers who</w:t>
      </w:r>
      <w:r>
        <w:rPr>
          <w:rStyle w:val="CharStyle1274"/>
          <w:i/>
          <w:iCs/>
          <w:shd w:val="clear" w:color="auto" w:fill="80FFFF"/>
        </w:rPr>
        <w:t xml:space="preserve"> </w:t>
      </w:r>
      <w:r>
        <w:rPr>
          <w:rStyle w:val="CharStyle1274"/>
          <w:i/>
          <w:iCs/>
        </w:rPr>
        <w:t>have survived by growing specialty crops will be pushed out by large producers en</w:t>
        <w:t>tering their market</w:t>
      </w:r>
      <w:r>
        <w:rPr>
          <w:rStyle w:val="CharStyle1274"/>
          <w:i/>
          <w:iCs/>
          <w:shd w:val="clear" w:color="auto" w:fill="80FFFF"/>
        </w:rPr>
        <w:t>s.</w:t>
      </w:r>
    </w:p>
    <w:p>
      <w:pPr>
        <w:pStyle w:val="Style128"/>
        <w:widowControl w:val="0"/>
        <w:keepNext w:val="0"/>
        <w:keepLines w:val="0"/>
        <w:shd w:val="clear" w:color="auto" w:fill="auto"/>
        <w:bidi w:val="0"/>
        <w:spacing w:before="0" w:after="53" w:line="202" w:lineRule="exact"/>
        <w:ind w:left="260" w:right="240" w:hanging="4"/>
      </w:pPr>
      <w:r>
        <w:rPr>
          <w:lang w:val="en-US" w:eastAsia="en-US" w:bidi="en-US"/>
          <w:w w:val="100"/>
          <w:spacing w:val="0"/>
          <w:color w:val="000000"/>
          <w:position w:val="0"/>
        </w:rPr>
        <w:t>Global deregulation of agriculture would allow some large-scale pro</w:t>
        <w:t>ducers to shift their production into new, specialty crops, now grown mostly by smaller, more env</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on- menta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sou</w:t>
      </w:r>
      <w:r>
        <w:rPr>
          <w:lang w:val="en-US" w:eastAsia="en-US" w:bidi="en-US"/>
          <w:w w:val="100"/>
          <w:spacing w:val="0"/>
          <w:color w:val="000000"/>
          <w:shd w:val="clear" w:color="auto" w:fill="80FFFF"/>
          <w:position w:val="0"/>
        </w:rPr>
        <w:t>nd</w:t>
      </w:r>
      <w:r>
        <w:rPr>
          <w:lang w:val="en-US" w:eastAsia="en-US" w:bidi="en-US"/>
          <w:w w:val="100"/>
          <w:spacing w:val="0"/>
          <w:color w:val="000000"/>
          <w:position w:val="0"/>
        </w:rPr>
        <w:t xml:space="preserve"> farms. This could result in a collapse of market prices for these specialty crops, driving the smaller producers out of busi</w:t>
        <w:t>ness.</w:t>
      </w:r>
    </w:p>
    <w:p>
      <w:pPr>
        <w:pStyle w:val="Style258"/>
        <w:numPr>
          <w:ilvl w:val="0"/>
          <w:numId w:val="53"/>
        </w:numPr>
        <w:tabs>
          <w:tab w:leader="none" w:pos="227" w:val="left"/>
        </w:tabs>
        <w:widowControl w:val="0"/>
        <w:keepNext w:val="0"/>
        <w:keepLines w:val="0"/>
        <w:shd w:val="clear" w:color="auto" w:fill="auto"/>
        <w:bidi w:val="0"/>
        <w:spacing w:before="0" w:after="64" w:line="211" w:lineRule="exact"/>
        <w:ind w:left="260" w:right="240" w:hanging="221"/>
      </w:pPr>
      <w:r>
        <w:rPr>
          <w:rStyle w:val="CharStyle1274"/>
          <w:i/>
          <w:iCs/>
        </w:rPr>
        <w:t>Conversion of fa</w:t>
      </w:r>
      <w:r>
        <w:rPr>
          <w:rStyle w:val="CharStyle1274"/>
          <w:i/>
          <w:iCs/>
          <w:shd w:val="clear" w:color="auto" w:fill="80FFFF"/>
        </w:rPr>
        <w:t>r</w:t>
      </w:r>
      <w:r>
        <w:rPr>
          <w:rStyle w:val="CharStyle1274"/>
          <w:i/>
          <w:iCs/>
        </w:rPr>
        <w:t>mland into indus</w:t>
        <w:t>trial and commercial use</w:t>
      </w:r>
      <w:r>
        <w:rPr>
          <w:rStyle w:val="CharStyle1274"/>
          <w:i/>
          <w:iCs/>
          <w:shd w:val="clear" w:color="auto" w:fill="80FFFF"/>
        </w:rPr>
        <w:t>s.</w:t>
      </w:r>
    </w:p>
    <w:p>
      <w:pPr>
        <w:pStyle w:val="Style128"/>
        <w:widowControl w:val="0"/>
        <w:keepNext w:val="0"/>
        <w:keepLines w:val="0"/>
        <w:shd w:val="clear" w:color="auto" w:fill="auto"/>
        <w:bidi w:val="0"/>
        <w:spacing w:before="0" w:after="366" w:line="206" w:lineRule="exact"/>
        <w:ind w:left="260" w:right="240" w:hanging="4"/>
      </w:pPr>
      <w:r>
        <w:rPr>
          <w:lang w:val="en-US" w:eastAsia="en-US" w:bidi="en-US"/>
          <w:w w:val="100"/>
          <w:spacing w:val="0"/>
          <w:color w:val="000000"/>
          <w:position w:val="0"/>
        </w:rPr>
        <w:t>The displacement of family farmers and peasants under the double zero plan could lead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acceleration in the conversion of g</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eenbelts and farms into factories, roads, shop</w:t>
        <w:t>ping malls, housing, landfills and other commercial developments.</w:t>
      </w:r>
    </w:p>
    <w:p>
      <w:pPr>
        <w:pStyle w:val="Style1257"/>
        <w:widowControl w:val="0"/>
        <w:keepNext w:val="0"/>
        <w:keepLines w:val="0"/>
        <w:shd w:val="clear" w:color="auto" w:fill="auto"/>
        <w:bidi w:val="0"/>
        <w:jc w:val="left"/>
        <w:spacing w:before="0" w:after="99" w:line="274" w:lineRule="exact"/>
        <w:ind w:left="0" w:right="700" w:firstLine="39"/>
      </w:pPr>
      <w:bookmarkStart w:id="99" w:name="bookmark99"/>
      <w:r>
        <w:rPr>
          <w:lang w:val="en-US" w:eastAsia="en-US" w:bidi="en-US"/>
          <w:w w:val="100"/>
          <w:color w:val="000000"/>
          <w:position w:val="0"/>
        </w:rPr>
        <w:t>Import Controls on Raw Materials</w:t>
      </w:r>
      <w:bookmarkEnd w:id="99"/>
    </w:p>
    <w:p>
      <w:pPr>
        <w:pStyle w:val="Style128"/>
        <w:widowControl w:val="0"/>
        <w:keepNext w:val="0"/>
        <w:keepLines w:val="0"/>
        <w:shd w:val="clear" w:color="auto" w:fill="auto"/>
        <w:bidi w:val="0"/>
        <w:spacing w:before="0" w:after="0" w:line="226" w:lineRule="exact"/>
        <w:ind w:left="0" w:right="0" w:firstLine="39"/>
      </w:pPr>
      <w:r>
        <w:rPr>
          <w:lang w:val="en-US" w:eastAsia="en-US" w:bidi="en-US"/>
          <w:w w:val="100"/>
          <w:spacing w:val="0"/>
          <w:color w:val="000000"/>
          <w:position w:val="0"/>
        </w:rPr>
        <w:t>One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 important features of the US GATT proposal is the demand that nations could no longer limit the volume of agricultural 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other</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awmater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al prod</w:t>
        <w:t xml:space="preserve">ucts which they import. All existing import quotas would be subjected to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 xml:space="preserve">process termed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tariffication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where they are converted into import taxes, called tariffs, and then phased down or out within 5</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 xml:space="preserve"> years.</w:t>
      </w:r>
    </w:p>
    <w:p>
      <w:pPr>
        <w:pStyle w:val="Style128"/>
        <w:widowControl w:val="0"/>
        <w:keepNext w:val="0"/>
        <w:keepLines w:val="0"/>
        <w:shd w:val="clear" w:color="auto" w:fill="auto"/>
        <w:bidi w:val="0"/>
        <w:spacing w:before="0" w:after="0" w:line="226" w:lineRule="exact"/>
        <w:ind w:left="0" w:right="0" w:firstLine="256"/>
      </w:pPr>
      <w:r>
        <w:rPr>
          <w:lang w:val="en-US" w:eastAsia="en-US" w:bidi="en-US"/>
          <w:w w:val="100"/>
          <w:spacing w:val="0"/>
          <w:color w:val="000000"/>
          <w:position w:val="0"/>
        </w:rPr>
        <w:t>Many poor countries now use import controls, often in the form of quotas, to protect their local agriculture and fisher</w:t>
        <w:t>ies from being wiped out by cheap im</w:t>
        <w:t>ports from industrialized countries like Australia, Canada, the US or Europe. If these countries are prohibited from im</w:t>
        <w:t>posing import quotas, local fanners will be forced to use ever more intensive and environmentally damaging methods of production in an attempt to survive. Those farmers who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able to inten</w:t>
        <w:t>sify will be eventually pushed off their land, leading to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consolidation of smallholdings into huge corporate-style farms.</w:t>
      </w:r>
    </w:p>
    <w:p>
      <w:pPr>
        <w:pStyle w:val="Style128"/>
        <w:widowControl w:val="0"/>
        <w:keepNext w:val="0"/>
        <w:keepLines w:val="0"/>
        <w:shd w:val="clear" w:color="auto" w:fill="auto"/>
        <w:bidi w:val="0"/>
        <w:spacing w:before="0" w:after="0" w:line="226" w:lineRule="exact"/>
        <w:ind w:left="0" w:right="0" w:firstLine="256"/>
      </w:pPr>
      <w:r>
        <w:rPr>
          <w:lang w:val="en-US" w:eastAsia="en-US" w:bidi="en-US"/>
          <w:w w:val="100"/>
          <w:spacing w:val="0"/>
          <w:color w:val="000000"/>
          <w:position w:val="0"/>
        </w:rPr>
        <w:t>Prohibiting import controls in the North would also have social and envi</w:t>
        <w:t>ronmental consequences. For example, environmental organizations which are</w:t>
      </w:r>
    </w:p>
    <w:p>
      <w:pPr>
        <w:pStyle w:val="Style128"/>
        <w:widowControl w:val="0"/>
        <w:keepNext w:val="0"/>
        <w:keepLines w:val="0"/>
        <w:shd w:val="clear" w:color="auto" w:fill="auto"/>
        <w:bidi w:val="0"/>
        <w:spacing w:before="0" w:after="0" w:line="226" w:lineRule="exact"/>
        <w:ind w:left="0" w:right="0" w:firstLine="40"/>
      </w:pPr>
      <w:r>
        <w:br w:type="column"/>
      </w:r>
      <w:r>
        <w:rPr>
          <w:lang w:val="en-US" w:eastAsia="en-US" w:bidi="en-US"/>
          <w:w w:val="100"/>
          <w:spacing w:val="0"/>
          <w:color w:val="000000"/>
          <w:position w:val="0"/>
        </w:rPr>
        <w:t>calling for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 on the import of tropical hardwoods are conce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ed that the US proposal to eliminate quantitative import controls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attempt to insure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rules will prevent a tropical timber ban from ever being adopted in the US or elsewhere.</w:t>
      </w:r>
    </w:p>
    <w:p>
      <w:pPr>
        <w:pStyle w:val="Style128"/>
        <w:widowControl w:val="0"/>
        <w:keepNext w:val="0"/>
        <w:keepLines w:val="0"/>
        <w:shd w:val="clear" w:color="auto" w:fill="auto"/>
        <w:bidi w:val="0"/>
        <w:spacing w:before="0" w:after="382" w:line="226" w:lineRule="exact"/>
        <w:ind w:left="0" w:right="0" w:firstLine="206"/>
      </w:pPr>
      <w:r>
        <w:rPr>
          <w:lang w:val="en-US" w:eastAsia="en-US" w:bidi="en-US"/>
          <w:w w:val="100"/>
          <w:spacing w:val="0"/>
          <w:color w:val="000000"/>
          <w:position w:val="0"/>
        </w:rPr>
        <w:t>Fast food hamburger restaurants in the United States are pushing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overtu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existing US beef import con</w:t>
        <w:t>trols, which now strictly limit the amount of beef allowed into the country. If they are successful, there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harp rise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imports into the US, much of which will be produced on pastures cleared from rainforests in Central and South Amer</w:t>
        <w:t>ica, by taking over land which is now used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small farmers. Similarl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confec</w:t>
        <w:t>tionery and soft drink companies, like Coca-Cola, Pepsi and Mars, are pushing to open US borders to unlimited imports of sugar. Contrary to the claims by these corporations that ending sugar import controls would help poor people in the Third World, the majority of the sugar imported into the US comes from huge plantations which are often on land that was formerly used by small farmers to grow food for their families. The sugar workers are often treated like little more than slaves. More sugar imports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lead to more and more land being seized from peasants, and will therefore create more hunger and poverty and environ</w:t>
        <w:t>mental destruction.</w:t>
      </w:r>
    </w:p>
    <w:p>
      <w:pPr>
        <w:pStyle w:val="Style1257"/>
        <w:widowControl w:val="0"/>
        <w:keepNext w:val="0"/>
        <w:keepLines w:val="0"/>
        <w:shd w:val="clear" w:color="auto" w:fill="auto"/>
        <w:bidi w:val="0"/>
        <w:jc w:val="left"/>
        <w:spacing w:before="0" w:after="155" w:line="274" w:lineRule="exact"/>
        <w:ind w:left="0" w:right="0" w:firstLine="40"/>
      </w:pPr>
      <w:bookmarkStart w:id="100" w:name="bookmark100"/>
      <w:r>
        <w:rPr>
          <w:lang w:val="en-US" w:eastAsia="en-US" w:bidi="en-US"/>
          <w:w w:val="100"/>
          <w:color w:val="000000"/>
          <w:position w:val="0"/>
        </w:rPr>
        <w:t>Export Controls on Natural Resources</w:t>
      </w:r>
      <w:bookmarkEnd w:id="100"/>
    </w:p>
    <w:p>
      <w:pPr>
        <w:pStyle w:val="Style128"/>
        <w:widowControl w:val="0"/>
        <w:keepNext w:val="0"/>
        <w:keepLines w:val="0"/>
        <w:shd w:val="clear" w:color="auto" w:fill="auto"/>
        <w:bidi w:val="0"/>
        <w:spacing w:before="0" w:after="0" w:line="230" w:lineRule="exact"/>
        <w:ind w:left="0" w:right="0" w:firstLine="40"/>
      </w:pPr>
      <w:r>
        <w:rPr>
          <w:lang w:val="en-US" w:eastAsia="en-US" w:bidi="en-US"/>
          <w:w w:val="100"/>
          <w:spacing w:val="0"/>
          <w:color w:val="000000"/>
          <w:position w:val="0"/>
        </w:rPr>
        <w:t>Article XI of the current GATT treaty gives all countries the right to impose</w:t>
      </w:r>
    </w:p>
    <w:p>
      <w:pPr>
        <w:pStyle w:val="Style128"/>
        <w:widowControl w:val="0"/>
        <w:keepNext w:val="0"/>
        <w:keepLines w:val="0"/>
        <w:shd w:val="clear" w:color="auto" w:fill="auto"/>
        <w:bidi w:val="0"/>
        <w:spacing w:before="0" w:after="0" w:line="226" w:lineRule="exact"/>
        <w:ind w:left="0" w:right="0" w:firstLine="36"/>
      </w:pPr>
      <w:r>
        <w:br w:type="column"/>
      </w:r>
      <w:r>
        <w:rPr>
          <w:lang w:val="en-US" w:eastAsia="en-US" w:bidi="en-US"/>
          <w:w w:val="100"/>
          <w:spacing w:val="0"/>
          <w:color w:val="000000"/>
          <w:position w:val="0"/>
        </w:rPr>
        <w:t>export restrictions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food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other criti</w:t>
        <w:t>cal resources in times of shortage.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designed to prevent corporations from exporting desperately-needed food in order to sell it for a higher price some</w:t>
        <w:t>where else. The Bush Administration is proposing that this provision of GATT be abolished to ensure that US corpora</w:t>
        <w:t>tions, no matter where they are operating in the world, have unrestricted access to all the raw materials they need or want.</w:t>
      </w:r>
    </w:p>
    <w:p>
      <w:pPr>
        <w:pStyle w:val="Style128"/>
        <w:widowControl w:val="0"/>
        <w:keepNext w:val="0"/>
        <w:keepLines w:val="0"/>
        <w:shd w:val="clear" w:color="auto" w:fill="auto"/>
        <w:bidi w:val="0"/>
        <w:spacing w:before="0" w:after="322" w:line="226" w:lineRule="exact"/>
        <w:ind w:left="0" w:right="0" w:firstLine="202"/>
      </w:pPr>
      <w:r>
        <w:rPr>
          <w:lang w:val="en-US" w:eastAsia="en-US" w:bidi="en-US"/>
          <w:w w:val="100"/>
          <w:spacing w:val="0"/>
          <w:color w:val="000000"/>
          <w:position w:val="0"/>
        </w:rPr>
        <w:t>Ironically, many citizens in the United States, especially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Paci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ic northwest states of Washington and Oregon, have come out in strong opposition to this proposal. Legislatures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both states have passed outright bans on the exports of raw logs, both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ecological reasons and to protect jobs in local sawmills. Japa</w:t>
        <w:t>nese importing corporations, who have come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dependent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raw log exports from this region, have bitterly objected, claiming that this violates the US “free trade” position at GATT. The Bush Administration is hoping that 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talks can give them the power they need to preempt and overtu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these state laws.</w:t>
      </w:r>
    </w:p>
    <w:p>
      <w:pPr>
        <w:pStyle w:val="Style1257"/>
        <w:widowControl w:val="0"/>
        <w:keepNext w:val="0"/>
        <w:keepLines w:val="0"/>
        <w:shd w:val="clear" w:color="auto" w:fill="auto"/>
        <w:bidi w:val="0"/>
        <w:jc w:val="both"/>
        <w:spacing w:before="0" w:after="219" w:line="274" w:lineRule="exact"/>
        <w:ind w:left="0" w:right="0"/>
      </w:pPr>
      <w:bookmarkStart w:id="101" w:name="bookmark101"/>
      <w:r>
        <w:rPr>
          <w:lang w:val="en-US" w:eastAsia="en-US" w:bidi="en-US"/>
          <w:w w:val="100"/>
          <w:color w:val="000000"/>
          <w:position w:val="0"/>
        </w:rPr>
        <w:t>Weakening Environmental and Health Safety Standards</w:t>
      </w:r>
      <w:bookmarkEnd w:id="101"/>
    </w:p>
    <w:p>
      <w:pPr>
        <w:pStyle w:val="Style128"/>
        <w:widowControl w:val="0"/>
        <w:keepNext w:val="0"/>
        <w:keepLines w:val="0"/>
        <w:shd w:val="clear" w:color="auto" w:fill="auto"/>
        <w:bidi w:val="0"/>
        <w:spacing w:before="0" w:after="0" w:line="226" w:lineRule="exact"/>
        <w:ind w:left="0" w:right="0" w:firstLine="36"/>
      </w:pPr>
      <w:r>
        <w:rPr>
          <w:lang w:val="en-US" w:eastAsia="en-US" w:bidi="en-US"/>
          <w:w w:val="100"/>
          <w:spacing w:val="0"/>
          <w:color w:val="000000"/>
          <w:position w:val="0"/>
        </w:rPr>
        <w:t>Few issues have caused as much conflict in this round of agricultural trade talks as the wide differences between each na</w:t>
      </w:r>
      <w:r>
        <w:rPr>
          <w:rStyle w:val="CharStyle134"/>
        </w:rPr>
        <w:t>tion’s</w:t>
      </w:r>
      <w:r>
        <w:rPr>
          <w:lang w:val="en-US" w:eastAsia="en-US" w:bidi="en-US"/>
          <w:w w:val="100"/>
          <w:spacing w:val="0"/>
          <w:color w:val="000000"/>
          <w:position w:val="0"/>
        </w:rPr>
        <w:t xml:space="preserve"> food safety and environmental standards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2</w:t>
      </w:r>
      <w:r>
        <w:rPr>
          <w:lang w:val="en-US" w:eastAsia="en-US" w:bidi="en-US"/>
          <w:w w:val="100"/>
          <w:spacing w:val="0"/>
          <w:color w:val="000000"/>
          <w:position w:val="0"/>
        </w:rPr>
        <w:t xml:space="preserve"> Corporations are lobbying for new GATT rules which could both limit the right of nations to set stricter standards and allow federal governments topreempt state pesticide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food safety legislation. The “double zero” plan will</w:t>
      </w:r>
      <w:r>
        <w:br w:type="page"/>
      </w:r>
    </w:p>
    <w:p>
      <w:pPr>
        <w:pStyle w:val="Style74"/>
        <w:widowControl w:val="0"/>
        <w:keepNext w:val="0"/>
        <w:keepLines w:val="0"/>
        <w:shd w:val="clear" w:color="auto" w:fill="auto"/>
        <w:bidi w:val="0"/>
        <w:jc w:val="both"/>
        <w:spacing w:before="0" w:after="76" w:line="226" w:lineRule="exact"/>
        <w:ind w:left="0" w:right="0" w:firstLine="37"/>
      </w:pPr>
      <w:r>
        <w:rPr>
          <w:lang w:val="en-US" w:eastAsia="en-US" w:bidi="en-US"/>
          <w:w w:val="100"/>
          <w:spacing w:val="0"/>
          <w:color w:val="000000"/>
          <w:position w:val="0"/>
        </w:rPr>
        <w:t>limit the right of nations to impose envi</w:t>
      </w:r>
      <w:r>
        <w:rPr>
          <w:lang w:val="en-US" w:eastAsia="en-US" w:bidi="en-US"/>
          <w:w w:val="100"/>
          <w:spacing w:val="0"/>
          <w:color w:val="000000"/>
          <w:shd w:val="clear" w:color="auto" w:fill="80FFFF"/>
          <w:position w:val="0"/>
        </w:rPr>
      </w:r>
      <w:r>
        <w:rPr>
          <w:lang w:val="en-US" w:eastAsia="en-US" w:bidi="en-US"/>
          <w:w w:val="100"/>
          <w:spacing w:val="0"/>
          <w:color w:val="000000"/>
          <w:position w:val="0"/>
        </w:rPr>
        <w:t>ronmental and consumer protection reg</w:t>
      </w:r>
      <w:r>
        <w:rPr>
          <w:lang w:val="en-US" w:eastAsia="en-US" w:bidi="en-US"/>
          <w:w w:val="100"/>
          <w:spacing w:val="0"/>
          <w:color w:val="000000"/>
          <w:shd w:val="clear" w:color="auto" w:fill="80FFFF"/>
          <w:position w:val="0"/>
        </w:rPr>
        <w:t>u</w:t>
      </w:r>
      <w:r>
        <w:rPr>
          <w:lang w:val="en-US" w:eastAsia="en-US" w:bidi="en-US"/>
          <w:w w:val="100"/>
          <w:spacing w:val="0"/>
          <w:color w:val="000000"/>
          <w:position w:val="0"/>
        </w:rPr>
        <w:t>lations on imported foods by imposing the following procedures:</w:t>
      </w:r>
    </w:p>
    <w:p>
      <w:pPr>
        <w:pStyle w:val="Style74"/>
        <w:widowControl w:val="0"/>
        <w:keepNext w:val="0"/>
        <w:keepLines w:val="0"/>
        <w:shd w:val="clear" w:color="auto" w:fill="auto"/>
        <w:bidi w:val="0"/>
        <w:jc w:val="both"/>
        <w:spacing w:before="0" w:after="0" w:line="206" w:lineRule="exact"/>
        <w:ind w:left="240" w:right="260" w:hanging="203"/>
      </w:pP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Scientific evidence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would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only consideration in human health and environmental regulations applied to imports. No social, eco</w:t>
        <w:t>nomic, religious or cultural con</w:t>
        <w:t>cerns could be considered, no mat</w:t>
        <w:t>ter how important.</w:t>
      </w:r>
    </w:p>
    <w:p>
      <w:pPr>
        <w:pStyle w:val="Style74"/>
        <w:widowControl w:val="0"/>
        <w:keepNext w:val="0"/>
        <w:keepLines w:val="0"/>
        <w:shd w:val="clear" w:color="auto" w:fill="auto"/>
        <w:bidi w:val="0"/>
        <w:jc w:val="both"/>
        <w:spacing w:before="0" w:after="0" w:line="206" w:lineRule="exact"/>
        <w:ind w:left="240" w:right="240" w:hanging="199"/>
      </w:pPr>
      <w:r>
        <w:br w:type="column"/>
      </w:r>
      <w:r>
        <w:rPr>
          <w:lang w:val="en-US" w:eastAsia="en-US" w:bidi="en-US"/>
          <w:w w:val="100"/>
          <w:spacing w:val="0"/>
          <w:color w:val="000000"/>
          <w:position w:val="0"/>
        </w:rPr>
        <w:t>• The Rome-based UN agency Co</w:t>
        <w:t>dex Ali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entar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us </w:t>
      </w:r>
      <w:r>
        <w:rPr>
          <w:rStyle w:val="CharStyle1278"/>
          <w:b w:val="0"/>
          <w:bCs w:val="0"/>
        </w:rPr>
        <w:t>(see</w:t>
      </w:r>
      <w:r>
        <w:rPr>
          <w:lang w:val="en-US" w:eastAsia="en-US" w:bidi="en-US"/>
          <w:w w:val="100"/>
          <w:spacing w:val="0"/>
          <w:color w:val="000000"/>
          <w:position w:val="0"/>
        </w:rPr>
        <w:t xml:space="preserve"> Box), made up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government officials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active participation of executives from chemical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food companies, would be the major source of “ac</w:t>
        <w:t>ceptable” scientific evidence.</w:t>
      </w:r>
    </w:p>
    <w:p>
      <w:pPr>
        <w:pStyle w:val="Style74"/>
        <w:widowControl w:val="0"/>
        <w:keepNext w:val="0"/>
        <w:keepLines w:val="0"/>
        <w:shd w:val="clear" w:color="auto" w:fill="auto"/>
        <w:bidi w:val="0"/>
        <w:jc w:val="both"/>
        <w:spacing w:before="0" w:after="0" w:line="226" w:lineRule="exact"/>
        <w:ind w:left="0" w:right="0" w:firstLine="243"/>
      </w:pPr>
      <w:r>
        <w:rPr>
          <w:lang w:val="en-US" w:eastAsia="en-US" w:bidi="en-US"/>
          <w:w w:val="100"/>
          <w:spacing w:val="0"/>
          <w:color w:val="000000"/>
          <w:position w:val="0"/>
        </w:rPr>
        <w:t>If harmonization is accepted by GATT, attempts to enforce domestic standards stricter than those recommended by Codex on pesticide residues in imported</w:t>
      </w:r>
    </w:p>
    <w:p>
      <w:pPr>
        <w:pStyle w:val="Style74"/>
        <w:widowControl w:val="0"/>
        <w:keepNext w:val="0"/>
        <w:keepLines w:val="0"/>
        <w:shd w:val="clear" w:color="auto" w:fill="auto"/>
        <w:bidi w:val="0"/>
        <w:jc w:val="both"/>
        <w:spacing w:before="0" w:after="0" w:line="221" w:lineRule="exact"/>
        <w:ind w:left="0" w:right="0" w:firstLine="45"/>
      </w:pPr>
      <w:r>
        <w:br w:type="column"/>
      </w:r>
      <w:r>
        <w:rPr>
          <w:lang w:val="en-US" w:eastAsia="en-US" w:bidi="en-US"/>
          <w:w w:val="100"/>
          <w:spacing w:val="0"/>
          <w:color w:val="000000"/>
          <w:position w:val="0"/>
        </w:rPr>
        <w:t>food could result in GATT-sanctioned retaliation or in the demand for compen</w:t>
        <w:t>sation to exporting countries. For ex</w:t>
        <w:t>ample, a food item imported into the United States is banned under current legislation if it is found to have DDT residues above extremely low “back</w:t>
        <w:t xml:space="preserve">ground” levels. However, since Codex has set Maximum Residue Levels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MRLs)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DDT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many times higher than the US, disputes may arise between na</w:t>
        <w:t>tions exporting foods with Codex-per</w:t>
        <w:t>mitted DDT residues and the US. The exporting nation could take this issue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GATT dispute panel, who would com</w:t>
        <w:t xml:space="preserve">pare US limits to Codex. The stricter US standards could be ruled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illegal”, lead</w:t>
        <w:t>ing to possible trade retaliation.</w:t>
      </w:r>
    </w:p>
    <w:p>
      <w:pPr>
        <w:pStyle w:val="Style74"/>
        <w:widowControl w:val="0"/>
        <w:keepNext w:val="0"/>
        <w:keepLines w:val="0"/>
        <w:shd w:val="clear" w:color="auto" w:fill="auto"/>
        <w:bidi w:val="0"/>
        <w:jc w:val="both"/>
        <w:spacing w:before="0" w:after="314" w:line="221" w:lineRule="exact"/>
        <w:ind w:left="0" w:right="0" w:firstLine="202"/>
      </w:pPr>
      <w:r>
        <w:rPr>
          <w:lang w:val="en-US" w:eastAsia="en-US" w:bidi="en-US"/>
          <w:w w:val="100"/>
          <w:spacing w:val="0"/>
          <w:color w:val="000000"/>
          <w:position w:val="0"/>
        </w:rPr>
        <w:t>This option has been referred to by some as “greenmail”, where countries demand “compensation” in return for promising not to export goods with pesti</w:t>
        <w:t xml:space="preserve">cide residues above domestic tolerance levels. If Codex standards become a “ceiling” on the regulations that can be enforced on imported goods, farmers in countries with stricter standards will find themselves competing with imported foods produced under much less strict environmental regulations.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 this situ</w:t>
        <w:t>ation begins to threaten their economic survival, they may feel compelled to lobby for lower standards to create a “level playing field”, causing a serious conflict of interest between fanners and environmentalists. Not only could this conflict result in an expensive and time- consuming battle, but it may destroy the small, but growing, alliance between farmers, consumers and environmental</w:t>
        <w:t>ists.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end, harmonization may result in the lowering of safety standards on both imported and domestically pro</w:t>
        <w:t>duced foods.</w:t>
      </w:r>
    </w:p>
    <w:p>
      <w:pPr>
        <w:pStyle w:val="Style1279"/>
        <w:widowControl w:val="0"/>
        <w:keepNext w:val="0"/>
        <w:keepLines w:val="0"/>
        <w:shd w:val="clear" w:color="auto" w:fill="auto"/>
        <w:bidi w:val="0"/>
        <w:spacing w:before="0" w:after="162"/>
        <w:ind w:left="0" w:right="200" w:firstLine="45"/>
      </w:pPr>
      <w:bookmarkStart w:id="102" w:name="bookmark102"/>
      <w:r>
        <w:rPr>
          <w:lang w:val="en-US" w:eastAsia="en-US" w:bidi="en-US"/>
          <w:spacing w:val="0"/>
          <w:color w:val="000000"/>
          <w:position w:val="0"/>
        </w:rPr>
        <w:t>Undermining Local, State and National Authority</w:t>
      </w:r>
      <w:bookmarkEnd w:id="102"/>
    </w:p>
    <w:p>
      <w:pPr>
        <w:pStyle w:val="Style74"/>
        <w:widowControl w:val="0"/>
        <w:keepNext w:val="0"/>
        <w:keepLines w:val="0"/>
        <w:shd w:val="clear" w:color="auto" w:fill="auto"/>
        <w:bidi w:val="0"/>
        <w:jc w:val="both"/>
        <w:spacing w:before="0" w:after="0" w:line="226" w:lineRule="exact"/>
        <w:ind w:left="0" w:right="0" w:firstLine="45"/>
      </w:pPr>
      <w:r>
        <w:pict>
          <v:shape id="_x0000_s1522" type="#_x0000_t202" style="position:absolute;margin-left:0.25pt;margin-top:3.55pt;width:332.15pt;height:5.e-02pt;z-index:-125829112;mso-wrap-distance-left:5pt;mso-wrap-distance-right:14.65pt;mso-position-horizontal-relative:margin;mso-position-vertical-relative:margin" filled="f" stroked="f">
            <v:textbox style="mso-fit-shape-to-text:t" inset="0,0,0,0">
              <w:txbxContent>
                <w:tbl>
                  <w:tblPr>
                    <w:tblOverlap w:val="never"/>
                    <w:tblLayout w:type="fixed"/>
                    <w:jc w:val="center"/>
                  </w:tblPr>
                  <w:tblGrid>
                    <w:gridCol w:w="1810"/>
                    <w:gridCol w:w="2064"/>
                    <w:gridCol w:w="2770"/>
                  </w:tblGrid>
                  <w:tr>
                    <w:trPr>
                      <w:trHeight w:val="576" w:hRule="exact"/>
                    </w:trPr>
                    <w:tc>
                      <w:tcPr>
                        <w:shd w:val="clear" w:color="auto" w:fill="FFFFFF"/>
                        <w:tcBorders>
                          <w:left w:val="single" w:sz="4"/>
                          <w:top w:val="single" w:sz="4"/>
                        </w:tcBorders>
                        <w:vAlign w:val="top"/>
                      </w:tcPr>
                      <w:p>
                        <w:pPr>
                          <w:widowControl w:val="0"/>
                          <w:rPr>
                            <w:sz w:val="10"/>
                            <w:szCs w:val="10"/>
                          </w:rPr>
                        </w:pPr>
                      </w:p>
                    </w:tc>
                    <w:tc>
                      <w:tcPr>
                        <w:shd w:val="clear" w:color="auto" w:fill="FFFFFF"/>
                        <w:gridSpan w:val="2"/>
                        <w:tcBorders>
                          <w:right w:val="single" w:sz="4"/>
                          <w:top w:val="single" w:sz="4"/>
                        </w:tcBorders>
                        <w:vAlign w:val="bottom"/>
                      </w:tcPr>
                      <w:p>
                        <w:pPr>
                          <w:pStyle w:val="Style350"/>
                          <w:widowControl w:val="0"/>
                          <w:keepNext w:val="0"/>
                          <w:keepLines w:val="0"/>
                          <w:shd w:val="clear" w:color="auto" w:fill="auto"/>
                          <w:bidi w:val="0"/>
                          <w:jc w:val="left"/>
                          <w:spacing w:before="0" w:after="0" w:line="260" w:lineRule="exact"/>
                          <w:ind w:left="0" w:right="0" w:firstLine="24"/>
                        </w:pPr>
                        <w:r>
                          <w:rPr>
                            <w:rStyle w:val="CharStyle1222"/>
                            <w:b w:val="0"/>
                            <w:bCs w:val="0"/>
                          </w:rPr>
                          <w:t>Undermining Public Health</w:t>
                        </w:r>
                      </w:p>
                    </w:tc>
                  </w:tr>
                  <w:tr>
                    <w:trPr>
                      <w:trHeight w:val="221" w:hRule="exact"/>
                    </w:trPr>
                    <w:tc>
                      <w:tcPr>
                        <w:shd w:val="clear" w:color="auto" w:fill="FFFFFF"/>
                        <w:gridSpan w:val="3"/>
                        <w:tcBorders>
                          <w:left w:val="single" w:sz="4"/>
                          <w:right w:val="single" w:sz="4"/>
                        </w:tcBorders>
                        <w:vAlign w:val="bottom"/>
                      </w:tcPr>
                      <w:p>
                        <w:pPr>
                          <w:pStyle w:val="Style350"/>
                          <w:widowControl w:val="0"/>
                          <w:keepNext w:val="0"/>
                          <w:keepLines w:val="0"/>
                          <w:shd w:val="clear" w:color="auto" w:fill="auto"/>
                          <w:bidi w:val="0"/>
                          <w:jc w:val="center"/>
                          <w:spacing w:before="0" w:after="0" w:line="210" w:lineRule="exact"/>
                          <w:ind w:left="0" w:right="0" w:firstLine="0"/>
                        </w:pPr>
                        <w:r>
                          <w:rPr>
                            <w:rStyle w:val="CharStyle1223"/>
                            <w:b w:val="0"/>
                            <w:bCs w:val="0"/>
                          </w:rPr>
                          <w:t xml:space="preserve">How the </w:t>
                        </w:r>
                        <w:r>
                          <w:rPr>
                            <w:rStyle w:val="CharStyle1224"/>
                            <w:b w:val="0"/>
                            <w:bCs w:val="0"/>
                          </w:rPr>
                          <w:t>Codex Alimentarius</w:t>
                        </w:r>
                        <w:r>
                          <w:rPr>
                            <w:rStyle w:val="CharStyle1225"/>
                            <w:b w:val="0"/>
                            <w:bCs w:val="0"/>
                          </w:rPr>
                          <w:t xml:space="preserve"> </w:t>
                        </w:r>
                        <w:r>
                          <w:rPr>
                            <w:rStyle w:val="CharStyle1223"/>
                            <w:b w:val="0"/>
                            <w:bCs w:val="0"/>
                          </w:rPr>
                          <w:t>will increase exposure to</w:t>
                        </w:r>
                      </w:p>
                    </w:tc>
                  </w:tr>
                  <w:tr>
                    <w:trPr>
                      <w:trHeight w:val="346" w:hRule="exact"/>
                    </w:trPr>
                    <w:tc>
                      <w:tcPr>
                        <w:shd w:val="clear" w:color="auto" w:fill="FFFFFF"/>
                        <w:tcBorders>
                          <w:left w:val="single" w:sz="4"/>
                        </w:tcBorders>
                        <w:vAlign w:val="top"/>
                      </w:tcPr>
                      <w:p>
                        <w:pPr>
                          <w:widowControl w:val="0"/>
                          <w:rPr>
                            <w:sz w:val="10"/>
                            <w:szCs w:val="10"/>
                          </w:rPr>
                        </w:pPr>
                      </w:p>
                    </w:tc>
                    <w:tc>
                      <w:tcPr>
                        <w:shd w:val="clear" w:color="auto" w:fill="FFFFFF"/>
                        <w:gridSpan w:val="2"/>
                        <w:tcBorders>
                          <w:right w:val="single" w:sz="4"/>
                        </w:tcBorders>
                        <w:vAlign w:val="top"/>
                      </w:tcPr>
                      <w:p>
                        <w:pPr>
                          <w:pStyle w:val="Style350"/>
                          <w:widowControl w:val="0"/>
                          <w:keepNext w:val="0"/>
                          <w:keepLines w:val="0"/>
                          <w:shd w:val="clear" w:color="auto" w:fill="auto"/>
                          <w:bidi w:val="0"/>
                          <w:jc w:val="left"/>
                          <w:spacing w:before="0" w:after="0" w:line="210" w:lineRule="exact"/>
                          <w:ind w:left="700" w:right="0" w:hanging="9"/>
                        </w:pPr>
                        <w:r>
                          <w:rPr>
                            <w:rStyle w:val="CharStyle1223"/>
                            <w:b w:val="0"/>
                            <w:bCs w:val="0"/>
                          </w:rPr>
                          <w:t>pesticides in food</w:t>
                        </w:r>
                      </w:p>
                    </w:tc>
                  </w:tr>
                  <w:tr>
                    <w:trPr>
                      <w:trHeight w:val="1142" w:hRule="exact"/>
                    </w:trPr>
                    <w:tc>
                      <w:tcPr>
                        <w:shd w:val="clear" w:color="auto" w:fill="FFFFFF"/>
                        <w:gridSpan w:val="3"/>
                        <w:tcBorders>
                          <w:left w:val="single" w:sz="4"/>
                          <w:right w:val="single" w:sz="4"/>
                        </w:tcBorders>
                        <w:vAlign w:val="bottom"/>
                      </w:tcPr>
                      <w:p>
                        <w:pPr>
                          <w:pStyle w:val="Style350"/>
                          <w:widowControl w:val="0"/>
                          <w:keepNext w:val="0"/>
                          <w:keepLines w:val="0"/>
                          <w:shd w:val="clear" w:color="auto" w:fill="auto"/>
                          <w:bidi w:val="0"/>
                          <w:jc w:val="center"/>
                          <w:spacing w:before="0" w:after="0" w:line="206" w:lineRule="exact"/>
                          <w:ind w:left="0" w:right="0" w:firstLine="0"/>
                        </w:pPr>
                        <w:r>
                          <w:rPr>
                            <w:rStyle w:val="CharStyle1224"/>
                            <w:b w:val="0"/>
                            <w:bCs w:val="0"/>
                          </w:rPr>
                          <w:t>The Rome-based</w:t>
                        </w:r>
                        <w:r>
                          <w:rPr>
                            <w:rStyle w:val="CharStyle1225"/>
                            <w:b w:val="0"/>
                            <w:bCs w:val="0"/>
                          </w:rPr>
                          <w:t xml:space="preserve"> Codex Alimentarius </w:t>
                        </w:r>
                        <w:r>
                          <w:rPr>
                            <w:rStyle w:val="CharStyle1224"/>
                            <w:b w:val="0"/>
                            <w:bCs w:val="0"/>
                          </w:rPr>
                          <w:t>Comm</w:t>
                        </w:r>
                        <w:r>
                          <w:rPr>
                            <w:rStyle w:val="CharStyle1224"/>
                            <w:b w:val="0"/>
                            <w:bCs w:val="0"/>
                            <w:shd w:val="clear" w:color="auto" w:fill="80FFFF"/>
                          </w:rPr>
                          <w:t>i</w:t>
                        </w:r>
                        <w:r>
                          <w:rPr>
                            <w:rStyle w:val="CharStyle1224"/>
                            <w:b w:val="0"/>
                            <w:bCs w:val="0"/>
                          </w:rPr>
                          <w:t>ss</w:t>
                        </w:r>
                        <w:r>
                          <w:rPr>
                            <w:rStyle w:val="CharStyle1224"/>
                            <w:b w:val="0"/>
                            <w:bCs w:val="0"/>
                            <w:shd w:val="clear" w:color="auto" w:fill="80FFFF"/>
                          </w:rPr>
                          <w:t>i</w:t>
                        </w:r>
                        <w:r>
                          <w:rPr>
                            <w:rStyle w:val="CharStyle1224"/>
                            <w:b w:val="0"/>
                            <w:bCs w:val="0"/>
                          </w:rPr>
                          <w:t>on is administered by the UN Food and Agriculture Organization and co</w:t>
                        </w:r>
                        <w:r>
                          <w:rPr>
                            <w:rStyle w:val="CharStyle1224"/>
                            <w:b w:val="0"/>
                            <w:bCs w:val="0"/>
                            <w:shd w:val="clear" w:color="auto" w:fill="80FFFF"/>
                          </w:rPr>
                          <w:t>-</w:t>
                        </w:r>
                        <w:r>
                          <w:rPr>
                            <w:rStyle w:val="CharStyle1224"/>
                            <w:b w:val="0"/>
                            <w:bCs w:val="0"/>
                          </w:rPr>
                          <w:t>financed by the World Health Organization. It aims at developing the harmonization of regulations and measures conce</w:t>
                        </w:r>
                        <w:r>
                          <w:rPr>
                            <w:rStyle w:val="CharStyle1224"/>
                            <w:b w:val="0"/>
                            <w:bCs w:val="0"/>
                            <w:shd w:val="clear" w:color="auto" w:fill="80FFFF"/>
                          </w:rPr>
                          <w:t>rn</w:t>
                        </w:r>
                        <w:r>
                          <w:rPr>
                            <w:rStyle w:val="CharStyle1224"/>
                            <w:b w:val="0"/>
                            <w:bCs w:val="0"/>
                          </w:rPr>
                          <w:t>ing the quality of animals, vegetables and food products on the bas</w:t>
                        </w:r>
                        <w:r>
                          <w:rPr>
                            <w:rStyle w:val="CharStyle1224"/>
                            <w:b w:val="0"/>
                            <w:bCs w:val="0"/>
                            <w:shd w:val="clear" w:color="auto" w:fill="80FFFF"/>
                          </w:rPr>
                          <w:t>i</w:t>
                        </w:r>
                        <w:r>
                          <w:rPr>
                            <w:rStyle w:val="CharStyle1224"/>
                            <w:b w:val="0"/>
                            <w:bCs w:val="0"/>
                          </w:rPr>
                          <w:t>s of norms es</w:t>
                        </w:r>
                        <w:r>
                          <w:rPr>
                            <w:rStyle w:val="CharStyle1224"/>
                            <w:b w:val="0"/>
                            <w:bCs w:val="0"/>
                            <w:shd w:val="clear" w:color="auto" w:fill="80FFFF"/>
                          </w:rPr>
                          <w:t>ta</w:t>
                        </w:r>
                        <w:r>
                          <w:rPr>
                            <w:rStyle w:val="CharStyle1224"/>
                            <w:b w:val="0"/>
                            <w:bCs w:val="0"/>
                          </w:rPr>
                          <w:t>bl</w:t>
                        </w:r>
                        <w:r>
                          <w:rPr>
                            <w:rStyle w:val="CharStyle1224"/>
                            <w:b w:val="0"/>
                            <w:bCs w:val="0"/>
                            <w:shd w:val="clear" w:color="auto" w:fill="80FFFF"/>
                          </w:rPr>
                          <w:t>i</w:t>
                        </w:r>
                        <w:r>
                          <w:rPr>
                            <w:rStyle w:val="CharStyle1224"/>
                            <w:b w:val="0"/>
                            <w:bCs w:val="0"/>
                          </w:rPr>
                          <w:t>shed In collaboration w</w:t>
                        </w:r>
                        <w:r>
                          <w:rPr>
                            <w:rStyle w:val="CharStyle1224"/>
                            <w:b w:val="0"/>
                            <w:bCs w:val="0"/>
                            <w:shd w:val="clear" w:color="auto" w:fill="80FFFF"/>
                          </w:rPr>
                          <w:t>i</w:t>
                        </w:r>
                        <w:r>
                          <w:rPr>
                            <w:rStyle w:val="CharStyle1224"/>
                            <w:b w:val="0"/>
                            <w:bCs w:val="0"/>
                          </w:rPr>
                          <w:t>th relevant Inte</w:t>
                        </w:r>
                        <w:r>
                          <w:rPr>
                            <w:rStyle w:val="CharStyle1224"/>
                            <w:b w:val="0"/>
                            <w:bCs w:val="0"/>
                            <w:shd w:val="clear" w:color="auto" w:fill="80FFFF"/>
                          </w:rPr>
                          <w:t>rn</w:t>
                        </w:r>
                        <w:r>
                          <w:rPr>
                            <w:rStyle w:val="CharStyle1224"/>
                            <w:b w:val="0"/>
                            <w:bCs w:val="0"/>
                          </w:rPr>
                          <w:t>ationa</w:t>
                        </w:r>
                        <w:r>
                          <w:rPr>
                            <w:rStyle w:val="CharStyle1224"/>
                            <w:b w:val="0"/>
                            <w:bCs w:val="0"/>
                            <w:shd w:val="clear" w:color="auto" w:fill="80FFFF"/>
                          </w:rPr>
                          <w:t>l</w:t>
                        </w:r>
                      </w:p>
                    </w:tc>
                  </w:tr>
                  <w:tr>
                    <w:trPr>
                      <w:trHeight w:val="413" w:hRule="exact"/>
                    </w:trPr>
                    <w:tc>
                      <w:tcPr>
                        <w:shd w:val="clear" w:color="auto" w:fill="FFFFFF"/>
                        <w:gridSpan w:val="3"/>
                        <w:tcBorders>
                          <w:left w:val="single" w:sz="4"/>
                          <w:right w:val="single" w:sz="4"/>
                        </w:tcBorders>
                        <w:vAlign w:val="bottom"/>
                      </w:tcPr>
                      <w:p>
                        <w:pPr>
                          <w:pStyle w:val="Style350"/>
                          <w:widowControl w:val="0"/>
                          <w:keepNext w:val="0"/>
                          <w:keepLines w:val="0"/>
                          <w:shd w:val="clear" w:color="auto" w:fill="auto"/>
                          <w:bidi w:val="0"/>
                          <w:jc w:val="center"/>
                          <w:spacing w:before="0" w:after="0" w:line="206" w:lineRule="exact"/>
                          <w:ind w:left="0" w:right="0" w:firstLine="0"/>
                        </w:pPr>
                        <w:r>
                          <w:rPr>
                            <w:rStyle w:val="CharStyle1224"/>
                            <w:b w:val="0"/>
                            <w:bCs w:val="0"/>
                          </w:rPr>
                          <w:t xml:space="preserve">organizations Including the </w:t>
                        </w:r>
                        <w:r>
                          <w:rPr>
                            <w:rStyle w:val="CharStyle1224"/>
                            <w:b w:val="0"/>
                            <w:bCs w:val="0"/>
                            <w:shd w:val="clear" w:color="auto" w:fill="80FFFF"/>
                          </w:rPr>
                          <w:t>i</w:t>
                        </w:r>
                        <w:r>
                          <w:rPr>
                            <w:rStyle w:val="CharStyle1224"/>
                            <w:b w:val="0"/>
                            <w:bCs w:val="0"/>
                          </w:rPr>
                          <w:t>nte</w:t>
                        </w:r>
                        <w:r>
                          <w:rPr>
                            <w:rStyle w:val="CharStyle1224"/>
                            <w:b w:val="0"/>
                            <w:bCs w:val="0"/>
                            <w:shd w:val="clear" w:color="auto" w:fill="80FFFF"/>
                          </w:rPr>
                          <w:t>rn</w:t>
                        </w:r>
                        <w:r>
                          <w:rPr>
                            <w:rStyle w:val="CharStyle1224"/>
                            <w:b w:val="0"/>
                            <w:bCs w:val="0"/>
                          </w:rPr>
                          <w:t>at</w:t>
                        </w:r>
                        <w:r>
                          <w:rPr>
                            <w:rStyle w:val="CharStyle1224"/>
                            <w:b w:val="0"/>
                            <w:bCs w:val="0"/>
                            <w:shd w:val="clear" w:color="auto" w:fill="80FFFF"/>
                          </w:rPr>
                          <w:t>i</w:t>
                        </w:r>
                        <w:r>
                          <w:rPr>
                            <w:rStyle w:val="CharStyle1224"/>
                            <w:b w:val="0"/>
                            <w:bCs w:val="0"/>
                          </w:rPr>
                          <w:t>onal Office of Epizootics and the Inte</w:t>
                        </w:r>
                        <w:r>
                          <w:rPr>
                            <w:rStyle w:val="CharStyle1224"/>
                            <w:b w:val="0"/>
                            <w:bCs w:val="0"/>
                            <w:shd w:val="clear" w:color="auto" w:fill="80FFFF"/>
                          </w:rPr>
                          <w:t>rn</w:t>
                        </w:r>
                        <w:r>
                          <w:rPr>
                            <w:rStyle w:val="CharStyle1224"/>
                            <w:b w:val="0"/>
                            <w:bCs w:val="0"/>
                          </w:rPr>
                          <w:t>ational Plant Protection Convention. Some examples of</w:t>
                        </w:r>
                        <w:r>
                          <w:rPr>
                            <w:rStyle w:val="CharStyle1225"/>
                            <w:b w:val="0"/>
                            <w:bCs w:val="0"/>
                          </w:rPr>
                          <w:t xml:space="preserve"> Codex</w:t>
                        </w:r>
                      </w:p>
                    </w:tc>
                  </w:tr>
                  <w:tr>
                    <w:trPr>
                      <w:trHeight w:val="211" w:hRule="exact"/>
                    </w:trPr>
                    <w:tc>
                      <w:tcPr>
                        <w:shd w:val="clear" w:color="auto" w:fill="FFFFFF"/>
                        <w:gridSpan w:val="3"/>
                        <w:tcBorders>
                          <w:left w:val="single" w:sz="4"/>
                          <w:right w:val="single" w:sz="4"/>
                        </w:tcBorders>
                        <w:vAlign w:val="bottom"/>
                      </w:tcPr>
                      <w:p>
                        <w:pPr>
                          <w:pStyle w:val="Style350"/>
                          <w:widowControl w:val="0"/>
                          <w:keepNext w:val="0"/>
                          <w:keepLines w:val="0"/>
                          <w:shd w:val="clear" w:color="auto" w:fill="auto"/>
                          <w:bidi w:val="0"/>
                          <w:jc w:val="center"/>
                          <w:spacing w:before="0" w:after="0" w:line="180" w:lineRule="exact"/>
                          <w:ind w:left="0" w:right="0" w:firstLine="0"/>
                        </w:pPr>
                        <w:r>
                          <w:rPr>
                            <w:rStyle w:val="CharStyle1224"/>
                            <w:b w:val="0"/>
                            <w:bCs w:val="0"/>
                          </w:rPr>
                          <w:t>pesticide residue levels on foods which are higher tha</w:t>
                        </w:r>
                        <w:r>
                          <w:rPr>
                            <w:rStyle w:val="CharStyle1224"/>
                            <w:b w:val="0"/>
                            <w:bCs w:val="0"/>
                            <w:shd w:val="clear" w:color="auto" w:fill="80FFFF"/>
                          </w:rPr>
                          <w:t>n</w:t>
                        </w:r>
                        <w:r>
                          <w:rPr>
                            <w:rStyle w:val="CharStyle1224"/>
                            <w:b w:val="0"/>
                            <w:bCs w:val="0"/>
                          </w:rPr>
                          <w:t xml:space="preserve"> US Environmental</w:t>
                        </w:r>
                      </w:p>
                    </w:tc>
                  </w:tr>
                  <w:tr>
                    <w:trPr>
                      <w:trHeight w:val="346" w:hRule="exact"/>
                    </w:trPr>
                    <w:tc>
                      <w:tcPr>
                        <w:shd w:val="clear" w:color="auto" w:fill="FFFFFF"/>
                        <w:gridSpan w:val="3"/>
                        <w:tcBorders>
                          <w:left w:val="single" w:sz="4"/>
                          <w:right w:val="single" w:sz="4"/>
                        </w:tcBorders>
                        <w:vAlign w:val="top"/>
                      </w:tcPr>
                      <w:p>
                        <w:pPr>
                          <w:pStyle w:val="Style350"/>
                          <w:widowControl w:val="0"/>
                          <w:keepNext w:val="0"/>
                          <w:keepLines w:val="0"/>
                          <w:shd w:val="clear" w:color="auto" w:fill="auto"/>
                          <w:bidi w:val="0"/>
                          <w:jc w:val="center"/>
                          <w:spacing w:before="0" w:after="0" w:line="180" w:lineRule="exact"/>
                          <w:ind w:left="0" w:right="0" w:firstLine="0"/>
                        </w:pPr>
                        <w:r>
                          <w:rPr>
                            <w:rStyle w:val="CharStyle1224"/>
                            <w:b w:val="0"/>
                            <w:bCs w:val="0"/>
                          </w:rPr>
                          <w:t>Protection Agency tolerances are given below.</w:t>
                        </w:r>
                      </w:p>
                    </w:tc>
                  </w:tr>
                  <w:tr>
                    <w:trPr>
                      <w:trHeight w:val="336"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firstLine="3"/>
                        </w:pPr>
                        <w:r>
                          <w:rPr>
                            <w:rStyle w:val="CharStyle1225"/>
                            <w:b w:val="0"/>
                            <w:bCs w:val="0"/>
                          </w:rPr>
                          <w:t>Crop</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Pesticide</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Increase</w:t>
                        </w:r>
                      </w:p>
                    </w:tc>
                  </w:tr>
                  <w:tr>
                    <w:trPr>
                      <w:trHeight w:val="245"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firstLine="3"/>
                        </w:pPr>
                        <w:r>
                          <w:rPr>
                            <w:rStyle w:val="CharStyle1225"/>
                            <w:b w:val="0"/>
                            <w:bCs w:val="0"/>
                          </w:rPr>
                          <w:t>Carrots</w:t>
                        </w:r>
                      </w:p>
                    </w:tc>
                    <w:tc>
                      <w:tcPr>
                        <w:shd w:val="clear" w:color="auto" w:fill="FFFFFF"/>
                        <w:tcBorders>
                          <w:top w:val="single" w:sz="4"/>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Beno</w:t>
                        </w:r>
                        <w:r>
                          <w:rPr>
                            <w:rStyle w:val="CharStyle1225"/>
                            <w:b w:val="0"/>
                            <w:bCs w:val="0"/>
                            <w:shd w:val="clear" w:color="auto" w:fill="80FFFF"/>
                          </w:rPr>
                          <w:t>m</w:t>
                        </w:r>
                        <w:r>
                          <w:rPr>
                            <w:rStyle w:val="CharStyle1225"/>
                            <w:b w:val="0"/>
                            <w:bCs w:val="0"/>
                          </w:rPr>
                          <w:t>yl</w:t>
                        </w:r>
                      </w:p>
                    </w:tc>
                    <w:tc>
                      <w:tcPr>
                        <w:shd w:val="clear" w:color="auto" w:fill="FFFFFF"/>
                        <w:tcBorders>
                          <w:right w:val="single" w:sz="4"/>
                          <w:top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25.0</w:t>
                        </w:r>
                        <w:r>
                          <w:rPr>
                            <w:rStyle w:val="CharStyle1226"/>
                            <w:b w:val="0"/>
                            <w:bCs w:val="0"/>
                            <w:shd w:val="clear" w:color="auto" w:fill="80FFFF"/>
                          </w:rPr>
                          <w:t xml:space="preserve"> </w:t>
                        </w:r>
                        <w:r>
                          <w:rPr>
                            <w:rStyle w:val="CharStyle1226"/>
                            <w:b w:val="0"/>
                            <w:bCs w:val="0"/>
                          </w:rPr>
                          <w:t>x</w:t>
                        </w:r>
                      </w:p>
                    </w:tc>
                  </w:tr>
                  <w:tr>
                    <w:trPr>
                      <w:trHeight w:val="226"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firstLine="3"/>
                        </w:pPr>
                        <w:r>
                          <w:rPr>
                            <w:rStyle w:val="CharStyle1225"/>
                            <w:b w:val="0"/>
                            <w:bCs w:val="0"/>
                          </w:rPr>
                          <w:t>Apples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Per</w:t>
                        </w:r>
                        <w:r>
                          <w:rPr>
                            <w:rStyle w:val="CharStyle1225"/>
                            <w:b w:val="0"/>
                            <w:bCs w:val="0"/>
                            <w:shd w:val="clear" w:color="auto" w:fill="80FFFF"/>
                          </w:rPr>
                          <w:t>m</w:t>
                        </w:r>
                        <w:r>
                          <w:rPr>
                            <w:rStyle w:val="CharStyle1225"/>
                            <w:b w:val="0"/>
                            <w:bCs w:val="0"/>
                          </w:rPr>
                          <w:t>ethrin</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40.0</w:t>
                        </w:r>
                        <w:r>
                          <w:rPr>
                            <w:rStyle w:val="CharStyle1226"/>
                            <w:b w:val="0"/>
                            <w:bCs w:val="0"/>
                            <w:shd w:val="clear" w:color="auto" w:fill="80FFFF"/>
                          </w:rPr>
                          <w:t xml:space="preserve"> </w:t>
                        </w:r>
                        <w:r>
                          <w:rPr>
                            <w:rStyle w:val="CharStyle1226"/>
                            <w:b w:val="0"/>
                            <w:bCs w:val="0"/>
                          </w:rPr>
                          <w:t>x</w:t>
                        </w:r>
                      </w:p>
                    </w:tc>
                  </w:tr>
                  <w:tr>
                    <w:trPr>
                      <w:trHeight w:val="230"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firstLine="3"/>
                        </w:pPr>
                        <w:r>
                          <w:rPr>
                            <w:rStyle w:val="CharStyle1225"/>
                            <w:b w:val="0"/>
                            <w:bCs w:val="0"/>
                          </w:rPr>
                          <w:t>Broccoli</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Permethrin</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2.0</w:t>
                        </w:r>
                        <w:r>
                          <w:rPr>
                            <w:rStyle w:val="CharStyle1225"/>
                            <w:b w:val="0"/>
                            <w:bCs w:val="0"/>
                            <w:shd w:val="clear" w:color="auto" w:fill="80FFFF"/>
                          </w:rPr>
                          <w:t xml:space="preserve"> </w:t>
                        </w:r>
                        <w:r>
                          <w:rPr>
                            <w:rStyle w:val="CharStyle1225"/>
                            <w:b w:val="0"/>
                            <w:bCs w:val="0"/>
                          </w:rPr>
                          <w:t>x</w:t>
                        </w:r>
                      </w:p>
                    </w:tc>
                  </w:tr>
                  <w:tr>
                    <w:trPr>
                      <w:trHeight w:val="235"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firstLine="3"/>
                        </w:pPr>
                        <w:r>
                          <w:rPr>
                            <w:rStyle w:val="CharStyle1225"/>
                            <w:b w:val="0"/>
                            <w:bCs w:val="0"/>
                          </w:rPr>
                          <w:t>Strawberries</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Lindane</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3.0</w:t>
                        </w:r>
                        <w:r>
                          <w:rPr>
                            <w:rStyle w:val="CharStyle1225"/>
                            <w:b w:val="0"/>
                            <w:bCs w:val="0"/>
                            <w:shd w:val="clear" w:color="auto" w:fill="80FFFF"/>
                          </w:rPr>
                          <w:t xml:space="preserve"> </w:t>
                        </w:r>
                        <w:r>
                          <w:rPr>
                            <w:rStyle w:val="CharStyle1225"/>
                            <w:b w:val="0"/>
                            <w:bCs w:val="0"/>
                          </w:rPr>
                          <w:t>x</w:t>
                        </w:r>
                      </w:p>
                    </w:tc>
                  </w:tr>
                  <w:tr>
                    <w:trPr>
                      <w:trHeight w:val="235"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firstLine="3"/>
                        </w:pPr>
                        <w:r>
                          <w:rPr>
                            <w:rStyle w:val="CharStyle1225"/>
                            <w:b w:val="0"/>
                            <w:bCs w:val="0"/>
                          </w:rPr>
                          <w:t>Potatoes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Diazinon</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5.0</w:t>
                        </w:r>
                        <w:r>
                          <w:rPr>
                            <w:rStyle w:val="CharStyle1225"/>
                            <w:b w:val="0"/>
                            <w:bCs w:val="0"/>
                            <w:shd w:val="clear" w:color="auto" w:fill="80FFFF"/>
                          </w:rPr>
                          <w:t xml:space="preserve"> </w:t>
                        </w:r>
                        <w:r>
                          <w:rPr>
                            <w:rStyle w:val="CharStyle1225"/>
                            <w:b w:val="0"/>
                            <w:bCs w:val="0"/>
                          </w:rPr>
                          <w:t>x</w:t>
                        </w:r>
                      </w:p>
                    </w:tc>
                  </w:tr>
                  <w:tr>
                    <w:trPr>
                      <w:trHeight w:val="226"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firstLine="3"/>
                        </w:pPr>
                        <w:r>
                          <w:rPr>
                            <w:rStyle w:val="CharStyle1225"/>
                            <w:b w:val="0"/>
                            <w:bCs w:val="0"/>
                          </w:rPr>
                          <w:t>Bananas</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Aldicarb</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1.6</w:t>
                        </w:r>
                        <w:r>
                          <w:rPr>
                            <w:rStyle w:val="CharStyle1225"/>
                            <w:b w:val="0"/>
                            <w:bCs w:val="0"/>
                            <w:shd w:val="clear" w:color="auto" w:fill="80FFFF"/>
                          </w:rPr>
                          <w:t xml:space="preserve"> </w:t>
                        </w:r>
                        <w:r>
                          <w:rPr>
                            <w:rStyle w:val="CharStyle1225"/>
                            <w:b w:val="0"/>
                            <w:bCs w:val="0"/>
                          </w:rPr>
                          <w:t>x</w:t>
                        </w:r>
                      </w:p>
                    </w:tc>
                  </w:tr>
                  <w:tr>
                    <w:trPr>
                      <w:trHeight w:val="350"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firstLine="3"/>
                        </w:pPr>
                        <w:r>
                          <w:rPr>
                            <w:rStyle w:val="CharStyle1225"/>
                            <w:b w:val="0"/>
                            <w:bCs w:val="0"/>
                          </w:rPr>
                          <w:t>Bananas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Diazinon</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2.5</w:t>
                        </w:r>
                        <w:r>
                          <w:rPr>
                            <w:rStyle w:val="CharStyle1225"/>
                            <w:b w:val="0"/>
                            <w:bCs w:val="0"/>
                            <w:shd w:val="clear" w:color="auto" w:fill="80FFFF"/>
                          </w:rPr>
                          <w:t xml:space="preserve"> </w:t>
                        </w:r>
                        <w:r>
                          <w:rPr>
                            <w:rStyle w:val="CharStyle1225"/>
                            <w:b w:val="0"/>
                            <w:bCs w:val="0"/>
                          </w:rPr>
                          <w:t>x</w:t>
                        </w:r>
                      </w:p>
                    </w:tc>
                  </w:tr>
                  <w:tr>
                    <w:trPr>
                      <w:trHeight w:val="686" w:hRule="exact"/>
                    </w:trPr>
                    <w:tc>
                      <w:tcPr>
                        <w:shd w:val="clear" w:color="auto" w:fill="FFFFFF"/>
                        <w:gridSpan w:val="3"/>
                        <w:tcBorders>
                          <w:left w:val="single" w:sz="4"/>
                          <w:right w:val="single" w:sz="4"/>
                        </w:tcBorders>
                        <w:vAlign w:val="center"/>
                      </w:tcPr>
                      <w:p>
                        <w:pPr>
                          <w:pStyle w:val="Style350"/>
                          <w:widowControl w:val="0"/>
                          <w:keepNext w:val="0"/>
                          <w:keepLines w:val="0"/>
                          <w:shd w:val="clear" w:color="auto" w:fill="auto"/>
                          <w:bidi w:val="0"/>
                          <w:jc w:val="left"/>
                          <w:spacing w:before="0" w:after="0" w:line="206" w:lineRule="exact"/>
                          <w:ind w:left="360" w:right="0" w:hanging="2"/>
                        </w:pPr>
                        <w:r>
                          <w:rPr>
                            <w:rStyle w:val="CharStyle1224"/>
                            <w:b w:val="0"/>
                            <w:bCs w:val="0"/>
                          </w:rPr>
                          <w:t>Some examples of Codex pesticide residue levels on foods which are higher than U</w:t>
                        </w:r>
                        <w:r>
                          <w:rPr>
                            <w:rStyle w:val="CharStyle1224"/>
                            <w:b w:val="0"/>
                            <w:bCs w:val="0"/>
                            <w:shd w:val="clear" w:color="auto" w:fill="80FFFF"/>
                          </w:rPr>
                          <w:t>S</w:t>
                        </w:r>
                        <w:r>
                          <w:rPr>
                            <w:rStyle w:val="CharStyle1224"/>
                            <w:b w:val="0"/>
                            <w:bCs w:val="0"/>
                          </w:rPr>
                          <w:t xml:space="preserve"> Food and Drug Administration action thresholds include:</w:t>
                        </w:r>
                      </w:p>
                    </w:tc>
                  </w:tr>
                  <w:tr>
                    <w:trPr>
                      <w:trHeight w:val="336"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Crop</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Pesticide</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Increase</w:t>
                        </w:r>
                      </w:p>
                    </w:tc>
                  </w:tr>
                  <w:tr>
                    <w:trPr>
                      <w:trHeight w:val="240" w:hRule="exact"/>
                    </w:trPr>
                    <w:tc>
                      <w:tcPr>
                        <w:shd w:val="clear" w:color="auto" w:fill="FFFFFF"/>
                        <w:tcBorders>
                          <w:left w:val="single" w:sz="4"/>
                          <w:top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Broccoli</w:t>
                        </w:r>
                      </w:p>
                    </w:tc>
                    <w:tc>
                      <w:tcPr>
                        <w:shd w:val="clear" w:color="auto" w:fill="FFFFFF"/>
                        <w:tcBorders>
                          <w:top w:val="single" w:sz="4"/>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Heptach</w:t>
                        </w:r>
                        <w:r>
                          <w:rPr>
                            <w:rStyle w:val="CharStyle1225"/>
                            <w:b w:val="0"/>
                            <w:bCs w:val="0"/>
                            <w:shd w:val="clear" w:color="auto" w:fill="80FFFF"/>
                          </w:rPr>
                          <w:t>l</w:t>
                        </w:r>
                        <w:r>
                          <w:rPr>
                            <w:rStyle w:val="CharStyle1225"/>
                            <w:b w:val="0"/>
                            <w:bCs w:val="0"/>
                          </w:rPr>
                          <w:t>or</w:t>
                        </w:r>
                      </w:p>
                    </w:tc>
                    <w:tc>
                      <w:tcPr>
                        <w:shd w:val="clear" w:color="auto" w:fill="FFFFFF"/>
                        <w:tcBorders>
                          <w:right w:val="single" w:sz="4"/>
                          <w:top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5.0</w:t>
                        </w:r>
                        <w:r>
                          <w:rPr>
                            <w:rStyle w:val="CharStyle1225"/>
                            <w:b w:val="0"/>
                            <w:bCs w:val="0"/>
                            <w:shd w:val="clear" w:color="auto" w:fill="80FFFF"/>
                          </w:rPr>
                          <w:t xml:space="preserve"> </w:t>
                        </w:r>
                        <w:r>
                          <w:rPr>
                            <w:rStyle w:val="CharStyle1225"/>
                            <w:b w:val="0"/>
                            <w:bCs w:val="0"/>
                          </w:rPr>
                          <w:t>x</w:t>
                        </w:r>
                      </w:p>
                    </w:tc>
                  </w:tr>
                  <w:tr>
                    <w:trPr>
                      <w:trHeight w:val="221"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Broccoli</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DDT</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33.0</w:t>
                        </w:r>
                        <w:r>
                          <w:rPr>
                            <w:rStyle w:val="CharStyle1226"/>
                            <w:b w:val="0"/>
                            <w:bCs w:val="0"/>
                            <w:shd w:val="clear" w:color="auto" w:fill="80FFFF"/>
                          </w:rPr>
                          <w:t xml:space="preserve"> </w:t>
                        </w:r>
                        <w:r>
                          <w:rPr>
                            <w:rStyle w:val="CharStyle1226"/>
                            <w:b w:val="0"/>
                            <w:bCs w:val="0"/>
                          </w:rPr>
                          <w:t>x</w:t>
                        </w:r>
                      </w:p>
                    </w:tc>
                  </w:tr>
                  <w:tr>
                    <w:trPr>
                      <w:trHeight w:val="240"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Broccoli</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A</w:t>
                        </w:r>
                        <w:r>
                          <w:rPr>
                            <w:rStyle w:val="CharStyle1225"/>
                            <w:b w:val="0"/>
                            <w:bCs w:val="0"/>
                            <w:shd w:val="clear" w:color="auto" w:fill="80FFFF"/>
                          </w:rPr>
                          <w:t>l</w:t>
                        </w:r>
                        <w:r>
                          <w:rPr>
                            <w:rStyle w:val="CharStyle1225"/>
                            <w:b w:val="0"/>
                            <w:bCs w:val="0"/>
                          </w:rPr>
                          <w:t>drin</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3.3</w:t>
                        </w:r>
                        <w:r>
                          <w:rPr>
                            <w:rStyle w:val="CharStyle1225"/>
                            <w:b w:val="0"/>
                            <w:bCs w:val="0"/>
                            <w:shd w:val="clear" w:color="auto" w:fill="80FFFF"/>
                          </w:rPr>
                          <w:t xml:space="preserve"> </w:t>
                        </w:r>
                        <w:r>
                          <w:rPr>
                            <w:rStyle w:val="CharStyle1225"/>
                            <w:b w:val="0"/>
                            <w:bCs w:val="0"/>
                          </w:rPr>
                          <w:t>x</w:t>
                        </w:r>
                      </w:p>
                    </w:tc>
                  </w:tr>
                  <w:tr>
                    <w:trPr>
                      <w:trHeight w:val="245"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Carrots</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Heptachlor</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20.0</w:t>
                        </w:r>
                        <w:r>
                          <w:rPr>
                            <w:rStyle w:val="CharStyle1226"/>
                            <w:b w:val="0"/>
                            <w:bCs w:val="0"/>
                            <w:shd w:val="clear" w:color="auto" w:fill="80FFFF"/>
                          </w:rPr>
                          <w:t xml:space="preserve"> </w:t>
                        </w:r>
                        <w:r>
                          <w:rPr>
                            <w:rStyle w:val="CharStyle1226"/>
                            <w:b w:val="0"/>
                            <w:bCs w:val="0"/>
                          </w:rPr>
                          <w:t>x</w:t>
                        </w:r>
                      </w:p>
                    </w:tc>
                  </w:tr>
                  <w:tr>
                    <w:trPr>
                      <w:trHeight w:val="221"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Carrots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DDT</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shd w:val="clear" w:color="auto" w:fill="80FFFF"/>
                          </w:rPr>
                          <w:t>lO</w:t>
                        </w:r>
                        <w:r>
                          <w:rPr>
                            <w:rStyle w:val="CharStyle1225"/>
                            <w:b w:val="0"/>
                            <w:bCs w:val="0"/>
                          </w:rPr>
                          <w:t>.</w:t>
                        </w:r>
                        <w:r>
                          <w:rPr>
                            <w:rStyle w:val="CharStyle1225"/>
                            <w:b w:val="0"/>
                            <w:bCs w:val="0"/>
                            <w:shd w:val="clear" w:color="auto" w:fill="80FFFF"/>
                          </w:rPr>
                          <w:t>Ox</w:t>
                        </w:r>
                      </w:p>
                    </w:tc>
                  </w:tr>
                  <w:tr>
                    <w:trPr>
                      <w:trHeight w:val="245"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shd w:val="clear" w:color="auto" w:fill="80FFFF"/>
                          </w:rPr>
                          <w:t>Gr</w:t>
                        </w:r>
                        <w:r>
                          <w:rPr>
                            <w:rStyle w:val="CharStyle1225"/>
                            <w:b w:val="0"/>
                            <w:bCs w:val="0"/>
                          </w:rPr>
                          <w:t>apes</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DDT</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20.0</w:t>
                        </w:r>
                        <w:r>
                          <w:rPr>
                            <w:rStyle w:val="CharStyle1226"/>
                            <w:b w:val="0"/>
                            <w:bCs w:val="0"/>
                            <w:shd w:val="clear" w:color="auto" w:fill="80FFFF"/>
                          </w:rPr>
                          <w:t xml:space="preserve"> </w:t>
                        </w:r>
                        <w:r>
                          <w:rPr>
                            <w:rStyle w:val="CharStyle1226"/>
                            <w:b w:val="0"/>
                            <w:bCs w:val="0"/>
                          </w:rPr>
                          <w:t>x</w:t>
                        </w:r>
                      </w:p>
                    </w:tc>
                  </w:tr>
                  <w:tr>
                    <w:trPr>
                      <w:trHeight w:val="235"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Lettuce</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Heptachlor</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5.0</w:t>
                        </w:r>
                        <w:r>
                          <w:rPr>
                            <w:rStyle w:val="CharStyle1225"/>
                            <w:b w:val="0"/>
                            <w:bCs w:val="0"/>
                            <w:shd w:val="clear" w:color="auto" w:fill="80FFFF"/>
                          </w:rPr>
                          <w:t xml:space="preserve"> </w:t>
                        </w:r>
                        <w:r>
                          <w:rPr>
                            <w:rStyle w:val="CharStyle1225"/>
                            <w:b w:val="0"/>
                            <w:bCs w:val="0"/>
                          </w:rPr>
                          <w:t>x</w:t>
                        </w:r>
                      </w:p>
                    </w:tc>
                  </w:tr>
                  <w:tr>
                    <w:trPr>
                      <w:trHeight w:val="221"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Lettuce</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DDT</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33.0x</w:t>
                        </w:r>
                      </w:p>
                    </w:tc>
                  </w:tr>
                  <w:tr>
                    <w:trPr>
                      <w:trHeight w:val="230"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Lettuce</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Aldrin</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3.3</w:t>
                        </w:r>
                        <w:r>
                          <w:rPr>
                            <w:rStyle w:val="CharStyle1225"/>
                            <w:b w:val="0"/>
                            <w:bCs w:val="0"/>
                            <w:shd w:val="clear" w:color="auto" w:fill="80FFFF"/>
                          </w:rPr>
                          <w:t xml:space="preserve"> </w:t>
                        </w:r>
                        <w:r>
                          <w:rPr>
                            <w:rStyle w:val="CharStyle1225"/>
                            <w:b w:val="0"/>
                            <w:bCs w:val="0"/>
                          </w:rPr>
                          <w:t>x</w:t>
                        </w:r>
                      </w:p>
                    </w:tc>
                  </w:tr>
                  <w:tr>
                    <w:trPr>
                      <w:trHeight w:val="245"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Potatoes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Heptachlor</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5.0</w:t>
                        </w:r>
                        <w:r>
                          <w:rPr>
                            <w:rStyle w:val="CharStyle1225"/>
                            <w:b w:val="0"/>
                            <w:bCs w:val="0"/>
                            <w:shd w:val="clear" w:color="auto" w:fill="80FFFF"/>
                          </w:rPr>
                          <w:t xml:space="preserve"> </w:t>
                        </w:r>
                        <w:r>
                          <w:rPr>
                            <w:rStyle w:val="CharStyle1225"/>
                            <w:b w:val="0"/>
                            <w:bCs w:val="0"/>
                          </w:rPr>
                          <w:t>x</w:t>
                        </w:r>
                      </w:p>
                    </w:tc>
                  </w:tr>
                  <w:tr>
                    <w:trPr>
                      <w:trHeight w:val="226"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Potatoes</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w:t>
                        </w:r>
                        <w:r>
                          <w:rPr>
                            <w:rStyle w:val="CharStyle1225"/>
                            <w:b w:val="0"/>
                            <w:bCs w:val="0"/>
                            <w:shd w:val="clear" w:color="auto" w:fill="80FFFF"/>
                          </w:rPr>
                          <w:t>T</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10.0</w:t>
                        </w:r>
                        <w:r>
                          <w:rPr>
                            <w:rStyle w:val="CharStyle1226"/>
                            <w:b w:val="0"/>
                            <w:bCs w:val="0"/>
                            <w:shd w:val="clear" w:color="auto" w:fill="80FFFF"/>
                          </w:rPr>
                          <w:t xml:space="preserve"> X'</w:t>
                        </w:r>
                      </w:p>
                    </w:tc>
                  </w:tr>
                  <w:tr>
                    <w:trPr>
                      <w:trHeight w:val="235"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Milk</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Endrin</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3.0</w:t>
                        </w:r>
                        <w:r>
                          <w:rPr>
                            <w:rStyle w:val="CharStyle1225"/>
                            <w:b w:val="0"/>
                            <w:bCs w:val="0"/>
                            <w:shd w:val="clear" w:color="auto" w:fill="80FFFF"/>
                          </w:rPr>
                          <w:t xml:space="preserve"> </w:t>
                        </w:r>
                        <w:r>
                          <w:rPr>
                            <w:rStyle w:val="CharStyle1225"/>
                            <w:b w:val="0"/>
                            <w:bCs w:val="0"/>
                          </w:rPr>
                          <w:t>x</w:t>
                        </w:r>
                      </w:p>
                    </w:tc>
                  </w:tr>
                  <w:tr>
                    <w:trPr>
                      <w:trHeight w:val="245"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Apples</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DDT</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lO.Ox</w:t>
                        </w:r>
                      </w:p>
                    </w:tc>
                  </w:tr>
                  <w:tr>
                    <w:trPr>
                      <w:trHeight w:val="230"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Apples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Aldrin</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shd w:val="clear" w:color="auto" w:fill="80FFFF"/>
                          </w:rPr>
                          <w:t>1.7x</w:t>
                        </w:r>
                      </w:p>
                    </w:tc>
                  </w:tr>
                  <w:tr>
                    <w:trPr>
                      <w:trHeight w:val="226"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Bananas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DDT</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50.0</w:t>
                        </w:r>
                        <w:r>
                          <w:rPr>
                            <w:rStyle w:val="CharStyle1226"/>
                            <w:b w:val="0"/>
                            <w:bCs w:val="0"/>
                            <w:shd w:val="clear" w:color="auto" w:fill="80FFFF"/>
                          </w:rPr>
                          <w:t xml:space="preserve"> </w:t>
                        </w:r>
                        <w:r>
                          <w:rPr>
                            <w:rStyle w:val="CharStyle1226"/>
                            <w:b w:val="0"/>
                            <w:bCs w:val="0"/>
                          </w:rPr>
                          <w:t>x</w:t>
                        </w:r>
                      </w:p>
                    </w:tc>
                  </w:tr>
                  <w:tr>
                    <w:trPr>
                      <w:trHeight w:val="235"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Bananas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Aldrin</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2.5</w:t>
                        </w:r>
                        <w:r>
                          <w:rPr>
                            <w:rStyle w:val="CharStyle1225"/>
                            <w:b w:val="0"/>
                            <w:bCs w:val="0"/>
                            <w:shd w:val="clear" w:color="auto" w:fill="80FFFF"/>
                          </w:rPr>
                          <w:t xml:space="preserve"> </w:t>
                        </w:r>
                        <w:r>
                          <w:rPr>
                            <w:rStyle w:val="CharStyle1225"/>
                            <w:b w:val="0"/>
                            <w:bCs w:val="0"/>
                          </w:rPr>
                          <w:t>x</w:t>
                        </w:r>
                      </w:p>
                    </w:tc>
                  </w:tr>
                  <w:tr>
                    <w:trPr>
                      <w:trHeight w:val="235"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Peaches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DDT</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50.0</w:t>
                        </w:r>
                        <w:r>
                          <w:rPr>
                            <w:rStyle w:val="CharStyle1226"/>
                            <w:b w:val="0"/>
                            <w:bCs w:val="0"/>
                            <w:shd w:val="clear" w:color="auto" w:fill="80FFFF"/>
                          </w:rPr>
                          <w:t xml:space="preserve"> </w:t>
                        </w:r>
                        <w:r>
                          <w:rPr>
                            <w:rStyle w:val="CharStyle1226"/>
                            <w:b w:val="0"/>
                            <w:bCs w:val="0"/>
                          </w:rPr>
                          <w:t>x</w:t>
                        </w:r>
                      </w:p>
                    </w:tc>
                  </w:tr>
                  <w:tr>
                    <w:trPr>
                      <w:trHeight w:val="235"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Peaches</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Aldrin</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rPr>
                          <w:t>2.5</w:t>
                        </w:r>
                        <w:r>
                          <w:rPr>
                            <w:rStyle w:val="CharStyle1225"/>
                            <w:b w:val="0"/>
                            <w:bCs w:val="0"/>
                            <w:shd w:val="clear" w:color="auto" w:fill="80FFFF"/>
                          </w:rPr>
                          <w:t xml:space="preserve"> </w:t>
                        </w:r>
                        <w:r>
                          <w:rPr>
                            <w:rStyle w:val="CharStyle1225"/>
                            <w:b w:val="0"/>
                            <w:bCs w:val="0"/>
                          </w:rPr>
                          <w:t>x</w:t>
                        </w:r>
                      </w:p>
                    </w:tc>
                  </w:tr>
                  <w:tr>
                    <w:trPr>
                      <w:trHeight w:val="245"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Pineapple</w:t>
                        </w:r>
                      </w:p>
                    </w:tc>
                    <w:tc>
                      <w:tcPr>
                        <w:shd w:val="clear" w:color="auto" w:fill="FFFFFF"/>
                        <w:tcBorders/>
                        <w:vAlign w:val="bottom"/>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DDT</w:t>
                        </w:r>
                      </w:p>
                    </w:tc>
                    <w:tc>
                      <w:tcPr>
                        <w:shd w:val="clear" w:color="auto" w:fill="FFFFFF"/>
                        <w:tcBorders>
                          <w:right w:val="single" w:sz="4"/>
                        </w:tcBorders>
                        <w:vAlign w:val="bottom"/>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33.0</w:t>
                        </w:r>
                        <w:r>
                          <w:rPr>
                            <w:rStyle w:val="CharStyle1226"/>
                            <w:b w:val="0"/>
                            <w:bCs w:val="0"/>
                            <w:shd w:val="clear" w:color="auto" w:fill="80FFFF"/>
                          </w:rPr>
                          <w:t xml:space="preserve"> </w:t>
                        </w:r>
                        <w:r>
                          <w:rPr>
                            <w:rStyle w:val="CharStyle1226"/>
                            <w:b w:val="0"/>
                            <w:bCs w:val="0"/>
                          </w:rPr>
                          <w:t>x</w:t>
                        </w:r>
                      </w:p>
                    </w:tc>
                  </w:tr>
                  <w:tr>
                    <w:trPr>
                      <w:trHeight w:val="235"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Pineapple</w:t>
                        </w:r>
                      </w:p>
                    </w:tc>
                    <w:tc>
                      <w:tcPr>
                        <w:shd w:val="clear" w:color="auto" w:fill="FFFFFF"/>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Aldrin</w:t>
                        </w:r>
                      </w:p>
                    </w:tc>
                    <w:tc>
                      <w:tcPr>
                        <w:shd w:val="clear" w:color="auto" w:fill="FFFFFF"/>
                        <w:tcBorders>
                          <w:right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5"/>
                            <w:b w:val="0"/>
                            <w:bCs w:val="0"/>
                            <w:shd w:val="clear" w:color="auto" w:fill="80FFFF"/>
                          </w:rPr>
                          <w:t>1.7x</w:t>
                        </w:r>
                      </w:p>
                    </w:tc>
                  </w:tr>
                  <w:tr>
                    <w:trPr>
                      <w:trHeight w:val="475" w:hRule="exact"/>
                    </w:trPr>
                    <w:tc>
                      <w:tcPr>
                        <w:shd w:val="clear" w:color="auto" w:fill="FFFFFF"/>
                        <w:tcBorders>
                          <w:left w:val="single" w:sz="4"/>
                          <w:bottom w:val="single" w:sz="4"/>
                        </w:tcBorders>
                        <w:vAlign w:val="top"/>
                      </w:tcPr>
                      <w:p>
                        <w:pPr>
                          <w:pStyle w:val="Style350"/>
                          <w:widowControl w:val="0"/>
                          <w:keepNext w:val="0"/>
                          <w:keepLines w:val="0"/>
                          <w:shd w:val="clear" w:color="auto" w:fill="auto"/>
                          <w:bidi w:val="0"/>
                          <w:jc w:val="left"/>
                          <w:spacing w:before="0" w:after="0" w:line="160" w:lineRule="exact"/>
                          <w:ind w:left="800" w:right="0" w:hanging="1"/>
                        </w:pPr>
                        <w:r>
                          <w:rPr>
                            <w:rStyle w:val="CharStyle1225"/>
                            <w:b w:val="0"/>
                            <w:bCs w:val="0"/>
                          </w:rPr>
                          <w:t>Strawberries</w:t>
                        </w:r>
                      </w:p>
                    </w:tc>
                    <w:tc>
                      <w:tcPr>
                        <w:shd w:val="clear" w:color="auto" w:fill="FFFFFF"/>
                        <w:tcBorders>
                          <w:bottom w:val="single" w:sz="4"/>
                        </w:tcBorders>
                        <w:vAlign w:val="top"/>
                      </w:tcPr>
                      <w:p>
                        <w:pPr>
                          <w:pStyle w:val="Style350"/>
                          <w:widowControl w:val="0"/>
                          <w:keepNext w:val="0"/>
                          <w:keepLines w:val="0"/>
                          <w:shd w:val="clear" w:color="auto" w:fill="auto"/>
                          <w:bidi w:val="0"/>
                          <w:jc w:val="left"/>
                          <w:spacing w:before="0" w:after="0" w:line="160" w:lineRule="exact"/>
                          <w:ind w:left="940" w:right="0" w:firstLine="4"/>
                        </w:pPr>
                        <w:r>
                          <w:rPr>
                            <w:rStyle w:val="CharStyle1225"/>
                            <w:b w:val="0"/>
                            <w:bCs w:val="0"/>
                          </w:rPr>
                          <w:t>DDT</w:t>
                        </w:r>
                      </w:p>
                    </w:tc>
                    <w:tc>
                      <w:tcPr>
                        <w:shd w:val="clear" w:color="auto" w:fill="FFFFFF"/>
                        <w:tcBorders>
                          <w:right w:val="single" w:sz="4"/>
                          <w:bottom w:val="single" w:sz="4"/>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226"/>
                            <w:b w:val="0"/>
                            <w:bCs w:val="0"/>
                          </w:rPr>
                          <w:t>20.0</w:t>
                        </w:r>
                        <w:r>
                          <w:rPr>
                            <w:rStyle w:val="CharStyle1226"/>
                            <w:b w:val="0"/>
                            <w:bCs w:val="0"/>
                            <w:shd w:val="clear" w:color="auto" w:fill="80FFFF"/>
                          </w:rPr>
                          <w:t xml:space="preserve"> </w:t>
                        </w:r>
                        <w:r>
                          <w:rPr>
                            <w:rStyle w:val="CharStyle1226"/>
                            <w:b w:val="0"/>
                            <w:bCs w:val="0"/>
                          </w:rPr>
                          <w:t>x</w:t>
                        </w:r>
                      </w:p>
                    </w:tc>
                  </w:tr>
                </w:tbl>
                <w:p>
                  <w:pPr>
                    <w:widowControl w:val="0"/>
                    <w:rPr>
                      <w:sz w:val="2"/>
                      <w:szCs w:val="2"/>
                    </w:rPr>
                  </w:pPr>
                </w:p>
              </w:txbxContent>
            </v:textbox>
            <w10:wrap type="square" side="right" anchorx="margin" anchory="margin"/>
          </v:shape>
        </w:pict>
      </w:r>
      <w:r>
        <w:rPr>
          <w:lang w:val="en-US" w:eastAsia="en-US" w:bidi="en-US"/>
          <w:w w:val="100"/>
          <w:spacing w:val="0"/>
          <w:color w:val="000000"/>
          <w:position w:val="0"/>
        </w:rPr>
        <w:t>Since Codex is presided over by a White House appointee from the US Depart</w:t>
        <w:t>ment of Agriculture, Dr Lester Crawford, many public health advocates around the world fear that the Bush Administration may be trying to use GATT-enforced harmonization as an instrument with which to overturn or weaken various pesticide regulations and food safety laws in the United States and elsewhere. Indeed, in a recent interview, US Agri</w:t>
        <w:t>culture Secretary Clayton Yeutter ex</w:t>
        <w:t>pressed his belief that he can eventually use GATT to do just this:</w:t>
      </w:r>
      <w:r>
        <w:br w:type="page"/>
      </w:r>
    </w:p>
    <w:p>
      <w:pPr>
        <w:pStyle w:val="Style74"/>
        <w:widowControl w:val="0"/>
        <w:keepNext w:val="0"/>
        <w:keepLines w:val="0"/>
        <w:shd w:val="clear" w:color="auto" w:fill="auto"/>
        <w:bidi w:val="0"/>
        <w:jc w:val="both"/>
        <w:spacing w:before="0" w:after="49" w:line="206" w:lineRule="exact"/>
        <w:ind w:left="260" w:right="260"/>
      </w:pPr>
      <w:r>
        <w:rPr>
          <w:lang w:val="en-US" w:eastAsia="en-US" w:bidi="en-US"/>
          <w:w w:val="100"/>
          <w:spacing w:val="0"/>
          <w:color w:val="000000"/>
          <w:position w:val="0"/>
        </w:rPr>
        <w:t>“If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world can agree on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hat the standard ought to be on a given product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maybe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EC will have to admit they are wrong when their standards differ</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3</w:t>
      </w:r>
    </w:p>
    <w:p>
      <w:pPr>
        <w:pStyle w:val="Style74"/>
        <w:widowControl w:val="0"/>
        <w:keepNext w:val="0"/>
        <w:keepLines w:val="0"/>
        <w:shd w:val="clear" w:color="auto" w:fill="auto"/>
        <w:bidi w:val="0"/>
        <w:jc w:val="both"/>
        <w:spacing w:before="0" w:after="72" w:line="221" w:lineRule="exact"/>
        <w:ind w:left="0" w:right="0" w:firstLine="256"/>
      </w:pPr>
      <w:r>
        <w:rPr>
          <w:lang w:val="en-US" w:eastAsia="en-US" w:bidi="en-US"/>
          <w:w w:val="100"/>
          <w:spacing w:val="0"/>
          <w:color w:val="000000"/>
          <w:position w:val="0"/>
        </w:rPr>
        <w:t>Under legislation now being consid</w:t>
        <w:t>ered by the US Congress, dangerous pesticides banned in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 US could no longer be shipped abroad — where they are often used on crops which are then e</w:t>
      </w:r>
      <w:r>
        <w:rPr>
          <w:lang w:val="en-US" w:eastAsia="en-US" w:bidi="en-US"/>
          <w:w w:val="100"/>
          <w:spacing w:val="0"/>
          <w:color w:val="000000"/>
          <w:shd w:val="clear" w:color="auto" w:fill="80FFFF"/>
          <w:position w:val="0"/>
        </w:rPr>
        <w:t>x</w:t>
      </w:r>
      <w:r>
        <w:rPr>
          <w:lang w:val="en-US" w:eastAsia="en-US" w:bidi="en-US"/>
          <w:w w:val="100"/>
          <w:spacing w:val="0"/>
          <w:color w:val="000000"/>
          <w:position w:val="0"/>
        </w:rPr>
        <w:t xml:space="preserve">ported to the United States, creating the so-called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circle of poison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Since Codex does not ban a number of chemi</w:t>
        <w:t xml:space="preserve">cals prohibited in the US, it could be against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 xml:space="preserve">TT rules </w:t>
      </w:r>
      <w:r>
        <w:rPr>
          <w:rStyle w:val="CharStyle1278"/>
          <w:b w:val="0"/>
          <w:bCs w:val="0"/>
        </w:rPr>
        <w:t>for</w:t>
      </w:r>
      <w:r>
        <w:rPr>
          <w:lang w:val="en-US" w:eastAsia="en-US" w:bidi="en-US"/>
          <w:w w:val="100"/>
          <w:spacing w:val="0"/>
          <w:color w:val="000000"/>
          <w:position w:val="0"/>
        </w:rPr>
        <w:t xml:space="preserve"> Congress to pro</w:t>
        <w:t>hibit the export of those products, or the re-import of foods with residues of these banned products. John Wessel, director of the US Food and Drug Administra</w:t>
        <w:t>tion’s Contaminants Policy Staff and spokesperson for the Bush Administra</w:t>
        <w:t>tion on this issue, has strongly con</w:t>
        <w:t>demned congressional attempts to pass “circle of poison” legislation, arguing that the proposed laws would:</w:t>
      </w:r>
    </w:p>
    <w:p>
      <w:pPr>
        <w:pStyle w:val="Style74"/>
        <w:widowControl w:val="0"/>
        <w:keepNext w:val="0"/>
        <w:keepLines w:val="0"/>
        <w:shd w:val="clear" w:color="auto" w:fill="auto"/>
        <w:bidi w:val="0"/>
        <w:jc w:val="both"/>
        <w:spacing w:before="0" w:after="45" w:line="206" w:lineRule="exact"/>
        <w:ind w:left="260" w:right="260"/>
      </w:pPr>
      <w:r>
        <w:rPr>
          <w:lang w:val="en-US" w:eastAsia="en-US" w:bidi="en-US"/>
          <w:w w:val="100"/>
          <w:spacing w:val="0"/>
          <w:color w:val="000000"/>
          <w:position w:val="0"/>
        </w:rPr>
        <w:t>“have the potential of bringing in</w:t>
        <w:t>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food trade to a halt. If there is a need for providing a level playing field for fanners, then it should be the responsibility of the Codex Committee on Pesticide Residues rather than an individual country</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4</w:t>
      </w:r>
    </w:p>
    <w:p>
      <w:pPr>
        <w:pStyle w:val="Style74"/>
        <w:widowControl w:val="0"/>
        <w:keepNext w:val="0"/>
        <w:keepLines w:val="0"/>
        <w:shd w:val="clear" w:color="auto" w:fill="auto"/>
        <w:bidi w:val="0"/>
        <w:jc w:val="both"/>
        <w:spacing w:before="0" w:after="0" w:line="226" w:lineRule="exact"/>
        <w:ind w:left="0" w:right="0" w:firstLine="256"/>
      </w:pPr>
      <w:r>
        <w:rPr>
          <w:lang w:val="en-US" w:eastAsia="en-US" w:bidi="en-US"/>
          <w:w w:val="100"/>
          <w:spacing w:val="0"/>
          <w:color w:val="000000"/>
          <w:position w:val="0"/>
        </w:rPr>
        <w:t>Harmonization is also clearly designed to restrict the ability of local and regional governments to set environmental and consumer protection standards. For ex</w:t>
        <w:t>ample, even if the citizens of California vote overwhelmingly to prohibit the use of any carcinogenic pesticides on foods grown 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d in the state, under harmoni</w:t>
        <w:t>zation this law could not be enforced on foods imported from overseas without the possibility of trade retaliation. Clay</w:t>
        <w:t xml:space="preserve">ton </w:t>
      </w:r>
      <w:r>
        <w:rPr>
          <w:lang w:val="en-US" w:eastAsia="en-US" w:bidi="en-US"/>
          <w:w w:val="100"/>
          <w:spacing w:val="0"/>
          <w:color w:val="000000"/>
          <w:shd w:val="clear" w:color="auto" w:fill="80FFFF"/>
          <w:position w:val="0"/>
        </w:rPr>
        <w:t>Ye</w:t>
      </w:r>
      <w:r>
        <w:rPr>
          <w:lang w:val="en-US" w:eastAsia="en-US" w:bidi="en-US"/>
          <w:w w:val="100"/>
          <w:spacing w:val="0"/>
          <w:color w:val="000000"/>
          <w:position w:val="0"/>
        </w:rPr>
        <w:t>utter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 stated publicly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his main goals at GATT is to use it to overturn the strict local and state food safety regulations that have been passed in recent years. He fears that if state gov</w:t>
        <w:t>ernments can implement their own regu</w:t>
        <w:t>lations, it could set a precedent for more strict federal legislation.</w:t>
      </w:r>
    </w:p>
    <w:p>
      <w:pPr>
        <w:pStyle w:val="Style112"/>
        <w:framePr w:w="3067" w:h="11368" w:hSpace="3710" w:wrap="around" w:hAnchor="margin" w:x="6887" w:y="2428"/>
        <w:widowControl w:val="0"/>
        <w:keepNext w:val="0"/>
        <w:keepLines w:val="0"/>
        <w:shd w:val="clear" w:color="auto" w:fill="auto"/>
        <w:bidi w:val="0"/>
        <w:jc w:val="left"/>
        <w:spacing w:before="0" w:after="0" w:line="206" w:lineRule="exact"/>
        <w:ind w:left="0" w:right="1220" w:firstLine="91"/>
      </w:pPr>
      <w:r>
        <w:rPr>
          <w:rStyle w:val="CharStyle113"/>
          <w:b w:val="0"/>
          <w:bCs w:val="0"/>
          <w:shd w:val="clear" w:color="auto" w:fill="80FFFF"/>
        </w:rPr>
        <w:t>-</w:t>
      </w:r>
      <w:r>
        <w:rPr>
          <w:rStyle w:val="CharStyle113"/>
          <w:b w:val="0"/>
          <w:bCs w:val="0"/>
        </w:rPr>
        <w:t xml:space="preserve"> Dr Thad M. Jackson Nestl6 Enterprises</w:t>
      </w:r>
    </w:p>
    <w:p>
      <w:pPr>
        <w:pStyle w:val="Style112"/>
        <w:numPr>
          <w:ilvl w:val="0"/>
          <w:numId w:val="59"/>
        </w:numPr>
        <w:framePr w:w="3067" w:h="11368" w:hSpace="3710" w:wrap="around" w:hAnchor="margin" w:x="6887" w:y="2428"/>
        <w:tabs>
          <w:tab w:leader="none" w:pos="168" w:val="left"/>
        </w:tabs>
        <w:widowControl w:val="0"/>
        <w:keepNext w:val="0"/>
        <w:keepLines w:val="0"/>
        <w:shd w:val="clear" w:color="auto" w:fill="auto"/>
        <w:bidi w:val="0"/>
        <w:jc w:val="left"/>
        <w:spacing w:before="0" w:after="0" w:line="206" w:lineRule="exact"/>
        <w:ind w:left="0" w:right="540" w:firstLine="91"/>
      </w:pPr>
      <w:r>
        <w:rPr>
          <w:rStyle w:val="CharStyle113"/>
          <w:b w:val="0"/>
          <w:bCs w:val="0"/>
        </w:rPr>
        <w:t>Eddie K</w:t>
      </w:r>
      <w:r>
        <w:rPr>
          <w:rStyle w:val="CharStyle113"/>
          <w:b w:val="0"/>
          <w:bCs w:val="0"/>
          <w:shd w:val="clear" w:color="auto" w:fill="80FFFF"/>
        </w:rPr>
        <w:t>im</w:t>
      </w:r>
      <w:r>
        <w:rPr>
          <w:rStyle w:val="CharStyle113"/>
          <w:b w:val="0"/>
          <w:bCs w:val="0"/>
        </w:rPr>
        <w:t>b</w:t>
      </w:r>
      <w:r>
        <w:rPr>
          <w:rStyle w:val="CharStyle113"/>
          <w:b w:val="0"/>
          <w:bCs w:val="0"/>
          <w:shd w:val="clear" w:color="auto" w:fill="80FFFF"/>
        </w:rPr>
        <w:t>r</w:t>
      </w:r>
      <w:r>
        <w:rPr>
          <w:rStyle w:val="CharStyle113"/>
          <w:b w:val="0"/>
          <w:bCs w:val="0"/>
        </w:rPr>
        <w:t>ell Consultant, Holland and Knight</w:t>
      </w:r>
    </w:p>
    <w:p>
      <w:pPr>
        <w:pStyle w:val="Style112"/>
        <w:numPr>
          <w:ilvl w:val="0"/>
          <w:numId w:val="59"/>
        </w:numPr>
        <w:framePr w:w="3067" w:h="11368" w:hSpace="3710" w:wrap="around" w:hAnchor="margin" w:x="6887" w:y="2428"/>
        <w:tabs>
          <w:tab w:leader="none" w:pos="225" w:val="left"/>
        </w:tabs>
        <w:widowControl w:val="0"/>
        <w:keepNext w:val="0"/>
        <w:keepLines w:val="0"/>
        <w:shd w:val="clear" w:color="auto" w:fill="auto"/>
        <w:bidi w:val="0"/>
        <w:spacing w:before="0" w:after="0" w:line="202" w:lineRule="exact"/>
        <w:ind w:left="0" w:right="0" w:firstLine="91"/>
      </w:pPr>
      <w:r>
        <w:rPr>
          <w:rStyle w:val="CharStyle113"/>
          <w:b w:val="0"/>
          <w:bCs w:val="0"/>
        </w:rPr>
        <w:t>Bruce A. Lister</w:t>
      </w:r>
    </w:p>
    <w:p>
      <w:pPr>
        <w:pStyle w:val="Style112"/>
        <w:framePr w:w="3067" w:h="11368" w:hSpace="3710" w:wrap="around" w:hAnchor="margin" w:x="6887" w:y="2428"/>
        <w:widowControl w:val="0"/>
        <w:keepNext w:val="0"/>
        <w:keepLines w:val="0"/>
        <w:shd w:val="clear" w:color="auto" w:fill="auto"/>
        <w:bidi w:val="0"/>
        <w:jc w:val="left"/>
        <w:spacing w:before="0" w:after="0" w:line="202" w:lineRule="exact"/>
        <w:ind w:left="0" w:right="400" w:firstLine="91"/>
      </w:pPr>
      <w:r>
        <w:rPr>
          <w:rStyle w:val="CharStyle113"/>
          <w:b w:val="0"/>
          <w:bCs w:val="0"/>
        </w:rPr>
        <w:t>Vice President, Corporate Affairs Nestl</w:t>
      </w:r>
      <w:r>
        <w:rPr>
          <w:rStyle w:val="CharStyle113"/>
          <w:b w:val="0"/>
          <w:bCs w:val="0"/>
          <w:shd w:val="clear" w:color="auto" w:fill="80FFFF"/>
        </w:rPr>
        <w:t>d</w:t>
      </w:r>
      <w:r>
        <w:rPr>
          <w:rStyle w:val="CharStyle113"/>
          <w:b w:val="0"/>
          <w:bCs w:val="0"/>
        </w:rPr>
        <w:t xml:space="preserve"> Foods Inc.</w:t>
      </w:r>
    </w:p>
    <w:p>
      <w:pPr>
        <w:pStyle w:val="Style112"/>
        <w:numPr>
          <w:ilvl w:val="0"/>
          <w:numId w:val="59"/>
        </w:numPr>
        <w:framePr w:w="3067" w:h="11368" w:hSpace="3710" w:wrap="around" w:hAnchor="margin" w:x="6887" w:y="2428"/>
        <w:tabs>
          <w:tab w:leader="none" w:pos="225" w:val="left"/>
        </w:tabs>
        <w:widowControl w:val="0"/>
        <w:keepNext w:val="0"/>
        <w:keepLines w:val="0"/>
        <w:shd w:val="clear" w:color="auto" w:fill="auto"/>
        <w:bidi w:val="0"/>
        <w:spacing w:before="0" w:after="0" w:line="206" w:lineRule="exact"/>
        <w:ind w:left="0" w:right="0" w:firstLine="91"/>
      </w:pPr>
      <w:r>
        <w:rPr>
          <w:rStyle w:val="CharStyle113"/>
          <w:b w:val="0"/>
          <w:bCs w:val="0"/>
        </w:rPr>
        <w:t>Marshall Marcus</w:t>
      </w:r>
    </w:p>
    <w:p>
      <w:pPr>
        <w:pStyle w:val="Style112"/>
        <w:framePr w:w="3067" w:h="11368" w:hSpace="3710" w:wrap="around" w:hAnchor="margin" w:x="6887" w:y="2428"/>
        <w:widowControl w:val="0"/>
        <w:keepNext w:val="0"/>
        <w:keepLines w:val="0"/>
        <w:shd w:val="clear" w:color="auto" w:fill="auto"/>
        <w:bidi w:val="0"/>
        <w:spacing w:before="0" w:after="0" w:line="206" w:lineRule="exact"/>
        <w:ind w:left="0" w:right="0" w:firstLine="91"/>
      </w:pPr>
      <w:r>
        <w:rPr>
          <w:rStyle w:val="CharStyle113"/>
          <w:b w:val="0"/>
          <w:bCs w:val="0"/>
        </w:rPr>
        <w:t>Director, Regulatory and Trade Affairs Protei</w:t>
      </w:r>
      <w:r>
        <w:rPr>
          <w:rStyle w:val="CharStyle113"/>
          <w:b w:val="0"/>
          <w:bCs w:val="0"/>
          <w:shd w:val="clear" w:color="auto" w:fill="80FFFF"/>
        </w:rPr>
        <w:t>n</w:t>
      </w:r>
      <w:r>
        <w:rPr>
          <w:rStyle w:val="CharStyle113"/>
          <w:b w:val="0"/>
          <w:bCs w:val="0"/>
        </w:rPr>
        <w:t xml:space="preserve"> Technologies Inte</w:t>
      </w:r>
      <w:r>
        <w:rPr>
          <w:rStyle w:val="CharStyle113"/>
          <w:b w:val="0"/>
          <w:bCs w:val="0"/>
          <w:shd w:val="clear" w:color="auto" w:fill="80FFFF"/>
        </w:rPr>
        <w:t>rn</w:t>
      </w:r>
      <w:r>
        <w:rPr>
          <w:rStyle w:val="CharStyle113"/>
          <w:b w:val="0"/>
          <w:bCs w:val="0"/>
        </w:rPr>
        <w:t>ational</w:t>
      </w:r>
    </w:p>
    <w:p>
      <w:pPr>
        <w:pStyle w:val="Style112"/>
        <w:numPr>
          <w:ilvl w:val="0"/>
          <w:numId w:val="59"/>
        </w:numPr>
        <w:framePr w:w="3067" w:h="11368" w:hSpace="3710" w:wrap="around" w:hAnchor="margin" w:x="6887" w:y="2428"/>
        <w:tabs>
          <w:tab w:leader="none" w:pos="154" w:val="left"/>
        </w:tabs>
        <w:widowControl w:val="0"/>
        <w:keepNext w:val="0"/>
        <w:keepLines w:val="0"/>
        <w:shd w:val="clear" w:color="auto" w:fill="auto"/>
        <w:bidi w:val="0"/>
        <w:jc w:val="left"/>
        <w:spacing w:before="0" w:after="0" w:line="206" w:lineRule="exact"/>
        <w:ind w:left="0" w:right="0" w:firstLine="91"/>
      </w:pPr>
      <w:r>
        <w:rPr>
          <w:rStyle w:val="CharStyle113"/>
          <w:b w:val="0"/>
          <w:bCs w:val="0"/>
        </w:rPr>
        <w:t>Dr Allen Matthys Director, Regulatory Affairs National Food Processors Association</w:t>
      </w:r>
    </w:p>
    <w:p>
      <w:pPr>
        <w:pStyle w:val="Style112"/>
        <w:numPr>
          <w:ilvl w:val="0"/>
          <w:numId w:val="59"/>
        </w:numPr>
        <w:framePr w:w="3067" w:h="11368" w:hSpace="3710" w:wrap="around" w:hAnchor="margin" w:x="6887" w:y="2428"/>
        <w:tabs>
          <w:tab w:leader="none" w:pos="225" w:val="left"/>
        </w:tabs>
        <w:widowControl w:val="0"/>
        <w:keepNext w:val="0"/>
        <w:keepLines w:val="0"/>
        <w:shd w:val="clear" w:color="auto" w:fill="auto"/>
        <w:bidi w:val="0"/>
        <w:spacing w:before="0" w:after="0" w:line="160" w:lineRule="exact"/>
        <w:ind w:left="0" w:right="0" w:firstLine="91"/>
      </w:pPr>
      <w:r>
        <w:rPr>
          <w:rStyle w:val="CharStyle113"/>
          <w:b w:val="0"/>
          <w:bCs w:val="0"/>
        </w:rPr>
        <w:t>B. McMillan</w:t>
      </w:r>
    </w:p>
    <w:p>
      <w:pPr>
        <w:pStyle w:val="Style112"/>
        <w:framePr w:w="3067" w:h="11368" w:hSpace="3710" w:wrap="around" w:hAnchor="margin" w:x="6887" w:y="2428"/>
        <w:widowControl w:val="0"/>
        <w:keepNext w:val="0"/>
        <w:keepLines w:val="0"/>
        <w:shd w:val="clear" w:color="auto" w:fill="auto"/>
        <w:bidi w:val="0"/>
        <w:spacing w:before="0" w:after="62" w:line="160" w:lineRule="exact"/>
        <w:ind w:left="0" w:right="0" w:firstLine="91"/>
      </w:pPr>
      <w:r>
        <w:rPr>
          <w:rStyle w:val="CharStyle113"/>
          <w:b w:val="0"/>
          <w:bCs w:val="0"/>
        </w:rPr>
        <w:t>McMillan and Farrell Associates</w:t>
      </w:r>
    </w:p>
    <w:p>
      <w:pPr>
        <w:pStyle w:val="Style112"/>
        <w:numPr>
          <w:ilvl w:val="0"/>
          <w:numId w:val="59"/>
        </w:numPr>
        <w:framePr w:w="3067" w:h="11368" w:hSpace="3710" w:wrap="around" w:hAnchor="margin" w:x="6887" w:y="2428"/>
        <w:tabs>
          <w:tab w:leader="none" w:pos="154" w:val="left"/>
        </w:tabs>
        <w:widowControl w:val="0"/>
        <w:keepNext w:val="0"/>
        <w:keepLines w:val="0"/>
        <w:shd w:val="clear" w:color="auto" w:fill="auto"/>
        <w:bidi w:val="0"/>
        <w:jc w:val="left"/>
        <w:spacing w:before="0" w:after="0" w:line="206" w:lineRule="exact"/>
        <w:ind w:left="0" w:right="860" w:firstLine="91"/>
      </w:pPr>
      <w:r>
        <w:rPr>
          <w:rStyle w:val="CharStyle113"/>
          <w:b w:val="0"/>
          <w:bCs w:val="0"/>
        </w:rPr>
        <w:t>Rhonda Na</w:t>
      </w:r>
      <w:r>
        <w:rPr>
          <w:rStyle w:val="CharStyle113"/>
          <w:b w:val="0"/>
          <w:bCs w:val="0"/>
          <w:shd w:val="clear" w:color="auto" w:fill="80FFFF"/>
        </w:rPr>
        <w:t>ll</w:t>
      </w:r>
      <w:r>
        <w:rPr>
          <w:rStyle w:val="CharStyle113"/>
          <w:b w:val="0"/>
          <w:bCs w:val="0"/>
        </w:rPr>
        <w:t>y Executive Officer for Codex</w:t>
      </w:r>
    </w:p>
    <w:p>
      <w:pPr>
        <w:pStyle w:val="Style112"/>
        <w:framePr w:w="3067" w:h="11368" w:hSpace="3710" w:wrap="around" w:hAnchor="margin" w:x="6887" w:y="2428"/>
        <w:widowControl w:val="0"/>
        <w:keepNext w:val="0"/>
        <w:keepLines w:val="0"/>
        <w:shd w:val="clear" w:color="auto" w:fill="auto"/>
        <w:bidi w:val="0"/>
        <w:jc w:val="left"/>
        <w:spacing w:before="0" w:after="0" w:line="206" w:lineRule="exact"/>
        <w:ind w:left="0" w:right="0" w:firstLine="91"/>
      </w:pPr>
      <w:r>
        <w:rPr>
          <w:rStyle w:val="CharStyle113"/>
          <w:b w:val="0"/>
          <w:bCs w:val="0"/>
        </w:rPr>
        <w:t>Food Safety and Inspection Service US Department of Agriculture</w:t>
      </w:r>
    </w:p>
    <w:p>
      <w:pPr>
        <w:pStyle w:val="Style112"/>
        <w:numPr>
          <w:ilvl w:val="0"/>
          <w:numId w:val="59"/>
        </w:numPr>
        <w:framePr w:w="3067" w:h="11368" w:hSpace="3710" w:wrap="around" w:hAnchor="margin" w:x="6887" w:y="2428"/>
        <w:tabs>
          <w:tab w:leader="none" w:pos="154" w:val="left"/>
        </w:tabs>
        <w:widowControl w:val="0"/>
        <w:keepNext w:val="0"/>
        <w:keepLines w:val="0"/>
        <w:shd w:val="clear" w:color="auto" w:fill="auto"/>
        <w:bidi w:val="0"/>
        <w:jc w:val="left"/>
        <w:spacing w:before="0" w:after="0" w:line="206" w:lineRule="exact"/>
        <w:ind w:left="0" w:right="860" w:firstLine="91"/>
      </w:pPr>
      <w:r>
        <w:rPr>
          <w:rStyle w:val="CharStyle113"/>
          <w:b w:val="0"/>
          <w:bCs w:val="0"/>
        </w:rPr>
        <w:t>James Seraf</w:t>
      </w:r>
      <w:r>
        <w:rPr>
          <w:rStyle w:val="CharStyle113"/>
          <w:b w:val="0"/>
          <w:bCs w:val="0"/>
          <w:shd w:val="clear" w:color="auto" w:fill="80FFFF"/>
        </w:rPr>
        <w:t>i</w:t>
      </w:r>
      <w:r>
        <w:rPr>
          <w:rStyle w:val="CharStyle113"/>
          <w:b w:val="0"/>
          <w:bCs w:val="0"/>
        </w:rPr>
        <w:t>no Director, Regulatory Affairs Associate General Counsel Nestl</w:t>
      </w:r>
      <w:r>
        <w:rPr>
          <w:rStyle w:val="CharStyle113"/>
          <w:b w:val="0"/>
          <w:bCs w:val="0"/>
          <w:shd w:val="clear" w:color="auto" w:fill="80FFFF"/>
        </w:rPr>
        <w:t>d</w:t>
      </w:r>
      <w:r>
        <w:rPr>
          <w:rStyle w:val="CharStyle113"/>
          <w:b w:val="0"/>
          <w:bCs w:val="0"/>
        </w:rPr>
        <w:t xml:space="preserve"> Foods Inc.</w:t>
      </w:r>
    </w:p>
    <w:p>
      <w:pPr>
        <w:pStyle w:val="Style112"/>
        <w:numPr>
          <w:ilvl w:val="0"/>
          <w:numId w:val="59"/>
        </w:numPr>
        <w:framePr w:w="3067" w:h="11368" w:hSpace="3710" w:wrap="around" w:hAnchor="margin" w:x="6887" w:y="2428"/>
        <w:tabs>
          <w:tab w:leader="none" w:pos="163" w:val="left"/>
        </w:tabs>
        <w:widowControl w:val="0"/>
        <w:keepNext w:val="0"/>
        <w:keepLines w:val="0"/>
        <w:shd w:val="clear" w:color="auto" w:fill="auto"/>
        <w:bidi w:val="0"/>
        <w:jc w:val="left"/>
        <w:spacing w:before="0" w:after="0" w:line="206" w:lineRule="exact"/>
        <w:ind w:left="0" w:right="1460" w:firstLine="91"/>
      </w:pPr>
      <w:r>
        <w:rPr>
          <w:rStyle w:val="CharStyle113"/>
          <w:b w:val="0"/>
          <w:bCs w:val="0"/>
        </w:rPr>
        <w:t>Dr Fred R. Shank Acting Director</w:t>
      </w:r>
    </w:p>
    <w:p>
      <w:pPr>
        <w:pStyle w:val="Style112"/>
        <w:framePr w:w="3067" w:h="11368" w:hSpace="3710" w:wrap="around" w:hAnchor="margin" w:x="6887" w:y="2428"/>
        <w:widowControl w:val="0"/>
        <w:keepNext w:val="0"/>
        <w:keepLines w:val="0"/>
        <w:shd w:val="clear" w:color="auto" w:fill="auto"/>
        <w:bidi w:val="0"/>
        <w:spacing w:before="0" w:after="0" w:line="206" w:lineRule="exact"/>
        <w:ind w:left="0" w:right="0" w:firstLine="91"/>
      </w:pPr>
      <w:r>
        <w:rPr>
          <w:rStyle w:val="CharStyle113"/>
          <w:b w:val="0"/>
          <w:bCs w:val="0"/>
        </w:rPr>
        <w:t>Center for Food Safety and Applied Nutrition</w:t>
      </w:r>
    </w:p>
    <w:p>
      <w:pPr>
        <w:pStyle w:val="Style112"/>
        <w:framePr w:w="3067" w:h="11368" w:hSpace="3710" w:wrap="around" w:hAnchor="margin" w:x="6887" w:y="2428"/>
        <w:widowControl w:val="0"/>
        <w:keepNext w:val="0"/>
        <w:keepLines w:val="0"/>
        <w:shd w:val="clear" w:color="auto" w:fill="auto"/>
        <w:bidi w:val="0"/>
        <w:spacing w:before="0" w:after="0" w:line="206" w:lineRule="exact"/>
        <w:ind w:left="0" w:right="0" w:firstLine="91"/>
      </w:pPr>
      <w:r>
        <w:rPr>
          <w:rStyle w:val="CharStyle113"/>
          <w:b w:val="0"/>
          <w:bCs w:val="0"/>
        </w:rPr>
        <w:t>US Food and Drug Administration</w:t>
      </w:r>
    </w:p>
    <w:p>
      <w:pPr>
        <w:pStyle w:val="Style112"/>
        <w:numPr>
          <w:ilvl w:val="0"/>
          <w:numId w:val="59"/>
        </w:numPr>
        <w:framePr w:w="3067" w:h="11368" w:hSpace="3710" w:wrap="around" w:hAnchor="margin" w:x="6887" w:y="2428"/>
        <w:tabs>
          <w:tab w:leader="none" w:pos="221" w:val="left"/>
        </w:tabs>
        <w:widowControl w:val="0"/>
        <w:keepNext w:val="0"/>
        <w:keepLines w:val="0"/>
        <w:shd w:val="clear" w:color="auto" w:fill="auto"/>
        <w:bidi w:val="0"/>
        <w:spacing w:before="0" w:after="0" w:line="206" w:lineRule="exact"/>
        <w:ind w:left="0" w:right="0" w:firstLine="91"/>
      </w:pPr>
      <w:r>
        <w:rPr>
          <w:rStyle w:val="CharStyle113"/>
          <w:b w:val="0"/>
          <w:bCs w:val="0"/>
        </w:rPr>
        <w:t>S.N. Tanner</w:t>
      </w:r>
    </w:p>
    <w:p>
      <w:pPr>
        <w:pStyle w:val="Style112"/>
        <w:framePr w:w="3067" w:h="11368" w:hSpace="3710" w:wrap="around" w:hAnchor="margin" w:x="6887" w:y="2428"/>
        <w:widowControl w:val="0"/>
        <w:keepNext w:val="0"/>
        <w:keepLines w:val="0"/>
        <w:shd w:val="clear" w:color="auto" w:fill="auto"/>
        <w:bidi w:val="0"/>
        <w:jc w:val="left"/>
        <w:spacing w:before="0" w:after="0" w:line="206" w:lineRule="exact"/>
        <w:ind w:left="0" w:right="400" w:firstLine="91"/>
      </w:pPr>
      <w:r>
        <w:rPr>
          <w:rStyle w:val="CharStyle113"/>
          <w:b w:val="0"/>
          <w:bCs w:val="0"/>
        </w:rPr>
        <w:t>Assistant to the Administrator Federal Grain Insp</w:t>
      </w:r>
      <w:r>
        <w:rPr>
          <w:rStyle w:val="CharStyle113"/>
          <w:b w:val="0"/>
          <w:bCs w:val="0"/>
          <w:shd w:val="clear" w:color="auto" w:fill="80FFFF"/>
        </w:rPr>
        <w:t>e</w:t>
      </w:r>
      <w:r>
        <w:rPr>
          <w:rStyle w:val="CharStyle113"/>
          <w:b w:val="0"/>
          <w:bCs w:val="0"/>
        </w:rPr>
        <w:t>ction Service</w:t>
      </w:r>
    </w:p>
    <w:p>
      <w:pPr>
        <w:pStyle w:val="Style112"/>
        <w:numPr>
          <w:ilvl w:val="0"/>
          <w:numId w:val="59"/>
        </w:numPr>
        <w:framePr w:w="3067" w:h="11368" w:hSpace="3710" w:wrap="around" w:hAnchor="margin" w:x="6887" w:y="2428"/>
        <w:tabs>
          <w:tab w:leader="none" w:pos="163" w:val="left"/>
        </w:tabs>
        <w:widowControl w:val="0"/>
        <w:keepNext w:val="0"/>
        <w:keepLines w:val="0"/>
        <w:shd w:val="clear" w:color="auto" w:fill="auto"/>
        <w:bidi w:val="0"/>
        <w:jc w:val="left"/>
        <w:spacing w:before="0" w:after="0" w:line="206" w:lineRule="exact"/>
        <w:ind w:left="0" w:right="0" w:firstLine="91"/>
      </w:pPr>
      <w:r>
        <w:rPr>
          <w:rStyle w:val="CharStyle113"/>
          <w:b w:val="0"/>
          <w:bCs w:val="0"/>
        </w:rPr>
        <w:t>Raymond Tarleton Executive Vice President American Association of Cereal Chem</w:t>
        <w:t>ists</w:t>
      </w:r>
    </w:p>
    <w:p>
      <w:pPr>
        <w:pStyle w:val="Style112"/>
        <w:numPr>
          <w:ilvl w:val="0"/>
          <w:numId w:val="59"/>
        </w:numPr>
        <w:framePr w:w="3067" w:h="11368" w:hSpace="3710" w:wrap="around" w:hAnchor="margin" w:x="6887" w:y="2428"/>
        <w:tabs>
          <w:tab w:leader="none" w:pos="154" w:val="left"/>
        </w:tabs>
        <w:widowControl w:val="0"/>
        <w:keepNext w:val="0"/>
        <w:keepLines w:val="0"/>
        <w:shd w:val="clear" w:color="auto" w:fill="auto"/>
        <w:bidi w:val="0"/>
        <w:jc w:val="left"/>
        <w:spacing w:before="0" w:after="0" w:line="206" w:lineRule="exact"/>
        <w:ind w:left="0" w:right="1780" w:firstLine="91"/>
      </w:pPr>
      <w:r>
        <w:rPr>
          <w:rStyle w:val="CharStyle113"/>
          <w:b w:val="0"/>
          <w:bCs w:val="0"/>
        </w:rPr>
        <w:t>Ellen Thomas Manager</w:t>
      </w:r>
    </w:p>
    <w:p>
      <w:pPr>
        <w:pStyle w:val="Style112"/>
        <w:framePr w:w="3067" w:h="11368" w:hSpace="3710" w:wrap="around" w:hAnchor="margin" w:x="6887" w:y="2428"/>
        <w:widowControl w:val="0"/>
        <w:keepNext w:val="0"/>
        <w:keepLines w:val="0"/>
        <w:shd w:val="clear" w:color="auto" w:fill="auto"/>
        <w:bidi w:val="0"/>
        <w:spacing w:before="0" w:after="0" w:line="206" w:lineRule="exact"/>
        <w:ind w:left="0" w:right="0" w:firstLine="91"/>
      </w:pPr>
      <w:r>
        <w:rPr>
          <w:rStyle w:val="CharStyle113"/>
          <w:b w:val="0"/>
          <w:bCs w:val="0"/>
        </w:rPr>
        <w:t>Regulatory Industry Relations</w:t>
      </w:r>
    </w:p>
    <w:p>
      <w:pPr>
        <w:pStyle w:val="Style112"/>
        <w:framePr w:w="3067" w:h="11368" w:hSpace="3710" w:wrap="around" w:hAnchor="margin" w:x="6887" w:y="2428"/>
        <w:widowControl w:val="0"/>
        <w:keepNext w:val="0"/>
        <w:keepLines w:val="0"/>
        <w:shd w:val="clear" w:color="auto" w:fill="auto"/>
        <w:bidi w:val="0"/>
        <w:spacing w:before="0" w:after="0" w:line="206" w:lineRule="exact"/>
        <w:ind w:left="0" w:right="0" w:firstLine="91"/>
      </w:pPr>
      <w:r>
        <w:rPr>
          <w:rStyle w:val="CharStyle113"/>
          <w:b w:val="0"/>
          <w:bCs w:val="0"/>
        </w:rPr>
        <w:t>Compliance</w:t>
      </w:r>
    </w:p>
    <w:p>
      <w:pPr>
        <w:pStyle w:val="Style112"/>
        <w:framePr w:w="3067" w:h="11368" w:hSpace="3710" w:wrap="around" w:hAnchor="margin" w:x="6887" w:y="2428"/>
        <w:widowControl w:val="0"/>
        <w:keepNext w:val="0"/>
        <w:keepLines w:val="0"/>
        <w:shd w:val="clear" w:color="auto" w:fill="auto"/>
        <w:bidi w:val="0"/>
        <w:spacing w:before="0" w:after="0" w:line="206" w:lineRule="exact"/>
        <w:ind w:left="0" w:right="0" w:firstLine="91"/>
      </w:pPr>
      <w:r>
        <w:rPr>
          <w:rStyle w:val="CharStyle113"/>
          <w:b w:val="0"/>
          <w:bCs w:val="0"/>
        </w:rPr>
        <w:t>Kraft, Inc.</w:t>
      </w:r>
    </w:p>
    <w:p>
      <w:pPr>
        <w:pStyle w:val="Style112"/>
        <w:numPr>
          <w:ilvl w:val="0"/>
          <w:numId w:val="59"/>
        </w:numPr>
        <w:framePr w:w="3067" w:h="11368" w:hSpace="3710" w:wrap="around" w:hAnchor="margin" w:x="6887" w:y="2428"/>
        <w:tabs>
          <w:tab w:leader="none" w:pos="225" w:val="left"/>
        </w:tabs>
        <w:widowControl w:val="0"/>
        <w:keepNext w:val="0"/>
        <w:keepLines w:val="0"/>
        <w:shd w:val="clear" w:color="auto" w:fill="auto"/>
        <w:bidi w:val="0"/>
        <w:spacing w:before="0" w:after="0" w:line="206" w:lineRule="exact"/>
        <w:ind w:left="0" w:right="0" w:firstLine="91"/>
      </w:pPr>
      <w:r>
        <w:rPr>
          <w:rStyle w:val="CharStyle113"/>
          <w:b w:val="0"/>
          <w:bCs w:val="0"/>
        </w:rPr>
        <w:t>Roberta Van Haeften</w:t>
      </w:r>
    </w:p>
    <w:p>
      <w:pPr>
        <w:pStyle w:val="Style112"/>
        <w:framePr w:w="3067" w:h="11368" w:hSpace="3710" w:wrap="around" w:hAnchor="margin" w:x="6887" w:y="2428"/>
        <w:widowControl w:val="0"/>
        <w:keepNext w:val="0"/>
        <w:keepLines w:val="0"/>
        <w:shd w:val="clear" w:color="auto" w:fill="auto"/>
        <w:bidi w:val="0"/>
        <w:spacing w:before="0" w:after="0" w:line="206" w:lineRule="exact"/>
        <w:ind w:left="0" w:right="0" w:firstLine="91"/>
      </w:pPr>
      <w:r>
        <w:rPr>
          <w:rStyle w:val="CharStyle113"/>
          <w:b w:val="0"/>
          <w:bCs w:val="0"/>
        </w:rPr>
        <w:t>Attach</w:t>
      </w:r>
      <w:r>
        <w:rPr>
          <w:rStyle w:val="CharStyle113"/>
          <w:b w:val="0"/>
          <w:bCs w:val="0"/>
          <w:shd w:val="clear" w:color="auto" w:fill="80FFFF"/>
        </w:rPr>
        <w:t>e</w:t>
      </w:r>
      <w:r>
        <w:rPr>
          <w:rStyle w:val="CharStyle113"/>
          <w:b w:val="0"/>
          <w:bCs w:val="0"/>
        </w:rPr>
        <w:t xml:space="preserve"> for Food and Agricultural Af</w:t>
        <w:t>fairs</w:t>
      </w:r>
    </w:p>
    <w:p>
      <w:pPr>
        <w:pStyle w:val="Style112"/>
        <w:framePr w:w="3067" w:h="11368" w:hSpace="3710" w:wrap="around" w:hAnchor="margin" w:x="6887" w:y="2428"/>
        <w:widowControl w:val="0"/>
        <w:keepNext w:val="0"/>
        <w:keepLines w:val="0"/>
        <w:shd w:val="clear" w:color="auto" w:fill="auto"/>
        <w:bidi w:val="0"/>
        <w:spacing w:before="0" w:after="151" w:line="206" w:lineRule="exact"/>
        <w:ind w:left="0" w:right="0" w:firstLine="91"/>
      </w:pPr>
      <w:r>
        <w:rPr>
          <w:rStyle w:val="CharStyle113"/>
          <w:b w:val="0"/>
          <w:bCs w:val="0"/>
        </w:rPr>
        <w:t>F</w:t>
      </w:r>
      <w:r>
        <w:rPr>
          <w:rStyle w:val="CharStyle113"/>
          <w:b w:val="0"/>
          <w:bCs w:val="0"/>
          <w:shd w:val="clear" w:color="auto" w:fill="80FFFF"/>
        </w:rPr>
        <w:t>O</w:t>
      </w:r>
      <w:r>
        <w:rPr>
          <w:rStyle w:val="CharStyle113"/>
          <w:b w:val="0"/>
          <w:bCs w:val="0"/>
        </w:rPr>
        <w:t>DAG</w:t>
      </w:r>
      <w:r>
        <w:rPr>
          <w:rStyle w:val="CharStyle113"/>
          <w:b w:val="0"/>
          <w:bCs w:val="0"/>
          <w:shd w:val="clear" w:color="auto" w:fill="80FFFF"/>
        </w:rPr>
        <w:t>,</w:t>
      </w:r>
      <w:r>
        <w:rPr>
          <w:rStyle w:val="CharStyle113"/>
          <w:b w:val="0"/>
          <w:bCs w:val="0"/>
        </w:rPr>
        <w:t xml:space="preserve"> American Embassy, Rome.</w:t>
      </w:r>
    </w:p>
    <w:p>
      <w:pPr>
        <w:pStyle w:val="Style1229"/>
        <w:framePr w:w="3067" w:h="11368" w:hSpace="3710" w:wrap="around" w:hAnchor="margin" w:x="6887" w:y="2428"/>
        <w:widowControl w:val="0"/>
        <w:keepNext w:val="0"/>
        <w:keepLines w:val="0"/>
        <w:shd w:val="clear" w:color="auto" w:fill="auto"/>
        <w:bidi w:val="0"/>
        <w:spacing w:before="0" w:after="0"/>
        <w:ind w:left="0" w:right="0"/>
      </w:pPr>
      <w:r>
        <w:rPr>
          <w:lang w:val="en-US" w:eastAsia="en-US" w:bidi="en-US"/>
          <w:w w:val="100"/>
          <w:color w:val="000000"/>
          <w:position w:val="0"/>
        </w:rPr>
        <w:t>FDA</w:t>
      </w:r>
      <w:r>
        <w:rPr>
          <w:lang w:val="en-US" w:eastAsia="en-US" w:bidi="en-US"/>
          <w:w w:val="100"/>
          <w:color w:val="000000"/>
          <w:shd w:val="clear" w:color="auto" w:fill="80FFFF"/>
          <w:position w:val="0"/>
        </w:rPr>
        <w:t xml:space="preserve"> </w:t>
      </w:r>
      <w:r>
        <w:rPr>
          <w:lang w:val="en-US" w:eastAsia="en-US" w:bidi="en-US"/>
          <w:w w:val="100"/>
          <w:color w:val="000000"/>
          <w:position w:val="0"/>
        </w:rPr>
        <w:t>Action</w:t>
      </w:r>
      <w:r>
        <w:rPr>
          <w:lang w:val="en-US" w:eastAsia="en-US" w:bidi="en-US"/>
          <w:w w:val="100"/>
          <w:color w:val="000000"/>
          <w:shd w:val="clear" w:color="auto" w:fill="80FFFF"/>
          <w:position w:val="0"/>
        </w:rPr>
        <w:t xml:space="preserve"> </w:t>
      </w:r>
      <w:r>
        <w:rPr>
          <w:lang w:val="en-US" w:eastAsia="en-US" w:bidi="en-US"/>
          <w:w w:val="100"/>
          <w:color w:val="000000"/>
          <w:position w:val="0"/>
        </w:rPr>
        <w:t>Thresholds</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from </w:t>
      </w:r>
      <w:r>
        <w:rPr>
          <w:lang w:val="en-US" w:eastAsia="en-US" w:bidi="en-US"/>
          <w:w w:val="100"/>
          <w:color w:val="000000"/>
          <w:shd w:val="clear" w:color="auto" w:fill="80FFFF"/>
          <w:position w:val="0"/>
        </w:rPr>
        <w:t>fWm</w:t>
      </w:r>
      <w:r>
        <w:rPr>
          <w:lang w:val="en-US" w:eastAsia="en-US" w:bidi="en-US"/>
          <w:w w:val="100"/>
          <w:color w:val="000000"/>
          <w:position w:val="0"/>
        </w:rPr>
        <w:t>f</w:t>
      </w:r>
      <w:r>
        <w:rPr>
          <w:lang w:val="en-US" w:eastAsia="en-US" w:bidi="en-US"/>
          <w:w w:val="100"/>
          <w:color w:val="000000"/>
          <w:shd w:val="clear" w:color="auto" w:fill="80FFFF"/>
          <w:position w:val="0"/>
        </w:rPr>
        <w:t>Aa</w:t>
      </w:r>
      <w:r>
        <w:rPr>
          <w:lang w:val="en-US" w:eastAsia="en-US" w:bidi="en-US"/>
          <w:w w:val="100"/>
          <w:color w:val="000000"/>
          <w:position w:val="0"/>
        </w:rPr>
        <w:t>0</w:t>
      </w:r>
      <w:r>
        <w:rPr>
          <w:lang w:val="en-US" w:eastAsia="en-US" w:bidi="en-US"/>
          <w:w w:val="100"/>
          <w:color w:val="000000"/>
          <w:shd w:val="clear" w:color="auto" w:fill="80FFFF"/>
          <w:position w:val="0"/>
        </w:rPr>
        <w:t>»tor</w:t>
      </w:r>
      <w:r>
        <w:rPr>
          <w:lang w:val="en-US" w:eastAsia="en-US" w:bidi="en-US"/>
          <w:w w:val="100"/>
          <w:color w:val="000000"/>
          <w:position w:val="0"/>
        </w:rPr>
        <w:t>V</w:t>
      </w:r>
      <w:r>
        <w:rPr>
          <w:lang w:val="en-US" w:eastAsia="en-US" w:bidi="en-US"/>
          <w:w w:val="100"/>
          <w:color w:val="000000"/>
          <w:shd w:val="clear" w:color="auto" w:fill="80FFFF"/>
          <w:position w:val="0"/>
        </w:rPr>
        <w:t>oL</w:t>
      </w:r>
      <w:r>
        <w:rPr>
          <w:lang w:val="en-US" w:eastAsia="en-US" w:bidi="en-US"/>
          <w:w w:val="100"/>
          <w:color w:val="000000"/>
          <w:position w:val="0"/>
        </w:rPr>
        <w:t>S5</w:t>
      </w:r>
      <w:r>
        <w:rPr>
          <w:lang w:val="en-US" w:eastAsia="en-US" w:bidi="en-US"/>
          <w:vertAlign w:val="subscript"/>
          <w:w w:val="100"/>
          <w:color w:val="000000"/>
          <w:shd w:val="clear" w:color="auto" w:fill="80FFFF"/>
          <w:position w:val="0"/>
        </w:rPr>
        <w:t>t</w:t>
      </w:r>
      <w:r>
        <w:rPr>
          <w:lang w:val="en-US" w:eastAsia="en-US" w:bidi="en-US"/>
          <w:w w:val="100"/>
          <w:color w:val="000000"/>
          <w:position w:val="0"/>
        </w:rPr>
        <w:t>No. 74</w:t>
      </w:r>
      <w:r>
        <w:rPr>
          <w:lang w:val="en-US" w:eastAsia="en-US" w:bidi="en-US"/>
          <w:w w:val="100"/>
          <w:color w:val="000000"/>
          <w:shd w:val="clear" w:color="auto" w:fill="80FFFF"/>
          <w:position w:val="0"/>
        </w:rPr>
        <w:t>,</w:t>
      </w:r>
      <w:r>
        <w:rPr>
          <w:lang w:val="en-US" w:eastAsia="en-US" w:bidi="en-US"/>
          <w:w w:val="100"/>
          <w:color w:val="000000"/>
          <w:position w:val="0"/>
        </w:rPr>
        <w:t xml:space="preserve"> April 17</w:t>
      </w:r>
      <w:r>
        <w:rPr>
          <w:lang w:val="en-US" w:eastAsia="en-US" w:bidi="en-US"/>
          <w:w w:val="100"/>
          <w:color w:val="000000"/>
          <w:shd w:val="clear" w:color="auto" w:fill="80FFFF"/>
          <w:position w:val="0"/>
        </w:rPr>
        <w:t>,1</w:t>
      </w:r>
      <w:r>
        <w:rPr>
          <w:lang w:val="en-US" w:eastAsia="en-US" w:bidi="en-US"/>
          <w:w w:val="100"/>
          <w:color w:val="000000"/>
          <w:position w:val="0"/>
        </w:rPr>
        <w:t>9</w:t>
      </w:r>
      <w:r>
        <w:rPr>
          <w:lang w:val="en-US" w:eastAsia="en-US" w:bidi="en-US"/>
          <w:w w:val="100"/>
          <w:color w:val="000000"/>
          <w:shd w:val="clear" w:color="auto" w:fill="80FFFF"/>
          <w:position w:val="0"/>
        </w:rPr>
        <w:t>9</w:t>
      </w:r>
      <w:r>
        <w:rPr>
          <w:lang w:val="en-US" w:eastAsia="en-US" w:bidi="en-US"/>
          <w:w w:val="100"/>
          <w:color w:val="000000"/>
          <w:position w:val="0"/>
        </w:rPr>
        <w:t>0. FDA dock</w:t>
      </w:r>
      <w:r>
        <w:rPr>
          <w:lang w:val="en-US" w:eastAsia="en-US" w:bidi="en-US"/>
          <w:w w:val="100"/>
          <w:color w:val="000000"/>
          <w:shd w:val="clear" w:color="auto" w:fill="80FFFF"/>
          <w:position w:val="0"/>
        </w:rPr>
        <w:t>*</w:t>
      </w:r>
      <w:r>
        <w:rPr>
          <w:lang w:val="en-US" w:eastAsia="en-US" w:bidi="en-US"/>
          <w:w w:val="100"/>
          <w:color w:val="000000"/>
          <w:position w:val="0"/>
        </w:rPr>
        <w:t xml:space="preserve"> No. </w:t>
      </w:r>
      <w:r>
        <w:rPr>
          <w:lang w:val="en-US" w:eastAsia="en-US" w:bidi="en-US"/>
          <w:w w:val="100"/>
          <w:color w:val="000000"/>
          <w:shd w:val="clear" w:color="auto" w:fill="80FFFF"/>
          <w:position w:val="0"/>
        </w:rPr>
        <w:t>6</w:t>
      </w:r>
      <w:r>
        <w:rPr>
          <w:lang w:val="en-US" w:eastAsia="en-US" w:bidi="en-US"/>
          <w:w w:val="100"/>
          <w:color w:val="000000"/>
          <w:position w:val="0"/>
        </w:rPr>
        <w:t>9</w:t>
      </w:r>
      <w:r>
        <w:rPr>
          <w:lang w:val="en-US" w:eastAsia="en-US" w:bidi="en-US"/>
          <w:w w:val="100"/>
          <w:color w:val="000000"/>
          <w:shd w:val="clear" w:color="auto" w:fill="80FFFF"/>
          <w:position w:val="0"/>
        </w:rPr>
        <w:t>04)3</w:t>
      </w:r>
      <w:r>
        <w:rPr>
          <w:lang w:val="en-US" w:eastAsia="en-US" w:bidi="en-US"/>
          <w:w w:val="100"/>
          <w:color w:val="000000"/>
          <w:position w:val="0"/>
        </w:rPr>
        <w:t>68</w:t>
      </w:r>
      <w:r>
        <w:rPr>
          <w:lang w:val="en-US" w:eastAsia="en-US" w:bidi="en-US"/>
          <w:w w:val="100"/>
          <w:color w:val="000000"/>
          <w:shd w:val="clear" w:color="auto" w:fill="80FFFF"/>
          <w:position w:val="0"/>
        </w:rPr>
        <w:t>,</w:t>
      </w:r>
      <w:r>
        <w:rPr>
          <w:lang w:val="en-US" w:eastAsia="en-US" w:bidi="en-US"/>
          <w:w w:val="100"/>
          <w:color w:val="000000"/>
          <w:position w:val="0"/>
        </w:rPr>
        <w:t xml:space="preserve"> </w:t>
      </w:r>
      <w:r>
        <w:rPr>
          <w:lang w:val="en-US" w:eastAsia="en-US" w:bidi="en-US"/>
          <w:w w:val="100"/>
          <w:color w:val="000000"/>
          <w:shd w:val="clear" w:color="auto" w:fill="80FFFF"/>
          <w:position w:val="0"/>
        </w:rPr>
        <w:t>'</w:t>
      </w:r>
      <w:r>
        <w:rPr>
          <w:lang w:val="en-US" w:eastAsia="en-US" w:bidi="en-US"/>
          <w:w w:val="100"/>
          <w:color w:val="000000"/>
          <w:position w:val="0"/>
        </w:rPr>
        <w:t>Action Levels for Residu</w:t>
      </w:r>
      <w:r>
        <w:rPr>
          <w:lang w:val="en-US" w:eastAsia="en-US" w:bidi="en-US"/>
          <w:w w:val="100"/>
          <w:color w:val="000000"/>
          <w:shd w:val="clear" w:color="auto" w:fill="80FFFF"/>
          <w:position w:val="0"/>
        </w:rPr>
        <w:t>e</w:t>
      </w:r>
      <w:r>
        <w:rPr>
          <w:lang w:val="en-US" w:eastAsia="en-US" w:bidi="en-US"/>
          <w:w w:val="100"/>
          <w:color w:val="000000"/>
          <w:position w:val="0"/>
        </w:rPr>
        <w:t>s of Certain Pesticides in Foods'.</w:t>
      </w:r>
    </w:p>
    <w:p>
      <w:pPr>
        <w:pStyle w:val="Style1229"/>
        <w:framePr w:w="3067" w:h="11368" w:hSpace="3710" w:wrap="around" w:hAnchor="margin" w:x="6887" w:y="2428"/>
        <w:widowControl w:val="0"/>
        <w:keepNext w:val="0"/>
        <w:keepLines w:val="0"/>
        <w:shd w:val="clear" w:color="auto" w:fill="auto"/>
        <w:bidi w:val="0"/>
        <w:spacing w:before="0" w:after="0"/>
        <w:ind w:left="0" w:right="0"/>
      </w:pPr>
      <w:r>
        <w:rPr>
          <w:lang w:val="en-US" w:eastAsia="en-US" w:bidi="en-US"/>
          <w:w w:val="100"/>
          <w:color w:val="000000"/>
          <w:position w:val="0"/>
        </w:rPr>
        <w:t>EPA</w:t>
      </w:r>
      <w:r>
        <w:rPr>
          <w:lang w:val="en-US" w:eastAsia="en-US" w:bidi="en-US"/>
          <w:w w:val="100"/>
          <w:color w:val="000000"/>
          <w:shd w:val="clear" w:color="auto" w:fill="80FFFF"/>
          <w:position w:val="0"/>
        </w:rPr>
        <w:t xml:space="preserve"> </w:t>
      </w:r>
      <w:r>
        <w:rPr>
          <w:lang w:val="en-US" w:eastAsia="en-US" w:bidi="en-US"/>
          <w:w w:val="100"/>
          <w:color w:val="000000"/>
          <w:position w:val="0"/>
        </w:rPr>
        <w:t>Tolerances from</w:t>
      </w:r>
      <w:r>
        <w:rPr>
          <w:lang w:val="en-US" w:eastAsia="en-US" w:bidi="en-US"/>
          <w:w w:val="100"/>
          <w:color w:val="000000"/>
          <w:shd w:val="clear" w:color="auto" w:fill="80FFFF"/>
          <w:position w:val="0"/>
        </w:rPr>
        <w:t xml:space="preserve"> </w:t>
      </w:r>
      <w:r>
        <w:rPr>
          <w:lang w:val="en-US" w:eastAsia="en-US" w:bidi="en-US"/>
          <w:w w:val="100"/>
          <w:color w:val="000000"/>
          <w:position w:val="0"/>
        </w:rPr>
        <w:t>Cod</w:t>
      </w:r>
      <w:r>
        <w:rPr>
          <w:lang w:val="en-US" w:eastAsia="en-US" w:bidi="en-US"/>
          <w:w w:val="100"/>
          <w:color w:val="000000"/>
          <w:shd w:val="clear" w:color="auto" w:fill="80FFFF"/>
          <w:position w:val="0"/>
        </w:rPr>
        <w:t xml:space="preserve">s </w:t>
      </w:r>
      <w:r>
        <w:rPr>
          <w:rStyle w:val="CharStyle1231"/>
        </w:rPr>
        <w:t>o</w:t>
      </w:r>
      <w:r>
        <w:rPr>
          <w:rStyle w:val="CharStyle1231"/>
          <w:shd w:val="clear" w:color="auto" w:fill="80FFFF"/>
        </w:rPr>
        <w:t>t</w:t>
      </w:r>
      <w:r>
        <w:rPr>
          <w:rStyle w:val="CharStyle1231"/>
        </w:rPr>
        <w:t xml:space="preserve"> </w:t>
      </w:r>
      <w:r>
        <w:rPr>
          <w:rStyle w:val="CharStyle1231"/>
          <w:shd w:val="clear" w:color="auto" w:fill="80FFFF"/>
        </w:rPr>
        <w:t>Federal</w:t>
      </w:r>
      <w:r>
        <w:rPr>
          <w:rStyle w:val="CharStyle1231"/>
        </w:rPr>
        <w:t xml:space="preserve"> Re</w:t>
      </w:r>
      <w:r>
        <w:rPr>
          <w:rStyle w:val="CharStyle1231"/>
          <w:shd w:val="clear" w:color="auto" w:fill="80FFFF"/>
        </w:rPr>
        <w:t>g</w:t>
      </w:r>
      <w:r>
        <w:rPr>
          <w:rStyle w:val="CharStyle1231"/>
        </w:rPr>
        <w:t>u</w:t>
      </w:r>
      <w:r>
        <w:rPr>
          <w:rStyle w:val="CharStyle1231"/>
          <w:shd w:val="clear" w:color="auto" w:fill="80FFFF"/>
        </w:rPr>
        <w:t>l</w:t>
      </w:r>
      <w:r>
        <w:rPr>
          <w:rStyle w:val="CharStyle1231"/>
        </w:rPr>
        <w:t>ation</w:t>
      </w:r>
      <w:r>
        <w:rPr>
          <w:rStyle w:val="CharStyle1231"/>
          <w:shd w:val="clear" w:color="auto" w:fill="80FFFF"/>
        </w:rPr>
        <w:t>*</w:t>
      </w:r>
      <w:r>
        <w:rPr>
          <w:lang w:val="en-US" w:eastAsia="en-US" w:bidi="en-US"/>
          <w:w w:val="100"/>
          <w:color w:val="000000"/>
          <w:position w:val="0"/>
        </w:rPr>
        <w:t xml:space="preserve"> Vol 40</w:t>
      </w:r>
      <w:r>
        <w:rPr>
          <w:lang w:val="en-US" w:eastAsia="en-US" w:bidi="en-US"/>
          <w:w w:val="100"/>
          <w:color w:val="000000"/>
          <w:shd w:val="clear" w:color="auto" w:fill="80FFFF"/>
          <w:position w:val="0"/>
        </w:rPr>
        <w:t>.</w:t>
      </w:r>
      <w:r>
        <w:rPr>
          <w:lang w:val="en-US" w:eastAsia="en-US" w:bidi="en-US"/>
          <w:w w:val="100"/>
          <w:color w:val="000000"/>
          <w:position w:val="0"/>
        </w:rPr>
        <w:t xml:space="preserve"> Parts </w:t>
      </w:r>
      <w:r>
        <w:rPr>
          <w:lang w:val="en-US" w:eastAsia="en-US" w:bidi="en-US"/>
          <w:w w:val="100"/>
          <w:color w:val="000000"/>
          <w:shd w:val="clear" w:color="auto" w:fill="80FFFF"/>
          <w:position w:val="0"/>
        </w:rPr>
        <w:t>1</w:t>
      </w:r>
      <w:r>
        <w:rPr>
          <w:lang w:val="en-US" w:eastAsia="en-US" w:bidi="en-US"/>
          <w:w w:val="100"/>
          <w:color w:val="000000"/>
          <w:position w:val="0"/>
        </w:rPr>
        <w:t>50-1</w:t>
      </w:r>
      <w:r>
        <w:rPr>
          <w:lang w:val="en-US" w:eastAsia="en-US" w:bidi="en-US"/>
          <w:w w:val="100"/>
          <w:color w:val="000000"/>
          <w:shd w:val="clear" w:color="auto" w:fill="80FFFF"/>
          <w:position w:val="0"/>
        </w:rPr>
        <w:t>8</w:t>
      </w:r>
      <w:r>
        <w:rPr>
          <w:lang w:val="en-US" w:eastAsia="en-US" w:bidi="en-US"/>
          <w:w w:val="100"/>
          <w:color w:val="000000"/>
          <w:position w:val="0"/>
        </w:rPr>
        <w:t xml:space="preserve">9, July </w:t>
      </w:r>
      <w:r>
        <w:rPr>
          <w:lang w:val="en-US" w:eastAsia="en-US" w:bidi="en-US"/>
          <w:w w:val="100"/>
          <w:color w:val="000000"/>
          <w:shd w:val="clear" w:color="auto" w:fill="80FFFF"/>
          <w:position w:val="0"/>
        </w:rPr>
        <w:t>1,1</w:t>
      </w:r>
      <w:r>
        <w:rPr>
          <w:lang w:val="en-US" w:eastAsia="en-US" w:bidi="en-US"/>
          <w:w w:val="100"/>
          <w:color w:val="000000"/>
          <w:position w:val="0"/>
        </w:rPr>
        <w:t>98</w:t>
      </w:r>
      <w:r>
        <w:rPr>
          <w:lang w:val="en-US" w:eastAsia="en-US" w:bidi="en-US"/>
          <w:w w:val="100"/>
          <w:color w:val="000000"/>
          <w:shd w:val="clear" w:color="auto" w:fill="80FFFF"/>
          <w:position w:val="0"/>
        </w:rPr>
        <w:t>8</w:t>
      </w:r>
      <w:r>
        <w:rPr>
          <w:lang w:val="en-US" w:eastAsia="en-US" w:bidi="en-US"/>
          <w:w w:val="100"/>
          <w:color w:val="000000"/>
          <w:position w:val="0"/>
        </w:rPr>
        <w:t xml:space="preserve">. Codex information from, </w:t>
      </w:r>
      <w:r>
        <w:rPr>
          <w:lang w:val="en-US" w:eastAsia="en-US" w:bidi="en-US"/>
          <w:w w:val="100"/>
          <w:color w:val="000000"/>
          <w:shd w:val="clear" w:color="auto" w:fill="80FFFF"/>
          <w:position w:val="0"/>
        </w:rPr>
        <w:t>*</w:t>
      </w:r>
      <w:r>
        <w:rPr>
          <w:lang w:val="en-US" w:eastAsia="en-US" w:bidi="en-US"/>
          <w:w w:val="100"/>
          <w:color w:val="000000"/>
          <w:position w:val="0"/>
        </w:rPr>
        <w:t>G</w:t>
      </w:r>
      <w:r>
        <w:rPr>
          <w:lang w:val="en-US" w:eastAsia="en-US" w:bidi="en-US"/>
          <w:w w:val="100"/>
          <w:color w:val="000000"/>
          <w:shd w:val="clear" w:color="auto" w:fill="80FFFF"/>
          <w:position w:val="0"/>
        </w:rPr>
        <w:t>ui</w:t>
      </w:r>
      <w:r>
        <w:rPr>
          <w:lang w:val="en-US" w:eastAsia="en-US" w:bidi="en-US"/>
          <w:w w:val="100"/>
          <w:color w:val="000000"/>
          <w:position w:val="0"/>
        </w:rPr>
        <w:t>de</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to Codex Maximum Limits for Pesticide </w:t>
      </w:r>
      <w:r>
        <w:rPr>
          <w:lang w:val="en-US" w:eastAsia="en-US" w:bidi="en-US"/>
          <w:w w:val="100"/>
          <w:color w:val="000000"/>
          <w:shd w:val="clear" w:color="auto" w:fill="80FFFF"/>
          <w:position w:val="0"/>
        </w:rPr>
        <w:t>R</w:t>
      </w:r>
      <w:r>
        <w:rPr>
          <w:lang w:val="en-US" w:eastAsia="en-US" w:bidi="en-US"/>
          <w:w w:val="100"/>
          <w:color w:val="000000"/>
          <w:position w:val="0"/>
        </w:rPr>
        <w:t>esidues, Part</w:t>
      </w:r>
      <w:r>
        <w:rPr>
          <w:lang w:val="en-US" w:eastAsia="en-US" w:bidi="en-US"/>
          <w:w w:val="100"/>
          <w:color w:val="000000"/>
          <w:shd w:val="clear" w:color="auto" w:fill="80FFFF"/>
          <w:position w:val="0"/>
        </w:rPr>
        <w:t xml:space="preserve"> </w:t>
      </w:r>
      <w:r>
        <w:rPr>
          <w:lang w:val="en-US" w:eastAsia="en-US" w:bidi="en-US"/>
          <w:w w:val="100"/>
          <w:color w:val="000000"/>
          <w:position w:val="0"/>
        </w:rPr>
        <w:t>2</w:t>
      </w:r>
      <w:r>
        <w:rPr>
          <w:lang w:val="en-US" w:eastAsia="en-US" w:bidi="en-US"/>
          <w:w w:val="100"/>
          <w:color w:val="000000"/>
          <w:shd w:val="clear" w:color="auto" w:fill="80FFFF"/>
          <w:position w:val="0"/>
        </w:rPr>
        <w:t xml:space="preserve">\ </w:t>
      </w:r>
      <w:r>
        <w:rPr>
          <w:lang w:val="en-US" w:eastAsia="en-US" w:bidi="en-US"/>
          <w:w w:val="100"/>
          <w:color w:val="000000"/>
          <w:position w:val="0"/>
        </w:rPr>
        <w:t>Do</w:t>
      </w:r>
      <w:r>
        <w:rPr>
          <w:lang w:val="en-US" w:eastAsia="en-US" w:bidi="en-US"/>
          <w:w w:val="100"/>
          <w:color w:val="000000"/>
          <w:shd w:val="clear" w:color="auto" w:fill="80FFFF"/>
          <w:position w:val="0"/>
        </w:rPr>
        <w:t xml:space="preserve">c. </w:t>
      </w:r>
      <w:r>
        <w:rPr>
          <w:lang w:val="en-US" w:eastAsia="en-US" w:bidi="en-US"/>
          <w:w w:val="100"/>
          <w:color w:val="000000"/>
          <w:position w:val="0"/>
        </w:rPr>
        <w:t>No.</w:t>
      </w:r>
      <w:r>
        <w:rPr>
          <w:lang w:val="en-US" w:eastAsia="en-US" w:bidi="en-US"/>
          <w:w w:val="100"/>
          <w:color w:val="000000"/>
          <w:shd w:val="clear" w:color="auto" w:fill="80FFFF"/>
          <w:position w:val="0"/>
        </w:rPr>
        <w:t xml:space="preserve"> </w:t>
      </w:r>
      <w:r>
        <w:rPr>
          <w:lang w:val="en-US" w:eastAsia="en-US" w:bidi="en-US"/>
          <w:w w:val="100"/>
          <w:color w:val="000000"/>
          <w:position w:val="0"/>
        </w:rPr>
        <w:t>CAC/PR2</w:t>
      </w:r>
      <w:r>
        <w:rPr>
          <w:lang w:val="en-US" w:eastAsia="en-US" w:bidi="en-US"/>
          <w:w w:val="100"/>
          <w:color w:val="000000"/>
          <w:shd w:val="clear" w:color="auto" w:fill="80FFFF"/>
          <w:position w:val="0"/>
        </w:rPr>
        <w:t>,1</w:t>
      </w:r>
      <w:r>
        <w:rPr>
          <w:lang w:val="en-US" w:eastAsia="en-US" w:bidi="en-US"/>
          <w:w w:val="100"/>
          <w:color w:val="000000"/>
          <w:position w:val="0"/>
        </w:rPr>
        <w:t>989</w:t>
      </w:r>
      <w:r>
        <w:rPr>
          <w:lang w:val="en-US" w:eastAsia="en-US" w:bidi="en-US"/>
          <w:w w:val="100"/>
          <w:color w:val="000000"/>
          <w:shd w:val="clear" w:color="auto" w:fill="80FFFF"/>
          <w:position w:val="0"/>
        </w:rPr>
        <w:t>.</w:t>
      </w:r>
      <w:r>
        <w:rPr>
          <w:lang w:val="en-US" w:eastAsia="en-US" w:bidi="en-US"/>
          <w:w w:val="100"/>
          <w:color w:val="000000"/>
          <w:position w:val="0"/>
        </w:rPr>
        <w:t xml:space="preserve"> Issued</w:t>
      </w:r>
      <w:r>
        <w:rPr>
          <w:lang w:val="en-US" w:eastAsia="en-US" w:bidi="en-US"/>
          <w:w w:val="100"/>
          <w:color w:val="000000"/>
          <w:shd w:val="clear" w:color="auto" w:fill="80FFFF"/>
          <w:position w:val="0"/>
        </w:rPr>
        <w:t xml:space="preserve"> </w:t>
      </w:r>
      <w:r>
        <w:rPr>
          <w:lang w:val="en-US" w:eastAsia="en-US" w:bidi="en-US"/>
          <w:w w:val="100"/>
          <w:color w:val="000000"/>
          <w:position w:val="0"/>
        </w:rPr>
        <w:t>Apri</w:t>
      </w:r>
      <w:r>
        <w:rPr>
          <w:lang w:val="en-US" w:eastAsia="en-US" w:bidi="en-US"/>
          <w:w w:val="100"/>
          <w:color w:val="000000"/>
          <w:shd w:val="clear" w:color="auto" w:fill="80FFFF"/>
          <w:position w:val="0"/>
        </w:rPr>
        <w:t>l8,1</w:t>
      </w:r>
      <w:r>
        <w:rPr>
          <w:lang w:val="en-US" w:eastAsia="en-US" w:bidi="en-US"/>
          <w:w w:val="100"/>
          <w:color w:val="000000"/>
          <w:position w:val="0"/>
        </w:rPr>
        <w:t>98</w:t>
      </w:r>
      <w:r>
        <w:rPr>
          <w:lang w:val="en-US" w:eastAsia="en-US" w:bidi="en-US"/>
          <w:w w:val="100"/>
          <w:color w:val="000000"/>
          <w:shd w:val="clear" w:color="auto" w:fill="80FFFF"/>
          <w:position w:val="0"/>
        </w:rPr>
        <w:t>9b</w:t>
      </w:r>
      <w:r>
        <w:rPr>
          <w:lang w:val="en-US" w:eastAsia="en-US" w:bidi="en-US"/>
          <w:w w:val="100"/>
          <w:color w:val="000000"/>
          <w:position w:val="0"/>
        </w:rPr>
        <w:t xml:space="preserve">y </w:t>
      </w:r>
      <w:r>
        <w:rPr>
          <w:lang w:val="en-US" w:eastAsia="en-US" w:bidi="en-US"/>
          <w:w w:val="100"/>
          <w:color w:val="000000"/>
          <w:shd w:val="clear" w:color="auto" w:fill="80FFFF"/>
          <w:position w:val="0"/>
        </w:rPr>
        <w:t xml:space="preserve">• </w:t>
      </w:r>
      <w:r>
        <w:rPr>
          <w:lang w:val="en-US" w:eastAsia="en-US" w:bidi="en-US"/>
          <w:w w:val="100"/>
          <w:color w:val="000000"/>
          <w:position w:val="0"/>
        </w:rPr>
        <w:t>the Netherlands.</w:t>
      </w:r>
    </w:p>
    <w:p>
      <w:pPr>
        <w:pStyle w:val="Style74"/>
        <w:widowControl w:val="0"/>
        <w:keepNext w:val="0"/>
        <w:keepLines w:val="0"/>
        <w:shd w:val="clear" w:color="auto" w:fill="auto"/>
        <w:bidi w:val="0"/>
        <w:jc w:val="both"/>
        <w:spacing w:before="0" w:after="0" w:line="226" w:lineRule="exact"/>
        <w:ind w:left="0" w:right="0" w:firstLine="256"/>
        <w:sectPr>
          <w:footerReference w:type="even" r:id="rId345"/>
          <w:footerReference w:type="default" r:id="rId346"/>
          <w:headerReference w:type="first" r:id="rId347"/>
          <w:footerReference w:type="first" r:id="rId348"/>
          <w:titlePg/>
          <w:pgSz w:w="13195" w:h="17244"/>
          <w:pgMar w:top="1171" w:left="1494" w:right="1494" w:bottom="1493" w:header="0" w:footer="3" w:gutter="176"/>
          <w:rtlGutter/>
          <w:cols w:num="3" w:space="102"/>
          <w:pgNumType w:start="214"/>
          <w:noEndnote/>
          <w:docGrid w:linePitch="360"/>
        </w:sectPr>
      </w:pPr>
      <w:r>
        <w:pict>
          <v:shape id="_x0000_s1526" type="#_x0000_t202" style="position:absolute;margin-left:212.05pt;margin-top:16.3pt;width:254.15pt;height:18.45pt;z-index:-125829111;mso-wrap-distance-left:53.3pt;mso-wrap-distance-right:5pt;mso-position-horizontal-relative:margin;mso-position-vertical-relative:margin" filled="f" stroked="f">
            <v:textbox style="mso-fit-shape-to-text:t" inset="0,0,0,0">
              <w:txbxContent>
                <w:p>
                  <w:pPr>
                    <w:pStyle w:val="Style110"/>
                    <w:widowControl w:val="0"/>
                    <w:keepNext w:val="0"/>
                    <w:keepLines w:val="0"/>
                    <w:shd w:val="clear" w:color="auto" w:fill="auto"/>
                    <w:bidi w:val="0"/>
                    <w:jc w:val="left"/>
                    <w:spacing w:before="0" w:after="0" w:line="260" w:lineRule="exact"/>
                    <w:ind w:left="0" w:right="0"/>
                  </w:pPr>
                  <w:r>
                    <w:rPr>
                      <w:rStyle w:val="CharStyle1227"/>
                      <w:b/>
                      <w:bCs/>
                    </w:rPr>
                    <w:t>The Domination of Corporate Interests</w:t>
                  </w:r>
                </w:p>
              </w:txbxContent>
            </v:textbox>
            <w10:wrap type="square" side="left" anchorx="margin" anchory="margin"/>
          </v:shape>
        </w:pict>
      </w:r>
      <w:r>
        <w:pict>
          <v:shape id="_x0000_s1527" type="#_x0000_t202" style="position:absolute;margin-left:184.7pt;margin-top:51.05pt;width:306.25pt;height:54.5pt;z-index:-125829110;mso-wrap-distance-left:25.9pt;mso-wrap-distance-right:5pt;mso-position-horizontal-relative:margin;mso-position-vertical-relative:margin" filled="f" stroked="f">
            <v:textbox style="mso-fit-shape-to-text:t" inset="0,0,0,0">
              <w:txbxContent>
                <w:p>
                  <w:pPr>
                    <w:pStyle w:val="Style116"/>
                    <w:widowControl w:val="0"/>
                    <w:keepNext w:val="0"/>
                    <w:keepLines w:val="0"/>
                    <w:shd w:val="clear" w:color="auto" w:fill="auto"/>
                    <w:bidi w:val="0"/>
                    <w:jc w:val="left"/>
                    <w:spacing w:before="0" w:after="0" w:line="206" w:lineRule="exact"/>
                    <w:ind w:left="0" w:right="0" w:firstLine="432"/>
                  </w:pPr>
                  <w:r>
                    <w:rPr>
                      <w:rStyle w:val="CharStyle1228"/>
                      <w:i/>
                      <w:iCs/>
                    </w:rPr>
                    <w:t>The composition o</w:t>
                  </w:r>
                  <w:r>
                    <w:rPr>
                      <w:rStyle w:val="CharStyle1228"/>
                      <w:i/>
                      <w:iCs/>
                      <w:shd w:val="clear" w:color="auto" w:fill="80FFFF"/>
                    </w:rPr>
                    <w:t>f</w:t>
                  </w:r>
                  <w:r>
                    <w:rPr>
                      <w:rStyle w:val="CharStyle1228"/>
                      <w:i/>
                      <w:iCs/>
                    </w:rPr>
                    <w:t xml:space="preserve"> the US delegation to Codex A</w:t>
                  </w:r>
                  <w:r>
                    <w:rPr>
                      <w:rStyle w:val="CharStyle1228"/>
                      <w:i/>
                      <w:iCs/>
                      <w:shd w:val="clear" w:color="auto" w:fill="80FFFF"/>
                    </w:rPr>
                    <w:t>Um</w:t>
                  </w:r>
                  <w:r>
                    <w:rPr>
                      <w:rStyle w:val="CharStyle1228"/>
                      <w:i/>
                      <w:iCs/>
                    </w:rPr>
                    <w:t>e</w:t>
                  </w:r>
                  <w:r>
                    <w:rPr>
                      <w:rStyle w:val="CharStyle1228"/>
                      <w:i/>
                      <w:iCs/>
                      <w:shd w:val="clear" w:color="auto" w:fill="80FFFF"/>
                    </w:rPr>
                    <w:t>n</w:t>
                  </w:r>
                  <w:r>
                    <w:rPr>
                      <w:rStyle w:val="CharStyle1228"/>
                      <w:i/>
                      <w:iCs/>
                    </w:rPr>
                    <w:t>ta</w:t>
                  </w:r>
                  <w:r>
                    <w:rPr>
                      <w:rStyle w:val="CharStyle1228"/>
                      <w:i/>
                      <w:iCs/>
                      <w:shd w:val="clear" w:color="auto" w:fill="80FFFF"/>
                    </w:rPr>
                    <w:t>ri</w:t>
                  </w:r>
                  <w:r>
                    <w:rPr>
                      <w:rStyle w:val="CharStyle1228"/>
                      <w:i/>
                      <w:iCs/>
                    </w:rPr>
                    <w:t xml:space="preserve">us shows the prominent role given by the US to corporate representatives In setting </w:t>
                  </w:r>
                  <w:r>
                    <w:rPr>
                      <w:rStyle w:val="CharStyle1228"/>
                      <w:i/>
                      <w:iCs/>
                      <w:shd w:val="clear" w:color="auto" w:fill="80FFFF"/>
                    </w:rPr>
                    <w:t>ttt</w:t>
                  </w:r>
                  <w:r>
                    <w:rPr>
                      <w:rStyle w:val="CharStyle1228"/>
                      <w:i/>
                      <w:iCs/>
                    </w:rPr>
                    <w:t xml:space="preserve">e standards to regulate their own Industries. It </w:t>
                  </w:r>
                  <w:r>
                    <w:rPr>
                      <w:rStyle w:val="CharStyle1228"/>
                      <w:i/>
                      <w:iCs/>
                      <w:shd w:val="clear" w:color="auto" w:fill="80FFFF"/>
                    </w:rPr>
                    <w:t>I</w:t>
                  </w:r>
                  <w:r>
                    <w:rPr>
                      <w:rStyle w:val="CharStyle1228"/>
                      <w:i/>
                      <w:iCs/>
                    </w:rPr>
                    <w:t>s notable that there are no repre</w:t>
                  </w:r>
                  <w:r>
                    <w:rPr>
                      <w:rStyle w:val="CharStyle1228"/>
                      <w:i/>
                      <w:iCs/>
                      <w:shd w:val="clear" w:color="auto" w:fill="80FFFF"/>
                    </w:rPr>
                  </w:r>
                  <w:r>
                    <w:rPr>
                      <w:rStyle w:val="CharStyle1228"/>
                      <w:i/>
                      <w:iCs/>
                    </w:rPr>
                    <w:t>sentatives from consumer or environmental organizations or any other citizens</w:t>
                  </w:r>
                  <w:r>
                    <w:rPr>
                      <w:rStyle w:val="CharStyle1228"/>
                      <w:i/>
                      <w:iCs/>
                      <w:shd w:val="clear" w:color="auto" w:fill="80FFFF"/>
                    </w:rPr>
                    <w:t xml:space="preserve">- </w:t>
                  </w:r>
                  <w:r>
                    <w:rPr>
                      <w:rStyle w:val="CharStyle1228"/>
                      <w:i/>
                      <w:iCs/>
                    </w:rPr>
                    <w:t>groups. The full l</w:t>
                  </w:r>
                  <w:r>
                    <w:rPr>
                      <w:rStyle w:val="CharStyle1228"/>
                      <w:i/>
                      <w:iCs/>
                      <w:shd w:val="clear" w:color="auto" w:fill="80FFFF"/>
                    </w:rPr>
                    <w:t>i</w:t>
                  </w:r>
                  <w:r>
                    <w:rPr>
                      <w:rStyle w:val="CharStyle1228"/>
                      <w:i/>
                      <w:iCs/>
                    </w:rPr>
                    <w:t>st of US delegates Is:</w:t>
                  </w:r>
                </w:p>
              </w:txbxContent>
            </v:textbox>
            <w10:wrap type="square" side="left" anchorx="margin" anchory="margin"/>
          </v:shape>
        </w:pict>
      </w:r>
      <w:r>
        <w:pict>
          <v:shape id="_x0000_s1528" type="#_x0000_t202" style="position:absolute;margin-left:182.05pt;margin-top:116.55pt;width:150.7pt;height:570.95pt;z-index:-125829109;mso-wrap-distance-left:23.3pt;mso-wrap-distance-right:5pt;mso-position-horizontal-relative:margin;mso-position-vertical-relative:margin" filled="f" stroked="f">
            <v:textbox style="mso-fit-shape-to-text:t" inset="0,0,0,0">
              <w:txbxContent>
                <w:p>
                  <w:pPr>
                    <w:pStyle w:val="Style112"/>
                    <w:numPr>
                      <w:ilvl w:val="0"/>
                      <w:numId w:val="57"/>
                    </w:numPr>
                    <w:tabs>
                      <w:tab w:leader="none" w:pos="158" w:val="left"/>
                    </w:tabs>
                    <w:widowControl w:val="0"/>
                    <w:keepNext w:val="0"/>
                    <w:keepLines w:val="0"/>
                    <w:shd w:val="clear" w:color="auto" w:fill="auto"/>
                    <w:bidi w:val="0"/>
                    <w:jc w:val="left"/>
                    <w:spacing w:before="0" w:after="0" w:line="206" w:lineRule="exact"/>
                    <w:ind w:left="0" w:right="360" w:firstLine="54"/>
                  </w:pPr>
                  <w:r>
                    <w:rPr>
                      <w:rStyle w:val="CharStyle113"/>
                      <w:b w:val="0"/>
                      <w:bCs w:val="0"/>
                    </w:rPr>
                    <w:t>Dr Lester Crawford Administrator</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Food Safety and Inspection Service US Dept</w:t>
                  </w:r>
                  <w:r>
                    <w:rPr>
                      <w:rStyle w:val="CharStyle113"/>
                      <w:b w:val="0"/>
                      <w:bCs w:val="0"/>
                      <w:shd w:val="clear" w:color="auto" w:fill="80FFFF"/>
                    </w:rPr>
                    <w:t>,</w:t>
                  </w:r>
                  <w:r>
                    <w:rPr>
                      <w:rStyle w:val="CharStyle113"/>
                      <w:b w:val="0"/>
                      <w:bCs w:val="0"/>
                    </w:rPr>
                    <w:t xml:space="preserve"> of Agriculture</w:t>
                  </w:r>
                </w:p>
                <w:p>
                  <w:pPr>
                    <w:pStyle w:val="Style112"/>
                    <w:numPr>
                      <w:ilvl w:val="0"/>
                      <w:numId w:val="57"/>
                    </w:numPr>
                    <w:tabs>
                      <w:tab w:leader="none" w:pos="158" w:val="left"/>
                    </w:tabs>
                    <w:widowControl w:val="0"/>
                    <w:keepNext w:val="0"/>
                    <w:keepLines w:val="0"/>
                    <w:shd w:val="clear" w:color="auto" w:fill="auto"/>
                    <w:bidi w:val="0"/>
                    <w:jc w:val="left"/>
                    <w:spacing w:before="0" w:after="0" w:line="206" w:lineRule="exact"/>
                    <w:ind w:left="0" w:right="0" w:firstLine="54"/>
                  </w:pPr>
                  <w:r>
                    <w:rPr>
                      <w:rStyle w:val="CharStyle113"/>
                      <w:b w:val="0"/>
                      <w:bCs w:val="0"/>
                    </w:rPr>
                    <w:t xml:space="preserve">Dr Douglas L Archer Director, Division of Microbiology </w:t>
                  </w:r>
                  <w:r>
                    <w:rPr>
                      <w:rStyle w:val="CharStyle113"/>
                      <w:b w:val="0"/>
                      <w:bCs w:val="0"/>
                      <w:shd w:val="clear" w:color="auto" w:fill="80FFFF"/>
                    </w:rPr>
                    <w:t xml:space="preserve">- </w:t>
                  </w:r>
                  <w:r>
                    <w:rPr>
                      <w:rStyle w:val="CharStyle113"/>
                      <w:b w:val="0"/>
                      <w:bCs w:val="0"/>
                    </w:rPr>
                    <w:t>Center for Food Safety and A</w:t>
                  </w:r>
                  <w:r>
                    <w:rPr>
                      <w:rStyle w:val="CharStyle113"/>
                      <w:b w:val="0"/>
                      <w:bCs w:val="0"/>
                      <w:shd w:val="clear" w:color="auto" w:fill="80FFFF"/>
                    </w:rPr>
                    <w:t>p</w:t>
                  </w:r>
                  <w:r>
                    <w:rPr>
                      <w:rStyle w:val="CharStyle113"/>
                      <w:b w:val="0"/>
                      <w:bCs w:val="0"/>
                    </w:rPr>
                    <w:t>plied Nutrition</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US Food and Drug Administration</w:t>
                  </w:r>
                </w:p>
                <w:p>
                  <w:pPr>
                    <w:pStyle w:val="Style112"/>
                    <w:numPr>
                      <w:ilvl w:val="0"/>
                      <w:numId w:val="57"/>
                    </w:numPr>
                    <w:tabs>
                      <w:tab w:leader="none" w:pos="158" w:val="left"/>
                    </w:tabs>
                    <w:widowControl w:val="0"/>
                    <w:keepNext w:val="0"/>
                    <w:keepLines w:val="0"/>
                    <w:shd w:val="clear" w:color="auto" w:fill="auto"/>
                    <w:bidi w:val="0"/>
                    <w:jc w:val="left"/>
                    <w:spacing w:before="0" w:after="0" w:line="206" w:lineRule="exact"/>
                    <w:ind w:left="0" w:right="0" w:firstLine="54"/>
                  </w:pPr>
                  <w:r>
                    <w:rPr>
                      <w:rStyle w:val="CharStyle113"/>
                      <w:b w:val="0"/>
                      <w:bCs w:val="0"/>
                    </w:rPr>
                    <w:t>Dr Brian Bagnall Director, Public Affairs S</w:t>
                  </w:r>
                  <w:r>
                    <w:rPr>
                      <w:rStyle w:val="CharStyle113"/>
                      <w:b w:val="0"/>
                      <w:bCs w:val="0"/>
                      <w:shd w:val="clear" w:color="auto" w:fill="80FFFF"/>
                    </w:rPr>
                    <w:t>m</w:t>
                  </w:r>
                  <w:r>
                    <w:rPr>
                      <w:rStyle w:val="CharStyle113"/>
                      <w:b w:val="0"/>
                      <w:bCs w:val="0"/>
                    </w:rPr>
                    <w:t>ithk</w:t>
                  </w:r>
                  <w:r>
                    <w:rPr>
                      <w:rStyle w:val="CharStyle113"/>
                      <w:b w:val="0"/>
                      <w:bCs w:val="0"/>
                      <w:shd w:val="clear" w:color="auto" w:fill="80FFFF"/>
                    </w:rPr>
                    <w:t>l</w:t>
                  </w:r>
                  <w:r>
                    <w:rPr>
                      <w:rStyle w:val="CharStyle113"/>
                      <w:b w:val="0"/>
                      <w:bCs w:val="0"/>
                    </w:rPr>
                    <w:t>ine Beckman Corp.</w:t>
                  </w:r>
                </w:p>
                <w:p>
                  <w:pPr>
                    <w:pStyle w:val="Style112"/>
                    <w:numPr>
                      <w:ilvl w:val="0"/>
                      <w:numId w:val="57"/>
                    </w:numPr>
                    <w:tabs>
                      <w:tab w:leader="none" w:pos="174" w:val="left"/>
                    </w:tabs>
                    <w:widowControl w:val="0"/>
                    <w:keepNext w:val="0"/>
                    <w:keepLines w:val="0"/>
                    <w:shd w:val="clear" w:color="auto" w:fill="auto"/>
                    <w:bidi w:val="0"/>
                    <w:spacing w:before="0" w:after="0" w:line="160" w:lineRule="exact"/>
                    <w:ind w:left="0" w:right="0" w:firstLine="54"/>
                  </w:pPr>
                  <w:r>
                    <w:rPr>
                      <w:rStyle w:val="CharStyle113"/>
                      <w:b w:val="0"/>
                      <w:bCs w:val="0"/>
                    </w:rPr>
                    <w:t xml:space="preserve">James </w:t>
                  </w:r>
                  <w:r>
                    <w:rPr>
                      <w:rStyle w:val="CharStyle113"/>
                      <w:b w:val="0"/>
                      <w:bCs w:val="0"/>
                      <w:shd w:val="clear" w:color="auto" w:fill="80FFFF"/>
                    </w:rPr>
                    <w:t>R</w:t>
                  </w:r>
                  <w:r>
                    <w:rPr>
                      <w:rStyle w:val="CharStyle113"/>
                      <w:b w:val="0"/>
                      <w:bCs w:val="0"/>
                    </w:rPr>
                    <w:t>. Brooker</w:t>
                  </w:r>
                </w:p>
                <w:p>
                  <w:pPr>
                    <w:pStyle w:val="Style112"/>
                    <w:widowControl w:val="0"/>
                    <w:keepNext w:val="0"/>
                    <w:keepLines w:val="0"/>
                    <w:shd w:val="clear" w:color="auto" w:fill="auto"/>
                    <w:bidi w:val="0"/>
                    <w:spacing w:before="0" w:after="0" w:line="160" w:lineRule="exact"/>
                    <w:ind w:left="0" w:right="0" w:firstLine="54"/>
                  </w:pPr>
                  <w:r>
                    <w:rPr>
                      <w:rStyle w:val="CharStyle113"/>
                      <w:b w:val="0"/>
                      <w:bCs w:val="0"/>
                    </w:rPr>
                    <w:t>National Marine Fisheries Service</w:t>
                  </w:r>
                </w:p>
                <w:p>
                  <w:pPr>
                    <w:pStyle w:val="Style112"/>
                    <w:numPr>
                      <w:ilvl w:val="0"/>
                      <w:numId w:val="57"/>
                    </w:numPr>
                    <w:tabs>
                      <w:tab w:leader="none" w:pos="188" w:val="left"/>
                    </w:tabs>
                    <w:widowControl w:val="0"/>
                    <w:keepNext w:val="0"/>
                    <w:keepLines w:val="0"/>
                    <w:shd w:val="clear" w:color="auto" w:fill="auto"/>
                    <w:bidi w:val="0"/>
                    <w:spacing w:before="0" w:after="0" w:line="206" w:lineRule="exact"/>
                    <w:ind w:left="0" w:right="0" w:firstLine="54"/>
                  </w:pPr>
                  <w:r>
                    <w:rPr>
                      <w:rStyle w:val="CharStyle113"/>
                      <w:b w:val="0"/>
                      <w:bCs w:val="0"/>
                    </w:rPr>
                    <w:t>Franta Broulik</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Director, Regulatory Affairs and Infor</w:t>
                    <w:t>mation Services</w:t>
                  </w:r>
                </w:p>
                <w:p>
                  <w:pPr>
                    <w:pStyle w:val="Style112"/>
                    <w:widowControl w:val="0"/>
                    <w:keepNext w:val="0"/>
                    <w:keepLines w:val="0"/>
                    <w:shd w:val="clear" w:color="auto" w:fill="auto"/>
                    <w:bidi w:val="0"/>
                    <w:spacing w:before="0" w:after="0" w:line="206" w:lineRule="exact"/>
                    <w:ind w:left="0" w:right="0" w:firstLine="54"/>
                  </w:pPr>
                  <w:r>
                    <w:rPr>
                      <w:rStyle w:val="CharStyle113"/>
                      <w:b w:val="0"/>
                      <w:bCs w:val="0"/>
                    </w:rPr>
                    <w:t>McNeil Specialty Products Company</w:t>
                  </w:r>
                </w:p>
                <w:p>
                  <w:pPr>
                    <w:pStyle w:val="Style112"/>
                    <w:numPr>
                      <w:ilvl w:val="0"/>
                      <w:numId w:val="57"/>
                    </w:numPr>
                    <w:tabs>
                      <w:tab w:leader="none" w:pos="184" w:val="left"/>
                    </w:tabs>
                    <w:widowControl w:val="0"/>
                    <w:keepNext w:val="0"/>
                    <w:keepLines w:val="0"/>
                    <w:shd w:val="clear" w:color="auto" w:fill="auto"/>
                    <w:bidi w:val="0"/>
                    <w:spacing w:before="0" w:after="0" w:line="160" w:lineRule="exact"/>
                    <w:ind w:left="0" w:right="0" w:firstLine="54"/>
                  </w:pPr>
                  <w:r>
                    <w:rPr>
                      <w:rStyle w:val="CharStyle113"/>
                      <w:b w:val="0"/>
                      <w:bCs w:val="0"/>
                    </w:rPr>
                    <w:t>Dr W</w:t>
                  </w:r>
                  <w:r>
                    <w:rPr>
                      <w:rStyle w:val="CharStyle113"/>
                      <w:b w:val="0"/>
                      <w:bCs w:val="0"/>
                      <w:shd w:val="clear" w:color="auto" w:fill="80FFFF"/>
                    </w:rPr>
                    <w:t>m</w:t>
                  </w:r>
                  <w:r>
                    <w:rPr>
                      <w:rStyle w:val="CharStyle113"/>
                      <w:b w:val="0"/>
                      <w:bCs w:val="0"/>
                    </w:rPr>
                    <w:t>. J. Cook</w:t>
                  </w:r>
                </w:p>
                <w:p>
                  <w:pPr>
                    <w:pStyle w:val="Style112"/>
                    <w:widowControl w:val="0"/>
                    <w:keepNext w:val="0"/>
                    <w:keepLines w:val="0"/>
                    <w:shd w:val="clear" w:color="auto" w:fill="auto"/>
                    <w:bidi w:val="0"/>
                    <w:jc w:val="left"/>
                    <w:spacing w:before="0" w:after="0" w:line="211" w:lineRule="exact"/>
                    <w:ind w:left="0" w:right="0" w:firstLine="54"/>
                  </w:pPr>
                  <w:r>
                    <w:rPr>
                      <w:rStyle w:val="CharStyle113"/>
                      <w:b w:val="0"/>
                      <w:bCs w:val="0"/>
                    </w:rPr>
                    <w:t>Director, Corporate Quality Assurance Hershey Foods Corporation</w:t>
                  </w:r>
                </w:p>
                <w:p>
                  <w:pPr>
                    <w:pStyle w:val="Style112"/>
                    <w:numPr>
                      <w:ilvl w:val="0"/>
                      <w:numId w:val="57"/>
                    </w:numPr>
                    <w:tabs>
                      <w:tab w:leader="none" w:pos="154" w:val="left"/>
                    </w:tabs>
                    <w:widowControl w:val="0"/>
                    <w:keepNext w:val="0"/>
                    <w:keepLines w:val="0"/>
                    <w:shd w:val="clear" w:color="auto" w:fill="auto"/>
                    <w:bidi w:val="0"/>
                    <w:jc w:val="left"/>
                    <w:spacing w:before="0" w:after="0" w:line="202" w:lineRule="exact"/>
                    <w:ind w:left="0" w:right="0" w:firstLine="54"/>
                  </w:pPr>
                  <w:r>
                    <w:rPr>
                      <w:rStyle w:val="CharStyle113"/>
                      <w:b w:val="0"/>
                      <w:bCs w:val="0"/>
                    </w:rPr>
                    <w:t>Charles W</w:t>
                  </w:r>
                  <w:r>
                    <w:rPr>
                      <w:rStyle w:val="CharStyle113"/>
                      <w:b w:val="0"/>
                      <w:bCs w:val="0"/>
                      <w:shd w:val="clear" w:color="auto" w:fill="80FFFF"/>
                    </w:rPr>
                    <w:t>.</w:t>
                  </w:r>
                  <w:r>
                    <w:rPr>
                      <w:rStyle w:val="CharStyle113"/>
                      <w:b w:val="0"/>
                      <w:bCs w:val="0"/>
                    </w:rPr>
                    <w:t xml:space="preserve"> Cooper Assistant Director</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Center fo</w:t>
                  </w:r>
                  <w:r>
                    <w:rPr>
                      <w:rStyle w:val="CharStyle113"/>
                      <w:b w:val="0"/>
                      <w:bCs w:val="0"/>
                      <w:shd w:val="clear" w:color="auto" w:fill="80FFFF"/>
                    </w:rPr>
                    <w:t>r</w:t>
                  </w:r>
                  <w:r>
                    <w:rPr>
                      <w:rStyle w:val="CharStyle113"/>
                      <w:b w:val="0"/>
                      <w:bCs w:val="0"/>
                    </w:rPr>
                    <w:t xml:space="preserve"> Food Safety and Applied Nutrition</w:t>
                  </w:r>
                </w:p>
                <w:p>
                  <w:pPr>
                    <w:pStyle w:val="Style112"/>
                    <w:numPr>
                      <w:ilvl w:val="0"/>
                      <w:numId w:val="57"/>
                    </w:numPr>
                    <w:tabs>
                      <w:tab w:leader="none" w:pos="149" w:val="left"/>
                    </w:tabs>
                    <w:widowControl w:val="0"/>
                    <w:keepNext w:val="0"/>
                    <w:keepLines w:val="0"/>
                    <w:shd w:val="clear" w:color="auto" w:fill="auto"/>
                    <w:bidi w:val="0"/>
                    <w:jc w:val="left"/>
                    <w:spacing w:before="0" w:after="0" w:line="206" w:lineRule="exact"/>
                    <w:ind w:left="0" w:right="0" w:firstLine="54"/>
                  </w:pPr>
                  <w:r>
                    <w:rPr>
                      <w:rStyle w:val="CharStyle113"/>
                      <w:b w:val="0"/>
                      <w:bCs w:val="0"/>
                    </w:rPr>
                    <w:t>John W. Farquha</w:t>
                  </w:r>
                  <w:r>
                    <w:rPr>
                      <w:rStyle w:val="CharStyle113"/>
                      <w:b w:val="0"/>
                      <w:bCs w:val="0"/>
                      <w:shd w:val="clear" w:color="auto" w:fill="80FFFF"/>
                    </w:rPr>
                    <w:t xml:space="preserve">r </w:t>
                  </w:r>
                  <w:r>
                    <w:rPr>
                      <w:rStyle w:val="CharStyle113"/>
                      <w:b w:val="0"/>
                      <w:bCs w:val="0"/>
                    </w:rPr>
                    <w:t>Vice President</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Research and Technical Services Food Marketing Institute</w:t>
                  </w:r>
                </w:p>
                <w:p>
                  <w:pPr>
                    <w:pStyle w:val="Style112"/>
                    <w:numPr>
                      <w:ilvl w:val="0"/>
                      <w:numId w:val="57"/>
                    </w:numPr>
                    <w:tabs>
                      <w:tab w:leader="none" w:pos="179" w:val="left"/>
                    </w:tabs>
                    <w:widowControl w:val="0"/>
                    <w:keepNext w:val="0"/>
                    <w:keepLines w:val="0"/>
                    <w:shd w:val="clear" w:color="auto" w:fill="auto"/>
                    <w:bidi w:val="0"/>
                    <w:spacing w:before="0" w:after="0" w:line="160" w:lineRule="exact"/>
                    <w:ind w:left="0" w:right="0" w:firstLine="54"/>
                  </w:pPr>
                  <w:r>
                    <w:rPr>
                      <w:rStyle w:val="CharStyle113"/>
                      <w:b w:val="0"/>
                      <w:bCs w:val="0"/>
                    </w:rPr>
                    <w:t>Charles Feldberg</w:t>
                  </w:r>
                </w:p>
                <w:p>
                  <w:pPr>
                    <w:pStyle w:val="Style112"/>
                    <w:widowControl w:val="0"/>
                    <w:keepNext w:val="0"/>
                    <w:keepLines w:val="0"/>
                    <w:shd w:val="clear" w:color="auto" w:fill="auto"/>
                    <w:bidi w:val="0"/>
                    <w:spacing w:before="0" w:after="0" w:line="160" w:lineRule="exact"/>
                    <w:ind w:left="0" w:right="0" w:firstLine="54"/>
                  </w:pPr>
                  <w:r>
                    <w:rPr>
                      <w:rStyle w:val="CharStyle113"/>
                      <w:b w:val="0"/>
                      <w:bCs w:val="0"/>
                    </w:rPr>
                    <w:t>Vice President, CPC International Inc</w:t>
                  </w:r>
                </w:p>
                <w:p>
                  <w:pPr>
                    <w:pStyle w:val="Style112"/>
                    <w:numPr>
                      <w:ilvl w:val="0"/>
                      <w:numId w:val="57"/>
                    </w:numPr>
                    <w:tabs>
                      <w:tab w:leader="none" w:pos="184" w:val="left"/>
                    </w:tabs>
                    <w:widowControl w:val="0"/>
                    <w:keepNext w:val="0"/>
                    <w:keepLines w:val="0"/>
                    <w:shd w:val="clear" w:color="auto" w:fill="auto"/>
                    <w:bidi w:val="0"/>
                    <w:spacing w:before="0" w:after="0" w:line="206" w:lineRule="exact"/>
                    <w:ind w:left="0" w:right="0" w:firstLine="54"/>
                  </w:pPr>
                  <w:r>
                    <w:rPr>
                      <w:rStyle w:val="CharStyle113"/>
                      <w:b w:val="0"/>
                      <w:bCs w:val="0"/>
                    </w:rPr>
                    <w:t>She</w:t>
                  </w:r>
                  <w:r>
                    <w:rPr>
                      <w:rStyle w:val="CharStyle113"/>
                      <w:b w:val="0"/>
                      <w:bCs w:val="0"/>
                      <w:shd w:val="clear" w:color="auto" w:fill="80FFFF"/>
                    </w:rPr>
                    <w:t>r</w:t>
                  </w:r>
                  <w:r>
                    <w:rPr>
                      <w:rStyle w:val="CharStyle113"/>
                      <w:b w:val="0"/>
                      <w:bCs w:val="0"/>
                    </w:rPr>
                    <w:t>win Gardner</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Vice President Science and Technol</w:t>
                    <w:t>ogy</w:t>
                  </w:r>
                </w:p>
                <w:p>
                  <w:pPr>
                    <w:pStyle w:val="Style112"/>
                    <w:widowControl w:val="0"/>
                    <w:keepNext w:val="0"/>
                    <w:keepLines w:val="0"/>
                    <w:shd w:val="clear" w:color="auto" w:fill="auto"/>
                    <w:bidi w:val="0"/>
                    <w:spacing w:before="0" w:after="0" w:line="206" w:lineRule="exact"/>
                    <w:ind w:left="0" w:right="0" w:firstLine="54"/>
                  </w:pPr>
                  <w:r>
                    <w:rPr>
                      <w:rStyle w:val="CharStyle113"/>
                      <w:b w:val="0"/>
                      <w:bCs w:val="0"/>
                    </w:rPr>
                    <w:t>Grocery Manufacturers of America</w:t>
                  </w:r>
                </w:p>
                <w:p>
                  <w:pPr>
                    <w:pStyle w:val="Style112"/>
                    <w:numPr>
                      <w:ilvl w:val="0"/>
                      <w:numId w:val="57"/>
                    </w:numPr>
                    <w:tabs>
                      <w:tab w:leader="none" w:pos="174" w:val="left"/>
                    </w:tabs>
                    <w:widowControl w:val="0"/>
                    <w:keepNext w:val="0"/>
                    <w:keepLines w:val="0"/>
                    <w:shd w:val="clear" w:color="auto" w:fill="auto"/>
                    <w:bidi w:val="0"/>
                    <w:spacing w:before="0" w:after="0" w:line="206" w:lineRule="exact"/>
                    <w:ind w:left="0" w:right="0" w:firstLine="54"/>
                  </w:pPr>
                  <w:r>
                    <w:rPr>
                      <w:rStyle w:val="CharStyle113"/>
                      <w:b w:val="0"/>
                      <w:bCs w:val="0"/>
                    </w:rPr>
                    <w:t>Gerald B. Guest</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Director</w:t>
                  </w:r>
                  <w:r>
                    <w:rPr>
                      <w:rStyle w:val="CharStyle113"/>
                      <w:b w:val="0"/>
                      <w:bCs w:val="0"/>
                      <w:shd w:val="clear" w:color="auto" w:fill="80FFFF"/>
                    </w:rPr>
                    <w:t>,'C</w:t>
                  </w:r>
                  <w:r>
                    <w:rPr>
                      <w:rStyle w:val="CharStyle113"/>
                      <w:b w:val="0"/>
                      <w:bCs w:val="0"/>
                    </w:rPr>
                    <w:t>enter for Veterinary Medi</w:t>
                    <w:t>cine</w:t>
                  </w:r>
                </w:p>
                <w:p>
                  <w:pPr>
                    <w:pStyle w:val="Style112"/>
                    <w:widowControl w:val="0"/>
                    <w:keepNext w:val="0"/>
                    <w:keepLines w:val="0"/>
                    <w:shd w:val="clear" w:color="auto" w:fill="auto"/>
                    <w:bidi w:val="0"/>
                    <w:spacing w:before="0" w:after="0" w:line="206" w:lineRule="exact"/>
                    <w:ind w:left="0" w:right="0" w:firstLine="54"/>
                  </w:pPr>
                  <w:r>
                    <w:rPr>
                      <w:rStyle w:val="CharStyle113"/>
                      <w:b w:val="0"/>
                      <w:bCs w:val="0"/>
                    </w:rPr>
                    <w:t>Food and Drug Administration</w:t>
                  </w:r>
                </w:p>
                <w:p>
                  <w:pPr>
                    <w:pStyle w:val="Style112"/>
                    <w:numPr>
                      <w:ilvl w:val="0"/>
                      <w:numId w:val="57"/>
                    </w:numPr>
                    <w:tabs>
                      <w:tab w:leader="none" w:pos="179" w:val="left"/>
                    </w:tabs>
                    <w:widowControl w:val="0"/>
                    <w:keepNext w:val="0"/>
                    <w:keepLines w:val="0"/>
                    <w:shd w:val="clear" w:color="auto" w:fill="auto"/>
                    <w:bidi w:val="0"/>
                    <w:spacing w:before="0" w:after="0" w:line="206" w:lineRule="exact"/>
                    <w:ind w:left="0" w:right="0" w:firstLine="54"/>
                  </w:pPr>
                  <w:r>
                    <w:rPr>
                      <w:rStyle w:val="CharStyle113"/>
                      <w:b w:val="0"/>
                      <w:bCs w:val="0"/>
                    </w:rPr>
                    <w:t>J. Ha</w:t>
                  </w:r>
                  <w:r>
                    <w:rPr>
                      <w:rStyle w:val="CharStyle113"/>
                      <w:b w:val="0"/>
                      <w:bCs w:val="0"/>
                      <w:shd w:val="clear" w:color="auto" w:fill="80FFFF"/>
                    </w:rPr>
                    <w:t>r</w:t>
                  </w:r>
                  <w:r>
                    <w:rPr>
                      <w:rStyle w:val="CharStyle113"/>
                      <w:b w:val="0"/>
                      <w:bCs w:val="0"/>
                    </w:rPr>
                    <w:t>ty</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Director, Inte</w:t>
                  </w:r>
                  <w:r>
                    <w:rPr>
                      <w:rStyle w:val="CharStyle113"/>
                      <w:b w:val="0"/>
                      <w:bCs w:val="0"/>
                      <w:shd w:val="clear" w:color="auto" w:fill="80FFFF"/>
                    </w:rPr>
                    <w:t>rn</w:t>
                  </w:r>
                  <w:r>
                    <w:rPr>
                      <w:rStyle w:val="CharStyle113"/>
                      <w:b w:val="0"/>
                      <w:bCs w:val="0"/>
                    </w:rPr>
                    <w:t>ational Affairs Staff Food and Drug Administration</w:t>
                  </w:r>
                </w:p>
                <w:p>
                  <w:pPr>
                    <w:pStyle w:val="Style112"/>
                    <w:numPr>
                      <w:ilvl w:val="0"/>
                      <w:numId w:val="57"/>
                    </w:numPr>
                    <w:tabs>
                      <w:tab w:leader="none" w:pos="179" w:val="left"/>
                    </w:tabs>
                    <w:widowControl w:val="0"/>
                    <w:keepNext w:val="0"/>
                    <w:keepLines w:val="0"/>
                    <w:shd w:val="clear" w:color="auto" w:fill="auto"/>
                    <w:bidi w:val="0"/>
                    <w:spacing w:before="0" w:after="0" w:line="206" w:lineRule="exact"/>
                    <w:ind w:left="0" w:right="0" w:firstLine="54"/>
                  </w:pPr>
                  <w:r>
                    <w:rPr>
                      <w:rStyle w:val="CharStyle113"/>
                      <w:b w:val="0"/>
                      <w:bCs w:val="0"/>
                    </w:rPr>
                    <w:t>Thomas B. House</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President, American Frozen Food Insti</w:t>
                    <w:t>tute</w:t>
                  </w:r>
                </w:p>
                <w:p>
                  <w:pPr>
                    <w:pStyle w:val="Style112"/>
                    <w:numPr>
                      <w:ilvl w:val="0"/>
                      <w:numId w:val="57"/>
                    </w:numPr>
                    <w:tabs>
                      <w:tab w:leader="none" w:pos="174" w:val="left"/>
                    </w:tabs>
                    <w:widowControl w:val="0"/>
                    <w:keepNext w:val="0"/>
                    <w:keepLines w:val="0"/>
                    <w:shd w:val="clear" w:color="auto" w:fill="auto"/>
                    <w:bidi w:val="0"/>
                    <w:spacing w:before="0" w:after="0" w:line="160" w:lineRule="exact"/>
                    <w:ind w:left="0" w:right="0" w:firstLine="54"/>
                  </w:pPr>
                  <w:r>
                    <w:rPr>
                      <w:rStyle w:val="CharStyle113"/>
                      <w:b w:val="0"/>
                      <w:bCs w:val="0"/>
                    </w:rPr>
                    <w:t>Julia Howell</w:t>
                  </w:r>
                </w:p>
                <w:p>
                  <w:pPr>
                    <w:pStyle w:val="Style112"/>
                    <w:widowControl w:val="0"/>
                    <w:keepNext w:val="0"/>
                    <w:keepLines w:val="0"/>
                    <w:shd w:val="clear" w:color="auto" w:fill="auto"/>
                    <w:bidi w:val="0"/>
                    <w:jc w:val="left"/>
                    <w:spacing w:before="0" w:after="0" w:line="206" w:lineRule="exact"/>
                    <w:ind w:left="0" w:right="0" w:firstLine="54"/>
                  </w:pPr>
                  <w:r>
                    <w:rPr>
                      <w:rStyle w:val="CharStyle113"/>
                      <w:b w:val="0"/>
                      <w:bCs w:val="0"/>
                    </w:rPr>
                    <w:t>Manager Regulatory Submissions The Coca-Cola Company</w:t>
                  </w:r>
                </w:p>
                <w:p>
                  <w:pPr>
                    <w:pStyle w:val="Style112"/>
                    <w:numPr>
                      <w:ilvl w:val="0"/>
                      <w:numId w:val="57"/>
                    </w:numPr>
                    <w:tabs>
                      <w:tab w:leader="none" w:pos="158" w:val="left"/>
                    </w:tabs>
                    <w:widowControl w:val="0"/>
                    <w:keepNext w:val="0"/>
                    <w:keepLines w:val="0"/>
                    <w:shd w:val="clear" w:color="auto" w:fill="auto"/>
                    <w:bidi w:val="0"/>
                    <w:jc w:val="left"/>
                    <w:spacing w:before="0" w:after="0" w:line="206" w:lineRule="exact"/>
                    <w:ind w:left="0" w:right="0" w:firstLine="54"/>
                  </w:pPr>
                  <w:r>
                    <w:rPr>
                      <w:rStyle w:val="CharStyle113"/>
                      <w:b w:val="0"/>
                      <w:bCs w:val="0"/>
                    </w:rPr>
                    <w:t>Maureen Kapustynsk</w:t>
                  </w:r>
                  <w:r>
                    <w:rPr>
                      <w:rStyle w:val="CharStyle113"/>
                      <w:b w:val="0"/>
                      <w:bCs w:val="0"/>
                      <w:shd w:val="clear" w:color="auto" w:fill="80FFFF"/>
                    </w:rPr>
                    <w:t xml:space="preserve">i </w:t>
                  </w:r>
                  <w:r>
                    <w:rPr>
                      <w:rStyle w:val="CharStyle113"/>
                      <w:b w:val="0"/>
                      <w:bCs w:val="0"/>
                    </w:rPr>
                    <w:t>Manager, Exte</w:t>
                  </w:r>
                  <w:r>
                    <w:rPr>
                      <w:rStyle w:val="CharStyle113"/>
                      <w:b w:val="0"/>
                      <w:bCs w:val="0"/>
                      <w:shd w:val="clear" w:color="auto" w:fill="80FFFF"/>
                    </w:rPr>
                    <w:t>rn</w:t>
                  </w:r>
                  <w:r>
                    <w:rPr>
                      <w:rStyle w:val="CharStyle113"/>
                      <w:b w:val="0"/>
                      <w:bCs w:val="0"/>
                    </w:rPr>
                    <w:t>al Affairs Pepsi Co. Inc.</w:t>
                  </w:r>
                </w:p>
              </w:txbxContent>
            </v:textbox>
            <w10:wrap type="square" side="left" anchorx="margin" anchory="margin"/>
          </v:shape>
        </w:pict>
      </w:r>
      <w:r>
        <w:rPr>
          <w:lang w:val="en-US" w:eastAsia="en-US" w:bidi="en-US"/>
          <w:w w:val="100"/>
          <w:spacing w:val="0"/>
          <w:color w:val="000000"/>
          <w:shd w:val="clear" w:color="auto" w:fill="80FFFF"/>
          <w:position w:val="0"/>
        </w:rPr>
        <w:t>Ye</w:t>
      </w:r>
      <w:r>
        <w:rPr>
          <w:lang w:val="en-US" w:eastAsia="en-US" w:bidi="en-US"/>
          <w:w w:val="100"/>
          <w:spacing w:val="0"/>
          <w:color w:val="000000"/>
          <w:position w:val="0"/>
        </w:rPr>
        <w:t>utter also sees ways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 harmoni</w:t>
        <w:t>zation to lower standards in other coun</w:t>
        <w:t>tries. Government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food industry offi</w:t>
        <w:t>cials in the US have been very active in support of harmonization partially be</w:t>
        <w:t>cause they believe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lower the standards they must meet when they export their produce. A good example is the proposed EC ban on the genetically- engineered cattle growth hormone, bo</w:t>
        <w:t>vine somatotropin (BST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In a letter to</w:t>
      </w:r>
    </w:p>
    <w:p>
      <w:pPr>
        <w:pStyle w:val="Style74"/>
        <w:widowControl w:val="0"/>
        <w:keepNext w:val="0"/>
        <w:keepLines w:val="0"/>
        <w:shd w:val="clear" w:color="auto" w:fill="auto"/>
        <w:bidi w:val="0"/>
        <w:jc w:val="both"/>
        <w:spacing w:before="0" w:after="89" w:line="216" w:lineRule="exact"/>
        <w:ind w:left="0" w:right="0" w:firstLine="43"/>
      </w:pPr>
      <w:r>
        <w:rPr>
          <w:lang w:val="en-US" w:eastAsia="en-US" w:bidi="en-US"/>
          <w:w w:val="100"/>
          <w:spacing w:val="0"/>
          <w:color w:val="000000"/>
          <w:position w:val="0"/>
        </w:rPr>
        <w:t>Europe’s Agriculture Commissioner, Ray Ma</w:t>
      </w:r>
      <w:r>
        <w:rPr>
          <w:lang w:val="en-US" w:eastAsia="en-US" w:bidi="en-US"/>
          <w:w w:val="100"/>
          <w:spacing w:val="0"/>
          <w:color w:val="000000"/>
          <w:shd w:val="clear" w:color="auto" w:fill="80FFFF"/>
          <w:position w:val="0"/>
        </w:rPr>
        <w:t>c</w:t>
      </w:r>
      <w:r>
        <w:rPr>
          <w:lang w:val="en-US" w:eastAsia="en-US" w:bidi="en-US"/>
          <w:w w:val="100"/>
          <w:spacing w:val="0"/>
          <w:color w:val="000000"/>
          <w:position w:val="0"/>
        </w:rPr>
        <w:t>Sha</w:t>
      </w:r>
      <w:r>
        <w:rPr>
          <w:lang w:val="en-US" w:eastAsia="en-US" w:bidi="en-US"/>
          <w:w w:val="100"/>
          <w:spacing w:val="0"/>
          <w:color w:val="000000"/>
          <w:shd w:val="clear" w:color="auto" w:fill="80FFFF"/>
          <w:position w:val="0"/>
        </w:rPr>
        <w:t>rry</w:t>
      </w:r>
      <w:r>
        <w:rPr>
          <w:lang w:val="en-US" w:eastAsia="en-US" w:bidi="en-US"/>
          <w:w w:val="100"/>
          <w:spacing w:val="0"/>
          <w:color w:val="000000"/>
          <w:position w:val="0"/>
        </w:rPr>
        <w:t>, Secretary Yeutter ob</w:t>
        <w:t>jected to this proposed ban, using GATT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main justification. Yeutter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believes that a moratorium on the use of BST would both disrupt the GATT talks and might encourage consumer demands for similar regulations in the US. He fears that an EC ban on BST would: “contravene ou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mutual objective of achieving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harmoni</w:t>
        <w:t>zation in this sensitive area of food safety. It would also add fuel to the fires for those who wish to have public policy decisions made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basis of emotion and political pres</w:t>
        <w:t>sure</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5</w:t>
      </w:r>
    </w:p>
    <w:p>
      <w:pPr>
        <w:pStyle w:val="Style74"/>
        <w:widowControl w:val="0"/>
        <w:keepNext w:val="0"/>
        <w:keepLines w:val="0"/>
        <w:shd w:val="clear" w:color="auto" w:fill="auto"/>
        <w:bidi w:val="0"/>
        <w:jc w:val="both"/>
        <w:spacing w:before="0" w:after="12" w:line="180" w:lineRule="exact"/>
        <w:ind w:left="0" w:right="0" w:firstLine="43"/>
      </w:pPr>
      <w:r>
        <w:rPr>
          <w:lang w:val="en-US" w:eastAsia="en-US" w:bidi="en-US"/>
          <w:w w:val="100"/>
          <w:spacing w:val="0"/>
          <w:color w:val="000000"/>
          <w:position w:val="0"/>
        </w:rPr>
        <w:t>In the same speech he went on to say:</w:t>
      </w:r>
    </w:p>
    <w:p>
      <w:pPr>
        <w:pStyle w:val="Style74"/>
        <w:widowControl w:val="0"/>
        <w:keepNext w:val="0"/>
        <w:keepLines w:val="0"/>
        <w:shd w:val="clear" w:color="auto" w:fill="auto"/>
        <w:bidi w:val="0"/>
        <w:jc w:val="both"/>
        <w:spacing w:before="0" w:after="423" w:line="202" w:lineRule="exact"/>
        <w:ind w:left="260" w:right="260" w:firstLine="3"/>
      </w:pPr>
      <w:r>
        <w:rPr>
          <w:lang w:val="en-US" w:eastAsia="en-US" w:bidi="en-US"/>
          <w:w w:val="100"/>
          <w:spacing w:val="0"/>
          <w:color w:val="000000"/>
          <w:position w:val="0"/>
        </w:rPr>
        <w:t>“Arguments abou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synthetic hormone’s impact on production also should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basis for FDA consideration.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don’t want to see government agencies decide on the basis of alleged economic grounds what should or should not enter the American market. Let’s let the marketplace provide that de</w:t>
        <w:t>termination</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4</w:t>
      </w:r>
    </w:p>
    <w:p>
      <w:pPr>
        <w:pStyle w:val="Style1279"/>
        <w:widowControl w:val="0"/>
        <w:keepNext w:val="0"/>
        <w:keepLines w:val="0"/>
        <w:shd w:val="clear" w:color="auto" w:fill="auto"/>
        <w:bidi w:val="0"/>
        <w:spacing w:before="0" w:after="162" w:line="274" w:lineRule="exact"/>
        <w:ind w:left="0" w:right="0" w:firstLine="43"/>
      </w:pPr>
      <w:bookmarkStart w:id="103" w:name="bookmark103"/>
      <w:r>
        <w:rPr>
          <w:lang w:val="en-US" w:eastAsia="en-US" w:bidi="en-US"/>
          <w:spacing w:val="0"/>
          <w:color w:val="000000"/>
          <w:position w:val="0"/>
        </w:rPr>
        <w:t>Preventing the Adoption of the “Fourth Criterion</w:t>
      </w:r>
      <w:r>
        <w:rPr>
          <w:lang w:val="en-US" w:eastAsia="en-US" w:bidi="en-US"/>
          <w:spacing w:val="0"/>
          <w:color w:val="000000"/>
          <w:shd w:val="clear" w:color="auto" w:fill="80FFFF"/>
          <w:position w:val="0"/>
        </w:rPr>
        <w:t>’’</w:t>
      </w:r>
      <w:bookmarkEnd w:id="103"/>
    </w:p>
    <w:p>
      <w:pPr>
        <w:pStyle w:val="Style74"/>
        <w:widowControl w:val="0"/>
        <w:keepNext w:val="0"/>
        <w:keepLines w:val="0"/>
        <w:shd w:val="clear" w:color="auto" w:fill="auto"/>
        <w:bidi w:val="0"/>
        <w:jc w:val="both"/>
        <w:spacing w:before="0" w:after="0" w:line="221" w:lineRule="exact"/>
        <w:ind w:left="0" w:right="0" w:firstLine="43"/>
      </w:pPr>
      <w:r>
        <w:rPr>
          <w:lang w:val="en-US" w:eastAsia="en-US" w:bidi="en-US"/>
          <w:w w:val="100"/>
          <w:spacing w:val="0"/>
          <w:color w:val="000000"/>
          <w:position w:val="0"/>
        </w:rPr>
        <w:t xml:space="preserve">Over the last </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0 years, three criteria for evaluating new chemical additives to food have evolved; safety, quality and</w:t>
      </w:r>
    </w:p>
    <w:p>
      <w:pPr>
        <w:pStyle w:val="Style1281"/>
        <w:widowControl w:val="0"/>
        <w:keepNext w:val="0"/>
        <w:keepLines w:val="0"/>
        <w:shd w:val="clear" w:color="auto" w:fill="auto"/>
        <w:bidi w:val="0"/>
        <w:spacing w:before="0" w:after="540"/>
        <w:ind w:left="20" w:right="0" w:firstLine="0"/>
      </w:pPr>
      <w:r>
        <w:br w:type="column"/>
      </w:r>
      <w:r>
        <w:rPr>
          <w:lang w:val="en-US" w:eastAsia="en-US" w:bidi="en-US"/>
          <w:w w:val="100"/>
          <w:color w:val="000000"/>
          <w:position w:val="0"/>
        </w:rPr>
        <w:t>“</w:t>
      </w:r>
      <w:r>
        <w:rPr>
          <w:lang w:val="en-US" w:eastAsia="en-US" w:bidi="en-US"/>
          <w:w w:val="100"/>
          <w:color w:val="000000"/>
          <w:shd w:val="clear" w:color="auto" w:fill="80FFFF"/>
          <w:position w:val="0"/>
        </w:rPr>
        <w:t>T</w:t>
      </w:r>
      <w:r>
        <w:rPr>
          <w:lang w:val="en-US" w:eastAsia="en-US" w:bidi="en-US"/>
          <w:w w:val="100"/>
          <w:color w:val="000000"/>
          <w:position w:val="0"/>
        </w:rPr>
        <w:t>he US proposal to</w:t>
        <w:br/>
        <w:t>eliminate quantitative</w:t>
        <w:br/>
        <w:t>import controls could</w:t>
        <w:br/>
        <w:t>prevent a tropical timber</w:t>
        <w:br/>
        <w:t>ban from ever being</w:t>
        <w:br/>
        <w:t>adopted in the US or</w:t>
        <w:br/>
        <w:t>elsewhere.</w:t>
      </w:r>
      <w:r>
        <w:rPr>
          <w:rStyle w:val="CharStyle1283"/>
          <w:b w:val="0"/>
          <w:bCs w:val="0"/>
          <w:i w:val="0"/>
          <w:iCs w:val="0"/>
        </w:rPr>
        <w:t xml:space="preserve"> </w:t>
      </w:r>
      <w:r>
        <w:rPr>
          <w:rStyle w:val="CharStyle1283"/>
          <w:b w:val="0"/>
          <w:bCs w:val="0"/>
          <w:i w:val="0"/>
          <w:iCs w:val="0"/>
          <w:shd w:val="clear" w:color="auto" w:fill="80FFFF"/>
        </w:rPr>
        <w:t>”</w:t>
      </w:r>
    </w:p>
    <w:p>
      <w:pPr>
        <w:pStyle w:val="Style74"/>
        <w:widowControl w:val="0"/>
        <w:keepNext w:val="0"/>
        <w:keepLines w:val="0"/>
        <w:shd w:val="clear" w:color="auto" w:fill="auto"/>
        <w:bidi w:val="0"/>
        <w:jc w:val="both"/>
        <w:spacing w:before="0" w:after="0" w:line="221" w:lineRule="exact"/>
        <w:ind w:left="0" w:right="0" w:firstLine="41"/>
      </w:pPr>
      <w:r>
        <w:rPr>
          <w:lang w:val="en-US" w:eastAsia="en-US" w:bidi="en-US"/>
          <w:w w:val="100"/>
          <w:spacing w:val="0"/>
          <w:color w:val="000000"/>
          <w:position w:val="0"/>
        </w:rPr>
        <w:t>efficacy. A number of consumer and environmental organizations are working to establish social and economic values as the “fourth criterion”. Many chemical, pharmaceutical and food companies fear that if this “fourth criterion” becomes generally accepted it will lead to tougher laws and regulations.</w:t>
      </w:r>
    </w:p>
    <w:p>
      <w:pPr>
        <w:pStyle w:val="Style74"/>
        <w:widowControl w:val="0"/>
        <w:keepNext w:val="0"/>
        <w:keepLines w:val="0"/>
        <w:shd w:val="clear" w:color="auto" w:fill="auto"/>
        <w:bidi w:val="0"/>
        <w:jc w:val="both"/>
        <w:spacing w:before="0" w:after="72" w:line="221" w:lineRule="exact"/>
        <w:ind w:left="0" w:right="0" w:firstLine="251"/>
      </w:pPr>
      <w:r>
        <w:rPr>
          <w:lang w:val="en-US" w:eastAsia="en-US" w:bidi="en-US"/>
          <w:w w:val="100"/>
          <w:spacing w:val="0"/>
          <w:color w:val="000000"/>
          <w:position w:val="0"/>
        </w:rPr>
        <w:t>Recent examples of the “fourth crite</w:t>
        <w:t>rion” in practice are the bans on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commercial use of BST, recentl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passed by a number of US states. Generally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these have been based on the argument that the use of this drug would bankrupt thousands of dairy farmers. Another ex</w:t>
        <w:t>ample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beef hormone ban imposed in Europe in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89, imposed on the basis of consumer demands, and not strictly on “scientific evidence”. Under harmoniza</w:t>
        <w:t>tion, these laws could not be applied to imported goods without running the risk of retaliatory action. In a recent official GATT report, the US representative ar</w:t>
        <w:t>gued that:</w:t>
      </w:r>
    </w:p>
    <w:p>
      <w:pPr>
        <w:pStyle w:val="Style74"/>
        <w:widowControl w:val="0"/>
        <w:keepNext w:val="0"/>
        <w:keepLines w:val="0"/>
        <w:shd w:val="clear" w:color="auto" w:fill="auto"/>
        <w:bidi w:val="0"/>
        <w:jc w:val="both"/>
        <w:spacing w:before="0" w:after="483" w:line="206" w:lineRule="exact"/>
        <w:ind w:left="260" w:right="260" w:hanging="9"/>
      </w:pPr>
      <w:r>
        <w:rPr>
          <w:lang w:val="en-US" w:eastAsia="en-US" w:bidi="en-US"/>
          <w:w w:val="100"/>
          <w:spacing w:val="0"/>
          <w:color w:val="000000"/>
          <w:position w:val="0"/>
        </w:rPr>
        <w:t>“The basis for authorizing products should be a thorough scientific appraisal against the three tradi</w:t>
      </w:r>
      <w:r>
        <w:rPr>
          <w:lang w:val="en-US" w:eastAsia="en-US" w:bidi="en-US"/>
          <w:w w:val="100"/>
          <w:spacing w:val="0"/>
          <w:color w:val="000000"/>
          <w:shd w:val="clear" w:color="auto" w:fill="80FFFF"/>
          <w:position w:val="0"/>
        </w:rPr>
      </w:r>
      <w:r>
        <w:rPr>
          <w:lang w:val="en-US" w:eastAsia="en-US" w:bidi="en-US"/>
          <w:w w:val="100"/>
          <w:spacing w:val="0"/>
          <w:color w:val="000000"/>
          <w:position w:val="0"/>
        </w:rPr>
        <w:t>tional criteria of safety, quality and efficac</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consider</w:t>
        <w:t>ing whethe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BST should also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reviewed on the basis of social and economic implications. According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United States,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political criterion could set a very dangerous precedent and would be contrary to the standstill commitment</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7</w:t>
      </w:r>
    </w:p>
    <w:p>
      <w:pPr>
        <w:pStyle w:val="Style1279"/>
        <w:widowControl w:val="0"/>
        <w:keepNext w:val="0"/>
        <w:keepLines w:val="0"/>
        <w:shd w:val="clear" w:color="auto" w:fill="auto"/>
        <w:bidi w:val="0"/>
        <w:jc w:val="left"/>
        <w:spacing w:before="0" w:after="162"/>
        <w:ind w:left="0" w:right="0" w:firstLine="41"/>
      </w:pPr>
      <w:bookmarkStart w:id="104" w:name="bookmark104"/>
      <w:r>
        <w:rPr>
          <w:lang w:val="en-US" w:eastAsia="en-US" w:bidi="en-US"/>
          <w:spacing w:val="0"/>
          <w:color w:val="000000"/>
          <w:position w:val="0"/>
        </w:rPr>
        <w:t>Opposition to the US GATT Proposals</w:t>
      </w:r>
      <w:bookmarkEnd w:id="104"/>
    </w:p>
    <w:p>
      <w:pPr>
        <w:pStyle w:val="Style74"/>
        <w:widowControl w:val="0"/>
        <w:keepNext w:val="0"/>
        <w:keepLines w:val="0"/>
        <w:shd w:val="clear" w:color="auto" w:fill="auto"/>
        <w:bidi w:val="0"/>
        <w:jc w:val="both"/>
        <w:spacing w:before="0" w:after="0" w:line="226" w:lineRule="exact"/>
        <w:ind w:left="0" w:right="0" w:firstLine="41"/>
      </w:pPr>
      <w:r>
        <w:rPr>
          <w:lang w:val="en-US" w:eastAsia="en-US" w:bidi="en-US"/>
          <w:w w:val="100"/>
          <w:spacing w:val="0"/>
          <w:color w:val="000000"/>
          <w:position w:val="0"/>
        </w:rPr>
        <w:t>A large number of environmental, farm, church and consumer organizations have spoken out about thei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concerns over the environmental implications of GATT. A coalition of US environmental and natu</w:t>
        <w:t>ral resource conservation organizations, called the Working Group on Trade and Environmentally Sustainable Develop</w:t>
        <w:t>ment, has called on Congress to reject any GATT treaty that contains anything like the harmonization proposal. In addition</w:t>
      </w:r>
    </w:p>
    <w:p>
      <w:pPr>
        <w:pStyle w:val="Style74"/>
        <w:widowControl w:val="0"/>
        <w:keepNext w:val="0"/>
        <w:keepLines w:val="0"/>
        <w:shd w:val="clear" w:color="auto" w:fill="auto"/>
        <w:bidi w:val="0"/>
        <w:jc w:val="both"/>
        <w:spacing w:before="0" w:after="0" w:line="221" w:lineRule="exact"/>
        <w:ind w:left="0" w:right="0" w:firstLine="33"/>
      </w:pPr>
      <w:r>
        <w:br w:type="column"/>
      </w:r>
      <w:r>
        <w:rPr>
          <w:lang w:val="en-US" w:eastAsia="en-US" w:bidi="en-US"/>
          <w:w w:val="100"/>
          <w:spacing w:val="0"/>
          <w:color w:val="000000"/>
          <w:position w:val="0"/>
        </w:rPr>
        <w:t>they have raise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questions about the implications of GATT on issues such as genetic diversity and the protection of old-growth forests.</w:t>
      </w:r>
    </w:p>
    <w:p>
      <w:pPr>
        <w:pStyle w:val="Style74"/>
        <w:widowControl w:val="0"/>
        <w:keepNext w:val="0"/>
        <w:keepLines w:val="0"/>
        <w:shd w:val="clear" w:color="auto" w:fill="auto"/>
        <w:bidi w:val="0"/>
        <w:jc w:val="both"/>
        <w:spacing w:before="0" w:after="0" w:line="221" w:lineRule="exact"/>
        <w:ind w:left="0" w:right="0" w:firstLine="246"/>
      </w:pPr>
      <w:r>
        <w:rPr>
          <w:lang w:val="en-US" w:eastAsia="en-US" w:bidi="en-US"/>
          <w:w w:val="100"/>
          <w:spacing w:val="0"/>
          <w:color w:val="000000"/>
          <w:position w:val="0"/>
        </w:rPr>
        <w:t>One of the most important concerns being raised is whether GATT will be used to undermine the democratic insti</w:t>
        <w:t>tutions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Lynn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Greenwalt, vice- president for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affairs at the National Wildlife Federation, summa</w:t>
        <w:t>rized this conce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at a recent press con</w:t>
        <w:t>ference on GATT and the environment:</w:t>
      </w:r>
    </w:p>
    <w:p>
      <w:pPr>
        <w:pStyle w:val="Style74"/>
        <w:widowControl w:val="0"/>
        <w:keepNext w:val="0"/>
        <w:keepLines w:val="0"/>
        <w:shd w:val="clear" w:color="auto" w:fill="auto"/>
        <w:bidi w:val="0"/>
        <w:jc w:val="both"/>
        <w:spacing w:before="0" w:after="0" w:line="202" w:lineRule="exact"/>
        <w:ind w:left="240" w:right="280" w:firstLine="6"/>
      </w:pPr>
      <w:r>
        <w:rPr>
          <w:lang w:val="en-US" w:eastAsia="en-US" w:bidi="en-US"/>
          <w:w w:val="100"/>
          <w:spacing w:val="0"/>
          <w:color w:val="000000"/>
          <w:position w:val="0"/>
        </w:rPr>
        <w:t>“We have come together today to note, and perhaps prevent, the pass</w:t>
        <w:t>ing of an era. An era when loca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communities had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say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how their natural resources were used. 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era when the state and federal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ments could take steps to stop the destruction of our environment. These basic rights may be sacri</w:t>
        <w:t>ficed by US negotiators in the name of free trade</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226" w:lineRule="exact"/>
        <w:ind w:left="0" w:right="0" w:firstLine="246"/>
      </w:pPr>
      <w:r>
        <w:rPr>
          <w:lang w:val="en-US" w:eastAsia="en-US" w:bidi="en-US"/>
          <w:w w:val="100"/>
          <w:spacing w:val="0"/>
          <w:color w:val="000000"/>
          <w:position w:val="0"/>
        </w:rPr>
        <w:t>TheUS professional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jou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278"/>
          <w:b w:val="0"/>
          <w:bCs w:val="0"/>
        </w:rPr>
        <w:t>Nutrition Week,</w:t>
      </w:r>
      <w:r>
        <w:rPr>
          <w:lang w:val="en-US" w:eastAsia="en-US" w:bidi="en-US"/>
          <w:w w:val="100"/>
          <w:spacing w:val="0"/>
          <w:color w:val="000000"/>
          <w:position w:val="0"/>
        </w:rPr>
        <w:t xml:space="preserve"> has expressed its fears about the same issues:</w:t>
      </w:r>
    </w:p>
    <w:p>
      <w:pPr>
        <w:pStyle w:val="Style74"/>
        <w:widowControl w:val="0"/>
        <w:keepNext w:val="0"/>
        <w:keepLines w:val="0"/>
        <w:shd w:val="clear" w:color="auto" w:fill="auto"/>
        <w:bidi w:val="0"/>
        <w:jc w:val="both"/>
        <w:spacing w:before="0" w:after="0" w:line="206" w:lineRule="exact"/>
        <w:ind w:left="240" w:right="280" w:firstLine="6"/>
      </w:pPr>
      <w:r>
        <w:rPr>
          <w:lang w:val="en-US" w:eastAsia="en-US" w:bidi="en-US"/>
          <w:w w:val="100"/>
          <w:spacing w:val="0"/>
          <w:color w:val="000000"/>
          <w:position w:val="0"/>
        </w:rPr>
        <w:t>“The role of science in the regula</w:t>
        <w:t>tory process is advisory. Health and safety rules are decided by the elected representatives of the people — that is by those who are accountable to the citizens of the Republic.Rulesandregulatio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 developed with the advice of scien</w:t>
        <w:t>tists, subject to comment and re</w:t>
        <w:t>view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those affected by the pro</w:t>
      </w:r>
      <w:r>
        <w:rPr>
          <w:lang w:val="en-US" w:eastAsia="en-US" w:bidi="en-US"/>
          <w:w w:val="100"/>
          <w:spacing w:val="0"/>
          <w:color w:val="000000"/>
          <w:shd w:val="clear" w:color="auto" w:fill="80FFFF"/>
          <w:position w:val="0"/>
        </w:rPr>
      </w:r>
      <w:r>
        <w:rPr>
          <w:lang w:val="en-US" w:eastAsia="en-US" w:bidi="en-US"/>
          <w:w w:val="100"/>
          <w:spacing w:val="0"/>
          <w:color w:val="000000"/>
          <w:position w:val="0"/>
        </w:rPr>
        <w:t>posed rule or regulation and ap</w:t>
        <w:t>proved by an individual appointed by the Presiden</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he chief execu</w:t>
        <w:t>tive officer. The executive branch is accountable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Congress, and the actions of the executive are subject to judicial review.</w:t>
      </w:r>
    </w:p>
    <w:p>
      <w:pPr>
        <w:pStyle w:val="Style74"/>
        <w:widowControl w:val="0"/>
        <w:keepNext w:val="0"/>
        <w:keepLines w:val="0"/>
        <w:shd w:val="clear" w:color="auto" w:fill="auto"/>
        <w:bidi w:val="0"/>
        <w:jc w:val="both"/>
        <w:spacing w:before="0" w:after="0" w:line="206" w:lineRule="exact"/>
        <w:ind w:left="240" w:right="280" w:firstLine="6"/>
      </w:pPr>
      <w:r>
        <w:rPr>
          <w:lang w:val="en-US" w:eastAsia="en-US" w:bidi="en-US"/>
          <w:w w:val="100"/>
          <w:spacing w:val="0"/>
          <w:color w:val="000000"/>
          <w:position w:val="0"/>
        </w:rPr>
        <w:t>“The US trade proposal would change 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that. A scientific court would be accountable only to those individuals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interests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thatappo</w:t>
      </w:r>
      <w:r>
        <w:rPr>
          <w:lang w:val="en-US" w:eastAsia="en-US" w:bidi="en-US"/>
          <w:w w:val="100"/>
          <w:spacing w:val="0"/>
          <w:color w:val="000000"/>
          <w:shd w:val="clear" w:color="auto" w:fill="80FFFF"/>
          <w:position w:val="0"/>
        </w:rPr>
        <w:t xml:space="preserve">int </w:t>
      </w:r>
      <w:r>
        <w:rPr>
          <w:lang w:val="en-US" w:eastAsia="en-US" w:bidi="en-US"/>
          <w:w w:val="100"/>
          <w:spacing w:val="0"/>
          <w:color w:val="000000"/>
          <w:position w:val="0"/>
        </w:rPr>
        <w:t>the members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court. The deci</w:t>
        <w:t>sions of the scientific court would not be reviewable. The function of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court, although scientific in appearance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would be framed al</w:t>
        <w:t>ways in economic goals and objec</w:t>
        <w:t>tives. Science would no longer be an advisor, but would determine what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economic future of the people of the world</w:t>
      </w:r>
      <w:r>
        <w:rPr>
          <w:lang w:val="en-US" w:eastAsia="en-US" w:bidi="en-US"/>
          <w:w w:val="100"/>
          <w:spacing w:val="0"/>
          <w:color w:val="000000"/>
          <w:shd w:val="clear" w:color="auto" w:fill="80FFFF"/>
          <w:position w:val="0"/>
        </w:rPr>
        <w:t>.”*</w:t>
      </w:r>
    </w:p>
    <w:p>
      <w:pPr>
        <w:pStyle w:val="Style128"/>
        <w:framePr w:w="4003" w:h="461" w:wrap="notBeside" w:hAnchor="margin" w:x="6183" w:y="14358"/>
        <w:widowControl w:val="0"/>
        <w:keepNext w:val="0"/>
        <w:keepLines w:val="0"/>
        <w:shd w:val="clear" w:color="auto" w:fill="auto"/>
        <w:bidi w:val="0"/>
        <w:jc w:val="right"/>
        <w:spacing w:before="0" w:after="0" w:line="160" w:lineRule="exact"/>
        <w:ind w:left="0" w:right="0" w:firstLine="0"/>
      </w:pPr>
      <w:r>
        <w:rPr>
          <w:rStyle w:val="CharStyle135"/>
          <w:shd w:val="clear" w:color="auto" w:fill="80FFFF"/>
        </w:rPr>
        <w:t>y-*7</w:t>
      </w:r>
    </w:p>
    <w:p>
      <w:pPr>
        <w:pStyle w:val="Style128"/>
        <w:framePr w:w="4003" w:h="461" w:wrap="notBeside" w:hAnchor="margin" w:x="6183" w:y="14358"/>
        <w:widowControl w:val="0"/>
        <w:keepNext w:val="0"/>
        <w:keepLines w:val="0"/>
        <w:shd w:val="clear" w:color="auto" w:fill="auto"/>
        <w:bidi w:val="0"/>
        <w:jc w:val="right"/>
        <w:spacing w:before="0" w:after="0" w:line="160" w:lineRule="exact"/>
        <w:ind w:left="0" w:right="0" w:firstLine="0"/>
      </w:pPr>
      <w:r>
        <w:rPr>
          <w:rStyle w:val="CharStyle135"/>
        </w:rPr>
        <w:t xml:space="preserve">The Ecologist, </w:t>
      </w:r>
      <w:r>
        <w:rPr>
          <w:rStyle w:val="CharStyle135"/>
          <w:shd w:val="clear" w:color="auto" w:fill="80FFFF"/>
        </w:rPr>
        <w:t>V</w:t>
      </w:r>
      <w:r>
        <w:rPr>
          <w:rStyle w:val="CharStyle135"/>
        </w:rPr>
        <w:t>o</w:t>
      </w:r>
      <w:r>
        <w:rPr>
          <w:rStyle w:val="CharStyle135"/>
          <w:shd w:val="clear" w:color="auto" w:fill="80FFFF"/>
        </w:rPr>
        <w:t>l.</w:t>
      </w:r>
      <w:r>
        <w:rPr>
          <w:rStyle w:val="CharStyle135"/>
        </w:rPr>
        <w:t xml:space="preserve"> 20, No. 6, November/December 1990</w:t>
      </w:r>
    </w:p>
    <w:p>
      <w:pPr>
        <w:pStyle w:val="Style74"/>
        <w:widowControl w:val="0"/>
        <w:keepNext w:val="0"/>
        <w:keepLines w:val="0"/>
        <w:shd w:val="clear" w:color="auto" w:fill="auto"/>
        <w:bidi w:val="0"/>
        <w:jc w:val="both"/>
        <w:spacing w:before="0" w:after="0" w:line="226" w:lineRule="exact"/>
        <w:ind w:left="0" w:right="0" w:firstLine="246"/>
      </w:pPr>
      <w:r>
        <w:pict>
          <v:shape id="_x0000_s1529" type="#_x0000_t202" style="position:absolute;margin-left:15.1pt;margin-top:424.8pt;width:133.9pt;height:115.4pt;z-index:-125829108;mso-wrap-distance-left:5pt;mso-wrap-distance-right:38.15pt;mso-position-horizontal-relative:margin;mso-position-vertical-relative:margin" filled="f" stroked="f">
            <v:textbox style="mso-fit-shape-to-text:t" inset="0,0,0,0">
              <w:txbxContent>
                <w:p>
                  <w:pPr>
                    <w:pStyle w:val="Style59"/>
                    <w:widowControl w:val="0"/>
                    <w:keepNext w:val="0"/>
                    <w:keepLines w:val="0"/>
                    <w:shd w:val="clear" w:color="auto" w:fill="auto"/>
                    <w:bidi w:val="0"/>
                    <w:jc w:val="center"/>
                    <w:spacing w:before="0" w:after="257" w:line="206" w:lineRule="exact"/>
                    <w:ind w:left="20" w:right="0" w:firstLine="0"/>
                  </w:pPr>
                  <w:r>
                    <w:rPr>
                      <w:rStyle w:val="CharStyle419"/>
                    </w:rPr>
                    <w:t>BESHARA</w:t>
                  </w:r>
                  <w:r>
                    <w:rPr>
                      <w:rStyle w:val="CharStyle419"/>
                      <w:shd w:val="clear" w:color="auto" w:fill="80FFFF"/>
                    </w:rPr>
                    <w:t xml:space="preserve"> </w:t>
                  </w:r>
                  <w:r>
                    <w:rPr>
                      <w:rStyle w:val="CharStyle419"/>
                    </w:rPr>
                    <w:t>TRUST</w:t>
                    <w:br/>
                    <w:t>SEMINARS</w:t>
                  </w:r>
                </w:p>
                <w:p>
                  <w:pPr>
                    <w:pStyle w:val="Style89"/>
                    <w:widowControl w:val="0"/>
                    <w:keepNext w:val="0"/>
                    <w:keepLines w:val="0"/>
                    <w:shd w:val="clear" w:color="auto" w:fill="auto"/>
                    <w:bidi w:val="0"/>
                    <w:spacing w:before="0" w:after="0" w:line="260" w:lineRule="exact"/>
                    <w:ind w:left="20" w:right="0" w:firstLine="0"/>
                  </w:pPr>
                  <w:r>
                    <w:rPr>
                      <w:rStyle w:val="CharStyle1233"/>
                      <w:b/>
                      <w:bCs/>
                    </w:rPr>
                    <w:t>ECONOMIC</w:t>
                  </w:r>
                </w:p>
                <w:p>
                  <w:pPr>
                    <w:pStyle w:val="Style89"/>
                    <w:widowControl w:val="0"/>
                    <w:keepNext w:val="0"/>
                    <w:keepLines w:val="0"/>
                    <w:shd w:val="clear" w:color="auto" w:fill="auto"/>
                    <w:bidi w:val="0"/>
                    <w:spacing w:before="0" w:after="0" w:line="360" w:lineRule="exact"/>
                    <w:ind w:left="20" w:right="0" w:firstLine="0"/>
                  </w:pPr>
                  <w:r>
                    <w:rPr>
                      <w:rStyle w:val="CharStyle1233"/>
                      <w:b/>
                      <w:bCs/>
                    </w:rPr>
                    <w:t>SUSTAINABILITY</w:t>
                  </w:r>
                </w:p>
                <w:p>
                  <w:pPr>
                    <w:pStyle w:val="Style59"/>
                    <w:widowControl w:val="0"/>
                    <w:keepNext w:val="0"/>
                    <w:keepLines w:val="0"/>
                    <w:shd w:val="clear" w:color="auto" w:fill="auto"/>
                    <w:bidi w:val="0"/>
                    <w:jc w:val="center"/>
                    <w:spacing w:before="0" w:after="0" w:line="360" w:lineRule="exact"/>
                    <w:ind w:left="20" w:right="0" w:firstLine="0"/>
                  </w:pPr>
                  <w:r>
                    <w:rPr>
                      <w:rStyle w:val="CharStyle419"/>
                    </w:rPr>
                    <w:t>by</w:t>
                  </w:r>
                </w:p>
                <w:p>
                  <w:pPr>
                    <w:pStyle w:val="Style790"/>
                    <w:widowControl w:val="0"/>
                    <w:keepNext w:val="0"/>
                    <w:keepLines w:val="0"/>
                    <w:shd w:val="clear" w:color="auto" w:fill="auto"/>
                    <w:bidi w:val="0"/>
                    <w:jc w:val="center"/>
                    <w:spacing w:before="0" w:after="0" w:line="360" w:lineRule="exact"/>
                    <w:ind w:left="20" w:right="0" w:firstLine="0"/>
                  </w:pPr>
                  <w:r>
                    <w:rPr>
                      <w:rStyle w:val="CharStyle1234"/>
                    </w:rPr>
                    <w:t>EDWARD</w:t>
                  </w:r>
                </w:p>
                <w:p>
                  <w:pPr>
                    <w:pStyle w:val="Style790"/>
                    <w:widowControl w:val="0"/>
                    <w:keepNext w:val="0"/>
                    <w:keepLines w:val="0"/>
                    <w:shd w:val="clear" w:color="auto" w:fill="auto"/>
                    <w:bidi w:val="0"/>
                    <w:jc w:val="center"/>
                    <w:spacing w:before="0" w:after="0" w:line="260" w:lineRule="exact"/>
                    <w:ind w:left="20" w:right="0" w:firstLine="0"/>
                  </w:pPr>
                  <w:r>
                    <w:rPr>
                      <w:rStyle w:val="CharStyle1234"/>
                    </w:rPr>
                    <w:t>GOLDSMITH</w:t>
                  </w:r>
                </w:p>
              </w:txbxContent>
            </v:textbox>
            <w10:wrap type="square" side="right" anchorx="margin" anchory="margin"/>
          </v:shape>
        </w:pict>
      </w:r>
      <w:r>
        <w:pict>
          <v:shape id="_x0000_s1530" type="#_x0000_t202" style="position:absolute;margin-left:31.9pt;margin-top:555.2pt;width:99.35pt;height:151.95pt;z-index:-125829107;mso-wrap-distance-left:5pt;mso-wrap-distance-right:55.9pt;mso-position-horizontal-relative:margin;mso-position-vertical-relative:margin" filled="f" stroked="f">
            <v:textbox style="mso-fit-shape-to-text:t" inset="0,0,0,0">
              <w:txbxContent>
                <w:p>
                  <w:pPr>
                    <w:pStyle w:val="Style1140"/>
                    <w:widowControl w:val="0"/>
                    <w:keepNext w:val="0"/>
                    <w:keepLines w:val="0"/>
                    <w:shd w:val="clear" w:color="auto" w:fill="auto"/>
                    <w:bidi w:val="0"/>
                    <w:jc w:val="center"/>
                    <w:spacing w:before="0" w:after="151" w:line="245" w:lineRule="exact"/>
                    <w:ind w:left="20" w:right="0" w:firstLine="0"/>
                  </w:pPr>
                  <w:r>
                    <w:rPr>
                      <w:rStyle w:val="CharStyle1235"/>
                      <w:b w:val="0"/>
                      <w:bCs w:val="0"/>
                    </w:rPr>
                    <w:t>24th November</w:t>
                    <w:br/>
                    <w:t>10.00 am-</w:t>
                  </w:r>
                  <w:r>
                    <w:rPr>
                      <w:rStyle w:val="CharStyle1235"/>
                      <w:b w:val="0"/>
                      <w:bCs w:val="0"/>
                      <w:shd w:val="clear" w:color="auto" w:fill="80FFFF"/>
                    </w:rPr>
                    <w:t>1.</w:t>
                  </w:r>
                  <w:r>
                    <w:rPr>
                      <w:rStyle w:val="CharStyle1235"/>
                      <w:b w:val="0"/>
                      <w:bCs w:val="0"/>
                    </w:rPr>
                    <w:t>00 pm</w:t>
                  </w:r>
                </w:p>
                <w:p>
                  <w:pPr>
                    <w:pStyle w:val="Style116"/>
                    <w:widowControl w:val="0"/>
                    <w:keepNext w:val="0"/>
                    <w:keepLines w:val="0"/>
                    <w:shd w:val="clear" w:color="auto" w:fill="auto"/>
                    <w:bidi w:val="0"/>
                    <w:jc w:val="center"/>
                    <w:spacing w:before="0" w:after="157" w:line="206" w:lineRule="exact"/>
                    <w:ind w:left="20" w:right="0" w:firstLine="0"/>
                  </w:pPr>
                  <w:r>
                    <w:rPr>
                      <w:rStyle w:val="CharStyle1236"/>
                      <w:i w:val="0"/>
                      <w:iCs w:val="0"/>
                    </w:rPr>
                    <w:t>£</w:t>
                  </w:r>
                  <w:r>
                    <w:rPr>
                      <w:rStyle w:val="CharStyle1236"/>
                      <w:i w:val="0"/>
                      <w:iCs w:val="0"/>
                      <w:shd w:val="clear" w:color="auto" w:fill="80FFFF"/>
                    </w:rPr>
                    <w:t>1</w:t>
                  </w:r>
                  <w:r>
                    <w:rPr>
                      <w:rStyle w:val="CharStyle1236"/>
                      <w:i w:val="0"/>
                      <w:iCs w:val="0"/>
                    </w:rPr>
                    <w:t>5 inc</w:t>
                  </w:r>
                  <w:r>
                    <w:rPr>
                      <w:rStyle w:val="CharStyle1236"/>
                      <w:i w:val="0"/>
                      <w:iCs w:val="0"/>
                      <w:shd w:val="clear" w:color="auto" w:fill="80FFFF"/>
                    </w:rPr>
                    <w:t>h</w:t>
                  </w:r>
                  <w:r>
                    <w:rPr>
                      <w:rStyle w:val="CharStyle1236"/>
                      <w:i w:val="0"/>
                      <w:iCs w:val="0"/>
                    </w:rPr>
                    <w:t xml:space="preserve"> lunch</w:t>
                    <w:br/>
                  </w:r>
                  <w:r>
                    <w:rPr>
                      <w:rStyle w:val="CharStyle1228"/>
                      <w:i/>
                      <w:iCs/>
                    </w:rPr>
                    <w:t>(Concessions available)</w:t>
                  </w:r>
                </w:p>
                <w:p>
                  <w:pPr>
                    <w:pStyle w:val="Style116"/>
                    <w:widowControl w:val="0"/>
                    <w:keepNext w:val="0"/>
                    <w:keepLines w:val="0"/>
                    <w:shd w:val="clear" w:color="auto" w:fill="auto"/>
                    <w:bidi w:val="0"/>
                    <w:jc w:val="center"/>
                    <w:spacing w:before="0" w:after="77" w:line="160" w:lineRule="exact"/>
                    <w:ind w:left="20" w:right="0" w:firstLine="0"/>
                  </w:pPr>
                  <w:r>
                    <w:rPr>
                      <w:rStyle w:val="CharStyle1228"/>
                      <w:i/>
                      <w:iCs/>
                    </w:rPr>
                    <w:t xml:space="preserve">Further </w:t>
                  </w:r>
                  <w:r>
                    <w:rPr>
                      <w:rStyle w:val="CharStyle1228"/>
                      <w:i/>
                      <w:iCs/>
                      <w:shd w:val="clear" w:color="auto" w:fill="80FFFF"/>
                    </w:rPr>
                    <w:t>d</w:t>
                  </w:r>
                  <w:r>
                    <w:rPr>
                      <w:rStyle w:val="CharStyle1228"/>
                      <w:i/>
                      <w:iCs/>
                    </w:rPr>
                    <w:t>etails from:</w:t>
                  </w:r>
                </w:p>
                <w:p>
                  <w:pPr>
                    <w:pStyle w:val="Style59"/>
                    <w:widowControl w:val="0"/>
                    <w:keepNext w:val="0"/>
                    <w:keepLines w:val="0"/>
                    <w:shd w:val="clear" w:color="auto" w:fill="auto"/>
                    <w:bidi w:val="0"/>
                    <w:jc w:val="center"/>
                    <w:spacing w:before="0" w:after="125" w:line="206" w:lineRule="exact"/>
                    <w:ind w:left="20" w:right="0" w:firstLine="0"/>
                  </w:pPr>
                  <w:r>
                    <w:rPr>
                      <w:rStyle w:val="CharStyle419"/>
                    </w:rPr>
                    <w:t>The Beshara Trust</w:t>
                    <w:br/>
                    <w:t>Frilford Grange</w:t>
                    <w:br/>
                    <w:t>Frilford</w:t>
                    <w:br/>
                    <w:t>Nr Abingdon</w:t>
                    <w:br/>
                    <w:t xml:space="preserve">Oxon. </w:t>
                  </w:r>
                  <w:r>
                    <w:rPr>
                      <w:rStyle w:val="CharStyle419"/>
                      <w:shd w:val="clear" w:color="auto" w:fill="80FFFF"/>
                    </w:rPr>
                    <w:t>O</w:t>
                  </w:r>
                  <w:r>
                    <w:rPr>
                      <w:rStyle w:val="CharStyle419"/>
                    </w:rPr>
                    <w:t>X13 5NX</w:t>
                  </w:r>
                </w:p>
                <w:p>
                  <w:pPr>
                    <w:pStyle w:val="Style59"/>
                    <w:widowControl w:val="0"/>
                    <w:keepNext w:val="0"/>
                    <w:keepLines w:val="0"/>
                    <w:shd w:val="clear" w:color="auto" w:fill="auto"/>
                    <w:bidi w:val="0"/>
                    <w:jc w:val="center"/>
                    <w:spacing w:before="0" w:after="0" w:line="200" w:lineRule="exact"/>
                    <w:ind w:left="20" w:right="0" w:firstLine="0"/>
                  </w:pPr>
                  <w:r>
                    <w:rPr>
                      <w:rStyle w:val="CharStyle419"/>
                    </w:rPr>
                    <w:t>Tel: 0865 391344</w:t>
                  </w:r>
                </w:p>
              </w:txbxContent>
            </v:textbox>
            <w10:wrap type="square" side="right" anchorx="margin" anchory="margin"/>
          </v:shape>
        </w:pict>
      </w:r>
      <w:r>
        <w:rPr>
          <w:lang w:val="en-US" w:eastAsia="en-US" w:bidi="en-US"/>
          <w:w w:val="100"/>
          <w:spacing w:val="0"/>
          <w:color w:val="000000"/>
          <w:position w:val="0"/>
        </w:rPr>
        <w:t>Many non-governmental organiza</w:t>
        <w:t xml:space="preserve">tions </w:t>
      </w:r>
      <w:r>
        <w:rPr>
          <w:lang w:val="en-US" w:eastAsia="en-US" w:bidi="en-US"/>
          <w:w w:val="100"/>
          <w:spacing w:val="0"/>
          <w:color w:val="000000"/>
          <w:shd w:val="clear" w:color="auto" w:fill="80FFFF"/>
          <w:position w:val="0"/>
        </w:rPr>
        <w:t>int</w:t>
      </w:r>
      <w:r>
        <w:rPr>
          <w:lang w:val="en-US" w:eastAsia="en-US" w:bidi="en-US"/>
          <w:w w:val="100"/>
          <w:spacing w:val="0"/>
          <w:color w:val="000000"/>
          <w:position w:val="0"/>
        </w:rPr>
        <w:t>h</w:t>
      </w:r>
      <w:r>
        <w:rPr>
          <w:lang w:val="en-US" w:eastAsia="en-US" w:bidi="en-US"/>
          <w:w w:val="100"/>
          <w:spacing w:val="0"/>
          <w:color w:val="000000"/>
          <w:shd w:val="clear" w:color="auto" w:fill="80FFFF"/>
          <w:position w:val="0"/>
        </w:rPr>
        <w:t>eU</w:t>
      </w:r>
      <w:r>
        <w:rPr>
          <w:lang w:val="en-US" w:eastAsia="en-US" w:bidi="en-US"/>
          <w:w w:val="100"/>
          <w:spacing w:val="0"/>
          <w:color w:val="000000"/>
          <w:position w:val="0"/>
        </w:rPr>
        <w:t>Shavehada number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bad experiences with faulty or dishonest sci</w:t>
        <w:t>ence,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ranging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thalidomide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scan</w:t>
        <w:t>dal to promises of “risk-free” nuclear power. The prospect of seeing democ</w:t>
        <w:t xml:space="preserve">racy undermined by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global “science court” is truly alarming.</w:t>
      </w:r>
      <w:r>
        <w:br w:type="page"/>
      </w:r>
    </w:p>
    <w:p>
      <w:pPr>
        <w:pStyle w:val="Style1279"/>
        <w:widowControl w:val="0"/>
        <w:keepNext w:val="0"/>
        <w:keepLines w:val="0"/>
        <w:shd w:val="clear" w:color="auto" w:fill="auto"/>
        <w:bidi w:val="0"/>
        <w:spacing w:before="0" w:after="92" w:line="260" w:lineRule="exact"/>
        <w:ind w:left="0" w:right="0" w:firstLine="43"/>
      </w:pPr>
      <w:bookmarkStart w:id="105" w:name="bookmark105"/>
      <w:r>
        <w:rPr>
          <w:lang w:val="en-US" w:eastAsia="en-US" w:bidi="en-US"/>
          <w:spacing w:val="0"/>
          <w:color w:val="000000"/>
          <w:position w:val="0"/>
        </w:rPr>
        <w:t>Intense Lobbying</w:t>
      </w:r>
      <w:bookmarkEnd w:id="105"/>
    </w:p>
    <w:p>
      <w:pPr>
        <w:pStyle w:val="Style74"/>
        <w:widowControl w:val="0"/>
        <w:keepNext w:val="0"/>
        <w:keepLines w:val="0"/>
        <w:shd w:val="clear" w:color="auto" w:fill="auto"/>
        <w:bidi w:val="0"/>
        <w:jc w:val="both"/>
        <w:spacing w:before="0" w:after="0" w:line="226" w:lineRule="exact"/>
        <w:ind w:left="0" w:right="0" w:firstLine="43"/>
      </w:pPr>
      <w:r>
        <w:rPr>
          <w:lang w:val="en-US" w:eastAsia="en-US" w:bidi="en-US"/>
          <w:w w:val="100"/>
          <w:spacing w:val="0"/>
          <w:color w:val="000000"/>
          <w:position w:val="0"/>
        </w:rPr>
        <w:t xml:space="preserve">Correctly anticipating a tough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ight against their GATT proposals, officials in the Bush Administration are working hard to reverse the mounting opposition.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farm groups, they promise that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is the best way to overturn domestic pes</w:t>
        <w:t>ticide and food safety laws and that it will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possible to use GATT dispute panels to open foreign markets. A recent report put out by the California World Trade Commission, </w:t>
      </w:r>
      <w:r>
        <w:rPr>
          <w:rStyle w:val="CharStyle1278"/>
          <w:b w:val="0"/>
          <w:bCs w:val="0"/>
        </w:rPr>
        <w:t>International Standards and Agricultural Trade,</w:t>
      </w:r>
      <w:r>
        <w:rPr>
          <w:lang w:val="en-US" w:eastAsia="en-US" w:bidi="en-US"/>
          <w:w w:val="100"/>
          <w:spacing w:val="0"/>
          <w:color w:val="000000"/>
          <w:position w:val="0"/>
        </w:rPr>
        <w:t xml:space="preserve"> summarizes the arguments:</w:t>
      </w:r>
    </w:p>
    <w:p>
      <w:pPr>
        <w:pStyle w:val="Style74"/>
        <w:widowControl w:val="0"/>
        <w:keepNext w:val="0"/>
        <w:keepLines w:val="0"/>
        <w:shd w:val="clear" w:color="auto" w:fill="auto"/>
        <w:bidi w:val="0"/>
        <w:jc w:val="both"/>
        <w:spacing w:before="0" w:after="0" w:line="206" w:lineRule="exact"/>
        <w:ind w:left="260" w:right="280" w:hanging="10"/>
      </w:pPr>
      <w:r>
        <w:rPr>
          <w:lang w:val="en-US" w:eastAsia="en-US" w:bidi="en-US"/>
          <w:w w:val="100"/>
          <w:spacing w:val="0"/>
          <w:color w:val="000000"/>
          <w:position w:val="0"/>
        </w:rPr>
        <w:t>“Uniform national standards are essential to successful negotiations and implementation of current GATT talks to harmonize health and safety rules.</w:t>
      </w:r>
    </w:p>
    <w:p>
      <w:pPr>
        <w:pStyle w:val="Style74"/>
        <w:widowControl w:val="0"/>
        <w:keepNext w:val="0"/>
        <w:keepLines w:val="0"/>
        <w:shd w:val="clear" w:color="auto" w:fill="auto"/>
        <w:bidi w:val="0"/>
        <w:jc w:val="both"/>
        <w:spacing w:before="0" w:after="0" w:line="202" w:lineRule="exact"/>
        <w:ind w:left="260" w:right="280" w:hanging="10"/>
      </w:pPr>
      <w:r>
        <w:rPr>
          <w:lang w:val="en-US" w:eastAsia="en-US" w:bidi="en-US"/>
          <w:w w:val="100"/>
          <w:spacing w:val="0"/>
          <w:color w:val="000000"/>
          <w:position w:val="0"/>
        </w:rPr>
        <w:t xml:space="preserve">“California, in its zeal to lead the world in regulating chemical use, may become so out of step with the competition that it will put its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7 billion agriculture industry out of our business.</w:t>
      </w:r>
    </w:p>
    <w:p>
      <w:pPr>
        <w:pStyle w:val="Style74"/>
        <w:widowControl w:val="0"/>
        <w:keepNext w:val="0"/>
        <w:keepLines w:val="0"/>
        <w:shd w:val="clear" w:color="auto" w:fill="auto"/>
        <w:bidi w:val="0"/>
        <w:jc w:val="both"/>
        <w:spacing w:before="0" w:after="0" w:line="216" w:lineRule="exact"/>
        <w:ind w:left="0" w:right="0" w:firstLine="250"/>
      </w:pPr>
      <w:r>
        <w:rPr>
          <w:lang w:val="en-US" w:eastAsia="en-US" w:bidi="en-US"/>
          <w:w w:val="100"/>
          <w:spacing w:val="0"/>
          <w:color w:val="000000"/>
          <w:position w:val="0"/>
        </w:rPr>
        <w:t>“The Uruguay Round talks on har</w:t>
        <w:t>monizing plant and animal health restrictions are becoming increas</w:t>
        <w:t>ingly important to California as food safety and environmental concerns grow</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 xml:space="preserve">10 </w:t>
      </w:r>
      <w:r>
        <w:rPr>
          <w:lang w:val="en-US" w:eastAsia="en-US" w:bidi="en-US"/>
          <w:w w:val="100"/>
          <w:spacing w:val="0"/>
          <w:color w:val="000000"/>
          <w:position w:val="0"/>
        </w:rPr>
        <w:t>A former member of Yeutter’s GATT team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Geneva, 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Runge,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 works for the Center for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Food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Agricultural Polic</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an institute</w:t>
      </w:r>
    </w:p>
    <w:p>
      <w:pPr>
        <w:pStyle w:val="Style74"/>
        <w:widowControl w:val="0"/>
        <w:keepNext w:val="0"/>
        <w:keepLines w:val="0"/>
        <w:shd w:val="clear" w:color="auto" w:fill="auto"/>
        <w:bidi w:val="0"/>
        <w:jc w:val="both"/>
        <w:spacing w:before="0" w:after="0" w:line="226" w:lineRule="exact"/>
        <w:ind w:left="0" w:right="0" w:firstLine="40"/>
      </w:pPr>
      <w:r>
        <w:br w:type="column"/>
      </w:r>
      <w:r>
        <w:rPr>
          <w:lang w:val="en-US" w:eastAsia="en-US" w:bidi="en-US"/>
          <w:w w:val="100"/>
          <w:spacing w:val="0"/>
          <w:color w:val="000000"/>
          <w:position w:val="0"/>
        </w:rPr>
        <w:t>funded by the Cargill Grain corporation devotes much of his time to convincing farm groups that GATT can be used to “keep stricter environmental standards from adversely affecting their cost of production." According to Runge: “Farmers will have to turn to interna</w:t>
        <w:t>tional organizations, to help them con</w:t>
        <w:t>front the issues of environmental stan</w:t>
        <w:t>dards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11</w:t>
      </w:r>
    </w:p>
    <w:p>
      <w:pPr>
        <w:pStyle w:val="Style74"/>
        <w:widowControl w:val="0"/>
        <w:keepNext w:val="0"/>
        <w:keepLines w:val="0"/>
        <w:shd w:val="clear" w:color="auto" w:fill="auto"/>
        <w:bidi w:val="0"/>
        <w:jc w:val="both"/>
        <w:spacing w:before="0" w:after="262" w:line="226" w:lineRule="exact"/>
        <w:ind w:left="0" w:right="0" w:firstLine="206"/>
      </w:pPr>
      <w:r>
        <w:rPr>
          <w:lang w:val="en-US" w:eastAsia="en-US" w:bidi="en-US"/>
          <w:w w:val="100"/>
          <w:spacing w:val="0"/>
          <w:color w:val="000000"/>
          <w:position w:val="0"/>
        </w:rPr>
        <w:t>In addition to attempting to win the support of farm groups, Administration officials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met with representatives of several environmental and consumer organizations, arguing that “free trade”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ideological position should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support of consumer groups. Although a few non-governmental organizations, like Resources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Future, support the US GATT proposal, an overwhelming majority have come out strongly against</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12</w:t>
      </w:r>
    </w:p>
    <w:p>
      <w:pPr>
        <w:pStyle w:val="Style1279"/>
        <w:widowControl w:val="0"/>
        <w:keepNext w:val="0"/>
        <w:keepLines w:val="0"/>
        <w:shd w:val="clear" w:color="auto" w:fill="auto"/>
        <w:bidi w:val="0"/>
        <w:jc w:val="left"/>
        <w:spacing w:before="0" w:after="159" w:line="274" w:lineRule="exact"/>
        <w:ind w:left="0" w:right="600" w:firstLine="40"/>
      </w:pPr>
      <w:bookmarkStart w:id="106" w:name="bookmark106"/>
      <w:r>
        <w:rPr>
          <w:lang w:val="en-US" w:eastAsia="en-US" w:bidi="en-US"/>
          <w:spacing w:val="0"/>
          <w:color w:val="000000"/>
          <w:position w:val="0"/>
        </w:rPr>
        <w:t>Pressure f</w:t>
      </w:r>
      <w:r>
        <w:rPr>
          <w:lang w:val="en-US" w:eastAsia="en-US" w:bidi="en-US"/>
          <w:spacing w:val="0"/>
          <w:color w:val="000000"/>
          <w:shd w:val="clear" w:color="auto" w:fill="80FFFF"/>
          <w:position w:val="0"/>
        </w:rPr>
        <w:t>r</w:t>
      </w:r>
      <w:r>
        <w:rPr>
          <w:lang w:val="en-US" w:eastAsia="en-US" w:bidi="en-US"/>
          <w:spacing w:val="0"/>
          <w:color w:val="000000"/>
          <w:position w:val="0"/>
        </w:rPr>
        <w:t>om GATT and Codex Staf</w:t>
      </w:r>
      <w:r>
        <w:rPr>
          <w:lang w:val="en-US" w:eastAsia="en-US" w:bidi="en-US"/>
          <w:spacing w:val="0"/>
          <w:color w:val="000000"/>
          <w:shd w:val="clear" w:color="auto" w:fill="80FFFF"/>
          <w:position w:val="0"/>
        </w:rPr>
        <w:t>f</w:t>
      </w:r>
      <w:r>
        <w:rPr>
          <w:lang w:val="en-US" w:eastAsia="en-US" w:bidi="en-US"/>
          <w:spacing w:val="0"/>
          <w:color w:val="000000"/>
          <w:position w:val="0"/>
        </w:rPr>
        <w:t>s</w:t>
      </w:r>
      <w:bookmarkEnd w:id="106"/>
    </w:p>
    <w:p>
      <w:pPr>
        <w:pStyle w:val="Style74"/>
        <w:widowControl w:val="0"/>
        <w:keepNext w:val="0"/>
        <w:keepLines w:val="0"/>
        <w:shd w:val="clear" w:color="auto" w:fill="auto"/>
        <w:bidi w:val="0"/>
        <w:jc w:val="both"/>
        <w:spacing w:before="0" w:after="0" w:line="226" w:lineRule="exact"/>
        <w:ind w:left="0" w:right="0" w:firstLine="40"/>
      </w:pPr>
      <w:r>
        <w:rPr>
          <w:lang w:val="en-US" w:eastAsia="en-US" w:bidi="en-US"/>
          <w:w w:val="100"/>
          <w:spacing w:val="0"/>
          <w:color w:val="000000"/>
          <w:position w:val="0"/>
        </w:rPr>
        <w:t>Although it is expected that the staffs of international agencies should remain strictly neutral in these negotiations, in reality they play a powerful role in deter</w:t>
        <w:t>minin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the direction and parameters of the discussions. In this regard, both Codex and GATT staff have expressed very strong support for harmonization on a number of occasions.</w:t>
      </w:r>
    </w:p>
    <w:p>
      <w:pPr>
        <w:pStyle w:val="Style74"/>
        <w:widowControl w:val="0"/>
        <w:keepNext w:val="0"/>
        <w:keepLines w:val="0"/>
        <w:shd w:val="clear" w:color="auto" w:fill="auto"/>
        <w:bidi w:val="0"/>
        <w:jc w:val="both"/>
        <w:spacing w:before="0" w:after="76" w:line="226" w:lineRule="exact"/>
        <w:ind w:left="0" w:right="0" w:firstLine="252"/>
      </w:pPr>
      <w:r>
        <w:br w:type="column"/>
      </w:r>
      <w:r>
        <w:rPr>
          <w:lang w:val="en-US" w:eastAsia="en-US" w:bidi="en-US"/>
          <w:w w:val="100"/>
          <w:spacing w:val="0"/>
          <w:color w:val="000000"/>
          <w:position w:val="0"/>
        </w:rPr>
        <w:t>A recent meeting of senior GATT staff with a delegation of consumer, environ</w:t>
        <w:t>mental, church, farm and trade union representatives from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US, Europe and Japan was summarized by </w:t>
      </w:r>
      <w:r>
        <w:rPr>
          <w:rStyle w:val="CharStyle1278"/>
          <w:b w:val="0"/>
          <w:bCs w:val="0"/>
        </w:rPr>
        <w:t>Nutrition Wee</w:t>
      </w:r>
      <w:r>
        <w:rPr>
          <w:rStyle w:val="CharStyle1278"/>
          <w:b w:val="0"/>
          <w:bCs w:val="0"/>
          <w:shd w:val="clear" w:color="auto" w:fill="80FFFF"/>
        </w:rPr>
        <w:t>k</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60" w:line="206" w:lineRule="exact"/>
        <w:ind w:left="260" w:right="280" w:hanging="8"/>
      </w:pPr>
      <w:r>
        <w:rPr>
          <w:lang w:val="en-US" w:eastAsia="en-US" w:bidi="en-US"/>
          <w:w w:val="100"/>
          <w:spacing w:val="0"/>
          <w:color w:val="000000"/>
          <w:position w:val="0"/>
        </w:rPr>
        <w:t>“New terms being hammered out here (Geneva) to guide world trade during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1990s will eliminate or weaken health and safety rules and regulations for food, drugs and the environmen</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The immediate target is the Delaney clause of the Food, Drug and Cosmetic Act that prohibits in the US the use of food additives that cause cancer in hu</w:t>
        <w:t>mans or test animals. The Delaney clause is the only food safety law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sets a zero tolerance for chemi</w:t>
        <w:t>cals and other substances used as food additives.</w:t>
      </w:r>
    </w:p>
    <w:p>
      <w:pPr>
        <w:pStyle w:val="Style74"/>
        <w:widowControl w:val="0"/>
        <w:keepNext w:val="0"/>
        <w:keepLines w:val="0"/>
        <w:shd w:val="clear" w:color="auto" w:fill="auto"/>
        <w:bidi w:val="0"/>
        <w:jc w:val="both"/>
        <w:spacing w:before="0" w:after="45" w:line="206" w:lineRule="exact"/>
        <w:ind w:left="260" w:right="280" w:hanging="8"/>
      </w:pP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World trade cannot survive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zero tolerance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Jean Marc Luc, Director of the Agricultural Division of the GATT. Luc will draft the final proposal in the cur</w:t>
        <w:t>rent negotiations to set new rules for trade in agricultural products.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13</w:t>
      </w:r>
    </w:p>
    <w:p>
      <w:pPr>
        <w:pStyle w:val="Style74"/>
        <w:widowControl w:val="0"/>
        <w:keepNext w:val="0"/>
        <w:keepLines w:val="0"/>
        <w:shd w:val="clear" w:color="auto" w:fill="auto"/>
        <w:bidi w:val="0"/>
        <w:jc w:val="both"/>
        <w:spacing w:before="0" w:after="76" w:line="226" w:lineRule="exact"/>
        <w:ind w:left="0" w:right="0" w:firstLine="37"/>
      </w:pPr>
      <w:r>
        <w:rPr>
          <w:lang w:val="en-US" w:eastAsia="en-US" w:bidi="en-US"/>
          <w:w w:val="100"/>
          <w:spacing w:val="0"/>
          <w:color w:val="000000"/>
          <w:position w:val="0"/>
        </w:rPr>
        <w:t>In his opening speech to the July 1989 session of the Codex Commission, the Codex chairman was quite explicit about his excitement over what is being called the “international harmonization proj</w:t>
        <w:t>ect”:</w:t>
      </w:r>
    </w:p>
    <w:p>
      <w:pPr>
        <w:pStyle w:val="Style74"/>
        <w:widowControl w:val="0"/>
        <w:keepNext w:val="0"/>
        <w:keepLines w:val="0"/>
        <w:shd w:val="clear" w:color="auto" w:fill="auto"/>
        <w:bidi w:val="0"/>
        <w:jc w:val="both"/>
        <w:spacing w:before="0" w:after="0" w:line="206" w:lineRule="exact"/>
        <w:ind w:left="260" w:right="280" w:hanging="8"/>
      </w:pPr>
      <w:r>
        <w:pict>
          <v:shape id="_x0000_s1531" type="#_x0000_t202" style="position:absolute;margin-left:0.85pt;margin-top:716.6pt;width:199.9pt;height:24pt;z-index:-125829106;mso-wrap-distance-left:5pt;mso-wrap-distance-right:5pt;mso-position-horizontal-relative:margin;mso-position-vertical-relative:margin" filled="f" stroked="f">
            <v:textbox style="mso-fit-shape-to-text:t" inset="0,0,0,0">
              <w:txbxContent>
                <w:p>
                  <w:pPr>
                    <w:pStyle w:val="Style352"/>
                    <w:widowControl w:val="0"/>
                    <w:keepNext w:val="0"/>
                    <w:keepLines w:val="0"/>
                    <w:shd w:val="clear" w:color="auto" w:fill="auto"/>
                    <w:bidi w:val="0"/>
                    <w:jc w:val="left"/>
                    <w:spacing w:before="0" w:after="32" w:line="170" w:lineRule="exact"/>
                    <w:ind w:left="160" w:right="0" w:hanging="2"/>
                  </w:pPr>
                  <w:r>
                    <w:rPr>
                      <w:rStyle w:val="CharStyle1033"/>
                      <w:i/>
                      <w:iCs/>
                      <w:shd w:val="clear" w:color="auto" w:fill="80FFFF"/>
                    </w:rPr>
                    <w:t>V'Str</w:t>
                  </w:r>
                </w:p>
                <w:p>
                  <w:pPr>
                    <w:pStyle w:val="Style128"/>
                    <w:widowControl w:val="0"/>
                    <w:keepNext w:val="0"/>
                    <w:keepLines w:val="0"/>
                    <w:shd w:val="clear" w:color="auto" w:fill="auto"/>
                    <w:bidi w:val="0"/>
                    <w:jc w:val="left"/>
                    <w:spacing w:before="0" w:after="0" w:line="160" w:lineRule="exact"/>
                    <w:ind w:left="0" w:right="0"/>
                  </w:pPr>
                  <w:r>
                    <w:rPr>
                      <w:rStyle w:val="CharStyle135"/>
                    </w:rPr>
                    <w:t xml:space="preserve">The Ecologist, </w:t>
                  </w:r>
                  <w:r>
                    <w:rPr>
                      <w:rStyle w:val="CharStyle135"/>
                      <w:shd w:val="clear" w:color="auto" w:fill="80FFFF"/>
                    </w:rPr>
                    <w:t>V</w:t>
                  </w:r>
                  <w:r>
                    <w:rPr>
                      <w:rStyle w:val="CharStyle135"/>
                    </w:rPr>
                    <w:t>o</w:t>
                  </w:r>
                  <w:r>
                    <w:rPr>
                      <w:rStyle w:val="CharStyle135"/>
                      <w:shd w:val="clear" w:color="auto" w:fill="80FFFF"/>
                    </w:rPr>
                    <w:t>l</w:t>
                  </w:r>
                  <w:r>
                    <w:rPr>
                      <w:rStyle w:val="CharStyle135"/>
                    </w:rPr>
                    <w:t>. 20, No. 6, November/December 1990</w:t>
                  </w:r>
                </w:p>
              </w:txbxContent>
            </v:textbox>
            <w10:wrap type="topAndBottom" anchorx="margin" anchory="margin"/>
          </v:shape>
        </w:pict>
      </w:r>
      <w:r>
        <w:pict>
          <v:shape id="_x0000_s1532" type="#_x0000_t202" style="position:absolute;margin-left:1.55pt;margin-top:258.15pt;width:500.65pt;height:40.4pt;z-index:-125829105;mso-wrap-distance-left:5pt;mso-wrap-distance-right:5pt;mso-position-horizontal-relative:margin;mso-position-vertical-relative:margin" filled="f" stroked="f">
            <v:textbox style="mso-fit-shape-to-text:t" inset="0,0,0,0">
              <w:txbxContent>
                <w:p>
                  <w:pPr>
                    <w:pStyle w:val="Style772"/>
                    <w:widowControl w:val="0"/>
                    <w:keepNext w:val="0"/>
                    <w:keepLines w:val="0"/>
                    <w:shd w:val="clear" w:color="auto" w:fill="auto"/>
                    <w:bidi w:val="0"/>
                    <w:spacing w:before="0" w:after="0" w:line="187" w:lineRule="exact"/>
                    <w:ind w:left="0" w:right="0" w:firstLine="35"/>
                  </w:pPr>
                  <w:r>
                    <w:rPr>
                      <w:rStyle w:val="CharStyle1237"/>
                      <w:b/>
                      <w:bCs/>
                      <w:i/>
                      <w:iCs/>
                    </w:rPr>
                    <w:t>Pesticide use in the Third World is growing and many crops are heavily contaminated. Under legislation now being considered by the US Congress, dangerous pesticides banned in the US could no longer be shipped abroad— where they</w:t>
                  </w:r>
                  <w:r>
                    <w:rPr>
                      <w:rStyle w:val="CharStyle1237"/>
                      <w:b/>
                      <w:bCs/>
                      <w:i/>
                      <w:iCs/>
                      <w:shd w:val="clear" w:color="auto" w:fill="80FFFF"/>
                    </w:rPr>
                    <w:t xml:space="preserve"> </w:t>
                  </w:r>
                  <w:r>
                    <w:rPr>
                      <w:rStyle w:val="CharStyle1237"/>
                      <w:b/>
                      <w:bCs/>
                      <w:i/>
                      <w:iCs/>
                    </w:rPr>
                    <w:t>are often used</w:t>
                  </w:r>
                  <w:r>
                    <w:rPr>
                      <w:rStyle w:val="CharStyle1237"/>
                      <w:b/>
                      <w:bCs/>
                      <w:i/>
                      <w:iCs/>
                      <w:shd w:val="clear" w:color="auto" w:fill="80FFFF"/>
                    </w:rPr>
                    <w:t xml:space="preserve"> </w:t>
                  </w:r>
                  <w:r>
                    <w:rPr>
                      <w:rStyle w:val="CharStyle1237"/>
                      <w:b/>
                      <w:bCs/>
                      <w:i/>
                      <w:iCs/>
                    </w:rPr>
                    <w:t>on crops which are then exported to the United States, creating the so</w:t>
                  </w:r>
                  <w:r>
                    <w:rPr>
                      <w:rStyle w:val="CharStyle1237"/>
                      <w:b/>
                      <w:bCs/>
                      <w:i/>
                      <w:iCs/>
                      <w:shd w:val="clear" w:color="auto" w:fill="80FFFF"/>
                    </w:rPr>
                    <w:t>-</w:t>
                  </w:r>
                  <w:r>
                    <w:rPr>
                      <w:rStyle w:val="CharStyle1237"/>
                      <w:b/>
                      <w:bCs/>
                      <w:i/>
                      <w:iCs/>
                    </w:rPr>
                    <w:t xml:space="preserve">called </w:t>
                  </w:r>
                  <w:r>
                    <w:rPr>
                      <w:rStyle w:val="CharStyle1238"/>
                      <w:b/>
                      <w:bCs/>
                      <w:i/>
                      <w:iCs/>
                      <w:shd w:val="clear" w:color="auto" w:fill="80FFFF"/>
                    </w:rPr>
                    <w:t>‘‘</w:t>
                  </w:r>
                  <w:r>
                    <w:rPr>
                      <w:rStyle w:val="CharStyle1238"/>
                      <w:b/>
                      <w:bCs/>
                      <w:i/>
                      <w:iCs/>
                    </w:rPr>
                    <w:t>circle</w:t>
                  </w:r>
                  <w:r>
                    <w:rPr>
                      <w:rStyle w:val="CharStyle1237"/>
                      <w:b/>
                      <w:bCs/>
                      <w:i/>
                      <w:iCs/>
                    </w:rPr>
                    <w:t xml:space="preserve"> of poison</w:t>
                  </w:r>
                  <w:r>
                    <w:rPr>
                      <w:rStyle w:val="CharStyle1237"/>
                      <w:b/>
                      <w:bCs/>
                      <w:i/>
                      <w:iCs/>
                      <w:shd w:val="clear" w:color="auto" w:fill="80FFFF"/>
                    </w:rPr>
                    <w:t>"</w:t>
                  </w:r>
                  <w:r>
                    <w:rPr>
                      <w:rStyle w:val="CharStyle1237"/>
                      <w:b/>
                      <w:bCs/>
                      <w:i/>
                      <w:iCs/>
                    </w:rPr>
                    <w:t>. The new GA TT rules would make a number of such export bans illegal. Controls on the re</w:t>
                  </w:r>
                  <w:r>
                    <w:rPr>
                      <w:rStyle w:val="CharStyle1237"/>
                      <w:b/>
                      <w:bCs/>
                      <w:i/>
                      <w:iCs/>
                      <w:shd w:val="clear" w:color="auto" w:fill="80FFFF"/>
                    </w:rPr>
                    <w:t>-</w:t>
                  </w:r>
                  <w:r>
                    <w:rPr>
                      <w:rStyle w:val="CharStyle1237"/>
                      <w:b/>
                      <w:bCs/>
                      <w:i/>
                      <w:iCs/>
                    </w:rPr>
                    <w:t>import of contaminated foods could also be illegal.</w:t>
                  </w:r>
                </w:p>
              </w:txbxContent>
            </v:textbox>
            <w10:wrap type="topAndBottom" anchorx="margin" anchory="margin"/>
          </v:shape>
        </w:pict>
      </w:r>
      <w:r>
        <w:rPr>
          <w:lang w:val="en-US" w:eastAsia="en-US" w:bidi="en-US"/>
          <w:w w:val="100"/>
          <w:spacing w:val="0"/>
          <w:color w:val="000000"/>
          <w:position w:val="0"/>
        </w:rPr>
        <w:t>“The current developments under</w:t>
        <w:t>way within the Uruguay Round of</w:t>
      </w:r>
      <w:r>
        <w:br w:type="page"/>
      </w:r>
    </w:p>
    <w:p>
      <w:pPr>
        <w:pStyle w:val="Style74"/>
        <w:widowControl w:val="0"/>
        <w:keepNext w:val="0"/>
        <w:keepLines w:val="0"/>
        <w:shd w:val="clear" w:color="auto" w:fill="auto"/>
        <w:bidi w:val="0"/>
        <w:jc w:val="both"/>
        <w:spacing w:before="0" w:after="423" w:line="202" w:lineRule="exact"/>
        <w:ind w:left="260" w:right="260" w:firstLine="1"/>
      </w:pPr>
      <w:r>
        <w:rPr>
          <w:lang w:val="en-US" w:eastAsia="en-US" w:bidi="en-US"/>
          <w:w w:val="100"/>
          <w:spacing w:val="0"/>
          <w:color w:val="000000"/>
          <w:position w:val="0"/>
        </w:rPr>
        <w:t>Multilateral Trade Negotiations offer the exciting prospect of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Codex standards being used as the basis for the harmonization of na</w:t>
        <w:t>tional regulations as a long-term objective under GATT.</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14</w:t>
      </w:r>
    </w:p>
    <w:p>
      <w:pPr>
        <w:pStyle w:val="Style1279"/>
        <w:widowControl w:val="0"/>
        <w:keepNext w:val="0"/>
        <w:keepLines w:val="0"/>
        <w:shd w:val="clear" w:color="auto" w:fill="auto"/>
        <w:bidi w:val="0"/>
        <w:jc w:val="left"/>
        <w:spacing w:before="0" w:after="99" w:line="274" w:lineRule="exact"/>
        <w:ind w:left="0" w:right="460" w:firstLine="48"/>
      </w:pPr>
      <w:bookmarkStart w:id="107" w:name="bookmark107"/>
      <w:r>
        <w:rPr>
          <w:lang w:val="en-US" w:eastAsia="en-US" w:bidi="en-US"/>
          <w:spacing w:val="0"/>
          <w:color w:val="000000"/>
          <w:position w:val="0"/>
        </w:rPr>
        <w:t>Moving Towards a Positive Solution</w:t>
      </w:r>
      <w:bookmarkEnd w:id="107"/>
    </w:p>
    <w:p>
      <w:pPr>
        <w:pStyle w:val="Style74"/>
        <w:widowControl w:val="0"/>
        <w:keepNext w:val="0"/>
        <w:keepLines w:val="0"/>
        <w:shd w:val="clear" w:color="auto" w:fill="auto"/>
        <w:bidi w:val="0"/>
        <w:jc w:val="both"/>
        <w:spacing w:before="0" w:after="79" w:line="226" w:lineRule="exact"/>
        <w:ind w:left="0" w:right="0" w:firstLine="48"/>
      </w:pPr>
      <w:r>
        <w:rPr>
          <w:lang w:val="en-US" w:eastAsia="en-US" w:bidi="en-US"/>
          <w:w w:val="100"/>
          <w:spacing w:val="0"/>
          <w:color w:val="000000"/>
          <w:position w:val="0"/>
        </w:rPr>
        <w:t>Anumber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member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begun to recognize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address environmental issues. For ex</w:t>
        <w:t>ample, the European Community’s GATT proposal states:</w:t>
      </w:r>
    </w:p>
    <w:p>
      <w:pPr>
        <w:pStyle w:val="Style74"/>
        <w:widowControl w:val="0"/>
        <w:keepNext w:val="0"/>
        <w:keepLines w:val="0"/>
        <w:shd w:val="clear" w:color="auto" w:fill="auto"/>
        <w:bidi w:val="0"/>
        <w:jc w:val="both"/>
        <w:spacing w:before="0" w:after="45" w:line="202" w:lineRule="exact"/>
        <w:ind w:left="260" w:right="260" w:firstLine="1"/>
      </w:pPr>
      <w:r>
        <w:rPr>
          <w:lang w:val="en-US" w:eastAsia="en-US" w:bidi="en-US"/>
          <w:w w:val="100"/>
          <w:spacing w:val="0"/>
          <w:color w:val="000000"/>
          <w:position w:val="0"/>
        </w:rPr>
        <w:t>“Countries which have achieve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high health status will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it diffi</w:t>
        <w:t xml:space="preserve">cult to systematically relinquish their national standards in favour of lower, albeit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international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stan</w:t>
        <w:t>dards. It will, therefore, be neces</w:t>
      </w:r>
      <w:r>
        <w:rPr>
          <w:lang w:val="en-US" w:eastAsia="en-US" w:bidi="en-US"/>
          <w:w w:val="100"/>
          <w:spacing w:val="0"/>
          <w:color w:val="000000"/>
          <w:shd w:val="clear" w:color="auto" w:fill="80FFFF"/>
          <w:position w:val="0"/>
        </w:rPr>
      </w:r>
      <w:r>
        <w:rPr>
          <w:lang w:val="en-US" w:eastAsia="en-US" w:bidi="en-US"/>
          <w:w w:val="100"/>
          <w:spacing w:val="0"/>
          <w:color w:val="000000"/>
          <w:position w:val="0"/>
        </w:rPr>
        <w:t>sary to provide for countrie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continue to apply more stringent standards, where appropriate.</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15</w:t>
      </w:r>
    </w:p>
    <w:p>
      <w:pPr>
        <w:pStyle w:val="Style74"/>
        <w:widowControl w:val="0"/>
        <w:keepNext w:val="0"/>
        <w:keepLines w:val="0"/>
        <w:shd w:val="clear" w:color="auto" w:fill="auto"/>
        <w:bidi w:val="0"/>
        <w:jc w:val="both"/>
        <w:spacing w:before="0" w:after="72" w:line="221" w:lineRule="exact"/>
        <w:ind w:left="0" w:right="0" w:firstLine="48"/>
      </w:pPr>
      <w:r>
        <w:rPr>
          <w:lang w:val="en-US" w:eastAsia="en-US" w:bidi="en-US"/>
          <w:w w:val="100"/>
          <w:spacing w:val="0"/>
          <w:color w:val="000000"/>
          <w:position w:val="0"/>
        </w:rPr>
        <w:t xml:space="preserve">Various resolutions being considered by the US Congress address the need for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 xml:space="preserve">special process within GATT to begin incorporating ecological concerns.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resolution by Congressman Jame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Scheuer calls on Congres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reject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final GATT agreement if it does no</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adequately address environmental pro</w:t>
      </w:r>
      <w:r>
        <w:rPr>
          <w:lang w:val="en-US" w:eastAsia="en-US" w:bidi="en-US"/>
          <w:w w:val="100"/>
          <w:spacing w:val="0"/>
          <w:color w:val="000000"/>
          <w:shd w:val="clear" w:color="auto" w:fill="80FFFF"/>
          <w:position w:val="0"/>
        </w:rPr>
      </w:r>
      <w:r>
        <w:rPr>
          <w:lang w:val="en-US" w:eastAsia="en-US" w:bidi="en-US"/>
          <w:w w:val="100"/>
          <w:spacing w:val="0"/>
          <w:color w:val="000000"/>
          <w:position w:val="0"/>
        </w:rPr>
        <w:t>tection. Included in his resolution is the threat that the agreement reached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e Uruguay Round will not be enacted un</w:t>
        <w:t>less there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60" w:line="206" w:lineRule="exact"/>
        <w:ind w:left="260" w:right="260" w:firstLine="1"/>
      </w:pPr>
      <w:r>
        <w:rPr>
          <w:lang w:val="en-US" w:eastAsia="en-US" w:bidi="en-US"/>
          <w:w w:val="100"/>
          <w:spacing w:val="0"/>
          <w:color w:val="000000"/>
          <w:position w:val="0"/>
        </w:rPr>
        <w:t>“Agreement among contracting parties to initiate special consulta</w:t>
        <w:t>tions (which shall include non</w:t>
        <w:t>governmental organizations and parliamentarians from membe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countries as full participants)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discuss environmental issues b</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 xml:space="preserve">April </w:t>
      </w:r>
      <w:r>
        <w:rPr>
          <w:lang w:val="en-US" w:eastAsia="en-US" w:bidi="en-US"/>
          <w:w w:val="100"/>
          <w:spacing w:val="0"/>
          <w:color w:val="000000"/>
          <w:shd w:val="clear" w:color="auto" w:fill="80FFFF"/>
          <w:position w:val="0"/>
        </w:rPr>
        <w:t>1,1</w:t>
      </w:r>
      <w:r>
        <w:rPr>
          <w:lang w:val="en-US" w:eastAsia="en-US" w:bidi="en-US"/>
          <w:w w:val="100"/>
          <w:spacing w:val="0"/>
          <w:color w:val="000000"/>
          <w:position w:val="0"/>
        </w:rPr>
        <w:t>991,</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which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consultations must address, among other relevant issues:</w:t>
      </w:r>
    </w:p>
    <w:p>
      <w:pPr>
        <w:pStyle w:val="Style74"/>
        <w:numPr>
          <w:ilvl w:val="0"/>
          <w:numId w:val="61"/>
        </w:numPr>
        <w:tabs>
          <w:tab w:leader="none" w:pos="586" w:val="left"/>
        </w:tabs>
        <w:widowControl w:val="0"/>
        <w:keepNext w:val="0"/>
        <w:keepLines w:val="0"/>
        <w:shd w:val="clear" w:color="auto" w:fill="auto"/>
        <w:bidi w:val="0"/>
        <w:jc w:val="both"/>
        <w:spacing w:before="0" w:after="60" w:line="206" w:lineRule="exact"/>
        <w:ind w:left="260" w:right="260" w:firstLine="1"/>
      </w:pPr>
      <w:r>
        <w:rPr>
          <w:lang w:val="en-US" w:eastAsia="en-US" w:bidi="en-US"/>
          <w:w w:val="100"/>
          <w:spacing w:val="0"/>
          <w:color w:val="000000"/>
          <w:position w:val="0"/>
        </w:rPr>
        <w:t>the steps that can be taken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 xml:space="preserve">ensure that the implementation of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undermine national environmental protection measures and health and safety standards, an</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the promotion of sustainable devel</w:t>
        <w:t>opment</w:t>
      </w:r>
      <w:r>
        <w:rPr>
          <w:lang w:val="en-US" w:eastAsia="en-US" w:bidi="en-US"/>
          <w:w w:val="100"/>
          <w:spacing w:val="0"/>
          <w:color w:val="000000"/>
          <w:shd w:val="clear" w:color="auto" w:fill="80FFFF"/>
          <w:position w:val="0"/>
        </w:rPr>
        <w:t>;</w:t>
      </w:r>
    </w:p>
    <w:p>
      <w:pPr>
        <w:pStyle w:val="Style74"/>
        <w:numPr>
          <w:ilvl w:val="0"/>
          <w:numId w:val="61"/>
        </w:numPr>
        <w:tabs>
          <w:tab w:leader="none" w:pos="586" w:val="left"/>
        </w:tabs>
        <w:widowControl w:val="0"/>
        <w:keepNext w:val="0"/>
        <w:keepLines w:val="0"/>
        <w:shd w:val="clear" w:color="auto" w:fill="auto"/>
        <w:bidi w:val="0"/>
        <w:jc w:val="both"/>
        <w:spacing w:before="0" w:after="60" w:line="206" w:lineRule="exact"/>
        <w:ind w:left="260" w:right="260" w:firstLine="1"/>
      </w:pPr>
      <w:r>
        <w:rPr>
          <w:lang w:val="en-US" w:eastAsia="en-US" w:bidi="en-US"/>
          <w:w w:val="100"/>
          <w:spacing w:val="0"/>
          <w:color w:val="000000"/>
          <w:position w:val="0"/>
        </w:rPr>
        <w:t>means by which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used to enhance environmental protection and the promotion of sustainable development, and;</w:t>
      </w:r>
    </w:p>
    <w:p>
      <w:pPr>
        <w:pStyle w:val="Style74"/>
        <w:numPr>
          <w:ilvl w:val="0"/>
          <w:numId w:val="61"/>
        </w:numPr>
        <w:tabs>
          <w:tab w:leader="none" w:pos="586" w:val="left"/>
        </w:tabs>
        <w:widowControl w:val="0"/>
        <w:keepNext w:val="0"/>
        <w:keepLines w:val="0"/>
        <w:shd w:val="clear" w:color="auto" w:fill="auto"/>
        <w:bidi w:val="0"/>
        <w:jc w:val="both"/>
        <w:spacing w:before="0" w:after="0" w:line="206" w:lineRule="exact"/>
        <w:ind w:left="260" w:right="260" w:firstLine="1"/>
      </w:pPr>
      <w:r>
        <w:rPr>
          <w:lang w:val="en-US" w:eastAsia="en-US" w:bidi="en-US"/>
          <w:w w:val="100"/>
          <w:spacing w:val="0"/>
          <w:color w:val="000000"/>
          <w:position w:val="0"/>
        </w:rPr>
        <w:t>mechanisms by which public access to information regarding, and public participation in, the GATT process can be encou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w:t>
      </w:r>
      <w:r>
        <w:rPr>
          <w:rStyle w:val="CharStyle76"/>
          <w:b/>
          <w:bCs/>
        </w:rPr>
        <w:t>aged</w:t>
      </w:r>
      <w:r>
        <w:rPr>
          <w:rStyle w:val="CharStyle76"/>
          <w:b/>
          <w:bCs/>
          <w:shd w:val="clear" w:color="auto" w:fill="80FFFF"/>
        </w:rPr>
        <w:t>.”“</w:t>
      </w:r>
    </w:p>
    <w:p>
      <w:pPr>
        <w:pStyle w:val="Style1279"/>
        <w:widowControl w:val="0"/>
        <w:keepNext w:val="0"/>
        <w:keepLines w:val="0"/>
        <w:shd w:val="clear" w:color="auto" w:fill="auto"/>
        <w:bidi w:val="0"/>
        <w:spacing w:before="0" w:after="165" w:line="260" w:lineRule="exact"/>
        <w:ind w:left="220" w:right="0"/>
      </w:pPr>
      <w:r>
        <w:br w:type="column"/>
      </w:r>
      <w:bookmarkStart w:id="108" w:name="bookmark108"/>
      <w:r>
        <w:rPr>
          <w:lang w:val="en-US" w:eastAsia="en-US" w:bidi="en-US"/>
          <w:spacing w:val="0"/>
          <w:color w:val="000000"/>
          <w:position w:val="0"/>
        </w:rPr>
        <w:t>Conclusion</w:t>
      </w:r>
      <w:bookmarkEnd w:id="108"/>
    </w:p>
    <w:p>
      <w:pPr>
        <w:pStyle w:val="Style74"/>
        <w:widowControl w:val="0"/>
        <w:keepNext w:val="0"/>
        <w:keepLines w:val="0"/>
        <w:shd w:val="clear" w:color="auto" w:fill="auto"/>
        <w:bidi w:val="0"/>
        <w:jc w:val="both"/>
        <w:spacing w:before="0" w:after="0" w:line="221" w:lineRule="exact"/>
        <w:ind w:left="220" w:right="0" w:hanging="8"/>
      </w:pPr>
      <w:r>
        <w:rPr>
          <w:lang w:val="en-US" w:eastAsia="en-US" w:bidi="en-US"/>
          <w:w w:val="100"/>
          <w:spacing w:val="0"/>
          <w:color w:val="000000"/>
          <w:position w:val="0"/>
        </w:rPr>
        <w:t>During the last decade there have been two key breakthroughs in our under</w:t>
        <w:t>standing of environmental issues. The first is the inseparable connection be</w:t>
        <w:t>tween ecology and economy. Close co</w:t>
      </w:r>
      <w:r>
        <w:rPr>
          <w:lang w:val="en-US" w:eastAsia="en-US" w:bidi="en-US"/>
          <w:w w:val="100"/>
          <w:spacing w:val="0"/>
          <w:color w:val="000000"/>
          <w:shd w:val="clear" w:color="auto" w:fill="80FFFF"/>
          <w:position w:val="0"/>
        </w:rPr>
      </w:r>
      <w:r>
        <w:rPr>
          <w:lang w:val="en-US" w:eastAsia="en-US" w:bidi="en-US"/>
          <w:w w:val="100"/>
          <w:spacing w:val="0"/>
          <w:color w:val="000000"/>
          <w:position w:val="0"/>
        </w:rPr>
        <w:t>ordination between economic policy and environmental policy is a fundamental requirement for sustainability, both eco</w:t>
        <w:t>logical and financial. The second is the acknowledgement that most ecological issues are global, they know no bounda</w:t>
        <w:t>ries.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co-ordination and co</w:t>
      </w:r>
      <w:r>
        <w:rPr>
          <w:lang w:val="en-US" w:eastAsia="en-US" w:bidi="en-US"/>
          <w:w w:val="100"/>
          <w:spacing w:val="0"/>
          <w:color w:val="000000"/>
          <w:shd w:val="clear" w:color="auto" w:fill="80FFFF"/>
          <w:position w:val="0"/>
        </w:rPr>
      </w:r>
      <w:r>
        <w:rPr>
          <w:lang w:val="en-US" w:eastAsia="en-US" w:bidi="en-US"/>
          <w:w w:val="100"/>
          <w:spacing w:val="0"/>
          <w:color w:val="000000"/>
          <w:position w:val="0"/>
        </w:rPr>
        <w:t>operation in addressing ecological dan</w:t>
        <w:t>gers is becoming an absolute necessity for human survival.</w:t>
      </w:r>
    </w:p>
    <w:p>
      <w:pPr>
        <w:pStyle w:val="Style74"/>
        <w:widowControl w:val="0"/>
        <w:keepNext w:val="0"/>
        <w:keepLines w:val="0"/>
        <w:shd w:val="clear" w:color="auto" w:fill="auto"/>
        <w:bidi w:val="0"/>
        <w:jc w:val="both"/>
        <w:spacing w:before="0" w:after="393" w:line="221" w:lineRule="exact"/>
        <w:ind w:left="220" w:right="0" w:firstLine="150"/>
      </w:pPr>
      <w:r>
        <w:rPr>
          <w:lang w:val="en-US" w:eastAsia="en-US" w:bidi="en-US"/>
          <w:w w:val="100"/>
          <w:spacing w:val="0"/>
          <w:color w:val="000000"/>
          <w:position w:val="0"/>
        </w:rPr>
        <w:t>GATT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one place where policies can be co-</w:t>
      </w:r>
      <w:r>
        <w:rPr>
          <w:lang w:val="en-US" w:eastAsia="en-US" w:bidi="en-US"/>
          <w:w w:val="100"/>
          <w:spacing w:val="0"/>
          <w:color w:val="000000"/>
          <w:shd w:val="clear" w:color="auto" w:fill="80FFFF"/>
          <w:position w:val="0"/>
        </w:rPr>
        <w:t>6r</w:t>
      </w:r>
      <w:r>
        <w:rPr>
          <w:lang w:val="en-US" w:eastAsia="en-US" w:bidi="en-US"/>
          <w:w w:val="100"/>
          <w:spacing w:val="0"/>
          <w:color w:val="000000"/>
          <w:position w:val="0"/>
        </w:rPr>
        <w:t>d</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ated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 the globa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level, based on mutually agreed upon rules and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transparent dispute settlement process. Unfortunately, 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totally fails to integrate ecological concerns into its economic function.</w:t>
      </w:r>
    </w:p>
    <w:p>
      <w:pPr>
        <w:pStyle w:val="Style74"/>
        <w:widowControl w:val="0"/>
        <w:keepNext w:val="0"/>
        <w:keepLines w:val="0"/>
        <w:shd w:val="clear" w:color="auto" w:fill="auto"/>
        <w:bidi w:val="0"/>
        <w:jc w:val="both"/>
        <w:spacing w:before="0" w:after="195" w:line="180" w:lineRule="exact"/>
        <w:ind w:left="220" w:right="0" w:hanging="8"/>
      </w:pPr>
      <w:r>
        <w:rPr>
          <w:lang w:val="en-US" w:eastAsia="en-US" w:bidi="en-US"/>
          <w:w w:val="100"/>
          <w:spacing w:val="0"/>
          <w:color w:val="000000"/>
          <w:position w:val="0"/>
        </w:rPr>
        <w:t>References</w:t>
      </w:r>
    </w:p>
    <w:p>
      <w:pPr>
        <w:pStyle w:val="Style210"/>
        <w:numPr>
          <w:ilvl w:val="0"/>
          <w:numId w:val="63"/>
        </w:numPr>
        <w:tabs>
          <w:tab w:leader="none" w:pos="635" w:val="left"/>
        </w:tabs>
        <w:widowControl w:val="0"/>
        <w:keepNext w:val="0"/>
        <w:keepLines w:val="0"/>
        <w:shd w:val="clear" w:color="auto" w:fill="auto"/>
        <w:bidi w:val="0"/>
        <w:spacing w:before="0" w:after="0" w:line="168" w:lineRule="exact"/>
        <w:ind w:left="220" w:right="0" w:hanging="8"/>
      </w:pPr>
      <w:r>
        <w:rPr>
          <w:rStyle w:val="CharStyle1284"/>
        </w:rPr>
        <w:t xml:space="preserve">United States Trade Representatives Office, </w:t>
      </w:r>
      <w:r>
        <w:rPr>
          <w:rStyle w:val="CharStyle1284"/>
          <w:shd w:val="clear" w:color="auto" w:fill="80FFFF"/>
        </w:rPr>
        <w:t>‘</w:t>
      </w:r>
      <w:r>
        <w:rPr>
          <w:rStyle w:val="CharStyle1284"/>
        </w:rPr>
        <w:t>Submission of the United States on Comprehen</w:t>
        <w:t>sive Long-Term Agricultura</w:t>
      </w:r>
      <w:r>
        <w:rPr>
          <w:rStyle w:val="CharStyle1284"/>
          <w:shd w:val="clear" w:color="auto" w:fill="80FFFF"/>
        </w:rPr>
        <w:t>l</w:t>
      </w:r>
      <w:r>
        <w:rPr>
          <w:rStyle w:val="CharStyle1284"/>
        </w:rPr>
        <w:t xml:space="preserve"> Reform</w:t>
      </w:r>
      <w:r>
        <w:rPr>
          <w:rStyle w:val="CharStyle1284"/>
          <w:shd w:val="clear" w:color="auto" w:fill="80FFFF"/>
        </w:rPr>
        <w:t>’,</w:t>
      </w:r>
      <w:r>
        <w:rPr>
          <w:rStyle w:val="CharStyle1284"/>
        </w:rPr>
        <w:t xml:space="preserve"> October,</w:t>
      </w:r>
    </w:p>
    <w:p>
      <w:pPr>
        <w:pStyle w:val="Style210"/>
        <w:widowControl w:val="0"/>
        <w:keepNext w:val="0"/>
        <w:keepLines w:val="0"/>
        <w:shd w:val="clear" w:color="auto" w:fill="auto"/>
        <w:bidi w:val="0"/>
        <w:spacing w:before="0" w:after="0" w:line="168" w:lineRule="exact"/>
        <w:ind w:left="220" w:right="0" w:hanging="8"/>
      </w:pPr>
      <w:r>
        <w:rPr>
          <w:rStyle w:val="CharStyle1284"/>
        </w:rPr>
        <w:t>1989.</w:t>
      </w:r>
    </w:p>
    <w:p>
      <w:pPr>
        <w:pStyle w:val="Style210"/>
        <w:numPr>
          <w:ilvl w:val="0"/>
          <w:numId w:val="63"/>
        </w:numPr>
        <w:tabs>
          <w:tab w:leader="none" w:pos="635" w:val="left"/>
        </w:tabs>
        <w:widowControl w:val="0"/>
        <w:keepNext w:val="0"/>
        <w:keepLines w:val="0"/>
        <w:shd w:val="clear" w:color="auto" w:fill="auto"/>
        <w:bidi w:val="0"/>
        <w:spacing w:before="0" w:after="0" w:line="168" w:lineRule="exact"/>
        <w:ind w:left="220" w:right="0" w:hanging="8"/>
      </w:pPr>
      <w:r>
        <w:rPr>
          <w:rStyle w:val="CharStyle1284"/>
        </w:rPr>
        <w:t xml:space="preserve">For </w:t>
      </w:r>
      <w:r>
        <w:rPr>
          <w:rStyle w:val="CharStyle1284"/>
          <w:shd w:val="clear" w:color="auto" w:fill="80FFFF"/>
        </w:rPr>
        <w:t>a</w:t>
      </w:r>
      <w:r>
        <w:rPr>
          <w:rStyle w:val="CharStyle1284"/>
        </w:rPr>
        <w:t xml:space="preserve"> complet</w:t>
      </w:r>
      <w:r>
        <w:rPr>
          <w:rStyle w:val="CharStyle1284"/>
          <w:shd w:val="clear" w:color="auto" w:fill="80FFFF"/>
        </w:rPr>
        <w:t>e</w:t>
      </w:r>
      <w:r>
        <w:rPr>
          <w:rStyle w:val="CharStyle1284"/>
        </w:rPr>
        <w:t xml:space="preserve"> review of all ecological concerns related to GATT, </w:t>
      </w:r>
      <w:r>
        <w:rPr>
          <w:rStyle w:val="CharStyle1285"/>
        </w:rPr>
        <w:t>see</w:t>
      </w:r>
      <w:r>
        <w:rPr>
          <w:rStyle w:val="CharStyle1286"/>
        </w:rPr>
        <w:t xml:space="preserve"> </w:t>
      </w:r>
      <w:r>
        <w:rPr>
          <w:rStyle w:val="CharStyle1284"/>
        </w:rPr>
        <w:t>Sh</w:t>
      </w:r>
      <w:r>
        <w:rPr>
          <w:rStyle w:val="CharStyle1284"/>
          <w:shd w:val="clear" w:color="auto" w:fill="80FFFF"/>
        </w:rPr>
        <w:t>ry</w:t>
      </w:r>
      <w:r>
        <w:rPr>
          <w:rStyle w:val="CharStyle1284"/>
        </w:rPr>
        <w:t>bma</w:t>
      </w:r>
      <w:r>
        <w:rPr>
          <w:rStyle w:val="CharStyle1284"/>
          <w:shd w:val="clear" w:color="auto" w:fill="80FFFF"/>
        </w:rPr>
        <w:t>n</w:t>
      </w:r>
      <w:r>
        <w:rPr>
          <w:rStyle w:val="CharStyle1284"/>
        </w:rPr>
        <w:t>, S</w:t>
      </w:r>
      <w:r>
        <w:rPr>
          <w:rStyle w:val="CharStyle1284"/>
          <w:shd w:val="clear" w:color="auto" w:fill="80FFFF"/>
        </w:rPr>
        <w:t>.,</w:t>
      </w:r>
      <w:r>
        <w:rPr>
          <w:rStyle w:val="CharStyle1284"/>
        </w:rPr>
        <w:t xml:space="preserve"> </w:t>
      </w:r>
      <w:r>
        <w:rPr>
          <w:rStyle w:val="CharStyle1284"/>
          <w:shd w:val="clear" w:color="auto" w:fill="80FFFF"/>
        </w:rPr>
        <w:t>‘</w:t>
      </w:r>
      <w:r>
        <w:rPr>
          <w:rStyle w:val="CharStyle1284"/>
        </w:rPr>
        <w:t>In</w:t>
        <w:t>te</w:t>
      </w:r>
      <w:r>
        <w:rPr>
          <w:rStyle w:val="CharStyle1284"/>
          <w:shd w:val="clear" w:color="auto" w:fill="80FFFF"/>
        </w:rPr>
        <w:t>rn</w:t>
      </w:r>
      <w:r>
        <w:rPr>
          <w:rStyle w:val="CharStyle1284"/>
        </w:rPr>
        <w:t>ational Trade</w:t>
      </w:r>
      <w:r>
        <w:rPr>
          <w:rStyle w:val="CharStyle1284"/>
          <w:shd w:val="clear" w:color="auto" w:fill="80FFFF"/>
        </w:rPr>
        <w:t xml:space="preserve"> </w:t>
      </w:r>
      <w:r>
        <w:rPr>
          <w:rStyle w:val="CharStyle1284"/>
        </w:rPr>
        <w:t>a</w:t>
      </w:r>
      <w:r>
        <w:rPr>
          <w:rStyle w:val="CharStyle1284"/>
          <w:shd w:val="clear" w:color="auto" w:fill="80FFFF"/>
        </w:rPr>
        <w:t>n</w:t>
      </w:r>
      <w:r>
        <w:rPr>
          <w:rStyle w:val="CharStyle1284"/>
        </w:rPr>
        <w:t>d</w:t>
      </w:r>
      <w:r>
        <w:rPr>
          <w:rStyle w:val="CharStyle1284"/>
          <w:shd w:val="clear" w:color="auto" w:fill="80FFFF"/>
        </w:rPr>
        <w:t>t</w:t>
      </w:r>
      <w:r>
        <w:rPr>
          <w:rStyle w:val="CharStyle1284"/>
        </w:rPr>
        <w:t>he</w:t>
      </w:r>
      <w:r>
        <w:rPr>
          <w:rStyle w:val="CharStyle1284"/>
          <w:shd w:val="clear" w:color="auto" w:fill="80FFFF"/>
        </w:rPr>
        <w:t xml:space="preserve"> </w:t>
      </w:r>
      <w:r>
        <w:rPr>
          <w:rStyle w:val="CharStyle1284"/>
        </w:rPr>
        <w:t>Environment</w:t>
      </w:r>
      <w:r>
        <w:rPr>
          <w:rStyle w:val="CharStyle1284"/>
          <w:shd w:val="clear" w:color="auto" w:fill="80FFFF"/>
        </w:rPr>
        <w:t>',</w:t>
      </w:r>
      <w:r>
        <w:rPr>
          <w:rStyle w:val="CharStyle1284"/>
        </w:rPr>
        <w:t xml:space="preserve"> </w:t>
      </w:r>
      <w:r>
        <w:rPr>
          <w:rStyle w:val="CharStyle1285"/>
        </w:rPr>
        <w:t>Th</w:t>
      </w:r>
      <w:r>
        <w:rPr>
          <w:rStyle w:val="CharStyle1285"/>
          <w:shd w:val="clear" w:color="auto" w:fill="80FFFF"/>
        </w:rPr>
        <w:t>eE</w:t>
      </w:r>
      <w:r>
        <w:rPr>
          <w:rStyle w:val="CharStyle1285"/>
        </w:rPr>
        <w:t>co</w:t>
      </w:r>
      <w:r>
        <w:rPr>
          <w:rStyle w:val="CharStyle1285"/>
          <w:shd w:val="clear" w:color="auto" w:fill="80FFFF"/>
        </w:rPr>
        <w:t>l</w:t>
      </w:r>
      <w:r>
        <w:rPr>
          <w:rStyle w:val="CharStyle1285"/>
        </w:rPr>
        <w:t>o</w:t>
      </w:r>
      <w:r>
        <w:rPr>
          <w:rStyle w:val="CharStyle1285"/>
          <w:shd w:val="clear" w:color="auto" w:fill="80FFFF"/>
        </w:rPr>
        <w:t xml:space="preserve">- </w:t>
      </w:r>
      <w:r>
        <w:rPr>
          <w:rStyle w:val="CharStyle1285"/>
        </w:rPr>
        <w:t>gist,</w:t>
      </w:r>
      <w:r>
        <w:rPr>
          <w:rStyle w:val="CharStyle1286"/>
        </w:rPr>
        <w:t xml:space="preserve"> </w:t>
      </w:r>
      <w:r>
        <w:rPr>
          <w:rStyle w:val="CharStyle1284"/>
        </w:rPr>
        <w:t>Vo</w:t>
      </w:r>
      <w:r>
        <w:rPr>
          <w:rStyle w:val="CharStyle1284"/>
          <w:shd w:val="clear" w:color="auto" w:fill="80FFFF"/>
        </w:rPr>
        <w:t>l</w:t>
      </w:r>
      <w:r>
        <w:rPr>
          <w:rStyle w:val="CharStyle1284"/>
        </w:rPr>
        <w:t xml:space="preserve">. 20, No. </w:t>
      </w:r>
      <w:r>
        <w:rPr>
          <w:rStyle w:val="CharStyle1284"/>
          <w:shd w:val="clear" w:color="auto" w:fill="80FFFF"/>
        </w:rPr>
        <w:t>1</w:t>
      </w:r>
      <w:r>
        <w:rPr>
          <w:rStyle w:val="CharStyle1284"/>
        </w:rPr>
        <w:t>, Ja</w:t>
      </w:r>
      <w:r>
        <w:rPr>
          <w:rStyle w:val="CharStyle1284"/>
          <w:shd w:val="clear" w:color="auto" w:fill="80FFFF"/>
        </w:rPr>
        <w:t>n</w:t>
      </w:r>
      <w:r>
        <w:rPr>
          <w:rStyle w:val="CharStyle1284"/>
        </w:rPr>
        <w:t>ua</w:t>
      </w:r>
      <w:r>
        <w:rPr>
          <w:rStyle w:val="CharStyle1284"/>
          <w:shd w:val="clear" w:color="auto" w:fill="80FFFF"/>
        </w:rPr>
        <w:t>r</w:t>
      </w:r>
      <w:r>
        <w:rPr>
          <w:rStyle w:val="CharStyle1284"/>
        </w:rPr>
        <w:t>y/Feb</w:t>
      </w:r>
      <w:r>
        <w:rPr>
          <w:rStyle w:val="CharStyle1284"/>
          <w:shd w:val="clear" w:color="auto" w:fill="80FFFF"/>
        </w:rPr>
        <w:t>r</w:t>
      </w:r>
      <w:r>
        <w:rPr>
          <w:rStyle w:val="CharStyle1284"/>
        </w:rPr>
        <w:t>ua</w:t>
      </w:r>
      <w:r>
        <w:rPr>
          <w:rStyle w:val="CharStyle1284"/>
          <w:shd w:val="clear" w:color="auto" w:fill="80FFFF"/>
        </w:rPr>
        <w:t>r</w:t>
      </w:r>
      <w:r>
        <w:rPr>
          <w:rStyle w:val="CharStyle1284"/>
        </w:rPr>
        <w:t>y, 1990; Ritchie, M</w:t>
      </w:r>
      <w:r>
        <w:rPr>
          <w:rStyle w:val="CharStyle1284"/>
          <w:shd w:val="clear" w:color="auto" w:fill="80FFFF"/>
        </w:rPr>
        <w:t>.,</w:t>
      </w:r>
      <w:r>
        <w:rPr>
          <w:rStyle w:val="CharStyle1284"/>
        </w:rPr>
        <w:t xml:space="preserve"> </w:t>
      </w:r>
      <w:r>
        <w:rPr>
          <w:rStyle w:val="CharStyle1285"/>
        </w:rPr>
        <w:t>Enviro</w:t>
      </w:r>
      <w:r>
        <w:rPr>
          <w:rStyle w:val="CharStyle1285"/>
          <w:shd w:val="clear" w:color="auto" w:fill="80FFFF"/>
        </w:rPr>
        <w:t>n</w:t>
      </w:r>
      <w:r>
        <w:rPr>
          <w:rStyle w:val="CharStyle1285"/>
        </w:rPr>
        <w:t>mental Implications of GATT</w:t>
      </w:r>
      <w:r>
        <w:rPr>
          <w:rStyle w:val="CharStyle1285"/>
          <w:shd w:val="clear" w:color="auto" w:fill="80FFFF"/>
        </w:rPr>
        <w:t xml:space="preserve">, </w:t>
      </w:r>
      <w:r>
        <w:rPr>
          <w:rStyle w:val="CharStyle1284"/>
        </w:rPr>
        <w:t xml:space="preserve">Institute for Agriculture and Trade Policy, </w:t>
      </w:r>
      <w:r>
        <w:rPr>
          <w:rStyle w:val="CharStyle1284"/>
          <w:shd w:val="clear" w:color="auto" w:fill="80FFFF"/>
        </w:rPr>
        <w:t>???,</w:t>
      </w:r>
    </w:p>
    <w:p>
      <w:pPr>
        <w:pStyle w:val="Style210"/>
        <w:widowControl w:val="0"/>
        <w:keepNext w:val="0"/>
        <w:keepLines w:val="0"/>
        <w:shd w:val="clear" w:color="auto" w:fill="auto"/>
        <w:bidi w:val="0"/>
        <w:spacing w:before="0" w:after="0" w:line="168" w:lineRule="exact"/>
        <w:ind w:left="220" w:right="0" w:hanging="8"/>
      </w:pPr>
      <w:r>
        <w:rPr>
          <w:rStyle w:val="CharStyle1284"/>
        </w:rPr>
        <w:t>1990.</w:t>
      </w:r>
    </w:p>
    <w:p>
      <w:pPr>
        <w:pStyle w:val="Style210"/>
        <w:numPr>
          <w:ilvl w:val="0"/>
          <w:numId w:val="63"/>
        </w:numPr>
        <w:tabs>
          <w:tab w:leader="none" w:pos="635" w:val="left"/>
        </w:tabs>
        <w:widowControl w:val="0"/>
        <w:keepNext w:val="0"/>
        <w:keepLines w:val="0"/>
        <w:shd w:val="clear" w:color="auto" w:fill="auto"/>
        <w:bidi w:val="0"/>
        <w:spacing w:before="0" w:after="0" w:line="168" w:lineRule="exact"/>
        <w:ind w:left="220" w:right="0" w:hanging="8"/>
      </w:pPr>
      <w:r>
        <w:rPr>
          <w:rStyle w:val="CharStyle1284"/>
          <w:shd w:val="clear" w:color="auto" w:fill="80FFFF"/>
        </w:rPr>
        <w:t>‘</w:t>
      </w:r>
      <w:r>
        <w:rPr>
          <w:rStyle w:val="CharStyle1284"/>
        </w:rPr>
        <w:t>Washington</w:t>
      </w:r>
      <w:r>
        <w:rPr>
          <w:rStyle w:val="CharStyle1284"/>
          <w:shd w:val="clear" w:color="auto" w:fill="80FFFF"/>
        </w:rPr>
        <w:t>’,</w:t>
      </w:r>
      <w:r>
        <w:rPr>
          <w:rStyle w:val="CharStyle1284"/>
        </w:rPr>
        <w:t xml:space="preserve"> </w:t>
      </w:r>
      <w:r>
        <w:rPr>
          <w:rStyle w:val="CharStyle1285"/>
        </w:rPr>
        <w:t>Farm Journal</w:t>
      </w:r>
      <w:r>
        <w:rPr>
          <w:rStyle w:val="CharStyle1285"/>
          <w:shd w:val="clear" w:color="auto" w:fill="80FFFF"/>
        </w:rPr>
        <w:t>,</w:t>
      </w:r>
      <w:r>
        <w:rPr>
          <w:rStyle w:val="CharStyle1286"/>
        </w:rPr>
        <w:t xml:space="preserve"> </w:t>
      </w:r>
      <w:r>
        <w:rPr>
          <w:rStyle w:val="CharStyle1284"/>
        </w:rPr>
        <w:t>May, 1989, p.</w:t>
      </w:r>
      <w:r>
        <w:rPr>
          <w:rStyle w:val="CharStyle1284"/>
          <w:shd w:val="clear" w:color="auto" w:fill="80FFFF"/>
        </w:rPr>
        <w:t>1</w:t>
      </w:r>
      <w:r>
        <w:rPr>
          <w:rStyle w:val="CharStyle1284"/>
        </w:rPr>
        <w:t>0.</w:t>
      </w:r>
    </w:p>
    <w:p>
      <w:pPr>
        <w:pStyle w:val="Style210"/>
        <w:numPr>
          <w:ilvl w:val="0"/>
          <w:numId w:val="63"/>
        </w:numPr>
        <w:tabs>
          <w:tab w:leader="none" w:pos="635" w:val="left"/>
        </w:tabs>
        <w:widowControl w:val="0"/>
        <w:keepNext w:val="0"/>
        <w:keepLines w:val="0"/>
        <w:shd w:val="clear" w:color="auto" w:fill="auto"/>
        <w:bidi w:val="0"/>
        <w:spacing w:before="0" w:after="0" w:line="168" w:lineRule="exact"/>
        <w:ind w:left="220" w:right="0" w:hanging="8"/>
      </w:pPr>
      <w:r>
        <w:rPr>
          <w:rStyle w:val="CharStyle1285"/>
        </w:rPr>
        <w:t>Food Chemical News, 2</w:t>
      </w:r>
      <w:r>
        <w:rPr>
          <w:rStyle w:val="CharStyle1286"/>
        </w:rPr>
        <w:t xml:space="preserve"> </w:t>
      </w:r>
      <w:r>
        <w:rPr>
          <w:rStyle w:val="CharStyle1284"/>
        </w:rPr>
        <w:t>April, 1990,</w:t>
      </w:r>
      <w:r>
        <w:rPr>
          <w:rStyle w:val="CharStyle1284"/>
          <w:shd w:val="clear" w:color="auto" w:fill="80FFFF"/>
        </w:rPr>
        <w:t xml:space="preserve"> </w:t>
      </w:r>
      <w:r>
        <w:rPr>
          <w:rStyle w:val="CharStyle1284"/>
        </w:rPr>
        <w:t>pp.7-9.</w:t>
      </w:r>
    </w:p>
    <w:p>
      <w:pPr>
        <w:pStyle w:val="Style210"/>
        <w:numPr>
          <w:ilvl w:val="0"/>
          <w:numId w:val="63"/>
        </w:numPr>
        <w:tabs>
          <w:tab w:leader="none" w:pos="635" w:val="left"/>
        </w:tabs>
        <w:widowControl w:val="0"/>
        <w:keepNext w:val="0"/>
        <w:keepLines w:val="0"/>
        <w:shd w:val="clear" w:color="auto" w:fill="auto"/>
        <w:bidi w:val="0"/>
        <w:spacing w:before="0" w:after="0" w:line="168" w:lineRule="exact"/>
        <w:ind w:left="220" w:right="0" w:hanging="8"/>
      </w:pPr>
      <w:r>
        <w:rPr>
          <w:rStyle w:val="CharStyle1284"/>
        </w:rPr>
        <w:t>Clayton Yeutte</w:t>
      </w:r>
      <w:r>
        <w:rPr>
          <w:rStyle w:val="CharStyle1284"/>
          <w:shd w:val="clear" w:color="auto" w:fill="80FFFF"/>
        </w:rPr>
        <w:t>r</w:t>
      </w:r>
      <w:r>
        <w:rPr>
          <w:rStyle w:val="CharStyle1284"/>
        </w:rPr>
        <w:t>, US Sec</w:t>
      </w:r>
      <w:r>
        <w:rPr>
          <w:rStyle w:val="CharStyle1284"/>
          <w:shd w:val="clear" w:color="auto" w:fill="80FFFF"/>
        </w:rPr>
        <w:t>r</w:t>
      </w:r>
      <w:r>
        <w:rPr>
          <w:rStyle w:val="CharStyle1284"/>
        </w:rPr>
        <w:t>eta</w:t>
      </w:r>
      <w:r>
        <w:rPr>
          <w:rStyle w:val="CharStyle1284"/>
          <w:shd w:val="clear" w:color="auto" w:fill="80FFFF"/>
        </w:rPr>
        <w:t>r</w:t>
      </w:r>
      <w:r>
        <w:rPr>
          <w:rStyle w:val="CharStyle1284"/>
        </w:rPr>
        <w:t>y of Agr</w:t>
      </w:r>
      <w:r>
        <w:rPr>
          <w:rStyle w:val="CharStyle1284"/>
          <w:shd w:val="clear" w:color="auto" w:fill="80FFFF"/>
        </w:rPr>
        <w:t>i</w:t>
      </w:r>
      <w:r>
        <w:rPr>
          <w:rStyle w:val="CharStyle1284"/>
        </w:rPr>
        <w:t>cul</w:t>
        <w:t>ture</w:t>
      </w:r>
      <w:r>
        <w:rPr>
          <w:rStyle w:val="CharStyle1284"/>
          <w:shd w:val="clear" w:color="auto" w:fill="80FFFF"/>
        </w:rPr>
        <w:t>,</w:t>
      </w:r>
      <w:r>
        <w:rPr>
          <w:rStyle w:val="CharStyle1284"/>
        </w:rPr>
        <w:t xml:space="preserve"> letter t</w:t>
      </w:r>
      <w:r>
        <w:rPr>
          <w:rStyle w:val="CharStyle1284"/>
          <w:shd w:val="clear" w:color="auto" w:fill="80FFFF"/>
        </w:rPr>
        <w:t>o</w:t>
      </w:r>
      <w:r>
        <w:rPr>
          <w:rStyle w:val="CharStyle1284"/>
        </w:rPr>
        <w:t xml:space="preserve"> Ray MacSha</w:t>
      </w:r>
      <w:r>
        <w:rPr>
          <w:rStyle w:val="CharStyle1284"/>
          <w:shd w:val="clear" w:color="auto" w:fill="80FFFF"/>
        </w:rPr>
        <w:t>rry</w:t>
      </w:r>
      <w:r>
        <w:rPr>
          <w:rStyle w:val="CharStyle1284"/>
        </w:rPr>
        <w:t>, EC Agriculture Commissioner, 8</w:t>
      </w:r>
      <w:r>
        <w:rPr>
          <w:rStyle w:val="CharStyle1284"/>
          <w:shd w:val="clear" w:color="auto" w:fill="80FFFF"/>
        </w:rPr>
        <w:t>J</w:t>
      </w:r>
      <w:r>
        <w:rPr>
          <w:rStyle w:val="CharStyle1284"/>
        </w:rPr>
        <w:t>uly,1989.</w:t>
      </w:r>
    </w:p>
    <w:p>
      <w:pPr>
        <w:pStyle w:val="Style210"/>
        <w:numPr>
          <w:ilvl w:val="0"/>
          <w:numId w:val="63"/>
        </w:numPr>
        <w:tabs>
          <w:tab w:leader="none" w:pos="635" w:val="left"/>
        </w:tabs>
        <w:widowControl w:val="0"/>
        <w:keepNext w:val="0"/>
        <w:keepLines w:val="0"/>
        <w:shd w:val="clear" w:color="auto" w:fill="auto"/>
        <w:bidi w:val="0"/>
        <w:spacing w:before="0" w:after="0" w:line="168" w:lineRule="exact"/>
        <w:ind w:left="220" w:right="0" w:hanging="8"/>
      </w:pPr>
      <w:r>
        <w:rPr>
          <w:rStyle w:val="CharStyle1284"/>
        </w:rPr>
        <w:t>Van B</w:t>
      </w:r>
      <w:r>
        <w:rPr>
          <w:rStyle w:val="CharStyle1284"/>
          <w:shd w:val="clear" w:color="auto" w:fill="80FFFF"/>
        </w:rPr>
        <w:t>e</w:t>
      </w:r>
      <w:r>
        <w:rPr>
          <w:rStyle w:val="CharStyle1284"/>
        </w:rPr>
        <w:t>e</w:t>
      </w:r>
      <w:r>
        <w:rPr>
          <w:rStyle w:val="CharStyle1284"/>
          <w:shd w:val="clear" w:color="auto" w:fill="80FFFF"/>
        </w:rPr>
        <w:t>k</w:t>
      </w:r>
      <w:r>
        <w:rPr>
          <w:rStyle w:val="CharStyle1284"/>
        </w:rPr>
        <w:t>, L</w:t>
      </w:r>
      <w:r>
        <w:rPr>
          <w:rStyle w:val="CharStyle1284"/>
          <w:shd w:val="clear" w:color="auto" w:fill="80FFFF"/>
        </w:rPr>
        <w:t>.,</w:t>
      </w:r>
      <w:r>
        <w:rPr>
          <w:rStyle w:val="CharStyle1284"/>
        </w:rPr>
        <w:t xml:space="preserve"> </w:t>
      </w:r>
      <w:r>
        <w:rPr>
          <w:rStyle w:val="CharStyle1284"/>
          <w:shd w:val="clear" w:color="auto" w:fill="80FFFF"/>
        </w:rPr>
        <w:t>‘</w:t>
      </w:r>
      <w:r>
        <w:rPr>
          <w:rStyle w:val="CharStyle1284"/>
        </w:rPr>
        <w:t>Yeutter Asks for Inte</w:t>
      </w:r>
      <w:r>
        <w:rPr>
          <w:rStyle w:val="CharStyle1284"/>
          <w:shd w:val="clear" w:color="auto" w:fill="80FFFF"/>
        </w:rPr>
        <w:t>rn</w:t>
      </w:r>
      <w:r>
        <w:rPr>
          <w:rStyle w:val="CharStyle1284"/>
        </w:rPr>
        <w:t>a</w:t>
        <w:t>tional BGH Policy</w:t>
      </w:r>
      <w:r>
        <w:rPr>
          <w:rStyle w:val="CharStyle1284"/>
          <w:shd w:val="clear" w:color="auto" w:fill="80FFFF"/>
        </w:rPr>
        <w:t>’,</w:t>
      </w:r>
      <w:r>
        <w:rPr>
          <w:rStyle w:val="CharStyle1284"/>
        </w:rPr>
        <w:t xml:space="preserve"> </w:t>
      </w:r>
      <w:r>
        <w:rPr>
          <w:rStyle w:val="CharStyle1285"/>
        </w:rPr>
        <w:t>Wisconsin Agri</w:t>
      </w:r>
      <w:r>
        <w:rPr>
          <w:rStyle w:val="CharStyle1285"/>
          <w:shd w:val="clear" w:color="auto" w:fill="80FFFF"/>
        </w:rPr>
        <w:t>-</w:t>
      </w:r>
      <w:r>
        <w:rPr>
          <w:rStyle w:val="CharStyle1285"/>
        </w:rPr>
        <w:t>News,</w:t>
      </w:r>
      <w:r>
        <w:rPr>
          <w:rStyle w:val="CharStyle1286"/>
        </w:rPr>
        <w:t xml:space="preserve"> </w:t>
      </w:r>
      <w:r>
        <w:rPr>
          <w:rStyle w:val="CharStyle1284"/>
        </w:rPr>
        <w:t>Octo</w:t>
        <w:t>ber, 1989.</w:t>
      </w:r>
    </w:p>
    <w:p>
      <w:pPr>
        <w:pStyle w:val="Style210"/>
        <w:tabs>
          <w:tab w:leader="none" w:pos="635" w:val="left"/>
        </w:tabs>
        <w:widowControl w:val="0"/>
        <w:keepNext w:val="0"/>
        <w:keepLines w:val="0"/>
        <w:shd w:val="clear" w:color="auto" w:fill="auto"/>
        <w:bidi w:val="0"/>
        <w:spacing w:before="0" w:after="0" w:line="168" w:lineRule="exact"/>
        <w:ind w:left="0" w:right="0" w:firstLine="33"/>
      </w:pPr>
      <w:r>
        <w:rPr>
          <w:rStyle w:val="CharStyle1284"/>
          <w:shd w:val="clear" w:color="auto" w:fill="80FFFF"/>
        </w:rPr>
        <w:t>■;</w:t>
      </w:r>
      <w:r>
        <w:rPr>
          <w:rStyle w:val="CharStyle1284"/>
        </w:rPr>
        <w:t xml:space="preserve"> 7.</w:t>
        <w:tab/>
      </w:r>
      <w:r>
        <w:rPr>
          <w:rStyle w:val="CharStyle1284"/>
          <w:shd w:val="clear" w:color="auto" w:fill="80FFFF"/>
        </w:rPr>
        <w:t>‘</w:t>
      </w:r>
      <w:r>
        <w:rPr>
          <w:rStyle w:val="CharStyle1284"/>
        </w:rPr>
        <w:t>News of the Uruguay Round</w:t>
      </w:r>
      <w:r>
        <w:rPr>
          <w:rStyle w:val="CharStyle1284"/>
          <w:shd w:val="clear" w:color="auto" w:fill="80FFFF"/>
        </w:rPr>
        <w:t>',</w:t>
      </w:r>
      <w:r>
        <w:rPr>
          <w:rStyle w:val="CharStyle1284"/>
        </w:rPr>
        <w:t xml:space="preserve"> GATT Sec</w:t>
      </w:r>
    </w:p>
    <w:p>
      <w:pPr>
        <w:pStyle w:val="Style210"/>
        <w:widowControl w:val="0"/>
        <w:keepNext w:val="0"/>
        <w:keepLines w:val="0"/>
        <w:shd w:val="clear" w:color="auto" w:fill="auto"/>
        <w:bidi w:val="0"/>
        <w:spacing w:before="0" w:after="0" w:line="168" w:lineRule="exact"/>
        <w:ind w:left="220" w:right="0" w:hanging="8"/>
      </w:pPr>
      <w:r>
        <w:rPr>
          <w:rStyle w:val="CharStyle1284"/>
        </w:rPr>
        <w:t>retariat,</w:t>
      </w:r>
      <w:r>
        <w:rPr>
          <w:rStyle w:val="CharStyle1284"/>
          <w:shd w:val="clear" w:color="auto" w:fill="80FFFF"/>
        </w:rPr>
        <w:t xml:space="preserve"> </w:t>
      </w:r>
      <w:r>
        <w:rPr>
          <w:rStyle w:val="CharStyle1284"/>
        </w:rPr>
        <w:t>Geneva,</w:t>
      </w:r>
      <w:r>
        <w:rPr>
          <w:rStyle w:val="CharStyle1284"/>
          <w:shd w:val="clear" w:color="auto" w:fill="80FFFF"/>
        </w:rPr>
        <w:t xml:space="preserve"> </w:t>
      </w:r>
      <w:r>
        <w:rPr>
          <w:rStyle w:val="CharStyle1284"/>
        </w:rPr>
        <w:t>April, 1990.</w:t>
      </w:r>
    </w:p>
    <w:p>
      <w:pPr>
        <w:pStyle w:val="Style210"/>
        <w:tabs>
          <w:tab w:leader="none" w:pos="635" w:val="left"/>
        </w:tabs>
        <w:widowControl w:val="0"/>
        <w:keepNext w:val="0"/>
        <w:keepLines w:val="0"/>
        <w:shd w:val="clear" w:color="auto" w:fill="auto"/>
        <w:bidi w:val="0"/>
        <w:spacing w:before="0" w:after="0" w:line="168" w:lineRule="exact"/>
        <w:ind w:left="220" w:right="0" w:hanging="8"/>
      </w:pPr>
      <w:r>
        <w:rPr>
          <w:rStyle w:val="CharStyle1284"/>
        </w:rPr>
        <w:t>8.</w:t>
        <w:tab/>
      </w:r>
      <w:r>
        <w:rPr>
          <w:rStyle w:val="CharStyle1284"/>
          <w:shd w:val="clear" w:color="auto" w:fill="80FFFF"/>
        </w:rPr>
        <w:t>.</w:t>
      </w:r>
      <w:r>
        <w:rPr>
          <w:rStyle w:val="CharStyle1284"/>
        </w:rPr>
        <w:t xml:space="preserve"> Lynn G</w:t>
      </w:r>
      <w:r>
        <w:rPr>
          <w:rStyle w:val="CharStyle1284"/>
          <w:shd w:val="clear" w:color="auto" w:fill="80FFFF"/>
        </w:rPr>
        <w:t>r</w:t>
      </w:r>
      <w:r>
        <w:rPr>
          <w:rStyle w:val="CharStyle1284"/>
        </w:rPr>
        <w:t>ee</w:t>
      </w:r>
      <w:r>
        <w:rPr>
          <w:rStyle w:val="CharStyle1284"/>
          <w:shd w:val="clear" w:color="auto" w:fill="80FFFF"/>
        </w:rPr>
        <w:t>n</w:t>
      </w:r>
      <w:r>
        <w:rPr>
          <w:rStyle w:val="CharStyle1284"/>
        </w:rPr>
        <w:t>walt, National Wildlife Federa</w:t>
      </w:r>
    </w:p>
    <w:p>
      <w:pPr>
        <w:pStyle w:val="Style210"/>
        <w:tabs>
          <w:tab w:leader="none" w:pos="1503" w:val="left"/>
        </w:tabs>
        <w:widowControl w:val="0"/>
        <w:keepNext w:val="0"/>
        <w:keepLines w:val="0"/>
        <w:shd w:val="clear" w:color="auto" w:fill="auto"/>
        <w:bidi w:val="0"/>
        <w:spacing w:before="0" w:after="0" w:line="168" w:lineRule="exact"/>
        <w:ind w:left="220" w:right="0" w:hanging="8"/>
      </w:pPr>
      <w:r>
        <w:rPr>
          <w:rStyle w:val="CharStyle1284"/>
        </w:rPr>
        <w:t>tion Press Statement, Washington DC, 24 May, 1990.</w:t>
        <w:tab/>
      </w:r>
      <w:r>
        <w:rPr>
          <w:rStyle w:val="CharStyle1284"/>
          <w:shd w:val="clear" w:color="auto" w:fill="80FFFF"/>
        </w:rPr>
        <w:t>;.</w:t>
      </w:r>
      <w:r>
        <w:rPr>
          <w:rStyle w:val="CharStyle1284"/>
        </w:rPr>
        <w:t>....</w:t>
      </w:r>
    </w:p>
    <w:p>
      <w:pPr>
        <w:pStyle w:val="Style210"/>
        <w:tabs>
          <w:tab w:leader="none" w:pos="635" w:val="left"/>
        </w:tabs>
        <w:widowControl w:val="0"/>
        <w:keepNext w:val="0"/>
        <w:keepLines w:val="0"/>
        <w:shd w:val="clear" w:color="auto" w:fill="auto"/>
        <w:bidi w:val="0"/>
        <w:spacing w:before="0" w:after="0" w:line="168" w:lineRule="exact"/>
        <w:ind w:left="0" w:right="0" w:firstLine="33"/>
      </w:pPr>
      <w:r>
        <w:rPr>
          <w:rStyle w:val="CharStyle1284"/>
          <w:shd w:val="clear" w:color="auto" w:fill="80FFFF"/>
        </w:rPr>
        <w:t>;</w:t>
      </w:r>
      <w:r>
        <w:rPr>
          <w:rStyle w:val="CharStyle1284"/>
        </w:rPr>
        <w:t xml:space="preserve"> 9.</w:t>
        <w:tab/>
        <w:t xml:space="preserve">Leonard, </w:t>
      </w:r>
      <w:r>
        <w:rPr>
          <w:rStyle w:val="CharStyle1284"/>
          <w:shd w:val="clear" w:color="auto" w:fill="80FFFF"/>
        </w:rPr>
        <w:t>R,</w:t>
      </w:r>
      <w:r>
        <w:rPr>
          <w:rStyle w:val="CharStyle1284"/>
        </w:rPr>
        <w:t xml:space="preserve"> </w:t>
      </w:r>
      <w:r>
        <w:rPr>
          <w:rStyle w:val="CharStyle1284"/>
          <w:shd w:val="clear" w:color="auto" w:fill="80FFFF"/>
        </w:rPr>
        <w:t>‘</w:t>
      </w:r>
      <w:r>
        <w:rPr>
          <w:rStyle w:val="CharStyle1284"/>
        </w:rPr>
        <w:t>Science, Economics Role</w:t>
      </w:r>
      <w:r>
        <w:rPr>
          <w:rStyle w:val="CharStyle1284"/>
          <w:shd w:val="clear" w:color="auto" w:fill="80FFFF"/>
        </w:rPr>
        <w:t xml:space="preserve"> </w:t>
      </w:r>
      <w:r>
        <w:rPr>
          <w:rStyle w:val="CharStyle1284"/>
        </w:rPr>
        <w:t>to</w:t>
      </w:r>
      <w:r>
        <w:rPr>
          <w:rStyle w:val="CharStyle1284"/>
          <w:shd w:val="clear" w:color="auto" w:fill="80FFFF"/>
        </w:rPr>
        <w:t xml:space="preserve"> </w:t>
      </w:r>
      <w:r>
        <w:rPr>
          <w:rStyle w:val="CharStyle1284"/>
        </w:rPr>
        <w:t>be</w:t>
      </w:r>
    </w:p>
    <w:p>
      <w:pPr>
        <w:pStyle w:val="Style210"/>
        <w:widowControl w:val="0"/>
        <w:keepNext w:val="0"/>
        <w:keepLines w:val="0"/>
        <w:shd w:val="clear" w:color="auto" w:fill="auto"/>
        <w:bidi w:val="0"/>
        <w:spacing w:before="0" w:after="0" w:line="168" w:lineRule="exact"/>
        <w:ind w:left="220" w:right="0" w:hanging="8"/>
      </w:pPr>
      <w:r>
        <w:rPr>
          <w:rStyle w:val="CharStyle1284"/>
        </w:rPr>
        <w:t>Redefined in d</w:t>
      </w:r>
      <w:r>
        <w:rPr>
          <w:rStyle w:val="CharStyle1284"/>
          <w:shd w:val="clear" w:color="auto" w:fill="80FFFF"/>
        </w:rPr>
        <w:t>i</w:t>
      </w:r>
      <w:r>
        <w:rPr>
          <w:rStyle w:val="CharStyle1284"/>
        </w:rPr>
        <w:t>e 1990s</w:t>
      </w:r>
      <w:r>
        <w:rPr>
          <w:rStyle w:val="CharStyle1284"/>
          <w:shd w:val="clear" w:color="auto" w:fill="80FFFF"/>
        </w:rPr>
        <w:t>’,</w:t>
      </w:r>
      <w:r>
        <w:rPr>
          <w:rStyle w:val="CharStyle1284"/>
        </w:rPr>
        <w:t xml:space="preserve"> </w:t>
      </w:r>
      <w:r>
        <w:rPr>
          <w:rStyle w:val="CharStyle1285"/>
        </w:rPr>
        <w:t>Nutrition Week,</w:t>
      </w:r>
      <w:r>
        <w:rPr>
          <w:rStyle w:val="CharStyle1286"/>
        </w:rPr>
        <w:t xml:space="preserve"> </w:t>
      </w:r>
      <w:r>
        <w:rPr>
          <w:rStyle w:val="CharStyle1284"/>
        </w:rPr>
        <w:t>3 May, 1990,</w:t>
      </w:r>
      <w:r>
        <w:rPr>
          <w:rStyle w:val="CharStyle1284"/>
          <w:shd w:val="clear" w:color="auto" w:fill="80FFFF"/>
        </w:rPr>
        <w:t xml:space="preserve"> </w:t>
      </w:r>
      <w:r>
        <w:rPr>
          <w:rStyle w:val="CharStyle1284"/>
        </w:rPr>
        <w:t>p.4.</w:t>
      </w:r>
    </w:p>
    <w:p>
      <w:pPr>
        <w:pStyle w:val="Style210"/>
        <w:widowControl w:val="0"/>
        <w:keepNext w:val="0"/>
        <w:keepLines w:val="0"/>
        <w:shd w:val="clear" w:color="auto" w:fill="auto"/>
        <w:bidi w:val="0"/>
        <w:jc w:val="left"/>
        <w:spacing w:before="0" w:after="0" w:line="168" w:lineRule="exact"/>
        <w:ind w:left="220" w:right="0" w:hanging="8"/>
      </w:pPr>
      <w:r>
        <w:rPr>
          <w:rStyle w:val="CharStyle1284"/>
        </w:rPr>
        <w:t xml:space="preserve">10. </w:t>
      </w:r>
      <w:r>
        <w:rPr>
          <w:rStyle w:val="CharStyle1285"/>
        </w:rPr>
        <w:t xml:space="preserve">International Standards </w:t>
      </w:r>
      <w:r>
        <w:rPr>
          <w:rStyle w:val="CharStyle1285"/>
          <w:shd w:val="clear" w:color="auto" w:fill="80FFFF"/>
        </w:rPr>
        <w:t>O</w:t>
      </w:r>
      <w:r>
        <w:rPr>
          <w:rStyle w:val="CharStyle1285"/>
        </w:rPr>
        <w:t>lid Agricultural Trade: A California Perspectiv</w:t>
      </w:r>
      <w:r>
        <w:rPr>
          <w:rStyle w:val="CharStyle1285"/>
          <w:shd w:val="clear" w:color="auto" w:fill="80FFFF"/>
        </w:rPr>
        <w:t>e</w:t>
      </w:r>
      <w:r>
        <w:rPr>
          <w:rStyle w:val="CharStyle1284"/>
          <w:shd w:val="clear" w:color="auto" w:fill="80FFFF"/>
        </w:rPr>
        <w:t>,</w:t>
      </w:r>
      <w:r>
        <w:rPr>
          <w:rStyle w:val="CharStyle1284"/>
        </w:rPr>
        <w:t xml:space="preserve"> California State </w:t>
      </w:r>
      <w:r>
        <w:rPr>
          <w:rStyle w:val="CharStyle1284"/>
          <w:shd w:val="clear" w:color="auto" w:fill="80FFFF"/>
        </w:rPr>
        <w:t xml:space="preserve">. </w:t>
      </w:r>
      <w:r>
        <w:rPr>
          <w:rStyle w:val="CharStyle1284"/>
        </w:rPr>
        <w:t>World Trade Commission, Sacramento CA</w:t>
      </w:r>
      <w:r>
        <w:rPr>
          <w:rStyle w:val="CharStyle1284"/>
          <w:shd w:val="clear" w:color="auto" w:fill="80FFFF"/>
        </w:rPr>
        <w:t>.,</w:t>
      </w:r>
      <w:r>
        <w:rPr>
          <w:rStyle w:val="CharStyle1284"/>
        </w:rPr>
        <w:t xml:space="preserve"> 3 April, 1990</w:t>
      </w:r>
      <w:r>
        <w:rPr>
          <w:rStyle w:val="CharStyle1284"/>
          <w:shd w:val="clear" w:color="auto" w:fill="80FFFF"/>
        </w:rPr>
        <w:t>.</w:t>
      </w:r>
    </w:p>
    <w:p>
      <w:pPr>
        <w:pStyle w:val="Style210"/>
        <w:widowControl w:val="0"/>
        <w:keepNext w:val="0"/>
        <w:keepLines w:val="0"/>
        <w:shd w:val="clear" w:color="auto" w:fill="auto"/>
        <w:bidi w:val="0"/>
        <w:spacing w:before="0" w:after="0" w:line="168" w:lineRule="exact"/>
        <w:ind w:left="0" w:right="0" w:firstLine="33"/>
      </w:pPr>
      <w:r>
        <w:rPr>
          <w:rStyle w:val="CharStyle1284"/>
          <w:shd w:val="clear" w:color="auto" w:fill="80FFFF"/>
        </w:rPr>
        <w:t>/</w:t>
      </w:r>
      <w:r>
        <w:rPr>
          <w:rStyle w:val="CharStyle1284"/>
        </w:rPr>
        <w:t xml:space="preserve"> 11. Taylor,</w:t>
      </w:r>
      <w:r>
        <w:rPr>
          <w:rStyle w:val="CharStyle1284"/>
          <w:shd w:val="clear" w:color="auto" w:fill="80FFFF"/>
        </w:rPr>
        <w:t xml:space="preserve"> </w:t>
      </w:r>
      <w:r>
        <w:rPr>
          <w:rStyle w:val="CharStyle1284"/>
        </w:rPr>
        <w:t>R</w:t>
      </w:r>
      <w:r>
        <w:rPr>
          <w:rStyle w:val="CharStyle1284"/>
          <w:shd w:val="clear" w:color="auto" w:fill="80FFFF"/>
        </w:rPr>
        <w:t>.,‘</w:t>
      </w:r>
      <w:r>
        <w:rPr>
          <w:rStyle w:val="CharStyle1284"/>
        </w:rPr>
        <w:t>Relationship between</w:t>
      </w:r>
      <w:r>
        <w:rPr>
          <w:rStyle w:val="CharStyle1284"/>
          <w:shd w:val="clear" w:color="auto" w:fill="80FFFF"/>
        </w:rPr>
        <w:t xml:space="preserve"> </w:t>
      </w:r>
      <w:r>
        <w:rPr>
          <w:rStyle w:val="CharStyle1284"/>
        </w:rPr>
        <w:t>e</w:t>
      </w:r>
      <w:r>
        <w:rPr>
          <w:rStyle w:val="CharStyle1284"/>
          <w:shd w:val="clear" w:color="auto" w:fill="80FFFF"/>
        </w:rPr>
        <w:t>nvironr :</w:t>
      </w:r>
      <w:r>
        <w:rPr>
          <w:rStyle w:val="CharStyle1284"/>
        </w:rPr>
        <w:t xml:space="preserve"> </w:t>
      </w:r>
      <w:r>
        <w:rPr>
          <w:rStyle w:val="CharStyle1284"/>
          <w:shd w:val="clear" w:color="auto" w:fill="80FFFF"/>
        </w:rPr>
        <w:t>m</w:t>
      </w:r>
      <w:r>
        <w:rPr>
          <w:rStyle w:val="CharStyle1284"/>
        </w:rPr>
        <w:t>ent</w:t>
      </w:r>
      <w:r>
        <w:rPr>
          <w:rStyle w:val="CharStyle1284"/>
          <w:shd w:val="clear" w:color="auto" w:fill="80FFFF"/>
        </w:rPr>
        <w:t>,</w:t>
      </w:r>
      <w:r>
        <w:rPr>
          <w:rStyle w:val="CharStyle1284"/>
        </w:rPr>
        <w:t xml:space="preserve"> trade policy important to region’s future</w:t>
      </w:r>
      <w:r>
        <w:rPr>
          <w:rStyle w:val="CharStyle1284"/>
          <w:shd w:val="clear" w:color="auto" w:fill="80FFFF"/>
        </w:rPr>
        <w:t>’,</w:t>
      </w:r>
    </w:p>
    <w:p>
      <w:pPr>
        <w:pStyle w:val="Style1246"/>
        <w:widowControl w:val="0"/>
        <w:keepNext w:val="0"/>
        <w:keepLines w:val="0"/>
        <w:shd w:val="clear" w:color="auto" w:fill="auto"/>
        <w:bidi w:val="0"/>
        <w:spacing w:before="0" w:after="0" w:line="168" w:lineRule="exact"/>
        <w:ind w:left="0" w:right="0" w:firstLine="33"/>
      </w:pPr>
      <w:r>
        <w:rPr>
          <w:rStyle w:val="CharStyle1287"/>
          <w:i w:val="0"/>
          <w:iCs w:val="0"/>
          <w:shd w:val="clear" w:color="auto" w:fill="80FFFF"/>
        </w:rPr>
        <w:t>,</w:t>
      </w:r>
      <w:r>
        <w:rPr>
          <w:rStyle w:val="CharStyle1287"/>
          <w:i w:val="0"/>
          <w:iCs w:val="0"/>
        </w:rPr>
        <w:t xml:space="preserve"> </w:t>
      </w:r>
      <w:r>
        <w:rPr>
          <w:rStyle w:val="CharStyle1288"/>
          <w:i/>
          <w:iCs/>
        </w:rPr>
        <w:t>Minnesota Wheat,</w:t>
      </w:r>
      <w:r>
        <w:rPr>
          <w:rStyle w:val="CharStyle1288"/>
          <w:i/>
          <w:iCs/>
          <w:shd w:val="clear" w:color="auto" w:fill="80FFFF"/>
        </w:rPr>
        <w:t xml:space="preserve"> </w:t>
      </w:r>
      <w:r>
        <w:rPr>
          <w:rStyle w:val="CharStyle1288"/>
          <w:i/>
          <w:iCs/>
        </w:rPr>
        <w:t>Ja</w:t>
      </w:r>
      <w:r>
        <w:rPr>
          <w:rStyle w:val="CharStyle1288"/>
          <w:i/>
          <w:iCs/>
          <w:shd w:val="clear" w:color="auto" w:fill="80FFFF"/>
        </w:rPr>
        <w:t>nu</w:t>
      </w:r>
      <w:r>
        <w:rPr>
          <w:rStyle w:val="CharStyle1288"/>
          <w:i/>
          <w:iCs/>
        </w:rPr>
        <w:t>ary,</w:t>
      </w:r>
      <w:r>
        <w:rPr>
          <w:rStyle w:val="CharStyle1287"/>
          <w:i w:val="0"/>
          <w:iCs w:val="0"/>
        </w:rPr>
        <w:t xml:space="preserve"> </w:t>
      </w:r>
      <w:r>
        <w:rPr>
          <w:rStyle w:val="CharStyle1289"/>
          <w:i w:val="0"/>
          <w:iCs w:val="0"/>
        </w:rPr>
        <w:t>1990.</w:t>
      </w:r>
    </w:p>
    <w:p>
      <w:pPr>
        <w:pStyle w:val="Style1246"/>
        <w:numPr>
          <w:ilvl w:val="0"/>
          <w:numId w:val="65"/>
        </w:numPr>
        <w:widowControl w:val="0"/>
        <w:keepNext w:val="0"/>
        <w:keepLines w:val="0"/>
        <w:shd w:val="clear" w:color="auto" w:fill="auto"/>
        <w:bidi w:val="0"/>
        <w:spacing w:before="0" w:after="0" w:line="168" w:lineRule="exact"/>
        <w:ind w:left="220" w:right="0" w:hanging="8"/>
      </w:pPr>
      <w:r>
        <w:rPr>
          <w:rStyle w:val="CharStyle1289"/>
          <w:i w:val="0"/>
          <w:iCs w:val="0"/>
        </w:rPr>
        <w:t xml:space="preserve"> </w:t>
      </w:r>
      <w:r>
        <w:rPr>
          <w:rStyle w:val="CharStyle1288"/>
          <w:i/>
          <w:iCs/>
        </w:rPr>
        <w:t>For example, see Agriculture in</w:t>
      </w:r>
      <w:r>
        <w:rPr>
          <w:rStyle w:val="CharStyle1288"/>
          <w:i/>
          <w:iCs/>
          <w:shd w:val="clear" w:color="auto" w:fill="80FFFF"/>
        </w:rPr>
        <w:t xml:space="preserve"> </w:t>
      </w:r>
      <w:r>
        <w:rPr>
          <w:rStyle w:val="CharStyle1288"/>
          <w:i/>
          <w:iCs/>
        </w:rPr>
        <w:t xml:space="preserve">the Uruguay </w:t>
      </w:r>
      <w:r>
        <w:rPr>
          <w:rStyle w:val="CharStyle1288"/>
          <w:i/>
          <w:iCs/>
          <w:shd w:val="clear" w:color="auto" w:fill="80FFFF"/>
        </w:rPr>
        <w:t>P</w:t>
      </w:r>
      <w:r>
        <w:rPr>
          <w:rStyle w:val="CharStyle1288"/>
          <w:i/>
          <w:iCs/>
        </w:rPr>
        <w:t>oun</w:t>
      </w:r>
      <w:r>
        <w:rPr>
          <w:rStyle w:val="CharStyle1288"/>
          <w:i/>
          <w:iCs/>
          <w:shd w:val="clear" w:color="auto" w:fill="80FFFF"/>
        </w:rPr>
        <w:t>d</w:t>
      </w:r>
      <w:r>
        <w:rPr>
          <w:rStyle w:val="CharStyle1288"/>
          <w:i/>
          <w:iCs/>
        </w:rPr>
        <w:t xml:space="preserve"> of the GATT,</w:t>
      </w:r>
      <w:r>
        <w:rPr>
          <w:rStyle w:val="CharStyle1287"/>
          <w:i w:val="0"/>
          <w:iCs w:val="0"/>
        </w:rPr>
        <w:t xml:space="preserve"> </w:t>
      </w:r>
      <w:r>
        <w:rPr>
          <w:rStyle w:val="CharStyle1289"/>
          <w:i w:val="0"/>
          <w:iCs w:val="0"/>
        </w:rPr>
        <w:t>Resources for the Future, Washington DC, August, 1988.</w:t>
      </w:r>
    </w:p>
    <w:p>
      <w:pPr>
        <w:pStyle w:val="Style210"/>
        <w:numPr>
          <w:ilvl w:val="0"/>
          <w:numId w:val="65"/>
        </w:numPr>
        <w:tabs>
          <w:tab w:leader="none" w:pos="635" w:val="left"/>
        </w:tabs>
        <w:widowControl w:val="0"/>
        <w:keepNext w:val="0"/>
        <w:keepLines w:val="0"/>
        <w:shd w:val="clear" w:color="auto" w:fill="auto"/>
        <w:bidi w:val="0"/>
        <w:spacing w:before="0" w:after="0" w:line="168" w:lineRule="exact"/>
        <w:ind w:left="220" w:right="0" w:hanging="8"/>
      </w:pPr>
      <w:r>
        <w:rPr>
          <w:rStyle w:val="CharStyle1284"/>
        </w:rPr>
        <w:t>Leonard, R</w:t>
      </w:r>
      <w:r>
        <w:rPr>
          <w:rStyle w:val="CharStyle1284"/>
          <w:shd w:val="clear" w:color="auto" w:fill="80FFFF"/>
        </w:rPr>
        <w:t>.,</w:t>
      </w:r>
      <w:r>
        <w:rPr>
          <w:rStyle w:val="CharStyle1284"/>
        </w:rPr>
        <w:t xml:space="preserve"> </w:t>
      </w:r>
      <w:r>
        <w:rPr>
          <w:rStyle w:val="CharStyle1284"/>
          <w:shd w:val="clear" w:color="auto" w:fill="80FFFF"/>
        </w:rPr>
        <w:t>‘</w:t>
      </w:r>
      <w:r>
        <w:rPr>
          <w:rStyle w:val="CharStyle1284"/>
        </w:rPr>
        <w:t>New World Trade Rules to Replace</w:t>
      </w:r>
      <w:r>
        <w:rPr>
          <w:rStyle w:val="CharStyle1284"/>
          <w:shd w:val="clear" w:color="auto" w:fill="80FFFF"/>
        </w:rPr>
        <w:t xml:space="preserve"> </w:t>
      </w:r>
      <w:r>
        <w:rPr>
          <w:rStyle w:val="CharStyle1284"/>
        </w:rPr>
        <w:t>Health,</w:t>
      </w:r>
      <w:r>
        <w:rPr>
          <w:rStyle w:val="CharStyle1284"/>
          <w:shd w:val="clear" w:color="auto" w:fill="80FFFF"/>
        </w:rPr>
        <w:t xml:space="preserve"> </w:t>
      </w:r>
      <w:r>
        <w:rPr>
          <w:rStyle w:val="CharStyle1284"/>
        </w:rPr>
        <w:t>Safety</w:t>
      </w:r>
      <w:r>
        <w:rPr>
          <w:rStyle w:val="CharStyle1284"/>
          <w:shd w:val="clear" w:color="auto" w:fill="80FFFF"/>
        </w:rPr>
        <w:t xml:space="preserve"> </w:t>
      </w:r>
      <w:r>
        <w:rPr>
          <w:rStyle w:val="CharStyle1284"/>
        </w:rPr>
        <w:t xml:space="preserve">Standards’, </w:t>
      </w:r>
      <w:r>
        <w:rPr>
          <w:rStyle w:val="CharStyle1285"/>
        </w:rPr>
        <w:t>Nutrition W</w:t>
      </w:r>
      <w:r>
        <w:rPr>
          <w:rStyle w:val="CharStyle1285"/>
          <w:shd w:val="clear" w:color="auto" w:fill="80FFFF"/>
        </w:rPr>
        <w:t>e</w:t>
      </w:r>
      <w:r>
        <w:rPr>
          <w:rStyle w:val="CharStyle1285"/>
        </w:rPr>
        <w:t xml:space="preserve">ek, </w:t>
      </w:r>
      <w:r>
        <w:rPr>
          <w:rStyle w:val="CharStyle1284"/>
          <w:shd w:val="clear" w:color="auto" w:fill="80FFFF"/>
        </w:rPr>
        <w:t>1</w:t>
      </w:r>
      <w:r>
        <w:rPr>
          <w:rStyle w:val="CharStyle1284"/>
        </w:rPr>
        <w:t xml:space="preserve"> March</w:t>
      </w:r>
      <w:r>
        <w:rPr>
          <w:rStyle w:val="CharStyle1284"/>
          <w:shd w:val="clear" w:color="auto" w:fill="80FFFF"/>
        </w:rPr>
        <w:t>,</w:t>
      </w:r>
      <w:r>
        <w:rPr>
          <w:rStyle w:val="CharStyle1284"/>
        </w:rPr>
        <w:t xml:space="preserve"> 1990,</w:t>
      </w:r>
      <w:r>
        <w:rPr>
          <w:rStyle w:val="CharStyle1284"/>
          <w:shd w:val="clear" w:color="auto" w:fill="80FFFF"/>
        </w:rPr>
        <w:t xml:space="preserve"> </w:t>
      </w:r>
      <w:r>
        <w:rPr>
          <w:rStyle w:val="CharStyle1284"/>
        </w:rPr>
        <w:t>p.</w:t>
      </w:r>
      <w:r>
        <w:rPr>
          <w:rStyle w:val="CharStyle1284"/>
          <w:shd w:val="clear" w:color="auto" w:fill="80FFFF"/>
        </w:rPr>
        <w:t>l.</w:t>
      </w:r>
    </w:p>
    <w:p>
      <w:pPr>
        <w:pStyle w:val="Style210"/>
        <w:numPr>
          <w:ilvl w:val="0"/>
          <w:numId w:val="65"/>
        </w:numPr>
        <w:tabs>
          <w:tab w:leader="none" w:pos="635" w:val="left"/>
        </w:tabs>
        <w:widowControl w:val="0"/>
        <w:keepNext w:val="0"/>
        <w:keepLines w:val="0"/>
        <w:shd w:val="clear" w:color="auto" w:fill="auto"/>
        <w:bidi w:val="0"/>
        <w:spacing w:before="0" w:after="0" w:line="168" w:lineRule="exact"/>
        <w:ind w:left="220" w:right="0" w:hanging="8"/>
      </w:pPr>
      <w:r>
        <w:rPr>
          <w:rStyle w:val="CharStyle1284"/>
        </w:rPr>
        <w:t>Report on the 18th Session of Codex A</w:t>
      </w:r>
      <w:r>
        <w:rPr>
          <w:rStyle w:val="CharStyle1284"/>
          <w:shd w:val="clear" w:color="auto" w:fill="80FFFF"/>
        </w:rPr>
        <w:t>l</w:t>
      </w:r>
      <w:r>
        <w:rPr>
          <w:rStyle w:val="CharStyle1284"/>
        </w:rPr>
        <w:t xml:space="preserve">- </w:t>
      </w:r>
      <w:r>
        <w:rPr>
          <w:rStyle w:val="CharStyle1284"/>
          <w:shd w:val="clear" w:color="auto" w:fill="80FFFF"/>
        </w:rPr>
        <w:t>im</w:t>
      </w:r>
      <w:r>
        <w:rPr>
          <w:rStyle w:val="CharStyle1284"/>
        </w:rPr>
        <w:t>e</w:t>
      </w:r>
      <w:r>
        <w:rPr>
          <w:rStyle w:val="CharStyle1284"/>
          <w:shd w:val="clear" w:color="auto" w:fill="80FFFF"/>
        </w:rPr>
        <w:t>n</w:t>
      </w:r>
      <w:r>
        <w:rPr>
          <w:rStyle w:val="CharStyle1284"/>
        </w:rPr>
        <w:t>tar</w:t>
      </w:r>
      <w:r>
        <w:rPr>
          <w:rStyle w:val="CharStyle1284"/>
          <w:shd w:val="clear" w:color="auto" w:fill="80FFFF"/>
        </w:rPr>
        <w:t>i</w:t>
      </w:r>
      <w:r>
        <w:rPr>
          <w:rStyle w:val="CharStyle1284"/>
        </w:rPr>
        <w:t>us Commission, July, 1989</w:t>
      </w:r>
      <w:r>
        <w:rPr>
          <w:rStyle w:val="CharStyle1284"/>
          <w:shd w:val="clear" w:color="auto" w:fill="80FFFF"/>
        </w:rPr>
        <w:t>.</w:t>
      </w:r>
    </w:p>
    <w:p>
      <w:pPr>
        <w:pStyle w:val="Style210"/>
        <w:numPr>
          <w:ilvl w:val="0"/>
          <w:numId w:val="65"/>
        </w:numPr>
        <w:widowControl w:val="0"/>
        <w:keepNext w:val="0"/>
        <w:keepLines w:val="0"/>
        <w:shd w:val="clear" w:color="auto" w:fill="auto"/>
        <w:bidi w:val="0"/>
        <w:spacing w:before="0" w:after="0" w:line="168" w:lineRule="exact"/>
        <w:ind w:left="220" w:right="0" w:hanging="8"/>
      </w:pPr>
      <w:r>
        <w:rPr>
          <w:rStyle w:val="CharStyle1284"/>
        </w:rPr>
        <w:t xml:space="preserve"> Submission of the European Communities on Sanitary and P</w:t>
      </w:r>
      <w:r>
        <w:rPr>
          <w:rStyle w:val="CharStyle1284"/>
          <w:shd w:val="clear" w:color="auto" w:fill="80FFFF"/>
        </w:rPr>
        <w:t>h</w:t>
      </w:r>
      <w:r>
        <w:rPr>
          <w:rStyle w:val="CharStyle1284"/>
        </w:rPr>
        <w:t>ytosa</w:t>
      </w:r>
      <w:r>
        <w:rPr>
          <w:rStyle w:val="CharStyle1284"/>
          <w:shd w:val="clear" w:color="auto" w:fill="80FFFF"/>
        </w:rPr>
        <w:t>ni</w:t>
      </w:r>
      <w:r>
        <w:rPr>
          <w:rStyle w:val="CharStyle1284"/>
        </w:rPr>
        <w:t>ta</w:t>
      </w:r>
      <w:r>
        <w:rPr>
          <w:rStyle w:val="CharStyle1284"/>
          <w:shd w:val="clear" w:color="auto" w:fill="80FFFF"/>
        </w:rPr>
        <w:t>r</w:t>
      </w:r>
      <w:r>
        <w:rPr>
          <w:rStyle w:val="CharStyle1284"/>
        </w:rPr>
        <w:t>y Regulations and Measures, 1989,</w:t>
      </w:r>
      <w:r>
        <w:rPr>
          <w:rStyle w:val="CharStyle1284"/>
          <w:shd w:val="clear" w:color="auto" w:fill="80FFFF"/>
        </w:rPr>
        <w:t xml:space="preserve"> </w:t>
      </w:r>
      <w:r>
        <w:rPr>
          <w:rStyle w:val="CharStyle1284"/>
        </w:rPr>
        <w:t>p.2.</w:t>
      </w:r>
    </w:p>
    <w:p>
      <w:pPr>
        <w:pStyle w:val="Style1239"/>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71" w:line="200" w:lineRule="exact"/>
        <w:ind w:left="0" w:right="40" w:firstLine="0"/>
      </w:pPr>
      <w:r>
        <w:rPr>
          <w:rStyle w:val="CharStyle1240"/>
          <w:i/>
          <w:iCs/>
        </w:rPr>
        <w:t>Announcing The Opening Of</w:t>
      </w:r>
    </w:p>
    <w:p>
      <w:pPr>
        <w:pStyle w:val="Style790"/>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line="302" w:lineRule="exact"/>
        <w:ind w:left="0" w:right="40" w:firstLine="0"/>
      </w:pPr>
      <w:r>
        <w:rPr>
          <w:rStyle w:val="CharStyle1241"/>
        </w:rPr>
        <w:t>SCHUMA</w:t>
      </w:r>
      <w:r>
        <w:rPr>
          <w:rStyle w:val="CharStyle1241"/>
          <w:shd w:val="clear" w:color="auto" w:fill="80FFFF"/>
        </w:rPr>
        <w:t>CHE</w:t>
      </w:r>
      <w:r>
        <w:rPr>
          <w:rStyle w:val="CharStyle1241"/>
        </w:rPr>
        <w:t xml:space="preserve"> R</w:t>
        <w:br/>
        <w:t>COLLEGE</w:t>
      </w:r>
    </w:p>
    <w:p>
      <w:pPr>
        <w:pStyle w:val="Style1242"/>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ind w:left="0" w:right="40" w:firstLine="0"/>
      </w:pPr>
      <w:r>
        <w:rPr>
          <w:lang w:val="en-US" w:eastAsia="en-US" w:bidi="en-US"/>
          <w:w w:val="100"/>
          <w:spacing w:val="0"/>
          <w:color w:val="000000"/>
          <w:position w:val="0"/>
        </w:rPr>
        <w:t>A NEW INTERNATIONAL CENTRE FOR</w:t>
        <w:br/>
        <w:t>STUDIES INFORMED BY SPIRITUAL</w:t>
        <w:br/>
        <w:t>ft ECOLOGICAL VALUES</w:t>
      </w:r>
    </w:p>
    <w:p>
      <w:pPr>
        <w:pStyle w:val="Style1242"/>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16"/>
        <w:ind w:left="0" w:right="40" w:firstLine="0"/>
      </w:pPr>
      <w:r>
        <w:rPr>
          <w:lang w:val="en-US" w:eastAsia="en-US" w:bidi="en-US"/>
          <w:w w:val="100"/>
          <w:spacing w:val="0"/>
          <w:color w:val="000000"/>
          <w:position w:val="0"/>
        </w:rPr>
        <w:t>If you w</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h to combine your vacation or</w:t>
        <w:br/>
        <w:t>short sabbatical with serious study in the</w:t>
        <w:br/>
        <w:t>company of eminent scholar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kindred</w:t>
        <w:br/>
        <w:t>spirit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what better place to go than</w:t>
        <w:br/>
        <w:t>Schumacher College, opening in January</w:t>
        <w:br/>
      </w:r>
      <w:r>
        <w:rPr>
          <w:rStyle w:val="CharStyle1244"/>
        </w:rPr>
        <w:t>1991.</w:t>
      </w:r>
      <w:r>
        <w:rPr>
          <w:lang w:val="en-US" w:eastAsia="en-US" w:bidi="en-US"/>
          <w:w w:val="100"/>
          <w:spacing w:val="0"/>
          <w:color w:val="000000"/>
          <w:position w:val="0"/>
        </w:rPr>
        <w:t xml:space="preserve"> The College has as its campus a</w:t>
        <w:br/>
        <w:t>medieval manor house in the grounds of</w:t>
        <w:br/>
        <w:t>Da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gton Hall, Devon, close to Dartmoor</w:t>
        <w:br/>
        <w:t>and the sea. Scho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ce include:</w:t>
      </w:r>
    </w:p>
    <w:p>
      <w:pPr>
        <w:pStyle w:val="Style1242"/>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221" w:lineRule="exact"/>
        <w:ind w:left="0" w:right="40" w:firstLine="0"/>
      </w:pPr>
      <w:r>
        <w:rPr>
          <w:rStyle w:val="CharStyle1245"/>
        </w:rPr>
        <w:t xml:space="preserve">January 13 - February </w:t>
      </w:r>
      <w:r>
        <w:rPr>
          <w:rStyle w:val="CharStyle1245"/>
          <w:shd w:val="clear" w:color="auto" w:fill="80FFFF"/>
        </w:rPr>
        <w:t>I</w:t>
      </w:r>
      <w:r>
        <w:rPr>
          <w:rStyle w:val="CharStyle1245"/>
        </w:rPr>
        <w:t>S</w:t>
        <w:br/>
      </w:r>
      <w:r>
        <w:rPr>
          <w:lang w:val="en-US" w:eastAsia="en-US" w:bidi="en-US"/>
          <w:w w:val="100"/>
          <w:spacing w:val="0"/>
          <w:color w:val="000000"/>
          <w:position w:val="0"/>
        </w:rPr>
        <w:t>JAMES LOVELOC</w:t>
      </w:r>
      <w:r>
        <w:rPr>
          <w:lang w:val="en-US" w:eastAsia="en-US" w:bidi="en-US"/>
          <w:w w:val="100"/>
          <w:spacing w:val="0"/>
          <w:color w:val="000000"/>
          <w:shd w:val="clear" w:color="auto" w:fill="80FFFF"/>
          <w:position w:val="0"/>
        </w:rPr>
        <w:t>K</w:t>
        <w:br/>
      </w:r>
      <w:r>
        <w:rPr>
          <w:lang w:val="en-US" w:eastAsia="en-US" w:bidi="en-US"/>
          <w:w w:val="100"/>
          <w:spacing w:val="0"/>
          <w:color w:val="000000"/>
          <w:position w:val="0"/>
        </w:rPr>
        <w:t>THE HEALTH OF GAI</w:t>
      </w:r>
      <w:r>
        <w:rPr>
          <w:lang w:val="en-US" w:eastAsia="en-US" w:bidi="en-US"/>
          <w:w w:val="100"/>
          <w:spacing w:val="0"/>
          <w:color w:val="000000"/>
          <w:shd w:val="clear" w:color="auto" w:fill="80FFFF"/>
          <w:position w:val="0"/>
        </w:rPr>
        <w:t>A</w:t>
        <w:br/>
      </w:r>
      <w:r>
        <w:rPr>
          <w:rStyle w:val="CharStyle1245"/>
        </w:rPr>
        <w:t>February 24 - March 22</w:t>
        <w:br/>
      </w:r>
      <w:r>
        <w:rPr>
          <w:lang w:val="en-US" w:eastAsia="en-US" w:bidi="en-US"/>
          <w:w w:val="100"/>
          <w:spacing w:val="0"/>
          <w:color w:val="000000"/>
          <w:position w:val="0"/>
        </w:rPr>
        <w:t>HELENA NORBERG</w:t>
      </w:r>
      <w:r>
        <w:rPr>
          <w:lang w:val="en-US" w:eastAsia="en-US" w:bidi="en-US"/>
          <w:w w:val="100"/>
          <w:spacing w:val="0"/>
          <w:color w:val="000000"/>
          <w:shd w:val="clear" w:color="auto" w:fill="80FFFF"/>
          <w:position w:val="0"/>
        </w:rPr>
        <w:t>-</w:t>
      </w:r>
      <w:r>
        <w:rPr>
          <w:lang w:val="en-US" w:eastAsia="en-US" w:bidi="en-US"/>
          <w:w w:val="100"/>
          <w:spacing w:val="0"/>
          <w:color w:val="000000"/>
          <w:position w:val="0"/>
        </w:rPr>
        <w:t>HODGE</w:t>
        <w:br/>
        <w:t>ANCIENT WISDOM AND THE</w:t>
        <w:br/>
        <w:t>POST-INDUSTRIAL AGE</w:t>
      </w:r>
    </w:p>
    <w:p>
      <w:pPr>
        <w:pStyle w:val="Style1246"/>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line="216" w:lineRule="exact"/>
        <w:ind w:left="0" w:right="40" w:firstLine="0"/>
      </w:pPr>
      <w:r>
        <w:rPr>
          <w:rStyle w:val="CharStyle1248"/>
          <w:i/>
          <w:iCs/>
        </w:rPr>
        <w:t>March 29 - April 12</w:t>
        <w:br/>
      </w:r>
      <w:r>
        <w:rPr>
          <w:rStyle w:val="CharStyle1249"/>
          <w:i w:val="0"/>
          <w:iCs w:val="0"/>
        </w:rPr>
        <w:t>HAZEL HENDERSON</w:t>
      </w:r>
    </w:p>
    <w:p>
      <w:pPr>
        <w:pStyle w:val="Style1242"/>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6" w:line="150" w:lineRule="exact"/>
        <w:ind w:left="0" w:right="40" w:firstLine="0"/>
      </w:pPr>
      <w:r>
        <w:rPr>
          <w:lang w:val="en-US" w:eastAsia="en-US" w:bidi="en-US"/>
          <w:w w:val="100"/>
          <w:spacing w:val="0"/>
          <w:color w:val="000000"/>
          <w:position w:val="0"/>
        </w:rPr>
        <w:t>LIFE BEYOND ECONOMICS</w:t>
      </w:r>
    </w:p>
    <w:p>
      <w:pPr>
        <w:pStyle w:val="Style1242"/>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32" w:line="230" w:lineRule="exact"/>
        <w:ind w:left="0" w:right="40" w:firstLine="0"/>
      </w:pPr>
      <w:r>
        <w:rPr>
          <w:rStyle w:val="CharStyle1245"/>
        </w:rPr>
        <w:t>April 14 - May</w:t>
      </w:r>
      <w:r>
        <w:rPr>
          <w:rStyle w:val="CharStyle1250"/>
        </w:rPr>
        <w:t xml:space="preserve"> </w:t>
      </w:r>
      <w:r>
        <w:rPr>
          <w:rStyle w:val="CharStyle1250"/>
          <w:shd w:val="clear" w:color="auto" w:fill="80FFFF"/>
        </w:rPr>
        <w:t>1</w:t>
      </w:r>
      <w:r>
        <w:rPr>
          <w:rStyle w:val="CharStyle1250"/>
        </w:rPr>
        <w:t>7</w:t>
        <w:br/>
      </w:r>
      <w:r>
        <w:rPr>
          <w:lang w:val="en-US" w:eastAsia="en-US" w:bidi="en-US"/>
          <w:w w:val="100"/>
          <w:spacing w:val="0"/>
          <w:color w:val="000000"/>
          <w:position w:val="0"/>
        </w:rPr>
        <w:t>RUPERT SHELDRAKE</w:t>
        <w:br/>
        <w:t>THE REBIRTH OF NATURE</w:t>
        <w:br/>
      </w:r>
      <w:r>
        <w:rPr>
          <w:rStyle w:val="CharStyle1245"/>
        </w:rPr>
        <w:t>M</w:t>
      </w:r>
      <w:r>
        <w:rPr>
          <w:rStyle w:val="CharStyle1245"/>
          <w:shd w:val="clear" w:color="auto" w:fill="80FFFF"/>
        </w:rPr>
        <w:t>a</w:t>
      </w:r>
      <w:r>
        <w:rPr>
          <w:rStyle w:val="CharStyle1245"/>
        </w:rPr>
        <w:t>y19-Ju</w:t>
      </w:r>
      <w:r>
        <w:rPr>
          <w:rStyle w:val="CharStyle1245"/>
          <w:shd w:val="clear" w:color="auto" w:fill="80FFFF"/>
        </w:rPr>
        <w:t>n</w:t>
      </w:r>
      <w:r>
        <w:rPr>
          <w:rStyle w:val="CharStyle1245"/>
        </w:rPr>
        <w:t>e2</w:t>
      </w:r>
      <w:r>
        <w:rPr>
          <w:rStyle w:val="CharStyle1245"/>
          <w:shd w:val="clear" w:color="auto" w:fill="80FFFF"/>
        </w:rPr>
        <w:t>1</w:t>
        <w:br/>
      </w:r>
      <w:r>
        <w:rPr>
          <w:lang w:val="en-US" w:eastAsia="en-US" w:bidi="en-US"/>
          <w:w w:val="100"/>
          <w:spacing w:val="0"/>
          <w:color w:val="000000"/>
          <w:position w:val="0"/>
        </w:rPr>
        <w:t>JONATHON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PORR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TT</w:t>
        <w:br/>
        <w:t xml:space="preserve">GREEN HERITAGE: TOWARDS </w:t>
      </w:r>
      <w:r>
        <w:rPr>
          <w:lang w:val="en-US" w:eastAsia="en-US" w:bidi="en-US"/>
          <w:w w:val="100"/>
          <w:spacing w:val="0"/>
          <w:color w:val="000000"/>
          <w:shd w:val="clear" w:color="auto" w:fill="80FFFF"/>
          <w:position w:val="0"/>
        </w:rPr>
        <w:t>A</w:t>
        <w:br/>
      </w:r>
      <w:r>
        <w:rPr>
          <w:lang w:val="en-US" w:eastAsia="en-US" w:bidi="en-US"/>
          <w:w w:val="100"/>
          <w:spacing w:val="0"/>
          <w:color w:val="000000"/>
          <w:position w:val="0"/>
        </w:rPr>
        <w:t>SUSTAINABLE FUTURE</w:t>
        <w:br/>
      </w:r>
      <w:r>
        <w:rPr>
          <w:rStyle w:val="CharStyle1245"/>
        </w:rPr>
        <w:t>Ju</w:t>
      </w:r>
      <w:r>
        <w:rPr>
          <w:rStyle w:val="CharStyle1245"/>
          <w:shd w:val="clear" w:color="auto" w:fill="80FFFF"/>
        </w:rPr>
        <w:t>n</w:t>
      </w:r>
      <w:r>
        <w:rPr>
          <w:rStyle w:val="CharStyle1245"/>
        </w:rPr>
        <w:t>e 23 - July 2t</w:t>
        <w:br/>
      </w:r>
      <w:r>
        <w:rPr>
          <w:lang w:val="en-US" w:eastAsia="en-US" w:bidi="en-US"/>
          <w:w w:val="100"/>
          <w:spacing w:val="0"/>
          <w:color w:val="000000"/>
          <w:position w:val="0"/>
        </w:rPr>
        <w:t>VICTOR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PAPANE</w:t>
      </w:r>
      <w:r>
        <w:rPr>
          <w:lang w:val="en-US" w:eastAsia="en-US" w:bidi="en-US"/>
          <w:w w:val="100"/>
          <w:spacing w:val="0"/>
          <w:color w:val="000000"/>
          <w:shd w:val="clear" w:color="auto" w:fill="80FFFF"/>
          <w:position w:val="0"/>
        </w:rPr>
        <w:t>K</w:t>
        <w:br/>
      </w:r>
      <w:r>
        <w:rPr>
          <w:lang w:val="en-US" w:eastAsia="en-US" w:bidi="en-US"/>
          <w:w w:val="100"/>
          <w:spacing w:val="0"/>
          <w:color w:val="000000"/>
          <w:position w:val="0"/>
        </w:rPr>
        <w:t>DESIGN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REAL WORLD</w:t>
        <w:br/>
      </w:r>
      <w:r>
        <w:rPr>
          <w:rStyle w:val="CharStyle1245"/>
        </w:rPr>
        <w:t xml:space="preserve">September 8 - October </w:t>
      </w:r>
      <w:r>
        <w:rPr>
          <w:rStyle w:val="CharStyle1245"/>
          <w:shd w:val="clear" w:color="auto" w:fill="80FFFF"/>
        </w:rPr>
        <w:t>11</w:t>
        <w:br/>
      </w:r>
      <w:r>
        <w:rPr>
          <w:lang w:val="en-US" w:eastAsia="en-US" w:bidi="en-US"/>
          <w:w w:val="100"/>
          <w:spacing w:val="0"/>
          <w:color w:val="000000"/>
          <w:position w:val="0"/>
        </w:rPr>
        <w:t>THEODORE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ROSZAK</w:t>
        <w:br/>
        <w:t>EARTH, SOUL AND IMAGINATION</w:t>
        <w:br/>
      </w:r>
      <w:r>
        <w:rPr>
          <w:rStyle w:val="CharStyle1245"/>
        </w:rPr>
        <w:t>October 13 - N</w:t>
      </w:r>
      <w:r>
        <w:rPr>
          <w:rStyle w:val="CharStyle1251"/>
        </w:rPr>
        <w:t>o</w:t>
      </w:r>
      <w:r>
        <w:rPr>
          <w:rStyle w:val="CharStyle1245"/>
          <w:shd w:val="clear" w:color="auto" w:fill="80FFFF"/>
        </w:rPr>
        <w:t>ve</w:t>
      </w:r>
      <w:r>
        <w:rPr>
          <w:rStyle w:val="CharStyle1245"/>
        </w:rPr>
        <w:t>m</w:t>
      </w:r>
      <w:r>
        <w:rPr>
          <w:rStyle w:val="CharStyle1245"/>
          <w:shd w:val="clear" w:color="auto" w:fill="80FFFF"/>
        </w:rPr>
        <w:t>b</w:t>
      </w:r>
      <w:r>
        <w:rPr>
          <w:rStyle w:val="CharStyle1245"/>
        </w:rPr>
        <w:t xml:space="preserve">er </w:t>
      </w:r>
      <w:r>
        <w:rPr>
          <w:rStyle w:val="CharStyle1245"/>
          <w:shd w:val="clear" w:color="auto" w:fill="80FFFF"/>
        </w:rPr>
        <w:t>I</w:t>
      </w:r>
      <w:r>
        <w:rPr>
          <w:rStyle w:val="CharStyle1245"/>
        </w:rPr>
        <w:t>S</w:t>
        <w:br/>
      </w:r>
      <w:r>
        <w:rPr>
          <w:lang w:val="en-US" w:eastAsia="en-US" w:bidi="en-US"/>
          <w:w w:val="100"/>
          <w:spacing w:val="0"/>
          <w:color w:val="000000"/>
          <w:position w:val="0"/>
        </w:rPr>
        <w:t>REB</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ANDERSON</w:t>
        <w:br/>
        <w:t>THE ZEN OF RIVERS AND MOUNTAINS</w:t>
        <w:br/>
      </w:r>
      <w:r>
        <w:rPr>
          <w:rStyle w:val="CharStyle1250"/>
        </w:rPr>
        <w:t>No</w:t>
      </w:r>
      <w:r>
        <w:rPr>
          <w:rStyle w:val="CharStyle1250"/>
          <w:shd w:val="clear" w:color="auto" w:fill="80FFFF"/>
        </w:rPr>
        <w:t>v</w:t>
      </w:r>
      <w:r>
        <w:rPr>
          <w:rStyle w:val="CharStyle1250"/>
        </w:rPr>
        <w:t xml:space="preserve">ember </w:t>
      </w:r>
      <w:r>
        <w:rPr>
          <w:rStyle w:val="CharStyle1245"/>
        </w:rPr>
        <w:t>17</w:t>
      </w:r>
      <w:r>
        <w:rPr>
          <w:rStyle w:val="CharStyle1250"/>
        </w:rPr>
        <w:t xml:space="preserve"> - </w:t>
      </w:r>
      <w:r>
        <w:rPr>
          <w:rStyle w:val="CharStyle1245"/>
        </w:rPr>
        <w:t>December 20</w:t>
        <w:br/>
      </w:r>
      <w:r>
        <w:rPr>
          <w:lang w:val="en-US" w:eastAsia="en-US" w:bidi="en-US"/>
          <w:w w:val="100"/>
          <w:spacing w:val="0"/>
          <w:color w:val="000000"/>
          <w:position w:val="0"/>
        </w:rPr>
        <w:t>MANFRED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MAX</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NEEF</w:t>
        <w:br/>
        <w:t>ECOLOGICAL ECONOMICS</w:t>
      </w:r>
    </w:p>
    <w:p>
      <w:pPr>
        <w:pStyle w:val="Style1242"/>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40" w:firstLine="0"/>
      </w:pPr>
      <w:r>
        <w:rPr>
          <w:lang w:val="en-US" w:eastAsia="en-US" w:bidi="en-US"/>
          <w:w w:val="100"/>
          <w:spacing w:val="0"/>
          <w:color w:val="000000"/>
          <w:position w:val="0"/>
        </w:rPr>
        <w:t>These extended courses explore themes in</w:t>
        <w:br/>
        <w:t>depth. They also o</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er opportunities for a</w:t>
        <w:br/>
        <w:t>period of reflection and renewal in a</w:t>
        <w:br/>
        <w:t>community setting. For f</w:t>
      </w:r>
      <w:r>
        <w:rPr>
          <w:lang w:val="en-US" w:eastAsia="en-US" w:bidi="en-US"/>
          <w:w w:val="100"/>
          <w:spacing w:val="0"/>
          <w:color w:val="000000"/>
          <w:shd w:val="clear" w:color="auto" w:fill="80FFFF"/>
          <w:position w:val="0"/>
        </w:rPr>
        <w:t>oi</w:t>
      </w:r>
      <w:r>
        <w:rPr>
          <w:lang w:val="en-US" w:eastAsia="en-US" w:bidi="en-US"/>
          <w:w w:val="100"/>
          <w:spacing w:val="0"/>
          <w:color w:val="000000"/>
          <w:position w:val="0"/>
        </w:rPr>
        <w:t>l details please</w:t>
        <w:br/>
        <w:t>write to: Th</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 Administrator,</w:t>
        <w:br/>
        <w:t>Schumacher College,</w:t>
      </w:r>
    </w:p>
    <w:p>
      <w:pPr>
        <w:pStyle w:val="Style1252"/>
        <w:framePr w:w="3144" w:h="12777" w:hSpace="307" w:wrap="around" w:hAnchor="margin" w:x="6" w:y="160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40" w:firstLine="0"/>
      </w:pPr>
      <w:r>
        <w:rPr>
          <w:lang w:val="en-US" w:eastAsia="en-US" w:bidi="en-US"/>
          <w:w w:val="100"/>
          <w:color w:val="000000"/>
          <w:position w:val="0"/>
        </w:rPr>
        <w:t>The Old Postern</w:t>
      </w:r>
      <w:r>
        <w:rPr>
          <w:lang w:val="en-US" w:eastAsia="en-US" w:bidi="en-US"/>
          <w:w w:val="100"/>
          <w:color w:val="000000"/>
          <w:shd w:val="clear" w:color="auto" w:fill="80FFFF"/>
          <w:position w:val="0"/>
        </w:rPr>
        <w:t>,</w:t>
      </w:r>
      <w:r>
        <w:rPr>
          <w:lang w:val="en-US" w:eastAsia="en-US" w:bidi="en-US"/>
          <w:w w:val="100"/>
          <w:color w:val="000000"/>
          <w:position w:val="0"/>
        </w:rPr>
        <w:t xml:space="preserve"> Dartington, Tot</w:t>
      </w:r>
      <w:r>
        <w:rPr>
          <w:lang w:val="en-US" w:eastAsia="en-US" w:bidi="en-US"/>
          <w:w w:val="100"/>
          <w:color w:val="000000"/>
          <w:shd w:val="clear" w:color="auto" w:fill="80FFFF"/>
          <w:position w:val="0"/>
        </w:rPr>
        <w:t>n</w:t>
      </w:r>
      <w:r>
        <w:rPr>
          <w:lang w:val="en-US" w:eastAsia="en-US" w:bidi="en-US"/>
          <w:w w:val="100"/>
          <w:color w:val="000000"/>
          <w:position w:val="0"/>
        </w:rPr>
        <w:t>es,</w:t>
        <w:br/>
        <w:t xml:space="preserve">Devon, TQ9 </w:t>
      </w:r>
      <w:r>
        <w:rPr>
          <w:lang w:val="en-US" w:eastAsia="en-US" w:bidi="en-US"/>
          <w:w w:val="100"/>
          <w:color w:val="000000"/>
          <w:shd w:val="clear" w:color="auto" w:fill="80FFFF"/>
          <w:position w:val="0"/>
        </w:rPr>
        <w:t>S</w:t>
      </w:r>
      <w:r>
        <w:rPr>
          <w:lang w:val="en-US" w:eastAsia="en-US" w:bidi="en-US"/>
          <w:w w:val="100"/>
          <w:color w:val="000000"/>
          <w:position w:val="0"/>
        </w:rPr>
        <w:t>EA, England</w:t>
        <w:br/>
        <w:t>Tel: (0803) 86</w:t>
      </w:r>
      <w:r>
        <w:rPr>
          <w:lang w:val="en-US" w:eastAsia="en-US" w:bidi="en-US"/>
          <w:w w:val="100"/>
          <w:color w:val="000000"/>
          <w:shd w:val="clear" w:color="auto" w:fill="80FFFF"/>
          <w:position w:val="0"/>
        </w:rPr>
        <w:t>5</w:t>
      </w:r>
      <w:r>
        <w:rPr>
          <w:lang w:val="en-US" w:eastAsia="en-US" w:bidi="en-US"/>
          <w:w w:val="100"/>
          <w:color w:val="000000"/>
          <w:position w:val="0"/>
        </w:rPr>
        <w:t xml:space="preserve">934 </w:t>
      </w:r>
      <w:r>
        <w:rPr>
          <w:lang w:val="en-US" w:eastAsia="en-US" w:bidi="en-US"/>
          <w:w w:val="100"/>
          <w:color w:val="000000"/>
          <w:shd w:val="clear" w:color="auto" w:fill="80FFFF"/>
          <w:position w:val="0"/>
        </w:rPr>
        <w:t>■</w:t>
      </w:r>
      <w:r>
        <w:rPr>
          <w:lang w:val="en-US" w:eastAsia="en-US" w:bidi="en-US"/>
          <w:w w:val="100"/>
          <w:color w:val="000000"/>
          <w:position w:val="0"/>
        </w:rPr>
        <w:t xml:space="preserve"> Fax: (0803) 865551</w:t>
      </w:r>
    </w:p>
    <w:p>
      <w:pPr>
        <w:pStyle w:val="Style210"/>
        <w:numPr>
          <w:ilvl w:val="0"/>
          <w:numId w:val="65"/>
        </w:numPr>
        <w:tabs>
          <w:tab w:leader="none" w:pos="635" w:val="left"/>
        </w:tabs>
        <w:widowControl w:val="0"/>
        <w:keepNext w:val="0"/>
        <w:keepLines w:val="0"/>
        <w:shd w:val="clear" w:color="auto" w:fill="auto"/>
        <w:bidi w:val="0"/>
        <w:spacing w:before="0" w:after="0" w:line="168" w:lineRule="exact"/>
        <w:ind w:left="220" w:right="0" w:hanging="8"/>
        <w:sectPr>
          <w:footerReference w:type="even" r:id="rId349"/>
          <w:footerReference w:type="default" r:id="rId350"/>
          <w:footerReference w:type="first" r:id="rId351"/>
          <w:titlePg/>
          <w:pgSz w:w="13195" w:h="17244"/>
          <w:pgMar w:top="1171" w:left="1494" w:right="1494" w:bottom="1493" w:header="0" w:footer="3" w:gutter="176"/>
          <w:rtlGutter/>
          <w:cols w:num="3" w:space="102"/>
          <w:noEndnote/>
          <w:docGrid w:linePitch="360"/>
        </w:sectPr>
      </w:pPr>
      <w:r>
        <w:pict>
          <v:shape id="_x0000_s1536" type="#_x0000_t75" style="position:absolute;margin-left:8.15pt;margin-top:28.8pt;width:141.1pt;height:45.6pt;z-index:-125829104;mso-wrap-distance-left:5pt;mso-wrap-distance-right:23.75pt;mso-position-horizontal-relative:margin;mso-position-vertical-relative:margin" wrapcoords="1085 0 20446 0 20446 1420 21600 1608 21600 21600 0 21600 0 1608 1085 1420 1085 0">
            <v:imagedata r:id="rId352" r:href="rId353"/>
            <w10:wrap type="square" side="right" anchorx="margin" anchory="margin"/>
          </v:shape>
        </w:pict>
      </w:r>
      <w:r>
        <w:rPr>
          <w:rStyle w:val="CharStyle1284"/>
        </w:rPr>
        <w:t>House Resolution 336</w:t>
      </w:r>
      <w:r>
        <w:rPr>
          <w:rStyle w:val="CharStyle1284"/>
          <w:shd w:val="clear" w:color="auto" w:fill="80FFFF"/>
        </w:rPr>
        <w:t>,2</w:t>
      </w:r>
      <w:r>
        <w:rPr>
          <w:rStyle w:val="CharStyle1284"/>
        </w:rPr>
        <w:t>4 May, 1990.</w:t>
      </w:r>
    </w:p>
    <w:p>
      <w:pPr>
        <w:pStyle w:val="Style1290"/>
        <w:widowControl w:val="0"/>
        <w:keepNext w:val="0"/>
        <w:keepLines w:val="0"/>
        <w:shd w:val="clear" w:color="auto" w:fill="auto"/>
        <w:bidi w:val="0"/>
        <w:jc w:val="left"/>
        <w:spacing w:before="0" w:after="1120" w:line="150" w:lineRule="exact"/>
        <w:ind w:left="2860" w:right="0"/>
      </w:pPr>
      <w:r>
        <w:rPr>
          <w:lang w:val="en-US" w:eastAsia="en-US" w:bidi="en-US"/>
          <w:w w:val="100"/>
          <w:color w:val="000000"/>
          <w:position w:val="0"/>
        </w:rPr>
        <w:t>THE COURIER</w:t>
      </w:r>
      <w:r>
        <w:rPr>
          <w:lang w:val="en-US" w:eastAsia="en-US" w:bidi="en-US"/>
          <w:w w:val="100"/>
          <w:color w:val="000000"/>
          <w:shd w:val="clear" w:color="auto" w:fill="80FFFF"/>
          <w:position w:val="0"/>
        </w:rPr>
        <w:t>-</w:t>
      </w:r>
      <w:r>
        <w:rPr>
          <w:lang w:val="en-US" w:eastAsia="en-US" w:bidi="en-US"/>
          <w:w w:val="100"/>
          <w:color w:val="000000"/>
          <w:position w:val="0"/>
        </w:rPr>
        <w:t>JOURNAL, THURSDAY, JULY 26</w:t>
      </w:r>
      <w:r>
        <w:rPr>
          <w:lang w:val="en-US" w:eastAsia="en-US" w:bidi="en-US"/>
          <w:w w:val="100"/>
          <w:color w:val="000000"/>
          <w:shd w:val="clear" w:color="auto" w:fill="80FFFF"/>
          <w:position w:val="0"/>
        </w:rPr>
        <w:t>,1</w:t>
      </w:r>
      <w:r>
        <w:rPr>
          <w:lang w:val="en-US" w:eastAsia="en-US" w:bidi="en-US"/>
          <w:w w:val="100"/>
          <w:color w:val="000000"/>
          <w:position w:val="0"/>
        </w:rPr>
        <w:t>990</w:t>
      </w:r>
    </w:p>
    <w:p>
      <w:pPr>
        <w:pStyle w:val="Style1292"/>
        <w:widowControl w:val="0"/>
        <w:keepNext/>
        <w:keepLines/>
        <w:shd w:val="clear" w:color="auto" w:fill="auto"/>
        <w:bidi w:val="0"/>
        <w:spacing w:before="0" w:after="0" w:line="420" w:lineRule="exact"/>
        <w:ind w:left="120" w:right="0" w:firstLine="0"/>
      </w:pPr>
      <w:bookmarkStart w:id="109" w:name="bookmark109"/>
      <w:r>
        <w:rPr>
          <w:lang w:val="en-US" w:eastAsia="en-US" w:bidi="en-US"/>
          <w:w w:val="100"/>
          <w:color w:val="000000"/>
          <w:position w:val="0"/>
        </w:rPr>
        <w:t>UNFAIR TRADE FOR FARMER</w:t>
      </w:r>
      <w:r>
        <w:rPr>
          <w:lang w:val="en-US" w:eastAsia="en-US" w:bidi="en-US"/>
          <w:w w:val="100"/>
          <w:color w:val="000000"/>
          <w:shd w:val="clear" w:color="auto" w:fill="80FFFF"/>
          <w:position w:val="0"/>
        </w:rPr>
        <w:t>S</w:t>
      </w:r>
      <w:bookmarkEnd w:id="109"/>
    </w:p>
    <w:p>
      <w:pPr>
        <w:pStyle w:val="Style1294"/>
        <w:widowControl w:val="0"/>
        <w:keepNext w:val="0"/>
        <w:keepLines w:val="0"/>
        <w:shd w:val="clear" w:color="auto" w:fill="auto"/>
        <w:bidi w:val="0"/>
        <w:spacing w:before="0" w:after="0" w:line="200" w:lineRule="exact"/>
        <w:ind w:left="120" w:right="0" w:firstLine="0"/>
        <w:sectPr>
          <w:footerReference w:type="even" r:id="rId354"/>
          <w:footerReference w:type="default" r:id="rId355"/>
          <w:footerReference w:type="first" r:id="rId356"/>
          <w:pgSz w:w="13195" w:h="17244"/>
          <w:pgMar w:top="1681" w:left="668" w:right="668" w:bottom="2003" w:header="0" w:footer="3" w:gutter="662"/>
          <w:rtlGutter w:val="0"/>
          <w:cols w:space="720"/>
          <w:pgNumType w:start="166"/>
          <w:noEndnote/>
          <w:docGrid w:linePitch="360"/>
        </w:sectPr>
      </w:pPr>
      <w:r>
        <w:rPr>
          <w:lang w:val="en-US" w:eastAsia="en-US" w:bidi="en-US"/>
          <w:w w:val="100"/>
          <w:color w:val="000000"/>
          <w:position w:val="0"/>
        </w:rPr>
        <w:t>BY WENDELL BER</w:t>
      </w:r>
      <w:r>
        <w:rPr>
          <w:lang w:val="en-US" w:eastAsia="en-US" w:bidi="en-US"/>
          <w:w w:val="100"/>
          <w:color w:val="000000"/>
          <w:shd w:val="clear" w:color="auto" w:fill="80FFFF"/>
          <w:position w:val="0"/>
        </w:rPr>
        <w:t>R</w:t>
      </w:r>
      <w:r>
        <w:rPr>
          <w:lang w:val="en-US" w:eastAsia="en-US" w:bidi="en-US"/>
          <w:w w:val="100"/>
          <w:color w:val="000000"/>
          <w:position w:val="0"/>
        </w:rPr>
        <w:t>Y</w:t>
      </w:r>
    </w:p>
    <w:p>
      <w:pPr>
        <w:widowControl w:val="0"/>
        <w:spacing w:before="46" w:after="46"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537" type="#_x0000_t202" style="position:absolute;margin-left:184.8pt;margin-top:0.1pt;width:186.7pt;height:494.65pt;z-index:-125829103;mso-wrap-distance-left:5pt;mso-wrap-distance-right:5pt;mso-position-horizontal-relative:margin" filled="f" stroked="f">
            <v:textbox style="mso-fit-shape-to-text:t" inset="0,0,0,0">
              <w:txbxContent>
                <w:p>
                  <w:pPr>
                    <w:pStyle w:val="Style59"/>
                    <w:widowControl w:val="0"/>
                    <w:keepNext w:val="0"/>
                    <w:keepLines w:val="0"/>
                    <w:shd w:val="clear" w:color="auto" w:fill="auto"/>
                    <w:bidi w:val="0"/>
                    <w:spacing w:before="0" w:after="0" w:line="197" w:lineRule="exact"/>
                    <w:ind w:left="0" w:right="0" w:firstLine="112"/>
                  </w:pPr>
                  <w:r>
                    <w:rPr>
                      <w:rStyle w:val="CharStyle419"/>
                    </w:rPr>
                    <w:t>tain parties in the agribusiness establish</w:t>
                    <w:t>ment to cheapen food here in order to use it as a weapon abroad</w:t>
                  </w:r>
                  <w:r>
                    <w:rPr>
                      <w:rStyle w:val="CharStyle419"/>
                      <w:shd w:val="clear" w:color="auto" w:fill="80FFFF"/>
                    </w:rPr>
                    <w:t>.</w:t>
                  </w:r>
                  <w:r>
                    <w:rPr>
                      <w:rStyle w:val="CharStyle419"/>
                    </w:rPr>
                    <w:t xml:space="preserve"> They wish to in</w:t>
                    <w:t>creas</w:t>
                  </w:r>
                  <w:r>
                    <w:rPr>
                      <w:rStyle w:val="CharStyle419"/>
                      <w:shd w:val="clear" w:color="auto" w:fill="80FFFF"/>
                    </w:rPr>
                    <w:t>e</w:t>
                  </w:r>
                  <w:r>
                    <w:rPr>
                      <w:rStyle w:val="CharStyle419"/>
                    </w:rPr>
                    <w:t xml:space="preserve"> American control of foreign coun</w:t>
                    <w:t>tries by causing them to become dependent on cheap Am</w:t>
                  </w:r>
                  <w:r>
                    <w:rPr>
                      <w:rStyle w:val="CharStyle419"/>
                      <w:shd w:val="clear" w:color="auto" w:fill="80FFFF"/>
                    </w:rPr>
                    <w:t>e</w:t>
                  </w:r>
                  <w:r>
                    <w:rPr>
                      <w:rStyle w:val="CharStyle419"/>
                    </w:rPr>
                    <w:t>rican food. And they wish to use these increased exports of food to ba</w:t>
                  </w:r>
                  <w:r>
                    <w:rPr>
                      <w:rStyle w:val="CharStyle419"/>
                      <w:shd w:val="clear" w:color="auto" w:fill="80FFFF"/>
                    </w:rPr>
                    <w:t>l</w:t>
                  </w:r>
                  <w:r>
                    <w:rPr>
                      <w:rStyle w:val="CharStyle419"/>
                    </w:rPr>
                    <w:t>ance the American trade de</w:t>
                  </w:r>
                  <w:r>
                    <w:rPr>
                      <w:rStyle w:val="CharStyle419"/>
                      <w:shd w:val="clear" w:color="auto" w:fill="80FFFF"/>
                    </w:rPr>
                    <w:t>f</w:t>
                  </w:r>
                  <w:r>
                    <w:rPr>
                      <w:rStyle w:val="CharStyle419"/>
                    </w:rPr>
                    <w:t>ici</w:t>
                  </w:r>
                  <w:r>
                    <w:rPr>
                      <w:rStyle w:val="CharStyle419"/>
                      <w:shd w:val="clear" w:color="auto" w:fill="80FFFF"/>
                    </w:rPr>
                    <w:t>t</w:t>
                  </w:r>
                </w:p>
                <w:p>
                  <w:pPr>
                    <w:pStyle w:val="Style59"/>
                    <w:widowControl w:val="0"/>
                    <w:keepNext w:val="0"/>
                    <w:keepLines w:val="0"/>
                    <w:shd w:val="clear" w:color="auto" w:fill="auto"/>
                    <w:bidi w:val="0"/>
                    <w:spacing w:before="0" w:after="0" w:line="197" w:lineRule="exact"/>
                    <w:ind w:left="0" w:right="0" w:firstLine="316"/>
                  </w:pPr>
                  <w:r>
                    <w:rPr>
                      <w:rStyle w:val="CharStyle419"/>
                    </w:rPr>
                    <w:t>But of course American food can be cheapened only by c</w:t>
                  </w:r>
                  <w:r>
                    <w:rPr>
                      <w:rStyle w:val="CharStyle419"/>
                      <w:shd w:val="clear" w:color="auto" w:fill="80FFFF"/>
                    </w:rPr>
                    <w:t>o</w:t>
                  </w:r>
                  <w:r>
                    <w:rPr>
                      <w:rStyle w:val="CharStyle419"/>
                    </w:rPr>
                    <w:t>ntinuing and worsen</w:t>
                    <w:t xml:space="preserve">ing the economic and agricultural practices </w:t>
                  </w:r>
                  <w:r>
                    <w:rPr>
                      <w:rStyle w:val="CharStyle419"/>
                      <w:shd w:val="clear" w:color="auto" w:fill="80FFFF"/>
                    </w:rPr>
                    <w:t>'b</w:t>
                  </w:r>
                  <w:r>
                    <w:rPr>
                      <w:rStyle w:val="CharStyle419"/>
                    </w:rPr>
                    <w:t>y which we are destroying our farmers, our f</w:t>
                  </w:r>
                  <w:r>
                    <w:rPr>
                      <w:rStyle w:val="CharStyle419"/>
                      <w:shd w:val="clear" w:color="auto" w:fill="80FFFF"/>
                    </w:rPr>
                    <w:t>o</w:t>
                  </w:r>
                  <w:r>
                    <w:rPr>
                      <w:rStyle w:val="CharStyle419"/>
                    </w:rPr>
                    <w:t>rm communities, and our farm land, and by which we are diminishing the qual</w:t>
                    <w:t>ity and the healthfulness of ou</w:t>
                  </w:r>
                  <w:r>
                    <w:rPr>
                      <w:rStyle w:val="CharStyle419"/>
                      <w:shd w:val="clear" w:color="auto" w:fill="80FFFF"/>
                    </w:rPr>
                    <w:t>r</w:t>
                  </w:r>
                  <w:r>
                    <w:rPr>
                      <w:rStyle w:val="CharStyle419"/>
                    </w:rPr>
                    <w:t xml:space="preserve"> farm prod</w:t>
                    <w:t xml:space="preserve">ucts. To </w:t>
                  </w:r>
                  <w:r>
                    <w:rPr>
                      <w:rStyle w:val="CharStyle419"/>
                      <w:shd w:val="clear" w:color="auto" w:fill="80FFFF"/>
                    </w:rPr>
                    <w:t>I</w:t>
                  </w:r>
                  <w:r>
                    <w:rPr>
                      <w:rStyle w:val="CharStyle419"/>
                    </w:rPr>
                    <w:t>ncrease the volume of our food exports at such a.</w:t>
                  </w:r>
                  <w:r>
                    <w:rPr>
                      <w:rStyle w:val="CharStyle419"/>
                      <w:shd w:val="clear" w:color="auto" w:fill="80FFFF"/>
                    </w:rPr>
                    <w:t xml:space="preserve"> </w:t>
                  </w:r>
                  <w:r>
                    <w:rPr>
                      <w:rStyle w:val="CharStyle419"/>
                    </w:rPr>
                    <w:t>cost, obviously, will soon</w:t>
                    <w:t>er or later require a greater volume of foo</w:t>
                  </w:r>
                  <w:r>
                    <w:rPr>
                      <w:rStyle w:val="CharStyle419"/>
                      <w:shd w:val="clear" w:color="auto" w:fill="80FFFF"/>
                    </w:rPr>
                    <w:t>d I</w:t>
                  </w:r>
                  <w:r>
                    <w:rPr>
                      <w:rStyle w:val="CharStyle419"/>
                    </w:rPr>
                    <w:t>mports — if, in the meantime, such poli</w:t>
                    <w:t>cies will no</w:t>
                  </w:r>
                  <w:r>
                    <w:rPr>
                      <w:rStyle w:val="CharStyle419"/>
                      <w:shd w:val="clear" w:color="auto" w:fill="80FFFF"/>
                    </w:rPr>
                    <w:t>t</w:t>
                  </w:r>
                  <w:r>
                    <w:rPr>
                      <w:rStyle w:val="CharStyle419"/>
                    </w:rPr>
                    <w:t xml:space="preserve"> have ruine</w:t>
                  </w:r>
                  <w:r>
                    <w:rPr>
                      <w:rStyle w:val="CharStyle419"/>
                      <w:shd w:val="clear" w:color="auto" w:fill="80FFFF"/>
                    </w:rPr>
                    <w:t>d</w:t>
                  </w:r>
                  <w:r>
                    <w:rPr>
                      <w:rStyle w:val="CharStyle419"/>
                    </w:rPr>
                    <w:t xml:space="preserve"> the food econo</w:t>
                    <w:t>mies of other nations.</w:t>
                  </w:r>
                </w:p>
                <w:p>
                  <w:pPr>
                    <w:pStyle w:val="Style59"/>
                    <w:widowControl w:val="0"/>
                    <w:keepNext w:val="0"/>
                    <w:keepLines w:val="0"/>
                    <w:shd w:val="clear" w:color="auto" w:fill="auto"/>
                    <w:bidi w:val="0"/>
                    <w:spacing w:before="0" w:after="0" w:line="197" w:lineRule="exact"/>
                    <w:ind w:left="0" w:right="0" w:firstLine="316"/>
                  </w:pPr>
                  <w:r>
                    <w:rPr>
                      <w:rStyle w:val="CharStyle419"/>
                    </w:rPr>
                    <w:t>Furthermore, the adoption of the Bush proposals will mean that no member na</w:t>
                    <w:t xml:space="preserve">tion, and no local government </w:t>
                  </w:r>
                  <w:r>
                    <w:rPr>
                      <w:rStyle w:val="CharStyle419"/>
                      <w:shd w:val="clear" w:color="auto" w:fill="80FFFF"/>
                    </w:rPr>
                    <w:t>i</w:t>
                  </w:r>
                  <w:r>
                    <w:rPr>
                      <w:rStyle w:val="CharStyle419"/>
                    </w:rPr>
                    <w:t>n any mem</w:t>
                    <w:t xml:space="preserve">ber nation, </w:t>
                  </w:r>
                  <w:r>
                    <w:rPr>
                      <w:rStyle w:val="CharStyle419"/>
                      <w:shd w:val="clear" w:color="auto" w:fill="80FFFF"/>
                    </w:rPr>
                    <w:t>.</w:t>
                  </w:r>
                  <w:r>
                    <w:rPr>
                      <w:rStyle w:val="CharStyle419"/>
                    </w:rPr>
                    <w:t>wil</w:t>
                  </w:r>
                  <w:r>
                    <w:rPr>
                      <w:rStyle w:val="CharStyle419"/>
                      <w:shd w:val="clear" w:color="auto" w:fill="80FFFF"/>
                    </w:rPr>
                    <w:t>l</w:t>
                  </w:r>
                  <w:r>
                    <w:rPr>
                      <w:rStyle w:val="CharStyle419"/>
                    </w:rPr>
                    <w:t xml:space="preserve"> be permitted to impose reg</w:t>
                    <w:t>ulations on the use of pesticides or other toxic substa</w:t>
                  </w:r>
                  <w:r>
                    <w:rPr>
                      <w:rStyle w:val="CharStyle419"/>
                      <w:shd w:val="clear" w:color="auto" w:fill="80FFFF"/>
                    </w:rPr>
                    <w:t>pe</w:t>
                  </w:r>
                  <w:r>
                    <w:rPr>
                      <w:rStyle w:val="CharStyle419"/>
                    </w:rPr>
                    <w:t>es on imported food that are stricter than the regu</w:t>
                  </w:r>
                  <w:r>
                    <w:rPr>
                      <w:rStyle w:val="CharStyle419"/>
                      <w:shd w:val="clear" w:color="auto" w:fill="80FFFF"/>
                    </w:rPr>
                    <w:t>l</w:t>
                  </w:r>
                  <w:r>
                    <w:rPr>
                      <w:rStyle w:val="CharStyle419"/>
                    </w:rPr>
                    <w:t>ations set by Codex Al</w:t>
                  </w:r>
                  <w:r>
                    <w:rPr>
                      <w:rStyle w:val="CharStyle419"/>
                      <w:shd w:val="clear" w:color="auto" w:fill="80FFFF"/>
                    </w:rPr>
                    <w:t>im</w:t>
                  </w:r>
                  <w:r>
                    <w:rPr>
                      <w:rStyle w:val="CharStyle419"/>
                    </w:rPr>
                    <w:t>enta</w:t>
                  </w:r>
                  <w:r>
                    <w:rPr>
                      <w:rStyle w:val="CharStyle419"/>
                      <w:shd w:val="clear" w:color="auto" w:fill="80FFFF"/>
                    </w:rPr>
                    <w:t>ri</w:t>
                  </w:r>
                  <w:r>
                    <w:rPr>
                      <w:rStyle w:val="CharStyle419"/>
                    </w:rPr>
                    <w:t>us</w:t>
                  </w:r>
                  <w:r>
                    <w:rPr>
                      <w:rStyle w:val="CharStyle419"/>
                      <w:shd w:val="clear" w:color="auto" w:fill="80FFFF"/>
                    </w:rPr>
                    <w:t>.</w:t>
                  </w:r>
                </w:p>
                <w:p>
                  <w:pPr>
                    <w:pStyle w:val="Style59"/>
                    <w:widowControl w:val="0"/>
                    <w:keepNext w:val="0"/>
                    <w:keepLines w:val="0"/>
                    <w:shd w:val="clear" w:color="auto" w:fill="auto"/>
                    <w:bidi w:val="0"/>
                    <w:spacing w:before="0" w:after="0" w:line="197" w:lineRule="exact"/>
                    <w:ind w:left="0" w:right="0" w:firstLine="316"/>
                  </w:pPr>
                  <w:r>
                    <w:rPr>
                      <w:rStyle w:val="CharStyle419"/>
                    </w:rPr>
                    <w:t>These proposals, which would deny to the people of 96 nations any choice in the matter of protecting thei</w:t>
                  </w:r>
                  <w:r>
                    <w:rPr>
                      <w:rStyle w:val="CharStyle419"/>
                      <w:shd w:val="clear" w:color="auto" w:fill="80FFFF"/>
                    </w:rPr>
                    <w:t>r</w:t>
                  </w:r>
                  <w:r>
                    <w:rPr>
                      <w:rStyle w:val="CharStyle419"/>
                    </w:rPr>
                    <w:t xml:space="preserve"> land, their farm</w:t>
                    <w:t>ers</w:t>
                  </w:r>
                  <w:r>
                    <w:rPr>
                      <w:rStyle w:val="CharStyle419"/>
                      <w:shd w:val="clear" w:color="auto" w:fill="80FFFF"/>
                    </w:rPr>
                    <w:t>,</w:t>
                  </w:r>
                  <w:r>
                    <w:rPr>
                      <w:rStyle w:val="CharStyle419"/>
                    </w:rPr>
                    <w:t xml:space="preserve"> their food supply, or their health, have not been drafted and, if adopted, would not </w:t>
                  </w:r>
                  <w:r>
                    <w:rPr>
                      <w:rStyle w:val="CharStyle419"/>
                      <w:shd w:val="clear" w:color="auto" w:fill="80FFFF"/>
                    </w:rPr>
                    <w:t>•</w:t>
                  </w:r>
                  <w:r>
                    <w:rPr>
                      <w:rStyle w:val="CharStyle419"/>
                    </w:rPr>
                    <w:t xml:space="preserve"> be implemented, by anybody elected </w:t>
                  </w:r>
                  <w:r>
                    <w:rPr>
                      <w:rStyle w:val="CharStyle419"/>
                      <w:shd w:val="clear" w:color="auto" w:fill="80FFFF"/>
                    </w:rPr>
                    <w:t>i</w:t>
                  </w:r>
                  <w:r>
                    <w:rPr>
                      <w:rStyle w:val="CharStyle419"/>
                    </w:rPr>
                    <w:t xml:space="preserve">n any </w:t>
                  </w:r>
                  <w:r>
                    <w:rPr>
                      <w:rStyle w:val="CharStyle419"/>
                      <w:shd w:val="clear" w:color="auto" w:fill="80FFFF"/>
                    </w:rPr>
                    <w:t>.o</w:t>
                  </w:r>
                  <w:r>
                    <w:rPr>
                      <w:rStyle w:val="CharStyle419"/>
                    </w:rPr>
                    <w:t>f th</w:t>
                  </w:r>
                  <w:r>
                    <w:rPr>
                      <w:rStyle w:val="CharStyle419"/>
                      <w:shd w:val="clear" w:color="auto" w:fill="80FFFF"/>
                    </w:rPr>
                    <w:t>e</w:t>
                  </w:r>
                  <w:r>
                    <w:rPr>
                      <w:rStyle w:val="CharStyle419"/>
                    </w:rPr>
                    <w:t xml:space="preserve"> </w:t>
                  </w:r>
                  <w:r>
                    <w:rPr>
                      <w:rStyle w:val="CharStyle1296"/>
                    </w:rPr>
                    <w:t>96</w:t>
                  </w:r>
                  <w:r>
                    <w:rPr>
                      <w:rStyle w:val="CharStyle419"/>
                    </w:rPr>
                    <w:t xml:space="preserve"> c</w:t>
                  </w:r>
                  <w:r>
                    <w:rPr>
                      <w:rStyle w:val="CharStyle419"/>
                      <w:shd w:val="clear" w:color="auto" w:fill="80FFFF"/>
                    </w:rPr>
                    <w:t>o</w:t>
                  </w:r>
                  <w:r>
                    <w:rPr>
                      <w:rStyle w:val="CharStyle419"/>
                    </w:rPr>
                    <w:t>untries. The effect of the pro</w:t>
                    <w:t>posals, in short, would be to centr</w:t>
                  </w:r>
                  <w:r>
                    <w:rPr>
                      <w:rStyle w:val="CharStyle419"/>
                      <w:shd w:val="clear" w:color="auto" w:fill="80FFFF"/>
                    </w:rPr>
                    <w:t>a</w:t>
                  </w:r>
                  <w:r>
                    <w:rPr>
                      <w:rStyle w:val="CharStyle419"/>
                    </w:rPr>
                    <w:t>lize con</w:t>
                  </w:r>
                  <w:r>
                    <w:rPr>
                      <w:rStyle w:val="CharStyle419"/>
                      <w:shd w:val="clear" w:color="auto" w:fill="80FFFF"/>
                    </w:rPr>
                  </w:r>
                  <w:r>
                    <w:rPr>
                      <w:rStyle w:val="CharStyle419"/>
                    </w:rPr>
                    <w:t>trol of all prices and standards in the inter</w:t>
                    <w:t>national food economy, and to place th</w:t>
                  </w:r>
                  <w:r>
                    <w:rPr>
                      <w:rStyle w:val="CharStyle419"/>
                      <w:shd w:val="clear" w:color="auto" w:fill="80FFFF"/>
                    </w:rPr>
                    <w:t xml:space="preserve">is </w:t>
                  </w:r>
                  <w:r>
                    <w:rPr>
                      <w:rStyle w:val="CharStyle419"/>
                    </w:rPr>
                    <w:t xml:space="preserve">control </w:t>
                  </w:r>
                  <w:r>
                    <w:rPr>
                      <w:rStyle w:val="CharStyle419"/>
                      <w:shd w:val="clear" w:color="auto" w:fill="80FFFF"/>
                    </w:rPr>
                    <w:t>i</w:t>
                  </w:r>
                  <w:r>
                    <w:rPr>
                      <w:rStyle w:val="CharStyle419"/>
                    </w:rPr>
                    <w:t>n the hands of the few powerful corporations best able to pro</w:t>
                  </w:r>
                  <w:r>
                    <w:rPr>
                      <w:rStyle w:val="CharStyle419"/>
                      <w:shd w:val="clear" w:color="auto" w:fill="80FFFF"/>
                    </w:rPr>
                    <w:t>fi</w:t>
                  </w:r>
                  <w:r>
                    <w:rPr>
                      <w:rStyle w:val="CharStyle419"/>
                    </w:rPr>
                    <w:t>t from it The amended GATT would thus be a license is</w:t>
                    <w:t xml:space="preserve">sued to </w:t>
                  </w:r>
                  <w:r>
                    <w:rPr>
                      <w:rStyle w:val="CharStyle419"/>
                      <w:shd w:val="clear" w:color="auto" w:fill="80FFFF"/>
                    </w:rPr>
                    <w:t>a</w:t>
                  </w:r>
                  <w:r>
                    <w:rPr>
                      <w:rStyle w:val="CharStyle419"/>
                    </w:rPr>
                    <w:t xml:space="preserve"> privileged few for an all-out eco</w:t>
                    <w:t>nomic assault on the land and people of the world</w:t>
                  </w:r>
                  <w:r>
                    <w:rPr>
                      <w:rStyle w:val="CharStyle419"/>
                      <w:shd w:val="clear" w:color="auto" w:fill="80FFFF"/>
                    </w:rPr>
                    <w:t>.</w:t>
                  </w:r>
                  <w:r>
                    <w:rPr>
                      <w:rStyle w:val="CharStyle419"/>
                    </w:rPr>
                    <w:t xml:space="preserve"> </w:t>
                  </w:r>
                  <w:r>
                    <w:rPr>
                      <w:rStyle w:val="CharStyle419"/>
                      <w:shd w:val="clear" w:color="auto" w:fill="80FFFF"/>
                    </w:rPr>
                    <w:t xml:space="preserve">We. </w:t>
                  </w:r>
                  <w:r>
                    <w:rPr>
                      <w:rStyle w:val="CharStyle419"/>
                    </w:rPr>
                    <w:t xml:space="preserve">are witnessing here the work of an </w:t>
                  </w:r>
                  <w:r>
                    <w:rPr>
                      <w:rStyle w:val="CharStyle419"/>
                      <w:shd w:val="clear" w:color="auto" w:fill="80FFFF"/>
                    </w:rPr>
                    <w:t>i</w:t>
                  </w:r>
                  <w:r>
                    <w:rPr>
                      <w:rStyle w:val="CharStyle419"/>
                    </w:rPr>
                    <w:t>nternational capitalism as insidious</w:t>
                  </w:r>
                  <w:r>
                    <w:rPr>
                      <w:rStyle w:val="CharStyle419"/>
                      <w:shd w:val="clear" w:color="auto" w:fill="80FFFF"/>
                    </w:rPr>
                    <w:t xml:space="preserve">, </w:t>
                  </w:r>
                  <w:r>
                    <w:rPr>
                      <w:rStyle w:val="CharStyle419"/>
                    </w:rPr>
                    <w:t xml:space="preserve">ambitious, totalitarian and destructive as International communism, and as deserving </w:t>
                  </w:r>
                  <w:r>
                    <w:rPr>
                      <w:rStyle w:val="CharStyle419"/>
                      <w:shd w:val="clear" w:color="auto" w:fill="80FFFF"/>
                    </w:rPr>
                    <w:t>-o</w:t>
                  </w:r>
                  <w:r>
                    <w:rPr>
                      <w:rStyle w:val="CharStyle419"/>
                    </w:rPr>
                    <w:t>f the</w:t>
                  </w:r>
                  <w:r>
                    <w:rPr>
                      <w:rStyle w:val="CharStyle419"/>
                      <w:shd w:val="clear" w:color="auto" w:fill="80FFFF"/>
                    </w:rPr>
                    <w:t>.s</w:t>
                  </w:r>
                  <w:r>
                    <w:rPr>
                      <w:rStyle w:val="CharStyle419"/>
                    </w:rPr>
                    <w:t>ame</w:t>
                  </w:r>
                  <w:r>
                    <w:rPr>
                      <w:rStyle w:val="CharStyle419"/>
                      <w:shd w:val="clear" w:color="auto" w:fill="80FFFF"/>
                    </w:rPr>
                    <w:t xml:space="preserve"> </w:t>
                  </w:r>
                  <w:r>
                    <w:rPr>
                      <w:rStyle w:val="CharStyle419"/>
                    </w:rPr>
                    <w:t>fate.</w:t>
                  </w:r>
                </w:p>
                <w:p>
                  <w:pPr>
                    <w:pStyle w:val="Style59"/>
                    <w:widowControl w:val="0"/>
                    <w:keepNext w:val="0"/>
                    <w:keepLines w:val="0"/>
                    <w:shd w:val="clear" w:color="auto" w:fill="auto"/>
                    <w:bidi w:val="0"/>
                    <w:spacing w:before="0" w:after="0" w:line="197" w:lineRule="exact"/>
                    <w:ind w:left="0" w:right="0" w:firstLine="316"/>
                  </w:pPr>
                  <w:r>
                    <w:rPr>
                      <w:rStyle w:val="CharStyle419"/>
                    </w:rPr>
                    <w:t>The Bush proposals offend against de</w:t>
                  </w:r>
                </w:p>
              </w:txbxContent>
            </v:textbox>
            <w10:wrap type="square" anchorx="margin"/>
          </v:shape>
        </w:pict>
      </w:r>
    </w:p>
    <w:p>
      <w:pPr>
        <w:pStyle w:val="Style112"/>
        <w:widowControl w:val="0"/>
        <w:keepNext w:val="0"/>
        <w:keepLines w:val="0"/>
        <w:shd w:val="clear" w:color="auto" w:fill="auto"/>
        <w:bidi w:val="0"/>
        <w:spacing w:before="0" w:after="45" w:line="173" w:lineRule="exact"/>
        <w:ind w:left="0" w:right="0" w:firstLine="61"/>
      </w:pPr>
      <w:r>
        <w:rPr>
          <w:lang w:val="en-US" w:eastAsia="en-US" w:bidi="en-US"/>
          <w:w w:val="100"/>
          <w:color w:val="000000"/>
          <w:position w:val="0"/>
        </w:rPr>
        <w:t>Tha writ</w:t>
      </w:r>
      <w:r>
        <w:rPr>
          <w:lang w:val="en-US" w:eastAsia="en-US" w:bidi="en-US"/>
          <w:w w:val="100"/>
          <w:color w:val="000000"/>
          <w:shd w:val="clear" w:color="auto" w:fill="80FFFF"/>
          <w:position w:val="0"/>
        </w:rPr>
        <w:t>e</w:t>
      </w:r>
      <w:r>
        <w:rPr>
          <w:lang w:val="en-US" w:eastAsia="en-US" w:bidi="en-US"/>
          <w:w w:val="100"/>
          <w:color w:val="000000"/>
          <w:position w:val="0"/>
        </w:rPr>
        <w:t>r, a fanner, poet, writer and environ</w:t>
        <w:t>mentali</w:t>
      </w:r>
      <w:r>
        <w:rPr>
          <w:lang w:val="en-US" w:eastAsia="en-US" w:bidi="en-US"/>
          <w:w w:val="100"/>
          <w:color w:val="000000"/>
          <w:shd w:val="clear" w:color="auto" w:fill="80FFFF"/>
          <w:position w:val="0"/>
        </w:rPr>
        <w:t>s</w:t>
      </w:r>
      <w:r>
        <w:rPr>
          <w:lang w:val="en-US" w:eastAsia="en-US" w:bidi="en-US"/>
          <w:w w:val="100"/>
          <w:color w:val="000000"/>
          <w:position w:val="0"/>
        </w:rPr>
        <w:t>t</w:t>
      </w:r>
      <w:r>
        <w:rPr>
          <w:lang w:val="en-US" w:eastAsia="en-US" w:bidi="en-US"/>
          <w:w w:val="100"/>
          <w:color w:val="000000"/>
          <w:shd w:val="clear" w:color="auto" w:fill="80FFFF"/>
          <w:position w:val="0"/>
        </w:rPr>
        <w:t>,</w:t>
      </w:r>
      <w:r>
        <w:rPr>
          <w:lang w:val="en-US" w:eastAsia="en-US" w:bidi="en-US"/>
          <w:w w:val="100"/>
          <w:color w:val="000000"/>
          <w:position w:val="0"/>
        </w:rPr>
        <w:t xml:space="preserve"> is the author of </w:t>
      </w:r>
      <w:r>
        <w:rPr>
          <w:rStyle w:val="CharStyle1297"/>
          <w:b w:val="0"/>
          <w:bCs w:val="0"/>
        </w:rPr>
        <w:t>What An P</w:t>
      </w:r>
      <w:r>
        <w:rPr>
          <w:rStyle w:val="CharStyle1297"/>
          <w:b w:val="0"/>
          <w:bCs w:val="0"/>
          <w:shd w:val="clear" w:color="auto" w:fill="80FFFF"/>
        </w:rPr>
        <w:t>e</w:t>
      </w:r>
      <w:r>
        <w:rPr>
          <w:rStyle w:val="CharStyle1297"/>
          <w:b w:val="0"/>
          <w:bCs w:val="0"/>
        </w:rPr>
        <w:t>ople For?</w:t>
      </w:r>
      <w:r>
        <w:rPr>
          <w:lang w:val="en-US" w:eastAsia="en-US" w:bidi="en-US"/>
          <w:w w:val="100"/>
          <w:color w:val="000000"/>
          <w:position w:val="0"/>
        </w:rPr>
        <w:t xml:space="preserve"> (North Point Press). He lives In Port Boy</w:t>
      </w:r>
      <w:r>
        <w:rPr>
          <w:lang w:val="en-US" w:eastAsia="en-US" w:bidi="en-US"/>
          <w:w w:val="100"/>
          <w:color w:val="000000"/>
          <w:shd w:val="clear" w:color="auto" w:fill="80FFFF"/>
          <w:position w:val="0"/>
        </w:rPr>
        <w:t xml:space="preserve">* </w:t>
      </w:r>
      <w:r>
        <w:rPr>
          <w:lang w:val="en-US" w:eastAsia="en-US" w:bidi="en-US"/>
          <w:w w:val="100"/>
          <w:color w:val="000000"/>
          <w:position w:val="0"/>
        </w:rPr>
        <w:t>a</w:t>
      </w:r>
      <w:r>
        <w:rPr>
          <w:lang w:val="en-US" w:eastAsia="en-US" w:bidi="en-US"/>
          <w:w w:val="100"/>
          <w:color w:val="000000"/>
          <w:shd w:val="clear" w:color="auto" w:fill="80FFFF"/>
          <w:position w:val="0"/>
        </w:rPr>
        <w:t>l,</w:t>
      </w:r>
      <w:r>
        <w:rPr>
          <w:lang w:val="en-US" w:eastAsia="en-US" w:bidi="en-US"/>
          <w:w w:val="100"/>
          <w:color w:val="000000"/>
          <w:position w:val="0"/>
        </w:rPr>
        <w:t xml:space="preserve"> </w:t>
      </w:r>
      <w:r>
        <w:rPr>
          <w:lang w:val="en-US" w:eastAsia="en-US" w:bidi="en-US"/>
          <w:w w:val="100"/>
          <w:color w:val="000000"/>
          <w:shd w:val="clear" w:color="auto" w:fill="80FFFF"/>
          <w:position w:val="0"/>
        </w:rPr>
        <w:t>K</w:t>
      </w:r>
      <w:r>
        <w:rPr>
          <w:lang w:val="en-US" w:eastAsia="en-US" w:bidi="en-US"/>
          <w:w w:val="100"/>
          <w:color w:val="000000"/>
          <w:position w:val="0"/>
        </w:rPr>
        <w:t>y</w:t>
      </w:r>
      <w:r>
        <w:rPr>
          <w:lang w:val="en-US" w:eastAsia="en-US" w:bidi="en-US"/>
          <w:w w:val="100"/>
          <w:color w:val="000000"/>
          <w:shd w:val="clear" w:color="auto" w:fill="80FFFF"/>
          <w:position w:val="0"/>
        </w:rPr>
        <w:t>.</w:t>
      </w:r>
    </w:p>
    <w:p>
      <w:pPr>
        <w:pStyle w:val="Style59"/>
        <w:widowControl w:val="0"/>
        <w:keepNext w:val="0"/>
        <w:keepLines w:val="0"/>
        <w:shd w:val="clear" w:color="auto" w:fill="auto"/>
        <w:bidi w:val="0"/>
        <w:spacing w:before="0" w:after="0" w:line="192" w:lineRule="exact"/>
        <w:ind w:left="0" w:right="0" w:firstLine="252"/>
      </w:pPr>
      <w:r>
        <w:rPr>
          <w:lang w:val="en-US" w:eastAsia="en-US" w:bidi="en-US"/>
          <w:w w:val="100"/>
          <w:spacing w:val="0"/>
          <w:color w:val="000000"/>
          <w:position w:val="0"/>
        </w:rPr>
        <w:t>After World War II, the United State</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and 95 other nations entered into the Gen</w:t>
      </w:r>
      <w:r>
        <w:rPr>
          <w:lang w:val="en-US" w:eastAsia="en-US" w:bidi="en-US"/>
          <w:w w:val="100"/>
          <w:spacing w:val="0"/>
          <w:color w:val="000000"/>
          <w:shd w:val="clear" w:color="auto" w:fill="80FFFF"/>
          <w:position w:val="0"/>
        </w:rPr>
      </w:r>
      <w:r>
        <w:rPr>
          <w:lang w:val="en-US" w:eastAsia="en-US" w:bidi="en-US"/>
          <w:w w:val="100"/>
          <w:spacing w:val="0"/>
          <w:color w:val="000000"/>
          <w:position w:val="0"/>
        </w:rPr>
        <w:t>eral Agreement on Tariffs and Trade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so known as GATT) for the purpose of regulat</w:t>
      </w:r>
      <w:r>
        <w:rPr>
          <w:lang w:val="en-US" w:eastAsia="en-US" w:bidi="en-US"/>
          <w:w w:val="100"/>
          <w:spacing w:val="0"/>
          <w:color w:val="000000"/>
          <w:shd w:val="clear" w:color="auto" w:fill="80FFFF"/>
          <w:position w:val="0"/>
        </w:rPr>
      </w:r>
      <w:r>
        <w:rPr>
          <w:lang w:val="en-US" w:eastAsia="en-US" w:bidi="en-US"/>
          <w:w w:val="100"/>
          <w:spacing w:val="0"/>
          <w:color w:val="000000"/>
          <w:position w:val="0"/>
        </w:rPr>
        <w:t>ing internationa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trade and resolving inter</w:t>
        <w:t>national trade disputes. The Bush adminis</w:t>
      </w:r>
      <w:r>
        <w:rPr>
          <w:lang w:val="en-US" w:eastAsia="en-US" w:bidi="en-US"/>
          <w:w w:val="100"/>
          <w:spacing w:val="0"/>
          <w:color w:val="000000"/>
          <w:shd w:val="clear" w:color="auto" w:fill="80FFFF"/>
          <w:position w:val="0"/>
        </w:rPr>
      </w:r>
      <w:r>
        <w:rPr>
          <w:lang w:val="en-US" w:eastAsia="en-US" w:bidi="en-US"/>
          <w:w w:val="100"/>
          <w:spacing w:val="0"/>
          <w:color w:val="000000"/>
          <w:position w:val="0"/>
        </w:rPr>
        <w:t>tration is now attempting, mostly in secret, to make changes in this agreement that would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dire economic and ecological effects upon the member nations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would significantly reduce the freedom of their citizens as well.</w:t>
      </w:r>
    </w:p>
    <w:p>
      <w:pPr>
        <w:pStyle w:val="Style59"/>
        <w:widowControl w:val="0"/>
        <w:keepNext w:val="0"/>
        <w:keepLines w:val="0"/>
        <w:shd w:val="clear" w:color="auto" w:fill="auto"/>
        <w:bidi w:val="0"/>
        <w:spacing w:before="0" w:after="0" w:line="192" w:lineRule="exact"/>
        <w:ind w:left="0" w:right="0" w:firstLine="252"/>
      </w:pP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Bush'p</w:t>
      </w:r>
      <w:r>
        <w:rPr>
          <w:lang w:val="en-US" w:eastAsia="en-US" w:bidi="en-US"/>
          <w:w w:val="100"/>
          <w:spacing w:val="0"/>
          <w:color w:val="000000"/>
          <w:position w:val="0"/>
        </w:rPr>
        <w:t>roposals originally drafted by Daniel A</w:t>
      </w:r>
      <w:r>
        <w:rPr>
          <w:lang w:val="en-US" w:eastAsia="en-US" w:bidi="en-US"/>
          <w:w w:val="100"/>
          <w:spacing w:val="0"/>
          <w:color w:val="000000"/>
          <w:shd w:val="clear" w:color="auto" w:fill="80FFFF"/>
          <w:position w:val="0"/>
        </w:rPr>
        <w:t>mstut</w:t>
      </w:r>
      <w:r>
        <w:rPr>
          <w:lang w:val="en-US" w:eastAsia="en-US" w:bidi="en-US"/>
          <w:w w:val="100"/>
          <w:spacing w:val="0"/>
          <w:color w:val="000000"/>
          <w:position w:val="0"/>
        </w:rPr>
        <w:t>z</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senior vice president of Cargill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backed by other large corpo</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tions, aim to eliminate all agricultural price supports and production controls, and could require member nations to con</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rm to health and safety standards that would be estab</w:t>
        <w:t>lished by Codex Ali</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enta</w:t>
      </w:r>
      <w:r>
        <w:rPr>
          <w:lang w:val="en-US" w:eastAsia="en-US" w:bidi="en-US"/>
          <w:w w:val="100"/>
          <w:spacing w:val="0"/>
          <w:color w:val="000000"/>
          <w:shd w:val="clear" w:color="auto" w:fill="80FFFF"/>
          <w:position w:val="0"/>
        </w:rPr>
        <w:t>riu</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group of in</w:t>
        <w:t>ternational scientific bureaucrats in Rome.</w:t>
      </w:r>
    </w:p>
    <w:p>
      <w:pPr>
        <w:pStyle w:val="Style59"/>
        <w:widowControl w:val="0"/>
        <w:keepNext w:val="0"/>
        <w:keepLines w:val="0"/>
        <w:shd w:val="clear" w:color="auto" w:fill="auto"/>
        <w:bidi w:val="0"/>
        <w:spacing w:before="0" w:after="0" w:line="192" w:lineRule="exact"/>
        <w:ind w:left="0" w:right="0" w:firstLine="252"/>
      </w:pPr>
      <w:r>
        <w:rPr>
          <w:lang w:val="en-US" w:eastAsia="en-US" w:bidi="en-US"/>
          <w:w w:val="100"/>
          <w:spacing w:val="0"/>
          <w:color w:val="000000"/>
          <w:position w:val="0"/>
        </w:rPr>
        <w:t>If these proposals are adopted it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ll.mea</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that every farmer in the member nations will be thrown int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competition on the so-called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market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with every other farmer. And this will be a competition that will not be won by any farmer, but rather by the internation</w:t>
        <w:t>al agribusiness corporations that are well po</w:t>
      </w:r>
      <w:r>
        <w:rPr>
          <w:lang w:val="en-US" w:eastAsia="en-US" w:bidi="en-US"/>
          <w:w w:val="100"/>
          <w:spacing w:val="0"/>
          <w:color w:val="000000"/>
          <w:shd w:val="clear" w:color="auto" w:fill="80FFFF"/>
          <w:position w:val="0"/>
        </w:rPr>
      </w:r>
      <w:r>
        <w:rPr>
          <w:lang w:val="en-US" w:eastAsia="en-US" w:bidi="en-US"/>
          <w:w w:val="100"/>
          <w:spacing w:val="0"/>
          <w:color w:val="000000"/>
          <w:position w:val="0"/>
        </w:rPr>
        <w:t>sitioned to profit from the unprotected pro</w:t>
        <w:t>duce and the further cheapened labor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al</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 xml:space="preserve">farmers. American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rmers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who mus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bu</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their expensive labor-replacing machines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fuel and chemicals on markets entirely con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trolle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by the suppliers, will be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forced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market their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products in competition with products of the cheapest hand labor of the poor countries. And the poor countries, seek</w:t>
      </w:r>
      <w:r>
        <w:rPr>
          <w:lang w:val="en-US" w:eastAsia="en-US" w:bidi="en-US"/>
          <w:w w:val="100"/>
          <w:spacing w:val="0"/>
          <w:color w:val="000000"/>
          <w:shd w:val="clear" w:color="auto" w:fill="80FFFF"/>
          <w:position w:val="0"/>
        </w:rPr>
      </w:r>
      <w:r>
        <w:rPr>
          <w:lang w:val="en-US" w:eastAsia="en-US" w:bidi="en-US"/>
          <w:w w:val="100"/>
          <w:spacing w:val="0"/>
          <w:color w:val="000000"/>
          <w:position w:val="0"/>
        </w:rPr>
        <w:t>ing to feed thei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ow</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people, may se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food literally vacuumed off their plates by a lucrative export marke</w:t>
      </w:r>
      <w:r>
        <w:rPr>
          <w:lang w:val="en-US" w:eastAsia="en-US" w:bidi="en-US"/>
          <w:w w:val="100"/>
          <w:spacing w:val="0"/>
          <w:color w:val="000000"/>
          <w:shd w:val="clear" w:color="auto" w:fill="80FFFF"/>
          <w:position w:val="0"/>
        </w:rPr>
        <w:t>t</w:t>
      </w:r>
    </w:p>
    <w:p>
      <w:pPr>
        <w:pStyle w:val="Style59"/>
        <w:widowControl w:val="0"/>
        <w:keepNext w:val="0"/>
        <w:keepLines w:val="0"/>
        <w:shd w:val="clear" w:color="auto" w:fill="auto"/>
        <w:bidi w:val="0"/>
        <w:spacing w:before="0" w:after="0" w:line="192" w:lineRule="exact"/>
        <w:ind w:left="0" w:right="0" w:firstLine="252"/>
      </w:pPr>
      <w:r>
        <w:rPr>
          <w:lang w:val="en-US" w:eastAsia="en-US" w:bidi="en-US"/>
          <w:w w:val="100"/>
          <w:spacing w:val="0"/>
          <w:color w:val="000000"/>
          <w:shd w:val="clear" w:color="auto" w:fill="80FFFF"/>
          <w:position w:val="0"/>
        </w:rPr>
        <w:t>Ho</w:t>
      </w:r>
      <w:r>
        <w:rPr>
          <w:lang w:val="en-US" w:eastAsia="en-US" w:bidi="en-US"/>
          <w:w w:val="100"/>
          <w:spacing w:val="0"/>
          <w:color w:val="000000"/>
          <w:position w:val="0"/>
        </w:rPr>
        <w:t>w these proposals might affect al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the 98 countries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ln</w:t>
      </w:r>
      <w:r>
        <w:rPr>
          <w:lang w:val="en-US" w:eastAsia="en-US" w:bidi="en-US"/>
          <w:w w:val="100"/>
          <w:spacing w:val="0"/>
          <w:color w:val="000000"/>
          <w:position w:val="0"/>
        </w:rPr>
        <w:t>vo</w:t>
      </w:r>
      <w:r>
        <w:rPr>
          <w:lang w:val="en-US" w:eastAsia="en-US" w:bidi="en-US"/>
          <w:w w:val="100"/>
          <w:spacing w:val="0"/>
          <w:color w:val="000000"/>
          <w:shd w:val="clear" w:color="auto" w:fill="80FFFF"/>
          <w:position w:val="0"/>
        </w:rPr>
        <w:t>ly</w:t>
      </w:r>
      <w:r>
        <w:rPr>
          <w:lang w:val="en-US" w:eastAsia="en-US" w:bidi="en-US"/>
          <w:w w:val="100"/>
          <w:spacing w:val="0"/>
          <w:color w:val="000000"/>
          <w:position w:val="0"/>
        </w:rPr>
        <w:t xml:space="preserve">ed is probably too complicated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question to be answered even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Amstutz, but it is clear that thei</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effect on American farmers and American agriculture will be ruinous. These proposals are part of a lon</w:t>
      </w:r>
      <w:r>
        <w:rPr>
          <w:lang w:val="en-US" w:eastAsia="en-US" w:bidi="en-US"/>
          <w:w w:val="100"/>
          <w:spacing w:val="0"/>
          <w:color w:val="000000"/>
          <w:shd w:val="clear" w:color="auto" w:fill="80FFFF"/>
          <w:position w:val="0"/>
        </w:rPr>
        <w:t>gs</w:t>
      </w:r>
      <w:r>
        <w:rPr>
          <w:lang w:val="en-US" w:eastAsia="en-US" w:bidi="en-US"/>
          <w:w w:val="100"/>
          <w:spacing w:val="0"/>
          <w:color w:val="000000"/>
          <w:position w:val="0"/>
        </w:rPr>
        <w:t>tanding ambition of cer</w:t>
      </w:r>
    </w:p>
    <w:p>
      <w:pPr>
        <w:pStyle w:val="Style59"/>
        <w:widowControl w:val="0"/>
        <w:keepNext w:val="0"/>
        <w:keepLines w:val="0"/>
        <w:shd w:val="clear" w:color="auto" w:fill="auto"/>
        <w:bidi w:val="0"/>
        <w:spacing w:before="0" w:after="0" w:line="197" w:lineRule="exact"/>
        <w:ind w:left="0" w:right="0" w:firstLine="115"/>
      </w:pPr>
      <w:r>
        <w:br w:type="column"/>
      </w:r>
      <w:r>
        <w:rPr>
          <w:lang w:val="en-US" w:eastAsia="en-US" w:bidi="en-US"/>
          <w:w w:val="100"/>
          <w:spacing w:val="0"/>
          <w:color w:val="000000"/>
          <w:position w:val="0"/>
        </w:rPr>
        <w:t>mocracy. and freedom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they offend against any intelligent concern for bodily or eco</w:t>
        <w:t>logical health; they offend against every wish for a sustainable food supply. Apart from the corporate ambition to gather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wealth and power of the world into fewer and fewer hands, they make no sense, for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ignore or reduce to fantasy every re</w:t>
        <w:t>ality with which they are concerned: eco</w:t>
        <w:t xml:space="preserve">logical, economic, agricultural and cultural. Their great evil originates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assump</w:t>
        <w:t>tion that all the world may safely be sub</w:t>
      </w:r>
      <w:r>
        <w:rPr>
          <w:lang w:val="en-US" w:eastAsia="en-US" w:bidi="en-US"/>
          <w:w w:val="100"/>
          <w:spacing w:val="0"/>
          <w:color w:val="000000"/>
          <w:shd w:val="clear" w:color="auto" w:fill="80FFFF"/>
          <w:position w:val="0"/>
        </w:rPr>
      </w:r>
      <w:r>
        <w:rPr>
          <w:lang w:val="en-US" w:eastAsia="en-US" w:bidi="en-US"/>
          <w:w w:val="100"/>
          <w:spacing w:val="0"/>
          <w:color w:val="000000"/>
          <w:position w:val="0"/>
        </w:rPr>
        <w:t>jected to the desires and controls of a cen</w:t>
        <w:t>tralizing intelligence.</w:t>
      </w:r>
    </w:p>
    <w:p>
      <w:pPr>
        <w:pStyle w:val="Style59"/>
        <w:widowControl w:val="0"/>
        <w:keepNext w:val="0"/>
        <w:keepLines w:val="0"/>
        <w:shd w:val="clear" w:color="auto" w:fill="auto"/>
        <w:bidi w:val="0"/>
        <w:spacing w:before="0" w:after="0" w:line="197" w:lineRule="exact"/>
        <w:ind w:left="0" w:right="0" w:firstLine="312"/>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is what Secretary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Agriculture Clayton Yeutter means by </w:t>
      </w:r>
      <w:r>
        <w:rPr>
          <w:lang w:val="en-US" w:eastAsia="en-US" w:bidi="en-US"/>
          <w:w w:val="100"/>
          <w:spacing w:val="0"/>
          <w:color w:val="000000"/>
          <w:shd w:val="clear" w:color="auto" w:fill="80FFFF"/>
          <w:position w:val="0"/>
        </w:rPr>
        <w:t>hi</w:t>
      </w:r>
      <w:r>
        <w:rPr>
          <w:lang w:val="en-US" w:eastAsia="en-US" w:bidi="en-US"/>
          <w:w w:val="100"/>
          <w:spacing w:val="0"/>
          <w:color w:val="000000"/>
          <w:position w:val="0"/>
        </w:rPr>
        <w:t xml:space="preserve">s phrase,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w:t>
        <w:t>terna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ional harmonization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But there is a world of difference between the harmonies that may be made between people and their neighbors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or between people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their land, and an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international harmoni</w:t>
        <w:t>zation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that can only be made by the </w:t>
      </w:r>
      <w:r>
        <w:rPr>
          <w:lang w:val="en-US" w:eastAsia="en-US" w:bidi="en-US"/>
          <w:w w:val="100"/>
          <w:spacing w:val="0"/>
          <w:color w:val="000000"/>
          <w:shd w:val="clear" w:color="auto" w:fill="80FFFF"/>
          <w:position w:val="0"/>
        </w:rPr>
        <w:t>im</w:t>
      </w:r>
      <w:r>
        <w:rPr>
          <w:lang w:val="en-US" w:eastAsia="en-US" w:bidi="en-US"/>
          <w:w w:val="100"/>
          <w:spacing w:val="0"/>
          <w:color w:val="000000"/>
          <w:position w:val="0"/>
        </w:rPr>
        <w:t>po</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 xml:space="preserve">: </w:t>
      </w:r>
      <w:r>
        <w:rPr>
          <w:lang w:val="en-US" w:eastAsia="en-US" w:bidi="en-US"/>
          <w:w w:val="100"/>
          <w:spacing w:val="0"/>
          <w:color w:val="000000"/>
          <w:position w:val="0"/>
        </w:rPr>
        <w:t>sit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of a tyrannical idea by a tew power</w:t>
        <w:t>ful people upon all the res</w:t>
      </w:r>
      <w:r>
        <w:rPr>
          <w:lang w:val="en-US" w:eastAsia="en-US" w:bidi="en-US"/>
          <w:w w:val="100"/>
          <w:spacing w:val="0"/>
          <w:color w:val="000000"/>
          <w:shd w:val="clear" w:color="auto" w:fill="80FFFF"/>
          <w:position w:val="0"/>
        </w:rPr>
        <w:t>t</w:t>
      </w:r>
    </w:p>
    <w:p>
      <w:pPr>
        <w:pStyle w:val="Style59"/>
        <w:widowControl w:val="0"/>
        <w:keepNext w:val="0"/>
        <w:keepLines w:val="0"/>
        <w:shd w:val="clear" w:color="auto" w:fill="auto"/>
        <w:bidi w:val="0"/>
        <w:spacing w:before="0" w:after="0" w:line="197" w:lineRule="exact"/>
        <w:ind w:left="0" w:right="0" w:firstLine="312"/>
      </w:pPr>
      <w:r>
        <w:rPr>
          <w:lang w:val="en-US" w:eastAsia="en-US" w:bidi="en-US"/>
          <w:w w:val="100"/>
          <w:spacing w:val="0"/>
          <w:color w:val="000000"/>
          <w:position w:val="0"/>
        </w:rPr>
        <w:t xml:space="preserve">The world, in fact,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made up of an im</w:t>
        <w:t>mense diversity of countries, regions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eeo- syste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climates, soils, societies and economies so various as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bewilder and frustrate the ambitions of centralizing power — and only this can explain the at</w:t>
        <w:t>tempt to force the world’s natural and in</w:t>
        <w:t xml:space="preserve">evitable diversity into a legal uniformity. But anyone who. is interested in economic and ecological justice will see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mmediately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that justice requires, not international uni</w:t>
        <w:t>formity, but an international generosity to</w:t>
        <w:t>ward local diversity.</w:t>
      </w:r>
    </w:p>
    <w:p>
      <w:pPr>
        <w:pStyle w:val="Style59"/>
        <w:widowControl w:val="0"/>
        <w:keepNext w:val="0"/>
        <w:keepLines w:val="0"/>
        <w:shd w:val="clear" w:color="auto" w:fill="auto"/>
        <w:bidi w:val="0"/>
        <w:spacing w:before="0" w:after="0" w:line="197" w:lineRule="exact"/>
        <w:ind w:left="0" w:right="0" w:firstLine="312"/>
      </w:pPr>
      <w:r>
        <w:rPr>
          <w:lang w:val="en-US" w:eastAsia="en-US" w:bidi="en-US"/>
          <w:w w:val="100"/>
          <w:spacing w:val="0"/>
          <w:color w:val="000000"/>
          <w:position w:val="0"/>
        </w:rPr>
        <w:t xml:space="preserve">Anyone who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interested in solving, rath</w:t>
        <w:t xml:space="preserve">er than profiting from, the problems of food will see that, in the long run, the safest food supply is a local food supply, not a supply that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dependent on international trade. Nations, and regions within nations, must be left tree — and should be encour</w:t>
        <w:t>aged — to develop the loca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food econo</w:t>
        <w:t>mies that best suit local needs and condi</w:t>
        <w:t xml:space="preserve">tions. It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foolish to jeopardize this most necessary freedom and diversity for the sake of an economic</w:t>
      </w:r>
      <w:r>
        <w:rPr>
          <w:lang w:val="en-US" w:eastAsia="en-US" w:bidi="en-US"/>
          <w:w w:val="100"/>
          <w:spacing w:val="0"/>
          <w:color w:val="000000"/>
          <w:shd w:val="clear" w:color="auto" w:fill="80FFFF"/>
          <w:position w:val="0"/>
        </w:rPr>
        <w:t>-</w:t>
      </w:r>
      <w:r>
        <w:rPr>
          <w:lang w:val="en-US" w:eastAsia="en-US" w:bidi="en-US"/>
          <w:w w:val="100"/>
          <w:spacing w:val="0"/>
          <w:color w:val="000000"/>
          <w:position w:val="0"/>
        </w:rPr>
        <w:t>idea.</w:t>
      </w:r>
    </w:p>
    <w:p>
      <w:pPr>
        <w:pStyle w:val="Style625"/>
        <w:widowControl w:val="0"/>
        <w:keepNext w:val="0"/>
        <w:keepLines w:val="0"/>
        <w:shd w:val="clear" w:color="auto" w:fill="auto"/>
        <w:bidi w:val="0"/>
        <w:jc w:val="center"/>
        <w:spacing w:before="0" w:after="0" w:line="160" w:lineRule="exact"/>
        <w:ind w:left="0" w:right="0" w:firstLine="0"/>
        <w:sectPr>
          <w:type w:val="continuous"/>
          <w:pgSz w:w="13195" w:h="17244"/>
          <w:pgMar w:top="1666" w:left="668" w:right="668" w:bottom="1988" w:header="0" w:footer="3" w:gutter="662"/>
          <w:rtlGutter w:val="0"/>
          <w:cols w:num="2" w:space="3682"/>
          <w:noEndnote/>
          <w:docGrid w:linePitch="360"/>
        </w:sectPr>
      </w:pPr>
      <w:r>
        <w:rPr>
          <w:rStyle w:val="CharStyle1298"/>
        </w:rPr>
        <w:t>Sp</w:t>
      </w:r>
      <w:r>
        <w:rPr>
          <w:rStyle w:val="CharStyle1298"/>
          <w:shd w:val="clear" w:color="auto" w:fill="80FFFF"/>
        </w:rPr>
        <w:t>e</w:t>
      </w:r>
      <w:r>
        <w:rPr>
          <w:rStyle w:val="CharStyle1298"/>
        </w:rPr>
        <w:t>cial t</w:t>
      </w:r>
      <w:r>
        <w:rPr>
          <w:rStyle w:val="CharStyle1298"/>
          <w:shd w:val="clear" w:color="auto" w:fill="80FFFF"/>
        </w:rPr>
        <w:t>a</w:t>
      </w:r>
      <w:r>
        <w:rPr>
          <w:rStyle w:val="CharStyle1298"/>
        </w:rPr>
        <w:t xml:space="preserve"> Th</w:t>
      </w:r>
      <w:r>
        <w:rPr>
          <w:rStyle w:val="CharStyle1298"/>
          <w:shd w:val="clear" w:color="auto" w:fill="80FFFF"/>
        </w:rPr>
        <w:t>a</w:t>
      </w:r>
      <w:r>
        <w:rPr>
          <w:rStyle w:val="CharStyle1298"/>
        </w:rPr>
        <w:t xml:space="preserve"> Ca</w:t>
      </w:r>
      <w:r>
        <w:rPr>
          <w:rStyle w:val="CharStyle1298"/>
          <w:shd w:val="clear" w:color="auto" w:fill="80FFFF"/>
        </w:rPr>
        <w:t>vr</w:t>
      </w:r>
      <w:r>
        <w:rPr>
          <w:rStyle w:val="CharStyle1298"/>
        </w:rPr>
        <w:t>la</w:t>
      </w:r>
      <w:r>
        <w:rPr>
          <w:rStyle w:val="CharStyle1298"/>
          <w:shd w:val="clear" w:color="auto" w:fill="80FFFF"/>
        </w:rPr>
        <w:t>r-J</w:t>
      </w:r>
      <w:r>
        <w:rPr>
          <w:rStyle w:val="CharStyle1298"/>
        </w:rPr>
        <w:t>au</w:t>
      </w:r>
      <w:r>
        <w:rPr>
          <w:rStyle w:val="CharStyle1298"/>
          <w:shd w:val="clear" w:color="auto" w:fill="80FFFF"/>
        </w:rPr>
        <w:t>m</w:t>
      </w:r>
      <w:r>
        <w:rPr>
          <w:rStyle w:val="CharStyle1298"/>
        </w:rPr>
        <w:t>al</w:t>
      </w:r>
    </w:p>
    <w:p>
      <w:pPr>
        <w:widowControl w:val="0"/>
        <w:spacing w:line="240" w:lineRule="exact"/>
        <w:rPr>
          <w:sz w:val="19"/>
          <w:szCs w:val="19"/>
        </w:rPr>
      </w:pPr>
    </w:p>
    <w:p>
      <w:pPr>
        <w:widowControl w:val="0"/>
        <w:spacing w:line="240" w:lineRule="exact"/>
        <w:rPr>
          <w:sz w:val="19"/>
          <w:szCs w:val="19"/>
        </w:rPr>
      </w:pPr>
    </w:p>
    <w:p>
      <w:pPr>
        <w:widowControl w:val="0"/>
        <w:spacing w:before="101" w:after="101"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352"/>
        <w:widowControl w:val="0"/>
        <w:keepNext w:val="0"/>
        <w:keepLines w:val="0"/>
        <w:shd w:val="clear" w:color="auto" w:fill="auto"/>
        <w:bidi w:val="0"/>
        <w:jc w:val="left"/>
        <w:spacing w:before="0" w:after="0" w:line="170" w:lineRule="exact"/>
        <w:ind w:left="220" w:right="0" w:hanging="4"/>
        <w:sectPr>
          <w:type w:val="continuous"/>
          <w:pgSz w:w="13195" w:h="17244"/>
          <w:pgMar w:top="1656" w:left="975" w:right="975" w:bottom="2027" w:header="0" w:footer="3" w:gutter="46"/>
          <w:rtlGutter w:val="0"/>
          <w:cols w:space="720"/>
          <w:noEndnote/>
          <w:docGrid w:linePitch="360"/>
        </w:sectPr>
      </w:pPr>
      <w:r>
        <w:rPr>
          <w:rStyle w:val="CharStyle1099"/>
          <w:i/>
          <w:iCs/>
          <w:shd w:val="clear" w:color="auto" w:fill="80FFFF"/>
        </w:rPr>
        <w:t>A/.$6</w:t>
      </w:r>
    </w:p>
    <w:p>
      <w:pPr>
        <w:pStyle w:val="Style1299"/>
        <w:widowControl w:val="0"/>
        <w:keepNext w:val="0"/>
        <w:keepLines w:val="0"/>
        <w:shd w:val="clear" w:color="auto" w:fill="000000"/>
        <w:bidi w:val="0"/>
        <w:jc w:val="left"/>
        <w:spacing w:before="0" w:after="0" w:line="420" w:lineRule="exact"/>
        <w:ind w:left="1700" w:right="0"/>
        <w:sectPr>
          <w:footerReference w:type="even" r:id="rId357"/>
          <w:footerReference w:type="default" r:id="rId358"/>
          <w:pgSz w:w="13195" w:h="17244"/>
          <w:pgMar w:top="1656" w:left="975" w:right="975" w:bottom="2027" w:header="0" w:footer="3" w:gutter="46"/>
          <w:rtlGutter w:val="0"/>
          <w:cols w:space="720"/>
          <w:pgNumType w:start="1"/>
          <w:noEndnote/>
          <w:docGrid w:linePitch="360"/>
        </w:sectPr>
      </w:pPr>
      <w:r>
        <w:rPr>
          <w:rStyle w:val="CharStyle1301"/>
          <w:b/>
          <w:bCs/>
        </w:rPr>
        <w:t>Part 5: GATT and Labor</w:t>
      </w:r>
    </w:p>
    <w:p>
      <w:pPr>
        <w:widowControl w:val="0"/>
        <w:spacing w:line="240" w:lineRule="exact"/>
        <w:rPr>
          <w:sz w:val="19"/>
          <w:szCs w:val="19"/>
        </w:rPr>
      </w:pPr>
    </w:p>
    <w:p>
      <w:pPr>
        <w:widowControl w:val="0"/>
        <w:spacing w:line="240" w:lineRule="exact"/>
        <w:rPr>
          <w:sz w:val="19"/>
          <w:szCs w:val="19"/>
        </w:rPr>
      </w:pPr>
    </w:p>
    <w:p>
      <w:pPr>
        <w:widowControl w:val="0"/>
        <w:spacing w:before="52" w:after="52"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304"/>
        <w:keepNext/>
        <w:framePr w:dropCap="drop" w:hAnchor="text" w:lines="3" w:vAnchor="text" w:hSpace="110" w:vSpace="110"/>
        <w:widowControl w:val="0"/>
        <w:shd w:val="clear" w:color="auto" w:fill="auto"/>
        <w:spacing w:before="0" w:line="656" w:lineRule="exact"/>
        <w:ind w:left="0"/>
      </w:pPr>
      <w:r>
        <w:rPr>
          <w:lang w:val="en-US" w:eastAsia="en-US" w:bidi="en-US"/>
          <w:sz w:val="88"/>
          <w:szCs w:val="88"/>
          <w:w w:val="80"/>
          <w:spacing w:val="0"/>
          <w:color w:val="000000"/>
          <w:position w:val="-14"/>
        </w:rPr>
        <w:t>U</w:t>
      </w:r>
    </w:p>
    <w:p>
      <w:pPr>
        <w:pStyle w:val="Style13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nited States manufacturing firms began to increase their overseas subsidiary fa</w:t>
        <w:t>cilities and production substantially in the late 1970s. In just 20 years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income from these foreign investments is expected to exceed the rate of domestic revenues. For 30 years, U.S. govern</w:t>
        <w:t>ment policies have encouraged and helped pro</w:t>
        <w:t xml:space="preserve">mote the development of overseas transnational operations. U.S. labor initially approved of these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 policies and supported the Kennedy administration's Trade Expansion Act, which helped jump-start the reduction of tariffs that eventually were solidified in the 1960 GATT Roun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which took place under the Kennedy Ad</w:t>
        <w:t>ministration.</w:t>
      </w:r>
    </w:p>
    <w:p>
      <w:pPr>
        <w:pStyle w:val="Style59"/>
        <w:widowControl w:val="0"/>
        <w:keepNext w:val="0"/>
        <w:keepLines w:val="0"/>
        <w:shd w:val="clear" w:color="auto" w:fill="auto"/>
        <w:bidi w:val="0"/>
        <w:spacing w:before="0" w:after="0"/>
        <w:ind w:left="0" w:right="0" w:firstLine="523"/>
      </w:pPr>
      <w:r>
        <w:rPr>
          <w:lang w:val="en-US" w:eastAsia="en-US" w:bidi="en-US"/>
          <w:w w:val="100"/>
          <w:spacing w:val="0"/>
          <w:color w:val="000000"/>
          <w:position w:val="0"/>
        </w:rPr>
        <w:t>However, by the end of the 1960s, labor began to oppose further tariff negotiations and supported limits on trade under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Burke-Ha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tke Bill. Labor began to criticize the shift of massive amounts of capital and jobs to foreign subsidiar</w:t>
        <w:t>ies of domestic corporations. The United Electri</w:t>
        <w:t>cal, Radio and Machine Workers of America were the most vocal, pointing out that multinational corporations were investing wealth created by American workers in these overseas operations. They exposed the fact that U.S. transnational cor</w:t>
        <w:t>porations were receiving tax credits and defer</w:t>
        <w:t>ments on their foreign investment. These U.S. corporations were able to take a do</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-for-do</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tax credit, and taxes paid to foreign governments were being written off their corporate U.S. income taxes.</w:t>
      </w:r>
    </w:p>
    <w:p>
      <w:pPr>
        <w:pStyle w:val="Style59"/>
        <w:widowControl w:val="0"/>
        <w:keepNext w:val="0"/>
        <w:keepLines w:val="0"/>
        <w:shd w:val="clear" w:color="auto" w:fill="auto"/>
        <w:bidi w:val="0"/>
        <w:spacing w:before="0" w:after="0"/>
        <w:ind w:left="0" w:right="0" w:firstLine="523"/>
      </w:pPr>
      <w:r>
        <w:rPr>
          <w:lang w:val="en-US" w:eastAsia="en-US" w:bidi="en-US"/>
          <w:w w:val="100"/>
          <w:spacing w:val="0"/>
          <w:color w:val="000000"/>
          <w:position w:val="0"/>
        </w:rPr>
        <w:t>Deferment of U.S. income taxes on overseas profits provided a strong incentiv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for companies to shift operations abroad and to re-invest their profits in overseas operations. These tax credits fostered a loss of manufacturing jobs in the U.S., and diverted revenue which could have been used to revitalize industry in the U.S. The new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proposals in the Uruguay Round will offer additional incentives to export U.S. jobs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capi</w:t>
        <w:t>tal by further lifting restrictions on foreign invest</w:t>
        <w:t>ment. Millions of workers within the world-wide system of GATT will be affected by new interna</w:t>
      </w:r>
    </w:p>
    <w:p>
      <w:pPr>
        <w:pStyle w:val="Style59"/>
        <w:widowControl w:val="0"/>
        <w:keepNext w:val="0"/>
        <w:keepLines w:val="0"/>
        <w:shd w:val="clear" w:color="auto" w:fill="auto"/>
        <w:bidi w:val="0"/>
        <w:spacing w:before="0" w:after="0"/>
        <w:ind w:left="0" w:right="0" w:firstLine="36"/>
      </w:pPr>
      <w:r>
        <w:rPr>
          <w:lang w:val="en-US" w:eastAsia="en-US" w:bidi="en-US"/>
          <w:w w:val="100"/>
          <w:spacing w:val="0"/>
          <w:color w:val="000000"/>
          <w:position w:val="0"/>
        </w:rPr>
        <w:t>tional standards on labor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health care, wages, migration, housing, and education which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"har</w:t>
        <w:t>monized"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less humane level than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thatach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eved in the developed countries today.</w:t>
      </w:r>
    </w:p>
    <w:p>
      <w:pPr>
        <w:pStyle w:val="Style59"/>
        <w:widowControl w:val="0"/>
        <w:keepNext w:val="0"/>
        <w:keepLines w:val="0"/>
        <w:shd w:val="clear" w:color="auto" w:fill="auto"/>
        <w:bidi w:val="0"/>
        <w:spacing w:before="0" w:after="0"/>
        <w:ind w:left="0" w:right="0" w:firstLine="515"/>
      </w:pPr>
      <w:r>
        <w:rPr>
          <w:lang w:val="en-US" w:eastAsia="en-US" w:bidi="en-US"/>
          <w:w w:val="100"/>
          <w:spacing w:val="0"/>
          <w:color w:val="000000"/>
          <w:position w:val="0"/>
        </w:rPr>
        <w:t>It remains to be seen whether The Omnibus Trade and Competitiveness Ac</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of 1988, which requires that one of the "principal trade negotiat</w:t>
        <w:t>ing objectives at GATT be worker rights," can be incorporated into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Uruguay Round. The Act states that "denial of worker rights should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a means for a country or its industries to use low wages to attract industry and thereby gain com</w:t>
        <w:t>petitive advantage in international trade."</w:t>
      </w:r>
    </w:p>
    <w:p>
      <w:pPr>
        <w:pStyle w:val="Style59"/>
        <w:widowControl w:val="0"/>
        <w:keepNext w:val="0"/>
        <w:keepLines w:val="0"/>
        <w:shd w:val="clear" w:color="auto" w:fill="auto"/>
        <w:bidi w:val="0"/>
        <w:spacing w:before="0" w:after="0"/>
        <w:ind w:left="0" w:right="0" w:firstLine="515"/>
      </w:pPr>
      <w:r>
        <w:rPr>
          <w:lang w:val="en-US" w:eastAsia="en-US" w:bidi="en-US"/>
          <w:w w:val="100"/>
          <w:spacing w:val="0"/>
          <w:color w:val="000000"/>
          <w:position w:val="0"/>
        </w:rPr>
        <w:t>Loss of Bargaining Power: Most industrial</w:t>
        <w:t>ized countries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standards of collective bar</w:t>
        <w:t>gaining and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form of environmental regula</w:t>
        <w:t>tions. When changes are put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place through the new GATT, pressure will be brought to bring down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worker's rights and environmental pro</w:t>
        <w:t>tections in the "advanced economies"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more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line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"less developed" economies. U.S. Trade Representative Carla Hills is candid about thi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roll back of gains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want to abolish the right of nations to impose health and safety stan</w:t>
        <w:t>dards more stringent than a minimal uniform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standard."</w:t>
      </w:r>
    </w:p>
    <w:p>
      <w:pPr>
        <w:pStyle w:val="Style59"/>
        <w:widowControl w:val="0"/>
        <w:keepNext w:val="0"/>
        <w:keepLines w:val="0"/>
        <w:shd w:val="clear" w:color="auto" w:fill="auto"/>
        <w:bidi w:val="0"/>
        <w:spacing w:before="0" w:after="0"/>
        <w:ind w:left="0" w:right="0" w:firstLine="515"/>
      </w:pPr>
      <w:r>
        <w:rPr>
          <w:lang w:val="en-US" w:eastAsia="en-US" w:bidi="en-US"/>
          <w:w w:val="100"/>
          <w:spacing w:val="0"/>
          <w:color w:val="000000"/>
          <w:position w:val="0"/>
        </w:rPr>
        <w:t>Critics of Mrs. Hills' position point to the European Communities (E.C.) "social charter"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Com</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on Market, which covers wage dispari</w:t>
        <w:t>ties, labor rights, and environmental standards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more adequately reflect the higher standards of the more advanced economies within the E.C. It shows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hat hard-won worker protection stan</w:t>
        <w:t>dards need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sacrificed in trade agreements. Such a charter must be included in U.S. multilat</w:t>
        <w:t>eral trade agreements. Without it we will see an acceleration of the trend of the past decade where corporate operations move away from U.S. com</w:t>
        <w:t>munities,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depend on them for economic sur</w:t>
        <w:t>vival, to countries wit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lower wages and less demanding or enforceab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 worker safety and en</w:t>
        <w:t>vironmental standard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Otherwise U.S. labor will be forced to make major concessions in wages, benefits, and working conditions in order to pre-</w:t>
      </w:r>
    </w:p>
    <w:p>
      <w:pPr>
        <w:pStyle w:val="Style59"/>
        <w:widowControl w:val="0"/>
        <w:keepNext w:val="0"/>
        <w:keepLines w:val="0"/>
        <w:shd w:val="clear" w:color="auto" w:fill="auto"/>
        <w:bidi w:val="0"/>
        <w:spacing w:before="0" w:after="0"/>
        <w:ind w:left="0" w:right="0" w:firstLine="87"/>
      </w:pPr>
      <w:r>
        <w:rPr>
          <w:lang w:val="en-US" w:eastAsia="en-US" w:bidi="en-US"/>
          <w:w w:val="100"/>
          <w:spacing w:val="0"/>
          <w:color w:val="000000"/>
          <w:position w:val="0"/>
        </w:rPr>
        <w:t>vent or slow such movement. Yet Carla Hills insists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establishes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trade zone, created by removing trade barriers, and is not a Common Market, and therefore, such a social contract is inappropriate.</w:t>
      </w:r>
    </w:p>
    <w:p>
      <w:pPr>
        <w:pStyle w:val="Style59"/>
        <w:widowControl w:val="0"/>
        <w:keepNext w:val="0"/>
        <w:keepLines w:val="0"/>
        <w:shd w:val="clear" w:color="auto" w:fill="auto"/>
        <w:bidi w:val="0"/>
        <w:spacing w:before="0" w:after="0"/>
        <w:ind w:left="0" w:right="0" w:firstLine="564"/>
      </w:pPr>
      <w:r>
        <w:rPr>
          <w:lang w:val="en-US" w:eastAsia="en-US" w:bidi="en-US"/>
          <w:w w:val="100"/>
          <w:spacing w:val="0"/>
          <w:color w:val="000000"/>
          <w:position w:val="0"/>
        </w:rPr>
        <w:t>Loss of Jobs and Health Benefits: The 1989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Canada Free Trade Agreement, covering many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proposed additions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tire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was not beneficial to the workers in Canada. The im</w:t>
        <w:t>mediate consequence was a rash of corporate mergers with ensuing job losses: Two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larg</w:t>
        <w:t>est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breweries in Canada merged,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did two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three larges</w:t>
      </w:r>
      <w:r>
        <w:rPr>
          <w:lang w:val="en-US" w:eastAsia="en-US" w:bidi="en-US"/>
          <w:w w:val="100"/>
          <w:spacing w:val="0"/>
          <w:color w:val="000000"/>
          <w:shd w:val="clear" w:color="auto" w:fill="80FFFF"/>
          <w:position w:val="0"/>
        </w:rPr>
        <w:t>tp</w:t>
      </w:r>
      <w:r>
        <w:rPr>
          <w:lang w:val="en-US" w:eastAsia="en-US" w:bidi="en-US"/>
          <w:w w:val="100"/>
          <w:spacing w:val="0"/>
          <w:color w:val="000000"/>
          <w:position w:val="0"/>
        </w:rPr>
        <w:t>assenger airlines. U.S. corporations merged with Canadian corporations: Exxon took over Texaco Canada, and Chicago-based Stone Container Corporation bought the pulp and pa</w:t>
        <w:t>per giant, Consolidated Bathurst. Canadian cor</w:t>
        <w:t>porations are moving operations to the U.S. to take a</w:t>
      </w:r>
      <w:r>
        <w:rPr>
          <w:lang w:val="en-US" w:eastAsia="en-US" w:bidi="en-US"/>
          <w:w w:val="100"/>
          <w:spacing w:val="0"/>
          <w:color w:val="000000"/>
          <w:shd w:val="clear" w:color="auto" w:fill="80FFFF"/>
          <w:position w:val="0"/>
        </w:rPr>
        <w:t>dv</w:t>
      </w:r>
      <w:r>
        <w:rPr>
          <w:lang w:val="en-US" w:eastAsia="en-US" w:bidi="en-US"/>
          <w:w w:val="100"/>
          <w:spacing w:val="0"/>
          <w:color w:val="000000"/>
          <w:position w:val="0"/>
        </w:rPr>
        <w:t>antage of lower wages and deteriorating labor rights, and hundreds of small Canadian producers have closed as the result. The Cana</w:t>
        <w:t>dian Labor Council estimated tha</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n th</w:t>
      </w:r>
      <w:r>
        <w:rPr>
          <w:lang w:val="en-US" w:eastAsia="en-US" w:bidi="en-US"/>
          <w:w w:val="100"/>
          <w:spacing w:val="0"/>
          <w:color w:val="000000"/>
          <w:shd w:val="clear" w:color="auto" w:fill="80FFFF"/>
          <w:position w:val="0"/>
        </w:rPr>
        <w:t>efi</w:t>
      </w:r>
      <w:r>
        <w:rPr>
          <w:lang w:val="en-US" w:eastAsia="en-US" w:bidi="en-US"/>
          <w:w w:val="100"/>
          <w:spacing w:val="0"/>
          <w:color w:val="000000"/>
          <w:position w:val="0"/>
        </w:rPr>
        <w:t>rstyea</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alone, free trade with the U.S. cost Canada over</w:t>
      </w:r>
    </w:p>
    <w:p>
      <w:pPr>
        <w:pStyle w:val="Style59"/>
        <w:numPr>
          <w:ilvl w:val="0"/>
          <w:numId w:val="67"/>
        </w:numPr>
        <w:tabs>
          <w:tab w:leader="none" w:pos="871" w:val="left"/>
        </w:tabs>
        <w:widowControl w:val="0"/>
        <w:keepNext w:val="0"/>
        <w:keepLines w:val="0"/>
        <w:shd w:val="clear" w:color="auto" w:fill="auto"/>
        <w:bidi w:val="0"/>
        <w:spacing w:before="0" w:after="0"/>
        <w:ind w:left="0" w:right="0" w:firstLine="87"/>
      </w:pPr>
      <w:r>
        <w:rPr>
          <w:lang w:val="en-US" w:eastAsia="en-US" w:bidi="en-US"/>
          <w:w w:val="100"/>
          <w:spacing w:val="0"/>
          <w:color w:val="000000"/>
          <w:position w:val="0"/>
        </w:rPr>
        <w:t>jobs.</w:t>
      </w:r>
    </w:p>
    <w:p>
      <w:pPr>
        <w:pStyle w:val="Style59"/>
        <w:widowControl w:val="0"/>
        <w:keepNext w:val="0"/>
        <w:keepLines w:val="0"/>
        <w:shd w:val="clear" w:color="auto" w:fill="auto"/>
        <w:bidi w:val="0"/>
        <w:spacing w:before="0" w:after="0"/>
        <w:ind w:left="0" w:right="0" w:firstLine="564"/>
      </w:pPr>
      <w:r>
        <w:rPr>
          <w:lang w:val="en-US" w:eastAsia="en-US" w:bidi="en-US"/>
          <w:w w:val="100"/>
          <w:spacing w:val="0"/>
          <w:color w:val="000000"/>
          <w:position w:val="0"/>
        </w:rPr>
        <w:t>Job loss was just the beginning. The Reagan administration also said that Canada's national health insurance was an unfair trade practice. Paid out of general funds, it lowered the competi</w:t>
        <w:t>tive price of Canadian corporate goods and ser</w:t>
        <w:t>vices and therefore was a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distorting sub</w:t>
        <w:t>sidy. Health and safety standards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also consid</w:t>
        <w:t>ered a non-tariff trade barrier by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govern</w:t>
        <w:t xml:space="preserve">ment.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 the other hand, lack of worker'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rights and low wages are called "comparative advan</w:t>
        <w:t>tage." Canadian corporations have begun to re</w:t>
        <w:t>duce spending on unemployment insurance, re</w:t>
        <w:t>gional development, farm support and social ser</w:t>
        <w:t>vices because these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osts" affect their competi</w:t>
        <w:t>tiveness with U.S. firms.</w:t>
      </w:r>
    </w:p>
    <w:p>
      <w:pPr>
        <w:pStyle w:val="Style59"/>
        <w:widowControl w:val="0"/>
        <w:keepNext w:val="0"/>
        <w:keepLines w:val="0"/>
        <w:shd w:val="clear" w:color="auto" w:fill="auto"/>
        <w:bidi w:val="0"/>
        <w:spacing w:before="0" w:after="0"/>
        <w:ind w:left="0" w:right="0" w:firstLine="564"/>
      </w:pPr>
      <w:r>
        <w:rPr>
          <w:lang w:val="en-US" w:eastAsia="en-US" w:bidi="en-US"/>
          <w:w w:val="100"/>
          <w:spacing w:val="0"/>
          <w:color w:val="000000"/>
          <w:position w:val="0"/>
        </w:rPr>
        <w:t>The U.S.-Mexico Free Trade Agreement, currently under negotiation, will be a disaster if it mirrors the Maquiladora, a 20-year-old Free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Trade Zone along the border with the U.S. The region provides a startling picture of the effects of unre</w:t>
        <w:t>stricted foreign investment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area which lacks minimum labor standards or enforceable envi</w:t>
        <w:t>ronmental regulations.</w:t>
      </w:r>
    </w:p>
    <w:p>
      <w:pPr>
        <w:pStyle w:val="Style59"/>
        <w:widowControl w:val="0"/>
        <w:keepNext w:val="0"/>
        <w:keepLines w:val="0"/>
        <w:shd w:val="clear" w:color="auto" w:fill="auto"/>
        <w:bidi w:val="0"/>
        <w:spacing w:before="0" w:after="0"/>
        <w:ind w:left="0" w:right="0" w:firstLine="564"/>
      </w:pPr>
      <w:r>
        <w:rPr>
          <w:lang w:val="en-US" w:eastAsia="en-US" w:bidi="en-US"/>
          <w:w w:val="100"/>
          <w:spacing w:val="0"/>
          <w:color w:val="000000"/>
          <w:position w:val="0"/>
        </w:rPr>
        <w:t>Hal</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a million Mexicans, working in the Maquiladora area, produce goods destined al</w:t>
      </w:r>
    </w:p>
    <w:p>
      <w:pPr>
        <w:pStyle w:val="Style59"/>
        <w:widowControl w:val="0"/>
        <w:keepNext w:val="0"/>
        <w:keepLines w:val="0"/>
        <w:shd w:val="clear" w:color="auto" w:fill="auto"/>
        <w:bidi w:val="0"/>
        <w:spacing w:before="0" w:after="0"/>
        <w:ind w:left="0" w:right="0" w:firstLine="51"/>
      </w:pPr>
      <w:r>
        <w:rPr>
          <w:lang w:val="en-US" w:eastAsia="en-US" w:bidi="en-US"/>
          <w:w w:val="100"/>
          <w:spacing w:val="0"/>
          <w:color w:val="000000"/>
          <w:position w:val="0"/>
        </w:rPr>
        <w:t>most solely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market. Wages range from 56c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 per hour. Former Presidential candidate Cuauht</w:t>
      </w:r>
      <w:r>
        <w:rPr>
          <w:lang w:val="en-US" w:eastAsia="en-US" w:bidi="en-US"/>
          <w:w w:val="100"/>
          <w:spacing w:val="0"/>
          <w:color w:val="000000"/>
          <w:shd w:val="clear" w:color="auto" w:fill="80FFFF"/>
          <w:position w:val="0"/>
        </w:rPr>
        <w:t>em</w:t>
      </w:r>
      <w:r>
        <w:rPr>
          <w:lang w:val="en-US" w:eastAsia="en-US" w:bidi="en-US"/>
          <w:w w:val="100"/>
          <w:spacing w:val="0"/>
          <w:color w:val="000000"/>
          <w:position w:val="0"/>
        </w:rPr>
        <w:t>oc Cardenas said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recent interview: "Labor will become cheaper and cheaper; wages have been declining continuously since 1982." The lack of health care is shocking. Today in E</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Paso County, just across from the Maquiladora corridor, tuberculosis is double the national U.S. average, salmonella three times the average and hepatitis A is five times the average.</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It is estimated that 40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U.S. exports to Mexico are brought back to the United States as finished products. Critics of the Free Trade Zone say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distortion of trade. Many see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mainly as U.S. corporate rental of low-wage Mexican labor. The so-called "cross border trade" has ex</w:t>
        <w:t>panded to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degree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1990,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had a $2 billion trade deficit with Mexico. Imports from Mexico, much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which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corpo</w:t>
        <w:t>rations, have increased 59% since 1985, reaching $30.2 billion in 1990.</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The impact of this Free Trade Zone has had a tremendous adverse effect on American labor. As early as the mid-eighties General Motors built 12 new plants in Mexico while closing 11 in the U.S. Many large U.S. corporations such as Gen</w:t>
        <w:t>eral Electric, West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nghouse, GTE Sylvania, Honeywell, Rockwell International, Textron, and United Technologies now have facilities in the Maquiladora "free trade" zone. The U.S. Interna</w:t>
        <w:t>tional Trade Commission suggests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North American Free Trade Agreement will accelerate the number of plant closures in this country and reduce the average real incomes for roughly 70% of U.S. workers.</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U.S. foreign subsidiaries in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zone import their parts and raw materials and export the fin</w:t>
        <w:t>ished product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They remain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fringes of the Mexican economy and have contributed little to producing a skilled, well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paid labor force, techno</w:t>
        <w:t>logical growth, or true international competitive</w:t>
        <w:t>ness.</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Global Workplace: Unorganized workers, particularly those in Third World countries, and trade unions of the advanced industrial econo</w:t>
        <w:t>mies, have encountered a global workplace, full of contradictions and a completely restructured international division of labor. The 1984 Trade and Tariff Act prohibited extending trade prefer-</w:t>
      </w:r>
    </w:p>
    <w:p>
      <w:pPr>
        <w:pStyle w:val="Style59"/>
        <w:widowControl w:val="0"/>
        <w:keepNext w:val="0"/>
        <w:keepLines w:val="0"/>
        <w:shd w:val="clear" w:color="auto" w:fill="auto"/>
        <w:bidi w:val="0"/>
        <w:spacing w:before="0" w:after="0"/>
        <w:ind w:left="0" w:right="0" w:firstLine="37"/>
      </w:pPr>
      <w:r>
        <w:rPr>
          <w:lang w:val="en-US" w:eastAsia="en-US" w:bidi="en-US"/>
          <w:w w:val="100"/>
          <w:spacing w:val="0"/>
          <w:color w:val="000000"/>
          <w:position w:val="0"/>
        </w:rPr>
        <w:t xml:space="preserve">ences to developing countries exporting to the U.S. if those countries refused to honor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interna</w:t>
        <w:t>tionally respected worker 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ghts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including the "right of association, the right to organize, bar</w:t>
        <w:t>gain collectively, a prohibition on the use of any forced or compulsory labor, a minimum age for employment of children, and acceptable condi</w:t>
      </w:r>
      <w:r>
        <w:rPr>
          <w:lang w:val="en-US" w:eastAsia="en-US" w:bidi="en-US"/>
          <w:w w:val="100"/>
          <w:spacing w:val="0"/>
          <w:color w:val="000000"/>
          <w:shd w:val="clear" w:color="auto" w:fill="80FFFF"/>
          <w:position w:val="0"/>
        </w:rPr>
      </w:r>
      <w:r>
        <w:rPr>
          <w:lang w:val="en-US" w:eastAsia="en-US" w:bidi="en-US"/>
          <w:w w:val="100"/>
          <w:spacing w:val="0"/>
          <w:color w:val="000000"/>
          <w:position w:val="0"/>
        </w:rPr>
        <w:t>tions of work with respect to minimum wages, hours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work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occupational safety and health," but the 1980s saw a progressive weakening of labor's ability to hold the line on gains hard won in this country over the past two generations.</w:t>
      </w:r>
    </w:p>
    <w:p>
      <w:pPr>
        <w:pStyle w:val="Style59"/>
        <w:widowControl w:val="0"/>
        <w:keepNext w:val="0"/>
        <w:keepLines w:val="0"/>
        <w:shd w:val="clear" w:color="auto" w:fill="auto"/>
        <w:bidi w:val="0"/>
        <w:spacing w:before="0" w:after="0"/>
        <w:ind w:left="0" w:right="0" w:firstLine="526"/>
      </w:pPr>
      <w:r>
        <w:rPr>
          <w:lang w:val="en-US" w:eastAsia="en-US" w:bidi="en-US"/>
          <w:w w:val="100"/>
          <w:spacing w:val="0"/>
          <w:color w:val="000000"/>
          <w:position w:val="0"/>
        </w:rPr>
        <w:t>In his January, 1991 State of the Union ad</w:t>
        <w:t>dress, President Bush claimed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economic 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engt</w:t>
      </w:r>
      <w:r>
        <w:rPr>
          <w:lang w:val="en-US" w:eastAsia="en-US" w:bidi="en-US"/>
          <w:w w:val="100"/>
          <w:spacing w:val="0"/>
          <w:color w:val="000000"/>
          <w:shd w:val="clear" w:color="auto" w:fill="80FFFF"/>
          <w:position w:val="0"/>
        </w:rPr>
        <w:t>hd</w:t>
      </w:r>
      <w:r>
        <w:rPr>
          <w:lang w:val="en-US" w:eastAsia="en-US" w:bidi="en-US"/>
          <w:w w:val="100"/>
          <w:spacing w:val="0"/>
          <w:color w:val="000000"/>
          <w:position w:val="0"/>
        </w:rPr>
        <w:t>epe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uponbe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 competitive in world markets. He insisted that success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NAFTA trade negotiations will create more real jobs and more real growth, and that "America's workers and farmers can out-work and ou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pro</w:t>
        <w:t>duce anyone, any time, any where." He ignored several important considerations. One is the his</w:t>
        <w:t>torical fact that domestic industrial strength and the relative quality and desirability of a nation's products, not the absence or presence of trade barriers, is what determines trade success in the long run. He failed to note the relative decline in the quality of many U.S. consumer goods ob</w:t>
        <w:t>served by U.S., European and Asian customers.</w:t>
      </w:r>
    </w:p>
    <w:p>
      <w:pPr>
        <w:pStyle w:val="Style59"/>
        <w:widowControl w:val="0"/>
        <w:keepNext w:val="0"/>
        <w:keepLines w:val="0"/>
        <w:shd w:val="clear" w:color="auto" w:fill="auto"/>
        <w:bidi w:val="0"/>
        <w:spacing w:before="0" w:after="0"/>
        <w:ind w:left="0" w:right="0" w:firstLine="526"/>
      </w:pPr>
      <w:r>
        <w:rPr>
          <w:lang w:val="en-US" w:eastAsia="en-US" w:bidi="en-US"/>
          <w:w w:val="100"/>
          <w:spacing w:val="0"/>
          <w:color w:val="000000"/>
          <w:position w:val="0"/>
        </w:rPr>
        <w:t>Such a decline has to be associated with the deterioration in real wages, working conditions and job availability experienced by the average U.S. worker. U.S. worker productivi</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xml:space="preserve">, if it is in </w:t>
      </w:r>
      <w:r>
        <w:rPr>
          <w:lang w:val="en-US" w:eastAsia="en-US" w:bidi="en-US"/>
          <w:w w:val="100"/>
          <w:spacing w:val="0"/>
          <w:color w:val="000000"/>
          <w:shd w:val="clear" w:color="auto" w:fill="80FFFF"/>
          <w:position w:val="0"/>
        </w:rPr>
        <w:t>fa</w:t>
      </w:r>
      <w:r>
        <w:rPr>
          <w:lang w:val="en-US" w:eastAsia="en-US" w:bidi="en-US"/>
          <w:w w:val="100"/>
          <w:spacing w:val="0"/>
          <w:color w:val="000000"/>
          <w:position w:val="0"/>
        </w:rPr>
        <w:t>ct that much greater than that of other nations, derives in part from three generations of labor's insistence on higher wages and working condi</w:t>
        <w:t>tions, rewarding hard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work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level of human dignity. Mr. Bush did not address whether U.S. workers could out-pe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m Third World workers in Third World conditions.</w:t>
      </w:r>
    </w:p>
    <w:p>
      <w:pPr>
        <w:pStyle w:val="Style59"/>
        <w:widowControl w:val="0"/>
        <w:keepNext w:val="0"/>
        <w:keepLines w:val="0"/>
        <w:shd w:val="clear" w:color="auto" w:fill="auto"/>
        <w:bidi w:val="0"/>
        <w:spacing w:before="0" w:after="0"/>
        <w:ind w:left="0" w:right="0" w:firstLine="526"/>
      </w:pPr>
      <w:r>
        <w:rPr>
          <w:lang w:val="en-US" w:eastAsia="en-US" w:bidi="en-US"/>
          <w:w w:val="100"/>
          <w:spacing w:val="0"/>
          <w:color w:val="000000"/>
          <w:position w:val="0"/>
        </w:rPr>
        <w:t>When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state or nation attempts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deal with serious threats to the health or well-being of its citizens it is essential to have economic coopera</w:t>
        <w:t>tion from federal and state agencies and trading partners. It is crucial that every country build labor, consumer, and environmental protections into global trade agreements.</w:t>
      </w:r>
    </w:p>
    <w:p>
      <w:pPr>
        <w:pStyle w:val="Style65"/>
        <w:widowControl w:val="0"/>
        <w:keepNext/>
        <w:keepLines/>
        <w:shd w:val="clear" w:color="auto" w:fill="auto"/>
        <w:bidi w:val="0"/>
        <w:spacing w:before="0" w:after="0" w:line="259" w:lineRule="exact"/>
        <w:ind w:left="0" w:right="0" w:firstLine="34"/>
      </w:pPr>
      <w:bookmarkStart w:id="110" w:name="bookmark110"/>
      <w:r>
        <w:rPr>
          <w:lang w:val="en-US" w:eastAsia="en-US" w:bidi="en-US"/>
          <w:w w:val="100"/>
          <w:spacing w:val="0"/>
          <w:color w:val="000000"/>
          <w:position w:val="0"/>
        </w:rPr>
        <w:t>Resources</w:t>
      </w:r>
      <w:bookmarkEnd w:id="110"/>
    </w:p>
    <w:p>
      <w:pPr>
        <w:pStyle w:val="Style59"/>
        <w:widowControl w:val="0"/>
        <w:keepNext w:val="0"/>
        <w:keepLines w:val="0"/>
        <w:shd w:val="clear" w:color="auto" w:fill="auto"/>
        <w:bidi w:val="0"/>
        <w:spacing w:before="0" w:after="0"/>
        <w:ind w:left="0" w:right="0" w:firstLine="34"/>
      </w:pPr>
      <w:r>
        <w:rPr>
          <w:lang w:val="en-US" w:eastAsia="en-US" w:bidi="en-US"/>
          <w:w w:val="100"/>
          <w:spacing w:val="0"/>
          <w:color w:val="000000"/>
          <w:position w:val="0"/>
        </w:rPr>
        <w:t>"GATT</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Clo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hes," Robert We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ssma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rStyle w:val="CharStyle1306"/>
        </w:rPr>
        <w:t>Mul</w:t>
        <w:t>tinational Monito</w:t>
      </w:r>
      <w:r>
        <w:rPr>
          <w:rStyle w:val="CharStyle1306"/>
          <w:shd w:val="clear" w:color="auto" w:fill="80FFFF"/>
        </w:rPr>
        <w:t>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November 1990.</w:t>
      </w:r>
    </w:p>
    <w:p>
      <w:pPr>
        <w:pStyle w:val="Style59"/>
        <w:widowControl w:val="0"/>
        <w:keepNext w:val="0"/>
        <w:keepLines w:val="0"/>
        <w:shd w:val="clear" w:color="auto" w:fill="auto"/>
        <w:bidi w:val="0"/>
        <w:spacing w:before="0" w:after="0"/>
        <w:ind w:left="0" w:right="0" w:firstLine="34"/>
      </w:pPr>
      <w:r>
        <w:rPr>
          <w:lang w:val="en-US" w:eastAsia="en-US" w:bidi="en-US"/>
          <w:w w:val="100"/>
          <w:spacing w:val="0"/>
          <w:color w:val="000000"/>
          <w:position w:val="0"/>
        </w:rPr>
        <w:t xml:space="preserve">"North American Free Trade: An Activist's Guide," Eileen Raphael, </w:t>
      </w:r>
      <w:r>
        <w:rPr>
          <w:rStyle w:val="CharStyle1306"/>
        </w:rPr>
        <w:t>Crossroads,</w:t>
      </w:r>
      <w:r>
        <w:rPr>
          <w:lang w:val="en-US" w:eastAsia="en-US" w:bidi="en-US"/>
          <w:w w:val="100"/>
          <w:spacing w:val="0"/>
          <w:color w:val="000000"/>
          <w:position w:val="0"/>
        </w:rPr>
        <w:t xml:space="preserve"> July-August 1991.</w:t>
      </w:r>
    </w:p>
    <w:p>
      <w:pPr>
        <w:pStyle w:val="Style59"/>
        <w:widowControl w:val="0"/>
        <w:keepNext w:val="0"/>
        <w:keepLines w:val="0"/>
        <w:shd w:val="clear" w:color="auto" w:fill="auto"/>
        <w:bidi w:val="0"/>
        <w:spacing w:before="0" w:after="0"/>
        <w:ind w:left="0" w:right="0" w:firstLine="34"/>
      </w:pPr>
      <w:r>
        <w:rPr>
          <w:lang w:val="en-US" w:eastAsia="en-US" w:bidi="en-US"/>
          <w:w w:val="100"/>
          <w:spacing w:val="0"/>
          <w:color w:val="000000"/>
          <w:position w:val="0"/>
        </w:rPr>
        <w:t xml:space="preserve">"Fast-Track to Unemployment," Amy Lowrey and David Korn, </w:t>
      </w:r>
      <w:r>
        <w:rPr>
          <w:rStyle w:val="CharStyle1306"/>
        </w:rPr>
        <w:t>The Nation,</w:t>
      </w:r>
      <w:r>
        <w:rPr>
          <w:lang w:val="en-US" w:eastAsia="en-US" w:bidi="en-US"/>
          <w:w w:val="100"/>
          <w:spacing w:val="0"/>
          <w:color w:val="000000"/>
          <w:position w:val="0"/>
        </w:rPr>
        <w:t xml:space="preserve"> June 3</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w:t>
      </w:r>
      <w:r>
        <w:rPr>
          <w:lang w:val="en-US" w:eastAsia="en-US" w:bidi="en-US"/>
          <w:w w:val="100"/>
          <w:spacing w:val="0"/>
          <w:color w:val="000000"/>
          <w:shd w:val="clear" w:color="auto" w:fill="80FFFF"/>
          <w:position w:val="0"/>
        </w:rPr>
        <w:t>1.</w:t>
      </w:r>
    </w:p>
    <w:p>
      <w:pPr>
        <w:pStyle w:val="Style59"/>
        <w:widowControl w:val="0"/>
        <w:keepNext w:val="0"/>
        <w:keepLines w:val="0"/>
        <w:shd w:val="clear" w:color="auto" w:fill="auto"/>
        <w:bidi w:val="0"/>
        <w:spacing w:before="0" w:after="0"/>
        <w:ind w:left="0" w:right="0" w:firstLine="34"/>
        <w:sectPr>
          <w:type w:val="continuous"/>
          <w:pgSz w:w="13195" w:h="17244"/>
          <w:pgMar w:top="1852" w:left="1812" w:right="1812" w:bottom="2599" w:header="0" w:footer="3" w:gutter="384"/>
          <w:rtlGutter w:val="0"/>
          <w:cols w:num="2" w:space="365"/>
          <w:noEndnote/>
          <w:docGrid w:linePitch="360"/>
        </w:sectPr>
      </w:pPr>
      <w:r>
        <w:rPr>
          <w:lang w:val="en-US" w:eastAsia="en-US" w:bidi="en-US"/>
          <w:w w:val="100"/>
          <w:spacing w:val="0"/>
          <w:color w:val="000000"/>
          <w:position w:val="0"/>
        </w:rPr>
        <w:t xml:space="preserve">"A Social Charter for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Free Trade Zone," Lane Kirkland, </w:t>
      </w:r>
      <w:r>
        <w:rPr>
          <w:rStyle w:val="CharStyle1306"/>
        </w:rPr>
        <w:t>New Perspectives Quarterl</w:t>
      </w:r>
      <w:r>
        <w:rPr>
          <w:rStyle w:val="CharStyle1306"/>
          <w:shd w:val="clear" w:color="auto" w:fill="80FFFF"/>
        </w:rPr>
        <w:t>y</w:t>
      </w:r>
      <w:r>
        <w:rPr>
          <w:rStyle w:val="CharStyle1306"/>
        </w:rPr>
        <w:t>,</w:t>
      </w:r>
      <w:r>
        <w:rPr>
          <w:lang w:val="en-US" w:eastAsia="en-US" w:bidi="en-US"/>
          <w:w w:val="100"/>
          <w:spacing w:val="0"/>
          <w:color w:val="000000"/>
          <w:position w:val="0"/>
        </w:rPr>
        <w:t xml:space="preserve"> Spring 1991; and miscellaneous news clippings.</w:t>
      </w:r>
    </w:p>
    <w:p>
      <w:pPr>
        <w:widowControl w:val="0"/>
        <w:spacing w:line="360" w:lineRule="exact"/>
      </w:pPr>
      <w:r>
        <w:pict>
          <v:shape id="_x0000_s1540" type="#_x0000_t202" style="position:absolute;margin-left:5.e-02pt;margin-top:620.4pt;width:34.1pt;height:20.4pt;z-index:251657789;mso-wrap-distance-left:5pt;mso-wrap-distance-right:5pt;mso-position-horizontal-relative:margin" filled="f" stroked="f">
            <v:textbox style="mso-fit-shape-to-text:t" inset="0,0,0,0">
              <w:txbxContent>
                <w:p>
                  <w:pPr>
                    <w:pStyle w:val="Style927"/>
                    <w:widowControl w:val="0"/>
                    <w:keepNext w:val="0"/>
                    <w:keepLines w:val="0"/>
                    <w:shd w:val="clear" w:color="auto" w:fill="auto"/>
                    <w:bidi w:val="0"/>
                    <w:jc w:val="left"/>
                    <w:spacing w:before="0" w:after="0" w:line="240" w:lineRule="exact"/>
                    <w:ind w:left="0" w:right="0" w:firstLine="29"/>
                  </w:pPr>
                  <w:r>
                    <w:rPr>
                      <w:rStyle w:val="CharStyle1307"/>
                      <w:b w:val="0"/>
                      <w:bCs w:val="0"/>
                    </w:rPr>
                    <w:t>r</w:t>
                  </w:r>
                  <w:r>
                    <w:rPr>
                      <w:rStyle w:val="CharStyle1307"/>
                      <w:b w:val="0"/>
                      <w:bCs w:val="0"/>
                      <w:shd w:val="clear" w:color="auto" w:fill="80FFFF"/>
                    </w:rPr>
                    <w:t>Y</w:t>
                  </w:r>
                </w:p>
              </w:txbxContent>
            </v:textbox>
            <w10:wrap anchorx="margin"/>
          </v:shape>
        </w:pict>
      </w:r>
      <w:r>
        <w:pict>
          <v:shape id="_x0000_s1541" type="#_x0000_t75" style="position:absolute;margin-left:520.3pt;margin-top:0;width:25.45pt;height:24.5pt;z-index:-251658599;mso-wrap-distance-left:5pt;mso-wrap-distance-right:5pt;mso-position-horizontal-relative:margin" wrapcoords="0 0">
            <v:imagedata r:id="rId359" r:href="rId360"/>
            <w10:wrap anchorx="margin"/>
          </v:shape>
        </w:pict>
      </w:r>
      <w:r>
        <w:pict>
          <v:shape id="_x0000_s1542" type="#_x0000_t202" style="position:absolute;margin-left:531.85pt;margin-top:89.3pt;width:13.9pt;height:10pt;z-index:251657790;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220" w:right="0" w:firstLine="1"/>
                  </w:pPr>
                  <w:r>
                    <w:rPr>
                      <w:rStyle w:val="CharStyle135"/>
                      <w:shd w:val="clear" w:color="auto" w:fill="80FFFF"/>
                    </w:rPr>
                    <w:t>/</w:t>
                  </w:r>
                </w:p>
              </w:txbxContent>
            </v:textbox>
            <w10:wrap anchorx="margin"/>
          </v:shape>
        </w:pict>
      </w:r>
      <w:r>
        <w:pict>
          <v:shape id="_x0000_s1543" type="#_x0000_t202" style="position:absolute;margin-left:531.85pt;margin-top:97.9pt;width:11.75pt;height:145.2pt;z-index:251657791;mso-wrap-distance-left:5pt;mso-wrap-distance-right:5pt;mso-position-horizontal-relative:margin" wrapcoords="0 0 21600 0 21600 788 19735 2420 19735 17373 21600 19031 21600 21600 699 21600 699 19031 1476 17373 1476 2420 0 788 0 0" filled="f" stroked="f">
            <v:textbox style="mso-fit-shape-to-text:t" inset="0,0,0,0">
              <w:txbxContent>
                <w:p>
                  <w:pPr>
                    <w:pStyle w:val="Style1308"/>
                    <w:widowControl w:val="0"/>
                    <w:keepNext w:val="0"/>
                    <w:keepLines w:val="0"/>
                    <w:shd w:val="clear" w:color="auto" w:fill="auto"/>
                    <w:bidi w:val="0"/>
                    <w:jc w:val="left"/>
                    <w:spacing w:before="0" w:after="0" w:line="200" w:lineRule="exact"/>
                    <w:ind w:left="0" w:right="0" w:firstLine="0"/>
                  </w:pPr>
                  <w:r>
                    <w:rPr>
                      <w:lang w:val="en-US" w:eastAsia="en-US" w:bidi="en-US"/>
                      <w:w w:val="100"/>
                      <w:color w:val="000000"/>
                      <w:shd w:val="clear" w:color="auto" w:fill="80FFFF"/>
                      <w:position w:val="0"/>
                    </w:rPr>
                    <w:t>,</w:t>
                  </w:r>
                  <w:r>
                    <w:rPr>
                      <w:lang w:val="en-US" w:eastAsia="en-US" w:bidi="en-US"/>
                      <w:vertAlign w:val="superscript"/>
                      <w:w w:val="100"/>
                      <w:color w:val="000000"/>
                      <w:shd w:val="clear" w:color="auto" w:fill="80FFFF"/>
                      <w:position w:val="0"/>
                    </w:rPr>
                    <w:t>!</w:t>
                  </w:r>
                </w:p>
                <w:p>
                  <w:pPr>
                    <w:framePr w:h="2904" w:wrap="none" w:vAnchor="text" w:hAnchor="margin" w:x="10638" w:y="1959"/>
                    <w:widowControl w:val="0"/>
                    <w:jc w:val="center"/>
                    <w:rPr>
                      <w:sz w:val="2"/>
                      <w:szCs w:val="2"/>
                    </w:rPr>
                  </w:pPr>
                  <w:r>
                    <w:pict>
                      <v:shape id="_x0000_s1544" type="#_x0000_t75" style="width:12pt;height:145pt;">
                        <v:imagedata r:id="rId361" r:href="rId362"/>
                      </v:shape>
                    </w:pict>
                  </w:r>
                </w:p>
                <w:p>
                  <w:pPr>
                    <w:pStyle w:val="Style322"/>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shd w:val="clear" w:color="auto" w:fill="80FFFF"/>
                      <w:position w:val="0"/>
                    </w:rPr>
                    <w:t>n</w:t>
                  </w:r>
                </w:p>
                <w:p>
                  <w:pPr>
                    <w:pStyle w:val="Style322"/>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p>
              </w:txbxContent>
            </v:textbox>
            <w10:wrap anchorx="margin"/>
          </v:shape>
        </w:pict>
      </w:r>
      <w:r>
        <w:pict>
          <v:shape id="_x0000_s1545" type="#_x0000_t202" style="position:absolute;margin-left:531.1pt;margin-top:323.75pt;width:12.25pt;height:295.45pt;z-index:251657792;mso-wrap-distance-left:5pt;mso-wrap-distance-right:5pt;mso-position-horizontal-relative:margin" wrapcoords="0 0 21600 0 21600 21600 1934 21600 1934 1011 0 1011 0 0" filled="f" stroked="f">
            <v:textbox style="mso-fit-shape-to-text:t" inset="0,0,0,0">
              <w:txbxContent>
                <w:p>
                  <w:pPr>
                    <w:pStyle w:val="Style1310"/>
                    <w:widowControl w:val="0"/>
                    <w:keepNext w:val="0"/>
                    <w:keepLines w:val="0"/>
                    <w:shd w:val="clear" w:color="auto" w:fill="auto"/>
                    <w:bidi w:val="0"/>
                    <w:jc w:val="left"/>
                    <w:spacing w:before="0" w:after="0" w:line="150" w:lineRule="exact"/>
                    <w:ind w:left="0" w:right="0" w:firstLine="0"/>
                  </w:pPr>
                  <w:r>
                    <w:rPr>
                      <w:rStyle w:val="CharStyle1312"/>
                      <w:shd w:val="clear" w:color="auto" w:fill="80FFFF"/>
                    </w:rPr>
                    <w:t>s</w:t>
                  </w:r>
                  <w:r>
                    <w:rPr>
                      <w:lang w:val="en-US" w:eastAsia="en-US" w:bidi="en-US"/>
                      <w:w w:val="100"/>
                      <w:color w:val="000000"/>
                      <w:position w:val="0"/>
                    </w:rPr>
                    <w:t xml:space="preserve"> </w:t>
                  </w:r>
                  <w:r>
                    <w:rPr>
                      <w:lang w:val="en-US" w:eastAsia="en-US" w:bidi="en-US"/>
                      <w:w w:val="100"/>
                      <w:color w:val="000000"/>
                      <w:shd w:val="clear" w:color="auto" w:fill="80FFFF"/>
                      <w:position w:val="0"/>
                    </w:rPr>
                    <w:t>T</w:t>
                  </w:r>
                </w:p>
                <w:p>
                  <w:pPr>
                    <w:pStyle w:val="Style322"/>
                    <w:widowControl w:val="0"/>
                    <w:keepNext w:val="0"/>
                    <w:keepLines w:val="0"/>
                    <w:shd w:val="clear" w:color="auto" w:fill="auto"/>
                    <w:bidi w:val="0"/>
                    <w:jc w:val="left"/>
                    <w:spacing w:before="0" w:after="0" w:line="170" w:lineRule="exact"/>
                    <w:ind w:left="0" w:right="0" w:firstLine="0"/>
                  </w:pPr>
                  <w:r>
                    <w:rPr>
                      <w:rStyle w:val="CharStyle1313"/>
                      <w:shd w:val="clear" w:color="auto" w:fill="80FFFF"/>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framePr w:h="5909" w:wrap="none" w:vAnchor="text" w:hAnchor="margin" w:x="10623" w:y="6476"/>
                    <w:widowControl w:val="0"/>
                    <w:jc w:val="center"/>
                    <w:rPr>
                      <w:sz w:val="2"/>
                      <w:szCs w:val="2"/>
                    </w:rPr>
                  </w:pPr>
                  <w:r>
                    <w:pict>
                      <v:shape id="_x0000_s1546" type="#_x0000_t75" style="width:13pt;height:296pt;">
                        <v:imagedata r:id="rId363" r:href="rId364"/>
                      </v:shape>
                    </w:pict>
                  </w:r>
                </w:p>
              </w:txbxContent>
            </v:textbox>
            <w10:wrap anchorx="margin"/>
          </v:shape>
        </w:pict>
      </w:r>
      <w:r>
        <w:pict>
          <v:shape id="_x0000_s1547" type="#_x0000_t202" style="position:absolute;margin-left:531.6pt;margin-top:645.95pt;width:13.2pt;height:29.4pt;z-index:251657793;mso-wrap-distance-left:5pt;mso-wrap-distance-right:5pt;mso-position-horizontal-relative:margin" filled="f" stroked="f">
            <v:textbox style="mso-fit-shape-to-text:t" inset="0,0,0,0">
              <w:txbxContent>
                <w:p>
                  <w:pPr>
                    <w:pStyle w:val="Style421"/>
                    <w:widowControl w:val="0"/>
                    <w:keepNext w:val="0"/>
                    <w:keepLines w:val="0"/>
                    <w:shd w:val="clear" w:color="auto" w:fill="auto"/>
                    <w:bidi w:val="0"/>
                    <w:jc w:val="left"/>
                    <w:spacing w:before="0" w:after="0" w:line="280" w:lineRule="exact"/>
                    <w:ind w:left="0" w:right="0" w:firstLine="36"/>
                  </w:pPr>
                  <w:r>
                    <w:rPr>
                      <w:lang w:val="en-US" w:eastAsia="en-US" w:bidi="en-US"/>
                      <w:spacing w:val="0"/>
                      <w:color w:val="000000"/>
                      <w:position w:val="0"/>
                    </w:rPr>
                    <w:t xml:space="preserve">f </w:t>
                  </w:r>
                  <w:r>
                    <w:rPr>
                      <w:lang w:val="en-US" w:eastAsia="en-US" w:bidi="en-US"/>
                      <w:spacing w:val="0"/>
                      <w:color w:val="000000"/>
                      <w:shd w:val="clear" w:color="auto" w:fill="80FFFF"/>
                      <w:position w:val="0"/>
                    </w:rPr>
                    <w:t>’</w:t>
                  </w:r>
                </w:p>
                <w:p>
                  <w:pPr>
                    <w:pStyle w:val="Style927"/>
                    <w:widowControl w:val="0"/>
                    <w:keepNext w:val="0"/>
                    <w:keepLines w:val="0"/>
                    <w:shd w:val="clear" w:color="auto" w:fill="auto"/>
                    <w:bidi w:val="0"/>
                    <w:jc w:val="left"/>
                    <w:spacing w:before="0" w:after="0" w:line="240" w:lineRule="exact"/>
                    <w:ind w:left="0" w:right="0" w:firstLine="36"/>
                  </w:pPr>
                  <w:r>
                    <w:rPr>
                      <w:rStyle w:val="CharStyle1307"/>
                      <w:b w:val="0"/>
                      <w:bCs w:val="0"/>
                      <w:shd w:val="clear" w:color="auto" w:fill="80FFFF"/>
                    </w:rPr>
                    <w:t>L</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77" w:lineRule="exact"/>
      </w:pPr>
    </w:p>
    <w:p>
      <w:pPr>
        <w:widowControl w:val="0"/>
        <w:rPr>
          <w:sz w:val="2"/>
          <w:szCs w:val="2"/>
        </w:rPr>
        <w:sectPr>
          <w:footerReference w:type="even" r:id="rId365"/>
          <w:footerReference w:type="default" r:id="rId366"/>
          <w:pgSz w:w="13195" w:h="17244"/>
          <w:pgMar w:top="2611" w:left="756" w:right="756" w:bottom="1137" w:header="0" w:footer="3" w:gutter="768"/>
          <w:rtlGutter/>
          <w:cols w:space="720"/>
          <w:pgNumType w:start="170"/>
          <w:noEndnote/>
          <w:docGrid w:linePitch="360"/>
        </w:sectPr>
      </w:pPr>
    </w:p>
    <w:p>
      <w:pPr>
        <w:widowControl w:val="0"/>
        <w:rPr>
          <w:sz w:val="2"/>
          <w:szCs w:val="2"/>
        </w:rPr>
      </w:pPr>
      <w:r>
        <w:pict>
          <v:shape id="_x0000_s1548" type="#_x0000_t202" style="position:absolute;margin-left:0.6pt;margin-top:41.05pt;width:401.5pt;height:45.35pt;z-index:-125829102;mso-wrap-distance-left:5pt;mso-wrap-distance-right:5pt;mso-position-horizontal-relative:margin" filled="f" stroked="f">
            <v:textbox style="mso-fit-shape-to-text:t" inset="0,0,0,0">
              <w:txbxContent>
                <w:p>
                  <w:pPr>
                    <w:pStyle w:val="Style267"/>
                    <w:widowControl w:val="0"/>
                    <w:keepNext w:val="0"/>
                    <w:keepLines w:val="0"/>
                    <w:shd w:val="clear" w:color="auto" w:fill="auto"/>
                    <w:bidi w:val="0"/>
                    <w:jc w:val="left"/>
                    <w:spacing w:before="0" w:after="94" w:line="210" w:lineRule="exact"/>
                    <w:ind w:left="0" w:right="0" w:firstLine="31"/>
                  </w:pPr>
                  <w:r>
                    <w:rPr>
                      <w:rStyle w:val="CharStyle1314"/>
                      <w:b w:val="0"/>
                      <w:bCs w:val="0"/>
                    </w:rPr>
                    <w:t xml:space="preserve">LABOR </w:t>
                  </w:r>
                  <w:r>
                    <w:rPr>
                      <w:rStyle w:val="CharStyle1315"/>
                      <w:shd w:val="clear" w:color="auto" w:fill="80FFFF"/>
                    </w:rPr>
                    <w:t>/</w:t>
                  </w:r>
                  <w:r>
                    <w:rPr>
                      <w:rStyle w:val="CharStyle1315"/>
                    </w:rPr>
                    <w:t xml:space="preserve"> HARRY BERNSTEIN</w:t>
                  </w:r>
                </w:p>
                <w:p>
                  <w:pPr>
                    <w:pStyle w:val="Style72"/>
                    <w:widowControl w:val="0"/>
                    <w:keepNext w:val="0"/>
                    <w:keepLines w:val="0"/>
                    <w:shd w:val="clear" w:color="auto" w:fill="auto"/>
                    <w:bidi w:val="0"/>
                    <w:jc w:val="left"/>
                    <w:spacing w:before="0" w:after="0" w:line="460" w:lineRule="exact"/>
                    <w:ind w:left="0" w:right="0" w:firstLine="31"/>
                  </w:pPr>
                  <w:r>
                    <w:rPr>
                      <w:rStyle w:val="CharStyle1316"/>
                      <w:b/>
                      <w:bCs/>
                    </w:rPr>
                    <w:t xml:space="preserve">Opposition to </w:t>
                  </w:r>
                  <w:r>
                    <w:rPr>
                      <w:rStyle w:val="CharStyle1316"/>
                      <w:b/>
                      <w:bCs/>
                      <w:shd w:val="clear" w:color="auto" w:fill="80FFFF"/>
                    </w:rPr>
                    <w:t>Fr</w:t>
                  </w:r>
                  <w:r>
                    <w:rPr>
                      <w:rStyle w:val="CharStyle1316"/>
                      <w:b/>
                      <w:bCs/>
                    </w:rPr>
                    <w:t>ee-</w:t>
                  </w:r>
                  <w:r>
                    <w:rPr>
                      <w:rStyle w:val="CharStyle1316"/>
                      <w:b/>
                      <w:bCs/>
                      <w:shd w:val="clear" w:color="auto" w:fill="80FFFF"/>
                    </w:rPr>
                    <w:t>Tr</w:t>
                  </w:r>
                  <w:r>
                    <w:rPr>
                      <w:rStyle w:val="CharStyle1316"/>
                      <w:b/>
                      <w:bCs/>
                    </w:rPr>
                    <w:t>ade Pact Grows</w:t>
                  </w:r>
                </w:p>
              </w:txbxContent>
            </v:textbox>
            <w10:wrap type="topAndBottom" anchorx="margin"/>
          </v:shape>
        </w:pict>
      </w:r>
    </w:p>
    <w:p>
      <w:pPr>
        <w:pStyle w:val="Style1317"/>
        <w:widowControl w:val="0"/>
        <w:keepNext w:val="0"/>
        <w:keepLines w:val="0"/>
        <w:shd w:val="clear" w:color="auto" w:fill="auto"/>
        <w:bidi w:val="0"/>
        <w:jc w:val="left"/>
        <w:spacing w:before="0" w:after="0" w:line="220" w:lineRule="exact"/>
        <w:ind w:left="0" w:right="0"/>
      </w:pPr>
      <w:r>
        <w:rPr>
          <w:rStyle w:val="CharStyle1319"/>
          <w:b/>
          <w:bCs/>
        </w:rPr>
        <w:t>Los An</w:t>
      </w:r>
      <w:r>
        <w:rPr>
          <w:rStyle w:val="CharStyle1319"/>
          <w:b/>
          <w:bCs/>
          <w:shd w:val="clear" w:color="auto" w:fill="80FFFF"/>
        </w:rPr>
        <w:t>g</w:t>
      </w:r>
      <w:r>
        <w:rPr>
          <w:rStyle w:val="CharStyle1319"/>
          <w:b/>
          <w:bCs/>
        </w:rPr>
        <w:t>eles Times</w:t>
      </w:r>
    </w:p>
    <w:p>
      <w:pPr>
        <w:pStyle w:val="Style545"/>
        <w:widowControl w:val="0"/>
        <w:keepNext w:val="0"/>
        <w:keepLines w:val="0"/>
        <w:shd w:val="clear" w:color="auto" w:fill="auto"/>
        <w:bidi w:val="0"/>
        <w:jc w:val="center"/>
        <w:spacing w:before="0" w:after="0" w:line="210" w:lineRule="exact"/>
        <w:ind w:left="220" w:right="0" w:firstLine="0"/>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TUESDAY, FEBRUARY 4, </w:t>
      </w:r>
      <w:r>
        <w:rPr>
          <w:rStyle w:val="CharStyle1320"/>
        </w:rPr>
        <w:t xml:space="preserve">1992 </w:t>
      </w:r>
      <w:r>
        <w:rPr>
          <w:rStyle w:val="CharStyle1321"/>
          <w:b w:val="0"/>
          <w:bCs w:val="0"/>
        </w:rPr>
        <w:t>D3</w:t>
      </w:r>
    </w:p>
    <w:p>
      <w:pPr>
        <w:pStyle w:val="Style1322"/>
        <w:keepNext/>
        <w:framePr w:dropCap="drop" w:hAnchor="text" w:lines="3" w:vAnchor="text" w:hSpace="29" w:vSpace="29"/>
        <w:widowControl w:val="0"/>
        <w:shd w:val="clear" w:color="auto" w:fill="auto"/>
        <w:spacing w:before="0" w:line="484" w:lineRule="exact"/>
        <w:ind w:left="0"/>
      </w:pPr>
      <w:r>
        <w:rPr>
          <w:lang w:val="en-US" w:eastAsia="en-US" w:bidi="en-US"/>
          <w:sz w:val="68"/>
          <w:szCs w:val="68"/>
          <w:w w:val="100"/>
          <w:spacing w:val="0"/>
          <w:color w:val="000000"/>
          <w:position w:val="-10"/>
        </w:rPr>
        <w:t>T</w:t>
      </w:r>
    </w:p>
    <w:p>
      <w:pPr>
        <w:pStyle w:val="Style13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 much ballyhooe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proposal for a 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Canada fre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trade pact is being sid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tracked</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may even be derailed</w:t>
      </w:r>
      <w:r>
        <w:rPr>
          <w:lang w:val="en-US" w:eastAsia="en-US" w:bidi="en-US"/>
          <w:w w:val="100"/>
          <w:spacing w:val="0"/>
          <w:color w:val="000000"/>
          <w:shd w:val="clear" w:color="auto" w:fill="80FFFF"/>
          <w:position w:val="0"/>
        </w:rPr>
        <w:t>—b</w:t>
      </w:r>
      <w:r>
        <w:rPr>
          <w:lang w:val="en-US" w:eastAsia="en-US" w:bidi="en-US"/>
          <w:w w:val="100"/>
          <w:spacing w:val="0"/>
          <w:color w:val="000000"/>
          <w:position w:val="0"/>
        </w:rPr>
        <w:t>y the real threa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that it will shift a million 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more urgently needed U.S. and Canadian jobs to Mexico in the near future</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82" w:lineRule="exact"/>
        <w:ind w:left="0" w:right="0" w:firstLine="207"/>
      </w:pPr>
      <w:r>
        <w:rPr>
          <w:lang w:val="en-US" w:eastAsia="en-US" w:bidi="en-US"/>
          <w:w w:val="100"/>
          <w:spacing w:val="0"/>
          <w:color w:val="000000"/>
          <w:position w:val="0"/>
        </w:rPr>
        <w:t xml:space="preserve">President Bush won a major political battle on the proposal last May when Congress foolishly agreed to put negotiations of the trilateral pact on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fast track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so it wouldn’t be stalled by debate over such crucial issues as the threat of job losses and increased pollution.</w:t>
      </w:r>
    </w:p>
    <w:p>
      <w:pPr>
        <w:pStyle w:val="Style128"/>
        <w:widowControl w:val="0"/>
        <w:keepNext w:val="0"/>
        <w:keepLines w:val="0"/>
        <w:shd w:val="clear" w:color="auto" w:fill="auto"/>
        <w:bidi w:val="0"/>
        <w:spacing w:before="0" w:after="0" w:line="182" w:lineRule="exact"/>
        <w:ind w:left="0" w:right="0" w:firstLine="207"/>
      </w:pPr>
      <w:r>
        <w:rPr>
          <w:lang w:val="en-US" w:eastAsia="en-US" w:bidi="en-US"/>
          <w:w w:val="100"/>
          <w:spacing w:val="0"/>
          <w:color w:val="000000"/>
          <w:position w:val="0"/>
        </w:rPr>
        <w:t>By giving in to Bush’s demand for a “fast track,” Congress surrendered its right to modify any terms of the pact negotiated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the Administration. Congress will have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accept the pact or kill it outright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 Bush actually sends the proposal to. Congress for a vote.</w:t>
      </w:r>
    </w:p>
    <w:p>
      <w:pPr>
        <w:pStyle w:val="Style128"/>
        <w:widowControl w:val="0"/>
        <w:keepNext w:val="0"/>
        <w:keepLines w:val="0"/>
        <w:shd w:val="clear" w:color="auto" w:fill="auto"/>
        <w:bidi w:val="0"/>
        <w:spacing w:before="0" w:after="0" w:line="182" w:lineRule="exact"/>
        <w:ind w:left="0" w:right="0" w:firstLine="207"/>
      </w:pPr>
      <w:r>
        <w:rPr>
          <w:lang w:val="en-US" w:eastAsia="en-US" w:bidi="en-US"/>
          <w:w w:val="100"/>
          <w:spacing w:val="0"/>
          <w:color w:val="000000"/>
          <w:position w:val="0"/>
        </w:rPr>
        <w:t>The United States and Canada already have such a bilatera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free-trad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agreement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That one is working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the disadvantage of the Canadians, and it could get worse for them if Mexico is added to the mix</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happily the proposed trilateral pact that would remove almost all trade barriers between the three countries is running into the political realities of this presidential election year.</w:t>
      </w:r>
    </w:p>
    <w:p>
      <w:pPr>
        <w:pStyle w:val="Style128"/>
        <w:widowControl w:val="0"/>
        <w:keepNext w:val="0"/>
        <w:keepLines w:val="0"/>
        <w:shd w:val="clear" w:color="auto" w:fill="auto"/>
        <w:bidi w:val="0"/>
        <w:spacing w:before="0" w:after="0" w:line="182" w:lineRule="exact"/>
        <w:ind w:left="0" w:right="0" w:firstLine="207"/>
      </w:pPr>
      <w:r>
        <w:rPr>
          <w:lang w:val="en-US" w:eastAsia="en-US" w:bidi="en-US"/>
          <w:w w:val="100"/>
          <w:spacing w:val="0"/>
          <w:color w:val="000000"/>
          <w:position w:val="0"/>
        </w:rPr>
        <w:t>It doesn’t take a political genius to know Bush’s reelection campaign won’t be helped 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he tries to rush through the proposed pact because of the threat of more job losses. Proponents say, in the long run, the agreemen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will reduce the wage gap between the countries, expand U.S. exports and create more jobs for 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ericans. But that will take many years, and jobless workers in this country can’t wait that long.</w:t>
      </w:r>
    </w:p>
    <w:p>
      <w:pPr>
        <w:pStyle w:val="Style128"/>
        <w:widowControl w:val="0"/>
        <w:keepNext w:val="0"/>
        <w:keepLines w:val="0"/>
        <w:shd w:val="clear" w:color="auto" w:fill="auto"/>
        <w:bidi w:val="0"/>
        <w:spacing w:before="0" w:after="0" w:line="182" w:lineRule="exact"/>
        <w:ind w:left="0" w:right="0" w:firstLine="207"/>
      </w:pPr>
      <w:r>
        <w:rPr>
          <w:lang w:val="en-US" w:eastAsia="en-US" w:bidi="en-US"/>
          <w:w w:val="100"/>
          <w:spacing w:val="0"/>
          <w:color w:val="000000"/>
          <w:position w:val="0"/>
        </w:rPr>
        <w:t>Carla Anderson Hills, the U.S. trade representa</w:t>
        <w:t>tive, and her Mexican and Canadian counterparts are about to announce preliminary terms of an agreement to remove most of the trade barriers among their countries.</w:t>
      </w:r>
    </w:p>
    <w:p>
      <w:pPr>
        <w:pStyle w:val="Style128"/>
        <w:widowControl w:val="0"/>
        <w:keepNext w:val="0"/>
        <w:keepLines w:val="0"/>
        <w:shd w:val="clear" w:color="auto" w:fill="auto"/>
        <w:bidi w:val="0"/>
        <w:spacing w:before="0" w:after="0" w:line="182" w:lineRule="exact"/>
        <w:ind w:left="0" w:right="0" w:firstLine="207"/>
      </w:pPr>
      <w:r>
        <w:rPr>
          <w:lang w:val="en-US" w:eastAsia="en-US" w:bidi="en-US"/>
          <w:w w:val="100"/>
          <w:spacing w:val="0"/>
          <w:color w:val="000000"/>
          <w:position w:val="0"/>
        </w:rPr>
        <w:t>When they resolve their remaining differences, the pact could then b</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sent to Congress and the Canadian Parliament for approval. But because of gro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ing opposition, that isn’t likely.</w:t>
      </w:r>
    </w:p>
    <w:p>
      <w:pPr>
        <w:pStyle w:val="Style128"/>
        <w:widowControl w:val="0"/>
        <w:keepNext w:val="0"/>
        <w:keepLines w:val="0"/>
        <w:shd w:val="clear" w:color="auto" w:fill="auto"/>
        <w:bidi w:val="0"/>
        <w:spacing w:before="0" w:after="60" w:line="182" w:lineRule="exact"/>
        <w:ind w:left="0" w:right="0" w:firstLine="207"/>
      </w:pPr>
      <w:r>
        <w:rPr>
          <w:lang w:val="en-US" w:eastAsia="en-US" w:bidi="en-US"/>
          <w:w w:val="100"/>
          <w:spacing w:val="0"/>
          <w:color w:val="000000"/>
          <w:position w:val="0"/>
        </w:rPr>
        <w:t>An increasing number of profi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hungry emplo</w:t>
      </w:r>
      <w:r>
        <w:rPr>
          <w:lang w:val="en-US" w:eastAsia="en-US" w:bidi="en-US"/>
          <w:w w:val="100"/>
          <w:spacing w:val="0"/>
          <w:color w:val="000000"/>
          <w:shd w:val="clear" w:color="auto" w:fill="80FFFF"/>
          <w:position w:val="0"/>
        </w:rPr>
        <w:t>y</w:t>
      </w:r>
      <w:r>
        <w:rPr>
          <w:lang w:val="en-US" w:eastAsia="en-US" w:bidi="en-US"/>
          <w:w w:val="100"/>
          <w:spacing w:val="0"/>
          <w:color w:val="000000"/>
          <w:position w:val="0"/>
        </w:rPr>
        <w:t>ers north of the Mexican border are already moving plants into Mexican border towns where wages are pathetically low, costly environmental controls are almost nonexistent and filthy living and working conditions are the norm.</w:t>
      </w:r>
    </w:p>
    <w:p>
      <w:pPr>
        <w:pStyle w:val="Style1324"/>
        <w:keepNext/>
        <w:framePr w:dropCap="drop" w:hAnchor="text" w:lines="2" w:vAnchor="text" w:hSpace="24" w:vSpace="24"/>
        <w:widowControl w:val="0"/>
        <w:shd w:val="clear" w:color="auto" w:fill="auto"/>
        <w:spacing w:before="0" w:line="324" w:lineRule="exact"/>
        <w:ind w:left="0"/>
      </w:pPr>
      <w:r>
        <w:rPr>
          <w:lang w:val="en-US" w:eastAsia="en-US" w:bidi="en-US"/>
          <w:sz w:val="44"/>
          <w:szCs w:val="44"/>
          <w:w w:val="100"/>
          <w:spacing w:val="0"/>
          <w:color w:val="000000"/>
          <w:position w:val="-7"/>
        </w:rPr>
        <w:t>U</w:t>
      </w:r>
    </w:p>
    <w:p>
      <w:pPr>
        <w:pStyle w:val="Style13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 corporations were encouraged to take advantage of those conditions in Mexico by a U.S.-Mex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can deal that gave the companies gener</w:t>
        <w:t xml:space="preserve">ous breaks on tariffs, duties and taxes. As a result, an estimated 500,000 jobs were shifted from this country to the </w:t>
      </w:r>
      <w:r>
        <w:rPr>
          <w:rStyle w:val="CharStyle1326"/>
        </w:rPr>
        <w:t>maquiladora</w:t>
      </w:r>
      <w:r>
        <w:rPr>
          <w:lang w:val="en-US" w:eastAsia="en-US" w:bidi="en-US"/>
          <w:w w:val="100"/>
          <w:spacing w:val="0"/>
          <w:color w:val="000000"/>
          <w:position w:val="0"/>
        </w:rPr>
        <w:t xml:space="preserve"> plants just across the border in the past five years.</w:t>
      </w:r>
    </w:p>
    <w:p>
      <w:pPr>
        <w:pStyle w:val="Style128"/>
        <w:widowControl w:val="0"/>
        <w:keepNext w:val="0"/>
        <w:keepLines w:val="0"/>
        <w:shd w:val="clear" w:color="auto" w:fill="auto"/>
        <w:bidi w:val="0"/>
        <w:spacing w:before="0" w:after="0" w:line="182" w:lineRule="exact"/>
        <w:ind w:left="0" w:right="0" w:firstLine="207"/>
      </w:pPr>
      <w:r>
        <w:rPr>
          <w:lang w:val="en-US" w:eastAsia="en-US" w:bidi="en-US"/>
          <w:w w:val="100"/>
          <w:spacing w:val="0"/>
          <w:color w:val="000000"/>
          <w:position w:val="0"/>
        </w:rPr>
        <w:t>The proposed trilateral free-trade agreement would encourage more U.S. and Canadian corpora</w:t>
        <w:t>tions to expand their operations throughout Mexi</w:t>
        <w:t xml:space="preserve">co, no longer limiting them to the </w:t>
      </w:r>
      <w:r>
        <w:rPr>
          <w:rStyle w:val="CharStyle1041"/>
        </w:rPr>
        <w:t xml:space="preserve">maquiladora </w:t>
      </w:r>
      <w:r>
        <w:rPr>
          <w:lang w:val="en-US" w:eastAsia="en-US" w:bidi="en-US"/>
          <w:w w:val="100"/>
          <w:spacing w:val="0"/>
          <w:color w:val="000000"/>
          <w:position w:val="0"/>
        </w:rPr>
        <w:t>plants where they already get the advantages of free trade.</w:t>
      </w:r>
    </w:p>
    <w:p>
      <w:pPr>
        <w:pStyle w:val="Style128"/>
        <w:widowControl w:val="0"/>
        <w:keepNext w:val="0"/>
        <w:keepLines w:val="0"/>
        <w:shd w:val="clear" w:color="auto" w:fill="auto"/>
        <w:bidi w:val="0"/>
        <w:spacing w:before="0" w:after="0" w:line="182" w:lineRule="exact"/>
        <w:ind w:left="0" w:right="0" w:firstLine="207"/>
      </w:pPr>
      <w:r>
        <w:rPr>
          <w:lang w:val="en-US" w:eastAsia="en-US" w:bidi="en-US"/>
          <w:w w:val="100"/>
          <w:spacing w:val="0"/>
          <w:color w:val="000000"/>
          <w:position w:val="0"/>
        </w:rPr>
        <w:t>Yes, in time, a well-crafted free-trade agree</w:t>
        <w:t>ment could help all three countries, just as the 12 nations in the European Community will be helped by thei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own carefully constructed sin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le-marke</w:t>
      </w:r>
      <w:r>
        <w:rPr>
          <w:lang w:val="en-US" w:eastAsia="en-US" w:bidi="en-US"/>
          <w:w w:val="100"/>
          <w:spacing w:val="0"/>
          <w:color w:val="000000"/>
          <w:shd w:val="clear" w:color="auto" w:fill="80FFFF"/>
          <w:position w:val="0"/>
        </w:rPr>
        <w:t>t</w:t>
      </w:r>
    </w:p>
    <w:p>
      <w:pPr>
        <w:pStyle w:val="Style128"/>
        <w:widowControl w:val="0"/>
        <w:keepNext w:val="0"/>
        <w:keepLines w:val="0"/>
        <w:shd w:val="clear" w:color="auto" w:fill="auto"/>
        <w:bidi w:val="0"/>
        <w:spacing w:before="0" w:after="0" w:line="182" w:lineRule="exact"/>
        <w:ind w:left="0" w:right="180" w:firstLine="70"/>
      </w:pPr>
      <w:r>
        <w:br w:type="column"/>
      </w:r>
      <w:r>
        <w:rPr>
          <w:lang w:val="en-US" w:eastAsia="en-US" w:bidi="en-US"/>
          <w:w w:val="100"/>
          <w:spacing w:val="0"/>
          <w:color w:val="000000"/>
          <w:position w:val="0"/>
        </w:rPr>
        <w:t>agreement that ha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been in the making for mor</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than a decade.</w:t>
      </w:r>
    </w:p>
    <w:p>
      <w:pPr>
        <w:pStyle w:val="Style128"/>
        <w:widowControl w:val="0"/>
        <w:keepNext w:val="0"/>
        <w:keepLines w:val="0"/>
        <w:shd w:val="clear" w:color="auto" w:fill="auto"/>
        <w:bidi w:val="0"/>
        <w:spacing w:before="0" w:after="0" w:line="182" w:lineRule="exact"/>
        <w:ind w:left="0" w:right="180" w:firstLine="244"/>
      </w:pPr>
      <w:r>
        <w:rPr>
          <w:lang w:val="en-US" w:eastAsia="en-US" w:bidi="en-US"/>
          <w:w w:val="100"/>
          <w:spacing w:val="0"/>
          <w:color w:val="000000"/>
          <w:position w:val="0"/>
        </w:rPr>
        <w:t>The EC developed a "social policy” to make sure their workers are paid decent wages and have good working conditions. In other words, low wages and unsafe working conditions won’t be the basis for competition among EC companies.</w:t>
      </w:r>
    </w:p>
    <w:p>
      <w:pPr>
        <w:pStyle w:val="Style128"/>
        <w:widowControl w:val="0"/>
        <w:keepNext w:val="0"/>
        <w:keepLines w:val="0"/>
        <w:shd w:val="clear" w:color="auto" w:fill="auto"/>
        <w:bidi w:val="0"/>
        <w:spacing w:before="0" w:after="0" w:line="182" w:lineRule="exact"/>
        <w:ind w:left="0" w:right="180" w:firstLine="244"/>
      </w:pPr>
      <w:r>
        <w:rPr>
          <w:lang w:val="en-US" w:eastAsia="en-US" w:bidi="en-US"/>
          <w:w w:val="100"/>
          <w:spacing w:val="0"/>
          <w:color w:val="000000"/>
          <w:position w:val="0"/>
        </w:rPr>
        <w:t>But for the near future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free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rade pact between the United States, Canada and Mexico will only encourage competition for jobs based on the low wages and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few environmental controls that are found in Mexico.</w:t>
      </w:r>
    </w:p>
    <w:p>
      <w:pPr>
        <w:pStyle w:val="Style128"/>
        <w:widowControl w:val="0"/>
        <w:keepNext w:val="0"/>
        <w:keepLines w:val="0"/>
        <w:shd w:val="clear" w:color="auto" w:fill="auto"/>
        <w:bidi w:val="0"/>
        <w:spacing w:before="0" w:after="0" w:line="182" w:lineRule="exact"/>
        <w:ind w:left="0" w:right="180" w:firstLine="244"/>
      </w:pPr>
      <w:r>
        <w:rPr>
          <w:lang w:val="en-US" w:eastAsia="en-US" w:bidi="en-US"/>
          <w:w w:val="100"/>
          <w:spacing w:val="0"/>
          <w:color w:val="000000"/>
          <w:position w:val="0"/>
        </w:rPr>
        <w:t>The situation could be improved if the proposed pact contained substantive protections for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Canadian workers, alon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with meaningful pollu</w:t>
        <w:t>tion controls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82" w:lineRule="exact"/>
        <w:ind w:left="0" w:right="180" w:firstLine="244"/>
      </w:pPr>
      <w:r>
        <w:rPr>
          <w:lang w:val="en-US" w:eastAsia="en-US" w:bidi="en-US"/>
          <w:w w:val="100"/>
          <w:spacing w:val="0"/>
          <w:color w:val="000000"/>
          <w:position w:val="0"/>
        </w:rPr>
        <w:t>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Would mea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uch things as increased minimum wages in Mexico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ow only $4.50 a </w:t>
      </w:r>
      <w:r>
        <w:rPr>
          <w:lang w:val="en-US" w:eastAsia="en-US" w:bidi="en-US"/>
          <w:w w:val="100"/>
          <w:spacing w:val="0"/>
          <w:color w:val="000000"/>
          <w:shd w:val="clear" w:color="auto" w:fill="80FFFF"/>
          <w:position w:val="0"/>
        </w:rPr>
        <w:t>day—h</w:t>
      </w:r>
      <w:r>
        <w:rPr>
          <w:lang w:val="en-US" w:eastAsia="en-US" w:bidi="en-US"/>
          <w:w w:val="100"/>
          <w:spacing w:val="0"/>
          <w:color w:val="000000"/>
          <w:position w:val="0"/>
        </w:rPr>
        <w:t>ealth and safety laws comparable to those in this country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strict prohibitions against child labor and enforceable environmental protection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aws.</w:t>
      </w:r>
    </w:p>
    <w:p>
      <w:pPr>
        <w:pStyle w:val="Style128"/>
        <w:widowControl w:val="0"/>
        <w:keepNext w:val="0"/>
        <w:keepLines w:val="0"/>
        <w:shd w:val="clear" w:color="auto" w:fill="auto"/>
        <w:bidi w:val="0"/>
        <w:spacing w:before="0" w:after="0" w:line="182" w:lineRule="exact"/>
        <w:ind w:left="0" w:right="180" w:firstLine="244"/>
      </w:pPr>
      <w:r>
        <w:rPr>
          <w:lang w:val="en-US" w:eastAsia="en-US" w:bidi="en-US"/>
          <w:w w:val="100"/>
          <w:spacing w:val="0"/>
          <w:color w:val="000000"/>
          <w:position w:val="0"/>
        </w:rPr>
        <w:t>Bu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trade agreement now being negotiated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not contain any reference to pollution or protection for workers. Separate discussions on those issues </w:t>
      </w:r>
      <w:r>
        <w:rPr>
          <w:lang w:val="en-US" w:eastAsia="en-US" w:bidi="en-US"/>
          <w:w w:val="100"/>
          <w:spacing w:val="0"/>
          <w:color w:val="000000"/>
          <w:shd w:val="clear" w:color="auto" w:fill="80FFFF"/>
          <w:position w:val="0"/>
        </w:rPr>
        <w:t>are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continuing, and a proposal may come next month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 some vague pollution control plan. But no protections are expected for U.S. and Canadian workers against low-wage competition from Mexico.</w:t>
      </w:r>
    </w:p>
    <w:p>
      <w:pPr>
        <w:pStyle w:val="Style128"/>
        <w:widowControl w:val="0"/>
        <w:keepNext w:val="0"/>
        <w:keepLines w:val="0"/>
        <w:shd w:val="clear" w:color="auto" w:fill="auto"/>
        <w:bidi w:val="0"/>
        <w:jc w:val="left"/>
        <w:spacing w:before="0" w:after="60" w:line="182" w:lineRule="exact"/>
        <w:ind w:left="0" w:right="0" w:firstLine="244"/>
      </w:pPr>
      <w:r>
        <w:rPr>
          <w:lang w:val="en-US" w:eastAsia="en-US" w:bidi="en-US"/>
          <w:w w:val="100"/>
          <w:spacing w:val="0"/>
          <w:color w:val="000000"/>
          <w:position w:val="0"/>
        </w:rPr>
        <w:t>Even if agre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ment can be reached by the 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representatives on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 xml:space="preserve">are-bones free-trade pact, few experts in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ashington believe that Bush will risk sub</w:t>
      </w:r>
      <w:r>
        <w:rPr>
          <w:lang w:val="en-US" w:eastAsia="en-US" w:bidi="en-US"/>
          <w:w w:val="100"/>
          <w:spacing w:val="0"/>
          <w:color w:val="000000"/>
          <w:shd w:val="clear" w:color="auto" w:fill="80FFFF"/>
          <w:position w:val="0"/>
        </w:rPr>
        <w:t>ml</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 to a Vote of Congress this year. Why get into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debate during a recession over how many jobs it </w:t>
      </w:r>
      <w:r>
        <w:rPr>
          <w:lang w:val="en-US" w:eastAsia="en-US" w:bidi="en-US"/>
          <w:w w:val="100"/>
          <w:spacing w:val="0"/>
          <w:color w:val="000000"/>
          <w:shd w:val="clear" w:color="auto" w:fill="80FFFF"/>
          <w:position w:val="0"/>
        </w:rPr>
        <w:t>may</w:t>
      </w:r>
      <w:r>
        <w:rPr>
          <w:lang w:val="en-US" w:eastAsia="en-US" w:bidi="en-US"/>
          <w:w w:val="100"/>
          <w:spacing w:val="0"/>
          <w:color w:val="000000"/>
          <w:position w:val="0"/>
        </w:rPr>
        <w:t xml:space="preserve"> cost the U.S. in the near future?</w:t>
      </w:r>
    </w:p>
    <w:p>
      <w:pPr>
        <w:pStyle w:val="Style1324"/>
        <w:keepNext/>
        <w:framePr w:dropCap="drop" w:hAnchor="text" w:lines="2" w:vAnchor="text" w:hSpace="24" w:vSpace="24"/>
        <w:widowControl w:val="0"/>
        <w:shd w:val="clear" w:color="auto" w:fill="auto"/>
        <w:spacing w:before="0" w:line="328" w:lineRule="exact"/>
        <w:ind w:left="0"/>
      </w:pPr>
      <w:r>
        <w:rPr>
          <w:lang w:val="en-US" w:eastAsia="en-US" w:bidi="en-US"/>
          <w:sz w:val="46"/>
          <w:szCs w:val="46"/>
          <w:w w:val="100"/>
          <w:spacing w:val="0"/>
          <w:color w:val="000000"/>
          <w:position w:val="-7"/>
        </w:rPr>
        <w:t>A</w:t>
      </w:r>
    </w:p>
    <w:p>
      <w:pPr>
        <w:pStyle w:val="Style1324"/>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pproval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the Canadians is even more dubious. Since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U.S.-Ca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adian free-trade pact became effective in 1</w:t>
      </w:r>
      <w:r>
        <w:rPr>
          <w:lang w:val="en-US" w:eastAsia="en-US" w:bidi="en-US"/>
          <w:w w:val="100"/>
          <w:spacing w:val="0"/>
          <w:color w:val="000000"/>
          <w:shd w:val="clear" w:color="auto" w:fill="80FFFF"/>
          <w:position w:val="0"/>
        </w:rPr>
        <w:t>9</w:t>
      </w:r>
      <w:r>
        <w:rPr>
          <w:lang w:val="en-US" w:eastAsia="en-US" w:bidi="en-US"/>
          <w:w w:val="100"/>
          <w:spacing w:val="0"/>
          <w:color w:val="000000"/>
          <w:position w:val="0"/>
        </w:rPr>
        <w:t>89, Canada has lost an estimated 300,000 manufacturing jobs, or 13% of its total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mostly to lower</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age plants in the U.S. Adding Mexico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the pact will only compound Canada’s problem.</w:t>
      </w:r>
    </w:p>
    <w:p>
      <w:pPr>
        <w:pStyle w:val="Style128"/>
        <w:widowControl w:val="0"/>
        <w:keepNext w:val="0"/>
        <w:keepLines w:val="0"/>
        <w:shd w:val="clear" w:color="auto" w:fill="auto"/>
        <w:bidi w:val="0"/>
        <w:spacing w:before="0" w:after="0" w:line="182" w:lineRule="exact"/>
        <w:ind w:left="0" w:right="0" w:firstLine="244"/>
      </w:pPr>
      <w:r>
        <w:rPr>
          <w:lang w:val="en-US" w:eastAsia="en-US" w:bidi="en-US"/>
          <w:w w:val="100"/>
          <w:spacing w:val="0"/>
          <w:color w:val="000000"/>
          <w:position w:val="0"/>
        </w:rPr>
        <w:t>Mexico, though, is ready to take anything that comes out of the trade talks because it has the most to gain. The Mexican government put up $10 million in 1991 to start a high-pressure public relations campaign in this country to push through the free-trade pact. After all, low-wage jobs from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Canada are better than none in a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country where unemployment and underemploy</w:t>
        <w:t>ment are close to 5</w:t>
      </w:r>
      <w:r>
        <w:rPr>
          <w:lang w:val="en-US" w:eastAsia="en-US" w:bidi="en-US"/>
          <w:w w:val="100"/>
          <w:spacing w:val="0"/>
          <w:color w:val="000000"/>
          <w:shd w:val="clear" w:color="auto" w:fill="80FFFF"/>
          <w:position w:val="0"/>
        </w:rPr>
        <w:t>0%.</w:t>
      </w:r>
    </w:p>
    <w:p>
      <w:pPr>
        <w:pStyle w:val="Style128"/>
        <w:widowControl w:val="0"/>
        <w:keepNext w:val="0"/>
        <w:keepLines w:val="0"/>
        <w:shd w:val="clear" w:color="auto" w:fill="auto"/>
        <w:bidi w:val="0"/>
        <w:spacing w:before="0" w:after="0" w:line="182" w:lineRule="exact"/>
        <w:ind w:left="0" w:right="180" w:firstLine="244"/>
      </w:pPr>
      <w:r>
        <w:rPr>
          <w:lang w:val="en-US" w:eastAsia="en-US" w:bidi="en-US"/>
          <w:w w:val="100"/>
          <w:spacing w:val="0"/>
          <w:color w:val="000000"/>
          <w:position w:val="0"/>
        </w:rPr>
        <w:t>But the agreement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exacerbate the recession in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Canada by further encouraging companies to mo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ve more jobs to Mexico.</w:t>
      </w:r>
    </w:p>
    <w:p>
      <w:pPr>
        <w:pStyle w:val="Style128"/>
        <w:widowControl w:val="0"/>
        <w:keepNext w:val="0"/>
        <w:keepLines w:val="0"/>
        <w:shd w:val="clear" w:color="auto" w:fill="auto"/>
        <w:bidi w:val="0"/>
        <w:jc w:val="left"/>
        <w:spacing w:before="0" w:after="0" w:line="182" w:lineRule="exact"/>
        <w:ind w:left="0" w:right="0" w:firstLine="244"/>
      </w:pPr>
      <w:r>
        <w:rPr>
          <w:lang w:val="en-US" w:eastAsia="en-US" w:bidi="en-US"/>
          <w:w w:val="100"/>
          <w:spacing w:val="0"/>
          <w:color w:val="000000"/>
          <w:position w:val="0"/>
        </w:rPr>
        <w:t xml:space="preserve">A better beginning for expanding the already </w:t>
      </w:r>
      <w:r>
        <w:rPr>
          <w:lang w:val="en-US" w:eastAsia="en-US" w:bidi="en-US"/>
          <w:vertAlign w:val="superscript"/>
          <w:w w:val="100"/>
          <w:spacing w:val="0"/>
          <w:color w:val="000000"/>
          <w:shd w:val="clear" w:color="auto" w:fill="80FFFF"/>
          <w:position w:val="0"/>
        </w:rPr>
        <w:t xml:space="preserve">; </w:t>
      </w:r>
      <w:r>
        <w:rPr>
          <w:lang w:val="en-US" w:eastAsia="en-US" w:bidi="en-US"/>
          <w:w w:val="100"/>
          <w:spacing w:val="0"/>
          <w:color w:val="000000"/>
          <w:position w:val="0"/>
        </w:rPr>
        <w:t xml:space="preserve">substantial trade between the three Western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Hemisphere nations would be to clean up the mess in the </w:t>
      </w:r>
      <w:r>
        <w:rPr>
          <w:rStyle w:val="CharStyle1041"/>
        </w:rPr>
        <w:t>maquiladora</w:t>
      </w:r>
      <w:r>
        <w:rPr>
          <w:lang w:val="en-US" w:eastAsia="en-US" w:bidi="en-US"/>
          <w:w w:val="100"/>
          <w:spacing w:val="0"/>
          <w:color w:val="000000"/>
          <w:position w:val="0"/>
        </w:rPr>
        <w:t xml:space="preserve"> plants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along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border.</w:t>
      </w:r>
    </w:p>
    <w:p>
      <w:pPr>
        <w:pStyle w:val="Style128"/>
        <w:widowControl w:val="0"/>
        <w:keepNext w:val="0"/>
        <w:keepLines w:val="0"/>
        <w:shd w:val="clear" w:color="auto" w:fill="auto"/>
        <w:bidi w:val="0"/>
        <w:jc w:val="left"/>
        <w:spacing w:before="0" w:after="0" w:line="182" w:lineRule="exact"/>
        <w:ind w:left="0" w:right="0" w:firstLine="244"/>
        <w:sectPr>
          <w:pgSz w:w="13195" w:h="17244"/>
          <w:pgMar w:top="1464" w:left="1383" w:right="1383" w:bottom="1301" w:header="0" w:footer="3" w:gutter="2099"/>
          <w:rtlGutter w:val="0"/>
          <w:cols w:num="2" w:space="102"/>
          <w:noEndnote/>
          <w:docGrid w:linePitch="360"/>
        </w:sectPr>
      </w:pPr>
      <w:r>
        <w:rPr>
          <w:lang w:val="en-US" w:eastAsia="en-US" w:bidi="en-US"/>
          <w:w w:val="100"/>
          <w:spacing w:val="0"/>
          <w:color w:val="000000"/>
          <w:position w:val="0"/>
        </w:rPr>
        <w:t xml:space="preserve">If enforceable minimum standards for wages and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working conditions are established in those border plants, and vastly improved pollution controls are put in place, we could then see how best to write a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meaningful free-trade agreement for the Western Hemisphere.</w:t>
      </w:r>
    </w:p>
    <w:p>
      <w:pPr>
        <w:pStyle w:val="Style1140"/>
        <w:framePr w:w="2381" w:h="1633" w:hSpace="331" w:vSpace="1" w:wrap="around" w:vAnchor="text" w:hAnchor="margin" w:x="1345" w:y="1349"/>
        <w:widowControl w:val="0"/>
        <w:keepNext w:val="0"/>
        <w:keepLines w:val="0"/>
        <w:shd w:val="clear" w:color="auto" w:fill="auto"/>
        <w:bidi w:val="0"/>
        <w:jc w:val="left"/>
        <w:spacing w:before="0" w:after="0" w:line="254" w:lineRule="exact"/>
        <w:ind w:left="0" w:right="0" w:firstLine="72"/>
      </w:pPr>
      <w:r>
        <w:rPr>
          <w:rStyle w:val="CharStyle1235"/>
          <w:b w:val="0"/>
          <w:bCs w:val="0"/>
        </w:rPr>
        <w:t>Mexican</w:t>
      </w:r>
      <w:r>
        <w:rPr>
          <w:rStyle w:val="CharStyle1235"/>
          <w:b w:val="0"/>
          <w:bCs w:val="0"/>
          <w:shd w:val="clear" w:color="auto" w:fill="80FFFF"/>
        </w:rPr>
        <w:t>-A</w:t>
      </w:r>
      <w:r>
        <w:rPr>
          <w:rStyle w:val="CharStyle1235"/>
          <w:b w:val="0"/>
          <w:bCs w:val="0"/>
        </w:rPr>
        <w:t>merican</w:t>
      </w:r>
      <w:r>
        <w:rPr>
          <w:rStyle w:val="CharStyle1235"/>
          <w:b w:val="0"/>
          <w:bCs w:val="0"/>
          <w:shd w:val="clear" w:color="auto" w:fill="80FFFF"/>
        </w:rPr>
        <w:t xml:space="preserve">s </w:t>
      </w:r>
      <w:r>
        <w:rPr>
          <w:rStyle w:val="CharStyle1235"/>
          <w:b w:val="0"/>
          <w:bCs w:val="0"/>
        </w:rPr>
        <w:t>should have input o</w:t>
      </w:r>
      <w:r>
        <w:rPr>
          <w:rStyle w:val="CharStyle1235"/>
          <w:b w:val="0"/>
          <w:bCs w:val="0"/>
          <w:shd w:val="clear" w:color="auto" w:fill="80FFFF"/>
        </w:rPr>
        <w:t xml:space="preserve">n* </w:t>
      </w:r>
      <w:r>
        <w:rPr>
          <w:rStyle w:val="CharStyle1235"/>
          <w:b w:val="0"/>
          <w:bCs w:val="0"/>
        </w:rPr>
        <w:t>this critical treaty</w:t>
      </w:r>
      <w:r>
        <w:rPr>
          <w:rStyle w:val="CharStyle1235"/>
          <w:b w:val="0"/>
          <w:bCs w:val="0"/>
          <w:shd w:val="clear" w:color="auto" w:fill="80FFFF"/>
        </w:rPr>
        <w:t>—b</w:t>
      </w:r>
      <w:r>
        <w:rPr>
          <w:rStyle w:val="CharStyle1235"/>
          <w:b w:val="0"/>
          <w:bCs w:val="0"/>
        </w:rPr>
        <w:t>ut first, they need answer</w:t>
      </w:r>
      <w:r>
        <w:rPr>
          <w:rStyle w:val="CharStyle1235"/>
          <w:b w:val="0"/>
          <w:bCs w:val="0"/>
          <w:shd w:val="clear" w:color="auto" w:fill="80FFFF"/>
        </w:rPr>
        <w:t xml:space="preserve">s </w:t>
      </w:r>
      <w:r>
        <w:rPr>
          <w:rStyle w:val="CharStyle1235"/>
          <w:b w:val="0"/>
          <w:bCs w:val="0"/>
        </w:rPr>
        <w:t>to some basic questions.</w:t>
      </w:r>
    </w:p>
    <w:p>
      <w:pPr>
        <w:pStyle w:val="Style1330"/>
        <w:framePr w:w="2381" w:h="1633" w:hSpace="331" w:vSpace="1" w:wrap="around" w:vAnchor="text" w:hAnchor="margin" w:x="1345" w:y="1349"/>
        <w:widowControl w:val="0"/>
        <w:keepNext w:val="0"/>
        <w:keepLines w:val="0"/>
        <w:shd w:val="clear" w:color="auto" w:fill="auto"/>
        <w:bidi w:val="0"/>
        <w:jc w:val="left"/>
        <w:spacing w:before="0" w:after="0" w:line="170" w:lineRule="exact"/>
        <w:ind w:left="0" w:right="0"/>
      </w:pPr>
      <w:r>
        <w:rPr>
          <w:lang w:val="en-US" w:eastAsia="en-US" w:bidi="en-US"/>
          <w:spacing w:val="0"/>
          <w:color w:val="000000"/>
          <w:position w:val="0"/>
        </w:rPr>
        <w:t>By SERGIO MUNOZ</w:t>
      </w:r>
    </w:p>
    <w:p>
      <w:pPr>
        <w:widowControl w:val="0"/>
        <w:rPr>
          <w:sz w:val="2"/>
          <w:szCs w:val="2"/>
        </w:rPr>
      </w:pPr>
      <w:r>
        <w:pict>
          <v:shape id="_x0000_s1549" type="#_x0000_t202" style="position:absolute;margin-left:-0.95pt;margin-top:10.05pt;width:227.5pt;height:13.15pt;z-index:-125829101;mso-wrap-distance-left:5pt;mso-wrap-distance-right:5pt;mso-position-horizontal-relative:margin" filled="f" stroked="f">
            <v:textbox style="mso-fit-shape-to-text:t" inset="0,0,0,0">
              <w:txbxContent>
                <w:p>
                  <w:pPr>
                    <w:pStyle w:val="Style1327"/>
                    <w:widowControl w:val="0"/>
                    <w:keepNext w:val="0"/>
                    <w:keepLines w:val="0"/>
                    <w:shd w:val="clear" w:color="auto" w:fill="auto"/>
                    <w:bidi w:val="0"/>
                    <w:jc w:val="left"/>
                    <w:spacing w:before="0" w:after="0" w:line="210" w:lineRule="exact"/>
                    <w:ind w:left="0" w:right="0" w:firstLine="72"/>
                  </w:pPr>
                  <w:r>
                    <w:rPr>
                      <w:rStyle w:val="CharStyle1329"/>
                      <w:b w:val="0"/>
                      <w:bCs w:val="0"/>
                    </w:rPr>
                    <w:t xml:space="preserve">PERSPECTIVE: </w:t>
                  </w:r>
                  <w:r>
                    <w:rPr>
                      <w:lang w:val="en-US" w:eastAsia="en-US" w:bidi="en-US"/>
                      <w:w w:val="100"/>
                      <w:spacing w:val="0"/>
                      <w:color w:val="000000"/>
                      <w:position w:val="0"/>
                    </w:rPr>
                    <w:t>FREE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LIBRE C</w:t>
                  </w:r>
                  <w:r>
                    <w:rPr>
                      <w:lang w:val="en-US" w:eastAsia="en-US" w:bidi="en-US"/>
                      <w:w w:val="100"/>
                      <w:spacing w:val="0"/>
                      <w:color w:val="000000"/>
                      <w:shd w:val="clear" w:color="auto" w:fill="80FFFF"/>
                      <w:position w:val="0"/>
                    </w:rPr>
                    <w:t>OM</w:t>
                  </w:r>
                  <w:r>
                    <w:rPr>
                      <w:lang w:val="en-US" w:eastAsia="en-US" w:bidi="en-US"/>
                      <w:w w:val="100"/>
                      <w:spacing w:val="0"/>
                      <w:color w:val="000000"/>
                      <w:position w:val="0"/>
                    </w:rPr>
                    <w:t>ERCI</w:t>
                  </w:r>
                  <w:r>
                    <w:rPr>
                      <w:lang w:val="en-US" w:eastAsia="en-US" w:bidi="en-US"/>
                      <w:w w:val="100"/>
                      <w:spacing w:val="0"/>
                      <w:color w:val="000000"/>
                      <w:shd w:val="clear" w:color="auto" w:fill="80FFFF"/>
                      <w:position w:val="0"/>
                    </w:rPr>
                    <w:t>O</w:t>
                  </w:r>
                </w:p>
              </w:txbxContent>
            </v:textbox>
            <w10:wrap type="topAndBottom" anchorx="margin"/>
          </v:shape>
        </w:pict>
      </w:r>
      <w:r>
        <w:pict>
          <v:shape id="_x0000_s1550" type="#_x0000_t75" style="position:absolute;margin-left:1.45pt;margin-top:66.7pt;width:61.45pt;height:83.05pt;z-index:-125829100;mso-wrap-distance-left:5pt;mso-wrap-distance-right:139.9pt;mso-position-horizontal-relative:margin" wrapcoords="0 0 21600 0 21600 21600 0 21600 0 0">
            <v:imagedata r:id="rId367" r:href="rId368"/>
            <w10:wrap type="square" side="right" anchorx="margin"/>
          </v:shape>
        </w:pict>
      </w:r>
      <w:r>
        <w:pict>
          <v:shape id="_x0000_s1551" type="#_x0000_t202" style="position:absolute;margin-left:-0.5pt;margin-top:27.85pt;width:458.9pt;height:31.9pt;z-index:-125829099;mso-wrap-distance-left:5pt;mso-wrap-distance-right:23.75pt;mso-wrap-distance-bottom:1.8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540" w:lineRule="exact"/>
                    <w:ind w:left="0" w:right="0" w:firstLine="82"/>
                  </w:pPr>
                  <w:r>
                    <w:rPr>
                      <w:rStyle w:val="CharStyle1332"/>
                      <w:b w:val="0"/>
                      <w:bCs w:val="0"/>
                    </w:rPr>
                    <w:t>Big Deal, Unknown Consequences</w:t>
                  </w:r>
                </w:p>
              </w:txbxContent>
            </v:textbox>
            <w10:wrap type="topAndBottom" anchorx="margin"/>
          </v:shape>
        </w:pict>
      </w:r>
      <w:r>
        <w:pict>
          <v:shape id="_x0000_s1552" type="#_x0000_t202" style="position:absolute;margin-left:93.35pt;margin-top:221.05pt;width:290.65pt;height:190.1pt;z-index:-125829098;mso-wrap-distance-left:11.3pt;mso-wrap-distance-top:0.7pt;mso-wrap-distance-right:12.95pt;mso-wrap-distance-bottom:17.65pt;mso-position-horizontal-relative:margin" wrapcoords="0 0 21600 0 21600 20733 21567 20733 21567 21600 12985 21600 12985 20733 0 20733 0 0" filled="f" stroked="f">
            <v:textbox style="mso-fit-shape-to-text:t" inset="0,0,0,0">
              <w:txbxContent>
                <w:p>
                  <w:pPr>
                    <w:framePr w:h="3802" w:hSpace="226" w:vSpace="14" w:wrap="around" w:vAnchor="text" w:hAnchor="margin" w:x="1868" w:y="4422"/>
                    <w:widowControl w:val="0"/>
                    <w:jc w:val="center"/>
                    <w:rPr>
                      <w:sz w:val="2"/>
                      <w:szCs w:val="2"/>
                    </w:rPr>
                  </w:pPr>
                  <w:r>
                    <w:pict>
                      <v:shape id="_x0000_s1553" type="#_x0000_t75" style="width:291pt;height:190pt;">
                        <v:imagedata r:id="rId369" r:href="rId370"/>
                      </v:shape>
                    </w:pict>
                  </w:r>
                </w:p>
                <w:p>
                  <w:pPr>
                    <w:pStyle w:val="Style133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BARBARA MARTI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Los Angel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 Times</w:t>
                  </w:r>
                </w:p>
              </w:txbxContent>
            </v:textbox>
            <w10:wrap type="square" anchorx="margin"/>
          </v:shape>
        </w:pict>
      </w:r>
      <w:r>
        <w:pict>
          <v:shape id="_x0000_s1554" type="#_x0000_t202" style="position:absolute;margin-left:94.55pt;margin-top:418.3pt;width:228.7pt;height:13.7pt;z-index:-125829097;mso-wrap-distance-left:12.7pt;mso-wrap-distance-top:198.7pt;mso-wrap-distance-right:73.45pt;mso-wrap-distance-bottom:5.15pt;mso-position-horizontal-relative:margin" filled="f" stroked="f">
            <v:textbox style="mso-fit-shape-to-text:t" inset="0,0,0,0">
              <w:txbxContent>
                <w:p>
                  <w:pPr>
                    <w:pStyle w:val="Style1327"/>
                    <w:widowControl w:val="0"/>
                    <w:keepNext w:val="0"/>
                    <w:keepLines w:val="0"/>
                    <w:shd w:val="clear" w:color="auto" w:fill="auto"/>
                    <w:bidi w:val="0"/>
                    <w:jc w:val="left"/>
                    <w:spacing w:before="0" w:after="0" w:line="170" w:lineRule="exact"/>
                    <w:ind w:left="0" w:right="0"/>
                  </w:pPr>
                  <w:r>
                    <w:rPr>
                      <w:lang w:val="en-US" w:eastAsia="en-US" w:bidi="en-US"/>
                      <w:w w:val="100"/>
                      <w:spacing w:val="0"/>
                      <w:color w:val="000000"/>
                      <w:position w:val="0"/>
                    </w:rPr>
                    <w:t>Women assemble computer terminals at plant in Mexicali.</w:t>
                  </w:r>
                </w:p>
              </w:txbxContent>
            </v:textbox>
            <w10:wrap type="square" anchorx="margin"/>
          </v:shape>
        </w:pict>
      </w:r>
      <w:r>
        <w:pict>
          <v:shape id="_x0000_s1555" type="#_x0000_t202" style="position:absolute;margin-left:257.3pt;margin-top:0;width:187.7pt;height:32.65pt;z-index:-125829096;mso-wrap-distance-left:5pt;mso-wrap-distance-right:5pt;mso-position-horizont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840" w:right="0" w:firstLine="5"/>
                  </w:pPr>
                  <w:r>
                    <w:rPr>
                      <w:rStyle w:val="CharStyle1033"/>
                      <w:i/>
                      <w:iCs/>
                      <w:shd w:val="clear" w:color="auto" w:fill="80FFFF"/>
                    </w:rPr>
                    <w:t>7/</w:t>
                  </w:r>
                  <w:r>
                    <w:rPr>
                      <w:rStyle w:val="CharStyle1033"/>
                      <w:i/>
                      <w:iCs/>
                    </w:rPr>
                    <w:t xml:space="preserve"> </w:t>
                  </w:r>
                  <w:r>
                    <w:rPr>
                      <w:rStyle w:val="CharStyle1033"/>
                      <w:i/>
                      <w:iCs/>
                      <w:shd w:val="clear" w:color="auto" w:fill="80FFFF"/>
                    </w:rPr>
                    <w:t>yuE~S</w:t>
                  </w:r>
                  <w:r>
                    <w:rPr>
                      <w:rStyle w:val="CharStyle1089"/>
                      <w:i w:val="0"/>
                      <w:iCs w:val="0"/>
                    </w:rPr>
                    <w:t xml:space="preserve"> </w:t>
                  </w:r>
                  <w:r>
                    <w:rPr>
                      <w:rStyle w:val="CharStyle1089"/>
                      <w:i w:val="0"/>
                      <w:iCs w:val="0"/>
                      <w:shd w:val="clear" w:color="auto" w:fill="80FFFF"/>
                    </w:rPr>
                    <w:t>;</w:t>
                  </w:r>
                </w:p>
                <w:p>
                  <w:pPr>
                    <w:pStyle w:val="Style128"/>
                    <w:widowControl w:val="0"/>
                    <w:keepNext w:val="0"/>
                    <w:keepLines w:val="0"/>
                    <w:shd w:val="clear" w:color="auto" w:fill="auto"/>
                    <w:bidi w:val="0"/>
                    <w:jc w:val="right"/>
                    <w:spacing w:before="0" w:after="0" w:line="170" w:lineRule="exact"/>
                    <w:ind w:left="0" w:right="0" w:firstLine="0"/>
                  </w:pPr>
                  <w:r>
                    <w:rPr>
                      <w:rStyle w:val="CharStyle1029"/>
                      <w:shd w:val="clear" w:color="auto" w:fill="80FFFF"/>
                    </w:rPr>
                    <w:t>OjUd</w:t>
                  </w:r>
                  <w:r>
                    <w:rPr>
                      <w:rStyle w:val="CharStyle135"/>
                    </w:rPr>
                    <w:t xml:space="preserve"> </w:t>
                  </w:r>
                  <w:r>
                    <w:rPr>
                      <w:rStyle w:val="CharStyle135"/>
                      <w:shd w:val="clear" w:color="auto" w:fill="80FFFF"/>
                    </w:rPr>
                    <w:t>(</w:t>
                  </w:r>
                  <w:r>
                    <w:rPr>
                      <w:rStyle w:val="CharStyle135"/>
                    </w:rPr>
                    <w:t xml:space="preserve"> </w:t>
                  </w:r>
                  <w:r>
                    <w:rPr>
                      <w:rStyle w:val="CharStyle1335"/>
                      <w:shd w:val="clear" w:color="auto" w:fill="80FFFF"/>
                    </w:rPr>
                    <w:t>2,/ff/</w:t>
                  </w:r>
                </w:p>
              </w:txbxContent>
            </v:textbox>
            <w10:wrap type="topAndBottom" anchorx="margin"/>
          </v:shape>
        </w:pict>
      </w:r>
      <w:r>
        <w:pict>
          <v:shape id="_x0000_s1556" type="#_x0000_t75" style="position:absolute;margin-left:536.15pt;margin-top:103.45pt;width:11.5pt;height:24.5pt;z-index:-125829095;mso-wrap-distance-left:56.15pt;mso-wrap-distance-right:5pt;mso-position-horizontal-relative:margin" wrapcoords="1855 0 16829 0 16829 1707 21600 21097 21600 21600 0 21600 0 21097 1855 1707 1855 0">
            <v:imagedata r:id="rId371" r:href="rId372"/>
            <w10:wrap type="square" side="left" anchorx="margin"/>
          </v:shape>
        </w:pict>
      </w:r>
      <w:r>
        <w:pict>
          <v:shape id="_x0000_s1557" type="#_x0000_t202" style="position:absolute;margin-left:534.7pt;margin-top:404.7pt;width:16.3pt;height:9.7pt;z-index:-125829094;mso-wrap-distance-left:54.7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62"/>
                  </w:pPr>
                  <w:r>
                    <w:rPr>
                      <w:rStyle w:val="CharStyle1335"/>
                      <w:shd w:val="clear" w:color="auto" w:fill="80FFFF"/>
                    </w:rPr>
                    <w:t>i.</w:t>
                  </w:r>
                  <w:r>
                    <w:rPr>
                      <w:rStyle w:val="CharStyle1335"/>
                    </w:rPr>
                    <w:t xml:space="preserve"> </w:t>
                  </w:r>
                  <w:r>
                    <w:rPr>
                      <w:rStyle w:val="CharStyle1336"/>
                      <w:shd w:val="clear" w:color="auto" w:fill="80FFFF"/>
                    </w:rPr>
                    <w:t>j</w:t>
                  </w:r>
                </w:p>
              </w:txbxContent>
            </v:textbox>
            <w10:wrap type="square" side="left" anchorx="margin"/>
          </v:shape>
        </w:pict>
      </w:r>
    </w:p>
    <w:p>
      <w:pPr>
        <w:pStyle w:val="Style1337"/>
        <w:widowControl w:val="0"/>
        <w:keepNext w:val="0"/>
        <w:keepLines w:val="0"/>
        <w:shd w:val="clear" w:color="auto" w:fill="auto"/>
        <w:bidi w:val="0"/>
        <w:spacing w:before="0" w:after="0" w:line="178" w:lineRule="atLeast"/>
        <w:ind w:left="0" w:right="0" w:firstLine="0"/>
      </w:pPr>
      <w:r>
        <w:rPr>
          <w:lang w:val="en-US" w:eastAsia="en-US" w:bidi="en-US"/>
          <w:b/>
          <w:bCs/>
          <w:sz w:val="28"/>
          <w:szCs w:val="28"/>
          <w:w w:val="100"/>
          <w:spacing w:val="0"/>
          <w:color w:val="000000"/>
          <w:position w:val="-10"/>
        </w:rPr>
        <w:t>D</w:t>
      </w:r>
      <w:r>
        <w:rPr>
          <w:lang w:val="en-US" w:eastAsia="en-US" w:bidi="en-US"/>
          <w:w w:val="100"/>
          <w:spacing w:val="0"/>
          <w:color w:val="000000"/>
          <w:position w:val="0"/>
        </w:rPr>
        <w:t>ebate on the trilateral free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rade agreement involving Canada, the United States and Mexico is hea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ing up in Washington, but there have been hardly any reverberations in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Southwest, even though it would affect the Mexica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Ameri</w:t>
        <w:t>can community, both positively and nega</w:t>
        <w:t>tively. There have been no studies, no polls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even worse, there are hardly any solid facts. But there are a lot of radical opinions, pro and con.</w:t>
      </w:r>
    </w:p>
    <w:p>
      <w:pPr>
        <w:pStyle w:val="Style1340"/>
        <w:widowControl w:val="0"/>
        <w:keepNext w:val="0"/>
        <w:keepLines w:val="0"/>
        <w:shd w:val="clear" w:color="auto" w:fill="auto"/>
        <w:bidi w:val="0"/>
        <w:spacing w:before="0" w:after="0"/>
        <w:ind w:left="0" w:right="0" w:firstLine="213"/>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national lead</w:t>
        <w:t>ership of labor has organize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 pretty stron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effort to derail the free-trade agree</w:t>
        <w:t>ment,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 White House is orchestrat</w:t>
        <w:t>ing its counterattack.</w:t>
      </w:r>
    </w:p>
    <w:p>
      <w:pPr>
        <w:pStyle w:val="Style1340"/>
        <w:widowControl w:val="0"/>
        <w:keepNext w:val="0"/>
        <w:keepLines w:val="0"/>
        <w:shd w:val="clear" w:color="auto" w:fill="auto"/>
        <w:bidi w:val="0"/>
        <w:spacing w:before="0" w:after="0"/>
        <w:ind w:left="0" w:right="0"/>
      </w:pPr>
      <w:r>
        <w:rPr>
          <w:lang w:val="en-US" w:eastAsia="en-US" w:bidi="en-US"/>
          <w:w w:val="100"/>
          <w:spacing w:val="0"/>
          <w:color w:val="000000"/>
          <w:position w:val="0"/>
        </w:rPr>
        <w:t>As the AFL-C</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O’s Lane Kirkland expo</w:t>
      </w:r>
      <w:r>
        <w:rPr>
          <w:lang w:val="en-US" w:eastAsia="en-US" w:bidi="en-US"/>
          <w:w w:val="100"/>
          <w:spacing w:val="0"/>
          <w:color w:val="000000"/>
          <w:shd w:val="clear" w:color="auto" w:fill="80FFFF"/>
          <w:position w:val="0"/>
        </w:rPr>
        <w:t>s</w:t>
      </w:r>
      <w:r>
        <w:rPr>
          <w:lang w:val="en-US" w:eastAsia="en-US" w:bidi="en-US"/>
          <w:w w:val="100"/>
          <w:spacing w:val="0"/>
          <w:color w:val="000000"/>
          <w:position w:val="0"/>
        </w:rPr>
        <w:t>es in public letters his abysmal ignorance regarding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border and attempts to make us believe he is con</w:t>
        <w:t>cerned for the Mexican working class, President Bush holds breakfasts and lunches to lobby the wealthiest Latinos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land. </w:t>
      </w:r>
      <w:r>
        <w:rPr>
          <w:lang w:val="en-US" w:eastAsia="en-US" w:bidi="en-US"/>
          <w:w w:val="100"/>
          <w:spacing w:val="0"/>
          <w:color w:val="000000"/>
          <w:shd w:val="clear" w:color="auto" w:fill="80FFFF"/>
          <w:position w:val="0"/>
        </w:rPr>
        <w:t>.</w:t>
      </w:r>
    </w:p>
    <w:p>
      <w:pPr>
        <w:pStyle w:val="Style1340"/>
        <w:widowControl w:val="0"/>
        <w:keepNext w:val="0"/>
        <w:keepLines w:val="0"/>
        <w:shd w:val="clear" w:color="auto" w:fill="auto"/>
        <w:bidi w:val="0"/>
        <w:spacing w:before="0" w:after="0"/>
        <w:ind w:left="0" w:right="0" w:firstLine="213"/>
      </w:pPr>
      <w:r>
        <w:rPr>
          <w:lang w:val="en-US" w:eastAsia="en-US" w:bidi="en-US"/>
          <w:w w:val="100"/>
          <w:spacing w:val="0"/>
          <w:color w:val="000000"/>
          <w:position w:val="0"/>
        </w:rPr>
        <w:t>In the meantime, the people who would experience the consequences are kept in the dark by a Latino leadership that react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too slowly in a time of fast decisions</w:t>
      </w:r>
      <w:r>
        <w:rPr>
          <w:lang w:val="en-US" w:eastAsia="en-US" w:bidi="en-US"/>
          <w:w w:val="100"/>
          <w:spacing w:val="0"/>
          <w:color w:val="000000"/>
          <w:shd w:val="clear" w:color="auto" w:fill="80FFFF"/>
          <w:position w:val="0"/>
        </w:rPr>
        <w:t>.</w:t>
      </w:r>
    </w:p>
    <w:p>
      <w:pPr>
        <w:pStyle w:val="Style1340"/>
        <w:tabs>
          <w:tab w:leader="none" w:pos="2026" w:val="right"/>
        </w:tabs>
        <w:widowControl w:val="0"/>
        <w:keepNext w:val="0"/>
        <w:keepLines w:val="0"/>
        <w:shd w:val="clear" w:color="auto" w:fill="auto"/>
        <w:bidi w:val="0"/>
        <w:spacing w:before="0" w:after="0"/>
        <w:ind w:left="0" w:right="0" w:firstLine="213"/>
      </w:pPr>
      <w:r>
        <w:rPr>
          <w:lang w:val="en-US" w:eastAsia="en-US" w:bidi="en-US"/>
          <w:w w:val="100"/>
          <w:spacing w:val="0"/>
          <w:color w:val="000000"/>
          <w:position w:val="0"/>
        </w:rPr>
        <w:t>There is no doubt: The Latino com</w:t>
      </w:r>
      <w:r>
        <w:rPr>
          <w:lang w:val="en-US" w:eastAsia="en-US" w:bidi="en-US"/>
          <w:w w:val="100"/>
          <w:spacing w:val="0"/>
          <w:color w:val="000000"/>
          <w:shd w:val="clear" w:color="auto" w:fill="80FFFF"/>
          <w:position w:val="0"/>
        </w:rPr>
      </w:r>
      <w:r>
        <w:rPr>
          <w:lang w:val="en-US" w:eastAsia="en-US" w:bidi="en-US"/>
          <w:w w:val="100"/>
          <w:spacing w:val="0"/>
          <w:color w:val="000000"/>
          <w:position w:val="0"/>
        </w:rPr>
        <w:t>munity will experience change if the fre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trade agreement is signed. That is why it is imperative to begin immediate</w:t>
        <w:t>ly a debate on the social, economic, environmental and moral impact of the proposal.</w:t>
        <w:tab/>
      </w:r>
      <w:r>
        <w:rPr>
          <w:lang w:val="en-US" w:eastAsia="en-US" w:bidi="en-US"/>
          <w:w w:val="100"/>
          <w:spacing w:val="0"/>
          <w:color w:val="000000"/>
          <w:shd w:val="clear" w:color="auto" w:fill="80FFFF"/>
          <w:position w:val="0"/>
        </w:rPr>
        <w:t>•</w:t>
      </w:r>
    </w:p>
    <w:p>
      <w:pPr>
        <w:pStyle w:val="Style1340"/>
        <w:widowControl w:val="0"/>
        <w:keepNext w:val="0"/>
        <w:keepLines w:val="0"/>
        <w:shd w:val="clear" w:color="auto" w:fill="auto"/>
        <w:bidi w:val="0"/>
        <w:spacing w:before="0" w:after="0"/>
        <w:ind w:left="0" w:right="0" w:firstLine="213"/>
      </w:pPr>
      <w:r>
        <w:rPr>
          <w:lang w:val="en-US" w:eastAsia="en-US" w:bidi="en-US"/>
          <w:w w:val="100"/>
          <w:spacing w:val="0"/>
          <w:color w:val="000000"/>
          <w:position w:val="0"/>
        </w:rPr>
        <w:t>To start the debate, we should define the issues, obtain the proper information and ask the right questions. This we will attempt to d</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 series of articles beginning here, hopefully to provide a springboard for meaningful discussion.</w:t>
      </w:r>
    </w:p>
    <w:p>
      <w:pPr>
        <w:pStyle w:val="Style1340"/>
        <w:widowControl w:val="0"/>
        <w:keepNext w:val="0"/>
        <w:keepLines w:val="0"/>
        <w:shd w:val="clear" w:color="auto" w:fill="auto"/>
        <w:bidi w:val="0"/>
        <w:spacing w:before="0" w:after="0"/>
        <w:ind w:left="0" w:right="0" w:firstLine="213"/>
      </w:pPr>
      <w:r>
        <w:rPr>
          <w:lang w:val="en-US" w:eastAsia="en-US" w:bidi="en-US"/>
          <w:w w:val="100"/>
          <w:spacing w:val="0"/>
          <w:color w:val="000000"/>
          <w:position w:val="0"/>
        </w:rPr>
        <w:t>On the economi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front there are several areas to consider.</w:t>
      </w:r>
    </w:p>
    <w:p>
      <w:pPr>
        <w:pStyle w:val="Style1340"/>
        <w:widowControl w:val="0"/>
        <w:keepNext w:val="0"/>
        <w:keepLines w:val="0"/>
        <w:shd w:val="clear" w:color="auto" w:fill="auto"/>
        <w:bidi w:val="0"/>
        <w:spacing w:before="0" w:after="0"/>
        <w:ind w:left="0" w:right="0" w:firstLine="213"/>
      </w:pPr>
      <w:r>
        <w:rPr>
          <w:lang w:val="en-US" w:eastAsia="en-US" w:bidi="en-US"/>
          <w:w w:val="100"/>
          <w:spacing w:val="0"/>
          <w:color w:val="000000"/>
          <w:position w:val="0"/>
        </w:rPr>
        <w:t>Dozens of furniture-making business</w:t>
        <w:t>es have already moved from East Los Angeles to Baja California because of environmental restrictions. The parent Company of a major cannery in Watson</w:t>
        <w:t>ville has relocated its operations to</w:t>
      </w:r>
    </w:p>
    <w:p>
      <w:pPr>
        <w:pStyle w:val="Style1340"/>
        <w:widowControl w:val="0"/>
        <w:keepNext w:val="0"/>
        <w:keepLines w:val="0"/>
        <w:shd w:val="clear" w:color="auto" w:fill="auto"/>
        <w:bidi w:val="0"/>
        <w:spacing w:before="0" w:after="0" w:line="173" w:lineRule="exact"/>
        <w:ind w:left="0" w:right="0" w:firstLine="59"/>
      </w:pPr>
      <w:r>
        <w:br w:type="column"/>
      </w:r>
      <w:r>
        <w:rPr>
          <w:lang w:val="en-US" w:eastAsia="en-US" w:bidi="en-US"/>
          <w:w w:val="100"/>
          <w:spacing w:val="0"/>
          <w:color w:val="000000"/>
          <w:position w:val="0"/>
        </w:rPr>
        <w:t>central Mexico. In both in</w:t>
        <w:t>stances, jobs held by Mexica</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Americans have been lost, and the fear in the barrio is that this trend would acceler</w:t>
        <w:t>ate under a free-trade agree</w:t>
        <w:t>ment that encourages reloca</w:t>
        <w:t>tion of businesses in Mexico or diversion of U.S. investment capital there.</w:t>
      </w:r>
    </w:p>
    <w:p>
      <w:pPr>
        <w:pStyle w:val="Style1340"/>
        <w:widowControl w:val="0"/>
        <w:keepNext w:val="0"/>
        <w:keepLines w:val="0"/>
        <w:shd w:val="clear" w:color="auto" w:fill="auto"/>
        <w:bidi w:val="0"/>
        <w:spacing w:before="0" w:after="120" w:line="173" w:lineRule="exact"/>
        <w:ind w:left="0" w:right="0" w:firstLine="213"/>
      </w:pPr>
      <w:r>
        <w:rPr>
          <w:lang w:val="en-US" w:eastAsia="en-US" w:bidi="en-US"/>
          <w:w w:val="100"/>
          <w:spacing w:val="0"/>
          <w:color w:val="000000"/>
          <w:position w:val="0"/>
        </w:rPr>
        <w:t>There is hope that the bet</w:t>
      </w:r>
      <w:r>
        <w:rPr>
          <w:lang w:val="en-US" w:eastAsia="en-US" w:bidi="en-US"/>
          <w:w w:val="100"/>
          <w:spacing w:val="0"/>
          <w:color w:val="000000"/>
          <w:shd w:val="clear" w:color="auto" w:fill="80FFFF"/>
          <w:position w:val="0"/>
        </w:rPr>
      </w:r>
      <w:r>
        <w:rPr>
          <w:lang w:val="en-US" w:eastAsia="en-US" w:bidi="en-US"/>
          <w:w w:val="100"/>
          <w:spacing w:val="0"/>
          <w:color w:val="000000"/>
          <w:position w:val="0"/>
        </w:rPr>
        <w:t>ter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ducated Mexica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Americans could push to develop the border into an international trade zone. But given the limited infrastructure in Arizona, New Mexico and Texas, and the scarcity of capital nationally, how likely is it that</w:t>
      </w:r>
    </w:p>
    <w:p>
      <w:pPr>
        <w:pStyle w:val="Style1340"/>
        <w:widowControl w:val="0"/>
        <w:keepNext w:val="0"/>
        <w:keepLines w:val="0"/>
        <w:shd w:val="clear" w:color="auto" w:fill="auto"/>
        <w:bidi w:val="0"/>
        <w:spacing w:before="0" w:after="0" w:line="173" w:lineRule="exact"/>
        <w:ind w:left="0" w:right="0" w:firstLine="59"/>
      </w:pPr>
      <w:r>
        <w:rPr>
          <w:lang w:val="en-US" w:eastAsia="en-US" w:bidi="en-US"/>
          <w:w w:val="100"/>
          <w:spacing w:val="0"/>
          <w:color w:val="000000"/>
          <w:position w:val="0"/>
        </w:rPr>
        <w:t>this dream could become a reality?</w:t>
      </w:r>
    </w:p>
    <w:p>
      <w:pPr>
        <w:pStyle w:val="Style1340"/>
        <w:widowControl w:val="0"/>
        <w:keepNext w:val="0"/>
        <w:keepLines w:val="0"/>
        <w:shd w:val="clear" w:color="auto" w:fill="auto"/>
        <w:bidi w:val="0"/>
        <w:spacing w:before="0" w:after="122" w:line="173" w:lineRule="exact"/>
        <w:ind w:left="0" w:right="0" w:firstLine="213"/>
      </w:pPr>
      <w:r>
        <w:rPr>
          <w:lang w:val="en-US" w:eastAsia="en-US" w:bidi="en-US"/>
          <w:w w:val="100"/>
          <w:spacing w:val="0"/>
          <w:color w:val="000000"/>
          <w:shd w:val="clear" w:color="auto" w:fill="80FFFF"/>
          <w:position w:val="0"/>
        </w:rPr>
        <w:t>I</w:t>
      </w:r>
      <w:r>
        <w:rPr>
          <w:lang w:val="en-US" w:eastAsia="en-US" w:bidi="en-US"/>
          <w:w w:val="100"/>
          <w:spacing w:val="0"/>
          <w:color w:val="000000"/>
          <w:position w:val="0"/>
        </w:rPr>
        <w:t>mmigration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lthough it is now ex</w:t>
        <w:t>cluded as a subject of the free-trade agreement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another question without new answers that seems to be on everybody’s minds. The onl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certainty is that the immigration flow from Mexico will continue as long as the factors</w:t>
      </w:r>
    </w:p>
    <w:p>
      <w:pPr>
        <w:pStyle w:val="Style1342"/>
        <w:widowControl w:val="0"/>
        <w:keepNext w:val="0"/>
        <w:keepLines w:val="0"/>
        <w:shd w:val="clear" w:color="auto" w:fill="auto"/>
        <w:bidi w:val="0"/>
        <w:spacing w:before="0" w:after="73" w:line="170" w:lineRule="exact"/>
        <w:ind w:left="0" w:right="0"/>
      </w:pPr>
      <w:r>
        <w:rPr>
          <w:rStyle w:val="CharStyle1344"/>
          <w:i/>
          <w:iCs/>
        </w:rPr>
        <w:t>First of a</w:t>
      </w:r>
      <w:r>
        <w:rPr>
          <w:rStyle w:val="CharStyle1344"/>
          <w:i/>
          <w:iCs/>
          <w:shd w:val="clear" w:color="auto" w:fill="80FFFF"/>
        </w:rPr>
        <w:t>n</w:t>
      </w:r>
      <w:r>
        <w:rPr>
          <w:rStyle w:val="CharStyle1344"/>
          <w:i/>
          <w:iCs/>
        </w:rPr>
        <w:t xml:space="preserve"> occasional series</w:t>
      </w:r>
    </w:p>
    <w:p>
      <w:pPr>
        <w:pStyle w:val="Style1340"/>
        <w:widowControl w:val="0"/>
        <w:keepNext w:val="0"/>
        <w:keepLines w:val="0"/>
        <w:shd w:val="clear" w:color="auto" w:fill="auto"/>
        <w:bidi w:val="0"/>
        <w:spacing w:before="0" w:after="0" w:line="173" w:lineRule="exact"/>
        <w:ind w:left="0" w:right="0" w:firstLine="59"/>
      </w:pPr>
      <w:r>
        <w:rPr>
          <w:lang w:val="en-US" w:eastAsia="en-US" w:bidi="en-US"/>
          <w:w w:val="100"/>
          <w:spacing w:val="0"/>
          <w:color w:val="000000"/>
          <w:position w:val="0"/>
        </w:rPr>
        <w:t>that cause it remain. Some have even suggested that massive relocation of low-skill jobs to Mexico could create new wave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internal immigration by Mexica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American workers from the border to locations farther north in the United States.</w:t>
      </w:r>
    </w:p>
    <w:p>
      <w:pPr>
        <w:pStyle w:val="Style1340"/>
        <w:widowControl w:val="0"/>
        <w:keepNext w:val="0"/>
        <w:keepLines w:val="0"/>
        <w:shd w:val="clear" w:color="auto" w:fill="auto"/>
        <w:bidi w:val="0"/>
        <w:spacing w:before="0" w:after="0" w:line="173" w:lineRule="exact"/>
        <w:ind w:left="0" w:right="0" w:firstLine="213"/>
      </w:pPr>
      <w:r>
        <w:rPr>
          <w:lang w:val="en-US" w:eastAsia="en-US" w:bidi="en-US"/>
          <w:w w:val="100"/>
          <w:spacing w:val="0"/>
          <w:color w:val="000000"/>
          <w:position w:val="0"/>
        </w:rPr>
        <w:t>There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also are areas beneath the surface of free trade that pose delicate moral issues with potential for creating conflict. Take, for instance, agriculture. There is no doubt that this issue will pit Mexicans against Mexicans. There can</w:t>
        <w:t>not be a win-win situation when you have Mexicans workin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on the same crops in Mexico as undocumented wor</w:t>
      </w:r>
      <w:r>
        <w:rPr>
          <w:lang w:val="en-US" w:eastAsia="en-US" w:bidi="en-US"/>
          <w:w w:val="100"/>
          <w:spacing w:val="0"/>
          <w:color w:val="000000"/>
          <w:shd w:val="clear" w:color="auto" w:fill="80FFFF"/>
          <w:position w:val="0"/>
        </w:rPr>
        <w:t>k</w:t>
      </w:r>
      <w:r>
        <w:rPr>
          <w:lang w:val="en-US" w:eastAsia="en-US" w:bidi="en-US"/>
          <w:w w:val="100"/>
          <w:spacing w:val="0"/>
          <w:color w:val="000000"/>
          <w:position w:val="0"/>
        </w:rPr>
        <w:t>ers work on in Southern California and 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can-Americans work on in Central and Northern California.</w:t>
      </w:r>
    </w:p>
    <w:p>
      <w:pPr>
        <w:pStyle w:val="Style1340"/>
        <w:widowControl w:val="0"/>
        <w:keepNext w:val="0"/>
        <w:keepLines w:val="0"/>
        <w:shd w:val="clear" w:color="auto" w:fill="auto"/>
        <w:bidi w:val="0"/>
        <w:spacing w:before="0" w:after="0"/>
        <w:ind w:left="0" w:right="0" w:firstLine="278"/>
      </w:pPr>
      <w:r>
        <w:br w:type="column"/>
      </w:r>
      <w:r>
        <w:rPr>
          <w:lang w:val="en-US" w:eastAsia="en-US" w:bidi="en-US"/>
          <w:w w:val="100"/>
          <w:spacing w:val="0"/>
          <w:color w:val="000000"/>
          <w:position w:val="0"/>
        </w:rPr>
        <w:t>On the other hand, several important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Mexican firms are investing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United States, creating jobs and, in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respects, influencing cultural habits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here</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not only among Mexican</w:t>
      </w:r>
      <w:r>
        <w:rPr>
          <w:lang w:val="en-US" w:eastAsia="en-US" w:bidi="en-US"/>
          <w:w w:val="100"/>
          <w:spacing w:val="0"/>
          <w:color w:val="000000"/>
          <w:shd w:val="clear" w:color="auto" w:fill="80FFFF"/>
          <w:position w:val="0"/>
        </w:rPr>
        <w:t xml:space="preserve"> r' </w:t>
      </w:r>
      <w:r>
        <w:rPr>
          <w:lang w:val="en-US" w:eastAsia="en-US" w:bidi="en-US"/>
          <w:w w:val="100"/>
          <w:spacing w:val="0"/>
          <w:color w:val="000000"/>
          <w:position w:val="0"/>
        </w:rPr>
        <w:t>Americans.</w:t>
      </w:r>
    </w:p>
    <w:p>
      <w:pPr>
        <w:pStyle w:val="Style1340"/>
        <w:widowControl w:val="0"/>
        <w:keepNext w:val="0"/>
        <w:keepLines w:val="0"/>
        <w:shd w:val="clear" w:color="auto" w:fill="auto"/>
        <w:bidi w:val="0"/>
        <w:spacing w:before="0" w:after="0"/>
        <w:ind w:left="0" w:right="0" w:firstLine="278"/>
      </w:pPr>
      <w:r>
        <w:rPr>
          <w:lang w:val="en-US" w:eastAsia="en-US" w:bidi="en-US"/>
          <w:w w:val="100"/>
          <w:spacing w:val="0"/>
          <w:color w:val="000000"/>
          <w:position w:val="0"/>
        </w:rPr>
        <w:t>Regarding the environment, there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also transcending issues that raise pro</w:t>
        <w:t>found questions. Is the environment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non-economic issue? What sort of i</w:t>
      </w:r>
      <w:r>
        <w:rPr>
          <w:lang w:val="en-US" w:eastAsia="en-US" w:bidi="en-US"/>
          <w:w w:val="100"/>
          <w:spacing w:val="0"/>
          <w:color w:val="000000"/>
          <w:shd w:val="clear" w:color="auto" w:fill="80FFFF"/>
          <w:position w:val="0"/>
        </w:rPr>
        <w:t xml:space="preserve">m-; </w:t>
      </w:r>
      <w:r>
        <w:rPr>
          <w:lang w:val="en-US" w:eastAsia="en-US" w:bidi="en-US"/>
          <w:w w:val="100"/>
          <w:spacing w:val="0"/>
          <w:color w:val="000000"/>
          <w:position w:val="0"/>
        </w:rPr>
        <w:t>pact will free trade have on health and? the environment in both countries?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Should the environmental rules that? apply to an economically developed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country apply equally to one that is still</w:t>
      </w:r>
      <w:r>
        <w:rPr>
          <w:lang w:val="en-US" w:eastAsia="en-US" w:bidi="en-US"/>
          <w:vertAlign w:val="superscript"/>
          <w:w w:val="100"/>
          <w:spacing w:val="0"/>
          <w:color w:val="000000"/>
          <w:shd w:val="clear" w:color="auto" w:fill="80FFFF"/>
          <w:position w:val="0"/>
        </w:rPr>
        <w:t xml:space="preserve">4 </w:t>
      </w:r>
      <w:r>
        <w:rPr>
          <w:lang w:val="en-US" w:eastAsia="en-US" w:bidi="en-US"/>
          <w:w w:val="100"/>
          <w:spacing w:val="0"/>
          <w:color w:val="000000"/>
          <w:position w:val="0"/>
        </w:rPr>
        <w:t>underdeveloped?</w:t>
      </w:r>
    </w:p>
    <w:p>
      <w:pPr>
        <w:pStyle w:val="Style1340"/>
        <w:tabs>
          <w:tab w:leader="none" w:pos="3038" w:val="right"/>
        </w:tabs>
        <w:widowControl w:val="0"/>
        <w:keepNext w:val="0"/>
        <w:keepLines w:val="0"/>
        <w:shd w:val="clear" w:color="auto" w:fill="auto"/>
        <w:bidi w:val="0"/>
        <w:spacing w:before="0" w:after="0"/>
        <w:ind w:left="0" w:right="0" w:firstLine="278"/>
      </w:pPr>
      <w:r>
        <w:rPr>
          <w:lang w:val="en-US" w:eastAsia="en-US" w:bidi="en-US"/>
          <w:w w:val="100"/>
          <w:spacing w:val="0"/>
          <w:color w:val="000000"/>
          <w:position w:val="0"/>
        </w:rPr>
        <w:t>Three weeks ago, the Tomas River</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Center in San Anto</w:t>
      </w:r>
      <w:r>
        <w:rPr>
          <w:lang w:val="en-US" w:eastAsia="en-US" w:bidi="en-US"/>
          <w:w w:val="100"/>
          <w:spacing w:val="0"/>
          <w:color w:val="000000"/>
          <w:shd w:val="clear" w:color="auto" w:fill="80FFFF"/>
          <w:position w:val="0"/>
        </w:rPr>
      </w:r>
      <w:r>
        <w:rPr>
          <w:lang w:val="en-US" w:eastAsia="en-US" w:bidi="en-US"/>
          <w:w w:val="100"/>
          <w:spacing w:val="0"/>
          <w:color w:val="000000"/>
          <w:position w:val="0"/>
        </w:rPr>
        <w:t>nio, Tex. organize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 seminar on the fre</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trade issue with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c</w:t>
      </w:r>
      <w:r>
        <w:rPr>
          <w:lang w:val="en-US" w:eastAsia="en-US" w:bidi="en-US"/>
          <w:w w:val="100"/>
          <w:spacing w:val="0"/>
          <w:color w:val="000000"/>
          <w:shd w:val="clear" w:color="auto" w:fill="80FFFF"/>
          <w:position w:val="0"/>
        </w:rPr>
        <w:t xml:space="preserve">a-5 </w:t>
      </w:r>
      <w:r>
        <w:rPr>
          <w:lang w:val="en-US" w:eastAsia="en-US" w:bidi="en-US"/>
          <w:w w:val="100"/>
          <w:spacing w:val="0"/>
          <w:color w:val="000000"/>
          <w:position w:val="0"/>
        </w:rPr>
        <w:t>demi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 business pe</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p</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 and community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leaders, under the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w:t>
      </w:r>
      <w:r>
        <w:rPr>
          <w:lang w:val="en-US" w:eastAsia="en-US" w:bidi="en-US"/>
          <w:w w:val="100"/>
          <w:spacing w:val="0"/>
          <w:color w:val="000000"/>
          <w:shd w:val="clear" w:color="auto" w:fill="80FFFF"/>
          <w:position w:val="0"/>
        </w:rPr>
        <w:t xml:space="preserve">j </w:t>
      </w:r>
      <w:r>
        <w:rPr>
          <w:lang w:val="en-US" w:eastAsia="en-US" w:bidi="en-US"/>
          <w:w w:val="100"/>
          <w:spacing w:val="0"/>
          <w:color w:val="000000"/>
          <w:position w:val="0"/>
        </w:rPr>
        <w:t>rection of Henry Cis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neros, the former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mayor of that city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consensus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a fre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trade- treaty would be</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 xml:space="preserve">: </w:t>
      </w:r>
      <w:r>
        <w:rPr>
          <w:lang w:val="en-US" w:eastAsia="en-US" w:bidi="en-US"/>
          <w:w w:val="100"/>
          <w:spacing w:val="0"/>
          <w:color w:val="000000"/>
          <w:position w:val="0"/>
        </w:rPr>
        <w:t>mostly, a formaliza</w:t>
      </w:r>
      <w:r>
        <w:rPr>
          <w:lang w:val="en-US" w:eastAsia="en-US" w:bidi="en-US"/>
          <w:w w:val="100"/>
          <w:spacing w:val="0"/>
          <w:color w:val="000000"/>
          <w:shd w:val="clear" w:color="auto" w:fill="80FFFF"/>
          <w:position w:val="0"/>
        </w:rPr>
      </w:r>
      <w:r>
        <w:rPr>
          <w:lang w:val="en-US" w:eastAsia="en-US" w:bidi="en-US"/>
          <w:w w:val="100"/>
          <w:spacing w:val="0"/>
          <w:color w:val="000000"/>
          <w:position w:val="0"/>
        </w:rPr>
        <w:t>tion of the economi</w:t>
      </w:r>
      <w:r>
        <w:rPr>
          <w:lang w:val="en-US" w:eastAsia="en-US" w:bidi="en-US"/>
          <w:w w:val="100"/>
          <w:spacing w:val="0"/>
          <w:color w:val="000000"/>
          <w:shd w:val="clear" w:color="auto" w:fill="80FFFF"/>
          <w:position w:val="0"/>
        </w:rPr>
        <w:t xml:space="preserve">c; </w:t>
      </w:r>
      <w:r>
        <w:rPr>
          <w:lang w:val="en-US" w:eastAsia="en-US" w:bidi="en-US"/>
          <w:w w:val="100"/>
          <w:spacing w:val="0"/>
          <w:color w:val="000000"/>
          <w:position w:val="0"/>
        </w:rPr>
        <w:t>integration that has- been taking place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border. That was; “probably a goo</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thing,” the seminar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concluded, “so </w:t>
      </w:r>
      <w:r>
        <w:rPr>
          <w:rStyle w:val="CharStyle1345"/>
        </w:rPr>
        <w:t>long</w:t>
      </w:r>
      <w:r>
        <w:rPr>
          <w:rStyle w:val="CharStyle1345"/>
          <w:shd w:val="clear" w:color="auto" w:fill="80FFFF"/>
        </w:rPr>
        <w:t xml:space="preserve">', </w:t>
      </w:r>
      <w:r>
        <w:rPr>
          <w:lang w:val="en-US" w:eastAsia="en-US" w:bidi="en-US"/>
          <w:w w:val="100"/>
          <w:spacing w:val="0"/>
          <w:color w:val="000000"/>
          <w:position w:val="0"/>
        </w:rPr>
        <w:t>as an effort was made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capture the gains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protect the losses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within the Mexican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American community.”</w:t>
        <w:tab/>
      </w:r>
      <w:r>
        <w:rPr>
          <w:lang w:val="en-US" w:eastAsia="en-US" w:bidi="en-US"/>
          <w:w w:val="100"/>
          <w:spacing w:val="0"/>
          <w:color w:val="000000"/>
          <w:shd w:val="clear" w:color="auto" w:fill="80FFFF"/>
          <w:position w:val="0"/>
        </w:rPr>
        <w:t>;</w:t>
      </w:r>
    </w:p>
    <w:p>
      <w:pPr>
        <w:pStyle w:val="Style1340"/>
        <w:widowControl w:val="0"/>
        <w:keepNext w:val="0"/>
        <w:keepLines w:val="0"/>
        <w:shd w:val="clear" w:color="auto" w:fill="auto"/>
        <w:bidi w:val="0"/>
        <w:spacing w:before="0" w:after="0"/>
        <w:ind w:left="0" w:right="0" w:firstLine="278"/>
      </w:pPr>
      <w:r>
        <w:rPr>
          <w:lang w:val="en-US" w:eastAsia="en-US" w:bidi="en-US"/>
          <w:w w:val="100"/>
          <w:spacing w:val="0"/>
          <w:color w:val="000000"/>
          <w:position w:val="0"/>
        </w:rPr>
        <w:t>There must be many debates along these lines. Let us ask the pertinent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questions and avoid the generalization</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that give the free-trade proposal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dimension it does not have. If the treaty is signed, it will not cure all of </w:t>
      </w:r>
      <w:r>
        <w:rPr>
          <w:rStyle w:val="CharStyle1345"/>
        </w:rPr>
        <w:t>Mexico’</w:t>
      </w:r>
      <w:r>
        <w:rPr>
          <w:rStyle w:val="CharStyle1345"/>
          <w:shd w:val="clear" w:color="auto" w:fill="80FFFF"/>
        </w:rPr>
        <w:t xml:space="preserve">s </w:t>
      </w:r>
      <w:r>
        <w:rPr>
          <w:lang w:val="en-US" w:eastAsia="en-US" w:bidi="en-US"/>
          <w:w w:val="100"/>
          <w:spacing w:val="0"/>
          <w:color w:val="000000"/>
          <w:position w:val="0"/>
        </w:rPr>
        <w:t>economic ills, and if it is not signed, i</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will not be the economic ruin of Mexico, either. We should not charge the bill of the global economy to Mexico alone. In terms of job displacement, for instance, we should not blame Mexico; in the global economy, jobs will move to Tijua</w:t>
        <w:t>na or to Taiwan if the wages in Tucson or Tustin are comparatively higher.</w:t>
      </w:r>
    </w:p>
    <w:p>
      <w:pPr>
        <w:pStyle w:val="Style1340"/>
        <w:widowControl w:val="0"/>
        <w:keepNext w:val="0"/>
        <w:keepLines w:val="0"/>
        <w:shd w:val="clear" w:color="auto" w:fill="auto"/>
        <w:bidi w:val="0"/>
        <w:spacing w:before="0" w:after="120"/>
        <w:ind w:left="0" w:right="0" w:firstLine="278"/>
      </w:pPr>
      <w:r>
        <w:rPr>
          <w:lang w:val="en-US" w:eastAsia="en-US" w:bidi="en-US"/>
          <w:w w:val="100"/>
          <w:spacing w:val="0"/>
          <w:color w:val="000000"/>
          <w:position w:val="0"/>
        </w:rPr>
        <w:t xml:space="preserve">The least we can do is to call the bluff of people like Kirkland. As </w:t>
      </w:r>
      <w:r>
        <w:rPr>
          <w:rStyle w:val="CharStyle1345"/>
        </w:rPr>
        <w:t xml:space="preserve">U.S. labor’s </w:t>
      </w:r>
      <w:r>
        <w:rPr>
          <w:lang w:val="en-US" w:eastAsia="en-US" w:bidi="en-US"/>
          <w:w w:val="100"/>
          <w:spacing w:val="0"/>
          <w:color w:val="000000"/>
          <w:position w:val="0"/>
        </w:rPr>
        <w:t xml:space="preserve">veteran job protectionist, he is quite likely </w:t>
      </w:r>
      <w:r>
        <w:rPr>
          <w:rStyle w:val="CharStyle1345"/>
        </w:rPr>
        <w:t>Mexico’s</w:t>
      </w:r>
      <w:r>
        <w:rPr>
          <w:lang w:val="en-US" w:eastAsia="en-US" w:bidi="en-US"/>
          <w:w w:val="100"/>
          <w:spacing w:val="0"/>
          <w:color w:val="000000"/>
          <w:position w:val="0"/>
        </w:rPr>
        <w:t xml:space="preserve"> working class’ public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enemy No.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Whe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he claims to b</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fighting free trade to prevent the “ex</w:t>
      </w:r>
      <w:r>
        <w:rPr>
          <w:lang w:val="en-US" w:eastAsia="en-US" w:bidi="en-US"/>
          <w:w w:val="100"/>
          <w:spacing w:val="0"/>
          <w:color w:val="000000"/>
          <w:shd w:val="clear" w:color="auto" w:fill="80FFFF"/>
          <w:position w:val="0"/>
        </w:rPr>
      </w:r>
      <w:r>
        <w:rPr>
          <w:lang w:val="en-US" w:eastAsia="en-US" w:bidi="en-US"/>
          <w:w w:val="100"/>
          <w:spacing w:val="0"/>
          <w:color w:val="000000"/>
          <w:position w:val="0"/>
        </w:rPr>
        <w:t>ploitation” of Mexican workers at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hands</w:t>
      </w:r>
      <w:r>
        <w:rPr>
          <w:lang w:val="en-US" w:eastAsia="en-US" w:bidi="en-US"/>
          <w:w w:val="100"/>
          <w:spacing w:val="0"/>
          <w:color w:val="000000"/>
          <w:shd w:val="clear" w:color="auto" w:fill="80FFFF"/>
          <w:position w:val="0"/>
        </w:rPr>
        <w:t xml:space="preserve"> o</w:t>
      </w:r>
      <w:r>
        <w:rPr>
          <w:lang w:val="en-US" w:eastAsia="en-US" w:bidi="en-US"/>
          <w:w w:val="100"/>
          <w:spacing w:val="0"/>
          <w:color w:val="000000"/>
          <w:position w:val="0"/>
        </w:rPr>
        <w:t>f the ruthless American capita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ists, something is rotten in the state of the unions.</w:t>
      </w:r>
    </w:p>
    <w:p>
      <w:pPr>
        <w:pStyle w:val="Style1342"/>
        <w:widowControl w:val="0"/>
        <w:keepNext w:val="0"/>
        <w:keepLines w:val="0"/>
        <w:shd w:val="clear" w:color="auto" w:fill="auto"/>
        <w:bidi w:val="0"/>
        <w:spacing w:before="0" w:after="0" w:line="178" w:lineRule="exact"/>
        <w:ind w:left="0" w:right="0" w:firstLine="278"/>
        <w:sectPr>
          <w:footerReference w:type="even" r:id="rId373"/>
          <w:footerReference w:type="default" r:id="rId374"/>
          <w:pgSz w:w="13195" w:h="17244"/>
          <w:pgMar w:top="1339" w:left="1436" w:right="1436" w:bottom="1339" w:header="0" w:footer="3" w:gutter="750"/>
          <w:rtlGutter w:val="0"/>
          <w:cols w:num="3" w:space="102"/>
          <w:noEndnote/>
          <w:docGrid w:linePitch="360"/>
        </w:sectPr>
      </w:pPr>
      <w:r>
        <w:rPr>
          <w:lang w:val="en-US" w:eastAsia="en-US" w:bidi="en-US"/>
          <w:w w:val="100"/>
          <w:spacing w:val="0"/>
          <w:color w:val="000000"/>
          <w:position w:val="0"/>
        </w:rPr>
        <w:t>Sergio M</w:t>
      </w:r>
      <w:r>
        <w:rPr>
          <w:lang w:val="en-US" w:eastAsia="en-US" w:bidi="en-US"/>
          <w:w w:val="100"/>
          <w:spacing w:val="0"/>
          <w:color w:val="000000"/>
          <w:shd w:val="clear" w:color="auto" w:fill="80FFFF"/>
          <w:position w:val="0"/>
        </w:rPr>
        <w:t>uH</w:t>
      </w:r>
      <w:r>
        <w:rPr>
          <w:lang w:val="en-US" w:eastAsia="en-US" w:bidi="en-US"/>
          <w:w w:val="100"/>
          <w:spacing w:val="0"/>
          <w:color w:val="000000"/>
          <w:position w:val="0"/>
        </w:rPr>
        <w:t>oz is executive editor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La Opinion, Los Angele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Sp</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sh-</w:t>
      </w:r>
      <w:r>
        <w:rPr>
          <w:lang w:val="en-US" w:eastAsia="en-US" w:bidi="en-US"/>
          <w:w w:val="100"/>
          <w:spacing w:val="0"/>
          <w:color w:val="000000"/>
          <w:shd w:val="clear" w:color="auto" w:fill="80FFFF"/>
          <w:position w:val="0"/>
        </w:rPr>
        <w:t>lan</w:t>
      </w:r>
      <w:r>
        <w:rPr>
          <w:lang w:val="en-US" w:eastAsia="en-US" w:bidi="en-US"/>
          <w:w w:val="100"/>
          <w:spacing w:val="0"/>
          <w:color w:val="000000"/>
          <w:position w:val="0"/>
        </w:rPr>
        <w:t>g</w:t>
      </w:r>
      <w:r>
        <w:rPr>
          <w:lang w:val="en-US" w:eastAsia="en-US" w:bidi="en-US"/>
          <w:w w:val="100"/>
          <w:spacing w:val="0"/>
          <w:color w:val="000000"/>
          <w:shd w:val="clear" w:color="auto" w:fill="80FFFF"/>
          <w:position w:val="0"/>
        </w:rPr>
        <w:t>ua</w:t>
      </w:r>
      <w:r>
        <w:rPr>
          <w:lang w:val="en-US" w:eastAsia="en-US" w:bidi="en-US"/>
          <w:w w:val="100"/>
          <w:spacing w:val="0"/>
          <w:color w:val="000000"/>
          <w:position w:val="0"/>
        </w:rPr>
        <w:t>g</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daily.</w:t>
      </w:r>
    </w:p>
    <w:p>
      <w:pPr>
        <w:pStyle w:val="Style1362"/>
        <w:framePr w:w="3485" w:h="384" w:hSpace="298" w:wrap="around" w:vAnchor="text" w:hAnchor="margin" w:x="4791" w:y="11593"/>
        <w:tabs>
          <w:tab w:leader="none" w:pos="3485" w:val="right"/>
        </w:tabs>
        <w:widowControl w:val="0"/>
        <w:keepNext w:val="0"/>
        <w:keepLines w:val="0"/>
        <w:shd w:val="clear" w:color="auto" w:fill="auto"/>
        <w:bidi w:val="0"/>
        <w:spacing w:before="0" w:after="0" w:line="230" w:lineRule="exact"/>
        <w:ind w:left="1060" w:right="0"/>
      </w:pPr>
      <w:r>
        <w:rPr>
          <w:rStyle w:val="CharStyle1364"/>
          <w:i w:val="0"/>
          <w:iCs w:val="0"/>
          <w:shd w:val="clear" w:color="auto" w:fill="80FFFF"/>
        </w:rPr>
        <w:t>pos’t</w:t>
      </w:r>
      <w:r>
        <w:rPr>
          <w:rStyle w:val="CharStyle1364"/>
          <w:i w:val="0"/>
          <w:iCs w:val="0"/>
        </w:rPr>
        <w:t xml:space="preserve"> -</w:t>
        <w:tab/>
      </w:r>
      <w:r>
        <w:rPr>
          <w:rStyle w:val="CharStyle1364"/>
          <w:i w:val="0"/>
          <w:iCs w:val="0"/>
          <w:shd w:val="clear" w:color="auto" w:fill="80FFFF"/>
        </w:rPr>
        <w:t>i</w:t>
      </w:r>
      <w:r>
        <w:rPr>
          <w:lang w:val="en-US" w:eastAsia="en-US" w:bidi="en-US"/>
          <w:w w:val="100"/>
          <w:color w:val="000000"/>
          <w:shd w:val="clear" w:color="auto" w:fill="80FFFF"/>
          <w:position w:val="0"/>
        </w:rPr>
        <w:t>cyiy\(ju*s~</w:t>
      </w:r>
    </w:p>
    <w:p>
      <w:pPr>
        <w:widowControl w:val="0"/>
        <w:rPr>
          <w:sz w:val="2"/>
          <w:szCs w:val="2"/>
        </w:rPr>
      </w:pPr>
      <w:r>
        <w:pict>
          <v:shape id="_x0000_s1560" type="#_x0000_t202" style="position:absolute;margin-left:-50.4pt;margin-top:142.25pt;width:6.25pt;height:13.85pt;z-index:-125829093;mso-wrap-distance-left:5pt;mso-wrap-distance-right:5pt;mso-position-horizontal-relative:margin" filled="f" stroked="f">
            <v:textbox style="mso-fit-shape-to-text:t" inset="0,0,0,0">
              <w:txbxContent>
                <w:p>
                  <w:pPr>
                    <w:pStyle w:val="Style1346"/>
                    <w:widowControl w:val="0"/>
                    <w:keepNext w:val="0"/>
                    <w:keepLines w:val="0"/>
                    <w:shd w:val="clear" w:color="auto" w:fill="auto"/>
                    <w:bidi w:val="0"/>
                    <w:jc w:val="left"/>
                    <w:spacing w:before="0" w:after="0" w:line="200" w:lineRule="exact"/>
                    <w:ind w:left="0" w:right="0"/>
                  </w:pPr>
                  <w:r>
                    <w:rPr>
                      <w:lang w:val="en-US" w:eastAsia="en-US" w:bidi="en-US"/>
                      <w:w w:val="100"/>
                      <w:spacing w:val="0"/>
                      <w:color w:val="000000"/>
                      <w:position w:val="0"/>
                    </w:rPr>
                    <w:t>r</w:t>
                  </w:r>
                </w:p>
              </w:txbxContent>
            </v:textbox>
            <w10:wrap type="topAndBottom" anchorx="margin"/>
          </v:shape>
        </w:pict>
      </w:r>
      <w:r>
        <w:pict>
          <v:shape id="_x0000_s1561" type="#_x0000_t202" style="position:absolute;margin-left:-50.65pt;margin-top:159.3pt;width:4.3pt;height:11.35pt;z-index:-125829092;mso-wrap-distance-left:5pt;mso-wrap-distance-right:5pt;mso-position-horizont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29"/>
                  </w:pPr>
                  <w:r>
                    <w:rPr>
                      <w:rStyle w:val="CharStyle1033"/>
                      <w:i/>
                      <w:iCs/>
                      <w:shd w:val="clear" w:color="auto" w:fill="80FFFF"/>
                    </w:rPr>
                    <w:t>\</w:t>
                  </w:r>
                </w:p>
              </w:txbxContent>
            </v:textbox>
            <w10:wrap type="topAndBottom" anchorx="margin"/>
          </v:shape>
        </w:pict>
      </w:r>
      <w:r>
        <w:pict>
          <v:shape id="_x0000_s1562" type="#_x0000_t202" style="position:absolute;margin-left:-51.1pt;margin-top:226.3pt;width:6.95pt;height:12.15pt;z-index:-125829091;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35"/>
                      <w:shd w:val="clear" w:color="auto" w:fill="80FFFF"/>
                    </w:rPr>
                    <w:t>r</w:t>
                  </w:r>
                </w:p>
              </w:txbxContent>
            </v:textbox>
            <w10:wrap type="topAndBottom" anchorx="margin"/>
          </v:shape>
        </w:pict>
      </w:r>
      <w:r>
        <w:pict>
          <v:shape id="_x0000_s1563" type="#_x0000_t202" style="position:absolute;margin-left:-45.35pt;margin-top:364.35pt;width:6.5pt;height:10.15pt;z-index:-125829090;mso-wrap-distance-left:5pt;mso-wrap-distance-right:41.5pt;mso-position-horizontal-relative:margin" filled="f" stroked="f">
            <v:textbox style="mso-fit-shape-to-text:t" inset="0,0,0,0">
              <w:txbxContent>
                <w:p>
                  <w:pPr>
                    <w:pStyle w:val="Style134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w:t>
                  </w:r>
                </w:p>
              </w:txbxContent>
            </v:textbox>
            <w10:wrap type="square" side="right" anchorx="margin"/>
          </v:shape>
        </w:pict>
      </w:r>
      <w:r>
        <w:pict>
          <v:shape id="_x0000_s1564" type="#_x0000_t202" style="position:absolute;margin-left:-51.35pt;margin-top:388.8pt;width:6pt;height:27.5pt;z-index:-125829089;mso-wrap-distance-left:5pt;mso-wrap-distance-right:47.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34"/>
                  </w:pPr>
                  <w:r>
                    <w:rPr>
                      <w:rStyle w:val="CharStyle1335"/>
                      <w:shd w:val="clear" w:color="auto" w:fill="80FFFF"/>
                    </w:rPr>
                    <w:t>f</w:t>
                  </w:r>
                </w:p>
                <w:p>
                  <w:pPr>
                    <w:pStyle w:val="Style128"/>
                    <w:widowControl w:val="0"/>
                    <w:keepNext w:val="0"/>
                    <w:keepLines w:val="0"/>
                    <w:shd w:val="clear" w:color="auto" w:fill="auto"/>
                    <w:bidi w:val="0"/>
                    <w:jc w:val="left"/>
                    <w:spacing w:before="0" w:after="0" w:line="160" w:lineRule="exact"/>
                    <w:ind w:left="0" w:right="0" w:firstLine="34"/>
                  </w:pPr>
                  <w:r>
                    <w:rPr>
                      <w:rStyle w:val="CharStyle1335"/>
                      <w:shd w:val="clear" w:color="auto" w:fill="80FFFF"/>
                    </w:rPr>
                    <w:t>i</w:t>
                  </w:r>
                </w:p>
              </w:txbxContent>
            </v:textbox>
            <w10:wrap type="square" side="right" anchorx="margin"/>
          </v:shape>
        </w:pict>
      </w:r>
      <w:r>
        <w:pict>
          <v:shape id="_x0000_s1565" type="#_x0000_t75" style="position:absolute;margin-left:-50.9pt;margin-top:429.85pt;width:12pt;height:24.5pt;z-index:-125829088;mso-wrap-distance-left:5pt;mso-wrap-distance-right:41.05pt;mso-position-horizontal-relative:margin" wrapcoords="0 0 21600 0 21600 21600 0 21600 0 0">
            <v:imagedata r:id="rId375" r:href="rId376"/>
            <w10:wrap type="square" side="right" anchorx="margin"/>
          </v:shape>
        </w:pict>
      </w:r>
      <w:r>
        <w:pict>
          <v:shape id="_x0000_s1566" type="#_x0000_t202" style="position:absolute;margin-left:-51.6pt;margin-top:482.1pt;width:5.3pt;height:46.65pt;z-index:-125829087;mso-wrap-distance-left:5pt;mso-wrap-distance-right:47.75pt;mso-position-horizontal-relative:margin" filled="f" stroked="f">
            <v:textbox style="mso-fit-shape-to-text:t" inset="0,0,0,0">
              <w:txbxContent>
                <w:p>
                  <w:pPr>
                    <w:pStyle w:val="Style1350"/>
                    <w:widowControl w:val="0"/>
                    <w:keepNext w:val="0"/>
                    <w:keepLines w:val="0"/>
                    <w:shd w:val="clear" w:color="auto" w:fill="auto"/>
                    <w:bidi w:val="0"/>
                    <w:jc w:val="left"/>
                    <w:spacing w:before="0" w:after="245" w:line="260" w:lineRule="exact"/>
                    <w:ind w:left="0" w:right="0"/>
                  </w:pPr>
                  <w:r>
                    <w:rPr>
                      <w:lang w:val="en-US" w:eastAsia="en-US" w:bidi="en-US"/>
                      <w:color w:val="000000"/>
                      <w:position w:val="0"/>
                    </w:rPr>
                    <w:t>i.</w:t>
                  </w:r>
                </w:p>
                <w:p>
                  <w:pPr>
                    <w:pStyle w:val="Style128"/>
                    <w:widowControl w:val="0"/>
                    <w:keepNext w:val="0"/>
                    <w:keepLines w:val="0"/>
                    <w:shd w:val="clear" w:color="auto" w:fill="auto"/>
                    <w:bidi w:val="0"/>
                    <w:jc w:val="left"/>
                    <w:spacing w:before="0" w:after="0" w:line="160" w:lineRule="exact"/>
                    <w:ind w:left="0" w:right="0" w:firstLine="37"/>
                  </w:pPr>
                  <w:r>
                    <w:rPr>
                      <w:rStyle w:val="CharStyle1335"/>
                      <w:shd w:val="clear" w:color="auto" w:fill="80FFFF"/>
                    </w:rPr>
                    <w:t>f</w:t>
                  </w:r>
                </w:p>
                <w:p>
                  <w:pPr>
                    <w:pStyle w:val="Style210"/>
                    <w:widowControl w:val="0"/>
                    <w:keepNext w:val="0"/>
                    <w:keepLines w:val="0"/>
                    <w:shd w:val="clear" w:color="auto" w:fill="auto"/>
                    <w:bidi w:val="0"/>
                    <w:jc w:val="left"/>
                    <w:spacing w:before="0" w:after="0" w:line="150" w:lineRule="exact"/>
                    <w:ind w:left="0" w:right="0" w:firstLine="37"/>
                  </w:pPr>
                  <w:r>
                    <w:rPr>
                      <w:rStyle w:val="CharStyle1352"/>
                      <w:shd w:val="clear" w:color="auto" w:fill="80FFFF"/>
                    </w:rPr>
                    <w:t>;</w:t>
                  </w:r>
                </w:p>
              </w:txbxContent>
            </v:textbox>
            <w10:wrap type="square" side="right" anchorx="margin"/>
          </v:shape>
        </w:pict>
      </w:r>
      <w:r>
        <w:pict>
          <v:shape id="_x0000_s1567" type="#_x0000_t202" style="position:absolute;margin-left:-51.6pt;margin-top:630.3pt;width:7.7pt;height:29pt;z-index:-125829086;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90" w:line="160" w:lineRule="exact"/>
                    <w:ind w:left="0" w:right="0"/>
                  </w:pPr>
                  <w:r>
                    <w:rPr>
                      <w:rStyle w:val="CharStyle135"/>
                      <w:shd w:val="clear" w:color="auto" w:fill="80FFFF"/>
                    </w:rPr>
                    <w:t>f</w:t>
                  </w:r>
                </w:p>
                <w:p>
                  <w:pPr>
                    <w:pStyle w:val="Style1353"/>
                    <w:widowControl w:val="0"/>
                    <w:keepNext w:val="0"/>
                    <w:keepLines w:val="0"/>
                    <w:shd w:val="clear" w:color="auto" w:fill="auto"/>
                    <w:bidi w:val="0"/>
                    <w:jc w:val="left"/>
                    <w:spacing w:before="0" w:after="0" w:line="220" w:lineRule="exact"/>
                    <w:ind w:left="0" w:right="0"/>
                  </w:pPr>
                  <w:r>
                    <w:rPr>
                      <w:lang w:val="en-US" w:eastAsia="en-US" w:bidi="en-US"/>
                      <w:w w:val="100"/>
                      <w:color w:val="000000"/>
                      <w:position w:val="0"/>
                    </w:rPr>
                    <w:t>L</w:t>
                  </w:r>
                </w:p>
              </w:txbxContent>
            </v:textbox>
            <w10:wrap type="topAndBottom" anchorx="margin"/>
          </v:shape>
        </w:pict>
      </w:r>
      <w:r>
        <w:pict>
          <v:shape id="_x0000_s1568" type="#_x0000_t202" style="position:absolute;margin-left:-52.3pt;margin-top:713.6pt;width:12.95pt;height:26.35pt;z-index:-125829085;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i</w:t>
                  </w:r>
                </w:p>
                <w:p>
                  <w:pPr>
                    <w:pStyle w:val="Style927"/>
                    <w:widowControl w:val="0"/>
                    <w:keepNext w:val="0"/>
                    <w:keepLines w:val="0"/>
                    <w:shd w:val="clear" w:color="auto" w:fill="auto"/>
                    <w:bidi w:val="0"/>
                    <w:jc w:val="left"/>
                    <w:spacing w:before="0" w:after="0" w:line="240" w:lineRule="exact"/>
                    <w:ind w:left="0" w:right="0" w:firstLine="29"/>
                  </w:pPr>
                  <w:r>
                    <w:rPr>
                      <w:rStyle w:val="CharStyle1307"/>
                      <w:b w:val="0"/>
                      <w:bCs w:val="0"/>
                      <w:shd w:val="clear" w:color="auto" w:fill="80FFFF"/>
                    </w:rPr>
                    <w:t>L</w:t>
                  </w:r>
                </w:p>
              </w:txbxContent>
            </v:textbox>
            <w10:wrap type="topAndBottom" anchorx="margin"/>
          </v:shape>
        </w:pict>
      </w:r>
      <w:r>
        <w:pict>
          <v:shape id="_x0000_s1569" type="#_x0000_t202" style="position:absolute;margin-left:-0.5pt;margin-top:212.9pt;width:530.65pt;height:25.25pt;z-index:-125829084;mso-wrap-distance-left:5pt;mso-wrap-distance-right:5pt;mso-position-horizontal-relative:margin" filled="f" stroked="f">
            <v:textbox style="mso-fit-shape-to-text:t" inset="0,0,0,0">
              <w:txbxContent>
                <w:p>
                  <w:pPr>
                    <w:pStyle w:val="Style1333"/>
                    <w:widowControl w:val="0"/>
                    <w:keepNext w:val="0"/>
                    <w:keepLines w:val="0"/>
                    <w:shd w:val="clear" w:color="auto" w:fill="auto"/>
                    <w:bidi w:val="0"/>
                    <w:jc w:val="right"/>
                    <w:spacing w:before="0" w:after="0" w:line="120" w:lineRule="exact"/>
                    <w:ind w:left="0" w:right="0" w:firstLine="0"/>
                  </w:pPr>
                  <w:r>
                    <w:rPr>
                      <w:lang w:val="en-US" w:eastAsia="en-US" w:bidi="en-US"/>
                      <w:w w:val="100"/>
                      <w:spacing w:val="0"/>
                      <w:color w:val="000000"/>
                      <w:shd w:val="clear" w:color="auto" w:fill="80FFFF"/>
                      <w:position w:val="0"/>
                    </w:rPr>
                    <w:t>WWll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n/VLLt</w:t>
                  </w:r>
                  <w:r>
                    <w:rPr>
                      <w:lang w:val="en-US" w:eastAsia="en-US" w:bidi="en-US"/>
                      <w:w w:val="100"/>
                      <w:spacing w:val="0"/>
                      <w:color w:val="000000"/>
                      <w:position w:val="0"/>
                    </w:rPr>
                    <w:t>H</w:t>
                  </w:r>
                  <w:r>
                    <w:rPr>
                      <w:lang w:val="en-US" w:eastAsia="en-US" w:bidi="en-US"/>
                      <w:w w:val="100"/>
                      <w:spacing w:val="0"/>
                      <w:color w:val="000000"/>
                      <w:shd w:val="clear" w:color="auto" w:fill="80FFFF"/>
                      <w:position w:val="0"/>
                    </w:rPr>
                    <w:t>/r-l</w:t>
                  </w:r>
                </w:p>
                <w:p>
                  <w:pPr>
                    <w:pStyle w:val="Style1355"/>
                    <w:widowControl w:val="0"/>
                    <w:keepNext w:val="0"/>
                    <w:keepLines w:val="0"/>
                    <w:shd w:val="clear" w:color="auto" w:fill="auto"/>
                    <w:bidi w:val="0"/>
                    <w:spacing w:before="0" w:after="0"/>
                    <w:ind w:left="0" w:right="0"/>
                  </w:pPr>
                  <w:r>
                    <w:rPr>
                      <w:rStyle w:val="CharStyle1357"/>
                    </w:rPr>
                    <w:t xml:space="preserve">Michael Wilson, </w:t>
                  </w:r>
                  <w:r>
                    <w:rPr>
                      <w:lang w:val="en-US" w:eastAsia="en-US" w:bidi="en-US"/>
                      <w:w w:val="100"/>
                      <w:color w:val="000000"/>
                      <w:position w:val="0"/>
                    </w:rPr>
                    <w:t xml:space="preserve">left </w:t>
                  </w:r>
                  <w:r>
                    <w:rPr>
                      <w:rStyle w:val="CharStyle1358"/>
                      <w:b w:val="0"/>
                      <w:bCs w:val="0"/>
                    </w:rPr>
                    <w:t>Canada’s</w:t>
                  </w:r>
                  <w:r>
                    <w:rPr>
                      <w:lang w:val="en-US" w:eastAsia="en-US" w:bidi="en-US"/>
                      <w:w w:val="100"/>
                      <w:color w:val="000000"/>
                      <w:position w:val="0"/>
                    </w:rPr>
                    <w:t xml:space="preserve"> m</w:t>
                  </w:r>
                  <w:r>
                    <w:rPr>
                      <w:lang w:val="en-US" w:eastAsia="en-US" w:bidi="en-US"/>
                      <w:w w:val="100"/>
                      <w:color w:val="000000"/>
                      <w:shd w:val="clear" w:color="auto" w:fill="80FFFF"/>
                      <w:position w:val="0"/>
                    </w:rPr>
                    <w:t>i</w:t>
                  </w:r>
                  <w:r>
                    <w:rPr>
                      <w:lang w:val="en-US" w:eastAsia="en-US" w:bidi="en-US"/>
                      <w:w w:val="100"/>
                      <w:color w:val="000000"/>
                      <w:position w:val="0"/>
                    </w:rPr>
                    <w:t xml:space="preserve">nister of </w:t>
                  </w:r>
                  <w:r>
                    <w:rPr>
                      <w:lang w:val="en-US" w:eastAsia="en-US" w:bidi="en-US"/>
                      <w:w w:val="100"/>
                      <w:color w:val="000000"/>
                      <w:shd w:val="clear" w:color="auto" w:fill="80FFFF"/>
                      <w:position w:val="0"/>
                    </w:rPr>
                    <w:t>i</w:t>
                  </w:r>
                  <w:r>
                    <w:rPr>
                      <w:lang w:val="en-US" w:eastAsia="en-US" w:bidi="en-US"/>
                      <w:w w:val="100"/>
                      <w:color w:val="000000"/>
                      <w:position w:val="0"/>
                    </w:rPr>
                    <w:t>nte</w:t>
                  </w:r>
                  <w:r>
                    <w:rPr>
                      <w:lang w:val="en-US" w:eastAsia="en-US" w:bidi="en-US"/>
                      <w:w w:val="100"/>
                      <w:color w:val="000000"/>
                      <w:shd w:val="clear" w:color="auto" w:fill="80FFFF"/>
                      <w:position w:val="0"/>
                    </w:rPr>
                    <w:t>rn</w:t>
                  </w:r>
                  <w:r>
                    <w:rPr>
                      <w:lang w:val="en-US" w:eastAsia="en-US" w:bidi="en-US"/>
                      <w:w w:val="100"/>
                      <w:color w:val="000000"/>
                      <w:position w:val="0"/>
                    </w:rPr>
                    <w:t>ational trade</w:t>
                  </w:r>
                  <w:r>
                    <w:rPr>
                      <w:lang w:val="en-US" w:eastAsia="en-US" w:bidi="en-US"/>
                      <w:w w:val="100"/>
                      <w:color w:val="000000"/>
                      <w:shd w:val="clear" w:color="auto" w:fill="80FFFF"/>
                      <w:position w:val="0"/>
                    </w:rPr>
                    <w:t>,</w:t>
                  </w:r>
                  <w:r>
                    <w:rPr>
                      <w:lang w:val="en-US" w:eastAsia="en-US" w:bidi="en-US"/>
                      <w:w w:val="100"/>
                      <w:color w:val="000000"/>
                      <w:position w:val="0"/>
                    </w:rPr>
                    <w:t xml:space="preserve"> industry </w:t>
                  </w:r>
                  <w:r>
                    <w:rPr>
                      <w:lang w:val="en-US" w:eastAsia="en-US" w:bidi="en-US"/>
                      <w:w w:val="100"/>
                      <w:color w:val="000000"/>
                      <w:shd w:val="clear" w:color="auto" w:fill="80FFFF"/>
                      <w:position w:val="0"/>
                    </w:rPr>
                    <w:t>S</w:t>
                  </w:r>
                  <w:r>
                    <w:rPr>
                      <w:lang w:val="en-US" w:eastAsia="en-US" w:bidi="en-US"/>
                      <w:w w:val="100"/>
                      <w:color w:val="000000"/>
                      <w:position w:val="0"/>
                    </w:rPr>
                    <w:t>ecretary Jaime Se</w:t>
                  </w:r>
                  <w:r>
                    <w:rPr>
                      <w:lang w:val="en-US" w:eastAsia="en-US" w:bidi="en-US"/>
                      <w:w w:val="100"/>
                      <w:color w:val="000000"/>
                      <w:shd w:val="clear" w:color="auto" w:fill="80FFFF"/>
                      <w:position w:val="0"/>
                    </w:rPr>
                    <w:t>n</w:t>
                  </w:r>
                  <w:r>
                    <w:rPr>
                      <w:lang w:val="en-US" w:eastAsia="en-US" w:bidi="en-US"/>
                      <w:w w:val="100"/>
                      <w:color w:val="000000"/>
                      <w:position w:val="0"/>
                    </w:rPr>
                    <w:t>a Puc</w:t>
                  </w:r>
                  <w:r>
                    <w:rPr>
                      <w:lang w:val="en-US" w:eastAsia="en-US" w:bidi="en-US"/>
                      <w:w w:val="100"/>
                      <w:color w:val="000000"/>
                      <w:shd w:val="clear" w:color="auto" w:fill="80FFFF"/>
                      <w:position w:val="0"/>
                    </w:rPr>
                    <w:t>h</w:t>
                  </w:r>
                  <w:r>
                    <w:rPr>
                      <w:lang w:val="en-US" w:eastAsia="en-US" w:bidi="en-US"/>
                      <w:w w:val="100"/>
                      <w:color w:val="000000"/>
                      <w:position w:val="0"/>
                    </w:rPr>
                    <w:t>e answer que</w:t>
                  </w:r>
                  <w:r>
                    <w:rPr>
                      <w:lang w:val="en-US" w:eastAsia="en-US" w:bidi="en-US"/>
                      <w:w w:val="100"/>
                      <w:color w:val="000000"/>
                      <w:shd w:val="clear" w:color="auto" w:fill="80FFFF"/>
                      <w:position w:val="0"/>
                    </w:rPr>
                    <w:t>s</w:t>
                  </w:r>
                  <w:r>
                    <w:rPr>
                      <w:lang w:val="en-US" w:eastAsia="en-US" w:bidi="en-US"/>
                      <w:w w:val="100"/>
                      <w:color w:val="000000"/>
                      <w:position w:val="0"/>
                    </w:rPr>
                    <w:t>tions at the U</w:t>
                  </w:r>
                  <w:r>
                    <w:rPr>
                      <w:lang w:val="en-US" w:eastAsia="en-US" w:bidi="en-US"/>
                      <w:w w:val="100"/>
                      <w:color w:val="000000"/>
                      <w:shd w:val="clear" w:color="auto" w:fill="80FFFF"/>
                      <w:position w:val="0"/>
                    </w:rPr>
                    <w:t>.</w:t>
                  </w:r>
                  <w:r>
                    <w:rPr>
                      <w:lang w:val="en-US" w:eastAsia="en-US" w:bidi="en-US"/>
                      <w:w w:val="100"/>
                      <w:color w:val="000000"/>
                      <w:position w:val="0"/>
                    </w:rPr>
                    <w:t>S</w:t>
                  </w:r>
                  <w:r>
                    <w:rPr>
                      <w:lang w:val="en-US" w:eastAsia="en-US" w:bidi="en-US"/>
                      <w:w w:val="100"/>
                      <w:color w:val="000000"/>
                      <w:shd w:val="clear" w:color="auto" w:fill="80FFFF"/>
                      <w:position w:val="0"/>
                    </w:rPr>
                    <w:t>.</w:t>
                  </w:r>
                  <w:r>
                    <w:rPr>
                      <w:lang w:val="en-US" w:eastAsia="en-US" w:bidi="en-US"/>
                      <w:w w:val="100"/>
                      <w:color w:val="000000"/>
                      <w:position w:val="0"/>
                    </w:rPr>
                    <w:t xml:space="preserve"> Trade Representative Carta Hills and Mexican Co</w:t>
                  </w:r>
                  <w:r>
                    <w:rPr>
                      <w:lang w:val="en-US" w:eastAsia="en-US" w:bidi="en-US"/>
                      <w:w w:val="100"/>
                      <w:color w:val="000000"/>
                      <w:shd w:val="clear" w:color="auto" w:fill="80FFFF"/>
                      <w:position w:val="0"/>
                    </w:rPr>
                    <w:t>m</w:t>
                  </w:r>
                  <w:r>
                    <w:rPr>
                      <w:lang w:val="en-US" w:eastAsia="en-US" w:bidi="en-US"/>
                      <w:w w:val="100"/>
                      <w:color w:val="000000"/>
                      <w:position w:val="0"/>
                    </w:rPr>
                    <w:t>merce and National Governor</w:t>
                  </w:r>
                  <w:r>
                    <w:rPr>
                      <w:lang w:val="en-US" w:eastAsia="en-US" w:bidi="en-US"/>
                      <w:w w:val="100"/>
                      <w:color w:val="000000"/>
                      <w:shd w:val="clear" w:color="auto" w:fill="80FFFF"/>
                      <w:position w:val="0"/>
                    </w:rPr>
                    <w:t>s</w:t>
                  </w:r>
                  <w:r>
                    <w:rPr>
                      <w:lang w:val="en-US" w:eastAsia="en-US" w:bidi="en-US"/>
                      <w:w w:val="100"/>
                      <w:color w:val="000000"/>
                      <w:position w:val="0"/>
                    </w:rPr>
                    <w:t xml:space="preserve"> Association conference ear</w:t>
                  </w:r>
                  <w:r>
                    <w:rPr>
                      <w:lang w:val="en-US" w:eastAsia="en-US" w:bidi="en-US"/>
                      <w:w w:val="100"/>
                      <w:color w:val="000000"/>
                      <w:shd w:val="clear" w:color="auto" w:fill="80FFFF"/>
                      <w:position w:val="0"/>
                    </w:rPr>
                    <w:t>l</w:t>
                  </w:r>
                  <w:r>
                    <w:rPr>
                      <w:lang w:val="en-US" w:eastAsia="en-US" w:bidi="en-US"/>
                      <w:w w:val="100"/>
                      <w:color w:val="000000"/>
                      <w:position w:val="0"/>
                    </w:rPr>
                    <w:t>ier this week</w:t>
                  </w:r>
                  <w:r>
                    <w:rPr>
                      <w:lang w:val="en-US" w:eastAsia="en-US" w:bidi="en-US"/>
                      <w:w w:val="100"/>
                      <w:color w:val="000000"/>
                      <w:shd w:val="clear" w:color="auto" w:fill="80FFFF"/>
                      <w:position w:val="0"/>
                    </w:rPr>
                    <w:t>.</w:t>
                  </w:r>
                </w:p>
              </w:txbxContent>
            </v:textbox>
            <w10:wrap type="topAndBottom" anchorx="margin"/>
          </v:shape>
        </w:pict>
      </w:r>
      <w:r>
        <w:pict>
          <v:shape id="_x0000_s1570" type="#_x0000_t75" style="position:absolute;margin-left:2.4pt;margin-top:0;width:527.05pt;height:218.9pt;z-index:-125829083;mso-wrap-distance-left:5pt;mso-wrap-distance-right:5pt;mso-position-horizontal-relative:margin">
            <v:imagedata r:id="rId377" r:href="rId378"/>
            <w10:wrap type="topAndBottom" anchorx="margin"/>
          </v:shape>
        </w:pict>
      </w:r>
      <w:r>
        <w:pict>
          <v:shape id="_x0000_s1571" type="#_x0000_t202" style="position:absolute;margin-left:1.9pt;margin-top:241.3pt;width:520.8pt;height:76.5pt;z-index:-125829082;mso-wrap-distance-left:5pt;mso-wrap-distance-right:5pt;mso-position-horizontal-relative:margin" filled="f" stroked="f">
            <v:textbox style="mso-fit-shape-to-text:t" inset="0,0,0,0">
              <w:txbxContent>
                <w:p>
                  <w:pPr>
                    <w:pStyle w:val="Style1359"/>
                    <w:widowControl w:val="0"/>
                    <w:keepNext w:val="0"/>
                    <w:keepLines w:val="0"/>
                    <w:shd w:val="clear" w:color="auto" w:fill="auto"/>
                    <w:bidi w:val="0"/>
                    <w:spacing w:before="0" w:after="0"/>
                    <w:ind w:left="0" w:right="0"/>
                  </w:pPr>
                  <w:r>
                    <w:rPr>
                      <w:lang w:val="en-US" w:eastAsia="en-US" w:bidi="en-US"/>
                      <w:w w:val="100"/>
                      <w:color w:val="000000"/>
                      <w:position w:val="0"/>
                    </w:rPr>
                    <w:t xml:space="preserve">Social issues pact </w:t>
                  </w:r>
                  <w:r>
                    <w:rPr>
                      <w:rStyle w:val="CharStyle1361"/>
                      <w:b/>
                      <w:bCs/>
                    </w:rPr>
                    <w:t>doesn’t</w:t>
                  </w:r>
                  <w:r>
                    <w:rPr>
                      <w:lang w:val="en-US" w:eastAsia="en-US" w:bidi="en-US"/>
                      <w:w w:val="100"/>
                      <w:color w:val="000000"/>
                      <w:position w:val="0"/>
                    </w:rPr>
                    <w:t xml:space="preserve"> belong in trade agreement, Hills argues</w:t>
                  </w:r>
                </w:p>
              </w:txbxContent>
            </v:textbox>
            <w10:wrap type="topAndBottom" anchorx="margin"/>
          </v:shape>
        </w:pict>
      </w:r>
      <w:r>
        <w:pict>
          <v:shape id="_x0000_s1572" type="#_x0000_t202" style="position:absolute;margin-left:322.55pt;margin-top:578.15pt;width:153.6pt;height:10.25pt;z-index:-125829081;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72"/>
                  </w:pPr>
                  <w:r>
                    <w:rPr>
                      <w:rStyle w:val="CharStyle135"/>
                      <w:shd w:val="clear" w:color="auto" w:fill="80FFFF"/>
                    </w:rPr>
                    <w:t>_</w:t>
                  </w:r>
                  <w:r>
                    <w:rPr>
                      <w:rStyle w:val="CharStyle135"/>
                    </w:rPr>
                    <w:t xml:space="preserve"> submission by the president</w:t>
                  </w:r>
                </w:p>
              </w:txbxContent>
            </v:textbox>
            <w10:wrap type="square" anchorx="margin"/>
          </v:shape>
        </w:pict>
      </w:r>
    </w:p>
    <w:p>
      <w:pPr>
        <w:pStyle w:val="Style1365"/>
        <w:widowControl w:val="0"/>
        <w:keepNext w:val="0"/>
        <w:keepLines w:val="0"/>
        <w:shd w:val="clear" w:color="auto" w:fill="auto"/>
        <w:bidi w:val="0"/>
        <w:spacing w:before="0" w:after="0" w:line="180" w:lineRule="exact"/>
        <w:ind w:left="0" w:right="0"/>
      </w:pPr>
      <w:r>
        <w:rPr>
          <w:lang w:val="en-US" w:eastAsia="en-US" w:bidi="en-US"/>
          <w:w w:val="100"/>
          <w:color w:val="000000"/>
          <w:position w:val="0"/>
        </w:rPr>
        <w:t>By Evelyn I</w:t>
      </w:r>
      <w:r>
        <w:rPr>
          <w:lang w:val="en-US" w:eastAsia="en-US" w:bidi="en-US"/>
          <w:w w:val="100"/>
          <w:color w:val="000000"/>
          <w:shd w:val="clear" w:color="auto" w:fill="80FFFF"/>
          <w:position w:val="0"/>
        </w:rPr>
        <w:t>rtt</w:t>
      </w:r>
      <w:r>
        <w:rPr>
          <w:lang w:val="en-US" w:eastAsia="en-US" w:bidi="en-US"/>
          <w:w w:val="100"/>
          <w:color w:val="000000"/>
          <w:position w:val="0"/>
        </w:rPr>
        <w:t>a</w:t>
      </w:r>
      <w:r>
        <w:rPr>
          <w:lang w:val="en-US" w:eastAsia="en-US" w:bidi="en-US"/>
          <w:w w:val="100"/>
          <w:color w:val="000000"/>
          <w:shd w:val="clear" w:color="auto" w:fill="80FFFF"/>
          <w:position w:val="0"/>
        </w:rPr>
        <w:t>tti</w:t>
      </w:r>
    </w:p>
    <w:p>
      <w:pPr>
        <w:pStyle w:val="Style136"/>
        <w:tabs>
          <w:tab w:leader="underscore" w:pos="3420" w:val="left"/>
        </w:tabs>
        <w:widowControl w:val="0"/>
        <w:keepNext w:val="0"/>
        <w:keepLines w:val="0"/>
        <w:shd w:val="clear" w:color="auto" w:fill="auto"/>
        <w:bidi w:val="0"/>
        <w:jc w:val="both"/>
        <w:spacing w:before="0" w:after="92" w:line="150" w:lineRule="exact"/>
        <w:ind w:left="0" w:right="0" w:firstLine="41"/>
      </w:pPr>
      <w:r>
        <w:rPr>
          <w:rStyle w:val="CharStyle1367"/>
        </w:rPr>
        <w:t>P-</w:t>
      </w:r>
      <w:r>
        <w:rPr>
          <w:rStyle w:val="CharStyle1367"/>
          <w:shd w:val="clear" w:color="auto" w:fill="80FFFF"/>
        </w:rPr>
        <w:t>l</w:t>
      </w:r>
      <w:r>
        <w:rPr>
          <w:rStyle w:val="CharStyle1367"/>
        </w:rPr>
        <w:t xml:space="preserve"> P</w:t>
      </w:r>
      <w:r>
        <w:rPr>
          <w:rStyle w:val="CharStyle1367"/>
          <w:shd w:val="clear" w:color="auto" w:fill="80FFFF"/>
        </w:rPr>
        <w:t>a</w:t>
      </w:r>
      <w:r>
        <w:rPr>
          <w:rStyle w:val="CharStyle1367"/>
        </w:rPr>
        <w:t>cif</w:t>
      </w:r>
      <w:r>
        <w:rPr>
          <w:rStyle w:val="CharStyle1367"/>
          <w:shd w:val="clear" w:color="auto" w:fill="80FFFF"/>
        </w:rPr>
        <w:t>i</w:t>
      </w:r>
      <w:r>
        <w:rPr>
          <w:rStyle w:val="CharStyle1367"/>
        </w:rPr>
        <w:t>c Km Reporte</w:t>
      </w:r>
      <w:r>
        <w:rPr>
          <w:rStyle w:val="CharStyle1367"/>
          <w:shd w:val="clear" w:color="auto" w:fill="80FFFF"/>
        </w:rPr>
        <w:t>r</w:t>
      </w:r>
      <w:r>
        <w:rPr>
          <w:lang w:val="en-US" w:eastAsia="en-US" w:bidi="en-US"/>
          <w:w w:val="100"/>
          <w:color w:val="000000"/>
          <w:position w:val="0"/>
        </w:rPr>
        <w:tab/>
      </w:r>
    </w:p>
    <w:p>
      <w:pPr>
        <w:pStyle w:val="Style128"/>
        <w:widowControl w:val="0"/>
        <w:keepNext w:val="0"/>
        <w:keepLines w:val="0"/>
        <w:shd w:val="clear" w:color="auto" w:fill="auto"/>
        <w:bidi w:val="0"/>
        <w:spacing w:before="0" w:after="0" w:line="178" w:lineRule="exact"/>
        <w:ind w:left="0" w:right="0" w:firstLine="324"/>
      </w:pPr>
      <w:r>
        <w:rPr>
          <w:lang w:val="en-US" w:eastAsia="en-US" w:bidi="en-US"/>
          <w:w w:val="100"/>
          <w:spacing w:val="0"/>
          <w:color w:val="000000"/>
          <w:position w:val="0"/>
        </w:rPr>
        <w:t xml:space="preserve">U.S. Trade Representative Carla Hills said yesterday the proposed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 trade agreement with Canada and Mexico doesn’t need a “socia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charter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covering wage disparities, labor rights or environ</w:t>
        <w:t>mental standards.</w:t>
      </w:r>
    </w:p>
    <w:p>
      <w:pPr>
        <w:pStyle w:val="Style128"/>
        <w:widowControl w:val="0"/>
        <w:keepNext w:val="0"/>
        <w:keepLines w:val="0"/>
        <w:shd w:val="clear" w:color="auto" w:fill="auto"/>
        <w:bidi w:val="0"/>
        <w:spacing w:before="0" w:after="0" w:line="178" w:lineRule="exact"/>
        <w:ind w:left="0" w:right="0" w:firstLine="324"/>
      </w:pPr>
      <w:r>
        <w:rPr>
          <w:lang w:val="en-US" w:eastAsia="en-US" w:bidi="en-US"/>
          <w:w w:val="100"/>
          <w:spacing w:val="0"/>
          <w:color w:val="000000"/>
          <w:position w:val="0"/>
        </w:rPr>
        <w:t xml:space="preserve">She said a free trade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one running from Alaska to the Yucatan Peninsula couldn’t be compared to the European Community, which has such a charter.</w:t>
      </w:r>
    </w:p>
    <w:p>
      <w:pPr>
        <w:pStyle w:val="Style128"/>
        <w:widowControl w:val="0"/>
        <w:keepNext w:val="0"/>
        <w:keepLines w:val="0"/>
        <w:shd w:val="clear" w:color="auto" w:fill="auto"/>
        <w:bidi w:val="0"/>
        <w:spacing w:before="0" w:after="0" w:line="178" w:lineRule="exact"/>
        <w:ind w:left="0" w:right="0" w:firstLine="324"/>
      </w:pPr>
      <w:r>
        <w:rPr>
          <w:lang w:val="en-US" w:eastAsia="en-US" w:bidi="en-US"/>
          <w:w w:val="100"/>
          <w:spacing w:val="0"/>
          <w:color w:val="000000"/>
          <w:position w:val="0"/>
        </w:rPr>
        <w:t>“The European Community is a com</w:t>
        <w:t>mon market,” she told a news conference at the close of the second round of negotiations on the North American pac</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“It deals with far more than reducing barriers so trade can expand. We’re negotiating a trade agreement”</w:t>
      </w:r>
    </w:p>
    <w:p>
      <w:pPr>
        <w:pStyle w:val="Style128"/>
        <w:widowControl w:val="0"/>
        <w:keepNext w:val="0"/>
        <w:keepLines w:val="0"/>
        <w:shd w:val="clear" w:color="auto" w:fill="auto"/>
        <w:bidi w:val="0"/>
        <w:spacing w:before="0" w:after="0" w:line="178" w:lineRule="exact"/>
        <w:ind w:left="0" w:right="0" w:firstLine="324"/>
      </w:pPr>
      <w:r>
        <w:rPr>
          <w:lang w:val="en-US" w:eastAsia="en-US" w:bidi="en-US"/>
          <w:w w:val="100"/>
          <w:spacing w:val="0"/>
          <w:color w:val="000000"/>
          <w:position w:val="0"/>
        </w:rPr>
        <w:t>Critics of the agreement who held their own set of talks here yesterday, argued the proposal to lower trade barriers would cause more harm than good unless the pact included measures to protect the work force and environ</w:t>
        <w:t>ment throughout the region.</w:t>
      </w:r>
    </w:p>
    <w:p>
      <w:pPr>
        <w:pStyle w:val="Style128"/>
        <w:widowControl w:val="0"/>
        <w:keepNext w:val="0"/>
        <w:keepLines w:val="0"/>
        <w:shd w:val="clear" w:color="auto" w:fill="auto"/>
        <w:bidi w:val="0"/>
        <w:spacing w:before="0" w:after="0" w:line="178" w:lineRule="exact"/>
        <w:ind w:left="0" w:right="0" w:firstLine="324"/>
      </w:pPr>
      <w:r>
        <w:rPr>
          <w:lang w:val="en-US" w:eastAsia="en-US" w:bidi="en-US"/>
          <w:w w:val="100"/>
          <w:spacing w:val="0"/>
          <w:color w:val="000000"/>
          <w:position w:val="0"/>
        </w:rPr>
        <w:t>“The standards are going to be lev</w:t>
        <w:t>eled one way or another,” said Pha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s Harvey, leader of a national coalition of</w:t>
      </w:r>
    </w:p>
    <w:p>
      <w:pPr>
        <w:pStyle w:val="Style128"/>
        <w:widowControl w:val="0"/>
        <w:keepNext w:val="0"/>
        <w:keepLines w:val="0"/>
        <w:shd w:val="clear" w:color="auto" w:fill="auto"/>
        <w:bidi w:val="0"/>
        <w:spacing w:before="0" w:after="0" w:line="178" w:lineRule="exact"/>
        <w:ind w:left="0" w:right="0" w:firstLine="54"/>
      </w:pPr>
      <w:r>
        <w:br w:type="column"/>
      </w:r>
      <w:r>
        <w:rPr>
          <w:lang w:val="en-US" w:eastAsia="en-US" w:bidi="en-US"/>
          <w:w w:val="100"/>
          <w:spacing w:val="0"/>
          <w:color w:val="000000"/>
          <w:position w:val="0"/>
        </w:rPr>
        <w:t>labor, human rights and environmental organizations. “Either the U.S. and Cana</w:t>
        <w:t>dian standard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will be lowered, 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have to increase the standards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Mexico.”</w:t>
      </w:r>
    </w:p>
    <w:p>
      <w:pPr>
        <w:pStyle w:val="Style128"/>
        <w:widowControl w:val="0"/>
        <w:keepNext w:val="0"/>
        <w:keepLines w:val="0"/>
        <w:shd w:val="clear" w:color="auto" w:fill="auto"/>
        <w:bidi w:val="0"/>
        <w:spacing w:before="0" w:after="0" w:line="178" w:lineRule="exact"/>
        <w:ind w:left="0" w:right="0" w:firstLine="338"/>
      </w:pPr>
      <w:r>
        <w:rPr>
          <w:lang w:val="en-US" w:eastAsia="en-US" w:bidi="en-US"/>
          <w:w w:val="100"/>
          <w:spacing w:val="0"/>
          <w:color w:val="000000"/>
          <w:position w:val="0"/>
        </w:rPr>
        <w:t>But the Bush administration contends those issues do not belong in a trade agreement The U.S. and Mexican govern</w:t>
        <w:t>ments plan a separate program to ad</w:t>
        <w:t>dress labor and environmental issues.</w:t>
      </w:r>
    </w:p>
    <w:p>
      <w:pPr>
        <w:pStyle w:val="Style128"/>
        <w:widowControl w:val="0"/>
        <w:keepNext w:val="0"/>
        <w:keepLines w:val="0"/>
        <w:shd w:val="clear" w:color="auto" w:fill="auto"/>
        <w:bidi w:val="0"/>
        <w:spacing w:before="0" w:after="0" w:line="178" w:lineRule="exact"/>
        <w:ind w:left="0" w:right="0" w:firstLine="338"/>
      </w:pPr>
      <w:r>
        <w:rPr>
          <w:lang w:val="en-US" w:eastAsia="en-US" w:bidi="en-US"/>
          <w:w w:val="100"/>
          <w:spacing w:val="0"/>
          <w:color w:val="000000"/>
          <w:position w:val="0"/>
        </w:rPr>
        <w:t>The date for the next se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of talks — Oct 26 in Zacatecas, Mexico — wa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about the only solid piece of information dis</w:t>
        <w:t>pensed yesterday as the top trade offi</w:t>
        <w:t>cials from the United States, Canada and Mexico got ready to leave town.</w:t>
      </w:r>
    </w:p>
    <w:p>
      <w:pPr>
        <w:pStyle w:val="Style128"/>
        <w:widowControl w:val="0"/>
        <w:keepNext w:val="0"/>
        <w:keepLines w:val="0"/>
        <w:shd w:val="clear" w:color="auto" w:fill="auto"/>
        <w:bidi w:val="0"/>
        <w:spacing w:before="0" w:after="0" w:line="178" w:lineRule="exact"/>
        <w:ind w:left="0" w:right="0" w:firstLine="338"/>
      </w:pPr>
      <w:r>
        <w:rPr>
          <w:lang w:val="en-US" w:eastAsia="en-US" w:bidi="en-US"/>
          <w:w w:val="100"/>
          <w:spacing w:val="0"/>
          <w:color w:val="000000"/>
          <w:position w:val="0"/>
        </w:rPr>
        <w:t xml:space="preserve">In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joint press conference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Hills, Mexican Commerce and Industry Secre</w:t>
      </w:r>
      <w:r>
        <w:rPr>
          <w:lang w:val="en-US" w:eastAsia="en-US" w:bidi="en-US"/>
          <w:w w:val="100"/>
          <w:spacing w:val="0"/>
          <w:color w:val="000000"/>
          <w:shd w:val="clear" w:color="auto" w:fill="80FFFF"/>
          <w:position w:val="0"/>
        </w:rPr>
      </w:r>
      <w:r>
        <w:rPr>
          <w:lang w:val="en-US" w:eastAsia="en-US" w:bidi="en-US"/>
          <w:w w:val="100"/>
          <w:spacing w:val="0"/>
          <w:color w:val="000000"/>
          <w:position w:val="0"/>
        </w:rPr>
        <w:t>tary Jaime Se</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a Puche and Canadian Minister of International Trade Michael Wilson told reporters they had made “very good progress,” but it was too early to report anything more.</w:t>
      </w:r>
    </w:p>
    <w:p>
      <w:pPr>
        <w:pStyle w:val="Style128"/>
        <w:widowControl w:val="0"/>
        <w:keepNext w:val="0"/>
        <w:keepLines w:val="0"/>
        <w:shd w:val="clear" w:color="auto" w:fill="auto"/>
        <w:bidi w:val="0"/>
        <w:spacing w:before="0" w:after="0" w:line="178" w:lineRule="exact"/>
        <w:ind w:left="0" w:right="0" w:firstLine="338"/>
      </w:pPr>
      <w:r>
        <w:rPr>
          <w:lang w:val="en-US" w:eastAsia="en-US" w:bidi="en-US"/>
          <w:w w:val="100"/>
          <w:spacing w:val="0"/>
          <w:color w:val="000000"/>
          <w:position w:val="0"/>
        </w:rPr>
        <w:t>“We are not very far along in our discussions, as has been stated many times,” Hills said.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think we’ve made progress. We’ve talked candidly about our positions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 came to bridge our differences and assess where we have to</w:t>
      </w:r>
    </w:p>
    <w:p>
      <w:pPr>
        <w:pStyle w:val="Style128"/>
        <w:widowControl w:val="0"/>
        <w:keepNext w:val="0"/>
        <w:keepLines w:val="0"/>
        <w:shd w:val="clear" w:color="auto" w:fill="auto"/>
        <w:bidi w:val="0"/>
        <w:spacing w:before="0" w:after="0" w:line="160" w:lineRule="exact"/>
        <w:ind w:left="0" w:right="0" w:firstLine="54"/>
      </w:pPr>
      <w:r>
        <w:rPr>
          <w:lang w:val="en-US" w:eastAsia="en-US" w:bidi="en-US"/>
          <w:w w:val="100"/>
          <w:spacing w:val="0"/>
          <w:color w:val="000000"/>
          <w:position w:val="0"/>
        </w:rPr>
        <w:t>g</w:t>
      </w:r>
      <w:r>
        <w:rPr>
          <w:lang w:val="en-US" w:eastAsia="en-US" w:bidi="en-US"/>
          <w:w w:val="100"/>
          <w:spacing w:val="0"/>
          <w:color w:val="000000"/>
          <w:shd w:val="clear" w:color="auto" w:fill="80FFFF"/>
          <w:position w:val="0"/>
        </w:rPr>
        <w:t>o</w:t>
      </w:r>
      <w:r>
        <w:rPr>
          <w:lang w:val="en-US" w:eastAsia="en-US" w:bidi="en-US"/>
          <w:w w:val="100"/>
          <w:spacing w:val="0"/>
          <w:color w:val="000000"/>
          <w:position w:val="0"/>
        </w:rPr>
        <w:t>.</w:t>
      </w:r>
    </w:p>
    <w:p>
      <w:pPr>
        <w:pStyle w:val="Style128"/>
        <w:widowControl w:val="0"/>
        <w:keepNext w:val="0"/>
        <w:keepLines w:val="0"/>
        <w:shd w:val="clear" w:color="auto" w:fill="auto"/>
        <w:bidi w:val="0"/>
        <w:spacing w:before="0" w:after="0" w:line="178" w:lineRule="exact"/>
        <w:ind w:left="0" w:right="0" w:firstLine="340"/>
      </w:pPr>
      <w:r>
        <w:br w:type="column"/>
      </w:r>
      <w:r>
        <w:rPr>
          <w:lang w:val="en-US" w:eastAsia="en-US" w:bidi="en-US"/>
          <w:w w:val="100"/>
          <w:spacing w:val="0"/>
          <w:color w:val="000000"/>
          <w:position w:val="0"/>
        </w:rPr>
        <w:t>The trade officials ref</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sed to confirm whether they had discusse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some of the thornier issues, such 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protection of Canadian cultural industries and the role of foreigners in Mexico’s oil-related in</w:t>
        <w:t>dustries.</w:t>
      </w:r>
    </w:p>
    <w:p>
      <w:pPr>
        <w:pStyle w:val="Style128"/>
        <w:widowControl w:val="0"/>
        <w:keepNext w:val="0"/>
        <w:keepLines w:val="0"/>
        <w:shd w:val="clear" w:color="auto" w:fill="auto"/>
        <w:bidi w:val="0"/>
        <w:spacing w:before="0" w:after="0" w:line="178" w:lineRule="exact"/>
        <w:ind w:left="0" w:right="0" w:firstLine="340"/>
      </w:pPr>
      <w:r>
        <w:rPr>
          <w:lang w:val="en-US" w:eastAsia="en-US" w:bidi="en-US"/>
          <w:w w:val="100"/>
          <w:spacing w:val="0"/>
          <w:color w:val="000000"/>
          <w:position w:val="0"/>
        </w:rPr>
        <w:t>Hill</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rejected organized labor’s argu</w:t>
        <w:t>ment that the agreement will encourage companies to close plants in the United Stat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 and Canada and move to Mexico, where wages are significantly lower. She said the economic growth created by the elimination of barriers will cause wage rates to “equalize” across borders and benefit everyone.</w:t>
      </w:r>
    </w:p>
    <w:p>
      <w:pPr>
        <w:pStyle w:val="Style128"/>
        <w:widowControl w:val="0"/>
        <w:keepNext w:val="0"/>
        <w:keepLines w:val="0"/>
        <w:shd w:val="clear" w:color="auto" w:fill="auto"/>
        <w:bidi w:val="0"/>
        <w:spacing w:before="0" w:after="0" w:line="178" w:lineRule="exact"/>
        <w:ind w:left="0" w:right="0" w:firstLine="340"/>
      </w:pPr>
      <w:r>
        <w:rPr>
          <w:lang w:val="en-US" w:eastAsia="en-US" w:bidi="en-US"/>
          <w:w w:val="100"/>
          <w:spacing w:val="0"/>
          <w:color w:val="000000"/>
          <w:position w:val="0"/>
        </w:rPr>
        <w:t>During their two-day meeting, the trade chiefs heard progress reports from 17 subgroups composed of U.S., Canadian and Mexican officials. Those groups are negotiating specif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 areas like 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ff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ff bar</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ers, industry standards and dispute settlement mechanisms.</w:t>
      </w:r>
    </w:p>
    <w:p>
      <w:pPr>
        <w:pStyle w:val="Style128"/>
        <w:widowControl w:val="0"/>
        <w:keepNext w:val="0"/>
        <w:keepLines w:val="0"/>
        <w:shd w:val="clear" w:color="auto" w:fill="auto"/>
        <w:bidi w:val="0"/>
        <w:spacing w:before="0" w:after="0" w:line="178" w:lineRule="exact"/>
        <w:ind w:left="0" w:right="0" w:firstLine="340"/>
      </w:pPr>
      <w:r>
        <w:rPr>
          <w:lang w:val="en-US" w:eastAsia="en-US" w:bidi="en-US"/>
          <w:w w:val="100"/>
          <w:spacing w:val="0"/>
          <w:color w:val="000000"/>
          <w:position w:val="0"/>
        </w:rPr>
        <w:t>Hills said negotiators agreed to sub</w:t>
        <w:t>mit an initial schedule of tar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ff and non</w:t>
      </w:r>
      <w:r>
        <w:rPr>
          <w:lang w:val="en-US" w:eastAsia="en-US" w:bidi="en-US"/>
          <w:w w:val="100"/>
          <w:spacing w:val="0"/>
          <w:color w:val="000000"/>
          <w:shd w:val="clear" w:color="auto" w:fill="80FFFF"/>
          <w:position w:val="0"/>
        </w:rPr>
      </w:r>
      <w:r>
        <w:rPr>
          <w:lang w:val="en-US" w:eastAsia="en-US" w:bidi="en-US"/>
          <w:w w:val="100"/>
          <w:spacing w:val="0"/>
          <w:color w:val="000000"/>
          <w:position w:val="0"/>
        </w:rPr>
        <w:t>tariff items for discussion by Sept 18.</w:t>
      </w:r>
    </w:p>
    <w:p>
      <w:pPr>
        <w:pStyle w:val="Style128"/>
        <w:widowControl w:val="0"/>
        <w:keepNext w:val="0"/>
        <w:keepLines w:val="0"/>
        <w:shd w:val="clear" w:color="auto" w:fill="auto"/>
        <w:bidi w:val="0"/>
        <w:spacing w:before="0" w:after="0" w:line="178" w:lineRule="exact"/>
        <w:ind w:left="0" w:right="0" w:firstLine="340"/>
      </w:pPr>
      <w:r>
        <w:rPr>
          <w:lang w:val="en-US" w:eastAsia="en-US" w:bidi="en-US"/>
          <w:w w:val="100"/>
          <w:spacing w:val="0"/>
          <w:color w:val="000000"/>
          <w:position w:val="0"/>
        </w:rPr>
        <w:t>The battle to sway public opinion will heat up as the trade talks draw closer to a conclusion. Congress must vote on the agreement within 90 working days of its</w:t>
      </w:r>
    </w:p>
    <w:p>
      <w:pPr>
        <w:pStyle w:val="Style723"/>
        <w:numPr>
          <w:ilvl w:val="0"/>
          <w:numId w:val="69"/>
        </w:numPr>
        <w:tabs>
          <w:tab w:leader="none" w:pos="255" w:val="left"/>
        </w:tabs>
        <w:widowControl w:val="0"/>
        <w:keepNext w:val="0"/>
        <w:keepLines w:val="0"/>
        <w:shd w:val="clear" w:color="auto" w:fill="auto"/>
        <w:bidi w:val="0"/>
        <w:jc w:val="both"/>
        <w:spacing w:before="0" w:after="0" w:line="170" w:lineRule="exact"/>
        <w:ind w:left="0" w:right="0" w:firstLine="57"/>
      </w:pPr>
      <w:r>
        <w:rPr>
          <w:rStyle w:val="CharStyle1369"/>
        </w:rPr>
        <w:t xml:space="preserve">president </w:t>
      </w:r>
      <w:r>
        <w:rPr>
          <w:rStyle w:val="CharStyle1369"/>
          <w:shd w:val="clear" w:color="auto" w:fill="80FFFF"/>
        </w:rPr>
        <w:t>_</w:t>
      </w:r>
      <w:r>
        <w:rPr>
          <w:rStyle w:val="CharStyle1369"/>
        </w:rPr>
        <w:t xml:space="preserve"> </w:t>
      </w:r>
      <w:r>
        <w:rPr>
          <w:rStyle w:val="CharStyle1369"/>
          <w:shd w:val="clear" w:color="auto" w:fill="80FFFF"/>
        </w:rPr>
        <w:t>_</w:t>
      </w:r>
    </w:p>
    <w:p>
      <w:pPr>
        <w:pStyle w:val="Style128"/>
        <w:widowControl w:val="0"/>
        <w:keepNext w:val="0"/>
        <w:keepLines w:val="0"/>
        <w:shd w:val="clear" w:color="auto" w:fill="auto"/>
        <w:bidi w:val="0"/>
        <w:spacing w:before="0" w:after="0" w:line="170" w:lineRule="exact"/>
        <w:ind w:left="0" w:right="0" w:firstLine="57"/>
        <w:sectPr>
          <w:footerReference w:type="even" r:id="rId379"/>
          <w:footerReference w:type="default" r:id="rId380"/>
          <w:pgSz w:w="13195" w:h="17244"/>
          <w:pgMar w:top="1363" w:left="856" w:right="856" w:bottom="1080" w:header="0" w:footer="3" w:gutter="910"/>
          <w:rtlGutter w:val="0"/>
          <w:cols w:num="3" w:space="102"/>
          <w:noEndnote/>
          <w:docGrid w:linePitch="360"/>
        </w:sectPr>
      </w:pPr>
      <w:r>
        <w:rPr>
          <w:rStyle w:val="CharStyle1041"/>
          <w:shd w:val="clear" w:color="auto" w:fill="80FFFF"/>
        </w:rPr>
        <w:t>fiixOl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SL.1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1370"/>
        <w:widowControl w:val="0"/>
        <w:keepNext w:val="0"/>
        <w:keepLines w:val="0"/>
        <w:shd w:val="clear" w:color="auto" w:fill="000000"/>
        <w:bidi w:val="0"/>
        <w:jc w:val="left"/>
        <w:spacing w:before="0" w:after="0" w:line="420" w:lineRule="exact"/>
        <w:ind w:left="0" w:right="0" w:firstLine="101"/>
        <w:sectPr>
          <w:pgSz w:w="13195" w:h="17244"/>
          <w:pgMar w:top="1573" w:left="3195" w:right="3195" w:bottom="2495" w:header="0" w:footer="3" w:gutter="163"/>
          <w:rtlGutter w:val="0"/>
          <w:cols w:space="720"/>
          <w:noEndnote/>
          <w:docGrid w:linePitch="360"/>
        </w:sectPr>
      </w:pPr>
      <w:r>
        <w:rPr>
          <w:rStyle w:val="CharStyle1372"/>
          <w:b/>
          <w:bCs/>
        </w:rPr>
        <w:t>Response</w:t>
      </w:r>
    </w:p>
    <w:p>
      <w:pPr>
        <w:widowControl w:val="0"/>
        <w:spacing w:before="100" w:after="100"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919"/>
        <w:widowControl w:val="0"/>
        <w:keepNext w:val="0"/>
        <w:keepLines w:val="0"/>
        <w:shd w:val="clear" w:color="auto" w:fill="auto"/>
        <w:bidi w:val="0"/>
        <w:jc w:val="left"/>
        <w:spacing w:before="0" w:after="0" w:line="269" w:lineRule="exact"/>
        <w:ind w:left="0" w:right="0" w:firstLine="300"/>
      </w:pPr>
      <w:r>
        <w:rPr>
          <w:lang w:val="en-US" w:eastAsia="en-US" w:bidi="en-US"/>
          <w:w w:val="100"/>
          <w:spacing w:val="0"/>
          <w:color w:val="000000"/>
          <w:position w:val="0"/>
        </w:rPr>
        <w:t>And</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o those who talk glowingly of the Mexican market of </w:t>
      </w:r>
      <w:r>
        <w:rPr>
          <w:lang w:val="en-US" w:eastAsia="en-US" w:bidi="en-US"/>
          <w:w w:val="100"/>
          <w:spacing w:val="0"/>
          <w:color w:val="000000"/>
          <w:shd w:val="clear" w:color="auto" w:fill="80FFFF"/>
          <w:position w:val="0"/>
        </w:rPr>
        <w:t>88</w:t>
      </w:r>
      <w:r>
        <w:rPr>
          <w:lang w:val="en-US" w:eastAsia="en-US" w:bidi="en-US"/>
          <w:w w:val="100"/>
          <w:spacing w:val="0"/>
          <w:color w:val="000000"/>
          <w:position w:val="0"/>
        </w:rPr>
        <w:t xml:space="preserve"> million peopl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that a free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rade agreement will open to US producers - what do they propose we sell to people who earn $25 for a 48-hour week, or for that matter to those who have lost their jobs in our own country?</w:t>
      </w:r>
    </w:p>
    <w:p>
      <w:pPr>
        <w:pStyle w:val="Style919"/>
        <w:widowControl w:val="0"/>
        <w:keepNext w:val="0"/>
        <w:keepLines w:val="0"/>
        <w:shd w:val="clear" w:color="auto" w:fill="auto"/>
        <w:bidi w:val="0"/>
        <w:jc w:val="left"/>
        <w:spacing w:before="0" w:after="0" w:line="269" w:lineRule="exact"/>
        <w:ind w:left="0" w:right="0" w:firstLine="300"/>
      </w:pPr>
      <w:r>
        <w:rPr>
          <w:lang w:val="en-US" w:eastAsia="en-US" w:bidi="en-US"/>
          <w:w w:val="100"/>
          <w:spacing w:val="0"/>
          <w:color w:val="000000"/>
          <w:position w:val="0"/>
        </w:rPr>
        <w:t>But these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kinds of issues that proponents of the US-Mexico free-trade agreement want to avoid. “Fast track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authority would help them </w:t>
      </w:r>
      <w:r>
        <w:rPr>
          <w:lang w:val="en-US" w:eastAsia="en-US" w:bidi="en-US"/>
          <w:w w:val="100"/>
          <w:spacing w:val="0"/>
          <w:color w:val="000000"/>
          <w:shd w:val="clear" w:color="auto" w:fill="80FFFF"/>
          <w:position w:val="0"/>
        </w:rPr>
        <w:t>cl</w:t>
      </w:r>
      <w:r>
        <w:rPr>
          <w:lang w:val="en-US" w:eastAsia="en-US" w:bidi="en-US"/>
          <w:w w:val="100"/>
          <w:spacing w:val="0"/>
          <w:color w:val="000000"/>
          <w:position w:val="0"/>
        </w:rPr>
        <w:t>o it by limiting the debate be</w:t>
        <w:t>fore Congress to one simple question: “Are you</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free trade or against it?”</w:t>
      </w:r>
    </w:p>
    <w:p>
      <w:pPr>
        <w:pStyle w:val="Style919"/>
        <w:widowControl w:val="0"/>
        <w:keepNext w:val="0"/>
        <w:keepLines w:val="0"/>
        <w:shd w:val="clear" w:color="auto" w:fill="auto"/>
        <w:bidi w:val="0"/>
        <w:jc w:val="left"/>
        <w:spacing w:before="0" w:after="0" w:line="269" w:lineRule="exact"/>
        <w:ind w:left="0" w:right="0" w:firstLine="300"/>
      </w:pPr>
      <w:r>
        <w:rPr>
          <w:lang w:val="en-US" w:eastAsia="en-US" w:bidi="en-US"/>
          <w:w w:val="100"/>
          <w:spacing w:val="0"/>
          <w:color w:val="000000"/>
          <w:position w:val="0"/>
        </w:rPr>
        <w:t>In this scenario, proponents are sure to argue that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agreement is a necessary step for America to compete in an era when Europe is heading rap</w:t>
        <w:t>idly toward a singl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market. But the proposed “Yukon-to</w:t>
      </w:r>
      <w:r>
        <w:rPr>
          <w:lang w:val="en-US" w:eastAsia="en-US" w:bidi="en-US"/>
          <w:w w:val="100"/>
          <w:spacing w:val="0"/>
          <w:color w:val="000000"/>
          <w:shd w:val="clear" w:color="auto" w:fill="80FFFF"/>
          <w:position w:val="0"/>
        </w:rPr>
        <w:t>-Y</w:t>
      </w:r>
      <w:r>
        <w:rPr>
          <w:lang w:val="en-US" w:eastAsia="en-US" w:bidi="en-US"/>
          <w:w w:val="100"/>
          <w:spacing w:val="0"/>
          <w:color w:val="000000"/>
          <w:position w:val="0"/>
        </w:rPr>
        <w:t>ucatan” common market has little in common with that of the European Community.</w:t>
      </w:r>
    </w:p>
    <w:p>
      <w:pPr>
        <w:pStyle w:val="Style919"/>
        <w:widowControl w:val="0"/>
        <w:keepNext w:val="0"/>
        <w:keepLines w:val="0"/>
        <w:shd w:val="clear" w:color="auto" w:fill="auto"/>
        <w:bidi w:val="0"/>
        <w:jc w:val="left"/>
        <w:spacing w:before="0" w:after="0" w:line="269" w:lineRule="exact"/>
        <w:ind w:left="0" w:right="0" w:firstLine="300"/>
      </w:pPr>
      <w:r>
        <w:rPr>
          <w:lang w:val="en-US" w:eastAsia="en-US" w:bidi="en-US"/>
          <w:w w:val="100"/>
          <w:spacing w:val="0"/>
          <w:color w:val="000000"/>
          <w:position w:val="0"/>
        </w:rPr>
        <w:t>For instance, the European Com</w:t>
        <w:t>mon Market contains a Social Charter setting rights to a minimum wage, so</w:t>
        <w:t>cial assistance, collective bargaining, vocational training and health and safety protections. The Europeans have also created a $68 billion Re</w:t>
        <w:t>gional Development Fund to narrow the gap in per capita income between rich and poor countries within the market - a gap which is only one-fif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 as wide as the one between the US and Mexico.</w:t>
      </w:r>
    </w:p>
    <w:p>
      <w:pPr>
        <w:pStyle w:val="Style919"/>
        <w:widowControl w:val="0"/>
        <w:keepNext w:val="0"/>
        <w:keepLines w:val="0"/>
        <w:shd w:val="clear" w:color="auto" w:fill="auto"/>
        <w:bidi w:val="0"/>
        <w:jc w:val="left"/>
        <w:spacing w:before="0" w:after="0" w:line="269" w:lineRule="exact"/>
        <w:ind w:left="0" w:right="0" w:firstLine="300"/>
      </w:pPr>
      <w:r>
        <w:rPr>
          <w:lang w:val="en-US" w:eastAsia="en-US" w:bidi="en-US"/>
          <w:w w:val="100"/>
          <w:spacing w:val="0"/>
          <w:color w:val="000000"/>
          <w:position w:val="0"/>
        </w:rPr>
        <w:t>As currently described, the pro</w:t>
        <w:t>posed US-Mexico free-trade agree</w:t>
        <w:t>ment would contain none of these social dimensions. And “fast track” consideration would prevent Congress from insisting that such provisions be included.</w:t>
      </w:r>
    </w:p>
    <w:p>
      <w:pPr>
        <w:pStyle w:val="Style919"/>
        <w:widowControl w:val="0"/>
        <w:keepNext w:val="0"/>
        <w:keepLines w:val="0"/>
        <w:shd w:val="clear" w:color="auto" w:fill="auto"/>
        <w:bidi w:val="0"/>
        <w:jc w:val="left"/>
        <w:spacing w:before="0" w:after="0" w:line="269" w:lineRule="exact"/>
        <w:ind w:left="0" w:right="0" w:firstLine="289"/>
      </w:pPr>
      <w:r>
        <w:rPr>
          <w:lang w:val="en-US" w:eastAsia="en-US" w:bidi="en-US"/>
          <w:w w:val="100"/>
          <w:spacing w:val="0"/>
          <w:color w:val="000000"/>
          <w:position w:val="0"/>
        </w:rPr>
        <w:t>In this way, the insistence on the “fast track” consideration of the agree</w:t>
        <w:t>ment speaks volumes about who this agreement is really intended to help.</w:t>
      </w:r>
    </w:p>
    <w:p>
      <w:pPr>
        <w:pStyle w:val="Style919"/>
        <w:widowControl w:val="0"/>
        <w:keepNext w:val="0"/>
        <w:keepLines w:val="0"/>
        <w:shd w:val="clear" w:color="auto" w:fill="auto"/>
        <w:bidi w:val="0"/>
        <w:jc w:val="left"/>
        <w:spacing w:before="0" w:after="0" w:line="269" w:lineRule="exact"/>
        <w:ind w:left="0" w:right="0" w:firstLine="289"/>
      </w:pPr>
      <w:r>
        <w:rPr>
          <w:lang w:val="en-US" w:eastAsia="en-US" w:bidi="en-US"/>
          <w:w w:val="100"/>
          <w:spacing w:val="0"/>
          <w:color w:val="000000"/>
          <w:position w:val="0"/>
        </w:rPr>
        <w:t>The fact is that trade is good for workers on both sides of the border only when it is carried out side-by-side with minimum standards on wages, benefits, safety and environment. With</w:t>
        <w:t>out them, it merely serves as a vehicle for capital to locate where labor is cheap and government governs least.</w:t>
      </w:r>
    </w:p>
    <w:p>
      <w:pPr>
        <w:pStyle w:val="Style919"/>
        <w:widowControl w:val="0"/>
        <w:keepNext w:val="0"/>
        <w:keepLines w:val="0"/>
        <w:shd w:val="clear" w:color="auto" w:fill="auto"/>
        <w:bidi w:val="0"/>
        <w:jc w:val="left"/>
        <w:spacing w:before="0" w:after="0" w:line="269" w:lineRule="exact"/>
        <w:ind w:left="0" w:right="0" w:firstLine="289"/>
      </w:pPr>
      <w:r>
        <w:rPr>
          <w:lang w:val="en-US" w:eastAsia="en-US" w:bidi="en-US"/>
          <w:w w:val="100"/>
          <w:spacing w:val="0"/>
          <w:color w:val="000000"/>
          <w:position w:val="0"/>
        </w:rPr>
        <w:t>The problems of poverty and eco</w:t>
        <w:t>nomic development in both the US and Mexico are too serious to be left solely to the interests of private capi</w:t>
        <w:t>tal. And the proposed free-trade agreement between the two countries is far too serious a matter to be kept from the realm of public debate and left largely to these same interests.</w:t>
      </w:r>
    </w:p>
    <w:p>
      <w:pPr>
        <w:pStyle w:val="Style919"/>
        <w:widowControl w:val="0"/>
        <w:keepNext w:val="0"/>
        <w:keepLines w:val="0"/>
        <w:shd w:val="clear" w:color="auto" w:fill="auto"/>
        <w:bidi w:val="0"/>
        <w:jc w:val="left"/>
        <w:spacing w:before="0" w:after="0" w:line="269" w:lineRule="exact"/>
        <w:ind w:left="0" w:right="0" w:firstLine="289"/>
      </w:pPr>
      <w:r>
        <w:rPr>
          <w:lang w:val="en-US" w:eastAsia="en-US" w:bidi="en-US"/>
          <w:w w:val="100"/>
          <w:spacing w:val="0"/>
          <w:color w:val="000000"/>
          <w:position w:val="0"/>
        </w:rPr>
        <w:t>We need a full airing of views so that the American people can decide for themselves whether this agreement is in their long-term interests.</w:t>
      </w:r>
    </w:p>
    <w:p>
      <w:pPr>
        <w:pStyle w:val="Style919"/>
        <w:widowControl w:val="0"/>
        <w:keepNext w:val="0"/>
        <w:keepLines w:val="0"/>
        <w:shd w:val="clear" w:color="auto" w:fill="auto"/>
        <w:bidi w:val="0"/>
        <w:jc w:val="left"/>
        <w:spacing w:before="0" w:after="303" w:line="269" w:lineRule="exact"/>
        <w:ind w:left="0" w:right="0" w:firstLine="289"/>
      </w:pPr>
      <w:r>
        <w:rPr>
          <w:lang w:val="en-US" w:eastAsia="en-US" w:bidi="en-US"/>
          <w:w w:val="100"/>
          <w:spacing w:val="0"/>
          <w:color w:val="000000"/>
          <w:position w:val="0"/>
        </w:rPr>
        <w:t xml:space="preserve">Undoubtedly, </w:t>
      </w:r>
      <w:r>
        <w:rPr>
          <w:rStyle w:val="CharStyle1373"/>
        </w:rPr>
        <w:t>they’ll</w:t>
      </w:r>
      <w:r>
        <w:rPr>
          <w:lang w:val="en-US" w:eastAsia="en-US" w:bidi="en-US"/>
          <w:w w:val="100"/>
          <w:spacing w:val="0"/>
          <w:color w:val="000000"/>
          <w:position w:val="0"/>
        </w:rPr>
        <w:t xml:space="preserve"> see it for what it is - a golden opportunity for the rich to get richer at the expense of the working poor.</w:t>
      </w:r>
    </w:p>
    <w:p>
      <w:pPr>
        <w:pStyle w:val="Style887"/>
        <w:widowControl w:val="0"/>
        <w:keepNext w:val="0"/>
        <w:keepLines w:val="0"/>
        <w:shd w:val="clear" w:color="auto" w:fill="auto"/>
        <w:bidi w:val="0"/>
        <w:jc w:val="both"/>
        <w:spacing w:before="0" w:after="25" w:line="190" w:lineRule="exact"/>
        <w:ind w:left="0" w:right="0" w:firstLine="66"/>
      </w:pPr>
      <w:bookmarkStart w:id="111" w:name="bookmark111"/>
      <w:r>
        <w:rPr>
          <w:rStyle w:val="CharStyle1374"/>
        </w:rPr>
        <w:t>Lane Kirkland</w:t>
      </w:r>
      <w:bookmarkEnd w:id="111"/>
    </w:p>
    <w:p>
      <w:pPr>
        <w:pStyle w:val="Style352"/>
        <w:widowControl w:val="0"/>
        <w:keepNext w:val="0"/>
        <w:keepLines w:val="0"/>
        <w:shd w:val="clear" w:color="auto" w:fill="auto"/>
        <w:bidi w:val="0"/>
        <w:spacing w:before="0" w:after="0" w:line="264" w:lineRule="exact"/>
        <w:ind w:left="0" w:right="0" w:firstLine="66"/>
        <w:sectPr>
          <w:type w:val="continuous"/>
          <w:pgSz w:w="13195" w:h="17244"/>
          <w:pgMar w:top="1573" w:left="3195" w:right="3195" w:bottom="2495" w:header="0" w:footer="3" w:gutter="163"/>
          <w:rtlGutter w:val="0"/>
          <w:cols w:num="2" w:space="187"/>
          <w:noEndnote/>
          <w:docGrid w:linePitch="360"/>
        </w:sectPr>
      </w:pPr>
      <w:r>
        <w:rPr>
          <w:rStyle w:val="CharStyle1099"/>
          <w:i/>
          <w:iCs/>
        </w:rPr>
        <w:t>President of</w:t>
      </w:r>
      <w:r>
        <w:rPr>
          <w:rStyle w:val="CharStyle1099"/>
          <w:i/>
          <w:iCs/>
          <w:shd w:val="clear" w:color="auto" w:fill="80FFFF"/>
        </w:rPr>
        <w:t xml:space="preserve"> </w:t>
      </w:r>
      <w:r>
        <w:rPr>
          <w:rStyle w:val="CharStyle1099"/>
          <w:i/>
          <w:iCs/>
        </w:rPr>
        <w:t>the</w:t>
      </w:r>
      <w:r>
        <w:rPr>
          <w:rStyle w:val="CharStyle1099"/>
          <w:i/>
          <w:iCs/>
          <w:shd w:val="clear" w:color="auto" w:fill="80FFFF"/>
        </w:rPr>
        <w:t xml:space="preserve"> 1</w:t>
      </w:r>
      <w:r>
        <w:rPr>
          <w:rStyle w:val="CharStyle700"/>
          <w:i w:val="0"/>
          <w:iCs w:val="0"/>
          <w:shd w:val="clear" w:color="auto" w:fill="80FFFF"/>
        </w:rPr>
        <w:t>4</w:t>
      </w:r>
      <w:r>
        <w:rPr>
          <w:rStyle w:val="CharStyle700"/>
          <w:i w:val="0"/>
          <w:iCs w:val="0"/>
        </w:rPr>
        <w:t>-</w:t>
      </w:r>
      <w:r>
        <w:rPr>
          <w:rStyle w:val="CharStyle700"/>
          <w:i w:val="0"/>
          <w:iCs w:val="0"/>
          <w:shd w:val="clear" w:color="auto" w:fill="80FFFF"/>
        </w:rPr>
        <w:t>miiii</w:t>
      </w:r>
      <w:r>
        <w:rPr>
          <w:rStyle w:val="CharStyle700"/>
          <w:i w:val="0"/>
          <w:iCs w:val="0"/>
        </w:rPr>
        <w:t xml:space="preserve">on </w:t>
      </w:r>
      <w:r>
        <w:rPr>
          <w:rStyle w:val="CharStyle1099"/>
          <w:i/>
          <w:iCs/>
        </w:rPr>
        <w:t>member</w:t>
      </w:r>
      <w:r>
        <w:rPr>
          <w:rStyle w:val="CharStyle700"/>
          <w:i w:val="0"/>
          <w:iCs w:val="0"/>
        </w:rPr>
        <w:t xml:space="preserve"> AFL</w:t>
      </w:r>
      <w:r>
        <w:rPr>
          <w:rStyle w:val="CharStyle700"/>
          <w:i w:val="0"/>
          <w:iCs w:val="0"/>
          <w:shd w:val="clear" w:color="auto" w:fill="80FFFF"/>
        </w:rPr>
        <w:t>-</w:t>
      </w:r>
      <w:r>
        <w:rPr>
          <w:rStyle w:val="CharStyle700"/>
          <w:i w:val="0"/>
          <w:iCs w:val="0"/>
        </w:rPr>
        <w:t>C</w:t>
      </w:r>
      <w:r>
        <w:rPr>
          <w:rStyle w:val="CharStyle700"/>
          <w:i w:val="0"/>
          <w:iCs w:val="0"/>
          <w:shd w:val="clear" w:color="auto" w:fill="80FFFF"/>
        </w:rPr>
        <w:t xml:space="preserve">IO, </w:t>
      </w:r>
      <w:r>
        <w:rPr>
          <w:rStyle w:val="CharStyle1099"/>
          <w:i/>
          <w:iCs/>
        </w:rPr>
        <w:t>the</w:t>
      </w:r>
      <w:r>
        <w:rPr>
          <w:rStyle w:val="CharStyle1099"/>
          <w:i/>
          <w:iCs/>
          <w:shd w:val="clear" w:color="auto" w:fill="80FFFF"/>
        </w:rPr>
        <w:t xml:space="preserve"> </w:t>
      </w:r>
      <w:r>
        <w:rPr>
          <w:rStyle w:val="CharStyle1099"/>
          <w:i/>
          <w:iCs/>
        </w:rPr>
        <w:t>largest labor confederation in</w:t>
      </w:r>
      <w:r>
        <w:rPr>
          <w:rStyle w:val="CharStyle1099"/>
          <w:i/>
          <w:iCs/>
          <w:shd w:val="clear" w:color="auto" w:fill="80FFFF"/>
        </w:rPr>
        <w:t xml:space="preserve"> </w:t>
      </w:r>
      <w:r>
        <w:rPr>
          <w:rStyle w:val="CharStyle1099"/>
          <w:i/>
          <w:iCs/>
        </w:rPr>
        <w:t>the US.</w:t>
      </w:r>
    </w:p>
    <w:p>
      <w:pPr>
        <w:widowControl w:val="0"/>
        <w:spacing w:before="114" w:after="114"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11"/>
        <w:widowControl w:val="0"/>
        <w:keepNext w:val="0"/>
        <w:keepLines w:val="0"/>
        <w:shd w:val="clear" w:color="auto" w:fill="auto"/>
        <w:bidi w:val="0"/>
        <w:jc w:val="left"/>
        <w:spacing w:before="0" w:after="0" w:line="130" w:lineRule="exact"/>
        <w:ind w:left="0" w:right="0" w:firstLine="125"/>
        <w:sectPr>
          <w:type w:val="continuous"/>
          <w:pgSz w:w="13195" w:h="17244"/>
          <w:pgMar w:top="1573" w:left="3195" w:right="3195" w:bottom="1573" w:header="0" w:footer="3" w:gutter="163"/>
          <w:rtlGutter w:val="0"/>
          <w:cols w:space="720"/>
          <w:noEndnote/>
          <w:docGrid w:linePitch="360"/>
        </w:sectPr>
      </w:pPr>
      <w:r>
        <w:rPr>
          <w:rStyle w:val="CharStyle1375"/>
        </w:rPr>
        <w:t>70</w:t>
      </w:r>
      <w:r>
        <w:rPr>
          <w:rStyle w:val="CharStyle1376"/>
        </w:rPr>
        <w:t xml:space="preserve"> </w:t>
      </w:r>
      <w:r>
        <w:rPr>
          <w:rStyle w:val="CharStyle1376"/>
          <w:shd w:val="clear" w:color="auto" w:fill="80FFFF"/>
        </w:rPr>
        <w:t>QBi</w:t>
      </w:r>
      <w:r>
        <w:rPr>
          <w:rStyle w:val="CharStyle1376"/>
        </w:rPr>
        <w:t xml:space="preserve"> Spring 1991</w:t>
      </w:r>
    </w:p>
    <w:p>
      <w:pPr>
        <w:pStyle w:val="Style1051"/>
        <w:tabs>
          <w:tab w:leader="none" w:pos="5357" w:val="right"/>
          <w:tab w:leader="none" w:pos="7693" w:val="center"/>
          <w:tab w:leader="none" w:pos="7853" w:val="center"/>
          <w:tab w:leader="none" w:pos="8202" w:val="left"/>
        </w:tabs>
        <w:widowControl w:val="0"/>
        <w:keepNext w:val="0"/>
        <w:keepLines w:val="0"/>
        <w:shd w:val="clear" w:color="auto" w:fill="auto"/>
        <w:bidi w:val="0"/>
        <w:spacing w:before="0" w:after="0" w:line="140" w:lineRule="exact"/>
        <w:ind w:left="920" w:right="0" w:firstLine="2"/>
      </w:pPr>
      <w:r>
        <w:rPr>
          <w:lang w:val="en-US" w:eastAsia="en-US" w:bidi="en-US"/>
          <w:w w:val="100"/>
          <w:spacing w:val="0"/>
          <w:color w:val="000000"/>
          <w:position w:val="0"/>
        </w:rPr>
        <w:t xml:space="preserve">THURSDAY, DECEMBER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2, 1991</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vertAlign w:val="subscript"/>
          <w:w w:val="100"/>
          <w:spacing w:val="0"/>
          <w:color w:val="000000"/>
          <w:shd w:val="clear" w:color="auto" w:fill="80FFFF"/>
          <w:position w:val="0"/>
        </w:rPr>
        <w:t>:</w:t>
      </w:r>
      <w:r>
        <w:rPr>
          <w:lang w:val="en-US" w:eastAsia="en-US" w:bidi="en-US"/>
          <w:w w:val="100"/>
          <w:spacing w:val="0"/>
          <w:color w:val="000000"/>
          <w:position w:val="0"/>
        </w:rPr>
        <w:tab/>
        <w:t>LOS</w:t>
        <w:tab/>
        <w:t>ANGELES TIMES</w:t>
      </w:r>
    </w:p>
    <w:p>
      <w:pPr>
        <w:pStyle w:val="Style128"/>
        <w:tabs>
          <w:tab w:leader="none" w:pos="1049" w:val="right"/>
          <w:tab w:leader="none" w:pos="1956" w:val="right"/>
          <w:tab w:leader="none" w:pos="4639" w:val="right"/>
          <w:tab w:leader="none" w:pos="4951" w:val="right"/>
          <w:tab w:leader="none" w:pos="6175" w:val="right"/>
          <w:tab w:leader="none" w:pos="7853" w:val="center"/>
          <w:tab w:leader="none" w:pos="8108" w:val="left"/>
        </w:tabs>
        <w:widowControl w:val="0"/>
        <w:keepNext w:val="0"/>
        <w:keepLines w:val="0"/>
        <w:shd w:val="clear" w:color="auto" w:fill="auto"/>
        <w:bidi w:val="0"/>
        <w:spacing w:before="0" w:after="198" w:line="160" w:lineRule="exact"/>
        <w:ind w:left="200" w:right="0" w:hanging="1"/>
      </w:pPr>
      <w:r>
        <w:rPr>
          <w:rStyle w:val="CharStyle1377"/>
          <w:shd w:val="clear" w:color="auto" w:fill="80FFFF"/>
        </w:rPr>
        <w:t>t-.</w:t>
      </w:r>
      <w:r>
        <w:rPr>
          <w:lang w:val="en-US" w:eastAsia="en-US" w:bidi="en-US"/>
          <w:w w:val="100"/>
          <w:spacing w:val="0"/>
          <w:color w:val="000000"/>
          <w:position w:val="0"/>
        </w:rPr>
        <w:tab/>
        <w:t>—</w:t>
        <w:tab/>
        <w:t>...</w:t>
        <w:tab/>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i</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ini.i</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72"/>
        <w:widowControl w:val="0"/>
        <w:keepNext w:val="0"/>
        <w:keepLines w:val="0"/>
        <w:shd w:val="clear" w:color="auto" w:fill="auto"/>
        <w:bidi w:val="0"/>
        <w:jc w:val="left"/>
        <w:spacing w:before="0" w:after="0" w:line="460" w:lineRule="exact"/>
        <w:ind w:left="200" w:right="0" w:hanging="1"/>
        <w:sectPr>
          <w:footerReference w:type="even" r:id="rId381"/>
          <w:pgSz w:w="13195" w:h="17244"/>
          <w:pgMar w:top="1398" w:left="1620" w:right="1620" w:bottom="1432" w:header="0" w:footer="3" w:gutter="456"/>
          <w:rtlGutter/>
          <w:cols w:space="720"/>
          <w:noEndnote/>
          <w:docGrid w:linePitch="360"/>
        </w:sectPr>
      </w:pPr>
      <w:r>
        <w:rPr>
          <w:rStyle w:val="CharStyle1378"/>
          <w:b/>
          <w:bCs/>
        </w:rPr>
        <w:t>Mexico Worries U.S. May Stall Trade Pact</w:t>
      </w:r>
    </w:p>
    <w:p>
      <w:pPr>
        <w:widowControl w:val="0"/>
        <w:spacing w:line="23" w:lineRule="exact"/>
        <w:rPr>
          <w:sz w:val="2"/>
          <w:szCs w:val="2"/>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574" type="#_x0000_t202" style="position:absolute;margin-left:480.5pt;margin-top:644.65pt;width:23.75pt;height:17.55pt;z-index:-125829080;mso-wrap-distance-left:191.5pt;mso-wrap-distance-right:5pt;mso-position-horizontal-relative:margin" filled="f" stroked="f">
            <v:textbox style="mso-fit-shape-to-text:t" inset="0,0,0,0">
              <w:txbxContent>
                <w:p>
                  <w:pPr>
                    <w:pStyle w:val="Style1095"/>
                    <w:widowControl w:val="0"/>
                    <w:keepNext w:val="0"/>
                    <w:keepLines w:val="0"/>
                    <w:shd w:val="clear" w:color="auto" w:fill="auto"/>
                    <w:bidi w:val="0"/>
                    <w:jc w:val="left"/>
                    <w:spacing w:before="0" w:after="0" w:line="220" w:lineRule="exact"/>
                    <w:ind w:left="0" w:right="0" w:firstLine="29"/>
                  </w:pPr>
                  <w:r>
                    <w:rPr>
                      <w:lang w:val="en-US" w:eastAsia="en-US" w:bidi="en-US"/>
                      <w:w w:val="100"/>
                      <w:spacing w:val="0"/>
                      <w:color w:val="000000"/>
                      <w:shd w:val="clear" w:color="auto" w:fill="80FFFF"/>
                      <w:position w:val="0"/>
                    </w:rPr>
                    <w:t>&amp;</w:t>
                  </w:r>
                </w:p>
              </w:txbxContent>
            </v:textbox>
            <w10:wrap type="square" side="left" anchorx="margin"/>
          </v:shape>
        </w:pict>
      </w:r>
    </w:p>
    <w:p>
      <w:pPr>
        <w:pStyle w:val="Style1140"/>
        <w:widowControl w:val="0"/>
        <w:keepNext w:val="0"/>
        <w:keepLines w:val="0"/>
        <w:shd w:val="clear" w:color="auto" w:fill="auto"/>
        <w:bidi w:val="0"/>
        <w:jc w:val="left"/>
        <w:spacing w:before="0" w:after="0" w:line="302" w:lineRule="exact"/>
        <w:ind w:left="240" w:right="0" w:hanging="8"/>
      </w:pPr>
      <w:r>
        <w:rPr>
          <w:rStyle w:val="CharStyle1379"/>
        </w:rPr>
        <w:t xml:space="preserve">■ Economics: </w:t>
      </w:r>
      <w:r>
        <w:rPr>
          <w:lang w:val="en-US" w:eastAsia="en-US" w:bidi="en-US"/>
          <w:sz w:val="24"/>
          <w:szCs w:val="24"/>
          <w:w w:val="100"/>
          <w:spacing w:val="0"/>
          <w:color w:val="000000"/>
          <w:position w:val="0"/>
        </w:rPr>
        <w:t xml:space="preserve">Officials are concerned that the accord may become an issue in the American presidential campaign. </w:t>
      </w:r>
      <w:r>
        <w:rPr>
          <w:lang w:val="en-US" w:eastAsia="en-US" w:bidi="en-US"/>
          <w:vertAlign w:val="superscript"/>
          <w:sz w:val="24"/>
          <w:szCs w:val="24"/>
          <w:w w:val="100"/>
          <w:spacing w:val="0"/>
          <w:color w:val="000000"/>
          <w:position w:val="0"/>
        </w:rPr>
        <w:footnoteReference w:id="6"/>
      </w:r>
      <w:r>
        <w:rPr>
          <w:lang w:val="en-US" w:eastAsia="en-US" w:bidi="en-US"/>
          <w:vertAlign w:val="superscript"/>
          <w:sz w:val="24"/>
          <w:szCs w:val="24"/>
          <w:w w:val="100"/>
          <w:spacing w:val="0"/>
          <w:color w:val="000000"/>
          <w:position w:val="0"/>
        </w:rPr>
        <w:t xml:space="preserve"> </w:t>
      </w:r>
      <w:r>
        <w:rPr>
          <w:lang w:val="en-US" w:eastAsia="en-US" w:bidi="en-US"/>
          <w:vertAlign w:val="superscript"/>
          <w:sz w:val="24"/>
          <w:szCs w:val="24"/>
          <w:w w:val="100"/>
          <w:spacing w:val="0"/>
          <w:color w:val="000000"/>
          <w:position w:val="0"/>
        </w:rPr>
        <w:footnoteReference w:id="7"/>
      </w:r>
    </w:p>
    <w:p>
      <w:pPr>
        <w:pStyle w:val="Style128"/>
        <w:widowControl w:val="0"/>
        <w:keepNext w:val="0"/>
        <w:keepLines w:val="0"/>
        <w:shd w:val="clear" w:color="auto" w:fill="auto"/>
        <w:bidi w:val="0"/>
        <w:spacing w:before="0" w:after="0" w:line="192" w:lineRule="exact"/>
        <w:ind w:left="0" w:right="0" w:firstLine="244"/>
      </w:pPr>
      <w:r>
        <w:br w:type="column"/>
      </w:r>
      <w:r>
        <w:rPr>
          <w:lang w:val="en-US" w:eastAsia="en-US" w:bidi="en-US"/>
          <w:w w:val="100"/>
          <w:spacing w:val="0"/>
          <w:color w:val="000000"/>
          <w:position w:val="0"/>
        </w:rPr>
        <w:t>Privately, U.S. officials ac</w:t>
        <w:t>knowledge there could be a delay. But they say it is the Democrats who favor free trade who may not want to vote on a treaty during an election year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They suggest Mexico would go along with postponing the signing of the measur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if it would facilitate its passage in the U.S. Congress.</w:t>
      </w:r>
    </w:p>
    <w:p>
      <w:pPr>
        <w:pStyle w:val="Style128"/>
        <w:widowControl w:val="0"/>
        <w:keepNext w:val="0"/>
        <w:keepLines w:val="0"/>
        <w:shd w:val="clear" w:color="auto" w:fill="auto"/>
        <w:bidi w:val="0"/>
        <w:spacing w:before="0" w:after="0" w:line="192" w:lineRule="exact"/>
        <w:ind w:left="0" w:right="0" w:firstLine="244"/>
      </w:pPr>
      <w:r>
        <w:rPr>
          <w:lang w:val="en-US" w:eastAsia="en-US" w:bidi="en-US"/>
          <w:w w:val="100"/>
          <w:spacing w:val="0"/>
          <w:color w:val="000000"/>
          <w:position w:val="0"/>
        </w:rPr>
        <w:t>“Mexico and Canada don’t want to give the impression they are doing this on the U.S. political calendar,” said an American offi</w:t>
        <w:t>cial. But, he added, “if, in order to get a good agreement enacted, it is best to wait until early 1993 instead of 1992, not much is lost.”</w:t>
      </w:r>
    </w:p>
    <w:p>
      <w:pPr>
        <w:pStyle w:val="Style128"/>
        <w:widowControl w:val="0"/>
        <w:keepNext w:val="0"/>
        <w:keepLines w:val="0"/>
        <w:shd w:val="clear" w:color="auto" w:fill="auto"/>
        <w:bidi w:val="0"/>
        <w:spacing w:before="0" w:after="0" w:line="192" w:lineRule="exact"/>
        <w:ind w:left="0" w:right="0" w:firstLine="244"/>
      </w:pPr>
      <w:r>
        <w:rPr>
          <w:lang w:val="en-US" w:eastAsia="en-US" w:bidi="en-US"/>
          <w:w w:val="100"/>
          <w:spacing w:val="0"/>
          <w:color w:val="000000"/>
          <w:position w:val="0"/>
        </w:rPr>
        <w:t>The Mexican government is pre</w:t>
        <w:t>paring itself for a delay with a cautious 1992 federal budget. Badly needed public spending will in</w:t>
        <w:t>crease only at the rate of economic growth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despite a drop in debt service payments.</w:t>
      </w:r>
    </w:p>
    <w:p>
      <w:pPr>
        <w:pStyle w:val="Style128"/>
        <w:widowControl w:val="0"/>
        <w:keepNext w:val="0"/>
        <w:keepLines w:val="0"/>
        <w:shd w:val="clear" w:color="auto" w:fill="auto"/>
        <w:bidi w:val="0"/>
        <w:spacing w:before="0" w:after="0" w:line="192" w:lineRule="exact"/>
        <w:ind w:left="0" w:right="0" w:firstLine="244"/>
      </w:pPr>
      <w:r>
        <w:rPr>
          <w:lang w:val="en-US" w:eastAsia="en-US" w:bidi="en-US"/>
          <w:w w:val="100"/>
          <w:spacing w:val="0"/>
          <w:color w:val="000000"/>
          <w:position w:val="0"/>
        </w:rPr>
        <w:t>Officials already are talking about creating incentives to attract investment while waiting for an accord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They argue that a delay would not stymie Mexico’s eco</w:t>
        <w:t>nomic recovery as long as an agreement is perceived as immi</w:t>
        <w:t>nent.</w:t>
      </w:r>
    </w:p>
    <w:p>
      <w:pPr>
        <w:pStyle w:val="Style128"/>
        <w:widowControl w:val="0"/>
        <w:keepNext w:val="0"/>
        <w:keepLines w:val="0"/>
        <w:shd w:val="clear" w:color="auto" w:fill="auto"/>
        <w:bidi w:val="0"/>
        <w:jc w:val="left"/>
        <w:spacing w:before="0" w:after="60" w:line="192" w:lineRule="exact"/>
        <w:ind w:left="0" w:right="0" w:firstLine="244"/>
      </w:pPr>
      <w:r>
        <w:rPr>
          <w:lang w:val="en-US" w:eastAsia="en-US" w:bidi="en-US"/>
          <w:w w:val="100"/>
          <w:spacing w:val="0"/>
          <w:color w:val="000000"/>
          <w:position w:val="0"/>
        </w:rPr>
        <w:t>But independent economists note that much of the $14 billion private investment in Mexico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year was made with the expecta</w:t>
        <w:t>tion that a free trade agreement will be signed in 1992, and they warn of a setback if it is not.</w:t>
      </w:r>
    </w:p>
    <w:p>
      <w:pPr>
        <w:pStyle w:val="Style1324"/>
        <w:keepNext/>
        <w:framePr w:dropCap="drop" w:hAnchor="text" w:lines="2" w:vAnchor="text" w:hSpace="38" w:vSpace="38"/>
        <w:widowControl w:val="0"/>
        <w:shd w:val="clear" w:color="auto" w:fill="auto"/>
        <w:spacing w:before="0" w:line="347" w:lineRule="exact"/>
        <w:ind w:left="0"/>
      </w:pPr>
      <w:r>
        <w:rPr>
          <w:lang w:val="en-US" w:eastAsia="en-US" w:bidi="en-US"/>
          <w:sz w:val="48"/>
          <w:szCs w:val="48"/>
          <w:w w:val="100"/>
          <w:spacing w:val="0"/>
          <w:color w:val="000000"/>
          <w:position w:val="-7"/>
        </w:rPr>
        <w:t>M</w:t>
      </w:r>
    </w:p>
    <w:p>
      <w:pPr>
        <w:pStyle w:val="Style1324"/>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exican officials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very nervous," sa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 economic ana</w:t>
        <w:t xml:space="preserve">lyst Rogelio Ramirez de la </w:t>
      </w:r>
      <w:r>
        <w:rPr>
          <w:lang w:val="en-US" w:eastAsia="en-US" w:bidi="en-US"/>
          <w:w w:val="100"/>
          <w:spacing w:val="0"/>
          <w:color w:val="000000"/>
          <w:shd w:val="clear" w:color="auto" w:fill="80FFFF"/>
          <w:position w:val="0"/>
        </w:rPr>
        <w:t>0</w:t>
      </w:r>
      <w:r>
        <w:rPr>
          <w:lang w:val="en-US" w:eastAsia="en-US" w:bidi="en-US"/>
          <w:w w:val="100"/>
          <w:spacing w:val="0"/>
          <w:color w:val="000000"/>
          <w:position w:val="0"/>
        </w:rPr>
        <w:t>. “The moment you tell companies that an agreement will not be signed in 1992, but in 1993, you introduce a year of uncertainty. It is like some</w:t>
        <w:t>one asking you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marry him bu</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 xml:space="preserve">saying that first he’s leaving on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safari for a year. At that point, yo</w:t>
      </w:r>
      <w:r>
        <w:rPr>
          <w:lang w:val="en-US" w:eastAsia="en-US" w:bidi="en-US"/>
          <w:w w:val="100"/>
          <w:spacing w:val="0"/>
          <w:color w:val="000000"/>
          <w:shd w:val="clear" w:color="auto" w:fill="80FFFF"/>
          <w:position w:val="0"/>
        </w:rPr>
        <w:t xml:space="preserve">u </w:t>
      </w:r>
      <w:r>
        <w:rPr>
          <w:lang w:val="en-US" w:eastAsia="en-US" w:bidi="en-US"/>
          <w:w w:val="100"/>
          <w:spacing w:val="0"/>
          <w:color w:val="000000"/>
          <w:position w:val="0"/>
        </w:rPr>
        <w:t>really don’t know if he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come back or not.”</w:t>
      </w:r>
    </w:p>
    <w:p>
      <w:pPr>
        <w:pStyle w:val="Style128"/>
        <w:widowControl w:val="0"/>
        <w:keepNext w:val="0"/>
        <w:keepLines w:val="0"/>
        <w:shd w:val="clear" w:color="auto" w:fill="auto"/>
        <w:bidi w:val="0"/>
        <w:spacing w:before="0" w:after="0" w:line="192" w:lineRule="exact"/>
        <w:ind w:left="0" w:right="0" w:firstLine="244"/>
      </w:pPr>
      <w:r>
        <w:rPr>
          <w:lang w:val="en-US" w:eastAsia="en-US" w:bidi="en-US"/>
          <w:w w:val="100"/>
          <w:spacing w:val="0"/>
          <w:color w:val="000000"/>
          <w:position w:val="0"/>
        </w:rPr>
        <w:t>Mexico needs the investment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counterbalance its trade deficit of about $9 billion this year. Ramirez said the country needs another $12 billion in investment nex</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year to continue its economic recovery but that Mexico could see only half of that without a trade agreement.</w:t>
      </w:r>
    </w:p>
    <w:p>
      <w:pPr>
        <w:pStyle w:val="Style128"/>
        <w:widowControl w:val="0"/>
        <w:keepNext w:val="0"/>
        <w:keepLines w:val="0"/>
        <w:shd w:val="clear" w:color="auto" w:fill="auto"/>
        <w:bidi w:val="0"/>
        <w:spacing w:before="0" w:after="0" w:line="192" w:lineRule="exact"/>
        <w:ind w:left="0" w:right="0" w:firstLine="244"/>
      </w:pPr>
      <w:r>
        <w:rPr>
          <w:lang w:val="en-US" w:eastAsia="en-US" w:bidi="en-US"/>
          <w:w w:val="100"/>
          <w:spacing w:val="0"/>
          <w:color w:val="000000"/>
          <w:position w:val="0"/>
        </w:rPr>
        <w:t>A government official conceded a delay could cost $5 billion in investment that Mexico otherwise might get. He said Mexico’s eco</w:t>
        <w:t>nomic liberalization will continue with or without an agreement.</w:t>
      </w:r>
    </w:p>
    <w:p>
      <w:pPr>
        <w:pStyle w:val="Style128"/>
        <w:widowControl w:val="0"/>
        <w:keepNext w:val="0"/>
        <w:keepLines w:val="0"/>
        <w:shd w:val="clear" w:color="auto" w:fill="auto"/>
        <w:bidi w:val="0"/>
        <w:spacing w:before="0" w:after="0" w:line="197" w:lineRule="exact"/>
        <w:ind w:left="0" w:right="0" w:firstLine="220"/>
      </w:pPr>
      <w:r>
        <w:br w:type="column"/>
      </w:r>
      <w:r>
        <w:rPr>
          <w:lang w:val="en-US" w:eastAsia="en-US" w:bidi="en-US"/>
          <w:w w:val="100"/>
          <w:spacing w:val="0"/>
          <w:color w:val="000000"/>
          <w:position w:val="0"/>
        </w:rPr>
        <w:t>"We have not put all our eggs in that basket. A free 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agree</w:t>
        <w:t>ment is important, but if there is no agreement, we will continue with the Sam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economic policies,” Ra</w:t>
        <w:t>mirez said.</w:t>
      </w:r>
    </w:p>
    <w:p>
      <w:pPr>
        <w:pStyle w:val="Style128"/>
        <w:widowControl w:val="0"/>
        <w:keepNext w:val="0"/>
        <w:keepLines w:val="0"/>
        <w:shd w:val="clear" w:color="auto" w:fill="auto"/>
        <w:bidi w:val="0"/>
        <w:spacing w:before="0" w:after="0" w:line="197" w:lineRule="exact"/>
        <w:ind w:left="0" w:right="0" w:firstLine="220"/>
      </w:pPr>
      <w:r>
        <w:rPr>
          <w:lang w:val="en-US" w:eastAsia="en-US" w:bidi="en-US"/>
          <w:w w:val="100"/>
          <w:spacing w:val="0"/>
          <w:color w:val="000000"/>
          <w:position w:val="0"/>
        </w:rPr>
        <w:t>Salinas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leftist opposition has ar</w:t>
        <w:t>gued th</w:t>
      </w:r>
      <w:r>
        <w:rPr>
          <w:lang w:val="en-US" w:eastAsia="en-US" w:bidi="en-US"/>
          <w:w w:val="100"/>
          <w:spacing w:val="0"/>
          <w:color w:val="000000"/>
          <w:shd w:val="clear" w:color="auto" w:fill="80FFFF"/>
          <w:position w:val="0"/>
        </w:rPr>
        <w:t>at</w:t>
      </w:r>
      <w:r>
        <w:rPr>
          <w:lang w:val="en-US" w:eastAsia="en-US" w:bidi="en-US"/>
          <w:w w:val="100"/>
          <w:spacing w:val="0"/>
          <w:color w:val="000000"/>
          <w:position w:val="0"/>
        </w:rPr>
        <w:t xml:space="preserve"> free trade, like the rest of the pre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ident’s neo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iberal eco</w:t>
        <w:t>nomic program, will make Mexico too econo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ically dependent on the United States. Salinas says free trade will force Mexican industries to become mor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competitive, pro</w:t>
        <w:t>vide better consumer good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contribute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a better standard of living for Mexicans.</w:t>
      </w:r>
    </w:p>
    <w:p>
      <w:pPr>
        <w:pStyle w:val="Style128"/>
        <w:widowControl w:val="0"/>
        <w:keepNext w:val="0"/>
        <w:keepLines w:val="0"/>
        <w:shd w:val="clear" w:color="auto" w:fill="auto"/>
        <w:bidi w:val="0"/>
        <w:spacing w:before="0" w:after="0" w:line="197" w:lineRule="exact"/>
        <w:ind w:left="0" w:right="0" w:firstLine="220"/>
      </w:pPr>
      <w:r>
        <w:rPr>
          <w:lang w:val="en-US" w:eastAsia="en-US" w:bidi="en-US"/>
          <w:w w:val="100"/>
          <w:spacing w:val="0"/>
          <w:color w:val="000000"/>
          <w:position w:val="0"/>
        </w:rPr>
        <w:t>Bush is likely to give Salinas the assurances he is seeking at Camp David. But some political observers suggest that the White House will leave the door open to a shift in policy if the political situation re</w:t>
        <w:t>quires it. They say U.S. negotiators have toughened their stance.</w:t>
      </w:r>
    </w:p>
    <w:p>
      <w:pPr>
        <w:pStyle w:val="Style128"/>
        <w:widowControl w:val="0"/>
        <w:keepNext w:val="0"/>
        <w:keepLines w:val="0"/>
        <w:shd w:val="clear" w:color="auto" w:fill="auto"/>
        <w:bidi w:val="0"/>
        <w:spacing w:before="0" w:after="0" w:line="197" w:lineRule="exact"/>
        <w:ind w:left="0" w:right="0" w:firstLine="220"/>
      </w:pPr>
      <w:r>
        <w:rPr>
          <w:lang w:val="en-US" w:eastAsia="en-US" w:bidi="en-US"/>
          <w:w w:val="100"/>
          <w:spacing w:val="0"/>
          <w:color w:val="000000"/>
          <w:position w:val="0"/>
        </w:rPr>
        <w:t>The Mexican official said it is possible that negotiations will slow down or even recess during the political campaigns.</w:t>
      </w:r>
    </w:p>
    <w:p>
      <w:pPr>
        <w:pStyle w:val="Style128"/>
        <w:widowControl w:val="0"/>
        <w:keepNext w:val="0"/>
        <w:keepLines w:val="0"/>
        <w:shd w:val="clear" w:color="auto" w:fill="auto"/>
        <w:bidi w:val="0"/>
        <w:spacing w:before="0" w:after="0" w:line="197" w:lineRule="exact"/>
        <w:ind w:left="0" w:right="0" w:firstLine="220"/>
        <w:sectPr>
          <w:type w:val="continuous"/>
          <w:pgSz w:w="13195" w:h="17244"/>
          <w:pgMar w:top="1383" w:left="1625" w:right="1625" w:bottom="1383" w:header="0" w:footer="3" w:gutter="630"/>
          <w:rtlGutter/>
          <w:cols w:num="3" w:space="102"/>
          <w:noEndnote/>
          <w:docGrid w:linePitch="360"/>
        </w:sectPr>
      </w:pPr>
      <w:r>
        <w:rPr>
          <w:lang w:val="en-US" w:eastAsia="en-US" w:bidi="en-US"/>
          <w:w w:val="100"/>
          <w:spacing w:val="0"/>
          <w:color w:val="000000"/>
          <w:position w:val="0"/>
        </w:rPr>
        <w:t>U.S. Rep. Jim Ko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be (R-A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z.) told Mexican reporters in Wash</w:t>
        <w:t>ington last week that even if, in the best of cases, a draft accord is ready in January, it could not be presented to Congress before July. That, P</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oceso magazine quoted him as saying, would be “in the middle of the political conventions and at the beginning of the elector</w:t>
        <w:t xml:space="preserve">al campaign, and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don’t think even those of us who support the [free- trade agreement] want to make the decision under these political con</w:t>
        <w:t>ditions.”</w:t>
      </w:r>
    </w:p>
    <w:p>
      <w:pPr>
        <w:widowControl w:val="0"/>
        <w:spacing w:line="360" w:lineRule="exact"/>
      </w:pPr>
      <w:r>
        <w:pict>
          <v:shape id="_x0000_s1575" type="#_x0000_t202" style="position:absolute;margin-left:3.35pt;margin-top:0;width:350.15pt;height:58.1pt;z-index:251657794;mso-wrap-distance-left:5pt;mso-wrap-distance-right:5pt;mso-position-horizontal-relative:margin" filled="f" stroked="f">
            <v:textbox style="mso-fit-shape-to-text:t" inset="0,0,0,0">
              <w:txbxContent>
                <w:p>
                  <w:pPr>
                    <w:pStyle w:val="Style128"/>
                    <w:tabs>
                      <w:tab w:leader="none" w:pos="4862" w:val="center"/>
                      <w:tab w:leader="none" w:pos="6091" w:val="center"/>
                      <w:tab w:leader="none" w:pos="7003" w:val="right"/>
                    </w:tabs>
                    <w:widowControl w:val="0"/>
                    <w:keepNext w:val="0"/>
                    <w:keepLines w:val="0"/>
                    <w:shd w:val="clear" w:color="auto" w:fill="auto"/>
                    <w:bidi w:val="0"/>
                    <w:spacing w:before="0" w:after="162" w:line="160" w:lineRule="exact"/>
                    <w:ind w:left="1520" w:right="0" w:hanging="8"/>
                  </w:pPr>
                  <w:r>
                    <w:rPr>
                      <w:rStyle w:val="CharStyle135"/>
                    </w:rPr>
                    <w:t>Sun</w:t>
                  </w:r>
                  <w:r>
                    <w:rPr>
                      <w:rStyle w:val="CharStyle135"/>
                      <w:shd w:val="clear" w:color="auto" w:fill="80FFFF"/>
                    </w:rPr>
                    <w:t>d</w:t>
                  </w:r>
                  <w:r>
                    <w:rPr>
                      <w:rStyle w:val="CharStyle135"/>
                    </w:rPr>
                    <w:t xml:space="preserve">ay, </w:t>
                  </w:r>
                  <w:r>
                    <w:rPr>
                      <w:rStyle w:val="CharStyle1381"/>
                    </w:rPr>
                    <w:t>N</w:t>
                  </w:r>
                  <w:r>
                    <w:rPr>
                      <w:rStyle w:val="CharStyle1381"/>
                      <w:shd w:val="clear" w:color="auto" w:fill="80FFFF"/>
                    </w:rPr>
                    <w:t>q</w:t>
                  </w:r>
                  <w:r>
                    <w:rPr>
                      <w:rStyle w:val="CharStyle1381"/>
                    </w:rPr>
                    <w:t xml:space="preserve">v. </w:t>
                  </w:r>
                  <w:r>
                    <w:rPr>
                      <w:rStyle w:val="CharStyle135"/>
                    </w:rPr>
                    <w:t>3, 19</w:t>
                  </w:r>
                  <w:r>
                    <w:rPr>
                      <w:rStyle w:val="CharStyle768"/>
                    </w:rPr>
                    <w:t>91</w:t>
                  </w:r>
                  <w:r>
                    <w:rPr>
                      <w:rStyle w:val="CharStyle135"/>
                    </w:rPr>
                    <w:tab/>
                  </w:r>
                  <w:r>
                    <w:rPr>
                      <w:rStyle w:val="CharStyle135"/>
                      <w:shd w:val="clear" w:color="auto" w:fill="80FFFF"/>
                    </w:rPr>
                    <w:t>yfclaMpfticl</w:t>
                  </w:r>
                  <w:r>
                    <w:rPr>
                      <w:rStyle w:val="CharStyle135"/>
                    </w:rPr>
                    <w:tab/>
                  </w:r>
                  <w:r>
                    <w:rPr>
                      <w:rStyle w:val="CharStyle135"/>
                      <w:shd w:val="clear" w:color="auto" w:fill="80FFFF"/>
                    </w:rPr>
                    <w:t>JlttqUttW</w:t>
                  </w:r>
                  <w:r>
                    <w:rPr>
                      <w:rStyle w:val="CharStyle135"/>
                    </w:rPr>
                    <w:tab/>
                  </w:r>
                  <w:r>
                    <w:rPr>
                      <w:rStyle w:val="CharStyle135"/>
                      <w:shd w:val="clear" w:color="auto" w:fill="80FFFF"/>
                    </w:rPr>
                    <w:t>|~</w:t>
                  </w:r>
                </w:p>
                <w:p>
                  <w:pPr>
                    <w:pStyle w:val="Style1382"/>
                    <w:widowControl w:val="0"/>
                    <w:keepNext/>
                    <w:keepLines/>
                    <w:shd w:val="clear" w:color="auto" w:fill="auto"/>
                    <w:bidi w:val="0"/>
                    <w:jc w:val="left"/>
                    <w:spacing w:before="0" w:after="0" w:line="600" w:lineRule="exact"/>
                    <w:ind w:left="0" w:right="0"/>
                  </w:pPr>
                  <w:bookmarkStart w:id="112" w:name="bookmark112"/>
                  <w:r>
                    <w:rPr>
                      <w:lang w:val="en-US" w:eastAsia="en-US" w:bidi="en-US"/>
                      <w:w w:val="100"/>
                      <w:color w:val="000000"/>
                      <w:position w:val="0"/>
                    </w:rPr>
                    <w:t>Beating a path to Mexico</w:t>
                  </w:r>
                  <w:bookmarkEnd w:id="112"/>
                </w:p>
              </w:txbxContent>
            </v:textbox>
            <w10:wrap anchorx="margin"/>
          </v:shape>
        </w:pict>
      </w:r>
      <w:r>
        <w:pict>
          <v:shape id="_x0000_s1576" type="#_x0000_t202" style="position:absolute;margin-left:5.e-02pt;margin-top:61.65pt;width:99.85pt;height:618.85pt;z-index:251657795;mso-wrap-distance-left:5pt;mso-wrap-distance-right:5pt;mso-position-horizontal-relative:margin" filled="f" stroked="f">
            <v:textbox style="mso-fit-shape-to-text:t" inset="0,0,0,0">
              <w:txbxContent>
                <w:p>
                  <w:pPr>
                    <w:pStyle w:val="Style42"/>
                    <w:widowControl w:val="0"/>
                    <w:keepNext w:val="0"/>
                    <w:keepLines w:val="0"/>
                    <w:shd w:val="clear" w:color="auto" w:fill="auto"/>
                    <w:bidi w:val="0"/>
                    <w:jc w:val="left"/>
                    <w:spacing w:before="0" w:after="0" w:line="259" w:lineRule="exact"/>
                    <w:ind w:left="0" w:right="0" w:firstLine="85"/>
                  </w:pPr>
                  <w:r>
                    <w:rPr>
                      <w:rStyle w:val="CharStyle1384"/>
                      <w:b w:val="0"/>
                      <w:bCs w:val="0"/>
                      <w:i/>
                      <w:iCs/>
                    </w:rPr>
                    <w:t>It</w:t>
                  </w:r>
                  <w:r>
                    <w:rPr>
                      <w:rStyle w:val="CharStyle1384"/>
                      <w:b w:val="0"/>
                      <w:bCs w:val="0"/>
                      <w:i/>
                      <w:iCs/>
                      <w:shd w:val="clear" w:color="auto" w:fill="80FFFF"/>
                    </w:rPr>
                    <w:t>’</w:t>
                  </w:r>
                  <w:r>
                    <w:rPr>
                      <w:rStyle w:val="CharStyle1384"/>
                      <w:b w:val="0"/>
                      <w:bCs w:val="0"/>
                      <w:i/>
                      <w:iCs/>
                    </w:rPr>
                    <w:t xml:space="preserve">s not </w:t>
                  </w:r>
                  <w:r>
                    <w:rPr>
                      <w:rStyle w:val="CharStyle1385"/>
                      <w:b w:val="0"/>
                      <w:bCs w:val="0"/>
                      <w:i/>
                      <w:iCs/>
                    </w:rPr>
                    <w:t>just for cheap labor. Area firms go to Mexi</w:t>
                  </w:r>
                  <w:r>
                    <w:rPr>
                      <w:rStyle w:val="CharStyle1385"/>
                      <w:b w:val="0"/>
                      <w:bCs w:val="0"/>
                      <w:i/>
                      <w:iCs/>
                      <w:shd w:val="clear" w:color="auto" w:fill="80FFFF"/>
                    </w:rPr>
                    <w:t>c</w:t>
                  </w:r>
                  <w:r>
                    <w:rPr>
                      <w:rStyle w:val="CharStyle1385"/>
                      <w:b w:val="0"/>
                      <w:bCs w:val="0"/>
                      <w:i/>
                      <w:iCs/>
                    </w:rPr>
                    <w:t>o to keep their foreign competitors at bay.</w:t>
                  </w:r>
                </w:p>
                <w:p>
                  <w:pPr>
                    <w:pStyle w:val="Style1386"/>
                    <w:widowControl w:val="0"/>
                    <w:keepNext w:val="0"/>
                    <w:keepLines w:val="0"/>
                    <w:shd w:val="clear" w:color="auto" w:fill="auto"/>
                    <w:bidi w:val="0"/>
                    <w:jc w:val="left"/>
                    <w:spacing w:before="0" w:after="0" w:line="120" w:lineRule="exact"/>
                    <w:ind w:left="0" w:right="0"/>
                  </w:pPr>
                  <w:r>
                    <w:rPr>
                      <w:lang w:val="en-US" w:eastAsia="en-US" w:bidi="en-US"/>
                      <w:w w:val="100"/>
                      <w:spacing w:val="0"/>
                      <w:color w:val="000000"/>
                      <w:position w:val="0"/>
                    </w:rPr>
                    <w:t xml:space="preserve">By Jennifer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n</w:t>
                  </w:r>
                </w:p>
                <w:p>
                  <w:pPr>
                    <w:pStyle w:val="Style1388"/>
                    <w:widowControl w:val="0"/>
                    <w:keepNext w:val="0"/>
                    <w:keepLines w:val="0"/>
                    <w:shd w:val="clear" w:color="auto" w:fill="auto"/>
                    <w:bidi w:val="0"/>
                    <w:jc w:val="left"/>
                    <w:spacing w:before="0" w:after="0" w:line="90" w:lineRule="exact"/>
                    <w:ind w:left="0" w:right="0"/>
                  </w:pPr>
                  <w:r>
                    <w:rPr>
                      <w:lang w:val="en-US" w:eastAsia="en-US" w:bidi="en-US"/>
                      <w:w w:val="100"/>
                      <w:spacing w:val="0"/>
                      <w:color w:val="000000"/>
                      <w:position w:val="0"/>
                    </w:rPr>
                    <w:t>Inquirer 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all</w:t>
                  </w:r>
                  <w:r>
                    <w:rPr>
                      <w:rStyle w:val="CharStyle1390"/>
                      <w:i w:val="0"/>
                      <w:iCs w:val="0"/>
                    </w:rPr>
                    <w:t xml:space="preserve"> W</w:t>
                  </w:r>
                  <w:r>
                    <w:rPr>
                      <w:rStyle w:val="CharStyle1390"/>
                      <w:i w:val="0"/>
                      <w:iCs w:val="0"/>
                      <w:shd w:val="clear" w:color="auto" w:fill="80FFFF"/>
                    </w:rPr>
                    <w:t>rite</w:t>
                  </w:r>
                  <w:r>
                    <w:rPr>
                      <w:rStyle w:val="CharStyle1390"/>
                      <w:i w:val="0"/>
                      <w:iCs w:val="0"/>
                    </w:rPr>
                    <w:t>r</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The Montgomery County fac</w:t>
                    <w:t xml:space="preserve">tory of Stabilus is </w:t>
                  </w:r>
                  <w:r>
                    <w:rPr>
                      <w:rStyle w:val="CharStyle1391"/>
                    </w:rPr>
                    <w:t>1,</w:t>
                  </w:r>
                  <w:r>
                    <w:rPr>
                      <w:rStyle w:val="CharStyle1391"/>
                      <w:shd w:val="clear" w:color="auto" w:fill="80FFFF"/>
                    </w:rPr>
                    <w:t>9</w:t>
                  </w:r>
                  <w:r>
                    <w:rPr>
                      <w:rStyle w:val="CharStyle1391"/>
                    </w:rPr>
                    <w:t>00</w:t>
                  </w:r>
                  <w:r>
                    <w:rPr>
                      <w:lang w:val="en-US" w:eastAsia="en-US" w:bidi="en-US"/>
                      <w:w w:val="100"/>
                      <w:spacing w:val="0"/>
                      <w:color w:val="000000"/>
                      <w:position w:val="0"/>
                    </w:rPr>
                    <w:t xml:space="preserve"> miles from the Mexican town of Nuevo Laredo.</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 xml:space="preserve">But Mexico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where Thomas 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quist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Stabilus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president, decided to look when the com</w:t>
                    <w:t xml:space="preserve">pany went searching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for a place to expand.</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 xml:space="preserve">Last spring, Stabilus opened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ts first Mexican assembly plant. Parts are trucked from the com</w:t>
                    <w:t>pany's main factory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Colmar, Montgomery County, to Nuevo Laredo, where a crew of </w:t>
                  </w:r>
                  <w:r>
                    <w:rPr>
                      <w:lang w:val="en-US" w:eastAsia="en-US" w:bidi="en-US"/>
                      <w:w w:val="100"/>
                      <w:spacing w:val="0"/>
                      <w:color w:val="000000"/>
                      <w:shd w:val="clear" w:color="auto" w:fill="80FFFF"/>
                      <w:position w:val="0"/>
                    </w:rPr>
                    <w:t>3</w:t>
                  </w:r>
                  <w:r>
                    <w:rPr>
                      <w:lang w:val="en-US" w:eastAsia="en-US" w:bidi="en-US"/>
                      <w:w w:val="100"/>
                      <w:spacing w:val="0"/>
                      <w:color w:val="000000"/>
                      <w:position w:val="0"/>
                    </w:rPr>
                    <w:t>0 work</w:t>
                    <w:t>ers assembles gas springs for of</w:t>
                    <w:t>fice chairs.</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Blomquist said the move to Nuevo Laredo was a matter of necessity.</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Costs are rising for everything from labor to ra</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materials, workers compensation and health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care insurance, he said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But Stabilus is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having a tough time passing those costs on t</w:t>
                  </w:r>
                  <w:r>
                    <w:rPr>
                      <w:lang w:val="en-US" w:eastAsia="en-US" w:bidi="en-US"/>
                      <w:w w:val="100"/>
                      <w:spacing w:val="0"/>
                      <w:color w:val="000000"/>
                      <w:shd w:val="clear" w:color="auto" w:fill="80FFFF"/>
                      <w:position w:val="0"/>
                    </w:rPr>
                    <w:t xml:space="preserve">p </w:t>
                  </w:r>
                  <w:r>
                    <w:rPr>
                      <w:lang w:val="en-US" w:eastAsia="en-US" w:bidi="en-US"/>
                      <w:w w:val="100"/>
                      <w:spacing w:val="0"/>
                      <w:color w:val="000000"/>
                      <w:position w:val="0"/>
                    </w:rPr>
                    <w:t>customers.</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“This is something w</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had to do,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Blomquist said.</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Trade unions, however,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nd such decisions quite threatening. They see the expansion of compa</w:t>
                    <w:t>nies into Mexico as part of a troubling migration of manufac</w:t>
                    <w:t>turing jobs farther and farther from the industrialized North</w:t>
                  </w:r>
                  <w:r>
                    <w:rPr>
                      <w:lang w:val="en-US" w:eastAsia="en-US" w:bidi="en-US"/>
                      <w:w w:val="100"/>
                      <w:spacing w:val="0"/>
                      <w:color w:val="000000"/>
                      <w:shd w:val="clear" w:color="auto" w:fill="80FFFF"/>
                      <w:position w:val="0"/>
                    </w:rPr>
                  </w:r>
                  <w:r>
                    <w:rPr>
                      <w:lang w:val="en-US" w:eastAsia="en-US" w:bidi="en-US"/>
                      <w:w w:val="100"/>
                      <w:spacing w:val="0"/>
                      <w:color w:val="000000"/>
                      <w:position w:val="0"/>
                    </w:rPr>
                    <w:t>east.</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No one got laid off here, but people </w:t>
                  </w:r>
                  <w:r>
                    <w:rPr>
                      <w:rStyle w:val="CharStyle1391"/>
                    </w:rPr>
                    <w:t>don’t</w:t>
                  </w:r>
                  <w:r>
                    <w:rPr>
                      <w:lang w:val="en-US" w:eastAsia="en-US" w:bidi="en-US"/>
                      <w:w w:val="100"/>
                      <w:spacing w:val="0"/>
                      <w:color w:val="000000"/>
                      <w:position w:val="0"/>
                    </w:rPr>
                    <w:t xml:space="preserve"> understand why companies </w:t>
                  </w:r>
                  <w:r>
                    <w:rPr>
                      <w:rStyle w:val="CharStyle1391"/>
                    </w:rPr>
                    <w:t>don’t</w:t>
                  </w:r>
                  <w:r>
                    <w:rPr>
                      <w:lang w:val="en-US" w:eastAsia="en-US" w:bidi="en-US"/>
                      <w:w w:val="100"/>
                      <w:spacing w:val="0"/>
                      <w:color w:val="000000"/>
                      <w:position w:val="0"/>
                    </w:rPr>
                    <w:t xml:space="preserve"> expand up here and provide us with more jobs,” said Stewart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bu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ton, a Stabi</w:t>
                    <w:t>lus worker and representative of the United Auto Workers.</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According to a survey by The Inquirer, companies in Pennsyl</w:t>
                    <w:t xml:space="preserve">vania and New Jersey employ more than </w:t>
                  </w:r>
                  <w:r>
                    <w:rPr>
                      <w:rStyle w:val="CharStyle1391"/>
                    </w:rPr>
                    <w:t>20,0</w:t>
                  </w:r>
                  <w:r>
                    <w:rPr>
                      <w:rStyle w:val="CharStyle1391"/>
                      <w:shd w:val="clear" w:color="auto" w:fill="80FFFF"/>
                    </w:rPr>
                    <w:t>00</w:t>
                  </w:r>
                  <w:r>
                    <w:rPr>
                      <w:lang w:val="en-US" w:eastAsia="en-US" w:bidi="en-US"/>
                      <w:w w:val="100"/>
                      <w:spacing w:val="0"/>
                      <w:color w:val="000000"/>
                      <w:position w:val="0"/>
                    </w:rPr>
                    <w:t xml:space="preserve"> workers in fac</w:t>
                    <w:t>tories along the Mexica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border, which specialize in assembling products for export back to the United States. The list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ncludes Fortune </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00 names like Rohm </w:t>
                  </w:r>
                  <w:r>
                    <w:rPr>
                      <w:lang w:val="en-US" w:eastAsia="en-US" w:bidi="en-US"/>
                      <w:w w:val="100"/>
                      <w:spacing w:val="0"/>
                      <w:color w:val="000000"/>
                      <w:shd w:val="clear" w:color="auto" w:fill="80FFFF"/>
                      <w:position w:val="0"/>
                    </w:rPr>
                    <w:t xml:space="preserve">&amp; </w:t>
                  </w:r>
                  <w:r>
                    <w:rPr>
                      <w:lang w:val="en-US" w:eastAsia="en-US" w:bidi="en-US"/>
                      <w:w w:val="100"/>
                      <w:spacing w:val="0"/>
                      <w:color w:val="000000"/>
                      <w:position w:val="0"/>
                    </w:rPr>
                    <w:t xml:space="preserve">Haas and Johnson </w:t>
                  </w:r>
                  <w:r>
                    <w:rPr>
                      <w:lang w:val="en-US" w:eastAsia="en-US" w:bidi="en-US"/>
                      <w:w w:val="100"/>
                      <w:spacing w:val="0"/>
                      <w:color w:val="000000"/>
                      <w:shd w:val="clear" w:color="auto" w:fill="80FFFF"/>
                      <w:position w:val="0"/>
                    </w:rPr>
                    <w:t>&amp;</w:t>
                  </w:r>
                  <w:r>
                    <w:rPr>
                      <w:lang w:val="en-US" w:eastAsia="en-US" w:bidi="en-US"/>
                      <w:w w:val="100"/>
                      <w:spacing w:val="0"/>
                      <w:color w:val="000000"/>
                      <w:position w:val="0"/>
                    </w:rPr>
                    <w:t xml:space="preserve"> Johnson, as wel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as mid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ize companies in such industries as footwear, ap</w:t>
                    <w:t>parel, electronics, plastics, medi</w:t>
                    <w:t>cal supplies and appliances.</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The reasons for moving to Mex</w:t>
                    <w:t>ico, of course, boil down to dol</w:t>
                    <w:t>lars and cents.</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Mexican workers in manufac</w:t>
                    <w:t>turing jobs earn wages and bene</w:t>
                    <w:t xml:space="preserve">fits of about </w:t>
                  </w:r>
                  <w:r>
                    <w:rPr>
                      <w:rStyle w:val="CharStyle1391"/>
                    </w:rPr>
                    <w:t>51.</w:t>
                  </w:r>
                  <w:r>
                    <w:rPr>
                      <w:rStyle w:val="CharStyle1391"/>
                      <w:shd w:val="clear" w:color="auto" w:fill="80FFFF"/>
                    </w:rPr>
                    <w:t>3</w:t>
                  </w:r>
                  <w:r>
                    <w:rPr>
                      <w:rStyle w:val="CharStyle1391"/>
                    </w:rPr>
                    <w:t>5</w:t>
                  </w:r>
                  <w:r>
                    <w:rPr>
                      <w:lang w:val="en-US" w:eastAsia="en-US" w:bidi="en-US"/>
                      <w:w w:val="100"/>
                      <w:spacing w:val="0"/>
                      <w:color w:val="000000"/>
                      <w:position w:val="0"/>
                    </w:rPr>
                    <w:t xml:space="preserve"> an hour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factory workers get an average of </w:t>
                  </w:r>
                  <w:r>
                    <w:rPr>
                      <w:rStyle w:val="CharStyle1391"/>
                      <w:shd w:val="clear" w:color="auto" w:fill="80FFFF"/>
                    </w:rPr>
                    <w:t>$</w:t>
                  </w:r>
                  <w:r>
                    <w:rPr>
                      <w:rStyle w:val="CharStyle1391"/>
                    </w:rPr>
                    <w:t>14</w:t>
                  </w:r>
                  <w:r>
                    <w:rPr>
                      <w:rStyle w:val="CharStyle1391"/>
                      <w:shd w:val="clear" w:color="auto" w:fill="80FFFF"/>
                    </w:rPr>
                    <w:t>.8</w:t>
                  </w:r>
                  <w:r>
                    <w:rPr>
                      <w:rStyle w:val="CharStyle1391"/>
                    </w:rPr>
                    <w:t>3</w:t>
                  </w:r>
                  <w:r>
                    <w:rPr>
                      <w:lang w:val="en-US" w:eastAsia="en-US" w:bidi="en-US"/>
                      <w:w w:val="100"/>
                      <w:spacing w:val="0"/>
                      <w:color w:val="000000"/>
                      <w:position w:val="0"/>
                    </w:rPr>
                    <w:t xml:space="preserve"> an hour in total compensa</w:t>
                    <w:t xml:space="preserve">tion, according to the </w:t>
                  </w:r>
                  <w:r>
                    <w:rPr>
                      <w:rStyle w:val="CharStyle1391"/>
                    </w:rPr>
                    <w:t>U.S.</w:t>
                  </w:r>
                  <w:r>
                    <w:rPr>
                      <w:lang w:val="en-US" w:eastAsia="en-US" w:bidi="en-US"/>
                      <w:w w:val="100"/>
                      <w:spacing w:val="0"/>
                      <w:color w:val="000000"/>
                      <w:position w:val="0"/>
                    </w:rPr>
                    <w:t xml:space="preserve"> De</w:t>
                    <w:t>partment of Labor.</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shd w:val="clear" w:color="auto" w:fill="80FFFF"/>
                      <w:position w:val="0"/>
                    </w:rPr>
                    <w:t>“</w:t>
                  </w:r>
                  <w:r>
                    <w:rPr>
                      <w:lang w:val="en-US" w:eastAsia="en-US" w:bidi="en-US"/>
                      <w:w w:val="100"/>
                      <w:spacing w:val="0"/>
                      <w:color w:val="000000"/>
                      <w:position w:val="0"/>
                    </w:rPr>
                    <w:t>It's like shopping: You shop for sales, you shop for barga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ns. And </w:t>
                  </w:r>
                  <w:r>
                    <w:rPr>
                      <w:rStyle w:val="CharStyle1391"/>
                    </w:rPr>
                    <w:t>that</w:t>
                  </w:r>
                  <w:r>
                    <w:rPr>
                      <w:rStyle w:val="CharStyle1391"/>
                      <w:shd w:val="clear" w:color="auto" w:fill="80FFFF"/>
                    </w:rPr>
                    <w:t>’</w:t>
                  </w:r>
                  <w:r>
                    <w:rPr>
                      <w:rStyle w:val="CharStyle1391"/>
                    </w:rPr>
                    <w:t>s</w:t>
                  </w:r>
                  <w:r>
                    <w:rPr>
                      <w:lang w:val="en-US" w:eastAsia="en-US" w:bidi="en-US"/>
                      <w:w w:val="100"/>
                      <w:spacing w:val="0"/>
                      <w:color w:val="000000"/>
                      <w:position w:val="0"/>
                    </w:rPr>
                    <w:t xml:space="preserve"> just what manufactur</w:t>
                    <w:t>ers are doing in Mexico,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d John Taylor, the </w:t>
                  </w:r>
                  <w:r>
                    <w:rPr>
                      <w:rStyle w:val="CharStyle1391"/>
                    </w:rPr>
                    <w:t>UAW</w:t>
                  </w:r>
                  <w:r>
                    <w:rPr>
                      <w:rStyle w:val="CharStyle1391"/>
                      <w:shd w:val="clear" w:color="auto" w:fill="80FFFF"/>
                    </w:rPr>
                    <w:t>’</w:t>
                  </w:r>
                  <w:r>
                    <w:rPr>
                      <w:rStyle w:val="CharStyle1391"/>
                    </w:rPr>
                    <w:t>s</w:t>
                  </w:r>
                  <w:r>
                    <w:rPr>
                      <w:lang w:val="en-US" w:eastAsia="en-US" w:bidi="en-US"/>
                      <w:w w:val="100"/>
                      <w:spacing w:val="0"/>
                      <w:color w:val="000000"/>
                      <w:position w:val="0"/>
                    </w:rPr>
                    <w:t xml:space="preserve"> political director in Pennsylvania.</w:t>
                  </w:r>
                </w:p>
                <w:p>
                  <w:pPr>
                    <w:pStyle w:val="Style1386"/>
                    <w:widowControl w:val="0"/>
                    <w:keepNext w:val="0"/>
                    <w:keepLines w:val="0"/>
                    <w:shd w:val="clear" w:color="auto" w:fill="auto"/>
                    <w:bidi w:val="0"/>
                    <w:jc w:val="both"/>
                    <w:spacing w:before="0" w:after="0" w:line="130" w:lineRule="exact"/>
                    <w:ind w:left="0" w:right="0" w:firstLine="191"/>
                  </w:pPr>
                  <w:r>
                    <w:rPr>
                      <w:lang w:val="en-US" w:eastAsia="en-US" w:bidi="en-US"/>
                      <w:w w:val="100"/>
                      <w:spacing w:val="0"/>
                      <w:color w:val="000000"/>
                      <w:position w:val="0"/>
                    </w:rPr>
                    <w:t>But the impetus for going to Mexico is more complicated, say dozens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local employers.</w:t>
                  </w:r>
                </w:p>
                <w:p>
                  <w:pPr>
                    <w:pStyle w:val="Style1386"/>
                    <w:widowControl w:val="0"/>
                    <w:keepNext w:val="0"/>
                    <w:keepLines w:val="0"/>
                    <w:shd w:val="clear" w:color="auto" w:fill="auto"/>
                    <w:bidi w:val="0"/>
                    <w:jc w:val="left"/>
                    <w:spacing w:before="0" w:after="0" w:line="130" w:lineRule="exact"/>
                    <w:ind w:left="0" w:right="0" w:firstLine="191"/>
                  </w:pPr>
                  <w:r>
                    <w:rPr>
                      <w:lang w:val="en-US" w:eastAsia="en-US" w:bidi="en-US"/>
                      <w:w w:val="100"/>
                      <w:spacing w:val="0"/>
                      <w:color w:val="000000"/>
                      <w:position w:val="0"/>
                    </w:rPr>
                    <w:t xml:space="preserve">To be sure, </w:t>
                  </w:r>
                  <w:r>
                    <w:rPr>
                      <w:rStyle w:val="CharStyle1391"/>
                    </w:rPr>
                    <w:t>U.S.</w:t>
                  </w:r>
                  <w:r>
                    <w:rPr>
                      <w:lang w:val="en-US" w:eastAsia="en-US" w:bidi="en-US"/>
                      <w:w w:val="100"/>
                      <w:spacing w:val="0"/>
                      <w:color w:val="000000"/>
                      <w:position w:val="0"/>
                    </w:rPr>
                    <w:t xml:space="preserve"> companies are attracted to Mexico for its cheap (See MEXICO on </w:t>
                  </w:r>
                  <w:r>
                    <w:rPr>
                      <w:rStyle w:val="CharStyle1391"/>
                    </w:rPr>
                    <w:t>9</w:t>
                  </w:r>
                  <w:r>
                    <w:rPr>
                      <w:rStyle w:val="CharStyle1391"/>
                      <w:shd w:val="clear" w:color="auto" w:fill="80FFFF"/>
                    </w:rPr>
                    <w:t>-</w:t>
                  </w:r>
                  <w:r>
                    <w:rPr>
                      <w:rStyle w:val="CharStyle1391"/>
                    </w:rPr>
                    <w:t>D)</w:t>
                  </w:r>
                </w:p>
              </w:txbxContent>
            </v:textbox>
            <w10:wrap anchorx="margin"/>
          </v:shape>
        </w:pict>
      </w:r>
      <w:r>
        <w:pict>
          <v:shape id="_x0000_s1577" type="#_x0000_t202" style="position:absolute;margin-left:109.9pt;margin-top:63.2pt;width:224.15pt;height:39.6pt;z-index:251657796;mso-wrap-distance-left:5pt;mso-wrap-distance-right:5pt;mso-position-horizontal-relative:margin" fillcolor="#000000" stroked="f">
            <v:textbox style="mso-fit-shape-to-text:t" inset="0,0,0,0">
              <w:txbxContent>
                <w:p>
                  <w:pPr>
                    <w:pStyle w:val="Style1392"/>
                    <w:widowControl w:val="0"/>
                    <w:keepNext w:val="0"/>
                    <w:keepLines w:val="0"/>
                    <w:shd w:val="clear" w:color="auto" w:fill="000000"/>
                    <w:bidi w:val="0"/>
                    <w:spacing w:before="0" w:after="0"/>
                    <w:ind w:left="0" w:right="0"/>
                  </w:pPr>
                  <w:r>
                    <w:rPr>
                      <w:rStyle w:val="CharStyle1394"/>
                      <w:b w:val="0"/>
                      <w:bCs w:val="0"/>
                    </w:rPr>
                    <w:t xml:space="preserve">Area companies' </w:t>
                  </w:r>
                  <w:r>
                    <w:rPr>
                      <w:rStyle w:val="CharStyle1394"/>
                      <w:b w:val="0"/>
                      <w:bCs w:val="0"/>
                      <w:shd w:val="clear" w:color="auto" w:fill="80FFFF"/>
                    </w:rPr>
                    <w:t>fa</w:t>
                  </w:r>
                  <w:r>
                    <w:rPr>
                      <w:rStyle w:val="CharStyle1394"/>
                      <w:b w:val="0"/>
                      <w:bCs w:val="0"/>
                    </w:rPr>
                    <w:t>ctories south of the border</w:t>
                  </w:r>
                </w:p>
              </w:txbxContent>
            </v:textbox>
            <w10:wrap anchorx="margin"/>
          </v:shape>
        </w:pict>
      </w:r>
      <w:r>
        <w:pict>
          <v:shape id="_x0000_s1578" type="#_x0000_t202" style="position:absolute;margin-left:113.75pt;margin-top:88pt;width:40.3pt;height:37.35pt;z-index:251657797;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500" w:lineRule="atLeast"/>
                    <w:ind w:left="0" w:right="0" w:firstLine="0"/>
                  </w:pPr>
                  <w:r>
                    <w:rPr>
                      <w:rStyle w:val="CharStyle1397"/>
                      <w:b/>
                      <w:bCs/>
                      <w:sz w:val="28"/>
                      <w:szCs w:val="28"/>
                      <w:spacing w:val="0"/>
                      <w:shd w:val="clear" w:color="auto" w:fill="80FFFF"/>
                    </w:rPr>
                    <w:t>I</w:t>
                  </w:r>
                  <w:r>
                    <w:rPr>
                      <w:rStyle w:val="CharStyle1397"/>
                      <w:shd w:val="clear" w:color="auto" w:fill="80FFFF"/>
                    </w:rPr>
                    <w:t>Kj</w:t>
                  </w:r>
                  <w:r>
                    <w:rPr>
                      <w:rStyle w:val="CharStyle1397"/>
                    </w:rPr>
                    <w:t xml:space="preserve">p </w:t>
                  </w:r>
                  <w:r>
                    <w:rPr>
                      <w:lang w:val="en-US" w:eastAsia="en-US" w:bidi="en-US"/>
                      <w:w w:val="100"/>
                      <w:spacing w:val="0"/>
                      <w:color w:val="000000"/>
                      <w:position w:val="0"/>
                    </w:rPr>
                    <w:t>San Diego</w:t>
                  </w:r>
                </w:p>
                <w:p>
                  <w:pPr>
                    <w:pStyle w:val="Style1239"/>
                    <w:widowControl w:val="0"/>
                    <w:keepNext w:val="0"/>
                    <w:keepLines w:val="0"/>
                    <w:shd w:val="clear" w:color="auto" w:fill="auto"/>
                    <w:bidi w:val="0"/>
                    <w:jc w:val="left"/>
                    <w:spacing w:before="0" w:after="0" w:line="200" w:lineRule="exact"/>
                    <w:ind w:left="0" w:right="0" w:firstLine="0"/>
                  </w:pPr>
                  <w:r>
                    <w:rPr>
                      <w:rStyle w:val="CharStyle1240"/>
                      <w:i/>
                      <w:iCs/>
                      <w:shd w:val="clear" w:color="auto" w:fill="80FFFF"/>
                    </w:rPr>
                    <w:t>mmm</w:t>
                  </w:r>
                </w:p>
              </w:txbxContent>
            </v:textbox>
            <w10:wrap anchorx="margin"/>
          </v:shape>
        </w:pict>
      </w:r>
      <w:r>
        <w:pict>
          <v:shape id="_x0000_s1579" type="#_x0000_t202" style="position:absolute;margin-left:117.6pt;margin-top:278.55pt;width:40.3pt;height:9.5pt;z-index:251657798;mso-wrap-distance-left:5pt;mso-wrap-distance-right:5pt;mso-position-horizontal-relative:margin" filled="f" stroked="f">
            <v:textbox style="mso-fit-shape-to-text:t" inset="0,0,0,0">
              <w:txbxContent>
                <w:p>
                  <w:pPr>
                    <w:pStyle w:val="Style1398"/>
                    <w:widowControl w:val="0"/>
                    <w:keepNext w:val="0"/>
                    <w:keepLines w:val="0"/>
                    <w:shd w:val="clear" w:color="auto" w:fill="000000"/>
                    <w:bidi w:val="0"/>
                    <w:jc w:val="left"/>
                    <w:spacing w:before="0" w:after="0" w:line="170" w:lineRule="exact"/>
                    <w:ind w:left="0" w:right="0"/>
                  </w:pPr>
                  <w:r>
                    <w:rPr>
                      <w:rStyle w:val="CharStyle1400"/>
                    </w:rPr>
                    <w:t>Company</w:t>
                  </w:r>
                </w:p>
              </w:txbxContent>
            </v:textbox>
            <w10:wrap anchorx="margin"/>
          </v:shape>
        </w:pict>
      </w:r>
      <w:r>
        <w:pict>
          <v:shape id="_x0000_s1580" type="#_x0000_t75" style="position:absolute;margin-left:104.65pt;margin-top:102.25pt;width:293.75pt;height:217.45pt;z-index:-251658595;mso-wrap-distance-left:5pt;mso-wrap-distance-right:5pt;mso-position-horizontal-relative:margin" wrapcoords="0 0">
            <v:imagedata r:id="rId382" r:href="rId383"/>
            <w10:wrap anchorx="margin"/>
          </v:shape>
        </w:pict>
      </w:r>
      <w:r>
        <w:pict>
          <v:shape id="_x0000_s1581" type="#_x0000_t202" style="position:absolute;margin-left:116.15pt;margin-top:288.6pt;width:138.7pt;height:151.95pt;z-index:251657799;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54" w:lineRule="exact"/>
                    <w:ind w:left="0" w:right="0" w:firstLine="45"/>
                  </w:pPr>
                  <w:r>
                    <w:rPr>
                      <w:lang w:val="en-US" w:eastAsia="en-US" w:bidi="en-US"/>
                      <w:w w:val="100"/>
                      <w:spacing w:val="0"/>
                      <w:color w:val="000000"/>
                      <w:position w:val="0"/>
                    </w:rPr>
                    <w:t>Aluminum Co. of America (ALCOA)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Fuji</w:t>
                  </w:r>
                  <w:r>
                    <w:rPr>
                      <w:lang w:val="en-US" w:eastAsia="en-US" w:bidi="en-US"/>
                      <w:w w:val="100"/>
                      <w:spacing w:val="0"/>
                      <w:color w:val="000000"/>
                      <w:shd w:val="clear" w:color="auto" w:fill="80FFFF"/>
                      <w:position w:val="0"/>
                    </w:rPr>
                    <w:t>k</w:t>
                  </w:r>
                  <w:r>
                    <w:rPr>
                      <w:lang w:val="en-US" w:eastAsia="en-US" w:bidi="en-US"/>
                      <w:w w:val="100"/>
                      <w:spacing w:val="0"/>
                      <w:color w:val="000000"/>
                      <w:position w:val="0"/>
                    </w:rPr>
                    <w:t>ura Ltd. 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te</w:t>
                  </w:r>
                  <w:r>
                    <w:rPr>
                      <w:lang w:val="en-US" w:eastAsia="en-US" w:bidi="en-US"/>
                      <w:w w:val="100"/>
                      <w:spacing w:val="0"/>
                      <w:color w:val="000000"/>
                      <w:position w:val="0"/>
                    </w:rPr>
                    <w:t>x Corp.</w:t>
                  </w:r>
                </w:p>
                <w:p>
                  <w:pPr>
                    <w:pStyle w:val="Style1395"/>
                    <w:widowControl w:val="0"/>
                    <w:keepNext w:val="0"/>
                    <w:keepLines w:val="0"/>
                    <w:shd w:val="clear" w:color="auto" w:fill="auto"/>
                    <w:bidi w:val="0"/>
                    <w:jc w:val="both"/>
                    <w:spacing w:before="0" w:after="0" w:line="154" w:lineRule="exact"/>
                    <w:ind w:left="0" w:right="0" w:firstLine="45"/>
                  </w:pPr>
                  <w:r>
                    <w:rPr>
                      <w:lang w:val="en-US" w:eastAsia="en-US" w:bidi="en-US"/>
                      <w:w w:val="100"/>
                      <w:spacing w:val="0"/>
                      <w:color w:val="000000"/>
                      <w:position w:val="0"/>
                    </w:rPr>
                    <w:t>G.E. A</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spac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/G</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neral Electric C</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rp</w:t>
                  </w:r>
                  <w:r>
                    <w:rPr>
                      <w:lang w:val="en-US" w:eastAsia="en-US" w:bidi="en-US"/>
                      <w:w w:val="100"/>
                      <w:spacing w:val="0"/>
                      <w:color w:val="000000"/>
                      <w:shd w:val="clear" w:color="auto" w:fill="80FFFF"/>
                      <w:position w:val="0"/>
                    </w:rPr>
                    <w:t>,</w:t>
                  </w:r>
                </w:p>
                <w:p>
                  <w:pPr>
                    <w:pStyle w:val="Style1395"/>
                    <w:widowControl w:val="0"/>
                    <w:keepNext w:val="0"/>
                    <w:keepLines w:val="0"/>
                    <w:shd w:val="clear" w:color="auto" w:fill="auto"/>
                    <w:bidi w:val="0"/>
                    <w:jc w:val="both"/>
                    <w:spacing w:before="0" w:after="0" w:line="154" w:lineRule="exact"/>
                    <w:ind w:left="0" w:right="0" w:firstLine="45"/>
                  </w:pPr>
                  <w:r>
                    <w:rPr>
                      <w:lang w:val="en-US" w:eastAsia="en-US" w:bidi="en-US"/>
                      <w:w w:val="100"/>
                      <w:spacing w:val="0"/>
                      <w:color w:val="000000"/>
                      <w:position w:val="0"/>
                    </w:rPr>
                    <w:t>Jerrold Communications</w:t>
                  </w:r>
                </w:p>
                <w:p>
                  <w:pPr>
                    <w:pStyle w:val="Style1395"/>
                    <w:widowControl w:val="0"/>
                    <w:keepNext w:val="0"/>
                    <w:keepLines w:val="0"/>
                    <w:shd w:val="clear" w:color="auto" w:fill="auto"/>
                    <w:bidi w:val="0"/>
                    <w:jc w:val="left"/>
                    <w:spacing w:before="0" w:after="0" w:line="154" w:lineRule="exact"/>
                    <w:ind w:left="200" w:right="0"/>
                  </w:pPr>
                  <w:r>
                    <w:rPr>
                      <w:lang w:val="en-US" w:eastAsia="en-US" w:bidi="en-US"/>
                      <w:w w:val="100"/>
                      <w:spacing w:val="0"/>
                      <w:color w:val="000000"/>
                      <w:shd w:val="clear" w:color="auto" w:fill="80FFFF"/>
                      <w:position w:val="0"/>
                    </w:rPr>
                    <w:t>D</w:t>
                  </w:r>
                  <w:r>
                    <w:rPr>
                      <w:lang w:val="en-US" w:eastAsia="en-US" w:bidi="en-US"/>
                      <w:w w:val="100"/>
                      <w:spacing w:val="0"/>
                      <w:color w:val="000000"/>
                      <w:position w:val="0"/>
                    </w:rPr>
                    <w:t>ivision of General Instrument Corp.</w:t>
                  </w:r>
                </w:p>
                <w:p>
                  <w:pPr>
                    <w:pStyle w:val="Style1395"/>
                    <w:widowControl w:val="0"/>
                    <w:keepNext w:val="0"/>
                    <w:keepLines w:val="0"/>
                    <w:shd w:val="clear" w:color="auto" w:fill="auto"/>
                    <w:bidi w:val="0"/>
                    <w:jc w:val="both"/>
                    <w:spacing w:before="0" w:after="0" w:line="154" w:lineRule="exact"/>
                    <w:ind w:left="0" w:right="0" w:firstLine="45"/>
                  </w:pPr>
                  <w:r>
                    <w:rPr>
                      <w:lang w:val="en-US" w:eastAsia="en-US" w:bidi="en-US"/>
                      <w:w w:val="100"/>
                      <w:spacing w:val="0"/>
                      <w:color w:val="000000"/>
                      <w:position w:val="0"/>
                    </w:rPr>
                    <w:t>Progress Lighting Co.</w:t>
                  </w:r>
                </w:p>
                <w:p>
                  <w:pPr>
                    <w:pStyle w:val="Style1395"/>
                    <w:widowControl w:val="0"/>
                    <w:keepNext w:val="0"/>
                    <w:keepLines w:val="0"/>
                    <w:shd w:val="clear" w:color="auto" w:fill="auto"/>
                    <w:bidi w:val="0"/>
                    <w:jc w:val="left"/>
                    <w:spacing w:before="0" w:after="0" w:line="154" w:lineRule="exact"/>
                    <w:ind w:left="0" w:right="0" w:firstLine="45"/>
                  </w:pPr>
                  <w:r>
                    <w:rPr>
                      <w:lang w:val="en-US" w:eastAsia="en-US" w:bidi="en-US"/>
                      <w:w w:val="100"/>
                      <w:spacing w:val="0"/>
                      <w:color w:val="000000"/>
                      <w:position w:val="0"/>
                    </w:rPr>
                    <w:t>Rohm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&amp; Haas Stabilus</w:t>
                  </w:r>
                </w:p>
                <w:p>
                  <w:pPr>
                    <w:pStyle w:val="Style1395"/>
                    <w:widowControl w:val="0"/>
                    <w:keepNext w:val="0"/>
                    <w:keepLines w:val="0"/>
                    <w:shd w:val="clear" w:color="auto" w:fill="auto"/>
                    <w:bidi w:val="0"/>
                    <w:jc w:val="both"/>
                    <w:spacing w:before="0" w:after="0" w:line="154" w:lineRule="exact"/>
                    <w:ind w:left="0" w:right="0" w:firstLine="45"/>
                  </w:pPr>
                  <w:r>
                    <w:rPr>
                      <w:lang w:val="en-US" w:eastAsia="en-US" w:bidi="en-US"/>
                      <w:w w:val="100"/>
                      <w:spacing w:val="0"/>
                      <w:color w:val="000000"/>
                      <w:position w:val="0"/>
                    </w:rPr>
                    <w:t>Sure Fit Products Co.</w:t>
                  </w:r>
                </w:p>
                <w:p>
                  <w:pPr>
                    <w:pStyle w:val="Style1395"/>
                    <w:numPr>
                      <w:ilvl w:val="0"/>
                      <w:numId w:val="71"/>
                    </w:numPr>
                    <w:tabs>
                      <w:tab w:leader="none" w:pos="189" w:val="left"/>
                    </w:tabs>
                    <w:widowControl w:val="0"/>
                    <w:keepNext w:val="0"/>
                    <w:keepLines w:val="0"/>
                    <w:shd w:val="clear" w:color="auto" w:fill="auto"/>
                    <w:bidi w:val="0"/>
                    <w:jc w:val="both"/>
                    <w:spacing w:before="0" w:after="0" w:line="154" w:lineRule="exact"/>
                    <w:ind w:left="0" w:right="0" w:firstLine="45"/>
                  </w:pPr>
                  <w:r>
                    <w:rPr>
                      <w:lang w:val="en-US" w:eastAsia="en-US" w:bidi="en-US"/>
                      <w:w w:val="100"/>
                      <w:spacing w:val="0"/>
                      <w:color w:val="000000"/>
                      <w:shd w:val="clear" w:color="auto" w:fill="80FFFF"/>
                      <w:position w:val="0"/>
                    </w:rPr>
                    <w:t>F</w:t>
                  </w:r>
                  <w:r>
                    <w:rPr>
                      <w:lang w:val="en-US" w:eastAsia="en-US" w:bidi="en-US"/>
                      <w:w w:val="100"/>
                      <w:spacing w:val="0"/>
                      <w:color w:val="000000"/>
                      <w:position w:val="0"/>
                    </w:rPr>
                    <w:t>. Corp.</w:t>
                  </w:r>
                </w:p>
                <w:p>
                  <w:pPr>
                    <w:pStyle w:val="Style1395"/>
                    <w:widowControl w:val="0"/>
                    <w:keepNext w:val="0"/>
                    <w:keepLines w:val="0"/>
                    <w:shd w:val="clear" w:color="auto" w:fill="auto"/>
                    <w:bidi w:val="0"/>
                    <w:jc w:val="both"/>
                    <w:spacing w:before="0" w:after="0" w:line="154" w:lineRule="exact"/>
                    <w:ind w:left="0" w:right="0" w:firstLine="45"/>
                  </w:pPr>
                  <w:r>
                    <w:rPr>
                      <w:lang w:val="en-US" w:eastAsia="en-US" w:bidi="en-US"/>
                      <w:w w:val="100"/>
                      <w:spacing w:val="0"/>
                      <w:color w:val="000000"/>
                      <w:position w:val="0"/>
                    </w:rPr>
                    <w:t>Dale Electronics Divisio</w:t>
                  </w:r>
                  <w:r>
                    <w:rPr>
                      <w:lang w:val="en-US" w:eastAsia="en-US" w:bidi="en-US"/>
                      <w:w w:val="100"/>
                      <w:spacing w:val="0"/>
                      <w:color w:val="000000"/>
                      <w:shd w:val="clear" w:color="auto" w:fill="80FFFF"/>
                      <w:position w:val="0"/>
                    </w:rPr>
                    <w:t>n/V</w:t>
                  </w:r>
                  <w:r>
                    <w:rPr>
                      <w:lang w:val="en-US" w:eastAsia="en-US" w:bidi="en-US"/>
                      <w:w w:val="100"/>
                      <w:spacing w:val="0"/>
                      <w:color w:val="000000"/>
                      <w:position w:val="0"/>
                    </w:rPr>
                    <w:t>ishay Intertechnology Westinghous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Electric Corp.</w:t>
                  </w:r>
                </w:p>
                <w:p>
                  <w:pPr>
                    <w:pStyle w:val="Style1395"/>
                    <w:tabs>
                      <w:tab w:leader="none" w:pos="187" w:val="left"/>
                    </w:tabs>
                    <w:widowControl w:val="0"/>
                    <w:keepNext w:val="0"/>
                    <w:keepLines w:val="0"/>
                    <w:shd w:val="clear" w:color="auto" w:fill="auto"/>
                    <w:bidi w:val="0"/>
                    <w:jc w:val="left"/>
                    <w:spacing w:before="0" w:after="0" w:line="154" w:lineRule="exact"/>
                    <w:ind w:left="0" w:right="0" w:firstLine="45"/>
                  </w:pPr>
                  <w:r>
                    <w:rPr>
                      <w:lang w:val="en-US" w:eastAsia="en-US" w:bidi="en-US"/>
                      <w:w w:val="100"/>
                      <w:spacing w:val="0"/>
                      <w:color w:val="000000"/>
                      <w:position w:val="0"/>
                    </w:rPr>
                    <w:t>W.</w:t>
                    <w:tab/>
                    <w:t>L Wi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g</w:t>
                  </w:r>
                  <w:r>
                    <w:rPr>
                      <w:lang w:val="en-US" w:eastAsia="en-US" w:bidi="en-US"/>
                      <w:w w:val="100"/>
                      <w:spacing w:val="0"/>
                      <w:color w:val="000000"/>
                      <w:shd w:val="clear" w:color="auto" w:fill="80FFFF"/>
                      <w:position w:val="0"/>
                    </w:rPr>
                    <w:t>an</w:t>
                  </w:r>
                  <w:r>
                    <w:rPr>
                      <w:lang w:val="en-US" w:eastAsia="en-US" w:bidi="en-US"/>
                      <w:w w:val="100"/>
                      <w:spacing w:val="0"/>
                      <w:color w:val="000000"/>
                      <w:position w:val="0"/>
                    </w:rPr>
                    <w:t>d Division of Emerson Electric Co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Allied Signal Corp.</w:t>
                  </w:r>
                </w:p>
                <w:p>
                  <w:pPr>
                    <w:pStyle w:val="Style1395"/>
                    <w:widowControl w:val="0"/>
                    <w:keepNext w:val="0"/>
                    <w:keepLines w:val="0"/>
                    <w:shd w:val="clear" w:color="auto" w:fill="auto"/>
                    <w:bidi w:val="0"/>
                    <w:jc w:val="both"/>
                    <w:spacing w:before="0" w:after="0" w:line="154" w:lineRule="exact"/>
                    <w:ind w:left="0" w:right="0" w:firstLine="45"/>
                  </w:pPr>
                  <w:r>
                    <w:rPr>
                      <w:lang w:val="en-US" w:eastAsia="en-US" w:bidi="en-US"/>
                      <w:w w:val="100"/>
                      <w:spacing w:val="0"/>
                      <w:color w:val="000000"/>
                      <w:position w:val="0"/>
                    </w:rPr>
                    <w:t>C</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Bard fnc.</w:t>
                  </w:r>
                </w:p>
                <w:p>
                  <w:pPr>
                    <w:pStyle w:val="Style1395"/>
                    <w:widowControl w:val="0"/>
                    <w:keepNext w:val="0"/>
                    <w:keepLines w:val="0"/>
                    <w:shd w:val="clear" w:color="auto" w:fill="auto"/>
                    <w:bidi w:val="0"/>
                    <w:jc w:val="both"/>
                    <w:spacing w:before="0" w:after="0" w:line="154" w:lineRule="exact"/>
                    <w:ind w:left="0" w:right="0" w:firstLine="45"/>
                  </w:pPr>
                  <w:r>
                    <w:rPr>
                      <w:lang w:val="en-US" w:eastAsia="en-US" w:bidi="en-US"/>
                      <w:w w:val="100"/>
                      <w:spacing w:val="0"/>
                      <w:color w:val="000000"/>
                      <w:position w:val="0"/>
                    </w:rPr>
                    <w:t>Je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Plastics Inc.</w:t>
                  </w:r>
                </w:p>
                <w:p>
                  <w:pPr>
                    <w:pStyle w:val="Style1395"/>
                    <w:widowControl w:val="0"/>
                    <w:keepNext w:val="0"/>
                    <w:keepLines w:val="0"/>
                    <w:shd w:val="clear" w:color="auto" w:fill="auto"/>
                    <w:bidi w:val="0"/>
                    <w:jc w:val="left"/>
                    <w:spacing w:before="0" w:after="0" w:line="154" w:lineRule="exact"/>
                    <w:ind w:left="0" w:right="1460" w:firstLine="45"/>
                  </w:pPr>
                  <w:r>
                    <w:rPr>
                      <w:lang w:val="en-US" w:eastAsia="en-US" w:bidi="en-US"/>
                      <w:w w:val="100"/>
                      <w:spacing w:val="0"/>
                      <w:color w:val="000000"/>
                      <w:position w:val="0"/>
                    </w:rPr>
                    <w:t>Johnson &amp; Johnson Magnetic Me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als Corp.</w:t>
                  </w:r>
                </w:p>
                <w:p>
                  <w:pPr>
                    <w:pStyle w:val="Style1395"/>
                    <w:widowControl w:val="0"/>
                    <w:keepNext w:val="0"/>
                    <w:keepLines w:val="0"/>
                    <w:shd w:val="clear" w:color="auto" w:fill="auto"/>
                    <w:bidi w:val="0"/>
                    <w:jc w:val="both"/>
                    <w:spacing w:before="0" w:after="0" w:line="154" w:lineRule="exact"/>
                    <w:ind w:left="0" w:right="0" w:firstLine="45"/>
                  </w:pPr>
                  <w:r>
                    <w:rPr>
                      <w:lang w:val="en-US" w:eastAsia="en-US" w:bidi="en-US"/>
                      <w:w w:val="100"/>
                      <w:spacing w:val="0"/>
                      <w:color w:val="000000"/>
                      <w:position w:val="0"/>
                    </w:rPr>
                    <w:t>S. L Wal</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er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nc</w:t>
                  </w:r>
                  <w:r>
                    <w:rPr>
                      <w:lang w:val="en-US" w:eastAsia="en-US" w:bidi="en-US"/>
                      <w:w w:val="100"/>
                      <w:spacing w:val="0"/>
                      <w:color w:val="000000"/>
                      <w:shd w:val="clear" w:color="auto" w:fill="80FFFF"/>
                      <w:position w:val="0"/>
                    </w:rPr>
                    <w:t>J</w:t>
                  </w:r>
                  <w:r>
                    <w:rPr>
                      <w:lang w:val="en-US" w:eastAsia="en-US" w:bidi="en-US"/>
                      <w:w w:val="100"/>
                      <w:spacing w:val="0"/>
                      <w:color w:val="000000"/>
                      <w:position w:val="0"/>
                    </w:rPr>
                    <w:t>S. L Industries Inc.</w:t>
                  </w:r>
                </w:p>
              </w:txbxContent>
            </v:textbox>
            <w10:wrap anchorx="margin"/>
          </v:shape>
        </w:pict>
      </w:r>
      <w:r>
        <w:pict>
          <v:shape id="_x0000_s1582" type="#_x0000_t202" style="position:absolute;margin-left:124.3pt;margin-top:461.15pt;width:111.35pt;height:56.65pt;z-index:251657800;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54" w:lineRule="exact"/>
                    <w:ind w:left="0" w:right="0" w:firstLine="0"/>
                  </w:pPr>
                  <w:r>
                    <w:rPr>
                      <w:rStyle w:val="CharStyle1401"/>
                      <w:shd w:val="clear" w:color="auto" w:fill="80FFFF"/>
                    </w:rPr>
                    <w:t>I</w:t>
                  </w:r>
                  <w:r>
                    <w:rPr>
                      <w:rStyle w:val="CharStyle1401"/>
                    </w:rPr>
                    <w:t xml:space="preserve"> </w:t>
                  </w:r>
                  <w:r>
                    <w:rPr>
                      <w:rStyle w:val="CharStyle1402"/>
                      <w:shd w:val="clear" w:color="auto" w:fill="80FFFF"/>
                    </w:rPr>
                    <w:t>Am</w:t>
                  </w:r>
                  <w:r>
                    <w:rPr>
                      <w:rStyle w:val="CharStyle1402"/>
                    </w:rPr>
                    <w:t>at</w:t>
                  </w:r>
                  <w:r>
                    <w:rPr>
                      <w:rStyle w:val="CharStyle1402"/>
                      <w:shd w:val="clear" w:color="auto" w:fill="80FFFF"/>
                    </w:rPr>
                    <w:t>e</w:t>
                  </w:r>
                  <w:r>
                    <w:rPr>
                      <w:rStyle w:val="CharStyle1402"/>
                    </w:rPr>
                    <w:t xml:space="preserve">x-industrial textiles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G</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A</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rospaca</w:t>
                  </w:r>
                  <w:r>
                    <w:rPr>
                      <w:lang w:val="en-US" w:eastAsia="en-US" w:bidi="en-US"/>
                      <w:w w:val="100"/>
                      <w:spacing w:val="0"/>
                      <w:color w:val="000000"/>
                      <w:shd w:val="clear" w:color="auto" w:fill="80FFFF"/>
                      <w:position w:val="0"/>
                    </w:rPr>
                    <w:t>-e/o</w:t>
                  </w:r>
                  <w:r>
                    <w:rPr>
                      <w:lang w:val="en-US" w:eastAsia="en-US" w:bidi="en-US"/>
                      <w:w w:val="100"/>
                      <w:spacing w:val="0"/>
                      <w:color w:val="000000"/>
                      <w:position w:val="0"/>
                    </w:rPr>
                    <w:t>c</w:t>
                  </w:r>
                  <w:r>
                    <w:rPr>
                      <w:lang w:val="en-US" w:eastAsia="en-US" w:bidi="en-US"/>
                      <w:w w:val="100"/>
                      <w:spacing w:val="0"/>
                      <w:color w:val="000000"/>
                      <w:shd w:val="clear" w:color="auto" w:fill="80FFFF"/>
                      <w:position w:val="0"/>
                    </w:rPr>
                    <w:t>tr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nr</w:t>
                  </w:r>
                  <w:r>
                    <w:rPr>
                      <w:lang w:val="en-US" w:eastAsia="en-US" w:bidi="en-US"/>
                      <w:w w:val="100"/>
                      <w:spacing w:val="0"/>
                      <w:color w:val="000000"/>
                      <w:position w:val="0"/>
                    </w:rPr>
                    <w:t xml:space="preserve">c </w:t>
                  </w:r>
                  <w:r>
                    <w:rPr>
                      <w:rStyle w:val="CharStyle1402"/>
                    </w:rPr>
                    <w:t>compon</w:t>
                  </w:r>
                  <w:r>
                    <w:rPr>
                      <w:rStyle w:val="CharStyle1402"/>
                      <w:shd w:val="clear" w:color="auto" w:fill="80FFFF"/>
                    </w:rPr>
                    <w:t>e</w:t>
                  </w:r>
                  <w:r>
                    <w:rPr>
                      <w:rStyle w:val="CharStyle1402"/>
                    </w:rPr>
                    <w:t xml:space="preserve">nts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Sure Fit Products</w:t>
                  </w:r>
                  <w:r>
                    <w:rPr>
                      <w:lang w:val="en-US" w:eastAsia="en-US" w:bidi="en-US"/>
                      <w:w w:val="100"/>
                      <w:spacing w:val="0"/>
                      <w:color w:val="000000"/>
                      <w:shd w:val="clear" w:color="auto" w:fill="80FFFF"/>
                      <w:position w:val="0"/>
                    </w:rPr>
                    <w:t>-bod</w:t>
                  </w:r>
                  <w:r>
                    <w:rPr>
                      <w:lang w:val="en-US" w:eastAsia="en-US" w:bidi="en-US"/>
                      <w:w w:val="100"/>
                      <w:spacing w:val="0"/>
                      <w:color w:val="000000"/>
                      <w:position w:val="0"/>
                    </w:rPr>
                    <w:t>sp</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a</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Vishay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chno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og</w:t>
                  </w:r>
                  <w:r>
                    <w:rPr>
                      <w:lang w:val="en-US" w:eastAsia="en-US" w:bidi="en-US"/>
                      <w:w w:val="100"/>
                      <w:spacing w:val="0"/>
                      <w:color w:val="000000"/>
                      <w:shd w:val="clear" w:color="auto" w:fill="80FFFF"/>
                      <w:position w:val="0"/>
                    </w:rPr>
                    <w:t>y-re</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Westinghouse Electric</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nsformers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Johnson &amp; </w:t>
                  </w:r>
                  <w:r>
                    <w:rPr>
                      <w:rStyle w:val="CharStyle1402"/>
                    </w:rPr>
                    <w:t>Jo</w:t>
                  </w:r>
                  <w:r>
                    <w:rPr>
                      <w:rStyle w:val="CharStyle1402"/>
                      <w:shd w:val="clear" w:color="auto" w:fill="80FFFF"/>
                    </w:rPr>
                    <w:t>h</w:t>
                  </w:r>
                  <w:r>
                    <w:rPr>
                      <w:rStyle w:val="CharStyle1402"/>
                    </w:rPr>
                    <w:t>nso</w:t>
                  </w:r>
                  <w:r>
                    <w:rPr>
                      <w:rStyle w:val="CharStyle1402"/>
                      <w:shd w:val="clear" w:color="auto" w:fill="80FFFF"/>
                    </w:rPr>
                    <w:t>n-</w:t>
                  </w:r>
                  <w:r>
                    <w:rPr>
                      <w:rStyle w:val="CharStyle1402"/>
                    </w:rPr>
                    <w:t>hospita</w:t>
                  </w:r>
                  <w:r>
                    <w:rPr>
                      <w:rStyle w:val="CharStyle1402"/>
                      <w:shd w:val="clear" w:color="auto" w:fill="80FFFF"/>
                    </w:rPr>
                    <w:t>l</w:t>
                  </w:r>
                  <w:r>
                    <w:rPr>
                      <w:rStyle w:val="CharStyle1402"/>
                    </w:rPr>
                    <w:t xml:space="preserve"> gowns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Allied Signal-aut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parts</w:t>
                  </w:r>
                </w:p>
              </w:txbxContent>
            </v:textbox>
            <w10:wrap anchorx="margin"/>
          </v:shape>
        </w:pict>
      </w:r>
      <w:r>
        <w:pict>
          <v:shape id="_x0000_s1583" type="#_x0000_t202" style="position:absolute;margin-left:132.5pt;margin-top:523.9pt;width:45.1pt;height:8.95pt;z-index:251657801;mso-wrap-distance-left:5pt;mso-wrap-distance-right:5pt;mso-position-horizontal-relative:margin" fillcolor="#000000" stroked="f">
            <v:textbox style="mso-fit-shape-to-text:t" inset="0,0,0,0">
              <w:txbxContent>
                <w:p>
                  <w:pPr>
                    <w:pStyle w:val="Style1403"/>
                    <w:widowControl w:val="0"/>
                    <w:keepNext w:val="0"/>
                    <w:keepLines w:val="0"/>
                    <w:shd w:val="clear" w:color="auto" w:fill="000000"/>
                    <w:bidi w:val="0"/>
                    <w:jc w:val="left"/>
                    <w:spacing w:before="0" w:after="0" w:line="150" w:lineRule="exact"/>
                    <w:ind w:left="0" w:right="0" w:firstLine="67"/>
                  </w:pPr>
                  <w:r>
                    <w:rPr>
                      <w:rStyle w:val="CharStyle1405"/>
                    </w:rPr>
                    <w:t>NOGALES</w:t>
                  </w:r>
                </w:p>
              </w:txbxContent>
            </v:textbox>
            <w10:wrap anchorx="margin"/>
          </v:shape>
        </w:pict>
      </w:r>
      <w:r>
        <w:pict>
          <v:shape id="_x0000_s1584" type="#_x0000_t202" style="position:absolute;margin-left:124.8pt;margin-top:533.75pt;width:112.8pt;height:43.15pt;z-index:251657802;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Jerrold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munications-ca</w:t>
                  </w:r>
                  <w:r>
                    <w:rPr>
                      <w:lang w:val="en-US" w:eastAsia="en-US" w:bidi="en-US"/>
                      <w:w w:val="100"/>
                      <w:spacing w:val="0"/>
                      <w:color w:val="000000"/>
                      <w:shd w:val="clear" w:color="auto" w:fill="80FFFF"/>
                      <w:position w:val="0"/>
                    </w:rPr>
                    <w:t>b/e</w:t>
                  </w:r>
                  <w:r>
                    <w:rPr>
                      <w:lang w:val="en-US" w:eastAsia="en-US" w:bidi="en-US"/>
                      <w:w w:val="100"/>
                      <w:spacing w:val="0"/>
                      <w:color w:val="000000"/>
                      <w:position w:val="0"/>
                    </w:rPr>
                    <w:t>-</w:t>
                  </w:r>
                  <w:r>
                    <w:rPr>
                      <w:lang w:val="en-US" w:eastAsia="en-US" w:bidi="en-US"/>
                      <w:w w:val="100"/>
                      <w:spacing w:val="0"/>
                      <w:color w:val="000000"/>
                      <w:shd w:val="clear" w:color="auto" w:fill="80FFFF"/>
                      <w:position w:val="0"/>
                    </w:rPr>
                    <w:t>7tr</w:t>
                  </w:r>
                  <w:r>
                    <w:rPr>
                      <w:rStyle w:val="CharStyle1402"/>
                      <w:shd w:val="clear" w:color="auto" w:fill="80FFFF"/>
                    </w:rPr>
                    <w:t>l</w:t>
                  </w:r>
                  <w:r>
                    <w:rPr>
                      <w:rStyle w:val="CharStyle1402"/>
                    </w:rPr>
                    <w:t xml:space="preserve">ines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Vishay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chnolog</w:t>
                  </w:r>
                  <w:r>
                    <w:rPr>
                      <w:lang w:val="en-US" w:eastAsia="en-US" w:bidi="en-US"/>
                      <w:w w:val="100"/>
                      <w:spacing w:val="0"/>
                      <w:color w:val="000000"/>
                      <w:shd w:val="clear" w:color="auto" w:fill="80FFFF"/>
                      <w:position w:val="0"/>
                    </w:rPr>
                    <w:t>y-</w:t>
                  </w:r>
                  <w:r>
                    <w:rPr>
                      <w:lang w:val="en-US" w:eastAsia="en-US" w:bidi="en-US"/>
                      <w:w w:val="100"/>
                      <w:spacing w:val="0"/>
                      <w:color w:val="000000"/>
                      <w:position w:val="0"/>
                    </w:rPr>
                    <w:t>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C. 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402"/>
                    </w:rPr>
                    <w:t>Bari</w:t>
                  </w:r>
                  <w:r>
                    <w:rPr>
                      <w:rStyle w:val="CharStyle1402"/>
                      <w:shd w:val="clear" w:color="auto" w:fill="80FFFF"/>
                    </w:rPr>
                    <w:t>-</w:t>
                  </w:r>
                  <w:r>
                    <w:rPr>
                      <w:rStyle w:val="CharStyle1402"/>
                    </w:rPr>
                    <w:t xml:space="preserve">medical supplies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Magn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tic </w:t>
                  </w:r>
                  <w:r>
                    <w:rPr>
                      <w:rStyle w:val="CharStyle1402"/>
                      <w:shd w:val="clear" w:color="auto" w:fill="80FFFF"/>
                    </w:rPr>
                    <w:t>Mat</w:t>
                  </w:r>
                  <w:r>
                    <w:rPr>
                      <w:rStyle w:val="CharStyle1402"/>
                    </w:rPr>
                    <w:t>aia</w:t>
                  </w:r>
                  <w:r>
                    <w:rPr>
                      <w:rStyle w:val="CharStyle1402"/>
                      <w:shd w:val="clear" w:color="auto" w:fill="80FFFF"/>
                    </w:rPr>
                    <w:t>-</w:t>
                  </w:r>
                  <w:r>
                    <w:rPr>
                      <w:rStyle w:val="CharStyle1402"/>
                    </w:rPr>
                    <w:t>e</w:t>
                  </w:r>
                  <w:r>
                    <w:rPr>
                      <w:rStyle w:val="CharStyle1402"/>
                      <w:shd w:val="clear" w:color="auto" w:fill="80FFFF"/>
                    </w:rPr>
                    <w:t>l</w:t>
                  </w:r>
                  <w:r>
                    <w:rPr>
                      <w:rStyle w:val="CharStyle1402"/>
                    </w:rPr>
                    <w:t>ect</w:t>
                  </w:r>
                  <w:r>
                    <w:rPr>
                      <w:rStyle w:val="CharStyle1402"/>
                      <w:shd w:val="clear" w:color="auto" w:fill="80FFFF"/>
                    </w:rPr>
                    <w:t>r</w:t>
                  </w:r>
                  <w:r>
                    <w:rPr>
                      <w:rStyle w:val="CharStyle1402"/>
                    </w:rPr>
                    <w:t>o</w:t>
                  </w:r>
                  <w:r>
                    <w:rPr>
                      <w:rStyle w:val="CharStyle1402"/>
                      <w:shd w:val="clear" w:color="auto" w:fill="80FFFF"/>
                    </w:rPr>
                    <w:t>m</w:t>
                  </w:r>
                  <w:r>
                    <w:rPr>
                      <w:rStyle w:val="CharStyle1402"/>
                    </w:rPr>
                    <w:t>agnet</w:t>
                  </w:r>
                  <w:r>
                    <w:rPr>
                      <w:rStyle w:val="CharStyle1402"/>
                      <w:shd w:val="clear" w:color="auto" w:fill="80FFFF"/>
                    </w:rPr>
                    <w:t>i</w:t>
                  </w:r>
                  <w:r>
                    <w:rPr>
                      <w:rStyle w:val="CharStyle1402"/>
                    </w:rPr>
                    <w:t xml:space="preserve">cs </w:t>
                  </w:r>
                  <w:r>
                    <w:rPr>
                      <w:rStyle w:val="CharStyle1401"/>
                      <w:shd w:val="clear" w:color="auto" w:fill="80FFFF"/>
                    </w:rPr>
                    <w:t>I</w:t>
                  </w:r>
                  <w:r>
                    <w:rPr>
                      <w:rStyle w:val="CharStyle1401"/>
                    </w:rPr>
                    <w:t xml:space="preserve"> </w:t>
                  </w:r>
                  <w:r>
                    <w:rPr>
                      <w:rStyle w:val="CharStyle1402"/>
                    </w:rPr>
                    <w:t>S.</w:t>
                  </w:r>
                  <w:r>
                    <w:rPr>
                      <w:rStyle w:val="CharStyle1402"/>
                      <w:shd w:val="clear" w:color="auto" w:fill="80FFFF"/>
                    </w:rPr>
                    <w:t>LW</w:t>
                  </w:r>
                  <w:r>
                    <w:rPr>
                      <w:rStyle w:val="CharStyle1402"/>
                    </w:rPr>
                    <w:t>ab</w:t>
                  </w:r>
                  <w:r>
                    <w:rPr>
                      <w:rStyle w:val="CharStyle1402"/>
                      <w:shd w:val="clear" w:color="auto" w:fill="80FFFF"/>
                    </w:rPr>
                    <w:t>e</w:t>
                  </w:r>
                  <w:r>
                    <w:rPr>
                      <w:rStyle w:val="CharStyle1402"/>
                    </w:rPr>
                    <w:t>r-e</w:t>
                  </w:r>
                  <w:r>
                    <w:rPr>
                      <w:rStyle w:val="CharStyle1402"/>
                      <w:shd w:val="clear" w:color="auto" w:fill="80FFFF"/>
                    </w:rPr>
                    <w:t>l</w:t>
                  </w:r>
                  <w:r>
                    <w:rPr>
                      <w:rStyle w:val="CharStyle1402"/>
                    </w:rPr>
                    <w:t>ectrica</w:t>
                  </w:r>
                  <w:r>
                    <w:rPr>
                      <w:rStyle w:val="CharStyle1402"/>
                      <w:shd w:val="clear" w:color="auto" w:fill="80FFFF"/>
                    </w:rPr>
                    <w:t>l</w:t>
                  </w:r>
                  <w:r>
                    <w:rPr>
                      <w:rStyle w:val="CharStyle1402"/>
                    </w:rPr>
                    <w:t xml:space="preserve"> outlets</w:t>
                  </w:r>
                </w:p>
              </w:txbxContent>
            </v:textbox>
            <w10:wrap anchorx="margin"/>
          </v:shape>
        </w:pict>
      </w:r>
      <w:r>
        <w:pict>
          <v:shape id="_x0000_s1585" type="#_x0000_t202" style="position:absolute;margin-left:132.5pt;margin-top:583.2pt;width:60.5pt;height:8.7pt;z-index:251657803;mso-wrap-distance-left:5pt;mso-wrap-distance-right:5pt;mso-position-horizontal-relative:margin" fillcolor="#000000" stroked="f">
            <v:textbox style="mso-fit-shape-to-text:t" inset="0,0,0,0">
              <w:txbxContent>
                <w:p>
                  <w:pPr>
                    <w:pStyle w:val="Style1403"/>
                    <w:widowControl w:val="0"/>
                    <w:keepNext w:val="0"/>
                    <w:keepLines w:val="0"/>
                    <w:shd w:val="clear" w:color="auto" w:fill="000000"/>
                    <w:bidi w:val="0"/>
                    <w:jc w:val="left"/>
                    <w:spacing w:before="0" w:after="0" w:line="150" w:lineRule="exact"/>
                    <w:ind w:left="0" w:right="0" w:firstLine="72"/>
                  </w:pPr>
                  <w:r>
                    <w:rPr>
                      <w:rStyle w:val="CharStyle1405"/>
                    </w:rPr>
                    <w:t>MATAM</w:t>
                  </w:r>
                  <w:r>
                    <w:rPr>
                      <w:rStyle w:val="CharStyle1405"/>
                      <w:shd w:val="clear" w:color="auto" w:fill="80FFFF"/>
                    </w:rPr>
                    <w:t>O</w:t>
                  </w:r>
                  <w:r>
                    <w:rPr>
                      <w:rStyle w:val="CharStyle1405"/>
                    </w:rPr>
                    <w:t>RAS</w:t>
                  </w:r>
                </w:p>
              </w:txbxContent>
            </v:textbox>
            <w10:wrap anchorx="margin"/>
          </v:shape>
        </w:pict>
      </w:r>
      <w:r>
        <w:pict>
          <v:shape id="_x0000_s1586" type="#_x0000_t202" style="position:absolute;margin-left:124.3pt;margin-top:594pt;width:113.3pt;height:26.85pt;z-index:251657804;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Jerrold C</w:t>
                  </w:r>
                  <w:r>
                    <w:rPr>
                      <w:lang w:val="en-US" w:eastAsia="en-US" w:bidi="en-US"/>
                      <w:w w:val="100"/>
                      <w:spacing w:val="0"/>
                      <w:color w:val="000000"/>
                      <w:shd w:val="clear" w:color="auto" w:fill="80FFFF"/>
                      <w:position w:val="0"/>
                    </w:rPr>
                    <w:t>omm</w:t>
                  </w:r>
                  <w:r>
                    <w:rPr>
                      <w:lang w:val="en-US" w:eastAsia="en-US" w:bidi="en-US"/>
                      <w:w w:val="100"/>
                      <w:spacing w:val="0"/>
                      <w:color w:val="000000"/>
                      <w:position w:val="0"/>
                    </w:rPr>
                    <w:t>unications-ca</w:t>
                  </w:r>
                  <w:r>
                    <w:rPr>
                      <w:lang w:val="en-US" w:eastAsia="en-US" w:bidi="en-US"/>
                      <w:w w:val="100"/>
                      <w:spacing w:val="0"/>
                      <w:color w:val="000000"/>
                      <w:shd w:val="clear" w:color="auto" w:fill="80FFFF"/>
                      <w:position w:val="0"/>
                    </w:rPr>
                    <w:t>A</w:t>
                  </w:r>
                  <w:r>
                    <w:rPr>
                      <w:lang w:val="en-US" w:eastAsia="en-US" w:bidi="en-US"/>
                      <w:w w:val="100"/>
                      <w:spacing w:val="0"/>
                      <w:color w:val="000000"/>
                      <w:position w:val="0"/>
                    </w:rPr>
                    <w: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-7</w:t>
                  </w:r>
                  <w:r>
                    <w:rPr>
                      <w:lang w:val="en-US" w:eastAsia="en-US" w:bidi="en-US"/>
                      <w:w w:val="100"/>
                      <w:spacing w:val="0"/>
                      <w:color w:val="000000"/>
                      <w:shd w:val="clear" w:color="auto" w:fill="80FFFF"/>
                      <w:position w:val="0"/>
                    </w:rPr>
                    <w:t>V</w:t>
                  </w:r>
                  <w:r>
                    <w:rPr>
                      <w:rStyle w:val="CharStyle1402"/>
                      <w:shd w:val="clear" w:color="auto" w:fill="80FFFF"/>
                    </w:rPr>
                    <w:t>l</w:t>
                  </w:r>
                  <w:r>
                    <w:rPr>
                      <w:rStyle w:val="CharStyle1402"/>
                    </w:rPr>
                    <w:t xml:space="preserve">ines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Rohm &amp; </w:t>
                  </w:r>
                  <w:r>
                    <w:rPr>
                      <w:rStyle w:val="CharStyle1402"/>
                      <w:shd w:val="clear" w:color="auto" w:fill="80FFFF"/>
                    </w:rPr>
                    <w:t>H</w:t>
                  </w:r>
                  <w:r>
                    <w:rPr>
                      <w:rStyle w:val="CharStyle1402"/>
                    </w:rPr>
                    <w:t>aas-ac</w:t>
                  </w:r>
                  <w:r>
                    <w:rPr>
                      <w:rStyle w:val="CharStyle1402"/>
                      <w:shd w:val="clear" w:color="auto" w:fill="80FFFF"/>
                    </w:rPr>
                    <w:t>ryl</w:t>
                  </w:r>
                  <w:r>
                    <w:rPr>
                      <w:rStyle w:val="CharStyle1402"/>
                    </w:rPr>
                    <w:t xml:space="preserve">ic sheets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Allied </w:t>
                  </w:r>
                  <w:r>
                    <w:rPr>
                      <w:rStyle w:val="CharStyle1402"/>
                    </w:rPr>
                    <w:t>Si</w:t>
                  </w:r>
                  <w:r>
                    <w:rPr>
                      <w:rStyle w:val="CharStyle1402"/>
                      <w:shd w:val="clear" w:color="auto" w:fill="80FFFF"/>
                    </w:rPr>
                    <w:t>g</w:t>
                  </w:r>
                  <w:r>
                    <w:rPr>
                      <w:rStyle w:val="CharStyle1402"/>
                    </w:rPr>
                    <w:t>nal-auto parts</w:t>
                  </w:r>
                </w:p>
              </w:txbxContent>
            </v:textbox>
            <w10:wrap anchorx="margin"/>
          </v:shape>
        </w:pict>
      </w:r>
      <w:r>
        <w:pict>
          <v:shape id="_x0000_s1587" type="#_x0000_t202" style="position:absolute;margin-left:134.9pt;margin-top:626.4pt;width:67.7pt;height:9.2pt;z-index:251657805;mso-wrap-distance-left:5pt;mso-wrap-distance-right:5pt;mso-position-horizontal-relative:margin" fillcolor="#000000" stroked="f">
            <v:textbox style="mso-fit-shape-to-text:t" inset="0,0,0,0">
              <w:txbxContent>
                <w:p>
                  <w:pPr>
                    <w:pStyle w:val="Style1403"/>
                    <w:widowControl w:val="0"/>
                    <w:keepNext w:val="0"/>
                    <w:keepLines w:val="0"/>
                    <w:shd w:val="clear" w:color="auto" w:fill="000000"/>
                    <w:bidi w:val="0"/>
                    <w:jc w:val="left"/>
                    <w:spacing w:before="0" w:after="0" w:line="150" w:lineRule="exact"/>
                    <w:ind w:left="0" w:right="0" w:firstLine="19"/>
                  </w:pPr>
                  <w:r>
                    <w:rPr>
                      <w:rStyle w:val="CharStyle1405"/>
                    </w:rPr>
                    <w:t>NUEVO LAREDO</w:t>
                  </w:r>
                </w:p>
              </w:txbxContent>
            </v:textbox>
            <w10:wrap anchorx="margin"/>
          </v:shape>
        </w:pict>
      </w:r>
      <w:r>
        <w:pict>
          <v:shape id="_x0000_s1588" type="#_x0000_t202" style="position:absolute;margin-left:124.3pt;margin-top:637.7pt;width:110.9pt;height:25.85pt;z-index:251657806;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Stabi</w:t>
                  </w:r>
                  <w:r>
                    <w:rPr>
                      <w:lang w:val="en-US" w:eastAsia="en-US" w:bidi="en-US"/>
                      <w:w w:val="100"/>
                      <w:spacing w:val="0"/>
                      <w:color w:val="000000"/>
                      <w:shd w:val="clear" w:color="auto" w:fill="80FFFF"/>
                      <w:position w:val="0"/>
                    </w:rPr>
                    <w:t>lu</w:t>
                  </w:r>
                  <w:r>
                    <w:rPr>
                      <w:lang w:val="en-US" w:eastAsia="en-US" w:bidi="en-US"/>
                      <w:w w:val="100"/>
                      <w:spacing w:val="0"/>
                      <w:color w:val="000000"/>
                      <w:position w:val="0"/>
                    </w:rPr>
                    <w:t>s</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as </w:t>
                  </w:r>
                  <w:r>
                    <w:rPr>
                      <w:rStyle w:val="CharStyle1402"/>
                    </w:rPr>
                    <w:t xml:space="preserve">springs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Emerson Electric </w:t>
                  </w:r>
                  <w:r>
                    <w:rPr>
                      <w:rStyle w:val="CharStyle1402"/>
                    </w:rPr>
                    <w:t>Co-heating el</w:t>
                  </w:r>
                  <w:r>
                    <w:rPr>
                      <w:rStyle w:val="CharStyle1402"/>
                      <w:shd w:val="clear" w:color="auto" w:fill="80FFFF"/>
                    </w:rPr>
                    <w:t>e</w:t>
                  </w:r>
                  <w:r>
                    <w:rPr>
                      <w:rStyle w:val="CharStyle1402"/>
                    </w:rPr>
                    <w:t xml:space="preserve">ments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Jerhel Plastics</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cosm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 </w:t>
                  </w:r>
                  <w:r>
                    <w:rPr>
                      <w:rStyle w:val="CharStyle1402"/>
                    </w:rPr>
                    <w:t>containers</w:t>
                  </w:r>
                </w:p>
              </w:txbxContent>
            </v:textbox>
            <w10:wrap anchorx="margin"/>
          </v:shape>
        </w:pict>
      </w:r>
      <w:r>
        <w:pict>
          <v:shape id="_x0000_s1589" type="#_x0000_t202" style="position:absolute;margin-left:262.55pt;margin-top:288.35pt;width:53.75pt;height:152.4pt;z-index:251657807;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124" w:line="158" w:lineRule="exact"/>
                    <w:ind w:left="0" w:right="300" w:firstLine="97"/>
                  </w:pPr>
                  <w:r>
                    <w:rPr>
                      <w:lang w:val="en-US" w:eastAsia="en-US" w:bidi="en-US"/>
                      <w:w w:val="100"/>
                      <w:spacing w:val="0"/>
                      <w:color w:val="000000"/>
                      <w:position w:val="0"/>
                    </w:rPr>
                    <w:t>Pittsburgh Norristown Valley Forg</w:t>
                  </w:r>
                  <w:r>
                    <w:rPr>
                      <w:lang w:val="en-US" w:eastAsia="en-US" w:bidi="en-US"/>
                      <w:w w:val="100"/>
                      <w:spacing w:val="0"/>
                      <w:color w:val="000000"/>
                      <w:shd w:val="clear" w:color="auto" w:fill="80FFFF"/>
                      <w:position w:val="0"/>
                    </w:rPr>
                    <w:t>e</w:t>
                  </w:r>
                </w:p>
                <w:p>
                  <w:pPr>
                    <w:pStyle w:val="Style1395"/>
                    <w:widowControl w:val="0"/>
                    <w:keepNext w:val="0"/>
                    <w:keepLines w:val="0"/>
                    <w:shd w:val="clear" w:color="auto" w:fill="auto"/>
                    <w:bidi w:val="0"/>
                    <w:jc w:val="left"/>
                    <w:spacing w:before="0" w:after="0" w:line="154" w:lineRule="exact"/>
                    <w:ind w:left="0" w:right="0" w:firstLine="97"/>
                  </w:pPr>
                  <w:r>
                    <w:rPr>
                      <w:lang w:val="en-US" w:eastAsia="en-US" w:bidi="en-US"/>
                      <w:w w:val="100"/>
                      <w:spacing w:val="0"/>
                      <w:color w:val="000000"/>
                      <w:position w:val="0"/>
                    </w:rPr>
                    <w:t>Hatboro Philadelphia Phi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adelphia Colmar Bethlehem Wyom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ssing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Malvern Pittsburgh Pittsburgh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Morristown Murray Hill Bayonne New Brunswic</w:t>
                  </w:r>
                  <w:r>
                    <w:rPr>
                      <w:lang w:val="en-US" w:eastAsia="en-US" w:bidi="en-US"/>
                      <w:w w:val="100"/>
                      <w:spacing w:val="0"/>
                      <w:color w:val="000000"/>
                      <w:shd w:val="clear" w:color="auto" w:fill="80FFFF"/>
                      <w:position w:val="0"/>
                    </w:rPr>
                    <w:t xml:space="preserve">k </w:t>
                  </w:r>
                  <w:r>
                    <w:rPr>
                      <w:lang w:val="en-US" w:eastAsia="en-US" w:bidi="en-US"/>
                      <w:w w:val="100"/>
                      <w:spacing w:val="0"/>
                      <w:color w:val="000000"/>
                      <w:position w:val="0"/>
                    </w:rPr>
                    <w:t>Camden Mount Laurol</w:t>
                  </w:r>
                </w:p>
              </w:txbxContent>
            </v:textbox>
            <w10:wrap anchorx="margin"/>
          </v:shape>
        </w:pict>
      </w:r>
      <w:r>
        <w:pict>
          <v:shape id="_x0000_s1590" type="#_x0000_t75" style="position:absolute;margin-left:329.3pt;margin-top:322.55pt;width:49.45pt;height:115.7pt;z-index:-251658594;mso-wrap-distance-left:5pt;mso-wrap-distance-right:5pt;mso-position-horizontal-relative:margin" wrapcoords="0 0">
            <v:imagedata r:id="rId384" r:href="rId385"/>
            <w10:wrap anchorx="margin"/>
          </v:shape>
        </w:pict>
      </w:r>
      <w:r>
        <w:pict>
          <v:shape id="_x0000_s1591" type="#_x0000_t202" style="position:absolute;margin-left:261.1pt;margin-top:450pt;width:58.1pt;height:12.05pt;z-index:251657808;mso-wrap-distance-left:5pt;mso-wrap-distance-right:5pt;mso-position-horizontal-relative:margin" filled="f" stroked="f">
            <v:textbox style="mso-fit-shape-to-text:t" inset="0,0,0,0">
              <w:txbxContent>
                <w:p>
                  <w:pPr>
                    <w:pStyle w:val="Style1403"/>
                    <w:widowControl w:val="0"/>
                    <w:keepNext w:val="0"/>
                    <w:keepLines w:val="0"/>
                    <w:shd w:val="clear" w:color="auto" w:fill="000000"/>
                    <w:bidi w:val="0"/>
                    <w:jc w:val="right"/>
                    <w:spacing w:before="0" w:after="0" w:line="150" w:lineRule="exact"/>
                    <w:ind w:left="0" w:right="0" w:firstLine="0"/>
                  </w:pPr>
                  <w:r>
                    <w:rPr>
                      <w:rStyle w:val="CharStyle1405"/>
                    </w:rPr>
                    <w:t>TIJUANA</w:t>
                  </w:r>
                </w:p>
              </w:txbxContent>
            </v:textbox>
            <w10:wrap anchorx="margin"/>
          </v:shape>
        </w:pict>
      </w:r>
      <w:r>
        <w:pict>
          <v:shape id="_x0000_s1592" type="#_x0000_t202" style="position:absolute;margin-left:267.85pt;margin-top:460.3pt;width:104.15pt;height:18.2pt;z-index:251657809;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both"/>
                    <w:spacing w:before="0" w:after="0" w:line="163" w:lineRule="exact"/>
                    <w:ind w:left="0" w:right="220" w:firstLine="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Progress Lighting</w:t>
                  </w:r>
                  <w:r>
                    <w:rPr>
                      <w:lang w:val="en-US" w:eastAsia="en-US" w:bidi="en-US"/>
                      <w:w w:val="100"/>
                      <w:spacing w:val="0"/>
                      <w:color w:val="000000"/>
                      <w:shd w:val="clear" w:color="auto" w:fill="80FFFF"/>
                      <w:position w:val="0"/>
                    </w:rPr>
                    <w:t>-t/ghfmg</w:t>
                  </w:r>
                  <w:r>
                    <w:rPr>
                      <w:lang w:val="en-US" w:eastAsia="en-US" w:bidi="en-US"/>
                      <w:w w:val="100"/>
                      <w:spacing w:val="0"/>
                      <w:color w:val="000000"/>
                      <w:position w:val="0"/>
                    </w:rPr>
                    <w:t xml:space="preserve"> </w:t>
                  </w:r>
                  <w:r>
                    <w:rPr>
                      <w:rStyle w:val="CharStyle1402"/>
                      <w:shd w:val="clear" w:color="auto" w:fill="80FFFF"/>
                    </w:rPr>
                    <w:t>f</w:t>
                  </w:r>
                  <w:r>
                    <w:rPr>
                      <w:rStyle w:val="CharStyle1402"/>
                    </w:rPr>
                    <w:t xml:space="preserve">ixtures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Johnson &amp; </w:t>
                  </w:r>
                  <w:r>
                    <w:rPr>
                      <w:rStyle w:val="CharStyle1402"/>
                      <w:shd w:val="clear" w:color="auto" w:fill="80FFFF"/>
                    </w:rPr>
                    <w:t>J</w:t>
                  </w:r>
                  <w:r>
                    <w:rPr>
                      <w:rStyle w:val="CharStyle1402"/>
                    </w:rPr>
                    <w:t>o</w:t>
                  </w:r>
                  <w:r>
                    <w:rPr>
                      <w:rStyle w:val="CharStyle1402"/>
                      <w:shd w:val="clear" w:color="auto" w:fill="80FFFF"/>
                    </w:rPr>
                    <w:t>tm</w:t>
                  </w:r>
                  <w:r>
                    <w:rPr>
                      <w:rStyle w:val="CharStyle1402"/>
                    </w:rPr>
                    <w:t>so</w:t>
                  </w:r>
                  <w:r>
                    <w:rPr>
                      <w:rStyle w:val="CharStyle1402"/>
                      <w:shd w:val="clear" w:color="auto" w:fill="80FFFF"/>
                    </w:rPr>
                    <w:t>n-</w:t>
                  </w:r>
                  <w:r>
                    <w:rPr>
                      <w:rStyle w:val="CharStyle1402"/>
                    </w:rPr>
                    <w:t>dental products</w:t>
                  </w:r>
                </w:p>
              </w:txbxContent>
            </v:textbox>
            <w10:wrap anchorx="margin"/>
          </v:shape>
        </w:pict>
      </w:r>
      <w:r>
        <w:pict>
          <v:shape id="_x0000_s1593" type="#_x0000_t202" style="position:absolute;margin-left:258.7pt;margin-top:480.5pt;width:126.7pt;height:19.95pt;z-index:251657810;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41"/>
                  </w:pPr>
                  <w:r>
                    <w:rPr>
                      <w:rStyle w:val="CharStyle135"/>
                      <w:shd w:val="clear" w:color="auto" w:fill="80FFFF"/>
                    </w:rPr>
                    <w:t>0</w:t>
                  </w:r>
                </w:p>
                <w:p>
                  <w:pPr>
                    <w:pStyle w:val="Style1395"/>
                    <w:widowControl w:val="0"/>
                    <w:keepNext w:val="0"/>
                    <w:keepLines w:val="0"/>
                    <w:shd w:val="clear" w:color="auto" w:fill="auto"/>
                    <w:bidi w:val="0"/>
                    <w:jc w:val="left"/>
                    <w:spacing w:before="0" w:after="0" w:line="120" w:lineRule="exact"/>
                    <w:ind w:left="0" w:right="0" w:firstLine="41"/>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Aluminum Co.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America</w:t>
                  </w:r>
                  <w:r>
                    <w:rPr>
                      <w:lang w:val="en-US" w:eastAsia="en-US" w:bidi="en-US"/>
                      <w:w w:val="100"/>
                      <w:spacing w:val="0"/>
                      <w:color w:val="000000"/>
                      <w:shd w:val="clear" w:color="auto" w:fill="80FFFF"/>
                      <w:position w:val="0"/>
                    </w:rPr>
                    <w:t>-</w:t>
                  </w:r>
                  <w:r>
                    <w:rPr>
                      <w:lang w:val="en-US" w:eastAsia="en-US" w:bidi="en-US"/>
                      <w:w w:val="100"/>
                      <w:spacing w:val="0"/>
                      <w:color w:val="000000"/>
                      <w:position w:val="0"/>
                    </w:rPr>
                    <w:t>w/r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w:t>
                  </w:r>
                  <w:r>
                    <w:rPr>
                      <w:rStyle w:val="CharStyle1402"/>
                    </w:rPr>
                    <w:t>harnesses</w:t>
                  </w:r>
                </w:p>
              </w:txbxContent>
            </v:textbox>
            <w10:wrap anchorx="margin"/>
          </v:shape>
        </w:pict>
      </w:r>
      <w:r>
        <w:pict>
          <v:shape id="_x0000_s1594" type="#_x0000_t202" style="position:absolute;margin-left:276.5pt;margin-top:505.9pt;width:56.15pt;height:8.95pt;z-index:251657811;mso-wrap-distance-left:5pt;mso-wrap-distance-right:5pt;mso-position-horizontal-relative:margin" filled="f" stroked="f">
            <v:textbox style="mso-fit-shape-to-text:t" inset="0,0,0,0">
              <w:txbxContent>
                <w:p>
                  <w:pPr>
                    <w:pStyle w:val="Style1403"/>
                    <w:widowControl w:val="0"/>
                    <w:keepNext w:val="0"/>
                    <w:keepLines w:val="0"/>
                    <w:shd w:val="clear" w:color="auto" w:fill="000000"/>
                    <w:bidi w:val="0"/>
                    <w:jc w:val="left"/>
                    <w:spacing w:before="0" w:after="0" w:line="150" w:lineRule="exact"/>
                    <w:ind w:left="0" w:right="0" w:firstLine="77"/>
                  </w:pPr>
                  <w:r>
                    <w:rPr>
                      <w:rStyle w:val="CharStyle1405"/>
                    </w:rPr>
                    <w:t>CHIHUAHUA</w:t>
                  </w:r>
                </w:p>
              </w:txbxContent>
            </v:textbox>
            <w10:wrap anchorx="margin"/>
          </v:shape>
        </w:pict>
      </w:r>
      <w:r>
        <w:pict>
          <v:shape id="_x0000_s1595" type="#_x0000_t202" style="position:absolute;margin-left:267.85pt;margin-top:516pt;width:111.35pt;height:9.1pt;z-index:251657812;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Westinghouse E</w:t>
                  </w:r>
                  <w:r>
                    <w:rPr>
                      <w:lang w:val="en-US" w:eastAsia="en-US" w:bidi="en-US"/>
                      <w:w w:val="100"/>
                      <w:spacing w:val="0"/>
                      <w:color w:val="000000"/>
                      <w:shd w:val="clear" w:color="auto" w:fill="80FFFF"/>
                      <w:position w:val="0"/>
                    </w:rPr>
                    <w:t>le</w:t>
                  </w:r>
                  <w:r>
                    <w:rPr>
                      <w:lang w:val="en-US" w:eastAsia="en-US" w:bidi="en-US"/>
                      <w:w w:val="100"/>
                      <w:spacing w:val="0"/>
                      <w:color w:val="000000"/>
                      <w:position w:val="0"/>
                    </w:rPr>
                    <w:t>ctric-</w:t>
                  </w:r>
                  <w:r>
                    <w:rPr>
                      <w:lang w:val="en-US" w:eastAsia="en-US" w:bidi="en-US"/>
                      <w:w w:val="100"/>
                      <w:spacing w:val="0"/>
                      <w:color w:val="000000"/>
                      <w:shd w:val="clear" w:color="auto" w:fill="80FFFF"/>
                      <w:position w:val="0"/>
                    </w:rPr>
                    <w:t>w</w:t>
                  </w:r>
                  <w:r>
                    <w:rPr>
                      <w:lang w:val="en-US" w:eastAsia="en-US" w:bidi="en-US"/>
                      <w:w w:val="100"/>
                      <w:spacing w:val="0"/>
                      <w:color w:val="000000"/>
                      <w:position w:val="0"/>
                    </w:rPr>
                    <w:t>/</w:t>
                  </w:r>
                  <w:r>
                    <w:rPr>
                      <w:lang w:val="en-US" w:eastAsia="en-US" w:bidi="en-US"/>
                      <w:w w:val="100"/>
                      <w:spacing w:val="0"/>
                      <w:color w:val="000000"/>
                      <w:shd w:val="clear" w:color="auto" w:fill="80FFFF"/>
                      <w:position w:val="0"/>
                    </w:rPr>
                    <w:t>re</w:t>
                  </w:r>
                  <w:r>
                    <w:rPr>
                      <w:lang w:val="en-US" w:eastAsia="en-US" w:bidi="en-US"/>
                      <w:w w:val="100"/>
                      <w:spacing w:val="0"/>
                      <w:color w:val="000000"/>
                      <w:position w:val="0"/>
                    </w:rPr>
                    <w:t xml:space="preserve"> </w:t>
                  </w:r>
                  <w:r>
                    <w:rPr>
                      <w:rStyle w:val="CharStyle1402"/>
                    </w:rPr>
                    <w:t>harnesse</w:t>
                  </w:r>
                  <w:r>
                    <w:rPr>
                      <w:rStyle w:val="CharStyle1402"/>
                      <w:shd w:val="clear" w:color="auto" w:fill="80FFFF"/>
                    </w:rPr>
                    <w:t>s</w:t>
                  </w:r>
                </w:p>
              </w:txbxContent>
            </v:textbox>
            <w10:wrap anchorx="margin"/>
          </v:shape>
        </w:pict>
      </w:r>
      <w:r>
        <w:pict>
          <v:shape id="_x0000_s1596" type="#_x0000_t202" style="position:absolute;margin-left:258.7pt;margin-top:528pt;width:64.8pt;height:21.1pt;z-index:251657813;mso-wrap-distance-left:5pt;mso-wrap-distance-right: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14"/>
                  </w:pPr>
                  <w:r>
                    <w:rPr>
                      <w:rStyle w:val="CharStyle419"/>
                      <w:shd w:val="clear" w:color="auto" w:fill="80FFFF"/>
                    </w:rPr>
                    <w:t>0</w:t>
                  </w:r>
                </w:p>
                <w:p>
                  <w:pPr>
                    <w:pStyle w:val="Style1395"/>
                    <w:widowControl w:val="0"/>
                    <w:keepNext w:val="0"/>
                    <w:keepLines w:val="0"/>
                    <w:shd w:val="clear" w:color="auto" w:fill="auto"/>
                    <w:bidi w:val="0"/>
                    <w:jc w:val="left"/>
                    <w:spacing w:before="0" w:after="0" w:line="120" w:lineRule="exact"/>
                    <w:ind w:left="0" w:right="0" w:firstLine="110"/>
                  </w:pPr>
                  <w:r>
                    <w:rPr>
                      <w:lang w:val="en-US" w:eastAsia="en-US" w:bidi="en-US"/>
                      <w:w w:val="100"/>
                      <w:spacing w:val="0"/>
                      <w:color w:val="000000"/>
                      <w:position w:val="0"/>
                    </w:rPr>
                    <w:t>■ VF. Corp</w:t>
                  </w:r>
                  <w:r>
                    <w:rPr>
                      <w:lang w:val="en-US" w:eastAsia="en-US" w:bidi="en-US"/>
                      <w:w w:val="100"/>
                      <w:spacing w:val="0"/>
                      <w:color w:val="000000"/>
                      <w:shd w:val="clear" w:color="auto" w:fill="80FFFF"/>
                      <w:position w:val="0"/>
                    </w:rPr>
                    <w:t xml:space="preserve"> </w:t>
                  </w:r>
                  <w:r>
                    <w:rPr>
                      <w:rStyle w:val="CharStyle1402"/>
                    </w:rPr>
                    <w:t>-apparel</w:t>
                  </w:r>
                </w:p>
              </w:txbxContent>
            </v:textbox>
            <w10:wrap anchorx="margin"/>
          </v:shape>
        </w:pict>
      </w:r>
      <w:r>
        <w:pict>
          <v:shape id="_x0000_s1597" type="#_x0000_t202" style="position:absolute;margin-left:276.95pt;margin-top:529.7pt;width:57.6pt;height:9.15pt;z-index:251657814;mso-wrap-distance-left:5pt;mso-wrap-distance-right:5pt;mso-position-horizontal-relative:margin" filled="f" stroked="f">
            <v:textbox style="mso-fit-shape-to-text:t" inset="0,0,0,0">
              <w:txbxContent>
                <w:p>
                  <w:pPr>
                    <w:pStyle w:val="Style1403"/>
                    <w:widowControl w:val="0"/>
                    <w:keepNext w:val="0"/>
                    <w:keepLines w:val="0"/>
                    <w:shd w:val="clear" w:color="auto" w:fill="000000"/>
                    <w:bidi w:val="0"/>
                    <w:jc w:val="left"/>
                    <w:spacing w:before="0" w:after="0" w:line="150" w:lineRule="exact"/>
                    <w:ind w:left="0" w:right="0" w:firstLine="72"/>
                  </w:pPr>
                  <w:r>
                    <w:rPr>
                      <w:rStyle w:val="CharStyle1405"/>
                    </w:rPr>
                    <w:t>MATEHUALA</w:t>
                  </w:r>
                </w:p>
              </w:txbxContent>
            </v:textbox>
            <w10:wrap anchorx="margin"/>
          </v:shape>
        </w:pict>
      </w:r>
      <w:r>
        <w:pict>
          <v:shape id="_x0000_s1598" type="#_x0000_t202" style="position:absolute;margin-left:260.65pt;margin-top:551.8pt;width:65.3pt;height:11.8pt;z-index:251657815;mso-wrap-distance-left:5pt;mso-wrap-distance-right:5pt;mso-position-horizontal-relative:margin" fillcolor="#000000" stroked="f">
            <v:textbox style="mso-fit-shape-to-text:t" inset="0,0,0,0">
              <w:txbxContent>
                <w:p>
                  <w:pPr>
                    <w:pStyle w:val="Style1403"/>
                    <w:widowControl w:val="0"/>
                    <w:keepNext w:val="0"/>
                    <w:keepLines w:val="0"/>
                    <w:shd w:val="clear" w:color="auto" w:fill="000000"/>
                    <w:bidi w:val="0"/>
                    <w:jc w:val="right"/>
                    <w:spacing w:before="0" w:after="0" w:line="150" w:lineRule="exact"/>
                    <w:ind w:left="0" w:right="0" w:firstLine="0"/>
                  </w:pPr>
                  <w:r>
                    <w:rPr>
                      <w:rStyle w:val="CharStyle1405"/>
                    </w:rPr>
                    <w:t>MEXACALI</w:t>
                  </w:r>
                </w:p>
              </w:txbxContent>
            </v:textbox>
            <w10:wrap anchorx="margin"/>
          </v:shape>
        </w:pict>
      </w:r>
      <w:r>
        <w:pict>
          <v:shape id="_x0000_s1599" type="#_x0000_t202" style="position:absolute;margin-left:267.85pt;margin-top:563.05pt;width:71.5pt;height:9.1pt;z-index:251657816;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Allied Signal-auto part</w:t>
                  </w:r>
                  <w:r>
                    <w:rPr>
                      <w:lang w:val="en-US" w:eastAsia="en-US" w:bidi="en-US"/>
                      <w:w w:val="100"/>
                      <w:spacing w:val="0"/>
                      <w:color w:val="000000"/>
                      <w:shd w:val="clear" w:color="auto" w:fill="80FFFF"/>
                      <w:position w:val="0"/>
                    </w:rPr>
                    <w:t>s</w:t>
                  </w:r>
                </w:p>
              </w:txbxContent>
            </v:textbox>
            <w10:wrap anchorx="margin"/>
          </v:shape>
        </w:pict>
      </w:r>
      <w:r>
        <w:pict>
          <v:shape id="_x0000_s1600" type="#_x0000_t202" style="position:absolute;margin-left:278.4pt;margin-top:575.8pt;width:54.7pt;height:8.65pt;z-index:251657817;mso-wrap-distance-left:5pt;mso-wrap-distance-right:5pt;mso-position-horizontal-relative:margin" fillcolor="#000000" stroked="f">
            <v:textbox style="mso-fit-shape-to-text:t" inset="0,0,0,0">
              <w:txbxContent>
                <w:p>
                  <w:pPr>
                    <w:pStyle w:val="Style1403"/>
                    <w:widowControl w:val="0"/>
                    <w:keepNext w:val="0"/>
                    <w:keepLines w:val="0"/>
                    <w:shd w:val="clear" w:color="auto" w:fill="000000"/>
                    <w:bidi w:val="0"/>
                    <w:jc w:val="left"/>
                    <w:spacing w:before="0" w:after="0" w:line="150" w:lineRule="exact"/>
                    <w:ind w:left="0" w:right="0" w:firstLine="43"/>
                  </w:pPr>
                  <w:r>
                    <w:rPr>
                      <w:rStyle w:val="CharStyle1405"/>
                    </w:rPr>
                    <w:t>MONTERREY</w:t>
                  </w:r>
                </w:p>
              </w:txbxContent>
            </v:textbox>
            <w10:wrap anchorx="margin"/>
          </v:shape>
        </w:pict>
      </w:r>
      <w:r>
        <w:pict>
          <v:shape id="_x0000_s1601" type="#_x0000_t202" style="position:absolute;margin-left:267.85pt;margin-top:585.6pt;width:117.6pt;height:9.1pt;z-index:251657818;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Aluminum Co.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America-w/ra </w:t>
                  </w:r>
                  <w:r>
                    <w:rPr>
                      <w:rStyle w:val="CharStyle1402"/>
                    </w:rPr>
                    <w:t>harnesses</w:t>
                  </w:r>
                </w:p>
              </w:txbxContent>
            </v:textbox>
            <w10:wrap anchorx="margin"/>
          </v:shape>
        </w:pict>
      </w:r>
      <w:r>
        <w:pict>
          <v:shape id="_x0000_s1602" type="#_x0000_t202" style="position:absolute;margin-left:258.7pt;margin-top:598.1pt;width:126.7pt;height:20.9pt;z-index:251657819;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20" w:lineRule="exact"/>
                    <w:ind w:left="0" w:right="0" w:firstLine="110"/>
                  </w:pPr>
                  <w:r>
                    <w:rPr>
                      <w:lang w:val="en-US" w:eastAsia="en-US" w:bidi="en-US"/>
                      <w:w w:val="100"/>
                      <w:spacing w:val="0"/>
                      <w:color w:val="000000"/>
                      <w:position w:val="0"/>
                    </w:rPr>
                    <w:t>■ Aluminum Co. of Amer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ca-</w:t>
                  </w:r>
                  <w:r>
                    <w:rPr>
                      <w:lang w:val="en-US" w:eastAsia="en-US" w:bidi="en-US"/>
                      <w:w w:val="100"/>
                      <w:spacing w:val="0"/>
                      <w:color w:val="000000"/>
                      <w:shd w:val="clear" w:color="auto" w:fill="80FFFF"/>
                      <w:position w:val="0"/>
                    </w:rPr>
                    <w:t>tv</w:t>
                  </w:r>
                  <w:r>
                    <w:rPr>
                      <w:lang w:val="en-US" w:eastAsia="en-US" w:bidi="en-US"/>
                      <w:w w:val="100"/>
                      <w:spacing w:val="0"/>
                      <w:color w:val="000000"/>
                      <w:position w:val="0"/>
                    </w:rPr>
                    <w:t>/r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w:t>
                  </w:r>
                  <w:r>
                    <w:rPr>
                      <w:rStyle w:val="CharStyle1402"/>
                    </w:rPr>
                    <w:t>harnesses</w:t>
                  </w:r>
                </w:p>
              </w:txbxContent>
            </v:textbox>
            <w10:wrap anchorx="margin"/>
          </v:shape>
        </w:pict>
      </w:r>
      <w:r>
        <w:pict>
          <v:shape id="_x0000_s1603" type="#_x0000_t202" style="position:absolute;margin-left:278.4pt;margin-top:600pt;width:75.85pt;height:9.2pt;z-index:251657820;mso-wrap-distance-left:5pt;mso-wrap-distance-right:5pt;mso-position-horizontal-relative:margin" filled="f" stroked="f">
            <v:textbox style="mso-fit-shape-to-text:t" inset="0,0,0,0">
              <w:txbxContent>
                <w:p>
                  <w:pPr>
                    <w:pStyle w:val="Style1403"/>
                    <w:widowControl w:val="0"/>
                    <w:keepNext w:val="0"/>
                    <w:keepLines w:val="0"/>
                    <w:shd w:val="clear" w:color="auto" w:fill="000000"/>
                    <w:bidi w:val="0"/>
                    <w:jc w:val="left"/>
                    <w:spacing w:before="0" w:after="0" w:line="150" w:lineRule="exact"/>
                    <w:ind w:left="0" w:right="0" w:firstLine="43"/>
                  </w:pPr>
                  <w:r>
                    <w:rPr>
                      <w:rStyle w:val="CharStyle1405"/>
                    </w:rPr>
                    <w:t>PIE</w:t>
                  </w:r>
                  <w:r>
                    <w:rPr>
                      <w:rStyle w:val="CharStyle1405"/>
                      <w:shd w:val="clear" w:color="auto" w:fill="80FFFF"/>
                    </w:rPr>
                    <w:t>D</w:t>
                  </w:r>
                  <w:r>
                    <w:rPr>
                      <w:rStyle w:val="CharStyle1405"/>
                    </w:rPr>
                    <w:t>RAS NE</w:t>
                  </w:r>
                  <w:r>
                    <w:rPr>
                      <w:rStyle w:val="CharStyle1405"/>
                      <w:shd w:val="clear" w:color="auto" w:fill="80FFFF"/>
                    </w:rPr>
                    <w:t>GRA</w:t>
                  </w:r>
                  <w:r>
                    <w:rPr>
                      <w:rStyle w:val="CharStyle1405"/>
                    </w:rPr>
                    <w:t>S</w:t>
                  </w:r>
                </w:p>
              </w:txbxContent>
            </v:textbox>
            <w10:wrap anchorx="margin"/>
          </v:shape>
        </w:pict>
      </w:r>
      <w:r>
        <w:pict>
          <v:shape id="_x0000_s1604" type="#_x0000_t202" style="position:absolute;margin-left:258.7pt;margin-top:621.6pt;width:64.8pt;height:21.6pt;z-index:251657821;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20" w:lineRule="exact"/>
                    <w:ind w:left="0" w:right="0" w:firstLine="106"/>
                  </w:pPr>
                  <w:r>
                    <w:rPr>
                      <w:lang w:val="en-US" w:eastAsia="en-US" w:bidi="en-US"/>
                      <w:w w:val="100"/>
                      <w:spacing w:val="0"/>
                      <w:color w:val="000000"/>
                      <w:position w:val="0"/>
                    </w:rPr>
                    <w:t>■ VF. 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rp.-appa</w:t>
                  </w:r>
                  <w:r>
                    <w:rPr>
                      <w:lang w:val="en-US" w:eastAsia="en-US" w:bidi="en-US"/>
                      <w:w w:val="100"/>
                      <w:spacing w:val="0"/>
                      <w:color w:val="000000"/>
                      <w:shd w:val="clear" w:color="auto" w:fill="80FFFF"/>
                      <w:position w:val="0"/>
                    </w:rPr>
                    <w:t>ra/</w:t>
                  </w:r>
                </w:p>
              </w:txbxContent>
            </v:textbox>
            <w10:wrap anchorx="margin"/>
          </v:shape>
        </w:pict>
      </w:r>
      <w:r>
        <w:pict>
          <v:shape id="_x0000_s1605" type="#_x0000_t202" style="position:absolute;margin-left:278.4pt;margin-top:623.3pt;width:44.15pt;height:9.4pt;z-index:251657822;mso-wrap-distance-left:5pt;mso-wrap-distance-right:5pt;mso-position-horizontal-relative:margin" filled="f" stroked="f">
            <v:textbox style="mso-fit-shape-to-text:t" inset="0,0,0,0">
              <w:txbxContent>
                <w:p>
                  <w:pPr>
                    <w:pStyle w:val="Style1403"/>
                    <w:widowControl w:val="0"/>
                    <w:keepNext w:val="0"/>
                    <w:keepLines w:val="0"/>
                    <w:shd w:val="clear" w:color="auto" w:fill="000000"/>
                    <w:bidi w:val="0"/>
                    <w:jc w:val="left"/>
                    <w:spacing w:before="0" w:after="0" w:line="150" w:lineRule="exact"/>
                    <w:ind w:left="0" w:right="0" w:firstLine="43"/>
                  </w:pPr>
                  <w:r>
                    <w:rPr>
                      <w:rStyle w:val="CharStyle1405"/>
                    </w:rPr>
                    <w:t>REYNOSA</w:t>
                  </w:r>
                </w:p>
              </w:txbxContent>
            </v:textbox>
            <w10:wrap anchorx="margin"/>
          </v:shape>
        </w:pict>
      </w:r>
      <w:r>
        <w:pict>
          <v:shape id="_x0000_s1606" type="#_x0000_t202" style="position:absolute;margin-left:264pt;margin-top:646.55pt;width:13.45pt;height:9.3pt;z-index:251657823;mso-wrap-distance-left:5pt;mso-wrap-distance-right:5pt;mso-position-horizontal-relative:margin" filled="f" stroked="f">
            <v:textbox style="mso-fit-shape-to-text:t" inset="0,0,0,0">
              <w:txbxContent>
                <w:p>
                  <w:pPr>
                    <w:pStyle w:val="Style1051"/>
                    <w:widowControl w:val="0"/>
                    <w:keepNext w:val="0"/>
                    <w:keepLines w:val="0"/>
                    <w:shd w:val="clear" w:color="auto" w:fill="auto"/>
                    <w:bidi w:val="0"/>
                    <w:jc w:val="left"/>
                    <w:spacing w:before="0" w:after="0" w:line="140" w:lineRule="exact"/>
                    <w:ind w:left="0" w:right="0" w:firstLine="0"/>
                  </w:pPr>
                  <w:r>
                    <w:rPr>
                      <w:rStyle w:val="CharStyle1406"/>
                      <w:b/>
                      <w:bCs/>
                      <w:shd w:val="clear" w:color="auto" w:fill="80FFFF"/>
                    </w:rPr>
                    <w:t>11</w:t>
                  </w:r>
                  <w:r>
                    <w:rPr>
                      <w:rStyle w:val="CharStyle1406"/>
                      <w:b/>
                      <w:bCs/>
                    </w:rPr>
                    <w:t>3</w:t>
                  </w:r>
                </w:p>
              </w:txbxContent>
            </v:textbox>
            <w10:wrap anchorx="margin"/>
          </v:shape>
        </w:pict>
      </w:r>
      <w:r>
        <w:pict>
          <v:shape id="_x0000_s1607" type="#_x0000_t202" style="position:absolute;margin-left:278.9pt;margin-top:646.3pt;width:35.5pt;height:9.45pt;z-index:251657824;mso-wrap-distance-left:5pt;mso-wrap-distance-right:5pt;mso-position-horizontal-relative:margin" filled="f" stroked="f">
            <v:textbox style="mso-fit-shape-to-text:t" inset="0,0,0,0">
              <w:txbxContent>
                <w:p>
                  <w:pPr>
                    <w:pStyle w:val="Style1403"/>
                    <w:widowControl w:val="0"/>
                    <w:keepNext w:val="0"/>
                    <w:keepLines w:val="0"/>
                    <w:shd w:val="clear" w:color="auto" w:fill="000000"/>
                    <w:bidi w:val="0"/>
                    <w:jc w:val="left"/>
                    <w:spacing w:before="0" w:after="0" w:line="150" w:lineRule="exact"/>
                    <w:ind w:left="0" w:right="0" w:firstLine="29"/>
                  </w:pPr>
                  <w:r>
                    <w:rPr>
                      <w:rStyle w:val="CharStyle1405"/>
                    </w:rPr>
                    <w:t>TECATE</w:t>
                  </w:r>
                </w:p>
              </w:txbxContent>
            </v:textbox>
            <w10:wrap anchorx="margin"/>
          </v:shape>
        </w:pict>
      </w:r>
      <w:r>
        <w:pict>
          <v:shape id="_x0000_s1608" type="#_x0000_t202" style="position:absolute;margin-left:260.65pt;margin-top:656.15pt;width:101.3pt;height:9.1pt;z-index:251657825;mso-wrap-distance-left:5pt;mso-wrap-distance-right:5pt;mso-position-horizontal-relative:margin" filled="f" stroked="f">
            <v:textbox style="mso-fit-shape-to-text:t" inset="0,0,0,0">
              <w:txbxContent>
                <w:p>
                  <w:pPr>
                    <w:pStyle w:val="Style1395"/>
                    <w:widowControl w:val="0"/>
                    <w:keepNext w:val="0"/>
                    <w:keepLines w:val="0"/>
                    <w:shd w:val="clear" w:color="auto" w:fill="auto"/>
                    <w:bidi w:val="0"/>
                    <w:jc w:val="left"/>
                    <w:spacing w:before="0" w:after="0" w:line="120" w:lineRule="exact"/>
                    <w:ind w:left="0" w:right="0" w:firstLine="67"/>
                  </w:pPr>
                  <w:r>
                    <w:rPr>
                      <w:lang w:val="en-US" w:eastAsia="en-US" w:bidi="en-US"/>
                      <w:w w:val="100"/>
                      <w:spacing w:val="0"/>
                      <w:color w:val="000000"/>
                      <w:position w:val="0"/>
                    </w:rPr>
                    <w:t xml:space="preserve">■ Vishay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w:t>
                  </w:r>
                  <w:r>
                    <w:rPr>
                      <w:lang w:val="en-US" w:eastAsia="en-US" w:bidi="en-US"/>
                      <w:w w:val="100"/>
                      <w:spacing w:val="0"/>
                      <w:color w:val="000000"/>
                      <w:shd w:val="clear" w:color="auto" w:fill="80FFFF"/>
                      <w:position w:val="0"/>
                    </w:rPr>
                    <w:t>lerte</w:t>
                  </w:r>
                  <w:r>
                    <w:rPr>
                      <w:lang w:val="en-US" w:eastAsia="en-US" w:bidi="en-US"/>
                      <w:w w:val="100"/>
                      <w:spacing w:val="0"/>
                      <w:color w:val="000000"/>
                      <w:position w:val="0"/>
                    </w:rPr>
                    <w:t>chno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og</w:t>
                  </w:r>
                  <w:r>
                    <w:rPr>
                      <w:lang w:val="en-US" w:eastAsia="en-US" w:bidi="en-US"/>
                      <w:w w:val="100"/>
                      <w:spacing w:val="0"/>
                      <w:color w:val="000000"/>
                      <w:shd w:val="clear" w:color="auto" w:fill="80FFFF"/>
                      <w:position w:val="0"/>
                    </w:rPr>
                    <w:t>y-</w:t>
                  </w:r>
                  <w:r>
                    <w:rPr>
                      <w:lang w:val="en-US" w:eastAsia="en-US" w:bidi="en-US"/>
                      <w:w w:val="100"/>
                      <w:spacing w:val="0"/>
                      <w:color w:val="000000"/>
                      <w:position w:val="0"/>
                    </w:rPr>
                    <w:t>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tors</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21" w:lineRule="exact"/>
      </w:pPr>
    </w:p>
    <w:p>
      <w:pPr>
        <w:widowControl w:val="0"/>
        <w:rPr>
          <w:sz w:val="2"/>
          <w:szCs w:val="2"/>
        </w:rPr>
        <w:sectPr>
          <w:pgSz w:w="13195" w:h="17244"/>
          <w:pgMar w:top="1503" w:left="2163" w:right="2163" w:bottom="1503" w:header="0" w:footer="3" w:gutter="902"/>
          <w:rtlGutter w:val="0"/>
          <w:cols w:space="720"/>
          <w:noEndnote/>
          <w:docGrid w:linePitch="360"/>
        </w:sectPr>
      </w:pPr>
    </w:p>
    <w:p>
      <w:pPr>
        <w:pStyle w:val="Style260"/>
        <w:widowControl w:val="0"/>
        <w:keepNext w:val="0"/>
        <w:keepLines w:val="0"/>
        <w:shd w:val="clear" w:color="auto" w:fill="auto"/>
        <w:bidi w:val="0"/>
        <w:jc w:val="left"/>
        <w:spacing w:before="0" w:after="0" w:line="440" w:lineRule="exact"/>
        <w:ind w:left="400" w:right="0" w:firstLine="8"/>
        <w:sectPr>
          <w:pgSz w:w="13195" w:h="17244"/>
          <w:pgMar w:top="1662" w:left="761" w:right="761" w:bottom="1384" w:header="0" w:footer="3" w:gutter="710"/>
          <w:rtlGutter w:val="0"/>
          <w:cols w:space="720"/>
          <w:noEndnote/>
          <w:docGrid w:linePitch="360"/>
        </w:sectPr>
      </w:pPr>
      <w:r>
        <w:rPr>
          <w:rStyle w:val="CharStyle1407"/>
          <w:b w:val="0"/>
          <w:bCs w:val="0"/>
        </w:rPr>
        <w:t>Many area firms are operating sout</w:t>
      </w:r>
      <w:r>
        <w:rPr>
          <w:rStyle w:val="CharStyle1407"/>
          <w:b w:val="0"/>
          <w:bCs w:val="0"/>
          <w:shd w:val="clear" w:color="auto" w:fill="80FFFF"/>
        </w:rPr>
        <w:t>h</w:t>
      </w:r>
      <w:r>
        <w:rPr>
          <w:rStyle w:val="CharStyle1407"/>
          <w:b w:val="0"/>
          <w:bCs w:val="0"/>
        </w:rPr>
        <w:t xml:space="preserve"> of the borde</w:t>
      </w:r>
      <w:r>
        <w:rPr>
          <w:rStyle w:val="CharStyle1407"/>
          <w:b w:val="0"/>
          <w:bCs w:val="0"/>
          <w:shd w:val="clear" w:color="auto" w:fill="80FFFF"/>
        </w:rPr>
        <w:t>r</w:t>
      </w:r>
    </w:p>
    <w:p>
      <w:pPr>
        <w:widowControl w:val="0"/>
        <w:spacing w:line="27" w:lineRule="exact"/>
        <w:rPr>
          <w:sz w:val="2"/>
          <w:szCs w:val="2"/>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28"/>
        <w:framePr w:w="5491" w:h="6989" w:vSpace="70" w:wrap="around" w:vAnchor="text" w:hAnchor="margin" w:x="5473" w:y="6327"/>
        <w:widowControl w:val="0"/>
        <w:keepNext w:val="0"/>
        <w:keepLines w:val="0"/>
        <w:shd w:val="clear" w:color="auto" w:fill="auto"/>
        <w:bidi w:val="0"/>
        <w:jc w:val="left"/>
        <w:spacing w:before="0" w:after="0" w:line="160" w:lineRule="exact"/>
        <w:ind w:left="0" w:right="0" w:firstLine="63"/>
      </w:pPr>
      <w:r>
        <w:rPr>
          <w:rStyle w:val="CharStyle135"/>
        </w:rPr>
        <w:t>running against</w:t>
      </w:r>
      <w:r>
        <w:rPr>
          <w:rStyle w:val="CharStyle135"/>
          <w:shd w:val="clear" w:color="auto" w:fill="80FFFF"/>
        </w:rPr>
        <w:t>-f</w:t>
      </w:r>
      <w:r>
        <w:rPr>
          <w:rStyle w:val="CharStyle135"/>
        </w:rPr>
        <w:t xml:space="preserve">ormer Gov. Dick </w:t>
      </w:r>
      <w:r>
        <w:rPr>
          <w:rStyle w:val="CharStyle135"/>
          <w:vertAlign w:val="superscript"/>
          <w:shd w:val="clear" w:color="auto" w:fill="80FFFF"/>
        </w:rPr>
        <w:t>sa</w:t>
      </w:r>
      <w:r>
        <w:rPr>
          <w:rStyle w:val="CharStyle135"/>
          <w:shd w:val="clear" w:color="auto" w:fill="80FFFF"/>
        </w:rPr>
        <w:t>*</w:t>
      </w:r>
      <w:r>
        <w:rPr>
          <w:rStyle w:val="CharStyle135"/>
          <w:vertAlign w:val="superscript"/>
          <w:shd w:val="clear" w:color="auto" w:fill="80FFFF"/>
        </w:rPr>
        <w:t>&lt;</w:t>
      </w:r>
      <w:r>
        <w:rPr>
          <w:rStyle w:val="CharStyle135"/>
          <w:shd w:val="clear" w:color="auto" w:fill="80FFFF"/>
        </w:rPr>
        <w:t>*:</w:t>
      </w:r>
      <w:r>
        <w:rPr>
          <w:rStyle w:val="CharStyle135"/>
        </w:rPr>
        <w:t xml:space="preserve"> “</w:t>
      </w:r>
      <w:r>
        <w:rPr>
          <w:rStyle w:val="CharStyle135"/>
          <w:shd w:val="clear" w:color="auto" w:fill="80FFFF"/>
        </w:rPr>
        <w:t>I</w:t>
      </w:r>
      <w:r>
        <w:rPr>
          <w:rStyle w:val="CharStyle135"/>
        </w:rPr>
        <w:t xml:space="preserve"> </w:t>
      </w:r>
      <w:r>
        <w:rPr>
          <w:rStyle w:val="CharStyle135"/>
          <w:shd w:val="clear" w:color="auto" w:fill="80FFFF"/>
        </w:rPr>
        <w:t>w</w:t>
      </w:r>
      <w:r>
        <w:rPr>
          <w:rStyle w:val="CharStyle135"/>
        </w:rPr>
        <w:t>ouldn’t be able to bring the</w:t>
      </w:r>
    </w:p>
    <w:p>
      <w:pPr>
        <w:pStyle w:val="Style1410"/>
        <w:framePr w:w="5491" w:h="6989" w:vSpace="70" w:wrap="around" w:vAnchor="text" w:hAnchor="margin" w:x="5473" w:y="6327"/>
        <w:widowControl w:val="0"/>
        <w:keepNext w:val="0"/>
        <w:keepLines w:val="0"/>
        <w:shd w:val="clear" w:color="auto" w:fill="auto"/>
        <w:bidi w:val="0"/>
        <w:jc w:val="left"/>
        <w:spacing w:before="0" w:after="0" w:line="700" w:lineRule="exact"/>
        <w:ind w:left="0" w:right="0"/>
      </w:pPr>
      <w:r>
        <w:rPr>
          <w:lang w:val="en-US" w:eastAsia="en-US" w:bidi="en-US"/>
          <w:w w:val="100"/>
          <w:color w:val="000000"/>
          <w:shd w:val="clear" w:color="auto" w:fill="80FFFF"/>
          <w:position w:val="0"/>
        </w:rPr>
        <w:t>ssa&amp;xsmm</w:t>
      </w:r>
      <w:r>
        <w:rPr>
          <w:rStyle w:val="CharStyle1412"/>
          <w:b w:val="0"/>
          <w:bCs w:val="0"/>
          <w:i w:val="0"/>
          <w:iCs w:val="0"/>
        </w:rPr>
        <w:t xml:space="preserve"> </w:t>
      </w:r>
      <w:r>
        <w:rPr>
          <w:rStyle w:val="CharStyle1412"/>
          <w:b w:val="0"/>
          <w:bCs w:val="0"/>
          <w:i w:val="0"/>
          <w:iCs w:val="0"/>
          <w:shd w:val="clear" w:color="auto" w:fill="80FFFF"/>
        </w:rPr>
        <w:t>sr*</w:t>
      </w:r>
    </w:p>
    <w:p>
      <w:pPr>
        <w:pStyle w:val="Style128"/>
        <w:framePr w:w="5491" w:h="6989" w:vSpace="70" w:wrap="around" w:vAnchor="text" w:hAnchor="margin" w:x="5473" w:y="6327"/>
        <w:tabs>
          <w:tab w:leader="none" w:pos="3336" w:val="center"/>
          <w:tab w:leader="none" w:pos="3624" w:val="center"/>
          <w:tab w:leader="none" w:pos="3710" w:val="center"/>
        </w:tabs>
        <w:widowControl w:val="0"/>
        <w:keepNext w:val="0"/>
        <w:keepLines w:val="0"/>
        <w:shd w:val="clear" w:color="auto" w:fill="auto"/>
        <w:bidi w:val="0"/>
        <w:jc w:val="left"/>
        <w:spacing w:before="0" w:after="0" w:line="158" w:lineRule="exact"/>
        <w:ind w:left="0" w:right="0" w:firstLine="63"/>
      </w:pPr>
      <w:r>
        <w:rPr>
          <w:rStyle w:val="CharStyle135"/>
        </w:rPr>
        <w:t>th</w:t>
      </w:r>
      <w:r>
        <w:rPr>
          <w:rStyle w:val="CharStyle135"/>
          <w:shd w:val="clear" w:color="auto" w:fill="80FFFF"/>
        </w:rPr>
        <w:t>e</w:t>
      </w:r>
      <w:r>
        <w:rPr>
          <w:rStyle w:val="CharStyle135"/>
        </w:rPr>
        <w:t xml:space="preserve"> death </w:t>
      </w:r>
      <w:r>
        <w:rPr>
          <w:rStyle w:val="CharStyle1413"/>
        </w:rPr>
        <w:t>o</w:t>
      </w:r>
      <w:r>
        <w:rPr>
          <w:rStyle w:val="CharStyle1413"/>
          <w:shd w:val="clear" w:color="auto" w:fill="80FFFF"/>
        </w:rPr>
        <w:t>f</w:t>
      </w:r>
      <w:r>
        <w:rPr>
          <w:rStyle w:val="CharStyle1413"/>
        </w:rPr>
        <w:t>John</w:t>
      </w:r>
      <w:r>
        <w:rPr>
          <w:rStyle w:val="CharStyle135"/>
        </w:rPr>
        <w:t xml:space="preserve"> Heinz</w:t>
      </w:r>
      <w:r>
        <w:rPr>
          <w:rStyle w:val="CharStyle135"/>
          <w:shd w:val="clear" w:color="auto" w:fill="80FFFF"/>
        </w:rPr>
        <w:t xml:space="preserve"> </w:t>
      </w:r>
      <w:r>
        <w:rPr>
          <w:rStyle w:val="CharStyle135"/>
        </w:rPr>
        <w:t>earlie</w:t>
      </w:r>
      <w:r>
        <w:rPr>
          <w:rStyle w:val="CharStyle135"/>
          <w:shd w:val="clear" w:color="auto" w:fill="80FFFF"/>
        </w:rPr>
        <w:t>r</w:t>
      </w:r>
      <w:r>
        <w:rPr>
          <w:rStyle w:val="CharStyle135"/>
        </w:rPr>
        <w:t xml:space="preserve"> </w:t>
      </w:r>
      <w:r>
        <w:rPr>
          <w:rStyle w:val="CharStyle1029"/>
          <w:shd w:val="clear" w:color="auto" w:fill="80FFFF"/>
        </w:rPr>
        <w:t>Doing</w:t>
      </w:r>
      <w:r>
        <w:rPr>
          <w:rStyle w:val="CharStyle1029"/>
        </w:rPr>
        <w:t xml:space="preserve"> </w:t>
      </w:r>
      <w:r>
        <w:rPr>
          <w:rStyle w:val="CharStyle1029"/>
          <w:shd w:val="clear" w:color="auto" w:fill="80FFFF"/>
        </w:rPr>
        <w:t>business</w:t>
      </w:r>
      <w:r>
        <w:rPr>
          <w:rStyle w:val="CharStyle1029"/>
        </w:rPr>
        <w:t xml:space="preserve"> </w:t>
      </w:r>
      <w:r>
        <w:rPr>
          <w:rStyle w:val="CharStyle1029"/>
          <w:shd w:val="clear" w:color="auto" w:fill="80FFFF"/>
        </w:rPr>
        <w:t xml:space="preserve">in </w:t>
      </w:r>
      <w:r>
        <w:rPr>
          <w:rStyle w:val="CharStyle135"/>
        </w:rPr>
        <w:t>this year, said</w:t>
      </w:r>
      <w:r>
        <w:rPr>
          <w:rStyle w:val="CharStyle135"/>
          <w:shd w:val="clear" w:color="auto" w:fill="80FFFF"/>
        </w:rPr>
        <w:t xml:space="preserve"> </w:t>
      </w:r>
      <w:r>
        <w:rPr>
          <w:rStyle w:val="CharStyle135"/>
        </w:rPr>
        <w:t>the textile and apparel</w:t>
        <w:tab/>
      </w:r>
      <w:r>
        <w:rPr>
          <w:rStyle w:val="CharStyle1029"/>
          <w:shd w:val="clear" w:color="auto" w:fill="80FFFF"/>
        </w:rPr>
        <w:t>°</w:t>
      </w:r>
      <w:r>
        <w:rPr>
          <w:rStyle w:val="CharStyle135"/>
        </w:rPr>
        <w:tab/>
      </w:r>
      <w:r>
        <w:rPr>
          <w:rStyle w:val="CharStyle135"/>
          <w:shd w:val="clear" w:color="auto" w:fill="80FFFF"/>
        </w:rPr>
        <w:t>.</w:t>
      </w:r>
      <w:r>
        <w:rPr>
          <w:rStyle w:val="CharStyle135"/>
        </w:rPr>
        <w:tab/>
      </w:r>
      <w:r>
        <w:rPr>
          <w:rStyle w:val="CharStyle135"/>
          <w:shd w:val="clear" w:color="auto" w:fill="80FFFF"/>
        </w:rPr>
        <w:t>.</w:t>
      </w:r>
    </w:p>
    <w:p>
      <w:pPr>
        <w:pStyle w:val="Style128"/>
        <w:framePr w:w="5491" w:h="6989" w:vSpace="70" w:wrap="around" w:vAnchor="text" w:hAnchor="margin" w:x="5473" w:y="6327"/>
        <w:widowControl w:val="0"/>
        <w:keepNext w:val="0"/>
        <w:keepLines w:val="0"/>
        <w:shd w:val="clear" w:color="auto" w:fill="auto"/>
        <w:bidi w:val="0"/>
        <w:jc w:val="left"/>
        <w:spacing w:before="0" w:after="0" w:line="158" w:lineRule="exact"/>
        <w:ind w:left="0" w:right="0" w:firstLine="63"/>
      </w:pPr>
      <w:r>
        <w:rPr>
          <w:rStyle w:val="CharStyle135"/>
        </w:rPr>
        <w:t>industries, which</w:t>
      </w:r>
      <w:r>
        <w:rPr>
          <w:rStyle w:val="CharStyle135"/>
          <w:shd w:val="clear" w:color="auto" w:fill="80FFFF"/>
        </w:rPr>
        <w:t xml:space="preserve">, </w:t>
      </w:r>
      <w:r>
        <w:rPr>
          <w:rStyle w:val="CharStyle135"/>
        </w:rPr>
        <w:t>employ</w:t>
      </w:r>
      <w:r>
        <w:rPr>
          <w:rStyle w:val="CharStyle135"/>
          <w:shd w:val="clear" w:color="auto" w:fill="80FFFF"/>
        </w:rPr>
        <w:t xml:space="preserve"> </w:t>
      </w:r>
      <w:r>
        <w:rPr>
          <w:rStyle w:val="CharStyle135"/>
        </w:rPr>
        <w:t>97</w:t>
      </w:r>
      <w:r>
        <w:rPr>
          <w:rStyle w:val="CharStyle135"/>
          <w:shd w:val="clear" w:color="auto" w:fill="80FFFF"/>
        </w:rPr>
        <w:t>,</w:t>
      </w:r>
      <w:r>
        <w:rPr>
          <w:rStyle w:val="CharStyle135"/>
        </w:rPr>
        <w:t>000</w:t>
      </w:r>
      <w:r>
        <w:rPr>
          <w:rStyle w:val="CharStyle135"/>
          <w:shd w:val="clear" w:color="auto" w:fill="80FFFF"/>
        </w:rPr>
        <w:t xml:space="preserve"> </w:t>
      </w:r>
      <w:r>
        <w:rPr>
          <w:rStyle w:val="CharStyle1029"/>
          <w:shd w:val="clear" w:color="auto" w:fill="80FFFF"/>
        </w:rPr>
        <w:t xml:space="preserve">Mexico </w:t>
      </w:r>
      <w:r>
        <w:rPr>
          <w:rStyle w:val="CharStyle1029"/>
        </w:rPr>
        <w:t>h</w:t>
      </w:r>
      <w:r>
        <w:rPr>
          <w:rStyle w:val="CharStyle1029"/>
          <w:shd w:val="clear" w:color="auto" w:fill="80FFFF"/>
        </w:rPr>
        <w:t>ttsi</w:t>
      </w:r>
      <w:r>
        <w:rPr>
          <w:rStyle w:val="CharStyle1029"/>
        </w:rPr>
        <w:t>t</w:t>
      </w:r>
      <w:r>
        <w:rPr>
          <w:rStyle w:val="CharStyle1029"/>
          <w:shd w:val="clear" w:color="auto" w:fill="80FFFF"/>
        </w:rPr>
        <w:t xml:space="preserve">s </w:t>
      </w:r>
      <w:r>
        <w:rPr>
          <w:rStyle w:val="CharStyle135"/>
        </w:rPr>
        <w:t>workers in. Pennsylvania, were par</w:t>
        <w:t>ticularly at risk if trade with Mexic</w:t>
      </w:r>
      <w:r>
        <w:rPr>
          <w:rStyle w:val="CharStyle135"/>
          <w:shd w:val="clear" w:color="auto" w:fill="80FFFF"/>
        </w:rPr>
        <w:t>o</w:t>
      </w:r>
      <w:r>
        <w:rPr>
          <w:rStyle w:val="CharStyle135"/>
        </w:rPr>
        <w:t xml:space="preserve"> </w:t>
      </w:r>
      <w:r>
        <w:rPr>
          <w:rStyle w:val="CharStyle1029"/>
          <w:shd w:val="clear" w:color="auto" w:fill="80FFFF"/>
        </w:rPr>
        <w:t>dlUWbdcksi</w:t>
      </w:r>
      <w:r>
        <w:rPr>
          <w:rStyle w:val="CharStyle1029"/>
        </w:rPr>
        <w:t xml:space="preserve"> </w:t>
      </w:r>
      <w:r>
        <w:rPr>
          <w:rStyle w:val="CharStyle1029"/>
          <w:shd w:val="clear" w:color="auto" w:fill="80FFFF"/>
        </w:rPr>
        <w:t xml:space="preserve">One </w:t>
      </w:r>
      <w:r>
        <w:rPr>
          <w:rStyle w:val="CharStyle1029"/>
        </w:rPr>
        <w:t>U</w:t>
      </w:r>
      <w:r>
        <w:rPr>
          <w:rStyle w:val="CharStyle1029"/>
          <w:shd w:val="clear" w:color="auto" w:fill="80FFFF"/>
        </w:rPr>
        <w:t xml:space="preserve">S </w:t>
      </w:r>
      <w:r>
        <w:rPr>
          <w:rStyle w:val="CharStyle135"/>
        </w:rPr>
        <w:t>were entirely open</w:t>
      </w:r>
      <w:r>
        <w:rPr>
          <w:rStyle w:val="CharStyle135"/>
          <w:shd w:val="clear" w:color="auto" w:fill="80FFFF"/>
        </w:rPr>
        <w:t>.'</w:t>
      </w:r>
      <w:r>
        <w:rPr>
          <w:rStyle w:val="CharStyle135"/>
        </w:rPr>
        <w:t xml:space="preserve"> ....</w:t>
      </w:r>
    </w:p>
    <w:p>
      <w:pPr>
        <w:pStyle w:val="Style128"/>
        <w:framePr w:w="5491" w:h="6989" w:vSpace="70" w:wrap="around" w:vAnchor="text" w:hAnchor="margin" w:x="5473" w:y="6327"/>
        <w:widowControl w:val="0"/>
        <w:keepNext w:val="0"/>
        <w:keepLines w:val="0"/>
        <w:shd w:val="clear" w:color="auto" w:fill="auto"/>
        <w:bidi w:val="0"/>
        <w:spacing w:before="0" w:after="0" w:line="170" w:lineRule="exact"/>
        <w:ind w:left="0" w:right="0" w:firstLine="201"/>
      </w:pPr>
      <w:r>
        <w:rPr>
          <w:rStyle w:val="CharStyle135"/>
        </w:rPr>
        <w:t>Currently</w:t>
      </w:r>
      <w:r>
        <w:rPr>
          <w:rStyle w:val="CharStyle135"/>
          <w:shd w:val="clear" w:color="auto" w:fill="80FFFF"/>
        </w:rPr>
        <w:t>,-t</w:t>
      </w:r>
      <w:r>
        <w:rPr>
          <w:rStyle w:val="CharStyle135"/>
        </w:rPr>
        <w:t>hose</w:t>
      </w:r>
      <w:r>
        <w:rPr>
          <w:rStyle w:val="CharStyle135"/>
          <w:shd w:val="clear" w:color="auto" w:fill="80FFFF"/>
        </w:rPr>
        <w:t>,</w:t>
      </w:r>
      <w:r>
        <w:rPr>
          <w:rStyle w:val="CharStyle135"/>
        </w:rPr>
        <w:t xml:space="preserve"> industrie</w:t>
      </w:r>
      <w:r>
        <w:rPr>
          <w:rStyle w:val="CharStyle135"/>
          <w:shd w:val="clear" w:color="auto" w:fill="80FFFF"/>
        </w:rPr>
        <w:t>s</w:t>
      </w:r>
      <w:r>
        <w:rPr>
          <w:rStyle w:val="CharStyle135"/>
        </w:rPr>
        <w:t xml:space="preserve"> are </w:t>
      </w:r>
      <w:r>
        <w:rPr>
          <w:rStyle w:val="CharStyle1029"/>
          <w:shd w:val="clear" w:color="auto" w:fill="80FFFF"/>
        </w:rPr>
        <w:t>Ifppninn</w:t>
      </w:r>
      <w:r>
        <w:rPr>
          <w:rStyle w:val="CharStyle1029"/>
        </w:rPr>
        <w:t xml:space="preserve"> </w:t>
      </w:r>
      <w:r>
        <w:rPr>
          <w:rStyle w:val="CharStyle1029"/>
          <w:shd w:val="clear" w:color="auto" w:fill="80FFFF"/>
        </w:rPr>
        <w:t>imrlcpr*}</w:t>
      </w:r>
    </w:p>
    <w:p>
      <w:pPr>
        <w:pStyle w:val="Style128"/>
        <w:framePr w:w="5491" w:h="6989" w:vSpace="70" w:wrap="around" w:vAnchor="text" w:hAnchor="margin" w:x="5473" w:y="6327"/>
        <w:tabs>
          <w:tab w:leader="none" w:pos="4651" w:val="right"/>
          <w:tab w:leader="none" w:pos="4891" w:val="left"/>
          <w:tab w:leader="dot" w:pos="5141" w:val="left"/>
        </w:tabs>
        <w:widowControl w:val="0"/>
        <w:keepNext w:val="0"/>
        <w:keepLines w:val="0"/>
        <w:shd w:val="clear" w:color="auto" w:fill="auto"/>
        <w:bidi w:val="0"/>
        <w:spacing w:before="0" w:after="0" w:line="168" w:lineRule="exact"/>
        <w:ind w:left="0" w:right="0" w:firstLine="63"/>
      </w:pPr>
      <w:r>
        <w:rPr>
          <w:rStyle w:val="CharStyle135"/>
        </w:rPr>
        <w:t>protected by US, quotas on ho</w:t>
      </w:r>
      <w:r>
        <w:rPr>
          <w:rStyle w:val="CharStyle135"/>
          <w:shd w:val="clear" w:color="auto" w:fill="80FFFF"/>
        </w:rPr>
        <w:t>w</w:t>
      </w:r>
      <w:r>
        <w:rPr>
          <w:rStyle w:val="CharStyle135"/>
        </w:rPr>
        <w:tab/>
      </w:r>
      <w:r>
        <w:rPr>
          <w:rStyle w:val="CharStyle1029"/>
          <w:shd w:val="clear" w:color="auto" w:fill="80FFFF"/>
        </w:rPr>
        <w:t>WOrKHTb.</w:t>
      </w:r>
      <w:r>
        <w:rPr>
          <w:rStyle w:val="CharStyle135"/>
        </w:rPr>
        <w:tab/>
        <w:tab/>
      </w:r>
    </w:p>
    <w:p>
      <w:pPr>
        <w:pStyle w:val="Style128"/>
        <w:framePr w:w="5491" w:h="6989" w:vSpace="70" w:wrap="around" w:vAnchor="text" w:hAnchor="margin" w:x="5473" w:y="6327"/>
        <w:widowControl w:val="0"/>
        <w:keepNext w:val="0"/>
        <w:keepLines w:val="0"/>
        <w:shd w:val="clear" w:color="auto" w:fill="auto"/>
        <w:bidi w:val="0"/>
        <w:jc w:val="left"/>
        <w:spacing w:before="0" w:after="0" w:line="168" w:lineRule="exact"/>
        <w:ind w:left="0" w:right="0" w:firstLine="63"/>
      </w:pPr>
      <w:r>
        <w:rPr>
          <w:rStyle w:val="CharStyle135"/>
        </w:rPr>
        <w:t>much can be imported</w:t>
      </w:r>
      <w:r>
        <w:rPr>
          <w:rStyle w:val="CharStyle135"/>
          <w:shd w:val="clear" w:color="auto" w:fill="80FFFF"/>
        </w:rPr>
        <w:t>.</w:t>
      </w:r>
      <w:r>
        <w:rPr>
          <w:rStyle w:val="CharStyle135"/>
        </w:rPr>
        <w:t xml:space="preserve"> But With free Mexican employees of Sure Fit trade, the impor</w:t>
      </w:r>
      <w:r>
        <w:rPr>
          <w:rStyle w:val="CharStyle135"/>
          <w:shd w:val="clear" w:color="auto" w:fill="80FFFF"/>
        </w:rPr>
        <w:t>t</w:t>
      </w:r>
      <w:r>
        <w:rPr>
          <w:rStyle w:val="CharStyle135"/>
        </w:rPr>
        <w:t xml:space="preserve"> limit</w:t>
      </w:r>
      <w:r>
        <w:rPr>
          <w:rStyle w:val="CharStyle135"/>
          <w:shd w:val="clear" w:color="auto" w:fill="80FFFF"/>
        </w:rPr>
        <w:t>s</w:t>
      </w:r>
      <w:r>
        <w:rPr>
          <w:rStyle w:val="CharStyle135"/>
        </w:rPr>
        <w:t xml:space="preserve"> </w:t>
      </w:r>
      <w:r>
        <w:rPr>
          <w:rStyle w:val="CharStyle135"/>
          <w:shd w:val="clear" w:color="auto" w:fill="80FFFF"/>
        </w:rPr>
        <w:t>W</w:t>
      </w:r>
      <w:r>
        <w:rPr>
          <w:rStyle w:val="CharStyle135"/>
        </w:rPr>
        <w:t>ould be earn a wag</w:t>
      </w:r>
      <w:r>
        <w:rPr>
          <w:rStyle w:val="CharStyle135"/>
          <w:shd w:val="clear" w:color="auto" w:fill="80FFFF"/>
        </w:rPr>
        <w:t>e</w:t>
      </w:r>
      <w:r>
        <w:rPr>
          <w:rStyle w:val="CharStyle135"/>
        </w:rPr>
        <w:t xml:space="preserve"> o</w:t>
      </w:r>
      <w:r>
        <w:rPr>
          <w:rStyle w:val="CharStyle135"/>
          <w:shd w:val="clear" w:color="auto" w:fill="80FFFF"/>
        </w:rPr>
        <w:t>f</w:t>
      </w:r>
      <w:r>
        <w:rPr>
          <w:rStyle w:val="CharStyle135"/>
        </w:rPr>
        <w:t xml:space="preserve"> </w:t>
      </w:r>
      <w:r>
        <w:rPr>
          <w:rStyle w:val="CharStyle135"/>
          <w:shd w:val="clear" w:color="auto" w:fill="80FFFF"/>
        </w:rPr>
        <w:t>$</w:t>
      </w:r>
      <w:r>
        <w:rPr>
          <w:rStyle w:val="CharStyle135"/>
        </w:rPr>
        <w:t>1.25 an hour, co</w:t>
      </w:r>
      <w:r>
        <w:rPr>
          <w:rStyle w:val="CharStyle135"/>
          <w:shd w:val="clear" w:color="auto" w:fill="80FFFF"/>
        </w:rPr>
        <w:t>rn</w:t>
      </w:r>
      <w:r>
        <w:rPr>
          <w:rStyle w:val="CharStyle135"/>
        </w:rPr>
        <w:t>- waived for good</w:t>
      </w:r>
      <w:r>
        <w:rPr>
          <w:rStyle w:val="CharStyle135"/>
          <w:shd w:val="clear" w:color="auto" w:fill="80FFFF"/>
        </w:rPr>
        <w:t>s</w:t>
      </w:r>
      <w:r>
        <w:rPr>
          <w:rStyle w:val="CharStyle135"/>
        </w:rPr>
        <w:t xml:space="preserve"> from </w:t>
      </w:r>
      <w:r>
        <w:rPr>
          <w:rStyle w:val="CharStyle135"/>
          <w:shd w:val="clear" w:color="auto" w:fill="80FFFF"/>
        </w:rPr>
        <w:t>Mexico;</w:t>
      </w:r>
      <w:r>
        <w:rPr>
          <w:rStyle w:val="CharStyle135"/>
        </w:rPr>
        <w:t xml:space="preserve"> </w:t>
      </w:r>
      <w:r>
        <w:rPr>
          <w:rStyle w:val="CharStyle135"/>
          <w:shd w:val="clear" w:color="auto" w:fill="80FFFF"/>
        </w:rPr>
        <w:t>pared</w:t>
      </w:r>
      <w:r>
        <w:rPr>
          <w:rStyle w:val="CharStyle135"/>
        </w:rPr>
        <w:t xml:space="preserve"> with </w:t>
      </w:r>
      <w:r>
        <w:rPr>
          <w:rStyle w:val="CharStyle135"/>
          <w:shd w:val="clear" w:color="auto" w:fill="80FFFF"/>
        </w:rPr>
        <w:t>$</w:t>
      </w:r>
      <w:r>
        <w:rPr>
          <w:rStyle w:val="CharStyle135"/>
        </w:rPr>
        <w:t>6</w:t>
      </w:r>
      <w:r>
        <w:rPr>
          <w:rStyle w:val="CharStyle135"/>
          <w:shd w:val="clear" w:color="auto" w:fill="80FFFF"/>
        </w:rPr>
        <w:t>.50</w:t>
      </w:r>
      <w:r>
        <w:rPr>
          <w:rStyle w:val="CharStyle135"/>
        </w:rPr>
        <w:t xml:space="preserve"> an hour earned by Wofford said ap</w:t>
      </w:r>
      <w:r>
        <w:rPr>
          <w:rStyle w:val="CharStyle135"/>
          <w:shd w:val="clear" w:color="auto" w:fill="80FFFF"/>
        </w:rPr>
        <w:t>p</w:t>
      </w:r>
      <w:r>
        <w:rPr>
          <w:rStyle w:val="CharStyle135"/>
        </w:rPr>
        <w:t>arel</w:t>
      </w:r>
      <w:r>
        <w:rPr>
          <w:rStyle w:val="CharStyle135"/>
          <w:shd w:val="clear" w:color="auto" w:fill="80FFFF"/>
        </w:rPr>
        <w:t>m</w:t>
      </w:r>
      <w:r>
        <w:rPr>
          <w:rStyle w:val="CharStyle135"/>
        </w:rPr>
        <w:t>akers have workers in Bethlehem</w:t>
      </w:r>
      <w:r>
        <w:rPr>
          <w:rStyle w:val="CharStyle135"/>
          <w:shd w:val="clear" w:color="auto" w:fill="80FFFF"/>
        </w:rPr>
        <w:t>,</w:t>
      </w:r>
      <w:r>
        <w:rPr>
          <w:rStyle w:val="CharStyle135"/>
        </w:rPr>
        <w:t xml:space="preserve"> expressed Concern that </w:t>
      </w:r>
      <w:r>
        <w:rPr>
          <w:rStyle w:val="CharStyle135"/>
          <w:shd w:val="clear" w:color="auto" w:fill="80FFFF"/>
        </w:rPr>
        <w:t>’</w:t>
      </w:r>
      <w:r>
        <w:rPr>
          <w:rStyle w:val="CharStyle135"/>
        </w:rPr>
        <w:t xml:space="preserve"> foreign </w:t>
      </w:r>
      <w:r>
        <w:rPr>
          <w:rStyle w:val="CharStyle135"/>
          <w:shd w:val="clear" w:color="auto" w:fill="80FFFF"/>
        </w:rPr>
        <w:t>’.</w:t>
      </w:r>
      <w:r>
        <w:rPr>
          <w:rStyle w:val="CharStyle135"/>
        </w:rPr>
        <w:t xml:space="preserve"> But Touchberr</w:t>
      </w:r>
      <w:r>
        <w:rPr>
          <w:rStyle w:val="CharStyle135"/>
          <w:shd w:val="clear" w:color="auto" w:fill="80FFFF"/>
        </w:rPr>
        <w:t>y</w:t>
      </w:r>
      <w:r>
        <w:rPr>
          <w:rStyle w:val="CharStyle135"/>
        </w:rPr>
        <w:t xml:space="preserve"> </w:t>
      </w:r>
      <w:r>
        <w:rPr>
          <w:rStyle w:val="CharStyle135"/>
          <w:shd w:val="clear" w:color="auto" w:fill="80FFFF"/>
        </w:rPr>
        <w:t>s</w:t>
      </w:r>
      <w:r>
        <w:rPr>
          <w:rStyle w:val="CharStyle135"/>
        </w:rPr>
        <w:t>aid there is a companies — whic</w:t>
      </w:r>
      <w:r>
        <w:rPr>
          <w:rStyle w:val="CharStyle135"/>
          <w:shd w:val="clear" w:color="auto" w:fill="80FFFF"/>
        </w:rPr>
        <w:t>h</w:t>
      </w:r>
      <w:r>
        <w:rPr>
          <w:rStyle w:val="CharStyle135"/>
        </w:rPr>
        <w:t xml:space="preserve"> otherwise trade-off: the workforce in Juarez would have to comply wit</w:t>
      </w:r>
      <w:r>
        <w:rPr>
          <w:rStyle w:val="CharStyle135"/>
          <w:shd w:val="clear" w:color="auto" w:fill="80FFFF"/>
        </w:rPr>
        <w:t>h</w:t>
      </w:r>
      <w:r>
        <w:rPr>
          <w:rStyle w:val="CharStyle135"/>
        </w:rPr>
        <w:t xml:space="preserve"> U.S. im</w:t>
      </w:r>
      <w:r>
        <w:rPr>
          <w:rStyle w:val="CharStyle135"/>
          <w:shd w:val="clear" w:color="auto" w:fill="80FFFF"/>
        </w:rPr>
        <w:t>-</w:t>
      </w:r>
      <w:r>
        <w:rPr>
          <w:rStyle w:val="CharStyle135"/>
        </w:rPr>
        <w:t xml:space="preserve"> has a far</w:t>
      </w:r>
      <w:r>
        <w:rPr>
          <w:rStyle w:val="CharStyle135"/>
          <w:shd w:val="clear" w:color="auto" w:fill="80FFFF"/>
        </w:rPr>
        <w:t xml:space="preserve"> </w:t>
      </w:r>
      <w:r>
        <w:rPr>
          <w:rStyle w:val="CharStyle135"/>
        </w:rPr>
        <w:t>higher</w:t>
      </w:r>
      <w:r>
        <w:rPr>
          <w:rStyle w:val="CharStyle135"/>
          <w:shd w:val="clear" w:color="auto" w:fill="80FFFF"/>
        </w:rPr>
        <w:t>,</w:t>
      </w:r>
      <w:r>
        <w:rPr>
          <w:rStyle w:val="CharStyle135"/>
        </w:rPr>
        <w:t xml:space="preserve"> turnover </w:t>
      </w:r>
      <w:r>
        <w:rPr>
          <w:rStyle w:val="CharStyle135"/>
          <w:shd w:val="clear" w:color="auto" w:fill="80FFFF"/>
        </w:rPr>
        <w:t>r</w:t>
      </w:r>
      <w:r>
        <w:rPr>
          <w:rStyle w:val="CharStyle135"/>
        </w:rPr>
        <w:t xml:space="preserve">ate than </w:t>
      </w:r>
      <w:r>
        <w:rPr>
          <w:rStyle w:val="CharStyle135"/>
          <w:shd w:val="clear" w:color="auto" w:fill="80FFFF"/>
        </w:rPr>
        <w:t>S</w:t>
      </w:r>
      <w:r>
        <w:rPr>
          <w:rStyle w:val="CharStyle135"/>
        </w:rPr>
        <w:t>p</w:t>
      </w:r>
      <w:r>
        <w:rPr>
          <w:rStyle w:val="CharStyle135"/>
          <w:shd w:val="clear" w:color="auto" w:fill="80FFFF"/>
        </w:rPr>
        <w:t>O</w:t>
      </w:r>
      <w:r>
        <w:rPr>
          <w:rStyle w:val="CharStyle135"/>
        </w:rPr>
        <w:t xml:space="preserve">rt </w:t>
      </w:r>
      <w:r>
        <w:rPr>
          <w:rStyle w:val="CharStyle135"/>
          <w:shd w:val="clear" w:color="auto" w:fill="80FFFF"/>
        </w:rPr>
        <w:t>.</w:t>
      </w:r>
      <w:r>
        <w:rPr>
          <w:rStyle w:val="CharStyle135"/>
        </w:rPr>
        <w:t>limitation</w:t>
      </w:r>
      <w:r>
        <w:rPr>
          <w:rStyle w:val="CharStyle135"/>
          <w:shd w:val="clear" w:color="auto" w:fill="80FFFF"/>
        </w:rPr>
        <w:t>s.—m</w:t>
      </w:r>
      <w:r>
        <w:rPr>
          <w:rStyle w:val="CharStyle135"/>
        </w:rPr>
        <w:t>ight move t</w:t>
      </w:r>
      <w:r>
        <w:rPr>
          <w:rStyle w:val="CharStyle135"/>
          <w:shd w:val="clear" w:color="auto" w:fill="80FFFF"/>
        </w:rPr>
        <w:t>o</w:t>
      </w:r>
      <w:r>
        <w:rPr>
          <w:rStyle w:val="CharStyle135"/>
        </w:rPr>
        <w:t xml:space="preserve"> the:</w:t>
      </w:r>
      <w:r>
        <w:rPr>
          <w:rStyle w:val="CharStyle135"/>
          <w:shd w:val="clear" w:color="auto" w:fill="80FFFF"/>
        </w:rPr>
        <w:t xml:space="preserve"> </w:t>
      </w:r>
      <w:r>
        <w:rPr>
          <w:rStyle w:val="CharStyle135"/>
        </w:rPr>
        <w:t>Bethlehe</w:t>
      </w:r>
      <w:r>
        <w:rPr>
          <w:rStyle w:val="CharStyle135"/>
          <w:shd w:val="clear" w:color="auto" w:fill="80FFFF"/>
        </w:rPr>
        <w:t>m</w:t>
      </w:r>
      <w:r>
        <w:rPr>
          <w:rStyle w:val="CharStyle135"/>
        </w:rPr>
        <w:t xml:space="preserve"> workforce</w:t>
      </w:r>
      <w:r>
        <w:rPr>
          <w:rStyle w:val="CharStyle135"/>
          <w:shd w:val="clear" w:color="auto" w:fill="80FFFF"/>
        </w:rPr>
        <w:t>,</w:t>
      </w:r>
    </w:p>
    <w:p>
      <w:pPr>
        <w:pStyle w:val="Style128"/>
        <w:framePr w:w="5491" w:h="6989" w:vSpace="70" w:wrap="around" w:vAnchor="text" w:hAnchor="margin" w:x="5473" w:y="6327"/>
        <w:tabs>
          <w:tab w:leader="none" w:pos="2736" w:val="left"/>
        </w:tabs>
        <w:widowControl w:val="0"/>
        <w:keepNext w:val="0"/>
        <w:keepLines w:val="0"/>
        <w:shd w:val="clear" w:color="auto" w:fill="auto"/>
        <w:bidi w:val="0"/>
        <w:jc w:val="left"/>
        <w:spacing w:before="0" w:after="0" w:line="168" w:lineRule="exact"/>
        <w:ind w:left="0" w:right="0" w:firstLine="63"/>
      </w:pPr>
      <w:r>
        <w:rPr>
          <w:rStyle w:val="CharStyle135"/>
          <w:vertAlign w:val="superscript"/>
          <w:shd w:val="clear" w:color="auto" w:fill="80FFFF"/>
        </w:rPr>
        <w:t>:</w:t>
      </w:r>
      <w:r>
        <w:rPr>
          <w:rStyle w:val="CharStyle135"/>
          <w:shd w:val="clear" w:color="auto" w:fill="80FFFF"/>
        </w:rPr>
        <w:t>M</w:t>
      </w:r>
      <w:r>
        <w:rPr>
          <w:rStyle w:val="CharStyle135"/>
        </w:rPr>
        <w:t>ex</w:t>
      </w:r>
      <w:r>
        <w:rPr>
          <w:rStyle w:val="CharStyle135"/>
          <w:shd w:val="clear" w:color="auto" w:fill="80FFFF"/>
        </w:rPr>
        <w:t>i</w:t>
      </w:r>
      <w:r>
        <w:rPr>
          <w:rStyle w:val="CharStyle135"/>
        </w:rPr>
        <w:t>co as a way</w:t>
      </w:r>
      <w:r>
        <w:rPr>
          <w:rStyle w:val="CharStyle135"/>
          <w:shd w:val="clear" w:color="auto" w:fill="80FFFF"/>
        </w:rPr>
        <w:t xml:space="preserve"> </w:t>
      </w:r>
      <w:r>
        <w:rPr>
          <w:rStyle w:val="CharStyle135"/>
        </w:rPr>
        <w:t>to Circumvent</w:t>
      </w:r>
      <w:r>
        <w:rPr>
          <w:rStyle w:val="CharStyle135"/>
          <w:shd w:val="clear" w:color="auto" w:fill="80FFFF"/>
        </w:rPr>
        <w:t xml:space="preserve"> UiS.-</w:t>
      </w:r>
      <w:r>
        <w:rPr>
          <w:rStyle w:val="CharStyle135"/>
        </w:rPr>
        <w:t xml:space="preserve"> Some employers find the diffic</w:t>
      </w:r>
      <w:r>
        <w:rPr>
          <w:rStyle w:val="CharStyle135"/>
          <w:shd w:val="clear" w:color="auto" w:fill="80FFFF"/>
        </w:rPr>
        <w:t>u</w:t>
      </w:r>
      <w:r>
        <w:rPr>
          <w:rStyle w:val="CharStyle135"/>
        </w:rPr>
        <w:t>l- quotas</w:t>
      </w:r>
      <w:r>
        <w:rPr>
          <w:rStyle w:val="CharStyle135"/>
          <w:shd w:val="clear" w:color="auto" w:fill="80FFFF"/>
        </w:rPr>
        <w:t>.</w:t>
      </w:r>
      <w:r>
        <w:rPr>
          <w:rStyle w:val="CharStyle135"/>
        </w:rPr>
        <w:tab/>
        <w:t>ties of doing business in Mexico not</w:t>
      </w:r>
    </w:p>
    <w:p>
      <w:pPr>
        <w:pStyle w:val="Style128"/>
        <w:framePr w:w="5491" w:h="6989" w:vSpace="70" w:wrap="around" w:vAnchor="text" w:hAnchor="margin" w:x="5473" w:y="6327"/>
        <w:tabs>
          <w:tab w:leader="none" w:pos="2832" w:val="left"/>
        </w:tabs>
        <w:widowControl w:val="0"/>
        <w:keepNext w:val="0"/>
        <w:keepLines w:val="0"/>
        <w:shd w:val="clear" w:color="auto" w:fill="auto"/>
        <w:bidi w:val="0"/>
        <w:jc w:val="left"/>
        <w:spacing w:before="0" w:after="0" w:line="168" w:lineRule="exact"/>
        <w:ind w:left="0" w:right="0" w:firstLine="201"/>
      </w:pPr>
      <w:r>
        <w:rPr>
          <w:rStyle w:val="CharStyle135"/>
        </w:rPr>
        <w:t>“As ah i</w:t>
      </w:r>
      <w:r>
        <w:rPr>
          <w:rStyle w:val="CharStyle135"/>
          <w:shd w:val="clear" w:color="auto" w:fill="80FFFF"/>
        </w:rPr>
        <w:t>nd</w:t>
      </w:r>
      <w:r>
        <w:rPr>
          <w:rStyle w:val="CharStyle135"/>
        </w:rPr>
        <w:t>u</w:t>
      </w:r>
      <w:r>
        <w:rPr>
          <w:rStyle w:val="CharStyle135"/>
          <w:shd w:val="clear" w:color="auto" w:fill="80FFFF"/>
        </w:rPr>
        <w:t>kry</w:t>
      </w:r>
      <w:r>
        <w:rPr>
          <w:rStyle w:val="CharStyle135"/>
        </w:rPr>
        <w:t>, it’s very much at worth the effort</w:t>
      </w:r>
      <w:r>
        <w:rPr>
          <w:rStyle w:val="CharStyle135"/>
          <w:shd w:val="clear" w:color="auto" w:fill="80FFFF"/>
        </w:rPr>
        <w:t>,</w:t>
      </w:r>
      <w:r>
        <w:rPr>
          <w:rStyle w:val="CharStyle135"/>
        </w:rPr>
        <w:t xml:space="preserve"> risk,</w:t>
      </w:r>
      <w:r>
        <w:rPr>
          <w:rStyle w:val="CharStyle135"/>
          <w:shd w:val="clear" w:color="auto" w:fill="80FFFF"/>
        </w:rPr>
        <w:t>"</w:t>
      </w:r>
      <w:r>
        <w:rPr>
          <w:rStyle w:val="CharStyle135"/>
        </w:rPr>
        <w:t xml:space="preserve"> W</w:t>
      </w:r>
      <w:r>
        <w:rPr>
          <w:rStyle w:val="CharStyle135"/>
          <w:shd w:val="clear" w:color="auto" w:fill="80FFFF"/>
        </w:rPr>
        <w:t>o</w:t>
      </w:r>
      <w:r>
        <w:rPr>
          <w:rStyle w:val="CharStyle135"/>
        </w:rPr>
        <w:t>ff</w:t>
      </w:r>
      <w:r>
        <w:rPr>
          <w:rStyle w:val="CharStyle135"/>
          <w:shd w:val="clear" w:color="auto" w:fill="80FFFF"/>
        </w:rPr>
        <w:t>o</w:t>
      </w:r>
      <w:r>
        <w:rPr>
          <w:rStyle w:val="CharStyle135"/>
        </w:rPr>
        <w:t>rd said</w:t>
      </w:r>
      <w:r>
        <w:rPr>
          <w:rStyle w:val="CharStyle135"/>
          <w:shd w:val="clear" w:color="auto" w:fill="80FFFF"/>
        </w:rPr>
        <w:t>.</w:t>
      </w:r>
      <w:r>
        <w:rPr>
          <w:rStyle w:val="CharStyle135"/>
        </w:rPr>
        <w:tab/>
        <w:t>Eb</w:t>
      </w:r>
      <w:r>
        <w:rPr>
          <w:rStyle w:val="CharStyle135"/>
          <w:shd w:val="clear" w:color="auto" w:fill="80FFFF"/>
        </w:rPr>
        <w:t>e</w:t>
      </w:r>
      <w:r>
        <w:rPr>
          <w:rStyle w:val="CharStyle135"/>
        </w:rPr>
        <w:t>rhar</w:t>
      </w:r>
      <w:r>
        <w:rPr>
          <w:rStyle w:val="CharStyle135"/>
          <w:shd w:val="clear" w:color="auto" w:fill="80FFFF"/>
        </w:rPr>
        <w:t>d</w:t>
      </w:r>
      <w:r>
        <w:rPr>
          <w:rStyle w:val="CharStyle135"/>
        </w:rPr>
        <w:t xml:space="preserve"> Faber Inc</w:t>
      </w:r>
      <w:r>
        <w:rPr>
          <w:rStyle w:val="CharStyle135"/>
          <w:shd w:val="clear" w:color="auto" w:fill="80FFFF"/>
        </w:rPr>
        <w:t>.,</w:t>
      </w:r>
      <w:r>
        <w:rPr>
          <w:rStyle w:val="CharStyle135"/>
        </w:rPr>
        <w:t xml:space="preserve"> of Wilkes</w:t>
      </w:r>
      <w:r>
        <w:rPr>
          <w:rStyle w:val="CharStyle135"/>
          <w:shd w:val="clear" w:color="auto" w:fill="80FFFF"/>
        </w:rPr>
        <w:t>-</w:t>
      </w:r>
    </w:p>
    <w:p>
      <w:pPr>
        <w:pStyle w:val="Style128"/>
        <w:framePr w:w="5491" w:h="6989" w:vSpace="70" w:wrap="around" w:vAnchor="text" w:hAnchor="margin" w:x="5473" w:y="6327"/>
        <w:tabs>
          <w:tab w:leader="none" w:pos="2698" w:val="left"/>
        </w:tabs>
        <w:widowControl w:val="0"/>
        <w:keepNext w:val="0"/>
        <w:keepLines w:val="0"/>
        <w:shd w:val="clear" w:color="auto" w:fill="auto"/>
        <w:bidi w:val="0"/>
        <w:spacing w:before="0" w:after="0" w:line="168" w:lineRule="exact"/>
        <w:ind w:left="0" w:right="0" w:firstLine="201"/>
      </w:pPr>
      <w:r>
        <w:rPr>
          <w:rStyle w:val="CharStyle135"/>
        </w:rPr>
        <w:t xml:space="preserve">Thornburgh, on </w:t>
      </w:r>
      <w:r>
        <w:rPr>
          <w:rStyle w:val="CharStyle135"/>
          <w:shd w:val="clear" w:color="auto" w:fill="80FFFF"/>
        </w:rPr>
        <w:t xml:space="preserve">. </w:t>
      </w:r>
      <w:r>
        <w:rPr>
          <w:rStyle w:val="CharStyle135"/>
        </w:rPr>
        <w:t>the Other hand</w:t>
      </w:r>
      <w:r>
        <w:rPr>
          <w:rStyle w:val="CharStyle135"/>
          <w:shd w:val="clear" w:color="auto" w:fill="80FFFF"/>
        </w:rPr>
        <w:t>,</w:t>
      </w:r>
      <w:r>
        <w:rPr>
          <w:rStyle w:val="CharStyle135"/>
        </w:rPr>
        <w:t xml:space="preserve"> B</w:t>
      </w:r>
      <w:r>
        <w:rPr>
          <w:rStyle w:val="CharStyle135"/>
          <w:shd w:val="clear" w:color="auto" w:fill="80FFFF"/>
        </w:rPr>
        <w:t>arr</w:t>
      </w:r>
      <w:r>
        <w:rPr>
          <w:rStyle w:val="CharStyle135"/>
        </w:rPr>
        <w:t>e</w:t>
      </w:r>
      <w:r>
        <w:rPr>
          <w:rStyle w:val="CharStyle135"/>
          <w:shd w:val="clear" w:color="auto" w:fill="80FFFF"/>
        </w:rPr>
        <w:t>,</w:t>
      </w:r>
      <w:r>
        <w:rPr>
          <w:rStyle w:val="CharStyle135"/>
        </w:rPr>
        <w:t xml:space="preserve"> moved 100 jobs to Mexico</w:t>
      </w:r>
      <w:r>
        <w:rPr>
          <w:rStyle w:val="CharStyle135"/>
          <w:shd w:val="clear" w:color="auto" w:fill="80FFFF"/>
        </w:rPr>
        <w:t xml:space="preserve"> </w:t>
      </w:r>
      <w:r>
        <w:rPr>
          <w:rStyle w:val="CharStyle135"/>
        </w:rPr>
        <w:t>in supports a free</w:t>
      </w:r>
      <w:r>
        <w:rPr>
          <w:rStyle w:val="CharStyle135"/>
          <w:shd w:val="clear" w:color="auto" w:fill="80FFFF"/>
        </w:rPr>
        <w:t>-</w:t>
      </w:r>
      <w:r>
        <w:rPr>
          <w:rStyle w:val="CharStyle135"/>
        </w:rPr>
        <w:t>trade pact with Mex</w:t>
      </w:r>
      <w:r>
        <w:rPr>
          <w:rStyle w:val="CharStyle135"/>
          <w:shd w:val="clear" w:color="auto" w:fill="80FFFF"/>
        </w:rPr>
        <w:t>-</w:t>
      </w:r>
      <w:r>
        <w:rPr>
          <w:rStyle w:val="CharStyle135"/>
        </w:rPr>
        <w:t xml:space="preserve"> </w:t>
      </w:r>
      <w:r>
        <w:rPr>
          <w:rStyle w:val="CharStyle1414"/>
          <w:b w:val="0"/>
          <w:bCs w:val="0"/>
        </w:rPr>
        <w:t>1986</w:t>
      </w:r>
      <w:r>
        <w:rPr>
          <w:rStyle w:val="CharStyle135"/>
          <w:shd w:val="clear" w:color="auto" w:fill="80FFFF"/>
        </w:rPr>
        <w:t>-</w:t>
      </w:r>
      <w:r>
        <w:rPr>
          <w:rStyle w:val="CharStyle135"/>
        </w:rPr>
        <w:t xml:space="preserve"> A yea</w:t>
      </w:r>
      <w:r>
        <w:rPr>
          <w:rStyle w:val="CharStyle135"/>
          <w:shd w:val="clear" w:color="auto" w:fill="80FFFF"/>
        </w:rPr>
        <w:t>r</w:t>
      </w:r>
      <w:r>
        <w:rPr>
          <w:rStyle w:val="CharStyle135"/>
        </w:rPr>
        <w:t xml:space="preserve"> later, the pencil </w:t>
      </w:r>
      <w:r>
        <w:rPr>
          <w:rStyle w:val="CharStyle135"/>
          <w:shd w:val="clear" w:color="auto" w:fill="80FFFF"/>
        </w:rPr>
        <w:t>m</w:t>
      </w:r>
      <w:r>
        <w:rPr>
          <w:rStyle w:val="CharStyle135"/>
        </w:rPr>
        <w:t>a</w:t>
      </w:r>
      <w:r>
        <w:rPr>
          <w:rStyle w:val="CharStyle135"/>
          <w:shd w:val="clear" w:color="auto" w:fill="80FFFF"/>
        </w:rPr>
        <w:t>n</w:t>
      </w:r>
      <w:r>
        <w:rPr>
          <w:rStyle w:val="CharStyle135"/>
        </w:rPr>
        <w:t>u</w:t>
      </w:r>
      <w:r>
        <w:rPr>
          <w:rStyle w:val="CharStyle135"/>
          <w:shd w:val="clear" w:color="auto" w:fill="80FFFF"/>
        </w:rPr>
        <w:t xml:space="preserve">- </w:t>
      </w:r>
      <w:r>
        <w:rPr>
          <w:rStyle w:val="CharStyle135"/>
        </w:rPr>
        <w:t>ico. He sees the opening of th</w:t>
      </w:r>
      <w:r>
        <w:rPr>
          <w:rStyle w:val="CharStyle135"/>
          <w:shd w:val="clear" w:color="auto" w:fill="80FFFF"/>
        </w:rPr>
        <w:t>e</w:t>
      </w:r>
      <w:r>
        <w:rPr>
          <w:rStyle w:val="CharStyle135"/>
        </w:rPr>
        <w:t xml:space="preserve"> Mexi</w:t>
      </w:r>
      <w:r>
        <w:rPr>
          <w:rStyle w:val="CharStyle135"/>
          <w:shd w:val="clear" w:color="auto" w:fill="80FFFF"/>
        </w:rPr>
        <w:t>-</w:t>
      </w:r>
      <w:r>
        <w:rPr>
          <w:rStyle w:val="CharStyle135"/>
        </w:rPr>
        <w:t xml:space="preserve"> fa</w:t>
      </w:r>
      <w:r>
        <w:rPr>
          <w:rStyle w:val="CharStyle135"/>
          <w:shd w:val="clear" w:color="auto" w:fill="80FFFF"/>
        </w:rPr>
        <w:t>ct</w:t>
      </w:r>
      <w:r>
        <w:rPr>
          <w:rStyle w:val="CharStyle135"/>
        </w:rPr>
        <w:t>urer closed th</w:t>
      </w:r>
      <w:r>
        <w:rPr>
          <w:rStyle w:val="CharStyle135"/>
          <w:shd w:val="clear" w:color="auto" w:fill="80FFFF"/>
        </w:rPr>
        <w:t>e,</w:t>
      </w:r>
      <w:r>
        <w:rPr>
          <w:rStyle w:val="CharStyle135"/>
        </w:rPr>
        <w:t xml:space="preserve"> Wilkes-Barre can market as increasin</w:t>
      </w:r>
      <w:r>
        <w:rPr>
          <w:rStyle w:val="CharStyle135"/>
          <w:shd w:val="clear" w:color="auto" w:fill="80FFFF"/>
        </w:rPr>
        <w:t>g</w:t>
      </w:r>
      <w:r>
        <w:rPr>
          <w:rStyle w:val="CharStyle135"/>
        </w:rPr>
        <w:t xml:space="preserve"> job</w:t>
      </w:r>
      <w:r>
        <w:rPr>
          <w:rStyle w:val="CharStyle135"/>
          <w:shd w:val="clear" w:color="auto" w:fill="80FFFF"/>
        </w:rPr>
        <w:t>s</w:t>
      </w:r>
      <w:r>
        <w:rPr>
          <w:rStyle w:val="CharStyle135"/>
        </w:rPr>
        <w:t xml:space="preserve"> i</w:t>
      </w:r>
      <w:r>
        <w:rPr>
          <w:rStyle w:val="CharStyle135"/>
          <w:shd w:val="clear" w:color="auto" w:fill="80FFFF"/>
        </w:rPr>
        <w:t>n</w:t>
      </w:r>
      <w:r>
        <w:rPr>
          <w:rStyle w:val="CharStyle135"/>
        </w:rPr>
        <w:t xml:space="preserve"> plant and sold the ass</w:t>
      </w:r>
      <w:r>
        <w:rPr>
          <w:rStyle w:val="CharStyle135"/>
          <w:shd w:val="clear" w:color="auto" w:fill="80FFFF"/>
        </w:rPr>
        <w:t>e</w:t>
      </w:r>
      <w:r>
        <w:rPr>
          <w:rStyle w:val="CharStyle135"/>
        </w:rPr>
        <w:t>ts of the bust- Pennsy</w:t>
      </w:r>
      <w:r>
        <w:rPr>
          <w:rStyle w:val="CharStyle135"/>
          <w:shd w:val="clear" w:color="auto" w:fill="80FFFF"/>
        </w:rPr>
        <w:t>l</w:t>
      </w:r>
      <w:r>
        <w:rPr>
          <w:rStyle w:val="CharStyle135"/>
        </w:rPr>
        <w:t>va</w:t>
      </w:r>
      <w:r>
        <w:rPr>
          <w:rStyle w:val="CharStyle135"/>
          <w:shd w:val="clear" w:color="auto" w:fill="80FFFF"/>
        </w:rPr>
        <w:t>n</w:t>
      </w:r>
      <w:r>
        <w:rPr>
          <w:rStyle w:val="CharStyle135"/>
        </w:rPr>
        <w:t>ia by expandin</w:t>
      </w:r>
      <w:r>
        <w:rPr>
          <w:rStyle w:val="CharStyle135"/>
          <w:shd w:val="clear" w:color="auto" w:fill="80FFFF"/>
        </w:rPr>
        <w:t>g</w:t>
      </w:r>
      <w:r>
        <w:rPr>
          <w:rStyle w:val="CharStyle135"/>
        </w:rPr>
        <w:t xml:space="preserve"> expor</w:t>
      </w:r>
      <w:r>
        <w:rPr>
          <w:rStyle w:val="CharStyle135"/>
          <w:shd w:val="clear" w:color="auto" w:fill="80FFFF"/>
        </w:rPr>
        <w:t>t</w:t>
      </w:r>
      <w:r>
        <w:rPr>
          <w:rStyle w:val="CharStyle135"/>
        </w:rPr>
        <w:t xml:space="preserve"> ness to </w:t>
      </w:r>
      <w:r>
        <w:rPr>
          <w:rStyle w:val="CharStyle135"/>
          <w:shd w:val="clear" w:color="auto" w:fill="80FFFF"/>
        </w:rPr>
        <w:t>a</w:t>
      </w:r>
      <w:r>
        <w:rPr>
          <w:rStyle w:val="CharStyle135"/>
        </w:rPr>
        <w:t xml:space="preserve"> competitor,</w:t>
      </w:r>
      <w:r>
        <w:rPr>
          <w:rStyle w:val="CharStyle135"/>
          <w:shd w:val="clear" w:color="auto" w:fill="80FFFF"/>
        </w:rPr>
        <w:t xml:space="preserve"> </w:t>
      </w:r>
      <w:r>
        <w:rPr>
          <w:rStyle w:val="CharStyle135"/>
        </w:rPr>
        <w:t>Fab</w:t>
      </w:r>
      <w:r>
        <w:rPr>
          <w:rStyle w:val="CharStyle135"/>
          <w:shd w:val="clear" w:color="auto" w:fill="80FFFF"/>
        </w:rPr>
        <w:t>,</w:t>
      </w:r>
      <w:r>
        <w:rPr>
          <w:rStyle w:val="CharStyle135"/>
        </w:rPr>
        <w:t>er</w:t>
      </w:r>
      <w:r>
        <w:rPr>
          <w:rStyle w:val="CharStyle135"/>
          <w:shd w:val="clear" w:color="auto" w:fill="80FFFF"/>
        </w:rPr>
        <w:t>-</w:t>
      </w:r>
      <w:r>
        <w:rPr>
          <w:rStyle w:val="CharStyle135"/>
        </w:rPr>
        <w:t>Castell markets,</w:t>
        <w:tab/>
        <w:t>Corp</w:t>
      </w:r>
      <w:r>
        <w:rPr>
          <w:rStyle w:val="CharStyle135"/>
          <w:shd w:val="clear" w:color="auto" w:fill="80FFFF"/>
        </w:rPr>
        <w:t>.,</w:t>
      </w:r>
      <w:r>
        <w:rPr>
          <w:rStyle w:val="CharStyle135"/>
        </w:rPr>
        <w:t xml:space="preserve"> of Pa</w:t>
      </w:r>
      <w:r>
        <w:rPr>
          <w:rStyle w:val="CharStyle135"/>
          <w:shd w:val="clear" w:color="auto" w:fill="80FFFF"/>
        </w:rPr>
        <w:t>r</w:t>
      </w:r>
      <w:r>
        <w:rPr>
          <w:rStyle w:val="CharStyle135"/>
        </w:rPr>
        <w:t>s</w:t>
      </w:r>
      <w:r>
        <w:rPr>
          <w:rStyle w:val="CharStyle135"/>
          <w:shd w:val="clear" w:color="auto" w:fill="80FFFF"/>
        </w:rPr>
        <w:t>i</w:t>
      </w:r>
      <w:r>
        <w:rPr>
          <w:rStyle w:val="CharStyle135"/>
        </w:rPr>
        <w:t>ppa</w:t>
      </w:r>
      <w:r>
        <w:rPr>
          <w:rStyle w:val="CharStyle135"/>
          <w:shd w:val="clear" w:color="auto" w:fill="80FFFF"/>
        </w:rPr>
        <w:t>n</w:t>
      </w:r>
      <w:r>
        <w:rPr>
          <w:rStyle w:val="CharStyle135"/>
        </w:rPr>
        <w:t xml:space="preserve">y, =NJ. The </w:t>
      </w:r>
      <w:r>
        <w:rPr>
          <w:rStyle w:val="CharStyle135"/>
          <w:shd w:val="clear" w:color="auto" w:fill="80FFFF"/>
        </w:rPr>
        <w:t>m</w:t>
      </w:r>
      <w:r>
        <w:rPr>
          <w:rStyle w:val="CharStyle135"/>
        </w:rPr>
        <w:t>ew</w:t>
      </w:r>
    </w:p>
    <w:p>
      <w:pPr>
        <w:pStyle w:val="Style128"/>
        <w:framePr w:w="5491" w:h="6989" w:vSpace="70" w:wrap="around" w:vAnchor="text" w:hAnchor="margin" w:x="5473" w:y="6327"/>
        <w:tabs>
          <w:tab w:leader="none" w:pos="2654" w:val="left"/>
        </w:tabs>
        <w:widowControl w:val="0"/>
        <w:keepNext w:val="0"/>
        <w:keepLines w:val="0"/>
        <w:shd w:val="clear" w:color="auto" w:fill="auto"/>
        <w:bidi w:val="0"/>
        <w:spacing w:before="0" w:after="0" w:line="168" w:lineRule="exact"/>
        <w:ind w:left="0" w:right="0" w:firstLine="201"/>
      </w:pPr>
      <w:r>
        <w:rPr>
          <w:rStyle w:val="CharStyle135"/>
        </w:rPr>
        <w:t xml:space="preserve">Some business Operators said an owner, in turn, shut down the </w:t>
      </w:r>
      <w:r>
        <w:rPr>
          <w:rStyle w:val="CharStyle1029"/>
          <w:shd w:val="clear" w:color="auto" w:fill="80FFFF"/>
        </w:rPr>
        <w:t>ma</w:t>
      </w:r>
      <w:r>
        <w:rPr>
          <w:rStyle w:val="CharStyle1029"/>
        </w:rPr>
        <w:t>q</w:t>
      </w:r>
      <w:r>
        <w:rPr>
          <w:rStyle w:val="CharStyle1029"/>
          <w:shd w:val="clear" w:color="auto" w:fill="80FFFF"/>
        </w:rPr>
        <w:t>u</w:t>
      </w:r>
      <w:r>
        <w:rPr>
          <w:rStyle w:val="CharStyle1029"/>
        </w:rPr>
        <w:t xml:space="preserve">i- </w:t>
      </w:r>
      <w:r>
        <w:rPr>
          <w:rStyle w:val="CharStyle135"/>
        </w:rPr>
        <w:t>increas</w:t>
      </w:r>
      <w:r>
        <w:rPr>
          <w:rStyle w:val="CharStyle135"/>
          <w:shd w:val="clear" w:color="auto" w:fill="80FFFF"/>
        </w:rPr>
        <w:t>e</w:t>
      </w:r>
      <w:r>
        <w:rPr>
          <w:rStyle w:val="CharStyle135"/>
        </w:rPr>
        <w:t xml:space="preserve"> in exports would help e</w:t>
      </w:r>
      <w:r>
        <w:rPr>
          <w:rStyle w:val="CharStyle135"/>
          <w:shd w:val="clear" w:color="auto" w:fill="80FFFF"/>
        </w:rPr>
        <w:t>m-</w:t>
      </w:r>
      <w:r>
        <w:rPr>
          <w:rStyle w:val="CharStyle135"/>
        </w:rPr>
        <w:t xml:space="preserve"> </w:t>
      </w:r>
      <w:r>
        <w:rPr>
          <w:rStyle w:val="CharStyle135"/>
          <w:shd w:val="clear" w:color="auto" w:fill="80FFFF"/>
        </w:rPr>
        <w:t>1</w:t>
      </w:r>
      <w:r>
        <w:rPr>
          <w:rStyle w:val="CharStyle1029"/>
          <w:shd w:val="clear" w:color="auto" w:fill="80FFFF"/>
        </w:rPr>
        <w:t>a</w:t>
      </w:r>
      <w:r>
        <w:rPr>
          <w:rStyle w:val="CharStyle1029"/>
        </w:rPr>
        <w:t>dora.</w:t>
      </w:r>
      <w:r>
        <w:rPr>
          <w:rStyle w:val="CharStyle135"/>
        </w:rPr>
        <w:t xml:space="preserve"> Work was moved to a</w:t>
      </w:r>
      <w:r>
        <w:rPr>
          <w:rStyle w:val="CharStyle135"/>
          <w:shd w:val="clear" w:color="auto" w:fill="80FFFF"/>
        </w:rPr>
        <w:t xml:space="preserve"> </w:t>
      </w:r>
      <w:r>
        <w:rPr>
          <w:rStyle w:val="CharStyle135"/>
        </w:rPr>
        <w:t>factory ploy</w:t>
      </w:r>
      <w:r>
        <w:rPr>
          <w:rStyle w:val="CharStyle135"/>
          <w:shd w:val="clear" w:color="auto" w:fill="80FFFF"/>
        </w:rPr>
        <w:t>m</w:t>
      </w:r>
      <w:r>
        <w:rPr>
          <w:rStyle w:val="CharStyle135"/>
        </w:rPr>
        <w:t>ent in the states.</w:t>
        <w:tab/>
        <w:t>i</w:t>
      </w:r>
      <w:r>
        <w:rPr>
          <w:rStyle w:val="CharStyle135"/>
          <w:shd w:val="clear" w:color="auto" w:fill="80FFFF"/>
        </w:rPr>
        <w:t>nT</w:t>
      </w:r>
      <w:r>
        <w:rPr>
          <w:rStyle w:val="CharStyle135"/>
        </w:rPr>
        <w:t>ennessee</w:t>
      </w:r>
      <w:r>
        <w:rPr>
          <w:rStyle w:val="CharStyle135"/>
          <w:shd w:val="clear" w:color="auto" w:fill="80FFFF"/>
        </w:rPr>
        <w:t xml:space="preserve">,: </w:t>
      </w:r>
      <w:r>
        <w:rPr>
          <w:rStyle w:val="CharStyle135"/>
        </w:rPr>
        <w:t>where the workforce</w:t>
      </w:r>
    </w:p>
    <w:p>
      <w:pPr>
        <w:pStyle w:val="Style128"/>
        <w:framePr w:w="5491" w:h="6989" w:vSpace="70" w:wrap="around" w:vAnchor="text" w:hAnchor="margin" w:x="5473" w:y="6327"/>
        <w:widowControl w:val="0"/>
        <w:keepNext w:val="0"/>
        <w:keepLines w:val="0"/>
        <w:shd w:val="clear" w:color="auto" w:fill="auto"/>
        <w:bidi w:val="0"/>
        <w:spacing w:before="0" w:after="0" w:line="168" w:lineRule="exact"/>
        <w:ind w:left="0" w:right="0" w:firstLine="201"/>
      </w:pPr>
      <w:r>
        <w:rPr>
          <w:rStyle w:val="CharStyle135"/>
        </w:rPr>
        <w:t>“We will be able to sell some of the wa</w:t>
      </w:r>
      <w:r>
        <w:rPr>
          <w:rStyle w:val="CharStyle135"/>
          <w:shd w:val="clear" w:color="auto" w:fill="80FFFF"/>
        </w:rPr>
        <w:t>s</w:t>
      </w:r>
      <w:r>
        <w:rPr>
          <w:rStyle w:val="CharStyle135"/>
        </w:rPr>
        <w:t xml:space="preserve"> more “stable</w:t>
      </w:r>
      <w:r>
        <w:rPr>
          <w:rStyle w:val="CharStyle135"/>
          <w:shd w:val="clear" w:color="auto" w:fill="80FFFF"/>
        </w:rPr>
        <w:t>,”</w:t>
      </w:r>
      <w:r>
        <w:rPr>
          <w:rStyle w:val="CharStyle135"/>
        </w:rPr>
        <w:t xml:space="preserve"> accordin</w:t>
      </w:r>
      <w:r>
        <w:rPr>
          <w:rStyle w:val="CharStyle135"/>
          <w:shd w:val="clear" w:color="auto" w:fill="80FFFF"/>
        </w:rPr>
        <w:t>g</w:t>
      </w:r>
      <w:r>
        <w:rPr>
          <w:rStyle w:val="CharStyle135"/>
        </w:rPr>
        <w:t xml:space="preserve"> to Wa</w:t>
      </w:r>
      <w:r>
        <w:rPr>
          <w:rStyle w:val="CharStyle135"/>
          <w:shd w:val="clear" w:color="auto" w:fill="80FFFF"/>
        </w:rPr>
        <w:t>l</w:t>
      </w:r>
      <w:r>
        <w:rPr>
          <w:rStyle w:val="CharStyle135"/>
        </w:rPr>
        <w:t>- products w</w:t>
      </w:r>
      <w:r>
        <w:rPr>
          <w:rStyle w:val="CharStyle135"/>
          <w:shd w:val="clear" w:color="auto" w:fill="80FFFF"/>
        </w:rPr>
        <w:t>e</w:t>
      </w:r>
      <w:r>
        <w:rPr>
          <w:rStyle w:val="CharStyle135"/>
        </w:rPr>
        <w:t xml:space="preserve"> make here in Mexico</w:t>
      </w:r>
      <w:r>
        <w:rPr>
          <w:rStyle w:val="CharStyle135"/>
          <w:shd w:val="clear" w:color="auto" w:fill="80FFFF"/>
        </w:rPr>
        <w:t>,</w:t>
      </w:r>
      <w:r>
        <w:rPr>
          <w:rStyle w:val="CharStyle135"/>
        </w:rPr>
        <w:t xml:space="preserve"> ter</w:t>
      </w:r>
      <w:r>
        <w:rPr>
          <w:rStyle w:val="CharStyle135"/>
          <w:shd w:val="clear" w:color="auto" w:fill="80FFFF"/>
        </w:rPr>
        <w:t xml:space="preserve"> O</w:t>
      </w:r>
      <w:r>
        <w:rPr>
          <w:rStyle w:val="CharStyle135"/>
        </w:rPr>
        <w:t>ha</w:t>
      </w:r>
      <w:r>
        <w:rPr>
          <w:rStyle w:val="CharStyle135"/>
          <w:shd w:val="clear" w:color="auto" w:fill="80FFFF"/>
        </w:rPr>
        <w:t>r</w:t>
      </w:r>
      <w:r>
        <w:rPr>
          <w:rStyle w:val="CharStyle135"/>
        </w:rPr>
        <w:t>w</w:t>
      </w:r>
      <w:r>
        <w:rPr>
          <w:rStyle w:val="CharStyle135"/>
          <w:shd w:val="clear" w:color="auto" w:fill="80FFFF"/>
        </w:rPr>
        <w:t>a</w:t>
      </w:r>
      <w:r>
        <w:rPr>
          <w:rStyle w:val="CharStyle135"/>
        </w:rPr>
        <w:t>th, a F</w:t>
      </w:r>
      <w:r>
        <w:rPr>
          <w:rStyle w:val="CharStyle135"/>
          <w:shd w:val="clear" w:color="auto" w:fill="80FFFF"/>
        </w:rPr>
        <w:t>a</w:t>
      </w:r>
      <w:r>
        <w:rPr>
          <w:rStyle w:val="CharStyle135"/>
        </w:rPr>
        <w:t>ber</w:t>
      </w:r>
      <w:r>
        <w:rPr>
          <w:rStyle w:val="CharStyle135"/>
          <w:shd w:val="clear" w:color="auto" w:fill="80FFFF"/>
        </w:rPr>
        <w:t>-</w:t>
      </w:r>
      <w:r>
        <w:rPr>
          <w:rStyle w:val="CharStyle135"/>
        </w:rPr>
        <w:t>Caste</w:t>
      </w:r>
      <w:r>
        <w:rPr>
          <w:rStyle w:val="CharStyle135"/>
          <w:shd w:val="clear" w:color="auto" w:fill="80FFFF"/>
        </w:rPr>
        <w:t>ll</w:t>
      </w:r>
      <w:r>
        <w:rPr>
          <w:rStyle w:val="CharStyle135"/>
        </w:rPr>
        <w:t xml:space="preserve"> execu</w:t>
      </w:r>
      <w:r>
        <w:rPr>
          <w:rStyle w:val="CharStyle135"/>
          <w:shd w:val="clear" w:color="auto" w:fill="80FFFF"/>
        </w:rPr>
        <w:t xml:space="preserve">- </w:t>
      </w:r>
      <w:r>
        <w:rPr>
          <w:rStyle w:val="CharStyle135"/>
        </w:rPr>
        <w:t>Some people forget about that. It’s tive.</w:t>
      </w:r>
    </w:p>
    <w:p>
      <w:pPr>
        <w:pStyle w:val="Style128"/>
        <w:framePr w:w="5491" w:h="6989" w:vSpace="70" w:wrap="around" w:vAnchor="text" w:hAnchor="margin" w:x="5473" w:y="6327"/>
        <w:widowControl w:val="0"/>
        <w:keepNext w:val="0"/>
        <w:keepLines w:val="0"/>
        <w:shd w:val="clear" w:color="auto" w:fill="auto"/>
        <w:bidi w:val="0"/>
        <w:spacing w:before="0" w:after="0" w:line="168" w:lineRule="exact"/>
        <w:ind w:left="0" w:right="0" w:firstLine="63"/>
      </w:pPr>
      <w:r>
        <w:rPr>
          <w:rStyle w:val="CharStyle135"/>
        </w:rPr>
        <w:t xml:space="preserve">not a </w:t>
      </w:r>
      <w:r>
        <w:rPr>
          <w:rStyle w:val="CharStyle135"/>
          <w:shd w:val="clear" w:color="auto" w:fill="80FFFF"/>
        </w:rPr>
        <w:t>O</w:t>
      </w:r>
      <w:r>
        <w:rPr>
          <w:rStyle w:val="CharStyle135"/>
        </w:rPr>
        <w:t>ne</w:t>
      </w:r>
      <w:r>
        <w:rPr>
          <w:rStyle w:val="CharStyle135"/>
          <w:shd w:val="clear" w:color="auto" w:fill="80FFFF"/>
        </w:rPr>
        <w:t>-</w:t>
      </w:r>
      <w:r>
        <w:rPr>
          <w:rStyle w:val="CharStyle135"/>
        </w:rPr>
        <w:t>way street,</w:t>
      </w:r>
      <w:r>
        <w:rPr>
          <w:rStyle w:val="CharStyle135"/>
          <w:shd w:val="clear" w:color="auto" w:fill="80FFFF"/>
        </w:rPr>
        <w:t>"</w:t>
      </w:r>
      <w:r>
        <w:rPr>
          <w:rStyle w:val="CharStyle135"/>
        </w:rPr>
        <w:t xml:space="preserve"> said Lawrence “Some people think</w:t>
      </w:r>
      <w:r>
        <w:rPr>
          <w:rStyle w:val="CharStyle135"/>
          <w:shd w:val="clear" w:color="auto" w:fill="80FFFF"/>
        </w:rPr>
        <w:t xml:space="preserve"> .</w:t>
      </w:r>
      <w:r>
        <w:rPr>
          <w:rStyle w:val="CharStyle135"/>
        </w:rPr>
        <w:t>manufacturing Pu</w:t>
      </w:r>
      <w:r>
        <w:rPr>
          <w:rStyle w:val="CharStyle768"/>
        </w:rPr>
        <w:t>gh</w:t>
      </w:r>
      <w:r>
        <w:rPr>
          <w:rStyle w:val="CharStyle135"/>
        </w:rPr>
        <w:t xml:space="preserve">, </w:t>
      </w:r>
      <w:r>
        <w:rPr>
          <w:rStyle w:val="CharStyle135"/>
          <w:shd w:val="clear" w:color="auto" w:fill="80FFFF"/>
        </w:rPr>
        <w:t>chai</w:t>
      </w:r>
      <w:r>
        <w:rPr>
          <w:rStyle w:val="CharStyle768"/>
          <w:shd w:val="clear" w:color="auto" w:fill="80FFFF"/>
        </w:rPr>
        <w:t>rman</w:t>
      </w:r>
      <w:r>
        <w:rPr>
          <w:rStyle w:val="CharStyle135"/>
        </w:rPr>
        <w:t xml:space="preserve"> of </w:t>
      </w:r>
      <w:r>
        <w:rPr>
          <w:rStyle w:val="CharStyle135"/>
          <w:shd w:val="clear" w:color="auto" w:fill="80FFFF"/>
        </w:rPr>
        <w:t>V</w:t>
      </w:r>
      <w:r>
        <w:rPr>
          <w:rStyle w:val="CharStyle135"/>
        </w:rPr>
        <w:t>.F. Corp</w:t>
      </w:r>
      <w:r>
        <w:rPr>
          <w:rStyle w:val="CharStyle135"/>
          <w:shd w:val="clear" w:color="auto" w:fill="80FFFF"/>
        </w:rPr>
        <w:t>.,</w:t>
      </w:r>
      <w:r>
        <w:rPr>
          <w:rStyle w:val="CharStyle135"/>
        </w:rPr>
        <w:t xml:space="preserve"> a Read</w:t>
      </w:r>
      <w:r>
        <w:rPr>
          <w:rStyle w:val="CharStyle135"/>
          <w:shd w:val="clear" w:color="auto" w:fill="80FFFF"/>
        </w:rPr>
        <w:t>-</w:t>
      </w:r>
      <w:r>
        <w:rPr>
          <w:rStyle w:val="CharStyle135"/>
        </w:rPr>
        <w:t xml:space="preserve"> in Mexico is </w:t>
      </w:r>
      <w:r>
        <w:rPr>
          <w:rStyle w:val="CharStyle135"/>
          <w:shd w:val="clear" w:color="auto" w:fill="80FFFF"/>
        </w:rPr>
        <w:t>c</w:t>
      </w:r>
      <w:r>
        <w:rPr>
          <w:rStyle w:val="CharStyle135"/>
        </w:rPr>
        <w:t>heaper</w:t>
      </w:r>
      <w:r>
        <w:rPr>
          <w:rStyle w:val="CharStyle135"/>
          <w:shd w:val="clear" w:color="auto" w:fill="80FFFF"/>
        </w:rPr>
        <w:t>;”</w:t>
      </w:r>
      <w:r>
        <w:rPr>
          <w:rStyle w:val="CharStyle135"/>
        </w:rPr>
        <w:t xml:space="preserve"> Cha</w:t>
      </w:r>
      <w:r>
        <w:rPr>
          <w:rStyle w:val="CharStyle135"/>
          <w:shd w:val="clear" w:color="auto" w:fill="80FFFF"/>
        </w:rPr>
        <w:t>rW</w:t>
      </w:r>
      <w:r>
        <w:rPr>
          <w:rStyle w:val="CharStyle135"/>
        </w:rPr>
        <w:t>ath ing appa</w:t>
      </w:r>
      <w:r>
        <w:rPr>
          <w:rStyle w:val="CharStyle135"/>
          <w:shd w:val="clear" w:color="auto" w:fill="80FFFF"/>
        </w:rPr>
        <w:t>r</w:t>
      </w:r>
      <w:r>
        <w:rPr>
          <w:rStyle w:val="CharStyle135"/>
        </w:rPr>
        <w:t>el</w:t>
      </w:r>
      <w:r>
        <w:rPr>
          <w:rStyle w:val="CharStyle135"/>
          <w:shd w:val="clear" w:color="auto" w:fill="80FFFF"/>
        </w:rPr>
        <w:t>m</w:t>
      </w:r>
      <w:r>
        <w:rPr>
          <w:rStyle w:val="CharStyle135"/>
        </w:rPr>
        <w:t>aker with three Mexi</w:t>
      </w:r>
      <w:r>
        <w:rPr>
          <w:rStyle w:val="CharStyle135"/>
          <w:shd w:val="clear" w:color="auto" w:fill="80FFFF"/>
        </w:rPr>
        <w:t>-</w:t>
      </w:r>
      <w:r>
        <w:rPr>
          <w:rStyle w:val="CharStyle135"/>
        </w:rPr>
        <w:t xml:space="preserve"> said</w:t>
      </w:r>
      <w:r>
        <w:rPr>
          <w:rStyle w:val="CharStyle135"/>
          <w:shd w:val="clear" w:color="auto" w:fill="80FFFF"/>
        </w:rPr>
        <w:t>.</w:t>
      </w:r>
      <w:r>
        <w:rPr>
          <w:rStyle w:val="CharStyle135"/>
        </w:rPr>
        <w:t xml:space="preserve"> “In simple terms, the per-hour can plants and plans </w:t>
      </w:r>
      <w:r>
        <w:rPr>
          <w:rStyle w:val="CharStyle135"/>
          <w:shd w:val="clear" w:color="auto" w:fill="80FFFF"/>
        </w:rPr>
        <w:t>fa</w:t>
      </w:r>
      <w:r>
        <w:rPr>
          <w:rStyle w:val="CharStyle135"/>
        </w:rPr>
        <w:t>i</w:t>
      </w:r>
      <w:r>
        <w:rPr>
          <w:rStyle w:val="CharStyle135"/>
          <w:shd w:val="clear" w:color="auto" w:fill="80FFFF"/>
        </w:rPr>
        <w:t>r</w:t>
      </w:r>
      <w:r>
        <w:rPr>
          <w:rStyle w:val="CharStyle135"/>
        </w:rPr>
        <w:t xml:space="preserve"> t</w:t>
      </w:r>
      <w:r>
        <w:rPr>
          <w:rStyle w:val="CharStyle135"/>
          <w:shd w:val="clear" w:color="auto" w:fill="80FFFF"/>
        </w:rPr>
        <w:t>h</w:t>
      </w:r>
      <w:r>
        <w:rPr>
          <w:rStyle w:val="CharStyle135"/>
        </w:rPr>
        <w:t>ree</w:t>
      </w:r>
      <w:r>
        <w:rPr>
          <w:rStyle w:val="CharStyle135"/>
          <w:shd w:val="clear" w:color="auto" w:fill="80FFFF"/>
        </w:rPr>
        <w:t>_m&lt;w:</w:t>
      </w:r>
      <w:r>
        <w:rPr>
          <w:rStyle w:val="CharStyle135"/>
        </w:rPr>
        <w:t>e</w:t>
      </w:r>
      <w:r>
        <w:rPr>
          <w:rStyle w:val="CharStyle135"/>
          <w:shd w:val="clear" w:color="auto" w:fill="80FFFF"/>
        </w:rPr>
        <w:t>„</w:t>
      </w:r>
      <w:r>
        <w:rPr>
          <w:rStyle w:val="CharStyle135"/>
        </w:rPr>
        <w:t xml:space="preserve"> wages are lower, but the productiv</w:t>
        <w:t>ity is considerably lower. When you factor in those things, the savings</w:t>
      </w:r>
    </w:p>
    <w:p>
      <w:pPr>
        <w:widowControl w:val="0"/>
        <w:rPr>
          <w:sz w:val="2"/>
          <w:szCs w:val="2"/>
        </w:rPr>
      </w:pPr>
      <w:r>
        <w:pict>
          <v:shape id="_x0000_s1609" type="#_x0000_t202" style="position:absolute;margin-left:-38.9pt;margin-top:179.95pt;width:17.75pt;height:9.65pt;z-index:-125829079;mso-wrap-distance-left:5pt;mso-wrap-distance-right:25.2pt;mso-position-horizontal-relative:margin" filled="f" stroked="f">
            <v:textbox style="mso-fit-shape-to-text:t" inset="0,0,0,0">
              <w:txbxContent>
                <w:p>
                  <w:pPr>
                    <w:pStyle w:val="Style128"/>
                    <w:tabs>
                      <w:tab w:leader="dot" w:pos="235" w:val="left"/>
                    </w:tabs>
                    <w:widowControl w:val="0"/>
                    <w:keepNext w:val="0"/>
                    <w:keepLines w:val="0"/>
                    <w:shd w:val="clear" w:color="auto" w:fill="auto"/>
                    <w:bidi w:val="0"/>
                    <w:spacing w:before="0" w:after="0" w:line="170" w:lineRule="exact"/>
                    <w:ind w:left="0" w:right="0" w:firstLine="77"/>
                  </w:pPr>
                  <w:r>
                    <w:rPr>
                      <w:rStyle w:val="CharStyle1029"/>
                      <w:shd w:val="clear" w:color="auto" w:fill="80FFFF"/>
                    </w:rPr>
                    <w:t>(</w:t>
                  </w:r>
                  <w:r>
                    <w:rPr>
                      <w:rStyle w:val="CharStyle135"/>
                      <w:shd w:val="clear" w:color="auto" w:fill="80FFFF"/>
                    </w:rPr>
                    <w:tab/>
                    <w:t>i</w:t>
                  </w:r>
                </w:p>
              </w:txbxContent>
            </v:textbox>
            <w10:wrap type="square" side="right" anchorx="margin"/>
          </v:shape>
        </w:pict>
      </w:r>
      <w:r>
        <w:pict>
          <v:shape id="_x0000_s1610" type="#_x0000_t202" style="position:absolute;margin-left:-37.9pt;margin-top:216.05pt;width:16.3pt;height:15.7pt;z-index:-125829078;mso-wrap-distance-left:5pt;mso-wrap-distance-right:25.9pt;mso-position-horizontal-relative:margin" filled="f" stroked="f">
            <v:textbox style="mso-fit-shape-to-text:t" inset="0,0,0,0">
              <w:txbxContent>
                <w:p>
                  <w:pPr>
                    <w:pStyle w:val="Style421"/>
                    <w:tabs>
                      <w:tab w:leader="dot" w:pos="206" w:val="left"/>
                    </w:tabs>
                    <w:widowControl w:val="0"/>
                    <w:keepNext w:val="0"/>
                    <w:keepLines w:val="0"/>
                    <w:shd w:val="clear" w:color="auto" w:fill="auto"/>
                    <w:bidi w:val="0"/>
                    <w:spacing w:before="0" w:after="0" w:line="280" w:lineRule="exact"/>
                    <w:ind w:left="0" w:right="0" w:firstLine="72"/>
                  </w:pPr>
                  <w:r>
                    <w:rPr>
                      <w:lang w:val="en-US" w:eastAsia="en-US" w:bidi="en-US"/>
                      <w:spacing w:val="0"/>
                      <w:color w:val="000000"/>
                      <w:position w:val="0"/>
                    </w:rPr>
                    <w:t>r</w:t>
                  </w:r>
                  <w:r>
                    <w:rPr>
                      <w:lang w:val="en-US" w:eastAsia="en-US" w:bidi="en-US"/>
                      <w:spacing w:val="0"/>
                      <w:color w:val="000000"/>
                      <w:shd w:val="clear" w:color="auto" w:fill="80FFFF"/>
                      <w:position w:val="0"/>
                    </w:rPr>
                    <w:tab/>
                    <w:t>■</w:t>
                  </w:r>
                </w:p>
              </w:txbxContent>
            </v:textbox>
            <w10:wrap type="square" side="right" anchorx="margin"/>
          </v:shape>
        </w:pict>
      </w:r>
      <w:r>
        <w:pict>
          <v:shape id="_x0000_s1611" type="#_x0000_t202" style="position:absolute;margin-left:-38.9pt;margin-top:257.35pt;width:17.3pt;height:19.65pt;z-index:-125829077;mso-wrap-distance-left:5pt;mso-wrap-distance-right:25.9pt;mso-position-horizontal-relative:margin" filled="f" stroked="f">
            <v:textbox style="mso-fit-shape-to-text:t" inset="0,0,0,0">
              <w:txbxContent>
                <w:p>
                  <w:pPr>
                    <w:pStyle w:val="Style1408"/>
                    <w:widowControl w:val="0"/>
                    <w:keepNext w:val="0"/>
                    <w:keepLines w:val="0"/>
                    <w:shd w:val="clear" w:color="auto" w:fill="auto"/>
                    <w:bidi w:val="0"/>
                    <w:jc w:val="left"/>
                    <w:spacing w:before="0" w:after="0" w:line="340" w:lineRule="exact"/>
                    <w:ind w:left="0" w:right="0"/>
                  </w:pPr>
                  <w:r>
                    <w:rPr>
                      <w:lang w:val="en-US" w:eastAsia="en-US" w:bidi="en-US"/>
                      <w:w w:val="100"/>
                      <w:spacing w:val="0"/>
                      <w:color w:val="000000"/>
                      <w:position w:val="0"/>
                    </w:rPr>
                    <w:t>n</w:t>
                  </w:r>
                </w:p>
              </w:txbxContent>
            </v:textbox>
            <w10:wrap type="square" side="right" anchorx="margin"/>
          </v:shape>
        </w:pict>
      </w:r>
      <w:r>
        <w:pict>
          <v:shape id="_x0000_s1612" type="#_x0000_t202" style="position:absolute;margin-left:-39.35pt;margin-top:353.75pt;width:18.25pt;height:56.8pt;z-index:-125829076;mso-wrap-distance-left:5pt;mso-wrap-distance-right:25.45pt;mso-position-horizontal-relative:margin" filled="f" stroked="f">
            <v:textbox style="mso-fit-shape-to-text:t" inset="0,0,0,0">
              <w:txbxContent>
                <w:p>
                  <w:pPr>
                    <w:pStyle w:val="Style128"/>
                    <w:tabs>
                      <w:tab w:leader="dot" w:pos="246" w:val="left"/>
                    </w:tabs>
                    <w:widowControl w:val="0"/>
                    <w:keepNext w:val="0"/>
                    <w:keepLines w:val="0"/>
                    <w:shd w:val="clear" w:color="auto" w:fill="auto"/>
                    <w:bidi w:val="0"/>
                    <w:spacing w:before="0" w:after="284" w:line="160" w:lineRule="exact"/>
                    <w:ind w:left="0" w:right="0" w:firstLine="83"/>
                  </w:pPr>
                  <w:r>
                    <w:rPr>
                      <w:rStyle w:val="CharStyle135"/>
                    </w:rPr>
                    <w:t>L</w:t>
                    <w:tab/>
                  </w:r>
                  <w:r>
                    <w:rPr>
                      <w:rStyle w:val="CharStyle135"/>
                      <w:shd w:val="clear" w:color="auto" w:fill="80FFFF"/>
                    </w:rPr>
                    <w:t>i</w:t>
                  </w:r>
                </w:p>
                <w:p>
                  <w:pPr>
                    <w:pStyle w:val="Style128"/>
                    <w:widowControl w:val="0"/>
                    <w:keepNext w:val="0"/>
                    <w:keepLines w:val="0"/>
                    <w:shd w:val="clear" w:color="auto" w:fill="auto"/>
                    <w:bidi w:val="0"/>
                    <w:spacing w:before="0" w:after="0" w:line="160" w:lineRule="exact"/>
                    <w:ind w:left="0" w:right="0" w:firstLine="83"/>
                  </w:pPr>
                  <w:r>
                    <w:rPr>
                      <w:rStyle w:val="CharStyle135"/>
                      <w:shd w:val="clear" w:color="auto" w:fill="80FFFF"/>
                    </w:rPr>
                    <w:t>r'</w:t>
                  </w:r>
                </w:p>
                <w:p>
                  <w:pPr>
                    <w:pStyle w:val="Style128"/>
                    <w:widowControl w:val="0"/>
                    <w:keepNext w:val="0"/>
                    <w:keepLines w:val="0"/>
                    <w:shd w:val="clear" w:color="auto" w:fill="auto"/>
                    <w:bidi w:val="0"/>
                    <w:spacing w:before="0" w:after="0" w:line="160" w:lineRule="exact"/>
                    <w:ind w:left="0" w:right="0" w:firstLine="83"/>
                  </w:pPr>
                  <w:r>
                    <w:rPr>
                      <w:rStyle w:val="CharStyle135"/>
                      <w:shd w:val="clear" w:color="auto" w:fill="80FFFF"/>
                    </w:rPr>
                    <w:t>I</w:t>
                  </w:r>
                </w:p>
              </w:txbxContent>
            </v:textbox>
            <w10:wrap type="square" side="right" anchorx="margin"/>
          </v:shape>
        </w:pict>
      </w:r>
      <w:r>
        <w:pict>
          <v:shape id="_x0000_s1613" type="#_x0000_t202" style="position:absolute;margin-left:137.75pt;margin-top:0.95pt;width:137.3pt;height:669.85pt;z-index:-125829075;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spacing w:before="0" w:after="0" w:line="168" w:lineRule="exact"/>
                    <w:ind w:left="0" w:right="0" w:firstLine="202"/>
                  </w:pPr>
                  <w:r>
                    <w:rPr>
                      <w:rStyle w:val="CharStyle135"/>
                      <w:shd w:val="clear" w:color="auto" w:fill="80FFFF"/>
                    </w:rPr>
                    <w:t>“</w:t>
                  </w:r>
                  <w:r>
                    <w:rPr>
                      <w:rStyle w:val="CharStyle135"/>
                    </w:rPr>
                    <w:t>Mexico i</w:t>
                  </w:r>
                  <w:r>
                    <w:rPr>
                      <w:rStyle w:val="CharStyle135"/>
                      <w:shd w:val="clear" w:color="auto" w:fill="80FFFF"/>
                    </w:rPr>
                    <w:t>s</w:t>
                  </w:r>
                  <w:r>
                    <w:rPr>
                      <w:rStyle w:val="CharStyle135"/>
                    </w:rPr>
                    <w:t xml:space="preserve"> already Pennsylvania’s </w:t>
                  </w:r>
                  <w:r>
                    <w:rPr>
                      <w:rStyle w:val="CharStyle135"/>
                      <w:shd w:val="clear" w:color="auto" w:fill="80FFFF"/>
                    </w:rPr>
                    <w:t>fift</w:t>
                  </w:r>
                  <w:r>
                    <w:rPr>
                      <w:rStyle w:val="CharStyle135"/>
                    </w:rPr>
                    <w:t>h</w:t>
                  </w:r>
                  <w:r>
                    <w:rPr>
                      <w:rStyle w:val="CharStyle135"/>
                      <w:shd w:val="clear" w:color="auto" w:fill="80FFFF"/>
                    </w:rPr>
                    <w:t>-l</w:t>
                  </w:r>
                  <w:r>
                    <w:rPr>
                      <w:rStyle w:val="CharStyle135"/>
                    </w:rPr>
                    <w:t>argest export market</w:t>
                  </w:r>
                  <w:r>
                    <w:rPr>
                      <w:rStyle w:val="CharStyle135"/>
                      <w:shd w:val="clear" w:color="auto" w:fill="80FFFF"/>
                    </w:rPr>
                    <w:t>,:</w:t>
                  </w:r>
                  <w:r>
                    <w:rPr>
                      <w:rStyle w:val="CharStyle135"/>
                    </w:rPr>
                    <w:t xml:space="preserve"> and Pennsylvania’s exports to</w:t>
                  </w:r>
                  <w:r>
                    <w:rPr>
                      <w:rStyle w:val="CharStyle135"/>
                      <w:shd w:val="clear" w:color="auto" w:fill="80FFFF"/>
                    </w:rPr>
                    <w:t>'</w:t>
                  </w:r>
                  <w:r>
                    <w:rPr>
                      <w:rStyle w:val="CharStyle135"/>
                    </w:rPr>
                    <w:t xml:space="preserve"> Mexico have more than tripled in th</w:t>
                  </w:r>
                  <w:r>
                    <w:rPr>
                      <w:rStyle w:val="CharStyle135"/>
                      <w:shd w:val="clear" w:color="auto" w:fill="80FFFF"/>
                    </w:rPr>
                    <w:t>e</w:t>
                  </w:r>
                  <w:r>
                    <w:rPr>
                      <w:rStyle w:val="CharStyle135"/>
                    </w:rPr>
                    <w:t xml:space="preserve"> las</w:t>
                  </w:r>
                  <w:r>
                    <w:rPr>
                      <w:rStyle w:val="CharStyle135"/>
                      <w:shd w:val="clear" w:color="auto" w:fill="80FFFF"/>
                    </w:rPr>
                    <w:t xml:space="preserve">t </w:t>
                  </w:r>
                  <w:r>
                    <w:rPr>
                      <w:rStyle w:val="CharStyle135"/>
                    </w:rPr>
                    <w:t>four years</w:t>
                  </w:r>
                  <w:r>
                    <w:rPr>
                      <w:rStyle w:val="CharStyle135"/>
                      <w:shd w:val="clear" w:color="auto" w:fill="80FFFF"/>
                    </w:rPr>
                    <w:t>/’</w:t>
                  </w:r>
                  <w:r>
                    <w:rPr>
                      <w:rStyle w:val="CharStyle135"/>
                    </w:rPr>
                    <w:t xml:space="preserve"> Thornburgh said i</w:t>
                  </w:r>
                  <w:r>
                    <w:rPr>
                      <w:rStyle w:val="CharStyle135"/>
                      <w:shd w:val="clear" w:color="auto" w:fill="80FFFF"/>
                    </w:rPr>
                    <w:t>n</w:t>
                  </w:r>
                  <w:r>
                    <w:rPr>
                      <w:rStyle w:val="CharStyle135"/>
                    </w:rPr>
                    <w:t xml:space="preserve"> </w:t>
                  </w:r>
                  <w:r>
                    <w:rPr>
                      <w:rStyle w:val="CharStyle135"/>
                      <w:shd w:val="clear" w:color="auto" w:fill="80FFFF"/>
                    </w:rPr>
                    <w:t xml:space="preserve">a </w:t>
                  </w:r>
                  <w:r>
                    <w:rPr>
                      <w:rStyle w:val="CharStyle135"/>
                    </w:rPr>
                    <w:t>statement. “A good trade agreement could boost that even higher.</w:t>
                  </w:r>
                  <w:r>
                    <w:rPr>
                      <w:rStyle w:val="CharStyle135"/>
                      <w:shd w:val="clear" w:color="auto" w:fill="80FFFF"/>
                    </w:rPr>
                    <w:t>"</w:t>
                  </w:r>
                </w:p>
                <w:p>
                  <w:pPr>
                    <w:pStyle w:val="Style128"/>
                    <w:widowControl w:val="0"/>
                    <w:keepNext w:val="0"/>
                    <w:keepLines w:val="0"/>
                    <w:shd w:val="clear" w:color="auto" w:fill="auto"/>
                    <w:bidi w:val="0"/>
                    <w:jc w:val="left"/>
                    <w:spacing w:before="0" w:after="0" w:line="168" w:lineRule="exact"/>
                    <w:ind w:left="0" w:right="0" w:firstLine="202"/>
                  </w:pPr>
                  <w:r>
                    <w:rPr>
                      <w:rStyle w:val="CharStyle135"/>
                    </w:rPr>
                    <w:t>A</w:t>
                  </w:r>
                  <w:r>
                    <w:rPr>
                      <w:rStyle w:val="CharStyle135"/>
                      <w:shd w:val="clear" w:color="auto" w:fill="80FFFF"/>
                    </w:rPr>
                    <w:t>ri</w:t>
                  </w:r>
                  <w:r>
                    <w:rPr>
                      <w:rStyle w:val="CharStyle135"/>
                    </w:rPr>
                    <w:t>stech</w:t>
                  </w:r>
                  <w:r>
                    <w:rPr>
                      <w:rStyle w:val="CharStyle135"/>
                      <w:shd w:val="clear" w:color="auto" w:fill="80FFFF"/>
                    </w:rPr>
                    <w:t xml:space="preserve"> </w:t>
                  </w:r>
                  <w:r>
                    <w:rPr>
                      <w:rStyle w:val="CharStyle135"/>
                    </w:rPr>
                    <w:t>Chemica</w:t>
                  </w:r>
                  <w:r>
                    <w:rPr>
                      <w:rStyle w:val="CharStyle135"/>
                      <w:shd w:val="clear" w:color="auto" w:fill="80FFFF"/>
                    </w:rPr>
                    <w:t>l</w:t>
                  </w:r>
                  <w:r>
                    <w:rPr>
                      <w:rStyle w:val="CharStyle135"/>
                    </w:rPr>
                    <w:t xml:space="preserve"> C</w:t>
                  </w:r>
                  <w:r>
                    <w:rPr>
                      <w:rStyle w:val="CharStyle135"/>
                      <w:shd w:val="clear" w:color="auto" w:fill="80FFFF"/>
                    </w:rPr>
                    <w:t>o</w:t>
                  </w:r>
                  <w:r>
                    <w:rPr>
                      <w:rStyle w:val="CharStyle135"/>
                    </w:rPr>
                    <w:t>rp</w:t>
                  </w:r>
                  <w:r>
                    <w:rPr>
                      <w:rStyle w:val="CharStyle135"/>
                      <w:shd w:val="clear" w:color="auto" w:fill="80FFFF"/>
                    </w:rPr>
                    <w:t>.,</w:t>
                  </w:r>
                  <w:r>
                    <w:rPr>
                      <w:rStyle w:val="CharStyle135"/>
                    </w:rPr>
                    <w:t xml:space="preserve"> </w:t>
                  </w:r>
                  <w:r>
                    <w:rPr>
                      <w:rStyle w:val="CharStyle135"/>
                      <w:shd w:val="clear" w:color="auto" w:fill="80FFFF"/>
                    </w:rPr>
                    <w:t>.</w:t>
                  </w:r>
                  <w:r>
                    <w:rPr>
                      <w:rStyle w:val="CharStyle135"/>
                    </w:rPr>
                    <w:t xml:space="preserve"> of Pitts</w:t>
                  </w:r>
                  <w:r>
                    <w:rPr>
                      <w:rStyle w:val="CharStyle135"/>
                      <w:shd w:val="clear" w:color="auto" w:fill="80FFFF"/>
                    </w:rPr>
                  </w:r>
                  <w:r>
                    <w:rPr>
                      <w:rStyle w:val="CharStyle135"/>
                    </w:rPr>
                    <w:t>burgh</w:t>
                  </w:r>
                  <w:r>
                    <w:rPr>
                      <w:rStyle w:val="CharStyle135"/>
                      <w:shd w:val="clear" w:color="auto" w:fill="80FFFF"/>
                    </w:rPr>
                    <w:t>,,</w:t>
                  </w:r>
                  <w:r>
                    <w:rPr>
                      <w:rStyle w:val="CharStyle135"/>
                    </w:rPr>
                    <w:t xml:space="preserve"> is worried </w:t>
                  </w:r>
                  <w:r>
                    <w:rPr>
                      <w:rStyle w:val="CharStyle135"/>
                      <w:shd w:val="clear" w:color="auto" w:fill="80FFFF"/>
                    </w:rPr>
                    <w:t>-</w:t>
                  </w:r>
                  <w:r>
                    <w:rPr>
                      <w:rStyle w:val="CharStyle135"/>
                    </w:rPr>
                    <w:t>abou</w:t>
                  </w:r>
                  <w:r>
                    <w:rPr>
                      <w:rStyle w:val="CharStyle135"/>
                      <w:shd w:val="clear" w:color="auto" w:fill="80FFFF"/>
                    </w:rPr>
                    <w:t>t</w:t>
                  </w:r>
                  <w:r>
                    <w:rPr>
                      <w:rStyle w:val="CharStyle135"/>
                    </w:rPr>
                    <w:t xml:space="preserve"> free trade</w:t>
                  </w:r>
                  <w:r>
                    <w:rPr>
                      <w:rStyle w:val="CharStyle135"/>
                      <w:shd w:val="clear" w:color="auto" w:fill="80FFFF"/>
                    </w:rPr>
                    <w:t xml:space="preserve">,. </w:t>
                  </w:r>
                  <w:r>
                    <w:rPr>
                      <w:rStyle w:val="CharStyle135"/>
                    </w:rPr>
                    <w:t>David T</w:t>
                  </w:r>
                  <w:r>
                    <w:rPr>
                      <w:rStyle w:val="CharStyle135"/>
                      <w:shd w:val="clear" w:color="auto" w:fill="80FFFF"/>
                    </w:rPr>
                    <w:t>ut</w:t>
                  </w:r>
                  <w:r>
                    <w:rPr>
                      <w:rStyle w:val="CharStyle135"/>
                    </w:rPr>
                    <w:t>hill, a comp</w:t>
                  </w:r>
                  <w:r>
                    <w:rPr>
                      <w:rStyle w:val="CharStyle135"/>
                      <w:shd w:val="clear" w:color="auto" w:fill="80FFFF"/>
                    </w:rPr>
                    <w:t>a</w:t>
                  </w:r>
                  <w:r>
                    <w:rPr>
                      <w:rStyle w:val="CharStyle135"/>
                    </w:rPr>
                    <w:t>ny executive</w:t>
                  </w:r>
                  <w:r>
                    <w:rPr>
                      <w:rStyle w:val="CharStyle135"/>
                      <w:shd w:val="clear" w:color="auto" w:fill="80FFFF"/>
                    </w:rPr>
                    <w:t xml:space="preserve">,! </w:t>
                  </w:r>
                  <w:r>
                    <w:rPr>
                      <w:rStyle w:val="CharStyle135"/>
                    </w:rPr>
                    <w:t>said Mexica</w:t>
                  </w:r>
                  <w:r>
                    <w:rPr>
                      <w:rStyle w:val="CharStyle135"/>
                      <w:shd w:val="clear" w:color="auto" w:fill="80FFFF"/>
                    </w:rPr>
                    <w:t>n</w:t>
                  </w:r>
                  <w:r>
                    <w:rPr>
                      <w:rStyle w:val="CharStyle135"/>
                    </w:rPr>
                    <w:t xml:space="preserve"> competitor</w:t>
                  </w:r>
                  <w:r>
                    <w:rPr>
                      <w:rStyle w:val="CharStyle135"/>
                      <w:shd w:val="clear" w:color="auto" w:fill="80FFFF"/>
                    </w:rPr>
                    <w:t>s</w:t>
                  </w:r>
                  <w:r>
                    <w:rPr>
                      <w:rStyle w:val="CharStyle135"/>
                    </w:rPr>
                    <w:t xml:space="preserve"> that also make th</w:t>
                  </w:r>
                  <w:r>
                    <w:rPr>
                      <w:rStyle w:val="CharStyle135"/>
                      <w:shd w:val="clear" w:color="auto" w:fill="80FFFF"/>
                    </w:rPr>
                    <w:t>e</w:t>
                  </w:r>
                  <w:r>
                    <w:rPr>
                      <w:rStyle w:val="CharStyle135"/>
                    </w:rPr>
                    <w:t xml:space="preserve"> chemical phenol would n</w:t>
                  </w:r>
                  <w:r>
                    <w:rPr>
                      <w:rStyle w:val="CharStyle135"/>
                      <w:shd w:val="clear" w:color="auto" w:fill="80FFFF"/>
                    </w:rPr>
                    <w:t xml:space="preserve">o. </w:t>
                  </w:r>
                  <w:r>
                    <w:rPr>
                      <w:rStyle w:val="CharStyle135"/>
                    </w:rPr>
                    <w:t>longer be subject to U</w:t>
                  </w:r>
                  <w:r>
                    <w:rPr>
                      <w:rStyle w:val="CharStyle135"/>
                      <w:shd w:val="clear" w:color="auto" w:fill="80FFFF"/>
                    </w:rPr>
                    <w:t>J</w:t>
                  </w:r>
                  <w:r>
                    <w:rPr>
                      <w:rStyle w:val="CharStyle135"/>
                    </w:rPr>
                    <w:t>S.</w:t>
                  </w:r>
                  <w:r>
                    <w:rPr>
                      <w:rStyle w:val="CharStyle135"/>
                      <w:shd w:val="clear" w:color="auto" w:fill="80FFFF"/>
                    </w:rPr>
                    <w:t>’</w:t>
                  </w:r>
                  <w:r>
                    <w:rPr>
                      <w:rStyle w:val="CharStyle135"/>
                    </w:rPr>
                    <w:t>quota</w:t>
                  </w:r>
                  <w:r>
                    <w:rPr>
                      <w:rStyle w:val="CharStyle135"/>
                      <w:shd w:val="clear" w:color="auto" w:fill="80FFFF"/>
                    </w:rPr>
                    <w:t>s</w:t>
                  </w:r>
                  <w:r>
                    <w:rPr>
                      <w:rStyle w:val="CharStyle135"/>
                    </w:rPr>
                    <w:t xml:space="preserve"> tha</w:t>
                  </w:r>
                  <w:r>
                    <w:rPr>
                      <w:rStyle w:val="CharStyle135"/>
                      <w:shd w:val="clear" w:color="auto" w:fill="80FFFF"/>
                    </w:rPr>
                    <w:t xml:space="preserve">t </w:t>
                  </w:r>
                  <w:r>
                    <w:rPr>
                      <w:rStyle w:val="CharStyle135"/>
                    </w:rPr>
                    <w:t>guard domestic producers from be</w:t>
                  </w:r>
                  <w:r>
                    <w:rPr>
                      <w:rStyle w:val="CharStyle135"/>
                      <w:shd w:val="clear" w:color="auto" w:fill="80FFFF"/>
                    </w:rPr>
                  </w:r>
                  <w:r>
                    <w:rPr>
                      <w:rStyle w:val="CharStyle135"/>
                    </w:rPr>
                    <w:t>ing undercut b</w:t>
                  </w:r>
                  <w:r>
                    <w:rPr>
                      <w:rStyle w:val="CharStyle135"/>
                      <w:shd w:val="clear" w:color="auto" w:fill="80FFFF"/>
                    </w:rPr>
                    <w:t>y</w:t>
                  </w:r>
                  <w:r>
                    <w:rPr>
                      <w:rStyle w:val="CharStyle135"/>
                    </w:rPr>
                    <w:t xml:space="preserve"> foreig</w:t>
                  </w:r>
                  <w:r>
                    <w:rPr>
                      <w:rStyle w:val="CharStyle135"/>
                      <w:shd w:val="clear" w:color="auto" w:fill="80FFFF"/>
                    </w:rPr>
                    <w:t>n</w:t>
                  </w:r>
                  <w:r>
                    <w:rPr>
                      <w:rStyle w:val="CharStyle135"/>
                    </w:rPr>
                    <w:t xml:space="preserve"> suppliers.</w:t>
                  </w:r>
                </w:p>
                <w:p>
                  <w:pPr>
                    <w:pStyle w:val="Style128"/>
                    <w:widowControl w:val="0"/>
                    <w:keepNext w:val="0"/>
                    <w:keepLines w:val="0"/>
                    <w:shd w:val="clear" w:color="auto" w:fill="auto"/>
                    <w:bidi w:val="0"/>
                    <w:spacing w:before="0" w:after="0" w:line="168" w:lineRule="exact"/>
                    <w:ind w:left="0" w:right="0" w:firstLine="202"/>
                  </w:pPr>
                  <w:r>
                    <w:rPr>
                      <w:rStyle w:val="CharStyle135"/>
                    </w:rPr>
                    <w:t xml:space="preserve">In </w:t>
                  </w:r>
                  <w:r>
                    <w:rPr>
                      <w:rStyle w:val="CharStyle135"/>
                      <w:shd w:val="clear" w:color="auto" w:fill="80FFFF"/>
                    </w:rPr>
                    <w:t>t</w:t>
                  </w:r>
                  <w:r>
                    <w:rPr>
                      <w:rStyle w:val="CharStyle135"/>
                    </w:rPr>
                    <w:t>he event of a free-trade agree</w:t>
                    <w:t>ment</w:t>
                  </w:r>
                  <w:r>
                    <w:rPr>
                      <w:rStyle w:val="CharStyle135"/>
                      <w:shd w:val="clear" w:color="auto" w:fill="80FFFF"/>
                    </w:rPr>
                    <w:t>,</w:t>
                  </w:r>
                  <w:r>
                    <w:rPr>
                      <w:rStyle w:val="CharStyle135"/>
                    </w:rPr>
                    <w:t xml:space="preserve"> Aristech would have no choice but to battle it out On the home fron</w:t>
                  </w:r>
                  <w:r>
                    <w:rPr>
                      <w:rStyle w:val="CharStyle135"/>
                      <w:shd w:val="clear" w:color="auto" w:fill="80FFFF"/>
                    </w:rPr>
                    <w:t xml:space="preserve">t </w:t>
                  </w:r>
                  <w:r>
                    <w:rPr>
                      <w:rStyle w:val="CharStyle135"/>
                    </w:rPr>
                    <w:t>against Mexican</w:t>
                  </w:r>
                  <w:r>
                    <w:rPr>
                      <w:rStyle w:val="CharStyle135"/>
                      <w:shd w:val="clear" w:color="auto" w:fill="80FFFF"/>
                    </w:rPr>
                    <w:t>,</w:t>
                  </w:r>
                  <w:r>
                    <w:rPr>
                      <w:rStyle w:val="CharStyle135"/>
                    </w:rPr>
                    <w:t xml:space="preserve"> producers, he added.</w:t>
                  </w:r>
                </w:p>
                <w:p>
                  <w:pPr>
                    <w:pStyle w:val="Style128"/>
                    <w:widowControl w:val="0"/>
                    <w:keepNext w:val="0"/>
                    <w:keepLines w:val="0"/>
                    <w:shd w:val="clear" w:color="auto" w:fill="auto"/>
                    <w:bidi w:val="0"/>
                    <w:spacing w:before="0" w:after="0" w:line="168" w:lineRule="exact"/>
                    <w:ind w:left="0" w:right="0" w:firstLine="202"/>
                  </w:pPr>
                  <w:r>
                    <w:rPr>
                      <w:rStyle w:val="CharStyle135"/>
                    </w:rPr>
                    <w:t>“This is not th</w:t>
                  </w:r>
                  <w:r>
                    <w:rPr>
                      <w:rStyle w:val="CharStyle135"/>
                      <w:shd w:val="clear" w:color="auto" w:fill="80FFFF"/>
                    </w:rPr>
                    <w:t>e</w:t>
                  </w:r>
                  <w:r>
                    <w:rPr>
                      <w:rStyle w:val="CharStyle135"/>
                    </w:rPr>
                    <w:t xml:space="preserve"> type </w:t>
                  </w:r>
                  <w:r>
                    <w:rPr>
                      <w:rStyle w:val="CharStyle135"/>
                      <w:shd w:val="clear" w:color="auto" w:fill="80FFFF"/>
                    </w:rPr>
                    <w:t>o</w:t>
                  </w:r>
                  <w:r>
                    <w:rPr>
                      <w:rStyle w:val="CharStyle135"/>
                    </w:rPr>
                    <w:t>f manufac</w:t>
                    <w:t>turing that</w:t>
                  </w:r>
                  <w:r>
                    <w:rPr>
                      <w:rStyle w:val="CharStyle135"/>
                      <w:shd w:val="clear" w:color="auto" w:fill="80FFFF"/>
                    </w:rPr>
                    <w:t xml:space="preserve"> </w:t>
                  </w:r>
                  <w:r>
                    <w:rPr>
                      <w:rStyle w:val="CharStyle135"/>
                    </w:rPr>
                    <w:t xml:space="preserve">you can </w:t>
                  </w:r>
                  <w:r>
                    <w:rPr>
                      <w:rStyle w:val="CharStyle135"/>
                      <w:shd w:val="clear" w:color="auto" w:fill="80FFFF"/>
                    </w:rPr>
                    <w:t>m</w:t>
                  </w:r>
                  <w:r>
                    <w:rPr>
                      <w:rStyle w:val="CharStyle135"/>
                    </w:rPr>
                    <w:t>ove fro</w:t>
                  </w:r>
                  <w:r>
                    <w:rPr>
                      <w:rStyle w:val="CharStyle135"/>
                      <w:shd w:val="clear" w:color="auto" w:fill="80FFFF"/>
                    </w:rPr>
                    <w:t>m:p</w:t>
                  </w:r>
                  <w:r>
                    <w:rPr>
                      <w:rStyle w:val="CharStyle135"/>
                    </w:rPr>
                    <w:t>l</w:t>
                  </w:r>
                  <w:r>
                    <w:rPr>
                      <w:rStyle w:val="CharStyle135"/>
                      <w:shd w:val="clear" w:color="auto" w:fill="80FFFF"/>
                    </w:rPr>
                    <w:t>a</w:t>
                  </w:r>
                  <w:r>
                    <w:rPr>
                      <w:rStyle w:val="CharStyle135"/>
                    </w:rPr>
                    <w:t>c</w:t>
                  </w:r>
                  <w:r>
                    <w:rPr>
                      <w:rStyle w:val="CharStyle135"/>
                      <w:shd w:val="clear" w:color="auto" w:fill="80FFFF"/>
                    </w:rPr>
                    <w:t xml:space="preserve">e </w:t>
                  </w:r>
                  <w:r>
                    <w:rPr>
                      <w:rStyle w:val="CharStyle135"/>
                    </w:rPr>
                    <w:t>t</w:t>
                  </w:r>
                  <w:r>
                    <w:rPr>
                      <w:rStyle w:val="CharStyle135"/>
                      <w:shd w:val="clear" w:color="auto" w:fill="80FFFF"/>
                    </w:rPr>
                    <w:t>op</w:t>
                  </w:r>
                  <w:r>
                    <w:rPr>
                      <w:rStyle w:val="CharStyle135"/>
                    </w:rPr>
                    <w:t>l</w:t>
                  </w:r>
                  <w:r>
                    <w:rPr>
                      <w:rStyle w:val="CharStyle135"/>
                      <w:shd w:val="clear" w:color="auto" w:fill="80FFFF"/>
                    </w:rPr>
                    <w:t>a</w:t>
                  </w:r>
                  <w:r>
                    <w:rPr>
                      <w:rStyle w:val="CharStyle135"/>
                    </w:rPr>
                    <w:t>c</w:t>
                  </w:r>
                  <w:r>
                    <w:rPr>
                      <w:rStyle w:val="CharStyle135"/>
                      <w:shd w:val="clear" w:color="auto" w:fill="80FFFF"/>
                    </w:rPr>
                    <w:t>e</w:t>
                  </w:r>
                  <w:r>
                    <w:rPr>
                      <w:rStyle w:val="CharStyle135"/>
                    </w:rPr>
                    <w:t>,” Tuthill said,</w:t>
                  </w:r>
                  <w:r>
                    <w:rPr>
                      <w:rStyle w:val="CharStyle135"/>
                      <w:shd w:val="clear" w:color="auto" w:fill="80FFFF"/>
                    </w:rPr>
                    <w:t xml:space="preserve"> </w:t>
                  </w:r>
                  <w:r>
                    <w:rPr>
                      <w:rStyle w:val="CharStyle135"/>
                    </w:rPr>
                    <w:t>“Imports from</w:t>
                  </w:r>
                  <w:r>
                    <w:rPr>
                      <w:rStyle w:val="CharStyle135"/>
                      <w:shd w:val="clear" w:color="auto" w:fill="80FFFF"/>
                    </w:rPr>
                    <w:t xml:space="preserve">' </w:t>
                  </w:r>
                  <w:r>
                    <w:rPr>
                      <w:rStyle w:val="CharStyle135"/>
                    </w:rPr>
                    <w:t>Mexico would have a significant im</w:t>
                  </w:r>
                  <w:r>
                    <w:rPr>
                      <w:rStyle w:val="CharStyle135"/>
                      <w:shd w:val="clear" w:color="auto" w:fill="80FFFF"/>
                    </w:rPr>
                  </w:r>
                  <w:r>
                    <w:rPr>
                      <w:rStyle w:val="CharStyle135"/>
                    </w:rPr>
                    <w:t>pact o</w:t>
                  </w:r>
                  <w:r>
                    <w:rPr>
                      <w:rStyle w:val="CharStyle135"/>
                      <w:shd w:val="clear" w:color="auto" w:fill="80FFFF"/>
                    </w:rPr>
                    <w:t>n</w:t>
                  </w:r>
                  <w:r>
                    <w:rPr>
                      <w:rStyle w:val="CharStyle135"/>
                    </w:rPr>
                    <w:t xml:space="preserve"> our ability to compete in the phenol marke</w:t>
                  </w:r>
                  <w:r>
                    <w:rPr>
                      <w:rStyle w:val="CharStyle135"/>
                      <w:shd w:val="clear" w:color="auto" w:fill="80FFFF"/>
                    </w:rPr>
                    <w:t>t"</w:t>
                  </w:r>
                  <w:r>
                    <w:rPr>
                      <w:rStyle w:val="CharStyle135"/>
                    </w:rPr>
                    <w:t xml:space="preserve"> </w:t>
                  </w:r>
                  <w:r>
                    <w:rPr>
                      <w:rStyle w:val="CharStyle135"/>
                      <w:shd w:val="clear" w:color="auto" w:fill="80FFFF"/>
                    </w:rPr>
                    <w:t>,</w:t>
                  </w:r>
                </w:p>
                <w:p>
                  <w:pPr>
                    <w:pStyle w:val="Style128"/>
                    <w:widowControl w:val="0"/>
                    <w:keepNext w:val="0"/>
                    <w:keepLines w:val="0"/>
                    <w:shd w:val="clear" w:color="auto" w:fill="auto"/>
                    <w:bidi w:val="0"/>
                    <w:spacing w:before="0" w:after="0" w:line="168" w:lineRule="exact"/>
                    <w:ind w:left="0" w:right="0" w:firstLine="202"/>
                  </w:pPr>
                  <w:r>
                    <w:rPr>
                      <w:rStyle w:val="CharStyle135"/>
                    </w:rPr>
                    <w:t>Proponents of free trade argue</w:t>
                  </w:r>
                  <w:r>
                    <w:rPr>
                      <w:rStyle w:val="CharStyle135"/>
                      <w:shd w:val="clear" w:color="auto" w:fill="80FFFF"/>
                    </w:rPr>
                    <w:t xml:space="preserve">, </w:t>
                  </w:r>
                  <w:r>
                    <w:rPr>
                      <w:rStyle w:val="CharStyle135"/>
                    </w:rPr>
                    <w:t>however, that although there coul</w:t>
                  </w:r>
                  <w:r>
                    <w:rPr>
                      <w:rStyle w:val="CharStyle135"/>
                      <w:shd w:val="clear" w:color="auto" w:fill="80FFFF"/>
                    </w:rPr>
                    <w:t xml:space="preserve">d </w:t>
                  </w:r>
                  <w:r>
                    <w:rPr>
                      <w:rStyle w:val="CharStyle135"/>
                    </w:rPr>
                    <w:t>be further job erosion in import</w:t>
                  </w:r>
                  <w:r>
                    <w:rPr>
                      <w:rStyle w:val="CharStyle135"/>
                      <w:shd w:val="clear" w:color="auto" w:fill="80FFFF"/>
                    </w:rPr>
                    <w:t xml:space="preserve">- </w:t>
                  </w:r>
                  <w:r>
                    <w:rPr>
                      <w:rStyle w:val="CharStyle135"/>
                    </w:rPr>
                    <w:t>protecte</w:t>
                  </w:r>
                  <w:r>
                    <w:rPr>
                      <w:rStyle w:val="CharStyle135"/>
                      <w:shd w:val="clear" w:color="auto" w:fill="80FFFF"/>
                    </w:rPr>
                    <w:t>d</w:t>
                  </w:r>
                  <w:r>
                    <w:rPr>
                      <w:rStyle w:val="CharStyle135"/>
                    </w:rPr>
                    <w:t xml:space="preserve"> industries, th</w:t>
                  </w:r>
                  <w:r>
                    <w:rPr>
                      <w:rStyle w:val="CharStyle135"/>
                      <w:shd w:val="clear" w:color="auto" w:fill="80FFFF"/>
                    </w:rPr>
                    <w:t>e</w:t>
                  </w:r>
                  <w:r>
                    <w:rPr>
                      <w:rStyle w:val="CharStyle135"/>
                    </w:rPr>
                    <w:t xml:space="preserve"> employ</w:t>
                    <w:t>ment scale</w:t>
                  </w:r>
                  <w:r>
                    <w:rPr>
                      <w:rStyle w:val="CharStyle135"/>
                      <w:shd w:val="clear" w:color="auto" w:fill="80FFFF"/>
                    </w:rPr>
                    <w:t>s</w:t>
                  </w:r>
                  <w:r>
                    <w:rPr>
                      <w:rStyle w:val="CharStyle135"/>
                    </w:rPr>
                    <w:t xml:space="preserve"> eventually would bal</w:t>
                    <w:t>ance in favor of the United States. The job gains, they add, would com</w:t>
                  </w:r>
                  <w:r>
                    <w:rPr>
                      <w:rStyle w:val="CharStyle135"/>
                      <w:shd w:val="clear" w:color="auto" w:fill="80FFFF"/>
                    </w:rPr>
                    <w:t xml:space="preserve">e </w:t>
                  </w:r>
                  <w:r>
                    <w:rPr>
                      <w:rStyle w:val="CharStyle135"/>
                    </w:rPr>
                    <w:t>from industries tha</w:t>
                  </w:r>
                  <w:r>
                    <w:rPr>
                      <w:rStyle w:val="CharStyle135"/>
                      <w:shd w:val="clear" w:color="auto" w:fill="80FFFF"/>
                    </w:rPr>
                    <w:t>t</w:t>
                  </w:r>
                  <w:r>
                    <w:rPr>
                      <w:rStyle w:val="CharStyle135"/>
                    </w:rPr>
                    <w:t xml:space="preserve"> are able to in</w:t>
                    <w:t>crease their exports to Mexico.</w:t>
                  </w:r>
                </w:p>
                <w:p>
                  <w:pPr>
                    <w:pStyle w:val="Style128"/>
                    <w:widowControl w:val="0"/>
                    <w:keepNext w:val="0"/>
                    <w:keepLines w:val="0"/>
                    <w:shd w:val="clear" w:color="auto" w:fill="auto"/>
                    <w:bidi w:val="0"/>
                    <w:spacing w:before="0" w:after="0" w:line="168" w:lineRule="exact"/>
                    <w:ind w:left="0" w:right="0" w:firstLine="202"/>
                  </w:pPr>
                  <w:r>
                    <w:rPr>
                      <w:rStyle w:val="CharStyle135"/>
                    </w:rPr>
                    <w:t>ClOpper A</w:t>
                  </w:r>
                  <w:r>
                    <w:rPr>
                      <w:rStyle w:val="CharStyle135"/>
                      <w:shd w:val="clear" w:color="auto" w:fill="80FFFF"/>
                    </w:rPr>
                    <w:t>lm</w:t>
                  </w:r>
                  <w:r>
                    <w:rPr>
                      <w:rStyle w:val="CharStyle135"/>
                    </w:rPr>
                    <w:t>on</w:t>
                  </w:r>
                  <w:r>
                    <w:rPr>
                      <w:rStyle w:val="CharStyle135"/>
                      <w:shd w:val="clear" w:color="auto" w:fill="80FFFF"/>
                    </w:rPr>
                    <w:t>,</w:t>
                  </w:r>
                  <w:r>
                    <w:rPr>
                      <w:rStyle w:val="CharStyle135"/>
                    </w:rPr>
                    <w:t xml:space="preserve"> an economics pro</w:t>
                  </w:r>
                  <w:r>
                    <w:rPr>
                      <w:rStyle w:val="CharStyle135"/>
                      <w:shd w:val="clear" w:color="auto" w:fill="80FFFF"/>
                    </w:rPr>
                    <w:t xml:space="preserve">-, </w:t>
                  </w:r>
                  <w:r>
                    <w:rPr>
                      <w:rStyle w:val="CharStyle135"/>
                    </w:rPr>
                    <w:t>fessor at th</w:t>
                  </w:r>
                  <w:r>
                    <w:rPr>
                      <w:rStyle w:val="CharStyle135"/>
                      <w:shd w:val="clear" w:color="auto" w:fill="80FFFF"/>
                    </w:rPr>
                    <w:t>e</w:t>
                  </w:r>
                  <w:r>
                    <w:rPr>
                      <w:rStyle w:val="CharStyle135"/>
                    </w:rPr>
                    <w:t xml:space="preserve"> University of Maryland, said the lifting of onerou</w:t>
                  </w:r>
                  <w:r>
                    <w:rPr>
                      <w:rStyle w:val="CharStyle135"/>
                      <w:shd w:val="clear" w:color="auto" w:fill="80FFFF"/>
                    </w:rPr>
                    <w:t>s</w:t>
                  </w:r>
                  <w:r>
                    <w:rPr>
                      <w:rStyle w:val="CharStyle135"/>
                    </w:rPr>
                    <w:t xml:space="preserve"> Mexican tariffs an</w:t>
                  </w:r>
                  <w:r>
                    <w:rPr>
                      <w:rStyle w:val="CharStyle135"/>
                      <w:shd w:val="clear" w:color="auto" w:fill="80FFFF"/>
                    </w:rPr>
                    <w:t>d</w:t>
                  </w:r>
                  <w:r>
                    <w:rPr>
                      <w:rStyle w:val="CharStyle135"/>
                    </w:rPr>
                    <w:t xml:space="preserve"> impor</w:t>
                  </w:r>
                  <w:r>
                    <w:rPr>
                      <w:rStyle w:val="CharStyle135"/>
                      <w:shd w:val="clear" w:color="auto" w:fill="80FFFF"/>
                    </w:rPr>
                    <w:t>t</w:t>
                  </w:r>
                  <w:r>
                    <w:rPr>
                      <w:rStyle w:val="CharStyle135"/>
                    </w:rPr>
                    <w:t xml:space="preserve"> bans would bene</w:t>
                    <w:t xml:space="preserve">fit </w:t>
                  </w:r>
                  <w:r>
                    <w:rPr>
                      <w:rStyle w:val="CharStyle135"/>
                      <w:shd w:val="clear" w:color="auto" w:fill="80FFFF"/>
                    </w:rPr>
                    <w:t>U^S.</w:t>
                  </w:r>
                  <w:r>
                    <w:rPr>
                      <w:rStyle w:val="CharStyle135"/>
                    </w:rPr>
                    <w:t xml:space="preserve"> industr</w:t>
                  </w:r>
                  <w:r>
                    <w:rPr>
                      <w:rStyle w:val="CharStyle135"/>
                      <w:shd w:val="clear" w:color="auto" w:fill="80FFFF"/>
                    </w:rPr>
                    <w:t>y</w:t>
                  </w:r>
                  <w:r>
                    <w:rPr>
                      <w:rStyle w:val="CharStyle135"/>
                    </w:rPr>
                    <w:t xml:space="preserve"> more than it would hurt. Mexico levies higher tariffs tha</w:t>
                  </w:r>
                  <w:r>
                    <w:rPr>
                      <w:rStyle w:val="CharStyle135"/>
                      <w:shd w:val="clear" w:color="auto" w:fill="80FFFF"/>
                    </w:rPr>
                    <w:t>n</w:t>
                  </w:r>
                  <w:r>
                    <w:rPr>
                      <w:rStyle w:val="CharStyle135"/>
                    </w:rPr>
                    <w:t xml:space="preserve"> the Unite</w:t>
                  </w:r>
                  <w:r>
                    <w:rPr>
                      <w:rStyle w:val="CharStyle135"/>
                      <w:shd w:val="clear" w:color="auto" w:fill="80FFFF"/>
                    </w:rPr>
                    <w:t>d</w:t>
                  </w:r>
                  <w:r>
                    <w:rPr>
                      <w:rStyle w:val="CharStyle135"/>
                    </w:rPr>
                    <w:t xml:space="preserve"> States on imports of manufacture</w:t>
                  </w:r>
                  <w:r>
                    <w:rPr>
                      <w:rStyle w:val="CharStyle135"/>
                      <w:shd w:val="clear" w:color="auto" w:fill="80FFFF"/>
                    </w:rPr>
                    <w:t>d</w:t>
                  </w:r>
                  <w:r>
                    <w:rPr>
                      <w:rStyle w:val="CharStyle135"/>
                    </w:rPr>
                    <w:t xml:space="preserve"> goods: an average of 20 pe</w:t>
                  </w:r>
                  <w:r>
                    <w:rPr>
                      <w:rStyle w:val="CharStyle135"/>
                      <w:shd w:val="clear" w:color="auto" w:fill="80FFFF"/>
                    </w:rPr>
                    <w:t>r</w:t>
                  </w:r>
                  <w:r>
                    <w:rPr>
                      <w:rStyle w:val="CharStyle135"/>
                    </w:rPr>
                    <w:t>cent versus 4 percent.</w:t>
                  </w:r>
                </w:p>
                <w:p>
                  <w:pPr>
                    <w:pStyle w:val="Style128"/>
                    <w:widowControl w:val="0"/>
                    <w:keepNext w:val="0"/>
                    <w:keepLines w:val="0"/>
                    <w:shd w:val="clear" w:color="auto" w:fill="auto"/>
                    <w:bidi w:val="0"/>
                    <w:spacing w:before="0" w:after="0" w:line="168" w:lineRule="exact"/>
                    <w:ind w:left="0" w:right="0" w:firstLine="202"/>
                  </w:pPr>
                  <w:r>
                    <w:rPr>
                      <w:rStyle w:val="CharStyle135"/>
                    </w:rPr>
                    <w:t>Without those trade barriers, Al</w:t>
                    <w:t>mon said, U.S. companies could sell more products in Mexico.</w:t>
                  </w:r>
                </w:p>
                <w:p>
                  <w:pPr>
                    <w:pStyle w:val="Style128"/>
                    <w:widowControl w:val="0"/>
                    <w:keepNext w:val="0"/>
                    <w:keepLines w:val="0"/>
                    <w:shd w:val="clear" w:color="auto" w:fill="auto"/>
                    <w:bidi w:val="0"/>
                    <w:spacing w:before="0" w:after="0" w:line="168" w:lineRule="exact"/>
                    <w:ind w:left="0" w:right="0" w:firstLine="202"/>
                  </w:pPr>
                  <w:r>
                    <w:rPr>
                      <w:rStyle w:val="CharStyle135"/>
                    </w:rPr>
                    <w:t>Accordin</w:t>
                  </w:r>
                  <w:r>
                    <w:rPr>
                      <w:rStyle w:val="CharStyle135"/>
                      <w:shd w:val="clear" w:color="auto" w:fill="80FFFF"/>
                    </w:rPr>
                    <w:t>g</w:t>
                  </w:r>
                  <w:r>
                    <w:rPr>
                      <w:rStyle w:val="CharStyle135"/>
                    </w:rPr>
                    <w:t xml:space="preserve"> to a recent study by Al</w:t>
                    <w:t>mon for the U.S. Labor Department, within five years of the passage of a free-trade agreemen</w:t>
                  </w:r>
                  <w:r>
                    <w:rPr>
                      <w:rStyle w:val="CharStyle135"/>
                      <w:shd w:val="clear" w:color="auto" w:fill="80FFFF"/>
                    </w:rPr>
                    <w:t>t</w:t>
                  </w:r>
                  <w:r>
                    <w:rPr>
                      <w:rStyle w:val="CharStyle135"/>
                    </w:rPr>
                    <w:t xml:space="preserve"> that eliminates all tariffs and quotas, U</w:t>
                  </w:r>
                  <w:r>
                    <w:rPr>
                      <w:rStyle w:val="CharStyle135"/>
                      <w:shd w:val="clear" w:color="auto" w:fill="80FFFF"/>
                    </w:rPr>
                    <w:t>S</w:t>
                  </w:r>
                  <w:r>
                    <w:rPr>
                      <w:rStyle w:val="CharStyle135"/>
                    </w:rPr>
                    <w:t>. employ</w:t>
                    <w:t>ment could increase by 44</w:t>
                  </w:r>
                  <w:r>
                    <w:rPr>
                      <w:rStyle w:val="CharStyle135"/>
                      <w:shd w:val="clear" w:color="auto" w:fill="80FFFF"/>
                    </w:rPr>
                    <w:t>,</w:t>
                  </w:r>
                  <w:r>
                    <w:rPr>
                      <w:rStyle w:val="CharStyle135"/>
                    </w:rPr>
                    <w:t>500 jobs,</w:t>
                  </w:r>
                </w:p>
                <w:p>
                  <w:pPr>
                    <w:pStyle w:val="Style128"/>
                    <w:widowControl w:val="0"/>
                    <w:keepNext w:val="0"/>
                    <w:keepLines w:val="0"/>
                    <w:shd w:val="clear" w:color="auto" w:fill="auto"/>
                    <w:bidi w:val="0"/>
                    <w:spacing w:before="0" w:after="0" w:line="168" w:lineRule="exact"/>
                    <w:ind w:left="0" w:right="0" w:firstLine="202"/>
                  </w:pPr>
                  <w:r>
                    <w:rPr>
                      <w:rStyle w:val="CharStyle135"/>
                    </w:rPr>
                    <w:t>“Apparel is about the only industry tha</w:t>
                  </w:r>
                  <w:r>
                    <w:rPr>
                      <w:rStyle w:val="CharStyle135"/>
                      <w:shd w:val="clear" w:color="auto" w:fill="80FFFF"/>
                    </w:rPr>
                    <w:t>t</w:t>
                  </w:r>
                  <w:r>
                    <w:rPr>
                      <w:rStyle w:val="CharStyle135"/>
                    </w:rPr>
                    <w:t xml:space="preserve"> loses,</w:t>
                  </w:r>
                  <w:r>
                    <w:rPr>
                      <w:rStyle w:val="CharStyle135"/>
                      <w:shd w:val="clear" w:color="auto" w:fill="80FFFF"/>
                    </w:rPr>
                    <w:t>"</w:t>
                  </w:r>
                  <w:r>
                    <w:rPr>
                      <w:rStyle w:val="CharStyle135"/>
                    </w:rPr>
                    <w:t xml:space="preserve"> Almon said. “And New York, as a result, is one of the weak areas. But the areas that w</w:t>
                  </w:r>
                  <w:r>
                    <w:rPr>
                      <w:rStyle w:val="CharStyle135"/>
                      <w:shd w:val="clear" w:color="auto" w:fill="80FFFF"/>
                    </w:rPr>
                    <w:t>i</w:t>
                  </w:r>
                  <w:r>
                    <w:rPr>
                      <w:rStyle w:val="CharStyle135"/>
                    </w:rPr>
                    <w:t>ll benefit the most are the ones sellin</w:t>
                  </w:r>
                  <w:r>
                    <w:rPr>
                      <w:rStyle w:val="CharStyle135"/>
                      <w:shd w:val="clear" w:color="auto" w:fill="80FFFF"/>
                    </w:rPr>
                    <w:t>g</w:t>
                  </w:r>
                  <w:r>
                    <w:rPr>
                      <w:rStyle w:val="CharStyle135"/>
                    </w:rPr>
                    <w:t xml:space="preserve"> ma</w:t>
                    <w:t>chines and autos, like the Midwest and Pittsburgh, and grain-producing states.”</w:t>
                  </w:r>
                </w:p>
                <w:p>
                  <w:pPr>
                    <w:pStyle w:val="Style128"/>
                    <w:widowControl w:val="0"/>
                    <w:keepNext w:val="0"/>
                    <w:keepLines w:val="0"/>
                    <w:shd w:val="clear" w:color="auto" w:fill="auto"/>
                    <w:bidi w:val="0"/>
                    <w:spacing w:before="0" w:after="0" w:line="168" w:lineRule="exact"/>
                    <w:ind w:left="0" w:right="0" w:firstLine="202"/>
                  </w:pPr>
                  <w:r>
                    <w:rPr>
                      <w:rStyle w:val="CharStyle135"/>
                    </w:rPr>
                    <w:t>Dexter Baker, chairman of Air. Products and Chemicals Inc. in Al</w:t>
                    <w:t>lentow</w:t>
                  </w:r>
                  <w:r>
                    <w:rPr>
                      <w:rStyle w:val="CharStyle135"/>
                      <w:shd w:val="clear" w:color="auto" w:fill="80FFFF"/>
                    </w:rPr>
                    <w:t>n</w:t>
                  </w:r>
                  <w:r>
                    <w:rPr>
                      <w:rStyle w:val="CharStyle135"/>
                    </w:rPr>
                    <w:t xml:space="preserve"> and .</w:t>
                  </w:r>
                  <w:r>
                    <w:rPr>
                      <w:rStyle w:val="CharStyle135"/>
                      <w:shd w:val="clear" w:color="auto" w:fill="80FFFF"/>
                    </w:rPr>
                    <w:t xml:space="preserve"> </w:t>
                  </w:r>
                  <w:r>
                    <w:rPr>
                      <w:rStyle w:val="CharStyle135"/>
                    </w:rPr>
                    <w:t>head of the Nationa</w:t>
                  </w:r>
                  <w:r>
                    <w:rPr>
                      <w:rStyle w:val="CharStyle135"/>
                      <w:shd w:val="clear" w:color="auto" w:fill="80FFFF"/>
                    </w:rPr>
                    <w:t xml:space="preserve">l </w:t>
                  </w:r>
                  <w:r>
                    <w:rPr>
                      <w:rStyle w:val="CharStyle135"/>
                    </w:rPr>
                    <w:t>Association of Manufacturers, sai</w:t>
                  </w:r>
                  <w:r>
                    <w:rPr>
                      <w:rStyle w:val="CharStyle135"/>
                      <w:shd w:val="clear" w:color="auto" w:fill="80FFFF"/>
                    </w:rPr>
                    <w:t xml:space="preserve">d </w:t>
                  </w:r>
                  <w:r>
                    <w:rPr>
                      <w:rStyle w:val="CharStyle135"/>
                    </w:rPr>
                    <w:t>the removal of trade barriers would provide greater incentive for U.S. companies to sell to Mexico. Pennsyl</w:t>
                    <w:t>v</w:t>
                  </w:r>
                  <w:r>
                    <w:rPr>
                      <w:rStyle w:val="CharStyle135"/>
                      <w:shd w:val="clear" w:color="auto" w:fill="80FFFF"/>
                    </w:rPr>
                    <w:t>a</w:t>
                  </w:r>
                  <w:r>
                    <w:rPr>
                      <w:rStyle w:val="CharStyle135"/>
                    </w:rPr>
                    <w:t>nia companie</w:t>
                  </w:r>
                  <w:r>
                    <w:rPr>
                      <w:rStyle w:val="CharStyle135"/>
                      <w:shd w:val="clear" w:color="auto" w:fill="80FFFF"/>
                    </w:rPr>
                    <w:t>s</w:t>
                  </w:r>
                  <w:r>
                    <w:rPr>
                      <w:rStyle w:val="CharStyle135"/>
                    </w:rPr>
                    <w:t xml:space="preserve"> last year</w:t>
                  </w:r>
                  <w:r>
                    <w:rPr>
                      <w:rStyle w:val="CharStyle135"/>
                      <w:shd w:val="clear" w:color="auto" w:fill="80FFFF"/>
                    </w:rPr>
                    <w:t>,</w:t>
                  </w:r>
                  <w:r>
                    <w:rPr>
                      <w:rStyle w:val="CharStyle135"/>
                    </w:rPr>
                    <w:t xml:space="preserve"> exporte</w:t>
                  </w:r>
                  <w:r>
                    <w:rPr>
                      <w:rStyle w:val="CharStyle135"/>
                      <w:shd w:val="clear" w:color="auto" w:fill="80FFFF"/>
                    </w:rPr>
                    <w:t>d ,</w:t>
                  </w:r>
                  <w:r>
                    <w:rPr>
                      <w:rStyle w:val="CharStyle135"/>
                    </w:rPr>
                    <w:t xml:space="preserve"> </w:t>
                  </w:r>
                  <w:r>
                    <w:rPr>
                      <w:rStyle w:val="CharStyle135"/>
                      <w:shd w:val="clear" w:color="auto" w:fill="80FFFF"/>
                    </w:rPr>
                    <w:t>$</w:t>
                  </w:r>
                  <w:r>
                    <w:rPr>
                      <w:rStyle w:val="CharStyle135"/>
                    </w:rPr>
                    <w:t>582 million in goods and services t</w:t>
                  </w:r>
                  <w:r>
                    <w:rPr>
                      <w:rStyle w:val="CharStyle135"/>
                      <w:shd w:val="clear" w:color="auto" w:fill="80FFFF"/>
                    </w:rPr>
                    <w:t xml:space="preserve">o </w:t>
                  </w:r>
                  <w:r>
                    <w:rPr>
                      <w:rStyle w:val="CharStyle135"/>
                    </w:rPr>
                    <w:t>Mexico, according to the U</w:t>
                  </w:r>
                  <w:r>
                    <w:rPr>
                      <w:rStyle w:val="CharStyle135"/>
                      <w:shd w:val="clear" w:color="auto" w:fill="80FFFF"/>
                    </w:rPr>
                    <w:t>S.</w:t>
                  </w:r>
                  <w:r>
                    <w:rPr>
                      <w:rStyle w:val="CharStyle135"/>
                    </w:rPr>
                    <w:t xml:space="preserve"> Depart</w:t>
                    <w:t>ment of Commerce.</w:t>
                  </w:r>
                </w:p>
                <w:p>
                  <w:pPr>
                    <w:pStyle w:val="Style128"/>
                    <w:widowControl w:val="0"/>
                    <w:keepNext w:val="0"/>
                    <w:keepLines w:val="0"/>
                    <w:shd w:val="clear" w:color="auto" w:fill="auto"/>
                    <w:bidi w:val="0"/>
                    <w:jc w:val="left"/>
                    <w:spacing w:before="0" w:after="0" w:line="168" w:lineRule="exact"/>
                    <w:ind w:left="0" w:right="0" w:firstLine="202"/>
                  </w:pPr>
                  <w:r>
                    <w:rPr>
                      <w:rStyle w:val="CharStyle135"/>
                    </w:rPr>
                    <w:t xml:space="preserve">"Tariffs are high enough to be bar- </w:t>
                  </w:r>
                  <w:r>
                    <w:rPr>
                      <w:rStyle w:val="CharStyle135"/>
                      <w:shd w:val="clear" w:color="auto" w:fill="80FFFF"/>
                    </w:rPr>
                    <w:t>’</w:t>
                  </w:r>
                  <w:r>
                    <w:rPr>
                      <w:rStyle w:val="CharStyle135"/>
                    </w:rPr>
                    <w:t xml:space="preserve"> </w:t>
                  </w:r>
                  <w:r>
                    <w:rPr>
                      <w:rStyle w:val="CharStyle135"/>
                      <w:shd w:val="clear" w:color="auto" w:fill="80FFFF"/>
                    </w:rPr>
                    <w:t>ri</w:t>
                  </w:r>
                  <w:r>
                    <w:rPr>
                      <w:rStyle w:val="CharStyle135"/>
                    </w:rPr>
                    <w:t xml:space="preserve">ers to exporting from the United </w:t>
                  </w:r>
                  <w:r>
                    <w:rPr>
                      <w:rStyle w:val="CharStyle135"/>
                      <w:shd w:val="clear" w:color="auto" w:fill="80FFFF"/>
                    </w:rPr>
                    <w:t>I</w:t>
                  </w:r>
                  <w:r>
                    <w:rPr>
                      <w:rStyle w:val="CharStyle135"/>
                    </w:rPr>
                    <w:t xml:space="preserve"> States and causing us not t</w:t>
                  </w:r>
                  <w:r>
                    <w:rPr>
                      <w:rStyle w:val="CharStyle135"/>
                      <w:shd w:val="clear" w:color="auto" w:fill="80FFFF"/>
                    </w:rPr>
                    <w:t>o</w:t>
                  </w:r>
                  <w:r>
                    <w:rPr>
                      <w:rStyle w:val="CharStyle135"/>
                    </w:rPr>
                    <w:t xml:space="preserve"> expor</w:t>
                  </w:r>
                  <w:r>
                    <w:rPr>
                      <w:rStyle w:val="CharStyle135"/>
                      <w:shd w:val="clear" w:color="auto" w:fill="80FFFF"/>
                    </w:rPr>
                    <w:t>t</w:t>
                  </w:r>
                  <w:r>
                    <w:rPr>
                      <w:rStyle w:val="CharStyle135"/>
                    </w:rPr>
                    <w:t xml:space="preserve"> at </w:t>
                  </w:r>
                  <w:r>
                    <w:rPr>
                      <w:rStyle w:val="CharStyle135"/>
                      <w:vertAlign w:val="superscript"/>
                      <w:shd w:val="clear" w:color="auto" w:fill="80FFFF"/>
                    </w:rPr>
                    <w:t>1</w:t>
                  </w:r>
                  <w:r>
                    <w:rPr>
                      <w:rStyle w:val="CharStyle135"/>
                    </w:rPr>
                    <w:t xml:space="preserve"> all</w:t>
                  </w:r>
                  <w:r>
                    <w:rPr>
                      <w:rStyle w:val="CharStyle135"/>
                      <w:shd w:val="clear" w:color="auto" w:fill="80FFFF"/>
                    </w:rPr>
                    <w:t>”</w:t>
                  </w:r>
                  <w:r>
                    <w:rPr>
                      <w:rStyle w:val="CharStyle135"/>
                    </w:rPr>
                    <w:t xml:space="preserve"> or to shift production to facili- </w:t>
                  </w:r>
                  <w:r>
                    <w:rPr>
                      <w:rStyle w:val="CharStyle135"/>
                      <w:shd w:val="clear" w:color="auto" w:fill="80FFFF"/>
                    </w:rPr>
                    <w:t>,</w:t>
                  </w:r>
                  <w:r>
                    <w:rPr>
                      <w:rStyle w:val="CharStyle135"/>
                    </w:rPr>
                    <w:t xml:space="preserve"> ties in the local Mexican market that cos</w:t>
                  </w:r>
                  <w:r>
                    <w:rPr>
                      <w:rStyle w:val="CharStyle135"/>
                      <w:shd w:val="clear" w:color="auto" w:fill="80FFFF"/>
                    </w:rPr>
                    <w:t>t</w:t>
                  </w:r>
                  <w:r>
                    <w:rPr>
                      <w:rStyle w:val="CharStyle135"/>
                    </w:rPr>
                    <w:t xml:space="preserve"> more t</w:t>
                  </w:r>
                  <w:r>
                    <w:rPr>
                      <w:rStyle w:val="CharStyle135"/>
                      <w:shd w:val="clear" w:color="auto" w:fill="80FFFF"/>
                    </w:rPr>
                    <w:t>o</w:t>
                  </w:r>
                  <w:r>
                    <w:rPr>
                      <w:rStyle w:val="CharStyle135"/>
                    </w:rPr>
                    <w:t xml:space="preserve"> operate, Baker said. </w:t>
                  </w:r>
                  <w:r>
                    <w:rPr>
                      <w:rStyle w:val="CharStyle135"/>
                      <w:shd w:val="clear" w:color="auto" w:fill="80FFFF"/>
                    </w:rPr>
                    <w:t>'</w:t>
                  </w:r>
                </w:p>
              </w:txbxContent>
            </v:textbox>
            <w10:wrap type="square" anchorx="margin"/>
          </v:shape>
        </w:pict>
      </w:r>
      <w:r>
        <w:pict>
          <v:shape id="_x0000_s1614" type="#_x0000_t202" style="position:absolute;margin-left:520.3pt;margin-top:667.2pt;width:25.45pt;height:13.65pt;z-index:-125829074;mso-wrap-distance-left:25.9pt;mso-wrap-distance-right:5pt;mso-position-horizontal-relative:margin" filled="f" stroked="f">
            <v:textbox style="mso-fit-shape-to-text:t" inset="0,0,0,0">
              <w:txbxContent>
                <w:p>
                  <w:pPr>
                    <w:pStyle w:val="Style1219"/>
                    <w:widowControl w:val="0"/>
                    <w:keepNext w:val="0"/>
                    <w:keepLines w:val="0"/>
                    <w:shd w:val="clear" w:color="auto" w:fill="auto"/>
                    <w:bidi w:val="0"/>
                    <w:jc w:val="left"/>
                    <w:spacing w:before="0" w:after="0" w:line="210" w:lineRule="exact"/>
                    <w:ind w:left="0" w:right="0" w:firstLine="0"/>
                  </w:pPr>
                  <w:r>
                    <w:rPr>
                      <w:rStyle w:val="CharStyle1415"/>
                      <w:b w:val="0"/>
                      <w:bCs w:val="0"/>
                      <w:i/>
                      <w:iCs/>
                      <w:shd w:val="clear" w:color="auto" w:fill="80FFFF"/>
                    </w:rPr>
                    <w:t>JC</w:t>
                  </w:r>
                  <w:r>
                    <w:rPr>
                      <w:rStyle w:val="CharStyle1415"/>
                      <w:b w:val="0"/>
                      <w:bCs w:val="0"/>
                      <w:i/>
                      <w:iCs/>
                    </w:rPr>
                    <w:t>U</w:t>
                  </w:r>
                  <w:r>
                    <w:rPr>
                      <w:rStyle w:val="CharStyle1415"/>
                      <w:b w:val="0"/>
                      <w:bCs w:val="0"/>
                      <w:i/>
                      <w:iCs/>
                      <w:shd w:val="clear" w:color="auto" w:fill="80FFFF"/>
                    </w:rPr>
                    <w:t>.</w:t>
                  </w:r>
                </w:p>
              </w:txbxContent>
            </v:textbox>
            <w10:wrap type="square" side="left" anchorx="margin"/>
          </v:shape>
        </w:pict>
      </w:r>
    </w:p>
    <w:p>
      <w:pPr>
        <w:pStyle w:val="Style128"/>
        <w:widowControl w:val="0"/>
        <w:keepNext w:val="0"/>
        <w:keepLines w:val="0"/>
        <w:shd w:val="clear" w:color="auto" w:fill="auto"/>
        <w:bidi w:val="0"/>
        <w:spacing w:before="0" w:after="0" w:line="163" w:lineRule="exact"/>
        <w:ind w:left="0" w:right="0" w:firstLine="86"/>
      </w:pPr>
      <w:r>
        <w:rPr>
          <w:lang w:val="en-US" w:eastAsia="en-US" w:bidi="en-US"/>
          <w:w w:val="100"/>
          <w:spacing w:val="0"/>
          <w:color w:val="000000"/>
          <w:position w:val="0"/>
        </w:rPr>
        <w:t>labor. 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many local employers have cited the competitive threat from suppliers in other parts of the world as.a critical motive for expandr ing or shifting production to Mexico.</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position w:val="0"/>
        </w:rPr>
        <w:t xml:space="preserve">They say the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ompetitio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today is no longer just the rival down the street; it’s the lower-cost company halfway around the world in Taiwan Or South Korea.</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position w:val="0"/>
        </w:rPr>
        <w:t>Take the case of Progress Lightin</w:t>
      </w:r>
      <w:r>
        <w:rPr>
          <w:lang w:val="en-US" w:eastAsia="en-US" w:bidi="en-US"/>
          <w:w w:val="100"/>
          <w:spacing w:val="0"/>
          <w:color w:val="000000"/>
          <w:shd w:val="clear" w:color="auto" w:fill="80FFFF"/>
          <w:position w:val="0"/>
        </w:rPr>
        <w:t xml:space="preserve">g </w:t>
      </w:r>
      <w:r>
        <w:rPr>
          <w:lang w:val="en-US" w:eastAsia="en-US" w:bidi="en-US"/>
          <w:w w:val="100"/>
          <w:spacing w:val="0"/>
          <w:color w:val="000000"/>
          <w:position w:val="0"/>
        </w:rPr>
        <w:t>Co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founded in Philadelphia 80 year</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ago.</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position w:val="0"/>
        </w:rPr>
        <w:t>Last spring, the company phased out all but 7</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assembly job</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at its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uniata Park factory; All the orders that would have been filled by the Philadelphia plant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ere moved to existing factories in Mexico and South Carolina.</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position w:val="0"/>
        </w:rPr>
        <w:t xml:space="preserve">At its peak in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w:t>
      </w:r>
      <w:r>
        <w:rPr>
          <w:lang w:val="en-US" w:eastAsia="en-US" w:bidi="en-US"/>
          <w:w w:val="100"/>
          <w:spacing w:val="0"/>
          <w:color w:val="000000"/>
          <w:shd w:val="clear" w:color="auto" w:fill="80FFFF"/>
          <w:position w:val="0"/>
        </w:rPr>
        <w:t>6</w:t>
      </w:r>
      <w:r>
        <w:rPr>
          <w:lang w:val="en-US" w:eastAsia="en-US" w:bidi="en-US"/>
          <w:w w:val="100"/>
          <w:spacing w:val="0"/>
          <w:color w:val="000000"/>
          <w:position w:val="0"/>
        </w:rPr>
        <w:t>, Progress Light</w:t>
      </w:r>
      <w:r>
        <w:rPr>
          <w:lang w:val="en-US" w:eastAsia="en-US" w:bidi="en-US"/>
          <w:w w:val="100"/>
          <w:spacing w:val="0"/>
          <w:color w:val="000000"/>
          <w:shd w:val="clear" w:color="auto" w:fill="80FFFF"/>
          <w:position w:val="0"/>
        </w:rPr>
      </w:r>
      <w:r>
        <w:rPr>
          <w:lang w:val="en-US" w:eastAsia="en-US" w:bidi="en-US"/>
          <w:w w:val="100"/>
          <w:spacing w:val="0"/>
          <w:color w:val="000000"/>
          <w:position w:val="0"/>
        </w:rPr>
        <w:t>ing had 1</w:t>
      </w:r>
      <w:r>
        <w:rPr>
          <w:lang w:val="en-US" w:eastAsia="en-US" w:bidi="en-US"/>
          <w:w w:val="100"/>
          <w:spacing w:val="0"/>
          <w:color w:val="000000"/>
          <w:shd w:val="clear" w:color="auto" w:fill="80FFFF"/>
          <w:position w:val="0"/>
        </w:rPr>
        <w:t>,</w:t>
      </w:r>
      <w:r>
        <w:rPr>
          <w:lang w:val="en-US" w:eastAsia="en-US" w:bidi="en-US"/>
          <w:w w:val="100"/>
          <w:spacing w:val="0"/>
          <w:color w:val="000000"/>
          <w:position w:val="0"/>
        </w:rPr>
        <w:t>200 workers in Philadel</w:t>
        <w:t xml:space="preserve">phia </w:t>
      </w:r>
      <w:r>
        <w:rPr>
          <w:lang w:val="en-US" w:eastAsia="en-US" w:bidi="en-US"/>
          <w:w w:val="100"/>
          <w:spacing w:val="0"/>
          <w:color w:val="000000"/>
          <w:shd w:val="clear" w:color="auto" w:fill="80FFFF"/>
          <w:position w:val="0"/>
        </w:rPr>
        <w:t>th</w:t>
      </w:r>
      <w:r>
        <w:rPr>
          <w:lang w:val="en-US" w:eastAsia="en-US" w:bidi="en-US"/>
          <w:w w:val="100"/>
          <w:spacing w:val="0"/>
          <w:color w:val="000000"/>
          <w:position w:val="0"/>
        </w:rPr>
        <w:t>aking residential lighting fix</w:t>
        <w:t>tures;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 the time of the closing, local employment was down to abou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300.</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position w:val="0"/>
        </w:rPr>
        <w:t xml:space="preserve">Fred Martin, president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f Progress Lighting, said the company was fac</w:t>
        <w:t>ing heightene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competition from Asian suppliers at a time of declining demand because of the fallof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in new-home sales.</w:t>
      </w:r>
    </w:p>
    <w:p>
      <w:pPr>
        <w:pStyle w:val="Style128"/>
        <w:widowControl w:val="0"/>
        <w:keepNext w:val="0"/>
        <w:keepLines w:val="0"/>
        <w:shd w:val="clear" w:color="auto" w:fill="auto"/>
        <w:bidi w:val="0"/>
        <w:spacing w:before="0" w:after="23" w:line="163" w:lineRule="exact"/>
        <w:ind w:left="0" w:right="0" w:firstLine="222"/>
      </w:pPr>
      <w:r>
        <w:rPr>
          <w:lang w:val="en-US" w:eastAsia="en-US" w:bidi="en-US"/>
          <w:w w:val="100"/>
          <w:spacing w:val="0"/>
          <w:color w:val="000000"/>
          <w:position w:val="0"/>
        </w:rPr>
        <w:t>He estimated that about 25 percent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the U.S. market for residentia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lightin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fixtures was going to for</w:t>
        <w:t xml:space="preserve">eign sources.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didn’t have that in the early 1980s,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Martin said.</w:t>
      </w:r>
    </w:p>
    <w:p>
      <w:pPr>
        <w:pStyle w:val="Style1219"/>
        <w:widowControl w:val="0"/>
        <w:keepNext w:val="0"/>
        <w:keepLines w:val="0"/>
        <w:shd w:val="clear" w:color="auto" w:fill="auto"/>
        <w:bidi w:val="0"/>
        <w:jc w:val="both"/>
        <w:spacing w:before="0" w:after="22" w:line="210" w:lineRule="exact"/>
        <w:ind w:left="0" w:right="0" w:firstLine="86"/>
      </w:pPr>
      <w:r>
        <w:rPr>
          <w:rStyle w:val="CharStyle1417"/>
          <w:b w:val="0"/>
          <w:bCs w:val="0"/>
          <w:i/>
          <w:iCs/>
          <w:shd w:val="clear" w:color="auto" w:fill="80FFFF"/>
        </w:rPr>
        <w:t>‘</w:t>
      </w:r>
      <w:r>
        <w:rPr>
          <w:rStyle w:val="CharStyle1417"/>
          <w:b w:val="0"/>
          <w:bCs w:val="0"/>
          <w:i/>
          <w:iCs/>
        </w:rPr>
        <w:t>Hard pill</w:t>
      </w:r>
      <w:r>
        <w:rPr>
          <w:rStyle w:val="CharStyle1417"/>
          <w:b w:val="0"/>
          <w:bCs w:val="0"/>
          <w:i/>
          <w:iCs/>
          <w:shd w:val="clear" w:color="auto" w:fill="80FFFF"/>
        </w:rPr>
        <w:t>’</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position w:val="0"/>
        </w:rPr>
        <w:t>The labor costs at the company’s Tijuana plant — including both wages and fringe benefits — are one- tenth the rates in Philadelphia, he said. “No one was happy to see this many jobs go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added. “It’s a very hard pill to swallow.”</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position w:val="0"/>
        </w:rPr>
        <w:t>Magnetic Metals Corp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Camden, face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 threat of seeing many pf its best customers move their factories ou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of the country. The company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which mai</w:t>
      </w:r>
      <w:r>
        <w:rPr>
          <w:lang w:val="en-US" w:eastAsia="en-US" w:bidi="en-US"/>
          <w:w w:val="100"/>
          <w:spacing w:val="0"/>
          <w:color w:val="000000"/>
          <w:shd w:val="clear" w:color="auto" w:fill="80FFFF"/>
          <w:position w:val="0"/>
        </w:rPr>
        <w:t>z</w:t>
      </w:r>
      <w:r>
        <w:rPr>
          <w:lang w:val="en-US" w:eastAsia="en-US" w:bidi="en-US"/>
          <w:w w:val="100"/>
          <w:spacing w:val="0"/>
          <w:color w:val="000000"/>
          <w:position w:val="0"/>
        </w:rPr>
        <w:t>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electromagnetic co</w:t>
      </w:r>
      <w:r>
        <w:rPr>
          <w:lang w:val="en-US" w:eastAsia="en-US" w:bidi="en-US"/>
          <w:w w:val="100"/>
          <w:spacing w:val="0"/>
          <w:color w:val="000000"/>
          <w:shd w:val="clear" w:color="auto" w:fill="80FFFF"/>
          <w:position w:val="0"/>
        </w:rPr>
        <w:t xml:space="preserve">m-: </w:t>
      </w:r>
      <w:r>
        <w:rPr>
          <w:lang w:val="en-US" w:eastAsia="en-US" w:bidi="en-US"/>
          <w:w w:val="100"/>
          <w:spacing w:val="0"/>
          <w:color w:val="000000"/>
          <w:position w:val="0"/>
        </w:rPr>
        <w:t>ponents for lamps and special el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ctri</w:t>
      </w:r>
      <w:r>
        <w:rPr>
          <w:lang w:val="en-US" w:eastAsia="en-US" w:bidi="en-US"/>
          <w:w w:val="100"/>
          <w:spacing w:val="0"/>
          <w:color w:val="000000"/>
          <w:shd w:val="clear" w:color="auto" w:fill="80FFFF"/>
          <w:position w:val="0"/>
        </w:rPr>
      </w:r>
      <w:r>
        <w:rPr>
          <w:lang w:val="en-US" w:eastAsia="en-US" w:bidi="en-US"/>
          <w:w w:val="100"/>
          <w:spacing w:val="0"/>
          <w:color w:val="000000"/>
          <w:position w:val="0"/>
        </w:rPr>
        <w:t>cal wall outlets, feared those custom</w:t>
        <w:t>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would then stop buying its products and switch to foreign sup</w:t>
        <w:t>pliers who were closer to their new factories.</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position w:val="0"/>
        </w:rPr>
        <w:t>Magnetic Metals cam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up with an unusual solution, intended to ensure a steady flo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of order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from its best customers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opened an assembly plant in Mexico— but not for put</w:t>
        <w:t>ting together its own products. It was for assembling the products of its customers. The catch: the customers woul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have to use Magneti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Metals’ parts, explained company president Anthony McCann.</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shd w:val="clear" w:color="auto" w:fill="80FFFF"/>
          <w:position w:val="0"/>
        </w:rPr>
        <w:t>“</w:t>
      </w:r>
      <w:r>
        <w:rPr>
          <w:lang w:val="en-US" w:eastAsia="en-US" w:bidi="en-US"/>
          <w:w w:val="100"/>
          <w:spacing w:val="0"/>
          <w:color w:val="000000"/>
          <w:position w:val="0"/>
        </w:rPr>
        <w:t>It was purely a defensive meas</w:t>
        <w:t>ure," said McCann.</w:t>
      </w:r>
    </w:p>
    <w:p>
      <w:pPr>
        <w:pStyle w:val="Style128"/>
        <w:widowControl w:val="0"/>
        <w:keepNext w:val="0"/>
        <w:keepLines w:val="0"/>
        <w:shd w:val="clear" w:color="auto" w:fill="auto"/>
        <w:bidi w:val="0"/>
        <w:spacing w:before="0" w:after="0" w:line="163" w:lineRule="exact"/>
        <w:ind w:left="0" w:right="0" w:firstLine="222"/>
      </w:pPr>
      <w:r>
        <w:rPr>
          <w:lang w:val="en-US" w:eastAsia="en-US" w:bidi="en-US"/>
          <w:w w:val="100"/>
          <w:spacing w:val="0"/>
          <w:color w:val="000000"/>
          <w:position w:val="0"/>
        </w:rPr>
        <w:t xml:space="preserve">“There’s a risk involved in this, but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couldn't stand by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watch customers migrate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lower-wage countries," McCann said. “O</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r wor</w:t>
      </w:r>
      <w:r>
        <w:rPr>
          <w:lang w:val="en-US" w:eastAsia="en-US" w:bidi="en-US"/>
          <w:w w:val="100"/>
          <w:spacing w:val="0"/>
          <w:color w:val="000000"/>
          <w:shd w:val="clear" w:color="auto" w:fill="80FFFF"/>
          <w:position w:val="0"/>
        </w:rPr>
        <w:t xml:space="preserve">k </w:t>
      </w:r>
      <w:r>
        <w:rPr>
          <w:lang w:val="en-US" w:eastAsia="en-US" w:bidi="en-US"/>
          <w:w w:val="100"/>
          <w:spacing w:val="0"/>
          <w:color w:val="000000"/>
          <w:position w:val="0"/>
        </w:rPr>
        <w:t>in Mexico is really protecting job</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we have in the United States,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McCann said, becaus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Mexico factory use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parts mad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 its Cam</w:t>
        <w:t>den and Westminster, Calif</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plants</w:t>
      </w:r>
      <w:r>
        <w:rPr>
          <w:lang w:val="en-US" w:eastAsia="en-US" w:bidi="en-US"/>
          <w:w w:val="100"/>
          <w:spacing w:val="0"/>
          <w:color w:val="000000"/>
          <w:shd w:val="clear" w:color="auto" w:fill="80FFFF"/>
          <w:position w:val="0"/>
        </w:rPr>
        <w:t>.</w:t>
      </w:r>
    </w:p>
    <w:p>
      <w:pPr>
        <w:pStyle w:val="Style1219"/>
        <w:widowControl w:val="0"/>
        <w:keepNext w:val="0"/>
        <w:keepLines w:val="0"/>
        <w:shd w:val="clear" w:color="auto" w:fill="auto"/>
        <w:bidi w:val="0"/>
        <w:jc w:val="both"/>
        <w:spacing w:before="0" w:after="0" w:line="210" w:lineRule="exact"/>
        <w:ind w:left="0" w:right="0" w:firstLine="41"/>
      </w:pPr>
      <w:r>
        <w:br w:type="column"/>
      </w:r>
      <w:r>
        <w:rPr>
          <w:rStyle w:val="CharStyle1417"/>
          <w:b w:val="0"/>
          <w:bCs w:val="0"/>
          <w:i/>
          <w:iCs/>
        </w:rPr>
        <w:t>A 25</w:t>
      </w:r>
      <w:r>
        <w:rPr>
          <w:rStyle w:val="CharStyle1417"/>
          <w:b w:val="0"/>
          <w:bCs w:val="0"/>
          <w:i/>
          <w:iCs/>
          <w:shd w:val="clear" w:color="auto" w:fill="80FFFF"/>
        </w:rPr>
        <w:t>-</w:t>
      </w:r>
      <w:r>
        <w:rPr>
          <w:rStyle w:val="CharStyle1417"/>
          <w:b w:val="0"/>
          <w:bCs w:val="0"/>
          <w:i/>
          <w:iCs/>
        </w:rPr>
        <w:t>year trend</w:t>
      </w:r>
    </w:p>
    <w:p>
      <w:pPr>
        <w:pStyle w:val="Style128"/>
        <w:tabs>
          <w:tab w:leader="none" w:pos="1502" w:val="left"/>
        </w:tabs>
        <w:widowControl w:val="0"/>
        <w:keepNext w:val="0"/>
        <w:keepLines w:val="0"/>
        <w:shd w:val="clear" w:color="auto" w:fill="auto"/>
        <w:bidi w:val="0"/>
        <w:spacing w:before="0" w:after="0" w:line="163" w:lineRule="exact"/>
        <w:ind w:left="0" w:right="0" w:firstLine="41"/>
      </w:pPr>
      <w:r>
        <w:rPr>
          <w:lang w:val="en-US" w:eastAsia="en-US" w:bidi="en-US"/>
          <w:w w:val="100"/>
          <w:spacing w:val="0"/>
          <w:color w:val="000000"/>
          <w:position w:val="0"/>
        </w:rPr>
        <w:t>The Mexican factory has 400 em</w:t>
        <w:t>ployees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while its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plants have 250</w:t>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63" w:lineRule="exact"/>
        <w:ind w:left="0" w:right="0" w:firstLine="41"/>
      </w:pPr>
      <w:r>
        <w:rPr>
          <w:lang w:val="en-US" w:eastAsia="en-US" w:bidi="en-US"/>
          <w:w w:val="100"/>
          <w:spacing w:val="0"/>
          <w:color w:val="000000"/>
          <w:position w:val="0"/>
        </w:rPr>
        <w:t>The shift in U.S. jobs to Mexico began 2</w:t>
      </w:r>
      <w:r>
        <w:rPr>
          <w:lang w:val="en-US" w:eastAsia="en-US" w:bidi="en-US"/>
          <w:w w:val="100"/>
          <w:spacing w:val="0"/>
          <w:color w:val="000000"/>
          <w:shd w:val="clear" w:color="auto" w:fill="80FFFF"/>
          <w:position w:val="0"/>
        </w:rPr>
        <w:t>5</w:t>
      </w:r>
      <w:r>
        <w:rPr>
          <w:lang w:val="en-US" w:eastAsia="en-US" w:bidi="en-US"/>
          <w:w w:val="100"/>
          <w:spacing w:val="0"/>
          <w:color w:val="000000"/>
          <w:position w:val="0"/>
        </w:rPr>
        <w:t xml:space="preserve"> years ago when the Mexi</w:t>
        <w:t>can government permitted foreign- owned companies to</w:t>
      </w:r>
      <w:r>
        <w:rPr>
          <w:lang w:val="en-US" w:eastAsia="en-US" w:bidi="en-US"/>
          <w:w w:val="100"/>
          <w:spacing w:val="0"/>
          <w:color w:val="000000"/>
          <w:shd w:val="clear" w:color="auto" w:fill="80FFFF"/>
          <w:position w:val="0"/>
        </w:rPr>
        <w:t>-s</w:t>
      </w:r>
      <w:r>
        <w:rPr>
          <w:lang w:val="en-US" w:eastAsia="en-US" w:bidi="en-US"/>
          <w:w w:val="100"/>
          <w:spacing w:val="0"/>
          <w:color w:val="000000"/>
          <w:position w:val="0"/>
        </w:rPr>
        <w:t>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up assembly shops, </w:t>
      </w:r>
      <w:r>
        <w:rPr>
          <w:rStyle w:val="CharStyle1041"/>
        </w:rPr>
        <w:t>or maquiladoras,</w:t>
      </w:r>
      <w:r>
        <w:rPr>
          <w:lang w:val="en-US" w:eastAsia="en-US" w:bidi="en-US"/>
          <w:w w:val="100"/>
          <w:spacing w:val="0"/>
          <w:color w:val="000000"/>
          <w:position w:val="0"/>
        </w:rPr>
        <w:t xml:space="preserve"> alon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its bor</w:t>
        <w:t>der with the United States.</w:t>
      </w:r>
    </w:p>
    <w:p>
      <w:pPr>
        <w:pStyle w:val="Style128"/>
        <w:widowControl w:val="0"/>
        <w:keepNext w:val="0"/>
        <w:keepLines w:val="0"/>
        <w:shd w:val="clear" w:color="auto" w:fill="auto"/>
        <w:bidi w:val="0"/>
        <w:spacing w:before="0" w:after="120" w:line="163" w:lineRule="exact"/>
        <w:ind w:left="0" w:right="0" w:firstLine="41"/>
      </w:pPr>
      <w:r>
        <w:rPr>
          <w:lang w:val="en-US" w:eastAsia="en-US" w:bidi="en-US"/>
          <w:w w:val="100"/>
          <w:spacing w:val="0"/>
          <w:color w:val="000000"/>
          <w:position w:val="0"/>
        </w:rPr>
        <w:t>US, companies can ship compo</w:t>
        <w:t>nents to. border plants and have them assembled and exported back to the United States at a lower tariff rate. Products are only taxed on the basi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the value added during as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63" w:lineRule="exact"/>
        <w:ind w:left="0" w:right="0" w:firstLine="41"/>
      </w:pPr>
      <w:r>
        <w:rPr>
          <w:lang w:val="en-US" w:eastAsia="en-US" w:bidi="en-US"/>
          <w:w w:val="100"/>
          <w:spacing w:val="0"/>
          <w:color w:val="000000"/>
          <w:position w:val="0"/>
        </w:rPr>
        <w:t>Today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there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920 </w:t>
      </w:r>
      <w:r>
        <w:rPr>
          <w:rStyle w:val="CharStyle1041"/>
        </w:rPr>
        <w:t>maquila</w:t>
        <w:t>doras</w:t>
      </w:r>
      <w:r>
        <w:rPr>
          <w:lang w:val="en-US" w:eastAsia="en-US" w:bidi="en-US"/>
          <w:w w:val="100"/>
          <w:spacing w:val="0"/>
          <w:color w:val="000000"/>
          <w:position w:val="0"/>
        </w:rPr>
        <w:t xml:space="preserve"> employing 446</w:t>
      </w:r>
      <w:r>
        <w:rPr>
          <w:lang w:val="en-US" w:eastAsia="en-US" w:bidi="en-US"/>
          <w:w w:val="100"/>
          <w:spacing w:val="0"/>
          <w:color w:val="000000"/>
          <w:shd w:val="clear" w:color="auto" w:fill="80FFFF"/>
          <w:position w:val="0"/>
        </w:rPr>
        <w:t>,</w:t>
      </w:r>
      <w:r>
        <w:rPr>
          <w:lang w:val="en-US" w:eastAsia="en-US" w:bidi="en-US"/>
          <w:w w:val="100"/>
          <w:spacing w:val="0"/>
          <w:color w:val="000000"/>
          <w:position w:val="0"/>
        </w:rPr>
        <w:t>25</w:t>
      </w:r>
      <w:r>
        <w:rPr>
          <w:lang w:val="en-US" w:eastAsia="en-US" w:bidi="en-US"/>
          <w:w w:val="100"/>
          <w:spacing w:val="0"/>
          <w:color w:val="000000"/>
          <w:shd w:val="clear" w:color="auto" w:fill="80FFFF"/>
          <w:position w:val="0"/>
        </w:rPr>
        <w:t>8</w:t>
      </w:r>
      <w:r>
        <w:rPr>
          <w:lang w:val="en-US" w:eastAsia="en-US" w:bidi="en-US"/>
          <w:w w:val="100"/>
          <w:spacing w:val="0"/>
          <w:color w:val="000000"/>
          <w:position w:val="0"/>
        </w:rPr>
        <w:t xml:space="preserve"> Mexicans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nearly triple the rat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10 years ago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when 620 factories had 119,</w:t>
      </w:r>
      <w:r>
        <w:rPr>
          <w:lang w:val="en-US" w:eastAsia="en-US" w:bidi="en-US"/>
          <w:w w:val="100"/>
          <w:spacing w:val="0"/>
          <w:color w:val="000000"/>
          <w:shd w:val="clear" w:color="auto" w:fill="80FFFF"/>
          <w:position w:val="0"/>
        </w:rPr>
        <w:t>5</w:t>
      </w:r>
      <w:r>
        <w:rPr>
          <w:lang w:val="en-US" w:eastAsia="en-US" w:bidi="en-US"/>
          <w:w w:val="100"/>
          <w:spacing w:val="0"/>
          <w:color w:val="000000"/>
          <w:position w:val="0"/>
        </w:rPr>
        <w:t>46 work</w:t>
        <w:t>ers, according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Banco </w:t>
      </w:r>
      <w:r>
        <w:rPr>
          <w:rStyle w:val="CharStyle1418"/>
        </w:rPr>
        <w:t xml:space="preserve">ae </w:t>
      </w:r>
      <w:r>
        <w:rPr>
          <w:lang w:val="en-US" w:eastAsia="en-US" w:bidi="en-US"/>
          <w:w w:val="100"/>
          <w:spacing w:val="0"/>
          <w:color w:val="000000"/>
          <w:position w:val="0"/>
        </w:rPr>
        <w:t>Mex</w:t>
        <w:t>ico.</w:t>
      </w:r>
    </w:p>
    <w:p>
      <w:pPr>
        <w:pStyle w:val="Style128"/>
        <w:widowControl w:val="0"/>
        <w:keepNext w:val="0"/>
        <w:keepLines w:val="0"/>
        <w:shd w:val="clear" w:color="auto" w:fill="auto"/>
        <w:bidi w:val="0"/>
        <w:spacing w:before="0" w:after="0" w:line="163" w:lineRule="exact"/>
        <w:ind w:left="0" w:right="0" w:firstLine="41"/>
      </w:pPr>
      <w:r>
        <w:rPr>
          <w:lang w:val="en-US" w:eastAsia="en-US" w:bidi="en-US"/>
          <w:w w:val="100"/>
          <w:spacing w:val="0"/>
          <w:color w:val="000000"/>
          <w:position w:val="0"/>
        </w:rPr>
        <w:t>S</w:t>
      </w:r>
      <w:r>
        <w:rPr>
          <w:lang w:val="en-US" w:eastAsia="en-US" w:bidi="en-US"/>
          <w:w w:val="100"/>
          <w:spacing w:val="0"/>
          <w:color w:val="000000"/>
          <w:shd w:val="clear" w:color="auto" w:fill="80FFFF"/>
          <w:position w:val="0"/>
        </w:rPr>
        <w:t>om</w:t>
      </w:r>
      <w:r>
        <w:rPr>
          <w:lang w:val="en-US" w:eastAsia="en-US" w:bidi="en-US"/>
          <w:w w:val="100"/>
          <w:spacing w:val="0"/>
          <w:color w:val="000000"/>
          <w:position w:val="0"/>
        </w:rPr>
        <w:t xml:space="preserve">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ritics of U.S. trade policy warn that the loss of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jobs could accelerate if the United States and Mexico agree to dismantl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tar</w:t>
        <w:t>iffs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barriers to c</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w:t>
      </w:r>
      <w:r>
        <w:rPr>
          <w:lang w:val="en-US" w:eastAsia="en-US" w:bidi="en-US"/>
          <w:w w:val="100"/>
          <w:spacing w:val="0"/>
          <w:color w:val="000000"/>
          <w:shd w:val="clear" w:color="auto" w:fill="80FFFF"/>
          <w:position w:val="0"/>
        </w:rPr>
        <w:t>s</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borde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trade</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63" w:lineRule="exact"/>
        <w:ind w:left="0" w:right="0" w:firstLine="41"/>
      </w:pPr>
      <w:r>
        <w:rPr>
          <w:lang w:val="en-US" w:eastAsia="en-US" w:bidi="en-US"/>
          <w:w w:val="100"/>
          <w:spacing w:val="0"/>
          <w:color w:val="000000"/>
          <w:position w:val="0"/>
        </w:rPr>
        <w:t xml:space="preserve">Among them is US. Sen. Harris Wofford, who has turned the threat of further job loss to Mexico into a campaign issue. Wofford objected to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ongress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recent decision to fast- track the negotiations for a free- trade agreement</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63" w:lineRule="exact"/>
        <w:ind w:left="0" w:right="0" w:firstLine="41"/>
      </w:pPr>
      <w:r>
        <w:rPr>
          <w:lang w:val="en-US" w:eastAsia="en-US" w:bidi="en-US"/>
          <w:w w:val="100"/>
          <w:spacing w:val="0"/>
          <w:color w:val="000000"/>
          <w:position w:val="0"/>
        </w:rPr>
        <w:t>Wofford, a Democratic candidate</w:t>
      </w:r>
    </w:p>
    <w:p>
      <w:pPr>
        <w:pStyle w:val="Style128"/>
        <w:widowControl w:val="0"/>
        <w:keepNext w:val="0"/>
        <w:keepLines w:val="0"/>
        <w:shd w:val="clear" w:color="auto" w:fill="auto"/>
        <w:bidi w:val="0"/>
        <w:spacing w:before="0" w:after="0" w:line="168" w:lineRule="exact"/>
        <w:ind w:left="0" w:right="0" w:firstLine="198"/>
      </w:pPr>
      <w:r>
        <w:br w:type="column"/>
      </w:r>
      <w:r>
        <w:rPr>
          <w:lang w:val="en-US" w:eastAsia="en-US" w:bidi="en-US"/>
          <w:w w:val="100"/>
          <w:spacing w:val="0"/>
          <w:color w:val="000000"/>
          <w:position w:val="0"/>
        </w:rPr>
        <w:t>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far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most of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owned fac</w:t>
        <w:t>tories in Mexico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assembling products to export back to the United States. Fre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trade, however, could shif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emphasis of </w:t>
      </w:r>
      <w:r>
        <w:rPr>
          <w:rStyle w:val="CharStyle1041"/>
        </w:rPr>
        <w:t xml:space="preserve">maquiladoras </w:t>
      </w:r>
      <w:r>
        <w:rPr>
          <w:lang w:val="en-US" w:eastAsia="en-US" w:bidi="en-US"/>
          <w:w w:val="100"/>
          <w:spacing w:val="0"/>
          <w:color w:val="000000"/>
          <w:position w:val="0"/>
        </w:rPr>
        <w:t>to serving the Mexican market itself, trade experts and executives said: “We’re gearing up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sell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lot of our product into the Mexican mar</w:t>
        <w:t>ket,” said Richard Howard, president of 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ate</w:t>
      </w:r>
      <w:r>
        <w:rPr>
          <w:lang w:val="en-US" w:eastAsia="en-US" w:bidi="en-US"/>
          <w:w w:val="100"/>
          <w:spacing w:val="0"/>
          <w:color w:val="000000"/>
          <w:shd w:val="clear" w:color="auto" w:fill="80FFFF"/>
          <w:position w:val="0"/>
        </w:rPr>
        <w:t>xC</w:t>
      </w:r>
      <w:r>
        <w:rPr>
          <w:lang w:val="en-US" w:eastAsia="en-US" w:bidi="en-US"/>
          <w:w w:val="100"/>
          <w:spacing w:val="0"/>
          <w:color w:val="000000"/>
          <w:position w:val="0"/>
        </w:rPr>
        <w: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Norristown manu</w:t>
        <w:t xml:space="preserve">facturer of industrial textiles with a </w:t>
      </w:r>
      <w:r>
        <w:rPr>
          <w:rStyle w:val="CharStyle1041"/>
        </w:rPr>
        <w:t xml:space="preserve">maquiladora </w:t>
      </w:r>
      <w:r>
        <w:rPr>
          <w:rStyle w:val="CharStyle1041"/>
          <w:shd w:val="clear" w:color="auto" w:fill="80FFFF"/>
        </w:rPr>
        <w:t>m</w:t>
      </w:r>
      <w:r>
        <w:rPr>
          <w:lang w:val="en-US" w:eastAsia="en-US" w:bidi="en-US"/>
          <w:w w:val="100"/>
          <w:spacing w:val="0"/>
          <w:color w:val="000000"/>
          <w:position w:val="0"/>
        </w:rPr>
        <w:t xml:space="preserve"> Juarez.</w:t>
      </w:r>
    </w:p>
    <w:p>
      <w:pPr>
        <w:pStyle w:val="Style128"/>
        <w:widowControl w:val="0"/>
        <w:keepNext w:val="0"/>
        <w:keepLines w:val="0"/>
        <w:shd w:val="clear" w:color="auto" w:fill="auto"/>
        <w:bidi w:val="0"/>
        <w:spacing w:before="0" w:after="0" w:line="168" w:lineRule="exact"/>
        <w:ind w:left="0" w:right="0" w:firstLine="198"/>
      </w:pPr>
      <w:r>
        <w:rPr>
          <w:lang w:val="en-US" w:eastAsia="en-US" w:bidi="en-US"/>
          <w:w w:val="100"/>
          <w:spacing w:val="0"/>
          <w:color w:val="000000"/>
          <w:position w:val="0"/>
        </w:rPr>
        <w:t>Although Mexico is the focus of much attention,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manufacturers already there say it is not an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asy place to do business.</w:t>
      </w:r>
    </w:p>
    <w:p>
      <w:pPr>
        <w:pStyle w:val="Style128"/>
        <w:widowControl w:val="0"/>
        <w:keepNext w:val="0"/>
        <w:keepLines w:val="0"/>
        <w:shd w:val="clear" w:color="auto" w:fill="auto"/>
        <w:bidi w:val="0"/>
        <w:spacing w:before="0" w:after="0" w:line="168" w:lineRule="exact"/>
        <w:ind w:left="0" w:right="0" w:firstLine="198"/>
      </w:pPr>
      <w:r>
        <w:rPr>
          <w:lang w:val="en-US" w:eastAsia="en-US" w:bidi="en-US"/>
          <w:w w:val="100"/>
          <w:spacing w:val="0"/>
          <w:color w:val="000000"/>
          <w:position w:val="0"/>
        </w:rPr>
        <w:t>The productivity of Mexican fac</w:t>
      </w:r>
      <w:r>
        <w:rPr>
          <w:lang w:val="en-US" w:eastAsia="en-US" w:bidi="en-US"/>
          <w:w w:val="100"/>
          <w:spacing w:val="0"/>
          <w:color w:val="000000"/>
          <w:shd w:val="clear" w:color="auto" w:fill="80FFFF"/>
          <w:position w:val="0"/>
        </w:rPr>
      </w:r>
      <w:r>
        <w:rPr>
          <w:lang w:val="en-US" w:eastAsia="en-US" w:bidi="en-US"/>
          <w:w w:val="100"/>
          <w:spacing w:val="0"/>
          <w:color w:val="000000"/>
          <w:position w:val="0"/>
        </w:rPr>
        <w:t>torie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often lags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counterparts because Of increasing difficulty in attracting and keeping workers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sev</w:t>
        <w:t>eral employers said,</w:t>
      </w:r>
    </w:p>
    <w:p>
      <w:pPr>
        <w:pStyle w:val="Style128"/>
        <w:widowControl w:val="0"/>
        <w:keepNext w:val="0"/>
        <w:keepLines w:val="0"/>
        <w:shd w:val="clear" w:color="auto" w:fill="auto"/>
        <w:bidi w:val="0"/>
        <w:spacing w:before="0" w:after="0" w:line="168" w:lineRule="exact"/>
        <w:ind w:left="0" w:right="0" w:firstLine="198"/>
      </w:pPr>
      <w:r>
        <w:rPr>
          <w:lang w:val="en-US" w:eastAsia="en-US" w:bidi="en-US"/>
          <w:w w:val="100"/>
          <w:spacing w:val="0"/>
          <w:color w:val="000000"/>
          <w:position w:val="0"/>
        </w:rPr>
        <w:t>“</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lot of companies don’t want to go through al</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pain of going to Mexico,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Jack Touchberry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vice president of operations for Sure Fit Products Co.</w:t>
      </w:r>
    </w:p>
    <w:p>
      <w:pPr>
        <w:pStyle w:val="Style128"/>
        <w:widowControl w:val="0"/>
        <w:keepNext w:val="0"/>
        <w:keepLines w:val="0"/>
        <w:shd w:val="clear" w:color="auto" w:fill="auto"/>
        <w:bidi w:val="0"/>
        <w:spacing w:before="0" w:after="0" w:line="168" w:lineRule="exact"/>
        <w:ind w:left="0" w:right="0" w:firstLine="198"/>
      </w:pPr>
      <w:r>
        <w:rPr>
          <w:lang w:val="en-US" w:eastAsia="en-US" w:bidi="en-US"/>
          <w:w w:val="100"/>
          <w:spacing w:val="0"/>
          <w:color w:val="000000"/>
          <w:position w:val="0"/>
        </w:rPr>
        <w:t>Sure Fit Products sells bedspreads and comforters. Fabric and materials are cut ait the company’s main</w:t>
      </w:r>
      <w:r>
        <w:rPr>
          <w:lang w:val="en-US" w:eastAsia="en-US" w:bidi="en-US"/>
          <w:w w:val="100"/>
          <w:spacing w:val="0"/>
          <w:color w:val="000000"/>
          <w:shd w:val="clear" w:color="auto" w:fill="80FFFF"/>
          <w:position w:val="0"/>
        </w:rPr>
        <w:t>.fa</w:t>
      </w:r>
      <w:r>
        <w:rPr>
          <w:lang w:val="en-US" w:eastAsia="en-US" w:bidi="en-US"/>
          <w:w w:val="100"/>
          <w:spacing w:val="0"/>
          <w:color w:val="000000"/>
          <w:position w:val="0"/>
        </w:rPr>
        <w:t>c</w:t>
        <w:t>tory in Bethlehem, which has 600 workers, and shipped to Juarez</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Mex</w:t>
        <w:t>ico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where 300 employees sew the finished products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6906" w:line="168" w:lineRule="exact"/>
        <w:ind w:left="0" w:right="0" w:firstLine="198"/>
      </w:pPr>
      <w:r>
        <w:rPr>
          <w:lang w:val="en-US" w:eastAsia="en-US" w:bidi="en-US"/>
          <w:w w:val="100"/>
          <w:spacing w:val="0"/>
          <w:color w:val="000000"/>
          <w:position w:val="0"/>
        </w:rPr>
        <w:t>“The product we</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 sewin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there takes 60 minutes of direct labor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per item), and that's a lot,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Touchberry</w:t>
      </w:r>
    </w:p>
    <w:p>
      <w:pPr>
        <w:pStyle w:val="Style128"/>
        <w:widowControl w:val="0"/>
        <w:keepNext w:val="0"/>
        <w:keepLines w:val="0"/>
        <w:shd w:val="clear" w:color="auto" w:fill="auto"/>
        <w:bidi w:val="0"/>
        <w:jc w:val="left"/>
        <w:spacing w:before="0" w:after="0" w:line="160" w:lineRule="exact"/>
        <w:ind w:left="0" w:right="0" w:firstLine="64"/>
        <w:sectPr>
          <w:type w:val="continuous"/>
          <w:pgSz w:w="13195" w:h="17244"/>
          <w:pgMar w:top="1647" w:left="921" w:right="921" w:bottom="1465" w:header="0" w:footer="3" w:gutter="550"/>
          <w:rtlGutter w:val="0"/>
          <w:cols w:num="3" w:space="720" w:equalWidth="0">
            <w:col w:w="2605" w:space="2886"/>
            <w:col w:w="2605" w:space="102"/>
            <w:col w:w="2605"/>
          </w:cols>
          <w:noEndnote/>
          <w:docGrid w:linePitch="360"/>
        </w:sectPr>
      </w:pPr>
      <w:r>
        <w:rPr>
          <w:lang w:val="en-US" w:eastAsia="en-US" w:bidi="en-US"/>
          <w:w w:val="100"/>
          <w:spacing w:val="0"/>
          <w:color w:val="000000"/>
          <w:position w:val="0"/>
        </w:rPr>
        <w:t>become questionable.</w:t>
      </w:r>
      <w:r>
        <w:rPr>
          <w:lang w:val="en-US" w:eastAsia="en-US" w:bidi="en-US"/>
          <w:w w:val="100"/>
          <w:spacing w:val="0"/>
          <w:color w:val="000000"/>
          <w:shd w:val="clear" w:color="auto" w:fill="80FFFF"/>
          <w:position w:val="0"/>
        </w:rPr>
        <w:t>”</w:t>
      </w:r>
    </w:p>
    <w:p>
      <w:pPr>
        <w:widowControl w:val="0"/>
        <w:rPr>
          <w:sz w:val="2"/>
          <w:szCs w:val="2"/>
        </w:rPr>
      </w:pPr>
      <w:r>
        <w:pict>
          <v:shape id="_x0000_s1615" type="#_x0000_t202" style="position:absolute;margin-left:5.e-02pt;margin-top:2.65pt;width:50.65pt;height:11.8pt;z-index:-125829073;mso-wrap-distance-left:5pt;mso-wrap-distance-right:5pt;mso-position-horizontal-relative:margin" filled="f" stroked="f">
            <v:textbox style="mso-fit-shape-to-text:t" inset="0,0,0,0">
              <w:txbxContent>
                <w:p>
                  <w:pPr>
                    <w:pStyle w:val="Style1419"/>
                    <w:widowControl w:val="0"/>
                    <w:keepNext w:val="0"/>
                    <w:keepLines w:val="0"/>
                    <w:shd w:val="clear" w:color="auto" w:fill="auto"/>
                    <w:bidi w:val="0"/>
                    <w:jc w:val="left"/>
                    <w:spacing w:before="0" w:after="0" w:line="170" w:lineRule="exact"/>
                    <w:ind w:left="0" w:right="0"/>
                  </w:pPr>
                  <w:r>
                    <w:rPr>
                      <w:rStyle w:val="CharStyle1421"/>
                      <w:b w:val="0"/>
                      <w:bCs w:val="0"/>
                      <w:i/>
                      <w:iCs/>
                    </w:rPr>
                    <w:t>June</w:t>
                  </w:r>
                  <w:r>
                    <w:rPr>
                      <w:rStyle w:val="CharStyle1421"/>
                      <w:b w:val="0"/>
                      <w:bCs w:val="0"/>
                      <w:i/>
                      <w:iCs/>
                      <w:shd w:val="clear" w:color="auto" w:fill="80FFFF"/>
                    </w:rPr>
                    <w:t xml:space="preserve"> </w:t>
                  </w:r>
                  <w:r>
                    <w:rPr>
                      <w:rStyle w:val="CharStyle1421"/>
                      <w:b w:val="0"/>
                      <w:bCs w:val="0"/>
                      <w:i/>
                      <w:iCs/>
                    </w:rPr>
                    <w:t xml:space="preserve">3, </w:t>
                  </w:r>
                  <w:r>
                    <w:rPr>
                      <w:rStyle w:val="CharStyle1422"/>
                      <w:b w:val="0"/>
                      <w:bCs w:val="0"/>
                      <w:i/>
                      <w:iCs/>
                    </w:rPr>
                    <w:t>1991</w:t>
                  </w:r>
                </w:p>
              </w:txbxContent>
            </v:textbox>
            <w10:wrap type="topAndBottom" anchorx="margin"/>
          </v:shape>
        </w:pict>
      </w:r>
      <w:r>
        <w:pict>
          <v:shape id="_x0000_s1616" type="#_x0000_t202" style="position:absolute;margin-left:216.25pt;margin-top:0.1pt;width:69.6pt;height:14.4pt;z-index:-125829072;mso-wrap-distance-left:5pt;mso-wrap-distance-right:5pt;mso-position-horizontal-relative:margin" filled="f" stroked="f">
            <v:textbox style="mso-fit-shape-to-text:t" inset="0,0,0,0">
              <w:txbxContent>
                <w:p>
                  <w:pPr>
                    <w:pStyle w:val="Style1423"/>
                    <w:widowControl w:val="0"/>
                    <w:keepNext w:val="0"/>
                    <w:keepLines w:val="0"/>
                    <w:shd w:val="clear" w:color="auto" w:fill="auto"/>
                    <w:bidi w:val="0"/>
                    <w:jc w:val="left"/>
                    <w:spacing w:before="0" w:after="0" w:line="240" w:lineRule="exact"/>
                    <w:ind w:left="0" w:right="0"/>
                  </w:pPr>
                  <w:r>
                    <w:rPr>
                      <w:lang w:val="en-US" w:eastAsia="en-US" w:bidi="en-US"/>
                      <w:w w:val="100"/>
                      <w:color w:val="000000"/>
                      <w:position w:val="0"/>
                    </w:rPr>
                    <w:t>The Nation.</w:t>
                  </w:r>
                </w:p>
              </w:txbxContent>
            </v:textbox>
            <w10:wrap type="topAndBottom" anchorx="margin"/>
          </v:shape>
        </w:pict>
      </w:r>
      <w:r>
        <w:pict>
          <v:shape id="_x0000_s1617" type="#_x0000_t202" style="position:absolute;margin-left:486.25pt;margin-top:2.4pt;width:16.3pt;height:11.7pt;z-index:-125829071;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rPr>
                    <w:t>735</w:t>
                  </w:r>
                </w:p>
              </w:txbxContent>
            </v:textbox>
            <w10:wrap type="topAndBottom" anchorx="margin"/>
          </v:shape>
        </w:pict>
      </w:r>
      <w:r>
        <w:pict>
          <v:shape id="_x0000_s1618" type="#_x0000_t75" style="position:absolute;margin-left:301.9pt;margin-top:402.7pt;width:238.1pt;height:270.25pt;z-index:-125829070;mso-wrap-distance-left:57.85pt;mso-wrap-distance-right:5pt;mso-position-horizontal-relative:margin" wrapcoords="0 0 21600 0 21600 21600 0 21600 0 0">
            <v:imagedata r:id="rId386" r:href="rId387"/>
            <w10:wrap type="square" side="left" anchorx="margin"/>
          </v:shape>
        </w:pict>
      </w:r>
    </w:p>
    <w:p>
      <w:pPr>
        <w:pStyle w:val="Style1425"/>
        <w:widowControl w:val="0"/>
        <w:keepNext/>
        <w:keepLines/>
        <w:shd w:val="clear" w:color="auto" w:fill="auto"/>
        <w:bidi w:val="0"/>
        <w:spacing w:before="0" w:after="24" w:line="200" w:lineRule="exact"/>
        <w:ind w:left="0" w:right="0"/>
      </w:pPr>
      <w:bookmarkStart w:id="113" w:name="bookmark113"/>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MEXICAN TRADE BILL</w:t>
      </w:r>
      <w:bookmarkEnd w:id="113"/>
    </w:p>
    <w:p>
      <w:pPr>
        <w:pStyle w:val="Style1427"/>
        <w:widowControl w:val="0"/>
        <w:keepNext w:val="0"/>
        <w:keepLines w:val="0"/>
        <w:shd w:val="clear" w:color="auto" w:fill="auto"/>
        <w:bidi w:val="0"/>
        <w:jc w:val="left"/>
        <w:spacing w:before="0" w:after="0"/>
        <w:ind w:left="0" w:right="0"/>
      </w:pPr>
      <w:r>
        <w:rPr>
          <w:lang w:val="en-US" w:eastAsia="en-US" w:bidi="en-US"/>
          <w:w w:val="100"/>
          <w:color w:val="000000"/>
          <w:position w:val="0"/>
        </w:rPr>
        <w:t>Fast Track to Unemployment</w:t>
      </w:r>
    </w:p>
    <w:p>
      <w:pPr>
        <w:pStyle w:val="Style1425"/>
        <w:widowControl w:val="0"/>
        <w:keepNext/>
        <w:keepLines/>
        <w:shd w:val="clear" w:color="auto" w:fill="auto"/>
        <w:bidi w:val="0"/>
        <w:spacing w:before="0" w:after="109" w:line="200" w:lineRule="exact"/>
        <w:ind w:left="0" w:right="0"/>
      </w:pPr>
      <w:bookmarkStart w:id="114" w:name="bookmark114"/>
      <w:r>
        <w:rPr>
          <w:lang w:val="en-US" w:eastAsia="en-US" w:bidi="en-US"/>
          <w:w w:val="100"/>
          <w:spacing w:val="0"/>
          <w:color w:val="000000"/>
          <w:position w:val="0"/>
        </w:rPr>
        <w:t xml:space="preserve">AMY LOWREY </w:t>
      </w:r>
      <w:r>
        <w:rPr>
          <w:rStyle w:val="CharStyle1429"/>
        </w:rPr>
        <w:t xml:space="preserve">AND </w:t>
      </w:r>
      <w:r>
        <w:rPr>
          <w:lang w:val="en-US" w:eastAsia="en-US" w:bidi="en-US"/>
          <w:w w:val="100"/>
          <w:spacing w:val="0"/>
          <w:color w:val="000000"/>
          <w:position w:val="0"/>
        </w:rPr>
        <w:t>DAVID CORN</w:t>
      </w:r>
      <w:bookmarkEnd w:id="114"/>
    </w:p>
    <w:p>
      <w:pPr>
        <w:pStyle w:val="Style1430"/>
        <w:widowControl w:val="0"/>
        <w:keepNext w:val="0"/>
        <w:keepLines w:val="0"/>
        <w:shd w:val="clear" w:color="auto" w:fill="auto"/>
        <w:bidi w:val="0"/>
        <w:spacing w:before="0" w:after="0" w:line="226" w:lineRule="atLeast"/>
        <w:ind w:left="0" w:right="0" w:firstLine="0"/>
      </w:pPr>
      <w:r>
        <w:rPr>
          <w:lang w:val="en-US" w:eastAsia="en-US" w:bidi="en-US"/>
          <w:b/>
          <w:bCs/>
          <w:sz w:val="28"/>
          <w:szCs w:val="28"/>
          <w:w w:val="100"/>
          <w:spacing w:val="0"/>
          <w:color w:val="000000"/>
          <w:position w:val="-17"/>
        </w:rPr>
        <w:t>C</w:t>
      </w:r>
      <w:r>
        <w:rPr>
          <w:lang w:val="en-US" w:eastAsia="en-US" w:bidi="en-US"/>
          <w:w w:val="100"/>
          <w:spacing w:val="0"/>
          <w:color w:val="000000"/>
          <w:position w:val="0"/>
        </w:rPr>
        <w:t>lass warfare is raging on Capitol Hill</w:t>
      </w:r>
      <w:r>
        <w:rPr>
          <w:lang w:val="en-US" w:eastAsia="en-US" w:bidi="en-US"/>
          <w:w w:val="100"/>
          <w:spacing w:val="0"/>
          <w:color w:val="000000"/>
          <w:shd w:val="clear" w:color="auto" w:fill="80FFFF"/>
          <w:position w:val="0"/>
        </w:rPr>
        <w:t>—b</w:t>
      </w:r>
      <w:r>
        <w:rPr>
          <w:lang w:val="en-US" w:eastAsia="en-US" w:bidi="en-US"/>
          <w:w w:val="100"/>
          <w:spacing w:val="0"/>
          <w:color w:val="000000"/>
          <w:position w:val="0"/>
        </w:rPr>
        <w:t>ut not under that name. It’s called the debate over free trade with Mexico. President Bush is negotiating an agreement with Mexico that would remove existing trade barriers. The pact he is angling for would eliminate the few tariffs left on American imports, allow U.S. corporations full ownership of companies in Mexico and grant U.S. finan</w:t>
        <w:t>cial services greater access to Mexican markets. Lifting restric</w:t>
        <w:t>tions on foreign business ownership will open the floodgates for U.S. manufacturers who want to locate plants in Mexico.</w:t>
      </w:r>
    </w:p>
    <w:p>
      <w:pPr>
        <w:pStyle w:val="Style128"/>
        <w:widowControl w:val="0"/>
        <w:keepNext w:val="0"/>
        <w:keepLines w:val="0"/>
        <w:shd w:val="clear" w:color="auto" w:fill="auto"/>
        <w:bidi w:val="0"/>
        <w:spacing w:before="0" w:after="0" w:line="226" w:lineRule="exact"/>
        <w:ind w:left="0" w:right="0" w:firstLine="291"/>
      </w:pPr>
      <w:r>
        <w:rPr>
          <w:lang w:val="en-US" w:eastAsia="en-US" w:bidi="en-US"/>
          <w:w w:val="100"/>
          <w:spacing w:val="0"/>
          <w:color w:val="000000"/>
          <w:position w:val="0"/>
        </w:rPr>
        <w:t>Bush has been bargaining with Mexico under “fast track” authority, a power Congress delegates to the President to ease trade deliberations. It enables the Presiden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to negotiate a treaty that cannot be amended by the Senate. In 1988 Con</w:t>
        <w:t xml:space="preserve">gress permitted Bush to ride the fast track for three years, but that was not enough time, so Bush has requested a two-year extension, which he will automatically receive unless either house of Congress denies it by June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Fast track has become the most contentious issue before Congress; no other legis</w:t>
      </w:r>
      <w:r>
        <w:rPr>
          <w:lang w:val="en-US" w:eastAsia="en-US" w:bidi="en-US"/>
          <w:w w:val="100"/>
          <w:spacing w:val="0"/>
          <w:color w:val="000000"/>
          <w:shd w:val="clear" w:color="auto" w:fill="80FFFF"/>
          <w:position w:val="0"/>
        </w:rPr>
      </w:r>
      <w:r>
        <w:rPr>
          <w:lang w:val="en-US" w:eastAsia="en-US" w:bidi="en-US"/>
          <w:w w:val="100"/>
          <w:spacing w:val="0"/>
          <w:color w:val="000000"/>
          <w:position w:val="0"/>
        </w:rPr>
        <w:t>lative matte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has generated as many hearings. Although some on Capitol Hill are alarmed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the prospect of Bush single- handedly shaping an accord that would affec</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so many industries and individuals, it appears that lawmakers will yield the fast lane to the President.</w:t>
      </w:r>
    </w:p>
    <w:p>
      <w:pPr>
        <w:pStyle w:val="Style128"/>
        <w:widowControl w:val="0"/>
        <w:keepNext w:val="0"/>
        <w:keepLines w:val="0"/>
        <w:shd w:val="clear" w:color="auto" w:fill="auto"/>
        <w:bidi w:val="0"/>
        <w:spacing w:before="0" w:after="0" w:line="226" w:lineRule="exact"/>
        <w:ind w:left="0" w:right="0" w:firstLine="291"/>
      </w:pPr>
      <w:r>
        <w:rPr>
          <w:lang w:val="en-US" w:eastAsia="en-US" w:bidi="en-US"/>
          <w:w w:val="100"/>
          <w:spacing w:val="0"/>
          <w:color w:val="000000"/>
          <w:position w:val="0"/>
        </w:rPr>
        <w:t>Outside Congress, fast-track negotiation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with Mexico have spawned pockets of opposition rather than a broad coalition. Labor unions, including the electricians, the garment work</w:t>
        <w:t>ers, the autoworkers and the A.F.L.-C.I.O. itself, rightly worry about the loss of jobs through increased factory flight to the land of cheap labor. They also warn of increased exploitation of Mexican workers, particularly children. Labor is joined by some lawmakers from manufacturing states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ncluding Jesse Helms, no friend of unions</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ho fear the loss of textile jobs.</w:t>
      </w:r>
    </w:p>
    <w:p>
      <w:pPr>
        <w:pStyle w:val="Style128"/>
        <w:widowControl w:val="0"/>
        <w:keepNext w:val="0"/>
        <w:keepLines w:val="0"/>
        <w:shd w:val="clear" w:color="auto" w:fill="auto"/>
        <w:bidi w:val="0"/>
        <w:spacing w:before="0" w:after="225" w:line="226" w:lineRule="exact"/>
        <w:ind w:left="0" w:right="0" w:firstLine="291"/>
      </w:pPr>
      <w:r>
        <w:rPr>
          <w:lang w:val="en-US" w:eastAsia="en-US" w:bidi="en-US"/>
          <w:w w:val="100"/>
          <w:spacing w:val="0"/>
          <w:color w:val="000000"/>
          <w:position w:val="0"/>
        </w:rPr>
        <w:t>Environmental groups such as Friends of the Earth, the Sierra Club and the National Toxics Campaign fret that an expansion of factories in Mexico will create more pollution there, some of which will travel across the border. Environ</w:t>
        <w:t>mentalists and consumer advocates</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alph Nader’s Public Citizen among them</w:t>
      </w:r>
      <w:r>
        <w:rPr>
          <w:lang w:val="en-US" w:eastAsia="en-US" w:bidi="en-US"/>
          <w:w w:val="100"/>
          <w:spacing w:val="0"/>
          <w:color w:val="000000"/>
          <w:shd w:val="clear" w:color="auto" w:fill="80FFFF"/>
          <w:position w:val="0"/>
        </w:rPr>
        <w:t>—p</w:t>
      </w:r>
      <w:r>
        <w:rPr>
          <w:lang w:val="en-US" w:eastAsia="en-US" w:bidi="en-US"/>
          <w:w w:val="100"/>
          <w:spacing w:val="0"/>
          <w:color w:val="000000"/>
          <w:position w:val="0"/>
        </w:rPr>
        <w:t>oint out that free trade is sometimes used as a cover for deregulation. For example, Canada em</w:t>
        <w:t>ployed its free-trade agreement with the United States to chal</w:t>
        <w:t>lenge the U.S. asbestos control program. Tainted Canadian meat, including por</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xml:space="preserve"> with pus-filled abscesses and potentially deadly bacteria, now enters the United States because Cana</w:t>
        <w:t>dian exporters successfully claimed that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meat inspection is a trade barrier. The United States, for its part, criticized Ca</w:t>
        <w:t>nadian acid rain pollution laws as an unfair trading practice.</w:t>
      </w:r>
    </w:p>
    <w:p>
      <w:pPr>
        <w:pStyle w:val="Style352"/>
        <w:widowControl w:val="0"/>
        <w:keepNext w:val="0"/>
        <w:keepLines w:val="0"/>
        <w:shd w:val="clear" w:color="auto" w:fill="auto"/>
        <w:bidi w:val="0"/>
        <w:spacing w:before="0" w:after="0" w:line="170" w:lineRule="exact"/>
        <w:ind w:left="0" w:right="0" w:firstLine="103"/>
      </w:pPr>
      <w:r>
        <w:rPr>
          <w:rStyle w:val="CharStyle1099"/>
          <w:i/>
          <w:iCs/>
        </w:rPr>
        <w:t>A</w:t>
      </w:r>
      <w:r>
        <w:rPr>
          <w:rStyle w:val="CharStyle1099"/>
          <w:i/>
          <w:iCs/>
          <w:shd w:val="clear" w:color="auto" w:fill="80FFFF"/>
        </w:rPr>
        <w:t>m</w:t>
      </w:r>
      <w:r>
        <w:rPr>
          <w:rStyle w:val="CharStyle1099"/>
          <w:i/>
          <w:iCs/>
        </w:rPr>
        <w:t>y Lowrey is a</w:t>
      </w:r>
      <w:r>
        <w:rPr>
          <w:rStyle w:val="CharStyle700"/>
          <w:i w:val="0"/>
          <w:iCs w:val="0"/>
        </w:rPr>
        <w:t xml:space="preserve"> Nation </w:t>
      </w:r>
      <w:r>
        <w:rPr>
          <w:rStyle w:val="CharStyle1099"/>
          <w:i/>
          <w:iCs/>
        </w:rPr>
        <w:t>intern.</w:t>
      </w:r>
    </w:p>
    <w:p>
      <w:pPr>
        <w:pStyle w:val="Style128"/>
        <w:widowControl w:val="0"/>
        <w:keepNext w:val="0"/>
        <w:keepLines w:val="0"/>
        <w:shd w:val="clear" w:color="auto" w:fill="auto"/>
        <w:bidi w:val="0"/>
        <w:spacing w:before="0" w:after="0" w:line="226" w:lineRule="exact"/>
        <w:ind w:left="0" w:right="0" w:firstLine="49"/>
      </w:pPr>
      <w:r>
        <w:br w:type="column"/>
      </w:r>
      <w:r>
        <w:rPr>
          <w:lang w:val="en-US" w:eastAsia="en-US" w:bidi="en-US"/>
          <w:w w:val="100"/>
          <w:spacing w:val="0"/>
          <w:color w:val="000000"/>
          <w:position w:val="0"/>
        </w:rPr>
        <w:t>In the context of free-trade negotiations, Mexico has asked the Bush Administration to lift the embargo that limits the importation of tuna caught with methods that kill dolphins.</w:t>
      </w:r>
    </w:p>
    <w:p>
      <w:pPr>
        <w:pStyle w:val="Style128"/>
        <w:widowControl w:val="0"/>
        <w:keepNext w:val="0"/>
        <w:keepLines w:val="0"/>
        <w:shd w:val="clear" w:color="auto" w:fill="auto"/>
        <w:bidi w:val="0"/>
        <w:spacing w:before="0" w:after="0" w:line="226" w:lineRule="exact"/>
        <w:ind w:left="0" w:right="0" w:firstLine="234"/>
      </w:pPr>
      <w:r>
        <w:rPr>
          <w:lang w:val="en-US" w:eastAsia="en-US" w:bidi="en-US"/>
          <w:w w:val="100"/>
          <w:spacing w:val="0"/>
          <w:color w:val="000000"/>
          <w:position w:val="0"/>
        </w:rPr>
        <w:t>The vociferous objections of the unions, environmentalists and consumer groups have won much media attention. Less sensational but just as significant is the overall impact on the U.S. economy that will likely come from a Bush-negotiated trade pact.</w:t>
      </w:r>
    </w:p>
    <w:p>
      <w:pPr>
        <w:pStyle w:val="Style128"/>
        <w:widowControl w:val="0"/>
        <w:keepNext w:val="0"/>
        <w:keepLines w:val="0"/>
        <w:shd w:val="clear" w:color="auto" w:fill="auto"/>
        <w:bidi w:val="0"/>
        <w:spacing w:before="0" w:after="0" w:line="226" w:lineRule="exact"/>
        <w:ind w:left="0" w:right="0" w:firstLine="234"/>
      </w:pPr>
      <w:r>
        <w:rPr>
          <w:lang w:val="en-US" w:eastAsia="en-US" w:bidi="en-US"/>
          <w:w w:val="100"/>
          <w:spacing w:val="0"/>
          <w:color w:val="000000"/>
          <w:position w:val="0"/>
        </w:rPr>
        <w:t>Carla Hills, the U.S. Ti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ade Representative, has been scurry</w:t>
        <w:t>ing from one hearing to the next extolling the wonders of an agreement. Eliminating the remaining tariffs and restrictions, she says, will create a wealth of new business opportunities for U.S. exporters, service industries and investors. It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allow U.S. firms to sink their teeth into Mexican markets. No doubt this will be a good deal for the upper echelons of the manufacturing and financial services sectors. But the ques</w:t>
        <w:t>tion remains, How good is the pact for the rest of the United States? A report by the U.S. International Trade Commission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.C.) notes that the general benefits for the U.S. economy of a free-trade pact with Mexico would be small in the “near to medium term.” No problem, says Hills, the check’s in the mail. That is, the gains will come further down the road— after each American industry affected by the pact goes through its own transition period.</w:t>
      </w:r>
    </w:p>
    <w:p>
      <w:pPr>
        <w:pStyle w:val="Style128"/>
        <w:widowControl w:val="0"/>
        <w:keepNext w:val="0"/>
        <w:keepLines w:val="0"/>
        <w:shd w:val="clear" w:color="auto" w:fill="auto"/>
        <w:bidi w:val="0"/>
        <w:spacing w:before="0" w:after="0" w:line="226" w:lineRule="exact"/>
        <w:ind w:left="0" w:right="0" w:firstLine="234"/>
        <w:sectPr>
          <w:headerReference w:type="default" r:id="rId388"/>
          <w:footerReference w:type="even" r:id="rId389"/>
          <w:titlePg/>
          <w:pgSz w:w="13195" w:h="17244"/>
          <w:pgMar w:top="1824" w:left="927" w:right="927" w:bottom="1498" w:header="0" w:footer="3" w:gutter="523"/>
          <w:rtlGutter w:val="0"/>
          <w:cols w:num="2" w:space="1029"/>
          <w:noEndnote/>
          <w:docGrid w:linePitch="360"/>
        </w:sectPr>
      </w:pPr>
      <w:r>
        <w:rPr>
          <w:lang w:val="en-US" w:eastAsia="en-US" w:bidi="en-US"/>
          <w:w w:val="100"/>
          <w:spacing w:val="0"/>
          <w:color w:val="000000"/>
          <w:position w:val="0"/>
        </w:rPr>
        <w:t>Hills has good reason to be so vague. The free-trade issue is really about winners and losers. And it’s not in the Administra</w:t>
        <w:t>tion’s interest to let everyone know the score. Under questioning from skeptical members of Congress, Hi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ls has admitted that some jobs would be lost when corporations moved US-based plants to Mexico, where the average wage is, according to con</w:t>
        <w:t>servative estimates, one-seventh the U.S. level. But this compe</w:t>
        <w:t>tition with Mexico, she contends, would “push our work force up the skill ladder.” How would that happen? She doesn’t say.</w:t>
      </w:r>
    </w:p>
    <w:p>
      <w:pPr>
        <w:widowControl w:val="0"/>
        <w:spacing w:line="360" w:lineRule="exact"/>
      </w:pPr>
      <w:r>
        <w:pict>
          <v:shape id="_x0000_s1621" type="#_x0000_t202" style="position:absolute;margin-left:0.5pt;margin-top:57.7pt;width:12.7pt;height:9.95pt;z-index:251657826;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r;</w:t>
                  </w:r>
                </w:p>
              </w:txbxContent>
            </v:textbox>
            <w10:wrap anchorx="margin"/>
          </v:shape>
        </w:pict>
      </w:r>
      <w:r>
        <w:pict>
          <v:shape id="_x0000_s1622" type="#_x0000_t202" style="position:absolute;margin-left:0.7pt;margin-top:74.25pt;width:3.85pt;height:10.85pt;z-index:251657827;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i</w:t>
                  </w:r>
                </w:p>
              </w:txbxContent>
            </v:textbox>
            <w10:wrap anchorx="margin"/>
          </v:shape>
        </w:pict>
      </w:r>
      <w:r>
        <w:pict>
          <v:shape id="_x0000_s1623" type="#_x0000_t202" style="position:absolute;margin-left:0.5pt;margin-top:155.1pt;width:12.7pt;height:10.9pt;z-index:251657828;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i</w:t>
                  </w:r>
                  <w:r>
                    <w:rPr>
                      <w:rStyle w:val="CharStyle135"/>
                    </w:rPr>
                    <w:t xml:space="preserve"> </w:t>
                  </w:r>
                  <w:r>
                    <w:rPr>
                      <w:rStyle w:val="CharStyle135"/>
                      <w:shd w:val="clear" w:color="auto" w:fill="80FFFF"/>
                    </w:rPr>
                    <w:t>i</w:t>
                  </w:r>
                </w:p>
              </w:txbxContent>
            </v:textbox>
            <w10:wrap anchorx="margin"/>
          </v:shape>
        </w:pict>
      </w:r>
      <w:r>
        <w:pict>
          <v:shape id="_x0000_s1624" type="#_x0000_t202" style="position:absolute;margin-left:5.e-02pt;margin-top:179.5pt;width:13.2pt;height:16pt;z-index:251657829;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n</w:t>
                  </w:r>
                </w:p>
              </w:txbxContent>
            </v:textbox>
            <w10:wrap anchorx="margin"/>
          </v:shape>
        </w:pict>
      </w:r>
      <w:r>
        <w:pict>
          <v:shape id="_x0000_s1625" type="#_x0000_t202" style="position:absolute;margin-left:5.e-02pt;margin-top:258.15pt;width:12.7pt;height:29.85pt;z-index:251657830;mso-wrap-distance-left:5pt;mso-wrap-distance-right:5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320" w:lineRule="exact"/>
                    <w:ind w:left="0" w:right="0" w:firstLine="32"/>
                  </w:pPr>
                  <w:r>
                    <w:rPr>
                      <w:rStyle w:val="CharStyle490"/>
                      <w:b w:val="0"/>
                      <w:bCs w:val="0"/>
                      <w:shd w:val="clear" w:color="auto" w:fill="80FFFF"/>
                    </w:rPr>
                    <w:t>n</w:t>
                  </w:r>
                </w:p>
                <w:p>
                  <w:pPr>
                    <w:pStyle w:val="Style128"/>
                    <w:widowControl w:val="0"/>
                    <w:keepNext w:val="0"/>
                    <w:keepLines w:val="0"/>
                    <w:shd w:val="clear" w:color="auto" w:fill="auto"/>
                    <w:bidi w:val="0"/>
                    <w:spacing w:before="0" w:after="0" w:line="160" w:lineRule="exact"/>
                    <w:ind w:left="0" w:right="0" w:firstLine="32"/>
                  </w:pPr>
                  <w:r>
                    <w:rPr>
                      <w:rStyle w:val="CharStyle135"/>
                      <w:shd w:val="clear" w:color="auto" w:fill="80FFFF"/>
                    </w:rPr>
                    <w:t>i'</w:t>
                  </w:r>
                </w:p>
                <w:p>
                  <w:pPr>
                    <w:pStyle w:val="Style128"/>
                    <w:tabs>
                      <w:tab w:leader="dot" w:pos="181" w:val="left"/>
                    </w:tabs>
                    <w:widowControl w:val="0"/>
                    <w:keepNext w:val="0"/>
                    <w:keepLines w:val="0"/>
                    <w:shd w:val="clear" w:color="auto" w:fill="auto"/>
                    <w:bidi w:val="0"/>
                    <w:spacing w:before="0" w:after="0" w:line="170" w:lineRule="exact"/>
                    <w:ind w:left="0" w:right="0" w:firstLine="32"/>
                  </w:pPr>
                  <w:r>
                    <w:rPr>
                      <w:rStyle w:val="CharStyle135"/>
                      <w:shd w:val="clear" w:color="auto" w:fill="80FFFF"/>
                    </w:rPr>
                    <w:t>t</w:t>
                  </w:r>
                  <w:r>
                    <w:rPr>
                      <w:rStyle w:val="CharStyle135"/>
                    </w:rPr>
                    <w:tab/>
                  </w:r>
                  <w:r>
                    <w:rPr>
                      <w:rStyle w:val="CharStyle1029"/>
                      <w:shd w:val="clear" w:color="auto" w:fill="80FFFF"/>
                    </w:rPr>
                    <w:t>i</w:t>
                  </w:r>
                </w:p>
              </w:txbxContent>
            </v:textbox>
            <w10:wrap anchorx="margin"/>
          </v:shape>
        </w:pict>
      </w:r>
      <w:r>
        <w:pict>
          <v:shape id="_x0000_s1626" type="#_x0000_t202" style="position:absolute;margin-left:0.5pt;margin-top:342pt;width:6.5pt;height:27.3pt;z-index:251657831;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35"/>
                  </w:pPr>
                  <w:r>
                    <w:rPr>
                      <w:rStyle w:val="CharStyle135"/>
                      <w:shd w:val="clear" w:color="auto" w:fill="80FFFF"/>
                    </w:rPr>
                    <w:t>r</w:t>
                  </w:r>
                </w:p>
                <w:p>
                  <w:pPr>
                    <w:pStyle w:val="Style128"/>
                    <w:widowControl w:val="0"/>
                    <w:keepNext w:val="0"/>
                    <w:keepLines w:val="0"/>
                    <w:shd w:val="clear" w:color="auto" w:fill="auto"/>
                    <w:bidi w:val="0"/>
                    <w:jc w:val="left"/>
                    <w:spacing w:before="0" w:after="0" w:line="160" w:lineRule="exact"/>
                    <w:ind w:left="0" w:right="0" w:firstLine="35"/>
                  </w:pPr>
                  <w:r>
                    <w:rPr>
                      <w:rStyle w:val="CharStyle135"/>
                      <w:shd w:val="clear" w:color="auto" w:fill="80FFFF"/>
                    </w:rPr>
                    <w:t>i</w:t>
                  </w:r>
                </w:p>
                <w:p>
                  <w:pPr>
                    <w:pStyle w:val="Style128"/>
                    <w:widowControl w:val="0"/>
                    <w:keepNext w:val="0"/>
                    <w:keepLines w:val="0"/>
                    <w:shd w:val="clear" w:color="auto" w:fill="auto"/>
                    <w:bidi w:val="0"/>
                    <w:jc w:val="left"/>
                    <w:spacing w:before="0" w:after="0" w:line="160" w:lineRule="exact"/>
                    <w:ind w:left="0" w:right="0" w:firstLine="35"/>
                  </w:pPr>
                  <w:r>
                    <w:rPr>
                      <w:rStyle w:val="CharStyle135"/>
                      <w:shd w:val="clear" w:color="auto" w:fill="80FFFF"/>
                    </w:rPr>
                    <w:t>L</w:t>
                  </w:r>
                </w:p>
              </w:txbxContent>
            </v:textbox>
            <w10:wrap anchorx="margin"/>
          </v:shape>
        </w:pict>
      </w:r>
      <w:r>
        <w:pict>
          <v:shape id="_x0000_s1627" type="#_x0000_t202" style="position:absolute;margin-left:1.45pt;margin-top:541.85pt;width:12.95pt;height:30.35pt;z-index:251657832;mso-wrap-distance-left:5pt;mso-wrap-distance-right:5pt;mso-position-horizontal-relative:margin" filled="f" stroked="f">
            <v:textbox style="mso-fit-shape-to-text:t" inset="0,0,0,0">
              <w:txbxContent>
                <w:p>
                  <w:pPr>
                    <w:pStyle w:val="Style352"/>
                    <w:widowControl w:val="0"/>
                    <w:keepNext w:val="0"/>
                    <w:keepLines w:val="0"/>
                    <w:shd w:val="clear" w:color="auto" w:fill="auto"/>
                    <w:bidi w:val="0"/>
                    <w:jc w:val="left"/>
                    <w:spacing w:before="0" w:after="138" w:line="170" w:lineRule="exact"/>
                    <w:ind w:left="0" w:right="0" w:firstLine="29"/>
                  </w:pPr>
                  <w:r>
                    <w:rPr>
                      <w:rStyle w:val="CharStyle1033"/>
                      <w:i/>
                      <w:iCs/>
                      <w:shd w:val="clear" w:color="auto" w:fill="80FFFF"/>
                    </w:rPr>
                    <w:t>i</w:t>
                  </w:r>
                </w:p>
                <w:p>
                  <w:pPr>
                    <w:pStyle w:val="Style1353"/>
                    <w:widowControl w:val="0"/>
                    <w:keepNext w:val="0"/>
                    <w:keepLines w:val="0"/>
                    <w:shd w:val="clear" w:color="auto" w:fill="auto"/>
                    <w:bidi w:val="0"/>
                    <w:jc w:val="left"/>
                    <w:spacing w:before="0" w:after="0" w:line="220" w:lineRule="exact"/>
                    <w:ind w:left="0" w:right="0"/>
                  </w:pPr>
                  <w:r>
                    <w:rPr>
                      <w:lang w:val="en-US" w:eastAsia="en-US" w:bidi="en-US"/>
                      <w:w w:val="100"/>
                      <w:color w:val="000000"/>
                      <w:position w:val="0"/>
                    </w:rPr>
                    <w:t>L</w:t>
                  </w:r>
                  <w:r>
                    <w:rPr>
                      <w:lang w:val="en-US" w:eastAsia="en-US" w:bidi="en-US"/>
                      <w:w w:val="100"/>
                      <w:color w:val="000000"/>
                      <w:shd w:val="clear" w:color="auto" w:fill="80FFFF"/>
                      <w:position w:val="0"/>
                    </w:rPr>
                    <w:t>;</w:t>
                  </w:r>
                </w:p>
              </w:txbxContent>
            </v:textbox>
            <w10:wrap anchorx="margin"/>
          </v:shape>
        </w:pict>
      </w:r>
      <w:r>
        <w:pict>
          <v:shape id="_x0000_s1628" type="#_x0000_t202" style="position:absolute;margin-left:1.2pt;margin-top:583.05pt;width:9.6pt;height:29.35pt;z-index:251657833;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157" w:line="160" w:lineRule="exact"/>
                    <w:ind w:left="0" w:right="0" w:firstLine="31"/>
                  </w:pPr>
                  <w:r>
                    <w:rPr>
                      <w:rStyle w:val="CharStyle135"/>
                      <w:shd w:val="clear" w:color="auto" w:fill="80FFFF"/>
                    </w:rPr>
                    <w:t>I</w:t>
                  </w:r>
                </w:p>
                <w:p>
                  <w:pPr>
                    <w:pStyle w:val="Style128"/>
                    <w:widowControl w:val="0"/>
                    <w:keepNext w:val="0"/>
                    <w:keepLines w:val="0"/>
                    <w:shd w:val="clear" w:color="auto" w:fill="auto"/>
                    <w:bidi w:val="0"/>
                    <w:jc w:val="left"/>
                    <w:spacing w:before="0" w:after="0" w:line="160" w:lineRule="exact"/>
                    <w:ind w:left="0" w:right="0" w:firstLine="31"/>
                  </w:pPr>
                  <w:r>
                    <w:rPr>
                      <w:rStyle w:val="CharStyle135"/>
                      <w:shd w:val="clear" w:color="auto" w:fill="80FFFF"/>
                    </w:rPr>
                    <w:t>L</w:t>
                  </w:r>
                </w:p>
              </w:txbxContent>
            </v:textbox>
            <w10:wrap anchorx="margin"/>
          </v:shape>
        </w:pict>
      </w:r>
      <w:r>
        <w:pict>
          <v:shape id="_x0000_s1629" type="#_x0000_t202" style="position:absolute;margin-left:27.1pt;margin-top:0.1pt;width:244.55pt;height:661.5pt;z-index:251657834;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spacing w:before="0" w:after="0" w:line="226" w:lineRule="exact"/>
                    <w:ind w:left="0" w:right="0" w:firstLine="39"/>
                  </w:pPr>
                  <w:r>
                    <w:rPr>
                      <w:rStyle w:val="CharStyle135"/>
                    </w:rPr>
                    <w:t>Would workers who once welded automobile frames become car designers? Even if that is what she has in mind, such a transition would require extensive worker retraining. And the record of the Reagan and Bush administrations does not offer much hope that such programs will materialize. American workers who lost their jobs to foreign competition in the early 1980s typically remained unemployed or were shunted into lower-skilled jobs at lower pay. In this year’s budget the Bush Administration has slashed funds for dislocated workers.</w:t>
                  </w:r>
                </w:p>
                <w:p>
                  <w:pPr>
                    <w:pStyle w:val="Style128"/>
                    <w:widowControl w:val="0"/>
                    <w:keepNext w:val="0"/>
                    <w:keepLines w:val="0"/>
                    <w:shd w:val="clear" w:color="auto" w:fill="auto"/>
                    <w:bidi w:val="0"/>
                    <w:spacing w:before="0" w:after="0" w:line="226" w:lineRule="exact"/>
                    <w:ind w:left="0" w:right="0" w:firstLine="228"/>
                  </w:pPr>
                  <w:r>
                    <w:rPr>
                      <w:rStyle w:val="CharStyle135"/>
                    </w:rPr>
                    <w:t>Jeff Faux, president of the progressive Economic Policy In</w:t>
                    <w:t>stitute, who has been dogging Hills at Congressional hearings, presents a bleaker picture. The losers would not be limited to those employed by companies that shift assembly jobs to Mex</w:t>
                    <w:t>ico. According to the I.T.C.’s own data</w:t>
                  </w:r>
                  <w:r>
                    <w:rPr>
                      <w:rStyle w:val="CharStyle135"/>
                      <w:shd w:val="clear" w:color="auto" w:fill="80FFFF"/>
                    </w:rPr>
                    <w:t>.</w:t>
                  </w:r>
                  <w:r>
                    <w:rPr>
                      <w:rStyle w:val="CharStyle135"/>
                    </w:rPr>
                    <w:t xml:space="preserve"> Faux discovered, the net effect of free trade would be a shift of income from the bottom three-fourths of the American work force to the wealth</w:t>
                    <w:t>iest one-fourth.</w:t>
                  </w:r>
                </w:p>
                <w:p>
                  <w:pPr>
                    <w:pStyle w:val="Style128"/>
                    <w:widowControl w:val="0"/>
                    <w:keepNext w:val="0"/>
                    <w:keepLines w:val="0"/>
                    <w:shd w:val="clear" w:color="auto" w:fill="auto"/>
                    <w:bidi w:val="0"/>
                    <w:spacing w:before="0" w:after="0" w:line="226" w:lineRule="exact"/>
                    <w:ind w:left="0" w:right="0" w:firstLine="228"/>
                  </w:pPr>
                  <w:r>
                    <w:rPr>
                      <w:rStyle w:val="CharStyle135"/>
                    </w:rPr>
                    <w:t xml:space="preserve">The institute predicts that a treaty would mean fewer new plants built in the </w:t>
                  </w:r>
                  <w:r>
                    <w:rPr>
                      <w:rStyle w:val="CharStyle135"/>
                      <w:shd w:val="clear" w:color="auto" w:fill="80FFFF"/>
                    </w:rPr>
                    <w:t>U</w:t>
                  </w:r>
                  <w:r>
                    <w:rPr>
                      <w:rStyle w:val="CharStyle135"/>
                    </w:rPr>
                    <w:t>nit</w:t>
                  </w:r>
                  <w:r>
                    <w:rPr>
                      <w:rStyle w:val="CharStyle135"/>
                      <w:shd w:val="clear" w:color="auto" w:fill="80FFFF"/>
                    </w:rPr>
                    <w:t>e</w:t>
                  </w:r>
                  <w:r>
                    <w:rPr>
                      <w:rStyle w:val="CharStyle135"/>
                    </w:rPr>
                    <w:t xml:space="preserve">d States. Fewer jobs would be created, and increased competition for jobs would mean lower wages. Those hit hardest by this trend, Faux estimates, would be the roughly 75 percent of the </w:t>
                  </w:r>
                  <w:r>
                    <w:rPr>
                      <w:rStyle w:val="CharStyle135"/>
                      <w:shd w:val="clear" w:color="auto" w:fill="80FFFF"/>
                    </w:rPr>
                    <w:t>U</w:t>
                  </w:r>
                  <w:r>
                    <w:rPr>
                      <w:rStyle w:val="CharStyle135"/>
                    </w:rPr>
                    <w:t>.S. work force who do not hold college degrees. White-collar Americans, however, would like</w:t>
                    <w:t>ly benefit from the lower prices resulting from the free-trade agreement. Major corporations would make higher profits from increased access to Mexico. New cars should cost less.</w:t>
                  </w:r>
                </w:p>
                <w:p>
                  <w:pPr>
                    <w:pStyle w:val="Style128"/>
                    <w:widowControl w:val="0"/>
                    <w:keepNext w:val="0"/>
                    <w:keepLines w:val="0"/>
                    <w:shd w:val="clear" w:color="auto" w:fill="auto"/>
                    <w:bidi w:val="0"/>
                    <w:spacing w:before="0" w:after="0" w:line="226" w:lineRule="exact"/>
                    <w:ind w:left="0" w:right="0" w:firstLine="228"/>
                  </w:pPr>
                  <w:r>
                    <w:rPr>
                      <w:rStyle w:val="CharStyle135"/>
                    </w:rPr>
                    <w:t>Such voices of corporate America as the Chamber of Com</w:t>
                    <w:t>merce, the Business Roundtable and the National Association of Manufacturers contend that in order for U.S. industry to be globally competitive, it must cut production costs, which means it needs to secure greater access to low-paid campesi- nos. Business groups argue that an agreement with Mexico will at least keep production jobs in this hemisphere—instead of moving them to Asia—and will preserv</w:t>
                  </w:r>
                  <w:r>
                    <w:rPr>
                      <w:rStyle w:val="CharStyle135"/>
                      <w:shd w:val="clear" w:color="auto" w:fill="80FFFF"/>
                    </w:rPr>
                    <w:t>e</w:t>
                  </w:r>
                  <w:r>
                    <w:rPr>
                      <w:rStyle w:val="CharStyle135"/>
                    </w:rPr>
                    <w:t xml:space="preserve"> a market for American products, even if the new buyers are poorly paid Mexicans.</w:t>
                  </w:r>
                </w:p>
                <w:p>
                  <w:pPr>
                    <w:pStyle w:val="Style128"/>
                    <w:widowControl w:val="0"/>
                    <w:keepNext w:val="0"/>
                    <w:keepLines w:val="0"/>
                    <w:shd w:val="clear" w:color="auto" w:fill="auto"/>
                    <w:bidi w:val="0"/>
                    <w:spacing w:before="0" w:after="0" w:line="226" w:lineRule="exact"/>
                    <w:ind w:left="0" w:right="0" w:firstLine="228"/>
                  </w:pPr>
                  <w:r>
                    <w:rPr>
                      <w:rStyle w:val="CharStyle135"/>
                    </w:rPr>
                    <w:t xml:space="preserve">This is a poor route to competitiveness. Rather </w:t>
                  </w:r>
                  <w:r>
                    <w:rPr>
                      <w:rStyle w:val="CharStyle135"/>
                      <w:shd w:val="clear" w:color="auto" w:fill="80FFFF"/>
                    </w:rPr>
                    <w:t>th</w:t>
                  </w:r>
                  <w:r>
                    <w:rPr>
                      <w:rStyle w:val="CharStyle135"/>
                    </w:rPr>
                    <w:t>an taking the low road of cutting labor costs, which would erode the wages of American workers an</w:t>
                  </w:r>
                  <w:r>
                    <w:rPr>
                      <w:rStyle w:val="CharStyle135"/>
                      <w:shd w:val="clear" w:color="auto" w:fill="80FFFF"/>
                    </w:rPr>
                    <w:t>d</w:t>
                  </w:r>
                  <w:r>
                    <w:rPr>
                      <w:rStyle w:val="CharStyle135"/>
                    </w:rPr>
                    <w:t xml:space="preserve"> do nothing to improve the quality of goods, American industry could try a high-road strategy of improving U.S. competitiveness through more effi</w:t>
                    <w:t>cient production of high-quality products. Such an approach, which stresses innovation and technology, would maintain decent standards of living for workers. A free-trade pact that encourages U.S. companies to take the easy path of exploiting Mexican wages (and the lax enforcement of environmental and labor regulations there) would drive U.S. living standards in the direction of Mexico’s. United States industrial policy should not depend on desperate foreign workers who accept 60 cents an hour but on home-grown innovation and a highly skilled and motivated work force—from the corporate suites to the shop floor.</w:t>
                  </w:r>
                </w:p>
                <w:p>
                  <w:pPr>
                    <w:pStyle w:val="Style128"/>
                    <w:widowControl w:val="0"/>
                    <w:keepNext w:val="0"/>
                    <w:keepLines w:val="0"/>
                    <w:shd w:val="clear" w:color="auto" w:fill="auto"/>
                    <w:bidi w:val="0"/>
                    <w:spacing w:before="0" w:after="0" w:line="226" w:lineRule="exact"/>
                    <w:ind w:left="0" w:right="0" w:firstLine="228"/>
                  </w:pPr>
                  <w:r>
                    <w:rPr>
                      <w:rStyle w:val="CharStyle135"/>
                    </w:rPr>
                    <w:t>With the emergence of a global economy, trade barriers have indeed become harder to maintain and justify. But the response should not be a policy of anything goes. A socially conscientious pact would include measures to protect the en</w:t>
                    <w:t>vironment, wage levels and working conditions. It would also include worker retraining provisions, enhance consumer safe</w:t>
                  </w:r>
                </w:p>
              </w:txbxContent>
            </v:textbox>
            <w10:wrap anchorx="margin"/>
          </v:shape>
        </w:pict>
      </w:r>
      <w:r>
        <w:pict>
          <v:shape id="_x0000_s1630" type="#_x0000_t202" style="position:absolute;margin-left:328.55pt;margin-top:0.1pt;width:242.15pt;height:79.7pt;z-index:251657835;mso-wrap-distance-left:5pt;mso-wrap-distance-right:5pt;mso-position-horizontal-relative:margin" filled="f" stroked="f">
            <v:textbox style="mso-fit-shape-to-text:t" inset="0,0,0,0">
              <w:txbxContent>
                <w:p>
                  <w:pPr>
                    <w:pStyle w:val="Style128"/>
                    <w:tabs>
                      <w:tab w:leader="none" w:pos="4752" w:val="right"/>
                    </w:tabs>
                    <w:widowControl w:val="0"/>
                    <w:keepNext w:val="0"/>
                    <w:keepLines w:val="0"/>
                    <w:shd w:val="clear" w:color="auto" w:fill="auto"/>
                    <w:bidi w:val="0"/>
                    <w:spacing w:before="0" w:after="0" w:line="221" w:lineRule="exact"/>
                    <w:ind w:left="0" w:right="0" w:firstLine="32"/>
                  </w:pPr>
                  <w:r>
                    <w:rPr>
                      <w:rStyle w:val="CharStyle135"/>
                    </w:rPr>
                    <w:t>ty and take on the knotty issue of Mexico’s $95 billion debt, the real obstacle to that nation’s development. The problem is, such an accord could be negotiated only by an adminis</w:t>
                    <w:t>tration that has as much empathy for American workers as it does for corporate managers, and that has some notion of how to make the U.S. and global economies work effectively and fairly. And that is not a track Bush is on.</w:t>
                    <w:tab/>
                  </w:r>
                  <w:r>
                    <w:rPr>
                      <w:rStyle w:val="CharStyle135"/>
                      <w:shd w:val="clear" w:color="auto" w:fill="80FFFF"/>
                    </w:rPr>
                    <w:t>□</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03" w:lineRule="exact"/>
      </w:pPr>
    </w:p>
    <w:p>
      <w:pPr>
        <w:widowControl w:val="0"/>
        <w:rPr>
          <w:sz w:val="2"/>
          <w:szCs w:val="2"/>
        </w:rPr>
        <w:sectPr>
          <w:pgSz w:w="13195" w:h="17244"/>
          <w:pgMar w:top="2239" w:left="730" w:right="730" w:bottom="1645" w:header="0" w:footer="3" w:gutter="322"/>
          <w:rtlGutter/>
          <w:cols w:space="720"/>
          <w:noEndnote/>
          <w:docGrid w:linePitch="360"/>
        </w:sectPr>
      </w:pPr>
    </w:p>
    <w:p>
      <w:pPr>
        <w:pStyle w:val="Style1370"/>
        <w:widowControl w:val="0"/>
        <w:keepNext w:val="0"/>
        <w:keepLines w:val="0"/>
        <w:shd w:val="clear" w:color="auto" w:fill="000000"/>
        <w:bidi w:val="0"/>
        <w:jc w:val="left"/>
        <w:spacing w:before="0" w:after="0" w:line="420" w:lineRule="exact"/>
        <w:ind w:left="220" w:right="0"/>
        <w:sectPr>
          <w:pgSz w:w="13195" w:h="17244"/>
          <w:pgMar w:top="1662" w:left="2835" w:right="2835" w:bottom="1566" w:header="0" w:footer="3" w:gutter="931"/>
          <w:rtlGutter w:val="0"/>
          <w:cols w:space="720"/>
          <w:noEndnote/>
          <w:docGrid w:linePitch="360"/>
        </w:sectPr>
      </w:pPr>
      <w:r>
        <w:rPr>
          <w:rStyle w:val="CharStyle1372"/>
          <w:b/>
          <w:bCs/>
        </w:rPr>
        <w:t>Response</w:t>
      </w:r>
    </w:p>
    <w:p>
      <w:pPr>
        <w:widowControl w:val="0"/>
        <w:spacing w:line="163" w:lineRule="exact"/>
        <w:rPr>
          <w:sz w:val="13"/>
          <w:szCs w:val="13"/>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631" type="#_x0000_t202" style="position:absolute;margin-left:-46.25pt;margin-top:649.7pt;width:29.75pt;height:19.5pt;z-index:-125829069;mso-wrap-distance-left:5pt;mso-wrap-distance-right: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29"/>
                  </w:pPr>
                  <w:r>
                    <w:rPr>
                      <w:rStyle w:val="CharStyle419"/>
                      <w:shd w:val="clear" w:color="auto" w:fill="80FFFF"/>
                    </w:rPr>
                    <w:t>rW</w:t>
                  </w:r>
                </w:p>
              </w:txbxContent>
            </v:textbox>
            <w10:wrap type="topAndBottom" anchorx="margin"/>
          </v:shape>
        </w:pict>
      </w:r>
    </w:p>
    <w:p>
      <w:pPr>
        <w:pStyle w:val="Style1437"/>
        <w:widowControl w:val="0"/>
        <w:keepNext w:val="0"/>
        <w:keepLines w:val="0"/>
        <w:shd w:val="clear" w:color="auto" w:fill="auto"/>
        <w:bidi w:val="0"/>
        <w:jc w:val="left"/>
        <w:spacing w:before="0" w:after="0"/>
        <w:ind w:left="0" w:right="0" w:firstLine="87"/>
      </w:pPr>
      <w:r>
        <w:rPr>
          <w:lang w:val="en-US" w:eastAsia="en-US" w:bidi="en-US"/>
          <w:w w:val="100"/>
          <w:color w:val="000000"/>
          <w:position w:val="0"/>
        </w:rPr>
        <w:t>A Social Charter</w:t>
      </w:r>
    </w:p>
    <w:p>
      <w:pPr>
        <w:pStyle w:val="Style1437"/>
        <w:widowControl w:val="0"/>
        <w:keepNext w:val="0"/>
        <w:keepLines w:val="0"/>
        <w:shd w:val="clear" w:color="auto" w:fill="auto"/>
        <w:bidi w:val="0"/>
        <w:jc w:val="left"/>
        <w:spacing w:before="0" w:after="0"/>
        <w:ind w:left="0" w:right="0" w:firstLine="87"/>
      </w:pPr>
      <w:r>
        <w:rPr>
          <w:lang w:val="en-US" w:eastAsia="en-US" w:bidi="en-US"/>
          <w:w w:val="100"/>
          <w:color w:val="000000"/>
          <w:position w:val="0"/>
        </w:rPr>
        <w:t>for the Free</w:t>
      </w:r>
      <w:r>
        <w:rPr>
          <w:lang w:val="en-US" w:eastAsia="en-US" w:bidi="en-US"/>
          <w:w w:val="100"/>
          <w:color w:val="000000"/>
          <w:shd w:val="clear" w:color="auto" w:fill="80FFFF"/>
          <w:position w:val="0"/>
        </w:rPr>
        <w:t>-</w:t>
      </w:r>
      <w:r>
        <w:rPr>
          <w:lang w:val="en-US" w:eastAsia="en-US" w:bidi="en-US"/>
          <w:w w:val="100"/>
          <w:color w:val="000000"/>
          <w:position w:val="0"/>
        </w:rPr>
        <w:t>Trade Zone</w:t>
      </w:r>
    </w:p>
    <w:p>
      <w:pPr>
        <w:pStyle w:val="Style919"/>
        <w:widowControl w:val="0"/>
        <w:keepNext w:val="0"/>
        <w:keepLines w:val="0"/>
        <w:shd w:val="clear" w:color="auto" w:fill="auto"/>
        <w:bidi w:val="0"/>
        <w:jc w:val="left"/>
        <w:spacing w:before="0" w:after="0" w:line="269" w:lineRule="exact"/>
        <w:ind w:left="0" w:right="0" w:firstLine="87"/>
      </w:pPr>
      <w:r>
        <w:rPr>
          <w:rStyle w:val="CharStyle1439"/>
        </w:rPr>
        <w:t xml:space="preserve">WASHINGTON </w:t>
      </w:r>
      <w:r>
        <w:rPr>
          <w:lang w:val="en-US" w:eastAsia="en-US" w:bidi="en-US"/>
          <w:w w:val="100"/>
          <w:spacing w:val="0"/>
          <w:color w:val="000000"/>
          <w:position w:val="0"/>
        </w:rPr>
        <w:t xml:space="preserve">— </w:t>
      </w:r>
      <w:r>
        <w:rPr>
          <w:rStyle w:val="CharStyle1373"/>
        </w:rPr>
        <w:t>It’s</w:t>
      </w:r>
      <w:r>
        <w:rPr>
          <w:lang w:val="en-US" w:eastAsia="en-US" w:bidi="en-US"/>
          <w:w w:val="100"/>
          <w:spacing w:val="0"/>
          <w:color w:val="000000"/>
          <w:position w:val="0"/>
        </w:rPr>
        <w:t xml:space="preserve"> no accident that the Bush Administration and its allies, many of whom appeared in </w:t>
      </w:r>
      <w:r>
        <w:rPr>
          <w:rStyle w:val="CharStyle1373"/>
        </w:rPr>
        <w:t xml:space="preserve">NPQ’s </w:t>
      </w:r>
      <w:r>
        <w:rPr>
          <w:lang w:val="en-US" w:eastAsia="en-US" w:bidi="en-US"/>
          <w:w w:val="100"/>
          <w:spacing w:val="0"/>
          <w:color w:val="000000"/>
          <w:position w:val="0"/>
        </w:rPr>
        <w:t xml:space="preserve">Winter </w:t>
      </w:r>
      <w:r>
        <w:rPr>
          <w:rStyle w:val="CharStyle1373"/>
        </w:rPr>
        <w:t>1991</w:t>
      </w:r>
      <w:r>
        <w:rPr>
          <w:lang w:val="en-US" w:eastAsia="en-US" w:bidi="en-US"/>
          <w:w w:val="100"/>
          <w:spacing w:val="0"/>
          <w:color w:val="000000"/>
          <w:position w:val="0"/>
        </w:rPr>
        <w:t xml:space="preserve"> issue, want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US-Mexico free-trade agreement to be considered on the Congressional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ast track,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procedure that prohibits amendments and signi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cantly limits debate.</w:t>
      </w:r>
    </w:p>
    <w:p>
      <w:pPr>
        <w:pStyle w:val="Style919"/>
        <w:widowControl w:val="0"/>
        <w:keepNext w:val="0"/>
        <w:keepLines w:val="0"/>
        <w:shd w:val="clear" w:color="auto" w:fill="auto"/>
        <w:bidi w:val="0"/>
        <w:jc w:val="left"/>
        <w:spacing w:before="0" w:after="0" w:line="269" w:lineRule="exact"/>
        <w:ind w:left="0" w:right="0" w:firstLine="327"/>
      </w:pPr>
      <w:r>
        <w:rPr>
          <w:lang w:val="en-US" w:eastAsia="en-US" w:bidi="en-US"/>
          <w:w w:val="100"/>
          <w:spacing w:val="0"/>
          <w:color w:val="000000"/>
          <w:position w:val="0"/>
        </w:rPr>
        <w:t>Otherwise, the American people might learn the facts about this agreement, particularly its disastrous potential for workers on both sides of the border.</w:t>
      </w:r>
    </w:p>
    <w:p>
      <w:pPr>
        <w:pStyle w:val="Style919"/>
        <w:widowControl w:val="0"/>
        <w:keepNext w:val="0"/>
        <w:keepLines w:val="0"/>
        <w:shd w:val="clear" w:color="auto" w:fill="auto"/>
        <w:bidi w:val="0"/>
        <w:jc w:val="left"/>
        <w:spacing w:before="0" w:after="0" w:line="269" w:lineRule="exact"/>
        <w:ind w:left="0" w:right="0" w:firstLine="327"/>
      </w:pPr>
      <w:r>
        <w:rPr>
          <w:lang w:val="en-US" w:eastAsia="en-US" w:bidi="en-US"/>
          <w:w w:val="100"/>
          <w:spacing w:val="0"/>
          <w:color w:val="000000"/>
          <w:position w:val="0"/>
        </w:rPr>
        <w:t>What, specifically, do proponents of a free-trade agreement have to fear from public debate?</w:t>
      </w:r>
    </w:p>
    <w:p>
      <w:pPr>
        <w:pStyle w:val="Style919"/>
        <w:widowControl w:val="0"/>
        <w:keepNext w:val="0"/>
        <w:keepLines w:val="0"/>
        <w:shd w:val="clear" w:color="auto" w:fill="auto"/>
        <w:bidi w:val="0"/>
        <w:jc w:val="left"/>
        <w:spacing w:before="0" w:after="0" w:line="269" w:lineRule="exact"/>
        <w:ind w:left="0" w:right="0" w:firstLine="327"/>
      </w:pPr>
      <w:r>
        <w:rPr>
          <w:lang w:val="en-US" w:eastAsia="en-US" w:bidi="en-US"/>
          <w:w w:val="100"/>
          <w:spacing w:val="0"/>
          <w:color w:val="000000"/>
          <w:position w:val="0"/>
        </w:rPr>
        <w:t>For starters, we might get a full air</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ing of </w:t>
      </w:r>
      <w:r>
        <w:rPr>
          <w:rStyle w:val="CharStyle1373"/>
        </w:rPr>
        <w:t>what’s</w:t>
      </w:r>
      <w:r>
        <w:rPr>
          <w:lang w:val="en-US" w:eastAsia="en-US" w:bidi="en-US"/>
          <w:w w:val="100"/>
          <w:spacing w:val="0"/>
          <w:color w:val="000000"/>
          <w:position w:val="0"/>
        </w:rPr>
        <w:t xml:space="preserve"> going on with the </w:t>
      </w:r>
      <w:r>
        <w:rPr>
          <w:rStyle w:val="CharStyle1010"/>
        </w:rPr>
        <w:t>maquiladora</w:t>
      </w:r>
      <w:r>
        <w:rPr>
          <w:lang w:val="en-US" w:eastAsia="en-US" w:bidi="en-US"/>
          <w:w w:val="100"/>
          <w:spacing w:val="0"/>
          <w:color w:val="000000"/>
          <w:position w:val="0"/>
        </w:rPr>
        <w:t xml:space="preserve"> program, a miniature ver</w:t>
        <w:t>sion of US-Mexico free trade that cur</w:t>
        <w:t>rently enables US firms to set up factories on the Mexican side of the border and export back to this country with minimal duty charges.</w:t>
      </w:r>
    </w:p>
    <w:p>
      <w:pPr>
        <w:pStyle w:val="Style919"/>
        <w:widowControl w:val="0"/>
        <w:keepNext w:val="0"/>
        <w:keepLines w:val="0"/>
        <w:shd w:val="clear" w:color="auto" w:fill="auto"/>
        <w:bidi w:val="0"/>
        <w:jc w:val="left"/>
        <w:spacing w:before="0" w:after="0" w:line="269" w:lineRule="exact"/>
        <w:ind w:left="0" w:right="0" w:firstLine="327"/>
      </w:pPr>
      <w:r>
        <w:rPr>
          <w:lang w:val="en-US" w:eastAsia="en-US" w:bidi="en-US"/>
          <w:w w:val="100"/>
          <w:spacing w:val="0"/>
          <w:color w:val="000000"/>
          <w:position w:val="0"/>
        </w:rPr>
        <w:t xml:space="preserve">The </w:t>
      </w:r>
      <w:r>
        <w:rPr>
          <w:rStyle w:val="CharStyle1010"/>
        </w:rPr>
        <w:t>ma</w:t>
      </w:r>
      <w:r>
        <w:rPr>
          <w:rStyle w:val="CharStyle1010"/>
          <w:shd w:val="clear" w:color="auto" w:fill="80FFFF"/>
        </w:rPr>
        <w:t>q</w:t>
      </w:r>
      <w:r>
        <w:rPr>
          <w:rStyle w:val="CharStyle1010"/>
        </w:rPr>
        <w:t>uiladoras</w:t>
      </w:r>
      <w:r>
        <w:rPr>
          <w:lang w:val="en-US" w:eastAsia="en-US" w:bidi="en-US"/>
          <w:w w:val="100"/>
          <w:spacing w:val="0"/>
          <w:color w:val="000000"/>
          <w:position w:val="0"/>
        </w:rPr>
        <w:t xml:space="preserve"> were touted as a godsend to Mexican workers - a source of desperately-needed jobs and economic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evelopment for an impov</w:t>
        <w:t>erished region.</w:t>
      </w:r>
    </w:p>
    <w:p>
      <w:pPr>
        <w:pStyle w:val="Style919"/>
        <w:widowControl w:val="0"/>
        <w:keepNext w:val="0"/>
        <w:keepLines w:val="0"/>
        <w:shd w:val="clear" w:color="auto" w:fill="auto"/>
        <w:bidi w:val="0"/>
        <w:jc w:val="left"/>
        <w:spacing w:before="0" w:after="0" w:line="269" w:lineRule="exact"/>
        <w:ind w:left="0" w:right="0" w:firstLine="327"/>
      </w:pPr>
      <w:r>
        <w:rPr>
          <w:lang w:val="en-US" w:eastAsia="en-US" w:bidi="en-US"/>
          <w:w w:val="100"/>
          <w:spacing w:val="0"/>
          <w:color w:val="000000"/>
          <w:position w:val="0"/>
        </w:rPr>
        <w:t xml:space="preserve">What actually happened, though, is that hundreds of US companies, lured by </w:t>
      </w:r>
      <w:r>
        <w:rPr>
          <w:rStyle w:val="CharStyle1373"/>
        </w:rPr>
        <w:t>Mexico’s</w:t>
      </w:r>
      <w:r>
        <w:rPr>
          <w:lang w:val="en-US" w:eastAsia="en-US" w:bidi="en-US"/>
          <w:w w:val="100"/>
          <w:spacing w:val="0"/>
          <w:color w:val="000000"/>
          <w:position w:val="0"/>
        </w:rPr>
        <w:t xml:space="preserve"> “comparative ad</w:t>
        <w:t>vantages” of rock-bottom wages and lack of effective government regula</w:t>
        <w:t xml:space="preserve">tions, have shut down factories north of the border and relocated them in the </w:t>
      </w:r>
      <w:r>
        <w:rPr>
          <w:rStyle w:val="CharStyle1010"/>
        </w:rPr>
        <w:t>maquiladora</w:t>
      </w:r>
      <w:r>
        <w:rPr>
          <w:lang w:val="en-US" w:eastAsia="en-US" w:bidi="en-US"/>
          <w:w w:val="100"/>
          <w:spacing w:val="0"/>
          <w:color w:val="000000"/>
          <w:position w:val="0"/>
        </w:rPr>
        <w:t xml:space="preserve"> areas. During the past decade, while hundreds of thousands of American workers were losing their jobs to this form of dislocation, more than a half-million Mexicans working in </w:t>
      </w:r>
      <w:r>
        <w:rPr>
          <w:rStyle w:val="CharStyle1010"/>
        </w:rPr>
        <w:t>maquiladora</w:t>
      </w:r>
      <w:r>
        <w:rPr>
          <w:lang w:val="en-US" w:eastAsia="en-US" w:bidi="en-US"/>
          <w:w w:val="100"/>
          <w:spacing w:val="0"/>
          <w:color w:val="000000"/>
          <w:position w:val="0"/>
        </w:rPr>
        <w:t xml:space="preserve"> plants were joining the ranks of the most crudely exploited humans on the planet.</w:t>
      </w:r>
    </w:p>
    <w:p>
      <w:pPr>
        <w:pStyle w:val="Style919"/>
        <w:widowControl w:val="0"/>
        <w:keepNext w:val="0"/>
        <w:keepLines w:val="0"/>
        <w:shd w:val="clear" w:color="auto" w:fill="auto"/>
        <w:bidi w:val="0"/>
        <w:jc w:val="left"/>
        <w:spacing w:before="0" w:after="0" w:line="269" w:lineRule="exact"/>
        <w:ind w:left="0" w:right="0" w:firstLine="327"/>
      </w:pPr>
      <w:r>
        <w:rPr>
          <w:lang w:val="en-US" w:eastAsia="en-US" w:bidi="en-US"/>
          <w:w w:val="100"/>
          <w:spacing w:val="0"/>
          <w:color w:val="000000"/>
          <w:position w:val="0"/>
        </w:rPr>
        <w:t>Earning 60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80 cents an hour, many of these workers live in cardboard</w:t>
      </w:r>
    </w:p>
    <w:p>
      <w:pPr>
        <w:pStyle w:val="Style919"/>
        <w:widowControl w:val="0"/>
        <w:keepNext w:val="0"/>
        <w:keepLines w:val="0"/>
        <w:shd w:val="clear" w:color="auto" w:fill="auto"/>
        <w:bidi w:val="0"/>
        <w:jc w:val="left"/>
        <w:spacing w:before="0" w:after="0" w:line="269" w:lineRule="exact"/>
        <w:ind w:left="0" w:right="0" w:firstLine="53"/>
      </w:pPr>
      <w:r>
        <w:br w:type="column"/>
      </w:r>
      <w:r>
        <w:rPr>
          <w:lang w:val="en-US" w:eastAsia="en-US" w:bidi="en-US"/>
          <w:w w:val="100"/>
          <w:spacing w:val="0"/>
          <w:color w:val="000000"/>
          <w:position w:val="0"/>
        </w:rPr>
        <w:t>shacks with no heat, electricity or running water. Independent sources have documented widespread instances of child labor, illegal dumping of toxic wastes and the use of used chemical drums to hold drinking water.</w:t>
      </w:r>
    </w:p>
    <w:p>
      <w:pPr>
        <w:pStyle w:val="Style919"/>
        <w:widowControl w:val="0"/>
        <w:keepNext w:val="0"/>
        <w:keepLines w:val="0"/>
        <w:shd w:val="clear" w:color="auto" w:fill="auto"/>
        <w:bidi w:val="0"/>
        <w:jc w:val="left"/>
        <w:spacing w:before="0" w:after="0" w:line="269" w:lineRule="exact"/>
        <w:ind w:left="0" w:right="0" w:firstLine="294"/>
      </w:pPr>
      <w:r>
        <w:rPr>
          <w:lang w:val="en-US" w:eastAsia="en-US" w:bidi="en-US"/>
          <w:w w:val="100"/>
          <w:spacing w:val="0"/>
          <w:color w:val="000000"/>
          <w:position w:val="0"/>
        </w:rPr>
        <w:t xml:space="preserve">Conditions are so bad there that even the </w:t>
      </w:r>
      <w:r>
        <w:rPr>
          <w:rStyle w:val="CharStyle1010"/>
        </w:rPr>
        <w:t>Wa</w:t>
      </w:r>
      <w:r>
        <w:rPr>
          <w:rStyle w:val="CharStyle1010"/>
          <w:shd w:val="clear" w:color="auto" w:fill="80FFFF"/>
        </w:rPr>
        <w:t>l</w:t>
      </w:r>
      <w:r>
        <w:rPr>
          <w:rStyle w:val="CharStyle1010"/>
        </w:rPr>
        <w:t>l Street Journal</w:t>
      </w:r>
      <w:r>
        <w:rPr>
          <w:lang w:val="en-US" w:eastAsia="en-US" w:bidi="en-US"/>
          <w:w w:val="100"/>
          <w:spacing w:val="0"/>
          <w:color w:val="000000"/>
          <w:position w:val="0"/>
        </w:rPr>
        <w:t xml:space="preserve"> noted that the </w:t>
      </w:r>
      <w:r>
        <w:rPr>
          <w:rStyle w:val="CharStyle1010"/>
        </w:rPr>
        <w:t>maquiladoras’</w:t>
      </w:r>
      <w:r>
        <w:rPr>
          <w:lang w:val="en-US" w:eastAsia="en-US" w:bidi="en-US"/>
          <w:w w:val="100"/>
          <w:spacing w:val="0"/>
          <w:color w:val="000000"/>
          <w:position w:val="0"/>
        </w:rPr>
        <w:t xml:space="preserve"> “very success is helping turn much of the border region into a sinkhole of abysmal living conditions and environmental degradation.”</w:t>
      </w:r>
    </w:p>
    <w:p>
      <w:pPr>
        <w:pStyle w:val="Style919"/>
        <w:widowControl w:val="0"/>
        <w:keepNext w:val="0"/>
        <w:keepLines w:val="0"/>
        <w:shd w:val="clear" w:color="auto" w:fill="auto"/>
        <w:bidi w:val="0"/>
        <w:jc w:val="left"/>
        <w:spacing w:before="0" w:after="0" w:line="269" w:lineRule="exact"/>
        <w:ind w:left="0" w:right="0" w:firstLine="294"/>
      </w:pPr>
      <w:r>
        <w:rPr>
          <w:lang w:val="en-US" w:eastAsia="en-US" w:bidi="en-US"/>
          <w:w w:val="100"/>
          <w:spacing w:val="0"/>
          <w:color w:val="000000"/>
          <w:position w:val="0"/>
        </w:rPr>
        <w:t xml:space="preserve">Clearly, the </w:t>
      </w:r>
      <w:r>
        <w:rPr>
          <w:rStyle w:val="CharStyle1010"/>
        </w:rPr>
        <w:t>maquiladora</w:t>
      </w:r>
      <w:r>
        <w:rPr>
          <w:lang w:val="en-US" w:eastAsia="en-US" w:bidi="en-US"/>
          <w:w w:val="100"/>
          <w:spacing w:val="0"/>
          <w:color w:val="000000"/>
          <w:position w:val="0"/>
        </w:rPr>
        <w:t xml:space="preserve"> program has not brough</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kind of develop</w:t>
        <w:t>ment that has occurred in the Pacific Rim countries. Instead, it has turned the Mexican border region into an economic, environmental and social disaster.</w:t>
      </w:r>
    </w:p>
    <w:p>
      <w:pPr>
        <w:pStyle w:val="Style919"/>
        <w:widowControl w:val="0"/>
        <w:keepNext w:val="0"/>
        <w:keepLines w:val="0"/>
        <w:shd w:val="clear" w:color="auto" w:fill="auto"/>
        <w:bidi w:val="0"/>
        <w:jc w:val="left"/>
        <w:spacing w:before="0" w:after="0" w:line="269" w:lineRule="exact"/>
        <w:ind w:left="0" w:right="0" w:firstLine="294"/>
      </w:pPr>
      <w:r>
        <w:rPr>
          <w:lang w:val="en-US" w:eastAsia="en-US" w:bidi="en-US"/>
          <w:w w:val="100"/>
          <w:spacing w:val="0"/>
          <w:color w:val="000000"/>
          <w:position w:val="0"/>
        </w:rPr>
        <w:t>Yet, a free-trade agreement with Mexico would expand this program beyond the border area to include the entire country. That would undoubt</w:t>
        <w:t>edly mean more factory relocations and more job loss in the US. Meanwhile, there are those who still argue that the jobs it has brought to Mexican workers are better than no jobs at all.</w:t>
      </w:r>
    </w:p>
    <w:p>
      <w:pPr>
        <w:pStyle w:val="Style919"/>
        <w:widowControl w:val="0"/>
        <w:keepNext w:val="0"/>
        <w:keepLines w:val="0"/>
        <w:shd w:val="clear" w:color="auto" w:fill="auto"/>
        <w:bidi w:val="0"/>
        <w:jc w:val="left"/>
        <w:spacing w:before="0" w:after="0" w:line="269" w:lineRule="exact"/>
        <w:ind w:left="0" w:right="0" w:firstLine="294"/>
      </w:pPr>
      <w:r>
        <w:rPr>
          <w:lang w:val="en-US" w:eastAsia="en-US" w:bidi="en-US"/>
          <w:w w:val="100"/>
          <w:spacing w:val="0"/>
          <w:color w:val="000000"/>
          <w:position w:val="0"/>
        </w:rPr>
        <w:t xml:space="preserve">But are they really? A few years ago, when Mexican wages were actually higher in dollar terms than they are today, an article in the </w:t>
      </w:r>
      <w:r>
        <w:rPr>
          <w:rStyle w:val="CharStyle1010"/>
          <w:shd w:val="clear" w:color="auto" w:fill="80FFFF"/>
        </w:rPr>
        <w:t>pr</w:t>
      </w:r>
      <w:r>
        <w:rPr>
          <w:rStyle w:val="CharStyle1010"/>
        </w:rPr>
        <w:t>o</w:t>
      </w:r>
      <w:r>
        <w:rPr>
          <w:rStyle w:val="CharStyle1010"/>
          <w:shd w:val="clear" w:color="auto" w:fill="80FFFF"/>
        </w:rPr>
        <w:t>-</w:t>
      </w:r>
      <w:r>
        <w:rPr>
          <w:rStyle w:val="CharStyle1010"/>
        </w:rPr>
        <w:t>maquiladora T</w:t>
      </w:r>
      <w:r>
        <w:rPr>
          <w:rStyle w:val="CharStyle1010"/>
          <w:shd w:val="clear" w:color="auto" w:fill="80FFFF"/>
        </w:rPr>
        <w:t>w</w:t>
      </w:r>
      <w:r>
        <w:rPr>
          <w:rStyle w:val="CharStyle1010"/>
        </w:rPr>
        <w:t>in Plant News</w:t>
      </w:r>
      <w:r>
        <w:rPr>
          <w:lang w:val="en-US" w:eastAsia="en-US" w:bidi="en-US"/>
          <w:w w:val="100"/>
          <w:spacing w:val="0"/>
          <w:color w:val="000000"/>
          <w:position w:val="0"/>
        </w:rPr>
        <w:t xml:space="preserve"> advised US parent companies that they could “keep their minimum-wage people at the minimum wage” by collecting donated clothing and blankets for their Mexican em</w:t>
        <w:t>ployees because “many of [their] houses are poorly heated, if heated at all, and warm clothing and blankets feel good on those cold nights.”</w:t>
      </w:r>
    </w:p>
    <w:p>
      <w:pPr>
        <w:pStyle w:val="Style919"/>
        <w:widowControl w:val="0"/>
        <w:keepNext w:val="0"/>
        <w:keepLines w:val="0"/>
        <w:shd w:val="clear" w:color="auto" w:fill="auto"/>
        <w:bidi w:val="0"/>
        <w:jc w:val="left"/>
        <w:spacing w:before="0" w:after="0" w:line="269" w:lineRule="exact"/>
        <w:ind w:left="0" w:right="0" w:firstLine="294"/>
      </w:pPr>
      <w:r>
        <w:rPr>
          <w:lang w:val="en-US" w:eastAsia="en-US" w:bidi="en-US"/>
          <w:w w:val="100"/>
          <w:spacing w:val="0"/>
          <w:color w:val="000000"/>
          <w:position w:val="0"/>
        </w:rPr>
        <w:t>As for food, the magazine suggested: “How about a free kilo of tortillas each week or a few kilos of frijoles?”</w:t>
      </w:r>
    </w:p>
    <w:p>
      <w:pPr>
        <w:pStyle w:val="Style919"/>
        <w:widowControl w:val="0"/>
        <w:keepNext w:val="0"/>
        <w:keepLines w:val="0"/>
        <w:shd w:val="clear" w:color="auto" w:fill="auto"/>
        <w:bidi w:val="0"/>
        <w:jc w:val="left"/>
        <w:spacing w:before="0" w:after="0" w:line="269" w:lineRule="exact"/>
        <w:ind w:left="0" w:right="0" w:firstLine="294"/>
        <w:sectPr>
          <w:type w:val="continuous"/>
          <w:pgSz w:w="13195" w:h="17244"/>
          <w:pgMar w:top="1651" w:left="2791" w:right="2791" w:bottom="2040" w:header="0" w:footer="3" w:gutter="813"/>
          <w:rtlGutter w:val="0"/>
          <w:cols w:num="2" w:space="216"/>
          <w:noEndnote/>
          <w:docGrid w:linePitch="360"/>
        </w:sectPr>
      </w:pPr>
      <w:r>
        <w:rPr>
          <w:lang w:val="en-US" w:eastAsia="en-US" w:bidi="en-US"/>
          <w:w w:val="100"/>
          <w:spacing w:val="0"/>
          <w:color w:val="000000"/>
          <w:shd w:val="clear" w:color="auto" w:fill="80FFFF"/>
          <w:position w:val="0"/>
        </w:rPr>
        <w:t>I</w:t>
      </w:r>
      <w:r>
        <w:rPr>
          <w:lang w:val="en-US" w:eastAsia="en-US" w:bidi="en-US"/>
          <w:w w:val="100"/>
          <w:spacing w:val="0"/>
          <w:color w:val="000000"/>
          <w:position w:val="0"/>
        </w:rPr>
        <w:t>f these jobs are so good for Mexi</w:t>
      </w:r>
      <w:r>
        <w:rPr>
          <w:lang w:val="en-US" w:eastAsia="en-US" w:bidi="en-US"/>
          <w:w w:val="100"/>
          <w:spacing w:val="0"/>
          <w:color w:val="000000"/>
          <w:shd w:val="clear" w:color="auto" w:fill="80FFFF"/>
          <w:position w:val="0"/>
        </w:rPr>
      </w:r>
      <w:r>
        <w:rPr>
          <w:lang w:val="en-US" w:eastAsia="en-US" w:bidi="en-US"/>
          <w:w w:val="100"/>
          <w:spacing w:val="0"/>
          <w:color w:val="000000"/>
          <w:position w:val="0"/>
        </w:rPr>
        <w:t>can workers, why do they need hand</w:t>
        <w:t>outs to survive?</w:t>
      </w:r>
    </w:p>
    <w:p>
      <w:pPr>
        <w:pStyle w:val="Style1437"/>
        <w:widowControl w:val="0"/>
        <w:keepNext w:val="0"/>
        <w:keepLines w:val="0"/>
        <w:shd w:val="clear" w:color="auto" w:fill="auto"/>
        <w:bidi w:val="0"/>
        <w:jc w:val="left"/>
        <w:spacing w:before="0" w:after="0"/>
        <w:ind w:left="0" w:right="520"/>
      </w:pPr>
      <w:r>
        <w:rPr>
          <w:lang w:val="en-US" w:eastAsia="en-US" w:bidi="en-US"/>
          <w:w w:val="100"/>
          <w:color w:val="000000"/>
          <w:position w:val="0"/>
        </w:rPr>
        <w:t xml:space="preserve">Pollution </w:t>
      </w:r>
      <w:r>
        <w:rPr>
          <w:rStyle w:val="CharStyle1440"/>
          <w:b w:val="0"/>
          <w:bCs w:val="0"/>
        </w:rPr>
        <w:t>Doesn’t</w:t>
      </w:r>
      <w:r>
        <w:rPr>
          <w:lang w:val="en-US" w:eastAsia="en-US" w:bidi="en-US"/>
          <w:w w:val="100"/>
          <w:color w:val="000000"/>
          <w:position w:val="0"/>
        </w:rPr>
        <w:t xml:space="preserve"> Respect International Borders</w:t>
      </w:r>
    </w:p>
    <w:p>
      <w:pPr>
        <w:pStyle w:val="Style919"/>
        <w:widowControl w:val="0"/>
        <w:keepNext w:val="0"/>
        <w:keepLines w:val="0"/>
        <w:shd w:val="clear" w:color="auto" w:fill="auto"/>
        <w:bidi w:val="0"/>
        <w:jc w:val="left"/>
        <w:spacing w:before="0" w:after="0" w:line="269" w:lineRule="exact"/>
        <w:ind w:left="0" w:right="0" w:firstLine="40"/>
      </w:pPr>
      <w:r>
        <w:rPr>
          <w:rStyle w:val="CharStyle1441"/>
        </w:rPr>
        <w:t>Mexico City</w:t>
      </w:r>
      <w:r>
        <w:rPr>
          <w:lang w:val="en-US" w:eastAsia="en-US" w:bidi="en-US"/>
          <w:w w:val="100"/>
          <w:spacing w:val="0"/>
          <w:color w:val="000000"/>
          <w:position w:val="0"/>
        </w:rPr>
        <w:t>—None too soon, it is being recognized that in environmen</w:t>
        <w:t xml:space="preserve">tal matters, political borders </w:t>
      </w:r>
      <w:r>
        <w:rPr>
          <w:rStyle w:val="CharStyle1373"/>
        </w:rPr>
        <w:t xml:space="preserve">don’t </w:t>
      </w:r>
      <w:r>
        <w:rPr>
          <w:lang w:val="en-US" w:eastAsia="en-US" w:bidi="en-US"/>
          <w:w w:val="100"/>
          <w:spacing w:val="0"/>
          <w:color w:val="000000"/>
          <w:position w:val="0"/>
        </w:rPr>
        <w:t>really count. Indeed, just as CO</w:t>
      </w:r>
      <w:r>
        <w:rPr>
          <w:lang w:val="en-US" w:eastAsia="en-US" w:bidi="en-US"/>
          <w:w w:val="100"/>
          <w:spacing w:val="0"/>
          <w:color w:val="000000"/>
          <w:shd w:val="clear" w:color="auto" w:fill="80FFFF"/>
          <w:position w:val="0"/>
        </w:rPr>
        <w:t>z</w:t>
      </w:r>
      <w:r>
        <w:rPr>
          <w:lang w:val="en-US" w:eastAsia="en-US" w:bidi="en-US"/>
          <w:w w:val="100"/>
          <w:spacing w:val="0"/>
          <w:color w:val="000000"/>
          <w:position w:val="0"/>
        </w:rPr>
        <w:t xml:space="preserve"> sent into the atmosphere by German smoke stacks affects Scandinavian forests, it is clear that polluting industries in Mexico and the US send dirty air, water and debris across a shared </w:t>
      </w:r>
      <w:r>
        <w:rPr>
          <w:rStyle w:val="CharStyle1373"/>
        </w:rPr>
        <w:t xml:space="preserve">2,000 </w:t>
      </w:r>
      <w:r>
        <w:rPr>
          <w:lang w:val="en-US" w:eastAsia="en-US" w:bidi="en-US"/>
          <w:w w:val="100"/>
          <w:spacing w:val="0"/>
          <w:color w:val="000000"/>
          <w:position w:val="0"/>
        </w:rPr>
        <w:t>mile border.</w:t>
      </w:r>
    </w:p>
    <w:p>
      <w:pPr>
        <w:pStyle w:val="Style919"/>
        <w:widowControl w:val="0"/>
        <w:keepNext w:val="0"/>
        <w:keepLines w:val="0"/>
        <w:shd w:val="clear" w:color="auto" w:fill="auto"/>
        <w:bidi w:val="0"/>
        <w:jc w:val="left"/>
        <w:spacing w:before="0" w:after="0" w:line="269" w:lineRule="exact"/>
        <w:ind w:left="0" w:right="0" w:firstLine="283"/>
      </w:pPr>
      <w:r>
        <w:rPr>
          <w:lang w:val="en-US" w:eastAsia="en-US" w:bidi="en-US"/>
          <w:w w:val="100"/>
          <w:spacing w:val="0"/>
          <w:color w:val="000000"/>
          <w:position w:val="0"/>
        </w:rPr>
        <w:t>As the US and Mexico argue the costs and benefits of a free-trade agree</w:t>
        <w:t xml:space="preserve">ment (see </w:t>
      </w:r>
      <w:r>
        <w:rPr>
          <w:rStyle w:val="CharStyle1442"/>
        </w:rPr>
        <w:t>NPQ</w:t>
      </w:r>
      <w:r>
        <w:rPr>
          <w:rStyle w:val="CharStyle1442"/>
          <w:shd w:val="clear" w:color="auto" w:fill="80FFFF"/>
        </w:rPr>
        <w:t>’</w:t>
      </w:r>
      <w:r>
        <w:rPr>
          <w:rStyle w:val="CharStyle1442"/>
        </w:rPr>
        <w:t>s</w:t>
      </w:r>
      <w:r>
        <w:rPr>
          <w:lang w:val="en-US" w:eastAsia="en-US" w:bidi="en-US"/>
          <w:w w:val="100"/>
          <w:spacing w:val="0"/>
          <w:color w:val="000000"/>
          <w:position w:val="0"/>
        </w:rPr>
        <w:t xml:space="preserve"> Winter </w:t>
      </w:r>
      <w:r>
        <w:rPr>
          <w:rStyle w:val="CharStyle1373"/>
        </w:rPr>
        <w:t>1991</w:t>
      </w:r>
      <w:r>
        <w:rPr>
          <w:lang w:val="en-US" w:eastAsia="en-US" w:bidi="en-US"/>
          <w:w w:val="100"/>
          <w:spacing w:val="0"/>
          <w:color w:val="000000"/>
          <w:position w:val="0"/>
        </w:rPr>
        <w:t xml:space="preserve"> issue), consideration of the environmental effects of rapid industrial development must not be pushed aside. Clearly, Mexico needs development. The </w:t>
      </w:r>
      <w:r>
        <w:rPr>
          <w:rStyle w:val="CharStyle1373"/>
        </w:rPr>
        <w:t>1980s</w:t>
      </w:r>
      <w:r>
        <w:rPr>
          <w:lang w:val="en-US" w:eastAsia="en-US" w:bidi="en-US"/>
          <w:w w:val="100"/>
          <w:spacing w:val="0"/>
          <w:color w:val="000000"/>
          <w:position w:val="0"/>
        </w:rPr>
        <w:t xml:space="preserve"> was a decade of economic stag</w:t>
        <w:t>nation in all of Latin America, which meant a substantial decrease in real income for Mexican workers and a serious increase in unemployment and underemployment.</w:t>
      </w:r>
    </w:p>
    <w:p>
      <w:pPr>
        <w:pStyle w:val="Style919"/>
        <w:widowControl w:val="0"/>
        <w:keepNext w:val="0"/>
        <w:keepLines w:val="0"/>
        <w:shd w:val="clear" w:color="auto" w:fill="auto"/>
        <w:bidi w:val="0"/>
        <w:jc w:val="left"/>
        <w:spacing w:before="0" w:after="0" w:line="269" w:lineRule="exact"/>
        <w:ind w:left="0" w:right="0" w:firstLine="283"/>
      </w:pPr>
      <w:r>
        <w:rPr>
          <w:lang w:val="en-US" w:eastAsia="en-US" w:bidi="en-US"/>
          <w:w w:val="100"/>
          <w:spacing w:val="0"/>
          <w:color w:val="000000"/>
          <w:position w:val="0"/>
        </w:rPr>
        <w:t>But neither Mexico nor the US can afford the long-term costs of dirty development in Mexico.</w:t>
      </w:r>
    </w:p>
    <w:p>
      <w:pPr>
        <w:pStyle w:val="Style919"/>
        <w:widowControl w:val="0"/>
        <w:keepNext w:val="0"/>
        <w:keepLines w:val="0"/>
        <w:shd w:val="clear" w:color="auto" w:fill="auto"/>
        <w:bidi w:val="0"/>
        <w:jc w:val="left"/>
        <w:spacing w:before="0" w:after="0" w:line="269" w:lineRule="exact"/>
        <w:ind w:left="0" w:right="0" w:firstLine="283"/>
      </w:pPr>
      <w:r>
        <w:rPr>
          <w:lang w:val="en-US" w:eastAsia="en-US" w:bidi="en-US"/>
          <w:w w:val="100"/>
          <w:spacing w:val="0"/>
          <w:color w:val="000000"/>
          <w:position w:val="0"/>
        </w:rPr>
        <w:t>Because the health effects of indus</w:t>
        <w:t>trial pollution on water, soil and air will, in the long run, be equally detri</w:t>
        <w:t>mental to American and Mexican citizens, Mexico is mak</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 enormous</w:t>
      </w:r>
    </w:p>
    <w:p>
      <w:pPr>
        <w:pStyle w:val="Style919"/>
        <w:widowControl w:val="0"/>
        <w:keepNext w:val="0"/>
        <w:keepLines w:val="0"/>
        <w:shd w:val="clear" w:color="auto" w:fill="auto"/>
        <w:bidi w:val="0"/>
        <w:jc w:val="left"/>
        <w:spacing w:before="0" w:after="0" w:line="269" w:lineRule="exact"/>
        <w:ind w:left="0" w:right="0" w:firstLine="54"/>
      </w:pPr>
      <w:r>
        <w:br w:type="column"/>
      </w:r>
      <w:r>
        <w:rPr>
          <w:lang w:val="en-US" w:eastAsia="en-US" w:bidi="en-US"/>
          <w:w w:val="100"/>
          <w:spacing w:val="0"/>
          <w:color w:val="000000"/>
          <w:position w:val="0"/>
        </w:rPr>
        <w:t>efforts to implement adequate envi</w:t>
        <w:t>ronmental rules. Yet, it must be stressed that the US has more experi</w:t>
        <w:t>ence, resources, administrative capac</w:t>
        <w:t>ity and technological skills. For these reasons, the US should take a large part of the responsibility for ecological balance and environmental protection of the region.</w:t>
      </w:r>
    </w:p>
    <w:p>
      <w:pPr>
        <w:pStyle w:val="Style919"/>
        <w:widowControl w:val="0"/>
        <w:keepNext w:val="0"/>
        <w:keepLines w:val="0"/>
        <w:shd w:val="clear" w:color="auto" w:fill="auto"/>
        <w:bidi w:val="0"/>
        <w:jc w:val="left"/>
        <w:spacing w:before="0" w:after="240" w:line="269" w:lineRule="exact"/>
        <w:ind w:left="0" w:right="0" w:firstLine="298"/>
      </w:pPr>
      <w:r>
        <w:rPr>
          <w:lang w:val="en-US" w:eastAsia="en-US" w:bidi="en-US"/>
          <w:w w:val="100"/>
          <w:spacing w:val="0"/>
          <w:color w:val="000000"/>
          <w:position w:val="0"/>
        </w:rPr>
        <w:t>It is both likely and understandable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if a free-trade agreement between the US and Mexico is signed, a grow</w:t>
      </w:r>
      <w:r>
        <w:rPr>
          <w:lang w:val="en-US" w:eastAsia="en-US" w:bidi="en-US"/>
          <w:w w:val="100"/>
          <w:spacing w:val="0"/>
          <w:color w:val="000000"/>
          <w:shd w:val="clear" w:color="auto" w:fill="80FFFF"/>
          <w:position w:val="0"/>
        </w:rPr>
      </w:r>
      <w:r>
        <w:rPr>
          <w:lang w:val="en-US" w:eastAsia="en-US" w:bidi="en-US"/>
          <w:w w:val="100"/>
          <w:spacing w:val="0"/>
          <w:color w:val="000000"/>
          <w:position w:val="0"/>
        </w:rPr>
        <w:t>ing number of American industries will consider it good business to install plants in Mexico to benefit from the advantages of skilled, low-wage labor. But less restrictive environmental regulations in Mexico must not be used as an investment incentive. We simply cannot affor</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mortgage our shared future with short-term benefits for Mexico at the cost of the health and natural resources not only of our country but of the entire region.</w:t>
      </w:r>
    </w:p>
    <w:p>
      <w:pPr>
        <w:pStyle w:val="Style1443"/>
        <w:widowControl w:val="0"/>
        <w:keepNext w:val="0"/>
        <w:keepLines w:val="0"/>
        <w:shd w:val="clear" w:color="auto" w:fill="auto"/>
        <w:bidi w:val="0"/>
        <w:jc w:val="left"/>
        <w:spacing w:before="0" w:after="0"/>
        <w:ind w:left="0" w:right="700"/>
      </w:pPr>
      <w:bookmarkStart w:id="115" w:name="bookmark115"/>
      <w:r>
        <w:rPr>
          <w:lang w:val="en-US" w:eastAsia="en-US" w:bidi="en-US"/>
          <w:spacing w:val="0"/>
          <w:color w:val="000000"/>
          <w:position w:val="0"/>
        </w:rPr>
        <w:t>Manuel Arango Arias</w:t>
      </w:r>
      <w:r>
        <w:rPr>
          <w:lang w:val="en-US" w:eastAsia="en-US" w:bidi="en-US"/>
          <w:spacing w:val="0"/>
          <w:color w:val="000000"/>
          <w:shd w:val="clear" w:color="auto" w:fill="80FFFF"/>
          <w:position w:val="0"/>
        </w:rPr>
        <w:t>,</w:t>
      </w:r>
      <w:r>
        <w:rPr>
          <w:lang w:val="en-US" w:eastAsia="en-US" w:bidi="en-US"/>
          <w:spacing w:val="0"/>
          <w:color w:val="000000"/>
          <w:position w:val="0"/>
        </w:rPr>
        <w:t xml:space="preserve"> </w:t>
      </w:r>
      <w:r>
        <w:rPr>
          <w:rStyle w:val="CharStyle1445"/>
        </w:rPr>
        <w:t xml:space="preserve">President </w:t>
      </w:r>
      <w:r>
        <w:rPr>
          <w:lang w:val="en-US" w:eastAsia="en-US" w:bidi="en-US"/>
          <w:spacing w:val="0"/>
          <w:color w:val="000000"/>
          <w:position w:val="0"/>
        </w:rPr>
        <w:t xml:space="preserve">Rodolfo Ogarrio, </w:t>
      </w:r>
      <w:r>
        <w:rPr>
          <w:rStyle w:val="CharStyle1445"/>
        </w:rPr>
        <w:t>Director General,</w:t>
      </w:r>
      <w:bookmarkEnd w:id="115"/>
    </w:p>
    <w:p>
      <w:pPr>
        <w:pStyle w:val="Style891"/>
        <w:widowControl w:val="0"/>
        <w:keepNext w:val="0"/>
        <w:keepLines w:val="0"/>
        <w:shd w:val="clear" w:color="auto" w:fill="auto"/>
        <w:bidi w:val="0"/>
        <w:jc w:val="left"/>
        <w:spacing w:before="0" w:after="0" w:line="269" w:lineRule="exact"/>
        <w:ind w:left="0" w:right="0" w:firstLine="54"/>
        <w:sectPr>
          <w:headerReference w:type="default" r:id="rId390"/>
          <w:footerReference w:type="even" r:id="rId391"/>
          <w:pgSz w:w="13195" w:h="17244"/>
          <w:pgMar w:top="1651" w:left="2791" w:right="2791" w:bottom="2040" w:header="0" w:footer="3" w:gutter="813"/>
          <w:rtlGutter w:val="0"/>
          <w:cols w:num="2" w:space="216"/>
          <w:noEndnote/>
          <w:docGrid w:linePitch="360"/>
        </w:sectPr>
      </w:pPr>
      <w:r>
        <w:rPr>
          <w:lang w:val="en-US" w:eastAsia="en-US" w:bidi="en-US"/>
          <w:w w:val="100"/>
          <w:spacing w:val="0"/>
          <w:color w:val="000000"/>
          <w:position w:val="0"/>
        </w:rPr>
        <w:t>F</w:t>
      </w:r>
      <w:r>
        <w:rPr>
          <w:lang w:val="en-US" w:eastAsia="en-US" w:bidi="en-US"/>
          <w:w w:val="100"/>
          <w:spacing w:val="0"/>
          <w:color w:val="000000"/>
          <w:shd w:val="clear" w:color="auto" w:fill="80FFFF"/>
          <w:position w:val="0"/>
        </w:rPr>
        <w:t>undac</w:t>
      </w:r>
      <w:r>
        <w:rPr>
          <w:lang w:val="en-US" w:eastAsia="en-US" w:bidi="en-US"/>
          <w:w w:val="100"/>
          <w:spacing w:val="0"/>
          <w:color w:val="000000"/>
          <w:position w:val="0"/>
        </w:rPr>
        <w: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Universo Veinti</w:t>
      </w:r>
      <w:r>
        <w:rPr>
          <w:lang w:val="en-US" w:eastAsia="en-US" w:bidi="en-US"/>
          <w:w w:val="100"/>
          <w:spacing w:val="0"/>
          <w:color w:val="000000"/>
          <w:shd w:val="clear" w:color="auto" w:fill="80FFFF"/>
          <w:position w:val="0"/>
        </w:rPr>
        <w:t>u</w:t>
      </w:r>
      <w:r>
        <w:rPr>
          <w:lang w:val="en-US" w:eastAsia="en-US" w:bidi="en-US"/>
          <w:w w:val="100"/>
          <w:spacing w:val="0"/>
          <w:color w:val="000000"/>
          <w:position w:val="0"/>
        </w:rPr>
        <w:t>n</w:t>
      </w:r>
      <w:r>
        <w:rPr>
          <w:lang w:val="en-US" w:eastAsia="en-US" w:bidi="en-US"/>
          <w:w w:val="100"/>
          <w:spacing w:val="0"/>
          <w:color w:val="000000"/>
          <w:shd w:val="clear" w:color="auto" w:fill="80FFFF"/>
          <w:position w:val="0"/>
        </w:rPr>
        <w:t>o</w:t>
      </w:r>
      <w:r>
        <w:rPr>
          <w:rStyle w:val="CharStyle1446"/>
          <w:i w:val="0"/>
          <w:iCs w:val="0"/>
          <w:shd w:val="clear" w:color="auto" w:fill="80FFFF"/>
        </w:rPr>
        <w:t>,</w:t>
      </w:r>
      <w:r>
        <w:rPr>
          <w:rStyle w:val="CharStyle1446"/>
          <w:i w:val="0"/>
          <w:iCs w:val="0"/>
        </w:rPr>
        <w:t xml:space="preserve"> a </w:t>
      </w:r>
      <w:r>
        <w:rPr>
          <w:lang w:val="en-US" w:eastAsia="en-US" w:bidi="en-US"/>
          <w:w w:val="100"/>
          <w:spacing w:val="0"/>
          <w:color w:val="000000"/>
          <w:position w:val="0"/>
        </w:rPr>
        <w:t>Mexico City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based environmental research</w:t>
      </w:r>
      <w:r>
        <w:rPr>
          <w:rStyle w:val="CharStyle1446"/>
          <w:i w:val="0"/>
          <w:iCs w:val="0"/>
        </w:rPr>
        <w:t xml:space="preserve"> organ</w:t>
        <w:t>i</w:t>
      </w:r>
      <w:r>
        <w:rPr>
          <w:rStyle w:val="CharStyle1446"/>
          <w:i w:val="0"/>
          <w:iCs w:val="0"/>
          <w:shd w:val="clear" w:color="auto" w:fill="80FFFF"/>
        </w:rPr>
        <w:t>z</w:t>
      </w:r>
      <w:r>
        <w:rPr>
          <w:rStyle w:val="CharStyle1446"/>
          <w:i w:val="0"/>
          <w:iCs w:val="0"/>
        </w:rPr>
        <w:t xml:space="preserve">ation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at funds and publishes major studies </w:t>
      </w:r>
      <w:r>
        <w:rPr>
          <w:rStyle w:val="CharStyle1446"/>
          <w:i w:val="0"/>
          <w:iCs w:val="0"/>
        </w:rPr>
        <w:t xml:space="preserve">on </w:t>
      </w:r>
      <w:r>
        <w:rPr>
          <w:lang w:val="en-US" w:eastAsia="en-US" w:bidi="en-US"/>
          <w:w w:val="100"/>
          <w:spacing w:val="0"/>
          <w:color w:val="000000"/>
          <w:position w:val="0"/>
        </w:rPr>
        <w:t>environmental threats to air, water, land and endangered species</w:t>
      </w:r>
      <w:r>
        <w:rPr>
          <w:rStyle w:val="CharStyle1446"/>
          <w:i w:val="0"/>
          <w:iCs w:val="0"/>
        </w:rPr>
        <w:t xml:space="preserve"> in </w:t>
      </w:r>
      <w:r>
        <w:rPr>
          <w:lang w:val="en-US" w:eastAsia="en-US" w:bidi="en-US"/>
          <w:w w:val="100"/>
          <w:spacing w:val="0"/>
          <w:color w:val="000000"/>
          <w:position w:val="0"/>
        </w:rPr>
        <w:t>Mexico.</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8" w:after="108"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449"/>
        <w:widowControl w:val="0"/>
        <w:keepNext w:val="0"/>
        <w:keepLines w:val="0"/>
        <w:shd w:val="clear" w:color="auto" w:fill="auto"/>
        <w:bidi w:val="0"/>
        <w:jc w:val="left"/>
        <w:spacing w:before="0" w:after="0" w:line="300" w:lineRule="exact"/>
        <w:ind w:left="0" w:right="0" w:firstLine="0"/>
        <w:sectPr>
          <w:type w:val="continuous"/>
          <w:pgSz w:w="13195" w:h="17244"/>
          <w:pgMar w:top="3284" w:left="2697" w:right="2697" w:bottom="3159" w:header="0" w:footer="3" w:gutter="898"/>
          <w:rtlGutter w:val="0"/>
          <w:cols w:space="720"/>
          <w:noEndnote/>
          <w:docGrid w:linePitch="360"/>
        </w:sectPr>
      </w:pPr>
      <w:r>
        <w:pict>
          <v:shape id="_x0000_s1632" type="#_x0000_t202" style="position:absolute;margin-left:156.9pt;margin-top:4.1pt;width:9.85pt;height:23.6pt;z-index:-125829068;mso-wrap-distance-left:5pt;mso-wrap-distance-right:30.25pt;mso-position-horizontal-relative:margin" filled="f" stroked="f">
            <v:textbox style="mso-fit-shape-to-text:t" inset="0,0,0,0">
              <w:txbxContent>
                <w:p>
                  <w:pPr>
                    <w:pStyle w:val="Style1447"/>
                    <w:widowControl w:val="0"/>
                    <w:keepNext w:val="0"/>
                    <w:keepLines w:val="0"/>
                    <w:shd w:val="clear" w:color="auto" w:fill="auto"/>
                    <w:bidi w:val="0"/>
                    <w:jc w:val="left"/>
                    <w:spacing w:before="0" w:after="0" w:line="200" w:lineRule="exact"/>
                    <w:ind w:left="0" w:right="0"/>
                  </w:pPr>
                  <w:r>
                    <w:rPr>
                      <w:lang w:val="en-US" w:eastAsia="en-US" w:bidi="en-US"/>
                      <w:w w:val="100"/>
                      <w:spacing w:val="0"/>
                      <w:color w:val="000000"/>
                      <w:shd w:val="clear" w:color="auto" w:fill="80FFFF"/>
                      <w:position w:val="0"/>
                    </w:rPr>
                    <w:t>1</w:t>
                  </w:r>
                </w:p>
              </w:txbxContent>
            </v:textbox>
            <w10:wrap type="square" side="right" anchorx="margin"/>
          </v:shape>
        </w:pict>
      </w:r>
      <w:r>
        <w:rPr>
          <w:lang w:val="en-US" w:eastAsia="en-US" w:bidi="en-US"/>
          <w:w w:val="100"/>
          <w:color w:val="000000"/>
          <w:shd w:val="clear" w:color="auto" w:fill="80FFFF"/>
          <w:position w:val="0"/>
        </w:rPr>
        <w:t>£?jpnut^</w:t>
      </w:r>
      <w:r>
        <w:rPr>
          <w:lang w:val="en-US" w:eastAsia="en-US" w:bidi="en-US"/>
          <w:w w:val="100"/>
          <w:color w:val="000000"/>
          <w:position w:val="0"/>
        </w:rPr>
        <w:t xml:space="preserve"> </w:t>
      </w:r>
      <w:r>
        <w:rPr>
          <w:rStyle w:val="CharStyle1451"/>
          <w:b w:val="0"/>
          <w:bCs w:val="0"/>
          <w:i/>
          <w:iCs/>
          <w:shd w:val="clear" w:color="auto" w:fill="80FFFF"/>
        </w:rPr>
        <w:t>Ifjt</w:t>
      </w:r>
    </w:p>
    <w:p>
      <w:pPr>
        <w:pStyle w:val="Style1452"/>
        <w:widowControl w:val="0"/>
        <w:keepNext w:val="0"/>
        <w:keepLines w:val="0"/>
        <w:shd w:val="clear" w:color="auto" w:fill="auto"/>
        <w:bidi w:val="0"/>
        <w:jc w:val="left"/>
        <w:spacing w:before="0" w:after="0"/>
        <w:ind w:left="0" w:right="2540"/>
      </w:pPr>
      <w:r>
        <w:rPr>
          <w:lang w:val="en-US" w:eastAsia="en-US" w:bidi="en-US"/>
          <w:w w:val="100"/>
          <w:color w:val="000000"/>
          <w:position w:val="0"/>
        </w:rPr>
        <w:t>North Ameri</w:t>
      </w:r>
      <w:r>
        <w:rPr>
          <w:lang w:val="en-US" w:eastAsia="en-US" w:bidi="en-US"/>
          <w:w w:val="100"/>
          <w:color w:val="000000"/>
          <w:shd w:val="clear" w:color="auto" w:fill="80FFFF"/>
          <w:position w:val="0"/>
        </w:rPr>
        <w:t>c</w:t>
      </w:r>
      <w:r>
        <w:rPr>
          <w:lang w:val="en-US" w:eastAsia="en-US" w:bidi="en-US"/>
          <w:w w:val="100"/>
          <w:color w:val="000000"/>
          <w:position w:val="0"/>
        </w:rPr>
        <w:t>an Free Trade:</w:t>
      </w:r>
    </w:p>
    <w:p>
      <w:pPr>
        <w:pStyle w:val="Style1454"/>
        <w:widowControl w:val="0"/>
        <w:keepNext w:val="0"/>
        <w:keepLines w:val="0"/>
        <w:shd w:val="clear" w:color="auto" w:fill="auto"/>
        <w:bidi w:val="0"/>
        <w:jc w:val="left"/>
        <w:spacing w:before="0" w:after="0"/>
        <w:ind w:left="0" w:right="0"/>
      </w:pPr>
      <w:r>
        <w:rPr>
          <w:lang w:val="en-US" w:eastAsia="en-US" w:bidi="en-US"/>
          <w:w w:val="100"/>
          <w:color w:val="000000"/>
          <w:position w:val="0"/>
        </w:rPr>
        <w:t>An Activist</w:t>
      </w:r>
      <w:r>
        <w:rPr>
          <w:rStyle w:val="CharStyle1456"/>
          <w:vertAlign w:val="superscript"/>
          <w:shd w:val="clear" w:color="auto" w:fill="80FFFF"/>
        </w:rPr>
        <w:t>7</w:t>
      </w:r>
      <w:r>
        <w:rPr>
          <w:lang w:val="en-US" w:eastAsia="en-US" w:bidi="en-US"/>
          <w:w w:val="100"/>
          <w:color w:val="000000"/>
          <w:position w:val="0"/>
        </w:rPr>
        <w:t xml:space="preserve"> s Guide</w:t>
      </w:r>
    </w:p>
    <w:p>
      <w:pPr>
        <w:pStyle w:val="Style1457"/>
        <w:widowControl w:val="0"/>
        <w:keepNext w:val="0"/>
        <w:keepLines w:val="0"/>
        <w:shd w:val="clear" w:color="auto" w:fill="auto"/>
        <w:bidi w:val="0"/>
        <w:jc w:val="left"/>
        <w:spacing w:before="0" w:after="0"/>
        <w:ind w:left="0" w:right="1540"/>
        <w:sectPr>
          <w:pgSz w:w="13195" w:h="17244"/>
          <w:pgMar w:top="2876" w:left="1622" w:right="1622" w:bottom="1153" w:header="0" w:footer="3" w:gutter="504"/>
          <w:rtlGutter/>
          <w:cols w:space="720"/>
          <w:noEndnote/>
          <w:docGrid w:linePitch="360"/>
        </w:sectPr>
      </w:pPr>
      <w:r>
        <w:rPr>
          <w:lang w:val="en-US" w:eastAsia="en-US" w:bidi="en-US"/>
          <w:w w:val="100"/>
          <w:color w:val="000000"/>
          <w:position w:val="0"/>
        </w:rPr>
        <w:t>Eileen Raphael outlines the potential impact of the looming Canada-U.S.-Mexico Free Trade Agreement, and provides a resource list for activis</w:t>
      </w:r>
      <w:r>
        <w:rPr>
          <w:lang w:val="en-US" w:eastAsia="en-US" w:bidi="en-US"/>
          <w:w w:val="100"/>
          <w:color w:val="000000"/>
          <w:shd w:val="clear" w:color="auto" w:fill="80FFFF"/>
          <w:position w:val="0"/>
        </w:rPr>
        <w:t>m</w:t>
      </w:r>
      <w:r>
        <w:rPr>
          <w:lang w:val="en-US" w:eastAsia="en-US" w:bidi="en-US"/>
          <w:w w:val="100"/>
          <w:color w:val="000000"/>
          <w:position w:val="0"/>
        </w:rPr>
        <w:t xml:space="preserve"> and further study.</w:t>
      </w:r>
    </w:p>
    <w:p>
      <w:pPr>
        <w:widowControl w:val="0"/>
        <w:spacing w:line="240" w:lineRule="exact"/>
        <w:rPr>
          <w:sz w:val="19"/>
          <w:szCs w:val="19"/>
        </w:rPr>
      </w:pPr>
    </w:p>
    <w:p>
      <w:pPr>
        <w:widowControl w:val="0"/>
        <w:spacing w:line="240" w:lineRule="exact"/>
        <w:rPr>
          <w:sz w:val="19"/>
          <w:szCs w:val="19"/>
        </w:rPr>
      </w:pPr>
    </w:p>
    <w:p>
      <w:pPr>
        <w:widowControl w:val="0"/>
        <w:spacing w:before="62" w:after="62"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633" type="#_x0000_t202" style="position:absolute;margin-left:-88.8pt;margin-top:203.85pt;width:73.7pt;height:92.55pt;z-index:-125829067;mso-wrap-distance-left:5pt;mso-wrap-distance-right:17.05pt;mso-position-horizontal-relative:margin" filled="f" stroked="f">
            <v:textbox style="mso-fit-shape-to-text:t" inset="0,0,0,0">
              <w:txbxContent>
                <w:p>
                  <w:pPr>
                    <w:pStyle w:val="Style136"/>
                    <w:widowControl w:val="0"/>
                    <w:keepNext w:val="0"/>
                    <w:keepLines w:val="0"/>
                    <w:shd w:val="clear" w:color="auto" w:fill="auto"/>
                    <w:bidi w:val="0"/>
                    <w:spacing w:before="0" w:after="0" w:line="197" w:lineRule="exact"/>
                    <w:ind w:left="0" w:right="0" w:firstLine="0"/>
                  </w:pPr>
                  <w:r>
                    <w:rPr>
                      <w:rStyle w:val="CharStyle1459"/>
                    </w:rPr>
                    <w:t xml:space="preserve">EILEEN RAPHAEL </w:t>
                  </w:r>
                  <w:r>
                    <w:rPr>
                      <w:rStyle w:val="CharStyle137"/>
                      <w:shd w:val="clear" w:color="auto" w:fill="80FFFF"/>
                    </w:rPr>
                    <w:t>I</w:t>
                  </w:r>
                  <w:r>
                    <w:rPr>
                      <w:rStyle w:val="CharStyle137"/>
                    </w:rPr>
                    <w:t xml:space="preserve">s circulation director of </w:t>
                  </w:r>
                  <w:r>
                    <w:rPr>
                      <w:rStyle w:val="CharStyle1460"/>
                    </w:rPr>
                    <w:t>Cross</w:t>
                  </w:r>
                  <w:r>
                    <w:rPr>
                      <w:rStyle w:val="CharStyle1460"/>
                      <w:shd w:val="clear" w:color="auto" w:fill="80FFFF"/>
                    </w:rPr>
                    <w:t>R</w:t>
                  </w:r>
                  <w:r>
                    <w:rPr>
                      <w:rStyle w:val="CharStyle1460"/>
                    </w:rPr>
                    <w:t>oads.</w:t>
                  </w:r>
                  <w:r>
                    <w:rPr>
                      <w:rStyle w:val="CharStyle137"/>
                    </w:rPr>
                    <w:t xml:space="preserve"> She has recently im</w:t>
                    <w:t>mersed herself in the study of the global economy, and has also redis</w:t>
                    <w:t xml:space="preserve">covered rock </w:t>
                  </w:r>
                  <w:r>
                    <w:rPr>
                      <w:rStyle w:val="CharStyle137"/>
                      <w:shd w:val="clear" w:color="auto" w:fill="80FFFF"/>
                    </w:rPr>
                    <w:t>'</w:t>
                  </w:r>
                  <w:r>
                    <w:rPr>
                      <w:rStyle w:val="CharStyle137"/>
                    </w:rPr>
                    <w:t>n</w:t>
                  </w:r>
                  <w:r>
                    <w:rPr>
                      <w:rStyle w:val="CharStyle137"/>
                      <w:shd w:val="clear" w:color="auto" w:fill="80FFFF"/>
                    </w:rPr>
                    <w:t>'</w:t>
                  </w:r>
                  <w:r>
                    <w:rPr>
                      <w:rStyle w:val="CharStyle137"/>
                    </w:rPr>
                    <w:t xml:space="preserve"> roll.</w:t>
                  </w:r>
                </w:p>
              </w:txbxContent>
            </v:textbox>
            <w10:wrap type="square" side="right" anchorx="margin"/>
          </v:shape>
        </w:pict>
      </w:r>
      <w:r>
        <w:pict>
          <v:shape id="_x0000_s1634" type="#_x0000_t202" style="position:absolute;margin-left:466.3pt;margin-top:283.05pt;width:3.6pt;height:10.15pt;z-index:-125829066;mso-wrap-distance-left:31.7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I</w:t>
                  </w:r>
                </w:p>
              </w:txbxContent>
            </v:textbox>
            <w10:wrap type="square" side="left" anchorx="margin"/>
          </v:shape>
        </w:pict>
      </w:r>
      <w:r>
        <w:pict>
          <v:shape id="_x0000_s1635" type="#_x0000_t202" style="position:absolute;margin-left:466.3pt;margin-top:290.9pt;width:5.75pt;height:16.15pt;z-index:-125829065;mso-wrap-distance-left:31.7pt;mso-wrap-distance-right: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29"/>
                  </w:pPr>
                  <w:r>
                    <w:rPr>
                      <w:rStyle w:val="CharStyle419"/>
                      <w:shd w:val="clear" w:color="auto" w:fill="80FFFF"/>
                    </w:rPr>
                    <w:t>L</w:t>
                  </w:r>
                </w:p>
              </w:txbxContent>
            </v:textbox>
            <w10:wrap type="square" side="left" anchorx="margin"/>
          </v:shape>
        </w:pict>
      </w:r>
      <w:r>
        <w:pict>
          <v:shape id="_x0000_s1636" type="#_x0000_t75" style="position:absolute;margin-left:462pt;margin-top:359.75pt;width:16.3pt;height:25.45pt;z-index:-125829064;mso-wrap-distance-left:5pt;mso-wrap-distance-right:5pt;mso-position-horizontal-relative:margin" wrapcoords="0 0 21600 0 21600 21600 0 21600 0 0">
            <v:imagedata r:id="rId392" r:href="rId393"/>
            <w10:wrap type="topAndBottom" anchorx="margin"/>
          </v:shape>
        </w:pict>
      </w:r>
    </w:p>
    <w:p>
      <w:pPr>
        <w:pStyle w:val="Style1461"/>
        <w:keepNext/>
        <w:framePr w:dropCap="drop" w:hAnchor="text" w:lines="7" w:vAnchor="text" w:hSpace="19" w:vSpace="19"/>
        <w:widowControl w:val="0"/>
        <w:shd w:val="clear" w:color="auto" w:fill="auto"/>
        <w:spacing w:before="0" w:line="1345" w:lineRule="exact"/>
        <w:ind w:left="0"/>
      </w:pPr>
      <w:r>
        <w:rPr>
          <w:lang w:val="en-US" w:eastAsia="en-US" w:bidi="en-US"/>
          <w:sz w:val="190"/>
          <w:szCs w:val="190"/>
          <w:w w:val="100"/>
          <w:spacing w:val="0"/>
          <w:color w:val="000000"/>
          <w:position w:val="-28"/>
        </w:rPr>
        <w:t>T</w:t>
      </w:r>
    </w:p>
    <w:p>
      <w:pPr>
        <w:pStyle w:val="Style14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alks have just begun to create a North American Free Trade Agreement (F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which would ex</w:t>
        <w:t>pand the arrangement already in place be</w:t>
        <w:t>tween the U.S. and Canada to Mexico. Lobbied hard by the Bush administration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Congress caved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extended the controversial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fast track" procedure for trade negotiations. Under fast track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Congress abrogates its right to amend whatever pact the administration negotiates; once a proposed agreement is sent to Capitol Hill, the law</w:t>
        <w:t>makers' options are limited to voting it up or down in its entirety within 60 days.</w:t>
      </w:r>
    </w:p>
    <w:p>
      <w:pPr>
        <w:pStyle w:val="Style59"/>
        <w:widowControl w:val="0"/>
        <w:keepNext w:val="0"/>
        <w:keepLines w:val="0"/>
        <w:shd w:val="clear" w:color="auto" w:fill="auto"/>
        <w:bidi w:val="0"/>
        <w:spacing w:before="0" w:after="0" w:line="216" w:lineRule="exact"/>
        <w:ind w:left="0" w:right="0" w:firstLine="278"/>
      </w:pPr>
      <w:r>
        <w:rPr>
          <w:lang w:val="en-US" w:eastAsia="en-US" w:bidi="en-US"/>
          <w:w w:val="100"/>
          <w:spacing w:val="0"/>
          <w:color w:val="000000"/>
          <w:position w:val="0"/>
        </w:rPr>
        <w:t>With fast track in place, FTA proponents and opponents are mobilizing supporters and positioning themselves to influence the final vote in Congress. The administration hopes to submit its FTA package by the end of 1991 or early in 1992: negotiations to hammer out the agreement will take place in secret, rotating be</w:t>
        <w:t>tween Washington, D.C., Ottawa and Mexico City. The key player for the U.S. negotiating team is Trade Representative Carla Hills; her counterparts are Mexican Commerce Secretary Jaime Serra and Canadian Trade Minister Michael Wilson.</w:t>
      </w:r>
    </w:p>
    <w:p>
      <w:pPr>
        <w:pStyle w:val="Style59"/>
        <w:widowControl w:val="0"/>
        <w:keepNext w:val="0"/>
        <w:keepLines w:val="0"/>
        <w:shd w:val="clear" w:color="auto" w:fill="auto"/>
        <w:bidi w:val="0"/>
        <w:spacing w:before="0" w:after="0" w:line="216" w:lineRule="exact"/>
        <w:ind w:left="0" w:right="0" w:firstLine="278"/>
      </w:pPr>
      <w:r>
        <w:rPr>
          <w:lang w:val="en-US" w:eastAsia="en-US" w:bidi="en-US"/>
          <w:w w:val="100"/>
          <w:spacing w:val="0"/>
          <w:color w:val="000000"/>
          <w:position w:val="0"/>
        </w:rPr>
        <w:t>A great deal is at stake. Trade agreements, long ignored by many progressive activists</w:t>
      </w:r>
      <w:r>
        <w:rPr>
          <w:lang w:val="en-US" w:eastAsia="en-US" w:bidi="en-US"/>
          <w:w w:val="100"/>
          <w:spacing w:val="0"/>
          <w:color w:val="000000"/>
          <w:shd w:val="clear" w:color="auto" w:fill="80FFFF"/>
          <w:position w:val="0"/>
        </w:rPr>
        <w:t>.</w:t>
      </w:r>
    </w:p>
    <w:p>
      <w:pPr>
        <w:framePr w:h="2909" w:wrap="notBeside" w:vAnchor="text" w:hAnchor="text" w:xAlign="center" w:y="1"/>
        <w:widowControl w:val="0"/>
        <w:jc w:val="center"/>
        <w:rPr>
          <w:sz w:val="2"/>
          <w:szCs w:val="2"/>
        </w:rPr>
      </w:pPr>
      <w:r>
        <w:pict>
          <v:shape id="_x0000_s1637" type="#_x0000_t75" style="width:205pt;height:145pt;">
            <v:imagedata r:id="rId394" r:href="rId395"/>
          </v:shape>
        </w:pict>
      </w:r>
    </w:p>
    <w:p>
      <w:pPr>
        <w:widowControl w:val="0"/>
        <w:rPr>
          <w:sz w:val="2"/>
          <w:szCs w:val="2"/>
        </w:rPr>
      </w:pPr>
    </w:p>
    <w:p>
      <w:pPr>
        <w:pStyle w:val="Style59"/>
        <w:widowControl w:val="0"/>
        <w:keepNext w:val="0"/>
        <w:keepLines w:val="0"/>
        <w:shd w:val="clear" w:color="auto" w:fill="auto"/>
        <w:bidi w:val="0"/>
        <w:spacing w:before="166" w:after="197" w:line="221" w:lineRule="exact"/>
        <w:ind w:left="0" w:right="0" w:firstLine="34"/>
      </w:pPr>
      <w:r>
        <w:rPr>
          <w:lang w:val="en-US" w:eastAsia="en-US" w:bidi="en-US"/>
          <w:w w:val="100"/>
          <w:spacing w:val="0"/>
          <w:color w:val="000000"/>
          <w:position w:val="0"/>
        </w:rPr>
        <w:t>have emerged as a major area where long-term economic and social policy is set.</w:t>
      </w:r>
    </w:p>
    <w:p>
      <w:pPr>
        <w:pStyle w:val="Style332"/>
        <w:widowControl w:val="0"/>
        <w:keepNext w:val="0"/>
        <w:keepLines w:val="0"/>
        <w:shd w:val="clear" w:color="auto" w:fill="auto"/>
        <w:bidi w:val="0"/>
        <w:spacing w:before="0" w:after="125" w:line="200" w:lineRule="exact"/>
        <w:ind w:left="0" w:right="0" w:firstLine="34"/>
      </w:pPr>
      <w:bookmarkStart w:id="116" w:name="bookmark116"/>
      <w:r>
        <w:rPr>
          <w:lang w:val="en-US" w:eastAsia="en-US" w:bidi="en-US"/>
          <w:w w:val="100"/>
          <w:spacing w:val="0"/>
          <w:color w:val="000000"/>
          <w:position w:val="0"/>
        </w:rPr>
        <w:t>"HARMONIZATION</w:t>
      </w:r>
      <w:r>
        <w:rPr>
          <w:lang w:val="en-US" w:eastAsia="en-US" w:bidi="en-US"/>
          <w:w w:val="100"/>
          <w:spacing w:val="0"/>
          <w:color w:val="000000"/>
          <w:shd w:val="clear" w:color="auto" w:fill="80FFFF"/>
          <w:position w:val="0"/>
        </w:rPr>
        <w:t>"</w:t>
      </w:r>
      <w:bookmarkEnd w:id="116"/>
    </w:p>
    <w:p>
      <w:pPr>
        <w:pStyle w:val="Style59"/>
        <w:widowControl w:val="0"/>
        <w:keepNext w:val="0"/>
        <w:keepLines w:val="0"/>
        <w:shd w:val="clear" w:color="auto" w:fill="auto"/>
        <w:bidi w:val="0"/>
        <w:spacing w:before="0" w:after="0" w:line="216" w:lineRule="exact"/>
        <w:ind w:left="0" w:right="0" w:firstLine="274"/>
        <w:sectPr>
          <w:type w:val="continuous"/>
          <w:pgSz w:w="13195" w:h="17244"/>
          <w:pgMar w:top="2846" w:left="1623" w:right="1623" w:bottom="1948" w:header="0" w:footer="3" w:gutter="1219"/>
          <w:rtlGutter/>
          <w:cols w:num="2" w:space="403"/>
          <w:noEndnote/>
          <w:docGrid w:linePitch="360"/>
        </w:sectPr>
      </w:pPr>
      <w:r>
        <w:rPr>
          <w:lang w:val="en-US" w:eastAsia="en-US" w:bidi="en-US"/>
          <w:w w:val="100"/>
          <w:spacing w:val="0"/>
          <w:color w:val="000000"/>
          <w:position w:val="0"/>
        </w:rPr>
        <w:t>Precedents set both by the U.S.-Ca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ada Free Trade Agreement and the latest policies of the General Agreement on Tariffs and Trade (GATT) give a good idea of what an expanded FTA will bring. The bottom line goal is to batter down every possible barrier to the penetration of national economies by the transnational cor</w:t>
        <w:t>porations. To accomplish this, trade talks have moved beyond adjusting tariffs and quotas - the traditional ways governments have exercised control over trade - to challenge "nontariff bar</w:t>
        <w:t>riers." Environmental regulations, provisions</w:t>
      </w:r>
    </w:p>
    <w:p>
      <w:pPr>
        <w:pStyle w:val="Style790"/>
        <w:widowControl w:val="0"/>
        <w:keepNext w:val="0"/>
        <w:keepLines w:val="0"/>
        <w:shd w:val="clear" w:color="auto" w:fill="auto"/>
        <w:bidi w:val="0"/>
        <w:jc w:val="right"/>
        <w:spacing w:before="0" w:after="0" w:line="260" w:lineRule="exact"/>
        <w:ind w:left="0" w:right="0" w:firstLine="0"/>
        <w:sectPr>
          <w:pgSz w:w="13195" w:h="17244"/>
          <w:pgMar w:top="1198" w:left="312" w:right="312" w:bottom="968" w:header="0" w:footer="3" w:gutter="1042"/>
          <w:rtlGutter w:val="0"/>
          <w:cols w:space="720"/>
          <w:noEndnote/>
          <w:docGrid w:linePitch="360"/>
        </w:sectPr>
      </w:pPr>
      <w:r>
        <w:rPr>
          <w:rStyle w:val="CharStyle1007"/>
        </w:rPr>
        <w:t>July-August 1991</w:t>
      </w:r>
      <w:r>
        <w:rPr>
          <w:rStyle w:val="CharStyle1463"/>
        </w:rPr>
        <w:t xml:space="preserve"> </w:t>
      </w:r>
      <w:r>
        <w:rPr>
          <w:rStyle w:val="CharStyle1464"/>
        </w:rPr>
        <w:t>CROSSROADS 7</w:t>
      </w:r>
    </w:p>
    <w:p>
      <w:pPr>
        <w:widowControl w:val="0"/>
        <w:spacing w:line="240" w:lineRule="exact"/>
        <w:rPr>
          <w:sz w:val="19"/>
          <w:szCs w:val="19"/>
        </w:rPr>
      </w:pPr>
    </w:p>
    <w:p>
      <w:pPr>
        <w:widowControl w:val="0"/>
        <w:spacing w:before="78" w:after="78"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638" type="#_x0000_t202" style="position:absolute;margin-left:489.85pt;margin-top:685.45pt;width:30.5pt;height:17.3pt;z-index:-125829063;mso-wrap-distance-left:29.05pt;mso-wrap-distance-right:5pt;mso-position-horizont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29"/>
                  </w:pPr>
                  <w:r>
                    <w:rPr>
                      <w:rStyle w:val="CharStyle1465"/>
                      <w:i/>
                      <w:iCs/>
                      <w:shd w:val="clear" w:color="auto" w:fill="80FFFF"/>
                    </w:rPr>
                    <w:t>f-tl</w:t>
                  </w:r>
                </w:p>
              </w:txbxContent>
            </v:textbox>
            <w10:wrap type="square" side="left" anchorx="margin"/>
          </v:shape>
        </w:pict>
      </w:r>
    </w:p>
    <w:p>
      <w:pPr>
        <w:pStyle w:val="Style59"/>
        <w:widowControl w:val="0"/>
        <w:keepNext w:val="0"/>
        <w:keepLines w:val="0"/>
        <w:shd w:val="clear" w:color="auto" w:fill="auto"/>
        <w:bidi w:val="0"/>
        <w:spacing w:before="0" w:after="0" w:line="240" w:lineRule="exact"/>
        <w:ind w:left="0" w:right="0" w:firstLine="106"/>
      </w:pPr>
      <w:r>
        <w:rPr>
          <w:lang w:val="en-US" w:eastAsia="en-US" w:bidi="en-US"/>
          <w:w w:val="100"/>
          <w:spacing w:val="0"/>
          <w:color w:val="000000"/>
          <w:position w:val="0"/>
        </w:rPr>
        <w:t>for workers' rights, hard-won social standards - all these are now thrown on the negotiating table, with the goal of placing ceilings on the highest levels of regulations any country can allow.</w:t>
      </w:r>
    </w:p>
    <w:p>
      <w:pPr>
        <w:pStyle w:val="Style59"/>
        <w:widowControl w:val="0"/>
        <w:keepNext w:val="0"/>
        <w:keepLines w:val="0"/>
        <w:shd w:val="clear" w:color="auto" w:fill="auto"/>
        <w:bidi w:val="0"/>
        <w:spacing w:before="0" w:after="0" w:line="240" w:lineRule="exact"/>
        <w:ind w:left="0" w:right="0" w:firstLine="394"/>
      </w:pPr>
      <w:r>
        <w:rPr>
          <w:lang w:val="en-US" w:eastAsia="en-US" w:bidi="en-US"/>
          <w:w w:val="100"/>
          <w:spacing w:val="0"/>
          <w:color w:val="000000"/>
          <w:position w:val="0"/>
        </w:rPr>
        <w:t xml:space="preserve">The buzz word is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harmonization."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ush's strategy is to harmonize down to the lowest common denominator. Corporations are licking their chops at the prospect of sidestepping profit-reducing regulations and consumer protections which have been built up over decades of struggle.</w:t>
      </w:r>
    </w:p>
    <w:p>
      <w:pPr>
        <w:pStyle w:val="Style59"/>
        <w:widowControl w:val="0"/>
        <w:keepNext w:val="0"/>
        <w:keepLines w:val="0"/>
        <w:shd w:val="clear" w:color="auto" w:fill="auto"/>
        <w:bidi w:val="0"/>
        <w:spacing w:before="0" w:after="212" w:line="240" w:lineRule="exact"/>
        <w:ind w:left="0" w:right="0" w:firstLine="394"/>
      </w:pPr>
      <w:r>
        <w:rPr>
          <w:lang w:val="en-US" w:eastAsia="en-US" w:bidi="en-US"/>
          <w:w w:val="100"/>
          <w:spacing w:val="0"/>
          <w:color w:val="000000"/>
          <w:shd w:val="clear" w:color="auto" w:fill="80FFFF"/>
          <w:position w:val="0"/>
        </w:rPr>
        <w:t>F</w:t>
      </w:r>
      <w:r>
        <w:rPr>
          <w:lang w:val="en-US" w:eastAsia="en-US" w:bidi="en-US"/>
          <w:w w:val="100"/>
          <w:spacing w:val="0"/>
          <w:color w:val="000000"/>
          <w:position w:val="0"/>
        </w:rPr>
        <w:t>TA opponents charge that attacks on non</w:t>
      </w:r>
      <w:r>
        <w:rPr>
          <w:lang w:val="en-US" w:eastAsia="en-US" w:bidi="en-US"/>
          <w:w w:val="100"/>
          <w:spacing w:val="0"/>
          <w:color w:val="000000"/>
          <w:shd w:val="clear" w:color="auto" w:fill="80FFFF"/>
          <w:position w:val="0"/>
        </w:rPr>
      </w:r>
      <w:r>
        <w:rPr>
          <w:lang w:val="en-US" w:eastAsia="en-US" w:bidi="en-US"/>
          <w:w w:val="100"/>
          <w:spacing w:val="0"/>
          <w:color w:val="000000"/>
          <w:position w:val="0"/>
        </w:rPr>
        <w:t>tariff barriers are a threat to a nation's sovereign rights to decide upon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own and economic and social pr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orities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example, under the terms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ada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Free Trade Agreement, Canada has abolished its fishery conservation regula</w:t>
        <w:t>tions and British Columbia has eliminated sub</w:t>
        <w:t>sidies for forest regeneration. Qu</w:t>
      </w:r>
      <w:r>
        <w:rPr>
          <w:lang w:val="en-US" w:eastAsia="en-US" w:bidi="en-US"/>
          <w:w w:val="100"/>
          <w:spacing w:val="0"/>
          <w:color w:val="000000"/>
          <w:shd w:val="clear" w:color="auto" w:fill="80FFFF"/>
          <w:position w:val="0"/>
        </w:rPr>
        <w:t>e</w:t>
      </w:r>
      <w:r>
        <w:rPr>
          <w:lang w:val="en-US" w:eastAsia="en-US" w:bidi="en-US"/>
          <w:w w:val="100"/>
          <w:spacing w:val="0"/>
          <w:color w:val="000000"/>
          <w:position w:val="0"/>
        </w:rPr>
        <w:t>bec, a major producer of asbestos, is pursuing a court chal</w:t>
        <w:t>lenge to stringent U.S. environmental restric</w:t>
        <w:t>tions on the use of asbestos, charging that these regulations are an unfair restriction of trade. In</w:t>
        <w:t>donesia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taken to court under GATT for its restraints on chopping down and exporting wood from its rainforests. It is not farfetched to imagine many workers' benefits and public sub</w:t>
        <w:t>sidies bein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attacked under the same "free trade" banner. The punishment for defying free trade harmonizing may be increased tariffs on a country's exports or withdrawal of scarce invest</w:t>
        <w:t>ment capital.</w:t>
      </w:r>
    </w:p>
    <w:p>
      <w:pPr>
        <w:pStyle w:val="Style59"/>
        <w:widowControl w:val="0"/>
        <w:keepNext w:val="0"/>
        <w:keepLines w:val="0"/>
        <w:shd w:val="clear" w:color="auto" w:fill="auto"/>
        <w:bidi w:val="0"/>
        <w:jc w:val="left"/>
        <w:spacing w:before="0" w:after="191" w:line="200" w:lineRule="exact"/>
        <w:ind w:left="240" w:right="0" w:firstLine="7"/>
      </w:pPr>
      <w:r>
        <w:rPr>
          <w:lang w:val="en-US" w:eastAsia="en-US" w:bidi="en-US"/>
          <w:w w:val="100"/>
          <w:spacing w:val="0"/>
          <w:color w:val="000000"/>
          <w:shd w:val="clear" w:color="auto" w:fill="80FFFF"/>
          <w:position w:val="0"/>
        </w:rPr>
        <w:t>WI</w:t>
      </w:r>
      <w:r>
        <w:rPr>
          <w:lang w:val="en-US" w:eastAsia="en-US" w:bidi="en-US"/>
          <w:w w:val="100"/>
          <w:spacing w:val="0"/>
          <w:color w:val="000000"/>
          <w:position w:val="0"/>
        </w:rPr>
        <w:t>N</w:t>
      </w:r>
      <w:r>
        <w:rPr>
          <w:lang w:val="en-US" w:eastAsia="en-US" w:bidi="en-US"/>
          <w:w w:val="100"/>
          <w:spacing w:val="0"/>
          <w:color w:val="000000"/>
          <w:shd w:val="clear" w:color="auto" w:fill="80FFFF"/>
          <w:position w:val="0"/>
        </w:rPr>
        <w:t>/WI</w:t>
      </w:r>
      <w:r>
        <w:rPr>
          <w:lang w:val="en-US" w:eastAsia="en-US" w:bidi="en-US"/>
          <w:w w:val="100"/>
          <w:spacing w:val="0"/>
          <w:color w:val="000000"/>
          <w:position w:val="0"/>
        </w:rPr>
        <w:t>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w:t>
      </w:r>
      <w:r>
        <w:rPr>
          <w:lang w:val="en-US" w:eastAsia="en-US" w:bidi="en-US"/>
          <w:w w:val="100"/>
          <w:spacing w:val="0"/>
          <w:color w:val="000000"/>
          <w:shd w:val="clear" w:color="auto" w:fill="80FFFF"/>
          <w:position w:val="0"/>
        </w:rPr>
        <w:t>RL</w:t>
      </w:r>
      <w:r>
        <w:rPr>
          <w:lang w:val="en-US" w:eastAsia="en-US" w:bidi="en-US"/>
          <w:w w:val="100"/>
          <w:spacing w:val="0"/>
          <w:color w:val="000000"/>
          <w:position w:val="0"/>
        </w:rPr>
        <w:t>OSE</w:t>
      </w:r>
      <w:r>
        <w:rPr>
          <w:lang w:val="en-US" w:eastAsia="en-US" w:bidi="en-US"/>
          <w:w w:val="100"/>
          <w:spacing w:val="0"/>
          <w:color w:val="000000"/>
          <w:shd w:val="clear" w:color="auto" w:fill="80FFFF"/>
          <w:position w:val="0"/>
        </w:rPr>
        <w:t>/</w:t>
      </w:r>
      <w:r>
        <w:rPr>
          <w:lang w:val="en-US" w:eastAsia="en-US" w:bidi="en-US"/>
          <w:w w:val="100"/>
          <w:spacing w:val="0"/>
          <w:color w:val="000000"/>
          <w:position w:val="0"/>
        </w:rPr>
        <w:t>LOSE?</w:t>
      </w:r>
    </w:p>
    <w:p>
      <w:pPr>
        <w:pStyle w:val="Style59"/>
        <w:widowControl w:val="0"/>
        <w:keepNext w:val="0"/>
        <w:keepLines w:val="0"/>
        <w:shd w:val="clear" w:color="auto" w:fill="auto"/>
        <w:bidi w:val="0"/>
        <w:spacing w:before="0" w:after="0" w:line="221" w:lineRule="exact"/>
        <w:ind w:left="400" w:right="0" w:firstLine="102"/>
      </w:pPr>
      <w:r>
        <w:rPr>
          <w:lang w:val="en-US" w:eastAsia="en-US" w:bidi="en-US"/>
          <w:w w:val="100"/>
          <w:spacing w:val="0"/>
          <w:color w:val="000000"/>
          <w:position w:val="0"/>
        </w:rPr>
        <w:t>FTA proponents cite simplistic micro- economic theories to prove that unrestricted trade is a "win win" scenario for all. Yes, they say,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jobs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 lower paying sectors, but lower-paying jobs </w:t>
      </w:r>
      <w:r>
        <w:rPr>
          <w:rStyle w:val="CharStyle1306"/>
        </w:rPr>
        <w:t>should</w:t>
      </w:r>
      <w:r>
        <w:rPr>
          <w:lang w:val="en-US" w:eastAsia="en-US" w:bidi="en-US"/>
          <w:w w:val="100"/>
          <w:spacing w:val="0"/>
          <w:color w:val="000000"/>
          <w:position w:val="0"/>
        </w:rPr>
        <w:t xml:space="preserve"> be sent to Mexico. A growing Mexican industrial sector will then demand imports of U.S. industrial machinery and services, and Mexican workers will demand more U.S. consumer goods. An equitable division of labor allegedly will evolve where the U.S. supplies the brains, Mexico supplies the brawn, and all win.</w:t>
      </w:r>
    </w:p>
    <w:p>
      <w:pPr>
        <w:pStyle w:val="Style59"/>
        <w:widowControl w:val="0"/>
        <w:keepNext w:val="0"/>
        <w:keepLines w:val="0"/>
        <w:shd w:val="clear" w:color="auto" w:fill="auto"/>
        <w:bidi w:val="0"/>
        <w:spacing w:before="0" w:after="0" w:line="221" w:lineRule="exact"/>
        <w:ind w:left="400" w:right="0" w:firstLine="253"/>
      </w:pPr>
      <w:r>
        <w:rPr>
          <w:lang w:val="en-US" w:eastAsia="en-US" w:bidi="en-US"/>
          <w:w w:val="100"/>
          <w:spacing w:val="0"/>
          <w:color w:val="000000"/>
          <w:position w:val="0"/>
        </w:rPr>
        <w:t>The real world doesn't work that way. There is little evidence that U.S. workers who lose jobs will be catapulted into higher paying cerebral positions. According to the U.S. International Trade Commission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TC</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73% of the effected work force will suffer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loss of real income under the FTA. The poorest and least mobile will be hardest hit as jobs transfer to Mexico to take advantage of even cheaper labor. Labor Depart</w:t>
        <w:t>ment surveys show that the vast bulk of U.S. workers who lost jobs in the 1980s found less skilled and lower paying jobs, if they found jobs</w:t>
      </w:r>
    </w:p>
    <w:p>
      <w:pPr>
        <w:pStyle w:val="Style59"/>
        <w:widowControl w:val="0"/>
        <w:keepNext w:val="0"/>
        <w:keepLines w:val="0"/>
        <w:shd w:val="clear" w:color="auto" w:fill="auto"/>
        <w:bidi w:val="0"/>
        <w:spacing w:before="0" w:after="0" w:line="230" w:lineRule="exact"/>
        <w:ind w:left="0" w:right="0" w:firstLine="95"/>
      </w:pPr>
      <w:r>
        <w:br w:type="column"/>
      </w:r>
      <w:r>
        <w:rPr>
          <w:lang w:val="en-US" w:eastAsia="en-US" w:bidi="en-US"/>
          <w:w w:val="100"/>
          <w:spacing w:val="0"/>
          <w:color w:val="000000"/>
          <w:position w:val="0"/>
        </w:rPr>
        <w:t>at all. Meanwhile budget cuts are savaging worker retraining programs and assistance for communities hit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plant closures.</w:t>
      </w:r>
    </w:p>
    <w:p>
      <w:pPr>
        <w:pStyle w:val="Style59"/>
        <w:widowControl w:val="0"/>
        <w:keepNext w:val="0"/>
        <w:keepLines w:val="0"/>
        <w:shd w:val="clear" w:color="auto" w:fill="auto"/>
        <w:bidi w:val="0"/>
        <w:spacing w:before="0" w:after="0" w:line="230" w:lineRule="exact"/>
        <w:ind w:left="0" w:right="0" w:firstLine="329"/>
      </w:pPr>
      <w:r>
        <w:rPr>
          <w:lang w:val="en-US" w:eastAsia="en-US" w:bidi="en-US"/>
          <w:w w:val="100"/>
          <w:spacing w:val="0"/>
          <w:color w:val="000000"/>
          <w:position w:val="0"/>
        </w:rPr>
        <w:t>In addition,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co trade liberalization of the past five years has already released the pent-up consumer demand of Mexico's small middle class. Eliminating remaining barriers will yield little further gain due to the poverty level in the rest of the population. The </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C also found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FTA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not significantly increase Mexican wages, which now are one-seventh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U.S. wages.</w:t>
      </w:r>
    </w:p>
    <w:p>
      <w:pPr>
        <w:pStyle w:val="Style59"/>
        <w:widowControl w:val="0"/>
        <w:keepNext w:val="0"/>
        <w:keepLines w:val="0"/>
        <w:shd w:val="clear" w:color="auto" w:fill="auto"/>
        <w:bidi w:val="0"/>
        <w:spacing w:before="0" w:after="0" w:line="230" w:lineRule="exact"/>
        <w:ind w:left="0" w:right="0" w:firstLine="329"/>
      </w:pPr>
      <w:r>
        <w:rPr>
          <w:lang w:val="en-US" w:eastAsia="en-US" w:bidi="en-US"/>
          <w:w w:val="100"/>
          <w:spacing w:val="0"/>
          <w:color w:val="000000"/>
          <w:position w:val="0"/>
        </w:rPr>
        <w:t>Under an expanded FTA,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w:t>
      </w:r>
      <w:r>
        <w:rPr>
          <w:lang w:val="en-US" w:eastAsia="en-US" w:bidi="en-US"/>
          <w:w w:val="100"/>
          <w:spacing w:val="0"/>
          <w:color w:val="000000"/>
          <w:shd w:val="clear" w:color="auto" w:fill="80FFFF"/>
          <w:position w:val="0"/>
        </w:rPr>
        <w:t>fM</w:t>
      </w:r>
      <w:r>
        <w:rPr>
          <w:lang w:val="en-US" w:eastAsia="en-US" w:bidi="en-US"/>
          <w:w w:val="100"/>
          <w:spacing w:val="0"/>
          <w:color w:val="000000"/>
          <w:position w:val="0"/>
        </w:rPr>
        <w:t>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would function similarly to the </w:t>
      </w:r>
      <w:r>
        <w:rPr>
          <w:rStyle w:val="CharStyle1306"/>
        </w:rPr>
        <w:t>ma</w:t>
      </w:r>
      <w:r>
        <w:rPr>
          <w:rStyle w:val="CharStyle1306"/>
          <w:shd w:val="clear" w:color="auto" w:fill="80FFFF"/>
        </w:rPr>
        <w:t>q</w:t>
      </w:r>
      <w:r>
        <w:rPr>
          <w:rStyle w:val="CharStyle1306"/>
        </w:rPr>
        <w:t>uiladora</w:t>
      </w:r>
      <w:r>
        <w:rPr>
          <w:lang w:val="en-US" w:eastAsia="en-US" w:bidi="en-US"/>
          <w:w w:val="100"/>
          <w:spacing w:val="0"/>
          <w:color w:val="000000"/>
          <w:position w:val="0"/>
        </w:rPr>
        <w:t xml:space="preserve"> free enterprise zone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already exists along the bor</w:t>
        <w:t>der. S</w:t>
      </w:r>
      <w:r>
        <w:rPr>
          <w:lang w:val="en-US" w:eastAsia="en-US" w:bidi="en-US"/>
          <w:w w:val="100"/>
          <w:spacing w:val="0"/>
          <w:color w:val="000000"/>
          <w:shd w:val="clear" w:color="auto" w:fill="80FFFF"/>
          <w:position w:val="0"/>
        </w:rPr>
        <w:t>ta</w:t>
      </w:r>
      <w:r>
        <w:rPr>
          <w:lang w:val="en-US" w:eastAsia="en-US" w:bidi="en-US"/>
          <w:w w:val="100"/>
          <w:spacing w:val="0"/>
          <w:color w:val="000000"/>
          <w:position w:val="0"/>
        </w:rPr>
        <w:t>rting in 1965, Mexico allowed U.S. cor</w:t>
        <w:t xml:space="preserve">porations to set up labor-intensive assembly shops within a 12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2-mile strip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land just south of the border, of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ering an abundant source of cheap labor and tax breaks. Some 1,800 </w:t>
      </w:r>
      <w:r>
        <w:rPr>
          <w:rStyle w:val="CharStyle1306"/>
        </w:rPr>
        <w:t>ma</w:t>
        <w:t>quiladora</w:t>
      </w:r>
      <w:r>
        <w:rPr>
          <w:lang w:val="en-US" w:eastAsia="en-US" w:bidi="en-US"/>
          <w:w w:val="100"/>
          <w:spacing w:val="0"/>
          <w:color w:val="000000"/>
          <w:position w:val="0"/>
        </w:rPr>
        <w:t xml:space="preserve"> companies now employ a half-million workers at wages </w:t>
      </w:r>
      <w:r>
        <w:rPr>
          <w:rStyle w:val="CharStyle1306"/>
        </w:rPr>
        <w:t>lower</w:t>
      </w:r>
      <w:r>
        <w:rPr>
          <w:lang w:val="en-US" w:eastAsia="en-US" w:bidi="en-US"/>
          <w:w w:val="100"/>
          <w:spacing w:val="0"/>
          <w:color w:val="000000"/>
          <w:position w:val="0"/>
        </w:rPr>
        <w:t xml:space="preserve"> than wages paid in the same industries elsewhere in Mexico. U.S. cor</w:t>
        <w:t>porations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had little incentive to invest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 infrastructure of the zone; toxic wastes pour into open sewers, there are major air pollution problems and a terrible lack of basic sanitary facilities. The Mexican governmen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has been reluctant to enforce environmental laws for fear of losing investment. Allowing </w:t>
      </w:r>
      <w:r>
        <w:rPr>
          <w:rStyle w:val="CharStyle1306"/>
        </w:rPr>
        <w:t>maquiladora</w:t>
      </w:r>
      <w:r>
        <w:rPr>
          <w:lang w:val="en-US" w:eastAsia="en-US" w:bidi="en-US"/>
          <w:w w:val="100"/>
          <w:spacing w:val="0"/>
          <w:color w:val="000000"/>
          <w:position w:val="0"/>
        </w:rPr>
        <w:t xml:space="preserve"> con</w:t>
        <w:t>ditions to flourish elsewhere will likely drive Mexican wages and living conditions down even further.</w:t>
      </w:r>
    </w:p>
    <w:p>
      <w:pPr>
        <w:pStyle w:val="Style59"/>
        <w:widowControl w:val="0"/>
        <w:keepNext w:val="0"/>
        <w:keepLines w:val="0"/>
        <w:shd w:val="clear" w:color="auto" w:fill="auto"/>
        <w:bidi w:val="0"/>
        <w:spacing w:before="0" w:after="0" w:line="230" w:lineRule="exact"/>
        <w:ind w:left="0" w:right="0" w:firstLine="329"/>
      </w:pPr>
      <w:r>
        <w:rPr>
          <w:lang w:val="en-US" w:eastAsia="en-US" w:bidi="en-US"/>
          <w:w w:val="100"/>
          <w:spacing w:val="0"/>
          <w:color w:val="000000"/>
          <w:position w:val="0"/>
        </w:rPr>
        <w:t>Mexico's low-wage situation is explained by conservative economists as due to low produc</w:t>
        <w:t>tivity. It's a myth. Many of Mexico's high-tech plants have proven quality and high produc</w:t>
        <w:t>tivity rates. Mexican automobile assembly plants in particular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comparable in produc</w:t>
        <w:t>tivity to the top plants in the U.S. and Canada. But combined wages and benefits to these workers are still only $2.</w:t>
      </w:r>
      <w:r>
        <w:rPr>
          <w:lang w:val="en-US" w:eastAsia="en-US" w:bidi="en-US"/>
          <w:w w:val="100"/>
          <w:spacing w:val="0"/>
          <w:color w:val="000000"/>
          <w:shd w:val="clear" w:color="auto" w:fill="80FFFF"/>
          <w:position w:val="0"/>
        </w:rPr>
        <w:t>0</w:t>
      </w:r>
      <w:r>
        <w:rPr>
          <w:lang w:val="en-US" w:eastAsia="en-US" w:bidi="en-US"/>
          <w:w w:val="100"/>
          <w:spacing w:val="0"/>
          <w:color w:val="000000"/>
          <w:position w:val="0"/>
        </w:rPr>
        <w:t>0/hour, compared with $35/hou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in the U.S. Corporations are not about to reward Mexican productivity volun</w:t>
        <w:t>tarily,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 will certainly try to blackmail U.S. and Canadian workers into accepting further wage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cuts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taking advantage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deep wage gap-</w:t>
      </w:r>
    </w:p>
    <w:p>
      <w:pPr>
        <w:pStyle w:val="Style59"/>
        <w:widowControl w:val="0"/>
        <w:keepNext w:val="0"/>
        <w:keepLines w:val="0"/>
        <w:shd w:val="clear" w:color="auto" w:fill="auto"/>
        <w:bidi w:val="0"/>
        <w:spacing w:before="0" w:after="0" w:line="230" w:lineRule="exact"/>
        <w:ind w:left="0" w:right="0" w:firstLine="329"/>
        <w:sectPr>
          <w:type w:val="continuous"/>
          <w:pgSz w:w="13195" w:h="17244"/>
          <w:pgMar w:top="1183" w:left="1354" w:right="1354" w:bottom="953" w:header="0" w:footer="3" w:gutter="1075"/>
          <w:rtlGutter/>
          <w:cols w:num="2" w:space="292"/>
          <w:noEndnote/>
          <w:docGrid w:linePitch="360"/>
        </w:sectPr>
      </w:pPr>
      <w:r>
        <w:rPr>
          <w:lang w:val="en-US" w:eastAsia="en-US" w:bidi="en-US"/>
          <w:w w:val="100"/>
          <w:spacing w:val="0"/>
          <w:color w:val="000000"/>
          <w:position w:val="0"/>
        </w:rPr>
        <w:t>The greatest danger to all three countries' economies is relying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low wages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gain global competitive advantages. U.S. firms are opting to lower labor costs rather than to create technical innovations and invest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modem production facilities. And by reducing its comparative ad</w:t>
        <w:t>vantage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low wages, Mexico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itself into an export-driven economy at the expense of balanced development. Even at that, under the </w:t>
      </w:r>
      <w:r>
        <w:rPr>
          <w:rStyle w:val="CharStyle1306"/>
        </w:rPr>
        <w:t>maquiladora</w:t>
      </w:r>
      <w:r>
        <w:rPr>
          <w:lang w:val="en-US" w:eastAsia="en-US" w:bidi="en-US"/>
          <w:w w:val="100"/>
          <w:spacing w:val="0"/>
          <w:color w:val="000000"/>
          <w:position w:val="0"/>
        </w:rPr>
        <w:t xml:space="preserve"> structure, "Mexican" exports are really just U.S. goods being retu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ed to the U.S. Indeed, 40% of all U.S. exports to Mexico are</w:t>
      </w:r>
    </w:p>
    <w:p>
      <w:pPr>
        <w:pStyle w:val="Style74"/>
        <w:widowControl w:val="0"/>
        <w:keepNext w:val="0"/>
        <w:keepLines w:val="0"/>
        <w:shd w:val="clear" w:color="auto" w:fill="auto"/>
        <w:bidi w:val="0"/>
        <w:jc w:val="both"/>
        <w:spacing w:before="0" w:after="0" w:line="216" w:lineRule="exact"/>
        <w:ind w:left="0" w:right="0" w:firstLine="55"/>
      </w:pPr>
      <w:r>
        <w:rPr>
          <w:lang w:val="en-US" w:eastAsia="en-US" w:bidi="en-US"/>
          <w:w w:val="100"/>
          <w:spacing w:val="0"/>
          <w:color w:val="000000"/>
          <w:position w:val="0"/>
        </w:rPr>
        <w:t>for workers' rights, hard-won social standards - all these are now thrown on the negotiating table, with the goal of placing ceilings on the highest levels of regulations any country can allow.</w:t>
      </w:r>
    </w:p>
    <w:p>
      <w:pPr>
        <w:pStyle w:val="Style74"/>
        <w:widowControl w:val="0"/>
        <w:keepNext w:val="0"/>
        <w:keepLines w:val="0"/>
        <w:shd w:val="clear" w:color="auto" w:fill="auto"/>
        <w:bidi w:val="0"/>
        <w:jc w:val="both"/>
        <w:spacing w:before="0" w:after="0" w:line="216" w:lineRule="exact"/>
        <w:ind w:left="0" w:right="0" w:firstLine="296"/>
      </w:pPr>
      <w:r>
        <w:rPr>
          <w:lang w:val="en-US" w:eastAsia="en-US" w:bidi="en-US"/>
          <w:w w:val="100"/>
          <w:spacing w:val="0"/>
          <w:color w:val="000000"/>
          <w:position w:val="0"/>
        </w:rPr>
        <w:t xml:space="preserve">The buzz word is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harmonization." Bush's strategy is to harmonize down to the lowest common denominator. Corporations are licking their chops at the prospect of sidestepping profit-reducing regulations and consumer protections which have been built up over decades of struggle.</w:t>
      </w:r>
    </w:p>
    <w:p>
      <w:pPr>
        <w:pStyle w:val="Style74"/>
        <w:widowControl w:val="0"/>
        <w:keepNext w:val="0"/>
        <w:keepLines w:val="0"/>
        <w:shd w:val="clear" w:color="auto" w:fill="auto"/>
        <w:bidi w:val="0"/>
        <w:jc w:val="both"/>
        <w:spacing w:before="0" w:after="145" w:line="216" w:lineRule="exact"/>
        <w:ind w:left="0" w:right="0" w:firstLine="296"/>
      </w:pPr>
      <w:r>
        <w:rPr>
          <w:lang w:val="en-US" w:eastAsia="en-US" w:bidi="en-US"/>
          <w:w w:val="100"/>
          <w:spacing w:val="0"/>
          <w:color w:val="000000"/>
          <w:shd w:val="clear" w:color="auto" w:fill="80FFFF"/>
          <w:position w:val="0"/>
        </w:rPr>
        <w:t>F</w:t>
      </w:r>
      <w:r>
        <w:rPr>
          <w:lang w:val="en-US" w:eastAsia="en-US" w:bidi="en-US"/>
          <w:w w:val="100"/>
          <w:spacing w:val="0"/>
          <w:color w:val="000000"/>
          <w:position w:val="0"/>
        </w:rPr>
        <w:t>TA opponents charge that attacks on non</w:t>
      </w:r>
      <w:r>
        <w:rPr>
          <w:lang w:val="en-US" w:eastAsia="en-US" w:bidi="en-US"/>
          <w:w w:val="100"/>
          <w:spacing w:val="0"/>
          <w:color w:val="000000"/>
          <w:shd w:val="clear" w:color="auto" w:fill="80FFFF"/>
          <w:position w:val="0"/>
        </w:rPr>
      </w:r>
      <w:r>
        <w:rPr>
          <w:lang w:val="en-US" w:eastAsia="en-US" w:bidi="en-US"/>
          <w:w w:val="100"/>
          <w:spacing w:val="0"/>
          <w:color w:val="000000"/>
          <w:position w:val="0"/>
        </w:rPr>
        <w:t>tariff barriers are a threat to a nation's sovereign rights to decide upon its own and economic and social priorities. For example, under the terms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ada Free Trade Agreement, Canada has abolished its fishery conservation regula</w:t>
        <w:t>tions and British Columbia has eliminated sub</w:t>
        <w:t>sidies for forest regeneration. Quebec, a major producer of asbestos, is pursuing a court chal</w:t>
        <w:t>lenge to stringent U.S. environmental restric</w:t>
        <w:t>tions on the use of asbestos, charging that these regulations are an unfair restriction of trade. In</w:t>
        <w:t>donesia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taken to court under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its restraints on chopping down and exporting wood from its rainforests. It is not farfetched to imagine many workers' benefits and public sub</w:t>
        <w:t>sidies being attacked under the same "free trade" banner. The punishment for defying free trade harmonizing may be increased tariffs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count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y's exports or withdrawal of scarce invest</w:t>
        <w:t>ment capital.</w:t>
      </w:r>
    </w:p>
    <w:p>
      <w:pPr>
        <w:pStyle w:val="Style1279"/>
        <w:widowControl w:val="0"/>
        <w:keepNext w:val="0"/>
        <w:keepLines w:val="0"/>
        <w:shd w:val="clear" w:color="auto" w:fill="auto"/>
        <w:bidi w:val="0"/>
        <w:spacing w:before="0" w:after="109" w:line="260" w:lineRule="exact"/>
        <w:ind w:left="0" w:right="0" w:firstLine="55"/>
      </w:pPr>
      <w:bookmarkStart w:id="117" w:name="bookmark117"/>
      <w:r>
        <w:rPr>
          <w:lang w:val="en-US" w:eastAsia="en-US" w:bidi="en-US"/>
          <w:spacing w:val="0"/>
          <w:color w:val="000000"/>
          <w:position w:val="0"/>
        </w:rPr>
        <w:t>W</w:t>
      </w:r>
      <w:r>
        <w:rPr>
          <w:lang w:val="en-US" w:eastAsia="en-US" w:bidi="en-US"/>
          <w:spacing w:val="0"/>
          <w:color w:val="000000"/>
          <w:shd w:val="clear" w:color="auto" w:fill="80FFFF"/>
          <w:position w:val="0"/>
        </w:rPr>
        <w:t>I</w:t>
      </w:r>
      <w:r>
        <w:rPr>
          <w:lang w:val="en-US" w:eastAsia="en-US" w:bidi="en-US"/>
          <w:spacing w:val="0"/>
          <w:color w:val="000000"/>
          <w:position w:val="0"/>
        </w:rPr>
        <w:t>N</w:t>
      </w:r>
      <w:r>
        <w:rPr>
          <w:lang w:val="en-US" w:eastAsia="en-US" w:bidi="en-US"/>
          <w:spacing w:val="0"/>
          <w:color w:val="000000"/>
          <w:shd w:val="clear" w:color="auto" w:fill="80FFFF"/>
          <w:position w:val="0"/>
        </w:rPr>
        <w:t>/</w:t>
      </w:r>
      <w:r>
        <w:rPr>
          <w:lang w:val="en-US" w:eastAsia="en-US" w:bidi="en-US"/>
          <w:spacing w:val="0"/>
          <w:color w:val="000000"/>
          <w:position w:val="0"/>
        </w:rPr>
        <w:t>W</w:t>
      </w:r>
      <w:r>
        <w:rPr>
          <w:lang w:val="en-US" w:eastAsia="en-US" w:bidi="en-US"/>
          <w:spacing w:val="0"/>
          <w:color w:val="000000"/>
          <w:shd w:val="clear" w:color="auto" w:fill="80FFFF"/>
          <w:position w:val="0"/>
        </w:rPr>
        <w:t>I</w:t>
      </w:r>
      <w:r>
        <w:rPr>
          <w:lang w:val="en-US" w:eastAsia="en-US" w:bidi="en-US"/>
          <w:spacing w:val="0"/>
          <w:color w:val="000000"/>
          <w:position w:val="0"/>
        </w:rPr>
        <w:t>N</w:t>
      </w:r>
      <w:r>
        <w:rPr>
          <w:lang w:val="en-US" w:eastAsia="en-US" w:bidi="en-US"/>
          <w:spacing w:val="0"/>
          <w:color w:val="000000"/>
          <w:shd w:val="clear" w:color="auto" w:fill="80FFFF"/>
          <w:position w:val="0"/>
        </w:rPr>
        <w:t xml:space="preserve"> </w:t>
      </w:r>
      <w:r>
        <w:rPr>
          <w:lang w:val="en-US" w:eastAsia="en-US" w:bidi="en-US"/>
          <w:spacing w:val="0"/>
          <w:color w:val="000000"/>
          <w:position w:val="0"/>
        </w:rPr>
        <w:t>OR</w:t>
      </w:r>
      <w:r>
        <w:rPr>
          <w:lang w:val="en-US" w:eastAsia="en-US" w:bidi="en-US"/>
          <w:spacing w:val="0"/>
          <w:color w:val="000000"/>
          <w:shd w:val="clear" w:color="auto" w:fill="80FFFF"/>
          <w:position w:val="0"/>
        </w:rPr>
        <w:t xml:space="preserve"> </w:t>
      </w:r>
      <w:r>
        <w:rPr>
          <w:lang w:val="en-US" w:eastAsia="en-US" w:bidi="en-US"/>
          <w:spacing w:val="0"/>
          <w:color w:val="000000"/>
          <w:position w:val="0"/>
        </w:rPr>
        <w:t>LOSE</w:t>
      </w:r>
      <w:r>
        <w:rPr>
          <w:lang w:val="en-US" w:eastAsia="en-US" w:bidi="en-US"/>
          <w:spacing w:val="0"/>
          <w:color w:val="000000"/>
          <w:shd w:val="clear" w:color="auto" w:fill="80FFFF"/>
          <w:position w:val="0"/>
        </w:rPr>
        <w:t>/</w:t>
      </w:r>
      <w:r>
        <w:rPr>
          <w:lang w:val="en-US" w:eastAsia="en-US" w:bidi="en-US"/>
          <w:spacing w:val="0"/>
          <w:color w:val="000000"/>
          <w:position w:val="0"/>
        </w:rPr>
        <w:t>LOSE?</w:t>
      </w:r>
      <w:bookmarkEnd w:id="117"/>
    </w:p>
    <w:p>
      <w:pPr>
        <w:pStyle w:val="Style74"/>
        <w:widowControl w:val="0"/>
        <w:keepNext w:val="0"/>
        <w:keepLines w:val="0"/>
        <w:shd w:val="clear" w:color="auto" w:fill="auto"/>
        <w:bidi w:val="0"/>
        <w:jc w:val="both"/>
        <w:spacing w:before="0" w:after="0" w:line="216" w:lineRule="exact"/>
        <w:ind w:left="0" w:right="0" w:firstLine="296"/>
      </w:pPr>
      <w:r>
        <w:rPr>
          <w:lang w:val="en-US" w:eastAsia="en-US" w:bidi="en-US"/>
          <w:w w:val="100"/>
          <w:spacing w:val="0"/>
          <w:color w:val="000000"/>
          <w:position w:val="0"/>
        </w:rPr>
        <w:t>FTA proponents cite simplistic micro- economic theories to prove that unrestricted trade is a "win win" scenario for all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Yes, they say,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jobs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 lower paying sectors, but lower-paying jobs </w:t>
      </w:r>
      <w:r>
        <w:rPr>
          <w:rStyle w:val="CharStyle1278"/>
          <w:b w:val="0"/>
          <w:bCs w:val="0"/>
        </w:rPr>
        <w:t>should</w:t>
      </w:r>
      <w:r>
        <w:rPr>
          <w:lang w:val="en-US" w:eastAsia="en-US" w:bidi="en-US"/>
          <w:w w:val="100"/>
          <w:spacing w:val="0"/>
          <w:color w:val="000000"/>
          <w:position w:val="0"/>
        </w:rPr>
        <w:t xml:space="preserve"> be sent to Mexico. A growing Mexican industrial sector will then demand imports of U.S. industrial machinery and services, and Mexican workers will demand more U.S. consumer goods. An equitable division of labor allegedly will evolve where the U.S. supplies the brains, Mexico supplies the brawn, and all win.</w:t>
      </w:r>
    </w:p>
    <w:p>
      <w:pPr>
        <w:pStyle w:val="Style74"/>
        <w:widowControl w:val="0"/>
        <w:keepNext w:val="0"/>
        <w:keepLines w:val="0"/>
        <w:shd w:val="clear" w:color="auto" w:fill="auto"/>
        <w:bidi w:val="0"/>
        <w:jc w:val="both"/>
        <w:spacing w:before="0" w:after="0" w:line="216" w:lineRule="exact"/>
        <w:ind w:left="0" w:right="0" w:firstLine="296"/>
      </w:pPr>
      <w:r>
        <w:rPr>
          <w:lang w:val="en-US" w:eastAsia="en-US" w:bidi="en-US"/>
          <w:w w:val="100"/>
          <w:spacing w:val="0"/>
          <w:color w:val="000000"/>
          <w:position w:val="0"/>
        </w:rPr>
        <w:t>The real world doesn't work that way. There is little evidence that</w:t>
      </w:r>
      <w:r>
        <w:rPr>
          <w:lang w:val="en-US" w:eastAsia="en-US" w:bidi="en-US"/>
          <w:w w:val="100"/>
          <w:spacing w:val="0"/>
          <w:color w:val="000000"/>
          <w:shd w:val="clear" w:color="auto" w:fill="80FFFF"/>
          <w:position w:val="0"/>
        </w:rPr>
        <w:t xml:space="preserve"> U</w:t>
      </w:r>
      <w:r>
        <w:rPr>
          <w:lang w:val="en-US" w:eastAsia="en-US" w:bidi="en-US"/>
          <w:w w:val="100"/>
          <w:spacing w:val="0"/>
          <w:color w:val="000000"/>
          <w:position w:val="0"/>
        </w:rPr>
        <w:t>.S. workers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lose jobs will be catapulted into higher paying cerebral positions. According to the U.S. International Trade Commission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TC), 73% of the effected work force will suf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er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loss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real income under the FTA. The poorest and least mobile will be hardest hit as jobs transfer to Mexico to take advantage of even cheaper labor. Labor Depart</w:t>
        <w:t>ment surveys show that the vast bulk of U.S. worker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who lost jobs in the 1980s found less skilled and l</w:t>
      </w:r>
      <w:r>
        <w:rPr>
          <w:lang w:val="en-US" w:eastAsia="en-US" w:bidi="en-US"/>
          <w:w w:val="100"/>
          <w:spacing w:val="0"/>
          <w:color w:val="000000"/>
          <w:shd w:val="clear" w:color="auto" w:fill="80FFFF"/>
          <w:position w:val="0"/>
        </w:rPr>
        <w:t>ow</w:t>
      </w:r>
      <w:r>
        <w:rPr>
          <w:lang w:val="en-US" w:eastAsia="en-US" w:bidi="en-US"/>
          <w:w w:val="100"/>
          <w:spacing w:val="0"/>
          <w:color w:val="000000"/>
          <w:position w:val="0"/>
        </w:rPr>
        <w:t xml:space="preserve">er paying jobs, if they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und jobs</w:t>
      </w:r>
    </w:p>
    <w:p>
      <w:pPr>
        <w:pStyle w:val="Style116"/>
        <w:widowControl w:val="0"/>
        <w:keepNext w:val="0"/>
        <w:keepLines w:val="0"/>
        <w:shd w:val="clear" w:color="auto" w:fill="auto"/>
        <w:bidi w:val="0"/>
        <w:jc w:val="both"/>
        <w:spacing w:before="0" w:after="0" w:line="160" w:lineRule="exact"/>
        <w:ind w:left="0" w:right="0" w:firstLine="55"/>
      </w:pPr>
      <w:r>
        <w:rPr>
          <w:rStyle w:val="CharStyle1475"/>
          <w:i/>
          <w:iCs/>
          <w:shd w:val="clear" w:color="auto" w:fill="80FFFF"/>
        </w:rPr>
        <w:t>r.i*</w:t>
      </w:r>
    </w:p>
    <w:p>
      <w:pPr>
        <w:pStyle w:val="Style74"/>
        <w:widowControl w:val="0"/>
        <w:keepNext w:val="0"/>
        <w:keepLines w:val="0"/>
        <w:shd w:val="clear" w:color="auto" w:fill="auto"/>
        <w:bidi w:val="0"/>
        <w:jc w:val="both"/>
        <w:spacing w:before="0" w:after="0" w:line="216" w:lineRule="exact"/>
        <w:ind w:left="0" w:right="0" w:firstLine="103"/>
      </w:pPr>
      <w:r>
        <w:rPr>
          <w:lang w:val="en-US" w:eastAsia="en-US" w:bidi="en-US"/>
          <w:w w:val="100"/>
          <w:spacing w:val="0"/>
          <w:color w:val="000000"/>
          <w:position w:val="0"/>
        </w:rPr>
        <w:t>at all. Meanwhile budget cuts are savaging worker retraining programs and assistance for communities hit by plant closures.</w:t>
      </w:r>
    </w:p>
    <w:p>
      <w:pPr>
        <w:pStyle w:val="Style74"/>
        <w:widowControl w:val="0"/>
        <w:keepNext w:val="0"/>
        <w:keepLines w:val="0"/>
        <w:shd w:val="clear" w:color="auto" w:fill="auto"/>
        <w:bidi w:val="0"/>
        <w:jc w:val="both"/>
        <w:spacing w:before="0" w:after="0" w:line="216" w:lineRule="exact"/>
        <w:ind w:left="0" w:right="0" w:firstLine="346"/>
      </w:pPr>
      <w:r>
        <w:rPr>
          <w:lang w:val="en-US" w:eastAsia="en-US" w:bidi="en-US"/>
          <w:w w:val="100"/>
          <w:spacing w:val="0"/>
          <w:color w:val="000000"/>
          <w:position w:val="0"/>
        </w:rPr>
        <w:t>In addition,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S.-Mexico trade liberalization of the past five years has already released the pent-up consumer demand of Mexico's small middle class. Eliminating remaining barriers will yield little further gain due to the poverty level in the rest of the population. The ITC also found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FTA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significantly increase Mexican wages, which now are one-seventh of U.S. wages.</w:t>
      </w:r>
    </w:p>
    <w:p>
      <w:pPr>
        <w:pStyle w:val="Style74"/>
        <w:widowControl w:val="0"/>
        <w:keepNext w:val="0"/>
        <w:keepLines w:val="0"/>
        <w:shd w:val="clear" w:color="auto" w:fill="auto"/>
        <w:bidi w:val="0"/>
        <w:jc w:val="both"/>
        <w:spacing w:before="0" w:after="0" w:line="216" w:lineRule="exact"/>
        <w:ind w:left="0" w:right="0" w:firstLine="346"/>
      </w:pPr>
      <w:r>
        <w:rPr>
          <w:lang w:val="en-US" w:eastAsia="en-US" w:bidi="en-US"/>
          <w:w w:val="100"/>
          <w:spacing w:val="0"/>
          <w:color w:val="000000"/>
          <w:position w:val="0"/>
        </w:rPr>
        <w:t>Under an expanded FTA,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of Mexico would function similarly to the </w:t>
      </w:r>
      <w:r>
        <w:rPr>
          <w:rStyle w:val="CharStyle1278"/>
          <w:b w:val="0"/>
          <w:bCs w:val="0"/>
        </w:rPr>
        <w:t>maquiladora</w:t>
      </w:r>
      <w:r>
        <w:rPr>
          <w:lang w:val="en-US" w:eastAsia="en-US" w:bidi="en-US"/>
          <w:w w:val="100"/>
          <w:spacing w:val="0"/>
          <w:color w:val="000000"/>
          <w:position w:val="0"/>
        </w:rPr>
        <w:t xml:space="preserve"> free enterprise zone that already exists along the bor</w:t>
        <w:t>der. Starting in 1965, Mexico allowed U.S. cor</w:t>
        <w:t xml:space="preserve">porations to set up labor-intensive assembly shops within a 12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2-mile strip of land just south of the border, offering an abundant source of cheap labor and tax breaks. Some 1,800 </w:t>
      </w:r>
      <w:r>
        <w:rPr>
          <w:rStyle w:val="CharStyle1278"/>
          <w:b w:val="0"/>
          <w:bCs w:val="0"/>
        </w:rPr>
        <w:t>ma</w:t>
        <w:t>quiladora</w:t>
      </w:r>
      <w:r>
        <w:rPr>
          <w:lang w:val="en-US" w:eastAsia="en-US" w:bidi="en-US"/>
          <w:w w:val="100"/>
          <w:spacing w:val="0"/>
          <w:color w:val="000000"/>
          <w:position w:val="0"/>
        </w:rPr>
        <w:t xml:space="preserve"> companies now employ a half-million workers at wages </w:t>
      </w:r>
      <w:r>
        <w:rPr>
          <w:rStyle w:val="CharStyle1278"/>
          <w:b w:val="0"/>
          <w:bCs w:val="0"/>
        </w:rPr>
        <w:t>lower</w:t>
      </w:r>
      <w:r>
        <w:rPr>
          <w:lang w:val="en-US" w:eastAsia="en-US" w:bidi="en-US"/>
          <w:w w:val="100"/>
          <w:spacing w:val="0"/>
          <w:color w:val="000000"/>
          <w:position w:val="0"/>
        </w:rPr>
        <w:t xml:space="preserve"> than wages paid in the same industries elsewhere in Mexico. U.S. cor</w:t>
        <w:t>porations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had little incentive to invest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infrastructure of the zone; toxic wastes pour into open sewers, there are major air pollution problems and a terrible lack of basic sanitary facilities. The Mexican government has been reluctant to enforce environmental laws for fear of losing investment. Allowing </w:t>
      </w:r>
      <w:r>
        <w:rPr>
          <w:rStyle w:val="CharStyle1278"/>
          <w:b w:val="0"/>
          <w:bCs w:val="0"/>
        </w:rPr>
        <w:t>maquiladora</w:t>
      </w:r>
      <w:r>
        <w:rPr>
          <w:lang w:val="en-US" w:eastAsia="en-US" w:bidi="en-US"/>
          <w:w w:val="100"/>
          <w:spacing w:val="0"/>
          <w:color w:val="000000"/>
          <w:position w:val="0"/>
        </w:rPr>
        <w:t xml:space="preserve"> con</w:t>
        <w:t>ditions to flourish elsewhere will likely drive Mexican wages and living conditions down even further.</w:t>
      </w:r>
    </w:p>
    <w:p>
      <w:pPr>
        <w:pStyle w:val="Style74"/>
        <w:widowControl w:val="0"/>
        <w:keepNext w:val="0"/>
        <w:keepLines w:val="0"/>
        <w:shd w:val="clear" w:color="auto" w:fill="auto"/>
        <w:bidi w:val="0"/>
        <w:jc w:val="both"/>
        <w:spacing w:before="0" w:after="0" w:line="216" w:lineRule="exact"/>
        <w:ind w:left="0" w:right="0" w:firstLine="346"/>
      </w:pPr>
      <w:r>
        <w:rPr>
          <w:lang w:val="en-US" w:eastAsia="en-US" w:bidi="en-US"/>
          <w:w w:val="100"/>
          <w:spacing w:val="0"/>
          <w:color w:val="000000"/>
          <w:position w:val="0"/>
        </w:rPr>
        <w:t>Mexico's low-wage situation is explained by conservative economists as due to low produc</w:t>
        <w:t>tivity. It's a myth. Many of Mexico's high-tech plants have proven quality and high produc</w:t>
        <w:t>tivity rates. Mexican automobile assembly plants in particular are comparable in produc</w:t>
        <w:t>tivity to the top plants in the U.S. and Canada. But combined wages and benefits to these workers are still only $2.00/hour, compared with $35/hou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in the U.S. Corporations are not about to reward Mexican productivity volun</w:t>
        <w:t>tarily,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 will certainly try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blackmail U.S. and Canadian workers into accepting further wage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cuts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taking advantage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deep wage</w:t>
      </w:r>
    </w:p>
    <w:p>
      <w:pPr>
        <w:pStyle w:val="Style74"/>
        <w:widowControl w:val="0"/>
        <w:keepNext w:val="0"/>
        <w:keepLines w:val="0"/>
        <w:shd w:val="clear" w:color="auto" w:fill="auto"/>
        <w:bidi w:val="0"/>
        <w:jc w:val="both"/>
        <w:spacing w:before="0" w:after="0" w:line="216" w:lineRule="exact"/>
        <w:ind w:left="0" w:right="0" w:firstLine="103"/>
      </w:pPr>
      <w:r>
        <w:rPr>
          <w:lang w:val="en-US" w:eastAsia="en-US" w:bidi="en-US"/>
          <w:w w:val="100"/>
          <w:spacing w:val="0"/>
          <w:color w:val="000000"/>
          <w:position w:val="0"/>
        </w:rPr>
        <w:t>gap</w:t>
      </w:r>
      <w:r>
        <w:rPr>
          <w:lang w:val="en-US" w:eastAsia="en-US" w:bidi="en-US"/>
          <w:w w:val="100"/>
          <w:spacing w:val="0"/>
          <w:color w:val="000000"/>
          <w:shd w:val="clear" w:color="auto" w:fill="80FFFF"/>
          <w:position w:val="0"/>
        </w:rPr>
        <w:t>-</w:t>
      </w:r>
    </w:p>
    <w:p>
      <w:pPr>
        <w:pStyle w:val="Style74"/>
        <w:widowControl w:val="0"/>
        <w:keepNext w:val="0"/>
        <w:keepLines w:val="0"/>
        <w:shd w:val="clear" w:color="auto" w:fill="auto"/>
        <w:bidi w:val="0"/>
        <w:jc w:val="both"/>
        <w:spacing w:before="0" w:after="0" w:line="216" w:lineRule="exact"/>
        <w:ind w:left="0" w:right="0" w:firstLine="346"/>
      </w:pPr>
      <w:r>
        <w:rPr>
          <w:lang w:val="en-US" w:eastAsia="en-US" w:bidi="en-US"/>
          <w:w w:val="100"/>
          <w:spacing w:val="0"/>
          <w:color w:val="000000"/>
          <w:position w:val="0"/>
        </w:rPr>
        <w:t>The greatest danger to all three countries' economies is relying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low wages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gain global competitive advantages. U.S. firms are opting to lower labor costs rather than to create technical innovations and invest in modem production facilities. And by reducing its comparative ad</w:t>
        <w:t>vantage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low wages, Mexico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itself into an export-dr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ve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economy at the expense of balanced development. Even 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that, under the </w:t>
      </w:r>
      <w:r>
        <w:rPr>
          <w:rStyle w:val="CharStyle1278"/>
          <w:b w:val="0"/>
          <w:bCs w:val="0"/>
        </w:rPr>
        <w:t>maquiladora</w:t>
      </w:r>
      <w:r>
        <w:rPr>
          <w:lang w:val="en-US" w:eastAsia="en-US" w:bidi="en-US"/>
          <w:w w:val="100"/>
          <w:spacing w:val="0"/>
          <w:color w:val="000000"/>
          <w:position w:val="0"/>
        </w:rPr>
        <w:t xml:space="preserve"> structure, "Mexican" exports are really just U.S. goods being retu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ed to the U.S. Indeed, 40% of all U.S. exports to Mexico are</w:t>
      </w:r>
      <w:r>
        <w:br w:type="page"/>
      </w:r>
    </w:p>
    <w:p>
      <w:pPr>
        <w:pStyle w:val="Style59"/>
        <w:widowControl w:val="0"/>
        <w:keepNext w:val="0"/>
        <w:keepLines w:val="0"/>
        <w:shd w:val="clear" w:color="auto" w:fill="auto"/>
        <w:bidi w:val="0"/>
        <w:spacing w:before="0" w:after="145" w:line="216" w:lineRule="exact"/>
        <w:ind w:left="0" w:right="0" w:firstLine="44"/>
      </w:pPr>
      <w:r>
        <w:rPr>
          <w:lang w:val="en-US" w:eastAsia="en-US" w:bidi="en-US"/>
          <w:w w:val="100"/>
          <w:spacing w:val="0"/>
          <w:color w:val="000000"/>
          <w:position w:val="0"/>
        </w:rPr>
        <w:t>imported back to the U.S. as finished products. Relying on low wages also leaves Mexico vul</w:t>
        <w:t>nerable because sooner or later another country will be able to undercut its wage level - a phenomenon already visible as shops run from Mexico to countries in Central America or South Asia. Short-term profits will be paid for in the long-run by declining economic growth, and all will lose.</w:t>
      </w:r>
    </w:p>
    <w:p>
      <w:pPr>
        <w:pStyle w:val="Style1279"/>
        <w:widowControl w:val="0"/>
        <w:keepNext w:val="0"/>
        <w:keepLines w:val="0"/>
        <w:shd w:val="clear" w:color="auto" w:fill="auto"/>
        <w:bidi w:val="0"/>
        <w:spacing w:before="0" w:after="113" w:line="260" w:lineRule="exact"/>
        <w:ind w:left="0" w:right="0" w:firstLine="44"/>
      </w:pPr>
      <w:bookmarkStart w:id="118" w:name="bookmark118"/>
      <w:r>
        <w:rPr>
          <w:lang w:val="en-US" w:eastAsia="en-US" w:bidi="en-US"/>
          <w:spacing w:val="0"/>
          <w:color w:val="000000"/>
          <w:position w:val="0"/>
        </w:rPr>
        <w:t>THE BUSH-</w:t>
      </w:r>
      <w:r>
        <w:rPr>
          <w:lang w:val="en-US" w:eastAsia="en-US" w:bidi="en-US"/>
          <w:spacing w:val="0"/>
          <w:color w:val="000000"/>
          <w:shd w:val="clear" w:color="auto" w:fill="80FFFF"/>
          <w:position w:val="0"/>
        </w:rPr>
        <w:t>SAU</w:t>
      </w:r>
      <w:r>
        <w:rPr>
          <w:lang w:val="en-US" w:eastAsia="en-US" w:bidi="en-US"/>
          <w:spacing w:val="0"/>
          <w:color w:val="000000"/>
          <w:position w:val="0"/>
        </w:rPr>
        <w:t>NAS MASTER PLAN</w:t>
      </w:r>
      <w:bookmarkEnd w:id="118"/>
    </w:p>
    <w:p>
      <w:pPr>
        <w:pStyle w:val="Style59"/>
        <w:widowControl w:val="0"/>
        <w:keepNext w:val="0"/>
        <w:keepLines w:val="0"/>
        <w:shd w:val="clear" w:color="auto" w:fill="auto"/>
        <w:bidi w:val="0"/>
        <w:spacing w:before="0" w:after="0" w:line="216" w:lineRule="exact"/>
        <w:ind w:left="0" w:right="0" w:firstLine="284"/>
      </w:pPr>
      <w:r>
        <w:pict>
          <v:shape id="_x0000_s1639" type="#_x0000_t202" style="position:absolute;margin-left:-128.75pt;margin-top:221pt;width:12.5pt;height:13.6pt;z-index:-125829062;mso-wrap-distance-left:5pt;mso-wrap-distance-right:119.05pt;mso-position-horizontal-relative:margin;mso-position-vertical-relative:margin" filled="f" stroked="f">
            <v:textbox style="mso-fit-shape-to-text:t" inset="0,0,0,0">
              <w:txbxContent>
                <w:p>
                  <w:pPr>
                    <w:pStyle w:val="Style545"/>
                    <w:widowControl w:val="0"/>
                    <w:keepNext w:val="0"/>
                    <w:keepLines w:val="0"/>
                    <w:shd w:val="clear" w:color="auto" w:fill="auto"/>
                    <w:bidi w:val="0"/>
                    <w:jc w:val="both"/>
                    <w:spacing w:before="0" w:after="0" w:line="110" w:lineRule="exact"/>
                    <w:ind w:left="0" w:right="0" w:firstLine="29"/>
                  </w:pPr>
                  <w:r>
                    <w:rPr>
                      <w:rStyle w:val="CharStyle1467"/>
                    </w:rPr>
                    <w:t>r~</w:t>
                  </w:r>
                  <w:r>
                    <w:rPr>
                      <w:rStyle w:val="CharStyle1467"/>
                      <w:shd w:val="clear" w:color="auto" w:fill="80FFFF"/>
                    </w:rPr>
                    <w:t xml:space="preserve">i </w:t>
                  </w:r>
                  <w:r>
                    <w:rPr>
                      <w:rStyle w:val="CharStyle1468"/>
                      <w:shd w:val="clear" w:color="auto" w:fill="80FFFF"/>
                    </w:rPr>
                    <w:t>I</w:t>
                  </w:r>
                  <w:r>
                    <w:rPr>
                      <w:rStyle w:val="CharStyle1468"/>
                    </w:rPr>
                    <w:t xml:space="preserve"> </w:t>
                  </w:r>
                  <w:r>
                    <w:rPr>
                      <w:rStyle w:val="CharStyle1468"/>
                      <w:shd w:val="clear" w:color="auto" w:fill="80FFFF"/>
                    </w:rPr>
                    <w:t>,</w:t>
                  </w:r>
                </w:p>
              </w:txbxContent>
            </v:textbox>
            <w10:wrap type="square" side="right" anchorx="margin" anchory="margin"/>
          </v:shape>
        </w:pict>
      </w:r>
      <w:r>
        <w:rPr>
          <w:lang w:val="en-US" w:eastAsia="en-US" w:bidi="en-US"/>
          <w:w w:val="100"/>
          <w:spacing w:val="0"/>
          <w:color w:val="000000"/>
          <w:position w:val="0"/>
        </w:rPr>
        <w:t>Bush's long range vision is to create one giant free trade zone throughout the Western hemi</w:t>
        <w:t>sphere, as a counter to Europe'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1992 integration and Japan's growing financial muscle. If the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-C</w:t>
      </w:r>
      <w:r>
        <w:rPr>
          <w:lang w:val="en-US" w:eastAsia="en-US" w:bidi="en-US"/>
          <w:w w:val="100"/>
          <w:spacing w:val="0"/>
          <w:color w:val="000000"/>
          <w:shd w:val="clear" w:color="auto" w:fill="80FFFF"/>
          <w:position w:val="0"/>
        </w:rPr>
        <w:t>an</w:t>
      </w:r>
      <w:r>
        <w:rPr>
          <w:lang w:val="en-US" w:eastAsia="en-US" w:bidi="en-US"/>
          <w:w w:val="100"/>
          <w:spacing w:val="0"/>
          <w:color w:val="000000"/>
          <w:position w:val="0"/>
        </w:rPr>
        <w:t>ada-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exico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FTA gets pushed through, Chile is next on the agenda. And Washington has its eyes on further "dominoes" in Central and South America as we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w:t>
      </w:r>
    </w:p>
    <w:p>
      <w:pPr>
        <w:pStyle w:val="Style59"/>
        <w:widowControl w:val="0"/>
        <w:keepNext w:val="0"/>
        <w:keepLines w:val="0"/>
        <w:shd w:val="clear" w:color="auto" w:fill="auto"/>
        <w:bidi w:val="0"/>
        <w:spacing w:before="0" w:after="0" w:line="216" w:lineRule="exact"/>
        <w:ind w:left="0" w:right="0" w:firstLine="284"/>
      </w:pPr>
      <w:r>
        <w:pict>
          <v:shape id="_x0000_s1640" type="#_x0000_t202" style="position:absolute;margin-left:-129.25pt;margin-top:278.1pt;width:10.55pt;height:64.3pt;z-index:-125829061;mso-wrap-distance-left:5pt;mso-wrap-distance-right:119.75pt;mso-position-horizontal-relative:margin;mso-position-vertical-relative:margin" wrapcoords="0 0 21600 0 21600 2130 20700 6113 20700 21600 1710 21600 1710 6113 0 2130 0 0" filled="f" stroked="f">
            <v:textbox style="mso-fit-shape-to-text:t" inset="0,0,0,0">
              <w:txbxContent>
                <w:p>
                  <w:pPr>
                    <w:pStyle w:val="Style1469"/>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shd w:val="clear" w:color="auto" w:fill="80FFFF"/>
                      <w:position w:val="0"/>
                    </w:rPr>
                    <w:t>ir</w:t>
                  </w:r>
                  <w:r>
                    <w:rPr>
                      <w:lang w:val="en-US" w:eastAsia="en-US" w:bidi="en-US"/>
                      <w:w w:val="100"/>
                      <w:spacing w:val="0"/>
                      <w:color w:val="000000"/>
                      <w:position w:val="0"/>
                    </w:rPr>
                    <w:t xml:space="preserve">- </w:t>
                  </w:r>
                  <w:r>
                    <w:rPr>
                      <w:rStyle w:val="CharStyle1471"/>
                    </w:rPr>
                    <w:t>J</w:t>
                  </w:r>
                </w:p>
                <w:p>
                  <w:pPr>
                    <w:framePr w:h="1286" w:hSpace="2395" w:wrap="around" w:hAnchor="margin" w:x="-2584" w:y="5563"/>
                    <w:widowControl w:val="0"/>
                    <w:jc w:val="center"/>
                    <w:rPr>
                      <w:sz w:val="2"/>
                      <w:szCs w:val="2"/>
                    </w:rPr>
                  </w:pPr>
                  <w:r>
                    <w:pict>
                      <v:shape id="_x0000_s1641" type="#_x0000_t75" style="width:11pt;height:64pt;">
                        <v:imagedata r:id="rId396" r:href="rId397"/>
                      </v:shape>
                    </w:pict>
                  </w:r>
                </w:p>
              </w:txbxContent>
            </v:textbox>
            <w10:wrap type="square" side="right" anchorx="margin" anchory="margin"/>
          </v:shape>
        </w:pict>
      </w:r>
      <w:r>
        <w:rPr>
          <w:lang w:val="en-US" w:eastAsia="en-US" w:bidi="en-US"/>
          <w:w w:val="100"/>
          <w:spacing w:val="0"/>
          <w:color w:val="000000"/>
          <w:position w:val="0"/>
        </w:rPr>
        <w:t>In the past, U.S. investors have been skittish about Mexico because of its nationalist tradition and the strength of the its leftist opposition. But they are counting on the Free Trade Agreement to lock Mexico into a long-term relationship favorable to U.S.-based corporations. And U.S. goals go even beyond an economic alignment: a letter from the Mexican Trade Minister to the Bush administration was recently discovered and published in which the Minister looks for</w:t>
        <w:t>ward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FTA because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will bring Mexico and the U.S. in line </w:t>
      </w:r>
      <w:r>
        <w:rPr>
          <w:rStyle w:val="CharStyle1306"/>
        </w:rPr>
        <w:t>politically.</w:t>
      </w:r>
      <w:r>
        <w:rPr>
          <w:lang w:val="en-US" w:eastAsia="en-US" w:bidi="en-US"/>
          <w:w w:val="100"/>
          <w:spacing w:val="0"/>
          <w:color w:val="000000"/>
          <w:position w:val="0"/>
        </w:rPr>
        <w:t xml:space="preserve"> Bush is undoubtedly factoring a new Mexican policy into Wash</w:t>
        <w:t>ington's future plans regarding Central America and Cuba.</w:t>
      </w:r>
    </w:p>
    <w:p>
      <w:pPr>
        <w:pStyle w:val="Style59"/>
        <w:widowControl w:val="0"/>
        <w:keepNext w:val="0"/>
        <w:keepLines w:val="0"/>
        <w:shd w:val="clear" w:color="auto" w:fill="auto"/>
        <w:bidi w:val="0"/>
        <w:spacing w:before="0" w:after="145" w:line="216" w:lineRule="exact"/>
        <w:ind w:left="0" w:right="0" w:firstLine="284"/>
      </w:pPr>
      <w:r>
        <w:pict>
          <v:shape id="_x0000_s1642" type="#_x0000_t202" style="position:absolute;margin-left:-129.5pt;margin-top:553.35pt;width:3.35pt;height:11.35pt;z-index:-125829060;mso-wrap-distance-left:5pt;mso-wrap-distance-right:128.15pt;mso-position-horizontal-relative:margin;mso-position-vertic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29"/>
                  </w:pPr>
                  <w:r>
                    <w:rPr>
                      <w:rStyle w:val="CharStyle1465"/>
                      <w:i/>
                      <w:iCs/>
                      <w:shd w:val="clear" w:color="auto" w:fill="80FFFF"/>
                    </w:rPr>
                    <w:t>I</w:t>
                  </w:r>
                </w:p>
              </w:txbxContent>
            </v:textbox>
            <w10:wrap type="square" side="right" anchorx="margin" anchory="margin"/>
          </v:shape>
        </w:pict>
      </w:r>
      <w:r>
        <w:rPr>
          <w:lang w:val="en-US" w:eastAsia="en-US" w:bidi="en-US"/>
          <w:w w:val="100"/>
          <w:spacing w:val="0"/>
          <w:color w:val="000000"/>
          <w:position w:val="0"/>
        </w:rPr>
        <w:t>Mexican President Carlos Salinas de Go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educated technocrat, views FTA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a way to recapitalize Mexico and reduce its foreign debt after 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decade of crippling capital flight. Salinas hopes that foreign corporations, even with big tax breaks, will pay more taxes than indigenous businesses; the government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increased revenue will be used for debt service. To attract foreign investment, the government is slowly opening up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crucial state-controlled oil industry to greater foreign and private participa</w:t>
        <w:t>tion. A big part of Bush's press for FTA is the desire to ensure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positioned to take adva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tag</w:t>
      </w:r>
      <w:r>
        <w:rPr>
          <w:lang w:val="en-US" w:eastAsia="en-US" w:bidi="en-US"/>
          <w:w w:val="100"/>
          <w:spacing w:val="0"/>
          <w:color w:val="000000"/>
          <w:shd w:val="clear" w:color="auto" w:fill="80FFFF"/>
          <w:position w:val="0"/>
        </w:rPr>
        <w:t>eo</w:t>
      </w:r>
      <w:r>
        <w:rPr>
          <w:lang w:val="en-US" w:eastAsia="en-US" w:bidi="en-US"/>
          <w:w w:val="100"/>
          <w:spacing w:val="0"/>
          <w:color w:val="000000"/>
          <w:position w:val="0"/>
        </w:rPr>
        <w:t>f petroleum-related openings in par</w:t>
        <w:t>ticular.</w:t>
      </w:r>
    </w:p>
    <w:p>
      <w:pPr>
        <w:pStyle w:val="Style1279"/>
        <w:widowControl w:val="0"/>
        <w:keepNext w:val="0"/>
        <w:keepLines w:val="0"/>
        <w:shd w:val="clear" w:color="auto" w:fill="auto"/>
        <w:bidi w:val="0"/>
        <w:spacing w:before="0" w:after="118" w:line="260" w:lineRule="exact"/>
        <w:ind w:left="0" w:right="0" w:firstLine="44"/>
      </w:pPr>
      <w:bookmarkStart w:id="119" w:name="bookmark119"/>
      <w:r>
        <w:rPr>
          <w:lang w:val="en-US" w:eastAsia="en-US" w:bidi="en-US"/>
          <w:spacing w:val="0"/>
          <w:color w:val="000000"/>
          <w:position w:val="0"/>
        </w:rPr>
        <w:t>OPPOSITION STRATEGIES</w:t>
      </w:r>
      <w:bookmarkEnd w:id="119"/>
    </w:p>
    <w:p>
      <w:pPr>
        <w:pStyle w:val="Style59"/>
        <w:widowControl w:val="0"/>
        <w:keepNext w:val="0"/>
        <w:keepLines w:val="0"/>
        <w:shd w:val="clear" w:color="auto" w:fill="auto"/>
        <w:bidi w:val="0"/>
        <w:spacing w:before="0" w:after="0" w:line="216" w:lineRule="exact"/>
        <w:ind w:left="0" w:right="0" w:firstLine="284"/>
      </w:pPr>
      <w:r>
        <w:pict>
          <v:shape id="_x0000_s1643" type="#_x0000_t202" style="position:absolute;margin-left:-129.95pt;margin-top:598.7pt;width:5.05pt;height:13.05pt;z-index:-125829059;mso-wrap-distance-left:5pt;mso-wrap-distance-right:126.95pt;mso-position-horizontal-relative:margin;mso-position-vertic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29"/>
                  </w:pPr>
                  <w:r>
                    <w:rPr>
                      <w:rStyle w:val="CharStyle1465"/>
                      <w:i/>
                      <w:iCs/>
                      <w:shd w:val="clear" w:color="auto" w:fill="80FFFF"/>
                    </w:rPr>
                    <w:t>I</w:t>
                  </w:r>
                </w:p>
              </w:txbxContent>
            </v:textbox>
            <w10:wrap type="square" side="right" anchorx="margin" anchory="margin"/>
          </v:shape>
        </w:pict>
      </w:r>
      <w:r>
        <w:rPr>
          <w:lang w:val="en-US" w:eastAsia="en-US" w:bidi="en-US"/>
          <w:w w:val="100"/>
          <w:spacing w:val="0"/>
          <w:color w:val="000000"/>
          <w:position w:val="0"/>
        </w:rPr>
        <w:t>Opposition to the Free Trade Agreement is widespread in the workers' and progressive movements of Canada, Mexico and the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In this country, the Fair Trade Campaign (FTC), a national coalition with branches in many cities (see resource list), mobilized against </w:t>
      </w:r>
      <w:r>
        <w:rPr>
          <w:lang w:val="en-US" w:eastAsia="en-US" w:bidi="en-US"/>
          <w:w w:val="100"/>
          <w:spacing w:val="0"/>
          <w:color w:val="000000"/>
          <w:shd w:val="clear" w:color="auto" w:fill="80FFFF"/>
          <w:position w:val="0"/>
        </w:rPr>
        <w:t>fa</w:t>
      </w:r>
      <w:r>
        <w:rPr>
          <w:lang w:val="en-US" w:eastAsia="en-US" w:bidi="en-US"/>
          <w:w w:val="100"/>
          <w:spacing w:val="0"/>
          <w:color w:val="000000"/>
          <w:position w:val="0"/>
        </w:rPr>
        <w:t>st track and has 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ed attention to the next stage of the</w:t>
      </w:r>
    </w:p>
    <w:p>
      <w:pPr>
        <w:pStyle w:val="Style59"/>
        <w:widowControl w:val="0"/>
        <w:keepNext w:val="0"/>
        <w:keepLines w:val="0"/>
        <w:shd w:val="clear" w:color="auto" w:fill="auto"/>
        <w:bidi w:val="0"/>
        <w:spacing w:before="0" w:after="0" w:line="216" w:lineRule="exact"/>
        <w:ind w:left="0" w:right="0" w:firstLine="63"/>
      </w:pPr>
      <w:r>
        <w:br w:type="column"/>
      </w:r>
      <w:r>
        <w:rPr>
          <w:lang w:val="en-US" w:eastAsia="en-US" w:bidi="en-US"/>
          <w:w w:val="100"/>
          <w:spacing w:val="0"/>
          <w:color w:val="000000"/>
          <w:position w:val="0"/>
        </w:rPr>
        <w:t>fight. Mark Friedman, executive director of the Plant Closures Project in Oakland, California and a member of the Bay Area's local FTC arm, the Coalition for Fair Trade and Social Justice, explains their perspective:</w:t>
      </w:r>
    </w:p>
    <w:p>
      <w:pPr>
        <w:pStyle w:val="Style59"/>
        <w:widowControl w:val="0"/>
        <w:keepNext w:val="0"/>
        <w:keepLines w:val="0"/>
        <w:shd w:val="clear" w:color="auto" w:fill="auto"/>
        <w:bidi w:val="0"/>
        <w:spacing w:before="0" w:after="0" w:line="216" w:lineRule="exact"/>
        <w:ind w:left="0" w:right="0" w:firstLine="307"/>
      </w:pPr>
      <w:r>
        <w:rPr>
          <w:lang w:val="en-US" w:eastAsia="en-US" w:bidi="en-US"/>
          <w:w w:val="100"/>
          <w:spacing w:val="0"/>
          <w:color w:val="000000"/>
          <w:position w:val="0"/>
        </w:rPr>
        <w:t>"Our strategy is to keep the pressure on Con</w:t>
        <w:t>gress and to undertake a very extensive educa</w:t>
        <w:t>tional campaign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let people know exactly what 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 will mean to working people and the en</w:t>
        <w:t>vironment throughout the world. We'll be having a major conference in October at the University of California in Berkeley, to give people from Canada, Mexico and the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a chance to meet and discuss issues, not just for information, but for continued action planning to prevent a disastrous agreement from being approved. We see Congressional approval of fast track negotiations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setback, but we're not down and out because these trade agreements take a very long time to negotiate. There's a lot of time to organize and try to get Congress to reject the agreement if it doesn't protect workers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environment,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doesn't harmonize standards up instead of down. We are asking that there be a floor on what minimally accept</w:t>
        <w:t>able standards are instead of a ceiling on how high standards can be set. There are some real opportunities because Congress has expressed some serious reservations about a number of areas. Richard Gephardt (D</w:t>
      </w:r>
      <w:r>
        <w:rPr>
          <w:lang w:val="en-US" w:eastAsia="en-US" w:bidi="en-US"/>
          <w:w w:val="100"/>
          <w:spacing w:val="0"/>
          <w:color w:val="000000"/>
          <w:shd w:val="clear" w:color="auto" w:fill="80FFFF"/>
          <w:position w:val="0"/>
        </w:rPr>
        <w:t>-</w:t>
      </w:r>
      <w:r>
        <w:rPr>
          <w:lang w:val="en-US" w:eastAsia="en-US" w:bidi="en-US"/>
          <w:w w:val="100"/>
          <w:spacing w:val="0"/>
          <w:color w:val="000000"/>
          <w:position w:val="0"/>
        </w:rPr>
        <w:t>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ssou</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who was basically a turncoat, voted in favor of fast track negotiations, but Gephardt got so much heat from labor, environmentalists, and church leaders that he introduced a resolution that won by a very large majority declaring that Congress reserves the right to amend the trade agreement.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Senator Donald 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egle (D-M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ga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also won passage of a resolution to enable the Senate to amend the agreement in five areas. Gephardt's resolution may not be legally bind</w:t>
        <w:t>ing, but its passage shows that House members want to cover themselves politically. So if we keep the heat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and the agreement comes back unfavorably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Congress will have the guts to either amend it or reject it out of hand."</w:t>
      </w:r>
    </w:p>
    <w:p>
      <w:pPr>
        <w:pStyle w:val="Style59"/>
        <w:widowControl w:val="0"/>
        <w:keepNext w:val="0"/>
        <w:keepLines w:val="0"/>
        <w:shd w:val="clear" w:color="auto" w:fill="auto"/>
        <w:bidi w:val="0"/>
        <w:spacing w:before="0" w:after="0" w:line="216" w:lineRule="exact"/>
        <w:ind w:left="0" w:right="0" w:firstLine="307"/>
      </w:pPr>
      <w:r>
        <w:rPr>
          <w:lang w:val="en-US" w:eastAsia="en-US" w:bidi="en-US"/>
          <w:w w:val="100"/>
          <w:spacing w:val="0"/>
          <w:color w:val="000000"/>
          <w:position w:val="0"/>
        </w:rPr>
        <w:t>In Mexico, Cuauht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moc Cardenas, the head of the left opposition Party of the </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emoc</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 Revolution (PRD), is popularizing an alternative "Continental T</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de and Development Pact" (see the resource list on page 9). Alejandro Sweet- Cordero, a member of the PRD in California, talks about a number of development issues which Mexican progressives are trying to ad</w:t>
        <w:t>dress:</w:t>
      </w:r>
    </w:p>
    <w:p>
      <w:pPr>
        <w:pStyle w:val="Style59"/>
        <w:widowControl w:val="0"/>
        <w:keepNext w:val="0"/>
        <w:keepLines w:val="0"/>
        <w:shd w:val="clear" w:color="auto" w:fill="auto"/>
        <w:bidi w:val="0"/>
        <w:spacing w:before="0" w:after="0" w:line="216" w:lineRule="exact"/>
        <w:ind w:left="0" w:right="0" w:firstLine="307"/>
      </w:pPr>
      <w:r>
        <w:rPr>
          <w:lang w:val="en-US" w:eastAsia="en-US" w:bidi="en-US"/>
          <w:w w:val="100"/>
          <w:spacing w:val="0"/>
          <w:color w:val="000000"/>
          <w:position w:val="0"/>
        </w:rPr>
        <w:t>"A true development policy would include a social charter that insures that workers in the U.S., Canada and Mexico all enjoy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same working conditions, collective bargaining rights, legal protections, health and safety regulations, etc. You should not sig</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an agreement based on</w:t>
      </w:r>
      <w:r>
        <w:br w:type="page"/>
      </w:r>
    </w:p>
    <w:p>
      <w:pPr>
        <w:pStyle w:val="Style59"/>
        <w:widowControl w:val="0"/>
        <w:keepNext w:val="0"/>
        <w:keepLines w:val="0"/>
        <w:shd w:val="clear" w:color="auto" w:fill="auto"/>
        <w:bidi w:val="0"/>
        <w:spacing w:before="0" w:after="317" w:line="216" w:lineRule="exact"/>
        <w:ind w:left="0" w:right="0" w:firstLine="63"/>
      </w:pPr>
      <w:r>
        <w:rPr>
          <w:lang w:val="en-US" w:eastAsia="en-US" w:bidi="en-US"/>
          <w:w w:val="100"/>
          <w:spacing w:val="0"/>
          <w:color w:val="000000"/>
          <w:position w:val="0"/>
        </w:rPr>
        <w:t>the idea that one country can benefit by the other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lower standard of living. Mexico cannot become the chemical waste dump for U.S. and Canadian companies who are trying to get around restrictions in their own countries. There needs to be a sharing of costs to develop safety regulations and enforcement, because although Mexico has good environmental laws, it doesn't have the money to enforce them. No matter how good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you</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try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the trade agreement will cause dislocations in some industries. But things can be done to alleviate the impact. In Mexico it</w:t>
      </w:r>
    </w:p>
    <w:p>
      <w:pPr>
        <w:framePr w:h="3926" w:wrap="notBeside" w:vAnchor="text" w:hAnchor="text" w:xAlign="center" w:y="1"/>
        <w:widowControl w:val="0"/>
        <w:jc w:val="center"/>
        <w:rPr>
          <w:sz w:val="2"/>
          <w:szCs w:val="2"/>
        </w:rPr>
      </w:pPr>
      <w:r>
        <w:pict>
          <v:shape id="_x0000_s1644" type="#_x0000_t75" style="width:134pt;height:196pt;">
            <v:imagedata r:id="rId398" r:href="rId399"/>
          </v:shape>
        </w:pict>
      </w:r>
    </w:p>
    <w:p>
      <w:pPr>
        <w:widowControl w:val="0"/>
        <w:rPr>
          <w:sz w:val="2"/>
          <w:szCs w:val="2"/>
        </w:rPr>
      </w:pPr>
    </w:p>
    <w:p>
      <w:pPr>
        <w:pStyle w:val="Style59"/>
        <w:widowControl w:val="0"/>
        <w:keepNext w:val="0"/>
        <w:keepLines w:val="0"/>
        <w:shd w:val="clear" w:color="auto" w:fill="auto"/>
        <w:bidi w:val="0"/>
        <w:spacing w:before="221" w:after="0" w:line="216" w:lineRule="exact"/>
        <w:ind w:left="0" w:right="0" w:firstLine="63"/>
      </w:pPr>
      <w:r>
        <w:rPr>
          <w:lang w:val="en-US" w:eastAsia="en-US" w:bidi="en-US"/>
          <w:w w:val="100"/>
          <w:spacing w:val="0"/>
          <w:color w:val="000000"/>
          <w:position w:val="0"/>
        </w:rPr>
        <w:t>is important that the agreement protect agricul</w:t>
        <w:t>tural workers because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dump its ex</w:t>
        <w:t>cess grain on the Mexican market. Also, oil is important to Mexico's independence and cannot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part of the negotiations. Any agreement has to take into consideration the fact that although there is very little information published about it, human rights violations are growing eve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y day in Mexico.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 sectors of the population need to have input in the process of developing the agreement up front, and later to have equal access to dispute resolution mechanisms. Lastly,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no right to be discussing agreement with a party that is not legitimate and doesn't have support of a majority of people in Mexico: </w:t>
      </w:r>
      <w:r>
        <w:rPr>
          <w:lang w:val="en-US" w:eastAsia="en-US" w:bidi="en-US"/>
          <w:w w:val="100"/>
          <w:spacing w:val="0"/>
          <w:color w:val="000000"/>
          <w:shd w:val="clear" w:color="auto" w:fill="80FFFF"/>
          <w:position w:val="0"/>
        </w:rPr>
        <w:t>ift</w:t>
      </w:r>
      <w:r>
        <w:rPr>
          <w:lang w:val="en-US" w:eastAsia="en-US" w:bidi="en-US"/>
          <w:w w:val="100"/>
          <w:spacing w:val="0"/>
          <w:color w:val="000000"/>
          <w:position w:val="0"/>
        </w:rPr>
        <w:t>heres</w:t>
      </w:r>
      <w:r>
        <w:rPr>
          <w:lang w:val="en-US" w:eastAsia="en-US" w:bidi="en-US"/>
          <w:w w:val="100"/>
          <w:spacing w:val="0"/>
          <w:color w:val="000000"/>
          <w:shd w:val="clear" w:color="auto" w:fill="80FFFF"/>
          <w:position w:val="0"/>
        </w:rPr>
        <w:t>u</w:t>
      </w:r>
      <w:r>
        <w:rPr>
          <w:lang w:val="en-US" w:eastAsia="en-US" w:bidi="en-US"/>
          <w:w w:val="100"/>
          <w:spacing w:val="0"/>
          <w:color w:val="000000"/>
          <w:position w:val="0"/>
        </w:rPr>
        <w:t>lt</w:t>
      </w:r>
      <w:r>
        <w:rPr>
          <w:lang w:val="en-US" w:eastAsia="en-US" w:bidi="en-US"/>
          <w:w w:val="100"/>
          <w:spacing w:val="0"/>
          <w:color w:val="000000"/>
          <w:shd w:val="clear" w:color="auto" w:fill="80FFFF"/>
          <w:position w:val="0"/>
        </w:rPr>
        <w:t>soft</w:t>
      </w:r>
      <w:r>
        <w:rPr>
          <w:lang w:val="en-US" w:eastAsia="en-US" w:bidi="en-US"/>
          <w:w w:val="100"/>
          <w:spacing w:val="0"/>
          <w:color w:val="000000"/>
          <w:position w:val="0"/>
        </w:rPr>
        <w:t>helastMex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elect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onha</w:t>
      </w:r>
      <w:r>
        <w:rPr>
          <w:lang w:val="en-US" w:eastAsia="en-US" w:bidi="en-US"/>
          <w:w w:val="100"/>
          <w:spacing w:val="0"/>
          <w:color w:val="000000"/>
          <w:shd w:val="clear" w:color="auto" w:fill="80FFFF"/>
          <w:position w:val="0"/>
        </w:rPr>
        <w:t>db</w:t>
      </w:r>
      <w:r>
        <w:rPr>
          <w:lang w:val="en-US" w:eastAsia="en-US" w:bidi="en-US"/>
          <w:w w:val="100"/>
          <w:spacing w:val="0"/>
          <w:color w:val="000000"/>
          <w:position w:val="0"/>
        </w:rPr>
        <w:t>ee</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honestly tabulated, Cardenas, not Salinas, would be president of Mexico. Now the U.S. is setting up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situation where, if any other govern</w:t>
        <w:t>ment is elected, it will be dif</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cult to make inde</w:t>
      </w:r>
      <w:r>
        <w:rPr>
          <w:lang w:val="en-US" w:eastAsia="en-US" w:bidi="en-US"/>
          <w:w w:val="100"/>
          <w:spacing w:val="0"/>
          <w:color w:val="000000"/>
          <w:shd w:val="clear" w:color="auto" w:fill="80FFFF"/>
          <w:position w:val="0"/>
        </w:rPr>
      </w:r>
      <w:r>
        <w:rPr>
          <w:lang w:val="en-US" w:eastAsia="en-US" w:bidi="en-US"/>
          <w:w w:val="100"/>
          <w:spacing w:val="0"/>
          <w:color w:val="000000"/>
          <w:position w:val="0"/>
        </w:rPr>
        <w:t>pendent decisions."</w:t>
      </w:r>
    </w:p>
    <w:p>
      <w:pPr>
        <w:pStyle w:val="Style59"/>
        <w:widowControl w:val="0"/>
        <w:keepNext w:val="0"/>
        <w:keepLines w:val="0"/>
        <w:shd w:val="clear" w:color="auto" w:fill="auto"/>
        <w:bidi w:val="0"/>
        <w:spacing w:before="0" w:after="0" w:line="216" w:lineRule="exact"/>
        <w:ind w:left="0" w:right="0" w:firstLine="298"/>
      </w:pPr>
      <w:r>
        <w:rPr>
          <w:lang w:val="en-US" w:eastAsia="en-US" w:bidi="en-US"/>
          <w:w w:val="100"/>
          <w:spacing w:val="0"/>
          <w:color w:val="000000"/>
          <w:position w:val="0"/>
        </w:rPr>
        <w:t>Approval of a Bush-promoted North American Free Trade Agreement would indeed increase the control that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-based transnation</w:t>
        <w:t>als already exert over the continent's economic and political life. That</w:t>
      </w:r>
      <w:r>
        <w:rPr>
          <w:lang w:val="en-US" w:eastAsia="en-US" w:bidi="en-US"/>
          <w:vertAlign w:val="superscript"/>
          <w:w w:val="100"/>
          <w:spacing w:val="0"/>
          <w:color w:val="000000"/>
          <w:shd w:val="clear" w:color="auto" w:fill="80FFFF"/>
          <w:position w:val="0"/>
        </w:rPr>
        <w:t>7</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basic reason political </w:t>
      </w:r>
      <w:r>
        <w:rPr>
          <w:rStyle w:val="CharStyle1476"/>
          <w:shd w:val="clear" w:color="auto" w:fill="80FFFF"/>
        </w:rPr>
        <w:t>S-3LO</w:t>
      </w:r>
    </w:p>
    <w:p>
      <w:pPr>
        <w:pStyle w:val="Style59"/>
        <w:widowControl w:val="0"/>
        <w:keepNext w:val="0"/>
        <w:keepLines w:val="0"/>
        <w:shd w:val="clear" w:color="auto" w:fill="auto"/>
        <w:bidi w:val="0"/>
        <w:spacing w:before="0" w:after="149" w:line="221" w:lineRule="exact"/>
        <w:ind w:left="0" w:right="0" w:firstLine="43"/>
      </w:pPr>
      <w:r>
        <w:rPr>
          <w:lang w:val="en-US" w:eastAsia="en-US" w:bidi="en-US"/>
          <w:w w:val="100"/>
          <w:spacing w:val="0"/>
          <w:color w:val="000000"/>
          <w:position w:val="0"/>
        </w:rPr>
        <w:t>activism around FTA will be high on the progressive agenda over the next year.</w:t>
      </w:r>
    </w:p>
    <w:p>
      <w:pPr>
        <w:pStyle w:val="Style1279"/>
        <w:widowControl w:val="0"/>
        <w:keepNext w:val="0"/>
        <w:keepLines w:val="0"/>
        <w:shd w:val="clear" w:color="auto" w:fill="auto"/>
        <w:bidi w:val="0"/>
        <w:spacing w:before="0" w:after="170" w:line="260" w:lineRule="exact"/>
        <w:ind w:left="0" w:right="0" w:firstLine="43"/>
      </w:pPr>
      <w:bookmarkStart w:id="120" w:name="bookmark120"/>
      <w:r>
        <w:rPr>
          <w:lang w:val="en-US" w:eastAsia="en-US" w:bidi="en-US"/>
          <w:spacing w:val="0"/>
          <w:color w:val="000000"/>
          <w:position w:val="0"/>
        </w:rPr>
        <w:t>RESOURCE LIST</w:t>
      </w:r>
      <w:bookmarkEnd w:id="120"/>
    </w:p>
    <w:p>
      <w:pPr>
        <w:pStyle w:val="Style352"/>
        <w:widowControl w:val="0"/>
        <w:keepNext w:val="0"/>
        <w:keepLines w:val="0"/>
        <w:shd w:val="clear" w:color="auto" w:fill="auto"/>
        <w:bidi w:val="0"/>
        <w:spacing w:before="0" w:after="0" w:line="197" w:lineRule="exact"/>
        <w:ind w:left="0" w:right="0" w:firstLine="43"/>
      </w:pPr>
      <w:r>
        <w:rPr>
          <w:rStyle w:val="CharStyle1099"/>
          <w:i/>
          <w:iCs/>
        </w:rPr>
        <w:t xml:space="preserve">Broad-based coalitions working around the FTA and related issues in </w:t>
      </w:r>
      <w:r>
        <w:rPr>
          <w:rStyle w:val="CharStyle1099"/>
          <w:i/>
          <w:iCs/>
          <w:shd w:val="clear" w:color="auto" w:fill="80FFFF"/>
        </w:rPr>
        <w:t>di</w:t>
      </w:r>
      <w:r>
        <w:rPr>
          <w:rStyle w:val="CharStyle1099"/>
          <w:i/>
          <w:iCs/>
        </w:rPr>
        <w:t>e U.S.</w:t>
      </w:r>
      <w:r>
        <w:rPr>
          <w:rStyle w:val="CharStyle1099"/>
          <w:i/>
          <w:iCs/>
          <w:shd w:val="clear" w:color="auto" w:fill="80FFFF"/>
        </w:rPr>
        <w:t>,</w:t>
      </w:r>
      <w:r>
        <w:rPr>
          <w:rStyle w:val="CharStyle1099"/>
          <w:i/>
          <w:iCs/>
        </w:rPr>
        <w:t xml:space="preserve"> Mexico and Canada include:</w:t>
      </w:r>
    </w:p>
    <w:p>
      <w:pPr>
        <w:pStyle w:val="Style128"/>
        <w:numPr>
          <w:ilvl w:val="0"/>
          <w:numId w:val="73"/>
        </w:numPr>
        <w:tabs>
          <w:tab w:leader="none" w:pos="270" w:val="left"/>
        </w:tabs>
        <w:widowControl w:val="0"/>
        <w:keepNext w:val="0"/>
        <w:keepLines w:val="0"/>
        <w:shd w:val="clear" w:color="auto" w:fill="auto"/>
        <w:bidi w:val="0"/>
        <w:spacing w:before="0" w:after="0" w:line="197" w:lineRule="exact"/>
        <w:ind w:left="0" w:right="0" w:firstLine="43"/>
      </w:pPr>
      <w:r>
        <w:rPr>
          <w:lang w:val="en-US" w:eastAsia="en-US" w:bidi="en-US"/>
          <w:w w:val="100"/>
          <w:spacing w:val="0"/>
          <w:color w:val="000000"/>
          <w:position w:val="0"/>
        </w:rPr>
        <w:t>Fair Trade Campaign, P.O. Box 80066; Min</w:t>
        <w:t>neapolis, MN 55408; phone 612-379-5965. The FTC also sponsors a hot-line with recorded updates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FTA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GATT negotiations: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900</w:t>
      </w:r>
      <w:r>
        <w:rPr>
          <w:lang w:val="en-US" w:eastAsia="en-US" w:bidi="en-US"/>
          <w:w w:val="100"/>
          <w:spacing w:val="0"/>
          <w:color w:val="000000"/>
          <w:shd w:val="clear" w:color="auto" w:fill="80FFFF"/>
          <w:position w:val="0"/>
        </w:rPr>
        <w:t>-</w:t>
      </w:r>
      <w:r>
        <w:rPr>
          <w:lang w:val="en-US" w:eastAsia="en-US" w:bidi="en-US"/>
          <w:w w:val="100"/>
          <w:spacing w:val="0"/>
          <w:color w:val="000000"/>
          <w:position w:val="0"/>
        </w:rPr>
        <w:t>988</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w:t>
      </w:r>
    </w:p>
    <w:p>
      <w:pPr>
        <w:pStyle w:val="Style128"/>
        <w:numPr>
          <w:ilvl w:val="0"/>
          <w:numId w:val="73"/>
        </w:numPr>
        <w:tabs>
          <w:tab w:leader="none" w:pos="270" w:val="left"/>
        </w:tabs>
        <w:widowControl w:val="0"/>
        <w:keepNext w:val="0"/>
        <w:keepLines w:val="0"/>
        <w:shd w:val="clear" w:color="auto" w:fill="auto"/>
        <w:bidi w:val="0"/>
        <w:spacing w:before="0" w:after="0" w:line="197" w:lineRule="exact"/>
        <w:ind w:left="0" w:right="0" w:firstLine="43"/>
      </w:pPr>
      <w:r>
        <w:rPr>
          <w:lang w:val="en-US" w:eastAsia="en-US" w:bidi="en-US"/>
          <w:w w:val="100"/>
          <w:spacing w:val="0"/>
          <w:color w:val="000000"/>
          <w:position w:val="0"/>
        </w:rPr>
        <w:t>The Mexican Action Network on Free Trade, Godard 20</w:t>
      </w:r>
      <w:r>
        <w:rPr>
          <w:lang w:val="en-US" w:eastAsia="en-US" w:bidi="en-US"/>
          <w:w w:val="100"/>
          <w:spacing w:val="0"/>
          <w:color w:val="000000"/>
          <w:shd w:val="clear" w:color="auto" w:fill="80FFFF"/>
          <w:position w:val="0"/>
        </w:rPr>
        <w:t>,0</w:t>
      </w:r>
      <w:r>
        <w:rPr>
          <w:lang w:val="en-US" w:eastAsia="en-US" w:bidi="en-US"/>
          <w:w w:val="100"/>
          <w:spacing w:val="0"/>
          <w:color w:val="000000"/>
          <w:position w:val="0"/>
        </w:rPr>
        <w:t>7790, Mexico City, D.F. Mexico; phone: 011-525-556-0642.</w:t>
      </w:r>
    </w:p>
    <w:p>
      <w:pPr>
        <w:pStyle w:val="Style128"/>
        <w:numPr>
          <w:ilvl w:val="0"/>
          <w:numId w:val="73"/>
        </w:numPr>
        <w:tabs>
          <w:tab w:leader="none" w:pos="270" w:val="left"/>
        </w:tabs>
        <w:widowControl w:val="0"/>
        <w:keepNext w:val="0"/>
        <w:keepLines w:val="0"/>
        <w:shd w:val="clear" w:color="auto" w:fill="auto"/>
        <w:bidi w:val="0"/>
        <w:spacing w:before="0" w:after="0" w:line="197" w:lineRule="exact"/>
        <w:ind w:left="0" w:right="0" w:firstLine="43"/>
      </w:pPr>
      <w:r>
        <w:rPr>
          <w:lang w:val="en-US" w:eastAsia="en-US" w:bidi="en-US"/>
          <w:w w:val="100"/>
          <w:spacing w:val="0"/>
          <w:color w:val="000000"/>
          <w:position w:val="0"/>
        </w:rPr>
        <w:t>Action Canada Network, 251 Lau</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Ave. 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Suite 904</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Ottawa, Ontario, Canada K</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 5</w:t>
      </w:r>
      <w:r>
        <w:rPr>
          <w:lang w:val="en-US" w:eastAsia="en-US" w:bidi="en-US"/>
          <w:w w:val="100"/>
          <w:spacing w:val="0"/>
          <w:color w:val="000000"/>
          <w:shd w:val="clear" w:color="auto" w:fill="80FFFF"/>
          <w:position w:val="0"/>
        </w:rPr>
        <w:t>J</w:t>
      </w:r>
      <w:r>
        <w:rPr>
          <w:lang w:val="en-US" w:eastAsia="en-US" w:bidi="en-US"/>
          <w:w w:val="100"/>
          <w:spacing w:val="0"/>
          <w:color w:val="000000"/>
          <w:position w:val="0"/>
        </w:rPr>
        <w:t>6 phone 613-237-5236.</w:t>
      </w:r>
    </w:p>
    <w:p>
      <w:pPr>
        <w:pStyle w:val="Style128"/>
        <w:numPr>
          <w:ilvl w:val="0"/>
          <w:numId w:val="73"/>
        </w:numPr>
        <w:tabs>
          <w:tab w:leader="none" w:pos="270" w:val="left"/>
        </w:tabs>
        <w:widowControl w:val="0"/>
        <w:keepNext w:val="0"/>
        <w:keepLines w:val="0"/>
        <w:shd w:val="clear" w:color="auto" w:fill="auto"/>
        <w:bidi w:val="0"/>
        <w:spacing w:before="0" w:after="180" w:line="197" w:lineRule="exact"/>
        <w:ind w:left="0" w:right="0" w:firstLine="43"/>
      </w:pPr>
      <w:r>
        <w:rPr>
          <w:lang w:val="en-US" w:eastAsia="en-US" w:bidi="en-US"/>
          <w:w w:val="100"/>
          <w:spacing w:val="0"/>
          <w:color w:val="000000"/>
          <w:position w:val="0"/>
        </w:rPr>
        <w:t>The Coalition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Justice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Maquiladoras, c/o Tim Smith, Interfaith Center on Corporate Respon</w:t>
        <w:t>sibility, Room 566</w:t>
      </w:r>
      <w:r>
        <w:rPr>
          <w:lang w:val="en-US" w:eastAsia="en-US" w:bidi="en-US"/>
          <w:w w:val="100"/>
          <w:spacing w:val="0"/>
          <w:color w:val="000000"/>
          <w:shd w:val="clear" w:color="auto" w:fill="80FFFF"/>
          <w:position w:val="0"/>
        </w:rPr>
        <w:t>,4</w:t>
      </w:r>
      <w:r>
        <w:rPr>
          <w:lang w:val="en-US" w:eastAsia="en-US" w:bidi="en-US"/>
          <w:w w:val="100"/>
          <w:spacing w:val="0"/>
          <w:color w:val="000000"/>
          <w:position w:val="0"/>
        </w:rPr>
        <w:t>75 Riverside Dr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New York, NY 10115.</w:t>
      </w:r>
    </w:p>
    <w:p>
      <w:pPr>
        <w:pStyle w:val="Style352"/>
        <w:widowControl w:val="0"/>
        <w:keepNext w:val="0"/>
        <w:keepLines w:val="0"/>
        <w:shd w:val="clear" w:color="auto" w:fill="auto"/>
        <w:bidi w:val="0"/>
        <w:spacing w:before="0" w:after="0" w:line="197" w:lineRule="exact"/>
        <w:ind w:left="0" w:right="0" w:firstLine="43"/>
      </w:pPr>
      <w:r>
        <w:rPr>
          <w:rStyle w:val="CharStyle1099"/>
          <w:i/>
          <w:iCs/>
        </w:rPr>
        <w:t>For further information and analysis, some of d</w:t>
      </w:r>
      <w:r>
        <w:rPr>
          <w:rStyle w:val="CharStyle1099"/>
          <w:i/>
          <w:iCs/>
          <w:shd w:val="clear" w:color="auto" w:fill="80FFFF"/>
        </w:rPr>
        <w:t>i</w:t>
      </w:r>
      <w:r>
        <w:rPr>
          <w:rStyle w:val="CharStyle1099"/>
          <w:i/>
          <w:iCs/>
        </w:rPr>
        <w:t>e most useful materials include:</w:t>
      </w:r>
    </w:p>
    <w:p>
      <w:pPr>
        <w:pStyle w:val="Style128"/>
        <w:numPr>
          <w:ilvl w:val="0"/>
          <w:numId w:val="73"/>
        </w:numPr>
        <w:tabs>
          <w:tab w:leader="none" w:pos="274" w:val="left"/>
        </w:tabs>
        <w:widowControl w:val="0"/>
        <w:keepNext w:val="0"/>
        <w:keepLines w:val="0"/>
        <w:shd w:val="clear" w:color="auto" w:fill="auto"/>
        <w:bidi w:val="0"/>
        <w:spacing w:before="0" w:after="0" w:line="197" w:lineRule="exact"/>
        <w:ind w:left="0" w:right="0" w:firstLine="43"/>
      </w:pPr>
      <w:r>
        <w:rPr>
          <w:rStyle w:val="CharStyle1041"/>
        </w:rPr>
        <w:t>Fast Trac</w:t>
      </w:r>
      <w:r>
        <w:rPr>
          <w:rStyle w:val="CharStyle1041"/>
          <w:shd w:val="clear" w:color="auto" w:fill="80FFFF"/>
        </w:rPr>
        <w:t>k-</w:t>
      </w:r>
      <w:r>
        <w:rPr>
          <w:rStyle w:val="CharStyle1041"/>
        </w:rPr>
        <w:t>Fast Shuffle, The Economic Consequences of the Administrat</w:t>
      </w:r>
      <w:r>
        <w:rPr>
          <w:rStyle w:val="CharStyle1041"/>
          <w:shd w:val="clear" w:color="auto" w:fill="80FFFF"/>
        </w:rPr>
        <w:t>i</w:t>
      </w:r>
      <w:r>
        <w:rPr>
          <w:rStyle w:val="CharStyle1041"/>
        </w:rPr>
        <w:t>n</w:t>
      </w:r>
      <w:r>
        <w:rPr>
          <w:rStyle w:val="CharStyle1041"/>
          <w:shd w:val="clear" w:color="auto" w:fill="80FFFF"/>
        </w:rPr>
        <w:t>g</w:t>
      </w:r>
      <w:r>
        <w:rPr>
          <w:rStyle w:val="CharStyle1041"/>
        </w:rPr>
        <w:t xml:space="preserve"> Proposed Trade Agreement with Mexico,</w:t>
      </w:r>
      <w:r>
        <w:rPr>
          <w:lang w:val="en-US" w:eastAsia="en-US" w:bidi="en-US"/>
          <w:w w:val="100"/>
          <w:spacing w:val="0"/>
          <w:color w:val="000000"/>
          <w:position w:val="0"/>
        </w:rPr>
        <w:t xml:space="preserve"> by Jeff Faux and Richard Rothste</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Available for $5.00 prepaid, to Economic Policy Institute, 1730 Rhode Island Ave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NW, </w:t>
      </w:r>
      <w:r>
        <w:rPr>
          <w:lang w:val="en-US" w:eastAsia="en-US" w:bidi="en-US"/>
          <w:w w:val="100"/>
          <w:spacing w:val="0"/>
          <w:color w:val="000000"/>
          <w:shd w:val="clear" w:color="auto" w:fill="80FFFF"/>
          <w:position w:val="0"/>
        </w:rPr>
        <w:t>#</w:t>
      </w:r>
      <w:r>
        <w:rPr>
          <w:lang w:val="en-US" w:eastAsia="en-US" w:bidi="en-US"/>
          <w:w w:val="100"/>
          <w:spacing w:val="0"/>
          <w:color w:val="000000"/>
          <w:position w:val="0"/>
        </w:rPr>
        <w:t>200, Washington D.C. 20036.</w:t>
      </w:r>
    </w:p>
    <w:p>
      <w:pPr>
        <w:pStyle w:val="Style128"/>
        <w:numPr>
          <w:ilvl w:val="0"/>
          <w:numId w:val="73"/>
        </w:numPr>
        <w:tabs>
          <w:tab w:leader="none" w:pos="270" w:val="left"/>
        </w:tabs>
        <w:widowControl w:val="0"/>
        <w:keepNext w:val="0"/>
        <w:keepLines w:val="0"/>
        <w:shd w:val="clear" w:color="auto" w:fill="auto"/>
        <w:bidi w:val="0"/>
        <w:spacing w:before="0" w:after="0" w:line="197" w:lineRule="exact"/>
        <w:ind w:left="0" w:right="0" w:firstLine="43"/>
      </w:pPr>
      <w:r>
        <w:rPr>
          <w:rStyle w:val="CharStyle1041"/>
        </w:rPr>
        <w:t>Exploiting Both Sides: U</w:t>
      </w:r>
      <w:r>
        <w:rPr>
          <w:rStyle w:val="CharStyle1041"/>
          <w:shd w:val="clear" w:color="auto" w:fill="80FFFF"/>
        </w:rPr>
        <w:t>.</w:t>
      </w:r>
      <w:r>
        <w:rPr>
          <w:rStyle w:val="CharStyle1041"/>
        </w:rPr>
        <w:t>S.-Mex</w:t>
      </w:r>
      <w:r>
        <w:rPr>
          <w:rStyle w:val="CharStyle1041"/>
          <w:shd w:val="clear" w:color="auto" w:fill="80FFFF"/>
        </w:rPr>
        <w:t>i</w:t>
      </w:r>
      <w:r>
        <w:rPr>
          <w:rStyle w:val="CharStyle1041"/>
        </w:rPr>
        <w:t>co Free Trade,</w:t>
      </w:r>
      <w:r>
        <w:rPr>
          <w:lang w:val="en-US" w:eastAsia="en-US" w:bidi="en-US"/>
          <w:w w:val="100"/>
          <w:spacing w:val="0"/>
          <w:color w:val="000000"/>
          <w:position w:val="0"/>
        </w:rPr>
        <w:t xml:space="preserve"> is put out by the AFL</w:t>
      </w:r>
      <w:r>
        <w:rPr>
          <w:lang w:val="en-US" w:eastAsia="en-US" w:bidi="en-US"/>
          <w:w w:val="100"/>
          <w:spacing w:val="0"/>
          <w:color w:val="000000"/>
          <w:shd w:val="clear" w:color="auto" w:fill="80FFFF"/>
          <w:position w:val="0"/>
        </w:rPr>
        <w:t>-</w:t>
      </w:r>
      <w:r>
        <w:rPr>
          <w:lang w:val="en-US" w:eastAsia="en-US" w:bidi="en-US"/>
          <w:w w:val="100"/>
          <w:spacing w:val="0"/>
          <w:color w:val="000000"/>
          <w:position w:val="0"/>
        </w:rPr>
        <w:t>C</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 and contains many revealing statistics in accessible form; write to the AFL-CIO, Department of Reproduction and Mailing, Room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209, 81</w:t>
      </w:r>
      <w:r>
        <w:rPr>
          <w:lang w:val="en-US" w:eastAsia="en-US" w:bidi="en-US"/>
          <w:w w:val="100"/>
          <w:spacing w:val="0"/>
          <w:color w:val="000000"/>
          <w:shd w:val="clear" w:color="auto" w:fill="80FFFF"/>
          <w:position w:val="0"/>
        </w:rPr>
        <w:t>51</w:t>
      </w:r>
      <w:r>
        <w:rPr>
          <w:lang w:val="en-US" w:eastAsia="en-US" w:bidi="en-US"/>
          <w:w w:val="100"/>
          <w:spacing w:val="0"/>
          <w:color w:val="000000"/>
          <w:position w:val="0"/>
        </w:rPr>
        <w:t>6th Street, NW, Washington, DC 20006; phone 202-637-5041.</w:t>
      </w:r>
    </w:p>
    <w:p>
      <w:pPr>
        <w:pStyle w:val="Style128"/>
        <w:numPr>
          <w:ilvl w:val="0"/>
          <w:numId w:val="73"/>
        </w:numPr>
        <w:tabs>
          <w:tab w:leader="none" w:pos="279" w:val="left"/>
        </w:tabs>
        <w:widowControl w:val="0"/>
        <w:keepNext w:val="0"/>
        <w:keepLines w:val="0"/>
        <w:shd w:val="clear" w:color="auto" w:fill="auto"/>
        <w:bidi w:val="0"/>
        <w:spacing w:before="0" w:after="0" w:line="197" w:lineRule="exact"/>
        <w:ind w:left="0" w:right="0" w:firstLine="43"/>
      </w:pPr>
      <w:r>
        <w:rPr>
          <w:lang w:val="en-US" w:eastAsia="en-US" w:bidi="en-US"/>
          <w:w w:val="100"/>
          <w:spacing w:val="0"/>
          <w:color w:val="000000"/>
          <w:position w:val="0"/>
        </w:rPr>
        <w:t>The full text of Cuauhtemoc C</w:t>
      </w:r>
      <w:r>
        <w:rPr>
          <w:lang w:val="en-US" w:eastAsia="en-US" w:bidi="en-US"/>
          <w:w w:val="100"/>
          <w:spacing w:val="0"/>
          <w:color w:val="000000"/>
          <w:shd w:val="clear" w:color="auto" w:fill="80FFFF"/>
          <w:position w:val="0"/>
        </w:rPr>
        <w:t>&amp;r</w:t>
      </w:r>
      <w:r>
        <w:rPr>
          <w:lang w:val="en-US" w:eastAsia="en-US" w:bidi="en-US"/>
          <w:w w:val="100"/>
          <w:spacing w:val="0"/>
          <w:color w:val="000000"/>
          <w:position w:val="0"/>
        </w:rPr>
        <w:t>de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speech to the convention of the British Columbia Federation of Labor, in which he outlines his alternative to FTA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 a Continental Trade and Development Pact - is reprinted in the Summer 1991 issue of </w:t>
      </w:r>
      <w:r>
        <w:rPr>
          <w:rStyle w:val="CharStyle1041"/>
        </w:rPr>
        <w:t>Our Strug</w:t>
      </w:r>
      <w:r>
        <w:rPr>
          <w:rStyle w:val="CharStyle1041"/>
          <w:shd w:val="clear" w:color="auto" w:fill="80FFFF"/>
        </w:rPr>
        <w:t xml:space="preserve">- </w:t>
      </w:r>
      <w:r>
        <w:rPr>
          <w:rStyle w:val="CharStyle1041"/>
        </w:rPr>
        <w:t>g</w:t>
      </w:r>
      <w:r>
        <w:rPr>
          <w:rStyle w:val="CharStyle1041"/>
          <w:shd w:val="clear" w:color="auto" w:fill="80FFFF"/>
        </w:rPr>
        <w:t>l</w:t>
      </w:r>
      <w:r>
        <w:rPr>
          <w:rStyle w:val="CharStyle1041"/>
        </w:rPr>
        <w:t>e/Nuest</w:t>
      </w:r>
      <w:r>
        <w:rPr>
          <w:rStyle w:val="CharStyle1041"/>
          <w:shd w:val="clear" w:color="auto" w:fill="80FFFF"/>
        </w:rPr>
        <w:t>r</w:t>
      </w:r>
      <w:r>
        <w:rPr>
          <w:rStyle w:val="CharStyle1041"/>
        </w:rPr>
        <w:t xml:space="preserve">a </w:t>
      </w:r>
      <w:r>
        <w:rPr>
          <w:rStyle w:val="CharStyle1041"/>
          <w:shd w:val="clear" w:color="auto" w:fill="80FFFF"/>
        </w:rPr>
        <w:t>L</w:t>
      </w:r>
      <w:r>
        <w:rPr>
          <w:rStyle w:val="CharStyle1041"/>
        </w:rPr>
        <w:t>ucha,</w:t>
      </w:r>
      <w:r>
        <w:rPr>
          <w:lang w:val="en-US" w:eastAsia="en-US" w:bidi="en-US"/>
          <w:w w:val="100"/>
          <w:spacing w:val="0"/>
          <w:color w:val="000000"/>
          <w:position w:val="0"/>
        </w:rPr>
        <w:t xml:space="preserve"> newsletter of the Anti-Racism, Latino and Afro</w:t>
      </w:r>
      <w:r>
        <w:rPr>
          <w:lang w:val="en-US" w:eastAsia="en-US" w:bidi="en-US"/>
          <w:w w:val="100"/>
          <w:spacing w:val="0"/>
          <w:color w:val="000000"/>
          <w:shd w:val="clear" w:color="auto" w:fill="80FFFF"/>
          <w:position w:val="0"/>
        </w:rPr>
        <w:t>-</w:t>
      </w:r>
      <w:r>
        <w:rPr>
          <w:lang w:val="en-US" w:eastAsia="en-US" w:bidi="en-US"/>
          <w:w w:val="100"/>
          <w:spacing w:val="0"/>
          <w:color w:val="000000"/>
          <w:position w:val="0"/>
        </w:rPr>
        <w:t>American Commissions, Democratic Socialists of America. Write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Box 162394, Sacramen</w:t>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95816.</w:t>
      </w:r>
    </w:p>
    <w:p>
      <w:pPr>
        <w:pStyle w:val="Style128"/>
        <w:numPr>
          <w:ilvl w:val="0"/>
          <w:numId w:val="73"/>
        </w:numPr>
        <w:tabs>
          <w:tab w:leader="none" w:pos="270" w:val="left"/>
        </w:tabs>
        <w:widowControl w:val="0"/>
        <w:keepNext w:val="0"/>
        <w:keepLines w:val="0"/>
        <w:shd w:val="clear" w:color="auto" w:fill="auto"/>
        <w:bidi w:val="0"/>
        <w:spacing w:before="0" w:after="0" w:line="197" w:lineRule="exact"/>
        <w:ind w:left="0" w:right="0" w:firstLine="43"/>
      </w:pPr>
      <w:r>
        <w:rPr>
          <w:rStyle w:val="CharStyle1041"/>
        </w:rPr>
        <w:t>Resource Guide on GATT and the Third Wor</w:t>
      </w:r>
      <w:r>
        <w:rPr>
          <w:rStyle w:val="CharStyle1041"/>
          <w:shd w:val="clear" w:color="auto" w:fill="80FFFF"/>
        </w:rPr>
        <w:t>l</w:t>
      </w:r>
      <w:r>
        <w:rPr>
          <w:rStyle w:val="CharStyle1041"/>
        </w:rPr>
        <w:t>d,</w:t>
      </w:r>
      <w:r>
        <w:rPr>
          <w:lang w:val="en-US" w:eastAsia="en-US" w:bidi="en-US"/>
          <w:w w:val="100"/>
          <w:spacing w:val="0"/>
          <w:color w:val="000000"/>
          <w:position w:val="0"/>
        </w:rPr>
        <w:t xml:space="preserve"> a 40-page booklet available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 the Environmental News Network, 1442A Walnut Street, #81, Berkeley, CA 94709. The Network also can provide brief fact sheets on trade proposals.</w:t>
      </w:r>
    </w:p>
    <w:p>
      <w:pPr>
        <w:pStyle w:val="Style128"/>
        <w:numPr>
          <w:ilvl w:val="0"/>
          <w:numId w:val="73"/>
        </w:numPr>
        <w:tabs>
          <w:tab w:leader="none" w:pos="270" w:val="left"/>
        </w:tabs>
        <w:widowControl w:val="0"/>
        <w:keepNext w:val="0"/>
        <w:keepLines w:val="0"/>
        <w:shd w:val="clear" w:color="auto" w:fill="auto"/>
        <w:bidi w:val="0"/>
        <w:spacing w:before="0" w:after="0" w:line="197" w:lineRule="exact"/>
        <w:ind w:left="0" w:right="0" w:firstLine="43"/>
      </w:pPr>
      <w:r>
        <w:rPr>
          <w:lang w:val="en-US" w:eastAsia="en-US" w:bidi="en-US"/>
          <w:w w:val="100"/>
          <w:spacing w:val="0"/>
          <w:color w:val="000000"/>
          <w:position w:val="0"/>
        </w:rPr>
        <w:t>Free Trade's impact is examined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spring 1991 issue of </w:t>
      </w:r>
      <w:r>
        <w:rPr>
          <w:rStyle w:val="CharStyle1041"/>
        </w:rPr>
        <w:t>Co</w:t>
      </w:r>
      <w:r>
        <w:rPr>
          <w:rStyle w:val="CharStyle1041"/>
          <w:shd w:val="clear" w:color="auto" w:fill="80FFFF"/>
        </w:rPr>
        <w:t>rr</w:t>
      </w:r>
      <w:r>
        <w:rPr>
          <w:rStyle w:val="CharStyle1041"/>
        </w:rPr>
        <w:t>espo</w:t>
      </w:r>
      <w:r>
        <w:rPr>
          <w:rStyle w:val="CharStyle1041"/>
          <w:shd w:val="clear" w:color="auto" w:fill="80FFFF"/>
        </w:rPr>
        <w:t>n</w:t>
      </w:r>
      <w:r>
        <w:rPr>
          <w:rStyle w:val="CharStyle1041"/>
        </w:rPr>
        <w:t>d</w:t>
      </w:r>
      <w:r>
        <w:rPr>
          <w:rStyle w:val="CharStyle1041"/>
          <w:shd w:val="clear" w:color="auto" w:fill="80FFFF"/>
        </w:rPr>
        <w:t>end</w:t>
      </w:r>
      <w:r>
        <w:rPr>
          <w:rStyle w:val="CharStyle1041"/>
        </w:rPr>
        <w:t>a,</w:t>
      </w:r>
      <w:r>
        <w:rPr>
          <w:lang w:val="en-US" w:eastAsia="en-US" w:bidi="en-US"/>
          <w:w w:val="100"/>
          <w:spacing w:val="0"/>
          <w:color w:val="000000"/>
          <w:position w:val="0"/>
        </w:rPr>
        <w:t xml:space="preserve"> a bilingual publication avail</w:t>
        <w:t>able for $10 per year from Mujer a Muje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Woman to Woman, P.O. Box 12322, San Antonio TX 78212; and in the Ma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ch-Ap</w:t>
      </w:r>
      <w:r>
        <w:rPr>
          <w:lang w:val="en-US" w:eastAsia="en-US" w:bidi="en-US"/>
          <w:w w:val="100"/>
          <w:spacing w:val="0"/>
          <w:color w:val="000000"/>
          <w:shd w:val="clear" w:color="auto" w:fill="80FFFF"/>
          <w:position w:val="0"/>
        </w:rPr>
        <w:t>ril</w:t>
      </w:r>
      <w:r>
        <w:rPr>
          <w:lang w:val="en-US" w:eastAsia="en-US" w:bidi="en-US"/>
          <w:w w:val="100"/>
          <w:spacing w:val="0"/>
          <w:color w:val="000000"/>
          <w:position w:val="0"/>
        </w:rPr>
        <w:t xml:space="preserve"> 1991 issue of </w:t>
      </w:r>
      <w:r>
        <w:rPr>
          <w:rStyle w:val="CharStyle1041"/>
        </w:rPr>
        <w:t>The Other Side of Mexico</w:t>
      </w:r>
      <w:r>
        <w:rPr>
          <w:lang w:val="en-US" w:eastAsia="en-US" w:bidi="en-US"/>
          <w:w w:val="100"/>
          <w:spacing w:val="0"/>
          <w:color w:val="000000"/>
          <w:position w:val="0"/>
        </w:rPr>
        <w:t xml:space="preserve"> - </w:t>
      </w:r>
      <w:r>
        <w:rPr>
          <w:rStyle w:val="CharStyle1041"/>
        </w:rPr>
        <w:t>A</w:t>
      </w:r>
      <w:r>
        <w:rPr>
          <w:rStyle w:val="CharStyle1041"/>
          <w:shd w:val="clear" w:color="auto" w:fill="80FFFF"/>
        </w:rPr>
        <w:t>l</w:t>
      </w:r>
      <w:r>
        <w:rPr>
          <w:rStyle w:val="CharStyle1041"/>
        </w:rPr>
        <w:t>ternative News and Analysis for the Interna</w:t>
        <w:t>tional Community,</w:t>
      </w:r>
      <w:r>
        <w:rPr>
          <w:lang w:val="en-US" w:eastAsia="en-US" w:bidi="en-US"/>
          <w:w w:val="100"/>
          <w:spacing w:val="0"/>
          <w:color w:val="000000"/>
          <w:position w:val="0"/>
        </w:rPr>
        <w:t xml:space="preserve"> available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w:t>
      </w:r>
      <w:r>
        <w:rPr>
          <w:lang w:val="en-US" w:eastAsia="en-US" w:bidi="en-US"/>
          <w:w w:val="100"/>
          <w:spacing w:val="0"/>
          <w:color w:val="000000"/>
          <w:shd w:val="clear" w:color="auto" w:fill="80FFFF"/>
          <w:position w:val="0"/>
        </w:rPr>
        <w:t xml:space="preserve">5 </w:t>
      </w:r>
      <w:r>
        <w:rPr>
          <w:lang w:val="en-US" w:eastAsia="en-US" w:bidi="en-US"/>
          <w:w w:val="100"/>
          <w:spacing w:val="0"/>
          <w:color w:val="000000"/>
          <w:position w:val="0"/>
        </w:rPr>
        <w:t>per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year from </w:t>
      </w:r>
      <w:r>
        <w:rPr>
          <w:rStyle w:val="CharStyle1041"/>
        </w:rPr>
        <w:t>Equi- po Pueb</w:t>
      </w:r>
      <w:r>
        <w:rPr>
          <w:rStyle w:val="CharStyle1041"/>
          <w:shd w:val="clear" w:color="auto" w:fill="80FFFF"/>
        </w:rPr>
        <w:t>l</w:t>
      </w:r>
      <w:r>
        <w:rPr>
          <w:rStyle w:val="CharStyle1041"/>
        </w:rPr>
        <w:t>o,</w:t>
      </w:r>
      <w:r>
        <w:rPr>
          <w:lang w:val="en-US" w:eastAsia="en-US" w:bidi="en-US"/>
          <w:w w:val="100"/>
          <w:spacing w:val="0"/>
          <w:color w:val="000000"/>
          <w:position w:val="0"/>
        </w:rPr>
        <w:t xml:space="preserve"> Apa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tado Postal 27-467</w:t>
      </w:r>
      <w:r>
        <w:rPr>
          <w:lang w:val="en-US" w:eastAsia="en-US" w:bidi="en-US"/>
          <w:w w:val="100"/>
          <w:spacing w:val="0"/>
          <w:color w:val="000000"/>
          <w:shd w:val="clear" w:color="auto" w:fill="80FFFF"/>
          <w:position w:val="0"/>
        </w:rPr>
        <w:t>,0</w:t>
      </w:r>
      <w:r>
        <w:rPr>
          <w:lang w:val="en-US" w:eastAsia="en-US" w:bidi="en-US"/>
          <w:w w:val="100"/>
          <w:spacing w:val="0"/>
          <w:color w:val="000000"/>
          <w:position w:val="0"/>
        </w:rPr>
        <w:t>6760, Mexico, D.F.</w:t>
      </w:r>
    </w:p>
    <w:p>
      <w:pPr>
        <w:pStyle w:val="Style128"/>
        <w:numPr>
          <w:ilvl w:val="0"/>
          <w:numId w:val="73"/>
        </w:numPr>
        <w:tabs>
          <w:tab w:leader="none" w:pos="274" w:val="left"/>
        </w:tabs>
        <w:widowControl w:val="0"/>
        <w:keepNext w:val="0"/>
        <w:keepLines w:val="0"/>
        <w:shd w:val="clear" w:color="auto" w:fill="auto"/>
        <w:bidi w:val="0"/>
        <w:spacing w:before="0" w:after="0" w:line="197" w:lineRule="exact"/>
        <w:ind w:left="0" w:right="0" w:firstLine="43"/>
        <w:sectPr>
          <w:headerReference w:type="even" r:id="rId400"/>
          <w:headerReference w:type="default" r:id="rId401"/>
          <w:footerReference w:type="even" r:id="rId402"/>
          <w:pgSz w:w="13195" w:h="17244"/>
          <w:pgMar w:top="2322" w:left="1068" w:right="1068" w:bottom="1422" w:header="0" w:footer="3" w:gutter="2314"/>
          <w:rtlGutter/>
          <w:cols w:num="2" w:space="311"/>
          <w:pgNumType w:start="7"/>
          <w:noEndnote/>
          <w:docGrid w:linePitch="360"/>
        </w:sectPr>
      </w:pPr>
      <w:r>
        <w:rPr>
          <w:lang w:val="en-US" w:eastAsia="en-US" w:bidi="en-US"/>
          <w:w w:val="100"/>
          <w:spacing w:val="0"/>
          <w:color w:val="000000"/>
          <w:position w:val="0"/>
        </w:rPr>
        <w:t xml:space="preserve">The weekly </w:t>
      </w:r>
      <w:r>
        <w:rPr>
          <w:rStyle w:val="CharStyle1041"/>
        </w:rPr>
        <w:t>Canadian Tribune,</w:t>
      </w:r>
      <w:r>
        <w:rPr>
          <w:lang w:val="en-US" w:eastAsia="en-US" w:bidi="en-US"/>
          <w:w w:val="100"/>
          <w:spacing w:val="0"/>
          <w:color w:val="000000"/>
          <w:position w:val="0"/>
        </w:rPr>
        <w:t xml:space="preserve"> published by the Communist Party of Canada, offers extensive cover</w:t>
        <w:t>age of the battle over free trade in Canada. Subscrip</w:t>
        <w:t>tions a</w:t>
      </w:r>
      <w:r>
        <w:rPr>
          <w:lang w:val="en-US" w:eastAsia="en-US" w:bidi="en-US"/>
          <w:w w:val="100"/>
          <w:spacing w:val="0"/>
          <w:color w:val="000000"/>
          <w:shd w:val="clear" w:color="auto" w:fill="80FFFF"/>
          <w:position w:val="0"/>
        </w:rPr>
        <w:t>re</w:t>
      </w:r>
      <w:r>
        <w:rPr>
          <w:lang w:val="en-US" w:eastAsia="en-US" w:bidi="en-US"/>
          <w:w w:val="100"/>
          <w:spacing w:val="0"/>
          <w:color w:val="000000"/>
          <w:position w:val="0"/>
        </w:rPr>
        <w:t xml:space="preserve"> $25 per year in Canada, $30 in the U..S. or Mexico, from 290</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Da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 Ave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Toronto, Ontario M4K1N6.</w:t>
      </w:r>
      <w:r>
        <w:rPr>
          <w:lang w:val="en-US" w:eastAsia="en-US" w:bidi="en-US"/>
          <w:w w:val="100"/>
          <w:spacing w:val="0"/>
          <w:color w:val="000000"/>
          <w:shd w:val="clear" w:color="auto" w:fill="80FFFF"/>
          <w:position w:val="0"/>
        </w:rPr>
        <w:t>B</w:t>
      </w:r>
    </w:p>
    <w:p>
      <w:pPr>
        <w:pStyle w:val="Style1477"/>
        <w:widowControl w:val="0"/>
        <w:keepNext/>
        <w:keepLines/>
        <w:shd w:val="clear" w:color="auto" w:fill="auto"/>
        <w:bidi w:val="0"/>
        <w:spacing w:before="0" w:after="0" w:line="600" w:lineRule="exact"/>
        <w:ind w:left="200" w:right="0" w:firstLine="0"/>
        <w:sectPr>
          <w:headerReference w:type="even" r:id="rId403"/>
          <w:headerReference w:type="default" r:id="rId404"/>
          <w:footerReference w:type="even" r:id="rId405"/>
          <w:footerReference w:type="default" r:id="rId406"/>
          <w:pgSz w:w="13195" w:h="17244"/>
          <w:pgMar w:top="3591" w:left="1555" w:right="1555" w:bottom="1882" w:header="0" w:footer="3" w:gutter="283"/>
          <w:rtlGutter/>
          <w:cols w:space="720"/>
          <w:pgNumType w:start="20"/>
          <w:noEndnote/>
          <w:docGrid w:linePitch="360"/>
        </w:sectPr>
      </w:pPr>
      <w:bookmarkStart w:id="121" w:name="bookmark121"/>
      <w:r>
        <w:rPr>
          <w:lang w:val="en-US" w:eastAsia="en-US" w:bidi="en-US"/>
          <w:w w:val="100"/>
          <w:color w:val="000000"/>
          <w:position w:val="0"/>
        </w:rPr>
        <w:t>GATT</w:t>
      </w:r>
      <w:r>
        <w:rPr>
          <w:lang w:val="en-US" w:eastAsia="en-US" w:bidi="en-US"/>
          <w:w w:val="100"/>
          <w:color w:val="000000"/>
          <w:shd w:val="clear" w:color="auto" w:fill="80FFFF"/>
          <w:position w:val="0"/>
        </w:rPr>
        <w:t>'</w:t>
      </w:r>
      <w:r>
        <w:rPr>
          <w:lang w:val="en-US" w:eastAsia="en-US" w:bidi="en-US"/>
          <w:w w:val="100"/>
          <w:color w:val="000000"/>
          <w:position w:val="0"/>
        </w:rPr>
        <w:t>S NEW CLOTHES:</w:t>
      </w:r>
      <w:bookmarkEnd w:id="121"/>
    </w:p>
    <w:p>
      <w:pPr>
        <w:widowControl w:val="0"/>
        <w:spacing w:line="73" w:lineRule="exact"/>
        <w:rPr>
          <w:sz w:val="6"/>
          <w:szCs w:val="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33"/>
        <w:widowControl w:val="0"/>
        <w:keepNext/>
        <w:keepLines/>
        <w:shd w:val="clear" w:color="auto" w:fill="auto"/>
        <w:bidi w:val="0"/>
        <w:jc w:val="left"/>
        <w:spacing w:before="0" w:after="402" w:line="480" w:lineRule="exact"/>
        <w:ind w:left="0" w:right="0" w:firstLine="34"/>
      </w:pPr>
      <w:bookmarkStart w:id="122" w:name="bookmark122"/>
      <w:r>
        <w:rPr>
          <w:rStyle w:val="CharStyle1480"/>
        </w:rPr>
        <w:t>Bringing the Textile</w:t>
      </w:r>
      <w:bookmarkEnd w:id="122"/>
    </w:p>
    <w:p>
      <w:pPr>
        <w:pStyle w:val="Style191"/>
        <w:widowControl w:val="0"/>
        <w:keepNext w:val="0"/>
        <w:keepLines w:val="0"/>
        <w:shd w:val="clear" w:color="auto" w:fill="auto"/>
        <w:bidi w:val="0"/>
        <w:jc w:val="right"/>
        <w:spacing w:before="0" w:after="0" w:line="320" w:lineRule="exact"/>
        <w:ind w:left="0" w:right="0" w:firstLine="0"/>
      </w:pPr>
      <w:r>
        <w:rPr>
          <w:rStyle w:val="CharStyle1019"/>
          <w:b/>
          <w:bCs/>
          <w:i/>
          <w:iCs/>
        </w:rPr>
        <w:t>By Robert</w:t>
      </w:r>
    </w:p>
    <w:p>
      <w:pPr>
        <w:pStyle w:val="Style733"/>
        <w:widowControl w:val="0"/>
        <w:keepNext/>
        <w:keepLines/>
        <w:shd w:val="clear" w:color="auto" w:fill="auto"/>
        <w:bidi w:val="0"/>
        <w:jc w:val="left"/>
        <w:spacing w:before="0" w:after="392" w:line="480" w:lineRule="exact"/>
        <w:ind w:left="0" w:right="0" w:firstLine="26"/>
      </w:pPr>
      <w:bookmarkStart w:id="123" w:name="bookmark123"/>
      <w:r>
        <w:rPr>
          <w:rStyle w:val="CharStyle1480"/>
        </w:rPr>
        <w:t>Industry into GATT</w:t>
      </w:r>
      <w:bookmarkEnd w:id="123"/>
    </w:p>
    <w:p>
      <w:pPr>
        <w:pStyle w:val="Style191"/>
        <w:widowControl w:val="0"/>
        <w:keepNext w:val="0"/>
        <w:keepLines w:val="0"/>
        <w:shd w:val="clear" w:color="auto" w:fill="auto"/>
        <w:bidi w:val="0"/>
        <w:jc w:val="left"/>
        <w:spacing w:before="0" w:after="0" w:line="320" w:lineRule="exact"/>
        <w:ind w:left="0" w:right="0" w:firstLine="26"/>
        <w:sectPr>
          <w:type w:val="continuous"/>
          <w:pgSz w:w="13195" w:h="17244"/>
          <w:pgMar w:top="3591" w:left="2086" w:right="2086" w:bottom="1882" w:header="0" w:footer="3" w:gutter="36"/>
          <w:rtlGutter/>
          <w:cols w:num="2" w:space="102"/>
          <w:noEndnote/>
          <w:docGrid w:linePitch="360"/>
        </w:sectPr>
      </w:pPr>
      <w:r>
        <w:rPr>
          <w:rStyle w:val="CharStyle1019"/>
          <w:b/>
          <w:bCs/>
          <w:i/>
          <w:iCs/>
          <w:shd w:val="clear" w:color="auto" w:fill="80FFFF"/>
        </w:rPr>
        <w:t>W</w:t>
      </w:r>
      <w:r>
        <w:rPr>
          <w:rStyle w:val="CharStyle1019"/>
          <w:b/>
          <w:bCs/>
          <w:i/>
          <w:iCs/>
        </w:rPr>
        <w:t>eiss</w:t>
      </w:r>
      <w:r>
        <w:rPr>
          <w:rStyle w:val="CharStyle1019"/>
          <w:b/>
          <w:bCs/>
          <w:i/>
          <w:iCs/>
          <w:shd w:val="clear" w:color="auto" w:fill="80FFFF"/>
        </w:rPr>
        <w:t>m</w:t>
      </w:r>
      <w:r>
        <w:rPr>
          <w:rStyle w:val="CharStyle1019"/>
          <w:b/>
          <w:bCs/>
          <w:i/>
          <w:iCs/>
        </w:rPr>
        <w:t>an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2" w:after="22"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2"/>
        <w:widowControl w:val="0"/>
        <w:keepNext w:val="0"/>
        <w:keepLines w:val="0"/>
        <w:shd w:val="clear" w:color="auto" w:fill="auto"/>
        <w:bidi w:val="0"/>
        <w:jc w:val="left"/>
        <w:spacing w:before="0" w:after="0" w:line="460" w:lineRule="exact"/>
        <w:ind w:left="0" w:right="0" w:firstLine="34"/>
      </w:pPr>
      <w:r>
        <w:rPr>
          <w:rStyle w:val="CharStyle1378"/>
          <w:b/>
          <w:bCs/>
          <w:shd w:val="clear" w:color="auto" w:fill="80FFFF"/>
        </w:rPr>
        <w:t>T</w:t>
      </w:r>
    </w:p>
    <w:p>
      <w:pPr>
        <w:pStyle w:val="Style74"/>
        <w:widowControl w:val="0"/>
        <w:keepNext w:val="0"/>
        <w:keepLines w:val="0"/>
        <w:shd w:val="clear" w:color="auto" w:fill="auto"/>
        <w:bidi w:val="0"/>
        <w:jc w:val="both"/>
        <w:spacing w:before="0" w:after="0" w:line="206" w:lineRule="exact"/>
        <w:ind w:left="0" w:right="0" w:firstLine="163"/>
      </w:pPr>
      <w:r>
        <w:rPr>
          <w:rStyle w:val="CharStyle1488"/>
          <w:b w:val="0"/>
          <w:bCs w:val="0"/>
          <w:shd w:val="clear" w:color="auto" w:fill="80FFFF"/>
        </w:rPr>
        <w:t>JL</w:t>
      </w:r>
      <w:r>
        <w:rPr>
          <w:rStyle w:val="CharStyle1488"/>
          <w:b w:val="0"/>
          <w:bCs w:val="0"/>
        </w:rPr>
        <w:t xml:space="preserve"> HE INTERNATIONAL TRADE IN TEXTILES </w:t>
      </w:r>
      <w:r>
        <w:rPr>
          <w:lang w:val="en-US" w:eastAsia="en-US" w:bidi="en-US"/>
          <w:w w:val="100"/>
          <w:spacing w:val="0"/>
          <w:color w:val="000000"/>
          <w:position w:val="0"/>
        </w:rPr>
        <w:t xml:space="preserve">has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hanged. Once the province of imperial powers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which actively subverted textile industries in their colonies, the world clothing, fabric and fiber trade is increasingly coming under the control of the developing countries.</w:t>
      </w:r>
    </w:p>
    <w:p>
      <w:pPr>
        <w:pStyle w:val="Style74"/>
        <w:widowControl w:val="0"/>
        <w:keepNext w:val="0"/>
        <w:keepLines w:val="0"/>
        <w:shd w:val="clear" w:color="auto" w:fill="auto"/>
        <w:bidi w:val="0"/>
        <w:jc w:val="both"/>
        <w:spacing w:before="0" w:after="0" w:line="206" w:lineRule="exact"/>
        <w:ind w:left="0" w:right="0" w:firstLine="278"/>
      </w:pPr>
      <w:r>
        <w:rPr>
          <w:lang w:val="en-US" w:eastAsia="en-US" w:bidi="en-US"/>
          <w:w w:val="100"/>
          <w:spacing w:val="0"/>
          <w:color w:val="000000"/>
          <w:position w:val="0"/>
        </w:rPr>
        <w:t>This trend promises to accelerate if negotiators suc</w:t>
        <w:t>cessfully complete a new General Agreement on Tariff</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and Trade (GATT). In exchange for significant Third World concessions in other areas of negotiations, the in</w:t>
        <w:t>dustrialized countries have promised to bring the textile trade, along with agriculture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non-service sector of the world economy not sub</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ect to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rules, under the GATT rubric. This would remove existing quota ar</w:t>
        <w:t>rangements which limit the quantity of Third World exports to the industrialized countries.</w:t>
      </w:r>
    </w:p>
    <w:p>
      <w:pPr>
        <w:pStyle w:val="Style74"/>
        <w:widowControl w:val="0"/>
        <w:keepNext w:val="0"/>
        <w:keepLines w:val="0"/>
        <w:shd w:val="clear" w:color="auto" w:fill="auto"/>
        <w:bidi w:val="0"/>
        <w:jc w:val="both"/>
        <w:spacing w:before="0" w:after="180" w:line="206" w:lineRule="exact"/>
        <w:ind w:left="0" w:right="0" w:firstLine="278"/>
      </w:pPr>
      <w:r>
        <w:rPr>
          <w:lang w:val="en-US" w:eastAsia="en-US" w:bidi="en-US"/>
          <w:w w:val="100"/>
          <w:spacing w:val="0"/>
          <w:color w:val="000000"/>
          <w:position w:val="0"/>
        </w:rPr>
        <w:t>Not everyone is happy with this proposed arrange</w:t>
        <w:t>ment, however. Textile unions and the textile industry in the industrialized countries have strongly resisted trad</w:t>
        <w:t>ing away their markets for gains which will accrue to multinational corporations in other industrial sectors. Additionally, critics charge that the offer of unprotected textile markets in the developed countries is dubious compensation for Third World countries, since the only countries that will benefit are those which orient their economies to the production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goods to meet foreign demand rather than domestic needs.</w:t>
      </w:r>
    </w:p>
    <w:p>
      <w:pPr>
        <w:pStyle w:val="Style74"/>
        <w:widowControl w:val="0"/>
        <w:keepNext w:val="0"/>
        <w:keepLines w:val="0"/>
        <w:shd w:val="clear" w:color="auto" w:fill="auto"/>
        <w:bidi w:val="0"/>
        <w:jc w:val="left"/>
        <w:spacing w:before="0" w:after="0" w:line="206" w:lineRule="exact"/>
        <w:ind w:left="0" w:right="0" w:firstLine="34"/>
      </w:pPr>
      <w:r>
        <w:rPr>
          <w:lang w:val="en-US" w:eastAsia="en-US" w:bidi="en-US"/>
          <w:w w:val="100"/>
          <w:spacing w:val="0"/>
          <w:color w:val="000000"/>
          <w:position w:val="0"/>
        </w:rPr>
        <w:t>The current state of the textile trade</w:t>
      </w:r>
    </w:p>
    <w:p>
      <w:pPr>
        <w:pStyle w:val="Style74"/>
        <w:widowControl w:val="0"/>
        <w:keepNext w:val="0"/>
        <w:keepLines w:val="0"/>
        <w:shd w:val="clear" w:color="auto" w:fill="auto"/>
        <w:bidi w:val="0"/>
        <w:jc w:val="both"/>
        <w:spacing w:before="0" w:after="0" w:line="206" w:lineRule="exact"/>
        <w:ind w:left="0" w:right="0" w:firstLine="278"/>
      </w:pPr>
      <w:r>
        <w:rPr>
          <w:lang w:val="en-US" w:eastAsia="en-US" w:bidi="en-US"/>
          <w:w w:val="100"/>
          <w:spacing w:val="0"/>
          <w:color w:val="000000"/>
          <w:position w:val="0"/>
        </w:rPr>
        <w:t xml:space="preserve">Third World textile exports have soared in the past 20 years, and especially in the last 10. Developing countries accounted for </w:t>
      </w:r>
      <w:r>
        <w:rPr>
          <w:rStyle w:val="CharStyle76"/>
          <w:b/>
          <w:bCs/>
        </w:rPr>
        <w:t>1</w:t>
      </w:r>
      <w:r>
        <w:rPr>
          <w:rStyle w:val="CharStyle76"/>
          <w:b/>
          <w:bCs/>
          <w:shd w:val="clear" w:color="auto" w:fill="80FFFF"/>
        </w:rPr>
        <w:t>7</w:t>
      </w:r>
      <w:r>
        <w:rPr>
          <w:rStyle w:val="CharStyle76"/>
          <w:b/>
          <w:bCs/>
        </w:rPr>
        <w:t>.2</w:t>
      </w:r>
      <w:r>
        <w:rPr>
          <w:lang w:val="en-US" w:eastAsia="en-US" w:bidi="en-US"/>
          <w:w w:val="100"/>
          <w:spacing w:val="0"/>
          <w:color w:val="000000"/>
          <w:position w:val="0"/>
        </w:rPr>
        <w:t xml:space="preserve"> percent of the world's tex</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 xml:space="preserve">le trade in </w:t>
      </w:r>
      <w:r>
        <w:rPr>
          <w:rStyle w:val="CharStyle76"/>
          <w:b/>
          <w:bCs/>
        </w:rPr>
        <w:t>19</w:t>
      </w:r>
      <w:r>
        <w:rPr>
          <w:rStyle w:val="CharStyle76"/>
          <w:b/>
          <w:bCs/>
          <w:shd w:val="clear" w:color="auto" w:fill="80FFFF"/>
        </w:rPr>
        <w:t>6</w:t>
      </w:r>
      <w:r>
        <w:rPr>
          <w:rStyle w:val="CharStyle76"/>
          <w:b/>
          <w:bCs/>
        </w:rPr>
        <w:t>5</w:t>
      </w:r>
      <w:r>
        <w:rPr>
          <w:rStyle w:val="CharStyle76"/>
          <w:b/>
          <w:bCs/>
          <w:shd w:val="clear" w:color="auto" w:fill="80FFFF"/>
        </w:rPr>
        <w:t>,2</w:t>
      </w:r>
      <w:r>
        <w:rPr>
          <w:rStyle w:val="CharStyle76"/>
          <w:b/>
          <w:bCs/>
        </w:rPr>
        <w:t>2.8</w:t>
      </w:r>
      <w:r>
        <w:rPr>
          <w:lang w:val="en-US" w:eastAsia="en-US" w:bidi="en-US"/>
          <w:w w:val="100"/>
          <w:spacing w:val="0"/>
          <w:color w:val="000000"/>
          <w:position w:val="0"/>
        </w:rPr>
        <w:t xml:space="preserve"> percent in </w:t>
      </w:r>
      <w:r>
        <w:rPr>
          <w:rStyle w:val="CharStyle76"/>
          <w:b/>
          <w:bCs/>
        </w:rPr>
        <w:t>1975 and 33.4</w:t>
      </w:r>
      <w:r>
        <w:rPr>
          <w:lang w:val="en-US" w:eastAsia="en-US" w:bidi="en-US"/>
          <w:w w:val="100"/>
          <w:spacing w:val="0"/>
          <w:color w:val="000000"/>
          <w:position w:val="0"/>
        </w:rPr>
        <w:t xml:space="preserve"> percent in </w:t>
      </w:r>
      <w:r>
        <w:rPr>
          <w:rStyle w:val="CharStyle76"/>
          <w:b/>
          <w:bCs/>
        </w:rPr>
        <w:t>1986.</w:t>
      </w:r>
      <w:r>
        <w:rPr>
          <w:lang w:val="en-US" w:eastAsia="en-US" w:bidi="en-US"/>
          <w:w w:val="100"/>
          <w:spacing w:val="0"/>
          <w:color w:val="000000"/>
          <w:position w:val="0"/>
        </w:rPr>
        <w:t xml:space="preserve"> They earned $43 billion for 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w:t>
      </w:r>
      <w:r>
        <w:rPr>
          <w:rStyle w:val="CharStyle76"/>
          <w:b/>
          <w:bCs/>
        </w:rPr>
        <w:t>1986</w:t>
      </w:r>
      <w:r>
        <w:rPr>
          <w:lang w:val="en-US" w:eastAsia="en-US" w:bidi="en-US"/>
          <w:w w:val="100"/>
          <w:spacing w:val="0"/>
          <w:color w:val="000000"/>
          <w:position w:val="0"/>
        </w:rPr>
        <w:t xml:space="preserve"> share of textile exports. Third World countries' strength in textiles lies in labor- intensive apparel manufacture and assembly, rather than fiber and</w:t>
      </w:r>
      <w:r>
        <w:rPr>
          <w:lang w:val="en-US" w:eastAsia="en-US" w:bidi="en-US"/>
          <w:w w:val="100"/>
          <w:spacing w:val="0"/>
          <w:color w:val="000000"/>
          <w:shd w:val="clear" w:color="auto" w:fill="80FFFF"/>
          <w:position w:val="0"/>
        </w:rPr>
        <w:t xml:space="preserve"> d</w:t>
      </w:r>
      <w:r>
        <w:rPr>
          <w:lang w:val="en-US" w:eastAsia="en-US" w:bidi="en-US"/>
          <w:w w:val="100"/>
          <w:spacing w:val="0"/>
          <w:color w:val="000000"/>
          <w:position w:val="0"/>
        </w:rPr>
        <w:t>oth production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which chemical companies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Dupont play a large role.</w:t>
      </w:r>
    </w:p>
    <w:p>
      <w:pPr>
        <w:pStyle w:val="Style74"/>
        <w:widowControl w:val="0"/>
        <w:keepNext w:val="0"/>
        <w:keepLines w:val="0"/>
        <w:shd w:val="clear" w:color="auto" w:fill="auto"/>
        <w:bidi w:val="0"/>
        <w:jc w:val="both"/>
        <w:spacing w:before="0" w:after="0" w:line="206" w:lineRule="exact"/>
        <w:ind w:left="0" w:right="260" w:firstLine="278"/>
      </w:pPr>
      <w:r>
        <w:rPr>
          <w:lang w:val="en-US" w:eastAsia="en-US" w:bidi="en-US"/>
          <w:w w:val="100"/>
          <w:spacing w:val="0"/>
          <w:color w:val="000000"/>
          <w:position w:val="0"/>
        </w:rPr>
        <w:t>Despite the tremendous jump in Third World textile exports, the rate of exports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slowed by quotas in the developed countries. Limits on textile imports in industrialized countries are implemented through bilat</w:t>
        <w:t>eral quotas under the auspices of an international agree</w:t>
        <w:t xml:space="preserve">ment known as the Multi-Fiber Arrangement </w:t>
      </w:r>
      <w:r>
        <w:rPr>
          <w:rStyle w:val="CharStyle76"/>
          <w:b/>
          <w:bCs/>
        </w:rPr>
        <w:t>(MF</w:t>
      </w:r>
      <w:r>
        <w:rPr>
          <w:rStyle w:val="CharStyle76"/>
          <w:b/>
          <w:bCs/>
          <w:shd w:val="clear" w:color="auto" w:fill="80FFFF"/>
        </w:rPr>
        <w:t>A</w:t>
      </w:r>
      <w:r>
        <w:rPr>
          <w:rStyle w:val="CharStyle76"/>
          <w:b/>
          <w:bCs/>
        </w:rPr>
        <w:t>).</w:t>
      </w:r>
    </w:p>
    <w:p>
      <w:pPr>
        <w:pStyle w:val="Style74"/>
        <w:widowControl w:val="0"/>
        <w:keepNext w:val="0"/>
        <w:keepLines w:val="0"/>
        <w:shd w:val="clear" w:color="auto" w:fill="auto"/>
        <w:bidi w:val="0"/>
        <w:jc w:val="both"/>
        <w:spacing w:before="0" w:after="0" w:line="206" w:lineRule="exact"/>
        <w:ind w:left="0" w:right="260" w:firstLine="278"/>
      </w:pP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MFA developed out of prior international agree</w:t>
        <w:t xml:space="preserve">ments on the textile trade. In </w:t>
      </w:r>
      <w:r>
        <w:rPr>
          <w:rStyle w:val="CharStyle76"/>
          <w:b/>
          <w:bCs/>
        </w:rPr>
        <w:t>1961 and 1962,</w:t>
      </w:r>
      <w:r>
        <w:rPr>
          <w:lang w:val="en-US" w:eastAsia="en-US" w:bidi="en-US"/>
          <w:w w:val="100"/>
          <w:spacing w:val="0"/>
          <w:color w:val="000000"/>
          <w:position w:val="0"/>
        </w:rPr>
        <w:t xml:space="preserve"> the United States and Japan negotiated agreements regulating Japa</w:t>
        <w:t>nese exports of cotton textiles. Subsequently,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agree</w:t>
        <w:t xml:space="preserve">ment was broadened to indude other countries and other products. It lasted until </w:t>
      </w:r>
      <w:r>
        <w:rPr>
          <w:rStyle w:val="CharStyle76"/>
          <w:b/>
          <w:bCs/>
        </w:rPr>
        <w:t>1974,</w:t>
      </w:r>
      <w:r>
        <w:rPr>
          <w:lang w:val="en-US" w:eastAsia="en-US" w:bidi="en-US"/>
          <w:w w:val="100"/>
          <w:spacing w:val="0"/>
          <w:color w:val="000000"/>
          <w:position w:val="0"/>
        </w:rPr>
        <w:t xml:space="preserve"> when the first MFA was adopted. The fourth MFA,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 effect, is scheduled to expire in July </w:t>
      </w:r>
      <w:r>
        <w:rPr>
          <w:rStyle w:val="CharStyle76"/>
          <w:b/>
          <w:bCs/>
        </w:rPr>
        <w:t>1991.</w:t>
      </w:r>
      <w:r>
        <w:rPr>
          <w:lang w:val="en-US" w:eastAsia="en-US" w:bidi="en-US"/>
          <w:w w:val="100"/>
          <w:spacing w:val="0"/>
          <w:color w:val="000000"/>
          <w:position w:val="0"/>
        </w:rPr>
        <w:t xml:space="preserve"> Industrialized country adherents to the MFA indude the United States, Japan and the Euro</w:t>
        <w:t xml:space="preserve">pean Community. As of </w:t>
      </w:r>
      <w:r>
        <w:rPr>
          <w:rStyle w:val="CharStyle76"/>
          <w:b/>
          <w:bCs/>
        </w:rPr>
        <w:t>1987</w:t>
      </w:r>
      <w:r>
        <w:rPr>
          <w:rStyle w:val="CharStyle76"/>
          <w:b/>
          <w:bCs/>
          <w:shd w:val="clear" w:color="auto" w:fill="80FFFF"/>
        </w:rPr>
        <w:t>,3</w:t>
      </w:r>
      <w:r>
        <w:rPr>
          <w:rStyle w:val="CharStyle76"/>
          <w:b/>
          <w:bCs/>
        </w:rPr>
        <w:t>3</w:t>
      </w:r>
      <w:r>
        <w:rPr>
          <w:lang w:val="en-US" w:eastAsia="en-US" w:bidi="en-US"/>
          <w:w w:val="100"/>
          <w:spacing w:val="0"/>
          <w:color w:val="000000"/>
          <w:position w:val="0"/>
        </w:rPr>
        <w:t xml:space="preserve"> developing countries participated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MFA.</w:t>
      </w:r>
    </w:p>
    <w:p>
      <w:pPr>
        <w:pStyle w:val="Style74"/>
        <w:widowControl w:val="0"/>
        <w:keepNext w:val="0"/>
        <w:keepLines w:val="0"/>
        <w:shd w:val="clear" w:color="auto" w:fill="auto"/>
        <w:bidi w:val="0"/>
        <w:jc w:val="both"/>
        <w:spacing w:before="0" w:after="0" w:line="206" w:lineRule="exact"/>
        <w:ind w:left="0" w:right="260" w:firstLine="278"/>
      </w:pP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MFA permits countries to designate imports of a particular textile product from a particular country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g. </w:t>
      </w:r>
      <w:r>
        <w:rPr>
          <w:rStyle w:val="CharStyle76"/>
          <w:b/>
          <w:bCs/>
        </w:rPr>
        <w:t>men's</w:t>
      </w:r>
      <w:r>
        <w:rPr>
          <w:lang w:val="en-US" w:eastAsia="en-US" w:bidi="en-US"/>
          <w:w w:val="100"/>
          <w:spacing w:val="0"/>
          <w:color w:val="000000"/>
          <w:position w:val="0"/>
        </w:rPr>
        <w:t xml:space="preserve"> cotton jackets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Hong Kong) as rising at a dangerous rate and then place a quota on that product. Imports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product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then restricted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growth rate of 6 percent a year.</w:t>
      </w:r>
    </w:p>
    <w:p>
      <w:pPr>
        <w:pStyle w:val="Style74"/>
        <w:widowControl w:val="0"/>
        <w:keepNext w:val="0"/>
        <w:keepLines w:val="0"/>
        <w:shd w:val="clear" w:color="auto" w:fill="auto"/>
        <w:bidi w:val="0"/>
        <w:jc w:val="both"/>
        <w:spacing w:before="0" w:after="180" w:line="206" w:lineRule="exact"/>
        <w:ind w:left="0" w:right="260" w:firstLine="278"/>
      </w:pP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MFA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administered by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Committee on Textiles, though it stand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outside GATT rules. GATT rules on trade prohibit bilateral quota arrangements and "discrimination" against specific trading partners.</w:t>
      </w:r>
    </w:p>
    <w:p>
      <w:pPr>
        <w:pStyle w:val="Style74"/>
        <w:widowControl w:val="0"/>
        <w:keepNext w:val="0"/>
        <w:keepLines w:val="0"/>
        <w:shd w:val="clear" w:color="auto" w:fill="auto"/>
        <w:bidi w:val="0"/>
        <w:jc w:val="left"/>
        <w:spacing w:before="0" w:after="0" w:line="206" w:lineRule="exact"/>
        <w:ind w:left="0" w:right="0" w:firstLine="39"/>
      </w:pPr>
      <w:r>
        <w:rPr>
          <w:lang w:val="en-US" w:eastAsia="en-US" w:bidi="en-US"/>
          <w:w w:val="100"/>
          <w:spacing w:val="0"/>
          <w:color w:val="000000"/>
          <w:position w:val="0"/>
        </w:rPr>
        <w:t>The GATT talks</w:t>
      </w:r>
    </w:p>
    <w:p>
      <w:pPr>
        <w:pStyle w:val="Style74"/>
        <w:widowControl w:val="0"/>
        <w:keepNext w:val="0"/>
        <w:keepLines w:val="0"/>
        <w:shd w:val="clear" w:color="auto" w:fill="auto"/>
        <w:bidi w:val="0"/>
        <w:jc w:val="both"/>
        <w:spacing w:before="0" w:after="0" w:line="206" w:lineRule="exact"/>
        <w:ind w:left="0" w:right="260" w:firstLine="278"/>
      </w:pPr>
      <w:r>
        <w:rPr>
          <w:lang w:val="en-US" w:eastAsia="en-US" w:bidi="en-US"/>
          <w:w w:val="100"/>
          <w:spacing w:val="0"/>
          <w:color w:val="000000"/>
          <w:position w:val="0"/>
        </w:rPr>
        <w:t xml:space="preserve">Developing countries have demanded the textile trade be brought under the normal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ATT rules. Organized into the International Textiles and Clothing Bureau </w:t>
      </w:r>
      <w:r>
        <w:rPr>
          <w:rStyle w:val="CharStyle76"/>
          <w:b/>
          <w:bCs/>
        </w:rPr>
        <w:t>(</w:t>
      </w:r>
      <w:r>
        <w:rPr>
          <w:rStyle w:val="CharStyle76"/>
          <w:b/>
          <w:bCs/>
          <w:shd w:val="clear" w:color="auto" w:fill="80FFFF"/>
        </w:rPr>
        <w:t>I</w:t>
      </w:r>
      <w:r>
        <w:rPr>
          <w:rStyle w:val="CharStyle76"/>
          <w:b/>
          <w:bCs/>
        </w:rPr>
        <w:t>TCB),</w:t>
      </w:r>
      <w:r>
        <w:rPr>
          <w:lang w:val="en-US" w:eastAsia="en-US" w:bidi="en-US"/>
          <w:w w:val="100"/>
          <w:spacing w:val="0"/>
          <w:color w:val="000000"/>
          <w:shd w:val="clear" w:color="auto" w:fill="80FFFF"/>
          <w:position w:val="0"/>
        </w:rPr>
        <w:t xml:space="preserve"> </w:t>
      </w:r>
      <w:r>
        <w:rPr>
          <w:rStyle w:val="CharStyle76"/>
          <w:b/>
          <w:bCs/>
        </w:rPr>
        <w:t xml:space="preserve">22 </w:t>
      </w:r>
      <w:r>
        <w:rPr>
          <w:lang w:val="en-US" w:eastAsia="en-US" w:bidi="en-US"/>
          <w:w w:val="100"/>
          <w:spacing w:val="0"/>
          <w:color w:val="000000"/>
          <w:position w:val="0"/>
        </w:rPr>
        <w:t>textile</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exporting Third World countries proposed that MFA restrictions be eliminated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four phases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ver a six- </w:t>
      </w:r>
      <w:r>
        <w:rPr>
          <w:rStyle w:val="CharStyle76"/>
          <w:b/>
          <w:bCs/>
        </w:rPr>
        <w:t>year</w:t>
      </w:r>
      <w:r>
        <w:rPr>
          <w:lang w:val="en-US" w:eastAsia="en-US" w:bidi="en-US"/>
          <w:w w:val="100"/>
          <w:spacing w:val="0"/>
          <w:color w:val="000000"/>
          <w:position w:val="0"/>
        </w:rPr>
        <w:t xml:space="preserve"> period ending in </w:t>
      </w:r>
      <w:r>
        <w:rPr>
          <w:rStyle w:val="CharStyle76"/>
          <w:b/>
          <w:bCs/>
        </w:rPr>
        <w:t>1997.</w:t>
      </w:r>
    </w:p>
    <w:p>
      <w:pPr>
        <w:pStyle w:val="Style74"/>
        <w:widowControl w:val="0"/>
        <w:keepNext w:val="0"/>
        <w:keepLines w:val="0"/>
        <w:shd w:val="clear" w:color="auto" w:fill="auto"/>
        <w:bidi w:val="0"/>
        <w:jc w:val="both"/>
        <w:spacing w:before="0" w:after="0" w:line="206" w:lineRule="exact"/>
        <w:ind w:left="0" w:right="260" w:firstLine="278"/>
        <w:sectPr>
          <w:type w:val="continuous"/>
          <w:pgSz w:w="13195" w:h="17244"/>
          <w:pgMar w:top="1959" w:left="1693" w:right="1693" w:bottom="2070" w:header="0" w:footer="3" w:gutter="101"/>
          <w:rtlGutter/>
          <w:cols w:num="2" w:space="118"/>
          <w:noEndnote/>
          <w:docGrid w:linePitch="360"/>
        </w:sectPr>
      </w:pPr>
      <w:r>
        <w:rPr>
          <w:lang w:val="en-US" w:eastAsia="en-US" w:bidi="en-US"/>
          <w:w w:val="100"/>
          <w:spacing w:val="0"/>
          <w:color w:val="000000"/>
          <w:position w:val="0"/>
        </w:rPr>
        <w:t>Third World countries claim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a compara</w:t>
        <w:t>tive advantage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textile trade and say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unfair that</w:t>
      </w:r>
    </w:p>
    <w:p>
      <w:pPr>
        <w:pStyle w:val="Style128"/>
        <w:widowControl w:val="0"/>
        <w:keepNext w:val="0"/>
        <w:keepLines w:val="0"/>
        <w:shd w:val="clear" w:color="auto" w:fill="auto"/>
        <w:bidi w:val="0"/>
        <w:spacing w:before="0" w:after="0" w:line="206" w:lineRule="exact"/>
        <w:ind w:left="0" w:right="0" w:firstLine="50"/>
      </w:pPr>
      <w:r>
        <w:rPr>
          <w:lang w:val="en-US" w:eastAsia="en-US" w:bidi="en-US"/>
          <w:w w:val="100"/>
          <w:spacing w:val="0"/>
          <w:color w:val="000000"/>
          <w:position w:val="0"/>
        </w:rPr>
        <w:t>the one area of manufacturing in which they have an advantage is excluded from the normal rules of world trade.</w:t>
      </w:r>
    </w:p>
    <w:p>
      <w:pPr>
        <w:pStyle w:val="Style128"/>
        <w:widowControl w:val="0"/>
        <w:keepNext w:val="0"/>
        <w:keepLines w:val="0"/>
        <w:shd w:val="clear" w:color="auto" w:fill="auto"/>
        <w:bidi w:val="0"/>
        <w:spacing w:before="0" w:after="0" w:line="206" w:lineRule="exact"/>
        <w:ind w:left="0" w:right="0" w:firstLine="294"/>
      </w:pPr>
      <w:r>
        <w:rPr>
          <w:lang w:val="en-US" w:eastAsia="en-US" w:bidi="en-US"/>
          <w:w w:val="100"/>
          <w:spacing w:val="0"/>
          <w:color w:val="000000"/>
          <w:position w:val="0"/>
        </w:rPr>
        <w:t xml:space="preserve">In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act, the industrialized countries have agreed to place textiles under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ATT rules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year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ago.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strongest resistor, the United States, agreed to this step a full year bef</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re the GATT talks were scheduled to conclude in December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990. The subsequent debate concerned only how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manage the transition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MFA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an important question but a subordinate one to the funda</w:t>
        <w:t>mental issue of reintegrating textiles into GATT.</w:t>
      </w:r>
    </w:p>
    <w:p>
      <w:pPr>
        <w:pStyle w:val="Style128"/>
        <w:widowControl w:val="0"/>
        <w:keepNext w:val="0"/>
        <w:keepLines w:val="0"/>
        <w:shd w:val="clear" w:color="auto" w:fill="auto"/>
        <w:bidi w:val="0"/>
        <w:spacing w:before="0" w:after="180" w:line="206" w:lineRule="exact"/>
        <w:ind w:left="0" w:right="0" w:firstLine="294"/>
      </w:pPr>
      <w:r>
        <w:pict>
          <v:shape id="_x0000_s1652" type="#_x0000_t202" style="position:absolute;margin-left:-1.1pt;margin-top:315.05pt;width:7.9pt;height:90.25pt;z-index:-125829058;mso-wrap-distance-left:5pt;mso-wrap-distance-top:5.5pt;mso-wrap-distance-right:9.85pt;mso-wrap-distance-bottom:4.55pt;mso-position-horizontal-relative:margin;mso-position-vertical-relative:margin" filled="f" stroked="f">
            <v:textbox style="layout-flow:vertical;mso-layout-flow-alt:bottom-to-top" inset="0,0,0,0">
              <w:txbxContent>
                <w:p>
                  <w:pPr>
                    <w:pStyle w:val="Style1481"/>
                    <w:widowControl w:val="0"/>
                    <w:keepNext w:val="0"/>
                    <w:keepLines w:val="0"/>
                    <w:shd w:val="clear" w:color="auto" w:fill="auto"/>
                    <w:bidi w:val="0"/>
                    <w:jc w:val="left"/>
                    <w:spacing w:before="0" w:after="0" w:line="120" w:lineRule="exact"/>
                    <w:ind w:left="0" w:right="0"/>
                  </w:pPr>
                  <w:r>
                    <w:rPr>
                      <w:rStyle w:val="CharStyle1483"/>
                    </w:rPr>
                    <w:t>C</w:t>
                  </w:r>
                  <w:r>
                    <w:rPr>
                      <w:rStyle w:val="CharStyle1483"/>
                      <w:shd w:val="clear" w:color="auto" w:fill="80FFFF"/>
                    </w:rPr>
                    <w:t xml:space="preserve"> </w:t>
                  </w:r>
                  <w:r>
                    <w:rPr>
                      <w:lang w:val="en-US" w:eastAsia="en-US" w:bidi="en-US"/>
                      <w:w w:val="100"/>
                      <w:color w:val="000000"/>
                      <w:shd w:val="clear" w:color="auto" w:fill="80FFFF"/>
                      <w:position w:val="0"/>
                    </w:rPr>
                    <w:t>MOON</w:t>
                  </w:r>
                  <w:r>
                    <w:rPr>
                      <w:lang w:val="en-US" w:eastAsia="en-US" w:bidi="en-US"/>
                      <w:w w:val="100"/>
                      <w:color w:val="000000"/>
                      <w:position w:val="0"/>
                    </w:rPr>
                    <w:t>ESIAN EMBASSY 19</w:t>
                  </w:r>
                  <w:r>
                    <w:rPr>
                      <w:lang w:val="en-US" w:eastAsia="en-US" w:bidi="en-US"/>
                      <w:w w:val="100"/>
                      <w:color w:val="000000"/>
                      <w:shd w:val="clear" w:color="auto" w:fill="80FFFF"/>
                      <w:position w:val="0"/>
                    </w:rPr>
                    <w:t>9</w:t>
                  </w:r>
                  <w:r>
                    <w:rPr>
                      <w:lang w:val="en-US" w:eastAsia="en-US" w:bidi="en-US"/>
                      <w:w w:val="100"/>
                      <w:color w:val="000000"/>
                      <w:position w:val="0"/>
                    </w:rPr>
                    <w:t>0</w:t>
                  </w:r>
                </w:p>
              </w:txbxContent>
            </v:textbox>
            <w10:wrap type="square" side="right" anchorx="margin" anchory="margin"/>
          </v:shape>
        </w:pict>
      </w:r>
      <w:r>
        <w:pict>
          <v:shape id="_x0000_s1653" type="#_x0000_t75" style="position:absolute;margin-left:7.55pt;margin-top:148.5pt;width:337.9pt;height:272.15pt;z-index:-125829057;mso-wrap-distance-left:5pt;mso-wrap-distance-top:5.5pt;mso-wrap-distance-right:9.85pt;mso-wrap-distance-bottom:4.55pt;mso-position-horizontal-relative:margin;mso-position-vertical-relative:margin">
            <v:imagedata r:id="rId407" r:href="rId408"/>
            <w10:wrap type="square" side="right" anchorx="margin" anchory="margin"/>
          </v:shape>
        </w:pict>
      </w:r>
      <w:r>
        <w:rPr>
          <w:lang w:val="en-US" w:eastAsia="en-US" w:bidi="en-US"/>
          <w:w w:val="100"/>
          <w:spacing w:val="0"/>
          <w:color w:val="000000"/>
          <w:position w:val="0"/>
        </w:rPr>
        <w:t>The United States has advocated the most cautious transition, suggesting a 10-year period during which</w:t>
      </w:r>
    </w:p>
    <w:p>
      <w:pPr>
        <w:pStyle w:val="Style128"/>
        <w:widowControl w:val="0"/>
        <w:keepNext w:val="0"/>
        <w:keepLines w:val="0"/>
        <w:shd w:val="clear" w:color="auto" w:fill="auto"/>
        <w:bidi w:val="0"/>
        <w:spacing w:before="0" w:after="180" w:line="206" w:lineRule="exact"/>
        <w:ind w:left="0" w:right="0" w:firstLine="50"/>
      </w:pPr>
      <w:r>
        <w:rPr>
          <w:lang w:val="en-US" w:eastAsia="en-US" w:bidi="en-US"/>
          <w:w w:val="100"/>
          <w:spacing w:val="0"/>
          <w:color w:val="000000"/>
          <w:position w:val="0"/>
        </w:rPr>
        <w:t xml:space="preserve">GATT participants would adopt a new, global quota scheme. Initially,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TCB vociferously objected to this proposal. But the U.S. proposal now appears to be the basis for a final agreement. Ron So</w:t>
      </w:r>
      <w:r>
        <w:rPr>
          <w:lang w:val="en-US" w:eastAsia="en-US" w:bidi="en-US"/>
          <w:w w:val="100"/>
          <w:spacing w:val="0"/>
          <w:color w:val="000000"/>
          <w:shd w:val="clear" w:color="auto" w:fill="80FFFF"/>
          <w:position w:val="0"/>
        </w:rPr>
        <w:t>rini</w:t>
      </w:r>
      <w:r>
        <w:rPr>
          <w:lang w:val="en-US" w:eastAsia="en-US" w:bidi="en-US"/>
          <w:w w:val="100"/>
          <w:spacing w:val="0"/>
          <w:color w:val="000000"/>
          <w:position w:val="0"/>
        </w:rPr>
        <w:t xml:space="preserve">, ambassador and chief textile negotiator in the office of the U.S. Trade Representative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USTR), reports that before the December GATT talks broke down over agriculture issues, textile negotiators had come</w:t>
      </w:r>
      <w:r>
        <w:rPr>
          <w:lang w:val="en-US" w:eastAsia="en-US" w:bidi="en-US"/>
          <w:w w:val="100"/>
          <w:spacing w:val="0"/>
          <w:color w:val="000000"/>
          <w:shd w:val="clear" w:color="auto" w:fill="80FFFF"/>
          <w:position w:val="0"/>
        </w:rPr>
        <w:t xml:space="preserve"> d</w:t>
      </w:r>
      <w:r>
        <w:rPr>
          <w:lang w:val="en-US" w:eastAsia="en-US" w:bidi="en-US"/>
          <w:w w:val="100"/>
          <w:spacing w:val="0"/>
          <w:color w:val="000000"/>
          <w:position w:val="0"/>
        </w:rPr>
        <w:t>ose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reaching a final agreement involving a 10-year transition period and an interim global quota system.</w:t>
      </w:r>
    </w:p>
    <w:p>
      <w:pPr>
        <w:pStyle w:val="Style128"/>
        <w:widowControl w:val="0"/>
        <w:keepNext w:val="0"/>
        <w:keepLines w:val="0"/>
        <w:shd w:val="clear" w:color="auto" w:fill="auto"/>
        <w:bidi w:val="0"/>
        <w:spacing w:before="0" w:after="0" w:line="206" w:lineRule="exact"/>
        <w:ind w:left="0" w:right="0" w:firstLine="50"/>
      </w:pPr>
      <w:r>
        <w:rPr>
          <w:lang w:val="en-US" w:eastAsia="en-US" w:bidi="en-US"/>
          <w:w w:val="100"/>
          <w:spacing w:val="0"/>
          <w:color w:val="000000"/>
          <w:position w:val="0"/>
        </w:rPr>
        <w:t xml:space="preserve">The debate in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e United States</w:t>
      </w:r>
    </w:p>
    <w:p>
      <w:pPr>
        <w:pStyle w:val="Style128"/>
        <w:widowControl w:val="0"/>
        <w:keepNext w:val="0"/>
        <w:keepLines w:val="0"/>
        <w:shd w:val="clear" w:color="auto" w:fill="auto"/>
        <w:bidi w:val="0"/>
        <w:spacing w:before="0" w:after="0" w:line="206" w:lineRule="exact"/>
        <w:ind w:left="0" w:right="0" w:firstLine="294"/>
      </w:pPr>
      <w:r>
        <w:rPr>
          <w:lang w:val="en-US" w:eastAsia="en-US" w:bidi="en-US"/>
          <w:w w:val="100"/>
          <w:spacing w:val="0"/>
          <w:color w:val="000000"/>
          <w:position w:val="0"/>
        </w:rPr>
        <w:t>For U.S. textile unions, however, the fundamental agreement on reintegrating textiles into GATT is tanta</w:t>
        <w:t>mount to trading the industry away. Arthur Gu</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she</w:t>
      </w:r>
      <w:r>
        <w:rPr>
          <w:lang w:val="en-US" w:eastAsia="en-US" w:bidi="en-US"/>
          <w:w w:val="100"/>
          <w:spacing w:val="0"/>
          <w:color w:val="000000"/>
          <w:shd w:val="clear" w:color="auto" w:fill="80FFFF"/>
          <w:position w:val="0"/>
        </w:rPr>
        <w:t>im</w:t>
      </w:r>
      <w:r>
        <w:rPr>
          <w:lang w:val="en-US" w:eastAsia="en-US" w:bidi="en-US"/>
          <w:w w:val="100"/>
          <w:spacing w:val="0"/>
          <w:color w:val="000000"/>
          <w:position w:val="0"/>
        </w:rPr>
        <w:t xml:space="preserve">, assistant to the president of the Amalgamated Clothing and Textile Workers Union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CTWU),</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says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that bringing textiles into GATT would have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 dramatic effect.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ACTWU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computer analyses show that if there were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10-year phase-out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MFA,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10 years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there would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85</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percent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import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onofthe</w:t>
      </w:r>
    </w:p>
    <w:p>
      <w:pPr>
        <w:pStyle w:val="Style128"/>
        <w:widowControl w:val="0"/>
        <w:keepNext w:val="0"/>
        <w:keepLines w:val="0"/>
        <w:shd w:val="clear" w:color="auto" w:fill="auto"/>
        <w:bidi w:val="0"/>
        <w:jc w:val="left"/>
        <w:spacing w:before="0" w:after="0" w:line="206" w:lineRule="exact"/>
        <w:ind w:left="0" w:right="0" w:firstLine="37"/>
      </w:pPr>
      <w:r>
        <w:br w:type="column"/>
      </w:r>
      <w:r>
        <w:rPr>
          <w:lang w:val="en-US" w:eastAsia="en-US" w:bidi="en-US"/>
          <w:w w:val="100"/>
          <w:spacing w:val="0"/>
          <w:color w:val="000000"/>
          <w:position w:val="0"/>
        </w:rPr>
        <w:t>domestic market," 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one million jobs.</w:t>
      </w:r>
    </w:p>
    <w:p>
      <w:pPr>
        <w:pStyle w:val="Style128"/>
        <w:widowControl w:val="0"/>
        <w:keepNext w:val="0"/>
        <w:keepLines w:val="0"/>
        <w:shd w:val="clear" w:color="auto" w:fill="auto"/>
        <w:bidi w:val="0"/>
        <w:spacing w:before="0" w:after="0" w:line="206" w:lineRule="exact"/>
        <w:ind w:left="0" w:right="0" w:firstLine="283"/>
      </w:pPr>
      <w:r>
        <w:rPr>
          <w:lang w:val="en-US" w:eastAsia="en-US" w:bidi="en-US"/>
          <w:w w:val="100"/>
          <w:spacing w:val="0"/>
          <w:color w:val="000000"/>
          <w:position w:val="0"/>
        </w:rPr>
        <w:t>Unions emphasize the importance of protecting U.S. textile jobs, saying they offer unique job opportunities to poorly educated, minority and women workers. Accord</w:t>
        <w:t>ing to Richard Rothste</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author of an Economic Policy Institute report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Keeping Jobs in Fashion: Alternatives to the Euthanasia of file U.S. Apparel Industry, women make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33 percent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 manufacturing workers, but 7</w:t>
      </w:r>
      <w:r>
        <w:rPr>
          <w:lang w:val="en-US" w:eastAsia="en-US" w:bidi="en-US"/>
          <w:w w:val="100"/>
          <w:spacing w:val="0"/>
          <w:color w:val="000000"/>
          <w:shd w:val="clear" w:color="auto" w:fill="80FFFF"/>
          <w:position w:val="0"/>
        </w:rPr>
        <w:t xml:space="preserve">5 </w:t>
      </w:r>
      <w:r>
        <w:rPr>
          <w:lang w:val="en-US" w:eastAsia="en-US" w:bidi="en-US"/>
          <w:w w:val="100"/>
          <w:spacing w:val="0"/>
          <w:color w:val="000000"/>
          <w:position w:val="0"/>
        </w:rPr>
        <w:t>percent of apparel workers; Latinos are 8 percent of all manufacturing workers, but 20 percent of apparel work</w:t>
        <w:t>ers.</w:t>
      </w:r>
    </w:p>
    <w:p>
      <w:pPr>
        <w:pStyle w:val="Style128"/>
        <w:widowControl w:val="0"/>
        <w:keepNext w:val="0"/>
        <w:keepLines w:val="0"/>
        <w:shd w:val="clear" w:color="auto" w:fill="auto"/>
        <w:bidi w:val="0"/>
        <w:spacing w:before="0" w:after="0" w:line="206" w:lineRule="exact"/>
        <w:ind w:left="0" w:right="0" w:firstLine="283"/>
      </w:pPr>
      <w:r>
        <w:rPr>
          <w:lang w:val="en-US" w:eastAsia="en-US" w:bidi="en-US"/>
          <w:w w:val="100"/>
          <w:spacing w:val="0"/>
          <w:color w:val="000000"/>
          <w:position w:val="0"/>
        </w:rPr>
        <w:t>Textile manufacturers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somewhat less resis</w:t>
        <w:t xml:space="preserve">tant to bringing textiles under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ATT. Larry Martin, direc</w:t>
        <w:t>tor of government relations for the American Apparel Manu</w:t>
        <w:t>facturing Association, says that clothing makers would be will</w:t>
        <w:t>ing to go along with a 10-year phase-out of the MFA quotas provided tariffs are not cut, other countries open their mar</w:t>
        <w:t>kets too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regular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rules become applicable. (One provi</w:t>
        <w:t>sion of GATT allows countries to close their market for a par</w:t>
        <w:t>ticular industry if the continued existence of the domestic indus</w:t>
        <w:t>try is threatened by imports.)</w:t>
      </w:r>
    </w:p>
    <w:p>
      <w:pPr>
        <w:pStyle w:val="Style128"/>
        <w:widowControl w:val="0"/>
        <w:keepNext w:val="0"/>
        <w:keepLines w:val="0"/>
        <w:shd w:val="clear" w:color="auto" w:fill="auto"/>
        <w:bidi w:val="0"/>
        <w:spacing w:before="0" w:after="0" w:line="206" w:lineRule="exact"/>
        <w:ind w:left="0" w:right="0" w:firstLine="283"/>
      </w:pPr>
      <w:r>
        <w:rPr>
          <w:lang w:val="en-US" w:eastAsia="en-US" w:bidi="en-US"/>
          <w:w w:val="100"/>
          <w:spacing w:val="0"/>
          <w:color w:val="000000"/>
          <w:position w:val="0"/>
        </w:rPr>
        <w:t xml:space="preserve">While fearing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domes</w:t>
        <w:t xml:space="preserve">tic producers are not satisfied with the current world textile trade arrangement.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will continue losing market share to the imports whether or not the GATT talks fail," says Martin. Textile imports grew rapidly in the 1980s, reachin</w:t>
      </w:r>
      <w:r>
        <w:rPr>
          <w:lang w:val="en-US" w:eastAsia="en-US" w:bidi="en-US"/>
          <w:w w:val="100"/>
          <w:spacing w:val="0"/>
          <w:color w:val="000000"/>
          <w:shd w:val="clear" w:color="auto" w:fill="80FFFF"/>
          <w:position w:val="0"/>
        </w:rPr>
        <w:t>g</w:t>
      </w:r>
      <w:r>
        <w:rPr>
          <w:rStyle w:val="CharStyle1041"/>
          <w:shd w:val="clear" w:color="auto" w:fill="80FFFF"/>
        </w:rPr>
        <w:t>575</w:t>
      </w:r>
      <w:r>
        <w:rPr>
          <w:lang w:val="en-US" w:eastAsia="en-US" w:bidi="en-US"/>
          <w:w w:val="100"/>
          <w:spacing w:val="0"/>
          <w:color w:val="000000"/>
          <w:position w:val="0"/>
        </w:rPr>
        <w:t xml:space="preserve"> percent of the apparel market in 1987, according to the Fiber, Fabric and Apparel Coalition for Trade, a joint industry-union group. Four hundred thousand textile jobs were lost in the United States in the 1980s.</w:t>
      </w:r>
    </w:p>
    <w:p>
      <w:pPr>
        <w:pStyle w:val="Style128"/>
        <w:widowControl w:val="0"/>
        <w:keepNext w:val="0"/>
        <w:keepLines w:val="0"/>
        <w:shd w:val="clear" w:color="auto" w:fill="auto"/>
        <w:bidi w:val="0"/>
        <w:spacing w:before="0" w:after="0" w:line="206" w:lineRule="exact"/>
        <w:ind w:left="0" w:right="0" w:firstLine="283"/>
      </w:pPr>
      <w:r>
        <w:rPr>
          <w:lang w:val="en-US" w:eastAsia="en-US" w:bidi="en-US"/>
          <w:w w:val="100"/>
          <w:spacing w:val="0"/>
          <w:color w:val="000000"/>
          <w:position w:val="0"/>
        </w:rPr>
        <w:t>U.S. manufacturers and workers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felt that the MFA, as it has been administered, has offered them sufficient protection. Herman Sta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ob</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research director for the International Ladies' Garment Workers' Union, says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MFA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vehicle to destroy the industry in the United States."</w:t>
      </w:r>
    </w:p>
    <w:p>
      <w:pPr>
        <w:pStyle w:val="Style128"/>
        <w:widowControl w:val="0"/>
        <w:keepNext w:val="0"/>
        <w:keepLines w:val="0"/>
        <w:shd w:val="clear" w:color="auto" w:fill="auto"/>
        <w:bidi w:val="0"/>
        <w:spacing w:before="0" w:after="0" w:line="206" w:lineRule="exact"/>
        <w:ind w:left="0" w:right="0" w:firstLine="283"/>
      </w:pPr>
      <w:r>
        <w:rPr>
          <w:lang w:val="en-US" w:eastAsia="en-US" w:bidi="en-US"/>
          <w:w w:val="100"/>
          <w:spacing w:val="0"/>
          <w:color w:val="000000"/>
          <w:position w:val="0"/>
        </w:rPr>
        <w:t>Textile producers emphasize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Reagan and Bush administrations have not enforced the MFA strin</w:t>
        <w:t>gently enough. They claim that the executive branch, which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responsibility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identifying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surges that justi</w:t>
      </w:r>
      <w:r>
        <w:rPr>
          <w:lang w:val="en-US" w:eastAsia="en-US" w:bidi="en-US"/>
          <w:w w:val="100"/>
          <w:spacing w:val="0"/>
          <w:color w:val="000000"/>
          <w:shd w:val="clear" w:color="auto" w:fill="80FFFF"/>
          <w:position w:val="0"/>
        </w:rPr>
        <w:t>fy</w:t>
      </w:r>
      <w:r>
        <w:rPr>
          <w:lang w:val="en-US" w:eastAsia="en-US" w:bidi="en-US"/>
          <w:w w:val="100"/>
          <w:spacing w:val="0"/>
          <w:color w:val="000000"/>
          <w:position w:val="0"/>
        </w:rPr>
        <w:t xml:space="preserve"> the imposition of quotas, has acted too slowly in imposing restrictions on imports. The base levels at which quotas are allocated are therefore much higher than they would be if they were imposed at an earlier stage.</w:t>
      </w:r>
    </w:p>
    <w:p>
      <w:pPr>
        <w:pStyle w:val="Style128"/>
        <w:widowControl w:val="0"/>
        <w:keepNext w:val="0"/>
        <w:keepLines w:val="0"/>
        <w:shd w:val="clear" w:color="auto" w:fill="auto"/>
        <w:bidi w:val="0"/>
        <w:spacing w:before="0" w:after="0" w:line="206" w:lineRule="exact"/>
        <w:ind w:left="0" w:right="0" w:firstLine="283"/>
      </w:pPr>
      <w:r>
        <w:rPr>
          <w:lang w:val="en-US" w:eastAsia="en-US" w:bidi="en-US"/>
          <w:w w:val="100"/>
          <w:spacing w:val="0"/>
          <w:color w:val="000000"/>
          <w:position w:val="0"/>
        </w:rPr>
        <w:t>MFA opponents such as Starobin also say the agree</w:t>
        <w:t>ment is too cumbersome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effective at protecting U.S. jobs. Rothstein relates how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gledeshi garment exports, financed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Kong manufacturers whose own quota</w:t>
      </w:r>
      <w:r>
        <w:br w:type="page"/>
      </w:r>
    </w:p>
    <w:p>
      <w:pPr>
        <w:pStyle w:val="Style128"/>
        <w:widowControl w:val="0"/>
        <w:keepNext w:val="0"/>
        <w:keepLines w:val="0"/>
        <w:shd w:val="clear" w:color="auto" w:fill="auto"/>
        <w:bidi w:val="0"/>
        <w:spacing w:before="0" w:after="0" w:line="206" w:lineRule="exact"/>
        <w:ind w:left="0" w:right="0" w:firstLine="43"/>
      </w:pPr>
      <w:r>
        <w:rPr>
          <w:lang w:val="en-US" w:eastAsia="en-US" w:bidi="en-US"/>
          <w:w w:val="100"/>
          <w:spacing w:val="0"/>
          <w:color w:val="000000"/>
          <w:position w:val="0"/>
        </w:rPr>
        <w:t>was filled, shot up 400 per</w:t>
        <w:t>cent between July 1984 and July 1985. "In response,"</w:t>
      </w:r>
    </w:p>
    <w:p>
      <w:pPr>
        <w:pStyle w:val="Style128"/>
        <w:widowControl w:val="0"/>
        <w:keepNext w:val="0"/>
        <w:keepLines w:val="0"/>
        <w:shd w:val="clear" w:color="auto" w:fill="auto"/>
        <w:bidi w:val="0"/>
        <w:spacing w:before="0" w:after="0" w:line="206" w:lineRule="exact"/>
        <w:ind w:left="0" w:right="0" w:firstLine="43"/>
      </w:pPr>
      <w:r>
        <w:pict>
          <v:shape id="_x0000_s1654" type="#_x0000_t202" style="position:absolute;margin-left:484.95pt;margin-top:213.8pt;width:8.65pt;height:182.15pt;z-index:-125829056;mso-wrap-distance-left:11.05pt;mso-wrap-distance-right:5pt;mso-wrap-distance-bottom:7.45pt;mso-position-horizontal-relative:margin;mso-position-vertical-relative:margin" filled="f" stroked="f">
            <v:textbox style="layout-flow:vertical;mso-layout-flow-alt:bottom-to-top" inset="0,0,0,0">
              <w:txbxContent>
                <w:p>
                  <w:pPr>
                    <w:pStyle w:val="Style1484"/>
                    <w:widowControl w:val="0"/>
                    <w:keepNext w:val="0"/>
                    <w:keepLines w:val="0"/>
                    <w:shd w:val="clear" w:color="auto" w:fill="auto"/>
                    <w:bidi w:val="0"/>
                    <w:jc w:val="left"/>
                    <w:spacing w:before="0" w:after="0" w:line="110" w:lineRule="exact"/>
                    <w:ind w:left="0" w:right="0"/>
                  </w:pP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AMALGAMATED TEXTILE AND CLOTHING WORKERS UNION</w:t>
                  </w:r>
                </w:p>
              </w:txbxContent>
            </v:textbox>
            <w10:wrap type="square" side="left" anchorx="margin" anchory="margin"/>
          </v:shape>
        </w:pict>
      </w:r>
      <w:r>
        <w:pict>
          <v:shape id="_x0000_s1655" type="#_x0000_t75" style="position:absolute;margin-left:128.3pt;margin-top:5.5pt;width:354.25pt;height:406.55pt;z-index:-125829055;mso-wrap-distance-left:11.05pt;mso-wrap-distance-right:5pt;mso-wrap-distance-bottom:7.45pt;mso-position-horizontal-relative:margin;mso-position-vertical-relative:margin">
            <v:imagedata r:id="rId409" r:href="rId410"/>
            <w10:wrap type="square" side="left" anchorx="margin" anchory="margin"/>
          </v:shape>
        </w:pict>
      </w:r>
      <w:r>
        <w:rPr>
          <w:lang w:val="en-US" w:eastAsia="en-US" w:bidi="en-US"/>
          <w:w w:val="100"/>
          <w:spacing w:val="0"/>
          <w:color w:val="000000"/>
          <w:position w:val="0"/>
        </w:rPr>
        <w:t xml:space="preserve">Rothstein writes, "the United States, following MFA procedures, issued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call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negotiations. The negotiations could not be</w:t>
        <w:t>gin, however, until late 1985, and base levels were set in relation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Bangladesh's exports after the surge, not before."</w:t>
      </w:r>
    </w:p>
    <w:p>
      <w:pPr>
        <w:pStyle w:val="Style128"/>
        <w:widowControl w:val="0"/>
        <w:keepNext w:val="0"/>
        <w:keepLines w:val="0"/>
        <w:shd w:val="clear" w:color="auto" w:fill="auto"/>
        <w:bidi w:val="0"/>
        <w:spacing w:before="0" w:after="0" w:line="206" w:lineRule="exact"/>
        <w:ind w:left="0" w:right="0" w:firstLine="286"/>
      </w:pPr>
      <w:r>
        <w:rPr>
          <w:lang w:val="en-US" w:eastAsia="en-US" w:bidi="en-US"/>
          <w:w w:val="100"/>
          <w:spacing w:val="0"/>
          <w:color w:val="000000"/>
          <w:position w:val="0"/>
        </w:rPr>
        <w:t>Confronted with two successive administrations antagonistic to their calls for protection, the textile producers have sought and found a sympathetic ear in Congress. Congress passed bills protecting the textile industry in 1986</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988 and 1990, but Presidents Bush and Reagan vetoed each of the bills.</w:t>
      </w:r>
    </w:p>
    <w:p>
      <w:pPr>
        <w:pStyle w:val="Style128"/>
        <w:widowControl w:val="0"/>
        <w:keepNext w:val="0"/>
        <w:keepLines w:val="0"/>
        <w:shd w:val="clear" w:color="auto" w:fill="auto"/>
        <w:bidi w:val="0"/>
        <w:spacing w:before="0" w:after="0" w:line="206" w:lineRule="exact"/>
        <w:ind w:left="0" w:right="0" w:firstLine="286"/>
      </w:pPr>
      <w:r>
        <w:rPr>
          <w:lang w:val="en-US" w:eastAsia="en-US" w:bidi="en-US"/>
          <w:w w:val="100"/>
          <w:spacing w:val="0"/>
          <w:color w:val="000000"/>
          <w:position w:val="0"/>
        </w:rPr>
        <w:t>The 1990 textile bill, in</w:t>
        <w:t>troduced by Senator Ernest Holl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ngs, D-SC, and Repre</w:t>
        <w:t>sentative Marilyn Lloyd, 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Tenn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moved in the oppo</w:t>
        <w:t xml:space="preserve">site direction than the GATT proposals. It would have limited the growth of textile imports to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percent per year. Since the U.S. market is growing at a rate of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percent per year, it would have guaranteed domestic producers a con</w:t>
        <w:t>stant share of the market.</w:t>
      </w:r>
    </w:p>
    <w:p>
      <w:pPr>
        <w:pStyle w:val="Style128"/>
        <w:widowControl w:val="0"/>
        <w:keepNext w:val="0"/>
        <w:keepLines w:val="0"/>
        <w:shd w:val="clear" w:color="auto" w:fill="auto"/>
        <w:bidi w:val="0"/>
        <w:spacing w:before="0" w:after="0" w:line="206" w:lineRule="exact"/>
        <w:ind w:left="0" w:right="0" w:firstLine="286"/>
      </w:pPr>
      <w:r>
        <w:rPr>
          <w:lang w:val="en-US" w:eastAsia="en-US" w:bidi="en-US"/>
          <w:w w:val="100"/>
          <w:spacing w:val="0"/>
          <w:color w:val="000000"/>
          <w:position w:val="0"/>
        </w:rPr>
        <w:t>The bill passed the House 271-149 and the Senate 68- 32.</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House fell shy of the 287 votes needed to override Bush's veto.</w:t>
      </w:r>
    </w:p>
    <w:p>
      <w:pPr>
        <w:pStyle w:val="Style128"/>
        <w:widowControl w:val="0"/>
        <w:keepNext w:val="0"/>
        <w:keepLines w:val="0"/>
        <w:shd w:val="clear" w:color="auto" w:fill="auto"/>
        <w:bidi w:val="0"/>
        <w:spacing w:before="0" w:after="0" w:line="206" w:lineRule="exact"/>
        <w:ind w:left="0" w:right="0" w:firstLine="286"/>
      </w:pPr>
      <w:r>
        <w:rPr>
          <w:lang w:val="en-US" w:eastAsia="en-US" w:bidi="en-US"/>
          <w:w w:val="100"/>
          <w:spacing w:val="0"/>
          <w:color w:val="000000"/>
          <w:position w:val="0"/>
        </w:rPr>
        <w:t>The Bush administration fought the 1990 bill aggres</w:t>
        <w:t>sively.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USTR</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Sori</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 xml:space="preserve"> says the bill's enactment would have "flagrantly violated our international obligation." He states that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bill so strongly contradicted the propos</w:t>
        <w:t>als being negotiated at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that its enactment would have brought down the entire current round of negotia</w:t>
        <w:t>tions.</w:t>
      </w:r>
    </w:p>
    <w:p>
      <w:pPr>
        <w:pStyle w:val="Style128"/>
        <w:widowControl w:val="0"/>
        <w:keepNext w:val="0"/>
        <w:keepLines w:val="0"/>
        <w:shd w:val="clear" w:color="auto" w:fill="auto"/>
        <w:bidi w:val="0"/>
        <w:spacing w:before="0" w:after="180" w:line="206" w:lineRule="exact"/>
        <w:ind w:left="0" w:right="0" w:firstLine="286"/>
      </w:pPr>
      <w:r>
        <w:rPr>
          <w:lang w:val="en-US" w:eastAsia="en-US" w:bidi="en-US"/>
          <w:w w:val="100"/>
          <w:spacing w:val="0"/>
          <w:color w:val="000000"/>
          <w:position w:val="0"/>
        </w:rPr>
        <w:t>Opponents of the bill argued that it would increase prices for consumers, but advocates conten</w:t>
      </w:r>
      <w:r>
        <w:rPr>
          <w:lang w:val="en-US" w:eastAsia="en-US" w:bidi="en-US"/>
          <w:w w:val="100"/>
          <w:spacing w:val="0"/>
          <w:color w:val="000000"/>
          <w:shd w:val="clear" w:color="auto" w:fill="80FFFF"/>
          <w:position w:val="0"/>
        </w:rPr>
        <w:t>de</w:t>
      </w:r>
      <w:r>
        <w:rPr>
          <w:lang w:val="en-US" w:eastAsia="en-US" w:bidi="en-US"/>
          <w:w w:val="100"/>
          <w:spacing w:val="0"/>
          <w:color w:val="000000"/>
          <w:position w:val="0"/>
        </w:rPr>
        <w:t>d that lower prices for retailers do not translate into lower prices for consumers. They claim that retailers price goods at the same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rate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if they had higher costs, skimming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profit.</w:t>
      </w:r>
    </w:p>
    <w:p>
      <w:pPr>
        <w:pStyle w:val="Style128"/>
        <w:widowControl w:val="0"/>
        <w:keepNext w:val="0"/>
        <w:keepLines w:val="0"/>
        <w:shd w:val="clear" w:color="auto" w:fill="auto"/>
        <w:bidi w:val="0"/>
        <w:spacing w:before="0" w:after="0" w:line="206" w:lineRule="exact"/>
        <w:ind w:left="0" w:right="0" w:firstLine="43"/>
      </w:pP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H</w:t>
      </w:r>
      <w:r>
        <w:rPr>
          <w:lang w:val="en-US" w:eastAsia="en-US" w:bidi="en-US"/>
          <w:w w:val="100"/>
          <w:spacing w:val="0"/>
          <w:color w:val="000000"/>
          <w:position w:val="0"/>
        </w:rPr>
        <w:t>urd World's interest</w:t>
      </w:r>
    </w:p>
    <w:p>
      <w:pPr>
        <w:pStyle w:val="Style128"/>
        <w:widowControl w:val="0"/>
        <w:keepNext w:val="0"/>
        <w:keepLines w:val="0"/>
        <w:shd w:val="clear" w:color="auto" w:fill="auto"/>
        <w:bidi w:val="0"/>
        <w:spacing w:before="0" w:after="0" w:line="206" w:lineRule="exact"/>
        <w:ind w:left="0" w:right="0" w:firstLine="286"/>
      </w:pPr>
      <w:r>
        <w:rPr>
          <w:lang w:val="en-US" w:eastAsia="en-US" w:bidi="en-US"/>
          <w:w w:val="100"/>
          <w:spacing w:val="0"/>
          <w:color w:val="000000"/>
          <w:position w:val="0"/>
        </w:rPr>
        <w:t>While Third World governments argue strongly for the reintegration of textiles into GATT, some critics chal</w:t>
        <w:t>lenge the assertion that the Third World would benefit from such a shift.</w:t>
      </w:r>
    </w:p>
    <w:p>
      <w:pPr>
        <w:pStyle w:val="Style128"/>
        <w:widowControl w:val="0"/>
        <w:keepNext w:val="0"/>
        <w:keepLines w:val="0"/>
        <w:shd w:val="clear" w:color="auto" w:fill="auto"/>
        <w:bidi w:val="0"/>
        <w:spacing w:before="0" w:after="0" w:line="206" w:lineRule="exact"/>
        <w:ind w:left="0" w:right="0" w:firstLine="278"/>
      </w:pPr>
      <w:r>
        <w:br w:type="column"/>
      </w:r>
      <w:r>
        <w:rPr>
          <w:lang w:val="en-US" w:eastAsia="en-US" w:bidi="en-US"/>
          <w:w w:val="100"/>
          <w:spacing w:val="0"/>
          <w:color w:val="000000"/>
          <w:position w:val="0"/>
        </w:rPr>
        <w:t>ACTWU's Gundersheim asserts that the abolition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MFA would hurt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 Third World manufacturers by concentrating production in a few extremely low-cost countries. He calls the MFA "the greatest single force for spreading" textile production. By placing limits on what a country can export to importing countries, "the MFA puts restraints on what the really big suppliers are al</w:t>
        <w:t>lowed to export." Without the MFA, Gundersheim sug</w:t>
        <w:t>gests, China would control 60-70 percent of the world textile trade, with the rest split between Korea and Tai</w:t>
        <w:t>wan and perhaps Pakistan and Bangladesh. "All the rest would lose out," he says.</w:t>
      </w:r>
    </w:p>
    <w:p>
      <w:pPr>
        <w:pStyle w:val="Style128"/>
        <w:widowControl w:val="0"/>
        <w:keepNext w:val="0"/>
        <w:keepLines w:val="0"/>
        <w:shd w:val="clear" w:color="auto" w:fill="auto"/>
        <w:bidi w:val="0"/>
        <w:spacing w:before="0" w:after="97" w:line="206" w:lineRule="exact"/>
        <w:ind w:left="0" w:right="0" w:firstLine="278"/>
      </w:pPr>
      <w:r>
        <w:rPr>
          <w:lang w:val="en-US" w:eastAsia="en-US" w:bidi="en-US"/>
          <w:w w:val="100"/>
          <w:spacing w:val="0"/>
          <w:color w:val="000000"/>
          <w:position w:val="0"/>
        </w:rPr>
        <w:t>Caribbean countries seem to share Gunde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sheim's view. The special access to the U.S. market which they enjoy under the Caribbean Basin Initiative would be abolished if textiles were brought into GATT. Caribbean textile exports are expected to total approximately $1.7 billion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1990,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four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half times their value five years ago. If the Caribbean loses its preferential access to the U.S. market, Jamaican trade official Peter King told the Inter Press Service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would "have a devastating e</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 xml:space="preserve">ect on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Caribbean's] garment industry." He added that</w:t>
      </w:r>
    </w:p>
    <w:p>
      <w:pPr>
        <w:pStyle w:val="Style128"/>
        <w:widowControl w:val="0"/>
        <w:keepNext w:val="0"/>
        <w:keepLines w:val="0"/>
        <w:shd w:val="clear" w:color="auto" w:fill="auto"/>
        <w:bidi w:val="0"/>
        <w:jc w:val="right"/>
        <w:spacing w:before="0" w:after="0" w:line="160" w:lineRule="exact"/>
        <w:ind w:left="0" w:right="0" w:firstLine="0"/>
      </w:pPr>
      <w:r>
        <w:rPr>
          <w:lang w:val="en-US" w:eastAsia="en-US" w:bidi="en-US"/>
          <w:w w:val="100"/>
          <w:spacing w:val="0"/>
          <w:color w:val="000000"/>
          <w:shd w:val="clear" w:color="auto" w:fill="80FFFF"/>
          <w:position w:val="0"/>
        </w:rPr>
        <w:t>y:*3</w:t>
      </w:r>
      <w:r>
        <w:br w:type="page"/>
      </w:r>
    </w:p>
    <w:p>
      <w:pPr>
        <w:pStyle w:val="Style128"/>
        <w:widowControl w:val="0"/>
        <w:keepNext w:val="0"/>
        <w:keepLines w:val="0"/>
        <w:shd w:val="clear" w:color="auto" w:fill="auto"/>
        <w:bidi w:val="0"/>
        <w:spacing w:before="0" w:after="0" w:line="206" w:lineRule="exact"/>
        <w:ind w:left="0" w:right="0" w:firstLine="51"/>
      </w:pPr>
      <w:r>
        <w:rPr>
          <w:lang w:val="en-US" w:eastAsia="en-US" w:bidi="en-US"/>
          <w:w w:val="100"/>
          <w:spacing w:val="0"/>
          <w:color w:val="000000"/>
          <w:shd w:val="clear" w:color="auto" w:fill="80FFFF"/>
          <w:position w:val="0"/>
        </w:rPr>
        <w:t>"</w:t>
      </w:r>
      <w:r>
        <w:rPr>
          <w:lang w:val="en-US" w:eastAsia="en-US" w:bidi="en-US"/>
          <w:w w:val="100"/>
          <w:spacing w:val="0"/>
          <w:color w:val="000000"/>
          <w:position w:val="0"/>
        </w:rPr>
        <w:t>even with a breather of 10 years, it is inconceivable that the region's fledgling indust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would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able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compete against high-volume, low</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cost production of China, Hong Kong, Bangladesh and India."</w:t>
      </w:r>
    </w:p>
    <w:p>
      <w:pPr>
        <w:pStyle w:val="Style128"/>
        <w:widowControl w:val="0"/>
        <w:keepNext w:val="0"/>
        <w:keepLines w:val="0"/>
        <w:shd w:val="clear" w:color="auto" w:fill="auto"/>
        <w:bidi w:val="0"/>
        <w:spacing w:before="0" w:after="0" w:line="206" w:lineRule="exact"/>
        <w:ind w:left="0" w:right="0" w:firstLine="298"/>
      </w:pPr>
      <w:r>
        <w:rPr>
          <w:lang w:val="en-US" w:eastAsia="en-US" w:bidi="en-US"/>
          <w:w w:val="100"/>
          <w:spacing w:val="0"/>
          <w:color w:val="000000"/>
          <w:position w:val="0"/>
        </w:rPr>
        <w:t>A more fundamental criticism of the importance of textile exports to the Third World focuses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underly</w:t>
        <w:t>ing faith in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oriented development. Those who emphasize the importance of bringing textiles into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argue that Third World countries should concentrate on exports as a means to build up their industrial base. Critics reject this view. Sta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ob</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says "export-led eco</w:t>
        <w:t>nomic development has never worked anywhere and is sheer mythology." He says that the export</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oriented de</w:t>
        <w:t>velopment model ignores the needs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vast majority of Third World people. Workers receive extremely low wages — that is the developing countries "comparative advantage" — and suffer terrible workplace conditions. Any benefits, Starobin argues, accrue to a small elite and "trickle down [only] in minute quantities."</w:t>
      </w:r>
    </w:p>
    <w:p>
      <w:pPr>
        <w:pStyle w:val="Style128"/>
        <w:widowControl w:val="0"/>
        <w:keepNext w:val="0"/>
        <w:keepLines w:val="0"/>
        <w:shd w:val="clear" w:color="auto" w:fill="auto"/>
        <w:bidi w:val="0"/>
        <w:spacing w:before="0" w:after="0" w:line="206" w:lineRule="exact"/>
        <w:ind w:left="0" w:right="0" w:firstLine="298"/>
      </w:pPr>
      <w:r>
        <w:rPr>
          <w:lang w:val="en-US" w:eastAsia="en-US" w:bidi="en-US"/>
          <w:w w:val="100"/>
          <w:spacing w:val="0"/>
          <w:color w:val="000000"/>
          <w:position w:val="0"/>
        </w:rPr>
        <w:t xml:space="preserve">The Hong Kong-based Asian </w:t>
      </w:r>
      <w:r>
        <w:rPr>
          <w:rStyle w:val="CharStyle1041"/>
        </w:rPr>
        <w:t>Labour Update</w:t>
      </w:r>
      <w:r>
        <w:rPr>
          <w:lang w:val="en-US" w:eastAsia="en-US" w:bidi="en-US"/>
          <w:w w:val="100"/>
          <w:spacing w:val="0"/>
          <w:color w:val="000000"/>
          <w:position w:val="0"/>
        </w:rPr>
        <w:t xml:space="preserve"> describes the conditions facing garment workers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Philippines, Thailand and Sri Lanka as brutal and exploitative. Gar</w:t>
        <w:t>ment workers, almost all of them women, are forced to meet very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high production quotas, enabling employers to demand overtime. "In practice, most women meet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70 to 80 percent of their quota. Those unable to meet this average are laid off. To secure their jobs, they are gener</w:t>
        <w:t>ally forced to work overtime without ru</w:t>
      </w:r>
      <w:r>
        <w:rPr>
          <w:lang w:val="en-US" w:eastAsia="en-US" w:bidi="en-US"/>
          <w:w w:val="100"/>
          <w:spacing w:val="0"/>
          <w:color w:val="000000"/>
          <w:shd w:val="clear" w:color="auto" w:fill="80FFFF"/>
          <w:position w:val="0"/>
        </w:rPr>
        <w:t>m</w:t>
      </w:r>
      <w:r>
        <w:rPr>
          <w:lang w:val="en-US" w:eastAsia="en-US" w:bidi="en-US"/>
          <w:w w:val="100"/>
          <w:spacing w:val="0"/>
          <w:color w:val="000000"/>
          <w:position w:val="0"/>
        </w:rPr>
        <w:t>uneration.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Both in Sri Lanka and Thailand, women workers are obliged to work for an average of 12 to 16 hours daily, six days a week." As a result, women suffer from high blood pres</w:t>
        <w:t>sure and ulcers. "Skipping meals and the effect of artifi</w:t>
        <w:t xml:space="preserve">cial stimulants undoubtedly contribute to the 70 percent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alnou</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sh</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 of Sri Lankan women workers."</w:t>
      </w:r>
    </w:p>
    <w:p>
      <w:pPr>
        <w:pStyle w:val="Style128"/>
        <w:widowControl w:val="0"/>
        <w:keepNext w:val="0"/>
        <w:keepLines w:val="0"/>
        <w:shd w:val="clear" w:color="auto" w:fill="auto"/>
        <w:bidi w:val="0"/>
        <w:spacing w:before="0" w:after="0" w:line="206" w:lineRule="exact"/>
        <w:ind w:left="0" w:right="0" w:firstLine="298"/>
      </w:pPr>
      <w:r>
        <w:rPr>
          <w:lang w:val="en-US" w:eastAsia="en-US" w:bidi="en-US"/>
          <w:w w:val="100"/>
          <w:spacing w:val="0"/>
          <w:color w:val="000000"/>
          <w:position w:val="0"/>
        </w:rPr>
        <w:t>In the Philippines and Thailand, factories are hot and dirty and lack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fans necessa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y to protect workers from chemical fumes, dusts emitted from fabrics and fibrous threads, according to </w:t>
      </w:r>
      <w:r>
        <w:rPr>
          <w:rStyle w:val="CharStyle1041"/>
        </w:rPr>
        <w:t>Asian Labour Update.</w:t>
      </w:r>
      <w:r>
        <w:rPr>
          <w:lang w:val="en-US" w:eastAsia="en-US" w:bidi="en-US"/>
          <w:w w:val="100"/>
          <w:spacing w:val="0"/>
          <w:color w:val="000000"/>
          <w:position w:val="0"/>
        </w:rPr>
        <w:t xml:space="preserve"> As a result, workers suffer from respiratory diseases.</w:t>
      </w:r>
    </w:p>
    <w:p>
      <w:pPr>
        <w:pStyle w:val="Style128"/>
        <w:widowControl w:val="0"/>
        <w:keepNext w:val="0"/>
        <w:keepLines w:val="0"/>
        <w:shd w:val="clear" w:color="auto" w:fill="auto"/>
        <w:bidi w:val="0"/>
        <w:spacing w:before="0" w:after="0" w:line="206" w:lineRule="exact"/>
        <w:ind w:left="0" w:right="0" w:firstLine="298"/>
      </w:pPr>
      <w:r>
        <w:rPr>
          <w:lang w:val="en-US" w:eastAsia="en-US" w:bidi="en-US"/>
          <w:w w:val="100"/>
          <w:spacing w:val="0"/>
          <w:color w:val="000000"/>
          <w:position w:val="0"/>
        </w:rPr>
        <w:t>Critics of export-led development argue that poor countries would benefit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w:t>
      </w:r>
      <w:r>
        <w:rPr>
          <w:lang w:val="en-US" w:eastAsia="en-US" w:bidi="en-US"/>
          <w:w w:val="100"/>
          <w:spacing w:val="0"/>
          <w:color w:val="000000"/>
          <w:shd w:val="clear" w:color="auto" w:fill="80FFFF"/>
          <w:position w:val="0"/>
        </w:rPr>
        <w:t>v</w:t>
      </w:r>
      <w:r>
        <w:rPr>
          <w:lang w:val="en-US" w:eastAsia="en-US" w:bidi="en-US"/>
          <w:w w:val="100"/>
          <w:spacing w:val="0"/>
          <w:color w:val="000000"/>
          <w:position w:val="0"/>
        </w:rPr>
        <w:t>elop</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internal market and, at least in part, producing for domestic needs. Third World textile workers, whose 1984 wages ranged from $0.</w:t>
      </w:r>
      <w:r>
        <w:rPr>
          <w:lang w:val="en-US" w:eastAsia="en-US" w:bidi="en-US"/>
          <w:w w:val="100"/>
          <w:spacing w:val="0"/>
          <w:color w:val="000000"/>
          <w:shd w:val="clear" w:color="auto" w:fill="80FFFF"/>
          <w:position w:val="0"/>
        </w:rPr>
        <w:t xml:space="preserve">16 </w:t>
      </w:r>
      <w:r>
        <w:rPr>
          <w:lang w:val="en-US" w:eastAsia="en-US" w:bidi="en-US"/>
          <w:w w:val="100"/>
          <w:spacing w:val="0"/>
          <w:color w:val="000000"/>
          <w:position w:val="0"/>
        </w:rPr>
        <w:t>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hour in Bangladesh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t>
      </w:r>
      <w:r>
        <w:rPr>
          <w:lang w:val="en-US" w:eastAsia="en-US" w:bidi="en-US"/>
          <w:w w:val="100"/>
          <w:spacing w:val="0"/>
          <w:color w:val="000000"/>
          <w:shd w:val="clear" w:color="auto" w:fill="80FFFF"/>
          <w:position w:val="0"/>
        </w:rPr>
        <w:t>1.</w:t>
      </w:r>
      <w:r>
        <w:rPr>
          <w:lang w:val="en-US" w:eastAsia="en-US" w:bidi="en-US"/>
          <w:w w:val="100"/>
          <w:spacing w:val="0"/>
          <w:color w:val="000000"/>
          <w:position w:val="0"/>
        </w:rPr>
        <w:t>74</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hour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Singapore, are not able to purchase the products they produce or much else.</w:t>
      </w:r>
    </w:p>
    <w:p>
      <w:pPr>
        <w:pStyle w:val="Style128"/>
        <w:widowControl w:val="0"/>
        <w:keepNext w:val="0"/>
        <w:keepLines w:val="0"/>
        <w:shd w:val="clear" w:color="auto" w:fill="auto"/>
        <w:bidi w:val="0"/>
        <w:spacing w:before="0" w:after="180" w:line="206" w:lineRule="exact"/>
        <w:ind w:left="0" w:right="0" w:firstLine="298"/>
      </w:pPr>
      <w:r>
        <w:rPr>
          <w:lang w:val="en-US" w:eastAsia="en-US" w:bidi="en-US"/>
          <w:w w:val="100"/>
          <w:spacing w:val="0"/>
          <w:color w:val="000000"/>
          <w:position w:val="0"/>
        </w:rPr>
        <w:t>Without articulating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full program for sustainable de</w:t>
        <w:t>velopment, European and some Third World trade un</w:t>
        <w:t>ions have endorsed one component.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social clause to be inserted into the MPA and GATT which would preclude the "unfair compe</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ton" of unsafe work</w:t>
        <w:t>ing conditions and super low wages in the Third World. This proposal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been addressed seriously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negotiations, however.</w:t>
      </w:r>
    </w:p>
    <w:p>
      <w:pPr>
        <w:pStyle w:val="Style128"/>
        <w:widowControl w:val="0"/>
        <w:keepNext w:val="0"/>
        <w:keepLines w:val="0"/>
        <w:shd w:val="clear" w:color="auto" w:fill="auto"/>
        <w:bidi w:val="0"/>
        <w:spacing w:before="0" w:after="0" w:line="206" w:lineRule="exact"/>
        <w:ind w:left="0" w:right="0" w:firstLine="51"/>
      </w:pPr>
      <w:r>
        <w:rPr>
          <w:lang w:val="en-US" w:eastAsia="en-US" w:bidi="en-US"/>
          <w:w w:val="100"/>
          <w:spacing w:val="0"/>
          <w:color w:val="000000"/>
          <w:position w:val="0"/>
        </w:rPr>
        <w:t>Behind the administration position</w:t>
      </w:r>
    </w:p>
    <w:p>
      <w:pPr>
        <w:pStyle w:val="Style128"/>
        <w:widowControl w:val="0"/>
        <w:keepNext w:val="0"/>
        <w:keepLines w:val="0"/>
        <w:shd w:val="clear" w:color="auto" w:fill="auto"/>
        <w:bidi w:val="0"/>
        <w:spacing w:before="0" w:after="0" w:line="206" w:lineRule="exact"/>
        <w:ind w:left="0" w:right="0" w:firstLine="298"/>
      </w:pPr>
      <w:r>
        <w:rPr>
          <w:lang w:val="en-US" w:eastAsia="en-US" w:bidi="en-US"/>
          <w:w w:val="100"/>
          <w:spacing w:val="0"/>
          <w:color w:val="000000"/>
          <w:position w:val="0"/>
        </w:rPr>
        <w:t>Whatever the merits of the argument that textile im</w:t>
        <w:t>ports do not genuinely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benefit Third World countries,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is clear that the economic policy of the Reagan and Bush administrations has not been driven by a concern for the interests of the Third World. Given the likelihood that bringing textiles into GATT will devastate the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 do-</w:t>
      </w:r>
    </w:p>
    <w:p>
      <w:pPr>
        <w:pStyle w:val="Style128"/>
        <w:widowControl w:val="0"/>
        <w:keepNext w:val="0"/>
        <w:keepLines w:val="0"/>
        <w:shd w:val="clear" w:color="auto" w:fill="auto"/>
        <w:bidi w:val="0"/>
        <w:spacing w:before="0" w:after="0" w:line="206" w:lineRule="exact"/>
        <w:ind w:left="0" w:right="0" w:firstLine="58"/>
      </w:pPr>
      <w:r>
        <w:rPr>
          <w:lang w:val="en-US" w:eastAsia="en-US" w:bidi="en-US"/>
          <w:w w:val="100"/>
          <w:spacing w:val="0"/>
          <w:color w:val="000000"/>
          <w:shd w:val="clear" w:color="auto" w:fill="80FFFF"/>
          <w:position w:val="0"/>
        </w:rPr>
        <w:t>m</w:t>
      </w:r>
      <w:r>
        <w:rPr>
          <w:lang w:val="en-US" w:eastAsia="en-US" w:bidi="en-US"/>
          <w:w w:val="100"/>
          <w:spacing w:val="0"/>
          <w:color w:val="000000"/>
          <w:position w:val="0"/>
        </w:rPr>
        <w:t>estic industry and the existence of a strong textile indus</w:t>
        <w:t>try lobby, why have the Reagan and Bush administra</w:t>
        <w:t>tions taken the positions they have?</w:t>
      </w:r>
    </w:p>
    <w:p>
      <w:pPr>
        <w:pStyle w:val="Style128"/>
        <w:widowControl w:val="0"/>
        <w:keepNext w:val="0"/>
        <w:keepLines w:val="0"/>
        <w:shd w:val="clear" w:color="auto" w:fill="auto"/>
        <w:bidi w:val="0"/>
        <w:spacing w:before="0" w:after="0" w:line="206" w:lineRule="exact"/>
        <w:ind w:left="0" w:right="0" w:firstLine="296"/>
      </w:pPr>
      <w:r>
        <w:rPr>
          <w:lang w:val="en-US" w:eastAsia="en-US" w:bidi="en-US"/>
          <w:w w:val="100"/>
          <w:spacing w:val="0"/>
          <w:color w:val="000000"/>
          <w:position w:val="0"/>
        </w:rPr>
        <w:t>Critics of the policy seem to agree that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 impor</w:t>
        <w:t>tant factor is the Reagan and Bush administrations' ideo</w:t>
        <w:t>logical commitment to free trade. Starobin says admini</w:t>
        <w:t>stration policy has been "guided more by ideology than by analysis or fe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w:t>
      </w:r>
    </w:p>
    <w:p>
      <w:pPr>
        <w:pStyle w:val="Style128"/>
        <w:widowControl w:val="0"/>
        <w:keepNext w:val="0"/>
        <w:keepLines w:val="0"/>
        <w:shd w:val="clear" w:color="auto" w:fill="auto"/>
        <w:bidi w:val="0"/>
        <w:spacing w:before="0" w:after="0" w:line="206" w:lineRule="exact"/>
        <w:ind w:left="0" w:right="0" w:firstLine="296"/>
      </w:pPr>
      <w:r>
        <w:rPr>
          <w:lang w:val="en-US" w:eastAsia="en-US" w:bidi="en-US"/>
          <w:w w:val="100"/>
          <w:spacing w:val="0"/>
          <w:color w:val="000000"/>
          <w:position w:val="0"/>
        </w:rPr>
        <w:t>A second factor is that trade officials, recognizing they must offer something in exchange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reforms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demanding in other areas, have designated textiles as ex</w:t>
        <w:t>pendable. Since many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government's demands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negotiations work to the detriment of Third World countries, it is necessary to offer something which will appease those governments.</w:t>
      </w:r>
    </w:p>
    <w:p>
      <w:pPr>
        <w:pStyle w:val="Style128"/>
        <w:widowControl w:val="0"/>
        <w:keepNext w:val="0"/>
        <w:keepLines w:val="0"/>
        <w:shd w:val="clear" w:color="auto" w:fill="auto"/>
        <w:bidi w:val="0"/>
        <w:spacing w:before="0" w:after="0" w:line="206" w:lineRule="exact"/>
        <w:ind w:left="0" w:right="0" w:firstLine="296"/>
      </w:pPr>
      <w:r>
        <w:rPr>
          <w:lang w:val="en-US" w:eastAsia="en-US" w:bidi="en-US"/>
          <w:w w:val="100"/>
          <w:spacing w:val="0"/>
          <w:color w:val="000000"/>
          <w:position w:val="0"/>
        </w:rPr>
        <w:t>Third, the Reagan and Bush administrations have used access to the U.S. textile market as a foreign policy tool. They "use textiles as a reward" for Third World countries which adopt policies they view favorably, Gu</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she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 says. More broadly, access to the U.S. market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reward for countries which orient their economies to exports, as the U.S. government has advo</w:t>
        <w:t>cated; if countries agree to produce for export, in part due to pressure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United States, the United States must provide them with a market for their exports. Rothste</w:t>
      </w:r>
      <w:r>
        <w:rPr>
          <w:lang w:val="en-US" w:eastAsia="en-US" w:bidi="en-US"/>
          <w:w w:val="100"/>
          <w:spacing w:val="0"/>
          <w:color w:val="000000"/>
          <w:shd w:val="clear" w:color="auto" w:fill="80FFFF"/>
          <w:position w:val="0"/>
        </w:rPr>
        <w:t xml:space="preserve">in </w:t>
      </w:r>
      <w:r>
        <w:rPr>
          <w:lang w:val="en-US" w:eastAsia="en-US" w:bidi="en-US"/>
          <w:w w:val="100"/>
          <w:spacing w:val="0"/>
          <w:color w:val="000000"/>
          <w:position w:val="0"/>
        </w:rPr>
        <w:t>comments that this policy amounts to a domestic income redistribution policy, since much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money earned by Third World countries from exports goes to pay off debts to U.S. banks. It "pro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ote</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a redistribution of U.S. income, via Asian and Latin American debt payments, from low-wage American workers [whose jobs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sacri</w:t>
        <w:t>ficed] to American bank</w:t>
      </w:r>
      <w:r>
        <w:rPr>
          <w:lang w:val="en-US" w:eastAsia="en-US" w:bidi="en-US"/>
          <w:w w:val="100"/>
          <w:spacing w:val="0"/>
          <w:color w:val="000000"/>
          <w:shd w:val="clear" w:color="auto" w:fill="80FFFF"/>
          <w:position w:val="0"/>
        </w:rPr>
        <w:t>s.</w:t>
      </w:r>
      <w:r>
        <w:rPr>
          <w:lang w:val="en-US" w:eastAsia="en-US" w:bidi="en-US"/>
          <w:w w:val="100"/>
          <w:spacing w:val="0"/>
          <w:color w:val="000000"/>
          <w:position w:val="0"/>
        </w:rPr>
        <w:t>"</w:t>
      </w:r>
    </w:p>
    <w:p>
      <w:pPr>
        <w:pStyle w:val="Style128"/>
        <w:widowControl w:val="0"/>
        <w:keepNext w:val="0"/>
        <w:keepLines w:val="0"/>
        <w:shd w:val="clear" w:color="auto" w:fill="auto"/>
        <w:bidi w:val="0"/>
        <w:spacing w:before="0" w:after="180" w:line="206" w:lineRule="exact"/>
        <w:ind w:left="0" w:right="0" w:firstLine="296"/>
      </w:pPr>
      <w:r>
        <w:rPr>
          <w:lang w:val="en-US" w:eastAsia="en-US" w:bidi="en-US"/>
          <w:w w:val="100"/>
          <w:spacing w:val="0"/>
          <w:color w:val="000000"/>
          <w:position w:val="0"/>
        </w:rPr>
        <w:t>A fourth and less significant factor in explaining the administration's position on textiles is the domestic pro- GATT textile lobby. Textile importers and retailers have lobbied strongly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textile trade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reincorporated into GATT. Eugene 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losh, president of the American Association of Exporters and Importers, says his organi</w:t>
        <w:t>zation would like to see the "phase out of the MFA and getting back to less protectionism in textiles."</w:t>
      </w:r>
    </w:p>
    <w:p>
      <w:pPr>
        <w:pStyle w:val="Style919"/>
        <w:widowControl w:val="0"/>
        <w:keepNext w:val="0"/>
        <w:keepLines w:val="0"/>
        <w:shd w:val="clear" w:color="auto" w:fill="auto"/>
        <w:bidi w:val="0"/>
        <w:jc w:val="both"/>
        <w:spacing w:before="0" w:after="0" w:line="206" w:lineRule="exact"/>
        <w:ind w:left="0" w:right="0" w:firstLine="58"/>
      </w:pPr>
      <w:r>
        <w:rPr>
          <w:lang w:val="en-US" w:eastAsia="en-US" w:bidi="en-US"/>
          <w:w w:val="100"/>
          <w:spacing w:val="0"/>
          <w:color w:val="000000"/>
          <w:position w:val="0"/>
        </w:rPr>
        <w:t>The future</w:t>
      </w:r>
    </w:p>
    <w:p>
      <w:pPr>
        <w:pStyle w:val="Style128"/>
        <w:widowControl w:val="0"/>
        <w:keepNext w:val="0"/>
        <w:keepLines w:val="0"/>
        <w:shd w:val="clear" w:color="auto" w:fill="auto"/>
        <w:bidi w:val="0"/>
        <w:spacing w:before="0" w:after="0" w:line="206" w:lineRule="exact"/>
        <w:ind w:left="0" w:right="0" w:firstLine="296"/>
      </w:pPr>
      <w:r>
        <w:rPr>
          <w:lang w:val="en-US" w:eastAsia="en-US" w:bidi="en-US"/>
          <w:w w:val="100"/>
          <w:spacing w:val="0"/>
          <w:color w:val="000000"/>
          <w:position w:val="0"/>
        </w:rPr>
        <w:t>The fate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world textile trade is very uncertain. If negotiators are unable to resolve di</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erences over agricul</w:t>
        <w:t>ture and fail to bring the GATT talks to a successful conclusion, the MPA will have to be renegotiated before its expiration in July 199</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Milosh says that "textiles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very different outlook" if it is not brought under GATT and predicts a future MFA would be "highly restrictive." If international textile negotiations take place over the MFA, rather than in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ATT, industrialized countries are much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less likely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open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 their markets, since the access would not be linke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Third World concessions.</w:t>
      </w:r>
    </w:p>
    <w:p>
      <w:pPr>
        <w:pStyle w:val="Style128"/>
        <w:widowControl w:val="0"/>
        <w:keepNext w:val="0"/>
        <w:keepLines w:val="0"/>
        <w:shd w:val="clear" w:color="auto" w:fill="auto"/>
        <w:bidi w:val="0"/>
        <w:spacing w:before="0" w:after="0" w:line="206" w:lineRule="exact"/>
        <w:ind w:left="0" w:right="0" w:firstLine="296"/>
      </w:pPr>
      <w:r>
        <w:rPr>
          <w:lang w:val="en-US" w:eastAsia="en-US" w:bidi="en-US"/>
          <w:w w:val="100"/>
          <w:spacing w:val="0"/>
          <w:color w:val="000000"/>
          <w:position w:val="0"/>
        </w:rPr>
        <w:t>Similarly, if GATT talks fail, protectionist sentiment is likely to build in Congress; and a reintroduced textile bill might be enacted over a Bush veto.</w:t>
      </w:r>
    </w:p>
    <w:p>
      <w:pPr>
        <w:pStyle w:val="Style128"/>
        <w:widowControl w:val="0"/>
        <w:keepNext w:val="0"/>
        <w:keepLines w:val="0"/>
        <w:shd w:val="clear" w:color="auto" w:fill="auto"/>
        <w:bidi w:val="0"/>
        <w:spacing w:before="0" w:after="0" w:line="206" w:lineRule="exact"/>
        <w:ind w:left="0" w:right="0" w:firstLine="296"/>
        <w:sectPr>
          <w:headerReference w:type="even" r:id="rId411"/>
          <w:headerReference w:type="default" r:id="rId412"/>
          <w:footerReference w:type="even" r:id="rId413"/>
          <w:footerReference w:type="default" r:id="rId414"/>
          <w:headerReference w:type="first" r:id="rId415"/>
          <w:footerReference w:type="first" r:id="rId416"/>
          <w:titlePg/>
          <w:pgSz w:w="13195" w:h="17244"/>
          <w:pgMar w:top="1959" w:left="1693" w:right="1693" w:bottom="2070" w:header="0" w:footer="3" w:gutter="101"/>
          <w:rtlGutter/>
          <w:cols w:num="2" w:space="118"/>
          <w:noEndnote/>
          <w:docGrid w:linePitch="360"/>
        </w:sectPr>
      </w:pPr>
      <w:r>
        <w:rPr>
          <w:lang w:val="en-US" w:eastAsia="en-US" w:bidi="en-US"/>
          <w:w w:val="100"/>
          <w:spacing w:val="0"/>
          <w:color w:val="000000"/>
          <w:position w:val="0"/>
        </w:rPr>
        <w:t xml:space="preserve">If negotiators are able to salvage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then a major battle looms ahead. U.S. textile unions and some textile producers fear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that bringing the textile trade under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 xml:space="preserve">TT threatens their existence. Their powerful lobby could be the centerpiece of a coalition which convinces Congress to vote down a finalized GATT agreement. </w:t>
      </w:r>
      <w:r>
        <w:rPr>
          <w:lang w:val="en-US" w:eastAsia="en-US" w:bidi="en-US"/>
          <w:w w:val="100"/>
          <w:spacing w:val="0"/>
          <w:color w:val="000000"/>
          <w:shd w:val="clear" w:color="auto" w:fill="80FFFF"/>
          <w:position w:val="0"/>
        </w:rPr>
        <w:t>■</w:t>
      </w:r>
    </w:p>
    <w:p>
      <w:pPr>
        <w:pStyle w:val="Style1304"/>
        <w:keepNext/>
        <w:framePr w:dropCap="drop" w:hAnchor="text" w:lines="3" w:vAnchor="text" w:hSpace="5" w:vSpace="5"/>
        <w:widowControl w:val="0"/>
        <w:shd w:val="clear" w:color="auto" w:fill="auto"/>
        <w:spacing w:before="0" w:line="638" w:lineRule="exact"/>
        <w:ind w:left="0"/>
      </w:pPr>
      <w:r>
        <w:rPr>
          <w:lang w:val="en-US" w:eastAsia="en-US" w:bidi="en-US"/>
          <w:sz w:val="84"/>
          <w:szCs w:val="84"/>
          <w:w w:val="100"/>
          <w:spacing w:val="0"/>
          <w:color w:val="000000"/>
          <w:position w:val="-13"/>
        </w:rPr>
        <w:t>A</w:t>
      </w:r>
    </w:p>
    <w:p>
      <w:pPr>
        <w:pStyle w:val="Style1304"/>
        <w:widowControl w:val="0"/>
        <w:keepNext w:val="0"/>
        <w:keepLines w:val="0"/>
        <w:shd w:val="clear" w:color="auto" w:fill="auto"/>
        <w:bidi w:val="0"/>
        <w:spacing w:before="0" w:after="0"/>
        <w:ind w:left="0" w:right="0" w:firstLine="0"/>
      </w:pPr>
      <w:r>
        <w:pict>
          <v:shape id="_x0000_s1662" type="#_x0000_t202" style="position:absolute;margin-left:25.3pt;margin-top:-0.5pt;width:326.4pt;height:23.9pt;z-index:-125829054;mso-wrap-distance-left:5pt;mso-wrap-distance-right:5pt;mso-position-horizontal-relative:margin;mso-position-vertical-relative:margin" filled="f" stroked="f">
            <v:textbox style="mso-fit-shape-to-text:t" inset="0,0,0,0">
              <w:txbxContent>
                <w:p>
                  <w:pPr>
                    <w:pStyle w:val="Style1299"/>
                    <w:widowControl w:val="0"/>
                    <w:keepNext w:val="0"/>
                    <w:keepLines w:val="0"/>
                    <w:shd w:val="clear" w:color="auto" w:fill="000000"/>
                    <w:bidi w:val="0"/>
                    <w:jc w:val="left"/>
                    <w:spacing w:before="0" w:after="0" w:line="420" w:lineRule="exact"/>
                    <w:ind w:left="0" w:right="0" w:firstLine="34"/>
                  </w:pPr>
                  <w:r>
                    <w:rPr>
                      <w:rStyle w:val="CharStyle1487"/>
                      <w:b/>
                      <w:bCs/>
                    </w:rPr>
                    <w:t>Part 6: GATT and the Consumer</w:t>
                  </w:r>
                </w:p>
              </w:txbxContent>
            </v:textbox>
            <w10:wrap type="topAndBottom" anchorx="margin" anchory="margin"/>
          </v:shape>
        </w:pict>
      </w:r>
      <w:r>
        <w:rPr>
          <w:lang w:val="en-US" w:eastAsia="en-US" w:bidi="en-US"/>
          <w:w w:val="100"/>
          <w:spacing w:val="0"/>
          <w:color w:val="000000"/>
          <w:position w:val="0"/>
        </w:rPr>
        <w:t xml:space="preserve"> heated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debate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developing in consumer m</w:t>
      </w:r>
      <w:r>
        <w:rPr>
          <w:lang w:val="en-US" w:eastAsia="en-US" w:bidi="en-US"/>
          <w:w w:val="100"/>
          <w:spacing w:val="0"/>
          <w:color w:val="000000"/>
          <w:shd w:val="clear" w:color="auto" w:fill="80FFFF"/>
          <w:position w:val="0"/>
        </w:rPr>
        <w:t>ov</w:t>
      </w:r>
      <w:r>
        <w:rPr>
          <w:lang w:val="en-US" w:eastAsia="en-US" w:bidi="en-US"/>
          <w:w w:val="100"/>
          <w:spacing w:val="0"/>
          <w:color w:val="000000"/>
          <w:position w:val="0"/>
        </w:rPr>
        <w:t>ements worl</w:t>
      </w:r>
      <w:r>
        <w:rPr>
          <w:lang w:val="en-US" w:eastAsia="en-US" w:bidi="en-US"/>
          <w:w w:val="100"/>
          <w:spacing w:val="0"/>
          <w:color w:val="000000"/>
          <w:shd w:val="clear" w:color="auto" w:fill="80FFFF"/>
          <w:position w:val="0"/>
        </w:rPr>
        <w:t>dw</w:t>
      </w:r>
      <w:r>
        <w:rPr>
          <w:lang w:val="en-US" w:eastAsia="en-US" w:bidi="en-US"/>
          <w:w w:val="100"/>
          <w:spacing w:val="0"/>
          <w:color w:val="000000"/>
          <w:position w:val="0"/>
        </w:rPr>
        <w:t>ide 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implica</w:t>
        <w:t>tions of the proposals made in the Uru</w:t>
        <w:t xml:space="preserve">guay Round.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 consumer advocates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Citizen's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Sound Economy, Consumer Alert, and Consumers for World Trade support the new rules. They say that scrapping farm subsidies and removing barriers to trade will allow consumers to buy inexpensive food at "world prices." However, the so-called "world price" is actually a price kept artificially low by export subsidies in the United States and the European Community, whose primary beneficia</w:t>
        <w:t>ries are the transnational economic giants,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high volume production technologies, whose en</w:t>
        <w:t>vironmental and social costs are not calculated into the market price.</w:t>
      </w:r>
    </w:p>
    <w:p>
      <w:pPr>
        <w:pStyle w:val="Style59"/>
        <w:widowControl w:val="0"/>
        <w:keepNext w:val="0"/>
        <w:keepLines w:val="0"/>
        <w:shd w:val="clear" w:color="auto" w:fill="auto"/>
        <w:bidi w:val="0"/>
        <w:spacing w:before="0" w:after="0"/>
        <w:ind w:left="0" w:right="0" w:firstLine="530"/>
      </w:pPr>
      <w:r>
        <w:rPr>
          <w:lang w:val="en-US" w:eastAsia="en-US" w:bidi="en-US"/>
          <w:w w:val="100"/>
          <w:spacing w:val="0"/>
          <w:color w:val="000000"/>
          <w:position w:val="0"/>
        </w:rPr>
        <w:t>The argument that the consumer will ulti</w:t>
        <w:t>mately benefit is belied by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recen</w:t>
      </w:r>
      <w:r>
        <w:rPr>
          <w:lang w:val="en-US" w:eastAsia="en-US" w:bidi="en-US"/>
          <w:w w:val="100"/>
          <w:spacing w:val="0"/>
          <w:color w:val="000000"/>
          <w:shd w:val="clear" w:color="auto" w:fill="80FFFF"/>
          <w:position w:val="0"/>
        </w:rPr>
        <w:t>th</w:t>
      </w:r>
      <w:r>
        <w:rPr>
          <w:lang w:val="en-US" w:eastAsia="en-US" w:bidi="en-US"/>
          <w:w w:val="100"/>
          <w:spacing w:val="0"/>
          <w:color w:val="000000"/>
          <w:position w:val="0"/>
        </w:rPr>
        <w:t>isto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of the multinational food industry. These large corpora</w:t>
        <w:t xml:space="preserve">tions </w:t>
      </w:r>
      <w:r>
        <w:rPr>
          <w:rStyle w:val="CharStyle1306"/>
        </w:rPr>
        <w:t>have</w:t>
      </w:r>
      <w:r>
        <w:rPr>
          <w:lang w:val="en-US" w:eastAsia="en-US" w:bidi="en-US"/>
          <w:w w:val="100"/>
          <w:spacing w:val="0"/>
          <w:color w:val="000000"/>
          <w:position w:val="0"/>
        </w:rPr>
        <w:t xml:space="preserve"> driven down prices paid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w:t>
      </w:r>
      <w:r>
        <w:rPr>
          <w:lang w:val="en-US" w:eastAsia="en-US" w:bidi="en-US"/>
          <w:w w:val="100"/>
          <w:spacing w:val="0"/>
          <w:color w:val="000000"/>
          <w:shd w:val="clear" w:color="auto" w:fill="80FFFF"/>
          <w:position w:val="0"/>
        </w:rPr>
        <w:t>fa</w:t>
      </w:r>
      <w:r>
        <w:rPr>
          <w:lang w:val="en-US" w:eastAsia="en-US" w:bidi="en-US"/>
          <w:w w:val="100"/>
          <w:spacing w:val="0"/>
          <w:color w:val="000000"/>
          <w:position w:val="0"/>
        </w:rPr>
        <w:t>rmers, but these savings have not been passed on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the consumers. Instead, the foo</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processing indus</w:t>
        <w:t>tries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used "added value" technologies which, in many cases, lower their nutritional value. This "improved food" is then sold at inflated prices to consumers. The cost of wheat in a package of "Wheat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 is about 1% of the shelf price. Farm income declined steadily throughout the 1980</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but food prices to consumers remained more or less steady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real terms.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farm revenue declined 6% from 1980 to 1987. Farmers received about $90 billion of the $380 billion spent on food - the other 75% went to the marketing aspects of the food industry,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processing, packaging, advertising, and transportation.</w:t>
      </w:r>
    </w:p>
    <w:p>
      <w:pPr>
        <w:pStyle w:val="Style59"/>
        <w:widowControl w:val="0"/>
        <w:keepNext w:val="0"/>
        <w:keepLines w:val="0"/>
        <w:shd w:val="clear" w:color="auto" w:fill="auto"/>
        <w:bidi w:val="0"/>
        <w:spacing w:before="0" w:after="0"/>
        <w:ind w:left="0" w:right="0" w:firstLine="530"/>
      </w:pPr>
      <w:r>
        <w:rPr>
          <w:lang w:val="en-US" w:eastAsia="en-US" w:bidi="en-US"/>
          <w:w w:val="100"/>
          <w:spacing w:val="0"/>
          <w:color w:val="000000"/>
          <w:position w:val="0"/>
        </w:rPr>
        <w:t>Consumer, labor, and environmental orga</w:t>
        <w:t>nizations concerned with the quality, as well as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cost of consumer goods and consumer health, such as Public Citizen, the Sierra Club, Pesticide Action Network, the Consumer Federation of America, Earth Island Institute, Friends of the Earth U.K., and ECOROPA in France, are expos</w:t>
        <w:t>ing the potential damage to consumers of the</w:t>
      </w:r>
    </w:p>
    <w:p>
      <w:pPr>
        <w:pStyle w:val="Style59"/>
        <w:widowControl w:val="0"/>
        <w:keepNext w:val="0"/>
        <w:keepLines w:val="0"/>
        <w:shd w:val="clear" w:color="auto" w:fill="auto"/>
        <w:bidi w:val="0"/>
        <w:spacing w:before="0" w:after="0"/>
        <w:ind w:left="0" w:right="0" w:firstLine="59"/>
      </w:pPr>
      <w:r>
        <w:br w:type="column"/>
      </w:r>
      <w:r>
        <w:rPr>
          <w:lang w:val="en-US" w:eastAsia="en-US" w:bidi="en-US"/>
          <w:w w:val="100"/>
          <w:spacing w:val="0"/>
          <w:color w:val="000000"/>
          <w:position w:val="0"/>
        </w:rPr>
        <w:t>proposed changes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warning citizens that pesticide residues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food will exceed current limits, labor and health standards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 weakened, and environmental destruction will accelerate from massive increases in world trade. These consumer advocates are concerned that national standards will be replaced by weaker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standards and that the latter will preempt the possible positive outcome of current inte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 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alnegpt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onsonb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ve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si</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,cl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mate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change, en</w:t>
      </w:r>
      <w:r>
        <w:rPr>
          <w:lang w:val="en-US" w:eastAsia="en-US" w:bidi="en-US"/>
          <w:w w:val="100"/>
          <w:spacing w:val="0"/>
          <w:color w:val="000000"/>
          <w:shd w:val="clear" w:color="auto" w:fill="80FFFF"/>
          <w:position w:val="0"/>
        </w:rPr>
        <w:t>vir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menta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dsusta</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abledevelopmentissues.</w:t>
      </w:r>
    </w:p>
    <w:p>
      <w:pPr>
        <w:pStyle w:val="Style59"/>
        <w:widowControl w:val="0"/>
        <w:keepNext w:val="0"/>
        <w:keepLines w:val="0"/>
        <w:shd w:val="clear" w:color="auto" w:fill="auto"/>
        <w:bidi w:val="0"/>
        <w:spacing w:before="0" w:after="0"/>
        <w:ind w:left="0" w:right="0" w:firstLine="540"/>
      </w:pPr>
      <w:r>
        <w:rPr>
          <w:lang w:val="en-US" w:eastAsia="en-US" w:bidi="en-US"/>
          <w:w w:val="100"/>
          <w:spacing w:val="0"/>
          <w:color w:val="000000"/>
          <w:position w:val="0"/>
        </w:rPr>
        <w:t>Food Security: Negotiators from develop</w:t>
        <w:t>ing nations are worried that the new GATT will force them to withdraw trade restrictions which were designed to protect local food from cheaper imports. This would force vulnerable small farm</w:t>
        <w:t>ers, who produce staple food products for their communities, into ruinous competition with sur</w:t>
        <w:t>plus agricultural products from the U.S. and the E.C. If farmers across the world are further squeezed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falling prices, they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inten</w:t>
        <w:t>sify production by increasing their use of chemi</w:t>
        <w:t>cals. The emphasis on export agriculture also undermines Third World efforts to bring about food security independent from imports. The Eco</w:t>
        <w:t>nomic Commission for Africa has stated that "Africa's viability resides in its being able to feed its own people from its internal resources."</w:t>
      </w:r>
    </w:p>
    <w:p>
      <w:pPr>
        <w:pStyle w:val="Style59"/>
        <w:widowControl w:val="0"/>
        <w:keepNext w:val="0"/>
        <w:keepLines w:val="0"/>
        <w:shd w:val="clear" w:color="auto" w:fill="auto"/>
        <w:bidi w:val="0"/>
        <w:spacing w:before="0" w:after="0"/>
        <w:ind w:left="0" w:right="0" w:firstLine="540"/>
      </w:pPr>
      <w:r>
        <w:rPr>
          <w:lang w:val="en-US" w:eastAsia="en-US" w:bidi="en-US"/>
          <w:w w:val="100"/>
          <w:spacing w:val="0"/>
          <w:color w:val="000000"/>
          <w:position w:val="0"/>
        </w:rPr>
        <w:t>Food Safety: Consumers all over the world will be faced with a serious threat if GATT man</w:t>
        <w:t>dates that food safety regulations must be "glo</w:t>
        <w:t>bally harmonized" under presen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institutional structure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The Codex Alimentarius,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agency of the U.N. Food and Agriculture Organization (</w:t>
      </w:r>
      <w:r>
        <w:rPr>
          <w:lang w:val="en-US" w:eastAsia="en-US" w:bidi="en-US"/>
          <w:w w:val="100"/>
          <w:spacing w:val="0"/>
          <w:color w:val="000000"/>
          <w:shd w:val="clear" w:color="auto" w:fill="80FFFF"/>
          <w:position w:val="0"/>
        </w:rPr>
        <w:t>FAO</w:t>
      </w:r>
      <w:r>
        <w:rPr>
          <w:lang w:val="en-US" w:eastAsia="en-US" w:bidi="en-US"/>
          <w:w w:val="100"/>
          <w:spacing w:val="0"/>
          <w:color w:val="000000"/>
          <w:position w:val="0"/>
        </w:rPr>
        <w:t>) base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in Rome, will set the international standard for food quality. The Codex is made up of government officials and representatives from transnational chemical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food companies. The Codex food code now allows residues of DDT on fruits and vegetables 10 to 50 times higher than c</w:t>
      </w:r>
      <w:r>
        <w:rPr>
          <w:lang w:val="en-US" w:eastAsia="en-US" w:bidi="en-US"/>
          <w:w w:val="100"/>
          <w:spacing w:val="0"/>
          <w:color w:val="000000"/>
          <w:shd w:val="clear" w:color="auto" w:fill="80FFFF"/>
          <w:position w:val="0"/>
        </w:rPr>
        <w:t>u</w:t>
      </w:r>
      <w:r>
        <w:rPr>
          <w:lang w:val="en-US" w:eastAsia="en-US" w:bidi="en-US"/>
          <w:w w:val="100"/>
          <w:spacing w:val="0"/>
          <w:color w:val="000000"/>
          <w:position w:val="0"/>
        </w:rPr>
        <w:t>rrent U.S. standards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would permit im</w:t>
        <w:t>ported foods to undermine Federa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Drug Administration's restrictions on Alar and sulfa antibiotics. Representative Charles Scheumer, of</w:t>
      </w:r>
      <w:r>
        <w:br w:type="page"/>
      </w:r>
    </w:p>
    <w:p>
      <w:pPr>
        <w:pStyle w:val="Style59"/>
        <w:widowControl w:val="0"/>
        <w:keepNext w:val="0"/>
        <w:keepLines w:val="0"/>
        <w:shd w:val="clear" w:color="auto" w:fill="auto"/>
        <w:bidi w:val="0"/>
        <w:spacing w:before="0" w:after="0"/>
        <w:ind w:left="0" w:right="0" w:firstLine="45"/>
      </w:pPr>
      <w:r>
        <w:rPr>
          <w:lang w:val="en-US" w:eastAsia="en-US" w:bidi="en-US"/>
          <w:w w:val="100"/>
          <w:spacing w:val="0"/>
          <w:color w:val="000000"/>
          <w:position w:val="0"/>
        </w:rPr>
        <w:t>New York, spelled out the danger of harmoniza</w:t>
        <w:t xml:space="preserve">tion: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have in my hands two apples. Both have been treated with the toxic chemical DDT, a car</w:t>
        <w:t>cinogen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banned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United States since 1973.</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first apple, grown here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may not be sold her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But under the administration's GATT proposal, we could not stop this second apple, grown overseas, from being brought into the United States."</w:t>
      </w:r>
    </w:p>
    <w:p>
      <w:pPr>
        <w:pStyle w:val="Style59"/>
        <w:widowControl w:val="0"/>
        <w:keepNext w:val="0"/>
        <w:keepLines w:val="0"/>
        <w:shd w:val="clear" w:color="auto" w:fill="auto"/>
        <w:bidi w:val="0"/>
        <w:spacing w:before="0" w:after="0"/>
        <w:ind w:left="0" w:right="0" w:firstLine="535"/>
      </w:pPr>
      <w:r>
        <w:rPr>
          <w:lang w:val="en-US" w:eastAsia="en-US" w:bidi="en-US"/>
          <w:w w:val="100"/>
          <w:spacing w:val="0"/>
          <w:color w:val="000000"/>
          <w:position w:val="0"/>
        </w:rPr>
        <w:t>Free Trade Harmonization: GATT could not prohibit countries or states from enacting tougher environmental policies than those ap</w:t>
        <w:t>proved in the Accord. However, tougher stan</w:t>
        <w:t>dards would result in countries being "fined" through tariffs for having a negative impact on "free trade." Already the Canadians, on the basis of their Free Trade Agreement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been forced to bring their comparatively strin</w:t>
        <w:t>gent pesticide regulations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line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far 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lax U.S. standards. Canada's ban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irradi</w:t>
        <w:t>ated food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judged illegal,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ada's programs to reduce emissions from lead, zinc, and copper smelters. With the new GATT "har</w:t>
        <w:t>monization," European countries could lose their rights, in the name of "free trade," to ban imports of milk and meat produced with the aid of the controversial Bovine Growth Hormone. Similar bans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hormone in Wisconsin and Minnesota could be declared illegal as well.</w:t>
      </w:r>
    </w:p>
    <w:p>
      <w:pPr>
        <w:pStyle w:val="Style59"/>
        <w:widowControl w:val="0"/>
        <w:keepNext w:val="0"/>
        <w:keepLines w:val="0"/>
        <w:shd w:val="clear" w:color="auto" w:fill="auto"/>
        <w:bidi w:val="0"/>
        <w:spacing w:before="0" w:after="0"/>
        <w:ind w:left="0" w:right="0" w:firstLine="535"/>
      </w:pPr>
      <w:r>
        <w:rPr>
          <w:lang w:val="en-US" w:eastAsia="en-US" w:bidi="en-US"/>
          <w:w w:val="100"/>
          <w:spacing w:val="0"/>
          <w:color w:val="000000"/>
          <w:position w:val="0"/>
        </w:rPr>
        <w:t>The new GATT will establish a "technica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barriers agreement" which includes all product and process standards for industrial and agricul</w:t>
        <w:t xml:space="preserve">tural products. In the summer of 1991, Mexico successfully challenged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U.S. ban on the im</w:t>
        <w:t>port of its tuna fish. The U.S. had instituted the ban because the Marine Mammal Protection Act requires that it ban imports of fish caught with technologies that killed or injured more marine mammals than permitted by the Act's standards. A GATT panel decision in August</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991 stated that under its current rules, nations may not re</w:t>
        <w:t>strict trade in products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basis of the process under which they were harvested or manufac</w:t>
        <w:t>tured.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language will increase the ability of nations to challenge such process re</w:t>
        <w:t>strictions. The question will then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whether pro</w:t>
        <w:t>tection of dolphins will become a new interna</w:t>
        <w:t>tional standard or will simply be considered as a barrier to "free trade."</w:t>
      </w:r>
    </w:p>
    <w:p>
      <w:pPr>
        <w:pStyle w:val="Style59"/>
        <w:widowControl w:val="0"/>
        <w:keepNext w:val="0"/>
        <w:keepLines w:val="0"/>
        <w:shd w:val="clear" w:color="auto" w:fill="auto"/>
        <w:bidi w:val="0"/>
        <w:spacing w:before="0" w:after="0"/>
        <w:ind w:left="0" w:right="0" w:firstLine="520"/>
      </w:pPr>
      <w:r>
        <w:rPr>
          <w:lang w:val="en-US" w:eastAsia="en-US" w:bidi="en-US"/>
          <w:w w:val="100"/>
          <w:spacing w:val="0"/>
          <w:color w:val="000000"/>
          <w:position w:val="0"/>
        </w:rPr>
        <w:t xml:space="preserve">Consumer Demands on Environmental Issues: Environmental concerns have never been incorporated within 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and it is doubtful that they will become part of its overall rules, if member countries are prevented from defining and applying environmental standar</w:t>
      </w:r>
      <w:r>
        <w:rPr>
          <w:lang w:val="en-US" w:eastAsia="en-US" w:bidi="en-US"/>
          <w:w w:val="100"/>
          <w:spacing w:val="0"/>
          <w:color w:val="000000"/>
          <w:shd w:val="clear" w:color="auto" w:fill="80FFFF"/>
          <w:position w:val="0"/>
        </w:rPr>
        <w:t xml:space="preserve">ds.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GATT </w:t>
      </w:r>
      <w:r>
        <w:rPr>
          <w:lang w:val="en-US" w:eastAsia="en-US" w:bidi="en-US"/>
          <w:w w:val="100"/>
          <w:spacing w:val="0"/>
          <w:color w:val="000000"/>
          <w:position w:val="0"/>
        </w:rPr>
        <w:t>ruling on the tuna import issue also declared it illegal for a country to impose it's environmental standards on another country. The panel ruled that a GATT member may not restrict imports of products merely because they originated in a country with environmental policies different from its own. The ruling did not explicitly pro</w:t>
        <w:t>hibit member countries to take trade measures on environmental grounds, but recommended that dolphin protection and other environmental laws should be sought only through multilateral inter</w:t>
        <w:t>national actions, not arbitrary unilateral trade measures. The panel argued that if the U.S. posi</w:t>
        <w:t>tion was upheld, each contracting partner could unilaterally determine policies from which the other members could not deviate.</w:t>
      </w:r>
    </w:p>
    <w:p>
      <w:pPr>
        <w:pStyle w:val="Style59"/>
        <w:widowControl w:val="0"/>
        <w:keepNext w:val="0"/>
        <w:keepLines w:val="0"/>
        <w:shd w:val="clear" w:color="auto" w:fill="auto"/>
        <w:bidi w:val="0"/>
        <w:spacing w:before="0" w:after="0"/>
        <w:ind w:left="0" w:right="0" w:firstLine="520"/>
      </w:pPr>
      <w:r>
        <w:rPr>
          <w:lang w:val="en-US" w:eastAsia="en-US" w:bidi="en-US"/>
          <w:w w:val="100"/>
          <w:spacing w:val="0"/>
          <w:color w:val="000000"/>
          <w:position w:val="0"/>
        </w:rPr>
        <w:t xml:space="preserve">New GATT rules would require nations to bring laws of their state and local governments into compliance with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This will discourage state governments from creating new models for health and environmental policy. When Califor</w:t>
        <w:t>nia enacted strict pesticide standards for food (both domestically produced and imported)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Sec</w:t>
        <w:t>retary of Agriculture and former GATT negotia</w:t>
        <w:t>tor, Cla</w:t>
      </w:r>
      <w:r>
        <w:rPr>
          <w:lang w:val="en-US" w:eastAsia="en-US" w:bidi="en-US"/>
          <w:w w:val="100"/>
          <w:spacing w:val="0"/>
          <w:color w:val="000000"/>
          <w:shd w:val="clear" w:color="auto" w:fill="80FFFF"/>
          <w:position w:val="0"/>
        </w:rPr>
        <w:t>yt</w:t>
      </w:r>
      <w:r>
        <w:rPr>
          <w:lang w:val="en-US" w:eastAsia="en-US" w:bidi="en-US"/>
          <w:w w:val="100"/>
          <w:spacing w:val="0"/>
          <w:color w:val="000000"/>
          <w:position w:val="0"/>
        </w:rPr>
        <w:t>on Yeutter, exclaimed, "How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get international harmonization when we can't get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here at home?" He accused California of "going off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tangent" by writing rules and regulations more stringent than federal standards. Richard Da</w:t>
      </w:r>
      <w:r>
        <w:rPr>
          <w:lang w:val="en-US" w:eastAsia="en-US" w:bidi="en-US"/>
          <w:w w:val="100"/>
          <w:spacing w:val="0"/>
          <w:color w:val="000000"/>
          <w:shd w:val="clear" w:color="auto" w:fill="80FFFF"/>
          <w:position w:val="0"/>
        </w:rPr>
        <w:t>rm</w:t>
      </w:r>
      <w:r>
        <w:rPr>
          <w:lang w:val="en-US" w:eastAsia="en-US" w:bidi="en-US"/>
          <w:w w:val="100"/>
          <w:spacing w:val="0"/>
          <w:color w:val="000000"/>
          <w:position w:val="0"/>
        </w:rPr>
        <w:t>an, of the White House Office of Manage</w:t>
        <w:t xml:space="preserve">ment and Budget, said in </w:t>
      </w:r>
      <w:r>
        <w:rPr>
          <w:rStyle w:val="CharStyle304"/>
        </w:rPr>
        <w:t>1990,</w:t>
      </w:r>
      <w:r>
        <w:rPr>
          <w:lang w:val="en-US" w:eastAsia="en-US" w:bidi="en-US"/>
          <w:w w:val="100"/>
          <w:spacing w:val="0"/>
          <w:color w:val="000000"/>
          <w:position w:val="0"/>
        </w:rPr>
        <w:t xml:space="preserve"> "Americans did not fight and win the wars of the twentieth cen</w:t>
        <w:t>tury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world safe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green vegetables."</w:t>
      </w:r>
    </w:p>
    <w:p>
      <w:pPr>
        <w:pStyle w:val="Style59"/>
        <w:widowControl w:val="0"/>
        <w:keepNext w:val="0"/>
        <w:keepLines w:val="0"/>
        <w:shd w:val="clear" w:color="auto" w:fill="auto"/>
        <w:bidi w:val="0"/>
        <w:spacing w:before="0" w:after="0"/>
        <w:ind w:left="0" w:right="0" w:firstLine="520"/>
        <w:sectPr>
          <w:headerReference w:type="even" r:id="rId417"/>
          <w:headerReference w:type="default" r:id="rId418"/>
          <w:footerReference w:type="even" r:id="rId419"/>
          <w:footerReference w:type="default" r:id="rId420"/>
          <w:headerReference w:type="first" r:id="rId421"/>
          <w:footerReference w:type="first" r:id="rId422"/>
          <w:pgSz w:w="13195" w:h="17244"/>
          <w:pgMar w:top="1959" w:left="1693" w:right="1693" w:bottom="2070" w:header="0" w:footer="3" w:gutter="101"/>
          <w:rtlGutter w:val="0"/>
          <w:cols w:num="2" w:space="118"/>
          <w:pgNumType w:start="1"/>
          <w:noEndnote/>
          <w:docGrid w:linePitch="360"/>
        </w:sectPr>
      </w:pPr>
      <w:r>
        <w:rPr>
          <w:lang w:val="en-US" w:eastAsia="en-US" w:bidi="en-US"/>
          <w:w w:val="100"/>
          <w:spacing w:val="0"/>
          <w:color w:val="000000"/>
          <w:position w:val="0"/>
        </w:rPr>
        <w:t>Under the new global trade rules, a nation may face trade retaliation by the other 107 mem</w:t>
        <w:t>bers if it attempts to deal with serious threats to the health or well-being of its citizen consumers. The effectiveness of consumer action, or the ex</w:t>
        <w:t>pression of consumer opinion, on the quality of products and their environmental impacts, will be curtailed. The lesson to be learned is that it is essential to build labor, consumer, and environ</w:t>
        <w:t>mental protections into global trade agreements.</w:t>
      </w:r>
    </w:p>
    <w:p>
      <w:pPr>
        <w:pStyle w:val="Style65"/>
        <w:widowControl w:val="0"/>
        <w:keepNext/>
        <w:keepLines/>
        <w:shd w:val="clear" w:color="auto" w:fill="auto"/>
        <w:bidi w:val="0"/>
        <w:spacing w:before="0" w:after="0" w:line="259" w:lineRule="exact"/>
        <w:ind w:left="0" w:right="0" w:firstLine="41"/>
      </w:pPr>
      <w:bookmarkStart w:id="124" w:name="bookmark124"/>
      <w:r>
        <w:rPr>
          <w:rStyle w:val="CharStyle305"/>
          <w:b w:val="0"/>
          <w:bCs w:val="0"/>
        </w:rPr>
        <w:t>Resources</w:t>
      </w:r>
      <w:bookmarkEnd w:id="124"/>
    </w:p>
    <w:p>
      <w:pPr>
        <w:pStyle w:val="Style59"/>
        <w:widowControl w:val="0"/>
        <w:keepNext w:val="0"/>
        <w:keepLines w:val="0"/>
        <w:shd w:val="clear" w:color="auto" w:fill="auto"/>
        <w:bidi w:val="0"/>
        <w:spacing w:before="0" w:after="0"/>
        <w:ind w:left="0" w:right="0" w:firstLine="41"/>
      </w:pPr>
      <w:r>
        <w:rPr>
          <w:lang w:val="en-US" w:eastAsia="en-US" w:bidi="en-US"/>
          <w:w w:val="100"/>
          <w:spacing w:val="0"/>
          <w:color w:val="000000"/>
          <w:shd w:val="clear" w:color="auto" w:fill="80FFFF"/>
          <w:position w:val="0"/>
        </w:rPr>
        <w:t>"</w:t>
      </w:r>
      <w:r>
        <w:rPr>
          <w:lang w:val="en-US" w:eastAsia="en-US" w:bidi="en-US"/>
          <w:w w:val="100"/>
          <w:spacing w:val="0"/>
          <w:color w:val="000000"/>
          <w:position w:val="0"/>
        </w:rPr>
        <w:t>Tuna Fishing Ruling Leaves Door Open for Multilateral Eco-t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ade Measures," Chakrava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thi Raghavan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491"/>
        </w:rPr>
        <w:t>Third World Economics,</w:t>
      </w:r>
      <w:r>
        <w:rPr>
          <w:rStyle w:val="CharStyle1492"/>
        </w:rPr>
        <w:t xml:space="preserve"> </w:t>
      </w:r>
      <w:r>
        <w:rPr>
          <w:lang w:val="en-US" w:eastAsia="en-US" w:bidi="en-US"/>
          <w:w w:val="100"/>
          <w:spacing w:val="0"/>
          <w:color w:val="000000"/>
          <w:position w:val="0"/>
        </w:rPr>
        <w:t>Oct. 1-15</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w:t>
      </w:r>
      <w:r>
        <w:rPr>
          <w:lang w:val="en-US" w:eastAsia="en-US" w:bidi="en-US"/>
          <w:w w:val="100"/>
          <w:spacing w:val="0"/>
          <w:color w:val="000000"/>
          <w:shd w:val="clear" w:color="auto" w:fill="80FFFF"/>
          <w:position w:val="0"/>
        </w:rPr>
        <w:t xml:space="preserve">1. </w:t>
      </w:r>
      <w:r>
        <w:rPr>
          <w:lang w:val="en-US" w:eastAsia="en-US" w:bidi="en-US"/>
          <w:w w:val="100"/>
          <w:spacing w:val="0"/>
          <w:color w:val="000000"/>
          <w:position w:val="0"/>
        </w:rPr>
        <w:t xml:space="preserve">"Trade Proposals Threaten U.S. Food Safety," Brian Ahlberg, </w:t>
      </w:r>
      <w:r>
        <w:rPr>
          <w:rStyle w:val="CharStyle1491"/>
        </w:rPr>
        <w:t>Not Man Apart,</w:t>
      </w:r>
      <w:r>
        <w:rPr>
          <w:rStyle w:val="CharStyle1492"/>
        </w:rPr>
        <w:t xml:space="preserve"> </w:t>
      </w:r>
      <w:r>
        <w:rPr>
          <w:lang w:val="en-US" w:eastAsia="en-US" w:bidi="en-US"/>
          <w:w w:val="100"/>
          <w:spacing w:val="0"/>
          <w:color w:val="000000"/>
          <w:position w:val="0"/>
        </w:rPr>
        <w:t xml:space="preserve">June, 1990. "GATT, Pesticides and Democracy, Monica Moore, Director of Pesticide Action Network, </w:t>
      </w:r>
      <w:r>
        <w:rPr>
          <w:rStyle w:val="CharStyle1491"/>
        </w:rPr>
        <w:t>Pesticide Campaigner,</w:t>
      </w:r>
      <w:r>
        <w:rPr>
          <w:rStyle w:val="CharStyle1492"/>
        </w:rPr>
        <w:t xml:space="preserve"> </w:t>
      </w:r>
      <w:r>
        <w:rPr>
          <w:lang w:val="en-US" w:eastAsia="en-US" w:bidi="en-US"/>
          <w:w w:val="100"/>
          <w:spacing w:val="0"/>
          <w:color w:val="000000"/>
          <w:position w:val="0"/>
        </w:rPr>
        <w:t>Oct. 1990.</w:t>
      </w:r>
    </w:p>
    <w:p>
      <w:pPr>
        <w:pStyle w:val="Style59"/>
        <w:widowControl w:val="0"/>
        <w:keepNext w:val="0"/>
        <w:keepLines w:val="0"/>
        <w:shd w:val="clear" w:color="auto" w:fill="auto"/>
        <w:bidi w:val="0"/>
        <w:spacing w:before="0" w:after="0"/>
        <w:ind w:left="0" w:right="0" w:firstLine="41"/>
      </w:pPr>
      <w:r>
        <w:rPr>
          <w:lang w:val="en-US" w:eastAsia="en-US" w:bidi="en-US"/>
          <w:w w:val="100"/>
          <w:spacing w:val="0"/>
          <w:color w:val="000000"/>
          <w:position w:val="0"/>
        </w:rPr>
        <w:t>"Food Fight: 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Undermines Food Sa</w:t>
      </w:r>
      <w:r>
        <w:rPr>
          <w:lang w:val="en-US" w:eastAsia="en-US" w:bidi="en-US"/>
          <w:w w:val="100"/>
          <w:spacing w:val="0"/>
          <w:color w:val="000000"/>
          <w:shd w:val="clear" w:color="auto" w:fill="80FFFF"/>
          <w:position w:val="0"/>
        </w:rPr>
        <w:t>fe</w:t>
      </w:r>
      <w:r>
        <w:rPr>
          <w:lang w:val="en-US" w:eastAsia="en-US" w:bidi="en-US"/>
          <w:w w:val="100"/>
          <w:spacing w:val="0"/>
          <w:color w:val="000000"/>
          <w:position w:val="0"/>
        </w:rPr>
        <w:t xml:space="preserve">ty Regulations," Eric Christensen, </w:t>
      </w:r>
      <w:r>
        <w:rPr>
          <w:rStyle w:val="CharStyle1491"/>
        </w:rPr>
        <w:t>Multinational Monitor,</w:t>
      </w:r>
      <w:r>
        <w:rPr>
          <w:rStyle w:val="CharStyle1492"/>
        </w:rPr>
        <w:t xml:space="preserve"> </w:t>
      </w:r>
      <w:r>
        <w:rPr>
          <w:lang w:val="en-US" w:eastAsia="en-US" w:bidi="en-US"/>
          <w:w w:val="100"/>
          <w:spacing w:val="0"/>
          <w:color w:val="000000"/>
          <w:position w:val="0"/>
        </w:rPr>
        <w:t>Nov. 1990.</w:t>
      </w:r>
    </w:p>
    <w:p>
      <w:pPr>
        <w:pStyle w:val="Style59"/>
        <w:widowControl w:val="0"/>
        <w:keepNext w:val="0"/>
        <w:keepLines w:val="0"/>
        <w:shd w:val="clear" w:color="auto" w:fill="auto"/>
        <w:bidi w:val="0"/>
        <w:spacing w:before="0" w:after="0"/>
        <w:ind w:left="0" w:right="0" w:firstLine="41"/>
      </w:pPr>
      <w:r>
        <w:rPr>
          <w:lang w:val="en-US" w:eastAsia="en-US" w:bidi="en-US"/>
          <w:w w:val="100"/>
          <w:spacing w:val="0"/>
          <w:color w:val="000000"/>
          <w:position w:val="0"/>
        </w:rPr>
        <w:t xml:space="preserve">Douglas Johnson Interview, </w:t>
      </w:r>
      <w:r>
        <w:rPr>
          <w:rStyle w:val="CharStyle1491"/>
        </w:rPr>
        <w:t>Los Angeles Time</w:t>
      </w:r>
      <w:r>
        <w:rPr>
          <w:rStyle w:val="CharStyle1491"/>
          <w:shd w:val="clear" w:color="auto" w:fill="80FFFF"/>
        </w:rPr>
        <w:t xml:space="preserve">s; </w:t>
      </w:r>
      <w:r>
        <w:rPr>
          <w:lang w:val="en-US" w:eastAsia="en-US" w:bidi="en-US"/>
          <w:w w:val="100"/>
          <w:spacing w:val="0"/>
          <w:color w:val="000000"/>
          <w:position w:val="0"/>
        </w:rPr>
        <w:t>April 28</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991.</w:t>
      </w:r>
    </w:p>
    <w:p>
      <w:pPr>
        <w:pStyle w:val="Style59"/>
        <w:widowControl w:val="0"/>
        <w:keepNext w:val="0"/>
        <w:keepLines w:val="0"/>
        <w:shd w:val="clear" w:color="auto" w:fill="auto"/>
        <w:bidi w:val="0"/>
        <w:spacing w:before="0" w:after="0"/>
        <w:ind w:left="0" w:right="0" w:firstLine="41"/>
        <w:sectPr>
          <w:pgSz w:w="13195" w:h="17244"/>
          <w:pgMar w:top="1909" w:left="2256" w:right="2256" w:bottom="1909" w:header="0" w:footer="3" w:gutter="4325"/>
          <w:rtlGutter/>
          <w:cols w:space="720"/>
          <w:noEndnote/>
          <w:docGrid w:linePitch="360"/>
        </w:sectPr>
      </w:pPr>
      <w:r>
        <w:rPr>
          <w:lang w:val="en-US" w:eastAsia="en-US" w:bidi="en-US"/>
          <w:w w:val="100"/>
          <w:spacing w:val="0"/>
          <w:color w:val="000000"/>
          <w:position w:val="0"/>
        </w:rPr>
        <w:t xml:space="preserve">"We're On A Merry-Go-Round From Hell," Sir James Goldsmith, </w:t>
      </w:r>
      <w:r>
        <w:rPr>
          <w:rStyle w:val="CharStyle1491"/>
        </w:rPr>
        <w:t>Earth Island Journal,</w:t>
      </w:r>
      <w:r>
        <w:rPr>
          <w:rStyle w:val="CharStyle1492"/>
        </w:rPr>
        <w:t xml:space="preserve"> </w:t>
      </w:r>
      <w:r>
        <w:rPr>
          <w:lang w:val="en-US" w:eastAsia="en-US" w:bidi="en-US"/>
          <w:w w:val="100"/>
          <w:spacing w:val="0"/>
          <w:color w:val="000000"/>
          <w:position w:val="0"/>
        </w:rPr>
        <w:t>Winter 1992; and miscellaneous news clippings.</w:t>
      </w:r>
    </w:p>
    <w:p>
      <w:pPr>
        <w:widowControl w:val="0"/>
        <w:spacing w:line="360" w:lineRule="exact"/>
      </w:pPr>
      <w:r>
        <w:pict>
          <v:shape id="_x0000_s1665" type="#_x0000_t202" style="position:absolute;margin-left:527.05pt;margin-top:0;width:15.35pt;height:25.5pt;z-index:251657836;mso-wrap-distance-left:5pt;mso-wrap-distance-right:5pt;mso-position-horizontal-relative:margin" filled="f" stroked="f">
            <v:textbox style="mso-fit-shape-to-text:t" inset="0,0,0,0">
              <w:txbxContent>
                <w:p>
                  <w:pPr>
                    <w:pStyle w:val="Style92"/>
                    <w:widowControl w:val="0"/>
                    <w:keepNext w:val="0"/>
                    <w:keepLines w:val="0"/>
                    <w:shd w:val="clear" w:color="auto" w:fill="auto"/>
                    <w:bidi w:val="0"/>
                    <w:jc w:val="left"/>
                    <w:spacing w:before="0" w:after="0" w:line="320" w:lineRule="exact"/>
                    <w:ind w:left="0" w:right="0" w:firstLine="82"/>
                  </w:pPr>
                  <w:r>
                    <w:rPr>
                      <w:rStyle w:val="CharStyle489"/>
                      <w:b w:val="0"/>
                      <w:bCs w:val="0"/>
                      <w:shd w:val="clear" w:color="auto" w:fill="80FFFF"/>
                    </w:rPr>
                    <w:t>u</w:t>
                  </w:r>
                </w:p>
              </w:txbxContent>
            </v:textbox>
            <w10:wrap anchorx="margin"/>
          </v:shape>
        </w:pict>
      </w:r>
      <w:r>
        <w:pict>
          <v:shape id="_x0000_s1666" type="#_x0000_t202" style="position:absolute;margin-left:5.e-02pt;margin-top:108pt;width:34.1pt;height:30.7pt;z-index:251657837;mso-wrap-distance-left:5pt;mso-wrap-distance-right:5pt;mso-position-horizontal-relative:margin" filled="f" stroked="f">
            <v:textbox style="mso-fit-shape-to-text:t" inset="0,0,0,0">
              <w:txbxContent>
                <w:p>
                  <w:pPr>
                    <w:pStyle w:val="Style191"/>
                    <w:widowControl w:val="0"/>
                    <w:keepNext w:val="0"/>
                    <w:keepLines w:val="0"/>
                    <w:shd w:val="clear" w:color="auto" w:fill="auto"/>
                    <w:bidi w:val="0"/>
                    <w:jc w:val="left"/>
                    <w:spacing w:before="0" w:after="0" w:line="320" w:lineRule="exact"/>
                    <w:ind w:left="0" w:right="0" w:firstLine="77"/>
                  </w:pPr>
                  <w:r>
                    <w:rPr>
                      <w:rStyle w:val="CharStyle1493"/>
                      <w:b/>
                      <w:bCs/>
                      <w:i/>
                      <w:iCs/>
                      <w:shd w:val="clear" w:color="auto" w:fill="80FFFF"/>
                    </w:rPr>
                    <w:t>6tf</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06" w:lineRule="exact"/>
      </w:pPr>
    </w:p>
    <w:p>
      <w:pPr>
        <w:widowControl w:val="0"/>
        <w:rPr>
          <w:sz w:val="2"/>
          <w:szCs w:val="2"/>
        </w:rPr>
        <w:sectPr>
          <w:footerReference w:type="even" r:id="rId423"/>
          <w:footerReference w:type="default" r:id="rId424"/>
          <w:pgSz w:w="13195" w:h="17244"/>
          <w:pgMar w:top="12423" w:left="770" w:right="770" w:bottom="1997" w:header="0" w:footer="3" w:gutter="806"/>
          <w:rtlGutter/>
          <w:cols w:space="720"/>
          <w:pgNumType w:start="194"/>
          <w:noEndnote/>
          <w:docGrid w:linePitch="360"/>
        </w:sectPr>
      </w:pPr>
    </w:p>
    <w:p>
      <w:pPr>
        <w:pStyle w:val="Style1292"/>
        <w:widowControl w:val="0"/>
        <w:keepNext/>
        <w:keepLines/>
        <w:shd w:val="clear" w:color="auto" w:fill="auto"/>
        <w:bidi w:val="0"/>
        <w:jc w:val="left"/>
        <w:spacing w:before="0" w:after="473" w:line="470" w:lineRule="exact"/>
        <w:ind w:left="0" w:right="0" w:firstLine="39"/>
      </w:pPr>
      <w:bookmarkStart w:id="125" w:name="bookmark125"/>
      <w:r>
        <w:rPr>
          <w:lang w:val="en-US" w:eastAsia="en-US" w:bidi="en-US"/>
          <w:w w:val="100"/>
          <w:color w:val="000000"/>
          <w:position w:val="0"/>
        </w:rPr>
        <w:t>Tuna fish ruling leaves door open for multilateral eco</w:t>
      </w:r>
      <w:r>
        <w:rPr>
          <w:lang w:val="en-US" w:eastAsia="en-US" w:bidi="en-US"/>
          <w:w w:val="100"/>
          <w:color w:val="000000"/>
          <w:shd w:val="clear" w:color="auto" w:fill="80FFFF"/>
          <w:position w:val="0"/>
        </w:rPr>
        <w:t xml:space="preserve">- </w:t>
      </w:r>
      <w:r>
        <w:rPr>
          <w:lang w:val="en-US" w:eastAsia="en-US" w:bidi="en-US"/>
          <w:w w:val="100"/>
          <w:color w:val="000000"/>
          <w:position w:val="0"/>
        </w:rPr>
        <w:t>t</w:t>
      </w:r>
      <w:r>
        <w:rPr>
          <w:lang w:val="en-US" w:eastAsia="en-US" w:bidi="en-US"/>
          <w:w w:val="100"/>
          <w:color w:val="000000"/>
          <w:shd w:val="clear" w:color="auto" w:fill="80FFFF"/>
          <w:position w:val="0"/>
        </w:rPr>
        <w:t>r</w:t>
      </w:r>
      <w:r>
        <w:rPr>
          <w:lang w:val="en-US" w:eastAsia="en-US" w:bidi="en-US"/>
          <w:w w:val="100"/>
          <w:color w:val="000000"/>
          <w:position w:val="0"/>
        </w:rPr>
        <w:t>ade measures</w:t>
      </w:r>
      <w:bookmarkEnd w:id="125"/>
    </w:p>
    <w:p>
      <w:pPr>
        <w:pStyle w:val="Style96"/>
        <w:widowControl w:val="0"/>
        <w:keepNext w:val="0"/>
        <w:keepLines w:val="0"/>
        <w:shd w:val="clear" w:color="auto" w:fill="auto"/>
        <w:bidi w:val="0"/>
        <w:jc w:val="left"/>
        <w:spacing w:before="0" w:after="0" w:line="254" w:lineRule="exact"/>
        <w:ind w:left="0" w:right="0" w:firstLine="39"/>
        <w:sectPr>
          <w:pgSz w:w="13195" w:h="17244"/>
          <w:pgMar w:top="2852" w:left="982" w:right="982" w:bottom="1546" w:header="0" w:footer="3" w:gutter="4219"/>
          <w:rtlGutter w:val="0"/>
          <w:cols w:space="720"/>
          <w:noEndnote/>
          <w:docGrid w:linePitch="360"/>
        </w:sectPr>
      </w:pPr>
      <w:r>
        <w:rPr>
          <w:lang w:val="en-US" w:eastAsia="en-US" w:bidi="en-US"/>
          <w:w w:val="100"/>
          <w:color w:val="000000"/>
          <w:position w:val="0"/>
        </w:rPr>
        <w:t>A GATT panel ha</w:t>
      </w:r>
      <w:r>
        <w:rPr>
          <w:lang w:val="en-US" w:eastAsia="en-US" w:bidi="en-US"/>
          <w:w w:val="100"/>
          <w:color w:val="000000"/>
          <w:shd w:val="clear" w:color="auto" w:fill="80FFFF"/>
          <w:position w:val="0"/>
        </w:rPr>
        <w:t>s</w:t>
      </w:r>
      <w:r>
        <w:rPr>
          <w:lang w:val="en-US" w:eastAsia="en-US" w:bidi="en-US"/>
          <w:w w:val="100"/>
          <w:color w:val="000000"/>
          <w:position w:val="0"/>
        </w:rPr>
        <w:t xml:space="preserve"> ruled that the US ba</w:t>
      </w:r>
      <w:r>
        <w:rPr>
          <w:lang w:val="en-US" w:eastAsia="en-US" w:bidi="en-US"/>
          <w:w w:val="100"/>
          <w:color w:val="000000"/>
          <w:shd w:val="clear" w:color="auto" w:fill="80FFFF"/>
          <w:position w:val="0"/>
        </w:rPr>
        <w:t>n</w:t>
      </w:r>
      <w:r>
        <w:rPr>
          <w:lang w:val="en-US" w:eastAsia="en-US" w:bidi="en-US"/>
          <w:w w:val="100"/>
          <w:color w:val="000000"/>
          <w:position w:val="0"/>
        </w:rPr>
        <w:t xml:space="preserve"> on imports of tuna </w:t>
      </w:r>
      <w:r>
        <w:rPr>
          <w:lang w:val="en-US" w:eastAsia="en-US" w:bidi="en-US"/>
          <w:w w:val="100"/>
          <w:color w:val="000000"/>
          <w:shd w:val="clear" w:color="auto" w:fill="80FFFF"/>
          <w:position w:val="0"/>
        </w:rPr>
        <w:t>fi</w:t>
      </w:r>
      <w:r>
        <w:rPr>
          <w:lang w:val="en-US" w:eastAsia="en-US" w:bidi="en-US"/>
          <w:w w:val="100"/>
          <w:color w:val="000000"/>
          <w:position w:val="0"/>
        </w:rPr>
        <w:t>sh from Mexico on the grounds that the fishing method used to catch tuna fish also kills dolphins which are protected under US law, is against GATT rules. Though the ruling makes it illegal for a country to impose its environmental standards on another country, it however, does not explicitly prohibit member countries to take multilateral trade measures to be taken on environmental grounds. This has significant importance to the ongoing debate in GATT over whether environmental issues should be linked to the international trading system.</w:t>
      </w:r>
    </w:p>
    <w:p>
      <w:pPr>
        <w:widowControl w:val="0"/>
        <w:spacing w:line="240" w:lineRule="exact"/>
        <w:rPr>
          <w:sz w:val="19"/>
          <w:szCs w:val="19"/>
        </w:rPr>
      </w:pPr>
    </w:p>
    <w:p>
      <w:pPr>
        <w:widowControl w:val="0"/>
        <w:spacing w:before="87" w:after="87"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59"/>
        <w:widowControl w:val="0"/>
        <w:keepNext w:val="0"/>
        <w:keepLines w:val="0"/>
        <w:shd w:val="clear" w:color="auto" w:fill="auto"/>
        <w:bidi w:val="0"/>
        <w:spacing w:before="0" w:after="0" w:line="230" w:lineRule="exact"/>
        <w:ind w:left="0" w:right="0" w:firstLine="34"/>
      </w:pPr>
      <w:r>
        <w:rPr>
          <w:lang w:val="en-US" w:eastAsia="en-US" w:bidi="en-US"/>
          <w:w w:val="100"/>
          <w:spacing w:val="0"/>
          <w:color w:val="000000"/>
          <w:position w:val="0"/>
        </w:rPr>
        <w:t>GENEVA: The decision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panel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measu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es against imports of tuna fish and products from Mexico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w:t>
        <w:t>termediary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nations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illegal has not ruled out environmental measures with trade effects. Rather, the move struck a blow against unilateral action</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by powerful nations to coerce others to adop</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same environment policies.</w:t>
      </w:r>
    </w:p>
    <w:p>
      <w:pPr>
        <w:pStyle w:val="Style59"/>
        <w:widowControl w:val="0"/>
        <w:keepNext w:val="0"/>
        <w:keepLines w:val="0"/>
        <w:shd w:val="clear" w:color="auto" w:fill="auto"/>
        <w:bidi w:val="0"/>
        <w:spacing w:before="0" w:after="0" w:line="230" w:lineRule="exact"/>
        <w:ind w:left="0" w:right="0" w:firstLine="394"/>
      </w:pPr>
      <w:r>
        <w:rPr>
          <w:lang w:val="en-US" w:eastAsia="en-US" w:bidi="en-US"/>
          <w:w w:val="100"/>
          <w:spacing w:val="0"/>
          <w:color w:val="000000"/>
          <w:position w:val="0"/>
        </w:rPr>
        <w:t>This appears to be the real thrust of the reasoning of the three member panel, whose report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circulated to the GATT contracting parties and will come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 before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Council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 consideration at its next meeting on 9 October.</w:t>
      </w:r>
    </w:p>
    <w:p>
      <w:pPr>
        <w:pStyle w:val="Style59"/>
        <w:widowControl w:val="0"/>
        <w:keepNext w:val="0"/>
        <w:keepLines w:val="0"/>
        <w:shd w:val="clear" w:color="auto" w:fill="auto"/>
        <w:bidi w:val="0"/>
        <w:spacing w:before="0" w:after="0" w:line="230" w:lineRule="exact"/>
        <w:ind w:left="0" w:right="0" w:firstLine="394"/>
      </w:pPr>
      <w:r>
        <w:rPr>
          <w:lang w:val="en-US" w:eastAsia="en-US" w:bidi="en-US"/>
          <w:w w:val="100"/>
          <w:spacing w:val="0"/>
          <w:color w:val="000000"/>
          <w:position w:val="0"/>
        </w:rPr>
        <w:t>The report was mad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available to the two disputants - the US and Mexico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16 August.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environmental groups have begun campaigns to stop the administration from acceptin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the report, and to persuade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Congress to mo</w:t>
      </w:r>
      <w:r>
        <w:rPr>
          <w:lang w:val="en-US" w:eastAsia="en-US" w:bidi="en-US"/>
          <w:w w:val="100"/>
          <w:spacing w:val="0"/>
          <w:color w:val="000000"/>
          <w:shd w:val="clear" w:color="auto" w:fill="80FFFF"/>
          <w:position w:val="0"/>
        </w:rPr>
        <w:t>dify</w:t>
      </w:r>
      <w:r>
        <w:rPr>
          <w:lang w:val="en-US" w:eastAsia="en-US" w:bidi="en-US"/>
          <w:w w:val="100"/>
          <w:spacing w:val="0"/>
          <w:color w:val="000000"/>
          <w:position w:val="0"/>
        </w:rPr>
        <w:t xml:space="preserv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w:t>
      </w:r>
      <w:r>
        <w:rPr>
          <w:lang w:val="en-US" w:eastAsia="en-US" w:bidi="en-US"/>
          <w:w w:val="100"/>
          <w:spacing w:val="0"/>
          <w:color w:val="000000"/>
          <w:shd w:val="clear" w:color="auto" w:fill="80FFFF"/>
          <w:position w:val="0"/>
        </w:rPr>
        <w:t>aw</w:t>
      </w:r>
      <w:r>
        <w:rPr>
          <w:lang w:val="en-US" w:eastAsia="en-US" w:bidi="en-US"/>
          <w:w w:val="100"/>
          <w:spacing w:val="0"/>
          <w:color w:val="000000"/>
          <w:position w:val="0"/>
        </w:rPr>
        <w:t>, arguing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 xml:space="preserve">TT has ruled against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humane treatment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w:t>
      </w:r>
    </w:p>
    <w:p>
      <w:pPr>
        <w:pStyle w:val="Style59"/>
        <w:widowControl w:val="0"/>
        <w:keepNext w:val="0"/>
        <w:keepLines w:val="0"/>
        <w:shd w:val="clear" w:color="auto" w:fill="auto"/>
        <w:bidi w:val="0"/>
        <w:jc w:val="left"/>
        <w:spacing w:before="0" w:after="0" w:line="221" w:lineRule="exact"/>
        <w:ind w:left="0" w:right="0" w:firstLine="37"/>
      </w:pPr>
      <w:r>
        <w:br w:type="column"/>
      </w:r>
      <w:r>
        <w:rPr>
          <w:lang w:val="en-US" w:eastAsia="en-US" w:bidi="en-US"/>
          <w:w w:val="100"/>
          <w:spacing w:val="0"/>
          <w:color w:val="000000"/>
          <w:position w:val="0"/>
        </w:rPr>
        <w:t xml:space="preserve">favour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w:t>
      </w:r>
      <w:r>
        <w:rPr>
          <w:lang w:val="en-US" w:eastAsia="en-US" w:bidi="en-US"/>
          <w:w w:val="100"/>
          <w:spacing w:val="0"/>
          <w:color w:val="000000"/>
          <w:shd w:val="clear" w:color="auto" w:fill="80FFFF"/>
          <w:position w:val="0"/>
        </w:rPr>
        <w:t>'.</w:t>
      </w:r>
    </w:p>
    <w:p>
      <w:pPr>
        <w:pStyle w:val="Style59"/>
        <w:widowControl w:val="0"/>
        <w:keepNext w:val="0"/>
        <w:keepLines w:val="0"/>
        <w:shd w:val="clear" w:color="auto" w:fill="auto"/>
        <w:bidi w:val="0"/>
        <w:spacing w:before="0" w:after="0" w:line="221" w:lineRule="exact"/>
        <w:ind w:left="0" w:right="0" w:firstLine="397"/>
      </w:pPr>
      <w:r>
        <w:rPr>
          <w:lang w:val="en-US" w:eastAsia="en-US" w:bidi="en-US"/>
          <w:w w:val="100"/>
          <w:spacing w:val="0"/>
          <w:color w:val="000000"/>
          <w:position w:val="0"/>
        </w:rPr>
        <w:t>A careful reading of the report sug</w:t>
        <w:t>gests, h</w:t>
      </w:r>
      <w:r>
        <w:rPr>
          <w:lang w:val="en-US" w:eastAsia="en-US" w:bidi="en-US"/>
          <w:w w:val="100"/>
          <w:spacing w:val="0"/>
          <w:color w:val="000000"/>
          <w:shd w:val="clear" w:color="auto" w:fill="80FFFF"/>
          <w:position w:val="0"/>
        </w:rPr>
        <w:t>ow</w:t>
      </w:r>
      <w:r>
        <w:rPr>
          <w:lang w:val="en-US" w:eastAsia="en-US" w:bidi="en-US"/>
          <w:w w:val="100"/>
          <w:spacing w:val="0"/>
          <w:color w:val="000000"/>
          <w:position w:val="0"/>
        </w:rPr>
        <w:t>eve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,that the pane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has essen</w:t>
        <w:t>tially ruled against unilateral actions takenby very powerful nations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trad</w:t>
        <w:t>ing blocs which might want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force their own environment policies on other na</w:t>
        <w:t>tions rathe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than having to resort to multilateral fora to evolve multilateral agreements.</w:t>
      </w:r>
    </w:p>
    <w:p>
      <w:pPr>
        <w:pStyle w:val="Style59"/>
        <w:widowControl w:val="0"/>
        <w:keepNext w:val="0"/>
        <w:keepLines w:val="0"/>
        <w:shd w:val="clear" w:color="auto" w:fill="auto"/>
        <w:bidi w:val="0"/>
        <w:spacing w:before="0" w:after="0" w:line="221" w:lineRule="exact"/>
        <w:ind w:left="0" w:right="0" w:firstLine="397"/>
      </w:pPr>
      <w:r>
        <w:rPr>
          <w:lang w:val="en-US" w:eastAsia="en-US" w:bidi="en-US"/>
          <w:w w:val="100"/>
          <w:spacing w:val="0"/>
          <w:color w:val="000000"/>
          <w:position w:val="0"/>
        </w:rPr>
        <w:t>The case brought before GATT by Mexico, wi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 an unusually large num</w:t>
        <w:t>ber of interventions by interested states (EC, Indonesia, Japan, Korea, the Philip</w:t>
        <w:t>pines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Senegal, Thailand, Venezuela, Canada and Norway related mainly to the US actions under its Marine Mam</w:t>
        <w:t>mal Protection Act (MMPA) 1972, re</w:t>
        <w:t>vised in 1988 and 1990.</w:t>
      </w:r>
    </w:p>
    <w:p>
      <w:pPr>
        <w:pStyle w:val="Style59"/>
        <w:widowControl w:val="0"/>
        <w:keepNext w:val="0"/>
        <w:keepLines w:val="0"/>
        <w:shd w:val="clear" w:color="auto" w:fill="auto"/>
        <w:bidi w:val="0"/>
        <w:spacing w:before="0" w:after="0" w:line="221" w:lineRule="exact"/>
        <w:ind w:left="0" w:right="0" w:firstLine="397"/>
        <w:sectPr>
          <w:type w:val="continuous"/>
          <w:pgSz w:w="13195" w:h="17244"/>
          <w:pgMar w:top="2852" w:left="981" w:right="981" w:bottom="1609" w:header="0" w:footer="3" w:gutter="4229"/>
          <w:rtlGutter w:val="0"/>
          <w:cols w:num="2" w:space="129"/>
          <w:noEndnote/>
          <w:docGrid w:linePitch="360"/>
        </w:sectPr>
      </w:pPr>
      <w:r>
        <w:rPr>
          <w:lang w:val="en-US" w:eastAsia="en-US" w:bidi="en-US"/>
          <w:w w:val="100"/>
          <w:spacing w:val="0"/>
          <w:color w:val="000000"/>
          <w:position w:val="0"/>
        </w:rPr>
        <w:t>The GATT panel has held that pro</w:t>
        <w:t>hibiting the import of yellow fin tuna and certain yellow fi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tuna products from Mexico and the MMPA provisions under which it was imposed were con</w:t>
        <w:t>trary to GATT rules against quantitative</w:t>
      </w:r>
    </w:p>
    <w:p>
      <w:pPr>
        <w:widowControl w:val="0"/>
        <w:spacing w:before="116" w:after="116"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23"/>
        <w:numPr>
          <w:ilvl w:val="0"/>
          <w:numId w:val="75"/>
        </w:numPr>
        <w:tabs>
          <w:tab w:leader="none" w:pos="374" w:val="left"/>
        </w:tabs>
        <w:widowControl w:val="0"/>
        <w:keepNext w:val="0"/>
        <w:keepLines w:val="0"/>
        <w:shd w:val="clear" w:color="auto" w:fill="auto"/>
        <w:bidi w:val="0"/>
        <w:jc w:val="both"/>
        <w:spacing w:before="0" w:after="895" w:line="160" w:lineRule="exact"/>
        <w:ind w:left="0" w:right="0" w:firstLine="58"/>
      </w:pPr>
      <w:r>
        <w:rPr>
          <w:rStyle w:val="CharStyle1369"/>
        </w:rPr>
        <w:t xml:space="preserve">Third World Economics </w:t>
      </w:r>
      <w:r>
        <w:rPr>
          <w:rStyle w:val="CharStyle1495"/>
          <w:shd w:val="clear" w:color="auto" w:fill="80FFFF"/>
        </w:rPr>
        <w:t>1-15</w:t>
      </w:r>
      <w:r>
        <w:rPr>
          <w:rStyle w:val="CharStyle1369"/>
        </w:rPr>
        <w:t xml:space="preserve"> October 1991</w:t>
      </w:r>
    </w:p>
    <w:p>
      <w:pPr>
        <w:pStyle w:val="Style191"/>
        <w:widowControl w:val="0"/>
        <w:keepNext w:val="0"/>
        <w:keepLines w:val="0"/>
        <w:shd w:val="clear" w:color="auto" w:fill="auto"/>
        <w:bidi w:val="0"/>
        <w:jc w:val="left"/>
        <w:spacing w:before="0" w:after="0" w:line="320" w:lineRule="exact"/>
        <w:ind w:left="0" w:right="0" w:firstLine="58"/>
        <w:sectPr>
          <w:type w:val="continuous"/>
          <w:pgSz w:w="13195" w:h="17244"/>
          <w:pgMar w:top="2852" w:left="982" w:right="982" w:bottom="1609" w:header="0" w:footer="3" w:gutter="4219"/>
          <w:rtlGutter w:val="0"/>
          <w:cols w:space="720"/>
          <w:noEndnote/>
          <w:docGrid w:linePitch="360"/>
        </w:sectPr>
      </w:pPr>
      <w:r>
        <w:pict>
          <v:shape id="_x0000_s1667" type="#_x0000_t202" style="position:absolute;margin-left:294.25pt;margin-top:5.3pt;width:9.85pt;height:15.45pt;z-index:-125829053;mso-wrap-distance-left:5pt;mso-wrap-distance-right:5pt;mso-position-horizontal-relative:margin" filled="f" stroked="f">
            <v:textbox style="mso-fit-shape-to-text:t" inset="0,0,0,0">
              <w:txbxContent>
                <w:p>
                  <w:pPr>
                    <w:pStyle w:val="Style1239"/>
                    <w:widowControl w:val="0"/>
                    <w:keepNext w:val="0"/>
                    <w:keepLines w:val="0"/>
                    <w:shd w:val="clear" w:color="auto" w:fill="auto"/>
                    <w:bidi w:val="0"/>
                    <w:jc w:val="left"/>
                    <w:spacing w:before="0" w:after="0" w:line="200" w:lineRule="exact"/>
                    <w:ind w:left="0" w:right="0" w:firstLine="29"/>
                  </w:pPr>
                  <w:r>
                    <w:rPr>
                      <w:rStyle w:val="CharStyle1494"/>
                      <w:i/>
                      <w:iCs/>
                      <w:shd w:val="clear" w:color="auto" w:fill="80FFFF"/>
                    </w:rPr>
                    <w:t>(p</w:t>
                  </w:r>
                </w:p>
              </w:txbxContent>
            </v:textbox>
            <w10:wrap type="square" side="right" anchorx="margin"/>
          </v:shape>
        </w:pict>
      </w:r>
      <w:r>
        <w:rPr>
          <w:rStyle w:val="CharStyle1496"/>
          <w:b/>
          <w:bCs/>
          <w:i/>
          <w:iCs/>
        </w:rPr>
        <w:t>S</w:t>
      </w:r>
      <w:r>
        <w:rPr>
          <w:rStyle w:val="CharStyle1496"/>
          <w:b/>
          <w:bCs/>
          <w:i/>
          <w:iCs/>
          <w:shd w:val="clear" w:color="auto" w:fill="80FFFF"/>
        </w:rPr>
        <w:t>'</w:t>
      </w:r>
    </w:p>
    <w:p>
      <w:pPr>
        <w:pStyle w:val="Style723"/>
        <w:widowControl w:val="0"/>
        <w:keepNext w:val="0"/>
        <w:keepLines w:val="0"/>
        <w:shd w:val="clear" w:color="auto" w:fill="auto"/>
        <w:bidi w:val="0"/>
        <w:jc w:val="both"/>
        <w:spacing w:before="0" w:after="0" w:line="202" w:lineRule="exact"/>
        <w:ind w:left="0" w:right="0" w:firstLine="52"/>
      </w:pPr>
      <w:r>
        <w:rPr>
          <w:rStyle w:val="CharStyle1369"/>
        </w:rPr>
        <w:t>restrictions. The panel held that the MMPA provisions did not</w:t>
      </w:r>
      <w:r>
        <w:rPr>
          <w:rStyle w:val="CharStyle1369"/>
          <w:shd w:val="clear" w:color="auto" w:fill="80FFFF"/>
        </w:rPr>
        <w:t xml:space="preserve"> </w:t>
      </w:r>
      <w:r>
        <w:rPr>
          <w:rStyle w:val="CharStyle1369"/>
        </w:rPr>
        <w:t>fall under the exception provided for under the GATT in Article XX (b)</w:t>
      </w:r>
      <w:r>
        <w:rPr>
          <w:rStyle w:val="CharStyle1369"/>
          <w:shd w:val="clear" w:color="auto" w:fill="80FFFF"/>
        </w:rPr>
        <w:t>,w</w:t>
      </w:r>
      <w:r>
        <w:rPr>
          <w:rStyle w:val="CharStyle1369"/>
        </w:rPr>
        <w:t xml:space="preserve">hich excepts </w:t>
      </w:r>
      <w:r>
        <w:rPr>
          <w:rStyle w:val="CharStyle1369"/>
          <w:shd w:val="clear" w:color="auto" w:fill="80FFFF"/>
        </w:rPr>
        <w:t>m</w:t>
      </w:r>
      <w:r>
        <w:rPr>
          <w:rStyle w:val="CharStyle1369"/>
        </w:rPr>
        <w:t>eas</w:t>
      </w:r>
      <w:r>
        <w:rPr>
          <w:rStyle w:val="CharStyle1369"/>
          <w:shd w:val="clear" w:color="auto" w:fill="80FFFF"/>
        </w:rPr>
        <w:t xml:space="preserve">^ </w:t>
      </w:r>
      <w:r>
        <w:rPr>
          <w:rStyle w:val="CharStyle1369"/>
        </w:rPr>
        <w:t>u</w:t>
      </w:r>
      <w:r>
        <w:rPr>
          <w:rStyle w:val="CharStyle1369"/>
          <w:shd w:val="clear" w:color="auto" w:fill="80FFFF"/>
        </w:rPr>
        <w:t>r</w:t>
      </w:r>
      <w:r>
        <w:rPr>
          <w:rStyle w:val="CharStyle1369"/>
        </w:rPr>
        <w:t>es necessary to protect human, animal or plant life, or health, or Article XX (g), which relates to conservation of exhaust</w:t>
        <w:t>ible natural resources. The</w:t>
      </w:r>
      <w:r>
        <w:rPr>
          <w:rStyle w:val="CharStyle1369"/>
          <w:shd w:val="clear" w:color="auto" w:fill="80FFFF"/>
        </w:rPr>
        <w:t xml:space="preserve"> </w:t>
      </w:r>
      <w:r>
        <w:rPr>
          <w:rStyle w:val="CharStyle1369"/>
        </w:rPr>
        <w:t>ban imposed on imports from intermediary nations was held to be equally GATT-illegal.</w:t>
      </w:r>
    </w:p>
    <w:p>
      <w:pPr>
        <w:pStyle w:val="Style723"/>
        <w:widowControl w:val="0"/>
        <w:keepNext w:val="0"/>
        <w:keepLines w:val="0"/>
        <w:shd w:val="clear" w:color="auto" w:fill="auto"/>
        <w:bidi w:val="0"/>
        <w:jc w:val="both"/>
        <w:spacing w:before="0" w:after="0" w:line="202" w:lineRule="exact"/>
        <w:ind w:left="0" w:right="0" w:firstLine="360"/>
      </w:pPr>
      <w:r>
        <w:rPr>
          <w:rStyle w:val="CharStyle1369"/>
        </w:rPr>
        <w:t>But the Telly amendment</w:t>
      </w:r>
      <w:r>
        <w:rPr>
          <w:rStyle w:val="CharStyle1369"/>
          <w:shd w:val="clear" w:color="auto" w:fill="80FFFF"/>
        </w:rPr>
        <w:t>'</w:t>
      </w:r>
      <w:r>
        <w:rPr>
          <w:rStyle w:val="CharStyle1369"/>
        </w:rPr>
        <w:t xml:space="preserve"> - section 8</w:t>
      </w:r>
      <w:r>
        <w:rPr>
          <w:rStyle w:val="CharStyle1369"/>
          <w:shd w:val="clear" w:color="auto" w:fill="80FFFF"/>
        </w:rPr>
        <w:t xml:space="preserve"> </w:t>
      </w:r>
      <w:r>
        <w:rPr>
          <w:rStyle w:val="CharStyle1369"/>
        </w:rPr>
        <w:t>of the Fishermen</w:t>
      </w:r>
      <w:r>
        <w:rPr>
          <w:rStyle w:val="CharStyle1369"/>
          <w:shd w:val="clear" w:color="auto" w:fill="80FFFF"/>
        </w:rPr>
        <w:t>'s</w:t>
      </w:r>
      <w:r>
        <w:rPr>
          <w:rStyle w:val="CharStyle1369"/>
        </w:rPr>
        <w:t xml:space="preserve"> Protect</w:t>
      </w:r>
      <w:r>
        <w:rPr>
          <w:rStyle w:val="CharStyle1369"/>
          <w:shd w:val="clear" w:color="auto" w:fill="80FFFF"/>
        </w:rPr>
        <w:t>iv</w:t>
      </w:r>
      <w:r>
        <w:rPr>
          <w:rStyle w:val="CharStyle1369"/>
        </w:rPr>
        <w:t>e Act under which the President has discretionary powers to ban imports of all fish prod</w:t>
        <w:t>ucts once the mandatory restrictions under MMPA are in effect against a country in respect of tuna fish and tuna products imports - was not held to vio</w:t>
        <w:t>late GATT.</w:t>
      </w:r>
    </w:p>
    <w:p>
      <w:pPr>
        <w:pStyle w:val="Style723"/>
        <w:widowControl w:val="0"/>
        <w:keepNext w:val="0"/>
        <w:keepLines w:val="0"/>
        <w:shd w:val="clear" w:color="auto" w:fill="auto"/>
        <w:bidi w:val="0"/>
        <w:jc w:val="both"/>
        <w:spacing w:before="0" w:after="0" w:line="202" w:lineRule="exact"/>
        <w:ind w:left="0" w:right="0" w:firstLine="360"/>
      </w:pPr>
      <w:r>
        <w:rPr>
          <w:rStyle w:val="CharStyle1369"/>
        </w:rPr>
        <w:t>This is in line with the long-stand</w:t>
        <w:t>ing GATT precedent that where only discretionary pow</w:t>
      </w:r>
      <w:r>
        <w:rPr>
          <w:rStyle w:val="CharStyle1369"/>
          <w:shd w:val="clear" w:color="auto" w:fill="80FFFF"/>
        </w:rPr>
        <w:t>e</w:t>
      </w:r>
      <w:r>
        <w:rPr>
          <w:rStyle w:val="CharStyle1369"/>
        </w:rPr>
        <w:t xml:space="preserve">rs, not mandatory actions, are vested in the government, GATT panels should only review </w:t>
      </w:r>
      <w:r>
        <w:rPr>
          <w:rStyle w:val="CharStyle1369"/>
          <w:shd w:val="clear" w:color="auto" w:fill="80FFFF"/>
        </w:rPr>
        <w:t>'</w:t>
      </w:r>
      <w:r>
        <w:rPr>
          <w:rStyle w:val="CharStyle1369"/>
        </w:rPr>
        <w:t>dis</w:t>
        <w:t>cretionary</w:t>
      </w:r>
      <w:r>
        <w:rPr>
          <w:rStyle w:val="CharStyle1369"/>
          <w:shd w:val="clear" w:color="auto" w:fill="80FFFF"/>
        </w:rPr>
        <w:t>'</w:t>
      </w:r>
      <w:r>
        <w:rPr>
          <w:rStyle w:val="CharStyle1369"/>
        </w:rPr>
        <w:t xml:space="preserve"> actions taken and not the legislation itself. The panel reasoning does strongly suggest, h</w:t>
      </w:r>
      <w:r>
        <w:rPr>
          <w:rStyle w:val="CharStyle1369"/>
          <w:shd w:val="clear" w:color="auto" w:fill="80FFFF"/>
        </w:rPr>
        <w:t>owev</w:t>
      </w:r>
      <w:r>
        <w:rPr>
          <w:rStyle w:val="CharStyle1369"/>
        </w:rPr>
        <w:t>er, that</w:t>
      </w:r>
      <w:r>
        <w:rPr>
          <w:rStyle w:val="CharStyle1369"/>
          <w:shd w:val="clear" w:color="auto" w:fill="80FFFF"/>
        </w:rPr>
        <w:t xml:space="preserve"> </w:t>
      </w:r>
      <w:r>
        <w:rPr>
          <w:rStyle w:val="CharStyle1369"/>
        </w:rPr>
        <w:t>any action taken under the legislation would be held illegal.</w:t>
      </w:r>
    </w:p>
    <w:p>
      <w:pPr>
        <w:pStyle w:val="Style723"/>
        <w:widowControl w:val="0"/>
        <w:keepNext w:val="0"/>
        <w:keepLines w:val="0"/>
        <w:shd w:val="clear" w:color="auto" w:fill="auto"/>
        <w:bidi w:val="0"/>
        <w:jc w:val="both"/>
        <w:spacing w:before="0" w:after="197" w:line="202" w:lineRule="exact"/>
        <w:ind w:left="0" w:right="0" w:firstLine="360"/>
      </w:pPr>
      <w:r>
        <w:rPr>
          <w:rStyle w:val="CharStyle1369"/>
        </w:rPr>
        <w:t>The tuna products labelling provi</w:t>
        <w:t>sion (Dolphin safe tuna labels) under the Dolphin Protection Consumer Informa</w:t>
        <w:t>tion Act, which stipulates the conditions for use of such labelling and penalties for their disregard, was judged not to violate GATT either. The door was thus left open for consumer actions on this or other products, as well as for legislation and regulations that would enable con</w:t>
        <w:t>sumers</w:t>
      </w:r>
      <w:r>
        <w:rPr>
          <w:rStyle w:val="CharStyle1369"/>
          <w:shd w:val="clear" w:color="auto" w:fill="80FFFF"/>
        </w:rPr>
        <w:t>,</w:t>
      </w:r>
      <w:r>
        <w:rPr>
          <w:rStyle w:val="CharStyle1369"/>
        </w:rPr>
        <w:t xml:space="preserve"> through marking and other means, to identify their targets.</w:t>
      </w:r>
    </w:p>
    <w:p>
      <w:pPr>
        <w:pStyle w:val="Style1499"/>
        <w:widowControl w:val="0"/>
        <w:keepNext w:val="0"/>
        <w:keepLines w:val="0"/>
        <w:shd w:val="clear" w:color="auto" w:fill="auto"/>
        <w:bidi w:val="0"/>
        <w:spacing w:before="0" w:after="122" w:line="180" w:lineRule="exact"/>
        <w:ind w:left="0" w:right="0" w:firstLine="360"/>
      </w:pPr>
      <w:r>
        <w:rPr>
          <w:lang w:val="en-US" w:eastAsia="en-US" w:bidi="en-US"/>
          <w:w w:val="100"/>
          <w:color w:val="000000"/>
          <w:position w:val="0"/>
        </w:rPr>
        <w:t>Discriminations prohibite</w:t>
      </w:r>
      <w:r>
        <w:rPr>
          <w:lang w:val="en-US" w:eastAsia="en-US" w:bidi="en-US"/>
          <w:w w:val="100"/>
          <w:color w:val="000000"/>
          <w:shd w:val="clear" w:color="auto" w:fill="80FFFF"/>
          <w:position w:val="0"/>
        </w:rPr>
        <w:t>d</w:t>
      </w:r>
    </w:p>
    <w:p>
      <w:pPr>
        <w:pStyle w:val="Style723"/>
        <w:widowControl w:val="0"/>
        <w:keepNext w:val="0"/>
        <w:keepLines w:val="0"/>
        <w:shd w:val="clear" w:color="auto" w:fill="auto"/>
        <w:bidi w:val="0"/>
        <w:jc w:val="both"/>
        <w:spacing w:before="0" w:after="0" w:line="202" w:lineRule="exact"/>
        <w:ind w:left="0" w:right="0" w:firstLine="360"/>
      </w:pPr>
      <w:r>
        <w:rPr>
          <w:rStyle w:val="CharStyle1369"/>
        </w:rPr>
        <w:t>In making the ruling, the pane</w:t>
      </w:r>
      <w:r>
        <w:rPr>
          <w:rStyle w:val="CharStyle1369"/>
          <w:shd w:val="clear" w:color="auto" w:fill="80FFFF"/>
        </w:rPr>
        <w:t xml:space="preserve">l </w:t>
      </w:r>
      <w:r>
        <w:rPr>
          <w:rStyle w:val="CharStyle1369"/>
        </w:rPr>
        <w:t>observed that the GATT provisions impose few constraints on a contracting party's implementation of domestic environmental policies, and that a con</w:t>
        <w:t>tracting party is free to tax or regulate imported products and like domestic products as long as its taxes or regula</w:t>
        <w:t>tions did not discriminate against im</w:t>
        <w:t>ported products or afford protection to domestic producers. A contracting party was also free to tax or regulate domestic production for environmental purposes.</w:t>
      </w:r>
    </w:p>
    <w:p>
      <w:pPr>
        <w:pStyle w:val="Style723"/>
        <w:widowControl w:val="0"/>
        <w:keepNext w:val="0"/>
        <w:keepLines w:val="0"/>
        <w:shd w:val="clear" w:color="auto" w:fill="auto"/>
        <w:bidi w:val="0"/>
        <w:jc w:val="both"/>
        <w:spacing w:before="0" w:after="0" w:line="202" w:lineRule="exact"/>
        <w:ind w:left="0" w:right="0" w:firstLine="360"/>
      </w:pPr>
      <w:r>
        <w:rPr>
          <w:rStyle w:val="CharStyle1369"/>
        </w:rPr>
        <w:t>But</w:t>
      </w:r>
      <w:r>
        <w:rPr>
          <w:rStyle w:val="CharStyle1369"/>
          <w:shd w:val="clear" w:color="auto" w:fill="80FFFF"/>
        </w:rPr>
        <w:t>,</w:t>
      </w:r>
      <w:r>
        <w:rPr>
          <w:rStyle w:val="CharStyle1369"/>
        </w:rPr>
        <w:t xml:space="preserve"> as a corollary to these rights, a contracting party may not restrict im</w:t>
        <w:t>ports of a product merely because it originated in a country with environ</w:t>
        <w:t>mental policies different from its own, the panel said.</w:t>
      </w:r>
    </w:p>
    <w:p>
      <w:pPr>
        <w:pStyle w:val="Style723"/>
        <w:widowControl w:val="0"/>
        <w:keepNext w:val="0"/>
        <w:keepLines w:val="0"/>
        <w:shd w:val="clear" w:color="auto" w:fill="auto"/>
        <w:bidi w:val="0"/>
        <w:jc w:val="both"/>
        <w:spacing w:before="0" w:after="0" w:line="202" w:lineRule="exact"/>
        <w:ind w:left="0" w:right="0" w:firstLine="369"/>
      </w:pPr>
      <w:r>
        <w:rPr>
          <w:rStyle w:val="CharStyle1369"/>
        </w:rPr>
        <w:t>Import restrictions imposed to re</w:t>
        <w:t>spond to differences in environmental regulation of producers could not be justified under the exceptions in Article XX of the GATT, the panel ruled, noting that the exceptions did not specify the criteria for limiting the range of life or health protection policies or resource conservation policies.</w:t>
      </w:r>
    </w:p>
    <w:p>
      <w:pPr>
        <w:pStyle w:val="Style723"/>
        <w:widowControl w:val="0"/>
        <w:keepNext w:val="0"/>
        <w:keepLines w:val="0"/>
        <w:shd w:val="clear" w:color="auto" w:fill="auto"/>
        <w:bidi w:val="0"/>
        <w:jc w:val="both"/>
        <w:spacing w:before="0" w:after="0" w:line="202" w:lineRule="exact"/>
        <w:ind w:left="0" w:right="0" w:firstLine="369"/>
      </w:pPr>
      <w:r>
        <w:rPr>
          <w:rStyle w:val="CharStyle1369"/>
        </w:rPr>
        <w:t>If contracting parties were to permit import restrictions in response to differ</w:t>
        <w:t>ences in environmental policies under the GATT, they would need to impose limits on the range of policy differences justifying such responses and develop criteria to prevent abuse, the panel sai</w:t>
      </w:r>
      <w:r>
        <w:rPr>
          <w:rStyle w:val="CharStyle1369"/>
          <w:shd w:val="clear" w:color="auto" w:fill="80FFFF"/>
        </w:rPr>
        <w:t>d.</w:t>
      </w:r>
    </w:p>
    <w:p>
      <w:pPr>
        <w:pStyle w:val="Style723"/>
        <w:widowControl w:val="0"/>
        <w:keepNext w:val="0"/>
        <w:keepLines w:val="0"/>
        <w:shd w:val="clear" w:color="auto" w:fill="auto"/>
        <w:bidi w:val="0"/>
        <w:jc w:val="both"/>
        <w:spacing w:before="0" w:after="0" w:line="202" w:lineRule="exact"/>
        <w:ind w:left="0" w:right="0" w:firstLine="369"/>
      </w:pPr>
      <w:r>
        <w:rPr>
          <w:rStyle w:val="CharStyle1369"/>
        </w:rPr>
        <w:t>If the CPs were to decide to permit trade measures of this type in particular circumstances, the panel added, it would be preferable for</w:t>
      </w:r>
      <w:r>
        <w:rPr>
          <w:rStyle w:val="CharStyle1369"/>
          <w:shd w:val="clear" w:color="auto" w:fill="80FFFF"/>
        </w:rPr>
        <w:t xml:space="preserve"> </w:t>
      </w:r>
      <w:r>
        <w:rPr>
          <w:rStyle w:val="CharStyle1369"/>
        </w:rPr>
        <w:t>them</w:t>
      </w:r>
      <w:r>
        <w:rPr>
          <w:rStyle w:val="CharStyle1369"/>
          <w:shd w:val="clear" w:color="auto" w:fill="80FFFF"/>
        </w:rPr>
        <w:t xml:space="preserve"> </w:t>
      </w:r>
      <w:r>
        <w:rPr>
          <w:rStyle w:val="CharStyle1369"/>
        </w:rPr>
        <w:t>to</w:t>
      </w:r>
      <w:r>
        <w:rPr>
          <w:rStyle w:val="CharStyle1369"/>
          <w:shd w:val="clear" w:color="auto" w:fill="80FFFF"/>
        </w:rPr>
        <w:t xml:space="preserve"> </w:t>
      </w:r>
      <w:r>
        <w:rPr>
          <w:rStyle w:val="CharStyle1369"/>
        </w:rPr>
        <w:t>do</w:t>
      </w:r>
      <w:r>
        <w:rPr>
          <w:rStyle w:val="CharStyle1369"/>
          <w:shd w:val="clear" w:color="auto" w:fill="80FFFF"/>
        </w:rPr>
        <w:t xml:space="preserve"> </w:t>
      </w:r>
      <w:r>
        <w:rPr>
          <w:rStyle w:val="CharStyle1369"/>
        </w:rPr>
        <w:t>so</w:t>
      </w:r>
      <w:r>
        <w:rPr>
          <w:rStyle w:val="CharStyle1369"/>
          <w:shd w:val="clear" w:color="auto" w:fill="80FFFF"/>
        </w:rPr>
        <w:t xml:space="preserve"> </w:t>
      </w:r>
      <w:r>
        <w:rPr>
          <w:rStyle w:val="CharStyle1369"/>
        </w:rPr>
        <w:t>by amen</w:t>
      </w:r>
      <w:r>
        <w:rPr>
          <w:rStyle w:val="CharStyle1369"/>
          <w:shd w:val="clear" w:color="auto" w:fill="80FFFF"/>
        </w:rPr>
        <w:t>d</w:t>
      </w:r>
      <w:r>
        <w:rPr>
          <w:rStyle w:val="CharStyle1369"/>
        </w:rPr>
        <w:t>ing or supplementing the provisions of the GATT or waiving obligations under it,</w:t>
      </w:r>
      <w:r>
        <w:rPr>
          <w:rStyle w:val="CharStyle1369"/>
          <w:shd w:val="clear" w:color="auto" w:fill="80FFFF"/>
        </w:rPr>
        <w:t xml:space="preserve"> </w:t>
      </w:r>
      <w:r>
        <w:rPr>
          <w:rStyle w:val="CharStyle1369"/>
        </w:rPr>
        <w:t>not</w:t>
      </w:r>
      <w:r>
        <w:rPr>
          <w:rStyle w:val="CharStyle1369"/>
          <w:shd w:val="clear" w:color="auto" w:fill="80FFFF"/>
        </w:rPr>
        <w:t xml:space="preserve"> </w:t>
      </w:r>
      <w:r>
        <w:rPr>
          <w:rStyle w:val="CharStyle1369"/>
        </w:rPr>
        <w:t>by interpreting</w:t>
      </w:r>
      <w:r>
        <w:rPr>
          <w:rStyle w:val="CharStyle1369"/>
          <w:shd w:val="clear" w:color="auto" w:fill="80FFFF"/>
        </w:rPr>
        <w:t xml:space="preserve"> </w:t>
      </w:r>
      <w:r>
        <w:rPr>
          <w:rStyle w:val="CharStyle1369"/>
        </w:rPr>
        <w:t>Article</w:t>
      </w:r>
      <w:r>
        <w:rPr>
          <w:rStyle w:val="CharStyle1369"/>
          <w:shd w:val="clear" w:color="auto" w:fill="80FFFF"/>
        </w:rPr>
        <w:t xml:space="preserve"> </w:t>
      </w:r>
      <w:r>
        <w:rPr>
          <w:rStyle w:val="CharStyle1369"/>
        </w:rPr>
        <w:t>XX, actions which would enable the CPs to impose limits and develop th</w:t>
      </w:r>
      <w:r>
        <w:rPr>
          <w:rStyle w:val="CharStyle1369"/>
          <w:shd w:val="clear" w:color="auto" w:fill="80FFFF"/>
        </w:rPr>
        <w:t>e</w:t>
      </w:r>
      <w:r>
        <w:rPr>
          <w:rStyle w:val="CharStyle1369"/>
        </w:rPr>
        <w:t xml:space="preserve"> criteria for ac</w:t>
        <w:t>tions.</w:t>
      </w:r>
    </w:p>
    <w:p>
      <w:pPr>
        <w:pStyle w:val="Style723"/>
        <w:widowControl w:val="0"/>
        <w:keepNext w:val="0"/>
        <w:keepLines w:val="0"/>
        <w:shd w:val="clear" w:color="auto" w:fill="auto"/>
        <w:bidi w:val="0"/>
        <w:jc w:val="both"/>
        <w:spacing w:before="0" w:after="0" w:line="202" w:lineRule="exact"/>
        <w:ind w:left="0" w:right="0" w:firstLine="369"/>
      </w:pPr>
      <w:r>
        <w:rPr>
          <w:rStyle w:val="CharStyle1369"/>
        </w:rPr>
        <w:t>TheMex</w:t>
      </w:r>
      <w:r>
        <w:rPr>
          <w:rStyle w:val="CharStyle1369"/>
          <w:shd w:val="clear" w:color="auto" w:fill="80FFFF"/>
        </w:rPr>
        <w:t>ioo</w:t>
      </w:r>
      <w:r>
        <w:rPr>
          <w:rStyle w:val="CharStyle1369"/>
        </w:rPr>
        <w:t>-USdisputea</w:t>
      </w:r>
      <w:r>
        <w:rPr>
          <w:rStyle w:val="CharStyle1369"/>
          <w:shd w:val="clear" w:color="auto" w:fill="80FFFF"/>
        </w:rPr>
        <w:t>ro</w:t>
      </w:r>
      <w:r>
        <w:rPr>
          <w:rStyle w:val="CharStyle1369"/>
        </w:rPr>
        <w:t xml:space="preserve">sein </w:t>
      </w:r>
      <w:r>
        <w:rPr>
          <w:rStyle w:val="CharStyle1501"/>
        </w:rPr>
        <w:t xml:space="preserve">1990 </w:t>
      </w:r>
      <w:r>
        <w:rPr>
          <w:rStyle w:val="CharStyle1369"/>
        </w:rPr>
        <w:t>over import bans by the US on certain yellowfin tuna fish and products har</w:t>
        <w:t>vested by Mexican vessels in Eastern Tropical Pacific Ocean (ETP), and simi</w:t>
        <w:t>lar products fro</w:t>
      </w:r>
      <w:r>
        <w:rPr>
          <w:rStyle w:val="CharStyle1369"/>
          <w:shd w:val="clear" w:color="auto" w:fill="80FFFF"/>
        </w:rPr>
        <w:t>m</w:t>
      </w:r>
      <w:r>
        <w:rPr>
          <w:rStyle w:val="CharStyle1369"/>
        </w:rPr>
        <w:t xml:space="preserve"> other </w:t>
      </w:r>
      <w:r>
        <w:rPr>
          <w:rStyle w:val="CharStyle1369"/>
          <w:shd w:val="clear" w:color="auto" w:fill="80FFFF"/>
        </w:rPr>
        <w:t>'</w:t>
      </w:r>
      <w:r>
        <w:rPr>
          <w:rStyle w:val="CharStyle1369"/>
        </w:rPr>
        <w:t>intermediary</w:t>
      </w:r>
      <w:r>
        <w:rPr>
          <w:rStyle w:val="CharStyle1369"/>
          <w:shd w:val="clear" w:color="auto" w:fill="80FFFF"/>
        </w:rPr>
        <w:t xml:space="preserve">' </w:t>
      </w:r>
      <w:r>
        <w:rPr>
          <w:rStyle w:val="CharStyle1369"/>
        </w:rPr>
        <w:t>nations importing such products from Mexico.</w:t>
      </w:r>
    </w:p>
    <w:p>
      <w:pPr>
        <w:pStyle w:val="Style723"/>
        <w:widowControl w:val="0"/>
        <w:keepNext w:val="0"/>
        <w:keepLines w:val="0"/>
        <w:shd w:val="clear" w:color="auto" w:fill="auto"/>
        <w:bidi w:val="0"/>
        <w:jc w:val="both"/>
        <w:spacing w:before="0" w:after="0" w:line="202" w:lineRule="exact"/>
        <w:ind w:left="0" w:right="0" w:firstLine="369"/>
      </w:pPr>
      <w:r>
        <w:rPr>
          <w:rStyle w:val="CharStyle1369"/>
        </w:rPr>
        <w:t>Mexico brought the issue before GATT in November last year, having first sought to settle the issue through talks with the US. A number of other countries with interests in the case also appeared before the 3-man panel, com</w:t>
        <w:t xml:space="preserve">prising A. Szepesi of Hungary, R. Ramsauer of Switzerland and E. Rossel- </w:t>
      </w:r>
      <w:r>
        <w:rPr>
          <w:rStyle w:val="CharStyle1369"/>
          <w:shd w:val="clear" w:color="auto" w:fill="80FFFF"/>
        </w:rPr>
        <w:t>l</w:t>
      </w:r>
      <w:r>
        <w:rPr>
          <w:rStyle w:val="CharStyle1369"/>
        </w:rPr>
        <w:t>iof Uruguay - all appointed in their personal capacities.</w:t>
      </w:r>
    </w:p>
    <w:p>
      <w:pPr>
        <w:pStyle w:val="Style723"/>
        <w:widowControl w:val="0"/>
        <w:keepNext w:val="0"/>
        <w:keepLines w:val="0"/>
        <w:shd w:val="clear" w:color="auto" w:fill="auto"/>
        <w:bidi w:val="0"/>
        <w:jc w:val="both"/>
        <w:spacing w:before="0" w:after="0" w:line="202" w:lineRule="exact"/>
        <w:ind w:left="0" w:right="0" w:firstLine="369"/>
      </w:pPr>
      <w:r>
        <w:rPr>
          <w:rStyle w:val="CharStyle1369"/>
        </w:rPr>
        <w:t>In the ETP (but not in other areas of the world), tuna and dolphins associate together, and fishermen locate under</w:t>
        <w:t xml:space="preserve">water schools of tuna by finding and chasing dolphins on the ocean surface and intentionally circle the dolphins to catch the tuna underneath. With fish and dolphin often found together, the purse-seine fishing technique could lead to incidental </w:t>
      </w:r>
      <w:r>
        <w:rPr>
          <w:rStyle w:val="CharStyle1369"/>
          <w:shd w:val="clear" w:color="auto" w:fill="80FFFF"/>
        </w:rPr>
        <w:t>'</w:t>
      </w:r>
      <w:r>
        <w:rPr>
          <w:rStyle w:val="CharStyle1369"/>
        </w:rPr>
        <w:t>taking</w:t>
      </w:r>
      <w:r>
        <w:rPr>
          <w:rStyle w:val="CharStyle1369"/>
          <w:shd w:val="clear" w:color="auto" w:fill="80FFFF"/>
        </w:rPr>
        <w:t>'</w:t>
      </w:r>
      <w:r>
        <w:rPr>
          <w:rStyle w:val="CharStyle1369"/>
        </w:rPr>
        <w:t xml:space="preserve"> (harassment, cap</w:t>
        <w:t>ture, killing or attempted killing) of dolphins, though it is possible to reduce or eliminate catch of dolphins by using certain procedures.</w:t>
      </w:r>
    </w:p>
    <w:p>
      <w:pPr>
        <w:pStyle w:val="Style723"/>
        <w:widowControl w:val="0"/>
        <w:keepNext w:val="0"/>
        <w:keepLines w:val="0"/>
        <w:shd w:val="clear" w:color="auto" w:fill="auto"/>
        <w:bidi w:val="0"/>
        <w:jc w:val="both"/>
        <w:spacing w:before="0" w:after="0" w:line="202" w:lineRule="exact"/>
        <w:ind w:left="0" w:right="0" w:firstLine="369"/>
      </w:pPr>
      <w:r>
        <w:rPr>
          <w:rStyle w:val="CharStyle1369"/>
        </w:rPr>
        <w:t>While the</w:t>
      </w:r>
      <w:r>
        <w:rPr>
          <w:rStyle w:val="CharStyle1369"/>
          <w:shd w:val="clear" w:color="auto" w:fill="80FFFF"/>
        </w:rPr>
        <w:t xml:space="preserve"> </w:t>
      </w:r>
      <w:r>
        <w:rPr>
          <w:rStyle w:val="CharStyle1369"/>
        </w:rPr>
        <w:t>US action and the MMPA mandated measures are purportedly to save dolphins, the actions have been clouded by the long history of US pro</w:t>
        <w:t>tectionism for its tuna fishing industry</w:t>
      </w:r>
      <w:r>
        <w:rPr>
          <w:rStyle w:val="CharStyle1369"/>
          <w:shd w:val="clear" w:color="auto" w:fill="80FFFF"/>
        </w:rPr>
        <w:t>.</w:t>
      </w:r>
    </w:p>
    <w:p>
      <w:pPr>
        <w:pStyle w:val="Style723"/>
        <w:widowControl w:val="0"/>
        <w:keepNext w:val="0"/>
        <w:keepLines w:val="0"/>
        <w:shd w:val="clear" w:color="auto" w:fill="auto"/>
        <w:bidi w:val="0"/>
        <w:jc w:val="both"/>
        <w:spacing w:before="0" w:after="141" w:line="206" w:lineRule="exact"/>
        <w:ind w:left="0" w:right="0" w:firstLine="42"/>
      </w:pPr>
      <w:r>
        <w:rPr>
          <w:rStyle w:val="CharStyle1369"/>
        </w:rPr>
        <w:t>and its use of coercive trade measures to secure access for its fishing vessels in the economic zones of the coastal waters of other nations. While Mexico and other cps drew the panel's attention to these, the panel has not dealt with them in its ruling.</w:t>
      </w:r>
    </w:p>
    <w:p>
      <w:pPr>
        <w:pStyle w:val="Style1499"/>
        <w:widowControl w:val="0"/>
        <w:keepNext w:val="0"/>
        <w:keepLines w:val="0"/>
        <w:shd w:val="clear" w:color="auto" w:fill="auto"/>
        <w:bidi w:val="0"/>
        <w:jc w:val="left"/>
        <w:spacing w:before="0" w:after="177" w:line="180" w:lineRule="exact"/>
        <w:ind w:left="0" w:right="0" w:firstLine="134"/>
      </w:pPr>
      <w:r>
        <w:rPr>
          <w:lang w:val="en-US" w:eastAsia="en-US" w:bidi="en-US"/>
          <w:w w:val="100"/>
          <w:color w:val="000000"/>
          <w:position w:val="0"/>
        </w:rPr>
        <w:t>Conservation or protectionism</w:t>
      </w:r>
    </w:p>
    <w:p>
      <w:pPr>
        <w:pStyle w:val="Style723"/>
        <w:widowControl w:val="0"/>
        <w:keepNext w:val="0"/>
        <w:keepLines w:val="0"/>
        <w:shd w:val="clear" w:color="auto" w:fill="auto"/>
        <w:bidi w:val="0"/>
        <w:jc w:val="both"/>
        <w:spacing w:before="0" w:after="0" w:line="202" w:lineRule="exact"/>
        <w:ind w:left="0" w:right="0" w:firstLine="371"/>
      </w:pPr>
      <w:r>
        <w:rPr>
          <w:rStyle w:val="CharStyle1369"/>
        </w:rPr>
        <w:t>Further clouding the</w:t>
      </w:r>
      <w:r>
        <w:rPr>
          <w:rStyle w:val="CharStyle1369"/>
          <w:shd w:val="clear" w:color="auto" w:fill="80FFFF"/>
        </w:rPr>
        <w:t xml:space="preserve"> </w:t>
      </w:r>
      <w:r>
        <w:rPr>
          <w:rStyle w:val="CharStyle1369"/>
        </w:rPr>
        <w:t xml:space="preserve">US actions and its claims of acting for environment protection and conservation of natural resources arguments, are the fact that the </w:t>
      </w:r>
      <w:r>
        <w:rPr>
          <w:rStyle w:val="CharStyle1369"/>
          <w:shd w:val="clear" w:color="auto" w:fill="80FFFF"/>
        </w:rPr>
        <w:t>'</w:t>
      </w:r>
      <w:r>
        <w:rPr>
          <w:rStyle w:val="CharStyle1369"/>
        </w:rPr>
        <w:t>dolphins' sought to be protected in the ETP (common dolphin, spotted dol</w:t>
        <w:t>phin</w:t>
      </w:r>
      <w:r>
        <w:rPr>
          <w:rStyle w:val="CharStyle1369"/>
          <w:shd w:val="clear" w:color="auto" w:fill="80FFFF"/>
        </w:rPr>
        <w:t xml:space="preserve"> </w:t>
      </w:r>
      <w:r>
        <w:rPr>
          <w:rStyle w:val="CharStyle1369"/>
        </w:rPr>
        <w:t>and spinnerdolphin</w:t>
      </w:r>
      <w:r>
        <w:rPr>
          <w:rStyle w:val="CharStyle1369"/>
          <w:shd w:val="clear" w:color="auto" w:fill="80FFFF"/>
        </w:rPr>
        <w:t>)aren</w:t>
      </w:r>
      <w:r>
        <w:rPr>
          <w:rStyle w:val="CharStyle1369"/>
        </w:rPr>
        <w:t>o</w:t>
      </w:r>
      <w:r>
        <w:rPr>
          <w:rStyle w:val="CharStyle1369"/>
          <w:shd w:val="clear" w:color="auto" w:fill="80FFFF"/>
        </w:rPr>
        <w:t>to</w:t>
      </w:r>
      <w:r>
        <w:rPr>
          <w:rStyle w:val="CharStyle1369"/>
        </w:rPr>
        <w:t>n the endangered species list (under the CITES convention). The US legislation has no provisions for action in respect of the various dolphins on endangered list. Furthermore, the</w:t>
      </w:r>
      <w:r>
        <w:rPr>
          <w:rStyle w:val="CharStyle1369"/>
          <w:shd w:val="clear" w:color="auto" w:fill="80FFFF"/>
        </w:rPr>
        <w:t xml:space="preserve"> </w:t>
      </w:r>
      <w:r>
        <w:rPr>
          <w:rStyle w:val="CharStyle1369"/>
        </w:rPr>
        <w:t xml:space="preserve">US has taken no action to save dolphins, though more than </w:t>
      </w:r>
      <w:r>
        <w:rPr>
          <w:rStyle w:val="CharStyle1369"/>
          <w:shd w:val="clear" w:color="auto" w:fill="80FFFF"/>
        </w:rPr>
        <w:t>1</w:t>
      </w:r>
      <w:r>
        <w:rPr>
          <w:rStyle w:val="CharStyle1369"/>
        </w:rPr>
        <w:t>5,000 dolphins were killed each year off its Alaskan coast by use of drift-nets in squid fishing.</w:t>
      </w:r>
    </w:p>
    <w:p>
      <w:pPr>
        <w:pStyle w:val="Style723"/>
        <w:widowControl w:val="0"/>
        <w:keepNext w:val="0"/>
        <w:keepLines w:val="0"/>
        <w:shd w:val="clear" w:color="auto" w:fill="auto"/>
        <w:bidi w:val="0"/>
        <w:jc w:val="both"/>
        <w:spacing w:before="0" w:after="0" w:line="202" w:lineRule="exact"/>
        <w:ind w:left="0" w:right="0" w:firstLine="371"/>
      </w:pPr>
      <w:r>
        <w:rPr>
          <w:rStyle w:val="CharStyle1369"/>
        </w:rPr>
        <w:t>Dolphin protection and other such measures, Mexico told the panel, should be sought through multilateral interna</w:t>
        <w:t>tional act</w:t>
      </w:r>
      <w:r>
        <w:rPr>
          <w:rStyle w:val="CharStyle1369"/>
          <w:shd w:val="clear" w:color="auto" w:fill="80FFFF"/>
        </w:rPr>
        <w:t>i</w:t>
      </w:r>
      <w:r>
        <w:rPr>
          <w:rStyle w:val="CharStyle1369"/>
        </w:rPr>
        <w:t>onsand</w:t>
      </w:r>
      <w:r>
        <w:rPr>
          <w:rStyle w:val="CharStyle1369"/>
          <w:shd w:val="clear" w:color="auto" w:fill="80FFFF"/>
        </w:rPr>
        <w:t xml:space="preserve"> </w:t>
      </w:r>
      <w:r>
        <w:rPr>
          <w:rStyle w:val="CharStyle1369"/>
        </w:rPr>
        <w:t>not arbitrary, discrimi</w:t>
        <w:t>natory and unilateral trade measures - citing its own proposals in the FAO for an international conference to examine the interaction of fisheries and inciden</w:t>
        <w:t>tal taking of marine mammals. The US stance in FAO on this has not been mentioned in the report - neither by Mexico nor by the US</w:t>
      </w:r>
      <w:r>
        <w:rPr>
          <w:rStyle w:val="CharStyle1369"/>
          <w:shd w:val="clear" w:color="auto" w:fill="80FFFF"/>
        </w:rPr>
        <w:t>,</w:t>
      </w:r>
    </w:p>
    <w:p>
      <w:pPr>
        <w:pStyle w:val="Style723"/>
        <w:widowControl w:val="0"/>
        <w:keepNext w:val="0"/>
        <w:keepLines w:val="0"/>
        <w:shd w:val="clear" w:color="auto" w:fill="auto"/>
        <w:bidi w:val="0"/>
        <w:jc w:val="both"/>
        <w:spacing w:before="0" w:after="0" w:line="202" w:lineRule="exact"/>
        <w:ind w:left="0" w:right="0" w:firstLine="371"/>
      </w:pPr>
      <w:r>
        <w:rPr>
          <w:rStyle w:val="CharStyle1369"/>
        </w:rPr>
        <w:t>The MMPA requires US fishermen and others operating within US jurisdic</w:t>
        <w:t>tion to use certain fishing techniques to reduce the incidental taking of dolphins while fishing. The US has licensed fish</w:t>
        <w:t>ing of yellow fin tuna by US vessels in the ETP on condition that the incidental taking of dolphin by domestic fleet not exceed 20,500 dolphins a year.</w:t>
      </w:r>
    </w:p>
    <w:p>
      <w:pPr>
        <w:pStyle w:val="Style723"/>
        <w:widowControl w:val="0"/>
        <w:keepNext w:val="0"/>
        <w:keepLines w:val="0"/>
        <w:shd w:val="clear" w:color="auto" w:fill="auto"/>
        <w:bidi w:val="0"/>
        <w:jc w:val="both"/>
        <w:spacing w:before="0" w:after="0" w:line="202" w:lineRule="exact"/>
        <w:ind w:left="0" w:right="0" w:firstLine="371"/>
      </w:pPr>
      <w:r>
        <w:rPr>
          <w:rStyle w:val="CharStyle1369"/>
        </w:rPr>
        <w:t>The MMPA also requires US to ban imports of commercial fish or products from fish caught with commercial fish</w:t>
        <w:t>ing technology resulting in incidental killing or serious injury to marine mammals in excess of US standards. A</w:t>
      </w:r>
      <w:r>
        <w:rPr>
          <w:rStyle w:val="CharStyle1369"/>
          <w:shd w:val="clear" w:color="auto" w:fill="80FFFF"/>
        </w:rPr>
        <w:t xml:space="preserve">s. </w:t>
      </w:r>
      <w:r>
        <w:rPr>
          <w:rStyle w:val="CharStyle1369"/>
        </w:rPr>
        <w:t xml:space="preserve">a condition of access to US market for yellow </w:t>
      </w:r>
      <w:r>
        <w:rPr>
          <w:rStyle w:val="CharStyle1369"/>
          <w:shd w:val="clear" w:color="auto" w:fill="80FFFF"/>
        </w:rPr>
        <w:t>fi</w:t>
      </w:r>
      <w:r>
        <w:rPr>
          <w:rStyle w:val="CharStyle1369"/>
        </w:rPr>
        <w:t>n tuna</w:t>
      </w:r>
      <w:r>
        <w:rPr>
          <w:rStyle w:val="CharStyle1369"/>
          <w:shd w:val="clear" w:color="auto" w:fill="80FFFF"/>
        </w:rPr>
        <w:t xml:space="preserve"> </w:t>
      </w:r>
      <w:r>
        <w:rPr>
          <w:rStyle w:val="CharStyle1369"/>
        </w:rPr>
        <w:t>fish and products a coun</w:t>
        <w:t>try with vessels fishing in the ETP must prove that the average rate of incidental taking of marine mammals by its tuna fleet is not in excess of 1.25 times the average incidental taking of the US fleet during the same period.</w:t>
      </w:r>
    </w:p>
    <w:p>
      <w:pPr>
        <w:pStyle w:val="Style723"/>
        <w:widowControl w:val="0"/>
        <w:keepNext w:val="0"/>
        <w:keepLines w:val="0"/>
        <w:shd w:val="clear" w:color="auto" w:fill="auto"/>
        <w:bidi w:val="0"/>
        <w:jc w:val="both"/>
        <w:spacing w:before="0" w:after="0" w:line="202" w:lineRule="exact"/>
        <w:ind w:left="0" w:right="0" w:firstLine="371"/>
        <w:sectPr>
          <w:headerReference w:type="even" r:id="rId425"/>
          <w:headerReference w:type="default" r:id="rId426"/>
          <w:headerReference w:type="first" r:id="rId427"/>
          <w:titlePg/>
          <w:pgSz w:w="13195" w:h="17244"/>
          <w:pgMar w:top="2166" w:left="1104" w:right="1104" w:bottom="1604" w:header="0" w:footer="3" w:gutter="1430"/>
          <w:rtlGutter w:val="0"/>
          <w:cols w:num="3" w:space="102"/>
          <w:noEndnote/>
          <w:docGrid w:linePitch="360"/>
        </w:sectPr>
      </w:pPr>
      <w:r>
        <w:rPr>
          <w:rStyle w:val="CharStyle1369"/>
        </w:rPr>
        <w:t xml:space="preserve">In practice, while US fisherman at beginning of the season know the </w:t>
      </w:r>
      <w:r>
        <w:rPr>
          <w:rStyle w:val="CharStyle1369"/>
          <w:shd w:val="clear" w:color="auto" w:fill="80FFFF"/>
        </w:rPr>
        <w:t>m</w:t>
      </w:r>
      <w:r>
        <w:rPr>
          <w:rStyle w:val="CharStyle1369"/>
        </w:rPr>
        <w:t>ax</w:t>
      </w:r>
      <w:r>
        <w:rPr>
          <w:rStyle w:val="CharStyle1369"/>
          <w:shd w:val="clear" w:color="auto" w:fill="80FFFF"/>
        </w:rPr>
        <w:t>i</w:t>
      </w:r>
      <w:r>
        <w:rPr>
          <w:rStyle w:val="CharStyle1369"/>
        </w:rPr>
        <w:t>-</w:t>
      </w:r>
    </w:p>
    <w:p>
      <w:pPr>
        <w:widowControl w:val="0"/>
        <w:spacing w:before="75" w:after="75"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23"/>
        <w:widowControl w:val="0"/>
        <w:keepNext w:val="0"/>
        <w:keepLines w:val="0"/>
        <w:shd w:val="clear" w:color="auto" w:fill="auto"/>
        <w:bidi w:val="0"/>
        <w:jc w:val="right"/>
        <w:spacing w:before="0" w:after="0" w:line="160" w:lineRule="exact"/>
        <w:ind w:left="0" w:right="0" w:firstLine="0"/>
        <w:sectPr>
          <w:type w:val="continuous"/>
          <w:pgSz w:w="13195" w:h="17244"/>
          <w:pgMar w:top="2166" w:left="1104" w:right="1104" w:bottom="1604" w:header="0" w:footer="3" w:gutter="1382"/>
          <w:rtlGutter w:val="0"/>
          <w:cols w:space="720"/>
          <w:noEndnote/>
          <w:docGrid w:linePitch="360"/>
        </w:sectPr>
      </w:pPr>
      <w:r>
        <w:rPr>
          <w:rStyle w:val="CharStyle1369"/>
        </w:rPr>
        <w:t xml:space="preserve">Third World Economics </w:t>
      </w:r>
      <w:r>
        <w:rPr>
          <w:rStyle w:val="CharStyle1495"/>
          <w:shd w:val="clear" w:color="auto" w:fill="80FFFF"/>
        </w:rPr>
        <w:t>1-1</w:t>
      </w:r>
      <w:r>
        <w:rPr>
          <w:rStyle w:val="CharStyle1495"/>
        </w:rPr>
        <w:t>5</w:t>
      </w:r>
      <w:r>
        <w:rPr>
          <w:rStyle w:val="CharStyle1369"/>
        </w:rPr>
        <w:t xml:space="preserve"> October 1991 5</w:t>
      </w:r>
    </w:p>
    <w:p>
      <w:pPr>
        <w:widowControl w:val="0"/>
        <w:rPr>
          <w:sz w:val="2"/>
          <w:szCs w:val="2"/>
        </w:rPr>
      </w:pPr>
      <w:r>
        <w:pict>
          <v:shape id="_x0000_s1671" type="#_x0000_t202" style="position:absolute;margin-left:-61.7pt;margin-top:214pt;width:12.25pt;height:33.8pt;z-index:-125829052;mso-wrap-distance-left:5pt;mso-wrap-distance-right:51.1pt;mso-position-horizontal-relative:margin" filled="f" stroked="f">
            <v:textbox style="mso-fit-shape-to-text:t" inset="0,0,0,0">
              <w:txbxContent>
                <w:p>
                  <w:pPr>
                    <w:pStyle w:val="Style1502"/>
                    <w:widowControl w:val="0"/>
                    <w:keepNext w:val="0"/>
                    <w:keepLines w:val="0"/>
                    <w:shd w:val="clear" w:color="auto" w:fill="auto"/>
                    <w:bidi w:val="0"/>
                    <w:jc w:val="left"/>
                    <w:spacing w:before="0" w:after="189" w:line="200" w:lineRule="exact"/>
                    <w:ind w:left="0" w:right="0"/>
                  </w:pPr>
                  <w:r>
                    <w:rPr>
                      <w:lang w:val="en-US" w:eastAsia="en-US" w:bidi="en-US"/>
                      <w:vertAlign w:val="subscript"/>
                      <w:w w:val="100"/>
                      <w:spacing w:val="0"/>
                      <w:color w:val="000000"/>
                      <w:shd w:val="clear" w:color="auto" w:fill="80FFFF"/>
                      <w:position w:val="0"/>
                    </w:rPr>
                    <w:t>n</w:t>
                  </w:r>
                </w:p>
                <w:p>
                  <w:pPr>
                    <w:pStyle w:val="Style59"/>
                    <w:widowControl w:val="0"/>
                    <w:keepNext w:val="0"/>
                    <w:keepLines w:val="0"/>
                    <w:shd w:val="clear" w:color="auto" w:fill="auto"/>
                    <w:bidi w:val="0"/>
                    <w:jc w:val="left"/>
                    <w:spacing w:before="0" w:after="0" w:line="200" w:lineRule="exact"/>
                    <w:ind w:left="0" w:right="0" w:firstLine="31"/>
                  </w:pPr>
                  <w:r>
                    <w:rPr>
                      <w:rStyle w:val="CharStyle419"/>
                      <w:shd w:val="clear" w:color="auto" w:fill="80FFFF"/>
                    </w:rPr>
                    <w:t>I</w:t>
                  </w:r>
                  <w:r>
                    <w:rPr>
                      <w:rStyle w:val="CharStyle419"/>
                    </w:rPr>
                    <w:t xml:space="preserve"> i</w:t>
                  </w:r>
                </w:p>
              </w:txbxContent>
            </v:textbox>
            <w10:wrap type="square" side="right" anchorx="margin"/>
          </v:shape>
        </w:pict>
      </w:r>
      <w:r>
        <w:pict>
          <v:shape id="_x0000_s1672" type="#_x0000_t202" style="position:absolute;margin-left:-62.15pt;margin-top:357.8pt;width:12.25pt;height:11.65pt;z-index:-125829051;mso-wrap-distance-left:5pt;mso-wrap-distance-right:51.3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29"/>
                  </w:pPr>
                  <w:r>
                    <w:rPr>
                      <w:rStyle w:val="CharStyle419"/>
                      <w:shd w:val="clear" w:color="auto" w:fill="80FFFF"/>
                    </w:rPr>
                    <w:t>L</w:t>
                  </w:r>
                  <w:r>
                    <w:rPr>
                      <w:rStyle w:val="CharStyle419"/>
                    </w:rPr>
                    <w:t xml:space="preserve"> </w:t>
                  </w:r>
                  <w:r>
                    <w:rPr>
                      <w:rStyle w:val="CharStyle1504"/>
                      <w:shd w:val="clear" w:color="auto" w:fill="80FFFF"/>
                    </w:rPr>
                    <w:t>j</w:t>
                  </w:r>
                </w:p>
              </w:txbxContent>
            </v:textbox>
            <w10:wrap type="square" side="right" anchorx="margin"/>
          </v:shape>
        </w:pict>
      </w:r>
    </w:p>
    <w:p>
      <w:pPr>
        <w:pStyle w:val="Style723"/>
        <w:widowControl w:val="0"/>
        <w:keepNext w:val="0"/>
        <w:keepLines w:val="0"/>
        <w:shd w:val="clear" w:color="auto" w:fill="auto"/>
        <w:bidi w:val="0"/>
        <w:jc w:val="both"/>
        <w:spacing w:before="0" w:after="137" w:line="202" w:lineRule="exact"/>
        <w:ind w:left="0" w:right="0" w:firstLine="35"/>
      </w:pPr>
      <w:r>
        <w:rPr>
          <w:rStyle w:val="CharStyle1369"/>
        </w:rPr>
        <w:t xml:space="preserve">mum </w:t>
      </w:r>
      <w:r>
        <w:rPr>
          <w:rStyle w:val="CharStyle1369"/>
          <w:shd w:val="clear" w:color="auto" w:fill="80FFFF"/>
        </w:rPr>
        <w:t>'</w:t>
      </w:r>
      <w:r>
        <w:rPr>
          <w:rStyle w:val="CharStyle1369"/>
        </w:rPr>
        <w:t>taking</w:t>
      </w:r>
      <w:r>
        <w:rPr>
          <w:rStyle w:val="CharStyle1369"/>
          <w:shd w:val="clear" w:color="auto" w:fill="80FFFF"/>
        </w:rPr>
        <w:t>'</w:t>
      </w:r>
      <w:r>
        <w:rPr>
          <w:rStyle w:val="CharStyle1369"/>
        </w:rPr>
        <w:t xml:space="preserve"> they could not exceed, </w:t>
      </w:r>
      <w:r>
        <w:rPr>
          <w:rStyle w:val="CharStyle1369"/>
          <w:shd w:val="clear" w:color="auto" w:fill="80FFFF"/>
        </w:rPr>
        <w:t>fi</w:t>
      </w:r>
      <w:r>
        <w:rPr>
          <w:rStyle w:val="CharStyle1369"/>
        </w:rPr>
        <w:t xml:space="preserve">shermen </w:t>
      </w:r>
      <w:r>
        <w:rPr>
          <w:rStyle w:val="CharStyle1369"/>
          <w:shd w:val="clear" w:color="auto" w:fill="80FFFF"/>
        </w:rPr>
        <w:t>fr</w:t>
      </w:r>
      <w:r>
        <w:rPr>
          <w:rStyle w:val="CharStyle1369"/>
        </w:rPr>
        <w:t>om other countries do no</w:t>
      </w:r>
      <w:r>
        <w:rPr>
          <w:rStyle w:val="CharStyle1369"/>
          <w:shd w:val="clear" w:color="auto" w:fill="80FFFF"/>
        </w:rPr>
        <w:t xml:space="preserve">t </w:t>
      </w:r>
      <w:r>
        <w:rPr>
          <w:rStyle w:val="CharStyle1369"/>
        </w:rPr>
        <w:t>know the ceiling b</w:t>
      </w:r>
      <w:r>
        <w:rPr>
          <w:rStyle w:val="CharStyle1369"/>
          <w:shd w:val="clear" w:color="auto" w:fill="80FFFF"/>
        </w:rPr>
        <w:t>y</w:t>
      </w:r>
      <w:r>
        <w:rPr>
          <w:rStyle w:val="CharStyle1369"/>
        </w:rPr>
        <w:t xml:space="preserve"> which they woul</w:t>
      </w:r>
      <w:r>
        <w:rPr>
          <w:rStyle w:val="CharStyle1369"/>
          <w:shd w:val="clear" w:color="auto" w:fill="80FFFF"/>
        </w:rPr>
        <w:t xml:space="preserve">d </w:t>
      </w:r>
      <w:r>
        <w:rPr>
          <w:rStyle w:val="CharStyle1369"/>
        </w:rPr>
        <w:t xml:space="preserve">be </w:t>
      </w:r>
      <w:r>
        <w:rPr>
          <w:rStyle w:val="CharStyle1369"/>
          <w:shd w:val="clear" w:color="auto" w:fill="80FFFF"/>
        </w:rPr>
        <w:t>J</w:t>
      </w:r>
      <w:r>
        <w:rPr>
          <w:rStyle w:val="CharStyle1369"/>
        </w:rPr>
        <w:t xml:space="preserve">udged until end of the season when the </w:t>
      </w:r>
      <w:r>
        <w:rPr>
          <w:rStyle w:val="CharStyle1369"/>
          <w:shd w:val="clear" w:color="auto" w:fill="80FFFF"/>
        </w:rPr>
        <w:t>'</w:t>
      </w:r>
      <w:r>
        <w:rPr>
          <w:rStyle w:val="CharStyle1369"/>
        </w:rPr>
        <w:t>average incidental taking</w:t>
      </w:r>
      <w:r>
        <w:rPr>
          <w:rStyle w:val="CharStyle1369"/>
          <w:shd w:val="clear" w:color="auto" w:fill="80FFFF"/>
        </w:rPr>
        <w:t>*</w:t>
      </w:r>
      <w:r>
        <w:rPr>
          <w:rStyle w:val="CharStyle1369"/>
        </w:rPr>
        <w:t xml:space="preserve"> of the US fleet is be known and retroactively ap</w:t>
        <w:t>plied. Mexico argued that this action was therefore discriminatory.</w:t>
      </w:r>
    </w:p>
    <w:p>
      <w:pPr>
        <w:pStyle w:val="Style1499"/>
        <w:widowControl w:val="0"/>
        <w:keepNext w:val="0"/>
        <w:keepLines w:val="0"/>
        <w:shd w:val="clear" w:color="auto" w:fill="auto"/>
        <w:bidi w:val="0"/>
        <w:jc w:val="center"/>
        <w:spacing w:before="0" w:after="178" w:line="180" w:lineRule="exact"/>
        <w:ind w:left="40" w:right="0" w:firstLine="0"/>
      </w:pPr>
      <w:r>
        <w:rPr>
          <w:lang w:val="en-US" w:eastAsia="en-US" w:bidi="en-US"/>
          <w:w w:val="100"/>
          <w:color w:val="000000"/>
          <w:position w:val="0"/>
        </w:rPr>
        <w:t>Equal treatment denied</w:t>
      </w:r>
    </w:p>
    <w:p>
      <w:pPr>
        <w:pStyle w:val="Style723"/>
        <w:widowControl w:val="0"/>
        <w:keepNext w:val="0"/>
        <w:keepLines w:val="0"/>
        <w:shd w:val="clear" w:color="auto" w:fill="auto"/>
        <w:bidi w:val="0"/>
        <w:jc w:val="both"/>
        <w:spacing w:before="0" w:after="0" w:line="206" w:lineRule="exact"/>
        <w:ind w:left="0" w:right="0" w:firstLine="358"/>
      </w:pPr>
      <w:r>
        <w:rPr>
          <w:rStyle w:val="CharStyle1369"/>
        </w:rPr>
        <w:t xml:space="preserve">Mexico also said the US ban denied Mexican tuna the </w:t>
      </w:r>
      <w:r>
        <w:rPr>
          <w:rStyle w:val="CharStyle1369"/>
          <w:shd w:val="clear" w:color="auto" w:fill="80FFFF"/>
        </w:rPr>
        <w:t>'</w:t>
      </w:r>
      <w:r>
        <w:rPr>
          <w:rStyle w:val="CharStyle1369"/>
        </w:rPr>
        <w:t>equal national treat</w:t>
        <w:t>ment</w:t>
      </w:r>
      <w:r>
        <w:rPr>
          <w:rStyle w:val="CharStyle1369"/>
          <w:shd w:val="clear" w:color="auto" w:fill="80FFFF"/>
        </w:rPr>
        <w:t>*</w:t>
      </w:r>
      <w:r>
        <w:rPr>
          <w:rStyle w:val="CharStyle1369"/>
        </w:rPr>
        <w:t xml:space="preserve"> required by GATT Article </w:t>
      </w:r>
      <w:r>
        <w:rPr>
          <w:rStyle w:val="CharStyle1369"/>
          <w:shd w:val="clear" w:color="auto" w:fill="80FFFF"/>
        </w:rPr>
        <w:t>HL</w:t>
      </w:r>
      <w:r>
        <w:rPr>
          <w:rStyle w:val="CharStyle1369"/>
        </w:rPr>
        <w:t>4</w:t>
      </w:r>
      <w:r>
        <w:rPr>
          <w:rStyle w:val="CharStyle1369"/>
          <w:shd w:val="clear" w:color="auto" w:fill="80FFFF"/>
        </w:rPr>
        <w:t xml:space="preserve">, </w:t>
      </w:r>
      <w:r>
        <w:rPr>
          <w:rStyle w:val="CharStyle1369"/>
        </w:rPr>
        <w:t>and was also a violation of Article XI prohibiting quantitative restrictions.</w:t>
      </w:r>
    </w:p>
    <w:p>
      <w:pPr>
        <w:pStyle w:val="Style723"/>
        <w:widowControl w:val="0"/>
        <w:keepNext w:val="0"/>
        <w:keepLines w:val="0"/>
        <w:shd w:val="clear" w:color="auto" w:fill="auto"/>
        <w:bidi w:val="0"/>
        <w:jc w:val="both"/>
        <w:spacing w:before="0" w:after="0" w:line="206" w:lineRule="exact"/>
        <w:ind w:left="0" w:right="0" w:firstLine="358"/>
      </w:pPr>
      <w:r>
        <w:rPr>
          <w:rStyle w:val="CharStyle1369"/>
        </w:rPr>
        <w:t>The US meanwhile argued that the measures</w:t>
      </w:r>
      <w:r>
        <w:rPr>
          <w:rStyle w:val="CharStyle1369"/>
          <w:shd w:val="clear" w:color="auto" w:fill="80FFFF"/>
        </w:rPr>
        <w:t xml:space="preserve"> </w:t>
      </w:r>
      <w:r>
        <w:rPr>
          <w:rStyle w:val="CharStyle1369"/>
        </w:rPr>
        <w:t>under</w:t>
      </w:r>
      <w:r>
        <w:rPr>
          <w:rStyle w:val="CharStyle1369"/>
          <w:shd w:val="clear" w:color="auto" w:fill="80FFFF"/>
        </w:rPr>
        <w:t xml:space="preserve"> </w:t>
      </w:r>
      <w:r>
        <w:rPr>
          <w:rStyle w:val="CharStyle1369"/>
        </w:rPr>
        <w:t>MMPA</w:t>
      </w:r>
      <w:r>
        <w:rPr>
          <w:rStyle w:val="CharStyle1369"/>
          <w:shd w:val="clear" w:color="auto" w:fill="80FFFF"/>
        </w:rPr>
        <w:t xml:space="preserve"> </w:t>
      </w:r>
      <w:r>
        <w:rPr>
          <w:rStyle w:val="CharStyle1369"/>
        </w:rPr>
        <w:t xml:space="preserve">on Mexican tuna were consistent with Article </w:t>
      </w:r>
      <w:r>
        <w:rPr>
          <w:rStyle w:val="CharStyle1505"/>
          <w:shd w:val="clear" w:color="auto" w:fill="80FFFF"/>
        </w:rPr>
        <w:t>111</w:t>
      </w:r>
      <w:r>
        <w:rPr>
          <w:rStyle w:val="CharStyle1505"/>
        </w:rPr>
        <w:t>:4</w:t>
      </w:r>
      <w:r>
        <w:rPr>
          <w:rStyle w:val="CharStyle1369"/>
        </w:rPr>
        <w:t xml:space="preserve"> which enables a cp to apply, at the point of entry, equivalent treatment to an import similar to levies and regulations appli</w:t>
        <w:t>cable to same or similar domestic prod</w:t>
        <w:t>ucts.</w:t>
      </w:r>
    </w:p>
    <w:p>
      <w:pPr>
        <w:pStyle w:val="Style723"/>
        <w:widowControl w:val="0"/>
        <w:keepNext w:val="0"/>
        <w:keepLines w:val="0"/>
        <w:shd w:val="clear" w:color="auto" w:fill="auto"/>
        <w:bidi w:val="0"/>
        <w:jc w:val="both"/>
        <w:spacing w:before="0" w:after="0" w:line="206" w:lineRule="exact"/>
        <w:ind w:left="0" w:right="0" w:firstLine="358"/>
      </w:pPr>
      <w:r>
        <w:rPr>
          <w:rStyle w:val="CharStyle1369"/>
        </w:rPr>
        <w:t>The</w:t>
      </w:r>
      <w:r>
        <w:rPr>
          <w:rStyle w:val="CharStyle1369"/>
          <w:shd w:val="clear" w:color="auto" w:fill="80FFFF"/>
        </w:rPr>
        <w:t xml:space="preserve"> </w:t>
      </w:r>
      <w:r>
        <w:rPr>
          <w:rStyle w:val="CharStyle1369"/>
        </w:rPr>
        <w:t>panel found that</w:t>
      </w:r>
      <w:r>
        <w:rPr>
          <w:rStyle w:val="CharStyle1369"/>
          <w:shd w:val="clear" w:color="auto" w:fill="80FFFF"/>
        </w:rPr>
        <w:t xml:space="preserve"> </w:t>
      </w:r>
      <w:r>
        <w:rPr>
          <w:rStyle w:val="CharStyle1369"/>
        </w:rPr>
        <w:t>the</w:t>
      </w:r>
      <w:r>
        <w:rPr>
          <w:rStyle w:val="CharStyle1369"/>
          <w:shd w:val="clear" w:color="auto" w:fill="80FFFF"/>
        </w:rPr>
        <w:t xml:space="preserve"> </w:t>
      </w:r>
      <w:r>
        <w:rPr>
          <w:rStyle w:val="CharStyle1369"/>
        </w:rPr>
        <w:t>MP</w:t>
      </w:r>
      <w:r>
        <w:rPr>
          <w:rStyle w:val="CharStyle1369"/>
          <w:shd w:val="clear" w:color="auto" w:fill="80FFFF"/>
        </w:rPr>
        <w:t xml:space="preserve">AA </w:t>
      </w:r>
      <w:r>
        <w:rPr>
          <w:rStyle w:val="CharStyle1369"/>
        </w:rPr>
        <w:t>did not regulate tuna products inside the US, nor did it prescribe fishing tech</w:t>
        <w:t>niques. The panel ruled that while the MPAA regulated domestic harvesting of tuna to reduce incidental taking of dolphins, it did not directly regulate the sale of tuna as a product an</w:t>
      </w:r>
      <w:r>
        <w:rPr>
          <w:rStyle w:val="CharStyle1369"/>
          <w:shd w:val="clear" w:color="auto" w:fill="80FFFF"/>
        </w:rPr>
        <w:t>d</w:t>
      </w:r>
      <w:r>
        <w:rPr>
          <w:rStyle w:val="CharStyle1369"/>
        </w:rPr>
        <w:t xml:space="preserve"> that there</w:t>
        <w:t>fore the import prohibition was not an internal regulation of a domestic prod</w:t>
        <w:t>uct applie</w:t>
      </w:r>
      <w:r>
        <w:rPr>
          <w:rStyle w:val="CharStyle1369"/>
          <w:shd w:val="clear" w:color="auto" w:fill="80FFFF"/>
        </w:rPr>
        <w:t>d</w:t>
      </w:r>
      <w:r>
        <w:rPr>
          <w:rStyle w:val="CharStyle1369"/>
        </w:rPr>
        <w:t xml:space="preserve"> at point of entry to an im</w:t>
        <w:t>ported product as specified under Ar</w:t>
        <w:t xml:space="preserve">ticle </w:t>
      </w:r>
      <w:r>
        <w:rPr>
          <w:rStyle w:val="CharStyle1505"/>
          <w:shd w:val="clear" w:color="auto" w:fill="80FFFF"/>
        </w:rPr>
        <w:t>111</w:t>
      </w:r>
      <w:r>
        <w:rPr>
          <w:rStyle w:val="CharStyle1505"/>
        </w:rPr>
        <w:t>:4.</w:t>
      </w:r>
    </w:p>
    <w:p>
      <w:pPr>
        <w:pStyle w:val="Style723"/>
        <w:widowControl w:val="0"/>
        <w:keepNext w:val="0"/>
        <w:keepLines w:val="0"/>
        <w:shd w:val="clear" w:color="auto" w:fill="auto"/>
        <w:bidi w:val="0"/>
        <w:jc w:val="both"/>
        <w:spacing w:before="0" w:after="0" w:line="206" w:lineRule="exact"/>
        <w:ind w:left="0" w:right="0" w:firstLine="358"/>
      </w:pPr>
      <w:r>
        <w:rPr>
          <w:rStyle w:val="CharStyle1369"/>
        </w:rPr>
        <w:t>The panel cited the Mexican com</w:t>
        <w:t>plaint of discrimination involved in fix</w:t>
        <w:t>ing a maximum quot</w:t>
      </w:r>
      <w:r>
        <w:rPr>
          <w:rStyle w:val="CharStyle1369"/>
          <w:shd w:val="clear" w:color="auto" w:fill="80FFFF"/>
        </w:rPr>
        <w:t>a</w:t>
      </w:r>
      <w:r>
        <w:rPr>
          <w:rStyle w:val="CharStyle1369"/>
        </w:rPr>
        <w:t xml:space="preserve"> of permissible </w:t>
      </w:r>
      <w:r>
        <w:rPr>
          <w:rStyle w:val="CharStyle1369"/>
          <w:shd w:val="clear" w:color="auto" w:fill="80FFFF"/>
        </w:rPr>
        <w:t>'</w:t>
      </w:r>
      <w:r>
        <w:rPr>
          <w:rStyle w:val="CharStyle1369"/>
        </w:rPr>
        <w:t>taking</w:t>
      </w:r>
      <w:r>
        <w:rPr>
          <w:rStyle w:val="CharStyle1369"/>
          <w:shd w:val="clear" w:color="auto" w:fill="80FFFF"/>
        </w:rPr>
        <w:t>*</w:t>
      </w:r>
      <w:r>
        <w:rPr>
          <w:rStyle w:val="CharStyle1369"/>
        </w:rPr>
        <w:t xml:space="preserve"> in advance for US fishermen and setting the standard for others at the end of the season, but has given no fin</w:t>
      </w:r>
      <w:r>
        <w:rPr>
          <w:rStyle w:val="CharStyle1369"/>
          <w:shd w:val="clear" w:color="auto" w:fill="80FFFF"/>
        </w:rPr>
        <w:t>d</w:t>
      </w:r>
      <w:r>
        <w:rPr>
          <w:rStyle w:val="CharStyle1369"/>
        </w:rPr>
        <w:t xml:space="preserve">ing about this in relation to Article </w:t>
      </w:r>
      <w:r>
        <w:rPr>
          <w:rStyle w:val="CharStyle1505"/>
          <w:shd w:val="clear" w:color="auto" w:fill="80FFFF"/>
        </w:rPr>
        <w:t>111</w:t>
      </w:r>
      <w:r>
        <w:rPr>
          <w:rStyle w:val="CharStyle1505"/>
        </w:rPr>
        <w:t xml:space="preserve">:4. </w:t>
      </w:r>
      <w:r>
        <w:rPr>
          <w:rStyle w:val="CharStyle1369"/>
        </w:rPr>
        <w:t>It did, however, take this uncertainty for foreign producers into account in judg</w:t>
        <w:t xml:space="preserve">ing the US invocation of GATT Article XX </w:t>
      </w:r>
      <w:r>
        <w:rPr>
          <w:rStyle w:val="CharStyle1369"/>
          <w:shd w:val="clear" w:color="auto" w:fill="80FFFF"/>
        </w:rPr>
        <w:t>'</w:t>
      </w:r>
      <w:r>
        <w:rPr>
          <w:rStyle w:val="CharStyle1369"/>
        </w:rPr>
        <w:t>exceptions' to defend its actions.</w:t>
      </w:r>
    </w:p>
    <w:p>
      <w:pPr>
        <w:pStyle w:val="Style723"/>
        <w:widowControl w:val="0"/>
        <w:keepNext w:val="0"/>
        <w:keepLines w:val="0"/>
        <w:shd w:val="clear" w:color="auto" w:fill="auto"/>
        <w:bidi w:val="0"/>
        <w:jc w:val="both"/>
        <w:spacing w:before="0" w:after="141" w:line="206" w:lineRule="exact"/>
        <w:ind w:left="0" w:right="0" w:firstLine="358"/>
      </w:pPr>
      <w:r>
        <w:rPr>
          <w:rStyle w:val="CharStyle1369"/>
        </w:rPr>
        <w:t>The panel found that the direct import</w:t>
      </w:r>
      <w:r>
        <w:rPr>
          <w:rStyle w:val="CharStyle1369"/>
          <w:shd w:val="clear" w:color="auto" w:fill="80FFFF"/>
        </w:rPr>
        <w:t xml:space="preserve"> </w:t>
      </w:r>
      <w:r>
        <w:rPr>
          <w:rStyle w:val="CharStyle1369"/>
        </w:rPr>
        <w:t>prohibition of yellowfin tuna</w:t>
      </w:r>
      <w:r>
        <w:rPr>
          <w:rStyle w:val="CharStyle1369"/>
          <w:shd w:val="clear" w:color="auto" w:fill="80FFFF"/>
        </w:rPr>
        <w:t xml:space="preserve"> </w:t>
      </w:r>
      <w:r>
        <w:rPr>
          <w:rStyle w:val="CharStyle1369"/>
        </w:rPr>
        <w:t>and certain yellow fin tuna products from Mexico, and the</w:t>
      </w:r>
      <w:r>
        <w:rPr>
          <w:rStyle w:val="CharStyle1369"/>
          <w:shd w:val="clear" w:color="auto" w:fill="80FFFF"/>
        </w:rPr>
        <w:t xml:space="preserve"> </w:t>
      </w:r>
      <w:r>
        <w:rPr>
          <w:rStyle w:val="CharStyle1369"/>
        </w:rPr>
        <w:t>MPAA provisions under which it was imposed, were also incon</w:t>
        <w:t>sistent with GATT Article XI against quantitative restrictions, noting that the US had not made any pleas before the panel to justify its action under that ar</w:t>
        <w:t>ticle.</w:t>
      </w:r>
    </w:p>
    <w:p>
      <w:pPr>
        <w:pStyle w:val="Style1499"/>
        <w:widowControl w:val="0"/>
        <w:keepNext w:val="0"/>
        <w:keepLines w:val="0"/>
        <w:shd w:val="clear" w:color="auto" w:fill="auto"/>
        <w:bidi w:val="0"/>
        <w:jc w:val="center"/>
        <w:spacing w:before="0" w:after="215" w:line="180" w:lineRule="exact"/>
        <w:ind w:left="40" w:right="0" w:firstLine="0"/>
      </w:pPr>
      <w:r>
        <w:rPr>
          <w:lang w:val="en-US" w:eastAsia="en-US" w:bidi="en-US"/>
          <w:w w:val="100"/>
          <w:color w:val="000000"/>
          <w:position w:val="0"/>
        </w:rPr>
        <w:t>Burden of proof</w:t>
      </w:r>
    </w:p>
    <w:p>
      <w:pPr>
        <w:pStyle w:val="Style723"/>
        <w:widowControl w:val="0"/>
        <w:keepNext w:val="0"/>
        <w:keepLines w:val="0"/>
        <w:shd w:val="clear" w:color="auto" w:fill="auto"/>
        <w:bidi w:val="0"/>
        <w:jc w:val="both"/>
        <w:spacing w:before="0" w:after="0" w:line="160" w:lineRule="exact"/>
        <w:ind w:left="0" w:right="0" w:firstLine="358"/>
      </w:pPr>
      <w:r>
        <w:rPr>
          <w:rStyle w:val="CharStyle1369"/>
        </w:rPr>
        <w:t>Examining the US plea that its ac</w:t>
      </w:r>
    </w:p>
    <w:p>
      <w:pPr>
        <w:pStyle w:val="Style723"/>
        <w:widowControl w:val="0"/>
        <w:keepNext w:val="0"/>
        <w:keepLines w:val="0"/>
        <w:shd w:val="clear" w:color="auto" w:fill="auto"/>
        <w:bidi w:val="0"/>
        <w:jc w:val="both"/>
        <w:spacing w:before="0" w:after="0" w:line="211" w:lineRule="exact"/>
        <w:ind w:left="0" w:right="0" w:firstLine="78"/>
      </w:pPr>
      <w:r>
        <w:br w:type="column"/>
      </w:r>
      <w:r>
        <w:rPr>
          <w:rStyle w:val="CharStyle1369"/>
        </w:rPr>
        <w:t>tion was covered by fi</w:t>
      </w:r>
      <w:r>
        <w:rPr>
          <w:rStyle w:val="CharStyle1369"/>
          <w:shd w:val="clear" w:color="auto" w:fill="80FFFF"/>
        </w:rPr>
        <w:t>r</w:t>
      </w:r>
      <w:r>
        <w:rPr>
          <w:rStyle w:val="CharStyle1369"/>
        </w:rPr>
        <w:t xml:space="preserve">e exceptions in Art XX (b) and </w:t>
      </w:r>
      <w:r>
        <w:rPr>
          <w:rStyle w:val="CharStyle1369"/>
          <w:shd w:val="clear" w:color="auto" w:fill="80FFFF"/>
        </w:rPr>
        <w:t>(</w:t>
      </w:r>
      <w:r>
        <w:rPr>
          <w:rStyle w:val="CharStyle1369"/>
        </w:rPr>
        <w:t>g), the panel noted the consistent GATT</w:t>
      </w:r>
      <w:r>
        <w:rPr>
          <w:rStyle w:val="CharStyle1369"/>
          <w:shd w:val="clear" w:color="auto" w:fill="80FFFF"/>
        </w:rPr>
        <w:t xml:space="preserve"> </w:t>
      </w:r>
      <w:r>
        <w:rPr>
          <w:rStyle w:val="CharStyle1369"/>
        </w:rPr>
        <w:t>view</w:t>
      </w:r>
      <w:r>
        <w:rPr>
          <w:rStyle w:val="CharStyle1369"/>
          <w:shd w:val="clear" w:color="auto" w:fill="80FFFF"/>
        </w:rPr>
        <w:t xml:space="preserve"> </w:t>
      </w:r>
      <w:r>
        <w:rPr>
          <w:rStyle w:val="CharStyle1369"/>
        </w:rPr>
        <w:t>that</w:t>
      </w:r>
      <w:r>
        <w:rPr>
          <w:rStyle w:val="CharStyle1369"/>
          <w:shd w:val="clear" w:color="auto" w:fill="80FFFF"/>
        </w:rPr>
        <w:t xml:space="preserve"> </w:t>
      </w:r>
      <w:r>
        <w:rPr>
          <w:rStyle w:val="CharStyle1369"/>
        </w:rPr>
        <w:t>the burden of proof for such pleas lies with the party invoking it.</w:t>
      </w:r>
    </w:p>
    <w:p>
      <w:pPr>
        <w:pStyle w:val="Style723"/>
        <w:widowControl w:val="0"/>
        <w:keepNext w:val="0"/>
        <w:keepLines w:val="0"/>
        <w:shd w:val="clear" w:color="auto" w:fill="auto"/>
        <w:bidi w:val="0"/>
        <w:jc w:val="both"/>
        <w:spacing w:before="0" w:after="0" w:line="211" w:lineRule="exact"/>
        <w:ind w:left="0" w:right="0" w:firstLine="395"/>
      </w:pPr>
      <w:r>
        <w:rPr>
          <w:rStyle w:val="CharStyle1369"/>
        </w:rPr>
        <w:t xml:space="preserve">Art XX provides that: </w:t>
      </w:r>
      <w:r>
        <w:rPr>
          <w:rStyle w:val="CharStyle1369"/>
          <w:shd w:val="clear" w:color="auto" w:fill="80FFFF"/>
        </w:rPr>
        <w:t>'</w:t>
      </w:r>
      <w:r>
        <w:rPr>
          <w:rStyle w:val="CharStyle1369"/>
        </w:rPr>
        <w:t>Subject to fi</w:t>
      </w:r>
      <w:r>
        <w:rPr>
          <w:rStyle w:val="CharStyle1369"/>
          <w:shd w:val="clear" w:color="auto" w:fill="80FFFF"/>
        </w:rPr>
        <w:t>r</w:t>
      </w:r>
      <w:r>
        <w:rPr>
          <w:rStyle w:val="CharStyle1369"/>
        </w:rPr>
        <w:t>e requirement that such measures are not applied in a manner which would con</w:t>
        <w:t>stitute a means of arbitrary or unjustif</w:t>
      </w:r>
      <w:r>
        <w:rPr>
          <w:rStyle w:val="CharStyle1369"/>
          <w:shd w:val="clear" w:color="auto" w:fill="80FFFF"/>
        </w:rPr>
        <w:t>i</w:t>
      </w:r>
      <w:r>
        <w:rPr>
          <w:rStyle w:val="CharStyle1369"/>
        </w:rPr>
        <w:t>able discrim</w:t>
      </w:r>
      <w:r>
        <w:rPr>
          <w:rStyle w:val="CharStyle1369"/>
          <w:shd w:val="clear" w:color="auto" w:fill="80FFFF"/>
        </w:rPr>
        <w:t>in</w:t>
      </w:r>
      <w:r>
        <w:rPr>
          <w:rStyle w:val="CharStyle1369"/>
        </w:rPr>
        <w:t>at</w:t>
      </w:r>
      <w:r>
        <w:rPr>
          <w:rStyle w:val="CharStyle1369"/>
          <w:shd w:val="clear" w:color="auto" w:fill="80FFFF"/>
        </w:rPr>
        <w:t>i</w:t>
      </w:r>
      <w:r>
        <w:rPr>
          <w:rStyle w:val="CharStyle1369"/>
        </w:rPr>
        <w:t>on...o</w:t>
      </w:r>
      <w:r>
        <w:rPr>
          <w:rStyle w:val="CharStyle1369"/>
          <w:shd w:val="clear" w:color="auto" w:fill="80FFFF"/>
        </w:rPr>
        <w:t xml:space="preserve">r </w:t>
      </w:r>
      <w:r>
        <w:rPr>
          <w:rStyle w:val="CharStyle1369"/>
        </w:rPr>
        <w:t>a disguised re</w:t>
      </w:r>
      <w:r>
        <w:rPr>
          <w:rStyle w:val="CharStyle1369"/>
          <w:shd w:val="clear" w:color="auto" w:fill="80FFFF"/>
        </w:rPr>
      </w:r>
      <w:r>
        <w:rPr>
          <w:rStyle w:val="CharStyle1369"/>
        </w:rPr>
        <w:t>striction on international t</w:t>
      </w:r>
      <w:r>
        <w:rPr>
          <w:rStyle w:val="CharStyle1369"/>
          <w:shd w:val="clear" w:color="auto" w:fill="80FFFF"/>
        </w:rPr>
        <w:t>r</w:t>
      </w:r>
      <w:r>
        <w:rPr>
          <w:rStyle w:val="CharStyle1369"/>
        </w:rPr>
        <w:t>ade...nothing in this Agreement shall be construed to prevent the adoptio</w:t>
      </w:r>
      <w:r>
        <w:rPr>
          <w:rStyle w:val="CharStyle1369"/>
          <w:shd w:val="clear" w:color="auto" w:fill="80FFFF"/>
        </w:rPr>
        <w:t>n</w:t>
      </w:r>
      <w:r>
        <w:rPr>
          <w:rStyle w:val="CharStyle1369"/>
        </w:rPr>
        <w:t xml:space="preserve"> or enforcement by any contracting part of measures..</w:t>
      </w:r>
      <w:r>
        <w:rPr>
          <w:rStyle w:val="CharStyle1369"/>
          <w:shd w:val="clear" w:color="auto" w:fill="80FFFF"/>
        </w:rPr>
        <w:t>.</w:t>
      </w:r>
    </w:p>
    <w:p>
      <w:pPr>
        <w:pStyle w:val="Style723"/>
        <w:widowControl w:val="0"/>
        <w:keepNext w:val="0"/>
        <w:keepLines w:val="0"/>
        <w:shd w:val="clear" w:color="auto" w:fill="auto"/>
        <w:bidi w:val="0"/>
        <w:jc w:val="both"/>
        <w:spacing w:before="0" w:after="0" w:line="211" w:lineRule="exact"/>
        <w:ind w:left="0" w:right="0" w:firstLine="78"/>
      </w:pPr>
      <w:r>
        <w:rPr>
          <w:rStyle w:val="CharStyle1369"/>
        </w:rPr>
        <w:t>(b) necessary to protect human, animal or plant life or health</w:t>
      </w:r>
      <w:r>
        <w:rPr>
          <w:rStyle w:val="CharStyle1369"/>
          <w:shd w:val="clear" w:color="auto" w:fill="80FFFF"/>
        </w:rPr>
        <w:t>;...</w:t>
      </w:r>
    </w:p>
    <w:p>
      <w:pPr>
        <w:pStyle w:val="Style723"/>
        <w:widowControl w:val="0"/>
        <w:keepNext w:val="0"/>
        <w:keepLines w:val="0"/>
        <w:shd w:val="clear" w:color="auto" w:fill="auto"/>
        <w:bidi w:val="0"/>
        <w:jc w:val="both"/>
        <w:spacing w:before="0" w:after="0" w:line="211" w:lineRule="exact"/>
        <w:ind w:left="0" w:right="0" w:firstLine="78"/>
      </w:pPr>
      <w:r>
        <w:rPr>
          <w:rStyle w:val="CharStyle1369"/>
        </w:rPr>
        <w:t>(g) relating to the conservation o</w:t>
      </w:r>
      <w:r>
        <w:rPr>
          <w:rStyle w:val="CharStyle1369"/>
          <w:shd w:val="clear" w:color="auto" w:fill="80FFFF"/>
        </w:rPr>
        <w:t>f</w:t>
      </w:r>
      <w:r>
        <w:rPr>
          <w:rStyle w:val="CharStyle1369"/>
        </w:rPr>
        <w:t xml:space="preserve"> ex</w:t>
        <w:t>haustible natural resources if such meas</w:t>
        <w:t>ures are made effective in conjunction with restrictions on domestic produc</w:t>
        <w:t>tion or consumption. The US argued before the panel that its prohibition of imports was necessary to save dolphin life</w:t>
      </w:r>
      <w:r>
        <w:rPr>
          <w:rStyle w:val="CharStyle1369"/>
          <w:shd w:val="clear" w:color="auto" w:fill="80FFFF"/>
        </w:rPr>
        <w:t xml:space="preserve"> </w:t>
      </w:r>
      <w:r>
        <w:rPr>
          <w:rStyle w:val="CharStyle1369"/>
        </w:rPr>
        <w:t>and health, and thus</w:t>
      </w:r>
      <w:r>
        <w:rPr>
          <w:rStyle w:val="CharStyle1369"/>
          <w:shd w:val="clear" w:color="auto" w:fill="80FFFF"/>
        </w:rPr>
        <w:t xml:space="preserve"> </w:t>
      </w:r>
      <w:r>
        <w:rPr>
          <w:rStyle w:val="CharStyle1369"/>
        </w:rPr>
        <w:t>came under file exceptions provided by Article XX:b.</w:t>
      </w:r>
    </w:p>
    <w:p>
      <w:pPr>
        <w:pStyle w:val="Style723"/>
        <w:widowControl w:val="0"/>
        <w:keepNext w:val="0"/>
        <w:keepLines w:val="0"/>
        <w:shd w:val="clear" w:color="auto" w:fill="auto"/>
        <w:bidi w:val="0"/>
        <w:jc w:val="both"/>
        <w:spacing w:before="0" w:after="145" w:line="211" w:lineRule="exact"/>
        <w:ind w:left="0" w:right="0" w:firstLine="395"/>
      </w:pPr>
      <w:r>
        <w:rPr>
          <w:rStyle w:val="CharStyle1369"/>
        </w:rPr>
        <w:t>Mexico meanwhile argued that</w:t>
      </w:r>
      <w:r>
        <w:rPr>
          <w:rStyle w:val="CharStyle1369"/>
          <w:shd w:val="clear" w:color="auto" w:fill="80FFFF"/>
        </w:rPr>
        <w:t xml:space="preserve"> </w:t>
      </w:r>
      <w:r>
        <w:rPr>
          <w:rStyle w:val="CharStyle1369"/>
        </w:rPr>
        <w:t xml:space="preserve">XX:b gave no right to any contracting party to act outside its jurisdiction, also arguing that import prohibition </w:t>
      </w:r>
      <w:r>
        <w:rPr>
          <w:rStyle w:val="CharStyle1369"/>
          <w:shd w:val="clear" w:color="auto" w:fill="80FFFF"/>
        </w:rPr>
        <w:t>w</w:t>
      </w:r>
      <w:r>
        <w:rPr>
          <w:rStyle w:val="CharStyle1369"/>
        </w:rPr>
        <w:t xml:space="preserve">as </w:t>
      </w:r>
      <w:r>
        <w:rPr>
          <w:rStyle w:val="CharStyle1369"/>
          <w:shd w:val="clear" w:color="auto" w:fill="80FFFF"/>
        </w:rPr>
        <w:t>n</w:t>
      </w:r>
      <w:r>
        <w:rPr>
          <w:rStyle w:val="CharStyle1369"/>
        </w:rPr>
        <w:t>ot neces</w:t>
        <w:t xml:space="preserve">sary either since </w:t>
      </w:r>
      <w:r>
        <w:rPr>
          <w:rStyle w:val="CharStyle1369"/>
          <w:shd w:val="clear" w:color="auto" w:fill="80FFFF"/>
        </w:rPr>
        <w:t>'</w:t>
      </w:r>
      <w:r>
        <w:rPr>
          <w:rStyle w:val="CharStyle1369"/>
        </w:rPr>
        <w:t>alternative means' consistent with GATT wer</w:t>
      </w:r>
      <w:r>
        <w:rPr>
          <w:rStyle w:val="CharStyle1369"/>
          <w:shd w:val="clear" w:color="auto" w:fill="80FFFF"/>
        </w:rPr>
        <w:t>e</w:t>
      </w:r>
      <w:r>
        <w:rPr>
          <w:rStyle w:val="CharStyle1369"/>
        </w:rPr>
        <w:t xml:space="preserve"> available, </w:t>
      </w:r>
      <w:r>
        <w:rPr>
          <w:rStyle w:val="CharStyle1369"/>
          <w:shd w:val="clear" w:color="auto" w:fill="80FFFF"/>
        </w:rPr>
        <w:t>.'</w:t>
      </w:r>
      <w:r>
        <w:rPr>
          <w:rStyle w:val="CharStyle1369"/>
        </w:rPr>
        <w:t>namely, international cooperation be</w:t>
        <w:t>tween countries concerned</w:t>
      </w:r>
      <w:r>
        <w:rPr>
          <w:rStyle w:val="CharStyle1369"/>
          <w:shd w:val="clear" w:color="auto" w:fill="80FFFF"/>
        </w:rPr>
        <w:t>.'</w:t>
      </w:r>
    </w:p>
    <w:p>
      <w:pPr>
        <w:pStyle w:val="Style1499"/>
        <w:widowControl w:val="0"/>
        <w:keepNext w:val="0"/>
        <w:keepLines w:val="0"/>
        <w:shd w:val="clear" w:color="auto" w:fill="auto"/>
        <w:bidi w:val="0"/>
        <w:jc w:val="center"/>
        <w:spacing w:before="0" w:after="174" w:line="180" w:lineRule="exact"/>
        <w:ind w:left="0" w:right="40" w:firstLine="0"/>
      </w:pPr>
      <w:r>
        <w:rPr>
          <w:lang w:val="en-US" w:eastAsia="en-US" w:bidi="en-US"/>
          <w:w w:val="100"/>
          <w:color w:val="000000"/>
          <w:position w:val="0"/>
        </w:rPr>
        <w:t>Trade measures</w:t>
      </w:r>
    </w:p>
    <w:p>
      <w:pPr>
        <w:pStyle w:val="Style723"/>
        <w:widowControl w:val="0"/>
        <w:keepNext w:val="0"/>
        <w:keepLines w:val="0"/>
        <w:shd w:val="clear" w:color="auto" w:fill="auto"/>
        <w:bidi w:val="0"/>
        <w:jc w:val="both"/>
        <w:spacing w:before="0" w:after="0" w:line="211" w:lineRule="exact"/>
        <w:ind w:left="0" w:right="0" w:firstLine="395"/>
      </w:pPr>
      <w:r>
        <w:rPr>
          <w:rStyle w:val="CharStyle1369"/>
        </w:rPr>
        <w:t>The panel said the Article XX excep</w:t>
        <w:t>tions and stipulations relate</w:t>
      </w:r>
      <w:r>
        <w:rPr>
          <w:rStyle w:val="CharStyle1369"/>
          <w:shd w:val="clear" w:color="auto" w:fill="80FFFF"/>
        </w:rPr>
        <w:t>d</w:t>
      </w:r>
      <w:r>
        <w:rPr>
          <w:rStyle w:val="CharStyle1369"/>
        </w:rPr>
        <w:t xml:space="preserve"> to trade measures, and not to standards or con</w:t>
        <w:t>servation policies that each cp was free to adopt. The provision was intended to allow cps to impose trade restrictive measures which might be inconsistent w</w:t>
      </w:r>
      <w:r>
        <w:rPr>
          <w:rStyle w:val="CharStyle1369"/>
          <w:shd w:val="clear" w:color="auto" w:fill="80FFFF"/>
        </w:rPr>
        <w:t>it</w:t>
      </w:r>
      <w:r>
        <w:rPr>
          <w:rStyle w:val="CharStyle1369"/>
        </w:rPr>
        <w:t xml:space="preserve">h GATT in order to </w:t>
      </w:r>
      <w:r>
        <w:rPr>
          <w:rStyle w:val="CharStyle1369"/>
          <w:shd w:val="clear" w:color="auto" w:fill="80FFFF"/>
        </w:rPr>
        <w:t>'</w:t>
      </w:r>
      <w:r>
        <w:rPr>
          <w:rStyle w:val="CharStyle1369"/>
        </w:rPr>
        <w:t>to pursue over</w:t>
        <w:t>riding public policy goals to the extent that such inconsistencies were unavoid</w:t>
        <w:t>able</w:t>
      </w:r>
      <w:r>
        <w:rPr>
          <w:rStyle w:val="CharStyle1369"/>
          <w:shd w:val="clear" w:color="auto" w:fill="80FFFF"/>
        </w:rPr>
        <w:t>,'</w:t>
      </w:r>
      <w:r>
        <w:rPr>
          <w:rStyle w:val="CharStyle1369"/>
        </w:rPr>
        <w:t xml:space="preserve"> the panel said.</w:t>
      </w:r>
    </w:p>
    <w:p>
      <w:pPr>
        <w:pStyle w:val="Style723"/>
        <w:widowControl w:val="0"/>
        <w:keepNext w:val="0"/>
        <w:keepLines w:val="0"/>
        <w:shd w:val="clear" w:color="auto" w:fill="auto"/>
        <w:bidi w:val="0"/>
        <w:jc w:val="both"/>
        <w:spacing w:before="0" w:after="0" w:line="211" w:lineRule="exact"/>
        <w:ind w:left="0" w:right="0" w:firstLine="395"/>
      </w:pPr>
      <w:r>
        <w:rPr>
          <w:rStyle w:val="CharStyle1369"/>
        </w:rPr>
        <w:t>If the US interpretation was ac</w:t>
        <w:t>cepted, the panel noted, each cp could unilaterally determine the lif</w:t>
      </w:r>
      <w:r>
        <w:rPr>
          <w:rStyle w:val="CharStyle1369"/>
          <w:shd w:val="clear" w:color="auto" w:fill="80FFFF"/>
        </w:rPr>
        <w:t>e</w:t>
      </w:r>
      <w:r>
        <w:rPr>
          <w:rStyle w:val="CharStyle1369"/>
        </w:rPr>
        <w:t xml:space="preserve"> or health protection policies from which other cps could not deviate without jeopardising their rights under th</w:t>
      </w:r>
      <w:r>
        <w:rPr>
          <w:rStyle w:val="CharStyle1369"/>
          <w:shd w:val="clear" w:color="auto" w:fill="80FFFF"/>
        </w:rPr>
        <w:t>e</w:t>
      </w:r>
      <w:r>
        <w:rPr>
          <w:rStyle w:val="CharStyle1369"/>
        </w:rPr>
        <w:t xml:space="preserve"> GATT.</w:t>
      </w:r>
    </w:p>
    <w:p>
      <w:pPr>
        <w:pStyle w:val="Style723"/>
        <w:widowControl w:val="0"/>
        <w:keepNext w:val="0"/>
        <w:keepLines w:val="0"/>
        <w:shd w:val="clear" w:color="auto" w:fill="auto"/>
        <w:bidi w:val="0"/>
        <w:jc w:val="both"/>
        <w:spacing w:before="0" w:after="0" w:line="211" w:lineRule="exact"/>
        <w:ind w:left="0" w:right="0" w:firstLine="395"/>
      </w:pPr>
      <w:r>
        <w:rPr>
          <w:rStyle w:val="CharStyle1369"/>
          <w:shd w:val="clear" w:color="auto" w:fill="80FFFF"/>
        </w:rPr>
        <w:t>'</w:t>
      </w:r>
      <w:r>
        <w:rPr>
          <w:rStyle w:val="CharStyle1369"/>
        </w:rPr>
        <w:t>The General Agreement would then no longer constitute a multilateral frame</w:t>
      </w:r>
      <w:r>
        <w:rPr>
          <w:rStyle w:val="CharStyle1369"/>
          <w:shd w:val="clear" w:color="auto" w:fill="80FFFF"/>
        </w:rPr>
      </w:r>
      <w:r>
        <w:rPr>
          <w:rStyle w:val="CharStyle1369"/>
        </w:rPr>
        <w:t>work for trade among all cps</w:t>
      </w:r>
      <w:r>
        <w:rPr>
          <w:rStyle w:val="CharStyle1369"/>
          <w:shd w:val="clear" w:color="auto" w:fill="80FFFF"/>
        </w:rPr>
        <w:t xml:space="preserve"> </w:t>
      </w:r>
      <w:r>
        <w:rPr>
          <w:rStyle w:val="CharStyle1369"/>
        </w:rPr>
        <w:t>but would provide a legal security only in respect of trade between a limited number of cps with identical internal regulations</w:t>
      </w:r>
      <w:r>
        <w:rPr>
          <w:rStyle w:val="CharStyle1369"/>
          <w:shd w:val="clear" w:color="auto" w:fill="80FFFF"/>
        </w:rPr>
        <w:t>.'</w:t>
      </w:r>
    </w:p>
    <w:p>
      <w:pPr>
        <w:pStyle w:val="Style723"/>
        <w:widowControl w:val="0"/>
        <w:keepNext w:val="0"/>
        <w:keepLines w:val="0"/>
        <w:shd w:val="clear" w:color="auto" w:fill="auto"/>
        <w:bidi w:val="0"/>
        <w:jc w:val="both"/>
        <w:spacing w:before="0" w:after="0" w:line="211" w:lineRule="exact"/>
        <w:ind w:left="0" w:right="0" w:firstLine="395"/>
      </w:pPr>
      <w:r>
        <w:rPr>
          <w:rStyle w:val="CharStyle1369"/>
        </w:rPr>
        <w:t>Even if Article XX:b were to</w:t>
      </w:r>
      <w:r>
        <w:rPr>
          <w:rStyle w:val="CharStyle1369"/>
          <w:shd w:val="clear" w:color="auto" w:fill="80FFFF"/>
        </w:rPr>
        <w:t xml:space="preserve"> </w:t>
      </w:r>
      <w:r>
        <w:rPr>
          <w:rStyle w:val="CharStyle1369"/>
        </w:rPr>
        <w:t>be inter</w:t>
      </w:r>
    </w:p>
    <w:p>
      <w:pPr>
        <w:pStyle w:val="Style723"/>
        <w:widowControl w:val="0"/>
        <w:keepNext w:val="0"/>
        <w:keepLines w:val="0"/>
        <w:shd w:val="clear" w:color="auto" w:fill="auto"/>
        <w:bidi w:val="0"/>
        <w:jc w:val="both"/>
        <w:spacing w:before="0" w:after="0" w:line="216" w:lineRule="exact"/>
        <w:ind w:left="0" w:right="0" w:firstLine="41"/>
      </w:pPr>
      <w:r>
        <w:br w:type="column"/>
      </w:r>
      <w:r>
        <w:rPr>
          <w:rStyle w:val="CharStyle1369"/>
        </w:rPr>
        <w:t>preted to permit extra-jurisdictional protection of life and health, the US had not demonstrated that</w:t>
      </w:r>
      <w:r>
        <w:rPr>
          <w:rStyle w:val="CharStyle1369"/>
          <w:shd w:val="clear" w:color="auto" w:fill="80FFFF"/>
        </w:rPr>
        <w:t xml:space="preserve"> </w:t>
      </w:r>
      <w:r>
        <w:rPr>
          <w:rStyle w:val="CharStyle1369"/>
        </w:rPr>
        <w:t>it</w:t>
      </w:r>
      <w:r>
        <w:rPr>
          <w:rStyle w:val="CharStyle1369"/>
          <w:shd w:val="clear" w:color="auto" w:fill="80FFFF"/>
        </w:rPr>
        <w:t xml:space="preserve"> </w:t>
      </w:r>
      <w:r>
        <w:rPr>
          <w:rStyle w:val="CharStyle1369"/>
        </w:rPr>
        <w:t>had pursued all options available to it to pursue its dol</w:t>
        <w:t>phin protection objectives through measures consistent with GATT, the panel said.</w:t>
      </w:r>
    </w:p>
    <w:p>
      <w:pPr>
        <w:pStyle w:val="Style723"/>
        <w:widowControl w:val="0"/>
        <w:keepNext w:val="0"/>
        <w:keepLines w:val="0"/>
        <w:shd w:val="clear" w:color="auto" w:fill="auto"/>
        <w:bidi w:val="0"/>
        <w:jc w:val="both"/>
        <w:spacing w:before="0" w:after="0" w:line="216" w:lineRule="exact"/>
        <w:ind w:left="0" w:right="0" w:firstLine="368"/>
      </w:pPr>
      <w:r>
        <w:rPr>
          <w:rStyle w:val="CharStyle1369"/>
        </w:rPr>
        <w:t>As for the US argument that its ac</w:t>
        <w:t>tions were related to conservation of exhaustible natural resources (and thus saved under Art</w:t>
      </w:r>
      <w:r>
        <w:rPr>
          <w:rStyle w:val="CharStyle1369"/>
          <w:shd w:val="clear" w:color="auto" w:fill="80FFFF"/>
        </w:rPr>
        <w:t>i</w:t>
      </w:r>
      <w:r>
        <w:rPr>
          <w:rStyle w:val="CharStyle1369"/>
        </w:rPr>
        <w:t xml:space="preserve">cleXX:g), the panel noted that such an action must be </w:t>
      </w:r>
      <w:r>
        <w:rPr>
          <w:rStyle w:val="CharStyle1369"/>
          <w:shd w:val="clear" w:color="auto" w:fill="80FFFF"/>
        </w:rPr>
        <w:t>'</w:t>
      </w:r>
      <w:r>
        <w:rPr>
          <w:rStyle w:val="CharStyle1369"/>
        </w:rPr>
        <w:t>in conjunction with restrictions on domes</w:t>
        <w:t>tic production or consumption</w:t>
      </w:r>
      <w:r>
        <w:rPr>
          <w:rStyle w:val="CharStyle1369"/>
          <w:shd w:val="clear" w:color="auto" w:fill="80FFFF"/>
        </w:rPr>
        <w:t>',</w:t>
      </w:r>
      <w:r>
        <w:rPr>
          <w:rStyle w:val="CharStyle1369"/>
        </w:rPr>
        <w:t xml:space="preserve"> and must be primarily aimed at rendering effective such restrictions</w:t>
      </w:r>
      <w:r>
        <w:rPr>
          <w:rStyle w:val="CharStyle1369"/>
          <w:shd w:val="clear" w:color="auto" w:fill="80FFFF"/>
        </w:rPr>
        <w:t>.</w:t>
      </w:r>
    </w:p>
    <w:p>
      <w:pPr>
        <w:pStyle w:val="Style723"/>
        <w:widowControl w:val="0"/>
        <w:keepNext w:val="0"/>
        <w:keepLines w:val="0"/>
        <w:shd w:val="clear" w:color="auto" w:fill="auto"/>
        <w:bidi w:val="0"/>
        <w:jc w:val="both"/>
        <w:spacing w:before="0" w:after="0" w:line="216" w:lineRule="exact"/>
        <w:ind w:left="0" w:right="0" w:firstLine="368"/>
      </w:pPr>
      <w:r>
        <w:rPr>
          <w:rStyle w:val="CharStyle1369"/>
        </w:rPr>
        <w:t>But a country could take measures to effectively control production or con</w:t>
        <w:t>sumption of an exhaustible natural re</w:t>
        <w:t>source only to the extent that this was under its jurisdiction, the panel noted.</w:t>
      </w:r>
    </w:p>
    <w:p>
      <w:pPr>
        <w:pStyle w:val="Style723"/>
        <w:widowControl w:val="0"/>
        <w:keepNext w:val="0"/>
        <w:keepLines w:val="0"/>
        <w:shd w:val="clear" w:color="auto" w:fill="auto"/>
        <w:bidi w:val="0"/>
        <w:jc w:val="both"/>
        <w:spacing w:before="0" w:after="0" w:line="216" w:lineRule="exact"/>
        <w:ind w:left="0" w:right="0" w:firstLine="368"/>
      </w:pPr>
      <w:r>
        <w:rPr>
          <w:rStyle w:val="CharStyle1369"/>
        </w:rPr>
        <w:t>If the US argument (about its right to take action to conserve natural re</w:t>
        <w:t>sources outside its jurisdiction) were to be accepted, each cp could unilaterally determine the conservation policies from which other cps could not deviate with</w:t>
        <w:t>out jeopardising their rights under the General Agreement. The considerations which led the panel to reject the extra- jurisdictional application of Art XX</w:t>
      </w:r>
      <w:r>
        <w:rPr>
          <w:rStyle w:val="CharStyle1369"/>
          <w:shd w:val="clear" w:color="auto" w:fill="80FFFF"/>
        </w:rPr>
        <w:t>:</w:t>
      </w:r>
      <w:r>
        <w:rPr>
          <w:rStyle w:val="CharStyle1369"/>
        </w:rPr>
        <w:t>b he</w:t>
      </w:r>
      <w:r>
        <w:rPr>
          <w:rStyle w:val="CharStyle1369"/>
          <w:shd w:val="clear" w:color="auto" w:fill="80FFFF"/>
        </w:rPr>
        <w:t>n</w:t>
      </w:r>
      <w:r>
        <w:rPr>
          <w:rStyle w:val="CharStyle1369"/>
        </w:rPr>
        <w:t>ce applied also to A</w:t>
      </w:r>
      <w:r>
        <w:rPr>
          <w:rStyle w:val="CharStyle1369"/>
          <w:shd w:val="clear" w:color="auto" w:fill="80FFFF"/>
        </w:rPr>
        <w:t>r</w:t>
      </w:r>
      <w:r>
        <w:rPr>
          <w:rStyle w:val="CharStyle1369"/>
        </w:rPr>
        <w:t>t</w:t>
      </w:r>
      <w:r>
        <w:rPr>
          <w:rStyle w:val="CharStyle1369"/>
          <w:shd w:val="clear" w:color="auto" w:fill="80FFFF"/>
        </w:rPr>
        <w:t>i</w:t>
      </w:r>
      <w:r>
        <w:rPr>
          <w:rStyle w:val="CharStyle1369"/>
        </w:rPr>
        <w:t>de XX:g, the panel ruled.</w:t>
      </w:r>
    </w:p>
    <w:p>
      <w:pPr>
        <w:pStyle w:val="Style723"/>
        <w:widowControl w:val="0"/>
        <w:keepNext w:val="0"/>
        <w:keepLines w:val="0"/>
        <w:shd w:val="clear" w:color="auto" w:fill="auto"/>
        <w:bidi w:val="0"/>
        <w:jc w:val="both"/>
        <w:spacing w:before="0" w:after="0" w:line="216" w:lineRule="exact"/>
        <w:ind w:left="0" w:right="0" w:firstLine="368"/>
      </w:pPr>
      <w:r>
        <w:rPr>
          <w:rStyle w:val="CharStyle1369"/>
        </w:rPr>
        <w:t>The US had linked the maximum in</w:t>
      </w:r>
      <w:r>
        <w:rPr>
          <w:rStyle w:val="CharStyle1369"/>
          <w:shd w:val="clear" w:color="auto" w:fill="80FFFF"/>
        </w:rPr>
        <w:t>d</w:t>
      </w:r>
      <w:r>
        <w:rPr>
          <w:rStyle w:val="CharStyle1369"/>
        </w:rPr>
        <w:t>dental dolphi</w:t>
      </w:r>
      <w:r>
        <w:rPr>
          <w:rStyle w:val="CharStyle1369"/>
          <w:shd w:val="clear" w:color="auto" w:fill="80FFFF"/>
        </w:rPr>
        <w:t>n</w:t>
      </w:r>
      <w:r>
        <w:rPr>
          <w:rStyle w:val="CharStyle1369"/>
        </w:rPr>
        <w:t xml:space="preserve"> taking rate which Mexico had to meet to the taking rate actually recorded for US fishermen during the same period. Consequently, Mexican authorities could not know for certain whether its polides conformed to the US dolphin protection standards.</w:t>
      </w:r>
    </w:p>
    <w:p>
      <w:pPr>
        <w:pStyle w:val="Style723"/>
        <w:widowControl w:val="0"/>
        <w:keepNext w:val="0"/>
        <w:keepLines w:val="0"/>
        <w:shd w:val="clear" w:color="auto" w:fill="auto"/>
        <w:bidi w:val="0"/>
        <w:jc w:val="both"/>
        <w:spacing w:before="0" w:after="0" w:line="216" w:lineRule="exact"/>
        <w:ind w:left="0" w:right="0" w:firstLine="368"/>
      </w:pPr>
      <w:r>
        <w:rPr>
          <w:rStyle w:val="CharStyle1369"/>
        </w:rPr>
        <w:t>A limitation of trade based on such unpredictable conditions could not be regarded as necessary to protect the health or life of dolphins, nor could it be regarded as a policy primarily aimed at conservation of dolphins, the panel rule</w:t>
      </w:r>
      <w:r>
        <w:rPr>
          <w:rStyle w:val="CharStyle1369"/>
          <w:shd w:val="clear" w:color="auto" w:fill="80FFFF"/>
        </w:rPr>
        <w:t>d.</w:t>
      </w:r>
    </w:p>
    <w:p>
      <w:pPr>
        <w:pStyle w:val="Style723"/>
        <w:widowControl w:val="0"/>
        <w:keepNext w:val="0"/>
        <w:keepLines w:val="0"/>
        <w:shd w:val="clear" w:color="auto" w:fill="auto"/>
        <w:bidi w:val="0"/>
        <w:jc w:val="both"/>
        <w:spacing w:before="0" w:after="0" w:line="216" w:lineRule="exact"/>
        <w:ind w:left="0" w:right="0" w:firstLine="368"/>
      </w:pPr>
      <w:r>
        <w:rPr>
          <w:rStyle w:val="CharStyle1369"/>
        </w:rPr>
        <w:t>Th</w:t>
      </w:r>
      <w:r>
        <w:rPr>
          <w:rStyle w:val="CharStyle1369"/>
          <w:shd w:val="clear" w:color="auto" w:fill="80FFFF"/>
        </w:rPr>
        <w:t>e</w:t>
      </w:r>
      <w:r>
        <w:rPr>
          <w:rStyle w:val="CharStyle1369"/>
        </w:rPr>
        <w:t xml:space="preserve"> panel thus held the US import restrictions against yellow fin tuna and yellow fin tuna products from Mexico to be GATT illegal. For the same reasons, it also found the US secondary embargo on imports from </w:t>
      </w:r>
      <w:r>
        <w:rPr>
          <w:rStyle w:val="CharStyle1369"/>
          <w:shd w:val="clear" w:color="auto" w:fill="80FFFF"/>
        </w:rPr>
        <w:t>'</w:t>
      </w:r>
      <w:r>
        <w:rPr>
          <w:rStyle w:val="CharStyle1369"/>
        </w:rPr>
        <w:t>intermediary</w:t>
      </w:r>
      <w:r>
        <w:rPr>
          <w:rStyle w:val="CharStyle1369"/>
          <w:shd w:val="clear" w:color="auto" w:fill="80FFFF"/>
        </w:rPr>
        <w:t>'</w:t>
      </w:r>
      <w:r>
        <w:rPr>
          <w:rStyle w:val="CharStyle1369"/>
        </w:rPr>
        <w:t xml:space="preserve"> nations also to be illegal.</w:t>
      </w:r>
    </w:p>
    <w:p>
      <w:pPr>
        <w:pStyle w:val="Style723"/>
        <w:tabs>
          <w:tab w:leader="none" w:pos="3010" w:val="right"/>
        </w:tabs>
        <w:widowControl w:val="0"/>
        <w:keepNext w:val="0"/>
        <w:keepLines w:val="0"/>
        <w:shd w:val="clear" w:color="auto" w:fill="auto"/>
        <w:bidi w:val="0"/>
        <w:jc w:val="both"/>
        <w:spacing w:before="0" w:after="0" w:line="216" w:lineRule="exact"/>
        <w:ind w:left="0" w:right="0" w:firstLine="368"/>
        <w:sectPr>
          <w:pgSz w:w="13195" w:h="17244"/>
          <w:pgMar w:top="2299" w:left="1636" w:right="1636" w:bottom="1488" w:header="0" w:footer="3" w:gutter="351"/>
          <w:rtlGutter w:val="0"/>
          <w:cols w:num="3" w:space="102"/>
          <w:noEndnote/>
          <w:docGrid w:linePitch="360"/>
        </w:sectPr>
      </w:pPr>
      <w:r>
        <w:rPr>
          <w:rStyle w:val="CharStyle1369"/>
        </w:rPr>
        <w:t>The panel recommended that the CPs request the US to bring its measures and the MMPA provisions into confor</w:t>
        <w:t xml:space="preserve">mity with its GATT obligations. - </w:t>
      </w:r>
      <w:r>
        <w:rPr>
          <w:rStyle w:val="CharStyle1501"/>
        </w:rPr>
        <w:t>C</w:t>
      </w:r>
      <w:r>
        <w:rPr>
          <w:rStyle w:val="CharStyle1501"/>
          <w:shd w:val="clear" w:color="auto" w:fill="80FFFF"/>
        </w:rPr>
        <w:t>R</w:t>
      </w:r>
      <w:r>
        <w:rPr>
          <w:rStyle w:val="CharStyle1369"/>
          <w:shd w:val="clear" w:color="auto" w:fill="80FFFF"/>
        </w:rPr>
        <w:t xml:space="preserve">/ </w:t>
      </w:r>
      <w:r>
        <w:rPr>
          <w:rStyle w:val="CharStyle1501"/>
        </w:rPr>
        <w:t>SUNS2675</w:t>
        <w:tab/>
      </w:r>
      <w:r>
        <w:rPr>
          <w:rStyle w:val="CharStyle1501"/>
          <w:shd w:val="clear" w:color="auto" w:fill="80FFFF"/>
        </w:rPr>
        <w:t>a</w:t>
      </w:r>
    </w:p>
    <w:p>
      <w:pPr>
        <w:widowControl w:val="0"/>
        <w:spacing w:line="168" w:lineRule="exact"/>
        <w:rPr>
          <w:sz w:val="13"/>
          <w:szCs w:val="13"/>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23"/>
        <w:widowControl w:val="0"/>
        <w:keepNext w:val="0"/>
        <w:keepLines w:val="0"/>
        <w:shd w:val="clear" w:color="auto" w:fill="auto"/>
        <w:bidi w:val="0"/>
        <w:jc w:val="left"/>
        <w:spacing w:before="0" w:after="0" w:line="170" w:lineRule="exact"/>
        <w:ind w:left="0" w:right="0" w:firstLine="53"/>
      </w:pPr>
      <w:r>
        <w:pict>
          <v:shape id="_x0000_s1673" type="#_x0000_t202" style="position:absolute;margin-left:433.1pt;margin-top:658pt;width:19.7pt;height:14.85pt;z-index:-125829050;mso-wrap-distance-left:244.55pt;mso-wrap-distance-right:5pt;mso-wrap-distance-bottom:1.2pt;mso-position-horizontal-relative:margin;mso-position-vertical-relative:margin" filled="f" stroked="f">
            <v:textbox style="mso-fit-shape-to-text:t" inset="0,0,0,0">
              <w:txbxContent>
                <w:p>
                  <w:pPr>
                    <w:pStyle w:val="Style703"/>
                    <w:widowControl w:val="0"/>
                    <w:keepNext w:val="0"/>
                    <w:keepLines w:val="0"/>
                    <w:shd w:val="clear" w:color="auto" w:fill="auto"/>
                    <w:bidi w:val="0"/>
                    <w:jc w:val="left"/>
                    <w:spacing w:before="0" w:after="0" w:line="240" w:lineRule="exact"/>
                    <w:ind w:left="0" w:right="0" w:firstLine="29"/>
                  </w:pPr>
                  <w:r>
                    <w:rPr>
                      <w:rStyle w:val="CharStyle1506"/>
                      <w:b/>
                      <w:bCs/>
                      <w:i/>
                      <w:iCs/>
                      <w:shd w:val="clear" w:color="auto" w:fill="80FFFF"/>
                    </w:rPr>
                    <w:t>c-</w:t>
                  </w:r>
                  <w:r>
                    <w:rPr>
                      <w:rStyle w:val="CharStyle1506"/>
                      <w:b/>
                      <w:bCs/>
                      <w:i/>
                      <w:iCs/>
                    </w:rPr>
                    <w:t>7</w:t>
                  </w:r>
                </w:p>
              </w:txbxContent>
            </v:textbox>
            <w10:wrap type="square" side="left" anchorx="margin" anchory="margin"/>
          </v:shape>
        </w:pict>
      </w:r>
      <w:r>
        <w:rPr>
          <w:rStyle w:val="CharStyle1501"/>
        </w:rPr>
        <w:t>6</w:t>
      </w:r>
      <w:r>
        <w:rPr>
          <w:rStyle w:val="CharStyle1369"/>
        </w:rPr>
        <w:t xml:space="preserve"> Third World Economics </w:t>
      </w:r>
      <w:r>
        <w:rPr>
          <w:rStyle w:val="CharStyle1369"/>
          <w:shd w:val="clear" w:color="auto" w:fill="80FFFF"/>
        </w:rPr>
        <w:t>1</w:t>
      </w:r>
      <w:r>
        <w:rPr>
          <w:rStyle w:val="CharStyle1369"/>
        </w:rPr>
        <w:t xml:space="preserve"> - 1</w:t>
      </w:r>
      <w:r>
        <w:rPr>
          <w:rStyle w:val="CharStyle1369"/>
          <w:shd w:val="clear" w:color="auto" w:fill="80FFFF"/>
        </w:rPr>
        <w:t>5</w:t>
      </w:r>
      <w:r>
        <w:rPr>
          <w:rStyle w:val="CharStyle1369"/>
        </w:rPr>
        <w:t xml:space="preserve"> October 1991</w:t>
      </w:r>
      <w:r>
        <w:br w:type="page"/>
      </w:r>
    </w:p>
    <w:p>
      <w:pPr>
        <w:pStyle w:val="Style177"/>
        <w:widowControl w:val="0"/>
        <w:keepNext w:val="0"/>
        <w:keepLines w:val="0"/>
        <w:shd w:val="clear" w:color="auto" w:fill="auto"/>
        <w:bidi w:val="0"/>
        <w:jc w:val="left"/>
        <w:spacing w:before="0" w:after="16" w:line="420" w:lineRule="exact"/>
        <w:ind w:left="3500" w:right="0" w:firstLine="4"/>
      </w:pPr>
      <w:r>
        <w:rPr>
          <w:rStyle w:val="CharStyle1507"/>
          <w:b w:val="0"/>
          <w:bCs w:val="0"/>
        </w:rPr>
        <w:t>Tuna Trade Troubles</w:t>
      </w:r>
    </w:p>
    <w:p>
      <w:pPr>
        <w:pStyle w:val="Style723"/>
        <w:widowControl w:val="0"/>
        <w:keepNext w:val="0"/>
        <w:keepLines w:val="0"/>
        <w:shd w:val="clear" w:color="auto" w:fill="auto"/>
        <w:bidi w:val="0"/>
        <w:jc w:val="both"/>
        <w:spacing w:before="0" w:after="0" w:line="187" w:lineRule="exact"/>
        <w:ind w:left="3500" w:right="1420" w:firstLine="318"/>
      </w:pPr>
      <w:r>
        <w:rPr>
          <w:rStyle w:val="CharStyle1369"/>
        </w:rPr>
        <w:t>PRESIDENT BUSH PROMISED anxious environmen</w:t>
        <w:t xml:space="preserve">talists several months ago that a U.S.-Mexico free-trade </w:t>
      </w:r>
      <w:r>
        <w:rPr>
          <w:rStyle w:val="CharStyle1369"/>
          <w:shd w:val="clear" w:color="auto" w:fill="80FFFF"/>
        </w:rPr>
        <w:t xml:space="preserve">I </w:t>
      </w:r>
      <w:r>
        <w:rPr>
          <w:rStyle w:val="CharStyle1369"/>
        </w:rPr>
        <w:t>agreement would not compromise their interests. Now the Bush administration faces its first real test of that commit</w:t>
        <w:t>ment over the question of dolphin protection. If Mr. Bush gives short shrift to this popular environmental concern, it will encourage all opponents of a U.S.-Mexico free-trade agreement to step up their criticisms. This is an ideal opportunity for Mr. Bush to show he can be flexible when free trade principles undermine a social good.</w:t>
      </w:r>
    </w:p>
    <w:p>
      <w:pPr>
        <w:pStyle w:val="Style723"/>
        <w:widowControl w:val="0"/>
        <w:keepNext w:val="0"/>
        <w:keepLines w:val="0"/>
        <w:shd w:val="clear" w:color="auto" w:fill="auto"/>
        <w:bidi w:val="0"/>
        <w:jc w:val="both"/>
        <w:spacing w:before="0" w:after="0" w:line="187" w:lineRule="exact"/>
        <w:ind w:left="3500" w:right="1660" w:firstLine="318"/>
      </w:pPr>
      <w:r>
        <w:rPr>
          <w:rStyle w:val="CharStyle1369"/>
        </w:rPr>
        <w:t>In mid-August, a dispute resolution panel of the Gener</w:t>
        <w:t>al Agreement on Tariffs and Trade found that a U.S. ban on Mexican tuna imports violates GATT bylaws. The ban was imposed because Mexican fishing methods kill more dol</w:t>
        <w:t>phins than the U.S. Marine Mammal Protection Act per</w:t>
        <w:t>mits. Mexico took its complaint to the GATT.</w:t>
      </w:r>
    </w:p>
    <w:p>
      <w:pPr>
        <w:pStyle w:val="Style723"/>
        <w:widowControl w:val="0"/>
        <w:keepNext w:val="0"/>
        <w:keepLines w:val="0"/>
        <w:shd w:val="clear" w:color="auto" w:fill="auto"/>
        <w:bidi w:val="0"/>
        <w:jc w:val="both"/>
        <w:spacing w:before="0" w:after="0" w:line="187" w:lineRule="exact"/>
        <w:ind w:left="3500" w:right="1660" w:firstLine="318"/>
      </w:pPr>
      <w:r>
        <w:rPr>
          <w:rStyle w:val="CharStyle1369"/>
        </w:rPr>
        <w:t>While the details of the dispute resolution panel’s find</w:t>
        <w:t>ings have not been made public, it is clear the panel does not believe the U.S. ban qualifies for Article XX of the GATT, which allows exceptions to open trade for the health and safety of plants, animals and humans and for the conservation of natural resources. These provisions have never been tested in the context of environmental concerns.</w:t>
      </w:r>
    </w:p>
    <w:p>
      <w:pPr>
        <w:pStyle w:val="Style723"/>
        <w:widowControl w:val="0"/>
        <w:keepNext w:val="0"/>
        <w:keepLines w:val="0"/>
        <w:shd w:val="clear" w:color="auto" w:fill="auto"/>
        <w:bidi w:val="0"/>
        <w:jc w:val="left"/>
        <w:spacing w:before="0" w:after="0" w:line="187" w:lineRule="exact"/>
        <w:ind w:left="3500" w:right="1660" w:firstLine="4"/>
      </w:pPr>
      <w:r>
        <w:rPr>
          <w:rStyle w:val="CharStyle1369"/>
        </w:rPr>
        <w:t>The report will be adopted or rejected formally at a council meeting of the GATT in October.</w:t>
      </w:r>
    </w:p>
    <w:p>
      <w:pPr>
        <w:pStyle w:val="Style723"/>
        <w:widowControl w:val="0"/>
        <w:keepNext w:val="0"/>
        <w:keepLines w:val="0"/>
        <w:shd w:val="clear" w:color="auto" w:fill="auto"/>
        <w:bidi w:val="0"/>
        <w:jc w:val="both"/>
        <w:spacing w:before="0" w:after="0" w:line="187" w:lineRule="exact"/>
        <w:ind w:left="3500" w:right="1660" w:firstLine="318"/>
      </w:pPr>
      <w:r>
        <w:rPr>
          <w:rStyle w:val="CharStyle1369"/>
        </w:rPr>
        <w:t>Under the GATT procedural rules, it takes only one country to block the adoption of a panel report</w:t>
      </w:r>
      <w:r>
        <w:rPr>
          <w:rStyle w:val="CharStyle1369"/>
          <w:shd w:val="clear" w:color="auto" w:fill="80FFFF"/>
        </w:rPr>
        <w:t>.</w:t>
      </w:r>
      <w:r>
        <w:rPr>
          <w:rStyle w:val="CharStyle1369"/>
        </w:rPr>
        <w:t xml:space="preserve"> That would put the issue on hold for up to 15</w:t>
      </w:r>
      <w:r>
        <w:rPr>
          <w:rStyle w:val="CharStyle1369"/>
          <w:shd w:val="clear" w:color="auto" w:fill="80FFFF"/>
        </w:rPr>
        <w:t xml:space="preserve"> </w:t>
      </w:r>
      <w:r>
        <w:rPr>
          <w:rStyle w:val="CharStyle1369"/>
        </w:rPr>
        <w:t>months. If the United States allows the report to stand, Bush administration detractors will leap on this failure as a sign — not that Mr. Bush cares so much about strictly abiding by GATT law - but that he would rather not create an antagonistic politi</w:t>
        <w:t>cal atmosphere just as Canada, the United States and Mexico are sitting down to negotiate a North American free-trade agreement.</w:t>
      </w:r>
    </w:p>
    <w:p>
      <w:pPr>
        <w:pStyle w:val="Style723"/>
        <w:widowControl w:val="0"/>
        <w:keepNext w:val="0"/>
        <w:keepLines w:val="0"/>
        <w:shd w:val="clear" w:color="auto" w:fill="auto"/>
        <w:bidi w:val="0"/>
        <w:jc w:val="both"/>
        <w:spacing w:before="0" w:after="0" w:line="187" w:lineRule="exact"/>
        <w:ind w:left="3500" w:right="1660" w:firstLine="318"/>
      </w:pPr>
      <w:r>
        <w:rPr>
          <w:rStyle w:val="CharStyle1369"/>
        </w:rPr>
        <w:t>At issue in the GATT is not just whether the United States has the right to obstruct trade for environmental reasons, but whether it has the right effectively to extend its environmental standards beyond U.S. borders. Ordinari</w:t>
        <w:t>ly that should be an important concern. But in this case, the United States is not taking a maverick, unilateral action opposed by the rest of the world.</w:t>
      </w:r>
    </w:p>
    <w:p>
      <w:pPr>
        <w:pStyle w:val="Style723"/>
        <w:widowControl w:val="0"/>
        <w:keepNext w:val="0"/>
        <w:keepLines w:val="0"/>
        <w:shd w:val="clear" w:color="auto" w:fill="auto"/>
        <w:bidi w:val="0"/>
        <w:jc w:val="both"/>
        <w:spacing w:before="0" w:after="0" w:line="187" w:lineRule="exact"/>
        <w:ind w:left="3500" w:right="1660" w:firstLine="318"/>
      </w:pPr>
      <w:r>
        <w:rPr>
          <w:rStyle w:val="CharStyle1369"/>
        </w:rPr>
        <w:t>The broad impact of the GATT panel’s interpretation would run at cross-purposes with a number of international environmental treaties governing wildlife protection. The most important for dolphin protection is CITES, the Con</w:t>
        <w:t>vention on International Trade of Endangered Species, a duly ratified treaty to which over 100 countries are signed. Me</w:t>
      </w:r>
      <w:r>
        <w:rPr>
          <w:rStyle w:val="CharStyle1369"/>
          <w:shd w:val="clear" w:color="auto" w:fill="80FFFF"/>
        </w:rPr>
        <w:t>x</w:t>
      </w:r>
      <w:r>
        <w:rPr>
          <w:rStyle w:val="CharStyle1369"/>
        </w:rPr>
        <w:t>ico is the lates</w:t>
      </w:r>
      <w:r>
        <w:rPr>
          <w:rStyle w:val="CharStyle1369"/>
          <w:shd w:val="clear" w:color="auto" w:fill="80FFFF"/>
        </w:rPr>
        <w:t>t</w:t>
      </w:r>
      <w:r>
        <w:rPr>
          <w:rStyle w:val="CharStyle1369"/>
        </w:rPr>
        <w:t xml:space="preserve"> signatory.</w:t>
      </w:r>
    </w:p>
    <w:p>
      <w:pPr>
        <w:pStyle w:val="Style723"/>
        <w:widowControl w:val="0"/>
        <w:keepNext w:val="0"/>
        <w:keepLines w:val="0"/>
        <w:shd w:val="clear" w:color="auto" w:fill="auto"/>
        <w:bidi w:val="0"/>
        <w:jc w:val="both"/>
        <w:spacing w:before="0" w:after="0" w:line="187" w:lineRule="exact"/>
        <w:ind w:left="3500" w:right="1660" w:firstLine="318"/>
      </w:pPr>
      <w:r>
        <w:rPr>
          <w:rStyle w:val="CharStyle1369"/>
        </w:rPr>
        <w:t>If this were any other environmental concern, it might have passed with less notice. But dolphin preservation has been the star accomplishment of the international environ</w:t>
        <w:t>mental community. Almost every nation that fishes for tuna in the area where dolphins are most endangered by net-fishing methods - the eastern tropical Pacific Ocean - has either stopped using that method or moved to other waters. Still, some 7 million dolphins are killed each yea</w:t>
      </w:r>
      <w:r>
        <w:rPr>
          <w:rStyle w:val="CharStyle1369"/>
          <w:shd w:val="clear" w:color="auto" w:fill="80FFFF"/>
        </w:rPr>
        <w:t xml:space="preserve">r </w:t>
      </w:r>
      <w:r>
        <w:rPr>
          <w:rStyle w:val="CharStyle1369"/>
        </w:rPr>
        <w:t>by fishermen.</w:t>
      </w:r>
    </w:p>
    <w:p>
      <w:pPr>
        <w:pStyle w:val="Style723"/>
        <w:widowControl w:val="0"/>
        <w:keepNext w:val="0"/>
        <w:keepLines w:val="0"/>
        <w:shd w:val="clear" w:color="auto" w:fill="auto"/>
        <w:bidi w:val="0"/>
        <w:jc w:val="both"/>
        <w:spacing w:before="0" w:after="0" w:line="187" w:lineRule="exact"/>
        <w:ind w:left="3500" w:right="1420" w:firstLine="318"/>
        <w:sectPr>
          <w:type w:val="continuous"/>
          <w:pgSz w:w="13195" w:h="17244"/>
          <w:pgMar w:top="2168" w:left="1792" w:right="1792" w:bottom="1448" w:header="0" w:footer="3" w:gutter="34"/>
          <w:rtlGutter w:val="0"/>
          <w:cols w:space="720"/>
          <w:noEndnote/>
          <w:docGrid w:linePitch="360"/>
        </w:sectPr>
      </w:pPr>
      <w:r>
        <w:rPr>
          <w:rStyle w:val="CharStyle1369"/>
        </w:rPr>
        <w:t>If the GATT panel’s finding is adopted, amid interna</w:t>
        <w:t>tional and domestic uproar over dolphin safety, the GATT’s reputation as an out-of-step, bureaucratic organization with trade blinders on, justified or not, will grow. Non-discrimi</w:t>
        <w:t>nating trade should not mean indiscriminate trade. And if the Bush administration does not somehow come to a separate agreement with Mexico in a way that does not weaken the marin</w:t>
      </w:r>
      <w:r>
        <w:rPr>
          <w:rStyle w:val="CharStyle1369"/>
          <w:shd w:val="clear" w:color="auto" w:fill="80FFFF"/>
        </w:rPr>
        <w:t>e</w:t>
      </w:r>
      <w:r>
        <w:rPr>
          <w:rStyle w:val="CharStyle1369"/>
        </w:rPr>
        <w:t xml:space="preserve"> mammal protection laws, there will be a heavy domestic price to pay - much more opposition to free-handed trade deals with Mexico. Neither Mr. Bush nor </w:t>
      </w:r>
      <w:r>
        <w:rPr>
          <w:rStyle w:val="CharStyle1369"/>
          <w:shd w:val="clear" w:color="auto" w:fill="80FFFF"/>
        </w:rPr>
        <w:t xml:space="preserve">I </w:t>
      </w:r>
      <w:r>
        <w:rPr>
          <w:rStyle w:val="CharStyle1369"/>
        </w:rPr>
        <w:t xml:space="preserve">GATT officials can afford to ignore these political realities. </w:t>
      </w:r>
      <w:r>
        <w:rPr>
          <w:rStyle w:val="CharStyle1369"/>
          <w:shd w:val="clear" w:color="auto" w:fill="80FFFF"/>
        </w:rPr>
        <w:t>I</w:t>
      </w:r>
    </w:p>
    <w:p>
      <w:pPr>
        <w:pStyle w:val="Style1509"/>
        <w:widowControl w:val="0"/>
        <w:keepNext w:val="0"/>
        <w:keepLines w:val="0"/>
        <w:shd w:val="clear" w:color="auto" w:fill="auto"/>
        <w:bidi w:val="0"/>
        <w:jc w:val="left"/>
        <w:spacing w:before="0" w:after="0" w:line="540" w:lineRule="exact"/>
        <w:ind w:left="840" w:right="0"/>
        <w:sectPr>
          <w:headerReference w:type="even" r:id="rId428"/>
          <w:headerReference w:type="default" r:id="rId429"/>
          <w:headerReference w:type="first" r:id="rId430"/>
          <w:pgSz w:w="13195" w:h="17244"/>
          <w:pgMar w:top="1849" w:left="1615" w:right="1615" w:bottom="2761" w:header="0" w:footer="3" w:gutter="389"/>
          <w:rtlGutter w:val="0"/>
          <w:cols w:space="720"/>
          <w:noEndnote/>
          <w:docGrid w:linePitch="360"/>
        </w:sectPr>
      </w:pPr>
      <w:r>
        <w:rPr>
          <w:lang w:val="en-US" w:eastAsia="en-US" w:bidi="en-US"/>
          <w:w w:val="100"/>
          <w:color w:val="000000"/>
          <w:position w:val="0"/>
        </w:rPr>
        <w:t>GATT Rules i</w:t>
      </w:r>
      <w:r>
        <w:rPr>
          <w:lang w:val="en-US" w:eastAsia="en-US" w:bidi="en-US"/>
          <w:w w:val="100"/>
          <w:color w:val="000000"/>
          <w:shd w:val="clear" w:color="auto" w:fill="80FFFF"/>
          <w:position w:val="0"/>
        </w:rPr>
        <w:t>n</w:t>
      </w:r>
      <w:r>
        <w:rPr>
          <w:lang w:val="en-US" w:eastAsia="en-US" w:bidi="en-US"/>
          <w:w w:val="100"/>
          <w:color w:val="000000"/>
          <w:position w:val="0"/>
        </w:rPr>
        <w:t xml:space="preserve"> F</w:t>
      </w:r>
      <w:r>
        <w:rPr>
          <w:lang w:val="en-US" w:eastAsia="en-US" w:bidi="en-US"/>
          <w:w w:val="100"/>
          <w:color w:val="000000"/>
          <w:shd w:val="clear" w:color="auto" w:fill="80FFFF"/>
          <w:position w:val="0"/>
        </w:rPr>
        <w:t>a</w:t>
      </w:r>
      <w:r>
        <w:rPr>
          <w:lang w:val="en-US" w:eastAsia="en-US" w:bidi="en-US"/>
          <w:w w:val="100"/>
          <w:color w:val="000000"/>
          <w:position w:val="0"/>
        </w:rPr>
        <w:t>vor</w:t>
      </w:r>
    </w:p>
    <w:p>
      <w:pPr>
        <w:widowControl w:val="0"/>
        <w:spacing w:line="24" w:lineRule="exact"/>
        <w:rPr>
          <w:sz w:val="2"/>
          <w:szCs w:val="2"/>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674" type="#_x0000_t202" style="position:absolute;margin-left:3.85pt;margin-top:0;width:357.1pt;height:29.9pt;z-index:-125829049;mso-wrap-distance-left:5pt;mso-wrap-distance-right:5pt;mso-position-horizontal-relative:margin" filled="f" stroked="f">
            <v:textbox style="mso-fit-shape-to-text:t" inset="0,0,0,0">
              <w:txbxContent>
                <w:p>
                  <w:pPr>
                    <w:pStyle w:val="Style1509"/>
                    <w:widowControl w:val="0"/>
                    <w:keepNext w:val="0"/>
                    <w:keepLines w:val="0"/>
                    <w:shd w:val="clear" w:color="auto" w:fill="auto"/>
                    <w:bidi w:val="0"/>
                    <w:jc w:val="left"/>
                    <w:spacing w:before="0" w:after="0" w:line="540" w:lineRule="exact"/>
                    <w:ind w:left="0" w:right="0" w:firstLine="29"/>
                  </w:pPr>
                  <w:r>
                    <w:rPr>
                      <w:rStyle w:val="CharStyle1511"/>
                      <w:b w:val="0"/>
                      <w:bCs w:val="0"/>
                      <w:i/>
                      <w:iCs/>
                    </w:rPr>
                    <w:t>Of Mexico i</w:t>
                  </w:r>
                  <w:r>
                    <w:rPr>
                      <w:rStyle w:val="CharStyle1511"/>
                      <w:b w:val="0"/>
                      <w:bCs w:val="0"/>
                      <w:i/>
                      <w:iCs/>
                      <w:shd w:val="clear" w:color="auto" w:fill="80FFFF"/>
                    </w:rPr>
                    <w:t>n</w:t>
                  </w:r>
                  <w:r>
                    <w:rPr>
                      <w:rStyle w:val="CharStyle1511"/>
                      <w:b w:val="0"/>
                      <w:bCs w:val="0"/>
                      <w:i/>
                      <w:iCs/>
                    </w:rPr>
                    <w:t xml:space="preserve"> Tu</w:t>
                  </w:r>
                  <w:r>
                    <w:rPr>
                      <w:rStyle w:val="CharStyle1511"/>
                      <w:b w:val="0"/>
                      <w:bCs w:val="0"/>
                      <w:i/>
                      <w:iCs/>
                      <w:shd w:val="clear" w:color="auto" w:fill="80FFFF"/>
                    </w:rPr>
                    <w:t>rn</w:t>
                  </w:r>
                  <w:r>
                    <w:rPr>
                      <w:rStyle w:val="CharStyle1511"/>
                      <w:b w:val="0"/>
                      <w:bCs w:val="0"/>
                      <w:i/>
                      <w:iCs/>
                    </w:rPr>
                    <w:t xml:space="preserve"> Dispute</w:t>
                  </w:r>
                </w:p>
              </w:txbxContent>
            </v:textbox>
            <w10:wrap type="topAndBottom" anchorx="margin"/>
          </v:shape>
        </w:pict>
      </w:r>
    </w:p>
    <w:p>
      <w:pPr>
        <w:pStyle w:val="Style1512"/>
        <w:widowControl w:val="0"/>
        <w:keepNext w:val="0"/>
        <w:keepLines w:val="0"/>
        <w:shd w:val="clear" w:color="auto" w:fill="auto"/>
        <w:bidi w:val="0"/>
        <w:spacing w:before="0" w:after="0" w:line="160" w:lineRule="exact"/>
        <w:ind w:left="0" w:right="40" w:firstLine="0"/>
      </w:pPr>
      <w:r>
        <w:rPr>
          <w:lang w:val="en-US" w:eastAsia="en-US" w:bidi="en-US"/>
          <w:w w:val="100"/>
          <w:spacing w:val="0"/>
          <w:color w:val="000000"/>
          <w:position w:val="0"/>
        </w:rPr>
        <w:t>By JOHN ZA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w:t>
      </w:r>
      <w:r>
        <w:rPr>
          <w:lang w:val="en-US" w:eastAsia="en-US" w:bidi="en-US"/>
          <w:w w:val="100"/>
          <w:spacing w:val="0"/>
          <w:color w:val="000000"/>
          <w:shd w:val="clear" w:color="auto" w:fill="80FFFF"/>
          <w:position w:val="0"/>
        </w:rPr>
        <w:t>iC</w:t>
      </w:r>
      <w:r>
        <w:rPr>
          <w:lang w:val="en-US" w:eastAsia="en-US" w:bidi="en-US"/>
          <w:w w:val="100"/>
          <w:spacing w:val="0"/>
          <w:color w:val="000000"/>
          <w:position w:val="0"/>
        </w:rPr>
        <w:t>OSTAS</w:t>
      </w:r>
    </w:p>
    <w:p>
      <w:pPr>
        <w:pStyle w:val="Style1514"/>
        <w:widowControl w:val="0"/>
        <w:keepNext w:val="0"/>
        <w:keepLines w:val="0"/>
        <w:shd w:val="clear" w:color="auto" w:fill="auto"/>
        <w:bidi w:val="0"/>
        <w:spacing w:before="0" w:after="0" w:line="100" w:lineRule="exact"/>
        <w:ind w:left="0" w:right="40" w:firstLine="0"/>
      </w:pPr>
      <w:r>
        <w:rPr>
          <w:lang w:val="en-US" w:eastAsia="en-US" w:bidi="en-US"/>
          <w:w w:val="100"/>
          <w:spacing w:val="0"/>
          <w:color w:val="000000"/>
          <w:position w:val="0"/>
        </w:rPr>
        <w:t>J</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al </w:t>
      </w:r>
      <w:r>
        <w:rPr>
          <w:lang w:val="en-US" w:eastAsia="en-US" w:bidi="en-US"/>
          <w:w w:val="100"/>
          <w:spacing w:val="0"/>
          <w:color w:val="000000"/>
          <w:shd w:val="clear" w:color="auto" w:fill="80FFFF"/>
          <w:position w:val="0"/>
        </w:rPr>
        <w:t>oT</w:t>
      </w:r>
      <w:r>
        <w:rPr>
          <w:lang w:val="en-US" w:eastAsia="en-US" w:bidi="en-US"/>
          <w:w w:val="100"/>
          <w:spacing w:val="0"/>
          <w:color w:val="000000"/>
          <w:position w:val="0"/>
        </w:rPr>
        <w:t xml:space="preserve"> Co</w:t>
      </w:r>
      <w:r>
        <w:rPr>
          <w:lang w:val="en-US" w:eastAsia="en-US" w:bidi="en-US"/>
          <w:w w:val="100"/>
          <w:spacing w:val="0"/>
          <w:color w:val="000000"/>
          <w:shd w:val="clear" w:color="auto" w:fill="80FFFF"/>
          <w:position w:val="0"/>
        </w:rPr>
        <w:t>nN</w:t>
      </w:r>
      <w:r>
        <w:rPr>
          <w:lang w:val="en-US" w:eastAsia="en-US" w:bidi="en-US"/>
          <w:w w:val="100"/>
          <w:spacing w:val="0"/>
          <w:color w:val="000000"/>
          <w:position w:val="0"/>
        </w:rPr>
        <w:t>T</w:t>
      </w:r>
      <w:r>
        <w:rPr>
          <w:lang w:val="en-US" w:eastAsia="en-US" w:bidi="en-US"/>
          <w:w w:val="100"/>
          <w:spacing w:val="0"/>
          <w:color w:val="000000"/>
          <w:shd w:val="clear" w:color="auto" w:fill="80FFFF"/>
          <w:position w:val="0"/>
        </w:rPr>
        <w:t>MfC*</w:t>
      </w:r>
      <w:r>
        <w:rPr>
          <w:lang w:val="en-US" w:eastAsia="en-US" w:bidi="en-US"/>
          <w:w w:val="100"/>
          <w:spacing w:val="0"/>
          <w:color w:val="000000"/>
          <w:position w:val="0"/>
        </w:rPr>
        <w:t xml:space="preserve"> S</w:t>
      </w:r>
      <w:r>
        <w:rPr>
          <w:lang w:val="en-US" w:eastAsia="en-US" w:bidi="en-US"/>
          <w:w w:val="100"/>
          <w:spacing w:val="0"/>
          <w:color w:val="000000"/>
          <w:shd w:val="clear" w:color="auto" w:fill="80FFFF"/>
          <w:position w:val="0"/>
        </w:rPr>
        <w:t>f»</w:t>
      </w:r>
      <w:r>
        <w:rPr>
          <w:lang w:val="en-US" w:eastAsia="en-US" w:bidi="en-US"/>
          <w:w w:val="100"/>
          <w:spacing w:val="0"/>
          <w:color w:val="000000"/>
          <w:position w:val="0"/>
        </w:rPr>
        <w:t>c</w:t>
      </w:r>
      <w:r>
        <w:rPr>
          <w:lang w:val="en-US" w:eastAsia="en-US" w:bidi="en-US"/>
          <w:w w:val="100"/>
          <w:spacing w:val="0"/>
          <w:color w:val="000000"/>
          <w:shd w:val="clear" w:color="auto" w:fill="80FFFF"/>
          <w:position w:val="0"/>
        </w:rPr>
        <w:t>M</w:t>
      </w:r>
    </w:p>
    <w:p>
      <w:pPr>
        <w:pStyle w:val="Style1516"/>
        <w:widowControl w:val="0"/>
        <w:keepNext w:val="0"/>
        <w:keepLines w:val="0"/>
        <w:shd w:val="clear" w:color="auto" w:fill="auto"/>
        <w:bidi w:val="0"/>
        <w:spacing w:before="0" w:after="0"/>
        <w:ind w:left="0" w:right="0" w:firstLine="279"/>
      </w:pPr>
      <w:r>
        <w:rPr>
          <w:lang w:val="en-US" w:eastAsia="en-US" w:bidi="en-US"/>
          <w:w w:val="100"/>
          <w:spacing w:val="0"/>
          <w:color w:val="000000"/>
          <w:position w:val="0"/>
        </w:rPr>
        <w:t>GENEVA — An international dis</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pute panel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ruled that the United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tates’ ban on imports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yellow-fin tuna and yellow-fin products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 Mexico is contrary to international trade rules, high-level source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here said.</w:t>
      </w:r>
    </w:p>
    <w:p>
      <w:pPr>
        <w:pStyle w:val="Style1516"/>
        <w:widowControl w:val="0"/>
        <w:keepNext w:val="0"/>
        <w:keepLines w:val="0"/>
        <w:shd w:val="clear" w:color="auto" w:fill="auto"/>
        <w:bidi w:val="0"/>
        <w:spacing w:before="0" w:after="0"/>
        <w:ind w:left="0" w:right="0" w:firstLine="279"/>
      </w:pPr>
      <w:r>
        <w:rPr>
          <w:lang w:val="en-US" w:eastAsia="en-US" w:bidi="en-US"/>
          <w:w w:val="100"/>
          <w:spacing w:val="0"/>
          <w:color w:val="000000"/>
          <w:position w:val="0"/>
        </w:rPr>
        <w:t>The three-mem</w:t>
      </w:r>
      <w:r>
        <w:rPr>
          <w:lang w:val="en-US" w:eastAsia="en-US" w:bidi="en-US"/>
          <w:w w:val="100"/>
          <w:spacing w:val="0"/>
          <w:color w:val="000000"/>
          <w:shd w:val="clear" w:color="auto" w:fill="80FFFF"/>
          <w:position w:val="0"/>
        </w:rPr>
        <w:t>b</w:t>
      </w:r>
      <w:r>
        <w:rPr>
          <w:lang w:val="en-US" w:eastAsia="en-US" w:bidi="en-US"/>
          <w:w w:val="100"/>
          <w:spacing w:val="0"/>
          <w:color w:val="000000"/>
          <w:position w:val="0"/>
        </w:rPr>
        <w:t>er dispute panel of the General Agreement on Tariffs and Trade presented 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“confiden</w:t>
        <w:t>tial</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report Friday to the U.S. and Mexican delegations here.</w:t>
      </w:r>
    </w:p>
    <w:p>
      <w:pPr>
        <w:pStyle w:val="Style1516"/>
        <w:widowControl w:val="0"/>
        <w:keepNext w:val="0"/>
        <w:keepLines w:val="0"/>
        <w:shd w:val="clear" w:color="auto" w:fill="auto"/>
        <w:bidi w:val="0"/>
        <w:jc w:val="left"/>
        <w:spacing w:before="0" w:after="0"/>
        <w:ind w:left="0" w:right="0" w:firstLine="279"/>
      </w:pPr>
      <w:r>
        <w:rPr>
          <w:lang w:val="en-US" w:eastAsia="en-US" w:bidi="en-US"/>
          <w:w w:val="100"/>
          <w:spacing w:val="0"/>
          <w:color w:val="000000"/>
          <w:position w:val="0"/>
        </w:rPr>
        <w:t>The panel found that the U.S. ban • was inconsistent with its obligations under GATT, sources said.</w:t>
      </w:r>
    </w:p>
    <w:p>
      <w:pPr>
        <w:pStyle w:val="Style1516"/>
        <w:widowControl w:val="0"/>
        <w:keepNext w:val="0"/>
        <w:keepLines w:val="0"/>
        <w:shd w:val="clear" w:color="auto" w:fill="auto"/>
        <w:bidi w:val="0"/>
        <w:spacing w:before="0" w:after="0"/>
        <w:ind w:left="0" w:right="0" w:firstLine="279"/>
      </w:pPr>
      <w:r>
        <w:rPr>
          <w:lang w:val="en-US" w:eastAsia="en-US" w:bidi="en-US"/>
          <w:w w:val="100"/>
          <w:spacing w:val="0"/>
          <w:color w:val="000000"/>
          <w:position w:val="0"/>
        </w:rPr>
        <w:t>GATT is the Geneva-based body that governs most world trade in goods.</w:t>
      </w:r>
    </w:p>
    <w:p>
      <w:pPr>
        <w:pStyle w:val="Style1516"/>
        <w:widowControl w:val="0"/>
        <w:keepNext w:val="0"/>
        <w:keepLines w:val="0"/>
        <w:shd w:val="clear" w:color="auto" w:fill="auto"/>
        <w:bidi w:val="0"/>
        <w:spacing w:before="0" w:after="0"/>
        <w:ind w:left="0" w:right="0" w:firstLine="279"/>
      </w:pPr>
      <w:r>
        <w:rPr>
          <w:lang w:val="en-US" w:eastAsia="en-US" w:bidi="en-US"/>
          <w:w w:val="100"/>
          <w:spacing w:val="0"/>
          <w:color w:val="000000"/>
          <w:position w:val="0"/>
        </w:rPr>
        <w:t>Mexico called for the establish</w:t>
        <w:t xml:space="preserve">ment of a panel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January, on the grounds that the ban, which came into effect last October under the provisions of the U.S. Marine Mam</w:t>
        <w:t>mal Protection Act, was contrary to GATT articles on quantitative re</w:t>
        <w:t>strictions.</w:t>
      </w:r>
    </w:p>
    <w:p>
      <w:pPr>
        <w:pStyle w:val="Style1516"/>
        <w:widowControl w:val="0"/>
        <w:keepNext w:val="0"/>
        <w:keepLines w:val="0"/>
        <w:shd w:val="clear" w:color="auto" w:fill="auto"/>
        <w:bidi w:val="0"/>
        <w:spacing w:before="0" w:after="0"/>
        <w:ind w:left="0" w:right="0" w:firstLine="279"/>
      </w:pPr>
      <w:r>
        <w:rPr>
          <w:lang w:val="en-US" w:eastAsia="en-US" w:bidi="en-US"/>
          <w:w w:val="100"/>
          <w:spacing w:val="0"/>
          <w:color w:val="000000"/>
          <w:position w:val="0"/>
        </w:rPr>
        <w:t>The three experts also said that if member countries resorted to u</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w:t>
      </w:r>
    </w:p>
    <w:p>
      <w:pPr>
        <w:pStyle w:val="Style790"/>
        <w:widowControl w:val="0"/>
        <w:keepNext w:val="0"/>
        <w:keepLines w:val="0"/>
        <w:shd w:val="clear" w:color="auto" w:fill="auto"/>
        <w:bidi w:val="0"/>
        <w:jc w:val="left"/>
        <w:spacing w:before="0" w:after="129" w:line="235" w:lineRule="exact"/>
        <w:ind w:left="0" w:right="0" w:firstLine="38"/>
      </w:pPr>
      <w:r>
        <w:br w:type="column"/>
      </w:r>
      <w:r>
        <w:rPr>
          <w:rStyle w:val="CharStyle1007"/>
        </w:rPr>
        <w:t>The panel found that the U.S. ban on imports of yellow-fin tuna from Mexico was inconsistent with its obligations under GATT.</w:t>
      </w:r>
    </w:p>
    <w:p>
      <w:pPr>
        <w:pStyle w:val="Style1516"/>
        <w:widowControl w:val="0"/>
        <w:keepNext w:val="0"/>
        <w:keepLines w:val="0"/>
        <w:shd w:val="clear" w:color="auto" w:fill="auto"/>
        <w:bidi w:val="0"/>
        <w:spacing w:before="0" w:after="0"/>
        <w:ind w:left="0" w:right="0"/>
      </w:pPr>
      <w:r>
        <w:rPr>
          <w:lang w:val="en-US" w:eastAsia="en-US" w:bidi="en-US"/>
          <w:w w:val="100"/>
          <w:spacing w:val="0"/>
          <w:color w:val="000000"/>
          <w:position w:val="0"/>
        </w:rPr>
        <w:t>lateral interpretations, it could un</w:t>
        <w:t>dermine the multilateral GATT-based trading system.</w:t>
      </w:r>
    </w:p>
    <w:p>
      <w:pPr>
        <w:pStyle w:val="Style1516"/>
        <w:widowControl w:val="0"/>
        <w:keepNext w:val="0"/>
        <w:keepLines w:val="0"/>
        <w:shd w:val="clear" w:color="auto" w:fill="auto"/>
        <w:bidi w:val="0"/>
        <w:spacing w:before="0" w:after="0"/>
        <w:ind w:left="0" w:right="0" w:firstLine="227"/>
      </w:pPr>
      <w:r>
        <w:rPr>
          <w:lang w:val="en-US" w:eastAsia="en-US" w:bidi="en-US"/>
          <w:w w:val="100"/>
          <w:spacing w:val="0"/>
          <w:color w:val="000000"/>
          <w:position w:val="0"/>
        </w:rPr>
        <w:t>The trade dispute panel rejected a second Mexican complaint that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w:t>
      </w:r>
      <w:r>
        <w:rPr>
          <w:lang w:val="en-US" w:eastAsia="en-US" w:bidi="en-US"/>
          <w:w w:val="100"/>
          <w:spacing w:val="0"/>
          <w:color w:val="000000"/>
          <w:shd w:val="clear" w:color="auto" w:fill="80FFFF"/>
          <w:position w:val="0"/>
        </w:rPr>
        <w:t>D</w:t>
      </w:r>
      <w:r>
        <w:rPr>
          <w:lang w:val="en-US" w:eastAsia="en-US" w:bidi="en-US"/>
          <w:w w:val="100"/>
          <w:spacing w:val="0"/>
          <w:color w:val="000000"/>
          <w:position w:val="0"/>
        </w:rPr>
        <w:t>olphin Safe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label adopted last December, under the Dolphi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Pro</w:t>
        <w:t>tection Consumer Information Act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was contrary to GATT rules on marks of origin.</w:t>
      </w:r>
    </w:p>
    <w:p>
      <w:pPr>
        <w:pStyle w:val="Style1516"/>
        <w:widowControl w:val="0"/>
        <w:keepNext w:val="0"/>
        <w:keepLines w:val="0"/>
        <w:shd w:val="clear" w:color="auto" w:fill="auto"/>
        <w:bidi w:val="0"/>
        <w:spacing w:before="0" w:after="0"/>
        <w:ind w:left="0" w:right="0" w:firstLine="227"/>
      </w:pPr>
      <w:r>
        <w:rPr>
          <w:lang w:val="en-US" w:eastAsia="en-US" w:bidi="en-US"/>
          <w:w w:val="100"/>
          <w:spacing w:val="0"/>
          <w:color w:val="000000"/>
          <w:position w:val="0"/>
        </w:rPr>
        <w:t>The panel concluded, however, that the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“Dolphin Safe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labeling requirement was not in contraven</w:t>
        <w:t>tion of GATT rules</w:t>
      </w:r>
      <w:r>
        <w:rPr>
          <w:lang w:val="en-US" w:eastAsia="en-US" w:bidi="en-US"/>
          <w:w w:val="100"/>
          <w:spacing w:val="0"/>
          <w:color w:val="000000"/>
          <w:shd w:val="clear" w:color="auto" w:fill="80FFFF"/>
          <w:position w:val="0"/>
        </w:rPr>
        <w:t>.</w:t>
      </w:r>
    </w:p>
    <w:p>
      <w:pPr>
        <w:pStyle w:val="Style1516"/>
        <w:widowControl w:val="0"/>
        <w:keepNext w:val="0"/>
        <w:keepLines w:val="0"/>
        <w:shd w:val="clear" w:color="auto" w:fill="auto"/>
        <w:bidi w:val="0"/>
        <w:spacing w:before="0" w:after="0"/>
        <w:ind w:left="0" w:right="0" w:firstLine="227"/>
      </w:pPr>
      <w:r>
        <w:rPr>
          <w:lang w:val="en-US" w:eastAsia="en-US" w:bidi="en-US"/>
          <w:w w:val="100"/>
          <w:spacing w:val="0"/>
          <w:color w:val="000000"/>
          <w:position w:val="0"/>
        </w:rPr>
        <w:t>Under the dolphi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protection in</w:t>
        <w:t>formation act, the label “Dolphin Safe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may be used only for tuna and tuna products not fished in the east</w:t>
        <w:t>ern tropical Pacifi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Ocean, or which</w:t>
      </w:r>
    </w:p>
    <w:p>
      <w:pPr>
        <w:pStyle w:val="Style1516"/>
        <w:widowControl w:val="0"/>
        <w:keepNext w:val="0"/>
        <w:keepLines w:val="0"/>
        <w:shd w:val="clear" w:color="auto" w:fill="auto"/>
        <w:bidi w:val="0"/>
        <w:spacing w:before="0" w:after="0"/>
        <w:ind w:left="0" w:right="0" w:firstLine="85"/>
      </w:pPr>
      <w:r>
        <w:br w:type="column"/>
      </w:r>
      <w:r>
        <w:rPr>
          <w:lang w:val="en-US" w:eastAsia="en-US" w:bidi="en-US"/>
          <w:w w:val="100"/>
          <w:spacing w:val="0"/>
          <w:color w:val="000000"/>
          <w:position w:val="0"/>
        </w:rPr>
        <w:t>meet additional requirements if not fished in that region.</w:t>
      </w:r>
    </w:p>
    <w:p>
      <w:pPr>
        <w:pStyle w:val="Style1516"/>
        <w:widowControl w:val="0"/>
        <w:keepNext w:val="0"/>
        <w:keepLines w:val="0"/>
        <w:shd w:val="clear" w:color="auto" w:fill="auto"/>
        <w:bidi w:val="0"/>
        <w:spacing w:before="0" w:after="0"/>
        <w:ind w:left="0" w:right="0" w:firstLine="275"/>
      </w:pPr>
      <w:r>
        <w:rPr>
          <w:lang w:val="en-US" w:eastAsia="en-US" w:bidi="en-US"/>
          <w:w w:val="100"/>
          <w:spacing w:val="0"/>
          <w:color w:val="000000"/>
          <w:position w:val="0"/>
        </w:rPr>
        <w:t>A high-level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trade official refused to comment on the report, adding that the Bush administration will need time to examine its find</w:t>
        <w:t>ings</w:t>
      </w:r>
      <w:r>
        <w:rPr>
          <w:lang w:val="en-US" w:eastAsia="en-US" w:bidi="en-US"/>
          <w:w w:val="100"/>
          <w:spacing w:val="0"/>
          <w:color w:val="000000"/>
          <w:shd w:val="clear" w:color="auto" w:fill="80FFFF"/>
          <w:position w:val="0"/>
        </w:rPr>
        <w:t>.</w:t>
      </w:r>
    </w:p>
    <w:p>
      <w:pPr>
        <w:pStyle w:val="Style1516"/>
        <w:widowControl w:val="0"/>
        <w:keepNext w:val="0"/>
        <w:keepLines w:val="0"/>
        <w:shd w:val="clear" w:color="auto" w:fill="auto"/>
        <w:bidi w:val="0"/>
        <w:spacing w:before="0" w:after="0"/>
        <w:ind w:left="0" w:right="0" w:firstLine="275"/>
      </w:pPr>
      <w:r>
        <w:rPr>
          <w:lang w:val="en-US" w:eastAsia="en-US" w:bidi="en-US"/>
          <w:w w:val="100"/>
          <w:spacing w:val="0"/>
          <w:color w:val="000000"/>
          <w:position w:val="0"/>
        </w:rPr>
        <w:t>Under GATT procedure, the re</w:t>
        <w:t>port is not distributed to other con</w:t>
        <w:t>trac</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ng parties for two weeks. Whether the United States will de</w:t>
        <w:t>cide to adopt the finding or not will not be known at the earliest until the next GATT council meeting schedu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ed for October.</w:t>
      </w:r>
    </w:p>
    <w:p>
      <w:pPr>
        <w:pStyle w:val="Style1516"/>
        <w:widowControl w:val="0"/>
        <w:keepNext w:val="0"/>
        <w:keepLines w:val="0"/>
        <w:shd w:val="clear" w:color="auto" w:fill="auto"/>
        <w:bidi w:val="0"/>
        <w:spacing w:before="0" w:after="0"/>
        <w:ind w:left="0" w:right="0" w:firstLine="275"/>
      </w:pPr>
      <w:r>
        <w:rPr>
          <w:lang w:val="en-US" w:eastAsia="en-US" w:bidi="en-US"/>
          <w:w w:val="100"/>
          <w:spacing w:val="0"/>
          <w:color w:val="000000"/>
          <w:position w:val="0"/>
        </w:rPr>
        <w:t>Mexico argued that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fisheries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eastern Pacifi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ad been sin</w:t>
        <w:t>gled out. To rectify this situation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Mexico earlier this year called Upon the Fisheries Committee of the U.N. Food and Agriculture Organization to look at similar problems on a global basis.</w:t>
      </w:r>
    </w:p>
    <w:p>
      <w:pPr>
        <w:pStyle w:val="Style1516"/>
        <w:widowControl w:val="0"/>
        <w:keepNext w:val="0"/>
        <w:keepLines w:val="0"/>
        <w:shd w:val="clear" w:color="auto" w:fill="auto"/>
        <w:bidi w:val="0"/>
        <w:spacing w:before="0" w:after="0"/>
        <w:ind w:left="0" w:right="0" w:firstLine="275"/>
        <w:sectPr>
          <w:type w:val="continuous"/>
          <w:pgSz w:w="13195" w:h="17244"/>
          <w:pgMar w:top="1834" w:left="2753" w:right="2753" w:bottom="2746" w:header="0" w:footer="3" w:gutter="266"/>
          <w:rtlGutter/>
          <w:cols w:num="3" w:space="720" w:equalWidth="0">
            <w:col w:w="2367" w:space="222"/>
            <w:col w:w="2367" w:space="102"/>
            <w:col w:w="2367"/>
          </w:cols>
          <w:noEndnote/>
          <w:docGrid w:linePitch="360"/>
        </w:sectPr>
      </w:pPr>
      <w:r>
        <w:rPr>
          <w:lang w:val="en-US" w:eastAsia="en-US" w:bidi="en-US"/>
          <w:w w:val="100"/>
          <w:spacing w:val="0"/>
          <w:color w:val="000000"/>
          <w:position w:val="0"/>
        </w:rPr>
        <w:t>Mexican officials noted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over the last five years the incidental catch of dolphins has been reduced by 70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and that Mexico this year became a signatory to the Conven</w:t>
        <w:t>tion on International Trade on En</w:t>
        <w:t>dangered Species.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 w:after="1"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518"/>
        <w:widowControl w:val="0"/>
        <w:keepNext/>
        <w:keepLines/>
        <w:shd w:val="clear" w:color="auto" w:fill="auto"/>
        <w:bidi w:val="0"/>
        <w:jc w:val="left"/>
        <w:spacing w:before="0" w:after="0"/>
        <w:ind w:left="760" w:right="2280" w:firstLine="8"/>
        <w:sectPr>
          <w:type w:val="continuous"/>
          <w:pgSz w:w="13195" w:h="17244"/>
          <w:pgMar w:top="1849" w:left="2753" w:right="2753" w:bottom="2761" w:header="0" w:footer="3" w:gutter="178"/>
          <w:rtlGutter/>
          <w:cols w:space="720"/>
          <w:noEndnote/>
          <w:docGrid w:linePitch="360"/>
        </w:sectPr>
      </w:pPr>
      <w:bookmarkStart w:id="126" w:name="bookmark126"/>
      <w:r>
        <w:rPr>
          <w:lang w:val="en-US" w:eastAsia="en-US" w:bidi="en-US"/>
          <w:w w:val="100"/>
          <w:color w:val="000000"/>
          <w:position w:val="0"/>
        </w:rPr>
        <w:t>Wildlife Group Attacks GATT Stance on Tuna</w:t>
      </w:r>
      <w:bookmarkEnd w:id="126"/>
    </w:p>
    <w:p>
      <w:pPr>
        <w:pStyle w:val="Style1516"/>
        <w:widowControl w:val="0"/>
        <w:keepNext w:val="0"/>
        <w:keepLines w:val="0"/>
        <w:shd w:val="clear" w:color="auto" w:fill="auto"/>
        <w:bidi w:val="0"/>
        <w:spacing w:before="0" w:after="0"/>
        <w:ind w:left="0" w:right="0" w:firstLine="234"/>
      </w:pPr>
      <w:r>
        <w:rPr>
          <w:lang w:val="en-US" w:eastAsia="en-US" w:bidi="en-US"/>
          <w:w w:val="100"/>
          <w:spacing w:val="0"/>
          <w:color w:val="000000"/>
          <w:position w:val="0"/>
        </w:rPr>
        <w:t>GENEVA — A leading environ</w:t>
        <w:t>mentalist body said Wednesday a decision by a GATT disputes panel to overrule a U.S. ban on tuna im</w:t>
        <w:t>ports from Mexico was potentially disastrous for international conser</w:t>
        <w:t>vation efforts</w:t>
      </w:r>
      <w:r>
        <w:rPr>
          <w:lang w:val="en-US" w:eastAsia="en-US" w:bidi="en-US"/>
          <w:w w:val="100"/>
          <w:spacing w:val="0"/>
          <w:color w:val="000000"/>
          <w:shd w:val="clear" w:color="auto" w:fill="80FFFF"/>
          <w:position w:val="0"/>
        </w:rPr>
        <w:t>:</w:t>
      </w:r>
    </w:p>
    <w:p>
      <w:pPr>
        <w:pStyle w:val="Style1516"/>
        <w:widowControl w:val="0"/>
        <w:keepNext w:val="0"/>
        <w:keepLines w:val="0"/>
        <w:shd w:val="clear" w:color="auto" w:fill="auto"/>
        <w:bidi w:val="0"/>
        <w:spacing w:before="0" w:after="0"/>
        <w:ind w:left="0" w:right="0" w:firstLine="234"/>
      </w:pPr>
      <w:r>
        <w:rPr>
          <w:lang w:val="en-US" w:eastAsia="en-US" w:bidi="en-US"/>
          <w:w w:val="100"/>
          <w:spacing w:val="0"/>
          <w:color w:val="000000"/>
          <w:position w:val="0"/>
        </w:rPr>
        <w:t>The World Wide Fund for Nature said the GATT panel had disregard</w:t>
        <w:t>ed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national conservation legis</w:t>
      </w:r>
      <w:r>
        <w:rPr>
          <w:lang w:val="en-US" w:eastAsia="en-US" w:bidi="en-US"/>
          <w:w w:val="100"/>
          <w:spacing w:val="0"/>
          <w:color w:val="000000"/>
          <w:shd w:val="clear" w:color="auto" w:fill="80FFFF"/>
          <w:position w:val="0"/>
        </w:rPr>
      </w:r>
      <w:r>
        <w:rPr>
          <w:lang w:val="en-US" w:eastAsia="en-US" w:bidi="en-US"/>
          <w:w w:val="100"/>
          <w:spacing w:val="0"/>
          <w:color w:val="000000"/>
          <w:position w:val="0"/>
        </w:rPr>
        <w:t>lation by faulting the ban, which Washington imposed in 1990 because it said Mexican tuna fishing methods killed dolphins caught in tuna nets.</w:t>
      </w:r>
    </w:p>
    <w:p>
      <w:pPr>
        <w:pStyle w:val="Style1516"/>
        <w:widowControl w:val="0"/>
        <w:keepNext w:val="0"/>
        <w:keepLines w:val="0"/>
        <w:shd w:val="clear" w:color="auto" w:fill="auto"/>
        <w:bidi w:val="0"/>
        <w:spacing w:before="0" w:after="0"/>
        <w:ind w:left="0" w:right="0" w:firstLine="234"/>
      </w:pPr>
      <w:r>
        <w:rPr>
          <w:lang w:val="en-US" w:eastAsia="en-US" w:bidi="en-US"/>
          <w:w w:val="100"/>
          <w:spacing w:val="0"/>
          <w:color w:val="000000"/>
          <w:position w:val="0"/>
        </w:rPr>
        <w:t xml:space="preserve">The three-member panel,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a re</w:t>
        <w:t xml:space="preserve">port earlier this month, said the ban violated the rules of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General Agreement on Tariffs and Trade, which oversees 90% of world trade.</w:t>
      </w:r>
    </w:p>
    <w:p>
      <w:pPr>
        <w:pStyle w:val="Style1516"/>
        <w:widowControl w:val="0"/>
        <w:keepNext w:val="0"/>
        <w:keepLines w:val="0"/>
        <w:shd w:val="clear" w:color="auto" w:fill="auto"/>
        <w:bidi w:val="0"/>
        <w:spacing w:before="0" w:after="0"/>
        <w:ind w:left="0" w:right="0" w:firstLine="234"/>
      </w:pPr>
      <w:r>
        <w:rPr>
          <w:lang w:val="en-US" w:eastAsia="en-US" w:bidi="en-US"/>
          <w:w w:val="100"/>
          <w:spacing w:val="0"/>
          <w:color w:val="000000"/>
          <w:position w:val="0"/>
        </w:rPr>
        <w:t>Mexico had argued that the ban broke GATT provisions,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sc</w:t>
      </w:r>
      <w:r>
        <w:rPr>
          <w:lang w:val="en-US" w:eastAsia="en-US" w:bidi="en-US"/>
          <w:w w:val="100"/>
          <w:spacing w:val="0"/>
          <w:color w:val="000000"/>
          <w:shd w:val="clear" w:color="auto" w:fill="80FFFF"/>
          <w:position w:val="0"/>
        </w:rPr>
        <w:t>rimin</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ly favoring American tuna fish</w:t>
        <w:t>ing fleets under the guise of protecting dolphins.</w:t>
      </w:r>
    </w:p>
    <w:p>
      <w:pPr>
        <w:pStyle w:val="Style1516"/>
        <w:widowControl w:val="0"/>
        <w:keepNext w:val="0"/>
        <w:keepLines w:val="0"/>
        <w:shd w:val="clear" w:color="auto" w:fill="auto"/>
        <w:bidi w:val="0"/>
        <w:spacing w:before="0" w:after="0"/>
        <w:ind w:left="0" w:right="0" w:firstLine="234"/>
      </w:pPr>
      <w:r>
        <w:rPr>
          <w:lang w:val="en-US" w:eastAsia="en-US" w:bidi="en-US"/>
          <w:w w:val="100"/>
          <w:spacing w:val="0"/>
          <w:color w:val="000000"/>
          <w:position w:val="0"/>
        </w:rPr>
        <w:t>“If this GATT dispute pane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rul</w:t>
        <w:t xml:space="preserve">ing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formally accepted by the oth</w:t>
        <w:t>er 100 members of GATT, It will have a wide-ranging and potentially disastrous impact on international conservat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efforts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World Wide Fund for Nature said.</w:t>
      </w:r>
    </w:p>
    <w:p>
      <w:pPr>
        <w:pStyle w:val="Style1516"/>
        <w:widowControl w:val="0"/>
        <w:keepNext w:val="0"/>
        <w:keepLines w:val="0"/>
        <w:shd w:val="clear" w:color="auto" w:fill="auto"/>
        <w:bidi w:val="0"/>
        <w:spacing w:before="0" w:after="0"/>
        <w:ind w:left="0" w:right="0" w:firstLine="234"/>
      </w:pPr>
      <w:r>
        <w:rPr>
          <w:lang w:val="en-US" w:eastAsia="en-US" w:bidi="en-US"/>
          <w:w w:val="100"/>
          <w:spacing w:val="0"/>
          <w:color w:val="000000"/>
          <w:position w:val="0"/>
        </w:rPr>
        <w:t>The report was sent earlier this month to the United States and Mex-</w:t>
      </w:r>
    </w:p>
    <w:p>
      <w:pPr>
        <w:pStyle w:val="Style790"/>
        <w:widowControl w:val="0"/>
        <w:keepNext w:val="0"/>
        <w:keepLines w:val="0"/>
        <w:shd w:val="clear" w:color="auto" w:fill="auto"/>
        <w:bidi w:val="0"/>
        <w:jc w:val="left"/>
        <w:spacing w:before="0" w:after="249" w:line="235" w:lineRule="exact"/>
        <w:ind w:left="0" w:right="0" w:firstLine="91"/>
      </w:pPr>
      <w:r>
        <w:br w:type="column"/>
      </w:r>
      <w:r>
        <w:rPr>
          <w:rStyle w:val="CharStyle1007"/>
        </w:rPr>
        <w:t>The World Wide Fun</w:t>
      </w:r>
      <w:r>
        <w:rPr>
          <w:rStyle w:val="CharStyle1007"/>
          <w:shd w:val="clear" w:color="auto" w:fill="80FFFF"/>
        </w:rPr>
        <w:t xml:space="preserve">d </w:t>
      </w:r>
      <w:r>
        <w:rPr>
          <w:rStyle w:val="CharStyle1007"/>
        </w:rPr>
        <w:t>for Nature said the GATT panel had disregarded U.S. national conservation legislation by faulting the ban.</w:t>
      </w:r>
    </w:p>
    <w:p>
      <w:pPr>
        <w:pStyle w:val="Style1516"/>
        <w:widowControl w:val="0"/>
        <w:keepNext w:val="0"/>
        <w:keepLines w:val="0"/>
        <w:shd w:val="clear" w:color="auto" w:fill="auto"/>
        <w:bidi w:val="0"/>
        <w:spacing w:before="0" w:after="0"/>
        <w:ind w:left="0" w:right="0" w:firstLine="91"/>
      </w:pPr>
      <w:r>
        <w:rPr>
          <w:lang w:val="en-US" w:eastAsia="en-US" w:bidi="en-US"/>
          <w:w w:val="100"/>
          <w:spacing w:val="0"/>
          <w:color w:val="000000"/>
          <w:shd w:val="clear" w:color="auto" w:fill="80FFFF"/>
          <w:position w:val="0"/>
        </w:rPr>
        <w:t>i</w:t>
      </w:r>
      <w:r>
        <w:rPr>
          <w:lang w:val="en-US" w:eastAsia="en-US" w:bidi="en-US"/>
          <w:w w:val="100"/>
          <w:spacing w:val="0"/>
          <w:color w:val="000000"/>
          <w:position w:val="0"/>
        </w:rPr>
        <w:t>co, and will be circulate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other members of the trade body next month before being voted on at a regular session of the GATT Council Oct </w:t>
      </w:r>
      <w:r>
        <w:rPr>
          <w:lang w:val="en-US" w:eastAsia="en-US" w:bidi="en-US"/>
          <w:w w:val="100"/>
          <w:spacing w:val="0"/>
          <w:color w:val="000000"/>
          <w:shd w:val="clear" w:color="auto" w:fill="80FFFF"/>
          <w:position w:val="0"/>
        </w:rPr>
        <w:t>8,</w:t>
      </w:r>
      <w:r>
        <w:rPr>
          <w:lang w:val="en-US" w:eastAsia="en-US" w:bidi="en-US"/>
          <w:w w:val="100"/>
          <w:spacing w:val="0"/>
          <w:color w:val="000000"/>
          <w:position w:val="0"/>
        </w:rPr>
        <w:t xml:space="preserve"> a GATT sp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kesman said.</w:t>
      </w:r>
    </w:p>
    <w:p>
      <w:pPr>
        <w:pStyle w:val="Style1516"/>
        <w:widowControl w:val="0"/>
        <w:keepNext w:val="0"/>
        <w:keepLines w:val="0"/>
        <w:shd w:val="clear" w:color="auto" w:fill="auto"/>
        <w:bidi w:val="0"/>
        <w:spacing w:before="0" w:after="0"/>
        <w:ind w:left="0" w:right="0" w:firstLine="278"/>
      </w:pPr>
      <w:r>
        <w:rPr>
          <w:lang w:val="en-US" w:eastAsia="en-US" w:bidi="en-US"/>
          <w:w w:val="100"/>
          <w:spacing w:val="0"/>
          <w:color w:val="000000"/>
          <w:position w:val="0"/>
        </w:rPr>
        <w:t>The environmental group urged the United States and Mexico to sug</w:t>
        <w:t>gest alternative wording for the re</w:t>
        <w:t>port so that it would not interfere with the right of individual nations to take trade measures to conserve common resources.</w:t>
      </w:r>
    </w:p>
    <w:p>
      <w:pPr>
        <w:pStyle w:val="Style1516"/>
        <w:widowControl w:val="0"/>
        <w:keepNext w:val="0"/>
        <w:keepLines w:val="0"/>
        <w:shd w:val="clear" w:color="auto" w:fill="auto"/>
        <w:bidi w:val="0"/>
        <w:spacing w:before="0" w:after="0"/>
        <w:ind w:left="0" w:right="0" w:firstLine="278"/>
        <w:sectPr>
          <w:type w:val="continuous"/>
          <w:pgSz w:w="13195" w:h="17244"/>
          <w:pgMar w:top="1849" w:left="3502" w:right="3502" w:bottom="1849" w:header="0" w:footer="3" w:gutter="1312"/>
          <w:rtlGutter w:val="0"/>
          <w:cols w:num="2" w:space="102"/>
          <w:noEndnote/>
          <w:docGrid w:linePitch="360"/>
        </w:sectPr>
      </w:pPr>
      <w:r>
        <w:rPr>
          <w:lang w:val="en-US" w:eastAsia="en-US" w:bidi="en-US"/>
          <w:w w:val="100"/>
          <w:spacing w:val="0"/>
          <w:color w:val="000000"/>
          <w:position w:val="0"/>
        </w:rPr>
        <w:t>Failing this, GATT members should block formal adoptio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the report at the October council meet</w:t>
        <w:t>ing. Otherwise, the group said, “the stage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ll be set for many future conflicts between GATT and nation</w:t>
      </w:r>
      <w:r>
        <w:rPr>
          <w:lang w:val="en-US" w:eastAsia="en-US" w:bidi="en-US"/>
          <w:w w:val="100"/>
          <w:spacing w:val="0"/>
          <w:color w:val="000000"/>
          <w:shd w:val="clear" w:color="auto" w:fill="80FFFF"/>
          <w:position w:val="0"/>
        </w:rPr>
      </w:r>
      <w:r>
        <w:rPr>
          <w:lang w:val="en-US" w:eastAsia="en-US" w:bidi="en-US"/>
          <w:w w:val="100"/>
          <w:spacing w:val="0"/>
          <w:color w:val="000000"/>
          <w:position w:val="0"/>
        </w:rPr>
        <w:t>al and international conservation legislation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(Reuter)</w:t>
      </w:r>
    </w:p>
    <w:p>
      <w:pPr>
        <w:widowControl w:val="0"/>
        <w:rPr>
          <w:sz w:val="2"/>
          <w:szCs w:val="2"/>
        </w:rPr>
      </w:pPr>
      <w:r>
        <w:pict>
          <v:shape id="_x0000_s1675" type="#_x0000_t202" style="position:absolute;margin-left:0.7pt;margin-top:0.1pt;width:29.3pt;height:11.55pt;z-index:-125829048;mso-wrap-distance-left:5pt;mso-wrap-distance-right:5pt;mso-position-horizontal-relative:margin" filled="f" stroked="f">
            <v:textbox style="mso-fit-shape-to-text:t" inset="0,0,0,0">
              <w:txbxContent>
                <w:p>
                  <w:pPr>
                    <w:pStyle w:val="Style1342"/>
                    <w:widowControl w:val="0"/>
                    <w:keepNext w:val="0"/>
                    <w:keepLines w:val="0"/>
                    <w:shd w:val="clear" w:color="auto" w:fill="auto"/>
                    <w:bidi w:val="0"/>
                    <w:jc w:val="left"/>
                    <w:spacing w:before="0" w:after="0" w:line="170" w:lineRule="exact"/>
                    <w:ind w:left="0" w:right="0" w:firstLine="29"/>
                  </w:pPr>
                  <w:r>
                    <w:rPr>
                      <w:rStyle w:val="CharStyle1521"/>
                      <w:i/>
                      <w:iCs/>
                    </w:rPr>
                    <w:t>Page</w:t>
                  </w:r>
                  <w:r>
                    <w:rPr>
                      <w:rStyle w:val="CharStyle1521"/>
                      <w:i/>
                      <w:iCs/>
                      <w:shd w:val="clear" w:color="auto" w:fill="80FFFF"/>
                    </w:rPr>
                    <w:t xml:space="preserve"> </w:t>
                  </w:r>
                  <w:r>
                    <w:rPr>
                      <w:rStyle w:val="CharStyle1521"/>
                      <w:i/>
                      <w:iCs/>
                    </w:rPr>
                    <w:t>34</w:t>
                  </w:r>
                </w:p>
              </w:txbxContent>
            </v:textbox>
            <w10:wrap type="topAndBottom" anchorx="margin"/>
          </v:shape>
        </w:pict>
      </w:r>
      <w:r>
        <w:pict>
          <v:shape id="_x0000_s1676" type="#_x0000_t202" style="position:absolute;margin-left:171.85pt;margin-top:4pt;width:162.95pt;height:15.9pt;z-index:-125829047;mso-wrap-distance-left:5pt;mso-wrap-distance-right:5pt;mso-position-horizontal-relative:margin" filled="f" stroked="f">
            <v:textbox style="mso-fit-shape-to-text:t" inset="0,0,0,0">
              <w:txbxContent>
                <w:p>
                  <w:pPr>
                    <w:pStyle w:val="Style1090"/>
                    <w:widowControl w:val="0"/>
                    <w:keepNext w:val="0"/>
                    <w:keepLines w:val="0"/>
                    <w:shd w:val="clear" w:color="auto" w:fill="000000"/>
                    <w:bidi w:val="0"/>
                    <w:jc w:val="left"/>
                    <w:spacing w:before="0" w:after="0" w:line="260" w:lineRule="exact"/>
                    <w:ind w:left="0" w:right="0"/>
                  </w:pPr>
                  <w:r>
                    <w:rPr>
                      <w:rStyle w:val="CharStyle1092"/>
                      <w:b/>
                      <w:bCs/>
                    </w:rPr>
                    <w:t>Free Trade vs Green Wave</w:t>
                  </w:r>
                </w:p>
              </w:txbxContent>
            </v:textbox>
            <w10:wrap type="topAndBottom" anchorx="margin"/>
          </v:shape>
        </w:pict>
      </w:r>
      <w:r>
        <w:pict>
          <v:shape id="_x0000_s1677" type="#_x0000_t202" style="position:absolute;margin-left:51.85pt;margin-top:40.1pt;width:402pt;height:40.55pt;z-index:-125829046;mso-wrap-distance-left:5pt;mso-wrap-distance-right:5pt;mso-position-horizontal-relative:margin" filled="f" stroked="f">
            <v:textbox style="mso-fit-shape-to-text:t" inset="0,0,0,0">
              <w:txbxContent>
                <w:p>
                  <w:pPr>
                    <w:pStyle w:val="Style1518"/>
                    <w:widowControl w:val="0"/>
                    <w:keepNext/>
                    <w:keepLines/>
                    <w:shd w:val="clear" w:color="auto" w:fill="auto"/>
                    <w:bidi w:val="0"/>
                    <w:jc w:val="left"/>
                    <w:spacing w:before="0" w:after="58" w:line="420" w:lineRule="exact"/>
                    <w:ind w:left="0" w:right="0" w:firstLine="34"/>
                  </w:pPr>
                  <w:bookmarkStart w:id="127" w:name="bookmark127"/>
                  <w:r>
                    <w:rPr>
                      <w:rStyle w:val="CharStyle1522"/>
                      <w:b/>
                      <w:bCs/>
                      <w:shd w:val="clear" w:color="auto" w:fill="80FFFF"/>
                    </w:rPr>
                    <w:t>"</w:t>
                  </w:r>
                  <w:r>
                    <w:rPr>
                      <w:rStyle w:val="CharStyle1522"/>
                      <w:b/>
                      <w:bCs/>
                    </w:rPr>
                    <w:t>We're On A Merry-Go-Round to Hell"</w:t>
                  </w:r>
                  <w:bookmarkEnd w:id="127"/>
                </w:p>
                <w:p>
                  <w:pPr>
                    <w:pStyle w:val="Style42"/>
                    <w:widowControl w:val="0"/>
                    <w:keepNext w:val="0"/>
                    <w:keepLines w:val="0"/>
                    <w:shd w:val="clear" w:color="auto" w:fill="auto"/>
                    <w:bidi w:val="0"/>
                    <w:jc w:val="center"/>
                    <w:spacing w:before="0" w:after="0" w:line="200" w:lineRule="exact"/>
                    <w:ind w:left="0" w:right="0" w:firstLine="0"/>
                  </w:pPr>
                  <w:r>
                    <w:rPr>
                      <w:rStyle w:val="CharStyle750"/>
                      <w:b w:val="0"/>
                      <w:bCs w:val="0"/>
                      <w:i/>
                      <w:iCs/>
                    </w:rPr>
                    <w:t>by Sir James Goldsmith</w:t>
                  </w:r>
                </w:p>
              </w:txbxContent>
            </v:textbox>
            <w10:wrap type="topAndBottom" anchorx="margin"/>
          </v:shape>
        </w:pict>
      </w:r>
      <w:r>
        <w:pict>
          <v:shape id="_x0000_s1678" type="#_x0000_t202" style="position:absolute;margin-left:378.25pt;margin-top:0.1pt;width:126.7pt;height:11.3pt;z-index:-125829045;mso-wrap-distance-left:5pt;mso-wrap-distance-right:5pt;mso-position-horizontal-relative:margin" filled="f" stroked="f">
            <v:textbox style="mso-fit-shape-to-text:t" inset="0,0,0,0">
              <w:txbxContent>
                <w:p>
                  <w:pPr>
                    <w:pStyle w:val="Style1342"/>
                    <w:widowControl w:val="0"/>
                    <w:keepNext w:val="0"/>
                    <w:keepLines w:val="0"/>
                    <w:shd w:val="clear" w:color="auto" w:fill="auto"/>
                    <w:bidi w:val="0"/>
                    <w:jc w:val="left"/>
                    <w:spacing w:before="0" w:after="0" w:line="170" w:lineRule="exact"/>
                    <w:ind w:left="0" w:right="0" w:firstLine="29"/>
                  </w:pPr>
                  <w:r>
                    <w:rPr>
                      <w:rStyle w:val="CharStyle1521"/>
                      <w:i/>
                      <w:iCs/>
                    </w:rPr>
                    <w:t>Winter 1992</w:t>
                  </w:r>
                  <w:r>
                    <w:rPr>
                      <w:rStyle w:val="CharStyle1523"/>
                      <w:i w:val="0"/>
                      <w:iCs w:val="0"/>
                    </w:rPr>
                    <w:t xml:space="preserve"> — </w:t>
                  </w:r>
                  <w:r>
                    <w:rPr>
                      <w:rStyle w:val="CharStyle1521"/>
                      <w:i/>
                      <w:iCs/>
                    </w:rPr>
                    <w:t>Eart</w:t>
                  </w:r>
                  <w:r>
                    <w:rPr>
                      <w:rStyle w:val="CharStyle1521"/>
                      <w:i/>
                      <w:iCs/>
                      <w:shd w:val="clear" w:color="auto" w:fill="80FFFF"/>
                    </w:rPr>
                    <w:t>h</w:t>
                  </w:r>
                  <w:r>
                    <w:rPr>
                      <w:rStyle w:val="CharStyle1521"/>
                      <w:i/>
                      <w:iCs/>
                    </w:rPr>
                    <w:t xml:space="preserve"> </w:t>
                  </w:r>
                  <w:r>
                    <w:rPr>
                      <w:rStyle w:val="CharStyle1521"/>
                      <w:i/>
                      <w:iCs/>
                      <w:shd w:val="clear" w:color="auto" w:fill="80FFFF"/>
                    </w:rPr>
                    <w:t>I</w:t>
                  </w:r>
                  <w:r>
                    <w:rPr>
                      <w:rStyle w:val="CharStyle1521"/>
                      <w:i/>
                      <w:iCs/>
                    </w:rPr>
                    <w:t>sland Journal</w:t>
                  </w:r>
                </w:p>
              </w:txbxContent>
            </v:textbox>
            <w10:wrap type="topAndBottom" anchorx="margin"/>
          </v:shape>
        </w:pict>
      </w:r>
    </w:p>
    <w:p>
      <w:pPr>
        <w:pStyle w:val="Style1342"/>
        <w:widowControl w:val="0"/>
        <w:keepNext w:val="0"/>
        <w:keepLines w:val="0"/>
        <w:shd w:val="clear" w:color="auto" w:fill="auto"/>
        <w:bidi w:val="0"/>
        <w:jc w:val="left"/>
        <w:spacing w:before="0" w:after="300" w:line="192" w:lineRule="exact"/>
        <w:ind w:left="0" w:right="0" w:firstLine="41"/>
      </w:pPr>
      <w:r>
        <w:rPr>
          <w:rStyle w:val="CharStyle1524"/>
          <w:i/>
          <w:iCs/>
        </w:rPr>
        <w:t>Sir James Goldsmith was the founder of Ca</w:t>
      </w:r>
      <w:r>
        <w:rPr>
          <w:rStyle w:val="CharStyle1524"/>
          <w:i/>
          <w:iCs/>
          <w:shd w:val="clear" w:color="auto" w:fill="80FFFF"/>
        </w:rPr>
        <w:t>v</w:t>
      </w:r>
      <w:r>
        <w:rPr>
          <w:rStyle w:val="CharStyle1524"/>
          <w:i/>
          <w:iCs/>
        </w:rPr>
        <w:t>enham Foods (one of the largest food conglomerates in Europe) and General Oriental Investments (one of the largest owners of US ti</w:t>
      </w:r>
      <w:r>
        <w:rPr>
          <w:rStyle w:val="CharStyle1524"/>
          <w:i/>
          <w:iCs/>
          <w:shd w:val="clear" w:color="auto" w:fill="80FFFF"/>
        </w:rPr>
        <w:t>m</w:t>
      </w:r>
      <w:r>
        <w:rPr>
          <w:rStyle w:val="CharStyle1524"/>
          <w:i/>
          <w:iCs/>
        </w:rPr>
        <w:t>berla</w:t>
      </w:r>
      <w:r>
        <w:rPr>
          <w:rStyle w:val="CharStyle1524"/>
          <w:i/>
          <w:iCs/>
          <w:shd w:val="clear" w:color="auto" w:fill="80FFFF"/>
        </w:rPr>
        <w:t>ri</w:t>
      </w:r>
      <w:r>
        <w:rPr>
          <w:rStyle w:val="CharStyle1524"/>
          <w:i/>
          <w:iCs/>
        </w:rPr>
        <w:t>d)</w:t>
      </w:r>
      <w:r>
        <w:rPr>
          <w:rStyle w:val="CharStyle1524"/>
          <w:i/>
          <w:iCs/>
          <w:shd w:val="clear" w:color="auto" w:fill="80FFFF"/>
        </w:rPr>
        <w:t>.</w:t>
      </w:r>
      <w:r>
        <w:rPr>
          <w:rStyle w:val="CharStyle1524"/>
          <w:i/>
          <w:iCs/>
        </w:rPr>
        <w:t xml:space="preserve"> A widely known corporate raider whose vast holdings included such companies as Goodyear, Diamon</w:t>
      </w:r>
      <w:r>
        <w:rPr>
          <w:rStyle w:val="CharStyle1524"/>
          <w:i/>
          <w:iCs/>
          <w:shd w:val="clear" w:color="auto" w:fill="80FFFF"/>
        </w:rPr>
        <w:t xml:space="preserve">d </w:t>
      </w:r>
      <w:r>
        <w:rPr>
          <w:rStyle w:val="CharStyle1524"/>
          <w:i/>
          <w:iCs/>
        </w:rPr>
        <w:t>International and Crown Zel</w:t>
      </w:r>
      <w:r>
        <w:rPr>
          <w:rStyle w:val="CharStyle1524"/>
          <w:i/>
          <w:iCs/>
          <w:shd w:val="clear" w:color="auto" w:fill="80FFFF"/>
        </w:rPr>
        <w:t>l</w:t>
      </w:r>
      <w:r>
        <w:rPr>
          <w:rStyle w:val="CharStyle1524"/>
          <w:i/>
          <w:iCs/>
        </w:rPr>
        <w:t>e</w:t>
      </w:r>
      <w:r>
        <w:rPr>
          <w:rStyle w:val="CharStyle1524"/>
          <w:i/>
          <w:iCs/>
          <w:shd w:val="clear" w:color="auto" w:fill="80FFFF"/>
        </w:rPr>
        <w:t>r</w:t>
      </w:r>
      <w:r>
        <w:rPr>
          <w:rStyle w:val="CharStyle1524"/>
          <w:i/>
          <w:iCs/>
        </w:rPr>
        <w:t>b</w:t>
      </w:r>
      <w:r>
        <w:rPr>
          <w:rStyle w:val="CharStyle1524"/>
          <w:i/>
          <w:iCs/>
          <w:shd w:val="clear" w:color="auto" w:fill="80FFFF"/>
        </w:rPr>
        <w:t>ac</w:t>
      </w:r>
      <w:r>
        <w:rPr>
          <w:rStyle w:val="CharStyle1524"/>
          <w:i/>
          <w:iCs/>
        </w:rPr>
        <w:t>h paper company in the US</w:t>
      </w:r>
      <w:r>
        <w:rPr>
          <w:rStyle w:val="CharStyle1524"/>
          <w:i/>
          <w:iCs/>
          <w:shd w:val="clear" w:color="auto" w:fill="80FFFF"/>
        </w:rPr>
        <w:t>,</w:t>
      </w:r>
      <w:r>
        <w:rPr>
          <w:rStyle w:val="CharStyle1524"/>
          <w:i/>
          <w:iCs/>
        </w:rPr>
        <w:t xml:space="preserve"> and such leading publications as</w:t>
      </w:r>
      <w:r>
        <w:rPr>
          <w:rStyle w:val="CharStyle1525"/>
          <w:i w:val="0"/>
          <w:iCs w:val="0"/>
        </w:rPr>
        <w:t xml:space="preserve"> L'Express </w:t>
      </w:r>
      <w:r>
        <w:rPr>
          <w:rStyle w:val="CharStyle1524"/>
          <w:i/>
          <w:iCs/>
        </w:rPr>
        <w:t>of Paris, Sir James is also the brother of Teddy Goldsmith, the editor of</w:t>
      </w:r>
      <w:r>
        <w:rPr>
          <w:rStyle w:val="CharStyle1525"/>
          <w:i w:val="0"/>
          <w:iCs w:val="0"/>
        </w:rPr>
        <w:t xml:space="preserve"> The Ecologist. </w:t>
      </w:r>
      <w:r>
        <w:rPr>
          <w:rStyle w:val="CharStyle1524"/>
          <w:i/>
          <w:iCs/>
        </w:rPr>
        <w:t>In 1989, faced with mounting evidence of mountin</w:t>
      </w:r>
      <w:r>
        <w:rPr>
          <w:rStyle w:val="CharStyle1524"/>
          <w:i/>
          <w:iCs/>
          <w:shd w:val="clear" w:color="auto" w:fill="80FFFF"/>
        </w:rPr>
        <w:t>g</w:t>
      </w:r>
      <w:r>
        <w:rPr>
          <w:rStyle w:val="CharStyle1524"/>
          <w:i/>
          <w:iCs/>
        </w:rPr>
        <w:t xml:space="preserve"> global catastrophes</w:t>
      </w:r>
      <w:r>
        <w:rPr>
          <w:rStyle w:val="CharStyle1524"/>
          <w:i/>
          <w:iCs/>
          <w:shd w:val="clear" w:color="auto" w:fill="80FFFF"/>
        </w:rPr>
        <w:t>.</w:t>
      </w:r>
      <w:r>
        <w:rPr>
          <w:rStyle w:val="CharStyle1524"/>
          <w:i/>
          <w:iCs/>
        </w:rPr>
        <w:t xml:space="preserve"> Goldsmith sold his assets and has since devoted his energies to addressing the dangers posed by global warming, AIDS, nuclear power, chemical-based agricultur</w:t>
      </w:r>
      <w:r>
        <w:rPr>
          <w:rStyle w:val="CharStyle1524"/>
          <w:i/>
          <w:iCs/>
          <w:shd w:val="clear" w:color="auto" w:fill="80FFFF"/>
        </w:rPr>
        <w:t xml:space="preserve">e </w:t>
      </w:r>
      <w:r>
        <w:rPr>
          <w:rStyle w:val="CharStyle1524"/>
          <w:i/>
          <w:iCs/>
        </w:rPr>
        <w:t>and the General Agreement on Tariffs and Trade. This essay is excerpted from Goldsmith</w:t>
      </w:r>
      <w:r>
        <w:rPr>
          <w:rStyle w:val="CharStyle1524"/>
          <w:i/>
          <w:iCs/>
          <w:shd w:val="clear" w:color="auto" w:fill="80FFFF"/>
        </w:rPr>
        <w:t>'s</w:t>
      </w:r>
      <w:r>
        <w:rPr>
          <w:rStyle w:val="CharStyle1524"/>
          <w:i/>
          <w:iCs/>
        </w:rPr>
        <w:t xml:space="preserve"> speech before The Royal Society in Great Britain on October 16</w:t>
      </w:r>
      <w:r>
        <w:rPr>
          <w:rStyle w:val="CharStyle1524"/>
          <w:i/>
          <w:iCs/>
          <w:shd w:val="clear" w:color="auto" w:fill="80FFFF"/>
        </w:rPr>
        <w:t>,1</w:t>
      </w:r>
      <w:r>
        <w:rPr>
          <w:rStyle w:val="CharStyle1524"/>
          <w:i/>
          <w:iCs/>
        </w:rPr>
        <w:t>991.</w:t>
      </w:r>
    </w:p>
    <w:p>
      <w:pPr>
        <w:pStyle w:val="Style723"/>
        <w:widowControl w:val="0"/>
        <w:keepNext w:val="0"/>
        <w:keepLines w:val="0"/>
        <w:shd w:val="clear" w:color="auto" w:fill="auto"/>
        <w:bidi w:val="0"/>
        <w:jc w:val="both"/>
        <w:spacing w:before="0" w:after="0" w:line="192" w:lineRule="exact"/>
        <w:ind w:left="0" w:right="0" w:firstLine="41"/>
      </w:pPr>
      <w:r>
        <w:rPr>
          <w:rStyle w:val="CharStyle1369"/>
          <w:shd w:val="clear" w:color="auto" w:fill="80FFFF"/>
        </w:rPr>
        <w:t>I</w:t>
      </w:r>
      <w:r>
        <w:rPr>
          <w:rStyle w:val="CharStyle1369"/>
        </w:rPr>
        <w:t xml:space="preserve"> started my business career by founding a pharmaceutical company which is now</w:t>
      </w:r>
      <w:r>
        <w:rPr>
          <w:rStyle w:val="CharStyle1369"/>
          <w:shd w:val="clear" w:color="auto" w:fill="80FFFF"/>
        </w:rPr>
        <w:t xml:space="preserve"> </w:t>
      </w:r>
      <w:r>
        <w:rPr>
          <w:rStyle w:val="CharStyle1369"/>
        </w:rPr>
        <w:t xml:space="preserve">a good-sized European corporation. </w:t>
      </w:r>
      <w:r>
        <w:rPr>
          <w:rStyle w:val="CharStyle1369"/>
          <w:shd w:val="clear" w:color="auto" w:fill="80FFFF"/>
        </w:rPr>
        <w:t>I</w:t>
      </w:r>
      <w:r>
        <w:rPr>
          <w:rStyle w:val="CharStyle1369"/>
        </w:rPr>
        <w:t xml:space="preserve"> went on to form a food manufacturing and re</w:t>
        <w:t xml:space="preserve">tailing company which ranked among Europe's largest. </w:t>
      </w:r>
      <w:r>
        <w:rPr>
          <w:rStyle w:val="CharStyle1369"/>
          <w:shd w:val="clear" w:color="auto" w:fill="80FFFF"/>
        </w:rPr>
        <w:t>I</w:t>
      </w:r>
      <w:r>
        <w:rPr>
          <w:rStyle w:val="CharStyle1369"/>
        </w:rPr>
        <w:t xml:space="preserve"> am not a scientist, but </w:t>
      </w:r>
      <w:r>
        <w:rPr>
          <w:rStyle w:val="CharStyle1369"/>
          <w:shd w:val="clear" w:color="auto" w:fill="80FFFF"/>
        </w:rPr>
        <w:t xml:space="preserve">I </w:t>
      </w:r>
      <w:r>
        <w:rPr>
          <w:rStyle w:val="CharStyle1369"/>
        </w:rPr>
        <w:t xml:space="preserve">have employed many. </w:t>
      </w:r>
      <w:r>
        <w:rPr>
          <w:rStyle w:val="CharStyle1369"/>
          <w:shd w:val="clear" w:color="auto" w:fill="80FFFF"/>
        </w:rPr>
        <w:t>I</w:t>
      </w:r>
      <w:r>
        <w:rPr>
          <w:rStyle w:val="CharStyle1369"/>
        </w:rPr>
        <w:t xml:space="preserve"> have participated with them in the excitement of developing new products. We can all get caught up in the thrill, but none of us can know for sure the full extent of the long-term effects of a completely new drug.</w:t>
      </w:r>
    </w:p>
    <w:p>
      <w:pPr>
        <w:pStyle w:val="Style723"/>
        <w:widowControl w:val="0"/>
        <w:keepNext w:val="0"/>
        <w:keepLines w:val="0"/>
        <w:shd w:val="clear" w:color="auto" w:fill="auto"/>
        <w:bidi w:val="0"/>
        <w:jc w:val="both"/>
        <w:spacing w:before="0" w:after="0" w:line="192" w:lineRule="exact"/>
        <w:ind w:left="0" w:right="0" w:firstLine="199"/>
      </w:pPr>
      <w:r>
        <w:rPr>
          <w:rStyle w:val="CharStyle1369"/>
        </w:rPr>
        <w:t>The scientists who developed thalido</w:t>
        <w:t>mide were not people of evil intent; they just</w:t>
      </w:r>
      <w:r>
        <w:rPr>
          <w:rStyle w:val="CharStyle1369"/>
          <w:shd w:val="clear" w:color="auto" w:fill="80FFFF"/>
        </w:rPr>
        <w:t xml:space="preserve"> </w:t>
      </w:r>
      <w:r>
        <w:rPr>
          <w:rStyle w:val="CharStyle1369"/>
        </w:rPr>
        <w:t>did</w:t>
      </w:r>
      <w:r>
        <w:rPr>
          <w:rStyle w:val="CharStyle1369"/>
          <w:shd w:val="clear" w:color="auto" w:fill="80FFFF"/>
        </w:rPr>
        <w:t xml:space="preserve"> </w:t>
      </w:r>
      <w:r>
        <w:rPr>
          <w:rStyle w:val="CharStyle1369"/>
        </w:rPr>
        <w:t>not</w:t>
      </w:r>
      <w:r>
        <w:rPr>
          <w:rStyle w:val="CharStyle1369"/>
          <w:shd w:val="clear" w:color="auto" w:fill="80FFFF"/>
        </w:rPr>
        <w:t xml:space="preserve"> </w:t>
      </w:r>
      <w:r>
        <w:rPr>
          <w:rStyle w:val="CharStyle1369"/>
        </w:rPr>
        <w:t>know</w:t>
      </w:r>
      <w:r>
        <w:rPr>
          <w:rStyle w:val="CharStyle1369"/>
          <w:shd w:val="clear" w:color="auto" w:fill="80FFFF"/>
        </w:rPr>
        <w:t xml:space="preserve"> </w:t>
      </w:r>
      <w:r>
        <w:rPr>
          <w:rStyle w:val="CharStyle1369"/>
        </w:rPr>
        <w:t>the truth. Pregnant women have been warned that they should report to medical centers specializing in genital tract abnormalities if their mothers had taken a hormone called diethylst</w:t>
      </w:r>
      <w:r>
        <w:rPr>
          <w:rStyle w:val="CharStyle1369"/>
          <w:shd w:val="clear" w:color="auto" w:fill="80FFFF"/>
        </w:rPr>
        <w:t>i</w:t>
      </w:r>
      <w:r>
        <w:rPr>
          <w:rStyle w:val="CharStyle1369"/>
        </w:rPr>
        <w:t>lbes</w:t>
      </w:r>
      <w:r>
        <w:rPr>
          <w:rStyle w:val="CharStyle1369"/>
          <w:shd w:val="clear" w:color="auto" w:fill="80FFFF"/>
        </w:rPr>
        <w:t>ir</w:t>
      </w:r>
      <w:r>
        <w:rPr>
          <w:rStyle w:val="CharStyle1369"/>
        </w:rPr>
        <w:t>ol (DES) up to fifty years earlier.</w:t>
      </w:r>
    </w:p>
    <w:p>
      <w:pPr>
        <w:pStyle w:val="Style723"/>
        <w:widowControl w:val="0"/>
        <w:keepNext w:val="0"/>
        <w:keepLines w:val="0"/>
        <w:shd w:val="clear" w:color="auto" w:fill="auto"/>
        <w:bidi w:val="0"/>
        <w:jc w:val="both"/>
        <w:spacing w:before="0" w:after="126" w:line="192" w:lineRule="exact"/>
        <w:ind w:left="0" w:right="0" w:firstLine="199"/>
      </w:pPr>
      <w:r>
        <w:rPr>
          <w:rStyle w:val="CharStyle1369"/>
        </w:rPr>
        <w:t>The idea that the consumer on his or her own</w:t>
      </w:r>
      <w:r>
        <w:rPr>
          <w:rStyle w:val="CharStyle1369"/>
          <w:shd w:val="clear" w:color="auto" w:fill="80FFFF"/>
        </w:rPr>
        <w:t xml:space="preserve"> </w:t>
      </w:r>
      <w:r>
        <w:rPr>
          <w:rStyle w:val="CharStyle1369"/>
        </w:rPr>
        <w:t>can assess all the possible after</w:t>
      </w:r>
      <w:r>
        <w:rPr>
          <w:rStyle w:val="CharStyle1369"/>
          <w:shd w:val="clear" w:color="auto" w:fill="80FFFF"/>
        </w:rPr>
        <w:t>-</w:t>
      </w:r>
      <w:r>
        <w:rPr>
          <w:rStyle w:val="CharStyle1369"/>
        </w:rPr>
        <w:t>eff</w:t>
      </w:r>
      <w:r>
        <w:rPr>
          <w:rStyle w:val="CharStyle1369"/>
          <w:shd w:val="clear" w:color="auto" w:fill="80FFFF"/>
        </w:rPr>
        <w:t>e</w:t>
      </w:r>
      <w:r>
        <w:rPr>
          <w:rStyle w:val="CharStyle1369"/>
        </w:rPr>
        <w:t>cts of a new chemical, pharmaceutical or bio</w:t>
        <w:t>technological product by referring to a la</w:t>
        <w:t>bel, is nonsense and must be rejected.</w:t>
      </w:r>
    </w:p>
    <w:p>
      <w:pPr>
        <w:pStyle w:val="Style790"/>
        <w:widowControl w:val="0"/>
        <w:keepNext w:val="0"/>
        <w:keepLines w:val="0"/>
        <w:shd w:val="clear" w:color="auto" w:fill="auto"/>
        <w:bidi w:val="0"/>
        <w:jc w:val="left"/>
        <w:spacing w:before="0" w:after="108" w:line="260" w:lineRule="exact"/>
        <w:ind w:left="0" w:right="0" w:firstLine="41"/>
      </w:pPr>
      <w:r>
        <w:rPr>
          <w:rStyle w:val="CharStyle1007"/>
        </w:rPr>
        <w:t xml:space="preserve">Animal Farms and </w:t>
      </w:r>
      <w:r>
        <w:rPr>
          <w:rStyle w:val="CharStyle1007"/>
          <w:shd w:val="clear" w:color="auto" w:fill="80FFFF"/>
        </w:rPr>
        <w:t>"</w:t>
      </w:r>
      <w:r>
        <w:rPr>
          <w:rStyle w:val="CharStyle1007"/>
        </w:rPr>
        <w:t>Mad Cows</w:t>
      </w:r>
      <w:r>
        <w:rPr>
          <w:rStyle w:val="CharStyle1007"/>
          <w:shd w:val="clear" w:color="auto" w:fill="80FFFF"/>
        </w:rPr>
        <w:t>"</w:t>
      </w:r>
    </w:p>
    <w:p>
      <w:pPr>
        <w:pStyle w:val="Style723"/>
        <w:widowControl w:val="0"/>
        <w:keepNext w:val="0"/>
        <w:keepLines w:val="0"/>
        <w:shd w:val="clear" w:color="auto" w:fill="auto"/>
        <w:bidi w:val="0"/>
        <w:jc w:val="both"/>
        <w:spacing w:before="0" w:after="0" w:line="192" w:lineRule="exact"/>
        <w:ind w:left="0" w:right="0" w:firstLine="41"/>
      </w:pPr>
      <w:r>
        <w:rPr>
          <w:rStyle w:val="CharStyle1369"/>
        </w:rPr>
        <w:t>Intensive farming is based on</w:t>
      </w:r>
      <w:r>
        <w:rPr>
          <w:rStyle w:val="CharStyle1369"/>
          <w:shd w:val="clear" w:color="auto" w:fill="80FFFF"/>
        </w:rPr>
        <w:t xml:space="preserve"> </w:t>
      </w:r>
      <w:r>
        <w:rPr>
          <w:rStyle w:val="CharStyle1369"/>
        </w:rPr>
        <w:t>the belief that agriculture will respond to the same sort of technology as will the production of indus</w:t>
        <w:t>trial products. Large mechanized modem farms, the reasoning</w:t>
      </w:r>
      <w:r>
        <w:rPr>
          <w:rStyle w:val="CharStyle1369"/>
          <w:shd w:val="clear" w:color="auto" w:fill="80FFFF"/>
        </w:rPr>
        <w:t xml:space="preserve"> </w:t>
      </w:r>
      <w:r>
        <w:rPr>
          <w:rStyle w:val="CharStyle1369"/>
        </w:rPr>
        <w:t>continues, will produce more food, more cheaply, for the benefit of the economy and of people throughout the world. What</w:t>
      </w:r>
      <w:r>
        <w:rPr>
          <w:rStyle w:val="CharStyle1369"/>
          <w:shd w:val="clear" w:color="auto" w:fill="80FFFF"/>
        </w:rPr>
        <w:t xml:space="preserve"> </w:t>
      </w:r>
      <w:r>
        <w:rPr>
          <w:rStyle w:val="CharStyle1369"/>
        </w:rPr>
        <w:t>is more, men</w:t>
      </w:r>
      <w:r>
        <w:rPr>
          <w:rStyle w:val="CharStyle1369"/>
          <w:shd w:val="clear" w:color="auto" w:fill="80FFFF"/>
        </w:rPr>
        <w:t xml:space="preserve"> </w:t>
      </w:r>
      <w:r>
        <w:rPr>
          <w:rStyle w:val="CharStyle1369"/>
        </w:rPr>
        <w:t>and women will</w:t>
      </w:r>
    </w:p>
    <w:p>
      <w:pPr>
        <w:pStyle w:val="Style723"/>
        <w:widowControl w:val="0"/>
        <w:keepNext w:val="0"/>
        <w:keepLines w:val="0"/>
        <w:shd w:val="clear" w:color="auto" w:fill="auto"/>
        <w:bidi w:val="0"/>
        <w:jc w:val="both"/>
        <w:spacing w:before="0" w:after="0" w:line="192" w:lineRule="exact"/>
        <w:ind w:left="0" w:right="0" w:firstLine="41"/>
      </w:pPr>
      <w:r>
        <w:br w:type="column"/>
      </w:r>
      <w:r>
        <w:rPr>
          <w:rStyle w:val="CharStyle1369"/>
        </w:rPr>
        <w:t>be liberated from the land and will be free to participate in the more dynamic sectors of contemporary industry and therefore to contribute to the growth of gross national products and to public prosperity.</w:t>
      </w:r>
    </w:p>
    <w:p>
      <w:pPr>
        <w:pStyle w:val="Style723"/>
        <w:widowControl w:val="0"/>
        <w:keepNext w:val="0"/>
        <w:keepLines w:val="0"/>
        <w:shd w:val="clear" w:color="auto" w:fill="auto"/>
        <w:bidi w:val="0"/>
        <w:jc w:val="both"/>
        <w:spacing w:before="0" w:after="0" w:line="192" w:lineRule="exact"/>
        <w:ind w:left="0" w:right="0" w:firstLine="201"/>
      </w:pPr>
      <w:r>
        <w:rPr>
          <w:rStyle w:val="CharStyle1369"/>
        </w:rPr>
        <w:t>But what of the indirect costs? When people leave the land, they gravitate to the cities where they seek work. But if there are insufficient jobs and infrastructur</w:t>
      </w:r>
      <w:r>
        <w:rPr>
          <w:rStyle w:val="CharStyle1369"/>
          <w:shd w:val="clear" w:color="auto" w:fill="80FFFF"/>
        </w:rPr>
        <w:t>e—s</w:t>
      </w:r>
      <w:r>
        <w:rPr>
          <w:rStyle w:val="CharStyle1369"/>
        </w:rPr>
        <w:t>uch as lodgings, schools and hospitals —</w:t>
      </w:r>
      <w:r>
        <w:rPr>
          <w:rStyle w:val="CharStyle1369"/>
          <w:shd w:val="clear" w:color="auto" w:fill="80FFFF"/>
        </w:rPr>
        <w:t xml:space="preserve"> </w:t>
      </w:r>
      <w:r>
        <w:rPr>
          <w:rStyle w:val="CharStyle1369"/>
        </w:rPr>
        <w:t>then there will</w:t>
      </w:r>
      <w:r>
        <w:rPr>
          <w:rStyle w:val="CharStyle1369"/>
          <w:shd w:val="clear" w:color="auto" w:fill="80FFFF"/>
        </w:rPr>
        <w:t xml:space="preserve"> </w:t>
      </w:r>
      <w:r>
        <w:rPr>
          <w:rStyle w:val="CharStyle1369"/>
        </w:rPr>
        <w:t>be increased unemployment, with the attendant costs of wel</w:t>
      </w:r>
      <w:r>
        <w:rPr>
          <w:rStyle w:val="CharStyle1369"/>
          <w:shd w:val="clear" w:color="auto" w:fill="80FFFF"/>
        </w:rPr>
        <w:t>f</w:t>
      </w:r>
      <w:r>
        <w:rPr>
          <w:rStyle w:val="CharStyle1369"/>
        </w:rPr>
        <w:t>are, as well as substantial expenditure on infrastructure.</w:t>
      </w:r>
    </w:p>
    <w:p>
      <w:pPr>
        <w:pStyle w:val="Style723"/>
        <w:widowControl w:val="0"/>
        <w:keepNext w:val="0"/>
        <w:keepLines w:val="0"/>
        <w:shd w:val="clear" w:color="auto" w:fill="auto"/>
        <w:bidi w:val="0"/>
        <w:jc w:val="both"/>
        <w:spacing w:before="0" w:after="130" w:line="192" w:lineRule="exact"/>
        <w:ind w:left="0" w:right="0" w:firstLine="201"/>
      </w:pPr>
      <w:r>
        <w:rPr>
          <w:rStyle w:val="CharStyle1369"/>
        </w:rPr>
        <w:t>When jobs</w:t>
      </w:r>
      <w:r>
        <w:rPr>
          <w:rStyle w:val="CharStyle1369"/>
          <w:shd w:val="clear" w:color="auto" w:fill="80FFFF"/>
        </w:rPr>
        <w:t xml:space="preserve"> </w:t>
      </w:r>
      <w:r>
        <w:rPr>
          <w:rStyle w:val="CharStyle1369"/>
        </w:rPr>
        <w:t>are</w:t>
      </w:r>
      <w:r>
        <w:rPr>
          <w:rStyle w:val="CharStyle1369"/>
          <w:shd w:val="clear" w:color="auto" w:fill="80FFFF"/>
        </w:rPr>
        <w:t xml:space="preserve"> </w:t>
      </w:r>
      <w:r>
        <w:rPr>
          <w:rStyle w:val="CharStyle1369"/>
        </w:rPr>
        <w:t>lost in industry, the funda</w:t>
        <w:t>mental balance of society is not altered. Some declining companies suffer while other more competitive entities emerge. But loss of rural employment and migration from the count</w:t>
      </w:r>
      <w:r>
        <w:rPr>
          <w:rStyle w:val="CharStyle1369"/>
          <w:shd w:val="clear" w:color="auto" w:fill="80FFFF"/>
        </w:rPr>
        <w:t>r</w:t>
      </w:r>
      <w:r>
        <w:rPr>
          <w:rStyle w:val="CharStyle1369"/>
        </w:rPr>
        <w:t>yside to the towns causes a fundamental and irreversible shift. It has contributed throughout the world to the destabilization of rural society and to the growth of vast urban population conce</w:t>
      </w:r>
      <w:r>
        <w:rPr>
          <w:rStyle w:val="CharStyle1369"/>
          <w:shd w:val="clear" w:color="auto" w:fill="80FFFF"/>
        </w:rPr>
        <w:t>n</w:t>
      </w:r>
      <w:r>
        <w:rPr>
          <w:rStyle w:val="CharStyle1369"/>
        </w:rPr>
        <w:t>-</w:t>
      </w:r>
    </w:p>
    <w:p>
      <w:pPr>
        <w:pStyle w:val="Style703"/>
        <w:widowControl w:val="0"/>
        <w:keepNext w:val="0"/>
        <w:keepLines w:val="0"/>
        <w:shd w:val="clear" w:color="auto" w:fill="auto"/>
        <w:bidi w:val="0"/>
        <w:jc w:val="center"/>
        <w:spacing w:before="0" w:after="0" w:line="254" w:lineRule="exact"/>
        <w:ind w:left="0" w:right="0" w:firstLine="0"/>
      </w:pPr>
      <w:r>
        <w:rPr>
          <w:lang w:val="en-US" w:eastAsia="en-US" w:bidi="en-US"/>
          <w:w w:val="100"/>
          <w:color w:val="000000"/>
          <w:position w:val="0"/>
        </w:rPr>
        <w:t>G</w:t>
      </w:r>
      <w:r>
        <w:rPr>
          <w:lang w:val="en-US" w:eastAsia="en-US" w:bidi="en-US"/>
          <w:w w:val="100"/>
          <w:color w:val="000000"/>
          <w:shd w:val="clear" w:color="auto" w:fill="80FFFF"/>
          <w:position w:val="0"/>
        </w:rPr>
        <w:t>A</w:t>
      </w:r>
      <w:r>
        <w:rPr>
          <w:lang w:val="en-US" w:eastAsia="en-US" w:bidi="en-US"/>
          <w:w w:val="100"/>
          <w:color w:val="000000"/>
          <w:position w:val="0"/>
        </w:rPr>
        <w:t>TT, if adopted</w:t>
      </w:r>
      <w:r>
        <w:rPr>
          <w:lang w:val="en-US" w:eastAsia="en-US" w:bidi="en-US"/>
          <w:w w:val="100"/>
          <w:color w:val="000000"/>
          <w:shd w:val="clear" w:color="auto" w:fill="80FFFF"/>
          <w:position w:val="0"/>
        </w:rPr>
        <w:t>,</w:t>
      </w:r>
      <w:r>
        <w:rPr>
          <w:lang w:val="en-US" w:eastAsia="en-US" w:bidi="en-US"/>
          <w:w w:val="100"/>
          <w:color w:val="000000"/>
          <w:position w:val="0"/>
        </w:rPr>
        <w:t xml:space="preserve"> could</w:t>
        <w:br/>
        <w:t>unleash an exodus of about</w:t>
        <w:br/>
        <w:t>1.9 billion people front the</w:t>
        <w:br/>
      </w:r>
      <w:r>
        <w:rPr>
          <w:rStyle w:val="CharStyle1526"/>
          <w:b/>
          <w:bCs/>
          <w:i/>
          <w:iCs/>
        </w:rPr>
        <w:t>land to the to</w:t>
      </w:r>
      <w:r>
        <w:rPr>
          <w:rStyle w:val="CharStyle1526"/>
          <w:b/>
          <w:bCs/>
          <w:i/>
          <w:iCs/>
          <w:shd w:val="clear" w:color="auto" w:fill="80FFFF"/>
        </w:rPr>
        <w:t>zvn</w:t>
      </w:r>
      <w:r>
        <w:rPr>
          <w:rStyle w:val="CharStyle1526"/>
          <w:b/>
          <w:bCs/>
          <w:i/>
          <w:iCs/>
        </w:rPr>
        <w:t>s</w:t>
      </w:r>
    </w:p>
    <w:p>
      <w:pPr>
        <w:pStyle w:val="Style723"/>
        <w:widowControl w:val="0"/>
        <w:keepNext w:val="0"/>
        <w:keepLines w:val="0"/>
        <w:shd w:val="clear" w:color="auto" w:fill="auto"/>
        <w:bidi w:val="0"/>
        <w:jc w:val="both"/>
        <w:spacing w:before="0" w:after="0" w:line="192" w:lineRule="exact"/>
        <w:ind w:left="0" w:right="0" w:firstLine="41"/>
      </w:pPr>
      <w:r>
        <w:rPr>
          <w:rStyle w:val="CharStyle1369"/>
        </w:rPr>
        <w:t>t</w:t>
      </w:r>
      <w:r>
        <w:rPr>
          <w:rStyle w:val="CharStyle1369"/>
          <w:shd w:val="clear" w:color="auto" w:fill="80FFFF"/>
        </w:rPr>
        <w:t>r</w:t>
      </w:r>
      <w:r>
        <w:rPr>
          <w:rStyle w:val="CharStyle1369"/>
        </w:rPr>
        <w:t>ations. This cost can never be measured accurately. The damage is too deep. Throughout the world, social breakdown in</w:t>
      </w:r>
      <w:r>
        <w:rPr>
          <w:rStyle w:val="CharStyle1369"/>
          <w:shd w:val="clear" w:color="auto" w:fill="80FFFF"/>
        </w:rPr>
        <w:t xml:space="preserve"> </w:t>
      </w:r>
      <w:r>
        <w:rPr>
          <w:rStyle w:val="CharStyle1369"/>
        </w:rPr>
        <w:t xml:space="preserve">the mega-cities threatens the existence of </w:t>
      </w:r>
      <w:r>
        <w:rPr>
          <w:rStyle w:val="CharStyle1369"/>
          <w:shd w:val="clear" w:color="auto" w:fill="80FFFF"/>
        </w:rPr>
        <w:t>fr</w:t>
      </w:r>
      <w:r>
        <w:rPr>
          <w:rStyle w:val="CharStyle1369"/>
        </w:rPr>
        <w:t>ee societies.</w:t>
      </w:r>
    </w:p>
    <w:p>
      <w:pPr>
        <w:pStyle w:val="Style723"/>
        <w:widowControl w:val="0"/>
        <w:keepNext w:val="0"/>
        <w:keepLines w:val="0"/>
        <w:shd w:val="clear" w:color="auto" w:fill="auto"/>
        <w:bidi w:val="0"/>
        <w:jc w:val="both"/>
        <w:spacing w:before="0" w:after="0" w:line="192" w:lineRule="exact"/>
        <w:ind w:left="0" w:right="0" w:firstLine="201"/>
      </w:pPr>
      <w:r>
        <w:rPr>
          <w:rStyle w:val="CharStyle1369"/>
        </w:rPr>
        <w:t>It is claimed that the only measure by which large f</w:t>
      </w:r>
      <w:r>
        <w:rPr>
          <w:rStyle w:val="CharStyle1369"/>
          <w:shd w:val="clear" w:color="auto" w:fill="80FFFF"/>
        </w:rPr>
        <w:t>a</w:t>
      </w:r>
      <w:r>
        <w:rPr>
          <w:rStyle w:val="CharStyle1369"/>
        </w:rPr>
        <w:t>rms are</w:t>
      </w:r>
      <w:r>
        <w:rPr>
          <w:rStyle w:val="CharStyle1369"/>
          <w:shd w:val="clear" w:color="auto" w:fill="80FFFF"/>
        </w:rPr>
        <w:t xml:space="preserve"> </w:t>
      </w:r>
      <w:r>
        <w:rPr>
          <w:rStyle w:val="CharStyle1369"/>
        </w:rPr>
        <w:t>more productive is</w:t>
      </w:r>
      <w:r>
        <w:rPr>
          <w:rStyle w:val="CharStyle1369"/>
          <w:shd w:val="clear" w:color="auto" w:fill="80FFFF"/>
        </w:rPr>
        <w:t xml:space="preserve"> </w:t>
      </w:r>
      <w:r>
        <w:rPr>
          <w:rStyle w:val="CharStyle1369"/>
        </w:rPr>
        <w:t>in the</w:t>
      </w:r>
      <w:r>
        <w:rPr>
          <w:rStyle w:val="CharStyle1369"/>
          <w:shd w:val="clear" w:color="auto" w:fill="80FFFF"/>
        </w:rPr>
        <w:t xml:space="preserve"> </w:t>
      </w:r>
      <w:r>
        <w:rPr>
          <w:rStyle w:val="CharStyle1369"/>
        </w:rPr>
        <w:t>use</w:t>
      </w:r>
      <w:r>
        <w:rPr>
          <w:rStyle w:val="CharStyle1369"/>
          <w:shd w:val="clear" w:color="auto" w:fill="80FFFF"/>
        </w:rPr>
        <w:t xml:space="preserve"> </w:t>
      </w:r>
      <w:r>
        <w:rPr>
          <w:rStyle w:val="CharStyle1369"/>
        </w:rPr>
        <w:t>of labo</w:t>
      </w:r>
      <w:r>
        <w:rPr>
          <w:rStyle w:val="CharStyle1369"/>
          <w:shd w:val="clear" w:color="auto" w:fill="80FFFF"/>
        </w:rPr>
        <w:t>r.</w:t>
      </w:r>
      <w:r>
        <w:rPr>
          <w:rStyle w:val="CharStyle1369"/>
        </w:rPr>
        <w:t xml:space="preserve"> If productivity is measured in terms of production per acre, or per unit of energy, or relative capital input, how</w:t>
        <w:t>ever, it is the small f</w:t>
      </w:r>
      <w:r>
        <w:rPr>
          <w:rStyle w:val="CharStyle1369"/>
          <w:shd w:val="clear" w:color="auto" w:fill="80FFFF"/>
        </w:rPr>
        <w:t>a</w:t>
      </w:r>
      <w:r>
        <w:rPr>
          <w:rStyle w:val="CharStyle1369"/>
        </w:rPr>
        <w:t>rm which comes out best.</w:t>
      </w:r>
    </w:p>
    <w:p>
      <w:pPr>
        <w:pStyle w:val="Style723"/>
        <w:widowControl w:val="0"/>
        <w:keepNext w:val="0"/>
        <w:keepLines w:val="0"/>
        <w:shd w:val="clear" w:color="auto" w:fill="auto"/>
        <w:bidi w:val="0"/>
        <w:jc w:val="both"/>
        <w:spacing w:before="0" w:after="0" w:line="192" w:lineRule="exact"/>
        <w:ind w:left="0" w:right="0" w:firstLine="201"/>
      </w:pPr>
      <w:r>
        <w:rPr>
          <w:rStyle w:val="CharStyle1369"/>
        </w:rPr>
        <w:t>Every no</w:t>
      </w:r>
      <w:r>
        <w:rPr>
          <w:rStyle w:val="CharStyle1369"/>
          <w:shd w:val="clear" w:color="auto" w:fill="80FFFF"/>
        </w:rPr>
        <w:t xml:space="preserve"> </w:t>
      </w:r>
      <w:r>
        <w:rPr>
          <w:rStyle w:val="CharStyle1369"/>
        </w:rPr>
        <w:t>w</w:t>
      </w:r>
      <w:r>
        <w:rPr>
          <w:rStyle w:val="CharStyle1369"/>
          <w:shd w:val="clear" w:color="auto" w:fill="80FFFF"/>
        </w:rPr>
        <w:t xml:space="preserve"> </w:t>
      </w:r>
      <w:r>
        <w:rPr>
          <w:rStyle w:val="CharStyle1369"/>
        </w:rPr>
        <w:t>and then</w:t>
      </w:r>
      <w:r>
        <w:rPr>
          <w:rStyle w:val="CharStyle1369"/>
          <w:shd w:val="clear" w:color="auto" w:fill="80FFFF"/>
        </w:rPr>
        <w:t xml:space="preserve"> </w:t>
      </w:r>
      <w:r>
        <w:rPr>
          <w:rStyle w:val="CharStyle1369"/>
        </w:rPr>
        <w:t xml:space="preserve">a particular accident captures the attention of the media and we get a glimpse into the world of intensive farming. The epidemic of </w:t>
      </w:r>
      <w:r>
        <w:rPr>
          <w:rStyle w:val="CharStyle1369"/>
          <w:shd w:val="clear" w:color="auto" w:fill="80FFFF"/>
        </w:rPr>
        <w:t>"</w:t>
      </w:r>
      <w:r>
        <w:rPr>
          <w:rStyle w:val="CharStyle1369"/>
        </w:rPr>
        <w:t>Mad Cow Dis</w:t>
        <w:t>ease", or bovine spongiform encepha</w:t>
        <w:t>lopathy (BSE), is</w:t>
      </w:r>
      <w:r>
        <w:rPr>
          <w:rStyle w:val="CharStyle1369"/>
          <w:shd w:val="clear" w:color="auto" w:fill="80FFFF"/>
        </w:rPr>
        <w:t xml:space="preserve"> </w:t>
      </w:r>
      <w:r>
        <w:rPr>
          <w:rStyle w:val="CharStyle1369"/>
        </w:rPr>
        <w:t xml:space="preserve">a recent example. (It causes disintegration of brain cells and replaces them with microscopic holes, producing a sponge-like appearance). This disease is always </w:t>
      </w:r>
      <w:r>
        <w:rPr>
          <w:rStyle w:val="CharStyle1369"/>
          <w:shd w:val="clear" w:color="auto" w:fill="80FFFF"/>
        </w:rPr>
        <w:t>fe</w:t>
      </w:r>
      <w:r>
        <w:rPr>
          <w:rStyle w:val="CharStyle1369"/>
        </w:rPr>
        <w:t>tal and there is no known treat</w:t>
        <w:t>ment.</w:t>
      </w:r>
    </w:p>
    <w:p>
      <w:pPr>
        <w:pStyle w:val="Style723"/>
        <w:widowControl w:val="0"/>
        <w:keepNext w:val="0"/>
        <w:keepLines w:val="0"/>
        <w:shd w:val="clear" w:color="auto" w:fill="auto"/>
        <w:bidi w:val="0"/>
        <w:jc w:val="both"/>
        <w:spacing w:before="0" w:after="0" w:line="192" w:lineRule="exact"/>
        <w:ind w:left="0" w:right="0" w:firstLine="201"/>
      </w:pPr>
      <w:r>
        <w:rPr>
          <w:rStyle w:val="CharStyle1369"/>
        </w:rPr>
        <w:t>The first cases of BSE were identified in 1986. There seems to</w:t>
      </w:r>
      <w:r>
        <w:rPr>
          <w:rStyle w:val="CharStyle1369"/>
          <w:shd w:val="clear" w:color="auto" w:fill="80FFFF"/>
        </w:rPr>
        <w:t xml:space="preserve"> </w:t>
      </w:r>
      <w:r>
        <w:rPr>
          <w:rStyle w:val="CharStyle1369"/>
        </w:rPr>
        <w:t>be</w:t>
      </w:r>
      <w:r>
        <w:rPr>
          <w:rStyle w:val="CharStyle1369"/>
          <w:shd w:val="clear" w:color="auto" w:fill="80FFFF"/>
        </w:rPr>
        <w:t xml:space="preserve"> </w:t>
      </w:r>
      <w:r>
        <w:rPr>
          <w:rStyle w:val="CharStyle1369"/>
        </w:rPr>
        <w:t>a consensus among scientists that the infectious agents were transmitted to cows through feed which contained products from animal rendering plants. These plants deal with the remains</w:t>
      </w:r>
    </w:p>
    <w:p>
      <w:pPr>
        <w:pStyle w:val="Style723"/>
        <w:widowControl w:val="0"/>
        <w:keepNext w:val="0"/>
        <w:keepLines w:val="0"/>
        <w:shd w:val="clear" w:color="auto" w:fill="auto"/>
        <w:bidi w:val="0"/>
        <w:jc w:val="both"/>
        <w:spacing w:before="0" w:after="0" w:line="192" w:lineRule="exact"/>
        <w:ind w:left="0" w:right="0" w:firstLine="90"/>
      </w:pPr>
      <w:r>
        <w:br w:type="column"/>
      </w:r>
      <w:r>
        <w:rPr>
          <w:rStyle w:val="CharStyle1369"/>
        </w:rPr>
        <w:t>of slaughtered animals, including cows, which are added to animal feeds as "con</w:t>
        <w:t xml:space="preserve">centrates," "protein supplements" or bone meal [Fall </w:t>
      </w:r>
      <w:r>
        <w:rPr>
          <w:rStyle w:val="CharStyle1369"/>
          <w:shd w:val="clear" w:color="auto" w:fill="80FFFF"/>
        </w:rPr>
        <w:t>'</w:t>
      </w:r>
      <w:r>
        <w:rPr>
          <w:rStyle w:val="CharStyle1369"/>
        </w:rPr>
        <w:t xml:space="preserve">90 </w:t>
      </w:r>
      <w:r>
        <w:rPr>
          <w:rStyle w:val="CharStyle1501"/>
        </w:rPr>
        <w:t>E</w:t>
      </w:r>
      <w:r>
        <w:rPr>
          <w:rStyle w:val="CharStyle1501"/>
          <w:shd w:val="clear" w:color="auto" w:fill="80FFFF"/>
        </w:rPr>
        <w:t>I</w:t>
      </w:r>
      <w:r>
        <w:rPr>
          <w:rStyle w:val="CharStyle1501"/>
        </w:rPr>
        <w:t>J</w:t>
      </w:r>
      <w:r>
        <w:rPr>
          <w:rStyle w:val="CharStyle1501"/>
          <w:shd w:val="clear" w:color="auto" w:fill="80FFFF"/>
        </w:rPr>
        <w:t>].</w:t>
      </w:r>
      <w:r>
        <w:rPr>
          <w:rStyle w:val="CharStyle1369"/>
        </w:rPr>
        <w:t xml:space="preserve"> Through this process, we are feeding cows to</w:t>
      </w:r>
      <w:r>
        <w:rPr>
          <w:rStyle w:val="CharStyle1369"/>
          <w:shd w:val="clear" w:color="auto" w:fill="80FFFF"/>
        </w:rPr>
        <w:t xml:space="preserve"> </w:t>
      </w:r>
      <w:r>
        <w:rPr>
          <w:rStyle w:val="CharStyle1369"/>
        </w:rPr>
        <w:t>cows—in other words, forcing cows into cannibalism.</w:t>
      </w:r>
    </w:p>
    <w:p>
      <w:pPr>
        <w:pStyle w:val="Style723"/>
        <w:widowControl w:val="0"/>
        <w:keepNext w:val="0"/>
        <w:keepLines w:val="0"/>
        <w:shd w:val="clear" w:color="auto" w:fill="auto"/>
        <w:bidi w:val="0"/>
        <w:jc w:val="both"/>
        <w:spacing w:before="0" w:after="126" w:line="192" w:lineRule="exact"/>
        <w:ind w:left="0" w:right="0" w:firstLine="256"/>
      </w:pPr>
      <w:r>
        <w:rPr>
          <w:rStyle w:val="CharStyle1369"/>
        </w:rPr>
        <w:t xml:space="preserve">Interestingly, the </w:t>
      </w:r>
      <w:r>
        <w:rPr>
          <w:rStyle w:val="CharStyle1369"/>
          <w:shd w:val="clear" w:color="auto" w:fill="80FFFF"/>
        </w:rPr>
        <w:t>fi</w:t>
      </w:r>
      <w:r>
        <w:rPr>
          <w:rStyle w:val="CharStyle1369"/>
        </w:rPr>
        <w:t>rst half of this century saw another form of transmissible spong</w:t>
      </w:r>
      <w:r>
        <w:rPr>
          <w:rStyle w:val="CharStyle1369"/>
          <w:shd w:val="clear" w:color="auto" w:fill="80FFFF"/>
        </w:rPr>
        <w:t>i</w:t>
      </w:r>
      <w:r>
        <w:rPr>
          <w:rStyle w:val="CharStyle1369"/>
        </w:rPr>
        <w:t>form encephalopathy that affected humans. It was called Ku</w:t>
      </w:r>
      <w:r>
        <w:rPr>
          <w:rStyle w:val="CharStyle1369"/>
          <w:shd w:val="clear" w:color="auto" w:fill="80FFFF"/>
        </w:rPr>
        <w:t>r</w:t>
      </w:r>
      <w:r>
        <w:rPr>
          <w:rStyle w:val="CharStyle1369"/>
        </w:rPr>
        <w:t>u d</w:t>
      </w:r>
      <w:r>
        <w:rPr>
          <w:rStyle w:val="CharStyle1369"/>
          <w:shd w:val="clear" w:color="auto" w:fill="80FFFF"/>
        </w:rPr>
        <w:t>is</w:t>
      </w:r>
      <w:r>
        <w:rPr>
          <w:rStyle w:val="CharStyle1369"/>
        </w:rPr>
        <w:t>ease. It occurred in</w:t>
      </w:r>
      <w:r>
        <w:rPr>
          <w:rStyle w:val="CharStyle1369"/>
          <w:shd w:val="clear" w:color="auto" w:fill="80FFFF"/>
        </w:rPr>
        <w:t xml:space="preserve"> </w:t>
      </w:r>
      <w:r>
        <w:rPr>
          <w:rStyle w:val="CharStyle1369"/>
        </w:rPr>
        <w:t>the Fore tribe, a stone age civilization which, at the time, practiced cannibalism.</w:t>
      </w:r>
    </w:p>
    <w:p>
      <w:pPr>
        <w:pStyle w:val="Style790"/>
        <w:widowControl w:val="0"/>
        <w:keepNext w:val="0"/>
        <w:keepLines w:val="0"/>
        <w:shd w:val="clear" w:color="auto" w:fill="auto"/>
        <w:bidi w:val="0"/>
        <w:jc w:val="both"/>
        <w:spacing w:before="0" w:after="108" w:line="260" w:lineRule="exact"/>
        <w:ind w:left="0" w:right="0" w:firstLine="90"/>
      </w:pPr>
      <w:r>
        <w:rPr>
          <w:rStyle w:val="CharStyle1007"/>
        </w:rPr>
        <w:t>Fra</w:t>
      </w:r>
      <w:r>
        <w:rPr>
          <w:rStyle w:val="CharStyle1007"/>
          <w:shd w:val="clear" w:color="auto" w:fill="80FFFF"/>
        </w:rPr>
        <w:t>n</w:t>
      </w:r>
      <w:r>
        <w:rPr>
          <w:rStyle w:val="CharStyle1007"/>
        </w:rPr>
        <w:t>kenseed</w:t>
      </w:r>
    </w:p>
    <w:p>
      <w:pPr>
        <w:pStyle w:val="Style723"/>
        <w:widowControl w:val="0"/>
        <w:keepNext w:val="0"/>
        <w:keepLines w:val="0"/>
        <w:shd w:val="clear" w:color="auto" w:fill="auto"/>
        <w:bidi w:val="0"/>
        <w:jc w:val="both"/>
        <w:spacing w:before="0" w:after="0" w:line="192" w:lineRule="exact"/>
        <w:ind w:left="0" w:right="0" w:firstLine="90"/>
      </w:pPr>
      <w:r>
        <w:rPr>
          <w:rStyle w:val="CharStyle1369"/>
        </w:rPr>
        <w:t>The "Biotechnology Revolution" is</w:t>
      </w:r>
      <w:r>
        <w:rPr>
          <w:rStyle w:val="CharStyle1369"/>
          <w:shd w:val="clear" w:color="auto" w:fill="80FFFF"/>
        </w:rPr>
        <w:t xml:space="preserve"> </w:t>
      </w:r>
      <w:r>
        <w:rPr>
          <w:rStyle w:val="CharStyle1369"/>
        </w:rPr>
        <w:t>a replay of the Green Revolution, but</w:t>
      </w:r>
      <w:r>
        <w:rPr>
          <w:rStyle w:val="CharStyle1369"/>
          <w:shd w:val="clear" w:color="auto" w:fill="80FFFF"/>
        </w:rPr>
        <w:t xml:space="preserve"> </w:t>
      </w:r>
      <w:r>
        <w:rPr>
          <w:rStyle w:val="CharStyle1369"/>
        </w:rPr>
        <w:t xml:space="preserve">its dimensions are more perilous. In the </w:t>
      </w:r>
      <w:r>
        <w:rPr>
          <w:rStyle w:val="CharStyle1369"/>
          <w:shd w:val="clear" w:color="auto" w:fill="80FFFF"/>
        </w:rPr>
        <w:t>'5</w:t>
      </w:r>
      <w:r>
        <w:rPr>
          <w:rStyle w:val="CharStyle1369"/>
        </w:rPr>
        <w:t xml:space="preserve">0s, </w:t>
      </w:r>
      <w:r>
        <w:rPr>
          <w:rStyle w:val="CharStyle1369"/>
          <w:shd w:val="clear" w:color="auto" w:fill="80FFFF"/>
        </w:rPr>
        <w:t>'</w:t>
      </w:r>
      <w:r>
        <w:rPr>
          <w:rStyle w:val="CharStyle1369"/>
        </w:rPr>
        <w:t xml:space="preserve">60s and </w:t>
      </w:r>
      <w:r>
        <w:rPr>
          <w:rStyle w:val="CharStyle1369"/>
          <w:shd w:val="clear" w:color="auto" w:fill="80FFFF"/>
        </w:rPr>
        <w:t>'</w:t>
      </w:r>
      <w:r>
        <w:rPr>
          <w:rStyle w:val="CharStyle1369"/>
        </w:rPr>
        <w:t>70s there was great enthusiasm for synthetic fertilizers, pesticides and herbicides pro</w:t>
        <w:t>duced by petrochemical and agrochemical companies. Their purpose was to replace natural raw materials to increase crops of genetically selected, high yielding strains of seeds which became known as "miracle strains." This led to the development of monocultures, greater mechanization and ever increasing inputs of chemicals and energy. As pe</w:t>
      </w:r>
      <w:r>
        <w:rPr>
          <w:rStyle w:val="CharStyle1369"/>
          <w:shd w:val="clear" w:color="auto" w:fill="80FFFF"/>
        </w:rPr>
        <w:t>rm</w:t>
      </w:r>
      <w:r>
        <w:rPr>
          <w:rStyle w:val="CharStyle1369"/>
        </w:rPr>
        <w:t>acultu</w:t>
      </w:r>
      <w:r>
        <w:rPr>
          <w:rStyle w:val="CharStyle1369"/>
          <w:shd w:val="clear" w:color="auto" w:fill="80FFFF"/>
        </w:rPr>
        <w:t>ri</w:t>
      </w:r>
      <w:r>
        <w:rPr>
          <w:rStyle w:val="CharStyle1369"/>
        </w:rPr>
        <w:t>sts Cary Fowler and Pat Mooney put it: "... achieving high yields required fertilizer and irrigation. Fertilizer and irrigation nourished weeds as well</w:t>
      </w:r>
      <w:r>
        <w:rPr>
          <w:rStyle w:val="CharStyle1369"/>
          <w:shd w:val="clear" w:color="auto" w:fill="80FFFF"/>
        </w:rPr>
        <w:t xml:space="preserve"> </w:t>
      </w:r>
      <w:r>
        <w:rPr>
          <w:rStyle w:val="CharStyle1369"/>
        </w:rPr>
        <w:t>as crops, creating the</w:t>
      </w:r>
      <w:r>
        <w:rPr>
          <w:rStyle w:val="CharStyle1369"/>
          <w:shd w:val="clear" w:color="auto" w:fill="80FFFF"/>
        </w:rPr>
        <w:t xml:space="preserve"> </w:t>
      </w:r>
      <w:r>
        <w:rPr>
          <w:rStyle w:val="CharStyle1369"/>
        </w:rPr>
        <w:t>need</w:t>
      </w:r>
      <w:r>
        <w:rPr>
          <w:rStyle w:val="CharStyle1369"/>
          <w:shd w:val="clear" w:color="auto" w:fill="80FFFF"/>
        </w:rPr>
        <w:t xml:space="preserve"> </w:t>
      </w:r>
      <w:r>
        <w:rPr>
          <w:rStyle w:val="CharStyle1369"/>
        </w:rPr>
        <w:t>for herbi</w:t>
        <w:t>cides. Pests found the uniformity of new varieties appetizing, which necessitated the use of pesticides as well</w:t>
      </w:r>
      <w:r>
        <w:rPr>
          <w:rStyle w:val="CharStyle1369"/>
          <w:shd w:val="clear" w:color="auto" w:fill="80FFFF"/>
        </w:rPr>
        <w:t>....</w:t>
      </w:r>
      <w:r>
        <w:rPr>
          <w:rStyle w:val="CharStyle1369"/>
        </w:rPr>
        <w:t xml:space="preserve"> The fertilizers made the new varieties possible. The new varieties made</w:t>
      </w:r>
      <w:r>
        <w:rPr>
          <w:rStyle w:val="CharStyle1369"/>
          <w:shd w:val="clear" w:color="auto" w:fill="80FFFF"/>
        </w:rPr>
        <w:t xml:space="preserve"> </w:t>
      </w:r>
      <w:r>
        <w:rPr>
          <w:rStyle w:val="CharStyle1369"/>
        </w:rPr>
        <w:t>the fertilizer necessary." The degradation and erosion of the soil, the chemical pollution of groundwater, water depletion and the destruction of genetic diversity were too great to sustain.</w:t>
      </w:r>
    </w:p>
    <w:p>
      <w:pPr>
        <w:pStyle w:val="Style723"/>
        <w:widowControl w:val="0"/>
        <w:keepNext w:val="0"/>
        <w:keepLines w:val="0"/>
        <w:shd w:val="clear" w:color="auto" w:fill="auto"/>
        <w:bidi w:val="0"/>
        <w:jc w:val="both"/>
        <w:spacing w:before="0" w:after="0" w:line="192" w:lineRule="exact"/>
        <w:ind w:left="0" w:right="0" w:firstLine="256"/>
      </w:pPr>
      <w:r>
        <w:rPr>
          <w:rStyle w:val="CharStyle1369"/>
        </w:rPr>
        <w:t>We throw away diversity at our peril. History supplies many well-publicized warnings. There are still 5000 varieties of potato grown around the world, but</w:t>
      </w:r>
      <w:r>
        <w:rPr>
          <w:rStyle w:val="CharStyle1369"/>
          <w:shd w:val="clear" w:color="auto" w:fill="80FFFF"/>
        </w:rPr>
        <w:t xml:space="preserve"> </w:t>
      </w:r>
      <w:r>
        <w:rPr>
          <w:rStyle w:val="CharStyle1369"/>
        </w:rPr>
        <w:t>in Ire</w:t>
        <w:t>land, in the 19th century, potatoes de</w:t>
        <w:t>scended</w:t>
      </w:r>
      <w:r>
        <w:rPr>
          <w:rStyle w:val="CharStyle1369"/>
          <w:shd w:val="clear" w:color="auto" w:fill="80FFFF"/>
        </w:rPr>
        <w:t xml:space="preserve"> </w:t>
      </w:r>
      <w:r>
        <w:rPr>
          <w:rStyle w:val="CharStyle1369"/>
        </w:rPr>
        <w:t>from</w:t>
      </w:r>
      <w:r>
        <w:rPr>
          <w:rStyle w:val="CharStyle1369"/>
          <w:shd w:val="clear" w:color="auto" w:fill="80FFFF"/>
        </w:rPr>
        <w:t xml:space="preserve"> </w:t>
      </w:r>
      <w:r>
        <w:rPr>
          <w:rStyle w:val="CharStyle1369"/>
        </w:rPr>
        <w:t>only</w:t>
      </w:r>
      <w:r>
        <w:rPr>
          <w:rStyle w:val="CharStyle1369"/>
          <w:shd w:val="clear" w:color="auto" w:fill="80FFFF"/>
        </w:rPr>
        <w:t xml:space="preserve"> </w:t>
      </w:r>
      <w:r>
        <w:rPr>
          <w:rStyle w:val="CharStyle1369"/>
        </w:rPr>
        <w:t>two</w:t>
      </w:r>
      <w:r>
        <w:rPr>
          <w:rStyle w:val="CharStyle1369"/>
          <w:shd w:val="clear" w:color="auto" w:fill="80FFFF"/>
        </w:rPr>
        <w:t xml:space="preserve"> in</w:t>
      </w:r>
      <w:r>
        <w:rPr>
          <w:rStyle w:val="CharStyle1369"/>
        </w:rPr>
        <w:t>t</w:t>
      </w:r>
      <w:r>
        <w:rPr>
          <w:rStyle w:val="CharStyle1369"/>
          <w:shd w:val="clear" w:color="auto" w:fill="80FFFF"/>
        </w:rPr>
        <w:t>ro</w:t>
      </w:r>
      <w:r>
        <w:rPr>
          <w:rStyle w:val="CharStyle1369"/>
        </w:rPr>
        <w:t>duct</w:t>
      </w:r>
      <w:r>
        <w:rPr>
          <w:rStyle w:val="CharStyle1369"/>
          <w:shd w:val="clear" w:color="auto" w:fill="80FFFF"/>
        </w:rPr>
        <w:t>i</w:t>
      </w:r>
      <w:r>
        <w:rPr>
          <w:rStyle w:val="CharStyle1369"/>
        </w:rPr>
        <w:t>ons.These genetic limitations allowed a blight to reach epidemic proportions, causing the Great Potato Famine.</w:t>
      </w:r>
    </w:p>
    <w:p>
      <w:pPr>
        <w:pStyle w:val="Style723"/>
        <w:widowControl w:val="0"/>
        <w:keepNext w:val="0"/>
        <w:keepLines w:val="0"/>
        <w:shd w:val="clear" w:color="auto" w:fill="auto"/>
        <w:bidi w:val="0"/>
        <w:jc w:val="both"/>
        <w:spacing w:before="0" w:after="0" w:line="192" w:lineRule="exact"/>
        <w:ind w:left="0" w:right="0" w:firstLine="256"/>
      </w:pPr>
      <w:r>
        <w:rPr>
          <w:rStyle w:val="CharStyle1369"/>
        </w:rPr>
        <w:t>The same is true of the Russian wheat epidemic of the 1970s. Forty million hect</w:t>
        <w:t>ares (99 million acres) had</w:t>
      </w:r>
      <w:r>
        <w:rPr>
          <w:rStyle w:val="CharStyle1369"/>
          <w:shd w:val="clear" w:color="auto" w:fill="80FFFF"/>
        </w:rPr>
        <w:t xml:space="preserve"> </w:t>
      </w:r>
      <w:r>
        <w:rPr>
          <w:rStyle w:val="CharStyle1369"/>
        </w:rPr>
        <w:t>been sown with a single variety of a so-called "miracle strain." Unfortunately, the strain was in</w:t>
        <w:t>capable of surviving the harsh winter.</w:t>
      </w:r>
    </w:p>
    <w:p>
      <w:pPr>
        <w:pStyle w:val="Style723"/>
        <w:widowControl w:val="0"/>
        <w:keepNext w:val="0"/>
        <w:keepLines w:val="0"/>
        <w:shd w:val="clear" w:color="auto" w:fill="auto"/>
        <w:bidi w:val="0"/>
        <w:jc w:val="both"/>
        <w:spacing w:before="0" w:after="0" w:line="192" w:lineRule="exact"/>
        <w:ind w:left="0" w:right="0" w:firstLine="256"/>
        <w:sectPr>
          <w:pgSz w:w="13195" w:h="17244"/>
          <w:pgMar w:top="1507" w:left="1214" w:right="1214" w:bottom="1886" w:header="0" w:footer="3" w:gutter="653"/>
          <w:rtlGutter/>
          <w:cols w:num="3" w:space="182"/>
          <w:noEndnote/>
          <w:docGrid w:linePitch="360"/>
        </w:sectPr>
      </w:pPr>
      <w:r>
        <w:rPr>
          <w:rStyle w:val="CharStyle1369"/>
        </w:rPr>
        <w:t>Intensive agriculture destroys genetic diversity not only in seeds, but also in all</w:t>
      </w:r>
    </w:p>
    <w:p>
      <w:pPr>
        <w:widowControl w:val="0"/>
        <w:spacing w:before="27" w:after="27"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528"/>
        <w:widowControl w:val="0"/>
        <w:keepNext w:val="0"/>
        <w:keepLines w:val="0"/>
        <w:shd w:val="clear" w:color="auto" w:fill="auto"/>
        <w:bidi w:val="0"/>
        <w:jc w:val="left"/>
        <w:spacing w:before="0" w:after="0" w:line="180" w:lineRule="exact"/>
        <w:ind w:left="0" w:right="0" w:firstLine="0"/>
        <w:sectPr>
          <w:type w:val="continuous"/>
          <w:pgSz w:w="13195" w:h="17244"/>
          <w:pgMar w:top="3308" w:left="1215" w:right="1215" w:bottom="1902" w:header="0" w:footer="3" w:gutter="643"/>
          <w:rtlGutter/>
          <w:cols w:space="720"/>
          <w:noEndnote/>
          <w:docGrid w:linePitch="360"/>
        </w:sectPr>
      </w:pPr>
      <w:r>
        <w:pict>
          <v:shape id="_x0000_s1679" type="#_x0000_t202" style="position:absolute;margin-left:5.5pt;margin-top:587.45pt;width:24.5pt;height:13pt;z-index:-125829044;mso-wrap-distance-left:5pt;mso-wrap-distance-right:317.5pt;mso-position-horizontal-relative:margin;mso-position-vertical-relative:margin" filled="f" stroked="f">
            <v:textbox style="mso-fit-shape-to-text:t" inset="0,0,0,0">
              <w:txbxContent>
                <w:p>
                  <w:pPr>
                    <w:pStyle w:val="Style1239"/>
                    <w:widowControl w:val="0"/>
                    <w:keepNext w:val="0"/>
                    <w:keepLines w:val="0"/>
                    <w:shd w:val="clear" w:color="auto" w:fill="auto"/>
                    <w:bidi w:val="0"/>
                    <w:jc w:val="left"/>
                    <w:spacing w:before="0" w:after="0" w:line="200" w:lineRule="exact"/>
                    <w:ind w:left="0" w:right="0" w:firstLine="29"/>
                  </w:pPr>
                  <w:r>
                    <w:rPr>
                      <w:rStyle w:val="CharStyle1527"/>
                      <w:i/>
                      <w:iCs/>
                      <w:shd w:val="clear" w:color="auto" w:fill="80FFFF"/>
                    </w:rPr>
                    <w:t>t</w:t>
                  </w:r>
                  <w:r>
                    <w:rPr>
                      <w:rStyle w:val="CharStyle1527"/>
                      <w:i/>
                      <w:iCs/>
                    </w:rPr>
                    <w:t>.</w:t>
                  </w:r>
                  <w:r>
                    <w:rPr>
                      <w:rStyle w:val="CharStyle1527"/>
                      <w:i/>
                      <w:iCs/>
                      <w:shd w:val="clear" w:color="auto" w:fill="80FFFF"/>
                    </w:rPr>
                    <w:t>/o</w:t>
                  </w:r>
                </w:p>
              </w:txbxContent>
            </v:textbox>
            <w10:wrap type="square" side="right" anchorx="margin" anchory="margin"/>
          </v:shape>
        </w:pict>
      </w:r>
      <w:r>
        <w:rPr>
          <w:lang w:val="en-US" w:eastAsia="en-US" w:bidi="en-US"/>
          <w:w w:val="100"/>
          <w:color w:val="000000"/>
          <w:position w:val="0"/>
        </w:rPr>
        <w:t>Summer (South) 1992</w:t>
      </w:r>
      <w:r>
        <w:rPr>
          <w:rStyle w:val="CharStyle1530"/>
          <w:i w:val="0"/>
          <w:iCs w:val="0"/>
        </w:rPr>
        <w:t xml:space="preserve"> — </w:t>
      </w:r>
      <w:r>
        <w:rPr>
          <w:lang w:val="en-US" w:eastAsia="en-US" w:bidi="en-US"/>
          <w:w w:val="100"/>
          <w:color w:val="000000"/>
          <w:position w:val="0"/>
        </w:rPr>
        <w:t>Earth Island Journal</w:t>
      </w:r>
    </w:p>
    <w:p>
      <w:pPr>
        <w:widowControl w:val="0"/>
        <w:rPr>
          <w:sz w:val="2"/>
          <w:szCs w:val="2"/>
        </w:rPr>
      </w:pPr>
      <w:r>
        <w:pict>
          <v:shape id="_x0000_s1680" type="#_x0000_t202" style="position:absolute;margin-left:0.7pt;margin-top:0.1pt;width:127.7pt;height:11.05pt;z-index:-125829043;mso-wrap-distance-left:5pt;mso-wrap-distance-right:5pt;mso-position-horizontal-relative:margin" filled="f" stroked="f">
            <v:textbox style="mso-fit-shape-to-text:t" inset="0,0,0,0">
              <w:txbxContent>
                <w:p>
                  <w:pPr>
                    <w:pStyle w:val="Style1342"/>
                    <w:widowControl w:val="0"/>
                    <w:keepNext w:val="0"/>
                    <w:keepLines w:val="0"/>
                    <w:shd w:val="clear" w:color="auto" w:fill="auto"/>
                    <w:bidi w:val="0"/>
                    <w:jc w:val="left"/>
                    <w:spacing w:before="0" w:after="0" w:line="170" w:lineRule="exact"/>
                    <w:ind w:left="0" w:right="0" w:firstLine="29"/>
                  </w:pPr>
                  <w:r>
                    <w:rPr>
                      <w:rStyle w:val="CharStyle1521"/>
                      <w:i/>
                      <w:iCs/>
                      <w:shd w:val="clear" w:color="auto" w:fill="80FFFF"/>
                    </w:rPr>
                    <w:t>W</w:t>
                  </w:r>
                  <w:r>
                    <w:rPr>
                      <w:rStyle w:val="CharStyle1521"/>
                      <w:i/>
                      <w:iCs/>
                    </w:rPr>
                    <w:t>inter 1992</w:t>
                  </w:r>
                  <w:r>
                    <w:rPr>
                      <w:rStyle w:val="CharStyle1523"/>
                      <w:i w:val="0"/>
                      <w:iCs w:val="0"/>
                    </w:rPr>
                    <w:t xml:space="preserve"> — </w:t>
                  </w:r>
                  <w:r>
                    <w:rPr>
                      <w:rStyle w:val="CharStyle1521"/>
                      <w:i/>
                      <w:iCs/>
                    </w:rPr>
                    <w:t>Earth Is</w:t>
                  </w:r>
                  <w:r>
                    <w:rPr>
                      <w:rStyle w:val="CharStyle1521"/>
                      <w:i/>
                      <w:iCs/>
                      <w:shd w:val="clear" w:color="auto" w:fill="80FFFF"/>
                    </w:rPr>
                    <w:t>l</w:t>
                  </w:r>
                  <w:r>
                    <w:rPr>
                      <w:rStyle w:val="CharStyle1521"/>
                      <w:i/>
                      <w:iCs/>
                    </w:rPr>
                    <w:t>and</w:t>
                  </w:r>
                  <w:r>
                    <w:rPr>
                      <w:rStyle w:val="CharStyle1521"/>
                      <w:i/>
                      <w:iCs/>
                      <w:shd w:val="clear" w:color="auto" w:fill="80FFFF"/>
                    </w:rPr>
                    <w:t>.</w:t>
                  </w:r>
                  <w:r>
                    <w:rPr>
                      <w:rStyle w:val="CharStyle1521"/>
                      <w:i/>
                      <w:iCs/>
                    </w:rPr>
                    <w:t xml:space="preserve"> </w:t>
                  </w:r>
                  <w:r>
                    <w:rPr>
                      <w:rStyle w:val="CharStyle1521"/>
                      <w:i/>
                      <w:iCs/>
                      <w:shd w:val="clear" w:color="auto" w:fill="80FFFF"/>
                    </w:rPr>
                    <w:t>J</w:t>
                  </w:r>
                  <w:r>
                    <w:rPr>
                      <w:rStyle w:val="CharStyle1521"/>
                      <w:i/>
                      <w:iCs/>
                    </w:rPr>
                    <w:t>ournal</w:t>
                  </w:r>
                </w:p>
              </w:txbxContent>
            </v:textbox>
            <w10:wrap type="topAndBottom" anchorx="margin"/>
          </v:shape>
        </w:pict>
      </w:r>
      <w:r>
        <w:pict>
          <v:shape id="_x0000_s1681" type="#_x0000_t202" style="position:absolute;margin-left:172.1pt;margin-top:2.8pt;width:163.2pt;height:15.85pt;z-index:-125829042;mso-wrap-distance-left:5pt;mso-wrap-distance-right:5pt;mso-position-horizontal-relative:margin" fillcolor="#000000" stroked="f">
            <v:textbox style="mso-fit-shape-to-text:t" inset="0,0,0,0">
              <w:txbxContent>
                <w:p>
                  <w:pPr>
                    <w:pStyle w:val="Style1090"/>
                    <w:widowControl w:val="0"/>
                    <w:keepNext w:val="0"/>
                    <w:keepLines w:val="0"/>
                    <w:shd w:val="clear" w:color="auto" w:fill="000000"/>
                    <w:bidi w:val="0"/>
                    <w:jc w:val="left"/>
                    <w:spacing w:before="0" w:after="0" w:line="260" w:lineRule="exact"/>
                    <w:ind w:left="0" w:right="0"/>
                  </w:pPr>
                  <w:r>
                    <w:rPr>
                      <w:rStyle w:val="CharStyle1092"/>
                      <w:b/>
                      <w:bCs/>
                    </w:rPr>
                    <w:t>Free Trade vs Green Wave</w:t>
                  </w:r>
                </w:p>
              </w:txbxContent>
            </v:textbox>
            <w10:wrap type="topAndBottom" anchorx="margin"/>
          </v:shape>
        </w:pict>
      </w:r>
      <w:r>
        <w:pict>
          <v:shape id="_x0000_s1682" type="#_x0000_t202" style="position:absolute;margin-left:154.3pt;margin-top:38.15pt;width:199.2pt;height:209.5pt;z-index:-125829041;mso-wrap-distance-left:9.85pt;mso-wrap-distance-top:2.15pt;mso-wrap-distance-right:10.3pt;mso-wrap-distance-bottom:12.95pt;mso-position-horizontal-relative:margin" wrapcoords="0 0 21600 0 21600 20744 19881 20793 19881 21600 1404 21600 1404 20793 0 20744 0 0" filled="f" stroked="f">
            <v:textbox style="mso-fit-shape-to-text:t" inset="0,0,0,0">
              <w:txbxContent>
                <w:p>
                  <w:pPr>
                    <w:framePr w:h="4190" w:hSpace="197" w:vSpace="43" w:wrap="around" w:vAnchor="text" w:hAnchor="margin" w:x="3087" w:y="764"/>
                    <w:widowControl w:val="0"/>
                    <w:jc w:val="center"/>
                    <w:rPr>
                      <w:sz w:val="2"/>
                      <w:szCs w:val="2"/>
                    </w:rPr>
                  </w:pPr>
                  <w:r>
                    <w:pict>
                      <v:shape id="_x0000_s1683" type="#_x0000_t75" style="width:199pt;height:210pt;">
                        <v:imagedata r:id="rId431" r:href="rId432"/>
                      </v:shape>
                    </w:pict>
                  </w:r>
                </w:p>
                <w:p>
                  <w:pPr>
                    <w:pStyle w:val="Style1531"/>
                    <w:widowControl w:val="0"/>
                    <w:keepNext w:val="0"/>
                    <w:keepLines w:val="0"/>
                    <w:shd w:val="clear" w:color="auto" w:fill="auto"/>
                    <w:bidi w:val="0"/>
                    <w:jc w:val="left"/>
                    <w:spacing w:before="0" w:after="0" w:line="160" w:lineRule="exact"/>
                    <w:ind w:left="0" w:right="0" w:firstLine="0"/>
                  </w:pPr>
                  <w:r>
                    <w:rPr>
                      <w:lang w:val="en-US" w:eastAsia="en-US" w:bidi="en-US"/>
                      <w:w w:val="100"/>
                      <w:color w:val="000000"/>
                      <w:position w:val="0"/>
                    </w:rPr>
                    <w:t>Ph</w:t>
                  </w:r>
                  <w:r>
                    <w:rPr>
                      <w:lang w:val="en-US" w:eastAsia="en-US" w:bidi="en-US"/>
                      <w:w w:val="100"/>
                      <w:color w:val="000000"/>
                      <w:shd w:val="clear" w:color="auto" w:fill="80FFFF"/>
                      <w:position w:val="0"/>
                    </w:rPr>
                    <w:t>oto</w:t>
                  </w:r>
                  <w:r>
                    <w:rPr>
                      <w:lang w:val="en-US" w:eastAsia="en-US" w:bidi="en-US"/>
                      <w:w w:val="100"/>
                      <w:color w:val="000000"/>
                      <w:position w:val="0"/>
                    </w:rPr>
                    <w:t xml:space="preserve"> by Gary S</w:t>
                  </w:r>
                  <w:r>
                    <w:rPr>
                      <w:lang w:val="en-US" w:eastAsia="en-US" w:bidi="en-US"/>
                      <w:w w:val="100"/>
                      <w:color w:val="000000"/>
                      <w:shd w:val="clear" w:color="auto" w:fill="80FFFF"/>
                      <w:position w:val="0"/>
                    </w:rPr>
                    <w:t>l</w:t>
                  </w:r>
                  <w:r>
                    <w:rPr>
                      <w:lang w:val="en-US" w:eastAsia="en-US" w:bidi="en-US"/>
                      <w:w w:val="100"/>
                      <w:color w:val="000000"/>
                      <w:position w:val="0"/>
                    </w:rPr>
                    <w:t>nic</w:t>
                  </w:r>
                  <w:r>
                    <w:rPr>
                      <w:lang w:val="en-US" w:eastAsia="en-US" w:bidi="en-US"/>
                      <w:w w:val="100"/>
                      <w:color w:val="000000"/>
                      <w:shd w:val="clear" w:color="auto" w:fill="80FFFF"/>
                      <w:position w:val="0"/>
                    </w:rPr>
                    <w:t>k</w:t>
                  </w:r>
                  <w:r>
                    <w:rPr>
                      <w:lang w:val="en-US" w:eastAsia="en-US" w:bidi="en-US"/>
                      <w:w w:val="100"/>
                      <w:color w:val="000000"/>
                      <w:position w:val="0"/>
                    </w:rPr>
                    <w:t xml:space="preserve"> from Tob</w:t>
                  </w:r>
                  <w:r>
                    <w:rPr>
                      <w:lang w:val="en-US" w:eastAsia="en-US" w:bidi="en-US"/>
                      <w:w w:val="100"/>
                      <w:color w:val="000000"/>
                      <w:shd w:val="clear" w:color="auto" w:fill="80FFFF"/>
                      <w:position w:val="0"/>
                    </w:rPr>
                    <w:t>i</w:t>
                  </w:r>
                  <w:r>
                    <w:rPr>
                      <w:lang w:val="en-US" w:eastAsia="en-US" w:bidi="en-US"/>
                      <w:w w:val="100"/>
                      <w:color w:val="000000"/>
                      <w:position w:val="0"/>
                    </w:rPr>
                    <w:t xml:space="preserve">n Fraley’s </w:t>
                  </w:r>
                  <w:r>
                    <w:rPr>
                      <w:rStyle w:val="CharStyle1533"/>
                    </w:rPr>
                    <w:t>The Carousel Animal.</w:t>
                  </w:r>
                </w:p>
              </w:txbxContent>
            </v:textbox>
            <w10:wrap type="square" anchorx="margin"/>
          </v:shape>
        </w:pict>
      </w:r>
      <w:r>
        <w:pict>
          <v:shape id="_x0000_s1684" type="#_x0000_t202" style="position:absolute;margin-left:475.45pt;margin-top:0.1pt;width:29.05pt;height:12pt;z-index:-125829040;mso-wrap-distance-left:5pt;mso-wrap-distance-right:5pt;mso-position-horizontal-relative:margin" filled="f" stroked="f">
            <v:textbox style="mso-fit-shape-to-text:t" inset="0,0,0,0">
              <w:txbxContent>
                <w:p>
                  <w:pPr>
                    <w:pStyle w:val="Style1342"/>
                    <w:widowControl w:val="0"/>
                    <w:keepNext w:val="0"/>
                    <w:keepLines w:val="0"/>
                    <w:shd w:val="clear" w:color="auto" w:fill="auto"/>
                    <w:bidi w:val="0"/>
                    <w:jc w:val="left"/>
                    <w:spacing w:before="0" w:after="0" w:line="170" w:lineRule="exact"/>
                    <w:ind w:left="0" w:right="0" w:firstLine="29"/>
                  </w:pPr>
                  <w:r>
                    <w:rPr>
                      <w:rStyle w:val="CharStyle1521"/>
                      <w:i/>
                      <w:iCs/>
                    </w:rPr>
                    <w:t>Page</w:t>
                  </w:r>
                  <w:r>
                    <w:rPr>
                      <w:rStyle w:val="CharStyle1521"/>
                      <w:i/>
                      <w:iCs/>
                      <w:shd w:val="clear" w:color="auto" w:fill="80FFFF"/>
                    </w:rPr>
                    <w:t xml:space="preserve"> </w:t>
                  </w:r>
                  <w:r>
                    <w:rPr>
                      <w:rStyle w:val="CharStyle1521"/>
                      <w:i/>
                      <w:iCs/>
                    </w:rPr>
                    <w:t>35</w:t>
                  </w:r>
                </w:p>
              </w:txbxContent>
            </v:textbox>
            <w10:wrap type="topAndBottom" anchorx="margin"/>
          </v:shape>
        </w:pict>
      </w:r>
    </w:p>
    <w:p>
      <w:pPr>
        <w:pStyle w:val="Style723"/>
        <w:widowControl w:val="0"/>
        <w:keepNext w:val="0"/>
        <w:keepLines w:val="0"/>
        <w:shd w:val="clear" w:color="auto" w:fill="auto"/>
        <w:bidi w:val="0"/>
        <w:jc w:val="both"/>
        <w:spacing w:before="0" w:after="0" w:line="192" w:lineRule="exact"/>
        <w:ind w:left="0" w:right="0" w:firstLine="35"/>
      </w:pPr>
      <w:r>
        <w:rPr>
          <w:rStyle w:val="CharStyle1369"/>
        </w:rPr>
        <w:t>forms of animal and vegetable life af</w:t>
        <w:t>fected by cloning, embryo transfer, gene selection, monoculture, tissue culture and genetic engineering. The granting of patents for new life forms will accel</w:t>
        <w:t>erate this trend because the</w:t>
      </w:r>
      <w:r>
        <w:rPr>
          <w:rStyle w:val="CharStyle1369"/>
          <w:shd w:val="clear" w:color="auto" w:fill="80FFFF"/>
        </w:rPr>
        <w:t xml:space="preserve"> </w:t>
      </w:r>
      <w:r>
        <w:rPr>
          <w:rStyle w:val="CharStyle1369"/>
        </w:rPr>
        <w:t>law requires that these new, patented varieties be internally consistent — i.e</w:t>
      </w:r>
      <w:r>
        <w:rPr>
          <w:rStyle w:val="CharStyle1369"/>
          <w:shd w:val="clear" w:color="auto" w:fill="80FFFF"/>
        </w:rPr>
        <w:t>.,</w:t>
      </w:r>
      <w:r>
        <w:rPr>
          <w:rStyle w:val="CharStyle1369"/>
        </w:rPr>
        <w:t xml:space="preserve"> uniform.</w:t>
      </w:r>
    </w:p>
    <w:p>
      <w:pPr>
        <w:pStyle w:val="Style723"/>
        <w:widowControl w:val="0"/>
        <w:keepNext w:val="0"/>
        <w:keepLines w:val="0"/>
        <w:shd w:val="clear" w:color="auto" w:fill="auto"/>
        <w:bidi w:val="0"/>
        <w:jc w:val="both"/>
        <w:spacing w:before="0" w:after="0" w:line="192" w:lineRule="exact"/>
        <w:ind w:left="0" w:right="0" w:firstLine="202"/>
      </w:pPr>
      <w:r>
        <w:rPr>
          <w:rStyle w:val="CharStyle1369"/>
        </w:rPr>
        <w:t>Unfortunately, many farmers will</w:t>
      </w:r>
      <w:r>
        <w:rPr>
          <w:rStyle w:val="CharStyle1369"/>
          <w:shd w:val="clear" w:color="auto" w:fill="80FFFF"/>
        </w:rPr>
        <w:t xml:space="preserve"> </w:t>
      </w:r>
      <w:r>
        <w:rPr>
          <w:rStyle w:val="CharStyle1369"/>
        </w:rPr>
        <w:t>be forced to adopt these new processes because, at least temporarily, yiel</w:t>
      </w:r>
      <w:r>
        <w:rPr>
          <w:rStyle w:val="CharStyle1369"/>
          <w:shd w:val="clear" w:color="auto" w:fill="80FFFF"/>
        </w:rPr>
        <w:t>ds</w:t>
      </w:r>
      <w:r>
        <w:rPr>
          <w:rStyle w:val="CharStyle1369"/>
        </w:rPr>
        <w:t xml:space="preserve"> will be greater. Since farmers must survive in a competitive world, they must farm more intensively or be drive</w:t>
      </w:r>
      <w:r>
        <w:rPr>
          <w:rStyle w:val="CharStyle1369"/>
          <w:shd w:val="clear" w:color="auto" w:fill="80FFFF"/>
        </w:rPr>
        <w:t>n</w:t>
      </w:r>
      <w:r>
        <w:rPr>
          <w:rStyle w:val="CharStyle1369"/>
        </w:rPr>
        <w:t xml:space="preserve"> out of business. As the patented seeds and their plants are genetically engineered to respond to particular chemicals, the suppliers of those chemicals wil</w:t>
      </w:r>
      <w:r>
        <w:rPr>
          <w:rStyle w:val="CharStyle1369"/>
          <w:shd w:val="clear" w:color="auto" w:fill="80FFFF"/>
        </w:rPr>
        <w:t>l</w:t>
      </w:r>
      <w:r>
        <w:rPr>
          <w:rStyle w:val="CharStyle1369"/>
        </w:rPr>
        <w:t xml:space="preserve"> con</w:t>
        <w:t>trol the farmers who use the seeds.</w:t>
      </w:r>
    </w:p>
    <w:p>
      <w:pPr>
        <w:pStyle w:val="Style723"/>
        <w:widowControl w:val="0"/>
        <w:keepNext w:val="0"/>
        <w:keepLines w:val="0"/>
        <w:shd w:val="clear" w:color="auto" w:fill="auto"/>
        <w:bidi w:val="0"/>
        <w:jc w:val="both"/>
        <w:spacing w:before="0" w:after="0" w:line="192" w:lineRule="exact"/>
        <w:ind w:left="0" w:right="0" w:firstLine="202"/>
      </w:pPr>
      <w:r>
        <w:rPr>
          <w:rStyle w:val="CharStyle1369"/>
        </w:rPr>
        <w:t>The biotechnology industry is lobby</w:t>
        <w:t>ing for a legal system that would allow all living organisms altered by genetic engineering to be patented. New life forms would become patented mo</w:t>
        <w:t>nopolies.</w:t>
      </w:r>
    </w:p>
    <w:p>
      <w:pPr>
        <w:pStyle w:val="Style723"/>
        <w:widowControl w:val="0"/>
        <w:keepNext w:val="0"/>
        <w:keepLines w:val="0"/>
        <w:shd w:val="clear" w:color="auto" w:fill="auto"/>
        <w:bidi w:val="0"/>
        <w:jc w:val="both"/>
        <w:spacing w:before="0" w:after="174" w:line="192" w:lineRule="exact"/>
        <w:ind w:left="0" w:right="0" w:firstLine="202"/>
      </w:pPr>
      <w:r>
        <w:rPr>
          <w:rStyle w:val="CharStyle1369"/>
        </w:rPr>
        <w:t>With thousands of researchers through</w:t>
        <w:t>out the world using their imaginations to create new life forms (unknown t</w:t>
      </w:r>
      <w:r>
        <w:rPr>
          <w:rStyle w:val="CharStyle1369"/>
          <w:shd w:val="clear" w:color="auto" w:fill="80FFFF"/>
        </w:rPr>
        <w:t>o</w:t>
      </w:r>
      <w:r>
        <w:rPr>
          <w:rStyle w:val="CharStyle1369"/>
        </w:rPr>
        <w:t xml:space="preserve"> nature and therefore untested by the trials and errors of millions of years of natural evolu</w:t>
        <w:t>tion), is it possible to avoid accidents that could have unimaginable consequences? Do humans have the moral right to create new microbes, new</w:t>
      </w:r>
      <w:r>
        <w:rPr>
          <w:rStyle w:val="CharStyle1369"/>
          <w:shd w:val="clear" w:color="auto" w:fill="80FFFF"/>
        </w:rPr>
        <w:t xml:space="preserve"> </w:t>
      </w:r>
      <w:r>
        <w:rPr>
          <w:rStyle w:val="CharStyle1369"/>
        </w:rPr>
        <w:t>animals, new</w:t>
      </w:r>
      <w:r>
        <w:rPr>
          <w:rStyle w:val="CharStyle1369"/>
          <w:shd w:val="clear" w:color="auto" w:fill="80FFFF"/>
        </w:rPr>
        <w:t xml:space="preserve"> </w:t>
      </w:r>
      <w:r>
        <w:rPr>
          <w:rStyle w:val="CharStyle1369"/>
        </w:rPr>
        <w:t>life forms? Are we wise to artificially transform the course of evolution and to do so at unimag</w:t>
        <w:t>inable speed? Do we realize that much of the change is irreversible? Ca</w:t>
      </w:r>
      <w:r>
        <w:rPr>
          <w:rStyle w:val="CharStyle1369"/>
          <w:shd w:val="clear" w:color="auto" w:fill="80FFFF"/>
        </w:rPr>
        <w:t>ni</w:t>
      </w:r>
      <w:r>
        <w:rPr>
          <w:rStyle w:val="CharStyle1369"/>
        </w:rPr>
        <w:t xml:space="preserve"> we convert animals, fields and forests and all things living into unnaturally hig</w:t>
      </w:r>
      <w:r>
        <w:rPr>
          <w:rStyle w:val="CharStyle1369"/>
          <w:shd w:val="clear" w:color="auto" w:fill="80FFFF"/>
        </w:rPr>
        <w:t>h</w:t>
      </w:r>
      <w:r>
        <w:rPr>
          <w:rStyle w:val="CharStyle1369"/>
        </w:rPr>
        <w:t xml:space="preserve"> performing machines whose only purpose is to serv</w:t>
      </w:r>
      <w:r>
        <w:rPr>
          <w:rStyle w:val="CharStyle1369"/>
          <w:shd w:val="clear" w:color="auto" w:fill="80FFFF"/>
        </w:rPr>
        <w:t xml:space="preserve">e </w:t>
      </w:r>
      <w:r>
        <w:rPr>
          <w:rStyle w:val="CharStyle1369"/>
        </w:rPr>
        <w:t>human beings? Is changing fundamental genetic information in living things, which will remain part of their inherited charac</w:t>
        <w:t>teristics, the ultimate form of pollution?</w:t>
      </w:r>
    </w:p>
    <w:p>
      <w:pPr>
        <w:pStyle w:val="Style59"/>
        <w:widowControl w:val="0"/>
        <w:keepNext w:val="0"/>
        <w:keepLines w:val="0"/>
        <w:shd w:val="clear" w:color="auto" w:fill="auto"/>
        <w:bidi w:val="0"/>
        <w:spacing w:before="0" w:after="116" w:line="200" w:lineRule="exact"/>
        <w:ind w:left="0" w:right="0" w:firstLine="35"/>
      </w:pPr>
      <w:r>
        <w:rPr>
          <w:lang w:val="en-US" w:eastAsia="en-US" w:bidi="en-US"/>
          <w:w w:val="100"/>
          <w:spacing w:val="0"/>
          <w:color w:val="000000"/>
          <w:position w:val="0"/>
        </w:rPr>
        <w:t>CAP and GATT</w:t>
      </w:r>
    </w:p>
    <w:p>
      <w:pPr>
        <w:pStyle w:val="Style723"/>
        <w:widowControl w:val="0"/>
        <w:keepNext w:val="0"/>
        <w:keepLines w:val="0"/>
        <w:shd w:val="clear" w:color="auto" w:fill="auto"/>
        <w:bidi w:val="0"/>
        <w:jc w:val="both"/>
        <w:spacing w:before="0" w:after="0" w:line="192" w:lineRule="exact"/>
        <w:ind w:left="0" w:right="0" w:firstLine="35"/>
      </w:pPr>
      <w:r>
        <w:rPr>
          <w:rStyle w:val="CharStyle1369"/>
          <w:shd w:val="clear" w:color="auto" w:fill="80FFFF"/>
        </w:rPr>
        <w:t>I</w:t>
      </w:r>
      <w:r>
        <w:rPr>
          <w:rStyle w:val="CharStyle1369"/>
        </w:rPr>
        <w:t xml:space="preserve"> will return to easier question</w:t>
      </w:r>
      <w:r>
        <w:rPr>
          <w:rStyle w:val="CharStyle1369"/>
          <w:shd w:val="clear" w:color="auto" w:fill="80FFFF"/>
        </w:rPr>
        <w:t>s</w:t>
      </w:r>
      <w:r>
        <w:rPr>
          <w:rStyle w:val="CharStyle1369"/>
        </w:rPr>
        <w:t>. What should be done with the Commo</w:t>
      </w:r>
      <w:r>
        <w:rPr>
          <w:rStyle w:val="CharStyle1369"/>
          <w:shd w:val="clear" w:color="auto" w:fill="80FFFF"/>
        </w:rPr>
        <w:t>n</w:t>
      </w:r>
      <w:r>
        <w:rPr>
          <w:rStyle w:val="CharStyle1369"/>
        </w:rPr>
        <w:t xml:space="preserve"> Agricultural Policy (</w:t>
      </w:r>
      <w:r>
        <w:rPr>
          <w:rStyle w:val="CharStyle1369"/>
          <w:shd w:val="clear" w:color="auto" w:fill="80FFFF"/>
        </w:rPr>
        <w:t>CA</w:t>
      </w:r>
      <w:r>
        <w:rPr>
          <w:rStyle w:val="CharStyle1369"/>
        </w:rPr>
        <w:t>P) and with the current General Agreement on Tariffs and Trade (GATT) negotiations as they affect agriculture?</w:t>
      </w:r>
    </w:p>
    <w:p>
      <w:pPr>
        <w:pStyle w:val="Style723"/>
        <w:widowControl w:val="0"/>
        <w:keepNext w:val="0"/>
        <w:keepLines w:val="0"/>
        <w:shd w:val="clear" w:color="auto" w:fill="auto"/>
        <w:bidi w:val="0"/>
        <w:jc w:val="both"/>
        <w:spacing w:before="0" w:after="0" w:line="192" w:lineRule="exact"/>
        <w:ind w:left="0" w:right="0" w:firstLine="202"/>
      </w:pPr>
      <w:r>
        <w:rPr>
          <w:rStyle w:val="CharStyle1369"/>
        </w:rPr>
        <w:t>CAP is flaw</w:t>
      </w:r>
      <w:r>
        <w:rPr>
          <w:rStyle w:val="CharStyle1369"/>
          <w:shd w:val="clear" w:color="auto" w:fill="80FFFF"/>
        </w:rPr>
        <w:t>ed</w:t>
      </w:r>
      <w:r>
        <w:rPr>
          <w:rStyle w:val="CharStyle1369"/>
        </w:rPr>
        <w:t xml:space="preserve"> because it is designed to encourage </w:t>
      </w:r>
      <w:r>
        <w:rPr>
          <w:rStyle w:val="CharStyle1501"/>
        </w:rPr>
        <w:t>maximum</w:t>
      </w:r>
      <w:r>
        <w:rPr>
          <w:rStyle w:val="CharStyle1369"/>
        </w:rPr>
        <w:t xml:space="preserve"> as opposed to </w:t>
      </w:r>
      <w:r>
        <w:rPr>
          <w:rStyle w:val="CharStyle1501"/>
        </w:rPr>
        <w:t xml:space="preserve">optimum </w:t>
      </w:r>
      <w:r>
        <w:rPr>
          <w:rStyle w:val="CharStyle1369"/>
        </w:rPr>
        <w:t>production. CAP provides a guaranteed market at guaranteed prices regardless of the level of production. So quantity of pro</w:t>
        <w:t>duction becomes all important and encour</w:t>
        <w:t>ages every form of intensification of agri</w:t>
        <w:t xml:space="preserve">culture. Such a policy, in the short term, produces surpluses. When these heavily subsidized and discounted surpluses are dumped on other nations, their </w:t>
      </w:r>
      <w:r>
        <w:rPr>
          <w:rStyle w:val="CharStyle1369"/>
          <w:shd w:val="clear" w:color="auto" w:fill="80FFFF"/>
        </w:rPr>
        <w:t>fo</w:t>
      </w:r>
      <w:r>
        <w:rPr>
          <w:rStyle w:val="CharStyle1369"/>
        </w:rPr>
        <w:t>rmers are unable to compete, so there is terrible da</w:t>
      </w:r>
      <w:r>
        <w:rPr>
          <w:rStyle w:val="CharStyle1369"/>
          <w:shd w:val="clear" w:color="auto" w:fill="80FFFF"/>
        </w:rPr>
        <w:t>m</w:t>
      </w:r>
      <w:r>
        <w:rPr>
          <w:rStyle w:val="CharStyle1369"/>
        </w:rPr>
        <w:t>-</w:t>
      </w:r>
    </w:p>
    <w:p>
      <w:pPr>
        <w:pStyle w:val="Style723"/>
        <w:widowControl w:val="0"/>
        <w:keepNext w:val="0"/>
        <w:keepLines w:val="0"/>
        <w:shd w:val="clear" w:color="auto" w:fill="auto"/>
        <w:bidi w:val="0"/>
        <w:jc w:val="both"/>
        <w:spacing w:before="0" w:after="0" w:line="192" w:lineRule="exact"/>
        <w:ind w:left="220" w:right="0" w:hanging="10"/>
      </w:pPr>
      <w:r>
        <w:br w:type="column"/>
      </w:r>
      <w:r>
        <w:rPr>
          <w:rStyle w:val="CharStyle1369"/>
        </w:rPr>
        <w:t>age</w:t>
      </w:r>
      <w:r>
        <w:rPr>
          <w:rStyle w:val="CharStyle1369"/>
          <w:shd w:val="clear" w:color="auto" w:fill="80FFFF"/>
        </w:rPr>
        <w:t xml:space="preserve"> </w:t>
      </w:r>
      <w:r>
        <w:rPr>
          <w:rStyle w:val="CharStyle1369"/>
        </w:rPr>
        <w:t>to the rural population an</w:t>
      </w:r>
      <w:r>
        <w:rPr>
          <w:rStyle w:val="CharStyle1369"/>
          <w:shd w:val="clear" w:color="auto" w:fill="80FFFF"/>
        </w:rPr>
        <w:t>d</w:t>
      </w:r>
      <w:r>
        <w:rPr>
          <w:rStyle w:val="CharStyle1369"/>
        </w:rPr>
        <w:t xml:space="preserve"> social struc</w:t>
      </w:r>
      <w:r>
        <w:rPr>
          <w:rStyle w:val="CharStyle1369"/>
          <w:shd w:val="clear" w:color="auto" w:fill="80FFFF"/>
        </w:rPr>
      </w:r>
      <w:r>
        <w:rPr>
          <w:rStyle w:val="CharStyle1369"/>
        </w:rPr>
        <w:t>tures of these nations.</w:t>
      </w:r>
    </w:p>
    <w:p>
      <w:pPr>
        <w:pStyle w:val="Style723"/>
        <w:widowControl w:val="0"/>
        <w:keepNext w:val="0"/>
        <w:keepLines w:val="0"/>
        <w:shd w:val="clear" w:color="auto" w:fill="auto"/>
        <w:bidi w:val="0"/>
        <w:jc w:val="both"/>
        <w:spacing w:before="0" w:after="250" w:line="192" w:lineRule="exact"/>
        <w:ind w:left="220" w:right="0" w:firstLine="172"/>
      </w:pPr>
      <w:r>
        <w:rPr>
          <w:rStyle w:val="CharStyle1369"/>
        </w:rPr>
        <w:t>CAP must be reformed to bring produc</w:t>
        <w:t>tion into balance with demand by movin</w:t>
      </w:r>
      <w:r>
        <w:rPr>
          <w:rStyle w:val="CharStyle1369"/>
          <w:shd w:val="clear" w:color="auto" w:fill="80FFFF"/>
        </w:rPr>
        <w:t xml:space="preserve">g </w:t>
      </w:r>
      <w:r>
        <w:rPr>
          <w:rStyle w:val="CharStyle1369"/>
        </w:rPr>
        <w:t>awa</w:t>
      </w:r>
      <w:r>
        <w:rPr>
          <w:rStyle w:val="CharStyle1369"/>
          <w:shd w:val="clear" w:color="auto" w:fill="80FFFF"/>
        </w:rPr>
        <w:t>y</w:t>
      </w:r>
      <w:r>
        <w:rPr>
          <w:rStyle w:val="CharStyle1369"/>
        </w:rPr>
        <w:t xml:space="preserve"> from intensive farming</w:t>
      </w:r>
      <w:r>
        <w:rPr>
          <w:rStyle w:val="CharStyle1369"/>
          <w:shd w:val="clear" w:color="auto" w:fill="80FFFF"/>
        </w:rPr>
        <w:t>.</w:t>
      </w:r>
      <w:r>
        <w:rPr>
          <w:rStyle w:val="CharStyle1369"/>
        </w:rPr>
        <w:t xml:space="preserve"> This would</w:t>
      </w:r>
    </w:p>
    <w:p>
      <w:pPr>
        <w:pStyle w:val="Style42"/>
        <w:widowControl w:val="0"/>
        <w:keepNext w:val="0"/>
        <w:keepLines w:val="0"/>
        <w:shd w:val="clear" w:color="auto" w:fill="auto"/>
        <w:bidi w:val="0"/>
        <w:jc w:val="left"/>
        <w:spacing w:before="0" w:after="0" w:line="254" w:lineRule="exact"/>
        <w:ind w:left="560" w:right="0" w:hanging="168"/>
      </w:pPr>
      <w:r>
        <w:rPr>
          <w:rStyle w:val="CharStyle1534"/>
          <w:b w:val="0"/>
          <w:bCs w:val="0"/>
          <w:i/>
          <w:iCs/>
        </w:rPr>
        <w:t xml:space="preserve">Do humans have the </w:t>
      </w:r>
      <w:r>
        <w:rPr>
          <w:rStyle w:val="CharStyle1534"/>
          <w:b w:val="0"/>
          <w:bCs w:val="0"/>
          <w:i/>
          <w:iCs/>
          <w:shd w:val="clear" w:color="auto" w:fill="80FFFF"/>
        </w:rPr>
        <w:t>ri</w:t>
      </w:r>
      <w:r>
        <w:rPr>
          <w:rStyle w:val="CharStyle1534"/>
          <w:b w:val="0"/>
          <w:bCs w:val="0"/>
          <w:i/>
          <w:iCs/>
        </w:rPr>
        <w:t>ght to create new microbes</w:t>
      </w:r>
      <w:r>
        <w:rPr>
          <w:rStyle w:val="CharStyle1534"/>
          <w:b w:val="0"/>
          <w:bCs w:val="0"/>
          <w:i/>
          <w:iCs/>
          <w:shd w:val="clear" w:color="auto" w:fill="80FFFF"/>
        </w:rPr>
        <w:t>,</w:t>
      </w:r>
      <w:r>
        <w:rPr>
          <w:rStyle w:val="CharStyle1534"/>
          <w:b w:val="0"/>
          <w:bCs w:val="0"/>
          <w:i/>
          <w:iCs/>
        </w:rPr>
        <w:t xml:space="preserve"> new animals, new life forms</w:t>
      </w:r>
      <w:r>
        <w:rPr>
          <w:rStyle w:val="CharStyle1534"/>
          <w:b w:val="0"/>
          <w:bCs w:val="0"/>
          <w:i/>
          <w:iCs/>
          <w:shd w:val="clear" w:color="auto" w:fill="80FFFF"/>
        </w:rPr>
        <w:t>?</w:t>
      </w:r>
    </w:p>
    <w:p>
      <w:pPr>
        <w:pStyle w:val="Style42"/>
        <w:widowControl w:val="0"/>
        <w:keepNext w:val="0"/>
        <w:keepLines w:val="0"/>
        <w:shd w:val="clear" w:color="auto" w:fill="auto"/>
        <w:bidi w:val="0"/>
        <w:jc w:val="center"/>
        <w:spacing w:before="0" w:after="110" w:line="254" w:lineRule="exact"/>
        <w:ind w:left="0" w:right="100" w:firstLine="0"/>
      </w:pPr>
      <w:r>
        <w:rPr>
          <w:rStyle w:val="CharStyle1534"/>
          <w:b w:val="0"/>
          <w:bCs w:val="0"/>
          <w:i/>
          <w:iCs/>
        </w:rPr>
        <w:t>Is genetic engineerin</w:t>
      </w:r>
      <w:r>
        <w:rPr>
          <w:rStyle w:val="CharStyle1534"/>
          <w:b w:val="0"/>
          <w:bCs w:val="0"/>
          <w:i/>
          <w:iCs/>
          <w:shd w:val="clear" w:color="auto" w:fill="80FFFF"/>
        </w:rPr>
        <w:t>g</w:t>
      </w:r>
      <w:r>
        <w:rPr>
          <w:rStyle w:val="CharStyle1534"/>
          <w:b w:val="0"/>
          <w:bCs w:val="0"/>
          <w:i/>
          <w:iCs/>
        </w:rPr>
        <w:t xml:space="preserve"> the</w:t>
        <w:br/>
        <w:t>ultimate form of pollution?</w:t>
      </w:r>
    </w:p>
    <w:p>
      <w:pPr>
        <w:pStyle w:val="Style723"/>
        <w:widowControl w:val="0"/>
        <w:keepNext w:val="0"/>
        <w:keepLines w:val="0"/>
        <w:shd w:val="clear" w:color="auto" w:fill="auto"/>
        <w:bidi w:val="0"/>
        <w:jc w:val="both"/>
        <w:spacing w:before="0" w:after="0" w:line="192" w:lineRule="exact"/>
        <w:ind w:left="220" w:right="0" w:hanging="10"/>
      </w:pPr>
      <w:r>
        <w:rPr>
          <w:rStyle w:val="CharStyle1369"/>
        </w:rPr>
        <w:t>reduce surpluses, maintain a stable rural population, encourage family</w:t>
      </w:r>
      <w:r>
        <w:rPr>
          <w:rStyle w:val="CharStyle1369"/>
          <w:shd w:val="clear" w:color="auto" w:fill="80FFFF"/>
        </w:rPr>
        <w:t xml:space="preserve"> f</w:t>
      </w:r>
      <w:r>
        <w:rPr>
          <w:rStyle w:val="CharStyle1369"/>
        </w:rPr>
        <w:t>armers and reverse some</w:t>
      </w:r>
      <w:r>
        <w:rPr>
          <w:rStyle w:val="CharStyle1369"/>
          <w:shd w:val="clear" w:color="auto" w:fill="80FFFF"/>
        </w:rPr>
        <w:t xml:space="preserve"> </w:t>
      </w:r>
      <w:r>
        <w:rPr>
          <w:rStyle w:val="CharStyle1369"/>
        </w:rPr>
        <w:t>of the damage done</w:t>
      </w:r>
      <w:r>
        <w:rPr>
          <w:rStyle w:val="CharStyle1369"/>
          <w:shd w:val="clear" w:color="auto" w:fill="80FFFF"/>
        </w:rPr>
        <w:t xml:space="preserve"> </w:t>
      </w:r>
      <w:r>
        <w:rPr>
          <w:rStyle w:val="CharStyle1369"/>
        </w:rPr>
        <w:t>by inten</w:t>
        <w:t>sive f</w:t>
      </w:r>
      <w:r>
        <w:rPr>
          <w:rStyle w:val="CharStyle1369"/>
          <w:shd w:val="clear" w:color="auto" w:fill="80FFFF"/>
        </w:rPr>
        <w:t>a</w:t>
      </w:r>
      <w:r>
        <w:rPr>
          <w:rStyle w:val="CharStyle1369"/>
        </w:rPr>
        <w:t xml:space="preserve">rming. It would also ensure that healthy food is available to consumers. </w:t>
      </w:r>
      <w:r>
        <w:rPr>
          <w:rStyle w:val="CharStyle1369"/>
          <w:shd w:val="clear" w:color="auto" w:fill="80FFFF"/>
        </w:rPr>
        <w:t>&gt;</w:t>
      </w:r>
    </w:p>
    <w:p>
      <w:pPr>
        <w:pStyle w:val="Style723"/>
        <w:widowControl w:val="0"/>
        <w:keepNext w:val="0"/>
        <w:keepLines w:val="0"/>
        <w:shd w:val="clear" w:color="auto" w:fill="auto"/>
        <w:bidi w:val="0"/>
        <w:jc w:val="both"/>
        <w:spacing w:before="0" w:after="0" w:line="192" w:lineRule="exact"/>
        <w:ind w:left="220" w:right="0" w:firstLine="172"/>
      </w:pPr>
      <w:r>
        <w:rPr>
          <w:rStyle w:val="CharStyle1369"/>
        </w:rPr>
        <w:t xml:space="preserve">Current </w:t>
      </w:r>
      <w:r>
        <w:rPr>
          <w:rStyle w:val="CharStyle1369"/>
          <w:shd w:val="clear" w:color="auto" w:fill="80FFFF"/>
        </w:rPr>
        <w:t>GA</w:t>
      </w:r>
      <w:r>
        <w:rPr>
          <w:rStyle w:val="CharStyle1369"/>
        </w:rPr>
        <w:t>TT negotiations seek to cre</w:t>
        <w:t xml:space="preserve">ate a </w:t>
      </w:r>
      <w:r>
        <w:rPr>
          <w:rStyle w:val="CharStyle1369"/>
          <w:shd w:val="clear" w:color="auto" w:fill="80FFFF"/>
        </w:rPr>
        <w:t>"ff</w:t>
      </w:r>
      <w:r>
        <w:rPr>
          <w:rStyle w:val="CharStyle1369"/>
        </w:rPr>
        <w:t>ee and competitive world market</w:t>
      </w:r>
      <w:r>
        <w:rPr>
          <w:rStyle w:val="CharStyle1369"/>
          <w:shd w:val="clear" w:color="auto" w:fill="80FFFF"/>
        </w:rPr>
        <w:t xml:space="preserve">" </w:t>
      </w:r>
      <w:r>
        <w:rPr>
          <w:rStyle w:val="CharStyle1369"/>
        </w:rPr>
        <w:t>in agriculture. It sounds excellent, but</w:t>
      </w:r>
      <w:r>
        <w:rPr>
          <w:rStyle w:val="CharStyle1369"/>
          <w:shd w:val="clear" w:color="auto" w:fill="80FFFF"/>
        </w:rPr>
        <w:t xml:space="preserve"> </w:t>
      </w:r>
      <w:r>
        <w:rPr>
          <w:rStyle w:val="CharStyle1369"/>
        </w:rPr>
        <w:t>let</w:t>
      </w:r>
      <w:r>
        <w:rPr>
          <w:rStyle w:val="CharStyle1369"/>
          <w:shd w:val="clear" w:color="auto" w:fill="80FFFF"/>
        </w:rPr>
        <w:t xml:space="preserve"> u</w:t>
      </w:r>
      <w:r>
        <w:rPr>
          <w:rStyle w:val="CharStyle1369"/>
        </w:rPr>
        <w:t>s consider it further.</w:t>
      </w:r>
    </w:p>
    <w:p>
      <w:pPr>
        <w:pStyle w:val="Style723"/>
        <w:widowControl w:val="0"/>
        <w:keepNext w:val="0"/>
        <w:keepLines w:val="0"/>
        <w:shd w:val="clear" w:color="auto" w:fill="auto"/>
        <w:bidi w:val="0"/>
        <w:jc w:val="both"/>
        <w:spacing w:before="0" w:after="0" w:line="192" w:lineRule="exact"/>
        <w:ind w:left="220" w:right="0" w:firstLine="172"/>
      </w:pPr>
      <w:r>
        <w:rPr>
          <w:rStyle w:val="CharStyle1369"/>
        </w:rPr>
        <w:t>Competition is a form of controlled war</w:t>
        <w:t>fare. I</w:t>
      </w:r>
      <w:r>
        <w:rPr>
          <w:rStyle w:val="CharStyle1369"/>
          <w:shd w:val="clear" w:color="auto" w:fill="80FFFF"/>
        </w:rPr>
        <w:t>n</w:t>
      </w:r>
      <w:r>
        <w:rPr>
          <w:rStyle w:val="CharStyle1369"/>
        </w:rPr>
        <w:t xml:space="preserve"> the case of agriculture, on the one side</w:t>
      </w:r>
      <w:r>
        <w:rPr>
          <w:rStyle w:val="CharStyle1369"/>
          <w:shd w:val="clear" w:color="auto" w:fill="80FFFF"/>
        </w:rPr>
        <w:t xml:space="preserve"> </w:t>
      </w:r>
      <w:r>
        <w:rPr>
          <w:rStyle w:val="CharStyle1369"/>
        </w:rPr>
        <w:t xml:space="preserve">you </w:t>
      </w:r>
      <w:r>
        <w:rPr>
          <w:rStyle w:val="CharStyle1369"/>
          <w:shd w:val="clear" w:color="auto" w:fill="80FFFF"/>
        </w:rPr>
        <w:t>ti</w:t>
      </w:r>
      <w:r>
        <w:rPr>
          <w:rStyle w:val="CharStyle1369"/>
        </w:rPr>
        <w:t>a</w:t>
      </w:r>
      <w:r>
        <w:rPr>
          <w:rStyle w:val="CharStyle1369"/>
          <w:shd w:val="clear" w:color="auto" w:fill="80FFFF"/>
        </w:rPr>
        <w:t>y</w:t>
      </w:r>
      <w:r>
        <w:rPr>
          <w:rStyle w:val="CharStyle1369"/>
        </w:rPr>
        <w:t>e forming based on industrial</w:t>
        <w:t>ized monocultures, intensive farming methods, direct and indirect subsidies, and an agricultural community which has al</w:t>
        <w:t>ready been reduced to the needs of inten</w:t>
        <w:t>sive forming. On the other side, you have traditional agriculture. In such a contest, communities in which small or medium</w:t>
      </w:r>
      <w:r>
        <w:rPr>
          <w:rStyle w:val="CharStyle1369"/>
          <w:shd w:val="clear" w:color="auto" w:fill="80FFFF"/>
        </w:rPr>
      </w:r>
      <w:r>
        <w:rPr>
          <w:rStyle w:val="CharStyle1369"/>
        </w:rPr>
        <w:t>sized farms still predominate would be washed away as if by a catastrophic flood; whole populations would be uprooted and swept into urban slums. In the world as a whole, the rural population is 2.9 billion. GATT, if adopted, could unleash an exodus of about 1.9 billion people from</w:t>
      </w:r>
      <w:r>
        <w:rPr>
          <w:rStyle w:val="CharStyle1369"/>
          <w:shd w:val="clear" w:color="auto" w:fill="80FFFF"/>
        </w:rPr>
        <w:t xml:space="preserve"> </w:t>
      </w:r>
      <w:r>
        <w:rPr>
          <w:rStyle w:val="CharStyle1369"/>
        </w:rPr>
        <w:t>the</w:t>
      </w:r>
      <w:r>
        <w:rPr>
          <w:rStyle w:val="CharStyle1369"/>
          <w:shd w:val="clear" w:color="auto" w:fill="80FFFF"/>
        </w:rPr>
        <w:t xml:space="preserve"> </w:t>
      </w:r>
      <w:r>
        <w:rPr>
          <w:rStyle w:val="CharStyle1369"/>
        </w:rPr>
        <w:t>land to the towns. All</w:t>
      </w:r>
      <w:r>
        <w:rPr>
          <w:rStyle w:val="CharStyle1369"/>
          <w:shd w:val="clear" w:color="auto" w:fill="80FFFF"/>
        </w:rPr>
        <w:t xml:space="preserve"> </w:t>
      </w:r>
      <w:r>
        <w:rPr>
          <w:rStyle w:val="CharStyle1369"/>
        </w:rPr>
        <w:t>in</w:t>
      </w:r>
      <w:r>
        <w:rPr>
          <w:rStyle w:val="CharStyle1369"/>
          <w:shd w:val="clear" w:color="auto" w:fill="80FFFF"/>
        </w:rPr>
        <w:t xml:space="preserve"> </w:t>
      </w:r>
      <w:r>
        <w:rPr>
          <w:rStyle w:val="CharStyle1369"/>
        </w:rPr>
        <w:t>the</w:t>
      </w:r>
      <w:r>
        <w:rPr>
          <w:rStyle w:val="CharStyle1369"/>
          <w:shd w:val="clear" w:color="auto" w:fill="80FFFF"/>
        </w:rPr>
        <w:t xml:space="preserve"> </w:t>
      </w:r>
      <w:r>
        <w:rPr>
          <w:rStyle w:val="CharStyle1369"/>
        </w:rPr>
        <w:t>name</w:t>
      </w:r>
      <w:r>
        <w:rPr>
          <w:rStyle w:val="CharStyle1369"/>
          <w:shd w:val="clear" w:color="auto" w:fill="80FFFF"/>
        </w:rPr>
        <w:t xml:space="preserve"> </w:t>
      </w:r>
      <w:r>
        <w:rPr>
          <w:rStyle w:val="CharStyle1369"/>
        </w:rPr>
        <w:t>of efficiency and</w:t>
      </w:r>
    </w:p>
    <w:p>
      <w:pPr>
        <w:pStyle w:val="Style723"/>
        <w:widowControl w:val="0"/>
        <w:keepNext w:val="0"/>
        <w:keepLines w:val="0"/>
        <w:shd w:val="clear" w:color="auto" w:fill="auto"/>
        <w:bidi w:val="0"/>
        <w:jc w:val="both"/>
        <w:spacing w:before="0" w:after="0" w:line="192" w:lineRule="exact"/>
        <w:ind w:left="0" w:right="0" w:firstLine="35"/>
      </w:pPr>
      <w:r>
        <w:br w:type="column"/>
      </w:r>
      <w:r>
        <w:rPr>
          <w:rStyle w:val="CharStyle1369"/>
        </w:rPr>
        <w:t>free markets. Those who remained to try</w:t>
      </w:r>
      <w:r>
        <w:rPr>
          <w:rStyle w:val="CharStyle1369"/>
          <w:shd w:val="clear" w:color="auto" w:fill="80FFFF"/>
        </w:rPr>
        <w:t xml:space="preserve"> </w:t>
      </w:r>
      <w:r>
        <w:rPr>
          <w:rStyle w:val="CharStyle1369"/>
        </w:rPr>
        <w:t>and compete against industrialized and subsidized agricultural imports, by necessity, would be pressed int</w:t>
      </w:r>
      <w:r>
        <w:rPr>
          <w:rStyle w:val="CharStyle1369"/>
          <w:shd w:val="clear" w:color="auto" w:fill="80FFFF"/>
        </w:rPr>
        <w:t xml:space="preserve">o </w:t>
      </w:r>
      <w:r>
        <w:rPr>
          <w:rStyle w:val="CharStyle1369"/>
        </w:rPr>
        <w:t>adopting the short-term solutions of intensive methods</w:t>
      </w:r>
      <w:r>
        <w:rPr>
          <w:rStyle w:val="CharStyle1369"/>
          <w:shd w:val="clear" w:color="auto" w:fill="80FFFF"/>
        </w:rPr>
        <w:t>.</w:t>
      </w:r>
    </w:p>
    <w:p>
      <w:pPr>
        <w:pStyle w:val="Style723"/>
        <w:widowControl w:val="0"/>
        <w:keepNext w:val="0"/>
        <w:keepLines w:val="0"/>
        <w:shd w:val="clear" w:color="auto" w:fill="auto"/>
        <w:bidi w:val="0"/>
        <w:jc w:val="both"/>
        <w:spacing w:before="0" w:after="0" w:line="192" w:lineRule="exact"/>
        <w:ind w:left="0" w:right="0" w:firstLine="221"/>
      </w:pPr>
      <w:r>
        <w:rPr>
          <w:rStyle w:val="CharStyle1369"/>
        </w:rPr>
        <w:t>The industrialized nations want to stack the cards even further in their own favor. Not only do they wish to obtain patents on new lif</w:t>
      </w:r>
      <w:r>
        <w:rPr>
          <w:rStyle w:val="CharStyle1369"/>
          <w:shd w:val="clear" w:color="auto" w:fill="80FFFF"/>
        </w:rPr>
        <w:t>e</w:t>
      </w:r>
      <w:r>
        <w:rPr>
          <w:rStyle w:val="CharStyle1369"/>
        </w:rPr>
        <w:t xml:space="preserve"> forms, but they also want t</w:t>
      </w:r>
      <w:r>
        <w:rPr>
          <w:rStyle w:val="CharStyle1369"/>
          <w:shd w:val="clear" w:color="auto" w:fill="80FFFF"/>
        </w:rPr>
        <w:t>o</w:t>
      </w:r>
      <w:r>
        <w:rPr>
          <w:rStyle w:val="CharStyle1369"/>
        </w:rPr>
        <w:t xml:space="preserve"> set the standards of safety and quality which all nations would hav</w:t>
      </w:r>
      <w:r>
        <w:rPr>
          <w:rStyle w:val="CharStyle1369"/>
          <w:shd w:val="clear" w:color="auto" w:fill="80FFFF"/>
        </w:rPr>
        <w:t>e</w:t>
      </w:r>
      <w:r>
        <w:rPr>
          <w:rStyle w:val="CharStyle1369"/>
        </w:rPr>
        <w:t xml:space="preserve"> to accept. This would be achieved by vesting the exclusive right to define world standards</w:t>
      </w:r>
      <w:r>
        <w:rPr>
          <w:rStyle w:val="CharStyle1369"/>
          <w:shd w:val="clear" w:color="auto" w:fill="80FFFF"/>
        </w:rPr>
        <w:t xml:space="preserve"> </w:t>
      </w:r>
      <w:r>
        <w:rPr>
          <w:rStyle w:val="CharStyle1369"/>
        </w:rPr>
        <w:t xml:space="preserve">in the </w:t>
      </w:r>
      <w:r>
        <w:rPr>
          <w:rStyle w:val="CharStyle1501"/>
        </w:rPr>
        <w:t>Codex A</w:t>
      </w:r>
      <w:r>
        <w:rPr>
          <w:rStyle w:val="CharStyle1501"/>
          <w:shd w:val="clear" w:color="auto" w:fill="80FFFF"/>
        </w:rPr>
        <w:t>l</w:t>
      </w:r>
      <w:r>
        <w:rPr>
          <w:rStyle w:val="CharStyle1501"/>
        </w:rPr>
        <w:t>imenta</w:t>
      </w:r>
      <w:r>
        <w:rPr>
          <w:rStyle w:val="CharStyle1501"/>
          <w:shd w:val="clear" w:color="auto" w:fill="80FFFF"/>
        </w:rPr>
        <w:t>ri</w:t>
      </w:r>
      <w:r>
        <w:rPr>
          <w:rStyle w:val="CharStyle1501"/>
        </w:rPr>
        <w:t>us</w:t>
      </w:r>
      <w:r>
        <w:rPr>
          <w:rStyle w:val="CharStyle1501"/>
          <w:shd w:val="clear" w:color="auto" w:fill="80FFFF"/>
        </w:rPr>
        <w:t>,</w:t>
      </w:r>
      <w:r>
        <w:rPr>
          <w:rStyle w:val="CharStyle1369"/>
        </w:rPr>
        <w:t xml:space="preserve"> to be prepared by a</w:t>
      </w:r>
      <w:r>
        <w:rPr>
          <w:rStyle w:val="CharStyle1369"/>
          <w:shd w:val="clear" w:color="auto" w:fill="80FFFF"/>
        </w:rPr>
        <w:t xml:space="preserve"> </w:t>
      </w:r>
      <w:r>
        <w:rPr>
          <w:rStyle w:val="CharStyle1369"/>
        </w:rPr>
        <w:t>com</w:t>
        <w:t>mittee</w:t>
      </w:r>
      <w:r>
        <w:rPr>
          <w:rStyle w:val="CharStyle1369"/>
          <w:shd w:val="clear" w:color="auto" w:fill="80FFFF"/>
        </w:rPr>
        <w:t>^</w:t>
      </w:r>
      <w:r>
        <w:rPr>
          <w:rStyle w:val="CharStyle1369"/>
        </w:rPr>
        <w:t xml:space="preserve"> </w:t>
      </w:r>
      <w:r>
        <w:rPr>
          <w:rStyle w:val="CharStyle1369"/>
          <w:shd w:val="clear" w:color="auto" w:fill="80FFFF"/>
        </w:rPr>
        <w:t>{</w:t>
      </w:r>
      <w:r>
        <w:rPr>
          <w:rStyle w:val="CharStyle1369"/>
        </w:rPr>
        <w:t>the UN Food and Agricul</w:t>
        <w:t>tural Organization. The membership of this supranational commission con</w:t>
        <w:t>sists of numerous bureaucrats, repre</w:t>
      </w:r>
      <w:r>
        <w:rPr>
          <w:rStyle w:val="CharStyle1369"/>
          <w:shd w:val="clear" w:color="auto" w:fill="80FFFF"/>
        </w:rPr>
      </w:r>
      <w:r>
        <w:rPr>
          <w:rStyle w:val="CharStyle1369"/>
        </w:rPr>
        <w:t>sentatives of</w:t>
      </w:r>
      <w:r>
        <w:rPr>
          <w:rStyle w:val="CharStyle1369"/>
          <w:shd w:val="clear" w:color="auto" w:fill="80FFFF"/>
        </w:rPr>
        <w:t xml:space="preserve"> </w:t>
      </w:r>
      <w:r>
        <w:rPr>
          <w:rStyle w:val="CharStyle1369"/>
        </w:rPr>
        <w:t>the agrochemical and</w:t>
      </w:r>
      <w:r>
        <w:rPr>
          <w:rStyle w:val="CharStyle1369"/>
          <w:shd w:val="clear" w:color="auto" w:fill="80FFFF"/>
        </w:rPr>
        <w:t xml:space="preserve"> </w:t>
      </w:r>
      <w:r>
        <w:rPr>
          <w:rStyle w:val="CharStyle1369"/>
        </w:rPr>
        <w:t>food industries and their contracted scien</w:t>
        <w:t>tific advisers. The Codex committee is severely biased in favor of intensive forming and its industrial and pharmaceu</w:t>
        <w:t>tical suppliers.</w:t>
      </w:r>
    </w:p>
    <w:p>
      <w:pPr>
        <w:pStyle w:val="Style723"/>
        <w:widowControl w:val="0"/>
        <w:keepNext w:val="0"/>
        <w:keepLines w:val="0"/>
        <w:shd w:val="clear" w:color="auto" w:fill="auto"/>
        <w:bidi w:val="0"/>
        <w:jc w:val="both"/>
        <w:spacing w:before="0" w:after="0" w:line="192" w:lineRule="exact"/>
        <w:ind w:left="0" w:right="0" w:firstLine="221"/>
      </w:pPr>
      <w:r>
        <w:rPr>
          <w:rStyle w:val="CharStyle1369"/>
        </w:rPr>
        <w:t>Carla Hills, the</w:t>
      </w:r>
      <w:r>
        <w:rPr>
          <w:rStyle w:val="CharStyle1369"/>
          <w:shd w:val="clear" w:color="auto" w:fill="80FFFF"/>
        </w:rPr>
        <w:t xml:space="preserve"> </w:t>
      </w:r>
      <w:r>
        <w:rPr>
          <w:rStyle w:val="CharStyle1369"/>
        </w:rPr>
        <w:t>US Trade Representative handling the</w:t>
      </w:r>
      <w:r>
        <w:rPr>
          <w:rStyle w:val="CharStyle1369"/>
          <w:shd w:val="clear" w:color="auto" w:fill="80FFFF"/>
        </w:rPr>
        <w:t xml:space="preserve"> </w:t>
      </w:r>
      <w:r>
        <w:rPr>
          <w:rStyle w:val="CharStyle1369"/>
        </w:rPr>
        <w:t>GATT negotiations, testifying before a Senate Committee, said: "</w:t>
      </w:r>
      <w:r>
        <w:rPr>
          <w:rStyle w:val="CharStyle1369"/>
          <w:shd w:val="clear" w:color="auto" w:fill="80FFFF"/>
        </w:rPr>
        <w:t>I</w:t>
      </w:r>
      <w:r>
        <w:rPr>
          <w:rStyle w:val="CharStyle1369"/>
        </w:rPr>
        <w:t xml:space="preserve"> would like you to think of me as the US Trade Representative with a crowbar, wher</w:t>
      </w:r>
      <w:r>
        <w:rPr>
          <w:rStyle w:val="CharStyle1369"/>
          <w:shd w:val="clear" w:color="auto" w:fill="80FFFF"/>
        </w:rPr>
        <w:t>e</w:t>
      </w:r>
      <w:r>
        <w:rPr>
          <w:rStyle w:val="CharStyle1369"/>
        </w:rPr>
        <w:t xml:space="preserve"> we are pryin</w:t>
      </w:r>
      <w:r>
        <w:rPr>
          <w:rStyle w:val="CharStyle1369"/>
          <w:shd w:val="clear" w:color="auto" w:fill="80FFFF"/>
        </w:rPr>
        <w:t>g</w:t>
      </w:r>
      <w:r>
        <w:rPr>
          <w:rStyle w:val="CharStyle1369"/>
        </w:rPr>
        <w:t xml:space="preserve"> open markets, keeping them open so that our private sector can take advantage of them."</w:t>
      </w:r>
    </w:p>
    <w:p>
      <w:pPr>
        <w:pStyle w:val="Style723"/>
        <w:widowControl w:val="0"/>
        <w:keepNext w:val="0"/>
        <w:keepLines w:val="0"/>
        <w:shd w:val="clear" w:color="auto" w:fill="auto"/>
        <w:bidi w:val="0"/>
        <w:jc w:val="both"/>
        <w:spacing w:before="0" w:after="0" w:line="192" w:lineRule="exact"/>
        <w:ind w:left="0" w:right="0" w:firstLine="221"/>
      </w:pPr>
      <w:r>
        <w:rPr>
          <w:rStyle w:val="CharStyle1369"/>
        </w:rPr>
        <w:t>Oscar Wilde once described an acquain</w:t>
        <w:t>tance as "a man who knows the price of everything and the value of nothing." That is an apt description of those who, for the sake of the short-term ben</w:t>
      </w:r>
      <w:r>
        <w:rPr>
          <w:rStyle w:val="CharStyle1369"/>
          <w:shd w:val="clear" w:color="auto" w:fill="80FFFF"/>
        </w:rPr>
        <w:t>i</w:t>
      </w:r>
      <w:r>
        <w:rPr>
          <w:rStyle w:val="CharStyle1369"/>
        </w:rPr>
        <w:t>ef</w:t>
      </w:r>
      <w:r>
        <w:rPr>
          <w:rStyle w:val="CharStyle1369"/>
          <w:shd w:val="clear" w:color="auto" w:fill="80FFFF"/>
        </w:rPr>
        <w:t>i</w:t>
      </w:r>
      <w:r>
        <w:rPr>
          <w:rStyle w:val="CharStyle1369"/>
        </w:rPr>
        <w:t>ts of industry, would destroy the cultures, traditions and stability of nations. W</w:t>
      </w:r>
      <w:r>
        <w:rPr>
          <w:rStyle w:val="CharStyle1369"/>
          <w:shd w:val="clear" w:color="auto" w:fill="80FFFF"/>
        </w:rPr>
        <w:t>e</w:t>
      </w:r>
      <w:r>
        <w:rPr>
          <w:rStyle w:val="CharStyle1369"/>
        </w:rPr>
        <w:t xml:space="preserve"> must not allow GATT</w:t>
      </w:r>
      <w:r>
        <w:rPr>
          <w:rStyle w:val="CharStyle1369"/>
          <w:shd w:val="clear" w:color="auto" w:fill="80FFFF"/>
        </w:rPr>
        <w:t>'</w:t>
      </w:r>
      <w:r>
        <w:rPr>
          <w:rStyle w:val="CharStyle1369"/>
        </w:rPr>
        <w:t>s agricultural proposals t</w:t>
      </w:r>
      <w:r>
        <w:rPr>
          <w:rStyle w:val="CharStyle1369"/>
          <w:shd w:val="clear" w:color="auto" w:fill="80FFFF"/>
        </w:rPr>
        <w:t>o</w:t>
      </w:r>
      <w:r>
        <w:rPr>
          <w:rStyle w:val="CharStyle1369"/>
        </w:rPr>
        <w:t xml:space="preserve"> become a vehicle for neo-colonialism. The current proposals must be rejected.</w:t>
      </w:r>
    </w:p>
    <w:p>
      <w:pPr>
        <w:pStyle w:val="Style723"/>
        <w:widowControl w:val="0"/>
        <w:keepNext w:val="0"/>
        <w:keepLines w:val="0"/>
        <w:shd w:val="clear" w:color="auto" w:fill="auto"/>
        <w:bidi w:val="0"/>
        <w:jc w:val="both"/>
        <w:spacing w:before="0" w:after="0" w:line="192" w:lineRule="exact"/>
        <w:ind w:left="0" w:right="0" w:firstLine="221"/>
      </w:pPr>
      <w:r>
        <w:rPr>
          <w:rStyle w:val="CharStyle1369"/>
        </w:rPr>
        <w:t xml:space="preserve">When </w:t>
      </w:r>
      <w:r>
        <w:rPr>
          <w:rStyle w:val="CharStyle1369"/>
          <w:shd w:val="clear" w:color="auto" w:fill="80FFFF"/>
        </w:rPr>
        <w:t>I</w:t>
      </w:r>
      <w:r>
        <w:rPr>
          <w:rStyle w:val="CharStyle1369"/>
        </w:rPr>
        <w:t xml:space="preserve"> was young, it was accepted as a given </w:t>
      </w:r>
      <w:r>
        <w:rPr>
          <w:rStyle w:val="CharStyle1369"/>
          <w:shd w:val="clear" w:color="auto" w:fill="80FFFF"/>
        </w:rPr>
        <w:t>fa</w:t>
      </w:r>
      <w:r>
        <w:rPr>
          <w:rStyle w:val="CharStyle1369"/>
        </w:rPr>
        <w:t>ct</w:t>
      </w:r>
      <w:r>
        <w:rPr>
          <w:rStyle w:val="CharStyle1369"/>
          <w:shd w:val="clear" w:color="auto" w:fill="80FFFF"/>
        </w:rPr>
        <w:t xml:space="preserve"> </w:t>
      </w:r>
      <w:r>
        <w:rPr>
          <w:rStyle w:val="CharStyle1369"/>
        </w:rPr>
        <w:t>that civilization was progressing inexorably towards better things. Yet de</w:t>
        <w:t>spite our awesome cleverness, the extraor</w:t>
        <w:t>dinary inventions of the</w:t>
      </w:r>
      <w:r>
        <w:rPr>
          <w:rStyle w:val="CharStyle1369"/>
          <w:shd w:val="clear" w:color="auto" w:fill="80FFFF"/>
        </w:rPr>
        <w:t xml:space="preserve"> </w:t>
      </w:r>
      <w:r>
        <w:rPr>
          <w:rStyle w:val="CharStyle1369"/>
        </w:rPr>
        <w:t>most unbelievable technologies, many of which individually can work wonders, the sum of human mis</w:t>
        <w:t>ery has risen exponentially.</w:t>
      </w:r>
    </w:p>
    <w:p>
      <w:pPr>
        <w:pStyle w:val="Style723"/>
        <w:widowControl w:val="0"/>
        <w:keepNext w:val="0"/>
        <w:keepLines w:val="0"/>
        <w:shd w:val="clear" w:color="auto" w:fill="auto"/>
        <w:bidi w:val="0"/>
        <w:jc w:val="both"/>
        <w:spacing w:before="0" w:after="0" w:line="192" w:lineRule="exact"/>
        <w:ind w:left="0" w:right="0" w:firstLine="221"/>
      </w:pPr>
      <w:r>
        <w:rPr>
          <w:rStyle w:val="CharStyle1369"/>
        </w:rPr>
        <w:t>Sixty year</w:t>
      </w:r>
      <w:r>
        <w:rPr>
          <w:rStyle w:val="CharStyle1369"/>
          <w:shd w:val="clear" w:color="auto" w:fill="80FFFF"/>
        </w:rPr>
        <w:t>s</w:t>
      </w:r>
      <w:r>
        <w:rPr>
          <w:rStyle w:val="CharStyle1369"/>
        </w:rPr>
        <w:t xml:space="preserve"> ago, the world's population was approximately 2 billi</w:t>
      </w:r>
      <w:r>
        <w:rPr>
          <w:rStyle w:val="CharStyle1369"/>
          <w:shd w:val="clear" w:color="auto" w:fill="80FFFF"/>
        </w:rPr>
        <w:t>o</w:t>
      </w:r>
      <w:r>
        <w:rPr>
          <w:rStyle w:val="CharStyle1369"/>
        </w:rPr>
        <w:t>n. Today it</w:t>
      </w:r>
      <w:r>
        <w:rPr>
          <w:rStyle w:val="CharStyle1369"/>
          <w:shd w:val="clear" w:color="auto" w:fill="80FFFF"/>
        </w:rPr>
        <w:t xml:space="preserve"> </w:t>
      </w:r>
      <w:r>
        <w:rPr>
          <w:rStyle w:val="CharStyle1369"/>
        </w:rPr>
        <w:t>is</w:t>
      </w:r>
      <w:r>
        <w:rPr>
          <w:rStyle w:val="CharStyle1369"/>
          <w:shd w:val="clear" w:color="auto" w:fill="80FFFF"/>
        </w:rPr>
        <w:t xml:space="preserve"> </w:t>
      </w:r>
      <w:r>
        <w:rPr>
          <w:rStyle w:val="CharStyle1369"/>
        </w:rPr>
        <w:t>53 billion. The absolute numbers of those liv</w:t>
        <w:t>ing in squalor has exploded. During that same period, we</w:t>
      </w:r>
      <w:r>
        <w:rPr>
          <w:rStyle w:val="CharStyle1369"/>
          <w:shd w:val="clear" w:color="auto" w:fill="80FFFF"/>
        </w:rPr>
        <w:t xml:space="preserve"> </w:t>
      </w:r>
      <w:r>
        <w:rPr>
          <w:rStyle w:val="CharStyle1369"/>
        </w:rPr>
        <w:t>have threatened the stabil</w:t>
        <w:t>ity of the fundamental components of life —</w:t>
      </w:r>
      <w:r>
        <w:rPr>
          <w:rStyle w:val="CharStyle1369"/>
          <w:shd w:val="clear" w:color="auto" w:fill="80FFFF"/>
        </w:rPr>
        <w:t xml:space="preserve"> </w:t>
      </w:r>
      <w:r>
        <w:rPr>
          <w:rStyle w:val="CharStyle1369"/>
        </w:rPr>
        <w:t xml:space="preserve">water, soil, air, forests and climate. </w:t>
      </w:r>
      <w:r>
        <w:rPr>
          <w:rStyle w:val="CharStyle1369"/>
          <w:shd w:val="clear" w:color="auto" w:fill="80FFFF"/>
        </w:rPr>
        <w:t>.</w:t>
      </w:r>
    </w:p>
    <w:p>
      <w:pPr>
        <w:pStyle w:val="Style723"/>
        <w:widowControl w:val="0"/>
        <w:keepNext w:val="0"/>
        <w:keepLines w:val="0"/>
        <w:shd w:val="clear" w:color="auto" w:fill="auto"/>
        <w:bidi w:val="0"/>
        <w:jc w:val="both"/>
        <w:spacing w:before="0" w:after="0" w:line="192" w:lineRule="exact"/>
        <w:ind w:left="0" w:right="0" w:firstLine="221"/>
        <w:sectPr>
          <w:pgSz w:w="13195" w:h="17244"/>
          <w:pgMar w:top="1570" w:left="1363" w:right="1363" w:bottom="1863" w:header="0" w:footer="3" w:gutter="575"/>
          <w:rtlGutter w:val="0"/>
          <w:cols w:num="3" w:space="720" w:equalWidth="0">
            <w:col w:w="3136" w:space="102"/>
            <w:col w:w="3136" w:space="384"/>
            <w:col w:w="3136"/>
          </w:cols>
          <w:noEndnote/>
          <w:docGrid w:linePitch="360"/>
        </w:sectPr>
      </w:pPr>
      <w:r>
        <w:rPr>
          <w:rStyle w:val="CharStyle1369"/>
        </w:rPr>
        <w:t>It</w:t>
      </w:r>
      <w:r>
        <w:rPr>
          <w:rStyle w:val="CharStyle1369"/>
          <w:shd w:val="clear" w:color="auto" w:fill="80FFFF"/>
        </w:rPr>
        <w:t xml:space="preserve"> </w:t>
      </w:r>
      <w:r>
        <w:rPr>
          <w:rStyle w:val="CharStyle1369"/>
        </w:rPr>
        <w:t>is</w:t>
      </w:r>
      <w:r>
        <w:rPr>
          <w:rStyle w:val="CharStyle1369"/>
          <w:shd w:val="clear" w:color="auto" w:fill="80FFFF"/>
        </w:rPr>
        <w:t xml:space="preserve"> </w:t>
      </w:r>
      <w:r>
        <w:rPr>
          <w:rStyle w:val="CharStyle1369"/>
        </w:rPr>
        <w:t>time</w:t>
      </w:r>
      <w:r>
        <w:rPr>
          <w:rStyle w:val="CharStyle1369"/>
          <w:shd w:val="clear" w:color="auto" w:fill="80FFFF"/>
        </w:rPr>
        <w:t xml:space="preserve"> </w:t>
      </w:r>
      <w:r>
        <w:rPr>
          <w:rStyle w:val="CharStyle1369"/>
        </w:rPr>
        <w:t>to reassess the</w:t>
      </w:r>
      <w:r>
        <w:rPr>
          <w:rStyle w:val="CharStyle1369"/>
          <w:shd w:val="clear" w:color="auto" w:fill="80FFFF"/>
        </w:rPr>
        <w:t xml:space="preserve"> </w:t>
      </w:r>
      <w:r>
        <w:rPr>
          <w:rStyle w:val="CharStyle1369"/>
        </w:rPr>
        <w:t>path</w:t>
      </w:r>
      <w:r>
        <w:rPr>
          <w:rStyle w:val="CharStyle1369"/>
          <w:shd w:val="clear" w:color="auto" w:fill="80FFFF"/>
        </w:rPr>
        <w:t xml:space="preserve"> </w:t>
      </w:r>
      <w:r>
        <w:rPr>
          <w:rStyle w:val="CharStyle1369"/>
        </w:rPr>
        <w:t>that we</w:t>
      </w:r>
      <w:r>
        <w:rPr>
          <w:rStyle w:val="CharStyle1369"/>
          <w:shd w:val="clear" w:color="auto" w:fill="80FFFF"/>
        </w:rPr>
        <w:t xml:space="preserve"> </w:t>
      </w:r>
      <w:r>
        <w:rPr>
          <w:rStyle w:val="CharStyle1369"/>
        </w:rPr>
        <w:t>have chosen. We</w:t>
      </w:r>
      <w:r>
        <w:rPr>
          <w:rStyle w:val="CharStyle1369"/>
          <w:shd w:val="clear" w:color="auto" w:fill="80FFFF"/>
        </w:rPr>
        <w:t xml:space="preserve"> </w:t>
      </w:r>
      <w:r>
        <w:rPr>
          <w:rStyle w:val="CharStyle1369"/>
        </w:rPr>
        <w:t>must consider more profoundly the criteria which we employ to assess pros</w:t>
        <w:t>perity and contentment. We must realize that, at</w:t>
      </w:r>
      <w:r>
        <w:rPr>
          <w:rStyle w:val="CharStyle1369"/>
          <w:shd w:val="clear" w:color="auto" w:fill="80FFFF"/>
        </w:rPr>
        <w:t xml:space="preserve"> </w:t>
      </w:r>
      <w:r>
        <w:rPr>
          <w:rStyle w:val="CharStyle1369"/>
        </w:rPr>
        <w:t>this moment, we might be riding an accelerating merry-go</w:t>
      </w:r>
      <w:r>
        <w:rPr>
          <w:rStyle w:val="CharStyle1369"/>
          <w:shd w:val="clear" w:color="auto" w:fill="80FFFF"/>
        </w:rPr>
        <w:t>-</w:t>
      </w:r>
      <w:r>
        <w:rPr>
          <w:rStyle w:val="CharStyle1369"/>
        </w:rPr>
        <w:t>round to hell</w:t>
      </w:r>
      <w:r>
        <w:rPr>
          <w:rStyle w:val="CharStyle1369"/>
          <w:shd w:val="clear" w:color="auto" w:fill="80FFFF"/>
        </w:rPr>
        <w:t>.</w:t>
      </w:r>
    </w:p>
    <w:p>
      <w:pPr>
        <w:widowControl w:val="0"/>
        <w:spacing w:before="14" w:after="14"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342"/>
        <w:widowControl w:val="0"/>
        <w:keepNext w:val="0"/>
        <w:keepLines w:val="0"/>
        <w:shd w:val="clear" w:color="auto" w:fill="auto"/>
        <w:bidi w:val="0"/>
        <w:jc w:val="left"/>
        <w:spacing w:before="0" w:after="0" w:line="170" w:lineRule="exact"/>
        <w:ind w:left="0" w:right="0" w:firstLine="29"/>
      </w:pPr>
      <w:r>
        <w:pict>
          <v:shape id="_x0000_s1685" type="#_x0000_t202" style="position:absolute;margin-left:474.2pt;margin-top:687.3pt;width:22.3pt;height:12.9pt;z-index:-125829039;mso-wrap-distance-left:313.9pt;mso-wrap-distance-right:5pt;mso-position-horizontal-relative:margin;mso-position-vertic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29"/>
                  </w:pPr>
                  <w:r>
                    <w:rPr>
                      <w:rStyle w:val="CharStyle419"/>
                      <w:shd w:val="clear" w:color="auto" w:fill="80FFFF"/>
                    </w:rPr>
                    <w:t>£.//</w:t>
                  </w:r>
                </w:p>
              </w:txbxContent>
            </v:textbox>
            <w10:wrap type="square" side="left" anchorx="margin" anchory="margin"/>
          </v:shape>
        </w:pict>
      </w:r>
      <w:r>
        <w:rPr>
          <w:rStyle w:val="CharStyle1524"/>
          <w:i/>
          <w:iCs/>
        </w:rPr>
        <w:t>Summer (South) 1992</w:t>
      </w:r>
      <w:r>
        <w:rPr>
          <w:rStyle w:val="CharStyle1525"/>
          <w:i w:val="0"/>
          <w:iCs w:val="0"/>
        </w:rPr>
        <w:t xml:space="preserve"> — </w:t>
      </w:r>
      <w:r>
        <w:rPr>
          <w:rStyle w:val="CharStyle1524"/>
          <w:i/>
          <w:iCs/>
        </w:rPr>
        <w:t>Earth Island Journal</w:t>
      </w:r>
      <w:r>
        <w:br w:type="page"/>
      </w:r>
    </w:p>
    <w:p>
      <w:pPr>
        <w:pStyle w:val="Style1535"/>
        <w:widowControl w:val="0"/>
        <w:keepNext w:val="0"/>
        <w:keepLines w:val="0"/>
        <w:shd w:val="clear" w:color="auto" w:fill="auto"/>
        <w:bidi w:val="0"/>
        <w:jc w:val="left"/>
        <w:spacing w:before="0" w:after="54" w:line="190" w:lineRule="exact"/>
        <w:ind w:left="2240" w:right="0"/>
      </w:pPr>
      <w:r>
        <w:rPr>
          <w:lang w:val="en-US" w:eastAsia="en-US" w:bidi="en-US"/>
          <w:w w:val="100"/>
          <w:color w:val="000000"/>
          <w:position w:val="0"/>
        </w:rPr>
        <w:t>THE NEW YOR</w:t>
      </w:r>
      <w:r>
        <w:rPr>
          <w:lang w:val="en-US" w:eastAsia="en-US" w:bidi="en-US"/>
          <w:w w:val="100"/>
          <w:color w:val="000000"/>
          <w:shd w:val="clear" w:color="auto" w:fill="80FFFF"/>
          <w:position w:val="0"/>
        </w:rPr>
        <w:t>K</w:t>
      </w:r>
      <w:r>
        <w:rPr>
          <w:lang w:val="en-US" w:eastAsia="en-US" w:bidi="en-US"/>
          <w:w w:val="100"/>
          <w:color w:val="000000"/>
          <w:position w:val="0"/>
        </w:rPr>
        <w:t xml:space="preserve"> TIMES, TUESDAY, NOVEMBER 19, </w:t>
      </w:r>
      <w:r>
        <w:rPr>
          <w:rStyle w:val="CharStyle1537"/>
          <w:i/>
          <w:iCs/>
        </w:rPr>
        <w:t>199</w:t>
      </w:r>
      <w:r>
        <w:rPr>
          <w:rStyle w:val="CharStyle1537"/>
          <w:i/>
          <w:iCs/>
          <w:shd w:val="clear" w:color="auto" w:fill="80FFFF"/>
        </w:rPr>
        <w:t>1</w:t>
      </w:r>
    </w:p>
    <w:p>
      <w:pPr>
        <w:pStyle w:val="Style1538"/>
        <w:widowControl w:val="0"/>
        <w:keepNext w:val="0"/>
        <w:keepLines w:val="0"/>
        <w:shd w:val="clear" w:color="auto" w:fill="auto"/>
        <w:bidi w:val="0"/>
        <w:spacing w:before="0" w:after="0" w:line="500" w:lineRule="exact"/>
        <w:ind w:left="200" w:right="0" w:firstLine="0"/>
        <w:sectPr>
          <w:type w:val="continuous"/>
          <w:pgSz w:w="13195" w:h="17244"/>
          <w:pgMar w:top="1350" w:left="1343" w:right="1343" w:bottom="1547" w:header="0" w:footer="3" w:gutter="2"/>
          <w:rtlGutter/>
          <w:cols w:space="720"/>
          <w:noEndnote/>
          <w:docGrid w:linePitch="360"/>
        </w:sectPr>
      </w:pPr>
      <w:r>
        <w:rPr>
          <w:lang w:val="en-US" w:eastAsia="en-US" w:bidi="en-US"/>
          <w:w w:val="100"/>
          <w:color w:val="000000"/>
          <w:position w:val="0"/>
        </w:rPr>
        <w:t>Bi</w:t>
      </w:r>
      <w:r>
        <w:rPr>
          <w:lang w:val="en-US" w:eastAsia="en-US" w:bidi="en-US"/>
          <w:w w:val="100"/>
          <w:color w:val="000000"/>
          <w:shd w:val="clear" w:color="auto" w:fill="80FFFF"/>
          <w:position w:val="0"/>
        </w:rPr>
        <w:t>g</w:t>
      </w:r>
      <w:r>
        <w:rPr>
          <w:lang w:val="en-US" w:eastAsia="en-US" w:bidi="en-US"/>
          <w:w w:val="100"/>
          <w:color w:val="000000"/>
          <w:position w:val="0"/>
        </w:rPr>
        <w:t>-Name Wineries Shift to Organi</w:t>
      </w:r>
      <w:r>
        <w:rPr>
          <w:lang w:val="en-US" w:eastAsia="en-US" w:bidi="en-US"/>
          <w:w w:val="100"/>
          <w:color w:val="000000"/>
          <w:shd w:val="clear" w:color="auto" w:fill="80FFFF"/>
          <w:position w:val="0"/>
        </w:rPr>
        <w:t>c</w:t>
      </w:r>
    </w:p>
    <w:p>
      <w:pPr>
        <w:widowControl w:val="0"/>
        <w:spacing w:line="203" w:lineRule="exact"/>
        <w:rPr>
          <w:sz w:val="16"/>
          <w:szCs w:val="1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540"/>
        <w:widowControl w:val="0"/>
        <w:keepNext w:val="0"/>
        <w:keepLines w:val="0"/>
        <w:shd w:val="clear" w:color="auto" w:fill="auto"/>
        <w:bidi w:val="0"/>
        <w:jc w:val="left"/>
        <w:spacing w:before="0" w:after="258"/>
        <w:ind w:left="0" w:right="0"/>
      </w:pPr>
      <w:r>
        <w:rPr>
          <w:lang w:val="en-US" w:eastAsia="en-US" w:bidi="en-US"/>
          <w:w w:val="100"/>
          <w:color w:val="000000"/>
          <w:position w:val="0"/>
        </w:rPr>
        <w:t>Big</w:t>
      </w:r>
      <w:r>
        <w:rPr>
          <w:lang w:val="en-US" w:eastAsia="en-US" w:bidi="en-US"/>
          <w:w w:val="100"/>
          <w:color w:val="000000"/>
          <w:shd w:val="clear" w:color="auto" w:fill="80FFFF"/>
          <w:position w:val="0"/>
        </w:rPr>
        <w:t>-</w:t>
      </w:r>
      <w:r>
        <w:rPr>
          <w:lang w:val="en-US" w:eastAsia="en-US" w:bidi="en-US"/>
          <w:w w:val="100"/>
          <w:color w:val="000000"/>
          <w:position w:val="0"/>
        </w:rPr>
        <w:t>Name Wineries Ar</w:t>
      </w:r>
      <w:r>
        <w:rPr>
          <w:lang w:val="en-US" w:eastAsia="en-US" w:bidi="en-US"/>
          <w:w w:val="100"/>
          <w:color w:val="000000"/>
          <w:shd w:val="clear" w:color="auto" w:fill="80FFFF"/>
          <w:position w:val="0"/>
        </w:rPr>
        <w:t>e</w:t>
      </w:r>
      <w:r>
        <w:rPr>
          <w:lang w:val="en-US" w:eastAsia="en-US" w:bidi="en-US"/>
          <w:w w:val="100"/>
          <w:color w:val="000000"/>
          <w:position w:val="0"/>
        </w:rPr>
        <w:t xml:space="preserve"> Joining the Shif</w:t>
      </w:r>
      <w:r>
        <w:rPr>
          <w:lang w:val="en-US" w:eastAsia="en-US" w:bidi="en-US"/>
          <w:w w:val="100"/>
          <w:color w:val="000000"/>
          <w:shd w:val="clear" w:color="auto" w:fill="80FFFF"/>
          <w:position w:val="0"/>
        </w:rPr>
        <w:t xml:space="preserve">t </w:t>
      </w:r>
      <w:r>
        <w:rPr>
          <w:lang w:val="en-US" w:eastAsia="en-US" w:bidi="en-US"/>
          <w:w w:val="100"/>
          <w:color w:val="000000"/>
          <w:position w:val="0"/>
        </w:rPr>
        <w:t>To Organic Farming</w:t>
      </w:r>
    </w:p>
    <w:p>
      <w:pPr>
        <w:pStyle w:val="Style723"/>
        <w:widowControl w:val="0"/>
        <w:keepNext w:val="0"/>
        <w:keepLines w:val="0"/>
        <w:shd w:val="clear" w:color="auto" w:fill="auto"/>
        <w:bidi w:val="0"/>
        <w:jc w:val="center"/>
        <w:spacing w:before="0" w:after="10" w:line="160" w:lineRule="exact"/>
        <w:ind w:left="0" w:right="0" w:firstLine="0"/>
      </w:pPr>
      <w:r>
        <w:rPr>
          <w:rStyle w:val="CharStyle1369"/>
        </w:rPr>
        <w:t xml:space="preserve">By LAWRENCE </w:t>
      </w:r>
      <w:r>
        <w:rPr>
          <w:rStyle w:val="CharStyle1369"/>
          <w:shd w:val="clear" w:color="auto" w:fill="80FFFF"/>
        </w:rPr>
        <w:t>M</w:t>
      </w:r>
      <w:r>
        <w:rPr>
          <w:rStyle w:val="CharStyle1369"/>
        </w:rPr>
        <w:t>. FISHER</w:t>
      </w:r>
    </w:p>
    <w:p>
      <w:pPr>
        <w:pStyle w:val="Style1542"/>
        <w:widowControl w:val="0"/>
        <w:keepNext w:val="0"/>
        <w:keepLines w:val="0"/>
        <w:shd w:val="clear" w:color="auto" w:fill="auto"/>
        <w:bidi w:val="0"/>
        <w:spacing w:before="0" w:after="12" w:line="130" w:lineRule="exact"/>
        <w:ind w:left="0" w:right="0" w:firstLine="0"/>
      </w:pPr>
      <w:r>
        <w:rPr>
          <w:lang w:val="en-US" w:eastAsia="en-US" w:bidi="en-US"/>
          <w:w w:val="100"/>
          <w:spacing w:val="0"/>
          <w:color w:val="000000"/>
          <w:position w:val="0"/>
        </w:rPr>
        <w:t>Special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York Ti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es</w:t>
      </w:r>
    </w:p>
    <w:p>
      <w:pPr>
        <w:pStyle w:val="Style723"/>
        <w:widowControl w:val="0"/>
        <w:keepNext w:val="0"/>
        <w:keepLines w:val="0"/>
        <w:shd w:val="clear" w:color="auto" w:fill="auto"/>
        <w:bidi w:val="0"/>
        <w:jc w:val="both"/>
        <w:spacing w:before="0" w:after="0" w:line="178" w:lineRule="exact"/>
        <w:ind w:left="0" w:right="0" w:firstLine="174"/>
      </w:pPr>
      <w:r>
        <w:rPr>
          <w:rStyle w:val="CharStyle1369"/>
        </w:rPr>
        <w:t>H</w:t>
      </w:r>
      <w:r>
        <w:rPr>
          <w:rStyle w:val="CharStyle1369"/>
          <w:shd w:val="clear" w:color="auto" w:fill="80FFFF"/>
        </w:rPr>
        <w:t>O</w:t>
      </w:r>
      <w:r>
        <w:rPr>
          <w:rStyle w:val="CharStyle1369"/>
        </w:rPr>
        <w:t>PLAND, Calif. — The nation’s wine makers are quietly going organic. Small and large, premium and budget</w:t>
      </w:r>
      <w:r>
        <w:rPr>
          <w:rStyle w:val="CharStyle1369"/>
          <w:shd w:val="clear" w:color="auto" w:fill="80FFFF"/>
        </w:rPr>
        <w:t xml:space="preserve">- </w:t>
      </w:r>
      <w:r>
        <w:rPr>
          <w:rStyle w:val="CharStyle1369"/>
        </w:rPr>
        <w:t>priced, wineries are giving up pesti</w:t>
        <w:t>cides for predatory wasps and aban</w:t>
        <w:t>doning chemical fertilizers and weed</w:t>
        <w:t>killers for compost and cover crops.</w:t>
      </w:r>
    </w:p>
    <w:p>
      <w:pPr>
        <w:pStyle w:val="Style723"/>
        <w:widowControl w:val="0"/>
        <w:keepNext w:val="0"/>
        <w:keepLines w:val="0"/>
        <w:shd w:val="clear" w:color="auto" w:fill="auto"/>
        <w:bidi w:val="0"/>
        <w:jc w:val="both"/>
        <w:spacing w:before="0" w:after="0" w:line="178" w:lineRule="exact"/>
        <w:ind w:left="0" w:right="0" w:firstLine="174"/>
      </w:pPr>
      <w:r>
        <w:rPr>
          <w:rStyle w:val="CharStyle1369"/>
        </w:rPr>
        <w:t>A handful of producers have made organic wines since the early 1980’</w:t>
      </w:r>
      <w:r>
        <w:rPr>
          <w:rStyle w:val="CharStyle1369"/>
          <w:shd w:val="clear" w:color="auto" w:fill="80FFFF"/>
        </w:rPr>
        <w:t xml:space="preserve">s </w:t>
      </w:r>
      <w:r>
        <w:rPr>
          <w:rStyle w:val="CharStyle1369"/>
        </w:rPr>
        <w:t>and brought them to market, but these were mostly small operations more firmly rooted in the organic-farming movement than in fine wine. Now their ranks have been joined by many suc</w:t>
        <w:t>cessful wineries, including Gallo, Fetz- er</w:t>
      </w:r>
      <w:r>
        <w:rPr>
          <w:rStyle w:val="CharStyle1369"/>
          <w:shd w:val="clear" w:color="auto" w:fill="80FFFF"/>
        </w:rPr>
        <w:t>,</w:t>
      </w:r>
      <w:r>
        <w:rPr>
          <w:rStyle w:val="CharStyle1369"/>
        </w:rPr>
        <w:t xml:space="preserve"> Sutter Home and Buena Vista.</w:t>
      </w:r>
    </w:p>
    <w:p>
      <w:pPr>
        <w:pStyle w:val="Style723"/>
        <w:widowControl w:val="0"/>
        <w:keepNext w:val="0"/>
        <w:keepLines w:val="0"/>
        <w:shd w:val="clear" w:color="auto" w:fill="auto"/>
        <w:bidi w:val="0"/>
        <w:jc w:val="both"/>
        <w:spacing w:before="0" w:after="0" w:line="178" w:lineRule="exact"/>
        <w:ind w:left="0" w:right="0" w:firstLine="174"/>
      </w:pPr>
      <w:r>
        <w:rPr>
          <w:rStyle w:val="CharStyle1369"/>
        </w:rPr>
        <w:t>The move to organic wines is a pre</w:t>
      </w:r>
      <w:r>
        <w:rPr>
          <w:rStyle w:val="CharStyle1369"/>
          <w:shd w:val="clear" w:color="auto" w:fill="80FFFF"/>
        </w:rPr>
      </w:r>
      <w:r>
        <w:rPr>
          <w:rStyle w:val="CharStyle1369"/>
        </w:rPr>
        <w:t>emptive strike from an industr</w:t>
      </w:r>
      <w:r>
        <w:rPr>
          <w:rStyle w:val="CharStyle1369"/>
          <w:shd w:val="clear" w:color="auto" w:fill="80FFFF"/>
        </w:rPr>
        <w:t>y</w:t>
      </w:r>
      <w:r>
        <w:rPr>
          <w:rStyle w:val="CharStyle1369"/>
        </w:rPr>
        <w:t xml:space="preserve"> that has been staggered by higher excise taxes, lower consumption and a rising anti-alcoho</w:t>
      </w:r>
      <w:r>
        <w:rPr>
          <w:rStyle w:val="CharStyle1369"/>
          <w:shd w:val="clear" w:color="auto" w:fill="80FFFF"/>
        </w:rPr>
        <w:t>l</w:t>
      </w:r>
      <w:r>
        <w:rPr>
          <w:rStyle w:val="CharStyle1369"/>
        </w:rPr>
        <w:t xml:space="preserve"> movement.</w:t>
      </w:r>
    </w:p>
    <w:p>
      <w:pPr>
        <w:pStyle w:val="Style723"/>
        <w:widowControl w:val="0"/>
        <w:keepNext w:val="0"/>
        <w:keepLines w:val="0"/>
        <w:shd w:val="clear" w:color="auto" w:fill="auto"/>
        <w:bidi w:val="0"/>
        <w:jc w:val="both"/>
        <w:spacing w:before="0" w:after="0" w:line="178" w:lineRule="exact"/>
        <w:ind w:left="0" w:right="0" w:firstLine="174"/>
      </w:pPr>
      <w:r>
        <w:rPr>
          <w:rStyle w:val="CharStyle1369"/>
        </w:rPr>
        <w:t>“They’re all scare</w:t>
      </w:r>
      <w:r>
        <w:rPr>
          <w:rStyle w:val="CharStyle1369"/>
          <w:shd w:val="clear" w:color="auto" w:fill="80FFFF"/>
        </w:rPr>
        <w:t>d</w:t>
      </w:r>
      <w:r>
        <w:rPr>
          <w:rStyle w:val="CharStyle1369"/>
        </w:rPr>
        <w:t xml:space="preserve"> to death that somebody, somewhere is going to pick </w:t>
      </w:r>
      <w:r>
        <w:rPr>
          <w:rStyle w:val="CharStyle1369"/>
          <w:shd w:val="clear" w:color="auto" w:fill="80FFFF"/>
        </w:rPr>
        <w:t>U</w:t>
      </w:r>
      <w:r>
        <w:rPr>
          <w:rStyle w:val="CharStyle1369"/>
        </w:rPr>
        <w:t>p a bottle of wine, run a chemical analysis and find a residual level of some pesticide,” said Tom Prentice, president of Crop Care Associates, a viticulture-consultant firm based in Yountville, Calif. “They really don’t need any more surprises</w:t>
      </w:r>
      <w:r>
        <w:rPr>
          <w:rStyle w:val="CharStyle1369"/>
          <w:shd w:val="clear" w:color="auto" w:fill="80FFFF"/>
        </w:rPr>
        <w:t>.”</w:t>
      </w:r>
    </w:p>
    <w:p>
      <w:pPr>
        <w:pStyle w:val="Style723"/>
        <w:widowControl w:val="0"/>
        <w:keepNext w:val="0"/>
        <w:keepLines w:val="0"/>
        <w:shd w:val="clear" w:color="auto" w:fill="auto"/>
        <w:bidi w:val="0"/>
        <w:jc w:val="both"/>
        <w:spacing w:before="0" w:after="64" w:line="178" w:lineRule="exact"/>
        <w:ind w:left="0" w:right="0" w:firstLine="174"/>
      </w:pPr>
      <w:r>
        <w:rPr>
          <w:rStyle w:val="CharStyle1369"/>
        </w:rPr>
        <w:t>Wine makers point to the 13-month ban that the Government imposed on 79 wines from France, Italy and Spai</w:t>
      </w:r>
      <w:r>
        <w:rPr>
          <w:rStyle w:val="CharStyle1369"/>
          <w:shd w:val="clear" w:color="auto" w:fill="80FFFF"/>
        </w:rPr>
        <w:t xml:space="preserve">n </w:t>
      </w:r>
      <w:r>
        <w:rPr>
          <w:rStyle w:val="CharStyle1369"/>
        </w:rPr>
        <w:t>that were found to contain trace amounts of procymidone, a fungicide</w:t>
      </w:r>
    </w:p>
    <w:p>
      <w:pPr>
        <w:pStyle w:val="Style723"/>
        <w:widowControl w:val="0"/>
        <w:keepNext w:val="0"/>
        <w:keepLines w:val="0"/>
        <w:shd w:val="clear" w:color="auto" w:fill="auto"/>
        <w:bidi w:val="0"/>
        <w:jc w:val="both"/>
        <w:spacing w:before="0" w:after="68" w:line="173" w:lineRule="exact"/>
        <w:ind w:left="0" w:right="0" w:firstLine="51"/>
      </w:pPr>
      <w:r>
        <w:rPr>
          <w:rStyle w:val="CharStyle1369"/>
        </w:rPr>
        <w:t>widely used in European vineyards but not in the United States. Although the Environmental Protection Agency said the levels found posed no health risk, imports of the wines were blocked until the agency established a tolerance level for procymidone.</w:t>
      </w:r>
    </w:p>
    <w:p>
      <w:pPr>
        <w:pStyle w:val="Style723"/>
        <w:widowControl w:val="0"/>
        <w:keepNext w:val="0"/>
        <w:keepLines w:val="0"/>
        <w:shd w:val="clear" w:color="auto" w:fill="auto"/>
        <w:bidi w:val="0"/>
        <w:jc w:val="both"/>
        <w:spacing w:before="0" w:after="60" w:line="163" w:lineRule="exact"/>
        <w:ind w:left="180" w:right="0" w:firstLine="151"/>
      </w:pPr>
      <w:r>
        <w:rPr>
          <w:rStyle w:val="CharStyle1369"/>
        </w:rPr>
        <w:t>More than 60 California wineries, or about 10 percent of the total, have had vineyards certified by California Certified Organic Farmers, an inde</w:t>
        <w:t>pendent regulatory body</w:t>
      </w:r>
      <w:r>
        <w:rPr>
          <w:rStyle w:val="CharStyle1369"/>
          <w:shd w:val="clear" w:color="auto" w:fill="80FFFF"/>
        </w:rPr>
        <w:t>-</w:t>
      </w:r>
      <w:r>
        <w:rPr>
          <w:rStyle w:val="CharStyle1369"/>
        </w:rPr>
        <w:t xml:space="preserve"> Many others have eliminated chemicals without going through the certifica</w:t>
        <w:t>tion process. The movement is strongest in California, but wineries in New York, Oregon and other states are following suit.</w:t>
      </w:r>
    </w:p>
    <w:p>
      <w:pPr>
        <w:pStyle w:val="Style723"/>
        <w:widowControl w:val="0"/>
        <w:keepNext w:val="0"/>
        <w:keepLines w:val="0"/>
        <w:shd w:val="clear" w:color="auto" w:fill="auto"/>
        <w:bidi w:val="0"/>
        <w:jc w:val="both"/>
        <w:spacing w:before="0" w:after="0" w:line="163" w:lineRule="exact"/>
        <w:ind w:left="180" w:right="0" w:firstLine="151"/>
      </w:pPr>
      <w:r>
        <w:rPr>
          <w:rStyle w:val="CharStyle1369"/>
        </w:rPr>
        <w:t>In contrast to companies that boas</w:t>
      </w:r>
      <w:r>
        <w:rPr>
          <w:rStyle w:val="CharStyle1369"/>
          <w:shd w:val="clear" w:color="auto" w:fill="80FFFF"/>
        </w:rPr>
        <w:t xml:space="preserve">t </w:t>
      </w:r>
      <w:r>
        <w:rPr>
          <w:rStyle w:val="CharStyle1369"/>
        </w:rPr>
        <w:t>of their organic soft drinks or pickle relish, few wineries intend to labe</w:t>
      </w:r>
      <w:r>
        <w:rPr>
          <w:rStyle w:val="CharStyle1369"/>
          <w:shd w:val="clear" w:color="auto" w:fill="80FFFF"/>
        </w:rPr>
        <w:t xml:space="preserve">l </w:t>
      </w:r>
      <w:r>
        <w:rPr>
          <w:rStyle w:val="CharStyle1369"/>
        </w:rPr>
        <w:t>their wines organic or to state they are produced from organically grown grapes. The organic label, win</w:t>
      </w:r>
      <w:r>
        <w:rPr>
          <w:rStyle w:val="CharStyle1369"/>
          <w:shd w:val="clear" w:color="auto" w:fill="80FFFF"/>
        </w:rPr>
        <w:t xml:space="preserve">e </w:t>
      </w:r>
      <w:r>
        <w:rPr>
          <w:rStyle w:val="CharStyle1369"/>
        </w:rPr>
        <w:t>makers say, adds little or no market</w:t>
        <w:t>ing cachet to a brand that is already popular and might create confusion among customers.</w:t>
      </w:r>
    </w:p>
    <w:p>
      <w:pPr>
        <w:pStyle w:val="Style723"/>
        <w:widowControl w:val="0"/>
        <w:keepNext w:val="0"/>
        <w:keepLines w:val="0"/>
        <w:shd w:val="clear" w:color="auto" w:fill="auto"/>
        <w:bidi w:val="0"/>
        <w:jc w:val="both"/>
        <w:spacing w:before="0" w:after="0" w:line="163" w:lineRule="exact"/>
        <w:ind w:left="0" w:right="220" w:firstLine="227"/>
      </w:pPr>
      <w:r>
        <w:rPr>
          <w:rStyle w:val="CharStyle1369"/>
        </w:rPr>
        <w:t>Large wineries may also be reluc</w:t>
        <w:t>tant to label their wines organic for fear the term could backfire. “</w:t>
      </w:r>
      <w:r>
        <w:rPr>
          <w:rStyle w:val="CharStyle1369"/>
          <w:shd w:val="clear" w:color="auto" w:fill="80FFFF"/>
        </w:rPr>
        <w:t>I</w:t>
      </w:r>
      <w:r>
        <w:rPr>
          <w:rStyle w:val="CharStyle1369"/>
        </w:rPr>
        <w:t xml:space="preserve">f somebody comes out too much in front of this, the implication is going to be that all the other wines aren’t safe,” said Lewis Purdue, publisher of Wine Business </w:t>
      </w:r>
      <w:r>
        <w:rPr>
          <w:rStyle w:val="CharStyle1369"/>
          <w:shd w:val="clear" w:color="auto" w:fill="80FFFF"/>
        </w:rPr>
        <w:t>I</w:t>
      </w:r>
      <w:r>
        <w:rPr>
          <w:rStyle w:val="CharStyle1369"/>
        </w:rPr>
        <w:t xml:space="preserve">nsider, an industry newsletter based in Sonoma, Calif. Organic labels also invite scrutiny, he said, adding, </w:t>
      </w:r>
      <w:r>
        <w:rPr>
          <w:rStyle w:val="CharStyle1369"/>
          <w:shd w:val="clear" w:color="auto" w:fill="80FFFF"/>
        </w:rPr>
        <w:t>"</w:t>
      </w:r>
      <w:r>
        <w:rPr>
          <w:rStyle w:val="CharStyle1369"/>
        </w:rPr>
        <w:t>Everybody else who has gotten into green marketing has found themselves at the end of a com</w:t>
        <w:t>mittee somewhere.”</w:t>
      </w:r>
    </w:p>
    <w:p>
      <w:pPr>
        <w:pStyle w:val="Style723"/>
        <w:widowControl w:val="0"/>
        <w:keepNext w:val="0"/>
        <w:keepLines w:val="0"/>
        <w:shd w:val="clear" w:color="auto" w:fill="auto"/>
        <w:bidi w:val="0"/>
        <w:jc w:val="both"/>
        <w:spacing w:before="0" w:after="0" w:line="163" w:lineRule="exact"/>
        <w:ind w:left="0" w:right="0" w:firstLine="227"/>
      </w:pPr>
      <w:r>
        <w:rPr>
          <w:rStyle w:val="CharStyle1369"/>
        </w:rPr>
        <w:t>Yet some wine makers now say that they can make better wine from grapes grown free of chemicals, and that to their surprise, costs and yields remain competitive. Organic farming is more labor intensive, and thus ini</w:t>
        <w:t>tially more expensive, but grape growers say they expect the long</w:t>
      </w:r>
      <w:r>
        <w:rPr>
          <w:rStyle w:val="CharStyle1369"/>
          <w:shd w:val="clear" w:color="auto" w:fill="80FFFF"/>
        </w:rPr>
      </w:r>
      <w:r>
        <w:rPr>
          <w:rStyle w:val="CharStyle1369"/>
        </w:rPr>
        <w:t>term costs to be less than that of con</w:t>
        <w:t>ventional farming. They also note that increa</w:t>
      </w:r>
      <w:r>
        <w:rPr>
          <w:rStyle w:val="CharStyle1369"/>
          <w:shd w:val="clear" w:color="auto" w:fill="80FFFF"/>
        </w:rPr>
        <w:t>s</w:t>
      </w:r>
      <w:r>
        <w:rPr>
          <w:rStyle w:val="CharStyle1369"/>
        </w:rPr>
        <w:t xml:space="preserve">ing Federal and state regulation of pesticides has sharply increased the cost of </w:t>
      </w:r>
      <w:r>
        <w:rPr>
          <w:rStyle w:val="CharStyle1369"/>
          <w:shd w:val="clear" w:color="auto" w:fill="80FFFF"/>
        </w:rPr>
        <w:t>th</w:t>
      </w:r>
      <w:r>
        <w:rPr>
          <w:rStyle w:val="CharStyle1369"/>
        </w:rPr>
        <w:t>ese chemicals in recent years.</w:t>
      </w:r>
    </w:p>
    <w:p>
      <w:pPr>
        <w:pStyle w:val="Style723"/>
        <w:widowControl w:val="0"/>
        <w:keepNext w:val="0"/>
        <w:keepLines w:val="0"/>
        <w:shd w:val="clear" w:color="auto" w:fill="auto"/>
        <w:bidi w:val="0"/>
        <w:jc w:val="both"/>
        <w:spacing w:before="0" w:after="315" w:line="163" w:lineRule="exact"/>
        <w:ind w:left="220" w:right="0" w:firstLine="116"/>
      </w:pPr>
      <w:r>
        <w:rPr>
          <w:rStyle w:val="CharStyle1369"/>
        </w:rPr>
        <w:t>Grapes are one of the easier crops to grow without chemicals, particu</w:t>
      </w:r>
      <w:r>
        <w:rPr>
          <w:rStyle w:val="CharStyle1369"/>
          <w:shd w:val="clear" w:color="auto" w:fill="80FFFF"/>
        </w:rPr>
      </w:r>
      <w:r>
        <w:rPr>
          <w:rStyle w:val="CharStyle1369"/>
        </w:rPr>
        <w:t>larly in the regions along California’s North Coast — Napa, Sonoma and Mendocino Counties. Insects can be</w:t>
      </w:r>
    </w:p>
    <w:p>
      <w:pPr>
        <w:pStyle w:val="Style92"/>
        <w:widowControl w:val="0"/>
        <w:keepNext w:val="0"/>
        <w:keepLines w:val="0"/>
        <w:shd w:val="clear" w:color="auto" w:fill="auto"/>
        <w:bidi w:val="0"/>
        <w:jc w:val="left"/>
        <w:spacing w:before="0" w:after="345" w:line="370" w:lineRule="exact"/>
        <w:ind w:left="220" w:right="0" w:firstLine="7"/>
      </w:pPr>
      <w:r>
        <w:rPr>
          <w:lang w:val="en-US" w:eastAsia="en-US" w:bidi="en-US"/>
          <w:w w:val="100"/>
          <w:color w:val="000000"/>
          <w:position w:val="0"/>
        </w:rPr>
        <w:t>A no-chemical approach makes bottom-line sense, wine makers say.</w:t>
      </w:r>
    </w:p>
    <w:p>
      <w:pPr>
        <w:pStyle w:val="Style723"/>
        <w:widowControl w:val="0"/>
        <w:keepNext w:val="0"/>
        <w:keepLines w:val="0"/>
        <w:shd w:val="clear" w:color="auto" w:fill="auto"/>
        <w:bidi w:val="0"/>
        <w:jc w:val="both"/>
        <w:spacing w:before="0" w:after="0" w:line="163" w:lineRule="exact"/>
        <w:ind w:left="220" w:right="0" w:firstLine="7"/>
      </w:pPr>
      <w:r>
        <w:rPr>
          <w:rStyle w:val="CharStyle1369"/>
        </w:rPr>
        <w:t>controlled with natural predators, weeds with mowing or disking, and fungus with elemental sulfur, which is allowed in the vineyard under or</w:t>
        <w:t>ganic law. Pressed grape skins, known as pomace, make a rich com</w:t>
        <w:t>post.</w:t>
      </w:r>
    </w:p>
    <w:p>
      <w:pPr>
        <w:pStyle w:val="Style723"/>
        <w:widowControl w:val="0"/>
        <w:keepNext w:val="0"/>
        <w:keepLines w:val="0"/>
        <w:shd w:val="clear" w:color="auto" w:fill="auto"/>
        <w:bidi w:val="0"/>
        <w:jc w:val="both"/>
        <w:spacing w:before="0" w:after="0" w:line="163" w:lineRule="exact"/>
        <w:ind w:left="220" w:right="0" w:firstLine="200"/>
      </w:pPr>
      <w:r>
        <w:rPr>
          <w:rStyle w:val="CharStyle1369"/>
        </w:rPr>
        <w:t>Among major wineries, Fetzer Vineyards of Hopland</w:t>
      </w:r>
      <w:r>
        <w:rPr>
          <w:rStyle w:val="CharStyle1369"/>
          <w:shd w:val="clear" w:color="auto" w:fill="80FFFF"/>
        </w:rPr>
        <w:t>,</w:t>
      </w:r>
      <w:r>
        <w:rPr>
          <w:rStyle w:val="CharStyle1369"/>
        </w:rPr>
        <w:t xml:space="preserve"> Calif</w:t>
      </w:r>
      <w:r>
        <w:rPr>
          <w:rStyle w:val="CharStyle1369"/>
          <w:shd w:val="clear" w:color="auto" w:fill="80FFFF"/>
        </w:rPr>
        <w:t>.,</w:t>
      </w:r>
      <w:r>
        <w:rPr>
          <w:rStyle w:val="CharStyle1369"/>
        </w:rPr>
        <w:t xml:space="preserve"> which is about 100 miles north of San Francis</w:t>
        <w:t>co, has been the most aggressive in adopting organic viticulture. Fetzer, has 437 acres of certified organic grapes, with another 30 pending — about one-third of its total. Fetzer in</w:t>
        <w:t>tends to convert 100 acres a year to its organic crop</w:t>
      </w:r>
      <w:r>
        <w:rPr>
          <w:rStyle w:val="CharStyle1369"/>
          <w:shd w:val="clear" w:color="auto" w:fill="80FFFF"/>
        </w:rPr>
        <w:t>'</w:t>
      </w:r>
      <w:r>
        <w:rPr>
          <w:rStyle w:val="CharStyle1369"/>
        </w:rPr>
        <w:t xml:space="preserve"> and has persuaded many of the </w:t>
      </w:r>
      <w:r>
        <w:rPr>
          <w:rStyle w:val="CharStyle1369"/>
          <w:shd w:val="clear" w:color="auto" w:fill="80FFFF"/>
        </w:rPr>
        <w:t>15</w:t>
      </w:r>
      <w:r>
        <w:rPr>
          <w:rStyle w:val="CharStyle1369"/>
        </w:rPr>
        <w:t>0 independent growers it buys from to convert.</w:t>
      </w:r>
    </w:p>
    <w:p>
      <w:pPr>
        <w:pStyle w:val="Style723"/>
        <w:widowControl w:val="0"/>
        <w:keepNext w:val="0"/>
        <w:keepLines w:val="0"/>
        <w:shd w:val="clear" w:color="auto" w:fill="auto"/>
        <w:bidi w:val="0"/>
        <w:jc w:val="both"/>
        <w:spacing w:before="0" w:after="0" w:line="163" w:lineRule="exact"/>
        <w:ind w:left="220" w:right="0" w:firstLine="200"/>
      </w:pPr>
      <w:r>
        <w:rPr>
          <w:rStyle w:val="CharStyle1369"/>
        </w:rPr>
        <w:t>“The bottom line is it makes good business sense,” said Jim Fetzer, the</w:t>
      </w:r>
    </w:p>
    <w:p>
      <w:pPr>
        <w:pStyle w:val="Style723"/>
        <w:widowControl w:val="0"/>
        <w:keepNext w:val="0"/>
        <w:keepLines w:val="0"/>
        <w:shd w:val="clear" w:color="auto" w:fill="auto"/>
        <w:bidi w:val="0"/>
        <w:jc w:val="both"/>
        <w:spacing w:before="0" w:after="0" w:line="163" w:lineRule="exact"/>
        <w:ind w:left="0" w:right="0" w:firstLine="73"/>
      </w:pPr>
      <w:r>
        <w:rPr>
          <w:rStyle w:val="CharStyle1369"/>
        </w:rPr>
        <w:t>winery’s president. He cites worker- liability concerns, improved produc</w:t>
        <w:t>tivity when vineyard workers need not wear protective clothing and more consistent crops. While costs typically rise about 25 percent in the first two years of organic farming, “after the third year we see that it’s flat or we can</w:t>
      </w:r>
      <w:r>
        <w:rPr>
          <w:rStyle w:val="CharStyle1369"/>
          <w:shd w:val="clear" w:color="auto" w:fill="80FFFF"/>
        </w:rPr>
        <w:t xml:space="preserve"> </w:t>
      </w:r>
      <w:r>
        <w:rPr>
          <w:rStyle w:val="CharStyle1369"/>
        </w:rPr>
        <w:t>actually farm for less money,” he said.</w:t>
      </w:r>
    </w:p>
    <w:p>
      <w:pPr>
        <w:pStyle w:val="Style723"/>
        <w:widowControl w:val="0"/>
        <w:keepNext w:val="0"/>
        <w:keepLines w:val="0"/>
        <w:shd w:val="clear" w:color="auto" w:fill="auto"/>
        <w:bidi w:val="0"/>
        <w:jc w:val="both"/>
        <w:spacing w:before="0" w:after="0" w:line="160" w:lineRule="exact"/>
        <w:ind w:left="0" w:right="0" w:firstLine="73"/>
      </w:pPr>
      <w:r>
        <w:rPr>
          <w:rStyle w:val="CharStyle1369"/>
        </w:rPr>
        <w:t>First Product Coming Soon</w:t>
      </w:r>
    </w:p>
    <w:p>
      <w:pPr>
        <w:pStyle w:val="Style723"/>
        <w:widowControl w:val="0"/>
        <w:keepNext w:val="0"/>
        <w:keepLines w:val="0"/>
        <w:shd w:val="clear" w:color="auto" w:fill="auto"/>
        <w:bidi w:val="0"/>
        <w:jc w:val="both"/>
        <w:spacing w:before="0" w:after="0" w:line="163" w:lineRule="exact"/>
        <w:ind w:left="0" w:right="0" w:firstLine="231"/>
      </w:pPr>
      <w:r>
        <w:rPr>
          <w:rStyle w:val="CharStyle1369"/>
        </w:rPr>
        <w:t>Early next year, Fetzer will intro</w:t>
        <w:t xml:space="preserve">duce its first wine made entirely from organically grown grapes, to be called Calpella. A blend of zinfandel, petite syrah, grenache and carignane grapes, Calpella has spicy berry flavors reminiscent of a Cotes du Rhone from southern France. Fetzer will test the market with about 1,000 cases of Calpella, at $7 to </w:t>
      </w:r>
      <w:r>
        <w:rPr>
          <w:rStyle w:val="CharStyle1369"/>
          <w:shd w:val="clear" w:color="auto" w:fill="80FFFF"/>
        </w:rPr>
        <w:t>$</w:t>
      </w:r>
      <w:r>
        <w:rPr>
          <w:rStyle w:val="CharStyle1369"/>
        </w:rPr>
        <w:t>8 a bottle.</w:t>
      </w:r>
    </w:p>
    <w:p>
      <w:pPr>
        <w:pStyle w:val="Style723"/>
        <w:widowControl w:val="0"/>
        <w:keepNext w:val="0"/>
        <w:keepLines w:val="0"/>
        <w:shd w:val="clear" w:color="auto" w:fill="auto"/>
        <w:bidi w:val="0"/>
        <w:jc w:val="both"/>
        <w:spacing w:before="0" w:after="0" w:line="163" w:lineRule="exact"/>
        <w:ind w:left="0" w:right="0" w:firstLine="231"/>
      </w:pPr>
      <w:r>
        <w:rPr>
          <w:rStyle w:val="CharStyle1369"/>
        </w:rPr>
        <w:t>Calpella will not be labeled organic — although the back label may say “produced from organicall</w:t>
      </w:r>
      <w:r>
        <w:rPr>
          <w:rStyle w:val="CharStyle1369"/>
          <w:shd w:val="clear" w:color="auto" w:fill="80FFFF"/>
        </w:rPr>
        <w:t>y</w:t>
      </w:r>
      <w:r>
        <w:rPr>
          <w:rStyle w:val="CharStyle1369"/>
        </w:rPr>
        <w:t xml:space="preserve"> grown grapes” — because California law forbids the use of sulfites in organic wines, and Fetzer doubts that sound wine can be made without sulfites. Sulfites occur naturally during </w:t>
      </w:r>
      <w:r>
        <w:rPr>
          <w:rStyle w:val="CharStyle1369"/>
          <w:shd w:val="clear" w:color="auto" w:fill="80FFFF"/>
        </w:rPr>
        <w:t>.</w:t>
      </w:r>
      <w:r>
        <w:rPr>
          <w:rStyle w:val="CharStyle1369"/>
        </w:rPr>
        <w:t>fer</w:t>
        <w:t>mentation and have been added to wine in small amounts for thousands of years to prevent spoilage. French law permits organic wines to contain up to 100 parts per million of sulfites, twice the amount Fetzer typically uses.</w:t>
      </w:r>
    </w:p>
    <w:p>
      <w:pPr>
        <w:pStyle w:val="Style723"/>
        <w:widowControl w:val="0"/>
        <w:keepNext w:val="0"/>
        <w:keepLines w:val="0"/>
        <w:shd w:val="clear" w:color="auto" w:fill="auto"/>
        <w:bidi w:val="0"/>
        <w:jc w:val="both"/>
        <w:spacing w:before="0" w:after="0" w:line="163" w:lineRule="exact"/>
        <w:ind w:left="0" w:right="0" w:firstLine="231"/>
      </w:pPr>
      <w:r>
        <w:rPr>
          <w:rStyle w:val="CharStyle1369"/>
        </w:rPr>
        <w:t xml:space="preserve">Noting that these French wines are sold here as organic, members of the Organic Grapes </w:t>
      </w:r>
      <w:r>
        <w:rPr>
          <w:rStyle w:val="CharStyle1369"/>
          <w:shd w:val="clear" w:color="auto" w:fill="80FFFF"/>
        </w:rPr>
        <w:t>I</w:t>
      </w:r>
      <w:r>
        <w:rPr>
          <w:rStyle w:val="CharStyle1369"/>
        </w:rPr>
        <w:t>nto Wine Alliance, a grower and winery organization, have lobbied for a change in the Cali</w:t>
        <w:t>fornia law, but with no success.</w:t>
      </w:r>
    </w:p>
    <w:p>
      <w:pPr>
        <w:pStyle w:val="Style723"/>
        <w:widowControl w:val="0"/>
        <w:keepNext w:val="0"/>
        <w:keepLines w:val="0"/>
        <w:shd w:val="clear" w:color="auto" w:fill="auto"/>
        <w:bidi w:val="0"/>
        <w:jc w:val="both"/>
        <w:spacing w:before="0" w:after="0" w:line="163" w:lineRule="exact"/>
        <w:ind w:left="0" w:right="0" w:firstLine="231"/>
      </w:pPr>
      <w:r>
        <w:rPr>
          <w:rStyle w:val="CharStyle1369"/>
        </w:rPr>
        <w:t>Several organic wine producers have made wines without any added sulfites. Wines by Frey Brothers of Mendocino County and the Organic Wine Works of Santa Cruz have re</w:t>
        <w:t>ceive</w:t>
      </w:r>
      <w:r>
        <w:rPr>
          <w:rStyle w:val="CharStyle1369"/>
          <w:shd w:val="clear" w:color="auto" w:fill="80FFFF"/>
        </w:rPr>
        <w:t>d</w:t>
      </w:r>
      <w:r>
        <w:rPr>
          <w:rStyle w:val="CharStyle1369"/>
        </w:rPr>
        <w:t xml:space="preserve"> favorable reviews. But incon</w:t>
        <w:t>sistent quality and rapid oxidation have given most organic wines a bad name, even in natural food stores. Quality Versus Purity</w:t>
      </w:r>
    </w:p>
    <w:p>
      <w:pPr>
        <w:pStyle w:val="Style723"/>
        <w:widowControl w:val="0"/>
        <w:keepNext w:val="0"/>
        <w:keepLines w:val="0"/>
        <w:shd w:val="clear" w:color="auto" w:fill="auto"/>
        <w:bidi w:val="0"/>
        <w:jc w:val="both"/>
        <w:spacing w:before="0" w:after="0" w:line="158" w:lineRule="exact"/>
        <w:ind w:left="0" w:right="0" w:firstLine="231"/>
        <w:sectPr>
          <w:type w:val="continuous"/>
          <w:pgSz w:w="13195" w:h="17244"/>
          <w:pgMar w:top="1359" w:left="1162" w:right="1162" w:bottom="1359" w:header="0" w:footer="3" w:gutter="365"/>
          <w:rtlGutter/>
          <w:cols w:num="3" w:space="734"/>
          <w:noEndnote/>
          <w:docGrid w:linePitch="360"/>
        </w:sectPr>
      </w:pPr>
      <w:r>
        <w:rPr>
          <w:rStyle w:val="CharStyle1369"/>
        </w:rPr>
        <w:t>“Too many of the sulfite-free wines on the market have sacrificed quality in a search for purity,” said Myron Redford, president and win</w:t>
      </w:r>
      <w:r>
        <w:rPr>
          <w:rStyle w:val="CharStyle1369"/>
          <w:shd w:val="clear" w:color="auto" w:fill="80FFFF"/>
        </w:rPr>
        <w:t>e</w:t>
      </w:r>
      <w:r>
        <w:rPr>
          <w:rStyle w:val="CharStyle1369"/>
        </w:rPr>
        <w:t xml:space="preserve"> maker at Amity Vineyards in Amity, Ore. Amity recently introduced Eco-Wi</w:t>
      </w:r>
      <w:r>
        <w:rPr>
          <w:rStyle w:val="CharStyle1369"/>
          <w:shd w:val="clear" w:color="auto" w:fill="80FFFF"/>
        </w:rPr>
        <w:t>n</w:t>
      </w:r>
      <w:r>
        <w:rPr>
          <w:rStyle w:val="CharStyle1369"/>
        </w:rPr>
        <w:t>e</w:t>
      </w:r>
      <w:r>
        <w:rPr>
          <w:rStyle w:val="CharStyle1369"/>
          <w:shd w:val="clear" w:color="auto" w:fill="80FFFF"/>
        </w:rPr>
        <w:t xml:space="preserve">, </w:t>
      </w:r>
      <w:r>
        <w:rPr>
          <w:rStyle w:val="CharStyle1369"/>
        </w:rPr>
        <w:t>a 1990 pinot noir, which is Oregon’s first organic wine and has just one part per million of naturally occur</w:t>
        <w:t>ring sulfur.</w:t>
      </w:r>
    </w:p>
    <w:p>
      <w:pPr>
        <w:pStyle w:val="Style723"/>
        <w:tabs>
          <w:tab w:leader="none" w:pos="4733" w:val="left"/>
        </w:tabs>
        <w:widowControl w:val="0"/>
        <w:keepNext w:val="0"/>
        <w:keepLines w:val="0"/>
        <w:shd w:val="clear" w:color="auto" w:fill="auto"/>
        <w:bidi w:val="0"/>
        <w:jc w:val="both"/>
        <w:spacing w:before="0" w:after="0" w:line="211" w:lineRule="exact"/>
        <w:ind w:left="0" w:right="0" w:firstLine="77"/>
        <w:sectPr>
          <w:pgSz w:w="13195" w:h="17244"/>
          <w:pgMar w:top="2595" w:left="1843" w:right="1843" w:bottom="2653" w:header="0" w:footer="3" w:gutter="139"/>
          <w:rtlGutter/>
          <w:cols w:space="720"/>
          <w:noEndnote/>
          <w:docGrid w:linePitch="360"/>
        </w:sectPr>
      </w:pPr>
      <w:r>
        <w:pict>
          <v:shape id="_x0000_s1686" type="#_x0000_t202" style="position:absolute;margin-left:1.45pt;margin-top:0;width:464.65pt;height:345.6pt;z-index:-125829038;mso-wrap-distance-left:5pt;mso-wrap-distance-right:5pt;mso-wrap-distance-bottom:3.1pt;mso-position-horizontal-relative:margin;mso-position-vertical-relative:margin" wrapcoords="0 0 21510 0 21510 21132 21600 21190 21600 21600 17199 21600 17199 21190 0 21132 0 0" filled="f" stroked="f">
            <v:textbox style="mso-fit-shape-to-text:t" inset="0,0,0,0">
              <w:txbxContent>
                <w:p>
                  <w:pPr>
                    <w:framePr w:h="6912" w:vSpace="62" w:wrap="around" w:hAnchor="margin" w:x="30" w:y="1"/>
                    <w:widowControl w:val="0"/>
                    <w:jc w:val="center"/>
                    <w:rPr>
                      <w:sz w:val="2"/>
                      <w:szCs w:val="2"/>
                    </w:rPr>
                  </w:pPr>
                  <w:r>
                    <w:pict>
                      <v:shape id="_x0000_s1687" type="#_x0000_t75" style="width:465pt;height:346pt;">
                        <v:imagedata r:id="rId433" r:href="rId434"/>
                      </v:shape>
                    </w:pict>
                  </w:r>
                </w:p>
                <w:p>
                  <w:pPr>
                    <w:pStyle w:val="Style1544"/>
                    <w:widowControl w:val="0"/>
                    <w:keepNext w:val="0"/>
                    <w:keepLines w:val="0"/>
                    <w:shd w:val="clear" w:color="auto" w:fill="auto"/>
                    <w:bidi w:val="0"/>
                    <w:jc w:val="left"/>
                    <w:spacing w:before="0" w:after="0" w:line="110" w:lineRule="exact"/>
                    <w:ind w:left="0" w:right="0" w:firstLine="0"/>
                  </w:pPr>
                  <w:r>
                    <w:rPr>
                      <w:lang w:val="en-US" w:eastAsia="en-US" w:bidi="en-US"/>
                      <w:w w:val="100"/>
                      <w:spacing w:val="0"/>
                      <w:color w:val="000000"/>
                      <w:position w:val="0"/>
                    </w:rPr>
                    <w:t>Jim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son/T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 New York Time</w:t>
                  </w:r>
                  <w:r>
                    <w:rPr>
                      <w:lang w:val="en-US" w:eastAsia="en-US" w:bidi="en-US"/>
                      <w:w w:val="100"/>
                      <w:spacing w:val="0"/>
                      <w:color w:val="000000"/>
                      <w:shd w:val="clear" w:color="auto" w:fill="80FFFF"/>
                      <w:position w:val="0"/>
                    </w:rPr>
                    <w:t>t</w:t>
                  </w:r>
                </w:p>
              </w:txbxContent>
            </v:textbox>
            <w10:wrap type="square" anchorx="margin" anchory="margin"/>
          </v:shape>
        </w:pict>
      </w:r>
      <w:r>
        <w:rPr>
          <w:rStyle w:val="CharStyle1369"/>
        </w:rPr>
        <w:t>Among leading wineries, Fetzer Vineyards of Hop- the grounds of the winery, which ha</w:t>
      </w:r>
      <w:r>
        <w:rPr>
          <w:rStyle w:val="CharStyle1369"/>
          <w:shd w:val="clear" w:color="auto" w:fill="80FFFF"/>
        </w:rPr>
        <w:t>s</w:t>
      </w:r>
      <w:r>
        <w:rPr>
          <w:rStyle w:val="CharStyle1369"/>
        </w:rPr>
        <w:t xml:space="preserve"> 437 acres of land, </w:t>
      </w:r>
      <w:r>
        <w:rPr>
          <w:rStyle w:val="CharStyle1369"/>
          <w:shd w:val="clear" w:color="auto" w:fill="80FFFF"/>
        </w:rPr>
        <w:t>c</w:t>
      </w:r>
      <w:r>
        <w:rPr>
          <w:rStyle w:val="CharStyle1369"/>
        </w:rPr>
        <w:t>a</w:t>
      </w:r>
      <w:r>
        <w:rPr>
          <w:rStyle w:val="CharStyle1369"/>
          <w:shd w:val="clear" w:color="auto" w:fill="80FFFF"/>
        </w:rPr>
        <w:t>lit.,</w:t>
      </w:r>
      <w:r>
        <w:rPr>
          <w:rStyle w:val="CharStyle1369"/>
        </w:rPr>
        <w:t xml:space="preserve"> has been the most aggressive in adopting certified organic grapes and an additional 30 pendin</w:t>
      </w:r>
      <w:r>
        <w:rPr>
          <w:rStyle w:val="CharStyle1369"/>
          <w:shd w:val="clear" w:color="auto" w:fill="80FFFF"/>
        </w:rPr>
        <w:t xml:space="preserve">g </w:t>
      </w:r>
      <w:r>
        <w:rPr>
          <w:rStyle w:val="CharStyle1369"/>
        </w:rPr>
        <w:t>organic viticulture. Jim Fetzer, the president, strolled</w:t>
        <w:tab/>
        <w:t>— about one-third of its total.</w:t>
      </w:r>
    </w:p>
    <w:p>
      <w:pPr>
        <w:widowControl w:val="0"/>
        <w:spacing w:before="54" w:after="54"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23"/>
        <w:widowControl w:val="0"/>
        <w:keepNext w:val="0"/>
        <w:keepLines w:val="0"/>
        <w:shd w:val="clear" w:color="auto" w:fill="auto"/>
        <w:bidi w:val="0"/>
        <w:jc w:val="both"/>
        <w:spacing w:before="0" w:after="0" w:line="173" w:lineRule="exact"/>
        <w:ind w:left="0" w:right="0" w:firstLine="204"/>
      </w:pPr>
      <w:r>
        <w:rPr>
          <w:rStyle w:val="CharStyle1369"/>
        </w:rPr>
        <w:t>Some wineries that adopt organic practices say the benefits have less to do with marketing than with being good environmental citizens, reduc</w:t>
        <w:t>ing their own exposure to chemicals and maintaining their vineyards’ long-term health.</w:t>
      </w:r>
    </w:p>
    <w:p>
      <w:pPr>
        <w:pStyle w:val="Style723"/>
        <w:widowControl w:val="0"/>
        <w:keepNext w:val="0"/>
        <w:keepLines w:val="0"/>
        <w:shd w:val="clear" w:color="auto" w:fill="auto"/>
        <w:bidi w:val="0"/>
        <w:jc w:val="both"/>
        <w:spacing w:before="0" w:after="0" w:line="173" w:lineRule="exact"/>
        <w:ind w:left="0" w:right="0" w:firstLine="204"/>
      </w:pPr>
      <w:r>
        <w:rPr>
          <w:rStyle w:val="CharStyle1369"/>
        </w:rPr>
        <w:t>“</w:t>
      </w:r>
      <w:r>
        <w:rPr>
          <w:rStyle w:val="CharStyle1369"/>
          <w:shd w:val="clear" w:color="auto" w:fill="80FFFF"/>
        </w:rPr>
        <w:t>I</w:t>
      </w:r>
      <w:r>
        <w:rPr>
          <w:rStyle w:val="CharStyle1369"/>
        </w:rPr>
        <w:t>t has gone from being the hippie thing to do to being the responsible thing to do,” said Jill Davis, the wine maker and executive vice president for production at the Buen</w:t>
      </w:r>
      <w:r>
        <w:rPr>
          <w:rStyle w:val="CharStyle1369"/>
          <w:shd w:val="clear" w:color="auto" w:fill="80FFFF"/>
        </w:rPr>
        <w:t>a</w:t>
      </w:r>
      <w:r>
        <w:rPr>
          <w:rStyle w:val="CharStyle1369"/>
        </w:rPr>
        <w:t xml:space="preserve"> Vista Winery in Sonoma.</w:t>
      </w:r>
    </w:p>
    <w:p>
      <w:pPr>
        <w:pStyle w:val="Style723"/>
        <w:widowControl w:val="0"/>
        <w:keepNext w:val="0"/>
        <w:keepLines w:val="0"/>
        <w:shd w:val="clear" w:color="auto" w:fill="auto"/>
        <w:bidi w:val="0"/>
        <w:jc w:val="both"/>
        <w:spacing w:before="0" w:after="0" w:line="173" w:lineRule="exact"/>
        <w:ind w:left="0" w:right="0" w:firstLine="204"/>
      </w:pPr>
      <w:r>
        <w:rPr>
          <w:rStyle w:val="CharStyle1369"/>
        </w:rPr>
        <w:t>Buena Vista has certified 26</w:t>
      </w:r>
      <w:r>
        <w:rPr>
          <w:rStyle w:val="CharStyle1369"/>
          <w:shd w:val="clear" w:color="auto" w:fill="80FFFF"/>
        </w:rPr>
        <w:t>5</w:t>
      </w:r>
      <w:r>
        <w:rPr>
          <w:rStyle w:val="CharStyle1369"/>
        </w:rPr>
        <w:t xml:space="preserve"> acres of its Ca</w:t>
      </w:r>
      <w:r>
        <w:rPr>
          <w:rStyle w:val="CharStyle1369"/>
          <w:shd w:val="clear" w:color="auto" w:fill="80FFFF"/>
        </w:rPr>
        <w:t>r</w:t>
      </w:r>
      <w:r>
        <w:rPr>
          <w:rStyle w:val="CharStyle1369"/>
        </w:rPr>
        <w:t>neros district vineyards, with another 465 pending, ou</w:t>
      </w:r>
      <w:r>
        <w:rPr>
          <w:rStyle w:val="CharStyle1369"/>
          <w:shd w:val="clear" w:color="auto" w:fill="80FFFF"/>
        </w:rPr>
        <w:t>t</w:t>
      </w:r>
      <w:r>
        <w:rPr>
          <w:rStyle w:val="CharStyle1369"/>
        </w:rPr>
        <w:t xml:space="preserve"> of the total of 900. It has no plans to label its wine organic.</w:t>
      </w:r>
    </w:p>
    <w:p>
      <w:pPr>
        <w:pStyle w:val="Style723"/>
        <w:widowControl w:val="0"/>
        <w:keepNext w:val="0"/>
        <w:keepLines w:val="0"/>
        <w:shd w:val="clear" w:color="auto" w:fill="auto"/>
        <w:bidi w:val="0"/>
        <w:jc w:val="both"/>
        <w:spacing w:before="0" w:after="0" w:line="173" w:lineRule="exact"/>
        <w:ind w:left="0" w:right="0" w:firstLine="204"/>
      </w:pPr>
      <w:r>
        <w:rPr>
          <w:rStyle w:val="CharStyle1369"/>
        </w:rPr>
        <w:t>Others say the increased regulation of agricultural chem</w:t>
      </w:r>
      <w:r>
        <w:rPr>
          <w:rStyle w:val="CharStyle1369"/>
          <w:shd w:val="clear" w:color="auto" w:fill="80FFFF"/>
        </w:rPr>
        <w:t>i</w:t>
      </w:r>
      <w:r>
        <w:rPr>
          <w:rStyle w:val="CharStyle1369"/>
        </w:rPr>
        <w:t>cals is inevita</w:t>
        <w:t>bly leading to a day when their use is effectively outl</w:t>
      </w:r>
      <w:r>
        <w:rPr>
          <w:rStyle w:val="CharStyle1369"/>
          <w:shd w:val="clear" w:color="auto" w:fill="80FFFF"/>
        </w:rPr>
        <w:t>aw</w:t>
      </w:r>
      <w:r>
        <w:rPr>
          <w:rStyle w:val="CharStyle1369"/>
        </w:rPr>
        <w:t>ed.</w:t>
      </w:r>
    </w:p>
    <w:p>
      <w:pPr>
        <w:pStyle w:val="Style723"/>
        <w:widowControl w:val="0"/>
        <w:keepNext w:val="0"/>
        <w:keepLines w:val="0"/>
        <w:shd w:val="clear" w:color="auto" w:fill="auto"/>
        <w:bidi w:val="0"/>
        <w:jc w:val="both"/>
        <w:spacing w:before="0" w:after="0" w:line="173" w:lineRule="exact"/>
        <w:ind w:left="0" w:right="0" w:firstLine="197"/>
      </w:pPr>
      <w:r>
        <w:br w:type="column"/>
      </w:r>
      <w:r>
        <w:rPr>
          <w:rStyle w:val="CharStyle1369"/>
          <w:shd w:val="clear" w:color="auto" w:fill="80FFFF"/>
        </w:rPr>
        <w:t>"</w:t>
      </w:r>
      <w:r>
        <w:rPr>
          <w:rStyle w:val="CharStyle1369"/>
        </w:rPr>
        <w:t>Some day you won’t have any choice,” said Clay Shannon, director of vineyard operations for the Sutter Home Winer</w:t>
      </w:r>
      <w:r>
        <w:rPr>
          <w:rStyle w:val="CharStyle1369"/>
          <w:shd w:val="clear" w:color="auto" w:fill="80FFFF"/>
        </w:rPr>
        <w:t>y</w:t>
      </w:r>
      <w:r>
        <w:rPr>
          <w:rStyle w:val="CharStyle1369"/>
        </w:rPr>
        <w:t xml:space="preserve"> of St. Helena. He has eliminated chemicals on 200 acres of grapes for two years and hopes ulti</w:t>
        <w:t>mately t</w:t>
      </w:r>
      <w:r>
        <w:rPr>
          <w:rStyle w:val="CharStyle1369"/>
          <w:shd w:val="clear" w:color="auto" w:fill="80FFFF"/>
        </w:rPr>
        <w:t>o</w:t>
      </w:r>
      <w:r>
        <w:rPr>
          <w:rStyle w:val="CharStyle1369"/>
        </w:rPr>
        <w:t xml:space="preserve"> certify all of Sutter Home’s 2,000 acres. "We know they’re taking more and more sprays away from us. We know they disturb the ecosys</w:t>
        <w:t>tem.”</w:t>
      </w:r>
    </w:p>
    <w:p>
      <w:pPr>
        <w:pStyle w:val="Style723"/>
        <w:widowControl w:val="0"/>
        <w:keepNext w:val="0"/>
        <w:keepLines w:val="0"/>
        <w:shd w:val="clear" w:color="auto" w:fill="auto"/>
        <w:bidi w:val="0"/>
        <w:jc w:val="both"/>
        <w:spacing w:before="0" w:after="0" w:line="173" w:lineRule="exact"/>
        <w:ind w:left="0" w:right="0" w:firstLine="197"/>
      </w:pPr>
      <w:r>
        <w:rPr>
          <w:rStyle w:val="CharStyle1369"/>
        </w:rPr>
        <w:t>The giant E.&amp; J. Gall</w:t>
      </w:r>
      <w:r>
        <w:rPr>
          <w:rStyle w:val="CharStyle1369"/>
          <w:shd w:val="clear" w:color="auto" w:fill="80FFFF"/>
        </w:rPr>
        <w:t>o</w:t>
      </w:r>
      <w:r>
        <w:rPr>
          <w:rStyle w:val="CharStyle1369"/>
        </w:rPr>
        <w:t xml:space="preserve"> Winery, the world’s largest wine maker, has ap</w:t>
        <w:t>plied for organic certification on its 2,700-acr</w:t>
      </w:r>
      <w:r>
        <w:rPr>
          <w:rStyle w:val="CharStyle1369"/>
          <w:shd w:val="clear" w:color="auto" w:fill="80FFFF"/>
        </w:rPr>
        <w:t>e</w:t>
      </w:r>
      <w:r>
        <w:rPr>
          <w:rStyle w:val="CharStyle1369"/>
        </w:rPr>
        <w:t xml:space="preserve"> Ripperda</w:t>
      </w:r>
      <w:r>
        <w:rPr>
          <w:rStyle w:val="CharStyle1369"/>
          <w:shd w:val="clear" w:color="auto" w:fill="80FFFF"/>
        </w:rPr>
        <w:t>n</w:t>
      </w:r>
      <w:r>
        <w:rPr>
          <w:rStyle w:val="CharStyle1369"/>
        </w:rPr>
        <w:t xml:space="preserve"> ranch near Fresno, which will make it the largest grower of organic wine grapes. Gallo is also encouraging its contract growers to adopt organic or sus</w:t>
        <w:t>tained-yield agriculture, which mini</w:t>
        <w:t>mizes the use of chemicals. Gallo, too, has no plans to use an organic label.</w:t>
      </w:r>
    </w:p>
    <w:p>
      <w:pPr>
        <w:pStyle w:val="Style723"/>
        <w:widowControl w:val="0"/>
        <w:keepNext w:val="0"/>
        <w:keepLines w:val="0"/>
        <w:shd w:val="clear" w:color="auto" w:fill="auto"/>
        <w:bidi w:val="0"/>
        <w:jc w:val="both"/>
        <w:spacing w:before="0" w:after="0" w:line="168" w:lineRule="exact"/>
        <w:ind w:left="0" w:right="0" w:firstLine="257"/>
      </w:pPr>
      <w:r>
        <w:br w:type="column"/>
      </w:r>
      <w:r>
        <w:rPr>
          <w:rStyle w:val="CharStyle1369"/>
          <w:shd w:val="clear" w:color="auto" w:fill="80FFFF"/>
        </w:rPr>
        <w:t>I</w:t>
      </w:r>
      <w:r>
        <w:rPr>
          <w:rStyle w:val="CharStyle1369"/>
        </w:rPr>
        <w:t>ndeed, many fine wine produce</w:t>
      </w:r>
      <w:r>
        <w:rPr>
          <w:rStyle w:val="CharStyle1369"/>
          <w:shd w:val="clear" w:color="auto" w:fill="80FFFF"/>
        </w:rPr>
        <w:t>r</w:t>
      </w:r>
      <w:r>
        <w:rPr>
          <w:rStyle w:val="CharStyle1369"/>
        </w:rPr>
        <w:t>s have been practicing organic viticul</w:t>
        <w:t>ture, or something close to it, f</w:t>
      </w:r>
      <w:r>
        <w:rPr>
          <w:rStyle w:val="CharStyle1369"/>
          <w:shd w:val="clear" w:color="auto" w:fill="80FFFF"/>
        </w:rPr>
        <w:t xml:space="preserve">br </w:t>
      </w:r>
      <w:r>
        <w:rPr>
          <w:rStyle w:val="CharStyle1369"/>
        </w:rPr>
        <w:t>years without ever certifying their vineyard</w:t>
      </w:r>
      <w:r>
        <w:rPr>
          <w:rStyle w:val="CharStyle1369"/>
          <w:shd w:val="clear" w:color="auto" w:fill="80FFFF"/>
        </w:rPr>
        <w:t>s</w:t>
      </w:r>
      <w:r>
        <w:rPr>
          <w:rStyle w:val="CharStyle1369"/>
        </w:rPr>
        <w:t xml:space="preserve"> or embracing the term. Some prefer not to associate with California Certified Organic Farm</w:t>
      </w:r>
      <w:r>
        <w:rPr>
          <w:rStyle w:val="CharStyle1369"/>
          <w:shd w:val="clear" w:color="auto" w:fill="80FFFF"/>
        </w:rPr>
      </w:r>
      <w:r>
        <w:rPr>
          <w:rStyle w:val="CharStyle1369"/>
        </w:rPr>
        <w:t>ers, which charges a percentage of each crop and performs regular vine</w:t>
      </w:r>
      <w:r>
        <w:rPr>
          <w:rStyle w:val="CharStyle1369"/>
          <w:shd w:val="clear" w:color="auto" w:fill="80FFFF"/>
        </w:rPr>
      </w:r>
      <w:r>
        <w:rPr>
          <w:rStyle w:val="CharStyle1369"/>
        </w:rPr>
        <w:t>yard inspections for a fee. Others wish to remain flexible in case a pest or disease arrives that defies organ</w:t>
      </w:r>
      <w:r>
        <w:rPr>
          <w:rStyle w:val="CharStyle1369"/>
          <w:shd w:val="clear" w:color="auto" w:fill="80FFFF"/>
        </w:rPr>
        <w:t>i</w:t>
      </w:r>
      <w:r>
        <w:rPr>
          <w:rStyle w:val="CharStyle1369"/>
        </w:rPr>
        <w:t>c remedies.</w:t>
      </w:r>
    </w:p>
    <w:p>
      <w:pPr>
        <w:pStyle w:val="Style723"/>
        <w:widowControl w:val="0"/>
        <w:keepNext w:val="0"/>
        <w:keepLines w:val="0"/>
        <w:shd w:val="clear" w:color="auto" w:fill="auto"/>
        <w:bidi w:val="0"/>
        <w:jc w:val="both"/>
        <w:spacing w:before="0" w:after="0" w:line="168" w:lineRule="exact"/>
        <w:ind w:left="0" w:right="0" w:firstLine="257"/>
        <w:sectPr>
          <w:type w:val="continuous"/>
          <w:pgSz w:w="13195" w:h="17244"/>
          <w:pgMar w:top="9603" w:left="1916" w:right="1916" w:bottom="2653" w:header="0" w:footer="3" w:gutter="162"/>
          <w:rtlGutter/>
          <w:cols w:num="3" w:space="102"/>
          <w:noEndnote/>
          <w:docGrid w:linePitch="360"/>
        </w:sectPr>
      </w:pPr>
      <w:r>
        <w:rPr>
          <w:rStyle w:val="CharStyle1369"/>
        </w:rPr>
        <w:t>At Chateau Montelena in Calistog</w:t>
      </w:r>
      <w:r>
        <w:rPr>
          <w:rStyle w:val="CharStyle1369"/>
          <w:shd w:val="clear" w:color="auto" w:fill="80FFFF"/>
        </w:rPr>
        <w:t>a</w:t>
      </w:r>
      <w:r>
        <w:rPr>
          <w:rStyle w:val="CharStyle1369"/>
        </w:rPr>
        <w:t>, which has been chemical free sine</w:t>
      </w:r>
      <w:r>
        <w:rPr>
          <w:rStyle w:val="CharStyle1369"/>
          <w:shd w:val="clear" w:color="auto" w:fill="80FFFF"/>
        </w:rPr>
        <w:t xml:space="preserve">£ </w:t>
      </w:r>
      <w:r>
        <w:rPr>
          <w:rStyle w:val="CharStyle1369"/>
        </w:rPr>
        <w:t>1981 but is not certified, Bo Barre</w:t>
      </w:r>
      <w:r>
        <w:rPr>
          <w:rStyle w:val="CharStyle1369"/>
          <w:shd w:val="clear" w:color="auto" w:fill="80FFFF"/>
        </w:rPr>
        <w:t>t</w:t>
      </w:r>
      <w:r>
        <w:rPr>
          <w:rStyle w:val="CharStyle1369"/>
        </w:rPr>
        <w:t>t, the wine maker</w:t>
      </w:r>
      <w:r>
        <w:rPr>
          <w:rStyle w:val="CharStyle1369"/>
          <w:shd w:val="clear" w:color="auto" w:fill="80FFFF"/>
        </w:rPr>
        <w:t>,</w:t>
      </w:r>
      <w:r>
        <w:rPr>
          <w:rStyle w:val="CharStyle1369"/>
        </w:rPr>
        <w:t xml:space="preserve"> said: </w:t>
      </w:r>
      <w:r>
        <w:rPr>
          <w:rStyle w:val="CharStyle1369"/>
          <w:shd w:val="clear" w:color="auto" w:fill="80FFFF"/>
        </w:rPr>
        <w:t>“</w:t>
      </w:r>
      <w:r>
        <w:rPr>
          <w:rStyle w:val="CharStyle1369"/>
        </w:rPr>
        <w:t xml:space="preserve">We’re not a bunch of granola crunchers up </w:t>
      </w:r>
      <w:r>
        <w:rPr>
          <w:rStyle w:val="CharStyle1369"/>
          <w:shd w:val="clear" w:color="auto" w:fill="80FFFF"/>
        </w:rPr>
        <w:t xml:space="preserve">here* </w:t>
      </w:r>
      <w:r>
        <w:rPr>
          <w:rStyle w:val="CharStyle1369"/>
        </w:rPr>
        <w:t xml:space="preserve">If a </w:t>
      </w:r>
      <w:r>
        <w:rPr>
          <w:rStyle w:val="CharStyle1369"/>
          <w:shd w:val="clear" w:color="auto" w:fill="80FFFF"/>
        </w:rPr>
        <w:t>h</w:t>
      </w:r>
      <w:r>
        <w:rPr>
          <w:rStyle w:val="CharStyle1369"/>
        </w:rPr>
        <w:t>erd of locusts came in and started chewing up our grape vines</w:t>
      </w:r>
      <w:r>
        <w:rPr>
          <w:rStyle w:val="CharStyle1369"/>
          <w:shd w:val="clear" w:color="auto" w:fill="80FFFF"/>
        </w:rPr>
        <w:t xml:space="preserve">, </w:t>
      </w:r>
      <w:r>
        <w:rPr>
          <w:rStyle w:val="CharStyle1369"/>
        </w:rPr>
        <w:t>we’d have a helicopter out ther</w:t>
      </w:r>
      <w:r>
        <w:rPr>
          <w:rStyle w:val="CharStyle1369"/>
          <w:shd w:val="clear" w:color="auto" w:fill="80FFFF"/>
        </w:rPr>
        <w:t xml:space="preserve">e </w:t>
      </w:r>
      <w:r>
        <w:rPr>
          <w:rStyle w:val="CharStyle1369"/>
        </w:rPr>
        <w:t>spraying right away.”</w:t>
      </w:r>
    </w:p>
    <w:p>
      <w:pPr>
        <w:pStyle w:val="Style1546"/>
        <w:widowControl w:val="0"/>
        <w:keepNext w:val="0"/>
        <w:keepLines w:val="0"/>
        <w:shd w:val="clear" w:color="auto" w:fill="auto"/>
        <w:bidi w:val="0"/>
        <w:jc w:val="left"/>
        <w:spacing w:before="0" w:after="193" w:line="520" w:lineRule="exact"/>
        <w:ind w:left="440" w:right="0"/>
      </w:pPr>
      <w:r>
        <w:pict>
          <v:shape id="_x0000_s1688" type="#_x0000_t75" style="position:absolute;margin-left:107.05pt;margin-top:424.1pt;width:425.75pt;height:241.9pt;z-index:-251658573;mso-wrap-distance-left:5pt;mso-wrap-distance-right:5pt;mso-position-horizontal-relative:margin;mso-position-vertical-relative:margin" wrapcoords="0 0">
            <v:imagedata r:id="rId435" r:href="rId436"/>
            <w10:wrap anchorx="margin" anchory="margin"/>
          </v:shape>
        </w:pict>
      </w:r>
      <w:r>
        <w:rPr>
          <w:lang w:val="en-US" w:eastAsia="en-US" w:bidi="en-US"/>
          <w:w w:val="100"/>
          <w:color w:val="000000"/>
          <w:position w:val="0"/>
        </w:rPr>
        <w:t>The Message From Ca</w:t>
      </w:r>
      <w:r>
        <w:rPr>
          <w:lang w:val="en-US" w:eastAsia="en-US" w:bidi="en-US"/>
          <w:w w:val="100"/>
          <w:color w:val="000000"/>
          <w:shd w:val="clear" w:color="auto" w:fill="80FFFF"/>
          <w:position w:val="0"/>
        </w:rPr>
        <w:t>m</w:t>
      </w:r>
      <w:r>
        <w:rPr>
          <w:lang w:val="en-US" w:eastAsia="en-US" w:bidi="en-US"/>
          <w:w w:val="100"/>
          <w:color w:val="000000"/>
          <w:position w:val="0"/>
        </w:rPr>
        <w:t>e</w:t>
      </w:r>
      <w:r>
        <w:rPr>
          <w:lang w:val="en-US" w:eastAsia="en-US" w:bidi="en-US"/>
          <w:w w:val="100"/>
          <w:color w:val="000000"/>
          <w:shd w:val="clear" w:color="auto" w:fill="80FFFF"/>
          <w:position w:val="0"/>
        </w:rPr>
        <w:t>m</w:t>
      </w:r>
      <w:r>
        <w:rPr>
          <w:lang w:val="en-US" w:eastAsia="en-US" w:bidi="en-US"/>
          <w:w w:val="100"/>
          <w:color w:val="000000"/>
          <w:position w:val="0"/>
        </w:rPr>
        <w:t>bert to Europe:</w:t>
      </w:r>
    </w:p>
    <w:p>
      <w:pPr>
        <w:pStyle w:val="Style1546"/>
        <w:widowControl w:val="0"/>
        <w:keepNext w:val="0"/>
        <w:keepLines w:val="0"/>
        <w:shd w:val="clear" w:color="auto" w:fill="auto"/>
        <w:bidi w:val="0"/>
        <w:jc w:val="left"/>
        <w:spacing w:before="0" w:after="0" w:line="520" w:lineRule="exact"/>
        <w:ind w:left="2100" w:right="0" w:firstLine="2"/>
      </w:pPr>
      <w:r>
        <w:rPr>
          <w:rStyle w:val="CharStyle1548"/>
        </w:rPr>
        <w:t>Don’t</w:t>
      </w:r>
      <w:r>
        <w:rPr>
          <w:lang w:val="en-US" w:eastAsia="en-US" w:bidi="en-US"/>
          <w:w w:val="100"/>
          <w:color w:val="000000"/>
          <w:position w:val="0"/>
        </w:rPr>
        <w:t xml:space="preserve"> Mess With Cheese</w:t>
      </w:r>
    </w:p>
    <w:p>
      <w:pPr>
        <w:pStyle w:val="Style1549"/>
        <w:widowControl w:val="0"/>
        <w:keepNext w:val="0"/>
        <w:keepLines w:val="0"/>
        <w:shd w:val="clear" w:color="auto" w:fill="auto"/>
        <w:bidi w:val="0"/>
        <w:jc w:val="left"/>
        <w:spacing w:before="0" w:after="0" w:line="320" w:lineRule="exact"/>
        <w:ind w:left="8060" w:right="0"/>
        <w:sectPr>
          <w:pgSz w:w="13195" w:h="17244"/>
          <w:pgMar w:top="1654" w:left="1010" w:right="1010" w:bottom="1601" w:header="0" w:footer="3" w:gutter="293"/>
          <w:rtlGutter/>
          <w:cols w:space="720"/>
          <w:noEndnote/>
          <w:docGrid w:linePitch="360"/>
        </w:sectPr>
      </w:pPr>
      <w:r>
        <w:rPr>
          <w:lang w:val="en-US" w:eastAsia="en-US" w:bidi="en-US"/>
          <w:w w:val="100"/>
          <w:spacing w:val="0"/>
          <w:color w:val="000000"/>
          <w:shd w:val="clear" w:color="auto" w:fill="80FFFF"/>
          <w:position w:val="0"/>
        </w:rPr>
        <w:t>WtJcJV</w:t>
      </w:r>
    </w:p>
    <w:p>
      <w:pPr>
        <w:widowControl w:val="0"/>
        <w:rPr>
          <w:sz w:val="2"/>
          <w:szCs w:val="2"/>
        </w:rPr>
      </w:pPr>
      <w:r>
        <w:pict>
          <v:shape id="_x0000_s1689" type="#_x0000_t202" style="position:absolute;margin-left:136.1pt;margin-top:595.9pt;width:203.05pt;height:31.65pt;z-index:-125829037;mso-wrap-distance-left:5pt;mso-wrap-distance-right:5pt;mso-position-horizontal-relative:margin" filled="f" stroked="f">
            <v:textbox style="mso-fit-shape-to-text:t" inset="0,0,0,0">
              <w:txbxContent>
                <w:p>
                  <w:pPr>
                    <w:pStyle w:val="Style723"/>
                    <w:widowControl w:val="0"/>
                    <w:keepNext w:val="0"/>
                    <w:keepLines w:val="0"/>
                    <w:shd w:val="clear" w:color="auto" w:fill="auto"/>
                    <w:bidi w:val="0"/>
                    <w:jc w:val="both"/>
                    <w:spacing w:before="0" w:after="0" w:line="192" w:lineRule="exact"/>
                    <w:ind w:left="0" w:right="0" w:firstLine="40"/>
                  </w:pPr>
                  <w:r>
                    <w:rPr>
                      <w:rStyle w:val="CharStyle1552"/>
                    </w:rPr>
                    <w:t>A proposal by the European Community t</w:t>
                  </w:r>
                  <w:r>
                    <w:rPr>
                      <w:rStyle w:val="CharStyle1552"/>
                      <w:shd w:val="clear" w:color="auto" w:fill="80FFFF"/>
                    </w:rPr>
                    <w:t>o</w:t>
                  </w:r>
                  <w:r>
                    <w:rPr>
                      <w:rStyle w:val="CharStyle1552"/>
                    </w:rPr>
                    <w:t xml:space="preserve"> limit bacteria levels in cheese is worrying producers of r</w:t>
                  </w:r>
                  <w:r>
                    <w:rPr>
                      <w:rStyle w:val="CharStyle1552"/>
                      <w:shd w:val="clear" w:color="auto" w:fill="80FFFF"/>
                    </w:rPr>
                    <w:t>a</w:t>
                  </w:r>
                  <w:r>
                    <w:rPr>
                      <w:rStyle w:val="CharStyle1552"/>
                    </w:rPr>
                    <w:t>w-milk cheeses in Camembert, France. “</w:t>
                  </w:r>
                  <w:r>
                    <w:rPr>
                      <w:rStyle w:val="CharStyle1552"/>
                      <w:shd w:val="clear" w:color="auto" w:fill="80FFFF"/>
                    </w:rPr>
                    <w:t>I</w:t>
                  </w:r>
                  <w:r>
                    <w:rPr>
                      <w:rStyle w:val="CharStyle1552"/>
                    </w:rPr>
                    <w:t xml:space="preserve"> certain-</w:t>
                  </w:r>
                </w:p>
              </w:txbxContent>
            </v:textbox>
            <w10:wrap type="square" side="left" anchorx="margin"/>
          </v:shape>
        </w:pict>
      </w:r>
      <w:r>
        <w:pict>
          <v:shape id="_x0000_s1690" type="#_x0000_t75" style="position:absolute;margin-left:411.85pt;margin-top:126.25pt;width:130.55pt;height:149.75pt;z-index:-125829036;mso-wrap-distance-left:6.25pt;mso-wrap-distance-right:5pt;mso-position-horizontal-relative:margin" wrapcoords="0 0 21600 0 21600 21600 0 21600 0 0">
            <v:imagedata r:id="rId437" r:href="rId438"/>
            <w10:wrap type="square" side="left" anchorx="margin"/>
          </v:shape>
        </w:pict>
      </w:r>
      <w:r>
        <w:pict>
          <v:shape id="_x0000_s1691" type="#_x0000_t202" style="position:absolute;margin-left:348.7pt;margin-top:590pt;width:198.95pt;height:37.1pt;z-index:-125829035;mso-wrap-distance-left:216.95pt;mso-wrap-distance-right:5pt;mso-position-horizontal-relative:margin" filled="f" stroked="f">
            <v:textbox style="mso-fit-shape-to-text:t" inset="0,0,0,0">
              <w:txbxContent>
                <w:p>
                  <w:pPr>
                    <w:pStyle w:val="Style1553"/>
                    <w:widowControl w:val="0"/>
                    <w:keepNext w:val="0"/>
                    <w:keepLines w:val="0"/>
                    <w:shd w:val="clear" w:color="auto" w:fill="auto"/>
                    <w:bidi w:val="0"/>
                    <w:spacing w:before="0" w:after="0" w:line="100" w:lineRule="exact"/>
                    <w:ind w:left="0" w:right="0" w:firstLine="0"/>
                  </w:pPr>
                  <w:r>
                    <w:rPr>
                      <w:lang w:val="en-US" w:eastAsia="en-US" w:bidi="en-US"/>
                      <w:w w:val="100"/>
                      <w:spacing w:val="0"/>
                      <w:color w:val="000000"/>
                      <w:position w:val="0"/>
                    </w:rPr>
                    <w:t>Susan May Tell for The New York Ti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w:t>
                  </w:r>
                  <w:r>
                    <w:rPr>
                      <w:lang w:val="en-US" w:eastAsia="en-US" w:bidi="en-US"/>
                      <w:w w:val="100"/>
                      <w:spacing w:val="0"/>
                      <w:color w:val="000000"/>
                      <w:shd w:val="clear" w:color="auto" w:fill="80FFFF"/>
                      <w:position w:val="0"/>
                    </w:rPr>
                    <w:t>i</w:t>
                  </w:r>
                </w:p>
                <w:p>
                  <w:pPr>
                    <w:pStyle w:val="Style723"/>
                    <w:widowControl w:val="0"/>
                    <w:keepNext w:val="0"/>
                    <w:keepLines w:val="0"/>
                    <w:shd w:val="clear" w:color="auto" w:fill="auto"/>
                    <w:bidi w:val="0"/>
                    <w:jc w:val="both"/>
                    <w:spacing w:before="0" w:after="0" w:line="187" w:lineRule="exact"/>
                    <w:ind w:left="0" w:right="0" w:firstLine="26"/>
                  </w:pPr>
                  <w:r>
                    <w:rPr>
                      <w:rStyle w:val="CharStyle1552"/>
                      <w:shd w:val="clear" w:color="auto" w:fill="80FFFF"/>
                    </w:rPr>
                    <w:t>l</w:t>
                  </w:r>
                  <w:r>
                    <w:rPr>
                      <w:rStyle w:val="CharStyle1552"/>
                    </w:rPr>
                    <w:t>y would not be interested in working with pasteur</w:t>
                    <w:t>ized milk,</w:t>
                  </w:r>
                  <w:r>
                    <w:rPr>
                      <w:rStyle w:val="CharStyle1552"/>
                      <w:shd w:val="clear" w:color="auto" w:fill="80FFFF"/>
                    </w:rPr>
                    <w:t>"</w:t>
                  </w:r>
                  <w:r>
                    <w:rPr>
                      <w:rStyle w:val="CharStyle1552"/>
                    </w:rPr>
                    <w:t xml:space="preserve"> said Francois Durand, who makes 2,000 “genuine” Camembert cheeses a week on his farm.</w:t>
                  </w:r>
                </w:p>
              </w:txbxContent>
            </v:textbox>
            <w10:wrap type="square" side="left" anchorx="margin"/>
          </v:shape>
        </w:pict>
      </w:r>
    </w:p>
    <w:p>
      <w:pPr>
        <w:pStyle w:val="Style244"/>
        <w:widowControl w:val="0"/>
        <w:keepNext w:val="0"/>
        <w:keepLines w:val="0"/>
        <w:shd w:val="clear" w:color="auto" w:fill="auto"/>
        <w:bidi w:val="0"/>
        <w:jc w:val="center"/>
        <w:spacing w:before="0" w:after="154" w:line="130" w:lineRule="exact"/>
        <w:ind w:left="0" w:right="0" w:firstLine="0"/>
      </w:pPr>
      <w:r>
        <w:rPr>
          <w:lang w:val="en-US" w:eastAsia="en-US" w:bidi="en-US"/>
          <w:w w:val="100"/>
          <w:spacing w:val="0"/>
          <w:color w:val="000000"/>
          <w:position w:val="0"/>
        </w:rPr>
        <w:t>By MA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LISE SIMONS</w:t>
      </w:r>
    </w:p>
    <w:p>
      <w:pPr>
        <w:pStyle w:val="Style1555"/>
        <w:widowControl w:val="0"/>
        <w:keepNext w:val="0"/>
        <w:keepLines w:val="0"/>
        <w:shd w:val="clear" w:color="auto" w:fill="auto"/>
        <w:bidi w:val="0"/>
        <w:spacing w:before="0" w:after="25" w:line="90" w:lineRule="exact"/>
        <w:ind w:left="0" w:right="0" w:firstLine="0"/>
      </w:pPr>
      <w:r>
        <w:rPr>
          <w:lang w:val="en-US" w:eastAsia="en-US" w:bidi="en-US"/>
          <w:w w:val="100"/>
          <w:spacing w:val="0"/>
          <w:color w:val="000000"/>
          <w:position w:val="0"/>
        </w:rPr>
        <w:t>Special to The New York Times</w:t>
      </w:r>
    </w:p>
    <w:p>
      <w:pPr>
        <w:pStyle w:val="Style244"/>
        <w:widowControl w:val="0"/>
        <w:keepNext w:val="0"/>
        <w:keepLines w:val="0"/>
        <w:shd w:val="clear" w:color="auto" w:fill="auto"/>
        <w:bidi w:val="0"/>
        <w:spacing w:before="0" w:after="0" w:line="158" w:lineRule="exact"/>
        <w:ind w:left="0" w:right="0" w:firstLine="213"/>
      </w:pPr>
      <w:r>
        <w:rPr>
          <w:lang w:val="en-US" w:eastAsia="en-US" w:bidi="en-US"/>
          <w:w w:val="100"/>
          <w:spacing w:val="0"/>
          <w:color w:val="000000"/>
          <w:position w:val="0"/>
        </w:rPr>
        <w:t xml:space="preserve">CAMEMBERT, France —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normally placid valleys around the village of Camembert, the damp air is stirring with preparations for a battle between bacteria and bureau</w:t>
        <w:t xml:space="preserve">crats. </w:t>
      </w:r>
      <w:r>
        <w:rPr>
          <w:lang w:val="en-US" w:eastAsia="en-US" w:bidi="en-US"/>
          <w:w w:val="100"/>
          <w:spacing w:val="0"/>
          <w:color w:val="000000"/>
          <w:shd w:val="clear" w:color="auto" w:fill="80FFFF"/>
          <w:position w:val="0"/>
        </w:rPr>
        <w:t>•</w:t>
      </w:r>
    </w:p>
    <w:p>
      <w:pPr>
        <w:pStyle w:val="Style244"/>
        <w:widowControl w:val="0"/>
        <w:keepNext w:val="0"/>
        <w:keepLines w:val="0"/>
        <w:shd w:val="clear" w:color="auto" w:fill="auto"/>
        <w:bidi w:val="0"/>
        <w:spacing w:before="0" w:after="0" w:line="158" w:lineRule="exact"/>
        <w:ind w:left="0" w:right="0" w:firstLine="213"/>
      </w:pPr>
      <w:r>
        <w:rPr>
          <w:lang w:val="en-US" w:eastAsia="en-US" w:bidi="en-US"/>
          <w:w w:val="100"/>
          <w:spacing w:val="0"/>
          <w:color w:val="000000"/>
          <w:position w:val="0"/>
        </w:rPr>
        <w:t>Angry charge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are bein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fired at far-off city people who are accused of wanting to drive the flavor out of life, squelch aroma, assassinate the char</w:t>
        <w:t>acter of cheeses and threaten a unit</w:t>
        <w:t>ed Europe with a dull blanket of sameness.</w:t>
      </w:r>
    </w:p>
    <w:p>
      <w:pPr>
        <w:pStyle w:val="Style244"/>
        <w:widowControl w:val="0"/>
        <w:keepNext w:val="0"/>
        <w:keepLines w:val="0"/>
        <w:shd w:val="clear" w:color="auto" w:fill="auto"/>
        <w:bidi w:val="0"/>
        <w:spacing w:before="0" w:after="0" w:line="158" w:lineRule="exact"/>
        <w:ind w:left="0" w:right="0" w:firstLine="213"/>
      </w:pPr>
      <w:r>
        <w:rPr>
          <w:lang w:val="en-US" w:eastAsia="en-US" w:bidi="en-US"/>
          <w:w w:val="100"/>
          <w:spacing w:val="0"/>
          <w:color w:val="000000"/>
          <w:position w:val="0"/>
        </w:rPr>
        <w:t xml:space="preserve">At issue here is the true nature of Camembert, the creamy ambassador of France’s cheeses, which in the heart of Normandy for the last </w:t>
      </w:r>
      <w:r>
        <w:rPr>
          <w:rStyle w:val="CharStyle1557"/>
        </w:rPr>
        <w:t xml:space="preserve">200 </w:t>
      </w:r>
      <w:r>
        <w:rPr>
          <w:lang w:val="en-US" w:eastAsia="en-US" w:bidi="en-US"/>
          <w:w w:val="100"/>
          <w:spacing w:val="0"/>
          <w:color w:val="000000"/>
          <w:position w:val="0"/>
        </w:rPr>
        <w:t>years has been made from tepid, raw mi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k.</w:t>
      </w:r>
    </w:p>
    <w:p>
      <w:pPr>
        <w:pStyle w:val="Style244"/>
        <w:widowControl w:val="0"/>
        <w:keepNext w:val="0"/>
        <w:keepLines w:val="0"/>
        <w:shd w:val="clear" w:color="auto" w:fill="auto"/>
        <w:bidi w:val="0"/>
        <w:spacing w:before="0" w:after="0" w:line="158" w:lineRule="exact"/>
        <w:ind w:left="0" w:right="0" w:firstLine="213"/>
      </w:pPr>
      <w:r>
        <w:rPr>
          <w:lang w:val="en-US" w:eastAsia="en-US" w:bidi="en-US"/>
          <w:w w:val="100"/>
          <w:spacing w:val="0"/>
          <w:color w:val="000000"/>
          <w:position w:val="0"/>
        </w:rPr>
        <w:t>Wait a minute, the bureaucrats at the European Community headquar</w:t>
        <w:t>ters in Brussels are now saying as they crank out new rules for a border</w:t>
        <w:t xml:space="preserve">less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93. New norms that will govern the lives of 340 million people involve not o</w:t>
      </w:r>
      <w:r>
        <w:rPr>
          <w:lang w:val="en-US" w:eastAsia="en-US" w:bidi="en-US"/>
          <w:w w:val="100"/>
          <w:spacing w:val="0"/>
          <w:color w:val="000000"/>
          <w:shd w:val="clear" w:color="auto" w:fill="80FFFF"/>
          <w:position w:val="0"/>
        </w:rPr>
        <w:t>ril</w:t>
      </w:r>
      <w:r>
        <w:rPr>
          <w:lang w:val="en-US" w:eastAsia="en-US" w:bidi="en-US"/>
          <w:w w:val="100"/>
          <w:spacing w:val="0"/>
          <w:color w:val="000000"/>
          <w:position w:val="0"/>
        </w:rPr>
        <w:t>y regulations on currency, im</w:t>
        <w:t>migration, police powers and the like, but also unifying standards for what Europeans should breathe and what they can drink and eat.</w:t>
      </w:r>
    </w:p>
    <w:p>
      <w:pPr>
        <w:pStyle w:val="Style244"/>
        <w:widowControl w:val="0"/>
        <w:keepNext w:val="0"/>
        <w:keepLines w:val="0"/>
        <w:shd w:val="clear" w:color="auto" w:fill="auto"/>
        <w:bidi w:val="0"/>
        <w:spacing w:before="0" w:after="0" w:line="158" w:lineRule="exact"/>
        <w:ind w:left="0" w:right="0" w:firstLine="213"/>
      </w:pPr>
      <w:r>
        <w:rPr>
          <w:lang w:val="en-US" w:eastAsia="en-US" w:bidi="en-US"/>
          <w:w w:val="100"/>
          <w:spacing w:val="0"/>
          <w:color w:val="000000"/>
          <w:shd w:val="clear" w:color="auto" w:fill="80FFFF"/>
          <w:position w:val="0"/>
        </w:rPr>
        <w:t>I</w:t>
      </w:r>
      <w:r>
        <w:rPr>
          <w:lang w:val="en-US" w:eastAsia="en-US" w:bidi="en-US"/>
          <w:w w:val="100"/>
          <w:spacing w:val="0"/>
          <w:color w:val="000000"/>
          <w:position w:val="0"/>
        </w:rPr>
        <w:t>n a continent ful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of cottage indus</w:t>
        <w:t>tries, the rules of Brussels have been multiplying. Bans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additives in Spanish wine and German sausage, for instance, wer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imposed almost unnoticed. But</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ow a verdict looms about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level of bacteria allowed in cheese — all cheeses — which is why there is such agitation around the cow pastures of France.</w:t>
      </w:r>
    </w:p>
    <w:p>
      <w:pPr>
        <w:pStyle w:val="Style244"/>
        <w:widowControl w:val="0"/>
        <w:keepNext w:val="0"/>
        <w:keepLines w:val="0"/>
        <w:shd w:val="clear" w:color="auto" w:fill="auto"/>
        <w:bidi w:val="0"/>
        <w:jc w:val="left"/>
        <w:spacing w:before="0" w:after="24" w:line="130" w:lineRule="exact"/>
        <w:ind w:left="0" w:right="0" w:firstLine="57"/>
      </w:pPr>
      <w:r>
        <w:rPr>
          <w:lang w:val="en-US" w:eastAsia="en-US" w:bidi="en-US"/>
          <w:w w:val="100"/>
          <w:spacing w:val="0"/>
          <w:color w:val="000000"/>
          <w:position w:val="0"/>
        </w:rPr>
        <w:t>A Threat to Flavors</w:t>
      </w:r>
    </w:p>
    <w:p>
      <w:pPr>
        <w:pStyle w:val="Style244"/>
        <w:widowControl w:val="0"/>
        <w:keepNext w:val="0"/>
        <w:keepLines w:val="0"/>
        <w:shd w:val="clear" w:color="auto" w:fill="auto"/>
        <w:bidi w:val="0"/>
        <w:spacing w:before="0" w:after="0" w:line="163" w:lineRule="exact"/>
        <w:ind w:left="0" w:right="0" w:firstLine="213"/>
      </w:pPr>
      <w:r>
        <w:rPr>
          <w:lang w:val="en-US" w:eastAsia="en-US" w:bidi="en-US"/>
          <w:w w:val="100"/>
          <w:spacing w:val="0"/>
          <w:color w:val="000000"/>
          <w:shd w:val="clear" w:color="auto" w:fill="80FFFF"/>
          <w:position w:val="0"/>
        </w:rPr>
        <w:t>"</w:t>
      </w:r>
      <w:r>
        <w:rPr>
          <w:lang w:val="en-US" w:eastAsia="en-US" w:bidi="en-US"/>
          <w:w w:val="100"/>
          <w:spacing w:val="0"/>
          <w:color w:val="000000"/>
          <w:position w:val="0"/>
        </w:rPr>
        <w:t>This could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mean the loss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a whole wealth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very French fla</w:t>
        <w:t>vors,” said Claire Marcellin 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Normandy Milk Union. “If you kii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all the bad bacteria, you also kill the good ones. You eliminate those that provide the aroma and the taste.”</w:t>
      </w:r>
    </w:p>
    <w:p>
      <w:pPr>
        <w:pStyle w:val="Style244"/>
        <w:widowControl w:val="0"/>
        <w:keepNext w:val="0"/>
        <w:keepLines w:val="0"/>
        <w:shd w:val="clear" w:color="auto" w:fill="auto"/>
        <w:bidi w:val="0"/>
        <w:spacing w:before="0" w:after="0" w:line="163" w:lineRule="exact"/>
        <w:ind w:left="0" w:right="0" w:firstLine="213"/>
      </w:pPr>
      <w:r>
        <w:rPr>
          <w:lang w:val="en-US" w:eastAsia="en-US" w:bidi="en-US"/>
          <w:w w:val="100"/>
          <w:spacing w:val="0"/>
          <w:color w:val="000000"/>
          <w:position w:val="0"/>
        </w:rPr>
        <w:t xml:space="preserve">Miss Marcellin was referring to some 50 million boxes of Camembert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one-tenth of Fra</w:t>
      </w:r>
      <w:r>
        <w:rPr>
          <w:lang w:val="en-US" w:eastAsia="en-US" w:bidi="en-US"/>
          <w:w w:val="100"/>
          <w:spacing w:val="0"/>
          <w:color w:val="000000"/>
          <w:shd w:val="clear" w:color="auto" w:fill="80FFFF"/>
          <w:position w:val="0"/>
        </w:rPr>
        <w:t>rf</w:t>
      </w:r>
      <w:r>
        <w:rPr>
          <w:lang w:val="en-US" w:eastAsia="en-US" w:bidi="en-US"/>
          <w:w w:val="100"/>
          <w:spacing w:val="0"/>
          <w:color w:val="000000"/>
          <w:position w:val="0"/>
        </w:rPr>
        <w:t xml:space="preserve">ce’s total annual Camembert production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that are considered “genuine” because most</w:t>
        <w:t>ly small producers make them from unpasteurized milk, which they let ripen with all the naturally occurring bacteria, including some that may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he harmful. But the same threat, she explained, hangs over all raw milk cheeses, the Brie, Pont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que, reb- lochon and other names close to the French epicurean heart.</w:t>
      </w:r>
    </w:p>
    <w:p>
      <w:pPr>
        <w:pStyle w:val="Style244"/>
        <w:widowControl w:val="0"/>
        <w:keepNext w:val="0"/>
        <w:keepLines w:val="0"/>
        <w:shd w:val="clear" w:color="auto" w:fill="auto"/>
        <w:bidi w:val="0"/>
        <w:spacing w:before="0" w:after="0" w:line="163" w:lineRule="exact"/>
        <w:ind w:left="0" w:right="0" w:firstLine="213"/>
      </w:pPr>
      <w:r>
        <w:rPr>
          <w:lang w:val="en-US" w:eastAsia="en-US" w:bidi="en-US"/>
          <w:w w:val="100"/>
          <w:spacing w:val="0"/>
          <w:color w:val="000000"/>
          <w:position w:val="0"/>
        </w:rPr>
        <w:t>Depending on who is talking, the p</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anned edict on cheese offers either a prime example of how the consum</w:t>
        <w:t>er will be better protected in a unified Europe or an illustration of what is wrong with an emerging super-state that seems bent on imposing tedious uniformity. Some specialists have 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w:t>
      </w:r>
    </w:p>
    <w:p>
      <w:pPr>
        <w:pStyle w:val="Style244"/>
        <w:widowControl w:val="0"/>
        <w:keepNext w:val="0"/>
        <w:keepLines w:val="0"/>
        <w:shd w:val="clear" w:color="auto" w:fill="auto"/>
        <w:bidi w:val="0"/>
        <w:spacing w:before="0" w:after="0" w:line="158" w:lineRule="exact"/>
        <w:ind w:left="0" w:right="0" w:firstLine="63"/>
      </w:pPr>
      <w:r>
        <w:br w:type="column"/>
      </w:r>
      <w:r>
        <w:rPr>
          <w:lang w:val="en-US" w:eastAsia="en-US" w:bidi="en-US"/>
          <w:w w:val="100"/>
          <w:spacing w:val="0"/>
          <w:color w:val="000000"/>
          <w:position w:val="0"/>
        </w:rPr>
        <w:t>fined the problem as a battle between the north of Europe with its strict standards of hygiene and the more relaxed and flavor-rich south.</w:t>
      </w:r>
    </w:p>
    <w:p>
      <w:pPr>
        <w:pStyle w:val="Style244"/>
        <w:widowControl w:val="0"/>
        <w:keepNext w:val="0"/>
        <w:keepLines w:val="0"/>
        <w:shd w:val="clear" w:color="auto" w:fill="auto"/>
        <w:bidi w:val="0"/>
        <w:spacing w:before="0" w:after="0" w:line="158" w:lineRule="exact"/>
        <w:ind w:left="0" w:right="0" w:firstLine="220"/>
      </w:pPr>
      <w:r>
        <w:rPr>
          <w:lang w:val="en-US" w:eastAsia="en-US" w:bidi="en-US"/>
          <w:w w:val="100"/>
          <w:spacing w:val="0"/>
          <w:color w:val="000000"/>
          <w:position w:val="0"/>
        </w:rPr>
        <w: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certainly would not be interested in working with pasteurized milk,” sniffed Francois Durand, who makes some 2,000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genuine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cheeses a week on his farm at Camembert and sees himse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f as part of a hallowed tradi</w:t>
        <w:t>tion. Moving about an impeccably clean cooling room, he was turning over the ripening cheeks and sprin</w:t>
        <w:t>kling them with salt “to let the peni</w:t>
        <w:t xml:space="preserve">cillin develop” on the crust.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 the milk is heated, he said, “the quality of the product is absolutely inferior.”</w:t>
      </w:r>
    </w:p>
    <w:p>
      <w:pPr>
        <w:pStyle w:val="Style244"/>
        <w:widowControl w:val="0"/>
        <w:keepNext w:val="0"/>
        <w:keepLines w:val="0"/>
        <w:shd w:val="clear" w:color="auto" w:fill="auto"/>
        <w:bidi w:val="0"/>
        <w:spacing w:before="0" w:after="0" w:line="158" w:lineRule="exact"/>
        <w:ind w:left="0" w:right="0" w:firstLine="220"/>
      </w:pPr>
      <w:r>
        <w:rPr>
          <w:lang w:val="en-US" w:eastAsia="en-US" w:bidi="en-US"/>
          <w:w w:val="100"/>
          <w:spacing w:val="0"/>
          <w:color w:val="000000"/>
          <w:position w:val="0"/>
        </w:rPr>
        <w:t>With that he seemed to condemn most of the world’s copies of Camem</w:t>
        <w:t>bert, the little moist French wheel that people most love to imitate. The Camember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Museum at nearby Vi- mo</w:t>
      </w:r>
      <w:r>
        <w:rPr>
          <w:lang w:val="en-US" w:eastAsia="en-US" w:bidi="en-US"/>
          <w:w w:val="100"/>
          <w:spacing w:val="0"/>
          <w:color w:val="000000"/>
          <w:shd w:val="clear" w:color="auto" w:fill="80FFFF"/>
          <w:position w:val="0"/>
        </w:rPr>
        <w:t>ut</w:t>
      </w:r>
      <w:r>
        <w:rPr>
          <w:lang w:val="en-US" w:eastAsia="en-US" w:bidi="en-US"/>
          <w:w w:val="100"/>
          <w:spacing w:val="0"/>
          <w:color w:val="000000"/>
          <w:position w:val="0"/>
        </w:rPr>
        <w:t>iers has a display of 1,400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eign labels from countries ranging from Chile to the United States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“This is just a tiny portion,” said Paulette Thomas, the director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hear there are 40,000 or more</w:t>
      </w:r>
      <w:r>
        <w:rPr>
          <w:lang w:val="en-US" w:eastAsia="en-US" w:bidi="en-US"/>
          <w:w w:val="100"/>
          <w:spacing w:val="0"/>
          <w:color w:val="000000"/>
          <w:shd w:val="clear" w:color="auto" w:fill="80FFFF"/>
          <w:position w:val="0"/>
        </w:rPr>
        <w:t>.”</w:t>
      </w:r>
    </w:p>
    <w:p>
      <w:pPr>
        <w:pStyle w:val="Style244"/>
        <w:widowControl w:val="0"/>
        <w:keepNext w:val="0"/>
        <w:keepLines w:val="0"/>
        <w:shd w:val="clear" w:color="auto" w:fill="auto"/>
        <w:bidi w:val="0"/>
        <w:spacing w:before="0" w:after="0" w:line="158" w:lineRule="exact"/>
        <w:ind w:left="0" w:right="0" w:firstLine="220"/>
      </w:pPr>
      <w:r>
        <w:rPr>
          <w:lang w:val="en-US" w:eastAsia="en-US" w:bidi="en-US"/>
          <w:w w:val="100"/>
          <w:spacing w:val="0"/>
          <w:color w:val="000000"/>
          <w:position w:val="0"/>
        </w:rPr>
        <w:t>For Norman producers like Mr. Durand, the first blow came a year ago when bureaucrats in Brussels with a single sentence declared the death sentence for all raw milk cheese. The number of staphylococci and other germs allowed could be achieved only by pasteurizing, that is, heating the milk and then cooling it.</w:t>
      </w:r>
    </w:p>
    <w:p>
      <w:pPr>
        <w:pStyle w:val="Style244"/>
        <w:widowControl w:val="0"/>
        <w:keepNext w:val="0"/>
        <w:keepLines w:val="0"/>
        <w:shd w:val="clear" w:color="auto" w:fill="auto"/>
        <w:bidi w:val="0"/>
        <w:spacing w:before="0" w:after="0" w:line="158" w:lineRule="exact"/>
        <w:ind w:left="0" w:right="0" w:firstLine="220"/>
      </w:pPr>
      <w:r>
        <w:rPr>
          <w:lang w:val="en-US" w:eastAsia="en-US" w:bidi="en-US"/>
          <w:w w:val="100"/>
          <w:spacing w:val="0"/>
          <w:color w:val="000000"/>
          <w:position w:val="0"/>
        </w:rPr>
        <w:t>Aghast, the cheese industry sent lobbyists to Brussels. In France, where cheese comes in 400 varieties, this industry is a power to be reck</w:t>
        <w:t>oned with and they set out to defend the one-tenth of France’s vast cheese</w:t>
      </w:r>
    </w:p>
    <w:p>
      <w:pPr>
        <w:pStyle w:val="Style244"/>
        <w:widowControl w:val="0"/>
        <w:keepNext w:val="0"/>
        <w:keepLines w:val="0"/>
        <w:shd w:val="clear" w:color="auto" w:fill="auto"/>
        <w:bidi w:val="0"/>
        <w:spacing w:before="0" w:after="0" w:line="154" w:lineRule="exact"/>
        <w:ind w:left="0" w:right="0" w:firstLine="59"/>
      </w:pPr>
      <w:r>
        <w:br w:type="column"/>
      </w:r>
      <w:r>
        <w:rPr>
          <w:lang w:val="en-US" w:eastAsia="en-US" w:bidi="en-US"/>
          <w:w w:val="100"/>
          <w:spacing w:val="0"/>
          <w:color w:val="000000"/>
          <w:position w:val="0"/>
        </w:rPr>
        <w:t xml:space="preserve">output that is made of raw milk. After the Greeks, the French eat more cheese than anyone in Europe. At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49 pounds per person a year, they con</w:t>
        <w:t>sume almost twice as much as Amer</w:t>
        <w:t>icans.</w:t>
      </w:r>
    </w:p>
    <w:p>
      <w:pPr>
        <w:pStyle w:val="Style244"/>
        <w:widowControl w:val="0"/>
        <w:keepNext w:val="0"/>
        <w:keepLines w:val="0"/>
        <w:shd w:val="clear" w:color="auto" w:fill="auto"/>
        <w:bidi w:val="0"/>
        <w:spacing w:before="0" w:after="0" w:line="154" w:lineRule="exact"/>
        <w:ind w:left="0" w:right="0" w:firstLine="220"/>
      </w:pPr>
      <w:r>
        <w:rPr>
          <w:lang w:val="en-US" w:eastAsia="en-US" w:bidi="en-US"/>
          <w:w w:val="100"/>
          <w:spacing w:val="0"/>
          <w:color w:val="000000"/>
          <w:position w:val="0"/>
        </w:rPr>
        <w:t>At the Ministry of Agriculture in Paris, Regis Leseur blamed Ameri</w:t>
        <w:t>cans and “others following them, like the British, the Danes and the Dutch”</w:t>
      </w:r>
    </w:p>
    <w:p>
      <w:pPr>
        <w:pStyle w:val="Style244"/>
        <w:widowControl w:val="0"/>
        <w:keepNext w:val="0"/>
        <w:keepLines w:val="0"/>
        <w:shd w:val="clear" w:color="auto" w:fill="auto"/>
        <w:bidi w:val="0"/>
        <w:spacing w:before="0" w:after="0" w:line="149" w:lineRule="exact"/>
        <w:ind w:left="0" w:right="0" w:firstLine="59"/>
      </w:pPr>
      <w:r>
        <w:rPr>
          <w:lang w:val="en-US" w:eastAsia="en-US" w:bidi="en-US"/>
          <w:w w:val="100"/>
          <w:spacing w:val="0"/>
          <w:color w:val="000000"/>
          <w:position w:val="0"/>
        </w:rPr>
        <w:t xml:space="preserve">and he added that France could count on the support of other raw cheese makers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ike Italy and Spain.</w:t>
      </w:r>
    </w:p>
    <w:p>
      <w:pPr>
        <w:pStyle w:val="Style244"/>
        <w:widowControl w:val="0"/>
        <w:keepNext w:val="0"/>
        <w:keepLines w:val="0"/>
        <w:shd w:val="clear" w:color="auto" w:fill="auto"/>
        <w:bidi w:val="0"/>
        <w:spacing w:before="0" w:after="0" w:line="154" w:lineRule="exact"/>
        <w:ind w:left="0" w:right="0" w:firstLine="220"/>
      </w:pPr>
      <w:r>
        <w:rPr>
          <w:lang w:val="en-US" w:eastAsia="en-US" w:bidi="en-US"/>
          <w:w w:val="100"/>
          <w:spacing w:val="0"/>
          <w:color w:val="000000"/>
          <w:position w:val="0"/>
        </w:rPr>
        <w:t>Now Brussels is reconsidering and it has tentatively agreed to set norm</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for raw milk cheese, which have not yet been specified, but which farmers fear will force them to buy new equip</w:t>
        <w:t xml:space="preserve">ment.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f the norms are too draconi</w:t>
        <w:t>an, many small producers will go out of business,” said Jean Claude Gillis at the National Federation of Dairy Industries. Gerard Killy, a spokes</w:t>
        <w:t>man at the Commission in Brussels, sai</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“There has been a lo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of scare- mongering. The point is that national criteria will disappear in the case of cheese. This is not about recipes or flavors but about food standards to protect human health.” That means, Mr. Killy said, that even in chees</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“Salmonella are out. Listeria are out. The debate is still on about staphylo</w:t>
        <w:t>cocci and co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 bacteria.”</w:t>
      </w:r>
    </w:p>
    <w:p>
      <w:pPr>
        <w:pStyle w:val="Style244"/>
        <w:widowControl w:val="0"/>
        <w:keepNext w:val="0"/>
        <w:keepLines w:val="0"/>
        <w:shd w:val="clear" w:color="auto" w:fill="auto"/>
        <w:bidi w:val="0"/>
        <w:spacing w:before="0" w:after="0" w:line="154" w:lineRule="exact"/>
        <w:ind w:left="0" w:right="0" w:firstLine="220"/>
      </w:pPr>
      <w:r>
        <w:rPr>
          <w:lang w:val="en-US" w:eastAsia="en-US" w:bidi="en-US"/>
          <w:w w:val="100"/>
          <w:spacing w:val="0"/>
          <w:color w:val="000000"/>
          <w:position w:val="0"/>
        </w:rPr>
        <w:t>Around tiny Camembert, perched on a slope around a 14th-centur</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church and a dignified little mayor’s office, things may be looking up. Its 185 inhabitants have just celebrated the bicentennial anniversary of their famous product.</w:t>
      </w:r>
    </w:p>
    <w:p>
      <w:pPr>
        <w:pStyle w:val="Style244"/>
        <w:widowControl w:val="0"/>
        <w:keepNext w:val="0"/>
        <w:keepLines w:val="0"/>
        <w:shd w:val="clear" w:color="auto" w:fill="auto"/>
        <w:bidi w:val="0"/>
        <w:spacing w:before="0" w:after="0" w:line="154" w:lineRule="exact"/>
        <w:ind w:left="0" w:right="0" w:firstLine="220"/>
      </w:pPr>
      <w:r>
        <w:rPr>
          <w:lang w:val="en-US" w:eastAsia="en-US" w:bidi="en-US"/>
          <w:w w:val="100"/>
          <w:spacing w:val="0"/>
          <w:color w:val="000000"/>
          <w:position w:val="0"/>
        </w:rPr>
        <w:t>This has brought many visitors, requiring Marie Yve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at, the Deputy Mayor and proprietor of the local gift</w:t>
      </w:r>
    </w:p>
    <w:p>
      <w:pPr>
        <w:pStyle w:val="Style244"/>
        <w:widowControl w:val="0"/>
        <w:keepNext w:val="0"/>
        <w:keepLines w:val="0"/>
        <w:shd w:val="clear" w:color="auto" w:fill="auto"/>
        <w:bidi w:val="0"/>
        <w:spacing w:before="0" w:after="0" w:line="154" w:lineRule="exact"/>
        <w:ind w:left="0" w:right="0" w:firstLine="53"/>
      </w:pPr>
      <w:r>
        <w:br w:type="column"/>
      </w:r>
      <w:r>
        <w:rPr>
          <w:lang w:val="en-US" w:eastAsia="en-US" w:bidi="en-US"/>
          <w:w w:val="100"/>
          <w:spacing w:val="0"/>
          <w:color w:val="000000"/>
          <w:position w:val="0"/>
        </w:rPr>
        <w:t>shop, to tell time and again the story of Marie Hare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She was a local peas</w:t>
        <w:t>ant girl who sheltered a priest fleeing from the revolution and in exchange, the legend says, he gave her the se</w:t>
        <w:t>cret of Camembert: add rennet to the lukewarm milk, do not press the curd and sprinkle it with salt. The recipe has never changed.</w:t>
      </w:r>
    </w:p>
    <w:p>
      <w:pPr>
        <w:pStyle w:val="Style244"/>
        <w:widowControl w:val="0"/>
        <w:keepNext w:val="0"/>
        <w:keepLines w:val="0"/>
        <w:shd w:val="clear" w:color="auto" w:fill="auto"/>
        <w:bidi w:val="0"/>
        <w:spacing w:before="0" w:after="120" w:line="154" w:lineRule="exact"/>
        <w:ind w:left="0" w:right="0" w:firstLine="192"/>
      </w:pPr>
      <w:r>
        <w:rPr>
          <w:lang w:val="en-US" w:eastAsia="en-US" w:bidi="en-US"/>
          <w:w w:val="100"/>
          <w:spacing w:val="0"/>
          <w:color w:val="000000"/>
          <w:position w:val="0"/>
        </w:rPr>
        <w:t>On the Mayor’s desk, letters of sup</w:t>
        <w:t>port from all over France are piling up, including one that proclaims in capital letters, “Don’t touch Camem</w:t>
        <w:t>bert.” Mrs. Yve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at is saving them. “They will all go to Brussels,” she said.</w:t>
      </w:r>
    </w:p>
    <w:p>
      <w:pPr>
        <w:pStyle w:val="Style244"/>
        <w:widowControl w:val="0"/>
        <w:keepNext w:val="0"/>
        <w:keepLines w:val="0"/>
        <w:shd w:val="clear" w:color="auto" w:fill="auto"/>
        <w:bidi w:val="0"/>
        <w:spacing w:before="0" w:after="0" w:line="154" w:lineRule="exact"/>
        <w:ind w:left="0" w:right="0" w:firstLine="53"/>
        <w:sectPr>
          <w:type w:val="continuous"/>
          <w:pgSz w:w="13195" w:h="17244"/>
          <w:pgMar w:top="1639" w:left="1010" w:right="1010" w:bottom="1586" w:header="0" w:footer="3" w:gutter="397"/>
          <w:rtlGutter w:val="0"/>
          <w:cols w:num="4" w:space="102"/>
          <w:noEndnote/>
          <w:docGrid w:linePitch="360"/>
        </w:sectPr>
      </w:pPr>
      <w:r>
        <w:rPr>
          <w:lang w:val="en-US" w:eastAsia="en-US" w:bidi="en-US"/>
          <w:w w:val="100"/>
          <w:spacing w:val="0"/>
          <w:color w:val="000000"/>
          <w:position w:val="0"/>
        </w:rPr>
        <w:t>for</w:t>
      </w:r>
      <w:r>
        <w:rPr>
          <w:lang w:val="en-US" w:eastAsia="en-US" w:bidi="en-US"/>
          <w:w w:val="100"/>
          <w:spacing w:val="0"/>
          <w:color w:val="000000"/>
          <w:shd w:val="clear" w:color="auto" w:fill="80FFFF"/>
          <w:position w:val="0"/>
        </w:rPr>
        <w:t>-b</w:t>
      </w:r>
      <w:r>
        <w:rPr>
          <w:lang w:val="en-US" w:eastAsia="en-US" w:bidi="en-US"/>
          <w:w w:val="100"/>
          <w:spacing w:val="0"/>
          <w:color w:val="000000"/>
          <w:position w:val="0"/>
        </w:rPr>
        <w:t>ein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obsessed with hygiene and opposing raw milk. “Some countries think that to be healthy, something must be practically sterile,” a col</w:t>
        <w:t>league scoffed. Mr. Leseur said he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his colleagues “will do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very</w:t>
      </w:r>
      <w:r>
        <w:rPr>
          <w:lang w:val="en-US" w:eastAsia="en-US" w:bidi="en-US"/>
          <w:w w:val="100"/>
          <w:spacing w:val="0"/>
          <w:color w:val="000000"/>
          <w:shd w:val="clear" w:color="auto" w:fill="80FFFF"/>
          <w:position w:val="0"/>
        </w:rPr>
      </w:r>
      <w:r>
        <w:rPr>
          <w:lang w:val="en-US" w:eastAsia="en-US" w:bidi="en-US"/>
          <w:w w:val="100"/>
          <w:spacing w:val="0"/>
          <w:color w:val="000000"/>
          <w:position w:val="0"/>
        </w:rPr>
        <w:t>thing we can to protect our cheeses</w:t>
      </w:r>
      <w:r>
        <w:rPr>
          <w:lang w:val="en-US" w:eastAsia="en-US" w:bidi="en-US"/>
          <w:w w:val="100"/>
          <w:spacing w:val="0"/>
          <w:color w:val="000000"/>
          <w:shd w:val="clear" w:color="auto" w:fill="80FFFF"/>
          <w:position w:val="0"/>
        </w:rPr>
        <w:t>,,”</w:t>
      </w:r>
    </w:p>
    <w:p>
      <w:pPr>
        <w:pStyle w:val="Style1535"/>
        <w:widowControl w:val="0"/>
        <w:keepNext w:val="0"/>
        <w:keepLines w:val="0"/>
        <w:shd w:val="clear" w:color="auto" w:fill="auto"/>
        <w:bidi w:val="0"/>
        <w:jc w:val="left"/>
        <w:spacing w:before="0" w:after="432" w:line="190" w:lineRule="exact"/>
        <w:ind w:left="0" w:right="0" w:firstLine="110"/>
      </w:pPr>
      <w:r>
        <w:rPr>
          <w:lang w:val="en-US" w:eastAsia="en-US" w:bidi="en-US"/>
          <w:w w:val="100"/>
          <w:color w:val="000000"/>
          <w:position w:val="0"/>
        </w:rPr>
        <w:t>THE NEW YORK TIMES</w:t>
      </w:r>
      <w:r>
        <w:rPr>
          <w:lang w:val="en-US" w:eastAsia="en-US" w:bidi="en-US"/>
          <w:w w:val="100"/>
          <w:color w:val="000000"/>
          <w:shd w:val="clear" w:color="auto" w:fill="80FFFF"/>
          <w:position w:val="0"/>
        </w:rPr>
        <w:t>,</w:t>
      </w:r>
      <w:r>
        <w:rPr>
          <w:lang w:val="en-US" w:eastAsia="en-US" w:bidi="en-US"/>
          <w:w w:val="100"/>
          <w:color w:val="000000"/>
          <w:position w:val="0"/>
        </w:rPr>
        <w:t xml:space="preserve"> MONDAY, NOVEMBER 18, </w:t>
      </w:r>
      <w:r>
        <w:rPr>
          <w:rStyle w:val="CharStyle1537"/>
          <w:i/>
          <w:iCs/>
        </w:rPr>
        <w:t>1991</w:t>
      </w:r>
    </w:p>
    <w:p>
      <w:pPr>
        <w:pStyle w:val="Style507"/>
        <w:widowControl w:val="0"/>
        <w:keepNext w:val="0"/>
        <w:keepLines w:val="0"/>
        <w:shd w:val="clear" w:color="auto" w:fill="auto"/>
        <w:bidi w:val="0"/>
        <w:jc w:val="left"/>
        <w:spacing w:before="0" w:after="0" w:line="300" w:lineRule="exact"/>
        <w:ind w:left="0" w:right="0" w:firstLine="110"/>
        <w:sectPr>
          <w:pgSz w:w="13195" w:h="17244"/>
          <w:pgMar w:top="1568" w:left="1519" w:right="1519" w:bottom="1472" w:header="0" w:footer="3" w:gutter="634"/>
          <w:rtlGutter w:val="0"/>
          <w:cols w:space="720"/>
          <w:noEndnote/>
          <w:docGrid w:linePitch="360"/>
        </w:sectPr>
      </w:pPr>
      <w:r>
        <w:rPr>
          <w:rStyle w:val="CharStyle1559"/>
          <w:b w:val="0"/>
          <w:bCs w:val="0"/>
        </w:rPr>
        <w:t>THE MEDIA BUSINESS</w:t>
      </w:r>
    </w:p>
    <w:p>
      <w:pPr>
        <w:widowControl w:val="0"/>
        <w:spacing w:line="209" w:lineRule="exact"/>
        <w:rPr>
          <w:sz w:val="17"/>
          <w:szCs w:val="17"/>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692" type="#_x0000_t75" style="position:absolute;margin-left:2.4pt;margin-top:0;width:170.9pt;height:31.7pt;z-index:-125829034;mso-wrap-distance-left:5pt;mso-wrap-distance-right:7.2pt;mso-position-horizontal-relative:margin" wrapcoords="0 0 21600 0 21600 21600 0 21600 0 0">
            <v:imagedata r:id="rId439" r:href="rId440"/>
            <w10:wrap type="square" side="right" anchorx="margin"/>
          </v:shape>
        </w:pict>
      </w:r>
      <w:r>
        <w:pict>
          <v:shape id="_x0000_s1693" type="#_x0000_t202" style="position:absolute;margin-left:0.5pt;margin-top:35.7pt;width:308.15pt;height:61.25pt;z-index:-125829033;mso-wrap-distance-left:5pt;mso-wrap-distance-right:5pt;mso-position-horizontal-relative:margin" filled="f" stroked="f">
            <v:textbox style="mso-fit-shape-to-text:t" inset="0,0,0,0">
              <w:txbxContent>
                <w:p>
                  <w:pPr>
                    <w:pStyle w:val="Style1560"/>
                    <w:widowControl w:val="0"/>
                    <w:keepNext w:val="0"/>
                    <w:keepLines w:val="0"/>
                    <w:shd w:val="clear" w:color="auto" w:fill="auto"/>
                    <w:bidi w:val="0"/>
                    <w:jc w:val="left"/>
                    <w:spacing w:before="0" w:after="0"/>
                    <w:ind w:left="0" w:right="0"/>
                  </w:pPr>
                  <w:r>
                    <w:rPr>
                      <w:lang w:val="en-US" w:eastAsia="en-US" w:bidi="en-US"/>
                      <w:w w:val="100"/>
                      <w:color w:val="000000"/>
                      <w:position w:val="0"/>
                    </w:rPr>
                    <w:t>Hard-Hitting Spots Assail Clothing and Textile Import</w:t>
                  </w:r>
                  <w:r>
                    <w:rPr>
                      <w:lang w:val="en-US" w:eastAsia="en-US" w:bidi="en-US"/>
                      <w:w w:val="100"/>
                      <w:color w:val="000000"/>
                      <w:shd w:val="clear" w:color="auto" w:fill="80FFFF"/>
                      <w:position w:val="0"/>
                    </w:rPr>
                    <w:t>s</w:t>
                  </w:r>
                </w:p>
              </w:txbxContent>
            </v:textbox>
            <w10:wrap type="topAndBottom" anchorx="margin"/>
          </v:shape>
        </w:pict>
      </w:r>
      <w:r>
        <w:pict>
          <v:shape id="_x0000_s1694" type="#_x0000_t202" style="position:absolute;margin-left:343.65pt;margin-top:17.75pt;width:116.65pt;height:31.75pt;z-index:-125829032;mso-wrap-distance-left:5.3pt;mso-wrap-distance-top:0.95pt;mso-wrap-distance-right:5pt;mso-position-horizontal-relative:margin" filled="f" stroked="f">
            <v:textbox style="mso-fit-shape-to-text:t" inset="0,0,0,0">
              <w:txbxContent>
                <w:p>
                  <w:pPr>
                    <w:pStyle w:val="Style1562"/>
                    <w:tabs>
                      <w:tab w:leader="underscore" w:pos="293" w:val="left"/>
                    </w:tabs>
                    <w:widowControl w:val="0"/>
                    <w:keepNext w:val="0"/>
                    <w:keepLines w:val="0"/>
                    <w:shd w:val="clear" w:color="auto" w:fill="auto"/>
                    <w:bidi w:val="0"/>
                    <w:spacing w:before="0" w:after="0" w:line="200" w:lineRule="exact"/>
                    <w:ind w:left="0" w:right="0"/>
                  </w:pPr>
                  <w:r>
                    <w:rPr>
                      <w:lang w:val="en-US" w:eastAsia="en-US" w:bidi="en-US"/>
                      <w:w w:val="100"/>
                      <w:spacing w:val="0"/>
                      <w:color w:val="000000"/>
                      <w:position w:val="0"/>
                    </w:rPr>
                    <w:tab/>
                  </w:r>
                </w:p>
              </w:txbxContent>
            </v:textbox>
            <w10:wrap type="square" side="left" anchorx="margin"/>
          </v:shape>
        </w:pict>
      </w:r>
      <w:r>
        <w:pict>
          <v:shape id="_x0000_s1695" type="#_x0000_t75" style="position:absolute;margin-left:312.95pt;margin-top:41.75pt;width:146.9pt;height:248.65pt;z-index:-125829031;mso-wrap-distance-left:5.3pt;mso-wrap-distance-top:0.95pt;mso-wrap-distance-right:5pt;mso-position-horizontal-relative:margin">
            <v:imagedata r:id="rId441" r:href="rId442"/>
            <w10:wrap type="square" side="left" anchorx="margin"/>
          </v:shape>
        </w:pict>
      </w:r>
      <w:r>
        <w:pict>
          <v:shape id="_x0000_s1696" type="#_x0000_t202" style="position:absolute;margin-left:313.45pt;margin-top:294.5pt;width:152.65pt;height:78.5pt;z-index:-125829030;mso-wrap-distance-left:5pt;mso-wrap-distance-top:185.9pt;mso-wrap-distance-right:5pt;mso-wrap-distance-bottom:126.95pt;mso-position-horizontal-relative:margin" filled="f" stroked="f">
            <v:textbox style="mso-fit-shape-to-text:t" inset="0,0,0,0">
              <w:txbxContent>
                <w:p>
                  <w:pPr>
                    <w:pStyle w:val="Style1499"/>
                    <w:widowControl w:val="0"/>
                    <w:keepNext w:val="0"/>
                    <w:keepLines w:val="0"/>
                    <w:shd w:val="clear" w:color="auto" w:fill="auto"/>
                    <w:bidi w:val="0"/>
                    <w:spacing w:before="0" w:after="0" w:line="216" w:lineRule="exact"/>
                    <w:ind w:left="0" w:right="0" w:firstLine="73"/>
                  </w:pPr>
                  <w:r>
                    <w:rPr>
                      <w:rStyle w:val="CharStyle1564"/>
                    </w:rPr>
                    <w:t>A commercial produced by the Crafte</w:t>
                  </w:r>
                  <w:r>
                    <w:rPr>
                      <w:rStyle w:val="CharStyle1564"/>
                      <w:shd w:val="clear" w:color="auto" w:fill="80FFFF"/>
                    </w:rPr>
                    <w:t>d</w:t>
                  </w:r>
                  <w:r>
                    <w:rPr>
                      <w:rStyle w:val="CharStyle1564"/>
                    </w:rPr>
                    <w:t xml:space="preserve"> with Prid</w:t>
                  </w:r>
                  <w:r>
                    <w:rPr>
                      <w:rStyle w:val="CharStyle1564"/>
                      <w:shd w:val="clear" w:color="auto" w:fill="80FFFF"/>
                    </w:rPr>
                    <w:t>e</w:t>
                  </w:r>
                  <w:r>
                    <w:rPr>
                      <w:rStyle w:val="CharStyle1564"/>
                    </w:rPr>
                    <w:t xml:space="preserve"> in U.S</w:t>
                  </w:r>
                  <w:r>
                    <w:rPr>
                      <w:rStyle w:val="CharStyle1564"/>
                      <w:shd w:val="clear" w:color="auto" w:fill="80FFFF"/>
                    </w:rPr>
                    <w:t>.A</w:t>
                  </w:r>
                  <w:r>
                    <w:rPr>
                      <w:rStyle w:val="CharStyle1564"/>
                    </w:rPr>
                    <w:t>. Council depicting an endless lin</w:t>
                  </w:r>
                  <w:r>
                    <w:rPr>
                      <w:rStyle w:val="CharStyle1564"/>
                      <w:shd w:val="clear" w:color="auto" w:fill="80FFFF"/>
                    </w:rPr>
                    <w:t xml:space="preserve">e, </w:t>
                  </w:r>
                  <w:r>
                    <w:rPr>
                      <w:rStyle w:val="CharStyle1564"/>
                    </w:rPr>
                    <w:t xml:space="preserve">of unemployed people identified as American garment workers who have lost their </w:t>
                  </w:r>
                  <w:r>
                    <w:rPr>
                      <w:rStyle w:val="CharStyle1564"/>
                      <w:shd w:val="clear" w:color="auto" w:fill="80FFFF"/>
                    </w:rPr>
                    <w:t>j</w:t>
                  </w:r>
                  <w:r>
                    <w:rPr>
                      <w:rStyle w:val="CharStyle1564"/>
                    </w:rPr>
                    <w:t>obs because of competition from imports.</w:t>
                  </w:r>
                </w:p>
              </w:txbxContent>
            </v:textbox>
            <w10:wrap type="square" side="left" anchorx="margin"/>
          </v:shape>
        </w:pict>
      </w:r>
    </w:p>
    <w:p>
      <w:pPr>
        <w:pStyle w:val="Style723"/>
        <w:widowControl w:val="0"/>
        <w:keepNext w:val="0"/>
        <w:keepLines w:val="0"/>
        <w:shd w:val="clear" w:color="auto" w:fill="auto"/>
        <w:bidi w:val="0"/>
        <w:jc w:val="both"/>
        <w:spacing w:before="0" w:after="0" w:line="168" w:lineRule="atLeast"/>
        <w:ind w:left="0" w:right="0" w:firstLine="0"/>
      </w:pPr>
      <w:r>
        <w:rPr>
          <w:rStyle w:val="CharStyle1369"/>
          <w:b/>
          <w:bCs/>
          <w:sz w:val="28"/>
          <w:szCs w:val="28"/>
          <w:w w:val="100"/>
          <w:shd w:val="clear" w:color="auto" w:fill="80FFFF"/>
          <w:position w:val="-9"/>
        </w:rPr>
        <w:t>A</w:t>
      </w:r>
      <w:r>
        <w:rPr>
          <w:rStyle w:val="CharStyle1369"/>
        </w:rPr>
        <w:t xml:space="preserve">MERICAN consumers will find a </w:t>
      </w:r>
      <w:r>
        <w:rPr>
          <w:rStyle w:val="CharStyle1501"/>
          <w:shd w:val="clear" w:color="auto" w:fill="80FFFF"/>
        </w:rPr>
        <w:t>v</w:t>
      </w:r>
      <w:r>
        <w:rPr>
          <w:rStyle w:val="CharStyle1369"/>
        </w:rPr>
        <w:t xml:space="preserve"> large lump of coa</w:t>
      </w:r>
      <w:r>
        <w:rPr>
          <w:rStyle w:val="CharStyle1369"/>
          <w:shd w:val="clear" w:color="auto" w:fill="80FFFF"/>
        </w:rPr>
        <w:t>l</w:t>
      </w:r>
      <w:r>
        <w:rPr>
          <w:rStyle w:val="CharStyle1369"/>
        </w:rPr>
        <w:t xml:space="preserve"> being put in </w:t>
      </w:r>
      <w:r>
        <w:rPr>
          <w:rStyle w:val="CharStyle1369"/>
          <w:shd w:val="clear" w:color="auto" w:fill="80FFFF"/>
        </w:rPr>
        <w:t>li</w:t>
      </w:r>
      <w:r>
        <w:rPr>
          <w:rStyle w:val="CharStyle1369"/>
        </w:rPr>
        <w:t xml:space="preserve"> their Christmas stockings by an organization seeking to insure that those stockings bear labels reading “Made in </w:t>
      </w:r>
      <w:r>
        <w:rPr>
          <w:rStyle w:val="CharStyle1369"/>
          <w:shd w:val="clear" w:color="auto" w:fill="80FFFF"/>
        </w:rPr>
        <w:t>U</w:t>
      </w:r>
      <w:r>
        <w:rPr>
          <w:rStyle w:val="CharStyle1369"/>
        </w:rPr>
        <w:t>.S.A.”</w:t>
      </w:r>
    </w:p>
    <w:p>
      <w:pPr>
        <w:pStyle w:val="Style723"/>
        <w:widowControl w:val="0"/>
        <w:keepNext w:val="0"/>
        <w:keepLines w:val="0"/>
        <w:shd w:val="clear" w:color="auto" w:fill="auto"/>
        <w:bidi w:val="0"/>
        <w:jc w:val="both"/>
        <w:spacing w:before="0" w:after="0" w:line="168" w:lineRule="exact"/>
        <w:ind w:left="0" w:right="0" w:firstLine="243"/>
      </w:pPr>
      <w:r>
        <w:rPr>
          <w:rStyle w:val="CharStyle1369"/>
        </w:rPr>
        <w:t>In television commercials running from today through Dec. 15</w:t>
      </w:r>
      <w:r>
        <w:rPr>
          <w:rStyle w:val="CharStyle1369"/>
          <w:shd w:val="clear" w:color="auto" w:fill="80FFFF"/>
        </w:rPr>
        <w:t>,</w:t>
      </w:r>
      <w:r>
        <w:rPr>
          <w:rStyle w:val="CharStyle1369"/>
        </w:rPr>
        <w:t xml:space="preserve"> the Crafted with Pride in </w:t>
      </w:r>
      <w:r>
        <w:rPr>
          <w:rStyle w:val="CharStyle1369"/>
          <w:shd w:val="clear" w:color="auto" w:fill="80FFFF"/>
        </w:rPr>
        <w:t>U</w:t>
      </w:r>
      <w:r>
        <w:rPr>
          <w:rStyle w:val="CharStyle1369"/>
        </w:rPr>
        <w:t>.S.A. Council Inc</w:t>
      </w:r>
      <w:r>
        <w:rPr>
          <w:rStyle w:val="CharStyle1369"/>
          <w:shd w:val="clear" w:color="auto" w:fill="80FFFF"/>
        </w:rPr>
        <w:t>.,</w:t>
      </w:r>
      <w:r>
        <w:rPr>
          <w:rStyle w:val="CharStyle1369"/>
        </w:rPr>
        <w:t xml:space="preserve"> the trade organization repre</w:t>
        <w:t>senting apparel, fiber and textile manufacturers</w:t>
      </w:r>
      <w:r>
        <w:rPr>
          <w:rStyle w:val="CharStyle1369"/>
          <w:shd w:val="clear" w:color="auto" w:fill="80FFFF"/>
        </w:rPr>
        <w:t>,</w:t>
      </w:r>
      <w:r>
        <w:rPr>
          <w:rStyle w:val="CharStyle1369"/>
        </w:rPr>
        <w:t xml:space="preserve"> is undertaking its hardest-hitting, highest-budgeted campaign against the flood of im</w:t>
        <w:t>ported merchandise that has deci</w:t>
        <w:t>mated the operations of its more than 500 members.</w:t>
      </w:r>
    </w:p>
    <w:p>
      <w:pPr>
        <w:pStyle w:val="Style723"/>
        <w:widowControl w:val="0"/>
        <w:keepNext w:val="0"/>
        <w:keepLines w:val="0"/>
        <w:shd w:val="clear" w:color="auto" w:fill="auto"/>
        <w:bidi w:val="0"/>
        <w:jc w:val="both"/>
        <w:spacing w:before="0" w:after="0" w:line="168" w:lineRule="exact"/>
        <w:ind w:left="0" w:right="0" w:firstLine="243"/>
      </w:pPr>
      <w:r>
        <w:rPr>
          <w:rStyle w:val="CharStyle1369"/>
        </w:rPr>
        <w:t>The spots’ deliberately downbeat images are meant to convince view</w:t>
      </w:r>
      <w:r>
        <w:rPr>
          <w:rStyle w:val="CharStyle1369"/>
          <w:shd w:val="clear" w:color="auto" w:fill="80FFFF"/>
        </w:rPr>
      </w:r>
      <w:r>
        <w:rPr>
          <w:rStyle w:val="CharStyle1369"/>
        </w:rPr>
        <w:t>ers of a direct relationship betwee</w:t>
      </w:r>
      <w:r>
        <w:rPr>
          <w:rStyle w:val="CharStyle1369"/>
          <w:shd w:val="clear" w:color="auto" w:fill="80FFFF"/>
        </w:rPr>
        <w:t xml:space="preserve">n </w:t>
      </w:r>
      <w:r>
        <w:rPr>
          <w:rStyle w:val="CharStyle1369"/>
        </w:rPr>
        <w:t>the purchase of imports and the 58</w:t>
      </w:r>
      <w:r>
        <w:rPr>
          <w:rStyle w:val="CharStyle1369"/>
          <w:shd w:val="clear" w:color="auto" w:fill="80FFFF"/>
        </w:rPr>
        <w:t>1</w:t>
      </w:r>
      <w:r>
        <w:rPr>
          <w:rStyle w:val="CharStyle1369"/>
        </w:rPr>
        <w:t xml:space="preserve">,480 jobs that the council says its industries have lost since 1980. The </w:t>
      </w:r>
      <w:r>
        <w:rPr>
          <w:rStyle w:val="CharStyle1369"/>
          <w:shd w:val="clear" w:color="auto" w:fill="80FFFF"/>
        </w:rPr>
        <w:t>15-</w:t>
      </w:r>
      <w:r>
        <w:rPr>
          <w:rStyle w:val="CharStyle1369"/>
        </w:rPr>
        <w:t xml:space="preserve"> and 30-second doses of gloom and doom contrast starkly with the cheery commercialism that greets consumers during the Christmas shopping season.</w:t>
      </w:r>
    </w:p>
    <w:p>
      <w:pPr>
        <w:pStyle w:val="Style1565"/>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w:t>
      </w:r>
    </w:p>
    <w:p>
      <w:pPr>
        <w:pStyle w:val="Style723"/>
        <w:widowControl w:val="0"/>
        <w:keepNext w:val="0"/>
        <w:keepLines w:val="0"/>
        <w:shd w:val="clear" w:color="auto" w:fill="auto"/>
        <w:bidi w:val="0"/>
        <w:jc w:val="both"/>
        <w:spacing w:before="0" w:after="0" w:line="168" w:lineRule="exact"/>
        <w:ind w:left="0" w:right="0" w:firstLine="243"/>
      </w:pPr>
      <w:r>
        <w:rPr>
          <w:rStyle w:val="CharStyle1369"/>
        </w:rPr>
        <w:t>“These are no</w:t>
      </w:r>
      <w:r>
        <w:rPr>
          <w:rStyle w:val="CharStyle1369"/>
          <w:shd w:val="clear" w:color="auto" w:fill="80FFFF"/>
        </w:rPr>
        <w:t>t</w:t>
      </w:r>
      <w:r>
        <w:rPr>
          <w:rStyle w:val="CharStyle1369"/>
        </w:rPr>
        <w:t xml:space="preserve"> feel-good commer</w:t>
      </w:r>
      <w:r>
        <w:rPr>
          <w:rStyle w:val="CharStyle1369"/>
          <w:shd w:val="clear" w:color="auto" w:fill="80FFFF"/>
        </w:rPr>
      </w:r>
      <w:r>
        <w:rPr>
          <w:rStyle w:val="CharStyle1369"/>
        </w:rPr>
        <w:t>cials, intended to make people feel jolly,” Madeline Lewis, senior vice president of Warwick Baker &amp; Fiore, the council</w:t>
      </w:r>
      <w:r>
        <w:rPr>
          <w:rStyle w:val="CharStyle1369"/>
          <w:shd w:val="clear" w:color="auto" w:fill="80FFFF"/>
        </w:rPr>
        <w:t>’s</w:t>
      </w:r>
      <w:r>
        <w:rPr>
          <w:rStyle w:val="CharStyle1369"/>
        </w:rPr>
        <w:t xml:space="preserve"> advertising agency, said last w</w:t>
      </w:r>
      <w:r>
        <w:rPr>
          <w:rStyle w:val="CharStyle1369"/>
          <w:shd w:val="clear" w:color="auto" w:fill="80FFFF"/>
        </w:rPr>
        <w:t>6</w:t>
      </w:r>
      <w:r>
        <w:rPr>
          <w:rStyle w:val="CharStyle1369"/>
        </w:rPr>
        <w:t>ek. “This is a time of year when people are finding what they can and can’t afford to give their loved ones. S</w:t>
      </w:r>
      <w:r>
        <w:rPr>
          <w:rStyle w:val="CharStyle1369"/>
          <w:shd w:val="clear" w:color="auto" w:fill="80FFFF"/>
        </w:rPr>
        <w:t>o</w:t>
      </w:r>
      <w:r>
        <w:rPr>
          <w:rStyle w:val="CharStyle1369"/>
        </w:rPr>
        <w:t xml:space="preserve"> the notion that you can’t afford to give the people you love a future hits hard. </w:t>
      </w:r>
      <w:r>
        <w:rPr>
          <w:rStyle w:val="CharStyle1369"/>
          <w:shd w:val="clear" w:color="auto" w:fill="80FFFF"/>
        </w:rPr>
        <w:t>”</w:t>
      </w:r>
    </w:p>
    <w:p>
      <w:pPr>
        <w:pStyle w:val="Style723"/>
        <w:widowControl w:val="0"/>
        <w:keepNext w:val="0"/>
        <w:keepLines w:val="0"/>
        <w:shd w:val="clear" w:color="auto" w:fill="auto"/>
        <w:bidi w:val="0"/>
        <w:jc w:val="both"/>
        <w:spacing w:before="0" w:after="0" w:line="168" w:lineRule="exact"/>
        <w:ind w:left="0" w:right="0" w:firstLine="243"/>
      </w:pPr>
      <w:r>
        <w:rPr>
          <w:rStyle w:val="CharStyle1369"/>
        </w:rPr>
        <w:t>That is an intensely more serious, and ominous, message than was de</w:t>
        <w:t>livered by Warwick’s previous cam</w:t>
      </w:r>
      <w:r>
        <w:rPr>
          <w:rStyle w:val="CharStyle1369"/>
          <w:shd w:val="clear" w:color="auto" w:fill="80FFFF"/>
        </w:rPr>
        <w:t xml:space="preserve">-' </w:t>
      </w:r>
      <w:r>
        <w:rPr>
          <w:rStyle w:val="CharStyle1369"/>
        </w:rPr>
        <w:t xml:space="preserve">paigns. From 1985 to 1989, warm and fuzzy spots featured celebrities </w:t>
      </w:r>
      <w:r>
        <w:rPr>
          <w:rStyle w:val="CharStyle1369"/>
          <w:shd w:val="clear" w:color="auto" w:fill="80FFFF"/>
        </w:rPr>
        <w:t>l</w:t>
      </w:r>
      <w:r>
        <w:rPr>
          <w:rStyle w:val="CharStyle1369"/>
        </w:rPr>
        <w:t>ike</w:t>
      </w:r>
      <w:r>
        <w:rPr>
          <w:rStyle w:val="CharStyle1369"/>
          <w:vertAlign w:val="subscript"/>
          <w:shd w:val="clear" w:color="auto" w:fill="80FFFF"/>
        </w:rPr>
        <w:t xml:space="preserve">; </w:t>
      </w:r>
      <w:r>
        <w:rPr>
          <w:rStyle w:val="CharStyle1369"/>
        </w:rPr>
        <w:t xml:space="preserve">Bob Hope revealing “Made in </w:t>
      </w:r>
      <w:r>
        <w:rPr>
          <w:rStyle w:val="CharStyle1369"/>
          <w:shd w:val="clear" w:color="auto" w:fill="80FFFF"/>
        </w:rPr>
        <w:t>U</w:t>
      </w:r>
      <w:r>
        <w:rPr>
          <w:rStyle w:val="CharStyle1369"/>
        </w:rPr>
        <w:t xml:space="preserve">.S.A.” labels inside their clothing and </w:t>
      </w:r>
      <w:r>
        <w:rPr>
          <w:rStyle w:val="CharStyle1369"/>
          <w:shd w:val="clear" w:color="auto" w:fill="80FFFF"/>
        </w:rPr>
        <w:t xml:space="preserve">on </w:t>
      </w:r>
      <w:r>
        <w:rPr>
          <w:rStyle w:val="CharStyle1369"/>
        </w:rPr>
        <w:t>their towels and sheets.</w:t>
      </w:r>
    </w:p>
    <w:p>
      <w:pPr>
        <w:pStyle w:val="Style723"/>
        <w:widowControl w:val="0"/>
        <w:keepNext w:val="0"/>
        <w:keepLines w:val="0"/>
        <w:shd w:val="clear" w:color="auto" w:fill="auto"/>
        <w:bidi w:val="0"/>
        <w:jc w:val="both"/>
        <w:spacing w:before="0" w:after="0" w:line="168" w:lineRule="exact"/>
        <w:ind w:left="0" w:right="0" w:firstLine="243"/>
      </w:pPr>
      <w:r>
        <w:rPr>
          <w:rStyle w:val="CharStyle1369"/>
        </w:rPr>
        <w:t>The accelerating loss of jobs at member companies led the</w:t>
      </w:r>
      <w:r>
        <w:rPr>
          <w:rStyle w:val="CharStyle1369"/>
          <w:shd w:val="clear" w:color="auto" w:fill="80FFFF"/>
        </w:rPr>
        <w:t>!</w:t>
      </w:r>
      <w:r>
        <w:rPr>
          <w:rStyle w:val="CharStyle1369"/>
        </w:rPr>
        <w:t xml:space="preserve"> council to ask Warwick to alter the campaign’s direction for 1990. So tougher spots showed a textile plant closing and a mother teliing her young son that be</w:t>
        <w:t>cause “a lot of people are buying clothes made</w:t>
      </w:r>
      <w:r>
        <w:rPr>
          <w:rStyle w:val="CharStyle1369"/>
          <w:shd w:val="clear" w:color="auto" w:fill="80FFFF"/>
        </w:rPr>
        <w:t>,</w:t>
      </w:r>
      <w:r>
        <w:rPr>
          <w:rStyle w:val="CharStyle1369"/>
        </w:rPr>
        <w:t xml:space="preserve"> in other countries, not ours,” Dad had lost his job and the family must move.</w:t>
      </w:r>
    </w:p>
    <w:p>
      <w:pPr>
        <w:pStyle w:val="Style723"/>
        <w:widowControl w:val="0"/>
        <w:keepNext w:val="0"/>
        <w:keepLines w:val="0"/>
        <w:shd w:val="clear" w:color="auto" w:fill="auto"/>
        <w:bidi w:val="0"/>
        <w:jc w:val="both"/>
        <w:spacing w:before="0" w:after="0" w:line="168" w:lineRule="exact"/>
        <w:ind w:left="0" w:right="0" w:firstLine="243"/>
      </w:pPr>
      <w:r>
        <w:rPr>
          <w:rStyle w:val="CharStyle1369"/>
        </w:rPr>
        <w:t>But research indicate</w:t>
      </w:r>
      <w:r>
        <w:rPr>
          <w:rStyle w:val="CharStyle1369"/>
          <w:shd w:val="clear" w:color="auto" w:fill="80FFFF"/>
        </w:rPr>
        <w:t>d</w:t>
      </w:r>
      <w:r>
        <w:rPr>
          <w:rStyle w:val="CharStyle1369"/>
        </w:rPr>
        <w:t xml:space="preserve"> that the council still “wasn’t telling our story effectively enough,” said Robert E. Swift, its executive director.</w:t>
      </w:r>
    </w:p>
    <w:p>
      <w:pPr>
        <w:pStyle w:val="Style1567"/>
        <w:widowControl w:val="0"/>
        <w:keepNext/>
        <w:keepLines/>
        <w:shd w:val="clear" w:color="auto" w:fill="auto"/>
        <w:bidi w:val="0"/>
        <w:spacing w:before="0" w:after="68" w:line="260" w:lineRule="exact"/>
        <w:ind w:left="200" w:right="0"/>
      </w:pPr>
      <w:r>
        <w:br w:type="column"/>
      </w:r>
      <w:bookmarkStart w:id="128" w:name="bookmark128"/>
      <w:r>
        <w:rPr>
          <w:lang w:val="en-US" w:eastAsia="en-US" w:bidi="en-US"/>
          <w:w w:val="100"/>
          <w:spacing w:val="0"/>
          <w:color w:val="000000"/>
          <w:position w:val="0"/>
        </w:rPr>
        <w:t>Stuart Elliott</w:t>
      </w:r>
      <w:bookmarkEnd w:id="128"/>
    </w:p>
    <w:p>
      <w:pPr>
        <w:pStyle w:val="Style723"/>
        <w:tabs>
          <w:tab w:leader="none" w:pos="2990" w:val="right"/>
        </w:tabs>
        <w:widowControl w:val="0"/>
        <w:keepNext w:val="0"/>
        <w:keepLines w:val="0"/>
        <w:shd w:val="clear" w:color="auto" w:fill="auto"/>
        <w:bidi w:val="0"/>
        <w:jc w:val="both"/>
        <w:spacing w:before="0" w:after="0" w:line="168" w:lineRule="exact"/>
        <w:ind w:left="0" w:right="0" w:firstLine="204"/>
      </w:pPr>
      <w:r>
        <w:rPr>
          <w:rStyle w:val="CharStyle1369"/>
        </w:rPr>
        <w:t>One key difference is that the new spots convey an idea that individuals “don’t have to wait for somebody else</w:t>
      </w:r>
      <w:r>
        <w:rPr>
          <w:rStyle w:val="CharStyle1369"/>
          <w:shd w:val="clear" w:color="auto" w:fill="80FFFF"/>
        </w:rPr>
        <w:t>,</w:t>
      </w:r>
      <w:r>
        <w:rPr>
          <w:rStyle w:val="CharStyle1369"/>
        </w:rPr>
        <w:t xml:space="preserve"> to take action, that they can help,</w:t>
      </w:r>
      <w:r>
        <w:rPr>
          <w:rStyle w:val="CharStyle1369"/>
          <w:shd w:val="clear" w:color="auto" w:fill="80FFFF"/>
        </w:rPr>
        <w:t>”</w:t>
      </w:r>
      <w:r>
        <w:rPr>
          <w:rStyle w:val="CharStyle1369"/>
        </w:rPr>
        <w:t xml:space="preserve"> by changing their buying habits, said Susan Sma</w:t>
      </w:r>
      <w:r>
        <w:rPr>
          <w:rStyle w:val="CharStyle1369"/>
          <w:shd w:val="clear" w:color="auto" w:fill="80FFFF"/>
        </w:rPr>
        <w:t>ll</w:t>
      </w:r>
      <w:r>
        <w:rPr>
          <w:rStyle w:val="CharStyle1369"/>
        </w:rPr>
        <w:t>-Wei</w:t>
      </w:r>
      <w:r>
        <w:rPr>
          <w:rStyle w:val="CharStyle1369"/>
          <w:shd w:val="clear" w:color="auto" w:fill="80FFFF"/>
        </w:rPr>
        <w:t>l</w:t>
      </w:r>
      <w:r>
        <w:rPr>
          <w:rStyle w:val="CharStyle1369"/>
        </w:rPr>
        <w:t>, executive vic</w:t>
      </w:r>
      <w:r>
        <w:rPr>
          <w:rStyle w:val="CharStyle1369"/>
          <w:shd w:val="clear" w:color="auto" w:fill="80FFFF"/>
        </w:rPr>
        <w:t xml:space="preserve">ej </w:t>
      </w:r>
      <w:r>
        <w:rPr>
          <w:rStyle w:val="CharStyle1369"/>
        </w:rPr>
        <w:t>president at Warwick.</w:t>
        <w:tab/>
      </w:r>
      <w:r>
        <w:rPr>
          <w:rStyle w:val="CharStyle1369"/>
          <w:shd w:val="clear" w:color="auto" w:fill="80FFFF"/>
        </w:rPr>
        <w:t>!</w:t>
      </w:r>
    </w:p>
    <w:p>
      <w:pPr>
        <w:pStyle w:val="Style723"/>
        <w:widowControl w:val="0"/>
        <w:keepNext w:val="0"/>
        <w:keepLines w:val="0"/>
        <w:shd w:val="clear" w:color="auto" w:fill="auto"/>
        <w:bidi w:val="0"/>
        <w:jc w:val="both"/>
        <w:spacing w:before="0" w:after="0" w:line="168" w:lineRule="exact"/>
        <w:ind w:left="0" w:right="0" w:firstLine="204"/>
      </w:pPr>
      <w:r>
        <w:rPr>
          <w:rStyle w:val="CharStyle1369"/>
        </w:rPr>
        <w:t xml:space="preserve">This thought </w:t>
      </w:r>
      <w:r>
        <w:rPr>
          <w:rStyle w:val="CharStyle1369"/>
          <w:shd w:val="clear" w:color="auto" w:fill="80FFFF"/>
        </w:rPr>
        <w:t>i</w:t>
      </w:r>
      <w:r>
        <w:rPr>
          <w:rStyle w:val="CharStyle1369"/>
        </w:rPr>
        <w:t>s taken to its logical conclusion, she added, “that if they don’t, somebody else won’t, and they have to take responsibility for that.”</w:t>
      </w:r>
    </w:p>
    <w:p>
      <w:pPr>
        <w:pStyle w:val="Style723"/>
        <w:widowControl w:val="0"/>
        <w:keepNext w:val="0"/>
        <w:keepLines w:val="0"/>
        <w:shd w:val="clear" w:color="auto" w:fill="auto"/>
        <w:bidi w:val="0"/>
        <w:jc w:val="both"/>
        <w:spacing w:before="0" w:after="0" w:line="168" w:lineRule="exact"/>
        <w:ind w:left="0" w:right="0" w:firstLine="204"/>
      </w:pPr>
      <w:r>
        <w:rPr>
          <w:rStyle w:val="CharStyle1369"/>
        </w:rPr>
        <w:t>One spot depicts an apparently end</w:t>
        <w:t>less line of unemployed people, slowly moving into a building. A ste</w:t>
      </w:r>
      <w:r>
        <w:rPr>
          <w:rStyle w:val="CharStyle1369"/>
          <w:shd w:val="clear" w:color="auto" w:fill="80FFFF"/>
        </w:rPr>
        <w:t>r</w:t>
      </w:r>
      <w:r>
        <w:rPr>
          <w:rStyle w:val="CharStyle1369"/>
        </w:rPr>
        <w:t>n-voiced announcer identifies them as the Americans who have “lost their job</w:t>
      </w:r>
      <w:r>
        <w:rPr>
          <w:rStyle w:val="CharStyle1369"/>
          <w:shd w:val="clear" w:color="auto" w:fill="80FFFF"/>
        </w:rPr>
        <w:t xml:space="preserve">s </w:t>
      </w:r>
      <w:r>
        <w:rPr>
          <w:rStyle w:val="CharStyle1369"/>
        </w:rPr>
        <w:t>because we don’t realize the impact of buying imported goods.” They are all waiting to see a lone clerk at a win</w:t>
        <w:t>dow labeled "Unemployment.” Th</w:t>
      </w:r>
      <w:r>
        <w:rPr>
          <w:rStyle w:val="CharStyle1369"/>
          <w:shd w:val="clear" w:color="auto" w:fill="80FFFF"/>
        </w:rPr>
        <w:t xml:space="preserve">e; </w:t>
      </w:r>
      <w:r>
        <w:rPr>
          <w:rStyle w:val="CharStyle1369"/>
        </w:rPr>
        <w:t>clerk mutters, “Next</w:t>
      </w:r>
      <w:r>
        <w:rPr>
          <w:rStyle w:val="CharStyle1369"/>
          <w:shd w:val="clear" w:color="auto" w:fill="80FFFF"/>
        </w:rPr>
        <w:t>”</w:t>
      </w:r>
      <w:r>
        <w:rPr>
          <w:rStyle w:val="CharStyle1369"/>
        </w:rPr>
        <w:t xml:space="preserve"> — a devic</w:t>
      </w:r>
      <w:r>
        <w:rPr>
          <w:rStyle w:val="CharStyle1369"/>
          <w:shd w:val="clear" w:color="auto" w:fill="80FFFF"/>
        </w:rPr>
        <w:t xml:space="preserve">e </w:t>
      </w:r>
      <w:r>
        <w:rPr>
          <w:rStyle w:val="CharStyle1369"/>
        </w:rPr>
        <w:t>that viewers are supposed to inter</w:t>
      </w:r>
      <w:r>
        <w:rPr>
          <w:rStyle w:val="CharStyle1369"/>
          <w:shd w:val="clear" w:color="auto" w:fill="80FFFF"/>
        </w:rPr>
        <w:t xml:space="preserve">-j </w:t>
      </w:r>
      <w:r>
        <w:rPr>
          <w:rStyle w:val="CharStyle1369"/>
        </w:rPr>
        <w:t>pret to mean they, too, could be next</w:t>
      </w:r>
      <w:r>
        <w:rPr>
          <w:rStyle w:val="CharStyle1369"/>
          <w:shd w:val="clear" w:color="auto" w:fill="80FFFF"/>
        </w:rPr>
        <w:t>]</w:t>
      </w:r>
    </w:p>
    <w:p>
      <w:pPr>
        <w:pStyle w:val="Style723"/>
        <w:widowControl w:val="0"/>
        <w:keepNext w:val="0"/>
        <w:keepLines w:val="0"/>
        <w:shd w:val="clear" w:color="auto" w:fill="auto"/>
        <w:bidi w:val="0"/>
        <w:jc w:val="both"/>
        <w:spacing w:before="0" w:after="0" w:line="168" w:lineRule="exact"/>
        <w:ind w:left="0" w:right="0" w:firstLine="73"/>
      </w:pPr>
      <w:r>
        <w:rPr>
          <w:rStyle w:val="CharStyle1369"/>
          <w:shd w:val="clear" w:color="auto" w:fill="80FFFF"/>
        </w:rPr>
        <w:t>:</w:t>
      </w:r>
      <w:r>
        <w:rPr>
          <w:rStyle w:val="CharStyle1369"/>
        </w:rPr>
        <w:t xml:space="preserve"> to</w:t>
      </w:r>
      <w:r>
        <w:rPr>
          <w:rStyle w:val="CharStyle1369"/>
          <w:shd w:val="clear" w:color="auto" w:fill="80FFFF"/>
        </w:rPr>
        <w:t xml:space="preserve"> </w:t>
      </w:r>
      <w:r>
        <w:rPr>
          <w:rStyle w:val="CharStyle1369"/>
        </w:rPr>
        <w:t xml:space="preserve">be discharged, Ms. Small-Weil said. | </w:t>
      </w:r>
      <w:r>
        <w:rPr>
          <w:rStyle w:val="CharStyle1369"/>
          <w:shd w:val="clear" w:color="auto" w:fill="80FFFF"/>
        </w:rPr>
        <w:t>i</w:t>
      </w:r>
      <w:r>
        <w:rPr>
          <w:rStyle w:val="CharStyle1369"/>
        </w:rPr>
        <w:t xml:space="preserve"> In a second spot, men, women an</w:t>
      </w:r>
      <w:r>
        <w:rPr>
          <w:rStyle w:val="CharStyle1369"/>
          <w:shd w:val="clear" w:color="auto" w:fill="80FFFF"/>
        </w:rPr>
        <w:t>d!</w:t>
      </w:r>
    </w:p>
    <w:p>
      <w:pPr>
        <w:pStyle w:val="Style723"/>
        <w:widowControl w:val="0"/>
        <w:keepNext w:val="0"/>
        <w:keepLines w:val="0"/>
        <w:shd w:val="clear" w:color="auto" w:fill="auto"/>
        <w:bidi w:val="0"/>
        <w:jc w:val="both"/>
        <w:spacing w:before="0" w:after="0" w:line="168" w:lineRule="exact"/>
        <w:ind w:left="200" w:right="0" w:hanging="127"/>
      </w:pPr>
      <w:r>
        <w:rPr>
          <w:rStyle w:val="CharStyle1369"/>
          <w:shd w:val="clear" w:color="auto" w:fill="80FFFF"/>
        </w:rPr>
        <w:t>I</w:t>
      </w:r>
      <w:r>
        <w:rPr>
          <w:rStyle w:val="CharStyle1369"/>
        </w:rPr>
        <w:t xml:space="preserve"> children on a pier watch a crate sten</w:t>
      </w:r>
      <w:r>
        <w:rPr>
          <w:rStyle w:val="CharStyle1369"/>
          <w:shd w:val="clear" w:color="auto" w:fill="80FFFF"/>
        </w:rPr>
        <w:t xml:space="preserve">-! </w:t>
      </w:r>
      <w:r>
        <w:rPr>
          <w:rStyle w:val="CharStyle1369"/>
        </w:rPr>
        <w:t>ci</w:t>
      </w:r>
      <w:r>
        <w:rPr>
          <w:rStyle w:val="CharStyle1369"/>
          <w:shd w:val="clear" w:color="auto" w:fill="80FFFF"/>
        </w:rPr>
        <w:t>l</w:t>
      </w:r>
      <w:r>
        <w:rPr>
          <w:rStyle w:val="CharStyle1369"/>
        </w:rPr>
        <w:t>ed “Imported</w:t>
      </w:r>
      <w:r>
        <w:rPr>
          <w:rStyle w:val="CharStyle1369"/>
          <w:shd w:val="clear" w:color="auto" w:fill="80FFFF"/>
        </w:rPr>
        <w:t>”</w:t>
      </w:r>
      <w:r>
        <w:rPr>
          <w:rStyle w:val="CharStyle1369"/>
        </w:rPr>
        <w:t xml:space="preserve"> being unloaded. The announcer says that “because we’re buying so many imports,</w:t>
      </w:r>
      <w:r>
        <w:rPr>
          <w:rStyle w:val="CharStyle1369"/>
          <w:shd w:val="clear" w:color="auto" w:fill="80FFFF"/>
        </w:rPr>
        <w:t>”</w:t>
      </w:r>
      <w:r>
        <w:rPr>
          <w:rStyle w:val="CharStyle1369"/>
        </w:rPr>
        <w:t xml:space="preserve"> the nation is “in danger of losing the U.S. apparel and home-fashions indus</w:t>
        <w:t>try.”</w:t>
      </w:r>
    </w:p>
    <w:p>
      <w:pPr>
        <w:pStyle w:val="Style723"/>
        <w:widowControl w:val="0"/>
        <w:keepNext w:val="0"/>
        <w:keepLines w:val="0"/>
        <w:shd w:val="clear" w:color="auto" w:fill="auto"/>
        <w:bidi w:val="0"/>
        <w:jc w:val="both"/>
        <w:spacing w:before="0" w:after="0" w:line="168" w:lineRule="exact"/>
        <w:ind w:left="200" w:right="0" w:firstLine="176"/>
      </w:pPr>
      <w:r>
        <w:rPr>
          <w:rStyle w:val="CharStyle1369"/>
        </w:rPr>
        <w:t>“And the worst part is</w:t>
      </w:r>
      <w:r>
        <w:rPr>
          <w:rStyle w:val="CharStyle1369"/>
          <w:shd w:val="clear" w:color="auto" w:fill="80FFFF"/>
        </w:rPr>
        <w:t>,</w:t>
      </w:r>
      <w:r>
        <w:rPr>
          <w:rStyle w:val="CharStyle1369"/>
        </w:rPr>
        <w:t xml:space="preserve">” he adds, </w:t>
      </w:r>
      <w:r>
        <w:rPr>
          <w:rStyle w:val="CharStyle1369"/>
          <w:shd w:val="clear" w:color="auto" w:fill="80FFFF"/>
        </w:rPr>
        <w:t>“w</w:t>
      </w:r>
      <w:r>
        <w:rPr>
          <w:rStyle w:val="CharStyle1369"/>
        </w:rPr>
        <w:t>e</w:t>
      </w:r>
      <w:r>
        <w:rPr>
          <w:rStyle w:val="CharStyle1369"/>
          <w:shd w:val="clear" w:color="auto" w:fill="80FFFF"/>
        </w:rPr>
        <w:t>’r</w:t>
      </w:r>
      <w:r>
        <w:rPr>
          <w:rStyle w:val="CharStyle1369"/>
        </w:rPr>
        <w:t>e doin</w:t>
      </w:r>
      <w:r>
        <w:rPr>
          <w:rStyle w:val="CharStyle1369"/>
          <w:shd w:val="clear" w:color="auto" w:fill="80FFFF"/>
        </w:rPr>
        <w:t>g</w:t>
      </w:r>
      <w:r>
        <w:rPr>
          <w:rStyle w:val="CharStyle1369"/>
        </w:rPr>
        <w:t xml:space="preserve"> this to ourselves.”</w:t>
      </w:r>
    </w:p>
    <w:p>
      <w:pPr>
        <w:pStyle w:val="Style1569"/>
        <w:widowControl w:val="0"/>
        <w:keepNext w:val="0"/>
        <w:keepLines w:val="0"/>
        <w:shd w:val="clear" w:color="auto" w:fill="auto"/>
        <w:bidi w:val="0"/>
        <w:jc w:val="left"/>
        <w:spacing w:before="0" w:after="0"/>
        <w:ind w:left="1600" w:right="0"/>
      </w:pPr>
      <w:r>
        <w:rPr>
          <w:lang w:val="en-US" w:eastAsia="en-US" w:bidi="en-US"/>
          <w:w w:val="100"/>
          <w:spacing w:val="0"/>
          <w:color w:val="000000"/>
          <w:position w:val="0"/>
        </w:rPr>
        <w:t>•</w:t>
      </w:r>
    </w:p>
    <w:p>
      <w:pPr>
        <w:pStyle w:val="Style723"/>
        <w:widowControl w:val="0"/>
        <w:keepNext w:val="0"/>
        <w:keepLines w:val="0"/>
        <w:shd w:val="clear" w:color="auto" w:fill="auto"/>
        <w:bidi w:val="0"/>
        <w:jc w:val="both"/>
        <w:spacing w:before="0" w:after="0" w:line="168" w:lineRule="exact"/>
        <w:ind w:left="200" w:right="0" w:firstLine="176"/>
      </w:pPr>
      <w:r>
        <w:rPr>
          <w:rStyle w:val="CharStyle1369"/>
        </w:rPr>
        <w:t>Testing the spots before their intro</w:t>
        <w:t>duction, Mr. Swift said, the council and Warwick found that amon</w:t>
      </w:r>
      <w:r>
        <w:rPr>
          <w:rStyle w:val="CharStyle1369"/>
          <w:shd w:val="clear" w:color="auto" w:fill="80FFFF"/>
        </w:rPr>
        <w:t>g</w:t>
      </w:r>
      <w:r>
        <w:rPr>
          <w:rStyle w:val="CharStyle1369"/>
        </w:rPr>
        <w:t xml:space="preserve"> the primary target market, women aged 25 to 49, an important measurement of effectiveness soared to a range of 68 to 69 percent, from 35 percent to 4</w:t>
      </w:r>
      <w:r>
        <w:rPr>
          <w:rStyle w:val="CharStyle1369"/>
          <w:shd w:val="clear" w:color="auto" w:fill="80FFFF"/>
        </w:rPr>
        <w:t xml:space="preserve">0 </w:t>
      </w:r>
      <w:r>
        <w:rPr>
          <w:rStyle w:val="CharStyle1369"/>
        </w:rPr>
        <w:t>percent for the previous campaign.</w:t>
      </w:r>
    </w:p>
    <w:p>
      <w:pPr>
        <w:pStyle w:val="Style723"/>
        <w:widowControl w:val="0"/>
        <w:keepNext w:val="0"/>
        <w:keepLines w:val="0"/>
        <w:shd w:val="clear" w:color="auto" w:fill="auto"/>
        <w:bidi w:val="0"/>
        <w:jc w:val="both"/>
        <w:spacing w:before="0" w:after="0" w:line="168" w:lineRule="exact"/>
        <w:ind w:left="200" w:right="0" w:firstLine="176"/>
      </w:pPr>
      <w:r>
        <w:rPr>
          <w:rStyle w:val="CharStyle1369"/>
        </w:rPr>
        <w:t>So the budget for this campaign will exceed the council’s average ad spending, he added, which over the</w:t>
      </w:r>
    </w:p>
    <w:p>
      <w:pPr>
        <w:pStyle w:val="Style723"/>
        <w:widowControl w:val="0"/>
        <w:keepNext w:val="0"/>
        <w:keepLines w:val="0"/>
        <w:shd w:val="clear" w:color="auto" w:fill="auto"/>
        <w:bidi w:val="0"/>
        <w:jc w:val="both"/>
        <w:spacing w:before="0" w:after="2494" w:line="168" w:lineRule="exact"/>
        <w:ind w:left="0" w:right="140" w:firstLine="78"/>
      </w:pPr>
      <w:r>
        <w:br w:type="column"/>
      </w:r>
      <w:r>
        <w:rPr>
          <w:rStyle w:val="CharStyle1369"/>
        </w:rPr>
        <w:t>last three years has totaled $40 mil</w:t>
        <w:t>lion. That money will buy time during programs primarily watched by wo</w:t>
      </w:r>
      <w:r>
        <w:rPr>
          <w:rStyle w:val="CharStyle1369"/>
          <w:shd w:val="clear" w:color="auto" w:fill="80FFFF"/>
        </w:rPr>
        <w:t>nq</w:t>
      </w:r>
      <w:r>
        <w:rPr>
          <w:rStyle w:val="CharStyle1369"/>
        </w:rPr>
        <w:t>en on broadcast and cable net</w:t>
        <w:t>works, from daytime soap</w:t>
      </w:r>
      <w:r>
        <w:rPr>
          <w:rStyle w:val="CharStyle1369"/>
          <w:shd w:val="clear" w:color="auto" w:fill="80FFFF"/>
        </w:rPr>
        <w:t xml:space="preserve"> </w:t>
      </w:r>
      <w:r>
        <w:rPr>
          <w:rStyle w:val="CharStyle1369"/>
        </w:rPr>
        <w:t>operas like CBS’s "The Young and the Restless” to nighttime soaps like ABC’s “Homef</w:t>
      </w:r>
      <w:r>
        <w:rPr>
          <w:rStyle w:val="CharStyle1369"/>
          <w:shd w:val="clear" w:color="auto" w:fill="80FFFF"/>
        </w:rPr>
        <w:t>r</w:t>
      </w:r>
      <w:r>
        <w:rPr>
          <w:rStyle w:val="CharStyle1369"/>
        </w:rPr>
        <w:t>ont” to the “Holiday Movie Classics” on the cable supe</w:t>
      </w:r>
      <w:r>
        <w:rPr>
          <w:rStyle w:val="CharStyle1369"/>
          <w:shd w:val="clear" w:color="auto" w:fill="80FFFF"/>
        </w:rPr>
        <w:t>rs</w:t>
      </w:r>
      <w:r>
        <w:rPr>
          <w:rStyle w:val="CharStyle1369"/>
        </w:rPr>
        <w:t>tation WTBS.</w:t>
      </w:r>
    </w:p>
    <w:p>
      <w:pPr>
        <w:pStyle w:val="Style1239"/>
        <w:widowControl w:val="0"/>
        <w:keepNext w:val="0"/>
        <w:keepLines w:val="0"/>
        <w:shd w:val="clear" w:color="auto" w:fill="auto"/>
        <w:bidi w:val="0"/>
        <w:jc w:val="right"/>
        <w:spacing w:before="0" w:after="0" w:line="200" w:lineRule="exact"/>
        <w:ind w:left="0" w:right="140" w:firstLine="0"/>
        <w:sectPr>
          <w:type w:val="continuous"/>
          <w:pgSz w:w="13195" w:h="17244"/>
          <w:pgMar w:top="1553" w:left="1774" w:right="1774" w:bottom="1457" w:header="0" w:footer="3" w:gutter="446"/>
          <w:rtlGutter w:val="0"/>
          <w:cols w:num="3" w:space="720" w:equalWidth="0">
            <w:col w:w="2929" w:space="102"/>
            <w:col w:w="2929" w:space="311"/>
            <w:col w:w="2929"/>
          </w:cols>
          <w:noEndnote/>
          <w:docGrid w:linePitch="360"/>
        </w:sectPr>
      </w:pPr>
      <w:r>
        <w:rPr>
          <w:rStyle w:val="CharStyle1572"/>
          <w:i/>
          <w:iCs/>
          <w:shd w:val="clear" w:color="auto" w:fill="80FFFF"/>
        </w:rPr>
        <w:t>.if</w:t>
      </w:r>
    </w:p>
    <w:p>
      <w:pPr>
        <w:widowControl w:val="0"/>
        <w:spacing w:line="360" w:lineRule="exact"/>
      </w:pPr>
      <w:r>
        <w:pict>
          <v:shape id="_x0000_s1697" type="#_x0000_t202" style="position:absolute;margin-left:349.7pt;margin-top:0.1pt;width:192pt;height:17pt;z-index:251657838;mso-wrap-distance-left:5pt;mso-wrap-distance-right:5pt;mso-position-horizontal-relative:margin" filled="f" stroked="f">
            <v:textbox style="mso-fit-shape-to-text:t" inset="0,0,0,0">
              <w:txbxContent>
                <w:p>
                  <w:pPr>
                    <w:pStyle w:val="Style1573"/>
                    <w:widowControl w:val="0"/>
                    <w:keepNext/>
                    <w:keepLines/>
                    <w:shd w:val="clear" w:color="auto" w:fill="auto"/>
                    <w:bidi w:val="0"/>
                    <w:jc w:val="left"/>
                    <w:spacing w:before="0" w:after="0" w:line="260" w:lineRule="exact"/>
                    <w:ind w:left="360" w:right="0"/>
                  </w:pPr>
                  <w:bookmarkStart w:id="129" w:name="bookmark129"/>
                  <w:r>
                    <w:rPr>
                      <w:rStyle w:val="CharStyle1575"/>
                    </w:rPr>
                    <w:t xml:space="preserve">LOS </w:t>
                  </w:r>
                  <w:r>
                    <w:rPr>
                      <w:rStyle w:val="CharStyle1576"/>
                    </w:rPr>
                    <w:t>ANGELES TIMES</w:t>
                  </w:r>
                  <w:bookmarkEnd w:id="129"/>
                </w:p>
              </w:txbxContent>
            </v:textbox>
            <w10:wrap anchorx="margin"/>
          </v:shape>
        </w:pict>
      </w:r>
      <w:r>
        <w:pict>
          <v:shape id="_x0000_s1698" type="#_x0000_t202" style="position:absolute;margin-left:373.2pt;margin-top:13.65pt;width:163.45pt;height:29.9pt;z-index:251657839;mso-wrap-distance-left:5pt;mso-wrap-distance-right:5pt;mso-position-horizontal-relative:margin" fillcolor="#000000" stroked="f">
            <v:textbox style="mso-fit-shape-to-text:t" inset="0,0,0,0">
              <w:txbxContent>
                <w:p>
                  <w:pPr>
                    <w:pStyle w:val="Style1577"/>
                    <w:widowControl w:val="0"/>
                    <w:keepNext w:val="0"/>
                    <w:keepLines w:val="0"/>
                    <w:shd w:val="clear" w:color="auto" w:fill="000000"/>
                    <w:bidi w:val="0"/>
                    <w:jc w:val="left"/>
                    <w:spacing w:before="0" w:after="0" w:line="540" w:lineRule="exact"/>
                    <w:ind w:left="0" w:right="0"/>
                  </w:pPr>
                  <w:r>
                    <w:rPr>
                      <w:rStyle w:val="CharStyle1579"/>
                    </w:rPr>
                    <w:t>INTERVIEW</w:t>
                  </w:r>
                </w:p>
              </w:txbxContent>
            </v:textbox>
            <w10:wrap anchorx="margin"/>
          </v:shape>
        </w:pict>
      </w:r>
      <w:r>
        <w:pict>
          <v:shape id="_x0000_s1699" type="#_x0000_t202" style="position:absolute;margin-left:1.2pt;margin-top:55.7pt;width:555.85pt;height:110.65pt;z-index:251657840;mso-wrap-distance-left:5pt;mso-wrap-distance-right:5pt;mso-position-horizontal-relative:margin" wrapcoords="0 0 21600 0 21600 18893 12702 18893 12702 21600 1726 21600 1726 21113 1716 21113 1716 18893 0 18893 0 0" filled="f" stroked="f">
            <v:textbox style="mso-fit-shape-to-text:t" inset="0,0,0,0">
              <w:txbxContent>
                <w:p>
                  <w:pPr>
                    <w:framePr w:h="2213" w:wrap="none" w:vAnchor="text" w:hAnchor="margin" w:x="25" w:y="1115"/>
                    <w:widowControl w:val="0"/>
                    <w:jc w:val="center"/>
                    <w:rPr>
                      <w:sz w:val="2"/>
                      <w:szCs w:val="2"/>
                    </w:rPr>
                  </w:pPr>
                  <w:r>
                    <w:pict>
                      <v:shape id="_x0000_s1700" type="#_x0000_t75" style="width:556pt;height:111pt;">
                        <v:imagedata r:id="rId443" r:href="rId444"/>
                      </v:shape>
                    </w:pict>
                  </w:r>
                </w:p>
                <w:p>
                  <w:pPr>
                    <w:pStyle w:val="Style1580"/>
                    <w:widowControl w:val="0"/>
                    <w:keepNext w:val="0"/>
                    <w:keepLines w:val="0"/>
                    <w:shd w:val="clear" w:color="auto" w:fill="auto"/>
                    <w:bidi w:val="0"/>
                    <w:jc w:val="left"/>
                    <w:spacing w:before="0" w:after="0" w:line="200" w:lineRule="exact"/>
                    <w:ind w:left="0" w:right="0" w:firstLine="0"/>
                  </w:pPr>
                  <w:r>
                    <w:rPr>
                      <w:rStyle w:val="CharStyle1582"/>
                      <w:vertAlign w:val="subscript"/>
                      <w:shd w:val="clear" w:color="auto" w:fill="80FFFF"/>
                    </w:rPr>
                    <w:t>f</w:t>
                  </w:r>
                  <w:r>
                    <w:rPr>
                      <w:rStyle w:val="CharStyle1582"/>
                      <w:shd w:val="clear" w:color="auto" w:fill="80FFFF"/>
                    </w:rPr>
                    <w:t xml:space="preserve">^NGEI£S </w:t>
                  </w:r>
                  <w:r>
                    <w:rPr>
                      <w:rStyle w:val="CharStyle1582"/>
                    </w:rPr>
                    <w:t xml:space="preserve">TIMES </w:t>
                  </w:r>
                  <w:r>
                    <w:rPr>
                      <w:rStyle w:val="CharStyle1583"/>
                      <w:b w:val="0"/>
                      <w:bCs w:val="0"/>
                    </w:rPr>
                    <w:t>j</w:t>
                  </w:r>
                  <w:r>
                    <w:rPr>
                      <w:rStyle w:val="CharStyle1584"/>
                      <w:b w:val="0"/>
                      <w:bCs w:val="0"/>
                      <w:shd w:val="clear" w:color="auto" w:fill="80FFFF"/>
                    </w:rPr>
                    <w:t xml:space="preserve"> </w:t>
                  </w:r>
                  <w:r>
                    <w:rPr>
                      <w:rStyle w:val="CharStyle1581"/>
                    </w:rPr>
                    <w:t xml:space="preserve"> </w:t>
                  </w:r>
                  <w:r>
                    <w:rPr>
                      <w:rStyle w:val="CharStyle1581"/>
                      <w:shd w:val="clear" w:color="auto" w:fill="80FFFF"/>
                    </w:rPr>
                    <w:t xml:space="preserve"> </w:t>
                  </w:r>
                  <w:r>
                    <w:rPr>
                      <w:rStyle w:val="CharStyle1582"/>
                    </w:rPr>
                    <w:t>SUNDAY, APRIL 28</w:t>
                  </w:r>
                  <w:r>
                    <w:rPr>
                      <w:rStyle w:val="CharStyle1582"/>
                      <w:shd w:val="clear" w:color="auto" w:fill="80FFFF"/>
                    </w:rPr>
                    <w:t>,1</w:t>
                  </w:r>
                  <w:r>
                    <w:rPr>
                      <w:rStyle w:val="CharStyle1582"/>
                    </w:rPr>
                    <w:t>991</w:t>
                  </w:r>
                </w:p>
              </w:txbxContent>
            </v:textbox>
            <w10:wrap anchorx="margin"/>
          </v:shape>
        </w:pict>
      </w:r>
      <w:r>
        <w:pict>
          <v:shape id="_x0000_s1701" type="#_x0000_t202" style="position:absolute;margin-left:10.1pt;margin-top:203.75pt;width:319.45pt;height:120.6pt;z-index:251657841;mso-wrap-distance-left:5pt;mso-wrap-distance-right:5pt;mso-position-horizontal-relative:margin" filled="f" stroked="f">
            <v:textbox style="mso-fit-shape-to-text:t" inset="0,0,0,0">
              <w:txbxContent>
                <w:p>
                  <w:pPr>
                    <w:pStyle w:val="Style1585"/>
                    <w:widowControl w:val="0"/>
                    <w:keepNext w:val="0"/>
                    <w:keepLines w:val="0"/>
                    <w:shd w:val="clear" w:color="auto" w:fill="auto"/>
                    <w:bidi w:val="0"/>
                    <w:jc w:val="left"/>
                    <w:spacing w:before="0" w:after="31" w:line="1140" w:lineRule="exact"/>
                    <w:ind w:left="0" w:right="0"/>
                  </w:pPr>
                  <w:r>
                    <w:rPr>
                      <w:lang w:val="en-US" w:eastAsia="en-US" w:bidi="en-US"/>
                      <w:w w:val="100"/>
                      <w:color w:val="000000"/>
                      <w:position w:val="0"/>
                    </w:rPr>
                    <w:t>Douglas</w:t>
                  </w:r>
                </w:p>
                <w:p>
                  <w:pPr>
                    <w:pStyle w:val="Style1585"/>
                    <w:widowControl w:val="0"/>
                    <w:keepNext w:val="0"/>
                    <w:keepLines w:val="0"/>
                    <w:shd w:val="clear" w:color="auto" w:fill="auto"/>
                    <w:bidi w:val="0"/>
                    <w:jc w:val="left"/>
                    <w:spacing w:before="0" w:after="0" w:line="1140" w:lineRule="exact"/>
                    <w:ind w:left="0" w:right="0"/>
                  </w:pPr>
                  <w:r>
                    <w:rPr>
                      <w:lang w:val="en-US" w:eastAsia="en-US" w:bidi="en-US"/>
                      <w:w w:val="100"/>
                      <w:color w:val="000000"/>
                      <w:position w:val="0"/>
                    </w:rPr>
                    <w:t>Johnson</w:t>
                  </w:r>
                </w:p>
              </w:txbxContent>
            </v:textbox>
            <w10:wrap anchorx="margin"/>
          </v:shape>
        </w:pict>
      </w:r>
      <w:r>
        <w:pict>
          <v:shape id="_x0000_s1702" type="#_x0000_t202" style="position:absolute;margin-left:5.e-02pt;margin-top:328.05pt;width:338.9pt;height:420.6pt;z-index:251657842;mso-wrap-distance-left:5pt;mso-wrap-distance-right:5pt;mso-position-horizontal-relative:margin" filled="f" stroked="f">
            <v:textbox style="mso-fit-shape-to-text:t" inset="0,0,0,0">
              <w:txbxContent>
                <w:p>
                  <w:pPr>
                    <w:pStyle w:val="Style1587"/>
                    <w:widowControl w:val="0"/>
                    <w:keepNext w:val="0"/>
                    <w:keepLines w:val="0"/>
                    <w:shd w:val="clear" w:color="auto" w:fill="auto"/>
                    <w:bidi w:val="0"/>
                    <w:jc w:val="left"/>
                    <w:spacing w:before="0" w:after="271"/>
                    <w:ind w:left="280" w:right="0"/>
                  </w:pPr>
                  <w:r>
                    <w:rPr>
                      <w:lang w:val="en-US" w:eastAsia="en-US" w:bidi="en-US"/>
                      <w:w w:val="100"/>
                      <w:color w:val="000000"/>
                      <w:position w:val="0"/>
                    </w:rPr>
                    <w:t>The</w:t>
                  </w:r>
                  <w:r>
                    <w:rPr>
                      <w:lang w:val="en-US" w:eastAsia="en-US" w:bidi="en-US"/>
                      <w:w w:val="100"/>
                      <w:color w:val="000000"/>
                      <w:shd w:val="clear" w:color="auto" w:fill="80FFFF"/>
                      <w:position w:val="0"/>
                    </w:rPr>
                    <w:t xml:space="preserve"> </w:t>
                  </w:r>
                  <w:r>
                    <w:rPr>
                      <w:lang w:val="en-US" w:eastAsia="en-US" w:bidi="en-US"/>
                      <w:w w:val="100"/>
                      <w:color w:val="000000"/>
                      <w:position w:val="0"/>
                    </w:rPr>
                    <w:t>Boss</w:t>
                  </w:r>
                  <w:r>
                    <w:rPr>
                      <w:lang w:val="en-US" w:eastAsia="en-US" w:bidi="en-US"/>
                      <w:w w:val="100"/>
                      <w:color w:val="000000"/>
                      <w:shd w:val="clear" w:color="auto" w:fill="80FFFF"/>
                      <w:position w:val="0"/>
                    </w:rPr>
                    <w:t xml:space="preserve"> </w:t>
                  </w:r>
                  <w:r>
                    <w:rPr>
                      <w:lang w:val="en-US" w:eastAsia="en-US" w:bidi="en-US"/>
                      <w:w w:val="100"/>
                      <w:color w:val="000000"/>
                      <w:position w:val="0"/>
                    </w:rPr>
                    <w:t>of</w:t>
                  </w:r>
                  <w:r>
                    <w:rPr>
                      <w:lang w:val="en-US" w:eastAsia="en-US" w:bidi="en-US"/>
                      <w:w w:val="100"/>
                      <w:color w:val="000000"/>
                      <w:shd w:val="clear" w:color="auto" w:fill="80FFFF"/>
                      <w:position w:val="0"/>
                    </w:rPr>
                    <w:t xml:space="preserve"> </w:t>
                  </w:r>
                  <w:r>
                    <w:rPr>
                      <w:lang w:val="en-US" w:eastAsia="en-US" w:bidi="en-US"/>
                      <w:w w:val="100"/>
                      <w:color w:val="000000"/>
                      <w:position w:val="0"/>
                    </w:rPr>
                    <w:t>the Infant-Formula Boycott Re</w:t>
                  </w:r>
                  <w:r>
                    <w:rPr>
                      <w:lang w:val="en-US" w:eastAsia="en-US" w:bidi="en-US"/>
                      <w:w w:val="100"/>
                      <w:color w:val="000000"/>
                      <w:shd w:val="clear" w:color="auto" w:fill="80FFFF"/>
                      <w:position w:val="0"/>
                    </w:rPr>
                    <w:t>v</w:t>
                  </w:r>
                  <w:r>
                    <w:rPr>
                      <w:lang w:val="en-US" w:eastAsia="en-US" w:bidi="en-US"/>
                      <w:w w:val="100"/>
                      <w:color w:val="000000"/>
                      <w:position w:val="0"/>
                    </w:rPr>
                    <w:t>eafs</w:t>
                  </w:r>
                  <w:r>
                    <w:rPr>
                      <w:lang w:val="en-US" w:eastAsia="en-US" w:bidi="en-US"/>
                      <w:w w:val="100"/>
                      <w:color w:val="000000"/>
                      <w:shd w:val="clear" w:color="auto" w:fill="80FFFF"/>
                      <w:position w:val="0"/>
                    </w:rPr>
                    <w:t xml:space="preserve"> </w:t>
                  </w:r>
                  <w:r>
                    <w:rPr>
                      <w:lang w:val="en-US" w:eastAsia="en-US" w:bidi="en-US"/>
                      <w:w w:val="100"/>
                      <w:color w:val="000000"/>
                      <w:position w:val="0"/>
                    </w:rPr>
                    <w:t>His Secret Strateg</w:t>
                  </w:r>
                  <w:r>
                    <w:rPr>
                      <w:lang w:val="en-US" w:eastAsia="en-US" w:bidi="en-US"/>
                      <w:w w:val="100"/>
                      <w:color w:val="000000"/>
                      <w:shd w:val="clear" w:color="auto" w:fill="80FFFF"/>
                      <w:position w:val="0"/>
                    </w:rPr>
                    <w:t>y</w:t>
                  </w:r>
                </w:p>
                <w:p>
                  <w:pPr>
                    <w:pStyle w:val="Style1159"/>
                    <w:widowControl w:val="0"/>
                    <w:keepNext/>
                    <w:keepLines/>
                    <w:shd w:val="clear" w:color="auto" w:fill="auto"/>
                    <w:bidi w:val="0"/>
                    <w:jc w:val="right"/>
                    <w:spacing w:before="0" w:after="0" w:line="192" w:lineRule="exact"/>
                    <w:ind w:left="0" w:right="0" w:firstLine="0"/>
                  </w:pPr>
                  <w:bookmarkStart w:id="130" w:name="bookmark130"/>
                  <w:r>
                    <w:rPr>
                      <w:rStyle w:val="CharStyle1178"/>
                      <w:b w:val="0"/>
                      <w:bCs w:val="0"/>
                    </w:rPr>
                    <w:t>By</w:t>
                  </w:r>
                  <w:r>
                    <w:rPr>
                      <w:rStyle w:val="CharStyle1178"/>
                      <w:b w:val="0"/>
                      <w:bCs w:val="0"/>
                      <w:shd w:val="clear" w:color="auto" w:fill="80FFFF"/>
                    </w:rPr>
                    <w:t xml:space="preserve"> </w:t>
                  </w:r>
                  <w:r>
                    <w:rPr>
                      <w:rStyle w:val="CharStyle1178"/>
                      <w:b w:val="0"/>
                      <w:bCs w:val="0"/>
                    </w:rPr>
                    <w:t>Jane Ayers</w:t>
                  </w:r>
                  <w:bookmarkEnd w:id="130"/>
                </w:p>
                <w:p>
                  <w:pPr>
                    <w:pStyle w:val="Style1589"/>
                    <w:widowControl w:val="0"/>
                    <w:keepNext w:val="0"/>
                    <w:keepLines w:val="0"/>
                    <w:shd w:val="clear" w:color="auto" w:fill="auto"/>
                    <w:bidi w:val="0"/>
                    <w:spacing w:before="0" w:after="0"/>
                    <w:ind w:left="0" w:right="0" w:firstLine="0"/>
                  </w:pPr>
                  <w:r>
                    <w:rPr>
                      <w:lang w:val="en-US" w:eastAsia="en-US" w:bidi="en-US"/>
                      <w:w w:val="100"/>
                      <w:spacing w:val="0"/>
                      <w:color w:val="000000"/>
                      <w:shd w:val="clear" w:color="auto" w:fill="80FFFF"/>
                      <w:position w:val="0"/>
                    </w:rPr>
                    <w:t>.MMN</w:t>
                  </w:r>
                  <w:r>
                    <w:rPr>
                      <w:lang w:val="en-US" w:eastAsia="en-US" w:bidi="en-US"/>
                      <w:w w:val="100"/>
                      <w:spacing w:val="0"/>
                      <w:color w:val="000000"/>
                      <w:position w:val="0"/>
                    </w:rPr>
                    <w:t>EA</w:t>
                  </w:r>
                  <w:r>
                    <w:rPr>
                      <w:lang w:val="en-US" w:eastAsia="en-US" w:bidi="en-US"/>
                      <w:w w:val="100"/>
                      <w:spacing w:val="0"/>
                      <w:color w:val="000000"/>
                      <w:shd w:val="clear" w:color="auto" w:fill="80FFFF"/>
                      <w:position w:val="0"/>
                    </w:rPr>
                    <w:t>PO</w:t>
                  </w:r>
                  <w:r>
                    <w:rPr>
                      <w:lang w:val="en-US" w:eastAsia="en-US" w:bidi="en-US"/>
                      <w:w w:val="100"/>
                      <w:spacing w:val="0"/>
                      <w:color w:val="000000"/>
                      <w:position w:val="0"/>
                    </w:rPr>
                    <w:t>US</w:t>
                  </w:r>
                </w:p>
                <w:p>
                  <w:pPr>
                    <w:pStyle w:val="Style1591"/>
                    <w:widowControl w:val="0"/>
                    <w:keepNext w:val="0"/>
                    <w:keepLines w:val="0"/>
                    <w:shd w:val="clear" w:color="auto" w:fill="auto"/>
                    <w:bidi w:val="0"/>
                    <w:spacing w:before="0" w:after="0" w:line="192" w:lineRule="atLeast"/>
                    <w:ind w:left="280" w:right="0"/>
                  </w:pPr>
                  <w:r>
                    <w:rPr>
                      <w:lang w:val="en-US" w:eastAsia="en-US" w:bidi="en-US"/>
                      <w:b/>
                      <w:bCs/>
                      <w:sz w:val="28"/>
                      <w:szCs w:val="28"/>
                      <w:w w:val="70"/>
                      <w:spacing w:val="0"/>
                      <w:color w:val="000000"/>
                      <w:position w:val="0"/>
                    </w:rPr>
                    <w:t>I</w:t>
                  </w:r>
                  <w:r>
                    <w:rPr>
                      <w:lang w:val="en-US" w:eastAsia="en-US" w:bidi="en-US"/>
                      <w:w w:val="100"/>
                      <w:spacing w:val="0"/>
                      <w:color w:val="000000"/>
                      <w:position w:val="0"/>
                    </w:rPr>
                    <w:t>n the arena of global trade, the issue of corporate accountability is becoming a major concern for public-interest groups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Multinational corporations are demanding more free reign in their trade negotiations</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hich can ofte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allow them to abuse international health and environmental standards in the quest for pro</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ts. Douglas A. Johnson, 41</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asserts,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Companies need to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earn to be responsible. The </w:t>
                  </w:r>
                  <w:r>
                    <w:rPr>
                      <w:rStyle w:val="CharStyle1593"/>
                    </w:rPr>
                    <w:t>public’s</w:t>
                  </w:r>
                  <w:r>
                    <w:rPr>
                      <w:lang w:val="en-US" w:eastAsia="en-US" w:bidi="en-US"/>
                      <w:w w:val="100"/>
                      <w:spacing w:val="0"/>
                      <w:color w:val="000000"/>
                      <w:position w:val="0"/>
                    </w:rPr>
                    <w:t xml:space="preserve"> concern should be how to hold them accountable so that they are responsible.”</w:t>
                  </w:r>
                </w:p>
                <w:p>
                  <w:pPr>
                    <w:pStyle w:val="Style59"/>
                    <w:widowControl w:val="0"/>
                    <w:keepNext w:val="0"/>
                    <w:keepLines w:val="0"/>
                    <w:shd w:val="clear" w:color="auto" w:fill="auto"/>
                    <w:bidi w:val="0"/>
                    <w:spacing w:before="0" w:after="0" w:line="192" w:lineRule="exact"/>
                    <w:ind w:left="280" w:right="0" w:firstLine="183"/>
                  </w:pPr>
                  <w:r>
                    <w:rPr>
                      <w:rStyle w:val="CharStyle419"/>
                    </w:rPr>
                    <w:t>Johnson, who projects a scholarly air, i</w:t>
                  </w:r>
                  <w:r>
                    <w:rPr>
                      <w:rStyle w:val="CharStyle419"/>
                      <w:shd w:val="clear" w:color="auto" w:fill="80FFFF"/>
                    </w:rPr>
                    <w:t>s</w:t>
                  </w:r>
                  <w:r>
                    <w:rPr>
                      <w:rStyle w:val="CharStyle419"/>
                    </w:rPr>
                    <w:t xml:space="preserve"> chairman of Action f</w:t>
                  </w:r>
                  <w:r>
                    <w:rPr>
                      <w:rStyle w:val="CharStyle419"/>
                      <w:shd w:val="clear" w:color="auto" w:fill="80FFFF"/>
                    </w:rPr>
                    <w:t>o</w:t>
                  </w:r>
                  <w:r>
                    <w:rPr>
                      <w:rStyle w:val="CharStyle419"/>
                    </w:rPr>
                    <w:t>r Corporate Accountability, orchestrating the Nestle boycott This international boycott is aimed at controlling infant-formula marketing practices in the Thir</w:t>
                  </w:r>
                  <w:r>
                    <w:rPr>
                      <w:rStyle w:val="CharStyle419"/>
                      <w:shd w:val="clear" w:color="auto" w:fill="80FFFF"/>
                    </w:rPr>
                    <w:t>d</w:t>
                  </w:r>
                  <w:r>
                    <w:rPr>
                      <w:rStyle w:val="CharStyle419"/>
                    </w:rPr>
                    <w:t xml:space="preserve"> World— where, according to </w:t>
                  </w:r>
                  <w:r>
                    <w:rPr>
                      <w:rStyle w:val="CharStyle1594"/>
                    </w:rPr>
                    <w:t>U.N.</w:t>
                  </w:r>
                  <w:r>
                    <w:rPr>
                      <w:rStyle w:val="CharStyle419"/>
                    </w:rPr>
                    <w:t xml:space="preserve"> off</w:t>
                  </w:r>
                  <w:r>
                    <w:rPr>
                      <w:rStyle w:val="CharStyle419"/>
                      <w:shd w:val="clear" w:color="auto" w:fill="80FFFF"/>
                    </w:rPr>
                    <w:t>i</w:t>
                  </w:r>
                  <w:r>
                    <w:rPr>
                      <w:rStyle w:val="CharStyle419"/>
                    </w:rPr>
                    <w:t>cials</w:t>
                  </w:r>
                  <w:r>
                    <w:rPr>
                      <w:rStyle w:val="CharStyle419"/>
                      <w:shd w:val="clear" w:color="auto" w:fill="80FFFF"/>
                    </w:rPr>
                    <w:t>,</w:t>
                  </w:r>
                  <w:r>
                    <w:rPr>
                      <w:rStyle w:val="CharStyle419"/>
                    </w:rPr>
                    <w:t xml:space="preserve"> misuse of the product is believed responsible for an estimated </w:t>
                  </w:r>
                  <w:r>
                    <w:rPr>
                      <w:rStyle w:val="CharStyle419"/>
                      <w:shd w:val="clear" w:color="auto" w:fill="80FFFF"/>
                    </w:rPr>
                    <w:t>1</w:t>
                  </w:r>
                  <w:r>
                    <w:rPr>
                      <w:rStyle w:val="CharStyle419"/>
                    </w:rPr>
                    <w:t xml:space="preserve"> million infant deaths annual</w:t>
                  </w:r>
                  <w:r>
                    <w:rPr>
                      <w:rStyle w:val="CharStyle1595"/>
                    </w:rPr>
                    <w:t>ly</w:t>
                  </w:r>
                  <w:r>
                    <w:rPr>
                      <w:rStyle w:val="CharStyle1595"/>
                      <w:shd w:val="clear" w:color="auto" w:fill="80FFFF"/>
                    </w:rPr>
                    <w:t>—a</w:t>
                  </w:r>
                  <w:r>
                    <w:rPr>
                      <w:rStyle w:val="CharStyle419"/>
                    </w:rPr>
                    <w:t>nd to pressure Nestle to abide by th</w:t>
                  </w:r>
                  <w:r>
                    <w:rPr>
                      <w:rStyle w:val="CharStyle419"/>
                      <w:shd w:val="clear" w:color="auto" w:fill="80FFFF"/>
                    </w:rPr>
                    <w:t>e</w:t>
                  </w:r>
                  <w:r>
                    <w:rPr>
                      <w:rStyle w:val="CharStyle419"/>
                    </w:rPr>
                    <w:t xml:space="preserve"> World Health O</w:t>
                  </w:r>
                  <w:r>
                    <w:rPr>
                      <w:rStyle w:val="CharStyle419"/>
                      <w:shd w:val="clear" w:color="auto" w:fill="80FFFF"/>
                    </w:rPr>
                    <w:t>r</w:t>
                  </w:r>
                  <w:r>
                    <w:rPr>
                      <w:rStyle w:val="CharStyle419"/>
                    </w:rPr>
                    <w:t>ga</w:t>
                  </w:r>
                  <w:r>
                    <w:rPr>
                      <w:rStyle w:val="CharStyle419"/>
                      <w:shd w:val="clear" w:color="auto" w:fill="80FFFF"/>
                    </w:rPr>
                    <w:t>ni</w:t>
                  </w:r>
                  <w:r>
                    <w:rPr>
                      <w:rStyle w:val="CharStyle419"/>
                    </w:rPr>
                    <w:t>zat</w:t>
                  </w:r>
                  <w:r>
                    <w:rPr>
                      <w:rStyle w:val="CharStyle419"/>
                      <w:shd w:val="clear" w:color="auto" w:fill="80FFFF"/>
                    </w:rPr>
                    <w:t>i</w:t>
                  </w:r>
                  <w:r>
                    <w:rPr>
                      <w:rStyle w:val="CharStyle419"/>
                    </w:rPr>
                    <w:t>o</w:t>
                  </w:r>
                  <w:r>
                    <w:rPr>
                      <w:rStyle w:val="CharStyle419"/>
                      <w:shd w:val="clear" w:color="auto" w:fill="80FFFF"/>
                    </w:rPr>
                    <w:t>n/</w:t>
                  </w:r>
                  <w:r>
                    <w:rPr>
                      <w:rStyle w:val="CharStyle419"/>
                    </w:rPr>
                    <w:t>UN</w:t>
                  </w:r>
                  <w:r>
                    <w:rPr>
                      <w:rStyle w:val="CharStyle419"/>
                      <w:shd w:val="clear" w:color="auto" w:fill="80FFFF"/>
                    </w:rPr>
                    <w:t>I</w:t>
                  </w:r>
                  <w:r>
                    <w:rPr>
                      <w:rStyle w:val="CharStyle419"/>
                    </w:rPr>
                    <w:t>C</w:t>
                  </w:r>
                  <w:r>
                    <w:rPr>
                      <w:rStyle w:val="CharStyle419"/>
                      <w:shd w:val="clear" w:color="auto" w:fill="80FFFF"/>
                    </w:rPr>
                    <w:t>E</w:t>
                  </w:r>
                  <w:r>
                    <w:rPr>
                      <w:rStyle w:val="CharStyle419"/>
                    </w:rPr>
                    <w:t>F International Marketing Code, designed to curtail inappropriate marketing of breas</w:t>
                  </w:r>
                  <w:r>
                    <w:rPr>
                      <w:rStyle w:val="CharStyle419"/>
                      <w:shd w:val="clear" w:color="auto" w:fill="80FFFF"/>
                    </w:rPr>
                    <w:t>t-</w:t>
                  </w:r>
                  <w:r>
                    <w:rPr>
                      <w:rStyle w:val="CharStyle419"/>
                    </w:rPr>
                    <w:t>milk substitutes.</w:t>
                  </w:r>
                </w:p>
                <w:p>
                  <w:pPr>
                    <w:pStyle w:val="Style59"/>
                    <w:widowControl w:val="0"/>
                    <w:keepNext w:val="0"/>
                    <w:keepLines w:val="0"/>
                    <w:shd w:val="clear" w:color="auto" w:fill="auto"/>
                    <w:bidi w:val="0"/>
                    <w:spacing w:before="0" w:after="0" w:line="192" w:lineRule="exact"/>
                    <w:ind w:left="280" w:right="0" w:firstLine="183"/>
                  </w:pPr>
                  <w:r>
                    <w:rPr>
                      <w:rStyle w:val="CharStyle419"/>
                    </w:rPr>
                    <w:t>Johnson is currently outraged over the heavy representation of industry on key aspects of the General Agreements on Tari</w:t>
                  </w:r>
                  <w:r>
                    <w:rPr>
                      <w:rStyle w:val="CharStyle419"/>
                      <w:shd w:val="clear" w:color="auto" w:fill="80FFFF"/>
                    </w:rPr>
                    <w:t>ff</w:t>
                  </w:r>
                  <w:r>
                    <w:rPr>
                      <w:rStyle w:val="CharStyle419"/>
                    </w:rPr>
                    <w:t>s and Trade negotiations. For example, GATT negotiators assigned an obscure agency</w:t>
                  </w:r>
                  <w:r>
                    <w:rPr>
                      <w:rStyle w:val="CharStyle419"/>
                      <w:shd w:val="clear" w:color="auto" w:fill="80FFFF"/>
                    </w:rPr>
                    <w:t>.</w:t>
                  </w:r>
                  <w:r>
                    <w:rPr>
                      <w:rStyle w:val="CharStyle419"/>
                    </w:rPr>
                    <w:t xml:space="preserve"> Codex Al</w:t>
                  </w:r>
                  <w:r>
                    <w:rPr>
                      <w:rStyle w:val="CharStyle419"/>
                      <w:shd w:val="clear" w:color="auto" w:fill="80FFFF"/>
                    </w:rPr>
                    <w:t>i</w:t>
                  </w:r>
                  <w:r>
                    <w:rPr>
                      <w:rStyle w:val="CharStyle419"/>
                    </w:rPr>
                    <w:t>menta</w:t>
                  </w:r>
                  <w:r>
                    <w:rPr>
                      <w:rStyle w:val="CharStyle419"/>
                      <w:shd w:val="clear" w:color="auto" w:fill="80FFFF"/>
                    </w:rPr>
                    <w:t>ri</w:t>
                  </w:r>
                  <w:r>
                    <w:rPr>
                      <w:rStyle w:val="CharStyle419"/>
                    </w:rPr>
                    <w:t xml:space="preserve">us, the job of assembling criteria for food products worldwide. Since Nestle has disproportionate representation on the </w:t>
                  </w:r>
                  <w:r>
                    <w:rPr>
                      <w:rStyle w:val="CharStyle1594"/>
                    </w:rPr>
                    <w:t>U.S.</w:t>
                  </w:r>
                  <w:r>
                    <w:rPr>
                      <w:rStyle w:val="CharStyle419"/>
                    </w:rPr>
                    <w:t xml:space="preserve"> and Swiss delegations of Codex- more representation than </w:t>
                  </w:r>
                  <w:r>
                    <w:rPr>
                      <w:rStyle w:val="CharStyle1596"/>
                      <w:shd w:val="clear" w:color="auto" w:fill="80FFFF"/>
                    </w:rPr>
                    <w:t>“</w:t>
                  </w:r>
                  <w:r>
                    <w:rPr>
                      <w:rStyle w:val="CharStyle1596"/>
                    </w:rPr>
                    <w:t>91%</w:t>
                  </w:r>
                  <w:r>
                    <w:rPr>
                      <w:rStyle w:val="CharStyle419"/>
                    </w:rPr>
                    <w:t xml:space="preserve"> of the rest of the </w:t>
                  </w:r>
                  <w:r>
                    <w:rPr>
                      <w:rStyle w:val="CharStyle1594"/>
                    </w:rPr>
                    <w:t>world’s</w:t>
                  </w:r>
                  <w:r>
                    <w:rPr>
                      <w:rStyle w:val="CharStyle419"/>
                    </w:rPr>
                    <w:t xml:space="preserve"> governments</w:t>
                  </w:r>
                  <w:r>
                    <w:rPr>
                      <w:rStyle w:val="CharStyle419"/>
                      <w:shd w:val="clear" w:color="auto" w:fill="80FFFF"/>
                    </w:rPr>
                    <w:t>”—J</w:t>
                  </w:r>
                  <w:r>
                    <w:rPr>
                      <w:rStyle w:val="CharStyle419"/>
                    </w:rPr>
                    <w:t>ohn</w:t>
                    <w:t xml:space="preserve">son is concerned that the </w:t>
                  </w:r>
                  <w:r>
                    <w:rPr>
                      <w:rStyle w:val="CharStyle1597"/>
                    </w:rPr>
                    <w:t>U</w:t>
                  </w:r>
                  <w:r>
                    <w:rPr>
                      <w:rStyle w:val="CharStyle1597"/>
                      <w:shd w:val="clear" w:color="auto" w:fill="80FFFF"/>
                    </w:rPr>
                    <w:t>.</w:t>
                  </w:r>
                  <w:r>
                    <w:rPr>
                      <w:rStyle w:val="CharStyle1597"/>
                    </w:rPr>
                    <w:t>N.’s</w:t>
                  </w:r>
                  <w:r>
                    <w:rPr>
                      <w:rStyle w:val="CharStyle419"/>
                    </w:rPr>
                    <w:t xml:space="preserve"> International Marketing Code would be overridden as a “violation of free trade” under the new GATT provisions.</w:t>
                  </w:r>
                </w:p>
                <w:p>
                  <w:pPr>
                    <w:pStyle w:val="Style59"/>
                    <w:widowControl w:val="0"/>
                    <w:keepNext w:val="0"/>
                    <w:keepLines w:val="0"/>
                    <w:shd w:val="clear" w:color="auto" w:fill="auto"/>
                    <w:bidi w:val="0"/>
                    <w:spacing w:before="0" w:after="54" w:line="192" w:lineRule="exact"/>
                    <w:ind w:left="280" w:right="0" w:firstLine="183"/>
                  </w:pPr>
                  <w:r>
                    <w:rPr>
                      <w:rStyle w:val="CharStyle419"/>
                    </w:rPr>
                    <w:t>Johnson emphasises that ACTION “defends the real values of the United States” by opposing the fast-track legislation on GATT and by focusin</w:t>
                  </w:r>
                  <w:r>
                    <w:rPr>
                      <w:rStyle w:val="CharStyle419"/>
                      <w:shd w:val="clear" w:color="auto" w:fill="80FFFF"/>
                    </w:rPr>
                    <w:t>g</w:t>
                  </w:r>
                  <w:r>
                    <w:rPr>
                      <w:rStyle w:val="CharStyle419"/>
                    </w:rPr>
                    <w:t xml:space="preserve"> on health care, consumer, farming and labor issues. In doing so, ACTION is seeking to contain the emerging role of transnationals around the world</w:t>
                  </w:r>
                  <w:r>
                    <w:rPr>
                      <w:rStyle w:val="CharStyle419"/>
                      <w:shd w:val="clear" w:color="auto" w:fill="80FFFF"/>
                    </w:rPr>
                    <w:t>—e</w:t>
                  </w:r>
                  <w:r>
                    <w:rPr>
                      <w:rStyle w:val="CharStyle419"/>
                    </w:rPr>
                    <w:t>specially their often negative impact on children and the environment Before hi</w:t>
                  </w:r>
                  <w:r>
                    <w:rPr>
                      <w:rStyle w:val="CharStyle419"/>
                      <w:shd w:val="clear" w:color="auto" w:fill="80FFFF"/>
                    </w:rPr>
                    <w:t>s.</w:t>
                  </w:r>
                  <w:r>
                    <w:rPr>
                      <w:rStyle w:val="CharStyle419"/>
                    </w:rPr>
                    <w:t xml:space="preserve"> work with AC</w:t>
                  </w:r>
                  <w:r>
                    <w:rPr>
                      <w:rStyle w:val="CharStyle419"/>
                      <w:shd w:val="clear" w:color="auto" w:fill="80FFFF"/>
                    </w:rPr>
                    <w:t>T</w:t>
                  </w:r>
                  <w:r>
                    <w:rPr>
                      <w:rStyle w:val="CharStyle419"/>
                    </w:rPr>
                    <w:t>ION, Johnson sp</w:t>
                  </w:r>
                  <w:r>
                    <w:rPr>
                      <w:rStyle w:val="CharStyle419"/>
                      <w:shd w:val="clear" w:color="auto" w:fill="80FFFF"/>
                    </w:rPr>
                    <w:t>i</w:t>
                  </w:r>
                  <w:r>
                    <w:rPr>
                      <w:rStyle w:val="CharStyle419"/>
                    </w:rPr>
                    <w:t>ent many years developing programs for Latin American projects and he is now an associate fellow of the Institute for Policy Studies in Washington. In addition to hi</w:t>
                  </w:r>
                  <w:r>
                    <w:rPr>
                      <w:rStyle w:val="CharStyle419"/>
                      <w:shd w:val="clear" w:color="auto" w:fill="80FFFF"/>
                    </w:rPr>
                    <w:t>s</w:t>
                  </w:r>
                  <w:r>
                    <w:rPr>
                      <w:rStyle w:val="CharStyle419"/>
                    </w:rPr>
                    <w:t xml:space="preserve"> work there, Johnson serves as executive director of the Center for Victims of Torture, based in Minneapolis, where he lives with his wife, Kathryn Sik</w:t>
                  </w:r>
                  <w:r>
                    <w:rPr>
                      <w:rStyle w:val="CharStyle419"/>
                      <w:shd w:val="clear" w:color="auto" w:fill="80FFFF"/>
                    </w:rPr>
                    <w:t>ki</w:t>
                  </w:r>
                  <w:r>
                    <w:rPr>
                      <w:rStyle w:val="CharStyle419"/>
                    </w:rPr>
                    <w:t xml:space="preserve">nk, </w:t>
                  </w:r>
                  <w:r>
                    <w:rPr>
                      <w:rStyle w:val="CharStyle419"/>
                      <w:shd w:val="clear" w:color="auto" w:fill="80FFFF"/>
                    </w:rPr>
                    <w:t>a</w:t>
                  </w:r>
                  <w:r>
                    <w:rPr>
                      <w:rStyle w:val="CharStyle419"/>
                    </w:rPr>
                    <w:t xml:space="preserve"> professor of Latin American politics at the University of Minnesota.</w:t>
                  </w:r>
                </w:p>
                <w:p>
                  <w:pPr>
                    <w:pStyle w:val="Style1239"/>
                    <w:widowControl w:val="0"/>
                    <w:keepNext w:val="0"/>
                    <w:keepLines w:val="0"/>
                    <w:shd w:val="clear" w:color="auto" w:fill="auto"/>
                    <w:bidi w:val="0"/>
                    <w:jc w:val="left"/>
                    <w:spacing w:before="0" w:after="0" w:line="200" w:lineRule="exact"/>
                    <w:ind w:left="0" w:right="0" w:firstLine="29"/>
                  </w:pPr>
                  <w:r>
                    <w:rPr>
                      <w:rStyle w:val="CharStyle1527"/>
                      <w:i/>
                      <w:iCs/>
                      <w:shd w:val="clear" w:color="auto" w:fill="80FFFF"/>
                    </w:rPr>
                    <w:t>t</w:t>
                  </w:r>
                  <w:r>
                    <w:rPr>
                      <w:rStyle w:val="CharStyle1527"/>
                      <w:i/>
                      <w:iCs/>
                    </w:rPr>
                    <w:t>./</w:t>
                  </w:r>
                  <w:r>
                    <w:rPr>
                      <w:rStyle w:val="CharStyle1527"/>
                      <w:i/>
                      <w:iCs/>
                      <w:shd w:val="clear" w:color="auto" w:fill="80FFFF"/>
                    </w:rPr>
                    <w:t>f'</w:t>
                  </w:r>
                </w:p>
              </w:txbxContent>
            </v:textbox>
            <w10:wrap anchorx="margin"/>
          </v:shape>
        </w:pict>
      </w:r>
      <w:r>
        <w:pict>
          <v:shape id="_x0000_s1703" type="#_x0000_t202" style="position:absolute;margin-left:366.95pt;margin-top:175.7pt;width:177.1pt;height:565.15pt;z-index:251657843;mso-wrap-distance-left:5pt;mso-wrap-distance-right:5pt;mso-position-horizontal-relative:margin" filled="f" stroked="f">
            <v:textbox style="mso-fit-shape-to-text:t" inset="0,0,0,0">
              <w:txbxContent>
                <w:p>
                  <w:pPr>
                    <w:pStyle w:val="Style1598"/>
                    <w:widowControl w:val="0"/>
                    <w:keepNext w:val="0"/>
                    <w:keepLines w:val="0"/>
                    <w:shd w:val="clear" w:color="auto" w:fill="auto"/>
                    <w:bidi w:val="0"/>
                    <w:jc w:val="left"/>
                    <w:spacing w:before="0" w:after="0" w:line="192" w:lineRule="atLeast"/>
                    <w:ind w:left="0" w:right="0"/>
                  </w:pPr>
                  <w:r>
                    <w:rPr>
                      <w:rStyle w:val="CharStyle1600"/>
                      <w:b/>
                      <w:bCs/>
                      <w:i w:val="0"/>
                      <w:iCs w:val="0"/>
                      <w:sz w:val="28"/>
                      <w:szCs w:val="28"/>
                      <w:rFonts w:ascii="Arial" w:eastAsia="Arial" w:hAnsi="Arial" w:cs="Arial"/>
                      <w:spacing w:val="0"/>
                    </w:rPr>
                    <w:t>Q</w:t>
                  </w:r>
                  <w:r>
                    <w:rPr>
                      <w:rStyle w:val="CharStyle1600"/>
                      <w:i w:val="0"/>
                      <w:iCs w:val="0"/>
                      <w:shd w:val="clear" w:color="auto" w:fill="80FFFF"/>
                    </w:rPr>
                    <w:t>u</w:t>
                  </w:r>
                  <w:r>
                    <w:rPr>
                      <w:rStyle w:val="CharStyle1600"/>
                      <w:i w:val="0"/>
                      <w:iCs w:val="0"/>
                    </w:rPr>
                    <w:t>estion</w:t>
                  </w:r>
                  <w:r>
                    <w:rPr>
                      <w:rStyle w:val="CharStyle1600"/>
                      <w:i w:val="0"/>
                      <w:iCs w:val="0"/>
                      <w:shd w:val="clear" w:color="auto" w:fill="80FFFF"/>
                    </w:rPr>
                    <w:t>:</w:t>
                  </w:r>
                  <w:r>
                    <w:rPr>
                      <w:rStyle w:val="CharStyle1600"/>
                      <w:i w:val="0"/>
                      <w:iCs w:val="0"/>
                    </w:rPr>
                    <w:t xml:space="preserve"> C</w:t>
                  </w:r>
                  <w:r>
                    <w:rPr>
                      <w:rStyle w:val="CharStyle1600"/>
                      <w:i w:val="0"/>
                      <w:iCs w:val="0"/>
                      <w:shd w:val="clear" w:color="auto" w:fill="80FFFF"/>
                    </w:rPr>
                    <w:t>o</w:t>
                  </w:r>
                  <w:r>
                    <w:rPr>
                      <w:rStyle w:val="CharStyle1600"/>
                      <w:i w:val="0"/>
                      <w:iCs w:val="0"/>
                    </w:rPr>
                    <w:t xml:space="preserve">n </w:t>
                  </w:r>
                  <w:r>
                    <w:rPr>
                      <w:lang w:val="en-US" w:eastAsia="en-US" w:bidi="en-US"/>
                      <w:w w:val="100"/>
                      <w:color w:val="000000"/>
                      <w:position w:val="0"/>
                    </w:rPr>
                    <w:t>you</w:t>
                  </w:r>
                  <w:r>
                    <w:rPr>
                      <w:rStyle w:val="CharStyle1600"/>
                      <w:i w:val="0"/>
                      <w:iCs w:val="0"/>
                    </w:rPr>
                    <w:t xml:space="preserve"> exp</w:t>
                  </w:r>
                  <w:r>
                    <w:rPr>
                      <w:rStyle w:val="CharStyle1600"/>
                      <w:i w:val="0"/>
                      <w:iCs w:val="0"/>
                      <w:shd w:val="clear" w:color="auto" w:fill="80FFFF"/>
                    </w:rPr>
                    <w:t>l</w:t>
                  </w:r>
                  <w:r>
                    <w:rPr>
                      <w:rStyle w:val="CharStyle1600"/>
                      <w:i w:val="0"/>
                      <w:iCs w:val="0"/>
                    </w:rPr>
                    <w:t xml:space="preserve">ain </w:t>
                  </w:r>
                  <w:r>
                    <w:rPr>
                      <w:lang w:val="en-US" w:eastAsia="en-US" w:bidi="en-US"/>
                      <w:w w:val="100"/>
                      <w:color w:val="000000"/>
                      <w:position w:val="0"/>
                    </w:rPr>
                    <w:t>the Codex Alimentarius and how</w:t>
                  </w:r>
                  <w:r>
                    <w:rPr>
                      <w:rStyle w:val="CharStyle1600"/>
                      <w:i w:val="0"/>
                      <w:iCs w:val="0"/>
                    </w:rPr>
                    <w:t xml:space="preserve"> i</w:t>
                  </w:r>
                  <w:r>
                    <w:rPr>
                      <w:rStyle w:val="CharStyle1600"/>
                      <w:i w:val="0"/>
                      <w:iCs w:val="0"/>
                      <w:shd w:val="clear" w:color="auto" w:fill="80FFFF"/>
                    </w:rPr>
                    <w:t>t</w:t>
                  </w:r>
                  <w:r>
                    <w:rPr>
                      <w:rStyle w:val="CharStyle1600"/>
                      <w:i w:val="0"/>
                      <w:iCs w:val="0"/>
                    </w:rPr>
                    <w:t xml:space="preserve"> </w:t>
                  </w:r>
                  <w:r>
                    <w:rPr>
                      <w:lang w:val="en-US" w:eastAsia="en-US" w:bidi="en-US"/>
                      <w:w w:val="100"/>
                      <w:color w:val="000000"/>
                      <w:position w:val="0"/>
                    </w:rPr>
                    <w:t xml:space="preserve">pertains to the </w:t>
                  </w:r>
                  <w:r>
                    <w:rPr>
                      <w:lang w:val="en-US" w:eastAsia="en-US" w:bidi="en-US"/>
                      <w:w w:val="100"/>
                      <w:color w:val="000000"/>
                      <w:shd w:val="clear" w:color="auto" w:fill="80FFFF"/>
                      <w:position w:val="0"/>
                    </w:rPr>
                    <w:t>G</w:t>
                  </w:r>
                  <w:r>
                    <w:rPr>
                      <w:lang w:val="en-US" w:eastAsia="en-US" w:bidi="en-US"/>
                      <w:w w:val="100"/>
                      <w:color w:val="000000"/>
                      <w:position w:val="0"/>
                    </w:rPr>
                    <w:t>eneral Agreement</w:t>
                  </w:r>
                  <w:r>
                    <w:rPr>
                      <w:lang w:val="en-US" w:eastAsia="en-US" w:bidi="en-US"/>
                      <w:w w:val="100"/>
                      <w:color w:val="000000"/>
                      <w:shd w:val="clear" w:color="auto" w:fill="80FFFF"/>
                      <w:position w:val="0"/>
                    </w:rPr>
                    <w:t>'</w:t>
                  </w:r>
                  <w:r>
                    <w:rPr>
                      <w:lang w:val="en-US" w:eastAsia="en-US" w:bidi="en-US"/>
                      <w:w w:val="100"/>
                      <w:color w:val="000000"/>
                      <w:position w:val="0"/>
                    </w:rPr>
                    <w:t xml:space="preserve"> on T</w:t>
                  </w:r>
                  <w:r>
                    <w:rPr>
                      <w:lang w:val="en-US" w:eastAsia="en-US" w:bidi="en-US"/>
                      <w:w w:val="100"/>
                      <w:color w:val="000000"/>
                      <w:shd w:val="clear" w:color="auto" w:fill="80FFFF"/>
                      <w:position w:val="0"/>
                    </w:rPr>
                    <w:t>h</w:t>
                  </w:r>
                  <w:r>
                    <w:rPr>
                      <w:lang w:val="en-US" w:eastAsia="en-US" w:bidi="en-US"/>
                      <w:w w:val="100"/>
                      <w:color w:val="000000"/>
                      <w:position w:val="0"/>
                    </w:rPr>
                    <w:t>ri</w:t>
                  </w:r>
                  <w:r>
                    <w:rPr>
                      <w:lang w:val="en-US" w:eastAsia="en-US" w:bidi="en-US"/>
                      <w:w w:val="100"/>
                      <w:color w:val="000000"/>
                      <w:shd w:val="clear" w:color="auto" w:fill="80FFFF"/>
                      <w:position w:val="0"/>
                    </w:rPr>
                    <w:t>ft</w:t>
                  </w:r>
                  <w:r>
                    <w:rPr>
                      <w:lang w:val="en-US" w:eastAsia="en-US" w:bidi="en-US"/>
                      <w:w w:val="100"/>
                      <w:color w:val="000000"/>
                      <w:position w:val="0"/>
                    </w:rPr>
                    <w:t xml:space="preserve">s </w:t>
                  </w:r>
                  <w:r>
                    <w:rPr>
                      <w:lang w:val="en-US" w:eastAsia="en-US" w:bidi="en-US"/>
                      <w:w w:val="100"/>
                      <w:color w:val="000000"/>
                      <w:shd w:val="clear" w:color="auto" w:fill="80FFFF"/>
                      <w:position w:val="0"/>
                    </w:rPr>
                    <w:t>an</w:t>
                  </w:r>
                  <w:r>
                    <w:rPr>
                      <w:lang w:val="en-US" w:eastAsia="en-US" w:bidi="en-US"/>
                      <w:w w:val="100"/>
                      <w:color w:val="000000"/>
                      <w:position w:val="0"/>
                    </w:rPr>
                    <w:t>d</w:t>
                  </w:r>
                  <w:r>
                    <w:rPr>
                      <w:lang w:val="en-US" w:eastAsia="en-US" w:bidi="en-US"/>
                      <w:w w:val="100"/>
                      <w:color w:val="000000"/>
                      <w:shd w:val="clear" w:color="auto" w:fill="80FFFF"/>
                      <w:position w:val="0"/>
                    </w:rPr>
                    <w:t>Tr</w:t>
                  </w:r>
                  <w:r>
                    <w:rPr>
                      <w:lang w:val="en-US" w:eastAsia="en-US" w:bidi="en-US"/>
                      <w:w w:val="100"/>
                      <w:color w:val="000000"/>
                      <w:position w:val="0"/>
                    </w:rPr>
                    <w:t>adea</w:t>
                  </w:r>
                  <w:r>
                    <w:rPr>
                      <w:lang w:val="en-US" w:eastAsia="en-US" w:bidi="en-US"/>
                      <w:w w:val="100"/>
                      <w:color w:val="000000"/>
                      <w:shd w:val="clear" w:color="auto" w:fill="80FFFF"/>
                      <w:position w:val="0"/>
                    </w:rPr>
                    <w:t>n</w:t>
                  </w:r>
                  <w:r>
                    <w:rPr>
                      <w:lang w:val="en-US" w:eastAsia="en-US" w:bidi="en-US"/>
                      <w:w w:val="100"/>
                      <w:color w:val="000000"/>
                      <w:position w:val="0"/>
                    </w:rPr>
                    <w:t>dt</w:t>
                  </w:r>
                  <w:r>
                    <w:rPr>
                      <w:lang w:val="en-US" w:eastAsia="en-US" w:bidi="en-US"/>
                      <w:w w:val="100"/>
                      <w:color w:val="000000"/>
                      <w:shd w:val="clear" w:color="auto" w:fill="80FFFF"/>
                      <w:position w:val="0"/>
                    </w:rPr>
                    <w:t>ot</w:t>
                  </w:r>
                  <w:r>
                    <w:rPr>
                      <w:lang w:val="en-US" w:eastAsia="en-US" w:bidi="en-US"/>
                      <w:w w:val="100"/>
                      <w:color w:val="000000"/>
                      <w:position w:val="0"/>
                    </w:rPr>
                    <w:t>h</w:t>
                  </w:r>
                  <w:r>
                    <w:rPr>
                      <w:lang w:val="en-US" w:eastAsia="en-US" w:bidi="en-US"/>
                      <w:w w:val="100"/>
                      <w:color w:val="000000"/>
                      <w:shd w:val="clear" w:color="auto" w:fill="80FFFF"/>
                      <w:position w:val="0"/>
                    </w:rPr>
                    <w:t>eN</w:t>
                  </w:r>
                  <w:r>
                    <w:rPr>
                      <w:lang w:val="en-US" w:eastAsia="en-US" w:bidi="en-US"/>
                      <w:w w:val="100"/>
                      <w:color w:val="000000"/>
                      <w:position w:val="0"/>
                    </w:rPr>
                    <w:t>est</w:t>
                  </w:r>
                  <w:r>
                    <w:rPr>
                      <w:lang w:val="en-US" w:eastAsia="en-US" w:bidi="en-US"/>
                      <w:w w:val="100"/>
                      <w:color w:val="000000"/>
                      <w:shd w:val="clear" w:color="auto" w:fill="80FFFF"/>
                      <w:position w:val="0"/>
                    </w:rPr>
                    <w:t>l</w:t>
                  </w:r>
                  <w:r>
                    <w:rPr>
                      <w:lang w:val="en-US" w:eastAsia="en-US" w:bidi="en-US"/>
                      <w:w w:val="100"/>
                      <w:color w:val="000000"/>
                      <w:position w:val="0"/>
                    </w:rPr>
                    <w:t>e</w:t>
                  </w:r>
                  <w:r>
                    <w:rPr>
                      <w:lang w:val="en-US" w:eastAsia="en-US" w:bidi="en-US"/>
                      <w:w w:val="100"/>
                      <w:color w:val="000000"/>
                      <w:shd w:val="clear" w:color="auto" w:fill="80FFFF"/>
                      <w:position w:val="0"/>
                    </w:rPr>
                    <w:t>b</w:t>
                  </w:r>
                  <w:r>
                    <w:rPr>
                      <w:lang w:val="en-US" w:eastAsia="en-US" w:bidi="en-US"/>
                      <w:w w:val="100"/>
                      <w:color w:val="000000"/>
                      <w:position w:val="0"/>
                    </w:rPr>
                    <w:t>o</w:t>
                  </w:r>
                  <w:r>
                    <w:rPr>
                      <w:lang w:val="en-US" w:eastAsia="en-US" w:bidi="en-US"/>
                      <w:w w:val="100"/>
                      <w:color w:val="000000"/>
                      <w:shd w:val="clear" w:color="auto" w:fill="80FFFF"/>
                      <w:position w:val="0"/>
                    </w:rPr>
                    <w:t>yco</w:t>
                  </w:r>
                  <w:r>
                    <w:rPr>
                      <w:lang w:val="en-US" w:eastAsia="en-US" w:bidi="en-US"/>
                      <w:w w:val="100"/>
                      <w:color w:val="000000"/>
                      <w:position w:val="0"/>
                    </w:rPr>
                    <w:t>tt</w:t>
                  </w:r>
                  <w:r>
                    <w:rPr>
                      <w:lang w:val="en-US" w:eastAsia="en-US" w:bidi="en-US"/>
                      <w:w w:val="100"/>
                      <w:color w:val="000000"/>
                      <w:shd w:val="clear" w:color="auto" w:fill="80FFFF"/>
                      <w:position w:val="0"/>
                    </w:rPr>
                    <w:t>?.</w:t>
                  </w:r>
                </w:p>
                <w:p>
                  <w:pPr>
                    <w:pStyle w:val="Style59"/>
                    <w:widowControl w:val="0"/>
                    <w:keepNext w:val="0"/>
                    <w:keepLines w:val="0"/>
                    <w:shd w:val="clear" w:color="auto" w:fill="auto"/>
                    <w:bidi w:val="0"/>
                    <w:spacing w:before="0" w:after="0" w:line="192" w:lineRule="exact"/>
                    <w:ind w:left="0" w:right="0" w:firstLine="259"/>
                  </w:pPr>
                  <w:r>
                    <w:rPr>
                      <w:rStyle w:val="CharStyle419"/>
                    </w:rPr>
                    <w:t>Answer: Codex Alimentarius is a semi- regulatory agency. It really ha</w:t>
                  </w:r>
                  <w:r>
                    <w:rPr>
                      <w:rStyle w:val="CharStyle419"/>
                      <w:shd w:val="clear" w:color="auto" w:fill="80FFFF"/>
                    </w:rPr>
                    <w:t>s</w:t>
                  </w:r>
                  <w:r>
                    <w:rPr>
                      <w:rStyle w:val="CharStyle419"/>
                    </w:rPr>
                    <w:t xml:space="preserve"> no </w:t>
                  </w:r>
                  <w:r>
                    <w:rPr>
                      <w:rStyle w:val="CharStyle1601"/>
                    </w:rPr>
                    <w:t>regu</w:t>
                    <w:t>la</w:t>
                  </w:r>
                  <w:r>
                    <w:rPr>
                      <w:rStyle w:val="CharStyle1601"/>
                      <w:shd w:val="clear" w:color="auto" w:fill="80FFFF"/>
                    </w:rPr>
                    <w:t>t</w:t>
                  </w:r>
                  <w:r>
                    <w:rPr>
                      <w:rStyle w:val="CharStyle1601"/>
                    </w:rPr>
                    <w:t>ion</w:t>
                  </w:r>
                  <w:r>
                    <w:rPr>
                      <w:rStyle w:val="CharStyle1601"/>
                      <w:shd w:val="clear" w:color="auto" w:fill="80FFFF"/>
                    </w:rPr>
                    <w:t>s</w:t>
                  </w:r>
                  <w:r>
                    <w:rPr>
                      <w:rStyle w:val="CharStyle1601"/>
                    </w:rPr>
                    <w:t>,</w:t>
                  </w:r>
                  <w:r>
                    <w:rPr>
                      <w:rStyle w:val="CharStyle419"/>
                    </w:rPr>
                    <w:t xml:space="preserve"> authority or power, because, as an international agency, most countries are refusing to delegate authority over their sovereignty. But it would be akin to something like the FDA or some other program for food labeling</w:t>
                  </w:r>
                  <w:r>
                    <w:rPr>
                      <w:rStyle w:val="CharStyle419"/>
                      <w:shd w:val="clear" w:color="auto" w:fill="80FFFF"/>
                    </w:rPr>
                    <w:t xml:space="preserve"> </w:t>
                  </w:r>
                  <w:r>
                    <w:rPr>
                      <w:rStyle w:val="CharStyle419"/>
                    </w:rPr>
                    <w:t>and food stand</w:t>
                    <w:t>ards</w:t>
                  </w:r>
                  <w:r>
                    <w:rPr>
                      <w:rStyle w:val="CharStyle419"/>
                      <w:shd w:val="clear" w:color="auto" w:fill="80FFFF"/>
                    </w:rPr>
                    <w:t>—n</w:t>
                  </w:r>
                  <w:r>
                    <w:rPr>
                      <w:rStyle w:val="CharStyle419"/>
                    </w:rPr>
                    <w:t>ot for marketing standards relat</w:t>
                    <w:t xml:space="preserve">ed to food. </w:t>
                  </w:r>
                  <w:r>
                    <w:rPr>
                      <w:rStyle w:val="CharStyle419"/>
                      <w:shd w:val="clear" w:color="auto" w:fill="80FFFF"/>
                    </w:rPr>
                    <w:t>...</w:t>
                  </w:r>
                </w:p>
                <w:p>
                  <w:pPr>
                    <w:pStyle w:val="Style59"/>
                    <w:widowControl w:val="0"/>
                    <w:keepNext w:val="0"/>
                    <w:keepLines w:val="0"/>
                    <w:shd w:val="clear" w:color="auto" w:fill="auto"/>
                    <w:bidi w:val="0"/>
                    <w:spacing w:before="0" w:after="0" w:line="192" w:lineRule="exact"/>
                    <w:ind w:left="0" w:right="0" w:firstLine="259"/>
                  </w:pPr>
                  <w:r>
                    <w:rPr>
                      <w:rStyle w:val="CharStyle419"/>
                    </w:rPr>
                    <w:t>It has, from its beginning, been domi</w:t>
                    <w:t>nated by big corporation</w:t>
                  </w:r>
                  <w:r>
                    <w:rPr>
                      <w:rStyle w:val="CharStyle419"/>
                      <w:shd w:val="clear" w:color="auto" w:fill="80FFFF"/>
                    </w:rPr>
                    <w:t>s.</w:t>
                  </w:r>
                  <w:r>
                    <w:rPr>
                      <w:rStyle w:val="CharStyle419"/>
                    </w:rPr>
                    <w:t xml:space="preserve"> </w:t>
                  </w:r>
                  <w:r>
                    <w:rPr>
                      <w:rStyle w:val="CharStyle419"/>
                      <w:shd w:val="clear" w:color="auto" w:fill="80FFFF"/>
                    </w:rPr>
                    <w:t>.</w:t>
                  </w:r>
                  <w:r>
                    <w:rPr>
                      <w:rStyle w:val="CharStyle419"/>
                    </w:rPr>
                    <w:t xml:space="preserve"> </w:t>
                  </w:r>
                  <w:r>
                    <w:rPr>
                      <w:rStyle w:val="CharStyle419"/>
                      <w:shd w:val="clear" w:color="auto" w:fill="80FFFF"/>
                    </w:rPr>
                    <w:t>.</w:t>
                  </w:r>
                  <w:r>
                    <w:rPr>
                      <w:rStyle w:val="CharStyle419"/>
                    </w:rPr>
                    <w:t xml:space="preserve"> </w:t>
                  </w:r>
                  <w:r>
                    <w:rPr>
                      <w:rStyle w:val="CharStyle419"/>
                      <w:shd w:val="clear" w:color="auto" w:fill="80FFFF"/>
                    </w:rPr>
                    <w:t>.W</w:t>
                  </w:r>
                  <w:r>
                    <w:rPr>
                      <w:rStyle w:val="CharStyle419"/>
                    </w:rPr>
                    <w:t>hen</w:t>
                  </w:r>
                  <w:r>
                    <w:rPr>
                      <w:rStyle w:val="CharStyle419"/>
                      <w:shd w:val="clear" w:color="auto" w:fill="80FFFF"/>
                    </w:rPr>
                    <w:t xml:space="preserve"> </w:t>
                  </w:r>
                  <w:r>
                    <w:rPr>
                      <w:rStyle w:val="CharStyle419"/>
                    </w:rPr>
                    <w:t xml:space="preserve">we were approaching WHO [the World Health Organisation) and trying to push for some kind of international standards, the companies were trying to get it out of WHO and into Codex Alimentarius— where they would have a much better chance of controlling </w:t>
                  </w:r>
                  <w:r>
                    <w:rPr>
                      <w:rStyle w:val="CharStyle419"/>
                      <w:shd w:val="clear" w:color="auto" w:fill="80FFFF"/>
                    </w:rPr>
                    <w:t>[</w:t>
                  </w:r>
                  <w:r>
                    <w:rPr>
                      <w:rStyle w:val="CharStyle419"/>
                    </w:rPr>
                    <w:t>he debat</w:t>
                  </w:r>
                  <w:r>
                    <w:rPr>
                      <w:rStyle w:val="CharStyle419"/>
                      <w:shd w:val="clear" w:color="auto" w:fill="80FFFF"/>
                    </w:rPr>
                    <w:t>e.</w:t>
                  </w:r>
                  <w:r>
                    <w:rPr>
                      <w:rStyle w:val="CharStyle419"/>
                    </w:rPr>
                    <w:t xml:space="preserve"> </w:t>
                  </w:r>
                  <w:r>
                    <w:rPr>
                      <w:rStyle w:val="CharStyle419"/>
                      <w:shd w:val="clear" w:color="auto" w:fill="80FFFF"/>
                    </w:rPr>
                    <w:t>...</w:t>
                  </w:r>
                </w:p>
                <w:p>
                  <w:pPr>
                    <w:pStyle w:val="Style59"/>
                    <w:widowControl w:val="0"/>
                    <w:keepNext w:val="0"/>
                    <w:keepLines w:val="0"/>
                    <w:shd w:val="clear" w:color="auto" w:fill="auto"/>
                    <w:bidi w:val="0"/>
                    <w:spacing w:before="0" w:after="0" w:line="192" w:lineRule="exact"/>
                    <w:ind w:left="0" w:right="0" w:firstLine="259"/>
                  </w:pPr>
                  <w:r>
                    <w:rPr>
                      <w:rStyle w:val="CharStyle419"/>
                    </w:rPr>
                    <w:t>When we wo</w:t>
                  </w:r>
                  <w:r>
                    <w:rPr>
                      <w:rStyle w:val="CharStyle419"/>
                      <w:shd w:val="clear" w:color="auto" w:fill="80FFFF"/>
                    </w:rPr>
                    <w:t>u</w:t>
                  </w:r>
                  <w:r>
                    <w:rPr>
                      <w:rStyle w:val="CharStyle419"/>
                    </w:rPr>
                    <w:t>ld</w:t>
                  </w:r>
                  <w:r>
                    <w:rPr>
                      <w:rStyle w:val="CharStyle419"/>
                      <w:shd w:val="clear" w:color="auto" w:fill="80FFFF"/>
                    </w:rPr>
                    <w:t>.</w:t>
                  </w:r>
                  <w:r>
                    <w:rPr>
                      <w:rStyle w:val="CharStyle419"/>
                    </w:rPr>
                    <w:t>b</w:t>
                  </w:r>
                  <w:r>
                    <w:rPr>
                      <w:rStyle w:val="CharStyle419"/>
                      <w:shd w:val="clear" w:color="auto" w:fill="80FFFF"/>
                    </w:rPr>
                    <w:t>e</w:t>
                  </w:r>
                  <w:r>
                    <w:rPr>
                      <w:rStyle w:val="CharStyle419"/>
                    </w:rPr>
                    <w:t>g</w:t>
                  </w:r>
                  <w:r>
                    <w:rPr>
                      <w:rStyle w:val="CharStyle419"/>
                      <w:shd w:val="clear" w:color="auto" w:fill="80FFFF"/>
                    </w:rPr>
                    <w:t>in</w:t>
                  </w:r>
                  <w:r>
                    <w:rPr>
                      <w:rStyle w:val="CharStyle419"/>
                    </w:rPr>
                    <w:t xml:space="preserve"> criticizing Nes</w:t>
                    <w:t>tle for its marketing, their response was “We make the h</w:t>
                  </w:r>
                  <w:r>
                    <w:rPr>
                      <w:rStyle w:val="CharStyle419"/>
                      <w:shd w:val="clear" w:color="auto" w:fill="80FFFF"/>
                    </w:rPr>
                    <w:t>ig</w:t>
                  </w:r>
                  <w:r>
                    <w:rPr>
                      <w:rStyle w:val="CharStyle419"/>
                    </w:rPr>
                    <w:t xml:space="preserve">hest-quality infant formula in the world.” </w:t>
                  </w:r>
                  <w:r>
                    <w:rPr>
                      <w:rStyle w:val="CharStyle419"/>
                      <w:shd w:val="clear" w:color="auto" w:fill="80FFFF"/>
                    </w:rPr>
                    <w:t>.</w:t>
                  </w:r>
                  <w:r>
                    <w:rPr>
                      <w:rStyle w:val="CharStyle419"/>
                    </w:rPr>
                    <w:t xml:space="preserve"> </w:t>
                  </w:r>
                  <w:r>
                    <w:rPr>
                      <w:rStyle w:val="CharStyle419"/>
                      <w:shd w:val="clear" w:color="auto" w:fill="80FFFF"/>
                    </w:rPr>
                    <w:t>.</w:t>
                  </w:r>
                  <w:r>
                    <w:rPr>
                      <w:rStyle w:val="CharStyle419"/>
                    </w:rPr>
                    <w:t xml:space="preserve"> </w:t>
                  </w:r>
                  <w:r>
                    <w:rPr>
                      <w:rStyle w:val="CharStyle419"/>
                      <w:shd w:val="clear" w:color="auto" w:fill="80FFFF"/>
                    </w:rPr>
                    <w:t>.</w:t>
                  </w:r>
                  <w:r>
                    <w:rPr>
                      <w:rStyle w:val="CharStyle419"/>
                    </w:rPr>
                    <w:t xml:space="preserve"> Well, that</w:t>
                  </w:r>
                  <w:r>
                    <w:rPr>
                      <w:rStyle w:val="CharStyle419"/>
                      <w:shd w:val="clear" w:color="auto" w:fill="80FFFF"/>
                    </w:rPr>
                    <w:t>'</w:t>
                  </w:r>
                  <w:r>
                    <w:rPr>
                      <w:rStyle w:val="CharStyle419"/>
                    </w:rPr>
                    <w:t>s not the issue</w:t>
                  </w:r>
                  <w:r>
                    <w:rPr>
                      <w:rStyle w:val="CharStyle419"/>
                      <w:shd w:val="clear" w:color="auto" w:fill="80FFFF"/>
                    </w:rPr>
                    <w:t>—b</w:t>
                  </w:r>
                  <w:r>
                    <w:rPr>
                      <w:rStyle w:val="CharStyle419"/>
                    </w:rPr>
                    <w:t xml:space="preserve">ecause whether </w:t>
                  </w:r>
                  <w:r>
                    <w:rPr>
                      <w:rStyle w:val="CharStyle1597"/>
                    </w:rPr>
                    <w:t>it’s</w:t>
                  </w:r>
                  <w:r>
                    <w:rPr>
                      <w:rStyle w:val="CharStyle419"/>
                    </w:rPr>
                    <w:t xml:space="preserve"> wel</w:t>
                  </w:r>
                  <w:r>
                    <w:rPr>
                      <w:rStyle w:val="CharStyle419"/>
                      <w:shd w:val="clear" w:color="auto" w:fill="80FFFF"/>
                    </w:rPr>
                    <w:t xml:space="preserve">l- </w:t>
                  </w:r>
                  <w:r>
                    <w:rPr>
                      <w:rStyle w:val="CharStyle419"/>
                    </w:rPr>
                    <w:t>made or poorly made, is it appropriate in these circumstances?</w:t>
                  </w:r>
                </w:p>
                <w:p>
                  <w:pPr>
                    <w:pStyle w:val="Style59"/>
                    <w:widowControl w:val="0"/>
                    <w:keepNext w:val="0"/>
                    <w:keepLines w:val="0"/>
                    <w:shd w:val="clear" w:color="auto" w:fill="auto"/>
                    <w:bidi w:val="0"/>
                    <w:spacing w:before="0" w:after="0" w:line="192" w:lineRule="exact"/>
                    <w:ind w:left="0" w:right="0" w:firstLine="259"/>
                  </w:pPr>
                  <w:r>
                    <w:rPr>
                      <w:rStyle w:val="CharStyle419"/>
                    </w:rPr>
                    <w:t xml:space="preserve">The first issue is that the No. </w:t>
                  </w:r>
                  <w:r>
                    <w:rPr>
                      <w:rStyle w:val="CharStyle419"/>
                      <w:shd w:val="clear" w:color="auto" w:fill="80FFFF"/>
                    </w:rPr>
                    <w:t>1</w:t>
                  </w:r>
                  <w:r>
                    <w:rPr>
                      <w:rStyle w:val="CharStyle419"/>
                    </w:rPr>
                    <w:t xml:space="preserve"> standard for quality</w:t>
                  </w:r>
                  <w:r>
                    <w:rPr>
                      <w:rStyle w:val="CharStyle419"/>
                      <w:shd w:val="clear" w:color="auto" w:fill="80FFFF"/>
                    </w:rPr>
                    <w:t xml:space="preserve"> </w:t>
                  </w:r>
                  <w:r>
                    <w:rPr>
                      <w:rStyle w:val="CharStyle419"/>
                    </w:rPr>
                    <w:t>is not infant formula</w:t>
                  </w:r>
                  <w:r>
                    <w:rPr>
                      <w:rStyle w:val="CharStyle419"/>
                      <w:shd w:val="clear" w:color="auto" w:fill="80FFFF"/>
                    </w:rPr>
                    <w:t>—w</w:t>
                  </w:r>
                  <w:r>
                    <w:rPr>
                      <w:rStyle w:val="CharStyle419"/>
                    </w:rPr>
                    <w:t>hich is always a secondary, les</w:t>
                  </w:r>
                  <w:r>
                    <w:rPr>
                      <w:rStyle w:val="CharStyle419"/>
                      <w:shd w:val="clear" w:color="auto" w:fill="80FFFF"/>
                    </w:rPr>
                    <w:t>s</w:t>
                  </w:r>
                  <w:r>
                    <w:rPr>
                      <w:rStyle w:val="CharStyle419"/>
                    </w:rPr>
                    <w:t xml:space="preserve"> nutritious prod</w:t>
                    <w:t>uct than human milk. The standard is human milk</w:t>
                  </w:r>
                  <w:r>
                    <w:rPr>
                      <w:rStyle w:val="CharStyle419"/>
                      <w:shd w:val="clear" w:color="auto" w:fill="80FFFF"/>
                    </w:rPr>
                    <w:t>,</w:t>
                  </w:r>
                  <w:r>
                    <w:rPr>
                      <w:rStyle w:val="CharStyle419"/>
                    </w:rPr>
                    <w:t xml:space="preserve"> and</w:t>
                  </w:r>
                  <w:r>
                    <w:rPr>
                      <w:rStyle w:val="CharStyle419"/>
                      <w:shd w:val="clear" w:color="auto" w:fill="80FFFF"/>
                    </w:rPr>
                    <w:t>.</w:t>
                  </w:r>
                  <w:r>
                    <w:rPr>
                      <w:rStyle w:val="CharStyle419"/>
                    </w:rPr>
                    <w:t xml:space="preserve"> anything other than human milk is only a substitute, and</w:t>
                  </w:r>
                </w:p>
                <w:p>
                  <w:pPr>
                    <w:pStyle w:val="Style59"/>
                    <w:widowControl w:val="0"/>
                    <w:keepNext w:val="0"/>
                    <w:keepLines w:val="0"/>
                    <w:shd w:val="clear" w:color="auto" w:fill="auto"/>
                    <w:bidi w:val="0"/>
                    <w:spacing w:before="0" w:after="0" w:line="192" w:lineRule="exact"/>
                    <w:ind w:left="0" w:right="0" w:firstLine="83"/>
                  </w:pPr>
                  <w:r>
                    <w:rPr>
                      <w:rStyle w:val="CharStyle419"/>
                    </w:rPr>
                    <w:t xml:space="preserve">consequently a risk factor </w:t>
                  </w:r>
                  <w:r>
                    <w:rPr>
                      <w:rStyle w:val="CharStyle1602"/>
                      <w:shd w:val="clear" w:color="auto" w:fill="80FFFF"/>
                    </w:rPr>
                    <w:t>....</w:t>
                  </w:r>
                  <w:r>
                    <w:rPr>
                      <w:rStyle w:val="CharStyle419"/>
                    </w:rPr>
                    <w:t xml:space="preserve"> Human mil</w:t>
                  </w:r>
                  <w:r>
                    <w:rPr>
                      <w:rStyle w:val="CharStyle419"/>
                      <w:shd w:val="clear" w:color="auto" w:fill="80FFFF"/>
                    </w:rPr>
                    <w:t>k.</w:t>
                  </w:r>
                  <w:r>
                    <w:rPr>
                      <w:rStyle w:val="CharStyle419"/>
                    </w:rPr>
                    <w:t xml:space="preserve"> </w:t>
                  </w:r>
                  <w:r>
                    <w:rPr>
                      <w:rStyle w:val="CharStyle419"/>
                      <w:shd w:val="clear" w:color="auto" w:fill="80FFFF"/>
                    </w:rPr>
                    <w:t>.</w:t>
                  </w:r>
                  <w:r>
                    <w:rPr>
                      <w:rStyle w:val="CharStyle419"/>
                    </w:rPr>
                    <w:t xml:space="preserve"> </w:t>
                  </w:r>
                  <w:r>
                    <w:rPr>
                      <w:rStyle w:val="CharStyle419"/>
                      <w:shd w:val="clear" w:color="auto" w:fill="80FFFF"/>
                    </w:rPr>
                    <w:t>.c</w:t>
                  </w:r>
                  <w:r>
                    <w:rPr>
                      <w:rStyle w:val="CharStyle419"/>
                    </w:rPr>
                    <w:t>ontains antibodies;</w:t>
                  </w:r>
                  <w:r>
                    <w:rPr>
                      <w:rStyle w:val="CharStyle419"/>
                      <w:shd w:val="clear" w:color="auto" w:fill="80FFFF"/>
                    </w:rPr>
                    <w:t xml:space="preserve"> </w:t>
                  </w:r>
                  <w:r>
                    <w:rPr>
                      <w:rStyle w:val="CharStyle419"/>
                    </w:rPr>
                    <w:t xml:space="preserve">it contains a number of enzymes that help the child develop his or her immunological system. Also, </w:t>
                  </w:r>
                  <w:r>
                    <w:rPr>
                      <w:rStyle w:val="CharStyle1597"/>
                    </w:rPr>
                    <w:t>it’s</w:t>
                  </w:r>
                  <w:r>
                    <w:rPr>
                      <w:rStyle w:val="CharStyle419"/>
                    </w:rPr>
                    <w:t xml:space="preserve"> </w:t>
                  </w:r>
                  <w:r>
                    <w:rPr>
                      <w:rStyle w:val="CharStyle419"/>
                      <w:shd w:val="clear" w:color="auto" w:fill="80FFFF"/>
                    </w:rPr>
                    <w:t>fr</w:t>
                  </w:r>
                  <w:r>
                    <w:rPr>
                      <w:rStyle w:val="CharStyle419"/>
                    </w:rPr>
                    <w:t>ee</w:t>
                  </w:r>
                  <w:r>
                    <w:rPr>
                      <w:rStyle w:val="CharStyle419"/>
                      <w:shd w:val="clear" w:color="auto" w:fill="80FFFF"/>
                    </w:rPr>
                    <w:t>,</w:t>
                  </w:r>
                  <w:r>
                    <w:rPr>
                      <w:rStyle w:val="CharStyle419"/>
                    </w:rPr>
                    <w:t xml:space="preserve"> alway</w:t>
                  </w:r>
                  <w:r>
                    <w:rPr>
                      <w:rStyle w:val="CharStyle419"/>
                      <w:shd w:val="clear" w:color="auto" w:fill="80FFFF"/>
                    </w:rPr>
                    <w:t>s</w:t>
                  </w:r>
                  <w:r>
                    <w:rPr>
                      <w:rStyle w:val="CharStyle419"/>
                    </w:rPr>
                    <w:t xml:space="preserve"> the right tempera</w:t>
                    <w:t>ture, sterile, readily available at any point and the perfect example of demand-sup</w:t>
                    <w:t>ply. The more the child demands, the more the mother can c</w:t>
                  </w:r>
                  <w:r>
                    <w:rPr>
                      <w:rStyle w:val="CharStyle419"/>
                      <w:shd w:val="clear" w:color="auto" w:fill="80FFFF"/>
                    </w:rPr>
                    <w:t>r</w:t>
                  </w:r>
                  <w:r>
                    <w:rPr>
                      <w:rStyle w:val="CharStyle419"/>
                    </w:rPr>
                    <w:t xml:space="preserve">eate and supply. So </w:t>
                  </w:r>
                  <w:r>
                    <w:rPr>
                      <w:rStyle w:val="CharStyle1594"/>
                    </w:rPr>
                    <w:t>that’s</w:t>
                  </w:r>
                  <w:r>
                    <w:rPr>
                      <w:rStyle w:val="CharStyle419"/>
                    </w:rPr>
                    <w:t xml:space="preserve"> the standard</w:t>
                  </w:r>
                  <w:r>
                    <w:rPr>
                      <w:rStyle w:val="CharStyle419"/>
                      <w:shd w:val="clear" w:color="auto" w:fill="80FFFF"/>
                    </w:rPr>
                    <w:t xml:space="preserve"> </w:t>
                  </w:r>
                  <w:r>
                    <w:rPr>
                      <w:rStyle w:val="CharStyle419"/>
                    </w:rPr>
                    <w:t>by which every</w:t>
                    <w:t>thing else has to be j</w:t>
                  </w:r>
                  <w:r>
                    <w:rPr>
                      <w:rStyle w:val="CharStyle419"/>
                      <w:shd w:val="clear" w:color="auto" w:fill="80FFFF"/>
                    </w:rPr>
                    <w:t>u</w:t>
                  </w:r>
                  <w:r>
                    <w:rPr>
                      <w:rStyle w:val="CharStyle419"/>
                    </w:rPr>
                    <w:t>dged</w:t>
                  </w:r>
                  <w:r>
                    <w:rPr>
                      <w:rStyle w:val="CharStyle419"/>
                      <w:shd w:val="clear" w:color="auto" w:fill="80FFFF"/>
                    </w:rPr>
                    <w:t>.</w:t>
                  </w:r>
                </w:p>
                <w:p>
                  <w:pPr>
                    <w:pStyle w:val="Style59"/>
                    <w:widowControl w:val="0"/>
                    <w:keepNext w:val="0"/>
                    <w:keepLines w:val="0"/>
                    <w:shd w:val="clear" w:color="auto" w:fill="auto"/>
                    <w:bidi w:val="0"/>
                    <w:spacing w:before="0" w:after="0" w:line="192" w:lineRule="exact"/>
                    <w:ind w:left="0" w:right="0" w:firstLine="259"/>
                  </w:pPr>
                  <w:r>
                    <w:rPr>
                      <w:rStyle w:val="CharStyle419"/>
                    </w:rPr>
                    <w:t>The second issue is the circumstances under which this less nutritional product is being used</w:t>
                  </w:r>
                  <w:r>
                    <w:rPr>
                      <w:rStyle w:val="CharStyle419"/>
                      <w:shd w:val="clear" w:color="auto" w:fill="80FFFF"/>
                    </w:rPr>
                    <w:t>.</w:t>
                  </w:r>
                  <w:r>
                    <w:rPr>
                      <w:rStyle w:val="CharStyle419"/>
                    </w:rPr>
                    <w:t xml:space="preserve"> The c</w:t>
                  </w:r>
                  <w:r>
                    <w:rPr>
                      <w:rStyle w:val="CharStyle419"/>
                      <w:shd w:val="clear" w:color="auto" w:fill="80FFFF"/>
                    </w:rPr>
                    <w:t>o</w:t>
                  </w:r>
                  <w:r>
                    <w:rPr>
                      <w:rStyle w:val="CharStyle419"/>
                    </w:rPr>
                    <w:t xml:space="preserve">rrect use of infant formula requires sterile technique </w:t>
                  </w:r>
                  <w:r>
                    <w:rPr>
                      <w:rStyle w:val="CharStyle1602"/>
                      <w:shd w:val="clear" w:color="auto" w:fill="80FFFF"/>
                    </w:rPr>
                    <w:t xml:space="preserve">.... </w:t>
                  </w:r>
                  <w:r>
                    <w:rPr>
                      <w:rStyle w:val="CharStyle419"/>
                    </w:rPr>
                    <w:t>Where the companies are marketing infant</w:t>
                  </w:r>
                  <w:r>
                    <w:rPr>
                      <w:rStyle w:val="CharStyle419"/>
                      <w:shd w:val="clear" w:color="auto" w:fill="80FFFF"/>
                    </w:rPr>
                    <w:t xml:space="preserve"> </w:t>
                  </w:r>
                  <w:r>
                    <w:rPr>
                      <w:rStyle w:val="CharStyle419"/>
                    </w:rPr>
                    <w:t xml:space="preserve">formula is to people who have to walk </w:t>
                  </w:r>
                  <w:r>
                    <w:rPr>
                      <w:rStyle w:val="CharStyle419"/>
                      <w:shd w:val="clear" w:color="auto" w:fill="80FFFF"/>
                    </w:rPr>
                    <w:t>M</w:t>
                  </w:r>
                  <w:r>
                    <w:rPr>
                      <w:rStyle w:val="CharStyle419"/>
                    </w:rPr>
                    <w:t>ocks to get semi</w:t>
                  </w:r>
                  <w:r>
                    <w:rPr>
                      <w:rStyle w:val="CharStyle419"/>
                      <w:shd w:val="clear" w:color="auto" w:fill="80FFFF"/>
                    </w:rPr>
                    <w:t>-</w:t>
                  </w:r>
                  <w:r>
                    <w:rPr>
                      <w:rStyle w:val="CharStyle419"/>
                    </w:rPr>
                    <w:t>clean water</w:t>
                  </w:r>
                  <w:r>
                    <w:rPr>
                      <w:rStyle w:val="CharStyle419"/>
                      <w:shd w:val="clear" w:color="auto" w:fill="80FFFF"/>
                    </w:rPr>
                    <w:t>,</w:t>
                  </w:r>
                  <w:r>
                    <w:rPr>
                      <w:rStyle w:val="CharStyle419"/>
                    </w:rPr>
                    <w:t xml:space="preserve"> who have no</w:t>
                  </w:r>
                  <w:r>
                    <w:rPr>
                      <w:rStyle w:val="CharStyle419"/>
                      <w:shd w:val="clear" w:color="auto" w:fill="80FFFF"/>
                    </w:rPr>
                    <w:t xml:space="preserve"> </w:t>
                  </w:r>
                  <w:r>
                    <w:rPr>
                      <w:rStyle w:val="CharStyle419"/>
                    </w:rPr>
                    <w:t>access to fuel and can</w:t>
                  </w:r>
                  <w:r>
                    <w:rPr>
                      <w:rStyle w:val="CharStyle419"/>
                      <w:shd w:val="clear" w:color="auto" w:fill="80FFFF"/>
                    </w:rPr>
                    <w:t>'</w:t>
                  </w:r>
                  <w:r>
                    <w:rPr>
                      <w:rStyle w:val="CharStyle419"/>
                    </w:rPr>
                    <w:t>t sterilise bottle</w:t>
                  </w:r>
                  <w:r>
                    <w:rPr>
                      <w:rStyle w:val="CharStyle419"/>
                      <w:shd w:val="clear" w:color="auto" w:fill="80FFFF"/>
                    </w:rPr>
                    <w:t>s....</w:t>
                  </w:r>
                  <w:r>
                    <w:rPr>
                      <w:rStyle w:val="CharStyle419"/>
                    </w:rPr>
                    <w:t xml:space="preserve"> That</w:t>
                  </w:r>
                  <w:r>
                    <w:rPr>
                      <w:rStyle w:val="CharStyle419"/>
                      <w:shd w:val="clear" w:color="auto" w:fill="80FFFF"/>
                    </w:rPr>
                    <w:t>,</w:t>
                  </w:r>
                  <w:r>
                    <w:rPr>
                      <w:rStyle w:val="CharStyle419"/>
                    </w:rPr>
                    <w:t xml:space="preserve"> in itself, has created a danger to the child.</w:t>
                  </w:r>
                </w:p>
              </w:txbxContent>
            </v:textbox>
            <w10:wrap anchorx="margin"/>
          </v:shape>
        </w:pict>
      </w:r>
      <w:r>
        <w:pict>
          <v:shape id="_x0000_s1704" type="#_x0000_t202" style="position:absolute;margin-left:562.1pt;margin-top:364pt;width:17.3pt;height:11.65pt;z-index:251657844;mso-wrap-distance-left:5pt;mso-wrap-distance-right: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77"/>
                  </w:pPr>
                  <w:r>
                    <w:rPr>
                      <w:rStyle w:val="CharStyle1603"/>
                      <w:shd w:val="clear" w:color="auto" w:fill="80FFFF"/>
                    </w:rPr>
                    <w:t>I..</w:t>
                  </w:r>
                  <w:r>
                    <w:rPr>
                      <w:rStyle w:val="CharStyle1603"/>
                    </w:rPr>
                    <w:t xml:space="preserve"> </w:t>
                  </w:r>
                  <w:r>
                    <w:rPr>
                      <w:rStyle w:val="CharStyle1603"/>
                      <w:shd w:val="clear" w:color="auto" w:fill="80FFFF"/>
                    </w:rPr>
                    <w:t>j</w:t>
                  </w:r>
                </w:p>
              </w:txbxContent>
            </v:textbox>
            <w10:wrap anchorx="margin"/>
          </v:shape>
        </w:pict>
      </w:r>
      <w:r>
        <w:pict>
          <v:shape id="_x0000_s1705" type="#_x0000_t202" style="position:absolute;margin-left:564.5pt;margin-top:477.35pt;width:13.45pt;height:22.65pt;z-index:251657845;mso-wrap-distance-left:5pt;mso-wrap-distance-right:5pt;mso-position-horizontal-relative:margin" filled="f" stroked="f">
            <v:textbox style="mso-fit-shape-to-text:t" inset="0,0,0,0">
              <w:txbxContent>
                <w:p>
                  <w:pPr>
                    <w:pStyle w:val="Style1604"/>
                    <w:widowControl w:val="0"/>
                    <w:keepNext w:val="0"/>
                    <w:keepLines w:val="0"/>
                    <w:shd w:val="clear" w:color="auto" w:fill="auto"/>
                    <w:bidi w:val="0"/>
                    <w:jc w:val="left"/>
                    <w:spacing w:before="0" w:after="0" w:line="420" w:lineRule="exact"/>
                    <w:ind w:left="0" w:right="0"/>
                  </w:pPr>
                  <w:r>
                    <w:rPr>
                      <w:lang w:val="en-US" w:eastAsia="en-US" w:bidi="en-US"/>
                      <w:color w:val="000000"/>
                      <w:position w:val="0"/>
                    </w:rPr>
                    <w:t>Li</w:t>
                  </w:r>
                </w:p>
              </w:txbxContent>
            </v:textbox>
            <w10:wrap anchorx="margin"/>
          </v:shape>
        </w:pict>
      </w:r>
      <w:r>
        <w:pict>
          <v:shape id="_x0000_s1706" type="#_x0000_t202" style="position:absolute;margin-left:563.3pt;margin-top:606.85pt;width:4.1pt;height:12.65pt;z-index:251657846;mso-wrap-distance-left:5pt;mso-wrap-distance-right: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29"/>
                  </w:pPr>
                  <w:r>
                    <w:rPr>
                      <w:rStyle w:val="CharStyle419"/>
                      <w:shd w:val="clear" w:color="auto" w:fill="80FFFF"/>
                    </w:rPr>
                    <w:t>L</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39" w:lineRule="exact"/>
      </w:pPr>
    </w:p>
    <w:p>
      <w:pPr>
        <w:widowControl w:val="0"/>
        <w:rPr>
          <w:sz w:val="2"/>
          <w:szCs w:val="2"/>
        </w:rPr>
        <w:sectPr>
          <w:pgSz w:w="13195" w:h="17244"/>
          <w:pgMar w:top="1335" w:left="720" w:right="720" w:bottom="913" w:header="0" w:footer="3" w:gutter="168"/>
          <w:rtlGutter/>
          <w:cols w:space="720"/>
          <w:noEndnote/>
          <w:docGrid w:linePitch="360"/>
        </w:sectPr>
      </w:pPr>
    </w:p>
    <w:p>
      <w:pPr>
        <w:widowControl w:val="0"/>
        <w:rPr>
          <w:sz w:val="2"/>
          <w:szCs w:val="2"/>
        </w:rPr>
      </w:pPr>
      <w:r>
        <w:pict>
          <v:shape id="_x0000_s1707" type="#_x0000_t75" style="position:absolute;margin-left:-7.7pt;margin-top:14.4pt;width:218.4pt;height:26.4pt;z-index:-125829029;mso-wrap-distance-left:5pt;mso-wrap-distance-right:5pt;mso-wrap-distance-bottom:2.65pt;mso-position-horizontal-relative:margin" wrapcoords="0 0 21600 0 21600 21600 0 21600 0 0">
            <v:imagedata r:id="rId445" r:href="rId446"/>
            <w10:wrap type="square" anchorx="margin"/>
          </v:shape>
        </w:pict>
      </w:r>
    </w:p>
    <w:p>
      <w:pPr>
        <w:pStyle w:val="Style723"/>
        <w:widowControl w:val="0"/>
        <w:keepNext w:val="0"/>
        <w:keepLines w:val="0"/>
        <w:shd w:val="clear" w:color="auto" w:fill="auto"/>
        <w:bidi w:val="0"/>
        <w:jc w:val="both"/>
        <w:spacing w:before="0" w:after="0" w:line="173" w:lineRule="exact"/>
        <w:ind w:left="0" w:right="180" w:firstLine="285"/>
      </w:pPr>
      <w:r>
        <w:rPr>
          <w:rStyle w:val="CharStyle1369"/>
        </w:rPr>
        <w:t>The third issue i</w:t>
      </w:r>
      <w:r>
        <w:rPr>
          <w:rStyle w:val="CharStyle1369"/>
          <w:shd w:val="clear" w:color="auto" w:fill="80FFFF"/>
        </w:rPr>
        <w:t>s</w:t>
      </w:r>
      <w:r>
        <w:rPr>
          <w:rStyle w:val="CharStyle1369"/>
        </w:rPr>
        <w:t xml:space="preserve"> that it’</w:t>
      </w:r>
      <w:r>
        <w:rPr>
          <w:rStyle w:val="CharStyle1369"/>
          <w:shd w:val="clear" w:color="auto" w:fill="80FFFF"/>
        </w:rPr>
        <w:t>s</w:t>
      </w:r>
      <w:r>
        <w:rPr>
          <w:rStyle w:val="CharStyle1369"/>
        </w:rPr>
        <w:t xml:space="preserve"> expensive. WHO and a number of other agencies </w:t>
      </w:r>
      <w:r>
        <w:rPr>
          <w:rStyle w:val="CharStyle1369"/>
          <w:shd w:val="clear" w:color="auto" w:fill="80FFFF"/>
        </w:rPr>
        <w:t>ha</w:t>
      </w:r>
      <w:r>
        <w:rPr>
          <w:rStyle w:val="CharStyle1369"/>
        </w:rPr>
        <w:t>v</w:t>
      </w:r>
      <w:r>
        <w:rPr>
          <w:rStyle w:val="CharStyle1369"/>
          <w:shd w:val="clear" w:color="auto" w:fill="80FFFF"/>
        </w:rPr>
        <w:t>el</w:t>
      </w:r>
      <w:r>
        <w:rPr>
          <w:rStyle w:val="CharStyle1369"/>
        </w:rPr>
        <w:t>oo</w:t>
      </w:r>
      <w:r>
        <w:rPr>
          <w:rStyle w:val="CharStyle1369"/>
          <w:shd w:val="clear" w:color="auto" w:fill="80FFFF"/>
        </w:rPr>
        <w:t>k</w:t>
      </w:r>
      <w:r>
        <w:rPr>
          <w:rStyle w:val="CharStyle1369"/>
        </w:rPr>
        <w:t>ed at the cos</w:t>
      </w:r>
      <w:r>
        <w:rPr>
          <w:rStyle w:val="CharStyle1369"/>
          <w:shd w:val="clear" w:color="auto" w:fill="80FFFF"/>
        </w:rPr>
        <w:t>t</w:t>
      </w:r>
      <w:r>
        <w:rPr>
          <w:rStyle w:val="CharStyle1369"/>
        </w:rPr>
        <w:t xml:space="preserve"> of using infan</w:t>
      </w:r>
      <w:r>
        <w:rPr>
          <w:rStyle w:val="CharStyle1369"/>
          <w:shd w:val="clear" w:color="auto" w:fill="80FFFF"/>
        </w:rPr>
        <w:t xml:space="preserve">t </w:t>
      </w:r>
      <w:r>
        <w:rPr>
          <w:rStyle w:val="CharStyle1369"/>
        </w:rPr>
        <w:t>formula correctly in every countr</w:t>
      </w:r>
      <w:r>
        <w:rPr>
          <w:rStyle w:val="CharStyle1369"/>
          <w:shd w:val="clear" w:color="auto" w:fill="80FFFF"/>
        </w:rPr>
        <w:t>y</w:t>
      </w:r>
      <w:r>
        <w:rPr>
          <w:rStyle w:val="CharStyle1369"/>
        </w:rPr>
        <w:t xml:space="preserve"> in the wo</w:t>
      </w:r>
      <w:r>
        <w:rPr>
          <w:rStyle w:val="CharStyle1369"/>
          <w:shd w:val="clear" w:color="auto" w:fill="80FFFF"/>
        </w:rPr>
        <w:t>r</w:t>
      </w:r>
      <w:r>
        <w:rPr>
          <w:rStyle w:val="CharStyle1369"/>
        </w:rPr>
        <w:t>ld. They compared it to what is the average sa</w:t>
      </w:r>
      <w:r>
        <w:rPr>
          <w:rStyle w:val="CharStyle1369"/>
          <w:shd w:val="clear" w:color="auto" w:fill="80FFFF"/>
        </w:rPr>
        <w:t>l</w:t>
      </w:r>
      <w:r>
        <w:rPr>
          <w:rStyle w:val="CharStyle1369"/>
        </w:rPr>
        <w:t>ary avai</w:t>
      </w:r>
      <w:r>
        <w:rPr>
          <w:rStyle w:val="CharStyle1369"/>
          <w:shd w:val="clear" w:color="auto" w:fill="80FFFF"/>
        </w:rPr>
        <w:t>l</w:t>
      </w:r>
      <w:r>
        <w:rPr>
          <w:rStyle w:val="CharStyle1369"/>
        </w:rPr>
        <w:t>ab</w:t>
      </w:r>
      <w:r>
        <w:rPr>
          <w:rStyle w:val="CharStyle1369"/>
          <w:shd w:val="clear" w:color="auto" w:fill="80FFFF"/>
        </w:rPr>
        <w:t>l</w:t>
      </w:r>
      <w:r>
        <w:rPr>
          <w:rStyle w:val="CharStyle1369"/>
        </w:rPr>
        <w:t>e to people in that community</w:t>
      </w:r>
      <w:r>
        <w:rPr>
          <w:rStyle w:val="CharStyle1369"/>
          <w:shd w:val="clear" w:color="auto" w:fill="80FFFF"/>
        </w:rPr>
        <w:t>,</w:t>
      </w:r>
      <w:r>
        <w:rPr>
          <w:rStyle w:val="CharStyle1369"/>
        </w:rPr>
        <w:t xml:space="preserve"> and they have f</w:t>
      </w:r>
      <w:r>
        <w:rPr>
          <w:rStyle w:val="CharStyle1369"/>
          <w:shd w:val="clear" w:color="auto" w:fill="80FFFF"/>
        </w:rPr>
        <w:t>o</w:t>
      </w:r>
      <w:r>
        <w:rPr>
          <w:rStyle w:val="CharStyle1369"/>
        </w:rPr>
        <w:t>und</w:t>
      </w:r>
      <w:r>
        <w:rPr>
          <w:rStyle w:val="CharStyle1369"/>
          <w:shd w:val="clear" w:color="auto" w:fill="80FFFF"/>
        </w:rPr>
        <w:t>,</w:t>
      </w:r>
      <w:r>
        <w:rPr>
          <w:rStyle w:val="CharStyle1369"/>
        </w:rPr>
        <w:t xml:space="preserve"> for ex</w:t>
      </w:r>
      <w:r>
        <w:rPr>
          <w:rStyle w:val="CharStyle1369"/>
          <w:shd w:val="clear" w:color="auto" w:fill="80FFFF"/>
        </w:rPr>
        <w:t>am</w:t>
      </w:r>
      <w:r>
        <w:rPr>
          <w:rStyle w:val="CharStyle1369"/>
        </w:rPr>
        <w:t>pl</w:t>
      </w:r>
      <w:r>
        <w:rPr>
          <w:rStyle w:val="CharStyle1369"/>
          <w:shd w:val="clear" w:color="auto" w:fill="80FFFF"/>
        </w:rPr>
        <w:t>e.</w:t>
      </w:r>
      <w:r>
        <w:rPr>
          <w:rStyle w:val="CharStyle1369"/>
        </w:rPr>
        <w:t xml:space="preserve"> </w:t>
      </w:r>
      <w:r>
        <w:rPr>
          <w:rStyle w:val="CharStyle1369"/>
          <w:shd w:val="clear" w:color="auto" w:fill="80FFFF"/>
        </w:rPr>
        <w:t>in</w:t>
      </w:r>
      <w:r>
        <w:rPr>
          <w:rStyle w:val="CharStyle1369"/>
        </w:rPr>
        <w:t xml:space="preserve"> a p</w:t>
      </w:r>
      <w:r>
        <w:rPr>
          <w:rStyle w:val="CharStyle1369"/>
          <w:shd w:val="clear" w:color="auto" w:fill="80FFFF"/>
        </w:rPr>
        <w:t>l</w:t>
      </w:r>
      <w:r>
        <w:rPr>
          <w:rStyle w:val="CharStyle1369"/>
        </w:rPr>
        <w:t>a</w:t>
      </w:r>
      <w:r>
        <w:rPr>
          <w:rStyle w:val="CharStyle1369"/>
          <w:shd w:val="clear" w:color="auto" w:fill="80FFFF"/>
        </w:rPr>
        <w:t>C</w:t>
      </w:r>
      <w:r>
        <w:rPr>
          <w:rStyle w:val="CharStyle1369"/>
        </w:rPr>
        <w:t xml:space="preserve">e like the </w:t>
      </w:r>
      <w:r>
        <w:rPr>
          <w:rStyle w:val="CharStyle1369"/>
          <w:shd w:val="clear" w:color="auto" w:fill="80FFFF"/>
        </w:rPr>
        <w:t>U</w:t>
      </w:r>
      <w:r>
        <w:rPr>
          <w:rStyle w:val="CharStyle1369"/>
        </w:rPr>
        <w:t>nited States tha</w:t>
      </w:r>
      <w:r>
        <w:rPr>
          <w:rStyle w:val="CharStyle1369"/>
          <w:shd w:val="clear" w:color="auto" w:fill="80FFFF"/>
        </w:rPr>
        <w:t xml:space="preserve">t </w:t>
      </w:r>
      <w:r>
        <w:rPr>
          <w:rStyle w:val="CharStyle1369"/>
        </w:rPr>
        <w:t>corre</w:t>
      </w:r>
      <w:r>
        <w:rPr>
          <w:rStyle w:val="CharStyle1369"/>
          <w:shd w:val="clear" w:color="auto" w:fill="80FFFF"/>
        </w:rPr>
        <w:t>c</w:t>
      </w:r>
      <w:r>
        <w:rPr>
          <w:rStyle w:val="CharStyle1369"/>
        </w:rPr>
        <w:t>t</w:t>
      </w:r>
      <w:r>
        <w:rPr>
          <w:rStyle w:val="CharStyle1369"/>
          <w:shd w:val="clear" w:color="auto" w:fill="80FFFF"/>
        </w:rPr>
        <w:t xml:space="preserve"> </w:t>
      </w:r>
      <w:r>
        <w:rPr>
          <w:rStyle w:val="CharStyle1369"/>
        </w:rPr>
        <w:t>use</w:t>
      </w:r>
      <w:r>
        <w:rPr>
          <w:rStyle w:val="CharStyle1369"/>
          <w:shd w:val="clear" w:color="auto" w:fill="80FFFF"/>
        </w:rPr>
        <w:t xml:space="preserve"> </w:t>
      </w:r>
      <w:r>
        <w:rPr>
          <w:rStyle w:val="CharStyle1369"/>
        </w:rPr>
        <w:t>of</w:t>
      </w:r>
      <w:r>
        <w:rPr>
          <w:rStyle w:val="CharStyle1369"/>
          <w:shd w:val="clear" w:color="auto" w:fill="80FFFF"/>
        </w:rPr>
        <w:t xml:space="preserve"> </w:t>
      </w:r>
      <w:r>
        <w:rPr>
          <w:rStyle w:val="CharStyle1369"/>
        </w:rPr>
        <w:t>t</w:t>
      </w:r>
      <w:r>
        <w:rPr>
          <w:rStyle w:val="CharStyle1369"/>
          <w:shd w:val="clear" w:color="auto" w:fill="80FFFF"/>
        </w:rPr>
        <w:t>be</w:t>
      </w:r>
      <w:r>
        <w:rPr>
          <w:rStyle w:val="CharStyle1369"/>
        </w:rPr>
        <w:t xml:space="preserve"> f</w:t>
      </w:r>
      <w:r>
        <w:rPr>
          <w:rStyle w:val="CharStyle1369"/>
          <w:shd w:val="clear" w:color="auto" w:fill="80FFFF"/>
        </w:rPr>
        <w:t>o</w:t>
      </w:r>
      <w:r>
        <w:rPr>
          <w:rStyle w:val="CharStyle1369"/>
        </w:rPr>
        <w:t>rmula would</w:t>
      </w:r>
      <w:r>
        <w:rPr>
          <w:rStyle w:val="CharStyle1369"/>
          <w:shd w:val="clear" w:color="auto" w:fill="80FFFF"/>
        </w:rPr>
        <w:t xml:space="preserve"> </w:t>
      </w:r>
      <w:r>
        <w:rPr>
          <w:rStyle w:val="CharStyle1369"/>
        </w:rPr>
        <w:t>cost per</w:t>
      </w:r>
      <w:r>
        <w:rPr>
          <w:rStyle w:val="CharStyle1369"/>
          <w:shd w:val="clear" w:color="auto" w:fill="80FFFF"/>
        </w:rPr>
        <w:t>h</w:t>
      </w:r>
      <w:r>
        <w:rPr>
          <w:rStyle w:val="CharStyle1369"/>
        </w:rPr>
        <w:t>a</w:t>
      </w:r>
      <w:r>
        <w:rPr>
          <w:rStyle w:val="CharStyle1369"/>
          <w:shd w:val="clear" w:color="auto" w:fill="80FFFF"/>
        </w:rPr>
        <w:t>p</w:t>
      </w:r>
      <w:r>
        <w:rPr>
          <w:rStyle w:val="CharStyle1369"/>
        </w:rPr>
        <w:t xml:space="preserve">s </w:t>
      </w:r>
      <w:r>
        <w:rPr>
          <w:rStyle w:val="CharStyle1369"/>
          <w:shd w:val="clear" w:color="auto" w:fill="80FFFF"/>
        </w:rPr>
        <w:t>496</w:t>
      </w:r>
      <w:r>
        <w:rPr>
          <w:rStyle w:val="CharStyle1369"/>
        </w:rPr>
        <w:t>-5</w:t>
      </w:r>
      <w:r>
        <w:rPr>
          <w:rStyle w:val="CharStyle1369"/>
          <w:shd w:val="clear" w:color="auto" w:fill="80FFFF"/>
        </w:rPr>
        <w:t>%</w:t>
      </w:r>
      <w:r>
        <w:rPr>
          <w:rStyle w:val="CharStyle1369"/>
        </w:rPr>
        <w:t xml:space="preserve"> o</w:t>
      </w:r>
      <w:r>
        <w:rPr>
          <w:rStyle w:val="CharStyle1369"/>
          <w:shd w:val="clear" w:color="auto" w:fill="80FFFF"/>
        </w:rPr>
        <w:t>f</w:t>
      </w:r>
      <w:r>
        <w:rPr>
          <w:rStyle w:val="CharStyle1369"/>
        </w:rPr>
        <w:t>t</w:t>
      </w:r>
      <w:r>
        <w:rPr>
          <w:rStyle w:val="CharStyle1369"/>
          <w:shd w:val="clear" w:color="auto" w:fill="80FFFF"/>
        </w:rPr>
        <w:t>h</w:t>
      </w:r>
      <w:r>
        <w:rPr>
          <w:rStyle w:val="CharStyle1369"/>
        </w:rPr>
        <w:t>e average in</w:t>
      </w:r>
      <w:r>
        <w:rPr>
          <w:rStyle w:val="CharStyle1369"/>
          <w:shd w:val="clear" w:color="auto" w:fill="80FFFF"/>
        </w:rPr>
        <w:t>c</w:t>
      </w:r>
      <w:r>
        <w:rPr>
          <w:rStyle w:val="CharStyle1369"/>
        </w:rPr>
        <w:t>ome.</w:t>
      </w:r>
    </w:p>
    <w:p>
      <w:pPr>
        <w:pStyle w:val="Style723"/>
        <w:widowControl w:val="0"/>
        <w:keepNext w:val="0"/>
        <w:keepLines w:val="0"/>
        <w:shd w:val="clear" w:color="auto" w:fill="auto"/>
        <w:bidi w:val="0"/>
        <w:jc w:val="both"/>
        <w:spacing w:before="0" w:after="0" w:line="173" w:lineRule="exact"/>
        <w:ind w:left="0" w:right="0" w:firstLine="121"/>
      </w:pPr>
      <w:r>
        <w:rPr>
          <w:rStyle w:val="CharStyle1369"/>
          <w:shd w:val="clear" w:color="auto" w:fill="80FFFF"/>
        </w:rPr>
        <w:t>I</w:t>
      </w:r>
      <w:r>
        <w:rPr>
          <w:rStyle w:val="CharStyle1369"/>
        </w:rPr>
        <w:t xml:space="preserve">n </w:t>
      </w:r>
      <w:r>
        <w:rPr>
          <w:rStyle w:val="CharStyle1369"/>
          <w:shd w:val="clear" w:color="auto" w:fill="80FFFF"/>
        </w:rPr>
        <w:t>s</w:t>
      </w:r>
      <w:r>
        <w:rPr>
          <w:rStyle w:val="CharStyle1369"/>
        </w:rPr>
        <w:t>i p</w:t>
      </w:r>
      <w:r>
        <w:rPr>
          <w:rStyle w:val="CharStyle1369"/>
          <w:shd w:val="clear" w:color="auto" w:fill="80FFFF"/>
        </w:rPr>
        <w:t>l</w:t>
      </w:r>
      <w:r>
        <w:rPr>
          <w:rStyle w:val="CharStyle1369"/>
        </w:rPr>
        <w:t>a</w:t>
      </w:r>
      <w:r>
        <w:rPr>
          <w:rStyle w:val="CharStyle1369"/>
          <w:shd w:val="clear" w:color="auto" w:fill="80FFFF"/>
        </w:rPr>
        <w:t>b</w:t>
      </w:r>
      <w:r>
        <w:rPr>
          <w:rStyle w:val="CharStyle1369"/>
        </w:rPr>
        <w:t xml:space="preserve">e like Jamaica. </w:t>
      </w:r>
      <w:r>
        <w:rPr>
          <w:rStyle w:val="CharStyle1369"/>
          <w:shd w:val="clear" w:color="auto" w:fill="80FFFF"/>
        </w:rPr>
        <w:t>I</w:t>
      </w:r>
      <w:r>
        <w:rPr>
          <w:rStyle w:val="CharStyle1369"/>
        </w:rPr>
        <w:t>t would be 20%.</w:t>
      </w:r>
    </w:p>
    <w:p>
      <w:pPr>
        <w:pStyle w:val="Style723"/>
        <w:widowControl w:val="0"/>
        <w:keepNext w:val="0"/>
        <w:keepLines w:val="0"/>
        <w:shd w:val="clear" w:color="auto" w:fill="auto"/>
        <w:bidi w:val="0"/>
        <w:jc w:val="both"/>
        <w:spacing w:before="0" w:after="0" w:line="173" w:lineRule="exact"/>
        <w:ind w:left="0" w:right="180" w:firstLine="121"/>
      </w:pPr>
      <w:r>
        <w:rPr>
          <w:rStyle w:val="CharStyle1369"/>
        </w:rPr>
        <w:t>In Nigeria</w:t>
      </w:r>
      <w:r>
        <w:rPr>
          <w:rStyle w:val="CharStyle1369"/>
          <w:shd w:val="clear" w:color="auto" w:fill="80FFFF"/>
        </w:rPr>
        <w:t>,</w:t>
      </w:r>
      <w:r>
        <w:rPr>
          <w:rStyle w:val="CharStyle1369"/>
        </w:rPr>
        <w:t xml:space="preserve"> </w:t>
      </w:r>
      <w:r>
        <w:rPr>
          <w:rStyle w:val="CharStyle1369"/>
          <w:shd w:val="clear" w:color="auto" w:fill="80FFFF"/>
        </w:rPr>
        <w:t>i</w:t>
      </w:r>
      <w:r>
        <w:rPr>
          <w:rStyle w:val="CharStyle1369"/>
        </w:rPr>
        <w:t>t</w:t>
      </w:r>
      <w:r>
        <w:rPr>
          <w:rStyle w:val="CharStyle1369"/>
          <w:shd w:val="clear" w:color="auto" w:fill="80FFFF"/>
        </w:rPr>
        <w:t>mi</w:t>
      </w:r>
      <w:r>
        <w:rPr>
          <w:rStyle w:val="CharStyle1369"/>
        </w:rPr>
        <w:t>gh</w:t>
      </w:r>
      <w:r>
        <w:rPr>
          <w:rStyle w:val="CharStyle1369"/>
          <w:shd w:val="clear" w:color="auto" w:fill="80FFFF"/>
        </w:rPr>
        <w:t>t</w:t>
      </w:r>
      <w:r>
        <w:rPr>
          <w:rStyle w:val="CharStyle1369"/>
        </w:rPr>
        <w:t xml:space="preserve">be 40%. </w:t>
      </w:r>
      <w:r>
        <w:rPr>
          <w:rStyle w:val="CharStyle1369"/>
          <w:shd w:val="clear" w:color="auto" w:fill="80FFFF"/>
        </w:rPr>
        <w:t>In</w:t>
      </w:r>
      <w:r>
        <w:rPr>
          <w:rStyle w:val="CharStyle1369"/>
        </w:rPr>
        <w:t xml:space="preserve"> a place like </w:t>
      </w:r>
      <w:r>
        <w:rPr>
          <w:rStyle w:val="CharStyle1369"/>
          <w:shd w:val="clear" w:color="auto" w:fill="80FFFF"/>
        </w:rPr>
        <w:t>P</w:t>
      </w:r>
      <w:r>
        <w:rPr>
          <w:rStyle w:val="CharStyle1369"/>
        </w:rPr>
        <w:t>akt</w:t>
      </w:r>
      <w:r>
        <w:rPr>
          <w:rStyle w:val="CharStyle1369"/>
          <w:shd w:val="clear" w:color="auto" w:fill="80FFFF"/>
        </w:rPr>
        <w:t>e</w:t>
      </w:r>
      <w:r>
        <w:rPr>
          <w:rStyle w:val="CharStyle1369"/>
        </w:rPr>
        <w:t>ta</w:t>
      </w:r>
      <w:r>
        <w:rPr>
          <w:rStyle w:val="CharStyle1369"/>
          <w:shd w:val="clear" w:color="auto" w:fill="80FFFF"/>
        </w:rPr>
        <w:t>na</w:t>
      </w:r>
      <w:r>
        <w:rPr>
          <w:rStyle w:val="CharStyle1369"/>
        </w:rPr>
        <w:t>n</w:t>
      </w:r>
      <w:r>
        <w:rPr>
          <w:rStyle w:val="CharStyle1369"/>
          <w:shd w:val="clear" w:color="auto" w:fill="80FFFF"/>
        </w:rPr>
        <w:t>dlnffl</w:t>
      </w:r>
      <w:r>
        <w:rPr>
          <w:rStyle w:val="CharStyle1369"/>
        </w:rPr>
        <w:t>a</w:t>
      </w:r>
      <w:r>
        <w:rPr>
          <w:rStyle w:val="CharStyle1369"/>
          <w:shd w:val="clear" w:color="auto" w:fill="80FFFF"/>
        </w:rPr>
        <w:t>.i</w:t>
      </w:r>
      <w:r>
        <w:rPr>
          <w:rStyle w:val="CharStyle1369"/>
        </w:rPr>
        <w:t>t mi</w:t>
      </w:r>
      <w:r>
        <w:rPr>
          <w:rStyle w:val="CharStyle1369"/>
          <w:shd w:val="clear" w:color="auto" w:fill="80FFFF"/>
        </w:rPr>
        <w:t>g</w:t>
      </w:r>
      <w:r>
        <w:rPr>
          <w:rStyle w:val="CharStyle1369"/>
        </w:rPr>
        <w:t>ht be</w:t>
      </w:r>
      <w:r>
        <w:rPr>
          <w:rStyle w:val="CharStyle1369"/>
          <w:shd w:val="clear" w:color="auto" w:fill="80FFFF"/>
        </w:rPr>
        <w:t xml:space="preserve"> 8</w:t>
      </w:r>
      <w:r>
        <w:rPr>
          <w:rStyle w:val="CharStyle1369"/>
        </w:rPr>
        <w:t>0%.</w:t>
      </w:r>
    </w:p>
    <w:p>
      <w:pPr>
        <w:pStyle w:val="Style723"/>
        <w:widowControl w:val="0"/>
        <w:keepNext w:val="0"/>
        <w:keepLines w:val="0"/>
        <w:shd w:val="clear" w:color="auto" w:fill="auto"/>
        <w:bidi w:val="0"/>
        <w:jc w:val="both"/>
        <w:spacing w:before="0" w:after="0" w:line="173" w:lineRule="exact"/>
        <w:ind w:left="0" w:right="180" w:firstLine="285"/>
      </w:pPr>
      <w:r>
        <w:rPr>
          <w:rStyle w:val="CharStyle1369"/>
        </w:rPr>
        <w:t>T</w:t>
      </w:r>
      <w:r>
        <w:rPr>
          <w:rStyle w:val="CharStyle1369"/>
          <w:shd w:val="clear" w:color="auto" w:fill="80FFFF"/>
        </w:rPr>
        <w:t>h</w:t>
      </w:r>
      <w:r>
        <w:rPr>
          <w:rStyle w:val="CharStyle1369"/>
        </w:rPr>
        <w:t>at means that</w:t>
      </w:r>
      <w:r>
        <w:rPr>
          <w:rStyle w:val="CharStyle1369"/>
          <w:shd w:val="clear" w:color="auto" w:fill="80FFFF"/>
        </w:rPr>
        <w:t>,</w:t>
      </w:r>
      <w:r>
        <w:rPr>
          <w:rStyle w:val="CharStyle1369"/>
        </w:rPr>
        <w:t xml:space="preserve"> if it is expensiv</w:t>
      </w:r>
      <w:r>
        <w:rPr>
          <w:rStyle w:val="CharStyle1369"/>
          <w:shd w:val="clear" w:color="auto" w:fill="80FFFF"/>
        </w:rPr>
        <w:t>e</w:t>
      </w:r>
      <w:r>
        <w:rPr>
          <w:rStyle w:val="CharStyle1369"/>
        </w:rPr>
        <w:t xml:space="preserve"> for the family to use</w:t>
      </w:r>
      <w:r>
        <w:rPr>
          <w:rStyle w:val="CharStyle1369"/>
          <w:shd w:val="clear" w:color="auto" w:fill="80FFFF"/>
        </w:rPr>
        <w:t>,</w:t>
      </w:r>
      <w:r>
        <w:rPr>
          <w:rStyle w:val="CharStyle1369"/>
        </w:rPr>
        <w:t xml:space="preserve"> mothers and fathers who</w:t>
      </w:r>
      <w:r>
        <w:rPr>
          <w:rStyle w:val="CharStyle1369"/>
          <w:shd w:val="clear" w:color="auto" w:fill="80FFFF"/>
        </w:rPr>
        <w:t xml:space="preserve"> </w:t>
      </w:r>
      <w:r>
        <w:rPr>
          <w:rStyle w:val="CharStyle1369"/>
        </w:rPr>
        <w:t>do</w:t>
      </w:r>
      <w:r>
        <w:rPr>
          <w:rStyle w:val="CharStyle1369"/>
          <w:shd w:val="clear" w:color="auto" w:fill="80FFFF"/>
        </w:rPr>
        <w:t xml:space="preserve"> </w:t>
      </w:r>
      <w:r>
        <w:rPr>
          <w:rStyle w:val="CharStyle1369"/>
        </w:rPr>
        <w:t>get hooked on</w:t>
      </w:r>
      <w:r>
        <w:rPr>
          <w:rStyle w:val="CharStyle1369"/>
          <w:shd w:val="clear" w:color="auto" w:fill="80FFFF"/>
        </w:rPr>
        <w:t xml:space="preserve"> </w:t>
      </w:r>
      <w:r>
        <w:rPr>
          <w:rStyle w:val="CharStyle1369"/>
        </w:rPr>
        <w:t>th</w:t>
      </w:r>
      <w:r>
        <w:rPr>
          <w:rStyle w:val="CharStyle1369"/>
          <w:shd w:val="clear" w:color="auto" w:fill="80FFFF"/>
        </w:rPr>
        <w:t>i</w:t>
      </w:r>
      <w:r>
        <w:rPr>
          <w:rStyle w:val="CharStyle1369"/>
        </w:rPr>
        <w:t>s</w:t>
      </w:r>
      <w:r>
        <w:rPr>
          <w:rStyle w:val="CharStyle1369"/>
          <w:shd w:val="clear" w:color="auto" w:fill="80FFFF"/>
        </w:rPr>
        <w:t>for</w:t>
      </w:r>
      <w:r>
        <w:rPr>
          <w:rStyle w:val="CharStyle1369"/>
        </w:rPr>
        <w:t>mula</w:t>
      </w:r>
      <w:r>
        <w:rPr>
          <w:rStyle w:val="CharStyle1369"/>
          <w:shd w:val="clear" w:color="auto" w:fill="80FFFF"/>
        </w:rPr>
        <w:t xml:space="preserve"> </w:t>
      </w:r>
      <w:r>
        <w:rPr>
          <w:rStyle w:val="CharStyle1369"/>
        </w:rPr>
        <w:t>tend</w:t>
      </w:r>
      <w:r>
        <w:rPr>
          <w:rStyle w:val="CharStyle1369"/>
          <w:shd w:val="clear" w:color="auto" w:fill="80FFFF"/>
        </w:rPr>
        <w:t xml:space="preserve"> </w:t>
      </w:r>
      <w:r>
        <w:rPr>
          <w:rStyle w:val="CharStyle1369"/>
        </w:rPr>
        <w:t>to o</w:t>
      </w:r>
      <w:r>
        <w:rPr>
          <w:rStyle w:val="CharStyle1369"/>
          <w:shd w:val="clear" w:color="auto" w:fill="80FFFF"/>
        </w:rPr>
        <w:t>Ver</w:t>
      </w:r>
      <w:r>
        <w:rPr>
          <w:rStyle w:val="CharStyle1369"/>
        </w:rPr>
        <w:t>d</w:t>
      </w:r>
      <w:r>
        <w:rPr>
          <w:rStyle w:val="CharStyle1369"/>
          <w:shd w:val="clear" w:color="auto" w:fill="80FFFF"/>
        </w:rPr>
        <w:t>ihi</w:t>
      </w:r>
      <w:r>
        <w:rPr>
          <w:rStyle w:val="CharStyle1369"/>
        </w:rPr>
        <w:t>t</w:t>
      </w:r>
      <w:r>
        <w:rPr>
          <w:rStyle w:val="CharStyle1369"/>
          <w:shd w:val="clear" w:color="auto" w:fill="80FFFF"/>
        </w:rPr>
        <w:t xml:space="preserve">e </w:t>
      </w:r>
      <w:r>
        <w:rPr>
          <w:rStyle w:val="CharStyle1369"/>
        </w:rPr>
        <w:t>it There was</w:t>
      </w:r>
      <w:r>
        <w:rPr>
          <w:rStyle w:val="CharStyle1369"/>
          <w:shd w:val="clear" w:color="auto" w:fill="80FFFF"/>
        </w:rPr>
        <w:t xml:space="preserve"> o</w:t>
      </w:r>
      <w:r>
        <w:rPr>
          <w:rStyle w:val="CharStyle1369"/>
        </w:rPr>
        <w:t>ne study do</w:t>
      </w:r>
      <w:r>
        <w:rPr>
          <w:rStyle w:val="CharStyle1369"/>
          <w:shd w:val="clear" w:color="auto" w:fill="80FFFF"/>
        </w:rPr>
        <w:t>n</w:t>
      </w:r>
      <w:r>
        <w:rPr>
          <w:rStyle w:val="CharStyle1369"/>
        </w:rPr>
        <w:t>e</w:t>
      </w:r>
      <w:r>
        <w:rPr>
          <w:rStyle w:val="CharStyle1369"/>
          <w:shd w:val="clear" w:color="auto" w:fill="80FFFF"/>
        </w:rPr>
        <w:t xml:space="preserve"> </w:t>
      </w:r>
      <w:r>
        <w:rPr>
          <w:rStyle w:val="CharStyle1369"/>
        </w:rPr>
        <w:t>in Bar</w:t>
      </w:r>
      <w:r>
        <w:rPr>
          <w:rStyle w:val="CharStyle1369"/>
          <w:shd w:val="clear" w:color="auto" w:fill="80FFFF"/>
        </w:rPr>
        <w:t>b</w:t>
      </w:r>
      <w:r>
        <w:rPr>
          <w:rStyle w:val="CharStyle1369"/>
        </w:rPr>
        <w:t>ado</w:t>
      </w:r>
      <w:r>
        <w:rPr>
          <w:rStyle w:val="CharStyle1369"/>
          <w:shd w:val="clear" w:color="auto" w:fill="80FFFF"/>
        </w:rPr>
        <w:t>s</w:t>
      </w:r>
      <w:r>
        <w:rPr>
          <w:rStyle w:val="CharStyle1369"/>
        </w:rPr>
        <w:t xml:space="preserve"> tha</w:t>
      </w:r>
      <w:r>
        <w:rPr>
          <w:rStyle w:val="CharStyle1369"/>
          <w:shd w:val="clear" w:color="auto" w:fill="80FFFF"/>
        </w:rPr>
        <w:t>t</w:t>
      </w:r>
      <w:r>
        <w:rPr>
          <w:rStyle w:val="CharStyle1369"/>
        </w:rPr>
        <w:t xml:space="preserve"> found 85% of the bottles </w:t>
      </w:r>
      <w:r>
        <w:rPr>
          <w:rStyle w:val="CharStyle1606"/>
        </w:rPr>
        <w:t>investigated had</w:t>
      </w:r>
      <w:r>
        <w:rPr>
          <w:rStyle w:val="CharStyle1369"/>
        </w:rPr>
        <w:t xml:space="preserve"> overdiluted formula</w:t>
      </w:r>
      <w:r>
        <w:rPr>
          <w:rStyle w:val="CharStyle1369"/>
          <w:shd w:val="clear" w:color="auto" w:fill="80FFFF"/>
        </w:rPr>
        <w:t>—s</w:t>
      </w:r>
      <w:r>
        <w:rPr>
          <w:rStyle w:val="CharStyle1369"/>
        </w:rPr>
        <w:t>o that the child was not getting proper nutrition.</w:t>
      </w:r>
      <w:r>
        <w:rPr>
          <w:rStyle w:val="CharStyle1369"/>
          <w:shd w:val="clear" w:color="auto" w:fill="80FFFF"/>
        </w:rPr>
        <w:t xml:space="preserve"> </w:t>
      </w:r>
      <w:r>
        <w:rPr>
          <w:rStyle w:val="CharStyle1369"/>
        </w:rPr>
        <w:t>They were getting white water.</w:t>
      </w:r>
    </w:p>
    <w:p>
      <w:pPr>
        <w:pStyle w:val="Style723"/>
        <w:tabs>
          <w:tab w:leader="none" w:pos="3154" w:val="right"/>
        </w:tabs>
        <w:widowControl w:val="0"/>
        <w:keepNext w:val="0"/>
        <w:keepLines w:val="0"/>
        <w:shd w:val="clear" w:color="auto" w:fill="auto"/>
        <w:bidi w:val="0"/>
        <w:jc w:val="both"/>
        <w:spacing w:before="0" w:after="60" w:line="173" w:lineRule="exact"/>
        <w:ind w:left="0" w:right="180" w:firstLine="121"/>
      </w:pPr>
      <w:r>
        <w:rPr>
          <w:rStyle w:val="CharStyle1369"/>
        </w:rPr>
        <w:t>A can that should last four days might be stretched</w:t>
      </w:r>
      <w:r>
        <w:rPr>
          <w:rStyle w:val="CharStyle1369"/>
          <w:shd w:val="clear" w:color="auto" w:fill="80FFFF"/>
        </w:rPr>
        <w:t xml:space="preserve"> </w:t>
      </w:r>
      <w:r>
        <w:rPr>
          <w:rStyle w:val="CharStyle1369"/>
        </w:rPr>
        <w:t>to three or four weeks. That</w:t>
      </w:r>
      <w:r>
        <w:rPr>
          <w:rStyle w:val="CharStyle1369"/>
          <w:shd w:val="clear" w:color="auto" w:fill="80FFFF"/>
        </w:rPr>
        <w:t>,</w:t>
      </w:r>
      <w:r>
        <w:rPr>
          <w:rStyle w:val="CharStyle1369"/>
        </w:rPr>
        <w:t xml:space="preserve"> of course, leads to malnutrition, and maln</w:t>
      </w:r>
      <w:r>
        <w:rPr>
          <w:rStyle w:val="CharStyle1369"/>
          <w:shd w:val="clear" w:color="auto" w:fill="80FFFF"/>
        </w:rPr>
        <w:t>u</w:t>
      </w:r>
      <w:r>
        <w:rPr>
          <w:rStyle w:val="CharStyle1369"/>
        </w:rPr>
        <w:t xml:space="preserve">trition leads to further disease </w:t>
      </w:r>
      <w:r>
        <w:rPr>
          <w:rStyle w:val="CharStyle1607"/>
          <w:shd w:val="clear" w:color="auto" w:fill="80FFFF"/>
        </w:rPr>
        <w:t>....</w:t>
      </w:r>
      <w:r>
        <w:rPr>
          <w:rStyle w:val="CharStyle1369"/>
        </w:rPr>
        <w:t xml:space="preserve"> It becom</w:t>
      </w:r>
      <w:r>
        <w:rPr>
          <w:rStyle w:val="CharStyle1606"/>
        </w:rPr>
        <w:t>es a viciou</w:t>
      </w:r>
      <w:r>
        <w:rPr>
          <w:rStyle w:val="CharStyle1369"/>
        </w:rPr>
        <w:t>s c</w:t>
      </w:r>
      <w:r>
        <w:rPr>
          <w:rStyle w:val="CharStyle1369"/>
          <w:shd w:val="clear" w:color="auto" w:fill="80FFFF"/>
        </w:rPr>
        <w:t>y</w:t>
      </w:r>
      <w:r>
        <w:rPr>
          <w:rStyle w:val="CharStyle1369"/>
        </w:rPr>
        <w:t>cle.</w:t>
        <w:tab/>
      </w:r>
      <w:r>
        <w:rPr>
          <w:rStyle w:val="CharStyle1369"/>
          <w:shd w:val="clear" w:color="auto" w:fill="80FFFF"/>
        </w:rPr>
        <w:t>__</w:t>
      </w:r>
    </w:p>
    <w:p>
      <w:pPr>
        <w:pStyle w:val="Style258"/>
        <w:widowControl w:val="0"/>
        <w:keepNext w:val="0"/>
        <w:keepLines w:val="0"/>
        <w:shd w:val="clear" w:color="auto" w:fill="auto"/>
        <w:bidi w:val="0"/>
        <w:spacing w:before="0" w:after="0" w:line="173" w:lineRule="exact"/>
        <w:ind w:left="0" w:right="180" w:firstLine="285"/>
      </w:pPr>
      <w:r>
        <w:rPr>
          <w:rStyle w:val="CharStyle1608"/>
          <w:i w:val="0"/>
          <w:iCs w:val="0"/>
          <w:shd w:val="clear" w:color="auto" w:fill="80FFFF"/>
        </w:rPr>
        <w:t>Q:</w:t>
      </w:r>
      <w:r>
        <w:rPr>
          <w:rStyle w:val="CharStyle1608"/>
          <w:i w:val="0"/>
          <w:iCs w:val="0"/>
        </w:rPr>
        <w:t xml:space="preserve"> One </w:t>
      </w:r>
      <w:r>
        <w:rPr>
          <w:rStyle w:val="CharStyle597"/>
          <w:i/>
          <w:iCs/>
        </w:rPr>
        <w:t xml:space="preserve">of the </w:t>
      </w:r>
      <w:r>
        <w:rPr>
          <w:rStyle w:val="CharStyle597"/>
          <w:i/>
          <w:iCs/>
          <w:shd w:val="clear" w:color="auto" w:fill="80FFFF"/>
        </w:rPr>
        <w:t>N</w:t>
      </w:r>
      <w:r>
        <w:rPr>
          <w:rStyle w:val="CharStyle597"/>
          <w:i/>
          <w:iCs/>
        </w:rPr>
        <w:t>estle re</w:t>
      </w:r>
      <w:r>
        <w:rPr>
          <w:rStyle w:val="CharStyle597"/>
          <w:i/>
          <w:iCs/>
          <w:shd w:val="clear" w:color="auto" w:fill="80FFFF"/>
        </w:rPr>
        <w:t>p</w:t>
      </w:r>
      <w:r>
        <w:rPr>
          <w:rStyle w:val="CharStyle597"/>
          <w:i/>
          <w:iCs/>
        </w:rPr>
        <w:t>resentatives on Code</w:t>
      </w:r>
      <w:r>
        <w:rPr>
          <w:rStyle w:val="CharStyle597"/>
          <w:i/>
          <w:iCs/>
          <w:shd w:val="clear" w:color="auto" w:fill="80FFFF"/>
        </w:rPr>
        <w:t>x</w:t>
      </w:r>
      <w:r>
        <w:rPr>
          <w:rStyle w:val="CharStyle597"/>
          <w:i/>
          <w:iCs/>
        </w:rPr>
        <w:t xml:space="preserve"> </w:t>
      </w:r>
      <w:r>
        <w:rPr>
          <w:rStyle w:val="CharStyle597"/>
          <w:i/>
          <w:iCs/>
          <w:shd w:val="clear" w:color="auto" w:fill="80FFFF"/>
        </w:rPr>
        <w:t>w</w:t>
      </w:r>
      <w:r>
        <w:rPr>
          <w:rStyle w:val="CharStyle597"/>
          <w:i/>
          <w:iCs/>
        </w:rPr>
        <w:t>a</w:t>
      </w:r>
      <w:r>
        <w:rPr>
          <w:rStyle w:val="CharStyle597"/>
          <w:i/>
          <w:iCs/>
          <w:shd w:val="clear" w:color="auto" w:fill="80FFFF"/>
        </w:rPr>
        <w:t>s</w:t>
      </w:r>
      <w:r>
        <w:rPr>
          <w:rStyle w:val="CharStyle597"/>
          <w:i/>
          <w:iCs/>
        </w:rPr>
        <w:t xml:space="preserve"> previo</w:t>
      </w:r>
      <w:r>
        <w:rPr>
          <w:rStyle w:val="CharStyle597"/>
          <w:i/>
          <w:iCs/>
          <w:shd w:val="clear" w:color="auto" w:fill="80FFFF"/>
        </w:rPr>
        <w:t>u</w:t>
      </w:r>
      <w:r>
        <w:rPr>
          <w:rStyle w:val="CharStyle597"/>
          <w:i/>
          <w:iCs/>
        </w:rPr>
        <w:t>sl</w:t>
      </w:r>
      <w:r>
        <w:rPr>
          <w:rStyle w:val="CharStyle597"/>
          <w:i/>
          <w:iCs/>
          <w:shd w:val="clear" w:color="auto" w:fill="80FFFF"/>
        </w:rPr>
        <w:t>y</w:t>
      </w:r>
      <w:r>
        <w:rPr>
          <w:rStyle w:val="CharStyle597"/>
          <w:i/>
          <w:iCs/>
        </w:rPr>
        <w:t xml:space="preserve"> hire</w:t>
      </w:r>
      <w:r>
        <w:rPr>
          <w:rStyle w:val="CharStyle597"/>
          <w:i/>
          <w:iCs/>
          <w:shd w:val="clear" w:color="auto" w:fill="80FFFF"/>
        </w:rPr>
        <w:t>d</w:t>
      </w:r>
      <w:r>
        <w:rPr>
          <w:rStyle w:val="CharStyle597"/>
          <w:i/>
          <w:iCs/>
        </w:rPr>
        <w:t xml:space="preserve"> b</w:t>
      </w:r>
      <w:r>
        <w:rPr>
          <w:rStyle w:val="CharStyle597"/>
          <w:i/>
          <w:iCs/>
          <w:shd w:val="clear" w:color="auto" w:fill="80FFFF"/>
        </w:rPr>
        <w:t>y</w:t>
      </w:r>
      <w:r>
        <w:rPr>
          <w:rStyle w:val="CharStyle597"/>
          <w:i/>
          <w:iCs/>
        </w:rPr>
        <w:t xml:space="preserve"> Nes</w:t>
      </w:r>
      <w:r>
        <w:rPr>
          <w:rStyle w:val="CharStyle597"/>
          <w:i/>
          <w:iCs/>
          <w:shd w:val="clear" w:color="auto" w:fill="80FFFF"/>
        </w:rPr>
        <w:t>t</w:t>
      </w:r>
      <w:r>
        <w:rPr>
          <w:rStyle w:val="CharStyle597"/>
          <w:i/>
          <w:iCs/>
        </w:rPr>
        <w:t>l</w:t>
      </w:r>
      <w:r>
        <w:rPr>
          <w:rStyle w:val="CharStyle597"/>
          <w:i/>
          <w:iCs/>
          <w:shd w:val="clear" w:color="auto" w:fill="80FFFF"/>
        </w:rPr>
        <w:t xml:space="preserve">e </w:t>
      </w:r>
      <w:r>
        <w:rPr>
          <w:rStyle w:val="CharStyle597"/>
          <w:i/>
          <w:iCs/>
        </w:rPr>
        <w:t>specifically to stop</w:t>
      </w:r>
      <w:r>
        <w:rPr>
          <w:rStyle w:val="CharStyle1273"/>
          <w:i w:val="0"/>
          <w:iCs w:val="0"/>
        </w:rPr>
        <w:t xml:space="preserve"> </w:t>
      </w:r>
      <w:r>
        <w:rPr>
          <w:rStyle w:val="CharStyle1608"/>
          <w:i w:val="0"/>
          <w:iCs w:val="0"/>
        </w:rPr>
        <w:t xml:space="preserve">the </w:t>
      </w:r>
      <w:r>
        <w:rPr>
          <w:rStyle w:val="CharStyle597"/>
          <w:i/>
          <w:iCs/>
        </w:rPr>
        <w:t>boy</w:t>
      </w:r>
      <w:r>
        <w:rPr>
          <w:rStyle w:val="CharStyle597"/>
          <w:i/>
          <w:iCs/>
          <w:shd w:val="clear" w:color="auto" w:fill="80FFFF"/>
        </w:rPr>
        <w:t>c</w:t>
      </w:r>
      <w:r>
        <w:rPr>
          <w:rStyle w:val="CharStyle597"/>
          <w:i/>
          <w:iCs/>
        </w:rPr>
        <w:t>ott. I</w:t>
      </w:r>
      <w:r>
        <w:rPr>
          <w:rStyle w:val="CharStyle597"/>
          <w:i/>
          <w:iCs/>
          <w:shd w:val="clear" w:color="auto" w:fill="80FFFF"/>
        </w:rPr>
        <w:t>s</w:t>
      </w:r>
      <w:r>
        <w:rPr>
          <w:rStyle w:val="CharStyle597"/>
          <w:i/>
          <w:iCs/>
        </w:rPr>
        <w:t xml:space="preserve"> thi</w:t>
      </w:r>
      <w:r>
        <w:rPr>
          <w:rStyle w:val="CharStyle597"/>
          <w:i/>
          <w:iCs/>
          <w:shd w:val="clear" w:color="auto" w:fill="80FFFF"/>
        </w:rPr>
        <w:t xml:space="preserve">s </w:t>
      </w:r>
      <w:r>
        <w:rPr>
          <w:rStyle w:val="CharStyle597"/>
          <w:i/>
          <w:iCs/>
        </w:rPr>
        <w:t>significant t</w:t>
      </w:r>
      <w:r>
        <w:rPr>
          <w:rStyle w:val="CharStyle597"/>
          <w:i/>
          <w:iCs/>
          <w:shd w:val="clear" w:color="auto" w:fill="80FFFF"/>
        </w:rPr>
        <w:t>h</w:t>
      </w:r>
      <w:r>
        <w:rPr>
          <w:rStyle w:val="CharStyle597"/>
          <w:i/>
          <w:iCs/>
        </w:rPr>
        <w:t>at he</w:t>
      </w:r>
      <w:r>
        <w:rPr>
          <w:rStyle w:val="CharStyle597"/>
          <w:i/>
          <w:iCs/>
          <w:shd w:val="clear" w:color="auto" w:fill="80FFFF"/>
        </w:rPr>
        <w:t xml:space="preserve"> </w:t>
      </w:r>
      <w:r>
        <w:rPr>
          <w:rStyle w:val="CharStyle597"/>
          <w:i/>
          <w:iCs/>
        </w:rPr>
        <w:t>is</w:t>
      </w:r>
      <w:r>
        <w:rPr>
          <w:rStyle w:val="CharStyle597"/>
          <w:i/>
          <w:iCs/>
          <w:shd w:val="clear" w:color="auto" w:fill="80FFFF"/>
        </w:rPr>
        <w:t xml:space="preserve"> </w:t>
      </w:r>
      <w:r>
        <w:rPr>
          <w:rStyle w:val="CharStyle597"/>
          <w:i/>
          <w:iCs/>
        </w:rPr>
        <w:t>a de</w:t>
      </w:r>
      <w:r>
        <w:rPr>
          <w:rStyle w:val="CharStyle597"/>
          <w:i/>
          <w:iCs/>
          <w:shd w:val="clear" w:color="auto" w:fill="80FFFF"/>
        </w:rPr>
        <w:t>l</w:t>
      </w:r>
      <w:r>
        <w:rPr>
          <w:rStyle w:val="CharStyle597"/>
          <w:i/>
          <w:iCs/>
        </w:rPr>
        <w:t>egate?</w:t>
      </w:r>
    </w:p>
    <w:p>
      <w:pPr>
        <w:pStyle w:val="Style723"/>
        <w:widowControl w:val="0"/>
        <w:keepNext w:val="0"/>
        <w:keepLines w:val="0"/>
        <w:shd w:val="clear" w:color="auto" w:fill="auto"/>
        <w:bidi w:val="0"/>
        <w:jc w:val="left"/>
        <w:spacing w:before="0" w:after="60" w:line="173" w:lineRule="exact"/>
        <w:ind w:left="0" w:right="0" w:firstLine="285"/>
      </w:pPr>
      <w:r>
        <w:rPr>
          <w:rStyle w:val="CharStyle1501"/>
        </w:rPr>
        <w:t>Ax</w:t>
      </w:r>
      <w:r>
        <w:rPr>
          <w:rStyle w:val="CharStyle1369"/>
        </w:rPr>
        <w:t xml:space="preserve"> Yes. Thad Jackson worked on the counter- campaign from Nestle fo</w:t>
      </w:r>
      <w:r>
        <w:rPr>
          <w:rStyle w:val="CharStyle1369"/>
          <w:shd w:val="clear" w:color="auto" w:fill="80FFFF"/>
        </w:rPr>
        <w:t>r</w:t>
      </w:r>
      <w:r>
        <w:rPr>
          <w:rStyle w:val="CharStyle1369"/>
        </w:rPr>
        <w:t xml:space="preserve"> the first boycott</w:t>
      </w:r>
      <w:r>
        <w:rPr>
          <w:rStyle w:val="CharStyle1369"/>
          <w:shd w:val="clear" w:color="auto" w:fill="80FFFF"/>
        </w:rPr>
        <w:t>,</w:t>
      </w:r>
      <w:r>
        <w:rPr>
          <w:rStyle w:val="CharStyle1369"/>
        </w:rPr>
        <w:t xml:space="preserve"> and now is their prime staff person</w:t>
      </w:r>
      <w:r>
        <w:rPr>
          <w:rStyle w:val="CharStyle1369"/>
          <w:shd w:val="clear" w:color="auto" w:fill="80FFFF"/>
        </w:rPr>
        <w:t>'</w:t>
      </w:r>
      <w:r>
        <w:rPr>
          <w:rStyle w:val="CharStyle1369"/>
        </w:rPr>
        <w:t xml:space="preserve"> to try and. defend Nestle against the </w:t>
      </w:r>
      <w:r>
        <w:rPr>
          <w:rStyle w:val="CharStyle1369"/>
          <w:shd w:val="clear" w:color="auto" w:fill="80FFFF"/>
        </w:rPr>
        <w:t>s</w:t>
      </w:r>
      <w:r>
        <w:rPr>
          <w:rStyle w:val="CharStyle1369"/>
        </w:rPr>
        <w:t>econd b</w:t>
      </w:r>
      <w:r>
        <w:rPr>
          <w:rStyle w:val="CharStyle1369"/>
          <w:shd w:val="clear" w:color="auto" w:fill="80FFFF"/>
        </w:rPr>
        <w:t>o</w:t>
      </w:r>
      <w:r>
        <w:rPr>
          <w:rStyle w:val="CharStyle1369"/>
        </w:rPr>
        <w:t>ycott. He has been a</w:t>
      </w:r>
      <w:r>
        <w:rPr>
          <w:rStyle w:val="CharStyle1369"/>
          <w:shd w:val="clear" w:color="auto" w:fill="80FFFF"/>
        </w:rPr>
        <w:t>n</w:t>
      </w:r>
      <w:r>
        <w:rPr>
          <w:rStyle w:val="CharStyle1369"/>
        </w:rPr>
        <w:t>oint</w:t>
        <w:t>ed</w:t>
      </w:r>
      <w:r>
        <w:rPr>
          <w:rStyle w:val="CharStyle1369"/>
          <w:shd w:val="clear" w:color="auto" w:fill="80FFFF"/>
        </w:rPr>
        <w:t xml:space="preserve"> </w:t>
      </w:r>
      <w:r>
        <w:rPr>
          <w:rStyle w:val="CharStyle1369"/>
        </w:rPr>
        <w:t>by the</w:t>
      </w:r>
      <w:r>
        <w:rPr>
          <w:rStyle w:val="CharStyle1369"/>
          <w:shd w:val="clear" w:color="auto" w:fill="80FFFF"/>
        </w:rPr>
        <w:t xml:space="preserve"> </w:t>
      </w:r>
      <w:r>
        <w:rPr>
          <w:rStyle w:val="CharStyle1369"/>
        </w:rPr>
        <w:t xml:space="preserve">Bush Administration on Codex. </w:t>
      </w:r>
      <w:r>
        <w:rPr>
          <w:rStyle w:val="CharStyle1369"/>
          <w:shd w:val="clear" w:color="auto" w:fill="80FFFF"/>
        </w:rPr>
        <w:t xml:space="preserve">I </w:t>
      </w:r>
      <w:r>
        <w:rPr>
          <w:rStyle w:val="CharStyle1369"/>
        </w:rPr>
        <w:t>t</w:t>
      </w:r>
      <w:r>
        <w:rPr>
          <w:rStyle w:val="CharStyle1369"/>
          <w:shd w:val="clear" w:color="auto" w:fill="80FFFF"/>
        </w:rPr>
        <w:t>hfo</w:t>
      </w:r>
      <w:r>
        <w:rPr>
          <w:rStyle w:val="CharStyle1369"/>
        </w:rPr>
        <w:t xml:space="preserve">k this is indicative that Nestle </w:t>
      </w:r>
      <w:r>
        <w:rPr>
          <w:rStyle w:val="CharStyle1369"/>
          <w:shd w:val="clear" w:color="auto" w:fill="80FFFF"/>
        </w:rPr>
        <w:t>,</w:t>
      </w:r>
      <w:r>
        <w:rPr>
          <w:rStyle w:val="CharStyle1369"/>
        </w:rPr>
        <w:t xml:space="preserve"> sees this as an opp</w:t>
      </w:r>
      <w:r>
        <w:rPr>
          <w:rStyle w:val="CharStyle1369"/>
          <w:shd w:val="clear" w:color="auto" w:fill="80FFFF"/>
        </w:rPr>
        <w:t>o</w:t>
      </w:r>
      <w:r>
        <w:rPr>
          <w:rStyle w:val="CharStyle1369"/>
        </w:rPr>
        <w:t>rtunity to undermine the impact</w:t>
      </w:r>
      <w:r>
        <w:rPr>
          <w:rStyle w:val="CharStyle1369"/>
          <w:shd w:val="clear" w:color="auto" w:fill="80FFFF"/>
        </w:rPr>
        <w:t>'a</w:t>
      </w:r>
      <w:r>
        <w:rPr>
          <w:rStyle w:val="CharStyle1369"/>
        </w:rPr>
        <w:t>nd the importance o</w:t>
      </w:r>
      <w:r>
        <w:rPr>
          <w:rStyle w:val="CharStyle1369"/>
          <w:shd w:val="clear" w:color="auto" w:fill="80FFFF"/>
        </w:rPr>
        <w:t>f</w:t>
      </w:r>
      <w:r>
        <w:rPr>
          <w:rStyle w:val="CharStyle1369"/>
        </w:rPr>
        <w:t xml:space="preserve"> </w:t>
      </w:r>
      <w:r>
        <w:rPr>
          <w:rStyle w:val="CharStyle1609"/>
        </w:rPr>
        <w:t>the</w:t>
      </w:r>
      <w:r>
        <w:rPr>
          <w:rStyle w:val="CharStyle1609"/>
          <w:shd w:val="clear" w:color="auto" w:fill="80FFFF"/>
        </w:rPr>
        <w:t>'</w:t>
      </w:r>
      <w:r>
        <w:rPr>
          <w:rStyle w:val="CharStyle1609"/>
        </w:rPr>
        <w:t xml:space="preserve"> </w:t>
      </w:r>
      <w:r>
        <w:rPr>
          <w:rStyle w:val="CharStyle1369"/>
          <w:shd w:val="clear" w:color="auto" w:fill="80FFFF"/>
        </w:rPr>
        <w:t>[</w:t>
      </w:r>
      <w:r>
        <w:rPr>
          <w:rStyle w:val="CharStyle1369"/>
        </w:rPr>
        <w:t>U</w:t>
      </w:r>
      <w:r>
        <w:rPr>
          <w:rStyle w:val="CharStyle1369"/>
          <w:shd w:val="clear" w:color="auto" w:fill="80FFFF"/>
        </w:rPr>
        <w:t>.</w:t>
      </w:r>
      <w:r>
        <w:rPr>
          <w:rStyle w:val="CharStyle1369"/>
        </w:rPr>
        <w:t>N.’s International Marketing</w:t>
      </w:r>
      <w:r>
        <w:rPr>
          <w:rStyle w:val="CharStyle1369"/>
          <w:shd w:val="clear" w:color="auto" w:fill="80FFFF"/>
        </w:rPr>
        <w:t>]</w:t>
      </w:r>
      <w:r>
        <w:rPr>
          <w:rStyle w:val="CharStyle1369"/>
        </w:rPr>
        <w:t xml:space="preserve"> code, and that should be a great concern to everyone </w:t>
      </w:r>
      <w:r>
        <w:rPr>
          <w:rStyle w:val="CharStyle1369"/>
          <w:shd w:val="clear" w:color="auto" w:fill="80FFFF"/>
        </w:rPr>
        <w:t xml:space="preserve">: </w:t>
      </w:r>
      <w:r>
        <w:rPr>
          <w:rStyle w:val="CharStyle1369"/>
        </w:rPr>
        <w:t>who cares about children.</w:t>
      </w:r>
    </w:p>
    <w:p>
      <w:pPr>
        <w:pStyle w:val="Style258"/>
        <w:widowControl w:val="0"/>
        <w:keepNext w:val="0"/>
        <w:keepLines w:val="0"/>
        <w:shd w:val="clear" w:color="auto" w:fill="auto"/>
        <w:bidi w:val="0"/>
        <w:jc w:val="left"/>
        <w:spacing w:before="0" w:after="0" w:line="173" w:lineRule="exact"/>
        <w:ind w:left="0" w:right="0" w:firstLine="285"/>
      </w:pPr>
      <w:r>
        <w:rPr>
          <w:rStyle w:val="CharStyle1273"/>
          <w:i w:val="0"/>
          <w:iCs w:val="0"/>
          <w:shd w:val="clear" w:color="auto" w:fill="80FFFF"/>
        </w:rPr>
        <w:t>Qt</w:t>
      </w:r>
      <w:r>
        <w:rPr>
          <w:rStyle w:val="CharStyle1273"/>
          <w:i w:val="0"/>
          <w:iCs w:val="0"/>
        </w:rPr>
        <w:t xml:space="preserve"> .</w:t>
      </w:r>
      <w:r>
        <w:rPr>
          <w:rStyle w:val="CharStyle1273"/>
          <w:i w:val="0"/>
          <w:iCs w:val="0"/>
          <w:shd w:val="clear" w:color="auto" w:fill="80FFFF"/>
        </w:rPr>
        <w:t>WiB</w:t>
      </w:r>
      <w:r>
        <w:rPr>
          <w:rStyle w:val="CharStyle1273"/>
          <w:i w:val="0"/>
          <w:iCs w:val="0"/>
        </w:rPr>
        <w:t xml:space="preserve"> </w:t>
      </w:r>
      <w:r>
        <w:rPr>
          <w:rStyle w:val="CharStyle597"/>
          <w:i/>
          <w:iCs/>
        </w:rPr>
        <w:t xml:space="preserve">the </w:t>
      </w:r>
      <w:r>
        <w:rPr>
          <w:rStyle w:val="CharStyle597"/>
          <w:i/>
          <w:iCs/>
          <w:shd w:val="clear" w:color="auto" w:fill="80FFFF"/>
        </w:rPr>
        <w:t>U</w:t>
      </w:r>
      <w:r>
        <w:rPr>
          <w:rStyle w:val="CharStyle597"/>
          <w:i/>
          <w:iCs/>
        </w:rPr>
        <w:t>N. International Marketing God</w:t>
      </w:r>
      <w:r>
        <w:rPr>
          <w:rStyle w:val="CharStyle597"/>
          <w:i/>
          <w:iCs/>
          <w:shd w:val="clear" w:color="auto" w:fill="80FFFF"/>
        </w:rPr>
        <w:t>e.</w:t>
      </w:r>
      <w:r>
        <w:rPr>
          <w:rStyle w:val="CharStyle597"/>
          <w:i/>
          <w:iCs/>
        </w:rPr>
        <w:t>be obsolete as soo</w:t>
      </w:r>
      <w:r>
        <w:rPr>
          <w:rStyle w:val="CharStyle597"/>
          <w:i/>
          <w:iCs/>
          <w:shd w:val="clear" w:color="auto" w:fill="80FFFF"/>
        </w:rPr>
        <w:t>n</w:t>
      </w:r>
      <w:r>
        <w:rPr>
          <w:rStyle w:val="CharStyle597"/>
          <w:i/>
          <w:iCs/>
        </w:rPr>
        <w:t>.as the new GATT</w:t>
      </w:r>
      <w:r>
        <w:rPr>
          <w:rStyle w:val="CharStyle1273"/>
          <w:i w:val="0"/>
          <w:iCs w:val="0"/>
        </w:rPr>
        <w:t xml:space="preserve"> - </w:t>
      </w:r>
      <w:r>
        <w:rPr>
          <w:rStyle w:val="CharStyle597"/>
          <w:i/>
          <w:iCs/>
        </w:rPr>
        <w:t>goe</w:t>
      </w:r>
      <w:r>
        <w:rPr>
          <w:rStyle w:val="CharStyle597"/>
          <w:i/>
          <w:iCs/>
          <w:shd w:val="clear" w:color="auto" w:fill="80FFFF"/>
        </w:rPr>
        <w:t>s</w:t>
      </w:r>
      <w:r>
        <w:rPr>
          <w:rStyle w:val="CharStyle597"/>
          <w:i/>
          <w:iCs/>
        </w:rPr>
        <w:t xml:space="preserve"> throug</w:t>
      </w:r>
      <w:r>
        <w:rPr>
          <w:rStyle w:val="CharStyle597"/>
          <w:i/>
          <w:iCs/>
          <w:shd w:val="clear" w:color="auto" w:fill="80FFFF"/>
        </w:rPr>
        <w:t>h?</w:t>
      </w:r>
      <w:r>
        <w:rPr>
          <w:rStyle w:val="CharStyle597"/>
          <w:i/>
          <w:iCs/>
        </w:rPr>
        <w:t xml:space="preserve"> Will it</w:t>
      </w:r>
      <w:r>
        <w:rPr>
          <w:rStyle w:val="CharStyle597"/>
          <w:i/>
          <w:iCs/>
          <w:shd w:val="clear" w:color="auto" w:fill="80FFFF"/>
        </w:rPr>
        <w:t xml:space="preserve"> </w:t>
      </w:r>
      <w:r>
        <w:rPr>
          <w:rStyle w:val="CharStyle597"/>
          <w:i/>
          <w:iCs/>
        </w:rPr>
        <w:t>be</w:t>
      </w:r>
      <w:r>
        <w:rPr>
          <w:rStyle w:val="CharStyle597"/>
          <w:i/>
          <w:iCs/>
          <w:shd w:val="clear" w:color="auto" w:fill="80FFFF"/>
        </w:rPr>
        <w:t xml:space="preserve"> </w:t>
      </w:r>
      <w:r>
        <w:rPr>
          <w:rStyle w:val="CharStyle597"/>
          <w:i/>
          <w:iCs/>
        </w:rPr>
        <w:t>a violation of free trad</w:t>
      </w:r>
      <w:r>
        <w:rPr>
          <w:rStyle w:val="CharStyle597"/>
          <w:i/>
          <w:iCs/>
          <w:shd w:val="clear" w:color="auto" w:fill="80FFFF"/>
        </w:rPr>
        <w:t>e</w:t>
      </w:r>
      <w:r>
        <w:rPr>
          <w:rStyle w:val="CharStyle597"/>
          <w:i/>
          <w:iCs/>
        </w:rPr>
        <w:t xml:space="preserve"> to try t</w:t>
      </w:r>
      <w:r>
        <w:rPr>
          <w:rStyle w:val="CharStyle597"/>
          <w:i/>
          <w:iCs/>
          <w:shd w:val="clear" w:color="auto" w:fill="80FFFF"/>
        </w:rPr>
        <w:t>o</w:t>
      </w:r>
      <w:r>
        <w:rPr>
          <w:rStyle w:val="CharStyle597"/>
          <w:i/>
          <w:iCs/>
        </w:rPr>
        <w:t xml:space="preserve"> stop </w:t>
      </w:r>
      <w:r>
        <w:rPr>
          <w:rStyle w:val="CharStyle597"/>
          <w:i/>
          <w:iCs/>
          <w:shd w:val="clear" w:color="auto" w:fill="80FFFF"/>
        </w:rPr>
        <w:t>c</w:t>
      </w:r>
      <w:r>
        <w:rPr>
          <w:rStyle w:val="CharStyle597"/>
          <w:i/>
          <w:iCs/>
        </w:rPr>
        <w:t>ompanies, such as Nestle or American Home Products, from marketing their infant formula</w:t>
      </w:r>
      <w:r>
        <w:rPr>
          <w:rStyle w:val="CharStyle597"/>
          <w:i/>
          <w:iCs/>
          <w:shd w:val="clear" w:color="auto" w:fill="80FFFF"/>
        </w:rPr>
        <w:t>;</w:t>
      </w:r>
      <w:r>
        <w:rPr>
          <w:rStyle w:val="CharStyle597"/>
          <w:i/>
          <w:iCs/>
        </w:rPr>
        <w:t xml:space="preserve"> especially in Third World countries</w:t>
      </w:r>
      <w:r>
        <w:rPr>
          <w:rStyle w:val="CharStyle597"/>
          <w:i/>
          <w:iCs/>
          <w:shd w:val="clear" w:color="auto" w:fill="80FFFF"/>
        </w:rPr>
        <w:t>?</w:t>
      </w:r>
    </w:p>
    <w:p>
      <w:pPr>
        <w:pStyle w:val="Style723"/>
        <w:widowControl w:val="0"/>
        <w:keepNext w:val="0"/>
        <w:keepLines w:val="0"/>
        <w:shd w:val="clear" w:color="auto" w:fill="auto"/>
        <w:bidi w:val="0"/>
        <w:jc w:val="left"/>
        <w:spacing w:before="0" w:after="0" w:line="173" w:lineRule="exact"/>
        <w:ind w:left="0" w:right="0" w:firstLine="285"/>
      </w:pPr>
      <w:r>
        <w:rPr>
          <w:rStyle w:val="CharStyle1369"/>
        </w:rPr>
        <w:t>A</w:t>
      </w:r>
      <w:r>
        <w:rPr>
          <w:rStyle w:val="CharStyle1369"/>
          <w:shd w:val="clear" w:color="auto" w:fill="80FFFF"/>
        </w:rPr>
        <w:t>:</w:t>
      </w:r>
      <w:r>
        <w:rPr>
          <w:rStyle w:val="CharStyle1369"/>
        </w:rPr>
        <w:t xml:space="preserve"> The pro</w:t>
      </w:r>
      <w:r>
        <w:rPr>
          <w:rStyle w:val="CharStyle1369"/>
          <w:shd w:val="clear" w:color="auto" w:fill="80FFFF"/>
        </w:rPr>
        <w:t>b</w:t>
      </w:r>
      <w:r>
        <w:rPr>
          <w:rStyle w:val="CharStyle1369"/>
        </w:rPr>
        <w:t xml:space="preserve">lem, as </w:t>
      </w:r>
      <w:r>
        <w:rPr>
          <w:rStyle w:val="CharStyle1369"/>
          <w:shd w:val="clear" w:color="auto" w:fill="80FFFF"/>
        </w:rPr>
        <w:t>I</w:t>
      </w:r>
      <w:r>
        <w:rPr>
          <w:rStyle w:val="CharStyle1369"/>
        </w:rPr>
        <w:t xml:space="preserve"> see it, is not so </w:t>
      </w:r>
      <w:r>
        <w:rPr>
          <w:rStyle w:val="CharStyle1369"/>
          <w:vertAlign w:val="superscript"/>
          <w:shd w:val="clear" w:color="auto" w:fill="80FFFF"/>
        </w:rPr>
        <w:t xml:space="preserve">; </w:t>
      </w:r>
      <w:r>
        <w:rPr>
          <w:rStyle w:val="CharStyle1369"/>
        </w:rPr>
        <w:t>much that GAT</w:t>
      </w:r>
      <w:r>
        <w:rPr>
          <w:rStyle w:val="CharStyle1369"/>
          <w:shd w:val="clear" w:color="auto" w:fill="80FFFF"/>
        </w:rPr>
        <w:t>T</w:t>
      </w:r>
      <w:r>
        <w:rPr>
          <w:rStyle w:val="CharStyle1369"/>
        </w:rPr>
        <w:t xml:space="preserve"> supersedes o</w:t>
      </w:r>
      <w:r>
        <w:rPr>
          <w:rStyle w:val="CharStyle1369"/>
          <w:shd w:val="clear" w:color="auto" w:fill="80FFFF"/>
        </w:rPr>
        <w:t>r</w:t>
      </w:r>
      <w:r>
        <w:rPr>
          <w:rStyle w:val="CharStyle1369"/>
        </w:rPr>
        <w:t xml:space="preserve"> doesn’</w:t>
      </w:r>
      <w:r>
        <w:rPr>
          <w:rStyle w:val="CharStyle1369"/>
          <w:shd w:val="clear" w:color="auto" w:fill="80FFFF"/>
        </w:rPr>
        <w:t xml:space="preserve">t </w:t>
      </w:r>
      <w:r>
        <w:rPr>
          <w:rStyle w:val="CharStyle1369"/>
        </w:rPr>
        <w:t>supersede</w:t>
      </w:r>
      <w:r>
        <w:rPr>
          <w:rStyle w:val="CharStyle1369"/>
          <w:shd w:val="clear" w:color="auto" w:fill="80FFFF"/>
        </w:rPr>
        <w:t>:</w:t>
      </w:r>
      <w:r>
        <w:rPr>
          <w:rStyle w:val="CharStyle1369"/>
        </w:rPr>
        <w:t xml:space="preserve"> The prob</w:t>
      </w:r>
      <w:r>
        <w:rPr>
          <w:rStyle w:val="CharStyle1369"/>
          <w:shd w:val="clear" w:color="auto" w:fill="80FFFF"/>
        </w:rPr>
        <w:t>l</w:t>
      </w:r>
      <w:r>
        <w:rPr>
          <w:rStyle w:val="CharStyle1369"/>
        </w:rPr>
        <w:t>em has really been that during the last decade [when the code ha</w:t>
      </w:r>
      <w:r>
        <w:rPr>
          <w:rStyle w:val="CharStyle1369"/>
          <w:shd w:val="clear" w:color="auto" w:fill="80FFFF"/>
        </w:rPr>
        <w:t>s</w:t>
      </w:r>
      <w:r>
        <w:rPr>
          <w:rStyle w:val="CharStyle1369"/>
        </w:rPr>
        <w:t xml:space="preserve"> been in place] the Reagan </w:t>
      </w:r>
      <w:r>
        <w:rPr>
          <w:rStyle w:val="CharStyle1610"/>
          <w:b w:val="0"/>
          <w:bCs w:val="0"/>
        </w:rPr>
        <w:t xml:space="preserve">j </w:t>
      </w:r>
      <w:r>
        <w:rPr>
          <w:rStyle w:val="CharStyle1369"/>
        </w:rPr>
        <w:t xml:space="preserve">Administration fought WHO, threatened </w:t>
      </w:r>
      <w:r>
        <w:rPr>
          <w:rStyle w:val="CharStyle1369"/>
          <w:shd w:val="clear" w:color="auto" w:fill="80FFFF"/>
        </w:rPr>
        <w:t xml:space="preserve">! </w:t>
      </w:r>
      <w:r>
        <w:rPr>
          <w:rStyle w:val="CharStyle1369"/>
        </w:rPr>
        <w:t>WH</w:t>
      </w:r>
      <w:r>
        <w:rPr>
          <w:rStyle w:val="CharStyle1369"/>
          <w:shd w:val="clear" w:color="auto" w:fill="80FFFF"/>
        </w:rPr>
        <w:t>O</w:t>
      </w:r>
      <w:r>
        <w:rPr>
          <w:rStyle w:val="CharStyle1369"/>
        </w:rPr>
        <w:t xml:space="preserve"> and UNICEF, withdrew or lowered </w:t>
      </w:r>
      <w:r>
        <w:rPr>
          <w:rStyle w:val="CharStyle1369"/>
          <w:shd w:val="clear" w:color="auto" w:fill="80FFFF"/>
        </w:rPr>
        <w:t xml:space="preserve">! </w:t>
      </w:r>
      <w:r>
        <w:rPr>
          <w:rStyle w:val="CharStyle1369"/>
        </w:rPr>
        <w:t>f</w:t>
      </w:r>
      <w:r>
        <w:rPr>
          <w:rStyle w:val="CharStyle1369"/>
          <w:shd w:val="clear" w:color="auto" w:fill="80FFFF"/>
        </w:rPr>
        <w:t>u</w:t>
      </w:r>
      <w:r>
        <w:rPr>
          <w:rStyle w:val="CharStyle1369"/>
        </w:rPr>
        <w:t>nding</w:t>
      </w:r>
      <w:r>
        <w:rPr>
          <w:rStyle w:val="CharStyle1369"/>
          <w:shd w:val="clear" w:color="auto" w:fill="80FFFF"/>
        </w:rPr>
        <w:t>.b</w:t>
      </w:r>
      <w:r>
        <w:rPr>
          <w:rStyle w:val="CharStyle1369"/>
        </w:rPr>
        <w:t>ecause of the issue</w:t>
      </w:r>
      <w:r>
        <w:rPr>
          <w:rStyle w:val="CharStyle1369"/>
          <w:shd w:val="clear" w:color="auto" w:fill="80FFFF"/>
        </w:rPr>
        <w:t>,</w:t>
      </w:r>
      <w:r>
        <w:rPr>
          <w:rStyle w:val="CharStyle1369"/>
        </w:rPr>
        <w:t xml:space="preserve"> because of </w:t>
      </w:r>
      <w:r>
        <w:rPr>
          <w:rStyle w:val="CharStyle1369"/>
          <w:shd w:val="clear" w:color="auto" w:fill="80FFFF"/>
        </w:rPr>
        <w:t xml:space="preserve">j </w:t>
      </w:r>
      <w:r>
        <w:rPr>
          <w:rStyle w:val="CharStyle1369"/>
        </w:rPr>
        <w:t xml:space="preserve">what they viewed as the agencies’ “inter- </w:t>
      </w:r>
      <w:r>
        <w:rPr>
          <w:rStyle w:val="CharStyle1369"/>
          <w:shd w:val="clear" w:color="auto" w:fill="80FFFF"/>
        </w:rPr>
        <w:t xml:space="preserve">! </w:t>
      </w:r>
      <w:r>
        <w:rPr>
          <w:rStyle w:val="CharStyle1369"/>
        </w:rPr>
        <w:t>national activism.” Groups like WH</w:t>
      </w:r>
      <w:r>
        <w:rPr>
          <w:rStyle w:val="CharStyle1369"/>
          <w:shd w:val="clear" w:color="auto" w:fill="80FFFF"/>
        </w:rPr>
        <w:t>O</w:t>
      </w:r>
      <w:r>
        <w:rPr>
          <w:rStyle w:val="CharStyle1369"/>
        </w:rPr>
        <w:t xml:space="preserve"> </w:t>
      </w:r>
      <w:r>
        <w:rPr>
          <w:rStyle w:val="CharStyle1369"/>
          <w:vertAlign w:val="superscript"/>
          <w:shd w:val="clear" w:color="auto" w:fill="80FFFF"/>
        </w:rPr>
        <w:t xml:space="preserve">; </w:t>
      </w:r>
      <w:r>
        <w:rPr>
          <w:rStyle w:val="CharStyle1369"/>
        </w:rPr>
        <w:t>basically curled up and died. WHO ceased t</w:t>
      </w:r>
      <w:r>
        <w:rPr>
          <w:rStyle w:val="CharStyle1369"/>
          <w:shd w:val="clear" w:color="auto" w:fill="80FFFF"/>
        </w:rPr>
        <w:t>o</w:t>
      </w:r>
      <w:r>
        <w:rPr>
          <w:rStyle w:val="CharStyle1369"/>
        </w:rPr>
        <w:t xml:space="preserve"> b</w:t>
      </w:r>
      <w:r>
        <w:rPr>
          <w:rStyle w:val="CharStyle1369"/>
          <w:shd w:val="clear" w:color="auto" w:fill="80FFFF"/>
        </w:rPr>
        <w:t>e</w:t>
      </w:r>
      <w:r>
        <w:rPr>
          <w:rStyle w:val="CharStyle1369"/>
        </w:rPr>
        <w:t xml:space="preserve"> useful on the infant-formula issue, </w:t>
      </w:r>
      <w:r>
        <w:rPr>
          <w:rStyle w:val="CharStyle1369"/>
          <w:shd w:val="clear" w:color="auto" w:fill="80FFFF"/>
        </w:rPr>
        <w:t xml:space="preserve">. </w:t>
      </w:r>
      <w:r>
        <w:rPr>
          <w:rStyle w:val="CharStyle1369"/>
        </w:rPr>
        <w:t>because it was scared.</w:t>
      </w:r>
    </w:p>
    <w:p>
      <w:pPr>
        <w:pStyle w:val="Style723"/>
        <w:widowControl w:val="0"/>
        <w:keepNext w:val="0"/>
        <w:keepLines w:val="0"/>
        <w:shd w:val="clear" w:color="auto" w:fill="auto"/>
        <w:bidi w:val="0"/>
        <w:jc w:val="both"/>
        <w:spacing w:before="0" w:after="0" w:line="173" w:lineRule="exact"/>
        <w:ind w:left="0" w:right="0" w:firstLine="285"/>
      </w:pPr>
      <w:r>
        <w:rPr>
          <w:rStyle w:val="CharStyle1369"/>
        </w:rPr>
        <w:t xml:space="preserve">The present secretary-general appears </w:t>
      </w:r>
      <w:r>
        <w:rPr>
          <w:rStyle w:val="CharStyle1369"/>
          <w:vertAlign w:val="superscript"/>
          <w:shd w:val="clear" w:color="auto" w:fill="80FFFF"/>
        </w:rPr>
        <w:t xml:space="preserve">: </w:t>
      </w:r>
      <w:r>
        <w:rPr>
          <w:rStyle w:val="CharStyle1369"/>
        </w:rPr>
        <w:t>to coldhea</w:t>
      </w:r>
      <w:r>
        <w:rPr>
          <w:rStyle w:val="CharStyle1369"/>
          <w:shd w:val="clear" w:color="auto" w:fill="80FFFF"/>
        </w:rPr>
        <w:t>r</w:t>
      </w:r>
      <w:r>
        <w:rPr>
          <w:rStyle w:val="CharStyle1369"/>
        </w:rPr>
        <w:t xml:space="preserve">tedly endorse the view that </w:t>
      </w:r>
      <w:r>
        <w:rPr>
          <w:rStyle w:val="CharStyle1501"/>
          <w:shd w:val="clear" w:color="auto" w:fill="80FFFF"/>
        </w:rPr>
        <w:t xml:space="preserve">• </w:t>
      </w:r>
      <w:r>
        <w:rPr>
          <w:rStyle w:val="CharStyle1369"/>
        </w:rPr>
        <w:t>WHO should be removed from anything</w:t>
      </w:r>
      <w:r>
        <w:rPr>
          <w:rStyle w:val="CharStyle1369"/>
          <w:shd w:val="clear" w:color="auto" w:fill="80FFFF"/>
        </w:rPr>
        <w:t>,</w:t>
      </w:r>
      <w:r>
        <w:rPr>
          <w:rStyle w:val="CharStyle1369"/>
        </w:rPr>
        <w:t xml:space="preserve"> controversial. So what we have is a group</w:t>
      </w:r>
    </w:p>
    <w:p>
      <w:pPr>
        <w:pStyle w:val="Style723"/>
        <w:widowControl w:val="0"/>
        <w:keepNext w:val="0"/>
        <w:keepLines w:val="0"/>
        <w:shd w:val="clear" w:color="auto" w:fill="auto"/>
        <w:bidi w:val="0"/>
        <w:jc w:val="both"/>
        <w:spacing w:before="0" w:after="0" w:line="173" w:lineRule="exact"/>
        <w:ind w:left="0" w:right="0" w:firstLine="74"/>
      </w:pPr>
      <w:r>
        <w:br w:type="column"/>
      </w:r>
      <w:r>
        <w:rPr>
          <w:rStyle w:val="CharStyle1369"/>
        </w:rPr>
        <w:t>of bureaucrats who have stepped back in fear of their jobs. In that climate, the code has not advanced as much as it should have in governmental circles.</w:t>
      </w:r>
    </w:p>
    <w:p>
      <w:pPr>
        <w:pStyle w:val="Style723"/>
        <w:widowControl w:val="0"/>
        <w:keepNext w:val="0"/>
        <w:keepLines w:val="0"/>
        <w:shd w:val="clear" w:color="auto" w:fill="auto"/>
        <w:bidi w:val="0"/>
        <w:jc w:val="both"/>
        <w:spacing w:before="0" w:after="0" w:line="173" w:lineRule="exact"/>
        <w:ind w:left="0" w:right="0" w:firstLine="239"/>
      </w:pPr>
      <w:r>
        <w:rPr>
          <w:rStyle w:val="CharStyle1369"/>
        </w:rPr>
        <w:t>Even in the United States, health-care policy is at the lower realm of importance fo</w:t>
      </w:r>
      <w:r>
        <w:rPr>
          <w:rStyle w:val="CharStyle1369"/>
          <w:shd w:val="clear" w:color="auto" w:fill="80FFFF"/>
        </w:rPr>
        <w:t>r</w:t>
      </w:r>
      <w:r>
        <w:rPr>
          <w:rStyle w:val="CharStyle1369"/>
        </w:rPr>
        <w:t xml:space="preserve"> our Administrat</w:t>
      </w:r>
      <w:r>
        <w:rPr>
          <w:rStyle w:val="CharStyle1369"/>
          <w:shd w:val="clear" w:color="auto" w:fill="80FFFF"/>
        </w:rPr>
        <w:t>i</w:t>
      </w:r>
      <w:r>
        <w:rPr>
          <w:rStyle w:val="CharStyle1369"/>
        </w:rPr>
        <w:t>on. In other countries, where the economic crisis is far more pronounced than it is here, health-care policy is in the lower realm. So, it’s not so much whether or not Codex supersedes the code. But wha</w:t>
      </w:r>
      <w:r>
        <w:rPr>
          <w:rStyle w:val="CharStyle1369"/>
          <w:shd w:val="clear" w:color="auto" w:fill="80FFFF"/>
        </w:rPr>
        <w:t>t</w:t>
      </w:r>
      <w:r>
        <w:rPr>
          <w:rStyle w:val="CharStyle1369"/>
        </w:rPr>
        <w:t xml:space="preserve"> i</w:t>
      </w:r>
      <w:r>
        <w:rPr>
          <w:rStyle w:val="CharStyle1369"/>
          <w:shd w:val="clear" w:color="auto" w:fill="80FFFF"/>
        </w:rPr>
        <w:t>t</w:t>
      </w:r>
      <w:r>
        <w:rPr>
          <w:rStyle w:val="CharStyle1369"/>
        </w:rPr>
        <w:t xml:space="preserve"> does is give the baby-food companies another lever to throw in the way of the code. It gives more power t</w:t>
      </w:r>
      <w:r>
        <w:rPr>
          <w:rStyle w:val="CharStyle1369"/>
          <w:shd w:val="clear" w:color="auto" w:fill="80FFFF"/>
        </w:rPr>
        <w:t>o</w:t>
      </w:r>
      <w:r>
        <w:rPr>
          <w:rStyle w:val="CharStyle1369"/>
        </w:rPr>
        <w:t xml:space="preserve"> the companies vis-a-vis their supporters and th</w:t>
      </w:r>
      <w:r>
        <w:rPr>
          <w:rStyle w:val="CharStyle1369"/>
          <w:shd w:val="clear" w:color="auto" w:fill="80FFFF"/>
        </w:rPr>
        <w:t>e</w:t>
      </w:r>
      <w:r>
        <w:rPr>
          <w:rStyle w:val="CharStyle1369"/>
        </w:rPr>
        <w:t>ministries of commerce, the ministries of industry</w:t>
      </w:r>
      <w:r>
        <w:rPr>
          <w:rStyle w:val="CharStyle1369"/>
          <w:shd w:val="clear" w:color="auto" w:fill="80FFFF"/>
        </w:rPr>
        <w:t>,</w:t>
      </w:r>
      <w:r>
        <w:rPr>
          <w:rStyle w:val="CharStyle1369"/>
        </w:rPr>
        <w:t xml:space="preserve"> and the ministries of international trade t</w:t>
      </w:r>
      <w:r>
        <w:rPr>
          <w:rStyle w:val="CharStyle1369"/>
          <w:shd w:val="clear" w:color="auto" w:fill="80FFFF"/>
        </w:rPr>
        <w:t xml:space="preserve">o </w:t>
      </w:r>
      <w:r>
        <w:rPr>
          <w:rStyle w:val="CharStyle1369"/>
        </w:rPr>
        <w:t>“block” health-care programs. So, it’s another tool to continue what is already a trend, and that is that health care an</w:t>
      </w:r>
      <w:r>
        <w:rPr>
          <w:rStyle w:val="CharStyle1369"/>
          <w:shd w:val="clear" w:color="auto" w:fill="80FFFF"/>
        </w:rPr>
        <w:t>d</w:t>
      </w:r>
      <w:r>
        <w:rPr>
          <w:rStyle w:val="CharStyle1369"/>
        </w:rPr>
        <w:t xml:space="preserve"> the lives of babies are nev</w:t>
      </w:r>
      <w:r>
        <w:rPr>
          <w:rStyle w:val="CharStyle1369"/>
          <w:shd w:val="clear" w:color="auto" w:fill="80FFFF"/>
        </w:rPr>
        <w:t>e</w:t>
      </w:r>
      <w:r>
        <w:rPr>
          <w:rStyle w:val="CharStyle1369"/>
        </w:rPr>
        <w:t>r given the kind of attention and dedication that they ought to</w:t>
      </w:r>
      <w:r>
        <w:rPr>
          <w:rStyle w:val="CharStyle1369"/>
          <w:shd w:val="clear" w:color="auto" w:fill="80FFFF"/>
        </w:rPr>
        <w:t xml:space="preserve"> </w:t>
      </w:r>
      <w:r>
        <w:rPr>
          <w:rStyle w:val="CharStyle1369"/>
        </w:rPr>
        <w:t>be</w:t>
      </w:r>
      <w:r>
        <w:rPr>
          <w:rStyle w:val="CharStyle1369"/>
          <w:shd w:val="clear" w:color="auto" w:fill="80FFFF"/>
        </w:rPr>
        <w:t xml:space="preserve"> </w:t>
      </w:r>
      <w:r>
        <w:rPr>
          <w:rStyle w:val="CharStyle1369"/>
        </w:rPr>
        <w:t>by political leaders.</w:t>
      </w:r>
    </w:p>
    <w:p>
      <w:pPr>
        <w:pStyle w:val="Style258"/>
        <w:widowControl w:val="0"/>
        <w:keepNext w:val="0"/>
        <w:keepLines w:val="0"/>
        <w:shd w:val="clear" w:color="auto" w:fill="auto"/>
        <w:bidi w:val="0"/>
        <w:spacing w:before="0" w:after="0" w:line="173" w:lineRule="exact"/>
        <w:ind w:left="0" w:right="0" w:firstLine="239"/>
      </w:pPr>
      <w:r>
        <w:rPr>
          <w:rStyle w:val="CharStyle1273"/>
          <w:i w:val="0"/>
          <w:iCs w:val="0"/>
          <w:shd w:val="clear" w:color="auto" w:fill="80FFFF"/>
        </w:rPr>
        <w:t>Q:</w:t>
      </w:r>
      <w:r>
        <w:rPr>
          <w:rStyle w:val="CharStyle1273"/>
          <w:i w:val="0"/>
          <w:iCs w:val="0"/>
        </w:rPr>
        <w:t xml:space="preserve"> </w:t>
      </w:r>
      <w:r>
        <w:rPr>
          <w:rStyle w:val="CharStyle597"/>
          <w:i/>
          <w:iCs/>
        </w:rPr>
        <w:t>What kind of action is the Nest</w:t>
      </w:r>
      <w:r>
        <w:rPr>
          <w:rStyle w:val="CharStyle597"/>
          <w:i/>
          <w:iCs/>
          <w:shd w:val="clear" w:color="auto" w:fill="80FFFF"/>
        </w:rPr>
        <w:t>l</w:t>
      </w:r>
      <w:r>
        <w:rPr>
          <w:rStyle w:val="CharStyle597"/>
          <w:i/>
          <w:iCs/>
        </w:rPr>
        <w:t>e boycott taking now</w:t>
      </w:r>
      <w:r>
        <w:rPr>
          <w:rStyle w:val="CharStyle597"/>
          <w:i/>
          <w:iCs/>
          <w:shd w:val="clear" w:color="auto" w:fill="80FFFF"/>
        </w:rPr>
        <w:t>?</w:t>
      </w:r>
    </w:p>
    <w:p>
      <w:pPr>
        <w:pStyle w:val="Style723"/>
        <w:widowControl w:val="0"/>
        <w:keepNext w:val="0"/>
        <w:keepLines w:val="0"/>
        <w:shd w:val="clear" w:color="auto" w:fill="auto"/>
        <w:bidi w:val="0"/>
        <w:jc w:val="both"/>
        <w:spacing w:before="0" w:after="0" w:line="173" w:lineRule="exact"/>
        <w:ind w:left="0" w:right="0" w:firstLine="239"/>
      </w:pPr>
      <w:r>
        <w:rPr>
          <w:rStyle w:val="CharStyle1501"/>
        </w:rPr>
        <w:t>A</w:t>
      </w:r>
      <w:r>
        <w:rPr>
          <w:rStyle w:val="CharStyle1501"/>
          <w:shd w:val="clear" w:color="auto" w:fill="80FFFF"/>
        </w:rPr>
        <w:t>x</w:t>
      </w:r>
      <w:r>
        <w:rPr>
          <w:rStyle w:val="CharStyle1369"/>
        </w:rPr>
        <w:t xml:space="preserve"> First of all, it is the Nestle</w:t>
      </w:r>
      <w:r>
        <w:rPr>
          <w:rStyle w:val="CharStyle1369"/>
          <w:shd w:val="clear" w:color="auto" w:fill="80FFFF"/>
        </w:rPr>
        <w:t>,</w:t>
      </w:r>
      <w:r>
        <w:rPr>
          <w:rStyle w:val="CharStyle1369"/>
        </w:rPr>
        <w:t xml:space="preserve"> and the American Home Products </w:t>
      </w:r>
      <w:r>
        <w:rPr>
          <w:rStyle w:val="CharStyle1611"/>
        </w:rPr>
        <w:t>boycot</w:t>
      </w:r>
      <w:r>
        <w:rPr>
          <w:rStyle w:val="CharStyle1611"/>
          <w:shd w:val="clear" w:color="auto" w:fill="80FFFF"/>
        </w:rPr>
        <w:t xml:space="preserve">t.... </w:t>
      </w:r>
      <w:r>
        <w:rPr>
          <w:rStyle w:val="CharStyle1369"/>
        </w:rPr>
        <w:t>Our campaign is not against Nestle, i</w:t>
      </w:r>
      <w:r>
        <w:rPr>
          <w:rStyle w:val="CharStyle1369"/>
          <w:shd w:val="clear" w:color="auto" w:fill="80FFFF"/>
        </w:rPr>
        <w:t>t</w:t>
      </w:r>
      <w:r>
        <w:rPr>
          <w:rStyle w:val="CharStyle1369"/>
        </w:rPr>
        <w:t xml:space="preserve"> i</w:t>
      </w:r>
      <w:r>
        <w:rPr>
          <w:rStyle w:val="CharStyle1369"/>
          <w:shd w:val="clear" w:color="auto" w:fill="80FFFF"/>
        </w:rPr>
        <w:t xml:space="preserve">s </w:t>
      </w:r>
      <w:r>
        <w:rPr>
          <w:rStyle w:val="CharStyle1369"/>
        </w:rPr>
        <w:t>against the inappropriat</w:t>
      </w:r>
      <w:r>
        <w:rPr>
          <w:rStyle w:val="CharStyle1369"/>
          <w:shd w:val="clear" w:color="auto" w:fill="80FFFF"/>
        </w:rPr>
        <w:t>e</w:t>
      </w:r>
      <w:r>
        <w:rPr>
          <w:rStyle w:val="CharStyle1369"/>
        </w:rPr>
        <w:t xml:space="preserve"> marketing of breast-milk substitutes, regardless o</w:t>
      </w:r>
      <w:r>
        <w:rPr>
          <w:rStyle w:val="CharStyle1369"/>
          <w:shd w:val="clear" w:color="auto" w:fill="80FFFF"/>
        </w:rPr>
        <w:t xml:space="preserve">f </w:t>
      </w:r>
      <w:r>
        <w:rPr>
          <w:rStyle w:val="CharStyle1369"/>
        </w:rPr>
        <w:t>who carries it out. Nestle is th</w:t>
      </w:r>
      <w:r>
        <w:rPr>
          <w:rStyle w:val="CharStyle1369"/>
          <w:shd w:val="clear" w:color="auto" w:fill="80FFFF"/>
        </w:rPr>
        <w:t>e</w:t>
      </w:r>
      <w:r>
        <w:rPr>
          <w:rStyle w:val="CharStyle1369"/>
        </w:rPr>
        <w:t xml:space="preserve"> corporate target, though, because </w:t>
      </w:r>
      <w:r>
        <w:rPr>
          <w:rStyle w:val="CharStyle1369"/>
          <w:shd w:val="clear" w:color="auto" w:fill="80FFFF"/>
        </w:rPr>
        <w:t>i</w:t>
      </w:r>
      <w:r>
        <w:rPr>
          <w:rStyle w:val="CharStyle1369"/>
        </w:rPr>
        <w:t>t has 50</w:t>
      </w:r>
      <w:r>
        <w:rPr>
          <w:rStyle w:val="CharStyle1369"/>
          <w:shd w:val="clear" w:color="auto" w:fill="80FFFF"/>
        </w:rPr>
        <w:t>%</w:t>
      </w:r>
      <w:r>
        <w:rPr>
          <w:rStyle w:val="CharStyle1369"/>
        </w:rPr>
        <w:t xml:space="preserve"> of the sales in the developing world. It is the only company in all national markets and, therefore, i</w:t>
      </w:r>
      <w:r>
        <w:rPr>
          <w:rStyle w:val="CharStyle1369"/>
          <w:shd w:val="clear" w:color="auto" w:fill="80FFFF"/>
        </w:rPr>
        <w:t>t</w:t>
      </w:r>
      <w:r>
        <w:rPr>
          <w:rStyle w:val="CharStyle1369"/>
        </w:rPr>
        <w:t xml:space="preserve"> sets the standard for every</w:t>
        <w:t>one else. It is the most appropriate targe</w:t>
      </w:r>
      <w:r>
        <w:rPr>
          <w:rStyle w:val="CharStyle1369"/>
          <w:shd w:val="clear" w:color="auto" w:fill="80FFFF"/>
        </w:rPr>
        <w:t xml:space="preserve">t </w:t>
      </w:r>
      <w:r>
        <w:rPr>
          <w:rStyle w:val="CharStyle1369"/>
        </w:rPr>
        <w:t>for everyone. But when it does implement the International Marketing Code, then we need to dea</w:t>
      </w:r>
      <w:r>
        <w:rPr>
          <w:rStyle w:val="CharStyle1369"/>
          <w:shd w:val="clear" w:color="auto" w:fill="80FFFF"/>
        </w:rPr>
        <w:t>l</w:t>
      </w:r>
      <w:r>
        <w:rPr>
          <w:rStyle w:val="CharStyle1369"/>
        </w:rPr>
        <w:t xml:space="preserve"> with th</w:t>
      </w:r>
      <w:r>
        <w:rPr>
          <w:rStyle w:val="CharStyle1369"/>
          <w:shd w:val="clear" w:color="auto" w:fill="80FFFF"/>
        </w:rPr>
        <w:t>e</w:t>
      </w:r>
      <w:r>
        <w:rPr>
          <w:rStyle w:val="CharStyle1369"/>
        </w:rPr>
        <w:t xml:space="preserve"> competitors. Also, N</w:t>
      </w:r>
      <w:r>
        <w:rPr>
          <w:rStyle w:val="CharStyle1369"/>
          <w:shd w:val="clear" w:color="auto" w:fill="80FFFF"/>
        </w:rPr>
        <w:t>e</w:t>
      </w:r>
      <w:r>
        <w:rPr>
          <w:rStyle w:val="CharStyle1369"/>
        </w:rPr>
        <w:t>stle is a transnationa</w:t>
      </w:r>
      <w:r>
        <w:rPr>
          <w:rStyle w:val="CharStyle1369"/>
          <w:shd w:val="clear" w:color="auto" w:fill="80FFFF"/>
        </w:rPr>
        <w:t>l</w:t>
      </w:r>
      <w:r>
        <w:rPr>
          <w:rStyle w:val="CharStyle1369"/>
        </w:rPr>
        <w:t xml:space="preserve"> corpor</w:t>
      </w:r>
      <w:r>
        <w:rPr>
          <w:rStyle w:val="CharStyle1369"/>
          <w:shd w:val="clear" w:color="auto" w:fill="80FFFF"/>
        </w:rPr>
        <w:t>a</w:t>
      </w:r>
      <w:r>
        <w:rPr>
          <w:rStyle w:val="CharStyle1369"/>
        </w:rPr>
        <w:t>tion. It i</w:t>
      </w:r>
      <w:r>
        <w:rPr>
          <w:rStyle w:val="CharStyle1369"/>
          <w:shd w:val="clear" w:color="auto" w:fill="80FFFF"/>
        </w:rPr>
        <w:t>s</w:t>
      </w:r>
      <w:r>
        <w:rPr>
          <w:rStyle w:val="CharStyle1369"/>
        </w:rPr>
        <w:t xml:space="preserve"> the most transnationa</w:t>
      </w:r>
      <w:r>
        <w:rPr>
          <w:rStyle w:val="CharStyle1369"/>
          <w:shd w:val="clear" w:color="auto" w:fill="80FFFF"/>
        </w:rPr>
        <w:t>l</w:t>
      </w:r>
      <w:r>
        <w:rPr>
          <w:rStyle w:val="CharStyle1369"/>
        </w:rPr>
        <w:t xml:space="preserve"> corpora</w:t>
        <w:t>tion in the world</w:t>
      </w:r>
      <w:r>
        <w:rPr>
          <w:rStyle w:val="CharStyle1369"/>
          <w:shd w:val="clear" w:color="auto" w:fill="80FFFF"/>
        </w:rPr>
        <w:t>.</w:t>
      </w:r>
    </w:p>
    <w:p>
      <w:pPr>
        <w:pStyle w:val="Style723"/>
        <w:widowControl w:val="0"/>
        <w:keepNext w:val="0"/>
        <w:keepLines w:val="0"/>
        <w:shd w:val="clear" w:color="auto" w:fill="auto"/>
        <w:bidi w:val="0"/>
        <w:jc w:val="both"/>
        <w:spacing w:before="0" w:after="0" w:line="173" w:lineRule="exact"/>
        <w:ind w:left="0" w:right="0" w:firstLine="239"/>
      </w:pPr>
      <w:r>
        <w:rPr>
          <w:rStyle w:val="CharStyle1369"/>
        </w:rPr>
        <w:t>In the current boycott, Nes</w:t>
      </w:r>
      <w:r>
        <w:rPr>
          <w:rStyle w:val="CharStyle1369"/>
          <w:shd w:val="clear" w:color="auto" w:fill="80FFFF"/>
        </w:rPr>
        <w:t>ti</w:t>
      </w:r>
      <w:r>
        <w:rPr>
          <w:rStyle w:val="CharStyle1369"/>
        </w:rPr>
        <w:t>e’s strate</w:t>
        <w:t>gic growth is to come in Europe. They ar</w:t>
      </w:r>
      <w:r>
        <w:rPr>
          <w:rStyle w:val="CharStyle1369"/>
          <w:shd w:val="clear" w:color="auto" w:fill="80FFFF"/>
        </w:rPr>
        <w:t xml:space="preserve">e </w:t>
      </w:r>
      <w:r>
        <w:rPr>
          <w:rStyle w:val="CharStyle1369"/>
        </w:rPr>
        <w:t>trying to position themselves as the little Swiss company to become a European</w:t>
      </w:r>
      <w:r>
        <w:rPr>
          <w:rStyle w:val="CharStyle1369"/>
          <w:shd w:val="clear" w:color="auto" w:fill="80FFFF"/>
        </w:rPr>
        <w:t xml:space="preserve"> </w:t>
      </w:r>
      <w:r>
        <w:rPr>
          <w:rStyle w:val="CharStyle1369"/>
        </w:rPr>
        <w:t>- wide co</w:t>
      </w:r>
      <w:r>
        <w:rPr>
          <w:rStyle w:val="CharStyle1606"/>
        </w:rPr>
        <w:t>mpan</w:t>
      </w:r>
      <w:r>
        <w:rPr>
          <w:rStyle w:val="CharStyle1369"/>
        </w:rPr>
        <w:t>y, and a Europea</w:t>
      </w:r>
      <w:r>
        <w:rPr>
          <w:rStyle w:val="CharStyle1606"/>
        </w:rPr>
        <w:t>n</w:t>
      </w:r>
      <w:r>
        <w:rPr>
          <w:rStyle w:val="CharStyle1606"/>
          <w:shd w:val="clear" w:color="auto" w:fill="80FFFF"/>
        </w:rPr>
        <w:t xml:space="preserve"> </w:t>
      </w:r>
      <w:r>
        <w:rPr>
          <w:rStyle w:val="CharStyle1606"/>
        </w:rPr>
        <w:t>wid</w:t>
      </w:r>
      <w:r>
        <w:rPr>
          <w:rStyle w:val="CharStyle1369"/>
        </w:rPr>
        <w:t>e pre</w:t>
      </w:r>
      <w:r>
        <w:rPr>
          <w:rStyle w:val="CharStyle1369"/>
          <w:shd w:val="clear" w:color="auto" w:fill="80FFFF"/>
        </w:rPr>
        <w:t>s</w:t>
      </w:r>
      <w:r>
        <w:rPr>
          <w:rStyle w:val="CharStyle1369"/>
        </w:rPr>
        <w:t>-</w:t>
      </w:r>
    </w:p>
    <w:p>
      <w:pPr>
        <w:pStyle w:val="Style723"/>
        <w:widowControl w:val="0"/>
        <w:keepNext w:val="0"/>
        <w:keepLines w:val="0"/>
        <w:shd w:val="clear" w:color="auto" w:fill="auto"/>
        <w:bidi w:val="0"/>
        <w:jc w:val="both"/>
        <w:spacing w:before="0" w:after="0" w:line="173" w:lineRule="exact"/>
        <w:ind w:left="0" w:right="0" w:firstLine="74"/>
      </w:pPr>
      <w:r>
        <w:rPr>
          <w:rStyle w:val="CharStyle1369"/>
        </w:rPr>
        <w:t>ence. So the most importan</w:t>
      </w:r>
      <w:r>
        <w:rPr>
          <w:rStyle w:val="CharStyle1369"/>
          <w:shd w:val="clear" w:color="auto" w:fill="80FFFF"/>
        </w:rPr>
        <w:t>t</w:t>
      </w:r>
      <w:r>
        <w:rPr>
          <w:rStyle w:val="CharStyle1369"/>
        </w:rPr>
        <w:t xml:space="preserve"> strategic growth fo</w:t>
      </w:r>
      <w:r>
        <w:rPr>
          <w:rStyle w:val="CharStyle1369"/>
          <w:shd w:val="clear" w:color="auto" w:fill="80FFFF"/>
        </w:rPr>
        <w:t>r</w:t>
      </w:r>
      <w:r>
        <w:rPr>
          <w:rStyle w:val="CharStyle1369"/>
        </w:rPr>
        <w:t xml:space="preserve"> the company is now Europe, What We a</w:t>
      </w:r>
      <w:r>
        <w:rPr>
          <w:rStyle w:val="CharStyle1369"/>
          <w:shd w:val="clear" w:color="auto" w:fill="80FFFF"/>
        </w:rPr>
        <w:t>ir</w:t>
      </w:r>
      <w:r>
        <w:rPr>
          <w:rStyle w:val="CharStyle1369"/>
        </w:rPr>
        <w:t>e trying t</w:t>
      </w:r>
      <w:r>
        <w:rPr>
          <w:rStyle w:val="CharStyle1369"/>
          <w:shd w:val="clear" w:color="auto" w:fill="80FFFF"/>
        </w:rPr>
        <w:t>o</w:t>
      </w:r>
      <w:r>
        <w:rPr>
          <w:rStyle w:val="CharStyle1369"/>
        </w:rPr>
        <w:t xml:space="preserve"> do is encourage the growth of the bbycott, the importance of the boycott, in Europe. It is at a far more important level during this boycott than it was in 1984, and we are getting substan</w:t>
        <w:t>tial leadershi</w:t>
      </w:r>
      <w:r>
        <w:rPr>
          <w:rStyle w:val="CharStyle1369"/>
          <w:shd w:val="clear" w:color="auto" w:fill="80FFFF"/>
        </w:rPr>
        <w:t>p</w:t>
      </w:r>
      <w:r>
        <w:rPr>
          <w:rStyle w:val="CharStyle1369"/>
        </w:rPr>
        <w:t xml:space="preserve"> from the European Com</w:t>
        <w:t>munity on the new Nestle bbycot</w:t>
      </w:r>
      <w:r>
        <w:rPr>
          <w:rStyle w:val="CharStyle1369"/>
          <w:shd w:val="clear" w:color="auto" w:fill="80FFFF"/>
        </w:rPr>
        <w:t>t</w:t>
      </w:r>
    </w:p>
    <w:p>
      <w:pPr>
        <w:pStyle w:val="Style258"/>
        <w:widowControl w:val="0"/>
        <w:keepNext w:val="0"/>
        <w:keepLines w:val="0"/>
        <w:shd w:val="clear" w:color="auto" w:fill="auto"/>
        <w:bidi w:val="0"/>
        <w:spacing w:before="0" w:after="0" w:line="173" w:lineRule="exact"/>
        <w:ind w:left="0" w:right="0" w:firstLine="239"/>
      </w:pPr>
      <w:r>
        <w:rPr>
          <w:rStyle w:val="CharStyle1608"/>
          <w:i w:val="0"/>
          <w:iCs w:val="0"/>
        </w:rPr>
        <w:t xml:space="preserve">Q: </w:t>
      </w:r>
      <w:r>
        <w:rPr>
          <w:rStyle w:val="CharStyle597"/>
          <w:i/>
          <w:iCs/>
        </w:rPr>
        <w:t xml:space="preserve">Why </w:t>
      </w:r>
      <w:r>
        <w:rPr>
          <w:rStyle w:val="CharStyle1612"/>
          <w:i/>
          <w:iCs/>
        </w:rPr>
        <w:t>doesn</w:t>
      </w:r>
      <w:r>
        <w:rPr>
          <w:rStyle w:val="CharStyle1612"/>
          <w:i/>
          <w:iCs/>
          <w:shd w:val="clear" w:color="auto" w:fill="80FFFF"/>
        </w:rPr>
        <w:t>’</w:t>
      </w:r>
      <w:r>
        <w:rPr>
          <w:rStyle w:val="CharStyle1612"/>
          <w:i/>
          <w:iCs/>
        </w:rPr>
        <w:t>t</w:t>
      </w:r>
      <w:r>
        <w:rPr>
          <w:rStyle w:val="CharStyle597"/>
          <w:i/>
          <w:iCs/>
        </w:rPr>
        <w:t xml:space="preserve"> the United Nations enforce the vio</w:t>
      </w:r>
      <w:r>
        <w:rPr>
          <w:rStyle w:val="CharStyle597"/>
          <w:i/>
          <w:iCs/>
          <w:shd w:val="clear" w:color="auto" w:fill="80FFFF"/>
        </w:rPr>
        <w:t>l</w:t>
      </w:r>
      <w:r>
        <w:rPr>
          <w:rStyle w:val="CharStyle597"/>
          <w:i/>
          <w:iCs/>
        </w:rPr>
        <w:t>ations of the Inter</w:t>
      </w:r>
      <w:r>
        <w:rPr>
          <w:rStyle w:val="CharStyle597"/>
          <w:i/>
          <w:iCs/>
          <w:shd w:val="clear" w:color="auto" w:fill="80FFFF"/>
        </w:rPr>
        <w:t>na</w:t>
      </w:r>
      <w:r>
        <w:rPr>
          <w:rStyle w:val="CharStyle597"/>
          <w:i/>
          <w:iCs/>
        </w:rPr>
        <w:t>tional Marketing Code wi</w:t>
      </w:r>
      <w:r>
        <w:rPr>
          <w:rStyle w:val="CharStyle597"/>
          <w:i/>
          <w:iCs/>
          <w:shd w:val="clear" w:color="auto" w:fill="80FFFF"/>
        </w:rPr>
        <w:t>t</w:t>
      </w:r>
      <w:r>
        <w:rPr>
          <w:rStyle w:val="CharStyle597"/>
          <w:i/>
          <w:iCs/>
        </w:rPr>
        <w:t>h Nestle</w:t>
      </w:r>
      <w:r>
        <w:rPr>
          <w:rStyle w:val="CharStyle597"/>
          <w:i/>
          <w:iCs/>
          <w:shd w:val="clear" w:color="auto" w:fill="80FFFF"/>
        </w:rPr>
        <w:t>?</w:t>
      </w:r>
      <w:r>
        <w:rPr>
          <w:rStyle w:val="CharStyle597"/>
          <w:i/>
          <w:iCs/>
        </w:rPr>
        <w:t xml:space="preserve"> Why does there have</w:t>
      </w:r>
      <w:r>
        <w:rPr>
          <w:rStyle w:val="CharStyle597"/>
          <w:i/>
          <w:iCs/>
          <w:shd w:val="clear" w:color="auto" w:fill="80FFFF"/>
        </w:rPr>
        <w:t xml:space="preserve"> </w:t>
      </w:r>
      <w:r>
        <w:rPr>
          <w:rStyle w:val="CharStyle597"/>
          <w:i/>
          <w:iCs/>
        </w:rPr>
        <w:t>to</w:t>
      </w:r>
      <w:r>
        <w:rPr>
          <w:rStyle w:val="CharStyle597"/>
          <w:i/>
          <w:iCs/>
          <w:shd w:val="clear" w:color="auto" w:fill="80FFFF"/>
        </w:rPr>
        <w:t xml:space="preserve"> </w:t>
      </w:r>
      <w:r>
        <w:rPr>
          <w:rStyle w:val="CharStyle597"/>
          <w:i/>
          <w:iCs/>
        </w:rPr>
        <w:t>be</w:t>
      </w:r>
      <w:r>
        <w:rPr>
          <w:rStyle w:val="CharStyle597"/>
          <w:i/>
          <w:iCs/>
          <w:shd w:val="clear" w:color="auto" w:fill="80FFFF"/>
        </w:rPr>
        <w:t xml:space="preserve"> </w:t>
      </w:r>
      <w:r>
        <w:rPr>
          <w:rStyle w:val="CharStyle597"/>
          <w:i/>
          <w:iCs/>
        </w:rPr>
        <w:t>a boycott?</w:t>
      </w:r>
    </w:p>
    <w:p>
      <w:pPr>
        <w:pStyle w:val="Style723"/>
        <w:widowControl w:val="0"/>
        <w:keepNext w:val="0"/>
        <w:keepLines w:val="0"/>
        <w:shd w:val="clear" w:color="auto" w:fill="auto"/>
        <w:bidi w:val="0"/>
        <w:jc w:val="both"/>
        <w:spacing w:before="0" w:after="0" w:line="168" w:lineRule="exact"/>
        <w:ind w:left="0" w:right="0" w:firstLine="239"/>
      </w:pPr>
      <w:r>
        <w:rPr>
          <w:rStyle w:val="CharStyle1369"/>
        </w:rPr>
        <w:t>A: The United Nations can’t e</w:t>
      </w:r>
      <w:r>
        <w:rPr>
          <w:rStyle w:val="CharStyle1369"/>
          <w:shd w:val="clear" w:color="auto" w:fill="80FFFF"/>
        </w:rPr>
        <w:t>v</w:t>
      </w:r>
      <w:r>
        <w:rPr>
          <w:rStyle w:val="CharStyle1369"/>
        </w:rPr>
        <w:t>en force Iraq out of Kuwait The U</w:t>
      </w:r>
      <w:r>
        <w:rPr>
          <w:rStyle w:val="CharStyle1369"/>
          <w:shd w:val="clear" w:color="auto" w:fill="80FFFF"/>
        </w:rPr>
        <w:t>.</w:t>
      </w:r>
      <w:r>
        <w:rPr>
          <w:rStyle w:val="CharStyle1369"/>
        </w:rPr>
        <w:t>N. has no constitutional authority over companies. Unfortunately, nobody does!</w:t>
      </w:r>
    </w:p>
    <w:p>
      <w:pPr>
        <w:pStyle w:val="Style723"/>
        <w:widowControl w:val="0"/>
        <w:keepNext w:val="0"/>
        <w:keepLines w:val="0"/>
        <w:shd w:val="clear" w:color="auto" w:fill="auto"/>
        <w:bidi w:val="0"/>
        <w:jc w:val="both"/>
        <w:spacing w:before="0" w:after="0" w:line="168" w:lineRule="exact"/>
        <w:ind w:left="0" w:right="0" w:firstLine="239"/>
      </w:pPr>
      <w:r>
        <w:rPr>
          <w:rStyle w:val="CharStyle1369"/>
        </w:rPr>
        <w:t>The problem, especially when you look at these appointments to Codex Al</w:t>
      </w:r>
      <w:r>
        <w:rPr>
          <w:rStyle w:val="CharStyle1369"/>
          <w:shd w:val="clear" w:color="auto" w:fill="80FFFF"/>
        </w:rPr>
        <w:t>im</w:t>
      </w:r>
      <w:r>
        <w:rPr>
          <w:rStyle w:val="CharStyle1369"/>
        </w:rPr>
        <w:t>en- ta</w:t>
      </w:r>
      <w:r>
        <w:rPr>
          <w:rStyle w:val="CharStyle1369"/>
          <w:shd w:val="clear" w:color="auto" w:fill="80FFFF"/>
        </w:rPr>
        <w:t>ri</w:t>
      </w:r>
      <w:r>
        <w:rPr>
          <w:rStyle w:val="CharStyle1369"/>
        </w:rPr>
        <w:t xml:space="preserve">us, is that the Bush Administration is just continuing the Reagan policy of </w:t>
      </w:r>
      <w:r>
        <w:rPr>
          <w:rStyle w:val="CharStyle1369"/>
          <w:shd w:val="clear" w:color="auto" w:fill="80FFFF"/>
        </w:rPr>
        <w:t>l</w:t>
      </w:r>
      <w:r>
        <w:rPr>
          <w:rStyle w:val="CharStyle1369"/>
        </w:rPr>
        <w:t>ess-tha</w:t>
      </w:r>
      <w:r>
        <w:rPr>
          <w:rStyle w:val="CharStyle1369"/>
          <w:shd w:val="clear" w:color="auto" w:fill="80FFFF"/>
        </w:rPr>
        <w:t>n</w:t>
      </w:r>
      <w:r>
        <w:rPr>
          <w:rStyle w:val="CharStyle1369"/>
        </w:rPr>
        <w:t>-ben</w:t>
      </w:r>
      <w:r>
        <w:rPr>
          <w:rStyle w:val="CharStyle1369"/>
          <w:shd w:val="clear" w:color="auto" w:fill="80FFFF"/>
        </w:rPr>
        <w:t>ign</w:t>
      </w:r>
      <w:r>
        <w:rPr>
          <w:rStyle w:val="CharStyle1369"/>
        </w:rPr>
        <w:t xml:space="preserve"> neglect of the code through these destructive corporat</w:t>
      </w:r>
      <w:r>
        <w:rPr>
          <w:rStyle w:val="CharStyle1369"/>
          <w:shd w:val="clear" w:color="auto" w:fill="80FFFF"/>
        </w:rPr>
        <w:t xml:space="preserve">e- </w:t>
      </w:r>
      <w:r>
        <w:rPr>
          <w:rStyle w:val="CharStyle1369"/>
        </w:rPr>
        <w:t xml:space="preserve">dominated </w:t>
      </w:r>
      <w:r>
        <w:rPr>
          <w:rStyle w:val="CharStyle1369"/>
          <w:shd w:val="clear" w:color="auto" w:fill="80FFFF"/>
        </w:rPr>
        <w:t>.</w:t>
      </w:r>
      <w:r>
        <w:rPr>
          <w:rStyle w:val="CharStyle1369"/>
        </w:rPr>
        <w:t>appointments.</w:t>
      </w:r>
    </w:p>
    <w:p>
      <w:pPr>
        <w:pStyle w:val="Style258"/>
        <w:widowControl w:val="0"/>
        <w:keepNext w:val="0"/>
        <w:keepLines w:val="0"/>
        <w:shd w:val="clear" w:color="auto" w:fill="auto"/>
        <w:bidi w:val="0"/>
        <w:spacing w:before="0" w:after="0" w:line="173" w:lineRule="exact"/>
        <w:ind w:left="0" w:right="180" w:firstLine="235"/>
      </w:pPr>
      <w:r>
        <w:rPr>
          <w:rStyle w:val="CharStyle1273"/>
          <w:i w:val="0"/>
          <w:iCs w:val="0"/>
          <w:shd w:val="clear" w:color="auto" w:fill="80FFFF"/>
        </w:rPr>
        <w:t>Q</w:t>
      </w:r>
      <w:r>
        <w:rPr>
          <w:rStyle w:val="CharStyle1273"/>
          <w:i w:val="0"/>
          <w:iCs w:val="0"/>
        </w:rPr>
        <w:t xml:space="preserve">: </w:t>
      </w:r>
      <w:r>
        <w:rPr>
          <w:rStyle w:val="CharStyle597"/>
          <w:i/>
          <w:iCs/>
        </w:rPr>
        <w:t>The infant-form</w:t>
      </w:r>
      <w:r>
        <w:rPr>
          <w:rStyle w:val="CharStyle597"/>
          <w:i/>
          <w:iCs/>
          <w:shd w:val="clear" w:color="auto" w:fill="80FFFF"/>
        </w:rPr>
        <w:t>u</w:t>
      </w:r>
      <w:r>
        <w:rPr>
          <w:rStyle w:val="CharStyle597"/>
          <w:i/>
          <w:iCs/>
        </w:rPr>
        <w:t xml:space="preserve">la companies argue </w:t>
      </w:r>
      <w:r>
        <w:rPr>
          <w:rStyle w:val="CharStyle1612"/>
          <w:i/>
          <w:iCs/>
        </w:rPr>
        <w:t>it’s</w:t>
      </w:r>
      <w:r>
        <w:rPr>
          <w:rStyle w:val="CharStyle597"/>
          <w:i/>
          <w:iCs/>
        </w:rPr>
        <w:t xml:space="preserve"> their distributors in other countries who violate the marketing code. What is your response to this?</w:t>
      </w:r>
    </w:p>
    <w:p>
      <w:pPr>
        <w:pStyle w:val="Style723"/>
        <w:widowControl w:val="0"/>
        <w:keepNext w:val="0"/>
        <w:keepLines w:val="0"/>
        <w:shd w:val="clear" w:color="auto" w:fill="auto"/>
        <w:bidi w:val="0"/>
        <w:jc w:val="both"/>
        <w:spacing w:before="0" w:after="0" w:line="173" w:lineRule="exact"/>
        <w:ind w:left="0" w:right="180" w:firstLine="235"/>
      </w:pPr>
      <w:r>
        <w:rPr>
          <w:rStyle w:val="CharStyle1501"/>
        </w:rPr>
        <w:t>As</w:t>
      </w:r>
      <w:r>
        <w:rPr>
          <w:rStyle w:val="CharStyle1369"/>
        </w:rPr>
        <w:t xml:space="preserve"> </w:t>
      </w:r>
      <w:r>
        <w:rPr>
          <w:rStyle w:val="CharStyle1369"/>
          <w:shd w:val="clear" w:color="auto" w:fill="80FFFF"/>
        </w:rPr>
        <w:t>I</w:t>
      </w:r>
      <w:r>
        <w:rPr>
          <w:rStyle w:val="CharStyle1369"/>
        </w:rPr>
        <w:t xml:space="preserve"> think that if any other industry found that its distributors were doing somethin</w:t>
      </w:r>
      <w:r>
        <w:rPr>
          <w:rStyle w:val="CharStyle1369"/>
          <w:shd w:val="clear" w:color="auto" w:fill="80FFFF"/>
        </w:rPr>
        <w:t>g</w:t>
      </w:r>
      <w:r>
        <w:rPr>
          <w:rStyle w:val="CharStyle1369"/>
        </w:rPr>
        <w:t xml:space="preserve"> unethical and destructive, they would control it They would fire those distributors and get others.</w:t>
      </w:r>
    </w:p>
    <w:p>
      <w:pPr>
        <w:pStyle w:val="Style723"/>
        <w:widowControl w:val="0"/>
        <w:keepNext w:val="0"/>
        <w:keepLines w:val="0"/>
        <w:shd w:val="clear" w:color="auto" w:fill="auto"/>
        <w:bidi w:val="0"/>
        <w:jc w:val="both"/>
        <w:spacing w:before="0" w:after="0" w:line="173" w:lineRule="exact"/>
        <w:ind w:left="0" w:right="180" w:firstLine="235"/>
      </w:pPr>
      <w:r>
        <w:rPr>
          <w:rStyle w:val="CharStyle1369"/>
        </w:rPr>
        <w:t xml:space="preserve">What </w:t>
      </w:r>
      <w:r>
        <w:rPr>
          <w:rStyle w:val="CharStyle1369"/>
          <w:shd w:val="clear" w:color="auto" w:fill="80FFFF"/>
        </w:rPr>
        <w:t>I</w:t>
      </w:r>
      <w:r>
        <w:rPr>
          <w:rStyle w:val="CharStyle1369"/>
        </w:rPr>
        <w:t xml:space="preserve"> think has to happen here is that, once again, there are no penalties to the companies for what they are doing. Because there are no penalties, they don’t care what their distributors da There are no penalties for violation of the Interna</w:t>
        <w:t>tional Marketing Code. Unf</w:t>
      </w:r>
      <w:r>
        <w:rPr>
          <w:rStyle w:val="CharStyle1369"/>
          <w:shd w:val="clear" w:color="auto" w:fill="80FFFF"/>
        </w:rPr>
        <w:t>o</w:t>
      </w:r>
      <w:r>
        <w:rPr>
          <w:rStyle w:val="CharStyle1369"/>
        </w:rPr>
        <w:t xml:space="preserve">rtunately, consumer action is the </w:t>
      </w:r>
      <w:r>
        <w:rPr>
          <w:rStyle w:val="CharStyle1369"/>
          <w:shd w:val="clear" w:color="auto" w:fill="80FFFF"/>
        </w:rPr>
        <w:t>.</w:t>
      </w:r>
      <w:r>
        <w:rPr>
          <w:rStyle w:val="CharStyle1369"/>
        </w:rPr>
        <w:t>enforcement mechanism now. The WHO</w:t>
      </w:r>
      <w:r>
        <w:rPr>
          <w:rStyle w:val="CharStyle1369"/>
          <w:shd w:val="clear" w:color="auto" w:fill="80FFFF"/>
        </w:rPr>
        <w:t xml:space="preserve"> </w:t>
      </w:r>
      <w:r>
        <w:rPr>
          <w:rStyle w:val="CharStyle1369"/>
        </w:rPr>
        <w:t>code requires the industry to abide by it, but th</w:t>
      </w:r>
      <w:r>
        <w:rPr>
          <w:rStyle w:val="CharStyle1369"/>
          <w:shd w:val="clear" w:color="auto" w:fill="80FFFF"/>
        </w:rPr>
        <w:t>e</w:t>
      </w:r>
      <w:r>
        <w:rPr>
          <w:rStyle w:val="CharStyle1369"/>
        </w:rPr>
        <w:t xml:space="preserve"> WHO has no enforcement mechanism to see that they do. It recommends to national states that they develop legislation, and na</w:t>
      </w:r>
      <w:r>
        <w:rPr>
          <w:rStyle w:val="CharStyle1369"/>
          <w:shd w:val="clear" w:color="auto" w:fill="80FFFF"/>
        </w:rPr>
        <w:t>ti</w:t>
      </w:r>
      <w:r>
        <w:rPr>
          <w:rStyle w:val="CharStyle1369"/>
        </w:rPr>
        <w:t>onal legislation should include some form</w:t>
      </w:r>
      <w:r>
        <w:rPr>
          <w:rStyle w:val="CharStyle1369"/>
          <w:shd w:val="clear" w:color="auto" w:fill="80FFFF"/>
        </w:rPr>
        <w:t xml:space="preserve"> </w:t>
      </w:r>
      <w:r>
        <w:rPr>
          <w:rStyle w:val="CharStyle1369"/>
        </w:rPr>
        <w:t>of enforcement</w:t>
      </w:r>
    </w:p>
    <w:p>
      <w:pPr>
        <w:pStyle w:val="Style258"/>
        <w:widowControl w:val="0"/>
        <w:keepNext w:val="0"/>
        <w:keepLines w:val="0"/>
        <w:shd w:val="clear" w:color="auto" w:fill="auto"/>
        <w:bidi w:val="0"/>
        <w:spacing w:before="0" w:after="0" w:line="173" w:lineRule="exact"/>
        <w:ind w:left="0" w:right="180" w:firstLine="235"/>
      </w:pPr>
      <w:r>
        <w:rPr>
          <w:rStyle w:val="CharStyle1273"/>
          <w:i w:val="0"/>
          <w:iCs w:val="0"/>
          <w:shd w:val="clear" w:color="auto" w:fill="80FFFF"/>
        </w:rPr>
        <w:t>Q:</w:t>
      </w:r>
      <w:r>
        <w:rPr>
          <w:rStyle w:val="CharStyle1273"/>
          <w:i w:val="0"/>
          <w:iCs w:val="0"/>
        </w:rPr>
        <w:t xml:space="preserve"> </w:t>
      </w:r>
      <w:r>
        <w:rPr>
          <w:rStyle w:val="CharStyle597"/>
          <w:i/>
          <w:iCs/>
        </w:rPr>
        <w:t xml:space="preserve">The United States </w:t>
      </w:r>
      <w:r>
        <w:rPr>
          <w:rStyle w:val="CharStyle1612"/>
          <w:i/>
          <w:iCs/>
        </w:rPr>
        <w:t>doesn’t</w:t>
      </w:r>
      <w:r>
        <w:rPr>
          <w:rStyle w:val="CharStyle597"/>
          <w:i/>
          <w:iCs/>
        </w:rPr>
        <w:t xml:space="preserve"> have any form</w:t>
      </w:r>
      <w:r>
        <w:rPr>
          <w:rStyle w:val="CharStyle597"/>
          <w:i/>
          <w:iCs/>
          <w:shd w:val="clear" w:color="auto" w:fill="80FFFF"/>
        </w:rPr>
        <w:t xml:space="preserve"> </w:t>
      </w:r>
      <w:r>
        <w:rPr>
          <w:rStyle w:val="CharStyle597"/>
          <w:i/>
          <w:iCs/>
        </w:rPr>
        <w:t>of enforcement?</w:t>
      </w:r>
    </w:p>
    <w:p>
      <w:pPr>
        <w:pStyle w:val="Style723"/>
        <w:widowControl w:val="0"/>
        <w:keepNext w:val="0"/>
        <w:keepLines w:val="0"/>
        <w:shd w:val="clear" w:color="auto" w:fill="auto"/>
        <w:bidi w:val="0"/>
        <w:jc w:val="both"/>
        <w:spacing w:before="0" w:after="0" w:line="173" w:lineRule="exact"/>
        <w:ind w:left="0" w:right="180" w:firstLine="235"/>
      </w:pPr>
      <w:r>
        <w:rPr>
          <w:rStyle w:val="CharStyle1501"/>
        </w:rPr>
        <w:t>A</w:t>
      </w:r>
      <w:r>
        <w:rPr>
          <w:rStyle w:val="CharStyle1501"/>
          <w:shd w:val="clear" w:color="auto" w:fill="80FFFF"/>
        </w:rPr>
        <w:t>:</w:t>
      </w:r>
      <w:r>
        <w:rPr>
          <w:rStyle w:val="CharStyle1369"/>
        </w:rPr>
        <w:t xml:space="preserve"> Th</w:t>
      </w:r>
      <w:r>
        <w:rPr>
          <w:rStyle w:val="CharStyle1369"/>
          <w:shd w:val="clear" w:color="auto" w:fill="80FFFF"/>
        </w:rPr>
        <w:t>e</w:t>
      </w:r>
      <w:r>
        <w:rPr>
          <w:rStyle w:val="CharStyle1369"/>
        </w:rPr>
        <w:t xml:space="preserve"> U.</w:t>
      </w:r>
      <w:r>
        <w:rPr>
          <w:rStyle w:val="CharStyle1369"/>
          <w:shd w:val="clear" w:color="auto" w:fill="80FFFF"/>
        </w:rPr>
        <w:t>S.</w:t>
      </w:r>
      <w:r>
        <w:rPr>
          <w:rStyle w:val="CharStyle1369"/>
        </w:rPr>
        <w:t xml:space="preserve"> voted against the code. It was the</w:t>
      </w:r>
      <w:r>
        <w:rPr>
          <w:rStyle w:val="CharStyle1369"/>
          <w:shd w:val="clear" w:color="auto" w:fill="80FFFF"/>
        </w:rPr>
        <w:t xml:space="preserve"> o</w:t>
      </w:r>
      <w:r>
        <w:rPr>
          <w:rStyle w:val="CharStyle1369"/>
        </w:rPr>
        <w:t>nly country in the w</w:t>
      </w:r>
      <w:r>
        <w:rPr>
          <w:rStyle w:val="CharStyle1369"/>
          <w:shd w:val="clear" w:color="auto" w:fill="80FFFF"/>
        </w:rPr>
        <w:t>o</w:t>
      </w:r>
      <w:r>
        <w:rPr>
          <w:rStyle w:val="CharStyle1369"/>
        </w:rPr>
        <w:t>rld to vote against the</w:t>
      </w:r>
      <w:r>
        <w:rPr>
          <w:rStyle w:val="CharStyle1369"/>
          <w:shd w:val="clear" w:color="auto" w:fill="80FFFF"/>
        </w:rPr>
        <w:t xml:space="preserve"> </w:t>
      </w:r>
      <w:r>
        <w:rPr>
          <w:rStyle w:val="CharStyle1369"/>
        </w:rPr>
        <w:t>code</w:t>
      </w:r>
      <w:r>
        <w:rPr>
          <w:rStyle w:val="CharStyle1369"/>
          <w:shd w:val="clear" w:color="auto" w:fill="80FFFF"/>
        </w:rPr>
        <w:t xml:space="preserve"> </w:t>
      </w:r>
      <w:r>
        <w:rPr>
          <w:rStyle w:val="CharStyle1369"/>
        </w:rPr>
        <w:t>in 198</w:t>
      </w:r>
      <w:r>
        <w:rPr>
          <w:rStyle w:val="CharStyle1369"/>
          <w:shd w:val="clear" w:color="auto" w:fill="80FFFF"/>
        </w:rPr>
        <w:t>1.</w:t>
      </w:r>
      <w:r>
        <w:rPr>
          <w:rStyle w:val="CharStyle1369"/>
        </w:rPr>
        <w:t xml:space="preserve"> </w:t>
      </w:r>
      <w:r>
        <w:rPr>
          <w:rStyle w:val="CharStyle1369"/>
          <w:shd w:val="clear" w:color="auto" w:fill="80FFFF"/>
        </w:rPr>
        <w:t>...</w:t>
      </w:r>
    </w:p>
    <w:p>
      <w:pPr>
        <w:pStyle w:val="Style258"/>
        <w:widowControl w:val="0"/>
        <w:keepNext w:val="0"/>
        <w:keepLines w:val="0"/>
        <w:shd w:val="clear" w:color="auto" w:fill="auto"/>
        <w:bidi w:val="0"/>
        <w:spacing w:before="0" w:after="0" w:line="170" w:lineRule="exact"/>
        <w:ind w:left="0" w:right="0" w:firstLine="235"/>
      </w:pPr>
      <w:r>
        <w:rPr>
          <w:rStyle w:val="CharStyle1608"/>
          <w:i w:val="0"/>
          <w:iCs w:val="0"/>
        </w:rPr>
        <w:t xml:space="preserve">Q: </w:t>
      </w:r>
      <w:r>
        <w:rPr>
          <w:rStyle w:val="CharStyle597"/>
          <w:i/>
          <w:iCs/>
        </w:rPr>
        <w:t>Did Congress vote against it?</w:t>
      </w:r>
    </w:p>
    <w:p>
      <w:pPr>
        <w:pStyle w:val="Style723"/>
        <w:widowControl w:val="0"/>
        <w:keepNext w:val="0"/>
        <w:keepLines w:val="0"/>
        <w:shd w:val="clear" w:color="auto" w:fill="auto"/>
        <w:bidi w:val="0"/>
        <w:jc w:val="left"/>
        <w:spacing w:before="0" w:after="0" w:line="173" w:lineRule="exact"/>
        <w:ind w:left="0" w:right="0" w:firstLine="235"/>
      </w:pPr>
      <w:r>
        <w:rPr>
          <w:rStyle w:val="CharStyle1501"/>
        </w:rPr>
        <w:t>As</w:t>
      </w:r>
      <w:r>
        <w:rPr>
          <w:rStyle w:val="CharStyle1369"/>
        </w:rPr>
        <w:t xml:space="preserve"> Quite the contrary. Both the Senat</w:t>
      </w:r>
      <w:r>
        <w:rPr>
          <w:rStyle w:val="CharStyle1369"/>
          <w:shd w:val="clear" w:color="auto" w:fill="80FFFF"/>
        </w:rPr>
        <w:t xml:space="preserve">e., </w:t>
      </w:r>
      <w:r>
        <w:rPr>
          <w:rStyle w:val="CharStyle1369"/>
        </w:rPr>
        <w:t xml:space="preserve">and </w:t>
      </w:r>
      <w:r>
        <w:rPr>
          <w:rStyle w:val="CharStyle1369"/>
          <w:shd w:val="clear" w:color="auto" w:fill="80FFFF"/>
        </w:rPr>
        <w:t>t</w:t>
      </w:r>
      <w:r>
        <w:rPr>
          <w:rStyle w:val="CharStyle1369"/>
        </w:rPr>
        <w:t>he House passed a resolution con</w:t>
        <w:t>demning Reagan for voting against the code. We had.</w:t>
      </w:r>
      <w:r>
        <w:rPr>
          <w:rStyle w:val="CharStyle1369"/>
          <w:shd w:val="clear" w:color="auto" w:fill="80FFFF"/>
        </w:rPr>
        <w:t xml:space="preserve"> </w:t>
      </w:r>
      <w:r>
        <w:rPr>
          <w:rStyle w:val="CharStyle1369"/>
        </w:rPr>
        <w:t>the same problem there that Codex represents now.</w:t>
      </w:r>
    </w:p>
    <w:p>
      <w:pPr>
        <w:pStyle w:val="Style723"/>
        <w:widowControl w:val="0"/>
        <w:keepNext w:val="0"/>
        <w:keepLines w:val="0"/>
        <w:shd w:val="clear" w:color="auto" w:fill="auto"/>
        <w:bidi w:val="0"/>
        <w:jc w:val="both"/>
        <w:spacing w:before="0" w:after="0" w:line="173" w:lineRule="exact"/>
        <w:ind w:left="0" w:right="0" w:firstLine="235"/>
      </w:pPr>
      <w:r>
        <w:rPr>
          <w:rStyle w:val="CharStyle1369"/>
        </w:rPr>
        <w:t>Reagan was committed to stopping all forms of regulations on corporations</w:t>
      </w:r>
      <w:r>
        <w:rPr>
          <w:rStyle w:val="CharStyle1369"/>
          <w:shd w:val="clear" w:color="auto" w:fill="80FFFF"/>
        </w:rPr>
        <w:t>.</w:t>
      </w:r>
      <w:r>
        <w:rPr>
          <w:rStyle w:val="CharStyle1369"/>
        </w:rPr>
        <w:t xml:space="preserve"> So, </w:t>
      </w:r>
      <w:r>
        <w:rPr>
          <w:rStyle w:val="CharStyle1369"/>
          <w:shd w:val="clear" w:color="auto" w:fill="80FFFF"/>
        </w:rPr>
        <w:t xml:space="preserve">; </w:t>
      </w:r>
      <w:r>
        <w:rPr>
          <w:rStyle w:val="CharStyle1369"/>
        </w:rPr>
        <w:t>it Wa</w:t>
      </w:r>
      <w:r>
        <w:rPr>
          <w:rStyle w:val="CharStyle1369"/>
          <w:shd w:val="clear" w:color="auto" w:fill="80FFFF"/>
        </w:rPr>
        <w:t>s</w:t>
      </w:r>
      <w:r>
        <w:rPr>
          <w:rStyle w:val="CharStyle1369"/>
        </w:rPr>
        <w:t xml:space="preserve"> an ideological concern to not have </w:t>
      </w:r>
      <w:r>
        <w:rPr>
          <w:rStyle w:val="CharStyle1369"/>
          <w:shd w:val="clear" w:color="auto" w:fill="80FFFF"/>
        </w:rPr>
        <w:t xml:space="preserve">! </w:t>
      </w:r>
      <w:r>
        <w:rPr>
          <w:rStyle w:val="CharStyle1369"/>
        </w:rPr>
        <w:t>the U.</w:t>
      </w:r>
      <w:r>
        <w:rPr>
          <w:rStyle w:val="CharStyle1369"/>
          <w:shd w:val="clear" w:color="auto" w:fill="80FFFF"/>
        </w:rPr>
        <w:t>N</w:t>
      </w:r>
      <w:r>
        <w:rPr>
          <w:rStyle w:val="CharStyle1369"/>
        </w:rPr>
        <w:t>. involved in regulations and to get the U.S</w:t>
      </w:r>
      <w:r>
        <w:rPr>
          <w:rStyle w:val="CharStyle1369"/>
          <w:shd w:val="clear" w:color="auto" w:fill="80FFFF"/>
        </w:rPr>
        <w:t>.</w:t>
      </w:r>
      <w:r>
        <w:rPr>
          <w:rStyle w:val="CharStyle1369"/>
        </w:rPr>
        <w:t xml:space="preserve"> out </w:t>
      </w:r>
      <w:r>
        <w:rPr>
          <w:rStyle w:val="CharStyle1369"/>
          <w:shd w:val="clear" w:color="auto" w:fill="80FFFF"/>
        </w:rPr>
        <w:t>o</w:t>
      </w:r>
      <w:r>
        <w:rPr>
          <w:rStyle w:val="CharStyle1369"/>
        </w:rPr>
        <w:t>f as much of regulation as possible. So, rather than considering the issues of what were the companies doing to babies, they only wanted to think about what can we do to support corpora</w:t>
        <w:t xml:space="preserve">tions? </w:t>
      </w:r>
      <w:r>
        <w:rPr>
          <w:rStyle w:val="CharStyle1369"/>
          <w:shd w:val="clear" w:color="auto" w:fill="80FFFF"/>
        </w:rPr>
        <w:t>I</w:t>
      </w:r>
      <w:r>
        <w:rPr>
          <w:rStyle w:val="CharStyle1369"/>
        </w:rPr>
        <w:t xml:space="preserve"> think that Bush is continuing that blind thinking.</w:t>
      </w:r>
    </w:p>
    <w:p>
      <w:pPr>
        <w:pStyle w:val="Style258"/>
        <w:widowControl w:val="0"/>
        <w:keepNext w:val="0"/>
        <w:keepLines w:val="0"/>
        <w:shd w:val="clear" w:color="auto" w:fill="auto"/>
        <w:bidi w:val="0"/>
        <w:spacing w:before="0" w:after="0" w:line="173" w:lineRule="exact"/>
        <w:ind w:left="0" w:right="180" w:firstLine="235"/>
      </w:pPr>
      <w:r>
        <w:rPr>
          <w:rStyle w:val="CharStyle1608"/>
          <w:i w:val="0"/>
          <w:iCs w:val="0"/>
        </w:rPr>
        <w:t>Q</w:t>
      </w:r>
      <w:r>
        <w:rPr>
          <w:rStyle w:val="CharStyle1608"/>
          <w:i w:val="0"/>
          <w:iCs w:val="0"/>
          <w:shd w:val="clear" w:color="auto" w:fill="80FFFF"/>
        </w:rPr>
        <w:t>:</w:t>
      </w:r>
      <w:r>
        <w:rPr>
          <w:rStyle w:val="CharStyle1608"/>
          <w:i w:val="0"/>
          <w:iCs w:val="0"/>
        </w:rPr>
        <w:t xml:space="preserve"> </w:t>
      </w:r>
      <w:r>
        <w:rPr>
          <w:rStyle w:val="CharStyle597"/>
          <w:i/>
          <w:iCs/>
        </w:rPr>
        <w:t>What would you sugge</w:t>
      </w:r>
      <w:r>
        <w:rPr>
          <w:rStyle w:val="CharStyle597"/>
          <w:i/>
          <w:iCs/>
          <w:shd w:val="clear" w:color="auto" w:fill="80FFFF"/>
        </w:rPr>
        <w:t>s</w:t>
      </w:r>
      <w:r>
        <w:rPr>
          <w:rStyle w:val="CharStyle597"/>
          <w:i/>
          <w:iCs/>
        </w:rPr>
        <w:t xml:space="preserve">t to the members </w:t>
      </w:r>
      <w:r>
        <w:rPr>
          <w:rStyle w:val="CharStyle597"/>
          <w:i/>
          <w:iCs/>
          <w:shd w:val="clear" w:color="auto" w:fill="80FFFF"/>
        </w:rPr>
        <w:t>,</w:t>
      </w:r>
      <w:r>
        <w:rPr>
          <w:rStyle w:val="CharStyle597"/>
          <w:i/>
          <w:iCs/>
        </w:rPr>
        <w:t xml:space="preserve"> of Congress </w:t>
      </w:r>
      <w:r>
        <w:rPr>
          <w:rStyle w:val="CharStyle597"/>
          <w:i/>
          <w:iCs/>
          <w:shd w:val="clear" w:color="auto" w:fill="80FFFF"/>
        </w:rPr>
        <w:t>a</w:t>
      </w:r>
      <w:r>
        <w:rPr>
          <w:rStyle w:val="CharStyle597"/>
          <w:i/>
          <w:iCs/>
        </w:rPr>
        <w:t>bout this GATT agreement and the possible dangers to babies worldwide</w:t>
      </w:r>
      <w:r>
        <w:rPr>
          <w:rStyle w:val="CharStyle597"/>
          <w:i/>
          <w:iCs/>
          <w:shd w:val="clear" w:color="auto" w:fill="80FFFF"/>
        </w:rPr>
        <w:t>—e</w:t>
      </w:r>
      <w:r>
        <w:rPr>
          <w:rStyle w:val="CharStyle597"/>
          <w:i/>
          <w:iCs/>
        </w:rPr>
        <w:t>specially since GATT is</w:t>
      </w:r>
      <w:r>
        <w:rPr>
          <w:rStyle w:val="CharStyle597"/>
          <w:i/>
          <w:iCs/>
          <w:shd w:val="clear" w:color="auto" w:fill="80FFFF"/>
        </w:rPr>
        <w:t xml:space="preserve"> </w:t>
      </w:r>
      <w:r>
        <w:rPr>
          <w:rStyle w:val="CharStyle597"/>
          <w:i/>
          <w:iCs/>
        </w:rPr>
        <w:t>now</w:t>
      </w:r>
      <w:r>
        <w:rPr>
          <w:rStyle w:val="CharStyle597"/>
          <w:i/>
          <w:iCs/>
          <w:shd w:val="clear" w:color="auto" w:fill="80FFFF"/>
        </w:rPr>
        <w:t xml:space="preserve"> </w:t>
      </w:r>
      <w:r>
        <w:rPr>
          <w:rStyle w:val="CharStyle597"/>
          <w:i/>
          <w:iCs/>
        </w:rPr>
        <w:t>on</w:t>
      </w:r>
      <w:r>
        <w:rPr>
          <w:rStyle w:val="CharStyle597"/>
          <w:i/>
          <w:iCs/>
          <w:shd w:val="clear" w:color="auto" w:fill="80FFFF"/>
        </w:rPr>
        <w:t xml:space="preserve"> </w:t>
      </w:r>
      <w:r>
        <w:rPr>
          <w:rStyle w:val="CharStyle597"/>
          <w:i/>
          <w:iCs/>
        </w:rPr>
        <w:t>the fast track?</w:t>
      </w:r>
    </w:p>
    <w:p>
      <w:pPr>
        <w:pStyle w:val="Style723"/>
        <w:widowControl w:val="0"/>
        <w:keepNext w:val="0"/>
        <w:keepLines w:val="0"/>
        <w:shd w:val="clear" w:color="auto" w:fill="auto"/>
        <w:bidi w:val="0"/>
        <w:jc w:val="both"/>
        <w:spacing w:before="0" w:after="0" w:line="173" w:lineRule="exact"/>
        <w:ind w:left="0" w:right="180" w:firstLine="235"/>
      </w:pPr>
      <w:r>
        <w:rPr>
          <w:rStyle w:val="CharStyle1369"/>
          <w:shd w:val="clear" w:color="auto" w:fill="80FFFF"/>
        </w:rPr>
        <w:t>A:</w:t>
      </w:r>
      <w:r>
        <w:rPr>
          <w:rStyle w:val="CharStyle1369"/>
        </w:rPr>
        <w:t xml:space="preserve"> </w:t>
      </w:r>
      <w:r>
        <w:rPr>
          <w:rStyle w:val="CharStyle1369"/>
          <w:shd w:val="clear" w:color="auto" w:fill="80FFFF"/>
        </w:rPr>
        <w:t>I</w:t>
      </w:r>
      <w:r>
        <w:rPr>
          <w:rStyle w:val="CharStyle1369"/>
        </w:rPr>
        <w:t xml:space="preserve"> would hope that Congress would give a message to the Administration that if they want this to remain on the fast </w:t>
      </w:r>
      <w:r>
        <w:rPr>
          <w:rStyle w:val="CharStyle1369"/>
          <w:shd w:val="clear" w:color="auto" w:fill="80FFFF"/>
        </w:rPr>
        <w:t>b</w:t>
      </w:r>
      <w:r>
        <w:rPr>
          <w:rStyle w:val="CharStyle1369"/>
        </w:rPr>
        <w:t xml:space="preserve">rack and if they want congressional approval, and if they want to avoid a </w:t>
      </w:r>
      <w:r>
        <w:rPr>
          <w:rStyle w:val="CharStyle1369"/>
          <w:shd w:val="clear" w:color="auto" w:fill="80FFFF"/>
        </w:rPr>
        <w:t>ma</w:t>
      </w:r>
      <w:r>
        <w:rPr>
          <w:rStyle w:val="CharStyle1369"/>
        </w:rPr>
        <w:t>jor embarrassment</w:t>
      </w:r>
      <w:r>
        <w:rPr>
          <w:rStyle w:val="CharStyle1369"/>
          <w:shd w:val="clear" w:color="auto" w:fill="80FFFF"/>
        </w:rPr>
        <w:t>—l</w:t>
      </w:r>
      <w:r>
        <w:rPr>
          <w:rStyle w:val="CharStyle1369"/>
        </w:rPr>
        <w:t>ike Reagan re</w:t>
        <w:t>ceived when he voted against the WHO code</w:t>
      </w:r>
      <w:r>
        <w:rPr>
          <w:rStyle w:val="CharStyle1369"/>
          <w:shd w:val="clear" w:color="auto" w:fill="80FFFF"/>
        </w:rPr>
        <w:t>—t</w:t>
      </w:r>
      <w:r>
        <w:rPr>
          <w:rStyle w:val="CharStyle1369"/>
        </w:rPr>
        <w:t>hen the</w:t>
      </w:r>
      <w:r>
        <w:rPr>
          <w:rStyle w:val="CharStyle1369"/>
          <w:shd w:val="clear" w:color="auto" w:fill="80FFFF"/>
        </w:rPr>
        <w:t>y</w:t>
      </w:r>
      <w:r>
        <w:rPr>
          <w:rStyle w:val="CharStyle1369"/>
        </w:rPr>
        <w:t xml:space="preserve"> ought to insist that the proper international standard for trade- related question should be WHO Interna</w:t>
        <w:t>tional Marketing Code.</w:t>
      </w:r>
    </w:p>
    <w:p>
      <w:pPr>
        <w:pStyle w:val="Style723"/>
        <w:tabs>
          <w:tab w:leader="none" w:pos="3072" w:val="right"/>
        </w:tabs>
        <w:widowControl w:val="0"/>
        <w:keepNext w:val="0"/>
        <w:keepLines w:val="0"/>
        <w:shd w:val="clear" w:color="auto" w:fill="auto"/>
        <w:bidi w:val="0"/>
        <w:jc w:val="both"/>
        <w:spacing w:before="0" w:after="124" w:line="173" w:lineRule="exact"/>
        <w:ind w:left="0" w:right="0" w:firstLine="235"/>
      </w:pPr>
      <w:r>
        <w:rPr>
          <w:rStyle w:val="CharStyle1369"/>
          <w:shd w:val="clear" w:color="auto" w:fill="80FFFF"/>
        </w:rPr>
        <w:t>I</w:t>
      </w:r>
      <w:r>
        <w:rPr>
          <w:rStyle w:val="CharStyle1369"/>
        </w:rPr>
        <w:t xml:space="preserve"> think it i</w:t>
      </w:r>
      <w:r>
        <w:rPr>
          <w:rStyle w:val="CharStyle1369"/>
          <w:shd w:val="clear" w:color="auto" w:fill="80FFFF"/>
        </w:rPr>
        <w:t>s</w:t>
      </w:r>
      <w:r>
        <w:rPr>
          <w:rStyle w:val="CharStyle1369"/>
        </w:rPr>
        <w:t xml:space="preserve"> going to be up to Congress t</w:t>
      </w:r>
      <w:r>
        <w:rPr>
          <w:rStyle w:val="CharStyle1369"/>
          <w:shd w:val="clear" w:color="auto" w:fill="80FFFF"/>
        </w:rPr>
        <w:t>o</w:t>
      </w:r>
      <w:r>
        <w:rPr>
          <w:rStyle w:val="CharStyle1369"/>
        </w:rPr>
        <w:t xml:space="preserve"> develop legislation that enforces the cod</w:t>
      </w:r>
      <w:r>
        <w:rPr>
          <w:rStyle w:val="CharStyle1369"/>
          <w:shd w:val="clear" w:color="auto" w:fill="80FFFF"/>
        </w:rPr>
        <w:t>e</w:t>
      </w:r>
      <w:r>
        <w:rPr>
          <w:rStyle w:val="CharStyle1369"/>
        </w:rPr>
        <w:t xml:space="preserve"> in the United States, and that delivers a message to the Administration that it won’t put up anymore with the bullyin</w:t>
      </w:r>
      <w:r>
        <w:rPr>
          <w:rStyle w:val="CharStyle1369"/>
          <w:shd w:val="clear" w:color="auto" w:fill="80FFFF"/>
        </w:rPr>
        <w:t>g</w:t>
      </w:r>
      <w:r>
        <w:rPr>
          <w:rStyle w:val="CharStyle1369"/>
        </w:rPr>
        <w:t xml:space="preserve"> of WH</w:t>
      </w:r>
      <w:r>
        <w:rPr>
          <w:rStyle w:val="CharStyle1369"/>
          <w:shd w:val="clear" w:color="auto" w:fill="80FFFF"/>
        </w:rPr>
        <w:t>O/</w:t>
      </w:r>
      <w:r>
        <w:rPr>
          <w:rStyle w:val="CharStyle1369"/>
        </w:rPr>
        <w:t>UN</w:t>
      </w:r>
      <w:r>
        <w:rPr>
          <w:rStyle w:val="CharStyle1369"/>
          <w:shd w:val="clear" w:color="auto" w:fill="80FFFF"/>
        </w:rPr>
        <w:t>I</w:t>
      </w:r>
      <w:r>
        <w:rPr>
          <w:rStyle w:val="CharStyle1369"/>
        </w:rPr>
        <w:t>CEF by the Ad</w:t>
        <w:t xml:space="preserve">ministration. That those agencies need to be freed up and encouraged to do their duty to promote the code, because pro- </w:t>
      </w:r>
      <w:r>
        <w:rPr>
          <w:rStyle w:val="CharStyle1369"/>
          <w:shd w:val="clear" w:color="auto" w:fill="80FFFF"/>
        </w:rPr>
        <w:t>. m</w:t>
      </w:r>
      <w:r>
        <w:rPr>
          <w:rStyle w:val="CharStyle1369"/>
        </w:rPr>
        <w:t>ot</w:t>
      </w:r>
      <w:r>
        <w:rPr>
          <w:rStyle w:val="CharStyle1369"/>
          <w:shd w:val="clear" w:color="auto" w:fill="80FFFF"/>
        </w:rPr>
        <w:t>in</w:t>
      </w:r>
      <w:r>
        <w:rPr>
          <w:rStyle w:val="CharStyle1369"/>
        </w:rPr>
        <w:t xml:space="preserve">g </w:t>
      </w:r>
      <w:r>
        <w:rPr>
          <w:rStyle w:val="CharStyle1369"/>
          <w:shd w:val="clear" w:color="auto" w:fill="80FFFF"/>
        </w:rPr>
        <w:t>tii</w:t>
      </w:r>
      <w:r>
        <w:rPr>
          <w:rStyle w:val="CharStyle1369"/>
        </w:rPr>
        <w:t>e code is protecting Children’s lives.</w:t>
        <w:tab/>
      </w:r>
      <w:r>
        <w:rPr>
          <w:rStyle w:val="CharStyle1369"/>
          <w:shd w:val="clear" w:color="auto" w:fill="80FFFF"/>
        </w:rPr>
        <w:t>□</w:t>
      </w:r>
    </w:p>
    <w:p>
      <w:pPr>
        <w:pStyle w:val="Style258"/>
        <w:widowControl w:val="0"/>
        <w:keepNext w:val="0"/>
        <w:keepLines w:val="0"/>
        <w:shd w:val="clear" w:color="auto" w:fill="auto"/>
        <w:bidi w:val="0"/>
        <w:spacing w:before="0" w:after="126" w:line="168" w:lineRule="exact"/>
        <w:ind w:left="0" w:right="180" w:firstLine="82"/>
      </w:pPr>
      <w:r>
        <w:rPr>
          <w:rStyle w:val="CharStyle597"/>
          <w:i/>
          <w:iCs/>
        </w:rPr>
        <w:t>Jane Ayers i</w:t>
      </w:r>
      <w:r>
        <w:rPr>
          <w:rStyle w:val="CharStyle597"/>
          <w:i/>
          <w:iCs/>
          <w:shd w:val="clear" w:color="auto" w:fill="80FFFF"/>
        </w:rPr>
        <w:t>s</w:t>
      </w:r>
      <w:r>
        <w:rPr>
          <w:rStyle w:val="CharStyle597"/>
          <w:i/>
          <w:iCs/>
        </w:rPr>
        <w:t xml:space="preserve"> the </w:t>
      </w:r>
      <w:r>
        <w:rPr>
          <w:rStyle w:val="CharStyle597"/>
          <w:i/>
          <w:iCs/>
          <w:shd w:val="clear" w:color="auto" w:fill="80FFFF"/>
        </w:rPr>
        <w:t>a</w:t>
      </w:r>
      <w:r>
        <w:rPr>
          <w:rStyle w:val="CharStyle597"/>
          <w:i/>
          <w:iCs/>
        </w:rPr>
        <w:t xml:space="preserve">uthor of </w:t>
      </w:r>
      <w:r>
        <w:rPr>
          <w:rStyle w:val="CharStyle597"/>
          <w:i/>
          <w:iCs/>
          <w:shd w:val="clear" w:color="auto" w:fill="80FFFF"/>
        </w:rPr>
        <w:t>"H</w:t>
      </w:r>
      <w:r>
        <w:rPr>
          <w:rStyle w:val="CharStyle597"/>
          <w:i/>
          <w:iCs/>
        </w:rPr>
        <w:t>earts of Ch</w:t>
      </w:r>
      <w:r>
        <w:rPr>
          <w:rStyle w:val="CharStyle597"/>
          <w:i/>
          <w:iCs/>
          <w:shd w:val="clear" w:color="auto" w:fill="80FFFF"/>
        </w:rPr>
        <w:t>a</w:t>
      </w:r>
      <w:r>
        <w:rPr>
          <w:rStyle w:val="CharStyle597"/>
          <w:i/>
          <w:iCs/>
        </w:rPr>
        <w:t>ri</w:t>
      </w:r>
      <w:r>
        <w:rPr>
          <w:rStyle w:val="CharStyle597"/>
          <w:i/>
          <w:iCs/>
          <w:shd w:val="clear" w:color="auto" w:fill="80FFFF"/>
        </w:rPr>
        <w:t>t</w:t>
      </w:r>
      <w:r>
        <w:rPr>
          <w:rStyle w:val="CharStyle597"/>
          <w:i/>
          <w:iCs/>
        </w:rPr>
        <w:t>y,</w:t>
      </w:r>
      <w:r>
        <w:rPr>
          <w:rStyle w:val="CharStyle597"/>
          <w:i/>
          <w:iCs/>
          <w:shd w:val="clear" w:color="auto" w:fill="80FFFF"/>
        </w:rPr>
        <w:t>”</w:t>
      </w:r>
      <w:r>
        <w:rPr>
          <w:rStyle w:val="CharStyle597"/>
          <w:i/>
          <w:iCs/>
        </w:rPr>
        <w:t xml:space="preserve"> to be published </w:t>
      </w:r>
      <w:r>
        <w:rPr>
          <w:rStyle w:val="CharStyle597"/>
          <w:i/>
          <w:iCs/>
          <w:shd w:val="clear" w:color="auto" w:fill="80FFFF"/>
        </w:rPr>
        <w:t>O</w:t>
      </w:r>
      <w:r>
        <w:rPr>
          <w:rStyle w:val="CharStyle597"/>
          <w:i/>
          <w:iCs/>
        </w:rPr>
        <w:t>tis year. She interviewed Doug</w:t>
      </w:r>
      <w:r>
        <w:rPr>
          <w:rStyle w:val="CharStyle597"/>
          <w:i/>
          <w:iCs/>
          <w:shd w:val="clear" w:color="auto" w:fill="80FFFF"/>
        </w:rPr>
        <w:t xml:space="preserve"> Jenson</w:t>
      </w:r>
      <w:r>
        <w:rPr>
          <w:rStyle w:val="CharStyle597"/>
          <w:i/>
          <w:iCs/>
        </w:rPr>
        <w:t xml:space="preserve"> </w:t>
      </w:r>
      <w:r>
        <w:rPr>
          <w:rStyle w:val="CharStyle597"/>
          <w:i/>
          <w:iCs/>
          <w:shd w:val="clear" w:color="auto" w:fill="80FFFF"/>
        </w:rPr>
        <w:t>i</w:t>
      </w:r>
      <w:r>
        <w:rPr>
          <w:rStyle w:val="CharStyle597"/>
          <w:i/>
          <w:iCs/>
        </w:rPr>
        <w:t>n Minneapolis.</w:t>
      </w:r>
    </w:p>
    <w:p>
      <w:pPr>
        <w:pStyle w:val="Style723"/>
        <w:widowControl w:val="0"/>
        <w:keepNext w:val="0"/>
        <w:keepLines w:val="0"/>
        <w:shd w:val="clear" w:color="auto" w:fill="auto"/>
        <w:bidi w:val="0"/>
        <w:jc w:val="left"/>
        <w:spacing w:before="0" w:after="0" w:line="160" w:lineRule="exact"/>
        <w:ind w:left="2420" w:right="0" w:firstLine="9"/>
        <w:sectPr>
          <w:pgSz w:w="13195" w:h="17244"/>
          <w:pgMar w:top="1579" w:left="1363" w:right="1363" w:bottom="1579" w:header="0" w:footer="3" w:gutter="411"/>
          <w:rtlGutter w:val="0"/>
          <w:cols w:num="3" w:space="720" w:equalWidth="0">
            <w:col w:w="3231" w:space="265"/>
            <w:col w:w="3231" w:space="102"/>
            <w:col w:w="3231"/>
          </w:cols>
          <w:noEndnote/>
          <w:docGrid w:linePitch="360"/>
        </w:sectPr>
      </w:pPr>
      <w:r>
        <w:rPr>
          <w:rStyle w:val="CharStyle1611"/>
        </w:rPr>
        <w:t>6</w:t>
      </w:r>
      <w:r>
        <w:rPr>
          <w:rStyle w:val="CharStyle1611"/>
          <w:shd w:val="clear" w:color="auto" w:fill="80FFFF"/>
        </w:rPr>
        <w:t>./</w:t>
      </w:r>
      <w:r>
        <w:rPr>
          <w:rStyle w:val="CharStyle1611"/>
        </w:rPr>
        <w:t>7</w:t>
      </w:r>
    </w:p>
    <w:p>
      <w:pPr>
        <w:pStyle w:val="Style1613"/>
        <w:widowControl w:val="0"/>
        <w:keepNext w:val="0"/>
        <w:keepLines w:val="0"/>
        <w:shd w:val="clear" w:color="auto" w:fill="auto"/>
        <w:bidi w:val="0"/>
        <w:jc w:val="left"/>
        <w:spacing w:before="0" w:after="0"/>
        <w:ind w:left="0" w:right="0"/>
        <w:sectPr>
          <w:pgSz w:w="13195" w:h="17244"/>
          <w:pgMar w:top="4206" w:left="2945" w:right="2945" w:bottom="4168" w:header="0" w:footer="3" w:gutter="1099"/>
          <w:rtlGutter w:val="0"/>
          <w:cols w:space="720"/>
          <w:noEndnote/>
          <w:docGrid w:linePitch="360"/>
        </w:sectPr>
      </w:pPr>
      <w:r>
        <w:rPr>
          <w:lang w:val="en-US" w:eastAsia="en-US" w:bidi="en-US"/>
          <w:w w:val="100"/>
          <w:color w:val="000000"/>
          <w:position w:val="0"/>
        </w:rPr>
        <w:t>Nader Says Fast-Track Will Weaken Food Law</w:t>
      </w:r>
    </w:p>
    <w:p>
      <w:pPr>
        <w:widowControl w:val="0"/>
        <w:spacing w:line="18" w:lineRule="exact"/>
        <w:rPr>
          <w:sz w:val="2"/>
          <w:szCs w:val="2"/>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615"/>
        <w:widowControl w:val="0"/>
        <w:keepNext w:val="0"/>
        <w:keepLines w:val="0"/>
        <w:shd w:val="clear" w:color="auto" w:fill="auto"/>
        <w:bidi w:val="0"/>
        <w:spacing w:before="0" w:after="0" w:line="210" w:lineRule="exact"/>
        <w:ind w:left="40" w:right="0" w:firstLine="0"/>
      </w:pPr>
      <w:bookmarkStart w:id="131" w:name="bookmark131"/>
      <w:r>
        <w:rPr>
          <w:rStyle w:val="CharStyle1617"/>
          <w:b w:val="0"/>
          <w:bCs w:val="0"/>
        </w:rPr>
        <w:t xml:space="preserve">By </w:t>
      </w:r>
      <w:r>
        <w:rPr>
          <w:lang w:val="en-US" w:eastAsia="en-US" w:bidi="en-US"/>
          <w:w w:val="100"/>
          <w:color w:val="000000"/>
          <w:position w:val="0"/>
        </w:rPr>
        <w:t xml:space="preserve">JOHN </w:t>
      </w:r>
      <w:r>
        <w:rPr>
          <w:lang w:val="en-US" w:eastAsia="en-US" w:bidi="en-US"/>
          <w:w w:val="100"/>
          <w:color w:val="000000"/>
          <w:shd w:val="clear" w:color="auto" w:fill="80FFFF"/>
          <w:position w:val="0"/>
        </w:rPr>
        <w:t>M</w:t>
      </w:r>
      <w:r>
        <w:rPr>
          <w:lang w:val="en-US" w:eastAsia="en-US" w:bidi="en-US"/>
          <w:w w:val="100"/>
          <w:color w:val="000000"/>
          <w:position w:val="0"/>
        </w:rPr>
        <w:t>AGGS</w:t>
      </w:r>
      <w:bookmarkEnd w:id="131"/>
    </w:p>
    <w:p>
      <w:pPr>
        <w:pStyle w:val="Style1618"/>
        <w:widowControl w:val="0"/>
        <w:keepNext w:val="0"/>
        <w:keepLines w:val="0"/>
        <w:shd w:val="clear" w:color="auto" w:fill="auto"/>
        <w:bidi w:val="0"/>
        <w:spacing w:before="0" w:after="0" w:line="110" w:lineRule="exact"/>
        <w:ind w:left="40" w:right="0" w:firstLine="0"/>
      </w:pPr>
      <w:r>
        <w:rPr>
          <w:lang w:val="en-US" w:eastAsia="en-US" w:bidi="en-US"/>
          <w:w w:val="100"/>
          <w:color w:val="000000"/>
          <w:position w:val="0"/>
        </w:rPr>
        <w:t>Journ</w:t>
      </w:r>
      <w:r>
        <w:rPr>
          <w:lang w:val="en-US" w:eastAsia="en-US" w:bidi="en-US"/>
          <w:w w:val="100"/>
          <w:color w:val="000000"/>
          <w:shd w:val="clear" w:color="auto" w:fill="80FFFF"/>
          <w:position w:val="0"/>
        </w:rPr>
        <w:t>a</w:t>
      </w:r>
      <w:r>
        <w:rPr>
          <w:lang w:val="en-US" w:eastAsia="en-US" w:bidi="en-US"/>
          <w:w w:val="100"/>
          <w:color w:val="000000"/>
          <w:position w:val="0"/>
        </w:rPr>
        <w:t>l of Co</w:t>
      </w:r>
      <w:r>
        <w:rPr>
          <w:lang w:val="en-US" w:eastAsia="en-US" w:bidi="en-US"/>
          <w:w w:val="100"/>
          <w:color w:val="000000"/>
          <w:shd w:val="clear" w:color="auto" w:fill="80FFFF"/>
          <w:position w:val="0"/>
        </w:rPr>
        <w:t>m</w:t>
      </w:r>
      <w:r>
        <w:rPr>
          <w:lang w:val="en-US" w:eastAsia="en-US" w:bidi="en-US"/>
          <w:w w:val="100"/>
          <w:color w:val="000000"/>
          <w:position w:val="0"/>
        </w:rPr>
        <w:t>merc</w:t>
      </w:r>
      <w:r>
        <w:rPr>
          <w:lang w:val="en-US" w:eastAsia="en-US" w:bidi="en-US"/>
          <w:w w:val="100"/>
          <w:color w:val="000000"/>
          <w:shd w:val="clear" w:color="auto" w:fill="80FFFF"/>
          <w:position w:val="0"/>
        </w:rPr>
        <w:t>e</w:t>
      </w:r>
      <w:r>
        <w:rPr>
          <w:lang w:val="en-US" w:eastAsia="en-US" w:bidi="en-US"/>
          <w:w w:val="100"/>
          <w:color w:val="000000"/>
          <w:position w:val="0"/>
        </w:rPr>
        <w:t xml:space="preserve"> Staff</w:t>
      </w:r>
    </w:p>
    <w:p>
      <w:pPr>
        <w:pStyle w:val="Style1499"/>
        <w:widowControl w:val="0"/>
        <w:keepNext w:val="0"/>
        <w:keepLines w:val="0"/>
        <w:shd w:val="clear" w:color="auto" w:fill="auto"/>
        <w:bidi w:val="0"/>
        <w:spacing w:before="0" w:after="0" w:line="187" w:lineRule="exact"/>
        <w:ind w:left="0" w:right="0" w:firstLine="287"/>
      </w:pPr>
      <w:r>
        <w:rPr>
          <w:lang w:val="en-US" w:eastAsia="en-US" w:bidi="en-US"/>
          <w:w w:val="100"/>
          <w:color w:val="000000"/>
          <w:position w:val="0"/>
        </w:rPr>
        <w:t>WASHINGTON - A group of 40 consumer and environmental groups Wednesday accused the Bus</w:t>
      </w:r>
      <w:r>
        <w:rPr>
          <w:lang w:val="en-US" w:eastAsia="en-US" w:bidi="en-US"/>
          <w:w w:val="100"/>
          <w:color w:val="000000"/>
          <w:shd w:val="clear" w:color="auto" w:fill="80FFFF"/>
          <w:position w:val="0"/>
        </w:rPr>
        <w:t>h</w:t>
      </w:r>
      <w:r>
        <w:rPr>
          <w:lang w:val="en-US" w:eastAsia="en-US" w:bidi="en-US"/>
          <w:w w:val="100"/>
          <w:color w:val="000000"/>
          <w:position w:val="0"/>
        </w:rPr>
        <w:t xml:space="preserve"> admin</w:t>
        <w:t xml:space="preserve">istration of trying to use </w:t>
      </w:r>
      <w:r>
        <w:rPr>
          <w:lang w:val="en-US" w:eastAsia="en-US" w:bidi="en-US"/>
          <w:w w:val="100"/>
          <w:color w:val="000000"/>
          <w:shd w:val="clear" w:color="auto" w:fill="80FFFF"/>
          <w:position w:val="0"/>
        </w:rPr>
        <w:t>“</w:t>
      </w:r>
      <w:r>
        <w:rPr>
          <w:lang w:val="en-US" w:eastAsia="en-US" w:bidi="en-US"/>
          <w:w w:val="100"/>
          <w:color w:val="000000"/>
          <w:position w:val="0"/>
        </w:rPr>
        <w:t>fast-track</w:t>
      </w:r>
      <w:r>
        <w:rPr>
          <w:lang w:val="en-US" w:eastAsia="en-US" w:bidi="en-US"/>
          <w:w w:val="100"/>
          <w:color w:val="000000"/>
          <w:shd w:val="clear" w:color="auto" w:fill="80FFFF"/>
          <w:position w:val="0"/>
        </w:rPr>
        <w:t xml:space="preserve">’* </w:t>
      </w:r>
      <w:r>
        <w:rPr>
          <w:lang w:val="en-US" w:eastAsia="en-US" w:bidi="en-US"/>
          <w:w w:val="100"/>
          <w:color w:val="000000"/>
          <w:position w:val="0"/>
        </w:rPr>
        <w:t>trade authority to negotiate away U.S. food safety laws that it opposes.</w:t>
      </w:r>
    </w:p>
    <w:p>
      <w:pPr>
        <w:pStyle w:val="Style1499"/>
        <w:widowControl w:val="0"/>
        <w:keepNext w:val="0"/>
        <w:keepLines w:val="0"/>
        <w:shd w:val="clear" w:color="auto" w:fill="auto"/>
        <w:bidi w:val="0"/>
        <w:spacing w:before="0" w:after="0" w:line="187" w:lineRule="exact"/>
        <w:ind w:left="0" w:right="0" w:firstLine="287"/>
      </w:pPr>
      <w:r>
        <w:rPr>
          <w:lang w:val="en-US" w:eastAsia="en-US" w:bidi="en-US"/>
          <w:w w:val="100"/>
          <w:color w:val="000000"/>
          <w:position w:val="0"/>
        </w:rPr>
        <w:t>The authority, the subject of a press conference by the group, al</w:t>
        <w:t>lows U.S. Trade Representative Car</w:t>
      </w:r>
      <w:r>
        <w:rPr>
          <w:lang w:val="en-US" w:eastAsia="en-US" w:bidi="en-US"/>
          <w:w w:val="100"/>
          <w:color w:val="000000"/>
          <w:shd w:val="clear" w:color="auto" w:fill="80FFFF"/>
          <w:position w:val="0"/>
        </w:rPr>
      </w:r>
      <w:r>
        <w:rPr>
          <w:lang w:val="en-US" w:eastAsia="en-US" w:bidi="en-US"/>
          <w:w w:val="100"/>
          <w:color w:val="000000"/>
          <w:position w:val="0"/>
        </w:rPr>
        <w:t>la Hills to negotiate trad</w:t>
      </w:r>
      <w:r>
        <w:rPr>
          <w:lang w:val="en-US" w:eastAsia="en-US" w:bidi="en-US"/>
          <w:w w:val="100"/>
          <w:color w:val="000000"/>
          <w:shd w:val="clear" w:color="auto" w:fill="80FFFF"/>
          <w:position w:val="0"/>
        </w:rPr>
        <w:t>e</w:t>
      </w:r>
      <w:r>
        <w:rPr>
          <w:lang w:val="en-US" w:eastAsia="en-US" w:bidi="en-US"/>
          <w:w w:val="100"/>
          <w:color w:val="000000"/>
          <w:position w:val="0"/>
        </w:rPr>
        <w:t xml:space="preserve"> agree</w:t>
      </w:r>
      <w:r>
        <w:rPr>
          <w:lang w:val="en-US" w:eastAsia="en-US" w:bidi="en-US"/>
          <w:w w:val="100"/>
          <w:color w:val="000000"/>
          <w:shd w:val="clear" w:color="auto" w:fill="80FFFF"/>
          <w:position w:val="0"/>
        </w:rPr>
      </w:r>
      <w:r>
        <w:rPr>
          <w:lang w:val="en-US" w:eastAsia="en-US" w:bidi="en-US"/>
          <w:w w:val="100"/>
          <w:color w:val="000000"/>
          <w:position w:val="0"/>
        </w:rPr>
        <w:t>ments that cannot later be amended by Congress.</w:t>
      </w:r>
    </w:p>
    <w:p>
      <w:pPr>
        <w:pStyle w:val="Style1499"/>
        <w:widowControl w:val="0"/>
        <w:keepNext w:val="0"/>
        <w:keepLines w:val="0"/>
        <w:shd w:val="clear" w:color="auto" w:fill="auto"/>
        <w:bidi w:val="0"/>
        <w:spacing w:before="0" w:after="0" w:line="187" w:lineRule="exact"/>
        <w:ind w:left="0" w:right="0" w:firstLine="287"/>
      </w:pPr>
      <w:r>
        <w:rPr>
          <w:lang w:val="en-US" w:eastAsia="en-US" w:bidi="en-US"/>
          <w:w w:val="100"/>
          <w:color w:val="000000"/>
          <w:position w:val="0"/>
        </w:rPr>
        <w:t>Consumer activist Ralph Nader said: “A</w:t>
      </w:r>
      <w:r>
        <w:rPr>
          <w:lang w:val="en-US" w:eastAsia="en-US" w:bidi="en-US"/>
          <w:w w:val="100"/>
          <w:color w:val="000000"/>
          <w:shd w:val="clear" w:color="auto" w:fill="80FFFF"/>
          <w:position w:val="0"/>
        </w:rPr>
        <w:t>t</w:t>
      </w:r>
      <w:r>
        <w:rPr>
          <w:lang w:val="en-US" w:eastAsia="en-US" w:bidi="en-US"/>
          <w:w w:val="100"/>
          <w:color w:val="000000"/>
          <w:position w:val="0"/>
        </w:rPr>
        <w:t xml:space="preserve"> its core, fast-track is an anti-democratic invention tha</w:t>
      </w:r>
      <w:r>
        <w:rPr>
          <w:lang w:val="en-US" w:eastAsia="en-US" w:bidi="en-US"/>
          <w:w w:val="100"/>
          <w:color w:val="000000"/>
          <w:shd w:val="clear" w:color="auto" w:fill="80FFFF"/>
          <w:position w:val="0"/>
        </w:rPr>
        <w:t>t</w:t>
      </w:r>
      <w:r>
        <w:rPr>
          <w:lang w:val="en-US" w:eastAsia="en-US" w:bidi="en-US"/>
          <w:w w:val="100"/>
          <w:color w:val="000000"/>
          <w:position w:val="0"/>
        </w:rPr>
        <w:t xml:space="preserve"> pre</w:t>
        <w:t>vents citizens from safeguarding the law</w:t>
      </w:r>
      <w:r>
        <w:rPr>
          <w:lang w:val="en-US" w:eastAsia="en-US" w:bidi="en-US"/>
          <w:w w:val="100"/>
          <w:color w:val="000000"/>
          <w:shd w:val="clear" w:color="auto" w:fill="80FFFF"/>
          <w:position w:val="0"/>
        </w:rPr>
        <w:t>s</w:t>
      </w:r>
      <w:r>
        <w:rPr>
          <w:lang w:val="en-US" w:eastAsia="en-US" w:bidi="en-US"/>
          <w:w w:val="100"/>
          <w:color w:val="000000"/>
          <w:position w:val="0"/>
        </w:rPr>
        <w:t xml:space="preserve"> that they have worked so hard and long to establish.</w:t>
      </w:r>
    </w:p>
    <w:p>
      <w:pPr>
        <w:pStyle w:val="Style1499"/>
        <w:widowControl w:val="0"/>
        <w:keepNext w:val="0"/>
        <w:keepLines w:val="0"/>
        <w:shd w:val="clear" w:color="auto" w:fill="auto"/>
        <w:bidi w:val="0"/>
        <w:spacing w:before="0" w:after="0" w:line="187" w:lineRule="exact"/>
        <w:ind w:left="0" w:right="0" w:firstLine="287"/>
      </w:pPr>
      <w:r>
        <w:rPr>
          <w:lang w:val="en-US" w:eastAsia="en-US" w:bidi="en-US"/>
          <w:w w:val="100"/>
          <w:color w:val="000000"/>
          <w:position w:val="0"/>
        </w:rPr>
        <w:t>“And that isn’t any accident In fact, many of the laws tha</w:t>
      </w:r>
      <w:r>
        <w:rPr>
          <w:lang w:val="en-US" w:eastAsia="en-US" w:bidi="en-US"/>
          <w:w w:val="100"/>
          <w:color w:val="000000"/>
          <w:shd w:val="clear" w:color="auto" w:fill="80FFFF"/>
          <w:position w:val="0"/>
        </w:rPr>
        <w:t>t</w:t>
      </w:r>
      <w:r>
        <w:rPr>
          <w:lang w:val="en-US" w:eastAsia="en-US" w:bidi="en-US"/>
          <w:w w:val="100"/>
          <w:color w:val="000000"/>
          <w:position w:val="0"/>
        </w:rPr>
        <w:t xml:space="preserve"> are most vulnerable to weakening as so-called non-tariff trade barriers are th</w:t>
      </w:r>
      <w:r>
        <w:rPr>
          <w:lang w:val="en-US" w:eastAsia="en-US" w:bidi="en-US"/>
          <w:w w:val="100"/>
          <w:color w:val="000000"/>
          <w:shd w:val="clear" w:color="auto" w:fill="80FFFF"/>
          <w:position w:val="0"/>
        </w:rPr>
        <w:t xml:space="preserve">e </w:t>
      </w:r>
      <w:r>
        <w:rPr>
          <w:lang w:val="en-US" w:eastAsia="en-US" w:bidi="en-US"/>
          <w:w w:val="100"/>
          <w:color w:val="000000"/>
          <w:position w:val="0"/>
        </w:rPr>
        <w:t>same ones that the Reagan-Bush ad</w:t>
        <w:t>ministration</w:t>
      </w:r>
      <w:r>
        <w:rPr>
          <w:lang w:val="en-US" w:eastAsia="en-US" w:bidi="en-US"/>
          <w:w w:val="100"/>
          <w:color w:val="000000"/>
          <w:shd w:val="clear" w:color="auto" w:fill="80FFFF"/>
          <w:position w:val="0"/>
        </w:rPr>
        <w:t>s</w:t>
      </w:r>
      <w:r>
        <w:rPr>
          <w:lang w:val="en-US" w:eastAsia="en-US" w:bidi="en-US"/>
          <w:w w:val="100"/>
          <w:color w:val="000000"/>
          <w:position w:val="0"/>
        </w:rPr>
        <w:t xml:space="preserve"> have been trying to scrap for years in Congres</w:t>
      </w:r>
      <w:r>
        <w:rPr>
          <w:lang w:val="en-US" w:eastAsia="en-US" w:bidi="en-US"/>
          <w:w w:val="100"/>
          <w:color w:val="000000"/>
          <w:shd w:val="clear" w:color="auto" w:fill="80FFFF"/>
          <w:position w:val="0"/>
        </w:rPr>
        <w:t>s</w:t>
      </w:r>
      <w:r>
        <w:rPr>
          <w:lang w:val="en-US" w:eastAsia="en-US" w:bidi="en-US"/>
          <w:w w:val="100"/>
          <w:color w:val="000000"/>
          <w:position w:val="0"/>
        </w:rPr>
        <w:t xml:space="preserve"> </w:t>
      </w:r>
      <w:r>
        <w:rPr>
          <w:lang w:val="en-US" w:eastAsia="en-US" w:bidi="en-US"/>
          <w:w w:val="100"/>
          <w:color w:val="000000"/>
          <w:shd w:val="clear" w:color="auto" w:fill="80FFFF"/>
          <w:position w:val="0"/>
        </w:rPr>
        <w:t>—</w:t>
      </w:r>
      <w:r>
        <w:rPr>
          <w:lang w:val="en-US" w:eastAsia="en-US" w:bidi="en-US"/>
          <w:w w:val="100"/>
          <w:color w:val="000000"/>
          <w:position w:val="0"/>
        </w:rPr>
        <w:t xml:space="preserve"> with</w:t>
        <w:t>out success.”</w:t>
      </w:r>
    </w:p>
    <w:p>
      <w:pPr>
        <w:pStyle w:val="Style1499"/>
        <w:widowControl w:val="0"/>
        <w:keepNext w:val="0"/>
        <w:keepLines w:val="0"/>
        <w:shd w:val="clear" w:color="auto" w:fill="auto"/>
        <w:bidi w:val="0"/>
        <w:spacing w:before="0" w:after="0" w:line="187" w:lineRule="exact"/>
        <w:ind w:left="0" w:right="0" w:firstLine="287"/>
      </w:pPr>
      <w:r>
        <w:rPr>
          <w:lang w:val="en-US" w:eastAsia="en-US" w:bidi="en-US"/>
          <w:w w:val="100"/>
          <w:color w:val="000000"/>
          <w:position w:val="0"/>
        </w:rPr>
        <w:t>Congress ha</w:t>
      </w:r>
      <w:r>
        <w:rPr>
          <w:lang w:val="en-US" w:eastAsia="en-US" w:bidi="en-US"/>
          <w:w w:val="100"/>
          <w:color w:val="000000"/>
          <w:shd w:val="clear" w:color="auto" w:fill="80FFFF"/>
          <w:position w:val="0"/>
        </w:rPr>
        <w:t>s</w:t>
      </w:r>
      <w:r>
        <w:rPr>
          <w:lang w:val="en-US" w:eastAsia="en-US" w:bidi="en-US"/>
          <w:w w:val="100"/>
          <w:color w:val="000000"/>
          <w:position w:val="0"/>
        </w:rPr>
        <w:t xml:space="preserve"> until Jun</w:t>
      </w:r>
      <w:r>
        <w:rPr>
          <w:lang w:val="en-US" w:eastAsia="en-US" w:bidi="en-US"/>
          <w:w w:val="100"/>
          <w:color w:val="000000"/>
          <w:shd w:val="clear" w:color="auto" w:fill="80FFFF"/>
          <w:position w:val="0"/>
        </w:rPr>
        <w:t>e</w:t>
      </w:r>
      <w:r>
        <w:rPr>
          <w:lang w:val="en-US" w:eastAsia="en-US" w:bidi="en-US"/>
          <w:w w:val="100"/>
          <w:color w:val="000000"/>
          <w:position w:val="0"/>
        </w:rPr>
        <w:t xml:space="preserve"> </w:t>
      </w:r>
      <w:r>
        <w:rPr>
          <w:lang w:val="en-US" w:eastAsia="en-US" w:bidi="en-US"/>
          <w:w w:val="100"/>
          <w:color w:val="000000"/>
          <w:shd w:val="clear" w:color="auto" w:fill="80FFFF"/>
          <w:position w:val="0"/>
        </w:rPr>
        <w:t>1</w:t>
      </w:r>
      <w:r>
        <w:rPr>
          <w:lang w:val="en-US" w:eastAsia="en-US" w:bidi="en-US"/>
          <w:w w:val="100"/>
          <w:color w:val="000000"/>
          <w:position w:val="0"/>
        </w:rPr>
        <w:t xml:space="preserve"> to ex</w:t>
        <w:t>tend the fast-track authority, and Mrs. Hills says that without the ex</w:t>
        <w:t>tension the United States’ trading partners would not negotiate in good faith, knowing that they could al</w:t>
        <w:t>ways make their case later wit</w:t>
      </w:r>
      <w:r>
        <w:rPr>
          <w:lang w:val="en-US" w:eastAsia="en-US" w:bidi="en-US"/>
          <w:w w:val="100"/>
          <w:color w:val="000000"/>
          <w:shd w:val="clear" w:color="auto" w:fill="80FFFF"/>
          <w:position w:val="0"/>
        </w:rPr>
        <w:t xml:space="preserve">h </w:t>
      </w:r>
      <w:r>
        <w:rPr>
          <w:lang w:val="en-US" w:eastAsia="en-US" w:bidi="en-US"/>
          <w:w w:val="100"/>
          <w:color w:val="000000"/>
          <w:position w:val="0"/>
        </w:rPr>
        <w:t>Congress.</w:t>
      </w:r>
    </w:p>
    <w:p>
      <w:pPr>
        <w:pStyle w:val="Style1499"/>
        <w:widowControl w:val="0"/>
        <w:keepNext w:val="0"/>
        <w:keepLines w:val="0"/>
        <w:shd w:val="clear" w:color="auto" w:fill="auto"/>
        <w:bidi w:val="0"/>
        <w:spacing w:before="0" w:after="0" w:line="187" w:lineRule="exact"/>
        <w:ind w:left="0" w:right="0" w:firstLine="287"/>
      </w:pPr>
      <w:r>
        <w:rPr>
          <w:lang w:val="en-US" w:eastAsia="en-US" w:bidi="en-US"/>
          <w:w w:val="100"/>
          <w:color w:val="000000"/>
          <w:position w:val="0"/>
        </w:rPr>
        <w:t>Lori Wallach of the consumer group Public Citizen rejected this argumen</w:t>
      </w:r>
      <w:r>
        <w:rPr>
          <w:lang w:val="en-US" w:eastAsia="en-US" w:bidi="en-US"/>
          <w:w w:val="100"/>
          <w:color w:val="000000"/>
          <w:shd w:val="clear" w:color="auto" w:fill="80FFFF"/>
          <w:position w:val="0"/>
        </w:rPr>
        <w:t>t</w:t>
      </w:r>
      <w:r>
        <w:rPr>
          <w:lang w:val="en-US" w:eastAsia="en-US" w:bidi="en-US"/>
          <w:w w:val="100"/>
          <w:color w:val="000000"/>
          <w:position w:val="0"/>
        </w:rPr>
        <w:t xml:space="preserve"> at th</w:t>
      </w:r>
      <w:r>
        <w:rPr>
          <w:lang w:val="en-US" w:eastAsia="en-US" w:bidi="en-US"/>
          <w:w w:val="100"/>
          <w:color w:val="000000"/>
          <w:shd w:val="clear" w:color="auto" w:fill="80FFFF"/>
          <w:position w:val="0"/>
        </w:rPr>
        <w:t>e</w:t>
      </w:r>
      <w:r>
        <w:rPr>
          <w:lang w:val="en-US" w:eastAsia="en-US" w:bidi="en-US"/>
          <w:w w:val="100"/>
          <w:color w:val="000000"/>
          <w:position w:val="0"/>
        </w:rPr>
        <w:t xml:space="preserve"> press conference. She said that in the 1980s alone the United States had been able to nego</w:t>
      </w:r>
    </w:p>
    <w:p>
      <w:pPr>
        <w:pStyle w:val="Style1499"/>
        <w:widowControl w:val="0"/>
        <w:keepNext w:val="0"/>
        <w:keepLines w:val="0"/>
        <w:shd w:val="clear" w:color="auto" w:fill="auto"/>
        <w:bidi w:val="0"/>
        <w:spacing w:before="0" w:after="0" w:line="187" w:lineRule="exact"/>
        <w:ind w:left="0" w:right="0" w:firstLine="81"/>
      </w:pPr>
      <w:r>
        <w:rPr>
          <w:lang w:val="en-US" w:eastAsia="en-US" w:bidi="en-US"/>
          <w:w w:val="100"/>
          <w:color w:val="000000"/>
          <w:position w:val="0"/>
        </w:rPr>
        <w:t>tiate 79 multilateral agreements in complex issues like arms control and taxation without fast-track au</w:t>
        <w:t>thority.</w:t>
      </w:r>
    </w:p>
    <w:p>
      <w:pPr>
        <w:pStyle w:val="Style1499"/>
        <w:widowControl w:val="0"/>
        <w:keepNext w:val="0"/>
        <w:keepLines w:val="0"/>
        <w:shd w:val="clear" w:color="auto" w:fill="auto"/>
        <w:bidi w:val="0"/>
        <w:spacing w:before="0" w:after="0" w:line="187" w:lineRule="exact"/>
        <w:ind w:left="0" w:right="0" w:firstLine="235"/>
      </w:pPr>
      <w:r>
        <w:rPr>
          <w:lang w:val="en-US" w:eastAsia="en-US" w:bidi="en-US"/>
          <w:w w:val="100"/>
          <w:color w:val="000000"/>
          <w:shd w:val="clear" w:color="auto" w:fill="80FFFF"/>
          <w:position w:val="0"/>
        </w:rPr>
        <w:t>.</w:t>
      </w:r>
      <w:r>
        <w:rPr>
          <w:lang w:val="en-US" w:eastAsia="en-US" w:bidi="en-US"/>
          <w:w w:val="100"/>
          <w:color w:val="000000"/>
          <w:position w:val="0"/>
        </w:rPr>
        <w:t xml:space="preserve"> “Not only does the fast-track wipe out the system of checks and balances that is the core of our dem</w:t>
        <w:t>ocratic process — it concentrates control entirely with the executive branch,” she said.</w:t>
      </w:r>
    </w:p>
    <w:p>
      <w:pPr>
        <w:pStyle w:val="Style1499"/>
        <w:widowControl w:val="0"/>
        <w:keepNext w:val="0"/>
        <w:keepLines w:val="0"/>
        <w:shd w:val="clear" w:color="auto" w:fill="auto"/>
        <w:bidi w:val="0"/>
        <w:spacing w:before="0" w:after="0" w:line="187" w:lineRule="exact"/>
        <w:ind w:left="0" w:right="0" w:firstLine="318"/>
      </w:pPr>
      <w:r>
        <w:rPr>
          <w:lang w:val="en-US" w:eastAsia="en-US" w:bidi="en-US"/>
          <w:w w:val="100"/>
          <w:color w:val="000000"/>
          <w:shd w:val="clear" w:color="auto" w:fill="80FFFF"/>
          <w:position w:val="0"/>
        </w:rPr>
        <w:t>-I</w:t>
      </w:r>
      <w:r>
        <w:rPr>
          <w:lang w:val="en-US" w:eastAsia="en-US" w:bidi="en-US"/>
          <w:w w:val="100"/>
          <w:color w:val="000000"/>
          <w:position w:val="0"/>
        </w:rPr>
        <w:t>n a steady stream</w:t>
      </w:r>
      <w:r>
        <w:rPr>
          <w:lang w:val="en-US" w:eastAsia="en-US" w:bidi="en-US"/>
          <w:w w:val="100"/>
          <w:color w:val="000000"/>
          <w:shd w:val="clear" w:color="auto" w:fill="80FFFF"/>
          <w:position w:val="0"/>
        </w:rPr>
        <w:t>,</w:t>
      </w:r>
      <w:r>
        <w:rPr>
          <w:lang w:val="en-US" w:eastAsia="en-US" w:bidi="en-US"/>
          <w:w w:val="100"/>
          <w:color w:val="000000"/>
          <w:position w:val="0"/>
        </w:rPr>
        <w:t xml:space="preserve"> of appear</w:t>
        <w:t>ances on Capito</w:t>
      </w:r>
      <w:r>
        <w:rPr>
          <w:lang w:val="en-US" w:eastAsia="en-US" w:bidi="en-US"/>
          <w:w w:val="100"/>
          <w:color w:val="000000"/>
          <w:shd w:val="clear" w:color="auto" w:fill="80FFFF"/>
          <w:position w:val="0"/>
        </w:rPr>
        <w:t>l</w:t>
      </w:r>
      <w:r>
        <w:rPr>
          <w:lang w:val="en-US" w:eastAsia="en-US" w:bidi="en-US"/>
          <w:w w:val="100"/>
          <w:color w:val="000000"/>
          <w:position w:val="0"/>
        </w:rPr>
        <w:t xml:space="preserve"> Hill in the last few weeks, Mrs. Hills has sought to con</w:t>
        <w:t>vince lawmakers that fast-track does not cut off congressional con</w:t>
        <w:t>trol of trade negotiations. She sai</w:t>
      </w:r>
      <w:r>
        <w:rPr>
          <w:lang w:val="en-US" w:eastAsia="en-US" w:bidi="en-US"/>
          <w:w w:val="100"/>
          <w:color w:val="000000"/>
          <w:shd w:val="clear" w:color="auto" w:fill="80FFFF"/>
          <w:position w:val="0"/>
        </w:rPr>
        <w:t xml:space="preserve">d </w:t>
      </w:r>
      <w:r>
        <w:rPr>
          <w:lang w:val="en-US" w:eastAsia="en-US" w:bidi="en-US"/>
          <w:w w:val="100"/>
          <w:color w:val="000000"/>
          <w:position w:val="0"/>
        </w:rPr>
        <w:t>Congress gets to vote on any agree</w:t>
        <w:t>ment and will be “a partner” in</w:t>
      </w:r>
      <w:r>
        <w:rPr>
          <w:lang w:val="en-US" w:eastAsia="en-US" w:bidi="en-US"/>
          <w:w w:val="100"/>
          <w:color w:val="000000"/>
          <w:shd w:val="clear" w:color="auto" w:fill="80FFFF"/>
          <w:position w:val="0"/>
        </w:rPr>
        <w:t xml:space="preserve">* </w:t>
      </w:r>
      <w:r>
        <w:rPr>
          <w:lang w:val="en-US" w:eastAsia="en-US" w:bidi="en-US"/>
          <w:w w:val="100"/>
          <w:color w:val="000000"/>
          <w:position w:val="0"/>
        </w:rPr>
        <w:t>writing the imple</w:t>
      </w:r>
      <w:r>
        <w:rPr>
          <w:lang w:val="en-US" w:eastAsia="en-US" w:bidi="en-US"/>
          <w:w w:val="100"/>
          <w:color w:val="000000"/>
          <w:shd w:val="clear" w:color="auto" w:fill="80FFFF"/>
          <w:position w:val="0"/>
        </w:rPr>
        <w:t>m</w:t>
      </w:r>
      <w:r>
        <w:rPr>
          <w:lang w:val="en-US" w:eastAsia="en-US" w:bidi="en-US"/>
          <w:w w:val="100"/>
          <w:color w:val="000000"/>
          <w:position w:val="0"/>
        </w:rPr>
        <w:t>enting legislation for i</w:t>
      </w:r>
      <w:r>
        <w:rPr>
          <w:lang w:val="en-US" w:eastAsia="en-US" w:bidi="en-US"/>
          <w:w w:val="100"/>
          <w:color w:val="000000"/>
          <w:shd w:val="clear" w:color="auto" w:fill="80FFFF"/>
          <w:position w:val="0"/>
        </w:rPr>
        <w:t>t</w:t>
      </w:r>
    </w:p>
    <w:p>
      <w:pPr>
        <w:pStyle w:val="Style1499"/>
        <w:widowControl w:val="0"/>
        <w:keepNext w:val="0"/>
        <w:keepLines w:val="0"/>
        <w:shd w:val="clear" w:color="auto" w:fill="auto"/>
        <w:bidi w:val="0"/>
        <w:spacing w:before="0" w:after="0" w:line="187" w:lineRule="exact"/>
        <w:ind w:left="0" w:right="0" w:firstLine="318"/>
      </w:pPr>
      <w:r>
        <w:rPr>
          <w:lang w:val="en-US" w:eastAsia="en-US" w:bidi="en-US"/>
          <w:w w:val="100"/>
          <w:color w:val="000000"/>
          <w:position w:val="0"/>
        </w:rPr>
        <w:t xml:space="preserve">Mr. Nader described fast-track as </w:t>
      </w:r>
      <w:r>
        <w:rPr>
          <w:lang w:val="en-US" w:eastAsia="en-US" w:bidi="en-US"/>
          <w:w w:val="100"/>
          <w:color w:val="000000"/>
          <w:shd w:val="clear" w:color="auto" w:fill="80FFFF"/>
          <w:position w:val="0"/>
        </w:rPr>
        <w:t>.s</w:t>
      </w:r>
      <w:r>
        <w:rPr>
          <w:lang w:val="en-US" w:eastAsia="en-US" w:bidi="en-US"/>
          <w:w w:val="100"/>
          <w:color w:val="000000"/>
          <w:position w:val="0"/>
        </w:rPr>
        <w:t>erving the interests of “multina</w:t>
        <w:t>tional megacorporations” and ac</w:t>
        <w:t>cused Mrs. Hills of being “the agent of the same corporations that she used to work for.”</w:t>
      </w:r>
    </w:p>
    <w:p>
      <w:pPr>
        <w:pStyle w:val="Style1499"/>
        <w:widowControl w:val="0"/>
        <w:keepNext w:val="0"/>
        <w:keepLines w:val="0"/>
        <w:shd w:val="clear" w:color="auto" w:fill="auto"/>
        <w:bidi w:val="0"/>
        <w:spacing w:before="0" w:after="0" w:line="187" w:lineRule="exact"/>
        <w:ind w:left="0" w:right="0" w:firstLine="318"/>
      </w:pPr>
      <w:r>
        <w:rPr>
          <w:lang w:val="en-US" w:eastAsia="en-US" w:bidi="en-US"/>
          <w:w w:val="100"/>
          <w:color w:val="000000"/>
          <w:position w:val="0"/>
        </w:rPr>
        <w:t>The consumer groups said that global trade talks in Geneva threat</w:t>
        <w:t>ened to put U.S. food safety laws at risk by yielding U.S. sovereignty to</w:t>
      </w:r>
      <w:r>
        <w:rPr>
          <w:lang w:val="en-US" w:eastAsia="en-US" w:bidi="en-US"/>
          <w:w w:val="100"/>
          <w:color w:val="000000"/>
          <w:shd w:val="clear" w:color="auto" w:fill="80FFFF"/>
          <w:position w:val="0"/>
        </w:rPr>
        <w:t xml:space="preserve"> </w:t>
      </w:r>
      <w:r>
        <w:rPr>
          <w:lang w:val="en-US" w:eastAsia="en-US" w:bidi="en-US"/>
          <w:w w:val="100"/>
          <w:color w:val="000000"/>
          <w:position w:val="0"/>
        </w:rPr>
        <w:t>a panel in Rome that would set inter</w:t>
        <w:t>national standards.</w:t>
      </w:r>
    </w:p>
    <w:p>
      <w:pPr>
        <w:pStyle w:val="Style1499"/>
        <w:widowControl w:val="0"/>
        <w:keepNext w:val="0"/>
        <w:keepLines w:val="0"/>
        <w:shd w:val="clear" w:color="auto" w:fill="auto"/>
        <w:bidi w:val="0"/>
        <w:spacing w:before="0" w:after="0" w:line="187" w:lineRule="exact"/>
        <w:ind w:left="0" w:right="0" w:firstLine="318"/>
        <w:sectPr>
          <w:type w:val="continuous"/>
          <w:pgSz w:w="13195" w:h="17244"/>
          <w:pgMar w:top="4206" w:left="2944" w:right="2944" w:bottom="4168" w:header="0" w:footer="3" w:gutter="1164"/>
          <w:rtlGutter w:val="0"/>
          <w:cols w:num="2" w:space="102"/>
          <w:noEndnote/>
          <w:docGrid w:linePitch="360"/>
        </w:sectPr>
      </w:pPr>
      <w:r>
        <w:rPr>
          <w:lang w:val="en-US" w:eastAsia="en-US" w:bidi="en-US"/>
          <w:w w:val="100"/>
          <w:color w:val="000000"/>
          <w:position w:val="0"/>
        </w:rPr>
        <w:t>The</w:t>
      </w:r>
      <w:r>
        <w:rPr>
          <w:lang w:val="en-US" w:eastAsia="en-US" w:bidi="en-US"/>
          <w:w w:val="100"/>
          <w:color w:val="000000"/>
          <w:shd w:val="clear" w:color="auto" w:fill="80FFFF"/>
          <w:position w:val="0"/>
        </w:rPr>
        <w:t>y</w:t>
      </w:r>
      <w:r>
        <w:rPr>
          <w:lang w:val="en-US" w:eastAsia="en-US" w:bidi="en-US"/>
          <w:w w:val="100"/>
          <w:color w:val="000000"/>
          <w:position w:val="0"/>
        </w:rPr>
        <w:t xml:space="preserve"> said that under the U.S.- Canada free trade agreement, a U.S. regulation banning asbestos was be</w:t>
        <w:t>ing challenged by the Canadian gov</w:t>
        <w:t>ernment because it closed U.S. mar</w:t>
        <w:t>kets to exports. Canadian officials could not be reached fo</w:t>
      </w:r>
      <w:r>
        <w:rPr>
          <w:lang w:val="en-US" w:eastAsia="en-US" w:bidi="en-US"/>
          <w:w w:val="100"/>
          <w:color w:val="000000"/>
          <w:shd w:val="clear" w:color="auto" w:fill="80FFFF"/>
          <w:position w:val="0"/>
        </w:rPr>
        <w:t>r</w:t>
      </w:r>
      <w:r>
        <w:rPr>
          <w:lang w:val="en-US" w:eastAsia="en-US" w:bidi="en-US"/>
          <w:w w:val="100"/>
          <w:color w:val="000000"/>
          <w:position w:val="0"/>
        </w:rPr>
        <w:t xml:space="preserve"> comment Wednesda</w:t>
      </w:r>
      <w:r>
        <w:rPr>
          <w:lang w:val="en-US" w:eastAsia="en-US" w:bidi="en-US"/>
          <w:w w:val="100"/>
          <w:color w:val="000000"/>
          <w:shd w:val="clear" w:color="auto" w:fill="80FFFF"/>
          <w:position w:val="0"/>
        </w:rPr>
        <w:t>y</w:t>
      </w:r>
      <w:r>
        <w:rPr>
          <w:lang w:val="en-US" w:eastAsia="en-US" w:bidi="en-US"/>
          <w:w w:val="100"/>
          <w:color w:val="000000"/>
          <w:position w:val="0"/>
        </w:rPr>
        <w:t xml:space="preserve"> afternoon.</w:t>
      </w:r>
    </w:p>
    <w:p>
      <w:pPr>
        <w:pStyle w:val="Style1620"/>
        <w:widowControl w:val="0"/>
        <w:keepNext/>
        <w:keepLines/>
        <w:shd w:val="clear" w:color="auto" w:fill="auto"/>
        <w:bidi w:val="0"/>
        <w:spacing w:before="0" w:after="21" w:line="540" w:lineRule="exact"/>
        <w:ind w:left="0" w:right="0" w:firstLine="0"/>
      </w:pPr>
      <w:bookmarkStart w:id="132" w:name="bookmark132"/>
      <w:r>
        <w:rPr>
          <w:lang w:val="en-US" w:eastAsia="en-US" w:bidi="en-US"/>
          <w:w w:val="100"/>
          <w:color w:val="000000"/>
          <w:position w:val="0"/>
        </w:rPr>
        <w:t>FOOD FIGHT:</w:t>
      </w:r>
      <w:bookmarkEnd w:id="132"/>
    </w:p>
    <w:p>
      <w:pPr>
        <w:pStyle w:val="Style177"/>
        <w:widowControl w:val="0"/>
        <w:keepNext w:val="0"/>
        <w:keepLines w:val="0"/>
        <w:shd w:val="clear" w:color="auto" w:fill="auto"/>
        <w:bidi w:val="0"/>
        <w:jc w:val="left"/>
        <w:spacing w:before="0" w:after="122" w:line="437" w:lineRule="exact"/>
        <w:ind w:left="2560" w:right="2540" w:hanging="9"/>
      </w:pPr>
      <w:r>
        <w:rPr>
          <w:rStyle w:val="CharStyle1507"/>
          <w:b w:val="0"/>
          <w:bCs w:val="0"/>
        </w:rPr>
        <w:t>How GATT Undermines Food Safety Regulations</w:t>
      </w:r>
    </w:p>
    <w:p>
      <w:pPr>
        <w:pStyle w:val="Style1625"/>
        <w:widowControl w:val="0"/>
        <w:keepNext w:val="0"/>
        <w:keepLines w:val="0"/>
        <w:shd w:val="clear" w:color="auto" w:fill="auto"/>
        <w:bidi w:val="0"/>
        <w:spacing w:before="0" w:after="0" w:line="360" w:lineRule="exact"/>
        <w:ind w:left="0" w:right="0" w:firstLine="0"/>
        <w:sectPr>
          <w:headerReference w:type="even" r:id="rId447"/>
          <w:headerReference w:type="default" r:id="rId448"/>
          <w:footerReference w:type="even" r:id="rId449"/>
          <w:footerReference w:type="default" r:id="rId450"/>
          <w:headerReference w:type="first" r:id="rId451"/>
          <w:footerReference w:type="first" r:id="rId452"/>
          <w:titlePg/>
          <w:pgSz w:w="13195" w:h="17244"/>
          <w:pgMar w:top="3183" w:left="1565" w:right="1565" w:bottom="2175" w:header="0" w:footer="3" w:gutter="442"/>
          <w:rtlGutter/>
          <w:cols w:space="720"/>
          <w:noEndnote/>
          <w:docGrid w:linePitch="360"/>
        </w:sectPr>
      </w:pPr>
      <w:r>
        <w:rPr>
          <w:lang w:val="en-US" w:eastAsia="en-US" w:bidi="en-US"/>
          <w:w w:val="100"/>
          <w:spacing w:val="0"/>
          <w:color w:val="000000"/>
          <w:position w:val="0"/>
        </w:rPr>
        <w:t>By Eric Christensen</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 w:after="4"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499"/>
        <w:widowControl w:val="0"/>
        <w:keepNext w:val="0"/>
        <w:keepLines w:val="0"/>
        <w:shd w:val="clear" w:color="auto" w:fill="auto"/>
        <w:bidi w:val="0"/>
        <w:spacing w:before="0" w:after="0" w:line="206" w:lineRule="exact"/>
        <w:ind w:left="0" w:right="0" w:firstLine="49"/>
      </w:pPr>
      <w:r>
        <w:rPr>
          <w:lang w:val="en-US" w:eastAsia="en-US" w:bidi="en-US"/>
          <w:w w:val="100"/>
          <w:color w:val="000000"/>
          <w:shd w:val="clear" w:color="auto" w:fill="80FFFF"/>
          <w:position w:val="0"/>
        </w:rPr>
        <w:t>JL</w:t>
      </w:r>
      <w:r>
        <w:rPr>
          <w:lang w:val="en-US" w:eastAsia="en-US" w:bidi="en-US"/>
          <w:w w:val="100"/>
          <w:color w:val="000000"/>
          <w:position w:val="0"/>
        </w:rPr>
        <w:t xml:space="preserve"> </w:t>
      </w:r>
      <w:r>
        <w:rPr>
          <w:lang w:val="en-US" w:eastAsia="en-US" w:bidi="en-US"/>
          <w:w w:val="100"/>
          <w:color w:val="000000"/>
          <w:shd w:val="clear" w:color="auto" w:fill="80FFFF"/>
          <w:position w:val="0"/>
        </w:rPr>
        <w:t>^1</w:t>
      </w:r>
      <w:r>
        <w:rPr>
          <w:lang w:val="en-US" w:eastAsia="en-US" w:bidi="en-US"/>
          <w:w w:val="100"/>
          <w:color w:val="000000"/>
          <w:position w:val="0"/>
        </w:rPr>
        <w:t xml:space="preserve"> </w:t>
      </w:r>
      <w:r>
        <w:rPr>
          <w:lang w:val="en-US" w:eastAsia="en-US" w:bidi="en-US"/>
          <w:w w:val="100"/>
          <w:color w:val="000000"/>
          <w:shd w:val="clear" w:color="auto" w:fill="80FFFF"/>
          <w:position w:val="0"/>
        </w:rPr>
        <w:t>e</w:t>
      </w:r>
      <w:r>
        <w:rPr>
          <w:lang w:val="en-US" w:eastAsia="en-US" w:bidi="en-US"/>
          <w:w w:val="100"/>
          <w:color w:val="000000"/>
          <w:position w:val="0"/>
        </w:rPr>
        <w:t>got</w:t>
      </w:r>
      <w:r>
        <w:rPr>
          <w:lang w:val="en-US" w:eastAsia="en-US" w:bidi="en-US"/>
          <w:w w:val="100"/>
          <w:color w:val="000000"/>
          <w:shd w:val="clear" w:color="auto" w:fill="80FFFF"/>
          <w:position w:val="0"/>
        </w:rPr>
        <w:t>i</w:t>
      </w:r>
      <w:r>
        <w:rPr>
          <w:lang w:val="en-US" w:eastAsia="en-US" w:bidi="en-US"/>
          <w:w w:val="100"/>
          <w:color w:val="000000"/>
          <w:position w:val="0"/>
        </w:rPr>
        <w:t>ators for the world's leading trading na</w:t>
        <w:t>tions are rushing to salvage stalled international trade talks. In their haste, they are ignoring the profound im</w:t>
        <w:t>pact that trade can have on the qualit</w:t>
      </w:r>
      <w:r>
        <w:rPr>
          <w:lang w:val="en-US" w:eastAsia="en-US" w:bidi="en-US"/>
          <w:w w:val="100"/>
          <w:color w:val="000000"/>
          <w:shd w:val="clear" w:color="auto" w:fill="80FFFF"/>
          <w:position w:val="0"/>
        </w:rPr>
        <w:t>y</w:t>
      </w:r>
      <w:r>
        <w:rPr>
          <w:lang w:val="en-US" w:eastAsia="en-US" w:bidi="en-US"/>
          <w:w w:val="100"/>
          <w:color w:val="000000"/>
          <w:position w:val="0"/>
        </w:rPr>
        <w:t xml:space="preserve"> of the environ</w:t>
        <w:t>ment. A prime example is the</w:t>
      </w:r>
      <w:r>
        <w:rPr>
          <w:lang w:val="en-US" w:eastAsia="en-US" w:bidi="en-US"/>
          <w:w w:val="100"/>
          <w:color w:val="000000"/>
          <w:shd w:val="clear" w:color="auto" w:fill="80FFFF"/>
          <w:position w:val="0"/>
        </w:rPr>
        <w:t xml:space="preserve"> </w:t>
      </w:r>
      <w:r>
        <w:rPr>
          <w:lang w:val="en-US" w:eastAsia="en-US" w:bidi="en-US"/>
          <w:w w:val="100"/>
          <w:color w:val="000000"/>
          <w:position w:val="0"/>
        </w:rPr>
        <w:t>call</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for </w:t>
      </w:r>
      <w:r>
        <w:rPr>
          <w:lang w:val="en-US" w:eastAsia="en-US" w:bidi="en-US"/>
          <w:w w:val="100"/>
          <w:color w:val="000000"/>
          <w:shd w:val="clear" w:color="auto" w:fill="80FFFF"/>
          <w:position w:val="0"/>
        </w:rPr>
        <w:t>"</w:t>
      </w:r>
      <w:r>
        <w:rPr>
          <w:lang w:val="en-US" w:eastAsia="en-US" w:bidi="en-US"/>
          <w:w w:val="100"/>
          <w:color w:val="000000"/>
          <w:position w:val="0"/>
        </w:rPr>
        <w:t>harmonization</w:t>
      </w:r>
      <w:r>
        <w:rPr>
          <w:lang w:val="en-US" w:eastAsia="en-US" w:bidi="en-US"/>
          <w:w w:val="100"/>
          <w:color w:val="000000"/>
          <w:shd w:val="clear" w:color="auto" w:fill="80FFFF"/>
          <w:position w:val="0"/>
        </w:rPr>
        <w:t>''</w:t>
      </w:r>
      <w:r>
        <w:rPr>
          <w:lang w:val="en-US" w:eastAsia="en-US" w:bidi="en-US"/>
          <w:w w:val="100"/>
          <w:color w:val="000000"/>
          <w:position w:val="0"/>
        </w:rPr>
        <w:t xml:space="preserve"> of food sa</w:t>
      </w:r>
      <w:r>
        <w:rPr>
          <w:lang w:val="en-US" w:eastAsia="en-US" w:bidi="en-US"/>
          <w:w w:val="100"/>
          <w:color w:val="000000"/>
          <w:shd w:val="clear" w:color="auto" w:fill="80FFFF"/>
          <w:position w:val="0"/>
        </w:rPr>
        <w:t>fe</w:t>
      </w:r>
      <w:r>
        <w:rPr>
          <w:lang w:val="en-US" w:eastAsia="en-US" w:bidi="en-US"/>
          <w:w w:val="100"/>
          <w:color w:val="000000"/>
          <w:position w:val="0"/>
        </w:rPr>
        <w:t>ty laws</w:t>
      </w:r>
      <w:r>
        <w:rPr>
          <w:lang w:val="en-US" w:eastAsia="en-US" w:bidi="en-US"/>
          <w:w w:val="100"/>
          <w:color w:val="000000"/>
          <w:shd w:val="clear" w:color="auto" w:fill="80FFFF"/>
          <w:position w:val="0"/>
        </w:rPr>
        <w:t xml:space="preserve"> —r </w:t>
      </w:r>
      <w:r>
        <w:rPr>
          <w:lang w:val="en-US" w:eastAsia="en-US" w:bidi="en-US"/>
          <w:w w:val="100"/>
          <w:color w:val="000000"/>
          <w:position w:val="0"/>
        </w:rPr>
        <w:t>a requirement that all nations observe a single international standard for food safety in order to smooth the way for international trade in agricultural products.</w:t>
      </w:r>
    </w:p>
    <w:p>
      <w:pPr>
        <w:pStyle w:val="Style1499"/>
        <w:widowControl w:val="0"/>
        <w:keepNext w:val="0"/>
        <w:keepLines w:val="0"/>
        <w:shd w:val="clear" w:color="auto" w:fill="auto"/>
        <w:bidi w:val="0"/>
        <w:spacing w:before="0" w:after="180" w:line="206" w:lineRule="exact"/>
        <w:ind w:left="0" w:right="0" w:firstLine="291"/>
      </w:pPr>
      <w:r>
        <w:rPr>
          <w:lang w:val="en-US" w:eastAsia="en-US" w:bidi="en-US"/>
          <w:w w:val="100"/>
          <w:color w:val="000000"/>
          <w:position w:val="0"/>
        </w:rPr>
        <w:t>Harmonization was first proposed by the Reagan administration in 1986</w:t>
      </w:r>
      <w:r>
        <w:rPr>
          <w:lang w:val="en-US" w:eastAsia="en-US" w:bidi="en-US"/>
          <w:w w:val="100"/>
          <w:color w:val="000000"/>
          <w:shd w:val="clear" w:color="auto" w:fill="80FFFF"/>
          <w:position w:val="0"/>
        </w:rPr>
        <w:t>,</w:t>
      </w:r>
      <w:r>
        <w:rPr>
          <w:lang w:val="en-US" w:eastAsia="en-US" w:bidi="en-US"/>
          <w:w w:val="100"/>
          <w:color w:val="000000"/>
          <w:position w:val="0"/>
        </w:rPr>
        <w:t xml:space="preserve"> at the beginning of the current round of trade negotiation</w:t>
      </w:r>
      <w:r>
        <w:rPr>
          <w:lang w:val="en-US" w:eastAsia="en-US" w:bidi="en-US"/>
          <w:w w:val="100"/>
          <w:color w:val="000000"/>
          <w:shd w:val="clear" w:color="auto" w:fill="80FFFF"/>
          <w:position w:val="0"/>
        </w:rPr>
        <w:t>s</w:t>
      </w:r>
      <w:r>
        <w:rPr>
          <w:lang w:val="en-US" w:eastAsia="en-US" w:bidi="en-US"/>
          <w:w w:val="100"/>
          <w:color w:val="000000"/>
          <w:position w:val="0"/>
        </w:rPr>
        <w:t xml:space="preserve"> under the General Agree</w:t>
        <w:t>ment on Tari</w:t>
      </w:r>
      <w:r>
        <w:rPr>
          <w:lang w:val="en-US" w:eastAsia="en-US" w:bidi="en-US"/>
          <w:w w:val="100"/>
          <w:color w:val="000000"/>
          <w:shd w:val="clear" w:color="auto" w:fill="80FFFF"/>
          <w:position w:val="0"/>
        </w:rPr>
        <w:t>ff</w:t>
      </w:r>
      <w:r>
        <w:rPr>
          <w:lang w:val="en-US" w:eastAsia="en-US" w:bidi="en-US"/>
          <w:w w:val="100"/>
          <w:color w:val="000000"/>
          <w:position w:val="0"/>
        </w:rPr>
        <w:t>s and Trad</w:t>
      </w:r>
      <w:r>
        <w:rPr>
          <w:lang w:val="en-US" w:eastAsia="en-US" w:bidi="en-US"/>
          <w:w w:val="100"/>
          <w:color w:val="000000"/>
          <w:shd w:val="clear" w:color="auto" w:fill="80FFFF"/>
          <w:position w:val="0"/>
        </w:rPr>
        <w:t>e</w:t>
      </w:r>
      <w:r>
        <w:rPr>
          <w:lang w:val="en-US" w:eastAsia="en-US" w:bidi="en-US"/>
          <w:w w:val="100"/>
          <w:color w:val="000000"/>
          <w:position w:val="0"/>
        </w:rPr>
        <w:t xml:space="preserve"> (GATT), an international agreement that lays down the rules for trade between nations. GATT, first negotiated just after World War II, was designed to replace the high tariffs, import quotas and other measures tha</w:t>
      </w:r>
      <w:r>
        <w:rPr>
          <w:lang w:val="en-US" w:eastAsia="en-US" w:bidi="en-US"/>
          <w:w w:val="100"/>
          <w:color w:val="000000"/>
          <w:shd w:val="clear" w:color="auto" w:fill="80FFFF"/>
          <w:position w:val="0"/>
        </w:rPr>
        <w:t>t</w:t>
      </w:r>
      <w:r>
        <w:rPr>
          <w:lang w:val="en-US" w:eastAsia="en-US" w:bidi="en-US"/>
          <w:w w:val="100"/>
          <w:color w:val="000000"/>
          <w:position w:val="0"/>
        </w:rPr>
        <w:t xml:space="preserve"> severely restricted pre-war inter</w:t>
        <w:t>national trade, with</w:t>
      </w:r>
      <w:r>
        <w:rPr>
          <w:lang w:val="en-US" w:eastAsia="en-US" w:bidi="en-US"/>
          <w:w w:val="100"/>
          <w:color w:val="000000"/>
          <w:shd w:val="clear" w:color="auto" w:fill="80FFFF"/>
          <w:position w:val="0"/>
        </w:rPr>
        <w:t xml:space="preserve"> </w:t>
      </w:r>
      <w:r>
        <w:rPr>
          <w:lang w:val="en-US" w:eastAsia="en-US" w:bidi="en-US"/>
          <w:w w:val="100"/>
          <w:color w:val="000000"/>
          <w:position w:val="0"/>
        </w:rPr>
        <w:t>a</w:t>
      </w:r>
      <w:r>
        <w:rPr>
          <w:lang w:val="en-US" w:eastAsia="en-US" w:bidi="en-US"/>
          <w:w w:val="100"/>
          <w:color w:val="000000"/>
          <w:shd w:val="clear" w:color="auto" w:fill="80FFFF"/>
          <w:position w:val="0"/>
        </w:rPr>
        <w:t xml:space="preserve"> </w:t>
      </w:r>
      <w:r>
        <w:rPr>
          <w:lang w:val="en-US" w:eastAsia="en-US" w:bidi="en-US"/>
          <w:w w:val="100"/>
          <w:color w:val="000000"/>
          <w:position w:val="0"/>
        </w:rPr>
        <w:t>new</w:t>
      </w:r>
      <w:r>
        <w:rPr>
          <w:lang w:val="en-US" w:eastAsia="en-US" w:bidi="en-US"/>
          <w:w w:val="100"/>
          <w:color w:val="000000"/>
          <w:shd w:val="clear" w:color="auto" w:fill="80FFFF"/>
          <w:position w:val="0"/>
        </w:rPr>
        <w:t xml:space="preserve"> </w:t>
      </w:r>
      <w:r>
        <w:rPr>
          <w:lang w:val="en-US" w:eastAsia="en-US" w:bidi="en-US"/>
          <w:w w:val="100"/>
          <w:color w:val="000000"/>
          <w:position w:val="0"/>
        </w:rPr>
        <w:t>and equitable set</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of trade rules. About 140 nations have now signed GATT </w:t>
      </w:r>
      <w:r>
        <w:rPr>
          <w:lang w:val="en-US" w:eastAsia="en-US" w:bidi="en-US"/>
          <w:w w:val="100"/>
          <w:color w:val="000000"/>
          <w:shd w:val="clear" w:color="auto" w:fill="80FFFF"/>
          <w:position w:val="0"/>
        </w:rPr>
        <w:t>or</w:t>
      </w:r>
      <w:r>
        <w:rPr>
          <w:lang w:val="en-US" w:eastAsia="en-US" w:bidi="en-US"/>
          <w:w w:val="100"/>
          <w:color w:val="000000"/>
          <w:position w:val="0"/>
        </w:rPr>
        <w:t xml:space="preserve"> agreed to observe its rules. Together, these nations account for about 85 percent of</w:t>
      </w:r>
      <w:r>
        <w:rPr>
          <w:lang w:val="en-US" w:eastAsia="en-US" w:bidi="en-US"/>
          <w:w w:val="100"/>
          <w:color w:val="000000"/>
          <w:shd w:val="clear" w:color="auto" w:fill="80FFFF"/>
          <w:position w:val="0"/>
        </w:rPr>
        <w:t xml:space="preserve"> </w:t>
      </w:r>
      <w:r>
        <w:rPr>
          <w:lang w:val="en-US" w:eastAsia="en-US" w:bidi="en-US"/>
          <w:w w:val="100"/>
          <w:color w:val="000000"/>
          <w:position w:val="0"/>
        </w:rPr>
        <w:t>the</w:t>
      </w:r>
      <w:r>
        <w:rPr>
          <w:lang w:val="en-US" w:eastAsia="en-US" w:bidi="en-US"/>
          <w:w w:val="100"/>
          <w:color w:val="000000"/>
          <w:shd w:val="clear" w:color="auto" w:fill="80FFFF"/>
          <w:position w:val="0"/>
        </w:rPr>
        <w:t xml:space="preserve"> </w:t>
      </w:r>
      <w:r>
        <w:rPr>
          <w:lang w:val="en-US" w:eastAsia="en-US" w:bidi="en-US"/>
          <w:w w:val="100"/>
          <w:color w:val="000000"/>
          <w:position w:val="0"/>
        </w:rPr>
        <w:t>more</w:t>
      </w:r>
      <w:r>
        <w:rPr>
          <w:lang w:val="en-US" w:eastAsia="en-US" w:bidi="en-US"/>
          <w:w w:val="100"/>
          <w:color w:val="000000"/>
          <w:shd w:val="clear" w:color="auto" w:fill="80FFFF"/>
          <w:position w:val="0"/>
        </w:rPr>
        <w:t xml:space="preserve"> </w:t>
      </w:r>
      <w:r>
        <w:rPr>
          <w:lang w:val="en-US" w:eastAsia="en-US" w:bidi="en-US"/>
          <w:w w:val="100"/>
          <w:color w:val="000000"/>
          <w:position w:val="0"/>
        </w:rPr>
        <w:t>than</w:t>
      </w:r>
      <w:r>
        <w:rPr>
          <w:lang w:val="en-US" w:eastAsia="en-US" w:bidi="en-US"/>
          <w:w w:val="100"/>
          <w:color w:val="000000"/>
          <w:shd w:val="clear" w:color="auto" w:fill="80FFFF"/>
          <w:position w:val="0"/>
        </w:rPr>
        <w:t xml:space="preserve"> </w:t>
      </w:r>
      <w:r>
        <w:rPr>
          <w:lang w:val="en-US" w:eastAsia="en-US" w:bidi="en-US"/>
          <w:w w:val="100"/>
          <w:color w:val="000000"/>
          <w:position w:val="0"/>
        </w:rPr>
        <w:t>$3 trillion i</w:t>
      </w:r>
      <w:r>
        <w:rPr>
          <w:lang w:val="en-US" w:eastAsia="en-US" w:bidi="en-US"/>
          <w:w w:val="100"/>
          <w:color w:val="000000"/>
          <w:shd w:val="clear" w:color="auto" w:fill="80FFFF"/>
          <w:position w:val="0"/>
        </w:rPr>
        <w:t>n</w:t>
      </w:r>
      <w:r>
        <w:rPr>
          <w:lang w:val="en-US" w:eastAsia="en-US" w:bidi="en-US"/>
          <w:w w:val="100"/>
          <w:color w:val="000000"/>
          <w:position w:val="0"/>
        </w:rPr>
        <w:t xml:space="preserve"> world trade that occurs yearly.</w:t>
      </w:r>
    </w:p>
    <w:p>
      <w:pPr>
        <w:pStyle w:val="Style1499"/>
        <w:widowControl w:val="0"/>
        <w:keepNext w:val="0"/>
        <w:keepLines w:val="0"/>
        <w:shd w:val="clear" w:color="auto" w:fill="auto"/>
        <w:bidi w:val="0"/>
        <w:spacing w:before="0" w:after="0" w:line="206" w:lineRule="exact"/>
        <w:ind w:left="0" w:right="0" w:firstLine="49"/>
      </w:pPr>
      <w:r>
        <w:rPr>
          <w:lang w:val="en-US" w:eastAsia="en-US" w:bidi="en-US"/>
          <w:w w:val="100"/>
          <w:color w:val="000000"/>
          <w:position w:val="0"/>
        </w:rPr>
        <w:t>Harmonization's origin</w:t>
      </w:r>
      <w:r>
        <w:rPr>
          <w:lang w:val="en-US" w:eastAsia="en-US" w:bidi="en-US"/>
          <w:w w:val="100"/>
          <w:color w:val="000000"/>
          <w:shd w:val="clear" w:color="auto" w:fill="80FFFF"/>
          <w:position w:val="0"/>
        </w:rPr>
        <w:t>s</w:t>
      </w:r>
    </w:p>
    <w:p>
      <w:pPr>
        <w:pStyle w:val="Style1499"/>
        <w:widowControl w:val="0"/>
        <w:keepNext w:val="0"/>
        <w:keepLines w:val="0"/>
        <w:shd w:val="clear" w:color="auto" w:fill="auto"/>
        <w:bidi w:val="0"/>
        <w:spacing w:before="0" w:after="0" w:line="206" w:lineRule="exact"/>
        <w:ind w:left="0" w:right="0" w:firstLine="291"/>
      </w:pPr>
      <w:r>
        <w:rPr>
          <w:lang w:val="en-US" w:eastAsia="en-US" w:bidi="en-US"/>
          <w:w w:val="100"/>
          <w:color w:val="000000"/>
          <w:position w:val="0"/>
        </w:rPr>
        <w:t>The dispute between the United States and Europe over artificial hormones in beef ignited the harmoniza</w:t>
        <w:t>tion debate. In 1985, in response to growing public con</w:t>
        <w:t>ce</w:t>
      </w:r>
      <w:r>
        <w:rPr>
          <w:lang w:val="en-US" w:eastAsia="en-US" w:bidi="en-US"/>
          <w:w w:val="100"/>
          <w:color w:val="000000"/>
          <w:shd w:val="clear" w:color="auto" w:fill="80FFFF"/>
          <w:position w:val="0"/>
        </w:rPr>
        <w:t>rn</w:t>
      </w:r>
      <w:r>
        <w:rPr>
          <w:lang w:val="en-US" w:eastAsia="en-US" w:bidi="en-US"/>
          <w:w w:val="100"/>
          <w:color w:val="000000"/>
          <w:position w:val="0"/>
        </w:rPr>
        <w:t xml:space="preserve"> about the potential human health impacts of growth hormones in cattle, the European Community banned imports of beef treated with these hormones. This action enraged U.S. beef producers, who charged that the ban was actually aimed at excluding U.S. beef from the Euro</w:t>
        <w:t>pean market. Although the United States has strenuously pressed this claim with Europeans, the dispute seems to hav</w:t>
      </w:r>
      <w:r>
        <w:rPr>
          <w:lang w:val="en-US" w:eastAsia="en-US" w:bidi="en-US"/>
          <w:w w:val="100"/>
          <w:color w:val="000000"/>
          <w:shd w:val="clear" w:color="auto" w:fill="80FFFF"/>
          <w:position w:val="0"/>
        </w:rPr>
        <w:t>e</w:t>
      </w:r>
      <w:r>
        <w:rPr>
          <w:lang w:val="en-US" w:eastAsia="en-US" w:bidi="en-US"/>
          <w:w w:val="100"/>
          <w:color w:val="000000"/>
          <w:position w:val="0"/>
        </w:rPr>
        <w:t xml:space="preserve"> ended in a stalemate.</w:t>
      </w:r>
    </w:p>
    <w:p>
      <w:pPr>
        <w:pStyle w:val="Style1499"/>
        <w:widowControl w:val="0"/>
        <w:keepNext w:val="0"/>
        <w:keepLines w:val="0"/>
        <w:shd w:val="clear" w:color="auto" w:fill="auto"/>
        <w:bidi w:val="0"/>
        <w:spacing w:before="0" w:after="356" w:line="206" w:lineRule="exact"/>
        <w:ind w:left="0" w:right="0" w:firstLine="291"/>
      </w:pPr>
      <w:r>
        <w:rPr>
          <w:lang w:val="en-US" w:eastAsia="en-US" w:bidi="en-US"/>
          <w:w w:val="100"/>
          <w:color w:val="000000"/>
          <w:position w:val="0"/>
        </w:rPr>
        <w:t>Harmonization has received the enthusiastic support</w:t>
      </w:r>
    </w:p>
    <w:p>
      <w:pPr>
        <w:pStyle w:val="Style1528"/>
        <w:widowControl w:val="0"/>
        <w:keepNext w:val="0"/>
        <w:keepLines w:val="0"/>
        <w:shd w:val="clear" w:color="auto" w:fill="auto"/>
        <w:bidi w:val="0"/>
        <w:jc w:val="both"/>
        <w:spacing w:before="0" w:after="0" w:line="211" w:lineRule="exact"/>
        <w:ind w:left="0" w:right="0" w:firstLine="49"/>
      </w:pPr>
      <w:r>
        <w:rPr>
          <w:lang w:val="en-US" w:eastAsia="en-US" w:bidi="en-US"/>
          <w:w w:val="100"/>
          <w:color w:val="000000"/>
          <w:position w:val="0"/>
        </w:rPr>
        <w:t>Eric Christensen is an attorney working with the Natural Resources Defense Council.</w:t>
      </w:r>
    </w:p>
    <w:p>
      <w:pPr>
        <w:pStyle w:val="Style1499"/>
        <w:widowControl w:val="0"/>
        <w:keepNext w:val="0"/>
        <w:keepLines w:val="0"/>
        <w:shd w:val="clear" w:color="auto" w:fill="auto"/>
        <w:bidi w:val="0"/>
        <w:spacing w:before="0" w:after="180" w:line="206" w:lineRule="exact"/>
        <w:ind w:left="0" w:right="0" w:firstLine="41"/>
      </w:pPr>
      <w:r>
        <w:rPr>
          <w:lang w:val="en-US" w:eastAsia="en-US" w:bidi="en-US"/>
          <w:w w:val="100"/>
          <w:color w:val="000000"/>
          <w:position w:val="0"/>
        </w:rPr>
        <w:t>of large agribusinesses and the chemical industry, as a means of reining in the perceived regulatory excesses of Europe and other major U.S. trading partners.</w:t>
      </w:r>
      <w:r>
        <w:rPr>
          <w:lang w:val="en-US" w:eastAsia="en-US" w:bidi="en-US"/>
          <w:w w:val="100"/>
          <w:color w:val="000000"/>
          <w:shd w:val="clear" w:color="auto" w:fill="80FFFF"/>
          <w:position w:val="0"/>
        </w:rPr>
        <w:t xml:space="preserve"> </w:t>
      </w:r>
      <w:r>
        <w:rPr>
          <w:lang w:val="en-US" w:eastAsia="en-US" w:bidi="en-US"/>
          <w:w w:val="100"/>
          <w:color w:val="000000"/>
          <w:position w:val="0"/>
        </w:rPr>
        <w:t>If the global trading community agreed to a uniform interna</w:t>
        <w:t>tional standard, no particular country or group of coun</w:t>
        <w:t>tries could impose its own regulation</w:t>
      </w:r>
      <w:r>
        <w:rPr>
          <w:lang w:val="en-US" w:eastAsia="en-US" w:bidi="en-US"/>
          <w:w w:val="100"/>
          <w:color w:val="000000"/>
          <w:shd w:val="clear" w:color="auto" w:fill="80FFFF"/>
          <w:position w:val="0"/>
        </w:rPr>
        <w:t>s</w:t>
      </w:r>
      <w:r>
        <w:rPr>
          <w:lang w:val="en-US" w:eastAsia="en-US" w:bidi="en-US"/>
          <w:w w:val="100"/>
          <w:color w:val="000000"/>
          <w:position w:val="0"/>
        </w:rPr>
        <w:t xml:space="preserve"> — like bee</w:t>
      </w:r>
      <w:r>
        <w:rPr>
          <w:lang w:val="en-US" w:eastAsia="en-US" w:bidi="en-US"/>
          <w:w w:val="100"/>
          <w:color w:val="000000"/>
          <w:shd w:val="clear" w:color="auto" w:fill="80FFFF"/>
          <w:position w:val="0"/>
        </w:rPr>
        <w:t xml:space="preserve">f </w:t>
      </w:r>
      <w:r>
        <w:rPr>
          <w:lang w:val="en-US" w:eastAsia="en-US" w:bidi="en-US"/>
          <w:w w:val="100"/>
          <w:color w:val="000000"/>
          <w:position w:val="0"/>
        </w:rPr>
        <w:t>hormone bans. Th</w:t>
      </w:r>
      <w:r>
        <w:rPr>
          <w:lang w:val="en-US" w:eastAsia="en-US" w:bidi="en-US"/>
          <w:w w:val="100"/>
          <w:color w:val="000000"/>
          <w:shd w:val="clear" w:color="auto" w:fill="80FFFF"/>
          <w:position w:val="0"/>
        </w:rPr>
        <w:t>e</w:t>
      </w:r>
      <w:r>
        <w:rPr>
          <w:lang w:val="en-US" w:eastAsia="en-US" w:bidi="en-US"/>
          <w:w w:val="100"/>
          <w:color w:val="000000"/>
          <w:position w:val="0"/>
        </w:rPr>
        <w:t xml:space="preserve"> cause ha</w:t>
      </w:r>
      <w:r>
        <w:rPr>
          <w:lang w:val="en-US" w:eastAsia="en-US" w:bidi="en-US"/>
          <w:w w:val="100"/>
          <w:color w:val="000000"/>
          <w:shd w:val="clear" w:color="auto" w:fill="80FFFF"/>
          <w:position w:val="0"/>
        </w:rPr>
        <w:t>s</w:t>
      </w:r>
      <w:r>
        <w:rPr>
          <w:lang w:val="en-US" w:eastAsia="en-US" w:bidi="en-US"/>
          <w:w w:val="100"/>
          <w:color w:val="000000"/>
          <w:position w:val="0"/>
        </w:rPr>
        <w:t xml:space="preserve"> now been taken up by Bush's Secretary of Agriculture, Clayton Yeutte</w:t>
      </w:r>
      <w:r>
        <w:rPr>
          <w:lang w:val="en-US" w:eastAsia="en-US" w:bidi="en-US"/>
          <w:w w:val="100"/>
          <w:color w:val="000000"/>
          <w:shd w:val="clear" w:color="auto" w:fill="80FFFF"/>
          <w:position w:val="0"/>
        </w:rPr>
        <w:t>r</w:t>
      </w:r>
      <w:r>
        <w:rPr>
          <w:lang w:val="en-US" w:eastAsia="en-US" w:bidi="en-US"/>
          <w:w w:val="100"/>
          <w:color w:val="000000"/>
          <w:position w:val="0"/>
        </w:rPr>
        <w:t>.</w:t>
      </w:r>
    </w:p>
    <w:p>
      <w:pPr>
        <w:pStyle w:val="Style1499"/>
        <w:widowControl w:val="0"/>
        <w:keepNext w:val="0"/>
        <w:keepLines w:val="0"/>
        <w:shd w:val="clear" w:color="auto" w:fill="auto"/>
        <w:bidi w:val="0"/>
        <w:spacing w:before="0" w:after="0" w:line="206" w:lineRule="exact"/>
        <w:ind w:left="0" w:right="0" w:firstLine="41"/>
      </w:pPr>
      <w:r>
        <w:rPr>
          <w:lang w:val="en-US" w:eastAsia="en-US" w:bidi="en-US"/>
          <w:w w:val="100"/>
          <w:color w:val="000000"/>
          <w:position w:val="0"/>
        </w:rPr>
        <w:t>Undercutting food safety laws</w:t>
      </w:r>
    </w:p>
    <w:p>
      <w:pPr>
        <w:pStyle w:val="Style1499"/>
        <w:widowControl w:val="0"/>
        <w:keepNext w:val="0"/>
        <w:keepLines w:val="0"/>
        <w:shd w:val="clear" w:color="auto" w:fill="auto"/>
        <w:bidi w:val="0"/>
        <w:spacing w:before="0" w:after="0" w:line="206" w:lineRule="exact"/>
        <w:ind w:left="0" w:right="0" w:firstLine="283"/>
      </w:pPr>
      <w:r>
        <w:rPr>
          <w:lang w:val="en-US" w:eastAsia="en-US" w:bidi="en-US"/>
          <w:w w:val="100"/>
          <w:color w:val="000000"/>
          <w:position w:val="0"/>
        </w:rPr>
        <w:t>But harmonization would affect the United States too, where it could significantly weaken U</w:t>
      </w:r>
      <w:r>
        <w:rPr>
          <w:lang w:val="en-US" w:eastAsia="en-US" w:bidi="en-US"/>
          <w:w w:val="100"/>
          <w:color w:val="000000"/>
          <w:shd w:val="clear" w:color="auto" w:fill="80FFFF"/>
          <w:position w:val="0"/>
        </w:rPr>
        <w:t>.</w:t>
      </w:r>
      <w:r>
        <w:rPr>
          <w:lang w:val="en-US" w:eastAsia="en-US" w:bidi="en-US"/>
          <w:w w:val="100"/>
          <w:color w:val="000000"/>
          <w:position w:val="0"/>
        </w:rPr>
        <w:t>S</w:t>
      </w:r>
      <w:r>
        <w:rPr>
          <w:lang w:val="en-US" w:eastAsia="en-US" w:bidi="en-US"/>
          <w:w w:val="100"/>
          <w:color w:val="000000"/>
          <w:shd w:val="clear" w:color="auto" w:fill="80FFFF"/>
          <w:position w:val="0"/>
        </w:rPr>
        <w:t>.</w:t>
      </w:r>
      <w:r>
        <w:rPr>
          <w:lang w:val="en-US" w:eastAsia="en-US" w:bidi="en-US"/>
          <w:w w:val="100"/>
          <w:color w:val="000000"/>
          <w:position w:val="0"/>
        </w:rPr>
        <w:t xml:space="preserve"> foo</w:t>
      </w:r>
      <w:r>
        <w:rPr>
          <w:lang w:val="en-US" w:eastAsia="en-US" w:bidi="en-US"/>
          <w:w w:val="100"/>
          <w:color w:val="000000"/>
          <w:shd w:val="clear" w:color="auto" w:fill="80FFFF"/>
          <w:position w:val="0"/>
        </w:rPr>
        <w:t>d</w:t>
      </w:r>
      <w:r>
        <w:rPr>
          <w:lang w:val="en-US" w:eastAsia="en-US" w:bidi="en-US"/>
          <w:w w:val="100"/>
          <w:color w:val="000000"/>
          <w:position w:val="0"/>
        </w:rPr>
        <w:t xml:space="preserve"> safety standards. Dr. Frank Young, the former commissioner of the Food and Drug Administration and now a deputy secretary in the Department of Health and Human Serv</w:t>
        <w:t>ices, states that U.S. and international standards would come into "direct collision" in the process of harmoniza</w:t>
        <w:t>tion. This is because many U.S. foo</w:t>
      </w:r>
      <w:r>
        <w:rPr>
          <w:lang w:val="en-US" w:eastAsia="en-US" w:bidi="en-US"/>
          <w:w w:val="100"/>
          <w:color w:val="000000"/>
          <w:shd w:val="clear" w:color="auto" w:fill="80FFFF"/>
          <w:position w:val="0"/>
        </w:rPr>
        <w:t>d-</w:t>
      </w:r>
      <w:r>
        <w:rPr>
          <w:lang w:val="en-US" w:eastAsia="en-US" w:bidi="en-US"/>
          <w:w w:val="100"/>
          <w:color w:val="000000"/>
          <w:position w:val="0"/>
        </w:rPr>
        <w:t>saf</w:t>
      </w:r>
      <w:r>
        <w:rPr>
          <w:lang w:val="en-US" w:eastAsia="en-US" w:bidi="en-US"/>
          <w:w w:val="100"/>
          <w:color w:val="000000"/>
          <w:shd w:val="clear" w:color="auto" w:fill="80FFFF"/>
          <w:position w:val="0"/>
        </w:rPr>
        <w:t>e</w:t>
      </w:r>
      <w:r>
        <w:rPr>
          <w:lang w:val="en-US" w:eastAsia="en-US" w:bidi="en-US"/>
          <w:w w:val="100"/>
          <w:color w:val="000000"/>
          <w:position w:val="0"/>
        </w:rPr>
        <w:t>ty standards are more restrictive than the current international standards which are set by</w:t>
      </w:r>
      <w:r>
        <w:rPr>
          <w:lang w:val="en-US" w:eastAsia="en-US" w:bidi="en-US"/>
          <w:w w:val="100"/>
          <w:color w:val="000000"/>
          <w:shd w:val="clear" w:color="auto" w:fill="80FFFF"/>
          <w:position w:val="0"/>
        </w:rPr>
        <w:t xml:space="preserve"> </w:t>
      </w:r>
      <w:r>
        <w:rPr>
          <w:lang w:val="en-US" w:eastAsia="en-US" w:bidi="en-US"/>
          <w:w w:val="100"/>
          <w:color w:val="000000"/>
          <w:position w:val="0"/>
        </w:rPr>
        <w:t>an obscure, Rome</w:t>
      </w:r>
      <w:r>
        <w:rPr>
          <w:lang w:val="en-US" w:eastAsia="en-US" w:bidi="en-US"/>
          <w:w w:val="100"/>
          <w:color w:val="000000"/>
          <w:shd w:val="clear" w:color="auto" w:fill="80FFFF"/>
          <w:position w:val="0"/>
        </w:rPr>
        <w:t>-</w:t>
      </w:r>
      <w:r>
        <w:rPr>
          <w:lang w:val="en-US" w:eastAsia="en-US" w:bidi="en-US"/>
          <w:w w:val="100"/>
          <w:color w:val="000000"/>
          <w:position w:val="0"/>
        </w:rPr>
        <w:t>based United Nations agency called Codex Ali</w:t>
      </w:r>
      <w:r>
        <w:rPr>
          <w:lang w:val="en-US" w:eastAsia="en-US" w:bidi="en-US"/>
          <w:w w:val="100"/>
          <w:color w:val="000000"/>
          <w:shd w:val="clear" w:color="auto" w:fill="80FFFF"/>
          <w:position w:val="0"/>
        </w:rPr>
        <w:t>m</w:t>
      </w:r>
      <w:r>
        <w:rPr>
          <w:lang w:val="en-US" w:eastAsia="en-US" w:bidi="en-US"/>
          <w:w w:val="100"/>
          <w:color w:val="000000"/>
          <w:position w:val="0"/>
        </w:rPr>
        <w:t>enta</w:t>
      </w:r>
      <w:r>
        <w:rPr>
          <w:lang w:val="en-US" w:eastAsia="en-US" w:bidi="en-US"/>
          <w:w w:val="100"/>
          <w:color w:val="000000"/>
          <w:shd w:val="clear" w:color="auto" w:fill="80FFFF"/>
          <w:position w:val="0"/>
        </w:rPr>
        <w:t>ri</w:t>
      </w:r>
      <w:r>
        <w:rPr>
          <w:lang w:val="en-US" w:eastAsia="en-US" w:bidi="en-US"/>
          <w:w w:val="100"/>
          <w:color w:val="000000"/>
          <w:position w:val="0"/>
        </w:rPr>
        <w:t>us. For instance</w:t>
      </w:r>
      <w:r>
        <w:rPr>
          <w:lang w:val="en-US" w:eastAsia="en-US" w:bidi="en-US"/>
          <w:w w:val="100"/>
          <w:color w:val="000000"/>
          <w:shd w:val="clear" w:color="auto" w:fill="80FFFF"/>
          <w:position w:val="0"/>
        </w:rPr>
        <w:t>.</w:t>
      </w:r>
      <w:r>
        <w:rPr>
          <w:lang w:val="en-US" w:eastAsia="en-US" w:bidi="en-US"/>
          <w:w w:val="100"/>
          <w:color w:val="000000"/>
          <w:position w:val="0"/>
        </w:rPr>
        <w:t xml:space="preserve"> Codex allows food to contain concentrations of the pesticide DDT that are up</w:t>
      </w:r>
      <w:r>
        <w:rPr>
          <w:lang w:val="en-US" w:eastAsia="en-US" w:bidi="en-US"/>
          <w:w w:val="100"/>
          <w:color w:val="000000"/>
          <w:shd w:val="clear" w:color="auto" w:fill="80FFFF"/>
          <w:position w:val="0"/>
        </w:rPr>
        <w:t xml:space="preserve"> </w:t>
      </w:r>
      <w:r>
        <w:rPr>
          <w:lang w:val="en-US" w:eastAsia="en-US" w:bidi="en-US"/>
          <w:w w:val="100"/>
          <w:color w:val="000000"/>
          <w:position w:val="0"/>
        </w:rPr>
        <w:t>to</w:t>
      </w:r>
      <w:r>
        <w:rPr>
          <w:lang w:val="en-US" w:eastAsia="en-US" w:bidi="en-US"/>
          <w:w w:val="100"/>
          <w:color w:val="000000"/>
          <w:shd w:val="clear" w:color="auto" w:fill="80FFFF"/>
          <w:position w:val="0"/>
        </w:rPr>
        <w:t xml:space="preserve"> </w:t>
      </w:r>
      <w:r>
        <w:rPr>
          <w:lang w:val="en-US" w:eastAsia="en-US" w:bidi="en-US"/>
          <w:w w:val="100"/>
          <w:color w:val="000000"/>
          <w:position w:val="0"/>
        </w:rPr>
        <w:t>50 times higher than permitted under U.S. law, concentrations of pe</w:t>
      </w:r>
      <w:r>
        <w:rPr>
          <w:lang w:val="en-US" w:eastAsia="en-US" w:bidi="en-US"/>
          <w:w w:val="100"/>
          <w:color w:val="000000"/>
          <w:shd w:val="clear" w:color="auto" w:fill="80FFFF"/>
          <w:position w:val="0"/>
        </w:rPr>
        <w:t>rm</w:t>
      </w:r>
      <w:r>
        <w:rPr>
          <w:lang w:val="en-US" w:eastAsia="en-US" w:bidi="en-US"/>
          <w:w w:val="100"/>
          <w:color w:val="000000"/>
          <w:position w:val="0"/>
        </w:rPr>
        <w:t>eth</w:t>
      </w:r>
      <w:r>
        <w:rPr>
          <w:lang w:val="en-US" w:eastAsia="en-US" w:bidi="en-US"/>
          <w:w w:val="100"/>
          <w:color w:val="000000"/>
          <w:shd w:val="clear" w:color="auto" w:fill="80FFFF"/>
          <w:position w:val="0"/>
        </w:rPr>
        <w:t>ri</w:t>
      </w:r>
      <w:r>
        <w:rPr>
          <w:lang w:val="en-US" w:eastAsia="en-US" w:bidi="en-US"/>
          <w:w w:val="100"/>
          <w:color w:val="000000"/>
          <w:position w:val="0"/>
        </w:rPr>
        <w:t>n up to 40 times higher and concentrations of heptachlor up to 20 times higher. U.S. agencies could also</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be forded to change their </w:t>
      </w:r>
      <w:r>
        <w:rPr>
          <w:lang w:val="en-US" w:eastAsia="en-US" w:bidi="en-US"/>
          <w:w w:val="100"/>
          <w:color w:val="000000"/>
          <w:shd w:val="clear" w:color="auto" w:fill="80FFFF"/>
          <w:position w:val="0"/>
        </w:rPr>
        <w:t>r</w:t>
      </w:r>
      <w:r>
        <w:rPr>
          <w:lang w:val="en-US" w:eastAsia="en-US" w:bidi="en-US"/>
          <w:w w:val="100"/>
          <w:color w:val="000000"/>
          <w:position w:val="0"/>
        </w:rPr>
        <w:t>egulato</w:t>
      </w:r>
      <w:r>
        <w:rPr>
          <w:lang w:val="en-US" w:eastAsia="en-US" w:bidi="en-US"/>
          <w:w w:val="100"/>
          <w:color w:val="000000"/>
          <w:shd w:val="clear" w:color="auto" w:fill="80FFFF"/>
          <w:position w:val="0"/>
        </w:rPr>
        <w:t>i</w:t>
      </w:r>
      <w:r>
        <w:rPr>
          <w:lang w:val="en-US" w:eastAsia="en-US" w:bidi="en-US"/>
          <w:w w:val="100"/>
          <w:color w:val="000000"/>
          <w:position w:val="0"/>
        </w:rPr>
        <w:t>y techniques, such as risk assessment, in ways that would weaken their ability to enforce food safety standards adopted in the future.</w:t>
      </w:r>
    </w:p>
    <w:p>
      <w:pPr>
        <w:pStyle w:val="Style1499"/>
        <w:widowControl w:val="0"/>
        <w:keepNext w:val="0"/>
        <w:keepLines w:val="0"/>
        <w:shd w:val="clear" w:color="auto" w:fill="auto"/>
        <w:bidi w:val="0"/>
        <w:spacing w:before="0" w:after="0" w:line="206" w:lineRule="exact"/>
        <w:ind w:left="0" w:right="0" w:firstLine="283"/>
      </w:pPr>
      <w:r>
        <w:rPr>
          <w:lang w:val="en-US" w:eastAsia="en-US" w:bidi="en-US"/>
          <w:w w:val="100"/>
          <w:color w:val="000000"/>
          <w:position w:val="0"/>
        </w:rPr>
        <w:t xml:space="preserve">Harmonization also implies severe restrictions on the power of the states to </w:t>
      </w:r>
      <w:r>
        <w:rPr>
          <w:lang w:val="en-US" w:eastAsia="en-US" w:bidi="en-US"/>
          <w:w w:val="100"/>
          <w:color w:val="000000"/>
          <w:shd w:val="clear" w:color="auto" w:fill="80FFFF"/>
          <w:position w:val="0"/>
        </w:rPr>
        <w:t>re</w:t>
      </w:r>
      <w:r>
        <w:rPr>
          <w:lang w:val="en-US" w:eastAsia="en-US" w:bidi="en-US"/>
          <w:w w:val="100"/>
          <w:color w:val="000000"/>
          <w:position w:val="0"/>
        </w:rPr>
        <w:t>gulate food safety independently. It would be inconsistent with the concept of harmoniza</w:t>
        <w:t>tion to allow states to impose more restrictive regulations than national governments. Recent harmonization pro</w:t>
        <w:t>posals circulated during the GATT negotiations have included explicit language limiting the power of stat</w:t>
      </w:r>
      <w:r>
        <w:rPr>
          <w:lang w:val="en-US" w:eastAsia="en-US" w:bidi="en-US"/>
          <w:w w:val="100"/>
          <w:color w:val="000000"/>
          <w:shd w:val="clear" w:color="auto" w:fill="80FFFF"/>
          <w:position w:val="0"/>
        </w:rPr>
        <w:t xml:space="preserve">e </w:t>
      </w:r>
      <w:r>
        <w:rPr>
          <w:lang w:val="en-US" w:eastAsia="en-US" w:bidi="en-US"/>
          <w:w w:val="100"/>
          <w:color w:val="000000"/>
          <w:position w:val="0"/>
        </w:rPr>
        <w:t xml:space="preserve">governments to regulate hazards in food independently. Such limitations would prevent state legislatures and U.S. environmentalists </w:t>
      </w:r>
      <w:r>
        <w:rPr>
          <w:rStyle w:val="CharStyle1627"/>
          <w:b w:val="0"/>
          <w:bCs w:val="0"/>
        </w:rPr>
        <w:t>from</w:t>
      </w:r>
      <w:r>
        <w:rPr>
          <w:lang w:val="en-US" w:eastAsia="en-US" w:bidi="en-US"/>
          <w:w w:val="100"/>
          <w:color w:val="000000"/>
          <w:position w:val="0"/>
        </w:rPr>
        <w:t xml:space="preserve"> enacting new food safety laws</w:t>
      </w:r>
      <w:r>
        <w:rPr>
          <w:lang w:val="en-US" w:eastAsia="en-US" w:bidi="en-US"/>
          <w:w w:val="100"/>
          <w:color w:val="000000"/>
          <w:shd w:val="clear" w:color="auto" w:fill="80FFFF"/>
          <w:position w:val="0"/>
        </w:rPr>
        <w:t xml:space="preserve"> </w:t>
      </w:r>
      <w:r>
        <w:rPr>
          <w:lang w:val="en-US" w:eastAsia="en-US" w:bidi="en-US"/>
          <w:w w:val="100"/>
          <w:color w:val="000000"/>
          <w:position w:val="0"/>
        </w:rPr>
        <w:t>at the state level to reduce healt</w:t>
      </w:r>
      <w:r>
        <w:rPr>
          <w:lang w:val="en-US" w:eastAsia="en-US" w:bidi="en-US"/>
          <w:w w:val="100"/>
          <w:color w:val="000000"/>
          <w:shd w:val="clear" w:color="auto" w:fill="80FFFF"/>
          <w:position w:val="0"/>
        </w:rPr>
        <w:t>h</w:t>
      </w:r>
      <w:r>
        <w:rPr>
          <w:lang w:val="en-US" w:eastAsia="en-US" w:bidi="en-US"/>
          <w:w w:val="100"/>
          <w:color w:val="000000"/>
          <w:position w:val="0"/>
        </w:rPr>
        <w:t xml:space="preserve"> and environmental</w:t>
      </w:r>
    </w:p>
    <w:p>
      <w:pPr>
        <w:pStyle w:val="Style253"/>
        <w:widowControl w:val="0"/>
        <w:keepNext w:val="0"/>
        <w:keepLines w:val="0"/>
        <w:shd w:val="clear" w:color="auto" w:fill="auto"/>
        <w:bidi w:val="0"/>
        <w:spacing w:before="0" w:after="180" w:line="206" w:lineRule="exact"/>
        <w:ind w:left="0" w:right="0" w:firstLine="42"/>
      </w:pPr>
      <w:r>
        <w:rPr>
          <w:lang w:val="en-US" w:eastAsia="en-US" w:bidi="en-US"/>
          <w:w w:val="100"/>
          <w:spacing w:val="0"/>
          <w:color w:val="000000"/>
          <w:position w:val="0"/>
        </w:rPr>
        <w:t>threats. Because of the political pressure placed on Con</w:t>
        <w:t>gress by industrial interests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innovations in environ</w:t>
        <w:t>mental and other consumer protections often begin in the state legislatures rather than Washington. For instance, industry attempted to use GATT to preempt California's "Big Green" initiative. Big Green, whic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was defeated at the polls in November 1990, would have instituted a number of signi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icant environmental reforms, such as eliminating known carcinogenic pesticides from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food supplies.</w:t>
      </w:r>
    </w:p>
    <w:p>
      <w:pPr>
        <w:pStyle w:val="Style253"/>
        <w:widowControl w:val="0"/>
        <w:keepNext w:val="0"/>
        <w:keepLines w:val="0"/>
        <w:shd w:val="clear" w:color="auto" w:fill="auto"/>
        <w:bidi w:val="0"/>
        <w:spacing w:before="0" w:after="0" w:line="206" w:lineRule="exact"/>
        <w:ind w:left="0" w:right="0" w:firstLine="42"/>
      </w:pPr>
      <w:r>
        <w:rPr>
          <w:lang w:val="en-US" w:eastAsia="en-US" w:bidi="en-US"/>
          <w:w w:val="100"/>
          <w:spacing w:val="0"/>
          <w:color w:val="000000"/>
          <w:position w:val="0"/>
        </w:rPr>
        <w:t>Closing doors</w:t>
      </w:r>
    </w:p>
    <w:p>
      <w:pPr>
        <w:pStyle w:val="Style253"/>
        <w:widowControl w:val="0"/>
        <w:keepNext w:val="0"/>
        <w:keepLines w:val="0"/>
        <w:shd w:val="clear" w:color="auto" w:fill="auto"/>
        <w:bidi w:val="0"/>
        <w:spacing w:before="0" w:after="0" w:line="206" w:lineRule="exact"/>
        <w:ind w:left="0" w:right="0" w:firstLine="283"/>
      </w:pPr>
      <w:r>
        <w:rPr>
          <w:lang w:val="en-US" w:eastAsia="en-US" w:bidi="en-US"/>
          <w:w w:val="100"/>
          <w:spacing w:val="0"/>
          <w:color w:val="000000"/>
          <w:position w:val="0"/>
        </w:rPr>
        <w:t>Harmonization also would severely limit public par</w:t>
        <w:t>ticipation in the process of developing food safety regu</w:t>
        <w:t>lations.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ds</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sett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 process ceded to inter</w:t>
        <w:t>national organizations such as the Codex Al</w:t>
      </w:r>
      <w:r>
        <w:rPr>
          <w:lang w:val="en-US" w:eastAsia="en-US" w:bidi="en-US"/>
          <w:w w:val="100"/>
          <w:spacing w:val="0"/>
          <w:color w:val="000000"/>
          <w:shd w:val="clear" w:color="auto" w:fill="80FFFF"/>
          <w:position w:val="0"/>
        </w:rPr>
        <w:t>im</w:t>
      </w:r>
      <w:r>
        <w:rPr>
          <w:lang w:val="en-US" w:eastAsia="en-US" w:bidi="en-US"/>
          <w:w w:val="100"/>
          <w:spacing w:val="0"/>
          <w:color w:val="000000"/>
          <w:position w:val="0"/>
        </w:rPr>
        <w:t>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us Commission, there would be almost no opportunity for public involvement in the setting of food safety stan</w:t>
        <w:t>dards, and no opportunity for a court appeal if the Commission set a standard contrary to law or inconsis</w:t>
        <w:t>tent with scienti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 evidence.</w:t>
      </w:r>
    </w:p>
    <w:p>
      <w:pPr>
        <w:pStyle w:val="Style253"/>
        <w:widowControl w:val="0"/>
        <w:keepNext w:val="0"/>
        <w:keepLines w:val="0"/>
        <w:shd w:val="clear" w:color="auto" w:fill="auto"/>
        <w:bidi w:val="0"/>
        <w:spacing w:before="0" w:after="0" w:line="206" w:lineRule="exact"/>
        <w:ind w:left="0" w:right="0" w:firstLine="283"/>
      </w:pPr>
      <w:r>
        <w:rPr>
          <w:lang w:val="en-US" w:eastAsia="en-US" w:bidi="en-US"/>
          <w:w w:val="100"/>
          <w:spacing w:val="0"/>
          <w:color w:val="000000"/>
          <w:position w:val="0"/>
        </w:rPr>
        <w:t>Though the public would be locked out, indust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could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still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exe</w:t>
      </w:r>
      <w:r>
        <w:rPr>
          <w:lang w:val="en-US" w:eastAsia="en-US" w:bidi="en-US"/>
          <w:w w:val="100"/>
          <w:spacing w:val="0"/>
          <w:color w:val="000000"/>
          <w:shd w:val="clear" w:color="auto" w:fill="80FFFF"/>
          <w:position w:val="0"/>
        </w:rPr>
        <w:t>rtas</w:t>
      </w:r>
      <w:r>
        <w:rPr>
          <w:lang w:val="en-US" w:eastAsia="en-US" w:bidi="en-US"/>
          <w:w w:val="100"/>
          <w:spacing w:val="0"/>
          <w:color w:val="000000"/>
          <w:position w:val="0"/>
        </w:rPr>
        <w:t>trong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influence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Codex</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process,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 does already. For instance, at a recent meeting of the Commission, the U.S. delegation included executives from chemical giants DuPont, Monsanto and Hercules. Department of Agriculture official Dr. Lester Crawford describes the relationship between U.S. government o</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cials and industry representatives on the U.S. Codex delegation as "very close to a collegial atmosphere." The image of a fox guarding the henhouse is inescapable.</w:t>
      </w:r>
    </w:p>
    <w:p>
      <w:pPr>
        <w:pStyle w:val="Style253"/>
        <w:widowControl w:val="0"/>
        <w:keepNext w:val="0"/>
        <w:keepLines w:val="0"/>
        <w:shd w:val="clear" w:color="auto" w:fill="auto"/>
        <w:bidi w:val="0"/>
        <w:spacing w:before="0" w:after="0" w:line="206" w:lineRule="exact"/>
        <w:ind w:left="0" w:right="0" w:firstLine="283"/>
      </w:pPr>
      <w:r>
        <w:rPr>
          <w:lang w:val="en-US" w:eastAsia="en-US" w:bidi="en-US"/>
          <w:w w:val="100"/>
          <w:spacing w:val="0"/>
          <w:color w:val="000000"/>
          <w:position w:val="0"/>
        </w:rPr>
        <w:t xml:space="preserve">The GATT procedures that would be used to enforce any harmonization agreement are also fundamentally undemocratic. If a government believes that a particular food safety regulation is a "non-tariff trade barrier" under GATT, it can call for a review of the regulation by 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 xml:space="preserve">TT Secretariat in Geneva, but there is no opportunity for the public to participate in this process. Nor can 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Secretariat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held politically accountable. 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harmonization proposals currently being considered would exacerbate this problem because they vastly widen the scope of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review by allowing all food safety regulations to be challenged under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not just those regulations which burden international trade.</w:t>
      </w:r>
    </w:p>
    <w:p>
      <w:pPr>
        <w:pStyle w:val="Style253"/>
        <w:widowControl w:val="0"/>
        <w:keepNext w:val="0"/>
        <w:keepLines w:val="0"/>
        <w:shd w:val="clear" w:color="auto" w:fill="auto"/>
        <w:bidi w:val="0"/>
        <w:spacing w:before="0" w:after="176" w:line="206" w:lineRule="exact"/>
        <w:ind w:left="0" w:right="0" w:firstLine="283"/>
      </w:pPr>
      <w:r>
        <w:rPr>
          <w:lang w:val="en-US" w:eastAsia="en-US" w:bidi="en-US"/>
          <w:w w:val="100"/>
          <w:spacing w:val="0"/>
          <w:color w:val="000000"/>
          <w:position w:val="0"/>
        </w:rPr>
        <w:t>Finally, harmonization turns a wise approach to envi</w:t>
        <w:t>ronmental policy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its head. In the United States, most federal environmental laws impose minimum standards that all states must meet, but allow states to impose more restrictive standards. By extension, international stan</w:t>
        <w:t>dards should defin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minimum acceptable level of protection nations should provide to their citizens and the environment, leaving each nation free to enact more restrictive regulations attuned to the environment of that nation and the demands of its citizenry. Harmonization entails exactly the opposite approach, however. It defines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 restrictive standards that nations may adopt and prevents or discourages nations from adopting more restrictive standards.</w:t>
      </w:r>
    </w:p>
    <w:p>
      <w:pPr>
        <w:pStyle w:val="Style253"/>
        <w:widowControl w:val="0"/>
        <w:keepNext w:val="0"/>
        <w:keepLines w:val="0"/>
        <w:shd w:val="clear" w:color="auto" w:fill="auto"/>
        <w:bidi w:val="0"/>
        <w:spacing w:before="0" w:after="0" w:line="211" w:lineRule="exact"/>
        <w:ind w:left="0" w:right="0" w:firstLine="42"/>
      </w:pPr>
      <w:r>
        <w:rPr>
          <w:lang w:val="en-US" w:eastAsia="en-US" w:bidi="en-US"/>
          <w:w w:val="100"/>
          <w:spacing w:val="0"/>
          <w:color w:val="000000"/>
          <w:position w:val="0"/>
        </w:rPr>
        <w:t>A partial derailment</w:t>
      </w:r>
    </w:p>
    <w:p>
      <w:pPr>
        <w:pStyle w:val="Style253"/>
        <w:widowControl w:val="0"/>
        <w:keepNext w:val="0"/>
        <w:keepLines w:val="0"/>
        <w:shd w:val="clear" w:color="auto" w:fill="auto"/>
        <w:bidi w:val="0"/>
        <w:spacing w:before="0" w:after="0" w:line="211" w:lineRule="exact"/>
        <w:ind w:left="0" w:right="0" w:firstLine="283"/>
      </w:pPr>
      <w:r>
        <w:rPr>
          <w:lang w:val="en-US" w:eastAsia="en-US" w:bidi="en-US"/>
          <w:w w:val="100"/>
          <w:spacing w:val="0"/>
          <w:color w:val="000000"/>
          <w:position w:val="0"/>
        </w:rPr>
        <w:t>Fortunately, strong opposition from Congress, envi</w:t>
        <w:t>ronmentalists, consumer advocates and the public has</w:t>
      </w:r>
    </w:p>
    <w:p>
      <w:pPr>
        <w:pStyle w:val="Style253"/>
        <w:widowControl w:val="0"/>
        <w:keepNext w:val="0"/>
        <w:keepLines w:val="0"/>
        <w:shd w:val="clear" w:color="auto" w:fill="auto"/>
        <w:bidi w:val="0"/>
        <w:spacing w:before="0" w:after="0" w:line="206" w:lineRule="exact"/>
        <w:ind w:left="0" w:right="200" w:firstLine="51"/>
      </w:pPr>
      <w:r>
        <w:rPr>
          <w:lang w:val="en-US" w:eastAsia="en-US" w:bidi="en-US"/>
          <w:w w:val="100"/>
          <w:spacing w:val="0"/>
          <w:color w:val="000000"/>
          <w:position w:val="0"/>
        </w:rPr>
        <w:t>blunted the administration's most radical harmonization plans.</w:t>
      </w:r>
    </w:p>
    <w:p>
      <w:pPr>
        <w:pStyle w:val="Style253"/>
        <w:widowControl w:val="0"/>
        <w:keepNext w:val="0"/>
        <w:keepLines w:val="0"/>
        <w:shd w:val="clear" w:color="auto" w:fill="auto"/>
        <w:bidi w:val="0"/>
        <w:spacing w:before="0" w:after="0" w:line="206" w:lineRule="exact"/>
        <w:ind w:left="0" w:right="200" w:firstLine="300"/>
      </w:pPr>
      <w:r>
        <w:rPr>
          <w:lang w:val="en-US" w:eastAsia="en-US" w:bidi="en-US"/>
          <w:w w:val="100"/>
          <w:spacing w:val="0"/>
          <w:color w:val="000000"/>
          <w:position w:val="0"/>
        </w:rPr>
        <w:t>A July letter from 10 U.S. senators to U.S. Trade Rep</w:t>
        <w:t>resentative Carla Hills, initiated by Sen. Tim Wi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 D- Co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voiced "deep concern about the direction of the current GATT negotiations on sanitary and phytosani- 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standards." Inspire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by environmentalists, the letter criticized provisions which discouraged state govern</w:t>
        <w:t>ments from establishing independent regulation of pesti</w:t>
        <w:t>cides. It called this "an unjustified incursion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funda</w:t>
        <w:t>mental right of the states to protect the health and safety of their citizens." It also condemned provisions which "could discourage U.S. agencies from setting standards that are more restrictive than international standards, and subject U.S. health regulations to international ap</w:t>
        <w:t>proval." The letter characterized such a proposal as "absurd."</w:t>
      </w:r>
    </w:p>
    <w:p>
      <w:pPr>
        <w:pStyle w:val="Style1580"/>
        <w:framePr w:h="5347" w:wrap="notBeside" w:vAnchor="text" w:hAnchor="text" w:xAlign="center" w:y="1"/>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With opposition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 harmonization proposals grow</w:t>
        <w:t>ing,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Bush administration backed off. Still, the current GATT proposal preserves harmonization as an ultimate</w:t>
      </w:r>
    </w:p>
    <w:p>
      <w:pPr>
        <w:framePr w:h="5347" w:wrap="notBeside" w:vAnchor="text" w:hAnchor="text" w:xAlign="center" w:y="1"/>
        <w:widowControl w:val="0"/>
        <w:jc w:val="center"/>
        <w:rPr>
          <w:sz w:val="2"/>
          <w:szCs w:val="2"/>
        </w:rPr>
      </w:pPr>
      <w:r>
        <w:pict>
          <v:shape id="_x0000_s1714" type="#_x0000_t75" style="width:237pt;height:267pt;">
            <v:imagedata r:id="rId453" r:href="rId454"/>
          </v:shape>
        </w:pict>
      </w:r>
    </w:p>
    <w:p>
      <w:pPr>
        <w:pStyle w:val="Style1629"/>
        <w:framePr w:h="5347" w:wrap="notBeside" w:vAnchor="text" w:hAnchor="text" w:xAlign="center" w:y="1"/>
        <w:widowControl w:val="0"/>
        <w:keepNext w:val="0"/>
        <w:keepLines w:val="0"/>
        <w:shd w:val="clear" w:color="auto" w:fill="auto"/>
        <w:bidi w:val="0"/>
        <w:jc w:val="left"/>
        <w:spacing w:before="0" w:after="0" w:line="160" w:lineRule="exact"/>
        <w:ind w:left="0" w:right="0" w:firstLine="0"/>
      </w:pPr>
      <w:r>
        <w:rPr>
          <w:lang w:val="en-US" w:eastAsia="en-US" w:bidi="en-US"/>
          <w:spacing w:val="0"/>
          <w:color w:val="000000"/>
          <w:position w:val="0"/>
        </w:rPr>
        <w:t>Carla Hills, U.S. Trade Representative</w:t>
      </w:r>
    </w:p>
    <w:p>
      <w:pPr>
        <w:widowControl w:val="0"/>
        <w:rPr>
          <w:sz w:val="2"/>
          <w:szCs w:val="2"/>
        </w:rPr>
      </w:pPr>
    </w:p>
    <w:p>
      <w:pPr>
        <w:pStyle w:val="Style253"/>
        <w:widowControl w:val="0"/>
        <w:keepNext w:val="0"/>
        <w:keepLines w:val="0"/>
        <w:shd w:val="clear" w:color="auto" w:fill="auto"/>
        <w:bidi w:val="0"/>
        <w:spacing w:before="344" w:after="0" w:line="206" w:lineRule="exact"/>
        <w:ind w:left="0" w:right="200" w:firstLine="51"/>
      </w:pPr>
      <w:r>
        <w:rPr>
          <w:lang w:val="en-US" w:eastAsia="en-US" w:bidi="en-US"/>
          <w:w w:val="100"/>
          <w:spacing w:val="0"/>
          <w:color w:val="000000"/>
          <w:position w:val="0"/>
        </w:rPr>
        <w:t>goal. It generally requires countries to adopt internationa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standards, but allows them to adopt their own standard</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 xml:space="preserve">in certain circumstances. Bush administration officials confirm that negotiators hope this GATT agreement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ill set the world on a course toward more far-reachin</w:t>
      </w:r>
      <w:r>
        <w:rPr>
          <w:lang w:val="en-US" w:eastAsia="en-US" w:bidi="en-US"/>
          <w:w w:val="100"/>
          <w:spacing w:val="0"/>
          <w:color w:val="000000"/>
          <w:shd w:val="clear" w:color="auto" w:fill="80FFFF"/>
          <w:position w:val="0"/>
        </w:rPr>
        <w:t xml:space="preserve">g </w:t>
      </w:r>
      <w:r>
        <w:rPr>
          <w:lang w:val="en-US" w:eastAsia="en-US" w:bidi="en-US"/>
          <w:w w:val="100"/>
          <w:spacing w:val="0"/>
          <w:color w:val="000000"/>
          <w:position w:val="0"/>
        </w:rPr>
        <w:t>harmonization in the future.</w:t>
      </w:r>
    </w:p>
    <w:p>
      <w:pPr>
        <w:pStyle w:val="Style253"/>
        <w:widowControl w:val="0"/>
        <w:keepNext w:val="0"/>
        <w:keepLines w:val="0"/>
        <w:shd w:val="clear" w:color="auto" w:fill="auto"/>
        <w:bidi w:val="0"/>
        <w:spacing w:before="0" w:after="0" w:line="206" w:lineRule="exact"/>
        <w:ind w:left="0" w:right="0" w:firstLine="300"/>
        <w:sectPr>
          <w:type w:val="continuous"/>
          <w:pgSz w:w="13195" w:h="17244"/>
          <w:pgMar w:top="2035" w:left="1597" w:right="1597" w:bottom="2169" w:header="0" w:footer="3" w:gutter="262"/>
          <w:rtlGutter/>
          <w:cols w:num="2" w:space="235"/>
          <w:noEndnote/>
          <w:docGrid w:linePitch="360"/>
        </w:sectPr>
      </w:pPr>
      <w:r>
        <w:rPr>
          <w:lang w:val="en-US" w:eastAsia="en-US" w:bidi="en-US"/>
          <w:w w:val="100"/>
          <w:spacing w:val="0"/>
          <w:color w:val="000000"/>
          <w:position w:val="0"/>
        </w:rPr>
        <w:t>The current proposal allows governments to adop</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regulations more stringent than international standards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but onl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if ther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"reasonable scientific justification" for doing so. This proposal, while vastly preferable to the Bush administration's original position, would still im</w:t>
        <w:t xml:space="preserve">pose severe restrictions on the ability of national and state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governments to regulate food safety hazards.</w:t>
      </w:r>
    </w:p>
    <w:p>
      <w:pPr>
        <w:pStyle w:val="Style1499"/>
        <w:widowControl w:val="0"/>
        <w:keepNext w:val="0"/>
        <w:keepLines w:val="0"/>
        <w:shd w:val="clear" w:color="auto" w:fill="auto"/>
        <w:bidi w:val="0"/>
        <w:spacing w:before="0" w:after="0" w:line="206" w:lineRule="exact"/>
        <w:ind w:left="0" w:right="0" w:firstLine="276"/>
      </w:pPr>
      <w:r>
        <w:rPr>
          <w:lang w:val="en-US" w:eastAsia="en-US" w:bidi="en-US"/>
          <w:w w:val="100"/>
          <w:color w:val="000000"/>
          <w:position w:val="0"/>
        </w:rPr>
        <w:t>-</w:t>
      </w:r>
      <w:r>
        <w:rPr>
          <w:lang w:val="en-US" w:eastAsia="en-US" w:bidi="en-US"/>
          <w:w w:val="100"/>
          <w:color w:val="000000"/>
          <w:shd w:val="clear" w:color="auto" w:fill="80FFFF"/>
          <w:position w:val="0"/>
        </w:rPr>
        <w:t>The</w:t>
      </w:r>
      <w:r>
        <w:rPr>
          <w:lang w:val="en-US" w:eastAsia="en-US" w:bidi="en-US"/>
          <w:w w:val="100"/>
          <w:color w:val="000000"/>
          <w:position w:val="0"/>
        </w:rPr>
        <w:t>-</w:t>
      </w:r>
      <w:r>
        <w:rPr>
          <w:lang w:val="en-US" w:eastAsia="en-US" w:bidi="en-US"/>
          <w:w w:val="100"/>
          <w:color w:val="000000"/>
          <w:shd w:val="clear" w:color="auto" w:fill="80FFFF"/>
          <w:position w:val="0"/>
        </w:rPr>
        <w:t>t</w:t>
      </w:r>
      <w:r>
        <w:rPr>
          <w:lang w:val="en-US" w:eastAsia="en-US" w:bidi="en-US"/>
          <w:w w:val="100"/>
          <w:color w:val="000000"/>
          <w:position w:val="0"/>
        </w:rPr>
        <w:t>e</w:t>
      </w:r>
      <w:r>
        <w:rPr>
          <w:lang w:val="en-US" w:eastAsia="en-US" w:bidi="en-US"/>
          <w:w w:val="100"/>
          <w:color w:val="000000"/>
          <w:shd w:val="clear" w:color="auto" w:fill="80FFFF"/>
          <w:position w:val="0"/>
        </w:rPr>
        <w:t>r</w:t>
      </w:r>
      <w:r>
        <w:rPr>
          <w:lang w:val="en-US" w:eastAsia="en-US" w:bidi="en-US"/>
          <w:w w:val="100"/>
          <w:color w:val="000000"/>
          <w:position w:val="0"/>
        </w:rPr>
        <w:t xml:space="preserve">m </w:t>
      </w:r>
      <w:r>
        <w:rPr>
          <w:lang w:val="en-US" w:eastAsia="en-US" w:bidi="en-US"/>
          <w:w w:val="100"/>
          <w:color w:val="000000"/>
          <w:shd w:val="clear" w:color="auto" w:fill="80FFFF"/>
          <w:position w:val="0"/>
        </w:rPr>
        <w:t>"</w:t>
      </w:r>
      <w:r>
        <w:rPr>
          <w:lang w:val="en-US" w:eastAsia="en-US" w:bidi="en-US"/>
          <w:w w:val="100"/>
          <w:color w:val="000000"/>
          <w:position w:val="0"/>
        </w:rPr>
        <w:t xml:space="preserve">reasonable scientific justification" offers a misleading sense of objectivity, suggesting that there is one and only one scientifically "reasonable" response to food safety hazards. </w:t>
      </w:r>
      <w:r>
        <w:rPr>
          <w:lang w:val="en-US" w:eastAsia="en-US" w:bidi="en-US"/>
          <w:w w:val="100"/>
          <w:color w:val="000000"/>
          <w:shd w:val="clear" w:color="auto" w:fill="80FFFF"/>
          <w:position w:val="0"/>
        </w:rPr>
        <w:t>B</w:t>
      </w:r>
      <w:r>
        <w:rPr>
          <w:lang w:val="en-US" w:eastAsia="en-US" w:bidi="en-US"/>
          <w:w w:val="100"/>
          <w:color w:val="000000"/>
          <w:position w:val="0"/>
        </w:rPr>
        <w:t>ut food safety laws are not just scientific—they also reflect the level of risk that society is willing to accept in its food supply. Th</w:t>
      </w:r>
      <w:r>
        <w:rPr>
          <w:lang w:val="en-US" w:eastAsia="en-US" w:bidi="en-US"/>
          <w:w w:val="100"/>
          <w:color w:val="000000"/>
          <w:shd w:val="clear" w:color="auto" w:fill="80FFFF"/>
          <w:position w:val="0"/>
        </w:rPr>
        <w:t>e</w:t>
      </w:r>
      <w:r>
        <w:rPr>
          <w:lang w:val="en-US" w:eastAsia="en-US" w:bidi="en-US"/>
          <w:w w:val="100"/>
          <w:color w:val="000000"/>
          <w:position w:val="0"/>
        </w:rPr>
        <w:t xml:space="preserve"> "reasonable scientific justification" test excludes the public fr</w:t>
      </w:r>
      <w:r>
        <w:rPr>
          <w:lang w:val="en-US" w:eastAsia="en-US" w:bidi="en-US"/>
          <w:w w:val="100"/>
          <w:color w:val="000000"/>
          <w:shd w:val="clear" w:color="auto" w:fill="80FFFF"/>
          <w:position w:val="0"/>
        </w:rPr>
        <w:t>o</w:t>
      </w:r>
      <w:r>
        <w:rPr>
          <w:lang w:val="en-US" w:eastAsia="en-US" w:bidi="en-US"/>
          <w:w w:val="100"/>
          <w:color w:val="000000"/>
          <w:position w:val="0"/>
        </w:rPr>
        <w:t>m criti</w:t>
        <w:t>cal</w:t>
      </w:r>
      <w:r>
        <w:rPr>
          <w:lang w:val="en-US" w:eastAsia="en-US" w:bidi="en-US"/>
          <w:w w:val="100"/>
          <w:color w:val="000000"/>
          <w:shd w:val="clear" w:color="auto" w:fill="80FFFF"/>
          <w:position w:val="0"/>
        </w:rPr>
        <w:t>-</w:t>
      </w:r>
      <w:r>
        <w:rPr>
          <w:lang w:val="en-US" w:eastAsia="en-US" w:bidi="en-US"/>
          <w:w w:val="100"/>
          <w:color w:val="000000"/>
          <w:position w:val="0"/>
        </w:rPr>
        <w:t>decisions abou</w:t>
      </w:r>
      <w:r>
        <w:rPr>
          <w:lang w:val="en-US" w:eastAsia="en-US" w:bidi="en-US"/>
          <w:w w:val="100"/>
          <w:color w:val="000000"/>
          <w:shd w:val="clear" w:color="auto" w:fill="80FFFF"/>
          <w:position w:val="0"/>
        </w:rPr>
        <w:t>t</w:t>
      </w:r>
      <w:r>
        <w:rPr>
          <w:lang w:val="en-US" w:eastAsia="en-US" w:bidi="en-US"/>
          <w:w w:val="100"/>
          <w:color w:val="000000"/>
          <w:position w:val="0"/>
        </w:rPr>
        <w:t xml:space="preserve"> the safety of its food supply on the false proposition that these decisions can</w:t>
      </w:r>
      <w:r>
        <w:rPr>
          <w:lang w:val="en-US" w:eastAsia="en-US" w:bidi="en-US"/>
          <w:w w:val="100"/>
          <w:color w:val="000000"/>
          <w:shd w:val="clear" w:color="auto" w:fill="80FFFF"/>
          <w:position w:val="0"/>
        </w:rPr>
        <w:t xml:space="preserve"> </w:t>
      </w:r>
      <w:r>
        <w:rPr>
          <w:lang w:val="en-US" w:eastAsia="en-US" w:bidi="en-US"/>
          <w:w w:val="100"/>
          <w:color w:val="000000"/>
          <w:position w:val="0"/>
        </w:rPr>
        <w:t>be determine</w:t>
      </w:r>
      <w:r>
        <w:rPr>
          <w:lang w:val="en-US" w:eastAsia="en-US" w:bidi="en-US"/>
          <w:w w:val="100"/>
          <w:color w:val="000000"/>
          <w:shd w:val="clear" w:color="auto" w:fill="80FFFF"/>
          <w:position w:val="0"/>
        </w:rPr>
        <w:t xml:space="preserve">d </w:t>
      </w:r>
      <w:r>
        <w:rPr>
          <w:lang w:val="en-US" w:eastAsia="en-US" w:bidi="en-US"/>
          <w:w w:val="100"/>
          <w:color w:val="000000"/>
          <w:position w:val="0"/>
        </w:rPr>
        <w:t>conclusively by experts o</w:t>
      </w:r>
      <w:r>
        <w:rPr>
          <w:lang w:val="en-US" w:eastAsia="en-US" w:bidi="en-US"/>
          <w:w w:val="100"/>
          <w:color w:val="000000"/>
          <w:shd w:val="clear" w:color="auto" w:fill="80FFFF"/>
          <w:position w:val="0"/>
        </w:rPr>
        <w:t>n</w:t>
      </w:r>
      <w:r>
        <w:rPr>
          <w:lang w:val="en-US" w:eastAsia="en-US" w:bidi="en-US"/>
          <w:w w:val="100"/>
          <w:color w:val="000000"/>
          <w:position w:val="0"/>
        </w:rPr>
        <w:t xml:space="preserve"> purely scientific grounds. Further, where a government regulates on the basis </w:t>
      </w:r>
      <w:r>
        <w:rPr>
          <w:lang w:val="en-US" w:eastAsia="en-US" w:bidi="en-US"/>
          <w:w w:val="100"/>
          <w:color w:val="000000"/>
          <w:shd w:val="clear" w:color="auto" w:fill="80FFFF"/>
          <w:position w:val="0"/>
        </w:rPr>
        <w:t>o</w:t>
      </w:r>
      <w:r>
        <w:rPr>
          <w:lang w:val="en-US" w:eastAsia="en-US" w:bidi="en-US"/>
          <w:w w:val="100"/>
          <w:color w:val="000000"/>
          <w:position w:val="0"/>
        </w:rPr>
        <w:t>f uncertain</w:t>
      </w:r>
      <w:r>
        <w:rPr>
          <w:lang w:val="en-US" w:eastAsia="en-US" w:bidi="en-US"/>
          <w:w w:val="100"/>
          <w:color w:val="000000"/>
          <w:shd w:val="clear" w:color="auto" w:fill="80FFFF"/>
          <w:position w:val="0"/>
        </w:rPr>
        <w:t xml:space="preserve"> </w:t>
      </w:r>
      <w:r>
        <w:rPr>
          <w:lang w:val="en-US" w:eastAsia="en-US" w:bidi="en-US"/>
          <w:w w:val="100"/>
          <w:color w:val="000000"/>
          <w:position w:val="0"/>
        </w:rPr>
        <w:t>scientific</w:t>
      </w:r>
      <w:r>
        <w:rPr>
          <w:lang w:val="en-US" w:eastAsia="en-US" w:bidi="en-US"/>
          <w:w w:val="100"/>
          <w:color w:val="000000"/>
          <w:shd w:val="clear" w:color="auto" w:fill="80FFFF"/>
          <w:position w:val="0"/>
        </w:rPr>
        <w:t xml:space="preserve"> </w:t>
      </w:r>
      <w:r>
        <w:rPr>
          <w:lang w:val="en-US" w:eastAsia="en-US" w:bidi="en-US"/>
          <w:w w:val="100"/>
          <w:color w:val="000000"/>
          <w:position w:val="0"/>
        </w:rPr>
        <w:t>evidence,</w:t>
      </w:r>
      <w:r>
        <w:rPr>
          <w:lang w:val="en-US" w:eastAsia="en-US" w:bidi="en-US"/>
          <w:w w:val="100"/>
          <w:color w:val="000000"/>
          <w:shd w:val="clear" w:color="auto" w:fill="80FFFF"/>
          <w:position w:val="0"/>
        </w:rPr>
        <w:t xml:space="preserve"> </w:t>
      </w:r>
      <w:r>
        <w:rPr>
          <w:lang w:val="en-US" w:eastAsia="en-US" w:bidi="en-US"/>
          <w:w w:val="100"/>
          <w:color w:val="000000"/>
          <w:position w:val="0"/>
        </w:rPr>
        <w:t>as</w:t>
      </w:r>
      <w:r>
        <w:rPr>
          <w:lang w:val="en-US" w:eastAsia="en-US" w:bidi="en-US"/>
          <w:w w:val="100"/>
          <w:color w:val="000000"/>
          <w:shd w:val="clear" w:color="auto" w:fill="80FFFF"/>
          <w:position w:val="0"/>
        </w:rPr>
        <w:t xml:space="preserve"> </w:t>
      </w:r>
      <w:r>
        <w:rPr>
          <w:lang w:val="en-US" w:eastAsia="en-US" w:bidi="en-US"/>
          <w:w w:val="100"/>
          <w:color w:val="000000"/>
          <w:position w:val="0"/>
        </w:rPr>
        <w:t>is</w:t>
      </w:r>
      <w:r>
        <w:rPr>
          <w:lang w:val="en-US" w:eastAsia="en-US" w:bidi="en-US"/>
          <w:w w:val="100"/>
          <w:color w:val="000000"/>
          <w:shd w:val="clear" w:color="auto" w:fill="80FFFF"/>
          <w:position w:val="0"/>
        </w:rPr>
        <w:t xml:space="preserve"> </w:t>
      </w:r>
      <w:r>
        <w:rPr>
          <w:lang w:val="en-US" w:eastAsia="en-US" w:bidi="en-US"/>
          <w:w w:val="100"/>
          <w:color w:val="000000"/>
          <w:position w:val="0"/>
        </w:rPr>
        <w:t>often</w:t>
      </w:r>
      <w:r>
        <w:rPr>
          <w:lang w:val="en-US" w:eastAsia="en-US" w:bidi="en-US"/>
          <w:w w:val="100"/>
          <w:color w:val="000000"/>
          <w:shd w:val="clear" w:color="auto" w:fill="80FFFF"/>
          <w:position w:val="0"/>
        </w:rPr>
        <w:t xml:space="preserve"> </w:t>
      </w:r>
      <w:r>
        <w:rPr>
          <w:lang w:val="en-US" w:eastAsia="en-US" w:bidi="en-US"/>
          <w:w w:val="100"/>
          <w:color w:val="000000"/>
          <w:position w:val="0"/>
        </w:rPr>
        <w:t>the</w:t>
      </w:r>
      <w:r>
        <w:rPr>
          <w:lang w:val="en-US" w:eastAsia="en-US" w:bidi="en-US"/>
          <w:w w:val="100"/>
          <w:color w:val="000000"/>
          <w:shd w:val="clear" w:color="auto" w:fill="80FFFF"/>
          <w:position w:val="0"/>
        </w:rPr>
        <w:t xml:space="preserve"> </w:t>
      </w:r>
      <w:r>
        <w:rPr>
          <w:lang w:val="en-US" w:eastAsia="en-US" w:bidi="en-US"/>
          <w:w w:val="100"/>
          <w:color w:val="000000"/>
          <w:position w:val="0"/>
        </w:rPr>
        <w:t>case</w:t>
      </w:r>
      <w:r>
        <w:rPr>
          <w:lang w:val="en-US" w:eastAsia="en-US" w:bidi="en-US"/>
          <w:w w:val="100"/>
          <w:color w:val="000000"/>
          <w:shd w:val="clear" w:color="auto" w:fill="80FFFF"/>
          <w:position w:val="0"/>
        </w:rPr>
        <w:t xml:space="preserve"> </w:t>
      </w:r>
      <w:r>
        <w:rPr>
          <w:lang w:val="en-US" w:eastAsia="en-US" w:bidi="en-US"/>
          <w:w w:val="100"/>
          <w:color w:val="000000"/>
          <w:position w:val="0"/>
        </w:rPr>
        <w:t>with</w:t>
      </w:r>
      <w:r>
        <w:rPr>
          <w:lang w:val="en-US" w:eastAsia="en-US" w:bidi="en-US"/>
          <w:w w:val="100"/>
          <w:color w:val="000000"/>
          <w:shd w:val="clear" w:color="auto" w:fill="80FFFF"/>
          <w:position w:val="0"/>
        </w:rPr>
        <w:t xml:space="preserve"> </w:t>
      </w:r>
      <w:r>
        <w:rPr>
          <w:lang w:val="en-US" w:eastAsia="en-US" w:bidi="en-US"/>
          <w:w w:val="100"/>
          <w:color w:val="000000"/>
          <w:position w:val="0"/>
        </w:rPr>
        <w:t>food safety hazards, its regulations will be subject to poten</w:t>
        <w:t>tially endless attacks by industrial interests who will claim that the regulation is not scientifically "reason</w:t>
        <w:t>able," and that more evidence must be accumulated before the government can</w:t>
      </w:r>
      <w:r>
        <w:rPr>
          <w:lang w:val="en-US" w:eastAsia="en-US" w:bidi="en-US"/>
          <w:w w:val="100"/>
          <w:color w:val="000000"/>
          <w:shd w:val="clear" w:color="auto" w:fill="80FFFF"/>
          <w:position w:val="0"/>
        </w:rPr>
        <w:t xml:space="preserve"> </w:t>
      </w:r>
      <w:r>
        <w:rPr>
          <w:lang w:val="en-US" w:eastAsia="en-US" w:bidi="en-US"/>
          <w:w w:val="100"/>
          <w:color w:val="000000"/>
          <w:position w:val="0"/>
        </w:rPr>
        <w:t>act.</w:t>
      </w:r>
      <w:r>
        <w:rPr>
          <w:lang w:val="en-US" w:eastAsia="en-US" w:bidi="en-US"/>
          <w:w w:val="100"/>
          <w:color w:val="000000"/>
          <w:shd w:val="clear" w:color="auto" w:fill="80FFFF"/>
          <w:position w:val="0"/>
        </w:rPr>
        <w:t xml:space="preserve"> </w:t>
      </w:r>
      <w:r>
        <w:rPr>
          <w:lang w:val="en-US" w:eastAsia="en-US" w:bidi="en-US"/>
          <w:w w:val="100"/>
          <w:color w:val="000000"/>
          <w:position w:val="0"/>
        </w:rPr>
        <w:t>The cigarette industry has pursued this strategy for years, for example, continually attacking the enormous body of scientific evidence link</w:t>
        <w:t>ing smoking with health problems.</w:t>
      </w:r>
    </w:p>
    <w:p>
      <w:pPr>
        <w:pStyle w:val="Style1499"/>
        <w:widowControl w:val="0"/>
        <w:keepNext w:val="0"/>
        <w:keepLines w:val="0"/>
        <w:shd w:val="clear" w:color="auto" w:fill="auto"/>
        <w:bidi w:val="0"/>
        <w:spacing w:before="0" w:after="180" w:line="206" w:lineRule="exact"/>
        <w:ind w:left="0" w:right="0" w:firstLine="276"/>
      </w:pPr>
      <w:r>
        <w:rPr>
          <w:lang w:val="en-US" w:eastAsia="en-US" w:bidi="en-US"/>
          <w:w w:val="100"/>
          <w:color w:val="000000"/>
          <w:position w:val="0"/>
        </w:rPr>
        <w:t>The inhibiting force of the "reasonable science" stan</w:t>
        <w:t>dard was recently demonstrated in a case involving the U.S</w:t>
      </w:r>
      <w:r>
        <w:rPr>
          <w:lang w:val="en-US" w:eastAsia="en-US" w:bidi="en-US"/>
          <w:w w:val="100"/>
          <w:color w:val="000000"/>
          <w:shd w:val="clear" w:color="auto" w:fill="80FFFF"/>
          <w:position w:val="0"/>
        </w:rPr>
        <w:t>.-</w:t>
      </w:r>
      <w:r>
        <w:rPr>
          <w:lang w:val="en-US" w:eastAsia="en-US" w:bidi="en-US"/>
          <w:w w:val="100"/>
          <w:color w:val="000000"/>
          <w:position w:val="0"/>
        </w:rPr>
        <w:t xml:space="preserve">Canada Free Trade Agreement. In May </w:t>
      </w:r>
      <w:r>
        <w:rPr>
          <w:lang w:val="en-US" w:eastAsia="en-US" w:bidi="en-US"/>
          <w:w w:val="100"/>
          <w:color w:val="000000"/>
          <w:shd w:val="clear" w:color="auto" w:fill="80FFFF"/>
          <w:position w:val="0"/>
        </w:rPr>
        <w:t>1</w:t>
      </w:r>
      <w:r>
        <w:rPr>
          <w:lang w:val="en-US" w:eastAsia="en-US" w:bidi="en-US"/>
          <w:w w:val="100"/>
          <w:color w:val="000000"/>
          <w:position w:val="0"/>
        </w:rPr>
        <w:t>990</w:t>
      </w:r>
      <w:r>
        <w:rPr>
          <w:lang w:val="en-US" w:eastAsia="en-US" w:bidi="en-US"/>
          <w:w w:val="100"/>
          <w:color w:val="000000"/>
          <w:shd w:val="clear" w:color="auto" w:fill="80FFFF"/>
          <w:position w:val="0"/>
        </w:rPr>
        <w:t>,</w:t>
      </w:r>
      <w:r>
        <w:rPr>
          <w:lang w:val="en-US" w:eastAsia="en-US" w:bidi="en-US"/>
          <w:w w:val="100"/>
          <w:color w:val="000000"/>
          <w:position w:val="0"/>
        </w:rPr>
        <w:t xml:space="preserve"> the Canadian government filed an </w:t>
      </w:r>
      <w:r>
        <w:rPr>
          <w:rStyle w:val="CharStyle1627"/>
          <w:b w:val="0"/>
          <w:bCs w:val="0"/>
        </w:rPr>
        <w:t>a</w:t>
      </w:r>
      <w:r>
        <w:rPr>
          <w:rStyle w:val="CharStyle1627"/>
          <w:b w:val="0"/>
          <w:bCs w:val="0"/>
          <w:shd w:val="clear" w:color="auto" w:fill="80FFFF"/>
        </w:rPr>
        <w:t>m</w:t>
      </w:r>
      <w:r>
        <w:rPr>
          <w:rStyle w:val="CharStyle1627"/>
          <w:b w:val="0"/>
          <w:bCs w:val="0"/>
        </w:rPr>
        <w:t>icu</w:t>
      </w:r>
      <w:r>
        <w:rPr>
          <w:rStyle w:val="CharStyle1627"/>
          <w:b w:val="0"/>
          <w:bCs w:val="0"/>
          <w:shd w:val="clear" w:color="auto" w:fill="80FFFF"/>
        </w:rPr>
        <w:t>s</w:t>
      </w:r>
      <w:r>
        <w:rPr>
          <w:rStyle w:val="CharStyle1627"/>
          <w:b w:val="0"/>
          <w:bCs w:val="0"/>
        </w:rPr>
        <w:t xml:space="preserve"> curiae</w:t>
      </w:r>
      <w:r>
        <w:rPr>
          <w:lang w:val="en-US" w:eastAsia="en-US" w:bidi="en-US"/>
          <w:w w:val="100"/>
          <w:color w:val="000000"/>
          <w:position w:val="0"/>
        </w:rPr>
        <w:t xml:space="preserve"> brief on behalf of an asbestos-using company against the U.S. Environmental Protection Agency. Canada is</w:t>
      </w:r>
      <w:r>
        <w:rPr>
          <w:lang w:val="en-US" w:eastAsia="en-US" w:bidi="en-US"/>
          <w:w w:val="100"/>
          <w:color w:val="000000"/>
          <w:shd w:val="clear" w:color="auto" w:fill="80FFFF"/>
          <w:position w:val="0"/>
        </w:rPr>
        <w:t xml:space="preserve"> </w:t>
      </w:r>
      <w:r>
        <w:rPr>
          <w:lang w:val="en-US" w:eastAsia="en-US" w:bidi="en-US"/>
          <w:w w:val="100"/>
          <w:color w:val="000000"/>
          <w:position w:val="0"/>
        </w:rPr>
        <w:t>the world</w:t>
      </w:r>
      <w:r>
        <w:rPr>
          <w:lang w:val="en-US" w:eastAsia="en-US" w:bidi="en-US"/>
          <w:w w:val="100"/>
          <w:color w:val="000000"/>
          <w:shd w:val="clear" w:color="auto" w:fill="80FFFF"/>
          <w:position w:val="0"/>
        </w:rPr>
        <w:t>'</w:t>
      </w:r>
      <w:r>
        <w:rPr>
          <w:lang w:val="en-US" w:eastAsia="en-US" w:bidi="en-US"/>
          <w:w w:val="100"/>
          <w:color w:val="000000"/>
          <w:position w:val="0"/>
        </w:rPr>
        <w:t>s largest asbestos exporter, and the Canadian government was fighting an EPA</w:t>
      </w:r>
      <w:r>
        <w:rPr>
          <w:lang w:val="en-US" w:eastAsia="en-US" w:bidi="en-US"/>
          <w:w w:val="100"/>
          <w:color w:val="000000"/>
          <w:shd w:val="clear" w:color="auto" w:fill="80FFFF"/>
          <w:position w:val="0"/>
        </w:rPr>
        <w:t xml:space="preserve"> </w:t>
      </w:r>
      <w:r>
        <w:rPr>
          <w:lang w:val="en-US" w:eastAsia="en-US" w:bidi="en-US"/>
          <w:w w:val="100"/>
          <w:color w:val="000000"/>
          <w:position w:val="0"/>
        </w:rPr>
        <w:t>rule banning the</w:t>
      </w:r>
      <w:r>
        <w:rPr>
          <w:lang w:val="en-US" w:eastAsia="en-US" w:bidi="en-US"/>
          <w:w w:val="100"/>
          <w:color w:val="000000"/>
          <w:shd w:val="clear" w:color="auto" w:fill="80FFFF"/>
          <w:position w:val="0"/>
        </w:rPr>
        <w:t xml:space="preserve"> </w:t>
      </w:r>
      <w:r>
        <w:rPr>
          <w:lang w:val="en-US" w:eastAsia="en-US" w:bidi="en-US"/>
          <w:w w:val="100"/>
          <w:color w:val="000000"/>
          <w:position w:val="0"/>
        </w:rPr>
        <w:t>use</w:t>
      </w:r>
      <w:r>
        <w:rPr>
          <w:lang w:val="en-US" w:eastAsia="en-US" w:bidi="en-US"/>
          <w:w w:val="100"/>
          <w:color w:val="000000"/>
          <w:shd w:val="clear" w:color="auto" w:fill="80FFFF"/>
          <w:position w:val="0"/>
        </w:rPr>
        <w:t xml:space="preserve"> </w:t>
      </w:r>
      <w:r>
        <w:rPr>
          <w:lang w:val="en-US" w:eastAsia="en-US" w:bidi="en-US"/>
          <w:w w:val="100"/>
          <w:color w:val="000000"/>
          <w:position w:val="0"/>
        </w:rPr>
        <w:t>of all forms of asbestos. The Canadian government claimed that certain types of asbestos are safe enough to be used and argued that the EPA's rule should be disallowed by U.S. courts because "in promulgating this Rule, EPA has failed to recognize the international scientific consensus that the health risks of asbestos differ by fibre type</w:t>
      </w:r>
      <w:r>
        <w:rPr>
          <w:lang w:val="en-US" w:eastAsia="en-US" w:bidi="en-US"/>
          <w:w w:val="100"/>
          <w:color w:val="000000"/>
          <w:shd w:val="clear" w:color="auto" w:fill="80FFFF"/>
          <w:position w:val="0"/>
        </w:rPr>
        <w:t xml:space="preserve"> </w:t>
      </w:r>
      <w:r>
        <w:rPr>
          <w:lang w:val="en-US" w:eastAsia="en-US" w:bidi="en-US"/>
          <w:w w:val="100"/>
          <w:color w:val="000000"/>
          <w:position w:val="0"/>
        </w:rPr>
        <w:t>and industrial process." Canada argued that</w:t>
      </w:r>
      <w:r>
        <w:rPr>
          <w:lang w:val="en-US" w:eastAsia="en-US" w:bidi="en-US"/>
          <w:w w:val="100"/>
          <w:color w:val="000000"/>
          <w:shd w:val="clear" w:color="auto" w:fill="80FFFF"/>
          <w:position w:val="0"/>
        </w:rPr>
        <w:t xml:space="preserve"> </w:t>
      </w:r>
      <w:r>
        <w:rPr>
          <w:lang w:val="en-US" w:eastAsia="en-US" w:bidi="en-US"/>
          <w:w w:val="100"/>
          <w:color w:val="000000"/>
          <w:position w:val="0"/>
        </w:rPr>
        <w:t>the</w:t>
      </w:r>
      <w:r>
        <w:rPr>
          <w:lang w:val="en-US" w:eastAsia="en-US" w:bidi="en-US"/>
          <w:w w:val="100"/>
          <w:color w:val="000000"/>
          <w:shd w:val="clear" w:color="auto" w:fill="80FFFF"/>
          <w:position w:val="0"/>
        </w:rPr>
        <w:t xml:space="preserve"> </w:t>
      </w:r>
      <w:r>
        <w:rPr>
          <w:lang w:val="en-US" w:eastAsia="en-US" w:bidi="en-US"/>
          <w:w w:val="100"/>
          <w:color w:val="000000"/>
          <w:position w:val="0"/>
        </w:rPr>
        <w:t>E</w:t>
      </w:r>
      <w:r>
        <w:rPr>
          <w:lang w:val="en-US" w:eastAsia="en-US" w:bidi="en-US"/>
          <w:w w:val="100"/>
          <w:color w:val="000000"/>
          <w:shd w:val="clear" w:color="auto" w:fill="80FFFF"/>
          <w:position w:val="0"/>
        </w:rPr>
        <w:t>PA</w:t>
      </w:r>
      <w:r>
        <w:rPr>
          <w:lang w:val="en-US" w:eastAsia="en-US" w:bidi="en-US"/>
          <w:w w:val="100"/>
          <w:color w:val="000000"/>
          <w:position w:val="0"/>
        </w:rPr>
        <w:t xml:space="preserve"> standard therefore violated the U.S.-C</w:t>
      </w:r>
      <w:r>
        <w:rPr>
          <w:lang w:val="en-US" w:eastAsia="en-US" w:bidi="en-US"/>
          <w:w w:val="100"/>
          <w:color w:val="000000"/>
          <w:shd w:val="clear" w:color="auto" w:fill="80FFFF"/>
          <w:position w:val="0"/>
        </w:rPr>
        <w:t>an</w:t>
      </w:r>
      <w:r>
        <w:rPr>
          <w:lang w:val="en-US" w:eastAsia="en-US" w:bidi="en-US"/>
          <w:w w:val="100"/>
          <w:color w:val="000000"/>
          <w:position w:val="0"/>
        </w:rPr>
        <w:t>ada Free Trade Agreement as well as GATT.</w:t>
      </w:r>
    </w:p>
    <w:p>
      <w:pPr>
        <w:pStyle w:val="Style1499"/>
        <w:widowControl w:val="0"/>
        <w:keepNext w:val="0"/>
        <w:keepLines w:val="0"/>
        <w:shd w:val="clear" w:color="auto" w:fill="auto"/>
        <w:bidi w:val="0"/>
        <w:jc w:val="left"/>
        <w:spacing w:before="0" w:after="0" w:line="206" w:lineRule="exact"/>
        <w:ind w:left="0" w:right="0" w:firstLine="41"/>
      </w:pPr>
      <w:r>
        <w:rPr>
          <w:lang w:val="en-US" w:eastAsia="en-US" w:bidi="en-US"/>
          <w:w w:val="100"/>
          <w:color w:val="000000"/>
          <w:position w:val="0"/>
        </w:rPr>
        <w:t>Towards environmentally sound trade</w:t>
      </w:r>
    </w:p>
    <w:p>
      <w:pPr>
        <w:pStyle w:val="Style1499"/>
        <w:widowControl w:val="0"/>
        <w:keepNext w:val="0"/>
        <w:keepLines w:val="0"/>
        <w:shd w:val="clear" w:color="auto" w:fill="auto"/>
        <w:bidi w:val="0"/>
        <w:spacing w:before="0" w:after="0" w:line="206" w:lineRule="exact"/>
        <w:ind w:left="0" w:right="0" w:firstLine="276"/>
      </w:pPr>
      <w:r>
        <w:rPr>
          <w:lang w:val="en-US" w:eastAsia="en-US" w:bidi="en-US"/>
          <w:w w:val="100"/>
          <w:color w:val="000000"/>
          <w:position w:val="0"/>
        </w:rPr>
        <w:t>Environmentalists and consumer advocates have concluded that the threats posed to the environment by international trade call</w:t>
      </w:r>
      <w:r>
        <w:rPr>
          <w:lang w:val="en-US" w:eastAsia="en-US" w:bidi="en-US"/>
          <w:w w:val="100"/>
          <w:color w:val="000000"/>
          <w:shd w:val="clear" w:color="auto" w:fill="80FFFF"/>
          <w:position w:val="0"/>
        </w:rPr>
        <w:t xml:space="preserve"> </w:t>
      </w:r>
      <w:r>
        <w:rPr>
          <w:lang w:val="en-US" w:eastAsia="en-US" w:bidi="en-US"/>
          <w:w w:val="100"/>
          <w:color w:val="000000"/>
          <w:position w:val="0"/>
        </w:rPr>
        <w:t>for the fundamental restructuring of international trade law. They argue that several revi</w:t>
        <w:t>sions are critical.</w:t>
      </w:r>
    </w:p>
    <w:p>
      <w:pPr>
        <w:pStyle w:val="Style1499"/>
        <w:widowControl w:val="0"/>
        <w:keepNext w:val="0"/>
        <w:keepLines w:val="0"/>
        <w:shd w:val="clear" w:color="auto" w:fill="auto"/>
        <w:bidi w:val="0"/>
        <w:spacing w:before="0" w:after="0" w:line="206" w:lineRule="exact"/>
        <w:ind w:left="0" w:right="0" w:firstLine="276"/>
      </w:pPr>
      <w:r>
        <w:rPr>
          <w:lang w:val="en-US" w:eastAsia="en-US" w:bidi="en-US"/>
          <w:w w:val="100"/>
          <w:color w:val="000000"/>
          <w:position w:val="0"/>
        </w:rPr>
        <w:t>First, Congress should make clear that</w:t>
      </w:r>
      <w:r>
        <w:rPr>
          <w:lang w:val="en-US" w:eastAsia="en-US" w:bidi="en-US"/>
          <w:w w:val="100"/>
          <w:color w:val="000000"/>
          <w:shd w:val="clear" w:color="auto" w:fill="80FFFF"/>
          <w:position w:val="0"/>
        </w:rPr>
        <w:t xml:space="preserve"> </w:t>
      </w:r>
      <w:r>
        <w:rPr>
          <w:lang w:val="en-US" w:eastAsia="en-US" w:bidi="en-US"/>
          <w:w w:val="100"/>
          <w:color w:val="000000"/>
          <w:position w:val="0"/>
        </w:rPr>
        <w:t>it will reject any trade agreement containing a harmonization provision, and that U.S. trade negotiators should pursue less drastic means of reducing the impact of food safety regulations on trade. The underlying principle, that environmental protection should not be bargained away in trade nego</w:t>
        <w:t>tiations, should be extended to other environmental laws as well.</w:t>
      </w:r>
    </w:p>
    <w:p>
      <w:pPr>
        <w:pStyle w:val="Style1499"/>
        <w:widowControl w:val="0"/>
        <w:keepNext w:val="0"/>
        <w:keepLines w:val="0"/>
        <w:shd w:val="clear" w:color="auto" w:fill="auto"/>
        <w:bidi w:val="0"/>
        <w:spacing w:before="0" w:after="0" w:line="206" w:lineRule="exact"/>
        <w:ind w:left="0" w:right="0" w:firstLine="276"/>
      </w:pPr>
      <w:r>
        <w:rPr>
          <w:lang w:val="en-US" w:eastAsia="en-US" w:bidi="en-US"/>
          <w:w w:val="100"/>
          <w:color w:val="000000"/>
          <w:position w:val="0"/>
        </w:rPr>
        <w:t>Second, environmental concerns should be systemati</w:t>
        <w:t>cally incorporated into the decision-making process for international trade through such mechanisms as e</w:t>
      </w:r>
      <w:r>
        <w:rPr>
          <w:lang w:val="en-US" w:eastAsia="en-US" w:bidi="en-US"/>
          <w:w w:val="100"/>
          <w:color w:val="000000"/>
          <w:shd w:val="clear" w:color="auto" w:fill="80FFFF"/>
          <w:position w:val="0"/>
        </w:rPr>
        <w:t>n</w:t>
      </w:r>
      <w:r>
        <w:rPr>
          <w:lang w:val="en-US" w:eastAsia="en-US" w:bidi="en-US"/>
          <w:w w:val="100"/>
          <w:color w:val="000000"/>
          <w:position w:val="0"/>
        </w:rPr>
        <w:t>viron</w:t>
        <w:t>mental impact assessments of proposed trade-related actions. The United States could make a start in this direction by imposing environmental assessment proce</w:t>
      </w:r>
      <w:r>
        <w:rPr>
          <w:lang w:val="en-US" w:eastAsia="en-US" w:bidi="en-US"/>
          <w:w w:val="100"/>
          <w:color w:val="000000"/>
          <w:shd w:val="clear" w:color="auto" w:fill="80FFFF"/>
          <w:position w:val="0"/>
        </w:rPr>
      </w:r>
      <w:r>
        <w:rPr>
          <w:lang w:val="en-US" w:eastAsia="en-US" w:bidi="en-US"/>
          <w:w w:val="100"/>
          <w:color w:val="000000"/>
          <w:position w:val="0"/>
        </w:rPr>
        <w:t>dures on the o</w:t>
      </w:r>
      <w:r>
        <w:rPr>
          <w:lang w:val="en-US" w:eastAsia="en-US" w:bidi="en-US"/>
          <w:w w:val="100"/>
          <w:color w:val="000000"/>
          <w:shd w:val="clear" w:color="auto" w:fill="80FFFF"/>
          <w:position w:val="0"/>
        </w:rPr>
        <w:t>ffi</w:t>
      </w:r>
      <w:r>
        <w:rPr>
          <w:lang w:val="en-US" w:eastAsia="en-US" w:bidi="en-US"/>
          <w:w w:val="100"/>
          <w:color w:val="000000"/>
          <w:position w:val="0"/>
        </w:rPr>
        <w:t>ce of the</w:t>
      </w:r>
      <w:r>
        <w:rPr>
          <w:lang w:val="en-US" w:eastAsia="en-US" w:bidi="en-US"/>
          <w:w w:val="100"/>
          <w:color w:val="000000"/>
          <w:shd w:val="clear" w:color="auto" w:fill="80FFFF"/>
          <w:position w:val="0"/>
        </w:rPr>
        <w:t xml:space="preserve"> </w:t>
      </w:r>
      <w:r>
        <w:rPr>
          <w:lang w:val="en-US" w:eastAsia="en-US" w:bidi="en-US"/>
          <w:w w:val="100"/>
          <w:color w:val="000000"/>
          <w:position w:val="0"/>
        </w:rPr>
        <w:t>U.S. Trade Representative and other executive agencies engaged in making trade policy, either by Executive Order or</w:t>
      </w:r>
      <w:r>
        <w:rPr>
          <w:lang w:val="en-US" w:eastAsia="en-US" w:bidi="en-US"/>
          <w:w w:val="100"/>
          <w:color w:val="000000"/>
          <w:shd w:val="clear" w:color="auto" w:fill="80FFFF"/>
          <w:position w:val="0"/>
        </w:rPr>
        <w:t xml:space="preserve"> </w:t>
      </w:r>
      <w:r>
        <w:rPr>
          <w:lang w:val="en-US" w:eastAsia="en-US" w:bidi="en-US"/>
          <w:w w:val="100"/>
          <w:color w:val="000000"/>
          <w:position w:val="0"/>
        </w:rPr>
        <w:t>by</w:t>
      </w:r>
      <w:r>
        <w:rPr>
          <w:lang w:val="en-US" w:eastAsia="en-US" w:bidi="en-US"/>
          <w:w w:val="100"/>
          <w:color w:val="000000"/>
          <w:shd w:val="clear" w:color="auto" w:fill="80FFFF"/>
          <w:position w:val="0"/>
        </w:rPr>
        <w:t xml:space="preserve"> </w:t>
      </w:r>
      <w:r>
        <w:rPr>
          <w:lang w:val="en-US" w:eastAsia="en-US" w:bidi="en-US"/>
          <w:w w:val="100"/>
          <w:color w:val="000000"/>
          <w:position w:val="0"/>
        </w:rPr>
        <w:t>an Act</w:t>
      </w:r>
      <w:r>
        <w:rPr>
          <w:lang w:val="en-US" w:eastAsia="en-US" w:bidi="en-US"/>
          <w:w w:val="100"/>
          <w:color w:val="000000"/>
          <w:shd w:val="clear" w:color="auto" w:fill="80FFFF"/>
          <w:position w:val="0"/>
        </w:rPr>
        <w:t xml:space="preserve"> </w:t>
      </w:r>
      <w:r>
        <w:rPr>
          <w:lang w:val="en-US" w:eastAsia="en-US" w:bidi="en-US"/>
          <w:w w:val="100"/>
          <w:color w:val="000000"/>
          <w:position w:val="0"/>
        </w:rPr>
        <w:t>of Congress. Su</w:t>
      </w:r>
      <w:r>
        <w:rPr>
          <w:lang w:val="en-US" w:eastAsia="en-US" w:bidi="en-US"/>
          <w:w w:val="100"/>
          <w:color w:val="000000"/>
          <w:shd w:val="clear" w:color="auto" w:fill="80FFFF"/>
          <w:position w:val="0"/>
        </w:rPr>
        <w:t xml:space="preserve">dt </w:t>
      </w:r>
      <w:r>
        <w:rPr>
          <w:lang w:val="en-US" w:eastAsia="en-US" w:bidi="en-US"/>
          <w:w w:val="100"/>
          <w:color w:val="000000"/>
          <w:position w:val="0"/>
        </w:rPr>
        <w:t>a requirement should also</w:t>
      </w:r>
      <w:r>
        <w:rPr>
          <w:lang w:val="en-US" w:eastAsia="en-US" w:bidi="en-US"/>
          <w:w w:val="100"/>
          <w:color w:val="000000"/>
          <w:shd w:val="clear" w:color="auto" w:fill="80FFFF"/>
          <w:position w:val="0"/>
        </w:rPr>
        <w:t xml:space="preserve"> </w:t>
      </w:r>
      <w:r>
        <w:rPr>
          <w:lang w:val="en-US" w:eastAsia="en-US" w:bidi="en-US"/>
          <w:w w:val="100"/>
          <w:color w:val="000000"/>
          <w:position w:val="0"/>
        </w:rPr>
        <w:t>be incorporated into GATT in</w:t>
      </w:r>
    </w:p>
    <w:p>
      <w:pPr>
        <w:framePr w:w="4867" w:h="8285" w:hSpace="4767" w:wrap="notBeside" w:vAnchor="text" w:hAnchor="text" w:y="1"/>
        <w:widowControl w:val="0"/>
        <w:rPr>
          <w:sz w:val="2"/>
          <w:szCs w:val="2"/>
        </w:rPr>
      </w:pPr>
      <w:r>
        <w:pict>
          <v:shape id="_x0000_s1715" type="#_x0000_t75" style="width:243pt;height:414pt;">
            <v:imagedata r:id="rId455" r:href="rId456"/>
          </v:shape>
        </w:pict>
      </w:r>
    </w:p>
    <w:p>
      <w:pPr>
        <w:pStyle w:val="Style1631"/>
        <w:framePr w:w="191" w:h="1344" w:hRule="exact" w:hSpace="3979" w:wrap="notBeside" w:vAnchor="text" w:hAnchor="text" w:x="4562" w:y="6601"/>
        <w:widowControl w:val="0"/>
        <w:keepNext w:val="0"/>
        <w:keepLines w:val="0"/>
        <w:shd w:val="clear" w:color="auto" w:fill="auto"/>
        <w:bidi w:val="0"/>
        <w:jc w:val="left"/>
        <w:textDirection w:val="btLr"/>
        <w:spacing w:before="0" w:after="0" w:line="160" w:lineRule="exact"/>
        <w:ind w:left="0" w:right="0"/>
      </w:pPr>
      <w:r>
        <w:rPr>
          <w:lang w:val="en-US" w:eastAsia="en-US" w:bidi="en-US"/>
          <w:color w:val="000000"/>
          <w:position w:val="0"/>
        </w:rPr>
        <w:t>eCORRINE</w:t>
      </w:r>
      <w:r>
        <w:rPr>
          <w:lang w:val="en-US" w:eastAsia="en-US" w:bidi="en-US"/>
          <w:color w:val="000000"/>
          <w:shd w:val="clear" w:color="auto" w:fill="80FFFF"/>
          <w:position w:val="0"/>
        </w:rPr>
        <w:t xml:space="preserve"> W</w:t>
      </w:r>
      <w:r>
        <w:rPr>
          <w:lang w:val="en-US" w:eastAsia="en-US" w:bidi="en-US"/>
          <w:color w:val="000000"/>
          <w:position w:val="0"/>
        </w:rPr>
        <w:t>OO</w:t>
      </w:r>
      <w:r>
        <w:rPr>
          <w:lang w:val="en-US" w:eastAsia="en-US" w:bidi="en-US"/>
          <w:color w:val="000000"/>
          <w:shd w:val="clear" w:color="auto" w:fill="80FFFF"/>
          <w:position w:val="0"/>
        </w:rPr>
        <w:t>L</w:t>
      </w:r>
      <w:r>
        <w:rPr>
          <w:lang w:val="en-US" w:eastAsia="en-US" w:bidi="en-US"/>
          <w:color w:val="000000"/>
          <w:position w:val="0"/>
        </w:rPr>
        <w:t>E</w:t>
      </w:r>
      <w:r>
        <w:rPr>
          <w:lang w:val="en-US" w:eastAsia="en-US" w:bidi="en-US"/>
          <w:color w:val="000000"/>
          <w:shd w:val="clear" w:color="auto" w:fill="80FFFF"/>
          <w:position w:val="0"/>
        </w:rPr>
        <w:t>R</w:t>
      </w:r>
    </w:p>
    <w:p>
      <w:pPr>
        <w:widowControl w:val="0"/>
        <w:rPr>
          <w:sz w:val="2"/>
          <w:szCs w:val="2"/>
        </w:rPr>
      </w:pPr>
    </w:p>
    <w:p>
      <w:pPr>
        <w:pStyle w:val="Style1499"/>
        <w:widowControl w:val="0"/>
        <w:keepNext w:val="0"/>
        <w:keepLines w:val="0"/>
        <w:shd w:val="clear" w:color="auto" w:fill="auto"/>
        <w:bidi w:val="0"/>
        <w:spacing w:before="279" w:after="0" w:line="206" w:lineRule="exact"/>
        <w:ind w:left="0" w:right="340" w:firstLine="36"/>
      </w:pPr>
      <w:r>
        <w:rPr>
          <w:lang w:val="en-US" w:eastAsia="en-US" w:bidi="en-US"/>
          <w:w w:val="100"/>
          <w:color w:val="000000"/>
          <w:position w:val="0"/>
        </w:rPr>
        <w:t xml:space="preserve">order to inject a full </w:t>
      </w:r>
      <w:r>
        <w:rPr>
          <w:lang w:val="en-US" w:eastAsia="en-US" w:bidi="en-US"/>
          <w:w w:val="100"/>
          <w:color w:val="000000"/>
          <w:shd w:val="clear" w:color="auto" w:fill="80FFFF"/>
          <w:position w:val="0"/>
        </w:rPr>
        <w:t>a</w:t>
      </w:r>
      <w:r>
        <w:rPr>
          <w:lang w:val="en-US" w:eastAsia="en-US" w:bidi="en-US"/>
          <w:w w:val="100"/>
          <w:color w:val="000000"/>
          <w:position w:val="0"/>
        </w:rPr>
        <w:t>wareness of the environmental impacts of trade, and the impact of particular proposals, into the process of making trade policy.</w:t>
      </w:r>
    </w:p>
    <w:p>
      <w:pPr>
        <w:pStyle w:val="Style1499"/>
        <w:widowControl w:val="0"/>
        <w:keepNext w:val="0"/>
        <w:keepLines w:val="0"/>
        <w:shd w:val="clear" w:color="auto" w:fill="auto"/>
        <w:bidi w:val="0"/>
        <w:spacing w:before="0" w:after="0" w:line="206" w:lineRule="exact"/>
        <w:ind w:left="0" w:right="340" w:firstLine="281"/>
      </w:pPr>
      <w:r>
        <w:rPr>
          <w:lang w:val="en-US" w:eastAsia="en-US" w:bidi="en-US"/>
          <w:w w:val="100"/>
          <w:color w:val="000000"/>
          <w:position w:val="0"/>
        </w:rPr>
        <w:t xml:space="preserve">Third, </w:t>
      </w:r>
      <w:r>
        <w:rPr>
          <w:lang w:val="en-US" w:eastAsia="en-US" w:bidi="en-US"/>
          <w:w w:val="100"/>
          <w:color w:val="000000"/>
          <w:shd w:val="clear" w:color="auto" w:fill="80FFFF"/>
          <w:position w:val="0"/>
        </w:rPr>
        <w:t>G</w:t>
      </w:r>
      <w:r>
        <w:rPr>
          <w:lang w:val="en-US" w:eastAsia="en-US" w:bidi="en-US"/>
          <w:w w:val="100"/>
          <w:color w:val="000000"/>
          <w:position w:val="0"/>
        </w:rPr>
        <w:t>ATT and other international trade agree</w:t>
        <w:t>ments should be amended to recognize the legitimacy of national laws aime</w:t>
      </w:r>
      <w:r>
        <w:rPr>
          <w:lang w:val="en-US" w:eastAsia="en-US" w:bidi="en-US"/>
          <w:w w:val="100"/>
          <w:color w:val="000000"/>
          <w:shd w:val="clear" w:color="auto" w:fill="80FFFF"/>
          <w:position w:val="0"/>
        </w:rPr>
        <w:t>d</w:t>
      </w:r>
      <w:r>
        <w:rPr>
          <w:lang w:val="en-US" w:eastAsia="en-US" w:bidi="en-US"/>
          <w:w w:val="100"/>
          <w:color w:val="000000"/>
          <w:position w:val="0"/>
        </w:rPr>
        <w:t xml:space="preserve"> at environmental protection. Cur</w:t>
        <w:t>rently, GATT allows such laws</w:t>
      </w:r>
      <w:r>
        <w:rPr>
          <w:lang w:val="en-US" w:eastAsia="en-US" w:bidi="en-US"/>
          <w:w w:val="100"/>
          <w:color w:val="000000"/>
          <w:shd w:val="clear" w:color="auto" w:fill="80FFFF"/>
          <w:position w:val="0"/>
        </w:rPr>
        <w:t xml:space="preserve"> </w:t>
      </w:r>
      <w:r>
        <w:rPr>
          <w:lang w:val="en-US" w:eastAsia="en-US" w:bidi="en-US"/>
          <w:w w:val="100"/>
          <w:color w:val="000000"/>
          <w:position w:val="0"/>
        </w:rPr>
        <w:t>only if they are designed "to protect human, animal or plant life or health." This provision</w:t>
      </w:r>
      <w:r>
        <w:rPr>
          <w:lang w:val="en-US" w:eastAsia="en-US" w:bidi="en-US"/>
          <w:w w:val="100"/>
          <w:color w:val="000000"/>
          <w:shd w:val="clear" w:color="auto" w:fill="80FFFF"/>
          <w:position w:val="0"/>
        </w:rPr>
        <w:t>,</w:t>
      </w:r>
      <w:r>
        <w:rPr>
          <w:lang w:val="en-US" w:eastAsia="en-US" w:bidi="en-US"/>
          <w:w w:val="100"/>
          <w:color w:val="000000"/>
          <w:position w:val="0"/>
        </w:rPr>
        <w:t xml:space="preserve"> written in</w:t>
      </w:r>
      <w:r>
        <w:rPr>
          <w:lang w:val="en-US" w:eastAsia="en-US" w:bidi="en-US"/>
          <w:w w:val="100"/>
          <w:color w:val="000000"/>
          <w:shd w:val="clear" w:color="auto" w:fill="80FFFF"/>
          <w:position w:val="0"/>
        </w:rPr>
        <w:t xml:space="preserve"> </w:t>
      </w:r>
      <w:r>
        <w:rPr>
          <w:lang w:val="en-US" w:eastAsia="en-US" w:bidi="en-US"/>
          <w:w w:val="100"/>
          <w:color w:val="000000"/>
          <w:position w:val="0"/>
        </w:rPr>
        <w:t>1947 when</w:t>
      </w:r>
      <w:r>
        <w:rPr>
          <w:lang w:val="en-US" w:eastAsia="en-US" w:bidi="en-US"/>
          <w:w w:val="100"/>
          <w:color w:val="000000"/>
          <w:shd w:val="clear" w:color="auto" w:fill="80FFFF"/>
          <w:position w:val="0"/>
        </w:rPr>
        <w:t xml:space="preserve"> </w:t>
      </w:r>
      <w:r>
        <w:rPr>
          <w:lang w:val="en-US" w:eastAsia="en-US" w:bidi="en-US"/>
          <w:w w:val="100"/>
          <w:color w:val="000000"/>
          <w:position w:val="0"/>
        </w:rPr>
        <w:t>the environment was</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not a major public policy issue, was aimed at legitimizing quarantine restrictions. </w:t>
      </w:r>
      <w:r>
        <w:rPr>
          <w:lang w:val="en-US" w:eastAsia="en-US" w:bidi="en-US"/>
          <w:w w:val="100"/>
          <w:color w:val="000000"/>
          <w:shd w:val="clear" w:color="auto" w:fill="80FFFF"/>
          <w:position w:val="0"/>
        </w:rPr>
        <w:t>I</w:t>
      </w:r>
      <w:r>
        <w:rPr>
          <w:lang w:val="en-US" w:eastAsia="en-US" w:bidi="en-US"/>
          <w:w w:val="100"/>
          <w:color w:val="000000"/>
          <w:position w:val="0"/>
        </w:rPr>
        <w:t>t should be expanded to protect laws aimed at preservation of ecosystems, prevention of pollution and restriction of trade in environmentally destructive products.</w:t>
      </w:r>
    </w:p>
    <w:p>
      <w:pPr>
        <w:pStyle w:val="Style1499"/>
        <w:widowControl w:val="0"/>
        <w:keepNext w:val="0"/>
        <w:keepLines w:val="0"/>
        <w:shd w:val="clear" w:color="auto" w:fill="auto"/>
        <w:bidi w:val="0"/>
        <w:spacing w:before="0" w:after="65" w:line="206" w:lineRule="exact"/>
        <w:ind w:left="0" w:right="340" w:firstLine="281"/>
      </w:pPr>
      <w:r>
        <w:rPr>
          <w:lang w:val="en-US" w:eastAsia="en-US" w:bidi="en-US"/>
          <w:w w:val="100"/>
          <w:color w:val="000000"/>
          <w:position w:val="0"/>
        </w:rPr>
        <w:t>Finally, public participation in trade policy should be formalized and encouraged. Public participation in trade decisions is essential to prevent health, safety and other environmental concerns from being overridden by the powerful industrial interests who dominate closed pro</w:t>
        <w:t xml:space="preserve">ceedings. Only substantial reform of trade policy can prevent health, safety and environmental values from being sacrificed on the alter of free trade. </w:t>
      </w:r>
      <w:r>
        <w:rPr>
          <w:lang w:val="en-US" w:eastAsia="en-US" w:bidi="en-US"/>
          <w:w w:val="100"/>
          <w:color w:val="000000"/>
          <w:shd w:val="clear" w:color="auto" w:fill="80FFFF"/>
          <w:position w:val="0"/>
        </w:rPr>
        <w:t>■</w:t>
      </w:r>
    </w:p>
    <w:p>
      <w:pPr>
        <w:pStyle w:val="Style1239"/>
        <w:widowControl w:val="0"/>
        <w:keepNext w:val="0"/>
        <w:keepLines w:val="0"/>
        <w:shd w:val="clear" w:color="auto" w:fill="auto"/>
        <w:bidi w:val="0"/>
        <w:jc w:val="right"/>
        <w:spacing w:before="0" w:after="0" w:line="200" w:lineRule="exact"/>
        <w:ind w:left="0" w:right="340" w:firstLine="0"/>
        <w:sectPr>
          <w:headerReference w:type="even" r:id="rId457"/>
          <w:headerReference w:type="default" r:id="rId458"/>
          <w:footerReference w:type="even" r:id="rId459"/>
          <w:footerReference w:type="default" r:id="rId460"/>
          <w:headerReference w:type="first" r:id="rId461"/>
          <w:footerReference w:type="first" r:id="rId462"/>
          <w:titlePg/>
          <w:pgSz w:w="13195" w:h="17244"/>
          <w:pgMar w:top="1843" w:left="1610" w:right="1610" w:bottom="1809" w:header="0" w:footer="3" w:gutter="101"/>
          <w:rtlGutter w:val="0"/>
          <w:cols w:num="2" w:space="139"/>
          <w:noEndnote/>
          <w:docGrid w:linePitch="360"/>
        </w:sectPr>
      </w:pPr>
      <w:r>
        <w:rPr>
          <w:rStyle w:val="CharStyle1633"/>
          <w:i/>
          <w:iCs/>
          <w:shd w:val="clear" w:color="auto" w:fill="80FFFF"/>
        </w:rPr>
        <w:t>G-Zl</w:t>
      </w:r>
    </w:p>
    <w:p>
      <w:pPr>
        <w:framePr w:h="3274" w:wrap="notBeside" w:vAnchor="text" w:hAnchor="text" w:xAlign="center" w:y="1"/>
        <w:widowControl w:val="0"/>
        <w:jc w:val="center"/>
        <w:rPr>
          <w:sz w:val="2"/>
          <w:szCs w:val="2"/>
        </w:rPr>
      </w:pPr>
      <w:r>
        <w:pict>
          <v:shape id="_x0000_s1720" type="#_x0000_t75" style="width:562pt;height:164pt;">
            <v:imagedata r:id="rId463" r:href="rId464"/>
          </v:shape>
        </w:pict>
      </w:r>
    </w:p>
    <w:p>
      <w:pPr>
        <w:widowControl w:val="0"/>
        <w:rPr>
          <w:sz w:val="2"/>
          <w:szCs w:val="2"/>
        </w:rPr>
      </w:pPr>
    </w:p>
    <w:p>
      <w:pPr>
        <w:pStyle w:val="Style1634"/>
        <w:tabs>
          <w:tab w:leader="none" w:pos="8518" w:val="right"/>
          <w:tab w:leader="none" w:pos="8868" w:val="right"/>
          <w:tab w:leader="none" w:pos="10063" w:val="right"/>
          <w:tab w:leader="none" w:pos="10294" w:val="right"/>
        </w:tabs>
        <w:widowControl w:val="0"/>
        <w:keepNext w:val="0"/>
        <w:keepLines w:val="0"/>
        <w:shd w:val="clear" w:color="auto" w:fill="auto"/>
        <w:bidi w:val="0"/>
        <w:spacing w:before="0" w:after="415" w:line="200" w:lineRule="exact"/>
        <w:ind w:left="0" w:right="0"/>
      </w:pPr>
      <w:r>
        <w:fldChar w:fldCharType="begin"/>
        <w:instrText xml:space="preserve"> TOC \o "1-5" \h \z </w:instrText>
        <w:fldChar w:fldCharType="separate"/>
      </w:r>
      <w:r>
        <w:rPr>
          <w:rStyle w:val="CharStyle1636"/>
          <w:b w:val="0"/>
          <w:bCs w:val="0"/>
        </w:rPr>
        <w:t>October 1990</w:t>
        <w:tab/>
      </w:r>
      <w:r>
        <w:rPr>
          <w:lang w:val="en-US" w:eastAsia="en-US" w:bidi="en-US"/>
          <w:w w:val="100"/>
          <w:color w:val="000000"/>
          <w:position w:val="0"/>
        </w:rPr>
        <w:t>Volume</w:t>
        <w:tab/>
      </w:r>
      <w:r>
        <w:rPr>
          <w:lang w:val="en-US" w:eastAsia="en-US" w:bidi="en-US"/>
          <w:w w:val="100"/>
          <w:color w:val="000000"/>
          <w:shd w:val="clear" w:color="auto" w:fill="80FFFF"/>
          <w:position w:val="0"/>
        </w:rPr>
        <w:t>1,</w:t>
      </w:r>
      <w:r>
        <w:rPr>
          <w:lang w:val="en-US" w:eastAsia="en-US" w:bidi="en-US"/>
          <w:w w:val="100"/>
          <w:color w:val="000000"/>
          <w:position w:val="0"/>
        </w:rPr>
        <w:tab/>
      </w:r>
      <w:r>
        <w:rPr>
          <w:lang w:val="en-US" w:eastAsia="en-US" w:bidi="en-US"/>
          <w:w w:val="100"/>
          <w:color w:val="000000"/>
          <w:shd w:val="clear" w:color="auto" w:fill="80FFFF"/>
          <w:position w:val="0"/>
        </w:rPr>
        <w:t>N</w:t>
      </w:r>
      <w:r>
        <w:rPr>
          <w:lang w:val="en-US" w:eastAsia="en-US" w:bidi="en-US"/>
          <w:w w:val="100"/>
          <w:color w:val="000000"/>
          <w:position w:val="0"/>
        </w:rPr>
        <w:t>umber</w:t>
        <w:tab/>
      </w:r>
      <w:r>
        <w:rPr>
          <w:lang w:val="en-US" w:eastAsia="en-US" w:bidi="en-US"/>
          <w:w w:val="100"/>
          <w:color w:val="000000"/>
          <w:shd w:val="clear" w:color="auto" w:fill="80FFFF"/>
          <w:position w:val="0"/>
        </w:rPr>
        <w:t>1</w:t>
      </w:r>
    </w:p>
    <w:p>
      <w:pPr>
        <w:pStyle w:val="Style1637"/>
        <w:tabs>
          <w:tab w:leader="none" w:pos="11136" w:val="center"/>
        </w:tabs>
        <w:widowControl w:val="0"/>
        <w:keepNext w:val="0"/>
        <w:keepLines w:val="0"/>
        <w:shd w:val="clear" w:color="auto" w:fill="auto"/>
        <w:bidi w:val="0"/>
        <w:spacing w:before="0" w:after="0"/>
        <w:ind w:left="3400" w:right="0" w:hanging="4"/>
      </w:pPr>
      <w:r>
        <w:rPr>
          <w:lang w:val="en-US" w:eastAsia="en-US" w:bidi="en-US"/>
          <w:w w:val="100"/>
          <w:color w:val="000000"/>
          <w:position w:val="0"/>
        </w:rPr>
        <w:t>GATT, Pest</w:t>
      </w:r>
      <w:r>
        <w:rPr>
          <w:lang w:val="en-US" w:eastAsia="en-US" w:bidi="en-US"/>
          <w:w w:val="100"/>
          <w:color w:val="000000"/>
          <w:shd w:val="clear" w:color="auto" w:fill="80FFFF"/>
          <w:position w:val="0"/>
        </w:rPr>
        <w:t>i</w:t>
      </w:r>
      <w:r>
        <w:rPr>
          <w:lang w:val="en-US" w:eastAsia="en-US" w:bidi="en-US"/>
          <w:w w:val="100"/>
          <w:color w:val="000000"/>
          <w:position w:val="0"/>
        </w:rPr>
        <w:t>cides and</w:t>
        <w:tab/>
      </w:r>
      <w:r>
        <w:rPr>
          <w:lang w:val="en-US" w:eastAsia="en-US" w:bidi="en-US"/>
          <w:w w:val="100"/>
          <w:color w:val="000000"/>
          <w:shd w:val="clear" w:color="auto" w:fill="80FFFF"/>
          <w:position w:val="0"/>
        </w:rPr>
        <w:t>j</w:t>
      </w:r>
    </w:p>
    <w:p>
      <w:pPr>
        <w:pStyle w:val="Style1637"/>
        <w:tabs>
          <w:tab w:leader="none" w:pos="11136" w:val="center"/>
        </w:tabs>
        <w:widowControl w:val="0"/>
        <w:keepNext w:val="0"/>
        <w:keepLines w:val="0"/>
        <w:shd w:val="clear" w:color="auto" w:fill="auto"/>
        <w:bidi w:val="0"/>
        <w:spacing w:before="0" w:after="0"/>
        <w:ind w:left="4260" w:right="0"/>
      </w:pPr>
      <w:r>
        <w:rPr>
          <w:lang w:val="en-US" w:eastAsia="en-US" w:bidi="en-US"/>
          <w:w w:val="100"/>
          <w:color w:val="000000"/>
          <w:position w:val="0"/>
        </w:rPr>
        <w:t>Democracy</w:t>
        <w:tab/>
      </w:r>
      <w:r>
        <w:rPr>
          <w:lang w:val="en-US" w:eastAsia="en-US" w:bidi="en-US"/>
          <w:w w:val="100"/>
          <w:color w:val="000000"/>
          <w:shd w:val="clear" w:color="auto" w:fill="80FFFF"/>
          <w:position w:val="0"/>
        </w:rPr>
        <w:t>‘</w:t>
      </w:r>
    </w:p>
    <w:p>
      <w:pPr>
        <w:pStyle w:val="Style1639"/>
        <w:widowControl w:val="0"/>
        <w:keepNext w:val="0"/>
        <w:keepLines w:val="0"/>
        <w:shd w:val="clear" w:color="auto" w:fill="auto"/>
        <w:bidi w:val="0"/>
        <w:jc w:val="left"/>
        <w:spacing w:before="0" w:after="157" w:line="200" w:lineRule="exact"/>
        <w:ind w:left="4560" w:right="0"/>
      </w:pPr>
      <w:r>
        <w:rPr>
          <w:lang w:val="en-US" w:eastAsia="en-US" w:bidi="en-US"/>
          <w:w w:val="100"/>
          <w:color w:val="000000"/>
          <w:position w:val="0"/>
        </w:rPr>
        <w:t>Monica Moore</w:t>
      </w:r>
    </w:p>
    <w:p>
      <w:pPr>
        <w:pStyle w:val="Style1641"/>
        <w:widowControl w:val="0"/>
        <w:keepNext w:val="0"/>
        <w:keepLines w:val="0"/>
        <w:shd w:val="clear" w:color="auto" w:fill="auto"/>
        <w:bidi w:val="0"/>
        <w:jc w:val="left"/>
        <w:spacing w:before="0" w:after="0"/>
        <w:ind w:left="3180" w:right="4180" w:firstLine="216"/>
      </w:pPr>
      <w:r>
        <w:rPr>
          <w:lang w:val="en-US" w:eastAsia="en-US" w:bidi="en-US"/>
          <w:spacing w:val="0"/>
          <w:color w:val="000000"/>
          <w:position w:val="0"/>
        </w:rPr>
        <w:t>Secret negotiations currently underway among the world’s ma</w:t>
      </w:r>
      <w:r>
        <w:rPr>
          <w:lang w:val="en-US" w:eastAsia="en-US" w:bidi="en-US"/>
          <w:spacing w:val="0"/>
          <w:color w:val="000000"/>
          <w:shd w:val="clear" w:color="auto" w:fill="80FFFF"/>
          <w:position w:val="0"/>
        </w:rPr>
        <w:t>j</w:t>
      </w:r>
      <w:r>
        <w:rPr>
          <w:lang w:val="en-US" w:eastAsia="en-US" w:bidi="en-US"/>
          <w:spacing w:val="0"/>
          <w:color w:val="000000"/>
          <w:position w:val="0"/>
        </w:rPr>
        <w:t>or economic powers may</w:t>
      </w:r>
    </w:p>
    <w:p>
      <w:pPr>
        <w:pStyle w:val="Style1641"/>
        <w:tabs>
          <w:tab w:leader="none" w:pos="11136"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take away people’s rights to protect their health</w:t>
        <w:tab/>
      </w:r>
      <w:r>
        <w:rPr>
          <w:lang w:val="en-US" w:eastAsia="en-US" w:bidi="en-US"/>
          <w:spacing w:val="0"/>
          <w:color w:val="000000"/>
          <w:shd w:val="clear" w:color="auto" w:fill="80FFFF"/>
          <w:position w:val="0"/>
        </w:rPr>
        <w:t>I</w:t>
      </w:r>
    </w:p>
    <w:p>
      <w:pPr>
        <w:pStyle w:val="Style1641"/>
        <w:tabs>
          <w:tab w:leader="none" w:pos="11136"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and environment from pesticides and other</w:t>
        <w:tab/>
      </w:r>
      <w:r>
        <w:rPr>
          <w:lang w:val="en-US" w:eastAsia="en-US" w:bidi="en-US"/>
          <w:spacing w:val="0"/>
          <w:color w:val="000000"/>
          <w:shd w:val="clear" w:color="auto" w:fill="80FFFF"/>
          <w:position w:val="0"/>
        </w:rPr>
        <w:t>j</w:t>
      </w:r>
    </w:p>
    <w:p>
      <w:pPr>
        <w:pStyle w:val="Style1641"/>
        <w:widowControl w:val="0"/>
        <w:keepNext w:val="0"/>
        <w:keepLines w:val="0"/>
        <w:shd w:val="clear" w:color="auto" w:fill="auto"/>
        <w:bidi w:val="0"/>
        <w:jc w:val="left"/>
        <w:spacing w:before="0" w:after="0"/>
        <w:ind w:left="3180" w:right="4460"/>
      </w:pPr>
      <w:r>
        <w:rPr>
          <w:lang w:val="en-US" w:eastAsia="en-US" w:bidi="en-US"/>
          <w:spacing w:val="0"/>
          <w:color w:val="000000"/>
          <w:position w:val="0"/>
        </w:rPr>
        <w:t>hazards. These negotia</w:t>
      </w:r>
      <w:r>
        <w:rPr>
          <w:lang w:val="en-US" w:eastAsia="en-US" w:bidi="en-US"/>
          <w:spacing w:val="0"/>
          <w:color w:val="000000"/>
          <w:shd w:val="clear" w:color="auto" w:fill="80FFFF"/>
          <w:position w:val="0"/>
        </w:rPr>
        <w:t>ti</w:t>
      </w:r>
      <w:r>
        <w:rPr>
          <w:lang w:val="en-US" w:eastAsia="en-US" w:bidi="en-US"/>
          <w:spacing w:val="0"/>
          <w:color w:val="000000"/>
          <w:position w:val="0"/>
        </w:rPr>
        <w:t>ons are taking place within an extremely powerful but virtually</w:t>
      </w:r>
    </w:p>
    <w:p>
      <w:pPr>
        <w:pStyle w:val="Style1641"/>
        <w:tabs>
          <w:tab w:leader="none" w:pos="11136" w:val="center"/>
          <w:tab w:leader="none" w:pos="11281"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unknown body within the United Nations system</w:t>
        <w:tab/>
      </w:r>
      <w:r>
        <w:rPr>
          <w:lang w:val="en-US" w:eastAsia="en-US" w:bidi="en-US"/>
          <w:spacing w:val="0"/>
          <w:color w:val="000000"/>
          <w:shd w:val="clear" w:color="auto" w:fill="80FFFF"/>
          <w:position w:val="0"/>
        </w:rPr>
        <w:t>j</w:t>
      </w:r>
      <w:r>
        <w:rPr>
          <w:lang w:val="en-US" w:eastAsia="en-US" w:bidi="en-US"/>
          <w:spacing w:val="0"/>
          <w:color w:val="000000"/>
          <w:position w:val="0"/>
        </w:rPr>
        <w:tab/>
      </w:r>
      <w:r>
        <w:rPr>
          <w:lang w:val="en-US" w:eastAsia="en-US" w:bidi="en-US"/>
          <w:spacing w:val="0"/>
          <w:color w:val="000000"/>
          <w:shd w:val="clear" w:color="auto" w:fill="80FFFF"/>
          <w:position w:val="0"/>
        </w:rPr>
        <w:t>]</w:t>
      </w:r>
    </w:p>
    <w:p>
      <w:pPr>
        <w:pStyle w:val="Style1641"/>
        <w:tabs>
          <w:tab w:leader="none" w:pos="11136"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known as the General Agreement on Tariffs and</w:t>
        <w:tab/>
      </w:r>
      <w:r>
        <w:rPr>
          <w:lang w:val="en-US" w:eastAsia="en-US" w:bidi="en-US"/>
          <w:spacing w:val="0"/>
          <w:color w:val="000000"/>
          <w:shd w:val="clear" w:color="auto" w:fill="80FFFF"/>
          <w:position w:val="0"/>
        </w:rPr>
        <w:t>!</w:t>
      </w:r>
      <w:r>
        <w:fldChar w:fldCharType="end"/>
      </w:r>
    </w:p>
    <w:p>
      <w:pPr>
        <w:pStyle w:val="Style723"/>
        <w:widowControl w:val="0"/>
        <w:keepNext w:val="0"/>
        <w:keepLines w:val="0"/>
        <w:shd w:val="clear" w:color="auto" w:fill="auto"/>
        <w:bidi w:val="0"/>
        <w:jc w:val="both"/>
        <w:spacing w:before="0" w:after="0" w:line="221" w:lineRule="exact"/>
        <w:ind w:left="3180" w:right="0" w:firstLine="5"/>
      </w:pPr>
      <w:r>
        <w:rPr>
          <w:rStyle w:val="CharStyle1369"/>
        </w:rPr>
        <w:t>Trade, or GATT.</w:t>
      </w:r>
    </w:p>
    <w:p>
      <w:pPr>
        <w:pStyle w:val="Style723"/>
        <w:widowControl w:val="0"/>
        <w:keepNext w:val="0"/>
        <w:keepLines w:val="0"/>
        <w:shd w:val="clear" w:color="auto" w:fill="auto"/>
        <w:bidi w:val="0"/>
        <w:jc w:val="both"/>
        <w:spacing w:before="0" w:after="0" w:line="221" w:lineRule="exact"/>
        <w:ind w:left="3180" w:right="4180" w:firstLine="216"/>
      </w:pPr>
      <w:r>
        <w:rPr>
          <w:rStyle w:val="CharStyle1369"/>
        </w:rPr>
        <w:t>GATT is both a set of negotiated agreements that govern international trade, and the interna</w:t>
        <w:t>tional forum that enforces and reviews them.</w:t>
      </w:r>
    </w:p>
    <w:p>
      <w:pPr>
        <w:pStyle w:val="Style723"/>
        <w:widowControl w:val="0"/>
        <w:keepNext w:val="0"/>
        <w:keepLines w:val="0"/>
        <w:shd w:val="clear" w:color="auto" w:fill="auto"/>
        <w:bidi w:val="0"/>
        <w:jc w:val="both"/>
        <w:spacing w:before="0" w:after="0" w:line="221" w:lineRule="exact"/>
        <w:ind w:left="3180" w:right="0" w:firstLine="5"/>
      </w:pPr>
      <w:r>
        <w:rPr>
          <w:rStyle w:val="CharStyle1369"/>
        </w:rPr>
        <w:t>Established in 1947, GATT was an outgrowth of</w:t>
      </w:r>
    </w:p>
    <w:p>
      <w:pPr>
        <w:pStyle w:val="Style1641"/>
        <w:tabs>
          <w:tab w:leader="none" w:pos="11136" w:val="center"/>
        </w:tabs>
        <w:widowControl w:val="0"/>
        <w:keepNext w:val="0"/>
        <w:keepLines w:val="0"/>
        <w:shd w:val="clear" w:color="auto" w:fill="auto"/>
        <w:bidi w:val="0"/>
        <w:jc w:val="both"/>
        <w:spacing w:before="0" w:after="0"/>
        <w:ind w:left="3180" w:right="0"/>
      </w:pPr>
      <w:r>
        <w:fldChar w:fldCharType="begin"/>
        <w:instrText xml:space="preserve"> TOC \o "1-5" \h \z </w:instrText>
        <w:fldChar w:fldCharType="separate"/>
      </w:r>
      <w:r>
        <w:rPr>
          <w:lang w:val="en-US" w:eastAsia="en-US" w:bidi="en-US"/>
          <w:spacing w:val="0"/>
          <w:color w:val="000000"/>
          <w:position w:val="0"/>
        </w:rPr>
        <w:t>industrialized countries’ post-Wor</w:t>
      </w:r>
      <w:r>
        <w:rPr>
          <w:lang w:val="en-US" w:eastAsia="en-US" w:bidi="en-US"/>
          <w:spacing w:val="0"/>
          <w:color w:val="000000"/>
          <w:shd w:val="clear" w:color="auto" w:fill="80FFFF"/>
          <w:position w:val="0"/>
        </w:rPr>
        <w:t>l</w:t>
      </w:r>
      <w:r>
        <w:rPr>
          <w:lang w:val="en-US" w:eastAsia="en-US" w:bidi="en-US"/>
          <w:spacing w:val="0"/>
          <w:color w:val="000000"/>
          <w:position w:val="0"/>
        </w:rPr>
        <w:t>d War II</w:t>
        <w:tab/>
      </w:r>
      <w:r>
        <w:rPr>
          <w:lang w:val="en-US" w:eastAsia="en-US" w:bidi="en-US"/>
          <w:spacing w:val="0"/>
          <w:color w:val="000000"/>
          <w:shd w:val="clear" w:color="auto" w:fill="80FFFF"/>
          <w:position w:val="0"/>
        </w:rPr>
        <w:t>(</w:t>
      </w:r>
    </w:p>
    <w:p>
      <w:pPr>
        <w:pStyle w:val="Style1641"/>
        <w:tabs>
          <w:tab w:leader="none" w:pos="11136"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e</w:t>
      </w:r>
      <w:r>
        <w:rPr>
          <w:lang w:val="en-US" w:eastAsia="en-US" w:bidi="en-US"/>
          <w:spacing w:val="0"/>
          <w:color w:val="000000"/>
          <w:shd w:val="clear" w:color="auto" w:fill="80FFFF"/>
          <w:position w:val="0"/>
        </w:rPr>
        <w:t>f</w:t>
      </w:r>
      <w:r>
        <w:rPr>
          <w:lang w:val="en-US" w:eastAsia="en-US" w:bidi="en-US"/>
          <w:spacing w:val="0"/>
          <w:color w:val="000000"/>
          <w:position w:val="0"/>
        </w:rPr>
        <w:t>forts to standardize trade practices and</w:t>
        <w:tab/>
      </w:r>
      <w:r>
        <w:rPr>
          <w:lang w:val="en-US" w:eastAsia="en-US" w:bidi="en-US"/>
          <w:spacing w:val="0"/>
          <w:color w:val="000000"/>
          <w:shd w:val="clear" w:color="auto" w:fill="80FFFF"/>
          <w:position w:val="0"/>
        </w:rPr>
        <w:t>I</w:t>
      </w:r>
    </w:p>
    <w:p>
      <w:pPr>
        <w:pStyle w:val="Style1641"/>
        <w:tabs>
          <w:tab w:leader="none" w:pos="11136"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provide a framework for settlement of interna-</w:t>
        <w:tab/>
      </w:r>
      <w:r>
        <w:rPr>
          <w:lang w:val="en-US" w:eastAsia="en-US" w:bidi="en-US"/>
          <w:vertAlign w:val="superscript"/>
          <w:spacing w:val="0"/>
          <w:color w:val="000000"/>
          <w:shd w:val="clear" w:color="auto" w:fill="80FFFF"/>
          <w:position w:val="0"/>
        </w:rPr>
        <w:t>1</w:t>
      </w:r>
    </w:p>
    <w:p>
      <w:pPr>
        <w:pStyle w:val="Style1641"/>
        <w:tabs>
          <w:tab w:leader="none" w:pos="11136" w:val="center"/>
        </w:tabs>
        <w:widowControl w:val="0"/>
        <w:keepNext w:val="0"/>
        <w:keepLines w:val="0"/>
        <w:shd w:val="clear" w:color="auto" w:fill="auto"/>
        <w:bidi w:val="0"/>
        <w:jc w:val="left"/>
        <w:spacing w:before="0" w:after="0"/>
        <w:ind w:left="3180" w:right="0"/>
      </w:pPr>
      <w:r>
        <w:rPr>
          <w:lang w:val="en-US" w:eastAsia="en-US" w:bidi="en-US"/>
          <w:spacing w:val="0"/>
          <w:color w:val="000000"/>
          <w:position w:val="0"/>
        </w:rPr>
        <w:t>t</w:t>
      </w:r>
      <w:r>
        <w:rPr>
          <w:lang w:val="en-US" w:eastAsia="en-US" w:bidi="en-US"/>
          <w:spacing w:val="0"/>
          <w:color w:val="000000"/>
          <w:shd w:val="clear" w:color="auto" w:fill="80FFFF"/>
          <w:position w:val="0"/>
        </w:rPr>
        <w:t>i</w:t>
      </w:r>
      <w:r>
        <w:rPr>
          <w:lang w:val="en-US" w:eastAsia="en-US" w:bidi="en-US"/>
          <w:spacing w:val="0"/>
          <w:color w:val="000000"/>
          <w:position w:val="0"/>
        </w:rPr>
        <w:t>onal trade disputes. The U.S. strongly pro</w:t>
        <w:t>moted GATT as part of its push to establish a</w:t>
        <w:tab/>
      </w:r>
      <w:r>
        <w:rPr>
          <w:lang w:val="en-US" w:eastAsia="en-US" w:bidi="en-US"/>
          <w:spacing w:val="0"/>
          <w:color w:val="000000"/>
          <w:shd w:val="clear" w:color="auto" w:fill="80FFFF"/>
          <w:position w:val="0"/>
        </w:rPr>
        <w:t>:</w:t>
      </w:r>
    </w:p>
    <w:p>
      <w:pPr>
        <w:pStyle w:val="Style1641"/>
        <w:tabs>
          <w:tab w:leader="none" w:pos="11136" w:val="center"/>
          <w:tab w:leader="none" w:pos="11348"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 xml:space="preserve">new world order based on principles of </w:t>
      </w:r>
      <w:r>
        <w:rPr>
          <w:lang w:val="en-US" w:eastAsia="en-US" w:bidi="en-US"/>
          <w:spacing w:val="0"/>
          <w:color w:val="000000"/>
          <w:shd w:val="clear" w:color="auto" w:fill="80FFFF"/>
          <w:position w:val="0"/>
        </w:rPr>
        <w:t>“</w:t>
      </w:r>
      <w:r>
        <w:rPr>
          <w:lang w:val="en-US" w:eastAsia="en-US" w:bidi="en-US"/>
          <w:spacing w:val="0"/>
          <w:color w:val="000000"/>
          <w:position w:val="0"/>
        </w:rPr>
        <w:t>free</w:t>
        <w:tab/>
      </w:r>
      <w:r>
        <w:rPr>
          <w:lang w:val="en-US" w:eastAsia="en-US" w:bidi="en-US"/>
          <w:spacing w:val="0"/>
          <w:color w:val="000000"/>
          <w:shd w:val="clear" w:color="auto" w:fill="80FFFF"/>
          <w:position w:val="0"/>
        </w:rPr>
        <w:t>[</w:t>
      </w:r>
      <w:r>
        <w:rPr>
          <w:lang w:val="en-US" w:eastAsia="en-US" w:bidi="en-US"/>
          <w:spacing w:val="0"/>
          <w:color w:val="000000"/>
          <w:position w:val="0"/>
        </w:rPr>
        <w:tab/>
      </w:r>
      <w:r>
        <w:rPr>
          <w:lang w:val="en-US" w:eastAsia="en-US" w:bidi="en-US"/>
          <w:spacing w:val="0"/>
          <w:color w:val="000000"/>
          <w:shd w:val="clear" w:color="auto" w:fill="80FFFF"/>
          <w:position w:val="0"/>
        </w:rPr>
        <w:t>j</w:t>
      </w:r>
      <w:r>
        <w:fldChar w:fldCharType="end"/>
      </w:r>
    </w:p>
    <w:p>
      <w:pPr>
        <w:pStyle w:val="Style723"/>
        <w:widowControl w:val="0"/>
        <w:keepNext w:val="0"/>
        <w:keepLines w:val="0"/>
        <w:shd w:val="clear" w:color="auto" w:fill="auto"/>
        <w:bidi w:val="0"/>
        <w:jc w:val="left"/>
        <w:spacing w:before="0" w:after="0" w:line="221" w:lineRule="exact"/>
        <w:ind w:left="3180" w:right="4180" w:firstLine="5"/>
      </w:pPr>
      <w:r>
        <w:rPr>
          <w:rStyle w:val="CharStyle1369"/>
        </w:rPr>
        <w:t xml:space="preserve">trade.” Today, GATT has 98 member nations, and an additional 26 nations apply its rules on </w:t>
      </w:r>
      <w:r>
        <w:rPr>
          <w:rStyle w:val="CharStyle1369"/>
          <w:shd w:val="clear" w:color="auto" w:fill="80FFFF"/>
        </w:rPr>
        <w:t xml:space="preserve">a </w:t>
      </w:r>
      <w:r>
        <w:rPr>
          <w:rStyle w:val="CharStyle1369"/>
        </w:rPr>
        <w:t>de-facto basis. Its rules now cover an astonishing array of economic activity affecting between 80 and 90</w:t>
      </w:r>
      <w:r>
        <w:rPr>
          <w:rStyle w:val="CharStyle1369"/>
          <w:shd w:val="clear" w:color="auto" w:fill="80FFFF"/>
        </w:rPr>
        <w:t>%</w:t>
      </w:r>
      <w:r>
        <w:rPr>
          <w:rStyle w:val="CharStyle1369"/>
        </w:rPr>
        <w:t xml:space="preserve"> of the three </w:t>
      </w:r>
      <w:r>
        <w:rPr>
          <w:rStyle w:val="CharStyle1501"/>
        </w:rPr>
        <w:t>t</w:t>
      </w:r>
      <w:r>
        <w:rPr>
          <w:rStyle w:val="CharStyle1501"/>
          <w:shd w:val="clear" w:color="auto" w:fill="80FFFF"/>
        </w:rPr>
        <w:t>ri</w:t>
      </w:r>
      <w:r>
        <w:rPr>
          <w:rStyle w:val="CharStyle1501"/>
        </w:rPr>
        <w:t>llion</w:t>
      </w:r>
      <w:r>
        <w:rPr>
          <w:rStyle w:val="CharStyle1369"/>
        </w:rPr>
        <w:t xml:space="preserve"> dollars (US$3</w:t>
      </w:r>
    </w:p>
    <w:p>
      <w:pPr>
        <w:pStyle w:val="Style723"/>
        <w:tabs>
          <w:tab w:leader="none" w:pos="11136" w:val="center"/>
          <w:tab w:leader="none" w:pos="11295" w:val="center"/>
        </w:tabs>
        <w:widowControl w:val="0"/>
        <w:keepNext w:val="0"/>
        <w:keepLines w:val="0"/>
        <w:shd w:val="clear" w:color="auto" w:fill="auto"/>
        <w:bidi w:val="0"/>
        <w:jc w:val="both"/>
        <w:spacing w:before="0" w:after="0" w:line="221" w:lineRule="exact"/>
        <w:ind w:left="3180" w:right="0" w:firstLine="5"/>
      </w:pPr>
      <w:r>
        <w:rPr>
          <w:rStyle w:val="CharStyle1369"/>
        </w:rPr>
        <w:t>million million) of annual global trade.</w:t>
        <w:tab/>
      </w:r>
      <w:r>
        <w:rPr>
          <w:rStyle w:val="CharStyle1369"/>
          <w:shd w:val="clear" w:color="auto" w:fill="80FFFF"/>
        </w:rPr>
        <w:t>'</w:t>
      </w:r>
      <w:r>
        <w:rPr>
          <w:rStyle w:val="CharStyle1369"/>
        </w:rPr>
        <w:tab/>
      </w:r>
      <w:r>
        <w:rPr>
          <w:rStyle w:val="CharStyle1369"/>
          <w:shd w:val="clear" w:color="auto" w:fill="80FFFF"/>
        </w:rPr>
        <w:t>j</w:t>
      </w:r>
    </w:p>
    <w:p>
      <w:pPr>
        <w:pStyle w:val="Style723"/>
        <w:tabs>
          <w:tab w:leader="none" w:pos="11136" w:val="center"/>
          <w:tab w:leader="none" w:pos="11305" w:val="center"/>
        </w:tabs>
        <w:widowControl w:val="0"/>
        <w:keepNext w:val="0"/>
        <w:keepLines w:val="0"/>
        <w:shd w:val="clear" w:color="auto" w:fill="auto"/>
        <w:bidi w:val="0"/>
        <w:jc w:val="both"/>
        <w:spacing w:before="0" w:after="0" w:line="221" w:lineRule="exact"/>
        <w:ind w:left="3400" w:right="0" w:hanging="4"/>
      </w:pPr>
      <w:r>
        <w:rPr>
          <w:rStyle w:val="CharStyle1369"/>
        </w:rPr>
        <w:t>GATT agreements are periodically revised by</w:t>
        <w:tab/>
        <w:t>j</w:t>
        <w:tab/>
      </w:r>
      <w:r>
        <w:rPr>
          <w:rStyle w:val="CharStyle1369"/>
          <w:shd w:val="clear" w:color="auto" w:fill="80FFFF"/>
        </w:rPr>
        <w:t>j</w:t>
      </w:r>
    </w:p>
    <w:p>
      <w:pPr>
        <w:pStyle w:val="Style723"/>
        <w:tabs>
          <w:tab w:leader="none" w:pos="11136" w:val="center"/>
        </w:tabs>
        <w:widowControl w:val="0"/>
        <w:keepNext w:val="0"/>
        <w:keepLines w:val="0"/>
        <w:shd w:val="clear" w:color="auto" w:fill="auto"/>
        <w:bidi w:val="0"/>
        <w:jc w:val="left"/>
        <w:spacing w:before="0" w:after="0" w:line="221" w:lineRule="exact"/>
        <w:ind w:left="3180" w:right="0" w:firstLine="5"/>
      </w:pPr>
      <w:r>
        <w:rPr>
          <w:rStyle w:val="CharStyle1369"/>
        </w:rPr>
        <w:t>member countries in multi-year sessions k</w:t>
      </w:r>
      <w:r>
        <w:rPr>
          <w:rStyle w:val="CharStyle1369"/>
          <w:shd w:val="clear" w:color="auto" w:fill="80FFFF"/>
        </w:rPr>
        <w:t>n</w:t>
      </w:r>
      <w:r>
        <w:rPr>
          <w:rStyle w:val="CharStyle1369"/>
        </w:rPr>
        <w:t>own as “rounds</w:t>
      </w:r>
      <w:r>
        <w:rPr>
          <w:rStyle w:val="CharStyle1369"/>
          <w:shd w:val="clear" w:color="auto" w:fill="80FFFF"/>
        </w:rPr>
        <w:t>.”</w:t>
      </w:r>
      <w:r>
        <w:rPr>
          <w:rStyle w:val="CharStyle1369"/>
        </w:rPr>
        <w:t xml:space="preserve"> Seven rounds have been negotiated in near-total secrecy since GATT began opera</w:t>
        <w:t>tions; the eighth is scheduled to conclude this</w:t>
        <w:tab/>
      </w:r>
      <w:r>
        <w:rPr>
          <w:rStyle w:val="CharStyle1369"/>
          <w:shd w:val="clear" w:color="auto" w:fill="80FFFF"/>
        </w:rPr>
        <w:t>LI</w:t>
      </w:r>
    </w:p>
    <w:p>
      <w:pPr>
        <w:pStyle w:val="Style723"/>
        <w:widowControl w:val="0"/>
        <w:keepNext w:val="0"/>
        <w:keepLines w:val="0"/>
        <w:shd w:val="clear" w:color="auto" w:fill="auto"/>
        <w:bidi w:val="0"/>
        <w:jc w:val="both"/>
        <w:spacing w:before="0" w:after="0" w:line="221" w:lineRule="exact"/>
        <w:ind w:left="3180" w:right="0" w:firstLine="5"/>
      </w:pPr>
      <w:r>
        <w:rPr>
          <w:rStyle w:val="CharStyle1369"/>
        </w:rPr>
        <w:t>December. What makes this round of GATT</w:t>
      </w:r>
    </w:p>
    <w:p>
      <w:pPr>
        <w:pStyle w:val="Style1641"/>
        <w:tabs>
          <w:tab w:leader="none" w:pos="11136" w:val="center"/>
        </w:tabs>
        <w:widowControl w:val="0"/>
        <w:keepNext w:val="0"/>
        <w:keepLines w:val="0"/>
        <w:shd w:val="clear" w:color="auto" w:fill="auto"/>
        <w:bidi w:val="0"/>
        <w:jc w:val="both"/>
        <w:spacing w:before="0" w:after="0"/>
        <w:ind w:left="3180" w:right="0"/>
      </w:pPr>
      <w:r>
        <w:fldChar w:fldCharType="begin"/>
        <w:instrText xml:space="preserve"> TOC \o "1-5" \h \z </w:instrText>
        <w:fldChar w:fldCharType="separate"/>
      </w:r>
      <w:r>
        <w:rPr>
          <w:lang w:val="en-US" w:eastAsia="en-US" w:bidi="en-US"/>
          <w:spacing w:val="0"/>
          <w:color w:val="000000"/>
          <w:position w:val="0"/>
        </w:rPr>
        <w:t>negotiations so explosive are the U.S., European</w:t>
        <w:tab/>
      </w:r>
      <w:r>
        <w:rPr>
          <w:lang w:val="en-US" w:eastAsia="en-US" w:bidi="en-US"/>
          <w:spacing w:val="0"/>
          <w:color w:val="000000"/>
          <w:shd w:val="clear" w:color="auto" w:fill="80FFFF"/>
          <w:position w:val="0"/>
        </w:rPr>
        <w:t>;</w:t>
      </w:r>
    </w:p>
    <w:p>
      <w:pPr>
        <w:pStyle w:val="Style1641"/>
        <w:tabs>
          <w:tab w:leader="none" w:pos="11136"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and</w:t>
      </w:r>
      <w:r>
        <w:rPr>
          <w:lang w:val="en-US" w:eastAsia="en-US" w:bidi="en-US"/>
          <w:spacing w:val="0"/>
          <w:color w:val="000000"/>
          <w:shd w:val="clear" w:color="auto" w:fill="80FFFF"/>
          <w:position w:val="0"/>
        </w:rPr>
        <w:t xml:space="preserve"> </w:t>
      </w:r>
      <w:r>
        <w:rPr>
          <w:lang w:val="en-US" w:eastAsia="en-US" w:bidi="en-US"/>
          <w:spacing w:val="0"/>
          <w:color w:val="000000"/>
          <w:position w:val="0"/>
        </w:rPr>
        <w:t>Japanese proposals that would expand</w:t>
        <w:tab/>
      </w:r>
      <w:r>
        <w:rPr>
          <w:lang w:val="en-US" w:eastAsia="en-US" w:bidi="en-US"/>
          <w:spacing w:val="0"/>
          <w:color w:val="000000"/>
          <w:shd w:val="clear" w:color="auto" w:fill="80FFFF"/>
          <w:position w:val="0"/>
        </w:rPr>
        <w:t>I</w:t>
      </w:r>
    </w:p>
    <w:p>
      <w:pPr>
        <w:pStyle w:val="Style1641"/>
        <w:tabs>
          <w:tab w:leader="none" w:pos="11136"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GATT’s scope to pre-empt national laws and</w:t>
        <w:tab/>
      </w:r>
      <w:r>
        <w:rPr>
          <w:lang w:val="en-US" w:eastAsia="en-US" w:bidi="en-US"/>
          <w:spacing w:val="0"/>
          <w:color w:val="000000"/>
          <w:shd w:val="clear" w:color="auto" w:fill="80FFFF"/>
          <w:position w:val="0"/>
        </w:rPr>
        <w:t>*</w:t>
      </w:r>
    </w:p>
    <w:p>
      <w:pPr>
        <w:pStyle w:val="Style1641"/>
        <w:widowControl w:val="0"/>
        <w:keepNext w:val="0"/>
        <w:keepLines w:val="0"/>
        <w:shd w:val="clear" w:color="auto" w:fill="auto"/>
        <w:bidi w:val="0"/>
        <w:jc w:val="both"/>
        <w:spacing w:before="0" w:after="0"/>
        <w:ind w:left="3180" w:right="0"/>
      </w:pPr>
      <w:r>
        <w:rPr>
          <w:lang w:val="en-US" w:eastAsia="en-US" w:bidi="en-US"/>
          <w:spacing w:val="0"/>
          <w:color w:val="000000"/>
          <w:position w:val="0"/>
        </w:rPr>
        <w:t>cover new areas outside the original definitions</w:t>
      </w:r>
    </w:p>
    <w:p>
      <w:pPr>
        <w:pStyle w:val="Style1641"/>
        <w:tabs>
          <w:tab w:leader="none" w:pos="11136" w:val="center"/>
          <w:tab w:leader="none" w:pos="11367"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of trade. This expansion of GATT’s already</w:t>
        <w:tab/>
      </w:r>
      <w:r>
        <w:rPr>
          <w:lang w:val="en-US" w:eastAsia="en-US" w:bidi="en-US"/>
          <w:spacing w:val="0"/>
          <w:color w:val="000000"/>
          <w:shd w:val="clear" w:color="auto" w:fill="80FFFF"/>
          <w:position w:val="0"/>
        </w:rPr>
        <w:t>j</w:t>
      </w:r>
      <w:r>
        <w:rPr>
          <w:lang w:val="en-US" w:eastAsia="en-US" w:bidi="en-US"/>
          <w:spacing w:val="0"/>
          <w:color w:val="000000"/>
          <w:position w:val="0"/>
        </w:rPr>
        <w:tab/>
        <w:t>j</w:t>
      </w:r>
    </w:p>
    <w:p>
      <w:pPr>
        <w:pStyle w:val="Style1641"/>
        <w:tabs>
          <w:tab w:leader="none" w:pos="11136" w:val="center"/>
          <w:tab w:leader="none" w:pos="11372" w:val="center"/>
        </w:tabs>
        <w:widowControl w:val="0"/>
        <w:keepNext w:val="0"/>
        <w:keepLines w:val="0"/>
        <w:shd w:val="clear" w:color="auto" w:fill="auto"/>
        <w:bidi w:val="0"/>
        <w:jc w:val="both"/>
        <w:spacing w:before="0" w:after="0"/>
        <w:ind w:left="3180" w:right="0"/>
      </w:pPr>
      <w:r>
        <w:rPr>
          <w:lang w:val="en-US" w:eastAsia="en-US" w:bidi="en-US"/>
          <w:spacing w:val="0"/>
          <w:color w:val="000000"/>
          <w:position w:val="0"/>
        </w:rPr>
        <w:t>formidable powers would have a profound</w:t>
        <w:tab/>
      </w:r>
      <w:r>
        <w:rPr>
          <w:lang w:val="en-US" w:eastAsia="en-US" w:bidi="en-US"/>
          <w:spacing w:val="0"/>
          <w:color w:val="000000"/>
          <w:shd w:val="clear" w:color="auto" w:fill="80FFFF"/>
          <w:position w:val="0"/>
        </w:rPr>
        <w:t>,</w:t>
      </w:r>
      <w:r>
        <w:rPr>
          <w:lang w:val="en-US" w:eastAsia="en-US" w:bidi="en-US"/>
          <w:spacing w:val="0"/>
          <w:color w:val="000000"/>
          <w:position w:val="0"/>
        </w:rPr>
        <w:tab/>
      </w:r>
      <w:r>
        <w:rPr>
          <w:lang w:val="en-US" w:eastAsia="en-US" w:bidi="en-US"/>
          <w:spacing w:val="0"/>
          <w:color w:val="000000"/>
          <w:shd w:val="clear" w:color="auto" w:fill="80FFFF"/>
          <w:position w:val="0"/>
        </w:rPr>
        <w:t>j</w:t>
      </w:r>
      <w:r>
        <w:fldChar w:fldCharType="end"/>
      </w:r>
    </w:p>
    <w:p>
      <w:pPr>
        <w:pStyle w:val="Style723"/>
        <w:tabs>
          <w:tab w:leader="none" w:pos="3734" w:val="right"/>
          <w:tab w:leader="none" w:pos="3939" w:val="left"/>
        </w:tabs>
        <w:widowControl w:val="0"/>
        <w:keepNext w:val="0"/>
        <w:keepLines w:val="0"/>
        <w:shd w:val="clear" w:color="auto" w:fill="auto"/>
        <w:bidi w:val="0"/>
        <w:jc w:val="both"/>
        <w:spacing w:before="0" w:after="161" w:line="221" w:lineRule="exact"/>
        <w:ind w:left="480" w:right="0" w:firstLine="0"/>
      </w:pPr>
      <w:r>
        <w:rPr>
          <w:rStyle w:val="CharStyle1369"/>
        </w:rPr>
        <w:t>6</w:t>
      </w:r>
      <w:r>
        <w:rPr>
          <w:rStyle w:val="CharStyle1369"/>
          <w:shd w:val="clear" w:color="auto" w:fill="80FFFF"/>
        </w:rPr>
        <w:t xml:space="preserve"> • 2"</w:t>
      </w:r>
      <w:r>
        <w:rPr>
          <w:rStyle w:val="CharStyle1369"/>
        </w:rPr>
        <w:tab/>
        <w:t>impact</w:t>
        <w:tab/>
        <w:t>on citizens’ and governments’ abili</w:t>
      </w:r>
      <w:r>
        <w:rPr>
          <w:rStyle w:val="CharStyle1369"/>
          <w:shd w:val="clear" w:color="auto" w:fill="80FFFF"/>
        </w:rPr>
        <w:t>ty</w:t>
      </w:r>
      <w:r>
        <w:rPr>
          <w:rStyle w:val="CharStyle1369"/>
        </w:rPr>
        <w:t xml:space="preserve"> to</w:t>
      </w:r>
    </w:p>
    <w:p>
      <w:pPr>
        <w:pStyle w:val="Style92"/>
        <w:widowControl w:val="0"/>
        <w:keepNext w:val="0"/>
        <w:keepLines w:val="0"/>
        <w:shd w:val="clear" w:color="auto" w:fill="auto"/>
        <w:bidi w:val="0"/>
        <w:spacing w:before="0" w:after="0" w:line="320" w:lineRule="exact"/>
        <w:ind w:left="0" w:right="180" w:firstLine="0"/>
      </w:pPr>
      <w:r>
        <w:rPr>
          <w:lang w:val="en-US" w:eastAsia="en-US" w:bidi="en-US"/>
          <w:w w:val="100"/>
          <w:color w:val="000000"/>
          <w:shd w:val="clear" w:color="auto" w:fill="80FFFF"/>
          <w:position w:val="0"/>
        </w:rPr>
        <w:t>I</w:t>
      </w:r>
    </w:p>
    <w:p>
      <w:pPr>
        <w:pStyle w:val="Style59"/>
        <w:widowControl w:val="0"/>
        <w:keepNext w:val="0"/>
        <w:keepLines w:val="0"/>
        <w:shd w:val="clear" w:color="auto" w:fill="auto"/>
        <w:bidi w:val="0"/>
        <w:jc w:val="right"/>
        <w:spacing w:before="0" w:after="0" w:line="200" w:lineRule="exact"/>
        <w:ind w:left="0" w:right="0" w:firstLine="0"/>
        <w:sectPr>
          <w:pgSz w:w="13195" w:h="17244"/>
          <w:pgMar w:top="1666" w:left="802" w:right="802" w:bottom="1148" w:header="0" w:footer="3" w:gutter="326"/>
          <w:rtlGutter/>
          <w:cols w:space="720"/>
          <w:noEndnote/>
          <w:docGrid w:linePitch="360"/>
        </w:sectPr>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L.</w:t>
      </w:r>
    </w:p>
    <w:p>
      <w:pPr>
        <w:pStyle w:val="Style1653"/>
        <w:widowControl w:val="0"/>
        <w:keepNext w:val="0"/>
        <w:keepLines w:val="0"/>
        <w:shd w:val="clear" w:color="auto" w:fill="auto"/>
        <w:bidi w:val="0"/>
        <w:jc w:val="left"/>
        <w:spacing w:before="0" w:after="112" w:line="150" w:lineRule="exact"/>
        <w:ind w:left="0" w:right="0" w:firstLine="51"/>
      </w:pPr>
      <w:r>
        <w:rPr>
          <w:lang w:val="en-US" w:eastAsia="en-US" w:bidi="en-US"/>
          <w:w w:val="100"/>
          <w:color w:val="000000"/>
          <w:position w:val="0"/>
        </w:rPr>
        <w:t xml:space="preserve">GATT from Page </w:t>
      </w:r>
      <w:r>
        <w:rPr>
          <w:lang w:val="en-US" w:eastAsia="en-US" w:bidi="en-US"/>
          <w:w w:val="100"/>
          <w:color w:val="000000"/>
          <w:shd w:val="clear" w:color="auto" w:fill="80FFFF"/>
          <w:position w:val="0"/>
        </w:rPr>
        <w:t>1</w:t>
      </w:r>
    </w:p>
    <w:p>
      <w:pPr>
        <w:pStyle w:val="Style1499"/>
        <w:widowControl w:val="0"/>
        <w:keepNext w:val="0"/>
        <w:keepLines w:val="0"/>
        <w:shd w:val="clear" w:color="auto" w:fill="auto"/>
        <w:bidi w:val="0"/>
        <w:jc w:val="left"/>
        <w:spacing w:before="0" w:after="0" w:line="221" w:lineRule="exact"/>
        <w:ind w:left="0" w:right="0" w:firstLine="51"/>
      </w:pPr>
      <w:r>
        <w:rPr>
          <w:lang w:val="en-US" w:eastAsia="en-US" w:bidi="en-US"/>
          <w:w w:val="100"/>
          <w:color w:val="000000"/>
          <w:position w:val="0"/>
        </w:rPr>
        <w:t>influence local and national environmental, social and economic policy in the future. For this reason, GATT has become an urgent focus for farm, consumer, environmental and labor groups around the world.</w:t>
      </w:r>
    </w:p>
    <w:p>
      <w:pPr>
        <w:pStyle w:val="Style1499"/>
        <w:widowControl w:val="0"/>
        <w:keepNext w:val="0"/>
        <w:keepLines w:val="0"/>
        <w:shd w:val="clear" w:color="auto" w:fill="auto"/>
        <w:bidi w:val="0"/>
        <w:jc w:val="left"/>
        <w:spacing w:before="0" w:after="0" w:line="221" w:lineRule="exact"/>
        <w:ind w:left="0" w:right="0" w:firstLine="259"/>
      </w:pPr>
      <w:r>
        <w:rPr>
          <w:lang w:val="en-US" w:eastAsia="en-US" w:bidi="en-US"/>
          <w:w w:val="100"/>
          <w:color w:val="000000"/>
          <w:position w:val="0"/>
        </w:rPr>
        <w:t>Many people have recognized the critical importance of the 1990s regarding the con</w:t>
      </w:r>
      <w:r>
        <w:rPr>
          <w:lang w:val="en-US" w:eastAsia="en-US" w:bidi="en-US"/>
          <w:w w:val="100"/>
          <w:color w:val="000000"/>
          <w:shd w:val="clear" w:color="auto" w:fill="80FFFF"/>
          <w:position w:val="0"/>
        </w:rPr>
        <w:t>ti</w:t>
      </w:r>
      <w:r>
        <w:rPr>
          <w:lang w:val="en-US" w:eastAsia="en-US" w:bidi="en-US"/>
          <w:w w:val="100"/>
          <w:color w:val="000000"/>
          <w:position w:val="0"/>
        </w:rPr>
        <w:t>nued survival of many species, ecosystems, peoples and ways of life. Yet GATT does not consider the environmental and social impacts of trade. To the contrary, the U.S. proposals during the current round consider environmental and other socially-motivated regula</w:t>
        <w:t>tions to be “non-tariff barriers” and “market distortions</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incompatible with free trade. (Subsidizing companies by not charging them for the costs of clean-up, social dislocations or health impacts of trade is </w:t>
      </w:r>
      <w:r>
        <w:rPr>
          <w:rStyle w:val="CharStyle1656"/>
        </w:rPr>
        <w:t>not</w:t>
      </w:r>
      <w:r>
        <w:rPr>
          <w:rStyle w:val="CharStyle1657"/>
        </w:rPr>
        <w:t xml:space="preserve"> </w:t>
      </w:r>
      <w:r>
        <w:rPr>
          <w:lang w:val="en-US" w:eastAsia="en-US" w:bidi="en-US"/>
          <w:w w:val="100"/>
          <w:color w:val="000000"/>
          <w:position w:val="0"/>
        </w:rPr>
        <w:t xml:space="preserve">seen as a </w:t>
      </w:r>
      <w:r>
        <w:rPr>
          <w:lang w:val="en-US" w:eastAsia="en-US" w:bidi="en-US"/>
          <w:w w:val="100"/>
          <w:color w:val="000000"/>
          <w:shd w:val="clear" w:color="auto" w:fill="80FFFF"/>
          <w:position w:val="0"/>
        </w:rPr>
        <w:t>"</w:t>
      </w:r>
      <w:r>
        <w:rPr>
          <w:lang w:val="en-US" w:eastAsia="en-US" w:bidi="en-US"/>
          <w:w w:val="100"/>
          <w:color w:val="000000"/>
          <w:position w:val="0"/>
        </w:rPr>
        <w:t>market distortion,” while preventing the need for such expenditures is seen as “government interference in th</w:t>
      </w:r>
      <w:r>
        <w:rPr>
          <w:lang w:val="en-US" w:eastAsia="en-US" w:bidi="en-US"/>
          <w:w w:val="100"/>
          <w:color w:val="000000"/>
          <w:shd w:val="clear" w:color="auto" w:fill="80FFFF"/>
          <w:position w:val="0"/>
        </w:rPr>
        <w:t>e</w:t>
      </w:r>
      <w:r>
        <w:rPr>
          <w:lang w:val="en-US" w:eastAsia="en-US" w:bidi="en-US"/>
          <w:w w:val="100"/>
          <w:color w:val="000000"/>
          <w:position w:val="0"/>
        </w:rPr>
        <w:t xml:space="preserve"> marketplace”</w:t>
      </w:r>
      <w:r>
        <w:rPr>
          <w:lang w:val="en-US" w:eastAsia="en-US" w:bidi="en-US"/>
          <w:w w:val="100"/>
          <w:color w:val="000000"/>
          <w:shd w:val="clear" w:color="auto" w:fill="80FFFF"/>
          <w:position w:val="0"/>
        </w:rPr>
        <w:t>).</w:t>
      </w:r>
      <w:r>
        <w:rPr>
          <w:lang w:val="en-US" w:eastAsia="en-US" w:bidi="en-US"/>
          <w:w w:val="100"/>
          <w:color w:val="000000"/>
          <w:position w:val="0"/>
        </w:rPr>
        <w:t xml:space="preserve"> The U.S. proposals call for a single set of global trade standards to replace those determined at nationa</w:t>
      </w:r>
      <w:r>
        <w:rPr>
          <w:lang w:val="en-US" w:eastAsia="en-US" w:bidi="en-US"/>
          <w:w w:val="100"/>
          <w:color w:val="000000"/>
          <w:shd w:val="clear" w:color="auto" w:fill="80FFFF"/>
          <w:position w:val="0"/>
        </w:rPr>
        <w:t>l</w:t>
      </w:r>
      <w:r>
        <w:rPr>
          <w:lang w:val="en-US" w:eastAsia="en-US" w:bidi="en-US"/>
          <w:w w:val="100"/>
          <w:color w:val="000000"/>
          <w:position w:val="0"/>
        </w:rPr>
        <w:t xml:space="preserve"> level</w:t>
      </w:r>
      <w:r>
        <w:rPr>
          <w:lang w:val="en-US" w:eastAsia="en-US" w:bidi="en-US"/>
          <w:w w:val="100"/>
          <w:color w:val="000000"/>
          <w:shd w:val="clear" w:color="auto" w:fill="80FFFF"/>
          <w:position w:val="0"/>
        </w:rPr>
        <w:t>s</w:t>
      </w:r>
      <w:r>
        <w:rPr>
          <w:lang w:val="en-US" w:eastAsia="en-US" w:bidi="en-US"/>
          <w:w w:val="100"/>
          <w:color w:val="000000"/>
          <w:position w:val="0"/>
        </w:rPr>
        <w:t xml:space="preserve"> to prevent member nations from adopting or enforcing social and environmental measures beyond GATT</w:t>
      </w:r>
      <w:r>
        <w:rPr>
          <w:lang w:val="en-US" w:eastAsia="en-US" w:bidi="en-US"/>
          <w:w w:val="100"/>
          <w:color w:val="000000"/>
          <w:shd w:val="clear" w:color="auto" w:fill="80FFFF"/>
          <w:position w:val="0"/>
        </w:rPr>
        <w:t>-</w:t>
      </w:r>
      <w:r>
        <w:rPr>
          <w:lang w:val="en-US" w:eastAsia="en-US" w:bidi="en-US"/>
          <w:w w:val="100"/>
          <w:color w:val="000000"/>
          <w:position w:val="0"/>
        </w:rPr>
        <w:t>approved levels. This process is called “harmonization</w:t>
      </w:r>
      <w:r>
        <w:rPr>
          <w:lang w:val="en-US" w:eastAsia="en-US" w:bidi="en-US"/>
          <w:w w:val="100"/>
          <w:color w:val="000000"/>
          <w:shd w:val="clear" w:color="auto" w:fill="80FFFF"/>
          <w:position w:val="0"/>
        </w:rPr>
        <w:t>.”</w:t>
      </w:r>
    </w:p>
    <w:p>
      <w:pPr>
        <w:pStyle w:val="Style1499"/>
        <w:widowControl w:val="0"/>
        <w:keepNext w:val="0"/>
        <w:keepLines w:val="0"/>
        <w:shd w:val="clear" w:color="auto" w:fill="auto"/>
        <w:bidi w:val="0"/>
        <w:jc w:val="left"/>
        <w:spacing w:before="0" w:after="0" w:line="221" w:lineRule="exact"/>
        <w:ind w:left="0" w:right="0" w:firstLine="259"/>
      </w:pPr>
      <w:r>
        <w:rPr>
          <w:lang w:val="en-US" w:eastAsia="en-US" w:bidi="en-US"/>
          <w:w w:val="100"/>
          <w:color w:val="000000"/>
          <w:position w:val="0"/>
        </w:rPr>
        <w:t>Pesticide residue standards provide a striking example of how “harmonization” could wipe out hard-won health and environmental standards. If U.S. proposals are adopted, GATT member nations could not restrict imported produce based on pesticide residue Standards higher than the “accept</w:t>
        <w:t>able” levels of the Codex Ali</w:t>
      </w:r>
      <w:r>
        <w:rPr>
          <w:lang w:val="en-US" w:eastAsia="en-US" w:bidi="en-US"/>
          <w:w w:val="100"/>
          <w:color w:val="000000"/>
          <w:shd w:val="clear" w:color="auto" w:fill="80FFFF"/>
          <w:position w:val="0"/>
        </w:rPr>
        <w:t>m</w:t>
      </w:r>
      <w:r>
        <w:rPr>
          <w:lang w:val="en-US" w:eastAsia="en-US" w:bidi="en-US"/>
          <w:w w:val="100"/>
          <w:color w:val="000000"/>
          <w:position w:val="0"/>
        </w:rPr>
        <w:t>entar</w:t>
      </w:r>
      <w:r>
        <w:rPr>
          <w:lang w:val="en-US" w:eastAsia="en-US" w:bidi="en-US"/>
          <w:w w:val="100"/>
          <w:color w:val="000000"/>
          <w:shd w:val="clear" w:color="auto" w:fill="80FFFF"/>
          <w:position w:val="0"/>
        </w:rPr>
        <w:t>i</w:t>
      </w:r>
      <w:r>
        <w:rPr>
          <w:lang w:val="en-US" w:eastAsia="en-US" w:bidi="en-US"/>
          <w:w w:val="100"/>
          <w:color w:val="000000"/>
          <w:position w:val="0"/>
        </w:rPr>
        <w:t>us Commission (a U.N. scientific body based in Rome and made up of government officials and representatives from chemical and food compa</w:t>
        <w:t xml:space="preserve">nies) </w:t>
      </w:r>
      <w:r>
        <w:rPr>
          <w:lang w:val="en-US" w:eastAsia="en-US" w:bidi="en-US"/>
          <w:w w:val="100"/>
          <w:color w:val="000000"/>
          <w:shd w:val="clear" w:color="auto" w:fill="80FFFF"/>
          <w:position w:val="0"/>
        </w:rPr>
        <w:t>.</w:t>
      </w:r>
      <w:r>
        <w:rPr>
          <w:lang w:val="en-US" w:eastAsia="en-US" w:bidi="en-US"/>
          <w:w w:val="100"/>
          <w:color w:val="000000"/>
          <w:position w:val="0"/>
        </w:rPr>
        <w:t xml:space="preserve"> Immune from citizen input</w:t>
      </w:r>
      <w:r>
        <w:rPr>
          <w:lang w:val="en-US" w:eastAsia="en-US" w:bidi="en-US"/>
          <w:w w:val="100"/>
          <w:color w:val="000000"/>
          <w:shd w:val="clear" w:color="auto" w:fill="80FFFF"/>
          <w:position w:val="0"/>
        </w:rPr>
        <w:t>.</w:t>
      </w:r>
      <w:r>
        <w:rPr>
          <w:lang w:val="en-US" w:eastAsia="en-US" w:bidi="en-US"/>
          <w:w w:val="100"/>
          <w:color w:val="000000"/>
          <w:position w:val="0"/>
        </w:rPr>
        <w:t xml:space="preserve"> Codex would set ceilings on residue standards, in many cases reversing existing standards. For example, the U.S. Environmental Protection Agency estimates </w:t>
      </w:r>
      <w:r>
        <w:rPr>
          <w:lang w:val="en-US" w:eastAsia="en-US" w:bidi="en-US"/>
          <w:w w:val="100"/>
          <w:color w:val="000000"/>
          <w:shd w:val="clear" w:color="auto" w:fill="80FFFF"/>
          <w:position w:val="0"/>
        </w:rPr>
        <w:t>16%</w:t>
      </w:r>
      <w:r>
        <w:rPr>
          <w:lang w:val="en-US" w:eastAsia="en-US" w:bidi="en-US"/>
          <w:w w:val="100"/>
          <w:color w:val="000000"/>
          <w:position w:val="0"/>
        </w:rPr>
        <w:t xml:space="preserve"> of pesticide residue standards set by Codex for which EPA also has standards permit greater amou</w:t>
      </w:r>
      <w:r>
        <w:rPr>
          <w:lang w:val="en-US" w:eastAsia="en-US" w:bidi="en-US"/>
          <w:w w:val="100"/>
          <w:color w:val="000000"/>
          <w:shd w:val="clear" w:color="auto" w:fill="80FFFF"/>
          <w:position w:val="0"/>
        </w:rPr>
        <w:t>n</w:t>
      </w:r>
      <w:r>
        <w:rPr>
          <w:lang w:val="en-US" w:eastAsia="en-US" w:bidi="en-US"/>
          <w:w w:val="100"/>
          <w:color w:val="000000"/>
          <w:position w:val="0"/>
        </w:rPr>
        <w:t>ts of pesticide residues on foods. Residues allowed by Codex of Dirty Dozen pesticides DDT, ald</w:t>
      </w:r>
      <w:r>
        <w:rPr>
          <w:lang w:val="en-US" w:eastAsia="en-US" w:bidi="en-US"/>
          <w:w w:val="100"/>
          <w:color w:val="000000"/>
          <w:shd w:val="clear" w:color="auto" w:fill="80FFFF"/>
          <w:position w:val="0"/>
        </w:rPr>
        <w:t>rin</w:t>
      </w:r>
      <w:r>
        <w:rPr>
          <w:lang w:val="en-US" w:eastAsia="en-US" w:bidi="en-US"/>
          <w:w w:val="100"/>
          <w:color w:val="000000"/>
          <w:position w:val="0"/>
        </w:rPr>
        <w:t xml:space="preserve"> and heptachlor are up to 50 times higher than current U.S. standards. Cou</w:t>
      </w:r>
      <w:r>
        <w:rPr>
          <w:lang w:val="en-US" w:eastAsia="en-US" w:bidi="en-US"/>
          <w:w w:val="100"/>
          <w:color w:val="000000"/>
          <w:shd w:val="clear" w:color="auto" w:fill="80FFFF"/>
          <w:position w:val="0"/>
        </w:rPr>
        <w:t>nt</w:t>
      </w:r>
      <w:r>
        <w:rPr>
          <w:lang w:val="en-US" w:eastAsia="en-US" w:bidi="en-US"/>
          <w:w w:val="100"/>
          <w:color w:val="000000"/>
          <w:position w:val="0"/>
        </w:rPr>
        <w:t>ries that attempted to enforce stricter domestic laws on imports would face retaliation through tariffs applied against their exports and possibly other means.</w:t>
      </w:r>
    </w:p>
    <w:p>
      <w:pPr>
        <w:pStyle w:val="Style1499"/>
        <w:widowControl w:val="0"/>
        <w:keepNext w:val="0"/>
        <w:keepLines w:val="0"/>
        <w:shd w:val="clear" w:color="auto" w:fill="auto"/>
        <w:bidi w:val="0"/>
        <w:jc w:val="left"/>
        <w:spacing w:before="0" w:after="0" w:line="221" w:lineRule="exact"/>
        <w:ind w:left="0" w:right="0" w:firstLine="259"/>
      </w:pPr>
      <w:r>
        <w:rPr>
          <w:lang w:val="en-US" w:eastAsia="en-US" w:bidi="en-US"/>
          <w:w w:val="100"/>
          <w:color w:val="000000"/>
          <w:position w:val="0"/>
        </w:rPr>
        <w:t>"Harmonization" advocates argue that, while residue standards in industrialized countries like the U.S. may slip, many countries whose residue standards are weaker than those of Codex would be forced to increase residue controls to maintain their access to international markets. Increased controls would provide strong incentive to reduce pesticide use, according to this argument</w:t>
      </w:r>
      <w:r>
        <w:rPr>
          <w:lang w:val="en-US" w:eastAsia="en-US" w:bidi="en-US"/>
          <w:w w:val="100"/>
          <w:color w:val="000000"/>
          <w:shd w:val="clear" w:color="auto" w:fill="80FFFF"/>
          <w:position w:val="0"/>
        </w:rPr>
        <w:t>.</w:t>
      </w:r>
      <w:r>
        <w:rPr>
          <w:lang w:val="en-US" w:eastAsia="en-US" w:bidi="en-US"/>
          <w:w w:val="100"/>
          <w:color w:val="000000"/>
          <w:position w:val="0"/>
        </w:rPr>
        <w:t xml:space="preserve"> However this approach implies a false "trade</w:t>
      </w:r>
      <w:r>
        <w:rPr>
          <w:lang w:val="en-US" w:eastAsia="en-US" w:bidi="en-US"/>
          <w:w w:val="100"/>
          <w:color w:val="000000"/>
          <w:shd w:val="clear" w:color="auto" w:fill="80FFFF"/>
          <w:position w:val="0"/>
        </w:rPr>
        <w:t>-</w:t>
      </w:r>
      <w:r>
        <w:rPr>
          <w:lang w:val="en-US" w:eastAsia="en-US" w:bidi="en-US"/>
          <w:w w:val="100"/>
          <w:color w:val="000000"/>
          <w:position w:val="0"/>
        </w:rPr>
        <w:t>off</w:t>
      </w:r>
      <w:r>
        <w:rPr>
          <w:lang w:val="en-US" w:eastAsia="en-US" w:bidi="en-US"/>
          <w:w w:val="100"/>
          <w:color w:val="000000"/>
          <w:shd w:val="clear" w:color="auto" w:fill="80FFFF"/>
          <w:position w:val="0"/>
        </w:rPr>
        <w:t>"</w:t>
      </w:r>
      <w:r>
        <w:rPr>
          <w:lang w:val="en-US" w:eastAsia="en-US" w:bidi="en-US"/>
          <w:w w:val="100"/>
          <w:color w:val="000000"/>
          <w:position w:val="0"/>
        </w:rPr>
        <w:t xml:space="preserve"> between protection levels in richer and poorer countries</w:t>
      </w:r>
      <w:r>
        <w:rPr>
          <w:lang w:val="en-US" w:eastAsia="en-US" w:bidi="en-US"/>
          <w:w w:val="100"/>
          <w:color w:val="000000"/>
          <w:shd w:val="clear" w:color="auto" w:fill="80FFFF"/>
          <w:position w:val="0"/>
        </w:rPr>
        <w:t>.</w:t>
      </w:r>
      <w:r>
        <w:rPr>
          <w:lang w:val="en-US" w:eastAsia="en-US" w:bidi="en-US"/>
          <w:w w:val="100"/>
          <w:color w:val="000000"/>
          <w:position w:val="0"/>
        </w:rPr>
        <w:t xml:space="preserve"> The issue is not simply the level at which proposed world standards would be set. Residue levels are not objective scientific determinations. They are policy tools derived through a combination of risk assessment techniques and political decisions, and they reflect the interests and assumptions of the people who design the techniques and assess political choices. This process of setting residue levels cannot be entrusted to "experts" removed from the everyday realit</w:t>
      </w:r>
      <w:r>
        <w:rPr>
          <w:lang w:val="en-US" w:eastAsia="en-US" w:bidi="en-US"/>
          <w:w w:val="100"/>
          <w:color w:val="000000"/>
          <w:shd w:val="clear" w:color="auto" w:fill="80FFFF"/>
          <w:position w:val="0"/>
        </w:rPr>
        <w:t>y</w:t>
      </w:r>
      <w:r>
        <w:rPr>
          <w:lang w:val="en-US" w:eastAsia="en-US" w:bidi="en-US"/>
          <w:w w:val="100"/>
          <w:color w:val="000000"/>
          <w:position w:val="0"/>
        </w:rPr>
        <w:t xml:space="preserve"> of pest</w:t>
      </w:r>
      <w:r>
        <w:rPr>
          <w:lang w:val="en-US" w:eastAsia="en-US" w:bidi="en-US"/>
          <w:w w:val="100"/>
          <w:color w:val="000000"/>
          <w:shd w:val="clear" w:color="auto" w:fill="80FFFF"/>
          <w:position w:val="0"/>
        </w:rPr>
        <w:t>id</w:t>
      </w:r>
      <w:r>
        <w:rPr>
          <w:lang w:val="en-US" w:eastAsia="en-US" w:bidi="en-US"/>
          <w:w w:val="100"/>
          <w:color w:val="000000"/>
          <w:position w:val="0"/>
        </w:rPr>
        <w:t>de misuse. Furthermore, experi</w:t>
      </w:r>
      <w:r>
        <w:rPr>
          <w:lang w:val="en-US" w:eastAsia="en-US" w:bidi="en-US"/>
          <w:w w:val="100"/>
          <w:color w:val="000000"/>
          <w:shd w:val="clear" w:color="auto" w:fill="80FFFF"/>
          <w:position w:val="0"/>
        </w:rPr>
      </w:r>
    </w:p>
    <w:p>
      <w:pPr>
        <w:pStyle w:val="Style1499"/>
        <w:widowControl w:val="0"/>
        <w:keepNext w:val="0"/>
        <w:keepLines w:val="0"/>
        <w:shd w:val="clear" w:color="auto" w:fill="auto"/>
        <w:bidi w:val="0"/>
        <w:jc w:val="left"/>
        <w:spacing w:before="0" w:after="0" w:line="221" w:lineRule="exact"/>
        <w:ind w:left="0" w:right="0" w:firstLine="101"/>
      </w:pPr>
      <w:r>
        <w:rPr>
          <w:lang w:val="en-US" w:eastAsia="en-US" w:bidi="en-US"/>
          <w:w w:val="100"/>
          <w:color w:val="000000"/>
          <w:position w:val="0"/>
        </w:rPr>
        <w:t>ences in bot</w:t>
      </w:r>
      <w:r>
        <w:rPr>
          <w:lang w:val="en-US" w:eastAsia="en-US" w:bidi="en-US"/>
          <w:w w:val="100"/>
          <w:color w:val="000000"/>
          <w:shd w:val="clear" w:color="auto" w:fill="80FFFF"/>
          <w:position w:val="0"/>
        </w:rPr>
        <w:t>h</w:t>
      </w:r>
      <w:r>
        <w:rPr>
          <w:lang w:val="en-US" w:eastAsia="en-US" w:bidi="en-US"/>
          <w:w w:val="100"/>
          <w:color w:val="000000"/>
          <w:position w:val="0"/>
        </w:rPr>
        <w:t xml:space="preserve"> the North and South show that it is possible to reduc</w:t>
      </w:r>
      <w:r>
        <w:rPr>
          <w:lang w:val="en-US" w:eastAsia="en-US" w:bidi="en-US"/>
          <w:w w:val="100"/>
          <w:color w:val="000000"/>
          <w:shd w:val="clear" w:color="auto" w:fill="80FFFF"/>
          <w:position w:val="0"/>
        </w:rPr>
        <w:t>e</w:t>
      </w:r>
      <w:r>
        <w:rPr>
          <w:lang w:val="en-US" w:eastAsia="en-US" w:bidi="en-US"/>
          <w:w w:val="100"/>
          <w:color w:val="000000"/>
          <w:position w:val="0"/>
        </w:rPr>
        <w:t xml:space="preserve"> pesticide residues while undermining the basis for sustainable production (see the Mu</w:t>
      </w:r>
      <w:r>
        <w:rPr>
          <w:lang w:val="en-US" w:eastAsia="en-US" w:bidi="en-US"/>
          <w:w w:val="100"/>
          <w:color w:val="000000"/>
          <w:shd w:val="clear" w:color="auto" w:fill="80FFFF"/>
          <w:position w:val="0"/>
        </w:rPr>
        <w:t>rr</w:t>
      </w:r>
      <w:r>
        <w:rPr>
          <w:lang w:val="en-US" w:eastAsia="en-US" w:bidi="en-US"/>
          <w:w w:val="100"/>
          <w:color w:val="000000"/>
          <w:position w:val="0"/>
        </w:rPr>
        <w:t xml:space="preserve">ay/Hoppin article on Page </w:t>
      </w:r>
      <w:r>
        <w:rPr>
          <w:lang w:val="en-US" w:eastAsia="en-US" w:bidi="en-US"/>
          <w:w w:val="100"/>
          <w:color w:val="000000"/>
          <w:shd w:val="clear" w:color="auto" w:fill="80FFFF"/>
          <w:position w:val="0"/>
        </w:rPr>
        <w:t>1).</w:t>
      </w:r>
      <w:r>
        <w:rPr>
          <w:lang w:val="en-US" w:eastAsia="en-US" w:bidi="en-US"/>
          <w:w w:val="100"/>
          <w:color w:val="000000"/>
          <w:position w:val="0"/>
        </w:rPr>
        <w:t xml:space="preserve"> The notion that "harmonized” maximum levels of protection should be enshrined in GATT regulations is totally inappropriate, at a t</w:t>
      </w:r>
      <w:r>
        <w:rPr>
          <w:lang w:val="en-US" w:eastAsia="en-US" w:bidi="en-US"/>
          <w:w w:val="100"/>
          <w:color w:val="000000"/>
          <w:shd w:val="clear" w:color="auto" w:fill="80FFFF"/>
          <w:position w:val="0"/>
        </w:rPr>
        <w:t>i</w:t>
      </w:r>
      <w:r>
        <w:rPr>
          <w:lang w:val="en-US" w:eastAsia="en-US" w:bidi="en-US"/>
          <w:w w:val="100"/>
          <w:color w:val="000000"/>
          <w:position w:val="0"/>
        </w:rPr>
        <w:t>me when farmers and government agencies around the world are acknowledging that alternat</w:t>
      </w:r>
      <w:r>
        <w:rPr>
          <w:lang w:val="en-US" w:eastAsia="en-US" w:bidi="en-US"/>
          <w:w w:val="100"/>
          <w:color w:val="000000"/>
          <w:shd w:val="clear" w:color="auto" w:fill="80FFFF"/>
          <w:position w:val="0"/>
        </w:rPr>
        <w:t>i</w:t>
      </w:r>
      <w:r>
        <w:rPr>
          <w:lang w:val="en-US" w:eastAsia="en-US" w:bidi="en-US"/>
          <w:w w:val="100"/>
          <w:color w:val="000000"/>
          <w:position w:val="0"/>
        </w:rPr>
        <w:t>ve farming methods can vastly reduce use of chemical inputs.</w:t>
      </w:r>
    </w:p>
    <w:p>
      <w:pPr>
        <w:pStyle w:val="Style1499"/>
        <w:widowControl w:val="0"/>
        <w:keepNext w:val="0"/>
        <w:keepLines w:val="0"/>
        <w:shd w:val="clear" w:color="auto" w:fill="auto"/>
        <w:bidi w:val="0"/>
        <w:jc w:val="left"/>
        <w:spacing w:before="0" w:after="0" w:line="221" w:lineRule="exact"/>
        <w:ind w:left="0" w:right="0" w:firstLine="301"/>
      </w:pPr>
      <w:r>
        <w:rPr>
          <w:lang w:val="en-US" w:eastAsia="en-US" w:bidi="en-US"/>
          <w:w w:val="100"/>
          <w:color w:val="000000"/>
          <w:position w:val="0"/>
        </w:rPr>
        <w:t>Also under attack in this GATT round is the right of countries to restrict exports and foreign investment. Con</w:t>
        <w:t>cerned about a recent U.S. ban on the export of raw logs, the Japanese governmen</w:t>
      </w:r>
      <w:r>
        <w:rPr>
          <w:lang w:val="en-US" w:eastAsia="en-US" w:bidi="en-US"/>
          <w:w w:val="100"/>
          <w:color w:val="000000"/>
          <w:shd w:val="clear" w:color="auto" w:fill="80FFFF"/>
          <w:position w:val="0"/>
        </w:rPr>
        <w:t>t</w:t>
      </w:r>
      <w:r>
        <w:rPr>
          <w:lang w:val="en-US" w:eastAsia="en-US" w:bidi="en-US"/>
          <w:w w:val="100"/>
          <w:color w:val="000000"/>
          <w:position w:val="0"/>
        </w:rPr>
        <w:t xml:space="preserve"> has proposed that GAT</w:t>
      </w:r>
      <w:r>
        <w:rPr>
          <w:lang w:val="en-US" w:eastAsia="en-US" w:bidi="en-US"/>
          <w:w w:val="100"/>
          <w:color w:val="000000"/>
          <w:shd w:val="clear" w:color="auto" w:fill="80FFFF"/>
          <w:position w:val="0"/>
        </w:rPr>
        <w:t>T</w:t>
      </w:r>
      <w:r>
        <w:rPr>
          <w:lang w:val="en-US" w:eastAsia="en-US" w:bidi="en-US"/>
          <w:w w:val="100"/>
          <w:color w:val="000000"/>
          <w:position w:val="0"/>
        </w:rPr>
        <w:t xml:space="preserve"> prohibit all export bans. This would prevent countries </w:t>
      </w:r>
      <w:r>
        <w:rPr>
          <w:lang w:val="en-US" w:eastAsia="en-US" w:bidi="en-US"/>
          <w:w w:val="100"/>
          <w:color w:val="000000"/>
          <w:shd w:val="clear" w:color="auto" w:fill="80FFFF"/>
          <w:position w:val="0"/>
        </w:rPr>
        <w:t>fr</w:t>
      </w:r>
      <w:r>
        <w:rPr>
          <w:lang w:val="en-US" w:eastAsia="en-US" w:bidi="en-US"/>
          <w:w w:val="100"/>
          <w:color w:val="000000"/>
          <w:position w:val="0"/>
        </w:rPr>
        <w:t>om protecting their natura</w:t>
      </w:r>
      <w:r>
        <w:rPr>
          <w:lang w:val="en-US" w:eastAsia="en-US" w:bidi="en-US"/>
          <w:w w:val="100"/>
          <w:color w:val="000000"/>
          <w:shd w:val="clear" w:color="auto" w:fill="80FFFF"/>
          <w:position w:val="0"/>
        </w:rPr>
        <w:t>l</w:t>
      </w:r>
      <w:r>
        <w:rPr>
          <w:lang w:val="en-US" w:eastAsia="en-US" w:bidi="en-US"/>
          <w:w w:val="100"/>
          <w:color w:val="000000"/>
          <w:position w:val="0"/>
        </w:rPr>
        <w:t xml:space="preserve"> resources</w:t>
      </w:r>
      <w:r>
        <w:rPr>
          <w:lang w:val="en-US" w:eastAsia="en-US" w:bidi="en-US"/>
          <w:w w:val="100"/>
          <w:color w:val="000000"/>
          <w:shd w:val="clear" w:color="auto" w:fill="80FFFF"/>
          <w:position w:val="0"/>
        </w:rPr>
        <w:t>,</w:t>
      </w:r>
      <w:r>
        <w:rPr>
          <w:lang w:val="en-US" w:eastAsia="en-US" w:bidi="en-US"/>
          <w:w w:val="100"/>
          <w:color w:val="000000"/>
          <w:position w:val="0"/>
        </w:rPr>
        <w:t xml:space="preserve"> or outlawing exports of banned, restricted and unregistered products, including many pesti</w:t>
        <w:t>cides. Already in Washington, D.</w:t>
      </w:r>
      <w:r>
        <w:rPr>
          <w:lang w:val="en-US" w:eastAsia="en-US" w:bidi="en-US"/>
          <w:w w:val="100"/>
          <w:color w:val="000000"/>
          <w:shd w:val="clear" w:color="auto" w:fill="80FFFF"/>
          <w:position w:val="0"/>
        </w:rPr>
        <w:t>C</w:t>
      </w:r>
      <w:r>
        <w:rPr>
          <w:lang w:val="en-US" w:eastAsia="en-US" w:bidi="en-US"/>
          <w:w w:val="100"/>
          <w:color w:val="000000"/>
          <w:position w:val="0"/>
        </w:rPr>
        <w:t>., industry lobbyists are fighting citizens* effort to sto</w:t>
      </w:r>
      <w:r>
        <w:rPr>
          <w:lang w:val="en-US" w:eastAsia="en-US" w:bidi="en-US"/>
          <w:w w:val="100"/>
          <w:color w:val="000000"/>
          <w:shd w:val="clear" w:color="auto" w:fill="80FFFF"/>
          <w:position w:val="0"/>
        </w:rPr>
        <w:t>p</w:t>
      </w:r>
      <w:r>
        <w:rPr>
          <w:lang w:val="en-US" w:eastAsia="en-US" w:bidi="en-US"/>
          <w:w w:val="100"/>
          <w:color w:val="000000"/>
          <w:position w:val="0"/>
        </w:rPr>
        <w:t xml:space="preserve"> the export of banned and unregistered pesticides from the U.S. on the grounds that this will </w:t>
      </w:r>
      <w:r>
        <w:rPr>
          <w:lang w:val="en-US" w:eastAsia="en-US" w:bidi="en-US"/>
          <w:w w:val="100"/>
          <w:color w:val="000000"/>
          <w:shd w:val="clear" w:color="auto" w:fill="80FFFF"/>
          <w:position w:val="0"/>
        </w:rPr>
        <w:t>*Vi</w:t>
      </w:r>
      <w:r>
        <w:rPr>
          <w:lang w:val="en-US" w:eastAsia="en-US" w:bidi="en-US"/>
          <w:w w:val="100"/>
          <w:color w:val="000000"/>
          <w:position w:val="0"/>
        </w:rPr>
        <w:t>olate GATT.” In another chilling development, a strong environmental initiative on the November 1990 ballot in the stat</w:t>
      </w:r>
      <w:r>
        <w:rPr>
          <w:lang w:val="en-US" w:eastAsia="en-US" w:bidi="en-US"/>
          <w:w w:val="100"/>
          <w:color w:val="000000"/>
          <w:shd w:val="clear" w:color="auto" w:fill="80FFFF"/>
          <w:position w:val="0"/>
        </w:rPr>
        <w:t>e</w:t>
      </w:r>
      <w:r>
        <w:rPr>
          <w:lang w:val="en-US" w:eastAsia="en-US" w:bidi="en-US"/>
          <w:w w:val="100"/>
          <w:color w:val="000000"/>
          <w:position w:val="0"/>
        </w:rPr>
        <w:t xml:space="preserve"> of California is now under investigation by the Federal Trade Commission fo</w:t>
      </w:r>
      <w:r>
        <w:rPr>
          <w:lang w:val="en-US" w:eastAsia="en-US" w:bidi="en-US"/>
          <w:w w:val="100"/>
          <w:color w:val="000000"/>
          <w:shd w:val="clear" w:color="auto" w:fill="80FFFF"/>
          <w:position w:val="0"/>
        </w:rPr>
        <w:t>r</w:t>
      </w:r>
      <w:r>
        <w:rPr>
          <w:lang w:val="en-US" w:eastAsia="en-US" w:bidi="en-US"/>
          <w:w w:val="100"/>
          <w:color w:val="000000"/>
          <w:position w:val="0"/>
        </w:rPr>
        <w:t xml:space="preserve"> compatibility with GA</w:t>
      </w:r>
      <w:r>
        <w:rPr>
          <w:lang w:val="en-US" w:eastAsia="en-US" w:bidi="en-US"/>
          <w:w w:val="100"/>
          <w:color w:val="000000"/>
          <w:shd w:val="clear" w:color="auto" w:fill="80FFFF"/>
          <w:position w:val="0"/>
        </w:rPr>
        <w:t>I</w:t>
      </w:r>
      <w:r>
        <w:rPr>
          <w:lang w:val="en-US" w:eastAsia="en-US" w:bidi="en-US"/>
          <w:w w:val="100"/>
          <w:color w:val="000000"/>
          <w:position w:val="0"/>
        </w:rPr>
        <w:t xml:space="preserve">T requirements. </w:t>
      </w:r>
      <w:r>
        <w:rPr>
          <w:rStyle w:val="CharStyle1656"/>
        </w:rPr>
        <w:t>And the GA</w:t>
      </w:r>
      <w:r>
        <w:rPr>
          <w:rStyle w:val="CharStyle1656"/>
          <w:shd w:val="clear" w:color="auto" w:fill="80FFFF"/>
        </w:rPr>
        <w:t>T</w:t>
      </w:r>
      <w:r>
        <w:rPr>
          <w:rStyle w:val="CharStyle1656"/>
        </w:rPr>
        <w:t>T negotiations have not even con</w:t>
        <w:t>cluded yet, much less been approved by member governments!</w:t>
      </w:r>
    </w:p>
    <w:p>
      <w:pPr>
        <w:pStyle w:val="Style1499"/>
        <w:widowControl w:val="0"/>
        <w:keepNext w:val="0"/>
        <w:keepLines w:val="0"/>
        <w:shd w:val="clear" w:color="auto" w:fill="auto"/>
        <w:bidi w:val="0"/>
        <w:jc w:val="left"/>
        <w:spacing w:before="0" w:after="0" w:line="221" w:lineRule="exact"/>
        <w:ind w:left="0" w:right="0" w:firstLine="301"/>
      </w:pPr>
      <w:r>
        <w:rPr>
          <w:lang w:val="en-US" w:eastAsia="en-US" w:bidi="en-US"/>
          <w:w w:val="100"/>
          <w:color w:val="000000"/>
          <w:position w:val="0"/>
        </w:rPr>
        <w:t>Underlying all these alarming scenarios are questions of democratic participation. The proposed revisions to GATT will transfer much of citizens’ and national governments’ policy</w:t>
      </w:r>
      <w:r>
        <w:rPr>
          <w:lang w:val="en-US" w:eastAsia="en-US" w:bidi="en-US"/>
          <w:w w:val="100"/>
          <w:color w:val="000000"/>
          <w:shd w:val="clear" w:color="auto" w:fill="80FFFF"/>
          <w:position w:val="0"/>
        </w:rPr>
        <w:t>s</w:t>
      </w:r>
      <w:r>
        <w:rPr>
          <w:lang w:val="en-US" w:eastAsia="en-US" w:bidi="en-US"/>
          <w:w w:val="100"/>
          <w:color w:val="000000"/>
          <w:position w:val="0"/>
        </w:rPr>
        <w:t xml:space="preserve">etting power to secret negotiations dominated by companies and governments based in the industrialized countries. If revised according to U.S., European </w:t>
      </w:r>
      <w:r>
        <w:rPr>
          <w:lang w:val="en-US" w:eastAsia="en-US" w:bidi="en-US"/>
          <w:w w:val="100"/>
          <w:color w:val="000000"/>
          <w:shd w:val="clear" w:color="auto" w:fill="80FFFF"/>
          <w:position w:val="0"/>
        </w:rPr>
        <w:t>.</w:t>
      </w:r>
      <w:r>
        <w:rPr>
          <w:lang w:val="en-US" w:eastAsia="en-US" w:bidi="en-US"/>
          <w:w w:val="100"/>
          <w:color w:val="000000"/>
          <w:position w:val="0"/>
        </w:rPr>
        <w:t>and Japa</w:t>
        <w:t>nese proposals, GATT will erode the ability of g</w:t>
      </w:r>
      <w:r>
        <w:rPr>
          <w:lang w:val="en-US" w:eastAsia="en-US" w:bidi="en-US"/>
          <w:w w:val="100"/>
          <w:color w:val="000000"/>
          <w:shd w:val="clear" w:color="auto" w:fill="80FFFF"/>
          <w:position w:val="0"/>
        </w:rPr>
        <w:t>o</w:t>
      </w:r>
      <w:r>
        <w:rPr>
          <w:lang w:val="en-US" w:eastAsia="en-US" w:bidi="en-US"/>
          <w:w w:val="100"/>
          <w:color w:val="000000"/>
          <w:position w:val="0"/>
        </w:rPr>
        <w:t>vernments to establish social protection measures and will drastically reduce the politica</w:t>
      </w:r>
      <w:r>
        <w:rPr>
          <w:lang w:val="en-US" w:eastAsia="en-US" w:bidi="en-US"/>
          <w:w w:val="100"/>
          <w:color w:val="000000"/>
          <w:shd w:val="clear" w:color="auto" w:fill="80FFFF"/>
          <w:position w:val="0"/>
        </w:rPr>
        <w:t>l</w:t>
      </w:r>
      <w:r>
        <w:rPr>
          <w:lang w:val="en-US" w:eastAsia="en-US" w:bidi="en-US"/>
          <w:w w:val="100"/>
          <w:color w:val="000000"/>
          <w:position w:val="0"/>
        </w:rPr>
        <w:t xml:space="preserve"> operating space of popular movements</w:t>
      </w:r>
      <w:r>
        <w:rPr>
          <w:lang w:val="en-US" w:eastAsia="en-US" w:bidi="en-US"/>
          <w:w w:val="100"/>
          <w:color w:val="000000"/>
          <w:shd w:val="clear" w:color="auto" w:fill="80FFFF"/>
          <w:position w:val="0"/>
        </w:rPr>
        <w:t xml:space="preserve">. </w:t>
      </w:r>
      <w:r>
        <w:rPr>
          <w:lang w:val="en-US" w:eastAsia="en-US" w:bidi="en-US"/>
          <w:w w:val="100"/>
          <w:color w:val="000000"/>
          <w:position w:val="0"/>
        </w:rPr>
        <w:t>These sweeping changes are being discussed w</w:t>
      </w:r>
      <w:r>
        <w:rPr>
          <w:lang w:val="en-US" w:eastAsia="en-US" w:bidi="en-US"/>
          <w:w w:val="100"/>
          <w:color w:val="000000"/>
          <w:shd w:val="clear" w:color="auto" w:fill="80FFFF"/>
          <w:position w:val="0"/>
        </w:rPr>
        <w:t>i</w:t>
      </w:r>
      <w:r>
        <w:rPr>
          <w:lang w:val="en-US" w:eastAsia="en-US" w:bidi="en-US"/>
          <w:w w:val="100"/>
          <w:color w:val="000000"/>
          <w:position w:val="0"/>
        </w:rPr>
        <w:t>th virtually no public input In the case of the U.S., GATT negotiations are conducted by U.S. Trade Representativ</w:t>
      </w:r>
      <w:r>
        <w:rPr>
          <w:lang w:val="en-US" w:eastAsia="en-US" w:bidi="en-US"/>
          <w:w w:val="100"/>
          <w:color w:val="000000"/>
          <w:shd w:val="clear" w:color="auto" w:fill="80FFFF"/>
          <w:position w:val="0"/>
        </w:rPr>
        <w:t>e</w:t>
      </w:r>
      <w:r>
        <w:rPr>
          <w:lang w:val="en-US" w:eastAsia="en-US" w:bidi="en-US"/>
          <w:w w:val="100"/>
          <w:color w:val="000000"/>
          <w:position w:val="0"/>
        </w:rPr>
        <w:t xml:space="preserve"> Mrs. Carla Hills</w:t>
      </w:r>
      <w:r>
        <w:rPr>
          <w:lang w:val="en-US" w:eastAsia="en-US" w:bidi="en-US"/>
          <w:w w:val="100"/>
          <w:color w:val="000000"/>
          <w:shd w:val="clear" w:color="auto" w:fill="80FFFF"/>
          <w:position w:val="0"/>
        </w:rPr>
        <w:t>,</w:t>
      </w:r>
      <w:r>
        <w:rPr>
          <w:lang w:val="en-US" w:eastAsia="en-US" w:bidi="en-US"/>
          <w:w w:val="100"/>
          <w:color w:val="000000"/>
          <w:position w:val="0"/>
        </w:rPr>
        <w:t xml:space="preserve"> a non-e</w:t>
      </w:r>
      <w:r>
        <w:rPr>
          <w:lang w:val="en-US" w:eastAsia="en-US" w:bidi="en-US"/>
          <w:w w:val="100"/>
          <w:color w:val="000000"/>
          <w:shd w:val="clear" w:color="auto" w:fill="80FFFF"/>
          <w:position w:val="0"/>
        </w:rPr>
        <w:t>l</w:t>
      </w:r>
      <w:r>
        <w:rPr>
          <w:lang w:val="en-US" w:eastAsia="en-US" w:bidi="en-US"/>
          <w:w w:val="100"/>
          <w:color w:val="000000"/>
          <w:position w:val="0"/>
        </w:rPr>
        <w:t>ected official appointed by the president and advised by industry</w:t>
      </w:r>
      <w:r>
        <w:rPr>
          <w:lang w:val="en-US" w:eastAsia="en-US" w:bidi="en-US"/>
          <w:w w:val="100"/>
          <w:color w:val="000000"/>
          <w:shd w:val="clear" w:color="auto" w:fill="80FFFF"/>
          <w:position w:val="0"/>
        </w:rPr>
        <w:t>-</w:t>
      </w:r>
      <w:r>
        <w:rPr>
          <w:lang w:val="en-US" w:eastAsia="en-US" w:bidi="en-US"/>
          <w:w w:val="100"/>
          <w:color w:val="000000"/>
          <w:position w:val="0"/>
        </w:rPr>
        <w:t>aff</w:t>
      </w:r>
      <w:r>
        <w:rPr>
          <w:lang w:val="en-US" w:eastAsia="en-US" w:bidi="en-US"/>
          <w:w w:val="100"/>
          <w:color w:val="000000"/>
          <w:shd w:val="clear" w:color="auto" w:fill="80FFFF"/>
          <w:position w:val="0"/>
        </w:rPr>
        <w:t>i</w:t>
      </w:r>
      <w:r>
        <w:rPr>
          <w:lang w:val="en-US" w:eastAsia="en-US" w:bidi="en-US"/>
          <w:w w:val="100"/>
          <w:color w:val="000000"/>
          <w:position w:val="0"/>
        </w:rPr>
        <w:t>liated experts. There has been almost no media coverage or public debate about the extensive environ</w:t>
        <w:t xml:space="preserve">mental and social implications of the U.S. proposals. Citizen demands for public hearings on GATT have </w:t>
      </w:r>
      <w:r>
        <w:rPr>
          <w:lang w:val="en-US" w:eastAsia="en-US" w:bidi="en-US"/>
          <w:w w:val="100"/>
          <w:color w:val="000000"/>
          <w:shd w:val="clear" w:color="auto" w:fill="80FFFF"/>
          <w:position w:val="0"/>
        </w:rPr>
        <w:t>been</w:t>
      </w:r>
      <w:r>
        <w:rPr>
          <w:lang w:val="en-US" w:eastAsia="en-US" w:bidi="en-US"/>
          <w:w w:val="100"/>
          <w:color w:val="000000"/>
          <w:position w:val="0"/>
        </w:rPr>
        <w:t xml:space="preserve"> ignored. And when fina</w:t>
      </w:r>
      <w:r>
        <w:rPr>
          <w:lang w:val="en-US" w:eastAsia="en-US" w:bidi="en-US"/>
          <w:w w:val="100"/>
          <w:color w:val="000000"/>
          <w:shd w:val="clear" w:color="auto" w:fill="80FFFF"/>
          <w:position w:val="0"/>
        </w:rPr>
        <w:t>l</w:t>
      </w:r>
      <w:r>
        <w:rPr>
          <w:lang w:val="en-US" w:eastAsia="en-US" w:bidi="en-US"/>
          <w:w w:val="100"/>
          <w:color w:val="000000"/>
          <w:position w:val="0"/>
        </w:rPr>
        <w:t xml:space="preserve"> agreement is reached among GATT negotia</w:t>
      </w:r>
      <w:r>
        <w:rPr>
          <w:lang w:val="en-US" w:eastAsia="en-US" w:bidi="en-US"/>
          <w:w w:val="100"/>
          <w:color w:val="000000"/>
          <w:shd w:val="clear" w:color="auto" w:fill="80FFFF"/>
          <w:position w:val="0"/>
        </w:rPr>
      </w:r>
      <w:r>
        <w:rPr>
          <w:lang w:val="en-US" w:eastAsia="en-US" w:bidi="en-US"/>
          <w:w w:val="100"/>
          <w:color w:val="000000"/>
          <w:position w:val="0"/>
        </w:rPr>
        <w:t>tors late this year, th</w:t>
      </w:r>
      <w:r>
        <w:rPr>
          <w:lang w:val="en-US" w:eastAsia="en-US" w:bidi="en-US"/>
          <w:w w:val="100"/>
          <w:color w:val="000000"/>
          <w:shd w:val="clear" w:color="auto" w:fill="80FFFF"/>
          <w:position w:val="0"/>
        </w:rPr>
        <w:t>e</w:t>
      </w:r>
      <w:r>
        <w:rPr>
          <w:lang w:val="en-US" w:eastAsia="en-US" w:bidi="en-US"/>
          <w:w w:val="100"/>
          <w:color w:val="000000"/>
          <w:position w:val="0"/>
        </w:rPr>
        <w:t xml:space="preserve"> U..S</w:t>
      </w:r>
      <w:r>
        <w:rPr>
          <w:lang w:val="en-US" w:eastAsia="en-US" w:bidi="en-US"/>
          <w:w w:val="100"/>
          <w:color w:val="000000"/>
          <w:shd w:val="clear" w:color="auto" w:fill="80FFFF"/>
          <w:position w:val="0"/>
        </w:rPr>
        <w:t>-</w:t>
      </w:r>
      <w:r>
        <w:rPr>
          <w:lang w:val="en-US" w:eastAsia="en-US" w:bidi="en-US"/>
          <w:w w:val="100"/>
          <w:color w:val="000000"/>
          <w:position w:val="0"/>
        </w:rPr>
        <w:t xml:space="preserve"> Congress will have only 90 days to review and either accept or reject the entire multi</w:t>
      </w:r>
      <w:r>
        <w:rPr>
          <w:lang w:val="en-US" w:eastAsia="en-US" w:bidi="en-US"/>
          <w:w w:val="100"/>
          <w:color w:val="000000"/>
          <w:shd w:val="clear" w:color="auto" w:fill="80FFFF"/>
          <w:position w:val="0"/>
        </w:rPr>
        <w:t>-</w:t>
      </w:r>
      <w:r>
        <w:rPr>
          <w:lang w:val="en-US" w:eastAsia="en-US" w:bidi="en-US"/>
          <w:w w:val="100"/>
          <w:color w:val="000000"/>
          <w:position w:val="0"/>
        </w:rPr>
        <w:t>thousand page agreement</w:t>
      </w:r>
      <w:r>
        <w:rPr>
          <w:lang w:val="en-US" w:eastAsia="en-US" w:bidi="en-US"/>
          <w:w w:val="100"/>
          <w:color w:val="000000"/>
          <w:shd w:val="clear" w:color="auto" w:fill="80FFFF"/>
          <w:position w:val="0"/>
        </w:rPr>
        <w:t>,</w:t>
      </w:r>
      <w:r>
        <w:rPr>
          <w:lang w:val="en-US" w:eastAsia="en-US" w:bidi="en-US"/>
          <w:w w:val="100"/>
          <w:color w:val="000000"/>
          <w:position w:val="0"/>
        </w:rPr>
        <w:t xml:space="preserve"> without the possibility of modification.</w:t>
      </w:r>
    </w:p>
    <w:p>
      <w:pPr>
        <w:pStyle w:val="Style1499"/>
        <w:widowControl w:val="0"/>
        <w:keepNext w:val="0"/>
        <w:keepLines w:val="0"/>
        <w:shd w:val="clear" w:color="auto" w:fill="auto"/>
        <w:bidi w:val="0"/>
        <w:jc w:val="left"/>
        <w:spacing w:before="0" w:after="0" w:line="221" w:lineRule="exact"/>
        <w:ind w:left="0" w:right="0" w:firstLine="301"/>
      </w:pPr>
      <w:r>
        <w:rPr>
          <w:lang w:val="en-US" w:eastAsia="en-US" w:bidi="en-US"/>
          <w:w w:val="100"/>
          <w:color w:val="000000"/>
          <w:position w:val="0"/>
        </w:rPr>
        <w:t>Although many environmental and social change groups have been slow to realize what is</w:t>
      </w:r>
      <w:r>
        <w:rPr>
          <w:lang w:val="en-US" w:eastAsia="en-US" w:bidi="en-US"/>
          <w:w w:val="100"/>
          <w:color w:val="000000"/>
          <w:shd w:val="clear" w:color="auto" w:fill="80FFFF"/>
          <w:position w:val="0"/>
        </w:rPr>
        <w:t xml:space="preserve"> </w:t>
      </w:r>
      <w:r>
        <w:rPr>
          <w:lang w:val="en-US" w:eastAsia="en-US" w:bidi="en-US"/>
          <w:w w:val="100"/>
          <w:color w:val="000000"/>
          <w:position w:val="0"/>
        </w:rPr>
        <w:t>at stake in the GA</w:t>
      </w:r>
      <w:r>
        <w:rPr>
          <w:lang w:val="en-US" w:eastAsia="en-US" w:bidi="en-US"/>
          <w:w w:val="100"/>
          <w:color w:val="000000"/>
          <w:shd w:val="clear" w:color="auto" w:fill="80FFFF"/>
          <w:position w:val="0"/>
        </w:rPr>
        <w:t>T</w:t>
      </w:r>
      <w:r>
        <w:rPr>
          <w:lang w:val="en-US" w:eastAsia="en-US" w:bidi="en-US"/>
          <w:w w:val="100"/>
          <w:color w:val="000000"/>
          <w:position w:val="0"/>
        </w:rPr>
        <w:t>T negotiations, there is now a g</w:t>
      </w:r>
      <w:r>
        <w:rPr>
          <w:lang w:val="en-US" w:eastAsia="en-US" w:bidi="en-US"/>
          <w:w w:val="100"/>
          <w:color w:val="000000"/>
          <w:shd w:val="clear" w:color="auto" w:fill="80FFFF"/>
          <w:position w:val="0"/>
        </w:rPr>
        <w:t>ro</w:t>
      </w:r>
      <w:r>
        <w:rPr>
          <w:lang w:val="en-US" w:eastAsia="en-US" w:bidi="en-US"/>
          <w:w w:val="100"/>
          <w:color w:val="000000"/>
          <w:position w:val="0"/>
        </w:rPr>
        <w:t>w</w:t>
      </w:r>
      <w:r>
        <w:rPr>
          <w:lang w:val="en-US" w:eastAsia="en-US" w:bidi="en-US"/>
          <w:w w:val="100"/>
          <w:color w:val="000000"/>
          <w:shd w:val="clear" w:color="auto" w:fill="80FFFF"/>
          <w:position w:val="0"/>
        </w:rPr>
        <w:t>in</w:t>
      </w:r>
      <w:r>
        <w:rPr>
          <w:lang w:val="en-US" w:eastAsia="en-US" w:bidi="en-US"/>
          <w:w w:val="100"/>
          <w:color w:val="000000"/>
          <w:position w:val="0"/>
        </w:rPr>
        <w:t>g movement to bloc</w:t>
      </w:r>
      <w:r>
        <w:rPr>
          <w:lang w:val="en-US" w:eastAsia="en-US" w:bidi="en-US"/>
          <w:w w:val="100"/>
          <w:color w:val="000000"/>
          <w:shd w:val="clear" w:color="auto" w:fill="80FFFF"/>
          <w:position w:val="0"/>
        </w:rPr>
        <w:t xml:space="preserve">k </w:t>
      </w:r>
      <w:r>
        <w:rPr>
          <w:lang w:val="en-US" w:eastAsia="en-US" w:bidi="en-US"/>
          <w:w w:val="100"/>
          <w:color w:val="000000"/>
          <w:position w:val="0"/>
        </w:rPr>
        <w:t>any GATT agreement that does not provid</w:t>
      </w:r>
      <w:r>
        <w:rPr>
          <w:lang w:val="en-US" w:eastAsia="en-US" w:bidi="en-US"/>
          <w:w w:val="100"/>
          <w:color w:val="000000"/>
          <w:shd w:val="clear" w:color="auto" w:fill="80FFFF"/>
          <w:position w:val="0"/>
        </w:rPr>
        <w:t>e</w:t>
      </w:r>
      <w:r>
        <w:rPr>
          <w:lang w:val="en-US" w:eastAsia="en-US" w:bidi="en-US"/>
          <w:w w:val="100"/>
          <w:color w:val="000000"/>
          <w:position w:val="0"/>
        </w:rPr>
        <w:t xml:space="preserve"> for environmental and worker protection, and respect the right of the people to establish and improve national policies. Again using the U.S. as</w:t>
      </w:r>
      <w:r>
        <w:rPr>
          <w:lang w:val="en-US" w:eastAsia="en-US" w:bidi="en-US"/>
          <w:w w:val="100"/>
          <w:color w:val="000000"/>
          <w:shd w:val="clear" w:color="auto" w:fill="80FFFF"/>
          <w:position w:val="0"/>
        </w:rPr>
        <w:t xml:space="preserve"> </w:t>
      </w:r>
      <w:r>
        <w:rPr>
          <w:lang w:val="en-US" w:eastAsia="en-US" w:bidi="en-US"/>
          <w:w w:val="100"/>
          <w:color w:val="000000"/>
          <w:position w:val="0"/>
        </w:rPr>
        <w:t>a case in point</w:t>
      </w:r>
      <w:r>
        <w:rPr>
          <w:lang w:val="en-US" w:eastAsia="en-US" w:bidi="en-US"/>
          <w:w w:val="100"/>
          <w:color w:val="000000"/>
          <w:shd w:val="clear" w:color="auto" w:fill="80FFFF"/>
          <w:position w:val="0"/>
        </w:rPr>
        <w:t>,</w:t>
      </w:r>
      <w:r>
        <w:rPr>
          <w:lang w:val="en-US" w:eastAsia="en-US" w:bidi="en-US"/>
          <w:w w:val="100"/>
          <w:color w:val="000000"/>
          <w:position w:val="0"/>
        </w:rPr>
        <w:t xml:space="preserve"> farm groups have joined with consumer advocates, environmental</w:t>
      </w:r>
      <w:r>
        <w:rPr>
          <w:lang w:val="en-US" w:eastAsia="en-US" w:bidi="en-US"/>
          <w:w w:val="100"/>
          <w:color w:val="000000"/>
          <w:shd w:val="clear" w:color="auto" w:fill="80FFFF"/>
          <w:position w:val="0"/>
        </w:rPr>
        <w:t xml:space="preserve"> </w:t>
      </w:r>
      <w:r>
        <w:rPr>
          <w:lang w:val="en-US" w:eastAsia="en-US" w:bidi="en-US"/>
          <w:w w:val="100"/>
          <w:color w:val="000000"/>
          <w:position w:val="0"/>
        </w:rPr>
        <w:t>o</w:t>
      </w:r>
      <w:r>
        <w:rPr>
          <w:lang w:val="en-US" w:eastAsia="en-US" w:bidi="en-US"/>
          <w:w w:val="100"/>
          <w:color w:val="000000"/>
          <w:shd w:val="clear" w:color="auto" w:fill="80FFFF"/>
          <w:position w:val="0"/>
        </w:rPr>
        <w:t>r</w:t>
      </w:r>
      <w:r>
        <w:rPr>
          <w:lang w:val="en-US" w:eastAsia="en-US" w:bidi="en-US"/>
          <w:w w:val="100"/>
          <w:color w:val="000000"/>
          <w:position w:val="0"/>
        </w:rPr>
        <w:t>ganizations and o</w:t>
      </w:r>
      <w:r>
        <w:rPr>
          <w:lang w:val="en-US" w:eastAsia="en-US" w:bidi="en-US"/>
          <w:w w:val="100"/>
          <w:color w:val="000000"/>
          <w:shd w:val="clear" w:color="auto" w:fill="80FFFF"/>
          <w:position w:val="0"/>
        </w:rPr>
        <w:t>r</w:t>
      </w:r>
      <w:r>
        <w:rPr>
          <w:lang w:val="en-US" w:eastAsia="en-US" w:bidi="en-US"/>
          <w:w w:val="100"/>
          <w:color w:val="000000"/>
          <w:position w:val="0"/>
        </w:rPr>
        <w:t>ganized labor to coordinat</w:t>
      </w:r>
      <w:r>
        <w:rPr>
          <w:lang w:val="en-US" w:eastAsia="en-US" w:bidi="en-US"/>
          <w:w w:val="100"/>
          <w:color w:val="000000"/>
          <w:shd w:val="clear" w:color="auto" w:fill="80FFFF"/>
          <w:position w:val="0"/>
        </w:rPr>
        <w:t>e</w:t>
      </w:r>
      <w:r>
        <w:rPr>
          <w:lang w:val="en-US" w:eastAsia="en-US" w:bidi="en-US"/>
          <w:w w:val="100"/>
          <w:color w:val="000000"/>
          <w:position w:val="0"/>
        </w:rPr>
        <w:t xml:space="preserve"> their work around GATT issues. A small but growing number of U.S. leg</w:t>
      </w:r>
      <w:r>
        <w:rPr>
          <w:lang w:val="en-US" w:eastAsia="en-US" w:bidi="en-US"/>
          <w:w w:val="100"/>
          <w:color w:val="000000"/>
          <w:shd w:val="clear" w:color="auto" w:fill="80FFFF"/>
          <w:position w:val="0"/>
        </w:rPr>
        <w:t>i</w:t>
      </w:r>
      <w:r>
        <w:rPr>
          <w:lang w:val="en-US" w:eastAsia="en-US" w:bidi="en-US"/>
          <w:w w:val="100"/>
          <w:color w:val="000000"/>
          <w:position w:val="0"/>
        </w:rPr>
        <w:t>slators are becoming aware tha</w:t>
      </w:r>
      <w:r>
        <w:rPr>
          <w:lang w:val="en-US" w:eastAsia="en-US" w:bidi="en-US"/>
          <w:w w:val="100"/>
          <w:color w:val="000000"/>
          <w:shd w:val="clear" w:color="auto" w:fill="80FFFF"/>
          <w:position w:val="0"/>
        </w:rPr>
        <w:t xml:space="preserve">t </w:t>
      </w:r>
      <w:r>
        <w:rPr>
          <w:lang w:val="en-US" w:eastAsia="en-US" w:bidi="en-US"/>
          <w:w w:val="100"/>
          <w:color w:val="000000"/>
          <w:position w:val="0"/>
        </w:rPr>
        <w:t>President Bush's proposed revi</w:t>
      </w:r>
      <w:r>
        <w:rPr>
          <w:lang w:val="en-US" w:eastAsia="en-US" w:bidi="en-US"/>
          <w:w w:val="100"/>
          <w:color w:val="000000"/>
          <w:shd w:val="clear" w:color="auto" w:fill="80FFFF"/>
          <w:position w:val="0"/>
        </w:rPr>
        <w:t>ri</w:t>
      </w:r>
      <w:r>
        <w:rPr>
          <w:lang w:val="en-US" w:eastAsia="en-US" w:bidi="en-US"/>
          <w:w w:val="100"/>
          <w:color w:val="000000"/>
          <w:position w:val="0"/>
        </w:rPr>
        <w:t>ons to GATT will deeply undermine Congressional authority to make law. Inte</w:t>
      </w:r>
      <w:r>
        <w:rPr>
          <w:lang w:val="en-US" w:eastAsia="en-US" w:bidi="en-US"/>
          <w:w w:val="100"/>
          <w:color w:val="000000"/>
          <w:shd w:val="clear" w:color="auto" w:fill="80FFFF"/>
          <w:position w:val="0"/>
        </w:rPr>
        <w:t>m</w:t>
      </w:r>
      <w:r>
        <w:rPr>
          <w:lang w:val="en-US" w:eastAsia="en-US" w:bidi="en-US"/>
          <w:w w:val="100"/>
          <w:color w:val="000000"/>
          <w:position w:val="0"/>
        </w:rPr>
        <w:t>a</w:t>
      </w:r>
      <w:r>
        <w:rPr>
          <w:lang w:val="en-US" w:eastAsia="en-US" w:bidi="en-US"/>
          <w:w w:val="100"/>
          <w:color w:val="000000"/>
          <w:shd w:val="clear" w:color="auto" w:fill="80FFFF"/>
          <w:position w:val="0"/>
        </w:rPr>
        <w:t>-</w:t>
      </w:r>
    </w:p>
    <w:p>
      <w:pPr>
        <w:pStyle w:val="Style1653"/>
        <w:widowControl w:val="0"/>
        <w:keepNext w:val="0"/>
        <w:keepLines w:val="0"/>
        <w:shd w:val="clear" w:color="auto" w:fill="auto"/>
        <w:bidi w:val="0"/>
        <w:jc w:val="right"/>
        <w:spacing w:before="0" w:after="0" w:line="221" w:lineRule="exact"/>
        <w:ind w:left="0" w:right="0" w:firstLine="0"/>
        <w:sectPr>
          <w:pgSz w:w="13195" w:h="17244"/>
          <w:pgMar w:top="1834" w:left="1393" w:right="1393" w:bottom="1905" w:header="0" w:footer="3" w:gutter="5"/>
          <w:rtlGutter/>
          <w:cols w:num="2" w:space="102"/>
          <w:noEndnote/>
          <w:docGrid w:linePitch="360"/>
        </w:sectPr>
      </w:pPr>
      <w:r>
        <w:rPr>
          <w:lang w:val="en-US" w:eastAsia="en-US" w:bidi="en-US"/>
          <w:w w:val="100"/>
          <w:color w:val="000000"/>
          <w:position w:val="0"/>
        </w:rPr>
        <w:t>co</w:t>
      </w:r>
      <w:r>
        <w:rPr>
          <w:lang w:val="en-US" w:eastAsia="en-US" w:bidi="en-US"/>
          <w:w w:val="100"/>
          <w:color w:val="000000"/>
          <w:shd w:val="clear" w:color="auto" w:fill="80FFFF"/>
          <w:position w:val="0"/>
        </w:rPr>
        <w:t>n</w:t>
      </w:r>
      <w:r>
        <w:rPr>
          <w:lang w:val="en-US" w:eastAsia="en-US" w:bidi="en-US"/>
          <w:w w:val="100"/>
          <w:color w:val="000000"/>
          <w:position w:val="0"/>
        </w:rPr>
        <w:t>ti</w:t>
      </w:r>
      <w:r>
        <w:rPr>
          <w:lang w:val="en-US" w:eastAsia="en-US" w:bidi="en-US"/>
          <w:w w:val="100"/>
          <w:color w:val="000000"/>
          <w:shd w:val="clear" w:color="auto" w:fill="80FFFF"/>
          <w:position w:val="0"/>
        </w:rPr>
        <w:t>nued</w:t>
      </w:r>
      <w:r>
        <w:rPr>
          <w:lang w:val="en-US" w:eastAsia="en-US" w:bidi="en-US"/>
          <w:w w:val="100"/>
          <w:color w:val="000000"/>
          <w:position w:val="0"/>
        </w:rPr>
        <w:t xml:space="preserve"> </w:t>
      </w:r>
      <w:r>
        <w:rPr>
          <w:rStyle w:val="CharStyle1658"/>
          <w:i/>
          <w:iCs/>
        </w:rPr>
        <w:t>oh</w:t>
      </w:r>
      <w:r>
        <w:rPr>
          <w:rStyle w:val="CharStyle1659"/>
          <w:i/>
          <w:iCs/>
        </w:rPr>
        <w:t xml:space="preserve"> </w:t>
      </w:r>
      <w:r>
        <w:rPr>
          <w:lang w:val="en-US" w:eastAsia="en-US" w:bidi="en-US"/>
          <w:w w:val="100"/>
          <w:color w:val="000000"/>
          <w:position w:val="0"/>
        </w:rPr>
        <w:t>Page 14</w:t>
      </w:r>
    </w:p>
    <w:p>
      <w:pPr>
        <w:pStyle w:val="Style723"/>
        <w:widowControl w:val="0"/>
        <w:keepNext w:val="0"/>
        <w:keepLines w:val="0"/>
        <w:shd w:val="clear" w:color="auto" w:fill="auto"/>
        <w:bidi w:val="0"/>
        <w:jc w:val="left"/>
        <w:spacing w:before="0" w:after="0" w:line="221" w:lineRule="exact"/>
        <w:ind w:left="0" w:right="0" w:firstLine="44"/>
      </w:pPr>
      <w:r>
        <w:rPr>
          <w:rStyle w:val="CharStyle1369"/>
          <w:shd w:val="clear" w:color="auto" w:fill="80FFFF"/>
        </w:rPr>
        <w:t>ti</w:t>
      </w:r>
      <w:r>
        <w:rPr>
          <w:rStyle w:val="CharStyle1369"/>
        </w:rPr>
        <w:t>onal coalitions and networks are working to block any GATT agreeme</w:t>
      </w:r>
      <w:r>
        <w:rPr>
          <w:rStyle w:val="CharStyle1369"/>
          <w:shd w:val="clear" w:color="auto" w:fill="80FFFF"/>
        </w:rPr>
        <w:t>nt</w:t>
      </w:r>
      <w:r>
        <w:rPr>
          <w:rStyle w:val="CharStyle1369"/>
        </w:rPr>
        <w:t xml:space="preserve"> that does not allow countries to shape their development process, take into account basic democratic process, or mitigate the environmental impacts of trade. These coalition e</w:t>
      </w:r>
      <w:r>
        <w:rPr>
          <w:rStyle w:val="CharStyle1369"/>
          <w:shd w:val="clear" w:color="auto" w:fill="80FFFF"/>
        </w:rPr>
        <w:t>f</w:t>
      </w:r>
      <w:r>
        <w:rPr>
          <w:rStyle w:val="CharStyle1369"/>
        </w:rPr>
        <w:t>forts are most developed in the areas of agriculture, environment, labor, and biotechnology.</w:t>
      </w:r>
    </w:p>
    <w:p>
      <w:pPr>
        <w:pStyle w:val="Style723"/>
        <w:widowControl w:val="0"/>
        <w:keepNext w:val="0"/>
        <w:keepLines w:val="0"/>
        <w:shd w:val="clear" w:color="auto" w:fill="auto"/>
        <w:bidi w:val="0"/>
        <w:jc w:val="left"/>
        <w:spacing w:before="0" w:after="0" w:line="221" w:lineRule="exact"/>
        <w:ind w:left="0" w:right="0" w:firstLine="245"/>
      </w:pPr>
      <w:r>
        <w:rPr>
          <w:rStyle w:val="CharStyle1369"/>
        </w:rPr>
        <w:t>The need to regulate internat</w:t>
      </w:r>
      <w:r>
        <w:rPr>
          <w:rStyle w:val="CharStyle1369"/>
          <w:shd w:val="clear" w:color="auto" w:fill="80FFFF"/>
        </w:rPr>
        <w:t>i</w:t>
      </w:r>
      <w:r>
        <w:rPr>
          <w:rStyle w:val="CharStyle1369"/>
        </w:rPr>
        <w:t>onal trade is obvious, as is the value of an institutional framework such as GATT to facil</w:t>
      </w:r>
      <w:r>
        <w:rPr>
          <w:rStyle w:val="CharStyle1369"/>
          <w:shd w:val="clear" w:color="auto" w:fill="80FFFF"/>
        </w:rPr>
        <w:t>it</w:t>
      </w:r>
      <w:r>
        <w:rPr>
          <w:rStyle w:val="CharStyle1369"/>
        </w:rPr>
        <w:t>ate this process. What is outrageous about the suggested revisions to GATT is that they rewrite the rules of trade at the cost of environmental and worker protection and democratic process. Establishing an absolute right of business to buy and sell products and services above all other interests is a one</w:t>
      </w:r>
      <w:r>
        <w:rPr>
          <w:rStyle w:val="CharStyle1369"/>
          <w:shd w:val="clear" w:color="auto" w:fill="80FFFF"/>
        </w:rPr>
        <w:t>w</w:t>
      </w:r>
      <w:r>
        <w:rPr>
          <w:rStyle w:val="CharStyle1369"/>
        </w:rPr>
        <w:t>ay ticket to ecological disaster - and world government by industry.</w:t>
      </w:r>
    </w:p>
    <w:p>
      <w:pPr>
        <w:pStyle w:val="Style723"/>
        <w:widowControl w:val="0"/>
        <w:keepNext w:val="0"/>
        <w:keepLines w:val="0"/>
        <w:shd w:val="clear" w:color="auto" w:fill="auto"/>
        <w:bidi w:val="0"/>
        <w:jc w:val="left"/>
        <w:spacing w:before="0" w:after="0" w:line="221" w:lineRule="exact"/>
        <w:ind w:left="0" w:right="0" w:firstLine="245"/>
      </w:pPr>
      <w:r>
        <w:rPr>
          <w:rStyle w:val="CharStyle1369"/>
        </w:rPr>
        <w:t>For consumers, small farmers, environmentalists, social activists and many others, GATT raises what is probably the ultimate question of this era: will corporations and the governments that represent them organize international trade at the expense of democracy and environmental justice, or will citizens organize to demand that trade furthers rather than destroys even the possibility of sustainable development? GATT makes it absolutely clear we must organize globally in order to preserve our ability to act locally, an</w:t>
      </w:r>
      <w:r>
        <w:rPr>
          <w:rStyle w:val="CharStyle1369"/>
          <w:shd w:val="clear" w:color="auto" w:fill="80FFFF"/>
        </w:rPr>
        <w:t>d</w:t>
      </w:r>
      <w:r>
        <w:rPr>
          <w:rStyle w:val="CharStyle1369"/>
        </w:rPr>
        <w:t xml:space="preserve"> to change the basis of GATT operations from "free trade" to "</w:t>
      </w:r>
      <w:r>
        <w:rPr>
          <w:rStyle w:val="CharStyle1369"/>
          <w:shd w:val="clear" w:color="auto" w:fill="80FFFF"/>
        </w:rPr>
        <w:t>f</w:t>
      </w:r>
      <w:r>
        <w:rPr>
          <w:rStyle w:val="CharStyle1369"/>
        </w:rPr>
        <w:t>air trade."</w:t>
      </w:r>
    </w:p>
    <w:p>
      <w:pPr>
        <w:pStyle w:val="Style1342"/>
        <w:widowControl w:val="0"/>
        <w:keepNext w:val="0"/>
        <w:keepLines w:val="0"/>
        <w:shd w:val="clear" w:color="auto" w:fill="auto"/>
        <w:bidi w:val="0"/>
        <w:jc w:val="left"/>
        <w:spacing w:before="0" w:after="0" w:line="173" w:lineRule="exact"/>
        <w:ind w:left="0" w:right="0" w:firstLine="44"/>
      </w:pPr>
      <w:r>
        <w:rPr>
          <w:rStyle w:val="CharStyle1524"/>
          <w:i/>
          <w:iCs/>
        </w:rPr>
        <w:t>Monica Moore is Executive Director of PAN North America Regional Center.</w:t>
      </w:r>
    </w:p>
    <w:p>
      <w:pPr>
        <w:pStyle w:val="Style1342"/>
        <w:widowControl w:val="0"/>
        <w:keepNext w:val="0"/>
        <w:keepLines w:val="0"/>
        <w:shd w:val="clear" w:color="auto" w:fill="auto"/>
        <w:bidi w:val="0"/>
        <w:jc w:val="left"/>
        <w:spacing w:before="0" w:after="0" w:line="170" w:lineRule="exact"/>
        <w:ind w:left="0" w:right="0" w:firstLine="44"/>
      </w:pPr>
      <w:r>
        <w:rPr>
          <w:rStyle w:val="CharStyle1524"/>
          <w:i/>
          <w:iCs/>
        </w:rPr>
        <w:t>Resources:</w:t>
      </w:r>
    </w:p>
    <w:p>
      <w:pPr>
        <w:pStyle w:val="Style1342"/>
        <w:widowControl w:val="0"/>
        <w:keepNext w:val="0"/>
        <w:keepLines w:val="0"/>
        <w:shd w:val="clear" w:color="auto" w:fill="auto"/>
        <w:bidi w:val="0"/>
        <w:jc w:val="left"/>
        <w:spacing w:before="0" w:after="0" w:line="168" w:lineRule="exact"/>
        <w:ind w:left="0" w:right="0" w:firstLine="44"/>
      </w:pPr>
      <w:r>
        <w:rPr>
          <w:rStyle w:val="CharStyle1524"/>
          <w:i/>
          <w:iCs/>
          <w:shd w:val="clear" w:color="auto" w:fill="80FFFF"/>
        </w:rPr>
        <w:t>“</w:t>
      </w:r>
      <w:r>
        <w:rPr>
          <w:rStyle w:val="CharStyle1524"/>
          <w:i/>
          <w:iCs/>
        </w:rPr>
        <w:t>Trading Our Future</w:t>
      </w:r>
      <w:r>
        <w:rPr>
          <w:rStyle w:val="CharStyle1524"/>
          <w:i/>
          <w:iCs/>
          <w:shd w:val="clear" w:color="auto" w:fill="80FFFF"/>
        </w:rPr>
        <w:t>:</w:t>
      </w:r>
      <w:r>
        <w:rPr>
          <w:rStyle w:val="CharStyle1524"/>
          <w:i/>
          <w:iCs/>
        </w:rPr>
        <w:t xml:space="preserve"> Talking Back to GATT</w:t>
      </w:r>
      <w:r>
        <w:rPr>
          <w:rStyle w:val="CharStyle1524"/>
          <w:i/>
          <w:iCs/>
          <w:shd w:val="clear" w:color="auto" w:fill="80FFFF"/>
        </w:rPr>
        <w:t>"</w:t>
      </w:r>
      <w:r>
        <w:rPr>
          <w:rStyle w:val="CharStyle1524"/>
          <w:i/>
          <w:iCs/>
        </w:rPr>
        <w:t xml:space="preserve"> by David Morris, Institute for Local Se</w:t>
      </w:r>
      <w:r>
        <w:rPr>
          <w:rStyle w:val="CharStyle1524"/>
          <w:i/>
          <w:iCs/>
          <w:shd w:val="clear" w:color="auto" w:fill="80FFFF"/>
        </w:rPr>
        <w:t>(</w:t>
      </w:r>
      <w:r>
        <w:rPr>
          <w:rStyle w:val="CharStyle1524"/>
          <w:i/>
          <w:iCs/>
        </w:rPr>
        <w:t>f Reliance, 220 West King St</w:t>
      </w:r>
      <w:r>
        <w:rPr>
          <w:rStyle w:val="CharStyle1524"/>
          <w:i/>
          <w:iCs/>
          <w:shd w:val="clear" w:color="auto" w:fill="80FFFF"/>
        </w:rPr>
        <w:t>.,</w:t>
      </w:r>
      <w:r>
        <w:rPr>
          <w:rStyle w:val="CharStyle1524"/>
          <w:i/>
          <w:iCs/>
        </w:rPr>
        <w:t xml:space="preserve"> Saint Pa</w:t>
      </w:r>
      <w:r>
        <w:rPr>
          <w:rStyle w:val="CharStyle1524"/>
          <w:i/>
          <w:iCs/>
          <w:shd w:val="clear" w:color="auto" w:fill="80FFFF"/>
        </w:rPr>
        <w:t>i</w:t>
      </w:r>
      <w:r>
        <w:rPr>
          <w:rStyle w:val="CharStyle1524"/>
          <w:i/>
          <w:iCs/>
        </w:rPr>
        <w:t>d, MN USA.</w:t>
      </w:r>
    </w:p>
    <w:p>
      <w:pPr>
        <w:pStyle w:val="Style1342"/>
        <w:widowControl w:val="0"/>
        <w:keepNext w:val="0"/>
        <w:keepLines w:val="0"/>
        <w:shd w:val="clear" w:color="auto" w:fill="auto"/>
        <w:bidi w:val="0"/>
        <w:jc w:val="left"/>
        <w:spacing w:before="0" w:after="0" w:line="168" w:lineRule="exact"/>
        <w:ind w:left="0" w:right="0" w:firstLine="44"/>
      </w:pPr>
      <w:r>
        <w:rPr>
          <w:rStyle w:val="CharStyle1524"/>
          <w:i/>
          <w:iCs/>
        </w:rPr>
        <w:t>“</w:t>
      </w:r>
      <w:r>
        <w:rPr>
          <w:rStyle w:val="CharStyle1524"/>
          <w:i/>
          <w:iCs/>
          <w:shd w:val="clear" w:color="auto" w:fill="80FFFF"/>
        </w:rPr>
        <w:t>R</w:t>
      </w:r>
      <w:r>
        <w:rPr>
          <w:rStyle w:val="CharStyle1524"/>
          <w:i/>
          <w:iCs/>
        </w:rPr>
        <w:t>ec</w:t>
      </w:r>
      <w:r>
        <w:rPr>
          <w:rStyle w:val="CharStyle1524"/>
          <w:i/>
          <w:iCs/>
          <w:shd w:val="clear" w:color="auto" w:fill="80FFFF"/>
        </w:rPr>
        <w:t>ol</w:t>
      </w:r>
      <w:r>
        <w:rPr>
          <w:rStyle w:val="CharStyle1524"/>
          <w:i/>
          <w:iCs/>
        </w:rPr>
        <w:t>on</w:t>
      </w:r>
      <w:r>
        <w:rPr>
          <w:rStyle w:val="CharStyle1524"/>
          <w:i/>
          <w:iCs/>
          <w:shd w:val="clear" w:color="auto" w:fill="80FFFF"/>
        </w:rPr>
        <w:t>iz</w:t>
      </w:r>
      <w:r>
        <w:rPr>
          <w:rStyle w:val="CharStyle1524"/>
          <w:i/>
          <w:iCs/>
        </w:rPr>
        <w:t>atio</w:t>
      </w:r>
      <w:r>
        <w:rPr>
          <w:rStyle w:val="CharStyle1524"/>
          <w:i/>
          <w:iCs/>
          <w:shd w:val="clear" w:color="auto" w:fill="80FFFF"/>
        </w:rPr>
        <w:t>n:</w:t>
      </w:r>
      <w:r>
        <w:rPr>
          <w:rStyle w:val="CharStyle1524"/>
          <w:i/>
          <w:iCs/>
        </w:rPr>
        <w:t xml:space="preserve"> GATT, the Uruguay Round and the Third Worl</w:t>
      </w:r>
      <w:r>
        <w:rPr>
          <w:rStyle w:val="CharStyle1524"/>
          <w:i/>
          <w:iCs/>
          <w:shd w:val="clear" w:color="auto" w:fill="80FFFF"/>
        </w:rPr>
        <w:t>d'</w:t>
      </w:r>
      <w:r>
        <w:rPr>
          <w:rStyle w:val="CharStyle1524"/>
          <w:i/>
          <w:iCs/>
        </w:rPr>
        <w:t xml:space="preserve"> by C</w:t>
      </w:r>
      <w:r>
        <w:rPr>
          <w:rStyle w:val="CharStyle1524"/>
          <w:i/>
          <w:iCs/>
          <w:shd w:val="clear" w:color="auto" w:fill="80FFFF"/>
        </w:rPr>
        <w:t>ha</w:t>
      </w:r>
      <w:r>
        <w:rPr>
          <w:rStyle w:val="CharStyle1524"/>
          <w:i/>
          <w:iCs/>
        </w:rPr>
        <w:t>k</w:t>
      </w:r>
      <w:r>
        <w:rPr>
          <w:rStyle w:val="CharStyle1524"/>
          <w:i/>
          <w:iCs/>
          <w:shd w:val="clear" w:color="auto" w:fill="80FFFF"/>
        </w:rPr>
        <w:t>rav</w:t>
      </w:r>
      <w:r>
        <w:rPr>
          <w:rStyle w:val="CharStyle1524"/>
          <w:i/>
          <w:iCs/>
        </w:rPr>
        <w:t>a</w:t>
      </w:r>
      <w:r>
        <w:rPr>
          <w:rStyle w:val="CharStyle1524"/>
          <w:i/>
          <w:iCs/>
          <w:shd w:val="clear" w:color="auto" w:fill="80FFFF"/>
        </w:rPr>
        <w:t>r</w:t>
      </w:r>
      <w:r>
        <w:rPr>
          <w:rStyle w:val="CharStyle1524"/>
          <w:i/>
          <w:iCs/>
        </w:rPr>
        <w:t>ti Ragha</w:t>
      </w:r>
      <w:r>
        <w:rPr>
          <w:rStyle w:val="CharStyle1524"/>
          <w:i/>
          <w:iCs/>
          <w:shd w:val="clear" w:color="auto" w:fill="80FFFF"/>
        </w:rPr>
        <w:t>v</w:t>
      </w:r>
      <w:r>
        <w:rPr>
          <w:rStyle w:val="CharStyle1524"/>
          <w:i/>
          <w:iCs/>
        </w:rPr>
        <w:t>a</w:t>
      </w:r>
      <w:r>
        <w:rPr>
          <w:rStyle w:val="CharStyle1524"/>
          <w:i/>
          <w:iCs/>
          <w:shd w:val="clear" w:color="auto" w:fill="80FFFF"/>
        </w:rPr>
        <w:t>n</w:t>
      </w:r>
      <w:r>
        <w:rPr>
          <w:rStyle w:val="CharStyle1524"/>
          <w:i/>
          <w:iCs/>
        </w:rPr>
        <w:t xml:space="preserve">, Third World Network, 87 Cantonment Road, </w:t>
      </w:r>
      <w:r>
        <w:rPr>
          <w:rStyle w:val="CharStyle1660"/>
          <w:i/>
          <w:iCs/>
          <w:shd w:val="clear" w:color="auto" w:fill="80FFFF"/>
        </w:rPr>
        <w:t>1</w:t>
      </w:r>
      <w:r>
        <w:rPr>
          <w:rStyle w:val="CharStyle1660"/>
          <w:i/>
          <w:iCs/>
        </w:rPr>
        <w:t xml:space="preserve">025 </w:t>
      </w:r>
      <w:r>
        <w:rPr>
          <w:rStyle w:val="CharStyle1524"/>
          <w:i/>
          <w:iCs/>
        </w:rPr>
        <w:t>Penang, Malaysia.</w:t>
      </w:r>
    </w:p>
    <w:p>
      <w:pPr>
        <w:pStyle w:val="Style1342"/>
        <w:widowControl w:val="0"/>
        <w:keepNext w:val="0"/>
        <w:keepLines w:val="0"/>
        <w:shd w:val="clear" w:color="auto" w:fill="auto"/>
        <w:bidi w:val="0"/>
        <w:spacing w:before="0" w:after="0" w:line="173" w:lineRule="exact"/>
        <w:ind w:left="0" w:right="200" w:firstLine="44"/>
        <w:sectPr>
          <w:headerReference w:type="default" r:id="rId465"/>
          <w:footerReference w:type="even" r:id="rId466"/>
          <w:footerReference w:type="default" r:id="rId467"/>
          <w:headerReference w:type="first" r:id="rId468"/>
          <w:footerReference w:type="first" r:id="rId469"/>
          <w:titlePg/>
          <w:pgSz w:w="13195" w:h="17244"/>
          <w:pgMar w:top="1834" w:left="1393" w:right="1393" w:bottom="1905" w:header="0" w:footer="3" w:gutter="5"/>
          <w:rtlGutter/>
          <w:cols w:num="2" w:space="102"/>
          <w:noEndnote/>
          <w:docGrid w:linePitch="360"/>
        </w:sectPr>
      </w:pPr>
      <w:r>
        <w:pict>
          <v:shape id="_x0000_s1724" type="#_x0000_t202" style="position:absolute;margin-left:-2.15pt;margin-top:409.45pt;width:253.9pt;height:28.1pt;z-index:-125829028;mso-wrap-distance-left:5pt;mso-wrap-distance-right:5pt;mso-position-horizontal-relative:margin;mso-position-vertical-relative:margin" filled="f" stroked="f">
            <v:textbox style="mso-fit-shape-to-text:t" inset="0,0,0,0">
              <w:txbxContent>
                <w:p>
                  <w:pPr>
                    <w:pStyle w:val="Style1643"/>
                    <w:widowControl w:val="0"/>
                    <w:keepNext w:val="0"/>
                    <w:keepLines w:val="0"/>
                    <w:shd w:val="clear" w:color="auto" w:fill="auto"/>
                    <w:bidi w:val="0"/>
                    <w:jc w:val="left"/>
                    <w:spacing w:before="0" w:after="0"/>
                    <w:ind w:left="0" w:right="0"/>
                  </w:pPr>
                  <w:r>
                    <w:rPr>
                      <w:lang w:val="en-US" w:eastAsia="en-US" w:bidi="en-US"/>
                      <w:w w:val="100"/>
                      <w:color w:val="000000"/>
                      <w:shd w:val="clear" w:color="auto" w:fill="80FFFF"/>
                      <w:position w:val="0"/>
                    </w:rPr>
                    <w:t>“</w:t>
                  </w:r>
                  <w:r>
                    <w:rPr>
                      <w:lang w:val="en-US" w:eastAsia="en-US" w:bidi="en-US"/>
                      <w:w w:val="100"/>
                      <w:color w:val="000000"/>
                      <w:position w:val="0"/>
                    </w:rPr>
                    <w:t>On the GATT, Uruguay Round, and Agriculture</w:t>
                  </w:r>
                  <w:r>
                    <w:rPr>
                      <w:lang w:val="en-US" w:eastAsia="en-US" w:bidi="en-US"/>
                      <w:w w:val="100"/>
                      <w:color w:val="000000"/>
                      <w:shd w:val="clear" w:color="auto" w:fill="80FFFF"/>
                      <w:position w:val="0"/>
                    </w:rPr>
                    <w:t>",</w:t>
                  </w:r>
                  <w:r>
                    <w:rPr>
                      <w:lang w:val="en-US" w:eastAsia="en-US" w:bidi="en-US"/>
                      <w:w w:val="100"/>
                      <w:color w:val="000000"/>
                      <w:position w:val="0"/>
                    </w:rPr>
                    <w:t xml:space="preserve"> by the European NGO Network on Agriculture and Development (R</w:t>
                  </w:r>
                  <w:r>
                    <w:rPr>
                      <w:lang w:val="en-US" w:eastAsia="en-US" w:bidi="en-US"/>
                      <w:w w:val="100"/>
                      <w:color w:val="000000"/>
                      <w:shd w:val="clear" w:color="auto" w:fill="80FFFF"/>
                      <w:position w:val="0"/>
                    </w:rPr>
                    <w:t>O</w:t>
                  </w:r>
                  <w:r>
                    <w:rPr>
                      <w:lang w:val="en-US" w:eastAsia="en-US" w:bidi="en-US"/>
                      <w:w w:val="100"/>
                      <w:color w:val="000000"/>
                      <w:position w:val="0"/>
                    </w:rPr>
                    <w:t>NGE</w:t>
                  </w:r>
                  <w:r>
                    <w:rPr>
                      <w:lang w:val="en-US" w:eastAsia="en-US" w:bidi="en-US"/>
                      <w:w w:val="100"/>
                      <w:color w:val="000000"/>
                      <w:shd w:val="clear" w:color="auto" w:fill="80FFFF"/>
                      <w:position w:val="0"/>
                    </w:rPr>
                    <w:t>A</w:t>
                  </w:r>
                  <w:r>
                    <w:rPr>
                      <w:lang w:val="en-US" w:eastAsia="en-US" w:bidi="en-US"/>
                      <w:w w:val="100"/>
                      <w:color w:val="000000"/>
                      <w:position w:val="0"/>
                    </w:rPr>
                    <w:t>D),</w:t>
                  </w:r>
                  <w:r>
                    <w:rPr>
                      <w:lang w:val="en-US" w:eastAsia="en-US" w:bidi="en-US"/>
                      <w:w w:val="100"/>
                      <w:color w:val="000000"/>
                      <w:shd w:val="clear" w:color="auto" w:fill="80FFFF"/>
                      <w:position w:val="0"/>
                    </w:rPr>
                    <w:t>1</w:t>
                  </w:r>
                  <w:r>
                    <w:rPr>
                      <w:lang w:val="en-US" w:eastAsia="en-US" w:bidi="en-US"/>
                      <w:w w:val="100"/>
                      <w:color w:val="000000"/>
                      <w:position w:val="0"/>
                    </w:rPr>
                    <w:t xml:space="preserve">4, rue A. Dumont, </w:t>
                  </w:r>
                  <w:r>
                    <w:rPr>
                      <w:rStyle w:val="CharStyle1645"/>
                      <w:i/>
                      <w:iCs/>
                    </w:rPr>
                    <w:t>69372</w:t>
                  </w:r>
                  <w:r>
                    <w:rPr>
                      <w:lang w:val="en-US" w:eastAsia="en-US" w:bidi="en-US"/>
                      <w:w w:val="100"/>
                      <w:color w:val="000000"/>
                      <w:position w:val="0"/>
                    </w:rPr>
                    <w:t xml:space="preserve"> Lyon Cedex 08, France.</w:t>
                  </w:r>
                </w:p>
              </w:txbxContent>
            </v:textbox>
            <w10:wrap type="topAndBottom" anchorx="margin" anchory="margin"/>
          </v:shape>
        </w:pict>
      </w:r>
      <w:r>
        <w:pict>
          <v:shape id="_x0000_s1725" type="#_x0000_t75" style="position:absolute;margin-left:2.65pt;margin-top:434.4pt;width:226.1pt;height:243.85pt;z-index:-125829027;mso-wrap-distance-left:5pt;mso-wrap-distance-right:5pt;mso-position-horizontal-relative:margin;mso-position-vertical-relative:margin">
            <v:imagedata r:id="rId470" r:href="rId471"/>
            <w10:wrap type="topAndBottom" anchorx="margin" anchory="margin"/>
          </v:shape>
        </w:pict>
      </w:r>
      <w:r>
        <w:pict>
          <v:shape id="_x0000_s1726" type="#_x0000_t202" style="position:absolute;margin-left:273.85pt;margin-top:27.65pt;width:234.25pt;height:27.85pt;z-index:-125829026;mso-wrap-distance-left:21.35pt;mso-wrap-distance-right:5pt;mso-position-horizontal-relative:margin;mso-position-vertical-relative:margin" filled="f" stroked="f">
            <v:textbox style="mso-fit-shape-to-text:t" inset="0,0,0,0">
              <w:txbxContent>
                <w:p>
                  <w:pPr>
                    <w:pStyle w:val="Style1646"/>
                    <w:widowControl w:val="0"/>
                    <w:keepNext w:val="0"/>
                    <w:keepLines w:val="0"/>
                    <w:shd w:val="clear" w:color="auto" w:fill="auto"/>
                    <w:bidi w:val="0"/>
                    <w:jc w:val="left"/>
                    <w:spacing w:before="0" w:after="0"/>
                    <w:ind w:left="0" w:right="0"/>
                  </w:pPr>
                  <w:r>
                    <w:rPr>
                      <w:lang w:val="en-US" w:eastAsia="en-US" w:bidi="en-US"/>
                      <w:w w:val="100"/>
                      <w:color w:val="000000"/>
                      <w:position w:val="0"/>
                    </w:rPr>
                    <w:t xml:space="preserve">Codex pesticide maximlum residue levels on </w:t>
                  </w:r>
                  <w:r>
                    <w:rPr>
                      <w:lang w:val="en-US" w:eastAsia="en-US" w:bidi="en-US"/>
                      <w:w w:val="100"/>
                      <w:color w:val="000000"/>
                      <w:shd w:val="clear" w:color="auto" w:fill="80FFFF"/>
                      <w:position w:val="0"/>
                    </w:rPr>
                    <w:t>f</w:t>
                  </w:r>
                  <w:r>
                    <w:rPr>
                      <w:lang w:val="en-US" w:eastAsia="en-US" w:bidi="en-US"/>
                      <w:w w:val="100"/>
                      <w:color w:val="000000"/>
                      <w:position w:val="0"/>
                    </w:rPr>
                    <w:t>oods which are weaker than US EPA tolerances.</w:t>
                  </w:r>
                </w:p>
              </w:txbxContent>
            </v:textbox>
            <w10:wrap type="square" side="left" anchorx="margin" anchory="margin"/>
          </v:shape>
        </w:pict>
      </w:r>
      <w:r>
        <w:pict>
          <v:shape id="_x0000_s1727" type="#_x0000_t202" style="position:absolute;margin-left:299.75pt;margin-top:65.3pt;width:175.9pt;height:5.e-02pt;z-index:-125829025;mso-wrap-distance-left:47.3pt;mso-wrap-distance-right:5pt;mso-position-horizontal-relative:margin;mso-position-vertical-relative:margin" filled="f" stroked="f">
            <v:textbox style="mso-fit-shape-to-text:t" inset="0,0,0,0">
              <w:txbxContent>
                <w:tbl>
                  <w:tblPr>
                    <w:tblOverlap w:val="never"/>
                    <w:tblLayout w:type="fixed"/>
                    <w:jc w:val="center"/>
                  </w:tblPr>
                  <w:tblGrid>
                    <w:gridCol w:w="1238"/>
                    <w:gridCol w:w="1291"/>
                    <w:gridCol w:w="989"/>
                  </w:tblGrid>
                  <w:tr>
                    <w:trPr>
                      <w:trHeight w:val="341"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37"/>
                        </w:pPr>
                        <w:r>
                          <w:rPr>
                            <w:rStyle w:val="CharStyle1648"/>
                            <w:b w:val="0"/>
                            <w:bCs w:val="0"/>
                          </w:rPr>
                          <w:t>Crop</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hanging="1"/>
                        </w:pPr>
                        <w:r>
                          <w:rPr>
                            <w:rStyle w:val="CharStyle1648"/>
                            <w:b w:val="0"/>
                            <w:bCs w:val="0"/>
                          </w:rPr>
                          <w:t>Pesticide</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20" w:right="0" w:firstLine="9"/>
                        </w:pPr>
                        <w:r>
                          <w:rPr>
                            <w:rStyle w:val="CharStyle1648"/>
                            <w:b w:val="0"/>
                            <w:bCs w:val="0"/>
                          </w:rPr>
                          <w:t>Increase</w:t>
                        </w:r>
                      </w:p>
                    </w:tc>
                  </w:tr>
                  <w:tr>
                    <w:trPr>
                      <w:trHeight w:val="346"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37"/>
                        </w:pPr>
                        <w:r>
                          <w:rPr>
                            <w:rStyle w:val="CharStyle1648"/>
                            <w:b w:val="0"/>
                            <w:bCs w:val="0"/>
                          </w:rPr>
                          <w:t>Carrots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hanging="1"/>
                        </w:pPr>
                        <w:r>
                          <w:rPr>
                            <w:rStyle w:val="CharStyle1648"/>
                            <w:b w:val="0"/>
                            <w:bCs w:val="0"/>
                          </w:rPr>
                          <w:t>Benomyl</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20" w:right="0" w:firstLine="9"/>
                        </w:pPr>
                        <w:r>
                          <w:rPr>
                            <w:rStyle w:val="CharStyle1648"/>
                            <w:b w:val="0"/>
                            <w:bCs w:val="0"/>
                          </w:rPr>
                          <w:t>25X</w:t>
                        </w:r>
                      </w:p>
                    </w:tc>
                  </w:tr>
                  <w:tr>
                    <w:trPr>
                      <w:trHeight w:val="22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37"/>
                        </w:pPr>
                        <w:r>
                          <w:rPr>
                            <w:rStyle w:val="CharStyle1648"/>
                            <w:b w:val="0"/>
                            <w:bCs w:val="0"/>
                          </w:rPr>
                          <w:t>Apples</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hanging="1"/>
                        </w:pPr>
                        <w:r>
                          <w:rPr>
                            <w:rStyle w:val="CharStyle1648"/>
                            <w:b w:val="0"/>
                            <w:bCs w:val="0"/>
                          </w:rPr>
                          <w:t>Pe</w:t>
                        </w:r>
                        <w:r>
                          <w:rPr>
                            <w:rStyle w:val="CharStyle1648"/>
                            <w:b w:val="0"/>
                            <w:bCs w:val="0"/>
                            <w:shd w:val="clear" w:color="auto" w:fill="80FFFF"/>
                          </w:rPr>
                          <w:t>r</w:t>
                        </w:r>
                        <w:r>
                          <w:rPr>
                            <w:rStyle w:val="CharStyle1648"/>
                            <w:b w:val="0"/>
                            <w:bCs w:val="0"/>
                          </w:rPr>
                          <w:t>methr</w:t>
                        </w:r>
                        <w:r>
                          <w:rPr>
                            <w:rStyle w:val="CharStyle1648"/>
                            <w:b w:val="0"/>
                            <w:bCs w:val="0"/>
                            <w:shd w:val="clear" w:color="auto" w:fill="80FFFF"/>
                          </w:rPr>
                          <w:t>i</w:t>
                        </w:r>
                        <w:r>
                          <w:rPr>
                            <w:rStyle w:val="CharStyle1648"/>
                            <w:b w:val="0"/>
                            <w:bCs w:val="0"/>
                          </w:rPr>
                          <w:t>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20" w:right="0" w:firstLine="9"/>
                        </w:pPr>
                        <w:r>
                          <w:rPr>
                            <w:rStyle w:val="CharStyle1648"/>
                            <w:b w:val="0"/>
                            <w:bCs w:val="0"/>
                          </w:rPr>
                          <w:t>40X</w:t>
                        </w:r>
                      </w:p>
                    </w:tc>
                  </w:tr>
                  <w:tr>
                    <w:trPr>
                      <w:trHeight w:val="21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37"/>
                        </w:pPr>
                        <w:r>
                          <w:rPr>
                            <w:rStyle w:val="CharStyle1648"/>
                            <w:b w:val="0"/>
                            <w:bCs w:val="0"/>
                          </w:rPr>
                          <w:t>Broccoli</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hanging="1"/>
                        </w:pPr>
                        <w:r>
                          <w:rPr>
                            <w:rStyle w:val="CharStyle1648"/>
                            <w:b w:val="0"/>
                            <w:bCs w:val="0"/>
                          </w:rPr>
                          <w:t>Pe</w:t>
                        </w:r>
                        <w:r>
                          <w:rPr>
                            <w:rStyle w:val="CharStyle1648"/>
                            <w:b w:val="0"/>
                            <w:bCs w:val="0"/>
                            <w:shd w:val="clear" w:color="auto" w:fill="80FFFF"/>
                          </w:rPr>
                          <w:t>r</w:t>
                        </w:r>
                        <w:r>
                          <w:rPr>
                            <w:rStyle w:val="CharStyle1648"/>
                            <w:b w:val="0"/>
                            <w:bCs w:val="0"/>
                          </w:rPr>
                          <w:t>methrin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20" w:right="0" w:firstLine="9"/>
                        </w:pPr>
                        <w:r>
                          <w:rPr>
                            <w:rStyle w:val="CharStyle1648"/>
                            <w:b w:val="0"/>
                            <w:bCs w:val="0"/>
                          </w:rPr>
                          <w:t>2X</w:t>
                        </w:r>
                      </w:p>
                    </w:tc>
                  </w:tr>
                  <w:tr>
                    <w:trPr>
                      <w:trHeight w:val="230"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37"/>
                        </w:pPr>
                        <w:r>
                          <w:rPr>
                            <w:rStyle w:val="CharStyle1648"/>
                            <w:b w:val="0"/>
                            <w:bCs w:val="0"/>
                          </w:rPr>
                          <w:t>Strawberries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hanging="1"/>
                        </w:pPr>
                        <w:r>
                          <w:rPr>
                            <w:rStyle w:val="CharStyle1648"/>
                            <w:b w:val="0"/>
                            <w:bCs w:val="0"/>
                          </w:rPr>
                          <w:t>Lindane</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20" w:right="0" w:firstLine="9"/>
                        </w:pPr>
                        <w:r>
                          <w:rPr>
                            <w:rStyle w:val="CharStyle1648"/>
                            <w:b w:val="0"/>
                            <w:bCs w:val="0"/>
                          </w:rPr>
                          <w:t>3X</w:t>
                        </w:r>
                      </w:p>
                    </w:tc>
                  </w:tr>
                  <w:tr>
                    <w:trPr>
                      <w:trHeight w:val="226"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37"/>
                        </w:pPr>
                        <w:r>
                          <w:rPr>
                            <w:rStyle w:val="CharStyle1648"/>
                            <w:b w:val="0"/>
                            <w:bCs w:val="0"/>
                          </w:rPr>
                          <w:t>Potatoes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hanging="1"/>
                        </w:pPr>
                        <w:r>
                          <w:rPr>
                            <w:rStyle w:val="CharStyle1648"/>
                            <w:b w:val="0"/>
                            <w:bCs w:val="0"/>
                          </w:rPr>
                          <w:t>Diazi</w:t>
                        </w:r>
                        <w:r>
                          <w:rPr>
                            <w:rStyle w:val="CharStyle1648"/>
                            <w:b w:val="0"/>
                            <w:bCs w:val="0"/>
                            <w:shd w:val="clear" w:color="auto" w:fill="80FFFF"/>
                          </w:rPr>
                          <w:t>n</w:t>
                        </w:r>
                        <w:r>
                          <w:rPr>
                            <w:rStyle w:val="CharStyle1648"/>
                            <w:b w:val="0"/>
                            <w:bCs w:val="0"/>
                          </w:rPr>
                          <w:t>on</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20" w:right="0" w:firstLine="9"/>
                        </w:pPr>
                        <w:r>
                          <w:rPr>
                            <w:rStyle w:val="CharStyle1648"/>
                            <w:b w:val="0"/>
                            <w:bCs w:val="0"/>
                          </w:rPr>
                          <w:t>5X</w:t>
                        </w:r>
                      </w:p>
                    </w:tc>
                  </w:tr>
                  <w:tr>
                    <w:trPr>
                      <w:trHeight w:val="226"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37"/>
                        </w:pPr>
                        <w:r>
                          <w:rPr>
                            <w:rStyle w:val="CharStyle1648"/>
                            <w:b w:val="0"/>
                            <w:bCs w:val="0"/>
                          </w:rPr>
                          <w:t>Bananas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hanging="1"/>
                        </w:pPr>
                        <w:r>
                          <w:rPr>
                            <w:rStyle w:val="CharStyle1648"/>
                            <w:b w:val="0"/>
                            <w:bCs w:val="0"/>
                          </w:rPr>
                          <w:t>Aldicarb</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20" w:right="0" w:firstLine="9"/>
                        </w:pPr>
                        <w:r>
                          <w:rPr>
                            <w:rStyle w:val="CharStyle1649"/>
                            <w:b w:val="0"/>
                            <w:bCs w:val="0"/>
                          </w:rPr>
                          <w:t>1.6X</w:t>
                        </w:r>
                      </w:p>
                    </w:tc>
                  </w:tr>
                  <w:tr>
                    <w:trPr>
                      <w:trHeight w:val="221"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37"/>
                        </w:pPr>
                        <w:r>
                          <w:rPr>
                            <w:rStyle w:val="CharStyle1648"/>
                            <w:b w:val="0"/>
                            <w:bCs w:val="0"/>
                          </w:rPr>
                          <w:t>Bananas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hanging="1"/>
                        </w:pPr>
                        <w:r>
                          <w:rPr>
                            <w:rStyle w:val="CharStyle1648"/>
                            <w:b w:val="0"/>
                            <w:bCs w:val="0"/>
                          </w:rPr>
                          <w:t>Dlazinon</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20" w:right="0" w:firstLine="9"/>
                        </w:pPr>
                        <w:r>
                          <w:rPr>
                            <w:rStyle w:val="CharStyle1649"/>
                            <w:b w:val="0"/>
                            <w:bCs w:val="0"/>
                          </w:rPr>
                          <w:t>2.5X</w:t>
                        </w:r>
                      </w:p>
                    </w:tc>
                  </w:tr>
                </w:tbl>
                <w:p>
                  <w:pPr>
                    <w:widowControl w:val="0"/>
                    <w:rPr>
                      <w:sz w:val="2"/>
                      <w:szCs w:val="2"/>
                    </w:rPr>
                  </w:pPr>
                </w:p>
              </w:txbxContent>
            </v:textbox>
            <w10:wrap type="square" side="left" anchorx="margin" anchory="margin"/>
          </v:shape>
        </w:pict>
      </w:r>
      <w:r>
        <w:pict>
          <v:shape id="_x0000_s1728" type="#_x0000_t202" style="position:absolute;margin-left:274.1pt;margin-top:177.65pt;width:222pt;height:40.6pt;z-index:-125829024;mso-wrap-distance-left:21.6pt;mso-wrap-distance-right:5pt;mso-position-horizontal-relative:margin;mso-position-vertical-relative:margin" filled="f" stroked="f">
            <v:textbox style="mso-fit-shape-to-text:t" inset="0,0,0,0">
              <w:txbxContent>
                <w:p>
                  <w:pPr>
                    <w:pStyle w:val="Style1646"/>
                    <w:widowControl w:val="0"/>
                    <w:keepNext w:val="0"/>
                    <w:keepLines w:val="0"/>
                    <w:shd w:val="clear" w:color="auto" w:fill="auto"/>
                    <w:bidi w:val="0"/>
                    <w:jc w:val="both"/>
                    <w:spacing w:before="0" w:after="0"/>
                    <w:ind w:left="0" w:right="0"/>
                  </w:pPr>
                  <w:r>
                    <w:rPr>
                      <w:lang w:val="en-US" w:eastAsia="en-US" w:bidi="en-US"/>
                      <w:w w:val="100"/>
                      <w:color w:val="000000"/>
                      <w:position w:val="0"/>
                    </w:rPr>
                    <w:t>Some examples of Codex pesticide maximlum residue levels on foods which are weaker than US FDA action thresholds.</w:t>
                  </w:r>
                </w:p>
              </w:txbxContent>
            </v:textbox>
            <w10:wrap type="square" side="left" anchorx="margin" anchory="margin"/>
          </v:shape>
        </w:pict>
      </w:r>
      <w:r>
        <w:pict>
          <v:shape id="_x0000_s1729" type="#_x0000_t202" style="position:absolute;margin-left:299.3pt;margin-top:228pt;width:178.55pt;height:5.e-02pt;z-index:-125829023;mso-wrap-distance-left:46.8pt;mso-wrap-distance-right:5pt;mso-position-horizontal-relative:margin;mso-position-vertical-relative:margin" filled="f" stroked="f">
            <v:textbox style="mso-fit-shape-to-text:t" inset="0,0,0,0">
              <w:txbxContent>
                <w:tbl>
                  <w:tblPr>
                    <w:tblOverlap w:val="never"/>
                    <w:tblLayout w:type="fixed"/>
                    <w:jc w:val="center"/>
                  </w:tblPr>
                  <w:tblGrid>
                    <w:gridCol w:w="1234"/>
                    <w:gridCol w:w="1330"/>
                    <w:gridCol w:w="1008"/>
                  </w:tblGrid>
                  <w:tr>
                    <w:trPr>
                      <w:trHeight w:val="33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Crop</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Pesticide</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58"/>
                        </w:pPr>
                        <w:r>
                          <w:rPr>
                            <w:rStyle w:val="CharStyle1648"/>
                            <w:b w:val="0"/>
                            <w:bCs w:val="0"/>
                            <w:shd w:val="clear" w:color="auto" w:fill="80FFFF"/>
                          </w:rPr>
                          <w:t>'</w:t>
                        </w:r>
                        <w:r>
                          <w:rPr>
                            <w:rStyle w:val="CharStyle1648"/>
                            <w:b w:val="0"/>
                            <w:bCs w:val="0"/>
                          </w:rPr>
                          <w:t xml:space="preserve"> Increase</w:t>
                        </w:r>
                      </w:p>
                    </w:tc>
                  </w:tr>
                  <w:tr>
                    <w:trPr>
                      <w:trHeight w:val="346"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Broccoli</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Heptachlo</w:t>
                        </w:r>
                        <w:r>
                          <w:rPr>
                            <w:rStyle w:val="CharStyle1648"/>
                            <w:b w:val="0"/>
                            <w:bCs w:val="0"/>
                            <w:shd w:val="clear" w:color="auto" w:fill="80FFFF"/>
                          </w:rPr>
                          <w:t>r</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5X</w:t>
                        </w:r>
                      </w:p>
                    </w:tc>
                  </w:tr>
                  <w:tr>
                    <w:trPr>
                      <w:trHeight w:val="221"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Broccoli</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DDT</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33X</w:t>
                        </w:r>
                      </w:p>
                    </w:tc>
                  </w:tr>
                  <w:tr>
                    <w:trPr>
                      <w:trHeight w:val="22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Broccoli</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Aldrin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3.3X</w:t>
                        </w:r>
                      </w:p>
                    </w:tc>
                  </w:tr>
                  <w:tr>
                    <w:trPr>
                      <w:trHeight w:val="22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Broccoli</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Dieldrin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3.3X</w:t>
                        </w:r>
                      </w:p>
                    </w:tc>
                  </w:tr>
                  <w:tr>
                    <w:trPr>
                      <w:trHeight w:val="230"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Carrots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Heptachlor</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20X</w:t>
                        </w:r>
                      </w:p>
                    </w:tc>
                  </w:tr>
                  <w:tr>
                    <w:trPr>
                      <w:trHeight w:val="221"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Carrots</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DDT</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I</w:t>
                        </w:r>
                        <w:r>
                          <w:rPr>
                            <w:rStyle w:val="CharStyle1648"/>
                            <w:b w:val="0"/>
                            <w:bCs w:val="0"/>
                            <w:shd w:val="clear" w:color="auto" w:fill="80FFFF"/>
                          </w:rPr>
                          <w:t>0</w:t>
                        </w:r>
                        <w:r>
                          <w:rPr>
                            <w:rStyle w:val="CharStyle1648"/>
                            <w:b w:val="0"/>
                            <w:bCs w:val="0"/>
                          </w:rPr>
                          <w:t>X</w:t>
                        </w:r>
                      </w:p>
                    </w:tc>
                  </w:tr>
                  <w:tr>
                    <w:trPr>
                      <w:trHeight w:val="235"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Grapes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DDT</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20X</w:t>
                        </w:r>
                      </w:p>
                    </w:tc>
                  </w:tr>
                  <w:tr>
                    <w:trPr>
                      <w:trHeight w:val="235"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Lettuce</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Heptachlor</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5X</w:t>
                        </w:r>
                      </w:p>
                    </w:tc>
                  </w:tr>
                  <w:tr>
                    <w:trPr>
                      <w:trHeight w:val="21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Lettuce</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DDT</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33X</w:t>
                        </w:r>
                      </w:p>
                    </w:tc>
                  </w:tr>
                  <w:tr>
                    <w:trPr>
                      <w:trHeight w:val="230"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Lettuce</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Aldrin</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3.3X</w:t>
                        </w:r>
                      </w:p>
                    </w:tc>
                  </w:tr>
                  <w:tr>
                    <w:trPr>
                      <w:trHeight w:val="226"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Lettuce</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Dieldrin</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3.3X</w:t>
                        </w:r>
                      </w:p>
                    </w:tc>
                  </w:tr>
                  <w:tr>
                    <w:trPr>
                      <w:trHeight w:val="240"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Potatoes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Heptachlor</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5X</w:t>
                        </w:r>
                      </w:p>
                    </w:tc>
                  </w:tr>
                  <w:tr>
                    <w:trPr>
                      <w:trHeight w:val="221"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Potatoes</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DDT</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I</w:t>
                        </w:r>
                        <w:r>
                          <w:rPr>
                            <w:rStyle w:val="CharStyle1648"/>
                            <w:b w:val="0"/>
                            <w:bCs w:val="0"/>
                            <w:shd w:val="clear" w:color="auto" w:fill="80FFFF"/>
                          </w:rPr>
                          <w:t>0</w:t>
                        </w:r>
                        <w:r>
                          <w:rPr>
                            <w:rStyle w:val="CharStyle1648"/>
                            <w:b w:val="0"/>
                            <w:bCs w:val="0"/>
                          </w:rPr>
                          <w:t>X</w:t>
                        </w:r>
                      </w:p>
                    </w:tc>
                  </w:tr>
                  <w:tr>
                    <w:trPr>
                      <w:trHeight w:val="226"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Milk</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E</w:t>
                        </w:r>
                        <w:r>
                          <w:rPr>
                            <w:rStyle w:val="CharStyle1648"/>
                            <w:b w:val="0"/>
                            <w:bCs w:val="0"/>
                            <w:shd w:val="clear" w:color="auto" w:fill="80FFFF"/>
                          </w:rPr>
                          <w:t>n</w:t>
                        </w:r>
                        <w:r>
                          <w:rPr>
                            <w:rStyle w:val="CharStyle1648"/>
                            <w:b w:val="0"/>
                            <w:bCs w:val="0"/>
                          </w:rPr>
                          <w:t>drin</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3X</w:t>
                        </w:r>
                      </w:p>
                    </w:tc>
                  </w:tr>
                  <w:tr>
                    <w:trPr>
                      <w:trHeight w:val="240"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Apples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DDT</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I</w:t>
                        </w:r>
                        <w:r>
                          <w:rPr>
                            <w:rStyle w:val="CharStyle1648"/>
                            <w:b w:val="0"/>
                            <w:bCs w:val="0"/>
                            <w:shd w:val="clear" w:color="auto" w:fill="80FFFF"/>
                          </w:rPr>
                          <w:t>0</w:t>
                        </w:r>
                        <w:r>
                          <w:rPr>
                            <w:rStyle w:val="CharStyle1648"/>
                            <w:b w:val="0"/>
                            <w:bCs w:val="0"/>
                          </w:rPr>
                          <w:t>X</w:t>
                        </w:r>
                      </w:p>
                    </w:tc>
                  </w:tr>
                  <w:tr>
                    <w:trPr>
                      <w:trHeight w:val="22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Apples</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Aldrin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shd w:val="clear" w:color="auto" w:fill="80FFFF"/>
                          </w:rPr>
                          <w:t>1</w:t>
                        </w:r>
                        <w:r>
                          <w:rPr>
                            <w:rStyle w:val="CharStyle1649"/>
                            <w:b w:val="0"/>
                            <w:bCs w:val="0"/>
                          </w:rPr>
                          <w:t>.7X</w:t>
                        </w:r>
                      </w:p>
                    </w:tc>
                  </w:tr>
                  <w:tr>
                    <w:trPr>
                      <w:trHeight w:val="22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Apples</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Dieldrin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1.7X</w:t>
                        </w:r>
                      </w:p>
                    </w:tc>
                  </w:tr>
                  <w:tr>
                    <w:trPr>
                      <w:trHeight w:val="22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Bananas</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DDT</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50X</w:t>
                        </w:r>
                      </w:p>
                    </w:tc>
                  </w:tr>
                  <w:tr>
                    <w:trPr>
                      <w:trHeight w:val="22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Bananas</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Aldrin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2.5X</w:t>
                        </w:r>
                      </w:p>
                    </w:tc>
                  </w:tr>
                  <w:tr>
                    <w:trPr>
                      <w:trHeight w:val="230"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Bananas</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Dieldrin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2.5X</w:t>
                        </w:r>
                      </w:p>
                    </w:tc>
                  </w:tr>
                  <w:tr>
                    <w:trPr>
                      <w:trHeight w:val="226"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Peaches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DDT</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50X</w:t>
                        </w:r>
                      </w:p>
                    </w:tc>
                  </w:tr>
                  <w:tr>
                    <w:trPr>
                      <w:trHeight w:val="230"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Peaches</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Aldrin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2.5X</w:t>
                        </w:r>
                      </w:p>
                    </w:tc>
                  </w:tr>
                  <w:tr>
                    <w:trPr>
                      <w:trHeight w:val="226"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Peaches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Dieldrin</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2.5X</w:t>
                        </w:r>
                      </w:p>
                    </w:tc>
                  </w:tr>
                  <w:tr>
                    <w:trPr>
                      <w:trHeight w:val="240"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Pineapple</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DDT</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33X</w:t>
                        </w:r>
                      </w:p>
                    </w:tc>
                  </w:tr>
                  <w:tr>
                    <w:trPr>
                      <w:trHeight w:val="226"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Pineapple</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Aldrin</w:t>
                        </w:r>
                        <w:r>
                          <w:rPr>
                            <w:rStyle w:val="CharStyle1648"/>
                            <w:b w:val="0"/>
                            <w:bCs w:val="0"/>
                            <w:shd w:val="clear" w:color="auto" w:fill="80FFFF"/>
                          </w:rPr>
                          <w:t>'</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1.7X</w:t>
                        </w:r>
                      </w:p>
                    </w:tc>
                  </w:tr>
                  <w:tr>
                    <w:trPr>
                      <w:trHeight w:val="221" w:hRule="exact"/>
                    </w:trPr>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Pineapple</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Dieldrin</w:t>
                        </w:r>
                      </w:p>
                    </w:tc>
                    <w:tc>
                      <w:tcPr>
                        <w:shd w:val="clear" w:color="auto" w:fill="FFFFFF"/>
                        <w:tcBorders/>
                        <w:vAlign w:val="top"/>
                      </w:tcPr>
                      <w:p>
                        <w:pPr>
                          <w:pStyle w:val="Style350"/>
                          <w:widowControl w:val="0"/>
                          <w:keepNext w:val="0"/>
                          <w:keepLines w:val="0"/>
                          <w:shd w:val="clear" w:color="auto" w:fill="auto"/>
                          <w:bidi w:val="0"/>
                          <w:jc w:val="left"/>
                          <w:spacing w:before="0" w:after="0" w:line="220" w:lineRule="exact"/>
                          <w:ind w:left="240" w:right="0" w:firstLine="3"/>
                        </w:pPr>
                        <w:r>
                          <w:rPr>
                            <w:rStyle w:val="CharStyle1649"/>
                            <w:b w:val="0"/>
                            <w:bCs w:val="0"/>
                          </w:rPr>
                          <w:t>1.7X</w:t>
                        </w:r>
                      </w:p>
                    </w:tc>
                  </w:tr>
                  <w:tr>
                    <w:trPr>
                      <w:trHeight w:val="216" w:hRule="exact"/>
                    </w:trPr>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0" w:right="0" w:firstLine="41"/>
                        </w:pPr>
                        <w:r>
                          <w:rPr>
                            <w:rStyle w:val="CharStyle1648"/>
                            <w:b w:val="0"/>
                            <w:bCs w:val="0"/>
                          </w:rPr>
                          <w:t>Strawberries</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180" w:right="0" w:firstLine="8"/>
                        </w:pPr>
                        <w:r>
                          <w:rPr>
                            <w:rStyle w:val="CharStyle1648"/>
                            <w:b w:val="0"/>
                            <w:bCs w:val="0"/>
                          </w:rPr>
                          <w:t>DD</w:t>
                        </w:r>
                        <w:r>
                          <w:rPr>
                            <w:rStyle w:val="CharStyle1648"/>
                            <w:b w:val="0"/>
                            <w:bCs w:val="0"/>
                            <w:shd w:val="clear" w:color="auto" w:fill="80FFFF"/>
                          </w:rPr>
                          <w:t>T</w:t>
                        </w:r>
                      </w:p>
                    </w:tc>
                    <w:tc>
                      <w:tcPr>
                        <w:shd w:val="clear" w:color="auto" w:fill="FFFFFF"/>
                        <w:tcBorders/>
                        <w:vAlign w:val="bottom"/>
                      </w:tcPr>
                      <w:p>
                        <w:pPr>
                          <w:pStyle w:val="Style350"/>
                          <w:widowControl w:val="0"/>
                          <w:keepNext w:val="0"/>
                          <w:keepLines w:val="0"/>
                          <w:shd w:val="clear" w:color="auto" w:fill="auto"/>
                          <w:bidi w:val="0"/>
                          <w:jc w:val="left"/>
                          <w:spacing w:before="0" w:after="0" w:line="220" w:lineRule="exact"/>
                          <w:ind w:left="240" w:right="0" w:firstLine="3"/>
                        </w:pPr>
                        <w:r>
                          <w:rPr>
                            <w:rStyle w:val="CharStyle1648"/>
                            <w:b w:val="0"/>
                            <w:bCs w:val="0"/>
                          </w:rPr>
                          <w:t>20X</w:t>
                        </w:r>
                      </w:p>
                    </w:tc>
                  </w:tr>
                </w:tbl>
                <w:p>
                  <w:pPr>
                    <w:widowControl w:val="0"/>
                    <w:rPr>
                      <w:sz w:val="2"/>
                      <w:szCs w:val="2"/>
                    </w:rPr>
                  </w:pPr>
                </w:p>
              </w:txbxContent>
            </v:textbox>
            <w10:wrap type="square" side="left" anchorx="margin" anchory="margin"/>
          </v:shape>
        </w:pict>
      </w:r>
      <w:r>
        <w:pict>
          <v:shape id="_x0000_s1730" type="#_x0000_t202" style="position:absolute;margin-left:273.6pt;margin-top:568.2pt;width:230.65pt;height:71.85pt;z-index:-125829022;mso-wrap-distance-left:21.1pt;mso-wrap-distance-right:5pt;mso-position-horizontal-relative:margin;mso-position-vertical-relative:margin" filled="f" stroked="f">
            <v:textbox style="mso-fit-shape-to-text:t" inset="0,0,0,0">
              <w:txbxContent>
                <w:p>
                  <w:pPr>
                    <w:pStyle w:val="Style1650"/>
                    <w:widowControl w:val="0"/>
                    <w:keepNext w:val="0"/>
                    <w:keepLines w:val="0"/>
                    <w:shd w:val="clear" w:color="auto" w:fill="auto"/>
                    <w:bidi w:val="0"/>
                    <w:jc w:val="left"/>
                    <w:spacing w:before="0" w:after="0"/>
                    <w:ind w:left="0" w:right="0"/>
                  </w:pPr>
                  <w:r>
                    <w:rPr>
                      <w:lang w:val="en-US" w:eastAsia="en-US" w:bidi="en-US"/>
                      <w:w w:val="100"/>
                      <w:color w:val="000000"/>
                      <w:position w:val="0"/>
                    </w:rPr>
                    <w:t>Pesticides examined: Aldicarb; Aldrin and Die</w:t>
                  </w:r>
                  <w:r>
                    <w:rPr>
                      <w:lang w:val="en-US" w:eastAsia="en-US" w:bidi="en-US"/>
                      <w:w w:val="100"/>
                      <w:color w:val="000000"/>
                      <w:shd w:val="clear" w:color="auto" w:fill="80FFFF"/>
                      <w:position w:val="0"/>
                    </w:rPr>
                    <w:t>l</w:t>
                  </w:r>
                  <w:r>
                    <w:rPr>
                      <w:lang w:val="en-US" w:eastAsia="en-US" w:bidi="en-US"/>
                      <w:w w:val="100"/>
                      <w:color w:val="000000"/>
                      <w:position w:val="0"/>
                    </w:rPr>
                    <w:t>d</w:t>
                  </w:r>
                  <w:r>
                    <w:rPr>
                      <w:lang w:val="en-US" w:eastAsia="en-US" w:bidi="en-US"/>
                      <w:w w:val="100"/>
                      <w:color w:val="000000"/>
                      <w:shd w:val="clear" w:color="auto" w:fill="80FFFF"/>
                      <w:position w:val="0"/>
                    </w:rPr>
                    <w:t>ri</w:t>
                  </w:r>
                  <w:r>
                    <w:rPr>
                      <w:lang w:val="en-US" w:eastAsia="en-US" w:bidi="en-US"/>
                      <w:w w:val="100"/>
                      <w:color w:val="000000"/>
                      <w:position w:val="0"/>
                    </w:rPr>
                    <w:t>n; Be</w:t>
                  </w:r>
                  <w:r>
                    <w:rPr>
                      <w:lang w:val="en-US" w:eastAsia="en-US" w:bidi="en-US"/>
                      <w:w w:val="100"/>
                      <w:color w:val="000000"/>
                      <w:shd w:val="clear" w:color="auto" w:fill="80FFFF"/>
                      <w:position w:val="0"/>
                    </w:rPr>
                    <w:t>n</w:t>
                  </w:r>
                  <w:r>
                    <w:rPr>
                      <w:lang w:val="en-US" w:eastAsia="en-US" w:bidi="en-US"/>
                      <w:w w:val="100"/>
                      <w:color w:val="000000"/>
                      <w:position w:val="0"/>
                    </w:rPr>
                    <w:t>o</w:t>
                  </w:r>
                  <w:r>
                    <w:rPr>
                      <w:lang w:val="en-US" w:eastAsia="en-US" w:bidi="en-US"/>
                      <w:w w:val="100"/>
                      <w:color w:val="000000"/>
                      <w:shd w:val="clear" w:color="auto" w:fill="80FFFF"/>
                      <w:position w:val="0"/>
                    </w:rPr>
                    <w:t>m</w:t>
                  </w:r>
                  <w:r>
                    <w:rPr>
                      <w:lang w:val="en-US" w:eastAsia="en-US" w:bidi="en-US"/>
                      <w:w w:val="100"/>
                      <w:color w:val="000000"/>
                      <w:position w:val="0"/>
                    </w:rPr>
                    <w:t>y</w:t>
                  </w:r>
                  <w:r>
                    <w:rPr>
                      <w:lang w:val="en-US" w:eastAsia="en-US" w:bidi="en-US"/>
                      <w:w w:val="100"/>
                      <w:color w:val="000000"/>
                      <w:shd w:val="clear" w:color="auto" w:fill="80FFFF"/>
                      <w:position w:val="0"/>
                    </w:rPr>
                    <w:t>l</w:t>
                  </w:r>
                  <w:r>
                    <w:rPr>
                      <w:lang w:val="en-US" w:eastAsia="en-US" w:bidi="en-US"/>
                      <w:w w:val="100"/>
                      <w:color w:val="000000"/>
                      <w:position w:val="0"/>
                    </w:rPr>
                    <w:t>; Toxaphe</w:t>
                  </w:r>
                  <w:r>
                    <w:rPr>
                      <w:lang w:val="en-US" w:eastAsia="en-US" w:bidi="en-US"/>
                      <w:w w:val="100"/>
                      <w:color w:val="000000"/>
                      <w:shd w:val="clear" w:color="auto" w:fill="80FFFF"/>
                      <w:position w:val="0"/>
                    </w:rPr>
                    <w:t>n</w:t>
                  </w:r>
                  <w:r>
                    <w:rPr>
                      <w:lang w:val="en-US" w:eastAsia="en-US" w:bidi="en-US"/>
                      <w:w w:val="100"/>
                      <w:color w:val="000000"/>
                      <w:position w:val="0"/>
                    </w:rPr>
                    <w:t>e; Captafol; Ch</w:t>
                  </w:r>
                  <w:r>
                    <w:rPr>
                      <w:lang w:val="en-US" w:eastAsia="en-US" w:bidi="en-US"/>
                      <w:w w:val="100"/>
                      <w:color w:val="000000"/>
                      <w:shd w:val="clear" w:color="auto" w:fill="80FFFF"/>
                      <w:position w:val="0"/>
                    </w:rPr>
                    <w:t>l</w:t>
                  </w:r>
                  <w:r>
                    <w:rPr>
                      <w:lang w:val="en-US" w:eastAsia="en-US" w:bidi="en-US"/>
                      <w:w w:val="100"/>
                      <w:color w:val="000000"/>
                      <w:position w:val="0"/>
                    </w:rPr>
                    <w:t>orda</w:t>
                  </w:r>
                  <w:r>
                    <w:rPr>
                      <w:lang w:val="en-US" w:eastAsia="en-US" w:bidi="en-US"/>
                      <w:w w:val="100"/>
                      <w:color w:val="000000"/>
                      <w:shd w:val="clear" w:color="auto" w:fill="80FFFF"/>
                      <w:position w:val="0"/>
                    </w:rPr>
                    <w:t>n</w:t>
                  </w:r>
                  <w:r>
                    <w:rPr>
                      <w:lang w:val="en-US" w:eastAsia="en-US" w:bidi="en-US"/>
                      <w:w w:val="100"/>
                      <w:color w:val="000000"/>
                      <w:position w:val="0"/>
                    </w:rPr>
                    <w:t>e; Ch</w:t>
                  </w:r>
                  <w:r>
                    <w:rPr>
                      <w:lang w:val="en-US" w:eastAsia="en-US" w:bidi="en-US"/>
                      <w:w w:val="100"/>
                      <w:color w:val="000000"/>
                      <w:shd w:val="clear" w:color="auto" w:fill="80FFFF"/>
                      <w:position w:val="0"/>
                    </w:rPr>
                    <w:t>l</w:t>
                  </w:r>
                  <w:r>
                    <w:rPr>
                      <w:lang w:val="en-US" w:eastAsia="en-US" w:bidi="en-US"/>
                      <w:w w:val="100"/>
                      <w:color w:val="000000"/>
                      <w:position w:val="0"/>
                    </w:rPr>
                    <w:t>o</w:t>
                  </w:r>
                  <w:r>
                    <w:rPr>
                      <w:lang w:val="en-US" w:eastAsia="en-US" w:bidi="en-US"/>
                      <w:w w:val="100"/>
                      <w:color w:val="000000"/>
                      <w:shd w:val="clear" w:color="auto" w:fill="80FFFF"/>
                      <w:position w:val="0"/>
                    </w:rPr>
                    <w:t>r</w:t>
                  </w:r>
                  <w:r>
                    <w:rPr>
                      <w:lang w:val="en-US" w:eastAsia="en-US" w:bidi="en-US"/>
                      <w:w w:val="100"/>
                      <w:color w:val="000000"/>
                      <w:position w:val="0"/>
                    </w:rPr>
                    <w:t>dimefo</w:t>
                  </w:r>
                  <w:r>
                    <w:rPr>
                      <w:lang w:val="en-US" w:eastAsia="en-US" w:bidi="en-US"/>
                      <w:w w:val="100"/>
                      <w:color w:val="000000"/>
                      <w:shd w:val="clear" w:color="auto" w:fill="80FFFF"/>
                      <w:position w:val="0"/>
                    </w:rPr>
                    <w:t>rm</w:t>
                  </w:r>
                  <w:r>
                    <w:rPr>
                      <w:lang w:val="en-US" w:eastAsia="en-US" w:bidi="en-US"/>
                      <w:w w:val="100"/>
                      <w:color w:val="000000"/>
                      <w:position w:val="0"/>
                    </w:rPr>
                    <w:t>; Cho</w:t>
                  </w:r>
                  <w:r>
                    <w:rPr>
                      <w:lang w:val="en-US" w:eastAsia="en-US" w:bidi="en-US"/>
                      <w:w w:val="100"/>
                      <w:color w:val="000000"/>
                      <w:shd w:val="clear" w:color="auto" w:fill="80FFFF"/>
                      <w:position w:val="0"/>
                    </w:rPr>
                    <w:t>r</w:t>
                  </w:r>
                  <w:r>
                    <w:rPr>
                      <w:lang w:val="en-US" w:eastAsia="en-US" w:bidi="en-US"/>
                      <w:w w:val="100"/>
                      <w:color w:val="000000"/>
                      <w:position w:val="0"/>
                    </w:rPr>
                    <w:t>py</w:t>
                  </w:r>
                  <w:r>
                    <w:rPr>
                      <w:lang w:val="en-US" w:eastAsia="en-US" w:bidi="en-US"/>
                      <w:w w:val="100"/>
                      <w:color w:val="000000"/>
                      <w:shd w:val="clear" w:color="auto" w:fill="80FFFF"/>
                      <w:position w:val="0"/>
                    </w:rPr>
                    <w:t>ri</w:t>
                  </w:r>
                  <w:r>
                    <w:rPr>
                      <w:lang w:val="en-US" w:eastAsia="en-US" w:bidi="en-US"/>
                      <w:w w:val="100"/>
                      <w:color w:val="000000"/>
                      <w:position w:val="0"/>
                    </w:rPr>
                    <w:t>fos</w:t>
                  </w:r>
                  <w:r>
                    <w:rPr>
                      <w:lang w:val="en-US" w:eastAsia="en-US" w:bidi="en-US"/>
                      <w:w w:val="100"/>
                      <w:color w:val="000000"/>
                      <w:shd w:val="clear" w:color="auto" w:fill="80FFFF"/>
                      <w:position w:val="0"/>
                    </w:rPr>
                    <w:t>m</w:t>
                  </w:r>
                  <w:r>
                    <w:rPr>
                      <w:lang w:val="en-US" w:eastAsia="en-US" w:bidi="en-US"/>
                      <w:w w:val="100"/>
                      <w:color w:val="000000"/>
                      <w:position w:val="0"/>
                    </w:rPr>
                    <w:t>et</w:t>
                  </w:r>
                  <w:r>
                    <w:rPr>
                      <w:lang w:val="en-US" w:eastAsia="en-US" w:bidi="en-US"/>
                      <w:w w:val="100"/>
                      <w:color w:val="000000"/>
                      <w:shd w:val="clear" w:color="auto" w:fill="80FFFF"/>
                      <w:position w:val="0"/>
                    </w:rPr>
                    <w:t>h</w:t>
                  </w:r>
                  <w:r>
                    <w:rPr>
                      <w:lang w:val="en-US" w:eastAsia="en-US" w:bidi="en-US"/>
                      <w:w w:val="100"/>
                      <w:color w:val="000000"/>
                      <w:position w:val="0"/>
                    </w:rPr>
                    <w:t>yl</w:t>
                  </w:r>
                  <w:r>
                    <w:rPr>
                      <w:lang w:val="en-US" w:eastAsia="en-US" w:bidi="en-US"/>
                      <w:w w:val="100"/>
                      <w:color w:val="000000"/>
                      <w:shd w:val="clear" w:color="auto" w:fill="80FFFF"/>
                      <w:position w:val="0"/>
                    </w:rPr>
                    <w:t>;</w:t>
                  </w:r>
                  <w:r>
                    <w:rPr>
                      <w:lang w:val="en-US" w:eastAsia="en-US" w:bidi="en-US"/>
                      <w:w w:val="100"/>
                      <w:color w:val="000000"/>
                      <w:position w:val="0"/>
                    </w:rPr>
                    <w:t xml:space="preserve"> Cyper</w:t>
                  </w:r>
                  <w:r>
                    <w:rPr>
                      <w:lang w:val="en-US" w:eastAsia="en-US" w:bidi="en-US"/>
                      <w:w w:val="100"/>
                      <w:color w:val="000000"/>
                      <w:shd w:val="clear" w:color="auto" w:fill="80FFFF"/>
                      <w:position w:val="0"/>
                    </w:rPr>
                    <w:t>m</w:t>
                  </w:r>
                  <w:r>
                    <w:rPr>
                      <w:lang w:val="en-US" w:eastAsia="en-US" w:bidi="en-US"/>
                      <w:w w:val="100"/>
                      <w:color w:val="000000"/>
                      <w:position w:val="0"/>
                    </w:rPr>
                    <w:t xml:space="preserve">ethrin; </w:t>
                  </w:r>
                  <w:r>
                    <w:rPr>
                      <w:rStyle w:val="CharStyle1652"/>
                      <w:b w:val="0"/>
                      <w:bCs w:val="0"/>
                    </w:rPr>
                    <w:t>2</w:t>
                  </w:r>
                  <w:r>
                    <w:rPr>
                      <w:rStyle w:val="CharStyle1652"/>
                      <w:b w:val="0"/>
                      <w:bCs w:val="0"/>
                      <w:shd w:val="clear" w:color="auto" w:fill="80FFFF"/>
                    </w:rPr>
                    <w:t>,</w:t>
                  </w:r>
                  <w:r>
                    <w:rPr>
                      <w:rStyle w:val="CharStyle1652"/>
                      <w:b w:val="0"/>
                      <w:bCs w:val="0"/>
                    </w:rPr>
                    <w:t>4</w:t>
                  </w:r>
                  <w:r>
                    <w:rPr>
                      <w:rStyle w:val="CharStyle1652"/>
                      <w:b w:val="0"/>
                      <w:bCs w:val="0"/>
                      <w:shd w:val="clear" w:color="auto" w:fill="80FFFF"/>
                    </w:rPr>
                    <w:t>- D</w:t>
                  </w:r>
                  <w:r>
                    <w:rPr>
                      <w:rStyle w:val="CharStyle1652"/>
                      <w:b w:val="0"/>
                      <w:bCs w:val="0"/>
                    </w:rPr>
                    <w:t>;</w:t>
                  </w:r>
                  <w:r>
                    <w:rPr>
                      <w:lang w:val="en-US" w:eastAsia="en-US" w:bidi="en-US"/>
                      <w:w w:val="100"/>
                      <w:color w:val="000000"/>
                      <w:position w:val="0"/>
                    </w:rPr>
                    <w:t xml:space="preserve"> DDT; D</w:t>
                  </w:r>
                  <w:r>
                    <w:rPr>
                      <w:lang w:val="en-US" w:eastAsia="en-US" w:bidi="en-US"/>
                      <w:w w:val="100"/>
                      <w:color w:val="000000"/>
                      <w:shd w:val="clear" w:color="auto" w:fill="80FFFF"/>
                      <w:position w:val="0"/>
                    </w:rPr>
                    <w:t>l</w:t>
                  </w:r>
                  <w:r>
                    <w:rPr>
                      <w:lang w:val="en-US" w:eastAsia="en-US" w:bidi="en-US"/>
                      <w:w w:val="100"/>
                      <w:color w:val="000000"/>
                      <w:position w:val="0"/>
                    </w:rPr>
                    <w:t>azi</w:t>
                  </w:r>
                  <w:r>
                    <w:rPr>
                      <w:lang w:val="en-US" w:eastAsia="en-US" w:bidi="en-US"/>
                      <w:w w:val="100"/>
                      <w:color w:val="000000"/>
                      <w:shd w:val="clear" w:color="auto" w:fill="80FFFF"/>
                      <w:position w:val="0"/>
                    </w:rPr>
                    <w:t>n</w:t>
                  </w:r>
                  <w:r>
                    <w:rPr>
                      <w:lang w:val="en-US" w:eastAsia="en-US" w:bidi="en-US"/>
                      <w:w w:val="100"/>
                      <w:color w:val="000000"/>
                      <w:position w:val="0"/>
                    </w:rPr>
                    <w:t>on; Di</w:t>
                  </w:r>
                  <w:r>
                    <w:rPr>
                      <w:lang w:val="en-US" w:eastAsia="en-US" w:bidi="en-US"/>
                      <w:w w:val="100"/>
                      <w:color w:val="000000"/>
                      <w:shd w:val="clear" w:color="auto" w:fill="80FFFF"/>
                      <w:position w:val="0"/>
                    </w:rPr>
                    <w:t>n</w:t>
                  </w:r>
                  <w:r>
                    <w:rPr>
                      <w:lang w:val="en-US" w:eastAsia="en-US" w:bidi="en-US"/>
                      <w:w w:val="100"/>
                      <w:color w:val="000000"/>
                      <w:position w:val="0"/>
                    </w:rPr>
                    <w:t>oseb; E</w:t>
                  </w:r>
                  <w:r>
                    <w:rPr>
                      <w:lang w:val="en-US" w:eastAsia="en-US" w:bidi="en-US"/>
                      <w:w w:val="100"/>
                      <w:color w:val="000000"/>
                      <w:shd w:val="clear" w:color="auto" w:fill="80FFFF"/>
                      <w:position w:val="0"/>
                    </w:rPr>
                    <w:t>n</w:t>
                  </w:r>
                  <w:r>
                    <w:rPr>
                      <w:lang w:val="en-US" w:eastAsia="en-US" w:bidi="en-US"/>
                      <w:w w:val="100"/>
                      <w:color w:val="000000"/>
                      <w:position w:val="0"/>
                    </w:rPr>
                    <w:t>d</w:t>
                  </w:r>
                  <w:r>
                    <w:rPr>
                      <w:lang w:val="en-US" w:eastAsia="en-US" w:bidi="en-US"/>
                      <w:w w:val="100"/>
                      <w:color w:val="000000"/>
                      <w:shd w:val="clear" w:color="auto" w:fill="80FFFF"/>
                      <w:position w:val="0"/>
                    </w:rPr>
                    <w:t>rl</w:t>
                  </w:r>
                  <w:r>
                    <w:rPr>
                      <w:lang w:val="en-US" w:eastAsia="en-US" w:bidi="en-US"/>
                      <w:w w:val="100"/>
                      <w:color w:val="000000"/>
                      <w:position w:val="0"/>
                    </w:rPr>
                    <w:t xml:space="preserve">n; Folpet; Heptachlor; Lindane; </w:t>
                  </w:r>
                  <w:r>
                    <w:rPr>
                      <w:lang w:val="en-US" w:eastAsia="en-US" w:bidi="en-US"/>
                      <w:w w:val="100"/>
                      <w:color w:val="000000"/>
                      <w:shd w:val="clear" w:color="auto" w:fill="80FFFF"/>
                      <w:position w:val="0"/>
                    </w:rPr>
                    <w:t>M</w:t>
                  </w:r>
                  <w:r>
                    <w:rPr>
                      <w:lang w:val="en-US" w:eastAsia="en-US" w:bidi="en-US"/>
                      <w:w w:val="100"/>
                      <w:color w:val="000000"/>
                      <w:position w:val="0"/>
                    </w:rPr>
                    <w:t>a</w:t>
                  </w:r>
                  <w:r>
                    <w:rPr>
                      <w:lang w:val="en-US" w:eastAsia="en-US" w:bidi="en-US"/>
                      <w:w w:val="100"/>
                      <w:color w:val="000000"/>
                      <w:shd w:val="clear" w:color="auto" w:fill="80FFFF"/>
                      <w:position w:val="0"/>
                    </w:rPr>
                    <w:t>l</w:t>
                  </w:r>
                  <w:r>
                    <w:rPr>
                      <w:lang w:val="en-US" w:eastAsia="en-US" w:bidi="en-US"/>
                      <w:w w:val="100"/>
                      <w:color w:val="000000"/>
                      <w:position w:val="0"/>
                    </w:rPr>
                    <w:t>ath</w:t>
                  </w:r>
                  <w:r>
                    <w:rPr>
                      <w:lang w:val="en-US" w:eastAsia="en-US" w:bidi="en-US"/>
                      <w:w w:val="100"/>
                      <w:color w:val="000000"/>
                      <w:shd w:val="clear" w:color="auto" w:fill="80FFFF"/>
                      <w:position w:val="0"/>
                    </w:rPr>
                    <w:t>i</w:t>
                  </w:r>
                  <w:r>
                    <w:rPr>
                      <w:lang w:val="en-US" w:eastAsia="en-US" w:bidi="en-US"/>
                      <w:w w:val="100"/>
                      <w:color w:val="000000"/>
                      <w:position w:val="0"/>
                    </w:rPr>
                    <w:t>on</w:t>
                  </w:r>
                  <w:r>
                    <w:rPr>
                      <w:lang w:val="en-US" w:eastAsia="en-US" w:bidi="en-US"/>
                      <w:w w:val="100"/>
                      <w:color w:val="000000"/>
                      <w:shd w:val="clear" w:color="auto" w:fill="80FFFF"/>
                      <w:position w:val="0"/>
                    </w:rPr>
                    <w:t>;P</w:t>
                  </w:r>
                  <w:r>
                    <w:rPr>
                      <w:lang w:val="en-US" w:eastAsia="en-US" w:bidi="en-US"/>
                      <w:w w:val="100"/>
                      <w:color w:val="000000"/>
                      <w:position w:val="0"/>
                    </w:rPr>
                    <w:t>e</w:t>
                  </w:r>
                  <w:r>
                    <w:rPr>
                      <w:lang w:val="en-US" w:eastAsia="en-US" w:bidi="en-US"/>
                      <w:w w:val="100"/>
                      <w:color w:val="000000"/>
                      <w:shd w:val="clear" w:color="auto" w:fill="80FFFF"/>
                      <w:position w:val="0"/>
                    </w:rPr>
                    <w:t>r</w:t>
                  </w:r>
                  <w:r>
                    <w:rPr>
                      <w:lang w:val="en-US" w:eastAsia="en-US" w:bidi="en-US"/>
                      <w:w w:val="100"/>
                      <w:color w:val="000000"/>
                      <w:position w:val="0"/>
                    </w:rPr>
                    <w:t>meth</w:t>
                  </w:r>
                  <w:r>
                    <w:rPr>
                      <w:lang w:val="en-US" w:eastAsia="en-US" w:bidi="en-US"/>
                      <w:w w:val="100"/>
                      <w:color w:val="000000"/>
                      <w:shd w:val="clear" w:color="auto" w:fill="80FFFF"/>
                      <w:position w:val="0"/>
                    </w:rPr>
                    <w:t>ri</w:t>
                  </w:r>
                  <w:r>
                    <w:rPr>
                      <w:lang w:val="en-US" w:eastAsia="en-US" w:bidi="en-US"/>
                      <w:w w:val="100"/>
                      <w:color w:val="000000"/>
                      <w:position w:val="0"/>
                    </w:rPr>
                    <w:t>n; Paraqua</w:t>
                  </w:r>
                  <w:r>
                    <w:rPr>
                      <w:lang w:val="en-US" w:eastAsia="en-US" w:bidi="en-US"/>
                      <w:w w:val="100"/>
                      <w:color w:val="000000"/>
                      <w:shd w:val="clear" w:color="auto" w:fill="80FFFF"/>
                      <w:position w:val="0"/>
                    </w:rPr>
                    <w:t>t</w:t>
                  </w:r>
                </w:p>
                <w:p>
                  <w:pPr>
                    <w:pStyle w:val="Style1342"/>
                    <w:widowControl w:val="0"/>
                    <w:keepNext w:val="0"/>
                    <w:keepLines w:val="0"/>
                    <w:shd w:val="clear" w:color="auto" w:fill="auto"/>
                    <w:bidi w:val="0"/>
                    <w:jc w:val="center"/>
                    <w:spacing w:before="0" w:after="0" w:line="170" w:lineRule="exact"/>
                    <w:ind w:left="0" w:right="0" w:firstLine="0"/>
                  </w:pPr>
                  <w:r>
                    <w:rPr>
                      <w:rStyle w:val="CharStyle1521"/>
                      <w:i/>
                      <w:iCs/>
                    </w:rPr>
                    <w:t>Compiled by BU</w:t>
                  </w:r>
                  <w:r>
                    <w:rPr>
                      <w:rStyle w:val="CharStyle1521"/>
                      <w:i/>
                      <w:iCs/>
                      <w:shd w:val="clear" w:color="auto" w:fill="80FFFF"/>
                    </w:rPr>
                    <w:t>I</w:t>
                  </w:r>
                  <w:r>
                    <w:rPr>
                      <w:rStyle w:val="CharStyle1521"/>
                      <w:i/>
                      <w:iCs/>
                    </w:rPr>
                    <w:t xml:space="preserve"> Barclay, Greenpeace USA</w:t>
                  </w:r>
                </w:p>
              </w:txbxContent>
            </v:textbox>
            <w10:wrap type="square" side="left" anchorx="margin" anchory="margin"/>
          </v:shape>
        </w:pict>
      </w:r>
      <w:r>
        <w:rPr>
          <w:rStyle w:val="CharStyle1524"/>
          <w:i/>
          <w:iCs/>
        </w:rPr>
        <w:t>“Trading Away Our Environment" by Mark Ritchie, Fair Trade Campaign</w:t>
      </w:r>
      <w:r>
        <w:rPr>
          <w:rStyle w:val="CharStyle1524"/>
          <w:i/>
          <w:iCs/>
          <w:shd w:val="clear" w:color="auto" w:fill="80FFFF"/>
        </w:rPr>
        <w:t xml:space="preserve">! </w:t>
      </w:r>
      <w:r>
        <w:rPr>
          <w:rStyle w:val="CharStyle1524"/>
          <w:i/>
          <w:iCs/>
        </w:rPr>
        <w:t>Institute for Agriculture and Trade Policy, 212 3rd A</w:t>
      </w:r>
      <w:r>
        <w:rPr>
          <w:rStyle w:val="CharStyle1524"/>
          <w:i/>
          <w:iCs/>
          <w:shd w:val="clear" w:color="auto" w:fill="80FFFF"/>
        </w:rPr>
        <w:t>v</w:t>
      </w:r>
      <w:r>
        <w:rPr>
          <w:rStyle w:val="CharStyle1524"/>
          <w:i/>
          <w:iCs/>
        </w:rPr>
        <w:t xml:space="preserve">e. North </w:t>
      </w:r>
      <w:r>
        <w:rPr>
          <w:rStyle w:val="CharStyle1524"/>
          <w:i/>
          <w:iCs/>
          <w:shd w:val="clear" w:color="auto" w:fill="80FFFF"/>
        </w:rPr>
        <w:t>It</w:t>
      </w:r>
      <w:r>
        <w:rPr>
          <w:rStyle w:val="CharStyle1524"/>
          <w:i/>
          <w:iCs/>
        </w:rPr>
        <w:t xml:space="preserve"> </w:t>
      </w:r>
      <w:r>
        <w:rPr>
          <w:rStyle w:val="CharStyle1660"/>
          <w:i/>
          <w:iCs/>
        </w:rPr>
        <w:t>30</w:t>
      </w:r>
      <w:r>
        <w:rPr>
          <w:rStyle w:val="CharStyle1660"/>
          <w:i/>
          <w:iCs/>
          <w:shd w:val="clear" w:color="auto" w:fill="80FFFF"/>
        </w:rPr>
        <w:t>1,5</w:t>
      </w:r>
      <w:r>
        <w:rPr>
          <w:rStyle w:val="CharStyle1660"/>
          <w:i/>
          <w:iCs/>
        </w:rPr>
        <w:t>5</w:t>
      </w:r>
      <w:r>
        <w:rPr>
          <w:rStyle w:val="CharStyle1660"/>
          <w:i/>
          <w:iCs/>
          <w:shd w:val="clear" w:color="auto" w:fill="80FFFF"/>
        </w:rPr>
        <w:t>4</w:t>
      </w:r>
      <w:r>
        <w:rPr>
          <w:rStyle w:val="CharStyle1660"/>
          <w:i/>
          <w:iCs/>
        </w:rPr>
        <w:t xml:space="preserve">01 </w:t>
      </w:r>
      <w:r>
        <w:rPr>
          <w:rStyle w:val="CharStyle1524"/>
          <w:i/>
          <w:iCs/>
        </w:rPr>
        <w:t>Minneapolis, MN USA.</w:t>
      </w:r>
    </w:p>
    <w:p>
      <w:pPr>
        <w:pStyle w:val="Style1613"/>
        <w:widowControl w:val="0"/>
        <w:keepNext w:val="0"/>
        <w:keepLines w:val="0"/>
        <w:shd w:val="clear" w:color="auto" w:fill="auto"/>
        <w:bidi w:val="0"/>
        <w:jc w:val="left"/>
        <w:spacing w:before="0" w:after="0" w:line="540" w:lineRule="exact"/>
        <w:ind w:left="0" w:right="0" w:firstLine="101"/>
        <w:sectPr>
          <w:pgSz w:w="13195" w:h="17244"/>
          <w:pgMar w:top="1966" w:left="1125" w:right="1125" w:bottom="1539" w:header="0" w:footer="3" w:gutter="389"/>
          <w:rtlGutter w:val="0"/>
          <w:cols w:space="720"/>
          <w:noEndnote/>
          <w:docGrid w:linePitch="360"/>
        </w:sectPr>
      </w:pPr>
      <w:r>
        <w:rPr>
          <w:lang w:val="en-US" w:eastAsia="en-US" w:bidi="en-US"/>
          <w:w w:val="100"/>
          <w:color w:val="000000"/>
          <w:position w:val="0"/>
        </w:rPr>
        <w:t>Trade proposals threaten U.S. food safety</w:t>
      </w:r>
    </w:p>
    <w:p>
      <w:pPr>
        <w:widowControl w:val="0"/>
        <w:spacing w:line="71" w:lineRule="exact"/>
        <w:rPr>
          <w:sz w:val="6"/>
          <w:szCs w:val="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731" type="#_x0000_t75" style="position:absolute;margin-left:143.5pt;margin-top:2.15pt;width:235.2pt;height:240pt;z-index:-125829021;mso-wrap-distance-left:20.9pt;mso-wrap-distance-right:20.4pt;mso-position-horizontal-relative:margin" wrapcoords="0 0 21600 0 21600 21600 0 21600 0 0">
            <v:imagedata r:id="rId472" r:href="rId473"/>
            <w10:wrap type="square" anchorx="margin"/>
          </v:shape>
        </w:pict>
      </w:r>
    </w:p>
    <w:p>
      <w:pPr>
        <w:pStyle w:val="Style1664"/>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 xml:space="preserve">Critics say Bush proposal to GATT, the global trade treaty,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ould hurt safe food law</w:t>
      </w:r>
      <w:r>
        <w:rPr>
          <w:lang w:val="en-US" w:eastAsia="en-US" w:bidi="en-US"/>
          <w:w w:val="100"/>
          <w:spacing w:val="0"/>
          <w:color w:val="000000"/>
          <w:shd w:val="clear" w:color="auto" w:fill="80FFFF"/>
          <w:position w:val="0"/>
        </w:rPr>
        <w:t>s</w:t>
      </w:r>
    </w:p>
    <w:p>
      <w:pPr>
        <w:pStyle w:val="Style1666"/>
        <w:widowControl w:val="0"/>
        <w:keepNext w:val="0"/>
        <w:keepLines w:val="0"/>
        <w:shd w:val="clear" w:color="auto" w:fill="auto"/>
        <w:bidi w:val="0"/>
        <w:spacing w:before="0" w:after="0"/>
        <w:ind w:left="0" w:right="0" w:firstLine="218"/>
      </w:pPr>
      <w:r>
        <w:rPr>
          <w:lang w:val="en-US" w:eastAsia="en-US" w:bidi="en-US"/>
          <w:w w:val="100"/>
          <w:spacing w:val="0"/>
          <w:color w:val="000000"/>
          <w:position w:val="0"/>
        </w:rPr>
        <w:t>Environmentalists acting locall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to pass strong food safety laws may be un</w:t>
        <w:t>dermined by global thinking free trade advocates.</w:t>
      </w:r>
    </w:p>
    <w:p>
      <w:pPr>
        <w:pStyle w:val="Style1666"/>
        <w:widowControl w:val="0"/>
        <w:keepNext w:val="0"/>
        <w:keepLines w:val="0"/>
        <w:shd w:val="clear" w:color="auto" w:fill="auto"/>
        <w:bidi w:val="0"/>
        <w:spacing w:before="0" w:after="0"/>
        <w:ind w:left="0" w:right="0" w:firstLine="218"/>
      </w:pPr>
      <w:r>
        <w:rPr>
          <w:lang w:val="en-US" w:eastAsia="en-US" w:bidi="en-US"/>
          <w:w w:val="100"/>
          <w:spacing w:val="0"/>
          <w:color w:val="000000"/>
          <w:position w:val="0"/>
        </w:rPr>
        <w:t>That’s the fear of U.S. environmen</w:t>
        <w:t>talists who are opposing the Bush Ad</w:t>
        <w:t xml:space="preserve">ministration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harmonization” proposal to the General Agreement on Tariffs and </w:t>
      </w:r>
      <w:r>
        <w:rPr>
          <w:lang w:val="en-US" w:eastAsia="en-US" w:bidi="en-US"/>
          <w:w w:val="100"/>
          <w:spacing w:val="0"/>
          <w:color w:val="000000"/>
          <w:shd w:val="clear" w:color="auto" w:fill="80FFFF"/>
          <w:position w:val="0"/>
        </w:rPr>
        <w:t>Tr</w:t>
      </w:r>
      <w:r>
        <w:rPr>
          <w:lang w:val="en-US" w:eastAsia="en-US" w:bidi="en-US"/>
          <w:w w:val="100"/>
          <w:spacing w:val="0"/>
          <w:color w:val="000000"/>
          <w:position w:val="0"/>
        </w:rPr>
        <w:t>ade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TT)—the pact which governs much of the globe's flow of trade.</w:t>
      </w:r>
    </w:p>
    <w:p>
      <w:pPr>
        <w:pStyle w:val="Style1666"/>
        <w:widowControl w:val="0"/>
        <w:keepNext w:val="0"/>
        <w:keepLines w:val="0"/>
        <w:shd w:val="clear" w:color="auto" w:fill="auto"/>
        <w:bidi w:val="0"/>
        <w:spacing w:before="0" w:after="0"/>
        <w:ind w:left="0" w:right="0" w:firstLine="218"/>
      </w:pPr>
      <w:r>
        <w:rPr>
          <w:lang w:val="en-US" w:eastAsia="en-US" w:bidi="en-US"/>
          <w:w w:val="100"/>
          <w:spacing w:val="0"/>
          <w:color w:val="000000"/>
          <w:position w:val="0"/>
        </w:rPr>
        <w:t>In particular, environmentalists fear Bush's negotiators will sacrifice U.S. food safety standards — such as strict limits on cancer-causing chemicals — in an effort to reduce trade bar</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ers.</w:t>
      </w:r>
    </w:p>
    <w:p>
      <w:pPr>
        <w:pStyle w:val="Style1666"/>
        <w:widowControl w:val="0"/>
        <w:keepNext w:val="0"/>
        <w:keepLines w:val="0"/>
        <w:shd w:val="clear" w:color="auto" w:fill="auto"/>
        <w:bidi w:val="0"/>
        <w:spacing w:before="0" w:after="0"/>
        <w:ind w:left="0" w:right="0" w:firstLine="218"/>
      </w:pPr>
      <w:r>
        <w:rPr>
          <w:lang w:val="en-US" w:eastAsia="en-US" w:bidi="en-US"/>
          <w:w w:val="100"/>
          <w:spacing w:val="0"/>
          <w:color w:val="000000"/>
          <w:position w:val="0"/>
        </w:rPr>
        <w:t>GATT is a series of negotiations lead</w:t>
        <w:t>ing to international treaties which promote free trade among nations. It governs over 80 percent of world trade — with 96 member countries as well as 28 additional countries which adhere to its rules on a de facto basis.</w:t>
      </w:r>
    </w:p>
    <w:p>
      <w:pPr>
        <w:pStyle w:val="Style1666"/>
        <w:widowControl w:val="0"/>
        <w:keepNext w:val="0"/>
        <w:keepLines w:val="0"/>
        <w:shd w:val="clear" w:color="auto" w:fill="auto"/>
        <w:bidi w:val="0"/>
        <w:spacing w:before="0" w:after="0"/>
        <w:ind w:left="0" w:right="0" w:firstLine="218"/>
      </w:pPr>
      <w:r>
        <w:rPr>
          <w:lang w:val="en-US" w:eastAsia="en-US" w:bidi="en-US"/>
          <w:w w:val="100"/>
          <w:spacing w:val="0"/>
          <w:color w:val="000000"/>
          <w:position w:val="0"/>
        </w:rPr>
        <w:t>Agricultural trade has become the primary subject of dispute in the cu</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ent negotiations. The Bush Administration,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its agricultural proposal to GATT, recommended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harmonization” — level</w:t>
        <w:t>ing all countries' health standards — to insure that health standards do not be</w:t>
        <w:t>come trade barriers in disguise.</w:t>
      </w:r>
    </w:p>
    <w:p>
      <w:pPr>
        <w:pStyle w:val="Style1666"/>
        <w:widowControl w:val="0"/>
        <w:keepNext w:val="0"/>
        <w:keepLines w:val="0"/>
        <w:shd w:val="clear" w:color="auto" w:fill="auto"/>
        <w:bidi w:val="0"/>
        <w:spacing w:before="0" w:after="120"/>
        <w:ind w:left="0" w:right="0" w:firstLine="218"/>
      </w:pPr>
      <w:r>
        <w:rPr>
          <w:lang w:val="en-US" w:eastAsia="en-US" w:bidi="en-US"/>
          <w:w w:val="100"/>
          <w:spacing w:val="0"/>
          <w:color w:val="000000"/>
          <w:position w:val="0"/>
        </w:rPr>
        <w:t>Harmonization has been strongly op</w:t>
        <w:t>posed by a coalition of prominent farm, consumer, and environmental groups. The coalition includes Friends of the Earth. Natural Resources Defense Coun</w:t>
        <w:t>cil (NRDC), the National Family Farm Coalition, Greenpeace, and the National Wildlife Federation.</w:t>
      </w:r>
    </w:p>
    <w:p>
      <w:pPr>
        <w:pStyle w:val="Style1259"/>
        <w:widowControl w:val="0"/>
        <w:keepNext w:val="0"/>
        <w:keepLines w:val="0"/>
        <w:shd w:val="clear" w:color="auto" w:fill="auto"/>
        <w:bidi w:val="0"/>
        <w:jc w:val="left"/>
        <w:spacing w:before="0" w:after="0" w:line="168" w:lineRule="exact"/>
        <w:ind w:left="0" w:right="0" w:firstLine="59"/>
      </w:pPr>
      <w:r>
        <w:rPr>
          <w:lang w:val="en-US" w:eastAsia="en-US" w:bidi="en-US"/>
          <w:w w:val="100"/>
          <w:spacing w:val="0"/>
          <w:color w:val="000000"/>
          <w:position w:val="0"/>
        </w:rPr>
        <w:t>Lower U.S. safety standards?</w:t>
      </w:r>
    </w:p>
    <w:p>
      <w:pPr>
        <w:pStyle w:val="Style1666"/>
        <w:widowControl w:val="0"/>
        <w:keepNext w:val="0"/>
        <w:keepLines w:val="0"/>
        <w:shd w:val="clear" w:color="auto" w:fill="auto"/>
        <w:bidi w:val="0"/>
        <w:spacing w:before="0" w:after="0"/>
        <w:ind w:left="0" w:right="0" w:firstLine="218"/>
      </w:pPr>
      <w:r>
        <w:rPr>
          <w:lang w:val="en-US" w:eastAsia="en-US" w:bidi="en-US"/>
          <w:w w:val="100"/>
          <w:spacing w:val="0"/>
          <w:color w:val="000000"/>
          <w:position w:val="0"/>
        </w:rPr>
        <w:t>Consumer advocate Ralph Nader has called harmonization “a drive for unifor</w:t>
        <w:t>mity downward” in food-safety regula</w:t>
        <w:t>tions. Other critics agree, saying the Bush proposal — originally advanced by Agriculture Secretary Clayton Yeutter when he served as Trade Representative under former President Ronald Reagan — would subject the U.S. to pressures which might lead to the lowering of U.S. environmental standards.</w:t>
      </w:r>
    </w:p>
    <w:p>
      <w:pPr>
        <w:pStyle w:val="Style1666"/>
        <w:widowControl w:val="0"/>
        <w:keepNext w:val="0"/>
        <w:keepLines w:val="0"/>
        <w:shd w:val="clear" w:color="auto" w:fill="auto"/>
        <w:bidi w:val="0"/>
        <w:spacing w:before="0" w:after="0"/>
        <w:ind w:left="0" w:right="0" w:firstLine="218"/>
      </w:pPr>
      <w:r>
        <w:rPr>
          <w:lang w:val="en-US" w:eastAsia="en-US" w:bidi="en-US"/>
          <w:w w:val="100"/>
          <w:spacing w:val="0"/>
          <w:color w:val="000000"/>
          <w:position w:val="0"/>
        </w:rPr>
        <w:t>If the U.S. (or any other country) refuses to import goods that don’t meet domestic health standards — and if the domestic requirements are stricter than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standards—the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would be required by GATT to prove to an in</w:t>
        <w:t>ternational tribunal that the ban is based on a scientifically proven threat to human health.</w:t>
      </w:r>
    </w:p>
    <w:p>
      <w:pPr>
        <w:pStyle w:val="Style1666"/>
        <w:widowControl w:val="0"/>
        <w:keepNext w:val="0"/>
        <w:keepLines w:val="0"/>
        <w:shd w:val="clear" w:color="auto" w:fill="auto"/>
        <w:bidi w:val="0"/>
        <w:spacing w:before="0" w:after="0"/>
        <w:ind w:left="0" w:right="0" w:firstLine="218"/>
      </w:pPr>
      <w:r>
        <w:rPr>
          <w:lang w:val="en-US" w:eastAsia="en-US" w:bidi="en-US"/>
          <w:w w:val="100"/>
          <w:spacing w:val="0"/>
          <w:color w:val="000000"/>
          <w:position w:val="0"/>
        </w:rPr>
        <w:t xml:space="preserve">But, in many cases, domestic laws are passed to protect the public from </w:t>
      </w:r>
      <w:r>
        <w:rPr>
          <w:rStyle w:val="CharStyle1668"/>
        </w:rPr>
        <w:t xml:space="preserve">possible </w:t>
      </w:r>
      <w:r>
        <w:rPr>
          <w:lang w:val="en-US" w:eastAsia="en-US" w:bidi="en-US"/>
          <w:w w:val="100"/>
          <w:spacing w:val="0"/>
          <w:color w:val="000000"/>
          <w:position w:val="0"/>
        </w:rPr>
        <w:t xml:space="preserve">risks to public health — not scientifically </w:t>
      </w:r>
      <w:r>
        <w:rPr>
          <w:rStyle w:val="CharStyle1668"/>
        </w:rPr>
        <w:t>proven</w:t>
      </w:r>
      <w:r>
        <w:rPr>
          <w:rStyle w:val="CharStyle1669"/>
        </w:rPr>
        <w:t xml:space="preserve"> </w:t>
      </w:r>
      <w:r>
        <w:rPr>
          <w:lang w:val="en-US" w:eastAsia="en-US" w:bidi="en-US"/>
          <w:w w:val="100"/>
          <w:spacing w:val="0"/>
          <w:color w:val="000000"/>
          <w:position w:val="0"/>
        </w:rPr>
        <w:t>threats. If the tribunal ruled such a standard was actually a trade barrier, the</w:t>
      </w:r>
    </w:p>
    <w:p>
      <w:pPr>
        <w:pStyle w:val="Style1666"/>
        <w:widowControl w:val="0"/>
        <w:keepNext w:val="0"/>
        <w:keepLines w:val="0"/>
        <w:shd w:val="clear" w:color="auto" w:fill="auto"/>
        <w:bidi w:val="0"/>
        <w:spacing w:before="0" w:after="0"/>
        <w:ind w:left="0" w:right="0" w:firstLine="40"/>
      </w:pPr>
      <w:r>
        <w:br w:type="column"/>
      </w:r>
      <w:r>
        <w:rPr>
          <w:lang w:val="en-US" w:eastAsia="en-US" w:bidi="en-US"/>
          <w:w w:val="100"/>
          <w:spacing w:val="0"/>
          <w:color w:val="000000"/>
          <w:position w:val="0"/>
        </w:rPr>
        <w:t>U.S. would have to pay compensation to the exporter, face trade retaliation, or weaken the domestic law.</w:t>
      </w:r>
    </w:p>
    <w:p>
      <w:pPr>
        <w:pStyle w:val="Style1666"/>
        <w:widowControl w:val="0"/>
        <w:keepNext w:val="0"/>
        <w:keepLines w:val="0"/>
        <w:shd w:val="clear" w:color="auto" w:fill="auto"/>
        <w:bidi w:val="0"/>
        <w:spacing w:before="0" w:after="186"/>
        <w:ind w:left="0" w:right="0" w:firstLine="196"/>
      </w:pPr>
      <w:r>
        <w:rPr>
          <w:lang w:val="en-US" w:eastAsia="en-US" w:bidi="en-US"/>
          <w:w w:val="100"/>
          <w:spacing w:val="0"/>
          <w:color w:val="000000"/>
          <w:position w:val="0"/>
        </w:rPr>
        <w:t>In the past, the U.S. has always relaxed its standards rather than face tariffs or other retaliation. GATT observers are conce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ed that harmonization may lead to revocation of U.S. law</w:t>
      </w:r>
      <w:r>
        <w:rPr>
          <w:lang w:val="en-US" w:eastAsia="en-US" w:bidi="en-US"/>
          <w:w w:val="100"/>
          <w:spacing w:val="0"/>
          <w:color w:val="000000"/>
          <w:shd w:val="clear" w:color="auto" w:fill="80FFFF"/>
          <w:position w:val="0"/>
        </w:rPr>
        <w:t>s'</w:t>
      </w:r>
      <w:r>
        <w:rPr>
          <w:lang w:val="en-US" w:eastAsia="en-US" w:bidi="en-US"/>
          <w:w w:val="100"/>
          <w:spacing w:val="0"/>
          <w:color w:val="000000"/>
          <w:position w:val="0"/>
        </w:rPr>
        <w:t>such as the “Delaney Clause” — the law that sets a zero-tolerance standard for known car</w:t>
        <w:t>cinogens in food.</w:t>
      </w:r>
    </w:p>
    <w:p>
      <w:pPr>
        <w:pStyle w:val="Style1239"/>
        <w:widowControl w:val="0"/>
        <w:keepNext w:val="0"/>
        <w:keepLines w:val="0"/>
        <w:shd w:val="clear" w:color="auto" w:fill="auto"/>
        <w:bidi w:val="0"/>
        <w:jc w:val="left"/>
        <w:spacing w:before="0" w:after="0" w:line="235" w:lineRule="exact"/>
        <w:ind w:left="0" w:right="0" w:firstLine="40"/>
      </w:pPr>
      <w:r>
        <w:rPr>
          <w:rStyle w:val="CharStyle1670"/>
          <w:i/>
          <w:iCs/>
          <w:shd w:val="clear" w:color="auto" w:fill="80FFFF"/>
        </w:rPr>
        <w:t>“U</w:t>
      </w:r>
      <w:r>
        <w:rPr>
          <w:rStyle w:val="CharStyle1670"/>
          <w:i/>
          <w:iCs/>
        </w:rPr>
        <w:t>.S. consumers and exporters should not be asked to pay ransom to other countries if they wish to set higher standards.</w:t>
      </w:r>
      <w:r>
        <w:rPr>
          <w:rStyle w:val="CharStyle1670"/>
          <w:i/>
          <w:iCs/>
          <w:shd w:val="clear" w:color="auto" w:fill="80FFFF"/>
        </w:rPr>
        <w:t>”</w:t>
      </w:r>
    </w:p>
    <w:p>
      <w:pPr>
        <w:pStyle w:val="Style1671"/>
        <w:widowControl w:val="0"/>
        <w:keepNext w:val="0"/>
        <w:keepLines w:val="0"/>
        <w:shd w:val="clear" w:color="auto" w:fill="auto"/>
        <w:bidi w:val="0"/>
        <w:spacing w:before="0" w:after="76" w:line="100" w:lineRule="exact"/>
        <w:ind w:left="0" w:right="0" w:firstLine="0"/>
      </w:pPr>
      <w:r>
        <w:rPr>
          <w:lang w:val="en-US" w:eastAsia="en-US" w:bidi="en-US"/>
          <w:w w:val="100"/>
          <w:spacing w:val="0"/>
          <w:color w:val="000000"/>
          <w:position w:val="0"/>
        </w:rPr>
        <w:t>— Friends of the Earth's Alex Hi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tle</w:t>
      </w:r>
    </w:p>
    <w:p>
      <w:pPr>
        <w:pStyle w:val="Style1666"/>
        <w:widowControl w:val="0"/>
        <w:keepNext w:val="0"/>
        <w:keepLines w:val="0"/>
        <w:shd w:val="clear" w:color="auto" w:fill="auto"/>
        <w:bidi w:val="0"/>
        <w:spacing w:before="0" w:after="120"/>
        <w:ind w:left="0" w:right="0" w:firstLine="196"/>
      </w:pPr>
      <w:r>
        <w:rPr>
          <w:lang w:val="en-US" w:eastAsia="en-US" w:bidi="en-US"/>
          <w:w w:val="100"/>
          <w:spacing w:val="0"/>
          <w:color w:val="000000"/>
          <w:position w:val="0"/>
        </w:rPr>
        <w:t>“U.S. consumers and exporters should not be asked to pay ransom to other countries if they wish to set higher stand</w:t>
        <w:t>ards,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ex Hittle, FOE’s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w:t>
        <w:t xml:space="preserve">tional Coordinator. “Nor should the U.S. try to force foreign consumers, who might choose higher standards, to accept more poisons in their food as we try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open up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foreign markets for our ex</w:t>
        <w:t>ports</w:t>
      </w:r>
      <w:r>
        <w:rPr>
          <w:lang w:val="en-US" w:eastAsia="en-US" w:bidi="en-US"/>
          <w:w w:val="100"/>
          <w:spacing w:val="0"/>
          <w:color w:val="000000"/>
          <w:shd w:val="clear" w:color="auto" w:fill="80FFFF"/>
          <w:position w:val="0"/>
        </w:rPr>
        <w:t>."</w:t>
      </w:r>
    </w:p>
    <w:p>
      <w:pPr>
        <w:pStyle w:val="Style1259"/>
        <w:widowControl w:val="0"/>
        <w:keepNext w:val="0"/>
        <w:keepLines w:val="0"/>
        <w:shd w:val="clear" w:color="auto" w:fill="auto"/>
        <w:bidi w:val="0"/>
        <w:spacing w:before="0" w:after="0" w:line="168" w:lineRule="exact"/>
        <w:ind w:left="0" w:right="0" w:firstLine="40"/>
      </w:pPr>
      <w:r>
        <w:rPr>
          <w:lang w:val="en-US" w:eastAsia="en-US" w:bidi="en-US"/>
          <w:w w:val="100"/>
          <w:spacing w:val="0"/>
          <w:color w:val="000000"/>
          <w:position w:val="0"/>
        </w:rPr>
        <w:t>Closed doors — except to industry</w:t>
      </w:r>
    </w:p>
    <w:p>
      <w:pPr>
        <w:pStyle w:val="Style1666"/>
        <w:widowControl w:val="0"/>
        <w:keepNext w:val="0"/>
        <w:keepLines w:val="0"/>
        <w:shd w:val="clear" w:color="auto" w:fill="auto"/>
        <w:bidi w:val="0"/>
        <w:spacing w:before="0" w:after="0"/>
        <w:ind w:left="0" w:right="0" w:firstLine="196"/>
      </w:pPr>
      <w:r>
        <w:rPr>
          <w:lang w:val="en-US" w:eastAsia="en-US" w:bidi="en-US"/>
          <w:w w:val="100"/>
          <w:spacing w:val="0"/>
          <w:color w:val="000000"/>
          <w:position w:val="0"/>
        </w:rPr>
        <w:t>Harmonization critics also worry that food safety standards would be deter</w:t>
        <w:t>mined behind closed doors by industry consultants. The U.S. has proposed using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standards such as the United Nations-ad</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iniste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ed Codex Ali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 tarius (Food Code) as a benchmark to determine whether countries’ food safety standards are actually trade barriers.</w:t>
      </w:r>
    </w:p>
    <w:p>
      <w:pPr>
        <w:pStyle w:val="Style1666"/>
        <w:widowControl w:val="0"/>
        <w:keepNext w:val="0"/>
        <w:keepLines w:val="0"/>
        <w:shd w:val="clear" w:color="auto" w:fill="auto"/>
        <w:bidi w:val="0"/>
        <w:spacing w:before="0" w:after="0"/>
        <w:ind w:left="0" w:right="0" w:firstLine="196"/>
      </w:pPr>
      <w:r>
        <w:rPr>
          <w:lang w:val="en-US" w:eastAsia="en-US" w:bidi="en-US"/>
          <w:w w:val="100"/>
          <w:spacing w:val="0"/>
          <w:color w:val="000000"/>
          <w:position w:val="0"/>
        </w:rPr>
        <w:t>But at a recent Codex commission meeting, the U.S. delegation included ex</w:t>
        <w:t>ecutives from Nestle, Coca Co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 Ralston Purina, Kraft, the Grocery Manufacturers of America, the Food Processors As</w:t>
      </w:r>
    </w:p>
    <w:p>
      <w:pPr>
        <w:pStyle w:val="Style1666"/>
        <w:widowControl w:val="0"/>
        <w:keepNext w:val="0"/>
        <w:keepLines w:val="0"/>
        <w:shd w:val="clear" w:color="auto" w:fill="auto"/>
        <w:bidi w:val="0"/>
        <w:spacing w:before="0" w:after="0"/>
        <w:ind w:left="0" w:right="0"/>
      </w:pPr>
      <w:r>
        <w:br w:type="column"/>
      </w:r>
      <w:r>
        <w:rPr>
          <w:lang w:val="en-US" w:eastAsia="en-US" w:bidi="en-US"/>
          <w:w w:val="100"/>
          <w:spacing w:val="0"/>
          <w:color w:val="000000"/>
          <w:position w:val="0"/>
        </w:rPr>
        <w:t>sociation and the Association of Cereal Chemists. No environmental, consumer, or farm interests were represented.</w:t>
      </w:r>
    </w:p>
    <w:p>
      <w:pPr>
        <w:pStyle w:val="Style1666"/>
        <w:widowControl w:val="0"/>
        <w:keepNext w:val="0"/>
        <w:keepLines w:val="0"/>
        <w:shd w:val="clear" w:color="auto" w:fill="auto"/>
        <w:bidi w:val="0"/>
        <w:spacing w:before="0" w:after="120"/>
        <w:ind w:left="0" w:right="0" w:firstLine="197"/>
      </w:pPr>
      <w:r>
        <w:rPr>
          <w:lang w:val="en-US" w:eastAsia="en-US" w:bidi="en-US"/>
          <w:w w:val="100"/>
          <w:spacing w:val="0"/>
          <w:color w:val="000000"/>
          <w:position w:val="0"/>
        </w:rPr>
        <w:t>Currently, the Codex is weaker than U.S. standards for many pesticides. It contains no standards for many agricul</w:t>
        <w:t>tural chemicals and animal drugs — in</w:t>
        <w:t>cluding DDT, Alar, BGH, and sulpha antibiotics — which the U.S. currently restricts in some way.</w:t>
      </w:r>
    </w:p>
    <w:p>
      <w:pPr>
        <w:pStyle w:val="Style1259"/>
        <w:widowControl w:val="0"/>
        <w:keepNext w:val="0"/>
        <w:keepLines w:val="0"/>
        <w:shd w:val="clear" w:color="auto" w:fill="auto"/>
        <w:bidi w:val="0"/>
        <w:spacing w:before="0" w:after="0" w:line="168" w:lineRule="exact"/>
        <w:ind w:left="0" w:right="0" w:firstLine="40"/>
      </w:pPr>
      <w:r>
        <w:rPr>
          <w:lang w:val="en-US" w:eastAsia="en-US" w:bidi="en-US"/>
          <w:w w:val="100"/>
          <w:spacing w:val="0"/>
          <w:color w:val="000000"/>
          <w:position w:val="0"/>
        </w:rPr>
        <w:t>Undermine states’ rights</w:t>
      </w:r>
    </w:p>
    <w:p>
      <w:pPr>
        <w:pStyle w:val="Style1666"/>
        <w:widowControl w:val="0"/>
        <w:keepNext w:val="0"/>
        <w:keepLines w:val="0"/>
        <w:shd w:val="clear" w:color="auto" w:fill="auto"/>
        <w:bidi w:val="0"/>
        <w:spacing w:before="0" w:after="0"/>
        <w:ind w:left="0" w:right="0" w:firstLine="197"/>
      </w:pPr>
      <w:r>
        <w:rPr>
          <w:lang w:val="en-US" w:eastAsia="en-US" w:bidi="en-US"/>
          <w:w w:val="100"/>
          <w:spacing w:val="0"/>
          <w:color w:val="000000"/>
          <w:position w:val="0"/>
        </w:rPr>
        <w:t xml:space="preserve">Critics say the Bush proposal would also “preempt states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rights”—counter a state’s right to pass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aws that are stricter than federal regulations. In fact, Yeutter has stated that federal regulations should supersede state laws to ease international conformity. “How can we get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w:t>
        <w:t>tional harmonization when we ca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 get it here at home?" he said.</w:t>
      </w:r>
    </w:p>
    <w:p>
      <w:pPr>
        <w:pStyle w:val="Style1666"/>
        <w:widowControl w:val="0"/>
        <w:keepNext w:val="0"/>
        <w:keepLines w:val="0"/>
        <w:shd w:val="clear" w:color="auto" w:fill="auto"/>
        <w:bidi w:val="0"/>
        <w:spacing w:before="0" w:after="120"/>
        <w:ind w:left="0" w:right="0" w:firstLine="197"/>
      </w:pPr>
      <w:r>
        <w:rPr>
          <w:lang w:val="en-US" w:eastAsia="en-US" w:bidi="en-US"/>
          <w:w w:val="100"/>
          <w:spacing w:val="0"/>
          <w:color w:val="000000"/>
          <w:position w:val="0"/>
        </w:rPr>
        <w:t>“The pesticide industry has lost the battle in Congress, in the courts, at the state level, and in the court of public opinion,” said Eric Christensen, an NRDC atto</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ey. “Now industry, with the administratio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 help, seeks to under</w:t>
        <w:t>mine state and federal pesticide regula</w:t>
        <w:t>tions through the back door of international trade laws.”</w:t>
      </w:r>
    </w:p>
    <w:p>
      <w:pPr>
        <w:pStyle w:val="Style1259"/>
        <w:widowControl w:val="0"/>
        <w:keepNext w:val="0"/>
        <w:keepLines w:val="0"/>
        <w:shd w:val="clear" w:color="auto" w:fill="auto"/>
        <w:bidi w:val="0"/>
        <w:spacing w:before="0" w:after="0" w:line="168" w:lineRule="exact"/>
        <w:ind w:left="0" w:right="0" w:firstLine="40"/>
      </w:pPr>
      <w:r>
        <w:rPr>
          <w:lang w:val="en-US" w:eastAsia="en-US" w:bidi="en-US"/>
          <w:w w:val="100"/>
          <w:spacing w:val="0"/>
          <w:color w:val="000000"/>
          <w:position w:val="0"/>
        </w:rPr>
        <w:t>Unfair competition</w:t>
      </w:r>
    </w:p>
    <w:p>
      <w:pPr>
        <w:pStyle w:val="Style1666"/>
        <w:widowControl w:val="0"/>
        <w:keepNext w:val="0"/>
        <w:keepLines w:val="0"/>
        <w:shd w:val="clear" w:color="auto" w:fill="auto"/>
        <w:bidi w:val="0"/>
        <w:spacing w:before="0" w:after="120"/>
        <w:ind w:left="0" w:right="0" w:firstLine="197"/>
      </w:pPr>
      <w:r>
        <w:rPr>
          <w:lang w:val="en-US" w:eastAsia="en-US" w:bidi="en-US"/>
          <w:w w:val="100"/>
          <w:spacing w:val="0"/>
          <w:color w:val="000000"/>
          <w:position w:val="0"/>
        </w:rPr>
        <w:t>The Bush proposals might also create an unfair competitive situation for U.S. agribusiness, harmonization opponents say. They say that U.S. farmers could have to comply with strict — and some</w:t>
        <w:t>times expensive — domestic laws, while their foreign competitors would be al</w:t>
        <w:t>lowed to farm with less regulation — and more chemicals.</w:t>
      </w:r>
    </w:p>
    <w:p>
      <w:pPr>
        <w:pStyle w:val="Style1259"/>
        <w:widowControl w:val="0"/>
        <w:keepNext w:val="0"/>
        <w:keepLines w:val="0"/>
        <w:shd w:val="clear" w:color="auto" w:fill="auto"/>
        <w:bidi w:val="0"/>
        <w:spacing w:before="0" w:after="0" w:line="168" w:lineRule="exact"/>
        <w:ind w:left="0" w:right="0" w:firstLine="40"/>
      </w:pPr>
      <w:r>
        <w:rPr>
          <w:lang w:val="en-US" w:eastAsia="en-US" w:bidi="en-US"/>
          <w:w w:val="100"/>
          <w:spacing w:val="0"/>
          <w:color w:val="000000"/>
          <w:position w:val="0"/>
        </w:rPr>
        <w:t>No social criter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w:t>
      </w:r>
    </w:p>
    <w:p>
      <w:pPr>
        <w:pStyle w:val="Style1666"/>
        <w:widowControl w:val="0"/>
        <w:keepNext w:val="0"/>
        <w:keepLines w:val="0"/>
        <w:shd w:val="clear" w:color="auto" w:fill="auto"/>
        <w:bidi w:val="0"/>
        <w:spacing w:before="0" w:after="0"/>
        <w:ind w:left="0" w:right="0" w:firstLine="197"/>
      </w:pPr>
      <w:r>
        <w:rPr>
          <w:lang w:val="en-US" w:eastAsia="en-US" w:bidi="en-US"/>
          <w:w w:val="100"/>
          <w:spacing w:val="0"/>
          <w:color w:val="000000"/>
          <w:position w:val="0"/>
        </w:rPr>
        <w:t>The Bush proposal could also preclude establishment of “social criteria” for regulation of food products. Under the proposal, products would be judged sole</w:t>
      </w:r>
    </w:p>
    <w:p>
      <w:pPr>
        <w:pStyle w:val="Style1666"/>
        <w:widowControl w:val="0"/>
        <w:keepNext w:val="0"/>
        <w:keepLines w:val="0"/>
        <w:shd w:val="clear" w:color="auto" w:fill="auto"/>
        <w:bidi w:val="0"/>
        <w:spacing w:before="0" w:after="0"/>
        <w:ind w:left="0" w:right="200" w:firstLine="52"/>
      </w:pPr>
      <w:r>
        <w:rPr>
          <w:lang w:val="en-US" w:eastAsia="en-US" w:bidi="en-US"/>
          <w:w w:val="100"/>
          <w:spacing w:val="0"/>
          <w:color w:val="000000"/>
          <w:position w:val="0"/>
        </w:rPr>
        <w:t>ly on “existing scientific evidence.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w:t>
        <w:t xml:space="preserve">sumers would </w:t>
      </w:r>
      <w:r>
        <w:rPr>
          <w:rStyle w:val="CharStyle1668"/>
          <w:shd w:val="clear" w:color="auto" w:fill="80FFFF"/>
        </w:rPr>
        <w:t>n</w:t>
      </w:r>
      <w:r>
        <w:rPr>
          <w:rStyle w:val="CharStyle1668"/>
        </w:rPr>
        <w:t>o</w:t>
      </w:r>
      <w:r>
        <w:rPr>
          <w:rStyle w:val="CharStyle1668"/>
          <w:shd w:val="clear" w:color="auto" w:fill="80FFFF"/>
        </w:rPr>
        <w:t>tioe</w:t>
      </w:r>
      <w:r>
        <w:rPr>
          <w:rStyle w:val="CharStyle1669"/>
        </w:rPr>
        <w:t xml:space="preserve"> </w:t>
      </w:r>
      <w:r>
        <w:rPr>
          <w:lang w:val="en-US" w:eastAsia="en-US" w:bidi="en-US"/>
          <w:w w:val="100"/>
          <w:spacing w:val="0"/>
          <w:color w:val="000000"/>
          <w:position w:val="0"/>
        </w:rPr>
        <w:t>able to pressure their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ments to ban imports of products for social reasons.</w:t>
      </w:r>
    </w:p>
    <w:p>
      <w:pPr>
        <w:pStyle w:val="Style1666"/>
        <w:widowControl w:val="0"/>
        <w:keepNext w:val="0"/>
        <w:keepLines w:val="0"/>
        <w:shd w:val="clear" w:color="auto" w:fill="auto"/>
        <w:bidi w:val="0"/>
        <w:spacing w:before="0" w:after="0"/>
        <w:ind w:left="0" w:right="200" w:firstLine="210"/>
      </w:pPr>
      <w:r>
        <w:rPr>
          <w:lang w:val="en-US" w:eastAsia="en-US" w:bidi="en-US"/>
          <w:w w:val="100"/>
          <w:spacing w:val="0"/>
          <w:color w:val="000000"/>
          <w:position w:val="0"/>
        </w:rPr>
        <w:t>Recently, opposition to harmonization has begun to mobilize in Congress. Reps. A</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Swift (D-2nd Wash.) and James Scheuer (D-8th N.Y.) have introduced Congressional resolutions opposing the administration’s GATT proposal.</w:t>
      </w:r>
    </w:p>
    <w:p>
      <w:pPr>
        <w:pStyle w:val="Style1666"/>
        <w:widowControl w:val="0"/>
        <w:keepNext w:val="0"/>
        <w:keepLines w:val="0"/>
        <w:shd w:val="clear" w:color="auto" w:fill="auto"/>
        <w:bidi w:val="0"/>
        <w:spacing w:before="0" w:after="0"/>
        <w:ind w:left="0" w:right="200" w:firstLine="210"/>
      </w:pPr>
      <w:r>
        <w:rPr>
          <w:lang w:val="en-US" w:eastAsia="en-US" w:bidi="en-US"/>
          <w:w w:val="100"/>
          <w:spacing w:val="0"/>
          <w:color w:val="000000"/>
          <w:position w:val="0"/>
        </w:rPr>
        <w:t>Swift’s measure (H. Res. 371) asks Bush to seek to eliminate or reduce com</w:t>
        <w:t>petitive disadvantages resulting from dif</w:t>
        <w:t>fering national environmental standards and controls. But, the resolution states, international standards should not weaken U.S. environmental laws. Rather, Bush should bring the rest of the world up to U.S. standards, not lower U.S. to meet other countrie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Swift said.</w:t>
      </w:r>
    </w:p>
    <w:p>
      <w:pPr>
        <w:pStyle w:val="Style1666"/>
        <w:widowControl w:val="0"/>
        <w:keepNext w:val="0"/>
        <w:keepLines w:val="0"/>
        <w:shd w:val="clear" w:color="auto" w:fill="auto"/>
        <w:bidi w:val="0"/>
        <w:spacing w:before="0" w:after="0"/>
        <w:ind w:left="0" w:right="200" w:firstLine="210"/>
      </w:pPr>
      <w:r>
        <w:rPr>
          <w:lang w:val="en-US" w:eastAsia="en-US" w:bidi="en-US"/>
          <w:w w:val="100"/>
          <w:spacing w:val="0"/>
          <w:color w:val="000000"/>
          <w:position w:val="0"/>
        </w:rPr>
        <w:t>Scheuer’s resolution (H. Con. Res. 336) asks Congress to veto the GATT package if it includes the harmonization provision and to withhold approval until an environmental assessment of the entire agreement is completed. The resolution also requires that the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stand</w:t>
        <w:t>ards “become a floor, not a ceiling" for state and national standards.</w:t>
      </w:r>
    </w:p>
    <w:p>
      <w:pPr>
        <w:pStyle w:val="Style1666"/>
        <w:widowControl w:val="0"/>
        <w:keepNext w:val="0"/>
        <w:keepLines w:val="0"/>
        <w:shd w:val="clear" w:color="auto" w:fill="auto"/>
        <w:bidi w:val="0"/>
        <w:spacing w:before="0" w:after="0"/>
        <w:ind w:left="0" w:right="200" w:firstLine="210"/>
      </w:pPr>
      <w:r>
        <w:rPr>
          <w:lang w:val="en-US" w:eastAsia="en-US" w:bidi="en-US"/>
          <w:w w:val="100"/>
          <w:spacing w:val="0"/>
          <w:color w:val="000000"/>
          <w:position w:val="0"/>
        </w:rPr>
        <w:t>The call for harmonizing standards in agricultural trade is just one, previously non-controve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element of current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talks. The talks also focus on farm programs, trade in financial and other services, and intellectual property rights.</w:t>
      </w:r>
    </w:p>
    <w:p>
      <w:pPr>
        <w:pStyle w:val="Style1666"/>
        <w:widowControl w:val="0"/>
        <w:keepNext w:val="0"/>
        <w:keepLines w:val="0"/>
        <w:shd w:val="clear" w:color="auto" w:fill="auto"/>
        <w:bidi w:val="0"/>
        <w:spacing w:before="0" w:after="0"/>
        <w:ind w:left="0" w:right="200" w:firstLine="210"/>
      </w:pPr>
      <w:r>
        <w:rPr>
          <w:lang w:val="en-US" w:eastAsia="en-US" w:bidi="en-US"/>
          <w:w w:val="100"/>
          <w:spacing w:val="0"/>
          <w:color w:val="000000"/>
          <w:position w:val="0"/>
        </w:rPr>
        <w:t>Yeutter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U.S. Trade Representative Carla Hills have said repeatedly that suc</w:t>
        <w:t>cessful GATT negotiations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depend on progress toward trade liberalization in agriculture — gradual, worldwide elimination of all trade distorting measures including farm programs.</w:t>
      </w:r>
    </w:p>
    <w:p>
      <w:pPr>
        <w:pStyle w:val="Style1666"/>
        <w:widowControl w:val="0"/>
        <w:keepNext w:val="0"/>
        <w:keepLines w:val="0"/>
        <w:shd w:val="clear" w:color="auto" w:fill="auto"/>
        <w:bidi w:val="0"/>
        <w:spacing w:before="0" w:after="300"/>
        <w:ind w:left="0" w:right="200" w:firstLine="210"/>
      </w:pPr>
      <w:r>
        <w:rPr>
          <w:lang w:val="en-US" w:eastAsia="en-US" w:bidi="en-US"/>
          <w:w w:val="100"/>
          <w:spacing w:val="0"/>
          <w:color w:val="000000"/>
          <w:position w:val="0"/>
        </w:rPr>
        <w:t>Currently, the talks are stalled by long</w:t>
        <w:t>standing agricultural trade disagreements between the U.S. and its powerful trading partners. The next meeting of high-level GATT negotiators will take place in July at Houston's “Group of Seven” summit where leaders from the top industrialized nations — the U.S., France, Italy, U.K., Germany, Canada, and Japan — will meet to discuss economic policy. The current “Uruguay Round”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talks is set for completion in December and a final document is expected thereafter.</w:t>
      </w:r>
    </w:p>
    <w:p>
      <w:pPr>
        <w:pStyle w:val="Style1259"/>
        <w:widowControl w:val="0"/>
        <w:keepNext w:val="0"/>
        <w:keepLines w:val="0"/>
        <w:shd w:val="clear" w:color="auto" w:fill="auto"/>
        <w:bidi w:val="0"/>
        <w:spacing w:before="0" w:after="0" w:line="168" w:lineRule="exact"/>
        <w:ind w:left="0" w:right="0" w:firstLine="52"/>
      </w:pPr>
      <w:r>
        <w:rPr>
          <w:lang w:val="en-US" w:eastAsia="en-US" w:bidi="en-US"/>
          <w:w w:val="100"/>
          <w:spacing w:val="0"/>
          <w:color w:val="000000"/>
          <w:position w:val="0"/>
        </w:rPr>
        <w:t>What You Can Do</w:t>
      </w:r>
    </w:p>
    <w:p>
      <w:pPr>
        <w:pStyle w:val="Style1666"/>
        <w:numPr>
          <w:ilvl w:val="0"/>
          <w:numId w:val="77"/>
        </w:numPr>
        <w:tabs>
          <w:tab w:leader="none" w:pos="342" w:val="left"/>
        </w:tabs>
        <w:widowControl w:val="0"/>
        <w:keepNext w:val="0"/>
        <w:keepLines w:val="0"/>
        <w:shd w:val="clear" w:color="auto" w:fill="auto"/>
        <w:bidi w:val="0"/>
        <w:spacing w:before="0" w:after="0"/>
        <w:ind w:left="0" w:right="200" w:firstLine="210"/>
      </w:pPr>
      <w:r>
        <w:rPr>
          <w:lang w:val="en-US" w:eastAsia="en-US" w:bidi="en-US"/>
          <w:w w:val="100"/>
          <w:spacing w:val="0"/>
          <w:color w:val="000000"/>
          <w:position w:val="0"/>
        </w:rPr>
        <w:t>Urge your Representative to support H. Con. Res. 336.</w:t>
      </w:r>
    </w:p>
    <w:p>
      <w:pPr>
        <w:pStyle w:val="Style1666"/>
        <w:numPr>
          <w:ilvl w:val="0"/>
          <w:numId w:val="77"/>
        </w:numPr>
        <w:tabs>
          <w:tab w:leader="none" w:pos="346" w:val="left"/>
        </w:tabs>
        <w:widowControl w:val="0"/>
        <w:keepNext w:val="0"/>
        <w:keepLines w:val="0"/>
        <w:shd w:val="clear" w:color="auto" w:fill="auto"/>
        <w:bidi w:val="0"/>
        <w:spacing w:before="0" w:after="0"/>
        <w:ind w:left="0" w:right="200" w:firstLine="210"/>
      </w:pPr>
      <w:r>
        <w:rPr>
          <w:lang w:val="en-US" w:eastAsia="en-US" w:bidi="en-US"/>
          <w:w w:val="100"/>
          <w:spacing w:val="0"/>
          <w:color w:val="000000"/>
          <w:position w:val="0"/>
        </w:rPr>
        <w:t>Contact your Senators and U.S. Trade Rep. Carla Hills. Ask them to in</w:t>
        <w:t>sure that the effort to harmonize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w:t>
        <w:t>tional standards sets a floor, not a ceiling, for health safety standards.</w:t>
      </w:r>
    </w:p>
    <w:p>
      <w:pPr>
        <w:pStyle w:val="Style1666"/>
        <w:tabs>
          <w:tab w:leader="underscore" w:pos="1218" w:val="left"/>
        </w:tabs>
        <w:widowControl w:val="0"/>
        <w:keepNext w:val="0"/>
        <w:keepLines w:val="0"/>
        <w:shd w:val="clear" w:color="auto" w:fill="auto"/>
        <w:bidi w:val="0"/>
        <w:spacing w:before="0" w:after="0"/>
        <w:ind w:left="0" w:right="0" w:firstLine="210"/>
      </w:pPr>
      <w:r>
        <w:rPr>
          <w:lang w:val="en-US" w:eastAsia="en-US" w:bidi="en-US"/>
          <w:w w:val="100"/>
          <w:spacing w:val="0"/>
          <w:color w:val="000000"/>
          <w:position w:val="0"/>
        </w:rPr>
        <w:t>Write: Rep.</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U.S. House of Rep</w:t>
      </w:r>
    </w:p>
    <w:p>
      <w:pPr>
        <w:pStyle w:val="Style1666"/>
        <w:widowControl w:val="0"/>
        <w:keepNext w:val="0"/>
        <w:keepLines w:val="0"/>
        <w:shd w:val="clear" w:color="auto" w:fill="auto"/>
        <w:bidi w:val="0"/>
        <w:spacing w:before="0" w:after="0"/>
        <w:ind w:left="0" w:right="0" w:firstLine="52"/>
      </w:pPr>
      <w:r>
        <w:rPr>
          <w:lang w:val="en-US" w:eastAsia="en-US" w:bidi="en-US"/>
          <w:w w:val="100"/>
          <w:spacing w:val="0"/>
          <w:color w:val="000000"/>
          <w:position w:val="0"/>
        </w:rPr>
        <w:t>resentatives, Wash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D.C. 20515</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Sen.</w:t>
      </w:r>
    </w:p>
    <w:p>
      <w:pPr>
        <w:pStyle w:val="Style1666"/>
        <w:tabs>
          <w:tab w:leader="underscore" w:pos="294" w:val="left"/>
        </w:tabs>
        <w:widowControl w:val="0"/>
        <w:keepNext w:val="0"/>
        <w:keepLines w:val="0"/>
        <w:shd w:val="clear" w:color="auto" w:fill="auto"/>
        <w:bidi w:val="0"/>
        <w:spacing w:before="0" w:after="0"/>
        <w:ind w:left="0" w:right="0" w:firstLine="52"/>
      </w:pP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U.S. Senate, Wash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D.C. 20</w:t>
      </w:r>
      <w:r>
        <w:rPr>
          <w:lang w:val="en-US" w:eastAsia="en-US" w:bidi="en-US"/>
          <w:w w:val="100"/>
          <w:spacing w:val="0"/>
          <w:color w:val="000000"/>
          <w:shd w:val="clear" w:color="auto" w:fill="80FFFF"/>
          <w:position w:val="0"/>
        </w:rPr>
        <w:t>51</w:t>
      </w:r>
      <w:r>
        <w:rPr>
          <w:lang w:val="en-US" w:eastAsia="en-US" w:bidi="en-US"/>
          <w:w w:val="100"/>
          <w:spacing w:val="0"/>
          <w:color w:val="000000"/>
          <w:position w:val="0"/>
        </w:rPr>
        <w:t>0;</w:t>
      </w:r>
    </w:p>
    <w:p>
      <w:pPr>
        <w:pStyle w:val="Style1666"/>
        <w:widowControl w:val="0"/>
        <w:keepNext w:val="0"/>
        <w:keepLines w:val="0"/>
        <w:shd w:val="clear" w:color="auto" w:fill="auto"/>
        <w:bidi w:val="0"/>
        <w:spacing w:before="0" w:after="0"/>
        <w:ind w:left="0" w:right="200" w:firstLine="52"/>
      </w:pPr>
      <w:r>
        <w:rPr>
          <w:lang w:val="en-US" w:eastAsia="en-US" w:bidi="en-US"/>
          <w:w w:val="100"/>
          <w:spacing w:val="0"/>
          <w:color w:val="000000"/>
          <w:position w:val="0"/>
        </w:rPr>
        <w:t>The Honorable Carla A. Hills, U.S. Trade Representative, 6</w:t>
      </w:r>
      <w:r>
        <w:rPr>
          <w:lang w:val="en-US" w:eastAsia="en-US" w:bidi="en-US"/>
          <w:w w:val="100"/>
          <w:spacing w:val="0"/>
          <w:color w:val="000000"/>
          <w:shd w:val="clear" w:color="auto" w:fill="80FFFF"/>
          <w:position w:val="0"/>
        </w:rPr>
        <w:t>0</w:t>
      </w:r>
      <w:r>
        <w:rPr>
          <w:lang w:val="en-US" w:eastAsia="en-US" w:bidi="en-US"/>
          <w:w w:val="100"/>
          <w:spacing w:val="0"/>
          <w:color w:val="000000"/>
          <w:position w:val="0"/>
        </w:rPr>
        <w:t xml:space="preserve">0 </w:t>
      </w:r>
      <w:r>
        <w:rPr>
          <w:lang w:val="en-US" w:eastAsia="en-US" w:bidi="en-US"/>
          <w:w w:val="100"/>
          <w:spacing w:val="0"/>
          <w:color w:val="000000"/>
          <w:shd w:val="clear" w:color="auto" w:fill="80FFFF"/>
          <w:position w:val="0"/>
        </w:rPr>
        <w:t>17</w:t>
      </w:r>
      <w:r>
        <w:rPr>
          <w:lang w:val="en-US" w:eastAsia="en-US" w:bidi="en-US"/>
          <w:w w:val="100"/>
          <w:spacing w:val="0"/>
          <w:color w:val="000000"/>
          <w:position w:val="0"/>
        </w:rPr>
        <w:t>th St. NW, Wash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D.C. 20506.</w:t>
      </w:r>
    </w:p>
    <w:p>
      <w:pPr>
        <w:pStyle w:val="Style1254"/>
        <w:widowControl w:val="0"/>
        <w:keepNext w:val="0"/>
        <w:keepLines w:val="0"/>
        <w:shd w:val="clear" w:color="auto" w:fill="auto"/>
        <w:bidi w:val="0"/>
        <w:jc w:val="left"/>
        <w:spacing w:before="0" w:after="120" w:line="168" w:lineRule="exact"/>
        <w:ind w:left="1400" w:right="0" w:firstLine="2"/>
      </w:pPr>
      <w:r>
        <w:rPr>
          <w:rStyle w:val="CharStyle1673"/>
          <w:i/>
          <w:iCs/>
        </w:rPr>
        <w:t>—Brian Ahlberg</w:t>
      </w:r>
    </w:p>
    <w:p>
      <w:pPr>
        <w:pStyle w:val="Style1254"/>
        <w:widowControl w:val="0"/>
        <w:keepNext w:val="0"/>
        <w:keepLines w:val="0"/>
        <w:shd w:val="clear" w:color="auto" w:fill="auto"/>
        <w:bidi w:val="0"/>
        <w:spacing w:before="0" w:after="0" w:line="168" w:lineRule="exact"/>
        <w:ind w:left="0" w:right="200" w:firstLine="210"/>
        <w:sectPr>
          <w:type w:val="continuous"/>
          <w:pgSz w:w="13195" w:h="17244"/>
          <w:pgMar w:top="1951" w:left="1216" w:right="1216" w:bottom="1524" w:header="0" w:footer="3" w:gutter="298"/>
          <w:rtlGutter w:val="0"/>
          <w:cols w:num="4" w:space="102"/>
          <w:noEndnote/>
          <w:docGrid w:linePitch="360"/>
        </w:sectPr>
      </w:pPr>
      <w:r>
        <w:rPr>
          <w:rStyle w:val="CharStyle1673"/>
          <w:i/>
          <w:iCs/>
        </w:rPr>
        <w:t>Brian A</w:t>
      </w:r>
      <w:r>
        <w:rPr>
          <w:rStyle w:val="CharStyle1673"/>
          <w:i/>
          <w:iCs/>
          <w:shd w:val="clear" w:color="auto" w:fill="80FFFF"/>
        </w:rPr>
        <w:t>lh</w:t>
      </w:r>
      <w:r>
        <w:rPr>
          <w:rStyle w:val="CharStyle1673"/>
          <w:i/>
          <w:iCs/>
        </w:rPr>
        <w:t xml:space="preserve">berg is Communications Director for the National Family Farm Coalition in Washington, D.C. </w:t>
      </w:r>
      <w:r>
        <w:rPr>
          <w:rStyle w:val="CharStyle1673"/>
          <w:i/>
          <w:iCs/>
          <w:shd w:val="clear" w:color="auto" w:fill="80FFFF"/>
        </w:rPr>
        <w:t>C'</w:t>
      </w:r>
    </w:p>
    <w:p>
      <w:pPr>
        <w:pStyle w:val="Style59"/>
        <w:widowControl w:val="0"/>
        <w:keepNext w:val="0"/>
        <w:keepLines w:val="0"/>
        <w:shd w:val="clear" w:color="auto" w:fill="auto"/>
        <w:bidi w:val="0"/>
        <w:jc w:val="left"/>
        <w:spacing w:before="0" w:after="0" w:line="200" w:lineRule="exact"/>
        <w:ind w:left="0" w:right="0" w:firstLine="22"/>
      </w:pPr>
      <w:r>
        <w:rPr>
          <w:lang w:val="en-US" w:eastAsia="en-US" w:bidi="en-US"/>
          <w:w w:val="100"/>
          <w:spacing w:val="0"/>
          <w:color w:val="000000"/>
          <w:shd w:val="clear" w:color="auto" w:fill="80FFFF"/>
          <w:position w:val="0"/>
        </w:rPr>
        <w:t>]</w:t>
      </w:r>
    </w:p>
    <w:p>
      <w:pPr>
        <w:pStyle w:val="Style1677"/>
        <w:widowControl w:val="0"/>
        <w:keepNext w:val="0"/>
        <w:keepLines w:val="0"/>
        <w:shd w:val="clear" w:color="auto" w:fill="auto"/>
        <w:bidi w:val="0"/>
        <w:jc w:val="left"/>
        <w:spacing w:before="0" w:after="3840" w:line="210" w:lineRule="exact"/>
        <w:ind w:left="0" w:right="0"/>
      </w:pPr>
      <w:r>
        <w:rPr>
          <w:lang w:val="en-US" w:eastAsia="en-US" w:bidi="en-US"/>
          <w:spacing w:val="0"/>
          <w:color w:val="000000"/>
          <w:position w:val="0"/>
        </w:rPr>
        <w:t>i</w:t>
      </w:r>
    </w:p>
    <w:p>
      <w:pPr>
        <w:pStyle w:val="Style59"/>
        <w:widowControl w:val="0"/>
        <w:keepNext w:val="0"/>
        <w:keepLines w:val="0"/>
        <w:shd w:val="clear" w:color="auto" w:fill="auto"/>
        <w:bidi w:val="0"/>
        <w:jc w:val="left"/>
        <w:spacing w:before="0" w:after="0" w:line="200" w:lineRule="exact"/>
        <w:ind w:left="0" w:right="0" w:firstLine="22"/>
        <w:sectPr>
          <w:pgSz w:w="13195" w:h="17244"/>
          <w:pgMar w:top="999" w:left="794" w:right="794" w:bottom="999" w:header="0" w:footer="3" w:gutter="11525"/>
          <w:rtlGutter/>
          <w:cols w:space="720"/>
          <w:noEndnote/>
          <w:docGrid w:linePitch="360"/>
        </w:sectPr>
      </w:pPr>
      <w:r>
        <w:pict>
          <v:shape id="_x0000_s1732" type="#_x0000_t202" style="position:absolute;margin-left:-7.7pt;margin-top:163.6pt;width:12pt;height:9.9pt;z-index:-125829020;mso-wrap-distance-left:5pt;mso-wrap-distance-right:5pt;mso-position-horizontal-relative:margin" filled="f" stroked="f">
            <v:textbox style="mso-fit-shape-to-text:t" inset="0,0,0,0">
              <w:txbxContent>
                <w:p>
                  <w:pPr>
                    <w:pStyle w:val="Style1674"/>
                    <w:widowControl w:val="0"/>
                    <w:keepNext w:val="0"/>
                    <w:keepLines w:val="0"/>
                    <w:shd w:val="clear" w:color="auto" w:fill="auto"/>
                    <w:bidi w:val="0"/>
                    <w:jc w:val="left"/>
                    <w:spacing w:before="0" w:after="0" w:line="140" w:lineRule="exact"/>
                    <w:ind w:left="0" w:right="0"/>
                  </w:pPr>
                  <w:r>
                    <w:rPr>
                      <w:lang w:val="en-US" w:eastAsia="en-US" w:bidi="en-US"/>
                      <w:spacing w:val="0"/>
                      <w:color w:val="000000"/>
                      <w:position w:val="0"/>
                    </w:rPr>
                    <w:t xml:space="preserve">i </w:t>
                  </w:r>
                  <w:r>
                    <w:rPr>
                      <w:lang w:val="en-US" w:eastAsia="en-US" w:bidi="en-US"/>
                      <w:spacing w:val="0"/>
                      <w:color w:val="000000"/>
                      <w:shd w:val="clear" w:color="auto" w:fill="80FFFF"/>
                      <w:position w:val="0"/>
                    </w:rPr>
                    <w:t>j</w:t>
                  </w:r>
                </w:p>
              </w:txbxContent>
            </v:textbox>
            <w10:wrap type="topAndBottom" anchorx="margin"/>
          </v:shape>
        </w:pict>
      </w:r>
      <w:r>
        <w:rPr>
          <w:lang w:val="en-US" w:eastAsia="en-US" w:bidi="en-US"/>
          <w:w w:val="100"/>
          <w:spacing w:val="0"/>
          <w:color w:val="000000"/>
          <w:shd w:val="clear" w:color="auto" w:fill="80FFFF"/>
          <w:position w:val="0"/>
        </w:rPr>
        <w:t>i</w:t>
      </w:r>
    </w:p>
    <w:p>
      <w:pPr>
        <w:pStyle w:val="Style51"/>
        <w:widowControl w:val="0"/>
        <w:keepNext/>
        <w:keepLines/>
        <w:shd w:val="clear" w:color="auto" w:fill="000000"/>
        <w:bidi w:val="0"/>
        <w:jc w:val="left"/>
        <w:spacing w:before="0" w:after="0" w:line="420" w:lineRule="exact"/>
        <w:ind w:left="200" w:right="0" w:firstLine="2"/>
        <w:sectPr>
          <w:headerReference w:type="default" r:id="rId474"/>
          <w:footerReference w:type="even" r:id="rId475"/>
          <w:footerReference w:type="default" r:id="rId476"/>
          <w:headerReference w:type="first" r:id="rId477"/>
          <w:pgSz w:w="13195" w:h="17244"/>
          <w:pgMar w:top="2002" w:left="1785" w:right="1785" w:bottom="2429" w:header="0" w:footer="3" w:gutter="485"/>
          <w:rtlGutter w:val="0"/>
          <w:cols w:space="720"/>
          <w:pgNumType w:start="1"/>
          <w:noEndnote/>
          <w:docGrid w:linePitch="360"/>
        </w:sectPr>
      </w:pPr>
      <w:bookmarkStart w:id="133" w:name="bookmark133"/>
      <w:r>
        <w:rPr>
          <w:rStyle w:val="CharStyle53"/>
          <w:b/>
          <w:bCs/>
        </w:rPr>
        <w:t>Part 7: TRIPs and TRIMs</w:t>
      </w:r>
      <w:bookmarkEnd w:id="133"/>
    </w:p>
    <w:p>
      <w:pPr>
        <w:widowControl w:val="0"/>
        <w:spacing w:line="240" w:lineRule="exact"/>
        <w:rPr>
          <w:sz w:val="19"/>
          <w:szCs w:val="19"/>
        </w:rPr>
      </w:pPr>
    </w:p>
    <w:p>
      <w:pPr>
        <w:widowControl w:val="0"/>
        <w:spacing w:line="240" w:lineRule="exact"/>
        <w:rPr>
          <w:sz w:val="19"/>
          <w:szCs w:val="19"/>
        </w:rPr>
      </w:pPr>
    </w:p>
    <w:p>
      <w:pPr>
        <w:widowControl w:val="0"/>
        <w:spacing w:before="51" w:after="51"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683"/>
        <w:keepNext/>
        <w:framePr w:dropCap="drop" w:hAnchor="text" w:lines="3" w:vAnchor="text" w:hSpace="110" w:vSpace="110"/>
        <w:widowControl w:val="0"/>
        <w:shd w:val="clear" w:color="auto" w:fill="auto"/>
        <w:spacing w:before="0" w:line="670" w:lineRule="exact"/>
        <w:ind w:left="0"/>
      </w:pPr>
      <w:r>
        <w:rPr>
          <w:lang w:val="en-US" w:eastAsia="en-US" w:bidi="en-US"/>
          <w:sz w:val="86"/>
          <w:szCs w:val="86"/>
          <w:w w:val="100"/>
          <w:spacing w:val="0"/>
          <w:color w:val="000000"/>
          <w:position w:val="-14"/>
        </w:rPr>
        <w:t>W</w:t>
      </w:r>
    </w:p>
    <w:p>
      <w:pPr>
        <w:pStyle w:val="Style16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hile most of the proposals to change current GATT rules concern tariffs and subsidies, the </w:t>
      </w:r>
      <w:r>
        <w:rPr>
          <w:rStyle w:val="CharStyle1685"/>
        </w:rPr>
        <w:t>U.S.</w:t>
      </w:r>
      <w:r>
        <w:rPr>
          <w:rStyle w:val="CharStyle1685"/>
          <w:shd w:val="clear" w:color="auto" w:fill="80FFFF"/>
        </w:rPr>
        <w:t>,</w:t>
      </w:r>
      <w:r>
        <w:rPr>
          <w:lang w:val="en-US" w:eastAsia="en-US" w:bidi="en-US"/>
          <w:w w:val="100"/>
          <w:spacing w:val="0"/>
          <w:color w:val="000000"/>
          <w:position w:val="0"/>
        </w:rPr>
        <w:t xml:space="preserve"> Europe, and Japan also want to extend the trade agreement into two new areas: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Trade-Related intellectual property rights (TRIPs),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patents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copy- </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ghts;and2)Trade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Relatedinvest</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entmeasures (TRIMs), which spell out how countries partici</w:t>
        <w:t>pating in the</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must deal with foreign inves</w:t>
        <w:t>tors and the operations of foreign corporations within their borders - in all areas - manufactur</w:t>
        <w:t>ing, mining, and services such as banking, insur</w:t>
        <w:t>ance, and shipping.</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William Brock, former U.S. trade represen</w:t>
        <w:t>tative to the GA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T, underscored the significance in his speech at the G7 summit in July of </w:t>
      </w:r>
      <w:r>
        <w:rPr>
          <w:rStyle w:val="CharStyle304"/>
        </w:rPr>
        <w:t xml:space="preserve">1990: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Agriculture is not the main issue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is the linchpin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agreement on i</w:t>
      </w:r>
      <w:r>
        <w:rPr>
          <w:lang w:val="en-US" w:eastAsia="en-US" w:bidi="en-US"/>
          <w:w w:val="100"/>
          <w:spacing w:val="0"/>
          <w:color w:val="000000"/>
          <w:shd w:val="clear" w:color="auto" w:fill="80FFFF"/>
          <w:position w:val="0"/>
        </w:rPr>
        <w:t>ss</w:t>
      </w:r>
      <w:r>
        <w:rPr>
          <w:lang w:val="en-US" w:eastAsia="en-US" w:bidi="en-US"/>
          <w:w w:val="100"/>
          <w:spacing w:val="0"/>
          <w:color w:val="000000"/>
          <w:position w:val="0"/>
        </w:rPr>
        <w:t xml:space="preserve">ues </w:t>
      </w:r>
      <w:r>
        <w:rPr>
          <w:lang w:val="en-US" w:eastAsia="en-US" w:bidi="en-US"/>
          <w:w w:val="100"/>
          <w:spacing w:val="0"/>
          <w:color w:val="000000"/>
          <w:shd w:val="clear" w:color="auto" w:fill="80FFFF"/>
          <w:position w:val="0"/>
        </w:rPr>
        <w:t xml:space="preserve">of </w:t>
      </w:r>
      <w:r>
        <w:rPr>
          <w:lang w:val="en-US" w:eastAsia="en-US" w:bidi="en-US"/>
          <w:w w:val="100"/>
          <w:spacing w:val="0"/>
          <w:color w:val="000000"/>
          <w:position w:val="0"/>
        </w:rPr>
        <w:t>much greater magnitude, issues that really matter like intellec</w:t>
        <w:t>tual property, services and investment."</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Non-Governmental Organizations (NGOs) and economists from Third World countries fear that allowing the Agreement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international trad</w:t>
        <w:t>ing rules to intrude in these areas will give transnational corporations unrestricted freedom of operations in their countries. Third World coun</w:t>
        <w:t>tries will be forced to introduce laws protecting patent rights and investment opportunities of foreign corporations or their exports coul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be subject to retaliatory measures.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result, emerg</w:t>
        <w:t>ing industries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Third World countries will be</w:t>
        <w:t>come vulnerable to foreign take-overs and their consumers might find themselves paying higher prices for essential drugs. Even the traditional rights of farmers to store seed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harvest for the next season or to breed cattle could be in jeopardy.</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Trade-Related Intellectual Proper</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xml:space="preserve"> Rights:</w:t>
      </w:r>
    </w:p>
    <w:p>
      <w:pPr>
        <w:pStyle w:val="Style59"/>
        <w:widowControl w:val="0"/>
        <w:keepNext w:val="0"/>
        <w:keepLines w:val="0"/>
        <w:shd w:val="clear" w:color="auto" w:fill="auto"/>
        <w:bidi w:val="0"/>
        <w:spacing w:before="0" w:after="0"/>
        <w:ind w:left="0" w:right="0" w:firstLine="53"/>
      </w:pPr>
      <w:r>
        <w:rPr>
          <w:lang w:val="en-US" w:eastAsia="en-US" w:bidi="en-US"/>
          <w:w w:val="100"/>
          <w:spacing w:val="0"/>
          <w:color w:val="000000"/>
          <w:position w:val="0"/>
        </w:rPr>
        <w:t xml:space="preserve">The </w:t>
      </w:r>
      <w:r>
        <w:rPr>
          <w:rStyle w:val="CharStyle304"/>
        </w:rPr>
        <w:t>U.S.,</w:t>
      </w:r>
      <w:r>
        <w:rPr>
          <w:lang w:val="en-US" w:eastAsia="en-US" w:bidi="en-US"/>
          <w:w w:val="100"/>
          <w:spacing w:val="0"/>
          <w:color w:val="000000"/>
          <w:position w:val="0"/>
        </w:rPr>
        <w:t xml:space="preserve"> Europe, and Japan are pressuring for new laws in patenting to protect the monopoly rights of transnational corporations to intellectual property. These property rights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key to controlling technology, inventions, and scientific breakthroughs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 fields. The concept of science</w:t>
      </w:r>
    </w:p>
    <w:p>
      <w:pPr>
        <w:pStyle w:val="Style59"/>
        <w:widowControl w:val="0"/>
        <w:keepNext w:val="0"/>
        <w:keepLines w:val="0"/>
        <w:shd w:val="clear" w:color="auto" w:fill="auto"/>
        <w:bidi w:val="0"/>
        <w:spacing w:before="0" w:after="0"/>
        <w:ind w:left="0" w:right="0" w:firstLine="41"/>
      </w:pPr>
      <w:r>
        <w:rPr>
          <w:lang w:val="en-US" w:eastAsia="en-US" w:bidi="en-US"/>
          <w:w w:val="100"/>
          <w:spacing w:val="0"/>
          <w:color w:val="000000"/>
          <w:position w:val="0"/>
        </w:rPr>
        <w:t>and technology as a commo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heritage of all hu</w:t>
        <w:t>mankind is being challenged. These new propos</w:t>
        <w:t>als to the GATT will ensure that this technology remains firmly in the hands of the already-indus</w:t>
        <w:t>trialized countries.</w:t>
      </w:r>
    </w:p>
    <w:p>
      <w:pPr>
        <w:pStyle w:val="Style59"/>
        <w:widowControl w:val="0"/>
        <w:keepNext w:val="0"/>
        <w:keepLines w:val="0"/>
        <w:shd w:val="clear" w:color="auto" w:fill="auto"/>
        <w:bidi w:val="0"/>
        <w:spacing w:before="0" w:after="180"/>
        <w:ind w:left="0" w:right="0" w:firstLine="528"/>
      </w:pPr>
      <w:r>
        <w:rPr>
          <w:lang w:val="en-US" w:eastAsia="en-US" w:bidi="en-US"/>
          <w:w w:val="100"/>
          <w:spacing w:val="0"/>
          <w:color w:val="000000"/>
          <w:position w:val="0"/>
        </w:rPr>
        <w:t>Intellectual property rights refer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design, technology, or product invented by a person or corporation. Rights 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eawa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ded through patents, copyright, or trademarks which grant the inven</w:t>
        <w:t>tor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exclusive right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use and/or to earn royalties from its use. The proposed Intellectual Property Rights include some of the following:</w:t>
      </w:r>
    </w:p>
    <w:p>
      <w:pPr>
        <w:pStyle w:val="Style59"/>
        <w:numPr>
          <w:ilvl w:val="0"/>
          <w:numId w:val="77"/>
        </w:numPr>
        <w:tabs>
          <w:tab w:leader="none" w:pos="761" w:val="left"/>
        </w:tabs>
        <w:widowControl w:val="0"/>
        <w:keepNext w:val="0"/>
        <w:keepLines w:val="0"/>
        <w:shd w:val="clear" w:color="auto" w:fill="auto"/>
        <w:bidi w:val="0"/>
        <w:spacing w:before="0" w:after="0"/>
        <w:ind w:left="520" w:right="0" w:firstLine="8"/>
      </w:pPr>
      <w:r>
        <w:rPr>
          <w:lang w:val="en-US" w:eastAsia="en-US" w:bidi="en-US"/>
          <w:w w:val="100"/>
          <w:spacing w:val="0"/>
          <w:color w:val="000000"/>
          <w:position w:val="0"/>
        </w:rPr>
        <w:t>Intellectual property rights shall be uni</w:t>
        <w:t>form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 countries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present laws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industrial countries should be taken as the standard.</w:t>
      </w:r>
    </w:p>
    <w:p>
      <w:pPr>
        <w:pStyle w:val="Style59"/>
        <w:numPr>
          <w:ilvl w:val="0"/>
          <w:numId w:val="77"/>
        </w:numPr>
        <w:tabs>
          <w:tab w:leader="none" w:pos="761" w:val="left"/>
        </w:tabs>
        <w:widowControl w:val="0"/>
        <w:keepNext w:val="0"/>
        <w:keepLines w:val="0"/>
        <w:shd w:val="clear" w:color="auto" w:fill="auto"/>
        <w:bidi w:val="0"/>
        <w:spacing w:before="0" w:after="0"/>
        <w:ind w:left="520" w:right="0" w:firstLine="8"/>
      </w:pPr>
      <w:r>
        <w:rPr>
          <w:lang w:val="en-US" w:eastAsia="en-US" w:bidi="en-US"/>
          <w:w w:val="100"/>
          <w:spacing w:val="0"/>
          <w:color w:val="000000"/>
          <w:position w:val="0"/>
        </w:rPr>
        <w:t>The rights for intellectual property own</w:t>
        <w:t>ers need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balanced by obligations that society imposes upon them.</w:t>
      </w:r>
    </w:p>
    <w:p>
      <w:pPr>
        <w:pStyle w:val="Style59"/>
        <w:numPr>
          <w:ilvl w:val="0"/>
          <w:numId w:val="77"/>
        </w:numPr>
        <w:tabs>
          <w:tab w:leader="none" w:pos="766" w:val="left"/>
        </w:tabs>
        <w:widowControl w:val="0"/>
        <w:keepNext w:val="0"/>
        <w:keepLines w:val="0"/>
        <w:shd w:val="clear" w:color="auto" w:fill="auto"/>
        <w:bidi w:val="0"/>
        <w:spacing w:before="0" w:after="0"/>
        <w:ind w:left="520" w:right="0" w:firstLine="8"/>
      </w:pPr>
      <w:r>
        <w:rPr>
          <w:lang w:val="en-US" w:eastAsia="en-US" w:bidi="en-US"/>
          <w:w w:val="100"/>
          <w:spacing w:val="0"/>
          <w:color w:val="000000"/>
          <w:position w:val="0"/>
        </w:rPr>
        <w:t>These rights shall be given for almost all types of products, including patents on plants, animal varieties, and biological pro</w:t>
        <w:t>cesses for plant and anima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production.</w:t>
      </w:r>
    </w:p>
    <w:p>
      <w:pPr>
        <w:pStyle w:val="Style59"/>
        <w:numPr>
          <w:ilvl w:val="0"/>
          <w:numId w:val="77"/>
        </w:numPr>
        <w:tabs>
          <w:tab w:leader="none" w:pos="766" w:val="left"/>
        </w:tabs>
        <w:widowControl w:val="0"/>
        <w:keepNext w:val="0"/>
        <w:keepLines w:val="0"/>
        <w:shd w:val="clear" w:color="auto" w:fill="auto"/>
        <w:bidi w:val="0"/>
        <w:spacing w:before="0" w:after="180"/>
        <w:ind w:left="520" w:right="0" w:firstLine="8"/>
      </w:pPr>
      <w:r>
        <w:rPr>
          <w:lang w:val="en-US" w:eastAsia="en-US" w:bidi="en-US"/>
          <w:w w:val="100"/>
          <w:spacing w:val="0"/>
          <w:color w:val="000000"/>
          <w:position w:val="0"/>
        </w:rPr>
        <w:t>The rights shall be granted for longer periods than now prevailing in most Third World countries.</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Once these changes are accepted within the GATT, countries no</w:t>
      </w:r>
      <w:r>
        <w:rPr>
          <w:lang w:val="en-US" w:eastAsia="en-US" w:bidi="en-US"/>
          <w:w w:val="100"/>
          <w:spacing w:val="0"/>
          <w:color w:val="000000"/>
          <w:shd w:val="clear" w:color="auto" w:fill="80FFFF"/>
          <w:position w:val="0"/>
        </w:rPr>
        <w:t>ta</w:t>
      </w:r>
      <w:r>
        <w:rPr>
          <w:lang w:val="en-US" w:eastAsia="en-US" w:bidi="en-US"/>
          <w:w w:val="100"/>
          <w:spacing w:val="0"/>
          <w:color w:val="000000"/>
          <w:position w:val="0"/>
        </w:rPr>
        <w:t>bidi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gby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rules face trade retaliations. Many Third World non-gov- e</w:t>
      </w:r>
      <w:r>
        <w:rPr>
          <w:lang w:val="en-US" w:eastAsia="en-US" w:bidi="en-US"/>
          <w:w w:val="100"/>
          <w:spacing w:val="0"/>
          <w:color w:val="000000"/>
          <w:shd w:val="clear" w:color="auto" w:fill="80FFFF"/>
          <w:position w:val="0"/>
        </w:rPr>
        <w:t>mm</w:t>
      </w:r>
      <w:r>
        <w:rPr>
          <w:lang w:val="en-US" w:eastAsia="en-US" w:bidi="en-US"/>
          <w:w w:val="100"/>
          <w:spacing w:val="0"/>
          <w:color w:val="000000"/>
          <w:position w:val="0"/>
        </w:rPr>
        <w:t>ental public interest workers say that the recognition given to an inventor is more a privi</w:t>
        <w:t>lege than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right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benefit given to an inventor must be balanced by the public good, or the public's righ</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to benefit from innovation and knowledge. Without these considerations, the privileges granted to the inventor could become monopoly rights and would prevent distribution of knowledge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the people most in need.</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By denying Third World countries access to knowledge and blocking their potential for inno</w:t>
        <w:t xml:space="preserve">vation and technical change, built upon existing scientific and technological discovery,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dust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al-</w:t>
      </w:r>
      <w:r>
        <w:br w:type="page"/>
      </w:r>
    </w:p>
    <w:p>
      <w:pPr>
        <w:pStyle w:val="Style59"/>
        <w:widowControl w:val="0"/>
        <w:keepNext w:val="0"/>
        <w:keepLines w:val="0"/>
        <w:shd w:val="clear" w:color="auto" w:fill="auto"/>
        <w:bidi w:val="0"/>
        <w:spacing w:before="0" w:after="0"/>
        <w:ind w:left="0" w:right="0" w:firstLine="56"/>
      </w:pPr>
      <w:r>
        <w:rPr>
          <w:lang w:val="en-US" w:eastAsia="en-US" w:bidi="en-US"/>
          <w:w w:val="100"/>
          <w:spacing w:val="0"/>
          <w:color w:val="000000"/>
          <w:position w:val="0"/>
        </w:rPr>
        <w:t>ize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countries will hamper the rise of competitive capacity in the Third World. When the present industrial countries were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 the developing stage, they were able to take advantage of a more open scientific world community, and technological breakthroughs in other countries, and thus de</w:t>
        <w:t>velop their own technologies. With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strin</w:t>
        <w:t>gent patent laws it will be very difficult for local Third World companies to develop their own products.</w:t>
      </w:r>
    </w:p>
    <w:p>
      <w:pPr>
        <w:pStyle w:val="Style59"/>
        <w:widowControl w:val="0"/>
        <w:keepNext w:val="0"/>
        <w:keepLines w:val="0"/>
        <w:shd w:val="clear" w:color="auto" w:fill="auto"/>
        <w:bidi w:val="0"/>
        <w:spacing w:before="0" w:after="0"/>
        <w:ind w:left="0" w:right="0" w:firstLine="544"/>
      </w:pPr>
      <w:r>
        <w:rPr>
          <w:lang w:val="en-US" w:eastAsia="en-US" w:bidi="en-US"/>
          <w:w w:val="100"/>
          <w:spacing w:val="0"/>
          <w:color w:val="000000"/>
          <w:position w:val="0"/>
        </w:rPr>
        <w:t>Pharmaceuticals: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Toda</w:t>
      </w:r>
      <w:r>
        <w:rPr>
          <w:lang w:val="en-US" w:eastAsia="en-US" w:bidi="en-US"/>
          <w:w w:val="100"/>
          <w:spacing w:val="0"/>
          <w:color w:val="000000"/>
          <w:shd w:val="clear" w:color="auto" w:fill="80FFFF"/>
          <w:position w:val="0"/>
        </w:rPr>
        <w:t>yt</w:t>
      </w:r>
      <w:r>
        <w:rPr>
          <w:lang w:val="en-US" w:eastAsia="en-US" w:bidi="en-US"/>
          <w:w w:val="100"/>
          <w:spacing w:val="0"/>
          <w:color w:val="000000"/>
          <w:position w:val="0"/>
        </w:rPr>
        <w:t>hebattleforpatent power is particularly strong in the pharmaceuti</w:t>
        <w:t>cal sector. In order to provide citizens with low- cost medicines and foster the development of local industries and companies, many Third World countries do not allow the patenting of drugs. If they do allow some patenting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their patent laws are short-term, and exclude vital sectors such as food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health from monopoly control. India has been a leader in this line of policy, and 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patent laws are under particular attack.</w:t>
      </w:r>
    </w:p>
    <w:p>
      <w:pPr>
        <w:pStyle w:val="Style59"/>
        <w:widowControl w:val="0"/>
        <w:keepNext w:val="0"/>
        <w:keepLines w:val="0"/>
        <w:shd w:val="clear" w:color="auto" w:fill="auto"/>
        <w:bidi w:val="0"/>
        <w:spacing w:before="0" w:after="0"/>
        <w:ind w:left="0" w:right="0" w:firstLine="544"/>
      </w:pPr>
      <w:r>
        <w:rPr>
          <w:lang w:val="en-US" w:eastAsia="en-US" w:bidi="en-US"/>
          <w:w w:val="100"/>
          <w:spacing w:val="0"/>
          <w:color w:val="000000"/>
          <w:position w:val="0"/>
        </w:rPr>
        <w:t>Most industrialized countries once thought this way too. Patent protection for drugs was allowed only after nationa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industries had be</w:t>
        <w:t>come strong. France only began patenting drugs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rStyle w:val="CharStyle304"/>
        </w:rPr>
        <w:t>1958,</w:t>
      </w:r>
      <w:r>
        <w:rPr>
          <w:lang w:val="en-US" w:eastAsia="en-US" w:bidi="en-US"/>
          <w:w w:val="100"/>
          <w:spacing w:val="0"/>
          <w:color w:val="000000"/>
          <w:position w:val="0"/>
        </w:rPr>
        <w:t xml:space="preserve"> West Germany in </w:t>
      </w:r>
      <w:r>
        <w:rPr>
          <w:rStyle w:val="CharStyle304"/>
        </w:rPr>
        <w:t>1968,</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Switzerland, home of the world's leading pharmaceutical cor</w:t>
        <w:t xml:space="preserve">porations, in </w:t>
      </w:r>
      <w:r>
        <w:rPr>
          <w:rStyle w:val="CharStyle304"/>
          <w:shd w:val="clear" w:color="auto" w:fill="80FFFF"/>
        </w:rPr>
        <w:t>19</w:t>
      </w:r>
      <w:r>
        <w:rPr>
          <w:rStyle w:val="CharStyle304"/>
        </w:rPr>
        <w:t>77.</w:t>
      </w:r>
      <w:r>
        <w:rPr>
          <w:lang w:val="en-US" w:eastAsia="en-US" w:bidi="en-US"/>
          <w:w w:val="100"/>
          <w:spacing w:val="0"/>
          <w:color w:val="000000"/>
          <w:position w:val="0"/>
        </w:rPr>
        <w:t xml:space="preserve"> Japan started patenting phar</w:t>
        <w:t>maceutical products only a year earlier, when it already ranked second in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production of drugs and controlled 80% of its market. Those industries could not have developed without ac</w:t>
        <w:t>cess to then-current medical and technical knowl</w:t>
        <w:t>edge. Only when local industrial strength in the field was certain, and control of technology had been already acquired, were patents allowed. With export the next step, patents were then viewed as desirable - to capitalize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had achieve</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By insisting on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patent laws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the industrialized countries are seekin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to deny the same route to development for emerging Third World countries.</w:t>
      </w:r>
    </w:p>
    <w:p>
      <w:pPr>
        <w:pStyle w:val="Style59"/>
        <w:widowControl w:val="0"/>
        <w:keepNext w:val="0"/>
        <w:keepLines w:val="0"/>
        <w:shd w:val="clear" w:color="auto" w:fill="auto"/>
        <w:bidi w:val="0"/>
        <w:spacing w:before="0" w:after="0"/>
        <w:ind w:left="0" w:right="0" w:firstLine="544"/>
      </w:pPr>
      <w:r>
        <w:rPr>
          <w:lang w:val="en-US" w:eastAsia="en-US" w:bidi="en-US"/>
          <w:w w:val="100"/>
          <w:spacing w:val="0"/>
          <w:color w:val="000000"/>
          <w:position w:val="0"/>
        </w:rPr>
        <w:t>For example, a pharmaceutical firm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 de</w:t>
        <w:t>velop and patent a medicine based on a tropical plant and be assured that it will receive the full value of its product when sold overseas. Yet the developing country that is the source of the bio</w:t>
        <w:t>logical material will receive nothing; nor would the local people whose knowledge may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led</w:t>
      </w:r>
    </w:p>
    <w:p>
      <w:pPr>
        <w:pStyle w:val="Style59"/>
        <w:widowControl w:val="0"/>
        <w:keepNext w:val="0"/>
        <w:keepLines w:val="0"/>
        <w:shd w:val="clear" w:color="auto" w:fill="auto"/>
        <w:bidi w:val="0"/>
        <w:spacing w:before="0" w:after="0"/>
        <w:ind w:left="0" w:right="0" w:firstLine="49"/>
      </w:pPr>
      <w:r>
        <w:br w:type="column"/>
      </w:r>
      <w:r>
        <w:rPr>
          <w:lang w:val="en-US" w:eastAsia="en-US" w:bidi="en-US"/>
          <w:w w:val="100"/>
          <w:spacing w:val="0"/>
          <w:color w:val="000000"/>
          <w:position w:val="0"/>
        </w:rPr>
        <w:t>to the discovery of the healing properties of the original biological material. Dr. Vandana Shiva, Director of the Research Foundation for Science, Technology, and Natural Resources in India, says, "The total contribution of wild germplasm from the Third World to the American economy has been $66 billion. These billions in profit have not been shared with Third World countries, and there has been no compensation for the indig</w:t>
        <w:t>enous peoples who willingly share their knowl</w:t>
        <w:t>edge."</w:t>
      </w:r>
    </w:p>
    <w:p>
      <w:pPr>
        <w:pStyle w:val="Style59"/>
        <w:widowControl w:val="0"/>
        <w:keepNext w:val="0"/>
        <w:keepLines w:val="0"/>
        <w:shd w:val="clear" w:color="auto" w:fill="auto"/>
        <w:bidi w:val="0"/>
        <w:spacing w:before="0" w:after="0"/>
        <w:ind w:left="0" w:right="0" w:firstLine="528"/>
      </w:pPr>
      <w:r>
        <w:pict>
          <v:shape id="_x0000_s1735" type="#_x0000_t202" style="position:absolute;margin-left:511.2pt;margin-top:148pt;width:11.5pt;height:12.85pt;z-index:-125829019;mso-wrap-distance-left:54.7pt;mso-wrap-distance-right:5pt;mso-position-horizontal-relative:margin;mso-position-vertic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29"/>
                  </w:pPr>
                  <w:r>
                    <w:rPr>
                      <w:rStyle w:val="CharStyle419"/>
                      <w:shd w:val="clear" w:color="auto" w:fill="80FFFF"/>
                    </w:rPr>
                    <w:t>t</w:t>
                  </w:r>
                  <w:r>
                    <w:rPr>
                      <w:rStyle w:val="CharStyle419"/>
                    </w:rPr>
                    <w:t xml:space="preserve"> </w:t>
                  </w:r>
                  <w:r>
                    <w:rPr>
                      <w:rStyle w:val="CharStyle419"/>
                      <w:shd w:val="clear" w:color="auto" w:fill="80FFFF"/>
                    </w:rPr>
                    <w:t>1</w:t>
                  </w:r>
                </w:p>
              </w:txbxContent>
            </v:textbox>
            <w10:wrap type="square" side="left" anchorx="margin" anchory="margin"/>
          </v:shape>
        </w:pict>
      </w:r>
      <w:r>
        <w:pict>
          <v:shape id="_x0000_s1736" type="#_x0000_t202" style="position:absolute;margin-left:511.2pt;margin-top:161.15pt;width:3.6pt;height:9.65pt;z-index:-125829018;mso-wrap-distance-left:54.7pt;mso-wrap-distance-right:5pt;mso-position-horizontal-relative:margin;mso-position-vertical-relative:margin" filled="f" stroked="f">
            <v:textbox style="mso-fit-shape-to-text:t" inset="0,0,0,0">
              <w:txbxContent>
                <w:p>
                  <w:pPr>
                    <w:pStyle w:val="Style723"/>
                    <w:widowControl w:val="0"/>
                    <w:keepNext w:val="0"/>
                    <w:keepLines w:val="0"/>
                    <w:shd w:val="clear" w:color="auto" w:fill="auto"/>
                    <w:bidi w:val="0"/>
                    <w:jc w:val="left"/>
                    <w:spacing w:before="0" w:after="0" w:line="160" w:lineRule="exact"/>
                    <w:ind w:left="0" w:right="0" w:firstLine="29"/>
                  </w:pPr>
                  <w:r>
                    <w:rPr>
                      <w:rStyle w:val="CharStyle1552"/>
                      <w:shd w:val="clear" w:color="auto" w:fill="80FFFF"/>
                    </w:rPr>
                    <w:t>I</w:t>
                  </w:r>
                </w:p>
              </w:txbxContent>
            </v:textbox>
            <w10:wrap type="square" side="left" anchorx="margin" anchory="margin"/>
          </v:shape>
        </w:pict>
      </w:r>
      <w:r>
        <w:pict>
          <v:shape id="_x0000_s1737" type="#_x0000_t202" style="position:absolute;margin-left:513.6pt;margin-top:236.9pt;width:10.1pt;height:29.15pt;z-index:-125829017;mso-wrap-distance-left:57.35pt;mso-wrap-distance-right:5pt;mso-position-horizontal-relative:margin;mso-position-vertical-relative:margin" filled="f" stroked="f">
            <v:textbox style="mso-fit-shape-to-text:t" inset="0,0,0,0">
              <w:txbxContent>
                <w:p>
                  <w:pPr>
                    <w:pStyle w:val="Style36"/>
                    <w:widowControl w:val="0"/>
                    <w:keepNext w:val="0"/>
                    <w:keepLines w:val="0"/>
                    <w:shd w:val="clear" w:color="auto" w:fill="auto"/>
                    <w:bidi w:val="0"/>
                    <w:jc w:val="left"/>
                    <w:spacing w:before="0" w:after="0" w:line="540" w:lineRule="exact"/>
                    <w:ind w:left="0" w:right="0" w:firstLine="29"/>
                  </w:pPr>
                  <w:r>
                    <w:rPr>
                      <w:rStyle w:val="CharStyle1680"/>
                      <w:b w:val="0"/>
                      <w:bCs w:val="0"/>
                      <w:shd w:val="clear" w:color="auto" w:fill="80FFFF"/>
                    </w:rPr>
                    <w:t>J</w:t>
                  </w:r>
                </w:p>
              </w:txbxContent>
            </v:textbox>
            <w10:wrap type="square" side="left" anchorx="margin" anchory="margin"/>
          </v:shape>
        </w:pict>
      </w:r>
      <w:r>
        <w:rPr>
          <w:lang w:val="en-US" w:eastAsia="en-US" w:bidi="en-US"/>
          <w:w w:val="100"/>
          <w:spacing w:val="0"/>
          <w:color w:val="000000"/>
          <w:position w:val="0"/>
        </w:rPr>
        <w:t>Biodiversity: In addition to the economic inequities, the preservation of the world's bio</w:t>
        <w:t xml:space="preserve">logical diversity is at stake. The economic and ecological value of both biological and genetic resources, as they exist </w:t>
      </w:r>
      <w:r>
        <w:rPr>
          <w:rStyle w:val="CharStyle1686"/>
        </w:rPr>
        <w:t>in situ</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the rainforests and other diverse ecosystems of the world, is not recognized in the current GATT proposals. In fact, practically all the major crops and their ex</w:t>
        <w:t>traordinary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genetic variety,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which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beenbuilt up over centuries and millennia by successive generations of farmers, are being taken over by lar</w:t>
      </w:r>
      <w:r>
        <w:rPr>
          <w:lang w:val="en-US" w:eastAsia="en-US" w:bidi="en-US"/>
          <w:w w:val="100"/>
          <w:spacing w:val="0"/>
          <w:color w:val="000000"/>
          <w:shd w:val="clear" w:color="auto" w:fill="80FFFF"/>
          <w:position w:val="0"/>
        </w:rPr>
        <w:t>g</w:t>
      </w:r>
      <w:r>
        <w:rPr>
          <w:lang w:val="en-US" w:eastAsia="en-US" w:bidi="en-US"/>
          <w:w w:val="100"/>
          <w:spacing w:val="0"/>
          <w:color w:val="000000"/>
          <w:position w:val="0"/>
        </w:rPr>
        <w:t>e international corporations.</w:t>
      </w:r>
    </w:p>
    <w:p>
      <w:pPr>
        <w:pStyle w:val="Style59"/>
        <w:widowControl w:val="0"/>
        <w:keepNext w:val="0"/>
        <w:keepLines w:val="0"/>
        <w:shd w:val="clear" w:color="auto" w:fill="auto"/>
        <w:bidi w:val="0"/>
        <w:spacing w:before="0" w:after="0"/>
        <w:ind w:left="0" w:right="0" w:firstLine="528"/>
      </w:pPr>
      <w:r>
        <w:pict>
          <v:shape id="_x0000_s1738" type="#_x0000_t202" style="position:absolute;margin-left:512.4pt;margin-top:368.15pt;width:11.75pt;height:16.45pt;z-index:-125829016;mso-wrap-distance-left:56.9pt;mso-wrap-distance-right:5pt;mso-position-horizontal-relative:margin;mso-position-vertical-relative:margin" filled="f" stroked="f">
            <v:textbox style="mso-fit-shape-to-text:t" inset="0,0,0,0">
              <w:txbxContent>
                <w:p>
                  <w:pPr>
                    <w:pStyle w:val="Style1681"/>
                    <w:widowControl w:val="0"/>
                    <w:keepNext w:val="0"/>
                    <w:keepLines w:val="0"/>
                    <w:shd w:val="clear" w:color="auto" w:fill="auto"/>
                    <w:bidi w:val="0"/>
                    <w:jc w:val="left"/>
                    <w:spacing w:before="0" w:after="0" w:line="180" w:lineRule="exact"/>
                    <w:ind w:left="0" w:right="0"/>
                  </w:pPr>
                  <w:r>
                    <w:rPr>
                      <w:lang w:val="en-US" w:eastAsia="en-US" w:bidi="en-US"/>
                      <w:w w:val="100"/>
                      <w:spacing w:val="0"/>
                      <w:color w:val="000000"/>
                      <w:position w:val="0"/>
                    </w:rPr>
                    <w:t>i.j</w:t>
                  </w:r>
                </w:p>
              </w:txbxContent>
            </v:textbox>
            <w10:wrap type="square" side="left" anchorx="margin" anchory="margin"/>
          </v:shape>
        </w:pic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 proposals will enable multi</w:t>
      </w:r>
      <w:r>
        <w:rPr>
          <w:lang w:val="en-US" w:eastAsia="en-US" w:bidi="en-US"/>
          <w:w w:val="100"/>
          <w:spacing w:val="0"/>
          <w:color w:val="000000"/>
          <w:shd w:val="clear" w:color="auto" w:fill="80FFFF"/>
          <w:position w:val="0"/>
        </w:rPr>
      </w:r>
      <w:r>
        <w:rPr>
          <w:lang w:val="en-US" w:eastAsia="en-US" w:bidi="en-US"/>
          <w:w w:val="100"/>
          <w:spacing w:val="0"/>
          <w:color w:val="000000"/>
          <w:position w:val="0"/>
        </w:rPr>
        <w:t>national agri</w:t>
      </w:r>
      <w:r>
        <w:rPr>
          <w:lang w:val="en-US" w:eastAsia="en-US" w:bidi="en-US"/>
          <w:w w:val="100"/>
          <w:spacing w:val="0"/>
          <w:color w:val="000000"/>
          <w:shd w:val="clear" w:color="auto" w:fill="80FFFF"/>
          <w:position w:val="0"/>
        </w:rPr>
        <w:t>-</w:t>
      </w:r>
      <w:r>
        <w:rPr>
          <w:lang w:val="en-US" w:eastAsia="en-US" w:bidi="en-US"/>
          <w:w w:val="100"/>
          <w:spacing w:val="0"/>
          <w:color w:val="000000"/>
          <w:position w:val="0"/>
        </w:rPr>
        <w:t>chemical companies to take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out pat</w:t>
        <w:t>ents on hybrid seeds and seeds that are indig</w:t>
        <w:t>enous to the Third World, (newly identified by corporate botanists) and then charge the nations from which the seeds originated for the right to use them. This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mean that farmers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pay royalties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transnationals tha</w:t>
      </w:r>
      <w:r>
        <w:rPr>
          <w:lang w:val="en-US" w:eastAsia="en-US" w:bidi="en-US"/>
          <w:w w:val="100"/>
          <w:spacing w:val="0"/>
          <w:color w:val="000000"/>
          <w:shd w:val="clear" w:color="auto" w:fill="80FFFF"/>
          <w:position w:val="0"/>
        </w:rPr>
        <w:t>th</w:t>
      </w:r>
      <w:r>
        <w:rPr>
          <w:lang w:val="en-US" w:eastAsia="en-US" w:bidi="en-US"/>
          <w:w w:val="100"/>
          <w:spacing w:val="0"/>
          <w:color w:val="000000"/>
          <w:position w:val="0"/>
        </w:rPr>
        <w:t>avebought most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world's seed distribution companies. Most Third World countries view genetic re</w:t>
        <w:t xml:space="preserve">sources as a common heritage, but </w:t>
      </w:r>
      <w:r>
        <w:rPr>
          <w:rStyle w:val="CharStyle304"/>
        </w:rPr>
        <w:t>U.S.</w:t>
      </w:r>
      <w:r>
        <w:rPr>
          <w:lang w:val="en-US" w:eastAsia="en-US" w:bidi="en-US"/>
          <w:w w:val="100"/>
          <w:spacing w:val="0"/>
          <w:color w:val="000000"/>
          <w:position w:val="0"/>
        </w:rPr>
        <w:t xml:space="preserve"> patent laws allow life forms and genetic material from Third World countries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owned and marketed by biotech and pharmaceutical corporations.</w:t>
      </w:r>
    </w:p>
    <w:p>
      <w:pPr>
        <w:pStyle w:val="Style59"/>
        <w:widowControl w:val="0"/>
        <w:keepNext w:val="0"/>
        <w:keepLines w:val="0"/>
        <w:shd w:val="clear" w:color="auto" w:fill="auto"/>
        <w:bidi w:val="0"/>
        <w:spacing w:before="0" w:after="0"/>
        <w:ind w:left="0" w:right="0" w:firstLine="528"/>
      </w:pPr>
      <w:r>
        <w:rPr>
          <w:lang w:val="en-US" w:eastAsia="en-US" w:bidi="en-US"/>
          <w:w w:val="100"/>
          <w:spacing w:val="0"/>
          <w:color w:val="000000"/>
          <w:position w:val="0"/>
        </w:rPr>
        <w:t>Transnational corporations, in particular the major oil companies,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 heavily involved in the patenting of seeds. Increasingly, they are be</w:t>
        <w:t>ginning to control much of ti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 world's agricul</w:t>
        <w:t>ture, not only through owning land but through genetic engineering of crops. Third World farm</w:t>
        <w:t>ers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few options.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will they be forced to purchase the patented seeds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chemi</w:t>
        <w:t>cals needed to compensate for their fragile viabil</w:t>
        <w:t>ity in Third World weather and pest conditions - often 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same compan</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Laws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 exist in the European Common Market which forbid</w:t>
      </w:r>
      <w:r>
        <w:br w:type="page"/>
      </w:r>
    </w:p>
    <w:p>
      <w:pPr>
        <w:pStyle w:val="Style59"/>
        <w:widowControl w:val="0"/>
        <w:keepNext w:val="0"/>
        <w:keepLines w:val="0"/>
        <w:shd w:val="clear" w:color="auto" w:fill="auto"/>
        <w:bidi w:val="0"/>
        <w:spacing w:before="0" w:after="0"/>
        <w:ind w:left="0" w:right="0" w:firstLine="39"/>
      </w:pPr>
      <w:r>
        <w:rPr>
          <w:lang w:val="en-US" w:eastAsia="en-US" w:bidi="en-US"/>
          <w:w w:val="100"/>
          <w:spacing w:val="0"/>
          <w:color w:val="000000"/>
          <w:position w:val="0"/>
        </w:rPr>
        <w:t xml:space="preserve">growers to use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on-pate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ted seeds. Many of the older varieties have vanished from the stocks of seed merchants, since the producers cannot af</w:t>
        <w:t>ford to patent seeds that have a limited sales volume. These practices reduce the available gene pool, and create massive vulnerability when pes</w:t>
        <w:t>ticides and chemical fertilizers lose their effect</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w:t>
        <w:t>ness.</w:t>
      </w:r>
    </w:p>
    <w:p>
      <w:pPr>
        <w:pStyle w:val="Style59"/>
        <w:widowControl w:val="0"/>
        <w:keepNext w:val="0"/>
        <w:keepLines w:val="0"/>
        <w:shd w:val="clear" w:color="auto" w:fill="auto"/>
        <w:bidi w:val="0"/>
        <w:spacing w:before="0" w:after="0"/>
        <w:ind w:left="0" w:right="0" w:firstLine="531"/>
      </w:pPr>
      <w:r>
        <w:rPr>
          <w:lang w:val="en-US" w:eastAsia="en-US" w:bidi="en-US"/>
          <w:w w:val="100"/>
          <w:spacing w:val="0"/>
          <w:color w:val="000000"/>
          <w:position w:val="0"/>
        </w:rPr>
        <w:t>The tropical forests, too, have provided the world with a rich array of important pharmaco</w:t>
        <w:t>logical and industrially useful substances, the best known examples being curare and rubber. The indigenous inhabitants of the forest were the original developers of these products, but once the discoveries are taken from the forest peoples, these people become as dispensable to the transnational corporations as their environments are.</w:t>
      </w:r>
    </w:p>
    <w:p>
      <w:pPr>
        <w:pStyle w:val="Style59"/>
        <w:widowControl w:val="0"/>
        <w:keepNext w:val="0"/>
        <w:keepLines w:val="0"/>
        <w:shd w:val="clear" w:color="auto" w:fill="auto"/>
        <w:bidi w:val="0"/>
        <w:spacing w:before="0" w:after="180"/>
        <w:ind w:left="0" w:right="0" w:firstLine="531"/>
      </w:pPr>
      <w:r>
        <w:rPr>
          <w:lang w:val="en-US" w:eastAsia="en-US" w:bidi="en-US"/>
          <w:w w:val="100"/>
          <w:spacing w:val="0"/>
          <w:color w:val="000000"/>
          <w:position w:val="0"/>
        </w:rPr>
        <w:t>Trade-Related Investment Measures: His</w:t>
        <w:t>torically, mos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governments have attempted to protect their country's industries in order to en</w:t>
        <w:t>sure employment and prevent imbalances in the ratio of imports to exports. A number of invest</w:t>
        <w:t>ment measures have been imposed in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past to regulate foreign investments within sovereign borders, such as:</w:t>
      </w:r>
    </w:p>
    <w:p>
      <w:pPr>
        <w:pStyle w:val="Style59"/>
        <w:numPr>
          <w:ilvl w:val="0"/>
          <w:numId w:val="77"/>
        </w:numPr>
        <w:tabs>
          <w:tab w:leader="none" w:pos="771" w:val="left"/>
        </w:tabs>
        <w:widowControl w:val="0"/>
        <w:keepNext w:val="0"/>
        <w:keepLines w:val="0"/>
        <w:shd w:val="clear" w:color="auto" w:fill="auto"/>
        <w:bidi w:val="0"/>
        <w:spacing w:before="0" w:after="0"/>
        <w:ind w:left="540" w:right="0" w:hanging="9"/>
      </w:pPr>
      <w:r>
        <w:rPr>
          <w:lang w:val="en-US" w:eastAsia="en-US" w:bidi="en-US"/>
          <w:w w:val="100"/>
          <w:spacing w:val="0"/>
          <w:color w:val="000000"/>
          <w:position w:val="0"/>
        </w:rPr>
        <w:t>Loca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content requirements - these speci</w:t>
        <w:t>fied that a minimum ratio of local materials must be used in goods produced in the country;</w:t>
      </w:r>
    </w:p>
    <w:p>
      <w:pPr>
        <w:pStyle w:val="Style59"/>
        <w:numPr>
          <w:ilvl w:val="0"/>
          <w:numId w:val="77"/>
        </w:numPr>
        <w:tabs>
          <w:tab w:leader="none" w:pos="771" w:val="left"/>
        </w:tabs>
        <w:widowControl w:val="0"/>
        <w:keepNext w:val="0"/>
        <w:keepLines w:val="0"/>
        <w:shd w:val="clear" w:color="auto" w:fill="auto"/>
        <w:bidi w:val="0"/>
        <w:spacing w:before="0" w:after="0"/>
        <w:ind w:left="540" w:right="0" w:hanging="9"/>
      </w:pPr>
      <w:r>
        <w:rPr>
          <w:lang w:val="en-US" w:eastAsia="en-US" w:bidi="en-US"/>
          <w:w w:val="100"/>
          <w:spacing w:val="0"/>
          <w:color w:val="000000"/>
          <w:position w:val="0"/>
        </w:rPr>
        <w:t>Export requirements - investors were re</w:t>
        <w:t>quired to export a fixed percentage of the product;</w:t>
      </w:r>
    </w:p>
    <w:p>
      <w:pPr>
        <w:pStyle w:val="Style59"/>
        <w:numPr>
          <w:ilvl w:val="0"/>
          <w:numId w:val="77"/>
        </w:numPr>
        <w:tabs>
          <w:tab w:leader="none" w:pos="771" w:val="left"/>
        </w:tabs>
        <w:widowControl w:val="0"/>
        <w:keepNext w:val="0"/>
        <w:keepLines w:val="0"/>
        <w:shd w:val="clear" w:color="auto" w:fill="auto"/>
        <w:bidi w:val="0"/>
        <w:spacing w:before="0" w:after="0"/>
        <w:ind w:left="540" w:right="0" w:hanging="9"/>
      </w:pPr>
      <w:r>
        <w:rPr>
          <w:lang w:val="en-US" w:eastAsia="en-US" w:bidi="en-US"/>
          <w:w w:val="100"/>
          <w:spacing w:val="0"/>
          <w:color w:val="000000"/>
          <w:position w:val="0"/>
        </w:rPr>
        <w:t>Trade-balancing requirements - investors could not import more than they export;</w:t>
      </w:r>
    </w:p>
    <w:p>
      <w:pPr>
        <w:pStyle w:val="Style59"/>
        <w:numPr>
          <w:ilvl w:val="0"/>
          <w:numId w:val="77"/>
        </w:numPr>
        <w:tabs>
          <w:tab w:leader="none" w:pos="771" w:val="left"/>
        </w:tabs>
        <w:widowControl w:val="0"/>
        <w:keepNext w:val="0"/>
        <w:keepLines w:val="0"/>
        <w:shd w:val="clear" w:color="auto" w:fill="auto"/>
        <w:bidi w:val="0"/>
        <w:spacing w:before="0" w:after="0"/>
        <w:ind w:left="540" w:right="0" w:hanging="9"/>
      </w:pPr>
      <w:r>
        <w:rPr>
          <w:lang w:val="en-US" w:eastAsia="en-US" w:bidi="en-US"/>
          <w:w w:val="100"/>
          <w:spacing w:val="0"/>
          <w:color w:val="000000"/>
          <w:position w:val="0"/>
        </w:rPr>
        <w:t>Local equity requirements - a certain per</w:t>
        <w:t>centage of the company's equity must be held by local investors;</w:t>
      </w:r>
    </w:p>
    <w:p>
      <w:pPr>
        <w:pStyle w:val="Style59"/>
        <w:numPr>
          <w:ilvl w:val="0"/>
          <w:numId w:val="77"/>
        </w:numPr>
        <w:tabs>
          <w:tab w:leader="none" w:pos="776" w:val="left"/>
        </w:tabs>
        <w:widowControl w:val="0"/>
        <w:keepNext w:val="0"/>
        <w:keepLines w:val="0"/>
        <w:shd w:val="clear" w:color="auto" w:fill="auto"/>
        <w:bidi w:val="0"/>
        <w:spacing w:before="0" w:after="180"/>
        <w:ind w:left="540" w:right="0" w:hanging="9"/>
      </w:pPr>
      <w:r>
        <w:rPr>
          <w:lang w:val="en-US" w:eastAsia="en-US" w:bidi="en-US"/>
          <w:w w:val="100"/>
          <w:spacing w:val="0"/>
          <w:color w:val="000000"/>
          <w:position w:val="0"/>
        </w:rPr>
        <w:t>Manufacturing limitations - certain mar</w:t>
        <w:t>kets were reserved for local firms to protect them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from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eliminated by foreign com</w:t>
        <w:t>petition.</w:t>
      </w:r>
    </w:p>
    <w:p>
      <w:pPr>
        <w:pStyle w:val="Style59"/>
        <w:widowControl w:val="0"/>
        <w:keepNext w:val="0"/>
        <w:keepLines w:val="0"/>
        <w:shd w:val="clear" w:color="auto" w:fill="auto"/>
        <w:bidi w:val="0"/>
        <w:spacing w:before="0" w:after="0"/>
        <w:ind w:left="0" w:right="0" w:firstLine="531"/>
      </w:pPr>
      <w:r>
        <w:rPr>
          <w:lang w:val="en-US" w:eastAsia="en-US" w:bidi="en-US"/>
          <w:w w:val="100"/>
          <w:spacing w:val="0"/>
          <w:color w:val="000000"/>
          <w:position w:val="0"/>
        </w:rPr>
        <w:t>These protections will be dismantled if the new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proposals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relat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gtoinvestme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tareaccepted. Although the proposals will apply equally to every GATT member they will have very differ</w:t>
        <w:t>ent consequences for countries of the North with</w:t>
      </w:r>
    </w:p>
    <w:p>
      <w:pPr>
        <w:pStyle w:val="Style59"/>
        <w:widowControl w:val="0"/>
        <w:keepNext w:val="0"/>
        <w:keepLines w:val="0"/>
        <w:shd w:val="clear" w:color="auto" w:fill="auto"/>
        <w:bidi w:val="0"/>
        <w:spacing w:before="0" w:after="0"/>
        <w:ind w:left="0" w:right="0" w:firstLine="58"/>
      </w:pPr>
      <w:r>
        <w:rPr>
          <w:lang w:val="en-US" w:eastAsia="en-US" w:bidi="en-US"/>
          <w:w w:val="100"/>
          <w:spacing w:val="0"/>
          <w:color w:val="000000"/>
          <w:position w:val="0"/>
        </w:rPr>
        <w:t>strong economies than they will have for coun</w:t>
        <w:t>tries of the South with their developing econo</w:t>
        <w:t>mies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If Third World countries have little or no power to regulate investment and the operations of foreign companies in their territory transnational corporations will have complete freedom of operation in such areas as: manufac</w:t>
        <w:t>turing and mining; services such as banking, in</w:t>
        <w:t>surance, transport, telecommunications, whole</w:t>
        <w:t>sale and retail trade; and professional services like accounting, advertising, and law.</w:t>
      </w:r>
    </w:p>
    <w:p>
      <w:pPr>
        <w:pStyle w:val="Style59"/>
        <w:widowControl w:val="0"/>
        <w:keepNext w:val="0"/>
        <w:keepLines w:val="0"/>
        <w:shd w:val="clear" w:color="auto" w:fill="auto"/>
        <w:bidi w:val="0"/>
        <w:spacing w:before="0" w:after="0"/>
        <w:ind w:left="0" w:right="0" w:firstLine="534"/>
      </w:pPr>
      <w:r>
        <w:rPr>
          <w:lang w:val="en-US" w:eastAsia="en-US" w:bidi="en-US"/>
          <w:w w:val="100"/>
          <w:spacing w:val="0"/>
          <w:color w:val="000000"/>
          <w:position w:val="0"/>
        </w:rPr>
        <w:t>Many Third World countries see that the deregulation of investment and services in bank</w:t>
        <w:t>ing, insurance, and telecommunications will al</w:t>
        <w:t>low large international corporations to displace small and medium-size firms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host country.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Investment conditions' protect the development of local industries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place to regulate, not restrict, trade. These protections are now called "barriers to free trade" and are targeted as mea</w:t>
        <w:t>sures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restrict trade and prevent economic growth. One aim of the current Uruguay Round negotiations is to eliminate all such "restrictive trade practices."</w:t>
      </w:r>
    </w:p>
    <w:p>
      <w:pPr>
        <w:pStyle w:val="Style59"/>
        <w:widowControl w:val="0"/>
        <w:keepNext w:val="0"/>
        <w:keepLines w:val="0"/>
        <w:shd w:val="clear" w:color="auto" w:fill="auto"/>
        <w:bidi w:val="0"/>
        <w:spacing w:before="0" w:after="0"/>
        <w:ind w:left="0" w:right="0" w:firstLine="534"/>
      </w:pPr>
      <w:r>
        <w:rPr>
          <w:lang w:val="en-US" w:eastAsia="en-US" w:bidi="en-US"/>
          <w:w w:val="100"/>
          <w:spacing w:val="0"/>
          <w:color w:val="000000"/>
          <w:position w:val="0"/>
        </w:rPr>
        <w:t xml:space="preserve">The services sector of the global economy accounts for over </w:t>
      </w:r>
      <w:r>
        <w:rPr>
          <w:rStyle w:val="CharStyle304"/>
        </w:rPr>
        <w:t>$700</w:t>
      </w:r>
      <w:r>
        <w:rPr>
          <w:lang w:val="en-US" w:eastAsia="en-US" w:bidi="en-US"/>
          <w:w w:val="100"/>
          <w:spacing w:val="0"/>
          <w:color w:val="000000"/>
          <w:position w:val="0"/>
        </w:rPr>
        <w:t xml:space="preserve"> billion in world trade and is by far the fastest growin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sector of the interna</w:t>
        <w:t>tional economy.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proposals to the GATT in 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area will provide corporations a legal right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open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 previously protected markets, particu</w:t>
        <w:t>larly in the Third World. For example,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under current regulations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Bank of America can have a limited number of banks in the larger cities of a small country like Malaysia. Under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rules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Bank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America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able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 branches in the small villages and towns all over the country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w:t>
      </w:r>
      <w:r>
        <w:rPr>
          <w:lang w:val="en-US" w:eastAsia="en-US" w:bidi="en-US"/>
          <w:w w:val="100"/>
          <w:spacing w:val="0"/>
          <w:color w:val="000000"/>
          <w:shd w:val="clear" w:color="auto" w:fill="80FFFF"/>
          <w:position w:val="0"/>
        </w:rPr>
        <w:t xml:space="preserve">st </w:t>
      </w:r>
      <w:r>
        <w:rPr>
          <w:lang w:val="en-US" w:eastAsia="en-US" w:bidi="en-US"/>
          <w:w w:val="100"/>
          <w:spacing w:val="0"/>
          <w:color w:val="000000"/>
          <w:position w:val="0"/>
        </w:rPr>
        <w:t>be treated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national bank. If Malaysia objects, stating that this will under</w:t>
        <w:t>mine the country's local banks, this action would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branded a non-tariff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trade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w:t>
      </w:r>
      <w:r>
        <w:rPr>
          <w:lang w:val="en-US" w:eastAsia="en-US" w:bidi="en-US"/>
          <w:w w:val="100"/>
          <w:spacing w:val="0"/>
          <w:color w:val="000000"/>
          <w:shd w:val="clear" w:color="auto" w:fill="80FFFF"/>
          <w:position w:val="0"/>
        </w:rPr>
        <w:t>rri</w:t>
      </w:r>
      <w:r>
        <w:rPr>
          <w:lang w:val="en-US" w:eastAsia="en-US" w:bidi="en-US"/>
          <w:w w:val="100"/>
          <w:spacing w:val="0"/>
          <w:color w:val="000000"/>
          <w:position w:val="0"/>
        </w:rPr>
        <w:t>er-a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restriction of free trade - and the GATT could "c</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oss-</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 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e" with an embargo of Malaysian rubber or palm oil. This threat gives the new GATT more power and bite. Third World countries with little economic clout are certain to suffer rather than benefit if they are forced to allow transnational service corporations such freedom to operate in their countries.</w:t>
      </w:r>
    </w:p>
    <w:p>
      <w:pPr>
        <w:pStyle w:val="Style59"/>
        <w:widowControl w:val="0"/>
        <w:keepNext w:val="0"/>
        <w:keepLines w:val="0"/>
        <w:shd w:val="clear" w:color="auto" w:fill="auto"/>
        <w:bidi w:val="0"/>
        <w:spacing w:before="0" w:after="0"/>
        <w:ind w:left="0" w:right="0" w:firstLine="534"/>
        <w:sectPr>
          <w:type w:val="continuous"/>
          <w:pgSz w:w="13195" w:h="17244"/>
          <w:pgMar w:top="1923" w:left="1813" w:right="1813" w:bottom="2509" w:header="0" w:footer="3" w:gutter="397"/>
          <w:rtlGutter w:val="0"/>
          <w:cols w:num="2" w:space="349"/>
          <w:noEndnote/>
          <w:docGrid w:linePitch="360"/>
        </w:sectPr>
      </w:pPr>
      <w:r>
        <w:rPr>
          <w:lang w:val="en-US" w:eastAsia="en-US" w:bidi="en-US"/>
          <w:w w:val="100"/>
          <w:spacing w:val="0"/>
          <w:color w:val="000000"/>
          <w:position w:val="0"/>
        </w:rPr>
        <w:t>As their statements and papers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w:t>
      </w:r>
    </w:p>
    <w:p>
      <w:pPr>
        <w:pStyle w:val="Style59"/>
        <w:widowControl w:val="0"/>
        <w:keepNext w:val="0"/>
        <w:keepLines w:val="0"/>
        <w:shd w:val="clear" w:color="auto" w:fill="auto"/>
        <w:bidi w:val="0"/>
        <w:spacing w:before="0" w:after="236" w:line="254" w:lineRule="exact"/>
        <w:ind w:left="0" w:right="0" w:firstLine="81"/>
      </w:pPr>
      <w:r>
        <w:rPr>
          <w:lang w:val="en-US" w:eastAsia="en-US" w:bidi="en-US"/>
          <w:w w:val="100"/>
          <w:spacing w:val="0"/>
          <w:color w:val="000000"/>
          <w:position w:val="0"/>
        </w:rPr>
        <w:t>show, the U.S. and Japan want an international investment regime that will restrict and limit host country policies and laws governing foreign in</w:t>
        <w:t>vestors. A broad range of issues are involved: social development policy, financing, control of bank credits, employment and industrial rela</w:t>
        <w:t>tions, regional development, fiscal policy, inter</w:t>
        <w:t xml:space="preserve">national capital flows, transfer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technology, and regulation of the conduct of transnational corpo</w:t>
        <w:t>rations. If countries can't control the entry and behavior of huge corporations within their bor</w:t>
        <w:t>ders, they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muc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of their sovereignty and will be forced to protect foreign investors at the expense of their local industries.</w:t>
      </w:r>
    </w:p>
    <w:p>
      <w:pPr>
        <w:pStyle w:val="Style65"/>
        <w:widowControl w:val="0"/>
        <w:keepNext/>
        <w:keepLines/>
        <w:shd w:val="clear" w:color="auto" w:fill="auto"/>
        <w:bidi w:val="0"/>
        <w:spacing w:before="0" w:after="0" w:line="259" w:lineRule="exact"/>
        <w:ind w:left="0" w:right="0" w:firstLine="81"/>
      </w:pPr>
      <w:bookmarkStart w:id="134" w:name="bookmark134"/>
      <w:r>
        <w:rPr>
          <w:rStyle w:val="CharStyle305"/>
          <w:b w:val="0"/>
          <w:bCs w:val="0"/>
        </w:rPr>
        <w:t>Resources</w:t>
      </w:r>
      <w:bookmarkEnd w:id="134"/>
    </w:p>
    <w:p>
      <w:pPr>
        <w:pStyle w:val="Style59"/>
        <w:widowControl w:val="0"/>
        <w:keepNext w:val="0"/>
        <w:keepLines w:val="0"/>
        <w:shd w:val="clear" w:color="auto" w:fill="auto"/>
        <w:bidi w:val="0"/>
        <w:spacing w:before="0" w:after="0"/>
        <w:ind w:left="0" w:right="0" w:firstLine="81"/>
      </w:pPr>
      <w:r>
        <w:rPr>
          <w:lang w:val="en-US" w:eastAsia="en-US" w:bidi="en-US"/>
          <w:w w:val="100"/>
          <w:spacing w:val="0"/>
          <w:color w:val="000000"/>
          <w:shd w:val="clear" w:color="auto" w:fill="80FFFF"/>
          <w:position w:val="0"/>
        </w:rPr>
        <w:t>"</w:t>
      </w:r>
      <w:r>
        <w:rPr>
          <w:lang w:val="en-US" w:eastAsia="en-US" w:bidi="en-US"/>
          <w:w w:val="100"/>
          <w:spacing w:val="0"/>
          <w:color w:val="000000"/>
          <w:position w:val="0"/>
        </w:rPr>
        <w:t>Biodiversity, Biotechnology and Profit," Dr. Vanda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 Shiva, Director of the Research Founda</w:t>
        <w:t>tion for Science, Technology and Natural Re</w:t>
        <w:t xml:space="preserve">sources Policy, in India, and Associate Editor of </w:t>
      </w:r>
      <w:r>
        <w:rPr>
          <w:rStyle w:val="CharStyle1686"/>
        </w:rPr>
        <w:t>The Ecologist,</w:t>
      </w:r>
      <w:r>
        <w:rPr>
          <w:lang w:val="en-US" w:eastAsia="en-US" w:bidi="en-US"/>
          <w:w w:val="100"/>
          <w:spacing w:val="0"/>
          <w:color w:val="000000"/>
          <w:position w:val="0"/>
        </w:rPr>
        <w:t xml:space="preserve"> reprinted </w:t>
      </w:r>
      <w:r>
        <w:rPr>
          <w:rStyle w:val="CharStyle1686"/>
          <w:shd w:val="clear" w:color="auto" w:fill="80FFFF"/>
        </w:rPr>
        <w:t>f</w:t>
      </w:r>
      <w:r>
        <w:rPr>
          <w:rStyle w:val="CharStyle1686"/>
        </w:rPr>
        <w:t>ro</w:t>
      </w:r>
      <w:r>
        <w:rPr>
          <w:rStyle w:val="CharStyle1686"/>
          <w:shd w:val="clear" w:color="auto" w:fill="80FFFF"/>
        </w:rPr>
        <w:t>m</w:t>
      </w:r>
      <w:r>
        <w:rPr>
          <w:rStyle w:val="CharStyle1686"/>
        </w:rPr>
        <w:t>The Ecologist,</w:t>
      </w:r>
      <w:r>
        <w:rPr>
          <w:lang w:val="en-US" w:eastAsia="en-US" w:bidi="en-US"/>
          <w:w w:val="100"/>
          <w:spacing w:val="0"/>
          <w:color w:val="000000"/>
          <w:position w:val="0"/>
        </w:rPr>
        <w:t xml:space="preserve"> March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April </w:t>
      </w:r>
      <w:r>
        <w:rPr>
          <w:rStyle w:val="CharStyle304"/>
        </w:rPr>
        <w:t>199</w:t>
      </w:r>
      <w:r>
        <w:rPr>
          <w:rStyle w:val="CharStyle304"/>
          <w:shd w:val="clear" w:color="auto" w:fill="80FFFF"/>
        </w:rPr>
        <w:t>0</w:t>
      </w:r>
    </w:p>
    <w:p>
      <w:pPr>
        <w:pStyle w:val="Style59"/>
        <w:widowControl w:val="0"/>
        <w:keepNext w:val="0"/>
        <w:keepLines w:val="0"/>
        <w:shd w:val="clear" w:color="auto" w:fill="auto"/>
        <w:bidi w:val="0"/>
        <w:spacing w:before="0" w:after="0"/>
        <w:ind w:left="0" w:right="0" w:firstLine="81"/>
      </w:pPr>
      <w:r>
        <w:rPr>
          <w:lang w:val="en-US" w:eastAsia="en-US" w:bidi="en-US"/>
          <w:w w:val="100"/>
          <w:spacing w:val="0"/>
          <w:color w:val="000000"/>
          <w:position w:val="0"/>
        </w:rPr>
        <w:t>"The Uruguay Roun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Third World Sovereignty," </w:t>
      </w:r>
      <w:r>
        <w:rPr>
          <w:rStyle w:val="CharStyle1686"/>
        </w:rPr>
        <w:t xml:space="preserve">Third </w:t>
      </w:r>
      <w:r>
        <w:rPr>
          <w:rStyle w:val="CharStyle1686"/>
          <w:shd w:val="clear" w:color="auto" w:fill="80FFFF"/>
        </w:rPr>
        <w:t>Wo</w:t>
      </w:r>
      <w:r>
        <w:rPr>
          <w:rStyle w:val="CharStyle1686"/>
        </w:rPr>
        <w:t>rld Economics,</w:t>
      </w:r>
      <w:r>
        <w:rPr>
          <w:lang w:val="en-US" w:eastAsia="en-US" w:bidi="en-US"/>
          <w:w w:val="100"/>
          <w:spacing w:val="0"/>
          <w:color w:val="000000"/>
          <w:position w:val="0"/>
        </w:rPr>
        <w:t xml:space="preserve"> Jan. </w:t>
      </w:r>
      <w:r>
        <w:rPr>
          <w:rStyle w:val="CharStyle304"/>
        </w:rPr>
        <w:t>199</w:t>
      </w:r>
      <w:r>
        <w:rPr>
          <w:rStyle w:val="CharStyle304"/>
          <w:shd w:val="clear" w:color="auto" w:fill="80FFFF"/>
        </w:rPr>
        <w:t>1.</w:t>
      </w:r>
    </w:p>
    <w:p>
      <w:pPr>
        <w:pStyle w:val="Style59"/>
        <w:widowControl w:val="0"/>
        <w:keepNext w:val="0"/>
        <w:keepLines w:val="0"/>
        <w:shd w:val="clear" w:color="auto" w:fill="auto"/>
        <w:bidi w:val="0"/>
        <w:spacing w:before="0" w:after="0"/>
        <w:ind w:left="0" w:right="0" w:firstLine="81"/>
      </w:pPr>
      <w:r>
        <w:rPr>
          <w:lang w:val="en-US" w:eastAsia="en-US" w:bidi="en-US"/>
          <w:w w:val="100"/>
          <w:spacing w:val="0"/>
          <w:color w:val="000000"/>
          <w:position w:val="0"/>
        </w:rPr>
        <w:t xml:space="preserve">"Biodiversity: A Third World Perspective," and "Biotechnology and Biohazards," in </w:t>
      </w:r>
      <w:r>
        <w:rPr>
          <w:rStyle w:val="CharStyle1686"/>
        </w:rPr>
        <w:t>Third World Resurgence,</w:t>
      </w:r>
      <w:r>
        <w:rPr>
          <w:lang w:val="en-US" w:eastAsia="en-US" w:bidi="en-US"/>
          <w:w w:val="100"/>
          <w:spacing w:val="0"/>
          <w:color w:val="000000"/>
          <w:position w:val="0"/>
        </w:rPr>
        <w:t xml:space="preserve"> No.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13.</w:t>
      </w:r>
    </w:p>
    <w:p>
      <w:pPr>
        <w:pStyle w:val="Style59"/>
        <w:widowControl w:val="0"/>
        <w:keepNext w:val="0"/>
        <w:keepLines w:val="0"/>
        <w:shd w:val="clear" w:color="auto" w:fill="auto"/>
        <w:bidi w:val="0"/>
        <w:jc w:val="left"/>
        <w:spacing w:before="0" w:after="0"/>
        <w:ind w:left="0" w:right="0" w:firstLine="81"/>
      </w:pPr>
      <w:r>
        <w:rPr>
          <w:lang w:val="en-US" w:eastAsia="en-US" w:bidi="en-US"/>
          <w:w w:val="100"/>
          <w:spacing w:val="0"/>
          <w:color w:val="000000"/>
          <w:position w:val="0"/>
        </w:rPr>
        <w:t xml:space="preserve">"Biodiversity: Industry's Green Oil," Dr. Vandana Shiva, </w:t>
      </w:r>
      <w:r>
        <w:rPr>
          <w:rStyle w:val="CharStyle1686"/>
        </w:rPr>
        <w:t xml:space="preserve">Earth Island </w:t>
      </w:r>
      <w:r>
        <w:rPr>
          <w:rStyle w:val="CharStyle1686"/>
          <w:shd w:val="clear" w:color="auto" w:fill="80FFFF"/>
        </w:rPr>
        <w:t>J</w:t>
      </w:r>
      <w:r>
        <w:rPr>
          <w:rStyle w:val="CharStyle1686"/>
        </w:rPr>
        <w:t>ournal,</w:t>
      </w:r>
      <w:r>
        <w:rPr>
          <w:lang w:val="en-US" w:eastAsia="en-US" w:bidi="en-US"/>
          <w:w w:val="100"/>
          <w:spacing w:val="0"/>
          <w:color w:val="000000"/>
          <w:position w:val="0"/>
        </w:rPr>
        <w:t xml:space="preserve"> Winter </w:t>
      </w:r>
      <w:r>
        <w:rPr>
          <w:rStyle w:val="CharStyle304"/>
        </w:rPr>
        <w:t xml:space="preserve">1992. </w:t>
      </w:r>
      <w:r>
        <w:rPr>
          <w:lang w:val="en-US" w:eastAsia="en-US" w:bidi="en-US"/>
          <w:w w:val="100"/>
          <w:spacing w:val="0"/>
          <w:color w:val="000000"/>
          <w:position w:val="0"/>
        </w:rPr>
        <w:t xml:space="preserve">"Prelude to a New Colonialism," Robert Weissman, </w:t>
      </w:r>
      <w:r>
        <w:rPr>
          <w:rStyle w:val="CharStyle1686"/>
        </w:rPr>
        <w:t>The Nation,</w:t>
      </w:r>
      <w:r>
        <w:rPr>
          <w:lang w:val="en-US" w:eastAsia="en-US" w:bidi="en-US"/>
          <w:w w:val="100"/>
          <w:spacing w:val="0"/>
          <w:color w:val="000000"/>
          <w:position w:val="0"/>
        </w:rPr>
        <w:t xml:space="preserve"> March </w:t>
      </w:r>
      <w:r>
        <w:rPr>
          <w:rStyle w:val="CharStyle304"/>
        </w:rPr>
        <w:t>18</w:t>
      </w:r>
      <w:r>
        <w:rPr>
          <w:rStyle w:val="CharStyle304"/>
          <w:shd w:val="clear" w:color="auto" w:fill="80FFFF"/>
        </w:rPr>
        <w:t>,1</w:t>
      </w:r>
      <w:r>
        <w:rPr>
          <w:rStyle w:val="CharStyle304"/>
        </w:rPr>
        <w:t>991.</w:t>
      </w:r>
    </w:p>
    <w:p>
      <w:pPr>
        <w:pStyle w:val="Style59"/>
        <w:widowControl w:val="0"/>
        <w:keepNext w:val="0"/>
        <w:keepLines w:val="0"/>
        <w:shd w:val="clear" w:color="auto" w:fill="auto"/>
        <w:bidi w:val="0"/>
        <w:spacing w:before="0" w:after="0"/>
        <w:ind w:left="0" w:right="0" w:firstLine="81"/>
      </w:pPr>
      <w:r>
        <w:rPr>
          <w:lang w:val="en-US" w:eastAsia="en-US" w:bidi="en-US"/>
          <w:w w:val="100"/>
          <w:spacing w:val="0"/>
          <w:color w:val="000000"/>
          <w:position w:val="0"/>
        </w:rPr>
        <w:t xml:space="preserve">"Of Minds and Markets: Intellectual Property Rights and the Poor," </w:t>
      </w:r>
      <w:r>
        <w:rPr>
          <w:rStyle w:val="CharStyle1686"/>
        </w:rPr>
        <w:t>GATT Briefing,</w:t>
      </w:r>
      <w:r>
        <w:rPr>
          <w:lang w:val="en-US" w:eastAsia="en-US" w:bidi="en-US"/>
          <w:w w:val="100"/>
          <w:spacing w:val="0"/>
          <w:color w:val="000000"/>
          <w:position w:val="0"/>
        </w:rPr>
        <w:t xml:space="preserve"> European Network on Agriculture and Development, July </w:t>
      </w:r>
      <w:r>
        <w:rPr>
          <w:rStyle w:val="CharStyle304"/>
        </w:rPr>
        <w:t>1990</w:t>
      </w:r>
      <w:r>
        <w:rPr>
          <w:rStyle w:val="CharStyle304"/>
          <w:shd w:val="clear" w:color="auto" w:fill="80FFFF"/>
        </w:rPr>
        <w:t>.</w:t>
      </w:r>
    </w:p>
    <w:p>
      <w:pPr>
        <w:pStyle w:val="Style59"/>
        <w:widowControl w:val="0"/>
        <w:keepNext w:val="0"/>
        <w:keepLines w:val="0"/>
        <w:shd w:val="clear" w:color="auto" w:fill="auto"/>
        <w:bidi w:val="0"/>
        <w:spacing w:before="0" w:after="0"/>
        <w:ind w:left="0" w:right="0" w:firstLine="81"/>
      </w:pPr>
      <w:r>
        <w:rPr>
          <w:lang w:val="en-US" w:eastAsia="en-US" w:bidi="en-US"/>
          <w:w w:val="100"/>
          <w:spacing w:val="0"/>
          <w:color w:val="000000"/>
          <w:position w:val="0"/>
        </w:rPr>
        <w:t xml:space="preserve">"Patent Plunder: TRIPping the Third World," Robert Weissman, </w:t>
      </w:r>
      <w:r>
        <w:rPr>
          <w:rStyle w:val="CharStyle1686"/>
        </w:rPr>
        <w:t>Multinational Monitor,</w:t>
      </w:r>
      <w:r>
        <w:rPr>
          <w:lang w:val="en-US" w:eastAsia="en-US" w:bidi="en-US"/>
          <w:w w:val="100"/>
          <w:spacing w:val="0"/>
          <w:color w:val="000000"/>
          <w:position w:val="0"/>
        </w:rPr>
        <w:t xml:space="preserve"> Nov.</w:t>
      </w:r>
    </w:p>
    <w:p>
      <w:pPr>
        <w:pStyle w:val="Style59"/>
        <w:widowControl w:val="0"/>
        <w:keepNext w:val="0"/>
        <w:keepLines w:val="0"/>
        <w:shd w:val="clear" w:color="auto" w:fill="auto"/>
        <w:bidi w:val="0"/>
        <w:spacing w:before="0" w:after="0"/>
        <w:ind w:left="0" w:right="0" w:firstLine="81"/>
      </w:pPr>
      <w:r>
        <w:rPr>
          <w:rStyle w:val="CharStyle304"/>
        </w:rPr>
        <w:t>1990.</w:t>
      </w:r>
    </w:p>
    <w:p>
      <w:pPr>
        <w:pStyle w:val="Style59"/>
        <w:widowControl w:val="0"/>
        <w:keepNext w:val="0"/>
        <w:keepLines w:val="0"/>
        <w:shd w:val="clear" w:color="auto" w:fill="auto"/>
        <w:bidi w:val="0"/>
        <w:spacing w:before="0" w:after="0"/>
        <w:ind w:left="0" w:right="0" w:firstLine="81"/>
      </w:pPr>
      <w:r>
        <w:rPr>
          <w:lang w:val="en-US" w:eastAsia="en-US" w:bidi="en-US"/>
          <w:w w:val="100"/>
          <w:spacing w:val="0"/>
          <w:color w:val="000000"/>
          <w:position w:val="0"/>
        </w:rPr>
        <w:t>"Global Services: TNC Domination and the Third World," Fredrick Clai</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monte, </w:t>
      </w:r>
      <w:r>
        <w:rPr>
          <w:rStyle w:val="CharStyle1686"/>
        </w:rPr>
        <w:t>Third World Eco</w:t>
        <w:t>nomics,</w:t>
      </w:r>
      <w:r>
        <w:rPr>
          <w:lang w:val="en-US" w:eastAsia="en-US" w:bidi="en-US"/>
          <w:w w:val="100"/>
          <w:spacing w:val="0"/>
          <w:color w:val="000000"/>
          <w:position w:val="0"/>
        </w:rPr>
        <w:t xml:space="preserve"> Feb. </w:t>
      </w:r>
      <w:r>
        <w:rPr>
          <w:rStyle w:val="CharStyle304"/>
        </w:rPr>
        <w:t>15-28</w:t>
      </w:r>
      <w:r>
        <w:rPr>
          <w:rStyle w:val="CharStyle304"/>
          <w:shd w:val="clear" w:color="auto" w:fill="80FFFF"/>
        </w:rPr>
        <w:t>,1</w:t>
      </w:r>
      <w:r>
        <w:rPr>
          <w:rStyle w:val="CharStyle304"/>
        </w:rPr>
        <w:t>991.</w:t>
      </w:r>
    </w:p>
    <w:p>
      <w:pPr>
        <w:pStyle w:val="Style59"/>
        <w:widowControl w:val="0"/>
        <w:keepNext w:val="0"/>
        <w:keepLines w:val="0"/>
        <w:shd w:val="clear" w:color="auto" w:fill="auto"/>
        <w:bidi w:val="0"/>
        <w:spacing w:before="0" w:after="0"/>
        <w:ind w:left="0" w:right="0" w:firstLine="81"/>
      </w:pPr>
      <w:r>
        <w:rPr>
          <w:lang w:val="en-US" w:eastAsia="en-US" w:bidi="en-US"/>
          <w:w w:val="100"/>
          <w:spacing w:val="0"/>
          <w:color w:val="000000"/>
          <w:position w:val="0"/>
        </w:rPr>
        <w:t xml:space="preserve">"Commodities To Face Increased Uncertainties," </w:t>
      </w:r>
      <w:r>
        <w:rPr>
          <w:rStyle w:val="CharStyle1686"/>
        </w:rPr>
        <w:t>Third World Economics,</w:t>
      </w:r>
      <w:r>
        <w:rPr>
          <w:lang w:val="en-US" w:eastAsia="en-US" w:bidi="en-US"/>
          <w:w w:val="100"/>
          <w:spacing w:val="0"/>
          <w:color w:val="000000"/>
          <w:position w:val="0"/>
        </w:rPr>
        <w:t xml:space="preserve"> Jan. </w:t>
      </w:r>
      <w:r>
        <w:rPr>
          <w:rStyle w:val="CharStyle304"/>
        </w:rPr>
        <w:t>16-31,</w:t>
      </w:r>
    </w:p>
    <w:p>
      <w:pPr>
        <w:pStyle w:val="Style59"/>
        <w:widowControl w:val="0"/>
        <w:keepNext w:val="0"/>
        <w:keepLines w:val="0"/>
        <w:shd w:val="clear" w:color="auto" w:fill="auto"/>
        <w:bidi w:val="0"/>
        <w:spacing w:before="0" w:after="0"/>
        <w:ind w:left="0" w:right="0" w:firstLine="81"/>
      </w:pPr>
      <w:r>
        <w:rPr>
          <w:rStyle w:val="CharStyle304"/>
        </w:rPr>
        <w:t>1991.</w:t>
      </w:r>
    </w:p>
    <w:p>
      <w:pPr>
        <w:pStyle w:val="Style59"/>
        <w:widowControl w:val="0"/>
        <w:keepNext w:val="0"/>
        <w:keepLines w:val="0"/>
        <w:shd w:val="clear" w:color="auto" w:fill="auto"/>
        <w:bidi w:val="0"/>
        <w:jc w:val="left"/>
        <w:spacing w:before="0" w:after="0"/>
        <w:ind w:left="0" w:right="0" w:firstLine="81"/>
        <w:sectPr>
          <w:pgSz w:w="13195" w:h="17244"/>
          <w:pgMar w:top="1729" w:left="1893" w:right="1893" w:bottom="1729" w:header="0" w:footer="3" w:gutter="5002"/>
          <w:rtlGutter w:val="0"/>
          <w:cols w:space="720"/>
          <w:noEndnote/>
          <w:docGrid w:linePitch="360"/>
        </w:sectPr>
      </w:pPr>
      <w:r>
        <w:rPr>
          <w:lang w:val="en-US" w:eastAsia="en-US" w:bidi="en-US"/>
          <w:w w:val="100"/>
          <w:spacing w:val="0"/>
          <w:color w:val="000000"/>
          <w:position w:val="0"/>
        </w:rPr>
        <w:t>"Governments May Lose Right to Control For</w:t>
        <w:t xml:space="preserve">eign Films, TV Shows," Chakravarthi Raghavan, </w:t>
      </w:r>
      <w:r>
        <w:rPr>
          <w:rStyle w:val="CharStyle1686"/>
        </w:rPr>
        <w:t>Third World Network Features,</w:t>
      </w:r>
      <w:r>
        <w:rPr>
          <w:lang w:val="en-US" w:eastAsia="en-US" w:bidi="en-US"/>
          <w:w w:val="100"/>
          <w:spacing w:val="0"/>
          <w:color w:val="000000"/>
          <w:position w:val="0"/>
        </w:rPr>
        <w:t xml:space="preserve"> June </w:t>
      </w:r>
      <w:r>
        <w:rPr>
          <w:rStyle w:val="CharStyle304"/>
        </w:rPr>
        <w:t xml:space="preserve">1990; </w:t>
      </w:r>
      <w:r>
        <w:rPr>
          <w:lang w:val="en-US" w:eastAsia="en-US" w:bidi="en-US"/>
          <w:w w:val="100"/>
          <w:spacing w:val="0"/>
          <w:color w:val="000000"/>
          <w:position w:val="0"/>
        </w:rPr>
        <w:t>and miscellaneous news clippings.</w:t>
      </w:r>
    </w:p>
    <w:p>
      <w:pPr>
        <w:pStyle w:val="Style1518"/>
        <w:widowControl w:val="0"/>
        <w:keepNext/>
        <w:keepLines/>
        <w:shd w:val="clear" w:color="auto" w:fill="auto"/>
        <w:bidi w:val="0"/>
        <w:jc w:val="center"/>
        <w:spacing w:before="0" w:after="198" w:line="420" w:lineRule="exact"/>
        <w:ind w:left="120" w:right="0" w:firstLine="0"/>
      </w:pPr>
      <w:bookmarkStart w:id="135" w:name="bookmark135"/>
      <w:r>
        <w:rPr>
          <w:lang w:val="en-US" w:eastAsia="en-US" w:bidi="en-US"/>
          <w:w w:val="100"/>
          <w:color w:val="000000"/>
          <w:position w:val="0"/>
        </w:rPr>
        <w:t>Biodiversity, Biotechnology and Profit:</w:t>
      </w:r>
      <w:bookmarkEnd w:id="135"/>
    </w:p>
    <w:p>
      <w:pPr>
        <w:pStyle w:val="Style104"/>
        <w:widowControl w:val="0"/>
        <w:keepNext w:val="0"/>
        <w:keepLines w:val="0"/>
        <w:shd w:val="clear" w:color="auto" w:fill="auto"/>
        <w:bidi w:val="0"/>
        <w:spacing w:before="0" w:after="547" w:line="340" w:lineRule="exact"/>
        <w:ind w:left="120" w:right="0" w:firstLine="0"/>
      </w:pPr>
      <w:r>
        <w:rPr>
          <w:rStyle w:val="CharStyle1687"/>
          <w:b/>
          <w:bCs/>
        </w:rPr>
        <w:t>The Need for a Peoples’ Plan to Protec</w:t>
      </w:r>
      <w:r>
        <w:rPr>
          <w:rStyle w:val="CharStyle1687"/>
          <w:b/>
          <w:bCs/>
          <w:shd w:val="clear" w:color="auto" w:fill="80FFFF"/>
        </w:rPr>
        <w:t>t</w:t>
      </w:r>
      <w:r>
        <w:rPr>
          <w:rStyle w:val="CharStyle1687"/>
          <w:b/>
          <w:bCs/>
        </w:rPr>
        <w:t xml:space="preserve"> Biological Diversity</w:t>
      </w:r>
    </w:p>
    <w:p>
      <w:pPr>
        <w:pStyle w:val="Style59"/>
        <w:widowControl w:val="0"/>
        <w:keepNext w:val="0"/>
        <w:keepLines w:val="0"/>
        <w:shd w:val="clear" w:color="auto" w:fill="auto"/>
        <w:bidi w:val="0"/>
        <w:jc w:val="center"/>
        <w:spacing w:before="0" w:after="25" w:line="200" w:lineRule="exact"/>
        <w:ind w:left="120" w:right="0" w:firstLine="0"/>
      </w:pPr>
      <w:r>
        <w:rPr>
          <w:lang w:val="en-US" w:eastAsia="en-US" w:bidi="en-US"/>
          <w:w w:val="100"/>
          <w:spacing w:val="0"/>
          <w:color w:val="000000"/>
          <w:shd w:val="clear" w:color="auto" w:fill="80FFFF"/>
          <w:position w:val="0"/>
        </w:rPr>
        <w:t>by</w:t>
      </w:r>
    </w:p>
    <w:p>
      <w:pPr>
        <w:pStyle w:val="Style1688"/>
        <w:widowControl w:val="0"/>
        <w:keepNext/>
        <w:keepLines/>
        <w:shd w:val="clear" w:color="auto" w:fill="auto"/>
        <w:bidi w:val="0"/>
        <w:spacing w:before="0" w:after="464" w:line="240" w:lineRule="exact"/>
        <w:ind w:left="120" w:right="0" w:firstLine="0"/>
      </w:pPr>
      <w:bookmarkStart w:id="136" w:name="bookmark136"/>
      <w:r>
        <w:rPr>
          <w:lang w:val="en-US" w:eastAsia="en-US" w:bidi="en-US"/>
          <w:w w:val="100"/>
          <w:spacing w:val="0"/>
          <w:color w:val="000000"/>
          <w:shd w:val="clear" w:color="auto" w:fill="80FFFF"/>
          <w:position w:val="0"/>
        </w:rPr>
        <w:t>V</w:t>
      </w:r>
      <w:r>
        <w:rPr>
          <w:lang w:val="en-US" w:eastAsia="en-US" w:bidi="en-US"/>
          <w:w w:val="100"/>
          <w:spacing w:val="0"/>
          <w:color w:val="000000"/>
          <w:position w:val="0"/>
        </w:rPr>
        <w:t>andana Shiva</w:t>
      </w:r>
      <w:bookmarkEnd w:id="136"/>
    </w:p>
    <w:p>
      <w:pPr>
        <w:pStyle w:val="Style42"/>
        <w:widowControl w:val="0"/>
        <w:keepNext w:val="0"/>
        <w:keepLines w:val="0"/>
        <w:shd w:val="clear" w:color="auto" w:fill="auto"/>
        <w:bidi w:val="0"/>
        <w:jc w:val="both"/>
        <w:spacing w:before="0" w:after="0" w:line="245" w:lineRule="exact"/>
        <w:ind w:left="920" w:right="1040" w:firstLine="9"/>
        <w:sectPr>
          <w:footerReference w:type="even" r:id="rId478"/>
          <w:footerReference w:type="default" r:id="rId479"/>
          <w:footerReference w:type="first" r:id="rId480"/>
          <w:titlePg/>
          <w:pgSz w:w="13195" w:h="17244"/>
          <w:pgMar w:top="1851" w:left="1317" w:right="1317" w:bottom="1635" w:header="0" w:footer="3" w:gutter="269"/>
          <w:rtlGutter w:val="0"/>
          <w:cols w:space="720"/>
          <w:pgNumType w:start="221"/>
          <w:noEndnote/>
          <w:docGrid w:linePitch="360"/>
        </w:sectPr>
      </w:pPr>
      <w:r>
        <w:rPr>
          <w:rStyle w:val="CharStyle1534"/>
          <w:b w:val="0"/>
          <w:bCs w:val="0"/>
          <w:i/>
          <w:iCs/>
        </w:rPr>
        <w:t xml:space="preserve">The international development institutions have recently been expressing concern about the threats to the </w:t>
      </w:r>
      <w:r>
        <w:rPr>
          <w:rStyle w:val="CharStyle1690"/>
          <w:b w:val="0"/>
          <w:bCs w:val="0"/>
          <w:i/>
          <w:iCs/>
        </w:rPr>
        <w:t>planet’s</w:t>
      </w:r>
      <w:r>
        <w:rPr>
          <w:rStyle w:val="CharStyle1534"/>
          <w:b w:val="0"/>
          <w:bCs w:val="0"/>
          <w:i/>
          <w:iCs/>
        </w:rPr>
        <w:t xml:space="preserve"> biodiversity. These concerns have culminated in a global Biological Diversity Action Plan drawn up for the World Bank. Th</w:t>
      </w:r>
      <w:r>
        <w:rPr>
          <w:rStyle w:val="CharStyle1534"/>
          <w:b w:val="0"/>
          <w:bCs w:val="0"/>
          <w:i/>
          <w:iCs/>
          <w:shd w:val="clear" w:color="auto" w:fill="80FFFF"/>
        </w:rPr>
        <w:t>e</w:t>
      </w:r>
      <w:r>
        <w:rPr>
          <w:rStyle w:val="CharStyle1534"/>
          <w:b w:val="0"/>
          <w:bCs w:val="0"/>
          <w:i/>
          <w:iCs/>
        </w:rPr>
        <w:t xml:space="preserve"> Draft Plan fails to address the forces which have caused th</w:t>
      </w:r>
      <w:r>
        <w:rPr>
          <w:rStyle w:val="CharStyle1534"/>
          <w:b w:val="0"/>
          <w:bCs w:val="0"/>
          <w:i/>
          <w:iCs/>
          <w:shd w:val="clear" w:color="auto" w:fill="80FFFF"/>
        </w:rPr>
        <w:t>e</w:t>
      </w:r>
      <w:r>
        <w:rPr>
          <w:rStyle w:val="CharStyle1534"/>
          <w:b w:val="0"/>
          <w:bCs w:val="0"/>
          <w:i/>
          <w:iCs/>
        </w:rPr>
        <w:t xml:space="preserve"> erosion of biodiversity in the past and i</w:t>
      </w:r>
      <w:r>
        <w:rPr>
          <w:rStyle w:val="CharStyle1534"/>
          <w:b w:val="0"/>
          <w:bCs w:val="0"/>
          <w:i/>
          <w:iCs/>
          <w:shd w:val="clear" w:color="auto" w:fill="80FFFF"/>
        </w:rPr>
        <w:t>s</w:t>
      </w:r>
      <w:r>
        <w:rPr>
          <w:rStyle w:val="CharStyle1534"/>
          <w:b w:val="0"/>
          <w:bCs w:val="0"/>
          <w:i/>
          <w:iCs/>
        </w:rPr>
        <w:t xml:space="preserve"> set to encourag</w:t>
      </w:r>
      <w:r>
        <w:rPr>
          <w:rStyle w:val="CharStyle1534"/>
          <w:b w:val="0"/>
          <w:bCs w:val="0"/>
          <w:i/>
          <w:iCs/>
          <w:shd w:val="clear" w:color="auto" w:fill="80FFFF"/>
        </w:rPr>
        <w:t xml:space="preserve">e </w:t>
      </w:r>
      <w:r>
        <w:rPr>
          <w:rStyle w:val="CharStyle1534"/>
          <w:b w:val="0"/>
          <w:bCs w:val="0"/>
          <w:i/>
          <w:iCs/>
        </w:rPr>
        <w:t>future threats to biodiversity, especially through the biotechnology revolution. What the Third World needs is not an Action Plan that makes its germplasm available to Northern corporations, but a Peoples’ Plan to prevent the erosion of these genetic resources</w:t>
      </w:r>
      <w:r>
        <w:rPr>
          <w:rStyle w:val="CharStyle1534"/>
          <w:b w:val="0"/>
          <w:bCs w:val="0"/>
          <w:i/>
          <w:iCs/>
          <w:shd w:val="clear" w:color="auto" w:fill="80FFFF"/>
        </w:rPr>
        <w:t>.</w:t>
      </w:r>
    </w:p>
    <w:p>
      <w:pPr>
        <w:widowControl w:val="0"/>
        <w:spacing w:line="240" w:lineRule="exact"/>
        <w:rPr>
          <w:sz w:val="19"/>
          <w:szCs w:val="19"/>
        </w:rPr>
      </w:pPr>
    </w:p>
    <w:p>
      <w:pPr>
        <w:widowControl w:val="0"/>
        <w:spacing w:before="22" w:after="22"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723"/>
        <w:widowControl w:val="0"/>
        <w:keepNext w:val="0"/>
        <w:keepLines w:val="0"/>
        <w:shd w:val="clear" w:color="auto" w:fill="auto"/>
        <w:bidi w:val="0"/>
        <w:jc w:val="both"/>
        <w:spacing w:before="0" w:after="0" w:line="226" w:lineRule="exact"/>
        <w:ind w:left="0" w:right="0" w:firstLine="50"/>
      </w:pPr>
      <w:r>
        <w:rPr>
          <w:rStyle w:val="CharStyle1369"/>
        </w:rPr>
        <w:t>The preservation of biodiversity will be a vital issue for the ecology movement during the 1990s. Genetic erosion is an ecological hazard both because it leads to the extinction of life forms which have a value in themselves, and because genetic uniformity breeds ecological vulnerability.</w:t>
      </w:r>
    </w:p>
    <w:p>
      <w:pPr>
        <w:pStyle w:val="Style723"/>
        <w:widowControl w:val="0"/>
        <w:keepNext w:val="0"/>
        <w:keepLines w:val="0"/>
        <w:shd w:val="clear" w:color="auto" w:fill="auto"/>
        <w:bidi w:val="0"/>
        <w:jc w:val="both"/>
        <w:spacing w:before="0" w:after="501" w:line="226" w:lineRule="exact"/>
        <w:ind w:left="0" w:right="0" w:firstLine="218"/>
      </w:pPr>
      <w:r>
        <w:rPr>
          <w:rStyle w:val="CharStyle1369"/>
        </w:rPr>
        <w:t xml:space="preserve">Much of the current rhetoric on the urgency of the need to conserve genetic resources, however, comes not from those with the concerns of the ecology movement, but from those whose aim can be described as </w:t>
      </w:r>
      <w:r>
        <w:rPr>
          <w:rStyle w:val="CharStyle1369"/>
          <w:shd w:val="clear" w:color="auto" w:fill="80FFFF"/>
        </w:rPr>
        <w:t>‘</w:t>
      </w:r>
      <w:r>
        <w:rPr>
          <w:rStyle w:val="CharStyle1369"/>
        </w:rPr>
        <w:t>commercialized conservation</w:t>
      </w:r>
      <w:r>
        <w:rPr>
          <w:rStyle w:val="CharStyle1369"/>
          <w:shd w:val="clear" w:color="auto" w:fill="80FFFF"/>
        </w:rPr>
        <w:t>’.</w:t>
      </w:r>
      <w:r>
        <w:rPr>
          <w:rStyle w:val="CharStyle1369"/>
        </w:rPr>
        <w:t xml:space="preserve"> Com</w:t>
        <w:t>mercialized conservation measures biodiversity in dollar</w:t>
      </w:r>
      <w:r>
        <w:rPr>
          <w:rStyle w:val="CharStyle1369"/>
          <w:shd w:val="clear" w:color="auto" w:fill="80FFFF"/>
        </w:rPr>
        <w:t>s</w:t>
      </w:r>
      <w:r>
        <w:rPr>
          <w:rStyle w:val="CharStyle1369"/>
        </w:rPr>
        <w:t xml:space="preserve"> and justifies conservation in terms of present or future commercial returns. It fails to recognize biodiversity as having an inherent ecological value in itself.</w:t>
      </w:r>
    </w:p>
    <w:p>
      <w:pPr>
        <w:pStyle w:val="Style332"/>
        <w:widowControl w:val="0"/>
        <w:keepNext w:val="0"/>
        <w:keepLines w:val="0"/>
        <w:shd w:val="clear" w:color="auto" w:fill="auto"/>
        <w:bidi w:val="0"/>
        <w:spacing w:before="0" w:after="284" w:line="200" w:lineRule="exact"/>
        <w:ind w:left="0" w:right="0" w:firstLine="50"/>
      </w:pPr>
      <w:bookmarkStart w:id="137" w:name="bookmark137"/>
      <w:r>
        <w:rPr>
          <w:lang w:val="en-US" w:eastAsia="en-US" w:bidi="en-US"/>
          <w:w w:val="100"/>
          <w:spacing w:val="0"/>
          <w:color w:val="000000"/>
          <w:position w:val="0"/>
        </w:rPr>
        <w:t>The Biodiversity Action Plan</w:t>
      </w:r>
      <w:bookmarkEnd w:id="137"/>
    </w:p>
    <w:p>
      <w:pPr>
        <w:pStyle w:val="Style723"/>
        <w:widowControl w:val="0"/>
        <w:keepNext w:val="0"/>
        <w:keepLines w:val="0"/>
        <w:shd w:val="clear" w:color="auto" w:fill="auto"/>
        <w:bidi w:val="0"/>
        <w:jc w:val="both"/>
        <w:spacing w:before="0" w:after="0" w:line="226" w:lineRule="exact"/>
        <w:ind w:left="0" w:right="0" w:firstLine="50"/>
      </w:pPr>
      <w:r>
        <w:rPr>
          <w:rStyle w:val="CharStyle1369"/>
        </w:rPr>
        <w:t xml:space="preserve">Following the Tropical Forestry Action Plan (TFAP), the World Bank has been actively pursuing the goal of a global </w:t>
      </w:r>
      <w:r>
        <w:rPr>
          <w:rStyle w:val="CharStyle1369"/>
          <w:shd w:val="clear" w:color="auto" w:fill="80FFFF"/>
        </w:rPr>
        <w:t>‘</w:t>
      </w:r>
      <w:r>
        <w:rPr>
          <w:rStyle w:val="CharStyle1369"/>
        </w:rPr>
        <w:t>Biodiver</w:t>
        <w:t>sity Action Plan</w:t>
      </w:r>
      <w:r>
        <w:rPr>
          <w:rStyle w:val="CharStyle1369"/>
          <w:shd w:val="clear" w:color="auto" w:fill="80FFFF"/>
        </w:rPr>
        <w:t>’.</w:t>
      </w:r>
      <w:r>
        <w:rPr>
          <w:rStyle w:val="CharStyle1369"/>
        </w:rPr>
        <w:t xml:space="preserve"> To this end, a World Bank Task Force on Biodiversity was set up. Like TFAP, the</w:t>
      </w:r>
      <w:r>
        <w:rPr>
          <w:rStyle w:val="CharStyle1369"/>
          <w:shd w:val="clear" w:color="auto" w:fill="80FFFF"/>
        </w:rPr>
        <w:t xml:space="preserve"> </w:t>
      </w:r>
      <w:r>
        <w:rPr>
          <w:rStyle w:val="CharStyle1369"/>
        </w:rPr>
        <w:t>Plan</w:t>
      </w:r>
      <w:r>
        <w:rPr>
          <w:rStyle w:val="CharStyle1369"/>
          <w:shd w:val="clear" w:color="auto" w:fill="80FFFF"/>
        </w:rPr>
        <w:t xml:space="preserve"> </w:t>
      </w:r>
      <w:r>
        <w:rPr>
          <w:rStyle w:val="CharStyle1369"/>
        </w:rPr>
        <w:t>for</w:t>
      </w:r>
      <w:r>
        <w:rPr>
          <w:rStyle w:val="CharStyle1369"/>
          <w:shd w:val="clear" w:color="auto" w:fill="80FFFF"/>
        </w:rPr>
        <w:t xml:space="preserve"> </w:t>
      </w:r>
      <w:r>
        <w:rPr>
          <w:rStyle w:val="CharStyle1369"/>
        </w:rPr>
        <w:t>the development of a global strategy for the conservation of biodiversity wa</w:t>
      </w:r>
      <w:r>
        <w:rPr>
          <w:rStyle w:val="CharStyle1369"/>
          <w:shd w:val="clear" w:color="auto" w:fill="80FFFF"/>
        </w:rPr>
        <w:t xml:space="preserve">s </w:t>
      </w:r>
      <w:r>
        <w:rPr>
          <w:rStyle w:val="CharStyle1369"/>
        </w:rPr>
        <w:t>drafted by the Washington-based environmental consultancy, the World Resources Institute (WR</w:t>
      </w:r>
      <w:r>
        <w:rPr>
          <w:rStyle w:val="CharStyle1369"/>
          <w:shd w:val="clear" w:color="auto" w:fill="80FFFF"/>
        </w:rPr>
        <w:t>I</w:t>
      </w:r>
      <w:r>
        <w:rPr>
          <w:rStyle w:val="CharStyle1369"/>
        </w:rPr>
        <w:t>) in collaboration with the International Union for the Conservation of Nature and Natural Resource</w:t>
      </w:r>
      <w:r>
        <w:rPr>
          <w:rStyle w:val="CharStyle1369"/>
          <w:shd w:val="clear" w:color="auto" w:fill="80FFFF"/>
        </w:rPr>
        <w:t>s</w:t>
      </w:r>
      <w:r>
        <w:rPr>
          <w:rStyle w:val="CharStyle1369"/>
        </w:rPr>
        <w:t xml:space="preserve"> (</w:t>
      </w:r>
      <w:r>
        <w:rPr>
          <w:rStyle w:val="CharStyle1369"/>
          <w:shd w:val="clear" w:color="auto" w:fill="80FFFF"/>
        </w:rPr>
        <w:t>I</w:t>
      </w:r>
      <w:r>
        <w:rPr>
          <w:rStyle w:val="CharStyle1369"/>
        </w:rPr>
        <w:t>UCN), the Worldwide Fund for Nature in the U.S. (WWF-US) and the United Nations Environment Programme (UNEP).</w:t>
      </w:r>
    </w:p>
    <w:p>
      <w:pPr>
        <w:pStyle w:val="Style723"/>
        <w:widowControl w:val="0"/>
        <w:keepNext w:val="0"/>
        <w:keepLines w:val="0"/>
        <w:shd w:val="clear" w:color="auto" w:fill="auto"/>
        <w:bidi w:val="0"/>
        <w:jc w:val="both"/>
        <w:spacing w:before="0" w:after="0" w:line="226" w:lineRule="exact"/>
        <w:ind w:left="0" w:right="0" w:firstLine="218"/>
      </w:pPr>
      <w:r>
        <w:rPr>
          <w:rStyle w:val="CharStyle1369"/>
        </w:rPr>
        <w:t>However, the Plan lacks both a political and an ecological per</w:t>
        <w:t>spective on biodiversity conservation. Like its sister plan, the TFAP, the Biodiversity Action Plan could well exacerbate the problem</w:t>
      </w:r>
      <w:r>
        <w:rPr>
          <w:rStyle w:val="CharStyle1369"/>
          <w:shd w:val="clear" w:color="auto" w:fill="80FFFF"/>
        </w:rPr>
        <w:t>.</w:t>
      </w:r>
      <w:r>
        <w:rPr>
          <w:rStyle w:val="CharStyle1369"/>
          <w:vertAlign w:val="superscript"/>
          <w:shd w:val="clear" w:color="auto" w:fill="80FFFF"/>
        </w:rPr>
        <w:t>1</w:t>
      </w:r>
    </w:p>
    <w:p>
      <w:pPr>
        <w:pStyle w:val="Style723"/>
        <w:widowControl w:val="0"/>
        <w:keepNext w:val="0"/>
        <w:keepLines w:val="0"/>
        <w:shd w:val="clear" w:color="auto" w:fill="auto"/>
        <w:bidi w:val="0"/>
        <w:jc w:val="both"/>
        <w:spacing w:before="0" w:after="0" w:line="226" w:lineRule="exact"/>
        <w:ind w:left="0" w:right="0" w:firstLine="218"/>
      </w:pPr>
      <w:r>
        <w:rPr>
          <w:rStyle w:val="CharStyle1369"/>
        </w:rPr>
        <w:t>The plan works on the false assumptions that:</w:t>
      </w:r>
    </w:p>
    <w:p>
      <w:pPr>
        <w:pStyle w:val="Style723"/>
        <w:widowControl w:val="0"/>
        <w:keepNext w:val="0"/>
        <w:keepLines w:val="0"/>
        <w:shd w:val="clear" w:color="auto" w:fill="auto"/>
        <w:bidi w:val="0"/>
        <w:jc w:val="both"/>
        <w:spacing w:before="0" w:after="314" w:line="160" w:lineRule="exact"/>
        <w:ind w:left="0" w:right="0" w:firstLine="50"/>
      </w:pPr>
      <w:r>
        <w:rPr>
          <w:rStyle w:val="CharStyle1369"/>
        </w:rPr>
        <w:t>• Biodiversity is a global resource;</w:t>
      </w:r>
    </w:p>
    <w:p>
      <w:pPr>
        <w:pStyle w:val="Style1254"/>
        <w:widowControl w:val="0"/>
        <w:keepNext w:val="0"/>
        <w:keepLines w:val="0"/>
        <w:shd w:val="clear" w:color="auto" w:fill="auto"/>
        <w:bidi w:val="0"/>
        <w:spacing w:before="0" w:after="0" w:line="168" w:lineRule="exact"/>
        <w:ind w:left="0" w:right="0" w:firstLine="50"/>
      </w:pPr>
      <w:r>
        <w:rPr>
          <w:rStyle w:val="CharStyle1256"/>
          <w:i w:val="0"/>
          <w:iCs w:val="0"/>
        </w:rPr>
        <w:t>Vandana Sh</w:t>
      </w:r>
      <w:r>
        <w:rPr>
          <w:rStyle w:val="CharStyle1256"/>
          <w:i w:val="0"/>
          <w:iCs w:val="0"/>
          <w:shd w:val="clear" w:color="auto" w:fill="80FFFF"/>
        </w:rPr>
        <w:t>iv</w:t>
      </w:r>
      <w:r>
        <w:rPr>
          <w:rStyle w:val="CharStyle1256"/>
          <w:i w:val="0"/>
          <w:iCs w:val="0"/>
        </w:rPr>
        <w:t xml:space="preserve">a </w:t>
      </w:r>
      <w:r>
        <w:rPr>
          <w:rStyle w:val="CharStyle1673"/>
          <w:i/>
          <w:iCs/>
        </w:rPr>
        <w:t xml:space="preserve">is director </w:t>
      </w:r>
      <w:r>
        <w:rPr>
          <w:rStyle w:val="CharStyle1673"/>
          <w:i/>
          <w:iCs/>
          <w:shd w:val="clear" w:color="auto" w:fill="80FFFF"/>
        </w:rPr>
        <w:t>o</w:t>
      </w:r>
      <w:r>
        <w:rPr>
          <w:rStyle w:val="CharStyle1673"/>
          <w:i/>
          <w:iCs/>
        </w:rPr>
        <w:t>f</w:t>
      </w:r>
      <w:r>
        <w:rPr>
          <w:rStyle w:val="CharStyle1673"/>
          <w:i/>
          <w:iCs/>
          <w:shd w:val="clear" w:color="auto" w:fill="80FFFF"/>
        </w:rPr>
        <w:t xml:space="preserve"> </w:t>
      </w:r>
      <w:r>
        <w:rPr>
          <w:rStyle w:val="CharStyle1673"/>
          <w:i/>
          <w:iCs/>
        </w:rPr>
        <w:t>the Research Fou</w:t>
      </w:r>
      <w:r>
        <w:rPr>
          <w:rStyle w:val="CharStyle1673"/>
          <w:i/>
          <w:iCs/>
          <w:shd w:val="clear" w:color="auto" w:fill="80FFFF"/>
        </w:rPr>
        <w:t>n</w:t>
      </w:r>
      <w:r>
        <w:rPr>
          <w:rStyle w:val="CharStyle1673"/>
          <w:i/>
          <w:iCs/>
        </w:rPr>
        <w:t>datio</w:t>
      </w:r>
      <w:r>
        <w:rPr>
          <w:rStyle w:val="CharStyle1673"/>
          <w:i/>
          <w:iCs/>
          <w:shd w:val="clear" w:color="auto" w:fill="80FFFF"/>
        </w:rPr>
        <w:t>nf</w:t>
      </w:r>
      <w:r>
        <w:rPr>
          <w:rStyle w:val="CharStyle1673"/>
          <w:i/>
          <w:iCs/>
        </w:rPr>
        <w:t>or Science, Technology and Natura</w:t>
      </w:r>
      <w:r>
        <w:rPr>
          <w:rStyle w:val="CharStyle1673"/>
          <w:i/>
          <w:iCs/>
          <w:shd w:val="clear" w:color="auto" w:fill="80FFFF"/>
        </w:rPr>
        <w:t>l</w:t>
      </w:r>
      <w:r>
        <w:rPr>
          <w:rStyle w:val="CharStyle1673"/>
          <w:i/>
          <w:iCs/>
        </w:rPr>
        <w:t xml:space="preserve"> Resource Policy, </w:t>
      </w:r>
      <w:r>
        <w:rPr>
          <w:rStyle w:val="CharStyle1673"/>
          <w:i/>
          <w:iCs/>
          <w:shd w:val="clear" w:color="auto" w:fill="80FFFF"/>
        </w:rPr>
        <w:t>105</w:t>
      </w:r>
      <w:r>
        <w:rPr>
          <w:rStyle w:val="CharStyle1673"/>
          <w:i/>
          <w:iCs/>
        </w:rPr>
        <w:t xml:space="preserve"> Rajpu</w:t>
      </w:r>
      <w:r>
        <w:rPr>
          <w:rStyle w:val="CharStyle1673"/>
          <w:i/>
          <w:iCs/>
          <w:shd w:val="clear" w:color="auto" w:fill="80FFFF"/>
        </w:rPr>
        <w:t>rR</w:t>
      </w:r>
      <w:r>
        <w:rPr>
          <w:rStyle w:val="CharStyle1673"/>
          <w:i/>
          <w:iCs/>
        </w:rPr>
        <w:t>oad, Deh</w:t>
      </w:r>
      <w:r>
        <w:rPr>
          <w:rStyle w:val="CharStyle1673"/>
          <w:i/>
          <w:iCs/>
          <w:shd w:val="clear" w:color="auto" w:fill="80FFFF"/>
        </w:rPr>
        <w:t>r</w:t>
      </w:r>
      <w:r>
        <w:rPr>
          <w:rStyle w:val="CharStyle1673"/>
          <w:i/>
          <w:iCs/>
        </w:rPr>
        <w:t>a Dun, 24</w:t>
      </w:r>
      <w:r>
        <w:rPr>
          <w:rStyle w:val="CharStyle1673"/>
          <w:i/>
          <w:iCs/>
          <w:shd w:val="clear" w:color="auto" w:fill="80FFFF"/>
        </w:rPr>
        <w:t>8</w:t>
      </w:r>
      <w:r>
        <w:rPr>
          <w:rStyle w:val="CharStyle1673"/>
          <w:i/>
          <w:iCs/>
        </w:rPr>
        <w:t>0</w:t>
      </w:r>
      <w:r>
        <w:rPr>
          <w:rStyle w:val="CharStyle1673"/>
          <w:i/>
          <w:iCs/>
          <w:shd w:val="clear" w:color="auto" w:fill="80FFFF"/>
        </w:rPr>
        <w:t>0i,</w:t>
      </w:r>
      <w:r>
        <w:rPr>
          <w:rStyle w:val="CharStyle1673"/>
          <w:i/>
          <w:iCs/>
        </w:rPr>
        <w:t xml:space="preserve"> India. She is an Associate Editor of</w:t>
      </w:r>
      <w:r>
        <w:rPr>
          <w:rStyle w:val="CharStyle1256"/>
          <w:i w:val="0"/>
          <w:iCs w:val="0"/>
        </w:rPr>
        <w:t xml:space="preserve"> The </w:t>
      </w:r>
      <w:r>
        <w:rPr>
          <w:rStyle w:val="CharStyle1256"/>
          <w:i w:val="0"/>
          <w:iCs w:val="0"/>
          <w:shd w:val="clear" w:color="auto" w:fill="80FFFF"/>
        </w:rPr>
        <w:t>E</w:t>
      </w:r>
      <w:r>
        <w:rPr>
          <w:rStyle w:val="CharStyle1256"/>
          <w:i w:val="0"/>
          <w:iCs w:val="0"/>
        </w:rPr>
        <w:t>cologist.</w:t>
      </w:r>
    </w:p>
    <w:p>
      <w:pPr>
        <w:pStyle w:val="Style723"/>
        <w:numPr>
          <w:ilvl w:val="0"/>
          <w:numId w:val="77"/>
        </w:numPr>
        <w:tabs>
          <w:tab w:leader="none" w:pos="263" w:val="left"/>
        </w:tabs>
        <w:widowControl w:val="0"/>
        <w:keepNext w:val="0"/>
        <w:keepLines w:val="0"/>
        <w:shd w:val="clear" w:color="auto" w:fill="auto"/>
        <w:bidi w:val="0"/>
        <w:jc w:val="left"/>
        <w:spacing w:before="0" w:after="0" w:line="221" w:lineRule="exact"/>
        <w:ind w:left="300" w:right="340" w:hanging="250"/>
      </w:pPr>
      <w:r>
        <w:rPr>
          <w:rStyle w:val="CharStyle1369"/>
        </w:rPr>
        <w:t>All nations benefit equally from the utilization of biodiversity;</w:t>
      </w:r>
    </w:p>
    <w:p>
      <w:pPr>
        <w:pStyle w:val="Style723"/>
        <w:numPr>
          <w:ilvl w:val="0"/>
          <w:numId w:val="77"/>
        </w:numPr>
        <w:tabs>
          <w:tab w:leader="none" w:pos="263" w:val="left"/>
        </w:tabs>
        <w:widowControl w:val="0"/>
        <w:keepNext w:val="0"/>
        <w:keepLines w:val="0"/>
        <w:shd w:val="clear" w:color="auto" w:fill="auto"/>
        <w:bidi w:val="0"/>
        <w:jc w:val="left"/>
        <w:spacing w:before="0" w:after="0" w:line="226" w:lineRule="exact"/>
        <w:ind w:left="300" w:right="340" w:hanging="250"/>
      </w:pPr>
      <w:r>
        <w:rPr>
          <w:rStyle w:val="CharStyle1369"/>
        </w:rPr>
        <w:t>The threats to biodiversity arise mainly within developing countries;</w:t>
      </w:r>
    </w:p>
    <w:p>
      <w:pPr>
        <w:pStyle w:val="Style723"/>
        <w:numPr>
          <w:ilvl w:val="0"/>
          <w:numId w:val="77"/>
        </w:numPr>
        <w:tabs>
          <w:tab w:leader="none" w:pos="263" w:val="left"/>
        </w:tabs>
        <w:widowControl w:val="0"/>
        <w:keepNext w:val="0"/>
        <w:keepLines w:val="0"/>
        <w:shd w:val="clear" w:color="auto" w:fill="auto"/>
        <w:bidi w:val="0"/>
        <w:jc w:val="left"/>
        <w:spacing w:before="0" w:after="0" w:line="226" w:lineRule="exact"/>
        <w:ind w:left="300" w:right="0" w:hanging="250"/>
      </w:pPr>
      <w:r>
        <w:rPr>
          <w:rStyle w:val="CharStyle1369"/>
        </w:rPr>
        <w:t>Genetic erosion takes place because Third World countries have severely restricted financial means and;</w:t>
      </w:r>
    </w:p>
    <w:p>
      <w:pPr>
        <w:pStyle w:val="Style723"/>
        <w:numPr>
          <w:ilvl w:val="0"/>
          <w:numId w:val="77"/>
        </w:numPr>
        <w:tabs>
          <w:tab w:leader="none" w:pos="263" w:val="left"/>
        </w:tabs>
        <w:widowControl w:val="0"/>
        <w:keepNext w:val="0"/>
        <w:keepLines w:val="0"/>
        <w:shd w:val="clear" w:color="auto" w:fill="auto"/>
        <w:bidi w:val="0"/>
        <w:jc w:val="left"/>
        <w:spacing w:before="0" w:after="0" w:line="226" w:lineRule="exact"/>
        <w:ind w:left="300" w:right="340" w:hanging="250"/>
      </w:pPr>
      <w:r>
        <w:rPr>
          <w:rStyle w:val="CharStyle1369"/>
        </w:rPr>
        <w:t>Biodiversity conservation is dependent primarily on money.</w:t>
      </w:r>
    </w:p>
    <w:p>
      <w:pPr>
        <w:pStyle w:val="Style723"/>
        <w:widowControl w:val="0"/>
        <w:keepNext w:val="0"/>
        <w:keepLines w:val="0"/>
        <w:shd w:val="clear" w:color="auto" w:fill="auto"/>
        <w:bidi w:val="0"/>
        <w:jc w:val="both"/>
        <w:spacing w:before="0" w:after="0" w:line="226" w:lineRule="exact"/>
        <w:ind w:left="0" w:right="0" w:firstLine="205"/>
      </w:pPr>
      <w:r>
        <w:rPr>
          <w:rStyle w:val="CharStyle1369"/>
        </w:rPr>
        <w:t xml:space="preserve">These assumptions totally ignore the real causes of genetic </w:t>
      </w:r>
      <w:r>
        <w:rPr>
          <w:rStyle w:val="CharStyle1369"/>
          <w:shd w:val="clear" w:color="auto" w:fill="80FFFF"/>
        </w:rPr>
        <w:t>e</w:t>
      </w:r>
      <w:r>
        <w:rPr>
          <w:rStyle w:val="CharStyle1369"/>
        </w:rPr>
        <w:t>rosion in the</w:t>
      </w:r>
      <w:r>
        <w:rPr>
          <w:rStyle w:val="CharStyle1369"/>
          <w:shd w:val="clear" w:color="auto" w:fill="80FFFF"/>
        </w:rPr>
        <w:t xml:space="preserve"> </w:t>
      </w:r>
      <w:r>
        <w:rPr>
          <w:rStyle w:val="CharStyle1369"/>
        </w:rPr>
        <w:t>past and the threats p</w:t>
      </w:r>
      <w:r>
        <w:rPr>
          <w:rStyle w:val="CharStyle1369"/>
          <w:shd w:val="clear" w:color="auto" w:fill="80FFFF"/>
        </w:rPr>
        <w:t>d</w:t>
      </w:r>
      <w:r>
        <w:rPr>
          <w:rStyle w:val="CharStyle1369"/>
        </w:rPr>
        <w:t>sed to the maintenance of bi</w:t>
      </w:r>
      <w:r>
        <w:rPr>
          <w:rStyle w:val="CharStyle1369"/>
          <w:shd w:val="clear" w:color="auto" w:fill="80FFFF"/>
        </w:rPr>
        <w:t>o</w:t>
      </w:r>
      <w:r>
        <w:rPr>
          <w:rStyle w:val="CharStyle1369"/>
        </w:rPr>
        <w:t>diversity in the future</w:t>
      </w:r>
      <w:r>
        <w:rPr>
          <w:rStyle w:val="CharStyle1369"/>
          <w:shd w:val="clear" w:color="auto" w:fill="80FFFF"/>
        </w:rPr>
        <w:t>.</w:t>
      </w:r>
      <w:r>
        <w:rPr>
          <w:rStyle w:val="CharStyle1369"/>
        </w:rPr>
        <w:t xml:space="preserve"> The WRI Draft Plan ignores all discussion of genetic erosion in agriculture and reduces the issue solely to biodiversit</w:t>
      </w:r>
      <w:r>
        <w:rPr>
          <w:rStyle w:val="CharStyle1369"/>
          <w:shd w:val="clear" w:color="auto" w:fill="80FFFF"/>
        </w:rPr>
        <w:t>y</w:t>
      </w:r>
      <w:r>
        <w:rPr>
          <w:rStyle w:val="CharStyle1369"/>
        </w:rPr>
        <w:t xml:space="preserve"> in forests. As a result, the Plan avoids two critical aspects of biodiversity conservation. It fails to explai</w:t>
      </w:r>
      <w:r>
        <w:rPr>
          <w:rStyle w:val="CharStyle1369"/>
          <w:shd w:val="clear" w:color="auto" w:fill="80FFFF"/>
        </w:rPr>
        <w:t xml:space="preserve">n </w:t>
      </w:r>
      <w:r>
        <w:rPr>
          <w:rStyle w:val="CharStyle1369"/>
        </w:rPr>
        <w:t>how commercial force</w:t>
      </w:r>
      <w:r>
        <w:rPr>
          <w:rStyle w:val="CharStyle1369"/>
          <w:shd w:val="clear" w:color="auto" w:fill="80FFFF"/>
        </w:rPr>
        <w:t>s</w:t>
      </w:r>
      <w:r>
        <w:rPr>
          <w:rStyle w:val="CharStyle1369"/>
        </w:rPr>
        <w:t xml:space="preserve"> have contributed to the destruction of di</w:t>
        <w:t xml:space="preserve">versity in the past, and it diverts attention from how the same commercial forces, with new technologies, now need </w:t>
      </w:r>
      <w:r>
        <w:rPr>
          <w:rStyle w:val="CharStyle1369"/>
          <w:shd w:val="clear" w:color="auto" w:fill="80FFFF"/>
        </w:rPr>
        <w:t>‘</w:t>
      </w:r>
      <w:r>
        <w:rPr>
          <w:rStyle w:val="CharStyle1369"/>
        </w:rPr>
        <w:t>commer</w:t>
        <w:t>cialized conservatio</w:t>
      </w:r>
      <w:r>
        <w:rPr>
          <w:rStyle w:val="CharStyle1369"/>
          <w:shd w:val="clear" w:color="auto" w:fill="80FFFF"/>
        </w:rPr>
        <w:t>n’</w:t>
      </w:r>
      <w:r>
        <w:rPr>
          <w:rStyle w:val="CharStyle1369"/>
        </w:rPr>
        <w:t xml:space="preserve"> to ensure their supplies of biological raw material</w:t>
      </w:r>
      <w:r>
        <w:rPr>
          <w:rStyle w:val="CharStyle1369"/>
          <w:shd w:val="clear" w:color="auto" w:fill="80FFFF"/>
        </w:rPr>
        <w:t>s.</w:t>
      </w:r>
    </w:p>
    <w:p>
      <w:pPr>
        <w:pStyle w:val="Style723"/>
        <w:widowControl w:val="0"/>
        <w:keepNext w:val="0"/>
        <w:keepLines w:val="0"/>
        <w:shd w:val="clear" w:color="auto" w:fill="auto"/>
        <w:bidi w:val="0"/>
        <w:jc w:val="both"/>
        <w:spacing w:before="0" w:after="0" w:line="226" w:lineRule="exact"/>
        <w:ind w:left="0" w:right="0" w:firstLine="205"/>
      </w:pPr>
      <w:r>
        <w:rPr>
          <w:rStyle w:val="CharStyle1369"/>
        </w:rPr>
        <w:t>Instead of ensuring bjodive</w:t>
      </w:r>
      <w:r>
        <w:rPr>
          <w:rStyle w:val="CharStyle1369"/>
          <w:shd w:val="clear" w:color="auto" w:fill="80FFFF"/>
        </w:rPr>
        <w:t>r</w:t>
      </w:r>
      <w:r>
        <w:rPr>
          <w:rStyle w:val="CharStyle1369"/>
        </w:rPr>
        <w:t>sity by incorporating the prin</w:t>
        <w:t>ciples of diversity into agricultural and industria</w:t>
      </w:r>
      <w:r>
        <w:rPr>
          <w:rStyle w:val="CharStyle1369"/>
          <w:shd w:val="clear" w:color="auto" w:fill="80FFFF"/>
        </w:rPr>
        <w:t>l</w:t>
      </w:r>
      <w:r>
        <w:rPr>
          <w:rStyle w:val="CharStyle1369"/>
        </w:rPr>
        <w:t xml:space="preserve"> processes, the Action Plan proposes </w:t>
      </w:r>
      <w:r>
        <w:rPr>
          <w:rStyle w:val="CharStyle1369"/>
          <w:shd w:val="clear" w:color="auto" w:fill="80FFFF"/>
        </w:rPr>
        <w:t>‘</w:t>
      </w:r>
      <w:r>
        <w:rPr>
          <w:rStyle w:val="CharStyle1369"/>
        </w:rPr>
        <w:t xml:space="preserve">set-asides’ and </w:t>
      </w:r>
      <w:r>
        <w:rPr>
          <w:rStyle w:val="CharStyle1369"/>
          <w:shd w:val="clear" w:color="auto" w:fill="80FFFF"/>
        </w:rPr>
        <w:t>‘</w:t>
      </w:r>
      <w:r>
        <w:rPr>
          <w:rStyle w:val="CharStyle1369"/>
        </w:rPr>
        <w:t>reserve</w:t>
      </w:r>
      <w:r>
        <w:rPr>
          <w:rStyle w:val="CharStyle1369"/>
          <w:shd w:val="clear" w:color="auto" w:fill="80FFFF"/>
        </w:rPr>
        <w:t>s’</w:t>
      </w:r>
      <w:r>
        <w:rPr>
          <w:rStyle w:val="CharStyle1369"/>
        </w:rPr>
        <w:t xml:space="preserve"> of wilde</w:t>
      </w:r>
      <w:r>
        <w:rPr>
          <w:rStyle w:val="CharStyle1369"/>
          <w:shd w:val="clear" w:color="auto" w:fill="80FFFF"/>
        </w:rPr>
        <w:t>rn</w:t>
      </w:r>
      <w:r>
        <w:rPr>
          <w:rStyle w:val="CharStyle1369"/>
        </w:rPr>
        <w:t>ess areas as the primary instrument for conservation. However, merely setting aside reserves in the remaining (relatively) undis</w:t>
        <w:t>turbed ecosystems of the world is a hopelessly inadequate response to the Current loss of bi</w:t>
      </w:r>
      <w:r>
        <w:rPr>
          <w:rStyle w:val="CharStyle1369"/>
          <w:shd w:val="clear" w:color="auto" w:fill="80FFFF"/>
        </w:rPr>
        <w:t>o</w:t>
      </w:r>
      <w:r>
        <w:rPr>
          <w:rStyle w:val="CharStyle1369"/>
        </w:rPr>
        <w:t>diversity</w:t>
      </w:r>
      <w:r>
        <w:rPr>
          <w:rStyle w:val="CharStyle1369"/>
          <w:shd w:val="clear" w:color="auto" w:fill="80FFFF"/>
        </w:rPr>
        <w:t>.</w:t>
      </w:r>
      <w:r>
        <w:rPr>
          <w:rStyle w:val="CharStyle1369"/>
        </w:rPr>
        <w:t xml:space="preserve"> Noon</w:t>
      </w:r>
      <w:r>
        <w:rPr>
          <w:rStyle w:val="CharStyle1369"/>
          <w:shd w:val="clear" w:color="auto" w:fill="80FFFF"/>
        </w:rPr>
        <w:t>e</w:t>
      </w:r>
      <w:r>
        <w:rPr>
          <w:rStyle w:val="CharStyle1369"/>
        </w:rPr>
        <w:t xml:space="preserve"> knows how large individual reserves would have to be in order t</w:t>
      </w:r>
      <w:r>
        <w:rPr>
          <w:rStyle w:val="CharStyle1369"/>
          <w:shd w:val="clear" w:color="auto" w:fill="80FFFF"/>
        </w:rPr>
        <w:t>o</w:t>
      </w:r>
      <w:r>
        <w:rPr>
          <w:rStyle w:val="CharStyle1369"/>
        </w:rPr>
        <w:t xml:space="preserve"> survive in the long-term. In the Amazon, for example, isolated patches of even 10</w:t>
      </w:r>
      <w:r>
        <w:rPr>
          <w:rStyle w:val="CharStyle1369"/>
          <w:shd w:val="clear" w:color="auto" w:fill="80FFFF"/>
        </w:rPr>
        <w:t>0</w:t>
      </w:r>
      <w:r>
        <w:rPr>
          <w:rStyle w:val="CharStyle1369"/>
        </w:rPr>
        <w:t>0 hectares cannot sustain themselves. Worse still, there is the danger that,</w:t>
      </w:r>
      <w:r>
        <w:rPr>
          <w:rStyle w:val="CharStyle1369"/>
          <w:shd w:val="clear" w:color="auto" w:fill="80FFFF"/>
        </w:rPr>
        <w:t xml:space="preserve"> </w:t>
      </w:r>
      <w:r>
        <w:rPr>
          <w:rStyle w:val="CharStyle1369"/>
        </w:rPr>
        <w:t>once created, reserves will</w:t>
      </w:r>
      <w:r>
        <w:rPr>
          <w:rStyle w:val="CharStyle1369"/>
          <w:shd w:val="clear" w:color="auto" w:fill="80FFFF"/>
        </w:rPr>
        <w:t xml:space="preserve"> </w:t>
      </w:r>
      <w:r>
        <w:rPr>
          <w:rStyle w:val="CharStyle1369"/>
        </w:rPr>
        <w:t>be</w:t>
      </w:r>
      <w:r>
        <w:rPr>
          <w:rStyle w:val="CharStyle1369"/>
          <w:shd w:val="clear" w:color="auto" w:fill="80FFFF"/>
        </w:rPr>
        <w:t xml:space="preserve"> </w:t>
      </w:r>
      <w:r>
        <w:rPr>
          <w:rStyle w:val="CharStyle1369"/>
        </w:rPr>
        <w:t>used</w:t>
      </w:r>
      <w:r>
        <w:rPr>
          <w:rStyle w:val="CharStyle1369"/>
          <w:shd w:val="clear" w:color="auto" w:fill="80FFFF"/>
        </w:rPr>
        <w:t xml:space="preserve"> </w:t>
      </w:r>
      <w:r>
        <w:rPr>
          <w:rStyle w:val="CharStyle1369"/>
        </w:rPr>
        <w:t>as an excuse for exploiting areas which have not been set aside. Climatic changes due to global warming — and ther</w:t>
      </w:r>
      <w:r>
        <w:rPr>
          <w:rStyle w:val="CharStyle1369"/>
          <w:shd w:val="clear" w:color="auto" w:fill="80FFFF"/>
        </w:rPr>
        <w:t>e</w:t>
      </w:r>
      <w:r>
        <w:rPr>
          <w:rStyle w:val="CharStyle1369"/>
        </w:rPr>
        <w:t>fore changes in the distribution of various ecosystems — is an additional facto</w:t>
      </w:r>
      <w:r>
        <w:rPr>
          <w:rStyle w:val="CharStyle1369"/>
          <w:shd w:val="clear" w:color="auto" w:fill="80FFFF"/>
        </w:rPr>
        <w:t xml:space="preserve">r </w:t>
      </w:r>
      <w:r>
        <w:rPr>
          <w:rStyle w:val="CharStyle1369"/>
        </w:rPr>
        <w:t>which shoul</w:t>
      </w:r>
      <w:r>
        <w:rPr>
          <w:rStyle w:val="CharStyle1369"/>
          <w:shd w:val="clear" w:color="auto" w:fill="80FFFF"/>
        </w:rPr>
        <w:t>d</w:t>
      </w:r>
      <w:r>
        <w:rPr>
          <w:rStyle w:val="CharStyle1369"/>
        </w:rPr>
        <w:t xml:space="preserve"> be taken into consideration.</w:t>
      </w:r>
    </w:p>
    <w:p>
      <w:pPr>
        <w:pStyle w:val="Style723"/>
        <w:widowControl w:val="0"/>
        <w:keepNext w:val="0"/>
        <w:keepLines w:val="0"/>
        <w:shd w:val="clear" w:color="auto" w:fill="auto"/>
        <w:bidi w:val="0"/>
        <w:jc w:val="both"/>
        <w:spacing w:before="0" w:after="0" w:line="226" w:lineRule="exact"/>
        <w:ind w:left="0" w:right="0" w:firstLine="205"/>
      </w:pPr>
      <w:r>
        <w:rPr>
          <w:rStyle w:val="CharStyle1369"/>
        </w:rPr>
        <w:t>Biodiversity is not uniformly distributed</w:t>
      </w:r>
      <w:r>
        <w:rPr>
          <w:rStyle w:val="CharStyle1369"/>
          <w:shd w:val="clear" w:color="auto" w:fill="80FFFF"/>
        </w:rPr>
        <w:t>'a</w:t>
      </w:r>
      <w:r>
        <w:rPr>
          <w:rStyle w:val="CharStyle1369"/>
        </w:rPr>
        <w:t>cross the world. It is concentrated in the tropical countries of the Third World, and is therefore primarily a Third Worl</w:t>
      </w:r>
      <w:r>
        <w:rPr>
          <w:rStyle w:val="CharStyle1369"/>
          <w:shd w:val="clear" w:color="auto" w:fill="80FFFF"/>
        </w:rPr>
        <w:t>d</w:t>
      </w:r>
      <w:r>
        <w:rPr>
          <w:rStyle w:val="CharStyle1369"/>
        </w:rPr>
        <w:t xml:space="preserve"> resource. Northe</w:t>
      </w:r>
      <w:r>
        <w:rPr>
          <w:rStyle w:val="CharStyle1369"/>
          <w:shd w:val="clear" w:color="auto" w:fill="80FFFF"/>
        </w:rPr>
        <w:t>rn</w:t>
      </w:r>
      <w:r>
        <w:rPr>
          <w:rStyle w:val="CharStyle1369"/>
        </w:rPr>
        <w:t xml:space="preserve"> corpora</w:t>
        <w:t>tions and institutions have used the rich genetic diversity of the</w:t>
      </w:r>
      <w:r>
        <w:br w:type="page"/>
      </w:r>
    </w:p>
    <w:p>
      <w:pPr>
        <w:pStyle w:val="Style723"/>
        <w:widowControl w:val="0"/>
        <w:keepNext w:val="0"/>
        <w:keepLines w:val="0"/>
        <w:shd w:val="clear" w:color="auto" w:fill="auto"/>
        <w:bidi w:val="0"/>
        <w:jc w:val="both"/>
        <w:spacing w:before="0" w:after="393" w:line="226" w:lineRule="exact"/>
        <w:ind w:left="0" w:right="0" w:firstLine="40"/>
      </w:pPr>
      <w:r>
        <w:rPr>
          <w:rStyle w:val="CharStyle1369"/>
        </w:rPr>
        <w:t>South as a free resource and a raw mate</w:t>
      </w:r>
      <w:r>
        <w:rPr>
          <w:rStyle w:val="CharStyle1369"/>
          <w:shd w:val="clear" w:color="auto" w:fill="80FFFF"/>
        </w:rPr>
        <w:t>ri</w:t>
      </w:r>
      <w:r>
        <w:rPr>
          <w:rStyle w:val="CharStyle1369"/>
        </w:rPr>
        <w:t>al input for their breeding programme</w:t>
      </w:r>
      <w:r>
        <w:rPr>
          <w:rStyle w:val="CharStyle1369"/>
          <w:shd w:val="clear" w:color="auto" w:fill="80FFFF"/>
        </w:rPr>
        <w:t>s</w:t>
      </w:r>
      <w:r>
        <w:rPr>
          <w:rStyle w:val="CharStyle1369"/>
        </w:rPr>
        <w:t xml:space="preserve"> and seed industry. Genetically uniform seeds are then spread around the Third World as purchased </w:t>
      </w:r>
      <w:r>
        <w:rPr>
          <w:rStyle w:val="CharStyle1369"/>
          <w:shd w:val="clear" w:color="auto" w:fill="80FFFF"/>
        </w:rPr>
        <w:t>‘</w:t>
      </w:r>
      <w:r>
        <w:rPr>
          <w:rStyle w:val="CharStyle1369"/>
        </w:rPr>
        <w:t>inputs’ for Green Revolution agriculture.</w:t>
      </w:r>
    </w:p>
    <w:p>
      <w:pPr>
        <w:pStyle w:val="Style1573"/>
        <w:widowControl w:val="0"/>
        <w:keepNext/>
        <w:keepLines/>
        <w:shd w:val="clear" w:color="auto" w:fill="auto"/>
        <w:bidi w:val="0"/>
        <w:jc w:val="both"/>
        <w:spacing w:before="0" w:after="147" w:line="260" w:lineRule="exact"/>
        <w:ind w:left="0" w:right="0" w:firstLine="40"/>
      </w:pPr>
      <w:bookmarkStart w:id="138" w:name="bookmark138"/>
      <w:r>
        <w:rPr>
          <w:lang w:val="en-US" w:eastAsia="en-US" w:bidi="en-US"/>
          <w:spacing w:val="0"/>
          <w:color w:val="000000"/>
          <w:position w:val="0"/>
        </w:rPr>
        <w:t>The World Bank, CG</w:t>
      </w:r>
      <w:r>
        <w:rPr>
          <w:lang w:val="en-US" w:eastAsia="en-US" w:bidi="en-US"/>
          <w:spacing w:val="0"/>
          <w:color w:val="000000"/>
          <w:shd w:val="clear" w:color="auto" w:fill="80FFFF"/>
          <w:position w:val="0"/>
        </w:rPr>
        <w:t>I</w:t>
      </w:r>
      <w:r>
        <w:rPr>
          <w:lang w:val="en-US" w:eastAsia="en-US" w:bidi="en-US"/>
          <w:spacing w:val="0"/>
          <w:color w:val="000000"/>
          <w:position w:val="0"/>
        </w:rPr>
        <w:t>AR and Genetic Erosion</w:t>
      </w:r>
      <w:bookmarkEnd w:id="138"/>
    </w:p>
    <w:p>
      <w:pPr>
        <w:pStyle w:val="Style723"/>
        <w:widowControl w:val="0"/>
        <w:keepNext w:val="0"/>
        <w:keepLines w:val="0"/>
        <w:shd w:val="clear" w:color="auto" w:fill="auto"/>
        <w:bidi w:val="0"/>
        <w:jc w:val="both"/>
        <w:spacing w:before="0" w:after="0" w:line="226" w:lineRule="exact"/>
        <w:ind w:left="0" w:right="0" w:firstLine="40"/>
      </w:pPr>
      <w:r>
        <w:rPr>
          <w:rStyle w:val="CharStyle1369"/>
        </w:rPr>
        <w:t>The World Bank has directly financed the replacement of the genetically diverse cropping systems of the Third World with the monocultures of the Green Revolution. It has also contributed to genetic erosion through the centralized research institutions controlled by CGIAR (the Consultative Group on Inte</w:t>
      </w:r>
      <w:r>
        <w:rPr>
          <w:rStyle w:val="CharStyle1369"/>
          <w:shd w:val="clear" w:color="auto" w:fill="80FFFF"/>
        </w:rPr>
        <w:t>rn</w:t>
      </w:r>
      <w:r>
        <w:rPr>
          <w:rStyle w:val="CharStyle1369"/>
        </w:rPr>
        <w:t>ational Agricultural Research) which was launched in 1970 on the initiative of the World Bank. Uniformity and vulnerability were built into the inte</w:t>
      </w:r>
      <w:r>
        <w:rPr>
          <w:rStyle w:val="CharStyle1369"/>
          <w:shd w:val="clear" w:color="auto" w:fill="80FFFF"/>
        </w:rPr>
        <w:t>rn</w:t>
      </w:r>
      <w:r>
        <w:rPr>
          <w:rStyle w:val="CharStyle1369"/>
        </w:rPr>
        <w:t>ational research centres run by American and Amer</w:t>
      </w:r>
      <w:r>
        <w:rPr>
          <w:rStyle w:val="CharStyle1369"/>
          <w:shd w:val="clear" w:color="auto" w:fill="80FFFF"/>
        </w:rPr>
        <w:t>i</w:t>
      </w:r>
      <w:r>
        <w:rPr>
          <w:rStyle w:val="CharStyle1369"/>
        </w:rPr>
        <w:t>can-trained experts breeding a small range of new varie</w:t>
        <w:t>ties that would displace the thousands of locally cultivated plants in agricultural systems built up over generations on the basis of centuries of indigenous knowledge.</w:t>
      </w:r>
    </w:p>
    <w:p>
      <w:pPr>
        <w:pStyle w:val="Style723"/>
        <w:widowControl w:val="0"/>
        <w:keepNext w:val="0"/>
        <w:keepLines w:val="0"/>
        <w:shd w:val="clear" w:color="auto" w:fill="auto"/>
        <w:bidi w:val="0"/>
        <w:jc w:val="both"/>
        <w:spacing w:before="0" w:after="369" w:line="226" w:lineRule="exact"/>
        <w:ind w:left="0" w:right="0" w:firstLine="202"/>
      </w:pPr>
      <w:r>
        <w:rPr>
          <w:rStyle w:val="CharStyle1369"/>
        </w:rPr>
        <w:t>Centralized research and genetic uniformity go hand in hand in agriculture. The CG</w:t>
      </w:r>
      <w:r>
        <w:rPr>
          <w:rStyle w:val="CharStyle1369"/>
          <w:shd w:val="clear" w:color="auto" w:fill="80FFFF"/>
        </w:rPr>
        <w:t>IA</w:t>
      </w:r>
      <w:r>
        <w:rPr>
          <w:rStyle w:val="CharStyle1369"/>
        </w:rPr>
        <w:t>R-cont</w:t>
      </w:r>
      <w:r>
        <w:rPr>
          <w:rStyle w:val="CharStyle1369"/>
          <w:shd w:val="clear" w:color="auto" w:fill="80FFFF"/>
        </w:rPr>
        <w:t>r</w:t>
      </w:r>
      <w:r>
        <w:rPr>
          <w:rStyle w:val="CharStyle1369"/>
        </w:rPr>
        <w:t>o</w:t>
      </w:r>
      <w:r>
        <w:rPr>
          <w:rStyle w:val="CharStyle1369"/>
          <w:shd w:val="clear" w:color="auto" w:fill="80FFFF"/>
        </w:rPr>
        <w:t>ll</w:t>
      </w:r>
      <w:r>
        <w:rPr>
          <w:rStyle w:val="CharStyle1369"/>
        </w:rPr>
        <w:t xml:space="preserve">ed International Rice Research Institute was set up in the Philippines in </w:t>
      </w:r>
      <w:r>
        <w:rPr>
          <w:rStyle w:val="CharStyle1369"/>
          <w:shd w:val="clear" w:color="auto" w:fill="80FFFF"/>
        </w:rPr>
        <w:t>19</w:t>
      </w:r>
      <w:r>
        <w:rPr>
          <w:rStyle w:val="CharStyle1369"/>
        </w:rPr>
        <w:t>60 by the Rockefeller and Ford Foundations, nine years after the establishment of a premier Indian Institute, the Central Rice Research Institute (CRR</w:t>
      </w:r>
      <w:r>
        <w:rPr>
          <w:rStyle w:val="CharStyle1369"/>
          <w:shd w:val="clear" w:color="auto" w:fill="80FFFF"/>
        </w:rPr>
        <w:t>I</w:t>
      </w:r>
      <w:r>
        <w:rPr>
          <w:rStyle w:val="CharStyle1369"/>
        </w:rPr>
        <w:t>) in Cuttack. The Cuttack Institute was researching indige</w:t>
        <w:t xml:space="preserve">nous knowledge of rice genetic resources, a strategy in conflict with the American-controlled aims of the </w:t>
      </w:r>
      <w:r>
        <w:rPr>
          <w:rStyle w:val="CharStyle1369"/>
          <w:shd w:val="clear" w:color="auto" w:fill="80FFFF"/>
        </w:rPr>
        <w:t>I</w:t>
      </w:r>
      <w:r>
        <w:rPr>
          <w:rStyle w:val="CharStyle1369"/>
        </w:rPr>
        <w:t>RR</w:t>
      </w:r>
      <w:r>
        <w:rPr>
          <w:rStyle w:val="CharStyle1369"/>
          <w:shd w:val="clear" w:color="auto" w:fill="80FFFF"/>
        </w:rPr>
        <w:t>I</w:t>
      </w:r>
      <w:r>
        <w:rPr>
          <w:rStyle w:val="CharStyle1369"/>
        </w:rPr>
        <w:t>. The Director of</w:t>
      </w:r>
    </w:p>
    <w:p>
      <w:pPr>
        <w:pStyle w:val="Style1695"/>
        <w:widowControl w:val="0"/>
        <w:keepNext/>
        <w:keepLines/>
        <w:shd w:val="clear" w:color="auto" w:fill="auto"/>
        <w:bidi w:val="0"/>
        <w:spacing w:before="0" w:after="0" w:line="440" w:lineRule="exact"/>
        <w:ind w:left="0" w:right="0" w:firstLine="0"/>
      </w:pPr>
      <w:bookmarkStart w:id="139" w:name="bookmark139"/>
      <w:r>
        <w:rPr>
          <w:lang w:val="en-US" w:eastAsia="en-US" w:bidi="en-US"/>
          <w:w w:val="100"/>
          <w:color w:val="000000"/>
          <w:shd w:val="clear" w:color="auto" w:fill="80FFFF"/>
          <w:position w:val="0"/>
        </w:rPr>
        <w:t>H</w:t>
      </w:r>
      <w:r>
        <w:rPr>
          <w:lang w:val="en-US" w:eastAsia="en-US" w:bidi="en-US"/>
          <w:w w:val="100"/>
          <w:color w:val="000000"/>
          <w:position w:val="0"/>
        </w:rPr>
        <w:t>elp</w:t>
      </w:r>
      <w:r>
        <w:rPr>
          <w:rStyle w:val="CharStyle1697"/>
          <w:b w:val="0"/>
          <w:bCs w:val="0"/>
        </w:rPr>
        <w:t xml:space="preserve"> us...</w:t>
      </w:r>
      <w:r>
        <w:rPr>
          <w:lang w:val="en-US" w:eastAsia="en-US" w:bidi="en-US"/>
          <w:w w:val="100"/>
          <w:color w:val="000000"/>
          <w:position w:val="0"/>
        </w:rPr>
        <w:t xml:space="preserve"> join the</w:t>
      </w:r>
      <w:bookmarkEnd w:id="139"/>
    </w:p>
    <w:p>
      <w:pPr>
        <w:pStyle w:val="Style723"/>
        <w:widowControl w:val="0"/>
        <w:keepNext w:val="0"/>
        <w:keepLines w:val="0"/>
        <w:shd w:val="clear" w:color="auto" w:fill="auto"/>
        <w:bidi w:val="0"/>
        <w:jc w:val="both"/>
        <w:spacing w:before="0" w:after="0" w:line="226" w:lineRule="exact"/>
        <w:ind w:left="0" w:right="0" w:firstLine="67"/>
      </w:pPr>
      <w:r>
        <w:br w:type="column"/>
      </w:r>
      <w:r>
        <w:rPr>
          <w:rStyle w:val="CharStyle1369"/>
        </w:rPr>
        <w:t>the CRRI was removed, under inte</w:t>
      </w:r>
      <w:r>
        <w:rPr>
          <w:rStyle w:val="CharStyle1369"/>
          <w:shd w:val="clear" w:color="auto" w:fill="80FFFF"/>
        </w:rPr>
        <w:t>rn</w:t>
      </w:r>
      <w:r>
        <w:rPr>
          <w:rStyle w:val="CharStyle1369"/>
        </w:rPr>
        <w:t>ational pressure, when he resisted handing over his collection of rice ge</w:t>
      </w:r>
      <w:r>
        <w:rPr>
          <w:rStyle w:val="CharStyle1369"/>
          <w:shd w:val="clear" w:color="auto" w:fill="80FFFF"/>
        </w:rPr>
        <w:t>r</w:t>
      </w:r>
      <w:r>
        <w:rPr>
          <w:rStyle w:val="CharStyle1369"/>
        </w:rPr>
        <w:t>mplasm to the IRRI, and asked for restraint on the hurried production of the High Yield Variety (HYV) rice varieties fro</w:t>
      </w:r>
      <w:r>
        <w:rPr>
          <w:rStyle w:val="CharStyle1369"/>
          <w:shd w:val="clear" w:color="auto" w:fill="80FFFF"/>
        </w:rPr>
        <w:t>m</w:t>
      </w:r>
      <w:r>
        <w:rPr>
          <w:rStyle w:val="CharStyle1369"/>
        </w:rPr>
        <w:t xml:space="preserve"> the IRRI. The Madhya Pradesh government then gave a small stipend to the ex</w:t>
      </w:r>
      <w:r>
        <w:rPr>
          <w:rStyle w:val="CharStyle1369"/>
          <w:shd w:val="clear" w:color="auto" w:fill="80FFFF"/>
        </w:rPr>
      </w:r>
      <w:r>
        <w:rPr>
          <w:rStyle w:val="CharStyle1369"/>
        </w:rPr>
        <w:t>director of the CRRI so that he could continue his work at the Madhya Pradesh Rice Research Institute (MPRR</w:t>
      </w:r>
      <w:r>
        <w:rPr>
          <w:rStyle w:val="CharStyle1369"/>
          <w:shd w:val="clear" w:color="auto" w:fill="80FFFF"/>
        </w:rPr>
        <w:t>I</w:t>
      </w:r>
      <w:r>
        <w:rPr>
          <w:rStyle w:val="CharStyle1369"/>
        </w:rPr>
        <w:t>) at Raipur. Working on a shoestring budget, he conserved 20,000 indige</w:t>
        <w:t xml:space="preserve">nous rice varieties </w:t>
      </w:r>
      <w:r>
        <w:rPr>
          <w:rStyle w:val="CharStyle1501"/>
        </w:rPr>
        <w:t>in situ</w:t>
      </w:r>
      <w:r>
        <w:rPr>
          <w:rStyle w:val="CharStyle1369"/>
        </w:rPr>
        <w:t xml:space="preserve"> in India’s rice bowl in Chattisga</w:t>
      </w:r>
      <w:r>
        <w:rPr>
          <w:rStyle w:val="CharStyle1369"/>
          <w:shd w:val="clear" w:color="auto" w:fill="80FFFF"/>
        </w:rPr>
        <w:t>r</w:t>
      </w:r>
      <w:r>
        <w:rPr>
          <w:rStyle w:val="CharStyle1369"/>
        </w:rPr>
        <w:t>h. However, the MPRRI was itself closed down under pressure from the World Bank, as it had reservations about sending its germplasm collection to the IRRI</w:t>
      </w:r>
      <w:r>
        <w:rPr>
          <w:rStyle w:val="CharStyle1369"/>
          <w:shd w:val="clear" w:color="auto" w:fill="80FFFF"/>
        </w:rPr>
        <w:t>.</w:t>
      </w:r>
      <w:r>
        <w:rPr>
          <w:rStyle w:val="CharStyle1369"/>
          <w:vertAlign w:val="superscript"/>
          <w:shd w:val="clear" w:color="auto" w:fill="80FFFF"/>
        </w:rPr>
        <w:t>2</w:t>
      </w:r>
    </w:p>
    <w:p>
      <w:pPr>
        <w:pStyle w:val="Style723"/>
        <w:widowControl w:val="0"/>
        <w:keepNext w:val="0"/>
        <w:keepLines w:val="0"/>
        <w:shd w:val="clear" w:color="auto" w:fill="auto"/>
        <w:bidi w:val="0"/>
        <w:jc w:val="both"/>
        <w:spacing w:before="0" w:after="633" w:line="226" w:lineRule="exact"/>
        <w:ind w:left="0" w:right="0" w:firstLine="230"/>
      </w:pPr>
      <w:r>
        <w:rPr>
          <w:rStyle w:val="CharStyle1369"/>
        </w:rPr>
        <w:t>Robert Onate</w:t>
      </w:r>
      <w:r>
        <w:rPr>
          <w:rStyle w:val="CharStyle1369"/>
          <w:shd w:val="clear" w:color="auto" w:fill="80FFFF"/>
        </w:rPr>
        <w:t>,</w:t>
      </w:r>
      <w:r>
        <w:rPr>
          <w:rStyle w:val="CharStyle1369"/>
        </w:rPr>
        <w:t xml:space="preserve"> President of the Philippines Agricultural Eco</w:t>
        <w:t>nomics and Development Association observed that IRRI prac</w:t>
        <w:t>tices had created a new dependence on agrochemicals, seeds and debt. “This is the Green Revolution Connection”, he remarked, “New seeds from the CGIAR global crop seed systems which will depend on the fertilizers, agrochemicals and machineries produced by conglomerates of Transnational Corporations</w:t>
      </w:r>
      <w:r>
        <w:rPr>
          <w:rStyle w:val="CharStyle1369"/>
          <w:shd w:val="clear" w:color="auto" w:fill="80FFFF"/>
        </w:rPr>
        <w:t>.</w:t>
      </w:r>
      <w:r>
        <w:rPr>
          <w:rStyle w:val="CharStyle1369"/>
          <w:vertAlign w:val="superscript"/>
          <w:shd w:val="clear" w:color="auto" w:fill="80FFFF"/>
        </w:rPr>
        <w:t>3</w:t>
      </w:r>
    </w:p>
    <w:p>
      <w:pPr>
        <w:pStyle w:val="Style1573"/>
        <w:widowControl w:val="0"/>
        <w:keepNext/>
        <w:keepLines/>
        <w:shd w:val="clear" w:color="auto" w:fill="auto"/>
        <w:bidi w:val="0"/>
        <w:jc w:val="both"/>
        <w:spacing w:before="0" w:after="147" w:line="260" w:lineRule="exact"/>
        <w:ind w:left="0" w:right="0" w:firstLine="67"/>
      </w:pPr>
      <w:bookmarkStart w:id="140" w:name="bookmark140"/>
      <w:r>
        <w:rPr>
          <w:lang w:val="en-US" w:eastAsia="en-US" w:bidi="en-US"/>
          <w:spacing w:val="0"/>
          <w:color w:val="000000"/>
          <w:position w:val="0"/>
        </w:rPr>
        <w:t>Monoculture for Genetic Diversity</w:t>
      </w:r>
      <w:bookmarkEnd w:id="140"/>
    </w:p>
    <w:p>
      <w:pPr>
        <w:pStyle w:val="Style723"/>
        <w:widowControl w:val="0"/>
        <w:keepNext w:val="0"/>
        <w:keepLines w:val="0"/>
        <w:shd w:val="clear" w:color="auto" w:fill="auto"/>
        <w:bidi w:val="0"/>
        <w:jc w:val="both"/>
        <w:spacing w:before="0" w:after="393" w:line="226" w:lineRule="exact"/>
        <w:ind w:left="0" w:right="0" w:firstLine="67"/>
      </w:pPr>
      <w:r>
        <w:rPr>
          <w:rStyle w:val="CharStyle1369"/>
        </w:rPr>
        <w:t xml:space="preserve">The continued spread of genetic uniformity is perversely viewed by the World Bank as a means of ensuring </w:t>
      </w:r>
      <w:r>
        <w:rPr>
          <w:rStyle w:val="CharStyle1369"/>
          <w:shd w:val="clear" w:color="auto" w:fill="80FFFF"/>
        </w:rPr>
        <w:t>‘</w:t>
      </w:r>
      <w:r>
        <w:rPr>
          <w:rStyle w:val="CharStyle1369"/>
        </w:rPr>
        <w:t>biodiversity conser</w:t>
        <w:t>vation</w:t>
      </w:r>
      <w:r>
        <w:rPr>
          <w:rStyle w:val="CharStyle1369"/>
          <w:shd w:val="clear" w:color="auto" w:fill="80FFFF"/>
        </w:rPr>
        <w:t>’.</w:t>
      </w:r>
      <w:r>
        <w:rPr>
          <w:rStyle w:val="CharStyle1369"/>
        </w:rPr>
        <w:t xml:space="preserve"> For example, John Spears, Chief of the Environmental Sciences and Technology Division at the World Bank has recom</w:t>
        <w:t>mended the intensification of monoculture practices in agricul</w:t>
        <w:t>ture and forestry in order to “preserve biological diversity” in Asia</w:t>
      </w:r>
      <w:r>
        <w:rPr>
          <w:rStyle w:val="CharStyle1369"/>
          <w:shd w:val="clear" w:color="auto" w:fill="80FFFF"/>
        </w:rPr>
        <w:t>.</w:t>
      </w:r>
      <w:r>
        <w:rPr>
          <w:rStyle w:val="CharStyle1369"/>
          <w:vertAlign w:val="superscript"/>
          <w:shd w:val="clear" w:color="auto" w:fill="80FFFF"/>
        </w:rPr>
        <w:t>4</w:t>
      </w:r>
      <w:r>
        <w:rPr>
          <w:rStyle w:val="CharStyle1369"/>
        </w:rPr>
        <w:t xml:space="preserve"> Already, World Bank-financed </w:t>
      </w:r>
      <w:r>
        <w:rPr>
          <w:rStyle w:val="CharStyle1369"/>
          <w:shd w:val="clear" w:color="auto" w:fill="80FFFF"/>
        </w:rPr>
        <w:t>‘</w:t>
      </w:r>
      <w:r>
        <w:rPr>
          <w:rStyle w:val="CharStyle1369"/>
        </w:rPr>
        <w:t>social forestr</w:t>
      </w:r>
      <w:r>
        <w:rPr>
          <w:rStyle w:val="CharStyle1369"/>
          <w:shd w:val="clear" w:color="auto" w:fill="80FFFF"/>
        </w:rPr>
        <w:t>y’</w:t>
      </w:r>
      <w:r>
        <w:rPr>
          <w:rStyle w:val="CharStyle1369"/>
        </w:rPr>
        <w:t>projects in India are replacing genetically d</w:t>
      </w:r>
      <w:r>
        <w:rPr>
          <w:rStyle w:val="CharStyle1369"/>
          <w:shd w:val="clear" w:color="auto" w:fill="80FFFF"/>
        </w:rPr>
        <w:t>iv</w:t>
      </w:r>
      <w:r>
        <w:rPr>
          <w:rStyle w:val="CharStyle1369"/>
        </w:rPr>
        <w:t>erse agroforestry systems with monocultures of eucalyptus plantations serving the paper and pulp industry. Similar plantations will be expanded worldwide under TFAP</w:t>
      </w:r>
      <w:r>
        <w:rPr>
          <w:rStyle w:val="CharStyle1369"/>
          <w:shd w:val="clear" w:color="auto" w:fill="80FFFF"/>
        </w:rPr>
        <w:t>.</w:t>
      </w:r>
      <w:r>
        <w:rPr>
          <w:rStyle w:val="CharStyle1369"/>
          <w:vertAlign w:val="superscript"/>
          <w:shd w:val="clear" w:color="auto" w:fill="80FFFF"/>
        </w:rPr>
        <w:t>5</w:t>
      </w:r>
    </w:p>
    <w:p>
      <w:pPr>
        <w:pStyle w:val="Style1573"/>
        <w:widowControl w:val="0"/>
        <w:keepNext/>
        <w:keepLines/>
        <w:shd w:val="clear" w:color="auto" w:fill="auto"/>
        <w:bidi w:val="0"/>
        <w:jc w:val="both"/>
        <w:spacing w:before="0" w:after="0" w:line="260" w:lineRule="exact"/>
        <w:ind w:left="0" w:right="0" w:firstLine="67"/>
        <w:sectPr>
          <w:type w:val="continuous"/>
          <w:pgSz w:w="13195" w:h="17244"/>
          <w:pgMar w:top="1368" w:left="1253" w:right="1253" w:bottom="1509" w:header="0" w:footer="3" w:gutter="425"/>
          <w:rtlGutter w:val="0"/>
          <w:cols w:num="2" w:space="386"/>
          <w:noEndnote/>
          <w:docGrid w:linePitch="360"/>
        </w:sectPr>
      </w:pPr>
      <w:r>
        <w:pict>
          <v:shape id="_x0000_s1741" type="#_x0000_t202" style="position:absolute;margin-left:7.9pt;margin-top:378.1pt;width:233.5pt;height:57.7pt;z-index:-125829015;mso-wrap-distance-left:5pt;mso-wrap-distance-right:29.5pt;mso-position-horizontal-relative:margin;mso-position-vertical-relative:margin" filled="f" stroked="f">
            <v:textbox style="mso-fit-shape-to-text:t" inset="0,0,0,0">
              <w:txbxContent>
                <w:p>
                  <w:pPr>
                    <w:pStyle w:val="Style1691"/>
                    <w:widowControl w:val="0"/>
                    <w:keepNext w:val="0"/>
                    <w:keepLines w:val="0"/>
                    <w:shd w:val="clear" w:color="auto" w:fill="auto"/>
                    <w:bidi w:val="0"/>
                    <w:jc w:val="left"/>
                    <w:spacing w:before="0" w:after="19" w:line="760" w:lineRule="exact"/>
                    <w:ind w:left="0" w:right="0"/>
                  </w:pPr>
                  <w:r>
                    <w:rPr>
                      <w:lang w:val="en-US" w:eastAsia="en-US" w:bidi="en-US"/>
                      <w:color w:val="000000"/>
                      <w:position w:val="0"/>
                    </w:rPr>
                    <w:t>SOIL ASSOCIATION</w:t>
                  </w:r>
                </w:p>
                <w:p>
                  <w:pPr>
                    <w:pStyle w:val="Style110"/>
                    <w:widowControl w:val="0"/>
                    <w:keepNext w:val="0"/>
                    <w:keepLines w:val="0"/>
                    <w:shd w:val="clear" w:color="auto" w:fill="auto"/>
                    <w:bidi w:val="0"/>
                    <w:jc w:val="left"/>
                    <w:spacing w:before="0" w:after="0" w:line="260" w:lineRule="exact"/>
                    <w:ind w:left="0" w:right="0" w:firstLine="22"/>
                  </w:pPr>
                  <w:r>
                    <w:rPr>
                      <w:rStyle w:val="CharStyle1693"/>
                      <w:b/>
                      <w:bCs/>
                    </w:rPr>
                    <w:t xml:space="preserve">SUPPORT </w:t>
                  </w:r>
                  <w:r>
                    <w:rPr>
                      <w:rStyle w:val="CharStyle1693"/>
                      <w:b/>
                      <w:bCs/>
                      <w:shd w:val="clear" w:color="auto" w:fill="80FFFF"/>
                    </w:rPr>
                    <w:t>OBft</w:t>
                  </w:r>
                  <w:r>
                    <w:rPr>
                      <w:rStyle w:val="CharStyle1693"/>
                      <w:b/>
                      <w:bCs/>
                    </w:rPr>
                    <w:t>A</w:t>
                  </w:r>
                  <w:r>
                    <w:rPr>
                      <w:rStyle w:val="CharStyle1693"/>
                      <w:b/>
                      <w:bCs/>
                      <w:shd w:val="clear" w:color="auto" w:fill="80FFFF"/>
                    </w:rPr>
                    <w:t>MC</w:t>
                  </w:r>
                  <w:r>
                    <w:rPr>
                      <w:rStyle w:val="CharStyle1693"/>
                      <w:b/>
                      <w:bCs/>
                    </w:rPr>
                    <w:t xml:space="preserve"> FOOD </w:t>
                  </w:r>
                  <w:r>
                    <w:rPr>
                      <w:rStyle w:val="CharStyle1693"/>
                      <w:b/>
                      <w:bCs/>
                      <w:shd w:val="clear" w:color="auto" w:fill="80FFFF"/>
                    </w:rPr>
                    <w:t>&amp;</w:t>
                  </w:r>
                  <w:r>
                    <w:rPr>
                      <w:rStyle w:val="CharStyle1693"/>
                      <w:b/>
                      <w:bCs/>
                    </w:rPr>
                    <w:t xml:space="preserve"> FARMING</w:t>
                  </w:r>
                </w:p>
              </w:txbxContent>
            </v:textbox>
            <w10:wrap type="square" side="right" anchorx="margin" anchory="margin"/>
          </v:shape>
        </w:pict>
      </w:r>
      <w:bookmarkStart w:id="141" w:name="bookmark141"/>
      <w:r>
        <w:rPr>
          <w:lang w:val="en-US" w:eastAsia="en-US" w:bidi="en-US"/>
          <w:spacing w:val="0"/>
          <w:color w:val="000000"/>
          <w:shd w:val="clear" w:color="auto" w:fill="80FFFF"/>
          <w:position w:val="0"/>
        </w:rPr>
        <w:t>I</w:t>
      </w:r>
      <w:r>
        <w:rPr>
          <w:lang w:val="en-US" w:eastAsia="en-US" w:bidi="en-US"/>
          <w:spacing w:val="0"/>
          <w:color w:val="000000"/>
          <w:position w:val="0"/>
        </w:rPr>
        <w:t>BPGR and Gene Robbery</w:t>
      </w:r>
      <w:bookmarkEnd w:id="141"/>
    </w:p>
    <w:p>
      <w:pPr>
        <w:widowControl w:val="0"/>
        <w:spacing w:line="196" w:lineRule="exact"/>
        <w:rPr>
          <w:sz w:val="16"/>
          <w:szCs w:val="1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742" type="#_x0000_t202" style="position:absolute;margin-left:17.5pt;margin-top:186.7pt;width:15.85pt;height:8.85pt;z-index:-125829014;mso-wrap-distance-left:5pt;mso-wrap-distance-top:1.8pt;mso-wrap-distance-right:150.5pt;mso-wrap-distance-bottom:12.6pt;mso-position-horizontal-relative:margin" filled="f" stroked="f">
            <v:textbox style="mso-fit-shape-to-text:t" inset="0,0,0,0">
              <w:txbxContent>
                <w:p>
                  <w:pPr>
                    <w:pStyle w:val="Style1135"/>
                    <w:widowControl w:val="0"/>
                    <w:keepNext w:val="0"/>
                    <w:keepLines w:val="0"/>
                    <w:shd w:val="clear" w:color="auto" w:fill="auto"/>
                    <w:bidi w:val="0"/>
                    <w:jc w:val="left"/>
                    <w:spacing w:before="0" w:after="0" w:line="120" w:lineRule="exact"/>
                    <w:ind w:left="0" w:right="0" w:firstLine="29"/>
                  </w:pPr>
                  <w:r>
                    <w:rPr>
                      <w:rStyle w:val="CharStyle1698"/>
                    </w:rPr>
                    <w:t>Name</w:t>
                  </w:r>
                </w:p>
              </w:txbxContent>
            </v:textbox>
            <w10:wrap type="square" side="right" anchorx="margin"/>
          </v:shape>
        </w:pict>
      </w:r>
      <w:r>
        <w:pict>
          <v:shape id="_x0000_s1743" type="#_x0000_t202" style="position:absolute;margin-left:17.05pt;margin-top:198.95pt;width:21.6pt;height:8.85pt;z-index:-125829013;mso-wrap-distance-left:5pt;mso-wrap-distance-top:14.05pt;mso-wrap-distance-right:145.2pt;mso-wrap-distance-bottom:0.35pt;mso-position-horizontal-relative:margin" filled="f" stroked="f">
            <v:textbox style="mso-fit-shape-to-text:t" inset="0,0,0,0">
              <w:txbxContent>
                <w:p>
                  <w:pPr>
                    <w:pStyle w:val="Style1135"/>
                    <w:widowControl w:val="0"/>
                    <w:keepNext w:val="0"/>
                    <w:keepLines w:val="0"/>
                    <w:shd w:val="clear" w:color="auto" w:fill="auto"/>
                    <w:bidi w:val="0"/>
                    <w:jc w:val="left"/>
                    <w:spacing w:before="0" w:after="0" w:line="120" w:lineRule="exact"/>
                    <w:ind w:left="0" w:right="0" w:firstLine="29"/>
                  </w:pPr>
                  <w:r>
                    <w:rPr>
                      <w:rStyle w:val="CharStyle1698"/>
                    </w:rPr>
                    <w:t>Address</w:t>
                  </w:r>
                </w:p>
              </w:txbxContent>
            </v:textbox>
            <w10:wrap type="square" side="right" anchorx="margin"/>
          </v:shape>
        </w:pict>
      </w:r>
      <w:r>
        <w:pict>
          <v:shape id="_x0000_s1744" type="#_x0000_t202" style="position:absolute;margin-left:217.7pt;margin-top:255.7pt;width:19.45pt;height:13.85pt;z-index:-125829012;mso-wrap-distance-left:37.45pt;mso-wrap-distance-right:44.15pt;mso-position-horizontal-relative:margin" filled="f" stroked="f">
            <v:textbox style="mso-fit-shape-to-text:t" inset="0,0,0,0">
              <w:txbxContent>
                <w:p>
                  <w:pPr>
                    <w:pStyle w:val="Style1317"/>
                    <w:widowControl w:val="0"/>
                    <w:keepNext w:val="0"/>
                    <w:keepLines w:val="0"/>
                    <w:shd w:val="clear" w:color="auto" w:fill="auto"/>
                    <w:bidi w:val="0"/>
                    <w:jc w:val="left"/>
                    <w:spacing w:before="0" w:after="0" w:line="220" w:lineRule="exact"/>
                    <w:ind w:left="0" w:right="0"/>
                  </w:pPr>
                  <w:r>
                    <w:rPr>
                      <w:rStyle w:val="CharStyle1699"/>
                      <w:b/>
                      <w:bCs/>
                    </w:rPr>
                    <w:t>EC2</w:t>
                  </w:r>
                </w:p>
              </w:txbxContent>
            </v:textbox>
            <w10:wrap type="square" anchorx="margin"/>
          </v:shape>
        </w:pict>
      </w:r>
    </w:p>
    <w:p>
      <w:pPr>
        <w:pStyle w:val="Style653"/>
        <w:widowControl w:val="0"/>
        <w:keepNext w:val="0"/>
        <w:keepLines w:val="0"/>
        <w:shd w:val="clear" w:color="auto" w:fill="auto"/>
        <w:bidi w:val="0"/>
        <w:jc w:val="center"/>
        <w:spacing w:before="0" w:after="90" w:line="140" w:lineRule="exact"/>
        <w:ind w:left="0" w:right="40" w:firstLine="0"/>
      </w:pPr>
      <w:r>
        <w:rPr>
          <w:rStyle w:val="CharStyle1703"/>
        </w:rPr>
        <w:t>Help us bring about a far reaching improvement</w:t>
      </w:r>
    </w:p>
    <w:p>
      <w:pPr>
        <w:pStyle w:val="Style653"/>
        <w:widowControl w:val="0"/>
        <w:keepNext w:val="0"/>
        <w:keepLines w:val="0"/>
        <w:shd w:val="clear" w:color="auto" w:fill="auto"/>
        <w:bidi w:val="0"/>
        <w:jc w:val="center"/>
        <w:spacing w:before="0" w:after="236" w:line="140" w:lineRule="exact"/>
        <w:ind w:left="0" w:right="40" w:firstLine="0"/>
      </w:pPr>
      <w:r>
        <w:rPr>
          <w:rStyle w:val="CharStyle1704"/>
        </w:rPr>
        <w:t>IN OUR FOO</w:t>
      </w:r>
      <w:r>
        <w:rPr>
          <w:rStyle w:val="CharStyle1704"/>
          <w:shd w:val="clear" w:color="auto" w:fill="80FFFF"/>
        </w:rPr>
        <w:t>D</w:t>
      </w:r>
      <w:r>
        <w:rPr>
          <w:rStyle w:val="CharStyle1704"/>
        </w:rPr>
        <w:t xml:space="preserve"> AND THE ENVIRONMENT.</w:t>
      </w:r>
    </w:p>
    <w:p>
      <w:pPr>
        <w:pStyle w:val="Style118"/>
        <w:widowControl w:val="0"/>
        <w:keepNext w:val="0"/>
        <w:keepLines w:val="0"/>
        <w:shd w:val="clear" w:color="auto" w:fill="auto"/>
        <w:bidi w:val="0"/>
        <w:jc w:val="center"/>
        <w:spacing w:before="0" w:after="120" w:line="202" w:lineRule="exact"/>
        <w:ind w:left="0" w:right="40" w:firstLine="0"/>
      </w:pPr>
      <w:r>
        <w:rPr>
          <w:lang w:val="en-US" w:eastAsia="en-US" w:bidi="en-US"/>
          <w:w w:val="100"/>
          <w:color w:val="000000"/>
          <w:position w:val="0"/>
        </w:rPr>
        <w:t>The Soil Association promot</w:t>
      </w:r>
      <w:r>
        <w:rPr>
          <w:lang w:val="en-US" w:eastAsia="en-US" w:bidi="en-US"/>
          <w:w w:val="100"/>
          <w:color w:val="000000"/>
          <w:shd w:val="clear" w:color="auto" w:fill="80FFFF"/>
          <w:position w:val="0"/>
        </w:rPr>
        <w:t>e</w:t>
      </w:r>
      <w:r>
        <w:rPr>
          <w:lang w:val="en-US" w:eastAsia="en-US" w:bidi="en-US"/>
          <w:w w:val="100"/>
          <w:color w:val="000000"/>
          <w:position w:val="0"/>
        </w:rPr>
        <w:t>s organic fanning as an</w:t>
        <w:br/>
        <w:t>environmentally benign system for high quali</w:t>
      </w:r>
      <w:r>
        <w:rPr>
          <w:lang w:val="en-US" w:eastAsia="en-US" w:bidi="en-US"/>
          <w:w w:val="100"/>
          <w:color w:val="000000"/>
          <w:shd w:val="clear" w:color="auto" w:fill="80FFFF"/>
          <w:position w:val="0"/>
        </w:rPr>
        <w:t>fy</w:t>
      </w:r>
      <w:r>
        <w:rPr>
          <w:lang w:val="en-US" w:eastAsia="en-US" w:bidi="en-US"/>
          <w:w w:val="100"/>
          <w:color w:val="000000"/>
          <w:position w:val="0"/>
        </w:rPr>
        <w:t xml:space="preserve"> food production,</w:t>
        <w:br/>
        <w:t>and acts as a consumer watchdog on food qualify issues.</w:t>
      </w:r>
    </w:p>
    <w:p>
      <w:pPr>
        <w:pStyle w:val="Style118"/>
        <w:widowControl w:val="0"/>
        <w:keepNext w:val="0"/>
        <w:keepLines w:val="0"/>
        <w:shd w:val="clear" w:color="auto" w:fill="auto"/>
        <w:bidi w:val="0"/>
        <w:jc w:val="center"/>
        <w:spacing w:before="0" w:after="537" w:line="202" w:lineRule="exact"/>
        <w:ind w:left="0" w:right="40" w:firstLine="0"/>
      </w:pPr>
      <w:r>
        <w:rPr>
          <w:lang w:val="en-US" w:eastAsia="en-US" w:bidi="en-US"/>
          <w:w w:val="100"/>
          <w:color w:val="000000"/>
          <w:position w:val="0"/>
        </w:rPr>
        <w:t xml:space="preserve">Members receive the </w:t>
      </w:r>
      <w:r>
        <w:rPr>
          <w:rStyle w:val="CharStyle1705"/>
          <w:b/>
          <w:bCs/>
        </w:rPr>
        <w:t>Living Earth</w:t>
      </w:r>
      <w:r>
        <w:rPr>
          <w:lang w:val="en-US" w:eastAsia="en-US" w:bidi="en-US"/>
          <w:w w:val="100"/>
          <w:color w:val="000000"/>
          <w:position w:val="0"/>
        </w:rPr>
        <w:t xml:space="preserve"> magazine and can join one of</w:t>
        <w:br/>
        <w:t>our network</w:t>
      </w:r>
      <w:r>
        <w:rPr>
          <w:lang w:val="en-US" w:eastAsia="en-US" w:bidi="en-US"/>
          <w:w w:val="100"/>
          <w:color w:val="000000"/>
          <w:shd w:val="clear" w:color="auto" w:fill="80FFFF"/>
          <w:position w:val="0"/>
        </w:rPr>
        <w:t xml:space="preserve"> </w:t>
      </w:r>
      <w:r>
        <w:rPr>
          <w:lang w:val="en-US" w:eastAsia="en-US" w:bidi="en-US"/>
          <w:w w:val="100"/>
          <w:color w:val="000000"/>
          <w:position w:val="0"/>
        </w:rPr>
        <w:t>of local groups.</w:t>
      </w:r>
    </w:p>
    <w:p>
      <w:pPr>
        <w:pStyle w:val="Style118"/>
        <w:widowControl w:val="0"/>
        <w:keepNext w:val="0"/>
        <w:keepLines w:val="0"/>
        <w:shd w:val="clear" w:color="auto" w:fill="auto"/>
        <w:bidi w:val="0"/>
        <w:jc w:val="left"/>
        <w:spacing w:before="0" w:after="82" w:line="130" w:lineRule="exact"/>
        <w:ind w:left="240" w:right="0" w:hanging="2"/>
      </w:pPr>
      <w:r>
        <w:rPr>
          <w:lang w:val="en-US" w:eastAsia="en-US" w:bidi="en-US"/>
          <w:w w:val="100"/>
          <w:color w:val="000000"/>
          <w:shd w:val="clear" w:color="auto" w:fill="80FFFF"/>
          <w:position w:val="0"/>
        </w:rPr>
        <w:t>I</w:t>
      </w:r>
      <w:r>
        <w:rPr>
          <w:lang w:val="en-US" w:eastAsia="en-US" w:bidi="en-US"/>
          <w:w w:val="100"/>
          <w:color w:val="000000"/>
          <w:position w:val="0"/>
        </w:rPr>
        <w:t xml:space="preserve"> want to join The Soil Association today.</w:t>
      </w:r>
    </w:p>
    <w:p>
      <w:pPr>
        <w:pStyle w:val="Style1051"/>
        <w:widowControl w:val="0"/>
        <w:keepNext w:val="0"/>
        <w:keepLines w:val="0"/>
        <w:shd w:val="clear" w:color="auto" w:fill="auto"/>
        <w:bidi w:val="0"/>
        <w:jc w:val="left"/>
        <w:spacing w:before="0" w:after="71" w:line="158" w:lineRule="exact"/>
        <w:ind w:left="240" w:right="0" w:hanging="2"/>
      </w:pPr>
      <w:r>
        <w:rPr>
          <w:rStyle w:val="CharStyle1706"/>
          <w:b/>
          <w:bCs/>
        </w:rPr>
        <w:t>Enclosed is my membership subsc</w:t>
      </w:r>
      <w:r>
        <w:rPr>
          <w:rStyle w:val="CharStyle1706"/>
          <w:b/>
          <w:bCs/>
          <w:shd w:val="clear" w:color="auto" w:fill="80FFFF"/>
        </w:rPr>
        <w:t>ri</w:t>
      </w:r>
      <w:r>
        <w:rPr>
          <w:rStyle w:val="CharStyle1706"/>
          <w:b/>
          <w:bCs/>
        </w:rPr>
        <w:t>ptio</w:t>
      </w:r>
      <w:r>
        <w:rPr>
          <w:rStyle w:val="CharStyle1706"/>
          <w:b/>
          <w:bCs/>
          <w:shd w:val="clear" w:color="auto" w:fill="80FFFF"/>
        </w:rPr>
        <w:t>n</w:t>
      </w:r>
      <w:r>
        <w:rPr>
          <w:rStyle w:val="CharStyle1706"/>
          <w:b/>
          <w:bCs/>
        </w:rPr>
        <w:t>/</w:t>
      </w:r>
      <w:r>
        <w:rPr>
          <w:rStyle w:val="CharStyle1706"/>
          <w:b/>
          <w:bCs/>
          <w:shd w:val="clear" w:color="auto" w:fill="80FFFF"/>
        </w:rPr>
        <w:t>d</w:t>
      </w:r>
      <w:r>
        <w:rPr>
          <w:rStyle w:val="CharStyle1706"/>
          <w:b/>
          <w:bCs/>
        </w:rPr>
        <w:t>o</w:t>
      </w:r>
      <w:r>
        <w:rPr>
          <w:rStyle w:val="CharStyle1706"/>
          <w:b/>
          <w:bCs/>
          <w:shd w:val="clear" w:color="auto" w:fill="80FFFF"/>
        </w:rPr>
        <w:t>n</w:t>
      </w:r>
      <w:r>
        <w:rPr>
          <w:rStyle w:val="CharStyle1706"/>
          <w:b/>
          <w:bCs/>
        </w:rPr>
        <w:t>ati</w:t>
      </w:r>
      <w:r>
        <w:rPr>
          <w:rStyle w:val="CharStyle1706"/>
          <w:b/>
          <w:bCs/>
          <w:shd w:val="clear" w:color="auto" w:fill="80FFFF"/>
        </w:rPr>
        <w:t>on (c</w:t>
      </w:r>
      <w:r>
        <w:rPr>
          <w:rStyle w:val="CharStyle1706"/>
          <w:b/>
          <w:bCs/>
        </w:rPr>
        <w:t>heques</w:t>
      </w:r>
      <w:r>
        <w:rPr>
          <w:rStyle w:val="CharStyle1706"/>
          <w:b/>
          <w:bCs/>
          <w:shd w:val="clear" w:color="auto" w:fill="80FFFF"/>
        </w:rPr>
        <w:t>/P</w:t>
      </w:r>
      <w:r>
        <w:rPr>
          <w:rStyle w:val="CharStyle1706"/>
          <w:b/>
          <w:bCs/>
        </w:rPr>
        <w:t xml:space="preserve">Os made payable to The Soil Association Ltd.) </w:t>
      </w:r>
      <w:r>
        <w:rPr>
          <w:rStyle w:val="CharStyle1706"/>
          <w:b/>
          <w:bCs/>
          <w:shd w:val="clear" w:color="auto" w:fill="80FFFF"/>
        </w:rPr>
        <w:t>l</w:t>
      </w:r>
      <w:r>
        <w:rPr>
          <w:rStyle w:val="CharStyle1706"/>
          <w:b/>
          <w:bCs/>
        </w:rPr>
        <w:t>or:</w:t>
      </w:r>
    </w:p>
    <w:p>
      <w:pPr>
        <w:pStyle w:val="Style59"/>
        <w:widowControl w:val="0"/>
        <w:keepNext w:val="0"/>
        <w:keepLines w:val="0"/>
        <w:shd w:val="clear" w:color="auto" w:fill="auto"/>
        <w:bidi w:val="0"/>
        <w:jc w:val="left"/>
        <w:spacing w:before="0" w:after="52" w:line="220" w:lineRule="exact"/>
        <w:ind w:left="240" w:right="0" w:hanging="2"/>
      </w:pPr>
      <w:r>
        <w:rPr>
          <w:lang w:val="en-US" w:eastAsia="en-US" w:bidi="en-US"/>
          <w:w w:val="100"/>
          <w:spacing w:val="0"/>
          <w:color w:val="000000"/>
          <w:position w:val="0"/>
        </w:rPr>
        <w:t>£12*</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£15</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t>
      </w:r>
      <w:r>
        <w:rPr>
          <w:rStyle w:val="CharStyle304"/>
        </w:rPr>
        <w:t>£20</w:t>
      </w:r>
      <w:r>
        <w:rPr>
          <w:rStyle w:val="CharStyle304"/>
          <w:shd w:val="clear" w:color="auto" w:fill="80FFFF"/>
        </w:rPr>
        <w:t>D</w:t>
      </w:r>
      <w:r>
        <w:rPr>
          <w:rStyle w:val="CharStyle304"/>
        </w:rPr>
        <w:t xml:space="preserve"> £25</w:t>
      </w:r>
      <w:r>
        <w:rPr>
          <w:rStyle w:val="CharStyle304"/>
          <w:shd w:val="clear" w:color="auto" w:fill="80FFFF"/>
        </w:rPr>
        <w:t>D</w:t>
      </w:r>
      <w:r>
        <w:rPr>
          <w:rStyle w:val="CharStyle304"/>
        </w:rPr>
        <w:t xml:space="preserve"> </w:t>
      </w:r>
      <w:r>
        <w:rPr>
          <w:rStyle w:val="CharStyle1707"/>
        </w:rPr>
        <w:t xml:space="preserve">Other </w:t>
      </w:r>
      <w:r>
        <w:rPr>
          <w:rStyle w:val="CharStyle1707"/>
          <w:shd w:val="clear" w:color="auto" w:fill="80FFFF"/>
        </w:rPr>
        <w:t>£[</w:t>
      </w:r>
    </w:p>
    <w:p>
      <w:pPr>
        <w:pStyle w:val="Style1135"/>
        <w:widowControl w:val="0"/>
        <w:keepNext w:val="0"/>
        <w:keepLines w:val="0"/>
        <w:shd w:val="clear" w:color="auto" w:fill="auto"/>
        <w:bidi w:val="0"/>
        <w:jc w:val="left"/>
        <w:spacing w:before="0" w:after="0" w:line="120" w:lineRule="exact"/>
        <w:ind w:left="0" w:right="0" w:firstLine="10"/>
      </w:pP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w:t>
      </w:r>
      <w:r>
        <w:rPr>
          <w:lang w:val="en-US" w:eastAsia="en-US" w:bidi="en-US"/>
          <w:w w:val="100"/>
          <w:spacing w:val="0"/>
          <w:color w:val="000000"/>
          <w:shd w:val="clear" w:color="auto" w:fill="80FFFF"/>
          <w:position w:val="0"/>
        </w:rPr>
        <w:t>miimwm</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or</w:t>
      </w:r>
    </w:p>
    <w:p>
      <w:pPr>
        <w:pStyle w:val="Style1708"/>
        <w:widowControl w:val="0"/>
        <w:keepNext w:val="0"/>
        <w:keepLines w:val="0"/>
        <w:shd w:val="clear" w:color="auto" w:fill="auto"/>
        <w:bidi w:val="0"/>
        <w:jc w:val="left"/>
        <w:spacing w:before="0" w:after="0" w:line="90" w:lineRule="exact"/>
        <w:ind w:left="0" w:right="0"/>
      </w:pPr>
      <w:r>
        <w:rPr>
          <w:lang w:val="en-US" w:eastAsia="en-US" w:bidi="en-US"/>
          <w:w w:val="100"/>
          <w:spacing w:val="0"/>
          <w:color w:val="000000"/>
          <w:shd w:val="clear" w:color="auto" w:fill="80FFFF"/>
          <w:position w:val="0"/>
        </w:rPr>
        <w:t>membership</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tij</w:t>
      </w:r>
    </w:p>
    <w:p>
      <w:pPr>
        <w:pStyle w:val="Style1060"/>
        <w:widowControl w:val="0"/>
        <w:keepNext w:val="0"/>
        <w:keepLines w:val="0"/>
        <w:shd w:val="clear" w:color="auto" w:fill="auto"/>
        <w:bidi w:val="0"/>
        <w:jc w:val="left"/>
        <w:spacing w:before="0" w:after="301" w:line="101" w:lineRule="exact"/>
        <w:ind w:left="0" w:right="0" w:firstLine="10"/>
      </w:pPr>
      <w:r>
        <w:rPr>
          <w:rStyle w:val="CharStyle1710"/>
          <w:shd w:val="clear" w:color="auto" w:fill="80FFFF"/>
        </w:rPr>
        <w:t>i</w:t>
      </w:r>
      <w:r>
        <w:rPr>
          <w:rStyle w:val="CharStyle1710"/>
        </w:rPr>
        <w:t>f</w:t>
      </w:r>
      <w:r>
        <w:rPr>
          <w:rStyle w:val="CharStyle1710"/>
          <w:shd w:val="clear" w:color="auto" w:fill="80FFFF"/>
        </w:rPr>
        <w:t xml:space="preserve"> </w:t>
      </w:r>
      <w:r>
        <w:rPr>
          <w:rStyle w:val="CharStyle1710"/>
        </w:rPr>
        <w:t xml:space="preserve">you </w:t>
      </w:r>
      <w:r>
        <w:rPr>
          <w:rStyle w:val="CharStyle1710"/>
          <w:shd w:val="clear" w:color="auto" w:fill="80FFFF"/>
        </w:rPr>
        <w:t>would Mt</w:t>
      </w:r>
      <w:r>
        <w:rPr>
          <w:rStyle w:val="CharStyle1710"/>
        </w:rPr>
        <w:t>e</w:t>
      </w:r>
      <w:r>
        <w:rPr>
          <w:rStyle w:val="CharStyle1710"/>
          <w:shd w:val="clear" w:color="auto" w:fill="80FFFF"/>
        </w:rPr>
        <w:t xml:space="preserve"> io </w:t>
      </w:r>
      <w:r>
        <w:rPr>
          <w:rStyle w:val="CharStyle1710"/>
        </w:rPr>
        <w:t>covena</w:t>
      </w:r>
      <w:r>
        <w:rPr>
          <w:rStyle w:val="CharStyle1710"/>
          <w:shd w:val="clear" w:color="auto" w:fill="80FFFF"/>
        </w:rPr>
        <w:t>n</w:t>
      </w:r>
      <w:r>
        <w:rPr>
          <w:rStyle w:val="CharStyle1710"/>
        </w:rPr>
        <w:t xml:space="preserve">t your subscription we </w:t>
      </w:r>
      <w:r>
        <w:rPr>
          <w:rStyle w:val="CharStyle1710"/>
          <w:shd w:val="clear" w:color="auto" w:fill="80FFFF"/>
        </w:rPr>
        <w:t>w*</w:t>
      </w:r>
    </w:p>
    <w:p>
      <w:pPr>
        <w:pStyle w:val="Style1711"/>
        <w:widowControl w:val="0"/>
        <w:keepNext w:val="0"/>
        <w:keepLines w:val="0"/>
        <w:shd w:val="clear" w:color="auto" w:fill="auto"/>
        <w:bidi w:val="0"/>
        <w:jc w:val="left"/>
        <w:spacing w:before="0" w:after="258" w:line="100" w:lineRule="exact"/>
        <w:ind w:left="1520" w:right="0"/>
      </w:pPr>
      <w:r>
        <w:rPr>
          <w:lang w:val="en-US" w:eastAsia="en-US" w:bidi="en-US"/>
          <w:w w:val="100"/>
          <w:spacing w:val="0"/>
          <w:color w:val="000000"/>
          <w:position w:val="0"/>
        </w:rPr>
        <w:t>Postcode</w:t>
      </w:r>
    </w:p>
    <w:p>
      <w:pPr>
        <w:pStyle w:val="Style1060"/>
        <w:widowControl w:val="0"/>
        <w:keepNext w:val="0"/>
        <w:keepLines w:val="0"/>
        <w:shd w:val="clear" w:color="auto" w:fill="auto"/>
        <w:bidi w:val="0"/>
        <w:jc w:val="left"/>
        <w:spacing w:before="0" w:after="86" w:line="130" w:lineRule="exact"/>
        <w:ind w:left="240" w:right="0" w:hanging="2"/>
      </w:pPr>
      <w:r>
        <w:rPr>
          <w:rStyle w:val="CharStyle1710"/>
        </w:rPr>
        <w:t>Signature</w:t>
      </w:r>
    </w:p>
    <w:p>
      <w:pPr>
        <w:pStyle w:val="Style1542"/>
        <w:widowControl w:val="0"/>
        <w:keepNext w:val="0"/>
        <w:keepLines w:val="0"/>
        <w:shd w:val="clear" w:color="auto" w:fill="auto"/>
        <w:bidi w:val="0"/>
        <w:jc w:val="left"/>
        <w:spacing w:before="0" w:after="0" w:line="130" w:lineRule="exact"/>
        <w:ind w:left="0" w:right="0" w:firstLine="10"/>
      </w:pPr>
      <w:r>
        <w:rPr>
          <w:lang w:val="en-US" w:eastAsia="en-US" w:bidi="en-US"/>
          <w:w w:val="100"/>
          <w:spacing w:val="0"/>
          <w:color w:val="000000"/>
          <w:shd w:val="clear" w:color="auto" w:fill="80FFFF"/>
          <w:position w:val="0"/>
        </w:rPr>
        <w:t>_</w:t>
      </w:r>
      <w:r>
        <w:rPr>
          <w:lang w:val="en-US" w:eastAsia="en-US" w:bidi="en-US"/>
          <w:w w:val="100"/>
          <w:spacing w:val="0"/>
          <w:color w:val="000000"/>
          <w:position w:val="0"/>
        </w:rPr>
        <w:t xml:space="preserve"> Please return to The Soil Association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EPOST - Bristol B</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5Y</w:t>
      </w:r>
      <w:r>
        <w:rPr>
          <w:lang w:val="en-US" w:eastAsia="en-US" w:bidi="en-US"/>
          <w:w w:val="100"/>
          <w:spacing w:val="0"/>
          <w:color w:val="000000"/>
          <w:position w:val="0"/>
        </w:rPr>
        <w:t>Z</w:t>
      </w:r>
    </w:p>
    <w:p>
      <w:pPr>
        <w:pStyle w:val="Style1239"/>
        <w:tabs>
          <w:tab w:leader="underscore" w:pos="3446" w:val="left"/>
        </w:tabs>
        <w:widowControl w:val="0"/>
        <w:keepNext w:val="0"/>
        <w:keepLines w:val="0"/>
        <w:shd w:val="clear" w:color="auto" w:fill="auto"/>
        <w:bidi w:val="0"/>
        <w:jc w:val="both"/>
        <w:spacing w:before="0" w:after="0" w:line="200" w:lineRule="exact"/>
        <w:ind w:left="0" w:right="0" w:firstLine="10"/>
      </w:pPr>
      <w:r>
        <w:rPr>
          <w:rStyle w:val="CharStyle1713"/>
          <w:i/>
          <w:iCs/>
          <w:shd w:val="clear" w:color="auto" w:fill="80FFFF"/>
        </w:rPr>
        <w:t>ZJe-</w:t>
      </w:r>
      <w:r>
        <w:rPr>
          <w:rStyle w:val="CharStyle1714"/>
          <w:lang w:val="en-US" w:eastAsia="en-US" w:bidi="en-US"/>
          <w:i w:val="0"/>
          <w:iCs w:val="0"/>
        </w:rPr>
        <w:tab/>
      </w:r>
    </w:p>
    <w:p>
      <w:pPr>
        <w:pStyle w:val="Style723"/>
        <w:widowControl w:val="0"/>
        <w:keepNext w:val="0"/>
        <w:keepLines w:val="0"/>
        <w:shd w:val="clear" w:color="auto" w:fill="auto"/>
        <w:bidi w:val="0"/>
        <w:jc w:val="both"/>
        <w:spacing w:before="0" w:after="0" w:line="226" w:lineRule="exact"/>
        <w:ind w:left="0" w:right="0" w:firstLine="37"/>
      </w:pPr>
      <w:r>
        <w:br w:type="column"/>
      </w:r>
      <w:r>
        <w:rPr>
          <w:rStyle w:val="CharStyle1369"/>
        </w:rPr>
        <w:t>The Inte</w:t>
      </w:r>
      <w:r>
        <w:rPr>
          <w:rStyle w:val="CharStyle1369"/>
          <w:shd w:val="clear" w:color="auto" w:fill="80FFFF"/>
        </w:rPr>
        <w:t>rn</w:t>
      </w:r>
      <w:r>
        <w:rPr>
          <w:rStyle w:val="CharStyle1369"/>
        </w:rPr>
        <w:t>ational Bureau for Plant Genetic Resources (IBPGR), which is run by CGIAR, was specifically created for the collec</w:t>
        <w:t>tion and conservation of genetic resources. However it has emerged as a</w:t>
      </w:r>
      <w:r>
        <w:rPr>
          <w:rStyle w:val="CharStyle1369"/>
          <w:shd w:val="clear" w:color="auto" w:fill="80FFFF"/>
        </w:rPr>
        <w:t>n</w:t>
      </w:r>
      <w:r>
        <w:rPr>
          <w:rStyle w:val="CharStyle1369"/>
        </w:rPr>
        <w:t xml:space="preserve"> instrument for the transfer of resources from the South to the North. Although most genetic diversity lies in the South, </w:t>
      </w:r>
      <w:r>
        <w:rPr>
          <w:rStyle w:val="CharStyle1369"/>
          <w:shd w:val="clear" w:color="auto" w:fill="80FFFF"/>
        </w:rPr>
        <w:t>8</w:t>
      </w:r>
      <w:r>
        <w:rPr>
          <w:rStyle w:val="CharStyle1369"/>
        </w:rPr>
        <w:t>1 of the 127 collections held b</w:t>
      </w:r>
      <w:r>
        <w:rPr>
          <w:rStyle w:val="CharStyle1369"/>
          <w:shd w:val="clear" w:color="auto" w:fill="80FFFF"/>
        </w:rPr>
        <w:t>y</w:t>
      </w:r>
      <w:r>
        <w:rPr>
          <w:rStyle w:val="CharStyle1369"/>
        </w:rPr>
        <w:t xml:space="preserve"> IBPGR are in the industrialized countries, whilst another 29 are held by institu</w:t>
        <w:t>tions in the CGIAR system — and thus controlled by govern</w:t>
        <w:t xml:space="preserve">ments or corporations in the North. Only </w:t>
      </w:r>
      <w:r>
        <w:rPr>
          <w:rStyle w:val="CharStyle1369"/>
          <w:shd w:val="clear" w:color="auto" w:fill="80FFFF"/>
        </w:rPr>
        <w:t>17</w:t>
      </w:r>
      <w:r>
        <w:rPr>
          <w:rStyle w:val="CharStyle1369"/>
        </w:rPr>
        <w:t xml:space="preserve"> collections are in the developing countries. As Jack </w:t>
      </w:r>
      <w:r>
        <w:rPr>
          <w:rStyle w:val="CharStyle1369"/>
          <w:shd w:val="clear" w:color="auto" w:fill="80FFFF"/>
        </w:rPr>
        <w:t>K</w:t>
      </w:r>
      <w:r>
        <w:rPr>
          <w:rStyle w:val="CharStyle1369"/>
        </w:rPr>
        <w:t>loppenbe</w:t>
      </w:r>
      <w:r>
        <w:rPr>
          <w:rStyle w:val="CharStyle1369"/>
          <w:shd w:val="clear" w:color="auto" w:fill="80FFFF"/>
        </w:rPr>
        <w:t>r</w:t>
      </w:r>
      <w:r>
        <w:rPr>
          <w:rStyle w:val="CharStyle1369"/>
        </w:rPr>
        <w:t xml:space="preserve">g has observed: “There is empirical justification for characterizing the North as </w:t>
      </w:r>
      <w:r>
        <w:rPr>
          <w:rStyle w:val="CharStyle1715"/>
        </w:rPr>
        <w:t xml:space="preserve">a </w:t>
      </w:r>
      <w:r>
        <w:rPr>
          <w:rStyle w:val="CharStyle1369"/>
          <w:shd w:val="clear" w:color="auto" w:fill="80FFFF"/>
        </w:rPr>
        <w:t>‘</w:t>
      </w:r>
      <w:r>
        <w:rPr>
          <w:rStyle w:val="CharStyle1369"/>
        </w:rPr>
        <w:t>f</w:t>
      </w:r>
      <w:r>
        <w:rPr>
          <w:rStyle w:val="CharStyle1369"/>
          <w:shd w:val="clear" w:color="auto" w:fill="80FFFF"/>
        </w:rPr>
        <w:t>i</w:t>
      </w:r>
      <w:r>
        <w:rPr>
          <w:rStyle w:val="CharStyle1369"/>
        </w:rPr>
        <w:t>nance</w:t>
      </w:r>
      <w:r>
        <w:rPr>
          <w:rStyle w:val="CharStyle1369"/>
          <w:shd w:val="clear" w:color="auto" w:fill="80FFFF"/>
        </w:rPr>
        <w:t>-</w:t>
      </w:r>
      <w:r>
        <w:rPr>
          <w:rStyle w:val="CharStyle1369"/>
        </w:rPr>
        <w:t>r</w:t>
      </w:r>
      <w:r>
        <w:rPr>
          <w:rStyle w:val="CharStyle1369"/>
          <w:shd w:val="clear" w:color="auto" w:fill="80FFFF"/>
        </w:rPr>
        <w:t>i</w:t>
      </w:r>
      <w:r>
        <w:rPr>
          <w:rStyle w:val="CharStyle1369"/>
        </w:rPr>
        <w:t>ch but gene-poor</w:t>
      </w:r>
      <w:r>
        <w:rPr>
          <w:rStyle w:val="CharStyle1369"/>
          <w:shd w:val="clear" w:color="auto" w:fill="80FFFF"/>
        </w:rPr>
        <w:t>’</w:t>
      </w:r>
      <w:r>
        <w:rPr>
          <w:rStyle w:val="CharStyle1369"/>
        </w:rPr>
        <w:t xml:space="preserve"> recipient of genetic largesse from the poor but </w:t>
      </w:r>
      <w:r>
        <w:rPr>
          <w:rStyle w:val="CharStyle1369"/>
          <w:shd w:val="clear" w:color="auto" w:fill="80FFFF"/>
        </w:rPr>
        <w:t>‘</w:t>
      </w:r>
      <w:r>
        <w:rPr>
          <w:rStyle w:val="CharStyle1369"/>
        </w:rPr>
        <w:t>gene-rich</w:t>
      </w:r>
      <w:r>
        <w:rPr>
          <w:rStyle w:val="CharStyle1369"/>
          <w:shd w:val="clear" w:color="auto" w:fill="80FFFF"/>
        </w:rPr>
        <w:t>’</w:t>
      </w:r>
      <w:r>
        <w:rPr>
          <w:rStyle w:val="CharStyle1369"/>
        </w:rPr>
        <w:t xml:space="preserve"> South.”</w:t>
      </w:r>
    </w:p>
    <w:p>
      <w:pPr>
        <w:pStyle w:val="Style723"/>
        <w:widowControl w:val="0"/>
        <w:keepNext w:val="0"/>
        <w:keepLines w:val="0"/>
        <w:shd w:val="clear" w:color="auto" w:fill="auto"/>
        <w:bidi w:val="0"/>
        <w:jc w:val="both"/>
        <w:spacing w:before="0" w:after="0" w:line="226" w:lineRule="exact"/>
        <w:ind w:left="0" w:right="0" w:firstLine="197"/>
      </w:pPr>
      <w:r>
        <w:rPr>
          <w:rStyle w:val="CharStyle1369"/>
        </w:rPr>
        <w:t>The Biodiversity Action Plan could accelerate this South to North transfer of genetic resources. The World Resources Insti</w:t>
        <w:t>tute, in fact, praises the work</w:t>
      </w:r>
      <w:r>
        <w:rPr>
          <w:rStyle w:val="CharStyle1369"/>
          <w:shd w:val="clear" w:color="auto" w:fill="80FFFF"/>
        </w:rPr>
        <w:t xml:space="preserve"> </w:t>
      </w:r>
      <w:r>
        <w:rPr>
          <w:rStyle w:val="CharStyle1369"/>
        </w:rPr>
        <w:t>of the IBPGR and cites it as</w:t>
      </w:r>
      <w:r>
        <w:rPr>
          <w:rStyle w:val="CharStyle1369"/>
          <w:shd w:val="clear" w:color="auto" w:fill="80FFFF"/>
        </w:rPr>
        <w:t xml:space="preserve"> </w:t>
      </w:r>
      <w:r>
        <w:rPr>
          <w:rStyle w:val="CharStyle1369"/>
        </w:rPr>
        <w:t>a model for action on biodiversity. It states that the IBPGR works to “ensure the collection and conservation and</w:t>
      </w:r>
      <w:r>
        <w:rPr>
          <w:rStyle w:val="CharStyle1369"/>
          <w:shd w:val="clear" w:color="auto" w:fill="80FFFF"/>
        </w:rPr>
        <w:t xml:space="preserve"> </w:t>
      </w:r>
      <w:r>
        <w:rPr>
          <w:rStyle w:val="CharStyle1369"/>
        </w:rPr>
        <w:t>use</w:t>
      </w:r>
      <w:r>
        <w:rPr>
          <w:rStyle w:val="CharStyle1369"/>
          <w:shd w:val="clear" w:color="auto" w:fill="80FFFF"/>
        </w:rPr>
        <w:t xml:space="preserve"> </w:t>
      </w:r>
      <w:r>
        <w:rPr>
          <w:rStyle w:val="CharStyle1369"/>
        </w:rPr>
        <w:t>of germplasm so as to contribute to raising the standard of living and welfare throughout the world”. Experience however, shows that th</w:t>
      </w:r>
      <w:r>
        <w:rPr>
          <w:rStyle w:val="CharStyle1369"/>
          <w:shd w:val="clear" w:color="auto" w:fill="80FFFF"/>
        </w:rPr>
        <w:t xml:space="preserve">e </w:t>
      </w:r>
      <w:r>
        <w:rPr>
          <w:rStyle w:val="CharStyle1369"/>
        </w:rPr>
        <w:t>IBPGR has not contributed to equal benefits worldwide, but has used Third World resources for the benefit of the industrialized countries.</w:t>
      </w:r>
    </w:p>
    <w:p>
      <w:pPr>
        <w:pStyle w:val="Style723"/>
        <w:widowControl w:val="0"/>
        <w:keepNext w:val="0"/>
        <w:keepLines w:val="0"/>
        <w:shd w:val="clear" w:color="auto" w:fill="auto"/>
        <w:bidi w:val="0"/>
        <w:jc w:val="both"/>
        <w:spacing w:before="0" w:after="0" w:line="226" w:lineRule="exact"/>
        <w:ind w:left="0" w:right="0" w:firstLine="197"/>
      </w:pPr>
      <w:r>
        <w:rPr>
          <w:rStyle w:val="CharStyle1369"/>
        </w:rPr>
        <w:t>With the eme</w:t>
      </w:r>
      <w:r>
        <w:rPr>
          <w:rStyle w:val="CharStyle1369"/>
          <w:shd w:val="clear" w:color="auto" w:fill="80FFFF"/>
        </w:rPr>
        <w:t>r</w:t>
      </w:r>
      <w:r>
        <w:rPr>
          <w:rStyle w:val="CharStyle1369"/>
        </w:rPr>
        <w:t>gence of the new biotechnologies, the polar</w:t>
      </w:r>
      <w:r>
        <w:rPr>
          <w:rStyle w:val="CharStyle1369"/>
          <w:shd w:val="clear" w:color="auto" w:fill="80FFFF"/>
        </w:rPr>
        <w:t>i</w:t>
      </w:r>
      <w:r>
        <w:rPr>
          <w:rStyle w:val="CharStyle1369"/>
        </w:rPr>
        <w:t>za-</w:t>
      </w:r>
      <w:r>
        <w:br w:type="page"/>
      </w:r>
    </w:p>
    <w:p>
      <w:pPr>
        <w:pStyle w:val="Style723"/>
        <w:widowControl w:val="0"/>
        <w:keepNext w:val="0"/>
        <w:keepLines w:val="0"/>
        <w:shd w:val="clear" w:color="auto" w:fill="auto"/>
        <w:bidi w:val="0"/>
        <w:jc w:val="both"/>
        <w:spacing w:before="0" w:after="433" w:line="216" w:lineRule="exact"/>
        <w:ind w:left="0" w:right="0" w:firstLine="56"/>
      </w:pPr>
      <w:r>
        <w:pict>
          <v:shape id="_x0000_s1745" type="#_x0000_t202" style="position:absolute;margin-left:96pt;margin-top:43.1pt;width:329.5pt;height:52.3pt;z-index:-125829011;mso-wrap-distance-left:5pt;mso-wrap-distance-right:5pt;mso-position-horizontal-relative:margin;mso-position-vertical-relative:margin" filled="f" stroked="f">
            <v:textbox style="mso-fit-shape-to-text:t" inset="0,0,0,0">
              <w:txbxContent>
                <w:p>
                  <w:pPr>
                    <w:pStyle w:val="Style1281"/>
                    <w:widowControl w:val="0"/>
                    <w:keepNext w:val="0"/>
                    <w:keepLines w:val="0"/>
                    <w:shd w:val="clear" w:color="auto" w:fill="auto"/>
                    <w:bidi w:val="0"/>
                    <w:jc w:val="left"/>
                    <w:spacing w:before="0" w:after="0" w:line="230" w:lineRule="exact"/>
                    <w:ind w:left="0" w:right="0" w:firstLine="158"/>
                  </w:pPr>
                  <w:r>
                    <w:rPr>
                      <w:rStyle w:val="CharStyle1701"/>
                      <w:i/>
                      <w:iCs/>
                    </w:rPr>
                    <w:t>“The emerging trends in global trade an</w:t>
                  </w:r>
                  <w:r>
                    <w:rPr>
                      <w:rStyle w:val="CharStyle1701"/>
                      <w:i/>
                      <w:iCs/>
                      <w:shd w:val="clear" w:color="auto" w:fill="80FFFF"/>
                    </w:rPr>
                    <w:t>d</w:t>
                  </w:r>
                  <w:r>
                    <w:rPr>
                      <w:rStyle w:val="CharStyle1701"/>
                      <w:i/>
                      <w:iCs/>
                    </w:rPr>
                    <w:t xml:space="preserve"> technology work inherently against justice and ecological sustainability. They threaten to create a new era of </w:t>
                  </w:r>
                  <w:r>
                    <w:rPr>
                      <w:rStyle w:val="CharStyle1701"/>
                      <w:i/>
                      <w:iCs/>
                      <w:shd w:val="clear" w:color="auto" w:fill="80FFFF"/>
                    </w:rPr>
                    <w:t>‘</w:t>
                  </w:r>
                  <w:r>
                    <w:rPr>
                      <w:rStyle w:val="CharStyle1701"/>
                      <w:i/>
                      <w:iCs/>
                    </w:rPr>
                    <w:t>bio</w:t>
                  </w:r>
                  <w:r>
                    <w:rPr>
                      <w:rStyle w:val="CharStyle1701"/>
                      <w:i/>
                      <w:iCs/>
                      <w:shd w:val="clear" w:color="auto" w:fill="80FFFF"/>
                    </w:rPr>
                    <w:t>-</w:t>
                  </w:r>
                  <w:r>
                    <w:rPr>
                      <w:rStyle w:val="CharStyle1701"/>
                      <w:i/>
                      <w:iCs/>
                    </w:rPr>
                    <w:t>imperialism</w:t>
                  </w:r>
                  <w:r>
                    <w:rPr>
                      <w:rStyle w:val="CharStyle1701"/>
                      <w:i/>
                      <w:iCs/>
                      <w:shd w:val="clear" w:color="auto" w:fill="80FFFF"/>
                    </w:rPr>
                    <w:t>’,</w:t>
                  </w:r>
                  <w:r>
                    <w:rPr>
                      <w:rStyle w:val="CharStyle1701"/>
                      <w:i/>
                      <w:iCs/>
                    </w:rPr>
                    <w:t xml:space="preserve"> built on the </w:t>
                  </w:r>
                  <w:r>
                    <w:rPr>
                      <w:rStyle w:val="CharStyle1701"/>
                      <w:i/>
                      <w:iCs/>
                      <w:shd w:val="clear" w:color="auto" w:fill="80FFFF"/>
                    </w:rPr>
                    <w:t xml:space="preserve">' </w:t>
                  </w:r>
                  <w:r>
                    <w:rPr>
                      <w:rStyle w:val="CharStyle1701"/>
                      <w:i/>
                      <w:iCs/>
                    </w:rPr>
                    <w:t xml:space="preserve">biological impoverishment of the Third World. </w:t>
                  </w:r>
                  <w:r>
                    <w:rPr>
                      <w:rStyle w:val="CharStyle1701"/>
                      <w:i/>
                      <w:iCs/>
                      <w:shd w:val="clear" w:color="auto" w:fill="80FFFF"/>
                    </w:rPr>
                    <w:t>”</w:t>
                  </w:r>
                </w:p>
              </w:txbxContent>
            </v:textbox>
            <w10:wrap type="topAndBottom" anchorx="margin" anchory="margin"/>
          </v:shape>
        </w:pict>
      </w:r>
      <w:r>
        <w:rPr>
          <w:rStyle w:val="CharStyle1369"/>
        </w:rPr>
        <w:t>tion between the North and the South over issues of biod</w:t>
      </w:r>
      <w:r>
        <w:rPr>
          <w:rStyle w:val="CharStyle1369"/>
          <w:shd w:val="clear" w:color="auto" w:fill="80FFFF"/>
        </w:rPr>
        <w:t>iv</w:t>
      </w:r>
      <w:r>
        <w:rPr>
          <w:rStyle w:val="CharStyle1369"/>
        </w:rPr>
        <w:t>ersity will be aggravated, since the</w:t>
      </w:r>
      <w:r>
        <w:rPr>
          <w:rStyle w:val="CharStyle1369"/>
          <w:shd w:val="clear" w:color="auto" w:fill="80FFFF"/>
        </w:rPr>
        <w:t xml:space="preserve"> </w:t>
      </w:r>
      <w:r>
        <w:rPr>
          <w:rStyle w:val="CharStyle1369"/>
        </w:rPr>
        <w:t>N</w:t>
      </w:r>
      <w:r>
        <w:rPr>
          <w:rStyle w:val="CharStyle1369"/>
          <w:shd w:val="clear" w:color="auto" w:fill="80FFFF"/>
        </w:rPr>
        <w:t xml:space="preserve"> </w:t>
      </w:r>
      <w:r>
        <w:rPr>
          <w:rStyle w:val="CharStyle1369"/>
        </w:rPr>
        <w:t>o</w:t>
      </w:r>
      <w:r>
        <w:rPr>
          <w:rStyle w:val="CharStyle1369"/>
          <w:shd w:val="clear" w:color="auto" w:fill="80FFFF"/>
        </w:rPr>
        <w:t>r</w:t>
      </w:r>
      <w:r>
        <w:rPr>
          <w:rStyle w:val="CharStyle1369"/>
        </w:rPr>
        <w:t>th will try to continue to treat the biodiversity of the South as a freely accessible globa</w:t>
      </w:r>
      <w:r>
        <w:rPr>
          <w:rStyle w:val="CharStyle1369"/>
          <w:shd w:val="clear" w:color="auto" w:fill="80FFFF"/>
        </w:rPr>
        <w:t>l</w:t>
      </w:r>
      <w:r>
        <w:rPr>
          <w:rStyle w:val="CharStyle1369"/>
        </w:rPr>
        <w:t xml:space="preserve"> resource while creating the international legal frameworks which </w:t>
      </w:r>
      <w:r>
        <w:rPr>
          <w:rStyle w:val="CharStyle1611"/>
        </w:rPr>
        <w:t xml:space="preserve">will </w:t>
      </w:r>
      <w:r>
        <w:rPr>
          <w:rStyle w:val="CharStyle1369"/>
        </w:rPr>
        <w:t>enable the privatization of genetic resources through patent laws and intellectual property rights.</w:t>
      </w:r>
    </w:p>
    <w:p>
      <w:pPr>
        <w:pStyle w:val="Style332"/>
        <w:widowControl w:val="0"/>
        <w:keepNext w:val="0"/>
        <w:keepLines w:val="0"/>
        <w:shd w:val="clear" w:color="auto" w:fill="auto"/>
        <w:bidi w:val="0"/>
        <w:spacing w:before="0" w:after="161" w:line="200" w:lineRule="exact"/>
        <w:ind w:left="0" w:right="0" w:firstLine="56"/>
      </w:pPr>
      <w:bookmarkStart w:id="142" w:name="bookmark142"/>
      <w:r>
        <w:rPr>
          <w:lang w:val="en-US" w:eastAsia="en-US" w:bidi="en-US"/>
          <w:w w:val="100"/>
          <w:spacing w:val="0"/>
          <w:color w:val="000000"/>
          <w:position w:val="0"/>
        </w:rPr>
        <w:t>Biotechnology and Species Extinctions</w:t>
      </w:r>
      <w:bookmarkEnd w:id="142"/>
    </w:p>
    <w:p>
      <w:pPr>
        <w:pStyle w:val="Style723"/>
        <w:widowControl w:val="0"/>
        <w:keepNext w:val="0"/>
        <w:keepLines w:val="0"/>
        <w:shd w:val="clear" w:color="auto" w:fill="auto"/>
        <w:bidi w:val="0"/>
        <w:jc w:val="both"/>
        <w:spacing w:before="0" w:after="0" w:line="216" w:lineRule="exact"/>
        <w:ind w:left="0" w:right="0" w:firstLine="56"/>
      </w:pPr>
      <w:r>
        <w:rPr>
          <w:rStyle w:val="CharStyle1369"/>
        </w:rPr>
        <w:t>Biotechnology is seen by many environmentalists as a solution to th</w:t>
      </w:r>
      <w:r>
        <w:rPr>
          <w:rStyle w:val="CharStyle1369"/>
          <w:shd w:val="clear" w:color="auto" w:fill="80FFFF"/>
        </w:rPr>
        <w:t>e</w:t>
      </w:r>
      <w:r>
        <w:rPr>
          <w:rStyle w:val="CharStyle1369"/>
        </w:rPr>
        <w:t xml:space="preserve"> problem of genetic erosion. Gus Speth of the WR</w:t>
      </w:r>
      <w:r>
        <w:rPr>
          <w:rStyle w:val="CharStyle1369"/>
          <w:shd w:val="clear" w:color="auto" w:fill="80FFFF"/>
        </w:rPr>
        <w:t>I</w:t>
      </w:r>
      <w:r>
        <w:rPr>
          <w:rStyle w:val="CharStyle1369"/>
        </w:rPr>
        <w:t>, for example, states that the “world’s emerging biotech industry provides many of the tools needed for environmentally sustain</w:t>
        <w:t>able growth</w:t>
      </w:r>
      <w:r>
        <w:rPr>
          <w:rStyle w:val="CharStyle1369"/>
          <w:shd w:val="clear" w:color="auto" w:fill="80FFFF"/>
        </w:rPr>
        <w:t>”.</w:t>
      </w:r>
      <w:r>
        <w:rPr>
          <w:rStyle w:val="CharStyle1369"/>
          <w:vertAlign w:val="superscript"/>
          <w:shd w:val="clear" w:color="auto" w:fill="80FFFF"/>
        </w:rPr>
        <w:t>6</w:t>
      </w:r>
    </w:p>
    <w:p>
      <w:pPr>
        <w:pStyle w:val="Style723"/>
        <w:widowControl w:val="0"/>
        <w:keepNext w:val="0"/>
        <w:keepLines w:val="0"/>
        <w:shd w:val="clear" w:color="auto" w:fill="auto"/>
        <w:bidi w:val="0"/>
        <w:jc w:val="both"/>
        <w:spacing w:before="0" w:after="0" w:line="216" w:lineRule="exact"/>
        <w:ind w:left="0" w:right="0" w:firstLine="218"/>
      </w:pPr>
      <w:r>
        <w:rPr>
          <w:rStyle w:val="CharStyle1369"/>
        </w:rPr>
        <w:t>However, viewing biotechnology as a miracle solution t</w:t>
      </w:r>
      <w:r>
        <w:rPr>
          <w:rStyle w:val="CharStyle1369"/>
          <w:shd w:val="clear" w:color="auto" w:fill="80FFFF"/>
        </w:rPr>
        <w:t>o</w:t>
      </w:r>
      <w:r>
        <w:rPr>
          <w:rStyle w:val="CharStyle1369"/>
        </w:rPr>
        <w:t xml:space="preserve"> the biodiversity crisis ignores the fact that biotechnologies, are, in essence, technologies for the breeding of uniformity in plants and animals. Although representatives of biotechnology corpora</w:t>
        <w:t xml:space="preserve">tions talk of contributing to genetic diversity, the </w:t>
      </w:r>
      <w:r>
        <w:rPr>
          <w:rStyle w:val="CharStyle1369"/>
          <w:shd w:val="clear" w:color="auto" w:fill="80FFFF"/>
        </w:rPr>
        <w:t>‘</w:t>
      </w:r>
      <w:r>
        <w:rPr>
          <w:rStyle w:val="CharStyle1369"/>
        </w:rPr>
        <w:t>diversity</w:t>
      </w:r>
      <w:r>
        <w:rPr>
          <w:rStyle w:val="CharStyle1369"/>
          <w:shd w:val="clear" w:color="auto" w:fill="80FFFF"/>
        </w:rPr>
        <w:t>’</w:t>
      </w:r>
      <w:r>
        <w:rPr>
          <w:rStyle w:val="CharStyle1369"/>
        </w:rPr>
        <w:t xml:space="preserve"> of corporate strategies and the diversity of life forms on this planet are not the same thing, and corporate competition cannot be treated as a substitute for evolution in the creation of geneti</w:t>
      </w:r>
      <w:r>
        <w:rPr>
          <w:rStyle w:val="CharStyle1369"/>
          <w:shd w:val="clear" w:color="auto" w:fill="80FFFF"/>
        </w:rPr>
        <w:t xml:space="preserve">c </w:t>
      </w:r>
      <w:r>
        <w:rPr>
          <w:rStyle w:val="CharStyle1369"/>
        </w:rPr>
        <w:t>diversity</w:t>
      </w:r>
      <w:r>
        <w:rPr>
          <w:rStyle w:val="CharStyle1369"/>
          <w:shd w:val="clear" w:color="auto" w:fill="80FFFF"/>
        </w:rPr>
        <w:t>.</w:t>
      </w:r>
      <w:r>
        <w:rPr>
          <w:rStyle w:val="CharStyle1369"/>
          <w:vertAlign w:val="superscript"/>
          <w:shd w:val="clear" w:color="auto" w:fill="80FFFF"/>
        </w:rPr>
        <w:t>7</w:t>
      </w:r>
    </w:p>
    <w:p>
      <w:pPr>
        <w:pStyle w:val="Style723"/>
        <w:widowControl w:val="0"/>
        <w:keepNext w:val="0"/>
        <w:keepLines w:val="0"/>
        <w:shd w:val="clear" w:color="auto" w:fill="auto"/>
        <w:bidi w:val="0"/>
        <w:jc w:val="both"/>
        <w:spacing w:before="0" w:after="433" w:line="216" w:lineRule="exact"/>
        <w:ind w:left="0" w:right="0" w:firstLine="218"/>
      </w:pPr>
      <w:r>
        <w:rPr>
          <w:rStyle w:val="CharStyle1369"/>
        </w:rPr>
        <w:t>The genetically engineered products of corporate biotechnol</w:t>
        <w:t>ogy ventures will no</w:t>
      </w:r>
      <w:r>
        <w:rPr>
          <w:rStyle w:val="CharStyle1369"/>
          <w:shd w:val="clear" w:color="auto" w:fill="80FFFF"/>
        </w:rPr>
        <w:t>t</w:t>
      </w:r>
      <w:r>
        <w:rPr>
          <w:rStyle w:val="CharStyle1369"/>
        </w:rPr>
        <w:t xml:space="preserve"> only be genetically uniform and ecologi</w:t>
        <w:t xml:space="preserve">cally fragile in themselves, but they will pose new ecological threats to other life-forms. </w:t>
      </w:r>
      <w:r>
        <w:rPr>
          <w:rStyle w:val="CharStyle1369"/>
          <w:shd w:val="clear" w:color="auto" w:fill="80FFFF"/>
        </w:rPr>
        <w:t>‘</w:t>
      </w:r>
      <w:r>
        <w:rPr>
          <w:rStyle w:val="CharStyle1369"/>
        </w:rPr>
        <w:t>Genetic pollutio</w:t>
      </w:r>
      <w:r>
        <w:rPr>
          <w:rStyle w:val="CharStyle1369"/>
          <w:shd w:val="clear" w:color="auto" w:fill="80FFFF"/>
        </w:rPr>
        <w:t>n’</w:t>
      </w:r>
      <w:r>
        <w:rPr>
          <w:rStyle w:val="CharStyle1369"/>
        </w:rPr>
        <w:t xml:space="preserve"> from the release of genetically modified organisms is set to become a major ecologi</w:t>
        <w:t>cal problem</w:t>
      </w:r>
      <w:r>
        <w:rPr>
          <w:rStyle w:val="CharStyle1369"/>
          <w:shd w:val="clear" w:color="auto" w:fill="80FFFF"/>
        </w:rPr>
        <w:t>.</w:t>
      </w:r>
      <w:r>
        <w:rPr>
          <w:rStyle w:val="CharStyle1369"/>
          <w:vertAlign w:val="superscript"/>
          <w:shd w:val="clear" w:color="auto" w:fill="80FFFF"/>
        </w:rPr>
        <w:t>8</w:t>
      </w:r>
      <w:r>
        <w:rPr>
          <w:rStyle w:val="CharStyle1369"/>
        </w:rPr>
        <w:t xml:space="preserve"> An assessment of these risks is essential for bio</w:t>
        <w:t>diversity conservation.</w:t>
      </w:r>
    </w:p>
    <w:p>
      <w:pPr>
        <w:pStyle w:val="Style332"/>
        <w:widowControl w:val="0"/>
        <w:keepNext w:val="0"/>
        <w:keepLines w:val="0"/>
        <w:shd w:val="clear" w:color="auto" w:fill="auto"/>
        <w:bidi w:val="0"/>
        <w:spacing w:before="0" w:after="166" w:line="200" w:lineRule="exact"/>
        <w:ind w:left="0" w:right="0" w:firstLine="56"/>
      </w:pPr>
      <w:bookmarkStart w:id="143" w:name="bookmark143"/>
      <w:r>
        <w:rPr>
          <w:lang w:val="en-US" w:eastAsia="en-US" w:bidi="en-US"/>
          <w:w w:val="100"/>
          <w:spacing w:val="0"/>
          <w:color w:val="000000"/>
          <w:position w:val="0"/>
        </w:rPr>
        <w:t>Patent Protection and Third World Sovereignty</w:t>
      </w:r>
      <w:bookmarkEnd w:id="143"/>
    </w:p>
    <w:p>
      <w:pPr>
        <w:pStyle w:val="Style723"/>
        <w:widowControl w:val="0"/>
        <w:keepNext w:val="0"/>
        <w:keepLines w:val="0"/>
        <w:shd w:val="clear" w:color="auto" w:fill="auto"/>
        <w:bidi w:val="0"/>
        <w:jc w:val="both"/>
        <w:spacing w:before="0" w:after="0" w:line="216" w:lineRule="exact"/>
        <w:ind w:left="0" w:right="0" w:firstLine="56"/>
      </w:pPr>
      <w:r>
        <w:rPr>
          <w:rStyle w:val="CharStyle1369"/>
        </w:rPr>
        <w:t xml:space="preserve">Most Third World countries </w:t>
      </w:r>
      <w:r>
        <w:rPr>
          <w:rStyle w:val="CharStyle1369"/>
          <w:shd w:val="clear" w:color="auto" w:fill="80FFFF"/>
        </w:rPr>
        <w:t>vi</w:t>
      </w:r>
      <w:r>
        <w:rPr>
          <w:rStyle w:val="CharStyle1369"/>
        </w:rPr>
        <w:t>ew genetic resources as a common heritage. However, with the new biotechnologies, life can now be privately owned.</w:t>
      </w:r>
    </w:p>
    <w:p>
      <w:pPr>
        <w:pStyle w:val="Style723"/>
        <w:widowControl w:val="0"/>
        <w:keepNext w:val="0"/>
        <w:keepLines w:val="0"/>
        <w:shd w:val="clear" w:color="auto" w:fill="auto"/>
        <w:bidi w:val="0"/>
        <w:jc w:val="both"/>
        <w:spacing w:before="0" w:after="0" w:line="216" w:lineRule="exact"/>
        <w:ind w:left="0" w:right="0" w:firstLine="218"/>
      </w:pPr>
      <w:r>
        <w:rPr>
          <w:rStyle w:val="CharStyle1369"/>
        </w:rPr>
        <w:t>Corporate interests view patent protection for modified life- forms as a prerequisite for biotechnological innovations. This issue raises a number of unresolved political questions about ownership and control of genetic resources. In manipulating life forms, bi</w:t>
      </w:r>
      <w:r>
        <w:rPr>
          <w:rStyle w:val="CharStyle1369"/>
          <w:shd w:val="clear" w:color="auto" w:fill="80FFFF"/>
        </w:rPr>
        <w:t>o</w:t>
      </w:r>
      <w:r>
        <w:rPr>
          <w:rStyle w:val="CharStyle1369"/>
        </w:rPr>
        <w:t>technologists must start from other life-forms which belong to others — for example through customary law. Genetic engineering does not create new genes, it merely relocates genes in existing organisms. Reducing complex organisms to their genetic components, which are then given an economic value through patenting, may be commercially convenient but it vio</w:t>
        <w:t>lates the integrity of life as well as the common property rights of Third World peoples.</w:t>
      </w:r>
    </w:p>
    <w:p>
      <w:pPr>
        <w:pStyle w:val="Style723"/>
        <w:widowControl w:val="0"/>
        <w:keepNext w:val="0"/>
        <w:keepLines w:val="0"/>
        <w:shd w:val="clear" w:color="auto" w:fill="auto"/>
        <w:bidi w:val="0"/>
        <w:jc w:val="both"/>
        <w:spacing w:before="0" w:after="0" w:line="216" w:lineRule="exact"/>
        <w:ind w:left="0" w:right="0" w:firstLine="218"/>
      </w:pPr>
      <w:r>
        <w:rPr>
          <w:rStyle w:val="CharStyle1369"/>
        </w:rPr>
        <w:t>With the new biotechnologies, centuries of innovation are totally disvalued. Patenting gives monopoly rights on life forms to those who manipulate genes with new technologies, totally disregarding the intellectual contribution of generations of Third</w:t>
      </w:r>
    </w:p>
    <w:p>
      <w:pPr>
        <w:pStyle w:val="Style723"/>
        <w:widowControl w:val="0"/>
        <w:keepNext w:val="0"/>
        <w:keepLines w:val="0"/>
        <w:shd w:val="clear" w:color="auto" w:fill="auto"/>
        <w:bidi w:val="0"/>
        <w:jc w:val="both"/>
        <w:spacing w:before="0" w:after="0" w:line="216" w:lineRule="exact"/>
        <w:ind w:left="0" w:right="0" w:firstLine="53"/>
      </w:pPr>
      <w:r>
        <w:br w:type="column"/>
      </w:r>
      <w:r>
        <w:rPr>
          <w:rStyle w:val="CharStyle1369"/>
        </w:rPr>
        <w:t xml:space="preserve">World farmers, who for over </w:t>
      </w:r>
      <w:r>
        <w:rPr>
          <w:rStyle w:val="CharStyle1369"/>
          <w:shd w:val="clear" w:color="auto" w:fill="80FFFF"/>
        </w:rPr>
        <w:t>10</w:t>
      </w:r>
      <w:r>
        <w:rPr>
          <w:rStyle w:val="CharStyle1369"/>
        </w:rPr>
        <w:t>,000 years have experimented in conserving, breeding and domesticating plant and animal ge</w:t>
        <w:t>netic resources. Complex organisms whic</w:t>
      </w:r>
      <w:r>
        <w:rPr>
          <w:rStyle w:val="CharStyle1369"/>
          <w:shd w:val="clear" w:color="auto" w:fill="80FFFF"/>
        </w:rPr>
        <w:t>h</w:t>
      </w:r>
      <w:r>
        <w:rPr>
          <w:rStyle w:val="CharStyle1369"/>
        </w:rPr>
        <w:t xml:space="preserve"> have evolved over millennia in nature</w:t>
      </w:r>
      <w:r>
        <w:rPr>
          <w:rStyle w:val="CharStyle1369"/>
          <w:shd w:val="clear" w:color="auto" w:fill="80FFFF"/>
        </w:rPr>
        <w:t>,</w:t>
      </w:r>
      <w:r>
        <w:rPr>
          <w:rStyle w:val="CharStyle1369"/>
        </w:rPr>
        <w:t xml:space="preserve"> and through the contributions of Third World peasants, tribals and healers, are reduced to their genetic components an</w:t>
      </w:r>
      <w:r>
        <w:rPr>
          <w:rStyle w:val="CharStyle1369"/>
          <w:shd w:val="clear" w:color="auto" w:fill="80FFFF"/>
        </w:rPr>
        <w:t>d</w:t>
      </w:r>
      <w:r>
        <w:rPr>
          <w:rStyle w:val="CharStyle1369"/>
        </w:rPr>
        <w:t xml:space="preserve"> treated as mere inputs for biotechnology. The patenting of genes thus leads to a devaluation of life-forms by reducing them to their constituent parts and allowing them to be repeatedly owned as private property.</w:t>
      </w:r>
    </w:p>
    <w:p>
      <w:pPr>
        <w:pStyle w:val="Style723"/>
        <w:widowControl w:val="0"/>
        <w:keepNext w:val="0"/>
        <w:keepLines w:val="0"/>
        <w:shd w:val="clear" w:color="auto" w:fill="auto"/>
        <w:bidi w:val="0"/>
        <w:jc w:val="both"/>
        <w:spacing w:before="0" w:after="0" w:line="216" w:lineRule="exact"/>
        <w:ind w:left="0" w:right="0" w:firstLine="205"/>
      </w:pPr>
      <w:r>
        <w:rPr>
          <w:rStyle w:val="CharStyle1369"/>
        </w:rPr>
        <w:t>The Northern countries are using trade as a means of enforcing their patent laws and intellectual property rights on the sovereign nations of the Third World. The U.S. has accused the countries of the Third World of engaging in ‘ unfair trading practice</w:t>
      </w:r>
      <w:r>
        <w:rPr>
          <w:rStyle w:val="CharStyle1369"/>
          <w:shd w:val="clear" w:color="auto" w:fill="80FFFF"/>
        </w:rPr>
        <w:t>’</w:t>
      </w:r>
      <w:r>
        <w:rPr>
          <w:rStyle w:val="CharStyle1369"/>
        </w:rPr>
        <w:t xml:space="preserve"> if they fail to adopt U.S. patent laws which allow monopoly rights in life forms. Yet it is the U.S. which has engaged in </w:t>
      </w:r>
      <w:r>
        <w:rPr>
          <w:rStyle w:val="CharStyle1369"/>
          <w:shd w:val="clear" w:color="auto" w:fill="80FFFF"/>
        </w:rPr>
        <w:t>‘</w:t>
      </w:r>
      <w:r>
        <w:rPr>
          <w:rStyle w:val="CharStyle1369"/>
        </w:rPr>
        <w:t>unfair practices’ over the use of Third World genetic resources. It has freely taken the biological diversity of the Third World to tu</w:t>
      </w:r>
      <w:r>
        <w:rPr>
          <w:rStyle w:val="CharStyle1369"/>
          <w:shd w:val="clear" w:color="auto" w:fill="80FFFF"/>
        </w:rPr>
        <w:t>rn</w:t>
      </w:r>
      <w:r>
        <w:rPr>
          <w:rStyle w:val="CharStyle1369"/>
        </w:rPr>
        <w:t xml:space="preserve"> in into millions of dollars of profits, none of which have been shared with Third World countries. The total contribution of wild ge</w:t>
      </w:r>
      <w:r>
        <w:rPr>
          <w:rStyle w:val="CharStyle1369"/>
          <w:shd w:val="clear" w:color="auto" w:fill="80FFFF"/>
        </w:rPr>
        <w:t>rm</w:t>
      </w:r>
      <w:r>
        <w:rPr>
          <w:rStyle w:val="CharStyle1369"/>
        </w:rPr>
        <w:t>plas</w:t>
      </w:r>
      <w:r>
        <w:rPr>
          <w:rStyle w:val="CharStyle1369"/>
          <w:shd w:val="clear" w:color="auto" w:fill="80FFFF"/>
        </w:rPr>
        <w:t>m</w:t>
      </w:r>
      <w:r>
        <w:rPr>
          <w:rStyle w:val="CharStyle1369"/>
        </w:rPr>
        <w:t xml:space="preserve"> to the American economy has been U</w:t>
      </w:r>
      <w:r>
        <w:rPr>
          <w:rStyle w:val="CharStyle1369"/>
          <w:shd w:val="clear" w:color="auto" w:fill="80FFFF"/>
        </w:rPr>
        <w:t>.</w:t>
      </w:r>
      <w:r>
        <w:rPr>
          <w:rStyle w:val="CharStyle1369"/>
        </w:rPr>
        <w:t>S.$66 billio</w:t>
      </w:r>
      <w:r>
        <w:rPr>
          <w:rStyle w:val="CharStyle1369"/>
          <w:shd w:val="clear" w:color="auto" w:fill="80FFFF"/>
        </w:rPr>
        <w:t xml:space="preserve">n </w:t>
      </w:r>
      <w:r>
        <w:rPr>
          <w:rStyle w:val="CharStyle1369"/>
        </w:rPr>
        <w:t>— more than the combined inte</w:t>
      </w:r>
      <w:r>
        <w:rPr>
          <w:rStyle w:val="CharStyle1369"/>
          <w:shd w:val="clear" w:color="auto" w:fill="80FFFF"/>
        </w:rPr>
        <w:t>rn</w:t>
      </w:r>
      <w:r>
        <w:rPr>
          <w:rStyle w:val="CharStyle1369"/>
        </w:rPr>
        <w:t>ational debt of Mexico and the Philippines</w:t>
      </w:r>
      <w:r>
        <w:rPr>
          <w:rStyle w:val="CharStyle1369"/>
          <w:shd w:val="clear" w:color="auto" w:fill="80FFFF"/>
        </w:rPr>
        <w:t>.</w:t>
      </w:r>
      <w:r>
        <w:rPr>
          <w:rStyle w:val="CharStyle1369"/>
          <w:vertAlign w:val="superscript"/>
          <w:shd w:val="clear" w:color="auto" w:fill="80FFFF"/>
        </w:rPr>
        <w:t>9</w:t>
      </w:r>
    </w:p>
    <w:p>
      <w:pPr>
        <w:pStyle w:val="Style723"/>
        <w:widowControl w:val="0"/>
        <w:keepNext w:val="0"/>
        <w:keepLines w:val="0"/>
        <w:shd w:val="clear" w:color="auto" w:fill="auto"/>
        <w:bidi w:val="0"/>
        <w:jc w:val="both"/>
        <w:spacing w:before="0" w:after="433" w:line="216" w:lineRule="exact"/>
        <w:ind w:left="0" w:right="0" w:firstLine="205"/>
      </w:pPr>
      <w:r>
        <w:rPr>
          <w:rStyle w:val="CharStyle1369"/>
        </w:rPr>
        <w:t xml:space="preserve">A single wild tomato variety </w:t>
      </w:r>
      <w:r>
        <w:rPr>
          <w:rStyle w:val="CharStyle1501"/>
          <w:shd w:val="clear" w:color="auto" w:fill="80FFFF"/>
        </w:rPr>
        <w:t>(L</w:t>
      </w:r>
      <w:r>
        <w:rPr>
          <w:rStyle w:val="CharStyle1501"/>
        </w:rPr>
        <w:t>ycop</w:t>
      </w:r>
      <w:r>
        <w:rPr>
          <w:rStyle w:val="CharStyle1501"/>
          <w:shd w:val="clear" w:color="auto" w:fill="80FFFF"/>
        </w:rPr>
        <w:t>r</w:t>
      </w:r>
      <w:r>
        <w:rPr>
          <w:rStyle w:val="CharStyle1501"/>
        </w:rPr>
        <w:t>esicon cho</w:t>
      </w:r>
      <w:r>
        <w:rPr>
          <w:rStyle w:val="CharStyle1501"/>
          <w:shd w:val="clear" w:color="auto" w:fill="80FFFF"/>
        </w:rPr>
        <w:t>m</w:t>
      </w:r>
      <w:r>
        <w:rPr>
          <w:rStyle w:val="CharStyle1501"/>
        </w:rPr>
        <w:t>relewski</w:t>
      </w:r>
      <w:r>
        <w:rPr>
          <w:rStyle w:val="CharStyle1501"/>
          <w:shd w:val="clear" w:color="auto" w:fill="80FFFF"/>
        </w:rPr>
        <w:t>i</w:t>
      </w:r>
      <w:r>
        <w:rPr>
          <w:rStyle w:val="CharStyle1369"/>
          <w:shd w:val="clear" w:color="auto" w:fill="80FFFF"/>
        </w:rPr>
        <w:t xml:space="preserve">) </w:t>
      </w:r>
      <w:r>
        <w:rPr>
          <w:rStyle w:val="CharStyle1369"/>
        </w:rPr>
        <w:t>taken from Peru i</w:t>
      </w:r>
      <w:r>
        <w:rPr>
          <w:rStyle w:val="CharStyle1369"/>
          <w:shd w:val="clear" w:color="auto" w:fill="80FFFF"/>
        </w:rPr>
        <w:t>n</w:t>
      </w:r>
      <w:r>
        <w:rPr>
          <w:rStyle w:val="CharStyle1369"/>
        </w:rPr>
        <w:t xml:space="preserve"> </w:t>
      </w:r>
      <w:r>
        <w:rPr>
          <w:rStyle w:val="CharStyle1369"/>
          <w:shd w:val="clear" w:color="auto" w:fill="80FFFF"/>
        </w:rPr>
        <w:t>19</w:t>
      </w:r>
      <w:r>
        <w:rPr>
          <w:rStyle w:val="CharStyle1369"/>
        </w:rPr>
        <w:t>62, has contributed U.S.$8 million a year to the America</w:t>
      </w:r>
      <w:r>
        <w:rPr>
          <w:rStyle w:val="CharStyle1369"/>
          <w:shd w:val="clear" w:color="auto" w:fill="80FFFF"/>
        </w:rPr>
        <w:t>n</w:t>
      </w:r>
      <w:r>
        <w:rPr>
          <w:rStyle w:val="CharStyle1369"/>
        </w:rPr>
        <w:t xml:space="preserve"> tomato processing industry by increasing the content of soluble solid</w:t>
      </w:r>
      <w:r>
        <w:rPr>
          <w:rStyle w:val="CharStyle1369"/>
          <w:shd w:val="clear" w:color="auto" w:fill="80FFFF"/>
        </w:rPr>
        <w:t>s</w:t>
      </w:r>
      <w:r>
        <w:rPr>
          <w:rStyle w:val="CharStyle1369"/>
        </w:rPr>
        <w:t xml:space="preserve"> in U.S tomatoes</w:t>
      </w:r>
      <w:r>
        <w:rPr>
          <w:rStyle w:val="CharStyle1369"/>
          <w:shd w:val="clear" w:color="auto" w:fill="80FFFF"/>
        </w:rPr>
        <w:t>.</w:t>
      </w:r>
      <w:r>
        <w:rPr>
          <w:rStyle w:val="CharStyle1369"/>
          <w:vertAlign w:val="superscript"/>
          <w:shd w:val="clear" w:color="auto" w:fill="80FFFF"/>
        </w:rPr>
        <w:t>10</w:t>
      </w:r>
      <w:r>
        <w:rPr>
          <w:rStyle w:val="CharStyle1369"/>
        </w:rPr>
        <w:t xml:space="preserve"> Yet none of these profits or benefits have been shared with Peru.</w:t>
      </w:r>
    </w:p>
    <w:p>
      <w:pPr>
        <w:pStyle w:val="Style332"/>
        <w:widowControl w:val="0"/>
        <w:keepNext w:val="0"/>
        <w:keepLines w:val="0"/>
        <w:shd w:val="clear" w:color="auto" w:fill="auto"/>
        <w:bidi w:val="0"/>
        <w:spacing w:before="0" w:after="221" w:line="200" w:lineRule="exact"/>
        <w:ind w:left="0" w:right="0" w:firstLine="53"/>
      </w:pPr>
      <w:bookmarkStart w:id="144" w:name="bookmark144"/>
      <w:r>
        <w:rPr>
          <w:lang w:val="en-US" w:eastAsia="en-US" w:bidi="en-US"/>
          <w:w w:val="100"/>
          <w:spacing w:val="0"/>
          <w:color w:val="000000"/>
          <w:position w:val="0"/>
        </w:rPr>
        <w:t>How Drug Firms Rob the Third World</w:t>
      </w:r>
      <w:bookmarkEnd w:id="144"/>
    </w:p>
    <w:p>
      <w:pPr>
        <w:pStyle w:val="Style723"/>
        <w:widowControl w:val="0"/>
        <w:keepNext w:val="0"/>
        <w:keepLines w:val="0"/>
        <w:shd w:val="clear" w:color="auto" w:fill="auto"/>
        <w:bidi w:val="0"/>
        <w:jc w:val="both"/>
        <w:spacing w:before="0" w:after="0" w:line="216" w:lineRule="exact"/>
        <w:ind w:left="0" w:right="0" w:firstLine="53"/>
      </w:pPr>
      <w:r>
        <w:rPr>
          <w:rStyle w:val="CharStyle1369"/>
        </w:rPr>
        <w:t>The value of the South’s germplasm for the Northe</w:t>
      </w:r>
      <w:r>
        <w:rPr>
          <w:rStyle w:val="CharStyle1369"/>
          <w:shd w:val="clear" w:color="auto" w:fill="80FFFF"/>
        </w:rPr>
        <w:t>rn</w:t>
      </w:r>
      <w:r>
        <w:rPr>
          <w:rStyle w:val="CharStyle1369"/>
        </w:rPr>
        <w:t xml:space="preserve"> pharma</w:t>
        <w:t>ceutical industry is expected to increase from the current esti</w:t>
        <w:t>mate of U.S</w:t>
      </w:r>
      <w:r>
        <w:rPr>
          <w:rStyle w:val="CharStyle1369"/>
          <w:shd w:val="clear" w:color="auto" w:fill="80FFFF"/>
        </w:rPr>
        <w:t>.$</w:t>
      </w:r>
      <w:r>
        <w:rPr>
          <w:rStyle w:val="CharStyle1369"/>
        </w:rPr>
        <w:t>4.7 billion to U.S.</w:t>
      </w:r>
      <w:r>
        <w:rPr>
          <w:rStyle w:val="CharStyle1369"/>
          <w:shd w:val="clear" w:color="auto" w:fill="80FFFF"/>
        </w:rPr>
        <w:t>$</w:t>
      </w:r>
      <w:r>
        <w:rPr>
          <w:rStyle w:val="CharStyle1369"/>
        </w:rPr>
        <w:t>47 billion by the year 2000. As the drug companies realize that nature holds rich sources of profit, they begin to covet the potential wealth of tropical moist forest as a source for medicines. For instance, the Madagascar periwinkle is the source of at least 60 alkaloids which can treat childhood leukaemia and Hodgkin’s disease. Drugs derived from this plant bring about U.S</w:t>
      </w:r>
      <w:r>
        <w:rPr>
          <w:rStyle w:val="CharStyle1369"/>
          <w:shd w:val="clear" w:color="auto" w:fill="80FFFF"/>
        </w:rPr>
        <w:t>.$ 16</w:t>
      </w:r>
      <w:r>
        <w:rPr>
          <w:rStyle w:val="CharStyle1369"/>
        </w:rPr>
        <w:t>0 million worth of sales each year.</w:t>
      </w:r>
    </w:p>
    <w:p>
      <w:pPr>
        <w:pStyle w:val="Style723"/>
        <w:widowControl w:val="0"/>
        <w:keepNext w:val="0"/>
        <w:keepLines w:val="0"/>
        <w:shd w:val="clear" w:color="auto" w:fill="auto"/>
        <w:bidi w:val="0"/>
        <w:jc w:val="both"/>
        <w:spacing w:before="0" w:after="0" w:line="216" w:lineRule="exact"/>
        <w:ind w:left="0" w:right="0" w:firstLine="205"/>
        <w:sectPr>
          <w:type w:val="continuous"/>
          <w:pgSz w:w="13195" w:h="17244"/>
          <w:pgMar w:top="1163" w:left="1267" w:right="1267" w:bottom="1525" w:header="0" w:footer="3" w:gutter="526"/>
          <w:rtlGutter w:val="0"/>
          <w:cols w:num="2" w:space="354"/>
          <w:noEndnote/>
          <w:docGrid w:linePitch="360"/>
        </w:sectPr>
      </w:pPr>
      <w:r>
        <w:rPr>
          <w:rStyle w:val="CharStyle1369"/>
        </w:rPr>
        <w:t>At the present rate of destruction of the tropical forests, 20-25 per cent of the world’s plant species will be lost by the year 2000</w:t>
      </w:r>
      <w:r>
        <w:rPr>
          <w:rStyle w:val="CharStyle1369"/>
          <w:shd w:val="clear" w:color="auto" w:fill="80FFFF"/>
        </w:rPr>
        <w:t>. C</w:t>
      </w:r>
      <w:r>
        <w:rPr>
          <w:rStyle w:val="CharStyle1369"/>
        </w:rPr>
        <w:t>onsequently, major pharmaceutical companies are now screening and collecting natural plants through contracted third parties. The British company, Biotics, for example, is a commer</w:t>
        <w:t>cial broker known for supplying exotic plants for pharmaceuti</w:t>
        <w:t>cal screening and inadequately compensating th</w:t>
      </w:r>
      <w:r>
        <w:rPr>
          <w:rStyle w:val="CharStyle1369"/>
          <w:shd w:val="clear" w:color="auto" w:fill="80FFFF"/>
        </w:rPr>
        <w:t>e</w:t>
      </w:r>
      <w:r>
        <w:rPr>
          <w:rStyle w:val="CharStyle1369"/>
        </w:rPr>
        <w:t xml:space="preserve"> Third World countries of origin. The company’s officials have actually admitted that many drug companies prefer “sneaking plants” out of the Third World rather than going through legitimate negoti</w:t>
        <w:t>ating channels. The U.S. National Cancer Institute has spon</w:t>
        <w:t>sored the worl</w:t>
      </w:r>
      <w:r>
        <w:rPr>
          <w:rStyle w:val="CharStyle1369"/>
          <w:shd w:val="clear" w:color="auto" w:fill="80FFFF"/>
        </w:rPr>
        <w:t>d’</w:t>
      </w:r>
      <w:r>
        <w:rPr>
          <w:rStyle w:val="CharStyle1369"/>
        </w:rPr>
        <w:t>s single largest tropical plant collecting effort by recruiting eth</w:t>
      </w:r>
      <w:r>
        <w:rPr>
          <w:rStyle w:val="CharStyle1369"/>
          <w:shd w:val="clear" w:color="auto" w:fill="80FFFF"/>
        </w:rPr>
        <w:t>ri</w:t>
      </w:r>
      <w:r>
        <w:rPr>
          <w:rStyle w:val="CharStyle1369"/>
        </w:rPr>
        <w:t>obotanists to document th</w:t>
      </w:r>
      <w:r>
        <w:rPr>
          <w:rStyle w:val="CharStyle1369"/>
          <w:shd w:val="clear" w:color="auto" w:fill="80FFFF"/>
        </w:rPr>
        <w:t>e</w:t>
      </w:r>
      <w:r>
        <w:rPr>
          <w:rStyle w:val="CharStyle1369"/>
        </w:rPr>
        <w:t xml:space="preserve"> traditional medicinal uses of plants and other species: yet the indigenous peoples who</w:t>
      </w:r>
    </w:p>
    <w:p>
      <w:pPr>
        <w:pStyle w:val="Style253"/>
        <w:widowControl w:val="0"/>
        <w:keepNext w:val="0"/>
        <w:keepLines w:val="0"/>
        <w:shd w:val="clear" w:color="auto" w:fill="auto"/>
        <w:bidi w:val="0"/>
        <w:spacing w:before="0" w:after="0" w:line="226" w:lineRule="exact"/>
        <w:ind w:left="0" w:right="0" w:firstLine="55"/>
      </w:pPr>
      <w:r>
        <w:rPr>
          <w:lang w:val="en-US" w:eastAsia="en-US" w:bidi="en-US"/>
          <w:w w:val="100"/>
          <w:spacing w:val="0"/>
          <w:color w:val="000000"/>
          <w:position w:val="0"/>
        </w:rPr>
        <w:t>willingly share this knowledge are unlikely ever to share in the profits from the development of new drugs or other products.</w:t>
      </w:r>
    </w:p>
    <w:p>
      <w:pPr>
        <w:pStyle w:val="Style253"/>
        <w:widowControl w:val="0"/>
        <w:keepNext w:val="0"/>
        <w:keepLines w:val="0"/>
        <w:shd w:val="clear" w:color="auto" w:fill="auto"/>
        <w:bidi w:val="0"/>
        <w:spacing w:before="0" w:after="0" w:line="226" w:lineRule="exact"/>
        <w:ind w:left="0" w:right="0" w:firstLine="206"/>
      </w:pPr>
      <w:r>
        <w:rPr>
          <w:lang w:val="en-US" w:eastAsia="en-US" w:bidi="en-US"/>
          <w:w w:val="100"/>
          <w:spacing w:val="0"/>
          <w:color w:val="000000"/>
          <w:position w:val="0"/>
        </w:rPr>
        <w:t>In spite of the immeasurable contribution that Third World biodiversity has made to the wealth of the industrialized coun</w:t>
        <w:t>tries, the corporations,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ments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aid agencies of the North continue to try to make the Third Worl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pay for wha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it originally gifted. The emerging trends in global trade and tech</w:t>
        <w:t>nology work inherently against justice and ecological sustaina</w:t>
        <w:t xml:space="preserve">bility. They threaten to create a new era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bio-imperialism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built on the biological impoverishment of the Third World.</w:t>
      </w:r>
    </w:p>
    <w:p>
      <w:pPr>
        <w:pStyle w:val="Style253"/>
        <w:widowControl w:val="0"/>
        <w:keepNext w:val="0"/>
        <w:keepLines w:val="0"/>
        <w:shd w:val="clear" w:color="auto" w:fill="auto"/>
        <w:bidi w:val="0"/>
        <w:spacing w:before="0" w:after="381" w:line="226" w:lineRule="exact"/>
        <w:ind w:left="0" w:right="0" w:firstLine="206"/>
      </w:pPr>
      <w:r>
        <w:rPr>
          <w:lang w:val="en-US" w:eastAsia="en-US" w:bidi="en-US"/>
          <w:w w:val="100"/>
          <w:spacing w:val="0"/>
          <w:color w:val="000000"/>
          <w:position w:val="0"/>
        </w:rPr>
        <w:t>The major drug and agricultural companies and their home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ments are exerting heavy pressure on international insti</w:t>
        <w:t>tutions such as the General Agreement on Tariffs and Trade (GATT) and the UN Food and Agricultur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Organization (FAO), to recognize genetic resources as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universal heritage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order to guarantee them free access to these raw materials. Interna</w:t>
        <w:t>tional patent and licensing agreements will increasingly be used to secure a monopoly over valuable genetic materials which can be developed into drugs, food and energy sources.</w:t>
      </w:r>
    </w:p>
    <w:p>
      <w:pPr>
        <w:pStyle w:val="Style332"/>
        <w:widowControl w:val="0"/>
        <w:keepNext w:val="0"/>
        <w:keepLines w:val="0"/>
        <w:shd w:val="clear" w:color="auto" w:fill="auto"/>
        <w:bidi w:val="0"/>
        <w:spacing w:before="0" w:after="164" w:line="200" w:lineRule="exact"/>
        <w:ind w:left="0" w:right="0" w:firstLine="55"/>
      </w:pPr>
      <w:bookmarkStart w:id="145" w:name="bookmark145"/>
      <w:r>
        <w:rPr>
          <w:lang w:val="en-US" w:eastAsia="en-US" w:bidi="en-US"/>
          <w:w w:val="100"/>
          <w:spacing w:val="0"/>
          <w:color w:val="000000"/>
          <w:position w:val="0"/>
        </w:rPr>
        <w:t>Recommendations</w:t>
      </w:r>
      <w:bookmarkEnd w:id="145"/>
    </w:p>
    <w:p>
      <w:pPr>
        <w:pStyle w:val="Style253"/>
        <w:widowControl w:val="0"/>
        <w:keepNext w:val="0"/>
        <w:keepLines w:val="0"/>
        <w:shd w:val="clear" w:color="auto" w:fill="auto"/>
        <w:bidi w:val="0"/>
        <w:spacing w:before="0" w:after="0" w:line="226" w:lineRule="exact"/>
        <w:ind w:left="0" w:right="0" w:firstLine="55"/>
      </w:pPr>
      <w:r>
        <w:rPr>
          <w:lang w:val="en-US" w:eastAsia="en-US" w:bidi="en-US"/>
          <w:w w:val="100"/>
          <w:spacing w:val="0"/>
          <w:color w:val="000000"/>
          <w:position w:val="0"/>
        </w:rPr>
        <w:t>The Third World must urgently take stock of its genetic re</w:t>
        <w:t xml:space="preserve">sources, particularly those contained in tropical forests. Rather than permit the North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rescue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world’s tropical forests for their own economic interests, conservation measures must be undertaken for the long-term benefit of the Third World and due respect and recognition must be accorded to the knowledge and interests of 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indigenous peoples.</w:t>
      </w:r>
    </w:p>
    <w:p>
      <w:pPr>
        <w:pStyle w:val="Style253"/>
        <w:widowControl w:val="0"/>
        <w:keepNext w:val="0"/>
        <w:keepLines w:val="0"/>
        <w:shd w:val="clear" w:color="auto" w:fill="auto"/>
        <w:bidi w:val="0"/>
        <w:spacing w:before="0" w:after="0" w:line="226" w:lineRule="exact"/>
        <w:ind w:left="0" w:right="0" w:firstLine="290"/>
      </w:pPr>
      <w:r>
        <w:rPr>
          <w:lang w:val="en-US" w:eastAsia="en-US" w:bidi="en-US"/>
          <w:w w:val="100"/>
          <w:spacing w:val="0"/>
          <w:color w:val="000000"/>
          <w:position w:val="0"/>
        </w:rPr>
        <w:t xml:space="preserve">To this end, there is an urgent need for Third World countries to promote a Peoples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iod</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ersity Conservation Plan to counter the commercialized conservation plans for biodiversity. It must be recognized and step</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must be taken to ensure that:</w:t>
      </w:r>
    </w:p>
    <w:p>
      <w:pPr>
        <w:pStyle w:val="Style253"/>
        <w:numPr>
          <w:ilvl w:val="0"/>
          <w:numId w:val="79"/>
        </w:numPr>
        <w:tabs>
          <w:tab w:leader="none" w:pos="301" w:val="left"/>
        </w:tabs>
        <w:widowControl w:val="0"/>
        <w:keepNext w:val="0"/>
        <w:keepLines w:val="0"/>
        <w:shd w:val="clear" w:color="auto" w:fill="auto"/>
        <w:bidi w:val="0"/>
        <w:spacing w:before="0" w:after="120" w:line="226" w:lineRule="exact"/>
        <w:ind w:left="300" w:right="240" w:hanging="245"/>
      </w:pPr>
      <w:r>
        <w:rPr>
          <w:lang w:val="en-US" w:eastAsia="en-US" w:bidi="en-US"/>
          <w:w w:val="100"/>
          <w:spacing w:val="0"/>
          <w:color w:val="000000"/>
          <w:position w:val="0"/>
        </w:rPr>
        <w:t>Protection of diversity has to be based on regenerating diversity as a basis of production in agriculture, forestry, energy and healt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care. A Peoples’ Biodiversity Plan cannot support uniformity as a principle of</w:t>
      </w:r>
      <w:r>
        <w:rPr>
          <w:lang w:val="en-US" w:eastAsia="en-US" w:bidi="en-US"/>
          <w:w w:val="100"/>
          <w:spacing w:val="0"/>
          <w:color w:val="000000"/>
          <w:shd w:val="clear" w:color="auto" w:fill="80FFFF"/>
          <w:position w:val="0"/>
        </w:rPr>
        <w:t xml:space="preserve"> </w:t>
      </w:r>
      <w:r>
        <w:rPr>
          <w:rStyle w:val="CharStyle1717"/>
        </w:rPr>
        <w:t>production</w:t>
      </w:r>
      <w:r>
        <w:rPr>
          <w:lang w:val="en-US" w:eastAsia="en-US" w:bidi="en-US"/>
          <w:w w:val="100"/>
          <w:spacing w:val="0"/>
          <w:color w:val="000000"/>
          <w:position w:val="0"/>
        </w:rPr>
        <w:t xml:space="preserve"> and diversity 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 principle of </w:t>
      </w:r>
      <w:r>
        <w:rPr>
          <w:rStyle w:val="CharStyle1717"/>
        </w:rPr>
        <w:t>conservation.</w:t>
      </w:r>
    </w:p>
    <w:p>
      <w:pPr>
        <w:pStyle w:val="Style253"/>
        <w:numPr>
          <w:ilvl w:val="0"/>
          <w:numId w:val="79"/>
        </w:numPr>
        <w:tabs>
          <w:tab w:leader="none" w:pos="325" w:val="left"/>
        </w:tabs>
        <w:widowControl w:val="0"/>
        <w:keepNext w:val="0"/>
        <w:keepLines w:val="0"/>
        <w:shd w:val="clear" w:color="auto" w:fill="auto"/>
        <w:bidi w:val="0"/>
        <w:spacing w:before="0" w:after="120" w:line="226" w:lineRule="exact"/>
        <w:ind w:left="300" w:right="240" w:hanging="245"/>
      </w:pPr>
      <w:r>
        <w:rPr>
          <w:lang w:val="en-US" w:eastAsia="en-US" w:bidi="en-US"/>
          <w:w w:val="100"/>
          <w:spacing w:val="0"/>
          <w:color w:val="000000"/>
          <w:position w:val="0"/>
        </w:rPr>
        <w:t>The practice of diversity can only be ensured through decentralization. Centralize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systems of research, production or conservatio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force the spread of genetic uniformity and genetic erosion.</w:t>
      </w:r>
    </w:p>
    <w:p>
      <w:pPr>
        <w:pStyle w:val="Style253"/>
        <w:numPr>
          <w:ilvl w:val="0"/>
          <w:numId w:val="79"/>
        </w:numPr>
        <w:tabs>
          <w:tab w:leader="none" w:pos="325" w:val="left"/>
        </w:tabs>
        <w:widowControl w:val="0"/>
        <w:keepNext w:val="0"/>
        <w:keepLines w:val="0"/>
        <w:shd w:val="clear" w:color="auto" w:fill="auto"/>
        <w:bidi w:val="0"/>
        <w:spacing w:before="0" w:after="120" w:line="226" w:lineRule="exact"/>
        <w:ind w:left="300" w:right="240" w:hanging="245"/>
      </w:pPr>
      <w:r>
        <w:rPr>
          <w:lang w:val="en-US" w:eastAsia="en-US" w:bidi="en-US"/>
          <w:w w:val="100"/>
          <w:spacing w:val="0"/>
          <w:color w:val="000000"/>
          <w:position w:val="0"/>
        </w:rPr>
        <w:t>The practice of diversity has been characteristic of indigenous systems of production in the Third World. Biodiversity conservation plans need to contribute to the regeneration of these systems.</w:t>
      </w:r>
    </w:p>
    <w:p>
      <w:pPr>
        <w:pStyle w:val="Style253"/>
        <w:numPr>
          <w:ilvl w:val="0"/>
          <w:numId w:val="79"/>
        </w:numPr>
        <w:tabs>
          <w:tab w:leader="none" w:pos="334" w:val="left"/>
        </w:tabs>
        <w:widowControl w:val="0"/>
        <w:keepNext w:val="0"/>
        <w:keepLines w:val="0"/>
        <w:shd w:val="clear" w:color="auto" w:fill="auto"/>
        <w:bidi w:val="0"/>
        <w:spacing w:before="0" w:after="120" w:line="226" w:lineRule="exact"/>
        <w:ind w:left="300" w:right="240" w:hanging="245"/>
      </w:pPr>
      <w:r>
        <w:rPr>
          <w:lang w:val="en-US" w:eastAsia="en-US" w:bidi="en-US"/>
          <w:w w:val="100"/>
          <w:spacing w:val="0"/>
          <w:color w:val="000000"/>
          <w:position w:val="0"/>
        </w:rPr>
        <w:t xml:space="preserve">The knowledge and intellectual contributions of generations of Third World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innovators’ — peasants, 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bals and traditional healers — needs to be recognized and treated on an equal footing as innovation in the labs of industrialized countries to correct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distortions being introduced through the patenting of life-forms.</w:t>
      </w:r>
    </w:p>
    <w:p>
      <w:pPr>
        <w:pStyle w:val="Style253"/>
        <w:numPr>
          <w:ilvl w:val="0"/>
          <w:numId w:val="79"/>
        </w:numPr>
        <w:tabs>
          <w:tab w:leader="none" w:pos="334" w:val="left"/>
        </w:tabs>
        <w:widowControl w:val="0"/>
        <w:keepNext w:val="0"/>
        <w:keepLines w:val="0"/>
        <w:shd w:val="clear" w:color="auto" w:fill="auto"/>
        <w:bidi w:val="0"/>
        <w:spacing w:before="0" w:after="0" w:line="226" w:lineRule="exact"/>
        <w:ind w:left="300" w:right="240" w:hanging="245"/>
      </w:pPr>
      <w:r>
        <w:rPr>
          <w:lang w:val="en-US" w:eastAsia="en-US" w:bidi="en-US"/>
          <w:w w:val="100"/>
          <w:spacing w:val="0"/>
          <w:color w:val="000000"/>
          <w:position w:val="0"/>
        </w:rPr>
        <w:t>The contribution of Third World ge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mplasm, from wild as well as cultivated varieties, to capital accumulation in industrialized countries needs to be recognized and compensated for in a just and humane and ecological manner,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merely as tokenism. There is injustice inherent in current technological and trade practices, which treat genetic resources which come from the Third World as</w:t>
      </w:r>
    </w:p>
    <w:p>
      <w:pPr>
        <w:pStyle w:val="Style59"/>
        <w:widowControl w:val="0"/>
        <w:keepNext w:val="0"/>
        <w:keepLines w:val="0"/>
        <w:shd w:val="clear" w:color="auto" w:fill="auto"/>
        <w:bidi w:val="0"/>
        <w:spacing w:before="0" w:after="0" w:line="200" w:lineRule="exact"/>
        <w:ind w:left="0" w:right="0" w:firstLine="55"/>
      </w:pPr>
      <w:r>
        <w:rPr>
          <w:lang w:val="en-US" w:eastAsia="en-US" w:bidi="en-US"/>
          <w:w w:val="100"/>
          <w:spacing w:val="0"/>
          <w:color w:val="000000"/>
          <w:shd w:val="clear" w:color="auto" w:fill="80FFFF"/>
          <w:position w:val="0"/>
        </w:rPr>
        <w:t>*7*</w:t>
      </w:r>
    </w:p>
    <w:p>
      <w:pPr>
        <w:pStyle w:val="Style253"/>
        <w:widowControl w:val="0"/>
        <w:keepNext w:val="0"/>
        <w:keepLines w:val="0"/>
        <w:shd w:val="clear" w:color="auto" w:fill="auto"/>
        <w:bidi w:val="0"/>
        <w:spacing w:before="0" w:after="120" w:line="226" w:lineRule="exact"/>
        <w:ind w:left="260" w:right="280" w:hanging="2"/>
      </w:pPr>
      <w:r>
        <w:rPr>
          <w:lang w:val="en-US" w:eastAsia="en-US" w:bidi="en-US"/>
          <w:w w:val="100"/>
          <w:spacing w:val="0"/>
          <w:color w:val="000000"/>
          <w:position w:val="0"/>
        </w:rPr>
        <w:t>freely available while the same genetic material when used by scientists and corporations in the North is protected by patents, treated as private property and sold back to the Third World at exorbitant prices.</w:t>
      </w:r>
    </w:p>
    <w:p>
      <w:pPr>
        <w:pStyle w:val="Style253"/>
        <w:numPr>
          <w:ilvl w:val="0"/>
          <w:numId w:val="79"/>
        </w:numPr>
        <w:tabs>
          <w:tab w:leader="none" w:pos="336" w:val="left"/>
        </w:tabs>
        <w:widowControl w:val="0"/>
        <w:keepNext w:val="0"/>
        <w:keepLines w:val="0"/>
        <w:shd w:val="clear" w:color="auto" w:fill="auto"/>
        <w:bidi w:val="0"/>
        <w:spacing w:before="0" w:after="0" w:line="226" w:lineRule="exact"/>
        <w:ind w:left="260" w:right="280" w:hanging="198"/>
      </w:pPr>
      <w:r>
        <w:rPr>
          <w:lang w:val="en-US" w:eastAsia="en-US" w:bidi="en-US"/>
          <w:w w:val="100"/>
          <w:spacing w:val="0"/>
          <w:color w:val="000000"/>
          <w:position w:val="0"/>
        </w:rPr>
        <w:t>APeoples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Biodiversity Plan needs urgently to address the issue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ownership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life through patents on life forms with all its ethical, legal and political implications.</w:t>
      </w:r>
    </w:p>
    <w:p>
      <w:pPr>
        <w:pStyle w:val="Style253"/>
        <w:widowControl w:val="0"/>
        <w:keepNext w:val="0"/>
        <w:keepLines w:val="0"/>
        <w:shd w:val="clear" w:color="auto" w:fill="auto"/>
        <w:bidi w:val="0"/>
        <w:spacing w:before="0" w:after="45" w:line="170" w:lineRule="exact"/>
        <w:ind w:left="0" w:right="0" w:firstLine="62"/>
      </w:pPr>
      <w:r>
        <w:rPr>
          <w:lang w:val="en-US" w:eastAsia="en-US" w:bidi="en-US"/>
          <w:w w:val="100"/>
          <w:spacing w:val="0"/>
          <w:color w:val="000000"/>
          <w:position w:val="0"/>
        </w:rPr>
        <w:t>Third World governments must:</w:t>
      </w:r>
    </w:p>
    <w:p>
      <w:pPr>
        <w:pStyle w:val="Style253"/>
        <w:numPr>
          <w:ilvl w:val="0"/>
          <w:numId w:val="81"/>
        </w:numPr>
        <w:tabs>
          <w:tab w:leader="none" w:pos="317" w:val="left"/>
        </w:tabs>
        <w:widowControl w:val="0"/>
        <w:keepNext w:val="0"/>
        <w:keepLines w:val="0"/>
        <w:shd w:val="clear" w:color="auto" w:fill="auto"/>
        <w:bidi w:val="0"/>
        <w:spacing w:before="0" w:after="120" w:line="226" w:lineRule="exact"/>
        <w:ind w:left="260" w:right="280" w:hanging="198"/>
      </w:pPr>
      <w:r>
        <w:rPr>
          <w:lang w:val="en-US" w:eastAsia="en-US" w:bidi="en-US"/>
          <w:w w:val="100"/>
          <w:spacing w:val="0"/>
          <w:color w:val="000000"/>
          <w:position w:val="0"/>
        </w:rPr>
        <w:t>Prohibit all researchers, social scientists and scientists who are working for foreign interests from conducting research and study on and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 collecting genetic resources in the Third World. Existing contracts or agreements to do research and/or screening and collecting of genetic germplasm should be terminated to stop the transfer of valuable germplasm to the North and safeguard the heritage of the Third World.</w:t>
      </w:r>
    </w:p>
    <w:p>
      <w:pPr>
        <w:pStyle w:val="Style253"/>
        <w:numPr>
          <w:ilvl w:val="0"/>
          <w:numId w:val="81"/>
        </w:numPr>
        <w:tabs>
          <w:tab w:leader="none" w:pos="336" w:val="left"/>
        </w:tabs>
        <w:widowControl w:val="0"/>
        <w:keepNext w:val="0"/>
        <w:keepLines w:val="0"/>
        <w:shd w:val="clear" w:color="auto" w:fill="auto"/>
        <w:bidi w:val="0"/>
        <w:spacing w:before="0" w:after="120" w:line="226" w:lineRule="exact"/>
        <w:ind w:left="260" w:right="280" w:hanging="198"/>
      </w:pPr>
      <w:r>
        <w:rPr>
          <w:lang w:val="en-US" w:eastAsia="en-US" w:bidi="en-US"/>
          <w:w w:val="100"/>
          <w:spacing w:val="0"/>
          <w:color w:val="000000"/>
          <w:position w:val="0"/>
        </w:rPr>
        <w:t>Introduce legislation and institutional safeguards to protect the genetic resources of the Third World.</w:t>
      </w:r>
    </w:p>
    <w:p>
      <w:pPr>
        <w:pStyle w:val="Style253"/>
        <w:numPr>
          <w:ilvl w:val="0"/>
          <w:numId w:val="81"/>
        </w:numPr>
        <w:tabs>
          <w:tab w:leader="none" w:pos="336" w:val="left"/>
        </w:tabs>
        <w:widowControl w:val="0"/>
        <w:keepNext w:val="0"/>
        <w:keepLines w:val="0"/>
        <w:shd w:val="clear" w:color="auto" w:fill="auto"/>
        <w:bidi w:val="0"/>
        <w:spacing w:before="0" w:after="124" w:line="226" w:lineRule="exact"/>
        <w:ind w:left="260" w:right="280" w:hanging="198"/>
      </w:pPr>
      <w:r>
        <w:rPr>
          <w:lang w:val="en-US" w:eastAsia="en-US" w:bidi="en-US"/>
          <w:w w:val="100"/>
          <w:spacing w:val="0"/>
          <w:color w:val="000000"/>
          <w:position w:val="0"/>
        </w:rPr>
        <w:t>Systematically monitor the activities of all transnational corporations in this field in individual countries.</w:t>
      </w:r>
    </w:p>
    <w:p>
      <w:pPr>
        <w:pStyle w:val="Style253"/>
        <w:numPr>
          <w:ilvl w:val="0"/>
          <w:numId w:val="81"/>
        </w:numPr>
        <w:tabs>
          <w:tab w:leader="none" w:pos="341" w:val="left"/>
        </w:tabs>
        <w:widowControl w:val="0"/>
        <w:keepNext w:val="0"/>
        <w:keepLines w:val="0"/>
        <w:shd w:val="clear" w:color="auto" w:fill="auto"/>
        <w:bidi w:val="0"/>
        <w:spacing w:before="0" w:after="0" w:line="221" w:lineRule="exact"/>
        <w:ind w:left="260" w:right="280" w:hanging="198"/>
      </w:pPr>
      <w:r>
        <w:rPr>
          <w:lang w:val="en-US" w:eastAsia="en-US" w:bidi="en-US"/>
          <w:w w:val="100"/>
          <w:spacing w:val="0"/>
          <w:color w:val="000000"/>
          <w:position w:val="0"/>
        </w:rPr>
        <w:t>Systematically monitor and analyze the activities of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agencies like GATT, FAO,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(World International Property Organization) and UP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V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Union for the Protection of New Varieties of Plants). These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organizations are dominated by the Northe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countries and have been used by them to rob the Third World of its resources and the rights of Third World peoples.</w:t>
      </w:r>
    </w:p>
    <w:p>
      <w:pPr>
        <w:pStyle w:val="Style723"/>
        <w:widowControl w:val="0"/>
        <w:keepNext w:val="0"/>
        <w:keepLines w:val="0"/>
        <w:shd w:val="clear" w:color="auto" w:fill="auto"/>
        <w:bidi w:val="0"/>
        <w:jc w:val="left"/>
        <w:spacing w:before="0" w:after="0" w:line="221" w:lineRule="exact"/>
        <w:ind w:left="1880" w:right="0" w:firstLine="2"/>
      </w:pPr>
      <w:r>
        <w:rPr>
          <w:rStyle w:val="CharStyle1369"/>
          <w:shd w:val="clear" w:color="auto" w:fill="80FFFF"/>
        </w:rPr>
        <w:t>«</w:t>
      </w:r>
    </w:p>
    <w:p>
      <w:pPr>
        <w:pStyle w:val="Style253"/>
        <w:numPr>
          <w:ilvl w:val="0"/>
          <w:numId w:val="81"/>
        </w:numPr>
        <w:tabs>
          <w:tab w:leader="none" w:pos="341" w:val="left"/>
        </w:tabs>
        <w:widowControl w:val="0"/>
        <w:keepNext w:val="0"/>
        <w:keepLines w:val="0"/>
        <w:shd w:val="clear" w:color="auto" w:fill="auto"/>
        <w:bidi w:val="0"/>
        <w:spacing w:before="0" w:after="825" w:line="226" w:lineRule="exact"/>
        <w:ind w:left="260" w:right="280" w:hanging="198"/>
      </w:pPr>
      <w:r>
        <w:rPr>
          <w:lang w:val="en-US" w:eastAsia="en-US" w:bidi="en-US"/>
          <w:w w:val="100"/>
          <w:spacing w:val="0"/>
          <w:color w:val="000000"/>
          <w:position w:val="0"/>
        </w:rPr>
        <w:t xml:space="preserve">Encourage and provide incentives for local research, identification and documentation of genetic resources. National gene banks, free from both transnational corporation and foreign funding, technical assistance, control and involvement should be set up. South to South cooperation should be encouraged and assistance given in the setting up of gene banks and research. </w:t>
      </w:r>
      <w:r>
        <w:rPr>
          <w:lang w:val="en-US" w:eastAsia="en-US" w:bidi="en-US"/>
          <w:w w:val="100"/>
          <w:spacing w:val="0"/>
          <w:color w:val="000000"/>
          <w:shd w:val="clear" w:color="auto" w:fill="80FFFF"/>
          <w:position w:val="0"/>
        </w:rPr>
        <w:t>.</w:t>
      </w:r>
    </w:p>
    <w:p>
      <w:pPr>
        <w:pStyle w:val="Style253"/>
        <w:widowControl w:val="0"/>
        <w:keepNext w:val="0"/>
        <w:keepLines w:val="0"/>
        <w:shd w:val="clear" w:color="auto" w:fill="auto"/>
        <w:bidi w:val="0"/>
        <w:spacing w:before="0" w:after="247" w:line="170" w:lineRule="exact"/>
        <w:ind w:left="0" w:right="0" w:firstLine="62"/>
      </w:pPr>
      <w:r>
        <w:rPr>
          <w:lang w:val="en-US" w:eastAsia="en-US" w:bidi="en-US"/>
          <w:w w:val="100"/>
          <w:spacing w:val="0"/>
          <w:color w:val="000000"/>
          <w:position w:val="0"/>
        </w:rPr>
        <w:t>References</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pPr>
      <w:r>
        <w:rPr>
          <w:lang w:val="en-US" w:eastAsia="en-US" w:bidi="en-US"/>
          <w:w w:val="100"/>
          <w:spacing w:val="0"/>
          <w:color w:val="000000"/>
          <w:position w:val="0"/>
        </w:rPr>
        <w:t>Shiva, V</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Forestry Myths and the World Bank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Renner, 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 Critical Review of Tropical Forests: A Call for Action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718"/>
        </w:rPr>
        <w:t>The Ecologist,</w:t>
      </w:r>
      <w:r>
        <w:rPr>
          <w:rStyle w:val="CharStyle1719"/>
        </w:rPr>
        <w:t xml:space="preserve"> </w:t>
      </w:r>
      <w:r>
        <w:rPr>
          <w:lang w:val="en-US" w:eastAsia="en-US" w:bidi="en-US"/>
          <w:w w:val="100"/>
          <w:spacing w:val="0"/>
          <w:color w:val="000000"/>
          <w:position w:val="0"/>
        </w:rPr>
        <w:t>Vol. 17, No. 4/5</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987.</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pPr>
      <w:r>
        <w:rPr>
          <w:lang w:val="en-US" w:eastAsia="en-US" w:bidi="en-US"/>
          <w:w w:val="100"/>
          <w:spacing w:val="0"/>
          <w:color w:val="000000"/>
          <w:position w:val="0"/>
        </w:rPr>
        <w:t>Alva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es, C</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Great Gene Robber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t>
      </w:r>
      <w:r>
        <w:rPr>
          <w:rStyle w:val="CharStyle1718"/>
          <w:shd w:val="clear" w:color="auto" w:fill="80FFFF"/>
        </w:rPr>
        <w:t>I</w:t>
      </w:r>
      <w:r>
        <w:rPr>
          <w:rStyle w:val="CharStyle1718"/>
        </w:rPr>
        <w:t>llustrated Weekly of India.</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pP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ate, 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Why the Green Revolution has Failed the Small Farmer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paper presented at CAP seminar, Penang.</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pPr>
      <w:r>
        <w:rPr>
          <w:lang w:val="en-US" w:eastAsia="en-US" w:bidi="en-US"/>
          <w:w w:val="100"/>
          <w:spacing w:val="0"/>
          <w:color w:val="000000"/>
          <w:position w:val="0"/>
        </w:rPr>
        <w:t>Spears</w:t>
      </w:r>
      <w:r>
        <w:rPr>
          <w:rStyle w:val="CharStyle1557"/>
          <w:shd w:val="clear" w:color="auto" w:fill="80FFFF"/>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Preserving Biological Diversity 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Tropical.Forests of the Asian Region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E.O. Wilson (ed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718"/>
        </w:rPr>
        <w:t>Biodiversity,</w:t>
      </w:r>
      <w:r>
        <w:rPr>
          <w:rStyle w:val="CharStyle1719"/>
        </w:rPr>
        <w:t xml:space="preserve"> </w:t>
      </w:r>
      <w:r>
        <w:rPr>
          <w:lang w:val="en-US" w:eastAsia="en-US" w:bidi="en-US"/>
          <w:w w:val="100"/>
          <w:spacing w:val="0"/>
          <w:color w:val="000000"/>
          <w:position w:val="0"/>
        </w:rPr>
        <w:t>National Academy Press, Washington, 1988.</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pPr>
      <w:r>
        <w:rPr>
          <w:lang w:val="en-US" w:eastAsia="en-US" w:bidi="en-US"/>
          <w:w w:val="100"/>
          <w:spacing w:val="0"/>
          <w:color w:val="000000"/>
          <w:position w:val="0"/>
        </w:rPr>
        <w:t>Shiva, V</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Sha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atcha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 H.C. and Ba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dyopadhyay,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Social Forestry: No Solution Within the Market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718"/>
        </w:rPr>
        <w:t>The Ecologist,</w:t>
      </w:r>
      <w:r>
        <w:rPr>
          <w:rStyle w:val="CharStyle1719"/>
        </w:rPr>
        <w:t xml:space="preserve"> </w:t>
      </w:r>
      <w:r>
        <w:rPr>
          <w:lang w:val="en-US" w:eastAsia="en-US" w:bidi="en-US"/>
          <w:w w:val="100"/>
          <w:spacing w:val="0"/>
          <w:color w:val="000000"/>
          <w:position w:val="0"/>
        </w:rPr>
        <w:t>Vol. 12, No. 4</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982</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En</w:t>
        <w:t xml:space="preserve">vironmental Defense Fund,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Failure of Social Forestry in Ka</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ataka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718"/>
        </w:rPr>
        <w:t>The Ecologist,</w:t>
      </w:r>
      <w:r>
        <w:rPr>
          <w:rStyle w:val="CharStyle1719"/>
        </w:rPr>
        <w:t xml:space="preserve"> </w:t>
      </w:r>
      <w:r>
        <w:rPr>
          <w:lang w:val="en-US" w:eastAsia="en-US" w:bidi="en-US"/>
          <w:w w:val="100"/>
          <w:spacing w:val="0"/>
          <w:color w:val="000000"/>
          <w:position w:val="0"/>
        </w:rPr>
        <w:t>Vol. 17, No. 4/5</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987.</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pPr>
      <w:r>
        <w:rPr>
          <w:lang w:val="en-US" w:eastAsia="en-US" w:bidi="en-US"/>
          <w:w w:val="100"/>
          <w:spacing w:val="0"/>
          <w:color w:val="000000"/>
          <w:position w:val="0"/>
        </w:rPr>
        <w:t>Speth, 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 Luddite Recants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718"/>
        </w:rPr>
        <w:t>The Amicus Journal,</w:t>
      </w:r>
      <w:r>
        <w:rPr>
          <w:rStyle w:val="CharStyle1719"/>
        </w:rPr>
        <w:t xml:space="preserve"> </w:t>
      </w:r>
      <w:r>
        <w:rPr>
          <w:lang w:val="en-US" w:eastAsia="en-US" w:bidi="en-US"/>
          <w:w w:val="100"/>
          <w:spacing w:val="0"/>
          <w:color w:val="000000"/>
          <w:position w:val="0"/>
        </w:rPr>
        <w:t>March 1989.</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pPr>
      <w:r>
        <w:rPr>
          <w:lang w:val="en-US" w:eastAsia="en-US" w:bidi="en-US"/>
          <w:w w:val="100"/>
          <w:spacing w:val="0"/>
          <w:color w:val="000000"/>
          <w:position w:val="0"/>
        </w:rPr>
        <w:t>John Duesing of Ciba Geigy has stated that: “Patent protection wi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l serve to stimulate the development of competing and diverse genetic solutions with access to these diverse solutions ensured by free market forces at work in biotech ecology and seed industries".</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pPr>
      <w:r>
        <w:rPr>
          <w:lang w:val="en-US" w:eastAsia="en-US" w:bidi="en-US"/>
          <w:w w:val="100"/>
          <w:spacing w:val="0"/>
          <w:color w:val="000000"/>
          <w:position w:val="0"/>
        </w:rPr>
        <w:t>Hat</w:t>
      </w:r>
      <w:r>
        <w:rPr>
          <w:lang w:val="en-US" w:eastAsia="en-US" w:bidi="en-US"/>
          <w:w w:val="100"/>
          <w:spacing w:val="0"/>
          <w:color w:val="000000"/>
          <w:shd w:val="clear" w:color="auto" w:fill="80FFFF"/>
          <w:position w:val="0"/>
        </w:rPr>
        <w:t>c</w:t>
      </w:r>
      <w:r>
        <w:rPr>
          <w:lang w:val="en-US" w:eastAsia="en-US" w:bidi="en-US"/>
          <w:w w:val="100"/>
          <w:spacing w:val="0"/>
          <w:color w:val="000000"/>
          <w:position w:val="0"/>
        </w:rPr>
        <w:t>hwell, 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Opening Pandora’s Box: The Risks of Releasing Geneti</w:t>
        <w:t xml:space="preserve">cally Engineered Organisms', </w:t>
      </w:r>
      <w:r>
        <w:rPr>
          <w:rStyle w:val="CharStyle1718"/>
        </w:rPr>
        <w:t>The Ecologist,</w:t>
      </w:r>
      <w:r>
        <w:rPr>
          <w:rStyle w:val="CharStyle1719"/>
        </w:rPr>
        <w:t xml:space="preserve"> </w:t>
      </w:r>
      <w:r>
        <w:rPr>
          <w:lang w:val="en-US" w:eastAsia="en-US" w:bidi="en-US"/>
          <w:w w:val="100"/>
          <w:spacing w:val="0"/>
          <w:color w:val="000000"/>
          <w:position w:val="0"/>
        </w:rPr>
        <w:t>Vol. 19, No. 4, 1989.</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pPr>
      <w:r>
        <w:rPr>
          <w:lang w:val="en-US" w:eastAsia="en-US" w:bidi="en-US"/>
          <w:w w:val="100"/>
          <w:spacing w:val="0"/>
          <w:color w:val="000000"/>
          <w:shd w:val="clear" w:color="auto" w:fill="80FFFF"/>
          <w:position w:val="0"/>
        </w:rPr>
        <w:t>li</w:t>
      </w:r>
      <w:r>
        <w:rPr>
          <w:lang w:val="en-US" w:eastAsia="en-US" w:bidi="en-US"/>
          <w:w w:val="100"/>
          <w:spacing w:val="0"/>
          <w:color w:val="000000"/>
          <w:position w:val="0"/>
        </w:rPr>
        <w:t>tis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Serendipity in the Exploration of Biodiversity: What Good are Weedy Tomatoes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E.</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Wilson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op. cit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supra 4.</w:t>
      </w:r>
    </w:p>
    <w:p>
      <w:pPr>
        <w:pStyle w:val="Style244"/>
        <w:numPr>
          <w:ilvl w:val="0"/>
          <w:numId w:val="83"/>
        </w:numPr>
        <w:tabs>
          <w:tab w:leader="none" w:pos="452" w:val="left"/>
        </w:tabs>
        <w:widowControl w:val="0"/>
        <w:keepNext w:val="0"/>
        <w:keepLines w:val="0"/>
        <w:shd w:val="clear" w:color="auto" w:fill="auto"/>
        <w:bidi w:val="0"/>
        <w:spacing w:before="0" w:after="0" w:line="168" w:lineRule="exact"/>
        <w:ind w:left="0" w:right="0" w:firstLine="62"/>
        <w:sectPr>
          <w:headerReference w:type="even" r:id="rId481"/>
          <w:headerReference w:type="default" r:id="rId482"/>
          <w:footerReference w:type="even" r:id="rId483"/>
          <w:footerReference w:type="default" r:id="rId484"/>
          <w:footerReference w:type="first" r:id="rId485"/>
          <w:titlePg/>
          <w:pgSz w:w="13195" w:h="17244"/>
          <w:pgMar w:top="1163" w:left="1267" w:right="1267" w:bottom="1525" w:header="0" w:footer="3" w:gutter="526"/>
          <w:rtlGutter w:val="0"/>
          <w:cols w:num="2" w:space="354"/>
          <w:noEndnote/>
          <w:docGrid w:linePitch="360"/>
        </w:sectPr>
      </w:pPr>
      <w:r>
        <w:rPr>
          <w:lang w:val="en-US" w:eastAsia="en-US" w:bidi="en-US"/>
          <w:w w:val="100"/>
          <w:spacing w:val="0"/>
          <w:color w:val="000000"/>
          <w:position w:val="0"/>
        </w:rPr>
        <w:t>Mooney, 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From Cabbages to Kings', in </w:t>
      </w:r>
      <w:r>
        <w:rPr>
          <w:rStyle w:val="CharStyle1718"/>
        </w:rPr>
        <w:t>Intellectual Property vs. Intellectual Integrity,</w:t>
      </w:r>
      <w:r>
        <w:rPr>
          <w:rStyle w:val="CharStyle1719"/>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CDA report.</w:t>
      </w:r>
    </w:p>
    <w:p>
      <w:pPr>
        <w:pStyle w:val="Style1720"/>
        <w:widowControl w:val="0"/>
        <w:keepNext/>
        <w:keepLines/>
        <w:shd w:val="clear" w:color="auto" w:fill="auto"/>
        <w:bidi w:val="0"/>
        <w:spacing w:before="0" w:after="0" w:line="1020" w:lineRule="exact"/>
        <w:ind w:left="180" w:right="0" w:firstLine="0"/>
      </w:pPr>
      <w:bookmarkStart w:id="146" w:name="bookmark146"/>
      <w:r>
        <w:rPr>
          <w:lang w:val="en-US" w:eastAsia="en-US" w:bidi="en-US"/>
          <w:color w:val="000000"/>
          <w:position w:val="0"/>
        </w:rPr>
        <w:t>Biotechnology and</w:t>
      </w:r>
      <w:bookmarkEnd w:id="146"/>
    </w:p>
    <w:p>
      <w:pPr>
        <w:pStyle w:val="Style1720"/>
        <w:widowControl w:val="0"/>
        <w:keepNext/>
        <w:keepLines/>
        <w:shd w:val="clear" w:color="auto" w:fill="auto"/>
        <w:bidi w:val="0"/>
        <w:spacing w:before="0" w:after="302" w:line="1020" w:lineRule="exact"/>
        <w:ind w:left="180" w:right="0" w:firstLine="0"/>
      </w:pPr>
      <w:bookmarkStart w:id="147" w:name="bookmark147"/>
      <w:r>
        <w:rPr>
          <w:lang w:val="en-US" w:eastAsia="en-US" w:bidi="en-US"/>
          <w:color w:val="000000"/>
          <w:position w:val="0"/>
        </w:rPr>
        <w:t>Biohazards</w:t>
      </w:r>
      <w:bookmarkEnd w:id="147"/>
    </w:p>
    <w:p>
      <w:pPr>
        <w:pStyle w:val="Style42"/>
        <w:widowControl w:val="0"/>
        <w:keepNext w:val="0"/>
        <w:keepLines w:val="0"/>
        <w:shd w:val="clear" w:color="auto" w:fill="auto"/>
        <w:bidi w:val="0"/>
        <w:jc w:val="center"/>
        <w:spacing w:before="0" w:after="0" w:line="259" w:lineRule="exact"/>
        <w:ind w:left="80" w:right="0" w:firstLine="0"/>
        <w:sectPr>
          <w:pgSz w:w="13195" w:h="17244"/>
          <w:pgMar w:top="2324" w:left="1443" w:right="1443" w:bottom="1758" w:header="0" w:footer="3" w:gutter="547"/>
          <w:rtlGutter w:val="0"/>
          <w:cols w:space="720"/>
          <w:noEndnote/>
          <w:docGrid w:linePitch="360"/>
        </w:sectPr>
      </w:pPr>
      <w:r>
        <w:rPr>
          <w:rStyle w:val="CharStyle1726"/>
          <w:b w:val="0"/>
          <w:bCs w:val="0"/>
          <w:i/>
          <w:iCs/>
        </w:rPr>
        <w:t>New biotechnologies tamper with the ve</w:t>
      </w:r>
      <w:r>
        <w:rPr>
          <w:rStyle w:val="CharStyle1726"/>
          <w:b w:val="0"/>
          <w:bCs w:val="0"/>
          <w:i/>
          <w:iCs/>
          <w:shd w:val="clear" w:color="auto" w:fill="80FFFF"/>
        </w:rPr>
        <w:t>r</w:t>
      </w:r>
      <w:r>
        <w:rPr>
          <w:rStyle w:val="CharStyle1726"/>
          <w:b w:val="0"/>
          <w:bCs w:val="0"/>
          <w:i/>
          <w:iCs/>
        </w:rPr>
        <w:t>y fabric of life, and demand a fundamental re</w:t>
      </w:r>
      <w:r>
        <w:rPr>
          <w:rStyle w:val="CharStyle1726"/>
          <w:b w:val="0"/>
          <w:bCs w:val="0"/>
          <w:i/>
          <w:iCs/>
          <w:shd w:val="clear" w:color="auto" w:fill="80FFFF"/>
        </w:rPr>
        <w:t>s</w:t>
      </w:r>
      <w:r>
        <w:rPr>
          <w:rStyle w:val="CharStyle1726"/>
          <w:b w:val="0"/>
          <w:bCs w:val="0"/>
          <w:i/>
          <w:iCs/>
        </w:rPr>
        <w:t>tructuring of</w:t>
        <w:br/>
        <w:t>our minds, our ethics, our environmental, social and economic values and relationships. Whi</w:t>
      </w:r>
      <w:r>
        <w:rPr>
          <w:rStyle w:val="CharStyle1726"/>
          <w:b w:val="0"/>
          <w:bCs w:val="0"/>
          <w:i/>
          <w:iCs/>
          <w:shd w:val="clear" w:color="auto" w:fill="80FFFF"/>
        </w:rPr>
        <w:t>l</w:t>
      </w:r>
      <w:r>
        <w:rPr>
          <w:rStyle w:val="CharStyle1726"/>
          <w:b w:val="0"/>
          <w:bCs w:val="0"/>
          <w:i/>
          <w:iCs/>
        </w:rPr>
        <w:t>e</w:t>
        <w:br/>
        <w:t>biotechnology in its broadest sense is a very ancient group of technologies, it is the new biologies</w:t>
        <w:br/>
        <w:t>which generate new social, ecological, economic and political risks.</w:t>
      </w:r>
    </w:p>
    <w:p>
      <w:pPr>
        <w:widowControl w:val="0"/>
        <w:spacing w:line="240" w:lineRule="exact"/>
        <w:rPr>
          <w:sz w:val="19"/>
          <w:szCs w:val="19"/>
        </w:rPr>
      </w:pPr>
    </w:p>
    <w:p>
      <w:pPr>
        <w:widowControl w:val="0"/>
        <w:spacing w:before="41" w:after="41"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751" type="#_x0000_t202" style="position:absolute;margin-left:-4.8pt;margin-top:280.5pt;width:156.7pt;height:461.05pt;z-index:-125829010;mso-wrap-distance-left:5pt;mso-wrap-distance-right:6.95pt;mso-position-horizontal-relative:margin" filled="f" stroked="f">
            <v:textbox style="mso-fit-shape-to-text:t" inset="0,0,0,0">
              <w:txbxContent>
                <w:p>
                  <w:pPr>
                    <w:pStyle w:val="Style210"/>
                    <w:widowControl w:val="0"/>
                    <w:keepNext w:val="0"/>
                    <w:keepLines w:val="0"/>
                    <w:shd w:val="clear" w:color="auto" w:fill="auto"/>
                    <w:bidi w:val="0"/>
                    <w:spacing w:before="0" w:after="0" w:line="192" w:lineRule="exact"/>
                    <w:ind w:left="0" w:right="0" w:firstLine="41"/>
                  </w:pPr>
                  <w:r>
                    <w:rPr>
                      <w:rStyle w:val="CharStyle211"/>
                    </w:rPr>
                    <w:t>THE</w:t>
                  </w:r>
                  <w:r>
                    <w:rPr>
                      <w:rStyle w:val="CharStyle211"/>
                      <w:shd w:val="clear" w:color="auto" w:fill="80FFFF"/>
                    </w:rPr>
                    <w:t xml:space="preserve"> </w:t>
                  </w:r>
                  <w:r>
                    <w:rPr>
                      <w:rStyle w:val="CharStyle211"/>
                    </w:rPr>
                    <w:t>new biotechnologies consis</w:t>
                  </w:r>
                  <w:r>
                    <w:rPr>
                      <w:rStyle w:val="CharStyle211"/>
                      <w:shd w:val="clear" w:color="auto" w:fill="80FFFF"/>
                    </w:rPr>
                    <w:t>toft</w:t>
                  </w:r>
                  <w:r>
                    <w:rPr>
                      <w:rStyle w:val="CharStyle211"/>
                    </w:rPr>
                    <w:t>wo major group</w:t>
                  </w:r>
                  <w:r>
                    <w:rPr>
                      <w:rStyle w:val="CharStyle211"/>
                      <w:shd w:val="clear" w:color="auto" w:fill="80FFFF"/>
                    </w:rPr>
                    <w:t>s</w:t>
                  </w:r>
                  <w:r>
                    <w:rPr>
                      <w:rStyle w:val="CharStyle211"/>
                    </w:rPr>
                    <w:t xml:space="preserve"> of technologies.</w:t>
                  </w:r>
                </w:p>
                <w:p>
                  <w:pPr>
                    <w:pStyle w:val="Style210"/>
                    <w:widowControl w:val="0"/>
                    <w:keepNext w:val="0"/>
                    <w:keepLines w:val="0"/>
                    <w:shd w:val="clear" w:color="auto" w:fill="auto"/>
                    <w:bidi w:val="0"/>
                    <w:spacing w:before="0" w:after="0" w:line="192" w:lineRule="exact"/>
                    <w:ind w:left="0" w:right="0" w:firstLine="362"/>
                  </w:pPr>
                  <w:r>
                    <w:rPr>
                      <w:rStyle w:val="CharStyle211"/>
                    </w:rPr>
                    <w:t xml:space="preserve">The </w:t>
                  </w:r>
                  <w:r>
                    <w:rPr>
                      <w:rStyle w:val="CharStyle211"/>
                      <w:shd w:val="clear" w:color="auto" w:fill="80FFFF"/>
                    </w:rPr>
                    <w:t>fi</w:t>
                  </w:r>
                  <w:r>
                    <w:rPr>
                      <w:rStyle w:val="CharStyle211"/>
                    </w:rPr>
                    <w:t xml:space="preserve">rst group, </w:t>
                  </w:r>
                  <w:r>
                    <w:rPr>
                      <w:rStyle w:val="CharStyle211"/>
                      <w:shd w:val="clear" w:color="auto" w:fill="80FFFF"/>
                    </w:rPr>
                    <w:t>‘</w:t>
                  </w:r>
                  <w:r>
                    <w:rPr>
                      <w:rStyle w:val="CharStyle211"/>
                    </w:rPr>
                    <w:t>genetic engineer</w:t>
                    <w:t>ing</w:t>
                  </w:r>
                  <w:r>
                    <w:rPr>
                      <w:rStyle w:val="CharStyle211"/>
                      <w:shd w:val="clear" w:color="auto" w:fill="80FFFF"/>
                    </w:rPr>
                    <w:t>’,</w:t>
                  </w:r>
                  <w:r>
                    <w:rPr>
                      <w:rStyle w:val="CharStyle211"/>
                    </w:rPr>
                    <w:t xml:space="preserve"> refers to the new techniques deriv</w:t>
                    <w:t>ing from advances in molecular biol</w:t>
                    <w:t>ogy, biochemistry and genetics</w:t>
                  </w:r>
                  <w:r>
                    <w:rPr>
                      <w:rStyle w:val="CharStyle211"/>
                      <w:shd w:val="clear" w:color="auto" w:fill="80FFFF"/>
                    </w:rPr>
                    <w:t>.</w:t>
                  </w:r>
                  <w:r>
                    <w:rPr>
                      <w:rStyle w:val="CharStyle211"/>
                    </w:rPr>
                    <w:t xml:space="preserve"> The second group is based on new cellular procedures cased on the older technol</w:t>
                    <w:t>ogy of tissue culture.</w:t>
                  </w:r>
                </w:p>
                <w:p>
                  <w:pPr>
                    <w:pStyle w:val="Style210"/>
                    <w:widowControl w:val="0"/>
                    <w:keepNext w:val="0"/>
                    <w:keepLines w:val="0"/>
                    <w:shd w:val="clear" w:color="auto" w:fill="auto"/>
                    <w:bidi w:val="0"/>
                    <w:spacing w:before="0" w:after="0" w:line="192" w:lineRule="exact"/>
                    <w:ind w:left="0" w:right="0" w:firstLine="362"/>
                  </w:pPr>
                  <w:r>
                    <w:rPr>
                      <w:rStyle w:val="CharStyle211"/>
                    </w:rPr>
                    <w:t>Genetic engineering is a very pow</w:t>
                    <w:t>erful technique which theoretically al</w:t>
                    <w:t>lows any gene to be moved from any organism int</w:t>
                  </w:r>
                  <w:r>
                    <w:rPr>
                      <w:rStyle w:val="CharStyle211"/>
                      <w:shd w:val="clear" w:color="auto" w:fill="80FFFF"/>
                    </w:rPr>
                    <w:t>o</w:t>
                  </w:r>
                  <w:r>
                    <w:rPr>
                      <w:rStyle w:val="CharStyle211"/>
                    </w:rPr>
                    <w:t xml:space="preserve"> another. Recombinant DNA technology has the potential to transform the genes into a global re</w:t>
                    <w:t>source that can be used to shape novel life forms. It is this technical power which gives it the potential to become more pervasive than any technology in the past.</w:t>
                  </w:r>
                </w:p>
                <w:p>
                  <w:pPr>
                    <w:pStyle w:val="Style210"/>
                    <w:widowControl w:val="0"/>
                    <w:keepNext w:val="0"/>
                    <w:keepLines w:val="0"/>
                    <w:shd w:val="clear" w:color="auto" w:fill="auto"/>
                    <w:bidi w:val="0"/>
                    <w:spacing w:before="0" w:after="0" w:line="192" w:lineRule="exact"/>
                    <w:ind w:left="0" w:right="0" w:firstLine="362"/>
                  </w:pPr>
                  <w:r>
                    <w:rPr>
                      <w:rStyle w:val="CharStyle211"/>
                    </w:rPr>
                    <w:t>The new biotechnology has already found application in primary industries (agriculture, forestry and mining), in secondary industries (chemicals, drugs, food) and in tertiary industries (health care, education, research, advisory services).</w:t>
                  </w:r>
                </w:p>
                <w:p>
                  <w:pPr>
                    <w:pStyle w:val="Style210"/>
                    <w:widowControl w:val="0"/>
                    <w:keepNext w:val="0"/>
                    <w:keepLines w:val="0"/>
                    <w:shd w:val="clear" w:color="auto" w:fill="auto"/>
                    <w:bidi w:val="0"/>
                    <w:spacing w:before="0" w:after="0" w:line="192" w:lineRule="exact"/>
                    <w:ind w:left="0" w:right="0" w:firstLine="362"/>
                  </w:pPr>
                  <w:r>
                    <w:rPr>
                      <w:rStyle w:val="CharStyle211"/>
                    </w:rPr>
                    <w:t>In addition to the wide ranging applications ofbiotechnology is the fact that the development of the new tech</w:t>
                    <w:t>nologies is nearly entirely controlled by transnational enterprises, though uni</w:t>
                    <w:t>versities and small firms evolved the techniques. These corporations are di</w:t>
                    <w:t>versifying into every field of speciality which uses living organisms as</w:t>
                  </w:r>
                  <w:r>
                    <w:rPr>
                      <w:rStyle w:val="CharStyle211"/>
                      <w:shd w:val="clear" w:color="auto" w:fill="80FFFF"/>
                    </w:rPr>
                    <w:t xml:space="preserve"> </w:t>
                  </w:r>
                  <w:r>
                    <w:rPr>
                      <w:rStyle w:val="CharStyle211"/>
                    </w:rPr>
                    <w:t>a means of p</w:t>
                  </w:r>
                  <w:r>
                    <w:rPr>
                      <w:rStyle w:val="CharStyle211"/>
                      <w:shd w:val="clear" w:color="auto" w:fill="80FFFF"/>
                    </w:rPr>
                    <w:t>r</w:t>
                  </w:r>
                  <w:r>
                    <w:rPr>
                      <w:rStyle w:val="CharStyle211"/>
                    </w:rPr>
                    <w:t>oducion. Traditional industry sec</w:t>
                    <w:t>tors are becoming less distinct and corporate boundaries virtually unlim</w:t>
                    <w:t xml:space="preserve">ited </w:t>
                  </w:r>
                  <w:r>
                    <w:rPr>
                      <w:rStyle w:val="CharStyle211"/>
                      <w:shd w:val="clear" w:color="auto" w:fill="80FFFF"/>
                    </w:rPr>
                    <w:t>.</w:t>
                  </w:r>
                  <w:r>
                    <w:rPr>
                      <w:rStyle w:val="CharStyle211"/>
                    </w:rPr>
                    <w:t xml:space="preserve"> This integration, centralisation and control carries with it an inherent destabilisation at the social, economic and ecological levels.</w:t>
                  </w:r>
                </w:p>
                <w:p>
                  <w:pPr>
                    <w:pStyle w:val="Style210"/>
                    <w:widowControl w:val="0"/>
                    <w:keepNext w:val="0"/>
                    <w:keepLines w:val="0"/>
                    <w:shd w:val="clear" w:color="auto" w:fill="auto"/>
                    <w:bidi w:val="0"/>
                    <w:spacing w:before="0" w:after="0" w:line="192" w:lineRule="exact"/>
                    <w:ind w:left="0" w:right="0" w:firstLine="362"/>
                  </w:pPr>
                  <w:r>
                    <w:rPr>
                      <w:rStyle w:val="CharStyle211"/>
                    </w:rPr>
                    <w:t>Technological innovation and sci</w:t>
                    <w:t>entific change do</w:t>
                  </w:r>
                  <w:r>
                    <w:rPr>
                      <w:rStyle w:val="CharStyle211"/>
                      <w:shd w:val="clear" w:color="auto" w:fill="80FFFF"/>
                    </w:rPr>
                    <w:t xml:space="preserve"> </w:t>
                  </w:r>
                  <w:r>
                    <w:rPr>
                      <w:rStyle w:val="CharStyle211"/>
                    </w:rPr>
                    <w:t>not merely bring ben</w:t>
                    <w:t>efits. They also carry social, ecological and economic costs.</w:t>
                  </w:r>
                </w:p>
              </w:txbxContent>
            </v:textbox>
            <w10:wrap type="square" side="right" anchorx="margin"/>
          </v:shape>
        </w:pict>
      </w:r>
    </w:p>
    <w:p>
      <w:pPr>
        <w:pStyle w:val="Style210"/>
        <w:widowControl w:val="0"/>
        <w:keepNext w:val="0"/>
        <w:keepLines w:val="0"/>
        <w:shd w:val="clear" w:color="auto" w:fill="auto"/>
        <w:bidi w:val="0"/>
        <w:spacing w:before="0" w:after="0" w:line="192" w:lineRule="exact"/>
        <w:ind w:left="0" w:right="0" w:firstLine="383"/>
      </w:pPr>
      <w:r>
        <w:rPr>
          <w:lang w:val="en-US" w:eastAsia="en-US" w:bidi="en-US"/>
          <w:w w:val="100"/>
          <w:spacing w:val="0"/>
          <w:color w:val="000000"/>
          <w:position w:val="0"/>
        </w:rPr>
        <w:t>It was the scientists closest to ge</w:t>
        <w:t>netic engineering who first expressed concerns relating to the emergenc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of the new technology.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73</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group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prominent scientists called for a mora</w:t>
        <w:t>torium of certain types of research due to unknown risks and hazards associ</w:t>
        <w:t xml:space="preserve">ated with the possible escape and proliferation of novel forms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life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75, at the Asilomar Conference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part of the scientific community led by Paul Berg, a molecular biologist from Berkeley, attempte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to agree on the need for regulation of biotechnological research</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spacing w:before="0" w:after="0" w:line="192" w:lineRule="exact"/>
        <w:ind w:left="0" w:right="0" w:firstLine="383"/>
      </w:pPr>
      <w:r>
        <w:rPr>
          <w:lang w:val="en-US" w:eastAsia="en-US" w:bidi="en-US"/>
          <w:w w:val="100"/>
          <w:spacing w:val="0"/>
          <w:color w:val="000000"/>
          <w:position w:val="0"/>
        </w:rPr>
        <w:t>Later, as many scientists got in</w:t>
        <w:t xml:space="preserve">volved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commercial application of the new technologies - what Congress</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man Gore has called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selling of the tree of knowledge to Wall Street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self-criticism and self-restraint of the scientific community faded away.</w:t>
      </w:r>
    </w:p>
    <w:p>
      <w:pPr>
        <w:pStyle w:val="Style210"/>
        <w:widowControl w:val="0"/>
        <w:keepNext w:val="0"/>
        <w:keepLines w:val="0"/>
        <w:shd w:val="clear" w:color="auto" w:fill="auto"/>
        <w:bidi w:val="0"/>
        <w:spacing w:before="0" w:after="0" w:line="192" w:lineRule="exact"/>
        <w:ind w:left="0" w:right="0" w:firstLine="383"/>
      </w:pPr>
      <w:r>
        <w:rPr>
          <w:lang w:val="en-US" w:eastAsia="en-US" w:bidi="en-US"/>
          <w:w w:val="100"/>
          <w:spacing w:val="0"/>
          <w:color w:val="000000"/>
          <w:position w:val="0"/>
        </w:rPr>
        <w:t xml:space="preserve">The sustaining of the social impact analysis of the new technologies then became the responsibility of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ndividual scientists and activists. The most per</w:t>
      </w:r>
      <w:r>
        <w:rPr>
          <w:lang w:val="en-US" w:eastAsia="en-US" w:bidi="en-US"/>
          <w:w w:val="100"/>
          <w:spacing w:val="0"/>
          <w:color w:val="000000"/>
          <w:shd w:val="clear" w:color="auto" w:fill="80FFFF"/>
          <w:position w:val="0"/>
        </w:rPr>
      </w:r>
      <w:r>
        <w:rPr>
          <w:lang w:val="en-US" w:eastAsia="en-US" w:bidi="en-US"/>
          <w:w w:val="100"/>
          <w:spacing w:val="0"/>
          <w:color w:val="000000"/>
          <w:position w:val="0"/>
        </w:rPr>
        <w:t>sistent theme of the criticism has been the fear of adverse ecological and epi</w:t>
        <w:t>demiological consequences that might stem from the accidental or deliberate release of self-propagating genetically engineered organisms into the bio</w:t>
        <w:t xml:space="preserve">sphere. Prominent scientists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ike Licbe Cavalier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George Wald and David Suzuki have argued that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very powe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 xml:space="preserve">of the new technology outstrips our capacity to use it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safety, that neither nature’s resilience nor our own social institutions are adequate protection against the unanticipated impacts of genetic engineering.</w:t>
      </w:r>
    </w:p>
    <w:p>
      <w:pPr>
        <w:pStyle w:val="Style210"/>
        <w:widowControl w:val="0"/>
        <w:keepNext w:val="0"/>
        <w:keepLines w:val="0"/>
        <w:shd w:val="clear" w:color="auto" w:fill="auto"/>
        <w:bidi w:val="0"/>
        <w:spacing w:before="0" w:after="0" w:line="192" w:lineRule="exact"/>
        <w:ind w:left="0" w:right="0" w:firstLine="383"/>
      </w:pPr>
      <w:r>
        <w:rPr>
          <w:lang w:val="en-US" w:eastAsia="en-US" w:bidi="en-US"/>
          <w:w w:val="100"/>
          <w:spacing w:val="0"/>
          <w:color w:val="000000"/>
          <w:position w:val="0"/>
        </w:rPr>
        <w:t xml:space="preserve">As bans and regulations delay tests and marketing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North, biotechnology products will increasingly be tested in the South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bypass regulation and public control.</w:t>
      </w:r>
    </w:p>
    <w:p>
      <w:pPr>
        <w:pStyle w:val="Style210"/>
        <w:widowControl w:val="0"/>
        <w:keepNext w:val="0"/>
        <w:keepLines w:val="0"/>
        <w:shd w:val="clear" w:color="auto" w:fill="auto"/>
        <w:bidi w:val="0"/>
        <w:spacing w:before="0" w:after="0" w:line="192" w:lineRule="exact"/>
        <w:ind w:left="0" w:right="0" w:firstLine="383"/>
      </w:pPr>
      <w:r>
        <w:rPr>
          <w:lang w:val="en-US" w:eastAsia="en-US" w:bidi="en-US"/>
          <w:w w:val="100"/>
          <w:spacing w:val="0"/>
          <w:color w:val="000000"/>
          <w:position w:val="0"/>
        </w:rPr>
        <w:t>The public, the scientists, and th</w:t>
      </w:r>
      <w:r>
        <w:rPr>
          <w:lang w:val="en-US" w:eastAsia="en-US" w:bidi="en-US"/>
          <w:w w:val="100"/>
          <w:spacing w:val="0"/>
          <w:color w:val="000000"/>
          <w:shd w:val="clear" w:color="auto" w:fill="80FFFF"/>
          <w:position w:val="0"/>
        </w:rPr>
        <w:t>e</w:t>
      </w:r>
    </w:p>
    <w:p>
      <w:pPr>
        <w:pStyle w:val="Style210"/>
        <w:widowControl w:val="0"/>
        <w:keepNext w:val="0"/>
        <w:keepLines w:val="0"/>
        <w:shd w:val="clear" w:color="auto" w:fill="auto"/>
        <w:bidi w:val="0"/>
        <w:spacing w:before="0" w:after="166" w:line="192" w:lineRule="exact"/>
        <w:ind w:left="0" w:right="260" w:firstLine="95"/>
      </w:pPr>
      <w:r>
        <w:br w:type="column"/>
      </w:r>
      <w:r>
        <w:rPr>
          <w:lang w:val="en-US" w:eastAsia="en-US" w:bidi="en-US"/>
          <w:w w:val="100"/>
          <w:spacing w:val="0"/>
          <w:color w:val="000000"/>
          <w:position w:val="0"/>
        </w:rPr>
        <w:t>of</w:t>
      </w:r>
      <w:r>
        <w:rPr>
          <w:lang w:val="en-US" w:eastAsia="en-US" w:bidi="en-US"/>
          <w:w w:val="100"/>
          <w:spacing w:val="0"/>
          <w:color w:val="000000"/>
          <w:shd w:val="clear" w:color="auto" w:fill="80FFFF"/>
          <w:position w:val="0"/>
        </w:rPr>
        <w:t>f</w:t>
      </w:r>
      <w:r>
        <w:rPr>
          <w:lang w:val="en-US" w:eastAsia="en-US" w:bidi="en-US"/>
          <w:w w:val="100"/>
          <w:spacing w:val="0"/>
          <w:color w:val="000000"/>
          <w:position w:val="0"/>
        </w:rPr>
        <w:t>icial agencies of countries whe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ethese technologies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are being developed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are aware of these hazards. Genetic engi</w:t>
        <w:t>neering companies therefore face regu</w:t>
        <w:t>lator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constraints, public protests and court injunctions domestically, and have started to conduct their release experiments involving recombinant or</w:t>
        <w:t xml:space="preserve">ganisms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countries where obstacles appear to be fewer due to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axer legisla</w:t>
        <w:t>tion and lower public awareness.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Dr Alan Goldha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mer of the Industrial Biotechnology Association of the US had stated,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p</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thway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clearer in foreign nations to getting approval</w:t>
      </w:r>
      <w:r>
        <w:rPr>
          <w:lang w:val="en-US" w:eastAsia="en-US" w:bidi="en-US"/>
          <w:w w:val="100"/>
          <w:spacing w:val="0"/>
          <w:color w:val="000000"/>
          <w:shd w:val="clear" w:color="auto" w:fill="80FFFF"/>
          <w:position w:val="0"/>
        </w:rPr>
        <w:t>'.</w:t>
      </w:r>
    </w:p>
    <w:p>
      <w:pPr>
        <w:pStyle w:val="Style930"/>
        <w:widowControl w:val="0"/>
        <w:keepNext w:val="0"/>
        <w:keepLines w:val="0"/>
        <w:shd w:val="clear" w:color="auto" w:fill="auto"/>
        <w:bidi w:val="0"/>
        <w:jc w:val="center"/>
        <w:spacing w:before="0" w:after="118" w:line="210" w:lineRule="exact"/>
        <w:ind w:left="160" w:right="0" w:firstLine="0"/>
      </w:pPr>
      <w:r>
        <w:rPr>
          <w:rStyle w:val="CharStyle1727"/>
          <w:b/>
          <w:bCs/>
        </w:rPr>
        <w:t>Hazardous export</w:t>
      </w:r>
    </w:p>
    <w:p>
      <w:pPr>
        <w:pStyle w:val="Style210"/>
        <w:widowControl w:val="0"/>
        <w:keepNext w:val="0"/>
        <w:keepLines w:val="0"/>
        <w:shd w:val="clear" w:color="auto" w:fill="auto"/>
        <w:bidi w:val="0"/>
        <w:spacing w:before="0" w:after="0" w:line="192" w:lineRule="exact"/>
        <w:ind w:left="0" w:right="260" w:firstLine="410"/>
      </w:pPr>
      <w:r>
        <w:rPr>
          <w:lang w:val="en-US" w:eastAsia="en-US" w:bidi="en-US"/>
          <w:w w:val="100"/>
          <w:spacing w:val="0"/>
          <w:color w:val="000000"/>
          <w:position w:val="0"/>
        </w:rPr>
        <w:t>The Indian government has wel</w:t>
        <w:t>comed the biotech bandwagon of for</w:t>
        <w:t>eign companies by diluting the regula</w:t>
        <w:t>tions and eroding the democratic structures that have existed within the country. The VAP (Vaccine Action Pro</w:t>
        <w:t xml:space="preserve">gramme)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clearly designed to by-pass safety regulations prevalent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US because the memorandum of under</w:t>
        <w:t>standing states that all genetic engi</w:t>
        <w:t xml:space="preserve">neering research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will be carried out in accordance with the laws and regula</w:t>
        <w:t xml:space="preserve">tions of the country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hich the re</w:t>
        <w:t xml:space="preserve">search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conducted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Since India has no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laws regulating genetic engineering, testing vaccines in India amounts to totally unregulated deliberate release.</w:t>
      </w:r>
    </w:p>
    <w:p>
      <w:pPr>
        <w:pStyle w:val="Style210"/>
        <w:widowControl w:val="0"/>
        <w:keepNext w:val="0"/>
        <w:keepLines w:val="0"/>
        <w:shd w:val="clear" w:color="auto" w:fill="auto"/>
        <w:bidi w:val="0"/>
        <w:spacing w:before="0" w:after="0" w:line="192" w:lineRule="exact"/>
        <w:ind w:left="0" w:right="260" w:firstLine="410"/>
      </w:pPr>
      <w:r>
        <w:rPr>
          <w:lang w:val="en-US" w:eastAsia="en-US" w:bidi="en-US"/>
          <w:w w:val="100"/>
          <w:spacing w:val="0"/>
          <w:color w:val="000000"/>
          <w:position w:val="0"/>
        </w:rPr>
        <w:t>The VAP was initiated in 1985 as part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Reagan</w:t>
      </w:r>
      <w:r>
        <w:rPr>
          <w:lang w:val="en-US" w:eastAsia="en-US" w:bidi="en-US"/>
          <w:w w:val="100"/>
          <w:spacing w:val="0"/>
          <w:color w:val="000000"/>
          <w:shd w:val="clear" w:color="auto" w:fill="80FFFF"/>
          <w:position w:val="0"/>
        </w:rPr>
        <w:t>-</w:t>
      </w:r>
      <w:r>
        <w:rPr>
          <w:lang w:val="en-US" w:eastAsia="en-US" w:bidi="en-US"/>
          <w:w w:val="100"/>
          <w:spacing w:val="0"/>
          <w:color w:val="000000"/>
          <w:position w:val="0"/>
        </w:rPr>
        <w:t>Ga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dh</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Science and Technology initiative, and the agree</w:t>
        <w:t xml:space="preserve">ment was signed in Delhi on 9 July,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87. The project document states that The announcement of the VAP is an important recognition that vaccines are among the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ost cost-effective of health technologies, and their widespread use in bot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countries 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key to controlling the burden of vaccine - preventable diseases</w:t>
      </w:r>
      <w:r>
        <w:rPr>
          <w:lang w:val="en-US" w:eastAsia="en-US" w:bidi="en-US"/>
          <w:w w:val="100"/>
          <w:spacing w:val="0"/>
          <w:color w:val="000000"/>
          <w:shd w:val="clear" w:color="auto" w:fill="80FFFF"/>
          <w:position w:val="0"/>
        </w:rPr>
        <w:t>.’</w:t>
      </w:r>
      <w:r>
        <w:br w:type="page"/>
      </w:r>
    </w:p>
    <w:p>
      <w:pPr>
        <w:pStyle w:val="Style210"/>
        <w:widowControl w:val="0"/>
        <w:keepNext w:val="0"/>
        <w:keepLines w:val="0"/>
        <w:shd w:val="clear" w:color="auto" w:fill="auto"/>
        <w:bidi w:val="0"/>
        <w:spacing w:before="0" w:after="0" w:line="192" w:lineRule="exact"/>
        <w:ind w:left="0" w:right="0" w:firstLine="365"/>
      </w:pPr>
      <w:r>
        <w:rPr>
          <w:lang w:val="en-US" w:eastAsia="en-US" w:bidi="en-US"/>
          <w:w w:val="100"/>
          <w:spacing w:val="0"/>
          <w:color w:val="000000"/>
          <w:position w:val="0"/>
        </w:rPr>
        <w:t>The p</w:t>
      </w:r>
      <w:r>
        <w:rPr>
          <w:lang w:val="en-US" w:eastAsia="en-US" w:bidi="en-US"/>
          <w:w w:val="100"/>
          <w:spacing w:val="0"/>
          <w:color w:val="000000"/>
          <w:shd w:val="clear" w:color="auto" w:fill="80FFFF"/>
          <w:position w:val="0"/>
        </w:rPr>
        <w:t>rim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y purpose of the project is to allow an extended range of trials of bio</w:t>
      </w:r>
      <w:r>
        <w:rPr>
          <w:lang w:val="en-US" w:eastAsia="en-US" w:bidi="en-US"/>
          <w:w w:val="100"/>
          <w:spacing w:val="0"/>
          <w:color w:val="000000"/>
          <w:shd w:val="clear" w:color="auto" w:fill="80FFFF"/>
          <w:position w:val="0"/>
        </w:rPr>
        <w:t>-</w:t>
      </w:r>
      <w:r>
        <w:rPr>
          <w:lang w:val="en-US" w:eastAsia="en-US" w:bidi="en-US"/>
          <w:w w:val="100"/>
          <w:spacing w:val="0"/>
          <w:color w:val="000000"/>
          <w:position w:val="0"/>
        </w:rPr>
        <w:t>engineered vaccines on animals and human subjects, The priority areas have been identified as cholera, typhoid fe</w:t>
        <w:t>ver, rotat</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us, hepatitis, dysente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y,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w:t>
        <w:t>bies, pertussis, pneumonia and ma</w:t>
        <w:t>laria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these could change in suc</w:t>
        <w:t xml:space="preserve">ceeding years of the project as other areas of research opportunity are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den</w:t>
        <w:t>tified.</w:t>
      </w:r>
    </w:p>
    <w:p>
      <w:pPr>
        <w:pStyle w:val="Style210"/>
        <w:widowControl w:val="0"/>
        <w:keepNext w:val="0"/>
        <w:keepLines w:val="0"/>
        <w:shd w:val="clear" w:color="auto" w:fill="auto"/>
        <w:bidi w:val="0"/>
        <w:spacing w:before="0" w:after="0" w:line="192" w:lineRule="exact"/>
        <w:ind w:left="0" w:right="0" w:firstLine="365"/>
      </w:pPr>
      <w:r>
        <w:rPr>
          <w:lang w:val="en-US" w:eastAsia="en-US" w:bidi="en-US"/>
          <w:w w:val="100"/>
          <w:spacing w:val="0"/>
          <w:color w:val="000000"/>
          <w:position w:val="0"/>
        </w:rPr>
        <w:t>In 1</w:t>
      </w:r>
      <w:r>
        <w:rPr>
          <w:lang w:val="en-US" w:eastAsia="en-US" w:bidi="en-US"/>
          <w:w w:val="100"/>
          <w:spacing w:val="0"/>
          <w:color w:val="000000"/>
          <w:shd w:val="clear" w:color="auto" w:fill="80FFFF"/>
          <w:position w:val="0"/>
        </w:rPr>
        <w:t>9</w:t>
      </w:r>
      <w:r>
        <w:rPr>
          <w:lang w:val="en-US" w:eastAsia="en-US" w:bidi="en-US"/>
          <w:w w:val="100"/>
          <w:spacing w:val="0"/>
          <w:color w:val="000000"/>
          <w:position w:val="0"/>
        </w:rPr>
        <w:t>86, the WISTA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institute based in Philadelphia hit the headlines for testing bio-engineered rabies vac</w:t>
        <w:t>cine on cattle in Argentina without the consent of the government of people of Argentina. When the Argentinian gov</w:t>
        <w:t>ernment became aware of the bovine rabies vaccine experiment in Septem</w:t>
      </w:r>
    </w:p>
    <w:p>
      <w:pPr>
        <w:pStyle w:val="Style210"/>
        <w:widowControl w:val="0"/>
        <w:keepNext w:val="0"/>
        <w:keepLines w:val="0"/>
        <w:shd w:val="clear" w:color="auto" w:fill="auto"/>
        <w:bidi w:val="0"/>
        <w:spacing w:before="0" w:after="0" w:line="192" w:lineRule="exact"/>
        <w:ind w:left="0" w:right="0" w:firstLine="34"/>
      </w:pPr>
      <w:r>
        <w:rPr>
          <w:lang w:val="en-US" w:eastAsia="en-US" w:bidi="en-US"/>
          <w:w w:val="100"/>
          <w:spacing w:val="0"/>
          <w:color w:val="000000"/>
          <w:position w:val="0"/>
        </w:rPr>
        <w:t>ber 1986, it was immediately termi</w:t>
        <w:t>nated. The Argentinian Ministry of Health alleged that farm hands who cared for the vaccinated cattle had been infected with the live vaccine.</w:t>
      </w:r>
    </w:p>
    <w:p>
      <w:pPr>
        <w:pStyle w:val="Style210"/>
        <w:widowControl w:val="0"/>
        <w:keepNext w:val="0"/>
        <w:keepLines w:val="0"/>
        <w:shd w:val="clear" w:color="auto" w:fill="auto"/>
        <w:bidi w:val="0"/>
        <w:spacing w:before="0" w:after="0" w:line="192" w:lineRule="exact"/>
        <w:ind w:left="0" w:right="0" w:firstLine="350"/>
      </w:pPr>
      <w:r>
        <w:rPr>
          <w:lang w:val="en-US" w:eastAsia="en-US" w:bidi="en-US"/>
          <w:w w:val="100"/>
          <w:spacing w:val="0"/>
          <w:color w:val="000000"/>
          <w:position w:val="0"/>
        </w:rPr>
        <w:t>WISTAR was driven out by the Ar</w:t>
        <w:t>gentinian government, but has been welcomed by the Indian government for participation in VAP. In fact, the project paper for VAP prepared by the US government applauds WISTAR for its achievements in the field of vaccine development; and specifically mentions the bovine rabies vaccine for field trials and other research.</w:t>
      </w:r>
    </w:p>
    <w:p>
      <w:pPr>
        <w:pStyle w:val="Style210"/>
        <w:widowControl w:val="0"/>
        <w:keepNext w:val="0"/>
        <w:keepLines w:val="0"/>
        <w:shd w:val="clear" w:color="auto" w:fill="auto"/>
        <w:bidi w:val="0"/>
        <w:spacing w:before="0" w:after="0" w:line="192" w:lineRule="exact"/>
        <w:ind w:left="0" w:right="0" w:firstLine="350"/>
      </w:pPr>
      <w:r>
        <w:rPr>
          <w:lang w:val="en-US" w:eastAsia="en-US" w:bidi="en-US"/>
          <w:w w:val="100"/>
          <w:spacing w:val="0"/>
          <w:color w:val="000000"/>
          <w:position w:val="0"/>
        </w:rPr>
        <w:t>The US government is evidently dictating the terms and conditions for these experiments, under VAP. The programme is financed by USAID and</w:t>
      </w:r>
    </w:p>
    <w:p>
      <w:pPr>
        <w:pStyle w:val="Style210"/>
        <w:widowControl w:val="0"/>
        <w:keepNext w:val="0"/>
        <w:keepLines w:val="0"/>
        <w:shd w:val="clear" w:color="auto" w:fill="auto"/>
        <w:bidi w:val="0"/>
        <w:spacing w:before="0" w:after="0" w:line="192" w:lineRule="exact"/>
        <w:ind w:left="0" w:right="0" w:firstLine="35"/>
      </w:pPr>
      <w:r>
        <w:rPr>
          <w:lang w:val="en-US" w:eastAsia="en-US" w:bidi="en-US"/>
          <w:w w:val="100"/>
          <w:spacing w:val="0"/>
          <w:color w:val="000000"/>
          <w:position w:val="0"/>
        </w:rPr>
        <w:t>the US Public Health Service. The total project cost is $9</w:t>
      </w:r>
      <w:r>
        <w:rPr>
          <w:lang w:val="en-US" w:eastAsia="en-US" w:bidi="en-US"/>
          <w:w w:val="100"/>
          <w:spacing w:val="0"/>
          <w:color w:val="000000"/>
          <w:shd w:val="clear" w:color="auto" w:fill="80FFFF"/>
          <w:position w:val="0"/>
        </w:rPr>
        <w:t>.6m</w:t>
      </w:r>
      <w:r>
        <w:rPr>
          <w:lang w:val="en-US" w:eastAsia="en-US" w:bidi="en-US"/>
          <w:w w:val="100"/>
          <w:spacing w:val="0"/>
          <w:color w:val="000000"/>
          <w:position w:val="0"/>
        </w:rPr>
        <w:t xml:space="preserve"> of which the US component is $7</w:t>
      </w:r>
      <w:r>
        <w:rPr>
          <w:lang w:val="en-US" w:eastAsia="en-US" w:bidi="en-US"/>
          <w:w w:val="100"/>
          <w:spacing w:val="0"/>
          <w:color w:val="000000"/>
          <w:shd w:val="clear" w:color="auto" w:fill="80FFFF"/>
          <w:position w:val="0"/>
        </w:rPr>
        <w:t>.6m</w:t>
      </w:r>
      <w:r>
        <w:rPr>
          <w:lang w:val="en-US" w:eastAsia="en-US" w:bidi="en-US"/>
          <w:w w:val="100"/>
          <w:spacing w:val="0"/>
          <w:color w:val="000000"/>
          <w:position w:val="0"/>
        </w:rPr>
        <w:t xml:space="preserve"> and the Indian is $2m. Through the financial input the US government controls the agreement.</w:t>
      </w:r>
    </w:p>
    <w:p>
      <w:pPr>
        <w:pStyle w:val="Style210"/>
        <w:widowControl w:val="0"/>
        <w:keepNext w:val="0"/>
        <w:keepLines w:val="0"/>
        <w:shd w:val="clear" w:color="auto" w:fill="auto"/>
        <w:bidi w:val="0"/>
        <w:spacing w:before="0" w:after="0" w:line="192" w:lineRule="exact"/>
        <w:ind w:left="0" w:right="0" w:firstLine="350"/>
      </w:pPr>
      <w:r>
        <w:rPr>
          <w:lang w:val="en-US" w:eastAsia="en-US" w:bidi="en-US"/>
          <w:w w:val="100"/>
          <w:spacing w:val="0"/>
          <w:color w:val="000000"/>
          <w:position w:val="0"/>
        </w:rPr>
        <w:t xml:space="preserve">Thus all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documents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plans, speci</w:t>
        <w:t>fications, contracts, schedules and other arrangements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any modi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ca</w:t>
        <w:t>tions therein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must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 approved by the USAID. On the other hand, scientists and scientific agencies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India directly concerned with the subject have been excluded from discussions on the pro</w:t>
        <w:t>gramme.</w:t>
      </w:r>
    </w:p>
    <w:p>
      <w:pPr>
        <w:pStyle w:val="Style210"/>
        <w:widowControl w:val="0"/>
        <w:keepNext w:val="0"/>
        <w:keepLines w:val="0"/>
        <w:shd w:val="clear" w:color="auto" w:fill="auto"/>
        <w:bidi w:val="0"/>
        <w:spacing w:before="0" w:after="0" w:line="192" w:lineRule="exact"/>
        <w:ind w:left="0" w:right="0" w:firstLine="350"/>
        <w:sectPr>
          <w:type w:val="continuous"/>
          <w:pgSz w:w="13195" w:h="17244"/>
          <w:pgMar w:top="2310" w:left="1597" w:right="1597" w:bottom="1760" w:header="0" w:footer="3" w:gutter="489"/>
          <w:rtlGutter w:val="0"/>
          <w:cols w:num="3" w:space="102"/>
          <w:noEndnote/>
          <w:docGrid w:linePitch="360"/>
        </w:sectPr>
      </w:pPr>
      <w:r>
        <w:rPr>
          <w:lang w:val="en-US" w:eastAsia="en-US" w:bidi="en-US"/>
          <w:w w:val="100"/>
          <w:spacing w:val="0"/>
          <w:color w:val="000000"/>
          <w:position w:val="0"/>
        </w:rPr>
        <w:t>The controversial</w:t>
      </w:r>
      <w:r>
        <w:rPr>
          <w:lang w:val="en-US" w:eastAsia="en-US" w:bidi="en-US"/>
          <w:w w:val="100"/>
          <w:spacing w:val="0"/>
          <w:color w:val="000000"/>
          <w:shd w:val="clear" w:color="auto" w:fill="80FFFF"/>
          <w:position w:val="0"/>
        </w:rPr>
        <w:t xml:space="preserve"> I</w:t>
      </w:r>
      <w:r>
        <w:rPr>
          <w:lang w:val="en-US" w:eastAsia="en-US" w:bidi="en-US"/>
          <w:w w:val="100"/>
          <w:spacing w:val="0"/>
          <w:color w:val="000000"/>
          <w:position w:val="0"/>
        </w:rPr>
        <w:t>ndo-US Vaccine project was signed by-passing the high powered biotechnology scientific advi</w:t>
        <w:t>so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committee set up by the Govern</w:t>
        <w:t>ment of India. Dr Pushpa Bha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ga</w:t>
      </w:r>
      <w:r>
        <w:rPr>
          <w:lang w:val="en-US" w:eastAsia="en-US" w:bidi="en-US"/>
          <w:w w:val="100"/>
          <w:spacing w:val="0"/>
          <w:color w:val="000000"/>
          <w:shd w:val="clear" w:color="auto" w:fill="80FFFF"/>
          <w:position w:val="0"/>
        </w:rPr>
        <w:t>v</w:t>
      </w:r>
      <w:r>
        <w:rPr>
          <w:lang w:val="en-US" w:eastAsia="en-US" w:bidi="en-US"/>
          <w:w w:val="100"/>
          <w:spacing w:val="0"/>
          <w:color w:val="000000"/>
          <w:position w:val="0"/>
        </w:rPr>
        <w:t>a,</w:t>
      </w:r>
    </w:p>
    <w:p>
      <w:pPr>
        <w:widowControl w:val="0"/>
        <w:spacing w:before="117" w:after="117"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730"/>
        <w:widowControl w:val="0"/>
        <w:keepNext/>
        <w:keepLines/>
        <w:shd w:val="clear" w:color="auto" w:fill="000000"/>
        <w:bidi w:val="0"/>
        <w:jc w:val="left"/>
        <w:spacing w:before="0" w:after="0" w:line="500" w:lineRule="exact"/>
        <w:ind w:left="540" w:right="0"/>
        <w:sectPr>
          <w:type w:val="continuous"/>
          <w:pgSz w:w="13195" w:h="17244"/>
          <w:pgMar w:top="2398" w:left="1366" w:right="1366" w:bottom="2240" w:header="0" w:footer="3" w:gutter="931"/>
          <w:rtlGutter w:val="0"/>
          <w:cols w:space="720"/>
          <w:noEndnote/>
          <w:docGrid w:linePitch="360"/>
        </w:sectPr>
      </w:pPr>
      <w:bookmarkStart w:id="148" w:name="bookmark148"/>
      <w:r>
        <w:rPr>
          <w:rStyle w:val="CharStyle1732"/>
        </w:rPr>
        <w:t>The case a</w:t>
      </w:r>
      <w:r>
        <w:rPr>
          <w:rStyle w:val="CharStyle1732"/>
          <w:shd w:val="clear" w:color="auto" w:fill="80FFFF"/>
        </w:rPr>
        <w:t>g</w:t>
      </w:r>
      <w:r>
        <w:rPr>
          <w:rStyle w:val="CharStyle1732"/>
        </w:rPr>
        <w:t>ainst Genetic Manipulation</w:t>
      </w:r>
      <w:bookmarkEnd w:id="148"/>
    </w:p>
    <w:p>
      <w:pPr>
        <w:widowControl w:val="0"/>
        <w:spacing w:line="240" w:lineRule="exact"/>
        <w:rPr>
          <w:sz w:val="19"/>
          <w:szCs w:val="19"/>
        </w:rPr>
      </w:pPr>
    </w:p>
    <w:p>
      <w:pPr>
        <w:widowControl w:val="0"/>
        <w:spacing w:before="23" w:after="23"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533"/>
        <w:widowControl w:val="0"/>
        <w:keepNext w:val="0"/>
        <w:keepLines w:val="0"/>
        <w:shd w:val="clear" w:color="auto" w:fill="auto"/>
        <w:bidi w:val="0"/>
        <w:jc w:val="left"/>
        <w:spacing w:before="0" w:after="164" w:line="280" w:lineRule="exact"/>
        <w:ind w:left="340" w:right="0" w:firstLine="6"/>
      </w:pPr>
      <w:r>
        <w:rPr>
          <w:lang w:val="en-US" w:eastAsia="en-US" w:bidi="en-US"/>
          <w:spacing w:val="0"/>
          <w:color w:val="000000"/>
          <w:position w:val="0"/>
        </w:rPr>
        <w:t xml:space="preserve">The </w:t>
      </w:r>
      <w:r>
        <w:rPr>
          <w:lang w:val="en-US" w:eastAsia="en-US" w:bidi="en-US"/>
          <w:spacing w:val="0"/>
          <w:color w:val="000000"/>
          <w:shd w:val="clear" w:color="auto" w:fill="80FFFF"/>
          <w:position w:val="0"/>
        </w:rPr>
        <w:t>‘</w:t>
      </w:r>
      <w:r>
        <w:rPr>
          <w:lang w:val="en-US" w:eastAsia="en-US" w:bidi="en-US"/>
          <w:spacing w:val="0"/>
          <w:color w:val="000000"/>
          <w:position w:val="0"/>
        </w:rPr>
        <w:t>ice minus’ story</w:t>
      </w:r>
    </w:p>
    <w:p>
      <w:pPr>
        <w:pStyle w:val="Style1051"/>
        <w:widowControl w:val="0"/>
        <w:keepNext w:val="0"/>
        <w:keepLines w:val="0"/>
        <w:shd w:val="clear" w:color="auto" w:fill="auto"/>
        <w:bidi w:val="0"/>
        <w:spacing w:before="0" w:after="0" w:line="192" w:lineRule="exact"/>
        <w:ind w:left="0" w:right="0" w:firstLine="92"/>
      </w:pPr>
      <w:r>
        <w:rPr>
          <w:lang w:val="en-US" w:eastAsia="en-US" w:bidi="en-US"/>
          <w:w w:val="100"/>
          <w:spacing w:val="0"/>
          <w:color w:val="000000"/>
          <w:position w:val="0"/>
        </w:rPr>
        <w:t>SINCE frost damage Is a major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threatin the colder climate of the North, running up to $14 billion annually worldwide, biotechnologies are trying to make plants more tolerant to frost. They have iso</w:t>
        <w:t xml:space="preserve">lated a gene which triggers ice nuclea- tion in plant cells, and have deleted it from a certain bacterium called </w:t>
      </w:r>
      <w:r>
        <w:rPr>
          <w:rStyle w:val="CharStyle1744"/>
          <w:b w:val="0"/>
          <w:bCs w:val="0"/>
        </w:rPr>
        <w:t>Pa</w:t>
      </w:r>
      <w:r>
        <w:rPr>
          <w:rStyle w:val="CharStyle1744"/>
          <w:b w:val="0"/>
          <w:bCs w:val="0"/>
          <w:shd w:val="clear" w:color="auto" w:fill="80FFFF"/>
        </w:rPr>
        <w:t>e</w:t>
      </w:r>
      <w:r>
        <w:rPr>
          <w:rStyle w:val="CharStyle1744"/>
          <w:b w:val="0"/>
          <w:bCs w:val="0"/>
        </w:rPr>
        <w:t>ndo</w:t>
      </w:r>
      <w:r>
        <w:rPr>
          <w:rStyle w:val="CharStyle1744"/>
          <w:b w:val="0"/>
          <w:bCs w:val="0"/>
          <w:shd w:val="clear" w:color="auto" w:fill="80FFFF"/>
        </w:rPr>
        <w:t>m</w:t>
      </w:r>
      <w:r>
        <w:rPr>
          <w:rStyle w:val="CharStyle1744"/>
          <w:b w:val="0"/>
          <w:bCs w:val="0"/>
        </w:rPr>
        <w:t>o</w:t>
      </w:r>
      <w:r>
        <w:rPr>
          <w:rStyle w:val="CharStyle1744"/>
          <w:b w:val="0"/>
          <w:bCs w:val="0"/>
          <w:shd w:val="clear" w:color="auto" w:fill="80FFFF"/>
        </w:rPr>
        <w:t>u</w:t>
      </w:r>
      <w:r>
        <w:rPr>
          <w:rStyle w:val="CharStyle1744"/>
          <w:b w:val="0"/>
          <w:bCs w:val="0"/>
        </w:rPr>
        <w:t>a syrlngaa.</w:t>
      </w:r>
      <w:r>
        <w:rPr>
          <w:lang w:val="en-US" w:eastAsia="en-US" w:bidi="en-US"/>
          <w:w w:val="100"/>
          <w:spacing w:val="0"/>
          <w:color w:val="000000"/>
          <w:position w:val="0"/>
        </w:rPr>
        <w:t xml:space="preserve"> The idea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when this ice-minus bacteria is sprayed on a crop, such as Co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nian strawber</w:t>
        <w:t xml:space="preserve">ries,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displaces the naturally occurring ice-forming bacteria, and the plants do not freeze when they normally would.</w:t>
      </w:r>
    </w:p>
    <w:p>
      <w:pPr>
        <w:pStyle w:val="Style1051"/>
        <w:widowControl w:val="0"/>
        <w:keepNext w:val="0"/>
        <w:keepLines w:val="0"/>
        <w:shd w:val="clear" w:color="auto" w:fill="auto"/>
        <w:bidi w:val="0"/>
        <w:spacing w:before="0" w:after="0" w:line="192" w:lineRule="exact"/>
        <w:ind w:left="0" w:right="0" w:firstLine="427"/>
      </w:pPr>
      <w:r>
        <w:rPr>
          <w:lang w:val="en-US" w:eastAsia="en-US" w:bidi="en-US"/>
          <w:w w:val="100"/>
          <w:spacing w:val="0"/>
          <w:color w:val="000000"/>
          <w:position w:val="0"/>
        </w:rPr>
        <w:t xml:space="preserve">In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83, Steven Lindow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Berkele</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and A</w:t>
      </w:r>
      <w:r>
        <w:rPr>
          <w:lang w:val="en-US" w:eastAsia="en-US" w:bidi="en-US"/>
          <w:w w:val="100"/>
          <w:spacing w:val="0"/>
          <w:color w:val="000000"/>
          <w:shd w:val="clear" w:color="auto" w:fill="80FFFF"/>
          <w:position w:val="0"/>
        </w:rPr>
        <w:t>dv</w:t>
      </w:r>
      <w:r>
        <w:rPr>
          <w:lang w:val="en-US" w:eastAsia="en-US" w:bidi="en-US"/>
          <w:w w:val="100"/>
          <w:spacing w:val="0"/>
          <w:color w:val="000000"/>
          <w:position w:val="0"/>
        </w:rPr>
        <w:t>anced Genetic Sciences, a</w:t>
      </w:r>
      <w:r>
        <w:rPr>
          <w:lang w:val="en-US" w:eastAsia="en-US" w:bidi="en-US"/>
          <w:w w:val="100"/>
          <w:spacing w:val="0"/>
          <w:color w:val="000000"/>
          <w:shd w:val="clear" w:color="auto" w:fill="80FFFF"/>
          <w:position w:val="0"/>
        </w:rPr>
        <w:t xml:space="preserve"> fi</w:t>
      </w:r>
      <w:r>
        <w:rPr>
          <w:lang w:val="en-US" w:eastAsia="en-US" w:bidi="en-US"/>
          <w:w w:val="100"/>
          <w:spacing w:val="0"/>
          <w:color w:val="000000"/>
          <w:position w:val="0"/>
        </w:rPr>
        <w:t>rm which was funding his work, were per</w:t>
        <w:t>mitted by the National Institute of Health Recombinant DN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Advisory Co</w:t>
      </w:r>
      <w:r>
        <w:rPr>
          <w:lang w:val="en-US" w:eastAsia="en-US" w:bidi="en-US"/>
          <w:w w:val="100"/>
          <w:spacing w:val="0"/>
          <w:color w:val="000000"/>
          <w:shd w:val="clear" w:color="auto" w:fill="80FFFF"/>
          <w:position w:val="0"/>
        </w:rPr>
        <w:t>mm</w:t>
      </w:r>
      <w:r>
        <w:rPr>
          <w:lang w:val="en-US" w:eastAsia="en-US" w:bidi="en-US"/>
          <w:w w:val="100"/>
          <w:spacing w:val="0"/>
          <w:color w:val="000000"/>
          <w:position w:val="0"/>
        </w:rPr>
        <w:t>ittee to run a test field. However, on 4 Sep</w:t>
        <w:t>tember, a group of citizens and environ</w:t>
        <w:t>mental interest groups based in Wash</w:t>
        <w:t>ington D C, including Jeremy Rif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kin, and the Foundation on Economic Trends,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Environmental Task Force, Envi</w:t>
        <w:t>ronmental Action and the Humane So</w:t>
        <w:t>ciety-filed a suit against the 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H for approving the project. Among other things the suit charged that the NIH had not conducted as adequate assessment of the potential environmental risks of Lindow'sf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d test had had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been grossly negligent in its decision to authorise the deliberate release of the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rst genetically engineered life-forms</w:t>
      </w:r>
      <w:r>
        <w:rPr>
          <w:lang w:val="en-US" w:eastAsia="en-US" w:bidi="en-US"/>
          <w:w w:val="100"/>
          <w:spacing w:val="0"/>
          <w:color w:val="000000"/>
          <w:shd w:val="clear" w:color="auto" w:fill="80FFFF"/>
          <w:position w:val="0"/>
        </w:rPr>
        <w:t>'</w:t>
      </w:r>
      <w:r>
        <w:rPr>
          <w:lang w:val="en-US" w:eastAsia="en-US" w:bidi="en-US"/>
          <w:w w:val="100"/>
          <w:spacing w:val="0"/>
          <w:color w:val="000000"/>
          <w:position w:val="0"/>
        </w:rPr>
        <w:t>.</w:t>
      </w:r>
    </w:p>
    <w:p>
      <w:pPr>
        <w:pStyle w:val="Style1051"/>
        <w:widowControl w:val="0"/>
        <w:keepNext w:val="0"/>
        <w:keepLines w:val="0"/>
        <w:shd w:val="clear" w:color="auto" w:fill="auto"/>
        <w:bidi w:val="0"/>
        <w:spacing w:before="0" w:after="0" w:line="192" w:lineRule="exact"/>
        <w:ind w:left="0" w:right="0" w:firstLine="363"/>
      </w:pPr>
      <w:r>
        <w:rPr>
          <w:lang w:val="en-US" w:eastAsia="en-US" w:bidi="en-US"/>
          <w:w w:val="100"/>
          <w:spacing w:val="0"/>
          <w:color w:val="000000"/>
          <w:position w:val="0"/>
        </w:rPr>
        <w:t>Among the risks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public interest suit against NIH pointed to was the dra</w:t>
        <w:t>matic possibi</w:t>
      </w:r>
      <w:r>
        <w:rPr>
          <w:lang w:val="en-US" w:eastAsia="en-US" w:bidi="en-US"/>
          <w:w w:val="100"/>
          <w:spacing w:val="0"/>
          <w:color w:val="000000"/>
          <w:shd w:val="clear" w:color="auto" w:fill="80FFFF"/>
          <w:position w:val="0"/>
        </w:rPr>
        <w:t>l</w:t>
      </w:r>
      <w:r>
        <w:rPr>
          <w:lang w:val="en-US" w:eastAsia="en-US" w:bidi="en-US"/>
          <w:w w:val="100"/>
          <w:spacing w:val="0"/>
          <w:color w:val="000000"/>
          <w:position w:val="0"/>
        </w:rPr>
        <w:t>ty that the frost-preventing bacteria might br swept into the upper at</w:t>
        <w:t>mosphere, disrupting the natural formation of ice-crystals, ultimately affecting local weather patern and possibly altering global climate. 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onent scientists like Eugene Odum and Peter Raven pointed to the ecological hazards of deliberate release of microorganisms since they reproduce rap</w:t>
        <w:t>idly, and their inter-relations with higher plants such as trees and plants are not known.</w:t>
      </w:r>
    </w:p>
    <w:p>
      <w:pPr>
        <w:pStyle w:val="Style1051"/>
        <w:widowControl w:val="0"/>
        <w:keepNext w:val="0"/>
        <w:keepLines w:val="0"/>
        <w:shd w:val="clear" w:color="auto" w:fill="auto"/>
        <w:bidi w:val="0"/>
        <w:spacing w:before="0" w:after="170" w:line="192" w:lineRule="exact"/>
        <w:ind w:left="0" w:right="0" w:firstLine="363"/>
      </w:pPr>
      <w:r>
        <w:rPr>
          <w:lang w:val="en-US" w:eastAsia="en-US" w:bidi="en-US"/>
          <w:w w:val="100"/>
          <w:spacing w:val="0"/>
          <w:color w:val="000000"/>
          <w:position w:val="0"/>
        </w:rPr>
        <w:t>The public outcry associated with the ice-minus field test is pushing Northern governments and corporations to take their trials overseas to countries with little or no regulation,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means the Third World.</w:t>
      </w:r>
    </w:p>
    <w:p>
      <w:pPr>
        <w:pStyle w:val="Style533"/>
        <w:widowControl w:val="0"/>
        <w:keepNext w:val="0"/>
        <w:keepLines w:val="0"/>
        <w:shd w:val="clear" w:color="auto" w:fill="auto"/>
        <w:bidi w:val="0"/>
        <w:jc w:val="center"/>
        <w:spacing w:before="0" w:after="160" w:line="280" w:lineRule="exact"/>
        <w:ind w:left="0" w:right="0" w:firstLine="0"/>
      </w:pPr>
      <w:r>
        <w:rPr>
          <w:lang w:val="en-US" w:eastAsia="en-US" w:bidi="en-US"/>
          <w:spacing w:val="0"/>
          <w:color w:val="000000"/>
          <w:position w:val="0"/>
        </w:rPr>
        <w:t>The BST story</w:t>
      </w:r>
    </w:p>
    <w:p>
      <w:pPr>
        <w:pStyle w:val="Style1051"/>
        <w:widowControl w:val="0"/>
        <w:keepNext w:val="0"/>
        <w:keepLines w:val="0"/>
        <w:shd w:val="clear" w:color="auto" w:fill="auto"/>
        <w:bidi w:val="0"/>
        <w:spacing w:before="0" w:after="0" w:line="192" w:lineRule="exact"/>
        <w:ind w:left="0" w:right="0" w:firstLine="363"/>
      </w:pPr>
      <w:r>
        <w:rPr>
          <w:lang w:val="en-US" w:eastAsia="en-US" w:bidi="en-US"/>
          <w:w w:val="100"/>
          <w:spacing w:val="0"/>
          <w:color w:val="000000"/>
          <w:position w:val="0"/>
        </w:rPr>
        <w:t xml:space="preserve">Bovine growth hormone, BST </w:t>
      </w:r>
      <w:r>
        <w:rPr>
          <w:rStyle w:val="CharStyle1744"/>
          <w:b w:val="0"/>
          <w:bCs w:val="0"/>
          <w:shd w:val="clear" w:color="auto" w:fill="80FFFF"/>
        </w:rPr>
        <w:t>(B</w:t>
      </w:r>
      <w:r>
        <w:rPr>
          <w:rStyle w:val="CharStyle1744"/>
          <w:b w:val="0"/>
          <w:bCs w:val="0"/>
        </w:rPr>
        <w:t>ovine Somatotropi</w:t>
      </w:r>
      <w:r>
        <w:rPr>
          <w:rStyle w:val="CharStyle1744"/>
          <w:b w:val="0"/>
          <w:bCs w:val="0"/>
          <w:shd w:val="clear" w:color="auto" w:fill="80FFFF"/>
        </w:rPr>
        <w:t>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is the first hormone of the new biotechnological generation. Natural BST is a protein hormone that cows pro</w:t>
        <w:t>duce in sufficient quantities. In young ani</w:t>
        <w:t>mals it regulates muscle formation and growth, whereas in adult cows it controls milk production.</w:t>
      </w:r>
    </w:p>
    <w:p>
      <w:pPr>
        <w:pStyle w:val="Style1051"/>
        <w:widowControl w:val="0"/>
        <w:keepNext w:val="0"/>
        <w:keepLines w:val="0"/>
        <w:shd w:val="clear" w:color="auto" w:fill="auto"/>
        <w:bidi w:val="0"/>
        <w:spacing w:before="0" w:after="0" w:line="192" w:lineRule="exact"/>
        <w:ind w:left="0" w:right="0" w:firstLine="363"/>
      </w:pPr>
      <w:r>
        <w:rPr>
          <w:lang w:val="en-US" w:eastAsia="en-US" w:bidi="en-US"/>
          <w:w w:val="100"/>
          <w:spacing w:val="0"/>
          <w:color w:val="000000"/>
          <w:position w:val="0"/>
        </w:rPr>
        <w:t>Genetically engineered BST is pro</w:t>
        <w:t>duced not by cows but by genetically engi</w:t>
        <w:t>neered bacteria. Administered regularly to cows daily it increases milk yields by 7- 14%.</w:t>
      </w:r>
    </w:p>
    <w:p>
      <w:pPr>
        <w:pStyle w:val="Style1051"/>
        <w:widowControl w:val="0"/>
        <w:keepNext w:val="0"/>
        <w:keepLines w:val="0"/>
        <w:shd w:val="clear" w:color="auto" w:fill="auto"/>
        <w:bidi w:val="0"/>
        <w:spacing w:before="0" w:after="0" w:line="192" w:lineRule="exact"/>
        <w:ind w:left="0" w:right="0" w:firstLine="363"/>
      </w:pPr>
      <w:r>
        <w:rPr>
          <w:lang w:val="en-US" w:eastAsia="en-US" w:bidi="en-US"/>
          <w:w w:val="100"/>
          <w:spacing w:val="0"/>
          <w:color w:val="000000"/>
          <w:position w:val="0"/>
        </w:rPr>
        <w:t>Among the undesirable and negative side effects of biotech BST are severe</w:t>
      </w:r>
    </w:p>
    <w:p>
      <w:pPr>
        <w:pStyle w:val="Style1051"/>
        <w:widowControl w:val="0"/>
        <w:keepNext w:val="0"/>
        <w:keepLines w:val="0"/>
        <w:shd w:val="clear" w:color="auto" w:fill="auto"/>
        <w:bidi w:val="0"/>
        <w:spacing w:before="0" w:after="0"/>
        <w:ind w:left="0" w:right="0" w:firstLine="37"/>
      </w:pPr>
      <w:r>
        <w:rPr>
          <w:lang w:val="en-US" w:eastAsia="en-US" w:bidi="en-US"/>
          <w:w w:val="100"/>
          <w:spacing w:val="0"/>
          <w:color w:val="000000"/>
          <w:position w:val="0"/>
        </w:rPr>
        <w:t>deterioration of the health of thecowand higher surplus in regions where milk surpluses are already driving dairy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farm</w:t>
        <w:t xml:space="preserve">ers out of business. One estimate shows that if BST were licensed in the UK, by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94-95 there wouid be </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 more dairy farmers going out of production than if it were not licensed. It is also not known whether hormone fragments will have side effects on the human body. There is no test for checking whether the growth hormone in cow’s milk is natural or ge</w:t>
        <w:t>netically engineered. There is n</w:t>
      </w:r>
      <w:r>
        <w:rPr>
          <w:lang w:val="en-US" w:eastAsia="en-US" w:bidi="en-US"/>
          <w:w w:val="100"/>
          <w:spacing w:val="0"/>
          <w:color w:val="000000"/>
          <w:shd w:val="clear" w:color="auto" w:fill="80FFFF"/>
          <w:position w:val="0"/>
        </w:rPr>
        <w:t>ot</w:t>
      </w:r>
      <w:r>
        <w:rPr>
          <w:lang w:val="en-US" w:eastAsia="en-US" w:bidi="en-US"/>
          <w:w w:val="100"/>
          <w:spacing w:val="0"/>
          <w:color w:val="000000"/>
          <w:position w:val="0"/>
        </w:rPr>
        <w:t>estfor finding out what the recombinant ver</w:t>
        <w:t>sion can do to the hormonal balance of people consuming BS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treated milk. In addition, the reduced immunity of the cow to disease will imply increased use of drugs and decreased quality of milk.</w:t>
      </w:r>
    </w:p>
    <w:p>
      <w:pPr>
        <w:pStyle w:val="Style1051"/>
        <w:widowControl w:val="0"/>
        <w:keepNext w:val="0"/>
        <w:keepLines w:val="0"/>
        <w:shd w:val="clear" w:color="auto" w:fill="auto"/>
        <w:bidi w:val="0"/>
        <w:spacing w:before="0" w:after="0"/>
        <w:ind w:left="0" w:right="0" w:firstLine="367"/>
      </w:pPr>
      <w:r>
        <w:rPr>
          <w:lang w:val="en-US" w:eastAsia="en-US" w:bidi="en-US"/>
          <w:w w:val="100"/>
          <w:spacing w:val="0"/>
          <w:color w:val="000000"/>
          <w:position w:val="0"/>
        </w:rPr>
        <w:t xml:space="preserve">Animal rights activists, farmers and consumers in the North have achieved a ban on BST, such as in Wisconsin and Vermont in the US. Three Canadian provinces have banned the selling of BST milk and a national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Pure Milk Cam</w:t>
        <w:t>paign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has been launched to block the licensing of BST. The European Parlia</w:t>
        <w:t>ment supported a resolution calling for a worldwide ban on BST. BST has been banned in Denmark, Sweden and Nor</w:t>
        <w:t>way.</w:t>
      </w:r>
    </w:p>
    <w:p>
      <w:pPr>
        <w:pStyle w:val="Style1051"/>
        <w:widowControl w:val="0"/>
        <w:keepNext w:val="0"/>
        <w:keepLines w:val="0"/>
        <w:shd w:val="clear" w:color="auto" w:fill="auto"/>
        <w:bidi w:val="0"/>
        <w:spacing w:before="0" w:after="0"/>
        <w:ind w:left="0" w:right="0" w:firstLine="367"/>
        <w:sectPr>
          <w:type w:val="continuous"/>
          <w:pgSz w:w="13195" w:h="17244"/>
          <w:pgMar w:top="2426" w:left="1664" w:right="1664" w:bottom="1628" w:header="0" w:footer="3" w:gutter="126"/>
          <w:rtlGutter w:val="0"/>
          <w:cols w:num="3" w:space="102"/>
          <w:noEndnote/>
          <w:docGrid w:linePitch="360"/>
        </w:sectPr>
      </w:pPr>
      <w:r>
        <w:rPr>
          <w:lang w:val="en-US" w:eastAsia="en-US" w:bidi="en-US"/>
          <w:w w:val="100"/>
          <w:spacing w:val="0"/>
          <w:color w:val="000000"/>
          <w:position w:val="0"/>
        </w:rPr>
        <w:t>In the US a national coalition of farmers and consumers is organising a boycott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Mosanto, American Cyna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Lily and Upjohn to prevent them from marketing BST.</w:t>
      </w:r>
    </w:p>
    <w:p>
      <w:pPr>
        <w:pStyle w:val="Style210"/>
        <w:widowControl w:val="0"/>
        <w:keepNext w:val="0"/>
        <w:keepLines w:val="0"/>
        <w:shd w:val="clear" w:color="auto" w:fill="auto"/>
        <w:bidi w:val="0"/>
        <w:spacing w:before="0" w:after="166" w:line="192" w:lineRule="exact"/>
        <w:ind w:left="0" w:right="140" w:firstLine="49"/>
      </w:pPr>
      <w:r>
        <w:rPr>
          <w:lang w:val="en-US" w:eastAsia="en-US" w:bidi="en-US"/>
          <w:w w:val="100"/>
          <w:spacing w:val="0"/>
          <w:color w:val="000000"/>
          <w:position w:val="0"/>
        </w:rPr>
        <w:t xml:space="preserve">Biotechnology,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1990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USAID offi</w:t>
        <w:t>cials were pressing African states to allow field trials of genetically altered organisms that might not be allowed in the regulatory systems in the North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Such was the concern that the Minis</w:t>
        <w:t>ter for Research, Science and Tech</w:t>
        <w:t xml:space="preserve">nology made a public pledge on the Conference’s second day, stating that Kenya would not become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testing ground for dangerous new biotechnology products. Dr Calestus Ju</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Director of the African Centre for Technology Studies (ACTS), ad</w:t>
        <w:t>vised scientists that the USAID is en</w:t>
        <w:t>couraging Third World countries in Asia and Latin America to undertake similar testing roles for private American firms.</w:t>
      </w:r>
    </w:p>
    <w:p>
      <w:pPr>
        <w:pStyle w:val="Style903"/>
        <w:widowControl w:val="0"/>
        <w:keepNext/>
        <w:keepLines/>
        <w:shd w:val="clear" w:color="auto" w:fill="auto"/>
        <w:bidi w:val="0"/>
        <w:jc w:val="left"/>
        <w:spacing w:before="0" w:after="115" w:line="210" w:lineRule="exact"/>
        <w:ind w:left="220" w:right="0" w:hanging="4"/>
      </w:pPr>
      <w:bookmarkStart w:id="150" w:name="bookmark150"/>
      <w:r>
        <w:rPr>
          <w:rStyle w:val="CharStyle1042"/>
          <w:b/>
          <w:bCs/>
        </w:rPr>
        <w:t>Biohazards and Biosafety</w:t>
      </w:r>
      <w:bookmarkEnd w:id="150"/>
    </w:p>
    <w:p>
      <w:pPr>
        <w:pStyle w:val="Style210"/>
        <w:widowControl w:val="0"/>
        <w:keepNext w:val="0"/>
        <w:keepLines w:val="0"/>
        <w:shd w:val="clear" w:color="auto" w:fill="auto"/>
        <w:bidi w:val="0"/>
        <w:spacing w:before="0" w:after="0" w:line="197" w:lineRule="exact"/>
        <w:ind w:left="0" w:right="140" w:firstLine="375"/>
      </w:pPr>
      <w:r>
        <w:rPr>
          <w:lang w:val="en-US" w:eastAsia="en-US" w:bidi="en-US"/>
          <w:w w:val="100"/>
          <w:spacing w:val="0"/>
          <w:color w:val="000000"/>
          <w:position w:val="0"/>
        </w:rPr>
        <w:t xml:space="preserve">Ignorance about the ecological and health impacts of new technologies has far outweighed the knowledge needed for their production. As </w:t>
      </w:r>
      <w:r>
        <w:rPr>
          <w:lang w:val="en-US" w:eastAsia="en-US" w:bidi="en-US"/>
          <w:w w:val="100"/>
          <w:spacing w:val="0"/>
          <w:color w:val="000000"/>
          <w:shd w:val="clear" w:color="auto" w:fill="80FFFF"/>
          <w:position w:val="0"/>
        </w:rPr>
        <w:t>Je</w:t>
      </w:r>
      <w:r>
        <w:rPr>
          <w:lang w:val="en-US" w:eastAsia="en-US" w:bidi="en-US"/>
          <w:w w:val="100"/>
          <w:spacing w:val="0"/>
          <w:color w:val="000000"/>
          <w:position w:val="0"/>
        </w:rPr>
        <w:t>re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y Ravetz has stated,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gnorance rather than knowledge characterises our times, and maintaining an ignorance about our ignorance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a central taboo of the technocratic culture.</w:t>
      </w:r>
    </w:p>
    <w:p>
      <w:pPr>
        <w:pStyle w:val="Style210"/>
        <w:widowControl w:val="0"/>
        <w:keepNext w:val="0"/>
        <w:keepLines w:val="0"/>
        <w:shd w:val="clear" w:color="auto" w:fill="auto"/>
        <w:bidi w:val="0"/>
        <w:spacing w:before="0" w:after="0" w:line="197" w:lineRule="exact"/>
        <w:ind w:left="0" w:right="140" w:firstLine="375"/>
      </w:pPr>
      <w:r>
        <w:rPr>
          <w:lang w:val="en-US" w:eastAsia="en-US" w:bidi="en-US"/>
          <w:w w:val="100"/>
          <w:spacing w:val="0"/>
          <w:color w:val="000000"/>
          <w:position w:val="0"/>
        </w:rPr>
        <w:t>It took 200 years of production based on fossil fuel before scientists realised that the burning of fossil fuels has unanticipated side effects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destabilisation of the climate, the pol</w:t>
        <w:t>lution of the atmosphere, and the creation of the greenhouse effect.</w:t>
      </w:r>
    </w:p>
    <w:p>
      <w:pPr>
        <w:pStyle w:val="Style210"/>
        <w:widowControl w:val="0"/>
        <w:keepNext w:val="0"/>
        <w:keepLines w:val="0"/>
        <w:shd w:val="clear" w:color="auto" w:fill="auto"/>
        <w:bidi w:val="0"/>
        <w:spacing w:before="0" w:after="0" w:line="197" w:lineRule="exact"/>
        <w:ind w:left="0" w:right="140" w:firstLine="375"/>
      </w:pPr>
      <w:r>
        <w:rPr>
          <w:lang w:val="en-US" w:eastAsia="en-US" w:bidi="en-US"/>
          <w:w w:val="100"/>
          <w:spacing w:val="0"/>
          <w:color w:val="000000"/>
          <w:position w:val="0"/>
        </w:rPr>
        <w:t>DDT was celebrated as an ulti</w:t>
        <w:t>mate tool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ensuring public health. A Nobel Prize was awarded for its dis</w:t>
        <w:t>covery. Today, DDT and other toxic pesticides are known to carry very high ecological and health costs, and many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banned in the indus</w:t>
        <w:t>trialised countries</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spacing w:before="0" w:after="0" w:line="197" w:lineRule="exact"/>
        <w:ind w:left="0" w:right="140" w:firstLine="375"/>
      </w:pPr>
      <w:r>
        <w:rPr>
          <w:lang w:val="en-US" w:eastAsia="en-US" w:bidi="en-US"/>
          <w:w w:val="100"/>
          <w:spacing w:val="0"/>
          <w:color w:val="000000"/>
          <w:position w:val="0"/>
        </w:rPr>
        <w:t xml:space="preserve">Union Carbide set up its chemical plants in India proudly announcing,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We have a hand in India's future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futur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included the killing of 3</w:t>
      </w:r>
      <w:r>
        <w:rPr>
          <w:lang w:val="en-US" w:eastAsia="en-US" w:bidi="en-US"/>
          <w:w w:val="100"/>
          <w:spacing w:val="0"/>
          <w:color w:val="000000"/>
          <w:shd w:val="clear" w:color="auto" w:fill="80FFFF"/>
          <w:position w:val="0"/>
        </w:rPr>
        <w:t>,</w:t>
      </w:r>
      <w:r>
        <w:rPr>
          <w:lang w:val="en-US" w:eastAsia="en-US" w:bidi="en-US"/>
          <w:w w:val="100"/>
          <w:spacing w:val="0"/>
          <w:color w:val="000000"/>
          <w:position w:val="0"/>
        </w:rPr>
        <w:t>000 innocent people in Decembe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198</w:t>
      </w:r>
      <w:r>
        <w:rPr>
          <w:lang w:val="en-US" w:eastAsia="en-US" w:bidi="en-US"/>
          <w:w w:val="100"/>
          <w:spacing w:val="0"/>
          <w:color w:val="000000"/>
          <w:shd w:val="clear" w:color="auto" w:fill="80FFFF"/>
          <w:position w:val="0"/>
        </w:rPr>
        <w:t>4</w:t>
      </w:r>
      <w:r>
        <w:rPr>
          <w:lang w:val="en-US" w:eastAsia="en-US" w:bidi="en-US"/>
          <w:w w:val="100"/>
          <w:spacing w:val="0"/>
          <w:color w:val="000000"/>
          <w:position w:val="0"/>
        </w:rPr>
        <w:t xml:space="preserve"> when MIC gas leaked from Car</w:t>
        <w:t>bide’s pesticide plant in Bhopal.</w:t>
      </w:r>
    </w:p>
    <w:p>
      <w:pPr>
        <w:pStyle w:val="Style210"/>
        <w:widowControl w:val="0"/>
        <w:keepNext w:val="0"/>
        <w:keepLines w:val="0"/>
        <w:shd w:val="clear" w:color="auto" w:fill="auto"/>
        <w:bidi w:val="0"/>
        <w:spacing w:before="0" w:after="0" w:line="197" w:lineRule="exact"/>
        <w:ind w:left="0" w:right="140" w:firstLine="375"/>
      </w:pPr>
      <w:r>
        <w:rPr>
          <w:lang w:val="en-US" w:eastAsia="en-US" w:bidi="en-US"/>
          <w:w w:val="100"/>
          <w:spacing w:val="0"/>
          <w:color w:val="000000"/>
          <w:position w:val="0"/>
        </w:rPr>
        <w:t>Hazardous substances and proc</w:t>
        <w:t>esses have been manufactured faster than the structures of regulation and public control have evolved. We do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yet have full ecological criteria of test</w:t>
        <w:t>ing for environmentally safe manage</w:t>
      </w:r>
      <w:r>
        <w:rPr>
          <w:lang w:val="en-US" w:eastAsia="en-US" w:bidi="en-US"/>
          <w:w w:val="100"/>
          <w:spacing w:val="0"/>
          <w:color w:val="000000"/>
          <w:shd w:val="clear" w:color="auto" w:fill="80FFFF"/>
          <w:position w:val="0"/>
        </w:rPr>
      </w:r>
      <w:r>
        <w:rPr>
          <w:lang w:val="en-US" w:eastAsia="en-US" w:bidi="en-US"/>
          <w:w w:val="100"/>
          <w:spacing w:val="0"/>
          <w:color w:val="000000"/>
          <w:position w:val="0"/>
        </w:rPr>
        <w:t>ment of fossil fuel technologies of the mechanical engineering revolution. The tests for environmentally safe management of the chemical engi</w:t>
        <w:t>neering revolution are still in their infan</w:t>
      </w:r>
      <w:r>
        <w:rPr>
          <w:lang w:val="en-US" w:eastAsia="en-US" w:bidi="en-US"/>
          <w:w w:val="100"/>
          <w:spacing w:val="0"/>
          <w:color w:val="000000"/>
          <w:shd w:val="clear" w:color="auto" w:fill="80FFFF"/>
          <w:position w:val="0"/>
        </w:rPr>
        <w:t>c</w:t>
      </w:r>
      <w:r>
        <w:rPr>
          <w:lang w:val="en-US" w:eastAsia="en-US" w:bidi="en-US"/>
          <w:w w:val="100"/>
          <w:spacing w:val="0"/>
          <w:color w:val="000000"/>
          <w:position w:val="0"/>
        </w:rPr>
        <w:t>y, leading to the marketing of products, processes and wastes which</w:t>
      </w:r>
    </w:p>
    <w:p>
      <w:pPr>
        <w:pStyle w:val="Style210"/>
        <w:widowControl w:val="0"/>
        <w:keepNext w:val="0"/>
        <w:keepLines w:val="0"/>
        <w:shd w:val="clear" w:color="auto" w:fill="auto"/>
        <w:bidi w:val="0"/>
        <w:spacing w:before="0" w:after="0" w:line="197" w:lineRule="exact"/>
        <w:ind w:left="0" w:right="0" w:firstLine="90"/>
      </w:pPr>
      <w:r>
        <w:br w:type="column"/>
      </w:r>
      <w:r>
        <w:rPr>
          <w:lang w:val="en-US" w:eastAsia="en-US" w:bidi="en-US"/>
          <w:w w:val="100"/>
          <w:spacing w:val="0"/>
          <w:color w:val="000000"/>
          <w:position w:val="0"/>
        </w:rPr>
        <w:t>are proving to be ecologically unman</w:t>
        <w:t>ageable. Tests for safety in the genet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 engineering revolution are yet to be conceived, since how the genetically modified life-forms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nteract with other organisms is totally unknown and un</w:t>
        <w:t>charted territo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w:t>
      </w:r>
    </w:p>
    <w:p>
      <w:pPr>
        <w:pStyle w:val="Style210"/>
        <w:widowControl w:val="0"/>
        <w:keepNext w:val="0"/>
        <w:keepLines w:val="0"/>
        <w:shd w:val="clear" w:color="auto" w:fill="auto"/>
        <w:bidi w:val="0"/>
        <w:spacing w:before="0" w:after="0" w:line="197" w:lineRule="exact"/>
        <w:ind w:left="0" w:right="0" w:firstLine="417"/>
      </w:pPr>
      <w:r>
        <w:rPr>
          <w:lang w:val="en-US" w:eastAsia="en-US" w:bidi="en-US"/>
          <w:w w:val="100"/>
          <w:spacing w:val="0"/>
          <w:color w:val="000000"/>
          <w:position w:val="0"/>
        </w:rPr>
        <w:t>Further, unlike hazardous chemi</w:t>
        <w:t>cals such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pesticides and ecologically harmful substances like C</w:t>
      </w:r>
      <w:r>
        <w:rPr>
          <w:lang w:val="en-US" w:eastAsia="en-US" w:bidi="en-US"/>
          <w:w w:val="100"/>
          <w:spacing w:val="0"/>
          <w:color w:val="000000"/>
          <w:shd w:val="clear" w:color="auto" w:fill="80FFFF"/>
          <w:position w:val="0"/>
        </w:rPr>
        <w:t>F</w:t>
      </w:r>
      <w:r>
        <w:rPr>
          <w:lang w:val="en-US" w:eastAsia="en-US" w:bidi="en-US"/>
          <w:w w:val="100"/>
          <w:spacing w:val="0"/>
          <w:color w:val="000000"/>
          <w:position w:val="0"/>
        </w:rPr>
        <w:t>Cs, the products of genetic engineering cannot be removed from the market. As George Wald has sai</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in The case against Genetic Engineering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results will be essentially new organisms, self per</w:t>
        <w:t>petuating and hence permanent. Once created they cannot be recalled</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spacing w:before="0" w:after="0" w:line="197" w:lineRule="exact"/>
        <w:ind w:left="0" w:right="0" w:firstLine="417"/>
      </w:pPr>
      <w:r>
        <w:rPr>
          <w:lang w:val="en-US" w:eastAsia="en-US" w:bidi="en-US"/>
          <w:w w:val="100"/>
          <w:spacing w:val="0"/>
          <w:color w:val="000000"/>
          <w:position w:val="0"/>
        </w:rPr>
        <w:t>In biotechnology, more than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any other area, lack of knowledge of haz</w:t>
        <w:t>ards cannot be treated as safety. Re</w:t>
        <w:t>straint and caution is therefore consid</w:t>
        <w:t>ered the only wise strategy for unleash</w:t>
        <w:t>ing powerful technologies with poten</w:t>
        <w:t xml:space="preserve">tially serious risks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a context of near total ignoranc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w:t>
      </w:r>
    </w:p>
    <w:p>
      <w:pPr>
        <w:pStyle w:val="Style210"/>
        <w:widowControl w:val="0"/>
        <w:keepNext w:val="0"/>
        <w:keepLines w:val="0"/>
        <w:shd w:val="clear" w:color="auto" w:fill="auto"/>
        <w:bidi w:val="0"/>
        <w:spacing w:before="0" w:after="0" w:line="197" w:lineRule="exact"/>
        <w:ind w:left="0" w:right="0" w:firstLine="417"/>
      </w:pPr>
      <w:r>
        <w:rPr>
          <w:lang w:val="en-US" w:eastAsia="en-US" w:bidi="en-US"/>
          <w:w w:val="100"/>
          <w:spacing w:val="0"/>
          <w:color w:val="000000"/>
          <w:position w:val="0"/>
        </w:rPr>
        <w:t>For Third World countries, a spe</w:t>
        <w:t>cial danger exists for being used as a testing ground and as guinea pigs. In addition, the uncertainties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South are aggravated by the fact that the governments of the South want access to the new technologies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North. In their haste to get access to the new biotechnologies, the Southern govern</w:t>
        <w:t>ment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could unwittingly place them</w:t>
        <w:t>selves and their people and environ</w:t>
        <w:t>ment in this role of testing ground.</w:t>
      </w:r>
    </w:p>
    <w:p>
      <w:pPr>
        <w:pStyle w:val="Style210"/>
        <w:widowControl w:val="0"/>
        <w:keepNext w:val="0"/>
        <w:keepLines w:val="0"/>
        <w:shd w:val="clear" w:color="auto" w:fill="auto"/>
        <w:bidi w:val="0"/>
        <w:spacing w:before="0" w:after="0" w:line="197" w:lineRule="exact"/>
        <w:ind w:left="0" w:right="0" w:firstLine="417"/>
      </w:pPr>
      <w:r>
        <w:rPr>
          <w:lang w:val="en-US" w:eastAsia="en-US" w:bidi="en-US"/>
          <w:w w:val="100"/>
          <w:spacing w:val="0"/>
          <w:color w:val="000000"/>
          <w:position w:val="0"/>
        </w:rPr>
        <w:t xml:space="preserve">Therefore, to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ncrease the benefits from the new technologies and to re</w:t>
        <w:t>duc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their negative impacts, the Third World needs to rapidly evolve a frame</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work of assessment of biotechnology on the basis of ecological, social and economic impact.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ransfer of technol</w:t>
        <w:t>ogy, an important issue for the South, needs to be negotiated within such an assessment framework, 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socially desirable transfer of technology can take place while undesirable and haz</w:t>
        <w:t>ardous transfer can be prevented.</w:t>
      </w:r>
    </w:p>
    <w:p>
      <w:pPr>
        <w:pStyle w:val="Style210"/>
        <w:widowControl w:val="0"/>
        <w:keepNext w:val="0"/>
        <w:keepLines w:val="0"/>
        <w:shd w:val="clear" w:color="auto" w:fill="auto"/>
        <w:bidi w:val="0"/>
        <w:spacing w:before="0" w:after="0" w:line="197" w:lineRule="exact"/>
        <w:ind w:left="0" w:right="0" w:firstLine="417"/>
      </w:pPr>
      <w:r>
        <w:pict>
          <v:shape id="_x0000_s1752" type="#_x0000_t202" style="position:absolute;margin-left:13.9pt;margin-top:1.65pt;width:156.5pt;height:649.9pt;z-index:-125829009;mso-wrap-distance-left:5pt;mso-wrap-distance-right:7.2pt;mso-position-horizontal-relative:margin;mso-position-vertical-relative:margin" filled="f" stroked="f">
            <v:textbox style="mso-fit-shape-to-text:t" inset="0,0,0,0">
              <w:txbxContent>
                <w:p>
                  <w:pPr>
                    <w:pStyle w:val="Style210"/>
                    <w:widowControl w:val="0"/>
                    <w:keepNext w:val="0"/>
                    <w:keepLines w:val="0"/>
                    <w:shd w:val="clear" w:color="auto" w:fill="auto"/>
                    <w:bidi w:val="0"/>
                    <w:spacing w:before="0" w:after="0" w:line="192" w:lineRule="exact"/>
                    <w:ind w:left="0" w:right="0" w:firstLine="45"/>
                  </w:pPr>
                  <w:r>
                    <w:rPr>
                      <w:rStyle w:val="CharStyle211"/>
                    </w:rPr>
                    <w:t>member of the committee and Director of the Centre for Cellular and Molecu</w:t>
                    <w:t>lar Biology, said that the steps postu</w:t>
                    <w:t xml:space="preserve">lated in the Vaccine agreement </w:t>
                  </w:r>
                  <w:r>
                    <w:rPr>
                      <w:rStyle w:val="CharStyle211"/>
                      <w:shd w:val="clear" w:color="auto" w:fill="80FFFF"/>
                    </w:rPr>
                    <w:t>‘</w:t>
                  </w:r>
                  <w:r>
                    <w:rPr>
                      <w:rStyle w:val="CharStyle211"/>
                    </w:rPr>
                    <w:t>are bound to come in the way of setting up our own research and development</w:t>
                  </w:r>
                  <w:r>
                    <w:rPr>
                      <w:rStyle w:val="CharStyle211"/>
                      <w:shd w:val="clear" w:color="auto" w:fill="80FFFF"/>
                    </w:rPr>
                    <w:t xml:space="preserve">' </w:t>
                  </w:r>
                  <w:r>
                    <w:rPr>
                      <w:rStyle w:val="CharStyle211"/>
                    </w:rPr>
                    <w:t>and threaten to compromise our na</w:t>
                    <w:t>tional sovereign</w:t>
                  </w:r>
                  <w:r>
                    <w:rPr>
                      <w:rStyle w:val="CharStyle211"/>
                      <w:shd w:val="clear" w:color="auto" w:fill="80FFFF"/>
                    </w:rPr>
                    <w:t>ty</w:t>
                  </w:r>
                  <w:r>
                    <w:rPr>
                      <w:rStyle w:val="CharStyle211"/>
                    </w:rPr>
                    <w:t>.</w:t>
                  </w:r>
                </w:p>
                <w:p>
                  <w:pPr>
                    <w:pStyle w:val="Style210"/>
                    <w:widowControl w:val="0"/>
                    <w:keepNext w:val="0"/>
                    <w:keepLines w:val="0"/>
                    <w:shd w:val="clear" w:color="auto" w:fill="auto"/>
                    <w:bidi w:val="0"/>
                    <w:spacing w:before="0" w:after="0" w:line="192" w:lineRule="exact"/>
                    <w:ind w:left="0" w:right="0" w:firstLine="361"/>
                  </w:pPr>
                  <w:r>
                    <w:rPr>
                      <w:rStyle w:val="CharStyle211"/>
                    </w:rPr>
                    <w:t xml:space="preserve">The Union Science Minister, Mr. K </w:t>
                  </w:r>
                  <w:r>
                    <w:rPr>
                      <w:rStyle w:val="CharStyle211"/>
                      <w:shd w:val="clear" w:color="auto" w:fill="80FFFF"/>
                    </w:rPr>
                    <w:t>R</w:t>
                  </w:r>
                  <w:r>
                    <w:rPr>
                      <w:rStyle w:val="CharStyle211"/>
                    </w:rPr>
                    <w:t xml:space="preserve"> Narayanan, was not informed of the details of the agreement</w:t>
                  </w:r>
                  <w:r>
                    <w:rPr>
                      <w:rStyle w:val="CharStyle211"/>
                      <w:shd w:val="clear" w:color="auto" w:fill="80FFFF"/>
                    </w:rPr>
                    <w:t>,</w:t>
                  </w:r>
                  <w:r>
                    <w:rPr>
                      <w:rStyle w:val="CharStyle211"/>
                    </w:rPr>
                    <w:t xml:space="preserve"> nor was Dr V S A</w:t>
                  </w:r>
                  <w:r>
                    <w:rPr>
                      <w:rStyle w:val="CharStyle211"/>
                      <w:shd w:val="clear" w:color="auto" w:fill="80FFFF"/>
                    </w:rPr>
                    <w:t>run</w:t>
                  </w:r>
                  <w:r>
                    <w:rPr>
                      <w:rStyle w:val="CharStyle211"/>
                    </w:rPr>
                    <w:t>achalam, the Science Advisor to the Defence Minister. The Director General of the Indian Council of Medi</w:t>
                    <w:t>cal Research stated categorically that he will not allow any vaccine to</w:t>
                  </w:r>
                  <w:r>
                    <w:rPr>
                      <w:rStyle w:val="CharStyle211"/>
                      <w:shd w:val="clear" w:color="auto" w:fill="80FFFF"/>
                    </w:rPr>
                    <w:t xml:space="preserve"> </w:t>
                  </w:r>
                  <w:r>
                    <w:rPr>
                      <w:rStyle w:val="CharStyle211"/>
                    </w:rPr>
                    <w:t xml:space="preserve">be tried on Indians unless the same </w:t>
                  </w:r>
                  <w:r>
                    <w:rPr>
                      <w:rStyle w:val="CharStyle211"/>
                      <w:shd w:val="clear" w:color="auto" w:fill="80FFFF"/>
                    </w:rPr>
                    <w:t>i</w:t>
                  </w:r>
                  <w:r>
                    <w:rPr>
                      <w:rStyle w:val="CharStyle211"/>
                    </w:rPr>
                    <w:t>s also approved for use in the US. As a result of scientific and public protest, the implementation of the programme has become even</w:t>
                  </w:r>
                  <w:r>
                    <w:rPr>
                      <w:rStyle w:val="CharStyle211"/>
                      <w:shd w:val="clear" w:color="auto" w:fill="80FFFF"/>
                    </w:rPr>
                    <w:t xml:space="preserve"> </w:t>
                  </w:r>
                  <w:r>
                    <w:rPr>
                      <w:rStyle w:val="CharStyle211"/>
                    </w:rPr>
                    <w:t>more secretive and totally removed from the public gaze.</w:t>
                  </w:r>
                </w:p>
                <w:p>
                  <w:pPr>
                    <w:pStyle w:val="Style210"/>
                    <w:widowControl w:val="0"/>
                    <w:keepNext w:val="0"/>
                    <w:keepLines w:val="0"/>
                    <w:shd w:val="clear" w:color="auto" w:fill="auto"/>
                    <w:bidi w:val="0"/>
                    <w:spacing w:before="0" w:after="0" w:line="192" w:lineRule="exact"/>
                    <w:ind w:left="0" w:right="0" w:firstLine="361"/>
                  </w:pPr>
                  <w:r>
                    <w:rPr>
                      <w:rStyle w:val="CharStyle211"/>
                    </w:rPr>
                    <w:t>A programme that will expose the Indian public to unknown hazards of live viruses used as vaccines denies the human subjects of the vaccine experi</w:t>
                    <w:t>ments the ethical right to prior in</w:t>
                    <w:t>formed consent. Human beings every</w:t>
                    <w:t>where have</w:t>
                  </w:r>
                  <w:r>
                    <w:rPr>
                      <w:rStyle w:val="CharStyle211"/>
                      <w:shd w:val="clear" w:color="auto" w:fill="80FFFF"/>
                    </w:rPr>
                    <w:t xml:space="preserve"> </w:t>
                  </w:r>
                  <w:r>
                    <w:rPr>
                      <w:rStyle w:val="CharStyle211"/>
                    </w:rPr>
                    <w:t xml:space="preserve">a fundamental human right to know when they are being treated as guinea pigs, and they have a right to refuse to participate if they fear the exposure to unnecessary risks. With genetically engineered vaccines, the risks are </w:t>
                  </w:r>
                  <w:r>
                    <w:rPr>
                      <w:rStyle w:val="CharStyle211"/>
                      <w:shd w:val="clear" w:color="auto" w:fill="80FFFF"/>
                    </w:rPr>
                    <w:t>I</w:t>
                  </w:r>
                  <w:r>
                    <w:rPr>
                      <w:rStyle w:val="CharStyle211"/>
                    </w:rPr>
                    <w:t>ndeed very high. Most re</w:t>
                    <w:t>searchers consider the use of attenu</w:t>
                    <w:t>ated lethal viruses as live vaccines too risky. Creating hybrid viruses has</w:t>
                  </w:r>
                  <w:r>
                    <w:rPr>
                      <w:rStyle w:val="CharStyle211"/>
                      <w:shd w:val="clear" w:color="auto" w:fill="80FFFF"/>
                    </w:rPr>
                    <w:t xml:space="preserve"> </w:t>
                  </w:r>
                  <w:r>
                    <w:rPr>
                      <w:rStyle w:val="CharStyle211"/>
                    </w:rPr>
                    <w:t>been viewed as</w:t>
                  </w:r>
                  <w:r>
                    <w:rPr>
                      <w:rStyle w:val="CharStyle211"/>
                      <w:shd w:val="clear" w:color="auto" w:fill="80FFFF"/>
                    </w:rPr>
                    <w:t xml:space="preserve"> </w:t>
                  </w:r>
                  <w:r>
                    <w:rPr>
                      <w:rStyle w:val="CharStyle211"/>
                    </w:rPr>
                    <w:t>one way to circumvent these risks.</w:t>
                  </w:r>
                </w:p>
                <w:p>
                  <w:pPr>
                    <w:pStyle w:val="Style210"/>
                    <w:widowControl w:val="0"/>
                    <w:keepNext w:val="0"/>
                    <w:keepLines w:val="0"/>
                    <w:shd w:val="clear" w:color="auto" w:fill="auto"/>
                    <w:bidi w:val="0"/>
                    <w:spacing w:before="0" w:after="0" w:line="192" w:lineRule="exact"/>
                    <w:ind w:left="0" w:right="0" w:firstLine="361"/>
                  </w:pPr>
                  <w:r>
                    <w:rPr>
                      <w:rStyle w:val="CharStyle211"/>
                    </w:rPr>
                    <w:t>Recombinant DMA technology can be used to add the gene for an antigen of a lethal virus to the genome of a harmless virus, in</w:t>
                  </w:r>
                  <w:r>
                    <w:rPr>
                      <w:rStyle w:val="CharStyle211"/>
                      <w:shd w:val="clear" w:color="auto" w:fill="80FFFF"/>
                    </w:rPr>
                    <w:t xml:space="preserve"> </w:t>
                  </w:r>
                  <w:r>
                    <w:rPr>
                      <w:rStyle w:val="CharStyle211"/>
                    </w:rPr>
                    <w:t xml:space="preserve">an attempt to create a harmless living hybrid virus which, if used as a vaccine, provides immunity against the lethal virus. However, as Wheale and McNally report </w:t>
                  </w:r>
                  <w:r>
                    <w:rPr>
                      <w:rStyle w:val="CharStyle211"/>
                      <w:shd w:val="clear" w:color="auto" w:fill="80FFFF"/>
                    </w:rPr>
                    <w:t>I</w:t>
                  </w:r>
                  <w:r>
                    <w:rPr>
                      <w:rStyle w:val="CharStyle211"/>
                    </w:rPr>
                    <w:t xml:space="preserve">n </w:t>
                  </w:r>
                  <w:r>
                    <w:rPr>
                      <w:rStyle w:val="CharStyle1733"/>
                    </w:rPr>
                    <w:t>Genetic Engineering: Catastrophe or Utopia</w:t>
                  </w:r>
                  <w:r>
                    <w:rPr>
                      <w:rStyle w:val="CharStyle1733"/>
                      <w:shd w:val="clear" w:color="auto" w:fill="80FFFF"/>
                    </w:rPr>
                    <w:t xml:space="preserve">?, </w:t>
                  </w:r>
                  <w:r>
                    <w:rPr>
                      <w:rStyle w:val="CharStyle211"/>
                    </w:rPr>
                    <w:t>recent research has shown that genetic manipulation of harmless viruses can turn</w:t>
                  </w:r>
                  <w:r>
                    <w:rPr>
                      <w:rStyle w:val="CharStyle211"/>
                      <w:shd w:val="clear" w:color="auto" w:fill="80FFFF"/>
                    </w:rPr>
                    <w:t xml:space="preserve"> </w:t>
                  </w:r>
                  <w:r>
                    <w:rPr>
                      <w:rStyle w:val="CharStyle211"/>
                    </w:rPr>
                    <w:t>them virulent. There is</w:t>
                  </w:r>
                  <w:r>
                    <w:rPr>
                      <w:rStyle w:val="CharStyle211"/>
                      <w:shd w:val="clear" w:color="auto" w:fill="80FFFF"/>
                    </w:rPr>
                    <w:t xml:space="preserve"> </w:t>
                  </w:r>
                  <w:r>
                    <w:rPr>
                      <w:rStyle w:val="CharStyle211"/>
                    </w:rPr>
                    <w:t xml:space="preserve">no </w:t>
                  </w:r>
                  <w:r>
                    <w:rPr>
                      <w:rStyle w:val="CharStyle1733"/>
                      <w:shd w:val="clear" w:color="auto" w:fill="80FFFF"/>
                    </w:rPr>
                    <w:t>‘safe</w:t>
                  </w:r>
                  <w:r>
                    <w:rPr>
                      <w:rStyle w:val="CharStyle211"/>
                    </w:rPr>
                    <w:t xml:space="preserve"> bio</w:t>
                  </w:r>
                  <w:r>
                    <w:rPr>
                      <w:rStyle w:val="CharStyle211"/>
                      <w:shd w:val="clear" w:color="auto" w:fill="80FFFF"/>
                    </w:rPr>
                  </w:r>
                  <w:r>
                    <w:rPr>
                      <w:rStyle w:val="CharStyle211"/>
                    </w:rPr>
                    <w:t>engineered vaccine.</w:t>
                  </w:r>
                </w:p>
                <w:p>
                  <w:pPr>
                    <w:pStyle w:val="Style210"/>
                    <w:widowControl w:val="0"/>
                    <w:keepNext w:val="0"/>
                    <w:keepLines w:val="0"/>
                    <w:shd w:val="clear" w:color="auto" w:fill="auto"/>
                    <w:bidi w:val="0"/>
                    <w:spacing w:before="0" w:after="0" w:line="192" w:lineRule="exact"/>
                    <w:ind w:left="0" w:right="0" w:firstLine="361"/>
                  </w:pPr>
                  <w:r>
                    <w:rPr>
                      <w:rStyle w:val="CharStyle211"/>
                    </w:rPr>
                    <w:t>While VAP is totally irresponsible with regard to protection of people's health and environmental safety in the light of these hazardous implications, it shows great concern for the protec</w:t>
                    <w:t>tion of corporate pro</w:t>
                  </w:r>
                  <w:r>
                    <w:rPr>
                      <w:rStyle w:val="CharStyle211"/>
                      <w:shd w:val="clear" w:color="auto" w:fill="80FFFF"/>
                    </w:rPr>
                    <w:t>fi</w:t>
                  </w:r>
                  <w:r>
                    <w:rPr>
                      <w:rStyle w:val="CharStyle211"/>
                    </w:rPr>
                    <w:t xml:space="preserve">ts. It has a special clause for an accord on </w:t>
                  </w:r>
                  <w:r>
                    <w:rPr>
                      <w:rStyle w:val="CharStyle211"/>
                      <w:shd w:val="clear" w:color="auto" w:fill="80FFFF"/>
                    </w:rPr>
                    <w:t>I</w:t>
                  </w:r>
                  <w:r>
                    <w:rPr>
                      <w:rStyle w:val="CharStyle211"/>
                    </w:rPr>
                    <w:t>ntellectual property which attempts to undo the public interest content of the Indian patent protection system.</w:t>
                  </w:r>
                </w:p>
                <w:p>
                  <w:pPr>
                    <w:pStyle w:val="Style210"/>
                    <w:widowControl w:val="0"/>
                    <w:keepNext w:val="0"/>
                    <w:keepLines w:val="0"/>
                    <w:shd w:val="clear" w:color="auto" w:fill="auto"/>
                    <w:bidi w:val="0"/>
                    <w:spacing w:before="0" w:after="0" w:line="192" w:lineRule="exact"/>
                    <w:ind w:left="0" w:right="0" w:firstLine="361"/>
                  </w:pPr>
                  <w:r>
                    <w:rPr>
                      <w:rStyle w:val="CharStyle211"/>
                    </w:rPr>
                    <w:t>Argentina and India are not the only countries to which bio-hazards are being exported. At a National Con</w:t>
                    <w:t>ference on Plant and Animal</w:t>
                  </w:r>
                </w:p>
              </w:txbxContent>
            </v:textbox>
            <w10:wrap type="square" side="right" anchorx="margin" anchory="margin"/>
          </v:shape>
        </w:pict>
      </w:r>
      <w:r>
        <w:rPr>
          <w:lang w:val="en-US" w:eastAsia="en-US" w:bidi="en-US"/>
          <w:w w:val="100"/>
          <w:spacing w:val="0"/>
          <w:color w:val="000000"/>
          <w:position w:val="0"/>
        </w:rPr>
        <w:t>In the area of the environmentally safe management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biotechnologies, it is important to have criteria of demar</w:t>
        <w:t>cation between technologies and prod</w:t>
        <w:t>ucts that are dangerous and unneces</w:t>
        <w:t>sary and those that are safe and desir</w:t>
        <w:t>able. This requires comparison and evaluation amongst different technol</w:t>
        <w:t xml:space="preserve">ogy options, and the treatment of the new biotechnologies as merely one among many available alternatives to reach the same objective. In the final analysis technology assessment and choice demands that technology be treated as what it is,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means, and not an end in itself.</w:t>
      </w:r>
      <w:r>
        <w:br w:type="page"/>
      </w:r>
    </w:p>
    <w:p>
      <w:pPr>
        <w:pStyle w:val="Style210"/>
        <w:widowControl w:val="0"/>
        <w:keepNext w:val="0"/>
        <w:keepLines w:val="0"/>
        <w:shd w:val="clear" w:color="auto" w:fill="auto"/>
        <w:bidi w:val="0"/>
        <w:spacing w:before="0" w:after="0" w:line="192" w:lineRule="exact"/>
        <w:ind w:left="0" w:right="0" w:firstLine="39"/>
      </w:pPr>
      <w:r>
        <w:rPr>
          <w:lang w:val="en-US" w:eastAsia="en-US" w:bidi="en-US"/>
          <w:w w:val="100"/>
          <w:spacing w:val="0"/>
          <w:color w:val="000000"/>
          <w:position w:val="0"/>
        </w:rPr>
        <w:t>Genetically engineered bovine growth hormone (BGH), a synthetic version of a natural hormone, can now be used to force cows to produce 20 percent more milk. BGH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first major biotech</w:t>
      </w:r>
      <w:r>
        <w:rPr>
          <w:lang w:val="en-US" w:eastAsia="en-US" w:bidi="en-US"/>
          <w:w w:val="100"/>
          <w:spacing w:val="0"/>
          <w:color w:val="000000"/>
          <w:shd w:val="clear" w:color="auto" w:fill="80FFFF"/>
          <w:position w:val="0"/>
        </w:rPr>
      </w:r>
      <w:r>
        <w:rPr>
          <w:lang w:val="en-US" w:eastAsia="en-US" w:bidi="en-US"/>
          <w:w w:val="100"/>
          <w:spacing w:val="0"/>
          <w:color w:val="000000"/>
          <w:position w:val="0"/>
        </w:rPr>
        <w:t>nology industry product that most con</w:t>
        <w:t>sumers will encounter on supermarket shelv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w:t>
      </w:r>
    </w:p>
    <w:p>
      <w:pPr>
        <w:pStyle w:val="Style210"/>
        <w:widowControl w:val="0"/>
        <w:keepNext w:val="0"/>
        <w:keepLines w:val="0"/>
        <w:shd w:val="clear" w:color="auto" w:fill="auto"/>
        <w:bidi w:val="0"/>
        <w:spacing w:before="0" w:after="0" w:line="192" w:lineRule="exact"/>
        <w:ind w:left="0" w:right="0" w:firstLine="202"/>
      </w:pPr>
      <w:r>
        <w:rPr>
          <w:lang w:val="en-US" w:eastAsia="en-US" w:bidi="en-US"/>
          <w:w w:val="100"/>
          <w:spacing w:val="0"/>
          <w:color w:val="000000"/>
          <w:position w:val="0"/>
        </w:rPr>
        <w:t>The Monsanto, American Cya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w:t>
      </w:r>
      <w:r>
        <w:rPr>
          <w:lang w:val="en-US" w:eastAsia="en-US" w:bidi="en-US"/>
          <w:w w:val="100"/>
          <w:spacing w:val="0"/>
          <w:color w:val="000000"/>
          <w:shd w:val="clear" w:color="auto" w:fill="80FFFF"/>
          <w:position w:val="0"/>
        </w:rPr>
        <w:t>mid</w:t>
      </w:r>
      <w:r>
        <w:rPr>
          <w:lang w:val="en-US" w:eastAsia="en-US" w:bidi="en-US"/>
          <w:w w:val="100"/>
          <w:spacing w:val="0"/>
          <w:color w:val="000000"/>
          <w:position w:val="0"/>
        </w:rPr>
        <w:t>, El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Lilly and Upjohn chemical and phar</w:t>
        <w:t>m</w:t>
      </w:r>
      <w:r>
        <w:rPr>
          <w:lang w:val="en-US" w:eastAsia="en-US" w:bidi="en-US"/>
          <w:w w:val="100"/>
          <w:spacing w:val="0"/>
          <w:color w:val="000000"/>
          <w:shd w:val="clear" w:color="auto" w:fill="80FFFF"/>
          <w:position w:val="0"/>
        </w:rPr>
        <w:t>a</w:t>
      </w:r>
      <w:r>
        <w:rPr>
          <w:lang w:val="en-US" w:eastAsia="en-US" w:bidi="en-US"/>
          <w:w w:val="100"/>
          <w:spacing w:val="0"/>
          <w:color w:val="000000"/>
          <w:position w:val="0"/>
        </w:rPr>
        <w:t>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utical companies are seeking ap</w:t>
      </w:r>
      <w:r>
        <w:rPr>
          <w:lang w:val="en-US" w:eastAsia="en-US" w:bidi="en-US"/>
          <w:w w:val="100"/>
          <w:spacing w:val="0"/>
          <w:color w:val="000000"/>
          <w:shd w:val="clear" w:color="auto" w:fill="80FFFF"/>
          <w:position w:val="0"/>
        </w:rPr>
      </w:r>
      <w:r>
        <w:rPr>
          <w:lang w:val="en-US" w:eastAsia="en-US" w:bidi="en-US"/>
          <w:w w:val="100"/>
          <w:spacing w:val="0"/>
          <w:color w:val="000000"/>
          <w:position w:val="0"/>
        </w:rPr>
        <w:t>proval from the Food and Drug Admi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istration (FDA) to sell BGH to farmers, and they project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1 b</w:t>
      </w:r>
      <w:r>
        <w:rPr>
          <w:lang w:val="en-US" w:eastAsia="en-US" w:bidi="en-US"/>
          <w:w w:val="100"/>
          <w:spacing w:val="0"/>
          <w:color w:val="000000"/>
          <w:shd w:val="clear" w:color="auto" w:fill="80FFFF"/>
          <w:position w:val="0"/>
        </w:rPr>
        <w:t>ilk</w:t>
      </w:r>
      <w:r>
        <w:rPr>
          <w:lang w:val="en-US" w:eastAsia="en-US" w:bidi="en-US"/>
          <w:w w:val="100"/>
          <w:spacing w:val="0"/>
          <w:color w:val="000000"/>
          <w:position w:val="0"/>
        </w:rPr>
        <w:t>on-a-year mar</w:t>
      </w:r>
      <w:r>
        <w:rPr>
          <w:lang w:val="en-US" w:eastAsia="en-US" w:bidi="en-US"/>
          <w:w w:val="100"/>
          <w:spacing w:val="0"/>
          <w:color w:val="000000"/>
          <w:shd w:val="clear" w:color="auto" w:fill="80FFFF"/>
          <w:position w:val="0"/>
        </w:rPr>
      </w:r>
      <w:r>
        <w:rPr>
          <w:lang w:val="en-US" w:eastAsia="en-US" w:bidi="en-US"/>
          <w:w w:val="100"/>
          <w:spacing w:val="0"/>
          <w:color w:val="000000"/>
          <w:position w:val="0"/>
        </w:rPr>
        <w:t>ket.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 declining sales of agricultural chemicals, these companies are looking for other products to sell to the farming industry. Once dairy producers start us</w:t>
        <w:t>ing BGH,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will become more di</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icult for anyon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who does not use it to compete. The chemical companies view BGH as only the f</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st in a long line of genetically engineered agricultural products that t</w:t>
      </w:r>
      <w:r>
        <w:rPr>
          <w:lang w:val="en-US" w:eastAsia="en-US" w:bidi="en-US"/>
          <w:w w:val="100"/>
          <w:spacing w:val="0"/>
          <w:color w:val="000000"/>
          <w:shd w:val="clear" w:color="auto" w:fill="80FFFF"/>
          <w:position w:val="0"/>
        </w:rPr>
        <w:t>hL&gt;</w:t>
      </w:r>
      <w:r>
        <w:rPr>
          <w:lang w:val="en-US" w:eastAsia="en-US" w:bidi="en-US"/>
          <w:w w:val="100"/>
          <w:spacing w:val="0"/>
          <w:color w:val="000000"/>
          <w:position w:val="0"/>
        </w:rPr>
        <w:t xml:space="preserve">y hope to introduce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nto the world's food supply.</w:t>
      </w:r>
    </w:p>
    <w:p>
      <w:pPr>
        <w:pStyle w:val="Style210"/>
        <w:widowControl w:val="0"/>
        <w:keepNext w:val="0"/>
        <w:keepLines w:val="0"/>
        <w:shd w:val="clear" w:color="auto" w:fill="auto"/>
        <w:bidi w:val="0"/>
        <w:spacing w:before="0" w:after="0" w:line="192" w:lineRule="exact"/>
        <w:ind w:left="0" w:right="0" w:firstLine="199"/>
      </w:pPr>
      <w:r>
        <w:br w:type="column"/>
      </w:r>
      <w:r>
        <w:rPr>
          <w:lang w:val="en-US" w:eastAsia="en-US" w:bidi="en-US"/>
          <w:w w:val="100"/>
          <w:spacing w:val="0"/>
          <w:color w:val="000000"/>
          <w:shd w:val="clear" w:color="auto" w:fill="80FFFF"/>
          <w:position w:val="0"/>
        </w:rPr>
        <w:t>I</w:t>
      </w:r>
      <w:r>
        <w:rPr>
          <w:lang w:val="en-US" w:eastAsia="en-US" w:bidi="en-US"/>
          <w:w w:val="100"/>
          <w:spacing w:val="0"/>
          <w:color w:val="000000"/>
          <w:position w:val="0"/>
        </w:rPr>
        <w:t>ndustry insiders predict that the FDA may approve BGH during the 1991 holi</w:t>
        <w:t xml:space="preserve">day period in order to avoid challenges </w:t>
      </w:r>
      <w:r>
        <w:rPr>
          <w:lang w:val="en-US" w:eastAsia="en-US" w:bidi="en-US"/>
          <w:w w:val="100"/>
          <w:spacing w:val="0"/>
          <w:color w:val="000000"/>
          <w:shd w:val="clear" w:color="auto" w:fill="80FFFF"/>
          <w:position w:val="0"/>
        </w:rPr>
        <w:t>from</w:t>
      </w:r>
      <w:r>
        <w:rPr>
          <w:lang w:val="en-US" w:eastAsia="en-US" w:bidi="en-US"/>
          <w:w w:val="100"/>
          <w:spacing w:val="0"/>
          <w:color w:val="000000"/>
          <w:position w:val="0"/>
        </w:rPr>
        <w:t>c</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tics.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Meanwhile,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BGH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already become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diet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poor people in southern California, where cheese made from BGH-t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eated milk has been quietly introduced into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LA's federally subsidized food programs. However, the Native Americans, people of color, pr</w:t>
      </w:r>
      <w:r>
        <w:rPr>
          <w:lang w:val="en-US" w:eastAsia="en-US" w:bidi="en-US"/>
          <w:w w:val="100"/>
          <w:spacing w:val="0"/>
          <w:color w:val="000000"/>
          <w:shd w:val="clear" w:color="auto" w:fill="80FFFF"/>
          <w:position w:val="0"/>
        </w:rPr>
        <w:t>is</w:t>
      </w:r>
      <w:r>
        <w:rPr>
          <w:lang w:val="en-US" w:eastAsia="en-US" w:bidi="en-US"/>
          <w:w w:val="100"/>
          <w:spacing w:val="0"/>
          <w:color w:val="000000"/>
          <w:position w:val="0"/>
        </w:rPr>
        <w:t>oners and elderly who receive these products from the Department of Agriculture's Com</w:t>
        <w:t>modity Credit Corporation were never informed or consulted. Michael P</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cker, W</w:t>
      </w:r>
      <w:r>
        <w:rPr>
          <w:lang w:val="en-US" w:eastAsia="en-US" w:bidi="en-US"/>
          <w:w w:val="100"/>
          <w:spacing w:val="0"/>
          <w:color w:val="000000"/>
          <w:shd w:val="clear" w:color="auto" w:fill="80FFFF"/>
          <w:position w:val="0"/>
        </w:rPr>
        <w:t>c</w:t>
      </w:r>
      <w:r>
        <w:rPr>
          <w:lang w:val="en-US" w:eastAsia="en-US" w:bidi="en-US"/>
          <w:w w:val="100"/>
          <w:spacing w:val="0"/>
          <w:color w:val="000000"/>
          <w:position w:val="0"/>
        </w:rPr>
        <w:t>s</w:t>
      </w:r>
      <w:r>
        <w:rPr>
          <w:lang w:val="en-US" w:eastAsia="en-US" w:bidi="en-US"/>
          <w:w w:val="100"/>
          <w:spacing w:val="0"/>
          <w:color w:val="000000"/>
          <w:shd w:val="clear" w:color="auto" w:fill="80FFFF"/>
          <w:position w:val="0"/>
        </w:rPr>
        <w:t>tC</w:t>
      </w:r>
      <w:r>
        <w:rPr>
          <w:lang w:val="en-US" w:eastAsia="en-US" w:bidi="en-US"/>
          <w:w w:val="100"/>
          <w:spacing w:val="0"/>
          <w:color w:val="000000"/>
          <w:position w:val="0"/>
        </w:rPr>
        <w:t>oastd</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ectorf</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rtheNat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alTox</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cs Campaign, has accused the government of "running a co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ossal experiment using disadvantaged p</w:t>
      </w:r>
      <w:r>
        <w:rPr>
          <w:lang w:val="en-US" w:eastAsia="en-US" w:bidi="en-US"/>
          <w:w w:val="100"/>
          <w:spacing w:val="0"/>
          <w:color w:val="000000"/>
          <w:shd w:val="clear" w:color="auto" w:fill="80FFFF"/>
          <w:position w:val="0"/>
        </w:rPr>
        <w:t>e</w:t>
      </w:r>
      <w:r>
        <w:rPr>
          <w:lang w:val="en-US" w:eastAsia="en-US" w:bidi="en-US"/>
          <w:w w:val="100"/>
          <w:spacing w:val="0"/>
          <w:color w:val="000000"/>
          <w:position w:val="0"/>
        </w:rPr>
        <w:t>ople as test animals."</w:t>
      </w:r>
    </w:p>
    <w:p>
      <w:pPr>
        <w:pStyle w:val="Style210"/>
        <w:widowControl w:val="0"/>
        <w:keepNext w:val="0"/>
        <w:keepLines w:val="0"/>
        <w:shd w:val="clear" w:color="auto" w:fill="auto"/>
        <w:bidi w:val="0"/>
        <w:spacing w:before="0" w:after="0" w:line="192" w:lineRule="exact"/>
        <w:ind w:left="0" w:right="0" w:firstLine="199"/>
      </w:pPr>
      <w:r>
        <w:rPr>
          <w:lang w:val="en-US" w:eastAsia="en-US" w:bidi="en-US"/>
          <w:w w:val="100"/>
          <w:spacing w:val="0"/>
          <w:color w:val="000000"/>
          <w:position w:val="0"/>
        </w:rPr>
        <w:t>While the FDA claims that the drug is safe for people, no human health studies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done using BGH. Leaked in</w:t>
      </w:r>
      <w:r>
        <w:rPr>
          <w:lang w:val="en-US" w:eastAsia="en-US" w:bidi="en-US"/>
          <w:w w:val="100"/>
          <w:spacing w:val="0"/>
          <w:color w:val="000000"/>
          <w:shd w:val="clear" w:color="auto" w:fill="80FFFF"/>
          <w:position w:val="0"/>
        </w:rPr>
        <w:t>du</w:t>
      </w:r>
      <w:r>
        <w:rPr>
          <w:lang w:val="en-US" w:eastAsia="en-US" w:bidi="en-US"/>
          <w:w w:val="100"/>
          <w:spacing w:val="0"/>
          <w:color w:val="000000"/>
          <w:position w:val="0"/>
        </w:rPr>
        <w:t>stry reports show that BGH can pro</w:t>
        <w:t xml:space="preserve">duce debilitating stress levels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cows. Other yet-t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-rcle</w:t>
      </w:r>
      <w:r>
        <w:rPr>
          <w:lang w:val="en-US" w:eastAsia="en-US" w:bidi="en-US"/>
          <w:w w:val="100"/>
          <w:spacing w:val="0"/>
          <w:color w:val="000000"/>
          <w:position w:val="0"/>
        </w:rPr>
        <w:t>ased studies report</w:t>
        <w:t xml:space="preserve">edly show abnormalities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offspring</w:t>
      </w:r>
    </w:p>
    <w:p>
      <w:pPr>
        <w:pStyle w:val="Style1555"/>
        <w:widowControl w:val="0"/>
        <w:keepNext w:val="0"/>
        <w:keepLines w:val="0"/>
        <w:shd w:val="clear" w:color="auto" w:fill="auto"/>
        <w:bidi w:val="0"/>
        <w:jc w:val="left"/>
        <w:spacing w:before="0" w:after="0" w:line="90" w:lineRule="exact"/>
        <w:ind w:left="0" w:right="0" w:firstLine="34"/>
      </w:pPr>
      <w:r>
        <w:rPr>
          <w:lang w:val="en-US" w:eastAsia="en-US" w:bidi="en-US"/>
          <w:w w:val="100"/>
          <w:spacing w:val="0"/>
          <w:color w:val="000000"/>
          <w:shd w:val="clear" w:color="auto" w:fill="80FFFF"/>
          <w:position w:val="0"/>
        </w:rPr>
        <w:t>_^^______</w:t>
      </w:r>
    </w:p>
    <w:p>
      <w:pPr>
        <w:pStyle w:val="Style210"/>
        <w:widowControl w:val="0"/>
        <w:keepNext w:val="0"/>
        <w:keepLines w:val="0"/>
        <w:shd w:val="clear" w:color="auto" w:fill="auto"/>
        <w:bidi w:val="0"/>
        <w:spacing w:before="0" w:after="0" w:line="192" w:lineRule="exact"/>
        <w:ind w:left="0" w:right="260" w:firstLine="39"/>
      </w:pPr>
      <w:r>
        <w:br w:type="column"/>
      </w:r>
      <w:r>
        <w:pict>
          <v:shape id="_x0000_s1753" type="#_x0000_t202" style="position:absolute;margin-left:6.5pt;margin-top:366.25pt;width:317.3pt;height:22.1pt;z-index:-125829008;mso-wrap-distance-left:5pt;mso-wrap-distance-right:17.5pt;mso-position-horizontal-relative:margin;mso-position-vertical-relative:margin" filled="f" stroked="f">
            <v:textbox style="mso-fit-shape-to-text:t" inset="0,0,0,0">
              <w:txbxContent>
                <w:p>
                  <w:pPr>
                    <w:pStyle w:val="Style1734"/>
                    <w:widowControl w:val="0"/>
                    <w:keepNext w:val="0"/>
                    <w:keepLines w:val="0"/>
                    <w:shd w:val="clear" w:color="auto" w:fill="auto"/>
                    <w:bidi w:val="0"/>
                    <w:jc w:val="left"/>
                    <w:spacing w:before="0" w:after="0" w:line="360" w:lineRule="exact"/>
                    <w:ind w:left="0" w:right="0"/>
                  </w:pPr>
                  <w:r>
                    <w:rPr>
                      <w:lang w:val="en-US" w:eastAsia="en-US" w:bidi="en-US"/>
                      <w:w w:val="100"/>
                      <w:spacing w:val="0"/>
                      <w:color w:val="000000"/>
                      <w:position w:val="0"/>
                    </w:rPr>
                    <w:t>A Campaign to Stop</w:t>
                  </w:r>
                  <w:r>
                    <w:rPr>
                      <w:rStyle w:val="CharStyle1736"/>
                      <w:i w:val="0"/>
                      <w:iCs w:val="0"/>
                    </w:rPr>
                    <w:t xml:space="preserve">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ormone Mil</w:t>
                  </w:r>
                  <w:r>
                    <w:rPr>
                      <w:lang w:val="en-US" w:eastAsia="en-US" w:bidi="en-US"/>
                      <w:w w:val="100"/>
                      <w:spacing w:val="0"/>
                      <w:color w:val="000000"/>
                      <w:shd w:val="clear" w:color="auto" w:fill="80FFFF"/>
                      <w:position w:val="0"/>
                    </w:rPr>
                    <w:t>k"</w:t>
                  </w:r>
                </w:p>
              </w:txbxContent>
            </v:textbox>
            <w10:wrap type="square" side="right" anchorx="margin" anchory="margin"/>
          </v:shape>
        </w:pict>
      </w:r>
      <w:r>
        <w:pict>
          <v:shape id="_x0000_s1754" type="#_x0000_t202" style="position:absolute;margin-left:-2.15pt;margin-top:-11.5pt;width:28.8pt;height:11.5pt;z-index:-125829007;mso-wrap-distance-left:5pt;mso-wrap-distance-right:5pt;mso-position-horizontal-relative:margin;mso-position-vertical-relative:margin" filled="f" stroked="f">
            <v:textbox style="mso-fit-shape-to-text:t" inset="0,0,0,0">
              <w:txbxContent>
                <w:p>
                  <w:pPr>
                    <w:pStyle w:val="Style210"/>
                    <w:widowControl w:val="0"/>
                    <w:keepNext w:val="0"/>
                    <w:keepLines w:val="0"/>
                    <w:shd w:val="clear" w:color="auto" w:fill="auto"/>
                    <w:bidi w:val="0"/>
                    <w:jc w:val="left"/>
                    <w:spacing w:before="0" w:after="0" w:line="150" w:lineRule="exact"/>
                    <w:ind w:left="0" w:right="0" w:firstLine="29"/>
                  </w:pPr>
                  <w:r>
                    <w:rPr>
                      <w:rStyle w:val="CharStyle211"/>
                    </w:rPr>
                    <w:t>P</w:t>
                  </w:r>
                  <w:r>
                    <w:rPr>
                      <w:rStyle w:val="CharStyle211"/>
                      <w:shd w:val="clear" w:color="auto" w:fill="80FFFF"/>
                    </w:rPr>
                    <w:t>age3</w:t>
                  </w:r>
                  <w:r>
                    <w:rPr>
                      <w:rStyle w:val="CharStyle211"/>
                    </w:rPr>
                    <w:t>2</w:t>
                  </w:r>
                </w:p>
              </w:txbxContent>
            </v:textbox>
            <w10:wrap type="topAndBottom" anchorx="margin" anchory="margin"/>
          </v:shape>
        </w:pict>
      </w:r>
      <w:r>
        <w:pict>
          <v:shape id="_x0000_s1755" type="#_x0000_t75" style="position:absolute;margin-left:-1.2pt;margin-top:19.2pt;width:157.9pt;height:60.95pt;z-index:-125829006;mso-wrap-distance-left:5pt;mso-wrap-distance-right:5pt;mso-position-horizontal-relative:margin;mso-position-vertical-relative:margin" wrapcoords="0 0 21600 0 21600 21600 0 21600 0 0">
            <v:imagedata r:id="rId486" r:href="rId487"/>
            <w10:wrap type="topAndBottom" anchorx="margin" anchory="margin"/>
          </v:shape>
        </w:pict>
      </w:r>
      <w:r>
        <w:pict>
          <v:shape id="_x0000_s1756" type="#_x0000_t202" style="position:absolute;margin-left:171.1pt;margin-top:-5.75pt;width:163.2pt;height:15.35pt;z-index:-125829005;mso-wrap-distance-left:5pt;mso-wrap-distance-right:5pt;mso-position-horizontal-relative:margin;mso-position-vertical-relative:margin" filled="f" stroked="f">
            <v:textbox style="mso-fit-shape-to-text:t" inset="0,0,0,0">
              <w:txbxContent>
                <w:p>
                  <w:pPr>
                    <w:pStyle w:val="Style804"/>
                    <w:widowControl w:val="0"/>
                    <w:keepNext w:val="0"/>
                    <w:keepLines w:val="0"/>
                    <w:shd w:val="clear" w:color="auto" w:fill="000000"/>
                    <w:bidi w:val="0"/>
                    <w:jc w:val="left"/>
                    <w:spacing w:before="0" w:after="0" w:line="240" w:lineRule="exact"/>
                    <w:ind w:left="0" w:right="0" w:firstLine="29"/>
                  </w:pPr>
                  <w:r>
                    <w:rPr>
                      <w:rStyle w:val="CharStyle1738"/>
                    </w:rPr>
                    <w:t>Free Trade vs Green Wave</w:t>
                  </w:r>
                </w:p>
              </w:txbxContent>
            </v:textbox>
            <w10:wrap type="topAndBottom" anchorx="margin" anchory="margin"/>
          </v:shape>
        </w:pict>
      </w:r>
      <w:r>
        <w:pict>
          <v:shape id="_x0000_s1757" type="#_x0000_t202" style="position:absolute;margin-left:170.4pt;margin-top:25.9pt;width:330.7pt;height:24.75pt;z-index:-125829004;mso-wrap-distance-left:5pt;mso-wrap-distance-right:5pt;mso-position-horizontal-relative:margin;mso-position-vertical-relative:margin" filled="f" stroked="f">
            <v:textbox style="mso-fit-shape-to-text:t" inset="0,0,0,0">
              <w:txbxContent>
                <w:p>
                  <w:pPr>
                    <w:pStyle w:val="Style177"/>
                    <w:widowControl w:val="0"/>
                    <w:keepNext w:val="0"/>
                    <w:keepLines w:val="0"/>
                    <w:shd w:val="clear" w:color="auto" w:fill="auto"/>
                    <w:bidi w:val="0"/>
                    <w:jc w:val="left"/>
                    <w:spacing w:before="0" w:after="0" w:line="420" w:lineRule="exact"/>
                    <w:ind w:left="0" w:right="0" w:firstLine="29"/>
                  </w:pPr>
                  <w:r>
                    <w:rPr>
                      <w:rStyle w:val="CharStyle1740"/>
                      <w:b w:val="0"/>
                      <w:bCs w:val="0"/>
                    </w:rPr>
                    <w:t>Biodiversity: Industry</w:t>
                  </w:r>
                  <w:r>
                    <w:rPr>
                      <w:rStyle w:val="CharStyle1740"/>
                      <w:b w:val="0"/>
                      <w:bCs w:val="0"/>
                      <w:shd w:val="clear" w:color="auto" w:fill="80FFFF"/>
                    </w:rPr>
                    <w:t>'</w:t>
                  </w:r>
                  <w:r>
                    <w:rPr>
                      <w:rStyle w:val="CharStyle1740"/>
                      <w:b w:val="0"/>
                      <w:bCs w:val="0"/>
                    </w:rPr>
                    <w:t xml:space="preserve">s </w:t>
                  </w:r>
                  <w:r>
                    <w:rPr>
                      <w:rStyle w:val="CharStyle1740"/>
                      <w:b w:val="0"/>
                      <w:bCs w:val="0"/>
                      <w:shd w:val="clear" w:color="auto" w:fill="80FFFF"/>
                    </w:rPr>
                    <w:t>"</w:t>
                  </w:r>
                  <w:r>
                    <w:rPr>
                      <w:rStyle w:val="CharStyle1740"/>
                      <w:b w:val="0"/>
                      <w:bCs w:val="0"/>
                    </w:rPr>
                    <w:t>Green Oil"</w:t>
                  </w:r>
                </w:p>
              </w:txbxContent>
            </v:textbox>
            <w10:wrap type="topAndBottom" anchorx="margin" anchory="margin"/>
          </v:shape>
        </w:pict>
      </w:r>
      <w:r>
        <w:pict>
          <v:shape id="_x0000_s1758" type="#_x0000_t202" style="position:absolute;margin-left:170.15pt;margin-top:50.65pt;width:84.95pt;height:14.65pt;z-index:-125829003;mso-wrap-distance-left:5pt;mso-wrap-distance-right:5pt;mso-position-horizontal-relative:margin;mso-position-vertical-relative:margin" filled="f" stroked="f">
            <v:textbox style="mso-fit-shape-to-text:t" inset="0,0,0,0">
              <w:txbxContent>
                <w:p>
                  <w:pPr>
                    <w:pStyle w:val="Style1219"/>
                    <w:widowControl w:val="0"/>
                    <w:keepNext w:val="0"/>
                    <w:keepLines w:val="0"/>
                    <w:shd w:val="clear" w:color="auto" w:fill="auto"/>
                    <w:bidi w:val="0"/>
                    <w:jc w:val="left"/>
                    <w:spacing w:before="0" w:after="0" w:line="210" w:lineRule="exact"/>
                    <w:ind w:left="0" w:right="0" w:firstLine="29"/>
                  </w:pPr>
                  <w:r>
                    <w:rPr>
                      <w:rStyle w:val="CharStyle1415"/>
                      <w:b w:val="0"/>
                      <w:bCs w:val="0"/>
                      <w:i/>
                      <w:iCs/>
                    </w:rPr>
                    <w:t>by Va</w:t>
                  </w:r>
                  <w:r>
                    <w:rPr>
                      <w:rStyle w:val="CharStyle1415"/>
                      <w:b w:val="0"/>
                      <w:bCs w:val="0"/>
                      <w:i/>
                      <w:iCs/>
                      <w:shd w:val="clear" w:color="auto" w:fill="80FFFF"/>
                    </w:rPr>
                    <w:t>rt</w:t>
                  </w:r>
                  <w:r>
                    <w:rPr>
                      <w:rStyle w:val="CharStyle1415"/>
                      <w:b w:val="0"/>
                      <w:bCs w:val="0"/>
                      <w:i/>
                      <w:iCs/>
                    </w:rPr>
                    <w:t>da</w:t>
                  </w:r>
                  <w:r>
                    <w:rPr>
                      <w:rStyle w:val="CharStyle1415"/>
                      <w:b w:val="0"/>
                      <w:bCs w:val="0"/>
                      <w:i/>
                      <w:iCs/>
                      <w:shd w:val="clear" w:color="auto" w:fill="80FFFF"/>
                    </w:rPr>
                    <w:t>n</w:t>
                  </w:r>
                  <w:r>
                    <w:rPr>
                      <w:rStyle w:val="CharStyle1415"/>
                      <w:b w:val="0"/>
                      <w:bCs w:val="0"/>
                      <w:i/>
                      <w:iCs/>
                    </w:rPr>
                    <w:t>a Shiva</w:t>
                  </w:r>
                </w:p>
              </w:txbxContent>
            </v:textbox>
            <w10:wrap type="topAndBottom" anchorx="margin" anchory="margin"/>
          </v:shape>
        </w:pict>
      </w:r>
      <w:r>
        <w:pict>
          <v:shape id="_x0000_s1759" type="#_x0000_t202" style="position:absolute;margin-left:375.1pt;margin-top:-11.5pt;width:127.2pt;height:11.5pt;z-index:-125829002;mso-wrap-distance-left:5pt;mso-wrap-distance-right:5pt;mso-position-horizontal-relative:margin;mso-position-vertical-relative:margin" filled="f" stroked="f">
            <v:textbox style="mso-fit-shape-to-text:t" inset="0,0,0,0">
              <w:txbxContent>
                <w:p>
                  <w:pPr>
                    <w:pStyle w:val="Style859"/>
                    <w:widowControl w:val="0"/>
                    <w:keepNext w:val="0"/>
                    <w:keepLines w:val="0"/>
                    <w:shd w:val="clear" w:color="auto" w:fill="auto"/>
                    <w:bidi w:val="0"/>
                    <w:jc w:val="left"/>
                    <w:spacing w:before="0" w:after="0" w:line="150" w:lineRule="exact"/>
                    <w:ind w:left="0" w:right="0" w:firstLine="29"/>
                  </w:pPr>
                  <w:r>
                    <w:rPr>
                      <w:rStyle w:val="CharStyle860"/>
                      <w:i/>
                      <w:iCs/>
                    </w:rPr>
                    <w:t>Winter 1992</w:t>
                  </w:r>
                  <w:r>
                    <w:rPr>
                      <w:rStyle w:val="CharStyle1741"/>
                      <w:i w:val="0"/>
                      <w:iCs w:val="0"/>
                    </w:rPr>
                    <w:t xml:space="preserve"> — </w:t>
                  </w:r>
                  <w:r>
                    <w:rPr>
                      <w:rStyle w:val="CharStyle860"/>
                      <w:i/>
                      <w:iCs/>
                    </w:rPr>
                    <w:t xml:space="preserve">Earth </w:t>
                  </w:r>
                  <w:r>
                    <w:rPr>
                      <w:rStyle w:val="CharStyle860"/>
                      <w:i/>
                      <w:iCs/>
                      <w:shd w:val="clear" w:color="auto" w:fill="80FFFF"/>
                    </w:rPr>
                    <w:t>b</w:t>
                  </w:r>
                  <w:r>
                    <w:rPr>
                      <w:rStyle w:val="CharStyle860"/>
                      <w:i/>
                      <w:iCs/>
                    </w:rPr>
                    <w:t>land Journal</w:t>
                  </w:r>
                </w:p>
              </w:txbxContent>
            </v:textbox>
            <w10:wrap type="topAndBottom" anchorx="margin" anchory="margin"/>
          </v:shape>
        </w:pict>
      </w:r>
      <w:r>
        <w:pict>
          <v:shape id="_x0000_s1760" type="#_x0000_t202" style="position:absolute;margin-left:-2.65pt;margin-top:85.45pt;width:159.85pt;height:254.9pt;z-index:-125829001;mso-wrap-distance-left:5pt;mso-wrap-distance-right:5pt;mso-position-horizontal-relative:margin;mso-position-vertical-relative:margin" filled="f" stroked="f">
            <v:textbox style="mso-fit-shape-to-text:t" inset="0,0,0,0">
              <w:txbxContent>
                <w:p>
                  <w:pPr>
                    <w:pStyle w:val="Style210"/>
                    <w:widowControl w:val="0"/>
                    <w:keepNext w:val="0"/>
                    <w:keepLines w:val="0"/>
                    <w:shd w:val="clear" w:color="auto" w:fill="auto"/>
                    <w:bidi w:val="0"/>
                    <w:spacing w:before="0" w:after="0" w:line="192" w:lineRule="exact"/>
                    <w:ind w:left="0" w:right="0" w:firstLine="34"/>
                  </w:pPr>
                  <w:r>
                    <w:rPr>
                      <w:rStyle w:val="CharStyle211"/>
                    </w:rPr>
                    <w:t xml:space="preserve">When biotechnology and biodiversity are discussed at preparatory meetings for the United </w:t>
                  </w:r>
                  <w:r>
                    <w:rPr>
                      <w:rStyle w:val="CharStyle211"/>
                      <w:shd w:val="clear" w:color="auto" w:fill="80FFFF"/>
                    </w:rPr>
                    <w:t>N</w:t>
                  </w:r>
                  <w:r>
                    <w:rPr>
                      <w:rStyle w:val="CharStyle211"/>
                    </w:rPr>
                    <w:t>ations Conference on Environment and Develop</w:t>
                  </w:r>
                  <w:r>
                    <w:rPr>
                      <w:rStyle w:val="CharStyle211"/>
                      <w:shd w:val="clear" w:color="auto" w:fill="80FFFF"/>
                    </w:rPr>
                    <w:t>m</w:t>
                  </w:r>
                  <w:r>
                    <w:rPr>
                      <w:rStyle w:val="CharStyle211"/>
                    </w:rPr>
                    <w:t>ent (</w:t>
                  </w:r>
                  <w:r>
                    <w:rPr>
                      <w:rStyle w:val="CharStyle211"/>
                      <w:shd w:val="clear" w:color="auto" w:fill="80FFFF"/>
                    </w:rPr>
                    <w:t>UN</w:t>
                  </w:r>
                  <w:r>
                    <w:rPr>
                      <w:rStyle w:val="CharStyle211"/>
                    </w:rPr>
                    <w:t>CED), the two is</w:t>
                    <w:t xml:space="preserve">sues are usually kept apart and treated as separate. While biotechnology is advanced as the </w:t>
                  </w:r>
                  <w:r>
                    <w:rPr>
                      <w:rStyle w:val="CharStyle211"/>
                      <w:shd w:val="clear" w:color="auto" w:fill="80FFFF"/>
                    </w:rPr>
                    <w:t>"</w:t>
                  </w:r>
                  <w:r>
                    <w:rPr>
                      <w:rStyle w:val="CharStyle211"/>
                    </w:rPr>
                    <w:t>environmentally sound" technol</w:t>
                    <w:t>ogy, biodiversity is discussed in terms of a "resource" that must be "sustainably man</w:t>
                    <w:t>aged." But they are intimately linked be</w:t>
                    <w:t>cause biodiversity provides the raw mate</w:t>
                    <w:t>rial for biotechnology, just as oil provides the raw material for every product of the petrochemical era. Biodiversity is</w:t>
                  </w:r>
                  <w:r>
                    <w:rPr>
                      <w:rStyle w:val="CharStyle211"/>
                      <w:shd w:val="clear" w:color="auto" w:fill="80FFFF"/>
                    </w:rPr>
                    <w:t xml:space="preserve"> </w:t>
                  </w:r>
                  <w:r>
                    <w:rPr>
                      <w:rStyle w:val="CharStyle211"/>
                    </w:rPr>
                    <w:t>the "green oil" of the future.</w:t>
                  </w:r>
                </w:p>
                <w:p>
                  <w:pPr>
                    <w:pStyle w:val="Style210"/>
                    <w:widowControl w:val="0"/>
                    <w:keepNext w:val="0"/>
                    <w:keepLines w:val="0"/>
                    <w:shd w:val="clear" w:color="auto" w:fill="auto"/>
                    <w:bidi w:val="0"/>
                    <w:spacing w:before="0" w:after="0" w:line="192" w:lineRule="exact"/>
                    <w:ind w:left="0" w:right="0" w:firstLine="192"/>
                  </w:pPr>
                  <w:r>
                    <w:rPr>
                      <w:rStyle w:val="CharStyle211"/>
                    </w:rPr>
                    <w:t>There is a crisis being created by biotech</w:t>
                    <w:t>nology. While little is being done</w:t>
                  </w:r>
                  <w:r>
                    <w:rPr>
                      <w:rStyle w:val="CharStyle211"/>
                      <w:shd w:val="clear" w:color="auto" w:fill="80FFFF"/>
                    </w:rPr>
                    <w:t xml:space="preserve"> </w:t>
                  </w:r>
                  <w:r>
                    <w:rPr>
                      <w:rStyle w:val="CharStyle211"/>
                    </w:rPr>
                    <w:t xml:space="preserve">to regulate the impacts of biotechnology, we are being told that it is </w:t>
                  </w:r>
                  <w:r>
                    <w:rPr>
                      <w:rStyle w:val="CharStyle1733"/>
                    </w:rPr>
                    <w:t>biodiversity</w:t>
                  </w:r>
                  <w:r>
                    <w:rPr>
                      <w:rStyle w:val="CharStyle211"/>
                    </w:rPr>
                    <w:t xml:space="preserve"> that needs to be "managed." The principles of private pro</w:t>
                    <w:t>perty are applied to biotechnology, but when it comes to biodiversity and the re</w:t>
                    <w:t>sources that belong to Third World fanners and tribals, the issue becomes one of the "global heritage of mankind" that belongs to everyone. Private property applies to a</w:t>
                  </w:r>
                </w:p>
              </w:txbxContent>
            </v:textbox>
            <w10:wrap type="topAndBottom" anchorx="margin" anchory="margin"/>
          </v:shape>
        </w:pict>
      </w:r>
      <w:r>
        <w:pict>
          <v:shape id="_x0000_s1761" type="#_x0000_t202" style="position:absolute;margin-left:169.45pt;margin-top:85.2pt;width:161.75pt;height:254.15pt;z-index:-125829000;mso-wrap-distance-left:5pt;mso-wrap-distance-right:5pt;mso-position-horizontal-relative:margin;mso-position-vertical-relative:margin" filled="f" stroked="f">
            <v:textbox style="mso-fit-shape-to-text:t" inset="0,0,0,0">
              <w:txbxContent>
                <w:p>
                  <w:pPr>
                    <w:pStyle w:val="Style210"/>
                    <w:widowControl w:val="0"/>
                    <w:keepNext w:val="0"/>
                    <w:keepLines w:val="0"/>
                    <w:shd w:val="clear" w:color="auto" w:fill="auto"/>
                    <w:bidi w:val="0"/>
                    <w:spacing w:before="0" w:after="0" w:line="192" w:lineRule="exact"/>
                    <w:ind w:left="0" w:right="0" w:firstLine="38"/>
                  </w:pPr>
                  <w:r>
                    <w:rPr>
                      <w:rStyle w:val="CharStyle211"/>
                    </w:rPr>
                    <w:t>resource, it seems, only when those da</w:t>
                  </w:r>
                  <w:r>
                    <w:rPr>
                      <w:rStyle w:val="CharStyle211"/>
                      <w:shd w:val="clear" w:color="auto" w:fill="80FFFF"/>
                    </w:rPr>
                    <w:t>im</w:t>
                  </w:r>
                  <w:r>
                    <w:rPr>
                      <w:rStyle w:val="CharStyle211"/>
                    </w:rPr>
                    <w:t xml:space="preserve">- </w:t>
                  </w:r>
                  <w:r>
                    <w:rPr>
                      <w:rStyle w:val="CharStyle211"/>
                      <w:shd w:val="clear" w:color="auto" w:fill="80FFFF"/>
                    </w:rPr>
                    <w:t>in</w:t>
                  </w:r>
                  <w:r>
                    <w:rPr>
                      <w:rStyle w:val="CharStyle211"/>
                    </w:rPr>
                    <w:t>gthese</w:t>
                  </w:r>
                  <w:r>
                    <w:rPr>
                      <w:rStyle w:val="CharStyle211"/>
                      <w:shd w:val="clear" w:color="auto" w:fill="80FFFF"/>
                    </w:rPr>
                    <w:t xml:space="preserve"> </w:t>
                  </w:r>
                  <w:r>
                    <w:rPr>
                      <w:rStyle w:val="CharStyle211"/>
                    </w:rPr>
                    <w:t>rights</w:t>
                  </w:r>
                  <w:r>
                    <w:rPr>
                      <w:rStyle w:val="CharStyle211"/>
                      <w:shd w:val="clear" w:color="auto" w:fill="80FFFF"/>
                    </w:rPr>
                    <w:t xml:space="preserve"> </w:t>
                  </w:r>
                  <w:r>
                    <w:rPr>
                      <w:rStyle w:val="CharStyle211"/>
                    </w:rPr>
                    <w:t>are</w:t>
                  </w:r>
                  <w:r>
                    <w:rPr>
                      <w:rStyle w:val="CharStyle211"/>
                      <w:shd w:val="clear" w:color="auto" w:fill="80FFFF"/>
                    </w:rPr>
                    <w:t xml:space="preserve"> </w:t>
                  </w:r>
                  <w:r>
                    <w:rPr>
                      <w:rStyle w:val="CharStyle211"/>
                    </w:rPr>
                    <w:t>wh</w:t>
                  </w:r>
                  <w:r>
                    <w:rPr>
                      <w:rStyle w:val="CharStyle211"/>
                      <w:shd w:val="clear" w:color="auto" w:fill="80FFFF"/>
                    </w:rPr>
                    <w:t>i</w:t>
                  </w:r>
                  <w:r>
                    <w:rPr>
                      <w:rStyle w:val="CharStyle211"/>
                    </w:rPr>
                    <w:t>teand wear</w:t>
                  </w:r>
                  <w:r>
                    <w:rPr>
                      <w:rStyle w:val="CharStyle211"/>
                      <w:shd w:val="clear" w:color="auto" w:fill="80FFFF"/>
                    </w:rPr>
                    <w:t xml:space="preserve"> </w:t>
                  </w:r>
                  <w:r>
                    <w:rPr>
                      <w:rStyle w:val="CharStyle211"/>
                    </w:rPr>
                    <w:t>lab coats.</w:t>
                  </w:r>
                </w:p>
                <w:p>
                  <w:pPr>
                    <w:pStyle w:val="Style210"/>
                    <w:widowControl w:val="0"/>
                    <w:keepNext w:val="0"/>
                    <w:keepLines w:val="0"/>
                    <w:shd w:val="clear" w:color="auto" w:fill="auto"/>
                    <w:bidi w:val="0"/>
                    <w:spacing w:before="0" w:after="0" w:line="192" w:lineRule="exact"/>
                    <w:ind w:left="0" w:right="0" w:firstLine="205"/>
                  </w:pPr>
                  <w:r>
                    <w:rPr>
                      <w:rStyle w:val="CharStyle211"/>
                    </w:rPr>
                    <w:t>The fact is that the Third World, which is financially</w:t>
                  </w:r>
                  <w:r>
                    <w:rPr>
                      <w:rStyle w:val="CharStyle211"/>
                      <w:shd w:val="clear" w:color="auto" w:fill="80FFFF"/>
                    </w:rPr>
                    <w:t xml:space="preserve"> p</w:t>
                  </w:r>
                  <w:r>
                    <w:rPr>
                      <w:rStyle w:val="CharStyle211"/>
                    </w:rPr>
                    <w:t>x</w:t>
                  </w:r>
                  <w:r>
                    <w:rPr>
                      <w:rStyle w:val="CharStyle211"/>
                      <w:shd w:val="clear" w:color="auto" w:fill="80FFFF"/>
                    </w:rPr>
                    <w:t>&gt;</w:t>
                  </w:r>
                  <w:r>
                    <w:rPr>
                      <w:rStyle w:val="CharStyle211"/>
                    </w:rPr>
                    <w:t>or,</w:t>
                  </w:r>
                  <w:r>
                    <w:rPr>
                      <w:rStyle w:val="CharStyle211"/>
                      <w:shd w:val="clear" w:color="auto" w:fill="80FFFF"/>
                    </w:rPr>
                    <w:t>i</w:t>
                  </w:r>
                  <w:r>
                    <w:rPr>
                      <w:rStyle w:val="CharStyle211"/>
                    </w:rPr>
                    <w:t>s</w:t>
                  </w:r>
                  <w:r>
                    <w:rPr>
                      <w:rStyle w:val="CharStyle211"/>
                      <w:shd w:val="clear" w:color="auto" w:fill="80FFFF"/>
                    </w:rPr>
                    <w:t xml:space="preserve"> </w:t>
                  </w:r>
                  <w:r>
                    <w:rPr>
                      <w:rStyle w:val="CharStyle211"/>
                    </w:rPr>
                    <w:t>genetically</w:t>
                  </w:r>
                  <w:r>
                    <w:rPr>
                      <w:rStyle w:val="CharStyle211"/>
                      <w:shd w:val="clear" w:color="auto" w:fill="80FFFF"/>
                    </w:rPr>
                    <w:t xml:space="preserve"> </w:t>
                  </w:r>
                  <w:r>
                    <w:rPr>
                      <w:rStyle w:val="CharStyle211"/>
                    </w:rPr>
                    <w:t>very</w:t>
                  </w:r>
                  <w:r>
                    <w:rPr>
                      <w:rStyle w:val="CharStyle211"/>
                      <w:shd w:val="clear" w:color="auto" w:fill="80FFFF"/>
                    </w:rPr>
                    <w:t xml:space="preserve"> </w:t>
                  </w:r>
                  <w:r>
                    <w:rPr>
                      <w:rStyle w:val="CharStyle211"/>
                    </w:rPr>
                    <w:t>rich.</w:t>
                  </w:r>
                  <w:r>
                    <w:rPr>
                      <w:rStyle w:val="CharStyle211"/>
                      <w:shd w:val="clear" w:color="auto" w:fill="80FFFF"/>
                    </w:rPr>
                    <w:t xml:space="preserve"> </w:t>
                  </w:r>
                  <w:r>
                    <w:rPr>
                      <w:rStyle w:val="CharStyle211"/>
                    </w:rPr>
                    <w:t>The highest biodivers</w:t>
                  </w:r>
                  <w:r>
                    <w:rPr>
                      <w:rStyle w:val="CharStyle211"/>
                      <w:shd w:val="clear" w:color="auto" w:fill="80FFFF"/>
                    </w:rPr>
                    <w:t>i</w:t>
                  </w:r>
                  <w:r>
                    <w:rPr>
                      <w:rStyle w:val="CharStyle211"/>
                    </w:rPr>
                    <w:t>ty on the planet lies in</w:t>
                  </w:r>
                  <w:r>
                    <w:rPr>
                      <w:rStyle w:val="CharStyle211"/>
                      <w:shd w:val="clear" w:color="auto" w:fill="80FFFF"/>
                    </w:rPr>
                    <w:t xml:space="preserve"> </w:t>
                  </w:r>
                  <w:r>
                    <w:rPr>
                      <w:rStyle w:val="CharStyle211"/>
                    </w:rPr>
                    <w:t>the tropics. How</w:t>
                  </w:r>
                  <w:r>
                    <w:rPr>
                      <w:rStyle w:val="CharStyle211"/>
                      <w:shd w:val="clear" w:color="auto" w:fill="80FFFF"/>
                    </w:rPr>
                    <w:t xml:space="preserve"> </w:t>
                  </w:r>
                  <w:r>
                    <w:rPr>
                      <w:rStyle w:val="CharStyle211"/>
                    </w:rPr>
                    <w:t>do people turn this contradic</w:t>
                    <w:t>tion of biological affluence into</w:t>
                  </w:r>
                  <w:r>
                    <w:rPr>
                      <w:rStyle w:val="CharStyle211"/>
                      <w:shd w:val="clear" w:color="auto" w:fill="80FFFF"/>
                    </w:rPr>
                    <w:t xml:space="preserve"> </w:t>
                  </w:r>
                  <w:r>
                    <w:rPr>
                      <w:rStyle w:val="CharStyle211"/>
                    </w:rPr>
                    <w:t>a problem of poverty?</w:t>
                  </w:r>
                  <w:r>
                    <w:rPr>
                      <w:rStyle w:val="CharStyle211"/>
                      <w:shd w:val="clear" w:color="auto" w:fill="80FFFF"/>
                    </w:rPr>
                    <w:t xml:space="preserve"> </w:t>
                  </w:r>
                  <w:r>
                    <w:rPr>
                      <w:rStyle w:val="CharStyle211"/>
                    </w:rPr>
                    <w:t>By</w:t>
                  </w:r>
                  <w:r>
                    <w:rPr>
                      <w:rStyle w:val="CharStyle211"/>
                      <w:shd w:val="clear" w:color="auto" w:fill="80FFFF"/>
                    </w:rPr>
                    <w:t xml:space="preserve"> </w:t>
                  </w:r>
                  <w:r>
                    <w:rPr>
                      <w:rStyle w:val="CharStyle211"/>
                    </w:rPr>
                    <w:t>de</w:t>
                  </w:r>
                  <w:r>
                    <w:rPr>
                      <w:rStyle w:val="CharStyle211"/>
                      <w:shd w:val="clear" w:color="auto" w:fill="80FFFF"/>
                    </w:rPr>
                    <w:t>fi</w:t>
                  </w:r>
                  <w:r>
                    <w:rPr>
                      <w:rStyle w:val="CharStyle211"/>
                    </w:rPr>
                    <w:t>ning</w:t>
                  </w:r>
                  <w:r>
                    <w:rPr>
                      <w:rStyle w:val="CharStyle211"/>
                      <w:shd w:val="clear" w:color="auto" w:fill="80FFFF"/>
                    </w:rPr>
                    <w:t xml:space="preserve"> </w:t>
                  </w:r>
                  <w:r>
                    <w:rPr>
                      <w:rStyle w:val="CharStyle211"/>
                    </w:rPr>
                    <w:t>biodiversity</w:t>
                  </w:r>
                  <w:r>
                    <w:rPr>
                      <w:rStyle w:val="CharStyle211"/>
                      <w:shd w:val="clear" w:color="auto" w:fill="80FFFF"/>
                    </w:rPr>
                    <w:t xml:space="preserve"> </w:t>
                  </w:r>
                  <w:r>
                    <w:rPr>
                      <w:rStyle w:val="CharStyle211"/>
                    </w:rPr>
                    <w:t>asa</w:t>
                  </w:r>
                  <w:r>
                    <w:rPr>
                      <w:rStyle w:val="CharStyle211"/>
                      <w:shd w:val="clear" w:color="auto" w:fill="80FFFF"/>
                    </w:rPr>
                    <w:t xml:space="preserve"> </w:t>
                  </w:r>
                  <w:r>
                    <w:rPr>
                      <w:rStyle w:val="CharStyle211"/>
                    </w:rPr>
                    <w:t>"non</w:t>
                  </w:r>
                  <w:r>
                    <w:rPr>
                      <w:rStyle w:val="CharStyle211"/>
                      <w:shd w:val="clear" w:color="auto" w:fill="80FFFF"/>
                    </w:rPr>
                  </w:r>
                  <w:r>
                    <w:rPr>
                      <w:rStyle w:val="CharStyle211"/>
                    </w:rPr>
                    <w:t>valuable" resource and attaching value only to something that comes out of a corporate laboratory.</w:t>
                  </w:r>
                </w:p>
                <w:p>
                  <w:pPr>
                    <w:pStyle w:val="Style210"/>
                    <w:widowControl w:val="0"/>
                    <w:keepNext w:val="0"/>
                    <w:keepLines w:val="0"/>
                    <w:shd w:val="clear" w:color="auto" w:fill="auto"/>
                    <w:bidi w:val="0"/>
                    <w:spacing w:before="0" w:after="0" w:line="192" w:lineRule="exact"/>
                    <w:ind w:left="0" w:right="0" w:firstLine="205"/>
                  </w:pPr>
                  <w:r>
                    <w:rPr>
                      <w:rStyle w:val="CharStyle211"/>
                    </w:rPr>
                    <w:t xml:space="preserve">Technology transfer is from North to South, but </w:t>
                  </w:r>
                  <w:r>
                    <w:rPr>
                      <w:rStyle w:val="CharStyle211"/>
                      <w:shd w:val="clear" w:color="auto" w:fill="80FFFF"/>
                    </w:rPr>
                    <w:t>fi</w:t>
                  </w:r>
                  <w:r>
                    <w:rPr>
                      <w:rStyle w:val="CharStyle211"/>
                    </w:rPr>
                    <w:t>nancial transfers are really among Northern nations. Most</w:t>
                  </w:r>
                  <w:r>
                    <w:rPr>
                      <w:rStyle w:val="CharStyle211"/>
                      <w:shd w:val="clear" w:color="auto" w:fill="80FFFF"/>
                    </w:rPr>
                    <w:t xml:space="preserve"> </w:t>
                  </w:r>
                  <w:r>
                    <w:rPr>
                      <w:rStyle w:val="CharStyle211"/>
                    </w:rPr>
                    <w:t>of</w:t>
                  </w:r>
                  <w:r>
                    <w:rPr>
                      <w:rStyle w:val="CharStyle211"/>
                      <w:shd w:val="clear" w:color="auto" w:fill="80FFFF"/>
                    </w:rPr>
                    <w:t xml:space="preserve"> </w:t>
                  </w:r>
                  <w:r>
                    <w:rPr>
                      <w:rStyle w:val="CharStyle211"/>
                    </w:rPr>
                    <w:t>the money loaned f</w:t>
                  </w:r>
                  <w:r>
                    <w:rPr>
                      <w:rStyle w:val="CharStyle211"/>
                      <w:shd w:val="clear" w:color="auto" w:fill="80FFFF"/>
                    </w:rPr>
                    <w:t>or</w:t>
                  </w:r>
                  <w:r>
                    <w:rPr>
                      <w:rStyle w:val="CharStyle211"/>
                    </w:rPr>
                    <w:t xml:space="preserve"> development projects in</w:t>
                  </w:r>
                  <w:r>
                    <w:rPr>
                      <w:rStyle w:val="CharStyle211"/>
                      <w:shd w:val="clear" w:color="auto" w:fill="80FFFF"/>
                    </w:rPr>
                    <w:t xml:space="preserve"> </w:t>
                  </w:r>
                  <w:r>
                    <w:rPr>
                      <w:rStyle w:val="CharStyle211"/>
                    </w:rPr>
                    <w:t>the South goes to pay back corporate contractors from the North. It is really a transfer of money from</w:t>
                  </w:r>
                  <w:r>
                    <w:rPr>
                      <w:rStyle w:val="CharStyle211"/>
                      <w:shd w:val="clear" w:color="auto" w:fill="80FFFF"/>
                    </w:rPr>
                    <w:t xml:space="preserve"> </w:t>
                  </w:r>
                  <w:r>
                    <w:rPr>
                      <w:rStyle w:val="CharStyle211"/>
                    </w:rPr>
                    <w:t>the taxpayers of</w:t>
                  </w:r>
                  <w:r>
                    <w:rPr>
                      <w:rStyle w:val="CharStyle211"/>
                      <w:shd w:val="clear" w:color="auto" w:fill="80FFFF"/>
                    </w:rPr>
                    <w:t xml:space="preserve"> </w:t>
                  </w:r>
                  <w:r>
                    <w:rPr>
                      <w:rStyle w:val="CharStyle211"/>
                    </w:rPr>
                    <w:t>the North to</w:t>
                  </w:r>
                  <w:r>
                    <w:rPr>
                      <w:rStyle w:val="CharStyle211"/>
                      <w:shd w:val="clear" w:color="auto" w:fill="80FFFF"/>
                    </w:rPr>
                    <w:t xml:space="preserve"> </w:t>
                  </w:r>
                  <w:r>
                    <w:rPr>
                      <w:rStyle w:val="CharStyle211"/>
                    </w:rPr>
                    <w:t>the corpo</w:t>
                    <w:t>rations of the North. The South is just a convenient excuse.</w:t>
                  </w:r>
                </w:p>
                <w:p>
                  <w:pPr>
                    <w:pStyle w:val="Style210"/>
                    <w:widowControl w:val="0"/>
                    <w:keepNext w:val="0"/>
                    <w:keepLines w:val="0"/>
                    <w:shd w:val="clear" w:color="auto" w:fill="auto"/>
                    <w:bidi w:val="0"/>
                    <w:spacing w:before="0" w:after="0" w:line="192" w:lineRule="exact"/>
                    <w:ind w:left="0" w:right="0" w:firstLine="205"/>
                  </w:pPr>
                  <w:r>
                    <w:rPr>
                      <w:rStyle w:val="CharStyle211"/>
                    </w:rPr>
                    <w:t>A "New World Order" with the control over natural resources is being developed. The next war over resources will not be a war over oil — it will be over biological wealth. Biological wealth does not lie in the Persian Gulf, it lies in the South.</w:t>
                  </w:r>
                </w:p>
              </w:txbxContent>
            </v:textbox>
            <w10:wrap type="topAndBottom" anchorx="margin" anchory="margin"/>
          </v:shape>
        </w:pict>
      </w:r>
      <w:r>
        <w:rPr>
          <w:lang w:val="en-US" w:eastAsia="en-US" w:bidi="en-US"/>
          <w:w w:val="100"/>
          <w:spacing w:val="0"/>
          <w:color w:val="000000"/>
          <w:position w:val="0"/>
        </w:rPr>
        <w:t>of hormone-treated cows Some 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arch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have warned th</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 BG</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 xml:space="preserve"> could promote breast development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n, premature breast development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girls and breast cancer in women.</w:t>
      </w:r>
    </w:p>
    <w:p>
      <w:pPr>
        <w:pStyle w:val="Style210"/>
        <w:widowControl w:val="0"/>
        <w:keepNext w:val="0"/>
        <w:keepLines w:val="0"/>
        <w:shd w:val="clear" w:color="auto" w:fill="auto"/>
        <w:bidi w:val="0"/>
        <w:spacing w:before="0" w:after="0" w:line="192" w:lineRule="exact"/>
        <w:ind w:left="0" w:right="260" w:firstLine="204"/>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w:t>
      </w:r>
      <w:r>
        <w:rPr>
          <w:lang w:val="en-US" w:eastAsia="en-US" w:bidi="en-US"/>
          <w:w w:val="100"/>
          <w:spacing w:val="0"/>
          <w:color w:val="000000"/>
          <w:shd w:val="clear" w:color="auto" w:fill="80FFFF"/>
          <w:position w:val="0"/>
        </w:rPr>
        <w:t>trc</w:t>
      </w:r>
      <w:r>
        <w:rPr>
          <w:lang w:val="en-US" w:eastAsia="en-US" w:bidi="en-US"/>
          <w:w w:val="100"/>
          <w:spacing w:val="0"/>
          <w:color w:val="000000"/>
          <w:position w:val="0"/>
        </w:rPr>
        <w:t>h industry wants to increase da</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y yields even though there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al</w:t>
        <w:t>ready an oversupply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lk 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 1987, the US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 has spent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w:t>
      </w:r>
      <w:r>
        <w:rPr>
          <w:lang w:val="en-US" w:eastAsia="en-US" w:bidi="en-US"/>
          <w:w w:val="100"/>
          <w:spacing w:val="0"/>
          <w:color w:val="000000"/>
          <w:shd w:val="clear" w:color="auto" w:fill="80FFFF"/>
          <w:position w:val="0"/>
        </w:rPr>
        <w:t>8</w:t>
      </w:r>
      <w:r>
        <w:rPr>
          <w:lang w:val="en-US" w:eastAsia="en-US" w:bidi="en-US"/>
          <w:w w:val="100"/>
          <w:spacing w:val="0"/>
          <w:color w:val="000000"/>
          <w:position w:val="0"/>
        </w:rPr>
        <w:t xml:space="preserve"> bil</w:t>
        <w:t>lion to cull more than a million cows from the nation's dairy herds.</w:t>
      </w:r>
    </w:p>
    <w:p>
      <w:pPr>
        <w:pStyle w:val="Style210"/>
        <w:widowControl w:val="0"/>
        <w:keepNext w:val="0"/>
        <w:keepLines w:val="0"/>
        <w:shd w:val="clear" w:color="auto" w:fill="auto"/>
        <w:bidi w:val="0"/>
        <w:spacing w:before="0" w:after="0" w:line="192" w:lineRule="exact"/>
        <w:ind w:left="0" w:right="260" w:firstLine="204"/>
      </w:pPr>
      <w:r>
        <w:rPr>
          <w:lang w:val="en-US" w:eastAsia="en-US" w:bidi="en-US"/>
          <w:w w:val="100"/>
          <w:spacing w:val="0"/>
          <w:color w:val="000000"/>
          <w:position w:val="0"/>
        </w:rPr>
        <w:t>To oppose the use of BGH, a nation</w:t>
        <w:t xml:space="preserve">wide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Pure Milk Campaign" is asking store managers across the country to sign a "No Hormone Milk Fledge." A similar policy has alr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ady been adopted by</w:t>
      </w:r>
      <w:r>
        <w:rPr>
          <w:lang w:val="en-US" w:eastAsia="en-US" w:bidi="en-US"/>
          <w:w w:val="100"/>
          <w:spacing w:val="0"/>
          <w:color w:val="000000"/>
          <w:shd w:val="clear" w:color="auto" w:fill="80FFFF"/>
          <w:position w:val="0"/>
        </w:rPr>
        <w:t xml:space="preserve"> B</w:t>
      </w:r>
      <w:r>
        <w:rPr>
          <w:lang w:val="en-US" w:eastAsia="en-US" w:bidi="en-US"/>
          <w:w w:val="100"/>
          <w:spacing w:val="0"/>
          <w:color w:val="000000"/>
          <w:position w:val="0"/>
        </w:rPr>
        <w:t>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&amp; Jerry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Homemade Ice Cream. Safeway gro</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ery stores have had a cor</w:t>
        <w:t>porat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policy not to carry any BGH- treated products since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986.</w:t>
      </w:r>
    </w:p>
    <w:p>
      <w:pPr>
        <w:pStyle w:val="Style859"/>
        <w:widowControl w:val="0"/>
        <w:keepNext w:val="0"/>
        <w:keepLines w:val="0"/>
        <w:shd w:val="clear" w:color="auto" w:fill="auto"/>
        <w:bidi w:val="0"/>
        <w:jc w:val="left"/>
        <w:spacing w:before="0" w:after="60" w:line="192" w:lineRule="exact"/>
        <w:ind w:left="900" w:right="0" w:firstLine="7"/>
      </w:pPr>
      <w:r>
        <w:rPr>
          <w:lang w:val="en-US" w:eastAsia="en-US" w:bidi="en-US"/>
          <w:w w:val="100"/>
          <w:color w:val="000000"/>
          <w:position w:val="0"/>
        </w:rPr>
        <w:t>—National T</w:t>
      </w:r>
      <w:r>
        <w:rPr>
          <w:lang w:val="en-US" w:eastAsia="en-US" w:bidi="en-US"/>
          <w:w w:val="100"/>
          <w:color w:val="000000"/>
          <w:shd w:val="clear" w:color="auto" w:fill="80FFFF"/>
          <w:position w:val="0"/>
        </w:rPr>
        <w:t>e</w:t>
      </w:r>
      <w:r>
        <w:rPr>
          <w:lang w:val="en-US" w:eastAsia="en-US" w:bidi="en-US"/>
          <w:w w:val="100"/>
          <w:color w:val="000000"/>
          <w:position w:val="0"/>
        </w:rPr>
        <w:t>xas Campa</w:t>
      </w:r>
      <w:r>
        <w:rPr>
          <w:lang w:val="en-US" w:eastAsia="en-US" w:bidi="en-US"/>
          <w:w w:val="100"/>
          <w:color w:val="000000"/>
          <w:shd w:val="clear" w:color="auto" w:fill="80FFFF"/>
          <w:position w:val="0"/>
        </w:rPr>
        <w:t>i</w:t>
      </w:r>
      <w:r>
        <w:rPr>
          <w:lang w:val="en-US" w:eastAsia="en-US" w:bidi="en-US"/>
          <w:w w:val="100"/>
          <w:color w:val="000000"/>
          <w:position w:val="0"/>
        </w:rPr>
        <w:t>gn</w:t>
      </w:r>
    </w:p>
    <w:p>
      <w:pPr>
        <w:pStyle w:val="Style1528"/>
        <w:widowControl w:val="0"/>
        <w:keepNext w:val="0"/>
        <w:keepLines w:val="0"/>
        <w:shd w:val="clear" w:color="auto" w:fill="auto"/>
        <w:bidi w:val="0"/>
        <w:jc w:val="both"/>
        <w:spacing w:before="0" w:after="0" w:line="192" w:lineRule="exact"/>
        <w:ind w:left="0" w:right="260" w:firstLine="39"/>
      </w:pPr>
      <w:r>
        <w:rPr>
          <w:rStyle w:val="CharStyle1749"/>
          <w:i w:val="0"/>
          <w:iCs w:val="0"/>
          <w:shd w:val="clear" w:color="auto" w:fill="80FFFF"/>
        </w:rPr>
        <w:t xml:space="preserve">□ </w:t>
      </w:r>
      <w:r>
        <w:rPr>
          <w:rStyle w:val="CharStyle1749"/>
          <w:i w:val="0"/>
          <w:iCs w:val="0"/>
        </w:rPr>
        <w:t>What</w:t>
      </w:r>
      <w:r>
        <w:rPr>
          <w:rStyle w:val="CharStyle1749"/>
          <w:i w:val="0"/>
          <w:iCs w:val="0"/>
          <w:shd w:val="clear" w:color="auto" w:fill="80FFFF"/>
        </w:rPr>
        <w:t xml:space="preserve"> </w:t>
      </w:r>
      <w:r>
        <w:rPr>
          <w:rStyle w:val="CharStyle1749"/>
          <w:i w:val="0"/>
          <w:iCs w:val="0"/>
        </w:rPr>
        <w:t>You</w:t>
      </w:r>
      <w:r>
        <w:rPr>
          <w:rStyle w:val="CharStyle1749"/>
          <w:i w:val="0"/>
          <w:iCs w:val="0"/>
          <w:shd w:val="clear" w:color="auto" w:fill="80FFFF"/>
        </w:rPr>
        <w:t xml:space="preserve"> </w:t>
      </w:r>
      <w:r>
        <w:rPr>
          <w:rStyle w:val="CharStyle1749"/>
          <w:i w:val="0"/>
          <w:iCs w:val="0"/>
        </w:rPr>
        <w:t>Can</w:t>
      </w:r>
      <w:r>
        <w:rPr>
          <w:rStyle w:val="CharStyle1749"/>
          <w:i w:val="0"/>
          <w:iCs w:val="0"/>
          <w:shd w:val="clear" w:color="auto" w:fill="80FFFF"/>
        </w:rPr>
        <w:t xml:space="preserve"> </w:t>
      </w:r>
      <w:r>
        <w:rPr>
          <w:rStyle w:val="CharStyle1749"/>
          <w:i w:val="0"/>
          <w:iCs w:val="0"/>
        </w:rPr>
        <w:t xml:space="preserve">Do: </w:t>
      </w:r>
      <w:r>
        <w:rPr>
          <w:rStyle w:val="CharStyle1750"/>
          <w:i/>
          <w:iCs/>
        </w:rPr>
        <w:t>Contact: Pure Milk Campaign, 3318 Gregory St</w:t>
      </w:r>
      <w:r>
        <w:rPr>
          <w:rStyle w:val="CharStyle1750"/>
          <w:i/>
          <w:iCs/>
          <w:shd w:val="clear" w:color="auto" w:fill="80FFFF"/>
        </w:rPr>
        <w:t>.,</w:t>
      </w:r>
      <w:r>
        <w:rPr>
          <w:rStyle w:val="CharStyle1750"/>
          <w:i/>
          <w:iCs/>
        </w:rPr>
        <w:t xml:space="preserve"> Madison, W</w:t>
      </w:r>
      <w:r>
        <w:rPr>
          <w:rStyle w:val="CharStyle1750"/>
          <w:i/>
          <w:iCs/>
          <w:shd w:val="clear" w:color="auto" w:fill="80FFFF"/>
        </w:rPr>
        <w:t xml:space="preserve">I </w:t>
      </w:r>
      <w:r>
        <w:rPr>
          <w:rStyle w:val="CharStyle1750"/>
          <w:i/>
          <w:iCs/>
        </w:rPr>
        <w:t>551</w:t>
      </w:r>
      <w:r>
        <w:rPr>
          <w:rStyle w:val="CharStyle1750"/>
          <w:i/>
          <w:iCs/>
          <w:shd w:val="clear" w:color="auto" w:fill="80FFFF"/>
        </w:rPr>
        <w:t>1</w:t>
      </w:r>
      <w:r>
        <w:rPr>
          <w:rStyle w:val="CharStyle1750"/>
          <w:i/>
          <w:iCs/>
        </w:rPr>
        <w:t>1; (</w:t>
      </w:r>
      <w:r>
        <w:rPr>
          <w:rStyle w:val="CharStyle1750"/>
          <w:i/>
          <w:iCs/>
          <w:shd w:val="clear" w:color="auto" w:fill="80FFFF"/>
        </w:rPr>
        <w:t>6</w:t>
      </w:r>
      <w:r>
        <w:rPr>
          <w:rStyle w:val="CharStyle1750"/>
          <w:i/>
          <w:iCs/>
        </w:rPr>
        <w:t>08)</w:t>
      </w:r>
      <w:r>
        <w:rPr>
          <w:rStyle w:val="CharStyle1749"/>
          <w:i w:val="0"/>
          <w:iCs w:val="0"/>
        </w:rPr>
        <w:t xml:space="preserve"> </w:t>
      </w:r>
      <w:r>
        <w:rPr>
          <w:rStyle w:val="CharStyle1749"/>
          <w:i w:val="0"/>
          <w:iCs w:val="0"/>
          <w:shd w:val="clear" w:color="auto" w:fill="80FFFF"/>
        </w:rPr>
        <w:t>2</w:t>
      </w:r>
      <w:r>
        <w:rPr>
          <w:rStyle w:val="CharStyle1750"/>
          <w:i/>
          <w:iCs/>
          <w:shd w:val="clear" w:color="auto" w:fill="80FFFF"/>
        </w:rPr>
        <w:t>3</w:t>
      </w:r>
      <w:r>
        <w:rPr>
          <w:rStyle w:val="CharStyle1750"/>
          <w:i/>
          <w:iCs/>
        </w:rPr>
        <w:t xml:space="preserve">3-3346; National Toxics Campaign Fund, 1330 </w:t>
      </w:r>
      <w:r>
        <w:rPr>
          <w:rStyle w:val="CharStyle1750"/>
          <w:i/>
          <w:iCs/>
          <w:shd w:val="clear" w:color="auto" w:fill="80FFFF"/>
        </w:rPr>
        <w:t>21</w:t>
      </w:r>
      <w:r>
        <w:rPr>
          <w:rStyle w:val="CharStyle1750"/>
          <w:i/>
          <w:iCs/>
        </w:rPr>
        <w:t xml:space="preserve">st </w:t>
      </w:r>
      <w:r>
        <w:rPr>
          <w:rStyle w:val="CharStyle1750"/>
          <w:i/>
          <w:iCs/>
          <w:shd w:val="clear" w:color="auto" w:fill="80FFFF"/>
        </w:rPr>
        <w:t>S</w:t>
      </w:r>
      <w:r>
        <w:rPr>
          <w:rStyle w:val="CharStyle1750"/>
          <w:i/>
          <w:iCs/>
        </w:rPr>
        <w:t>t</w:t>
      </w:r>
      <w:r>
        <w:rPr>
          <w:rStyle w:val="CharStyle1750"/>
          <w:i/>
          <w:iCs/>
          <w:shd w:val="clear" w:color="auto" w:fill="80FFFF"/>
        </w:rPr>
        <w:t>.,</w:t>
      </w:r>
      <w:r>
        <w:rPr>
          <w:rStyle w:val="CharStyle1750"/>
          <w:i/>
          <w:iCs/>
        </w:rPr>
        <w:t xml:space="preserve"> </w:t>
      </w:r>
      <w:r>
        <w:rPr>
          <w:rStyle w:val="CharStyle1750"/>
          <w:i/>
          <w:iCs/>
          <w:shd w:val="clear" w:color="auto" w:fill="80FFFF"/>
        </w:rPr>
        <w:t>#</w:t>
      </w:r>
      <w:r>
        <w:rPr>
          <w:rStyle w:val="CharStyle1750"/>
          <w:i/>
          <w:iCs/>
        </w:rPr>
        <w:t>102, Sac</w:t>
      </w:r>
      <w:r>
        <w:rPr>
          <w:rStyle w:val="CharStyle1750"/>
          <w:i/>
          <w:iCs/>
          <w:shd w:val="clear" w:color="auto" w:fill="80FFFF"/>
        </w:rPr>
        <w:t>ra</w:t>
      </w:r>
      <w:r>
        <w:rPr>
          <w:rStyle w:val="CharStyle1750"/>
          <w:i/>
          <w:iCs/>
        </w:rPr>
        <w:t>mento. CA 95814; (916) 446 33</w:t>
      </w:r>
      <w:r>
        <w:rPr>
          <w:rStyle w:val="CharStyle1750"/>
          <w:i/>
          <w:iCs/>
          <w:shd w:val="clear" w:color="auto" w:fill="80FFFF"/>
        </w:rPr>
        <w:t>5</w:t>
      </w:r>
      <w:r>
        <w:rPr>
          <w:rStyle w:val="CharStyle1750"/>
          <w:i/>
          <w:iCs/>
        </w:rPr>
        <w:t>0, and N</w:t>
      </w:r>
      <w:r>
        <w:rPr>
          <w:rStyle w:val="CharStyle1750"/>
          <w:i/>
          <w:iCs/>
          <w:shd w:val="clear" w:color="auto" w:fill="80FFFF"/>
        </w:rPr>
        <w:t>a</w:t>
      </w:r>
      <w:r>
        <w:rPr>
          <w:rStyle w:val="CharStyle1750"/>
          <w:i/>
          <w:iCs/>
        </w:rPr>
        <w:t>t</w:t>
      </w:r>
      <w:r>
        <w:rPr>
          <w:rStyle w:val="CharStyle1750"/>
          <w:i/>
          <w:iCs/>
          <w:shd w:val="clear" w:color="auto" w:fill="80FFFF"/>
        </w:rPr>
        <w:t>ion</w:t>
      </w:r>
      <w:r>
        <w:rPr>
          <w:rStyle w:val="CharStyle1750"/>
          <w:i/>
          <w:iCs/>
        </w:rPr>
        <w:t>alFam</w:t>
      </w:r>
      <w:r>
        <w:rPr>
          <w:rStyle w:val="CharStyle1750"/>
          <w:i/>
          <w:iCs/>
          <w:shd w:val="clear" w:color="auto" w:fill="80FFFF"/>
        </w:rPr>
        <w:t>i</w:t>
      </w:r>
      <w:r>
        <w:rPr>
          <w:rStyle w:val="CharStyle1750"/>
          <w:i/>
          <w:iCs/>
        </w:rPr>
        <w:t>ly</w:t>
      </w:r>
      <w:r>
        <w:rPr>
          <w:rStyle w:val="CharStyle1750"/>
          <w:i/>
          <w:iCs/>
          <w:shd w:val="clear" w:color="auto" w:fill="80FFFF"/>
        </w:rPr>
        <w:t>F</w:t>
      </w:r>
      <w:r>
        <w:rPr>
          <w:rStyle w:val="CharStyle1750"/>
          <w:i/>
          <w:iCs/>
        </w:rPr>
        <w:t>am Coal</w:t>
      </w:r>
      <w:r>
        <w:rPr>
          <w:rStyle w:val="CharStyle1750"/>
          <w:i/>
          <w:iCs/>
          <w:shd w:val="clear" w:color="auto" w:fill="80FFFF"/>
        </w:rPr>
        <w:t>i</w:t>
      </w:r>
      <w:r>
        <w:rPr>
          <w:rStyle w:val="CharStyle1750"/>
          <w:i/>
          <w:iCs/>
        </w:rPr>
        <w:t>tion, 80F Street,</w:t>
      </w:r>
    </w:p>
    <w:p>
      <w:pPr>
        <w:pStyle w:val="Style1528"/>
        <w:widowControl w:val="0"/>
        <w:keepNext w:val="0"/>
        <w:keepLines w:val="0"/>
        <w:shd w:val="clear" w:color="auto" w:fill="auto"/>
        <w:bidi w:val="0"/>
        <w:jc w:val="both"/>
        <w:spacing w:before="0" w:after="0" w:line="192" w:lineRule="exact"/>
        <w:ind w:left="0" w:right="0" w:firstLine="39"/>
      </w:pPr>
      <w:r>
        <w:rPr>
          <w:rStyle w:val="CharStyle1750"/>
          <w:i/>
          <w:iCs/>
        </w:rPr>
        <w:t>N</w:t>
      </w:r>
      <w:r>
        <w:rPr>
          <w:rStyle w:val="CharStyle1749"/>
          <w:i w:val="0"/>
          <w:iCs w:val="0"/>
        </w:rPr>
        <w:t xml:space="preserve"> W, #714, </w:t>
      </w:r>
      <w:r>
        <w:rPr>
          <w:rStyle w:val="CharStyle1750"/>
          <w:i/>
          <w:iCs/>
        </w:rPr>
        <w:t>Washington, DC 20001</w:t>
      </w:r>
    </w:p>
    <w:p>
      <w:pPr>
        <w:pStyle w:val="Style1751"/>
        <w:widowControl w:val="0"/>
        <w:keepNext w:val="0"/>
        <w:keepLines w:val="0"/>
        <w:shd w:val="clear" w:color="auto" w:fill="auto"/>
        <w:bidi w:val="0"/>
        <w:spacing w:before="0" w:after="0"/>
        <w:ind w:left="0" w:right="0" w:firstLine="0"/>
      </w:pPr>
      <w:r>
        <w:pict>
          <v:shape id="_x0000_s1762" type="#_x0000_t202" style="position:absolute;margin-left:351.6pt;margin-top:98.05pt;width:139.45pt;height:235.3pt;z-index:-125828999;mso-wrap-distance-left:5pt;mso-wrap-distance-right:5pt;mso-position-horizontal-relative:margin;mso-position-vertical-relative:margin" filled="f" stroked="f">
            <v:textbox style="mso-fit-shape-to-text:t" inset="0,0,0,0">
              <w:txbxContent>
                <w:p>
                  <w:pPr>
                    <w:pStyle w:val="Style790"/>
                    <w:widowControl w:val="0"/>
                    <w:keepNext w:val="0"/>
                    <w:keepLines w:val="0"/>
                    <w:shd w:val="clear" w:color="auto" w:fill="auto"/>
                    <w:bidi w:val="0"/>
                    <w:jc w:val="both"/>
                    <w:spacing w:before="0" w:after="108" w:line="260" w:lineRule="exact"/>
                    <w:ind w:left="0" w:right="0" w:firstLine="50"/>
                  </w:pPr>
                  <w:r>
                    <w:rPr>
                      <w:rStyle w:val="CharStyle1234"/>
                    </w:rPr>
                    <w:t>Booklets &amp; Video Available</w:t>
                  </w:r>
                </w:p>
                <w:p>
                  <w:pPr>
                    <w:pStyle w:val="Style859"/>
                    <w:widowControl w:val="0"/>
                    <w:keepNext w:val="0"/>
                    <w:keepLines w:val="0"/>
                    <w:shd w:val="clear" w:color="auto" w:fill="auto"/>
                    <w:bidi w:val="0"/>
                    <w:spacing w:before="0" w:after="0" w:line="192" w:lineRule="exact"/>
                    <w:ind w:left="0" w:right="0" w:firstLine="50"/>
                  </w:pPr>
                  <w:r>
                    <w:rPr>
                      <w:rStyle w:val="CharStyle860"/>
                      <w:i/>
                      <w:iCs/>
                    </w:rPr>
                    <w:t>Va</w:t>
                  </w:r>
                  <w:r>
                    <w:rPr>
                      <w:rStyle w:val="CharStyle860"/>
                      <w:i/>
                      <w:iCs/>
                      <w:shd w:val="clear" w:color="auto" w:fill="80FFFF"/>
                    </w:rPr>
                    <w:t>n</w:t>
                  </w:r>
                  <w:r>
                    <w:rPr>
                      <w:rStyle w:val="CharStyle860"/>
                      <w:i/>
                      <w:iCs/>
                    </w:rPr>
                    <w:t>da</w:t>
                  </w:r>
                  <w:r>
                    <w:rPr>
                      <w:rStyle w:val="CharStyle860"/>
                      <w:i/>
                      <w:iCs/>
                      <w:shd w:val="clear" w:color="auto" w:fill="80FFFF"/>
                    </w:rPr>
                    <w:t>n</w:t>
                  </w:r>
                  <w:r>
                    <w:rPr>
                      <w:rStyle w:val="CharStyle860"/>
                      <w:i/>
                      <w:iCs/>
                    </w:rPr>
                    <w:t>a Shiva's comments were tran</w:t>
                    <w:t>scribed from</w:t>
                  </w:r>
                  <w:r>
                    <w:rPr>
                      <w:rStyle w:val="CharStyle1741"/>
                      <w:i w:val="0"/>
                      <w:iCs w:val="0"/>
                    </w:rPr>
                    <w:t xml:space="preserve"> The</w:t>
                  </w:r>
                  <w:r>
                    <w:rPr>
                      <w:rStyle w:val="CharStyle1741"/>
                      <w:i w:val="0"/>
                      <w:iCs w:val="0"/>
                      <w:shd w:val="clear" w:color="auto" w:fill="80FFFF"/>
                    </w:rPr>
                    <w:t xml:space="preserve"> </w:t>
                  </w:r>
                  <w:r>
                    <w:rPr>
                      <w:rStyle w:val="CharStyle1741"/>
                      <w:i w:val="0"/>
                      <w:iCs w:val="0"/>
                    </w:rPr>
                    <w:t xml:space="preserve">Third World Looks at UNCED, </w:t>
                  </w:r>
                  <w:r>
                    <w:rPr>
                      <w:rStyle w:val="CharStyle860"/>
                      <w:i/>
                      <w:iCs/>
                    </w:rPr>
                    <w:t>a two-hour video, featuring Malays</w:t>
                  </w:r>
                  <w:r>
                    <w:rPr>
                      <w:rStyle w:val="CharStyle860"/>
                      <w:i/>
                      <w:iCs/>
                      <w:shd w:val="clear" w:color="auto" w:fill="80FFFF"/>
                    </w:rPr>
                    <w:t>i</w:t>
                  </w:r>
                  <w:r>
                    <w:rPr>
                      <w:rStyle w:val="CharStyle860"/>
                      <w:i/>
                      <w:iCs/>
                    </w:rPr>
                    <w:t>ane</w:t>
                  </w:r>
                  <w:r>
                    <w:rPr>
                      <w:rStyle w:val="CharStyle860"/>
                      <w:i/>
                      <w:iCs/>
                      <w:shd w:val="clear" w:color="auto" w:fill="80FFFF"/>
                    </w:rPr>
                    <w:t>nvi</w:t>
                  </w:r>
                  <w:r>
                    <w:rPr>
                      <w:rStyle w:val="CharStyle860"/>
                      <w:i/>
                      <w:iCs/>
                    </w:rPr>
                    <w:t>ro</w:t>
                  </w:r>
                  <w:r>
                    <w:rPr>
                      <w:rStyle w:val="CharStyle860"/>
                      <w:i/>
                      <w:iCs/>
                      <w:shd w:val="clear" w:color="auto" w:fill="80FFFF"/>
                    </w:rPr>
                    <w:t>n</w:t>
                  </w:r>
                  <w:r>
                    <w:rPr>
                      <w:rStyle w:val="CharStyle860"/>
                      <w:i/>
                      <w:iCs/>
                    </w:rPr>
                    <w:t>me</w:t>
                  </w:r>
                  <w:r>
                    <w:rPr>
                      <w:rStyle w:val="CharStyle860"/>
                      <w:i/>
                      <w:iCs/>
                      <w:shd w:val="clear" w:color="auto" w:fill="80FFFF"/>
                    </w:rPr>
                    <w:t>n</w:t>
                  </w:r>
                  <w:r>
                    <w:rPr>
                      <w:rStyle w:val="CharStyle860"/>
                      <w:i/>
                      <w:iCs/>
                    </w:rPr>
                    <w:t>tal</w:t>
                  </w:r>
                  <w:r>
                    <w:rPr>
                      <w:rStyle w:val="CharStyle860"/>
                      <w:i/>
                      <w:iCs/>
                      <w:shd w:val="clear" w:color="auto" w:fill="80FFFF"/>
                    </w:rPr>
                    <w:t>i</w:t>
                  </w:r>
                  <w:r>
                    <w:rPr>
                      <w:rStyle w:val="CharStyle860"/>
                      <w:i/>
                      <w:iCs/>
                    </w:rPr>
                    <w:t>stMa</w:t>
                  </w:r>
                  <w:r>
                    <w:rPr>
                      <w:rStyle w:val="CharStyle860"/>
                      <w:i/>
                      <w:iCs/>
                      <w:shd w:val="clear" w:color="auto" w:fill="80FFFF"/>
                    </w:rPr>
                    <w:t>r</w:t>
                  </w:r>
                  <w:r>
                    <w:rPr>
                      <w:rStyle w:val="CharStyle860"/>
                      <w:i/>
                      <w:iCs/>
                    </w:rPr>
                    <w:t>tin K</w:t>
                  </w:r>
                  <w:r>
                    <w:rPr>
                      <w:rStyle w:val="CharStyle860"/>
                      <w:i/>
                      <w:iCs/>
                      <w:shd w:val="clear" w:color="auto" w:fill="80FFFF"/>
                    </w:rPr>
                    <w:t>h</w:t>
                  </w:r>
                  <w:r>
                    <w:rPr>
                      <w:rStyle w:val="CharStyle860"/>
                      <w:i/>
                      <w:iCs/>
                    </w:rPr>
                    <w:t>o</w:t>
                  </w:r>
                  <w:r>
                    <w:rPr>
                      <w:rStyle w:val="CharStyle860"/>
                      <w:i/>
                      <w:iCs/>
                      <w:shd w:val="clear" w:color="auto" w:fill="80FFFF"/>
                    </w:rPr>
                    <w:t xml:space="preserve">r </w:t>
                  </w:r>
                  <w:r>
                    <w:rPr>
                      <w:rStyle w:val="CharStyle860"/>
                      <w:i/>
                      <w:iCs/>
                    </w:rPr>
                    <w:t>Kok Peng (editor of</w:t>
                  </w:r>
                  <w:r>
                    <w:rPr>
                      <w:rStyle w:val="CharStyle1741"/>
                      <w:i w:val="0"/>
                      <w:iCs w:val="0"/>
                    </w:rPr>
                    <w:t xml:space="preserve"> Third World Re</w:t>
                    <w:t xml:space="preserve">surgence </w:t>
                  </w:r>
                  <w:r>
                    <w:rPr>
                      <w:rStyle w:val="CharStyle860"/>
                      <w:i/>
                      <w:iCs/>
                    </w:rPr>
                    <w:t>magazine) and Indian activist Vandana Shiva (director of</w:t>
                  </w:r>
                  <w:r>
                    <w:rPr>
                      <w:rStyle w:val="CharStyle860"/>
                      <w:i/>
                      <w:iCs/>
                      <w:shd w:val="clear" w:color="auto" w:fill="80FFFF"/>
                    </w:rPr>
                    <w:t xml:space="preserve"> </w:t>
                  </w:r>
                  <w:r>
                    <w:rPr>
                      <w:rStyle w:val="CharStyle860"/>
                      <w:i/>
                      <w:iCs/>
                    </w:rPr>
                    <w:t>the Research Foundation for Science, Technology and Resource Policy). Available for $30</w:t>
                  </w:r>
                  <w:r>
                    <w:rPr>
                      <w:rStyle w:val="CharStyle860"/>
                      <w:i/>
                      <w:iCs/>
                      <w:shd w:val="clear" w:color="auto" w:fill="80FFFF"/>
                    </w:rPr>
                    <w:t xml:space="preserve"> </w:t>
                  </w:r>
                  <w:r>
                    <w:rPr>
                      <w:rStyle w:val="CharStyle860"/>
                      <w:i/>
                      <w:iCs/>
                    </w:rPr>
                    <w:t>from the Environment News Network.</w:t>
                  </w:r>
                </w:p>
                <w:p>
                  <w:pPr>
                    <w:pStyle w:val="Style859"/>
                    <w:widowControl w:val="0"/>
                    <w:keepNext w:val="0"/>
                    <w:keepLines w:val="0"/>
                    <w:shd w:val="clear" w:color="auto" w:fill="auto"/>
                    <w:bidi w:val="0"/>
                    <w:spacing w:before="0" w:after="0" w:line="192" w:lineRule="exact"/>
                    <w:ind w:left="0" w:right="0" w:firstLine="216"/>
                  </w:pPr>
                  <w:r>
                    <w:rPr>
                      <w:rStyle w:val="CharStyle860"/>
                      <w:i/>
                      <w:iCs/>
                    </w:rPr>
                    <w:t>ENN has also prepared a 150-page resource guide on</w:t>
                  </w:r>
                  <w:r>
                    <w:rPr>
                      <w:rStyle w:val="CharStyle1741"/>
                      <w:i w:val="0"/>
                      <w:iCs w:val="0"/>
                    </w:rPr>
                    <w:t xml:space="preserve"> </w:t>
                  </w:r>
                  <w:r>
                    <w:rPr>
                      <w:rStyle w:val="CharStyle1741"/>
                      <w:i w:val="0"/>
                      <w:iCs w:val="0"/>
                      <w:shd w:val="clear" w:color="auto" w:fill="80FFFF"/>
                    </w:rPr>
                    <w:t>GA</w:t>
                  </w:r>
                  <w:r>
                    <w:rPr>
                      <w:rStyle w:val="CharStyle1741"/>
                      <w:i w:val="0"/>
                      <w:iCs w:val="0"/>
                    </w:rPr>
                    <w:t>TT, The Environ</w:t>
                    <w:t xml:space="preserve">ment and Sustainable Development. </w:t>
                  </w:r>
                  <w:r>
                    <w:rPr>
                      <w:rStyle w:val="CharStyle860"/>
                      <w:i/>
                      <w:iCs/>
                    </w:rPr>
                    <w:t>Covering all eight major sections of the GATT negotiations, the guide is available for $20 inc</w:t>
                  </w:r>
                  <w:r>
                    <w:rPr>
                      <w:rStyle w:val="CharStyle860"/>
                      <w:i/>
                      <w:iCs/>
                      <w:shd w:val="clear" w:color="auto" w:fill="80FFFF"/>
                    </w:rPr>
                    <w:t>l</w:t>
                  </w:r>
                  <w:r>
                    <w:rPr>
                      <w:rStyle w:val="CharStyle860"/>
                      <w:i/>
                      <w:iCs/>
                    </w:rPr>
                    <w:t>uding postage and handling. A special 25-pag</w:t>
                  </w:r>
                  <w:r>
                    <w:rPr>
                      <w:rStyle w:val="CharStyle860"/>
                      <w:i/>
                      <w:iCs/>
                      <w:shd w:val="clear" w:color="auto" w:fill="80FFFF"/>
                    </w:rPr>
                    <w:t>/s</w:t>
                  </w:r>
                  <w:r>
                    <w:rPr>
                      <w:rStyle w:val="CharStyle860"/>
                      <w:i/>
                      <w:iCs/>
                    </w:rPr>
                    <w:t xml:space="preserve"> overview of GATT is</w:t>
                    <w:t xml:space="preserve">sues </w:t>
                  </w:r>
                  <w:r>
                    <w:rPr>
                      <w:rStyle w:val="CharStyle860"/>
                      <w:i/>
                      <w:iCs/>
                      <w:shd w:val="clear" w:color="auto" w:fill="80FFFF"/>
                    </w:rPr>
                    <w:t>b</w:t>
                  </w:r>
                  <w:r>
                    <w:rPr>
                      <w:rStyle w:val="CharStyle860"/>
                      <w:i/>
                      <w:iCs/>
                    </w:rPr>
                    <w:t xml:space="preserve"> available</w:t>
                  </w:r>
                  <w:r>
                    <w:rPr>
                      <w:rStyle w:val="CharStyle860"/>
                      <w:i/>
                      <w:iCs/>
                      <w:shd w:val="clear" w:color="auto" w:fill="80FFFF"/>
                    </w:rPr>
                    <w:t xml:space="preserve"> </w:t>
                  </w:r>
                  <w:r>
                    <w:rPr>
                      <w:rStyle w:val="CharStyle860"/>
                      <w:i/>
                      <w:iCs/>
                    </w:rPr>
                    <w:t>for</w:t>
                  </w:r>
                  <w:r>
                    <w:rPr>
                      <w:rStyle w:val="CharStyle860"/>
                      <w:i/>
                      <w:iCs/>
                      <w:shd w:val="clear" w:color="auto" w:fill="80FFFF"/>
                    </w:rPr>
                    <w:t xml:space="preserve"> </w:t>
                  </w:r>
                  <w:r>
                    <w:rPr>
                      <w:rStyle w:val="CharStyle860"/>
                      <w:i/>
                      <w:iCs/>
                    </w:rPr>
                    <w:t xml:space="preserve">$6 (including postage and handling). Orders may be directed to Environment News Network, 1442 A Walnut Street, </w:t>
                  </w:r>
                  <w:r>
                    <w:rPr>
                      <w:rStyle w:val="CharStyle860"/>
                      <w:i/>
                      <w:iCs/>
                      <w:shd w:val="clear" w:color="auto" w:fill="80FFFF"/>
                    </w:rPr>
                    <w:t>#</w:t>
                  </w:r>
                  <w:r>
                    <w:rPr>
                      <w:rStyle w:val="CharStyle860"/>
                      <w:i/>
                      <w:iCs/>
                    </w:rPr>
                    <w:t>81, Berkeley, CA 94709; (510)</w:t>
                  </w:r>
                  <w:r>
                    <w:rPr>
                      <w:rStyle w:val="CharStyle860"/>
                      <w:i/>
                      <w:iCs/>
                      <w:shd w:val="clear" w:color="auto" w:fill="80FFFF"/>
                    </w:rPr>
                    <w:t>5</w:t>
                  </w:r>
                  <w:r>
                    <w:rPr>
                      <w:rStyle w:val="CharStyle860"/>
                      <w:i/>
                      <w:iCs/>
                    </w:rPr>
                    <w:t>24-0795.</w:t>
                  </w:r>
                </w:p>
              </w:txbxContent>
            </v:textbox>
            <w10:wrap type="square" side="left" anchorx="margin" anchory="margin"/>
          </v:shape>
        </w:pict>
      </w:r>
      <w:r>
        <w:rPr>
          <w:rStyle w:val="CharStyle1753"/>
          <w:vertAlign w:val="superscript"/>
          <w:shd w:val="clear" w:color="auto" w:fill="80FFFF"/>
        </w:rPr>
        <w:t>:</w:t>
      </w:r>
      <w:r>
        <w:br w:type="page"/>
      </w:r>
    </w:p>
    <w:p>
      <w:pPr>
        <w:pStyle w:val="Style210"/>
        <w:widowControl w:val="0"/>
        <w:keepNext w:val="0"/>
        <w:keepLines w:val="0"/>
        <w:shd w:val="clear" w:color="auto" w:fill="auto"/>
        <w:bidi w:val="0"/>
        <w:spacing w:before="0" w:after="0" w:line="192" w:lineRule="exact"/>
        <w:ind w:left="0" w:right="0" w:firstLine="46"/>
      </w:pPr>
      <w:r>
        <w:rPr>
          <w:lang w:val="en-US" w:eastAsia="en-US" w:bidi="en-US"/>
          <w:w w:val="100"/>
          <w:spacing w:val="0"/>
          <w:color w:val="000000"/>
          <w:position w:val="0"/>
        </w:rPr>
        <w:t>Western and non-Weste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governments alike are very concerned about the rapid ongoing loss of plant and animal genetic resources around the world. Experts esti</w:t>
        <w:t>mate that plant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animal species are be</w:t>
        <w:t>ing lost at one thousand times the natural rate of extinction. Given this problem, the United Nations Environment Programme (UNEP) is now overseeing work toward a legally binding international convention to protect the world's biodiversity. The con</w:t>
        <w:t xml:space="preserve">vention is expected to be ready for signing during the Earth Summit this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une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Brazil. The basic principle of the negotiations lead</w:t>
        <w:t>ing up to the agreement is that biodiversity is a global resource—a common he</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tag</w:t>
      </w:r>
      <w:r>
        <w:rPr>
          <w:lang w:val="en-US" w:eastAsia="en-US" w:bidi="en-US"/>
          <w:w w:val="100"/>
          <w:spacing w:val="0"/>
          <w:color w:val="000000"/>
          <w:shd w:val="clear" w:color="auto" w:fill="80FFFF"/>
          <w:position w:val="0"/>
        </w:rPr>
        <w:t>eo</w:t>
      </w:r>
      <w:r>
        <w:rPr>
          <w:lang w:val="en-US" w:eastAsia="en-US" w:bidi="en-US"/>
          <w:w w:val="100"/>
          <w:spacing w:val="0"/>
          <w:color w:val="000000"/>
          <w:position w:val="0"/>
        </w:rPr>
        <w:t>f humankind — that must be protected through an international program.</w:t>
      </w:r>
    </w:p>
    <w:p>
      <w:pPr>
        <w:pStyle w:val="Style210"/>
        <w:widowControl w:val="0"/>
        <w:keepNext w:val="0"/>
        <w:keepLines w:val="0"/>
        <w:shd w:val="clear" w:color="auto" w:fill="auto"/>
        <w:bidi w:val="0"/>
        <w:spacing w:before="0" w:after="0" w:line="192" w:lineRule="exact"/>
        <w:ind w:left="0" w:right="0" w:firstLine="208"/>
      </w:pPr>
      <w:r>
        <w:rPr>
          <w:lang w:val="en-US" w:eastAsia="en-US" w:bidi="en-US"/>
          <w:w w:val="100"/>
          <w:spacing w:val="0"/>
          <w:color w:val="000000"/>
          <w:position w:val="0"/>
        </w:rPr>
        <w:t>The International Union for the Conser</w:t>
        <w:t>vation of Nature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UCN) has already pre</w:t>
        <w:t>pared an unofficial biodiversity conven</w:t>
        <w:t>tion.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IUCN draft indicates the positions of the IUCN</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member conservation orga</w:t>
        <w:t>nizations, which will definitely influence governments during the UN negotiations.</w:t>
      </w:r>
    </w:p>
    <w:p>
      <w:pPr>
        <w:pStyle w:val="Style210"/>
        <w:widowControl w:val="0"/>
        <w:keepNext w:val="0"/>
        <w:keepLines w:val="0"/>
        <w:shd w:val="clear" w:color="auto" w:fill="auto"/>
        <w:bidi w:val="0"/>
        <w:spacing w:before="0" w:after="0" w:line="192" w:lineRule="exact"/>
        <w:ind w:left="0" w:right="0" w:firstLine="208"/>
      </w:pP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UCN draft describes the nations of the world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stewards of biological diver</w:t>
        <w:t>sity," but not as owners. The articles pro</w:t>
        <w:t>pose the creation of a list of areas of out</w:t>
        <w:t>standing importance for the conservation of biological diversity and a global fund to assist states to manage important areas of biodiversity. All commercial and industrial users of biomaterials — i.e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genetic re</w:t>
        <w:t>sources — would have to make payments to the fun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 method of calculating that payment would be decided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conference of states.</w:t>
      </w:r>
    </w:p>
    <w:p>
      <w:pPr>
        <w:pStyle w:val="Style210"/>
        <w:widowControl w:val="0"/>
        <w:keepNext w:val="0"/>
        <w:keepLines w:val="0"/>
        <w:shd w:val="clear" w:color="auto" w:fill="auto"/>
        <w:bidi w:val="0"/>
        <w:spacing w:before="0" w:after="120" w:line="192" w:lineRule="exact"/>
        <w:ind w:left="0" w:right="0" w:firstLine="208"/>
      </w:pPr>
      <w:r>
        <w:rPr>
          <w:lang w:val="en-US" w:eastAsia="en-US" w:bidi="en-US"/>
          <w:w w:val="100"/>
          <w:spacing w:val="0"/>
          <w:color w:val="000000"/>
          <w:position w:val="0"/>
        </w:rPr>
        <w:t>The catch in the IUCN proposal is that all contracting states "shall provide, or allow collection in the wild and authorize the export of small numbers of.</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wild speci</w:t>
        <w:t>mens living in their territory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ar</w:t>
        <w:t>ticles state that nations ca</w:t>
      </w:r>
      <w:r>
        <w:rPr>
          <w:lang w:val="en-US" w:eastAsia="en-US" w:bidi="en-US"/>
          <w:w w:val="100"/>
          <w:spacing w:val="0"/>
          <w:color w:val="000000"/>
          <w:shd w:val="clear" w:color="auto" w:fill="80FFFF"/>
          <w:position w:val="0"/>
        </w:rPr>
        <w:t>na</w:t>
      </w:r>
      <w:r>
        <w:rPr>
          <w:lang w:val="en-US" w:eastAsia="en-US" w:bidi="en-US"/>
          <w:w w:val="100"/>
          <w:spacing w:val="0"/>
          <w:color w:val="000000"/>
          <w:position w:val="0"/>
        </w:rPr>
        <w:t>sk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 xml:space="preserve"> payment, but that these payments should not amount in practice to a denial of the right to obtain specimens. In other words, any pharma</w:t>
        <w:t xml:space="preserve">ceutical company can ask for specimens of any herb in the wild and no state which is party to the proposed treaty can deny the request. The draft articles make no mention of what rights anyone has to corporate seed collections, many of which exist in Western countries. Presumably they will remain the </w:t>
      </w:r>
      <w:r>
        <w:rPr>
          <w:rStyle w:val="CharStyle1755"/>
        </w:rPr>
        <w:t>private</w:t>
      </w:r>
      <w:r>
        <w:rPr>
          <w:lang w:val="en-US" w:eastAsia="en-US" w:bidi="en-US"/>
          <w:w w:val="100"/>
          <w:spacing w:val="0"/>
          <w:color w:val="000000"/>
          <w:position w:val="0"/>
        </w:rPr>
        <w:t xml:space="preserve"> heritage of humankind.</w:t>
      </w:r>
    </w:p>
    <w:p>
      <w:pPr>
        <w:pStyle w:val="Style859"/>
        <w:widowControl w:val="0"/>
        <w:keepNext w:val="0"/>
        <w:keepLines w:val="0"/>
        <w:shd w:val="clear" w:color="auto" w:fill="auto"/>
        <w:bidi w:val="0"/>
        <w:spacing w:before="0" w:after="0" w:line="192" w:lineRule="exact"/>
        <w:ind w:left="0" w:right="0" w:firstLine="46"/>
      </w:pPr>
      <w:r>
        <w:rPr>
          <w:lang w:val="en-US" w:eastAsia="en-US" w:bidi="en-US"/>
          <w:w w:val="100"/>
          <w:color w:val="000000"/>
          <w:position w:val="0"/>
        </w:rPr>
        <w:t>Anil Aga</w:t>
      </w:r>
      <w:r>
        <w:rPr>
          <w:lang w:val="en-US" w:eastAsia="en-US" w:bidi="en-US"/>
          <w:w w:val="100"/>
          <w:color w:val="000000"/>
          <w:shd w:val="clear" w:color="auto" w:fill="80FFFF"/>
          <w:position w:val="0"/>
        </w:rPr>
        <w:t>rwal</w:t>
      </w:r>
      <w:r>
        <w:rPr>
          <w:lang w:val="en-US" w:eastAsia="en-US" w:bidi="en-US"/>
          <w:w w:val="100"/>
          <w:color w:val="000000"/>
          <w:position w:val="0"/>
        </w:rPr>
        <w:t xml:space="preserve"> and S</w:t>
      </w:r>
      <w:r>
        <w:rPr>
          <w:lang w:val="en-US" w:eastAsia="en-US" w:bidi="en-US"/>
          <w:w w:val="100"/>
          <w:color w:val="000000"/>
          <w:shd w:val="clear" w:color="auto" w:fill="80FFFF"/>
          <w:position w:val="0"/>
        </w:rPr>
        <w:t>u</w:t>
      </w:r>
      <w:r>
        <w:rPr>
          <w:lang w:val="en-US" w:eastAsia="en-US" w:bidi="en-US"/>
          <w:w w:val="100"/>
          <w:color w:val="000000"/>
          <w:position w:val="0"/>
        </w:rPr>
        <w:t>n</w:t>
      </w:r>
      <w:r>
        <w:rPr>
          <w:lang w:val="en-US" w:eastAsia="en-US" w:bidi="en-US"/>
          <w:w w:val="100"/>
          <w:color w:val="000000"/>
          <w:shd w:val="clear" w:color="auto" w:fill="80FFFF"/>
          <w:position w:val="0"/>
        </w:rPr>
        <w:t>it</w:t>
      </w:r>
      <w:r>
        <w:rPr>
          <w:lang w:val="en-US" w:eastAsia="en-US" w:bidi="en-US"/>
          <w:w w:val="100"/>
          <w:color w:val="000000"/>
          <w:position w:val="0"/>
        </w:rPr>
        <w:t>a Nar</w:t>
      </w:r>
      <w:r>
        <w:rPr>
          <w:lang w:val="en-US" w:eastAsia="en-US" w:bidi="en-US"/>
          <w:w w:val="100"/>
          <w:color w:val="000000"/>
          <w:shd w:val="clear" w:color="auto" w:fill="80FFFF"/>
          <w:position w:val="0"/>
        </w:rPr>
        <w:t>ai</w:t>
      </w:r>
      <w:r>
        <w:rPr>
          <w:lang w:val="en-US" w:eastAsia="en-US" w:bidi="en-US"/>
          <w:w w:val="100"/>
          <w:color w:val="000000"/>
          <w:position w:val="0"/>
        </w:rPr>
        <w:t>n are director and researcher, respectively, at the Centre For Science and Environment, 807 Vishal B</w:t>
      </w:r>
      <w:r>
        <w:rPr>
          <w:lang w:val="en-US" w:eastAsia="en-US" w:bidi="en-US"/>
          <w:w w:val="100"/>
          <w:color w:val="000000"/>
          <w:shd w:val="clear" w:color="auto" w:fill="80FFFF"/>
          <w:position w:val="0"/>
        </w:rPr>
        <w:t>h</w:t>
      </w:r>
      <w:r>
        <w:rPr>
          <w:lang w:val="en-US" w:eastAsia="en-US" w:bidi="en-US"/>
          <w:w w:val="100"/>
          <w:color w:val="000000"/>
          <w:position w:val="0"/>
        </w:rPr>
        <w:t>a</w:t>
      </w:r>
      <w:r>
        <w:rPr>
          <w:lang w:val="en-US" w:eastAsia="en-US" w:bidi="en-US"/>
          <w:w w:val="100"/>
          <w:color w:val="000000"/>
          <w:shd w:val="clear" w:color="auto" w:fill="80FFFF"/>
          <w:position w:val="0"/>
        </w:rPr>
        <w:t>w</w:t>
      </w:r>
      <w:r>
        <w:rPr>
          <w:lang w:val="en-US" w:eastAsia="en-US" w:bidi="en-US"/>
          <w:w w:val="100"/>
          <w:color w:val="000000"/>
          <w:position w:val="0"/>
        </w:rPr>
        <w:t>an, 95 Nehru Place, New Delhi, 110 019, India.</w:t>
      </w:r>
    </w:p>
    <w:p>
      <w:pPr>
        <w:pStyle w:val="Style1219"/>
        <w:widowControl w:val="0"/>
        <w:keepNext w:val="0"/>
        <w:keepLines w:val="0"/>
        <w:shd w:val="clear" w:color="auto" w:fill="auto"/>
        <w:bidi w:val="0"/>
        <w:jc w:val="right"/>
        <w:spacing w:before="0" w:after="58" w:line="210" w:lineRule="exact"/>
        <w:ind w:left="0" w:right="0" w:firstLine="0"/>
      </w:pPr>
      <w:r>
        <w:br w:type="column"/>
      </w:r>
      <w:r>
        <w:pict>
          <v:shape id="_x0000_s1763" type="#_x0000_t202" style="position:absolute;margin-left:-46.1pt;margin-top:40.25pt;width:12.25pt;height:12.9pt;z-index:-125828998;mso-wrap-distance-left:5pt;mso-wrap-distance-right:207.1pt;mso-position-horizontal-relative:margin;mso-position-vertic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29"/>
                  </w:pPr>
                  <w:r>
                    <w:rPr>
                      <w:rStyle w:val="CharStyle419"/>
                    </w:rPr>
                    <w:t>r</w:t>
                  </w:r>
                  <w:r>
                    <w:rPr>
                      <w:rStyle w:val="CharStyle419"/>
                      <w:shd w:val="clear" w:color="auto" w:fill="80FFFF"/>
                    </w:rPr>
                    <w:t>~!</w:t>
                  </w:r>
                </w:p>
              </w:txbxContent>
            </v:textbox>
            <w10:wrap type="square" side="right" anchorx="margin" anchory="margin"/>
          </v:shape>
        </w:pict>
      </w:r>
      <w:r>
        <w:pict>
          <v:shape id="_x0000_s1764" type="#_x0000_t202" style="position:absolute;margin-left:-45.85pt;margin-top:81.75pt;width:12.95pt;height:12.9pt;z-index:-125828997;mso-wrap-distance-left:5pt;mso-wrap-distance-right:35.75pt;mso-position-horizontal-relative:margin;mso-position-vertic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29"/>
                  </w:pPr>
                  <w:r>
                    <w:rPr>
                      <w:rStyle w:val="CharStyle419"/>
                      <w:shd w:val="clear" w:color="auto" w:fill="80FFFF"/>
                    </w:rPr>
                    <w:t>n</w:t>
                  </w:r>
                </w:p>
              </w:txbxContent>
            </v:textbox>
            <w10:wrap type="square" side="right" anchorx="margin" anchory="margin"/>
          </v:shape>
        </w:pict>
      </w:r>
      <w:r>
        <w:pict>
          <v:shape id="_x0000_s1765" type="#_x0000_t202" style="position:absolute;margin-left:-46.3pt;margin-top:131.2pt;width:3.85pt;height:12.9pt;z-index:-125828996;mso-wrap-distance-left:5pt;mso-wrap-distance-right:45.1pt;mso-position-horizontal-relative:margin;mso-position-vertical-relative:margin" filled="f" stroked="f">
            <v:textbox style="mso-fit-shape-to-text:t" inset="0,0,0,0">
              <w:txbxContent>
                <w:p>
                  <w:pPr>
                    <w:pStyle w:val="Style1239"/>
                    <w:widowControl w:val="0"/>
                    <w:keepNext w:val="0"/>
                    <w:keepLines w:val="0"/>
                    <w:shd w:val="clear" w:color="auto" w:fill="auto"/>
                    <w:bidi w:val="0"/>
                    <w:jc w:val="left"/>
                    <w:spacing w:before="0" w:after="0" w:line="200" w:lineRule="exact"/>
                    <w:ind w:left="0" w:right="0" w:firstLine="29"/>
                  </w:pPr>
                  <w:r>
                    <w:rPr>
                      <w:rStyle w:val="CharStyle1742"/>
                      <w:i/>
                      <w:iCs/>
                      <w:shd w:val="clear" w:color="auto" w:fill="80FFFF"/>
                    </w:rPr>
                    <w:t>I</w:t>
                  </w:r>
                </w:p>
              </w:txbxContent>
            </v:textbox>
            <w10:wrap type="square" side="right" anchorx="margin" anchory="margin"/>
          </v:shape>
        </w:pict>
      </w:r>
      <w:r>
        <w:pict>
          <v:shape id="_x0000_s1766" type="#_x0000_t202" style="position:absolute;margin-left:-47.05pt;margin-top:200.1pt;width:13.45pt;height:12.9pt;z-index:-125828995;mso-wrap-distance-left:5pt;mso-wrap-distance-right:36pt;mso-position-horizontal-relative:margin;mso-position-vertical-relative:margin" filled="f" stroked="f">
            <v:textbox style="mso-fit-shape-to-text:t" inset="0,0,0,0">
              <w:txbxContent>
                <w:p>
                  <w:pPr>
                    <w:pStyle w:val="Style59"/>
                    <w:tabs>
                      <w:tab w:leader="hyphen" w:pos="221" w:val="left"/>
                    </w:tabs>
                    <w:widowControl w:val="0"/>
                    <w:keepNext w:val="0"/>
                    <w:keepLines w:val="0"/>
                    <w:shd w:val="clear" w:color="auto" w:fill="auto"/>
                    <w:bidi w:val="0"/>
                    <w:spacing w:before="0" w:after="0" w:line="200" w:lineRule="exact"/>
                    <w:ind w:left="0" w:right="0" w:firstLine="29"/>
                  </w:pPr>
                  <w:r>
                    <w:rPr>
                      <w:rStyle w:val="CharStyle1743"/>
                      <w:shd w:val="clear" w:color="auto" w:fill="80FFFF"/>
                    </w:rPr>
                    <w:t>A</w:t>
                  </w:r>
                  <w:r>
                    <w:rPr>
                      <w:rStyle w:val="CharStyle419"/>
                      <w:shd w:val="clear" w:color="auto" w:fill="80FFFF"/>
                    </w:rPr>
                    <w:tab/>
                    <w:t>►</w:t>
                  </w:r>
                </w:p>
              </w:txbxContent>
            </v:textbox>
            <w10:wrap type="square" side="right" anchorx="margin" anchory="margin"/>
          </v:shape>
        </w:pict>
      </w:r>
      <w:r>
        <w:pict>
          <v:shape id="_x0000_s1767" type="#_x0000_t202" style="position:absolute;margin-left:-46.55pt;margin-top:484.7pt;width:4.8pt;height:12.9pt;z-index:-125828994;mso-wrap-distance-left:5pt;mso-wrap-distance-right:43.9pt;mso-position-horizontal-relative:margin;mso-position-vertical-relative:margin" filled="f" stroked="f">
            <v:textbox style="mso-fit-shape-to-text:t" inset="0,0,0,0">
              <w:txbxContent>
                <w:p>
                  <w:pPr>
                    <w:pStyle w:val="Style1239"/>
                    <w:widowControl w:val="0"/>
                    <w:keepNext w:val="0"/>
                    <w:keepLines w:val="0"/>
                    <w:shd w:val="clear" w:color="auto" w:fill="auto"/>
                    <w:bidi w:val="0"/>
                    <w:jc w:val="left"/>
                    <w:spacing w:before="0" w:after="0" w:line="200" w:lineRule="exact"/>
                    <w:ind w:left="0" w:right="0" w:firstLine="29"/>
                  </w:pPr>
                  <w:r>
                    <w:rPr>
                      <w:rStyle w:val="CharStyle1742"/>
                      <w:i/>
                      <w:iCs/>
                      <w:shd w:val="clear" w:color="auto" w:fill="80FFFF"/>
                    </w:rPr>
                    <w:t>(</w:t>
                  </w:r>
                </w:p>
              </w:txbxContent>
            </v:textbox>
            <w10:wrap type="square" side="right" anchorx="margin" anchory="margin"/>
          </v:shape>
        </w:pict>
      </w:r>
      <w:r>
        <w:pict>
          <v:shape id="_x0000_s1768" type="#_x0000_t202" style="position:absolute;margin-left:117.85pt;margin-top:7.2pt;width:273.35pt;height:25.45pt;z-index:-125828993;mso-wrap-distance-left:5pt;mso-wrap-distance-right:5pt;mso-position-horizontal-relative:margin;mso-position-vertical-relative:margin" filled="f" stroked="f">
            <v:textbox style="mso-fit-shape-to-text:t" inset="0,0,0,0">
              <w:txbxContent>
                <w:p>
                  <w:pPr>
                    <w:pStyle w:val="Style1518"/>
                    <w:widowControl w:val="0"/>
                    <w:keepNext/>
                    <w:keepLines/>
                    <w:shd w:val="clear" w:color="auto" w:fill="auto"/>
                    <w:bidi w:val="0"/>
                    <w:jc w:val="left"/>
                    <w:spacing w:before="0" w:after="0" w:line="420" w:lineRule="exact"/>
                    <w:ind w:left="0" w:right="0" w:firstLine="34"/>
                  </w:pPr>
                  <w:bookmarkStart w:id="149" w:name="bookmark149"/>
                  <w:r>
                    <w:rPr>
                      <w:rStyle w:val="CharStyle1522"/>
                      <w:b/>
                      <w:bCs/>
                    </w:rPr>
                    <w:t>A Royalty for Every Potato</w:t>
                  </w:r>
                  <w:bookmarkEnd w:id="149"/>
                </w:p>
              </w:txbxContent>
            </v:textbox>
            <w10:wrap type="topAndBottom" anchorx="margin" anchory="margin"/>
          </v:shape>
        </w:pict>
      </w:r>
      <w:r>
        <w:rPr>
          <w:rStyle w:val="CharStyle1417"/>
          <w:b w:val="0"/>
          <w:bCs w:val="0"/>
          <w:i/>
          <w:iCs/>
        </w:rPr>
        <w:t>by Anil Agarwal and Sunita Narain</w:t>
      </w:r>
    </w:p>
    <w:p>
      <w:pPr>
        <w:pStyle w:val="Style210"/>
        <w:widowControl w:val="0"/>
        <w:keepNext w:val="0"/>
        <w:keepLines w:val="0"/>
        <w:shd w:val="clear" w:color="auto" w:fill="auto"/>
        <w:bidi w:val="0"/>
        <w:spacing w:before="0" w:after="0" w:line="192" w:lineRule="exact"/>
        <w:ind w:left="0" w:right="0" w:firstLine="256"/>
      </w:pPr>
      <w:r>
        <w:rPr>
          <w:lang w:val="en-US" w:eastAsia="en-US" w:bidi="en-US"/>
          <w:w w:val="100"/>
          <w:spacing w:val="0"/>
          <w:color w:val="000000"/>
          <w:position w:val="0"/>
        </w:rPr>
        <w:t>While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IUCN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bold attempt to draft its </w:t>
      </w:r>
      <w:r>
        <w:rPr>
          <w:lang w:val="en-US" w:eastAsia="en-US" w:bidi="en-US"/>
          <w:w w:val="100"/>
          <w:spacing w:val="0"/>
          <w:color w:val="000000"/>
          <w:shd w:val="clear" w:color="auto" w:fill="80FFFF"/>
          <w:position w:val="0"/>
        </w:rPr>
        <w:t>cu</w:t>
      </w:r>
      <w:r>
        <w:rPr>
          <w:lang w:val="en-US" w:eastAsia="en-US" w:bidi="en-US"/>
          <w:w w:val="100"/>
          <w:spacing w:val="0"/>
          <w:color w:val="000000"/>
          <w:position w:val="0"/>
        </w:rPr>
        <w:t>ticles, whether they adequately incorporate the interests of developing na</w:t>
        <w:t xml:space="preserve">tions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hich own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world's major biodiversity areas), or of poor tribal popu</w:t>
        <w:t>lations (who possess most of the world's knowledge about the uses of plants and animals in the wild), is very doubtful.</w:t>
      </w:r>
    </w:p>
    <w:p>
      <w:pPr>
        <w:pStyle w:val="Style210"/>
        <w:widowControl w:val="0"/>
        <w:keepNext w:val="0"/>
        <w:keepLines w:val="0"/>
        <w:shd w:val="clear" w:color="auto" w:fill="auto"/>
        <w:bidi w:val="0"/>
        <w:spacing w:before="0" w:after="0" w:line="192" w:lineRule="exact"/>
        <w:ind w:left="0" w:right="0" w:firstLine="256"/>
      </w:pPr>
      <w:r>
        <w:rPr>
          <w:lang w:val="en-US" w:eastAsia="en-US" w:bidi="en-US"/>
          <w:w w:val="100"/>
          <w:spacing w:val="0"/>
          <w:color w:val="000000"/>
          <w:position w:val="0"/>
        </w:rPr>
        <w:t>The US is currently seeking protection for its own biotechnology inventions. This issue is currently among the fiercest battles in the trade arena. Under the General Agreement on Tariffs and Trade (GATT) negotiations, the US, Japan and the Euro</w:t>
      </w:r>
      <w:r>
        <w:rPr>
          <w:lang w:val="en-US" w:eastAsia="en-US" w:bidi="en-US"/>
          <w:w w:val="100"/>
          <w:spacing w:val="0"/>
          <w:color w:val="000000"/>
          <w:shd w:val="clear" w:color="auto" w:fill="80FFFF"/>
          <w:position w:val="0"/>
        </w:rPr>
      </w:r>
      <w:r>
        <w:rPr>
          <w:lang w:val="en-US" w:eastAsia="en-US" w:bidi="en-US"/>
          <w:w w:val="100"/>
          <w:spacing w:val="0"/>
          <w:color w:val="000000"/>
          <w:position w:val="0"/>
        </w:rPr>
        <w:t>pean Community are calling for the indus</w:t>
        <w:t>trial patent system to be extended world</w:t>
        <w:t>wide without excep</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on. Special emphasis is being put on biotechnology inventions.</w:t>
      </w:r>
    </w:p>
    <w:p>
      <w:pPr>
        <w:pStyle w:val="Style210"/>
        <w:widowControl w:val="0"/>
        <w:keepNext w:val="0"/>
        <w:keepLines w:val="0"/>
        <w:shd w:val="clear" w:color="auto" w:fill="auto"/>
        <w:bidi w:val="0"/>
        <w:jc w:val="right"/>
        <w:spacing w:before="0" w:after="144" w:line="192" w:lineRule="exact"/>
        <w:ind w:left="0" w:right="0" w:firstLine="0"/>
      </w:pPr>
      <w:r>
        <w:rPr>
          <w:lang w:val="en-US" w:eastAsia="en-US" w:bidi="en-US"/>
          <w:w w:val="100"/>
          <w:spacing w:val="0"/>
          <w:color w:val="000000"/>
          <w:position w:val="0"/>
        </w:rPr>
        <w:t>Biotechnology is based on plant and ani</w:t>
        <w:t>mal products which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purpose of the</w:t>
      </w:r>
    </w:p>
    <w:p>
      <w:pPr>
        <w:pStyle w:val="Style1756"/>
        <w:widowControl w:val="0"/>
        <w:keepNext w:val="0"/>
        <w:keepLines w:val="0"/>
        <w:shd w:val="clear" w:color="auto" w:fill="auto"/>
        <w:bidi w:val="0"/>
        <w:spacing w:before="0" w:after="216"/>
        <w:ind w:left="20" w:right="0" w:firstLine="0"/>
      </w:pPr>
      <w:r>
        <w:rPr>
          <w:lang w:val="en-US" w:eastAsia="en-US" w:bidi="en-US"/>
          <w:w w:val="100"/>
          <w:color w:val="000000"/>
          <w:position w:val="0"/>
        </w:rPr>
        <w:t>Columbus brought the</w:t>
        <w:br/>
        <w:t>New World</w:t>
      </w:r>
      <w:r>
        <w:rPr>
          <w:lang w:val="en-US" w:eastAsia="en-US" w:bidi="en-US"/>
          <w:w w:val="100"/>
          <w:color w:val="000000"/>
          <w:shd w:val="clear" w:color="auto" w:fill="80FFFF"/>
          <w:position w:val="0"/>
        </w:rPr>
        <w:t>'</w:t>
      </w:r>
      <w:r>
        <w:rPr>
          <w:lang w:val="en-US" w:eastAsia="en-US" w:bidi="en-US"/>
          <w:w w:val="100"/>
          <w:color w:val="000000"/>
          <w:position w:val="0"/>
        </w:rPr>
        <w:t>s</w:t>
      </w:r>
      <w:r>
        <w:rPr>
          <w:lang w:val="en-US" w:eastAsia="en-US" w:bidi="en-US"/>
          <w:w w:val="100"/>
          <w:color w:val="000000"/>
          <w:shd w:val="clear" w:color="auto" w:fill="80FFFF"/>
          <w:position w:val="0"/>
        </w:rPr>
        <w:t xml:space="preserve"> </w:t>
      </w:r>
      <w:r>
        <w:rPr>
          <w:lang w:val="en-US" w:eastAsia="en-US" w:bidi="en-US"/>
          <w:w w:val="100"/>
          <w:color w:val="000000"/>
          <w:position w:val="0"/>
        </w:rPr>
        <w:t>maize to</w:t>
        <w:br/>
        <w:t>Europe</w:t>
      </w:r>
      <w:r>
        <w:rPr>
          <w:rStyle w:val="CharStyle1758"/>
          <w:b w:val="0"/>
          <w:bCs w:val="0"/>
          <w:i w:val="0"/>
          <w:iCs w:val="0"/>
        </w:rPr>
        <w:t xml:space="preserve"> — </w:t>
      </w:r>
      <w:r>
        <w:rPr>
          <w:lang w:val="en-US" w:eastAsia="en-US" w:bidi="en-US"/>
          <w:w w:val="100"/>
          <w:color w:val="000000"/>
          <w:position w:val="0"/>
        </w:rPr>
        <w:t>duty-fre</w:t>
      </w:r>
      <w:r>
        <w:rPr>
          <w:lang w:val="en-US" w:eastAsia="en-US" w:bidi="en-US"/>
          <w:w w:val="100"/>
          <w:color w:val="000000"/>
          <w:shd w:val="clear" w:color="auto" w:fill="80FFFF"/>
          <w:position w:val="0"/>
        </w:rPr>
        <w:t>e</w:t>
      </w:r>
    </w:p>
    <w:p>
      <w:pPr>
        <w:pStyle w:val="Style210"/>
        <w:widowControl w:val="0"/>
        <w:keepNext w:val="0"/>
        <w:keepLines w:val="0"/>
        <w:shd w:val="clear" w:color="auto" w:fill="auto"/>
        <w:bidi w:val="0"/>
        <w:spacing w:before="0" w:after="0" w:line="192" w:lineRule="exact"/>
        <w:ind w:left="0" w:right="0" w:firstLine="83"/>
      </w:pPr>
      <w:r>
        <w:rPr>
          <w:lang w:val="en-US" w:eastAsia="en-US" w:bidi="en-US"/>
          <w:w w:val="100"/>
          <w:spacing w:val="0"/>
          <w:color w:val="000000"/>
          <w:position w:val="0"/>
        </w:rPr>
        <w:t>proposed biodiversity convention,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 being called global resources. Under this global scheme, almost like a pince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attack, countries would be asked to pay royalties on biotechnology products that are based upon genes obtained from their own back</w:t>
        <w:t>yards and whose knowledge came from their local herbalists, farmers or tribal people. These countries, however, would receive no payments for the use of this genetic material.</w:t>
      </w:r>
    </w:p>
    <w:p>
      <w:pPr>
        <w:pStyle w:val="Style210"/>
        <w:widowControl w:val="0"/>
        <w:keepNext w:val="0"/>
        <w:keepLines w:val="0"/>
        <w:shd w:val="clear" w:color="auto" w:fill="auto"/>
        <w:bidi w:val="0"/>
        <w:spacing w:before="0" w:after="0" w:line="192" w:lineRule="exact"/>
        <w:ind w:left="0" w:right="0" w:firstLine="256"/>
      </w:pPr>
      <w:r>
        <w:rPr>
          <w:lang w:val="en-US" w:eastAsia="en-US" w:bidi="en-US"/>
          <w:w w:val="100"/>
          <w:spacing w:val="0"/>
          <w:color w:val="000000"/>
          <w:position w:val="0"/>
        </w:rPr>
        <w:t>It is important to note where genetic wealth is found. The technology- and money-rich North is poor in biodiversity. Whatever species it had are mostly lost. Australia, Europe and North America com</w:t>
        <w:t>bined meet less than six percent of their biotechnology needs for plant and animal species from their own regions. As Pat Mooney, an activist who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has worked exten</w:t>
        <w:t>sively on these issues, says, "For the West, there is no s</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ch thing as a homegrown meal: tomatoes carry genes from Central America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cucumbers from Burma, carrot and onion genes from Central Asia, pota</w:t>
        <w:t>toes from the Andes and beans from other parts of Latin Americ</w:t>
      </w:r>
      <w:r>
        <w:rPr>
          <w:lang w:val="en-US" w:eastAsia="en-US" w:bidi="en-US"/>
          <w:w w:val="100"/>
          <w:spacing w:val="0"/>
          <w:color w:val="000000"/>
          <w:shd w:val="clear" w:color="auto" w:fill="80FFFF"/>
          <w:position w:val="0"/>
        </w:rPr>
        <w:t>a.... "T</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list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almost endless. Every Canadian wheat variety contains genes introduced in recent decades from up to 14 different Third World coun</w:t>
        <w:t xml:space="preserve">tries. It was a steroid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 a Mexican yam which enabled the birth control pill to be developed.</w:t>
      </w:r>
    </w:p>
    <w:p>
      <w:pPr>
        <w:pStyle w:val="Style210"/>
        <w:widowControl w:val="0"/>
        <w:keepNext w:val="0"/>
        <w:keepLines w:val="0"/>
        <w:shd w:val="clear" w:color="auto" w:fill="auto"/>
        <w:bidi w:val="0"/>
        <w:spacing w:before="0" w:after="0" w:line="192" w:lineRule="exact"/>
        <w:ind w:left="0" w:right="0" w:firstLine="217"/>
      </w:pPr>
      <w:r>
        <w:br w:type="column"/>
      </w:r>
      <w:r>
        <w:rPr>
          <w:lang w:val="en-US" w:eastAsia="en-US" w:bidi="en-US"/>
          <w:w w:val="100"/>
          <w:spacing w:val="0"/>
          <w:color w:val="000000"/>
          <w:position w:val="0"/>
        </w:rPr>
        <w:t>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biological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treasure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trove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obviously coveted. The first phase of its acquisition was during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colonial period, starting with Columbus who brought maize from Central and South America to Europe. The smuggling of rubber trees from Brazil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Kew Gardens in Great Britain and their introduction to Malaysia is perhaps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most famous example of these expropriations. Today, the annual world market for medi</w:t>
        <w:t>cines derived from materials used by tribal people has risen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$15 billion a year, much of which comes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om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crop varieties that, in the words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ethnobio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"selected, nurtured, improved and devel</w:t>
        <w:t>oped by innovative Third World farmers for hundreds, even thousands, of years."</w:t>
      </w:r>
    </w:p>
    <w:p>
      <w:pPr>
        <w:pStyle w:val="Style210"/>
        <w:widowControl w:val="0"/>
        <w:keepNext w:val="0"/>
        <w:keepLines w:val="0"/>
        <w:shd w:val="clear" w:color="auto" w:fill="auto"/>
        <w:bidi w:val="0"/>
        <w:spacing w:before="0" w:after="0" w:line="192" w:lineRule="exact"/>
        <w:ind w:left="0" w:right="0" w:firstLine="217"/>
      </w:pPr>
      <w:r>
        <w:rPr>
          <w:lang w:val="en-US" w:eastAsia="en-US" w:bidi="en-US"/>
          <w:w w:val="100"/>
          <w:spacing w:val="0"/>
          <w:color w:val="000000"/>
          <w:position w:val="0"/>
        </w:rPr>
        <w:t>With the rise of independence in the South, the forms of colonial control have been shifting from physical to legal. Be</w:t>
        <w:t xml:space="preserve">tween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3</w:t>
      </w:r>
      <w:r>
        <w:rPr>
          <w:lang w:val="en-US" w:eastAsia="en-US" w:bidi="en-US"/>
          <w:w w:val="100"/>
          <w:spacing w:val="0"/>
          <w:color w:val="000000"/>
          <w:shd w:val="clear" w:color="auto" w:fill="80FFFF"/>
          <w:position w:val="0"/>
        </w:rPr>
        <w:t>0a</w:t>
      </w:r>
      <w:r>
        <w:rPr>
          <w:lang w:val="en-US" w:eastAsia="en-US" w:bidi="en-US"/>
          <w:w w:val="100"/>
          <w:spacing w:val="0"/>
          <w:color w:val="000000"/>
          <w:position w:val="0"/>
        </w:rPr>
        <w:t>nd</w:t>
      </w:r>
      <w:r>
        <w:rPr>
          <w:lang w:val="en-US" w:eastAsia="en-US" w:bidi="en-US"/>
          <w:w w:val="100"/>
          <w:spacing w:val="0"/>
          <w:color w:val="000000"/>
          <w:shd w:val="clear" w:color="auto" w:fill="80FFFF"/>
          <w:position w:val="0"/>
        </w:rPr>
        <w:t xml:space="preserve"> 19</w:t>
      </w:r>
      <w:r>
        <w:rPr>
          <w:lang w:val="en-US" w:eastAsia="en-US" w:bidi="en-US"/>
          <w:w w:val="100"/>
          <w:spacing w:val="0"/>
          <w:color w:val="000000"/>
          <w:position w:val="0"/>
        </w:rPr>
        <w:t>69</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various industrialized countries passed laws which gave the "cre</w:t>
      </w:r>
      <w:r>
        <w:rPr>
          <w:lang w:val="en-US" w:eastAsia="en-US" w:bidi="en-US"/>
          <w:w w:val="100"/>
          <w:spacing w:val="0"/>
          <w:color w:val="000000"/>
          <w:shd w:val="clear" w:color="auto" w:fill="80FFFF"/>
          <w:position w:val="0"/>
        </w:rPr>
      </w:r>
      <w:r>
        <w:rPr>
          <w:lang w:val="en-US" w:eastAsia="en-US" w:bidi="en-US"/>
          <w:w w:val="100"/>
          <w:spacing w:val="0"/>
          <w:color w:val="000000"/>
          <w:position w:val="0"/>
        </w:rPr>
        <w:t>ators" of plant varieties temporary mo</w:t>
        <w:t>nopolies on their exploitation. In 1961, the Union fo</w:t>
      </w:r>
      <w:r>
        <w:rPr>
          <w:lang w:val="en-US" w:eastAsia="en-US" w:bidi="en-US"/>
          <w:w w:val="100"/>
          <w:spacing w:val="0"/>
          <w:color w:val="000000"/>
          <w:shd w:val="clear" w:color="auto" w:fill="80FFFF"/>
          <w:position w:val="0"/>
        </w:rPr>
        <w:t>rt</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Protection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t>
      </w:r>
      <w:r>
        <w:rPr>
          <w:lang w:val="en-US" w:eastAsia="en-US" w:bidi="en-US"/>
          <w:w w:val="100"/>
          <w:spacing w:val="0"/>
          <w:color w:val="000000"/>
          <w:shd w:val="clear" w:color="auto" w:fill="80FFFF"/>
          <w:position w:val="0"/>
        </w:rPr>
        <w:t>wV</w:t>
      </w:r>
      <w:r>
        <w:rPr>
          <w:lang w:val="en-US" w:eastAsia="en-US" w:bidi="en-US"/>
          <w:w w:val="100"/>
          <w:spacing w:val="0"/>
          <w:color w:val="000000"/>
          <w:position w:val="0"/>
        </w:rPr>
        <w:t>ar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esof Plants was signed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number of industri</w:t>
        <w:t>alized countries. Under UPOV, "creator" means the plant breeder,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country or farmer which provided the seed or discov</w:t>
        <w:t>ered its use.</w:t>
      </w:r>
    </w:p>
    <w:p>
      <w:pPr>
        <w:pStyle w:val="Style210"/>
        <w:widowControl w:val="0"/>
        <w:keepNext w:val="0"/>
        <w:keepLines w:val="0"/>
        <w:shd w:val="clear" w:color="auto" w:fill="auto"/>
        <w:bidi w:val="0"/>
        <w:spacing w:before="0" w:after="0" w:line="192" w:lineRule="exact"/>
        <w:ind w:left="0" w:right="0" w:firstLine="217"/>
      </w:pP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e1</w:t>
      </w:r>
      <w:r>
        <w:rPr>
          <w:lang w:val="en-US" w:eastAsia="en-US" w:bidi="en-US"/>
          <w:w w:val="100"/>
          <w:spacing w:val="0"/>
          <w:color w:val="000000"/>
          <w:position w:val="0"/>
        </w:rPr>
        <w:t>970s, developing countries slowly began to realize the scale of this biological appropriation. According to one estimate, over 55 percent of the world's collected ge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mplasm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banked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North—theUS alone holds 22 percent.</w:t>
      </w:r>
    </w:p>
    <w:p>
      <w:pPr>
        <w:pStyle w:val="Style210"/>
        <w:widowControl w:val="0"/>
        <w:keepNext w:val="0"/>
        <w:keepLines w:val="0"/>
        <w:shd w:val="clear" w:color="auto" w:fill="auto"/>
        <w:bidi w:val="0"/>
        <w:spacing w:before="0" w:after="0" w:line="192" w:lineRule="exact"/>
        <w:ind w:left="0" w:right="0" w:firstLine="217"/>
      </w:pP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w:t>
      </w:r>
      <w:r>
        <w:rPr>
          <w:lang w:val="en-US" w:eastAsia="en-US" w:bidi="en-US"/>
          <w:w w:val="100"/>
          <w:spacing w:val="0"/>
          <w:color w:val="000000"/>
          <w:shd w:val="clear" w:color="auto" w:fill="80FFFF"/>
          <w:position w:val="0"/>
        </w:rPr>
        <w:t>U</w:t>
      </w:r>
      <w:r>
        <w:rPr>
          <w:lang w:val="en-US" w:eastAsia="en-US" w:bidi="en-US"/>
          <w:w w:val="100"/>
          <w:spacing w:val="0"/>
          <w:color w:val="000000"/>
          <w:position w:val="0"/>
        </w:rPr>
        <w:t>CN draft articles make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 mention of the pas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unjust use of these resources. If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world paid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royalty for every potato or tomato eaten, tribal peoples, today among the world's poorest and most persecuted, would be the richest. There would then be no need to protect the world's biodiversity through a global program. The 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bals of Amazonia and A</w:t>
      </w:r>
      <w:r>
        <w:rPr>
          <w:lang w:val="en-US" w:eastAsia="en-US" w:bidi="en-US"/>
          <w:w w:val="100"/>
          <w:spacing w:val="0"/>
          <w:color w:val="000000"/>
          <w:shd w:val="clear" w:color="auto" w:fill="80FFFF"/>
          <w:position w:val="0"/>
        </w:rPr>
        <w:t>run</w:t>
      </w:r>
      <w:r>
        <w:rPr>
          <w:lang w:val="en-US" w:eastAsia="en-US" w:bidi="en-US"/>
          <w:w w:val="100"/>
          <w:spacing w:val="0"/>
          <w:color w:val="000000"/>
          <w:position w:val="0"/>
        </w:rPr>
        <w:t>a</w:t>
      </w:r>
      <w:r>
        <w:rPr>
          <w:lang w:val="en-US" w:eastAsia="en-US" w:bidi="en-US"/>
          <w:w w:val="100"/>
          <w:spacing w:val="0"/>
          <w:color w:val="000000"/>
          <w:shd w:val="clear" w:color="auto" w:fill="80FFFF"/>
          <w:position w:val="0"/>
        </w:rPr>
        <w:t>c</w:t>
      </w:r>
      <w:r>
        <w:rPr>
          <w:lang w:val="en-US" w:eastAsia="en-US" w:bidi="en-US"/>
          <w:w w:val="100"/>
          <w:spacing w:val="0"/>
          <w:color w:val="000000"/>
          <w:position w:val="0"/>
        </w:rPr>
        <w:t>hal Pradesh ensured the protection of their invaluable jungles a long time ago. Instead of Harvard and Ranchi university professors studying tribals, these academics coul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well be working under their hire and pay.</w:t>
      </w:r>
    </w:p>
    <w:p>
      <w:pPr>
        <w:pStyle w:val="Style210"/>
        <w:widowControl w:val="0"/>
        <w:keepNext w:val="0"/>
        <w:keepLines w:val="0"/>
        <w:shd w:val="clear" w:color="auto" w:fill="auto"/>
        <w:bidi w:val="0"/>
        <w:spacing w:before="0" w:after="120" w:line="192" w:lineRule="exact"/>
        <w:ind w:left="0" w:right="0" w:firstLine="217"/>
      </w:pPr>
      <w:r>
        <w:rPr>
          <w:lang w:val="en-US" w:eastAsia="en-US" w:bidi="en-US"/>
          <w:w w:val="100"/>
          <w:spacing w:val="0"/>
          <w:color w:val="000000"/>
          <w:position w:val="0"/>
        </w:rPr>
        <w:t>As Darrell Posy, an ethnobiologist work</w:t>
        <w:t>ing on the issue of intellectual property rights, puts it, "mining the riches of Indig</w:t>
        <w:t>enous knowledge will become the latest neo-colonial form of exploitation of Indig</w:t>
        <w:t>enous people."</w:t>
      </w:r>
    </w:p>
    <w:p>
      <w:pPr>
        <w:pStyle w:val="Style859"/>
        <w:widowControl w:val="0"/>
        <w:keepNext w:val="0"/>
        <w:keepLines w:val="0"/>
        <w:shd w:val="clear" w:color="auto" w:fill="auto"/>
        <w:bidi w:val="0"/>
        <w:spacing w:before="0" w:after="0" w:line="192" w:lineRule="exact"/>
        <w:ind w:left="0" w:right="0" w:firstLine="49"/>
        <w:sectPr>
          <w:headerReference w:type="even" r:id="rId488"/>
          <w:headerReference w:type="default" r:id="rId489"/>
          <w:footerReference w:type="even" r:id="rId490"/>
          <w:footerReference w:type="default" r:id="rId491"/>
          <w:headerReference w:type="first" r:id="rId492"/>
          <w:footerReference w:type="first" r:id="rId493"/>
          <w:titlePg/>
          <w:pgSz w:w="13195" w:h="17244"/>
          <w:pgMar w:top="2426" w:left="1664" w:right="1664" w:bottom="1628" w:header="0" w:footer="3" w:gutter="126"/>
          <w:rtlGutter w:val="0"/>
          <w:cols w:num="3" w:space="102"/>
          <w:noEndnote/>
          <w:docGrid w:linePitch="360"/>
        </w:sectPr>
      </w:pPr>
      <w:r>
        <w:rPr>
          <w:rStyle w:val="CharStyle1268"/>
          <w:i w:val="0"/>
          <w:iCs w:val="0"/>
        </w:rPr>
        <w:t xml:space="preserve">— </w:t>
      </w:r>
      <w:r>
        <w:rPr>
          <w:lang w:val="en-US" w:eastAsia="en-US" w:bidi="en-US"/>
          <w:w w:val="100"/>
          <w:color w:val="000000"/>
          <w:position w:val="0"/>
        </w:rPr>
        <w:t>Reprinted from Aga</w:t>
      </w:r>
      <w:r>
        <w:rPr>
          <w:lang w:val="en-US" w:eastAsia="en-US" w:bidi="en-US"/>
          <w:w w:val="100"/>
          <w:color w:val="000000"/>
          <w:shd w:val="clear" w:color="auto" w:fill="80FFFF"/>
          <w:position w:val="0"/>
        </w:rPr>
        <w:t>r</w:t>
      </w:r>
      <w:r>
        <w:rPr>
          <w:lang w:val="en-US" w:eastAsia="en-US" w:bidi="en-US"/>
          <w:w w:val="100"/>
          <w:color w:val="000000"/>
          <w:position w:val="0"/>
        </w:rPr>
        <w:t>wal's and Nar</w:t>
      </w:r>
      <w:r>
        <w:rPr>
          <w:lang w:val="en-US" w:eastAsia="en-US" w:bidi="en-US"/>
          <w:w w:val="100"/>
          <w:color w:val="000000"/>
          <w:shd w:val="clear" w:color="auto" w:fill="80FFFF"/>
          <w:position w:val="0"/>
        </w:rPr>
        <w:t>d</w:t>
      </w:r>
      <w:r>
        <w:rPr>
          <w:lang w:val="en-US" w:eastAsia="en-US" w:bidi="en-US"/>
          <w:w w:val="100"/>
          <w:color w:val="000000"/>
          <w:position w:val="0"/>
        </w:rPr>
        <w:t>n</w:t>
      </w:r>
      <w:r>
        <w:rPr>
          <w:lang w:val="en-US" w:eastAsia="en-US" w:bidi="en-US"/>
          <w:w w:val="100"/>
          <w:color w:val="000000"/>
          <w:shd w:val="clear" w:color="auto" w:fill="80FFFF"/>
          <w:position w:val="0"/>
        </w:rPr>
        <w:t>’</w:t>
      </w:r>
      <w:r>
        <w:rPr>
          <w:lang w:val="en-US" w:eastAsia="en-US" w:bidi="en-US"/>
          <w:w w:val="100"/>
          <w:color w:val="000000"/>
          <w:position w:val="0"/>
        </w:rPr>
        <w:t>s “Green Politic</w:t>
      </w:r>
      <w:r>
        <w:rPr>
          <w:lang w:val="en-US" w:eastAsia="en-US" w:bidi="en-US"/>
          <w:w w:val="100"/>
          <w:color w:val="000000"/>
          <w:shd w:val="clear" w:color="auto" w:fill="80FFFF"/>
          <w:position w:val="0"/>
        </w:rPr>
        <w:t>s</w:t>
      </w:r>
      <w:r>
        <w:rPr>
          <w:rStyle w:val="CharStyle1268"/>
          <w:i w:val="0"/>
          <w:iCs w:val="0"/>
          <w:shd w:val="clear" w:color="auto" w:fill="80FFFF"/>
        </w:rPr>
        <w:t>"</w:t>
      </w:r>
      <w:r>
        <w:rPr>
          <w:rStyle w:val="CharStyle1268"/>
          <w:i w:val="0"/>
          <w:iCs w:val="0"/>
        </w:rPr>
        <w:t xml:space="preserve"> </w:t>
      </w:r>
      <w:r>
        <w:rPr>
          <w:lang w:val="en-US" w:eastAsia="en-US" w:bidi="en-US"/>
          <w:w w:val="100"/>
          <w:color w:val="000000"/>
          <w:position w:val="0"/>
        </w:rPr>
        <w:t xml:space="preserve">column that appears in the </w:t>
      </w:r>
      <w:r>
        <w:rPr>
          <w:rStyle w:val="CharStyle1268"/>
          <w:i w:val="0"/>
          <w:iCs w:val="0"/>
        </w:rPr>
        <w:t xml:space="preserve">Economic Times, </w:t>
      </w:r>
      <w:r>
        <w:rPr>
          <w:lang w:val="en-US" w:eastAsia="en-US" w:bidi="en-US"/>
          <w:w w:val="100"/>
          <w:color w:val="000000"/>
          <w:position w:val="0"/>
        </w:rPr>
        <w:t>New Delhi, India.</w:t>
      </w:r>
    </w:p>
    <w:p>
      <w:pPr>
        <w:widowControl w:val="0"/>
        <w:rPr>
          <w:sz w:val="2"/>
          <w:szCs w:val="2"/>
        </w:rPr>
      </w:pPr>
      <w:r>
        <w:pict>
          <v:shape id="_x0000_s1773" type="#_x0000_t202" style="position:static;width:659.75pt;height:14.4pt" filled="f" stroked="f">
            <v:textbox inset="0,0,0,0">
              <w:txbxContent>
                <w:p>
                  <w:pPr>
                    <w:widowControl w:val="0"/>
                  </w:pPr>
                </w:p>
              </w:txbxContent>
            </v:textbox>
            <w10:anchorlock/>
          </v:shape>
        </w:pict>
      </w:r>
      <w:r>
        <w:t xml:space="preserve"> </w:t>
      </w: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859"/>
        <w:widowControl w:val="0"/>
        <w:keepNext w:val="0"/>
        <w:keepLines w:val="0"/>
        <w:shd w:val="clear" w:color="auto" w:fill="auto"/>
        <w:bidi w:val="0"/>
        <w:jc w:val="left"/>
        <w:spacing w:before="0" w:after="0" w:line="150" w:lineRule="exact"/>
        <w:ind w:left="0" w:right="0" w:firstLine="29"/>
        <w:sectPr>
          <w:type w:val="continuous"/>
          <w:pgSz w:w="13195" w:h="17244"/>
          <w:pgMar w:top="3390" w:left="1395" w:right="1395" w:bottom="1321" w:header="0" w:footer="3" w:gutter="278"/>
          <w:rtlGutter w:val="0"/>
          <w:cols w:space="720"/>
          <w:noEndnote/>
          <w:docGrid w:linePitch="360"/>
        </w:sectPr>
      </w:pPr>
      <w:r>
        <w:pict>
          <v:shape id="_x0000_s1774" type="#_x0000_t202" style="position:absolute;margin-left:484.9pt;margin-top:598.35pt;width:23.3pt;height:13.05pt;z-index:-125828992;mso-wrap-distance-left:319.45pt;mso-wrap-distance-right:5pt;mso-position-horizontal-relative:margin;mso-position-vertical-relative:margin" filled="f" stroked="f">
            <v:textbox style="mso-fit-shape-to-text:t" inset="0,0,0,0">
              <w:txbxContent>
                <w:p>
                  <w:pPr>
                    <w:pStyle w:val="Style1239"/>
                    <w:widowControl w:val="0"/>
                    <w:keepNext w:val="0"/>
                    <w:keepLines w:val="0"/>
                    <w:shd w:val="clear" w:color="auto" w:fill="auto"/>
                    <w:bidi w:val="0"/>
                    <w:jc w:val="left"/>
                    <w:spacing w:before="0" w:after="0" w:line="200" w:lineRule="exact"/>
                    <w:ind w:left="0" w:right="0" w:firstLine="29"/>
                  </w:pPr>
                  <w:r>
                    <w:rPr>
                      <w:rStyle w:val="CharStyle1742"/>
                      <w:i/>
                      <w:iCs/>
                      <w:shd w:val="clear" w:color="auto" w:fill="80FFFF"/>
                    </w:rPr>
                    <w:t>n-&gt;</w:t>
                  </w:r>
                  <w:r>
                    <w:rPr>
                      <w:rStyle w:val="CharStyle1742"/>
                      <w:i/>
                      <w:iCs/>
                    </w:rPr>
                    <w:t>3</w:t>
                  </w:r>
                  <w:r>
                    <w:rPr>
                      <w:rStyle w:val="CharStyle1742"/>
                      <w:i/>
                      <w:iCs/>
                      <w:shd w:val="clear" w:color="auto" w:fill="80FFFF"/>
                    </w:rPr>
                    <w:t>&gt;</w:t>
                  </w:r>
                </w:p>
              </w:txbxContent>
            </v:textbox>
            <w10:wrap type="square" side="left" anchorx="margin" anchory="margin"/>
          </v:shape>
        </w:pict>
      </w:r>
      <w:r>
        <w:rPr>
          <w:lang w:val="en-US" w:eastAsia="en-US" w:bidi="en-US"/>
          <w:w w:val="100"/>
          <w:color w:val="000000"/>
          <w:position w:val="0"/>
        </w:rPr>
        <w:t>Summer (South) 1992</w:t>
      </w:r>
      <w:r>
        <w:rPr>
          <w:rStyle w:val="CharStyle1268"/>
          <w:i w:val="0"/>
          <w:iCs w:val="0"/>
        </w:rPr>
        <w:t xml:space="preserve"> — </w:t>
      </w:r>
      <w:r>
        <w:rPr>
          <w:lang w:val="en-US" w:eastAsia="en-US" w:bidi="en-US"/>
          <w:w w:val="100"/>
          <w:color w:val="000000"/>
          <w:position w:val="0"/>
        </w:rPr>
        <w:t xml:space="preserve">Earth Island </w:t>
      </w:r>
      <w:r>
        <w:rPr>
          <w:lang w:val="en-US" w:eastAsia="en-US" w:bidi="en-US"/>
          <w:w w:val="100"/>
          <w:color w:val="000000"/>
          <w:shd w:val="clear" w:color="auto" w:fill="80FFFF"/>
          <w:position w:val="0"/>
        </w:rPr>
        <w:t>J</w:t>
      </w:r>
      <w:r>
        <w:rPr>
          <w:lang w:val="en-US" w:eastAsia="en-US" w:bidi="en-US"/>
          <w:w w:val="100"/>
          <w:color w:val="000000"/>
          <w:position w:val="0"/>
        </w:rPr>
        <w:t>ournal</w:t>
      </w:r>
    </w:p>
    <w:p>
      <w:pPr>
        <w:widowControl w:val="0"/>
        <w:rPr>
          <w:sz w:val="2"/>
          <w:szCs w:val="2"/>
        </w:rPr>
      </w:pPr>
      <w:r>
        <w:pict>
          <v:shape id="_x0000_s1775" type="#_x0000_t202" style="position:absolute;margin-left:338.9pt;margin-top:5.35pt;width:149.3pt;height:21.05pt;z-index:-125828991;mso-wrap-distance-left:94.3pt;mso-wrap-distance-right:5pt;mso-position-horizontal-relative:margin" filled="f" stroked="f">
            <v:textbox style="mso-fit-shape-to-text:t" inset="0,0,0,0">
              <w:txbxContent>
                <w:p>
                  <w:pPr>
                    <w:pStyle w:val="Style1759"/>
                    <w:widowControl w:val="0"/>
                    <w:keepNext w:val="0"/>
                    <w:keepLines w:val="0"/>
                    <w:shd w:val="clear" w:color="auto" w:fill="auto"/>
                    <w:bidi w:val="0"/>
                    <w:jc w:val="right"/>
                    <w:spacing w:before="0" w:after="0" w:line="340" w:lineRule="exact"/>
                    <w:ind w:left="0" w:right="0" w:firstLine="0"/>
                  </w:pPr>
                  <w:r>
                    <w:rPr>
                      <w:rStyle w:val="CharStyle1760"/>
                      <w:b w:val="0"/>
                      <w:bCs w:val="0"/>
                      <w:shd w:val="clear" w:color="auto" w:fill="80FFFF"/>
                    </w:rPr>
                    <w:t>yftilafrelpftia</w:t>
                  </w:r>
                  <w:r>
                    <w:rPr>
                      <w:rStyle w:val="CharStyle1760"/>
                      <w:b w:val="0"/>
                      <w:bCs w:val="0"/>
                    </w:rPr>
                    <w:t xml:space="preserve"> </w:t>
                  </w:r>
                  <w:r>
                    <w:rPr>
                      <w:rStyle w:val="CharStyle1760"/>
                      <w:b w:val="0"/>
                      <w:bCs w:val="0"/>
                      <w:shd w:val="clear" w:color="auto" w:fill="80FFFF"/>
                    </w:rPr>
                    <w:t>Jln</w:t>
                  </w:r>
                  <w:r>
                    <w:rPr>
                      <w:rStyle w:val="CharStyle1760"/>
                      <w:b w:val="0"/>
                      <w:bCs w:val="0"/>
                    </w:rPr>
                    <w:t>q</w:t>
                  </w:r>
                  <w:r>
                    <w:rPr>
                      <w:rStyle w:val="CharStyle1760"/>
                      <w:b w:val="0"/>
                      <w:bCs w:val="0"/>
                      <w:shd w:val="clear" w:color="auto" w:fill="80FFFF"/>
                    </w:rPr>
                    <w:t>irirer</w:t>
                  </w:r>
                </w:p>
              </w:txbxContent>
            </v:textbox>
            <w10:wrap type="square" side="left" anchorx="margin"/>
          </v:shape>
        </w:pict>
      </w:r>
    </w:p>
    <w:p>
      <w:pPr>
        <w:pStyle w:val="Style560"/>
        <w:widowControl w:val="0"/>
        <w:keepNext/>
        <w:keepLines/>
        <w:shd w:val="clear" w:color="auto" w:fill="auto"/>
        <w:bidi w:val="0"/>
        <w:jc w:val="left"/>
        <w:spacing w:before="0" w:after="0" w:line="706" w:lineRule="exact"/>
        <w:ind w:left="0" w:right="0" w:firstLine="78"/>
      </w:pPr>
      <w:bookmarkStart w:id="151" w:name="bookmark151"/>
      <w:r>
        <w:rPr>
          <w:lang w:val="en-US" w:eastAsia="en-US" w:bidi="en-US"/>
          <w:w w:val="100"/>
          <w:color w:val="000000"/>
          <w:position w:val="0"/>
        </w:rPr>
        <w:t>Services are facin</w:t>
      </w:r>
      <w:r>
        <w:rPr>
          <w:lang w:val="en-US" w:eastAsia="en-US" w:bidi="en-US"/>
          <w:w w:val="100"/>
          <w:color w:val="000000"/>
          <w:shd w:val="clear" w:color="auto" w:fill="80FFFF"/>
          <w:position w:val="0"/>
        </w:rPr>
        <w:t xml:space="preserve">g </w:t>
      </w:r>
      <w:r>
        <w:rPr>
          <w:lang w:val="en-US" w:eastAsia="en-US" w:bidi="en-US"/>
          <w:w w:val="100"/>
          <w:color w:val="000000"/>
          <w:position w:val="0"/>
        </w:rPr>
        <w:t>crash diet</w:t>
      </w:r>
      <w:bookmarkEnd w:id="151"/>
    </w:p>
    <w:p>
      <w:pPr>
        <w:pStyle w:val="Style1759"/>
        <w:widowControl w:val="0"/>
        <w:keepNext w:val="0"/>
        <w:keepLines w:val="0"/>
        <w:shd w:val="clear" w:color="auto" w:fill="auto"/>
        <w:bidi w:val="0"/>
        <w:jc w:val="left"/>
        <w:spacing w:before="0" w:after="0"/>
        <w:ind w:left="220" w:right="0"/>
      </w:pPr>
      <w:r>
        <w:rPr>
          <w:lang w:val="en-US" w:eastAsia="en-US" w:bidi="en-US"/>
          <w:w w:val="100"/>
          <w:color w:val="000000"/>
          <w:position w:val="0"/>
        </w:rPr>
        <w:t>Manufacturers had their ordeal</w:t>
      </w:r>
    </w:p>
    <w:p>
      <w:pPr>
        <w:pStyle w:val="Style210"/>
        <w:widowControl w:val="0"/>
        <w:keepNext w:val="0"/>
        <w:keepLines w:val="0"/>
        <w:shd w:val="clear" w:color="auto" w:fill="auto"/>
        <w:bidi w:val="0"/>
        <w:jc w:val="left"/>
        <w:spacing w:before="0" w:after="0" w:line="163" w:lineRule="exact"/>
        <w:ind w:left="0" w:right="1180" w:firstLine="78"/>
      </w:pPr>
      <w:r>
        <w:rPr>
          <w:lang w:val="en-US" w:eastAsia="en-US" w:bidi="en-US"/>
          <w:w w:val="100"/>
          <w:spacing w:val="0"/>
          <w:color w:val="000000"/>
          <w:position w:val="0"/>
        </w:rPr>
        <w:t>By Robert A. Rankin and Gary 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onston</w:t>
      </w:r>
    </w:p>
    <w:p>
      <w:pPr>
        <w:pStyle w:val="Style1762"/>
        <w:widowControl w:val="0"/>
        <w:keepNext w:val="0"/>
        <w:keepLines w:val="0"/>
        <w:shd w:val="clear" w:color="auto" w:fill="auto"/>
        <w:bidi w:val="0"/>
        <w:jc w:val="left"/>
        <w:spacing w:before="0" w:after="35" w:line="100" w:lineRule="exact"/>
        <w:ind w:left="0" w:right="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nquirer W</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shington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ureau</w:t>
      </w:r>
    </w:p>
    <w:p>
      <w:pPr>
        <w:pStyle w:val="Style210"/>
        <w:widowControl w:val="0"/>
        <w:keepNext w:val="0"/>
        <w:keepLines w:val="0"/>
        <w:shd w:val="clear" w:color="auto" w:fill="auto"/>
        <w:bidi w:val="0"/>
        <w:spacing w:before="0" w:after="0" w:line="163" w:lineRule="exact"/>
        <w:ind w:left="0" w:right="0" w:firstLine="216"/>
      </w:pPr>
      <w:r>
        <w:rPr>
          <w:lang w:val="en-US" w:eastAsia="en-US" w:bidi="en-US"/>
          <w:w w:val="100"/>
          <w:spacing w:val="0"/>
          <w:color w:val="000000"/>
          <w:position w:val="0"/>
        </w:rPr>
        <w:t>WASHINGTON — From New Eng</w:t>
        <w:t>land to California, the glamour in</w:t>
        <w:t xml:space="preserve">dustries that paced the </w:t>
      </w:r>
      <w:r>
        <w:rPr>
          <w:rStyle w:val="CharStyle779"/>
          <w:shd w:val="clear" w:color="auto" w:fill="80FFFF"/>
        </w:rPr>
        <w:t>’</w:t>
      </w:r>
      <w:r>
        <w:rPr>
          <w:rStyle w:val="CharStyle779"/>
        </w:rPr>
        <w:t>80s</w:t>
      </w:r>
      <w:r>
        <w:rPr>
          <w:lang w:val="en-US" w:eastAsia="en-US" w:bidi="en-US"/>
          <w:w w:val="100"/>
          <w:spacing w:val="0"/>
          <w:color w:val="000000"/>
          <w:position w:val="0"/>
        </w:rPr>
        <w:t xml:space="preserve"> — com</w:t>
        <w:t xml:space="preserve">puters, banking, retailing, real estate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are firing employees by the thou</w:t>
        <w:t>sands.</w:t>
      </w:r>
    </w:p>
    <w:p>
      <w:pPr>
        <w:pStyle w:val="Style210"/>
        <w:widowControl w:val="0"/>
        <w:keepNext w:val="0"/>
        <w:keepLines w:val="0"/>
        <w:shd w:val="clear" w:color="auto" w:fill="auto"/>
        <w:bidi w:val="0"/>
        <w:spacing w:before="0" w:after="0" w:line="163" w:lineRule="exact"/>
        <w:ind w:left="0" w:right="0" w:firstLine="216"/>
      </w:pPr>
      <w:r>
        <w:rPr>
          <w:lang w:val="en-US" w:eastAsia="en-US" w:bidi="en-US"/>
          <w:w w:val="100"/>
          <w:spacing w:val="0"/>
          <w:color w:val="000000"/>
          <w:position w:val="0"/>
        </w:rPr>
        <w:t xml:space="preserve">They are being forced by hard times to shed fat they gained while </w:t>
      </w:r>
      <w:r>
        <w:rPr>
          <w:rStyle w:val="CharStyle1764"/>
        </w:rPr>
        <w:t xml:space="preserve">the </w:t>
      </w:r>
      <w:r>
        <w:rPr>
          <w:lang w:val="en-US" w:eastAsia="en-US" w:bidi="en-US"/>
          <w:w w:val="100"/>
          <w:spacing w:val="0"/>
          <w:color w:val="000000"/>
          <w:position w:val="0"/>
        </w:rPr>
        <w:t xml:space="preserve">good times rolled through the </w:t>
      </w:r>
      <w:r>
        <w:rPr>
          <w:rStyle w:val="CharStyle779"/>
          <w:shd w:val="clear" w:color="auto" w:fill="80FFFF"/>
        </w:rPr>
        <w:t>’</w:t>
      </w:r>
      <w:r>
        <w:rPr>
          <w:rStyle w:val="CharStyle779"/>
        </w:rPr>
        <w:t>80s.</w:t>
      </w:r>
      <w:r>
        <w:rPr>
          <w:lang w:val="en-US" w:eastAsia="en-US" w:bidi="en-US"/>
          <w:w w:val="100"/>
          <w:spacing w:val="0"/>
          <w:color w:val="000000"/>
          <w:position w:val="0"/>
        </w:rPr>
        <w:t xml:space="preserve"> And, economists warn, they fac</w:t>
      </w:r>
      <w:r>
        <w:rPr>
          <w:lang w:val="en-US" w:eastAsia="en-US" w:bidi="en-US"/>
          <w:w w:val="100"/>
          <w:spacing w:val="0"/>
          <w:color w:val="000000"/>
          <w:shd w:val="clear" w:color="auto" w:fill="80FFFF"/>
          <w:position w:val="0"/>
        </w:rPr>
        <w:t xml:space="preserve">e </w:t>
      </w:r>
      <w:r>
        <w:rPr>
          <w:rStyle w:val="CharStyle1764"/>
        </w:rPr>
        <w:t xml:space="preserve">even </w:t>
      </w:r>
      <w:r>
        <w:rPr>
          <w:lang w:val="en-US" w:eastAsia="en-US" w:bidi="en-US"/>
          <w:w w:val="100"/>
          <w:spacing w:val="0"/>
          <w:color w:val="000000"/>
          <w:position w:val="0"/>
        </w:rPr>
        <w:t>more painfu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shrinkage in the global economy of the </w:t>
      </w:r>
      <w:r>
        <w:rPr>
          <w:rStyle w:val="CharStyle779"/>
          <w:shd w:val="clear" w:color="auto" w:fill="80FFFF"/>
        </w:rPr>
        <w:t>’</w:t>
      </w:r>
      <w:r>
        <w:rPr>
          <w:rStyle w:val="CharStyle779"/>
        </w:rPr>
        <w:t>90s.</w:t>
      </w:r>
    </w:p>
    <w:p>
      <w:pPr>
        <w:pStyle w:val="Style244"/>
        <w:widowControl w:val="0"/>
        <w:keepNext w:val="0"/>
        <w:keepLines w:val="0"/>
        <w:shd w:val="clear" w:color="auto" w:fill="auto"/>
        <w:bidi w:val="0"/>
        <w:spacing w:before="0" w:after="0" w:line="163" w:lineRule="exact"/>
        <w:ind w:left="0" w:right="0" w:firstLine="216"/>
      </w:pPr>
      <w:r>
        <w:rPr>
          <w:lang w:val="en-US" w:eastAsia="en-US" w:bidi="en-US"/>
          <w:w w:val="100"/>
          <w:spacing w:val="0"/>
          <w:color w:val="000000"/>
          <w:position w:val="0"/>
        </w:rPr>
        <w:t xml:space="preserve">By contrast, U.S. manufacturers of basic durable goods already ran that gantlet in the 70s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80s. Now they’re slimmed down, retooled and ready for tomorrow — though with far smaller workforces.</w:t>
      </w:r>
    </w:p>
    <w:p>
      <w:pPr>
        <w:pStyle w:val="Style210"/>
        <w:widowControl w:val="0"/>
        <w:keepNext w:val="0"/>
        <w:keepLines w:val="0"/>
        <w:shd w:val="clear" w:color="auto" w:fill="auto"/>
        <w:bidi w:val="0"/>
        <w:spacing w:before="0" w:after="0" w:line="163" w:lineRule="exact"/>
        <w:ind w:left="0" w:right="0" w:firstLine="216"/>
      </w:pPr>
      <w:r>
        <w:rPr>
          <w:lang w:val="en-US" w:eastAsia="en-US" w:bidi="en-US"/>
          <w:w w:val="100"/>
          <w:spacing w:val="0"/>
          <w:color w:val="000000"/>
          <w:position w:val="0"/>
        </w:rPr>
        <w:t xml:space="preserve">In a mirror-image of the early </w:t>
      </w:r>
      <w:r>
        <w:rPr>
          <w:rStyle w:val="CharStyle779"/>
          <w:shd w:val="clear" w:color="auto" w:fill="80FFFF"/>
        </w:rPr>
        <w:t>’</w:t>
      </w:r>
      <w:r>
        <w:rPr>
          <w:rStyle w:val="CharStyle779"/>
        </w:rPr>
        <w:t xml:space="preserve">80s, </w:t>
      </w:r>
      <w:r>
        <w:rPr>
          <w:lang w:val="en-US" w:eastAsia="en-US" w:bidi="en-US"/>
          <w:w w:val="100"/>
          <w:spacing w:val="0"/>
          <w:color w:val="000000"/>
          <w:position w:val="0"/>
        </w:rPr>
        <w:t xml:space="preserve">those twin trends will define the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.S. economy through the early </w:t>
      </w:r>
      <w:r>
        <w:rPr>
          <w:rStyle w:val="CharStyle779"/>
          <w:shd w:val="clear" w:color="auto" w:fill="80FFFF"/>
        </w:rPr>
        <w:t>’</w:t>
      </w:r>
      <w:r>
        <w:rPr>
          <w:rStyle w:val="CharStyle779"/>
        </w:rPr>
        <w:t>90s.</w:t>
      </w:r>
      <w:r>
        <w:rPr>
          <w:lang w:val="en-US" w:eastAsia="en-US" w:bidi="en-US"/>
          <w:w w:val="100"/>
          <w:spacing w:val="0"/>
          <w:color w:val="000000"/>
          <w:position w:val="0"/>
        </w:rPr>
        <w:t xml:space="preserve"> This time basic manufacturing will lead while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high-tech and service in</w:t>
        <w:t xml:space="preserve">dustries regroup. Success will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e measured more by increases in pro</w:t>
        <w:t>ductivity and competitiveness and less by expanding payrolls, higher salaries and sheer growth.</w:t>
      </w:r>
    </w:p>
    <w:p>
      <w:pPr>
        <w:pStyle w:val="Style210"/>
        <w:widowControl w:val="0"/>
        <w:keepNext w:val="0"/>
        <w:keepLines w:val="0"/>
        <w:shd w:val="clear" w:color="auto" w:fill="auto"/>
        <w:bidi w:val="0"/>
        <w:spacing w:before="0" w:after="0" w:line="163" w:lineRule="exact"/>
        <w:ind w:left="0" w:right="0" w:firstLine="216"/>
      </w:pPr>
      <w:r>
        <w:rPr>
          <w:lang w:val="en-US" w:eastAsia="en-US" w:bidi="en-US"/>
          <w:w w:val="100"/>
          <w:spacing w:val="0"/>
          <w:color w:val="000000"/>
          <w:position w:val="0"/>
        </w:rPr>
        <w:t>The recession has exposed how dif</w:t>
        <w:t>ficult this transition will be, but basic manufacturers aren’t worried. Indeed, their productivity growth, technological innovation and quality achievements over the last five years make them almost cocky.</w:t>
      </w:r>
    </w:p>
    <w:p>
      <w:pPr>
        <w:pStyle w:val="Style210"/>
        <w:widowControl w:val="0"/>
        <w:keepNext w:val="0"/>
        <w:keepLines w:val="0"/>
        <w:shd w:val="clear" w:color="auto" w:fill="auto"/>
        <w:bidi w:val="0"/>
        <w:spacing w:before="0" w:after="0" w:line="163" w:lineRule="exact"/>
        <w:ind w:left="0" w:right="0" w:firstLine="216"/>
      </w:pPr>
      <w:r>
        <w:rPr>
          <w:lang w:val="en-US" w:eastAsia="en-US" w:bidi="en-US"/>
          <w:w w:val="100"/>
          <w:spacing w:val="0"/>
          <w:color w:val="000000"/>
          <w:position w:val="0"/>
        </w:rPr>
        <w:t>“Manufacturers are extraordinari</w:t>
        <w:t>ly upbeat about the outlook for the next five years,” said Jerry Jasin- owski, president of the National As</w:t>
        <w:t xml:space="preserve">sociation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f Manufacturers, after sur</w:t>
        <w:t>veying his members in mid</w:t>
      </w:r>
      <w:r>
        <w:rPr>
          <w:lang w:val="en-US" w:eastAsia="en-US" w:bidi="en-US"/>
          <w:w w:val="100"/>
          <w:spacing w:val="0"/>
          <w:color w:val="000000"/>
          <w:shd w:val="clear" w:color="auto" w:fill="80FFFF"/>
          <w:position w:val="0"/>
        </w:rPr>
        <w:t>-</w:t>
      </w:r>
      <w:r>
        <w:rPr>
          <w:lang w:val="en-US" w:eastAsia="en-US" w:bidi="en-US"/>
          <w:w w:val="100"/>
          <w:spacing w:val="0"/>
          <w:color w:val="000000"/>
          <w:position w:val="0"/>
        </w:rPr>
        <w:t>October. “They feel manufacturing will be the most dynamic part of the economy.”</w:t>
      </w:r>
    </w:p>
    <w:p>
      <w:pPr>
        <w:pStyle w:val="Style210"/>
        <w:widowControl w:val="0"/>
        <w:keepNext w:val="0"/>
        <w:keepLines w:val="0"/>
        <w:shd w:val="clear" w:color="auto" w:fill="auto"/>
        <w:bidi w:val="0"/>
        <w:spacing w:before="0" w:after="0" w:line="163" w:lineRule="exact"/>
        <w:ind w:left="0" w:right="0" w:firstLine="216"/>
      </w:pPr>
      <w:r>
        <w:rPr>
          <w:lang w:val="en-US" w:eastAsia="en-US" w:bidi="en-US"/>
          <w:w w:val="100"/>
          <w:spacing w:val="0"/>
          <w:color w:val="000000"/>
          <w:position w:val="0"/>
        </w:rPr>
        <w:t>But traditional manufacturing rep</w:t>
        <w:t xml:space="preserve">resents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n</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a fraction of the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economy. For other sectors, the out</w:t>
      </w:r>
      <w:r>
        <w:rPr>
          <w:lang w:val="en-US" w:eastAsia="en-US" w:bidi="en-US"/>
          <w:w w:val="100"/>
          <w:spacing w:val="0"/>
          <w:color w:val="000000"/>
          <w:shd w:val="clear" w:color="auto" w:fill="80FFFF"/>
          <w:position w:val="0"/>
        </w:rPr>
      </w:r>
      <w:r>
        <w:rPr>
          <w:lang w:val="en-US" w:eastAsia="en-US" w:bidi="en-US"/>
          <w:w w:val="100"/>
          <w:spacing w:val="0"/>
          <w:color w:val="000000"/>
          <w:position w:val="0"/>
        </w:rPr>
        <w:t>look is more troubled.</w:t>
      </w:r>
    </w:p>
    <w:p>
      <w:pPr>
        <w:pStyle w:val="Style210"/>
        <w:widowControl w:val="0"/>
        <w:keepNext w:val="0"/>
        <w:keepLines w:val="0"/>
        <w:shd w:val="clear" w:color="auto" w:fill="auto"/>
        <w:bidi w:val="0"/>
        <w:spacing w:before="0" w:after="0" w:line="163" w:lineRule="exact"/>
        <w:ind w:left="0" w:right="0" w:firstLine="216"/>
      </w:pPr>
      <w:r>
        <w:rPr>
          <w:lang w:val="en-US" w:eastAsia="en-US" w:bidi="en-US"/>
          <w:w w:val="100"/>
          <w:spacing w:val="0"/>
          <w:color w:val="000000"/>
          <w:position w:val="0"/>
        </w:rPr>
        <w:t>“Once sacrosanct, services are un</w:t>
        <w:t xml:space="preserve">dergoing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1990s the same diffi</w:t>
        <w:t>cult and painful shrinkage manufac</w:t>
        <w:t>turing suffered in the 1980s,” Stephen S. Roach, senior economist for Morgan Stanley &amp; Co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New York investment bank, wrote in the latest Harvard Business Review.</w:t>
      </w:r>
    </w:p>
    <w:p>
      <w:pPr>
        <w:pStyle w:val="Style210"/>
        <w:widowControl w:val="0"/>
        <w:keepNext w:val="0"/>
        <w:keepLines w:val="0"/>
        <w:shd w:val="clear" w:color="auto" w:fill="auto"/>
        <w:bidi w:val="0"/>
        <w:spacing w:before="0" w:after="0" w:line="163" w:lineRule="exact"/>
        <w:ind w:left="0" w:right="0" w:firstLine="216"/>
      </w:pPr>
      <w:r>
        <w:rPr>
          <w:lang w:val="en-US" w:eastAsia="en-US" w:bidi="en-US"/>
          <w:w w:val="100"/>
          <w:spacing w:val="0"/>
          <w:color w:val="000000"/>
          <w:position w:val="0"/>
        </w:rPr>
        <w:t>High-tech firms are prime exam</w:t>
        <w:t xml:space="preserve">ples of growth leaders in the </w:t>
      </w:r>
      <w:r>
        <w:rPr>
          <w:rStyle w:val="CharStyle779"/>
          <w:shd w:val="clear" w:color="auto" w:fill="80FFFF"/>
        </w:rPr>
        <w:t>’</w:t>
      </w:r>
      <w:r>
        <w:rPr>
          <w:rStyle w:val="CharStyle779"/>
        </w:rPr>
        <w:t>80s</w:t>
      </w:r>
      <w:r>
        <w:rPr>
          <w:lang w:val="en-US" w:eastAsia="en-US" w:bidi="en-US"/>
          <w:w w:val="100"/>
          <w:spacing w:val="0"/>
          <w:color w:val="000000"/>
          <w:position w:val="0"/>
        </w:rPr>
        <w:t xml:space="preserve"> that are now being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wrenched th</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ougb the wringer of restructuring. Tht experience of Digital Equipment Co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global computer company based in Maynard, Mass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is instruc</w:t>
      </w:r>
      <w:r>
        <w:rPr>
          <w:lang w:val="en-US" w:eastAsia="en-US" w:bidi="en-US"/>
          <w:w w:val="100"/>
          <w:spacing w:val="0"/>
          <w:color w:val="000000"/>
          <w:shd w:val="clear" w:color="auto" w:fill="80FFFF"/>
          <w:position w:val="0"/>
        </w:rPr>
      </w:r>
      <w:r>
        <w:rPr>
          <w:lang w:val="en-US" w:eastAsia="en-US" w:bidi="en-US"/>
          <w:w w:val="100"/>
          <w:spacing w:val="0"/>
          <w:color w:val="000000"/>
          <w:position w:val="0"/>
        </w:rPr>
        <w:t>tive.</w:t>
      </w:r>
    </w:p>
    <w:p>
      <w:pPr>
        <w:pStyle w:val="Style253"/>
        <w:widowControl w:val="0"/>
        <w:keepNext w:val="0"/>
        <w:keepLines w:val="0"/>
        <w:shd w:val="clear" w:color="auto" w:fill="auto"/>
        <w:bidi w:val="0"/>
        <w:jc w:val="center"/>
        <w:spacing w:before="0" w:after="26" w:line="170" w:lineRule="exact"/>
        <w:ind w:left="0" w:right="20" w:firstLine="0"/>
      </w:pPr>
      <w:r>
        <w:br w:type="column"/>
      </w:r>
      <w:r>
        <w:rPr>
          <w:lang w:val="en-US" w:eastAsia="en-US" w:bidi="en-US"/>
          <w:w w:val="100"/>
          <w:spacing w:val="0"/>
          <w:color w:val="000000"/>
          <w:position w:val="0"/>
        </w:rPr>
        <w:t>Sunday, Nov. 3, 1991</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Digital boomed through the mid</w:t>
      </w:r>
      <w:r>
        <w:rPr>
          <w:lang w:val="en-US" w:eastAsia="en-US" w:bidi="en-US"/>
          <w:w w:val="100"/>
          <w:spacing w:val="0"/>
          <w:color w:val="000000"/>
          <w:shd w:val="clear" w:color="auto" w:fill="80FFFF"/>
          <w:position w:val="0"/>
        </w:rPr>
        <w:t>- '</w:t>
      </w:r>
      <w:r>
        <w:rPr>
          <w:lang w:val="en-US" w:eastAsia="en-US" w:bidi="en-US"/>
          <w:w w:val="100"/>
          <w:spacing w:val="0"/>
          <w:color w:val="000000"/>
          <w:position w:val="0"/>
        </w:rPr>
        <w:t>80s, stoked by Reagan-era defense spending, robust economies world</w:t>
        <w:t>wide and the revolutionary expan</w:t>
        <w:t>sion of computer uses.</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shd w:val="clear" w:color="auto" w:fill="80FFFF"/>
          <w:position w:val="0"/>
        </w:rPr>
        <w:t>"</w:t>
      </w:r>
      <w:r>
        <w:rPr>
          <w:lang w:val="en-US" w:eastAsia="en-US" w:bidi="en-US"/>
          <w:w w:val="100"/>
          <w:spacing w:val="0"/>
          <w:color w:val="000000"/>
          <w:position w:val="0"/>
        </w:rPr>
        <w:t>Our revenue growth was stupen</w:t>
        <w:t>dous. Our profitability hit an all-time hig</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Our balance sheet got better and better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mean, you could do no wrong,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recalled Mark A. Steink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rauss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Digital’s director of investor relations. “The stock went more than quadruple.</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In those years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Digital couldn't hire workers fast enough. Between 1987 and 1989 its workforce swelled by </w:t>
      </w:r>
      <w:r>
        <w:rPr>
          <w:lang w:val="en-US" w:eastAsia="en-US" w:bidi="en-US"/>
          <w:w w:val="100"/>
          <w:spacing w:val="0"/>
          <w:color w:val="000000"/>
          <w:shd w:val="clear" w:color="auto" w:fill="80FFFF"/>
          <w:position w:val="0"/>
        </w:rPr>
        <w:t>3</w:t>
      </w:r>
      <w:r>
        <w:rPr>
          <w:lang w:val="en-US" w:eastAsia="en-US" w:bidi="en-US"/>
          <w:w w:val="100"/>
          <w:spacing w:val="0"/>
          <w:color w:val="000000"/>
          <w:position w:val="0"/>
        </w:rPr>
        <w:t>1</w:t>
      </w:r>
      <w:r>
        <w:rPr>
          <w:lang w:val="en-US" w:eastAsia="en-US" w:bidi="en-US"/>
          <w:w w:val="100"/>
          <w:spacing w:val="0"/>
          <w:color w:val="000000"/>
          <w:shd w:val="clear" w:color="auto" w:fill="80FFFF"/>
          <w:position w:val="0"/>
        </w:rPr>
        <w:t>,</w:t>
      </w:r>
      <w:r>
        <w:rPr>
          <w:lang w:val="en-US" w:eastAsia="en-US" w:bidi="en-US"/>
          <w:w w:val="100"/>
          <w:spacing w:val="0"/>
          <w:color w:val="000000"/>
          <w:position w:val="0"/>
        </w:rPr>
        <w:t>000 employees to 12</w:t>
      </w:r>
      <w:r>
        <w:rPr>
          <w:lang w:val="en-US" w:eastAsia="en-US" w:bidi="en-US"/>
          <w:w w:val="100"/>
          <w:spacing w:val="0"/>
          <w:color w:val="000000"/>
          <w:shd w:val="clear" w:color="auto" w:fill="80FFFF"/>
          <w:position w:val="0"/>
        </w:rPr>
        <w:t>5</w:t>
      </w:r>
      <w:r>
        <w:rPr>
          <w:lang w:val="en-US" w:eastAsia="en-US" w:bidi="en-US"/>
          <w:w w:val="100"/>
          <w:spacing w:val="0"/>
          <w:color w:val="000000"/>
          <w:position w:val="0"/>
        </w:rPr>
        <w:t>,000 world</w:t>
        <w:t>wide. “The company was certainly in its heyday,” Steinkrauss said. “We were hardly the only ones. The whole [computer) industry was booming.”</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But by 1989 the sins of high-tech excess began to exact their penance.</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Washington’s defense spending cutbacks caused high-tech con</w:t>
        <w:t>tracts to be canceled. Ferocious global competition forced computer prices down as research and devel</w:t>
        <w:t>opment costs rose, squeezing prof</w:t>
        <w:t>its. Meanwhile the entir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global economy began to slide; worldwide growth has been sluggish at best for over a year.</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 xml:space="preserve">Those pressures forced high-tech giants like Digital to restructure. In Massachusetts alone, Digital has cut </w:t>
      </w:r>
      <w:r>
        <w:rPr>
          <w:lang w:val="en-US" w:eastAsia="en-US" w:bidi="en-US"/>
          <w:w w:val="100"/>
          <w:spacing w:val="0"/>
          <w:color w:val="000000"/>
          <w:shd w:val="clear" w:color="auto" w:fill="80FFFF"/>
          <w:position w:val="0"/>
        </w:rPr>
        <w:t>6,</w:t>
      </w:r>
      <w:r>
        <w:rPr>
          <w:lang w:val="en-US" w:eastAsia="en-US" w:bidi="en-US"/>
          <w:w w:val="100"/>
          <w:spacing w:val="0"/>
          <w:color w:val="000000"/>
          <w:position w:val="0"/>
        </w:rPr>
        <w:t>000 jobs from its 1989 peak. In the Ap</w:t>
      </w:r>
      <w:r>
        <w:rPr>
          <w:lang w:val="en-US" w:eastAsia="en-US" w:bidi="en-US"/>
          <w:w w:val="100"/>
          <w:spacing w:val="0"/>
          <w:color w:val="000000"/>
          <w:shd w:val="clear" w:color="auto" w:fill="80FFFF"/>
          <w:position w:val="0"/>
        </w:rPr>
        <w:t>ril</w:t>
      </w:r>
      <w:r>
        <w:rPr>
          <w:lang w:val="en-US" w:eastAsia="en-US" w:bidi="en-US"/>
          <w:w w:val="100"/>
          <w:spacing w:val="0"/>
          <w:color w:val="000000"/>
          <w:position w:val="0"/>
        </w:rPr>
        <w:t>-June quarter, the compan</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eliminated 2</w:t>
      </w:r>
      <w:r>
        <w:rPr>
          <w:lang w:val="en-US" w:eastAsia="en-US" w:bidi="en-US"/>
          <w:w w:val="100"/>
          <w:spacing w:val="0"/>
          <w:color w:val="000000"/>
          <w:shd w:val="clear" w:color="auto" w:fill="80FFFF"/>
          <w:position w:val="0"/>
        </w:rPr>
        <w:t>,</w:t>
      </w:r>
      <w:r>
        <w:rPr>
          <w:lang w:val="en-US" w:eastAsia="en-US" w:bidi="en-US"/>
          <w:w w:val="100"/>
          <w:spacing w:val="0"/>
          <w:color w:val="000000"/>
          <w:position w:val="0"/>
        </w:rPr>
        <w:t>000 jobs worldwide. Fur</w:t>
        <w:t>ther cutbacks of that magnitude will continue for “at least the next sev</w:t>
        <w:t>eral quarters,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Steinkrauss said.</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California’s Silicon Valley is shud</w:t>
        <w:t>dering through the same contrac</w:t>
        <w:t xml:space="preserve">tion, said Debra Engel of 3Com, which eliminated 12 percent of its workers. “The squeeze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on, and the response is cutting people.”</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Similar traumati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changes are in store for millions of office workers in service industries such as bank</w:t>
        <w:t>ing, insurance and communications. Like high-tech firms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they expanded almost mindlessly through the boom years and now must pay the price.</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Sinc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1982</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example, invest</w:t>
        <w:t>ment in information technology for office workers — desk-top computers and all that goes with them — has doubled to about $12,000 per em</w:t>
        <w:t>ployee, according to Roach of Mor</w:t>
        <w:t>gan Stanley. But that massive invest</w:t>
        <w:t>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has failed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increase productivity among office workers.</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Mounting economic problems are now forcing deep reductions in the white-collar workforce.</w:t>
      </w:r>
    </w:p>
    <w:p>
      <w:pPr>
        <w:pStyle w:val="Style210"/>
        <w:widowControl w:val="0"/>
        <w:keepNext w:val="0"/>
        <w:keepLines w:val="0"/>
        <w:shd w:val="clear" w:color="auto" w:fill="auto"/>
        <w:bidi w:val="0"/>
        <w:spacing w:before="0" w:after="60" w:line="163" w:lineRule="exact"/>
        <w:ind w:left="0" w:right="0" w:firstLine="200"/>
      </w:pPr>
      <w:r>
        <w:rPr>
          <w:lang w:val="en-US" w:eastAsia="en-US" w:bidi="en-US"/>
          <w:w w:val="100"/>
          <w:spacing w:val="0"/>
          <w:color w:val="000000"/>
          <w:position w:val="0"/>
        </w:rPr>
        <w:t>“I don’t think there’s anything any</w:t>
        <w:t>one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 about it,” concl</w:t>
      </w:r>
      <w:r>
        <w:rPr>
          <w:lang w:val="en-US" w:eastAsia="en-US" w:bidi="en-US"/>
          <w:w w:val="100"/>
          <w:spacing w:val="0"/>
          <w:color w:val="000000"/>
          <w:shd w:val="clear" w:color="auto" w:fill="80FFFF"/>
          <w:position w:val="0"/>
        </w:rPr>
        <w:t>u</w:t>
      </w:r>
      <w:r>
        <w:rPr>
          <w:lang w:val="en-US" w:eastAsia="en-US" w:bidi="en-US"/>
          <w:w w:val="100"/>
          <w:spacing w:val="0"/>
          <w:color w:val="000000"/>
          <w:position w:val="0"/>
        </w:rPr>
        <w:t>ded Gary Ci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inero, chief economist for Fleet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Norstar, the New England bank group.</w:t>
      </w:r>
    </w:p>
    <w:p>
      <w:pPr>
        <w:pStyle w:val="Style210"/>
        <w:widowControl w:val="0"/>
        <w:keepNext w:val="0"/>
        <w:keepLines w:val="0"/>
        <w:shd w:val="clear" w:color="auto" w:fill="auto"/>
        <w:bidi w:val="0"/>
        <w:spacing w:before="0" w:after="0" w:line="163" w:lineRule="exact"/>
        <w:ind w:left="0" w:right="0" w:firstLine="200"/>
      </w:pPr>
      <w:r>
        <w:rPr>
          <w:lang w:val="en-US" w:eastAsia="en-US" w:bidi="en-US"/>
          <w:w w:val="100"/>
          <w:spacing w:val="0"/>
          <w:color w:val="000000"/>
          <w:position w:val="0"/>
        </w:rPr>
        <w:t>Everyone’s at risk. Clerical work</w:t>
        <w:t>ers hold one-fourth of all service jobs and two-thirds in finance and insurance, “but it isn’t just the cleri</w:t>
        <w:t>cal types in their cubicles that will go,” noted A. Gary Shilling, a leading</w:t>
      </w:r>
    </w:p>
    <w:p>
      <w:pPr>
        <w:pStyle w:val="Style1756"/>
        <w:widowControl w:val="0"/>
        <w:keepNext w:val="0"/>
        <w:keepLines w:val="0"/>
        <w:shd w:val="clear" w:color="auto" w:fill="auto"/>
        <w:bidi w:val="0"/>
        <w:jc w:val="left"/>
        <w:spacing w:before="0" w:after="258" w:line="336" w:lineRule="exact"/>
        <w:ind w:left="0" w:right="0" w:firstLine="46"/>
      </w:pPr>
      <w:r>
        <w:br w:type="column"/>
      </w:r>
      <w:r>
        <w:rPr>
          <w:lang w:val="en-US" w:eastAsia="en-US" w:bidi="en-US"/>
          <w:w w:val="100"/>
          <w:color w:val="000000"/>
          <w:position w:val="0"/>
        </w:rPr>
        <w:t>The durable-goods sector was once the economy’s weak sister whi</w:t>
      </w:r>
      <w:r>
        <w:rPr>
          <w:lang w:val="en-US" w:eastAsia="en-US" w:bidi="en-US"/>
          <w:w w:val="100"/>
          <w:color w:val="000000"/>
          <w:shd w:val="clear" w:color="auto" w:fill="80FFFF"/>
          <w:position w:val="0"/>
        </w:rPr>
        <w:t>l</w:t>
      </w:r>
      <w:r>
        <w:rPr>
          <w:lang w:val="en-US" w:eastAsia="en-US" w:bidi="en-US"/>
          <w:w w:val="100"/>
          <w:color w:val="000000"/>
          <w:position w:val="0"/>
        </w:rPr>
        <w:t xml:space="preserve">e services soared. </w:t>
      </w:r>
      <w:r>
        <w:rPr>
          <w:rStyle w:val="CharStyle1765"/>
          <w:b/>
          <w:bCs/>
          <w:i/>
          <w:iCs/>
        </w:rPr>
        <w:t>That’s</w:t>
      </w:r>
      <w:r>
        <w:rPr>
          <w:lang w:val="en-US" w:eastAsia="en-US" w:bidi="en-US"/>
          <w:w w:val="100"/>
          <w:color w:val="000000"/>
          <w:position w:val="0"/>
        </w:rPr>
        <w:t xml:space="preserve"> about to change.</w:t>
      </w:r>
    </w:p>
    <w:p>
      <w:pPr>
        <w:pStyle w:val="Style210"/>
        <w:widowControl w:val="0"/>
        <w:keepNext w:val="0"/>
        <w:keepLines w:val="0"/>
        <w:shd w:val="clear" w:color="auto" w:fill="auto"/>
        <w:bidi w:val="0"/>
        <w:spacing w:before="0" w:after="0" w:line="163" w:lineRule="exact"/>
        <w:ind w:left="0" w:right="0" w:firstLine="46"/>
      </w:pPr>
      <w:r>
        <w:rPr>
          <w:lang w:val="en-US" w:eastAsia="en-US" w:bidi="en-US"/>
          <w:w w:val="100"/>
          <w:spacing w:val="0"/>
          <w:color w:val="000000"/>
          <w:position w:val="0"/>
        </w:rPr>
        <w:t>economic consultant based in Springfield, N.J. Middle managers, professionals and technical employ</w:t>
        <w:t>ees all are ripe for pruning.</w:t>
      </w:r>
    </w:p>
    <w:p>
      <w:pPr>
        <w:pStyle w:val="Style210"/>
        <w:widowControl w:val="0"/>
        <w:keepNext w:val="0"/>
        <w:keepLines w:val="0"/>
        <w:shd w:val="clear" w:color="auto" w:fill="auto"/>
        <w:bidi w:val="0"/>
        <w:jc w:val="left"/>
        <w:spacing w:before="0" w:after="0" w:line="163" w:lineRule="exact"/>
        <w:ind w:left="0" w:right="0" w:firstLine="180"/>
      </w:pPr>
      <w:r>
        <w:rPr>
          <w:lang w:val="en-US" w:eastAsia="en-US" w:bidi="en-US"/>
          <w:w w:val="100"/>
          <w:spacing w:val="0"/>
          <w:color w:val="000000"/>
          <w:position w:val="0"/>
        </w:rPr>
        <w:t>An ugly prospect, but not unlik</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what the United States’ basic manu</w:t>
        <w:t>facturers already have suffered. And | their rebound to competitiveness — after a torturous transition — offers lessons and hope for the whole U.S. economy.</w:t>
      </w:r>
    </w:p>
    <w:p>
      <w:pPr>
        <w:pStyle w:val="Style210"/>
        <w:widowControl w:val="0"/>
        <w:keepNext w:val="0"/>
        <w:keepLines w:val="0"/>
        <w:shd w:val="clear" w:color="auto" w:fill="auto"/>
        <w:bidi w:val="0"/>
        <w:spacing w:before="0" w:after="0" w:line="163" w:lineRule="exact"/>
        <w:ind w:left="0" w:right="0" w:firstLine="180"/>
      </w:pPr>
      <w:r>
        <w:rPr>
          <w:lang w:val="en-US" w:eastAsia="en-US" w:bidi="en-US"/>
          <w:w w:val="100"/>
          <w:spacing w:val="0"/>
          <w:color w:val="000000"/>
          <w:position w:val="0"/>
        </w:rPr>
        <w:t xml:space="preserve">“In the early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80s, our industry really got hit hard by recession. We had to rethink our whole manufac</w:t>
        <w:t>t</w:t>
      </w:r>
      <w:r>
        <w:rPr>
          <w:lang w:val="en-US" w:eastAsia="en-US" w:bidi="en-US"/>
          <w:w w:val="100"/>
          <w:spacing w:val="0"/>
          <w:color w:val="000000"/>
          <w:shd w:val="clear" w:color="auto" w:fill="80FFFF"/>
          <w:position w:val="0"/>
        </w:rPr>
        <w:t>ur</w:t>
      </w:r>
      <w:r>
        <w:rPr>
          <w:lang w:val="en-US" w:eastAsia="en-US" w:bidi="en-US"/>
          <w:w w:val="100"/>
          <w:spacing w:val="0"/>
          <w:color w:val="000000"/>
          <w:position w:val="0"/>
        </w:rPr>
        <w:t>ing strategy,” said Paul 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Cahan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director of operations at Kennametal Inc.’s plant in Solon, Ohio, 20 miles east of Cleveland. It makes tool sys</w:t>
        <w:t>tems for the metalworking industry.</w:t>
      </w:r>
    </w:p>
    <w:p>
      <w:pPr>
        <w:pStyle w:val="Style210"/>
        <w:widowControl w:val="0"/>
        <w:keepNext w:val="0"/>
        <w:keepLines w:val="0"/>
        <w:shd w:val="clear" w:color="auto" w:fill="auto"/>
        <w:bidi w:val="0"/>
        <w:spacing w:before="0" w:after="0" w:line="163" w:lineRule="exact"/>
        <w:ind w:left="0" w:right="0" w:firstLine="180"/>
      </w:pPr>
      <w:r>
        <w:rPr>
          <w:lang w:val="en-US" w:eastAsia="en-US" w:bidi="en-US"/>
          <w:w w:val="100"/>
          <w:spacing w:val="0"/>
          <w:color w:val="000000"/>
          <w:position w:val="0"/>
        </w:rPr>
        <w:t>Kennametal realized it was uncom</w:t>
        <w:t xml:space="preserve">petitive. First came massive layoffs. Next came serious investment; two old plants were merged into one spectacularly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odern factory. It fea</w:t>
        <w:t>tures computer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directed technology and cost $14 million, but resulting efficiencies will pay back the invest</w:t>
        <w:t>ment in six years.</w:t>
      </w:r>
    </w:p>
    <w:p>
      <w:pPr>
        <w:pStyle w:val="Style210"/>
        <w:widowControl w:val="0"/>
        <w:keepNext w:val="0"/>
        <w:keepLines w:val="0"/>
        <w:shd w:val="clear" w:color="auto" w:fill="auto"/>
        <w:bidi w:val="0"/>
        <w:spacing w:before="0" w:after="0" w:line="163" w:lineRule="exact"/>
        <w:ind w:left="0" w:right="0" w:firstLine="180"/>
      </w:pPr>
      <w:r>
        <w:rPr>
          <w:lang w:val="en-US" w:eastAsia="en-US" w:bidi="en-US"/>
          <w:w w:val="100"/>
          <w:spacing w:val="0"/>
          <w:color w:val="000000"/>
          <w:position w:val="0"/>
        </w:rPr>
        <w:t>But Kenna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etal</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most important change, Cahan insisted, wa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 change in management philosophy. “We became a customer-driven com</w:t>
        <w:t>pany. It changed our culture a lot. We were a manufacturing-driven company, where the salesman tried to sell what we made. Now we try to make what the customer wants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We’ll turn orders around in a week that used to take 10 to 14 weeks, if the need is there.”</w:t>
      </w:r>
    </w:p>
    <w:p>
      <w:pPr>
        <w:pStyle w:val="Style210"/>
        <w:widowControl w:val="0"/>
        <w:keepNext w:val="0"/>
        <w:keepLines w:val="0"/>
        <w:shd w:val="clear" w:color="auto" w:fill="auto"/>
        <w:bidi w:val="0"/>
        <w:spacing w:before="0" w:after="0" w:line="163" w:lineRule="exact"/>
        <w:ind w:left="0" w:right="0" w:firstLine="180"/>
      </w:pPr>
      <w:r>
        <w:rPr>
          <w:lang w:val="en-US" w:eastAsia="en-US" w:bidi="en-US"/>
          <w:w w:val="100"/>
          <w:spacing w:val="0"/>
          <w:color w:val="000000"/>
          <w:position w:val="0"/>
        </w:rPr>
        <w:t>Equally important, Kennametal managers began treating employees as partners. Production was reorga</w:t>
        <w:t>nized into sub-units, with teams of workers given increased responsibil</w:t>
        <w:t>ity — and accountabilit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for per</w:t>
        <w:t xml:space="preserve">formance. The results speak for themselves: on-time delivery rose to 95 percent from 55 percent. Average execution time for orders fell to 27 days from 42. And Kennametal’s share of the U.S. market rose by 30 percent. Now </w:t>
      </w:r>
      <w:r>
        <w:rPr>
          <w:rStyle w:val="CharStyle779"/>
        </w:rPr>
        <w:t>it’s</w:t>
      </w:r>
      <w:r>
        <w:rPr>
          <w:lang w:val="en-US" w:eastAsia="en-US" w:bidi="en-US"/>
          <w:w w:val="100"/>
          <w:spacing w:val="0"/>
          <w:color w:val="000000"/>
          <w:position w:val="0"/>
        </w:rPr>
        <w:t xml:space="preserve"> working to expand exports</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spacing w:before="0" w:after="0" w:line="163" w:lineRule="exact"/>
        <w:ind w:left="0" w:right="0" w:firstLine="180"/>
      </w:pPr>
      <w:r>
        <w:rPr>
          <w:lang w:val="en-US" w:eastAsia="en-US" w:bidi="en-US"/>
          <w:w w:val="100"/>
          <w:spacing w:val="0"/>
          <w:color w:val="000000"/>
          <w:position w:val="0"/>
        </w:rPr>
        <w:t>Cahan’s plan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was just named one of the United States’ top 10 by Indus</w:t>
        <w:t>try Week magazine. “Last year we identified over $2 million in cost improvements in our operation,” he said. “It all c</w:t>
      </w:r>
      <w:r>
        <w:rPr>
          <w:lang w:val="en-US" w:eastAsia="en-US" w:bidi="en-US"/>
          <w:w w:val="100"/>
          <w:spacing w:val="0"/>
          <w:color w:val="000000"/>
          <w:shd w:val="clear" w:color="auto" w:fill="80FFFF"/>
          <w:position w:val="0"/>
        </w:rPr>
        <w:t>om</w:t>
      </w:r>
      <w:r>
        <w:rPr>
          <w:lang w:val="en-US" w:eastAsia="en-US" w:bidi="en-US"/>
          <w:w w:val="100"/>
          <w:spacing w:val="0"/>
          <w:color w:val="000000"/>
          <w:position w:val="0"/>
        </w:rPr>
        <w:t xml:space="preserve">es down to people, how you manage people. </w:t>
      </w:r>
      <w:r>
        <w:rPr>
          <w:rStyle w:val="CharStyle779"/>
        </w:rPr>
        <w:t>It</w:t>
      </w:r>
      <w:r>
        <w:rPr>
          <w:rStyle w:val="CharStyle779"/>
          <w:shd w:val="clear" w:color="auto" w:fill="80FFFF"/>
        </w:rPr>
        <w:t>’</w:t>
      </w:r>
      <w:r>
        <w:rPr>
          <w:rStyle w:val="CharStyle779"/>
        </w:rPr>
        <w:t>s</w:t>
      </w:r>
      <w:r>
        <w:rPr>
          <w:lang w:val="en-US" w:eastAsia="en-US" w:bidi="en-US"/>
          <w:w w:val="100"/>
          <w:spacing w:val="0"/>
          <w:color w:val="000000"/>
          <w:position w:val="0"/>
        </w:rPr>
        <w:t xml:space="preserve"> a people issue, as opposed to technology.”</w:t>
      </w:r>
    </w:p>
    <w:p>
      <w:pPr>
        <w:pStyle w:val="Style210"/>
        <w:widowControl w:val="0"/>
        <w:keepNext w:val="0"/>
        <w:keepLines w:val="0"/>
        <w:shd w:val="clear" w:color="auto" w:fill="auto"/>
        <w:bidi w:val="0"/>
        <w:jc w:val="left"/>
        <w:spacing w:before="0" w:after="0" w:line="163" w:lineRule="exact"/>
        <w:ind w:left="0" w:right="0" w:firstLine="180"/>
      </w:pPr>
      <w:r>
        <w:rPr>
          <w:lang w:val="en-US" w:eastAsia="en-US" w:bidi="en-US"/>
          <w:w w:val="100"/>
          <w:spacing w:val="0"/>
          <w:color w:val="000000"/>
          <w:position w:val="0"/>
        </w:rPr>
        <w:t>Such improvements enabled manu</w:t>
        <w:t>facturers to power three</w:t>
      </w:r>
      <w:r>
        <w:rPr>
          <w:lang w:val="en-US" w:eastAsia="en-US" w:bidi="en-US"/>
          <w:w w:val="100"/>
          <w:spacing w:val="0"/>
          <w:color w:val="000000"/>
          <w:shd w:val="clear" w:color="auto" w:fill="80FFFF"/>
          <w:position w:val="0"/>
        </w:rPr>
        <w:t>-</w:t>
      </w:r>
      <w:r>
        <w:rPr>
          <w:lang w:val="en-US" w:eastAsia="en-US" w:bidi="en-US"/>
          <w:w w:val="100"/>
          <w:spacing w:val="0"/>
          <w:color w:val="000000"/>
          <w:position w:val="0"/>
        </w:rPr>
        <w:t>quarters of the United States’ economic expan</w:t>
        <w:t>sion since 1988. The recession would</w:t>
      </w:r>
    </w:p>
    <w:p>
      <w:pPr>
        <w:pStyle w:val="Style210"/>
        <w:widowControl w:val="0"/>
        <w:keepNext w:val="0"/>
        <w:keepLines w:val="0"/>
        <w:shd w:val="clear" w:color="auto" w:fill="auto"/>
        <w:bidi w:val="0"/>
        <w:spacing w:before="0" w:after="0" w:line="163" w:lineRule="exact"/>
        <w:ind w:left="0" w:right="0" w:firstLine="33"/>
      </w:pPr>
      <w:r>
        <w:br w:type="column"/>
      </w:r>
      <w:r>
        <w:rPr>
          <w:lang w:val="en-US" w:eastAsia="en-US" w:bidi="en-US"/>
          <w:w w:val="100"/>
          <w:spacing w:val="0"/>
          <w:color w:val="000000"/>
          <w:position w:val="0"/>
        </w:rPr>
        <w:t>have been twice as severe, econo</w:t>
        <w:t>mists say, if manufacturers had not been increasingly successful at sell</w:t>
        <w:t>ing U.S.-made goods to foreigners.</w:t>
      </w:r>
    </w:p>
    <w:p>
      <w:pPr>
        <w:pStyle w:val="Style210"/>
        <w:widowControl w:val="0"/>
        <w:keepNext w:val="0"/>
        <w:keepLines w:val="0"/>
        <w:shd w:val="clear" w:color="auto" w:fill="auto"/>
        <w:bidi w:val="0"/>
        <w:spacing w:before="0" w:after="0" w:line="163" w:lineRule="exact"/>
        <w:ind w:left="0" w:right="0" w:firstLine="166"/>
      </w:pPr>
      <w:r>
        <w:rPr>
          <w:lang w:val="en-US" w:eastAsia="en-US" w:bidi="en-US"/>
          <w:w w:val="100"/>
          <w:spacing w:val="0"/>
          <w:color w:val="000000"/>
          <w:position w:val="0"/>
        </w:rPr>
        <w:t xml:space="preserve">And it is that trend — rising U.S.- manufactured exports — that is the United States’ best bet for sustaining growth through the early </w:t>
      </w:r>
      <w:r>
        <w:rPr>
          <w:rStyle w:val="CharStyle779"/>
          <w:shd w:val="clear" w:color="auto" w:fill="80FFFF"/>
        </w:rPr>
        <w:t>’</w:t>
      </w:r>
      <w:r>
        <w:rPr>
          <w:rStyle w:val="CharStyle779"/>
        </w:rPr>
        <w:t>90s,</w:t>
      </w:r>
      <w:r>
        <w:rPr>
          <w:lang w:val="en-US" w:eastAsia="en-US" w:bidi="en-US"/>
          <w:w w:val="100"/>
          <w:spacing w:val="0"/>
          <w:color w:val="000000"/>
          <w:position w:val="0"/>
        </w:rPr>
        <w:t xml:space="preserve"> be</w:t>
        <w:t>cause domestic demand will remain crippled by debt and downsizing service indust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es</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spacing w:before="0" w:after="0" w:line="163" w:lineRule="exact"/>
        <w:ind w:left="0" w:right="0" w:firstLine="166"/>
      </w:pPr>
      <w:r>
        <w:rPr>
          <w:lang w:val="en-US" w:eastAsia="en-US" w:bidi="en-US"/>
          <w:w w:val="100"/>
          <w:spacing w:val="0"/>
          <w:color w:val="000000"/>
          <w:position w:val="0"/>
        </w:rPr>
        <w:t>Finally, though s</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w:t>
      </w:r>
      <w:r>
        <w:rPr>
          <w:lang w:val="en-US" w:eastAsia="en-US" w:bidi="en-US"/>
          <w:w w:val="100"/>
          <w:spacing w:val="0"/>
          <w:color w:val="000000"/>
          <w:shd w:val="clear" w:color="auto" w:fill="80FFFF"/>
          <w:position w:val="0"/>
        </w:rPr>
        <w:t>mm</w:t>
      </w:r>
      <w:r>
        <w:rPr>
          <w:lang w:val="en-US" w:eastAsia="en-US" w:bidi="en-US"/>
          <w:w w:val="100"/>
          <w:spacing w:val="0"/>
          <w:color w:val="000000"/>
          <w:position w:val="0"/>
        </w:rPr>
        <w:t>ed-down manufacturers employ far fewer workers directly than in the past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they do induce business-service firms to expand jobs, albeit often at lower wages.</w:t>
      </w:r>
    </w:p>
    <w:p>
      <w:pPr>
        <w:pStyle w:val="Style210"/>
        <w:widowControl w:val="0"/>
        <w:keepNext w:val="0"/>
        <w:keepLines w:val="0"/>
        <w:shd w:val="clear" w:color="auto" w:fill="auto"/>
        <w:bidi w:val="0"/>
        <w:spacing w:before="0" w:after="0" w:line="163" w:lineRule="exact"/>
        <w:ind w:left="0" w:right="0" w:firstLine="166"/>
      </w:pPr>
      <w:r>
        <w:rPr>
          <w:lang w:val="en-US" w:eastAsia="en-US" w:bidi="en-US"/>
          <w:w w:val="100"/>
          <w:spacing w:val="0"/>
          <w:color w:val="000000"/>
          <w:position w:val="0"/>
        </w:rPr>
        <w:t>C</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eve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and-a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ea manufacturers di</w:t>
        <w:t>rectly employ 55</w:t>
      </w:r>
      <w:r>
        <w:rPr>
          <w:lang w:val="en-US" w:eastAsia="en-US" w:bidi="en-US"/>
          <w:w w:val="100"/>
          <w:spacing w:val="0"/>
          <w:color w:val="000000"/>
          <w:shd w:val="clear" w:color="auto" w:fill="80FFFF"/>
          <w:position w:val="0"/>
        </w:rPr>
        <w:t>,</w:t>
      </w:r>
      <w:r>
        <w:rPr>
          <w:lang w:val="en-US" w:eastAsia="en-US" w:bidi="en-US"/>
          <w:w w:val="100"/>
          <w:spacing w:val="0"/>
          <w:color w:val="000000"/>
          <w:position w:val="0"/>
        </w:rPr>
        <w:t>000 fewer people to</w:t>
        <w:t>day than in 1980, but the area’s job</w:t>
        <w:t>less rate was 7.3 percent then, two points higher than today.</w:t>
      </w:r>
    </w:p>
    <w:p>
      <w:pPr>
        <w:pStyle w:val="Style210"/>
        <w:widowControl w:val="0"/>
        <w:keepNext w:val="0"/>
        <w:keepLines w:val="0"/>
        <w:shd w:val="clear" w:color="auto" w:fill="auto"/>
        <w:bidi w:val="0"/>
        <w:spacing w:before="0" w:after="0" w:line="163" w:lineRule="exact"/>
        <w:ind w:left="0" w:right="0" w:firstLine="166"/>
      </w:pPr>
      <w:r>
        <w:rPr>
          <w:lang w:val="en-US" w:eastAsia="en-US" w:bidi="en-US"/>
          <w:w w:val="100"/>
          <w:spacing w:val="0"/>
          <w:color w:val="000000"/>
          <w:position w:val="0"/>
        </w:rPr>
        <w:t xml:space="preserve">“We paid the price in the early </w:t>
      </w:r>
      <w:r>
        <w:rPr>
          <w:rStyle w:val="CharStyle779"/>
          <w:shd w:val="clear" w:color="auto" w:fill="80FFFF"/>
        </w:rPr>
        <w:t>’</w:t>
      </w:r>
      <w:r>
        <w:rPr>
          <w:rStyle w:val="CharStyle779"/>
        </w:rPr>
        <w:t>80s,”</w:t>
      </w:r>
      <w:r>
        <w:rPr>
          <w:lang w:val="en-US" w:eastAsia="en-US" w:bidi="en-US"/>
          <w:w w:val="100"/>
          <w:spacing w:val="0"/>
          <w:color w:val="000000"/>
          <w:position w:val="0"/>
        </w:rPr>
        <w:t xml:space="preserve"> said William E. Butler, presi</w:t>
        <w:t>dent of Cleveland-based Eaton Corp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global manufacturer of automotive and electrical equipment.</w:t>
      </w:r>
    </w:p>
    <w:p>
      <w:pPr>
        <w:pStyle w:val="Style210"/>
        <w:widowControl w:val="0"/>
        <w:keepNext w:val="0"/>
        <w:keepLines w:val="0"/>
        <w:shd w:val="clear" w:color="auto" w:fill="auto"/>
        <w:bidi w:val="0"/>
        <w:spacing w:before="0" w:after="0" w:line="163" w:lineRule="exact"/>
        <w:ind w:left="0" w:right="0" w:firstLine="166"/>
        <w:sectPr>
          <w:headerReference w:type="even" r:id="rId494"/>
          <w:headerReference w:type="default" r:id="rId495"/>
          <w:footerReference w:type="even" r:id="rId496"/>
          <w:headerReference w:type="first" r:id="rId497"/>
          <w:footerReference w:type="first" r:id="rId498"/>
          <w:titlePg/>
          <w:pgSz w:w="13195" w:h="17244"/>
          <w:pgMar w:top="1841" w:left="1028" w:right="1028" w:bottom="1433" w:header="0" w:footer="3" w:gutter="342"/>
          <w:rtlGutter w:val="0"/>
          <w:cols w:num="4" w:space="102"/>
          <w:noEndnote/>
          <w:docGrid w:linePitch="360"/>
        </w:sectPr>
      </w:pPr>
      <w:r>
        <w:rPr>
          <w:lang w:val="en-US" w:eastAsia="en-US" w:bidi="en-US"/>
          <w:w w:val="100"/>
          <w:spacing w:val="0"/>
          <w:color w:val="000000"/>
          <w:position w:val="0"/>
        </w:rPr>
        <w:t>N</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w </w:t>
      </w:r>
      <w:r>
        <w:rPr>
          <w:rStyle w:val="CharStyle779"/>
        </w:rPr>
        <w:t>it’s</w:t>
      </w:r>
      <w:r>
        <w:rPr>
          <w:lang w:val="en-US" w:eastAsia="en-US" w:bidi="en-US"/>
          <w:w w:val="100"/>
          <w:spacing w:val="0"/>
          <w:color w:val="000000"/>
          <w:position w:val="0"/>
        </w:rPr>
        <w:t xml:space="preserve"> the high-tech and service industries’ turn.</w:t>
      </w:r>
    </w:p>
    <w:p>
      <w:pPr>
        <w:pStyle w:val="Style59"/>
        <w:widowControl w:val="0"/>
        <w:keepNext w:val="0"/>
        <w:keepLines w:val="0"/>
        <w:shd w:val="clear" w:color="auto" w:fill="auto"/>
        <w:bidi w:val="0"/>
        <w:spacing w:before="0" w:after="34" w:line="200" w:lineRule="exact"/>
        <w:ind w:left="0" w:right="0" w:firstLine="52"/>
      </w:pPr>
      <w:r>
        <w:rPr>
          <w:rStyle w:val="CharStyle789"/>
          <w:shd w:val="clear" w:color="auto" w:fill="80FFFF"/>
        </w:rPr>
        <w:t>WM</w:t>
      </w:r>
      <w:r>
        <w:rPr>
          <w:lang w:val="en-US" w:eastAsia="en-US" w:bidi="en-US"/>
          <w:w w:val="100"/>
          <w:spacing w:val="0"/>
          <w:color w:val="000000"/>
          <w:position w:val="0"/>
        </w:rPr>
        <w:t xml:space="preserve"> THE REAL PURPOSE OF GATT</w:t>
      </w:r>
    </w:p>
    <w:p>
      <w:pPr>
        <w:pStyle w:val="Style1427"/>
        <w:widowControl w:val="0"/>
        <w:keepNext w:val="0"/>
        <w:keepLines w:val="0"/>
        <w:shd w:val="clear" w:color="auto" w:fill="auto"/>
        <w:bidi w:val="0"/>
        <w:jc w:val="left"/>
        <w:spacing w:before="0" w:after="0"/>
        <w:ind w:left="0" w:right="0" w:firstLine="52"/>
      </w:pPr>
      <w:r>
        <w:rPr>
          <w:rStyle w:val="CharStyle1769"/>
          <w:b w:val="0"/>
          <w:bCs w:val="0"/>
        </w:rPr>
        <w:t>Prelude to a New Colonialism</w:t>
      </w:r>
    </w:p>
    <w:p>
      <w:pPr>
        <w:pStyle w:val="Style59"/>
        <w:widowControl w:val="0"/>
        <w:keepNext w:val="0"/>
        <w:keepLines w:val="0"/>
        <w:shd w:val="clear" w:color="auto" w:fill="auto"/>
        <w:bidi w:val="0"/>
        <w:spacing w:before="0" w:after="109" w:line="200" w:lineRule="exact"/>
        <w:ind w:left="0" w:right="0" w:firstLine="52"/>
      </w:pPr>
      <w:r>
        <w:rPr>
          <w:lang w:val="en-US" w:eastAsia="en-US" w:bidi="en-US"/>
          <w:w w:val="100"/>
          <w:spacing w:val="0"/>
          <w:color w:val="000000"/>
          <w:position w:val="0"/>
        </w:rPr>
        <w:t>ROBERT WEISSMAN</w:t>
      </w:r>
    </w:p>
    <w:p>
      <w:pPr>
        <w:pStyle w:val="Style1770"/>
        <w:keepNext/>
        <w:framePr w:dropCap="drop" w:hAnchor="text" w:lines="4" w:vAnchor="text" w:hSpace="48" w:vSpace="48"/>
        <w:widowControl w:val="0"/>
        <w:shd w:val="clear" w:color="auto" w:fill="auto"/>
        <w:spacing w:before="0" w:line="766" w:lineRule="exact"/>
        <w:ind w:left="0"/>
      </w:pPr>
      <w:r>
        <w:rPr>
          <w:lang w:val="en-US" w:eastAsia="en-US" w:bidi="en-US"/>
          <w:sz w:val="108"/>
          <w:szCs w:val="108"/>
          <w:w w:val="100"/>
          <w:spacing w:val="0"/>
          <w:color w:val="000000"/>
          <w:position w:val="-16"/>
        </w:rPr>
        <w:t>F</w:t>
      </w:r>
    </w:p>
    <w:p>
      <w:pPr>
        <w:pStyle w:val="Style17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or two months this winter, the General Agreement on Tariffs and Trade (GATT) negotiations were broken off after a U.S.-European dispute over farm subsidies. Amid the confusion, U.S. observers agreed on one thing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Third World was the clear loser. Government and media commentators alike assert that a new version of GATT, an international agreement that regulates more than 80 percent of world trade, among approximately 100 signatory countries, would spur development in Third World countries by giving them access to the markets of the industrialized countries.</w:t>
      </w:r>
    </w:p>
    <w:p>
      <w:pPr>
        <w:pStyle w:val="Style253"/>
        <w:widowControl w:val="0"/>
        <w:keepNext w:val="0"/>
        <w:keepLines w:val="0"/>
        <w:shd w:val="clear" w:color="auto" w:fill="auto"/>
        <w:bidi w:val="0"/>
        <w:spacing w:before="0" w:after="0" w:line="226" w:lineRule="exact"/>
        <w:ind w:left="0" w:right="0" w:firstLine="238"/>
      </w:pPr>
      <w:r>
        <w:rPr>
          <w:lang w:val="en-US" w:eastAsia="en-US" w:bidi="en-US"/>
          <w:w w:val="100"/>
          <w:spacing w:val="0"/>
          <w:color w:val="000000"/>
          <w:position w:val="0"/>
        </w:rPr>
        <w:t>The real objectives of the current round of GATT nego</w:t>
        <w:t>tiations, however, are antithetical to development, and they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gone unmentioned. Led by the United States, which has consistently introduced the most far-reaching and radi</w:t>
        <w:t>cal proposals into the talks, the industrialized countries have attempted to lock in and further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mote the deregulation of international trade that occurred in the 1980s [see Daphne Wysha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“Big Business Hijacks GATT,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December 17</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specifically, they have sought to encourage the Third World’s growing export dependency and to tighten multi</w:t>
      </w:r>
      <w:r>
        <w:rPr>
          <w:lang w:val="en-US" w:eastAsia="en-US" w:bidi="en-US"/>
          <w:w w:val="100"/>
          <w:spacing w:val="0"/>
          <w:color w:val="000000"/>
          <w:shd w:val="clear" w:color="auto" w:fill="80FFFF"/>
          <w:position w:val="0"/>
        </w:rPr>
      </w:r>
      <w:r>
        <w:rPr>
          <w:lang w:val="en-US" w:eastAsia="en-US" w:bidi="en-US"/>
          <w:w w:val="100"/>
          <w:spacing w:val="0"/>
          <w:color w:val="000000"/>
          <w:position w:val="0"/>
        </w:rPr>
        <w:t>national corporations’ control over Third World markets and resources.</w:t>
      </w:r>
    </w:p>
    <w:p>
      <w:pPr>
        <w:pStyle w:val="Style253"/>
        <w:widowControl w:val="0"/>
        <w:keepNext w:val="0"/>
        <w:keepLines w:val="0"/>
        <w:shd w:val="clear" w:color="auto" w:fill="auto"/>
        <w:bidi w:val="0"/>
        <w:spacing w:before="0" w:after="225" w:line="226" w:lineRule="exact"/>
        <w:ind w:left="0" w:right="0" w:firstLine="238"/>
      </w:pPr>
      <w:r>
        <w:rPr>
          <w:lang w:val="en-US" w:eastAsia="en-US" w:bidi="en-US"/>
          <w:w w:val="100"/>
          <w:spacing w:val="0"/>
          <w:color w:val="000000"/>
          <w:position w:val="0"/>
        </w:rPr>
        <w:t>At the prompting of internationally oriented companies and business groups such as American Express, Cargill Inc. and the Multilateral Trade Negotiations Coalition (the lead</w:t>
        <w:t>ing business lobby on GATT), the United States and other industrial countries have attempted to bring three new areas under the GATT rubric: intellectual property, services (in</w:t>
      </w:r>
    </w:p>
    <w:p>
      <w:pPr>
        <w:pStyle w:val="Style258"/>
        <w:widowControl w:val="0"/>
        <w:keepNext w:val="0"/>
        <w:keepLines w:val="0"/>
        <w:shd w:val="clear" w:color="auto" w:fill="auto"/>
        <w:bidi w:val="0"/>
        <w:spacing w:before="0" w:after="0" w:line="170" w:lineRule="exact"/>
        <w:ind w:left="0" w:right="0" w:firstLine="52"/>
      </w:pPr>
      <w:r>
        <w:rPr>
          <w:rStyle w:val="CharStyle597"/>
          <w:i/>
          <w:iCs/>
        </w:rPr>
        <w:t>Robert We</w:t>
      </w:r>
      <w:r>
        <w:rPr>
          <w:rStyle w:val="CharStyle597"/>
          <w:i/>
          <w:iCs/>
          <w:shd w:val="clear" w:color="auto" w:fill="80FFFF"/>
        </w:rPr>
        <w:t>i</w:t>
      </w:r>
      <w:r>
        <w:rPr>
          <w:rStyle w:val="CharStyle597"/>
          <w:i/>
          <w:iCs/>
        </w:rPr>
        <w:t>ssman is editor of</w:t>
      </w:r>
      <w:r>
        <w:rPr>
          <w:rStyle w:val="CharStyle1273"/>
          <w:i w:val="0"/>
          <w:iCs w:val="0"/>
        </w:rPr>
        <w:t xml:space="preserve"> Multinational Monitor.</w:t>
      </w:r>
    </w:p>
    <w:p>
      <w:pPr>
        <w:pStyle w:val="Style253"/>
        <w:widowControl w:val="0"/>
        <w:keepNext w:val="0"/>
        <w:keepLines w:val="0"/>
        <w:shd w:val="clear" w:color="auto" w:fill="auto"/>
        <w:bidi w:val="0"/>
        <w:spacing w:before="0" w:after="0" w:line="226" w:lineRule="exact"/>
        <w:ind w:left="0" w:right="0" w:firstLine="36"/>
      </w:pPr>
      <w:r>
        <w:rPr>
          <w:lang w:val="en-US" w:eastAsia="en-US" w:bidi="en-US"/>
          <w:w w:val="100"/>
          <w:spacing w:val="0"/>
          <w:color w:val="000000"/>
          <w:position w:val="0"/>
        </w:rPr>
        <w:t>fields ranging from finance to telecommunications to con</w:t>
        <w:t>struction) and investments</w:t>
      </w:r>
      <w:r>
        <w:rPr>
          <w:lang w:val="en-US" w:eastAsia="en-US" w:bidi="en-US"/>
          <w:w w:val="100"/>
          <w:spacing w:val="0"/>
          <w:color w:val="000000"/>
          <w:shd w:val="clear" w:color="auto" w:fill="80FFFF"/>
          <w:position w:val="0"/>
        </w:rPr>
        <w:t>.</w:t>
      </w:r>
    </w:p>
    <w:p>
      <w:pPr>
        <w:pStyle w:val="Style253"/>
        <w:widowControl w:val="0"/>
        <w:keepNext w:val="0"/>
        <w:keepLines w:val="0"/>
        <w:shd w:val="clear" w:color="auto" w:fill="auto"/>
        <w:bidi w:val="0"/>
        <w:spacing w:before="0" w:after="0" w:line="226" w:lineRule="exact"/>
        <w:ind w:left="0" w:right="0" w:firstLine="226"/>
      </w:pPr>
      <w:r>
        <w:rPr>
          <w:lang w:val="en-US" w:eastAsia="en-US" w:bidi="en-US"/>
          <w:w w:val="100"/>
          <w:spacing w:val="0"/>
          <w:color w:val="000000"/>
          <w:position w:val="0"/>
        </w:rPr>
        <w:t>The proposed expansion of GATT, which has historically dealt only with trade in manufactured goods, threatens to un</w:t>
        <w:t>dermine the ability of Third World countries to manage their economies and foster domestic industry. Appropriately, the Malaysia-based Third World Network, a nongovernmental organization, labels the industrialized countries’ GATT pro</w:t>
        <w:t>posals a means of “recolonization.”</w:t>
      </w:r>
    </w:p>
    <w:p>
      <w:pPr>
        <w:pStyle w:val="Style253"/>
        <w:widowControl w:val="0"/>
        <w:keepNext w:val="0"/>
        <w:keepLines w:val="0"/>
        <w:shd w:val="clear" w:color="auto" w:fill="auto"/>
        <w:bidi w:val="0"/>
        <w:spacing w:before="0" w:after="0" w:line="226" w:lineRule="exact"/>
        <w:ind w:left="0" w:right="0" w:firstLine="226"/>
      </w:pPr>
      <w:r>
        <w:rPr>
          <w:lang w:val="en-US" w:eastAsia="en-US" w:bidi="en-US"/>
          <w:w w:val="100"/>
          <w:spacing w:val="0"/>
          <w:color w:val="000000"/>
          <w:position w:val="0"/>
        </w:rPr>
        <w:t xml:space="preserve">The industrialized countries are trying to gain Third World support for GATT by offering the South improved access to Northern markets in agricultural products and textiles. But even these purported concessions from the North are double- edged. “Benefits” will accrue only to developing countries that orient their economies to produce goods to meet foreign demand rather than domestic needs.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agriculture, this is likely to be associated with the creation of large plantations, intensified use of pesticides, displacement of peasants who produce for local consumption and clearing of rain forests.</w:t>
      </w:r>
    </w:p>
    <w:p>
      <w:pPr>
        <w:pStyle w:val="Style253"/>
        <w:widowControl w:val="0"/>
        <w:keepNext w:val="0"/>
        <w:keepLines w:val="0"/>
        <w:shd w:val="clear" w:color="auto" w:fill="auto"/>
        <w:bidi w:val="0"/>
        <w:spacing w:before="0" w:after="0" w:line="226" w:lineRule="exact"/>
        <w:ind w:left="0" w:right="0" w:firstLine="226"/>
      </w:pPr>
      <w:r>
        <w:rPr>
          <w:lang w:val="en-US" w:eastAsia="en-US" w:bidi="en-US"/>
          <w:w w:val="100"/>
          <w:spacing w:val="0"/>
          <w:color w:val="000000"/>
          <w:position w:val="0"/>
        </w:rPr>
        <w:t>The dubious benefits of improved access to Northern mar</w:t>
        <w:t>kets are far outweighed by what the developin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countries will be forced to give up. In the past, GATT has acknowledged the special circumstances of developing countries and granted them exceptions from its rules. The “development principle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which exempts Third World countries from some tariff and other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egulations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enable them to protect nascent industries, is how threatened by the aggressive initiatives from the indus</w:t>
        <w:t>trialized countries.</w:t>
      </w:r>
    </w:p>
    <w:p>
      <w:pPr>
        <w:pStyle w:val="Style253"/>
        <w:widowControl w:val="0"/>
        <w:keepNext w:val="0"/>
        <w:keepLines w:val="0"/>
        <w:shd w:val="clear" w:color="auto" w:fill="auto"/>
        <w:bidi w:val="0"/>
        <w:spacing w:before="0" w:after="0" w:line="226" w:lineRule="exact"/>
        <w:ind w:left="0" w:right="0" w:firstLine="226"/>
      </w:pPr>
      <w:r>
        <w:rPr>
          <w:lang w:val="en-US" w:eastAsia="en-US" w:bidi="en-US"/>
          <w:w w:val="100"/>
          <w:spacing w:val="0"/>
          <w:color w:val="000000"/>
          <w:position w:val="0"/>
        </w:rPr>
        <w:t>Proposals from the industrialize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countries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area of intellectual property alone could foster a massive transfer of resources from the South to the North. The U.S. proposal calls for all countries to adopt and strictly enforce U.S.-sty</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 pa</w:t>
        <w:t>tent, copyright and trademar</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xml:space="preserve"> laws. It attempts to address claims by multinational corporations that they lose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40 bil</w:t>
        <w:t>lion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$60 billion each year to Third World “pirates” who counterfeit their goods and infringe on their patents. From the Third World perspective, however, the recovery of the mul</w:t>
        <w:t>tinationals’ “losses” implies a huge transfer of income from the poor countries to the rich, even if the figure (estimated by the U.S. International Trade Commission on the basis of a survey of American business) is significantly inflated.</w:t>
      </w:r>
    </w:p>
    <w:p>
      <w:pPr>
        <w:pStyle w:val="Style253"/>
        <w:widowControl w:val="0"/>
        <w:keepNext w:val="0"/>
        <w:keepLines w:val="0"/>
        <w:shd w:val="clear" w:color="auto" w:fill="auto"/>
        <w:bidi w:val="0"/>
        <w:spacing w:before="0" w:after="0" w:line="226" w:lineRule="exact"/>
        <w:ind w:left="0" w:right="0" w:firstLine="226"/>
      </w:pPr>
      <w:r>
        <w:rPr>
          <w:lang w:val="en-US" w:eastAsia="en-US" w:bidi="en-US"/>
          <w:w w:val="100"/>
          <w:spacing w:val="0"/>
          <w:color w:val="000000"/>
          <w:position w:val="0"/>
        </w:rPr>
        <w:t>The U.S. proposal reflects the concerns of business groups like the Pharmaceutical Manufacturers Association and the Intellectual Property Committee (I.P.C.), a coalition of thir</w:t>
        <w:t>teen major companies, including I.B.M.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Du Pont, General Electric, Merck and Company, and Pfizer. According to the I.P.C., this overl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p of the U.S. government and private-sector positions is not a coincidence. The group claims that it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“close relationship with the U.S. Trade Representative and [the De</w:t>
        <w:t>partmen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of] Commerc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has permitted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.P.C. to shape the U.S. proposals and negotiating positions during the course of the negotiations.”</w:t>
      </w:r>
    </w:p>
    <w:p>
      <w:pPr>
        <w:pStyle w:val="Style253"/>
        <w:widowControl w:val="0"/>
        <w:keepNext w:val="0"/>
        <w:keepLines w:val="0"/>
        <w:shd w:val="clear" w:color="auto" w:fill="auto"/>
        <w:bidi w:val="0"/>
        <w:spacing w:before="0" w:after="0" w:line="226" w:lineRule="exact"/>
        <w:ind w:left="0" w:right="0" w:firstLine="226"/>
      </w:pPr>
      <w:r>
        <w:rPr>
          <w:lang w:val="en-US" w:eastAsia="en-US" w:bidi="en-US"/>
          <w:w w:val="100"/>
          <w:spacing w:val="0"/>
          <w:color w:val="000000"/>
          <w:position w:val="0"/>
        </w:rPr>
        <w:t xml:space="preserve">One of the important objectives of the proposal is to extend patents to “all products and processes, which are new, useful and unobvious.” This would allow the multinational food, chemical and pharmaceutical companies to gain control </w:t>
      </w:r>
      <w:r>
        <w:rPr>
          <w:lang w:val="en-US" w:eastAsia="en-US" w:bidi="en-US"/>
          <w:w w:val="100"/>
          <w:spacing w:val="0"/>
          <w:color w:val="000000"/>
          <w:shd w:val="clear" w:color="auto" w:fill="80FFFF"/>
          <w:position w:val="0"/>
        </w:rPr>
        <w:t xml:space="preserve">over </w:t>
      </w:r>
      <w:r>
        <w:rPr>
          <w:lang w:val="en-US" w:eastAsia="en-US" w:bidi="en-US"/>
          <w:w w:val="100"/>
          <w:spacing w:val="0"/>
          <w:color w:val="000000"/>
          <w:position w:val="0"/>
        </w:rPr>
        <w:t>much of the world’s genetic resources, most of which ar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em</w:t>
      </w:r>
      <w:r>
        <w:rPr>
          <w:lang w:val="en-US" w:eastAsia="en-US" w:bidi="en-US"/>
          <w:w w:val="100"/>
          <w:spacing w:val="0"/>
          <w:color w:val="000000"/>
          <w:shd w:val="clear" w:color="auto" w:fill="80FFFF"/>
          <w:position w:val="0"/>
        </w:rPr>
      </w:r>
      <w:r>
        <w:rPr>
          <w:lang w:val="en-US" w:eastAsia="en-US" w:bidi="en-US"/>
          <w:w w:val="100"/>
          <w:spacing w:val="0"/>
          <w:color w:val="000000"/>
          <w:position w:val="0"/>
        </w:rPr>
        <w:t>bedded in seeds and herbs in tropical Third World countries</w:t>
      </w:r>
      <w:r>
        <w:rPr>
          <w:lang w:val="en-US" w:eastAsia="en-US" w:bidi="en-US"/>
          <w:w w:val="100"/>
          <w:spacing w:val="0"/>
          <w:color w:val="000000"/>
          <w:shd w:val="clear" w:color="auto" w:fill="80FFFF"/>
          <w:position w:val="0"/>
        </w:rPr>
        <w:t>.</w:t>
      </w:r>
    </w:p>
    <w:p>
      <w:pPr>
        <w:pStyle w:val="Style59"/>
        <w:widowControl w:val="0"/>
        <w:keepNext w:val="0"/>
        <w:keepLines w:val="0"/>
        <w:shd w:val="clear" w:color="auto" w:fill="auto"/>
        <w:bidi w:val="0"/>
        <w:jc w:val="right"/>
        <w:spacing w:before="0" w:after="0" w:line="200" w:lineRule="exact"/>
        <w:ind w:left="0" w:right="0" w:firstLine="0"/>
      </w:pPr>
      <w:r>
        <w:rPr>
          <w:rStyle w:val="CharStyle1772"/>
          <w:shd w:val="clear" w:color="auto" w:fill="80FFFF"/>
        </w:rPr>
        <w:t>*/r'.</w:t>
      </w:r>
    </w:p>
    <w:p>
      <w:pPr>
        <w:pStyle w:val="Style253"/>
        <w:widowControl w:val="0"/>
        <w:keepNext w:val="0"/>
        <w:keepLines w:val="0"/>
        <w:shd w:val="clear" w:color="auto" w:fill="auto"/>
        <w:bidi w:val="0"/>
        <w:spacing w:before="0" w:after="0" w:line="226" w:lineRule="exact"/>
        <w:ind w:left="0" w:right="0" w:firstLine="277"/>
      </w:pPr>
      <w:r>
        <w:rPr>
          <w:lang w:val="en-US" w:eastAsia="en-US" w:bidi="en-US"/>
          <w:w w:val="100"/>
          <w:spacing w:val="0"/>
          <w:color w:val="000000"/>
          <w:position w:val="0"/>
        </w:rPr>
        <w:t>Multinationals hope to gather information from the genet</w:t>
        <w:t>ically rich Third World, manipulate it with rapidly evolving biotechnology expertise and then patent the new seeds, phar</w:t>
        <w:t>maceuticals or other products. The Third World will receive nothing in the bargain, because under the proposed regula</w:t>
        <w:t>tions naturally occurring organisms would not be patentable, though genetically altered ones would be. The genetic re</w:t>
        <w:t xml:space="preserve">sources that are the components of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new” products are not considered the province of the nation in which they occur (unlike minerals, for example) because Northern scientists have classified them as a universal common heritage.</w:t>
      </w:r>
    </w:p>
    <w:p>
      <w:pPr>
        <w:pStyle w:val="Style253"/>
        <w:widowControl w:val="0"/>
        <w:keepNext w:val="0"/>
        <w:keepLines w:val="0"/>
        <w:shd w:val="clear" w:color="auto" w:fill="auto"/>
        <w:bidi w:val="0"/>
        <w:spacing w:before="0" w:after="0" w:line="226" w:lineRule="exact"/>
        <w:ind w:left="0" w:right="0" w:firstLine="277"/>
      </w:pPr>
      <w:r>
        <w:rPr>
          <w:lang w:val="en-US" w:eastAsia="en-US" w:bidi="en-US"/>
          <w:w w:val="100"/>
          <w:spacing w:val="0"/>
          <w:color w:val="000000"/>
          <w:position w:val="0"/>
        </w:rPr>
        <w:t>The multinationals want more than just genetic resources from Third World countries. When corporations send bota</w:t>
        <w:t>nists to the Third World to gather samples of plants, says Pat Mooney of the Rural Advancement Foundation International (RAF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“they do not just collect plants, they collect the knowledge of local people; the botanists don’t have the slight</w:t>
        <w:t>est idea” which plants are valuable until they are told. The botanists gather the plants that local farmers and herbalists have cultivated and bred and that the natives unsuspectingly report as useful to the multinationals’ representatives.</w:t>
      </w:r>
    </w:p>
    <w:p>
      <w:pPr>
        <w:pStyle w:val="Style253"/>
        <w:widowControl w:val="0"/>
        <w:keepNext w:val="0"/>
        <w:keepLines w:val="0"/>
        <w:shd w:val="clear" w:color="auto" w:fill="auto"/>
        <w:bidi w:val="0"/>
        <w:spacing w:before="0" w:after="0" w:line="226" w:lineRule="exact"/>
        <w:ind w:left="0" w:right="0" w:firstLine="277"/>
      </w:pPr>
      <w:r>
        <w:rPr>
          <w:lang w:val="en-US" w:eastAsia="en-US" w:bidi="en-US"/>
          <w:w w:val="100"/>
          <w:spacing w:val="0"/>
          <w:color w:val="000000"/>
          <w:position w:val="0"/>
        </w:rPr>
        <w:t>This process is already under way, according to RAFI, since the United States and some other countries have extended pat</w:t>
        <w:t>ent coverage to genetically altered organisms. For example, a gene isolated from an African cowpea, when inserted into crops ranging from soybeans to maize, provides excellent re</w:t>
        <w:t>sistance to insect pests. I.C. Industries and Pioneer Hi-Bred are now seeking licensing rights to inser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 cowpea gene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into their own patented varieties, and industry observers believe the gene will be worth hundreds of millions of dollars to its inventors.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question is,” RAFI asks, “who are the inven</w:t>
        <w:t>tors? [The scientists] who isolated the gene? Or West African farmers who identified the value of the plant holding the gene and then developed and protected it?</w:t>
      </w:r>
      <w:r>
        <w:rPr>
          <w:lang w:val="en-US" w:eastAsia="en-US" w:bidi="en-US"/>
          <w:w w:val="100"/>
          <w:spacing w:val="0"/>
          <w:color w:val="000000"/>
          <w:shd w:val="clear" w:color="auto" w:fill="80FFFF"/>
          <w:position w:val="0"/>
        </w:rPr>
        <w:t>”</w:t>
      </w:r>
    </w:p>
    <w:p>
      <w:pPr>
        <w:pStyle w:val="Style253"/>
        <w:widowControl w:val="0"/>
        <w:keepNext w:val="0"/>
        <w:keepLines w:val="0"/>
        <w:shd w:val="clear" w:color="auto" w:fill="auto"/>
        <w:bidi w:val="0"/>
        <w:spacing w:before="0" w:after="0" w:line="226" w:lineRule="exact"/>
        <w:ind w:left="0" w:right="0" w:firstLine="277"/>
      </w:pPr>
      <w:r>
        <w:rPr>
          <w:lang w:val="en-US" w:eastAsia="en-US" w:bidi="en-US"/>
          <w:w w:val="100"/>
          <w:spacing w:val="0"/>
          <w:color w:val="000000"/>
          <w:position w:val="0"/>
        </w:rPr>
        <w:t>If the industrialized countries’ patent proposals are imple</w:t>
        <w:t>mented, RAFI’s question will be answered. The scientists will be the legal owners of the gene. The farmers’ contributions in identifying, cultivating and protecting plant varieties will not be patentable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ince they did not sufficiently alter natu</w:t>
        <w:t>rally occurring organisms</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they will receive nothing.</w:t>
      </w:r>
    </w:p>
    <w:p>
      <w:pPr>
        <w:pStyle w:val="Style253"/>
        <w:widowControl w:val="0"/>
        <w:keepNext w:val="0"/>
        <w:keepLines w:val="0"/>
        <w:shd w:val="clear" w:color="auto" w:fill="auto"/>
        <w:bidi w:val="0"/>
        <w:spacing w:before="0" w:after="0" w:line="226" w:lineRule="exact"/>
        <w:ind w:left="0" w:right="0" w:firstLine="277"/>
      </w:pPr>
      <w:r>
        <w:rPr>
          <w:lang w:val="en-US" w:eastAsia="en-US" w:bidi="en-US"/>
          <w:w w:val="100"/>
          <w:spacing w:val="0"/>
          <w:color w:val="000000"/>
          <w:position w:val="0"/>
        </w:rPr>
        <w:t>The industrialized countries’ intellectual-property proposa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s make private-sector patents, many of which are based on Third World geneti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resources, virtually sacrosanct. By requir</w:t>
        <w:t>ing Third World countries to adopt U.S.-sty</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 patent laws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industrialized countries would strengthen the monopoly power of multinational companies in high-technology fields such as pharmaceuticals and chemicals, driv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up the prices of drugs and other products for Third World consumers and devastate fledgling Third World high-technology companies.</w:t>
      </w:r>
    </w:p>
    <w:p>
      <w:pPr>
        <w:pStyle w:val="Style253"/>
        <w:widowControl w:val="0"/>
        <w:keepNext w:val="0"/>
        <w:keepLines w:val="0"/>
        <w:shd w:val="clear" w:color="auto" w:fill="auto"/>
        <w:bidi w:val="0"/>
        <w:spacing w:before="0" w:after="0" w:line="226" w:lineRule="exact"/>
        <w:ind w:left="0" w:right="0" w:firstLine="277"/>
      </w:pPr>
      <w:r>
        <w:rPr>
          <w:lang w:val="en-US" w:eastAsia="en-US" w:bidi="en-US"/>
          <w:w w:val="100"/>
          <w:spacing w:val="0"/>
          <w:color w:val="000000"/>
          <w:position w:val="0"/>
        </w:rPr>
        <w:t>Last November Argentine pharmaceutical manufacturers placed an advertisement in newspapers across the United States to illustrate how GATT would drive up pharmaceutical prices for consumers in that country. The ad points out that an anti-arthritis drug that sells for $170 in the United States costs only $35 in Argentina. The difference in price is due to Argentina’s more open patent laws, which enable com</w:t>
        <w:t>panies to compete with the drug’s patent holder, Pfizer. Were the U.S. intellectual-property proposal accepted, Argentine</w:t>
      </w:r>
    </w:p>
    <w:p>
      <w:pPr>
        <w:pStyle w:val="Style253"/>
        <w:widowControl w:val="0"/>
        <w:keepNext w:val="0"/>
        <w:keepLines w:val="0"/>
        <w:shd w:val="clear" w:color="auto" w:fill="auto"/>
        <w:bidi w:val="0"/>
        <w:jc w:val="left"/>
        <w:spacing w:before="0" w:after="0" w:line="226" w:lineRule="exact"/>
        <w:ind w:left="0" w:right="0" w:firstLine="89"/>
      </w:pPr>
      <w:r>
        <w:rPr>
          <w:lang w:val="en-US" w:eastAsia="en-US" w:bidi="en-US"/>
          <w:w w:val="100"/>
          <w:spacing w:val="0"/>
          <w:color w:val="000000"/>
          <w:position w:val="0"/>
        </w:rPr>
        <w:t>companies would no longer be able to undersell Pfizer.</w:t>
      </w:r>
    </w:p>
    <w:p>
      <w:pPr>
        <w:pStyle w:val="Style253"/>
        <w:widowControl w:val="0"/>
        <w:keepNext w:val="0"/>
        <w:keepLines w:val="0"/>
        <w:shd w:val="clear" w:color="auto" w:fill="auto"/>
        <w:bidi w:val="0"/>
        <w:spacing w:before="0" w:after="0" w:line="226" w:lineRule="exact"/>
        <w:ind w:left="0" w:right="0" w:firstLine="282"/>
      </w:pPr>
      <w:r>
        <w:rPr>
          <w:lang w:val="en-US" w:eastAsia="en-US" w:bidi="en-US"/>
          <w:w w:val="100"/>
          <w:spacing w:val="0"/>
          <w:color w:val="000000"/>
          <w:position w:val="0"/>
        </w:rPr>
        <w:t>India’s experience provides another example of how lenient patent laws have benefited Third World consumers and pro</w:t>
        <w:t>ducers. In 1970 the country revised its patent law, which pre</w:t>
        <w:t>viously had guaranteed strict patent protection. The 1970 Indian Patents Act sought to encourage domestic production of patented inventions and insure that they were available at reasonable prices. The act allows patents for manufacturing processes only, not products. Thus a company not holding a patent is legally permitted to produce a patented good if the company develops a new process to create it. The 1970 act also provides that the Indian government may, three years after a patent is granted, require a company to license its patent to another company if the patent holder is not manufactur</w:t>
        <w:t>ing its product in India and making it available at a reason</w:t>
        <w:t>able price.</w:t>
      </w:r>
    </w:p>
    <w:p>
      <w:pPr>
        <w:pStyle w:val="Style253"/>
        <w:widowControl w:val="0"/>
        <w:keepNext w:val="0"/>
        <w:keepLines w:val="0"/>
        <w:shd w:val="clear" w:color="auto" w:fill="auto"/>
        <w:bidi w:val="0"/>
        <w:spacing w:before="0" w:after="0" w:line="226" w:lineRule="exact"/>
        <w:ind w:left="0" w:right="0" w:firstLine="282"/>
      </w:pPr>
      <w:r>
        <w:rPr>
          <w:lang w:val="en-US" w:eastAsia="en-US" w:bidi="en-US"/>
          <w:w w:val="100"/>
          <w:spacing w:val="0"/>
          <w:color w:val="000000"/>
          <w:position w:val="0"/>
        </w:rPr>
        <w:t>The Indian Patents Act has been extraordinarily success</w:t>
        <w:t>ful, according to a paper by B.K. Keayla, the convener of the Indian National Working Group on Patent Laws. Keayla re</w:t>
        <w:t>ports tremendous advances in the pharmaceutical area alone: Drug prices in India, among the highest in the world before the 1970 law, are now among the lowest; the Indian pharma</w:t>
        <w:t>ceutical industry has flourished because of the new patent sys</w:t>
        <w:t>tem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India is nearly self</w:t>
      </w:r>
      <w:r>
        <w:rPr>
          <w:lang w:val="en-US" w:eastAsia="en-US" w:bidi="en-US"/>
          <w:w w:val="100"/>
          <w:spacing w:val="0"/>
          <w:color w:val="000000"/>
          <w:shd w:val="clear" w:color="auto" w:fill="80FFFF"/>
          <w:position w:val="0"/>
        </w:rPr>
        <w:t>-</w:t>
      </w:r>
      <w:r>
        <w:rPr>
          <w:lang w:val="en-US" w:eastAsia="en-US" w:bidi="en-US"/>
          <w:w w:val="100"/>
          <w:spacing w:val="0"/>
          <w:color w:val="000000"/>
          <w:position w:val="0"/>
        </w:rPr>
        <w:t>sufficient in the production of bulk drugs. But the Indian success story would be wiped out by the industrialized countries’ intellectual-property proposals, which specifically prohibit the key provisions of the 1970 act.</w:t>
      </w:r>
    </w:p>
    <w:p>
      <w:pPr>
        <w:pStyle w:val="Style253"/>
        <w:widowControl w:val="0"/>
        <w:keepNext w:val="0"/>
        <w:keepLines w:val="0"/>
        <w:shd w:val="clear" w:color="auto" w:fill="auto"/>
        <w:bidi w:val="0"/>
        <w:spacing w:before="0" w:after="0" w:line="226" w:lineRule="exact"/>
        <w:ind w:left="0" w:right="0" w:firstLine="282"/>
      </w:pPr>
      <w:r>
        <w:rPr>
          <w:lang w:val="en-US" w:eastAsia="en-US" w:bidi="en-US"/>
          <w:w w:val="100"/>
          <w:spacing w:val="0"/>
          <w:color w:val="000000"/>
          <w:position w:val="0"/>
        </w:rPr>
        <w:t>The consequences for the Third World of the other new areas of GATT will be no less severe. Responding to lobby</w:t>
      </w:r>
      <w:r>
        <w:rPr>
          <w:lang w:val="en-US" w:eastAsia="en-US" w:bidi="en-US"/>
          <w:w w:val="100"/>
          <w:spacing w:val="0"/>
          <w:color w:val="000000"/>
          <w:shd w:val="clear" w:color="auto" w:fill="80FFFF"/>
          <w:position w:val="0"/>
        </w:rPr>
      </w:r>
      <w:r>
        <w:rPr>
          <w:lang w:val="en-US" w:eastAsia="en-US" w:bidi="en-US"/>
          <w:w w:val="100"/>
          <w:spacing w:val="0"/>
          <w:color w:val="000000"/>
          <w:position w:val="0"/>
        </w:rPr>
        <w:t>ing efforts by American Express and other service multina</w:t>
        <w:t>tionals, the industrialized countries are pushing for free trade in services. Because services are not discrete items like man</w:t>
        <w:t>ufactured goods, free trade in services means that service</w:t>
      </w:r>
    </w:p>
    <w:p>
      <w:pPr>
        <w:framePr w:w="4766" w:h="5477" w:hSpace="77" w:wrap="notBeside" w:vAnchor="text" w:hAnchor="text" w:x="78" w:y="1"/>
        <w:widowControl w:val="0"/>
        <w:rPr>
          <w:sz w:val="2"/>
          <w:szCs w:val="2"/>
        </w:rPr>
      </w:pPr>
      <w:r>
        <w:pict>
          <v:shape id="_x0000_s1778" type="#_x0000_t75" style="width:239pt;height:274pt;">
            <v:imagedata r:id="rId499" r:href="rId500"/>
          </v:shape>
        </w:pict>
      </w:r>
    </w:p>
    <w:p>
      <w:pPr>
        <w:pStyle w:val="Style1777"/>
        <w:framePr w:w="156" w:h="2208" w:hRule="exact" w:hSpace="77" w:wrap="notBeside" w:vAnchor="text" w:hAnchor="text" w:x="4876" w:y="3260"/>
        <w:widowControl w:val="0"/>
        <w:keepNext w:val="0"/>
        <w:keepLines w:val="0"/>
        <w:shd w:val="clear" w:color="auto" w:fill="auto"/>
        <w:bidi w:val="0"/>
        <w:jc w:val="left"/>
        <w:textDirection w:val="btLr"/>
        <w:spacing w:before="0" w:after="0" w:line="110" w:lineRule="exact"/>
        <w:ind w:left="0" w:right="0"/>
      </w:pPr>
      <w:r>
        <w:rPr>
          <w:lang w:val="en-US" w:eastAsia="en-US" w:bidi="en-US"/>
          <w:w w:val="100"/>
          <w:spacing w:val="0"/>
          <w:color w:val="000000"/>
          <w:position w:val="0"/>
        </w:rPr>
        <w:t>ILLUSTRATIONS BY FRANCES JETTER</w:t>
      </w:r>
    </w:p>
    <w:p>
      <w:pPr>
        <w:widowControl w:val="0"/>
        <w:rPr>
          <w:sz w:val="2"/>
          <w:szCs w:val="2"/>
        </w:rPr>
      </w:pPr>
    </w:p>
    <w:p>
      <w:pPr>
        <w:widowControl w:val="0"/>
        <w:rPr>
          <w:sz w:val="2"/>
          <w:szCs w:val="2"/>
        </w:rPr>
        <w:sectPr>
          <w:pgSz w:w="13195" w:h="17244"/>
          <w:pgMar w:top="2354" w:left="1085" w:right="1085" w:bottom="1317" w:header="0" w:footer="3" w:gutter="854"/>
          <w:rtlGutter w:val="0"/>
          <w:cols w:num="2" w:space="329"/>
          <w:noEndnote/>
          <w:docGrid w:linePitch="360"/>
        </w:sectPr>
      </w:pPr>
    </w:p>
    <w:p>
      <w:pPr>
        <w:pStyle w:val="Style59"/>
        <w:widowControl w:val="0"/>
        <w:keepNext w:val="0"/>
        <w:keepLines w:val="0"/>
        <w:shd w:val="clear" w:color="auto" w:fill="auto"/>
        <w:bidi w:val="0"/>
        <w:spacing w:before="0" w:after="0" w:line="235" w:lineRule="exact"/>
        <w:ind w:left="0" w:right="0" w:firstLine="56"/>
      </w:pPr>
      <w:r>
        <w:rPr>
          <w:lang w:val="en-US" w:eastAsia="en-US" w:bidi="en-US"/>
          <w:w w:val="100"/>
          <w:spacing w:val="0"/>
          <w:color w:val="000000"/>
          <w:position w:val="0"/>
        </w:rPr>
        <w:t>companies must be free to operate in foreign countries.</w:t>
      </w:r>
    </w:p>
    <w:p>
      <w:pPr>
        <w:pStyle w:val="Style59"/>
        <w:widowControl w:val="0"/>
        <w:keepNext w:val="0"/>
        <w:keepLines w:val="0"/>
        <w:shd w:val="clear" w:color="auto" w:fill="auto"/>
        <w:bidi w:val="0"/>
        <w:spacing w:before="0" w:after="0" w:line="235" w:lineRule="exact"/>
        <w:ind w:left="0" w:right="0" w:firstLine="254"/>
      </w:pPr>
      <w:r>
        <w:rPr>
          <w:lang w:val="en-US" w:eastAsia="en-US" w:bidi="en-US"/>
          <w:w w:val="100"/>
          <w:spacing w:val="0"/>
          <w:color w:val="000000"/>
          <w:position w:val="0"/>
        </w:rPr>
        <w:t>Martin K</w:t>
      </w:r>
      <w:r>
        <w:rPr>
          <w:lang w:val="en-US" w:eastAsia="en-US" w:bidi="en-US"/>
          <w:w w:val="100"/>
          <w:spacing w:val="0"/>
          <w:color w:val="000000"/>
          <w:shd w:val="clear" w:color="auto" w:fill="80FFFF"/>
          <w:position w:val="0"/>
        </w:rPr>
        <w:t>h</w:t>
      </w:r>
      <w:r>
        <w:rPr>
          <w:lang w:val="en-US" w:eastAsia="en-US" w:bidi="en-US"/>
          <w:w w:val="100"/>
          <w:spacing w:val="0"/>
          <w:color w:val="000000"/>
          <w:position w:val="0"/>
        </w:rPr>
        <w:t>or Kok Peng, vice president of the Third World Network, says that if the Northern service proposals are adopted, “many of the service industries in the Third World will come under the direct control of the transnational serv</w:t>
        <w:t>ice corporations within a few years. This would mean the erad</w:t>
        <w:t>ication of almost the last sectors in the Third World which are still controlled by national companies.”</w:t>
      </w:r>
    </w:p>
    <w:p>
      <w:pPr>
        <w:pStyle w:val="Style59"/>
        <w:widowControl w:val="0"/>
        <w:keepNext w:val="0"/>
        <w:keepLines w:val="0"/>
        <w:shd w:val="clear" w:color="auto" w:fill="auto"/>
        <w:bidi w:val="0"/>
        <w:spacing w:before="0" w:after="176" w:line="235" w:lineRule="exact"/>
        <w:ind w:left="0" w:right="0" w:firstLine="254"/>
      </w:pPr>
      <w:r>
        <w:rPr>
          <w:lang w:val="en-US" w:eastAsia="en-US" w:bidi="en-US"/>
          <w:w w:val="100"/>
          <w:spacing w:val="0"/>
          <w:color w:val="000000"/>
          <w:position w:val="0"/>
        </w:rPr>
        <w:t>The industrialized countries’ service proposals even threaten Third World countries’ cultural autonomy. “National treat</w:t>
        <w:t xml:space="preserve">ment” clauses would require that foreign corporations receive the same treatment as national companies. Khor says that with a national treatment clause, “media companies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the United States or Australia may be given the freedom to set up media companies or to buy out media companies in the Third World, including television and the print media, and therefore control the cultures of Third World countries.” The Northern countries’ proposals on investments would preclude Third World countries from limiting foreign invest</w:t>
        <w:t>ment or requiring foreign investors to abide by special regu</w:t>
        <w:t>lations. Measures designed to promote economic development and technology transfer, such as those prohibiting foreign in</w:t>
        <w:t>vestment in certain sectors, requiring investors to use local ma</w:t>
        <w:t>terials in the production process and mandating that foreign investors work in joint ventures with local companies, would be prohibited. This would seriously impair Third World development efforts.</w:t>
      </w:r>
    </w:p>
    <w:p>
      <w:pPr>
        <w:pStyle w:val="Style1784"/>
        <w:keepNext/>
        <w:framePr w:dropCap="drop" w:hAnchor="text" w:lines="2" w:vAnchor="text" w:hSpace="48" w:vSpace="48"/>
        <w:widowControl w:val="0"/>
        <w:shd w:val="clear" w:color="auto" w:fill="auto"/>
        <w:spacing w:before="0" w:line="337" w:lineRule="exact"/>
        <w:ind w:left="0"/>
      </w:pPr>
      <w:r>
        <w:rPr>
          <w:lang w:val="en-US" w:eastAsia="en-US" w:bidi="en-US"/>
          <w:sz w:val="48"/>
          <w:szCs w:val="48"/>
          <w:w w:val="100"/>
          <w:spacing w:val="0"/>
          <w:color w:val="000000"/>
          <w:position w:val="-7"/>
        </w:rPr>
        <w:t>E</w:t>
      </w:r>
    </w:p>
    <w:p>
      <w:pPr>
        <w:pStyle w:val="Style17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ven a total breakdown of the GATT talks would have given Third World countries only a temporary reprieve, for the United States is pushing its GATT agenda in other forums. Under the “Special 301” section of the 1988 Trade Act, the Office of the U.S. Trade Representative is required to impose sanctions on countries that do not provide strong intellectual-property protection. The U.S.T.R. imposed sanc</w:t>
        <w:t>tions against Brazil under Special 301 in 1988. In April 1990, it identified twenty-three countries with which it plans to negotiate over intellectual-property standards. If those coun</w:t>
        <w:t>tries do not show signs of “improvement,” they will face the same type of sanctions as those imposed on Brazil.</w:t>
      </w:r>
    </w:p>
    <w:p>
      <w:pPr>
        <w:pStyle w:val="Style59"/>
        <w:widowControl w:val="0"/>
        <w:keepNext w:val="0"/>
        <w:keepLines w:val="0"/>
        <w:shd w:val="clear" w:color="auto" w:fill="auto"/>
        <w:bidi w:val="0"/>
        <w:spacing w:before="0" w:after="0" w:line="240" w:lineRule="exact"/>
        <w:ind w:left="0" w:right="0" w:firstLine="254"/>
      </w:pPr>
      <w:r>
        <w:rPr>
          <w:lang w:val="en-US" w:eastAsia="en-US" w:bidi="en-US"/>
          <w:w w:val="100"/>
          <w:spacing w:val="0"/>
          <w:color w:val="000000"/>
          <w:position w:val="0"/>
        </w:rPr>
        <w:t>Even more ominous, the Bush Administration is prepar</w:t>
        <w:t>ing to enter into free-trade negotiations with Mexico. It has also proposed a free-trade agreement for the entire Western Hemisphere. These agreements would go beyond even GATT in usurping Third World sovereignty and opening the econo</w:t>
        <w:t>mies of developing countries to multinational corporations.</w:t>
      </w:r>
    </w:p>
    <w:p>
      <w:pPr>
        <w:pStyle w:val="Style59"/>
        <w:widowControl w:val="0"/>
        <w:keepNext w:val="0"/>
        <w:keepLines w:val="0"/>
        <w:shd w:val="clear" w:color="auto" w:fill="auto"/>
        <w:bidi w:val="0"/>
        <w:spacing w:before="0" w:after="0" w:line="240" w:lineRule="exact"/>
        <w:ind w:left="0" w:right="0" w:firstLine="254"/>
        <w:sectPr>
          <w:headerReference w:type="even" r:id="rId501"/>
          <w:headerReference w:type="default" r:id="rId502"/>
          <w:footerReference w:type="even" r:id="rId503"/>
          <w:footerReference w:type="default" r:id="rId504"/>
          <w:headerReference w:type="first" r:id="rId505"/>
          <w:titlePg/>
          <w:pgSz w:w="13195" w:h="17244"/>
          <w:pgMar w:top="2175" w:left="1418" w:right="1418" w:bottom="1244" w:header="0" w:footer="3" w:gutter="5203"/>
          <w:rtlGutter/>
          <w:cols w:space="720"/>
          <w:noEndnote/>
          <w:docGrid w:linePitch="360"/>
        </w:sectPr>
      </w:pPr>
      <w:r>
        <w:pict>
          <v:shape id="_x0000_s1784" type="#_x0000_t202" style="position:absolute;margin-left:11.05pt;margin-top:84.95pt;width:232.3pt;height:51.5pt;z-index:-125828990;mso-wrap-distance-left:5pt;mso-wrap-distance-right:5pt;mso-position-horizontal-relative:margin" filled="f" stroked="f">
            <v:textbox style="mso-fit-shape-to-text:t" inset="0,0,0,0">
              <w:txbxContent>
                <w:p>
                  <w:pPr>
                    <w:pStyle w:val="Style46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158" w:lineRule="exact"/>
                    <w:ind w:left="0" w:right="0" w:firstLine="34"/>
                  </w:pPr>
                  <w:r>
                    <w:rPr>
                      <w:rStyle w:val="CharStyle1780"/>
                      <w:b/>
                      <w:bCs/>
                    </w:rPr>
                    <w:t xml:space="preserve">THE NATION PUBLISHING INTERNSHIPS. </w:t>
                  </w:r>
                  <w:r>
                    <w:rPr>
                      <w:rStyle w:val="CharStyle1779"/>
                      <w:b/>
                      <w:bCs/>
                    </w:rPr>
                    <w:t xml:space="preserve">The Nation Institute in cooperation with </w:t>
                  </w:r>
                  <w:r>
                    <w:rPr>
                      <w:rStyle w:val="CharStyle1781"/>
                      <w:b w:val="0"/>
                      <w:bCs w:val="0"/>
                    </w:rPr>
                    <w:t>The Nation</w:t>
                  </w:r>
                  <w:r>
                    <w:rPr>
                      <w:rStyle w:val="CharStyle1779"/>
                      <w:b/>
                      <w:bCs/>
                    </w:rPr>
                    <w:t xml:space="preserve"> sponsors a comprehensive intern pro</w:t>
                  </w:r>
                  <w:r>
                    <w:rPr>
                      <w:rStyle w:val="CharStyle1779"/>
                      <w:b/>
                      <w:bCs/>
                      <w:shd w:val="clear" w:color="auto" w:fill="80FFFF"/>
                    </w:rPr>
                  </w:r>
                  <w:r>
                    <w:rPr>
                      <w:rStyle w:val="CharStyle1779"/>
                      <w:b/>
                      <w:bCs/>
                    </w:rPr>
                    <w:t>gram for students and recent college graduates interested in maga</w:t>
                    <w:t>zine journalism. Applicants should send a cover letter and r</w:t>
                  </w:r>
                  <w:r>
                    <w:rPr>
                      <w:rStyle w:val="CharStyle1779"/>
                      <w:b/>
                      <w:bCs/>
                      <w:shd w:val="clear" w:color="auto" w:fill="80FFFF"/>
                    </w:rPr>
                    <w:t>6</w:t>
                  </w:r>
                  <w:r>
                    <w:rPr>
                      <w:rStyle w:val="CharStyle1779"/>
                      <w:b/>
                      <w:bCs/>
                    </w:rPr>
                    <w:t>su</w:t>
                  </w:r>
                  <w:r>
                    <w:rPr>
                      <w:rStyle w:val="CharStyle1779"/>
                      <w:b/>
                      <w:bCs/>
                      <w:shd w:val="clear" w:color="auto" w:fill="80FFFF"/>
                    </w:rPr>
                    <w:t>m§</w:t>
                  </w:r>
                  <w:r>
                    <w:rPr>
                      <w:rStyle w:val="CharStyle1779"/>
                      <w:b/>
                      <w:bCs/>
                    </w:rPr>
                    <w:t>, two writing samples and two recommendations to: The Nation Internship Program, 72 Fifth Avenue, New York, NY 10011.</w:t>
                  </w:r>
                </w:p>
              </w:txbxContent>
            </v:textbox>
            <w10:wrap type="topAndBottom" anchorx="margin"/>
          </v:shape>
        </w:pict>
      </w:r>
      <w:r>
        <w:rPr>
          <w:lang w:val="en-US" w:eastAsia="en-US" w:bidi="en-US"/>
          <w:w w:val="100"/>
          <w:spacing w:val="0"/>
          <w:color w:val="000000"/>
          <w:position w:val="0"/>
        </w:rPr>
        <w:t>The industrialized countries’ free-trade initiative comes at a time of economic crisis for the South. Hoping that improved access to industrialized countries’ markets wil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jump-start their ailing economies, many developing countries are acquiescing in Northern demands. The tragedy is that, in so doing, the Third World is participating in its own recolonization. </w:t>
      </w:r>
      <w:r>
        <w:rPr>
          <w:lang w:val="en-US" w:eastAsia="en-US" w:bidi="en-US"/>
          <w:w w:val="100"/>
          <w:spacing w:val="0"/>
          <w:color w:val="000000"/>
          <w:shd w:val="clear" w:color="auto" w:fill="80FFFF"/>
          <w:position w:val="0"/>
        </w:rPr>
        <w:t>□</w:t>
      </w:r>
    </w:p>
    <w:p>
      <w:pPr>
        <w:widowControl w:val="0"/>
        <w:rPr>
          <w:sz w:val="2"/>
          <w:szCs w:val="2"/>
        </w:rPr>
      </w:pPr>
      <w:r>
        <w:pict>
          <v:shape id="_x0000_s1785" type="#_x0000_t202" style="position:absolute;margin-left:0.85pt;margin-top:0.1pt;width:315.85pt;height:160.45pt;z-index:-125828989;mso-wrap-distance-left:5pt;mso-wrap-distance-right:10.1pt;mso-position-horizontal-relative:margin" filled="f" stroked="f">
            <v:textbox style="mso-fit-shape-to-text:t" inset="0,0,0,0">
              <w:txbxContent>
                <w:p>
                  <w:pPr>
                    <w:pStyle w:val="Style836"/>
                    <w:widowControl w:val="0"/>
                    <w:keepNext w:val="0"/>
                    <w:keepLines w:val="0"/>
                    <w:shd w:val="clear" w:color="auto" w:fill="auto"/>
                    <w:bidi w:val="0"/>
                    <w:spacing w:before="0" w:after="394" w:line="422" w:lineRule="exact"/>
                    <w:ind w:left="0" w:right="0" w:firstLine="0"/>
                  </w:pPr>
                  <w:r>
                    <w:rPr>
                      <w:rStyle w:val="CharStyle1786"/>
                      <w:b w:val="0"/>
                      <w:bCs w:val="0"/>
                      <w:i/>
                      <w:iCs/>
                    </w:rPr>
                    <w:t>Global Services: TN</w:t>
                  </w:r>
                  <w:r>
                    <w:rPr>
                      <w:rStyle w:val="CharStyle1786"/>
                      <w:b w:val="0"/>
                      <w:bCs w:val="0"/>
                      <w:i/>
                      <w:iCs/>
                      <w:shd w:val="clear" w:color="auto" w:fill="80FFFF"/>
                    </w:rPr>
                    <w:t>C</w:t>
                    <w:br/>
                  </w:r>
                  <w:r>
                    <w:rPr>
                      <w:rStyle w:val="CharStyle1786"/>
                      <w:b w:val="0"/>
                      <w:bCs w:val="0"/>
                      <w:i/>
                      <w:iCs/>
                    </w:rPr>
                    <w:t>Domination and Third World</w:t>
                  </w:r>
                </w:p>
                <w:p>
                  <w:pPr>
                    <w:pStyle w:val="Style1787"/>
                    <w:widowControl w:val="0"/>
                    <w:keepNext w:val="0"/>
                    <w:keepLines w:val="0"/>
                    <w:shd w:val="clear" w:color="auto" w:fill="auto"/>
                    <w:bidi w:val="0"/>
                    <w:jc w:val="left"/>
                    <w:spacing w:before="0" w:after="0" w:line="230" w:lineRule="exact"/>
                    <w:ind w:left="0" w:right="0" w:firstLine="42"/>
                  </w:pPr>
                  <w:r>
                    <w:rPr>
                      <w:rStyle w:val="CharStyle1788"/>
                      <w:b/>
                      <w:bCs/>
                    </w:rPr>
                    <w:t>The services sector accounts for over US$700 billion in world trade and is by far the fastest growing segment in the global economy. Industrial countries account for 8</w:t>
                  </w:r>
                  <w:r>
                    <w:rPr>
                      <w:rStyle w:val="CharStyle1788"/>
                      <w:b/>
                      <w:bCs/>
                      <w:shd w:val="clear" w:color="auto" w:fill="80FFFF"/>
                    </w:rPr>
                    <w:t>5</w:t>
                  </w:r>
                  <w:r>
                    <w:rPr>
                      <w:rStyle w:val="CharStyle1788"/>
                      <w:b/>
                      <w:bCs/>
                    </w:rPr>
                    <w:t>% of total service exports. With greater concentration of control in a few mega companies, the Third World has become even more marginalised. The current Uruguay Round moves to liberalise services will further open up markets to the T</w:t>
                  </w:r>
                  <w:r>
                    <w:rPr>
                      <w:rStyle w:val="CharStyle1788"/>
                      <w:b/>
                      <w:bCs/>
                      <w:shd w:val="clear" w:color="auto" w:fill="80FFFF"/>
                    </w:rPr>
                    <w:t>N</w:t>
                  </w:r>
                  <w:r>
                    <w:rPr>
                      <w:rStyle w:val="CharStyle1788"/>
                      <w:b/>
                      <w:bCs/>
                    </w:rPr>
                    <w:t>Cs and thus go against Third World national interests.</w:t>
                  </w:r>
                </w:p>
              </w:txbxContent>
            </v:textbox>
            <w10:wrap type="square" side="right" anchorx="margin"/>
          </v:shape>
        </w:pict>
      </w:r>
    </w:p>
    <w:p>
      <w:pPr>
        <w:pStyle w:val="Style982"/>
        <w:widowControl w:val="0"/>
        <w:keepNext w:val="0"/>
        <w:keepLines w:val="0"/>
        <w:shd w:val="clear" w:color="auto" w:fill="auto"/>
        <w:bidi w:val="0"/>
        <w:jc w:val="both"/>
        <w:spacing w:before="0" w:after="370" w:line="140" w:lineRule="exact"/>
        <w:ind w:left="0" w:right="0" w:firstLine="40"/>
      </w:pPr>
      <w:r>
        <w:rPr>
          <w:lang w:val="en-US" w:eastAsia="en-US" w:bidi="en-US"/>
          <w:color w:val="000000"/>
          <w:position w:val="0"/>
        </w:rPr>
        <w:t>by Fr</w:t>
      </w:r>
      <w:r>
        <w:rPr>
          <w:lang w:val="en-US" w:eastAsia="en-US" w:bidi="en-US"/>
          <w:color w:val="000000"/>
          <w:shd w:val="clear" w:color="auto" w:fill="80FFFF"/>
          <w:position w:val="0"/>
        </w:rPr>
        <w:t>e</w:t>
      </w:r>
      <w:r>
        <w:rPr>
          <w:lang w:val="en-US" w:eastAsia="en-US" w:bidi="en-US"/>
          <w:color w:val="000000"/>
          <w:position w:val="0"/>
        </w:rPr>
        <w:t>d</w:t>
      </w:r>
      <w:r>
        <w:rPr>
          <w:lang w:val="en-US" w:eastAsia="en-US" w:bidi="en-US"/>
          <w:color w:val="000000"/>
          <w:shd w:val="clear" w:color="auto" w:fill="80FFFF"/>
          <w:position w:val="0"/>
        </w:rPr>
        <w:t>e</w:t>
      </w:r>
      <w:r>
        <w:rPr>
          <w:lang w:val="en-US" w:eastAsia="en-US" w:bidi="en-US"/>
          <w:color w:val="000000"/>
          <w:position w:val="0"/>
        </w:rPr>
        <w:t>rick Clairmonte</w:t>
      </w:r>
    </w:p>
    <w:p>
      <w:pPr>
        <w:pStyle w:val="Style210"/>
        <w:widowControl w:val="0"/>
        <w:keepNext w:val="0"/>
        <w:keepLines w:val="0"/>
        <w:shd w:val="clear" w:color="auto" w:fill="auto"/>
        <w:bidi w:val="0"/>
        <w:spacing w:before="0" w:after="0" w:line="202" w:lineRule="exact"/>
        <w:ind w:left="0" w:right="0" w:firstLine="40"/>
      </w:pPr>
      <w:r>
        <w:rPr>
          <w:lang w:val="en-US" w:eastAsia="en-US" w:bidi="en-US"/>
          <w:w w:val="100"/>
          <w:spacing w:val="0"/>
          <w:color w:val="000000"/>
          <w:position w:val="0"/>
        </w:rPr>
        <w:t>IN the grand classical tradition of politi</w:t>
        <w:t>cal economy from Adam Smith to Ri</w:t>
        <w:t>cardo and Marx, the service sector was subsumed under the appellation of un</w:t>
        <w:t>productive labour. This concept was never unequivocal, but it was not until the revolutionary advent of national ac</w:t>
        <w:t>counts in the thirties that a colossal con</w:t>
        <w:t>ceptual tool had been forged.</w:t>
      </w:r>
    </w:p>
    <w:p>
      <w:pPr>
        <w:pStyle w:val="Style210"/>
        <w:widowControl w:val="0"/>
        <w:keepNext w:val="0"/>
        <w:keepLines w:val="0"/>
        <w:shd w:val="clear" w:color="auto" w:fill="auto"/>
        <w:bidi w:val="0"/>
        <w:spacing w:before="0" w:after="0" w:line="202" w:lineRule="exact"/>
        <w:ind w:left="0" w:right="0" w:firstLine="365"/>
      </w:pPr>
      <w:r>
        <w:rPr>
          <w:lang w:val="en-US" w:eastAsia="en-US" w:bidi="en-US"/>
          <w:w w:val="100"/>
          <w:spacing w:val="0"/>
          <w:color w:val="000000"/>
          <w:position w:val="0"/>
        </w:rPr>
        <w:t xml:space="preserve">In a way, the Great Depression and </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s attendant New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Deal provided the soil from which the concept</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and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entire massive statistical appa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atus-st</w:t>
      </w:r>
      <w:r>
        <w:rPr>
          <w:lang w:val="en-US" w:eastAsia="en-US" w:bidi="en-US"/>
          <w:w w:val="100"/>
          <w:spacing w:val="0"/>
          <w:color w:val="000000"/>
          <w:shd w:val="clear" w:color="auto" w:fill="80FFFF"/>
          <w:position w:val="0"/>
        </w:rPr>
        <w:t>rik</w:t>
      </w:r>
      <w:r>
        <w:rPr>
          <w:lang w:val="en-US" w:eastAsia="en-US" w:bidi="en-US"/>
          <w:w w:val="100"/>
          <w:spacing w:val="0"/>
          <w:color w:val="000000"/>
          <w:position w:val="0"/>
        </w:rPr>
        <w:t>ingly 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 burgeoned. By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940,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more than half of the US labour force was in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service economy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 it came to be designated. The attempt to classify, systematise and define services on a distinctive category owes much to the pioneering work of Colin Clark</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2</w:t>
      </w:r>
    </w:p>
    <w:p>
      <w:pPr>
        <w:pStyle w:val="Style210"/>
        <w:widowControl w:val="0"/>
        <w:keepNext w:val="0"/>
        <w:keepLines w:val="0"/>
        <w:shd w:val="clear" w:color="auto" w:fill="auto"/>
        <w:bidi w:val="0"/>
        <w:spacing w:before="0" w:after="0" w:line="202" w:lineRule="exact"/>
        <w:ind w:left="0" w:right="0" w:firstLine="365"/>
      </w:pPr>
      <w:r>
        <w:rPr>
          <w:lang w:val="en-US" w:eastAsia="en-US" w:bidi="en-US"/>
          <w:w w:val="100"/>
          <w:spacing w:val="0"/>
          <w:color w:val="000000"/>
          <w:position w:val="0"/>
        </w:rPr>
        <w:t>Essentially, Clark subdivided the capitalist universe into three categories: primary (mainly agriculture), secondary (mining and manufacturing), and terti</w:t>
        <w:t>ary or the services sector: commerce, transport, communications, the gamut of financial services, insurance, govern</w:t>
        <w:t>ment and professional services. Not merely are services heterogeneous com</w:t>
        <w:t>modities, and growing increasingly so, but there is no consensus on its defini</w:t>
        <w:t>tional boundaries; nor can there be.</w:t>
      </w:r>
    </w:p>
    <w:p>
      <w:pPr>
        <w:pStyle w:val="Style210"/>
        <w:widowControl w:val="0"/>
        <w:keepNext w:val="0"/>
        <w:keepLines w:val="0"/>
        <w:shd w:val="clear" w:color="auto" w:fill="auto"/>
        <w:bidi w:val="0"/>
        <w:spacing w:before="0" w:after="0" w:line="202" w:lineRule="exact"/>
        <w:ind w:left="0" w:right="0" w:firstLine="365"/>
      </w:pPr>
      <w:r>
        <w:rPr>
          <w:lang w:val="en-US" w:eastAsia="en-US" w:bidi="en-US"/>
          <w:w w:val="100"/>
          <w:spacing w:val="0"/>
          <w:color w:val="000000"/>
          <w:position w:val="0"/>
        </w:rPr>
        <w:t>What this adds up to is that when one enters the international service sec</w:t>
        <w:t>tor one is instantaneously sucked into (blatantly so with unrecorded flows) a mapless labyrinth without a compass; a universe of demons without even the figleaf consolation of a conventionally mendacious, truncated and manipulated corporate balance sheet.</w:t>
      </w:r>
    </w:p>
    <w:p>
      <w:pPr>
        <w:pStyle w:val="Style210"/>
        <w:widowControl w:val="0"/>
        <w:keepNext w:val="0"/>
        <w:keepLines w:val="0"/>
        <w:shd w:val="clear" w:color="auto" w:fill="auto"/>
        <w:bidi w:val="0"/>
        <w:spacing w:before="0" w:after="0" w:line="202" w:lineRule="exact"/>
        <w:ind w:left="0" w:right="0" w:firstLine="368"/>
      </w:pPr>
      <w:r>
        <w:br w:type="column"/>
      </w:r>
      <w:r>
        <w:rPr>
          <w:lang w:val="en-US" w:eastAsia="en-US" w:bidi="en-US"/>
          <w:w w:val="100"/>
          <w:spacing w:val="0"/>
          <w:color w:val="000000"/>
          <w:position w:val="0"/>
        </w:rPr>
        <w:t xml:space="preserve">The frontiers of the service sector thus continue to remain a statistician's nightmare.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It's a nasty little sector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Clark added humorously. To which it could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said tha</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continues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ver</w:t>
      </w:r>
      <w:r>
        <w:rPr>
          <w:lang w:val="en-US" w:eastAsia="en-US" w:bidi="en-US"/>
          <w:w w:val="100"/>
          <w:spacing w:val="0"/>
          <w:color w:val="000000"/>
          <w:shd w:val="clear" w:color="auto" w:fill="80FFFF"/>
          <w:position w:val="0"/>
        </w:rPr>
        <w:t>ym</w:t>
      </w:r>
      <w:r>
        <w:rPr>
          <w:lang w:val="en-US" w:eastAsia="en-US" w:bidi="en-US"/>
          <w:w w:val="100"/>
          <w:spacing w:val="0"/>
          <w:color w:val="000000"/>
          <w:position w:val="0"/>
        </w:rPr>
        <w:t xml:space="preserve">uch to be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nast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but the magnitude of its power has grown exponentially into a colossus unimaginable to Clark and his associates.</w:t>
      </w:r>
    </w:p>
    <w:p>
      <w:pPr>
        <w:pStyle w:val="Style210"/>
        <w:widowControl w:val="0"/>
        <w:keepNext w:val="0"/>
        <w:keepLines w:val="0"/>
        <w:shd w:val="clear" w:color="auto" w:fill="auto"/>
        <w:bidi w:val="0"/>
        <w:spacing w:before="0" w:after="0" w:line="202" w:lineRule="exact"/>
        <w:ind w:left="0" w:right="0" w:firstLine="368"/>
      </w:pPr>
      <w:r>
        <w:rPr>
          <w:lang w:val="en-US" w:eastAsia="en-US" w:bidi="en-US"/>
          <w:w w:val="100"/>
          <w:spacing w:val="0"/>
          <w:color w:val="000000"/>
          <w:position w:val="0"/>
        </w:rPr>
        <w:t>Of the47,60</w:t>
      </w:r>
      <w:r>
        <w:rPr>
          <w:lang w:val="en-US" w:eastAsia="en-US" w:bidi="en-US"/>
          <w:w w:val="100"/>
          <w:spacing w:val="0"/>
          <w:color w:val="000000"/>
          <w:shd w:val="clear" w:color="auto" w:fill="80FFFF"/>
          <w:position w:val="0"/>
        </w:rPr>
        <w:t>0</w:t>
      </w:r>
      <w:r>
        <w:rPr>
          <w:lang w:val="en-US" w:eastAsia="en-US" w:bidi="en-US"/>
          <w:w w:val="100"/>
          <w:spacing w:val="0"/>
          <w:color w:val="000000"/>
          <w:position w:val="0"/>
        </w:rPr>
        <w:t xml:space="preserve"> commodities marketed internationally, services play a formi</w:t>
        <w:t>dable role: at present, these measured trade flows exceed $700 billion and their growth rate outstrips that of the primary and secondary export sectors. It engulfs a ragbag of activities: from the bordellos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Bangko</w:t>
      </w:r>
      <w:r>
        <w:rPr>
          <w:lang w:val="en-US" w:eastAsia="en-US" w:bidi="en-US"/>
          <w:w w:val="100"/>
          <w:spacing w:val="0"/>
          <w:color w:val="000000"/>
          <w:shd w:val="clear" w:color="auto" w:fill="80FFFF"/>
          <w:position w:val="0"/>
        </w:rPr>
        <w:t>kt</w:t>
      </w:r>
      <w:r>
        <w:rPr>
          <w:lang w:val="en-US" w:eastAsia="en-US" w:bidi="en-US"/>
          <w:w w:val="100"/>
          <w:spacing w:val="0"/>
          <w:color w:val="000000"/>
          <w:position w:val="0"/>
        </w:rPr>
        <w: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McDonalds inMoscow,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honky-tonkygamb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ingjoin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sof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Reno, Donald Trump's Taj Mahal, the multi</w:t>
      </w:r>
      <w:r>
        <w:rPr>
          <w:lang w:val="en-US" w:eastAsia="en-US" w:bidi="en-US"/>
          <w:w w:val="100"/>
          <w:spacing w:val="0"/>
          <w:color w:val="000000"/>
          <w:shd w:val="clear" w:color="auto" w:fill="80FFFF"/>
          <w:position w:val="0"/>
        </w:rPr>
      </w:r>
      <w:r>
        <w:rPr>
          <w:lang w:val="en-US" w:eastAsia="en-US" w:bidi="en-US"/>
          <w:w w:val="100"/>
          <w:spacing w:val="0"/>
          <w:color w:val="000000"/>
          <w:position w:val="0"/>
        </w:rPr>
        <w:t>billion financial deals of such financial mega-swindlers as Milken and Boesky, and the leg</w:t>
      </w:r>
      <w:r>
        <w:rPr>
          <w:lang w:val="en-US" w:eastAsia="en-US" w:bidi="en-US"/>
          <w:w w:val="100"/>
          <w:spacing w:val="0"/>
          <w:color w:val="000000"/>
          <w:shd w:val="clear" w:color="auto" w:fill="80FFFF"/>
          <w:position w:val="0"/>
        </w:rPr>
        <w:t>a</w:t>
      </w:r>
      <w:r>
        <w:rPr>
          <w:lang w:val="en-US" w:eastAsia="en-US" w:bidi="en-US"/>
          <w:w w:val="100"/>
          <w:spacing w:val="0"/>
          <w:color w:val="000000"/>
          <w:position w:val="0"/>
        </w:rPr>
        <w:t>l.financial gambling institu</w:t>
        <w:t>tion as the Futures and Options markets, and etc.</w:t>
      </w:r>
    </w:p>
    <w:p>
      <w:pPr>
        <w:pStyle w:val="Style210"/>
        <w:widowControl w:val="0"/>
        <w:keepNext w:val="0"/>
        <w:keepLines w:val="0"/>
        <w:shd w:val="clear" w:color="auto" w:fill="auto"/>
        <w:bidi w:val="0"/>
        <w:spacing w:before="0" w:after="0" w:line="202" w:lineRule="exact"/>
        <w:ind w:left="0" w:right="0" w:firstLine="368"/>
      </w:pPr>
      <w:r>
        <w:rPr>
          <w:lang w:val="en-US" w:eastAsia="en-US" w:bidi="en-US"/>
          <w:w w:val="100"/>
          <w:spacing w:val="0"/>
          <w:color w:val="000000"/>
          <w:position w:val="0"/>
        </w:rPr>
        <w:t>One is generally familiar with the common sense distinction between goods and services. Goods are tangible and services are intangible. Goods are v</w:t>
      </w:r>
      <w:r>
        <w:rPr>
          <w:lang w:val="en-US" w:eastAsia="en-US" w:bidi="en-US"/>
          <w:w w:val="100"/>
          <w:spacing w:val="0"/>
          <w:color w:val="000000"/>
          <w:shd w:val="clear" w:color="auto" w:fill="80FFFF"/>
          <w:position w:val="0"/>
        </w:rPr>
        <w:t>is</w:t>
      </w:r>
      <w:r>
        <w:rPr>
          <w:lang w:val="en-US" w:eastAsia="en-US" w:bidi="en-US"/>
          <w:w w:val="100"/>
          <w:spacing w:val="0"/>
          <w:color w:val="000000"/>
          <w:position w:val="0"/>
        </w:rPr>
        <w:t>ible whereas services are invisible and many do not go beyond these pedestrian distinctions. Visible exports 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seen, touched, weighed as they meander through the various circuits of interna</w:t>
        <w:t xml:space="preserve">tional trade.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Invisibles' - another of Clark's conceptual innovations - are the earnings from the provision of services and finance to people living abroad.</w:t>
      </w:r>
    </w:p>
    <w:p>
      <w:pPr>
        <w:pStyle w:val="Style210"/>
        <w:widowControl w:val="0"/>
        <w:keepNext w:val="0"/>
        <w:keepLines w:val="0"/>
        <w:shd w:val="clear" w:color="auto" w:fill="auto"/>
        <w:bidi w:val="0"/>
        <w:spacing w:before="0" w:after="0" w:line="202" w:lineRule="exact"/>
        <w:ind w:left="0" w:right="0" w:firstLine="368"/>
      </w:pPr>
      <w:r>
        <w:rPr>
          <w:lang w:val="en-US" w:eastAsia="en-US" w:bidi="en-US"/>
          <w:w w:val="100"/>
          <w:spacing w:val="0"/>
          <w:color w:val="000000"/>
          <w:position w:val="0"/>
        </w:rPr>
        <w:t>More specifically, earnings on in</w:t>
        <w:t>visibl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exports emanate from the inter</w:t>
        <w:t>est, profits and dividends by individual investors and capitalist corporations. In the subterranean world of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trade in services one becomes immersed in a tenebrous universe of ignorance,</w:t>
      </w:r>
    </w:p>
    <w:p>
      <w:pPr>
        <w:pStyle w:val="Style210"/>
        <w:widowControl w:val="0"/>
        <w:keepNext w:val="0"/>
        <w:keepLines w:val="0"/>
        <w:shd w:val="clear" w:color="auto" w:fill="auto"/>
        <w:bidi w:val="0"/>
        <w:spacing w:before="0" w:after="0" w:line="202" w:lineRule="exact"/>
        <w:ind w:left="0" w:right="0" w:firstLine="42"/>
      </w:pPr>
      <w:r>
        <w:br w:type="column"/>
      </w:r>
      <w:r>
        <w:rPr>
          <w:lang w:val="en-US" w:eastAsia="en-US" w:bidi="en-US"/>
          <w:w w:val="100"/>
          <w:spacing w:val="0"/>
          <w:color w:val="000000"/>
          <w:position w:val="0"/>
        </w:rPr>
        <w:t>ruled by faceless operators of Big Money, Big Politics and legions of contract kill</w:t>
        <w:t>ers.</w:t>
      </w:r>
    </w:p>
    <w:p>
      <w:pPr>
        <w:pStyle w:val="Style210"/>
        <w:widowControl w:val="0"/>
        <w:keepNext w:val="0"/>
        <w:keepLines w:val="0"/>
        <w:shd w:val="clear" w:color="auto" w:fill="auto"/>
        <w:bidi w:val="0"/>
        <w:spacing w:before="0" w:after="181" w:line="202" w:lineRule="exact"/>
        <w:ind w:left="0" w:right="0" w:firstLine="368"/>
      </w:pPr>
      <w:r>
        <w:rPr>
          <w:lang w:val="en-US" w:eastAsia="en-US" w:bidi="en-US"/>
          <w:w w:val="100"/>
          <w:spacing w:val="0"/>
          <w:color w:val="000000"/>
          <w:position w:val="0"/>
        </w:rPr>
        <w:t>An unambiguous definition of in</w:t>
        <w:t>ternational trade in services is an impos</w:t>
        <w:t>sibility, but UNCTAD</w:t>
      </w:r>
      <w:r>
        <w:rPr>
          <w:lang w:val="en-US" w:eastAsia="en-US" w:bidi="en-US"/>
          <w:vertAlign w:val="superscript"/>
          <w:w w:val="100"/>
          <w:spacing w:val="0"/>
          <w:color w:val="000000"/>
          <w:shd w:val="clear" w:color="auto" w:fill="80FFFF"/>
          <w:position w:val="0"/>
        </w:rPr>
        <w:t>3</w:t>
      </w:r>
      <w:r>
        <w:rPr>
          <w:lang w:val="en-US" w:eastAsia="en-US" w:bidi="en-US"/>
          <w:w w:val="100"/>
          <w:spacing w:val="0"/>
          <w:color w:val="000000"/>
          <w:position w:val="0"/>
        </w:rPr>
        <w:t xml:space="preserve"> has made an he</w:t>
        <w:t>roic attempt: the aggregate transactions in the current account of the balance of payments, excluding merchandise trade and private transfer payments. Its in</w:t>
        <w:t>adequacy is immediately apparent but as the blin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man said: it's the only dog and chain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have.</w:t>
      </w:r>
    </w:p>
    <w:p>
      <w:pPr>
        <w:pStyle w:val="Style1787"/>
        <w:widowControl w:val="0"/>
        <w:keepNext w:val="0"/>
        <w:keepLines w:val="0"/>
        <w:shd w:val="clear" w:color="auto" w:fill="auto"/>
        <w:bidi w:val="0"/>
        <w:spacing w:before="0" w:after="113" w:line="200" w:lineRule="exact"/>
        <w:ind w:left="0" w:right="0" w:firstLine="0"/>
      </w:pPr>
      <w:r>
        <w:rPr>
          <w:lang w:val="en-US" w:eastAsia="en-US" w:bidi="en-US"/>
          <w:w w:val="100"/>
          <w:color w:val="000000"/>
          <w:position w:val="0"/>
        </w:rPr>
        <w:t>Concentration of power</w:t>
      </w:r>
    </w:p>
    <w:p>
      <w:pPr>
        <w:pStyle w:val="Style210"/>
        <w:widowControl w:val="0"/>
        <w:keepNext w:val="0"/>
        <w:keepLines w:val="0"/>
        <w:shd w:val="clear" w:color="auto" w:fill="auto"/>
        <w:bidi w:val="0"/>
        <w:spacing w:before="0" w:after="0" w:line="202" w:lineRule="exact"/>
        <w:ind w:left="0" w:right="0" w:firstLine="368"/>
      </w:pPr>
      <w:r>
        <w:rPr>
          <w:lang w:val="en-US" w:eastAsia="en-US" w:bidi="en-US"/>
          <w:w w:val="100"/>
          <w:spacing w:val="0"/>
          <w:color w:val="000000"/>
          <w:position w:val="0"/>
        </w:rPr>
        <w:t>This spawning ground of definitions is analytically limited as they encom</w:t>
        <w:t>pass only formal economic aggregat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s. As such, they sedulously bypass the structure and dynamics of capitalist power within the international service economy whose propelling force is the transnational service conglomerate. Between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977 and 1988, world invisible trade rose from 22.6% to 27.8% of world trade. One of the most conspicuous traits has been the doubling of invest</w:t>
        <w:t>ment income (profits, interest and divi</w:t>
        <w:t>dends) stemming from the phenomenal growth of foreign investment in the last two decades and the regional inegali</w:t>
        <w:t>tarianism it has generated.</w:t>
      </w:r>
    </w:p>
    <w:p>
      <w:pPr>
        <w:pStyle w:val="Style210"/>
        <w:widowControl w:val="0"/>
        <w:keepNext w:val="0"/>
        <w:keepLines w:val="0"/>
        <w:shd w:val="clear" w:color="auto" w:fill="auto"/>
        <w:bidi w:val="0"/>
        <w:spacing w:before="0" w:after="0" w:line="202" w:lineRule="exact"/>
        <w:ind w:left="0" w:right="0" w:firstLine="368"/>
      </w:pPr>
      <w:r>
        <w:rPr>
          <w:lang w:val="en-US" w:eastAsia="en-US" w:bidi="en-US"/>
          <w:w w:val="100"/>
          <w:spacing w:val="0"/>
          <w:color w:val="000000"/>
          <w:position w:val="0"/>
        </w:rPr>
        <w:t>The distribution of gains within global serv</w:t>
      </w:r>
      <w:r>
        <w:rPr>
          <w:lang w:val="en-US" w:eastAsia="en-US" w:bidi="en-US"/>
          <w:w w:val="100"/>
          <w:spacing w:val="0"/>
          <w:color w:val="000000"/>
          <w:shd w:val="clear" w:color="auto" w:fill="80FFFF"/>
          <w:position w:val="0"/>
        </w:rPr>
        <w:t>ic</w:t>
      </w:r>
      <w:r>
        <w:rPr>
          <w:lang w:val="en-US" w:eastAsia="en-US" w:bidi="en-US"/>
          <w:w w:val="100"/>
          <w:spacing w:val="0"/>
          <w:color w:val="000000"/>
          <w:position w:val="0"/>
        </w:rPr>
        <w:t>es continues t</w:t>
      </w:r>
      <w:r>
        <w:rPr>
          <w:lang w:val="en-US" w:eastAsia="en-US" w:bidi="en-US"/>
          <w:w w:val="100"/>
          <w:spacing w:val="0"/>
          <w:color w:val="000000"/>
          <w:shd w:val="clear" w:color="auto" w:fill="80FFFF"/>
          <w:position w:val="0"/>
        </w:rPr>
        <w:t>obeh</w:t>
      </w:r>
      <w:r>
        <w:rPr>
          <w:lang w:val="en-US" w:eastAsia="en-US" w:bidi="en-US"/>
          <w:w w:val="100"/>
          <w:spacing w:val="0"/>
          <w:color w:val="000000"/>
          <w:position w:val="0"/>
        </w:rPr>
        <w:t>ege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oni- sed by a clutch of imperialist countries: three alone (USA, United Kingdom and Japan) have appropriated 43.8%</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world invisible receipts, and the share of the big five rose (between 1977-88) from 54% to 59%. The disparity becomes more grotesqu</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when one perceives that the UK alone has grabbed 23% of the world's investment receipts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4</w:t>
      </w:r>
      <w:r>
        <w:rPr>
          <w:lang w:val="en-US" w:eastAsia="en-US" w:bidi="en-US"/>
          <w:w w:val="100"/>
          <w:spacing w:val="0"/>
          <w:color w:val="000000"/>
          <w:position w:val="0"/>
        </w:rPr>
        <w:t xml:space="preserve"> Seen from another perspective the advanced capitalist economies (ACEs) still continue to grab for around 85% of aggregate servic</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exports. Whereas tha</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Third World is around 14.7%. That figure is mislead</w:t>
        <w:t>ing since West Asia and South- and South-East Asia account for 10% of all Third World services exports.</w:t>
      </w:r>
    </w:p>
    <w:p>
      <w:pPr>
        <w:pStyle w:val="Style210"/>
        <w:widowControl w:val="0"/>
        <w:keepNext w:val="0"/>
        <w:keepLines w:val="0"/>
        <w:shd w:val="clear" w:color="auto" w:fill="auto"/>
        <w:bidi w:val="0"/>
        <w:spacing w:before="0" w:after="0" w:line="202" w:lineRule="exact"/>
        <w:ind w:left="0" w:right="0" w:firstLine="368"/>
      </w:pPr>
      <w:r>
        <w:rPr>
          <w:lang w:val="en-US" w:eastAsia="en-US" w:bidi="en-US"/>
          <w:w w:val="100"/>
          <w:spacing w:val="0"/>
          <w:color w:val="000000"/>
          <w:position w:val="0"/>
        </w:rPr>
        <w:t xml:space="preserve">These include such powerhouses of finance capital as Saudi Arabia, Kuwait, Hong Kong, Taiwan and Singapore which cannot be bracketed as Third World economies. Further, there is a double count here since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service exports' from these countries comprise, to a very large extent, exports from transnational banks, strikingly so the big Japanese banks.</w:t>
      </w:r>
    </w:p>
    <w:p>
      <w:pPr>
        <w:pStyle w:val="Style210"/>
        <w:widowControl w:val="0"/>
        <w:keepNext w:val="0"/>
        <w:keepLines w:val="0"/>
        <w:shd w:val="clear" w:color="auto" w:fill="auto"/>
        <w:bidi w:val="0"/>
        <w:spacing w:before="0" w:after="0" w:line="202" w:lineRule="exact"/>
        <w:ind w:left="0" w:right="0" w:firstLine="368"/>
      </w:pPr>
      <w:r>
        <w:rPr>
          <w:lang w:val="en-US" w:eastAsia="en-US" w:bidi="en-US"/>
          <w:w w:val="100"/>
          <w:spacing w:val="0"/>
          <w:color w:val="000000"/>
          <w:position w:val="0"/>
        </w:rPr>
        <w:t>The emergence of Japan as a major</w:t>
      </w:r>
      <w:r>
        <w:br w:type="page"/>
      </w:r>
    </w:p>
    <w:p>
      <w:pPr>
        <w:pStyle w:val="Style210"/>
        <w:widowControl w:val="0"/>
        <w:keepNext w:val="0"/>
        <w:keepLines w:val="0"/>
        <w:shd w:val="clear" w:color="auto" w:fill="auto"/>
        <w:bidi w:val="0"/>
        <w:spacing w:before="0" w:after="0" w:line="206" w:lineRule="exact"/>
        <w:ind w:left="0" w:right="0" w:firstLine="42"/>
      </w:pPr>
      <w:r>
        <w:pict>
          <v:shape id="_x0000_s1786" type="#_x0000_t202" style="position:absolute;margin-left:0.5pt;margin-top:186.5pt;width:233.75pt;height:5.e-02pt;z-index:-125828988;mso-wrap-distance-left:5pt;mso-wrap-distance-right:5pt;mso-position-horizontal-relative:margin;mso-position-vertical-relative:margin" filled="f" stroked="f">
            <v:textbox style="mso-fit-shape-to-text:t" inset="0,0,0,0">
              <w:txbxContent>
                <w:tbl>
                  <w:tblPr>
                    <w:tblOverlap w:val="never"/>
                    <w:tblLayout w:type="fixed"/>
                    <w:jc w:val="center"/>
                  </w:tblPr>
                  <w:tblGrid>
                    <w:gridCol w:w="2126"/>
                    <w:gridCol w:w="960"/>
                    <w:gridCol w:w="1589"/>
                  </w:tblGrid>
                  <w:tr>
                    <w:trPr>
                      <w:trHeight w:val="619" w:hRule="exact"/>
                    </w:trPr>
                    <w:tc>
                      <w:tcPr>
                        <w:shd w:val="clear" w:color="auto" w:fill="FFFFFF"/>
                        <w:tcBorders>
                          <w:left w:val="single" w:sz="4"/>
                          <w:top w:val="single" w:sz="4"/>
                        </w:tcBorders>
                        <w:vAlign w:val="bottom"/>
                      </w:tcPr>
                      <w:p>
                        <w:pPr>
                          <w:pStyle w:val="Style350"/>
                          <w:widowControl w:val="0"/>
                          <w:keepNext w:val="0"/>
                          <w:keepLines w:val="0"/>
                          <w:shd w:val="clear" w:color="auto" w:fill="auto"/>
                          <w:bidi w:val="0"/>
                          <w:jc w:val="right"/>
                          <w:spacing w:before="0" w:after="0" w:line="300" w:lineRule="exact"/>
                          <w:ind w:left="0" w:right="0" w:firstLine="0"/>
                        </w:pPr>
                        <w:r>
                          <w:rPr>
                            <w:rStyle w:val="CharStyle1794"/>
                          </w:rPr>
                          <w:t>Pe</w:t>
                        </w:r>
                        <w:r>
                          <w:rPr>
                            <w:rStyle w:val="CharStyle1794"/>
                            <w:shd w:val="clear" w:color="auto" w:fill="80FFFF"/>
                          </w:rPr>
                          <w:t>r</w:t>
                        </w:r>
                        <w:r>
                          <w:rPr>
                            <w:rStyle w:val="CharStyle1794"/>
                          </w:rPr>
                          <w:t>centage Share</w:t>
                        </w:r>
                      </w:p>
                    </w:tc>
                    <w:tc>
                      <w:tcPr>
                        <w:shd w:val="clear" w:color="auto" w:fill="FFFFFF"/>
                        <w:tcBorders>
                          <w:top w:val="single" w:sz="4"/>
                        </w:tcBorders>
                        <w:vAlign w:val="bottom"/>
                      </w:tcPr>
                      <w:p>
                        <w:pPr>
                          <w:pStyle w:val="Style350"/>
                          <w:widowControl w:val="0"/>
                          <w:keepNext w:val="0"/>
                          <w:keepLines w:val="0"/>
                          <w:shd w:val="clear" w:color="auto" w:fill="auto"/>
                          <w:bidi w:val="0"/>
                          <w:jc w:val="left"/>
                          <w:spacing w:before="0" w:after="0" w:line="300" w:lineRule="exact"/>
                          <w:ind w:left="0" w:right="0" w:firstLine="71"/>
                        </w:pPr>
                        <w:r>
                          <w:rPr>
                            <w:rStyle w:val="CharStyle1794"/>
                          </w:rPr>
                          <w:t>of Global</w:t>
                        </w:r>
                      </w:p>
                    </w:tc>
                    <w:tc>
                      <w:tcPr>
                        <w:shd w:val="clear" w:color="auto" w:fill="FFFFFF"/>
                        <w:tcBorders>
                          <w:right w:val="single" w:sz="4"/>
                          <w:top w:val="single" w:sz="4"/>
                        </w:tcBorders>
                        <w:vAlign w:val="bottom"/>
                      </w:tcPr>
                      <w:p>
                        <w:pPr>
                          <w:pStyle w:val="Style350"/>
                          <w:widowControl w:val="0"/>
                          <w:keepNext w:val="0"/>
                          <w:keepLines w:val="0"/>
                          <w:shd w:val="clear" w:color="auto" w:fill="auto"/>
                          <w:bidi w:val="0"/>
                          <w:jc w:val="left"/>
                          <w:spacing w:before="0" w:after="0" w:line="300" w:lineRule="exact"/>
                          <w:ind w:left="0" w:right="0" w:firstLine="0"/>
                        </w:pPr>
                        <w:r>
                          <w:rPr>
                            <w:rStyle w:val="CharStyle1794"/>
                          </w:rPr>
                          <w:t>Concentration</w:t>
                        </w:r>
                      </w:p>
                    </w:tc>
                  </w:tr>
                  <w:tr>
                    <w:trPr>
                      <w:trHeight w:val="350" w:hRule="exact"/>
                    </w:trPr>
                    <w:tc>
                      <w:tcPr>
                        <w:shd w:val="clear" w:color="auto" w:fill="FFFFFF"/>
                        <w:tcBorders>
                          <w:left w:val="single" w:sz="4"/>
                        </w:tcBorders>
                        <w:vAlign w:val="top"/>
                      </w:tcPr>
                      <w:p>
                        <w:pPr>
                          <w:pStyle w:val="Style350"/>
                          <w:widowControl w:val="0"/>
                          <w:keepNext w:val="0"/>
                          <w:keepLines w:val="0"/>
                          <w:shd w:val="clear" w:color="auto" w:fill="auto"/>
                          <w:bidi w:val="0"/>
                          <w:jc w:val="right"/>
                          <w:spacing w:before="0" w:after="0" w:line="210" w:lineRule="exact"/>
                          <w:ind w:left="0" w:right="0" w:firstLine="0"/>
                        </w:pPr>
                        <w:r>
                          <w:rPr>
                            <w:rStyle w:val="CharStyle1795"/>
                          </w:rPr>
                          <w:t>World Invisible</w:t>
                        </w:r>
                      </w:p>
                    </w:tc>
                    <w:tc>
                      <w:tcPr>
                        <w:shd w:val="clear" w:color="auto" w:fill="FFFFFF"/>
                        <w:tcBorders/>
                        <w:vAlign w:val="top"/>
                      </w:tcPr>
                      <w:p>
                        <w:pPr>
                          <w:pStyle w:val="Style350"/>
                          <w:widowControl w:val="0"/>
                          <w:keepNext w:val="0"/>
                          <w:keepLines w:val="0"/>
                          <w:shd w:val="clear" w:color="auto" w:fill="auto"/>
                          <w:bidi w:val="0"/>
                          <w:jc w:val="left"/>
                          <w:spacing w:before="0" w:after="0" w:line="210" w:lineRule="exact"/>
                          <w:ind w:left="0" w:right="0" w:firstLine="71"/>
                        </w:pPr>
                        <w:r>
                          <w:rPr>
                            <w:rStyle w:val="CharStyle1795"/>
                          </w:rPr>
                          <w:t>Receipts</w:t>
                        </w:r>
                      </w:p>
                    </w:tc>
                    <w:tc>
                      <w:tcPr>
                        <w:shd w:val="clear" w:color="auto" w:fill="FFFFFF"/>
                        <w:tcBorders>
                          <w:right w:val="single" w:sz="4"/>
                        </w:tcBorders>
                        <w:vAlign w:val="top"/>
                      </w:tcPr>
                      <w:p>
                        <w:pPr>
                          <w:pStyle w:val="Style350"/>
                          <w:widowControl w:val="0"/>
                          <w:keepNext w:val="0"/>
                          <w:keepLines w:val="0"/>
                          <w:shd w:val="clear" w:color="auto" w:fill="auto"/>
                          <w:bidi w:val="0"/>
                          <w:jc w:val="left"/>
                          <w:spacing w:before="0" w:after="0" w:line="210" w:lineRule="exact"/>
                          <w:ind w:left="0" w:right="0" w:firstLine="72"/>
                        </w:pPr>
                        <w:r>
                          <w:rPr>
                            <w:rStyle w:val="CharStyle1795"/>
                          </w:rPr>
                          <w:t>1977-</w:t>
                        </w:r>
                        <w:r>
                          <w:rPr>
                            <w:rStyle w:val="CharStyle1795"/>
                            <w:shd w:val="clear" w:color="auto" w:fill="80FFFF"/>
                          </w:rPr>
                          <w:t>19</w:t>
                        </w:r>
                        <w:r>
                          <w:rPr>
                            <w:rStyle w:val="CharStyle1795"/>
                          </w:rPr>
                          <w:t>88</w:t>
                        </w:r>
                      </w:p>
                    </w:tc>
                  </w:tr>
                  <w:tr>
                    <w:trPr>
                      <w:trHeight w:val="379"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top w:val="single" w:sz="4"/>
                        </w:tcBorders>
                        <w:vAlign w:val="center"/>
                      </w:tcPr>
                      <w:p>
                        <w:pPr>
                          <w:pStyle w:val="Style350"/>
                          <w:widowControl w:val="0"/>
                          <w:keepNext w:val="0"/>
                          <w:keepLines w:val="0"/>
                          <w:shd w:val="clear" w:color="auto" w:fill="auto"/>
                          <w:bidi w:val="0"/>
                          <w:jc w:val="left"/>
                          <w:spacing w:before="0" w:after="0" w:line="140" w:lineRule="exact"/>
                          <w:ind w:left="0" w:right="0" w:firstLine="71"/>
                        </w:pPr>
                        <w:r>
                          <w:rPr>
                            <w:rStyle w:val="CharStyle1791"/>
                            <w:shd w:val="clear" w:color="auto" w:fill="80FFFF"/>
                          </w:rPr>
                          <w:t>19</w:t>
                        </w:r>
                        <w:r>
                          <w:rPr>
                            <w:rStyle w:val="CharStyle1791"/>
                          </w:rPr>
                          <w:t>77</w:t>
                        </w:r>
                      </w:p>
                    </w:tc>
                    <w:tc>
                      <w:tcPr>
                        <w:shd w:val="clear" w:color="auto" w:fill="FFFFFF"/>
                        <w:tcBorders>
                          <w:right w:val="single" w:sz="4"/>
                          <w:top w:val="single" w:sz="4"/>
                        </w:tcBorders>
                        <w:vAlign w:val="center"/>
                      </w:tcPr>
                      <w:p>
                        <w:pPr>
                          <w:pStyle w:val="Style350"/>
                          <w:widowControl w:val="0"/>
                          <w:keepNext w:val="0"/>
                          <w:keepLines w:val="0"/>
                          <w:shd w:val="clear" w:color="auto" w:fill="auto"/>
                          <w:bidi w:val="0"/>
                          <w:jc w:val="left"/>
                          <w:spacing w:before="0" w:after="0" w:line="140" w:lineRule="exact"/>
                          <w:ind w:left="420" w:right="0" w:firstLine="3"/>
                        </w:pPr>
                        <w:r>
                          <w:rPr>
                            <w:rStyle w:val="CharStyle1791"/>
                          </w:rPr>
                          <w:t>1988</w:t>
                        </w:r>
                      </w:p>
                    </w:tc>
                  </w:tr>
                  <w:tr>
                    <w:trPr>
                      <w:trHeight w:val="269"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40" w:lineRule="exact"/>
                          <w:ind w:left="220" w:right="0" w:firstLine="7"/>
                        </w:pPr>
                        <w:r>
                          <w:rPr>
                            <w:rStyle w:val="CharStyle1791"/>
                          </w:rPr>
                          <w:t>USA</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71"/>
                        </w:pPr>
                        <w:r>
                          <w:rPr>
                            <w:rStyle w:val="CharStyle1791"/>
                          </w:rPr>
                          <w:t>19.1 (2.7)</w:t>
                        </w:r>
                      </w:p>
                    </w:tc>
                    <w:tc>
                      <w:tcPr>
                        <w:shd w:val="clear" w:color="auto" w:fill="FFFFFF"/>
                        <w:tcBorders>
                          <w:right w:val="single" w:sz="4"/>
                        </w:tcBorders>
                        <w:vAlign w:val="bottom"/>
                      </w:tcPr>
                      <w:p>
                        <w:pPr>
                          <w:pStyle w:val="Style350"/>
                          <w:widowControl w:val="0"/>
                          <w:keepNext w:val="0"/>
                          <w:keepLines w:val="0"/>
                          <w:shd w:val="clear" w:color="auto" w:fill="auto"/>
                          <w:bidi w:val="0"/>
                          <w:jc w:val="left"/>
                          <w:spacing w:before="0" w:after="0" w:line="140" w:lineRule="exact"/>
                          <w:ind w:left="420" w:right="0" w:firstLine="3"/>
                        </w:pPr>
                        <w:r>
                          <w:rPr>
                            <w:rStyle w:val="CharStyle1791"/>
                          </w:rPr>
                          <w:t>19.2 (3.9)</w:t>
                        </w:r>
                      </w:p>
                    </w:tc>
                  </w:tr>
                  <w:tr>
                    <w:trPr>
                      <w:trHeight w:val="173"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40" w:lineRule="exact"/>
                          <w:ind w:left="220" w:right="0" w:firstLine="7"/>
                        </w:pPr>
                        <w:r>
                          <w:rPr>
                            <w:rStyle w:val="CharStyle1791"/>
                          </w:rPr>
                          <w:t>UK</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71"/>
                        </w:pPr>
                        <w:r>
                          <w:rPr>
                            <w:rStyle w:val="CharStyle1791"/>
                          </w:rPr>
                          <w:t>12.2 (13.3)</w:t>
                        </w:r>
                      </w:p>
                    </w:tc>
                    <w:tc>
                      <w:tcPr>
                        <w:shd w:val="clear" w:color="auto" w:fill="FFFFFF"/>
                        <w:tcBorders>
                          <w:right w:val="single" w:sz="4"/>
                        </w:tcBorders>
                        <w:vAlign w:val="top"/>
                      </w:tcPr>
                      <w:p>
                        <w:pPr>
                          <w:pStyle w:val="Style350"/>
                          <w:widowControl w:val="0"/>
                          <w:keepNext w:val="0"/>
                          <w:keepLines w:val="0"/>
                          <w:shd w:val="clear" w:color="auto" w:fill="auto"/>
                          <w:bidi w:val="0"/>
                          <w:jc w:val="left"/>
                          <w:spacing w:before="0" w:after="0" w:line="140" w:lineRule="exact"/>
                          <w:ind w:left="420" w:right="0" w:firstLine="3"/>
                        </w:pPr>
                        <w:r>
                          <w:rPr>
                            <w:rStyle w:val="CharStyle1791"/>
                          </w:rPr>
                          <w:t>14.5 (</w:t>
                        </w:r>
                        <w:r>
                          <w:rPr>
                            <w:rStyle w:val="CharStyle1791"/>
                            <w:shd w:val="clear" w:color="auto" w:fill="80FFFF"/>
                          </w:rPr>
                          <w:t>17</w:t>
                        </w:r>
                        <w:r>
                          <w:rPr>
                            <w:rStyle w:val="CharStyle1791"/>
                          </w:rPr>
                          <w:t>.3)</w:t>
                        </w:r>
                      </w:p>
                    </w:tc>
                  </w:tr>
                  <w:tr>
                    <w:trPr>
                      <w:trHeight w:val="173" w:hRule="exact"/>
                    </w:trPr>
                    <w:tc>
                      <w:tcPr>
                        <w:shd w:val="clear" w:color="auto" w:fill="FFFFFF"/>
                        <w:tcBorders>
                          <w:left w:val="single" w:sz="4"/>
                        </w:tcBorders>
                        <w:vAlign w:val="bottom"/>
                      </w:tcPr>
                      <w:p>
                        <w:pPr>
                          <w:pStyle w:val="Style350"/>
                          <w:widowControl w:val="0"/>
                          <w:keepNext w:val="0"/>
                          <w:keepLines w:val="0"/>
                          <w:shd w:val="clear" w:color="auto" w:fill="auto"/>
                          <w:bidi w:val="0"/>
                          <w:jc w:val="left"/>
                          <w:spacing w:before="0" w:after="0" w:line="140" w:lineRule="exact"/>
                          <w:ind w:left="220" w:right="0" w:firstLine="7"/>
                        </w:pPr>
                        <w:r>
                          <w:rPr>
                            <w:rStyle w:val="CharStyle1791"/>
                          </w:rPr>
                          <w:t>Japan</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71"/>
                        </w:pPr>
                        <w:r>
                          <w:rPr>
                            <w:rStyle w:val="CharStyle1791"/>
                          </w:rPr>
                          <w:t>4.7 (</w:t>
                        </w:r>
                        <w:r>
                          <w:rPr>
                            <w:rStyle w:val="CharStyle1791"/>
                            <w:shd w:val="clear" w:color="auto" w:fill="80FFFF"/>
                          </w:rPr>
                          <w:t>1.</w:t>
                        </w:r>
                        <w:r>
                          <w:rPr>
                            <w:rStyle w:val="CharStyle1791"/>
                          </w:rPr>
                          <w:t>9)</w:t>
                        </w:r>
                      </w:p>
                    </w:tc>
                    <w:tc>
                      <w:tcPr>
                        <w:shd w:val="clear" w:color="auto" w:fill="FFFFFF"/>
                        <w:tcBorders>
                          <w:right w:val="single" w:sz="4"/>
                        </w:tcBorders>
                        <w:vAlign w:val="bottom"/>
                      </w:tcPr>
                      <w:p>
                        <w:pPr>
                          <w:pStyle w:val="Style350"/>
                          <w:widowControl w:val="0"/>
                          <w:keepNext w:val="0"/>
                          <w:keepLines w:val="0"/>
                          <w:shd w:val="clear" w:color="auto" w:fill="auto"/>
                          <w:bidi w:val="0"/>
                          <w:jc w:val="left"/>
                          <w:spacing w:before="0" w:after="0" w:line="140" w:lineRule="exact"/>
                          <w:ind w:left="420" w:right="0" w:firstLine="3"/>
                        </w:pPr>
                        <w:r>
                          <w:rPr>
                            <w:rStyle w:val="CharStyle1791"/>
                          </w:rPr>
                          <w:t>10.1 (2.9)</w:t>
                        </w:r>
                      </w:p>
                    </w:tc>
                  </w:tr>
                  <w:tr>
                    <w:trPr>
                      <w:trHeight w:val="163"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40" w:lineRule="exact"/>
                          <w:ind w:left="220" w:right="0" w:firstLine="7"/>
                        </w:pPr>
                        <w:r>
                          <w:rPr>
                            <w:rStyle w:val="CharStyle1791"/>
                          </w:rPr>
                          <w:t>France</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71"/>
                        </w:pPr>
                        <w:r>
                          <w:rPr>
                            <w:rStyle w:val="CharStyle1791"/>
                          </w:rPr>
                          <w:t>10.3 (8.6)</w:t>
                        </w:r>
                      </w:p>
                    </w:tc>
                    <w:tc>
                      <w:tcPr>
                        <w:shd w:val="clear" w:color="auto" w:fill="FFFFFF"/>
                        <w:tcBorders>
                          <w:right w:val="single" w:sz="4"/>
                        </w:tcBorders>
                        <w:vAlign w:val="top"/>
                      </w:tcPr>
                      <w:p>
                        <w:pPr>
                          <w:pStyle w:val="Style350"/>
                          <w:widowControl w:val="0"/>
                          <w:keepNext w:val="0"/>
                          <w:keepLines w:val="0"/>
                          <w:shd w:val="clear" w:color="auto" w:fill="auto"/>
                          <w:bidi w:val="0"/>
                          <w:jc w:val="left"/>
                          <w:spacing w:before="0" w:after="0" w:line="140" w:lineRule="exact"/>
                          <w:ind w:left="420" w:right="0" w:firstLine="3"/>
                        </w:pPr>
                        <w:r>
                          <w:rPr>
                            <w:rStyle w:val="CharStyle1791"/>
                          </w:rPr>
                          <w:t>8.4 (8.7)</w:t>
                        </w:r>
                      </w:p>
                    </w:tc>
                  </w:tr>
                  <w:tr>
                    <w:trPr>
                      <w:trHeight w:val="264" w:hRule="exact"/>
                    </w:trPr>
                    <w:tc>
                      <w:tcPr>
                        <w:shd w:val="clear" w:color="auto" w:fill="FFFFFF"/>
                        <w:tcBorders>
                          <w:left w:val="single" w:sz="4"/>
                        </w:tcBorders>
                        <w:vAlign w:val="top"/>
                      </w:tcPr>
                      <w:p>
                        <w:pPr>
                          <w:pStyle w:val="Style350"/>
                          <w:widowControl w:val="0"/>
                          <w:keepNext w:val="0"/>
                          <w:keepLines w:val="0"/>
                          <w:shd w:val="clear" w:color="auto" w:fill="auto"/>
                          <w:bidi w:val="0"/>
                          <w:jc w:val="left"/>
                          <w:spacing w:before="0" w:after="0" w:line="140" w:lineRule="exact"/>
                          <w:ind w:left="220" w:right="0" w:firstLine="7"/>
                        </w:pPr>
                        <w:r>
                          <w:rPr>
                            <w:rStyle w:val="CharStyle1791"/>
                          </w:rPr>
                          <w:t>Germany</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71"/>
                        </w:pPr>
                        <w:r>
                          <w:rPr>
                            <w:rStyle w:val="CharStyle1791"/>
                          </w:rPr>
                          <w:t>7.7 (4.1)</w:t>
                        </w:r>
                      </w:p>
                    </w:tc>
                    <w:tc>
                      <w:tcPr>
                        <w:shd w:val="clear" w:color="auto" w:fill="FFFFFF"/>
                        <w:tcBorders>
                          <w:right w:val="single" w:sz="4"/>
                        </w:tcBorders>
                        <w:vAlign w:val="top"/>
                      </w:tcPr>
                      <w:p>
                        <w:pPr>
                          <w:pStyle w:val="Style350"/>
                          <w:widowControl w:val="0"/>
                          <w:keepNext w:val="0"/>
                          <w:keepLines w:val="0"/>
                          <w:shd w:val="clear" w:color="auto" w:fill="auto"/>
                          <w:bidi w:val="0"/>
                          <w:jc w:val="left"/>
                          <w:spacing w:before="0" w:after="0" w:line="140" w:lineRule="exact"/>
                          <w:ind w:left="420" w:right="0" w:firstLine="3"/>
                        </w:pPr>
                        <w:r>
                          <w:rPr>
                            <w:rStyle w:val="CharStyle1791"/>
                          </w:rPr>
                          <w:t>6.8 (5.6)</w:t>
                        </w:r>
                      </w:p>
                    </w:tc>
                  </w:tr>
                  <w:tr>
                    <w:trPr>
                      <w:trHeight w:val="446" w:hRule="exact"/>
                    </w:trPr>
                    <w:tc>
                      <w:tcPr>
                        <w:shd w:val="clear" w:color="auto" w:fill="FFFFFF"/>
                        <w:tcBorders>
                          <w:left w:val="single" w:sz="4"/>
                        </w:tcBorders>
                        <w:vAlign w:val="top"/>
                      </w:tcPr>
                      <w:p>
                        <w:pPr>
                          <w:widowControl w:val="0"/>
                          <w:rPr>
                            <w:sz w:val="10"/>
                            <w:szCs w:val="10"/>
                          </w:rPr>
                        </w:pPr>
                      </w:p>
                    </w:tc>
                    <w:tc>
                      <w:tcPr>
                        <w:shd w:val="clear" w:color="auto" w:fill="FFFFFF"/>
                        <w:tcBorders>
                          <w:top w:val="single" w:sz="4"/>
                        </w:tcBorders>
                        <w:vAlign w:val="top"/>
                      </w:tcPr>
                      <w:p>
                        <w:pPr>
                          <w:pStyle w:val="Style350"/>
                          <w:widowControl w:val="0"/>
                          <w:keepNext w:val="0"/>
                          <w:keepLines w:val="0"/>
                          <w:shd w:val="clear" w:color="auto" w:fill="auto"/>
                          <w:bidi w:val="0"/>
                          <w:jc w:val="left"/>
                          <w:spacing w:before="0" w:after="0" w:line="140" w:lineRule="exact"/>
                          <w:ind w:left="0" w:right="0" w:firstLine="71"/>
                        </w:pPr>
                        <w:r>
                          <w:rPr>
                            <w:rStyle w:val="CharStyle1791"/>
                          </w:rPr>
                          <w:t>54.0</w:t>
                        </w:r>
                      </w:p>
                    </w:tc>
                    <w:tc>
                      <w:tcPr>
                        <w:shd w:val="clear" w:color="auto" w:fill="FFFFFF"/>
                        <w:tcBorders>
                          <w:right w:val="single" w:sz="4"/>
                          <w:top w:val="single" w:sz="4"/>
                        </w:tcBorders>
                        <w:vAlign w:val="top"/>
                      </w:tcPr>
                      <w:p>
                        <w:pPr>
                          <w:pStyle w:val="Style350"/>
                          <w:widowControl w:val="0"/>
                          <w:keepNext w:val="0"/>
                          <w:keepLines w:val="0"/>
                          <w:shd w:val="clear" w:color="auto" w:fill="auto"/>
                          <w:bidi w:val="0"/>
                          <w:jc w:val="left"/>
                          <w:spacing w:before="0" w:after="0" w:line="140" w:lineRule="exact"/>
                          <w:ind w:left="420" w:right="0" w:firstLine="3"/>
                        </w:pPr>
                        <w:r>
                          <w:rPr>
                            <w:rStyle w:val="CharStyle1791"/>
                          </w:rPr>
                          <w:t>59.0</w:t>
                        </w:r>
                      </w:p>
                    </w:tc>
                  </w:tr>
                  <w:tr>
                    <w:trPr>
                      <w:trHeight w:val="605" w:hRule="exact"/>
                    </w:trPr>
                    <w:tc>
                      <w:tcPr>
                        <w:shd w:val="clear" w:color="auto" w:fill="FFFFFF"/>
                        <w:gridSpan w:val="3"/>
                        <w:tcBorders>
                          <w:left w:val="single" w:sz="4"/>
                          <w:right w:val="single" w:sz="4"/>
                          <w:top w:val="single" w:sz="4"/>
                          <w:bottom w:val="single" w:sz="4"/>
                        </w:tcBorders>
                        <w:vAlign w:val="center"/>
                      </w:tcPr>
                      <w:p>
                        <w:pPr>
                          <w:pStyle w:val="Style350"/>
                          <w:widowControl w:val="0"/>
                          <w:keepNext w:val="0"/>
                          <w:keepLines w:val="0"/>
                          <w:shd w:val="clear" w:color="auto" w:fill="auto"/>
                          <w:bidi w:val="0"/>
                          <w:jc w:val="left"/>
                          <w:spacing w:before="0" w:after="0" w:line="163" w:lineRule="exact"/>
                          <w:ind w:left="220" w:right="0" w:firstLine="3"/>
                        </w:pPr>
                        <w:r>
                          <w:rPr>
                            <w:rStyle w:val="CharStyle1791"/>
                          </w:rPr>
                          <w:t xml:space="preserve">Source: </w:t>
                        </w:r>
                        <w:r>
                          <w:rPr>
                            <w:rStyle w:val="CharStyle1796"/>
                          </w:rPr>
                          <w:t>Calculated from IMF date. Numbers in parenthe</w:t>
                          <w:t>sis refer to invisible trade as a percentage of GNP.</w:t>
                        </w:r>
                      </w:p>
                    </w:tc>
                  </w:tr>
                </w:tbl>
                <w:p>
                  <w:pPr>
                    <w:widowControl w:val="0"/>
                    <w:rPr>
                      <w:sz w:val="2"/>
                      <w:szCs w:val="2"/>
                    </w:rPr>
                  </w:pPr>
                </w:p>
              </w:txbxContent>
            </v:textbox>
            <w10:wrap type="topAndBottom" anchorx="margin" anchory="margin"/>
          </v:shape>
        </w:pict>
      </w:r>
      <w:r>
        <w:pict>
          <v:shape id="_x0000_s1787" type="#_x0000_t202" style="position:absolute;margin-left:252pt;margin-top:44.4pt;width:198.5pt;height:5.e-02pt;z-index:-125828987;mso-wrap-distance-left:5pt;mso-wrap-distance-right:5pt;mso-position-horizontal-relative:margin;mso-position-vertical-relative:margin" filled="f" stroked="f">
            <v:textbox style="mso-fit-shape-to-text:t" inset="0,0,0,0">
              <w:txbxContent>
                <w:tbl>
                  <w:tblPr>
                    <w:tblOverlap w:val="never"/>
                    <w:tblLayout w:type="fixed"/>
                    <w:jc w:val="center"/>
                  </w:tblPr>
                  <w:tblGrid>
                    <w:gridCol w:w="1901"/>
                    <w:gridCol w:w="998"/>
                    <w:gridCol w:w="1070"/>
                  </w:tblGrid>
                  <w:tr>
                    <w:trPr>
                      <w:trHeight w:val="365"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34"/>
                        </w:pPr>
                        <w:r>
                          <w:rPr>
                            <w:rStyle w:val="CharStyle1791"/>
                          </w:rPr>
                          <w:t>Main categories</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96"/>
                        </w:pPr>
                        <w:r>
                          <w:rPr>
                            <w:rStyle w:val="CharStyle1791"/>
                          </w:rPr>
                          <w:t>1977</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1988</w:t>
                        </w:r>
                      </w:p>
                    </w:tc>
                  </w:tr>
                  <w:tr>
                    <w:trPr>
                      <w:trHeight w:val="360" w:hRule="exact"/>
                    </w:trPr>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34"/>
                        </w:pPr>
                        <w:r>
                          <w:rPr>
                            <w:rStyle w:val="CharStyle1791"/>
                          </w:rPr>
                          <w:t>Visible trade</w:t>
                        </w:r>
                      </w:p>
                    </w:tc>
                    <w:tc>
                      <w:tcPr>
                        <w:shd w:val="clear" w:color="auto" w:fill="FFFFFF"/>
                        <w:tcBorders/>
                        <w:vAlign w:val="bottom"/>
                      </w:tcPr>
                      <w:p>
                        <w:pPr>
                          <w:pStyle w:val="Style350"/>
                          <w:widowControl w:val="0"/>
                          <w:keepNext w:val="0"/>
                          <w:keepLines w:val="0"/>
                          <w:shd w:val="clear" w:color="auto" w:fill="auto"/>
                          <w:bidi w:val="0"/>
                          <w:jc w:val="left"/>
                          <w:spacing w:before="0" w:after="0" w:line="200" w:lineRule="exact"/>
                          <w:ind w:left="0" w:right="0" w:firstLine="96"/>
                        </w:pPr>
                        <w:r>
                          <w:rPr>
                            <w:rStyle w:val="CharStyle1800"/>
                          </w:rPr>
                          <w:t>Z</w:t>
                        </w:r>
                        <w:r>
                          <w:rPr>
                            <w:rStyle w:val="CharStyle1800"/>
                            <w:shd w:val="clear" w:color="auto" w:fill="80FFFF"/>
                          </w:rPr>
                          <w:t>L</w:t>
                        </w:r>
                        <w:r>
                          <w:rPr>
                            <w:rStyle w:val="CharStyle1800"/>
                          </w:rPr>
                          <w:t>2</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65</w:t>
                        </w:r>
                        <w:r>
                          <w:rPr>
                            <w:rStyle w:val="CharStyle1791"/>
                            <w:shd w:val="clear" w:color="auto" w:fill="80FFFF"/>
                          </w:rPr>
                          <w:t>.</w:t>
                        </w:r>
                        <w:r>
                          <w:rPr>
                            <w:rStyle w:val="CharStyle1791"/>
                          </w:rPr>
                          <w:t>8</w:t>
                        </w:r>
                      </w:p>
                    </w:tc>
                  </w:tr>
                  <w:tr>
                    <w:trPr>
                      <w:trHeight w:val="202"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34"/>
                        </w:pPr>
                        <w:r>
                          <w:rPr>
                            <w:rStyle w:val="CharStyle1791"/>
                          </w:rPr>
                          <w:t>Invisibles:</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96"/>
                        </w:pPr>
                        <w:r>
                          <w:rPr>
                            <w:rStyle w:val="CharStyle1791"/>
                          </w:rPr>
                          <w:t>22</w:t>
                        </w:r>
                        <w:r>
                          <w:rPr>
                            <w:rStyle w:val="CharStyle1791"/>
                            <w:shd w:val="clear" w:color="auto" w:fill="80FFFF"/>
                          </w:rPr>
                          <w:t>.</w:t>
                        </w:r>
                        <w:r>
                          <w:rPr>
                            <w:rStyle w:val="CharStyle1791"/>
                          </w:rPr>
                          <w:t>6</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27</w:t>
                        </w:r>
                        <w:r>
                          <w:rPr>
                            <w:rStyle w:val="CharStyle1791"/>
                            <w:shd w:val="clear" w:color="auto" w:fill="80FFFF"/>
                          </w:rPr>
                          <w:t>.</w:t>
                        </w:r>
                        <w:r>
                          <w:rPr>
                            <w:rStyle w:val="CharStyle1791"/>
                          </w:rPr>
                          <w:t>8</w:t>
                        </w:r>
                      </w:p>
                    </w:tc>
                  </w:tr>
                  <w:tr>
                    <w:trPr>
                      <w:trHeight w:val="187"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34"/>
                        </w:pPr>
                        <w:r>
                          <w:rPr>
                            <w:rStyle w:val="CharStyle1791"/>
                          </w:rPr>
                          <w:t>Investment income</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6.3</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0" w:firstLine="0"/>
                        </w:pPr>
                        <w:r>
                          <w:rPr>
                            <w:rStyle w:val="CharStyle1791"/>
                          </w:rPr>
                          <w:t>12.0</w:t>
                        </w:r>
                      </w:p>
                    </w:tc>
                  </w:tr>
                  <w:tr>
                    <w:trPr>
                      <w:trHeight w:val="197" w:hRule="exact"/>
                    </w:trPr>
                    <w:tc>
                      <w:tcPr>
                        <w:shd w:val="clear" w:color="auto" w:fill="FFFFFF"/>
                        <w:tcBorders/>
                        <w:vAlign w:val="center"/>
                      </w:tcPr>
                      <w:p>
                        <w:pPr>
                          <w:pStyle w:val="Style350"/>
                          <w:widowControl w:val="0"/>
                          <w:keepNext w:val="0"/>
                          <w:keepLines w:val="0"/>
                          <w:shd w:val="clear" w:color="auto" w:fill="auto"/>
                          <w:bidi w:val="0"/>
                          <w:jc w:val="left"/>
                          <w:spacing w:before="0" w:after="0" w:line="140" w:lineRule="exact"/>
                          <w:ind w:left="0" w:right="0" w:firstLine="34"/>
                        </w:pPr>
                        <w:r>
                          <w:rPr>
                            <w:rStyle w:val="CharStyle1791"/>
                          </w:rPr>
                          <w:t>Other services</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6.1</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0" w:firstLine="0"/>
                        </w:pPr>
                        <w:r>
                          <w:rPr>
                            <w:rStyle w:val="CharStyle1791"/>
                          </w:rPr>
                          <w:t>6.2</w:t>
                        </w:r>
                      </w:p>
                    </w:tc>
                  </w:tr>
                  <w:tr>
                    <w:trPr>
                      <w:trHeight w:val="192" w:hRule="exact"/>
                    </w:trPr>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34"/>
                        </w:pPr>
                        <w:r>
                          <w:rPr>
                            <w:rStyle w:val="CharStyle1791"/>
                          </w:rPr>
                          <w:t>Travel</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4.2</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0" w:firstLine="0"/>
                        </w:pPr>
                        <w:r>
                          <w:rPr>
                            <w:rStyle w:val="CharStyle1791"/>
                          </w:rPr>
                          <w:t>4.9</w:t>
                        </w:r>
                      </w:p>
                    </w:tc>
                  </w:tr>
                  <w:tr>
                    <w:trPr>
                      <w:trHeight w:val="206" w:hRule="exact"/>
                    </w:trPr>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34"/>
                        </w:pPr>
                        <w:r>
                          <w:rPr>
                            <w:rStyle w:val="CharStyle1791"/>
                          </w:rPr>
                          <w:t>Transport</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6.0</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0" w:firstLine="0"/>
                        </w:pPr>
                        <w:r>
                          <w:rPr>
                            <w:rStyle w:val="CharStyle1791"/>
                          </w:rPr>
                          <w:t>4.7</w:t>
                        </w:r>
                      </w:p>
                    </w:tc>
                  </w:tr>
                  <w:tr>
                    <w:trPr>
                      <w:trHeight w:val="211"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34"/>
                        </w:pPr>
                        <w:r>
                          <w:rPr>
                            <w:rStyle w:val="CharStyle1791"/>
                          </w:rPr>
                          <w:t>Government &amp; Transfers</w:t>
                        </w:r>
                      </w:p>
                    </w:tc>
                    <w:tc>
                      <w:tcPr>
                        <w:shd w:val="clear" w:color="auto" w:fill="FFFFFF"/>
                        <w:tcBorders/>
                        <w:vAlign w:val="top"/>
                      </w:tcPr>
                      <w:p>
                        <w:pPr>
                          <w:pStyle w:val="Style350"/>
                          <w:widowControl w:val="0"/>
                          <w:keepNext w:val="0"/>
                          <w:keepLines w:val="0"/>
                          <w:shd w:val="clear" w:color="auto" w:fill="auto"/>
                          <w:bidi w:val="0"/>
                          <w:jc w:val="left"/>
                          <w:spacing w:before="0" w:after="0" w:line="200" w:lineRule="exact"/>
                          <w:ind w:left="180" w:right="0" w:firstLine="7"/>
                        </w:pPr>
                        <w:r>
                          <w:rPr>
                            <w:rStyle w:val="CharStyle1800"/>
                          </w:rPr>
                          <w:t>L</w:t>
                        </w:r>
                        <w:r>
                          <w:rPr>
                            <w:rStyle w:val="CharStyle1800"/>
                            <w:shd w:val="clear" w:color="auto" w:fill="80FFFF"/>
                          </w:rPr>
                          <w:t>I</w:t>
                        </w:r>
                      </w:p>
                    </w:tc>
                    <w:tc>
                      <w:tcPr>
                        <w:shd w:val="clear" w:color="auto" w:fill="FFFFFF"/>
                        <w:tcBorders/>
                        <w:vAlign w:val="top"/>
                      </w:tcPr>
                      <w:p>
                        <w:pPr>
                          <w:pStyle w:val="Style350"/>
                          <w:widowControl w:val="0"/>
                          <w:keepNext w:val="0"/>
                          <w:keepLines w:val="0"/>
                          <w:shd w:val="clear" w:color="auto" w:fill="auto"/>
                          <w:bidi w:val="0"/>
                          <w:jc w:val="center"/>
                          <w:spacing w:before="0" w:after="0" w:line="200" w:lineRule="exact"/>
                          <w:ind w:left="0" w:right="0" w:firstLine="0"/>
                        </w:pPr>
                        <w:r>
                          <w:rPr>
                            <w:rStyle w:val="CharStyle1800"/>
                            <w:shd w:val="clear" w:color="auto" w:fill="80FFFF"/>
                          </w:rPr>
                          <w:t>L4</w:t>
                        </w:r>
                      </w:p>
                    </w:tc>
                  </w:tr>
                </w:tbl>
                <w:p>
                  <w:pPr>
                    <w:pStyle w:val="Style1797"/>
                    <w:widowControl w:val="0"/>
                    <w:keepNext w:val="0"/>
                    <w:keepLines w:val="0"/>
                    <w:shd w:val="clear" w:color="auto" w:fill="auto"/>
                    <w:bidi w:val="0"/>
                    <w:jc w:val="left"/>
                    <w:spacing w:before="0" w:after="0" w:line="160" w:lineRule="exact"/>
                    <w:ind w:left="0" w:right="0" w:firstLine="0"/>
                  </w:pPr>
                  <w:r>
                    <w:rPr>
                      <w:rStyle w:val="CharStyle1799"/>
                      <w:i w:val="0"/>
                      <w:iCs w:val="0"/>
                    </w:rPr>
                    <w:t xml:space="preserve">Source: </w:t>
                  </w:r>
                  <w:r>
                    <w:rPr>
                      <w:lang w:val="en-US" w:eastAsia="en-US" w:bidi="en-US"/>
                      <w:w w:val="100"/>
                      <w:spacing w:val="0"/>
                      <w:color w:val="000000"/>
                      <w:position w:val="0"/>
                    </w:rPr>
                    <w:t>Calculated from IMF data.</w:t>
                  </w:r>
                </w:p>
                <w:p>
                  <w:pPr>
                    <w:widowControl w:val="0"/>
                    <w:rPr>
                      <w:sz w:val="2"/>
                      <w:szCs w:val="2"/>
                    </w:rPr>
                  </w:pPr>
                </w:p>
              </w:txbxContent>
            </v:textbox>
            <w10:wrap type="topAndBottom" anchorx="margin" anchory="margin"/>
          </v:shape>
        </w:pict>
      </w:r>
      <w:r>
        <w:rPr>
          <w:lang w:val="en-US" w:eastAsia="en-US" w:bidi="en-US"/>
          <w:w w:val="100"/>
          <w:spacing w:val="0"/>
          <w:color w:val="000000"/>
          <w:position w:val="0"/>
        </w:rPr>
        <w:t>service exporter is of recent vintage indicating the ferocity of inter-imperial</w:t>
        <w:t>ist battles in the service sector. Sugges</w:t>
        <w:t>tive in this respect is the relative and absolute decline of the UK as an interna</w:t>
        <w:t xml:space="preserve">tional service exporter. This is of great significance for understanding the changing structural configuration since Britain's international service economy has been, since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875</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one of the funda</w:t>
        <w:t>mental pillars of British imperialism.</w:t>
      </w:r>
    </w:p>
    <w:p>
      <w:pPr>
        <w:pStyle w:val="Style210"/>
        <w:widowControl w:val="0"/>
        <w:keepNext w:val="0"/>
        <w:keepLines w:val="0"/>
        <w:shd w:val="clear" w:color="auto" w:fill="auto"/>
        <w:bidi w:val="0"/>
        <w:spacing w:before="0" w:after="0" w:line="206" w:lineRule="exact"/>
        <w:ind w:left="0" w:right="0" w:firstLine="374"/>
      </w:pPr>
      <w:r>
        <w:rPr>
          <w:lang w:val="en-US" w:eastAsia="en-US" w:bidi="en-US"/>
          <w:w w:val="100"/>
          <w:spacing w:val="0"/>
          <w:color w:val="000000"/>
          <w:position w:val="0"/>
        </w:rPr>
        <w:t>In 1986, the UK appropriated a sur</w:t>
        <w:t>plus of nearly £10 billion that compen</w:t>
        <w:t>sated for the deficit in manufactured goods exports. A reversal of fortunes is apparent. Tha</w:t>
      </w:r>
      <w:r>
        <w:rPr>
          <w:lang w:val="en-US" w:eastAsia="en-US" w:bidi="en-US"/>
          <w:w w:val="100"/>
          <w:spacing w:val="0"/>
          <w:color w:val="000000"/>
          <w:shd w:val="clear" w:color="auto" w:fill="80FFFF"/>
          <w:position w:val="0"/>
        </w:rPr>
        <w:t>ts</w:t>
      </w:r>
      <w:r>
        <w:rPr>
          <w:lang w:val="en-US" w:eastAsia="en-US" w:bidi="en-US"/>
          <w:w w:val="100"/>
          <w:spacing w:val="0"/>
          <w:color w:val="000000"/>
          <w:position w:val="0"/>
        </w:rPr>
        <w:t>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plus, however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being whittled </w:t>
      </w:r>
      <w:r>
        <w:rPr>
          <w:lang w:val="en-US" w:eastAsia="en-US" w:bidi="en-US"/>
          <w:w w:val="100"/>
          <w:spacing w:val="0"/>
          <w:color w:val="000000"/>
          <w:shd w:val="clear" w:color="auto" w:fill="80FFFF"/>
          <w:position w:val="0"/>
        </w:rPr>
        <w:t>aw</w:t>
      </w:r>
      <w:r>
        <w:rPr>
          <w:lang w:val="en-US" w:eastAsia="en-US" w:bidi="en-US"/>
          <w:w w:val="100"/>
          <w:spacing w:val="0"/>
          <w:color w:val="000000"/>
          <w:position w:val="0"/>
        </w:rPr>
        <w:t>ay; and fast hitting £4 billion at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end of 1990. G</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en the soaring cost of the Gulf War and the current reces</w:t>
        <w:t>sio</w:t>
      </w:r>
      <w:r>
        <w:rPr>
          <w:lang w:val="en-US" w:eastAsia="en-US" w:bidi="en-US"/>
          <w:w w:val="100"/>
          <w:spacing w:val="0"/>
          <w:color w:val="000000"/>
          <w:shd w:val="clear" w:color="auto" w:fill="80FFFF"/>
          <w:position w:val="0"/>
        </w:rPr>
        <w:t>na</w:t>
      </w:r>
      <w:r>
        <w:rPr>
          <w:lang w:val="en-US" w:eastAsia="en-US" w:bidi="en-US"/>
          <w:w w:val="100"/>
          <w:spacing w:val="0"/>
          <w:color w:val="000000"/>
          <w:position w:val="0"/>
        </w:rPr>
        <w:t>lread</w:t>
      </w:r>
      <w:r>
        <w:rPr>
          <w:lang w:val="en-US" w:eastAsia="en-US" w:bidi="en-US"/>
          <w:w w:val="100"/>
          <w:spacing w:val="0"/>
          <w:color w:val="000000"/>
          <w:shd w:val="clear" w:color="auto" w:fill="80FFFF"/>
          <w:position w:val="0"/>
        </w:rPr>
        <w:t>yu</w:t>
      </w:r>
      <w:r>
        <w:rPr>
          <w:lang w:val="en-US" w:eastAsia="en-US" w:bidi="en-US"/>
          <w:w w:val="100"/>
          <w:spacing w:val="0"/>
          <w:color w:val="000000"/>
          <w:position w:val="0"/>
        </w:rPr>
        <w:t>nderway, the 1991 surplus forecast is anticipated to slide to around £1 billion. But even that wretched little sum is far too sanguine. Hence the obvious implications: to the extent that the surplus on invisibles has eroded the overall current account deficit, the latter</w:t>
      </w:r>
    </w:p>
    <w:p>
      <w:pPr>
        <w:pStyle w:val="Style210"/>
        <w:widowControl w:val="0"/>
        <w:keepNext w:val="0"/>
        <w:keepLines w:val="0"/>
        <w:shd w:val="clear" w:color="auto" w:fill="auto"/>
        <w:bidi w:val="0"/>
        <w:spacing w:before="0" w:after="0" w:line="206" w:lineRule="exact"/>
        <w:ind w:left="0" w:right="0" w:firstLine="42"/>
      </w:pPr>
      <w:r>
        <w:br w:type="column"/>
      </w:r>
      <w:r>
        <w:rPr>
          <w:lang w:val="en-US" w:eastAsia="en-US" w:bidi="en-US"/>
          <w:w w:val="100"/>
          <w:spacing w:val="0"/>
          <w:color w:val="000000"/>
          <w:position w:val="0"/>
        </w:rPr>
        <w:t>has shot past a record £23 billion by end of 1990</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spacing w:before="0" w:after="0" w:line="206" w:lineRule="exact"/>
        <w:ind w:left="0" w:right="0" w:firstLine="365"/>
      </w:pPr>
      <w:r>
        <w:rPr>
          <w:lang w:val="en-US" w:eastAsia="en-US" w:bidi="en-US"/>
          <w:w w:val="100"/>
          <w:spacing w:val="0"/>
          <w:color w:val="000000"/>
          <w:position w:val="0"/>
        </w:rPr>
        <w:t xml:space="preserve">Imperialist Britain, as a model parasite </w:t>
      </w:r>
      <w:r>
        <w:rPr>
          <w:rStyle w:val="CharStyle1755"/>
        </w:rPr>
        <w:t>par excellence</w:t>
      </w:r>
      <w:r>
        <w:rPr>
          <w:lang w:val="en-US" w:eastAsia="en-US" w:bidi="en-US"/>
          <w:w w:val="100"/>
          <w:spacing w:val="0"/>
          <w:color w:val="000000"/>
          <w:position w:val="0"/>
        </w:rPr>
        <w:t xml:space="preserve"> of imperialism, has always drawn its wealth from elsewhere and it continues to do so albeit at a less profligate rate. The reason for the ero</w:t>
        <w:t>sion of the overall invisible surplus has been the relatively modest amount of capital flowing into the UK from inter</w:t>
        <w:t>est, profits and dividends on overseas assets: the seedbed of imperialism. How does one explain, however, judged from the data of the Central Statistical Office, this diminution in earning given the very high leve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of assets held abroad?</w:t>
      </w:r>
    </w:p>
    <w:p>
      <w:pPr>
        <w:pStyle w:val="Style210"/>
        <w:widowControl w:val="0"/>
        <w:keepNext w:val="0"/>
        <w:keepLines w:val="0"/>
        <w:shd w:val="clear" w:color="auto" w:fill="auto"/>
        <w:bidi w:val="0"/>
        <w:spacing w:before="0" w:after="0" w:line="206" w:lineRule="exact"/>
        <w:ind w:left="0" w:right="0" w:firstLine="365"/>
      </w:pPr>
      <w:r>
        <w:rPr>
          <w:lang w:val="en-US" w:eastAsia="en-US" w:bidi="en-US"/>
          <w:w w:val="100"/>
          <w:spacing w:val="0"/>
          <w:color w:val="000000"/>
          <w:position w:val="0"/>
        </w:rPr>
        <w:t>There are certain specific factors at work. In all probability the Britis</w:t>
      </w:r>
      <w:r>
        <w:rPr>
          <w:lang w:val="en-US" w:eastAsia="en-US" w:bidi="en-US"/>
          <w:w w:val="100"/>
          <w:spacing w:val="0"/>
          <w:color w:val="000000"/>
          <w:shd w:val="clear" w:color="auto" w:fill="80FFFF"/>
          <w:position w:val="0"/>
        </w:rPr>
        <w:t>hb</w:t>
      </w:r>
      <w:r>
        <w:rPr>
          <w:lang w:val="en-US" w:eastAsia="en-US" w:bidi="en-US"/>
          <w:w w:val="100"/>
          <w:spacing w:val="0"/>
          <w:color w:val="000000"/>
          <w:position w:val="0"/>
        </w:rPr>
        <w:t>our- geoisieare reinvesting thei</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ssets abroad rather than bringing them back home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is certainly true between 1900-19</w:t>
      </w:r>
      <w:r>
        <w:rPr>
          <w:lang w:val="en-US" w:eastAsia="en-US" w:bidi="en-US"/>
          <w:w w:val="100"/>
          <w:spacing w:val="0"/>
          <w:color w:val="000000"/>
          <w:shd w:val="clear" w:color="auto" w:fill="80FFFF"/>
          <w:position w:val="0"/>
        </w:rPr>
        <w:t>1</w:t>
      </w:r>
      <w:r>
        <w:rPr>
          <w:lang w:val="en-US" w:eastAsia="en-US" w:bidi="en-US"/>
          <w:w w:val="100"/>
          <w:spacing w:val="0"/>
          <w:color w:val="000000"/>
          <w:position w:val="0"/>
        </w:rPr>
        <w:t>4, although less marked than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between 1919- 1939. Moreover, as the organ of The City (of London), </w:t>
      </w:r>
      <w:r>
        <w:rPr>
          <w:rStyle w:val="CharStyle1755"/>
        </w:rPr>
        <w:t>The Financial Times</w:t>
      </w:r>
      <w:r>
        <w:rPr>
          <w:lang w:val="en-US" w:eastAsia="en-US" w:bidi="en-US"/>
          <w:w w:val="100"/>
          <w:spacing w:val="0"/>
          <w:color w:val="000000"/>
          <w:position w:val="0"/>
        </w:rPr>
        <w:t xml:space="preserve"> sug</w:t>
        <w:t>gests a contributory factor in the slip</w:t>
        <w:t>page of these invisible ea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ings is that</w:t>
      </w:r>
    </w:p>
    <w:p>
      <w:pPr>
        <w:pStyle w:val="Style210"/>
        <w:widowControl w:val="0"/>
        <w:keepNext w:val="0"/>
        <w:keepLines w:val="0"/>
        <w:shd w:val="clear" w:color="auto" w:fill="auto"/>
        <w:bidi w:val="0"/>
        <w:spacing w:before="0" w:after="0" w:line="206" w:lineRule="exact"/>
        <w:ind w:left="0" w:right="0" w:firstLine="40"/>
      </w:pPr>
      <w:r>
        <w:br w:type="column"/>
      </w:r>
      <w:r>
        <w:rPr>
          <w:lang w:val="en-US" w:eastAsia="en-US" w:bidi="en-US"/>
          <w:w w:val="100"/>
          <w:spacing w:val="0"/>
          <w:color w:val="000000"/>
          <w:position w:val="0"/>
        </w:rPr>
        <w:t>the US banks have become large net borrowers relative to overseas rivals. This underscores the dilemmas of UK imperialism and bears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kinship with what is precisely occu</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ng within the US. The UK economy is taking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more overseas debt - that is, it is becoming more leveraged - to offset the still un</w:t>
        <w:t>controllably large visible deficit.</w:t>
      </w:r>
    </w:p>
    <w:p>
      <w:pPr>
        <w:pStyle w:val="Style210"/>
        <w:widowControl w:val="0"/>
        <w:keepNext w:val="0"/>
        <w:keepLines w:val="0"/>
        <w:shd w:val="clear" w:color="auto" w:fill="auto"/>
        <w:bidi w:val="0"/>
        <w:spacing w:before="0" w:after="0" w:line="206" w:lineRule="exact"/>
        <w:ind w:left="0" w:right="0" w:firstLine="374"/>
      </w:pPr>
      <w:r>
        <w:rPr>
          <w:lang w:val="en-US" w:eastAsia="en-US" w:bidi="en-US"/>
          <w:w w:val="100"/>
          <w:spacing w:val="0"/>
          <w:color w:val="000000"/>
          <w:position w:val="0"/>
        </w:rPr>
        <w:t>A historical reversal in the fortunes of imperialism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 work; instead of the institutions of finance capital, mainly the banks, sucking in colossal sums of interest on overseas loans, they have become net payers of interest. The managers of British finance capital are aware that the auguries for a re-bounce are poor. As the UK rapidly depletes its overseas assets (a fate that it shares with the US), service payments from interest and other financial transactions relat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to these assets will fall. The cost of the Gulf War is speeding up the liquidation of its overseas ass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ts.</w:t>
      </w:r>
    </w:p>
    <w:p>
      <w:pPr>
        <w:pStyle w:val="Style210"/>
        <w:widowControl w:val="0"/>
        <w:keepNext w:val="0"/>
        <w:keepLines w:val="0"/>
        <w:shd w:val="clear" w:color="auto" w:fill="auto"/>
        <w:bidi w:val="0"/>
        <w:spacing w:before="0" w:after="0" w:line="206" w:lineRule="exact"/>
        <w:ind w:left="0" w:right="0" w:firstLine="374"/>
        <w:sectPr>
          <w:pgSz w:w="13195" w:h="17244"/>
          <w:pgMar w:top="2238" w:left="1367" w:right="1367" w:bottom="1892" w:header="0" w:footer="3" w:gutter="842"/>
          <w:rtlGutter w:val="0"/>
          <w:cols w:num="3" w:space="122"/>
          <w:noEndnote/>
          <w:docGrid w:linePitch="360"/>
        </w:sectPr>
      </w:pPr>
      <w:r>
        <w:pict>
          <v:shape id="_x0000_s1788" type="#_x0000_t202" style="position:absolute;margin-left:45.85pt;margin-top:11.5pt;width:141.1pt;height:33.6pt;z-index:-125828986;mso-wrap-distance-left:5pt;mso-wrap-distance-right:5pt;mso-position-horizontal-relative:margin;mso-position-vertical-relative:margin" filled="f" stroked="f">
            <v:textbox style="mso-fit-shape-to-text:t" inset="0,0,0,0">
              <w:txbxContent>
                <w:p>
                  <w:pPr>
                    <w:pStyle w:val="Style903"/>
                    <w:widowControl w:val="0"/>
                    <w:keepNext/>
                    <w:keepLines/>
                    <w:shd w:val="clear" w:color="auto" w:fill="auto"/>
                    <w:bidi w:val="0"/>
                    <w:jc w:val="center"/>
                    <w:spacing w:before="0" w:after="0" w:line="259" w:lineRule="exact"/>
                    <w:ind w:left="0" w:right="0" w:firstLine="0"/>
                  </w:pPr>
                  <w:bookmarkStart w:id="152" w:name="bookmark152"/>
                  <w:r>
                    <w:rPr>
                      <w:rStyle w:val="CharStyle1790"/>
                      <w:b/>
                      <w:bCs/>
                    </w:rPr>
                    <w:t>Direct investments Abroad</w:t>
                    <w:br/>
                    <w:t>1975-1990: in percent</w:t>
                  </w:r>
                  <w:bookmarkEnd w:id="152"/>
                </w:p>
              </w:txbxContent>
            </v:textbox>
            <w10:wrap type="topAndBottom" anchorx="margin" anchory="margin"/>
          </v:shape>
        </w:pict>
      </w:r>
      <w:r>
        <w:pict>
          <v:shape id="_x0000_s1789" type="#_x0000_t202" style="position:absolute;margin-left:8.4pt;margin-top:53.75pt;width:216.25pt;height:5.e-02pt;z-index:-125828985;mso-wrap-distance-left:5pt;mso-wrap-distance-right:5pt;mso-position-horizontal-relative:margin;mso-position-vertical-relative:margin" filled="f" stroked="f">
            <v:textbox style="mso-fit-shape-to-text:t" inset="0,0,0,0">
              <w:txbxContent>
                <w:tbl>
                  <w:tblPr>
                    <w:tblOverlap w:val="never"/>
                    <w:tblLayout w:type="fixed"/>
                    <w:jc w:val="center"/>
                  </w:tblPr>
                  <w:tblGrid>
                    <w:gridCol w:w="782"/>
                    <w:gridCol w:w="581"/>
                    <w:gridCol w:w="619"/>
                    <w:gridCol w:w="653"/>
                    <w:gridCol w:w="696"/>
                    <w:gridCol w:w="566"/>
                    <w:gridCol w:w="427"/>
                  </w:tblGrid>
                  <w:tr>
                    <w:trPr>
                      <w:trHeight w:val="197" w:hRule="exact"/>
                    </w:trPr>
                    <w:tc>
                      <w:tcPr>
                        <w:shd w:val="clear" w:color="auto" w:fill="FFFFFF"/>
                        <w:tcBorders/>
                        <w:vAlign w:val="top"/>
                      </w:tcPr>
                      <w:p>
                        <w:pPr>
                          <w:widowControl w:val="0"/>
                          <w:rPr>
                            <w:sz w:val="10"/>
                            <w:szCs w:val="10"/>
                          </w:rPr>
                        </w:pPr>
                      </w:p>
                    </w:tc>
                    <w:tc>
                      <w:tcPr>
                        <w:shd w:val="clear" w:color="auto" w:fill="FFFFFF"/>
                        <w:gridSpan w:val="2"/>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Mining</w:t>
                        </w:r>
                      </w:p>
                    </w:tc>
                    <w:tc>
                      <w:tcPr>
                        <w:shd w:val="clear" w:color="auto" w:fill="FFFFFF"/>
                        <w:gridSpan w:val="2"/>
                        <w:tcBorders/>
                        <w:vAlign w:val="bottom"/>
                      </w:tcPr>
                      <w:p>
                        <w:pPr>
                          <w:pStyle w:val="Style350"/>
                          <w:widowControl w:val="0"/>
                          <w:keepNext w:val="0"/>
                          <w:keepLines w:val="0"/>
                          <w:shd w:val="clear" w:color="auto" w:fill="auto"/>
                          <w:bidi w:val="0"/>
                          <w:jc w:val="left"/>
                          <w:spacing w:before="0" w:after="0" w:line="140" w:lineRule="exact"/>
                          <w:ind w:left="0" w:right="0" w:firstLine="125"/>
                        </w:pPr>
                        <w:r>
                          <w:rPr>
                            <w:rStyle w:val="CharStyle1791"/>
                          </w:rPr>
                          <w:t>Manufacturing</w:t>
                        </w:r>
                      </w:p>
                    </w:tc>
                    <w:tc>
                      <w:tcPr>
                        <w:shd w:val="clear" w:color="auto" w:fill="FFFFFF"/>
                        <w:gridSpan w:val="2"/>
                        <w:tcBorders/>
                        <w:vAlign w:val="bottom"/>
                      </w:tcPr>
                      <w:p>
                        <w:pPr>
                          <w:pStyle w:val="Style350"/>
                          <w:widowControl w:val="0"/>
                          <w:keepNext w:val="0"/>
                          <w:keepLines w:val="0"/>
                          <w:shd w:val="clear" w:color="auto" w:fill="auto"/>
                          <w:bidi w:val="0"/>
                          <w:jc w:val="left"/>
                          <w:spacing w:before="0" w:after="0" w:line="140" w:lineRule="exact"/>
                          <w:ind w:left="220" w:right="0" w:firstLine="1"/>
                        </w:pPr>
                        <w:r>
                          <w:rPr>
                            <w:rStyle w:val="CharStyle1791"/>
                          </w:rPr>
                          <w:t>Services</w:t>
                        </w:r>
                      </w:p>
                    </w:tc>
                  </w:tr>
                  <w:tr>
                    <w:trPr>
                      <w:trHeight w:val="250" w:hRule="exact"/>
                    </w:trPr>
                    <w:tc>
                      <w:tcPr>
                        <w:shd w:val="clear" w:color="auto" w:fill="FFFFFF"/>
                        <w:tcBorders/>
                        <w:vAlign w:val="top"/>
                      </w:tcPr>
                      <w:p>
                        <w:pPr>
                          <w:widowControl w:val="0"/>
                          <w:rPr>
                            <w:sz w:val="10"/>
                            <w:szCs w:val="10"/>
                          </w:rPr>
                        </w:pP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82"/>
                        </w:pPr>
                        <w:r>
                          <w:rPr>
                            <w:rStyle w:val="CharStyle1791"/>
                            <w:shd w:val="clear" w:color="auto" w:fill="80FFFF"/>
                          </w:rPr>
                          <w:t>19</w:t>
                        </w:r>
                        <w:r>
                          <w:rPr>
                            <w:rStyle w:val="CharStyle1791"/>
                          </w:rPr>
                          <w:t>75</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140" w:right="0" w:firstLine="4"/>
                        </w:pPr>
                        <w:r>
                          <w:rPr>
                            <w:rStyle w:val="CharStyle1791"/>
                          </w:rPr>
                          <w:t>1990</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180" w:right="0" w:hanging="7"/>
                        </w:pPr>
                        <w:r>
                          <w:rPr>
                            <w:rStyle w:val="CharStyle1791"/>
                            <w:shd w:val="clear" w:color="auto" w:fill="80FFFF"/>
                          </w:rPr>
                          <w:t>19</w:t>
                        </w:r>
                        <w:r>
                          <w:rPr>
                            <w:rStyle w:val="CharStyle1791"/>
                          </w:rPr>
                          <w:t>75</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130"/>
                        </w:pPr>
                        <w:r>
                          <w:rPr>
                            <w:rStyle w:val="CharStyle1791"/>
                            <w:shd w:val="clear" w:color="auto" w:fill="80FFFF"/>
                          </w:rPr>
                          <w:t>19</w:t>
                        </w:r>
                        <w:r>
                          <w:rPr>
                            <w:rStyle w:val="CharStyle1791"/>
                          </w:rPr>
                          <w:t>90</w:t>
                        </w:r>
                      </w:p>
                    </w:tc>
                    <w:tc>
                      <w:tcPr>
                        <w:shd w:val="clear" w:color="auto" w:fill="FFFFFF"/>
                        <w:gridSpan w:val="2"/>
                        <w:tcBorders/>
                        <w:vAlign w:val="top"/>
                      </w:tcPr>
                      <w:p>
                        <w:pPr>
                          <w:pStyle w:val="Style350"/>
                          <w:widowControl w:val="0"/>
                          <w:keepNext w:val="0"/>
                          <w:keepLines w:val="0"/>
                          <w:shd w:val="clear" w:color="auto" w:fill="auto"/>
                          <w:bidi w:val="0"/>
                          <w:jc w:val="left"/>
                          <w:spacing w:before="0" w:after="0" w:line="140" w:lineRule="exact"/>
                          <w:ind w:left="0" w:right="0" w:firstLine="106"/>
                        </w:pPr>
                        <w:r>
                          <w:rPr>
                            <w:rStyle w:val="CharStyle1791"/>
                          </w:rPr>
                          <w:t>1975 1990</w:t>
                        </w:r>
                      </w:p>
                    </w:tc>
                  </w:tr>
                  <w:tr>
                    <w:trPr>
                      <w:trHeight w:val="278" w:hRule="exact"/>
                    </w:trPr>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38"/>
                        </w:pPr>
                        <w:r>
                          <w:rPr>
                            <w:rStyle w:val="CharStyle1791"/>
                          </w:rPr>
                          <w:t>USA</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26</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18</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45</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41</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24</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180" w:right="0" w:hanging="5"/>
                        </w:pPr>
                        <w:r>
                          <w:rPr>
                            <w:rStyle w:val="CharStyle1791"/>
                          </w:rPr>
                          <w:t>36</w:t>
                        </w:r>
                      </w:p>
                    </w:tc>
                  </w:tr>
                  <w:tr>
                    <w:trPr>
                      <w:trHeight w:val="197" w:hRule="exact"/>
                    </w:trPr>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38"/>
                        </w:pPr>
                        <w:r>
                          <w:rPr>
                            <w:rStyle w:val="CharStyle1791"/>
                          </w:rPr>
                          <w:t>UK</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11</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7</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69</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23</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29</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180" w:right="0" w:hanging="5"/>
                        </w:pPr>
                        <w:r>
                          <w:rPr>
                            <w:rStyle w:val="CharStyle1791"/>
                          </w:rPr>
                          <w:t>41</w:t>
                        </w:r>
                      </w:p>
                    </w:tc>
                  </w:tr>
                  <w:tr>
                    <w:trPr>
                      <w:trHeight w:val="211"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38"/>
                        </w:pPr>
                        <w:r>
                          <w:rPr>
                            <w:rStyle w:val="CharStyle1791"/>
                          </w:rPr>
                          <w:t>Japan</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28</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220" w:firstLine="0"/>
                        </w:pPr>
                        <w:r>
                          <w:rPr>
                            <w:rStyle w:val="CharStyle1791"/>
                            <w:shd w:val="clear" w:color="auto" w:fill="80FFFF"/>
                          </w:rPr>
                          <w:t>0</w:t>
                        </w:r>
                      </w:p>
                    </w:tc>
                    <w:tc>
                      <w:tcPr>
                        <w:shd w:val="clear" w:color="auto" w:fill="FFFFFF"/>
                        <w:tcBorders/>
                        <w:vAlign w:val="top"/>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32</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23</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36</w:t>
                        </w:r>
                      </w:p>
                    </w:tc>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180" w:right="0" w:hanging="5"/>
                        </w:pPr>
                        <w:r>
                          <w:rPr>
                            <w:rStyle w:val="CharStyle1791"/>
                          </w:rPr>
                          <w:t>6</w:t>
                        </w:r>
                        <w:r>
                          <w:rPr>
                            <w:rStyle w:val="CharStyle1791"/>
                            <w:shd w:val="clear" w:color="auto" w:fill="80FFFF"/>
                          </w:rPr>
                          <w:t>8</w:t>
                        </w:r>
                      </w:p>
                    </w:tc>
                  </w:tr>
                  <w:tr>
                    <w:trPr>
                      <w:trHeight w:val="197"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38"/>
                        </w:pPr>
                        <w:r>
                          <w:rPr>
                            <w:rStyle w:val="CharStyle1791"/>
                          </w:rPr>
                          <w:t>Germany</w:t>
                        </w:r>
                      </w:p>
                    </w:tc>
                    <w:tc>
                      <w:tcPr>
                        <w:shd w:val="clear" w:color="auto" w:fill="FFFFFF"/>
                        <w:tcBorders/>
                        <w:vAlign w:val="top"/>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4</w:t>
                        </w:r>
                      </w:p>
                    </w:tc>
                    <w:tc>
                      <w:tcPr>
                        <w:shd w:val="clear" w:color="auto" w:fill="FFFFFF"/>
                        <w:tcBorders/>
                        <w:vAlign w:val="bottom"/>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2</w:t>
                        </w:r>
                      </w:p>
                    </w:tc>
                    <w:tc>
                      <w:tcPr>
                        <w:shd w:val="clear" w:color="auto" w:fill="FFFFFF"/>
                        <w:tcBorders/>
                        <w:vAlign w:val="top"/>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46</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41</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42</w:t>
                        </w:r>
                      </w:p>
                    </w:tc>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180" w:right="0" w:hanging="5"/>
                        </w:pPr>
                        <w:r>
                          <w:rPr>
                            <w:rStyle w:val="CharStyle1791"/>
                          </w:rPr>
                          <w:t>57</w:t>
                        </w:r>
                      </w:p>
                    </w:tc>
                  </w:tr>
                  <w:tr>
                    <w:trPr>
                      <w:trHeight w:val="182" w:hRule="exact"/>
                    </w:trPr>
                    <w:tc>
                      <w:tcPr>
                        <w:shd w:val="clear" w:color="auto" w:fill="FFFFFF"/>
                        <w:gridSpan w:val="2"/>
                        <w:tcBorders>
                          <w:bottom w:val="single" w:sz="4"/>
                        </w:tcBorders>
                        <w:vAlign w:val="top"/>
                      </w:tcPr>
                      <w:p>
                        <w:pPr>
                          <w:pStyle w:val="Style350"/>
                          <w:widowControl w:val="0"/>
                          <w:keepNext w:val="0"/>
                          <w:keepLines w:val="0"/>
                          <w:shd w:val="clear" w:color="auto" w:fill="auto"/>
                          <w:bidi w:val="0"/>
                          <w:jc w:val="left"/>
                          <w:spacing w:before="0" w:after="0" w:line="140" w:lineRule="exact"/>
                          <w:ind w:left="0" w:right="0" w:firstLine="48"/>
                        </w:pPr>
                        <w:r>
                          <w:rPr>
                            <w:rStyle w:val="CharStyle1791"/>
                          </w:rPr>
                          <w:t>Netherlands 26</w:t>
                        </w:r>
                      </w:p>
                    </w:tc>
                    <w:tc>
                      <w:tcPr>
                        <w:shd w:val="clear" w:color="auto" w:fill="FFFFFF"/>
                        <w:tcBorders>
                          <w:bottom w:val="single" w:sz="4"/>
                        </w:tcBorders>
                        <w:vAlign w:val="top"/>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33</w:t>
                        </w:r>
                      </w:p>
                    </w:tc>
                    <w:tc>
                      <w:tcPr>
                        <w:shd w:val="clear" w:color="auto" w:fill="FFFFFF"/>
                        <w:tcBorders>
                          <w:bottom w:val="single" w:sz="4"/>
                        </w:tcBorders>
                        <w:vAlign w:val="top"/>
                      </w:tcPr>
                      <w:p>
                        <w:pPr>
                          <w:pStyle w:val="Style350"/>
                          <w:widowControl w:val="0"/>
                          <w:keepNext w:val="0"/>
                          <w:keepLines w:val="0"/>
                          <w:shd w:val="clear" w:color="auto" w:fill="auto"/>
                          <w:bidi w:val="0"/>
                          <w:jc w:val="right"/>
                          <w:spacing w:before="0" w:after="0" w:line="140" w:lineRule="exact"/>
                          <w:ind w:left="0" w:right="220" w:firstLine="0"/>
                        </w:pPr>
                        <w:r>
                          <w:rPr>
                            <w:rStyle w:val="CharStyle1791"/>
                          </w:rPr>
                          <w:t>39</w:t>
                        </w:r>
                      </w:p>
                    </w:tc>
                    <w:tc>
                      <w:tcPr>
                        <w:shd w:val="clear" w:color="auto" w:fill="FFFFFF"/>
                        <w:tcBorders>
                          <w:bottom w:val="single" w:sz="4"/>
                        </w:tcBorders>
                        <w:vAlign w:val="top"/>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17</w:t>
                        </w:r>
                      </w:p>
                    </w:tc>
                    <w:tc>
                      <w:tcPr>
                        <w:shd w:val="clear" w:color="auto" w:fill="FFFFFF"/>
                        <w:tcBorders>
                          <w:bottom w:val="single" w:sz="4"/>
                        </w:tcBorders>
                        <w:vAlign w:val="top"/>
                      </w:tcPr>
                      <w:p>
                        <w:pPr>
                          <w:pStyle w:val="Style350"/>
                          <w:widowControl w:val="0"/>
                          <w:keepNext w:val="0"/>
                          <w:keepLines w:val="0"/>
                          <w:shd w:val="clear" w:color="auto" w:fill="auto"/>
                          <w:bidi w:val="0"/>
                          <w:jc w:val="left"/>
                          <w:spacing w:before="0" w:after="0" w:line="140" w:lineRule="exact"/>
                          <w:ind w:left="220" w:right="0" w:firstLine="6"/>
                        </w:pPr>
                        <w:r>
                          <w:rPr>
                            <w:rStyle w:val="CharStyle1791"/>
                          </w:rPr>
                          <w:t>15</w:t>
                        </w:r>
                      </w:p>
                    </w:tc>
                    <w:tc>
                      <w:tcPr>
                        <w:shd w:val="clear" w:color="auto" w:fill="FFFFFF"/>
                        <w:tcBorders>
                          <w:bottom w:val="single" w:sz="4"/>
                        </w:tcBorders>
                        <w:vAlign w:val="top"/>
                      </w:tcPr>
                      <w:p>
                        <w:pPr>
                          <w:pStyle w:val="Style350"/>
                          <w:widowControl w:val="0"/>
                          <w:keepNext w:val="0"/>
                          <w:keepLines w:val="0"/>
                          <w:shd w:val="clear" w:color="auto" w:fill="auto"/>
                          <w:bidi w:val="0"/>
                          <w:jc w:val="left"/>
                          <w:spacing w:before="0" w:after="0" w:line="140" w:lineRule="exact"/>
                          <w:ind w:left="180" w:right="0" w:hanging="5"/>
                        </w:pPr>
                        <w:r>
                          <w:rPr>
                            <w:rStyle w:val="CharStyle1791"/>
                          </w:rPr>
                          <w:t>31</w:t>
                        </w:r>
                      </w:p>
                    </w:tc>
                  </w:tr>
                </w:tbl>
                <w:p>
                  <w:pPr>
                    <w:widowControl w:val="0"/>
                    <w:rPr>
                      <w:sz w:val="2"/>
                      <w:szCs w:val="2"/>
                    </w:rPr>
                  </w:pPr>
                </w:p>
              </w:txbxContent>
            </v:textbox>
            <w10:wrap type="topAndBottom" anchorx="margin" anchory="margin"/>
          </v:shape>
        </w:pict>
      </w:r>
      <w:r>
        <w:pict>
          <v:shape id="_x0000_s1790" type="#_x0000_t202" style="position:absolute;margin-left:9.1pt;margin-top:138.05pt;width:216.25pt;height:22.55pt;z-index:-125828984;mso-wrap-distance-left:5pt;mso-wrap-distance-right:5pt;mso-position-horizontal-relative:margin;mso-position-vertical-relative:margin" filled="f" stroked="f">
            <v:textbox style="mso-fit-shape-to-text:t" inset="0,0,0,0">
              <w:txbxContent>
                <w:p>
                  <w:pPr>
                    <w:pStyle w:val="Style149"/>
                    <w:widowControl w:val="0"/>
                    <w:keepNext w:val="0"/>
                    <w:keepLines w:val="0"/>
                    <w:shd w:val="clear" w:color="auto" w:fill="auto"/>
                    <w:bidi w:val="0"/>
                    <w:jc w:val="both"/>
                    <w:spacing w:before="0" w:after="0" w:line="197" w:lineRule="exact"/>
                    <w:ind w:left="0" w:right="0" w:firstLine="34"/>
                  </w:pPr>
                  <w:r>
                    <w:rPr>
                      <w:rStyle w:val="CharStyle1792"/>
                      <w:i w:val="0"/>
                      <w:iCs w:val="0"/>
                    </w:rPr>
                    <w:t xml:space="preserve">Source: </w:t>
                  </w:r>
                  <w:r>
                    <w:rPr>
                      <w:rStyle w:val="CharStyle1793"/>
                      <w:i/>
                      <w:iCs/>
                    </w:rPr>
                    <w:t>Ca</w:t>
                  </w:r>
                  <w:r>
                    <w:rPr>
                      <w:rStyle w:val="CharStyle1793"/>
                      <w:i/>
                      <w:iCs/>
                      <w:shd w:val="clear" w:color="auto" w:fill="80FFFF"/>
                    </w:rPr>
                    <w:t>l</w:t>
                  </w:r>
                  <w:r>
                    <w:rPr>
                      <w:rStyle w:val="CharStyle1793"/>
                      <w:i/>
                      <w:iCs/>
                    </w:rPr>
                    <w:t>culat</w:t>
                  </w:r>
                  <w:r>
                    <w:rPr>
                      <w:rStyle w:val="CharStyle1793"/>
                      <w:i/>
                      <w:iCs/>
                      <w:shd w:val="clear" w:color="auto" w:fill="80FFFF"/>
                    </w:rPr>
                    <w:t>e</w:t>
                  </w:r>
                  <w:r>
                    <w:rPr>
                      <w:rStyle w:val="CharStyle1793"/>
                      <w:i/>
                      <w:iCs/>
                    </w:rPr>
                    <w:t>d from national data and the author's estimates</w:t>
                  </w:r>
                </w:p>
              </w:txbxContent>
            </v:textbox>
            <w10:wrap type="topAndBottom" anchorx="margin" anchory="margin"/>
          </v:shape>
        </w:pict>
      </w:r>
      <w:r>
        <w:pict>
          <v:shape id="_x0000_s1791" type="#_x0000_t202" style="position:absolute;margin-left:272.65pt;margin-top:7.6pt;width:177.35pt;height:28.55pt;z-index:-125828983;mso-wrap-distance-left:5pt;mso-wrap-distance-right:5pt;mso-position-horizontal-relative:margin;mso-position-vertical-relative:margin" filled="f" stroked="f">
            <v:textbox style="mso-fit-shape-to-text:t" inset="0,0,0,0">
              <w:txbxContent>
                <w:p>
                  <w:pPr>
                    <w:pStyle w:val="Style903"/>
                    <w:widowControl w:val="0"/>
                    <w:keepNext/>
                    <w:keepLines/>
                    <w:shd w:val="clear" w:color="auto" w:fill="auto"/>
                    <w:bidi w:val="0"/>
                    <w:jc w:val="center"/>
                    <w:spacing w:before="0" w:after="0" w:line="254" w:lineRule="exact"/>
                    <w:ind w:left="0" w:right="0" w:firstLine="0"/>
                  </w:pPr>
                  <w:bookmarkStart w:id="153" w:name="bookmark153"/>
                  <w:r>
                    <w:rPr>
                      <w:rStyle w:val="CharStyle1790"/>
                      <w:b/>
                      <w:bCs/>
                    </w:rPr>
                    <w:t>Percentage Share of World Trade,</w:t>
                    <w:br/>
                  </w:r>
                  <w:r>
                    <w:rPr>
                      <w:rStyle w:val="CharStyle1790"/>
                      <w:b/>
                      <w:bCs/>
                      <w:shd w:val="clear" w:color="auto" w:fill="80FFFF"/>
                    </w:rPr>
                    <w:t>19</w:t>
                  </w:r>
                  <w:r>
                    <w:rPr>
                      <w:rStyle w:val="CharStyle1790"/>
                      <w:b/>
                      <w:bCs/>
                    </w:rPr>
                    <w:t>77-1988</w:t>
                  </w:r>
                  <w:bookmarkEnd w:id="153"/>
                </w:p>
              </w:txbxContent>
            </v:textbox>
            <w10:wrap type="topAndBottom" anchorx="margin" anchory="margin"/>
          </v:shape>
        </w:pict>
      </w:r>
      <w:r>
        <w:pict>
          <v:shape id="_x0000_s1792" type="#_x0000_t202" style="position:absolute;margin-left:262.1pt;margin-top:197.3pt;width:199.7pt;height:13.7pt;z-index:-125828982;mso-wrap-distance-left:5pt;mso-wrap-distance-right:5pt;mso-position-horizontal-relative:margin;mso-position-vertical-relative:margin" filled="f" stroked="f">
            <v:textbox style="mso-fit-shape-to-text:t" inset="0,0,0,0">
              <w:txbxContent>
                <w:p>
                  <w:pPr>
                    <w:pStyle w:val="Style903"/>
                    <w:widowControl w:val="0"/>
                    <w:keepNext/>
                    <w:keepLines/>
                    <w:shd w:val="clear" w:color="auto" w:fill="auto"/>
                    <w:bidi w:val="0"/>
                    <w:jc w:val="left"/>
                    <w:spacing w:before="0" w:after="0" w:line="210" w:lineRule="exact"/>
                    <w:ind w:left="0" w:right="0" w:firstLine="29"/>
                  </w:pPr>
                  <w:bookmarkStart w:id="154" w:name="bookmark154"/>
                  <w:r>
                    <w:rPr>
                      <w:rStyle w:val="CharStyle1790"/>
                      <w:b/>
                      <w:bCs/>
                    </w:rPr>
                    <w:t>Global Exports of Services In per cent</w:t>
                  </w:r>
                  <w:bookmarkEnd w:id="154"/>
                </w:p>
              </w:txbxContent>
            </v:textbox>
            <w10:wrap type="topAndBottom" anchorx="margin" anchory="margin"/>
          </v:shape>
        </w:pict>
      </w:r>
      <w:r>
        <w:pict>
          <v:shape id="_x0000_s1793" type="#_x0000_t202" style="position:absolute;margin-left:250.1pt;margin-top:210.7pt;width:227.75pt;height:5.e-02pt;z-index:-125828981;mso-wrap-distance-left:5pt;mso-wrap-distance-right:5pt;mso-position-horizontal-relative:margin;mso-position-vertical-relative:margin" filled="f" stroked="f">
            <v:textbox style="mso-fit-shape-to-text:t" inset="0,0,0,0">
              <w:txbxContent>
                <w:tbl>
                  <w:tblPr>
                    <w:tblOverlap w:val="never"/>
                    <w:tblLayout w:type="fixed"/>
                    <w:jc w:val="center"/>
                  </w:tblPr>
                  <w:tblGrid>
                    <w:gridCol w:w="1622"/>
                    <w:gridCol w:w="1109"/>
                    <w:gridCol w:w="989"/>
                    <w:gridCol w:w="835"/>
                  </w:tblGrid>
                  <w:tr>
                    <w:trPr>
                      <w:trHeight w:val="418" w:hRule="exact"/>
                    </w:trPr>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center"/>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1970</w:t>
                        </w:r>
                      </w:p>
                    </w:tc>
                    <w:tc>
                      <w:tcPr>
                        <w:shd w:val="clear" w:color="auto" w:fill="FFFFFF"/>
                        <w:tcBorders>
                          <w:top w:val="single" w:sz="4"/>
                        </w:tcBorders>
                        <w:vAlign w:val="center"/>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1980</w:t>
                        </w:r>
                      </w:p>
                    </w:tc>
                    <w:tc>
                      <w:tcPr>
                        <w:shd w:val="clear" w:color="auto" w:fill="FFFFFF"/>
                        <w:tcBorders>
                          <w:right w:val="single" w:sz="4"/>
                          <w:top w:val="single" w:sz="4"/>
                        </w:tcBorders>
                        <w:vAlign w:val="center"/>
                      </w:tcPr>
                      <w:p>
                        <w:pPr>
                          <w:pStyle w:val="Style350"/>
                          <w:widowControl w:val="0"/>
                          <w:keepNext w:val="0"/>
                          <w:keepLines w:val="0"/>
                          <w:shd w:val="clear" w:color="auto" w:fill="auto"/>
                          <w:bidi w:val="0"/>
                          <w:jc w:val="right"/>
                          <w:spacing w:before="0" w:after="0" w:line="140" w:lineRule="exact"/>
                          <w:ind w:left="0" w:right="180" w:firstLine="0"/>
                        </w:pPr>
                        <w:r>
                          <w:rPr>
                            <w:rStyle w:val="CharStyle1791"/>
                          </w:rPr>
                          <w:t>1988</w:t>
                        </w:r>
                      </w:p>
                    </w:tc>
                  </w:tr>
                  <w:tr>
                    <w:trPr>
                      <w:trHeight w:val="288" w:hRule="exact"/>
                    </w:trPr>
                    <w:tc>
                      <w:tcPr>
                        <w:shd w:val="clear" w:color="auto" w:fill="FFFFFF"/>
                        <w:tcBorders/>
                        <w:vAlign w:val="center"/>
                      </w:tcPr>
                      <w:p>
                        <w:pPr>
                          <w:pStyle w:val="Style350"/>
                          <w:widowControl w:val="0"/>
                          <w:keepNext w:val="0"/>
                          <w:keepLines w:val="0"/>
                          <w:shd w:val="clear" w:color="auto" w:fill="auto"/>
                          <w:bidi w:val="0"/>
                          <w:jc w:val="left"/>
                          <w:spacing w:before="0" w:after="0" w:line="140" w:lineRule="exact"/>
                          <w:ind w:left="0" w:right="0" w:firstLine="53"/>
                        </w:pPr>
                        <w:r>
                          <w:rPr>
                            <w:rStyle w:val="CharStyle1791"/>
                          </w:rPr>
                          <w:t>World</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100</w:t>
                        </w:r>
                        <w:r>
                          <w:rPr>
                            <w:rStyle w:val="CharStyle1791"/>
                            <w:shd w:val="clear" w:color="auto" w:fill="80FFFF"/>
                          </w:rPr>
                          <w:t>-</w:t>
                        </w:r>
                        <w:r>
                          <w:rPr>
                            <w:rStyle w:val="CharStyle1791"/>
                          </w:rPr>
                          <w:t>0</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shd w:val="clear" w:color="auto" w:fill="80FFFF"/>
                          </w:rPr>
                          <w:t>10</w:t>
                        </w:r>
                        <w:r>
                          <w:rPr>
                            <w:rStyle w:val="CharStyle1791"/>
                          </w:rPr>
                          <w:t>0</w:t>
                        </w:r>
                        <w:r>
                          <w:rPr>
                            <w:rStyle w:val="CharStyle1791"/>
                            <w:shd w:val="clear" w:color="auto" w:fill="80FFFF"/>
                          </w:rPr>
                          <w:t>.</w:t>
                        </w:r>
                        <w:r>
                          <w:rPr>
                            <w:rStyle w:val="CharStyle1791"/>
                          </w:rPr>
                          <w:t>0</w:t>
                        </w:r>
                      </w:p>
                    </w:tc>
                    <w:tc>
                      <w:tcPr>
                        <w:shd w:val="clear" w:color="auto" w:fill="FFFFFF"/>
                        <w:tcBorders>
                          <w:right w:val="single" w:sz="4"/>
                        </w:tcBorders>
                        <w:vAlign w:val="bottom"/>
                      </w:tcPr>
                      <w:p>
                        <w:pPr>
                          <w:pStyle w:val="Style350"/>
                          <w:widowControl w:val="0"/>
                          <w:keepNext w:val="0"/>
                          <w:keepLines w:val="0"/>
                          <w:shd w:val="clear" w:color="auto" w:fill="auto"/>
                          <w:bidi w:val="0"/>
                          <w:jc w:val="right"/>
                          <w:spacing w:before="0" w:after="0" w:line="140" w:lineRule="exact"/>
                          <w:ind w:left="0" w:right="180" w:firstLine="0"/>
                        </w:pPr>
                        <w:r>
                          <w:rPr>
                            <w:rStyle w:val="CharStyle1791"/>
                          </w:rPr>
                          <w:t>100</w:t>
                        </w:r>
                        <w:r>
                          <w:rPr>
                            <w:rStyle w:val="CharStyle1791"/>
                            <w:shd w:val="clear" w:color="auto" w:fill="80FFFF"/>
                          </w:rPr>
                          <w:t>.</w:t>
                        </w:r>
                        <w:r>
                          <w:rPr>
                            <w:rStyle w:val="CharStyle1791"/>
                          </w:rPr>
                          <w:t>0</w:t>
                        </w:r>
                      </w:p>
                    </w:tc>
                  </w:tr>
                  <w:tr>
                    <w:trPr>
                      <w:trHeight w:val="202"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53"/>
                        </w:pPr>
                        <w:r>
                          <w:rPr>
                            <w:rStyle w:val="CharStyle1791"/>
                          </w:rPr>
                          <w:t>ACEs</w:t>
                        </w:r>
                      </w:p>
                    </w:tc>
                    <w:tc>
                      <w:tcPr>
                        <w:shd w:val="clear" w:color="auto" w:fill="FFFFFF"/>
                        <w:tcBorders>
                          <w:top w:val="single" w:sz="4"/>
                        </w:tcBorders>
                        <w:vAlign w:val="center"/>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86</w:t>
                        </w:r>
                        <w:r>
                          <w:rPr>
                            <w:rStyle w:val="CharStyle1791"/>
                            <w:shd w:val="clear" w:color="auto" w:fill="80FFFF"/>
                          </w:rPr>
                          <w:t>.</w:t>
                        </w:r>
                        <w:r>
                          <w:rPr>
                            <w:rStyle w:val="CharStyle1791"/>
                          </w:rPr>
                          <w:t>1</w:t>
                        </w:r>
                      </w:p>
                    </w:tc>
                    <w:tc>
                      <w:tcPr>
                        <w:shd w:val="clear" w:color="auto" w:fill="FFFFFF"/>
                        <w:tcBorders/>
                        <w:vAlign w:val="center"/>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82</w:t>
                        </w:r>
                        <w:r>
                          <w:rPr>
                            <w:rStyle w:val="CharStyle1791"/>
                            <w:shd w:val="clear" w:color="auto" w:fill="80FFFF"/>
                          </w:rPr>
                          <w:t>.</w:t>
                        </w:r>
                        <w:r>
                          <w:rPr>
                            <w:rStyle w:val="CharStyle1791"/>
                          </w:rPr>
                          <w:t>2</w:t>
                        </w:r>
                      </w:p>
                    </w:tc>
                    <w:tc>
                      <w:tcPr>
                        <w:shd w:val="clear" w:color="auto" w:fill="FFFFFF"/>
                        <w:tcBorders>
                          <w:right w:val="single" w:sz="4"/>
                        </w:tcBorders>
                        <w:vAlign w:val="top"/>
                      </w:tcPr>
                      <w:p>
                        <w:pPr>
                          <w:pStyle w:val="Style350"/>
                          <w:widowControl w:val="0"/>
                          <w:keepNext w:val="0"/>
                          <w:keepLines w:val="0"/>
                          <w:shd w:val="clear" w:color="auto" w:fill="auto"/>
                          <w:bidi w:val="0"/>
                          <w:jc w:val="right"/>
                          <w:spacing w:before="0" w:after="0" w:line="140" w:lineRule="exact"/>
                          <w:ind w:left="0" w:right="180" w:firstLine="0"/>
                        </w:pPr>
                        <w:r>
                          <w:rPr>
                            <w:rStyle w:val="CharStyle1791"/>
                          </w:rPr>
                          <w:t>85</w:t>
                        </w:r>
                        <w:r>
                          <w:rPr>
                            <w:rStyle w:val="CharStyle1791"/>
                            <w:shd w:val="clear" w:color="auto" w:fill="80FFFF"/>
                          </w:rPr>
                          <w:t>.</w:t>
                        </w:r>
                        <w:r>
                          <w:rPr>
                            <w:rStyle w:val="CharStyle1791"/>
                          </w:rPr>
                          <w:t>3</w:t>
                        </w:r>
                      </w:p>
                    </w:tc>
                  </w:tr>
                  <w:tr>
                    <w:trPr>
                      <w:trHeight w:val="182"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53"/>
                        </w:pPr>
                        <w:r>
                          <w:rPr>
                            <w:rStyle w:val="CharStyle1791"/>
                          </w:rPr>
                          <w:t>USA</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22.7</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shd w:val="clear" w:color="auto" w:fill="80FFFF"/>
                          </w:rPr>
                          <w:t>17</w:t>
                        </w:r>
                        <w:r>
                          <w:rPr>
                            <w:rStyle w:val="CharStyle1791"/>
                          </w:rPr>
                          <w:t>.6</w:t>
                        </w:r>
                      </w:p>
                    </w:tc>
                    <w:tc>
                      <w:tcPr>
                        <w:shd w:val="clear" w:color="auto" w:fill="FFFFFF"/>
                        <w:tcBorders>
                          <w:right w:val="single" w:sz="4"/>
                        </w:tcBorders>
                        <w:vAlign w:val="bottom"/>
                      </w:tcPr>
                      <w:p>
                        <w:pPr>
                          <w:pStyle w:val="Style350"/>
                          <w:widowControl w:val="0"/>
                          <w:keepNext w:val="0"/>
                          <w:keepLines w:val="0"/>
                          <w:shd w:val="clear" w:color="auto" w:fill="auto"/>
                          <w:bidi w:val="0"/>
                          <w:jc w:val="right"/>
                          <w:spacing w:before="0" w:after="0" w:line="140" w:lineRule="exact"/>
                          <w:ind w:left="0" w:right="180" w:firstLine="0"/>
                        </w:pPr>
                        <w:r>
                          <w:rPr>
                            <w:rStyle w:val="CharStyle1791"/>
                          </w:rPr>
                          <w:t>18.6</w:t>
                        </w:r>
                      </w:p>
                    </w:tc>
                  </w:tr>
                  <w:tr>
                    <w:trPr>
                      <w:trHeight w:val="197" w:hRule="exact"/>
                    </w:trPr>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53"/>
                        </w:pPr>
                        <w:r>
                          <w:rPr>
                            <w:rStyle w:val="CharStyle1791"/>
                          </w:rPr>
                          <w:t>UK</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11.4</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13.7</w:t>
                        </w:r>
                      </w:p>
                    </w:tc>
                    <w:tc>
                      <w:tcPr>
                        <w:shd w:val="clear" w:color="auto" w:fill="FFFFFF"/>
                        <w:tcBorders>
                          <w:right w:val="single" w:sz="4"/>
                        </w:tcBorders>
                        <w:vAlign w:val="bottom"/>
                      </w:tcPr>
                      <w:p>
                        <w:pPr>
                          <w:pStyle w:val="Style350"/>
                          <w:widowControl w:val="0"/>
                          <w:keepNext w:val="0"/>
                          <w:keepLines w:val="0"/>
                          <w:shd w:val="clear" w:color="auto" w:fill="auto"/>
                          <w:bidi w:val="0"/>
                          <w:jc w:val="right"/>
                          <w:spacing w:before="0" w:after="0" w:line="140" w:lineRule="exact"/>
                          <w:ind w:left="0" w:right="180" w:firstLine="0"/>
                        </w:pPr>
                        <w:r>
                          <w:rPr>
                            <w:rStyle w:val="CharStyle1791"/>
                          </w:rPr>
                          <w:t>13.2</w:t>
                        </w:r>
                      </w:p>
                    </w:tc>
                  </w:tr>
                  <w:tr>
                    <w:trPr>
                      <w:trHeight w:val="206"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53"/>
                        </w:pPr>
                        <w:r>
                          <w:rPr>
                            <w:rStyle w:val="CharStyle1791"/>
                          </w:rPr>
                          <w:t>Japan</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3.9</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4.7</w:t>
                        </w:r>
                      </w:p>
                    </w:tc>
                    <w:tc>
                      <w:tcPr>
                        <w:shd w:val="clear" w:color="auto" w:fill="FFFFFF"/>
                        <w:tcBorders>
                          <w:right w:val="single" w:sz="4"/>
                        </w:tcBorders>
                        <w:vAlign w:val="top"/>
                      </w:tcPr>
                      <w:p>
                        <w:pPr>
                          <w:pStyle w:val="Style350"/>
                          <w:widowControl w:val="0"/>
                          <w:keepNext w:val="0"/>
                          <w:keepLines w:val="0"/>
                          <w:shd w:val="clear" w:color="auto" w:fill="auto"/>
                          <w:bidi w:val="0"/>
                          <w:jc w:val="right"/>
                          <w:spacing w:before="0" w:after="0" w:line="140" w:lineRule="exact"/>
                          <w:ind w:left="0" w:right="180" w:firstLine="0"/>
                        </w:pPr>
                        <w:r>
                          <w:rPr>
                            <w:rStyle w:val="CharStyle1791"/>
                          </w:rPr>
                          <w:t>9.8</w:t>
                        </w:r>
                      </w:p>
                    </w:tc>
                  </w:tr>
                  <w:tr>
                    <w:trPr>
                      <w:trHeight w:val="182" w:hRule="exact"/>
                    </w:trPr>
                    <w:tc>
                      <w:tcPr>
                        <w:shd w:val="clear" w:color="auto" w:fill="FFFFFF"/>
                        <w:tcBorders/>
                        <w:vAlign w:val="top"/>
                      </w:tcPr>
                      <w:p>
                        <w:pPr>
                          <w:pStyle w:val="Style350"/>
                          <w:widowControl w:val="0"/>
                          <w:keepNext w:val="0"/>
                          <w:keepLines w:val="0"/>
                          <w:shd w:val="clear" w:color="auto" w:fill="auto"/>
                          <w:bidi w:val="0"/>
                          <w:jc w:val="left"/>
                          <w:spacing w:before="0" w:after="0" w:line="140" w:lineRule="exact"/>
                          <w:ind w:left="0" w:right="0" w:firstLine="53"/>
                        </w:pPr>
                        <w:r>
                          <w:rPr>
                            <w:rStyle w:val="CharStyle1791"/>
                          </w:rPr>
                          <w:t>France</w:t>
                        </w:r>
                      </w:p>
                    </w:tc>
                    <w:tc>
                      <w:tcPr>
                        <w:shd w:val="clear" w:color="auto" w:fill="FFFFFF"/>
                        <w:tcBorders/>
                        <w:vAlign w:val="top"/>
                      </w:tcPr>
                      <w:p>
                        <w:pPr>
                          <w:pStyle w:val="Style350"/>
                          <w:widowControl w:val="0"/>
                          <w:keepNext w:val="0"/>
                          <w:keepLines w:val="0"/>
                          <w:shd w:val="clear" w:color="auto" w:fill="auto"/>
                          <w:bidi w:val="0"/>
                          <w:jc w:val="center"/>
                          <w:spacing w:before="0" w:after="0" w:line="160" w:lineRule="exact"/>
                          <w:ind w:left="0" w:right="0" w:firstLine="0"/>
                        </w:pPr>
                        <w:r>
                          <w:rPr>
                            <w:rStyle w:val="CharStyle1796"/>
                          </w:rPr>
                          <w:t>7:2</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9.6</w:t>
                        </w:r>
                      </w:p>
                    </w:tc>
                    <w:tc>
                      <w:tcPr>
                        <w:shd w:val="clear" w:color="auto" w:fill="FFFFFF"/>
                        <w:tcBorders>
                          <w:right w:val="single" w:sz="4"/>
                        </w:tcBorders>
                        <w:vAlign w:val="top"/>
                      </w:tcPr>
                      <w:p>
                        <w:pPr>
                          <w:pStyle w:val="Style350"/>
                          <w:widowControl w:val="0"/>
                          <w:keepNext w:val="0"/>
                          <w:keepLines w:val="0"/>
                          <w:shd w:val="clear" w:color="auto" w:fill="auto"/>
                          <w:bidi w:val="0"/>
                          <w:jc w:val="right"/>
                          <w:spacing w:before="0" w:after="0" w:line="140" w:lineRule="exact"/>
                          <w:ind w:left="0" w:right="180" w:firstLine="0"/>
                        </w:pPr>
                        <w:r>
                          <w:rPr>
                            <w:rStyle w:val="CharStyle1791"/>
                          </w:rPr>
                          <w:t>7.6</w:t>
                        </w:r>
                      </w:p>
                    </w:tc>
                  </w:tr>
                  <w:tr>
                    <w:trPr>
                      <w:trHeight w:val="211" w:hRule="exact"/>
                    </w:trPr>
                    <w:tc>
                      <w:tcPr>
                        <w:shd w:val="clear" w:color="auto" w:fill="FFFFFF"/>
                        <w:tcBorders/>
                        <w:vAlign w:val="bottom"/>
                      </w:tcPr>
                      <w:p>
                        <w:pPr>
                          <w:pStyle w:val="Style350"/>
                          <w:widowControl w:val="0"/>
                          <w:keepNext w:val="0"/>
                          <w:keepLines w:val="0"/>
                          <w:shd w:val="clear" w:color="auto" w:fill="auto"/>
                          <w:bidi w:val="0"/>
                          <w:jc w:val="left"/>
                          <w:spacing w:before="0" w:after="0" w:line="140" w:lineRule="exact"/>
                          <w:ind w:left="0" w:right="0" w:firstLine="53"/>
                        </w:pPr>
                        <w:r>
                          <w:rPr>
                            <w:rStyle w:val="CharStyle1791"/>
                          </w:rPr>
                          <w:t>Third World</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13</w:t>
                        </w:r>
                        <w:r>
                          <w:rPr>
                            <w:rStyle w:val="CharStyle1791"/>
                            <w:shd w:val="clear" w:color="auto" w:fill="80FFFF"/>
                          </w:rPr>
                          <w:t>.</w:t>
                        </w:r>
                        <w:r>
                          <w:rPr>
                            <w:rStyle w:val="CharStyle1791"/>
                          </w:rPr>
                          <w:t>9</w:t>
                        </w:r>
                      </w:p>
                    </w:tc>
                    <w:tc>
                      <w:tcPr>
                        <w:shd w:val="clear" w:color="auto" w:fill="FFFFFF"/>
                        <w:tcBorders/>
                        <w:vAlign w:val="bottom"/>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17</w:t>
                        </w:r>
                        <w:r>
                          <w:rPr>
                            <w:rStyle w:val="CharStyle1791"/>
                            <w:shd w:val="clear" w:color="auto" w:fill="80FFFF"/>
                          </w:rPr>
                          <w:t>.</w:t>
                        </w:r>
                        <w:r>
                          <w:rPr>
                            <w:rStyle w:val="CharStyle1791"/>
                          </w:rPr>
                          <w:t>8</w:t>
                        </w:r>
                      </w:p>
                    </w:tc>
                    <w:tc>
                      <w:tcPr>
                        <w:shd w:val="clear" w:color="auto" w:fill="FFFFFF"/>
                        <w:tcBorders>
                          <w:right w:val="single" w:sz="4"/>
                        </w:tcBorders>
                        <w:vAlign w:val="bottom"/>
                      </w:tcPr>
                      <w:p>
                        <w:pPr>
                          <w:pStyle w:val="Style350"/>
                          <w:widowControl w:val="0"/>
                          <w:keepNext w:val="0"/>
                          <w:keepLines w:val="0"/>
                          <w:shd w:val="clear" w:color="auto" w:fill="auto"/>
                          <w:bidi w:val="0"/>
                          <w:jc w:val="right"/>
                          <w:spacing w:before="0" w:after="0" w:line="160" w:lineRule="exact"/>
                          <w:ind w:left="0" w:right="180" w:firstLine="0"/>
                        </w:pPr>
                        <w:r>
                          <w:rPr>
                            <w:rStyle w:val="CharStyle1801"/>
                            <w:shd w:val="clear" w:color="auto" w:fill="80FFFF"/>
                          </w:rPr>
                          <w:t>1</w:t>
                        </w:r>
                        <w:r>
                          <w:rPr>
                            <w:rStyle w:val="CharStyle1801"/>
                          </w:rPr>
                          <w:t>A</w:t>
                        </w:r>
                        <w:r>
                          <w:rPr>
                            <w:rStyle w:val="CharStyle1801"/>
                            <w:shd w:val="clear" w:color="auto" w:fill="80FFFF"/>
                          </w:rPr>
                          <w:t>J.</w:t>
                        </w:r>
                      </w:p>
                    </w:tc>
                  </w:tr>
                  <w:tr>
                    <w:trPr>
                      <w:trHeight w:val="365" w:hRule="exact"/>
                    </w:trPr>
                    <w:tc>
                      <w:tcPr>
                        <w:shd w:val="clear" w:color="auto" w:fill="FFFFFF"/>
                        <w:tcBorders>
                          <w:top w:val="single" w:sz="4"/>
                          <w:bottom w:val="single" w:sz="4"/>
                        </w:tcBorders>
                        <w:vAlign w:val="top"/>
                      </w:tcPr>
                      <w:p>
                        <w:pPr>
                          <w:pStyle w:val="Style350"/>
                          <w:widowControl w:val="0"/>
                          <w:keepNext w:val="0"/>
                          <w:keepLines w:val="0"/>
                          <w:shd w:val="clear" w:color="auto" w:fill="auto"/>
                          <w:bidi w:val="0"/>
                          <w:jc w:val="left"/>
                          <w:spacing w:before="0" w:after="0" w:line="140" w:lineRule="exact"/>
                          <w:ind w:left="0" w:right="0" w:firstLine="53"/>
                        </w:pPr>
                        <w:r>
                          <w:rPr>
                            <w:rStyle w:val="CharStyle1791"/>
                          </w:rPr>
                          <w:t>Developing Asia</w:t>
                        </w:r>
                      </w:p>
                    </w:tc>
                    <w:tc>
                      <w:tcPr>
                        <w:shd w:val="clear" w:color="auto" w:fill="FFFFFF"/>
                        <w:tcBorders>
                          <w:bottom w:val="single" w:sz="4"/>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5.6</w:t>
                        </w:r>
                      </w:p>
                    </w:tc>
                    <w:tc>
                      <w:tcPr>
                        <w:shd w:val="clear" w:color="auto" w:fill="FFFFFF"/>
                        <w:tcBorders>
                          <w:bottom w:val="single" w:sz="4"/>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9.4</w:t>
                        </w:r>
                      </w:p>
                    </w:tc>
                    <w:tc>
                      <w:tcPr>
                        <w:shd w:val="clear" w:color="auto" w:fill="FFFFFF"/>
                        <w:tcBorders>
                          <w:right w:val="single" w:sz="4"/>
                          <w:bottom w:val="single" w:sz="4"/>
                        </w:tcBorders>
                        <w:vAlign w:val="top"/>
                      </w:tcPr>
                      <w:p>
                        <w:pPr>
                          <w:pStyle w:val="Style350"/>
                          <w:widowControl w:val="0"/>
                          <w:keepNext w:val="0"/>
                          <w:keepLines w:val="0"/>
                          <w:shd w:val="clear" w:color="auto" w:fill="auto"/>
                          <w:bidi w:val="0"/>
                          <w:jc w:val="right"/>
                          <w:spacing w:before="0" w:after="0" w:line="140" w:lineRule="exact"/>
                          <w:ind w:left="0" w:right="180" w:firstLine="0"/>
                        </w:pPr>
                        <w:r>
                          <w:rPr>
                            <w:rStyle w:val="CharStyle1791"/>
                          </w:rPr>
                          <w:t>9.5</w:t>
                        </w:r>
                      </w:p>
                    </w:tc>
                  </w:tr>
                </w:tbl>
                <w:p>
                  <w:pPr>
                    <w:widowControl w:val="0"/>
                    <w:rPr>
                      <w:sz w:val="2"/>
                      <w:szCs w:val="2"/>
                    </w:rPr>
                  </w:pPr>
                </w:p>
              </w:txbxContent>
            </v:textbox>
            <w10:wrap type="topAndBottom" anchorx="margin" anchory="margin"/>
          </v:shape>
        </w:pict>
      </w:r>
      <w:r>
        <w:pict>
          <v:shape id="_x0000_s1794" type="#_x0000_t202" style="position:absolute;margin-left:251.5pt;margin-top:330.3pt;width:222.5pt;height:19.65pt;z-index:-125828980;mso-wrap-distance-left:5pt;mso-wrap-distance-right:5pt;mso-position-horizontal-relative:margin;mso-position-vertical-relative:margin" filled="f" stroked="f">
            <v:textbox style="mso-fit-shape-to-text:t" inset="0,0,0,0">
              <w:txbxContent>
                <w:p>
                  <w:pPr>
                    <w:pStyle w:val="Style149"/>
                    <w:widowControl w:val="0"/>
                    <w:keepNext w:val="0"/>
                    <w:keepLines w:val="0"/>
                    <w:shd w:val="clear" w:color="auto" w:fill="auto"/>
                    <w:bidi w:val="0"/>
                    <w:jc w:val="both"/>
                    <w:spacing w:before="0" w:after="0" w:line="168" w:lineRule="exact"/>
                    <w:ind w:left="0" w:right="0" w:firstLine="31"/>
                  </w:pPr>
                  <w:r>
                    <w:rPr>
                      <w:rStyle w:val="CharStyle1792"/>
                      <w:i w:val="0"/>
                      <w:iCs w:val="0"/>
                    </w:rPr>
                    <w:t xml:space="preserve">Source: </w:t>
                  </w:r>
                  <w:r>
                    <w:rPr>
                      <w:rStyle w:val="CharStyle1793"/>
                      <w:i/>
                      <w:iCs/>
                    </w:rPr>
                    <w:t>Based on UNCTAD data. Advanced Capitalist Econo</w:t>
                    <w:t>mies</w:t>
                  </w:r>
                </w:p>
              </w:txbxContent>
            </v:textbox>
            <w10:wrap type="topAndBottom" anchorx="margin" anchory="margin"/>
          </v:shape>
        </w:pict>
      </w:r>
      <w:r>
        <w:rPr>
          <w:lang w:val="en-US" w:eastAsia="en-US" w:bidi="en-US"/>
          <w:w w:val="100"/>
          <w:spacing w:val="0"/>
          <w:color w:val="000000"/>
          <w:position w:val="0"/>
        </w:rPr>
        <w:t>In addition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the relative decline of the UK as one of the leading players in</w:t>
      </w:r>
    </w:p>
    <w:p>
      <w:pPr>
        <w:widowControl w:val="0"/>
        <w:rPr>
          <w:sz w:val="2"/>
          <w:szCs w:val="2"/>
        </w:rPr>
      </w:pPr>
      <w:r>
        <w:pict>
          <v:shape id="_x0000_s1795" type="#_x0000_t202" style="position:absolute;margin-left:191.15pt;margin-top:38.15pt;width:219.1pt;height:5.e-02pt;z-index:-125828979;mso-wrap-distance-left:37.45pt;mso-wrap-distance-right:5pt;mso-position-horizontal-relative:margin" filled="f" stroked="f">
            <v:textbox style="mso-fit-shape-to-text:t" inset="0,0,0,0">
              <w:txbxContent>
                <w:tbl>
                  <w:tblPr>
                    <w:tblOverlap w:val="never"/>
                    <w:tblLayout w:type="fixed"/>
                    <w:jc w:val="center"/>
                  </w:tblPr>
                  <w:tblGrid>
                    <w:gridCol w:w="514"/>
                    <w:gridCol w:w="1051"/>
                    <w:gridCol w:w="1066"/>
                    <w:gridCol w:w="1080"/>
                    <w:gridCol w:w="672"/>
                  </w:tblGrid>
                  <w:tr>
                    <w:trPr>
                      <w:trHeight w:val="451" w:hRule="exact"/>
                    </w:trPr>
                    <w:tc>
                      <w:tcPr>
                        <w:shd w:val="clear" w:color="auto" w:fill="FFFFFF"/>
                        <w:tcBorders/>
                        <w:vAlign w:val="top"/>
                      </w:tcPr>
                      <w:p>
                        <w:pPr>
                          <w:widowControl w:val="0"/>
                          <w:rPr>
                            <w:sz w:val="10"/>
                            <w:szCs w:val="10"/>
                          </w:rPr>
                        </w:pPr>
                      </w:p>
                    </w:tc>
                    <w:tc>
                      <w:tcPr>
                        <w:shd w:val="clear" w:color="auto" w:fill="FFFFFF"/>
                        <w:tcBorders/>
                        <w:vAlign w:val="top"/>
                      </w:tcPr>
                      <w:p>
                        <w:pPr>
                          <w:pStyle w:val="Style350"/>
                          <w:widowControl w:val="0"/>
                          <w:keepNext w:val="0"/>
                          <w:keepLines w:val="0"/>
                          <w:shd w:val="clear" w:color="auto" w:fill="auto"/>
                          <w:bidi w:val="0"/>
                          <w:spacing w:before="0" w:after="0" w:line="163" w:lineRule="exact"/>
                          <w:ind w:left="0" w:right="0" w:firstLine="9"/>
                        </w:pPr>
                        <w:r>
                          <w:rPr>
                            <w:rStyle w:val="CharStyle1791"/>
                          </w:rPr>
                          <w:t xml:space="preserve">Assets </w:t>
                        </w:r>
                        <w:r>
                          <w:rPr>
                            <w:rStyle w:val="CharStyle1791"/>
                            <w:shd w:val="clear" w:color="auto" w:fill="80FFFF"/>
                          </w:rPr>
                          <w:t xml:space="preserve">1/ </w:t>
                        </w:r>
                        <w:r>
                          <w:rPr>
                            <w:rStyle w:val="CharStyle1791"/>
                          </w:rPr>
                          <w:t>$bn</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Index</w:t>
                        </w:r>
                      </w:p>
                    </w:tc>
                    <w:tc>
                      <w:tcPr>
                        <w:shd w:val="clear" w:color="auto" w:fill="FFFFFF"/>
                        <w:tcBorders/>
                        <w:vAlign w:val="top"/>
                      </w:tcPr>
                      <w:p>
                        <w:pPr>
                          <w:pStyle w:val="Style350"/>
                          <w:widowControl w:val="0"/>
                          <w:keepNext w:val="0"/>
                          <w:keepLines w:val="0"/>
                          <w:shd w:val="clear" w:color="auto" w:fill="auto"/>
                          <w:bidi w:val="0"/>
                          <w:jc w:val="center"/>
                          <w:spacing w:before="0" w:after="0" w:line="140" w:lineRule="exact"/>
                          <w:ind w:left="0" w:right="0" w:firstLine="0"/>
                        </w:pPr>
                        <w:r>
                          <w:rPr>
                            <w:rStyle w:val="CharStyle1791"/>
                          </w:rPr>
                          <w:t>Banks</w:t>
                        </w:r>
                      </w:p>
                      <w:p>
                        <w:pPr>
                          <w:pStyle w:val="Style350"/>
                          <w:widowControl w:val="0"/>
                          <w:keepNext w:val="0"/>
                          <w:keepLines w:val="0"/>
                          <w:shd w:val="clear" w:color="auto" w:fill="auto"/>
                          <w:bidi w:val="0"/>
                          <w:jc w:val="right"/>
                          <w:spacing w:before="0" w:after="0" w:line="140" w:lineRule="exact"/>
                          <w:ind w:left="0" w:right="240" w:firstLine="0"/>
                        </w:pPr>
                        <w:r>
                          <w:rPr>
                            <w:rStyle w:val="CharStyle1791"/>
                          </w:rPr>
                          <w:t>(no.)</w:t>
                        </w:r>
                      </w:p>
                    </w:tc>
                    <w:tc>
                      <w:tcPr>
                        <w:shd w:val="clear" w:color="auto" w:fill="FFFFFF"/>
                        <w:tcBorders/>
                        <w:vAlign w:val="top"/>
                      </w:tcPr>
                      <w:p>
                        <w:pPr>
                          <w:pStyle w:val="Style350"/>
                          <w:widowControl w:val="0"/>
                          <w:keepNext w:val="0"/>
                          <w:keepLines w:val="0"/>
                          <w:shd w:val="clear" w:color="auto" w:fill="auto"/>
                          <w:bidi w:val="0"/>
                          <w:jc w:val="right"/>
                          <w:spacing w:before="0" w:after="0" w:line="140" w:lineRule="exact"/>
                          <w:ind w:left="0" w:right="0" w:firstLine="0"/>
                        </w:pPr>
                        <w:r>
                          <w:rPr>
                            <w:rStyle w:val="CharStyle1791"/>
                          </w:rPr>
                          <w:t>Index</w:t>
                        </w:r>
                      </w:p>
                    </w:tc>
                  </w:tr>
                  <w:tr>
                    <w:trPr>
                      <w:trHeight w:val="245" w:hRule="exact"/>
                    </w:trPr>
                    <w:tc>
                      <w:tcPr>
                        <w:shd w:val="clear" w:color="auto" w:fill="FFFFFF"/>
                        <w:tcBorders/>
                        <w:vAlign w:val="bottom"/>
                      </w:tcPr>
                      <w:p>
                        <w:pPr>
                          <w:pStyle w:val="Style350"/>
                          <w:widowControl w:val="0"/>
                          <w:keepNext w:val="0"/>
                          <w:keepLines w:val="0"/>
                          <w:shd w:val="clear" w:color="auto" w:fill="auto"/>
                          <w:bidi w:val="0"/>
                          <w:jc w:val="left"/>
                          <w:spacing w:before="0" w:after="0" w:line="150" w:lineRule="exact"/>
                          <w:ind w:left="0" w:right="0" w:firstLine="29"/>
                        </w:pPr>
                        <w:r>
                          <w:rPr>
                            <w:rStyle w:val="CharStyle1804"/>
                            <w:shd w:val="clear" w:color="auto" w:fill="80FFFF"/>
                          </w:rPr>
                          <w:t>19</w:t>
                        </w:r>
                        <w:r>
                          <w:rPr>
                            <w:rStyle w:val="CharStyle1804"/>
                          </w:rPr>
                          <w:t>70</w:t>
                        </w:r>
                      </w:p>
                    </w:tc>
                    <w:tc>
                      <w:tcPr>
                        <w:shd w:val="clear" w:color="auto" w:fill="FFFFFF"/>
                        <w:tcBorders/>
                        <w:vAlign w:val="bottom"/>
                      </w:tcPr>
                      <w:p>
                        <w:pPr>
                          <w:pStyle w:val="Style350"/>
                          <w:widowControl w:val="0"/>
                          <w:keepNext w:val="0"/>
                          <w:keepLines w:val="0"/>
                          <w:shd w:val="clear" w:color="auto" w:fill="auto"/>
                          <w:bidi w:val="0"/>
                          <w:jc w:val="center"/>
                          <w:spacing w:before="0" w:after="0" w:line="150" w:lineRule="exact"/>
                          <w:ind w:left="0" w:right="0" w:firstLine="0"/>
                        </w:pPr>
                        <w:r>
                          <w:rPr>
                            <w:rStyle w:val="CharStyle1804"/>
                          </w:rPr>
                          <w:t>6.6</w:t>
                        </w:r>
                      </w:p>
                    </w:tc>
                    <w:tc>
                      <w:tcPr>
                        <w:shd w:val="clear" w:color="auto" w:fill="FFFFFF"/>
                        <w:tcBorders/>
                        <w:vAlign w:val="bottom"/>
                      </w:tcPr>
                      <w:p>
                        <w:pPr>
                          <w:pStyle w:val="Style350"/>
                          <w:widowControl w:val="0"/>
                          <w:keepNext w:val="0"/>
                          <w:keepLines w:val="0"/>
                          <w:shd w:val="clear" w:color="auto" w:fill="auto"/>
                          <w:bidi w:val="0"/>
                          <w:jc w:val="center"/>
                          <w:spacing w:before="0" w:after="0" w:line="150" w:lineRule="exact"/>
                          <w:ind w:left="0" w:right="0" w:firstLine="0"/>
                        </w:pPr>
                        <w:r>
                          <w:rPr>
                            <w:rStyle w:val="CharStyle1804"/>
                          </w:rPr>
                          <w:t>100</w:t>
                        </w:r>
                      </w:p>
                    </w:tc>
                    <w:tc>
                      <w:tcPr>
                        <w:shd w:val="clear" w:color="auto" w:fill="FFFFFF"/>
                        <w:tcBorders/>
                        <w:vAlign w:val="bottom"/>
                      </w:tcPr>
                      <w:p>
                        <w:pPr>
                          <w:pStyle w:val="Style350"/>
                          <w:widowControl w:val="0"/>
                          <w:keepNext w:val="0"/>
                          <w:keepLines w:val="0"/>
                          <w:shd w:val="clear" w:color="auto" w:fill="auto"/>
                          <w:bidi w:val="0"/>
                          <w:jc w:val="center"/>
                          <w:spacing w:before="0" w:after="0" w:line="150" w:lineRule="exact"/>
                          <w:ind w:left="0" w:right="0" w:firstLine="0"/>
                        </w:pPr>
                        <w:r>
                          <w:rPr>
                            <w:rStyle w:val="CharStyle1804"/>
                          </w:rPr>
                          <w:t>37</w:t>
                        </w:r>
                      </w:p>
                    </w:tc>
                    <w:tc>
                      <w:tcPr>
                        <w:shd w:val="clear" w:color="auto" w:fill="FFFFFF"/>
                        <w:tcBorders/>
                        <w:vAlign w:val="bottom"/>
                      </w:tcPr>
                      <w:p>
                        <w:pPr>
                          <w:pStyle w:val="Style350"/>
                          <w:widowControl w:val="0"/>
                          <w:keepNext w:val="0"/>
                          <w:keepLines w:val="0"/>
                          <w:shd w:val="clear" w:color="auto" w:fill="auto"/>
                          <w:bidi w:val="0"/>
                          <w:jc w:val="right"/>
                          <w:spacing w:before="0" w:after="0" w:line="150" w:lineRule="exact"/>
                          <w:ind w:left="0" w:right="0" w:firstLine="0"/>
                        </w:pPr>
                        <w:r>
                          <w:rPr>
                            <w:rStyle w:val="CharStyle1804"/>
                          </w:rPr>
                          <w:t>100</w:t>
                        </w:r>
                      </w:p>
                    </w:tc>
                  </w:tr>
                  <w:tr>
                    <w:trPr>
                      <w:trHeight w:val="178" w:hRule="exact"/>
                    </w:trPr>
                    <w:tc>
                      <w:tcPr>
                        <w:shd w:val="clear" w:color="auto" w:fill="FFFFFF"/>
                        <w:tcBorders/>
                        <w:vAlign w:val="top"/>
                      </w:tcPr>
                      <w:p>
                        <w:pPr>
                          <w:pStyle w:val="Style350"/>
                          <w:widowControl w:val="0"/>
                          <w:keepNext w:val="0"/>
                          <w:keepLines w:val="0"/>
                          <w:shd w:val="clear" w:color="auto" w:fill="auto"/>
                          <w:bidi w:val="0"/>
                          <w:jc w:val="left"/>
                          <w:spacing w:before="0" w:after="0" w:line="150" w:lineRule="exact"/>
                          <w:ind w:left="0" w:right="0" w:firstLine="29"/>
                        </w:pPr>
                        <w:r>
                          <w:rPr>
                            <w:rStyle w:val="CharStyle1804"/>
                            <w:shd w:val="clear" w:color="auto" w:fill="80FFFF"/>
                          </w:rPr>
                          <w:t>19</w:t>
                        </w:r>
                        <w:r>
                          <w:rPr>
                            <w:rStyle w:val="CharStyle1804"/>
                          </w:rPr>
                          <w:t>89</w:t>
                        </w:r>
                      </w:p>
                    </w:tc>
                    <w:tc>
                      <w:tcPr>
                        <w:shd w:val="clear" w:color="auto" w:fill="FFFFFF"/>
                        <w:tcBorders/>
                        <w:vAlign w:val="top"/>
                      </w:tcPr>
                      <w:p>
                        <w:pPr>
                          <w:pStyle w:val="Style350"/>
                          <w:widowControl w:val="0"/>
                          <w:keepNext w:val="0"/>
                          <w:keepLines w:val="0"/>
                          <w:shd w:val="clear" w:color="auto" w:fill="auto"/>
                          <w:bidi w:val="0"/>
                          <w:jc w:val="center"/>
                          <w:spacing w:before="0" w:after="0" w:line="150" w:lineRule="exact"/>
                          <w:ind w:left="0" w:right="0" w:firstLine="0"/>
                        </w:pPr>
                        <w:r>
                          <w:rPr>
                            <w:rStyle w:val="CharStyle1804"/>
                          </w:rPr>
                          <w:t>3</w:t>
                        </w:r>
                        <w:r>
                          <w:rPr>
                            <w:rStyle w:val="CharStyle1804"/>
                            <w:shd w:val="clear" w:color="auto" w:fill="80FFFF"/>
                          </w:rPr>
                          <w:t>19</w:t>
                        </w:r>
                        <w:r>
                          <w:rPr>
                            <w:rStyle w:val="CharStyle1804"/>
                          </w:rPr>
                          <w:t>.4</w:t>
                        </w:r>
                      </w:p>
                    </w:tc>
                    <w:tc>
                      <w:tcPr>
                        <w:shd w:val="clear" w:color="auto" w:fill="FFFFFF"/>
                        <w:tcBorders/>
                        <w:vAlign w:val="top"/>
                      </w:tcPr>
                      <w:p>
                        <w:pPr>
                          <w:pStyle w:val="Style350"/>
                          <w:widowControl w:val="0"/>
                          <w:keepNext w:val="0"/>
                          <w:keepLines w:val="0"/>
                          <w:shd w:val="clear" w:color="auto" w:fill="auto"/>
                          <w:bidi w:val="0"/>
                          <w:jc w:val="center"/>
                          <w:spacing w:before="0" w:after="0" w:line="150" w:lineRule="exact"/>
                          <w:ind w:left="0" w:right="0" w:firstLine="0"/>
                        </w:pPr>
                        <w:r>
                          <w:rPr>
                            <w:rStyle w:val="CharStyle1804"/>
                          </w:rPr>
                          <w:t>4839</w:t>
                        </w:r>
                      </w:p>
                    </w:tc>
                    <w:tc>
                      <w:tcPr>
                        <w:shd w:val="clear" w:color="auto" w:fill="FFFFFF"/>
                        <w:tcBorders/>
                        <w:vAlign w:val="bottom"/>
                      </w:tcPr>
                      <w:p>
                        <w:pPr>
                          <w:pStyle w:val="Style350"/>
                          <w:widowControl w:val="0"/>
                          <w:keepNext w:val="0"/>
                          <w:keepLines w:val="0"/>
                          <w:shd w:val="clear" w:color="auto" w:fill="auto"/>
                          <w:bidi w:val="0"/>
                          <w:jc w:val="center"/>
                          <w:spacing w:before="0" w:after="0" w:line="150" w:lineRule="exact"/>
                          <w:ind w:left="0" w:right="0" w:firstLine="0"/>
                        </w:pPr>
                        <w:r>
                          <w:rPr>
                            <w:rStyle w:val="CharStyle1804"/>
                          </w:rPr>
                          <w:t>180</w:t>
                        </w:r>
                      </w:p>
                    </w:tc>
                    <w:tc>
                      <w:tcPr>
                        <w:shd w:val="clear" w:color="auto" w:fill="FFFFFF"/>
                        <w:tcBorders/>
                        <w:vAlign w:val="top"/>
                      </w:tcPr>
                      <w:p>
                        <w:pPr>
                          <w:pStyle w:val="Style350"/>
                          <w:widowControl w:val="0"/>
                          <w:keepNext w:val="0"/>
                          <w:keepLines w:val="0"/>
                          <w:shd w:val="clear" w:color="auto" w:fill="auto"/>
                          <w:bidi w:val="0"/>
                          <w:jc w:val="right"/>
                          <w:spacing w:before="0" w:after="0" w:line="150" w:lineRule="exact"/>
                          <w:ind w:left="0" w:right="0" w:firstLine="0"/>
                        </w:pPr>
                        <w:r>
                          <w:rPr>
                            <w:rStyle w:val="CharStyle1804"/>
                          </w:rPr>
                          <w:t>486</w:t>
                        </w:r>
                      </w:p>
                    </w:tc>
                  </w:tr>
                </w:tbl>
                <w:p>
                  <w:pPr>
                    <w:pStyle w:val="Style1797"/>
                    <w:widowControl w:val="0"/>
                    <w:keepNext w:val="0"/>
                    <w:keepLines w:val="0"/>
                    <w:shd w:val="clear" w:color="auto" w:fill="auto"/>
                    <w:bidi w:val="0"/>
                    <w:jc w:val="left"/>
                    <w:spacing w:before="0" w:after="0" w:line="160" w:lineRule="exact"/>
                    <w:ind w:left="0" w:right="0" w:firstLine="0"/>
                  </w:pPr>
                  <w:r>
                    <w:rPr>
                      <w:rStyle w:val="CharStyle1799"/>
                      <w:i w:val="0"/>
                      <w:iCs w:val="0"/>
                    </w:rPr>
                    <w:t xml:space="preserve">Source: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B</w:t>
                  </w:r>
                  <w:r>
                    <w:rPr>
                      <w:lang w:val="en-US" w:eastAsia="en-US" w:bidi="en-US"/>
                      <w:w w:val="100"/>
                      <w:spacing w:val="0"/>
                      <w:color w:val="000000"/>
                      <w:position w:val="0"/>
                    </w:rPr>
                    <w:t>BL and other sources</w:t>
                  </w:r>
                </w:p>
                <w:p>
                  <w:pPr>
                    <w:widowControl w:val="0"/>
                    <w:rPr>
                      <w:sz w:val="2"/>
                      <w:szCs w:val="2"/>
                    </w:rPr>
                  </w:pPr>
                </w:p>
              </w:txbxContent>
            </v:textbox>
            <w10:wrap type="square" side="left" anchorx="margin"/>
          </v:shape>
        </w:pict>
      </w:r>
      <w:r>
        <w:pict>
          <v:shape id="_x0000_s1796" type="#_x0000_t202" style="position:absolute;margin-left:231.5pt;margin-top:10.8pt;width:199.45pt;height:13.9pt;z-index:-125828978;mso-wrap-distance-left:78pt;mso-wrap-distance-right:5pt;mso-position-horizontal-relative:margin" filled="f" stroked="f">
            <v:textbox style="mso-fit-shape-to-text:t" inset="0,0,0,0">
              <w:txbxContent>
                <w:p>
                  <w:pPr>
                    <w:pStyle w:val="Style930"/>
                    <w:widowControl w:val="0"/>
                    <w:keepNext w:val="0"/>
                    <w:keepLines w:val="0"/>
                    <w:shd w:val="clear" w:color="auto" w:fill="auto"/>
                    <w:bidi w:val="0"/>
                    <w:jc w:val="left"/>
                    <w:spacing w:before="0" w:after="0" w:line="210" w:lineRule="exact"/>
                    <w:ind w:left="0" w:right="0" w:firstLine="29"/>
                  </w:pPr>
                  <w:r>
                    <w:rPr>
                      <w:rStyle w:val="CharStyle1806"/>
                      <w:b/>
                      <w:bCs/>
                    </w:rPr>
                    <w:t xml:space="preserve">Luxembourg: The Banking Sector </w:t>
                  </w:r>
                  <w:r>
                    <w:rPr>
                      <w:rStyle w:val="CharStyle1806"/>
                      <w:b/>
                      <w:bCs/>
                      <w:shd w:val="clear" w:color="auto" w:fill="80FFFF"/>
                    </w:rPr>
                    <w:t>.</w:t>
                  </w:r>
                </w:p>
              </w:txbxContent>
            </v:textbox>
            <w10:wrap type="square" side="left" anchorx="margin"/>
          </v:shape>
        </w:pict>
      </w:r>
      <w:r>
        <w:pict>
          <v:shape id="_x0000_s1797" type="#_x0000_t202" style="position:absolute;margin-left:2.3pt;margin-top:656.35pt;width:185.3pt;height:22.65pt;z-index:-125828977;mso-wrap-distance-left:5pt;mso-wrap-distance-right:5pt;mso-position-horizontal-relative:margin" filled="f" stroked="f">
            <v:textbox style="mso-fit-shape-to-text:t" inset="0,0,0,0">
              <w:txbxContent>
                <w:p>
                  <w:pPr>
                    <w:pStyle w:val="Style1239"/>
                    <w:widowControl w:val="0"/>
                    <w:keepNext w:val="0"/>
                    <w:keepLines w:val="0"/>
                    <w:shd w:val="clear" w:color="auto" w:fill="auto"/>
                    <w:bidi w:val="0"/>
                    <w:jc w:val="both"/>
                    <w:spacing w:before="0" w:after="0" w:line="200" w:lineRule="exact"/>
                    <w:ind w:left="0" w:right="0" w:firstLine="50"/>
                  </w:pPr>
                  <w:r>
                    <w:rPr>
                      <w:rStyle w:val="CharStyle1742"/>
                      <w:i/>
                      <w:iCs/>
                      <w:shd w:val="clear" w:color="auto" w:fill="80FFFF"/>
                    </w:rPr>
                    <w:t>f.P-o</w:t>
                  </w:r>
                </w:p>
                <w:p>
                  <w:pPr>
                    <w:pStyle w:val="Style210"/>
                    <w:numPr>
                      <w:ilvl w:val="0"/>
                      <w:numId w:val="85"/>
                    </w:numPr>
                    <w:tabs>
                      <w:tab w:leader="none" w:pos="396" w:val="left"/>
                    </w:tabs>
                    <w:widowControl w:val="0"/>
                    <w:keepNext w:val="0"/>
                    <w:keepLines w:val="0"/>
                    <w:shd w:val="clear" w:color="auto" w:fill="auto"/>
                    <w:bidi w:val="0"/>
                    <w:spacing w:before="0" w:after="0" w:line="150" w:lineRule="exact"/>
                    <w:ind w:left="0" w:right="0" w:firstLine="50"/>
                  </w:pPr>
                  <w:r>
                    <w:rPr>
                      <w:rStyle w:val="CharStyle211"/>
                    </w:rPr>
                    <w:t>Third World Economics 1</w:t>
                  </w:r>
                  <w:r>
                    <w:rPr>
                      <w:rStyle w:val="CharStyle211"/>
                      <w:shd w:val="clear" w:color="auto" w:fill="80FFFF"/>
                    </w:rPr>
                    <w:t>5-2</w:t>
                  </w:r>
                  <w:r>
                    <w:rPr>
                      <w:rStyle w:val="CharStyle211"/>
                    </w:rPr>
                    <w:t>8 February 1991</w:t>
                  </w:r>
                </w:p>
              </w:txbxContent>
            </v:textbox>
            <w10:wrap type="topAndBottom" anchorx="margin"/>
          </v:shape>
        </w:pict>
      </w:r>
    </w:p>
    <w:p>
      <w:pPr>
        <w:pStyle w:val="Style210"/>
        <w:widowControl w:val="0"/>
        <w:keepNext w:val="0"/>
        <w:keepLines w:val="0"/>
        <w:shd w:val="clear" w:color="auto" w:fill="auto"/>
        <w:bidi w:val="0"/>
        <w:spacing w:before="0" w:after="0" w:line="202" w:lineRule="exact"/>
        <w:ind w:left="0" w:right="0" w:firstLine="55"/>
      </w:pPr>
      <w:r>
        <w:rPr>
          <w:lang w:val="en-US" w:eastAsia="en-US" w:bidi="en-US"/>
          <w:w w:val="100"/>
          <w:spacing w:val="0"/>
          <w:color w:val="000000"/>
          <w:position w:val="0"/>
        </w:rPr>
        <w:t>global services, there has been a shift in the pattern of direct investments abroad. What is striking is not merely the sec</w:t>
        <w:t>toral shift away from mining and manu</w:t>
        <w:t xml:space="preserve">facturing but the glaring shift of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apan's direct investments towards the service sector. These financial flows, as is now widely recognised, into the service sec</w:t>
        <w:t>tor are irrelevant to a genuine develop</w:t>
        <w:t>ment of productive and job creating enterprise since they are massively di</w:t>
        <w:t>rected towards parasitical and specula</w:t>
        <w:t>tive ventures.</w:t>
      </w:r>
    </w:p>
    <w:p>
      <w:pPr>
        <w:pStyle w:val="Style210"/>
        <w:widowControl w:val="0"/>
        <w:keepNext w:val="0"/>
        <w:keepLines w:val="0"/>
        <w:shd w:val="clear" w:color="auto" w:fill="auto"/>
        <w:bidi w:val="0"/>
        <w:spacing w:before="0" w:after="188" w:line="202" w:lineRule="exact"/>
        <w:ind w:left="0" w:right="0" w:firstLine="662"/>
      </w:pPr>
      <w:r>
        <w:rPr>
          <w:lang w:val="en-US" w:eastAsia="en-US" w:bidi="en-US"/>
          <w:w w:val="100"/>
          <w:spacing w:val="0"/>
          <w:color w:val="000000"/>
          <w:position w:val="0"/>
        </w:rPr>
        <w:t>The extent of country concen</w:t>
        <w:t>tration in services is far greater than in the concentration of goods. The Third World continues to be marginalised and there are no indications that reversals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sight. Must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surprised, there</w:t>
      </w:r>
      <w:r>
        <w:rPr>
          <w:lang w:val="en-US" w:eastAsia="en-US" w:bidi="en-US"/>
          <w:w w:val="100"/>
          <w:spacing w:val="0"/>
          <w:color w:val="000000"/>
          <w:shd w:val="clear" w:color="auto" w:fill="80FFFF"/>
          <w:position w:val="0"/>
        </w:rPr>
      </w:r>
      <w:r>
        <w:rPr>
          <w:lang w:val="en-US" w:eastAsia="en-US" w:bidi="en-US"/>
          <w:w w:val="100"/>
          <w:spacing w:val="0"/>
          <w:color w:val="000000"/>
          <w:position w:val="0"/>
        </w:rPr>
        <w:t>fore, that the handful of imperialist powers, and their transnational corpo</w:t>
        <w:t>rations spearheads that dominate inter</w:t>
        <w:t>national trade in services, are precisely those who are the most vociferous, but by no means uniform, a</w:t>
      </w:r>
      <w:r>
        <w:rPr>
          <w:lang w:val="en-US" w:eastAsia="en-US" w:bidi="en-US"/>
          <w:w w:val="100"/>
          <w:spacing w:val="0"/>
          <w:color w:val="000000"/>
          <w:shd w:val="clear" w:color="auto" w:fill="80FFFF"/>
          <w:position w:val="0"/>
        </w:rPr>
        <w:t>dv</w:t>
      </w:r>
      <w:r>
        <w:rPr>
          <w:lang w:val="en-US" w:eastAsia="en-US" w:bidi="en-US"/>
          <w:w w:val="100"/>
          <w:spacing w:val="0"/>
          <w:color w:val="000000"/>
          <w:position w:val="0"/>
        </w:rPr>
        <w:t>ocates of serv</w:t>
        <w:t>ices liberalisation in GATT? Here, too, the distribution of gains among the lead</w:t>
        <w:t>ing predators are far from equal. This explains also, despite its phoney credo on free trade, why the US has sought derogations from GATT's service blue</w:t>
        <w:t>print.</w:t>
      </w:r>
    </w:p>
    <w:p>
      <w:pPr>
        <w:pStyle w:val="Style1787"/>
        <w:widowControl w:val="0"/>
        <w:keepNext w:val="0"/>
        <w:keepLines w:val="0"/>
        <w:shd w:val="clear" w:color="auto" w:fill="auto"/>
        <w:bidi w:val="0"/>
        <w:spacing w:before="0" w:after="169" w:line="192" w:lineRule="exact"/>
        <w:ind w:left="0" w:right="0" w:firstLine="0"/>
      </w:pPr>
      <w:r>
        <w:rPr>
          <w:lang w:val="en-US" w:eastAsia="en-US" w:bidi="en-US"/>
          <w:w w:val="100"/>
          <w:color w:val="000000"/>
          <w:position w:val="0"/>
        </w:rPr>
        <w:t>Inte</w:t>
      </w:r>
      <w:r>
        <w:rPr>
          <w:lang w:val="en-US" w:eastAsia="en-US" w:bidi="en-US"/>
          <w:w w:val="100"/>
          <w:color w:val="000000"/>
          <w:shd w:val="clear" w:color="auto" w:fill="80FFFF"/>
          <w:position w:val="0"/>
        </w:rPr>
        <w:t>r</w:t>
      </w:r>
      <w:r>
        <w:rPr>
          <w:lang w:val="en-US" w:eastAsia="en-US" w:bidi="en-US"/>
          <w:w w:val="100"/>
          <w:color w:val="000000"/>
          <w:position w:val="0"/>
        </w:rPr>
        <w:t>nationalisation an</w:t>
      </w:r>
      <w:r>
        <w:rPr>
          <w:lang w:val="en-US" w:eastAsia="en-US" w:bidi="en-US"/>
          <w:w w:val="100"/>
          <w:color w:val="000000"/>
          <w:shd w:val="clear" w:color="auto" w:fill="80FFFF"/>
          <w:position w:val="0"/>
        </w:rPr>
        <w:t>d</w:t>
        <w:br/>
      </w:r>
      <w:r>
        <w:rPr>
          <w:lang w:val="en-US" w:eastAsia="en-US" w:bidi="en-US"/>
          <w:w w:val="100"/>
          <w:color w:val="000000"/>
          <w:position w:val="0"/>
        </w:rPr>
        <w:t>transnationalisation</w:t>
      </w:r>
    </w:p>
    <w:p>
      <w:pPr>
        <w:pStyle w:val="Style210"/>
        <w:widowControl w:val="0"/>
        <w:keepNext w:val="0"/>
        <w:keepLines w:val="0"/>
        <w:shd w:val="clear" w:color="auto" w:fill="auto"/>
        <w:bidi w:val="0"/>
        <w:spacing w:before="0" w:after="0" w:line="206" w:lineRule="exact"/>
        <w:ind w:left="0" w:right="0" w:firstLine="403"/>
      </w:pP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pas</w:t>
      </w:r>
      <w:r>
        <w:rPr>
          <w:lang w:val="en-US" w:eastAsia="en-US" w:bidi="en-US"/>
          <w:w w:val="100"/>
          <w:spacing w:val="0"/>
          <w:color w:val="000000"/>
          <w:shd w:val="clear" w:color="auto" w:fill="80FFFF"/>
          <w:position w:val="0"/>
        </w:rPr>
        <w:t>tq</w:t>
      </w:r>
      <w:r>
        <w:rPr>
          <w:lang w:val="en-US" w:eastAsia="en-US" w:bidi="en-US"/>
          <w:w w:val="100"/>
          <w:spacing w:val="0"/>
          <w:color w:val="000000"/>
          <w:position w:val="0"/>
        </w:rPr>
        <w:t>uarte</w:t>
      </w:r>
      <w:r>
        <w:rPr>
          <w:lang w:val="en-US" w:eastAsia="en-US" w:bidi="en-US"/>
          <w:w w:val="100"/>
          <w:spacing w:val="0"/>
          <w:color w:val="000000"/>
          <w:shd w:val="clear" w:color="auto" w:fill="80FFFF"/>
          <w:position w:val="0"/>
        </w:rPr>
        <w:t>ro</w:t>
      </w:r>
      <w:r>
        <w:rPr>
          <w:lang w:val="en-US" w:eastAsia="en-US" w:bidi="en-US"/>
          <w:w w:val="100"/>
          <w:spacing w:val="0"/>
          <w:color w:val="000000"/>
          <w:position w:val="0"/>
        </w:rPr>
        <w:t>f a century global capitalism has experienced the stunning growth of the service sector embracing two-thirds of world Gross Domestic Product; and even higher levels of em</w:t>
        <w:t>ployment. The figure of two-thirds, however, is misleading for these are recorded financial flows. No less pivotal is the gargantuan underworld of serv</w:t>
        <w:t>ices which runs into hundreds of billions of dollars: one in which the institutional taxman and other regulatory interlopers have no place.</w:t>
      </w:r>
    </w:p>
    <w:p>
      <w:pPr>
        <w:pStyle w:val="Style210"/>
        <w:widowControl w:val="0"/>
        <w:keepNext w:val="0"/>
        <w:keepLines w:val="0"/>
        <w:shd w:val="clear" w:color="auto" w:fill="auto"/>
        <w:bidi w:val="0"/>
        <w:spacing w:before="0" w:after="0" w:line="206" w:lineRule="exact"/>
        <w:ind w:left="0" w:right="0" w:firstLine="403"/>
      </w:pPr>
      <w:r>
        <w:rPr>
          <w:lang w:val="en-US" w:eastAsia="en-US" w:bidi="en-US"/>
          <w:w w:val="100"/>
          <w:spacing w:val="0"/>
          <w:color w:val="000000"/>
          <w:position w:val="0"/>
        </w:rPr>
        <w:t>It is in this murky subterranean domain that capital accumulation (i.e. the capital flows of savings and invest</w:t>
        <w:t>ment) has acquired a new format. Re</w:t>
        <w:t>structuring of global capitalism,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large extent is synonymous with the restruc</w:t>
        <w:t>turing of the service sector. This trend is highlighted at the national level by the hypertrophied growth in the Grand Duchy's banking sector.</w:t>
      </w:r>
    </w:p>
    <w:p>
      <w:pPr>
        <w:pStyle w:val="Style210"/>
        <w:widowControl w:val="0"/>
        <w:keepNext w:val="0"/>
        <w:keepLines w:val="0"/>
        <w:shd w:val="clear" w:color="auto" w:fill="auto"/>
        <w:bidi w:val="0"/>
        <w:spacing w:before="0" w:after="0" w:line="206" w:lineRule="exact"/>
        <w:ind w:left="0" w:right="0" w:firstLine="403"/>
      </w:pPr>
      <w:r>
        <w:rPr>
          <w:lang w:val="en-US" w:eastAsia="en-US" w:bidi="en-US"/>
          <w:w w:val="100"/>
          <w:spacing w:val="0"/>
          <w:color w:val="000000"/>
          <w:position w:val="0"/>
        </w:rPr>
        <w:t>Speculative accumulation, given the flatness of the international equities markets, that was synonymous with the Thatcher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agan era are still very much</w:t>
      </w:r>
    </w:p>
    <w:p>
      <w:pPr>
        <w:pStyle w:val="Style210"/>
        <w:widowControl w:val="0"/>
        <w:keepNext w:val="0"/>
        <w:keepLines w:val="0"/>
        <w:shd w:val="clear" w:color="auto" w:fill="auto"/>
        <w:bidi w:val="0"/>
        <w:spacing w:before="0" w:after="0" w:line="202" w:lineRule="exact"/>
        <w:ind w:left="0" w:right="0" w:firstLine="47"/>
      </w:pPr>
      <w:r>
        <w:br w:type="column"/>
      </w:r>
      <w:r>
        <w:rPr>
          <w:lang w:val="en-US" w:eastAsia="en-US" w:bidi="en-US"/>
          <w:w w:val="100"/>
          <w:spacing w:val="0"/>
          <w:color w:val="000000"/>
          <w:position w:val="0"/>
        </w:rPr>
        <w:t>alive. It was a shift away from produc</w:t>
        <w:t>tive investment towards all kinds of institutionalised gambling (not least the Futures Market), and the shuffling of assets coupled to leverage buyouts, cor- porateacquisit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ons, and other pathologi</w:t>
        <w:t>cal attributes of the Casino Society. The degener</w:t>
      </w:r>
      <w:r>
        <w:rPr>
          <w:lang w:val="en-US" w:eastAsia="en-US" w:bidi="en-US"/>
          <w:w w:val="100"/>
          <w:spacing w:val="0"/>
          <w:color w:val="000000"/>
          <w:shd w:val="clear" w:color="auto" w:fill="80FFFF"/>
          <w:position w:val="0"/>
        </w:rPr>
        <w:t>at</w:t>
      </w:r>
      <w:r>
        <w:rPr>
          <w:lang w:val="en-US" w:eastAsia="en-US" w:bidi="en-US"/>
          <w:w w:val="100"/>
          <w:spacing w:val="0"/>
          <w:color w:val="000000"/>
          <w:position w:val="0"/>
        </w:rPr>
        <w:t>ive symptoms within the inter</w:t>
        <w:t>national service economy are also or</w:t>
        <w:t>ganically related to an estimated $30 trillion of debt - and that's not decelerat</w:t>
        <w:t>ing - in which the global economy is now mired. In short, the world economy is floating on debt and Bush's Gulf War is vastly going to swell this figure.</w:t>
      </w:r>
    </w:p>
    <w:p>
      <w:pPr>
        <w:pStyle w:val="Style210"/>
        <w:widowControl w:val="0"/>
        <w:keepNext w:val="0"/>
        <w:keepLines w:val="0"/>
        <w:shd w:val="clear" w:color="auto" w:fill="auto"/>
        <w:bidi w:val="0"/>
        <w:spacing w:before="0" w:after="0" w:line="202" w:lineRule="exact"/>
        <w:ind w:left="0" w:right="0" w:firstLine="376"/>
      </w:pPr>
      <w:r>
        <w:rPr>
          <w:lang w:val="en-US" w:eastAsia="en-US" w:bidi="en-US"/>
          <w:w w:val="100"/>
          <w:spacing w:val="0"/>
          <w:color w:val="000000"/>
          <w:position w:val="0"/>
        </w:rPr>
        <w:t>What the world economy has wit</w:t>
        <w:t>nessed over the last decades and dra</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matically so since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980 has been the industrialisation of the services sector and less a tertia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sat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 of the industrial sector. Structurally, this process in the advanced capitalist economies has little in common with the spectacular Third World expansion of services which is a desperate employer of last resort exem</w:t>
        <w:t>plified in the informal sector: i.e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tertiarisation of proliferating misery.</w:t>
      </w:r>
    </w:p>
    <w:p>
      <w:pPr>
        <w:pStyle w:val="Style210"/>
        <w:widowControl w:val="0"/>
        <w:keepNext w:val="0"/>
        <w:keepLines w:val="0"/>
        <w:shd w:val="clear" w:color="auto" w:fill="auto"/>
        <w:bidi w:val="0"/>
        <w:spacing w:before="0" w:after="0" w:line="202" w:lineRule="exact"/>
        <w:ind w:left="0" w:right="0" w:firstLine="376"/>
      </w:pPr>
      <w:r>
        <w:rPr>
          <w:lang w:val="en-US" w:eastAsia="en-US" w:bidi="en-US"/>
          <w:w w:val="100"/>
          <w:spacing w:val="0"/>
          <w:color w:val="000000"/>
          <w:position w:val="0"/>
        </w:rPr>
        <w:t>In the advanced capitalist econo</w:t>
        <w:t>mies, the propagation of services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been an unmixed blessing, as Clark be</w:t>
        <w:t>lieved. A theme whose ramifications re beyond the scope of this article. The phenomenal pace of technical change, notably in telecommunications and in</w:t>
        <w:t>formatics and the fusion of these two sectors in telematics, have generat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an entirely new species of trad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services namely transborder data flows. Infor</w:t>
        <w:t>mation technology is highly centralised and entirel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under TNC control. Changes in technology and the concomi</w:t>
        <w:t>tant mutations in the economics of scale have speeded up the liquidation of the small and medium enterprises that hith</w:t>
        <w:t>erto dominated production and market</w:t>
        <w:t>ing of services.</w:t>
      </w:r>
    </w:p>
    <w:p>
      <w:pPr>
        <w:pStyle w:val="Style210"/>
        <w:widowControl w:val="0"/>
        <w:keepNext w:val="0"/>
        <w:keepLines w:val="0"/>
        <w:shd w:val="clear" w:color="auto" w:fill="auto"/>
        <w:bidi w:val="0"/>
        <w:spacing w:before="0" w:after="0" w:line="202" w:lineRule="exact"/>
        <w:ind w:left="0" w:right="0" w:firstLine="376"/>
      </w:pPr>
      <w:r>
        <w:rPr>
          <w:lang w:val="en-US" w:eastAsia="en-US" w:bidi="en-US"/>
          <w:w w:val="100"/>
          <w:spacing w:val="0"/>
          <w:color w:val="000000"/>
          <w:position w:val="0"/>
        </w:rPr>
        <w:t>Theliquidators themse</w:t>
      </w:r>
      <w:r>
        <w:rPr>
          <w:lang w:val="en-US" w:eastAsia="en-US" w:bidi="en-US"/>
          <w:w w:val="100"/>
          <w:spacing w:val="0"/>
          <w:color w:val="000000"/>
          <w:shd w:val="clear" w:color="auto" w:fill="80FFFF"/>
          <w:position w:val="0"/>
        </w:rPr>
        <w:t>lv</w:t>
      </w:r>
      <w:r>
        <w:rPr>
          <w:lang w:val="en-US" w:eastAsia="en-US" w:bidi="en-US"/>
          <w:w w:val="100"/>
          <w:spacing w:val="0"/>
          <w:color w:val="000000"/>
          <w:position w:val="0"/>
        </w:rPr>
        <w:t>es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here 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best perce</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es the scope of the struc</w:t>
        <w:t>tural factor within the international 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ono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y</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w:t>
      </w:r>
      <w:r>
        <w:rPr>
          <w:lang w:val="en-US" w:eastAsia="en-US" w:bidi="en-US"/>
          <w:w w:val="100"/>
          <w:spacing w:val="0"/>
          <w:color w:val="000000"/>
          <w:shd w:val="clear" w:color="auto" w:fill="80FFFF"/>
          <w:position w:val="0"/>
        </w:rPr>
        <w:t>ot</w:t>
      </w:r>
      <w:r>
        <w:rPr>
          <w:lang w:val="en-US" w:eastAsia="en-US" w:bidi="en-US"/>
          <w:w w:val="100"/>
          <w:spacing w:val="0"/>
          <w:color w:val="000000"/>
          <w:position w:val="0"/>
        </w:rPr>
        <w:t>only the national agents</w:t>
      </w:r>
    </w:p>
    <w:p>
      <w:pPr>
        <w:pStyle w:val="Style210"/>
        <w:widowControl w:val="0"/>
        <w:keepNext w:val="0"/>
        <w:keepLines w:val="0"/>
        <w:shd w:val="clear" w:color="auto" w:fill="auto"/>
        <w:bidi w:val="0"/>
        <w:spacing w:before="0" w:after="0" w:line="202" w:lineRule="exact"/>
        <w:ind w:left="0" w:right="0" w:firstLine="59"/>
      </w:pPr>
      <w:r>
        <w:br w:type="column"/>
      </w:r>
      <w:r>
        <w:rPr>
          <w:lang w:val="en-US" w:eastAsia="en-US" w:bidi="en-US"/>
          <w:w w:val="100"/>
          <w:spacing w:val="0"/>
          <w:color w:val="000000"/>
          <w:position w:val="0"/>
        </w:rPr>
        <w:t>of Big Capital within a national econ</w:t>
        <w:t>omy. Illustrative is the takeover of huge chunks of the US entertainment sector, a major US service export, by Sony and M</w:t>
      </w:r>
      <w:r>
        <w:rPr>
          <w:lang w:val="en-US" w:eastAsia="en-US" w:bidi="en-US"/>
          <w:w w:val="100"/>
          <w:spacing w:val="0"/>
          <w:color w:val="000000"/>
          <w:shd w:val="clear" w:color="auto" w:fill="80FFFF"/>
          <w:position w:val="0"/>
        </w:rPr>
        <w:t>at</w:t>
      </w:r>
      <w:r>
        <w:rPr>
          <w:lang w:val="en-US" w:eastAsia="en-US" w:bidi="en-US"/>
          <w:w w:val="100"/>
          <w:spacing w:val="0"/>
          <w:color w:val="000000"/>
          <w:position w:val="0"/>
        </w:rPr>
        <w:t>sush</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a, world leaders in electronics manufacturing</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5</w:t>
      </w:r>
      <w:r>
        <w:rPr>
          <w:lang w:val="en-US" w:eastAsia="en-US" w:bidi="en-US"/>
          <w:w w:val="100"/>
          <w:spacing w:val="0"/>
          <w:color w:val="000000"/>
          <w:position w:val="0"/>
        </w:rPr>
        <w:t xml:space="preserve"> This is now ushering in the rapid integration of the manufactur</w:t>
        <w:t>ing and service sectors; as well as abet</w:t>
        <w:t>ted the colonisation of yet more segment of the US economy.</w:t>
      </w:r>
    </w:p>
    <w:p>
      <w:pPr>
        <w:pStyle w:val="Style210"/>
        <w:widowControl w:val="0"/>
        <w:keepNext w:val="0"/>
        <w:keepLines w:val="0"/>
        <w:shd w:val="clear" w:color="auto" w:fill="auto"/>
        <w:bidi w:val="0"/>
        <w:spacing w:before="0" w:after="0" w:line="202" w:lineRule="exact"/>
        <w:ind w:left="0" w:right="0" w:firstLine="386"/>
      </w:pPr>
      <w:r>
        <w:rPr>
          <w:lang w:val="en-US" w:eastAsia="en-US" w:bidi="en-US"/>
          <w:w w:val="100"/>
          <w:spacing w:val="0"/>
          <w:color w:val="000000"/>
          <w:position w:val="0"/>
        </w:rPr>
        <w:t>In sum, the conquest of the service sector in all its aspects by the TNCs represents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final frontier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theirglobal reach</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6</w:t>
      </w:r>
      <w:r>
        <w:rPr>
          <w:lang w:val="en-US" w:eastAsia="en-US" w:bidi="en-US"/>
          <w:w w:val="100"/>
          <w:spacing w:val="0"/>
          <w:color w:val="000000"/>
          <w:position w:val="0"/>
        </w:rPr>
        <w:t xml:space="preserve"> The mega T</w:t>
      </w:r>
      <w:r>
        <w:rPr>
          <w:lang w:val="en-US" w:eastAsia="en-US" w:bidi="en-US"/>
          <w:w w:val="100"/>
          <w:spacing w:val="0"/>
          <w:color w:val="000000"/>
          <w:shd w:val="clear" w:color="auto" w:fill="80FFFF"/>
          <w:position w:val="0"/>
        </w:rPr>
        <w:t>NC</w:t>
      </w:r>
      <w:r>
        <w:rPr>
          <w:lang w:val="en-US" w:eastAsia="en-US" w:bidi="en-US"/>
          <w:w w:val="100"/>
          <w:spacing w:val="0"/>
          <w:color w:val="000000"/>
          <w:position w:val="0"/>
        </w:rPr>
        <w:t xml:space="preserve"> as the most con</w:t>
        <w:t>spicuous economic agent of imperialism has blurred and, in many ways, demol</w:t>
        <w:t>ished the distinction between the pri</w:t>
        <w:t>mary, secondary and tertiary sectors. It has done so as in all stages of capitalist development, to boost profits and aug</w:t>
        <w:t>ment market share. Thus the essential motivations of capitalism have not al</w:t>
        <w:t>tered over the centuries; but the struc</w:t>
        <w:t>tural circumstances have, as the Sony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Matsushita annexations and others of it</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kind are demonstrating.</w:t>
      </w:r>
    </w:p>
    <w:p>
      <w:pPr>
        <w:pStyle w:val="Style210"/>
        <w:widowControl w:val="0"/>
        <w:keepNext w:val="0"/>
        <w:keepLines w:val="0"/>
        <w:shd w:val="clear" w:color="auto" w:fill="auto"/>
        <w:bidi w:val="0"/>
        <w:spacing w:before="0" w:after="0" w:line="202" w:lineRule="exact"/>
        <w:ind w:left="0" w:right="0" w:firstLine="386"/>
      </w:pPr>
      <w:r>
        <w:rPr>
          <w:lang w:val="en-US" w:eastAsia="en-US" w:bidi="en-US"/>
          <w:w w:val="100"/>
          <w:spacing w:val="0"/>
          <w:color w:val="000000"/>
          <w:position w:val="0"/>
        </w:rPr>
        <w:t>By 1990,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than two-thirds of the OECD's labour force were in services. Deeply polarised from an income per</w:t>
        <w:t>spective: it varies from the Milkens (his net worth: $3.5 billion) on Wall Street to the quasi-subsistence non-union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wage rates in the TNC fast-food outlets. The same competitive forces that propel technical change in manufacturing are also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at work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the service sector: namely, the drive to limit quantitatively the in</w:t>
        <w:t xml:space="preserve">puts of labour and thereby reduce its political potency.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McDonaldisat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with the de-skilling of its labour force as one of its central goals, has achieved both to a very high degree.</w:t>
      </w:r>
    </w:p>
    <w:p>
      <w:pPr>
        <w:pStyle w:val="Style210"/>
        <w:widowControl w:val="0"/>
        <w:keepNext w:val="0"/>
        <w:keepLines w:val="0"/>
        <w:shd w:val="clear" w:color="auto" w:fill="auto"/>
        <w:bidi w:val="0"/>
        <w:spacing w:before="0" w:after="0" w:line="202" w:lineRule="exact"/>
        <w:ind w:left="0" w:right="0" w:firstLine="386"/>
      </w:pPr>
      <w:r>
        <w:rPr>
          <w:lang w:val="en-US" w:eastAsia="en-US" w:bidi="en-US"/>
          <w:w w:val="100"/>
          <w:spacing w:val="0"/>
          <w:color w:val="000000"/>
          <w:position w:val="0"/>
        </w:rPr>
        <w:t>Growth of services in international trade can best be studied with the con</w:t>
        <w:t>cepts of internationalisation</w:t>
      </w:r>
      <w:r>
        <w:rPr>
          <w:lang w:val="en-US" w:eastAsia="en-US" w:bidi="en-US"/>
          <w:vertAlign w:val="superscript"/>
          <w:w w:val="100"/>
          <w:spacing w:val="0"/>
          <w:color w:val="000000"/>
          <w:shd w:val="clear" w:color="auto" w:fill="80FFFF"/>
          <w:position w:val="0"/>
        </w:rPr>
        <w:t>7</w:t>
      </w:r>
      <w:r>
        <w:rPr>
          <w:lang w:val="en-US" w:eastAsia="en-US" w:bidi="en-US"/>
          <w:w w:val="100"/>
          <w:spacing w:val="0"/>
          <w:color w:val="000000"/>
          <w:position w:val="0"/>
        </w:rPr>
        <w:t xml:space="preserve"> and transnationalisation that Cavanagh and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pioneered several years ago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Both are functionally related. Internationalisa</w:t>
        <w:t>tion, however, is the dependent vari</w:t>
      </w:r>
      <w:r>
        <w:rPr>
          <w:lang w:val="en-US" w:eastAsia="en-US" w:bidi="en-US"/>
          <w:w w:val="100"/>
          <w:spacing w:val="0"/>
          <w:color w:val="000000"/>
          <w:shd w:val="clear" w:color="auto" w:fill="80FFFF"/>
          <w:position w:val="0"/>
        </w:rPr>
      </w:r>
      <w:r>
        <w:rPr>
          <w:lang w:val="en-US" w:eastAsia="en-US" w:bidi="en-US"/>
          <w:w w:val="100"/>
          <w:spacing w:val="0"/>
          <w:color w:val="000000"/>
          <w:position w:val="0"/>
        </w:rPr>
        <w:t>able; transnationalisation the independ-</w:t>
      </w:r>
      <w:r>
        <w:br w:type="page"/>
      </w:r>
    </w:p>
    <w:p>
      <w:pPr>
        <w:pStyle w:val="Style210"/>
        <w:widowControl w:val="0"/>
        <w:keepNext w:val="0"/>
        <w:keepLines w:val="0"/>
        <w:shd w:val="clear" w:color="auto" w:fill="auto"/>
        <w:bidi w:val="0"/>
        <w:spacing w:before="0" w:after="181" w:line="202" w:lineRule="exact"/>
        <w:ind w:left="0" w:right="0" w:firstLine="60"/>
      </w:pPr>
      <w:r>
        <w:rPr>
          <w:lang w:val="en-US" w:eastAsia="en-US" w:bidi="en-US"/>
          <w:w w:val="100"/>
          <w:spacing w:val="0"/>
          <w:color w:val="000000"/>
          <w:position w:val="0"/>
        </w:rPr>
        <w:t>ent va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able which made its appearance in the sixties. The overall share of world GDP exported climbed from 16</w:t>
      </w:r>
      <w:r>
        <w:rPr>
          <w:lang w:val="en-US" w:eastAsia="en-US" w:bidi="en-US"/>
          <w:w w:val="100"/>
          <w:spacing w:val="0"/>
          <w:color w:val="000000"/>
          <w:shd w:val="clear" w:color="auto" w:fill="80FFFF"/>
          <w:position w:val="0"/>
        </w:rPr>
        <w:t>%</w:t>
      </w:r>
      <w:r>
        <w:rPr>
          <w:lang w:val="en-US" w:eastAsia="en-US" w:bidi="en-US"/>
          <w:w w:val="100"/>
          <w:spacing w:val="0"/>
          <w:color w:val="000000"/>
          <w:position w:val="0"/>
        </w:rPr>
        <w:t>to 35</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between 1960 and 1990. There is a clear cut correlation over the same time span, as the aggregate sales of the world's top 200 corporations also leaped from 17% to around 34%</w:t>
      </w:r>
      <w:r>
        <w:rPr>
          <w:lang w:val="en-US" w:eastAsia="en-US" w:bidi="en-US"/>
          <w:w w:val="100"/>
          <w:spacing w:val="0"/>
          <w:color w:val="000000"/>
          <w:shd w:val="clear" w:color="auto" w:fill="80FFFF"/>
          <w:position w:val="0"/>
        </w:rPr>
        <w:t>.</w:t>
      </w:r>
    </w:p>
    <w:p>
      <w:pPr>
        <w:pStyle w:val="Style1787"/>
        <w:widowControl w:val="0"/>
        <w:keepNext w:val="0"/>
        <w:keepLines w:val="0"/>
        <w:shd w:val="clear" w:color="auto" w:fill="auto"/>
        <w:bidi w:val="0"/>
        <w:spacing w:before="0" w:after="114" w:line="200" w:lineRule="exact"/>
        <w:ind w:left="0" w:right="0" w:firstLine="0"/>
      </w:pPr>
      <w:r>
        <w:rPr>
          <w:lang w:val="en-US" w:eastAsia="en-US" w:bidi="en-US"/>
          <w:w w:val="100"/>
          <w:color w:val="000000"/>
          <w:position w:val="0"/>
        </w:rPr>
        <w:t>Implications of growth</w:t>
      </w:r>
    </w:p>
    <w:p>
      <w:pPr>
        <w:pStyle w:val="Style210"/>
        <w:widowControl w:val="0"/>
        <w:keepNext w:val="0"/>
        <w:keepLines w:val="0"/>
        <w:shd w:val="clear" w:color="auto" w:fill="auto"/>
        <w:bidi w:val="0"/>
        <w:spacing w:before="0" w:after="0" w:line="206" w:lineRule="exact"/>
        <w:ind w:left="0" w:right="0" w:firstLine="396"/>
      </w:pPr>
      <w:r>
        <w:rPr>
          <w:lang w:val="en-US" w:eastAsia="en-US" w:bidi="en-US"/>
          <w:w w:val="100"/>
          <w:spacing w:val="0"/>
          <w:color w:val="000000"/>
          <w:position w:val="0"/>
        </w:rPr>
        <w:t>There is no single casual explana</w:t>
        <w:t>tion for the growth of services. Cer</w:t>
        <w:t>tainly, it has not been generated exclu</w:t>
        <w:t xml:space="preserve">sively by the free play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market forces', as the prophets of laisser-fairyland kept hammering home. Rather, major con</w:t>
        <w:t>tributory stimuli have been the trillions of dollars spent on the military-indus</w:t>
        <w:t>trial complexes and welfare services. Growth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 proliferation of services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also been related to global manufactur</w:t>
        <w:t>ing accompanied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by the growth of tele</w:t>
        <w:t>communications, shipping and transport linking the diverse production units, joined to a paras</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ical barrage of promo</w:t>
        <w:t>tional and a</w:t>
      </w:r>
      <w:r>
        <w:rPr>
          <w:lang w:val="en-US" w:eastAsia="en-US" w:bidi="en-US"/>
          <w:w w:val="100"/>
          <w:spacing w:val="0"/>
          <w:color w:val="000000"/>
          <w:shd w:val="clear" w:color="auto" w:fill="80FFFF"/>
          <w:position w:val="0"/>
        </w:rPr>
        <w:t>dv</w:t>
      </w:r>
      <w:r>
        <w:rPr>
          <w:lang w:val="en-US" w:eastAsia="en-US" w:bidi="en-US"/>
          <w:w w:val="100"/>
          <w:spacing w:val="0"/>
          <w:color w:val="000000"/>
          <w:position w:val="0"/>
        </w:rPr>
        <w:t>ertising</w:t>
      </w:r>
      <w:r>
        <w:rPr>
          <w:lang w:val="en-US" w:eastAsia="en-US" w:bidi="en-US"/>
          <w:w w:val="100"/>
          <w:spacing w:val="0"/>
          <w:color w:val="000000"/>
          <w:shd w:val="clear" w:color="auto" w:fill="80FFFF"/>
          <w:position w:val="0"/>
        </w:rPr>
        <w:t>,t</w:t>
      </w:r>
      <w:r>
        <w:rPr>
          <w:lang w:val="en-US" w:eastAsia="en-US" w:bidi="en-US"/>
          <w:w w:val="100"/>
          <w:spacing w:val="0"/>
          <w:color w:val="000000"/>
          <w:position w:val="0"/>
        </w:rPr>
        <w:t>echnology, and retail networks ostensibly serving the consumer, but singularl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irrelevant to meet authentic consumer requirements.</w:t>
      </w:r>
    </w:p>
    <w:p>
      <w:pPr>
        <w:pStyle w:val="Style210"/>
        <w:widowControl w:val="0"/>
        <w:keepNext w:val="0"/>
        <w:keepLines w:val="0"/>
        <w:shd w:val="clear" w:color="auto" w:fill="auto"/>
        <w:bidi w:val="0"/>
        <w:spacing w:before="0" w:after="0" w:line="206" w:lineRule="exact"/>
        <w:ind w:left="0" w:right="0" w:firstLine="396"/>
      </w:pPr>
      <w:r>
        <w:rPr>
          <w:lang w:val="en-US" w:eastAsia="en-US" w:bidi="en-US"/>
          <w:w w:val="100"/>
          <w:spacing w:val="0"/>
          <w:color w:val="000000"/>
          <w:position w:val="0"/>
        </w:rPr>
        <w:t>The computer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sed microelectronic era is not only pulling together a nu</w:t>
        <w:t>merically vast number of services, but it also reinforces the historical relation</w:t>
        <w:t>ship between services and manufactur</w:t>
        <w:t>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Several parasitical service trades (e.g</w:t>
      </w:r>
      <w:r>
        <w:rPr>
          <w:lang w:val="en-US" w:eastAsia="en-US" w:bidi="en-US"/>
          <w:w w:val="100"/>
          <w:spacing w:val="0"/>
          <w:color w:val="000000"/>
          <w:shd w:val="clear" w:color="auto" w:fill="80FFFF"/>
          <w:position w:val="0"/>
        </w:rPr>
        <w:t>.</w:t>
      </w:r>
      <w:r>
        <w:rPr>
          <w:lang w:val="en-US" w:eastAsia="en-US" w:bidi="en-US"/>
          <w:w w:val="100"/>
          <w:spacing w:val="0"/>
          <w:color w:val="000000"/>
          <w:position w:val="0"/>
        </w:rPr>
        <w:t>law</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security analysts, arbitrageurs, advertisers, etc.) have been welded to</w:t>
        <w:t>gether to boost the ann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xationist merge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and acquisition o</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ens</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es in recent years.</w:t>
      </w:r>
    </w:p>
    <w:p>
      <w:pPr>
        <w:pStyle w:val="Style210"/>
        <w:widowControl w:val="0"/>
        <w:keepNext w:val="0"/>
        <w:keepLines w:val="0"/>
        <w:shd w:val="clear" w:color="auto" w:fill="auto"/>
        <w:bidi w:val="0"/>
        <w:spacing w:before="0" w:after="0" w:line="206" w:lineRule="exact"/>
        <w:ind w:left="0" w:right="0" w:firstLine="396"/>
      </w:pPr>
      <w:r>
        <w:rPr>
          <w:lang w:val="en-US" w:eastAsia="en-US" w:bidi="en-US"/>
          <w:w w:val="100"/>
          <w:spacing w:val="0"/>
          <w:color w:val="000000"/>
          <w:position w:val="0"/>
        </w:rPr>
        <w:t>One upshot of such unbridled cor</w:t>
        <w:t>porate annexat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onism is that while the </w:t>
      </w:r>
      <w:r>
        <w:rPr>
          <w:lang w:val="en-US" w:eastAsia="en-US" w:bidi="en-US"/>
          <w:w w:val="100"/>
          <w:spacing w:val="0"/>
          <w:color w:val="000000"/>
          <w:shd w:val="clear" w:color="auto" w:fill="80FFFF"/>
          <w:position w:val="0"/>
        </w:rPr>
        <w:t>Cl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k/Kuz</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ets trinity has not lost its conceptual clarity it has undergone a metamorphosi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with the successive mutations within the TNCs. Over time, the distinction between the classical trin- </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y has become blurre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This differentia</w:t>
        <w:t>tion is particularly striking within the financial sector, i.e. banking and insur</w:t>
        <w:t>ance.</w:t>
      </w:r>
    </w:p>
    <w:p>
      <w:pPr>
        <w:pStyle w:val="Style210"/>
        <w:widowControl w:val="0"/>
        <w:keepNext w:val="0"/>
        <w:keepLines w:val="0"/>
        <w:shd w:val="clear" w:color="auto" w:fill="auto"/>
        <w:bidi w:val="0"/>
        <w:spacing w:before="0" w:after="0" w:line="206" w:lineRule="exact"/>
        <w:ind w:left="0" w:right="0" w:firstLine="396"/>
      </w:pPr>
      <w:r>
        <w:rPr>
          <w:lang w:val="en-US" w:eastAsia="en-US" w:bidi="en-US"/>
          <w:w w:val="100"/>
          <w:spacing w:val="0"/>
          <w:color w:val="000000"/>
          <w:position w:val="0"/>
        </w:rPr>
        <w:t xml:space="preserve">The American insurance periodical; </w:t>
      </w:r>
      <w:r>
        <w:rPr>
          <w:rStyle w:val="CharStyle1755"/>
        </w:rPr>
        <w:t>Best's Review</w:t>
      </w:r>
      <w:r>
        <w:rPr>
          <w:rStyle w:val="CharStyle1755"/>
          <w:vertAlign w:val="superscript"/>
          <w:shd w:val="clear" w:color="auto" w:fill="80FFFF"/>
        </w:rPr>
        <w:t>9</w:t>
      </w:r>
      <w:r>
        <w:rPr>
          <w:lang w:val="en-US" w:eastAsia="en-US" w:bidi="en-US"/>
          <w:w w:val="100"/>
          <w:spacing w:val="0"/>
          <w:color w:val="000000"/>
          <w:position w:val="0"/>
        </w:rPr>
        <w:t xml:space="preserve"> encapsulated the nature of these changes.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financial services world is an intricate one of competing conglomerates, interlocking directorates, foreign and domestic subsidiaries and spin-off companies, all interwoven with provincial and federal legislative poli</w:t>
        <w:t>cies that can present a daunting prospect for newcomers to the field</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spacing w:before="0" w:after="0" w:line="206" w:lineRule="exact"/>
        <w:ind w:left="0" w:right="0" w:firstLine="396"/>
      </w:pPr>
      <w:r>
        <w:rPr>
          <w:lang w:val="en-US" w:eastAsia="en-US" w:bidi="en-US"/>
          <w:w w:val="100"/>
          <w:spacing w:val="0"/>
          <w:color w:val="000000"/>
          <w:position w:val="0"/>
        </w:rPr>
        <w:t>Deregulation of financial markets</w:t>
      </w:r>
    </w:p>
    <w:p>
      <w:pPr>
        <w:pStyle w:val="Style210"/>
        <w:widowControl w:val="0"/>
        <w:keepNext w:val="0"/>
        <w:keepLines w:val="0"/>
        <w:shd w:val="clear" w:color="auto" w:fill="auto"/>
        <w:bidi w:val="0"/>
        <w:spacing w:before="0" w:after="0" w:line="206" w:lineRule="exact"/>
        <w:ind w:left="0" w:right="0" w:firstLine="71"/>
      </w:pPr>
      <w:r>
        <w:rPr>
          <w:lang w:val="en-US" w:eastAsia="en-US" w:bidi="en-US"/>
          <w:w w:val="100"/>
          <w:spacing w:val="0"/>
          <w:color w:val="000000"/>
          <w:position w:val="0"/>
        </w:rPr>
        <w:t>and an accommodating legal climate have led to the dismantling of earlier structures and hastened the tempo of concentration. One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which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showsno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signs of tapering off with the thunderous rumble of the global depression. Crum</w:t>
        <w:t>bling of sectoral frontiers are imputable not only to technology and massive deregulation, i.e. Big Bang, but to the creation of transnational integral con</w:t>
        <w:t>glomerates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10</w:t>
      </w:r>
      <w:r>
        <w:rPr>
          <w:lang w:val="en-US" w:eastAsia="en-US" w:bidi="en-US"/>
          <w:w w:val="100"/>
          <w:spacing w:val="0"/>
          <w:color w:val="000000"/>
          <w:position w:val="0"/>
        </w:rPr>
        <w:t xml:space="preserve"> This frantic thrust to con</w:t>
        <w:t>glomeration is one of the major triggers in the demolition of inter-sectoral barri</w:t>
        <w:t>ers; a process that must be studied not only at the sectoral level but withi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specific corporations.</w:t>
      </w:r>
    </w:p>
    <w:p>
      <w:pPr>
        <w:pStyle w:val="Style210"/>
        <w:widowControl w:val="0"/>
        <w:keepNext w:val="0"/>
        <w:keepLines w:val="0"/>
        <w:shd w:val="clear" w:color="auto" w:fill="auto"/>
        <w:bidi w:val="0"/>
        <w:spacing w:before="0" w:after="0" w:line="206" w:lineRule="exact"/>
        <w:ind w:left="0" w:right="0" w:firstLine="403"/>
      </w:pPr>
      <w:r>
        <w:rPr>
          <w:lang w:val="en-US" w:eastAsia="en-US" w:bidi="en-US"/>
          <w:w w:val="100"/>
          <w:spacing w:val="0"/>
          <w:color w:val="000000"/>
          <w:position w:val="0"/>
        </w:rPr>
        <w:t>The rationale of these inter-sectoral mutations was lucidly described by R.J. Reynolds in the mid-seventies. The strategists of corporate aggrandisement su</w:t>
      </w:r>
      <w:r>
        <w:rPr>
          <w:lang w:val="en-US" w:eastAsia="en-US" w:bidi="en-US"/>
          <w:w w:val="100"/>
          <w:spacing w:val="0"/>
          <w:color w:val="000000"/>
          <w:shd w:val="clear" w:color="auto" w:fill="80FFFF"/>
          <w:position w:val="0"/>
        </w:rPr>
        <w:t>cc</w:t>
      </w:r>
      <w:r>
        <w:rPr>
          <w:lang w:val="en-US" w:eastAsia="en-US" w:bidi="en-US"/>
          <w:w w:val="100"/>
          <w:spacing w:val="0"/>
          <w:color w:val="000000"/>
          <w:position w:val="0"/>
        </w:rPr>
        <w:t>int</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justified their quest for alterna</w:t>
        <w:t>tive marketing outlets to canalise the rising tides of tobacco's cashflow into other d</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 xml:space="preserve">ersified outlets in the following terms: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First, having captured one-third of the US cigarette market the company could see a point of diminishing returns fo</w:t>
      </w:r>
      <w:r>
        <w:rPr>
          <w:lang w:val="en-US" w:eastAsia="en-US" w:bidi="en-US"/>
          <w:w w:val="100"/>
          <w:spacing w:val="0"/>
          <w:color w:val="000000"/>
          <w:shd w:val="clear" w:color="auto" w:fill="80FFFF"/>
          <w:position w:val="0"/>
        </w:rPr>
        <w:t>rg</w:t>
      </w:r>
      <w:r>
        <w:rPr>
          <w:lang w:val="en-US" w:eastAsia="en-US" w:bidi="en-US"/>
          <w:w w:val="100"/>
          <w:spacing w:val="0"/>
          <w:color w:val="000000"/>
          <w:position w:val="0"/>
        </w:rPr>
        <w:t>rowth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potential. Adopting an unre</w:t>
        <w:t>stricted approach towards diversifica</w:t>
        <w:t>tion, RJR moved into entirely new areas; shipping and petroleum, on the theory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made sense, where appropriate, to apply </w:t>
      </w:r>
      <w:r>
        <w:rPr>
          <w:rStyle w:val="CharStyle1755"/>
        </w:rPr>
        <w:t xml:space="preserve">cash to any well-established business' </w:t>
      </w:r>
      <w:r>
        <w:rPr>
          <w:lang w:val="en-US" w:eastAsia="en-US" w:bidi="en-US"/>
          <w:w w:val="100"/>
          <w:spacing w:val="0"/>
          <w:color w:val="000000"/>
          <w:position w:val="0"/>
        </w:rPr>
        <w:t>(emphasis added)</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11</w:t>
      </w:r>
    </w:p>
    <w:p>
      <w:pPr>
        <w:pStyle w:val="Style210"/>
        <w:widowControl w:val="0"/>
        <w:keepNext w:val="0"/>
        <w:keepLines w:val="0"/>
        <w:shd w:val="clear" w:color="auto" w:fill="auto"/>
        <w:bidi w:val="0"/>
        <w:spacing w:before="0" w:after="185" w:line="206" w:lineRule="exact"/>
        <w:ind w:left="0" w:right="0" w:firstLine="403"/>
      </w:pPr>
      <w:r>
        <w:rPr>
          <w:lang w:val="en-US" w:eastAsia="en-US" w:bidi="en-US"/>
          <w:w w:val="100"/>
          <w:spacing w:val="0"/>
          <w:color w:val="000000"/>
          <w:position w:val="0"/>
        </w:rPr>
        <w:t xml:space="preserve">This is a </w:t>
      </w:r>
      <w:r>
        <w:rPr>
          <w:rStyle w:val="CharStyle1755"/>
        </w:rPr>
        <w:t>locus classicus.</w:t>
      </w:r>
      <w:r>
        <w:rPr>
          <w:lang w:val="en-US" w:eastAsia="en-US" w:bidi="en-US"/>
          <w:w w:val="100"/>
          <w:spacing w:val="0"/>
          <w:color w:val="000000"/>
          <w:position w:val="0"/>
        </w:rPr>
        <w:t xml:space="preserve"> In the sim</w:t>
        <w:t>plest of language i</w:t>
      </w:r>
      <w:r>
        <w:rPr>
          <w:lang w:val="en-US" w:eastAsia="en-US" w:bidi="en-US"/>
          <w:w w:val="100"/>
          <w:spacing w:val="0"/>
          <w:color w:val="000000"/>
          <w:shd w:val="clear" w:color="auto" w:fill="80FFFF"/>
          <w:position w:val="0"/>
        </w:rPr>
        <w:t>td</w:t>
      </w:r>
      <w:r>
        <w:rPr>
          <w:lang w:val="en-US" w:eastAsia="en-US" w:bidi="en-US"/>
          <w:w w:val="100"/>
          <w:spacing w:val="0"/>
          <w:color w:val="000000"/>
          <w:position w:val="0"/>
        </w:rPr>
        <w:t>efines the dynamics of accumulation which, at a point of time, leads to an overspill from one sec</w:t>
        <w:t>tor to another. Theoretically, there is no upper limit to capital expansionism; in reality, there is, namely market size and the purchasing power that sustain it. By the very logic of accumulation, it was not ironic that R</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R/Nabisco, one of the world's biggest conglomerates that had gobbled up dozens of firms (and that only between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60s and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80s) was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turn to be swallowed up by a mega</w:t>
      </w:r>
      <w:r>
        <w:rPr>
          <w:lang w:val="en-US" w:eastAsia="en-US" w:bidi="en-US"/>
          <w:w w:val="100"/>
          <w:spacing w:val="0"/>
          <w:color w:val="000000"/>
          <w:shd w:val="clear" w:color="auto" w:fill="80FFFF"/>
          <w:position w:val="0"/>
        </w:rPr>
      </w:r>
      <w:r>
        <w:rPr>
          <w:lang w:val="en-US" w:eastAsia="en-US" w:bidi="en-US"/>
          <w:w w:val="100"/>
          <w:spacing w:val="0"/>
          <w:color w:val="000000"/>
          <w:position w:val="0"/>
        </w:rPr>
        <w:t>service corporation. Kohlberg, Kravis, Roberts</w:t>
      </w:r>
      <w:r>
        <w:rPr>
          <w:lang w:val="en-US" w:eastAsia="en-US" w:bidi="en-US"/>
          <w:vertAlign w:val="superscript"/>
          <w:w w:val="100"/>
          <w:spacing w:val="0"/>
          <w:color w:val="000000"/>
          <w:shd w:val="clear" w:color="auto" w:fill="80FFFF"/>
          <w:position w:val="0"/>
        </w:rPr>
        <w:t>11</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the biggest leverage buyout ($25 billion) in world corporate history.</w:t>
      </w:r>
    </w:p>
    <w:p>
      <w:pPr>
        <w:pStyle w:val="Style1787"/>
        <w:widowControl w:val="0"/>
        <w:keepNext w:val="0"/>
        <w:keepLines w:val="0"/>
        <w:shd w:val="clear" w:color="auto" w:fill="auto"/>
        <w:bidi w:val="0"/>
        <w:spacing w:before="0" w:after="166" w:line="200" w:lineRule="exact"/>
        <w:ind w:left="20" w:right="0" w:firstLine="0"/>
      </w:pPr>
      <w:r>
        <w:rPr>
          <w:lang w:val="en-US" w:eastAsia="en-US" w:bidi="en-US"/>
          <w:w w:val="100"/>
          <w:color w:val="000000"/>
          <w:position w:val="0"/>
        </w:rPr>
        <w:t>Concluding reflections</w:t>
      </w:r>
    </w:p>
    <w:p>
      <w:pPr>
        <w:pStyle w:val="Style210"/>
        <w:widowControl w:val="0"/>
        <w:keepNext w:val="0"/>
        <w:keepLines w:val="0"/>
        <w:shd w:val="clear" w:color="auto" w:fill="auto"/>
        <w:bidi w:val="0"/>
        <w:spacing w:before="0" w:after="0" w:line="216" w:lineRule="exact"/>
        <w:ind w:left="0" w:right="0" w:firstLine="403"/>
      </w:pPr>
      <w:r>
        <w:rPr>
          <w:lang w:val="en-US" w:eastAsia="en-US" w:bidi="en-US"/>
          <w:w w:val="100"/>
          <w:spacing w:val="0"/>
          <w:color w:val="000000"/>
          <w:position w:val="0"/>
        </w:rPr>
        <w:t>The agonising structural changes within global capitalism over the last two decades, glaringly so in the service economy, have been matched by pre</w:t>
        <w:t>cipitous drops in corporate accountabil</w:t>
        <w:t>ity manifested in the propagation of every genre of financial swindles of</w:t>
      </w:r>
    </w:p>
    <w:p>
      <w:pPr>
        <w:pStyle w:val="Style210"/>
        <w:widowControl w:val="0"/>
        <w:keepNext w:val="0"/>
        <w:keepLines w:val="0"/>
        <w:shd w:val="clear" w:color="auto" w:fill="auto"/>
        <w:bidi w:val="0"/>
        <w:spacing w:before="0" w:after="0" w:line="206" w:lineRule="exact"/>
        <w:ind w:left="0" w:right="0" w:firstLine="49"/>
      </w:pPr>
      <w:r>
        <w:rPr>
          <w:lang w:val="en-US" w:eastAsia="en-US" w:bidi="en-US"/>
          <w:w w:val="100"/>
          <w:spacing w:val="0"/>
          <w:color w:val="000000"/>
          <w:position w:val="0"/>
        </w:rPr>
        <w:t>which the debacle of the Savings and Loans Associations, and the mega lever</w:t>
        <w:t>age buyouts in the 1986s were the most sordid expression. They were never autonomou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changes but were galvani</w:t>
        <w:t>sed, conspicuously so in the Thatcher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Reaga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akasone era, with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deregu-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 benediction of centralised politi</w:t>
        <w:t>cal power.</w:t>
      </w:r>
    </w:p>
    <w:p>
      <w:pPr>
        <w:pStyle w:val="Style210"/>
        <w:widowControl w:val="0"/>
        <w:keepNext w:val="0"/>
        <w:keepLines w:val="0"/>
        <w:shd w:val="clear" w:color="auto" w:fill="auto"/>
        <w:bidi w:val="0"/>
        <w:spacing w:before="0" w:after="0" w:line="206" w:lineRule="exact"/>
        <w:ind w:left="0" w:right="0" w:firstLine="373"/>
      </w:pPr>
      <w:r>
        <w:rPr>
          <w:lang w:val="en-US" w:eastAsia="en-US" w:bidi="en-US"/>
          <w:w w:val="100"/>
          <w:spacing w:val="0"/>
          <w:color w:val="000000"/>
          <w:position w:val="0"/>
        </w:rPr>
        <w:t>With very few, if any, exceptions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K</w:t>
      </w:r>
      <w:r>
        <w:rPr>
          <w:lang w:val="en-US" w:eastAsia="en-US" w:bidi="en-US"/>
          <w:w w:val="100"/>
          <w:spacing w:val="0"/>
          <w:color w:val="000000"/>
          <w:shd w:val="clear" w:color="auto" w:fill="80FFFF"/>
          <w:position w:val="0"/>
        </w:rPr>
        <w:t>uw</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it </w:t>
      </w:r>
      <w:r>
        <w:rPr>
          <w:lang w:val="en-US" w:eastAsia="en-US" w:bidi="en-US"/>
          <w:w w:val="100"/>
          <w:spacing w:val="0"/>
          <w:color w:val="000000"/>
          <w:position w:val="0"/>
        </w:rPr>
        <w:t>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world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premier serv</w:t>
        <w:t>ice economy can hardly be bracketed as a Third World country), the distribution of gains in the world service economy have bypassed the Third World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was at the insistence of the US that inclusion of services be introduced into the Uru</w:t>
        <w:t>guay Round despite the vigorous resis</w:t>
        <w:t>tance of Brazil and India.</w:t>
      </w:r>
    </w:p>
    <w:p>
      <w:pPr>
        <w:pStyle w:val="Style210"/>
        <w:widowControl w:val="0"/>
        <w:keepNext w:val="0"/>
        <w:keepLines w:val="0"/>
        <w:shd w:val="clear" w:color="auto" w:fill="auto"/>
        <w:bidi w:val="0"/>
        <w:spacing w:before="0" w:after="0" w:line="206" w:lineRule="exact"/>
        <w:ind w:left="0" w:right="0" w:firstLine="373"/>
      </w:pPr>
      <w:r>
        <w:rPr>
          <w:lang w:val="en-US" w:eastAsia="en-US" w:bidi="en-US"/>
          <w:w w:val="100"/>
          <w:spacing w:val="0"/>
          <w:color w:val="000000"/>
          <w:position w:val="0"/>
        </w:rPr>
        <w:t xml:space="preserve">It was Charlie Wilson who, in 1950, made the legendary quip that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what is good for General Motors is good for the United States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It's not fortuitous that Charlie Wilson's counterpart at Ameri</w:t>
        <w:t>can Express (chairman of the board) happens also to be the leader of the US services delegation in Geneva. Liberali</w:t>
        <w:t>sation in services, that is a multilateral investment regime design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d to maxi</w:t>
        <w:t>mise TNCs interest, would, in fact, be tantamount to the Third World's uncon</w:t>
        <w:t>ditional recolonisation. A process,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Uruguay Roun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revealed, which has made deep inroads.</w:t>
      </w:r>
    </w:p>
    <w:p>
      <w:pPr>
        <w:pStyle w:val="Style210"/>
        <w:widowControl w:val="0"/>
        <w:keepNext w:val="0"/>
        <w:keepLines w:val="0"/>
        <w:shd w:val="clear" w:color="auto" w:fill="auto"/>
        <w:bidi w:val="0"/>
        <w:spacing w:before="0" w:after="0" w:line="206" w:lineRule="exact"/>
        <w:ind w:left="0" w:right="0" w:firstLine="373"/>
      </w:pPr>
      <w:r>
        <w:rPr>
          <w:lang w:val="en-US" w:eastAsia="en-US" w:bidi="en-US"/>
          <w:w w:val="100"/>
          <w:spacing w:val="0"/>
          <w:color w:val="000000"/>
          <w:position w:val="0"/>
        </w:rPr>
        <w:t>Given the vast imperfections in product and factor markets the volume of foreign investment flows, which are determined so</w:t>
      </w:r>
      <w:r>
        <w:rPr>
          <w:lang w:val="en-US" w:eastAsia="en-US" w:bidi="en-US"/>
          <w:w w:val="100"/>
          <w:spacing w:val="0"/>
          <w:color w:val="000000"/>
          <w:shd w:val="clear" w:color="auto" w:fill="80FFFF"/>
          <w:position w:val="0"/>
        </w:rPr>
        <w:t>!</w:t>
      </w:r>
      <w:r>
        <w:rPr>
          <w:lang w:val="en-US" w:eastAsia="en-US" w:bidi="en-US"/>
          <w:w w:val="100"/>
          <w:spacing w:val="0"/>
          <w:color w:val="000000"/>
          <w:position w:val="0"/>
        </w:rPr>
        <w:t>elybyTNCinte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ests,does not represent an efficient or optimum outcome from the perspective of Third World capital-importing countries</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 restrictive business practices (RBPs) were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included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Uruguay Round negotiations. This means that vital deci</w:t>
        <w:t>sions of national interests on key trade and investment issues remains within the exclusive prerogat</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TNCs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the imperialist centre. There is exiguous public accountability of TNC operations in the advanced capitalist centres; there is none in the Third World.</w:t>
      </w:r>
    </w:p>
    <w:p>
      <w:pPr>
        <w:pStyle w:val="Style210"/>
        <w:widowControl w:val="0"/>
        <w:keepNext w:val="0"/>
        <w:keepLines w:val="0"/>
        <w:shd w:val="clear" w:color="auto" w:fill="auto"/>
        <w:bidi w:val="0"/>
        <w:spacing w:before="0" w:after="0" w:line="206" w:lineRule="exact"/>
        <w:ind w:left="0" w:right="0" w:firstLine="373"/>
      </w:pPr>
      <w:r>
        <w:rPr>
          <w:lang w:val="en-US" w:eastAsia="en-US" w:bidi="en-US"/>
          <w:w w:val="100"/>
          <w:spacing w:val="0"/>
          <w:color w:val="000000"/>
          <w:position w:val="0"/>
        </w:rPr>
        <w:t>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such a context it is obscene to describe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trade distortions' measures adopted by certain protagonists of the Third World to defend themselves, i.e. to slash the prejudicial and maximise the less obnoxious trends of foreign invest</w:t>
        <w:t>ment flows into their economies. Liber</w:t>
        <w:t>alisation, therefore, cannot be formu</w:t>
        <w:t>lated independent of RBPs, TNC trans</w:t>
        <w:t>fer pricing policies, market-sharing ar-</w:t>
      </w:r>
    </w:p>
    <w:p>
      <w:pPr>
        <w:pStyle w:val="Style210"/>
        <w:widowControl w:val="0"/>
        <w:keepNext w:val="0"/>
        <w:keepLines w:val="0"/>
        <w:shd w:val="clear" w:color="auto" w:fill="auto"/>
        <w:bidi w:val="0"/>
        <w:spacing w:before="0" w:after="0" w:line="206" w:lineRule="exact"/>
        <w:ind w:left="0" w:right="0" w:firstLine="66"/>
      </w:pPr>
      <w:r>
        <w:rPr>
          <w:lang w:val="en-US" w:eastAsia="en-US" w:bidi="en-US"/>
          <w:w w:val="100"/>
          <w:spacing w:val="0"/>
          <w:color w:val="000000"/>
          <w:position w:val="0"/>
        </w:rPr>
        <w:t>ra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gements, centralised pricing policies, and the categorical rejection of a code of conduct governing the freer flow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tech</w:t>
        <w:t>nology to the Third World</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spacing w:before="0" w:after="0" w:line="206" w:lineRule="exact"/>
        <w:ind w:left="0" w:right="0" w:firstLine="388"/>
      </w:pPr>
      <w:r>
        <w:rPr>
          <w:lang w:val="en-US" w:eastAsia="en-US" w:bidi="en-US"/>
          <w:w w:val="100"/>
          <w:spacing w:val="0"/>
          <w:color w:val="000000"/>
          <w:position w:val="0"/>
        </w:rPr>
        <w:t>The crux of the issue, however, lies not in the mystifying endless legal de</w:t>
        <w:t>bate but in the monstrously unequal distribution of power in the global serv</w:t>
        <w:t>ice economy that has exploded over the years. The upshot is that there is an incompatible divergence of interests between the service TNCs and the na</w:t>
        <w:t>tional interests of the Third World. The Third World is already marginalised and it will be shovelled even further down the gadarene slope.</w:t>
      </w:r>
    </w:p>
    <w:p>
      <w:pPr>
        <w:pStyle w:val="Style210"/>
        <w:widowControl w:val="0"/>
        <w:keepNext w:val="0"/>
        <w:keepLines w:val="0"/>
        <w:shd w:val="clear" w:color="auto" w:fill="auto"/>
        <w:bidi w:val="0"/>
        <w:spacing w:before="0" w:after="0" w:line="206" w:lineRule="exact"/>
        <w:ind w:left="0" w:right="0" w:firstLine="388"/>
      </w:pPr>
      <w:r>
        <w:rPr>
          <w:lang w:val="en-US" w:eastAsia="en-US" w:bidi="en-US"/>
          <w:w w:val="100"/>
          <w:spacing w:val="0"/>
          <w:color w:val="000000"/>
          <w:position w:val="0"/>
        </w:rPr>
        <w:t>Sectors such as banking, insurance, shipping, transport and telecommuni</w:t>
        <w:t>cations are of strategic importance to the development process. These sectors are no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 simply producers of services, but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strategic in the sense that they bear di</w:t>
        <w:t>rectly on national Sovereignty, security and development</w:t>
      </w:r>
    </w:p>
    <w:p>
      <w:pPr>
        <w:pStyle w:val="Style210"/>
        <w:widowControl w:val="0"/>
        <w:keepNext w:val="0"/>
        <w:keepLines w:val="0"/>
        <w:shd w:val="clear" w:color="auto" w:fill="auto"/>
        <w:bidi w:val="0"/>
        <w:spacing w:before="0" w:after="0" w:line="206" w:lineRule="exact"/>
        <w:ind w:left="0" w:right="0" w:firstLine="388"/>
      </w:pPr>
      <w:r>
        <w:rPr>
          <w:lang w:val="en-US" w:eastAsia="en-US" w:bidi="en-US"/>
          <w:w w:val="100"/>
          <w:spacing w:val="0"/>
          <w:color w:val="000000"/>
          <w:position w:val="0"/>
        </w:rPr>
        <w:t>Between black and white there are many shades; and the international TNC service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w:t>
      </w:r>
      <w:r>
        <w:rPr>
          <w:lang w:val="en-US" w:eastAsia="en-US" w:bidi="en-US"/>
          <w:w w:val="100"/>
          <w:spacing w:val="0"/>
          <w:color w:val="000000"/>
          <w:shd w:val="clear" w:color="auto" w:fill="80FFFF"/>
          <w:position w:val="0"/>
        </w:rPr>
        <w:t>am</w:t>
      </w:r>
      <w:r>
        <w:rPr>
          <w:lang w:val="en-US" w:eastAsia="en-US" w:bidi="en-US"/>
          <w:w w:val="100"/>
          <w:spacing w:val="0"/>
          <w:color w:val="000000"/>
          <w:position w:val="0"/>
        </w:rPr>
        <w:t>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 exception.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is now caught in a dilemma of its own making. In one breadth, it hollers for liberalisation of services while 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es</w:t>
      </w:r>
      <w:r>
        <w:rPr>
          <w:lang w:val="en-US" w:eastAsia="en-US" w:bidi="en-US"/>
          <w:w w:val="100"/>
          <w:spacing w:val="0"/>
          <w:color w:val="000000"/>
          <w:position w:val="0"/>
        </w:rPr>
        <w:t>ame time repudiating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textiles. A very old and tragic story: it was Britain's textile interests and their parlia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polit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cronies that exterminated the Indian textile industry. That accomplished, the UK transformed itself into the Praeto</w:t>
        <w:t xml:space="preserve">rian Guard of economic liberalism. </w:t>
      </w:r>
      <w:r>
        <w:rPr>
          <w:lang w:val="en-US" w:eastAsia="en-US" w:bidi="en-US"/>
          <w:vertAlign w:val="superscript"/>
          <w:w w:val="100"/>
          <w:spacing w:val="0"/>
          <w:color w:val="000000"/>
          <w:shd w:val="clear" w:color="auto" w:fill="80FFFF"/>
          <w:position w:val="0"/>
        </w:rPr>
        <w:t xml:space="preserve">14 </w:t>
      </w:r>
      <w:r>
        <w:rPr>
          <w:lang w:val="en-US" w:eastAsia="en-US" w:bidi="en-US"/>
          <w:w w:val="100"/>
          <w:spacing w:val="0"/>
          <w:color w:val="000000"/>
          <w:position w:val="0"/>
        </w:rPr>
        <w:t xml:space="preserve">Now that India and several Third World economies are competitive in textiles once again, the UK and others have sought protection of its industry through the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FA. Precisely the same scenario it being reenacted in services.</w:t>
      </w:r>
    </w:p>
    <w:p>
      <w:pPr>
        <w:pStyle w:val="Style210"/>
        <w:widowControl w:val="0"/>
        <w:keepNext w:val="0"/>
        <w:keepLines w:val="0"/>
        <w:shd w:val="clear" w:color="auto" w:fill="auto"/>
        <w:bidi w:val="0"/>
        <w:spacing w:before="0" w:after="0" w:line="206" w:lineRule="exact"/>
        <w:ind w:left="0" w:right="0" w:firstLine="388"/>
      </w:pPr>
      <w:r>
        <w:rPr>
          <w:lang w:val="en-US" w:eastAsia="en-US" w:bidi="en-US"/>
          <w:w w:val="100"/>
          <w:spacing w:val="0"/>
          <w:color w:val="000000"/>
          <w:position w:val="0"/>
        </w:rPr>
        <w:t>In services, where the US possesses a comparative advantage, beating a re</w:t>
        <w:t>treat from its earlier posture in GATT [declaration of 21 November 1990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repudiates a general non-discrimination rule for services trade of the kind that it advocated for goods, it is seeking exclu</w:t>
        <w:t>sion of the MFN [most favoured nation] rule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c</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il aviation and shipping. Even the majo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actors of US finance capital (insurers, bankers and other service sectors) are scurrying for protection now that they are being battered by the hur</w:t>
        <w:t>ricane winds of economic depression.</w:t>
      </w:r>
    </w:p>
    <w:p>
      <w:pPr>
        <w:pStyle w:val="Style210"/>
        <w:widowControl w:val="0"/>
        <w:keepNext w:val="0"/>
        <w:keepLines w:val="0"/>
        <w:shd w:val="clear" w:color="auto" w:fill="auto"/>
        <w:bidi w:val="0"/>
        <w:spacing w:before="0" w:after="0" w:line="206" w:lineRule="exact"/>
        <w:ind w:left="0" w:right="0" w:firstLine="388"/>
      </w:pPr>
      <w:r>
        <w:rPr>
          <w:lang w:val="en-US" w:eastAsia="en-US" w:bidi="en-US"/>
          <w:w w:val="100"/>
          <w:spacing w:val="0"/>
          <w:color w:val="000000"/>
          <w:position w:val="0"/>
        </w:rPr>
        <w:t>US telecommunications firms have demanded that acces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the American market be used as a battering ram to extort concessions from foreign competi</w:t>
        <w:t xml:space="preserve">tors, Added to this </w:t>
      </w:r>
      <w:r>
        <w:rPr>
          <w:rStyle w:val="CharStyle1755"/>
        </w:rPr>
        <w:t>volte face</w:t>
      </w:r>
      <w:r>
        <w:rPr>
          <w:lang w:val="en-US" w:eastAsia="en-US" w:bidi="en-US"/>
          <w:w w:val="100"/>
          <w:spacing w:val="0"/>
          <w:color w:val="000000"/>
          <w:position w:val="0"/>
        </w:rPr>
        <w:t xml:space="preserve"> is that</w:t>
      </w:r>
    </w:p>
    <w:p>
      <w:pPr>
        <w:pStyle w:val="Style210"/>
        <w:widowControl w:val="0"/>
        <w:keepNext w:val="0"/>
        <w:keepLines w:val="0"/>
        <w:shd w:val="clear" w:color="auto" w:fill="auto"/>
        <w:bidi w:val="0"/>
        <w:spacing w:before="0" w:after="0" w:line="202" w:lineRule="exact"/>
        <w:ind w:left="0" w:right="0" w:firstLine="48"/>
      </w:pPr>
      <w:r>
        <w:rPr>
          <w:lang w:val="en-US" w:eastAsia="en-US" w:bidi="en-US"/>
          <w:w w:val="100"/>
          <w:spacing w:val="0"/>
          <w:color w:val="000000"/>
          <w:position w:val="0"/>
        </w:rPr>
        <w:t>Congress, in its rabidly protectionist mood, is likely to push legislation (in earl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199</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against those countries that are judged to be discriminating against US financial services. In conformity with the Hill Doctrine, the US will be the judge and jury of what cons</w:t>
      </w:r>
      <w:r>
        <w:rPr>
          <w:lang w:val="en-US" w:eastAsia="en-US" w:bidi="en-US"/>
          <w:vertAlign w:val="superscript"/>
          <w:w w:val="100"/>
          <w:spacing w:val="0"/>
          <w:color w:val="000000"/>
          <w:shd w:val="clear" w:color="auto" w:fill="80FFFF"/>
          <w:position w:val="0"/>
        </w:rPr>
        <w:t>v</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tutes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dis</w:t>
      </w:r>
      <w:r>
        <w:rPr>
          <w:lang w:val="en-US" w:eastAsia="en-US" w:bidi="en-US"/>
          <w:w w:val="100"/>
          <w:spacing w:val="0"/>
          <w:color w:val="000000"/>
          <w:shd w:val="clear" w:color="auto" w:fill="80FFFF"/>
          <w:position w:val="0"/>
        </w:rPr>
      </w:r>
      <w:r>
        <w:rPr>
          <w:lang w:val="en-US" w:eastAsia="en-US" w:bidi="en-US"/>
          <w:w w:val="100"/>
          <w:spacing w:val="0"/>
          <w:color w:val="000000"/>
          <w:position w:val="0"/>
        </w:rPr>
        <w:t>crimination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much the same manner as it is already the self-proclaimed judge and jury of what constitutes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interna</w:t>
        <w:t>tional morality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human rights'.</w:t>
      </w:r>
    </w:p>
    <w:p>
      <w:pPr>
        <w:pStyle w:val="Style210"/>
        <w:widowControl w:val="0"/>
        <w:keepNext w:val="0"/>
        <w:keepLines w:val="0"/>
        <w:shd w:val="clear" w:color="auto" w:fill="auto"/>
        <w:bidi w:val="0"/>
        <w:spacing w:before="0" w:after="0" w:line="202" w:lineRule="exact"/>
        <w:ind w:left="0" w:right="0" w:firstLine="374"/>
      </w:pPr>
      <w:r>
        <w:rPr>
          <w:lang w:val="en-US" w:eastAsia="en-US" w:bidi="en-US"/>
          <w:w w:val="100"/>
          <w:spacing w:val="0"/>
          <w:color w:val="000000"/>
          <w:position w:val="0"/>
        </w:rPr>
        <w:t>It needs to be recognised that nego</w:t>
        <w:t>tiations in GATT, dominated as they are by the conflictual and contradictory impulses of imperialism (and not only within the international service econ</w:t>
        <w:t>omy) touch the legal appearances of things and not their inner essence which is, once again, the asymmetric distribu</w:t>
        <w:t>tion of economic power in the interna</w:t>
        <w:t>tional economy. The issue is not about the rules of the game for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trade in services which is the conven</w:t>
        <w:t>tional alibi.</w:t>
      </w:r>
    </w:p>
    <w:p>
      <w:pPr>
        <w:pStyle w:val="Style210"/>
        <w:widowControl w:val="0"/>
        <w:keepNext w:val="0"/>
        <w:keepLines w:val="0"/>
        <w:shd w:val="clear" w:color="auto" w:fill="auto"/>
        <w:bidi w:val="0"/>
        <w:spacing w:before="0" w:after="0" w:line="202" w:lineRule="exact"/>
        <w:ind w:left="0" w:right="0" w:firstLine="374"/>
      </w:pPr>
      <w:r>
        <w:rPr>
          <w:lang w:val="en-US" w:eastAsia="en-US" w:bidi="en-US"/>
          <w:w w:val="100"/>
          <w:spacing w:val="0"/>
          <w:color w:val="000000"/>
          <w:position w:val="0"/>
        </w:rPr>
        <w:t>The ongoing acrimonious debate on international trade in services, exacer</w:t>
        <w:t>bated by Bush's Gulf War is sympto</w:t>
        <w:t>matic of the wider global crisis of capi</w:t>
        <w:t>talism that has already plunged into a period of sustained stagnation with in</w:t>
        <w:t xml:space="preserve">tensified economic war as one of its corollaries. </w:t>
      </w:r>
      <w:r>
        <w:rPr>
          <w:lang w:val="en-US" w:eastAsia="en-US" w:bidi="en-US"/>
          <w:vertAlign w:val="superscript"/>
          <w:w w:val="100"/>
          <w:spacing w:val="0"/>
          <w:color w:val="000000"/>
          <w:position w:val="0"/>
        </w:rPr>
        <w:footnoteReference w:id="8"/>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9"/>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10"/>
      </w:r>
      <w:r>
        <w:rPr>
          <w:lang w:val="en-US" w:eastAsia="en-US" w:bidi="en-US"/>
          <w:vertAlign w:val="superscript"/>
          <w:w w:val="100"/>
          <w:spacing w:val="0"/>
          <w:color w:val="000000"/>
          <w:position w:val="0"/>
        </w:rPr>
        <w:t xml:space="preserve"> </w:t>
      </w:r>
      <w:r>
        <w:rPr>
          <w:lang w:val="en-US" w:eastAsia="en-US" w:bidi="en-US"/>
          <w:vertAlign w:val="superscript"/>
          <w:w w:val="100"/>
          <w:spacing w:val="0"/>
          <w:color w:val="000000"/>
          <w:position w:val="0"/>
        </w:rPr>
        <w:footnoteReference w:id="11"/>
      </w:r>
    </w:p>
    <w:p>
      <w:pPr>
        <w:pStyle w:val="Style859"/>
        <w:widowControl w:val="0"/>
        <w:keepNext w:val="0"/>
        <w:keepLines w:val="0"/>
        <w:shd w:val="clear" w:color="auto" w:fill="auto"/>
        <w:bidi w:val="0"/>
        <w:spacing w:before="0" w:after="0" w:line="197" w:lineRule="exact"/>
        <w:ind w:left="0" w:right="0" w:firstLine="53"/>
      </w:pPr>
      <w:r>
        <w:rPr>
          <w:rStyle w:val="CharStyle1268"/>
          <w:i w:val="0"/>
          <w:iCs w:val="0"/>
        </w:rPr>
        <w:t>an</w:t>
      </w:r>
      <w:r>
        <w:rPr>
          <w:rStyle w:val="CharStyle1268"/>
          <w:i w:val="0"/>
          <w:iCs w:val="0"/>
          <w:shd w:val="clear" w:color="auto" w:fill="80FFFF"/>
        </w:rPr>
        <w:t>d</w:t>
      </w:r>
      <w:r>
        <w:rPr>
          <w:rStyle w:val="CharStyle1268"/>
          <w:i w:val="0"/>
          <w:iCs w:val="0"/>
        </w:rPr>
        <w:t xml:space="preserve"> services, which tends to overestimate international trade in services. UNC</w:t>
      </w:r>
      <w:r>
        <w:rPr>
          <w:rStyle w:val="CharStyle1268"/>
          <w:i w:val="0"/>
          <w:iCs w:val="0"/>
          <w:shd w:val="clear" w:color="auto" w:fill="80FFFF"/>
        </w:rPr>
        <w:t>TA</w:t>
      </w:r>
      <w:r>
        <w:rPr>
          <w:rStyle w:val="CharStyle1268"/>
          <w:i w:val="0"/>
          <w:iCs w:val="0"/>
        </w:rPr>
        <w:t xml:space="preserve">D, </w:t>
      </w:r>
      <w:r>
        <w:rPr>
          <w:lang w:val="en-US" w:eastAsia="en-US" w:bidi="en-US"/>
          <w:w w:val="100"/>
          <w:color w:val="000000"/>
          <w:position w:val="0"/>
        </w:rPr>
        <w:t>Production and Trade in Se</w:t>
      </w:r>
      <w:r>
        <w:rPr>
          <w:lang w:val="en-US" w:eastAsia="en-US" w:bidi="en-US"/>
          <w:w w:val="100"/>
          <w:color w:val="000000"/>
          <w:shd w:val="clear" w:color="auto" w:fill="80FFFF"/>
          <w:position w:val="0"/>
        </w:rPr>
        <w:t>r</w:t>
      </w:r>
      <w:r>
        <w:rPr>
          <w:lang w:val="en-US" w:eastAsia="en-US" w:bidi="en-US"/>
          <w:w w:val="100"/>
          <w:color w:val="000000"/>
          <w:position w:val="0"/>
        </w:rPr>
        <w:t>vices: Policies and their underlying factors bearing upon interna</w:t>
      </w:r>
      <w:r>
        <w:rPr>
          <w:lang w:val="en-US" w:eastAsia="en-US" w:bidi="en-US"/>
          <w:w w:val="100"/>
          <w:color w:val="000000"/>
          <w:shd w:val="clear" w:color="auto" w:fill="80FFFF"/>
          <w:position w:val="0"/>
        </w:rPr>
      </w:r>
      <w:r>
        <w:rPr>
          <w:lang w:val="en-US" w:eastAsia="en-US" w:bidi="en-US"/>
          <w:w w:val="100"/>
          <w:color w:val="000000"/>
          <w:position w:val="0"/>
        </w:rPr>
        <w:t>tional service transactions,</w:t>
      </w:r>
      <w:r>
        <w:rPr>
          <w:rStyle w:val="CharStyle1268"/>
          <w:i w:val="0"/>
          <w:iCs w:val="0"/>
        </w:rPr>
        <w:t xml:space="preserve"> Geneva, 1985.</w:t>
      </w:r>
    </w:p>
    <w:p>
      <w:pPr>
        <w:pStyle w:val="Style210"/>
        <w:numPr>
          <w:ilvl w:val="0"/>
          <w:numId w:val="87"/>
        </w:numPr>
        <w:tabs>
          <w:tab w:leader="none" w:pos="339" w:val="left"/>
        </w:tabs>
        <w:widowControl w:val="0"/>
        <w:keepNext w:val="0"/>
        <w:keepLines w:val="0"/>
        <w:shd w:val="clear" w:color="auto" w:fill="auto"/>
        <w:bidi w:val="0"/>
        <w:spacing w:before="0" w:after="0" w:line="197" w:lineRule="exact"/>
        <w:ind w:left="0" w:right="0" w:firstLine="53"/>
      </w:pPr>
      <w:r>
        <w:rPr>
          <w:lang w:val="en-US" w:eastAsia="en-US" w:bidi="en-US"/>
          <w:w w:val="100"/>
          <w:spacing w:val="0"/>
          <w:color w:val="000000"/>
          <w:position w:val="0"/>
        </w:rPr>
        <w:t>A tradition that harks back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condaysofBritish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mpe</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(1875</w:t>
      </w:r>
      <w:r>
        <w:rPr>
          <w:lang w:val="en-US" w:eastAsia="en-US" w:bidi="en-US"/>
          <w:w w:val="100"/>
          <w:spacing w:val="0"/>
          <w:color w:val="000000"/>
          <w:shd w:val="clear" w:color="auto" w:fill="80FFFF"/>
          <w:position w:val="0"/>
        </w:rPr>
        <w:t>-</w:t>
      </w:r>
      <w:r>
        <w:rPr>
          <w:lang w:val="en-US" w:eastAsia="en-US" w:bidi="en-US"/>
          <w:w w:val="100"/>
          <w:spacing w:val="0"/>
          <w:color w:val="000000"/>
          <w:position w:val="0"/>
        </w:rPr>
        <w:t>1914). In the 1980s, the UK invested more that $100 billion in the US; a sum that under</w:t>
        <w:t>scores both the volume and its vulnerabil</w:t>
        <w:t>ity given the sharp US recession. About half the profits of the UK's quoted compa</w:t>
        <w:t>nies now comes from their foreign subsidi</w:t>
        <w:t>aries, with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largest share emanating from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w:t>
      </w:r>
    </w:p>
    <w:p>
      <w:pPr>
        <w:pStyle w:val="Style210"/>
        <w:numPr>
          <w:ilvl w:val="0"/>
          <w:numId w:val="87"/>
        </w:numPr>
        <w:tabs>
          <w:tab w:leader="none" w:pos="339" w:val="left"/>
        </w:tabs>
        <w:widowControl w:val="0"/>
        <w:keepNext w:val="0"/>
        <w:keepLines w:val="0"/>
        <w:shd w:val="clear" w:color="auto" w:fill="auto"/>
        <w:bidi w:val="0"/>
        <w:spacing w:before="0" w:after="0" w:line="197" w:lineRule="exact"/>
        <w:ind w:left="0" w:right="0" w:firstLine="53"/>
      </w:pPr>
      <w:r>
        <w:rPr>
          <w:lang w:val="en-US" w:eastAsia="en-US" w:bidi="en-US"/>
          <w:w w:val="100"/>
          <w:spacing w:val="0"/>
          <w:color w:val="000000"/>
          <w:position w:val="0"/>
        </w:rPr>
        <w:t>The Japanese now control 25</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the US entertainment empire. MCA was bought out by Matsushita for $7 billion. Earlier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Sony had gobbled up Colombia Pictures for $35 billion. These two mega deals went hand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hand with the takeover by Giancarlo Pa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etti (Pathe Communica</w:t>
        <w:t>tions Co.) of MGM</w:t>
      </w:r>
      <w:r>
        <w:rPr>
          <w:lang w:val="en-US" w:eastAsia="en-US" w:bidi="en-US"/>
          <w:w w:val="100"/>
          <w:spacing w:val="0"/>
          <w:color w:val="000000"/>
          <w:shd w:val="clear" w:color="auto" w:fill="80FFFF"/>
          <w:position w:val="0"/>
        </w:rPr>
        <w:t>/</w:t>
      </w:r>
      <w:r>
        <w:rPr>
          <w:lang w:val="en-US" w:eastAsia="en-US" w:bidi="en-US"/>
          <w:w w:val="100"/>
          <w:spacing w:val="0"/>
          <w:color w:val="000000"/>
          <w:position w:val="0"/>
        </w:rPr>
        <w:t>UA communications.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all practical purposes,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entertain</w:t>
        <w:t>ment industry has been colonise</w:t>
      </w:r>
      <w:r>
        <w:rPr>
          <w:lang w:val="en-US" w:eastAsia="en-US" w:bidi="en-US"/>
          <w:w w:val="100"/>
          <w:spacing w:val="0"/>
          <w:color w:val="000000"/>
          <w:shd w:val="clear" w:color="auto" w:fill="80FFFF"/>
          <w:position w:val="0"/>
        </w:rPr>
        <w:t>d.</w:t>
      </w:r>
    </w:p>
    <w:p>
      <w:pPr>
        <w:pStyle w:val="Style210"/>
        <w:numPr>
          <w:ilvl w:val="0"/>
          <w:numId w:val="87"/>
        </w:numPr>
        <w:tabs>
          <w:tab w:leader="none" w:pos="339" w:val="left"/>
        </w:tabs>
        <w:widowControl w:val="0"/>
        <w:keepNext w:val="0"/>
        <w:keepLines w:val="0"/>
        <w:shd w:val="clear" w:color="auto" w:fill="auto"/>
        <w:bidi w:val="0"/>
        <w:spacing w:before="0" w:after="0" w:line="197" w:lineRule="exact"/>
        <w:ind w:left="0" w:right="0" w:firstLine="53"/>
      </w:pPr>
      <w:r>
        <w:rPr>
          <w:lang w:val="en-US" w:eastAsia="en-US" w:bidi="en-US"/>
          <w:w w:val="100"/>
          <w:spacing w:val="0"/>
          <w:color w:val="000000"/>
          <w:position w:val="0"/>
        </w:rPr>
        <w:t>See Frederick F. Clairmonte and John H</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avanagh, Transnational Corporations and Services: The Final Fr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ntier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T</w:t>
      </w:r>
      <w:r>
        <w:rPr>
          <w:rStyle w:val="CharStyle1755"/>
          <w:shd w:val="clear" w:color="auto" w:fill="80FFFF"/>
        </w:rPr>
        <w:t>ro</w:t>
      </w:r>
      <w:r>
        <w:rPr>
          <w:rStyle w:val="CharStyle1755"/>
        </w:rPr>
        <w:t>de and Development, an UNCTAD Re</w:t>
      </w:r>
      <w:r>
        <w:rPr>
          <w:rStyle w:val="CharStyle1755"/>
          <w:shd w:val="clear" w:color="auto" w:fill="80FFFF"/>
        </w:rPr>
        <w:t>v</w:t>
      </w:r>
      <w:r>
        <w:rPr>
          <w:rStyle w:val="CharStyle1755"/>
        </w:rPr>
        <w:t>iew,</w:t>
      </w:r>
      <w:r>
        <w:rPr>
          <w:lang w:val="en-US" w:eastAsia="en-US" w:bidi="en-US"/>
          <w:w w:val="100"/>
          <w:spacing w:val="0"/>
          <w:color w:val="000000"/>
          <w:position w:val="0"/>
        </w:rPr>
        <w:t xml:space="preserve"> 1984.</w:t>
      </w:r>
    </w:p>
    <w:p>
      <w:pPr>
        <w:pStyle w:val="Style210"/>
        <w:numPr>
          <w:ilvl w:val="0"/>
          <w:numId w:val="87"/>
        </w:numPr>
        <w:tabs>
          <w:tab w:leader="none" w:pos="339" w:val="left"/>
        </w:tabs>
        <w:widowControl w:val="0"/>
        <w:keepNext w:val="0"/>
        <w:keepLines w:val="0"/>
        <w:shd w:val="clear" w:color="auto" w:fill="auto"/>
        <w:bidi w:val="0"/>
        <w:spacing w:before="0" w:after="0" w:line="197" w:lineRule="exact"/>
        <w:ind w:left="0" w:right="0" w:firstLine="53"/>
      </w:pPr>
      <w:r>
        <w:rPr>
          <w:lang w:val="en-US" w:eastAsia="en-US" w:bidi="en-US"/>
          <w:w w:val="100"/>
          <w:spacing w:val="0"/>
          <w:color w:val="000000"/>
          <w:position w:val="0"/>
        </w:rPr>
        <w:t>Internationalisation is measured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extent to which production of a given sec</w:t>
        <w:t>tor is exported.</w:t>
      </w:r>
    </w:p>
    <w:p>
      <w:pPr>
        <w:pStyle w:val="Style210"/>
        <w:widowControl w:val="0"/>
        <w:keepNext w:val="0"/>
        <w:keepLines w:val="0"/>
        <w:shd w:val="clear" w:color="auto" w:fill="auto"/>
        <w:bidi w:val="0"/>
        <w:spacing w:before="0" w:after="0" w:line="197" w:lineRule="exact"/>
        <w:ind w:left="0" w:right="0" w:firstLine="53"/>
      </w:pPr>
      <w:r>
        <w:rPr>
          <w:lang w:val="en-US" w:eastAsia="en-US" w:bidi="en-US"/>
          <w:w w:val="100"/>
          <w:spacing w:val="0"/>
          <w:color w:val="000000"/>
          <w:position w:val="0"/>
        </w:rPr>
        <w:t>* Transnationalisation defines the ex</w:t>
        <w:t>tent to which the production and market</w:t>
        <w:t>ing of a given sector are controlled by TNCs.</w:t>
      </w:r>
    </w:p>
    <w:p>
      <w:pPr>
        <w:pStyle w:val="Style859"/>
        <w:numPr>
          <w:ilvl w:val="0"/>
          <w:numId w:val="89"/>
        </w:numPr>
        <w:tabs>
          <w:tab w:leader="none" w:pos="339" w:val="left"/>
        </w:tabs>
        <w:widowControl w:val="0"/>
        <w:keepNext w:val="0"/>
        <w:keepLines w:val="0"/>
        <w:shd w:val="clear" w:color="auto" w:fill="auto"/>
        <w:bidi w:val="0"/>
        <w:spacing w:before="0" w:after="0" w:line="197" w:lineRule="exact"/>
        <w:ind w:left="0" w:right="0" w:firstLine="53"/>
      </w:pPr>
      <w:r>
        <w:rPr>
          <w:lang w:val="en-US" w:eastAsia="en-US" w:bidi="en-US"/>
          <w:w w:val="100"/>
          <w:color w:val="000000"/>
          <w:position w:val="0"/>
        </w:rPr>
        <w:t>Best's Review,</w:t>
      </w:r>
      <w:r>
        <w:rPr>
          <w:rStyle w:val="CharStyle1268"/>
          <w:i w:val="0"/>
          <w:iCs w:val="0"/>
        </w:rPr>
        <w:t xml:space="preserve"> July 1983</w:t>
      </w:r>
    </w:p>
    <w:p>
      <w:pPr>
        <w:pStyle w:val="Style210"/>
        <w:numPr>
          <w:ilvl w:val="0"/>
          <w:numId w:val="89"/>
        </w:numPr>
        <w:tabs>
          <w:tab w:leader="none" w:pos="339" w:val="left"/>
        </w:tabs>
        <w:widowControl w:val="0"/>
        <w:keepNext w:val="0"/>
        <w:keepLines w:val="0"/>
        <w:shd w:val="clear" w:color="auto" w:fill="auto"/>
        <w:bidi w:val="0"/>
        <w:spacing w:before="0" w:after="0" w:line="197" w:lineRule="exact"/>
        <w:ind w:left="0" w:right="0" w:firstLine="53"/>
      </w:pPr>
      <w:r>
        <w:rPr>
          <w:lang w:val="en-US" w:eastAsia="en-US" w:bidi="en-US"/>
          <w:w w:val="100"/>
          <w:spacing w:val="0"/>
          <w:color w:val="000000"/>
          <w:position w:val="0"/>
        </w:rPr>
        <w:t>Conglomerate mergers are those be</w:t>
        <w:t xml:space="preserve">tween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rms which are neither direct com</w:t>
        <w:t>petitors nor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buyer-se</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ationship with one another.</w:t>
      </w:r>
    </w:p>
    <w:p>
      <w:pPr>
        <w:pStyle w:val="Style859"/>
        <w:numPr>
          <w:ilvl w:val="0"/>
          <w:numId w:val="89"/>
        </w:numPr>
        <w:tabs>
          <w:tab w:leader="none" w:pos="339" w:val="left"/>
        </w:tabs>
        <w:widowControl w:val="0"/>
        <w:keepNext w:val="0"/>
        <w:keepLines w:val="0"/>
        <w:shd w:val="clear" w:color="auto" w:fill="auto"/>
        <w:bidi w:val="0"/>
        <w:spacing w:before="0" w:after="0" w:line="197" w:lineRule="exact"/>
        <w:ind w:left="0" w:right="0" w:firstLine="53"/>
      </w:pPr>
      <w:r>
        <w:rPr>
          <w:lang w:val="en-US" w:eastAsia="en-US" w:bidi="en-US"/>
          <w:w w:val="100"/>
          <w:color w:val="000000"/>
          <w:position w:val="0"/>
        </w:rPr>
        <w:t>OurlOO</w:t>
      </w:r>
      <w:r>
        <w:rPr>
          <w:lang w:val="en-US" w:eastAsia="en-US" w:bidi="en-US"/>
          <w:w w:val="100"/>
          <w:color w:val="000000"/>
          <w:shd w:val="clear" w:color="auto" w:fill="80FFFF"/>
          <w:position w:val="0"/>
        </w:rPr>
        <w:t>t</w:t>
      </w:r>
      <w:r>
        <w:rPr>
          <w:lang w:val="en-US" w:eastAsia="en-US" w:bidi="en-US"/>
          <w:w w:val="100"/>
          <w:color w:val="000000"/>
          <w:position w:val="0"/>
        </w:rPr>
        <w:t>h</w:t>
      </w:r>
      <w:r>
        <w:rPr>
          <w:lang w:val="en-US" w:eastAsia="en-US" w:bidi="en-US"/>
          <w:w w:val="100"/>
          <w:color w:val="000000"/>
          <w:shd w:val="clear" w:color="auto" w:fill="80FFFF"/>
          <w:position w:val="0"/>
        </w:rPr>
        <w:t xml:space="preserve"> </w:t>
      </w:r>
      <w:r>
        <w:rPr>
          <w:lang w:val="en-US" w:eastAsia="en-US" w:bidi="en-US"/>
          <w:w w:val="100"/>
          <w:color w:val="000000"/>
          <w:position w:val="0"/>
        </w:rPr>
        <w:t>Anniversary</w:t>
      </w:r>
      <w:r>
        <w:rPr>
          <w:lang w:val="en-US" w:eastAsia="en-US" w:bidi="en-US"/>
          <w:w w:val="100"/>
          <w:color w:val="000000"/>
          <w:shd w:val="clear" w:color="auto" w:fill="80FFFF"/>
          <w:position w:val="0"/>
        </w:rPr>
        <w:t>,1</w:t>
      </w:r>
      <w:r>
        <w:rPr>
          <w:lang w:val="en-US" w:eastAsia="en-US" w:bidi="en-US"/>
          <w:w w:val="100"/>
          <w:color w:val="000000"/>
          <w:position w:val="0"/>
        </w:rPr>
        <w:t>875-1975</w:t>
      </w:r>
      <w:r>
        <w:rPr>
          <w:lang w:val="en-US" w:eastAsia="en-US" w:bidi="en-US"/>
          <w:w w:val="100"/>
          <w:color w:val="000000"/>
          <w:shd w:val="clear" w:color="auto" w:fill="80FFFF"/>
          <w:position w:val="0"/>
        </w:rPr>
        <w:t>Wm</w:t>
      </w:r>
      <w:r>
        <w:rPr>
          <w:lang w:val="en-US" w:eastAsia="en-US" w:bidi="en-US"/>
          <w:w w:val="100"/>
          <w:color w:val="000000"/>
          <w:position w:val="0"/>
        </w:rPr>
        <w:t xml:space="preserve">- </w:t>
      </w:r>
      <w:r>
        <w:rPr>
          <w:rStyle w:val="CharStyle1268"/>
          <w:i w:val="0"/>
          <w:iCs w:val="0"/>
        </w:rPr>
        <w:t>ston Salem 1975</w:t>
      </w:r>
    </w:p>
    <w:p>
      <w:pPr>
        <w:pStyle w:val="Style210"/>
        <w:widowControl w:val="0"/>
        <w:keepNext w:val="0"/>
        <w:keepLines w:val="0"/>
        <w:shd w:val="clear" w:color="auto" w:fill="auto"/>
        <w:bidi w:val="0"/>
        <w:spacing w:before="0" w:after="0" w:line="197" w:lineRule="exact"/>
        <w:ind w:left="0" w:right="0" w:firstLine="53"/>
      </w:pPr>
      <w:r>
        <w:rPr>
          <w:lang w:val="en-US" w:eastAsia="en-US" w:bidi="en-US"/>
          <w:vertAlign w:val="superscript"/>
          <w:w w:val="100"/>
          <w:spacing w:val="0"/>
          <w:color w:val="000000"/>
          <w:shd w:val="clear" w:color="auto" w:fill="80FFFF"/>
          <w:position w:val="0"/>
        </w:rPr>
        <w:t>17</w:t>
      </w:r>
      <w:r>
        <w:rPr>
          <w:lang w:val="en-US" w:eastAsia="en-US" w:bidi="en-US"/>
          <w:w w:val="100"/>
          <w:spacing w:val="0"/>
          <w:color w:val="000000"/>
          <w:position w:val="0"/>
        </w:rPr>
        <w:t xml:space="preserve"> Kohlberg, Kravis, Roberts. In contrast 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Son</w:t>
      </w:r>
      <w:r>
        <w:rPr>
          <w:lang w:val="en-US" w:eastAsia="en-US" w:bidi="en-US"/>
          <w:w w:val="100"/>
          <w:spacing w:val="0"/>
          <w:color w:val="000000"/>
          <w:shd w:val="clear" w:color="auto" w:fill="80FFFF"/>
          <w:position w:val="0"/>
        </w:rPr>
        <w:t>y/</w:t>
      </w:r>
      <w:r>
        <w:rPr>
          <w:lang w:val="en-US" w:eastAsia="en-US" w:bidi="en-US"/>
          <w:w w:val="100"/>
          <w:spacing w:val="0"/>
          <w:color w:val="000000"/>
          <w:position w:val="0"/>
        </w:rPr>
        <w:t>Matsushita annexations of the sector, the KK</w:t>
      </w:r>
      <w:r>
        <w:rPr>
          <w:lang w:val="en-US" w:eastAsia="en-US" w:bidi="en-US"/>
          <w:w w:val="100"/>
          <w:spacing w:val="0"/>
          <w:color w:val="000000"/>
          <w:shd w:val="clear" w:color="auto" w:fill="80FFFF"/>
          <w:position w:val="0"/>
        </w:rPr>
        <w:t>Rc</w:t>
      </w:r>
      <w:r>
        <w:rPr>
          <w:lang w:val="en-US" w:eastAsia="en-US" w:bidi="en-US"/>
          <w:w w:val="100"/>
          <w:spacing w:val="0"/>
          <w:color w:val="000000"/>
          <w:position w:val="0"/>
        </w:rPr>
        <w:t>oup revealed the annexa</w:t>
        <w:t>tionist capacity of the service sector on a manufacturing sector. What was stagger</w:t>
        <w:t>ing was that it doubled the size of any previous takeover; and raised to more than $50 billion the combined annual turnover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35 odd companies KKR owned. The coup - the biggest the service economy has ever experienced -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done by a firm with at most 50 full-time employees. At one stake KKR was propelled into the fifth larg</w:t>
        <w:t>est US conglomerate.</w:t>
      </w:r>
    </w:p>
    <w:p>
      <w:pPr>
        <w:pStyle w:val="Style210"/>
        <w:numPr>
          <w:ilvl w:val="0"/>
          <w:numId w:val="91"/>
        </w:numPr>
        <w:tabs>
          <w:tab w:leader="none" w:pos="339" w:val="left"/>
        </w:tabs>
        <w:widowControl w:val="0"/>
        <w:keepNext w:val="0"/>
        <w:keepLines w:val="0"/>
        <w:shd w:val="clear" w:color="auto" w:fill="auto"/>
        <w:bidi w:val="0"/>
        <w:spacing w:before="0" w:after="0" w:line="197" w:lineRule="exact"/>
        <w:ind w:left="0" w:right="0" w:firstLine="53"/>
      </w:pPr>
      <w:r>
        <w:rPr>
          <w:lang w:val="en-US" w:eastAsia="en-US" w:bidi="en-US"/>
          <w:w w:val="100"/>
          <w:spacing w:val="0"/>
          <w:color w:val="000000"/>
          <w:position w:val="0"/>
        </w:rPr>
        <w:t>The South Commission, Statement on Uruguay Round, Mexico 5-8 August 1988.</w:t>
      </w:r>
    </w:p>
    <w:p>
      <w:pPr>
        <w:pStyle w:val="Style210"/>
        <w:numPr>
          <w:ilvl w:val="0"/>
          <w:numId w:val="91"/>
        </w:numPr>
        <w:tabs>
          <w:tab w:leader="none" w:pos="339" w:val="left"/>
        </w:tabs>
        <w:widowControl w:val="0"/>
        <w:keepNext w:val="0"/>
        <w:keepLines w:val="0"/>
        <w:shd w:val="clear" w:color="auto" w:fill="auto"/>
        <w:bidi w:val="0"/>
        <w:spacing w:before="0" w:after="331" w:line="197" w:lineRule="exact"/>
        <w:ind w:left="0" w:right="0" w:firstLine="53"/>
      </w:pPr>
      <w:r>
        <w:rPr>
          <w:lang w:val="en-US" w:eastAsia="en-US" w:bidi="en-US"/>
          <w:w w:val="100"/>
          <w:spacing w:val="0"/>
          <w:color w:val="000000"/>
          <w:position w:val="0"/>
        </w:rPr>
        <w:t>F. Clairmonte; Economi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Liberalism and Underdevelopment.</w:t>
      </w:r>
    </w:p>
    <w:p>
      <w:pPr>
        <w:pStyle w:val="Style1246"/>
        <w:widowControl w:val="0"/>
        <w:keepNext w:val="0"/>
        <w:keepLines w:val="0"/>
        <w:shd w:val="clear" w:color="auto" w:fill="auto"/>
        <w:bidi w:val="0"/>
        <w:spacing w:before="0" w:after="0"/>
        <w:ind w:left="0" w:right="0" w:firstLine="53"/>
        <w:sectPr>
          <w:headerReference w:type="even" r:id="rId506"/>
          <w:headerReference w:type="default" r:id="rId507"/>
          <w:footerReference w:type="even" r:id="rId508"/>
          <w:footerReference w:type="default" r:id="rId509"/>
          <w:headerReference w:type="first" r:id="rId510"/>
          <w:titlePg/>
          <w:pgSz w:w="13195" w:h="17244"/>
          <w:pgMar w:top="2083" w:left="1380" w:right="1380" w:bottom="1533" w:header="0" w:footer="3" w:gutter="805"/>
          <w:rtlGutter w:val="0"/>
          <w:cols w:num="3" w:space="102"/>
          <w:noEndnote/>
          <w:docGrid w:linePitch="360"/>
        </w:sectPr>
      </w:pPr>
      <w:r>
        <w:rPr>
          <w:rStyle w:val="CharStyle1809"/>
          <w:i/>
          <w:iCs/>
        </w:rPr>
        <w:t>F</w:t>
      </w:r>
      <w:r>
        <w:rPr>
          <w:rStyle w:val="CharStyle1809"/>
          <w:i/>
          <w:iCs/>
          <w:shd w:val="clear" w:color="auto" w:fill="80FFFF"/>
        </w:rPr>
        <w:t>r</w:t>
      </w:r>
      <w:r>
        <w:rPr>
          <w:rStyle w:val="CharStyle1809"/>
          <w:i/>
          <w:iCs/>
        </w:rPr>
        <w:t>ederick Clairmon</w:t>
      </w:r>
      <w:r>
        <w:rPr>
          <w:rStyle w:val="CharStyle1809"/>
          <w:i/>
          <w:iCs/>
          <w:shd w:val="clear" w:color="auto" w:fill="80FFFF"/>
        </w:rPr>
        <w:t>t</w:t>
      </w:r>
      <w:r>
        <w:rPr>
          <w:rStyle w:val="CharStyle1809"/>
          <w:i/>
          <w:iCs/>
        </w:rPr>
        <w:t xml:space="preserve">e is a leading expert on the strategies </w:t>
      </w:r>
      <w:r>
        <w:rPr>
          <w:rStyle w:val="CharStyle1809"/>
          <w:i/>
          <w:iCs/>
          <w:shd w:val="clear" w:color="auto" w:fill="80FFFF"/>
        </w:rPr>
        <w:t xml:space="preserve">cif </w:t>
      </w:r>
      <w:r>
        <w:rPr>
          <w:rStyle w:val="CharStyle1809"/>
          <w:i/>
          <w:iCs/>
        </w:rPr>
        <w:t>transnational corporations. Formerly senior economist at the UNCTAD, he is now an independent economic researcher.</w:t>
      </w:r>
    </w:p>
    <w:p>
      <w:pPr>
        <w:pStyle w:val="Style244"/>
        <w:framePr w:w="2674" w:h="4881" w:wrap="none" w:vAnchor="text" w:hAnchor="margin" w:x="3294" w:y="9045"/>
        <w:widowControl w:val="0"/>
        <w:keepNext w:val="0"/>
        <w:keepLines w:val="0"/>
        <w:shd w:val="clear" w:color="auto" w:fill="auto"/>
        <w:bidi w:val="0"/>
        <w:spacing w:before="0" w:after="120" w:line="168" w:lineRule="exact"/>
        <w:ind w:left="0" w:right="0" w:firstLine="69"/>
      </w:pPr>
      <w:r>
        <w:rPr>
          <w:rStyle w:val="CharStyle1105"/>
        </w:rPr>
        <w:t>The pressure for increased patent power comes primarily from the transnational corporations (TNCs) of the North. They want patent systems to be applied worldwide and extended to cover all products including medicines and biotechnology products. Third World nations are worried that this will increase their dependency on foreign companies and inhibit technological development.</w:t>
      </w:r>
    </w:p>
    <w:p>
      <w:pPr>
        <w:pStyle w:val="Style244"/>
        <w:framePr w:w="2674" w:h="4881" w:wrap="none" w:vAnchor="text" w:hAnchor="margin" w:x="3294" w:y="9045"/>
        <w:widowControl w:val="0"/>
        <w:keepNext w:val="0"/>
        <w:keepLines w:val="0"/>
        <w:shd w:val="clear" w:color="auto" w:fill="auto"/>
        <w:bidi w:val="0"/>
        <w:spacing w:before="0" w:after="0" w:line="168" w:lineRule="exact"/>
        <w:ind w:left="0" w:right="0" w:firstLine="69"/>
      </w:pPr>
      <w:r>
        <w:rPr>
          <w:rStyle w:val="CharStyle1105"/>
        </w:rPr>
        <w:t>The big companies are sending representatives all over the globe to advocate stronger intellectual property protection for everything that can be made in their laboratories. And that includes life. With eloquent, often emotional arguments, companies now try to convince the world that there is no progress, no development and no happiness without strong patent systems. Those countries which do not have them are charged with “theft” and “piracy</w:t>
      </w:r>
      <w:r>
        <w:rPr>
          <w:rStyle w:val="CharStyle1105"/>
          <w:shd w:val="clear" w:color="auto" w:fill="80FFFF"/>
        </w:rPr>
        <w:t>’</w:t>
      </w:r>
      <w:r>
        <w:rPr>
          <w:rStyle w:val="CharStyle1105"/>
        </w:rPr>
        <w:t xml:space="preserve"> and are accused of putting national interests above “interna</w:t>
        <w:t>tionally accepted principles of fair trade</w:t>
      </w:r>
      <w:r>
        <w:rPr>
          <w:rStyle w:val="CharStyle1105"/>
          <w:shd w:val="clear" w:color="auto" w:fill="80FFFF"/>
        </w:rPr>
        <w:t>"</w:t>
      </w:r>
      <w:r>
        <w:rPr>
          <w:rStyle w:val="CharStyle1105"/>
          <w:vertAlign w:val="superscript"/>
          <w:shd w:val="clear" w:color="auto" w:fill="80FFFF"/>
        </w:rPr>
        <w:t>1</w:t>
      </w:r>
      <w:r>
        <w:rPr>
          <w:rStyle w:val="CharStyle1105"/>
          <w:shd w:val="clear" w:color="auto" w:fill="80FFFF"/>
        </w:rPr>
        <w:t>.</w:t>
      </w:r>
      <w:r>
        <w:rPr>
          <w:rStyle w:val="CharStyle1105"/>
        </w:rPr>
        <w:t xml:space="preserve"> For example, Ciba-Geigy, the</w:t>
      </w:r>
    </w:p>
    <w:p>
      <w:pPr>
        <w:pStyle w:val="Style244"/>
        <w:framePr w:w="3768" w:h="5214" w:wrap="none" w:vAnchor="text" w:hAnchor="margin" w:x="6155" w:y="8886"/>
        <w:widowControl w:val="0"/>
        <w:keepNext w:val="0"/>
        <w:keepLines w:val="0"/>
        <w:shd w:val="clear" w:color="auto" w:fill="auto"/>
        <w:bidi w:val="0"/>
        <w:spacing w:before="0" w:after="120" w:line="168" w:lineRule="exact"/>
        <w:ind w:left="0" w:right="0" w:firstLine="37"/>
      </w:pPr>
      <w:r>
        <w:rPr>
          <w:rStyle w:val="CharStyle1105"/>
        </w:rPr>
        <w:t xml:space="preserve">The principles of patent law are laid down in the Paris Convention, originally negotiated in </w:t>
      </w:r>
      <w:r>
        <w:rPr>
          <w:rStyle w:val="CharStyle1105"/>
          <w:shd w:val="clear" w:color="auto" w:fill="80FFFF"/>
        </w:rPr>
        <w:t>18</w:t>
      </w:r>
      <w:r>
        <w:rPr>
          <w:rStyle w:val="CharStyle1105"/>
        </w:rPr>
        <w:t>83. A patent is a deal between an inventor and society, where society gets knowledge about the invention, while the inventor gets monopoly rights over it. Since monopolies can be used against the public interest, all sorts of measures were set up to limit the economic costs of abusive patent practices. These included compulsory licenses and antitrust laws.</w:t>
      </w:r>
    </w:p>
    <w:p>
      <w:pPr>
        <w:pStyle w:val="Style244"/>
        <w:framePr w:w="3768" w:h="5214" w:wrap="none" w:vAnchor="text" w:hAnchor="margin" w:x="6155" w:y="8886"/>
        <w:widowControl w:val="0"/>
        <w:keepNext w:val="0"/>
        <w:keepLines w:val="0"/>
        <w:shd w:val="clear" w:color="auto" w:fill="auto"/>
        <w:bidi w:val="0"/>
        <w:spacing w:before="0" w:after="0" w:line="168" w:lineRule="exact"/>
        <w:ind w:left="0" w:right="0" w:firstLine="37"/>
      </w:pPr>
      <w:r>
        <w:rPr>
          <w:rStyle w:val="CharStyle1105"/>
        </w:rPr>
        <w:t>Throughout history and still today, the dividing line between patent partisans and adversaries is technology: those who have it and those who want it. Those who have the technology - the industrialized countries - claim that intellectual property rights stimulate investment and research. They argue that society bene</w:t>
      </w:r>
      <w:r>
        <w:rPr>
          <w:rStyle w:val="CharStyle1105"/>
          <w:shd w:val="clear" w:color="auto" w:fill="80FFFF"/>
        </w:rPr>
        <w:t>fi</w:t>
      </w:r>
      <w:r>
        <w:rPr>
          <w:rStyle w:val="CharStyle1105"/>
        </w:rPr>
        <w:t>ts if private interests have the incentive to spend time and money coming up with new products and techniques to contribute to economic growth. Those who want the technology - the industrializing countries - see that government-created monopolies cut competition and effectively block access to protected inventions. They question why society should not only subsidies private investors but grant them exclusiv</w:t>
      </w:r>
      <w:r>
        <w:rPr>
          <w:rStyle w:val="CharStyle1105"/>
          <w:shd w:val="clear" w:color="auto" w:fill="80FFFF"/>
        </w:rPr>
        <w:t xml:space="preserve">e </w:t>
      </w:r>
      <w:r>
        <w:rPr>
          <w:rStyle w:val="CharStyle1105"/>
        </w:rPr>
        <w:t>monopoly over innovations as wel</w:t>
      </w:r>
      <w:r>
        <w:rPr>
          <w:rStyle w:val="CharStyle1105"/>
          <w:shd w:val="clear" w:color="auto" w:fill="80FFFF"/>
        </w:rPr>
        <w:t>l</w:t>
      </w:r>
      <w:r>
        <w:rPr>
          <w:rStyle w:val="CharStyle1105"/>
          <w:vertAlign w:val="superscript"/>
          <w:shd w:val="clear" w:color="auto" w:fill="80FFFF"/>
        </w:rPr>
        <w:t>2</w:t>
      </w:r>
      <w:r>
        <w:rPr>
          <w:rStyle w:val="CharStyle1105"/>
        </w:rPr>
        <w:t>.</w:t>
      </w:r>
    </w:p>
    <w:p>
      <w:pPr>
        <w:pStyle w:val="Style1555"/>
        <w:numPr>
          <w:ilvl w:val="0"/>
          <w:numId w:val="93"/>
        </w:numPr>
        <w:framePr w:w="3768" w:h="5214" w:wrap="none" w:vAnchor="text" w:hAnchor="margin" w:x="6155" w:y="8886"/>
        <w:tabs>
          <w:tab w:leader="none" w:pos="139" w:val="left"/>
        </w:tabs>
        <w:widowControl w:val="0"/>
        <w:keepNext w:val="0"/>
        <w:keepLines w:val="0"/>
        <w:shd w:val="clear" w:color="auto" w:fill="auto"/>
        <w:bidi w:val="0"/>
        <w:jc w:val="left"/>
        <w:spacing w:before="0" w:after="0" w:line="106" w:lineRule="exact"/>
        <w:ind w:left="0" w:right="0" w:firstLine="37"/>
      </w:pPr>
      <w:r>
        <w:rPr>
          <w:rStyle w:val="CharStyle1826"/>
          <w:shd w:val="clear" w:color="auto" w:fill="80FFFF"/>
        </w:rPr>
        <w:t>D</w:t>
      </w:r>
      <w:r>
        <w:rPr>
          <w:rStyle w:val="CharStyle1826"/>
        </w:rPr>
        <w:t>u</w:t>
      </w:r>
      <w:r>
        <w:rPr>
          <w:rStyle w:val="CharStyle1826"/>
          <w:shd w:val="clear" w:color="auto" w:fill="80FFFF"/>
        </w:rPr>
        <w:t>ffe</w:t>
      </w:r>
      <w:r>
        <w:rPr>
          <w:rStyle w:val="CharStyle1826"/>
        </w:rPr>
        <w:t>y</w:t>
      </w:r>
      <w:r>
        <w:rPr>
          <w:rStyle w:val="CharStyle1826"/>
          <w:shd w:val="clear" w:color="auto" w:fill="80FFFF"/>
        </w:rPr>
        <w:t>,</w:t>
      </w:r>
      <w:r>
        <w:rPr>
          <w:rStyle w:val="CharStyle1826"/>
        </w:rPr>
        <w:t xml:space="preserve"> W.H.</w:t>
      </w:r>
      <w:r>
        <w:rPr>
          <w:rStyle w:val="CharStyle1826"/>
          <w:shd w:val="clear" w:color="auto" w:fill="80FFFF"/>
        </w:rPr>
        <w:t>.</w:t>
      </w:r>
      <w:r>
        <w:rPr>
          <w:rStyle w:val="CharStyle1826"/>
        </w:rPr>
        <w:t xml:space="preserve"> Monsanto Co</w:t>
      </w:r>
      <w:r>
        <w:rPr>
          <w:rStyle w:val="CharStyle1826"/>
          <w:shd w:val="clear" w:color="auto" w:fill="80FFFF"/>
        </w:rPr>
        <w:t>.,</w:t>
      </w:r>
      <w:r>
        <w:rPr>
          <w:rStyle w:val="CharStyle1826"/>
        </w:rPr>
        <w:t xml:space="preserve"> </w:t>
      </w:r>
      <w:r>
        <w:rPr>
          <w:rStyle w:val="CharStyle1826"/>
          <w:shd w:val="clear" w:color="auto" w:fill="80FFFF"/>
        </w:rPr>
        <w:t>’</w:t>
      </w:r>
      <w:r>
        <w:rPr>
          <w:rStyle w:val="CharStyle1826"/>
        </w:rPr>
        <w:t>Intellectual Property Needs o</w:t>
      </w:r>
      <w:r>
        <w:rPr>
          <w:rStyle w:val="CharStyle1826"/>
          <w:shd w:val="clear" w:color="auto" w:fill="80FFFF"/>
        </w:rPr>
        <w:t>f</w:t>
      </w:r>
      <w:r>
        <w:rPr>
          <w:rStyle w:val="CharStyle1826"/>
        </w:rPr>
        <w:t xml:space="preserve"> Multinat</w:t>
      </w:r>
      <w:r>
        <w:rPr>
          <w:rStyle w:val="CharStyle1826"/>
          <w:shd w:val="clear" w:color="auto" w:fill="80FFFF"/>
        </w:rPr>
        <w:t>i</w:t>
      </w:r>
      <w:r>
        <w:rPr>
          <w:rStyle w:val="CharStyle1826"/>
        </w:rPr>
        <w:t>onals</w:t>
      </w:r>
      <w:r>
        <w:rPr>
          <w:rStyle w:val="CharStyle1826"/>
          <w:shd w:val="clear" w:color="auto" w:fill="80FFFF"/>
        </w:rPr>
        <w:t>*,</w:t>
      </w:r>
      <w:r>
        <w:rPr>
          <w:rStyle w:val="CharStyle1826"/>
        </w:rPr>
        <w:t xml:space="preserve"> in </w:t>
      </w:r>
      <w:r>
        <w:rPr>
          <w:rStyle w:val="CharStyle1826"/>
          <w:shd w:val="clear" w:color="auto" w:fill="80FFFF"/>
        </w:rPr>
        <w:t>"</w:t>
      </w:r>
      <w:r>
        <w:rPr>
          <w:rStyle w:val="CharStyle1826"/>
        </w:rPr>
        <w:t>Equitab</w:t>
      </w:r>
      <w:r>
        <w:rPr>
          <w:rStyle w:val="CharStyle1826"/>
          <w:shd w:val="clear" w:color="auto" w:fill="80FFFF"/>
        </w:rPr>
        <w:t>l</w:t>
      </w:r>
      <w:r>
        <w:rPr>
          <w:rStyle w:val="CharStyle1826"/>
        </w:rPr>
        <w:t>e Patent Protection for the Deve</w:t>
      </w:r>
      <w:r>
        <w:rPr>
          <w:rStyle w:val="CharStyle1826"/>
          <w:shd w:val="clear" w:color="auto" w:fill="80FFFF"/>
        </w:rPr>
        <w:t>l</w:t>
      </w:r>
      <w:r>
        <w:rPr>
          <w:rStyle w:val="CharStyle1826"/>
        </w:rPr>
        <w:t>oping World". Cornell University Staff Paper 89- 9</w:t>
      </w:r>
      <w:r>
        <w:rPr>
          <w:rStyle w:val="CharStyle1826"/>
          <w:shd w:val="clear" w:color="auto" w:fill="80FFFF"/>
        </w:rPr>
        <w:t>0.</w:t>
      </w:r>
      <w:r>
        <w:rPr>
          <w:rStyle w:val="CharStyle1826"/>
        </w:rPr>
        <w:t xml:space="preserve"> Ithaca. N</w:t>
      </w:r>
      <w:r>
        <w:rPr>
          <w:rStyle w:val="CharStyle1826"/>
          <w:shd w:val="clear" w:color="auto" w:fill="80FFFF"/>
        </w:rPr>
        <w:t>.</w:t>
      </w:r>
      <w:r>
        <w:rPr>
          <w:rStyle w:val="CharStyle1826"/>
        </w:rPr>
        <w:t>Y</w:t>
      </w:r>
      <w:r>
        <w:rPr>
          <w:rStyle w:val="CharStyle1826"/>
          <w:shd w:val="clear" w:color="auto" w:fill="80FFFF"/>
        </w:rPr>
        <w:t>.,</w:t>
      </w:r>
      <w:r>
        <w:rPr>
          <w:rStyle w:val="CharStyle1826"/>
        </w:rPr>
        <w:t xml:space="preserve"> Nov. </w:t>
      </w:r>
      <w:r>
        <w:rPr>
          <w:rStyle w:val="CharStyle1826"/>
          <w:shd w:val="clear" w:color="auto" w:fill="80FFFF"/>
        </w:rPr>
        <w:t>19</w:t>
      </w:r>
      <w:r>
        <w:rPr>
          <w:rStyle w:val="CharStyle1826"/>
        </w:rPr>
        <w:t>89.</w:t>
      </w:r>
    </w:p>
    <w:p>
      <w:pPr>
        <w:pStyle w:val="Style1555"/>
        <w:numPr>
          <w:ilvl w:val="0"/>
          <w:numId w:val="93"/>
        </w:numPr>
        <w:framePr w:w="3768" w:h="5214" w:wrap="none" w:vAnchor="text" w:hAnchor="margin" w:x="6155" w:y="8886"/>
        <w:tabs>
          <w:tab w:leader="none" w:pos="134" w:val="left"/>
        </w:tabs>
        <w:widowControl w:val="0"/>
        <w:keepNext w:val="0"/>
        <w:keepLines w:val="0"/>
        <w:shd w:val="clear" w:color="auto" w:fill="auto"/>
        <w:bidi w:val="0"/>
        <w:jc w:val="left"/>
        <w:spacing w:before="0" w:after="0" w:line="106" w:lineRule="exact"/>
        <w:ind w:left="0" w:right="0" w:firstLine="37"/>
      </w:pPr>
      <w:r>
        <w:rPr>
          <w:rStyle w:val="CharStyle1826"/>
        </w:rPr>
        <w:t>Mooney, P. R</w:t>
      </w:r>
      <w:r>
        <w:rPr>
          <w:rStyle w:val="CharStyle1826"/>
          <w:shd w:val="clear" w:color="auto" w:fill="80FFFF"/>
        </w:rPr>
        <w:t>.,</w:t>
      </w:r>
      <w:r>
        <w:rPr>
          <w:rStyle w:val="CharStyle1826"/>
        </w:rPr>
        <w:t xml:space="preserve"> </w:t>
      </w:r>
      <w:r>
        <w:rPr>
          <w:rStyle w:val="CharStyle1826"/>
          <w:shd w:val="clear" w:color="auto" w:fill="80FFFF"/>
        </w:rPr>
        <w:t>’</w:t>
      </w:r>
      <w:r>
        <w:rPr>
          <w:rStyle w:val="CharStyle1826"/>
        </w:rPr>
        <w:t>From Cabbages to King</w:t>
      </w:r>
      <w:r>
        <w:rPr>
          <w:rStyle w:val="CharStyle1826"/>
          <w:shd w:val="clear" w:color="auto" w:fill="80FFFF"/>
        </w:rPr>
        <w:t>s:</w:t>
      </w:r>
      <w:r>
        <w:rPr>
          <w:rStyle w:val="CharStyle1826"/>
        </w:rPr>
        <w:t xml:space="preserve"> Intellectual Property vs. Intellectual Integrity</w:t>
      </w:r>
      <w:r>
        <w:rPr>
          <w:rStyle w:val="CharStyle1826"/>
          <w:shd w:val="clear" w:color="auto" w:fill="80FFFF"/>
        </w:rPr>
        <w:t>’,</w:t>
      </w:r>
      <w:r>
        <w:rPr>
          <w:rStyle w:val="CharStyle1826"/>
        </w:rPr>
        <w:t xml:space="preserve"> in </w:t>
      </w:r>
      <w:r>
        <w:rPr>
          <w:rStyle w:val="CharStyle1826"/>
          <w:shd w:val="clear" w:color="auto" w:fill="80FFFF"/>
        </w:rPr>
        <w:t>’</w:t>
      </w:r>
      <w:r>
        <w:rPr>
          <w:rStyle w:val="CharStyle1826"/>
        </w:rPr>
        <w:t>Patenting Life Forms in Europe</w:t>
      </w:r>
      <w:r>
        <w:rPr>
          <w:rStyle w:val="CharStyle1826"/>
          <w:shd w:val="clear" w:color="auto" w:fill="80FFFF"/>
        </w:rPr>
        <w:t>’,</w:t>
      </w:r>
      <w:r>
        <w:rPr>
          <w:rStyle w:val="CharStyle1826"/>
        </w:rPr>
        <w:t xml:space="preserve"> </w:t>
      </w:r>
      <w:r>
        <w:rPr>
          <w:rStyle w:val="CharStyle1826"/>
          <w:shd w:val="clear" w:color="auto" w:fill="80FFFF"/>
        </w:rPr>
        <w:t>I</w:t>
      </w:r>
      <w:r>
        <w:rPr>
          <w:rStyle w:val="CharStyle1826"/>
        </w:rPr>
        <w:t xml:space="preserve">CDA Seeds Campaign, Barcelona, </w:t>
      </w:r>
      <w:r>
        <w:rPr>
          <w:rStyle w:val="CharStyle1826"/>
          <w:shd w:val="clear" w:color="auto" w:fill="80FFFF"/>
        </w:rPr>
        <w:t>19</w:t>
      </w:r>
      <w:r>
        <w:rPr>
          <w:rStyle w:val="CharStyle1826"/>
        </w:rPr>
        <w:t>89</w:t>
      </w:r>
      <w:r>
        <w:rPr>
          <w:rStyle w:val="CharStyle1826"/>
          <w:shd w:val="clear" w:color="auto" w:fill="80FFFF"/>
        </w:rPr>
        <w:t>.-</w:t>
      </w:r>
    </w:p>
    <w:p>
      <w:pPr>
        <w:widowControl w:val="0"/>
        <w:spacing w:line="360" w:lineRule="exact"/>
      </w:pPr>
      <w:r>
        <w:pict>
          <v:shape id="_x0000_s1803" type="#_x0000_t202" style="position:absolute;margin-left:21.85pt;margin-top:7.85pt;width:269.3pt;height:68.9pt;z-index:251657847;mso-wrap-distance-left:5pt;mso-wrap-distance-right:5pt;mso-position-horizontal-relative:margin" filled="f" stroked="f">
            <v:textbox style="mso-fit-shape-to-text:t" inset="0,0,0,0">
              <w:txbxContent>
                <w:p>
                  <w:pPr>
                    <w:pStyle w:val="Style1810"/>
                    <w:widowControl w:val="0"/>
                    <w:keepNext w:val="0"/>
                    <w:keepLines w:val="0"/>
                    <w:shd w:val="clear" w:color="auto" w:fill="auto"/>
                    <w:bidi w:val="0"/>
                    <w:jc w:val="left"/>
                    <w:spacing w:before="0" w:after="0" w:line="1340" w:lineRule="exact"/>
                    <w:ind w:left="0" w:right="0"/>
                  </w:pPr>
                  <w:r>
                    <w:rPr>
                      <w:rStyle w:val="CharStyle1812"/>
                      <w:b w:val="0"/>
                      <w:bCs w:val="0"/>
                      <w:i w:val="0"/>
                      <w:iCs w:val="0"/>
                    </w:rPr>
                    <w:t xml:space="preserve">GATT </w:t>
                  </w:r>
                  <w:r>
                    <w:rPr>
                      <w:lang w:val="en-US" w:eastAsia="en-US" w:bidi="en-US"/>
                      <w:w w:val="100"/>
                      <w:color w:val="000000"/>
                      <w:position w:val="0"/>
                    </w:rPr>
                    <w:t>Briefing</w:t>
                  </w:r>
                </w:p>
              </w:txbxContent>
            </v:textbox>
            <w10:wrap anchorx="margin"/>
          </v:shape>
        </w:pict>
      </w:r>
      <w:r>
        <w:pict>
          <v:shape id="_x0000_s1804" type="#_x0000_t202" style="position:absolute;margin-left:418.1pt;margin-top:0;width:75.1pt;height:13.7pt;z-index:251657848;mso-wrap-distance-left:5pt;mso-wrap-distance-right:5pt;mso-position-horizontal-relative:margin" filled="f" stroked="f">
            <v:textbox style="mso-fit-shape-to-text:t" inset="0,0,0,0">
              <w:txbxContent>
                <w:p>
                  <w:pPr>
                    <w:pStyle w:val="Style985"/>
                    <w:widowControl w:val="0"/>
                    <w:keepNext w:val="0"/>
                    <w:keepLines w:val="0"/>
                    <w:shd w:val="clear" w:color="auto" w:fill="auto"/>
                    <w:bidi w:val="0"/>
                    <w:jc w:val="left"/>
                    <w:spacing w:before="0" w:after="0" w:line="210" w:lineRule="exact"/>
                    <w:ind w:left="0" w:right="0" w:firstLine="29"/>
                  </w:pPr>
                  <w:bookmarkStart w:id="155" w:name="bookmark155"/>
                  <w:r>
                    <w:rPr>
                      <w:rStyle w:val="CharStyle1814"/>
                      <w:b/>
                      <w:bCs/>
                      <w:shd w:val="clear" w:color="auto" w:fill="80FFFF"/>
                    </w:rPr>
                    <w:t>N</w:t>
                  </w:r>
                  <w:r>
                    <w:rPr>
                      <w:rStyle w:val="CharStyle1814"/>
                      <w:b/>
                      <w:bCs/>
                    </w:rPr>
                    <w:t xml:space="preserve"> 2 July 1990</w:t>
                  </w:r>
                  <w:bookmarkEnd w:id="155"/>
                </w:p>
              </w:txbxContent>
            </v:textbox>
            <w10:wrap anchorx="margin"/>
          </v:shape>
        </w:pict>
      </w:r>
      <w:r>
        <w:pict>
          <v:shape id="_x0000_s1805" type="#_x0000_t202" style="position:absolute;margin-left:319.7pt;margin-top:25.9pt;width:184.8pt;height:60.75pt;z-index:251657849;mso-wrap-distance-left:5pt;mso-wrap-distance-right:5pt;mso-position-horizontal-relative:margin" filled="f" stroked="f">
            <v:textbox style="mso-fit-shape-to-text:t" inset="0,0,0,0">
              <w:txbxContent>
                <w:p>
                  <w:pPr>
                    <w:pStyle w:val="Style1815"/>
                    <w:widowControl w:val="0"/>
                    <w:keepNext w:val="0"/>
                    <w:keepLines w:val="0"/>
                    <w:shd w:val="clear" w:color="auto" w:fill="auto"/>
                    <w:bidi w:val="0"/>
                    <w:spacing w:before="0" w:after="0"/>
                    <w:ind w:left="0" w:right="240" w:firstLine="0"/>
                  </w:pPr>
                  <w:r>
                    <w:rPr>
                      <w:lang w:val="en-US" w:eastAsia="en-US" w:bidi="en-US"/>
                      <w:w w:val="100"/>
                      <w:color w:val="000000"/>
                      <w:position w:val="0"/>
                    </w:rPr>
                    <w:t>On Trade</w:t>
                  </w:r>
                  <w:r>
                    <w:rPr>
                      <w:lang w:val="en-US" w:eastAsia="en-US" w:bidi="en-US"/>
                      <w:w w:val="100"/>
                      <w:color w:val="000000"/>
                      <w:shd w:val="clear" w:color="auto" w:fill="80FFFF"/>
                      <w:position w:val="0"/>
                    </w:rPr>
                    <w:t>-</w:t>
                  </w:r>
                  <w:r>
                    <w:rPr>
                      <w:lang w:val="en-US" w:eastAsia="en-US" w:bidi="en-US"/>
                      <w:w w:val="100"/>
                      <w:color w:val="000000"/>
                      <w:position w:val="0"/>
                    </w:rPr>
                    <w:t>Related Aspects of Intellectual Property Rights</w:t>
                  </w:r>
                </w:p>
              </w:txbxContent>
            </v:textbox>
            <w10:wrap anchorx="margin"/>
          </v:shape>
        </w:pict>
      </w:r>
      <w:r>
        <w:pict>
          <v:shape id="_x0000_s1806" type="#_x0000_t75" style="position:absolute;margin-left:5.e-02pt;margin-top:92.15pt;width:503.05pt;height:14.9pt;z-index:-251658534;mso-wrap-distance-left:5pt;mso-wrap-distance-right:5pt;mso-position-horizontal-relative:margin" wrapcoords="0 0">
            <v:imagedata r:id="rId511" r:href="rId512"/>
            <w10:wrap anchorx="margin"/>
          </v:shape>
        </w:pict>
      </w:r>
      <w:r>
        <w:pict>
          <v:shape id="_x0000_s1807" type="#_x0000_t202" style="position:absolute;margin-left:22.1pt;margin-top:128.3pt;width:72.5pt;height:99.6pt;z-index:251657850;mso-wrap-distance-left:5pt;mso-wrap-distance-right:5pt;mso-position-horizontal-relative:margin" filled="f" stroked="f">
            <v:textbox style="mso-fit-shape-to-text:t" inset="0,0,0,0">
              <w:txbxContent>
                <w:p>
                  <w:pPr>
                    <w:pStyle w:val="Style1817"/>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The GATT Briefing Is a series of 10 bulletins on the Uruguay Round negotiations, written and compiled by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Non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Governmental Developm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nt, Environment and Agricultural Organisations through the Initiative of 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NGEA</w:t>
                  </w:r>
                  <w:r>
                    <w:rPr>
                      <w:lang w:val="en-US" w:eastAsia="en-US" w:bidi="en-US"/>
                      <w:w w:val="100"/>
                      <w:spacing w:val="0"/>
                      <w:color w:val="000000"/>
                      <w:shd w:val="clear" w:color="auto" w:fill="80FFFF"/>
                      <w:position w:val="0"/>
                    </w:rPr>
                    <w:t>D.</w:t>
                  </w:r>
                </w:p>
              </w:txbxContent>
            </v:textbox>
            <w10:wrap anchorx="margin"/>
          </v:shape>
        </w:pict>
      </w:r>
      <w:r>
        <w:pict>
          <v:shape id="_x0000_s1808" type="#_x0000_t202" style="position:absolute;margin-left:21.6pt;margin-top:233.2pt;width:73.9pt;height:212.65pt;z-index:251657851;mso-wrap-distance-left:5pt;mso-wrap-distance-right:5pt;mso-position-horizontal-relative:margin" filled="f" stroked="f">
            <v:textbox style="mso-fit-shape-to-text:t" inset="0,0,0,0">
              <w:txbxContent>
                <w:p>
                  <w:pPr>
                    <w:pStyle w:val="Style1817"/>
                    <w:widowControl w:val="0"/>
                    <w:keepNext w:val="0"/>
                    <w:keepLines w:val="0"/>
                    <w:shd w:val="clear" w:color="auto" w:fill="auto"/>
                    <w:bidi w:val="0"/>
                    <w:jc w:val="left"/>
                    <w:spacing w:before="0" w:after="120"/>
                    <w:ind w:left="0" w:right="0" w:firstLine="41"/>
                  </w:pPr>
                  <w:r>
                    <w:rPr>
                      <w:lang w:val="en-US" w:eastAsia="en-US" w:bidi="en-US"/>
                      <w:w w:val="100"/>
                      <w:spacing w:val="0"/>
                      <w:color w:val="000000"/>
                      <w:position w:val="0"/>
                    </w:rPr>
                    <w:t>RONGEAD is</w:t>
                  </w:r>
                  <w:r>
                    <w:rPr>
                      <w:rStyle w:val="CharStyle1819"/>
                      <w:i w:val="0"/>
                      <w:iCs w:val="0"/>
                    </w:rPr>
                    <w:t xml:space="preserve"> a </w:t>
                  </w:r>
                  <w:r>
                    <w:rPr>
                      <w:lang w:val="en-US" w:eastAsia="en-US" w:bidi="en-US"/>
                      <w:w w:val="100"/>
                      <w:spacing w:val="0"/>
                      <w:color w:val="000000"/>
                      <w:position w:val="0"/>
                    </w:rPr>
                    <w:t xml:space="preserve">European Network founded in </w:t>
                  </w:r>
                  <w:r>
                    <w:rPr>
                      <w:lang w:val="en-US" w:eastAsia="en-US" w:bidi="en-US"/>
                      <w:w w:val="100"/>
                      <w:spacing w:val="0"/>
                      <w:color w:val="000000"/>
                      <w:shd w:val="clear" w:color="auto" w:fill="80FFFF"/>
                      <w:position w:val="0"/>
                    </w:rPr>
                    <w:t>198</w:t>
                  </w:r>
                  <w:r>
                    <w:rPr>
                      <w:lang w:val="en-US" w:eastAsia="en-US" w:bidi="en-US"/>
                      <w:w w:val="100"/>
                      <w:spacing w:val="0"/>
                      <w:color w:val="000000"/>
                      <w:position w:val="0"/>
                    </w:rPr>
                    <w:t>3.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acts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support for Professional and Non- Governmental Organisations in carrying out development education and training programs in the North and in the South. Through the GATT Briefing, RONGEAD is continuing its work on the inter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inkages between agricultural policies, international trade, environment and dev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lopment.</w:t>
                  </w:r>
                </w:p>
                <w:p>
                  <w:pPr>
                    <w:pStyle w:val="Style1817"/>
                    <w:widowControl w:val="0"/>
                    <w:keepNext w:val="0"/>
                    <w:keepLines w:val="0"/>
                    <w:shd w:val="clear" w:color="auto" w:fill="auto"/>
                    <w:bidi w:val="0"/>
                    <w:jc w:val="left"/>
                    <w:spacing w:before="0" w:after="0"/>
                    <w:ind w:left="0" w:right="0" w:firstLine="41"/>
                  </w:pPr>
                  <w:r>
                    <w:rPr>
                      <w:lang w:val="en-US" w:eastAsia="en-US" w:bidi="en-US"/>
                      <w:w w:val="100"/>
                      <w:spacing w:val="0"/>
                      <w:color w:val="000000"/>
                      <w:position w:val="0"/>
                    </w:rPr>
                    <w:t>The GATT Briefing is an information and exchange bulletin and does not necessarily reflect the views of RONGEAD.</w:t>
                  </w:r>
                </w:p>
              </w:txbxContent>
            </v:textbox>
            <w10:wrap anchorx="margin"/>
          </v:shape>
        </w:pict>
      </w:r>
      <w:r>
        <w:pict>
          <v:shape id="_x0000_s1809" type="#_x0000_t202" style="position:absolute;margin-left:145.2pt;margin-top:125.9pt;width:314.65pt;height:35.05pt;z-index:251657852;mso-wrap-distance-left:5pt;mso-wrap-distance-right:5pt;mso-position-horizontal-relative:margin" filled="f" stroked="f">
            <v:textbox style="mso-fit-shape-to-text:t" inset="0,0,0,0">
              <w:txbxContent>
                <w:p>
                  <w:pPr>
                    <w:pStyle w:val="Style1820"/>
                    <w:widowControl w:val="0"/>
                    <w:keepNext/>
                    <w:keepLines/>
                    <w:shd w:val="clear" w:color="auto" w:fill="auto"/>
                    <w:bidi w:val="0"/>
                    <w:spacing w:before="0" w:after="0"/>
                    <w:ind w:left="0" w:right="0" w:firstLine="0"/>
                  </w:pPr>
                  <w:bookmarkStart w:id="156" w:name="bookmark156"/>
                  <w:r>
                    <w:rPr>
                      <w:lang w:val="en-US" w:eastAsia="en-US" w:bidi="en-US"/>
                      <w:color w:val="000000"/>
                      <w:position w:val="0"/>
                    </w:rPr>
                    <w:t>OF MINDS AND MARKETS</w:t>
                    <w:br/>
                    <w:t>Intellectual Property Rights and the Poor</w:t>
                  </w:r>
                  <w:bookmarkEnd w:id="156"/>
                </w:p>
              </w:txbxContent>
            </v:textbox>
            <w10:wrap anchorx="margin"/>
          </v:shape>
        </w:pict>
      </w:r>
      <w:r>
        <w:pict>
          <v:shape id="_x0000_s1810" type="#_x0000_t202" style="position:absolute;margin-left:112.3pt;margin-top:170.6pt;width:380.9pt;height:46.1pt;z-index:251657853;mso-wrap-distance-left:5pt;mso-wrap-distance-right:5pt;mso-position-horizontal-relative:margin" filled="f" stroked="f">
            <v:textbox style="mso-fit-shape-to-text:t" inset="0,0,0,0">
              <w:txbxContent>
                <w:p>
                  <w:pPr>
                    <w:pStyle w:val="Style1822"/>
                    <w:widowControl w:val="0"/>
                    <w:keepNext w:val="0"/>
                    <w:keepLines w:val="0"/>
                    <w:shd w:val="clear" w:color="auto" w:fill="auto"/>
                    <w:bidi w:val="0"/>
                    <w:jc w:val="left"/>
                    <w:spacing w:before="0" w:after="0"/>
                    <w:ind w:left="0" w:right="0" w:firstLine="38"/>
                  </w:pPr>
                  <w:r>
                    <w:rPr>
                      <w:lang w:val="en-US" w:eastAsia="en-US" w:bidi="en-US"/>
                      <w:w w:val="100"/>
                      <w:color w:val="000000"/>
                      <w:position w:val="0"/>
                    </w:rPr>
                    <w:t>“</w:t>
                  </w:r>
                  <w:r>
                    <w:rPr>
                      <w:lang w:val="en-US" w:eastAsia="en-US" w:bidi="en-US"/>
                      <w:w w:val="100"/>
                      <w:color w:val="000000"/>
                      <w:shd w:val="clear" w:color="auto" w:fill="80FFFF"/>
                      <w:position w:val="0"/>
                    </w:rPr>
                    <w:t>P</w:t>
                  </w:r>
                  <w:r>
                    <w:rPr>
                      <w:lang w:val="en-US" w:eastAsia="en-US" w:bidi="en-US"/>
                      <w:w w:val="100"/>
                      <w:color w:val="000000"/>
                      <w:position w:val="0"/>
                    </w:rPr>
                    <w:t>atents are a paradise for parasites".</w:t>
                  </w:r>
                </w:p>
                <w:p>
                  <w:pPr>
                    <w:pStyle w:val="Style1822"/>
                    <w:widowControl w:val="0"/>
                    <w:keepNext w:val="0"/>
                    <w:keepLines w:val="0"/>
                    <w:shd w:val="clear" w:color="auto" w:fill="auto"/>
                    <w:bidi w:val="0"/>
                    <w:jc w:val="left"/>
                    <w:spacing w:before="0" w:after="0"/>
                    <w:ind w:left="0" w:right="0" w:firstLine="38"/>
                  </w:pPr>
                  <w:r>
                    <w:rPr>
                      <w:lang w:val="en-US" w:eastAsia="en-US" w:bidi="en-US"/>
                      <w:w w:val="100"/>
                      <w:color w:val="000000"/>
                      <w:position w:val="0"/>
                    </w:rPr>
                    <w:t>“Patent protection forms a stumbling block against the development of trade and industry".</w:t>
                  </w:r>
                </w:p>
                <w:p>
                  <w:pPr>
                    <w:pStyle w:val="Style1822"/>
                    <w:widowControl w:val="0"/>
                    <w:keepNext w:val="0"/>
                    <w:keepLines w:val="0"/>
                    <w:shd w:val="clear" w:color="auto" w:fill="auto"/>
                    <w:bidi w:val="0"/>
                    <w:jc w:val="left"/>
                    <w:spacing w:before="0" w:after="0"/>
                    <w:ind w:left="0" w:right="0" w:firstLine="38"/>
                  </w:pPr>
                  <w:r>
                    <w:rPr>
                      <w:lang w:val="en-US" w:eastAsia="en-US" w:bidi="en-US"/>
                      <w:w w:val="100"/>
                      <w:color w:val="000000"/>
                      <w:position w:val="0"/>
                    </w:rPr>
                    <w:t>"The patent system is a playground for plundering patent agents and lawyers".</w:t>
                  </w:r>
                </w:p>
                <w:p>
                  <w:pPr>
                    <w:pStyle w:val="Style18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G</w:t>
                  </w:r>
                  <w:r>
                    <w:rPr>
                      <w:lang w:val="en-US" w:eastAsia="en-US" w:bidi="en-US"/>
                      <w:w w:val="100"/>
                      <w:spacing w:val="0"/>
                      <w:color w:val="000000"/>
                      <w:shd w:val="clear" w:color="auto" w:fill="80FFFF"/>
                      <w:position w:val="0"/>
                    </w:rPr>
                    <w:t>e</w:t>
                  </w:r>
                  <w:r>
                    <w:rPr>
                      <w:lang w:val="en-US" w:eastAsia="en-US" w:bidi="en-US"/>
                      <w:w w:val="100"/>
                      <w:spacing w:val="0"/>
                      <w:color w:val="000000"/>
                      <w:position w:val="0"/>
                    </w:rPr>
                    <w:t>igy-Meria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Geigy Finn, (l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ter Ciba-Geigy), 1883</w:t>
                  </w:r>
                </w:p>
              </w:txbxContent>
            </v:textbox>
            <w10:wrap anchorx="margin"/>
          </v:shape>
        </w:pict>
      </w:r>
      <w:r>
        <w:pict>
          <v:shape id="_x0000_s1811" type="#_x0000_t202" style="position:absolute;margin-left:111.6pt;margin-top:225.1pt;width:381.6pt;height:35.5pt;z-index:251657854;mso-wrap-distance-left:5pt;mso-wrap-distance-right:5pt;mso-position-horizontal-relative:margin" filled="f" stroked="f">
            <v:textbox style="mso-fit-shape-to-text:t" inset="0,0,0,0">
              <w:txbxContent>
                <w:p>
                  <w:pPr>
                    <w:pStyle w:val="Style1822"/>
                    <w:widowControl w:val="0"/>
                    <w:keepNext w:val="0"/>
                    <w:keepLines w:val="0"/>
                    <w:shd w:val="clear" w:color="auto" w:fill="auto"/>
                    <w:bidi w:val="0"/>
                    <w:jc w:val="left"/>
                    <w:spacing w:before="0" w:after="0"/>
                    <w:ind w:left="0" w:right="360"/>
                  </w:pPr>
                  <w:r>
                    <w:rPr>
                      <w:lang w:val="en-US" w:eastAsia="en-US" w:bidi="en-US"/>
                      <w:w w:val="100"/>
                      <w:color w:val="000000"/>
                      <w:position w:val="0"/>
                    </w:rPr>
                    <w:t>"It is Ciba-Geigy</w:t>
                  </w:r>
                  <w:r>
                    <w:rPr>
                      <w:lang w:val="en-US" w:eastAsia="en-US" w:bidi="en-US"/>
                      <w:w w:val="100"/>
                      <w:color w:val="000000"/>
                      <w:shd w:val="clear" w:color="auto" w:fill="80FFFF"/>
                      <w:position w:val="0"/>
                    </w:rPr>
                    <w:t>’</w:t>
                  </w:r>
                  <w:r>
                    <w:rPr>
                      <w:lang w:val="en-US" w:eastAsia="en-US" w:bidi="en-US"/>
                      <w:w w:val="100"/>
                      <w:color w:val="000000"/>
                      <w:position w:val="0"/>
                    </w:rPr>
                    <w:t>s position that legal protection of intellectual property serves the public interest by stimulating continuing investment in technological innovation".</w:t>
                  </w:r>
                </w:p>
                <w:p>
                  <w:pPr>
                    <w:pStyle w:val="Style18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H. Dues</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 Ciba-Geigy, 1989</w:t>
                  </w:r>
                </w:p>
              </w:txbxContent>
            </v:textbox>
            <w10:wrap anchorx="margin"/>
          </v:shape>
        </w:pict>
      </w:r>
      <w:r>
        <w:pict>
          <v:shape id="_x0000_s1812" type="#_x0000_t202" style="position:absolute;margin-left:110.9pt;margin-top:267.45pt;width:384pt;height:101.7pt;z-index:251657855;mso-wrap-distance-left:5pt;mso-wrap-distance-right:5pt;mso-position-horizontal-relative:margin" filled="f" stroked="f">
            <v:textbox style="mso-fit-shape-to-text:t" inset="0,0,0,0">
              <w:txbxContent>
                <w:p>
                  <w:pPr>
                    <w:pStyle w:val="Style244"/>
                    <w:widowControl w:val="0"/>
                    <w:keepNext w:val="0"/>
                    <w:keepLines w:val="0"/>
                    <w:shd w:val="clear" w:color="auto" w:fill="auto"/>
                    <w:bidi w:val="0"/>
                    <w:spacing w:before="0" w:after="0" w:line="178" w:lineRule="exact"/>
                    <w:ind w:left="0" w:right="0" w:firstLine="31"/>
                  </w:pPr>
                  <w:r>
                    <w:rPr>
                      <w:rStyle w:val="CharStyle1105"/>
                    </w:rPr>
                    <w:t>Perhaps no single item on the GATT Uruguay Round agenda is so contentious as that covering patents and other intellectual property rights. Through TRIPs (Trade-Related Aspects of Intellectual Property Rights), Northern governments, led by the U.S., are pressuring the industrializing countries of the Third World to align their intellectual property laws with those of the developed world an</w:t>
                  </w:r>
                  <w:r>
                    <w:rPr>
                      <w:rStyle w:val="CharStyle1105"/>
                      <w:shd w:val="clear" w:color="auto" w:fill="80FFFF"/>
                    </w:rPr>
                    <w:t>d</w:t>
                  </w:r>
                  <w:r>
                    <w:rPr>
                      <w:rStyle w:val="CharStyle1105"/>
                    </w:rPr>
                    <w:t xml:space="preserve"> allow the multilateral trade forum to become the world’s single-handed patent, trademark and copyright cop. At stake for </w:t>
                  </w:r>
                  <w:r>
                    <w:rPr>
                      <w:rStyle w:val="CharStyle1105"/>
                      <w:shd w:val="clear" w:color="auto" w:fill="80FFFF"/>
                    </w:rPr>
                    <w:t>I^</w:t>
                  </w:r>
                  <w:r>
                    <w:rPr>
                      <w:rStyle w:val="CharStyle1105"/>
                    </w:rPr>
                    <w:t>o</w:t>
                  </w:r>
                  <w:r>
                    <w:rPr>
                      <w:rStyle w:val="CharStyle1105"/>
                      <w:shd w:val="clear" w:color="auto" w:fill="80FFFF"/>
                    </w:rPr>
                    <w:t>r</w:t>
                  </w:r>
                  <w:r>
                    <w:rPr>
                      <w:rStyle w:val="CharStyle1105"/>
                    </w:rPr>
                    <w:t>the</w:t>
                  </w:r>
                  <w:r>
                    <w:rPr>
                      <w:rStyle w:val="CharStyle1105"/>
                      <w:shd w:val="clear" w:color="auto" w:fill="80FFFF"/>
                    </w:rPr>
                    <w:t>m</w:t>
                  </w:r>
                  <w:r>
                    <w:rPr>
                      <w:rStyle w:val="CharStyle1105"/>
                    </w:rPr>
                    <w:t xml:space="preserve"> transnational companies are billions of dollars in alleged unpaid royalties and tighter control over global markets. At stake for the South are access to foreign technology and the possibility to develop indigenous capacities in vital economic fields. The outcome of negotiations on this point could “trip” in fact, over the North’s own feet as lead governments diverge on whether life forms should be included in the deal or not. This leaves countries of the South a modicum of manoeuvring space to defend a final frontier in national sovereignty and to choose between development or dependency.</w:t>
                  </w:r>
                </w:p>
              </w:txbxContent>
            </v:textbox>
            <w10:wrap anchorx="margin"/>
          </v:shape>
        </w:pict>
      </w:r>
      <w:r>
        <w:pict>
          <v:shape id="_x0000_s1813" type="#_x0000_t75" style="position:absolute;margin-left:19.45pt;margin-top:445.45pt;width:144pt;height:273.1pt;z-index:-251658533;mso-wrap-distance-left:5pt;mso-wrap-distance-right:5pt;mso-position-horizontal-relative:margin" wrapcoords="0 0">
            <v:imagedata r:id="rId513" r:href="rId514"/>
            <w10:wrap anchorx="margin"/>
          </v:shape>
        </w:pict>
      </w:r>
      <w:r>
        <w:pict>
          <v:shape id="_x0000_s1814" type="#_x0000_t202" style="position:absolute;margin-left:110.9pt;margin-top:374.65pt;width:187.45pt;height:70.8pt;z-index:251657856;mso-wrap-distance-left:5pt;mso-wrap-distance-right:5pt;mso-position-horizontal-relative:margin" filled="f" stroked="f">
            <v:textbox style="mso-fit-shape-to-text:t" inset="0,0,0,0">
              <w:txbxContent>
                <w:p>
                  <w:pPr>
                    <w:pStyle w:val="Style244"/>
                    <w:widowControl w:val="0"/>
                    <w:keepNext w:val="0"/>
                    <w:keepLines w:val="0"/>
                    <w:shd w:val="clear" w:color="auto" w:fill="auto"/>
                    <w:bidi w:val="0"/>
                    <w:spacing w:before="0" w:after="0" w:line="168" w:lineRule="exact"/>
                    <w:ind w:left="0" w:right="0" w:firstLine="32"/>
                  </w:pPr>
                  <w:r>
                    <w:rPr>
                      <w:rStyle w:val="CharStyle1105"/>
                    </w:rPr>
                    <w:t>The rich countries of the North want patent laws and other systems of intellectual property rights (</w:t>
                  </w:r>
                  <w:r>
                    <w:rPr>
                      <w:rStyle w:val="CharStyle1105"/>
                      <w:shd w:val="clear" w:color="auto" w:fill="80FFFF"/>
                    </w:rPr>
                    <w:t>I</w:t>
                  </w:r>
                  <w:r>
                    <w:rPr>
                      <w:rStyle w:val="CharStyle1105"/>
                    </w:rPr>
                    <w:t>PRs) built into international trade agreements. They have succeeded in forcing the so-called area of Trade Related aspects of Intellectual Property Rights (TRIPs) onto the agenda of the Uruguay Round of multilateral trade negotiations currently being held under the auspices of GAT</w:t>
                  </w:r>
                  <w:r>
                    <w:rPr>
                      <w:rStyle w:val="CharStyle1105"/>
                      <w:shd w:val="clear" w:color="auto" w:fill="80FFFF"/>
                    </w:rPr>
                    <w:t>T</w:t>
                  </w:r>
                  <w:r>
                    <w:rPr>
                      <w:rStyle w:val="CharStyle1105"/>
                    </w:rPr>
                    <w:t xml:space="preserve"> - The General Agreement on Tariffs and Trade.</w:t>
                  </w:r>
                </w:p>
              </w:txbxContent>
            </v:textbox>
            <w10:wrap anchorx="margin"/>
          </v:shape>
        </w:pict>
      </w:r>
      <w:r>
        <w:pict>
          <v:shape id="_x0000_s1815" type="#_x0000_t202" style="position:absolute;margin-left:307.7pt;margin-top:373.95pt;width:186.5pt;height:63.55pt;z-index:251657857;mso-wrap-distance-left:5pt;mso-wrap-distance-right:5pt;mso-position-horizontal-relative:margin" filled="f" stroked="f">
            <v:textbox style="mso-fit-shape-to-text:t" inset="0,0,0,0">
              <w:txbxContent>
                <w:p>
                  <w:pPr>
                    <w:pStyle w:val="Style244"/>
                    <w:widowControl w:val="0"/>
                    <w:keepNext w:val="0"/>
                    <w:keepLines w:val="0"/>
                    <w:shd w:val="clear" w:color="auto" w:fill="auto"/>
                    <w:bidi w:val="0"/>
                    <w:spacing w:before="0" w:after="0" w:line="168" w:lineRule="exact"/>
                    <w:ind w:left="0" w:right="0" w:firstLine="34"/>
                  </w:pPr>
                  <w:r>
                    <w:rPr>
                      <w:rStyle w:val="CharStyle1105"/>
                    </w:rPr>
                    <w:t>Swiss agri-chemical giant, claims that legal protection of intellectual property serves the public interest by stimulating continuing investment in technological innovation. Without patents, they won’t inves</w:t>
                  </w:r>
                  <w:r>
                    <w:rPr>
                      <w:rStyle w:val="CharStyle1105"/>
                      <w:shd w:val="clear" w:color="auto" w:fill="80FFFF"/>
                    </w:rPr>
                    <w:t>t</w:t>
                  </w:r>
                  <w:r>
                    <w:rPr>
                      <w:rStyle w:val="CharStyle1105"/>
                    </w:rPr>
                    <w:t xml:space="preserve"> But only 100 years ago, the founders of the same company argued that patent protection was a block on the development of trade and industry.</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78" w:lineRule="exact"/>
      </w:pPr>
    </w:p>
    <w:p>
      <w:pPr>
        <w:widowControl w:val="0"/>
        <w:rPr>
          <w:sz w:val="2"/>
          <w:szCs w:val="2"/>
        </w:rPr>
        <w:sectPr>
          <w:headerReference w:type="even" r:id="rId515"/>
          <w:headerReference w:type="default" r:id="rId516"/>
          <w:footerReference w:type="even" r:id="rId517"/>
          <w:footerReference w:type="default" r:id="rId518"/>
          <w:headerReference w:type="first" r:id="rId519"/>
          <w:pgSz w:w="13195" w:h="17244"/>
          <w:pgMar w:top="1882" w:left="1493" w:right="1493" w:bottom="946" w:header="0" w:footer="3" w:gutter="120"/>
          <w:rtlGutter/>
          <w:cols w:space="720"/>
          <w:noEndnote/>
          <w:docGrid w:linePitch="360"/>
        </w:sectPr>
      </w:pPr>
    </w:p>
    <w:p>
      <w:pPr>
        <w:pStyle w:val="Style1239"/>
        <w:framePr w:w="254" w:h="514" w:hRule="exact" w:hSpace="62" w:wrap="around" w:vAnchor="text" w:hAnchor="margin" w:x="-244" w:y="13503"/>
        <w:widowControl w:val="0"/>
        <w:keepNext w:val="0"/>
        <w:keepLines w:val="0"/>
        <w:shd w:val="clear" w:color="auto" w:fill="auto"/>
        <w:bidi w:val="0"/>
        <w:jc w:val="left"/>
        <w:textDirection w:val="btLr"/>
        <w:spacing w:before="0" w:after="0" w:line="200" w:lineRule="exact"/>
        <w:ind w:left="0" w:right="0" w:firstLine="29"/>
      </w:pPr>
      <w:r>
        <w:rPr>
          <w:rStyle w:val="CharStyle1742"/>
          <w:i/>
          <w:iCs/>
          <w:shd w:val="clear" w:color="auto" w:fill="80FFFF"/>
        </w:rPr>
        <w:t>n*4</w:t>
      </w:r>
    </w:p>
    <w:p>
      <w:pPr>
        <w:pStyle w:val="Style1832"/>
        <w:framePr w:w="9533" w:h="487" w:wrap="notBeside" w:vAnchor="text" w:hAnchor="margin" w:x="39" w:y="13799"/>
        <w:tabs>
          <w:tab w:leader="none" w:pos="5116" w:val="left"/>
        </w:tabs>
        <w:widowControl w:val="0"/>
        <w:keepNext w:val="0"/>
        <w:keepLines w:val="0"/>
        <w:shd w:val="clear" w:color="auto" w:fill="auto"/>
        <w:bidi w:val="0"/>
        <w:spacing w:before="0" w:after="0"/>
        <w:ind w:left="0" w:right="0"/>
      </w:pPr>
      <w:r>
        <w:rPr>
          <w:lang w:val="en-US" w:eastAsia="en-US" w:bidi="en-US"/>
          <w:w w:val="100"/>
          <w:spacing w:val="0"/>
          <w:color w:val="000000"/>
          <w:position w:val="0"/>
        </w:rPr>
        <w:t>(</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UNCTAD</w:t>
      </w:r>
      <w:r>
        <w:rPr>
          <w:lang w:val="en-US" w:eastAsia="en-US" w:bidi="en-US"/>
          <w:w w:val="100"/>
          <w:spacing w:val="0"/>
          <w:color w:val="000000"/>
          <w:shd w:val="clear" w:color="auto" w:fill="80FFFF"/>
          <w:position w:val="0"/>
        </w:rPr>
        <w:t>/WI</w:t>
      </w:r>
      <w:r>
        <w:rPr>
          <w:lang w:val="en-US" w:eastAsia="en-US" w:bidi="en-US"/>
          <w:w w:val="100"/>
          <w:spacing w:val="0"/>
          <w:color w:val="000000"/>
          <w:position w:val="0"/>
        </w:rPr>
        <w:t>PO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Role of the Pa</w:t>
      </w:r>
      <w:r>
        <w:rPr>
          <w:lang w:val="en-US" w:eastAsia="en-US" w:bidi="en-US"/>
          <w:w w:val="100"/>
          <w:spacing w:val="0"/>
          <w:color w:val="000000"/>
          <w:shd w:val="clear" w:color="auto" w:fill="80FFFF"/>
          <w:position w:val="0"/>
        </w:rPr>
        <w:t>te</w:t>
      </w:r>
      <w:r>
        <w:rPr>
          <w:lang w:val="en-US" w:eastAsia="en-US" w:bidi="en-US"/>
          <w:w w:val="100"/>
          <w:spacing w:val="0"/>
          <w:color w:val="000000"/>
          <w:position w:val="0"/>
        </w:rPr>
        <w:t>nt Sy</w:t>
      </w:r>
      <w:r>
        <w:rPr>
          <w:lang w:val="en-US" w:eastAsia="en-US" w:bidi="en-US"/>
          <w:w w:val="100"/>
          <w:spacing w:val="0"/>
          <w:color w:val="000000"/>
          <w:shd w:val="clear" w:color="auto" w:fill="80FFFF"/>
          <w:position w:val="0"/>
        </w:rPr>
        <w:t>te</w:t>
      </w:r>
      <w:r>
        <w:rPr>
          <w:lang w:val="en-US" w:eastAsia="en-US" w:bidi="en-US"/>
          <w:w w:val="100"/>
          <w:spacing w:val="0"/>
          <w:color w:val="000000"/>
          <w:position w:val="0"/>
        </w:rPr>
        <w:t>m In the Transf</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 of Technology to Developing Countries*.</w:t>
        <w:tab/>
        <w:t>(6) Du</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ey Ib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d note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pg.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(7) US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TC report quoted in,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B</w:t>
      </w:r>
      <w:r>
        <w:rPr>
          <w:lang w:val="en-US" w:eastAsia="en-US" w:bidi="en-US"/>
          <w:w w:val="100"/>
          <w:spacing w:val="0"/>
          <w:color w:val="000000"/>
          <w:shd w:val="clear" w:color="auto" w:fill="80FFFF"/>
          <w:position w:val="0"/>
        </w:rPr>
        <w:t>tot</w:t>
      </w:r>
      <w:r>
        <w:rPr>
          <w:lang w:val="en-US" w:eastAsia="en-US" w:bidi="en-US"/>
          <w:w w:val="100"/>
          <w:spacing w:val="0"/>
          <w:color w:val="000000"/>
          <w:position w:val="0"/>
        </w:rPr>
        <w:t>ek</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olo</w:t>
      </w:r>
      <w:r>
        <w:rPr>
          <w:lang w:val="en-US" w:eastAsia="en-US" w:bidi="en-US"/>
          <w:w w:val="100"/>
          <w:spacing w:val="0"/>
          <w:color w:val="000000"/>
          <w:shd w:val="clear" w:color="auto" w:fill="80FFFF"/>
          <w:position w:val="0"/>
        </w:rPr>
        <w:t>g</w:t>
      </w:r>
      <w:r>
        <w:rPr>
          <w:lang w:val="en-US" w:eastAsia="en-US" w:bidi="en-US"/>
          <w:w w:val="100"/>
          <w:spacing w:val="0"/>
          <w:color w:val="000000"/>
          <w:position w:val="0"/>
        </w:rPr>
        <w:t>i</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Patente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Et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asjo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alt</w:t>
      </w:r>
    </w:p>
    <w:p>
      <w:pPr>
        <w:pStyle w:val="Style1832"/>
        <w:framePr w:w="9533" w:h="487" w:wrap="notBeside" w:vAnchor="text" w:hAnchor="margin" w:x="39" w:y="13799"/>
        <w:tabs>
          <w:tab w:leader="none" w:pos="5092" w:val="left"/>
        </w:tabs>
        <w:widowControl w:val="0"/>
        <w:keepNext w:val="0"/>
        <w:keepLines w:val="0"/>
        <w:shd w:val="clear" w:color="auto" w:fill="auto"/>
        <w:bidi w:val="0"/>
        <w:spacing w:before="0" w:after="0"/>
        <w:ind w:left="0" w:right="0"/>
      </w:pPr>
      <w:r>
        <w:rPr>
          <w:lang w:val="en-US" w:eastAsia="en-US" w:bidi="en-US"/>
          <w:w w:val="100"/>
          <w:spacing w:val="0"/>
          <w:color w:val="000000"/>
          <w:position w:val="0"/>
        </w:rPr>
        <w:t>UN, N.Y.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1975.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2) Patel, 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Intellectual Property Rights in the Uruguay Round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Disaster for the South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t>Pe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spect</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 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Newsletter 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1</w:t>
      </w:r>
      <w:r>
        <w:rPr>
          <w:lang w:val="en-US" w:eastAsia="en-US" w:bidi="en-US"/>
          <w:w w:val="100"/>
          <w:spacing w:val="0"/>
          <w:color w:val="000000"/>
          <w:shd w:val="clear" w:color="auto" w:fill="80FFFF"/>
          <w:position w:val="0"/>
        </w:rPr>
        <w:t>/</w:t>
      </w:r>
      <w:r>
        <w:rPr>
          <w:lang w:val="en-US" w:eastAsia="en-US" w:bidi="en-US"/>
          <w:w w:val="100"/>
          <w:spacing w:val="0"/>
          <w:color w:val="000000"/>
          <w:position w:val="0"/>
        </w:rPr>
        <w:t>2</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Norwegian NIEO Group, Oslo, 1989. </w:t>
      </w:r>
      <w:r>
        <w:rPr>
          <w:lang w:val="en-US" w:eastAsia="en-US" w:bidi="en-US"/>
          <w:w w:val="100"/>
          <w:spacing w:val="0"/>
          <w:color w:val="000000"/>
          <w:shd w:val="clear" w:color="auto" w:fill="80FFFF"/>
          <w:position w:val="0"/>
        </w:rPr>
        <w:t>(</w:t>
      </w:r>
      <w:r>
        <w:rPr>
          <w:lang w:val="en-US" w:eastAsia="en-US" w:bidi="en-US"/>
          <w:w w:val="100"/>
          <w:spacing w:val="0"/>
          <w:color w:val="000000"/>
          <w:position w:val="0"/>
        </w:rPr>
        <w:t>8) Dwyer, P. The Battle Raging</w:t>
      </w:r>
    </w:p>
    <w:p>
      <w:pPr>
        <w:pStyle w:val="Style1832"/>
        <w:framePr w:w="9533" w:h="487" w:wrap="notBeside" w:vAnchor="text" w:hAnchor="margin" w:x="39" w:y="13799"/>
        <w:tabs>
          <w:tab w:leader="none" w:pos="4861" w:val="right"/>
          <w:tab w:leader="none" w:pos="5068" w:val="left"/>
        </w:tabs>
        <w:widowControl w:val="0"/>
        <w:keepNext w:val="0"/>
        <w:keepLines w:val="0"/>
        <w:shd w:val="clear" w:color="auto" w:fill="auto"/>
        <w:bidi w:val="0"/>
        <w:spacing w:before="0" w:after="0"/>
        <w:ind w:left="0" w:right="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Economic and Po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itical Weekly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New Delhi, May </w:t>
      </w:r>
      <w:r>
        <w:rPr>
          <w:lang w:val="en-US" w:eastAsia="en-US" w:bidi="en-US"/>
          <w:w w:val="100"/>
          <w:spacing w:val="0"/>
          <w:color w:val="000000"/>
          <w:shd w:val="clear" w:color="auto" w:fill="80FFFF"/>
          <w:position w:val="0"/>
        </w:rPr>
        <w:t>6.1</w:t>
      </w:r>
      <w:r>
        <w:rPr>
          <w:lang w:val="en-US" w:eastAsia="en-US" w:bidi="en-US"/>
          <w:w w:val="100"/>
          <w:spacing w:val="0"/>
          <w:color w:val="000000"/>
          <w:position w:val="0"/>
        </w:rPr>
        <w:t>990. (</w:t>
      </w:r>
      <w:r>
        <w:rPr>
          <w:lang w:val="en-US" w:eastAsia="en-US" w:bidi="en-US"/>
          <w:w w:val="100"/>
          <w:spacing w:val="0"/>
          <w:color w:val="000000"/>
          <w:shd w:val="clear" w:color="auto" w:fill="80FFFF"/>
          <w:position w:val="0"/>
        </w:rPr>
        <w:t>3</w:t>
      </w:r>
      <w:r>
        <w:rPr>
          <w:lang w:val="en-US" w:eastAsia="en-US" w:bidi="en-US"/>
          <w:w w:val="100"/>
          <w:spacing w:val="0"/>
          <w:color w:val="000000"/>
          <w:position w:val="0"/>
        </w:rPr>
        <w:t>) ibid, (4) UN General Assembly. Resolution</w:t>
        <w:tab/>
      </w:r>
      <w:r>
        <w:rPr>
          <w:lang w:val="en-US" w:eastAsia="en-US" w:bidi="en-US"/>
          <w:w w:val="100"/>
          <w:spacing w:val="0"/>
          <w:color w:val="000000"/>
          <w:shd w:val="clear" w:color="auto" w:fill="80FFFF"/>
          <w:position w:val="0"/>
        </w:rPr>
        <w:t>O</w:t>
      </w:r>
      <w:r>
        <w:rPr>
          <w:lang w:val="en-US" w:eastAsia="en-US" w:bidi="en-US"/>
          <w:w w:val="100"/>
          <w:spacing w:val="0"/>
          <w:color w:val="000000"/>
          <w:position w:val="0"/>
        </w:rPr>
        <w:tab/>
        <w:t xml:space="preserve">Over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Intellectual Proper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"Financial Times’, London, 13 July, 1989. (9)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razil Says US Sanctions Breach</w:t>
      </w:r>
    </w:p>
    <w:p>
      <w:pPr>
        <w:pStyle w:val="Style1832"/>
        <w:framePr w:w="9533" w:h="487" w:wrap="notBeside" w:vAnchor="text" w:hAnchor="margin" w:x="39" w:y="13799"/>
        <w:tabs>
          <w:tab w:leader="none" w:pos="4866" w:val="right"/>
          <w:tab w:leader="none" w:pos="5072" w:val="left"/>
        </w:tabs>
        <w:widowControl w:val="0"/>
        <w:keepNext w:val="0"/>
        <w:keepLines w:val="0"/>
        <w:shd w:val="clear" w:color="auto" w:fill="auto"/>
        <w:bidi w:val="0"/>
        <w:spacing w:before="0" w:after="0"/>
        <w:ind w:left="0" w:right="0"/>
      </w:pPr>
      <w:r>
        <w:rPr>
          <w:lang w:val="en-US" w:eastAsia="en-US" w:bidi="en-US"/>
          <w:w w:val="100"/>
          <w:spacing w:val="0"/>
          <w:color w:val="000000"/>
          <w:position w:val="0"/>
        </w:rPr>
        <w:t>3</w:t>
      </w:r>
      <w:r>
        <w:rPr>
          <w:lang w:val="en-US" w:eastAsia="en-US" w:bidi="en-US"/>
          <w:w w:val="100"/>
          <w:spacing w:val="0"/>
          <w:color w:val="000000"/>
          <w:shd w:val="clear" w:color="auto" w:fill="80FFFF"/>
          <w:position w:val="0"/>
        </w:rPr>
        <w:t>3</w:t>
      </w:r>
      <w:r>
        <w:rPr>
          <w:lang w:val="en-US" w:eastAsia="en-US" w:bidi="en-US"/>
          <w:w w:val="100"/>
          <w:spacing w:val="0"/>
          <w:color w:val="000000"/>
          <w:position w:val="0"/>
        </w:rPr>
        <w:t>62 (S</w:t>
      </w:r>
      <w:r>
        <w:rPr>
          <w:lang w:val="en-US" w:eastAsia="en-US" w:bidi="en-US"/>
          <w:w w:val="100"/>
          <w:spacing w:val="0"/>
          <w:color w:val="000000"/>
          <w:shd w:val="clear" w:color="auto" w:fill="80FFFF"/>
          <w:position w:val="0"/>
        </w:rPr>
        <w:t>VIl</w:t>
      </w:r>
      <w:r>
        <w:rPr>
          <w:lang w:val="en-US" w:eastAsia="en-US" w:bidi="en-US"/>
          <w:w w:val="100"/>
          <w:spacing w:val="0"/>
          <w:color w:val="000000"/>
          <w:position w:val="0"/>
        </w:rPr>
        <w:t>), UN, N.Y.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16 Sept. 1975. (5) 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Almeida, 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New Intellectual Property Regime and its</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t>Standstill DeaP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Financial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Times", London,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7</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Oct.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989.</w:t>
      </w:r>
    </w:p>
    <w:p>
      <w:pPr>
        <w:widowControl w:val="0"/>
        <w:rPr>
          <w:sz w:val="2"/>
          <w:szCs w:val="2"/>
        </w:rPr>
      </w:pPr>
      <w:r>
        <w:pict>
          <v:shape id="_x0000_s1816" type="#_x0000_t202" style="position:absolute;margin-left:148.3pt;margin-top:189.35pt;width:15.85pt;height:9.35pt;z-index:-125828976;mso-wrap-distance-left:53.3pt;mso-wrap-distance-top:56.15pt;mso-wrap-distance-right:92.9pt;mso-wrap-distance-bottom:13.6pt;mso-position-horizontal-relative:margin" filled="f" stroked="f">
            <v:textbox style="mso-fit-shape-to-text:t" inset="0,0,0,0">
              <w:txbxContent>
                <w:p>
                  <w:pPr>
                    <w:pStyle w:val="Style1827"/>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shd w:val="clear" w:color="auto" w:fill="80FFFF"/>
                      <w:position w:val="0"/>
                    </w:rPr>
                    <w:t>I</w:t>
                  </w:r>
                  <w:r>
                    <w:rPr>
                      <w:lang w:val="en-US" w:eastAsia="en-US" w:bidi="en-US"/>
                      <w:w w:val="100"/>
                      <w:spacing w:val="0"/>
                      <w:color w:val="000000"/>
                      <w:position w:val="0"/>
                    </w:rPr>
                    <w:t>B</w:t>
                  </w:r>
                </w:p>
              </w:txbxContent>
            </v:textbox>
            <w10:wrap type="square" anchorx="margin"/>
          </v:shape>
        </w:pict>
      </w:r>
      <w:r>
        <w:pict>
          <v:shape id="_x0000_s1817" type="#_x0000_t202" style="position:absolute;margin-left:101.75pt;margin-top:135.1pt;width:145.45pt;height:58.7pt;z-index:-125828975;mso-wrap-distance-left:6.7pt;mso-wrap-distance-right:9.85pt;mso-wrap-distance-bottom:13.65pt;mso-position-horizontal-relative:margin" filled="f" stroked="f">
            <v:textbox style="mso-fit-shape-to-text:t" inset="0,0,0,0">
              <w:txbxContent>
                <w:p>
                  <w:pPr>
                    <w:pStyle w:val="Style1239"/>
                    <w:widowControl w:val="0"/>
                    <w:keepNext w:val="0"/>
                    <w:keepLines w:val="0"/>
                    <w:shd w:val="clear" w:color="auto" w:fill="auto"/>
                    <w:bidi w:val="0"/>
                    <w:jc w:val="both"/>
                    <w:spacing w:before="0" w:after="0" w:line="235" w:lineRule="exact"/>
                    <w:ind w:left="0" w:right="0" w:firstLine="35"/>
                  </w:pPr>
                  <w:r>
                    <w:rPr>
                      <w:rStyle w:val="CharStyle1742"/>
                      <w:i/>
                      <w:iCs/>
                      <w:shd w:val="clear" w:color="auto" w:fill="80FFFF"/>
                    </w:rPr>
                    <w:t>"</w:t>
                  </w:r>
                  <w:r>
                    <w:rPr>
                      <w:rStyle w:val="CharStyle1742"/>
                      <w:vertAlign w:val="superscript"/>
                      <w:i/>
                      <w:iCs/>
                      <w:shd w:val="clear" w:color="auto" w:fill="80FFFF"/>
                    </w:rPr>
                    <w:t>:</w:t>
                  </w:r>
                  <w:r>
                    <w:rPr>
                      <w:rStyle w:val="CharStyle1742"/>
                      <w:i/>
                      <w:iCs/>
                      <w:shd w:val="clear" w:color="auto" w:fill="80FFFF"/>
                    </w:rPr>
                    <w:t>O</w:t>
                  </w:r>
                  <w:r>
                    <w:rPr>
                      <w:rStyle w:val="CharStyle1742"/>
                      <w:i/>
                      <w:iCs/>
                    </w:rPr>
                    <w:t>f;</w:t>
                  </w:r>
                  <w:r>
                    <w:rPr>
                      <w:rStyle w:val="CharStyle1742"/>
                      <w:i/>
                      <w:iCs/>
                      <w:shd w:val="clear" w:color="auto" w:fill="80FFFF"/>
                    </w:rPr>
                    <w:t>&gt;a</w:t>
                  </w:r>
                  <w:r>
                    <w:rPr>
                      <w:rStyle w:val="CharStyle1742"/>
                      <w:i/>
                      <w:iCs/>
                    </w:rPr>
                    <w:t>E</w:t>
                  </w:r>
                  <w:r>
                    <w:rPr>
                      <w:rStyle w:val="CharStyle1742"/>
                      <w:i/>
                      <w:iCs/>
                      <w:shd w:val="clear" w:color="auto" w:fill="80FFFF"/>
                    </w:rPr>
                    <w:t>H</w:t>
                  </w:r>
                  <w:r>
                    <w:rPr>
                      <w:rStyle w:val="CharStyle1742"/>
                      <w:i/>
                      <w:iCs/>
                    </w:rPr>
                    <w:t>k</w:t>
                  </w:r>
                  <w:r>
                    <w:rPr>
                      <w:rStyle w:val="CharStyle1742"/>
                      <w:i/>
                      <w:iCs/>
                      <w:shd w:val="clear" w:color="auto" w:fill="80FFFF"/>
                    </w:rPr>
                    <w:t>e</w:t>
                  </w:r>
                  <w:r>
                    <w:rPr>
                      <w:rStyle w:val="CharStyle1742"/>
                      <w:i/>
                      <w:iCs/>
                    </w:rPr>
                    <w:t>.</w:t>
                  </w:r>
                  <w:r>
                    <w:rPr>
                      <w:rStyle w:val="CharStyle1742"/>
                      <w:vertAlign w:val="subscript"/>
                      <w:i/>
                      <w:iCs/>
                      <w:shd w:val="clear" w:color="auto" w:fill="80FFFF"/>
                    </w:rPr>
                    <w:t>:</w:t>
                  </w:r>
                  <w:r>
                    <w:rPr>
                      <w:rStyle w:val="CharStyle1742"/>
                      <w:i/>
                      <w:iCs/>
                    </w:rPr>
                    <w:t xml:space="preserve"> </w:t>
                  </w:r>
                  <w:r>
                    <w:rPr>
                      <w:rStyle w:val="CharStyle1742"/>
                      <w:i/>
                      <w:iCs/>
                      <w:shd w:val="clear" w:color="auto" w:fill="80FFFF"/>
                    </w:rPr>
                    <w:t>f&amp;ld</w:t>
                  </w:r>
                  <w:r>
                    <w:rPr>
                      <w:rStyle w:val="CharStyle1742"/>
                      <w:i/>
                      <w:iCs/>
                    </w:rPr>
                    <w:t>ti</w:t>
                  </w:r>
                  <w:r>
                    <w:rPr>
                      <w:rStyle w:val="CharStyle1742"/>
                      <w:i/>
                      <w:iCs/>
                      <w:shd w:val="clear" w:color="auto" w:fill="80FFFF"/>
                    </w:rPr>
                    <w:t>tirig</w:t>
                  </w:r>
                  <w:r>
                    <w:rPr>
                      <w:rStyle w:val="CharStyle1742"/>
                      <w:i/>
                      <w:iCs/>
                    </w:rPr>
                    <w:t>hips</w:t>
                  </w:r>
                  <w:r>
                    <w:rPr>
                      <w:rStyle w:val="CharStyle1742"/>
                      <w:i/>
                      <w:iCs/>
                      <w:shd w:val="clear" w:color="auto" w:fill="80FFFF"/>
                    </w:rPr>
                    <w:t>.</w:t>
                  </w:r>
                  <w:r>
                    <w:rPr>
                      <w:rStyle w:val="CharStyle1742"/>
                      <w:i/>
                      <w:iCs/>
                    </w:rPr>
                    <w:t xml:space="preserve"> </w:t>
                  </w:r>
                  <w:r>
                    <w:rPr>
                      <w:rStyle w:val="CharStyle1742"/>
                      <w:i/>
                      <w:iCs/>
                      <w:shd w:val="clear" w:color="auto" w:fill="80FFFF"/>
                    </w:rPr>
                    <w:t>ti</w:t>
                  </w:r>
                  <w:r>
                    <w:rPr>
                      <w:rStyle w:val="CharStyle1742"/>
                      <w:i/>
                      <w:iCs/>
                    </w:rPr>
                    <w:t>ei</w:t>
                  </w:r>
                  <w:r>
                    <w:rPr>
                      <w:rStyle w:val="CharStyle1742"/>
                      <w:i/>
                      <w:iCs/>
                      <w:shd w:val="clear" w:color="auto" w:fill="80FFFF"/>
                    </w:rPr>
                    <w:t>rt</w:t>
                  </w:r>
                  <w:r>
                    <w:rPr>
                      <w:rStyle w:val="CharStyle1742"/>
                      <w:i/>
                      <w:iCs/>
                    </w:rPr>
                    <w:t>ee</w:t>
                  </w:r>
                  <w:r>
                    <w:rPr>
                      <w:rStyle w:val="CharStyle1742"/>
                      <w:i/>
                      <w:iCs/>
                      <w:shd w:val="clear" w:color="auto" w:fill="80FFFF"/>
                    </w:rPr>
                    <w:t xml:space="preserve">r </w:t>
                  </w:r>
                  <w:r>
                    <w:rPr>
                      <w:rStyle w:val="CharStyle1742"/>
                      <w:i/>
                      <w:iCs/>
                    </w:rPr>
                    <w:t>the d</w:t>
                  </w:r>
                  <w:r>
                    <w:rPr>
                      <w:rStyle w:val="CharStyle1742"/>
                      <w:i/>
                      <w:iCs/>
                      <w:shd w:val="clear" w:color="auto" w:fill="80FFFF"/>
                    </w:rPr>
                    <w:t>e</w:t>
                  </w:r>
                  <w:r>
                    <w:rPr>
                      <w:rStyle w:val="CharStyle1742"/>
                      <w:i/>
                      <w:iCs/>
                    </w:rPr>
                    <w:t>v</w:t>
                  </w:r>
                  <w:r>
                    <w:rPr>
                      <w:rStyle w:val="CharStyle1742"/>
                      <w:i/>
                      <w:iCs/>
                      <w:shd w:val="clear" w:color="auto" w:fill="80FFFF"/>
                    </w:rPr>
                    <w:t>Mdpe</w:t>
                  </w:r>
                  <w:r>
                    <w:rPr>
                      <w:rStyle w:val="CharStyle1742"/>
                      <w:i/>
                      <w:iCs/>
                    </w:rPr>
                    <w:t xml:space="preserve">d and </w:t>
                  </w:r>
                  <w:r>
                    <w:rPr>
                      <w:rStyle w:val="CharStyle1742"/>
                      <w:i/>
                      <w:iCs/>
                      <w:shd w:val="clear" w:color="auto" w:fill="80FFFF"/>
                    </w:rPr>
                    <w:t>.</w:t>
                  </w:r>
                  <w:r>
                    <w:rPr>
                      <w:rStyle w:val="CharStyle1742"/>
                      <w:i/>
                      <w:iCs/>
                    </w:rPr>
                    <w:t>the</w:t>
                  </w:r>
                  <w:r>
                    <w:rPr>
                      <w:rStyle w:val="CharStyle1742"/>
                      <w:i/>
                      <w:iCs/>
                      <w:shd w:val="clear" w:color="auto" w:fill="80FFFF"/>
                    </w:rPr>
                    <w:t>,,d</w:t>
                  </w:r>
                  <w:r>
                    <w:rPr>
                      <w:rStyle w:val="CharStyle1742"/>
                      <w:i/>
                      <w:iCs/>
                    </w:rPr>
                    <w:t>evelopin</w:t>
                  </w:r>
                  <w:r>
                    <w:rPr>
                      <w:rStyle w:val="CharStyle1742"/>
                      <w:i/>
                      <w:iCs/>
                      <w:shd w:val="clear" w:color="auto" w:fill="80FFFF"/>
                    </w:rPr>
                    <w:t xml:space="preserve">g </w:t>
                  </w:r>
                  <w:r>
                    <w:rPr>
                      <w:rStyle w:val="CharStyle1829"/>
                      <w:i w:val="0"/>
                      <w:iCs w:val="0"/>
                    </w:rPr>
                    <w:t xml:space="preserve">■ </w:t>
                  </w:r>
                  <w:r>
                    <w:rPr>
                      <w:rStyle w:val="CharStyle1742"/>
                      <w:i/>
                      <w:iCs/>
                    </w:rPr>
                    <w:t>ou</w:t>
                  </w:r>
                  <w:r>
                    <w:rPr>
                      <w:rStyle w:val="CharStyle1742"/>
                      <w:i/>
                      <w:iCs/>
                      <w:shd w:val="clear" w:color="auto" w:fill="80FFFF"/>
                    </w:rPr>
                    <w:t>n</w:t>
                  </w:r>
                  <w:r>
                    <w:rPr>
                      <w:rStyle w:val="CharStyle1742"/>
                      <w:i/>
                      <w:iCs/>
                    </w:rPr>
                    <w:t xml:space="preserve">tries, </w:t>
                  </w:r>
                  <w:r>
                    <w:rPr>
                      <w:rStyle w:val="CharStyle1742"/>
                      <w:i/>
                      <w:iCs/>
                      <w:shd w:val="clear" w:color="auto" w:fill="80FFFF"/>
                    </w:rPr>
                    <w:t>t</w:t>
                  </w:r>
                  <w:r>
                    <w:rPr>
                      <w:rStyle w:val="CharStyle1742"/>
                      <w:i/>
                      <w:iCs/>
                    </w:rPr>
                    <w:t>h</w:t>
                  </w:r>
                  <w:r>
                    <w:rPr>
                      <w:rStyle w:val="CharStyle1742"/>
                      <w:i/>
                      <w:iCs/>
                      <w:shd w:val="clear" w:color="auto" w:fill="80FFFF"/>
                    </w:rPr>
                    <w:t>e</w:t>
                  </w:r>
                  <w:r>
                    <w:rPr>
                      <w:rStyle w:val="CharStyle1742"/>
                      <w:i/>
                      <w:iCs/>
                    </w:rPr>
                    <w:t xml:space="preserve"> pat</w:t>
                  </w:r>
                  <w:r>
                    <w:rPr>
                      <w:rStyle w:val="CharStyle1742"/>
                      <w:i/>
                      <w:iCs/>
                      <w:shd w:val="clear" w:color="auto" w:fill="80FFFF"/>
                    </w:rPr>
                    <w:t>e</w:t>
                  </w:r>
                  <w:r>
                    <w:rPr>
                      <w:rStyle w:val="CharStyle1742"/>
                      <w:i/>
                      <w:iCs/>
                    </w:rPr>
                    <w:t>nt syst</w:t>
                  </w:r>
                  <w:r>
                    <w:rPr>
                      <w:rStyle w:val="CharStyle1742"/>
                      <w:i/>
                      <w:iCs/>
                      <w:shd w:val="clear" w:color="auto" w:fill="80FFFF"/>
                    </w:rPr>
                    <w:t>e</w:t>
                  </w:r>
                  <w:r>
                    <w:rPr>
                      <w:rStyle w:val="CharStyle1742"/>
                      <w:i/>
                      <w:iCs/>
                    </w:rPr>
                    <w:t xml:space="preserve">m </w:t>
                  </w:r>
                  <w:r>
                    <w:rPr>
                      <w:rStyle w:val="CharStyle1742"/>
                      <w:i/>
                      <w:iCs/>
                      <w:shd w:val="clear" w:color="auto" w:fill="80FFFF"/>
                    </w:rPr>
                    <w:t>i</w:t>
                  </w:r>
                  <w:r>
                    <w:rPr>
                      <w:rStyle w:val="CharStyle1742"/>
                      <w:i/>
                      <w:iCs/>
                    </w:rPr>
                    <w:t>s the most in</w:t>
                  </w:r>
                  <w:r>
                    <w:rPr>
                      <w:rStyle w:val="CharStyle1742"/>
                      <w:i/>
                      <w:iCs/>
                      <w:shd w:val="clear" w:color="auto" w:fill="80FFFF"/>
                    </w:rPr>
                    <w:t>i</w:t>
                  </w:r>
                  <w:r>
                    <w:rPr>
                      <w:rStyle w:val="CharStyle1742"/>
                      <w:i/>
                      <w:iCs/>
                    </w:rPr>
                    <w:t>qui</w:t>
                  </w:r>
                  <w:r>
                    <w:rPr>
                      <w:rStyle w:val="CharStyle1742"/>
                      <w:i/>
                      <w:iCs/>
                      <w:shd w:val="clear" w:color="auto" w:fill="80FFFF"/>
                    </w:rPr>
                    <w:t>to</w:t>
                  </w:r>
                  <w:r>
                    <w:rPr>
                      <w:rStyle w:val="CharStyle1742"/>
                      <w:i/>
                      <w:iCs/>
                    </w:rPr>
                    <w:t>u</w:t>
                  </w:r>
                  <w:r>
                    <w:rPr>
                      <w:rStyle w:val="CharStyle1742"/>
                      <w:i/>
                      <w:iCs/>
                      <w:shd w:val="clear" w:color="auto" w:fill="80FFFF"/>
                    </w:rPr>
                    <w:t>s".</w:t>
                  </w:r>
                </w:p>
                <w:p>
                  <w:pPr>
                    <w:pStyle w:val="Style1830"/>
                    <w:widowControl w:val="0"/>
                    <w:keepNext w:val="0"/>
                    <w:keepLines w:val="0"/>
                    <w:shd w:val="clear" w:color="auto" w:fill="auto"/>
                    <w:bidi w:val="0"/>
                    <w:jc w:val="left"/>
                    <w:spacing w:before="0" w:after="0" w:line="110" w:lineRule="exact"/>
                    <w:ind w:left="2180" w:right="0"/>
                  </w:pPr>
                  <w:r>
                    <w:rPr>
                      <w:rStyle w:val="CharStyle1831"/>
                    </w:rPr>
                    <w:t>Su</w:t>
                  </w:r>
                  <w:r>
                    <w:rPr>
                      <w:rStyle w:val="CharStyle1831"/>
                      <w:shd w:val="clear" w:color="auto" w:fill="80FFFF"/>
                    </w:rPr>
                    <w:t>re</w:t>
                  </w:r>
                  <w:r>
                    <w:rPr>
                      <w:rStyle w:val="CharStyle1831"/>
                    </w:rPr>
                    <w:t>nd</w:t>
                  </w:r>
                  <w:r>
                    <w:rPr>
                      <w:rStyle w:val="CharStyle1831"/>
                      <w:shd w:val="clear" w:color="auto" w:fill="80FFFF"/>
                    </w:rPr>
                    <w:t>raf</w:t>
                  </w:r>
                </w:p>
              </w:txbxContent>
            </v:textbox>
            <w10:wrap type="square" anchorx="margin"/>
          </v:shape>
        </w:pict>
      </w:r>
      <w:r>
        <w:pict>
          <v:shape id="_x0000_s1818" type="#_x0000_t202" style="position:absolute;margin-left:177.6pt;margin-top:193.7pt;width:51.85pt;height:8.05pt;z-index:-125828974;mso-wrap-distance-left:82.55pt;mso-wrap-distance-top:56.65pt;mso-wrap-distance-right:27.6pt;mso-wrap-distance-bottom:5.75pt;mso-position-horizontal-relative:margin" filled="f" stroked="f">
            <v:textbox style="mso-fit-shape-to-text:t" inset="0,0,0,0">
              <w:txbxContent>
                <w:p>
                  <w:pPr>
                    <w:pStyle w:val="Style1830"/>
                    <w:widowControl w:val="0"/>
                    <w:keepNext w:val="0"/>
                    <w:keepLines w:val="0"/>
                    <w:shd w:val="clear" w:color="auto" w:fill="auto"/>
                    <w:bidi w:val="0"/>
                    <w:jc w:val="left"/>
                    <w:spacing w:before="0" w:after="0" w:line="110" w:lineRule="exact"/>
                    <w:ind w:left="0" w:right="0" w:firstLine="77"/>
                  </w:pPr>
                  <w:r>
                    <w:rPr>
                      <w:rStyle w:val="CharStyle1831"/>
                    </w:rPr>
                    <w:t>United Nation</w:t>
                  </w:r>
                  <w:r>
                    <w:rPr>
                      <w:rStyle w:val="CharStyle1831"/>
                      <w:shd w:val="clear" w:color="auto" w:fill="80FFFF"/>
                    </w:rPr>
                    <w:t>^</w:t>
                  </w:r>
                  <w:r>
                    <w:rPr>
                      <w:rStyle w:val="CharStyle1831"/>
                    </w:rPr>
                    <w:t xml:space="preserve"> </w:t>
                  </w:r>
                  <w:r>
                    <w:rPr>
                      <w:rStyle w:val="CharStyle1831"/>
                      <w:shd w:val="clear" w:color="auto" w:fill="80FFFF"/>
                    </w:rPr>
                    <w:t>Un</w:t>
                  </w:r>
                </w:p>
              </w:txbxContent>
            </v:textbox>
            <w10:wrap type="square" anchorx="margin"/>
          </v:shape>
        </w:pict>
      </w:r>
    </w:p>
    <w:p>
      <w:pPr>
        <w:pStyle w:val="Style1839"/>
        <w:widowControl w:val="0"/>
        <w:keepNext w:val="0"/>
        <w:keepLines w:val="0"/>
        <w:shd w:val="clear" w:color="auto" w:fill="auto"/>
        <w:bidi w:val="0"/>
        <w:spacing w:before="0" w:after="0"/>
        <w:ind w:left="0" w:right="620" w:firstLine="0"/>
      </w:pPr>
      <w:r>
        <w:rPr>
          <w:lang w:val="en-US" w:eastAsia="en-US" w:bidi="en-US"/>
          <w:color w:val="000000"/>
          <w:shd w:val="clear" w:color="auto" w:fill="80FFFF"/>
          <w:position w:val="0"/>
        </w:rPr>
        <w:t>!!U</w:t>
      </w:r>
      <w:r>
        <w:rPr>
          <w:lang w:val="en-US" w:eastAsia="en-US" w:bidi="en-US"/>
          <w:color w:val="000000"/>
          <w:position w:val="0"/>
        </w:rPr>
        <w:t xml:space="preserve"> The Third World and the Patent System</w:t>
      </w:r>
    </w:p>
    <w:p>
      <w:pPr>
        <w:pStyle w:val="Style244"/>
        <w:widowControl w:val="0"/>
        <w:keepNext w:val="0"/>
        <w:keepLines w:val="0"/>
        <w:shd w:val="clear" w:color="auto" w:fill="auto"/>
        <w:bidi w:val="0"/>
        <w:spacing w:before="0" w:after="0" w:line="168" w:lineRule="exact"/>
        <w:ind w:left="160" w:right="0" w:firstLine="4"/>
      </w:pPr>
      <w:r>
        <w:rPr>
          <w:lang w:val="en-US" w:eastAsia="en-US" w:bidi="en-US"/>
          <w:w w:val="100"/>
          <w:spacing w:val="0"/>
          <w:color w:val="000000"/>
          <w:position w:val="0"/>
        </w:rPr>
        <w:t>Only one per cent of patents are owned by Third World Nationals. Of the 3</w:t>
      </w:r>
      <w:r>
        <w:rPr>
          <w:lang w:val="en-US" w:eastAsia="en-US" w:bidi="en-US"/>
          <w:w w:val="100"/>
          <w:spacing w:val="0"/>
          <w:color w:val="000000"/>
          <w:shd w:val="clear" w:color="auto" w:fill="80FFFF"/>
          <w:position w:val="0"/>
        </w:rPr>
        <w:t>.</w:t>
      </w:r>
      <w:r>
        <w:rPr>
          <w:lang w:val="en-US" w:eastAsia="en-US" w:bidi="en-US"/>
          <w:w w:val="100"/>
          <w:spacing w:val="0"/>
          <w:color w:val="000000"/>
          <w:position w:val="0"/>
        </w:rPr>
        <w:t>5 million patents in existence worldwide in the 1970s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 about 200,000 were granted by developing countries. Most of these Third World patents, some 84</w:t>
      </w:r>
      <w:r>
        <w:rPr>
          <w:lang w:val="en-US" w:eastAsia="en-US" w:bidi="en-US"/>
          <w:w w:val="100"/>
          <w:spacing w:val="0"/>
          <w:color w:val="000000"/>
          <w:shd w:val="clear" w:color="auto" w:fill="80FFFF"/>
          <w:position w:val="0"/>
        </w:rPr>
        <w:t>%</w:t>
      </w:r>
      <w:r>
        <w:rPr>
          <w:lang w:val="en-US" w:eastAsia="en-US" w:bidi="en-US"/>
          <w:w w:val="100"/>
          <w:spacing w:val="0"/>
          <w:color w:val="000000"/>
          <w:position w:val="0"/>
        </w:rPr>
        <w:t>, were owned by foreigners, essentially by transnational corporations from the 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ve richest countries. But what is most significant is that less than </w:t>
      </w:r>
      <w:r>
        <w:rPr>
          <w:rStyle w:val="CharStyle1841"/>
        </w:rPr>
        <w:t xml:space="preserve">5% </w:t>
      </w:r>
      <w:r>
        <w:rPr>
          <w:lang w:val="en-US" w:eastAsia="en-US" w:bidi="en-US"/>
          <w:w w:val="100"/>
          <w:spacing w:val="0"/>
          <w:color w:val="000000"/>
          <w:position w:val="0"/>
        </w:rPr>
        <w:t>of these foreign-owned patents were used in production processes in the South. As several UN agencies and the Inter-American Development Bank have pointed out, patents are used mostly by trans</w:t>
        <w:t>national corporations to secure Third World markets for sales of products produced in the North. Former Director- General of the World Health Organization, Dr Halfdan Mahler, denounced import monopolies for pharmaceuticals in the South created by patent control as “sheer drug colonialism.”</w:t>
      </w:r>
    </w:p>
    <w:p>
      <w:pPr>
        <w:pStyle w:val="Style244"/>
        <w:widowControl w:val="0"/>
        <w:keepNext w:val="0"/>
        <w:keepLines w:val="0"/>
        <w:shd w:val="clear" w:color="auto" w:fill="auto"/>
        <w:bidi w:val="0"/>
        <w:spacing w:before="0" w:after="313" w:line="168" w:lineRule="exact"/>
        <w:ind w:left="160" w:right="0" w:firstLine="4"/>
      </w:pPr>
      <w:r>
        <w:rPr>
          <w:lang w:val="en-US" w:eastAsia="en-US" w:bidi="en-US"/>
          <w:w w:val="100"/>
          <w:spacing w:val="0"/>
          <w:color w:val="000000"/>
          <w:position w:val="0"/>
        </w:rPr>
        <w:t xml:space="preserve">The current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PR system is by and large biased against the interests of the poor. The UN Conference on Trade and Development (UNCTAD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pointed out that “the participation of the developing countries in</w:t>
      </w:r>
    </w:p>
    <w:p>
      <w:pPr>
        <w:pStyle w:val="Style1839"/>
        <w:widowControl w:val="0"/>
        <w:keepNext w:val="0"/>
        <w:keepLines w:val="0"/>
        <w:shd w:val="clear" w:color="auto" w:fill="auto"/>
        <w:bidi w:val="0"/>
        <w:jc w:val="center"/>
        <w:spacing w:before="0" w:after="0" w:line="302" w:lineRule="exact"/>
        <w:ind w:left="0" w:right="60" w:firstLine="0"/>
      </w:pPr>
      <w:r>
        <w:rPr>
          <w:lang w:val="en-US" w:eastAsia="en-US" w:bidi="en-US"/>
          <w:color w:val="000000"/>
          <w:position w:val="0"/>
        </w:rPr>
        <w:t>Progress at the UN</w:t>
        <w:br/>
        <w:t>and the Great Reversal</w:t>
      </w:r>
    </w:p>
    <w:p>
      <w:pPr>
        <w:pStyle w:val="Style244"/>
        <w:widowControl w:val="0"/>
        <w:keepNext w:val="0"/>
        <w:keepLines w:val="0"/>
        <w:shd w:val="clear" w:color="auto" w:fill="auto"/>
        <w:bidi w:val="0"/>
        <w:spacing w:before="0" w:after="0" w:line="182" w:lineRule="exact"/>
        <w:ind w:left="0" w:right="0" w:firstLine="81"/>
      </w:pPr>
      <w:r>
        <w:rPr>
          <w:lang w:val="en-US" w:eastAsia="en-US" w:bidi="en-US"/>
          <w:w w:val="100"/>
          <w:spacing w:val="0"/>
          <w:color w:val="000000"/>
          <w:position w:val="0"/>
        </w:rPr>
        <w:t xml:space="preserve">In the 1960s and 1970s, the problems connected with patent systems for developing countries were recognized by the North. </w:t>
      </w:r>
      <w:r>
        <w:rPr>
          <w:lang w:val="en-US" w:eastAsia="en-US" w:bidi="en-US"/>
          <w:w w:val="100"/>
          <w:spacing w:val="0"/>
          <w:color w:val="000000"/>
          <w:shd w:val="clear" w:color="auto" w:fill="80FFFF"/>
          <w:position w:val="0"/>
        </w:rPr>
        <w:t xml:space="preserve">Iri </w:t>
      </w:r>
      <w:r>
        <w:rPr>
          <w:lang w:val="en-US" w:eastAsia="en-US" w:bidi="en-US"/>
          <w:w w:val="100"/>
          <w:spacing w:val="0"/>
          <w:color w:val="000000"/>
          <w:position w:val="0"/>
        </w:rPr>
        <w:t xml:space="preserve">1974, even the OECD - the club of rich countries warned its own members against abusive use of. the patent system. Earlier, global efforts to adapt the function of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PRs to the needs of the developing countries were launched by Brazil</w:t>
      </w:r>
      <w:r>
        <w:rPr>
          <w:lang w:val="en-US" w:eastAsia="en-US" w:bidi="en-US"/>
          <w:vertAlign w:val="superscript"/>
          <w:w w:val="100"/>
          <w:spacing w:val="0"/>
          <w:color w:val="000000"/>
          <w:shd w:val="clear" w:color="auto" w:fill="80FFFF"/>
          <w:position w:val="0"/>
        </w:rPr>
        <w:t>3</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in 1961 a special resolution was adopted by the General Assembly of the United Nations calling for examination of the matter.</w:t>
      </w:r>
    </w:p>
    <w:p>
      <w:pPr>
        <w:pStyle w:val="Style244"/>
        <w:widowControl w:val="0"/>
        <w:keepNext w:val="0"/>
        <w:keepLines w:val="0"/>
        <w:shd w:val="clear" w:color="auto" w:fill="auto"/>
        <w:bidi w:val="0"/>
        <w:spacing w:before="0" w:after="0" w:line="182" w:lineRule="exact"/>
        <w:ind w:left="0" w:right="0" w:firstLine="81"/>
      </w:pPr>
      <w:r>
        <w:rPr>
          <w:lang w:val="en-US" w:eastAsia="en-US" w:bidi="en-US"/>
          <w:w w:val="100"/>
          <w:spacing w:val="0"/>
          <w:color w:val="000000"/>
          <w:position w:val="0"/>
        </w:rPr>
        <w:t>The work, taken up UNCTAD and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PO (The World Intellectual Property Organization), resulted in the now classic study, “The Role of the Patent System in the Transfer of Technology to Developing Countries”. The findings showed clearly that the develop</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 countries were at a disadvantage in the world patent scene, a reflection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the profound technological inequalities between the North and the South. In 1975, the UN General Assembly adopted a follow-up resolution on the matter which accordingly stressed that “International conventions on patents and trade marks should be reviewed and revised to meet,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particular, the special needs of developing countries, in order that these conventions may become more satisfactory for aiding developing countries in the transfer and development of technology</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4</w:t>
      </w:r>
      <w:r>
        <w:rPr>
          <w:lang w:val="en-US" w:eastAsia="en-US" w:bidi="en-US"/>
          <w:w w:val="100"/>
          <w:spacing w:val="0"/>
          <w:color w:val="000000"/>
          <w:position w:val="0"/>
        </w:rPr>
        <w:t xml:space="preserve"> For once, industriali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ed and developing countries agreed.</w:t>
      </w:r>
    </w:p>
    <w:p>
      <w:pPr>
        <w:pStyle w:val="Style244"/>
        <w:widowControl w:val="0"/>
        <w:keepNext w:val="0"/>
        <w:keepLines w:val="0"/>
        <w:shd w:val="clear" w:color="auto" w:fill="auto"/>
        <w:bidi w:val="0"/>
        <w:jc w:val="center"/>
        <w:spacing w:before="0" w:after="0" w:line="182" w:lineRule="exact"/>
        <w:ind w:left="0" w:right="60" w:firstLine="0"/>
      </w:pPr>
      <w:r>
        <w:rPr>
          <w:lang w:val="en-US" w:eastAsia="en-US" w:bidi="en-US"/>
          <w:w w:val="100"/>
          <w:spacing w:val="0"/>
          <w:color w:val="000000"/>
          <w:position w:val="0"/>
        </w:rPr>
        <w:t>But then came what Surendra Patel,</w:t>
        <w:br/>
        <w:t>UNCTAD’s former Director of Technology</w:t>
      </w:r>
    </w:p>
    <w:p>
      <w:pPr>
        <w:pStyle w:val="Style244"/>
        <w:widowControl w:val="0"/>
        <w:keepNext w:val="0"/>
        <w:keepLines w:val="0"/>
        <w:shd w:val="clear" w:color="auto" w:fill="auto"/>
        <w:bidi w:val="0"/>
        <w:spacing w:before="0" w:after="0" w:line="168" w:lineRule="exact"/>
        <w:ind w:left="0" w:right="160" w:firstLine="40"/>
      </w:pPr>
      <w:r>
        <w:br w:type="column"/>
      </w:r>
      <w:r>
        <w:rPr>
          <w:lang w:val="en-US" w:eastAsia="en-US" w:bidi="en-US"/>
          <w:w w:val="100"/>
          <w:spacing w:val="0"/>
          <w:color w:val="000000"/>
          <w:position w:val="0"/>
        </w:rPr>
        <w:t>shaping as well as in the operation of the international patent system has remained minimal</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footnoteReference w:id="12"/>
      </w:r>
      <w:r>
        <w:rPr>
          <w:lang w:val="en-US" w:eastAsia="en-US" w:bidi="en-US"/>
          <w:w w:val="100"/>
          <w:spacing w:val="0"/>
          <w:color w:val="000000"/>
          <w:position w:val="0"/>
        </w:rPr>
        <w:t xml:space="preserve"> Indeed, most Third World countries’ IPR legislations were handed down to them from the former colonial powers or modeled on those of othe</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industrialized count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es, as enshrined in the Paris Convention. Since its adoption in 1883, the Paris Convention has systematically strengthened the monopoly rights of patent holders and weakened the bargaining position both of the general public and of the Third World</w:t>
      </w:r>
      <w:r>
        <w:rPr>
          <w:lang w:val="en-US" w:eastAsia="en-US" w:bidi="en-US"/>
          <w:vertAlign w:val="superscript"/>
          <w:w w:val="100"/>
          <w:spacing w:val="0"/>
          <w:color w:val="000000"/>
          <w:shd w:val="clear" w:color="auto" w:fill="80FFFF"/>
          <w:position w:val="0"/>
        </w:rPr>
        <w:t>2</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Developing countries, in the meantime, had no choice but to exercise their sovereign right to fashion their own IPR juris</w:t>
        <w:t>diction for their own needs.</w:t>
      </w:r>
    </w:p>
    <w:p>
      <w:pPr>
        <w:pStyle w:val="Style244"/>
        <w:widowControl w:val="0"/>
        <w:keepNext w:val="0"/>
        <w:keepLines w:val="0"/>
        <w:shd w:val="clear" w:color="auto" w:fill="auto"/>
        <w:bidi w:val="0"/>
        <w:spacing w:before="0" w:after="589" w:line="168" w:lineRule="exact"/>
        <w:ind w:left="0" w:right="160" w:firstLine="40"/>
      </w:pPr>
      <w:r>
        <w:rPr>
          <w:lang w:val="en-US" w:eastAsia="en-US" w:bidi="en-US"/>
          <w:w w:val="100"/>
          <w:spacing w:val="0"/>
          <w:color w:val="000000"/>
          <w:position w:val="0"/>
        </w:rPr>
        <w:t>That right has been widely used over the past decades as many develop</w:t>
        <w:t>ing countries have adapted their patent laws to promote technology transfer and defend themselves against subjugation. They have reduced patent terms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excluded vital sectors such as food and health from monopoly control and strengthened compulsory licensing - stipulating that patents must be used in local production processes or the patent right will be forfeited.</w:t>
      </w:r>
    </w:p>
    <w:p>
      <w:pPr>
        <w:pStyle w:val="Style244"/>
        <w:widowControl w:val="0"/>
        <w:keepNext w:val="0"/>
        <w:keepLines w:val="0"/>
        <w:shd w:val="clear" w:color="auto" w:fill="auto"/>
        <w:bidi w:val="0"/>
        <w:spacing w:before="0" w:after="194" w:line="182" w:lineRule="exact"/>
        <w:ind w:left="0" w:right="0" w:firstLine="40"/>
      </w:pPr>
      <w:r>
        <w:rPr>
          <w:lang w:val="en-US" w:eastAsia="en-US" w:bidi="en-US"/>
          <w:w w:val="100"/>
          <w:spacing w:val="0"/>
          <w:color w:val="000000"/>
          <w:position w:val="0"/>
        </w:rPr>
        <w:t>Transfer, calls “The Great Reversal”. While in the 1960s and the beginning of 1970s, calls for a New International Economic Order echoed loudly in corridors and meeting rooms of the United Nations, the late 1970s and 1980s witnessed a mounting economic crisis and the rise of “no-nonsense” and protectionist attitudes in the North. The industrialized countries, after having endorsed many measures in favour of the Third World’s access to technology and markets, simply 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ed their heads the other way. Cooperative efforts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set up a more balanced IPR system in the interests of the poorer countries were cast aside as the North suddenl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decided that the South had simply better pay lost royaltie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pull in line with the patent systems of the North. The rich countries also decided that the patent system should be transferred from universal and competent fora such at the UN - where the world’s majority rules - to GATT - effectively controlled by the North.</w:t>
      </w:r>
    </w:p>
    <w:p>
      <w:pPr>
        <w:pStyle w:val="Style1839"/>
        <w:widowControl w:val="0"/>
        <w:keepNext w:val="0"/>
        <w:keepLines w:val="0"/>
        <w:shd w:val="clear" w:color="auto" w:fill="auto"/>
        <w:bidi w:val="0"/>
        <w:jc w:val="center"/>
        <w:spacing w:before="0" w:after="7" w:line="240" w:lineRule="exact"/>
        <w:ind w:left="80" w:right="0" w:firstLine="0"/>
      </w:pPr>
      <w:r>
        <w:rPr>
          <w:lang w:val="en-US" w:eastAsia="en-US" w:bidi="en-US"/>
          <w:color w:val="000000"/>
          <w:position w:val="0"/>
        </w:rPr>
        <w:t>Behind TRIP</w:t>
      </w:r>
      <w:r>
        <w:rPr>
          <w:lang w:val="en-US" w:eastAsia="en-US" w:bidi="en-US"/>
          <w:color w:val="000000"/>
          <w:shd w:val="clear" w:color="auto" w:fill="80FFFF"/>
          <w:position w:val="0"/>
        </w:rPr>
        <w:t>s:</w:t>
      </w:r>
    </w:p>
    <w:p>
      <w:pPr>
        <w:pStyle w:val="Style1839"/>
        <w:widowControl w:val="0"/>
        <w:keepNext w:val="0"/>
        <w:keepLines w:val="0"/>
        <w:shd w:val="clear" w:color="auto" w:fill="auto"/>
        <w:bidi w:val="0"/>
        <w:jc w:val="center"/>
        <w:spacing w:before="0" w:after="0" w:line="240" w:lineRule="exact"/>
        <w:ind w:left="80" w:right="0" w:firstLine="0"/>
      </w:pPr>
      <w:r>
        <w:rPr>
          <w:lang w:val="en-US" w:eastAsia="en-US" w:bidi="en-US"/>
          <w:color w:val="000000"/>
          <w:position w:val="0"/>
        </w:rPr>
        <w:t>The pressure from the North.</w:t>
      </w:r>
    </w:p>
    <w:p>
      <w:pPr>
        <w:pStyle w:val="Style244"/>
        <w:widowControl w:val="0"/>
        <w:keepNext w:val="0"/>
        <w:keepLines w:val="0"/>
        <w:shd w:val="clear" w:color="auto" w:fill="auto"/>
        <w:bidi w:val="0"/>
        <w:spacing w:before="0" w:after="0" w:line="182" w:lineRule="exact"/>
        <w:ind w:left="0" w:right="0" w:firstLine="40"/>
      </w:pPr>
      <w:r>
        <w:rPr>
          <w:lang w:val="en-US" w:eastAsia="en-US" w:bidi="en-US"/>
          <w:w w:val="100"/>
          <w:spacing w:val="0"/>
          <w:color w:val="000000"/>
          <w:position w:val="0"/>
        </w:rPr>
        <w:t>The perceived need of the North, and of the US in particular, for strong patent protection comes from two long term problems: (i) the ongoing technological decline of US industry, forcing American businesses to try to artificially freeze their dwindling comparative advantage through government- administered IPRs; and (ii) the failure of successive US administrations to win international support for strengthened intellectual property schemes in the relevant UN fora</w:t>
      </w:r>
      <w:r>
        <w:rPr>
          <w:lang w:val="en-US" w:eastAsia="en-US" w:bidi="en-US"/>
          <w:vertAlign w:val="superscript"/>
          <w:w w:val="100"/>
          <w:spacing w:val="0"/>
          <w:color w:val="000000"/>
          <w:shd w:val="clear" w:color="auto" w:fill="80FFFF"/>
          <w:position w:val="0"/>
        </w:rPr>
        <w:t>5</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 US government, crusading</w:t>
      </w:r>
    </w:p>
    <w:p>
      <w:pPr>
        <w:pStyle w:val="Style244"/>
        <w:widowControl w:val="0"/>
        <w:keepNext w:val="0"/>
        <w:keepLines w:val="0"/>
        <w:shd w:val="clear" w:color="auto" w:fill="auto"/>
        <w:bidi w:val="0"/>
        <w:spacing w:before="0" w:after="0" w:line="182" w:lineRule="exact"/>
        <w:ind w:left="0" w:right="0" w:firstLine="43"/>
      </w:pPr>
      <w:r>
        <w:br w:type="column"/>
      </w:r>
      <w:r>
        <w:rPr>
          <w:lang w:val="en-US" w:eastAsia="en-US" w:bidi="en-US"/>
          <w:w w:val="100"/>
          <w:spacing w:val="0"/>
          <w:color w:val="000000"/>
          <w:position w:val="0"/>
        </w:rPr>
        <w:t>on behalf of “big business”, it took no more than a little coercing and a lot of propaganda to get Japan and, more hesitantly, the EC to back up the move to include IPR principles on the Uruguay Round agenda.</w:t>
      </w:r>
    </w:p>
    <w:p>
      <w:pPr>
        <w:pStyle w:val="Style244"/>
        <w:widowControl w:val="0"/>
        <w:keepNext w:val="0"/>
        <w:keepLines w:val="0"/>
        <w:shd w:val="clear" w:color="auto" w:fill="auto"/>
        <w:bidi w:val="0"/>
        <w:spacing w:before="0" w:after="0" w:line="182" w:lineRule="exact"/>
        <w:ind w:left="0" w:right="0" w:firstLine="43"/>
      </w:pPr>
      <w:r>
        <w:rPr>
          <w:lang w:val="en-US" w:eastAsia="en-US" w:bidi="en-US"/>
          <w:w w:val="100"/>
          <w:spacing w:val="0"/>
          <w:color w:val="000000"/>
          <w:position w:val="0"/>
        </w:rPr>
        <w:t>Softer patent schemes in the poorer countries, designed to protect social welfare against monopolies and encourage access to foreign technology, are now seen as the ultimate rip- off in the world economy. Northern multinationals want to collect the same royalties in Brazil as they do in Switzerland and dictate who can use their technology as much in Rio as in Berne. Soft patent laws are no longer seen as a tool for development, but as a cover-up for economic embezzlement. The US Chemical Manufactures Association reports annual losses of up to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6 billion to the US chemical industry due to weak patent laws, while their pharmaceutical counterpart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claims losing US$ 4 billion a year</w:t>
      </w:r>
      <w:r>
        <w:rPr>
          <w:lang w:val="en-US" w:eastAsia="en-US" w:bidi="en-US"/>
          <w:vertAlign w:val="superscript"/>
          <w:w w:val="100"/>
          <w:spacing w:val="0"/>
          <w:color w:val="000000"/>
          <w:shd w:val="clear" w:color="auto" w:fill="80FFFF"/>
          <w:position w:val="0"/>
        </w:rPr>
        <w:t>6</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US International Trade Commission (US-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TC) circulates estimates from a low US$ 43 billion to a high US$ 102 billion for American industries alone</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7</w:t>
      </w:r>
      <w:r>
        <w:rPr>
          <w:lang w:val="en-US" w:eastAsia="en-US" w:bidi="en-US"/>
          <w:w w:val="100"/>
          <w:spacing w:val="0"/>
          <w:color w:val="000000"/>
          <w:shd w:val="clear" w:color="auto" w:fill="80FFFF"/>
          <w:position w:val="0"/>
        </w:rPr>
        <w:t>.</w:t>
      </w:r>
    </w:p>
    <w:p>
      <w:pPr>
        <w:pStyle w:val="Style244"/>
        <w:widowControl w:val="0"/>
        <w:keepNext w:val="0"/>
        <w:keepLines w:val="0"/>
        <w:shd w:val="clear" w:color="auto" w:fill="auto"/>
        <w:bidi w:val="0"/>
        <w:spacing w:before="0" w:after="0" w:line="182" w:lineRule="exact"/>
        <w:ind w:left="0" w:right="0" w:firstLine="43"/>
      </w:pPr>
      <w:r>
        <w:rPr>
          <w:lang w:val="en-US" w:eastAsia="en-US" w:bidi="en-US"/>
          <w:w w:val="100"/>
          <w:spacing w:val="0"/>
          <w:color w:val="000000"/>
          <w:position w:val="0"/>
        </w:rPr>
        <w:t>These extravagant claims, though mostly unsubstantiated, are repeated by the US Government to increase the patent pressure on countries in GATT. If the US-ITC figures were to be extrapolated worldwide, we would be talking about anything between US$ 100 and 300 billion. In practice the rich countries of the North are demanding, through strengthened patent systems in the South, that these extra funds be transferred from the poor countries of the South. This compares with a total Third World export income (including OPEC) in 1987 of some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500 billion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If this absurd “scare strategy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were to work, it would exacerbate the current Third World debt crisis 10 times over. Such claims contrast sharply with more serious attempts to analyze the situation and amend IPR schemes to promote development, as pursued in UNCTAD and WIPO over the pas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20 years.</w:t>
      </w:r>
    </w:p>
    <w:p>
      <w:pPr>
        <w:pStyle w:val="Style244"/>
        <w:widowControl w:val="0"/>
        <w:keepNext w:val="0"/>
        <w:keepLines w:val="0"/>
        <w:shd w:val="clear" w:color="auto" w:fill="auto"/>
        <w:bidi w:val="0"/>
        <w:spacing w:before="0" w:after="0" w:line="182" w:lineRule="exact"/>
        <w:ind w:left="0" w:right="0" w:firstLine="43"/>
      </w:pPr>
      <w:r>
        <w:rPr>
          <w:lang w:val="en-US" w:eastAsia="en-US" w:bidi="en-US"/>
          <w:w w:val="100"/>
          <w:spacing w:val="0"/>
          <w:color w:val="000000"/>
          <w:position w:val="0"/>
        </w:rPr>
        <w:t xml:space="preserve">The US is not just waiting for the outcome in GATT. Bilaterally, the US began sanctioning those developing countries without strong IPR regimes. The 1988 Trade Act set up a “watch list of 36 countries without strong patent laws. Brazil, China, India, Korea, Mexico, Taiwan and Thailand, amongst others, are under intense pressure to amend their patent laws. If they do not respond in a way that satisfies the US, trade sanctions could follow. Several countries can already explain what that means. US import tariffs on US$ </w:t>
      </w:r>
      <w:r>
        <w:rPr>
          <w:lang w:val="en-US" w:eastAsia="en-US" w:bidi="en-US"/>
          <w:w w:val="100"/>
          <w:spacing w:val="0"/>
          <w:color w:val="000000"/>
          <w:shd w:val="clear" w:color="auto" w:fill="80FFFF"/>
          <w:position w:val="0"/>
        </w:rPr>
        <w:t>16§</w:t>
      </w:r>
      <w:r>
        <w:rPr>
          <w:lang w:val="en-US" w:eastAsia="en-US" w:bidi="en-US"/>
          <w:w w:val="100"/>
          <w:spacing w:val="0"/>
          <w:color w:val="000000"/>
          <w:position w:val="0"/>
        </w:rPr>
        <w:t xml:space="preserve"> million worth of goods from Thailand have been increased because of lax enforcement of intellectual property laws there</w:t>
      </w:r>
      <w:r>
        <w:rPr>
          <w:lang w:val="en-US" w:eastAsia="en-US" w:bidi="en-US"/>
          <w:vertAlign w:val="superscript"/>
          <w:w w:val="100"/>
          <w:spacing w:val="0"/>
          <w:color w:val="000000"/>
          <w:shd w:val="clear" w:color="auto" w:fill="80FFFF"/>
          <w:position w:val="0"/>
        </w:rPr>
        <w:t>8</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Brazil faced punitive tariffs, valued at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39 million, on exports to the US because they would not grant patents on US drugs </w:t>
      </w:r>
      <w:r>
        <w:rPr>
          <w:rStyle w:val="CharStyle1557"/>
          <w:vertAlign w:val="superscript"/>
          <w:shd w:val="clear" w:color="auto" w:fill="80FFFF"/>
        </w:rPr>
        <w:t>9</w:t>
      </w:r>
      <w:r>
        <w:rPr>
          <w:rStyle w:val="CharStyle1557"/>
        </w:rPr>
        <w:t xml:space="preserve">. </w:t>
      </w:r>
      <w:r>
        <w:rPr>
          <w:lang w:val="en-US" w:eastAsia="en-US" w:bidi="en-US"/>
          <w:w w:val="100"/>
          <w:spacing w:val="0"/>
          <w:color w:val="000000"/>
          <w:position w:val="0"/>
        </w:rPr>
        <w:t>Some countries, such as Mexico, have given in to the pressure by changing their laws, but many are still resisting.</w:t>
      </w:r>
    </w:p>
    <w:p>
      <w:pPr>
        <w:pStyle w:val="Style244"/>
        <w:widowControl w:val="0"/>
        <w:keepNext w:val="0"/>
        <w:keepLines w:val="0"/>
        <w:shd w:val="clear" w:color="auto" w:fill="auto"/>
        <w:bidi w:val="0"/>
        <w:spacing w:before="0" w:after="0" w:line="182" w:lineRule="exact"/>
        <w:ind w:left="0" w:right="0" w:firstLine="43"/>
      </w:pPr>
      <w:r>
        <w:rPr>
          <w:lang w:val="en-US" w:eastAsia="en-US" w:bidi="en-US"/>
          <w:w w:val="100"/>
          <w:spacing w:val="0"/>
          <w:color w:val="000000"/>
          <w:position w:val="0"/>
        </w:rPr>
        <w:t xml:space="preserve">What the industrialized countries are now demanding in GATT is to </w:t>
      </w:r>
      <w:r>
        <w:rPr>
          <w:lang w:val="en-US" w:eastAsia="en-US" w:bidi="en-US"/>
          <w:w w:val="100"/>
          <w:spacing w:val="0"/>
          <w:color w:val="000000"/>
          <w:shd w:val="clear" w:color="auto" w:fill="80FFFF"/>
          <w:position w:val="0"/>
        </w:rPr>
        <w:t>fr</w:t>
      </w:r>
      <w:r>
        <w:rPr>
          <w:lang w:val="en-US" w:eastAsia="en-US" w:bidi="en-US"/>
          <w:w w:val="100"/>
          <w:spacing w:val="0"/>
          <w:color w:val="000000"/>
          <w:position w:val="0"/>
        </w:rPr>
        <w:t>eeze the existing world division of labour. Intellectual property rights are the key to controlling technology and are firmly in the hands of a few.</w:t>
      </w:r>
      <w:r>
        <w:br w:type="page"/>
      </w:r>
    </w:p>
    <w:p>
      <w:pPr>
        <w:pStyle w:val="Style790"/>
        <w:widowControl w:val="0"/>
        <w:keepNext w:val="0"/>
        <w:keepLines w:val="0"/>
        <w:shd w:val="clear" w:color="auto" w:fill="auto"/>
        <w:bidi w:val="0"/>
        <w:jc w:val="right"/>
        <w:spacing w:before="0" w:after="0" w:line="278" w:lineRule="exact"/>
        <w:ind w:left="460" w:right="0" w:firstLine="0"/>
      </w:pPr>
      <w:r>
        <w:rPr>
          <w:rStyle w:val="CharStyle1007"/>
        </w:rPr>
        <w:t>Ministeri</w:t>
      </w:r>
      <w:r>
        <w:rPr>
          <w:rStyle w:val="CharStyle1007"/>
          <w:shd w:val="clear" w:color="auto" w:fill="80FFFF"/>
        </w:rPr>
        <w:t>a</w:t>
      </w:r>
      <w:r>
        <w:rPr>
          <w:rStyle w:val="CharStyle1007"/>
        </w:rPr>
        <w:t>l Declaration on the Uruguay Round Mandate on TRIPs</w:t>
      </w:r>
    </w:p>
    <w:p>
      <w:pPr>
        <w:pStyle w:val="Style244"/>
        <w:widowControl w:val="0"/>
        <w:keepNext w:val="0"/>
        <w:keepLines w:val="0"/>
        <w:shd w:val="clear" w:color="auto" w:fill="auto"/>
        <w:bidi w:val="0"/>
        <w:spacing w:before="0" w:after="120" w:line="173" w:lineRule="exact"/>
        <w:ind w:left="0" w:right="0" w:firstLine="54"/>
      </w:pPr>
      <w:r>
        <w:pict>
          <v:shape id="_x0000_s1819" type="#_x0000_t202" style="position:absolute;margin-left:239.15pt;margin-top:343.45pt;width:77.3pt;height:117.2pt;z-index:-125828973;mso-wrap-distance-left:5pt;mso-wrap-distance-right:7.9pt;mso-wrap-distance-bottom:4.45pt;mso-position-horizontal-relative:margin;mso-position-vertical-relative:margin" filled="f" stroked="f">
            <v:textbox style="mso-fit-shape-to-text:t" inset="0,0,0,0">
              <w:txbxContent>
                <w:p>
                  <w:pPr>
                    <w:pStyle w:val="Style1834"/>
                    <w:widowControl w:val="0"/>
                    <w:keepNext w:val="0"/>
                    <w:keepLines w:val="0"/>
                    <w:shd w:val="clear" w:color="auto" w:fill="auto"/>
                    <w:bidi w:val="0"/>
                    <w:spacing w:before="0" w:after="0"/>
                    <w:ind w:left="0" w:right="0" w:firstLine="0"/>
                  </w:pPr>
                  <w:r>
                    <w:rPr>
                      <w:rStyle w:val="CharStyle1836"/>
                      <w:i w:val="0"/>
                      <w:iCs w:val="0"/>
                    </w:rPr>
                    <w:t xml:space="preserve">“A GATT </w:t>
                  </w:r>
                  <w:r>
                    <w:rPr>
                      <w:rStyle w:val="CharStyle1835"/>
                      <w:i/>
                      <w:iCs/>
                    </w:rPr>
                    <w:t>Agreement must not permit a reduction in intellectual property protect from levels already afforded in major industrialized countries. Other</w:t>
                    <w:t xml:space="preserve">wise, the entire exercise has been </w:t>
                  </w:r>
                  <w:r>
                    <w:rPr>
                      <w:rStyle w:val="CharStyle1835"/>
                      <w:i/>
                      <w:iCs/>
                      <w:shd w:val="clear" w:color="auto" w:fill="80FFFF"/>
                    </w:rPr>
                    <w:t>a</w:t>
                  </w:r>
                  <w:r>
                    <w:rPr>
                      <w:rStyle w:val="CharStyle1835"/>
                      <w:i/>
                      <w:iCs/>
                    </w:rPr>
                    <w:t xml:space="preserve"> failure.</w:t>
                  </w:r>
                  <w:r>
                    <w:rPr>
                      <w:rStyle w:val="CharStyle1835"/>
                      <w:i/>
                      <w:iCs/>
                      <w:shd w:val="clear" w:color="auto" w:fill="80FFFF"/>
                    </w:rPr>
                    <w:t>"</w:t>
                  </w:r>
                </w:p>
                <w:p>
                  <w:pPr>
                    <w:pStyle w:val="Style1830"/>
                    <w:widowControl w:val="0"/>
                    <w:keepNext w:val="0"/>
                    <w:keepLines w:val="0"/>
                    <w:shd w:val="clear" w:color="auto" w:fill="auto"/>
                    <w:bidi w:val="0"/>
                    <w:jc w:val="right"/>
                    <w:spacing w:before="0" w:after="0" w:line="106" w:lineRule="exact"/>
                    <w:ind w:left="680" w:right="0" w:firstLine="0"/>
                  </w:pPr>
                  <w:r>
                    <w:rPr>
                      <w:rStyle w:val="CharStyle1831"/>
                    </w:rPr>
                    <w:t>William Du</w:t>
                  </w:r>
                  <w:r>
                    <w:rPr>
                      <w:rStyle w:val="CharStyle1831"/>
                      <w:shd w:val="clear" w:color="auto" w:fill="80FFFF"/>
                    </w:rPr>
                    <w:t>ffc</w:t>
                  </w:r>
                  <w:r>
                    <w:rPr>
                      <w:rStyle w:val="CharStyle1831"/>
                    </w:rPr>
                    <w:t>y, Monsanto Co</w:t>
                  </w:r>
                  <w:r>
                    <w:rPr>
                      <w:rStyle w:val="CharStyle1831"/>
                      <w:shd w:val="clear" w:color="auto" w:fill="80FFFF"/>
                    </w:rPr>
                    <w:t xml:space="preserve">., </w:t>
                  </w:r>
                  <w:r>
                    <w:rPr>
                      <w:rStyle w:val="CharStyle1831"/>
                    </w:rPr>
                    <w:t>1989</w:t>
                  </w:r>
                </w:p>
              </w:txbxContent>
            </v:textbox>
            <w10:wrap type="square" anchorx="margin" anchory="margin"/>
          </v:shape>
        </w:pict>
      </w:r>
      <w:r>
        <w:rPr>
          <w:rStyle w:val="CharStyle1557"/>
        </w:rPr>
        <w:t>P</w:t>
      </w:r>
      <w:r>
        <w:rPr>
          <w:rStyle w:val="CharStyle1557"/>
          <w:shd w:val="clear" w:color="auto" w:fill="80FFFF"/>
        </w:rPr>
        <w:t>a</w:t>
      </w:r>
      <w:r>
        <w:rPr>
          <w:rStyle w:val="CharStyle1557"/>
        </w:rPr>
        <w:t>ragraph</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“In order to reduce the distortions and impediments to international trade, and taking into account the need to promote effective and adequate protection of intellectual property rights, and to ensure that measures and procedures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enforce intellectual property rights do not themselves become barriers to legitimate trade, the negotiations shall aim to clarify GATT provisions and elaborate as appropriate ne</w:t>
      </w:r>
      <w:r>
        <w:rPr>
          <w:lang w:val="en-US" w:eastAsia="en-US" w:bidi="en-US"/>
          <w:w w:val="100"/>
          <w:spacing w:val="0"/>
          <w:color w:val="000000"/>
          <w:shd w:val="clear" w:color="auto" w:fill="80FFFF"/>
          <w:position w:val="0"/>
        </w:rPr>
        <w:t xml:space="preserve">w </w:t>
      </w:r>
      <w:r>
        <w:rPr>
          <w:lang w:val="en-US" w:eastAsia="en-US" w:bidi="en-US"/>
          <w:w w:val="100"/>
          <w:spacing w:val="0"/>
          <w:color w:val="000000"/>
          <w:position w:val="0"/>
        </w:rPr>
        <w:t>rules and disciplines.</w:t>
      </w:r>
      <w:r>
        <w:rPr>
          <w:lang w:val="en-US" w:eastAsia="en-US" w:bidi="en-US"/>
          <w:w w:val="100"/>
          <w:spacing w:val="0"/>
          <w:color w:val="000000"/>
          <w:shd w:val="clear" w:color="auto" w:fill="80FFFF"/>
          <w:position w:val="0"/>
        </w:rPr>
        <w:t>”</w:t>
      </w:r>
    </w:p>
    <w:p>
      <w:pPr>
        <w:pStyle w:val="Style244"/>
        <w:widowControl w:val="0"/>
        <w:keepNext w:val="0"/>
        <w:keepLines w:val="0"/>
        <w:shd w:val="clear" w:color="auto" w:fill="auto"/>
        <w:bidi w:val="0"/>
        <w:spacing w:before="0" w:after="120" w:line="173" w:lineRule="exact"/>
        <w:ind w:left="0" w:right="0" w:firstLine="54"/>
      </w:pPr>
      <w:r>
        <w:rPr>
          <w:rStyle w:val="CharStyle1557"/>
        </w:rPr>
        <w:t>Paragraph</w:t>
      </w:r>
      <w:r>
        <w:rPr>
          <w:lang w:val="en-US" w:eastAsia="en-US" w:bidi="en-US"/>
          <w:w w:val="100"/>
          <w:spacing w:val="0"/>
          <w:color w:val="000000"/>
          <w:position w:val="0"/>
        </w:rPr>
        <w:t xml:space="preserve"> 2, “Negotiations shall aim to develop a multilateral framework of principles, rules and disciplines dealing with international trade in counterfeit goods, taking into account work already undertaken in the GATT.”</w:t>
      </w:r>
    </w:p>
    <w:p>
      <w:pPr>
        <w:pStyle w:val="Style244"/>
        <w:widowControl w:val="0"/>
        <w:keepNext w:val="0"/>
        <w:keepLines w:val="0"/>
        <w:shd w:val="clear" w:color="auto" w:fill="auto"/>
        <w:bidi w:val="0"/>
        <w:spacing w:before="0" w:after="120" w:line="173" w:lineRule="exact"/>
        <w:ind w:left="0" w:right="0" w:firstLine="54"/>
      </w:pPr>
      <w:r>
        <w:rPr>
          <w:rStyle w:val="CharStyle1557"/>
        </w:rPr>
        <w:t>Paragraph</w:t>
      </w:r>
      <w:r>
        <w:rPr>
          <w:lang w:val="en-US" w:eastAsia="en-US" w:bidi="en-US"/>
          <w:w w:val="100"/>
          <w:spacing w:val="0"/>
          <w:color w:val="000000"/>
          <w:position w:val="0"/>
        </w:rPr>
        <w:t xml:space="preserve"> 3, “These negotiations shall be without prejudice to other complementary initiatives that may be taken in the World Intellectual Property Organization and elsewhere to deal with these matters.”</w:t>
      </w:r>
    </w:p>
    <w:p>
      <w:pPr>
        <w:pStyle w:val="Style244"/>
        <w:widowControl w:val="0"/>
        <w:keepNext w:val="0"/>
        <w:keepLines w:val="0"/>
        <w:shd w:val="clear" w:color="auto" w:fill="auto"/>
        <w:bidi w:val="0"/>
        <w:spacing w:before="0" w:after="116" w:line="173" w:lineRule="exact"/>
        <w:ind w:left="0" w:right="0" w:firstLine="54"/>
      </w:pPr>
      <w:r>
        <w:rPr>
          <w:lang w:val="en-US" w:eastAsia="en-US" w:bidi="en-US"/>
          <w:w w:val="100"/>
          <w:spacing w:val="0"/>
          <w:color w:val="000000"/>
          <w:position w:val="0"/>
        </w:rPr>
        <w:t>This mandate has been interpreted in two widely different directions by the North and the South. For the South, international trade in counterfeit goods might have looked like legitimate grounds for GATT oversight. But the North has used the entire exercise as a means to lay down new international rules and norms for IPR protection. They have concentrated on new provisions for GATT, whilst almost ignoring the clarification of existing ones. They now show little interest in codes of conduct on trade in counterfeit goods, and certainly appear unhampered by any impact TRIPs might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on long</w:t>
        <w:t>standing activities of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UNCTAD, o</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other bodies in the field. The mandate is meant to cover trade related aspects of IPRs. The North has re-construed it to cover stronger patent protection worldwide and no more.</w:t>
      </w:r>
    </w:p>
    <w:p>
      <w:pPr>
        <w:pStyle w:val="Style244"/>
        <w:widowControl w:val="0"/>
        <w:keepNext w:val="0"/>
        <w:keepLines w:val="0"/>
        <w:shd w:val="clear" w:color="auto" w:fill="auto"/>
        <w:bidi w:val="0"/>
        <w:spacing w:before="0" w:after="0" w:line="178" w:lineRule="exact"/>
        <w:ind w:left="0" w:right="0" w:firstLine="54"/>
      </w:pPr>
      <w:r>
        <w:rPr>
          <w:lang w:val="en-US" w:eastAsia="en-US" w:bidi="en-US"/>
          <w:w w:val="100"/>
          <w:spacing w:val="0"/>
          <w:color w:val="000000"/>
          <w:position w:val="0"/>
        </w:rPr>
        <w:t>This approach of the North is clearly in breach of the commitments they made at the</w:t>
      </w:r>
    </w:p>
    <w:p>
      <w:pPr>
        <w:pStyle w:val="Style244"/>
        <w:widowControl w:val="0"/>
        <w:keepNext w:val="0"/>
        <w:keepLines w:val="0"/>
        <w:shd w:val="clear" w:color="auto" w:fill="auto"/>
        <w:bidi w:val="0"/>
        <w:spacing w:before="0" w:after="156" w:line="173" w:lineRule="exact"/>
        <w:ind w:left="0" w:right="0" w:firstLine="39"/>
      </w:pPr>
      <w:r>
        <w:br w:type="column"/>
      </w:r>
      <w:r>
        <w:rPr>
          <w:lang w:val="en-US" w:eastAsia="en-US" w:bidi="en-US"/>
          <w:w w:val="100"/>
          <w:spacing w:val="0"/>
          <w:color w:val="000000"/>
          <w:position w:val="0"/>
        </w:rPr>
        <w:t>opening session of the Uruguay Round which stated that, “The developed countries do not expect the developing countries, in the course of trade negotiations, to make contributions which are inconsistent with their individual development, financial and trade needs. Developed contracting parties shall therefore not seek, neither shall less-developed contractin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parties be required to make, concessions that are inconsistent with the with latter’s development, financial and trade needs.”</w:t>
      </w:r>
    </w:p>
    <w:p>
      <w:pPr>
        <w:pStyle w:val="Style790"/>
        <w:widowControl w:val="0"/>
        <w:keepNext w:val="0"/>
        <w:keepLines w:val="0"/>
        <w:shd w:val="clear" w:color="auto" w:fill="auto"/>
        <w:bidi w:val="0"/>
        <w:jc w:val="right"/>
        <w:spacing w:before="0" w:after="205" w:line="278" w:lineRule="exact"/>
        <w:ind w:left="460" w:right="0" w:firstLine="0"/>
      </w:pPr>
      <w:r>
        <w:rPr>
          <w:rStyle w:val="CharStyle1007"/>
        </w:rPr>
        <w:t>Proposals fro</w:t>
      </w:r>
      <w:r>
        <w:rPr>
          <w:rStyle w:val="CharStyle1007"/>
          <w:shd w:val="clear" w:color="auto" w:fill="80FFFF"/>
        </w:rPr>
        <w:t xml:space="preserve">m </w:t>
      </w:r>
      <w:r>
        <w:rPr>
          <w:rStyle w:val="CharStyle1007"/>
        </w:rPr>
        <w:t>the North</w:t>
      </w:r>
    </w:p>
    <w:p>
      <w:pPr>
        <w:pStyle w:val="Style244"/>
        <w:widowControl w:val="0"/>
        <w:keepNext w:val="0"/>
        <w:keepLines w:val="0"/>
        <w:shd w:val="clear" w:color="auto" w:fill="auto"/>
        <w:bidi w:val="0"/>
        <w:spacing w:before="0" w:after="120" w:line="173" w:lineRule="exact"/>
        <w:ind w:left="0" w:right="0" w:firstLine="39"/>
      </w:pPr>
      <w:r>
        <w:rPr>
          <w:lang w:val="en-US" w:eastAsia="en-US" w:bidi="en-US"/>
          <w:w w:val="100"/>
          <w:spacing w:val="0"/>
          <w:color w:val="000000"/>
          <w:position w:val="0"/>
        </w:rPr>
        <w:t xml:space="preserve">The proposals for </w:t>
      </w:r>
      <w:r>
        <w:rPr>
          <w:lang w:val="en-US" w:eastAsia="en-US" w:bidi="en-US"/>
          <w:w w:val="100"/>
          <w:spacing w:val="0"/>
          <w:color w:val="000000"/>
          <w:shd w:val="clear" w:color="auto" w:fill="80FFFF"/>
          <w:position w:val="0"/>
        </w:rPr>
        <w:t xml:space="preserve">a </w:t>
      </w:r>
      <w:r>
        <w:rPr>
          <w:lang w:val="en-US" w:eastAsia="en-US" w:bidi="en-US"/>
          <w:w w:val="100"/>
          <w:spacing w:val="0"/>
          <w:color w:val="000000"/>
          <w:position w:val="0"/>
        </w:rPr>
        <w:t>legal agreemen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on TRIPs coming from Northern delega</w:t>
        <w:t>tions have three basic objectives:</w:t>
      </w:r>
    </w:p>
    <w:p>
      <w:pPr>
        <w:pStyle w:val="Style244"/>
        <w:widowControl w:val="0"/>
        <w:keepNext w:val="0"/>
        <w:keepLines w:val="0"/>
        <w:shd w:val="clear" w:color="auto" w:fill="auto"/>
        <w:bidi w:val="0"/>
        <w:spacing w:before="0" w:after="120" w:line="173" w:lineRule="exact"/>
        <w:ind w:left="0" w:right="0" w:firstLine="39"/>
      </w:pPr>
      <w:r>
        <w:pict>
          <v:shape id="_x0000_s1820" type="#_x0000_t202" style="position:absolute;margin-left:320.3pt;margin-top:475.2pt;width:62.9pt;height:190.55pt;z-index:-125828972;mso-wrap-distance-left:5.75pt;mso-wrap-distance-right:5pt;mso-position-horizontal-relative:margin;mso-position-vertical-relative:margin" filled="f" stroked="f">
            <v:textbox style="mso-fit-shape-to-text:t" inset="0,0,0,0">
              <w:txbxContent>
                <w:p>
                  <w:pPr>
                    <w:pStyle w:val="Style790"/>
                    <w:widowControl w:val="0"/>
                    <w:keepNext w:val="0"/>
                    <w:keepLines w:val="0"/>
                    <w:shd w:val="clear" w:color="auto" w:fill="auto"/>
                    <w:bidi w:val="0"/>
                    <w:jc w:val="right"/>
                    <w:spacing w:before="0" w:after="0" w:line="283" w:lineRule="exact"/>
                    <w:ind w:left="0" w:right="0" w:firstLine="0"/>
                  </w:pPr>
                  <w:r>
                    <w:rPr>
                      <w:rStyle w:val="CharStyle1234"/>
                    </w:rPr>
                    <w:t>Priorities</w:t>
                  </w:r>
                </w:p>
                <w:p>
                  <w:pPr>
                    <w:pStyle w:val="Style790"/>
                    <w:widowControl w:val="0"/>
                    <w:keepNext w:val="0"/>
                    <w:keepLines w:val="0"/>
                    <w:shd w:val="clear" w:color="auto" w:fill="auto"/>
                    <w:bidi w:val="0"/>
                    <w:jc w:val="right"/>
                    <w:spacing w:before="0" w:after="0" w:line="283" w:lineRule="exact"/>
                    <w:ind w:left="0" w:right="0" w:firstLine="0"/>
                  </w:pPr>
                  <w:r>
                    <w:rPr>
                      <w:rStyle w:val="CharStyle1234"/>
                      <w:shd w:val="clear" w:color="auto" w:fill="80FFFF"/>
                    </w:rPr>
                    <w:t>o</w:t>
                  </w:r>
                  <w:r>
                    <w:rPr>
                      <w:rStyle w:val="CharStyle1234"/>
                    </w:rPr>
                    <w:t>f</w:t>
                  </w:r>
                </w:p>
                <w:p>
                  <w:pPr>
                    <w:pStyle w:val="Style790"/>
                    <w:widowControl w:val="0"/>
                    <w:keepNext w:val="0"/>
                    <w:keepLines w:val="0"/>
                    <w:shd w:val="clear" w:color="auto" w:fill="auto"/>
                    <w:bidi w:val="0"/>
                    <w:jc w:val="right"/>
                    <w:spacing w:before="0" w:after="208" w:line="283" w:lineRule="exact"/>
                    <w:ind w:left="0" w:right="0" w:firstLine="0"/>
                  </w:pPr>
                  <w:r>
                    <w:rPr>
                      <w:rStyle w:val="CharStyle1234"/>
                    </w:rPr>
                    <w:t>the South</w:t>
                  </w:r>
                </w:p>
                <w:p>
                  <w:pPr>
                    <w:pStyle w:val="Style244"/>
                    <w:widowControl w:val="0"/>
                    <w:keepNext w:val="0"/>
                    <w:keepLines w:val="0"/>
                    <w:shd w:val="clear" w:color="auto" w:fill="auto"/>
                    <w:bidi w:val="0"/>
                    <w:spacing w:before="0" w:after="0" w:line="173" w:lineRule="exact"/>
                    <w:ind w:left="0" w:right="0" w:firstLine="91"/>
                  </w:pPr>
                  <w:r>
                    <w:rPr>
                      <w:rStyle w:val="CharStyle1105"/>
                    </w:rPr>
                    <w:t>The South’s ap</w:t>
                    <w:t>proach to the TRIPs negotia</w:t>
                    <w:t>tion is geared towards protect</w:t>
                    <w:t>ing the liberty of sovereign nations to esta</w:t>
                    <w:t>blish their own norms and prin</w:t>
                    <w:t>ciples of IPR protection in relation to the needs of their peopl</w:t>
                  </w:r>
                  <w:r>
                    <w:rPr>
                      <w:rStyle w:val="CharStyle1105"/>
                      <w:shd w:val="clear" w:color="auto" w:fill="80FFFF"/>
                    </w:rPr>
                    <w:t>e.</w:t>
                  </w:r>
                  <w:r>
                    <w:rPr>
                      <w:rStyle w:val="CharStyle1105"/>
                    </w:rPr>
                    <w:t>.. not</w:t>
                  </w:r>
                </w:p>
              </w:txbxContent>
            </v:textbox>
            <w10:wrap type="square" anchorx="margin" anchory="margin"/>
          </v:shape>
        </w:pict>
      </w:r>
      <w:r>
        <w:rPr>
          <w:lang w:val="en-US" w:eastAsia="en-US" w:bidi="en-US"/>
          <w:w w:val="100"/>
          <w:spacing w:val="0"/>
          <w:color w:val="000000"/>
          <w:position w:val="0"/>
        </w:rPr>
        <w:t>Firstly, to achiev</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uniform</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international standards of IPR protection, and their proposals reflect their own level of standards.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want patents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long duration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20 years f</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om date of filing. In many Third World countries, patents are valid for much shorter terms. Apart, perhaps, from some life forms, the North would allow no exceptions as to what can be patented. In sharp contrast with the national laws of most developing countries, no provisions are made for excluding medicine, food or other goods vital for national security from IP</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protection. In fact, the North wants to extend the menu of available IPRs to protect integrated circuit layout design, appellations of origin,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even trade secrets. This is essentially a means of raising “softer” forms of IPR protection to the level of the almighty industrial patent.</w:t>
      </w:r>
    </w:p>
    <w:p>
      <w:pPr>
        <w:pStyle w:val="Style244"/>
        <w:widowControl w:val="0"/>
        <w:keepNext w:val="0"/>
        <w:keepLines w:val="0"/>
        <w:shd w:val="clear" w:color="auto" w:fill="auto"/>
        <w:bidi w:val="0"/>
        <w:spacing w:before="0" w:after="0" w:line="173" w:lineRule="exact"/>
        <w:ind w:left="0" w:right="0" w:firstLine="39"/>
      </w:pPr>
      <w:r>
        <w:pict>
          <v:shape id="_x0000_s1821" type="#_x0000_t202" style="position:absolute;margin-left:323.65pt;margin-top:664.55pt;width:152.15pt;height:18.55pt;z-index:-125828971;mso-wrap-distance-left:10.1pt;mso-wrap-distance-right:5pt;mso-position-horizontal-relative:margin;mso-position-vertical-relative:margin" filled="f" stroked="f">
            <v:textbox style="mso-fit-shape-to-text:t" inset="0,0,0,0">
              <w:txbxContent>
                <w:p>
                  <w:pPr>
                    <w:pStyle w:val="Style244"/>
                    <w:widowControl w:val="0"/>
                    <w:keepNext w:val="0"/>
                    <w:keepLines w:val="0"/>
                    <w:shd w:val="clear" w:color="auto" w:fill="auto"/>
                    <w:bidi w:val="0"/>
                    <w:jc w:val="left"/>
                    <w:spacing w:before="0" w:after="0" w:line="130" w:lineRule="exact"/>
                    <w:ind w:left="0" w:right="0" w:firstLine="29"/>
                  </w:pPr>
                  <w:r>
                    <w:rPr>
                      <w:rStyle w:val="CharStyle1105"/>
                    </w:rPr>
                    <w:t>those of the</w:t>
                  </w:r>
                </w:p>
                <w:p>
                  <w:pPr>
                    <w:pStyle w:val="Style244"/>
                    <w:widowControl w:val="0"/>
                    <w:keepNext w:val="0"/>
                    <w:keepLines w:val="0"/>
                    <w:shd w:val="clear" w:color="auto" w:fill="auto"/>
                    <w:bidi w:val="0"/>
                    <w:jc w:val="left"/>
                    <w:spacing w:before="0" w:after="0" w:line="130" w:lineRule="exact"/>
                    <w:ind w:left="0" w:right="0" w:firstLine="29"/>
                  </w:pPr>
                  <w:r>
                    <w:rPr>
                      <w:rStyle w:val="CharStyle1105"/>
                    </w:rPr>
                    <w:t>multinationals’ shareholders in the North. For</w:t>
                  </w:r>
                </w:p>
              </w:txbxContent>
            </v:textbox>
            <w10:wrap type="square" side="left" anchorx="margin" anchory="margin"/>
          </v:shape>
        </w:pict>
      </w:r>
      <w:r>
        <w:pict>
          <v:shape id="_x0000_s1822" type="#_x0000_t202" style="position:absolute;margin-left:323.9pt;margin-top:122.25pt;width:152.4pt;height:97.6pt;z-index:-125828970;mso-wrap-distance-left:5pt;mso-wrap-distance-right:5pt;mso-position-horizontal-relative:margin;mso-position-vertical-relative:margin" filled="f" stroked="f">
            <v:textbox style="mso-fit-shape-to-text:t" inset="0,0,0,0">
              <w:txbxContent>
                <w:p>
                  <w:pPr>
                    <w:pStyle w:val="Style244"/>
                    <w:widowControl w:val="0"/>
                    <w:keepNext w:val="0"/>
                    <w:keepLines w:val="0"/>
                    <w:shd w:val="clear" w:color="auto" w:fill="auto"/>
                    <w:bidi w:val="0"/>
                    <w:spacing w:before="0" w:after="60" w:line="173" w:lineRule="exact"/>
                    <w:ind w:left="0" w:right="0" w:firstLine="29"/>
                  </w:pPr>
                  <w:r>
                    <w:rPr>
                      <w:rStyle w:val="CharStyle1105"/>
                      <w:shd w:val="clear" w:color="auto" w:fill="80FFFF"/>
                    </w:rPr>
                    <w:t>m</w:t>
                  </w:r>
                  <w:r>
                    <w:rPr>
                      <w:rStyle w:val="CharStyle1105"/>
                    </w:rPr>
                    <w:t>e</w:t>
                  </w:r>
                  <w:r>
                    <w:rPr>
                      <w:rStyle w:val="CharStyle1105"/>
                      <w:shd w:val="clear" w:color="auto" w:fill="80FFFF"/>
                    </w:rPr>
                    <w:t>n</w:t>
                  </w:r>
                  <w:r>
                    <w:rPr>
                      <w:rStyle w:val="CharStyle1105"/>
                    </w:rPr>
                    <w:t>t</w:t>
                  </w:r>
                  <w:r>
                    <w:rPr>
                      <w:rStyle w:val="CharStyle1105"/>
                      <w:shd w:val="clear" w:color="auto" w:fill="80FFFF"/>
                    </w:rPr>
                    <w:t>,</w:t>
                  </w:r>
                  <w:r>
                    <w:rPr>
                      <w:rStyle w:val="CharStyle1105"/>
                    </w:rPr>
                    <w:t xml:space="preserve"> forfeiture, criminal sanctions, fines, compensation and the like. In practice, this will mean that the multinational corporations will monitor their markets and inform the authorities of illegal manufacture or trade. Perhaps the most disturbing aspect is that</w:t>
                  </w:r>
                </w:p>
                <w:p>
                  <w:pPr>
                    <w:pStyle w:val="Style244"/>
                    <w:widowControl w:val="0"/>
                    <w:keepNext w:val="0"/>
                    <w:keepLines w:val="0"/>
                    <w:shd w:val="clear" w:color="auto" w:fill="auto"/>
                    <w:bidi w:val="0"/>
                    <w:spacing w:before="0" w:after="0" w:line="173" w:lineRule="exact"/>
                    <w:ind w:left="0" w:right="0" w:firstLine="29"/>
                  </w:pPr>
                  <w:r>
                    <w:rPr>
                      <w:rStyle w:val="CharStyle1105"/>
                    </w:rPr>
                    <w:t>these provisions would extend to non</w:t>
                  </w:r>
                  <w:r>
                    <w:rPr>
                      <w:rStyle w:val="CharStyle1105"/>
                      <w:shd w:val="clear" w:color="auto" w:fill="80FFFF"/>
                    </w:rPr>
                  </w:r>
                  <w:r>
                    <w:rPr>
                      <w:rStyle w:val="CharStyle1105"/>
                    </w:rPr>
                    <w:t xml:space="preserve">contracting parties of the agreement, as parties to TRIPs can sanction non-adhering countries for </w:t>
                  </w:r>
                  <w:r>
                    <w:rPr>
                      <w:rStyle w:val="CharStyle1105"/>
                      <w:shd w:val="clear" w:color="auto" w:fill="80FFFF"/>
                    </w:rPr>
                    <w:t>I</w:t>
                  </w:r>
                  <w:r>
                    <w:rPr>
                      <w:rStyle w:val="CharStyle1105"/>
                    </w:rPr>
                    <w:t>PR infringement</w:t>
                  </w:r>
                  <w:r>
                    <w:rPr>
                      <w:rStyle w:val="CharStyle1105"/>
                      <w:shd w:val="clear" w:color="auto" w:fill="80FFFF"/>
                    </w:rPr>
                    <w:t>)</w:t>
                  </w:r>
                  <w:r>
                    <w:rPr>
                      <w:rStyle w:val="CharStyle1105"/>
                    </w:rPr>
                    <w:t>.</w:t>
                  </w:r>
                </w:p>
              </w:txbxContent>
            </v:textbox>
            <w10:wrap type="square" side="left" anchorx="margin" anchory="margin"/>
          </v:shape>
        </w:pict>
      </w:r>
      <w:r>
        <w:pict>
          <v:shape id="_x0000_s1823" type="#_x0000_t202" style="position:absolute;margin-left:3.5pt;margin-top:43.9pt;width:475.2pt;height:35.9pt;z-index:-125828969;mso-wrap-distance-left:5pt;mso-wrap-distance-right:5pt;mso-position-horizontal-relative:margin;mso-position-vertical-relative:margin" filled="f" stroked="f">
            <v:textbox style="mso-fit-shape-to-text:t" inset="0,0,0,0">
              <w:txbxContent>
                <w:p>
                  <w:pPr>
                    <w:pStyle w:val="Style1239"/>
                    <w:widowControl w:val="0"/>
                    <w:keepNext w:val="0"/>
                    <w:keepLines w:val="0"/>
                    <w:shd w:val="clear" w:color="auto" w:fill="auto"/>
                    <w:bidi w:val="0"/>
                    <w:jc w:val="left"/>
                    <w:spacing w:before="0" w:after="0" w:line="216" w:lineRule="exact"/>
                    <w:ind w:left="0" w:right="1040" w:firstLine="55"/>
                  </w:pPr>
                  <w:r>
                    <w:rPr>
                      <w:rStyle w:val="CharStyle1742"/>
                      <w:i/>
                      <w:iCs/>
                    </w:rPr>
                    <w:t>“</w:t>
                  </w:r>
                  <w:r>
                    <w:rPr>
                      <w:rStyle w:val="CharStyle1742"/>
                      <w:i/>
                      <w:iCs/>
                      <w:shd w:val="clear" w:color="auto" w:fill="80FFFF"/>
                    </w:rPr>
                    <w:t>O</w:t>
                  </w:r>
                  <w:r>
                    <w:rPr>
                      <w:rStyle w:val="CharStyle1742"/>
                      <w:i/>
                      <w:iCs/>
                    </w:rPr>
                    <w:t>ne feature that sets intellectual property apart from other items on the Uruguay Round agenda is that the discussion is not really about liberalisation but about increased protection.</w:t>
                  </w:r>
                  <w:r>
                    <w:rPr>
                      <w:rStyle w:val="CharStyle1829"/>
                      <w:i w:val="0"/>
                      <w:iCs w:val="0"/>
                    </w:rPr>
                    <w:t xml:space="preserve"> </w:t>
                  </w:r>
                  <w:r>
                    <w:rPr>
                      <w:rStyle w:val="CharStyle1829"/>
                      <w:i w:val="0"/>
                      <w:iCs w:val="0"/>
                      <w:shd w:val="clear" w:color="auto" w:fill="80FFFF"/>
                    </w:rPr>
                    <w:t>“</w:t>
                  </w:r>
                </w:p>
                <w:p>
                  <w:pPr>
                    <w:pStyle w:val="Style1830"/>
                    <w:widowControl w:val="0"/>
                    <w:keepNext w:val="0"/>
                    <w:keepLines w:val="0"/>
                    <w:shd w:val="clear" w:color="auto" w:fill="auto"/>
                    <w:bidi w:val="0"/>
                    <w:jc w:val="right"/>
                    <w:spacing w:before="0" w:after="0" w:line="130" w:lineRule="exact"/>
                    <w:ind w:left="7660" w:right="0" w:firstLine="0"/>
                  </w:pPr>
                  <w:r>
                    <w:rPr>
                      <w:rStyle w:val="CharStyle1831"/>
                    </w:rPr>
                    <w:t>Peter Ma</w:t>
                  </w:r>
                  <w:r>
                    <w:rPr>
                      <w:rStyle w:val="CharStyle1831"/>
                      <w:shd w:val="clear" w:color="auto" w:fill="80FFFF"/>
                    </w:rPr>
                    <w:t>n</w:t>
                  </w:r>
                  <w:r>
                    <w:rPr>
                      <w:rStyle w:val="CharStyle1831"/>
                    </w:rPr>
                    <w:t>tag</w:t>
                  </w:r>
                  <w:r>
                    <w:rPr>
                      <w:rStyle w:val="CharStyle1831"/>
                      <w:shd w:val="clear" w:color="auto" w:fill="80FFFF"/>
                    </w:rPr>
                    <w:t>n</w:t>
                  </w:r>
                  <w:r>
                    <w:rPr>
                      <w:rStyle w:val="CharStyle1831"/>
                    </w:rPr>
                    <w:t>on, Financial Times, London, 1989</w:t>
                  </w:r>
                </w:p>
              </w:txbxContent>
            </v:textbox>
            <w10:wrap type="topAndBottom" anchorx="margin" anchory="margin"/>
          </v:shape>
        </w:pict>
      </w:r>
      <w:r>
        <w:pict>
          <v:shape id="_x0000_s1824" type="#_x0000_t202" style="position:absolute;margin-left:10.7pt;margin-top:97.7pt;width:316.8pt;height:19.25pt;z-index:-125828968;mso-wrap-distance-left:5pt;mso-wrap-distance-right:5pt;mso-position-horizontal-relative:margin;mso-position-vertical-relative:margin" filled="f" stroked="f">
            <v:textbox style="mso-fit-shape-to-text:t" inset="0,0,0,0">
              <w:txbxContent>
                <w:p>
                  <w:pPr>
                    <w:pStyle w:val="Style1837"/>
                    <w:widowControl w:val="0"/>
                    <w:keepNext w:val="0"/>
                    <w:keepLines w:val="0"/>
                    <w:shd w:val="clear" w:color="auto" w:fill="auto"/>
                    <w:bidi w:val="0"/>
                    <w:jc w:val="left"/>
                    <w:spacing w:before="0" w:after="0" w:line="340" w:lineRule="exact"/>
                    <w:ind w:left="0" w:right="0"/>
                  </w:pPr>
                  <w:r>
                    <w:rPr>
                      <w:lang w:val="en-US" w:eastAsia="en-US" w:bidi="en-US"/>
                      <w:color w:val="000000"/>
                      <w:position w:val="0"/>
                    </w:rPr>
                    <w:t xml:space="preserve">The GATT </w:t>
                  </w:r>
                  <w:r>
                    <w:rPr>
                      <w:lang w:val="en-US" w:eastAsia="en-US" w:bidi="en-US"/>
                      <w:color w:val="000000"/>
                      <w:shd w:val="clear" w:color="auto" w:fill="80FFFF"/>
                      <w:position w:val="0"/>
                    </w:rPr>
                    <w:t>N</w:t>
                  </w:r>
                  <w:r>
                    <w:rPr>
                      <w:lang w:val="en-US" w:eastAsia="en-US" w:bidi="en-US"/>
                      <w:color w:val="000000"/>
                      <w:position w:val="0"/>
                    </w:rPr>
                    <w:t>egotiations</w:t>
                  </w:r>
                </w:p>
              </w:txbxContent>
            </v:textbox>
            <w10:wrap type="topAndBottom" anchorx="margin" anchory="margin"/>
          </v:shape>
        </w:pict>
      </w:r>
      <w:r>
        <w:pict>
          <v:shape id="_x0000_s1825" type="#_x0000_t202" style="position:absolute;margin-left:0.85pt;margin-top:120.9pt;width:316.1pt;height:99.4pt;z-index:-125828967;mso-wrap-distance-left:5pt;mso-wrap-distance-right:5pt;mso-position-horizontal-relative:margin;mso-position-vertical-relative:margin" filled="f" stroked="f">
            <v:textbox style="mso-fit-shape-to-text:t" inset="0,0,0,0">
              <w:txbxContent>
                <w:p>
                  <w:pPr>
                    <w:pStyle w:val="Style1834"/>
                    <w:widowControl w:val="0"/>
                    <w:keepNext w:val="0"/>
                    <w:keepLines w:val="0"/>
                    <w:shd w:val="clear" w:color="auto" w:fill="auto"/>
                    <w:bidi w:val="0"/>
                    <w:jc w:val="both"/>
                    <w:spacing w:before="0" w:after="0" w:line="211" w:lineRule="exact"/>
                    <w:ind w:left="0" w:right="0" w:firstLine="39"/>
                  </w:pPr>
                  <w:r>
                    <w:rPr>
                      <w:rStyle w:val="CharStyle1835"/>
                      <w:i/>
                      <w:iCs/>
                    </w:rPr>
                    <w:t>At the beginning of the Uruguay Round at Punta del Este in 1986, a mandate</w:t>
                  </w:r>
                  <w:r>
                    <w:rPr>
                      <w:rStyle w:val="CharStyle1836"/>
                      <w:i w:val="0"/>
                      <w:iCs w:val="0"/>
                    </w:rPr>
                    <w:t xml:space="preserve"> </w:t>
                  </w:r>
                  <w:r>
                    <w:rPr>
                      <w:rStyle w:val="CharStyle1836"/>
                      <w:i w:val="0"/>
                      <w:iCs w:val="0"/>
                      <w:shd w:val="clear" w:color="auto" w:fill="80FFFF"/>
                    </w:rPr>
                    <w:t xml:space="preserve">was </w:t>
                  </w:r>
                  <w:r>
                    <w:rPr>
                      <w:rStyle w:val="CharStyle1835"/>
                      <w:i/>
                      <w:iCs/>
                    </w:rPr>
                    <w:t xml:space="preserve">agreed upon to set the agenda of what was to be discussed in the Negotiating Group on TRIPs </w:t>
                  </w:r>
                  <w:r>
                    <w:rPr>
                      <w:rStyle w:val="CharStyle1835"/>
                      <w:i/>
                      <w:iCs/>
                      <w:shd w:val="clear" w:color="auto" w:fill="80FFFF"/>
                    </w:rPr>
                    <w:t>.</w:t>
                  </w:r>
                  <w:r>
                    <w:rPr>
                      <w:rStyle w:val="CharStyle1835"/>
                      <w:i/>
                      <w:iCs/>
                    </w:rPr>
                    <w:t xml:space="preserve"> It contains three distinct paragraphs. The first is the most fundamental, as it concerns the very scope of TRIPs. It states that the negotiating group should clarify existing GATT provisions as they relate to </w:t>
                  </w:r>
                  <w:r>
                    <w:rPr>
                      <w:rStyle w:val="CharStyle1835"/>
                      <w:i/>
                      <w:iCs/>
                      <w:shd w:val="clear" w:color="auto" w:fill="80FFFF"/>
                    </w:rPr>
                    <w:t>I</w:t>
                  </w:r>
                  <w:r>
                    <w:rPr>
                      <w:rStyle w:val="CharStyle1835"/>
                      <w:i/>
                      <w:iCs/>
                    </w:rPr>
                    <w:t>PRs and trade distortions. On that basis, the group may elaborate new rules and practices “as appropriate</w:t>
                  </w:r>
                  <w:r>
                    <w:rPr>
                      <w:rStyle w:val="CharStyle1835"/>
                      <w:i/>
                      <w:iCs/>
                      <w:shd w:val="clear" w:color="auto" w:fill="80FFFF"/>
                    </w:rPr>
                    <w:t>”.</w:t>
                  </w:r>
                  <w:r>
                    <w:rPr>
                      <w:rStyle w:val="CharStyle1835"/>
                      <w:i/>
                      <w:iCs/>
                    </w:rPr>
                    <w:t xml:space="preserve"> Paragraph Two calls for the establishment of a GATT framework t</w:t>
                  </w:r>
                  <w:r>
                    <w:rPr>
                      <w:rStyle w:val="CharStyle1835"/>
                      <w:i/>
                      <w:iCs/>
                      <w:shd w:val="clear" w:color="auto" w:fill="80FFFF"/>
                    </w:rPr>
                    <w:t>o</w:t>
                  </w:r>
                  <w:r>
                    <w:rPr>
                      <w:rStyle w:val="CharStyle1835"/>
                      <w:i/>
                      <w:iCs/>
                    </w:rPr>
                    <w:t xml:space="preserve"> deal with trade in counterfeit goods, while the third part of the mandate calls for cooperation with ongoing international initiatives in the field.</w:t>
                  </w:r>
                </w:p>
              </w:txbxContent>
            </v:textbox>
            <w10:wrap type="topAndBottom" anchorx="margin" anchory="margin"/>
          </v:shape>
        </w:pict>
      </w:r>
      <w:r>
        <w:rPr>
          <w:lang w:val="en-US" w:eastAsia="en-US" w:bidi="en-US"/>
          <w:w w:val="100"/>
          <w:spacing w:val="0"/>
          <w:color w:val="000000"/>
          <w:position w:val="0"/>
        </w:rPr>
        <w:t>Secondly, the industrialized countries want agreement on enforcement measures. In what reads like a gangster novel, their proposals foresee border controls, seizure and destruction of infringing goods, imprison-</w:t>
      </w:r>
    </w:p>
    <w:p>
      <w:pPr>
        <w:pStyle w:val="Style244"/>
        <w:widowControl w:val="0"/>
        <w:keepNext w:val="0"/>
        <w:keepLines w:val="0"/>
        <w:shd w:val="clear" w:color="auto" w:fill="auto"/>
        <w:bidi w:val="0"/>
        <w:spacing w:before="0" w:after="180" w:line="173" w:lineRule="exact"/>
        <w:ind w:left="0" w:right="0" w:firstLine="96"/>
      </w:pPr>
      <w:r>
        <w:br w:type="column"/>
      </w:r>
      <w:r>
        <w:rPr>
          <w:lang w:val="en-US" w:eastAsia="en-US" w:bidi="en-US"/>
          <w:w w:val="100"/>
          <w:spacing w:val="0"/>
          <w:color w:val="000000"/>
          <w:position w:val="0"/>
        </w:rPr>
        <w:t>Thirdly, the North wants an institutional f</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amework for monitoring and administering TRIPs.</w:t>
      </w:r>
    </w:p>
    <w:p>
      <w:pPr>
        <w:pStyle w:val="Style244"/>
        <w:widowControl w:val="0"/>
        <w:keepNext w:val="0"/>
        <w:keepLines w:val="0"/>
        <w:shd w:val="clear" w:color="auto" w:fill="auto"/>
        <w:bidi w:val="0"/>
        <w:spacing w:before="0" w:after="180" w:line="173" w:lineRule="exact"/>
        <w:ind w:left="0" w:right="0" w:firstLine="96"/>
      </w:pPr>
      <w:r>
        <w:rPr>
          <w:lang w:val="en-US" w:eastAsia="en-US" w:bidi="en-US"/>
          <w:w w:val="100"/>
          <w:spacing w:val="0"/>
          <w:color w:val="000000"/>
          <w:position w:val="0"/>
        </w:rPr>
        <w:t>The industrialized countries have boldly decided to disregard the past 20 years of discussion bn the need to facilitate technology transfer to the developing countries, that have taken place at WIPO and UNCTAD. As pointed out by a member of the UNCTAD Secretariat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striking feature of the submissions so far presented by deve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oped countries (on TRIPs) is the absence of any link between the granting of IPRs and the promotion of domestic technological development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Indeed, they are solely focused on the rights of IPR holders and silent on their obligations to society.</w:t>
      </w:r>
    </w:p>
    <w:p>
      <w:pPr>
        <w:pStyle w:val="Style244"/>
        <w:widowControl w:val="0"/>
        <w:keepNext w:val="0"/>
        <w:keepLines w:val="0"/>
        <w:shd w:val="clear" w:color="auto" w:fill="auto"/>
        <w:bidi w:val="0"/>
        <w:spacing w:before="0" w:after="184" w:line="173" w:lineRule="exact"/>
        <w:ind w:left="0" w:right="0" w:firstLine="96"/>
      </w:pPr>
      <w:r>
        <w:rPr>
          <w:lang w:val="en-US" w:eastAsia="en-US" w:bidi="en-US"/>
          <w:w w:val="100"/>
          <w:spacing w:val="0"/>
          <w:color w:val="000000"/>
          <w:position w:val="0"/>
        </w:rPr>
        <w:t>Throughout, the North’s approach to IP</w:t>
      </w:r>
      <w:r>
        <w:rPr>
          <w:lang w:val="en-US" w:eastAsia="en-US" w:bidi="en-US"/>
          <w:w w:val="100"/>
          <w:spacing w:val="0"/>
          <w:color w:val="000000"/>
          <w:shd w:val="clear" w:color="auto" w:fill="80FFFF"/>
          <w:position w:val="0"/>
        </w:rPr>
        <w:t xml:space="preserve">R </w:t>
      </w:r>
      <w:r>
        <w:rPr>
          <w:lang w:val="en-US" w:eastAsia="en-US" w:bidi="en-US"/>
          <w:w w:val="100"/>
          <w:spacing w:val="0"/>
          <w:color w:val="000000"/>
          <w:position w:val="0"/>
        </w:rPr>
        <w:t>brashly assumes that “for trade purposes”, intellectual property is not a matter of national public policy or sovereign jurisdiction. Instead, it is assumed that the worl</w:t>
      </w:r>
      <w:r>
        <w:rPr>
          <w:lang w:val="en-US" w:eastAsia="en-US" w:bidi="en-US"/>
          <w:w w:val="100"/>
          <w:spacing w:val="0"/>
          <w:color w:val="000000"/>
          <w:shd w:val="clear" w:color="auto" w:fill="80FFFF"/>
          <w:position w:val="0"/>
        </w:rPr>
        <w:t>d’s</w:t>
      </w:r>
      <w:r>
        <w:rPr>
          <w:lang w:val="en-US" w:eastAsia="en-US" w:bidi="en-US"/>
          <w:w w:val="100"/>
          <w:spacing w:val="0"/>
          <w:color w:val="000000"/>
          <w:position w:val="0"/>
        </w:rPr>
        <w:t xml:space="preserve"> intellectual property pool must be managed and policed according to the North’s priorities, traditions and means.</w:t>
      </w:r>
    </w:p>
    <w:p>
      <w:pPr>
        <w:pStyle w:val="Style1834"/>
        <w:widowControl w:val="0"/>
        <w:keepNext w:val="0"/>
        <w:keepLines w:val="0"/>
        <w:shd w:val="clear" w:color="auto" w:fill="auto"/>
        <w:bidi w:val="0"/>
        <w:spacing w:before="0" w:after="110"/>
        <w:ind w:left="0" w:right="0" w:firstLine="0"/>
      </w:pPr>
      <w:r>
        <w:rPr>
          <w:lang w:val="en-US" w:eastAsia="en-US" w:bidi="en-US"/>
          <w:w w:val="100"/>
          <w:spacing w:val="0"/>
          <w:color w:val="000000"/>
          <w:position w:val="0"/>
        </w:rPr>
        <w:t xml:space="preserve">“The real issue behind the (GATT) negotiations is the freedom to adopt intellectual property regimes in accordance with the developmental interest of individual countries - whether developed or developing </w:t>
      </w:r>
      <w:r>
        <w:rPr>
          <w:rStyle w:val="CharStyle1843"/>
          <w:i w:val="0"/>
          <w:iCs w:val="0"/>
        </w:rPr>
        <w:t xml:space="preserve">— </w:t>
      </w:r>
      <w:r>
        <w:rPr>
          <w:lang w:val="en-US" w:eastAsia="en-US" w:bidi="en-US"/>
          <w:w w:val="100"/>
          <w:spacing w:val="0"/>
          <w:color w:val="000000"/>
          <w:position w:val="0"/>
        </w:rPr>
        <w:t>as against an obligation to follow stictl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determined and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ult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laterally enforced international norms which may not necessarily take into account such interests</w:t>
      </w:r>
      <w:r>
        <w:rPr>
          <w:rStyle w:val="CharStyle1843"/>
          <w:i w:val="0"/>
          <w:iCs w:val="0"/>
          <w:shd w:val="clear" w:color="auto" w:fill="80FFFF"/>
        </w:rPr>
        <w:t>."</w:t>
      </w:r>
    </w:p>
    <w:p>
      <w:pPr>
        <w:pStyle w:val="Style1830"/>
        <w:widowControl w:val="0"/>
        <w:keepNext w:val="0"/>
        <w:keepLines w:val="0"/>
        <w:shd w:val="clear" w:color="auto" w:fill="auto"/>
        <w:bidi w:val="0"/>
        <w:jc w:val="right"/>
        <w:spacing w:before="0" w:after="0" w:line="106" w:lineRule="exact"/>
        <w:ind w:left="340" w:right="0" w:firstLine="0"/>
      </w:pPr>
      <w:r>
        <w:rPr>
          <w:lang w:val="en-US" w:eastAsia="en-US" w:bidi="en-US"/>
          <w:w w:val="100"/>
          <w:spacing w:val="0"/>
          <w:color w:val="000000"/>
          <w:position w:val="0"/>
        </w:rPr>
        <w:t>Paulo Roberto dc Almeida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Permanent Mission of B</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azil 1989, Geneva</w:t>
      </w:r>
    </w:p>
    <w:p>
      <w:pPr>
        <w:pStyle w:val="Style244"/>
        <w:widowControl w:val="0"/>
        <w:keepNext w:val="0"/>
        <w:keepLines w:val="0"/>
        <w:shd w:val="clear" w:color="auto" w:fill="auto"/>
        <w:bidi w:val="0"/>
        <w:spacing w:before="0" w:after="0" w:line="130" w:lineRule="exact"/>
        <w:ind w:left="0" w:right="0" w:firstLine="96"/>
        <w:sectPr>
          <w:pgSz w:w="13195" w:h="17244"/>
          <w:pgMar w:top="1627" w:left="1768" w:right="1768" w:bottom="1349" w:header="0" w:footer="3" w:gutter="153"/>
          <w:rtlGutter w:val="0"/>
          <w:cols w:num="3" w:space="102"/>
          <w:noEndnote/>
          <w:docGrid w:linePitch="360"/>
        </w:sectPr>
      </w:pPr>
      <w:r>
        <w:rPr>
          <w:lang w:val="en-US" w:eastAsia="en-US" w:bidi="en-US"/>
          <w:w w:val="100"/>
          <w:spacing w:val="0"/>
          <w:color w:val="000000"/>
          <w:position w:val="0"/>
        </w:rPr>
        <w:t>the South, the obligations of IPR holders 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e</w:t>
      </w:r>
    </w:p>
    <w:p>
      <w:pPr>
        <w:widowControl w:val="0"/>
        <w:rPr>
          <w:sz w:val="2"/>
          <w:szCs w:val="2"/>
        </w:rPr>
      </w:pPr>
      <w:r>
        <w:pict>
          <v:shape id="_x0000_s1826" type="#_x0000_t202" style="position:static;width:659.75pt;height:2.1pt" filled="f" stroked="f">
            <v:textbox inset="0,0,0,0">
              <w:txbxContent>
                <w:p>
                  <w:pPr>
                    <w:widowControl w:val="0"/>
                  </w:pPr>
                </w:p>
              </w:txbxContent>
            </v:textbox>
            <w10:anchorlock/>
          </v:shape>
        </w:pict>
      </w:r>
      <w:r>
        <w:t xml:space="preserve"> </w:t>
      </w: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spacing w:line="678" w:lineRule="exact"/>
      </w:pPr>
      <w:r>
        <w:pict>
          <v:shape id="_x0000_s1827" type="#_x0000_t202" style="position:absolute;margin-left:414.2pt;margin-top:0;width:58.8pt;height:19.3pt;z-index:251657858;mso-wrap-distance-left:5pt;mso-wrap-distance-right:5pt;mso-position-horizontal-relative:margin" filled="f" stroked="f">
            <v:textbox style="mso-fit-shape-to-text:t" inset="0,0,0,0">
              <w:txbxContent>
                <w:p>
                  <w:pPr>
                    <w:pStyle w:val="Style1845"/>
                    <w:widowControl w:val="0"/>
                    <w:keepNext w:val="0"/>
                    <w:keepLines w:val="0"/>
                    <w:shd w:val="clear" w:color="auto" w:fill="auto"/>
                    <w:bidi w:val="0"/>
                    <w:jc w:val="left"/>
                    <w:spacing w:before="0" w:after="0" w:line="110" w:lineRule="exact"/>
                    <w:ind w:left="0" w:right="0"/>
                  </w:pPr>
                  <w:r>
                    <w:rPr>
                      <w:lang w:val="en-US" w:eastAsia="en-US" w:bidi="en-US"/>
                      <w:w w:val="100"/>
                      <w:spacing w:val="0"/>
                      <w:color w:val="000000"/>
                      <w:position w:val="0"/>
                    </w:rPr>
                    <w:t>continued on next page</w:t>
                  </w:r>
                </w:p>
                <w:p>
                  <w:pPr>
                    <w:pStyle w:val="Style59"/>
                    <w:widowControl w:val="0"/>
                    <w:keepNext w:val="0"/>
                    <w:keepLines w:val="0"/>
                    <w:shd w:val="clear" w:color="auto" w:fill="auto"/>
                    <w:bidi w:val="0"/>
                    <w:jc w:val="right"/>
                    <w:spacing w:before="0" w:after="0" w:line="200" w:lineRule="exact"/>
                    <w:ind w:left="0" w:right="200" w:firstLine="0"/>
                  </w:pPr>
                  <w:r>
                    <w:rPr>
                      <w:rStyle w:val="CharStyle419"/>
                    </w:rPr>
                    <w:t>7</w:t>
                  </w:r>
                  <w:r>
                    <w:rPr>
                      <w:rStyle w:val="CharStyle419"/>
                      <w:shd w:val="clear" w:color="auto" w:fill="80FFFF"/>
                    </w:rPr>
                    <w:t>-</w:t>
                  </w:r>
                  <w:r>
                    <w:rPr>
                      <w:rStyle w:val="CharStyle419"/>
                    </w:rPr>
                    <w:t xml:space="preserve"> </w:t>
                  </w:r>
                  <w:r>
                    <w:rPr>
                      <w:rStyle w:val="CharStyle1743"/>
                      <w:shd w:val="clear" w:color="auto" w:fill="80FFFF"/>
                    </w:rPr>
                    <w:t>a</w:t>
                  </w:r>
                  <w:r>
                    <w:rPr>
                      <w:rStyle w:val="CharStyle419"/>
                    </w:rPr>
                    <w:t xml:space="preserve"> </w:t>
                  </w:r>
                  <w:r>
                    <w:rPr>
                      <w:rStyle w:val="CharStyle419"/>
                      <w:shd w:val="clear" w:color="auto" w:fill="80FFFF"/>
                    </w:rPr>
                    <w:t>sr"</w:t>
                  </w:r>
                </w:p>
              </w:txbxContent>
            </v:textbox>
            <w10:wrap anchorx="margin"/>
          </v:shape>
        </w:pict>
      </w:r>
    </w:p>
    <w:p>
      <w:pPr>
        <w:widowControl w:val="0"/>
        <w:rPr>
          <w:sz w:val="2"/>
          <w:szCs w:val="2"/>
        </w:rPr>
        <w:sectPr>
          <w:type w:val="continuous"/>
          <w:pgSz w:w="13195" w:h="17244"/>
          <w:pgMar w:top="2511" w:left="1656" w:right="1656" w:bottom="1354" w:header="0" w:footer="3" w:gutter="317"/>
          <w:rtlGutter w:val="0"/>
          <w:cols w:space="720"/>
          <w:noEndnote/>
          <w:docGrid w:linePitch="360"/>
        </w:sectPr>
      </w:pPr>
    </w:p>
    <w:p>
      <w:pPr>
        <w:pStyle w:val="Style1827"/>
        <w:framePr w:w="3053" w:h="4808" w:wrap="none" w:vAnchor="text" w:hAnchor="margin" w:x="279" w:y="27"/>
        <w:widowControl w:val="0"/>
        <w:keepNext w:val="0"/>
        <w:keepLines w:val="0"/>
        <w:shd w:val="clear" w:color="auto" w:fill="auto"/>
        <w:bidi w:val="0"/>
        <w:jc w:val="both"/>
        <w:spacing w:before="0" w:after="124" w:line="178" w:lineRule="exact"/>
        <w:ind w:left="500" w:right="0" w:firstLine="6"/>
      </w:pPr>
      <w:r>
        <w:rPr>
          <w:lang w:val="en-US" w:eastAsia="en-US" w:bidi="en-US"/>
          <w:w w:val="100"/>
          <w:spacing w:val="0"/>
          <w:color w:val="000000"/>
          <w:position w:val="0"/>
        </w:rPr>
        <w:t>just as important as their privileges, if not more so.</w:t>
      </w:r>
    </w:p>
    <w:p>
      <w:pPr>
        <w:pStyle w:val="Style1827"/>
        <w:framePr w:w="3053" w:h="4808" w:wrap="none" w:vAnchor="text" w:hAnchor="margin" w:x="279" w:y="27"/>
        <w:widowControl w:val="0"/>
        <w:keepNext w:val="0"/>
        <w:keepLines w:val="0"/>
        <w:shd w:val="clear" w:color="auto" w:fill="auto"/>
        <w:bidi w:val="0"/>
        <w:jc w:val="both"/>
        <w:spacing w:before="0" w:after="120" w:line="173" w:lineRule="exact"/>
        <w:ind w:left="0" w:right="0" w:firstLine="38"/>
      </w:pPr>
      <w:r>
        <w:rPr>
          <w:lang w:val="en-US" w:eastAsia="en-US" w:bidi="en-US"/>
          <w:w w:val="100"/>
          <w:spacing w:val="0"/>
          <w:color w:val="000000"/>
          <w:position w:val="0"/>
        </w:rPr>
        <w:t>During the preparations of the Uruguay Round, the developing countries wer</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opposed to using GATT, the trade watchdog, as a forum for establishing new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PR standards and principles. The World Intellectual Property Organization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a UN body, was they felt, the appropriate body for such negotiations. At most, it appeared that trade in counterfeit goods could fall under the ambit of GATT jurisdiction.</w:t>
      </w:r>
    </w:p>
    <w:p>
      <w:pPr>
        <w:pStyle w:val="Style1827"/>
        <w:framePr w:w="3053" w:h="4808" w:wrap="none" w:vAnchor="text" w:hAnchor="margin" w:x="279" w:y="27"/>
        <w:widowControl w:val="0"/>
        <w:keepNext w:val="0"/>
        <w:keepLines w:val="0"/>
        <w:shd w:val="clear" w:color="auto" w:fill="auto"/>
        <w:bidi w:val="0"/>
        <w:jc w:val="both"/>
        <w:spacing w:before="0" w:after="146" w:line="173" w:lineRule="exact"/>
        <w:ind w:left="0" w:right="0" w:firstLine="38"/>
      </w:pPr>
      <w:r>
        <w:rPr>
          <w:lang w:val="en-US" w:eastAsia="en-US" w:bidi="en-US"/>
          <w:w w:val="100"/>
          <w:spacing w:val="0"/>
          <w:color w:val="000000"/>
          <w:position w:val="0"/>
        </w:rPr>
        <w:t>Once at the negotiating table, Brazil and later India have served as an articulate representative for the Third World on the IPR agenda item. India presented the most elaborate Third World proposal to the negotiating group on IPR in July 1989</w:t>
      </w: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 Clearl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spelling out the main conce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s of the developing countries on TRIPs. They reiterate that “only the restrictive and anti</w:t>
        <w:t>competitive practices of IPR owners could be considered as related to trade</w:t>
      </w:r>
      <w:r>
        <w:rPr>
          <w:lang w:val="en-US" w:eastAsia="en-US" w:bidi="en-US"/>
          <w:w w:val="100"/>
          <w:spacing w:val="0"/>
          <w:color w:val="000000"/>
          <w:shd w:val="clear" w:color="auto" w:fill="80FFFF"/>
          <w:position w:val="0"/>
        </w:rPr>
        <w:t>.”</w:t>
      </w:r>
    </w:p>
    <w:p>
      <w:pPr>
        <w:pStyle w:val="Style1827"/>
        <w:framePr w:w="3053" w:h="4808" w:wrap="none" w:vAnchor="text" w:hAnchor="margin" w:x="279" w:y="27"/>
        <w:widowControl w:val="0"/>
        <w:keepNext w:val="0"/>
        <w:keepLines w:val="0"/>
        <w:shd w:val="clear" w:color="auto" w:fill="auto"/>
        <w:bidi w:val="0"/>
        <w:jc w:val="both"/>
        <w:spacing w:before="0" w:after="0" w:line="140" w:lineRule="exact"/>
        <w:ind w:left="0" w:right="0" w:firstLine="38"/>
      </w:pPr>
      <w:r>
        <w:rPr>
          <w:lang w:val="en-US" w:eastAsia="en-US" w:bidi="en-US"/>
          <w:w w:val="100"/>
          <w:spacing w:val="0"/>
          <w:color w:val="000000"/>
          <w:position w:val="0"/>
        </w:rPr>
        <w:t>The developing countries are very explicit in</w:t>
      </w:r>
    </w:p>
    <w:p>
      <w:pPr>
        <w:pStyle w:val="Style59"/>
        <w:framePr w:w="4714" w:h="3439" w:wrap="none" w:vAnchor="text" w:hAnchor="margin" w:x="270" w:y="5706"/>
        <w:tabs>
          <w:tab w:leader="none" w:pos="1709" w:val="center"/>
          <w:tab w:leader="none" w:pos="3254" w:val="center"/>
          <w:tab w:leader="none" w:pos="3475" w:val="right"/>
        </w:tabs>
        <w:widowControl w:val="0"/>
        <w:keepNext w:val="0"/>
        <w:keepLines w:val="0"/>
        <w:shd w:val="clear" w:color="auto" w:fill="auto"/>
        <w:bidi w:val="0"/>
        <w:spacing w:before="0" w:after="0" w:line="182" w:lineRule="exact"/>
        <w:ind w:left="400" w:right="0" w:hanging="6"/>
      </w:pPr>
      <w:r>
        <w:rPr>
          <w:rStyle w:val="CharStyle419"/>
          <w:shd w:val="clear" w:color="auto" w:fill="80FFFF"/>
        </w:rPr>
        <w:t>k'»</w:t>
      </w:r>
      <w:r>
        <w:rPr>
          <w:rStyle w:val="CharStyle419"/>
        </w:rPr>
        <w:t xml:space="preserve"> </w:t>
      </w:r>
      <w:r>
        <w:rPr>
          <w:rStyle w:val="CharStyle419"/>
          <w:shd w:val="clear" w:color="auto" w:fill="80FFFF"/>
        </w:rPr>
        <w:t>t'</w:t>
      </w:r>
      <w:r>
        <w:rPr>
          <w:rStyle w:val="CharStyle419"/>
        </w:rPr>
        <w:tab/>
      </w:r>
      <w:r>
        <w:rPr>
          <w:rStyle w:val="CharStyle419"/>
          <w:shd w:val="clear" w:color="auto" w:fill="80FFFF"/>
        </w:rPr>
        <w:t>v</w:t>
      </w:r>
      <w:r>
        <w:rPr>
          <w:rStyle w:val="CharStyle419"/>
        </w:rPr>
        <w:tab/>
      </w:r>
      <w:r>
        <w:rPr>
          <w:rStyle w:val="CharStyle419"/>
          <w:vertAlign w:val="superscript"/>
          <w:shd w:val="clear" w:color="auto" w:fill="80FFFF"/>
        </w:rPr>
        <w:t>v</w:t>
      </w:r>
      <w:r>
        <w:rPr>
          <w:rStyle w:val="CharStyle419"/>
          <w:vertAlign w:val="superscript"/>
        </w:rPr>
        <w:tab/>
      </w:r>
      <w:r>
        <w:rPr>
          <w:rStyle w:val="CharStyle419"/>
          <w:vertAlign w:val="superscript"/>
          <w:shd w:val="clear" w:color="auto" w:fill="80FFFF"/>
        </w:rPr>
        <w:t>1</w:t>
      </w:r>
    </w:p>
    <w:p>
      <w:pPr>
        <w:pStyle w:val="Style1254"/>
        <w:framePr w:w="4714" w:h="3439" w:wrap="none" w:vAnchor="text" w:hAnchor="margin" w:x="270" w:y="5706"/>
        <w:tabs>
          <w:tab w:leader="none" w:pos="4127" w:val="left"/>
        </w:tabs>
        <w:widowControl w:val="0"/>
        <w:keepNext w:val="0"/>
        <w:keepLines w:val="0"/>
        <w:shd w:val="clear" w:color="auto" w:fill="auto"/>
        <w:bidi w:val="0"/>
        <w:jc w:val="left"/>
        <w:spacing w:before="0" w:after="0" w:line="182" w:lineRule="exact"/>
        <w:ind w:left="220" w:right="0" w:firstLine="4"/>
      </w:pPr>
      <w:r>
        <w:rPr>
          <w:rStyle w:val="CharStyle1853"/>
          <w:i/>
          <w:iCs/>
          <w:shd w:val="clear" w:color="auto" w:fill="80FFFF"/>
        </w:rPr>
        <w:t>"T</w:t>
      </w:r>
      <w:r>
        <w:rPr>
          <w:rStyle w:val="CharStyle1853"/>
          <w:i/>
          <w:iCs/>
        </w:rPr>
        <w:t xml:space="preserve">here is an incomplete understanding of </w:t>
      </w:r>
      <w:r>
        <w:rPr>
          <w:rStyle w:val="CharStyle1853"/>
          <w:i/>
          <w:iCs/>
          <w:shd w:val="clear" w:color="auto" w:fill="80FFFF"/>
        </w:rPr>
        <w:t>t</w:t>
      </w:r>
      <w:r>
        <w:rPr>
          <w:rStyle w:val="CharStyle1853"/>
          <w:i/>
          <w:iCs/>
        </w:rPr>
        <w:t xml:space="preserve">he impact </w:t>
      </w:r>
      <w:r>
        <w:rPr>
          <w:rStyle w:val="CharStyle1853"/>
          <w:i/>
          <w:iCs/>
          <w:shd w:val="clear" w:color="auto" w:fill="80FFFF"/>
        </w:rPr>
        <w:t>whftife</w:t>
      </w:r>
      <w:r>
        <w:rPr>
          <w:rStyle w:val="CharStyle1853"/>
          <w:i/>
          <w:iCs/>
        </w:rPr>
        <w:t>t</w:t>
      </w:r>
      <w:r>
        <w:rPr>
          <w:rStyle w:val="CharStyle1853"/>
          <w:i/>
          <w:iCs/>
          <w:shd w:val="clear" w:color="auto" w:fill="80FFFF"/>
        </w:rPr>
        <w:t xml:space="preserve">hiti </w:t>
      </w:r>
      <w:r>
        <w:rPr>
          <w:rStyle w:val="CharStyle1853"/>
          <w:i/>
          <w:iCs/>
        </w:rPr>
        <w:t>extension of intellectual p</w:t>
      </w:r>
      <w:r>
        <w:rPr>
          <w:rStyle w:val="CharStyle1853"/>
          <w:i/>
          <w:iCs/>
          <w:shd w:val="clear" w:color="auto" w:fill="80FFFF"/>
        </w:rPr>
        <w:t>r</w:t>
      </w:r>
      <w:r>
        <w:rPr>
          <w:rStyle w:val="CharStyle1853"/>
          <w:i/>
          <w:iCs/>
        </w:rPr>
        <w:t>opert</w:t>
      </w:r>
      <w:r>
        <w:rPr>
          <w:rStyle w:val="CharStyle1853"/>
          <w:i/>
          <w:iCs/>
          <w:shd w:val="clear" w:color="auto" w:fill="80FFFF"/>
        </w:rPr>
        <w:t>y</w:t>
      </w:r>
      <w:r>
        <w:rPr>
          <w:rStyle w:val="CharStyle1853"/>
          <w:i/>
          <w:iCs/>
        </w:rPr>
        <w:t xml:space="preserve"> rights </w:t>
      </w:r>
      <w:r>
        <w:rPr>
          <w:rStyle w:val="CharStyle1853"/>
          <w:i/>
          <w:iCs/>
          <w:shd w:val="clear" w:color="auto" w:fill="80FFFF"/>
        </w:rPr>
        <w:t>t</w:t>
      </w:r>
      <w:r>
        <w:rPr>
          <w:rStyle w:val="CharStyle1853"/>
          <w:i/>
          <w:iCs/>
        </w:rPr>
        <w:t>o p</w:t>
      </w:r>
      <w:r>
        <w:rPr>
          <w:rStyle w:val="CharStyle1853"/>
          <w:i/>
          <w:iCs/>
          <w:shd w:val="clear" w:color="auto" w:fill="80FFFF"/>
        </w:rPr>
        <w:t>la</w:t>
      </w:r>
      <w:r>
        <w:rPr>
          <w:rStyle w:val="CharStyle1853"/>
          <w:i/>
          <w:iCs/>
        </w:rPr>
        <w:t>nt geneti</w:t>
      </w:r>
      <w:r>
        <w:rPr>
          <w:rStyle w:val="CharStyle1853"/>
          <w:i/>
          <w:iCs/>
          <w:shd w:val="clear" w:color="auto" w:fill="80FFFF"/>
        </w:rPr>
        <w:t>cm</w:t>
      </w:r>
      <w:r>
        <w:rPr>
          <w:rStyle w:val="CharStyle1853"/>
          <w:i/>
          <w:iCs/>
        </w:rPr>
        <w:t xml:space="preserve">aterials </w:t>
      </w:r>
      <w:r>
        <w:rPr>
          <w:rStyle w:val="CharStyle1853"/>
          <w:i/>
          <w:iCs/>
          <w:shd w:val="clear" w:color="auto" w:fill="80FFFF"/>
        </w:rPr>
        <w:t>a</w:t>
      </w:r>
      <w:r>
        <w:rPr>
          <w:rStyle w:val="CharStyle1853"/>
          <w:i/>
          <w:iCs/>
        </w:rPr>
        <w:t>nd</w:t>
      </w:r>
      <w:r>
        <w:rPr>
          <w:rStyle w:val="CharStyle1853"/>
          <w:i/>
          <w:iCs/>
          <w:shd w:val="clear" w:color="auto" w:fill="80FFFF"/>
        </w:rPr>
        <w:t>^</w:t>
      </w:r>
      <w:r>
        <w:rPr>
          <w:rStyle w:val="CharStyle1853"/>
          <w:i/>
          <w:iCs/>
        </w:rPr>
        <w:t>p</w:t>
      </w:r>
      <w:r>
        <w:rPr>
          <w:rStyle w:val="CharStyle1853"/>
          <w:i/>
          <w:iCs/>
          <w:shd w:val="clear" w:color="auto" w:fill="80FFFF"/>
        </w:rPr>
        <w:t>Tan</w:t>
      </w:r>
      <w:r>
        <w:rPr>
          <w:rStyle w:val="CharStyle1853"/>
          <w:i/>
          <w:iCs/>
        </w:rPr>
        <w:t>t</w:t>
      </w:r>
      <w:r>
        <w:rPr>
          <w:rStyle w:val="CharStyle1853"/>
          <w:i/>
          <w:iCs/>
          <w:shd w:val="clear" w:color="auto" w:fill="80FFFF"/>
        </w:rPr>
        <w:t>v</w:t>
      </w:r>
      <w:r>
        <w:rPr>
          <w:rStyle w:val="CharStyle1853"/>
          <w:i/>
          <w:iCs/>
        </w:rPr>
        <w:t>ari</w:t>
      </w:r>
      <w:r>
        <w:rPr>
          <w:rStyle w:val="CharStyle1853"/>
          <w:i/>
          <w:iCs/>
          <w:shd w:val="clear" w:color="auto" w:fill="80FFFF"/>
        </w:rPr>
        <w:t>e</w:t>
      </w:r>
      <w:r>
        <w:rPr>
          <w:rStyle w:val="CharStyle1853"/>
          <w:i/>
          <w:iCs/>
        </w:rPr>
        <w:t>ties could have on the maintenance ard preserva</w:t>
      </w:r>
      <w:r>
        <w:rPr>
          <w:rStyle w:val="CharStyle1853"/>
          <w:i/>
          <w:iCs/>
          <w:shd w:val="clear" w:color="auto" w:fill="80FFFF"/>
        </w:rPr>
        <w:t>t</w:t>
      </w:r>
      <w:r>
        <w:rPr>
          <w:rStyle w:val="CharStyle1853"/>
          <w:i/>
          <w:iCs/>
        </w:rPr>
        <w:t>ion</w:t>
      </w:r>
      <w:r>
        <w:rPr>
          <w:rStyle w:val="CharStyle1854"/>
          <w:i w:val="0"/>
          <w:iCs w:val="0"/>
        </w:rPr>
        <w:t xml:space="preserve"> </w:t>
      </w:r>
      <w:r>
        <w:rPr>
          <w:rStyle w:val="CharStyle1854"/>
          <w:i w:val="0"/>
          <w:iCs w:val="0"/>
          <w:shd w:val="clear" w:color="auto" w:fill="80FFFF"/>
        </w:rPr>
        <w:t xml:space="preserve">1 </w:t>
      </w:r>
      <w:r>
        <w:rPr>
          <w:rStyle w:val="CharStyle1853"/>
          <w:i/>
          <w:iCs/>
        </w:rPr>
        <w:t>of ge</w:t>
      </w:r>
      <w:r>
        <w:rPr>
          <w:rStyle w:val="CharStyle1853"/>
          <w:i/>
          <w:iCs/>
          <w:shd w:val="clear" w:color="auto" w:fill="80FFFF"/>
        </w:rPr>
        <w:t>n</w:t>
      </w:r>
      <w:r>
        <w:rPr>
          <w:rStyle w:val="CharStyle1853"/>
          <w:i/>
          <w:iCs/>
        </w:rPr>
        <w:t>etic'</w:t>
      </w:r>
      <w:r>
        <w:rPr>
          <w:rStyle w:val="CharStyle1853"/>
          <w:i/>
          <w:iCs/>
          <w:shd w:val="clear" w:color="auto" w:fill="80FFFF"/>
        </w:rPr>
        <w:t>r</w:t>
      </w:r>
      <w:r>
        <w:rPr>
          <w:rStyle w:val="CharStyle1853"/>
          <w:i/>
          <w:iCs/>
        </w:rPr>
        <w:t>es</w:t>
      </w:r>
      <w:r>
        <w:rPr>
          <w:rStyle w:val="CharStyle1853"/>
          <w:i/>
          <w:iCs/>
          <w:shd w:val="clear" w:color="auto" w:fill="80FFFF"/>
        </w:rPr>
        <w:t>o</w:t>
      </w:r>
      <w:r>
        <w:rPr>
          <w:rStyle w:val="CharStyle1853"/>
          <w:i/>
          <w:iCs/>
        </w:rPr>
        <w:t xml:space="preserve">urces. This impact must he assessed </w:t>
      </w:r>
      <w:r>
        <w:rPr>
          <w:rStyle w:val="CharStyle1853"/>
          <w:i/>
          <w:iCs/>
          <w:shd w:val="clear" w:color="auto" w:fill="80FFFF"/>
        </w:rPr>
        <w:t>b</w:t>
      </w:r>
      <w:r>
        <w:rPr>
          <w:rStyle w:val="CharStyle1853"/>
          <w:i/>
          <w:iCs/>
        </w:rPr>
        <w:t>efore TRIPs</w:t>
      </w:r>
      <w:r>
        <w:rPr>
          <w:rStyle w:val="CharStyle1853"/>
          <w:i/>
          <w:iCs/>
          <w:shd w:val="clear" w:color="auto" w:fill="80FFFF"/>
        </w:rPr>
        <w:t xml:space="preserve"> </w:t>
      </w:r>
      <w:r>
        <w:rPr>
          <w:rStyle w:val="CharStyle1855"/>
          <w:i/>
          <w:iCs/>
          <w:shd w:val="clear" w:color="auto" w:fill="80FFFF"/>
        </w:rPr>
        <w:t>f</w:t>
      </w:r>
      <w:r>
        <w:rPr>
          <w:rStyle w:val="CharStyle1855"/>
          <w:i/>
          <w:iCs/>
        </w:rPr>
        <w:t xml:space="preserve"> i</w:t>
      </w:r>
      <w:r>
        <w:rPr>
          <w:rStyle w:val="CharStyle1853"/>
          <w:i/>
          <w:iCs/>
        </w:rPr>
        <w:t>ne</w:t>
      </w:r>
      <w:r>
        <w:rPr>
          <w:rStyle w:val="CharStyle1853"/>
          <w:i/>
          <w:iCs/>
          <w:shd w:val="clear" w:color="auto" w:fill="80FFFF"/>
        </w:rPr>
        <w:t xml:space="preserve"> g</w:t>
      </w:r>
      <w:r>
        <w:rPr>
          <w:rStyle w:val="CharStyle1853"/>
          <w:i/>
          <w:iCs/>
        </w:rPr>
        <w:t>otiation</w:t>
      </w:r>
      <w:r>
        <w:rPr>
          <w:rStyle w:val="CharStyle1853"/>
          <w:i/>
          <w:iCs/>
          <w:shd w:val="clear" w:color="auto" w:fill="80FFFF"/>
        </w:rPr>
        <w:t>s</w:t>
      </w:r>
      <w:r>
        <w:rPr>
          <w:rStyle w:val="CharStyle1853"/>
          <w:i/>
          <w:iCs/>
        </w:rPr>
        <w:t xml:space="preserve"> </w:t>
      </w:r>
      <w:r>
        <w:rPr>
          <w:rStyle w:val="CharStyle1856"/>
          <w:i/>
          <w:iCs/>
          <w:shd w:val="clear" w:color="auto" w:fill="80FFFF"/>
        </w:rPr>
        <w:t>i</w:t>
      </w:r>
      <w:r>
        <w:rPr>
          <w:rStyle w:val="CharStyle1856"/>
          <w:i/>
          <w:iCs/>
        </w:rPr>
        <w:t xml:space="preserve">n </w:t>
      </w:r>
      <w:r>
        <w:rPr>
          <w:rStyle w:val="CharStyle1856"/>
          <w:i/>
          <w:iCs/>
          <w:shd w:val="clear" w:color="auto" w:fill="80FFFF"/>
        </w:rPr>
        <w:t>GA</w:t>
      </w:r>
      <w:r>
        <w:rPr>
          <w:rStyle w:val="CharStyle1856"/>
          <w:i/>
          <w:iCs/>
        </w:rPr>
        <w:t>T</w:t>
      </w:r>
      <w:r>
        <w:rPr>
          <w:rStyle w:val="CharStyle1856"/>
          <w:i/>
          <w:iCs/>
          <w:shd w:val="clear" w:color="auto" w:fill="80FFFF"/>
        </w:rPr>
        <w:t>I</w:t>
      </w:r>
      <w:r>
        <w:rPr>
          <w:rStyle w:val="CharStyle1856"/>
          <w:i/>
          <w:iCs/>
        </w:rPr>
        <w:t xml:space="preserve"> </w:t>
      </w:r>
      <w:r>
        <w:rPr>
          <w:rStyle w:val="CharStyle1853"/>
          <w:i/>
          <w:iCs/>
        </w:rPr>
        <w:t>a</w:t>
      </w:r>
      <w:r>
        <w:rPr>
          <w:rStyle w:val="CharStyle1853"/>
          <w:i/>
          <w:iCs/>
          <w:shd w:val="clear" w:color="auto" w:fill="80FFFF"/>
        </w:rPr>
        <w:t>t</w:t>
      </w:r>
      <w:r>
        <w:rPr>
          <w:rStyle w:val="CharStyle1853"/>
          <w:i/>
          <w:iCs/>
        </w:rPr>
        <w:t xml:space="preserve">e </w:t>
      </w:r>
      <w:r>
        <w:rPr>
          <w:rStyle w:val="CharStyle1853"/>
          <w:i/>
          <w:iCs/>
          <w:shd w:val="clear" w:color="auto" w:fill="80FFFF"/>
        </w:rPr>
        <w:t>f</w:t>
      </w:r>
      <w:r>
        <w:rPr>
          <w:rStyle w:val="CharStyle1853"/>
          <w:i/>
          <w:iCs/>
        </w:rPr>
        <w:t>inalize</w:t>
      </w:r>
      <w:r>
        <w:rPr>
          <w:rStyle w:val="CharStyle1853"/>
          <w:i/>
          <w:iCs/>
          <w:shd w:val="clear" w:color="auto" w:fill="80FFFF"/>
        </w:rPr>
        <w:t>d"</w:t>
      </w:r>
      <w:r>
        <w:rPr>
          <w:rStyle w:val="CharStyle1854"/>
          <w:i w:val="0"/>
          <w:iCs w:val="0"/>
        </w:rPr>
        <w:tab/>
      </w:r>
      <w:r>
        <w:rPr>
          <w:rStyle w:val="CharStyle1854"/>
          <w:i w:val="0"/>
          <w:iCs w:val="0"/>
          <w:shd w:val="clear" w:color="auto" w:fill="80FFFF"/>
        </w:rPr>
        <w:t>_</w:t>
      </w:r>
    </w:p>
    <w:p>
      <w:pPr>
        <w:pStyle w:val="Style1827"/>
        <w:framePr w:w="4714" w:h="3439" w:wrap="none" w:vAnchor="text" w:hAnchor="margin" w:x="270" w:y="5706"/>
        <w:tabs>
          <w:tab w:leader="none" w:pos="2283" w:val="right"/>
          <w:tab w:leader="none" w:pos="2633" w:val="left"/>
        </w:tabs>
        <w:widowControl w:val="0"/>
        <w:keepNext w:val="0"/>
        <w:keepLines w:val="0"/>
        <w:shd w:val="clear" w:color="auto" w:fill="auto"/>
        <w:bidi w:val="0"/>
        <w:jc w:val="both"/>
        <w:spacing w:before="0" w:after="0" w:line="202" w:lineRule="exact"/>
        <w:ind w:left="220" w:right="0" w:firstLine="4"/>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.K</w:t>
      </w:r>
      <w:r>
        <w:rPr>
          <w:lang w:val="en-US" w:eastAsia="en-US" w:bidi="en-US"/>
          <w:w w:val="100"/>
          <w:spacing w:val="0"/>
          <w:color w:val="000000"/>
          <w:position w:val="0"/>
        </w:rPr>
        <w:t>ey</w:t>
      </w:r>
      <w:r>
        <w:rPr>
          <w:lang w:val="en-US" w:eastAsia="en-US" w:bidi="en-US"/>
          <w:w w:val="100"/>
          <w:spacing w:val="0"/>
          <w:color w:val="000000"/>
          <w:shd w:val="clear" w:color="auto" w:fill="80FFFF"/>
          <w:position w:val="0"/>
        </w:rPr>
        <w:t>sfoflgJnt</w:t>
      </w:r>
      <w:r>
        <w:rPr>
          <w:lang w:val="en-US" w:eastAsia="en-US" w:bidi="en-US"/>
          <w:w w:val="100"/>
          <w:spacing w:val="0"/>
          <w:color w:val="000000"/>
          <w:position w:val="0"/>
        </w:rPr>
        <w: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al Dialogu</w:t>
      </w:r>
      <w:r>
        <w:rPr>
          <w:lang w:val="en-US" w:eastAsia="en-US" w:bidi="en-US"/>
          <w:w w:val="100"/>
          <w:spacing w:val="0"/>
          <w:color w:val="000000"/>
          <w:shd w:val="clear" w:color="auto" w:fill="80FFFF"/>
          <w:position w:val="0"/>
        </w:rPr>
        <w:t>e</w:t>
      </w:r>
    </w:p>
    <w:p>
      <w:pPr>
        <w:pStyle w:val="Style1827"/>
        <w:framePr w:w="4714" w:h="3439" w:wrap="none" w:vAnchor="text" w:hAnchor="margin" w:x="270" w:y="5706"/>
        <w:tabs>
          <w:tab w:leader="none" w:pos="2779" w:val="left"/>
        </w:tabs>
        <w:widowControl w:val="0"/>
        <w:keepNext w:val="0"/>
        <w:keepLines w:val="0"/>
        <w:shd w:val="clear" w:color="auto" w:fill="auto"/>
        <w:bidi w:val="0"/>
        <w:jc w:val="both"/>
        <w:spacing w:before="0" w:after="0" w:line="202" w:lineRule="exact"/>
        <w:ind w:left="1120" w:right="0" w:firstLine="3"/>
      </w:pPr>
      <w:r>
        <w:rPr>
          <w:lang w:val="en-US" w:eastAsia="en-US" w:bidi="en-US"/>
          <w:w w:val="100"/>
          <w:spacing w:val="0"/>
          <w:color w:val="000000"/>
          <w:shd w:val="clear" w:color="auto" w:fill="80FFFF"/>
          <w:position w:val="0"/>
        </w:rPr>
        <w:t>i</w:t>
      </w:r>
      <w:r>
        <w:rPr>
          <w:lang w:val="en-US" w:eastAsia="en-US" w:bidi="en-US"/>
          <w:w w:val="100"/>
          <w:spacing w:val="0"/>
          <w:color w:val="000000"/>
          <w:position w:val="0"/>
        </w:rPr>
        <w:tab/>
      </w:r>
      <w:r>
        <w:rPr>
          <w:lang w:val="en-US" w:eastAsia="en-US" w:bidi="en-US"/>
          <w:w w:val="100"/>
          <w:spacing w:val="0"/>
          <w:color w:val="000000"/>
          <w:shd w:val="clear" w:color="auto" w:fill="80FFFF"/>
          <w:position w:val="0"/>
        </w:rPr>
        <w:t>,;^T6n:3antG</w:t>
      </w:r>
      <w:r>
        <w:rPr>
          <w:lang w:val="en-US" w:eastAsia="en-US" w:bidi="en-US"/>
          <w:w w:val="100"/>
          <w:spacing w:val="0"/>
          <w:color w:val="000000"/>
          <w:position w:val="0"/>
        </w:rPr>
        <w:t>enetic Resources,</w:t>
      </w:r>
    </w:p>
    <w:p>
      <w:pPr>
        <w:pStyle w:val="Style1847"/>
        <w:framePr w:w="4714" w:h="3439" w:wrap="none" w:vAnchor="text" w:hAnchor="margin" w:x="270" w:y="5706"/>
        <w:tabs>
          <w:tab w:leader="none" w:pos="2338" w:val="right"/>
          <w:tab w:leader="none" w:pos="2794" w:val="left"/>
        </w:tabs>
        <w:widowControl w:val="0"/>
        <w:keepNext w:val="0"/>
        <w:keepLines w:val="0"/>
        <w:shd w:val="clear" w:color="auto" w:fill="auto"/>
        <w:bidi w:val="0"/>
        <w:jc w:val="both"/>
        <w:spacing w:before="0" w:after="124" w:line="202" w:lineRule="exact"/>
        <w:ind w:left="680" w:right="0"/>
      </w:pPr>
      <w:r>
        <w:rPr>
          <w:lang w:val="en-US" w:eastAsia="en-US" w:bidi="en-US"/>
          <w:w w:val="100"/>
          <w:color w:val="000000"/>
          <w:shd w:val="clear" w:color="auto" w:fill="80FFFF"/>
          <w:position w:val="0"/>
        </w:rPr>
        <w:t>"*■</w:t>
      </w:r>
      <w:r>
        <w:rPr>
          <w:lang w:val="en-US" w:eastAsia="en-US" w:bidi="en-US"/>
          <w:w w:val="100"/>
          <w:color w:val="000000"/>
          <w:position w:val="0"/>
        </w:rPr>
        <w:t xml:space="preserve"> </w:t>
      </w:r>
      <w:r>
        <w:rPr>
          <w:lang w:val="en-US" w:eastAsia="en-US" w:bidi="en-US"/>
          <w:w w:val="100"/>
          <w:color w:val="000000"/>
          <w:shd w:val="clear" w:color="auto" w:fill="80FFFF"/>
          <w:position w:val="0"/>
        </w:rPr>
        <w:t>r</w:t>
      </w:r>
      <w:r>
        <w:rPr>
          <w:lang w:val="en-US" w:eastAsia="en-US" w:bidi="en-US"/>
          <w:w w:val="100"/>
          <w:color w:val="000000"/>
          <w:position w:val="0"/>
        </w:rPr>
        <w:t xml:space="preserve"> </w:t>
      </w:r>
      <w:r>
        <w:rPr>
          <w:lang w:val="en-US" w:eastAsia="en-US" w:bidi="en-US"/>
          <w:w w:val="100"/>
          <w:color w:val="000000"/>
          <w:shd w:val="clear" w:color="auto" w:fill="80FFFF"/>
          <w:position w:val="0"/>
        </w:rPr>
        <w:t>i</w:t>
      </w:r>
      <w:r>
        <w:rPr>
          <w:lang w:val="en-US" w:eastAsia="en-US" w:bidi="en-US"/>
          <w:w w:val="100"/>
          <w:color w:val="000000"/>
          <w:position w:val="0"/>
        </w:rPr>
        <w:tab/>
      </w:r>
      <w:r>
        <w:rPr>
          <w:rStyle w:val="CharStyle1857"/>
        </w:rPr>
        <w:t>.</w:t>
      </w:r>
      <w:r>
        <w:rPr>
          <w:rStyle w:val="CharStyle1857"/>
          <w:shd w:val="clear" w:color="auto" w:fill="80FFFF"/>
        </w:rPr>
        <w:t>..</w:t>
      </w:r>
      <w:r>
        <w:rPr>
          <w:rStyle w:val="CharStyle1857"/>
        </w:rPr>
        <w:t>.</w:t>
      </w:r>
      <w:r>
        <w:rPr>
          <w:lang w:val="en-US" w:eastAsia="en-US" w:bidi="en-US"/>
          <w:w w:val="100"/>
          <w:color w:val="000000"/>
          <w:position w:val="0"/>
        </w:rPr>
        <w:tab/>
      </w:r>
      <w:r>
        <w:rPr>
          <w:lang w:val="en-US" w:eastAsia="en-US" w:bidi="en-US"/>
          <w:w w:val="100"/>
          <w:color w:val="000000"/>
          <w:shd w:val="clear" w:color="auto" w:fill="80FFFF"/>
          <w:position w:val="0"/>
        </w:rPr>
        <w:t>"Sjv'v"'--'</w:t>
      </w:r>
      <w:r>
        <w:rPr>
          <w:lang w:val="en-US" w:eastAsia="en-US" w:bidi="en-US"/>
          <w:w w:val="100"/>
          <w:color w:val="000000"/>
          <w:position w:val="0"/>
        </w:rPr>
        <w:t xml:space="preserve"> </w:t>
      </w:r>
      <w:r>
        <w:rPr>
          <w:lang w:val="en-US" w:eastAsia="en-US" w:bidi="en-US"/>
          <w:w w:val="100"/>
          <w:color w:val="000000"/>
          <w:shd w:val="clear" w:color="auto" w:fill="80FFFF"/>
          <w:position w:val="0"/>
        </w:rPr>
        <w:t>i</w:t>
      </w:r>
      <w:r>
        <w:rPr>
          <w:lang w:val="en-US" w:eastAsia="en-US" w:bidi="en-US"/>
          <w:w w:val="100"/>
          <w:color w:val="000000"/>
          <w:position w:val="0"/>
        </w:rPr>
        <w:t xml:space="preserve"> </w:t>
      </w:r>
      <w:r>
        <w:rPr>
          <w:rStyle w:val="CharStyle1858"/>
          <w:shd w:val="clear" w:color="auto" w:fill="80FFFF"/>
        </w:rPr>
        <w:t>Malm</w:t>
      </w:r>
      <w:r>
        <w:rPr>
          <w:lang w:val="en-US" w:eastAsia="en-US" w:bidi="en-US"/>
          <w:w w:val="100"/>
          <w:color w:val="000000"/>
          <w:position w:val="0"/>
        </w:rPr>
        <w:t xml:space="preserve"> </w:t>
      </w:r>
      <w:r>
        <w:rPr>
          <w:lang w:val="en-US" w:eastAsia="en-US" w:bidi="en-US"/>
          <w:w w:val="100"/>
          <w:color w:val="000000"/>
          <w:shd w:val="clear" w:color="auto" w:fill="80FFFF"/>
          <w:position w:val="0"/>
        </w:rPr>
        <w:t>1</w:t>
      </w:r>
      <w:r>
        <w:rPr>
          <w:lang w:val="en-US" w:eastAsia="en-US" w:bidi="en-US"/>
          <w:w w:val="100"/>
          <w:color w:val="000000"/>
          <w:position w:val="0"/>
        </w:rPr>
        <w:t>990</w:t>
      </w:r>
    </w:p>
    <w:p>
      <w:pPr>
        <w:pStyle w:val="Style1827"/>
        <w:framePr w:w="4714" w:h="3439" w:wrap="none" w:vAnchor="text" w:hAnchor="margin" w:x="270" w:y="5706"/>
        <w:tabs>
          <w:tab w:leader="none" w:pos="4598" w:val="right"/>
        </w:tabs>
        <w:widowControl w:val="0"/>
        <w:keepNext w:val="0"/>
        <w:keepLines w:val="0"/>
        <w:shd w:val="clear" w:color="auto" w:fill="auto"/>
        <w:bidi w:val="0"/>
        <w:jc w:val="both"/>
        <w:spacing w:before="0" w:after="0" w:line="197" w:lineRule="exact"/>
        <w:ind w:left="0" w:right="0" w:firstLine="51"/>
      </w:pPr>
      <w:r>
        <w:rPr>
          <w:lang w:val="en-US" w:eastAsia="en-US" w:bidi="en-US"/>
          <w:w w:val="100"/>
          <w:spacing w:val="0"/>
          <w:color w:val="000000"/>
          <w:shd w:val="clear" w:color="auto" w:fill="80FFFF"/>
          <w:position w:val="0"/>
        </w:rPr>
        <w:t>igbjssmte</w:t>
      </w:r>
      <w:r>
        <w:rPr>
          <w:lang w:val="en-US" w:eastAsia="en-US" w:bidi="en-US"/>
          <w:w w:val="100"/>
          <w:spacing w:val="0"/>
          <w:color w:val="000000"/>
          <w:position w:val="0"/>
        </w:rPr>
        <w:t xml:space="preserve"> the No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cl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sh in their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t>
      </w:r>
      <w:r>
        <w:rPr>
          <w:lang w:val="en-US" w:eastAsia="en-US" w:bidi="en-US"/>
          <w:w w:val="100"/>
          <w:spacing w:val="0"/>
          <w:color w:val="000000"/>
          <w:shd w:val="clear" w:color="auto" w:fill="80FFFF"/>
          <w:position w:val="0"/>
        </w:rPr>
        <w:t>ivd</w:t>
      </w:r>
      <w:r>
        <w:rPr>
          <w:lang w:val="en-US" w:eastAsia="en-US" w:bidi="en-US"/>
          <w:w w:val="100"/>
          <w:spacing w:val="0"/>
          <w:color w:val="000000"/>
          <w:position w:val="0"/>
        </w:rPr>
        <w:t>rl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v</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on the </w:t>
      </w:r>
      <w:r>
        <w:rPr>
          <w:rStyle w:val="CharStyle1859"/>
          <w:shd w:val="clear" w:color="auto" w:fill="80FFFF"/>
        </w:rPr>
        <w:t>A</w:t>
      </w:r>
      <w:r>
        <w:rPr>
          <w:rStyle w:val="CharStyle1859"/>
        </w:rPr>
        <w:t>.</w:t>
      </w:r>
      <w:r>
        <w:rPr>
          <w:lang w:val="en-US" w:eastAsia="en-US" w:bidi="en-US"/>
          <w:w w:val="100"/>
          <w:spacing w:val="0"/>
          <w:color w:val="000000"/>
          <w:position w:val="0"/>
        </w:rPr>
        <w:t xml:space="preserve"> function of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PR</w:t>
        <w:tab/>
      </w:r>
      <w:r>
        <w:rPr>
          <w:lang w:val="en-US" w:eastAsia="en-US" w:bidi="en-US"/>
          <w:w w:val="100"/>
          <w:spacing w:val="0"/>
          <w:color w:val="000000"/>
          <w:shd w:val="clear" w:color="auto" w:fill="80FFFF"/>
          <w:position w:val="0"/>
        </w:rPr>
        <w:t>s</w:t>
      </w:r>
      <w:r>
        <w:rPr>
          <w:lang w:val="en-US" w:eastAsia="en-US" w:bidi="en-US"/>
          <w:w w:val="100"/>
          <w:spacing w:val="0"/>
          <w:color w:val="000000"/>
          <w:position w:val="0"/>
        </w:rPr>
        <w:t>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ms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and the role of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T-in-</w:t>
      </w:r>
      <w:r>
        <w:rPr>
          <w:lang w:val="en-US" w:eastAsia="en-US" w:bidi="en-US"/>
          <w:w w:val="100"/>
          <w:spacing w:val="0"/>
          <w:color w:val="000000"/>
          <w:position w:val="0"/>
        </w:rPr>
        <w:t>regu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iinc</w:t>
      </w:r>
      <w:r>
        <w:rPr>
          <w:lang w:val="en-US" w:eastAsia="en-US" w:bidi="en-US"/>
          <w:w w:val="100"/>
          <w:spacing w:val="0"/>
          <w:color w:val="000000"/>
          <w:position w:val="0"/>
        </w:rPr>
        <w:t xml:space="preserve"> TRIPs.</w:t>
      </w:r>
    </w:p>
    <w:p>
      <w:pPr>
        <w:pStyle w:val="Style1827"/>
        <w:framePr w:w="4714" w:h="3439" w:wrap="none" w:vAnchor="text" w:hAnchor="margin" w:x="270" w:y="5706"/>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shd w:val="clear" w:color="auto" w:fill="80FFFF"/>
          <w:position w:val="0"/>
        </w:rPr>
        <w:t>T</w:t>
      </w:r>
      <w:r>
        <w:rPr>
          <w:lang w:val="en-US" w:eastAsia="en-US" w:bidi="en-US"/>
          <w:w w:val="100"/>
          <w:spacing w:val="0"/>
          <w:color w:val="000000"/>
          <w:position w:val="0"/>
        </w:rPr>
        <w:t>he biggest stu</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bling</w:t>
      </w:r>
      <w:r>
        <w:rPr>
          <w:lang w:val="en-US" w:eastAsia="en-US" w:bidi="en-US"/>
          <w:w w:val="100"/>
          <w:spacing w:val="0"/>
          <w:color w:val="000000"/>
          <w:shd w:val="clear" w:color="auto" w:fill="80FFFF"/>
          <w:position w:val="0"/>
        </w:rPr>
        <w:t>ibjdtk^o</w:t>
      </w:r>
      <w:r>
        <w:rPr>
          <w:lang w:val="en-US" w:eastAsia="en-US" w:bidi="en-US"/>
          <w:w w:val="100"/>
          <w:spacing w:val="0"/>
          <w:color w:val="000000"/>
          <w:position w:val="0"/>
        </w:rPr>
        <w:t>wa</w:t>
      </w:r>
      <w:r>
        <w:rPr>
          <w:lang w:val="en-US" w:eastAsia="en-US" w:bidi="en-US"/>
          <w:w w:val="100"/>
          <w:spacing w:val="0"/>
          <w:color w:val="000000"/>
          <w:shd w:val="clear" w:color="auto" w:fill="80FFFF"/>
          <w:position w:val="0"/>
        </w:rPr>
        <w:t>rd</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reaching;^ cipnsp</w:t>
      </w:r>
      <w:r>
        <w:rPr>
          <w:lang w:val="en-US" w:eastAsia="en-US" w:bidi="en-US"/>
          <w:w w:val="100"/>
          <w:spacing w:val="0"/>
          <w:color w:val="000000"/>
          <w:position w:val="0"/>
        </w:rPr>
        <w:t>5</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 on IPR ■</w:t>
      </w:r>
      <w:r>
        <w:rPr>
          <w:lang w:val="en-US" w:eastAsia="en-US" w:bidi="en-US"/>
          <w:w w:val="100"/>
          <w:spacing w:val="0"/>
          <w:color w:val="000000"/>
          <w:shd w:val="clear" w:color="auto" w:fill="80FFFF"/>
          <w:position w:val="0"/>
        </w:rPr>
        <w:t xml:space="preserve"> </w:t>
      </w:r>
      <w:r>
        <w:rPr>
          <w:rStyle w:val="CharStyle1859"/>
          <w:shd w:val="clear" w:color="auto" w:fill="80FFFF"/>
        </w:rPr>
        <w:t>\i</w:t>
      </w:r>
      <w:r>
        <w:rPr>
          <w:lang w:val="en-US" w:eastAsia="en-US" w:bidi="en-US"/>
          <w:w w:val="100"/>
          <w:spacing w:val="0"/>
          <w:color w:val="000000"/>
          <w:position w:val="0"/>
        </w:rPr>
        <w:t xml:space="preserve"> standards is to be found </w:t>
      </w:r>
      <w:r>
        <w:rPr>
          <w:lang w:val="en-US" w:eastAsia="en-US" w:bidi="en-US"/>
          <w:w w:val="100"/>
          <w:spacing w:val="0"/>
          <w:color w:val="000000"/>
          <w:shd w:val="clear" w:color="auto" w:fill="80FFFF"/>
          <w:position w:val="0"/>
        </w:rPr>
        <w:t>inimg</w:t>
      </w:r>
      <w:r>
        <w:rPr>
          <w:lang w:val="en-US" w:eastAsia="en-US" w:bidi="en-US"/>
          <w:w w:val="100"/>
          <w:spacing w:val="0"/>
          <w:color w:val="000000"/>
          <w:position w:val="0"/>
        </w:rPr>
        <w:t xml:space="preserve"> i</w:t>
      </w:r>
      <w:r>
        <w:rPr>
          <w:lang w:val="en-US" w:eastAsia="en-US" w:bidi="en-US"/>
          <w:w w:val="100"/>
          <w:spacing w:val="0"/>
          <w:color w:val="000000"/>
          <w:shd w:val="clear" w:color="auto" w:fill="80FFFF"/>
          <w:position w:val="0"/>
        </w:rPr>
        <w:t>m</w:t>
      </w:r>
      <w:r>
        <w:rPr>
          <w:lang w:val="en-US" w:eastAsia="en-US" w:bidi="en-US"/>
          <w:w w:val="100"/>
          <w:spacing w:val="0"/>
          <w:color w:val="000000"/>
          <w:position w:val="0"/>
        </w:rPr>
        <w:t>lustrial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ze</w:t>
      </w:r>
      <w:r>
        <w:rPr>
          <w:lang w:val="en-US" w:eastAsia="en-US" w:bidi="en-US"/>
          <w:w w:val="100"/>
          <w:spacing w:val="0"/>
          <w:color w:val="000000"/>
          <w:shd w:val="clear" w:color="auto" w:fill="80FFFF"/>
          <w:position w:val="0"/>
        </w:rPr>
        <w:t xml:space="preserve">S^uiitrSs </w:t>
      </w:r>
      <w:r>
        <w:rPr>
          <w:lang w:val="en-US" w:eastAsia="en-US" w:bidi="en-US"/>
          <w:w w:val="100"/>
          <w:spacing w:val="0"/>
          <w:color w:val="000000"/>
          <w:position w:val="0"/>
        </w:rPr>
        <w:t>themselves.</w:t>
      </w:r>
    </w:p>
    <w:p>
      <w:pPr>
        <w:pStyle w:val="Style1827"/>
        <w:framePr w:w="4714" w:h="3439" w:wrap="none" w:vAnchor="text" w:hAnchor="margin" w:x="270" w:y="5706"/>
        <w:tabs>
          <w:tab w:leader="none" w:pos="4608" w:val="right"/>
        </w:tabs>
        <w:widowControl w:val="0"/>
        <w:keepNext w:val="0"/>
        <w:keepLines w:val="0"/>
        <w:shd w:val="clear" w:color="auto" w:fill="auto"/>
        <w:bidi w:val="0"/>
        <w:jc w:val="both"/>
        <w:spacing w:before="0" w:after="0" w:line="197" w:lineRule="exact"/>
        <w:ind w:left="0" w:right="0" w:firstLine="51"/>
      </w:pP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Qn</w:t>
      </w:r>
      <w:r>
        <w:rPr>
          <w:lang w:val="en-US" w:eastAsia="en-US" w:bidi="en-US"/>
          <w:w w:val="100"/>
          <w:spacing w:val="0"/>
          <w:color w:val="000000"/>
          <w:shd w:val="clear" w:color="auto" w:fill="80FFFF"/>
          <w:position w:val="0"/>
        </w:rPr>
        <w:t xml:space="preserve"> n</w:t>
      </w:r>
      <w:r>
        <w:rPr>
          <w:lang w:val="en-US" w:eastAsia="en-US" w:bidi="en-US"/>
          <w:w w:val="100"/>
          <w:spacing w:val="0"/>
          <w:color w:val="000000"/>
          <w:position w:val="0"/>
        </w:rPr>
        <w:t>o other point regarding</w:t>
      </w:r>
      <w:r>
        <w:rPr>
          <w:lang w:val="en-US" w:eastAsia="en-US" w:bidi="en-US"/>
          <w:w w:val="100"/>
          <w:spacing w:val="0"/>
          <w:color w:val="000000"/>
          <w:shd w:val="clear" w:color="auto" w:fill="80FFFF"/>
          <w:position w:val="0"/>
        </w:rPr>
        <w:t xml:space="preserve"> .i</w:t>
      </w:r>
      <w:r>
        <w:rPr>
          <w:lang w:val="en-US" w:eastAsia="en-US" w:bidi="en-US"/>
          <w:w w:val="100"/>
          <w:spacing w:val="0"/>
          <w:color w:val="000000"/>
          <w:position w:val="0"/>
        </w:rPr>
        <w:t>nt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llectual </w:t>
      </w:r>
      <w:r>
        <w:rPr>
          <w:lang w:val="en-US" w:eastAsia="en-US" w:bidi="en-US"/>
          <w:vertAlign w:val="superscript"/>
          <w:w w:val="100"/>
          <w:spacing w:val="0"/>
          <w:color w:val="000000"/>
          <w:shd w:val="clear" w:color="auto" w:fill="80FFFF"/>
          <w:position w:val="0"/>
        </w:rPr>
        <w:t>:</w:t>
      </w:r>
      <w:r>
        <w:rPr>
          <w:lang w:val="en-US" w:eastAsia="en-US" w:bidi="en-US"/>
          <w:w w:val="100"/>
          <w:spacing w:val="0"/>
          <w:color w:val="000000"/>
          <w:shd w:val="clear" w:color="auto" w:fill="80FFFF"/>
          <w:position w:val="0"/>
        </w:rPr>
        <w:t>'|8^erty-.</w:t>
      </w:r>
      <w:r>
        <w:rPr>
          <w:lang w:val="en-US" w:eastAsia="en-US" w:bidi="en-US"/>
          <w:w w:val="100"/>
          <w:spacing w:val="0"/>
          <w:color w:val="000000"/>
          <w:position w:val="0"/>
        </w:rPr>
        <w:t xml:space="preserve">do the rich </w:t>
      </w:r>
      <w:r>
        <w:rPr>
          <w:lang w:val="en-US" w:eastAsia="en-US" w:bidi="en-US"/>
          <w:w w:val="100"/>
          <w:spacing w:val="0"/>
          <w:color w:val="000000"/>
          <w:shd w:val="clear" w:color="auto" w:fill="80FFFF"/>
          <w:position w:val="0"/>
        </w:rPr>
        <w:t>T*pdttritri</w:t>
      </w:r>
      <w:r>
        <w:rPr>
          <w:lang w:val="en-US" w:eastAsia="en-US" w:bidi="en-US"/>
          <w:w w:val="100"/>
          <w:spacing w:val="0"/>
          <w:color w:val="000000"/>
          <w:position w:val="0"/>
        </w:rPr>
        <w:t>es diverge 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wmely^lS'bn</w:t>
      </w:r>
      <w:r>
        <w:rPr>
          <w:lang w:val="en-US" w:eastAsia="en-US" w:bidi="en-US"/>
          <w:w w:val="100"/>
          <w:spacing w:val="0"/>
          <w:color w:val="000000"/>
          <w:position w:val="0"/>
        </w:rPr>
        <w:t xml:space="preserve"> whether</w:t>
        <w:tab/>
        <w:t>b</w:t>
      </w:r>
      <w:r>
        <w:rPr>
          <w:lang w:val="en-US" w:eastAsia="en-US" w:bidi="en-US"/>
          <w:w w:val="100"/>
          <w:spacing w:val="0"/>
          <w:color w:val="000000"/>
          <w:shd w:val="clear" w:color="auto" w:fill="80FFFF"/>
          <w:position w:val="0"/>
        </w:rPr>
        <w:t>e</w:t>
      </w:r>
    </w:p>
    <w:p>
      <w:pPr>
        <w:pStyle w:val="Style1827"/>
        <w:framePr w:w="4714" w:h="3439" w:wrap="none" w:vAnchor="text" w:hAnchor="margin" w:x="270" w:y="5706"/>
        <w:widowControl w:val="0"/>
        <w:keepNext w:val="0"/>
        <w:keepLines w:val="0"/>
        <w:shd w:val="clear" w:color="auto" w:fill="auto"/>
        <w:bidi w:val="0"/>
        <w:jc w:val="both"/>
        <w:spacing w:before="0" w:after="0" w:line="197" w:lineRule="exact"/>
        <w:ind w:left="0" w:right="0" w:firstLine="51"/>
      </w:pPr>
      <w:r>
        <w:rPr>
          <w:lang w:val="en-US" w:eastAsia="en-US" w:bidi="en-US"/>
          <w:vertAlign w:val="superscript"/>
          <w:w w:val="100"/>
          <w:spacing w:val="0"/>
          <w:color w:val="000000"/>
          <w:shd w:val="clear" w:color="auto" w:fill="80FFFF"/>
          <w:position w:val="0"/>
        </w:rPr>
        <w:t>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 patented. This matter </w:t>
      </w:r>
      <w:r>
        <w:rPr>
          <w:lang w:val="en-US" w:eastAsia="en-US" w:bidi="en-US"/>
          <w:w w:val="100"/>
          <w:spacing w:val="0"/>
          <w:color w:val="000000"/>
          <w:shd w:val="clear" w:color="auto" w:fill="80FFFF"/>
          <w:position w:val="0"/>
        </w:rPr>
        <w:t>ht^re^merged</w:t>
      </w:r>
      <w:r>
        <w:rPr>
          <w:lang w:val="en-US" w:eastAsia="en-US" w:bidi="en-US"/>
          <w:w w:val="100"/>
          <w:spacing w:val="0"/>
          <w:color w:val="000000"/>
          <w:position w:val="0"/>
        </w:rPr>
        <w:t xml:space="preserve"> to the </w:t>
      </w:r>
      <w:r>
        <w:rPr>
          <w:lang w:val="en-US" w:eastAsia="en-US" w:bidi="en-US"/>
          <w:w w:val="100"/>
          <w:spacing w:val="0"/>
          <w:color w:val="000000"/>
          <w:shd w:val="clear" w:color="auto" w:fill="80FFFF"/>
          <w:position w:val="0"/>
        </w:rPr>
        <w:t>s^e'^)i?”a'ted'd</w:t>
      </w:r>
    </w:p>
    <w:p>
      <w:pPr>
        <w:pStyle w:val="Style1827"/>
        <w:framePr w:w="4704" w:h="5812" w:wrap="none" w:vAnchor="text" w:hAnchor="margin" w:x="5060" w:y="5762"/>
        <w:widowControl w:val="0"/>
        <w:keepNext w:val="0"/>
        <w:keepLines w:val="0"/>
        <w:shd w:val="clear" w:color="auto" w:fill="auto"/>
        <w:bidi w:val="0"/>
        <w:jc w:val="left"/>
        <w:spacing w:before="0" w:after="0" w:line="197" w:lineRule="exact"/>
        <w:ind w:left="0" w:right="0" w:firstLine="51"/>
      </w:pPr>
      <w:r>
        <w:rPr>
          <w:lang w:val="en-US" w:eastAsia="en-US" w:bidi="en-US"/>
          <w:w w:val="100"/>
          <w:spacing w:val="0"/>
          <w:color w:val="000000"/>
          <w:position w:val="0"/>
        </w:rPr>
        <w:t>parties to the TRIPs agreement “may</w:t>
      </w:r>
      <w:r>
        <w:rPr>
          <w:lang w:val="en-US" w:eastAsia="en-US" w:bidi="en-US"/>
          <w:w w:val="100"/>
          <w:spacing w:val="0"/>
          <w:color w:val="000000"/>
          <w:shd w:val="clear" w:color="auto" w:fill="80FFFF"/>
          <w:position w:val="0"/>
        </w:rPr>
        <w:t>-e</w:t>
      </w:r>
      <w:r>
        <w:rPr>
          <w:lang w:val="en-US" w:eastAsia="en-US" w:bidi="en-US"/>
          <w:w w:val="100"/>
          <w:spacing w:val="0"/>
          <w:color w:val="000000"/>
          <w:position w:val="0"/>
        </w:rPr>
        <w:t>xclude plan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nima</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varieties" from patentability, bu</w:t>
      </w:r>
      <w:r>
        <w:rPr>
          <w:lang w:val="en-US" w:eastAsia="en-US" w:bidi="en-US"/>
          <w:w w:val="100"/>
          <w:spacing w:val="0"/>
          <w:color w:val="000000"/>
          <w:shd w:val="clear" w:color="auto" w:fill="80FFFF"/>
          <w:position w:val="0"/>
        </w:rPr>
        <w:t>t '‘</w:t>
      </w:r>
      <w:r>
        <w:rPr>
          <w:lang w:val="en-US" w:eastAsia="en-US" w:bidi="en-US"/>
          <w:w w:val="100"/>
          <w:spacing w:val="0"/>
          <w:color w:val="000000"/>
          <w:position w:val="0"/>
        </w:rPr>
        <w:t>shall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pro</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id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for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 xml:space="preserve">e </w:t>
      </w:r>
      <w:r>
        <w:rPr>
          <w:lang w:val="en-US" w:eastAsia="en-US" w:bidi="en-US"/>
          <w:w w:val="100"/>
          <w:spacing w:val="0"/>
          <w:color w:val="000000"/>
          <w:shd w:val="clear" w:color="auto" w:fill="80FFFF"/>
          <w:position w:val="0"/>
        </w:rPr>
        <w:t>pro</w:t>
      </w:r>
      <w:r>
        <w:rPr>
          <w:lang w:val="en-US" w:eastAsia="en-US" w:bidi="en-US"/>
          <w:w w:val="100"/>
          <w:spacing w:val="0"/>
          <w:color w:val="000000"/>
          <w:position w:val="0"/>
        </w:rPr>
        <w:t>tect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bn</w:t>
      </w:r>
      <w:r>
        <w:rPr>
          <w:lang w:val="en-US" w:eastAsia="en-US" w:bidi="en-US"/>
          <w:w w:val="100"/>
          <w:spacing w:val="0"/>
          <w:color w:val="000000"/>
          <w:shd w:val="clear" w:color="auto" w:fill="80FFFF"/>
          <w:position w:val="0"/>
        </w:rPr>
        <w:t>'</w:t>
      </w:r>
      <w:r>
        <w:rPr>
          <w:lang w:val="en-US" w:eastAsia="en-US" w:bidi="en-US"/>
          <w:w w:val="100"/>
          <w:spacing w:val="0"/>
          <w:color w:val="000000"/>
          <w:position w:val="0"/>
        </w:rPr>
        <w:t>o</w:t>
      </w:r>
      <w:r>
        <w:rPr>
          <w:lang w:val="en-US" w:eastAsia="en-US" w:bidi="en-US"/>
          <w:w w:val="100"/>
          <w:spacing w:val="0"/>
          <w:color w:val="000000"/>
          <w:shd w:val="clear" w:color="auto" w:fill="80FFFF"/>
          <w:position w:val="0"/>
        </w:rPr>
        <w:t>^g ‘</w:t>
      </w:r>
      <w:r>
        <w:rPr>
          <w:lang w:val="en-US" w:eastAsia="en-US" w:bidi="en-US"/>
          <w:w w:val="100"/>
          <w:spacing w:val="0"/>
          <w:color w:val="000000"/>
          <w:position w:val="0"/>
        </w:rPr>
        <w:t xml:space="preserve"> var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eties by patents and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or by an effective sui gener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'sy</w:t>
      </w:r>
      <w:r>
        <w:rPr>
          <w:lang w:val="en-US" w:eastAsia="en-US" w:bidi="en-US"/>
          <w:w w:val="100"/>
          <w:spacing w:val="0"/>
          <w:color w:val="000000"/>
          <w:position w:val="0"/>
        </w:rPr>
        <w:t xml:space="preserve">stem.” This means that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f a </w:t>
      </w:r>
      <w:r>
        <w:rPr>
          <w:lang w:val="en-US" w:eastAsia="en-US" w:bidi="en-US"/>
          <w:w w:val="100"/>
          <w:spacing w:val="0"/>
          <w:color w:val="000000"/>
          <w:shd w:val="clear" w:color="auto" w:fill="80FFFF"/>
          <w:position w:val="0"/>
        </w:rPr>
        <w:t>epun</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y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dhering to TRIPs cannot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allow patent</w:t>
      </w:r>
    </w:p>
    <w:p>
      <w:pPr>
        <w:pStyle w:val="Style1827"/>
        <w:framePr w:w="4704" w:h="5812" w:wrap="none" w:vAnchor="text" w:hAnchor="margin" w:x="5060" w:y="5762"/>
        <w:tabs>
          <w:tab w:leader="none" w:pos="4306" w:val="center"/>
          <w:tab w:leader="none" w:pos="4478" w:val="right"/>
        </w:tabs>
        <w:widowControl w:val="0"/>
        <w:keepNext w:val="0"/>
        <w:keepLines w:val="0"/>
        <w:shd w:val="clear" w:color="auto" w:fill="auto"/>
        <w:bidi w:val="0"/>
        <w:jc w:val="left"/>
        <w:spacing w:before="0" w:after="0" w:line="197" w:lineRule="exact"/>
        <w:ind w:left="0" w:right="0" w:firstLine="51"/>
      </w:pPr>
      <w:r>
        <w:rPr>
          <w:lang w:val="en-US" w:eastAsia="en-US" w:bidi="en-US"/>
          <w:w w:val="100"/>
          <w:spacing w:val="0"/>
          <w:color w:val="000000"/>
          <w:position w:val="0"/>
        </w:rPr>
        <w:t>protection for pla</w:t>
      </w:r>
      <w:r>
        <w:rPr>
          <w:lang w:val="en-US" w:eastAsia="en-US" w:bidi="en-US"/>
          <w:w w:val="100"/>
          <w:spacing w:val="0"/>
          <w:color w:val="000000"/>
          <w:shd w:val="clear" w:color="auto" w:fill="80FFFF"/>
          <w:position w:val="0"/>
        </w:rPr>
        <w:t>iif</w:t>
      </w:r>
      <w:r>
        <w:rPr>
          <w:lang w:val="en-US" w:eastAsia="en-US" w:bidi="en-US"/>
          <w:w w:val="100"/>
          <w:spacing w:val="0"/>
          <w:color w:val="000000"/>
          <w:position w:val="0"/>
        </w:rPr>
        <w:t>s</w:t>
      </w:r>
      <w:r>
        <w:rPr>
          <w:lang w:val="en-US" w:eastAsia="en-US" w:bidi="en-US"/>
          <w:w w:val="100"/>
          <w:spacing w:val="0"/>
          <w:color w:val="000000"/>
          <w:shd w:val="clear" w:color="auto" w:fill="80FFFF"/>
          <w:position w:val="0"/>
        </w:rPr>
        <w:t>/At musL</w:t>
      </w:r>
      <w:r>
        <w:rPr>
          <w:lang w:val="en-US" w:eastAsia="en-US" w:bidi="en-US"/>
          <w:w w:val="100"/>
          <w:spacing w:val="0"/>
          <w:color w:val="000000"/>
          <w:position w:val="0"/>
        </w:rPr>
        <w:t>.</w:t>
      </w:r>
      <w:r>
        <w:rPr>
          <w:lang w:val="en-US" w:eastAsia="en-US" w:bidi="en-US"/>
          <w:w w:val="100"/>
          <w:spacing w:val="0"/>
          <w:color w:val="000000"/>
          <w:shd w:val="clear" w:color="auto" w:fill="80FFFF"/>
          <w:position w:val="0"/>
        </w:rPr>
        <w:t>'.</w:t>
      </w:r>
      <w:r>
        <w:rPr>
          <w:lang w:val="en-US" w:eastAsia="en-US" w:bidi="en-US"/>
          <w:w w:val="100"/>
          <w:spacing w:val="0"/>
          <w:color w:val="000000"/>
          <w:position w:val="0"/>
        </w:rPr>
        <w:t>i</w:t>
      </w:r>
      <w:r>
        <w:rPr>
          <w:lang w:val="en-US" w:eastAsia="en-US" w:bidi="en-US"/>
          <w:w w:val="100"/>
          <w:spacing w:val="0"/>
          <w:color w:val="000000"/>
          <w:shd w:val="clear" w:color="auto" w:fill="80FFFF"/>
          <w:position w:val="0"/>
        </w:rPr>
        <w:t>niim</w:t>
      </w:r>
      <w:r>
        <w:rPr>
          <w:lang w:val="en-US" w:eastAsia="en-US" w:bidi="en-US"/>
          <w:w w:val="100"/>
          <w:spacing w:val="0"/>
          <w:color w:val="000000"/>
          <w:position w:val="0"/>
        </w:rPr>
        <w:t>t</w:t>
      </w:r>
      <w:r>
        <w:rPr>
          <w:lang w:val="en-US" w:eastAsia="en-US" w:bidi="en-US"/>
          <w:w w:val="100"/>
          <w:spacing w:val="0"/>
          <w:color w:val="000000"/>
          <w:shd w:val="clear" w:color="auto" w:fill="80FFFF"/>
          <w:position w:val="0"/>
        </w:rPr>
        <w:t>lc</w:t>
      </w:r>
      <w:r>
        <w:rPr>
          <w:lang w:val="en-US" w:eastAsia="en-US" w:bidi="en-US"/>
          <w:w w:val="100"/>
          <w:spacing w:val="0"/>
          <w:color w:val="000000"/>
          <w:position w:val="0"/>
        </w:rPr>
        <w:t>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c, p</w:t>
      </w:r>
      <w:r>
        <w:rPr>
          <w:lang w:val="en-US" w:eastAsia="en-US" w:bidi="en-US"/>
          <w:w w:val="100"/>
          <w:spacing w:val="0"/>
          <w:color w:val="000000"/>
          <w:shd w:val="clear" w:color="auto" w:fill="80FFFF"/>
          <w:position w:val="0"/>
        </w:rPr>
        <w:t>ro</w:t>
      </w:r>
      <w:r>
        <w:rPr>
          <w:lang w:val="en-US" w:eastAsia="en-US" w:bidi="en-US"/>
          <w:w w:val="100"/>
          <w:spacing w:val="0"/>
          <w:color w:val="000000"/>
          <w:position w:val="0"/>
        </w:rPr>
        <w:t xml:space="preserve">vide </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gh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rp</w:t>
      </w:r>
      <w:r>
        <w:rPr>
          <w:lang w:val="en-US" w:eastAsia="en-US" w:bidi="en-US"/>
          <w:w w:val="100"/>
          <w:spacing w:val="0"/>
          <w:color w:val="000000"/>
          <w:shd w:val="clear" w:color="auto" w:fill="80FFFF"/>
          <w:position w:val="0"/>
        </w:rPr>
        <w:t>fe</w:t>
      </w:r>
      <w:r>
        <w:rPr>
          <w:lang w:val="en-US" w:eastAsia="en-US" w:bidi="en-US"/>
          <w:w w:val="100"/>
          <w:spacing w:val="0"/>
          <w:color w:val="000000"/>
          <w:position w:val="0"/>
        </w:rPr>
        <w:t>c'</w:t>
      </w:r>
      <w:r>
        <w:rPr>
          <w:lang w:val="en-US" w:eastAsia="en-US" w:bidi="en-US"/>
          <w:w w:val="100"/>
          <w:spacing w:val="0"/>
          <w:color w:val="000000"/>
          <w:shd w:val="clear" w:color="auto" w:fill="80FFFF"/>
          <w:position w:val="0"/>
        </w:rPr>
        <w:t>iip</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vertAlign w:val="superscript"/>
          <w:w w:val="100"/>
          <w:spacing w:val="0"/>
          <w:color w:val="000000"/>
          <w:shd w:val="clear" w:color="auto" w:fill="80FFFF"/>
          <w:position w:val="0"/>
        </w:rPr>
        <w:t>!</w:t>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.,t</w:t>
      </w:r>
    </w:p>
    <w:p>
      <w:pPr>
        <w:pStyle w:val="Style1867"/>
        <w:framePr w:w="4704" w:h="5812" w:wrap="none" w:vAnchor="text" w:hAnchor="margin" w:x="5060" w:y="5762"/>
        <w:widowControl w:val="0"/>
        <w:keepNext w:val="0"/>
        <w:keepLines w:val="0"/>
        <w:shd w:val="clear" w:color="auto" w:fill="auto"/>
        <w:bidi w:val="0"/>
        <w:jc w:val="left"/>
        <w:spacing w:before="0" w:after="0" w:line="180" w:lineRule="exact"/>
        <w:ind w:left="1520" w:right="0"/>
      </w:pPr>
      <w:r>
        <w:rPr>
          <w:lang w:val="en-US" w:eastAsia="en-US" w:bidi="en-US"/>
          <w:color w:val="000000"/>
          <w:position w:val="0"/>
        </w:rPr>
        <w:t xml:space="preserve">si </w:t>
      </w:r>
      <w:r>
        <w:rPr>
          <w:lang w:val="en-US" w:eastAsia="en-US" w:bidi="en-US"/>
          <w:color w:val="000000"/>
          <w:shd w:val="clear" w:color="auto" w:fill="80FFFF"/>
          <w:position w:val="0"/>
        </w:rPr>
        <w:t>- Psllllfpf*"</w:t>
      </w:r>
    </w:p>
    <w:p>
      <w:pPr>
        <w:pStyle w:val="Style1827"/>
        <w:framePr w:w="4704" w:h="5812" w:wrap="none" w:vAnchor="text" w:hAnchor="margin" w:x="5060" w:y="5762"/>
        <w:widowControl w:val="0"/>
        <w:keepNext w:val="0"/>
        <w:keepLines w:val="0"/>
        <w:shd w:val="clear" w:color="auto" w:fill="auto"/>
        <w:bidi w:val="0"/>
        <w:jc w:val="left"/>
        <w:spacing w:before="0" w:after="0" w:line="197" w:lineRule="exact"/>
        <w:ind w:left="0" w:right="0" w:firstLine="51"/>
      </w:pPr>
      <w:r>
        <w:rPr>
          <w:lang w:val="en-US" w:eastAsia="en-US" w:bidi="en-US"/>
          <w:w w:val="100"/>
          <w:spacing w:val="0"/>
          <w:color w:val="000000"/>
          <w:shd w:val="clear" w:color="auto" w:fill="80FFFF"/>
          <w:position w:val="0"/>
        </w:rPr>
        <w:t>id</w:t>
      </w:r>
      <w:r>
        <w:rPr>
          <w:lang w:val="en-US" w:eastAsia="en-US" w:bidi="en-US"/>
          <w:w w:val="100"/>
          <w:spacing w:val="0"/>
          <w:color w:val="000000"/>
          <w:position w:val="0"/>
        </w:rPr>
        <w:t>.t</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e</w:t>
      </w:r>
      <w:r>
        <w:rPr>
          <w:lang w:val="en-US" w:eastAsia="en-US" w:bidi="en-US"/>
          <w:w w:val="100"/>
          <w:spacing w:val="0"/>
          <w:color w:val="000000"/>
          <w:shd w:val="clear" w:color="auto" w:fill="80FFFF"/>
          <w:position w:val="0"/>
        </w:rPr>
        <w:t>njN</w:t>
      </w:r>
      <w:r>
        <w:rPr>
          <w:lang w:val="en-US" w:eastAsia="en-US" w:bidi="en-US"/>
          <w:w w:val="100"/>
          <w:spacing w:val="0"/>
          <w:color w:val="000000"/>
          <w:position w:val="0"/>
        </w:rPr>
        <w:t>ort</w:t>
      </w:r>
      <w:r>
        <w:rPr>
          <w:lang w:val="en-US" w:eastAsia="en-US" w:bidi="en-US"/>
          <w:w w:val="100"/>
          <w:spacing w:val="0"/>
          <w:color w:val="000000"/>
          <w:shd w:val="clear" w:color="auto" w:fill="80FFFF"/>
          <w:position w:val="0"/>
        </w:rPr>
        <w:t>hgrn-de</w:t>
      </w:r>
      <w:r>
        <w:rPr>
          <w:lang w:val="en-US" w:eastAsia="en-US" w:bidi="en-US"/>
          <w:w w:val="100"/>
          <w:spacing w:val="0"/>
          <w:color w:val="000000"/>
          <w:position w:val="0"/>
        </w:rPr>
        <w:t>legations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been more elaborate in their </w:t>
      </w:r>
      <w:r>
        <w:rPr>
          <w:lang w:val="en-US" w:eastAsia="en-US" w:bidi="en-US"/>
          <w:w w:val="100"/>
          <w:spacing w:val="0"/>
          <w:color w:val="000000"/>
          <w:shd w:val="clear" w:color="auto" w:fill="80FFFF"/>
          <w:position w:val="0"/>
        </w:rPr>
        <w:t>Bi</w:t>
      </w:r>
      <w:r>
        <w:rPr>
          <w:lang w:val="en-US" w:eastAsia="en-US" w:bidi="en-US"/>
          <w:w w:val="100"/>
          <w:spacing w:val="0"/>
          <w:color w:val="000000"/>
          <w:position w:val="0"/>
        </w:rPr>
        <w:t>a</w:t>
      </w:r>
      <w:r>
        <w:rPr>
          <w:lang w:val="en-US" w:eastAsia="en-US" w:bidi="en-US"/>
          <w:w w:val="100"/>
          <w:spacing w:val="0"/>
          <w:color w:val="000000"/>
          <w:shd w:val="clear" w:color="auto" w:fill="80FFFF"/>
          <w:position w:val="0"/>
        </w:rPr>
        <w:t>lm</w:t>
      </w:r>
      <w:r>
        <w:rPr>
          <w:lang w:val="en-US" w:eastAsia="en-US" w:bidi="en-US"/>
          <w:w w:val="100"/>
          <w:spacing w:val="0"/>
          <w:color w:val="000000"/>
          <w:position w:val="0"/>
        </w:rPr>
        <w:t xml:space="preserve">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b</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ut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a</w:t>
      </w:r>
      <w:r>
        <w:rPr>
          <w:lang w:val="en-US" w:eastAsia="en-US" w:bidi="en-US"/>
          <w:w w:val="100"/>
          <w:spacing w:val="0"/>
          <w:color w:val="000000"/>
          <w:shd w:val="clear" w:color="auto" w:fill="80FFFF"/>
          <w:position w:val="0"/>
        </w:rPr>
        <w:t>f</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ti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life forms. The Scandinavians maintain </w:t>
      </w:r>
      <w:r>
        <w:rPr>
          <w:lang w:val="en-US" w:eastAsia="en-US" w:bidi="en-US"/>
          <w:w w:val="100"/>
          <w:spacing w:val="0"/>
          <w:color w:val="000000"/>
          <w:shd w:val="clear" w:color="auto" w:fill="80FFFF"/>
          <w:position w:val="0"/>
        </w:rPr>
        <w:t>jha</w:t>
      </w:r>
      <w:r>
        <w:rPr>
          <w:lang w:val="en-US" w:eastAsia="en-US" w:bidi="en-US"/>
          <w:w w:val="100"/>
          <w:spacing w:val="0"/>
          <w:color w:val="000000"/>
          <w:position w:val="0"/>
        </w:rPr>
        <w: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pla</w:t>
      </w:r>
      <w:r>
        <w:rPr>
          <w:lang w:val="en-US" w:eastAsia="en-US" w:bidi="en-US"/>
          <w:w w:val="100"/>
          <w:spacing w:val="0"/>
          <w:color w:val="000000"/>
          <w:shd w:val="clear" w:color="auto" w:fill="80FFFF"/>
          <w:position w:val="0"/>
        </w:rPr>
        <w:t>nf</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'pr^aifim</w:t>
      </w:r>
      <w:r>
        <w:rPr>
          <w:lang w:val="en-US" w:eastAsia="en-US" w:bidi="en-US"/>
          <w:w w:val="100"/>
          <w:spacing w:val="0"/>
          <w:color w:val="000000"/>
          <w:position w:val="0"/>
        </w:rPr>
        <w:t>ll</w:t>
      </w:r>
      <w:r>
        <w:rPr>
          <w:lang w:val="en-US" w:eastAsia="en-US" w:bidi="en-US"/>
          <w:w w:val="100"/>
          <w:spacing w:val="0"/>
          <w:color w:val="000000"/>
          <w:shd w:val="clear" w:color="auto" w:fill="80FFFF"/>
          <w:position w:val="0"/>
        </w:rPr>
        <w:t>jva</w:t>
      </w:r>
      <w:r>
        <w:rPr>
          <w:lang w:val="en-US" w:eastAsia="en-US" w:bidi="en-US"/>
          <w:w w:val="100"/>
          <w:spacing w:val="0"/>
          <w:color w:val="000000"/>
          <w:position w:val="0"/>
        </w:rPr>
        <w:t>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eti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s should be omitted from the patent system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nd </w:t>
      </w:r>
      <w:r>
        <w:rPr>
          <w:lang w:val="en-US" w:eastAsia="en-US" w:bidi="en-US"/>
          <w:w w:val="100"/>
          <w:spacing w:val="0"/>
          <w:color w:val="000000"/>
          <w:shd w:val="clear" w:color="auto" w:fill="80FFFF"/>
          <w:position w:val="0"/>
        </w:rPr>
        <w:t>thej?i|k</w:t>
      </w:r>
      <w:r>
        <w:rPr>
          <w:lang w:val="en-US" w:eastAsia="en-US" w:bidi="en-US"/>
          <w:w w:val="100"/>
          <w:spacing w:val="0"/>
          <w:color w:val="000000"/>
          <w:position w:val="0"/>
        </w:rPr>
        <w:t>o</w:t>
      </w:r>
      <w:r>
        <w:rPr>
          <w:lang w:val="en-US" w:eastAsia="en-US" w:bidi="en-US"/>
          <w:w w:val="100"/>
          <w:spacing w:val="0"/>
          <w:color w:val="000000"/>
          <w:shd w:val="clear" w:color="auto" w:fill="80FFFF"/>
          <w:position w:val="0"/>
        </w:rPr>
        <w:t>jp</w:t>
      </w:r>
      <w:r>
        <w:rPr>
          <w:lang w:val="en-US" w:eastAsia="en-US" w:bidi="en-US"/>
          <w:w w:val="100"/>
          <w:spacing w:val="0"/>
          <w:color w:val="000000"/>
          <w:position w:val="0"/>
        </w:rPr>
        <w:t>.</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pressly exclude human beings, And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exp</w:t>
      </w:r>
      <w:r>
        <w:rPr>
          <w:lang w:val="en-US" w:eastAsia="en-US" w:bidi="en-US"/>
          <w:w w:val="100"/>
          <w:spacing w:val="0"/>
          <w:color w:val="000000"/>
          <w:position w:val="0"/>
        </w:rPr>
        <w:t>li</w:t>
      </w:r>
      <w:r>
        <w:rPr>
          <w:lang w:val="en-US" w:eastAsia="en-US" w:bidi="en-US"/>
          <w:w w:val="100"/>
          <w:spacing w:val="0"/>
          <w:color w:val="000000"/>
          <w:shd w:val="clear" w:color="auto" w:fill="80FFFF"/>
          <w:position w:val="0"/>
        </w:rPr>
        <w:t>tSflit!&gt; sta^jt.fiat..^^$:</w:t>
      </w:r>
      <w:r>
        <w:rPr>
          <w:lang w:val="en-US" w:eastAsia="en-US" w:bidi="en-US"/>
          <w:vertAlign w:val="superscript"/>
          <w:w w:val="100"/>
          <w:spacing w:val="0"/>
          <w:color w:val="000000"/>
          <w:shd w:val="clear" w:color="auto" w:fill="80FFFF"/>
          <w:position w:val="0"/>
        </w:rPr>
        <w:t>,</w:t>
      </w:r>
      <w:r>
        <w:rPr>
          <w:lang w:val="en-US" w:eastAsia="en-US" w:bidi="en-US"/>
          <w:w w:val="100"/>
          <w:spacing w:val="0"/>
          <w:color w:val="000000"/>
          <w:shd w:val="clear" w:color="auto" w:fill="80FFFF"/>
          <w:position w:val="0"/>
        </w:rPr>
        <w:t>^|'ards</w:t>
      </w:r>
      <w:r>
        <w:rPr>
          <w:lang w:val="en-US" w:eastAsia="en-US" w:bidi="en-US"/>
          <w:w w:val="100"/>
          <w:spacing w:val="0"/>
          <w:color w:val="000000"/>
          <w:position w:val="0"/>
        </w:rPr>
        <w:t xml:space="preserve"> biote</w:t>
      </w:r>
      <w:r>
        <w:rPr>
          <w:lang w:val="en-US" w:eastAsia="en-US" w:bidi="en-US"/>
          <w:w w:val="100"/>
          <w:spacing w:val="0"/>
          <w:color w:val="000000"/>
          <w:shd w:val="clear" w:color="auto" w:fill="80FFFF"/>
          <w:position w:val="0"/>
        </w:rPr>
        <w:t>c</w:t>
      </w:r>
      <w:r>
        <w:rPr>
          <w:lang w:val="en-US" w:eastAsia="en-US" w:bidi="en-US"/>
          <w:w w:val="100"/>
          <w:spacing w:val="0"/>
          <w:color w:val="000000"/>
          <w:position w:val="0"/>
        </w:rPr>
        <w:t>hnolog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cal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nventio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 fur</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r;</w:t>
      </w:r>
    </w:p>
    <w:p>
      <w:pPr>
        <w:pStyle w:val="Style1827"/>
        <w:framePr w:w="4704" w:h="5812" w:wrap="none" w:vAnchor="text" w:hAnchor="margin" w:x="5060" w:y="5762"/>
        <w:tabs>
          <w:tab w:leader="none" w:pos="2026" w:val="right"/>
          <w:tab w:leader="none" w:pos="2280" w:val="center"/>
          <w:tab w:leader="none" w:pos="2520" w:val="left"/>
        </w:tabs>
        <w:widowControl w:val="0"/>
        <w:keepNext w:val="0"/>
        <w:keepLines w:val="0"/>
        <w:shd w:val="clear" w:color="auto" w:fill="auto"/>
        <w:bidi w:val="0"/>
        <w:jc w:val="both"/>
        <w:spacing w:before="0" w:after="0" w:line="197" w:lineRule="exact"/>
        <w:ind w:left="780" w:right="0" w:firstLine="2"/>
      </w:pPr>
      <w:r>
        <w:rPr>
          <w:lang w:val="en-US" w:eastAsia="en-US" w:bidi="en-US"/>
          <w:w w:val="100"/>
          <w:spacing w:val="0"/>
          <w:color w:val="000000"/>
          <w:position w:val="0"/>
        </w:rPr>
        <w:t xml:space="preserve">J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t>allowed</w:t>
        <w:tab/>
        <w:t>under</w:t>
        <w:tab/>
        <w:t>nationa</w:t>
      </w:r>
      <w:r>
        <w:rPr>
          <w:lang w:val="en-US" w:eastAsia="en-US" w:bidi="en-US"/>
          <w:w w:val="100"/>
          <w:spacing w:val="0"/>
          <w:color w:val="000000"/>
          <w:shd w:val="clear" w:color="auto" w:fill="80FFFF"/>
          <w:position w:val="0"/>
        </w:rPr>
        <w:t>l lay/^Capada^otfi^</w:t>
      </w:r>
      <w:r>
        <w:rPr>
          <w:lang w:val="en-US" w:eastAsia="en-US" w:bidi="en-US"/>
          <w:vertAlign w:val="superscript"/>
          <w:w w:val="100"/>
          <w:spacing w:val="0"/>
          <w:color w:val="000000"/>
          <w:shd w:val="clear" w:color="auto" w:fill="80FFFF"/>
          <w:position w:val="0"/>
        </w:rPr>
        <w:t>1</w:t>
      </w:r>
    </w:p>
    <w:p>
      <w:pPr>
        <w:pStyle w:val="Style1827"/>
        <w:framePr w:w="4704" w:h="5812" w:wrap="none" w:vAnchor="text" w:hAnchor="margin" w:x="5060" w:y="5762"/>
        <w:widowControl w:val="0"/>
        <w:keepNext w:val="0"/>
        <w:keepLines w:val="0"/>
        <w:shd w:val="clear" w:color="auto" w:fill="auto"/>
        <w:bidi w:val="0"/>
        <w:jc w:val="both"/>
        <w:spacing w:before="0" w:after="0" w:line="197" w:lineRule="exact"/>
        <w:ind w:left="1120" w:right="0" w:firstLine="0"/>
      </w:pPr>
      <w:r>
        <w:rPr>
          <w:lang w:val="en-US" w:eastAsia="en-US" w:bidi="en-US"/>
          <w:w w:val="100"/>
          <w:spacing w:val="0"/>
          <w:color w:val="000000"/>
          <w:shd w:val="clear" w:color="auto" w:fill="80FFFF"/>
          <w:position w:val="0"/>
        </w:rPr>
        <w:t>‘Rational</w:t>
      </w:r>
      <w:r>
        <w:rPr>
          <w:lang w:val="en-US" w:eastAsia="en-US" w:bidi="en-US"/>
          <w:w w:val="100"/>
          <w:spacing w:val="0"/>
          <w:color w:val="000000"/>
          <w:position w:val="0"/>
        </w:rPr>
        <w:t xml:space="preserve"> laws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v</w:t>
      </w:r>
      <w:r>
        <w:rPr>
          <w:lang w:val="en-US" w:eastAsia="en-US" w:bidi="en-US"/>
          <w:w w:val="100"/>
          <w:spacing w:val="0"/>
          <w:color w:val="000000"/>
          <w:position w:val="0"/>
        </w:rPr>
        <w:t xml:space="preserve"> pro</w:t>
      </w:r>
      <w:r>
        <w:rPr>
          <w:lang w:val="en-US" w:eastAsia="en-US" w:bidi="en-US"/>
          <w:w w:val="100"/>
          <w:spacing w:val="0"/>
          <w:color w:val="000000"/>
          <w:shd w:val="clear" w:color="auto" w:fill="80FFFF"/>
          <w:position w:val="0"/>
        </w:rPr>
        <w:t>v</w:t>
      </w:r>
      <w:r>
        <w:rPr>
          <w:lang w:val="en-US" w:eastAsia="en-US" w:bidi="en-US"/>
          <w:w w:val="100"/>
          <w:spacing w:val="0"/>
          <w:color w:val="000000"/>
          <w:position w:val="0"/>
        </w:rPr>
        <w:t>ide that</w:t>
      </w:r>
    </w:p>
    <w:p>
      <w:pPr>
        <w:pStyle w:val="Style1827"/>
        <w:framePr w:w="4704" w:h="5812" w:wrap="none" w:vAnchor="text" w:hAnchor="margin" w:x="5060" w:y="5762"/>
        <w:widowControl w:val="0"/>
        <w:keepNext w:val="0"/>
        <w:keepLines w:val="0"/>
        <w:shd w:val="clear" w:color="auto" w:fill="auto"/>
        <w:bidi w:val="0"/>
        <w:jc w:val="center"/>
        <w:spacing w:before="0" w:after="0" w:line="197" w:lineRule="exact"/>
        <w:ind w:left="0" w:right="80" w:firstLine="0"/>
      </w:pPr>
      <w:r>
        <w:rPr>
          <w:lang w:val="en-US" w:eastAsia="en-US" w:bidi="en-US"/>
          <w:w w:val="100"/>
          <w:spacing w:val="0"/>
          <w:color w:val="000000"/>
          <w:position w:val="0"/>
        </w:rPr>
        <w:t xml:space="preserve">for producing new </w:t>
      </w:r>
      <w:r>
        <w:rPr>
          <w:lang w:val="en-US" w:eastAsia="en-US" w:bidi="en-US"/>
          <w:w w:val="100"/>
          <w:spacing w:val="0"/>
          <w:color w:val="000000"/>
          <w:shd w:val="clear" w:color="auto" w:fill="80FFFF"/>
          <w:position w:val="0"/>
        </w:rPr>
        <w:t>ifiulticelMar^KTpml</w:t>
      </w:r>
      <w:r>
        <w:rPr>
          <w:lang w:val="en-US" w:eastAsia="en-US" w:bidi="en-US"/>
          <w:w w:val="100"/>
          <w:spacing w:val="0"/>
          <w:color w:val="000000"/>
          <w:position w:val="0"/>
        </w:rPr>
        <w:t xml:space="preserve"> a</w:t>
      </w:r>
      <w:r>
        <w:rPr>
          <w:lang w:val="en-US" w:eastAsia="en-US" w:bidi="en-US"/>
          <w:w w:val="100"/>
          <w:spacing w:val="0"/>
          <w:color w:val="000000"/>
          <w:shd w:val="clear" w:color="auto" w:fill="80FFFF"/>
          <w:position w:val="0"/>
        </w:rPr>
        <w:t>rt-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br/>
        <w:t>(</w:t>
      </w:r>
      <w:r>
        <w:rPr>
          <w:lang w:val="en-US" w:eastAsia="en-US" w:bidi="en-US"/>
          <w:w w:val="100"/>
          <w:spacing w:val="0"/>
          <w:color w:val="000000"/>
          <w:position w:val="0"/>
        </w:rPr>
        <w:t>Austrians, not going s</w:t>
      </w:r>
      <w:r>
        <w:rPr>
          <w:lang w:val="en-US" w:eastAsia="en-US" w:bidi="en-US"/>
          <w:w w:val="100"/>
          <w:spacing w:val="0"/>
          <w:color w:val="000000"/>
          <w:shd w:val="clear" w:color="auto" w:fill="80FFFF"/>
          <w:position w:val="0"/>
        </w:rPr>
        <w:t>ojf</w:t>
      </w:r>
      <w:r>
        <w:rPr>
          <w:lang w:val="en-US" w:eastAsia="en-US" w:bidi="en-US"/>
          <w:w w:val="100"/>
          <w:spacing w:val="0"/>
          <w:color w:val="000000"/>
          <w:position w:val="0"/>
        </w:rPr>
        <w:t>af as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say no, </w:t>
      </w:r>
      <w:r>
        <w:rPr>
          <w:lang w:val="en-US" w:eastAsia="en-US" w:bidi="en-US"/>
          <w:w w:val="100"/>
          <w:spacing w:val="0"/>
          <w:color w:val="000000"/>
          <w:shd w:val="clear" w:color="auto" w:fill="80FFFF"/>
          <w:position w:val="0"/>
        </w:rPr>
        <w:t>lia</w:t>
      </w:r>
      <w:r>
        <w:rPr>
          <w:lang w:val="en-US" w:eastAsia="en-US" w:bidi="en-US"/>
          <w:w w:val="100"/>
          <w:spacing w:val="0"/>
          <w:color w:val="000000"/>
          <w:position w:val="0"/>
        </w:rPr>
        <w:t>v</w:t>
      </w:r>
      <w:r>
        <w:rPr>
          <w:lang w:val="en-US" w:eastAsia="en-US" w:bidi="en-US"/>
          <w:w w:val="100"/>
          <w:spacing w:val="0"/>
          <w:color w:val="000000"/>
          <w:shd w:val="clear" w:color="auto" w:fill="80FFFF"/>
          <w:position w:val="0"/>
        </w:rPr>
        <w:t>e</w:t>
        <w:br/>
        <w:t>sjiid</w:t>
      </w:r>
      <w:r>
        <w:rPr>
          <w:lang w:val="en-US" w:eastAsia="en-US" w:bidi="en-US"/>
          <w:w w:val="100"/>
          <w:spacing w:val="0"/>
          <w:color w:val="000000"/>
          <w:position w:val="0"/>
        </w:rPr>
        <w:t xml:space="preserve">ies concerning </w:t>
      </w:r>
      <w:r>
        <w:rPr>
          <w:lang w:val="en-US" w:eastAsia="en-US" w:bidi="en-US"/>
          <w:w w:val="100"/>
          <w:spacing w:val="0"/>
          <w:color w:val="000000"/>
          <w:shd w:val="clear" w:color="auto" w:fill="80FFFF"/>
          <w:position w:val="0"/>
        </w:rPr>
        <w:t>the</w:t>
      </w:r>
      <w:r>
        <w:rPr>
          <w:lang w:val="en-US" w:eastAsia="en-US" w:bidi="en-US"/>
          <w:w w:val="100"/>
          <w:spacing w:val="0"/>
          <w:color w:val="000000"/>
          <w:position w:val="0"/>
        </w:rPr>
        <w:t xml:space="preserve"> patent</w:t>
      </w:r>
      <w:r>
        <w:rPr>
          <w:lang w:val="en-US" w:eastAsia="en-US" w:bidi="en-US"/>
          <w:w w:val="100"/>
          <w:spacing w:val="0"/>
          <w:color w:val="000000"/>
          <w:shd w:val="clear" w:color="auto" w:fill="80FFFF"/>
          <w:position w:val="0"/>
        </w:rPr>
        <w:t>ab</w:t>
      </w:r>
      <w:r>
        <w:rPr>
          <w:lang w:val="en-US" w:eastAsia="en-US" w:bidi="en-US"/>
          <w:w w:val="100"/>
          <w:spacing w:val="0"/>
          <w:color w:val="000000"/>
          <w:position w:val="0"/>
        </w:rPr>
        <w:t>ilit</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of plant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w:t>
      </w:r>
    </w:p>
    <w:p>
      <w:pPr>
        <w:pStyle w:val="Style59"/>
        <w:framePr w:w="4704" w:h="5812" w:wrap="none" w:vAnchor="text" w:hAnchor="margin" w:x="5060" w:y="5762"/>
        <w:widowControl w:val="0"/>
        <w:keepNext w:val="0"/>
        <w:keepLines w:val="0"/>
        <w:shd w:val="clear" w:color="auto" w:fill="auto"/>
        <w:bidi w:val="0"/>
        <w:jc w:val="left"/>
        <w:spacing w:before="0" w:after="0" w:line="200" w:lineRule="exact"/>
        <w:ind w:left="1700" w:right="0" w:firstLine="6"/>
      </w:pPr>
      <w:r>
        <w:rPr>
          <w:rStyle w:val="CharStyle419"/>
          <w:shd w:val="clear" w:color="auto" w:fill="80FFFF"/>
        </w:rPr>
        <w:t>Wnl</w:t>
      </w:r>
    </w:p>
    <w:p>
      <w:pPr>
        <w:pStyle w:val="Style59"/>
        <w:framePr w:w="4704" w:h="5812" w:wrap="none" w:vAnchor="text" w:hAnchor="margin" w:x="5060" w:y="5762"/>
        <w:tabs>
          <w:tab w:leader="none" w:pos="3146" w:val="center"/>
          <w:tab w:leader="none" w:pos="3592" w:val="right"/>
        </w:tabs>
        <w:widowControl w:val="0"/>
        <w:keepNext w:val="0"/>
        <w:keepLines w:val="0"/>
        <w:shd w:val="clear" w:color="auto" w:fill="auto"/>
        <w:bidi w:val="0"/>
        <w:spacing w:before="0" w:after="0" w:line="200" w:lineRule="exact"/>
        <w:ind w:left="1120" w:right="0" w:firstLine="0"/>
      </w:pPr>
      <w:r>
        <w:rPr>
          <w:rStyle w:val="CharStyle1603"/>
          <w:shd w:val="clear" w:color="auto" w:fill="80FFFF"/>
        </w:rPr>
        <w:t>■hi</w:t>
      </w:r>
      <w:r>
        <w:rPr>
          <w:rStyle w:val="CharStyle419"/>
        </w:rPr>
        <w:tab/>
      </w:r>
      <w:r>
        <w:rPr>
          <w:rStyle w:val="CharStyle419"/>
          <w:shd w:val="clear" w:color="auto" w:fill="80FFFF"/>
        </w:rPr>
        <w:t>Aw</w:t>
      </w:r>
      <w:r>
        <w:rPr>
          <w:rStyle w:val="CharStyle419"/>
        </w:rPr>
        <w:tab/>
        <w:t>ft</w:t>
      </w:r>
    </w:p>
    <w:p>
      <w:pPr>
        <w:pStyle w:val="Style59"/>
        <w:framePr w:w="4704" w:h="5812" w:wrap="none" w:vAnchor="text" w:hAnchor="margin" w:x="5060" w:y="5762"/>
        <w:tabs>
          <w:tab w:leader="none" w:pos="2704" w:val="left"/>
        </w:tabs>
        <w:widowControl w:val="0"/>
        <w:keepNext w:val="0"/>
        <w:keepLines w:val="0"/>
        <w:shd w:val="clear" w:color="auto" w:fill="auto"/>
        <w:bidi w:val="0"/>
        <w:spacing w:before="0" w:after="0" w:line="200" w:lineRule="exact"/>
        <w:ind w:left="1120" w:right="0" w:firstLine="0"/>
      </w:pPr>
      <w:r>
        <w:rPr>
          <w:rStyle w:val="CharStyle419"/>
          <w:shd w:val="clear" w:color="auto" w:fill="80FFFF"/>
        </w:rPr>
        <w:t>aBmlE</w:t>
      </w:r>
      <w:r>
        <w:rPr>
          <w:rStyle w:val="CharStyle419"/>
        </w:rPr>
        <w:tab/>
      </w:r>
      <w:r>
        <w:rPr>
          <w:rStyle w:val="CharStyle419"/>
          <w:shd w:val="clear" w:color="auto" w:fill="80FFFF"/>
        </w:rPr>
        <w:t>J</w:t>
      </w:r>
      <w:r>
        <w:rPr>
          <w:rStyle w:val="CharStyle419"/>
        </w:rPr>
        <w:t xml:space="preserve"> </w:t>
      </w:r>
      <w:r>
        <w:rPr>
          <w:rStyle w:val="CharStyle419"/>
          <w:shd w:val="clear" w:color="auto" w:fill="80FFFF"/>
        </w:rPr>
        <w:t>JpB</w:t>
      </w:r>
    </w:p>
    <w:p>
      <w:pPr>
        <w:pStyle w:val="Style1827"/>
        <w:framePr w:w="4704" w:h="5812" w:wrap="none" w:vAnchor="text" w:hAnchor="margin" w:x="5060" w:y="5762"/>
        <w:widowControl w:val="0"/>
        <w:keepNext w:val="0"/>
        <w:keepLines w:val="0"/>
        <w:shd w:val="clear" w:color="auto" w:fill="auto"/>
        <w:bidi w:val="0"/>
        <w:jc w:val="left"/>
        <w:spacing w:before="0" w:after="0" w:line="197" w:lineRule="exact"/>
        <w:ind w:left="1120" w:right="0" w:firstLine="352"/>
      </w:pPr>
      <w:r>
        <w:rPr>
          <w:lang w:val="en-US" w:eastAsia="en-US" w:bidi="en-US"/>
          <w:w w:val="100"/>
          <w:spacing w:val="0"/>
          <w:color w:val="000000"/>
          <w:shd w:val="clear" w:color="auto" w:fill="80FFFF"/>
          <w:position w:val="0"/>
        </w:rPr>
        <w:t>®</w:t>
      </w:r>
      <w:r>
        <w:rPr>
          <w:lang w:val="en-US" w:eastAsia="en-US" w:bidi="en-US"/>
          <w:w w:val="100"/>
          <w:spacing w:val="0"/>
          <w:color w:val="000000"/>
          <w:position w:val="0"/>
        </w:rPr>
        <w:t>ovide most of the biological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iversity to the under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urrent regime of</w:t>
      </w:r>
    </w:p>
    <w:p>
      <w:pPr>
        <w:pStyle w:val="Style1827"/>
        <w:framePr w:w="4704" w:h="5812" w:wrap="none" w:vAnchor="text" w:hAnchor="margin" w:x="5060" w:y="5762"/>
        <w:widowControl w:val="0"/>
        <w:keepNext w:val="0"/>
        <w:keepLines w:val="0"/>
        <w:shd w:val="clear" w:color="auto" w:fill="auto"/>
        <w:bidi w:val="0"/>
        <w:jc w:val="left"/>
        <w:spacing w:before="0" w:after="0" w:line="197" w:lineRule="exact"/>
        <w:ind w:left="1120" w:right="0" w:firstLine="656"/>
      </w:pPr>
      <w:r>
        <w:rPr>
          <w:lang w:val="en-US" w:eastAsia="en-US" w:bidi="en-US"/>
          <w:w w:val="100"/>
          <w:spacing w:val="0"/>
          <w:color w:val="000000"/>
          <w:position w:val="0"/>
        </w:rPr>
        <w:t>es ser</w:t>
      </w:r>
      <w:r>
        <w:rPr>
          <w:lang w:val="en-US" w:eastAsia="en-US" w:bidi="en-US"/>
          <w:w w:val="100"/>
          <w:spacing w:val="0"/>
          <w:color w:val="000000"/>
          <w:shd w:val="clear" w:color="auto" w:fill="80FFFF"/>
          <w:position w:val="0"/>
        </w:rPr>
        <w:t>ve</w:t>
      </w:r>
      <w:r>
        <w:rPr>
          <w:lang w:val="en-US" w:eastAsia="en-US" w:bidi="en-US"/>
          <w:w w:val="100"/>
          <w:spacing w:val="0"/>
          <w:color w:val="000000"/>
          <w:position w:val="0"/>
        </w:rPr>
        <w:t xml:space="preserve"> the </w:t>
      </w:r>
      <w:r>
        <w:rPr>
          <w:rStyle w:val="CharStyle1869"/>
          <w:shd w:val="clear" w:color="auto" w:fill="80FFFF"/>
        </w:rPr>
        <w:t>Kims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ol</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bijj^eliholbgfc* </w:t>
      </w:r>
      <w:r>
        <w:rPr>
          <w:lang w:val="en-US" w:eastAsia="en-US" w:bidi="en-US"/>
          <w:w w:val="100"/>
          <w:spacing w:val="0"/>
          <w:color w:val="000000"/>
          <w:position w:val="0"/>
        </w:rPr>
        <w:t>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by the </w:t>
      </w:r>
      <w:r>
        <w:rPr>
          <w:lang w:val="en-US" w:eastAsia="en-US" w:bidi="en-US"/>
          <w:w w:val="100"/>
          <w:spacing w:val="0"/>
          <w:color w:val="000000"/>
          <w:shd w:val="clear" w:color="auto" w:fill="80FFFF"/>
          <w:position w:val="0"/>
        </w:rPr>
        <w:t>l&amp;gflHBpt I</w:t>
      </w:r>
      <w:r>
        <w:rPr>
          <w:lang w:val="en-US" w:eastAsia="en-US" w:bidi="en-US"/>
          <w:w w:val="100"/>
          <w:spacing w:val="0"/>
          <w:color w:val="000000"/>
          <w:position w:val="0"/>
        </w:rPr>
        <w:t xml:space="preserve">d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w:t>
      </w:r>
      <w:r>
        <w:rPr>
          <w:lang w:val="en-US" w:eastAsia="en-US" w:bidi="en-US"/>
          <w:w w:val="100"/>
          <w:spacing w:val="0"/>
          <w:color w:val="000000"/>
          <w:shd w:val="clear" w:color="auto" w:fill="80FFFF"/>
          <w:position w:val="0"/>
        </w:rPr>
        <w:t>ttr</w:t>
      </w:r>
      <w:r>
        <w:rPr>
          <w:lang w:val="en-US" w:eastAsia="en-US" w:bidi="en-US"/>
          <w:w w:val="100"/>
          <w:spacing w:val="0"/>
          <w:color w:val="000000"/>
          <w:position w:val="0"/>
        </w:rPr>
        <w:t>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 of, nation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l sov</w:t>
      </w:r>
      <w:r>
        <w:rPr>
          <w:lang w:val="en-US" w:eastAsia="en-US" w:bidi="en-US"/>
          <w:w w:val="100"/>
          <w:spacing w:val="0"/>
          <w:color w:val="000000"/>
          <w:shd w:val="clear" w:color="auto" w:fill="80FFFF"/>
          <w:position w:val="0"/>
        </w:rPr>
        <w:t>eje</w:t>
      </w:r>
      <w:r>
        <w:rPr>
          <w:lang w:val="en-US" w:eastAsia="en-US" w:bidi="en-US"/>
          <w:w w:val="100"/>
          <w:spacing w:val="0"/>
          <w:color w:val="000000"/>
          <w:position w:val="0"/>
        </w:rPr>
        <w:t>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w:t>
      </w:r>
      <w:r>
        <w:rPr>
          <w:lang w:val="en-US" w:eastAsia="en-US" w:bidi="en-US"/>
          <w:w w:val="100"/>
          <w:spacing w:val="0"/>
          <w:color w:val="000000"/>
          <w:shd w:val="clear" w:color="auto" w:fill="80FFFF"/>
          <w:position w:val="0"/>
        </w:rPr>
        <w:t>ty</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oveaf^^^S jK</w:t>
      </w:r>
      <w:r>
        <w:rPr>
          <w:lang w:val="en-US" w:eastAsia="en-US" w:bidi="en-US"/>
          <w:w w:val="100"/>
          <w:spacing w:val="0"/>
          <w:color w:val="000000"/>
          <w:position w:val="0"/>
        </w:rPr>
        <w:t>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ige 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w:t>
      </w:r>
      <w:r>
        <w:rPr>
          <w:lang w:val="en-US" w:eastAsia="en-US" w:bidi="en-US"/>
          <w:w w:val="100"/>
          <w:spacing w:val="0"/>
          <w:color w:val="000000"/>
          <w:shd w:val="clear" w:color="auto" w:fill="80FFFF"/>
          <w:position w:val="0"/>
        </w:rPr>
        <w:t>rm</w:t>
      </w:r>
      <w:r>
        <w:rPr>
          <w:lang w:val="en-US" w:eastAsia="en-US" w:bidi="en-US"/>
          <w:w w:val="100"/>
          <w:spacing w:val="0"/>
          <w:color w:val="000000"/>
          <w:position w:val="0"/>
        </w:rPr>
        <w:t>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.pay</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'f^iitie?</w:t>
      </w:r>
      <w:r>
        <w:rPr>
          <w:lang w:val="en-US" w:eastAsia="en-US" w:bidi="en-US"/>
          <w:w w:val="100"/>
          <w:spacing w:val="0"/>
          <w:color w:val="000000"/>
          <w:position w:val="0"/>
        </w:rPr>
        <w:t xml:space="preserve"> on products</w:t>
      </w:r>
      <w:r>
        <w:rPr>
          <w:lang w:val="en-US" w:eastAsia="en-US" w:bidi="en-US"/>
          <w:w w:val="100"/>
          <w:spacing w:val="0"/>
          <w:color w:val="000000"/>
          <w:shd w:val="clear" w:color="auto" w:fill="80FFFF"/>
          <w:position w:val="0"/>
        </w:rPr>
        <w:t>"*</w:t>
      </w:r>
    </w:p>
    <w:p>
      <w:pPr>
        <w:pStyle w:val="Style36"/>
        <w:framePr w:w="4704" w:h="5812" w:wrap="none" w:vAnchor="text" w:hAnchor="margin" w:x="5060" w:y="5762"/>
        <w:widowControl w:val="0"/>
        <w:keepNext w:val="0"/>
        <w:keepLines w:val="0"/>
        <w:shd w:val="clear" w:color="auto" w:fill="auto"/>
        <w:bidi w:val="0"/>
        <w:jc w:val="center"/>
        <w:spacing w:before="0" w:after="0" w:line="540" w:lineRule="exact"/>
        <w:ind w:left="0" w:right="280" w:firstLine="0"/>
      </w:pPr>
      <w:r>
        <w:rPr>
          <w:rStyle w:val="CharStyle544"/>
          <w:b w:val="0"/>
          <w:bCs w:val="0"/>
          <w:shd w:val="clear" w:color="auto" w:fill="80FFFF"/>
        </w:rPr>
        <w:t>I</w:t>
      </w:r>
      <w:r>
        <w:rPr>
          <w:rStyle w:val="CharStyle544"/>
          <w:b w:val="0"/>
          <w:bCs w:val="0"/>
        </w:rPr>
        <w:t xml:space="preserve"> </w:t>
      </w:r>
      <w:r>
        <w:rPr>
          <w:rStyle w:val="CharStyle544"/>
          <w:b w:val="0"/>
          <w:bCs w:val="0"/>
          <w:shd w:val="clear" w:color="auto" w:fill="80FFFF"/>
        </w:rPr>
        <w:t>‘</w:t>
      </w:r>
      <w:r>
        <w:rPr>
          <w:rStyle w:val="CharStyle544"/>
          <w:b w:val="0"/>
          <w:bCs w:val="0"/>
        </w:rPr>
        <w:t xml:space="preserve"> </w:t>
      </w:r>
      <w:r>
        <w:rPr>
          <w:rStyle w:val="CharStyle544"/>
          <w:b w:val="0"/>
          <w:bCs w:val="0"/>
          <w:shd w:val="clear" w:color="auto" w:fill="80FFFF"/>
        </w:rPr>
        <w:t>jl</w:t>
      </w:r>
    </w:p>
    <w:p>
      <w:pPr>
        <w:pStyle w:val="Style1827"/>
        <w:framePr w:w="4704" w:h="5812" w:wrap="none" w:vAnchor="text" w:hAnchor="margin" w:x="5060" w:y="5762"/>
        <w:widowControl w:val="0"/>
        <w:keepNext w:val="0"/>
        <w:keepLines w:val="0"/>
        <w:shd w:val="clear" w:color="auto" w:fill="auto"/>
        <w:bidi w:val="0"/>
        <w:jc w:val="right"/>
        <w:spacing w:before="0" w:after="0" w:line="197" w:lineRule="exact"/>
        <w:ind w:left="1520" w:right="180" w:firstLine="0"/>
      </w:pPr>
      <w:r>
        <w:rPr>
          <w:lang w:val="en-US" w:eastAsia="en-US" w:bidi="en-US"/>
          <w:w w:val="100"/>
          <w:spacing w:val="0"/>
          <w:color w:val="000000"/>
          <w:shd w:val="clear" w:color="auto" w:fill="80FFFF"/>
          <w:position w:val="0"/>
        </w:rPr>
        <w:t>gSgw</w:t>
      </w:r>
      <w:r>
        <w:rPr>
          <w:lang w:val="en-US" w:eastAsia="en-US" w:bidi="en-US"/>
          <w:w w:val="100"/>
          <w:spacing w:val="0"/>
          <w:color w:val="000000"/>
          <w:position w:val="0"/>
        </w:rPr>
        <w:t xml:space="preserve">ill most </w:t>
      </w:r>
      <w:r>
        <w:rPr>
          <w:lang w:val="en-US" w:eastAsia="en-US" w:bidi="en-US"/>
          <w:w w:val="100"/>
          <w:spacing w:val="0"/>
          <w:color w:val="000000"/>
          <w:shd w:val="clear" w:color="auto" w:fill="80FFFF"/>
          <w:position w:val="0"/>
        </w:rPr>
        <w:t>difectly'fkff^'t</w:t>
      </w:r>
      <w:r>
        <w:rPr>
          <w:lang w:val="en-US" w:eastAsia="en-US" w:bidi="en-US"/>
          <w:w w:val="100"/>
          <w:spacing w:val="0"/>
          <w:color w:val="000000"/>
          <w:position w:val="0"/>
        </w:rPr>
        <w:t xml:space="preserve"> the agricultural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b</w:t>
      </w:r>
      <w:r>
        <w:rPr>
          <w:lang w:val="en-US" w:eastAsia="en-US" w:bidi="en-US"/>
          <w:w w:val="100"/>
          <w:spacing w:val="0"/>
          <w:color w:val="000000"/>
          <w:shd w:val="clear" w:color="auto" w:fill="80FFFF"/>
          <w:position w:val="0"/>
        </w:rPr>
        <w:t>t-</w:t>
      </w:r>
      <w:r>
        <w:rPr>
          <w:lang w:val="en-US" w:eastAsia="en-US" w:bidi="en-US"/>
          <w:w w:val="100"/>
          <w:spacing w:val="0"/>
          <w:color w:val="000000"/>
          <w:position w:val="0"/>
        </w:rPr>
        <w:t>.m</w:t>
      </w:r>
      <w:r>
        <w:rPr>
          <w:lang w:val="en-US" w:eastAsia="en-US" w:bidi="en-US"/>
          <w:w w:val="100"/>
          <w:spacing w:val="0"/>
          <w:color w:val="000000"/>
          <w:shd w:val="clear" w:color="auto" w:fill="80FFFF"/>
          <w:position w:val="0"/>
        </w:rPr>
        <w:t>o</w:t>
      </w:r>
      <w:r>
        <w:rPr>
          <w:lang w:val="en-US" w:eastAsia="en-US" w:bidi="en-US"/>
          <w:w w:val="100"/>
          <w:spacing w:val="0"/>
          <w:color w:val="000000"/>
          <w:position w:val="0"/>
        </w:rPr>
        <w:t>st. dev</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op</w:t>
      </w:r>
      <w:r>
        <w:rPr>
          <w:lang w:val="en-US" w:eastAsia="en-US" w:bidi="en-US"/>
          <w:w w:val="100"/>
          <w:spacing w:val="0"/>
          <w:color w:val="000000"/>
          <w:shd w:val="clear" w:color="auto" w:fill="80FFFF"/>
          <w:position w:val="0"/>
        </w:rPr>
        <w:t>ift^Biti</w:t>
      </w:r>
      <w:r>
        <w:rPr>
          <w:lang w:val="en-US" w:eastAsia="en-US" w:bidi="en-US"/>
          <w:w w:val="100"/>
          <w:spacing w:val="0"/>
          <w:color w:val="000000"/>
          <w:position w:val="0"/>
        </w:rPr>
        <w:t>nt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ies. </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would</w:t>
      </w:r>
    </w:p>
    <w:p>
      <w:pPr>
        <w:pStyle w:val="Style1827"/>
        <w:framePr w:w="1450" w:h="1669" w:wrap="none" w:vAnchor="text" w:hAnchor="margin" w:x="3620" w:y="11911"/>
        <w:widowControl w:val="0"/>
        <w:keepNext w:val="0"/>
        <w:keepLines w:val="0"/>
        <w:shd w:val="clear" w:color="auto" w:fill="auto"/>
        <w:bidi w:val="0"/>
        <w:jc w:val="left"/>
        <w:spacing w:before="0" w:after="0" w:line="197" w:lineRule="exact"/>
        <w:ind w:left="0" w:right="0" w:firstLine="48"/>
      </w:pPr>
      <w:r>
        <w:rPr>
          <w:lang w:val="en-US" w:eastAsia="en-US" w:bidi="en-US"/>
          <w:w w:val="100"/>
          <w:spacing w:val="0"/>
          <w:color w:val="000000"/>
          <w:position w:val="0"/>
        </w:rPr>
        <w:t>on this point is lay</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 the hard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 protection patents should </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 xml:space="preserve"> pu</w:t>
      </w:r>
      <w:r>
        <w:rPr>
          <w:lang w:val="en-US" w:eastAsia="en-US" w:bidi="en-US"/>
          <w:w w:val="100"/>
          <w:spacing w:val="0"/>
          <w:color w:val="000000"/>
          <w:shd w:val="clear" w:color="auto" w:fill="80FFFF"/>
          <w:position w:val="0"/>
        </w:rPr>
        <w:t>b</w:t>
      </w:r>
      <w:r>
        <w:rPr>
          <w:lang w:val="en-US" w:eastAsia="en-US" w:bidi="en-US"/>
          <w:w w:val="100"/>
          <w:spacing w:val="0"/>
          <w:color w:val="000000"/>
          <w:position w:val="0"/>
        </w:rPr>
        <w:t>lic or</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actured thro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g member state</w:t>
      </w:r>
      <w:r>
        <w:rPr>
          <w:lang w:val="en-US" w:eastAsia="en-US" w:bidi="en-US"/>
          <w:w w:val="100"/>
          <w:spacing w:val="0"/>
          <w:color w:val="000000"/>
          <w:shd w:val="clear" w:color="auto" w:fill="80FFFF"/>
          <w:position w:val="0"/>
        </w:rPr>
        <w:t>d</w:t>
      </w:r>
      <w:r>
        <w:rPr>
          <w:lang w:val="en-US" w:eastAsia="en-US" w:bidi="en-US"/>
          <w:vertAlign w:val="superscript"/>
          <w:w w:val="100"/>
          <w:spacing w:val="0"/>
          <w:color w:val="000000"/>
          <w:shd w:val="clear" w:color="auto" w:fill="80FFFF"/>
          <w:position w:val="0"/>
        </w:rPr>
        <w:t xml:space="preserve">1 </w:t>
      </w:r>
      <w:r>
        <w:rPr>
          <w:lang w:val="en-US" w:eastAsia="en-US" w:bidi="en-US"/>
          <w:w w:val="100"/>
          <w:spacing w:val="0"/>
          <w:color w:val="000000"/>
          <w:position w:val="0"/>
        </w:rPr>
        <w:t>proposes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3</w:t>
      </w:r>
      <w:r>
        <w:rPr>
          <w:lang w:val="en-US" w:eastAsia="en-US" w:bidi="en-US"/>
          <w:w w:val="100"/>
          <w:spacing w:val="0"/>
          <w:color w:val="000000"/>
          <w:shd w:val="clear" w:color="auto" w:fill="80FFFF"/>
          <w:position w:val="0"/>
        </w:rPr>
        <w:t>1</w:t>
      </w:r>
    </w:p>
    <w:p>
      <w:pPr>
        <w:pStyle w:val="Style1827"/>
        <w:framePr w:w="3216" w:h="2194" w:wrap="none" w:vAnchor="text" w:hAnchor="margin" w:x="6423" w:y="11748"/>
        <w:widowControl w:val="0"/>
        <w:keepNext w:val="0"/>
        <w:keepLines w:val="0"/>
        <w:shd w:val="clear" w:color="auto" w:fill="auto"/>
        <w:bidi w:val="0"/>
        <w:jc w:val="left"/>
        <w:spacing w:before="0" w:after="0" w:line="197" w:lineRule="exact"/>
        <w:ind w:left="0" w:right="0" w:firstLine="269"/>
      </w:pPr>
      <w:r>
        <w:rPr>
          <w:rStyle w:val="CharStyle1873"/>
          <w:shd w:val="clear" w:color="auto" w:fill="80FFFF"/>
        </w:rPr>
        <w:t>H§|</w:t>
      </w:r>
      <w:r>
        <w:rPr>
          <w:rStyle w:val="CharStyle1873"/>
        </w:rPr>
        <w:t>s</w:t>
      </w:r>
      <w:r>
        <w:rPr>
          <w:rStyle w:val="CharStyle1874"/>
          <w:shd w:val="clear" w:color="auto" w:fill="80FFFF"/>
        </w:rPr>
        <w:t>h</w:t>
      </w:r>
      <w:r>
        <w:rPr>
          <w:lang w:val="en-US" w:eastAsia="en-US" w:bidi="en-US"/>
          <w:w w:val="100"/>
          <w:spacing w:val="0"/>
          <w:color w:val="000000"/>
          <w:position w:val="0"/>
        </w:rPr>
        <w:t xml:space="preserve"> reserves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w:t>
      </w:r>
      <w:r>
        <w:rPr>
          <w:lang w:val="en-US" w:eastAsia="en-US" w:bidi="en-US"/>
          <w:w w:val="100"/>
          <w:spacing w:val="0"/>
          <w:color w:val="000000"/>
          <w:shd w:val="clear" w:color="auto" w:fill="80FFFF"/>
          <w:position w:val="0"/>
        </w:rPr>
        <w:t>JeMtciba</w:t>
      </w:r>
      <w:r>
        <w:rPr>
          <w:lang w:val="en-US" w:eastAsia="en-US" w:bidi="en-US"/>
          <w:w w:val="100"/>
          <w:spacing w:val="0"/>
          <w:color w:val="000000"/>
          <w:position w:val="0"/>
        </w:rPr>
        <w:t>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gen</w:t>
      </w:r>
      <w:r>
        <w:rPr>
          <w:lang w:val="en-US" w:eastAsia="en-US" w:bidi="en-US"/>
          <w:w w:val="100"/>
          <w:spacing w:val="0"/>
          <w:color w:val="000000"/>
          <w:shd w:val="clear" w:color="auto" w:fill="80FFFF"/>
          <w:position w:val="0"/>
        </w:rPr>
        <w:t>btiC;., 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ivv</w:t>
      </w:r>
      <w:r>
        <w:rPr>
          <w:lang w:val="en-US" w:eastAsia="en-US" w:bidi="en-US"/>
          <w:w w:val="100"/>
          <w:spacing w:val="0"/>
          <w:color w:val="000000"/>
          <w:position w:val="0"/>
        </w:rPr>
        <w:t>o</w:t>
      </w:r>
      <w:r>
        <w:rPr>
          <w:lang w:val="en-US" w:eastAsia="en-US" w:bidi="en-US"/>
          <w:w w:val="100"/>
          <w:spacing w:val="0"/>
          <w:color w:val="000000"/>
          <w:shd w:val="clear" w:color="auto" w:fill="80FFFF"/>
          <w:position w:val="0"/>
        </w:rPr>
        <w:t>u</w:t>
      </w:r>
      <w:r>
        <w:rPr>
          <w:lang w:val="en-US" w:eastAsia="en-US" w:bidi="en-US"/>
          <w:w w:val="100"/>
          <w:spacing w:val="0"/>
          <w:color w:val="000000"/>
          <w:position w:val="0"/>
        </w:rPr>
        <w:t>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also plac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giphy</w:t>
      </w:r>
      <w:r>
        <w:rPr>
          <w:lang w:val="en-US" w:eastAsia="en-US" w:bidi="en-US"/>
          <w:w w:val="100"/>
          <w:spacing w:val="0"/>
          <w:color w:val="000000"/>
          <w:position w:val="0"/>
        </w:rPr>
        <w:t xml:space="preserve"> food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ecurity in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s</w:t>
      </w:r>
      <w:r>
        <w:rPr>
          <w:lang w:val="en-US" w:eastAsia="en-US" w:bidi="en-US"/>
          <w:w w:val="100"/>
          <w:spacing w:val="0"/>
          <w:color w:val="000000"/>
          <w:shd w:val="clear" w:color="auto" w:fill="80FFFF"/>
          <w:position w:val="0"/>
        </w:rPr>
        <w:t>BtiSb</w:t>
      </w:r>
      <w:r>
        <w:rPr>
          <w:lang w:val="en-US" w:eastAsia="en-US" w:bidi="en-US"/>
          <w:w w:val="100"/>
          <w:spacing w:val="0"/>
          <w:color w:val="000000"/>
          <w:position w:val="0"/>
        </w:rPr>
        <w:t xml:space="preserve">nal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pora</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ons</w:t>
      </w:r>
      <w:r>
        <w:rPr>
          <w:lang w:val="en-US" w:eastAsia="en-US" w:bidi="en-US"/>
          <w:w w:val="100"/>
          <w:spacing w:val="0"/>
          <w:color w:val="000000"/>
          <w:shd w:val="clear" w:color="auto" w:fill="80FFFF"/>
          <w:position w:val="0"/>
        </w:rPr>
        <w:t>iwhdc</w:t>
      </w:r>
      <w:r>
        <w:rPr>
          <w:lang w:val="en-US" w:eastAsia="en-US" w:bidi="en-US"/>
          <w:w w:val="100"/>
          <w:spacing w:val="0"/>
          <w:color w:val="000000"/>
          <w:position w:val="0"/>
        </w:rPr>
        <w:t>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own" </w:t>
      </w:r>
      <w:r>
        <w:rPr>
          <w:rStyle w:val="CharStyle1874"/>
          <w:shd w:val="clear" w:color="auto" w:fill="80FFFF"/>
        </w:rPr>
        <w:t>fer</w:t>
      </w:r>
      <w:r>
        <w:rPr>
          <w:rStyle w:val="CharStyle1874"/>
        </w:rPr>
        <w:t>hi</w:t>
      </w:r>
      <w:r>
        <w:rPr>
          <w:rStyle w:val="CharStyle1874"/>
          <w:shd w:val="clear" w:color="auto" w:fill="80FFFF"/>
        </w:rPr>
        <w:t>’</w:t>
      </w:r>
      <w:r>
        <w:rPr>
          <w:rStyle w:val="CharStyle1874"/>
        </w:rPr>
        <w:t>ch</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w®r</w:t>
      </w:r>
      <w:r>
        <w:rPr>
          <w:lang w:val="en-US" w:eastAsia="en-US" w:bidi="en-US"/>
          <w:w w:val="100"/>
          <w:spacing w:val="0"/>
          <w:color w:val="000000"/>
          <w:position w:val="0"/>
        </w:rPr>
        <w:t xml:space="preserve">ld </w:t>
      </w:r>
      <w:r>
        <w:rPr>
          <w:lang w:val="en-US" w:eastAsia="en-US" w:bidi="en-US"/>
          <w:w w:val="100"/>
          <w:spacing w:val="0"/>
          <w:color w:val="000000"/>
          <w:shd w:val="clear" w:color="auto" w:fill="80FFFF"/>
          <w:position w:val="0"/>
        </w:rPr>
        <w:t>foctfs</w:t>
      </w:r>
      <w:r>
        <w:rPr>
          <w:lang w:val="en-US" w:eastAsia="en-US" w:bidi="en-US"/>
          <w:w w:val="100"/>
          <w:spacing w:val="0"/>
          <w:color w:val="000000"/>
          <w:position w:val="0"/>
        </w:rPr>
        <w:t>ystem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 based</w:t>
      </w:r>
      <w:r>
        <w:rPr>
          <w:lang w:val="en-US" w:eastAsia="en-US" w:bidi="en-US"/>
          <w:w w:val="100"/>
          <w:spacing w:val="0"/>
          <w:color w:val="000000"/>
          <w:shd w:val="clear" w:color="auto" w:fill="80FFFF"/>
          <w:position w:val="0"/>
        </w:rPr>
        <w:t>,-</w:t>
      </w:r>
    </w:p>
    <w:p>
      <w:pPr>
        <w:pStyle w:val="Style59"/>
        <w:framePr w:w="3216" w:h="2194" w:wrap="none" w:vAnchor="text" w:hAnchor="margin" w:x="6423" w:y="11748"/>
        <w:widowControl w:val="0"/>
        <w:keepNext w:val="0"/>
        <w:keepLines w:val="0"/>
        <w:shd w:val="clear" w:color="auto" w:fill="auto"/>
        <w:bidi w:val="0"/>
        <w:jc w:val="left"/>
        <w:spacing w:before="0" w:after="0" w:line="200" w:lineRule="exact"/>
        <w:ind w:left="460" w:right="0" w:firstLine="1"/>
      </w:pPr>
      <w:r>
        <w:rPr>
          <w:rStyle w:val="CharStyle419"/>
          <w:shd w:val="clear" w:color="auto" w:fill="80FFFF"/>
        </w:rPr>
        <w:t>|</w:t>
      </w:r>
      <w:r>
        <w:rPr>
          <w:rStyle w:val="CharStyle419"/>
        </w:rPr>
        <w:t xml:space="preserve"> </w:t>
      </w:r>
      <w:r>
        <w:rPr>
          <w:rStyle w:val="CharStyle419"/>
          <w:shd w:val="clear" w:color="auto" w:fill="80FFFF"/>
        </w:rPr>
        <w:t>I</w:t>
      </w:r>
    </w:p>
    <w:p>
      <w:pPr>
        <w:pStyle w:val="Style1827"/>
        <w:framePr w:w="3216" w:h="2194" w:wrap="none" w:vAnchor="text" w:hAnchor="margin" w:x="6423" w:y="11748"/>
        <w:widowControl w:val="0"/>
        <w:keepNext w:val="0"/>
        <w:keepLines w:val="0"/>
        <w:shd w:val="clear" w:color="auto" w:fill="auto"/>
        <w:bidi w:val="0"/>
        <w:jc w:val="right"/>
        <w:spacing w:before="0" w:after="0" w:line="197" w:lineRule="exact"/>
        <w:ind w:left="580" w:right="0" w:firstLine="0"/>
      </w:pPr>
      <w:r>
        <w:rPr>
          <w:lang w:val="en-US" w:eastAsia="en-US" w:bidi="en-US"/>
          <w:w w:val="100"/>
          <w:spacing w:val="0"/>
          <w:color w:val="000000"/>
          <w:position w:val="0"/>
        </w:rPr>
        <w:t xml:space="preserve">;s being me </w:t>
      </w:r>
      <w:r>
        <w:rPr>
          <w:lang w:val="en-US" w:eastAsia="en-US" w:bidi="en-US"/>
          <w:w w:val="100"/>
          <w:spacing w:val="0"/>
          <w:color w:val="000000"/>
          <w:shd w:val="clear" w:color="auto" w:fill="80FFFF"/>
          <w:position w:val="0"/>
        </w:rPr>
        <w:t>idHjro</w:t>
      </w:r>
      <w:r>
        <w:rPr>
          <w:lang w:val="en-US" w:eastAsia="en-US" w:bidi="en-US"/>
          <w:w w:val="100"/>
          <w:spacing w:val="0"/>
          <w:color w:val="000000"/>
          <w:position w:val="0"/>
        </w:rPr>
        <w:t xml:space="preserve">arkets that the to be opened </w:t>
      </w:r>
      <w:r>
        <w:rPr>
          <w:lang w:val="en-US" w:eastAsia="en-US" w:bidi="en-US"/>
          <w:w w:val="100"/>
          <w:spacing w:val="0"/>
          <w:color w:val="000000"/>
          <w:shd w:val="clear" w:color="auto" w:fill="80FFFF"/>
          <w:position w:val="0"/>
        </w:rPr>
        <w:t>umBfruie</w:t>
      </w:r>
      <w:r>
        <w:rPr>
          <w:lang w:val="en-US" w:eastAsia="en-US" w:bidi="en-US"/>
          <w:w w:val="100"/>
          <w:spacing w:val="0"/>
          <w:color w:val="000000"/>
          <w:position w:val="0"/>
        </w:rPr>
        <w:t xml:space="preserve"> South through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y in the </w:t>
      </w:r>
      <w:r>
        <w:rPr>
          <w:lang w:val="en-US" w:eastAsia="en-US" w:bidi="en-US"/>
          <w:w w:val="100"/>
          <w:spacing w:val="0"/>
          <w:color w:val="000000"/>
          <w:shd w:val="clear" w:color="auto" w:fill="80FFFF"/>
          <w:position w:val="0"/>
        </w:rPr>
        <w:t>HordBBb</w:t>
      </w:r>
      <w:r>
        <w:rPr>
          <w:lang w:val="en-US" w:eastAsia="en-US" w:bidi="en-US"/>
          <w:w w:val="100"/>
          <w:spacing w:val="0"/>
          <w:color w:val="000000"/>
          <w:position w:val="0"/>
        </w:rPr>
        <w:t xml:space="preserve"> mak</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 GATT </w:t>
      </w:r>
      <w:r>
        <w:rPr>
          <w:lang w:val="en-US" w:eastAsia="en-US" w:bidi="en-US"/>
          <w:w w:val="100"/>
          <w:spacing w:val="0"/>
          <w:color w:val="000000"/>
          <w:shd w:val="clear" w:color="auto" w:fill="80FFFF"/>
          <w:position w:val="0"/>
        </w:rPr>
        <w:t>i</w:t>
      </w:r>
    </w:p>
    <w:p>
      <w:pPr>
        <w:pStyle w:val="Style59"/>
        <w:framePr w:w="3216" w:h="2194" w:wrap="none" w:vAnchor="text" w:hAnchor="margin" w:x="6423" w:y="11748"/>
        <w:widowControl w:val="0"/>
        <w:keepNext w:val="0"/>
        <w:keepLines w:val="0"/>
        <w:shd w:val="clear" w:color="auto" w:fill="auto"/>
        <w:bidi w:val="0"/>
        <w:jc w:val="center"/>
        <w:spacing w:before="0" w:after="0" w:line="200" w:lineRule="exact"/>
        <w:ind w:left="360" w:right="0" w:firstLine="0"/>
      </w:pPr>
      <w:r>
        <w:rPr>
          <w:rStyle w:val="CharStyle419"/>
          <w:vertAlign w:val="superscript"/>
          <w:shd w:val="clear" w:color="auto" w:fill="80FFFF"/>
        </w:rPr>
        <w:t>el</w:t>
      </w:r>
      <w:r>
        <w:rPr>
          <w:rStyle w:val="CharStyle419"/>
          <w:shd w:val="clear" w:color="auto" w:fill="80FFFF"/>
        </w:rPr>
        <w:t>*</w:t>
      </w:r>
      <w:r>
        <w:rPr>
          <w:rStyle w:val="CharStyle419"/>
        </w:rPr>
        <w:t>y</w:t>
      </w:r>
      <w:r>
        <w:rPr>
          <w:rStyle w:val="CharStyle419"/>
          <w:shd w:val="clear" w:color="auto" w:fill="80FFFF"/>
        </w:rPr>
        <w:t>-</w:t>
      </w:r>
      <w:r>
        <w:rPr>
          <w:rStyle w:val="CharStyle419"/>
        </w:rPr>
        <w:t xml:space="preserve"> </w:t>
      </w:r>
      <w:r>
        <w:rPr>
          <w:rStyle w:val="CharStyle419"/>
          <w:shd w:val="clear" w:color="auto" w:fill="80FFFF"/>
        </w:rPr>
        <w:t>I</w:t>
      </w:r>
      <w:r>
        <w:rPr>
          <w:rStyle w:val="CharStyle419"/>
        </w:rPr>
        <w:t xml:space="preserve"> </w:t>
      </w:r>
      <w:r>
        <w:rPr>
          <w:rStyle w:val="CharStyle419"/>
          <w:shd w:val="clear" w:color="auto" w:fill="80FFFF"/>
        </w:rPr>
        <w:t>W</w:t>
      </w:r>
    </w:p>
    <w:p>
      <w:pPr>
        <w:pStyle w:val="Style59"/>
        <w:framePr w:w="3216" w:h="2194" w:wrap="none" w:vAnchor="text" w:hAnchor="margin" w:x="6423" w:y="11748"/>
        <w:tabs>
          <w:tab w:leader="none" w:pos="1344" w:val="center"/>
          <w:tab w:leader="none" w:pos="1632" w:val="left"/>
        </w:tabs>
        <w:widowControl w:val="0"/>
        <w:keepNext w:val="0"/>
        <w:keepLines w:val="0"/>
        <w:shd w:val="clear" w:color="auto" w:fill="auto"/>
        <w:bidi w:val="0"/>
        <w:spacing w:before="0" w:after="0" w:line="200" w:lineRule="exact"/>
        <w:ind w:left="0" w:right="0" w:firstLine="29"/>
      </w:pPr>
      <w:r>
        <w:rPr>
          <w:rStyle w:val="CharStyle1875"/>
          <w:shd w:val="clear" w:color="auto" w:fill="80FFFF"/>
        </w:rPr>
        <w:t>mmm</w:t>
      </w:r>
      <w:r>
        <w:rPr>
          <w:rStyle w:val="CharStyle419"/>
        </w:rPr>
        <w:t xml:space="preserve"> </w:t>
      </w:r>
      <w:r>
        <w:rPr>
          <w:rStyle w:val="CharStyle419"/>
          <w:shd w:val="clear" w:color="auto" w:fill="80FFFF"/>
        </w:rPr>
        <w:t>-</w:t>
      </w:r>
      <w:r>
        <w:rPr>
          <w:rStyle w:val="CharStyle419"/>
        </w:rPr>
        <w:tab/>
      </w:r>
      <w:r>
        <w:rPr>
          <w:rStyle w:val="CharStyle419"/>
          <w:shd w:val="clear" w:color="auto" w:fill="80FFFF"/>
        </w:rPr>
        <w:t>1</w:t>
      </w:r>
      <w:r>
        <w:rPr>
          <w:rStyle w:val="CharStyle419"/>
        </w:rPr>
        <w:tab/>
      </w:r>
      <w:r>
        <w:rPr>
          <w:rStyle w:val="CharStyle1743"/>
          <w:shd w:val="clear" w:color="auto" w:fill="80FFFF"/>
        </w:rPr>
        <w:t>m</w:t>
      </w:r>
    </w:p>
    <w:p>
      <w:pPr>
        <w:pStyle w:val="Style59"/>
        <w:framePr w:w="3216" w:h="2194" w:wrap="none" w:vAnchor="text" w:hAnchor="margin" w:x="6423" w:y="11748"/>
        <w:widowControl w:val="0"/>
        <w:keepNext w:val="0"/>
        <w:keepLines w:val="0"/>
        <w:shd w:val="clear" w:color="auto" w:fill="auto"/>
        <w:bidi w:val="0"/>
        <w:spacing w:before="0" w:after="0" w:line="200" w:lineRule="exact"/>
        <w:ind w:left="0" w:right="0" w:firstLine="29"/>
      </w:pPr>
      <w:r>
        <w:rPr>
          <w:rStyle w:val="CharStyle419"/>
          <w:shd w:val="clear" w:color="auto" w:fill="80FFFF"/>
        </w:rPr>
        <w:t>S</w:t>
      </w:r>
      <w:r>
        <w:rPr>
          <w:rStyle w:val="CharStyle419"/>
        </w:rPr>
        <w:t xml:space="preserve">B </w:t>
      </w:r>
      <w:r>
        <w:rPr>
          <w:rStyle w:val="CharStyle419"/>
          <w:shd w:val="clear" w:color="auto" w:fill="80FFFF"/>
        </w:rPr>
        <w:t>I</w:t>
      </w:r>
      <w:r>
        <w:rPr>
          <w:rStyle w:val="CharStyle419"/>
        </w:rPr>
        <w:t xml:space="preserve"> </w:t>
      </w:r>
      <w:r>
        <w:rPr>
          <w:rStyle w:val="CharStyle419"/>
          <w:shd w:val="clear" w:color="auto" w:fill="80FFFF"/>
        </w:rPr>
        <w:t>•</w:t>
      </w:r>
    </w:p>
    <w:p>
      <w:pPr>
        <w:widowControl w:val="0"/>
        <w:spacing w:line="360" w:lineRule="exact"/>
      </w:pPr>
      <w:r>
        <w:pict>
          <v:shape id="_x0000_s1828" type="#_x0000_t202" style="position:absolute;margin-left:11.5pt;margin-top:0.1pt;width:21.6pt;height:16.4pt;z-index:251657859;mso-wrap-distance-left:5pt;mso-wrap-distance-right:5pt;mso-position-horizontal-relative:margin" filled="f" stroked="f">
            <v:textbox style="mso-fit-shape-to-text:t" inset="0,0,0,0">
              <w:txbxContent>
                <w:p>
                  <w:pPr>
                    <w:pStyle w:val="Style1847"/>
                    <w:widowControl w:val="0"/>
                    <w:keepNext w:val="0"/>
                    <w:keepLines w:val="0"/>
                    <w:shd w:val="clear" w:color="auto" w:fill="auto"/>
                    <w:bidi w:val="0"/>
                    <w:spacing w:before="0" w:after="0"/>
                    <w:ind w:left="0" w:right="0" w:firstLine="0"/>
                  </w:pPr>
                  <w:r>
                    <w:rPr>
                      <w:rStyle w:val="CharStyle1849"/>
                    </w:rPr>
                    <w:t>t</w:t>
                  </w:r>
                  <w:r>
                    <w:rPr>
                      <w:rStyle w:val="CharStyle1849"/>
                      <w:shd w:val="clear" w:color="auto" w:fill="80FFFF"/>
                    </w:rPr>
                    <w:t>ra</w:t>
                  </w:r>
                  <w:r>
                    <w:rPr>
                      <w:rStyle w:val="CharStyle1849"/>
                    </w:rPr>
                    <w:t xml:space="preserve">m </w:t>
                  </w:r>
                  <w:r>
                    <w:rPr>
                      <w:lang w:val="en-US" w:eastAsia="en-US" w:bidi="en-US"/>
                      <w:w w:val="100"/>
                      <w:color w:val="000000"/>
                      <w:position w:val="0"/>
                    </w:rPr>
                    <w:t>page 3</w:t>
                  </w:r>
                </w:p>
              </w:txbxContent>
            </v:textbox>
            <w10:wrap anchorx="margin"/>
          </v:shape>
        </w:pict>
      </w:r>
      <w:r>
        <w:pict>
          <v:shape id="_x0000_s1829" type="#_x0000_t202" style="position:absolute;margin-left:174pt;margin-top:1.5pt;width:152.9pt;height:239.95pt;z-index:251657860;mso-wrap-distance-left:5pt;mso-wrap-distance-right:5pt;mso-position-horizontal-relative:margin" filled="f" stroked="f">
            <v:textbox style="mso-fit-shape-to-text:t" inset="0,0,0,0">
              <w:txbxContent>
                <w:p>
                  <w:pPr>
                    <w:pStyle w:val="Style1827"/>
                    <w:widowControl w:val="0"/>
                    <w:keepNext w:val="0"/>
                    <w:keepLines w:val="0"/>
                    <w:shd w:val="clear" w:color="auto" w:fill="auto"/>
                    <w:bidi w:val="0"/>
                    <w:jc w:val="both"/>
                    <w:spacing w:before="0" w:after="120" w:line="173" w:lineRule="exact"/>
                    <w:ind w:left="0" w:right="0" w:firstLine="37"/>
                  </w:pPr>
                  <w:r>
                    <w:rPr>
                      <w:lang w:val="en-US" w:eastAsia="en-US" w:bidi="en-US"/>
                      <w:w w:val="100"/>
                      <w:spacing w:val="0"/>
                      <w:color w:val="000000"/>
                      <w:position w:val="0"/>
                    </w:rPr>
                    <w:t>their desire to maintain the right to exclude specific economic sectors from IPR protection. As put by the Indian delegation to GATT, “It would not be rational to stipulate any uniform criteria for nonpatentable inventions applicable alike both to industrialized and developing countries or to restrict the freedom of developing countries to exclude any specific sector or product from patentability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Such exclusions commonly range from food, pharmaceuticals and chemicals to applications in the field of farming, energy and medicine. The point of excluding vital areas from patentability is to ensure that monopolies cannot be abused against the public interest in the form of price fixing, speculating, restricting production. This is especially importan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in the health field. Absence of patent protection for pharmaceutical products - practically the norm in the Third World - allows for the availability of cheaper generic versions of protected drugs on the local market.</w:t>
                  </w:r>
                </w:p>
                <w:p>
                  <w:pPr>
                    <w:pStyle w:val="Style1827"/>
                    <w:widowControl w:val="0"/>
                    <w:keepNext w:val="0"/>
                    <w:keepLines w:val="0"/>
                    <w:shd w:val="clear" w:color="auto" w:fill="auto"/>
                    <w:bidi w:val="0"/>
                    <w:jc w:val="both"/>
                    <w:spacing w:before="0" w:after="0" w:line="173" w:lineRule="exact"/>
                    <w:ind w:left="0" w:right="0" w:firstLine="37"/>
                  </w:pPr>
                  <w:r>
                    <w:rPr>
                      <w:lang w:val="en-US" w:eastAsia="en-US" w:bidi="en-US"/>
                      <w:w w:val="100"/>
                      <w:spacing w:val="0"/>
                      <w:color w:val="000000"/>
                      <w:position w:val="0"/>
                    </w:rPr>
                    <w:t>The granting of compulsory licenses - despised by multinationals and dear to the South - is another point of contention on the</w:t>
                  </w:r>
                </w:p>
              </w:txbxContent>
            </v:textbox>
            <w10:wrap anchorx="margin"/>
          </v:shape>
        </w:pict>
      </w:r>
      <w:r>
        <w:pict>
          <v:shape id="_x0000_s1830" type="#_x0000_t202" style="position:absolute;margin-left:333.35pt;margin-top:1.5pt;width:154.3pt;height:222.4pt;z-index:251657861;mso-wrap-distance-left:5pt;mso-wrap-distance-right:5pt;mso-position-horizontal-relative:margin" filled="f" stroked="f">
            <v:textbox style="mso-fit-shape-to-text:t" inset="0,0,0,0">
              <w:txbxContent>
                <w:p>
                  <w:pPr>
                    <w:pStyle w:val="Style1827"/>
                    <w:widowControl w:val="0"/>
                    <w:keepNext w:val="0"/>
                    <w:keepLines w:val="0"/>
                    <w:shd w:val="clear" w:color="auto" w:fill="auto"/>
                    <w:bidi w:val="0"/>
                    <w:jc w:val="both"/>
                    <w:spacing w:before="0" w:after="120" w:line="173" w:lineRule="exact"/>
                    <w:ind w:left="0" w:right="0" w:firstLine="50"/>
                  </w:pPr>
                  <w:r>
                    <w:rPr>
                      <w:lang w:val="en-US" w:eastAsia="en-US" w:bidi="en-US"/>
                      <w:w w:val="100"/>
                      <w:spacing w:val="0"/>
                      <w:color w:val="000000"/>
                      <w:position w:val="0"/>
                    </w:rPr>
                    <w:t>TRIPs negotiating table. Compulsory licensing allows the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ment, acting in the interests of public health or national security, to force an IPR holder to cede its exclusive monopoly and allow third parties to make use of the invention. Compulsory licensing is a fundamental provision of the Paris Convention and of the WIPO Model Law for developing countries. It is incorporated in the patent laws of most parties to the Paris Convention except, most notably, the United States.</w:t>
                  </w:r>
                </w:p>
                <w:p>
                  <w:pPr>
                    <w:pStyle w:val="Style1827"/>
                    <w:widowControl w:val="0"/>
                    <w:keepNext w:val="0"/>
                    <w:keepLines w:val="0"/>
                    <w:shd w:val="clear" w:color="auto" w:fill="auto"/>
                    <w:bidi w:val="0"/>
                    <w:jc w:val="both"/>
                    <w:spacing w:before="0" w:after="0" w:line="173" w:lineRule="exact"/>
                    <w:ind w:left="0" w:right="0" w:firstLine="50"/>
                  </w:pPr>
                  <w:r>
                    <w:rPr>
                      <w:lang w:val="en-US" w:eastAsia="en-US" w:bidi="en-US"/>
                      <w:w w:val="100"/>
                      <w:spacing w:val="0"/>
                      <w:color w:val="000000"/>
                      <w:position w:val="0"/>
                    </w:rPr>
                    <w:t>Whil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such non-voluntary license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are little used today in the North, they are considered by the South as a vital check against monopoly abuse. TRIPs proposals from the industrialized countries strongly limit the exercise of compulsory licensing, against the interests of the developing countries which are firm in maintaining their current rights. Third World countries have also insisted that they, should be free to set the duration of patent protection for a period consistent with their development interests.</w:t>
                  </w:r>
                </w:p>
              </w:txbxContent>
            </v:textbox>
            <w10:wrap anchorx="margin"/>
          </v:shape>
        </w:pict>
      </w:r>
      <w:r>
        <w:pict>
          <v:shape id="_x0000_s1831" type="#_x0000_t202" style="position:absolute;margin-left:20.65pt;margin-top:264.3pt;width:257.75pt;height:18.65pt;z-index:251657862;mso-wrap-distance-left:5pt;mso-wrap-distance-right:5pt;mso-position-horizontal-relative:margin" fillcolor="#020202" stroked="f">
            <v:textbox style="mso-fit-shape-to-text:t" inset="0,0,0,0">
              <w:txbxContent>
                <w:p>
                  <w:pPr>
                    <w:pStyle w:val="Style1850"/>
                    <w:widowControl w:val="0"/>
                    <w:keepNext w:val="0"/>
                    <w:keepLines w:val="0"/>
                    <w:shd w:val="clear" w:color="auto" w:fill="auto"/>
                    <w:bidi w:val="0"/>
                    <w:jc w:val="left"/>
                    <w:spacing w:before="0" w:after="0" w:line="280" w:lineRule="exact"/>
                    <w:ind w:left="0" w:right="0"/>
                  </w:pPr>
                  <w:r>
                    <w:rPr>
                      <w:lang w:val="en-US" w:eastAsia="en-US" w:bidi="en-US"/>
                      <w:spacing w:val="0"/>
                      <w:color w:val="000000"/>
                      <w:position w:val="0"/>
                    </w:rPr>
                    <w:t>Biotechnolog</w:t>
                  </w:r>
                  <w:r>
                    <w:rPr>
                      <w:lang w:val="en-US" w:eastAsia="en-US" w:bidi="en-US"/>
                      <w:spacing w:val="0"/>
                      <w:color w:val="000000"/>
                      <w:shd w:val="clear" w:color="auto" w:fill="80FFFF"/>
                      <w:position w:val="0"/>
                    </w:rPr>
                    <w:t>y:</w:t>
                  </w:r>
                  <w:r>
                    <w:rPr>
                      <w:lang w:val="en-US" w:eastAsia="en-US" w:bidi="en-US"/>
                      <w:spacing w:val="0"/>
                      <w:color w:val="000000"/>
                      <w:position w:val="0"/>
                    </w:rPr>
                    <w:t xml:space="preserve"> Life Forms as</w:t>
                  </w:r>
                  <w:r>
                    <w:rPr>
                      <w:lang w:val="en-US" w:eastAsia="en-US" w:bidi="en-US"/>
                      <w:spacing w:val="0"/>
                      <w:color w:val="000000"/>
                      <w:shd w:val="clear" w:color="auto" w:fill="80FFFF"/>
                      <w:position w:val="0"/>
                    </w:rPr>
                    <w:t>t</w:t>
                  </w:r>
                  <w:r>
                    <w:rPr>
                      <w:lang w:val="en-US" w:eastAsia="en-US" w:bidi="en-US"/>
                      <w:spacing w:val="0"/>
                      <w:color w:val="000000"/>
                      <w:position w:val="0"/>
                    </w:rPr>
                    <w:t>h</w:t>
                  </w:r>
                  <w:r>
                    <w:rPr>
                      <w:lang w:val="en-US" w:eastAsia="en-US" w:bidi="en-US"/>
                      <w:spacing w:val="0"/>
                      <w:color w:val="000000"/>
                      <w:shd w:val="clear" w:color="auto" w:fill="80FFFF"/>
                      <w:position w:val="0"/>
                    </w:rPr>
                    <w:t>e</w:t>
                  </w:r>
                  <w:r>
                    <w:rPr>
                      <w:lang w:val="en-US" w:eastAsia="en-US" w:bidi="en-US"/>
                      <w:spacing w:val="0"/>
                      <w:color w:val="000000"/>
                      <w:position w:val="0"/>
                    </w:rPr>
                    <w:t xml:space="preserve"> Stumbling Block</w:t>
                  </w:r>
                </w:p>
              </w:txbxContent>
            </v:textbox>
            <w10:wrap anchorx="margin"/>
          </v:shape>
        </w:pict>
      </w:r>
      <w:r>
        <w:pict>
          <v:shape id="_x0000_s1832" type="#_x0000_t202" style="position:absolute;margin-left:20.65pt;margin-top:450.5pt;width:76.3pt;height:14.8pt;z-index:251657863;mso-wrap-distance-left:5pt;mso-wrap-distance-right:5pt;mso-position-horizontal-relative:margin" fillcolor="#020202" stroked="f">
            <v:textbox style="mso-fit-shape-to-text:t" inset="0,0,0,0">
              <w:txbxContent>
                <w:p>
                  <w:pPr>
                    <w:pStyle w:val="Style1827"/>
                    <w:widowControl w:val="0"/>
                    <w:keepNext w:val="0"/>
                    <w:keepLines w:val="0"/>
                    <w:shd w:val="clear" w:color="auto" w:fill="auto"/>
                    <w:bidi w:val="0"/>
                    <w:jc w:val="right"/>
                    <w:spacing w:before="0" w:after="0" w:line="140" w:lineRule="exact"/>
                    <w:ind w:left="0" w:right="0" w:firstLine="0"/>
                  </w:pPr>
                  <w:r>
                    <w:rPr>
                      <w:lang w:val="en-US" w:eastAsia="en-US" w:bidi="en-US"/>
                      <w:w w:val="100"/>
                      <w:spacing w:val="0"/>
                      <w:color w:val="000000"/>
                      <w:position w:val="0"/>
                    </w:rPr>
                    <w:t xml:space="preserve">the current </w:t>
                  </w:r>
                  <w:r>
                    <w:rPr>
                      <w:lang w:val="en-US" w:eastAsia="en-US" w:bidi="en-US"/>
                      <w:w w:val="100"/>
                      <w:spacing w:val="0"/>
                      <w:color w:val="000000"/>
                      <w:shd w:val="clear" w:color="auto" w:fill="80FFFF"/>
                      <w:position w:val="0"/>
                    </w:rPr>
                    <w:t>t</w:t>
                  </w:r>
                </w:p>
              </w:txbxContent>
            </v:textbox>
            <w10:wrap anchorx="margin"/>
          </v:shape>
        </w:pict>
      </w:r>
      <w:r>
        <w:pict>
          <v:shape id="_x0000_s1833" type="#_x0000_t202" style="position:absolute;margin-left:129.1pt;margin-top:450pt;width:81.6pt;height:12.6pt;z-index:251657864;mso-wrap-distance-left:5pt;mso-wrap-distance-right:5pt;mso-position-horizontal-relative:margin" fillcolor="#020202" stroked="f">
            <v:textbox style="mso-fit-shape-to-text:t" inset="0,0,0,0">
              <w:txbxContent>
                <w:p>
                  <w:pPr>
                    <w:pStyle w:val="Style1827"/>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■n</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of </w:t>
                  </w:r>
                  <w:r>
                    <w:rPr>
                      <w:lang w:val="en-US" w:eastAsia="en-US" w:bidi="en-US"/>
                      <w:w w:val="100"/>
                      <w:spacing w:val="0"/>
                      <w:color w:val="000000"/>
                      <w:shd w:val="clear" w:color="auto" w:fill="80FFFF"/>
                      <w:position w:val="0"/>
                    </w:rPr>
                    <w:t>hi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eibna</w:t>
                  </w:r>
                  <w:r>
                    <w:rPr>
                      <w:lang w:val="en-US" w:eastAsia="en-US" w:bidi="en-US"/>
                      <w:w w:val="100"/>
                      <w:spacing w:val="0"/>
                      <w:color w:val="000000"/>
                      <w:position w:val="0"/>
                    </w:rPr>
                    <w:t>l</w:t>
                  </w:r>
                  <w:r>
                    <w:rPr>
                      <w:lang w:val="en-US" w:eastAsia="en-US" w:bidi="en-US"/>
                      <w:w w:val="100"/>
                      <w:spacing w:val="0"/>
                      <w:color w:val="000000"/>
                      <w:shd w:val="clear" w:color="auto" w:fill="80FFFF"/>
                      <w:position w:val="0"/>
                    </w:rPr>
                    <w:t>bs</w:t>
                  </w:r>
                  <w:r>
                    <w:rPr>
                      <w:lang w:val="en-US" w:eastAsia="en-US" w:bidi="en-US"/>
                      <w:w w:val="100"/>
                      <w:spacing w:val="0"/>
                      <w:color w:val="000000"/>
                      <w:position w:val="0"/>
                    </w:rPr>
                    <w:t>ies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288"/>
                    <w:widowControl w:val="0"/>
                    <w:keepNext w:val="0"/>
                    <w:keepLines w:val="0"/>
                    <w:shd w:val="clear" w:color="auto" w:fill="auto"/>
                    <w:bidi w:val="0"/>
                    <w:jc w:val="left"/>
                    <w:spacing w:before="0" w:after="0" w:line="130" w:lineRule="exact"/>
                    <w:ind w:left="0" w:right="0" w:firstLine="0"/>
                  </w:pPr>
                  <w:r>
                    <w:rPr>
                      <w:rStyle w:val="CharStyle1861"/>
                      <w:i/>
                      <w:iCs/>
                      <w:shd w:val="clear" w:color="auto" w:fill="80FFFF"/>
                    </w:rPr>
                    <w:t>m-::</w:t>
                  </w:r>
                  <w:r>
                    <w:rPr>
                      <w:rStyle w:val="CharStyle1861"/>
                      <w:i/>
                      <w:iCs/>
                    </w:rPr>
                    <w:t xml:space="preserve"> - -</w:t>
                  </w:r>
                </w:p>
              </w:txbxContent>
            </v:textbox>
            <w10:wrap anchorx="margin"/>
          </v:shape>
        </w:pict>
      </w:r>
      <w:r>
        <w:pict>
          <v:shape id="_x0000_s1834" type="#_x0000_t202" style="position:absolute;margin-left:13.45pt;margin-top:463.9pt;width:180.95pt;height:27.35pt;z-index:251657865;mso-wrap-distance-left:5pt;mso-wrap-distance-right:5pt;mso-position-horizontal-relative:margin" filled="f" stroked="f">
            <v:textbox style="mso-fit-shape-to-text:t" inset="0,0,0,0">
              <w:txbxContent>
                <w:p>
                  <w:pPr>
                    <w:pStyle w:val="Style1827"/>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paSsii</w:t>
                  </w:r>
                  <w:r>
                    <w:rPr>
                      <w:lang w:val="en-US" w:eastAsia="en-US" w:bidi="en-US"/>
                      <w:w w:val="100"/>
                      <w:spacing w:val="0"/>
                      <w:color w:val="000000"/>
                      <w:position w:val="0"/>
                    </w:rPr>
                    <w:t>tmg of lif</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forn§&amp;|||§5.p</w:t>
                  </w:r>
                  <w:r>
                    <w:rPr>
                      <w:lang w:val="en-US" w:eastAsia="en-US" w:bidi="en-US"/>
                      <w:w w:val="100"/>
                      <w:spacing w:val="0"/>
                      <w:color w:val="000000"/>
                      <w:position w:val="0"/>
                    </w:rPr>
                    <w:t>rofound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etl</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social implications that o</w:t>
                  </w:r>
                  <w:r>
                    <w:rPr>
                      <w:lang w:val="en-US" w:eastAsia="en-US" w:bidi="en-US"/>
                      <w:w w:val="100"/>
                      <w:spacing w:val="0"/>
                      <w:color w:val="000000"/>
                      <w:shd w:val="clear" w:color="auto" w:fill="80FFFF"/>
                      <w:position w:val="0"/>
                    </w:rPr>
                    <w:t>u</w:t>
                  </w:r>
                  <w:r>
                    <w:rPr>
                      <w:lang w:val="en-US" w:eastAsia="en-US" w:bidi="en-US"/>
                      <w:w w:val="100"/>
                      <w:spacing w:val="0"/>
                      <w:color w:val="000000"/>
                      <w:position w:val="0"/>
                    </w:rPr>
                    <w:t>f</w:t>
                  </w:r>
                  <w:r>
                    <w:rPr>
                      <w:lang w:val="en-US" w:eastAsia="en-US" w:bidi="en-US"/>
                      <w:w w:val="100"/>
                      <w:spacing w:val="0"/>
                      <w:color w:val="000000"/>
                      <w:shd w:val="clear" w:color="auto" w:fill="80FFFF"/>
                      <w:position w:val="0"/>
                    </w:rPr>
                    <w:t>stfife^i</w:t>
                  </w:r>
                  <w:r>
                    <w:rPr>
                      <w:lang w:val="en-US" w:eastAsia="en-US" w:bidi="en-US"/>
                      <w:w w:val="100"/>
                      <w:spacing w:val="0"/>
                      <w:color w:val="000000"/>
                      <w:position w:val="0"/>
                    </w:rPr>
                    <w:t>ere 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nside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T</w:t>
                  </w:r>
                </w:p>
              </w:txbxContent>
            </v:textbox>
            <w10:wrap anchorx="margin"/>
          </v:shape>
        </w:pict>
      </w:r>
      <w:r>
        <w:pict>
          <v:shape id="_x0000_s1835" type="#_x0000_t202" style="position:absolute;margin-left:11.05pt;margin-top:489.2pt;width:104.15pt;height:71.95pt;z-index:251657866;mso-wrap-distance-left:5pt;mso-wrap-distance-right:5pt;mso-position-horizontal-relative:margin" filled="f" stroked="f">
            <v:textbox style="mso-fit-shape-to-text:t" inset="0,0,0,0">
              <w:txbxContent>
                <w:p>
                  <w:pPr>
                    <w:pStyle w:val="Style1827"/>
                    <w:widowControl w:val="0"/>
                    <w:keepNext w:val="0"/>
                    <w:keepLines w:val="0"/>
                    <w:shd w:val="clear" w:color="auto" w:fill="auto"/>
                    <w:bidi w:val="0"/>
                    <w:jc w:val="right"/>
                    <w:spacing w:before="0" w:after="180" w:line="197" w:lineRule="exact"/>
                    <w:ind w:left="0" w:right="0" w:firstLine="0"/>
                  </w:pPr>
                  <w:r>
                    <w:rPr>
                      <w:lang w:val="en-US" w:eastAsia="en-US" w:bidi="en-US"/>
                      <w:w w:val="100"/>
                      <w:spacing w:val="0"/>
                      <w:color w:val="000000"/>
                      <w:shd w:val="clear" w:color="auto" w:fill="80FFFF"/>
                      <w:position w:val="0"/>
                    </w:rPr>
                    <w:t>.^.pontpe</w:t>
                  </w:r>
                  <w:r>
                    <w:rPr>
                      <w:lang w:val="en-US" w:eastAsia="en-US" w:bidi="en-US"/>
                      <w:w w:val="100"/>
                      <w:spacing w:val="0"/>
                      <w:color w:val="000000"/>
                      <w:position w:val="0"/>
                    </w:rPr>
                    <w:t>t</w:t>
                  </w:r>
                  <w:r>
                    <w:rPr>
                      <w:lang w:val="en-US" w:eastAsia="en-US" w:bidi="en-US"/>
                      <w:w w:val="100"/>
                      <w:spacing w:val="0"/>
                      <w:color w:val="000000"/>
                      <w:shd w:val="clear" w:color="auto" w:fill="80FFFF"/>
                      <w:position w:val="0"/>
                    </w:rPr>
                    <w:t>lijiye</w:t>
                  </w:r>
                  <w:r>
                    <w:rPr>
                      <w:lang w:val="en-US" w:eastAsia="en-US" w:bidi="en-US"/>
                      <w:w w:val="100"/>
                      <w:spacing w:val="0"/>
                      <w:color w:val="000000"/>
                      <w:position w:val="0"/>
                    </w:rPr>
                    <w:t>ness or tech</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ol</w:t>
                  </w:r>
                  <w:r>
                    <w:rPr>
                      <w:lang w:val="en-US" w:eastAsia="en-US" w:bidi="en-US"/>
                      <w:w w:val="100"/>
                      <w:spacing w:val="0"/>
                      <w:color w:val="000000"/>
                      <w:shd w:val="clear" w:color="auto" w:fill="80FFFF"/>
                      <w:position w:val="0"/>
                    </w:rPr>
                    <w:t xml:space="preserve">j </w:t>
                  </w:r>
                  <w:r>
                    <w:rPr>
                      <w:rStyle w:val="CharStyle1862"/>
                      <w:shd w:val="clear" w:color="auto" w:fill="80FFFF"/>
                    </w:rPr>
                    <w:t>bave</w:t>
                  </w:r>
                  <w:r>
                    <w:rPr>
                      <w:rStyle w:val="CharStyle1862"/>
                    </w:rPr>
                    <w:t xml:space="preserve"> </w:t>
                  </w:r>
                  <w:r>
                    <w:rPr>
                      <w:rStyle w:val="CharStyle1862"/>
                      <w:shd w:val="clear" w:color="auto" w:fill="80FFFF"/>
                    </w:rPr>
                    <w:t xml:space="preserve">beenB </w:t>
                  </w:r>
                  <w:r>
                    <w:rPr>
                      <w:lang w:val="en-US" w:eastAsia="en-US" w:bidi="en-US"/>
                      <w:w w:val="100"/>
                      <w:spacing w:val="0"/>
                      <w:color w:val="000000"/>
                      <w:shd w:val="clear" w:color="auto" w:fill="80FFFF"/>
                      <w:position w:val="0"/>
                    </w:rPr>
                    <w:t>BSiilM</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pa</w:t>
                  </w:r>
                  <w:r>
                    <w:rPr>
                      <w:lang w:val="en-US" w:eastAsia="en-US" w:bidi="en-US"/>
                      <w:w w:val="100"/>
                      <w:spacing w:val="0"/>
                      <w:color w:val="000000"/>
                      <w:position w:val="0"/>
                    </w:rPr>
                    <w:t>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nt </w:t>
                  </w:r>
                  <w:r>
                    <w:rPr>
                      <w:rStyle w:val="CharStyle1863"/>
                    </w:rPr>
                    <w:t>s</w:t>
                  </w:r>
                  <w:r>
                    <w:rPr>
                      <w:rStyle w:val="CharStyle1863"/>
                      <w:shd w:val="clear" w:color="auto" w:fill="80FFFF"/>
                    </w:rPr>
                    <w:t>y</w:t>
                  </w:r>
                  <w:r>
                    <w:rPr>
                      <w:rStyle w:val="CharStyle1863"/>
                    </w:rPr>
                    <w:t>stem to</w:t>
                  </w:r>
                  <w:r>
                    <w:rPr>
                      <w:rStyle w:val="CharStyle1863"/>
                      <w:shd w:val="clear" w:color="auto" w:fill="80FFFF"/>
                    </w:rPr>
                    <w:t>'</w:t>
                  </w:r>
                  <w:r>
                    <w:rPr>
                      <w:rStyle w:val="CharStyle1863"/>
                    </w:rPr>
                    <w:t xml:space="preserve"> </w:t>
                  </w:r>
                  <w:r>
                    <w:rPr>
                      <w:rStyle w:val="CharStyle1863"/>
                      <w:shd w:val="clear" w:color="auto" w:fill="80FFFF"/>
                    </w:rPr>
                    <w:t>I</w:t>
                  </w:r>
                </w:p>
                <w:p>
                  <w:pPr>
                    <w:pStyle w:val="Style1827"/>
                    <w:widowControl w:val="0"/>
                    <w:keepNext w:val="0"/>
                    <w:keepLines w:val="0"/>
                    <w:shd w:val="clear" w:color="auto" w:fill="auto"/>
                    <w:bidi w:val="0"/>
                    <w:jc w:val="left"/>
                    <w:spacing w:before="0" w:after="0" w:line="197" w:lineRule="exact"/>
                    <w:ind w:left="240" w:right="0" w:hanging="5"/>
                  </w:pP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t</w:t>
                  </w:r>
                  <w:r>
                    <w:rPr>
                      <w:lang w:val="en-US" w:eastAsia="en-US" w:bidi="en-US"/>
                      <w:w w:val="100"/>
                      <w:spacing w:val="0"/>
                      <w:color w:val="000000"/>
                      <w:position w:val="0"/>
                    </w:rPr>
                    <w:t>udyi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g</w:t>
                  </w:r>
                </w:p>
                <w:p>
                  <w:pPr>
                    <w:pStyle w:val="Style1827"/>
                    <w:widowControl w:val="0"/>
                    <w:keepNext w:val="0"/>
                    <w:keepLines w:val="0"/>
                    <w:shd w:val="clear" w:color="auto" w:fill="auto"/>
                    <w:bidi w:val="0"/>
                    <w:jc w:val="both"/>
                    <w:spacing w:before="0" w:after="0" w:line="197" w:lineRule="atLeast"/>
                    <w:ind w:left="240" w:right="1260"/>
                  </w:pPr>
                  <w:r>
                    <w:rPr>
                      <w:rStyle w:val="CharStyle1859"/>
                      <w:b/>
                      <w:bCs/>
                      <w:sz w:val="28"/>
                      <w:szCs w:val="28"/>
                      <w:shd w:val="clear" w:color="auto" w:fill="80FFFF"/>
                    </w:rPr>
                    <w:t>S</w:t>
                  </w:r>
                  <w:r>
                    <w:rPr>
                      <w:rStyle w:val="CharStyle1859"/>
                      <w:shd w:val="clear" w:color="auto" w:fill="80FFFF"/>
                    </w:rPr>
                    <w:t>m</w:t>
                  </w:r>
                  <w:r>
                    <w:rPr>
                      <w:lang w:val="en-US" w:eastAsia="en-US" w:bidi="en-US"/>
                      <w:w w:val="100"/>
                      <w:spacing w:val="0"/>
                      <w:color w:val="000000"/>
                      <w:position w:val="0"/>
                    </w:rPr>
                    <w:t xml:space="preserve"> patent </w:t>
                  </w:r>
                  <w:r>
                    <w:rPr>
                      <w:lang w:val="en-US" w:eastAsia="en-US" w:bidi="en-US"/>
                      <w:w w:val="100"/>
                      <w:spacing w:val="0"/>
                      <w:color w:val="000000"/>
                      <w:shd w:val="clear" w:color="auto" w:fill="80FFFF"/>
                      <w:position w:val="0"/>
                    </w:rPr>
                    <w:t>ia .</w:t>
                  </w:r>
                  <w:r>
                    <w:rPr>
                      <w:lang w:val="en-US" w:eastAsia="en-US" w:bidi="en-US"/>
                      <w:w w:val="100"/>
                      <w:spacing w:val="0"/>
                      <w:color w:val="000000"/>
                      <w:position w:val="0"/>
                    </w:rPr>
                    <w:t>would</w:t>
                  </w:r>
                </w:p>
              </w:txbxContent>
            </v:textbox>
            <w10:wrap anchorx="margin"/>
          </v:shape>
        </w:pict>
      </w:r>
      <w:r>
        <w:pict>
          <v:shape id="_x0000_s1836" type="#_x0000_t75" style="position:absolute;margin-left:111.85pt;margin-top:491.3pt;width:48.95pt;height:29.75pt;z-index:-251658532;mso-wrap-distance-left:5pt;mso-wrap-distance-right:5pt;mso-position-horizontal-relative:margin" wrapcoords="0 0">
            <v:imagedata r:id="rId520" r:href="rId521"/>
            <w10:wrap anchorx="margin"/>
          </v:shape>
        </w:pict>
      </w:r>
      <w:r>
        <w:pict>
          <v:shape id="_x0000_s1837" type="#_x0000_t202" style="position:absolute;margin-left:143.5pt;margin-top:488.95pt;width:69.1pt;height:69.1pt;z-index:251657867;mso-wrap-distance-left:5pt;mso-wrap-distance-right:5pt;mso-position-horizontal-relative:margin" fillcolor="#020202" stroked="f">
            <v:textbox style="mso-fit-shape-to-text:t" inset="0,0,0,0">
              <w:txbxContent>
                <w:p>
                  <w:pPr>
                    <w:pStyle w:val="Style182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shd w:val="clear" w:color="auto" w:fill="80FFFF"/>
                      <w:position w:val="0"/>
                    </w:rPr>
                    <w:t>;e</w:t>
                  </w:r>
                  <w:r>
                    <w:rPr>
                      <w:lang w:val="en-US" w:eastAsia="en-US" w:bidi="en-US"/>
                      <w:w w:val="100"/>
                      <w:spacing w:val="0"/>
                      <w:color w:val="000000"/>
                      <w:position w:val="0"/>
                    </w:rPr>
                    <w:t>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Yet co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po</w:t>
                  </w:r>
                  <w:r>
                    <w:rPr>
                      <w:lang w:val="en-US" w:eastAsia="en-US" w:bidi="en-US"/>
                      <w:w w:val="100"/>
                      <w:spacing w:val="0"/>
                      <w:color w:val="000000"/>
                      <w:shd w:val="clear" w:color="auto" w:fill="80FFFF"/>
                      <w:position w:val="0"/>
                    </w:rPr>
                    <w:t xml:space="preserve">igtioiH </w:t>
                  </w:r>
                  <w:r>
                    <w:rPr>
                      <w:rStyle w:val="CharStyle1864"/>
                    </w:rPr>
                    <w:t xml:space="preserve">It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the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o </w:t>
                  </w:r>
                  <w:r>
                    <w:rPr>
                      <w:lang w:val="en-US" w:eastAsia="en-US" w:bidi="en-US"/>
                      <w:w w:val="100"/>
                      <w:spacing w:val="0"/>
                      <w:color w:val="000000"/>
                      <w:shd w:val="clear" w:color="auto" w:fill="80FFFF"/>
                      <w:position w:val="0"/>
                    </w:rPr>
                    <w:t xml:space="preserve">i </w:t>
                  </w:r>
                  <w:r>
                    <w:rPr>
                      <w:rStyle w:val="CharStyle1862"/>
                      <w:shd w:val="clear" w:color="auto" w:fill="80FFFF"/>
                    </w:rPr>
                    <w:t xml:space="preserve">HandtH </w:t>
                  </w:r>
                  <w:r>
                    <w:rPr>
                      <w:lang w:val="en-US" w:eastAsia="en-US" w:bidi="en-US"/>
                      <w:w w:val="100"/>
                      <w:spacing w:val="0"/>
                      <w:color w:val="000000"/>
                      <w:position w:val="0"/>
                    </w:rPr>
                    <w:t>United S</w:t>
                  </w:r>
                  <w:r>
                    <w:rPr>
                      <w:lang w:val="en-US" w:eastAsia="en-US" w:bidi="en-US"/>
                      <w:w w:val="100"/>
                      <w:spacing w:val="0"/>
                      <w:color w:val="000000"/>
                      <w:shd w:val="clear" w:color="auto" w:fill="80FFFF"/>
                      <w:position w:val="0"/>
                    </w:rPr>
                    <w:t>i m</w:t>
                  </w:r>
                  <w:r>
                    <w:rPr>
                      <w:lang w:val="en-US" w:eastAsia="en-US" w:bidi="en-US"/>
                      <w:w w:val="100"/>
                      <w:spacing w:val="0"/>
                      <w:color w:val="000000"/>
                      <w:position w:val="0"/>
                    </w:rPr>
                    <w:t>ora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ori </w:t>
                  </w:r>
                  <w:r>
                    <w:rPr>
                      <w:lang w:val="en-US" w:eastAsia="en-US" w:bidi="en-US"/>
                      <w:w w:val="100"/>
                      <w:spacing w:val="0"/>
                      <w:color w:val="000000"/>
                      <w:shd w:val="clear" w:color="auto" w:fill="80FFFF"/>
                      <w:position w:val="0"/>
                    </w:rPr>
                    <w:t>ve</w:t>
                  </w:r>
                  <w:r>
                    <w:rPr>
                      <w:lang w:val="en-US" w:eastAsia="en-US" w:bidi="en-US"/>
                      <w:w w:val="100"/>
                      <w:spacing w:val="0"/>
                      <w:color w:val="000000"/>
                      <w:position w:val="0"/>
                    </w:rPr>
                    <w:t>rsial dir</w:t>
                  </w:r>
                  <w:r>
                    <w:rPr>
                      <w:lang w:val="en-US" w:eastAsia="en-US" w:bidi="en-US"/>
                      <w:w w:val="100"/>
                      <w:spacing w:val="0"/>
                      <w:color w:val="000000"/>
                      <w:shd w:val="clear" w:color="auto" w:fill="80FFFF"/>
                      <w:position w:val="0"/>
                    </w:rPr>
                    <w:t>] ■</w:t>
                  </w:r>
                  <w:r>
                    <w:rPr>
                      <w:lang w:val="en-US" w:eastAsia="en-US" w:bidi="en-US"/>
                      <w:w w:val="100"/>
                      <w:spacing w:val="0"/>
                      <w:color w:val="000000"/>
                      <w:position w:val="0"/>
                    </w:rPr>
                    <w:t>ni</w:t>
                  </w:r>
                  <w:r>
                    <w:rPr>
                      <w:lang w:val="en-US" w:eastAsia="en-US" w:bidi="en-US"/>
                      <w:w w:val="100"/>
                      <w:spacing w:val="0"/>
                      <w:color w:val="000000"/>
                      <w:shd w:val="clear" w:color="auto" w:fill="80FFFF"/>
                      <w:position w:val="0"/>
                    </w:rPr>
                    <w:t>b</w:t>
                  </w:r>
                  <w:r>
                    <w:rPr>
                      <w:lang w:val="en-US" w:eastAsia="en-US" w:bidi="en-US"/>
                      <w:w w:val="100"/>
                      <w:spacing w:val="0"/>
                      <w:color w:val="000000"/>
                      <w:position w:val="0"/>
                    </w:rPr>
                    <w:t xml:space="preserve">ble, </w:t>
                  </w:r>
                  <w:r>
                    <w:rPr>
                      <w:lang w:val="en-US" w:eastAsia="en-US" w:bidi="en-US"/>
                      <w:w w:val="100"/>
                      <w:spacing w:val="0"/>
                      <w:color w:val="000000"/>
                      <w:shd w:val="clear" w:color="auto" w:fill="80FFFF"/>
                      <w:position w:val="0"/>
                    </w:rPr>
                    <w:t>vi</w:t>
                  </w:r>
                </w:p>
              </w:txbxContent>
            </v:textbox>
            <w10:wrap anchorx="margin"/>
          </v:shape>
        </w:pict>
      </w:r>
      <w:r>
        <w:pict>
          <v:shape id="_x0000_s1838" type="#_x0000_t202" style="position:absolute;margin-left:231.35pt;margin-top:440.4pt;width:17.75pt;height:9.55pt;z-index:251657868;mso-wrap-distance-left:5pt;mso-wrap-distance-right:5pt;mso-position-horizontal-relative:margin" filled="f" stroked="f">
            <v:textbox style="mso-fit-shape-to-text:t" inset="0,0,0,0">
              <w:txbxContent>
                <w:p>
                  <w:pPr>
                    <w:pStyle w:val="Style1865"/>
                    <w:widowControl w:val="0"/>
                    <w:keepNext w:val="0"/>
                    <w:keepLines w:val="0"/>
                    <w:shd w:val="clear" w:color="auto" w:fill="auto"/>
                    <w:bidi w:val="0"/>
                    <w:jc w:val="left"/>
                    <w:spacing w:before="0" w:after="0" w:line="140" w:lineRule="exact"/>
                    <w:ind w:left="0" w:right="0" w:firstLine="14"/>
                  </w:pPr>
                  <w:r>
                    <w:rPr>
                      <w:lang w:val="en-US" w:eastAsia="en-US" w:bidi="en-US"/>
                      <w:w w:val="100"/>
                      <w:spacing w:val="0"/>
                      <w:color w:val="000000"/>
                      <w:position w:val="0"/>
                    </w:rPr>
                    <w:t>bate</w:t>
                  </w:r>
                </w:p>
              </w:txbxContent>
            </v:textbox>
            <w10:wrap anchorx="margin"/>
          </v:shape>
        </w:pict>
      </w:r>
      <w:r>
        <w:pict>
          <v:shape id="_x0000_s1839" type="#_x0000_t75" style="position:absolute;margin-left:190.55pt;margin-top:453.85pt;width:54.7pt;height:47.5pt;z-index:-251658531;mso-wrap-distance-left:5pt;mso-wrap-distance-right:5pt;mso-position-horizontal-relative:margin" wrapcoords="0 0">
            <v:imagedata r:id="rId522" r:href="rId523"/>
            <w10:wrap anchorx="margin"/>
          </v:shape>
        </w:pict>
      </w:r>
      <w:r>
        <w:pict>
          <v:shape id="_x0000_s1840" type="#_x0000_t202" style="position:absolute;margin-left:11.05pt;margin-top:576.55pt;width:129.6pt;height:83.7pt;z-index:251657869;mso-wrap-distance-left:5pt;mso-wrap-distance-right:5pt;mso-position-horizontal-relative:margin" filled="f" stroked="f">
            <v:textbox style="mso-fit-shape-to-text:t" inset="0,0,0,0">
              <w:txbxContent>
                <w:p>
                  <w:pPr>
                    <w:pStyle w:val="Style1827"/>
                    <w:widowControl w:val="0"/>
                    <w:keepNext w:val="0"/>
                    <w:keepLines w:val="0"/>
                    <w:shd w:val="clear" w:color="auto" w:fill="auto"/>
                    <w:bidi w:val="0"/>
                    <w:jc w:val="right"/>
                    <w:spacing w:before="0" w:after="766" w:line="197" w:lineRule="exact"/>
                    <w:ind w:left="0" w:right="0" w:firstLine="0"/>
                  </w:pPr>
                  <w:r>
                    <w:rPr>
                      <w:lang w:val="en-US" w:eastAsia="en-US" w:bidi="en-US"/>
                      <w:w w:val="100"/>
                      <w:spacing w:val="0"/>
                      <w:color w:val="000000"/>
                      <w:shd w:val="clear" w:color="auto" w:fill="80FFFF"/>
                      <w:position w:val="0"/>
                    </w:rPr>
                    <w:t>VBiofe</w:t>
                  </w:r>
                  <w:r>
                    <w:rPr>
                      <w:lang w:val="en-US" w:eastAsia="en-US" w:bidi="en-US"/>
                      <w:w w:val="100"/>
                      <w:spacing w:val="0"/>
                      <w:color w:val="000000"/>
                      <w:position w:val="0"/>
                    </w:rPr>
                    <w:t>chn</w:t>
                  </w:r>
                  <w:r>
                    <w:rPr>
                      <w:lang w:val="en-US" w:eastAsia="en-US" w:bidi="en-US"/>
                      <w:w w:val="100"/>
                      <w:spacing w:val="0"/>
                      <w:color w:val="000000"/>
                      <w:shd w:val="clear" w:color="auto" w:fill="80FFFF"/>
                      <w:position w:val="0"/>
                    </w:rPr>
                    <w:t>b</w:t>
                  </w:r>
                  <w:r>
                    <w:rPr>
                      <w:lang w:val="en-US" w:eastAsia="en-US" w:bidi="en-US"/>
                      <w:w w:val="100"/>
                      <w:spacing w:val="0"/>
                      <w:color w:val="000000"/>
                      <w:position w:val="0"/>
                    </w:rPr>
                    <w:t>l</w:t>
                  </w:r>
                  <w:r>
                    <w:rPr>
                      <w:lang w:val="en-US" w:eastAsia="en-US" w:bidi="en-US"/>
                      <w:w w:val="100"/>
                      <w:spacing w:val="0"/>
                      <w:color w:val="000000"/>
                      <w:shd w:val="clear" w:color="auto" w:fill="80FFFF"/>
                      <w:position w:val="0"/>
                    </w:rPr>
                    <w:t>'</w:t>
                  </w:r>
                  <w:r>
                    <w:rPr>
                      <w:lang w:val="en-US" w:eastAsia="en-US" w:bidi="en-US"/>
                      <w:w w:val="100"/>
                      <w:spacing w:val="0"/>
                      <w:color w:val="000000"/>
                      <w:position w:val="0"/>
                    </w:rPr>
                    <w:t>pg</w:t>
                  </w:r>
                  <w:r>
                    <w:rPr>
                      <w:lang w:val="en-US" w:eastAsia="en-US" w:bidi="en-US"/>
                      <w:w w:val="100"/>
                      <w:spacing w:val="0"/>
                      <w:color w:val="000000"/>
                      <w:shd w:val="clear" w:color="auto" w:fill="80FFFF"/>
                      <w:position w:val="0"/>
                    </w:rPr>
                    <w:t>y‘</w:t>
                  </w:r>
                  <w:r>
                    <w:rPr>
                      <w:lang w:val="en-US" w:eastAsia="en-US" w:bidi="en-US"/>
                      <w:w w:val="100"/>
                      <w:spacing w:val="0"/>
                      <w:color w:val="000000"/>
                      <w:position w:val="0"/>
                    </w:rPr>
                    <w:t>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 </w:t>
                  </w:r>
                  <w:r>
                    <w:rPr>
                      <w:lang w:val="en-US" w:eastAsia="en-US" w:bidi="en-US"/>
                      <w:w w:val="100"/>
                      <w:spacing w:val="0"/>
                      <w:color w:val="000000"/>
                      <w:shd w:val="clear" w:color="auto" w:fill="80FFFF"/>
                      <w:position w:val="0"/>
                    </w:rPr>
                    <w:t>;e'ii</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g-edg</w:t>
                  </w:r>
                  <w:r>
                    <w:rPr>
                      <w:lang w:val="en-US" w:eastAsia="en-US" w:bidi="en-US"/>
                      <w:w w:val="100"/>
                      <w:spacing w:val="0"/>
                      <w:color w:val="000000"/>
                      <w:shd w:val="clear" w:color="auto" w:fill="80FFFF"/>
                      <w:position w:val="0"/>
                    </w:rPr>
                    <w:t xml:space="preserve">e;f </w:t>
                  </w:r>
                  <w:r>
                    <w:rPr>
                      <w:lang w:val="en-US" w:eastAsia="en-US" w:bidi="en-US"/>
                      <w:w w:val="100"/>
                      <w:spacing w:val="0"/>
                      <w:color w:val="000000"/>
                      <w:position w:val="0"/>
                    </w:rPr>
                    <w:t>at the ver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r</w:t>
                  </w:r>
                  <w:r>
                    <w:rPr>
                      <w:lang w:val="en-US" w:eastAsia="en-US" w:bidi="en-US"/>
                      <w:w w:val="100"/>
                      <w:spacing w:val="0"/>
                      <w:color w:val="000000"/>
                      <w:shd w:val="clear" w:color="auto" w:fill="80FFFF"/>
                      <w:position w:val="0"/>
                    </w:rPr>
                    <w:t>cfir</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tOT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die</w:t>
                  </w:r>
                  <w:r>
                    <w:rPr>
                      <w:lang w:val="en-US" w:eastAsia="en-US" w:bidi="en-US"/>
                      <w:w w:val="100"/>
                      <w:spacing w:val="0"/>
                      <w:color w:val="000000"/>
                      <w:position w:val="0"/>
                    </w:rPr>
                    <w:t xml:space="preserve"> mi</w:t>
                  </w:r>
                  <w:r>
                    <w:rPr>
                      <w:lang w:val="en-US" w:eastAsia="en-US" w:bidi="en-US"/>
                      <w:w w:val="100"/>
                      <w:spacing w:val="0"/>
                      <w:color w:val="000000"/>
                      <w:shd w:val="clear" w:color="auto" w:fill="80FFFF"/>
                      <w:position w:val="0"/>
                    </w:rPr>
                    <w:t>trijg</w:t>
                  </w:r>
                </w:p>
                <w:p>
                  <w:pPr>
                    <w:pStyle w:val="Style1827"/>
                    <w:widowControl w:val="0"/>
                    <w:keepNext w:val="0"/>
                    <w:keepLines w:val="0"/>
                    <w:shd w:val="clear" w:color="auto" w:fill="auto"/>
                    <w:bidi w:val="0"/>
                    <w:jc w:val="right"/>
                    <w:spacing w:before="0" w:after="0" w:line="140" w:lineRule="exact"/>
                    <w:ind w:left="0" w:right="0" w:firstLine="0"/>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aivaiLbleifgi</w:t>
                  </w:r>
                  <w:r>
                    <w:rPr>
                      <w:rStyle w:val="CharStyle1863"/>
                      <w:shd w:val="clear" w:color="auto" w:fill="80FFFF"/>
                    </w:rPr>
                    <w:t>^^^&gt;</w:t>
                  </w:r>
                  <w:r>
                    <w:rPr>
                      <w:lang w:val="en-US" w:eastAsia="en-US" w:bidi="en-US"/>
                      <w:w w:val="100"/>
                      <w:spacing w:val="0"/>
                      <w:color w:val="000000"/>
                      <w:shd w:val="clear" w:color="auto" w:fill="80FFFF"/>
                      <w:position w:val="0"/>
                    </w:rPr>
                    <w:t>ns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th^</w:t>
                  </w:r>
                </w:p>
              </w:txbxContent>
            </v:textbox>
            <w10:wrap anchorx="margin"/>
          </v:shape>
        </w:pict>
      </w:r>
      <w:r>
        <w:pict>
          <v:shape id="_x0000_s1841" type="#_x0000_t202" style="position:absolute;margin-left:83.5pt;margin-top:518.65pt;width:38.9pt;height:50.15pt;z-index:251657870;mso-wrap-distance-left:5pt;mso-wrap-distance-right:5pt;mso-position-horizontal-relative:margin" filled="f" stroked="f">
            <v:textbox style="mso-fit-shape-to-text:t" inset="0,0,0,0">
              <w:txbxContent>
                <w:p>
                  <w:pPr>
                    <w:pStyle w:val="Style1865"/>
                    <w:widowControl w:val="0"/>
                    <w:keepNext w:val="0"/>
                    <w:keepLines w:val="0"/>
                    <w:shd w:val="clear" w:color="auto" w:fill="auto"/>
                    <w:bidi w:val="0"/>
                    <w:jc w:val="center"/>
                    <w:spacing w:before="0" w:after="0" w:line="197" w:lineRule="exact"/>
                    <w:ind w:left="0" w:right="40" w:firstLine="0"/>
                  </w:pPr>
                  <w:r>
                    <w:rPr>
                      <w:lang w:val="en-US" w:eastAsia="en-US" w:bidi="en-US"/>
                      <w:w w:val="100"/>
                      <w:spacing w:val="0"/>
                      <w:color w:val="000000"/>
                      <w:position w:val="0"/>
                    </w:rPr>
                    <w:t>t</w:t>
                  </w:r>
                  <w:r>
                    <w:rPr>
                      <w:lang w:val="en-US" w:eastAsia="en-US" w:bidi="en-US"/>
                      <w:w w:val="100"/>
                      <w:spacing w:val="0"/>
                      <w:color w:val="000000"/>
                      <w:shd w:val="clear" w:color="auto" w:fill="80FFFF"/>
                      <w:position w:val="0"/>
                    </w:rPr>
                    <w:t>hi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att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l Congres</w:t>
                  </w:r>
                  <w:r>
                    <w:rPr>
                      <w:lang w:val="en-US" w:eastAsia="en-US" w:bidi="en-US"/>
                      <w:w w:val="100"/>
                      <w:spacing w:val="0"/>
                      <w:color w:val="000000"/>
                      <w:shd w:val="clear" w:color="auto" w:fill="80FFFF"/>
                      <w:position w:val="0"/>
                    </w:rPr>
                    <w:t>s P</w:t>
                  </w:r>
                  <w:r>
                    <w:rPr>
                      <w:lang w:val="en-US" w:eastAsia="en-US" w:bidi="en-US"/>
                      <w:w w:val="100"/>
                      <w:spacing w:val="0"/>
                      <w:color w:val="000000"/>
                      <w:position w:val="0"/>
                    </w:rPr>
                    <w:t xml:space="preserve"> is deba</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 xml:space="preserve">y all ft ,1s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till t </w:t>
                  </w:r>
                  <w:r>
                    <w:rPr>
                      <w:lang w:val="en-US" w:eastAsia="en-US" w:bidi="en-US"/>
                      <w:w w:val="100"/>
                      <w:spacing w:val="0"/>
                      <w:color w:val="000000"/>
                      <w:shd w:val="clear" w:color="auto" w:fill="80FFFF"/>
                      <w:position w:val="0"/>
                    </w:rPr>
                    <w:t>it</w:t>
                  </w:r>
                </w:p>
              </w:txbxContent>
            </v:textbox>
            <w10:wrap anchorx="margin"/>
          </v:shape>
        </w:pict>
      </w:r>
      <w:r>
        <w:pict>
          <v:shape id="_x0000_s1842" type="#_x0000_t75" style="position:absolute;margin-left:115.65pt;margin-top:518.65pt;width:60.95pt;height:69.1pt;z-index:-251658530;mso-wrap-distance-left:5pt;mso-wrap-distance-right:5pt;mso-position-horizontal-relative:margin" wrapcoords="0 0">
            <v:imagedata r:id="rId524" r:href="rId525"/>
            <w10:wrap anchorx="margin"/>
          </v:shape>
        </w:pict>
      </w:r>
      <w:r>
        <w:pict>
          <v:shape id="_x0000_s1843" type="#_x0000_t202" style="position:absolute;margin-left:178.55pt;margin-top:577.7pt;width:46.1pt;height:9.8pt;z-index:251657871;mso-wrap-distance-left:5pt;mso-wrap-distance-right:5pt;mso-position-horizontal-relative:margin" filled="f" stroked="f">
            <v:textbox style="mso-fit-shape-to-text:t" inset="0,0,0,0">
              <w:txbxContent>
                <w:p>
                  <w:pPr>
                    <w:pStyle w:val="Style1865"/>
                    <w:widowControl w:val="0"/>
                    <w:keepNext w:val="0"/>
                    <w:keepLines w:val="0"/>
                    <w:shd w:val="clear" w:color="auto" w:fill="auto"/>
                    <w:bidi w:val="0"/>
                    <w:jc w:val="left"/>
                    <w:spacing w:before="0" w:after="0" w:line="140" w:lineRule="exact"/>
                    <w:ind w:left="0" w:right="0" w:firstLine="24"/>
                  </w:pPr>
                  <w:r>
                    <w:rPr>
                      <w:lang w:val="en-US" w:eastAsia="en-US" w:bidi="en-US"/>
                      <w:w w:val="100"/>
                      <w:spacing w:val="0"/>
                      <w:color w:val="000000"/>
                      <w:position w:val="0"/>
                    </w:rPr>
                    <w:t>sector of th</w:t>
                  </w:r>
                  <w:r>
                    <w:rPr>
                      <w:lang w:val="en-US" w:eastAsia="en-US" w:bidi="en-US"/>
                      <w:w w:val="100"/>
                      <w:spacing w:val="0"/>
                      <w:color w:val="000000"/>
                      <w:shd w:val="clear" w:color="auto" w:fill="80FFFF"/>
                      <w:position w:val="0"/>
                    </w:rPr>
                    <w:t>e</w:t>
                  </w:r>
                </w:p>
              </w:txbxContent>
            </v:textbox>
            <w10:wrap anchorx="margin"/>
          </v:shape>
        </w:pict>
      </w:r>
      <w:r>
        <w:pict>
          <v:shape id="_x0000_s1844" type="#_x0000_t75" style="position:absolute;margin-left:177.1pt;margin-top:500.9pt;width:77.3pt;height:72pt;z-index:-251658529;mso-wrap-distance-left:5pt;mso-wrap-distance-right:5pt;mso-position-horizontal-relative:margin" wrapcoords="0 0">
            <v:imagedata r:id="rId526" r:href="rId527"/>
            <w10:wrap anchorx="margin"/>
          </v:shape>
        </w:pict>
      </w:r>
      <w:r>
        <w:pict>
          <v:shape id="_x0000_s1845" type="#_x0000_t202" style="position:absolute;margin-left:231.35pt;margin-top:549.35pt;width:69.6pt;height:28.5pt;z-index:251657872;mso-wrap-distance-left:5pt;mso-wrap-distance-right:5pt;mso-position-horizontal-relative:margin" fillcolor="#020202" stroked="f">
            <v:textbox style="mso-fit-shape-to-text:t" inset="0,0,0,0">
              <w:txbxContent>
                <w:p>
                  <w:pPr>
                    <w:pStyle w:val="Style1827"/>
                    <w:tabs>
                      <w:tab w:leader="none" w:pos="293" w:val="left"/>
                    </w:tabs>
                    <w:widowControl w:val="0"/>
                    <w:keepNext w:val="0"/>
                    <w:keepLines w:val="0"/>
                    <w:shd w:val="clear" w:color="auto" w:fill="auto"/>
                    <w:bidi w:val="0"/>
                    <w:jc w:val="both"/>
                    <w:spacing w:before="0" w:after="0" w:line="140" w:lineRule="exact"/>
                    <w:ind w:left="0" w:right="0" w:firstLine="0"/>
                  </w:pP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Patentability</w:t>
                  </w:r>
                  <w:r>
                    <w:rPr>
                      <w:lang w:val="en-US" w:eastAsia="en-US" w:bidi="en-US"/>
                      <w:w w:val="100"/>
                      <w:spacing w:val="0"/>
                      <w:color w:val="000000"/>
                      <w:shd w:val="clear" w:color="auto" w:fill="80FFFF"/>
                      <w:position w:val="0"/>
                    </w:rPr>
                    <w:t>!</w:t>
                  </w:r>
                </w:p>
                <w:p>
                  <w:pPr>
                    <w:pStyle w:val="Style1827"/>
                    <w:widowControl w:val="0"/>
                    <w:keepNext w:val="0"/>
                    <w:keepLines w:val="0"/>
                    <w:shd w:val="clear" w:color="auto" w:fill="auto"/>
                    <w:bidi w:val="0"/>
                    <w:jc w:val="both"/>
                    <w:spacing w:before="0" w:after="0" w:line="140" w:lineRule="exact"/>
                    <w:ind w:left="0" w:right="0" w:firstLine="0"/>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MHor</w:t>
                  </w:r>
                  <w:r>
                    <w:rPr>
                      <w:lang w:val="en-US" w:eastAsia="en-US" w:bidi="en-US"/>
                      <w:w w:val="100"/>
                      <w:spacing w:val="0"/>
                      <w:color w:val="000000"/>
                      <w:position w:val="0"/>
                    </w:rPr>
                    <w:t xml:space="preserve"> 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vii</w:t>
                  </w:r>
                </w:p>
              </w:txbxContent>
            </v:textbox>
            <w10:wrap anchorx="margin"/>
          </v:shape>
        </w:pict>
      </w:r>
      <w:r>
        <w:pict>
          <v:shape id="_x0000_s1846" type="#_x0000_t202" style="position:absolute;margin-left:304.3pt;margin-top:456.25pt;width:22.55pt;height:13.4pt;z-index:251657873;mso-wrap-distance-left:5pt;mso-wrap-distance-right:5pt;mso-position-horizontal-relative:margin" fillcolor="#020202" stroked="f">
            <v:textbox style="mso-fit-shape-to-text:t" inset="0,0,0,0">
              <w:txbxContent>
                <w:p>
                  <w:pPr>
                    <w:pStyle w:val="Style1827"/>
                    <w:widowControl w:val="0"/>
                    <w:keepNext w:val="0"/>
                    <w:keepLines w:val="0"/>
                    <w:shd w:val="clear" w:color="auto" w:fill="auto"/>
                    <w:bidi w:val="0"/>
                    <w:jc w:val="left"/>
                    <w:spacing w:before="0" w:after="0" w:line="140" w:lineRule="exact"/>
                    <w:ind w:left="0" w:right="0" w:firstLine="14"/>
                  </w:pP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p>
              </w:txbxContent>
            </v:textbox>
            <w10:wrap anchorx="margin"/>
          </v:shape>
        </w:pict>
      </w:r>
      <w:r>
        <w:pict>
          <v:shape id="_x0000_s1847" type="#_x0000_t202" style="position:absolute;margin-left:155.5pt;margin-top:569.5pt;width:317.75pt;height:29.75pt;z-index:251657874;mso-wrap-distance-left:5pt;mso-wrap-distance-right:5pt;mso-position-horizontal-relative:margin" fillcolor="#020202" stroked="f">
            <v:textbox style="mso-fit-shape-to-text:t" inset="0,0,0,0">
              <w:txbxContent>
                <w:p>
                  <w:pPr>
                    <w:pStyle w:val="Style1827"/>
                    <w:widowControl w:val="0"/>
                    <w:keepNext w:val="0"/>
                    <w:keepLines w:val="0"/>
                    <w:shd w:val="clear" w:color="auto" w:fill="auto"/>
                    <w:bidi w:val="0"/>
                    <w:jc w:val="left"/>
                    <w:spacing w:before="0" w:after="0" w:line="192" w:lineRule="exact"/>
                    <w:ind w:left="0" w:right="0" w:firstLine="1032"/>
                  </w:pP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w:t>
                  </w:r>
                  <w:r>
                    <w:rPr>
                      <w:lang w:val="en-US" w:eastAsia="en-US" w:bidi="en-US"/>
                      <w:w w:val="100"/>
                      <w:spacing w:val="0"/>
                      <w:color w:val="000000"/>
                      <w:shd w:val="clear" w:color="auto" w:fill="80FFFF"/>
                      <w:position w:val="0"/>
                    </w:rPr>
                    <w:t>ddUjjKs</w:t>
                  </w:r>
                  <w:r>
                    <w:rPr>
                      <w:lang w:val="en-US" w:eastAsia="en-US" w:bidi="en-US"/>
                      <w:w w:val="100"/>
                      <w:spacing w:val="0"/>
                      <w:color w:val="000000"/>
                      <w:position w:val="0"/>
                    </w:rPr>
                    <w:t>u</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 xml:space="preserve"> in higher </w:t>
                  </w:r>
                  <w:r>
                    <w:rPr>
                      <w:lang w:val="en-US" w:eastAsia="en-US" w:bidi="en-US"/>
                      <w:w w:val="100"/>
                      <w:spacing w:val="0"/>
                      <w:color w:val="000000"/>
                      <w:shd w:val="clear" w:color="auto" w:fill="80FFFF"/>
                      <w:position w:val="0"/>
                    </w:rPr>
                    <w:t>pric»P^mx4ji^^|^flpc4|E^</w:t>
                  </w:r>
                  <w:r>
                    <w:rPr>
                      <w:lang w:val="en-US" w:eastAsia="en-US" w:bidi="en-US"/>
                      <w:w w:val="100"/>
                      <w:spacing w:val="0"/>
                      <w:color w:val="000000"/>
                      <w:position w:val="0"/>
                    </w:rPr>
                    <w:t xml:space="preserve"> agri-chem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cal </w:t>
                  </w:r>
                  <w:r>
                    <w:rPr>
                      <w:lang w:val="en-US" w:eastAsia="en-US" w:bidi="en-US"/>
                      <w:w w:val="100"/>
                      <w:spacing w:val="0"/>
                      <w:color w:val="000000"/>
                      <w:shd w:val="clear" w:color="auto" w:fill="80FFFF"/>
                      <w:position w:val="0"/>
                    </w:rPr>
                    <w:t>tJSjfs</w:t>
                  </w:r>
                  <w:r>
                    <w:rPr>
                      <w:lang w:val="en-US" w:eastAsia="en-US" w:bidi="en-US"/>
                      <w:w w:val="100"/>
                      <w:spacing w:val="0"/>
                      <w:color w:val="000000"/>
                      <w:position w:val="0"/>
                    </w:rPr>
                    <w:t xml:space="preserve"> negotiators </w:t>
                  </w:r>
                  <w:r>
                    <w:rPr>
                      <w:lang w:val="en-US" w:eastAsia="en-US" w:bidi="en-US"/>
                      <w:w w:val="100"/>
                      <w:spacing w:val="0"/>
                      <w:color w:val="000000"/>
                      <w:shd w:val="clear" w:color="auto" w:fill="80FFFF"/>
                      <w:position w:val="0"/>
                    </w:rPr>
                    <w:t>VtTJfl^rl-ljliux</w:t>
                  </w:r>
                  <w:r>
                    <w:rPr>
                      <w:lang w:val="en-US" w:eastAsia="en-US" w:bidi="en-US"/>
                      <w:w w:val="100"/>
                      <w:spacing w:val="0"/>
                      <w:color w:val="000000"/>
                      <w:position w:val="0"/>
                    </w:rPr>
                    <w:t xml:space="preserve"> draining </w:t>
                  </w:r>
                  <w:r>
                    <w:rPr>
                      <w:lang w:val="en-US" w:eastAsia="en-US" w:bidi="en-US"/>
                      <w:w w:val="100"/>
                      <w:spacing w:val="0"/>
                      <w:color w:val="000000"/>
                      <w:shd w:val="clear" w:color="auto" w:fill="80FFFF"/>
                      <w:position w:val="0"/>
                    </w:rPr>
                    <w:t>1</w:t>
                  </w:r>
                </w:p>
              </w:txbxContent>
            </v:textbox>
            <w10:wrap anchorx="margin"/>
          </v:shape>
        </w:pict>
      </w:r>
      <w:r>
        <w:pict>
          <v:shape id="_x0000_s1848" type="#_x0000_t202" style="position:absolute;margin-left:11pt;margin-top:657.85pt;width:40.3pt;height:11.45pt;z-index:251657875;mso-wrap-distance-left:5pt;mso-wrap-distance-right:5pt;mso-position-horizontal-relative:margin" filled="f" stroked="f">
            <v:textbox style="mso-fit-shape-to-text:t" inset="0,0,0,0">
              <w:txbxContent>
                <w:p>
                  <w:pPr>
                    <w:pStyle w:val="Style1865"/>
                    <w:widowControl w:val="0"/>
                    <w:keepNext w:val="0"/>
                    <w:keepLines w:val="0"/>
                    <w:shd w:val="clear" w:color="auto" w:fill="auto"/>
                    <w:bidi w:val="0"/>
                    <w:jc w:val="left"/>
                    <w:spacing w:before="0" w:after="0" w:line="140" w:lineRule="exact"/>
                    <w:ind w:left="0" w:right="0" w:firstLine="77"/>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nuclear</w:t>
                  </w:r>
                  <w:r>
                    <w:rPr>
                      <w:lang w:val="en-US" w:eastAsia="en-US" w:bidi="en-US"/>
                      <w:w w:val="100"/>
                      <w:spacing w:val="0"/>
                      <w:color w:val="000000"/>
                      <w:shd w:val="clear" w:color="auto" w:fill="80FFFF"/>
                      <w:position w:val="0"/>
                    </w:rPr>
                    <w:t>.</w:t>
                  </w:r>
                </w:p>
              </w:txbxContent>
            </v:textbox>
            <w10:wrap anchorx="margin"/>
          </v:shape>
        </w:pict>
      </w:r>
      <w:r>
        <w:pict>
          <v:shape id="_x0000_s1849" type="#_x0000_t75" style="position:absolute;margin-left:4.3pt;margin-top:660.25pt;width:96pt;height:34.1pt;z-index:-251658528;mso-wrap-distance-left:5pt;mso-wrap-distance-right:5pt;mso-position-horizontal-relative:margin" wrapcoords="0 0">
            <v:imagedata r:id="rId528" r:href="rId529"/>
            <w10:wrap anchorx="margin"/>
          </v:shape>
        </w:pict>
      </w:r>
      <w:r>
        <w:pict>
          <v:shape id="_x0000_s1850" type="#_x0000_t202" style="position:absolute;margin-left:61.9pt;margin-top:656.4pt;width:90.7pt;height:19.85pt;z-index:251657876;mso-wrap-distance-left:5pt;mso-wrap-distance-right:5pt;mso-position-horizontal-relative:margin" fillcolor="#020202" stroked="f">
            <v:textbox style="mso-fit-shape-to-text:t" inset="0,0,0,0">
              <w:txbxContent>
                <w:p>
                  <w:pPr>
                    <w:pStyle w:val="Style1827"/>
                    <w:widowControl w:val="0"/>
                    <w:keepNext w:val="0"/>
                    <w:keepLines w:val="0"/>
                    <w:shd w:val="clear" w:color="auto" w:fill="auto"/>
                    <w:bidi w:val="0"/>
                    <w:jc w:val="right"/>
                    <w:spacing w:before="0" w:after="0" w:line="140" w:lineRule="exact"/>
                    <w:ind w:left="0" w:right="0" w:firstLine="0"/>
                  </w:pPr>
                  <w:r>
                    <w:rPr>
                      <w:lang w:val="en-US" w:eastAsia="en-US" w:bidi="en-US"/>
                      <w:vertAlign w:val="superscript"/>
                      <w:w w:val="100"/>
                      <w:spacing w:val="0"/>
                      <w:color w:val="000000"/>
                      <w:shd w:val="clear" w:color="auto" w:fill="80FFFF"/>
                      <w:position w:val="0"/>
                    </w:rPr>
                    <w: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w:t>
                  </w:r>
                  <w:r>
                    <w:rPr>
                      <w:lang w:val="en-US" w:eastAsia="en-US" w:bidi="en-US"/>
                      <w:w w:val="100"/>
                      <w:spacing w:val="0"/>
                      <w:color w:val="000000"/>
                      <w:shd w:val="clear" w:color="auto" w:fill="80FFFF"/>
                      <w:position w:val="0"/>
                    </w:rPr>
                    <w:t>CB</w:t>
                  </w:r>
                </w:p>
              </w:txbxContent>
            </v:textbox>
            <w10:wrap anchorx="margin"/>
          </v:shape>
        </w:pict>
      </w:r>
      <w:r>
        <w:pict>
          <v:shape id="_x0000_s1851" type="#_x0000_t75" style="position:absolute;margin-left:122.9pt;margin-top:586.3pt;width:73.45pt;height:107.5pt;z-index:-251658527;mso-wrap-distance-left:5pt;mso-wrap-distance-right:5pt;mso-position-horizontal-relative:margin" wrapcoords="0 0">
            <v:imagedata r:id="rId530" r:href="rId531"/>
            <w10:wrap anchorx="margin"/>
          </v:shape>
        </w:pict>
      </w:r>
      <w:r>
        <w:pict>
          <v:shape id="_x0000_s1852" type="#_x0000_t202" style="position:absolute;margin-left:247.2pt;margin-top:597.2pt;width:70.55pt;height:29.7pt;z-index:251657877;mso-wrap-distance-left:5pt;mso-wrap-distance-right:5pt;mso-position-horizontal-relative:margin" fillcolor="#020202" stroked="f">
            <v:textbox style="mso-fit-shape-to-text:t" inset="0,0,0,0">
              <w:txbxContent>
                <w:p>
                  <w:pPr>
                    <w:pStyle w:val="Style1827"/>
                    <w:widowControl w:val="0"/>
                    <w:keepNext w:val="0"/>
                    <w:keepLines w:val="0"/>
                    <w:shd w:val="clear" w:color="auto" w:fill="auto"/>
                    <w:bidi w:val="0"/>
                    <w:jc w:val="left"/>
                    <w:spacing w:before="0" w:after="0" w:line="197" w:lineRule="exact"/>
                    <w:ind w:left="0" w:right="0" w:firstLine="2"/>
                  </w:pPr>
                  <w:r>
                    <w:rPr>
                      <w:lang w:val="en-US" w:eastAsia="en-US" w:bidi="en-US"/>
                      <w:w w:val="100"/>
                      <w:spacing w:val="0"/>
                      <w:color w:val="000000"/>
                      <w:shd w:val="clear" w:color="auto" w:fill="80FFFF"/>
                      <w:position w:val="0"/>
                    </w:rPr>
                    <w:t>-ijjJh</w:t>
                  </w:r>
                  <w:r>
                    <w:rPr>
                      <w:lang w:val="en-US" w:eastAsia="en-US" w:bidi="en-US"/>
                      <w:w w:val="100"/>
                      <w:spacing w:val="0"/>
                      <w:color w:val="000000"/>
                      <w:position w:val="0"/>
                    </w:rPr>
                    <w:t>ifo</w:t>
                  </w:r>
                  <w:r>
                    <w:rPr>
                      <w:lang w:val="en-US" w:eastAsia="en-US" w:bidi="en-US"/>
                      <w:w w:val="100"/>
                      <w:spacing w:val="0"/>
                      <w:color w:val="000000"/>
                      <w:shd w:val="clear" w:color="auto" w:fill="80FFFF"/>
                      <w:position w:val="0"/>
                    </w:rPr>
                    <w:t>rmi</w:t>
                  </w:r>
                  <w:r>
                    <w:rPr>
                      <w:lang w:val="en-US" w:eastAsia="en-US" w:bidi="en-US"/>
                      <w:w w:val="100"/>
                      <w:spacing w:val="0"/>
                      <w:color w:val="000000"/>
                      <w:position w:val="0"/>
                    </w:rPr>
                    <w:t xml:space="preserve">ty </w:t>
                  </w:r>
                  <w:r>
                    <w:rPr>
                      <w:rStyle w:val="CharStyle1870"/>
                    </w:rPr>
                    <w:t xml:space="preserve">in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ef </w:t>
                  </w:r>
                  <w:r>
                    <w:rPr>
                      <w:lang w:val="en-US" w:eastAsia="en-US" w:bidi="en-US"/>
                      <w:w w:val="100"/>
                      <w:spacing w:val="0"/>
                      <w:color w:val="000000"/>
                      <w:shd w:val="clear" w:color="auto" w:fill="80FFFF"/>
                      <w:position w:val="0"/>
                    </w:rPr>
                    <w:t>Tlffi</w:t>
                  </w:r>
                  <w:r>
                    <w:rPr>
                      <w:lang w:val="en-US" w:eastAsia="en-US" w:bidi="en-US"/>
                      <w:w w:val="100"/>
                      <w:spacing w:val="0"/>
                      <w:color w:val="000000"/>
                      <w:position w:val="0"/>
                    </w:rPr>
                    <w:t xml:space="preserve"> hands of a </w:t>
                  </w:r>
                  <w:r>
                    <w:rPr>
                      <w:lang w:val="en-US" w:eastAsia="en-US" w:bidi="en-US"/>
                      <w:w w:val="100"/>
                      <w:spacing w:val="0"/>
                      <w:color w:val="000000"/>
                      <w:shd w:val="clear" w:color="auto" w:fill="80FFFF"/>
                      <w:position w:val="0"/>
                    </w:rPr>
                    <w:t>1 “ifie</w:t>
                  </w:r>
                  <w:r>
                    <w:rPr>
                      <w:lang w:val="en-US" w:eastAsia="en-US" w:bidi="en-US"/>
                      <w:w w:val="100"/>
                      <w:spacing w:val="0"/>
                      <w:color w:val="000000"/>
                      <w:position w:val="0"/>
                    </w:rPr>
                    <w:t xml:space="preserve"> 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s </w:t>
                  </w:r>
                  <w:r>
                    <w:rPr>
                      <w:rStyle w:val="CharStyle1870"/>
                    </w:rPr>
                    <w:t xml:space="preserve">and </w:t>
                  </w:r>
                  <w:r>
                    <w:rPr>
                      <w:lang w:val="en-US" w:eastAsia="en-US" w:bidi="en-US"/>
                      <w:w w:val="100"/>
                      <w:spacing w:val="0"/>
                      <w:color w:val="000000"/>
                      <w:shd w:val="clear" w:color="auto" w:fill="80FFFF"/>
                      <w:position w:val="0"/>
                    </w:rPr>
                    <w:t>&gt;p</w:t>
                  </w:r>
                </w:p>
              </w:txbxContent>
            </v:textbox>
            <w10:wrap anchorx="margin"/>
          </v:shape>
        </w:pict>
      </w:r>
      <w:r>
        <w:pict>
          <v:shape id="_x0000_s1853" type="#_x0000_t202" style="position:absolute;margin-left:255.35pt;margin-top:620.4pt;width:53.75pt;height:20.95pt;z-index:251657878;mso-wrap-distance-left:5pt;mso-wrap-distance-right:5pt;mso-position-horizontal-relative:margin" filled="f" stroked="f">
            <v:textbox style="mso-fit-shape-to-text:t" inset="0,0,0,0">
              <w:txbxContent>
                <w:p>
                  <w:pPr>
                    <w:pStyle w:val="Style1871"/>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txbxContent>
            </v:textbox>
            <w10:wrap anchorx="margin"/>
          </v:shape>
        </w:pict>
      </w:r>
      <w:r>
        <w:pict>
          <v:shape id="_x0000_s1854" type="#_x0000_t75" style="position:absolute;margin-left:227.05pt;margin-top:599.3pt;width:56.65pt;height:94.55pt;z-index:-251658526;mso-wrap-distance-left:5pt;mso-wrap-distance-right:5pt;mso-position-horizontal-relative:margin" wrapcoords="0 0">
            <v:imagedata r:id="rId532" r:href="rId533"/>
            <w10:wrap anchorx="margin"/>
          </v:shape>
        </w:pict>
      </w:r>
      <w:r>
        <w:pict>
          <v:shape id="_x0000_s1855" type="#_x0000_t202" style="position:absolute;margin-left:277.45pt;margin-top:636.8pt;width:40.3pt;height:40.05pt;z-index:251657879;mso-wrap-distance-left:5pt;mso-wrap-distance-right:5pt;mso-position-horizontal-relative:margin" fillcolor="#020202" stroked="f">
            <v:textbox style="mso-fit-shape-to-text:t" inset="0,0,0,0">
              <w:txbxContent>
                <w:p>
                  <w:pPr>
                    <w:pStyle w:val="Style1827"/>
                    <w:widowControl w:val="0"/>
                    <w:keepNext w:val="0"/>
                    <w:keepLines w:val="0"/>
                    <w:shd w:val="clear" w:color="auto" w:fill="auto"/>
                    <w:bidi w:val="0"/>
                    <w:jc w:val="left"/>
                    <w:spacing w:before="0" w:after="0" w:line="197" w:lineRule="exact"/>
                    <w:ind w:left="0" w:right="0" w:firstLine="14"/>
                  </w:pPr>
                  <w:r>
                    <w:rPr>
                      <w:lang w:val="en-US" w:eastAsia="en-US" w:bidi="en-US"/>
                      <w:w w:val="100"/>
                      <w:spacing w:val="0"/>
                      <w:color w:val="000000"/>
                      <w:shd w:val="clear" w:color="auto" w:fill="80FFFF"/>
                      <w:position w:val="0"/>
                    </w:rPr>
                    <w:t>li</w:t>
                  </w:r>
                  <w:r>
                    <w:rPr>
                      <w:lang w:val="en-US" w:eastAsia="en-US" w:bidi="en-US"/>
                      <w:w w:val="100"/>
                      <w:spacing w:val="0"/>
                      <w:color w:val="000000"/>
                      <w:position w:val="0"/>
                    </w:rPr>
                    <w:t>fe fort</w:t>
                  </w:r>
                  <w:r>
                    <w:rPr>
                      <w:lang w:val="en-US" w:eastAsia="en-US" w:bidi="en-US"/>
                      <w:w w:val="100"/>
                      <w:spacing w:val="0"/>
                      <w:color w:val="000000"/>
                      <w:shd w:val="clear" w:color="auto" w:fill="80FFFF"/>
                      <w:position w:val="0"/>
                    </w:rPr>
                    <w:t>i</w:t>
                  </w:r>
                </w:p>
                <w:p>
                  <w:pPr>
                    <w:pStyle w:val="Style1827"/>
                    <w:widowControl w:val="0"/>
                    <w:keepNext w:val="0"/>
                    <w:keepLines w:val="0"/>
                    <w:shd w:val="clear" w:color="auto" w:fill="auto"/>
                    <w:bidi w:val="0"/>
                    <w:jc w:val="left"/>
                    <w:spacing w:before="0" w:after="0" w:line="197" w:lineRule="exact"/>
                    <w:ind w:left="0" w:right="0" w:firstLine="112"/>
                  </w:pPr>
                  <w:r>
                    <w:rPr>
                      <w:lang w:val="en-US" w:eastAsia="en-US" w:bidi="en-US"/>
                      <w:w w:val="100"/>
                      <w:spacing w:val="0"/>
                      <w:color w:val="000000"/>
                      <w:position w:val="0"/>
                    </w:rPr>
                    <w:t>ona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p>
                <w:p>
                  <w:pPr>
                    <w:pStyle w:val="Style1847"/>
                    <w:widowControl w:val="0"/>
                    <w:keepNext w:val="0"/>
                    <w:keepLines w:val="0"/>
                    <w:shd w:val="clear" w:color="auto" w:fill="auto"/>
                    <w:bidi w:val="0"/>
                    <w:jc w:val="left"/>
                    <w:spacing w:before="0" w:after="0" w:line="197" w:lineRule="exact"/>
                    <w:ind w:left="0" w:right="0" w:firstLine="112"/>
                  </w:pPr>
                  <w:r>
                    <w:rPr>
                      <w:lang w:val="en-US" w:eastAsia="en-US" w:bidi="en-US"/>
                      <w:w w:val="100"/>
                      <w:color w:val="000000"/>
                      <w:position w:val="0"/>
                    </w:rPr>
                    <w:t>domesti</w:t>
                  </w:r>
                  <w:r>
                    <w:rPr>
                      <w:lang w:val="en-US" w:eastAsia="en-US" w:bidi="en-US"/>
                      <w:w w:val="100"/>
                      <w:color w:val="000000"/>
                      <w:shd w:val="clear" w:color="auto" w:fill="80FFFF"/>
                      <w:position w:val="0"/>
                    </w:rPr>
                    <w:t>c!'</w:t>
                  </w:r>
                </w:p>
                <w:p>
                  <w:pPr>
                    <w:pStyle w:val="Style1827"/>
                    <w:widowControl w:val="0"/>
                    <w:keepNext w:val="0"/>
                    <w:keepLines w:val="0"/>
                    <w:shd w:val="clear" w:color="auto" w:fill="auto"/>
                    <w:bidi w:val="0"/>
                    <w:jc w:val="left"/>
                    <w:spacing w:before="0" w:after="0" w:line="197" w:lineRule="exact"/>
                    <w:ind w:left="0" w:right="0" w:firstLine="112"/>
                  </w:pPr>
                  <w:r>
                    <w:rPr>
                      <w:lang w:val="en-US" w:eastAsia="en-US" w:bidi="en-US"/>
                      <w:w w:val="100"/>
                      <w:spacing w:val="0"/>
                      <w:color w:val="000000"/>
                      <w:shd w:val="clear" w:color="auto" w:fill="80FFFF"/>
                      <w:position w:val="0"/>
                    </w:rPr>
                    <w:t>m</w:t>
                  </w:r>
                  <w:r>
                    <w:rPr>
                      <w:lang w:val="en-US" w:eastAsia="en-US" w:bidi="en-US"/>
                      <w:w w:val="100"/>
                      <w:spacing w:val="0"/>
                      <w:color w:val="000000"/>
                      <w:position w:val="0"/>
                    </w:rPr>
                    <w:t>ise eve</w:t>
                  </w:r>
                </w:p>
              </w:txbxContent>
            </v:textbox>
            <w10:wrap anchorx="margin"/>
          </v:shape>
        </w:pict>
      </w:r>
      <w:r>
        <w:pict>
          <v:shape id="_x0000_s1856" type="#_x0000_t202" style="position:absolute;margin-left:434.4pt;margin-top:677.5pt;width:14.4pt;height:14.75pt;z-index:251657880;mso-wrap-distance-left:5pt;mso-wrap-distance-right:5pt;mso-position-horizontal-relative:margin" fillcolor="#020202"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0"/>
                  </w:pPr>
                  <w:r>
                    <w:rPr>
                      <w:rStyle w:val="CharStyle419"/>
                      <w:shd w:val="clear" w:color="auto" w:fill="80FFFF"/>
                    </w:rPr>
                    <w:t>II</w:t>
                  </w:r>
                </w:p>
              </w:txbxContent>
            </v:textbox>
            <w10:wrap anchorx="margin"/>
          </v:shape>
        </w:pict>
      </w:r>
      <w:r>
        <w:pict>
          <v:shape id="_x0000_s1857" type="#_x0000_t202" style="position:absolute;margin-left:5.e-02pt;margin-top:695.65pt;width:227.05pt;height:12.7pt;z-index:251657881;mso-wrap-distance-left:5pt;mso-wrap-distance-right:5pt;mso-position-horizontal-relative:margin" filled="f" stroked="f">
            <v:textbox style="mso-fit-shape-to-text:t" inset="0,0,0,0">
              <w:txbxContent>
                <w:p>
                  <w:pPr>
                    <w:pStyle w:val="Style1555"/>
                    <w:widowControl w:val="0"/>
                    <w:keepNext w:val="0"/>
                    <w:keepLines w:val="0"/>
                    <w:shd w:val="clear" w:color="auto" w:fill="auto"/>
                    <w:bidi w:val="0"/>
                    <w:jc w:val="left"/>
                    <w:spacing w:before="0" w:after="0" w:line="106" w:lineRule="exact"/>
                    <w:ind w:left="360" w:right="0" w:hanging="288"/>
                  </w:pPr>
                  <w:r>
                    <w:rPr>
                      <w:rStyle w:val="CharStyle1826"/>
                      <w:shd w:val="clear" w:color="auto" w:fill="80FFFF"/>
                    </w:rPr>
                    <w:t>Ps</w:t>
                  </w:r>
                  <w:r>
                    <w:rPr>
                      <w:rStyle w:val="CharStyle1826"/>
                    </w:rPr>
                    <w:t xml:space="preserve"> </w:t>
                  </w:r>
                  <w:r>
                    <w:rPr>
                      <w:rStyle w:val="CharStyle1826"/>
                      <w:shd w:val="clear" w:color="auto" w:fill="80FFFF"/>
                    </w:rPr>
                    <w:t>(1</w:t>
                  </w:r>
                  <w:r>
                    <w:rPr>
                      <w:rStyle w:val="CharStyle1826"/>
                    </w:rPr>
                    <w:t>) Dulf</w:t>
                  </w:r>
                  <w:r>
                    <w:rPr>
                      <w:rStyle w:val="CharStyle1826"/>
                      <w:shd w:val="clear" w:color="auto" w:fill="80FFFF"/>
                    </w:rPr>
                    <w:t>o</w:t>
                  </w:r>
                  <w:r>
                    <w:rPr>
                      <w:rStyle w:val="CharStyle1826"/>
                    </w:rPr>
                    <w:t>r</w:t>
                  </w:r>
                  <w:r>
                    <w:rPr>
                      <w:rStyle w:val="CharStyle1826"/>
                      <w:shd w:val="clear" w:color="auto" w:fill="80FFFF"/>
                    </w:rPr>
                    <w:t>c</w:t>
                  </w:r>
                  <w:r>
                    <w:rPr>
                      <w:rStyle w:val="CharStyle1826"/>
                    </w:rPr>
                    <w:t>s, W</w:t>
                  </w:r>
                  <w:r>
                    <w:rPr>
                      <w:rStyle w:val="CharStyle1826"/>
                      <w:shd w:val="clear" w:color="auto" w:fill="80FFFF"/>
                    </w:rPr>
                    <w:t>.,</w:t>
                  </w:r>
                  <w:r>
                    <w:rPr>
                      <w:rStyle w:val="CharStyle1826"/>
                    </w:rPr>
                    <w:t xml:space="preserve"> "India S</w:t>
                  </w:r>
                  <w:r>
                    <w:rPr>
                      <w:rStyle w:val="CharStyle1826"/>
                      <w:shd w:val="clear" w:color="auto" w:fill="80FFFF"/>
                    </w:rPr>
                    <w:t>e</w:t>
                  </w:r>
                  <w:r>
                    <w:rPr>
                      <w:rStyle w:val="CharStyle1826"/>
                    </w:rPr>
                    <w:t>ek</w:t>
                  </w:r>
                  <w:r>
                    <w:rPr>
                      <w:rStyle w:val="CharStyle1826"/>
                      <w:shd w:val="clear" w:color="auto" w:fill="80FFFF"/>
                    </w:rPr>
                    <w:t>s</w:t>
                  </w:r>
                  <w:r>
                    <w:rPr>
                      <w:rStyle w:val="CharStyle1826"/>
                    </w:rPr>
                    <w:t xml:space="preserve"> Patent Concession for Poor Countries", In </w:t>
                  </w:r>
                  <w:r>
                    <w:rPr>
                      <w:rStyle w:val="CharStyle1826"/>
                      <w:shd w:val="clear" w:color="auto" w:fill="80FFFF"/>
                    </w:rPr>
                    <w:t>"</w:t>
                  </w:r>
                  <w:r>
                    <w:rPr>
                      <w:rStyle w:val="CharStyle1826"/>
                    </w:rPr>
                    <w:t xml:space="preserve">Financial Times", London, </w:t>
                  </w:r>
                  <w:r>
                    <w:rPr>
                      <w:rStyle w:val="CharStyle1826"/>
                      <w:shd w:val="clear" w:color="auto" w:fill="80FFFF"/>
                    </w:rPr>
                    <w:t xml:space="preserve">13 </w:t>
                  </w:r>
                  <w:r>
                    <w:rPr>
                      <w:rStyle w:val="CharStyle1826"/>
                    </w:rPr>
                    <w:t xml:space="preserve">July </w:t>
                  </w:r>
                  <w:r>
                    <w:rPr>
                      <w:rStyle w:val="CharStyle1826"/>
                      <w:shd w:val="clear" w:color="auto" w:fill="80FFFF"/>
                    </w:rPr>
                    <w:t>19</w:t>
                  </w:r>
                  <w:r>
                    <w:rPr>
                      <w:rStyle w:val="CharStyle1826"/>
                    </w:rPr>
                    <w:t>89. (2</w:t>
                  </w:r>
                  <w:r>
                    <w:rPr>
                      <w:rStyle w:val="CharStyle1826"/>
                      <w:shd w:val="clear" w:color="auto" w:fill="80FFFF"/>
                    </w:rPr>
                    <w:t>)</w:t>
                  </w:r>
                  <w:r>
                    <w:rPr>
                      <w:rStyle w:val="CharStyle1826"/>
                    </w:rPr>
                    <w:t xml:space="preserve"> </w:t>
                  </w:r>
                  <w:r>
                    <w:rPr>
                      <w:rStyle w:val="CharStyle1826"/>
                      <w:shd w:val="clear" w:color="auto" w:fill="80FFFF"/>
                    </w:rPr>
                    <w:t>G</w:t>
                  </w:r>
                  <w:r>
                    <w:rPr>
                      <w:rStyle w:val="CharStyle1826"/>
                    </w:rPr>
                    <w:t>ATT document MIN. GNG</w:t>
                  </w:r>
                  <w:r>
                    <w:rPr>
                      <w:rStyle w:val="CharStyle1826"/>
                      <w:shd w:val="clear" w:color="auto" w:fill="80FFFF"/>
                    </w:rPr>
                    <w:t>/N</w:t>
                  </w:r>
                  <w:r>
                    <w:rPr>
                      <w:rStyle w:val="CharStyle1826"/>
                    </w:rPr>
                    <w:t>G11</w:t>
                  </w:r>
                  <w:r>
                    <w:rPr>
                      <w:rStyle w:val="CharStyle1826"/>
                      <w:shd w:val="clear" w:color="auto" w:fill="80FFFF"/>
                    </w:rPr>
                    <w:t>/</w:t>
                  </w:r>
                  <w:r>
                    <w:rPr>
                      <w:rStyle w:val="CharStyle1826"/>
                    </w:rPr>
                    <w:t>W/32</w:t>
                  </w:r>
                  <w:r>
                    <w:rPr>
                      <w:rStyle w:val="CharStyle1826"/>
                      <w:shd w:val="clear" w:color="auto" w:fill="80FFFF"/>
                    </w:rPr>
                    <w:t>/R</w:t>
                  </w:r>
                  <w:r>
                    <w:rPr>
                      <w:rStyle w:val="CharStyle1826"/>
                    </w:rPr>
                    <w:t>EV.2</w:t>
                  </w:r>
                  <w:r>
                    <w:rPr>
                      <w:rStyle w:val="CharStyle1826"/>
                      <w:shd w:val="clear" w:color="auto" w:fill="80FFFF"/>
                    </w:rPr>
                    <w:t>,</w:t>
                  </w:r>
                  <w:r>
                    <w:rPr>
                      <w:rStyle w:val="CharStyle1826"/>
                    </w:rPr>
                    <w:t xml:space="preserve"> Geneva, date unknown.</w:t>
                  </w:r>
                </w:p>
              </w:txbxContent>
            </v:textbox>
            <w10:wrap anchorx="margin"/>
          </v:shape>
        </w:pict>
      </w:r>
      <w:r>
        <w:pict>
          <v:shape id="_x0000_s1858" type="#_x0000_t202" style="position:absolute;margin-left:275.05pt;margin-top:695.4pt;width:213.1pt;height:18.2pt;z-index:251657882;mso-wrap-distance-left:5pt;mso-wrap-distance-right:5pt;mso-position-horizontal-relative:margin" filled="f" stroked="f">
            <v:textbox style="mso-fit-shape-to-text:t" inset="0,0,0,0">
              <w:txbxContent>
                <w:p>
                  <w:pPr>
                    <w:pStyle w:val="Style1555"/>
                    <w:widowControl w:val="0"/>
                    <w:keepNext w:val="0"/>
                    <w:keepLines w:val="0"/>
                    <w:shd w:val="clear" w:color="auto" w:fill="auto"/>
                    <w:bidi w:val="0"/>
                    <w:jc w:val="both"/>
                    <w:spacing w:before="0" w:after="0" w:line="106" w:lineRule="exact"/>
                    <w:ind w:left="0" w:right="0" w:firstLine="72"/>
                  </w:pPr>
                  <w:r>
                    <w:rPr>
                      <w:rStyle w:val="CharStyle1826"/>
                    </w:rPr>
                    <w:t>(3) "Ne</w:t>
                  </w:r>
                  <w:r>
                    <w:rPr>
                      <w:rStyle w:val="CharStyle1826"/>
                      <w:shd w:val="clear" w:color="auto" w:fill="80FFFF"/>
                    </w:rPr>
                    <w:t>fo</w:t>
                  </w:r>
                  <w:r>
                    <w:rPr>
                      <w:rStyle w:val="CharStyle1826"/>
                    </w:rPr>
                    <w:t xml:space="preserve"> Bill Would Impose Five Year Morato</w:t>
                  </w:r>
                  <w:r>
                    <w:rPr>
                      <w:rStyle w:val="CharStyle1826"/>
                      <w:shd w:val="clear" w:color="auto" w:fill="80FFFF"/>
                    </w:rPr>
                    <w:t>ri</w:t>
                  </w:r>
                  <w:r>
                    <w:rPr>
                      <w:rStyle w:val="CharStyle1826"/>
                    </w:rPr>
                    <w:t xml:space="preserve">um on Animal Patenting", In </w:t>
                  </w:r>
                  <w:r>
                    <w:rPr>
                      <w:rStyle w:val="CharStyle1826"/>
                      <w:shd w:val="clear" w:color="auto" w:fill="80FFFF"/>
                    </w:rPr>
                    <w:t>"</w:t>
                  </w:r>
                  <w:r>
                    <w:rPr>
                      <w:rStyle w:val="CharStyle1826"/>
                    </w:rPr>
                    <w:t>Regula</w:t>
                  </w:r>
                  <w:r>
                    <w:rPr>
                      <w:rStyle w:val="CharStyle1826"/>
                      <w:shd w:val="clear" w:color="auto" w:fill="80FFFF"/>
                    </w:rPr>
                    <w:t>ti</w:t>
                  </w:r>
                  <w:r>
                    <w:rPr>
                      <w:rStyle w:val="CharStyle1826"/>
                    </w:rPr>
                    <w:t xml:space="preserve">on. Economics and Law", The Bureau </w:t>
                  </w:r>
                  <w:r>
                    <w:rPr>
                      <w:rStyle w:val="CharStyle1826"/>
                      <w:shd w:val="clear" w:color="auto" w:fill="80FFFF"/>
                    </w:rPr>
                    <w:t>ot</w:t>
                  </w:r>
                  <w:r>
                    <w:rPr>
                      <w:rStyle w:val="CharStyle1826"/>
                    </w:rPr>
                    <w:t xml:space="preserve"> National Affairs, Inc</w:t>
                  </w:r>
                  <w:r>
                    <w:rPr>
                      <w:rStyle w:val="CharStyle1826"/>
                      <w:shd w:val="clear" w:color="auto" w:fill="80FFFF"/>
                    </w:rPr>
                    <w:t>.,</w:t>
                  </w:r>
                  <w:r>
                    <w:rPr>
                      <w:rStyle w:val="CharStyle1826"/>
                    </w:rPr>
                    <w:t xml:space="preserve"> Washington D.C.</w:t>
                  </w:r>
                  <w:r>
                    <w:rPr>
                      <w:rStyle w:val="CharStyle1826"/>
                      <w:shd w:val="clear" w:color="auto" w:fill="80FFFF"/>
                    </w:rPr>
                    <w:t>,2</w:t>
                  </w:r>
                  <w:r>
                    <w:rPr>
                      <w:rStyle w:val="CharStyle1826"/>
                    </w:rPr>
                    <w:t xml:space="preserve"> Mar. </w:t>
                  </w:r>
                  <w:r>
                    <w:rPr>
                      <w:rStyle w:val="CharStyle1826"/>
                      <w:shd w:val="clear" w:color="auto" w:fill="80FFFF"/>
                    </w:rPr>
                    <w:t>19</w:t>
                  </w:r>
                  <w:r>
                    <w:rPr>
                      <w:rStyle w:val="CharStyle1826"/>
                    </w:rPr>
                    <w:t xml:space="preserve">90. (4) GRAIN, </w:t>
                  </w:r>
                  <w:r>
                    <w:rPr>
                      <w:rStyle w:val="CharStyle1826"/>
                      <w:shd w:val="clear" w:color="auto" w:fill="80FFFF"/>
                    </w:rPr>
                    <w:t>"</w:t>
                  </w:r>
                  <w:r>
                    <w:rPr>
                      <w:rStyle w:val="CharStyle1826"/>
                    </w:rPr>
                    <w:t xml:space="preserve">Disclosures </w:t>
                  </w:r>
                  <w:r>
                    <w:rPr>
                      <w:rStyle w:val="CharStyle1826"/>
                      <w:shd w:val="clear" w:color="auto" w:fill="80FFFF"/>
                    </w:rPr>
                    <w:t>:</w:t>
                  </w:r>
                  <w:r>
                    <w:rPr>
                      <w:rStyle w:val="CharStyle1826"/>
                    </w:rPr>
                    <w:t xml:space="preserve"> An Information Update on </w:t>
                  </w:r>
                  <w:r>
                    <w:rPr>
                      <w:rStyle w:val="CharStyle1826"/>
                      <w:shd w:val="clear" w:color="auto" w:fill="80FFFF"/>
                    </w:rPr>
                    <w:t>th</w:t>
                  </w:r>
                  <w:r>
                    <w:rPr>
                      <w:rStyle w:val="CharStyle1826"/>
                    </w:rPr>
                    <w:t>eLlfe Patenting Debate in Europe", Barcelona, Jan. 1990.</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82" w:lineRule="exact"/>
      </w:pPr>
    </w:p>
    <w:p>
      <w:pPr>
        <w:widowControl w:val="0"/>
        <w:rPr>
          <w:sz w:val="2"/>
          <w:szCs w:val="2"/>
        </w:rPr>
        <w:sectPr>
          <w:pgSz w:w="13195" w:h="17244"/>
          <w:pgMar w:top="1632" w:left="1479" w:right="1479" w:bottom="1291" w:header="0" w:footer="3" w:gutter="475"/>
          <w:rtlGutter w:val="0"/>
          <w:cols w:space="720"/>
          <w:noEndnote/>
          <w:docGrid w:linePitch="360"/>
        </w:sectPr>
      </w:pPr>
    </w:p>
    <w:p>
      <w:pPr>
        <w:pStyle w:val="Style1876"/>
        <w:widowControl w:val="0"/>
        <w:keepNext w:val="0"/>
        <w:keepLines w:val="0"/>
        <w:shd w:val="clear" w:color="auto" w:fill="auto"/>
        <w:bidi w:val="0"/>
        <w:spacing w:before="0" w:after="224" w:line="300" w:lineRule="exact"/>
        <w:ind w:left="0" w:right="20" w:firstLine="0"/>
      </w:pPr>
      <w:r>
        <w:rPr>
          <w:lang w:val="en-US" w:eastAsia="en-US" w:bidi="en-US"/>
          <w:color w:val="000000"/>
          <w:position w:val="0"/>
        </w:rPr>
        <w:t>NEW DELHI DECLARATION</w:t>
      </w:r>
    </w:p>
    <w:p>
      <w:pPr>
        <w:pStyle w:val="Style1878"/>
        <w:widowControl w:val="0"/>
        <w:keepNext/>
        <w:keepLines/>
        <w:shd w:val="clear" w:color="auto" w:fill="auto"/>
        <w:bidi w:val="0"/>
        <w:spacing w:before="0" w:after="281"/>
        <w:ind w:left="0" w:right="20" w:firstLine="0"/>
      </w:pPr>
      <w:bookmarkStart w:id="157" w:name="bookmark157"/>
      <w:r>
        <w:rPr>
          <w:lang w:val="en-US" w:eastAsia="en-US" w:bidi="en-US"/>
          <w:sz w:val="24"/>
          <w:szCs w:val="24"/>
          <w:w w:val="100"/>
          <w:spacing w:val="0"/>
          <w:color w:val="000000"/>
          <w:position w:val="0"/>
        </w:rPr>
        <w:t>TOWARDS A THIRD WORLD CONVENTIO</w:t>
      </w:r>
      <w:r>
        <w:rPr>
          <w:lang w:val="en-US" w:eastAsia="en-US" w:bidi="en-US"/>
          <w:sz w:val="24"/>
          <w:szCs w:val="24"/>
          <w:w w:val="100"/>
          <w:spacing w:val="0"/>
          <w:color w:val="000000"/>
          <w:shd w:val="clear" w:color="auto" w:fill="80FFFF"/>
          <w:position w:val="0"/>
        </w:rPr>
        <w:t>N</w:t>
      </w:r>
      <w:r>
        <w:rPr>
          <w:lang w:val="en-US" w:eastAsia="en-US" w:bidi="en-US"/>
          <w:sz w:val="24"/>
          <w:szCs w:val="24"/>
          <w:w w:val="100"/>
          <w:spacing w:val="0"/>
          <w:color w:val="000000"/>
          <w:position w:val="0"/>
        </w:rPr>
        <w:t xml:space="preserve"> ON</w:t>
        <w:br/>
        <w:t>INTELLECTUAL PROPERTY RIGHTS AND OBLIGATIONS (</w:t>
      </w:r>
      <w:r>
        <w:rPr>
          <w:lang w:val="en-US" w:eastAsia="en-US" w:bidi="en-US"/>
          <w:sz w:val="24"/>
          <w:szCs w:val="24"/>
          <w:w w:val="100"/>
          <w:spacing w:val="0"/>
          <w:color w:val="000000"/>
          <w:shd w:val="clear" w:color="auto" w:fill="80FFFF"/>
          <w:position w:val="0"/>
        </w:rPr>
        <w:t>I</w:t>
      </w:r>
      <w:r>
        <w:rPr>
          <w:lang w:val="en-US" w:eastAsia="en-US" w:bidi="en-US"/>
          <w:sz w:val="24"/>
          <w:szCs w:val="24"/>
          <w:w w:val="100"/>
          <w:spacing w:val="0"/>
          <w:color w:val="000000"/>
          <w:position w:val="0"/>
        </w:rPr>
        <w:t>PR</w:t>
      </w:r>
      <w:r>
        <w:rPr>
          <w:lang w:val="en-US" w:eastAsia="en-US" w:bidi="en-US"/>
          <w:sz w:val="24"/>
          <w:szCs w:val="24"/>
          <w:w w:val="100"/>
          <w:spacing w:val="0"/>
          <w:color w:val="000000"/>
          <w:shd w:val="clear" w:color="auto" w:fill="80FFFF"/>
          <w:position w:val="0"/>
        </w:rPr>
        <w:t>O</w:t>
      </w:r>
      <w:r>
        <w:rPr>
          <w:lang w:val="en-US" w:eastAsia="en-US" w:bidi="en-US"/>
          <w:sz w:val="24"/>
          <w:szCs w:val="24"/>
          <w:w w:val="100"/>
          <w:spacing w:val="0"/>
          <w:color w:val="000000"/>
          <w:position w:val="0"/>
        </w:rPr>
        <w:t>)</w:t>
      </w:r>
      <w:bookmarkEnd w:id="157"/>
    </w:p>
    <w:p>
      <w:pPr>
        <w:pStyle w:val="Style42"/>
        <w:widowControl w:val="0"/>
        <w:keepNext w:val="0"/>
        <w:keepLines w:val="0"/>
        <w:shd w:val="clear" w:color="auto" w:fill="auto"/>
        <w:bidi w:val="0"/>
        <w:jc w:val="both"/>
        <w:spacing w:before="0" w:after="0" w:line="278" w:lineRule="exact"/>
        <w:ind w:left="0" w:right="0" w:firstLine="40"/>
        <w:sectPr>
          <w:pgSz w:w="13195" w:h="17244"/>
          <w:pgMar w:top="2098" w:left="1743" w:right="1743" w:bottom="1464" w:header="0" w:footer="3" w:gutter="206"/>
          <w:rtlGutter w:val="0"/>
          <w:cols w:space="720"/>
          <w:noEndnote/>
          <w:docGrid w:linePitch="360"/>
        </w:sectPr>
      </w:pPr>
      <w:r>
        <w:rPr>
          <w:rStyle w:val="CharStyle1726"/>
          <w:b w:val="0"/>
          <w:bCs w:val="0"/>
          <w:i/>
          <w:iCs/>
        </w:rPr>
        <w:t xml:space="preserve">One hundred and eleven participants from several developing countries met in New Delhi </w:t>
      </w:r>
      <w:r>
        <w:rPr>
          <w:rStyle w:val="CharStyle1726"/>
          <w:b w:val="0"/>
          <w:bCs w:val="0"/>
          <w:i/>
          <w:iCs/>
          <w:shd w:val="clear" w:color="auto" w:fill="80FFFF"/>
        </w:rPr>
        <w:t>(</w:t>
      </w:r>
      <w:r>
        <w:rPr>
          <w:rStyle w:val="CharStyle1726"/>
          <w:b w:val="0"/>
          <w:bCs w:val="0"/>
          <w:i/>
          <w:iCs/>
        </w:rPr>
        <w:t>India) on March 15-1</w:t>
      </w:r>
      <w:r>
        <w:rPr>
          <w:rStyle w:val="CharStyle1726"/>
          <w:b w:val="0"/>
          <w:bCs w:val="0"/>
          <w:i/>
          <w:iCs/>
          <w:shd w:val="clear" w:color="auto" w:fill="80FFFF"/>
        </w:rPr>
        <w:t>61</w:t>
      </w:r>
      <w:r>
        <w:rPr>
          <w:rStyle w:val="CharStyle1726"/>
          <w:b w:val="0"/>
          <w:bCs w:val="0"/>
          <w:i/>
          <w:iCs/>
        </w:rPr>
        <w:t>99</w:t>
      </w:r>
      <w:r>
        <w:rPr>
          <w:rStyle w:val="CharStyle1726"/>
          <w:b w:val="0"/>
          <w:bCs w:val="0"/>
          <w:i/>
          <w:iCs/>
          <w:shd w:val="clear" w:color="auto" w:fill="80FFFF"/>
        </w:rPr>
        <w:t>0f</w:t>
      </w:r>
      <w:r>
        <w:rPr>
          <w:rStyle w:val="CharStyle1726"/>
          <w:b w:val="0"/>
          <w:bCs w:val="0"/>
          <w:i/>
          <w:iCs/>
        </w:rPr>
        <w:t>or the Third World Patent Convention. The Convention was organised by the National Working Group on Patent Laws of India (a non-official body representing fourteen organisations connected with different disciplines). Below we reprint part of the declaration adopted at this major conference as it represents a collective statement from concerned Third World citizens on the TRIPs negotiations.</w:t>
      </w:r>
    </w:p>
    <w:p>
      <w:pPr>
        <w:widowControl w:val="0"/>
        <w:spacing w:line="105" w:lineRule="exact"/>
        <w:rPr>
          <w:sz w:val="8"/>
          <w:szCs w:val="8"/>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244"/>
        <w:widowControl w:val="0"/>
        <w:keepNext w:val="0"/>
        <w:keepLines w:val="0"/>
        <w:shd w:val="clear" w:color="auto" w:fill="auto"/>
        <w:bidi w:val="0"/>
        <w:spacing w:before="0" w:after="180" w:line="197" w:lineRule="exact"/>
        <w:ind w:left="0" w:right="0" w:firstLine="38"/>
      </w:pPr>
      <w:r>
        <w:rPr>
          <w:lang w:val="en-US" w:eastAsia="en-US" w:bidi="en-US"/>
          <w:w w:val="100"/>
          <w:spacing w:val="0"/>
          <w:color w:val="000000"/>
          <w:position w:val="0"/>
        </w:rPr>
        <w:t>We, the participants in the Third World Patent Convention, met in New Delhi on 15-16 March 1990 to deliberate on the impact of intellectual property rights on national development, particularly in the context of the Uruguay Round of GATT negotiations on the subject. We are deeply concerned at the grave threat posed by the TRIPs negotiations in GATT to the inalienable rights of our countries to design and operate national intellectual property regimes, corresponding the our national genius and serving our national interests. There is no connection between intellectual property and trade. GATT is not the proper forum in which the question of intellectual property rights should be negotiated.</w:t>
      </w:r>
    </w:p>
    <w:p>
      <w:pPr>
        <w:pStyle w:val="Style244"/>
        <w:widowControl w:val="0"/>
        <w:keepNext w:val="0"/>
        <w:keepLines w:val="0"/>
        <w:shd w:val="clear" w:color="auto" w:fill="auto"/>
        <w:bidi w:val="0"/>
        <w:spacing w:before="0" w:after="180" w:line="197" w:lineRule="exact"/>
        <w:ind w:left="0" w:right="0" w:firstLine="38"/>
      </w:pPr>
      <w:r>
        <w:rPr>
          <w:lang w:val="en-US" w:eastAsia="en-US" w:bidi="en-US"/>
          <w:w w:val="100"/>
          <w:spacing w:val="0"/>
          <w:color w:val="000000"/>
          <w:position w:val="0"/>
        </w:rPr>
        <w:t>We believe that any revision of the intellectual property system should take into account the fact that the larger public inte</w:t>
      </w:r>
      <w:r>
        <w:rPr>
          <w:lang w:val="en-US" w:eastAsia="en-US" w:bidi="en-US"/>
          <w:w w:val="100"/>
          <w:spacing w:val="0"/>
          <w:color w:val="000000"/>
          <w:shd w:val="clear" w:color="auto" w:fill="80FFFF"/>
          <w:position w:val="0"/>
        </w:rPr>
        <w:t>re</w:t>
      </w:r>
      <w:r>
        <w:rPr>
          <w:lang w:val="en-US" w:eastAsia="en-US" w:bidi="en-US"/>
          <w:w w:val="100"/>
          <w:spacing w:val="0"/>
          <w:color w:val="000000"/>
          <w:position w:val="0"/>
        </w:rPr>
        <w:t>sts have precedence over commercial interests, and over the rights arising out of monopolistic proposals aiming at enhancing the rights of the owners of intellectual property without any obligations towards the interests of the people, both as consumers and producers.</w:t>
      </w:r>
    </w:p>
    <w:p>
      <w:pPr>
        <w:pStyle w:val="Style244"/>
        <w:widowControl w:val="0"/>
        <w:keepNext w:val="0"/>
        <w:keepLines w:val="0"/>
        <w:shd w:val="clear" w:color="auto" w:fill="auto"/>
        <w:bidi w:val="0"/>
        <w:spacing w:before="0" w:after="176" w:line="197" w:lineRule="exact"/>
        <w:ind w:left="0" w:right="0" w:firstLine="38"/>
      </w:pPr>
      <w:r>
        <w:rPr>
          <w:lang w:val="en-US" w:eastAsia="en-US" w:bidi="en-US"/>
          <w:w w:val="100"/>
          <w:spacing w:val="0"/>
          <w:color w:val="000000"/>
          <w:position w:val="0"/>
        </w:rPr>
        <w:t>The application of the TRIPs proposals to the emerging technologies will involve not only commercialisation but also grant of exclusive monopoly rights to biological processes, naturally occurring substances, systems of logic, algorithms, etc. The monopolistic hold of MNCs over these technologies would lead to distortions in the world development process. Rather than optimising the welfare of the peoples of the Third World, the TRIPs proposals would legalise the internationalisation by the MNCs of their benefits. The basic objective behind patenting, viz. of rewarding the scientists and technologists engaged in the creation of inventions and innovations, would thus be lost.</w:t>
      </w:r>
    </w:p>
    <w:p>
      <w:pPr>
        <w:pStyle w:val="Style244"/>
        <w:widowControl w:val="0"/>
        <w:keepNext w:val="0"/>
        <w:keepLines w:val="0"/>
        <w:shd w:val="clear" w:color="auto" w:fill="auto"/>
        <w:bidi w:val="0"/>
        <w:spacing w:before="0" w:after="184" w:line="202" w:lineRule="exact"/>
        <w:ind w:left="0" w:right="0" w:firstLine="38"/>
      </w:pPr>
      <w:r>
        <w:rPr>
          <w:lang w:val="en-US" w:eastAsia="en-US" w:bidi="en-US"/>
          <w:w w:val="100"/>
          <w:spacing w:val="0"/>
          <w:color w:val="000000"/>
          <w:position w:val="0"/>
        </w:rPr>
        <w:t xml:space="preserve">TRIPs would distort the ethos of world scientific community. The free flow of scientific knowledge and information within the scientific community would be severely restricted. It would therefore obstruct the very development of science and technology in the public interest. A highly disturbing feature of the TRIPs proposals made by the developed countries is the total lack of any reference to the obligations incumbent upon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PR holders towards societies granting them such rights. A system of rights without obligations is no system at all.</w:t>
      </w:r>
    </w:p>
    <w:p>
      <w:pPr>
        <w:pStyle w:val="Style244"/>
        <w:widowControl w:val="0"/>
        <w:keepNext w:val="0"/>
        <w:keepLines w:val="0"/>
        <w:shd w:val="clear" w:color="auto" w:fill="auto"/>
        <w:bidi w:val="0"/>
        <w:spacing w:before="0" w:after="176" w:line="197" w:lineRule="exact"/>
        <w:ind w:left="0" w:right="0" w:firstLine="38"/>
      </w:pPr>
      <w:r>
        <w:rPr>
          <w:lang w:val="en-US" w:eastAsia="en-US" w:bidi="en-US"/>
          <w:w w:val="100"/>
          <w:spacing w:val="0"/>
          <w:color w:val="000000"/>
          <w:position w:val="0"/>
        </w:rPr>
        <w:t>The TRIPs proposals aim at reserving the domestic markets of the Third World countries for the manufactured goods of the developed countries. The proposals would arrest the promotion of indigenous technological capabilities. They would constrain research and development of frontier technologies in these countries. The TRIPs proposals would strengthen the vicious circle of limited scientific and technological activities creating conditions for brain-drain.</w:t>
      </w:r>
    </w:p>
    <w:p>
      <w:pPr>
        <w:pStyle w:val="Style244"/>
        <w:widowControl w:val="0"/>
        <w:keepNext w:val="0"/>
        <w:keepLines w:val="0"/>
        <w:shd w:val="clear" w:color="auto" w:fill="auto"/>
        <w:bidi w:val="0"/>
        <w:spacing w:before="0" w:after="0" w:line="202" w:lineRule="exact"/>
        <w:ind w:left="0" w:right="0" w:firstLine="38"/>
      </w:pPr>
      <w:r>
        <w:rPr>
          <w:lang w:val="en-US" w:eastAsia="en-US" w:bidi="en-US"/>
          <w:w w:val="100"/>
          <w:spacing w:val="0"/>
          <w:color w:val="000000"/>
          <w:position w:val="0"/>
        </w:rPr>
        <w:t>It follows that there can be no uniform set of standards and norms of equal validity or relevance applicable to a wide range of developing</w:t>
      </w:r>
    </w:p>
    <w:p>
      <w:pPr>
        <w:pStyle w:val="Style244"/>
        <w:widowControl w:val="0"/>
        <w:keepNext w:val="0"/>
        <w:keepLines w:val="0"/>
        <w:shd w:val="clear" w:color="auto" w:fill="auto"/>
        <w:bidi w:val="0"/>
        <w:spacing w:before="0" w:after="116" w:line="197" w:lineRule="exact"/>
        <w:ind w:left="0" w:right="0" w:firstLine="42"/>
      </w:pPr>
      <w:r>
        <w:rPr>
          <w:lang w:val="en-US" w:eastAsia="en-US" w:bidi="en-US"/>
          <w:w w:val="100"/>
          <w:spacing w:val="0"/>
          <w:color w:val="000000"/>
          <w:position w:val="0"/>
        </w:rPr>
        <w:t>countries which are obliged to respond to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imperative of their respective cultural and socio-economic needs. The holding of a global monopoly of patents representing a massive stock of science and technology by a group of industrialised countries is no justi</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cation for common standards and norms to be demanded from the developing countries, or a price for being admitted to a global multilateral system of trade and exchange.</w:t>
      </w:r>
    </w:p>
    <w:p>
      <w:pPr>
        <w:pStyle w:val="Style244"/>
        <w:widowControl w:val="0"/>
        <w:keepNext w:val="0"/>
        <w:keepLines w:val="0"/>
        <w:shd w:val="clear" w:color="auto" w:fill="auto"/>
        <w:bidi w:val="0"/>
        <w:spacing w:before="0" w:after="120" w:line="202" w:lineRule="exact"/>
        <w:ind w:left="0" w:right="0" w:firstLine="42"/>
      </w:pPr>
      <w:r>
        <w:rPr>
          <w:lang w:val="en-US" w:eastAsia="en-US" w:bidi="en-US"/>
          <w:w w:val="100"/>
          <w:spacing w:val="0"/>
          <w:color w:val="000000"/>
          <w:position w:val="0"/>
        </w:rPr>
        <w:t>In order to demonstrate their good faith, the developed countries should agree to the resumption of the negotiations on the UNCTAD Code of Conduct on Technology and participate in them with enough political will in order to complete them expeditiously. Similarly, the negotiations on the revision of the Paris Convention in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PO should also be rapidly brought to a successful conclusion.</w:t>
      </w:r>
    </w:p>
    <w:p>
      <w:pPr>
        <w:pStyle w:val="Style244"/>
        <w:widowControl w:val="0"/>
        <w:keepNext w:val="0"/>
        <w:keepLines w:val="0"/>
        <w:shd w:val="clear" w:color="auto" w:fill="auto"/>
        <w:bidi w:val="0"/>
        <w:spacing w:before="0" w:after="120" w:line="202" w:lineRule="exact"/>
        <w:ind w:left="0" w:right="0" w:firstLine="42"/>
      </w:pPr>
      <w:r>
        <w:rPr>
          <w:lang w:val="en-US" w:eastAsia="en-US" w:bidi="en-US"/>
          <w:w w:val="100"/>
          <w:spacing w:val="0"/>
          <w:color w:val="000000"/>
          <w:position w:val="0"/>
        </w:rPr>
        <w:t>A revision of IPRO (Intellectual Property Rights and Obligations) based on these directions can alone protect the public interests of the Third World countries. The opposition of those countries to the TRIPs proposals, in fact, champions the goal of global scientific and technological progress.</w:t>
      </w:r>
    </w:p>
    <w:p>
      <w:pPr>
        <w:pStyle w:val="Style244"/>
        <w:widowControl w:val="0"/>
        <w:keepNext w:val="0"/>
        <w:keepLines w:val="0"/>
        <w:shd w:val="clear" w:color="auto" w:fill="auto"/>
        <w:bidi w:val="0"/>
        <w:spacing w:before="0" w:after="120" w:line="202" w:lineRule="exact"/>
        <w:ind w:left="0" w:right="0" w:firstLine="42"/>
      </w:pPr>
      <w:r>
        <w:rPr>
          <w:lang w:val="en-US" w:eastAsia="en-US" w:bidi="en-US"/>
          <w:w w:val="100"/>
          <w:spacing w:val="0"/>
          <w:color w:val="000000"/>
          <w:position w:val="0"/>
        </w:rPr>
        <w:t>As the Uruguay Round enters its final phase, developing countries need to take a clear stand on the basic issues affecting their vital interests and development aspirations. The Third World delegations should use the TRIPs negotiations as a forum and an opportunity to present their own views and position with respect to intellectual property protection and improved access to technology.</w:t>
      </w:r>
    </w:p>
    <w:p>
      <w:pPr>
        <w:pStyle w:val="Style244"/>
        <w:widowControl w:val="0"/>
        <w:keepNext w:val="0"/>
        <w:keepLines w:val="0"/>
        <w:shd w:val="clear" w:color="auto" w:fill="auto"/>
        <w:bidi w:val="0"/>
        <w:spacing w:before="0" w:after="120" w:line="202" w:lineRule="exact"/>
        <w:ind w:left="0" w:right="0" w:firstLine="42"/>
      </w:pPr>
      <w:r>
        <w:rPr>
          <w:lang w:val="en-US" w:eastAsia="en-US" w:bidi="en-US"/>
          <w:w w:val="100"/>
          <w:spacing w:val="0"/>
          <w:color w:val="000000"/>
          <w:position w:val="0"/>
        </w:rPr>
        <w:t>In light of the severe pressures on Third World governments to accept the TRIPs proposals under the Uruguay Round, we urge governments, non-governmental organisations, scientists, technologists, intellectuals, industrialists and consumers to set themselves the following objective for vigorous action:</w:t>
      </w:r>
    </w:p>
    <w:p>
      <w:pPr>
        <w:pStyle w:val="Style244"/>
        <w:numPr>
          <w:ilvl w:val="0"/>
          <w:numId w:val="95"/>
        </w:numPr>
        <w:tabs>
          <w:tab w:leader="none" w:pos="250" w:val="left"/>
        </w:tabs>
        <w:widowControl w:val="0"/>
        <w:keepNext w:val="0"/>
        <w:keepLines w:val="0"/>
        <w:shd w:val="clear" w:color="auto" w:fill="auto"/>
        <w:bidi w:val="0"/>
        <w:spacing w:before="0" w:after="0" w:line="202" w:lineRule="exact"/>
        <w:ind w:left="0" w:right="0" w:firstLine="42"/>
      </w:pPr>
      <w:r>
        <w:rPr>
          <w:lang w:val="en-US" w:eastAsia="en-US" w:bidi="en-US"/>
          <w:w w:val="100"/>
          <w:spacing w:val="0"/>
          <w:color w:val="000000"/>
          <w:position w:val="0"/>
        </w:rPr>
        <w:t>To generate and spread awareness of the issues relating to national and global intellectual property systems and their impact on development of Third World countries;</w:t>
      </w:r>
    </w:p>
    <w:p>
      <w:pPr>
        <w:pStyle w:val="Style244"/>
        <w:numPr>
          <w:ilvl w:val="0"/>
          <w:numId w:val="95"/>
        </w:numPr>
        <w:tabs>
          <w:tab w:leader="none" w:pos="250" w:val="left"/>
        </w:tabs>
        <w:widowControl w:val="0"/>
        <w:keepNext w:val="0"/>
        <w:keepLines w:val="0"/>
        <w:shd w:val="clear" w:color="auto" w:fill="auto"/>
        <w:bidi w:val="0"/>
        <w:spacing w:before="0" w:after="0" w:line="202" w:lineRule="exact"/>
        <w:ind w:left="0" w:right="0" w:firstLine="42"/>
      </w:pPr>
      <w:r>
        <w:rPr>
          <w:lang w:val="en-US" w:eastAsia="en-US" w:bidi="en-US"/>
          <w:w w:val="100"/>
          <w:spacing w:val="0"/>
          <w:color w:val="000000"/>
          <w:position w:val="0"/>
        </w:rPr>
        <w:t>To promote dissemination of information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discussions on the implications of TRIPs proposals on the scientific and technological development and legitimate aspirations of the people, particularly in the developing countries;</w:t>
      </w:r>
    </w:p>
    <w:p>
      <w:pPr>
        <w:pStyle w:val="Style244"/>
        <w:numPr>
          <w:ilvl w:val="0"/>
          <w:numId w:val="95"/>
        </w:numPr>
        <w:tabs>
          <w:tab w:leader="none" w:pos="255" w:val="left"/>
        </w:tabs>
        <w:widowControl w:val="0"/>
        <w:keepNext w:val="0"/>
        <w:keepLines w:val="0"/>
        <w:shd w:val="clear" w:color="auto" w:fill="auto"/>
        <w:bidi w:val="0"/>
        <w:spacing w:before="0" w:after="124" w:line="202" w:lineRule="exact"/>
        <w:ind w:left="0" w:right="0" w:firstLine="42"/>
      </w:pPr>
      <w:r>
        <w:rPr>
          <w:lang w:val="en-US" w:eastAsia="en-US" w:bidi="en-US"/>
          <w:w w:val="100"/>
          <w:spacing w:val="0"/>
          <w:color w:val="000000"/>
          <w:position w:val="0"/>
        </w:rPr>
        <w:t>To influence the decision-making processes in the developing countries in order to ensure that science and technology shall serve as the common heritage of mankind, open to free access for the benefit and welfare of all people all over the world.</w:t>
      </w:r>
    </w:p>
    <w:p>
      <w:pPr>
        <w:pStyle w:val="Style244"/>
        <w:widowControl w:val="0"/>
        <w:keepNext w:val="0"/>
        <w:keepLines w:val="0"/>
        <w:shd w:val="clear" w:color="auto" w:fill="auto"/>
        <w:bidi w:val="0"/>
        <w:spacing w:before="0" w:after="64" w:line="197" w:lineRule="exact"/>
        <w:ind w:left="0" w:right="0" w:firstLine="42"/>
      </w:pPr>
      <w:r>
        <w:rPr>
          <w:lang w:val="en-US" w:eastAsia="en-US" w:bidi="en-US"/>
          <w:w w:val="100"/>
          <w:spacing w:val="0"/>
          <w:color w:val="000000"/>
          <w:position w:val="0"/>
        </w:rPr>
        <w:t>We agree that a Third World Network on a People's Intellectual Property Order (P</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be established.</w:t>
      </w:r>
    </w:p>
    <w:p>
      <w:pPr>
        <w:pStyle w:val="Style1254"/>
        <w:widowControl w:val="0"/>
        <w:keepNext w:val="0"/>
        <w:keepLines w:val="0"/>
        <w:shd w:val="clear" w:color="auto" w:fill="auto"/>
        <w:bidi w:val="0"/>
        <w:jc w:val="right"/>
        <w:spacing w:before="0" w:after="0" w:line="192" w:lineRule="exact"/>
        <w:ind w:left="660" w:right="0" w:firstLine="0"/>
        <w:sectPr>
          <w:type w:val="continuous"/>
          <w:pgSz w:w="13195" w:h="17244"/>
          <w:pgMar w:top="2098" w:left="1742" w:right="1742" w:bottom="1464" w:header="0" w:footer="3" w:gutter="221"/>
          <w:rtlGutter w:val="0"/>
          <w:cols w:num="2" w:space="330"/>
          <w:noEndnote/>
          <w:docGrid w:linePitch="360"/>
        </w:sectPr>
      </w:pPr>
      <w:r>
        <w:rPr>
          <w:rStyle w:val="CharStyle1673"/>
          <w:i/>
          <w:iCs/>
        </w:rPr>
        <w:t>For further information contac</w:t>
      </w:r>
      <w:r>
        <w:rPr>
          <w:rStyle w:val="CharStyle1673"/>
          <w:i/>
          <w:iCs/>
          <w:shd w:val="clear" w:color="auto" w:fill="80FFFF"/>
        </w:rPr>
        <w:t>t:</w:t>
      </w:r>
      <w:r>
        <w:rPr>
          <w:rStyle w:val="CharStyle1673"/>
          <w:i/>
          <w:iCs/>
        </w:rPr>
        <w:t xml:space="preserve"> B.</w:t>
      </w:r>
      <w:r>
        <w:rPr>
          <w:rStyle w:val="CharStyle1673"/>
          <w:i/>
          <w:iCs/>
          <w:shd w:val="clear" w:color="auto" w:fill="80FFFF"/>
        </w:rPr>
        <w:t>K</w:t>
      </w:r>
      <w:r>
        <w:rPr>
          <w:rStyle w:val="CharStyle1673"/>
          <w:i/>
          <w:iCs/>
        </w:rPr>
        <w:t xml:space="preserve">. </w:t>
      </w:r>
      <w:r>
        <w:rPr>
          <w:rStyle w:val="CharStyle1673"/>
          <w:i/>
          <w:iCs/>
          <w:shd w:val="clear" w:color="auto" w:fill="80FFFF"/>
        </w:rPr>
        <w:t>K</w:t>
      </w:r>
      <w:r>
        <w:rPr>
          <w:rStyle w:val="CharStyle1673"/>
          <w:i/>
          <w:iCs/>
        </w:rPr>
        <w:t>e</w:t>
      </w:r>
      <w:r>
        <w:rPr>
          <w:rStyle w:val="CharStyle1673"/>
          <w:i/>
          <w:iCs/>
          <w:shd w:val="clear" w:color="auto" w:fill="80FFFF"/>
        </w:rPr>
        <w:t>r</w:t>
      </w:r>
      <w:r>
        <w:rPr>
          <w:rStyle w:val="CharStyle1673"/>
          <w:i/>
          <w:iCs/>
        </w:rPr>
        <w:t>yala, Convenor, National Working Group on Patent Laws</w:t>
      </w:r>
      <w:r>
        <w:rPr>
          <w:rStyle w:val="CharStyle1673"/>
          <w:i/>
          <w:iCs/>
          <w:shd w:val="clear" w:color="auto" w:fill="80FFFF"/>
        </w:rPr>
        <w:t>,</w:t>
      </w:r>
      <w:r>
        <w:rPr>
          <w:rStyle w:val="CharStyle1673"/>
          <w:i/>
          <w:iCs/>
        </w:rPr>
        <w:t xml:space="preserve"> B-</w:t>
      </w:r>
      <w:r>
        <w:rPr>
          <w:rStyle w:val="CharStyle1673"/>
          <w:i/>
          <w:iCs/>
          <w:shd w:val="clear" w:color="auto" w:fill="80FFFF"/>
        </w:rPr>
        <w:t xml:space="preserve">l, </w:t>
      </w:r>
      <w:r>
        <w:rPr>
          <w:rStyle w:val="CharStyle1673"/>
          <w:i/>
          <w:iCs/>
        </w:rPr>
        <w:t>2nd Floor, J-B</w:t>
      </w:r>
      <w:r>
        <w:rPr>
          <w:rStyle w:val="CharStyle1673"/>
          <w:i/>
          <w:iCs/>
          <w:shd w:val="clear" w:color="auto" w:fill="80FFFF"/>
        </w:rPr>
        <w:t>l</w:t>
      </w:r>
      <w:r>
        <w:rPr>
          <w:rStyle w:val="CharStyle1673"/>
          <w:i/>
          <w:iCs/>
        </w:rPr>
        <w:t>ock, LSC, Saket, New Delhi-110017, INDIA</w:t>
      </w:r>
    </w:p>
    <w:p>
      <w:pPr>
        <w:pStyle w:val="Style1880"/>
        <w:widowControl w:val="0"/>
        <w:keepNext w:val="0"/>
        <w:keepLines w:val="0"/>
        <w:shd w:val="clear" w:color="auto" w:fill="auto"/>
        <w:bidi w:val="0"/>
        <w:jc w:val="left"/>
        <w:spacing w:before="0" w:after="0" w:line="300" w:lineRule="exact"/>
        <w:ind w:left="160" w:right="0"/>
        <w:sectPr>
          <w:pgSz w:w="13195" w:h="17244"/>
          <w:pgMar w:top="1983" w:left="1896" w:right="1896" w:bottom="1133" w:header="0" w:footer="3" w:gutter="10"/>
          <w:rtlGutter w:val="0"/>
          <w:cols w:space="720"/>
          <w:noEndnote/>
          <w:docGrid w:linePitch="360"/>
        </w:sectPr>
      </w:pPr>
      <w:r>
        <w:rPr>
          <w:lang w:val="en-US" w:eastAsia="en-US" w:bidi="en-US"/>
          <w:color w:val="000000"/>
          <w:position w:val="0"/>
        </w:rPr>
        <w:t>S</w:t>
      </w:r>
      <w:r>
        <w:rPr>
          <w:lang w:val="en-US" w:eastAsia="en-US" w:bidi="en-US"/>
          <w:color w:val="000000"/>
          <w:shd w:val="clear" w:color="auto" w:fill="80FFFF"/>
          <w:position w:val="0"/>
        </w:rPr>
        <w:t>tra</w:t>
      </w:r>
      <w:r>
        <w:rPr>
          <w:lang w:val="en-US" w:eastAsia="en-US" w:bidi="en-US"/>
          <w:color w:val="000000"/>
          <w:position w:val="0"/>
        </w:rPr>
        <w:t>t</w:t>
      </w:r>
      <w:r>
        <w:rPr>
          <w:lang w:val="en-US" w:eastAsia="en-US" w:bidi="en-US"/>
          <w:color w:val="000000"/>
          <w:shd w:val="clear" w:color="auto" w:fill="80FFFF"/>
          <w:position w:val="0"/>
        </w:rPr>
        <w:t>eg</w:t>
      </w:r>
      <w:r>
        <w:rPr>
          <w:lang w:val="en-US" w:eastAsia="en-US" w:bidi="en-US"/>
          <w:color w:val="000000"/>
          <w:position w:val="0"/>
        </w:rPr>
        <w:t>y Options for the South</w:t>
      </w:r>
    </w:p>
    <w:p>
      <w:pPr>
        <w:widowControl w:val="0"/>
        <w:spacing w:before="119" w:after="119"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244"/>
        <w:widowControl w:val="0"/>
        <w:keepNext w:val="0"/>
        <w:keepLines w:val="0"/>
        <w:shd w:val="clear" w:color="auto" w:fill="auto"/>
        <w:bidi w:val="0"/>
        <w:spacing w:before="0" w:after="120" w:line="192" w:lineRule="exact"/>
        <w:ind w:left="0" w:right="0" w:firstLine="36"/>
      </w:pPr>
      <w:r>
        <w:rPr>
          <w:lang w:val="en-US" w:eastAsia="en-US" w:bidi="en-US"/>
          <w:w w:val="100"/>
          <w:spacing w:val="0"/>
          <w:color w:val="000000"/>
          <w:position w:val="0"/>
        </w:rPr>
        <w:t>In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current GAIT </w:t>
      </w:r>
      <w:r>
        <w:rPr>
          <w:lang w:val="en-US" w:eastAsia="en-US" w:bidi="en-US"/>
          <w:w w:val="100"/>
          <w:spacing w:val="0"/>
          <w:color w:val="000000"/>
          <w:shd w:val="clear" w:color="auto" w:fill="80FFFF"/>
          <w:position w:val="0"/>
        </w:rPr>
        <w:t>ik</w:t>
      </w:r>
      <w:r>
        <w:rPr>
          <w:lang w:val="en-US" w:eastAsia="en-US" w:bidi="en-US"/>
          <w:w w:val="100"/>
          <w:spacing w:val="0"/>
          <w:color w:val="000000"/>
          <w:position w:val="0"/>
        </w:rPr>
        <w:t>-g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&gt;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i</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i</w:t>
      </w:r>
      <w:r>
        <w:rPr>
          <w:lang w:val="en-US" w:eastAsia="en-US" w:bidi="en-US"/>
          <w:w w:val="100"/>
          <w:spacing w:val="0"/>
          <w:color w:val="000000"/>
          <w:shd w:val="clear" w:color="auto" w:fill="80FFFF"/>
          <w:position w:val="0"/>
        </w:rPr>
        <w:t>uns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llu</w:t>
      </w:r>
      <w:r>
        <w:rPr>
          <w:lang w:val="en-US" w:eastAsia="en-US" w:bidi="en-US"/>
          <w:w w:val="100"/>
          <w:spacing w:val="0"/>
          <w:color w:val="000000"/>
          <w:position w:val="0"/>
        </w:rPr>
        <w:t>- S</w:t>
      </w:r>
      <w:r>
        <w:rPr>
          <w:lang w:val="en-US" w:eastAsia="en-US" w:bidi="en-US"/>
          <w:w w:val="100"/>
          <w:spacing w:val="0"/>
          <w:color w:val="000000"/>
          <w:shd w:val="clear" w:color="auto" w:fill="80FFFF"/>
          <w:position w:val="0"/>
        </w:rPr>
        <w:t>im</w:t>
      </w:r>
      <w:r>
        <w:rPr>
          <w:lang w:val="en-US" w:eastAsia="en-US" w:bidi="en-US"/>
          <w:w w:val="100"/>
          <w:spacing w:val="0"/>
          <w:color w:val="000000"/>
          <w:position w:val="0"/>
        </w:rPr>
        <w:t>t</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 is under tremendous pressure.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ither the developing countries accept the far-r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aching Northern proposals at GATT or they block a</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 xml:space="preserve"> agreement and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ubmit themselves to 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lateral action en</w:t>
      </w:r>
      <w:r>
        <w:rPr>
          <w:lang w:val="en-US" w:eastAsia="en-US" w:bidi="en-US"/>
          <w:w w:val="100"/>
          <w:spacing w:val="0"/>
          <w:color w:val="000000"/>
          <w:shd w:val="clear" w:color="auto" w:fill="80FFFF"/>
          <w:position w:val="0"/>
        </w:rPr>
        <w:t>f</w:t>
      </w:r>
      <w:r>
        <w:rPr>
          <w:lang w:val="en-US" w:eastAsia="en-US" w:bidi="en-US"/>
          <w:w w:val="100"/>
          <w:spacing w:val="0"/>
          <w:color w:val="000000"/>
          <w:position w:val="0"/>
        </w:rPr>
        <w:t>orced by the United States and others.</w:t>
      </w:r>
    </w:p>
    <w:p>
      <w:pPr>
        <w:pStyle w:val="Style244"/>
        <w:widowControl w:val="0"/>
        <w:keepNext w:val="0"/>
        <w:keepLines w:val="0"/>
        <w:shd w:val="clear" w:color="auto" w:fill="auto"/>
        <w:bidi w:val="0"/>
        <w:spacing w:before="0" w:after="0" w:line="192" w:lineRule="exact"/>
        <w:ind w:left="0" w:right="0" w:firstLine="36"/>
      </w:pPr>
      <w:r>
        <w:rPr>
          <w:lang w:val="en-US" w:eastAsia="en-US" w:bidi="en-US"/>
          <w:w w:val="100"/>
          <w:spacing w:val="0"/>
          <w:color w:val="000000"/>
          <w:position w:val="0"/>
        </w:rPr>
        <w:t xml:space="preserve">Given that the in </w:t>
      </w:r>
      <w:r>
        <w:rPr>
          <w:lang w:val="en-US" w:eastAsia="en-US" w:bidi="en-US"/>
          <w:w w:val="100"/>
          <w:spacing w:val="0"/>
          <w:color w:val="000000"/>
          <w:shd w:val="clear" w:color="auto" w:fill="80FFFF"/>
          <w:position w:val="0"/>
        </w:rPr>
        <w:t>hiM</w:t>
      </w:r>
      <w:r>
        <w:rPr>
          <w:lang w:val="en-US" w:eastAsia="en-US" w:bidi="en-US"/>
          <w:w w:val="100"/>
          <w:spacing w:val="0"/>
          <w:color w:val="000000"/>
          <w:position w:val="0"/>
        </w:rPr>
        <w:t>r</w:t>
      </w:r>
      <w:r>
        <w:rPr>
          <w:lang w:val="en-US" w:eastAsia="en-US" w:bidi="en-US"/>
          <w:w w:val="100"/>
          <w:spacing w:val="0"/>
          <w:color w:val="000000"/>
          <w:shd w:val="clear" w:color="auto" w:fill="80FFFF"/>
          <w:position w:val="0"/>
        </w:rPr>
        <w:t>ul</w:t>
      </w:r>
      <w:r>
        <w:rPr>
          <w:lang w:val="en-US" w:eastAsia="en-US" w:bidi="en-US"/>
          <w:w w:val="100"/>
          <w:spacing w:val="0"/>
          <w:color w:val="000000"/>
          <w:position w:val="0"/>
        </w:rPr>
        <w:t>i</w:t>
      </w:r>
      <w:r>
        <w:rPr>
          <w:lang w:val="en-US" w:eastAsia="en-US" w:bidi="en-US"/>
          <w:w w:val="100"/>
          <w:spacing w:val="0"/>
          <w:color w:val="000000"/>
          <w:shd w:val="clear" w:color="auto" w:fill="80FFFF"/>
          <w:position w:val="0"/>
        </w:rPr>
        <w:t>/o</w:t>
      </w:r>
      <w:r>
        <w:rPr>
          <w:lang w:val="en-US" w:eastAsia="en-US" w:bidi="en-US"/>
          <w:w w:val="100"/>
          <w:spacing w:val="0"/>
          <w:color w:val="000000"/>
          <w:position w:val="0"/>
        </w:rPr>
        <w:t>d countrie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I'H.-w</w:t>
      </w:r>
      <w:r>
        <w:rPr>
          <w:lang w:val="en-US" w:eastAsia="en-US" w:bidi="en-US"/>
          <w:w w:val="100"/>
          <w:spacing w:val="0"/>
          <w:color w:val="000000"/>
          <w:position w:val="0"/>
        </w:rPr>
        <w:t xml:space="preserve"> d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w:t>
      </w:r>
      <w:r>
        <w:rPr>
          <w:rStyle w:val="CharStyle1882"/>
          <w:shd w:val="clear" w:color="auto" w:fill="80FFFF"/>
        </w:rPr>
        <w:t xml:space="preserve">sim </w:t>
      </w:r>
      <w:r>
        <w:rPr>
          <w:lang w:val="en-US" w:eastAsia="en-US" w:bidi="en-US"/>
          <w:w w:val="100"/>
          <w:spacing w:val="0"/>
          <w:color w:val="000000"/>
          <w:position w:val="0"/>
        </w:rPr>
        <w:t xml:space="preserve">something of the multilateral system before this GATT exercise closes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Brussels this December, the devel</w:t>
      </w:r>
      <w:r>
        <w:rPr>
          <w:lang w:val="en-US" w:eastAsia="en-US" w:bidi="en-US"/>
          <w:w w:val="100"/>
          <w:spacing w:val="0"/>
          <w:color w:val="000000"/>
          <w:shd w:val="clear" w:color="auto" w:fill="80FFFF"/>
          <w:position w:val="0"/>
        </w:rPr>
        <w:t>n</w:t>
      </w:r>
      <w:r>
        <w:rPr>
          <w:lang w:val="en-US" w:eastAsia="en-US" w:bidi="en-US"/>
          <w:w w:val="100"/>
          <w:spacing w:val="0"/>
          <w:color w:val="000000"/>
          <w:position w:val="0"/>
        </w:rPr>
        <w:t>p</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vn</w:t>
      </w:r>
      <w:r>
        <w:rPr>
          <w:lang w:val="en-US" w:eastAsia="en-US" w:bidi="en-US"/>
          <w:w w:val="100"/>
          <w:spacing w:val="0"/>
          <w:color w:val="000000"/>
          <w:position w:val="0"/>
        </w:rPr>
        <w:t>u</w:t>
      </w:r>
      <w:r>
        <w:rPr>
          <w:lang w:val="en-US" w:eastAsia="en-US" w:bidi="en-US"/>
          <w:w w:val="100"/>
          <w:spacing w:val="0"/>
          <w:color w:val="000000"/>
          <w:shd w:val="clear" w:color="auto" w:fill="80FFFF"/>
          <w:position w:val="0"/>
        </w:rPr>
        <w:t>mii'-,</w:t>
      </w:r>
      <w:r>
        <w:rPr>
          <w:lang w:val="en-US" w:eastAsia="en-US" w:bidi="en-US"/>
          <w:w w:val="100"/>
          <w:spacing w:val="0"/>
          <w:color w:val="000000"/>
          <w:position w:val="0"/>
        </w:rPr>
        <w:t xml:space="preserve"> </w:t>
      </w:r>
      <w:r>
        <w:rPr>
          <w:rStyle w:val="CharStyle1882"/>
          <w:shd w:val="clear" w:color="auto" w:fill="80FFFF"/>
        </w:rPr>
        <w:t>i</w:t>
      </w:r>
      <w:r>
        <w:rPr>
          <w:rStyle w:val="CharStyle1882"/>
        </w:rPr>
        <w:t>ii</w:t>
      </w:r>
      <w:r>
        <w:rPr>
          <w:rStyle w:val="CharStyle1882"/>
          <w:shd w:val="clear" w:color="auto" w:fill="80FFFF"/>
        </w:rPr>
        <w:t>il</w:t>
      </w:r>
      <w:r>
        <w:rPr>
          <w:rStyle w:val="CharStyle1882"/>
        </w:rPr>
        <w:t xml:space="preserve">'Iii </w:t>
      </w:r>
      <w:r>
        <w:rPr>
          <w:lang w:val="en-US" w:eastAsia="en-US" w:bidi="en-US"/>
          <w:w w:val="100"/>
          <w:spacing w:val="0"/>
          <w:color w:val="000000"/>
          <w:position w:val="0"/>
        </w:rPr>
        <w:t>best choose to achieve something in 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ei</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mli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re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ithin 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Uruguay Round framework. Two strategies are open for reaching alte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ative solutio</w:t>
      </w:r>
      <w:r>
        <w:rPr>
          <w:lang w:val="en-US" w:eastAsia="en-US" w:bidi="en-US"/>
          <w:w w:val="100"/>
          <w:spacing w:val="0"/>
          <w:color w:val="000000"/>
          <w:shd w:val="clear" w:color="auto" w:fill="80FFFF"/>
          <w:position w:val="0"/>
        </w:rPr>
        <w:t>ns</w:t>
      </w:r>
      <w:r>
        <w:rPr>
          <w:lang w:val="en-US" w:eastAsia="en-US" w:bidi="en-US"/>
          <w:w w:val="100"/>
          <w:spacing w:val="0"/>
          <w:color w:val="000000"/>
          <w:position w:val="0"/>
        </w:rPr>
        <w:t xml:space="preserve"> to </w:t>
      </w:r>
      <w:r>
        <w:rPr>
          <w:lang w:val="en-US" w:eastAsia="en-US" w:bidi="en-US"/>
          <w:w w:val="100"/>
          <w:spacing w:val="0"/>
          <w:color w:val="000000"/>
          <w:shd w:val="clear" w:color="auto" w:fill="80FFFF"/>
          <w:position w:val="0"/>
        </w:rPr>
        <w:t>llu</w:t>
      </w:r>
      <w:r>
        <w:rPr>
          <w:lang w:val="en-US" w:eastAsia="en-US" w:bidi="en-US"/>
          <w:w w:val="100"/>
          <w:spacing w:val="0"/>
          <w:color w:val="000000"/>
          <w:position w:val="0"/>
        </w:rPr>
        <w:t>- de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tr</w:t>
      </w:r>
      <w:r>
        <w:rPr>
          <w:lang w:val="en-US" w:eastAsia="en-US" w:bidi="en-US"/>
          <w:w w:val="100"/>
          <w:spacing w:val="0"/>
          <w:color w:val="000000"/>
          <w:shd w:val="clear" w:color="auto" w:fill="80FFFF"/>
          <w:position w:val="0"/>
        </w:rPr>
        <w:t>u</w:t>
      </w:r>
      <w:r>
        <w:rPr>
          <w:lang w:val="en-US" w:eastAsia="en-US" w:bidi="en-US"/>
          <w:w w:val="100"/>
          <w:spacing w:val="0"/>
          <w:color w:val="000000"/>
          <w:position w:val="0"/>
        </w:rPr>
        <w:t>ctive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posals f</w:t>
      </w:r>
      <w:r>
        <w:rPr>
          <w:lang w:val="en-US" w:eastAsia="en-US" w:bidi="en-US"/>
          <w:w w:val="100"/>
          <w:spacing w:val="0"/>
          <w:color w:val="000000"/>
          <w:shd w:val="clear" w:color="auto" w:fill="80FFFF"/>
          <w:position w:val="0"/>
        </w:rPr>
        <w:t>iom</w:t>
      </w:r>
      <w:r>
        <w:rPr>
          <w:lang w:val="en-US" w:eastAsia="en-US" w:bidi="en-US"/>
          <w:w w:val="100"/>
          <w:spacing w:val="0"/>
          <w:color w:val="000000"/>
          <w:position w:val="0"/>
        </w:rPr>
        <w:t xml:space="preserve"> the North</w:t>
      </w:r>
      <w:r>
        <w:rPr>
          <w:lang w:val="en-US" w:eastAsia="en-US" w:bidi="en-US"/>
          <w:vertAlign w:val="superscript"/>
          <w:w w:val="100"/>
          <w:spacing w:val="0"/>
          <w:color w:val="000000"/>
          <w:shd w:val="clear" w:color="auto" w:fill="80FFFF"/>
          <w:position w:val="0"/>
        </w:rPr>
        <w:footnoteReference w:id="13"/>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First, the South could p</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ess</w:t>
      </w:r>
      <w:r>
        <w:rPr>
          <w:lang w:val="en-US" w:eastAsia="en-US" w:bidi="en-US"/>
          <w:w w:val="100"/>
          <w:spacing w:val="0"/>
          <w:color w:val="000000"/>
          <w:shd w:val="clear" w:color="auto" w:fill="80FFFF"/>
          <w:position w:val="0"/>
        </w:rPr>
        <w:t>me</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ii&gt;</w:t>
      </w:r>
      <w:r>
        <w:rPr>
          <w:lang w:val="en-US" w:eastAsia="en-US" w:bidi="en-US"/>
          <w:w w:val="100"/>
          <w:spacing w:val="0"/>
          <w:color w:val="000000"/>
          <w:position w:val="0"/>
        </w:rPr>
        <w:t>-g</w:t>
      </w:r>
      <w:r>
        <w:rPr>
          <w:lang w:val="en-US" w:eastAsia="en-US" w:bidi="en-US"/>
          <w:w w:val="100"/>
          <w:spacing w:val="0"/>
          <w:color w:val="000000"/>
          <w:shd w:val="clear" w:color="auto" w:fill="80FFFF"/>
          <w:position w:val="0"/>
        </w:rPr>
        <w:t>u</w:t>
      </w:r>
      <w:r>
        <w:rPr>
          <w:lang w:val="en-US" w:eastAsia="en-US" w:bidi="en-US"/>
          <w:w w:val="100"/>
          <w:spacing w:val="0"/>
          <w:color w:val="000000"/>
          <w:position w:val="0"/>
        </w:rPr>
        <w:t>li</w:t>
      </w:r>
      <w:r>
        <w:rPr>
          <w:lang w:val="en-US" w:eastAsia="en-US" w:bidi="en-US"/>
          <w:w w:val="100"/>
          <w:spacing w:val="0"/>
          <w:color w:val="000000"/>
          <w:shd w:val="clear" w:color="auto" w:fill="80FFFF"/>
          <w:position w:val="0"/>
        </w:rPr>
        <w:t>;iiin</w:t>
      </w:r>
      <w:r>
        <w:rPr>
          <w:lang w:val="en-US" w:eastAsia="en-US" w:bidi="en-US"/>
          <w:w w:val="100"/>
          <w:spacing w:val="0"/>
          <w:color w:val="000000"/>
          <w:position w:val="0"/>
        </w:rPr>
        <w:t>g group to retu</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 to its original understanding of the TRIPs mandate as la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d out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 Punta del Este Ministerial Declaration. 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would 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-limit TRIPs to the clarification of GATT provisions concernin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ha</w:t>
      </w:r>
      <w:r>
        <w:rPr>
          <w:lang w:val="en-US" w:eastAsia="en-US" w:bidi="en-US"/>
          <w:w w:val="100"/>
          <w:spacing w:val="0"/>
          <w:color w:val="000000"/>
          <w:position w:val="0"/>
        </w:rPr>
        <w:t>d</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distortions and </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i</w:t>
      </w:r>
      <w:r>
        <w:rPr>
          <w:lang w:val="en-US" w:eastAsia="en-US" w:bidi="en-US"/>
          <w:w w:val="100"/>
          <w:spacing w:val="0"/>
          <w:color w:val="000000"/>
          <w:shd w:val="clear" w:color="auto" w:fill="80FFFF"/>
          <w:position w:val="0"/>
        </w:rPr>
        <w:t>eo,</w:t>
      </w:r>
      <w:r>
        <w:rPr>
          <w:lang w:val="en-US" w:eastAsia="en-US" w:bidi="en-US"/>
          <w:w w:val="100"/>
          <w:spacing w:val="0"/>
          <w:color w:val="000000"/>
          <w:position w:val="0"/>
        </w:rPr>
        <w:t xml:space="preserve"> related to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PRs in a strict sense. Secondly, the South could use the GATT forum to rein</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rodue</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issues raised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UNCTAD and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and other b</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dies </w:t>
      </w:r>
      <w:r>
        <w:rPr>
          <w:lang w:val="en-US" w:eastAsia="en-US" w:bidi="en-US"/>
          <w:w w:val="100"/>
          <w:spacing w:val="0"/>
          <w:color w:val="000000"/>
          <w:shd w:val="clear" w:color="auto" w:fill="80FFFF"/>
          <w:position w:val="0"/>
        </w:rPr>
        <w:t>ivpiir</w:t>
      </w:r>
      <w:r>
        <w:rPr>
          <w:lang w:val="en-US" w:eastAsia="en-US" w:bidi="en-US"/>
          <w:w w:val="100"/>
          <w:spacing w:val="0"/>
          <w:color w:val="000000"/>
          <w:position w:val="0"/>
        </w:rPr>
        <w:t>d</w:t>
      </w:r>
      <w:r>
        <w:rPr>
          <w:lang w:val="en-US" w:eastAsia="en-US" w:bidi="en-US"/>
          <w:w w:val="100"/>
          <w:spacing w:val="0"/>
          <w:color w:val="000000"/>
          <w:shd w:val="clear" w:color="auto" w:fill="80FFFF"/>
          <w:position w:val="0"/>
        </w:rPr>
        <w:t>iii</w:t>
      </w:r>
      <w:r>
        <w:rPr>
          <w:lang w:val="en-US" w:eastAsia="en-US" w:bidi="en-US"/>
          <w:w w:val="100"/>
          <w:spacing w:val="0"/>
          <w:color w:val="000000"/>
          <w:position w:val="0"/>
        </w:rPr>
        <w:t xml:space="preserve">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PRs and the transfer of technology in favour of developing countries. The two strategi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s are both credible and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pleme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w:t>
      </w:r>
      <w:r>
        <w:rPr>
          <w:lang w:val="en-US" w:eastAsia="en-US" w:bidi="en-US"/>
          <w:w w:val="100"/>
          <w:spacing w:val="0"/>
          <w:color w:val="000000"/>
          <w:shd w:val="clear" w:color="auto" w:fill="80FFFF"/>
          <w:position w:val="0"/>
        </w:rPr>
        <w:t>aiy</w:t>
      </w:r>
      <w:r>
        <w:rPr>
          <w:lang w:val="en-US" w:eastAsia="en-US" w:bidi="en-US"/>
          <w:w w:val="100"/>
          <w:spacing w:val="0"/>
          <w:color w:val="000000"/>
          <w:position w:val="0"/>
        </w:rPr>
        <w:t>.</w:t>
      </w:r>
    </w:p>
    <w:p>
      <w:pPr>
        <w:pStyle w:val="Style210"/>
        <w:tabs>
          <w:tab w:leader="none" w:pos="2290" w:val="center"/>
          <w:tab w:leader="none" w:pos="2606" w:val="right"/>
          <w:tab w:leader="none" w:pos="3058" w:val="center"/>
          <w:tab w:leader="none" w:pos="3552" w:val="right"/>
          <w:tab w:leader="none" w:pos="4128" w:val="center"/>
          <w:tab w:leader="none" w:pos="4315" w:val="right"/>
          <w:tab w:leader="none" w:pos="4412" w:val="right"/>
        </w:tabs>
        <w:widowControl w:val="0"/>
        <w:keepNext w:val="0"/>
        <w:keepLines w:val="0"/>
        <w:shd w:val="clear" w:color="auto" w:fill="auto"/>
        <w:bidi w:val="0"/>
        <w:spacing w:before="0" w:after="61" w:line="150" w:lineRule="exact"/>
        <w:ind w:left="0" w:right="0" w:firstLine="125"/>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vertAlign w:val="superscript"/>
          <w:w w:val="100"/>
          <w:spacing w:val="0"/>
          <w:color w:val="000000"/>
          <w:shd w:val="clear" w:color="auto" w:fill="80FFFF"/>
          <w:position w:val="0"/>
        </w:rPr>
        <w:t>v</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"s#</w:t>
      </w:r>
      <w:r>
        <w:rPr>
          <w:lang w:val="en-US" w:eastAsia="en-US" w:bidi="en-US"/>
          <w:w w:val="100"/>
          <w:spacing w:val="0"/>
          <w:color w:val="000000"/>
          <w:position w:val="0"/>
        </w:rPr>
        <w:tab/>
      </w:r>
      <w:r>
        <w:rPr>
          <w:lang w:val="en-US" w:eastAsia="en-US" w:bidi="en-US"/>
          <w:vertAlign w:val="subscript"/>
          <w:w w:val="100"/>
          <w:spacing w:val="0"/>
          <w:color w:val="000000"/>
          <w:shd w:val="clear" w:color="auto" w:fill="80FFFF"/>
          <w:position w:val="0"/>
        </w:rPr>
        <w:t>t</w:t>
      </w:r>
      <w:r>
        <w:rPr>
          <w:lang w:val="en-US" w:eastAsia="en-US" w:bidi="en-US"/>
          <w:w w:val="100"/>
          <w:spacing w:val="0"/>
          <w:color w:val="000000"/>
          <w:position w:val="0"/>
        </w:rPr>
        <w:tab/>
      </w:r>
      <w:r>
        <w:rPr>
          <w:rStyle w:val="CharStyle1755"/>
          <w:shd w:val="clear" w:color="auto" w:fill="80FFFF"/>
        </w:rPr>
        <w:t>\</w:t>
      </w:r>
      <w:r>
        <w:rPr>
          <w:rStyle w:val="CharStyle1755"/>
        </w:rPr>
        <w:tab/>
      </w:r>
      <w:r>
        <w:rPr>
          <w:rStyle w:val="CharStyle1755"/>
          <w:shd w:val="clear" w:color="auto" w:fill="80FFFF"/>
        </w:rPr>
        <w:t>■</w:t>
      </w:r>
      <w:r>
        <w:rPr>
          <w:rStyle w:val="CharStyle1755"/>
        </w:rPr>
        <w:tab/>
        <w:t>7</w:t>
      </w:r>
      <w:r>
        <w:rPr>
          <w:rStyle w:val="CharStyle1755"/>
          <w:shd w:val="clear" w:color="auto" w:fill="80FFFF"/>
        </w:rPr>
        <w:t>,</w:t>
      </w:r>
      <w:r>
        <w:rPr>
          <w:rStyle w:val="CharStyle1755"/>
        </w:rPr>
        <w:tab/>
        <w:t>-</w:t>
      </w:r>
    </w:p>
    <w:p>
      <w:pPr>
        <w:pStyle w:val="Style244"/>
        <w:widowControl w:val="0"/>
        <w:keepNext w:val="0"/>
        <w:keepLines w:val="0"/>
        <w:shd w:val="clear" w:color="auto" w:fill="auto"/>
        <w:bidi w:val="0"/>
        <w:spacing w:before="0" w:after="120" w:line="192" w:lineRule="exact"/>
        <w:ind w:left="0" w:right="0" w:firstLine="36"/>
      </w:pPr>
      <w:r>
        <w:rPr>
          <w:lang w:val="en-US" w:eastAsia="en-US" w:bidi="en-US"/>
          <w:w w:val="100"/>
          <w:spacing w:val="0"/>
          <w:color w:val="000000"/>
          <w:position w:val="0"/>
        </w:rPr>
        <w:t xml:space="preserve">The first approach would consist pf bringing the trade negotiators back to their Uruguay Round roots and discussing the three items of the Ministerial Declaration of 1986 with equal emphasis. The mandate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f the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egotiating Group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clear: firstly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clarify GA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visions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 related to trade aspects of IPRs, and then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el</w:t>
      </w:r>
      <w:r>
        <w:rPr>
          <w:lang w:val="en-US" w:eastAsia="en-US" w:bidi="en-US"/>
          <w:w w:val="100"/>
          <w:spacing w:val="0"/>
          <w:color w:val="000000"/>
          <w:shd w:val="clear" w:color="auto" w:fill="80FFFF"/>
          <w:position w:val="0"/>
        </w:rPr>
        <w:t>ab</w:t>
      </w:r>
      <w:r>
        <w:rPr>
          <w:lang w:val="en-US" w:eastAsia="en-US" w:bidi="en-US"/>
          <w:w w:val="100"/>
          <w:spacing w:val="0"/>
          <w:color w:val="000000"/>
          <w:position w:val="0"/>
        </w:rPr>
        <w:t>orate 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w rules and disciplines if necessary.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North has up until now by-passed or dismissed the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st part of 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and simply la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d down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ts own </w:t>
      </w:r>
      <w:r>
        <w:rPr>
          <w:lang w:val="en-US" w:eastAsia="en-US" w:bidi="en-US"/>
          <w:w w:val="100"/>
          <w:spacing w:val="0"/>
          <w:color w:val="000000"/>
          <w:shd w:val="clear" w:color="auto" w:fill="80FFFF"/>
          <w:position w:val="0"/>
        </w:rPr>
        <w:t>ml</w:t>
      </w:r>
      <w:r>
        <w:rPr>
          <w:lang w:val="en-US" w:eastAsia="en-US" w:bidi="en-US"/>
          <w:w w:val="100"/>
          <w:spacing w:val="0"/>
          <w:color w:val="000000"/>
          <w:position w:val="0"/>
        </w:rPr>
        <w:t xml:space="preserve">es and disciplines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the form of standards for the </w:t>
      </w:r>
      <w:r>
        <w:rPr>
          <w:lang w:val="en-US" w:eastAsia="en-US" w:bidi="en-US"/>
          <w:w w:val="100"/>
          <w:spacing w:val="0"/>
          <w:color w:val="000000"/>
          <w:shd w:val="clear" w:color="auto" w:fill="80FFFF"/>
          <w:position w:val="0"/>
        </w:rPr>
        <w:t>hiiinuini/ii</w:t>
      </w:r>
      <w:r>
        <w:rPr>
          <w:lang w:val="en-US" w:eastAsia="en-US" w:bidi="en-US"/>
          <w:w w:val="100"/>
          <w:spacing w:val="0"/>
          <w:color w:val="000000"/>
          <w:position w:val="0"/>
        </w:rPr>
        <w:t>lio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PR laws</w:t>
      </w:r>
    </w:p>
    <w:p>
      <w:pPr>
        <w:pStyle w:val="Style244"/>
        <w:widowControl w:val="0"/>
        <w:keepNext w:val="0"/>
        <w:keepLines w:val="0"/>
        <w:shd w:val="clear" w:color="auto" w:fill="auto"/>
        <w:bidi w:val="0"/>
        <w:spacing w:before="0" w:after="120" w:line="192" w:lineRule="exact"/>
        <w:ind w:left="0" w:right="0" w:firstLine="36"/>
      </w:pPr>
      <w:r>
        <w:rPr>
          <w:lang w:val="en-US" w:eastAsia="en-US" w:bidi="en-US"/>
          <w:w w:val="100"/>
          <w:spacing w:val="0"/>
          <w:color w:val="000000"/>
          <w:position w:val="0"/>
        </w:rPr>
        <w:t>The second s</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e</w:t>
      </w:r>
      <w:r>
        <w:rPr>
          <w:lang w:val="en-US" w:eastAsia="en-US" w:bidi="en-US"/>
          <w:w w:val="100"/>
          <w:spacing w:val="0"/>
          <w:color w:val="000000"/>
          <w:position w:val="0"/>
        </w:rPr>
        <w:t>g</w:t>
      </w:r>
      <w:r>
        <w:rPr>
          <w:lang w:val="en-US" w:eastAsia="en-US" w:bidi="en-US"/>
          <w:w w:val="100"/>
          <w:spacing w:val="0"/>
          <w:color w:val="000000"/>
          <w:shd w:val="clear" w:color="auto" w:fill="80FFFF"/>
          <w:position w:val="0"/>
        </w:rPr>
        <w:t>v</w:t>
      </w:r>
      <w:r>
        <w:rPr>
          <w:lang w:val="en-US" w:eastAsia="en-US" w:bidi="en-US"/>
          <w:w w:val="100"/>
          <w:spacing w:val="0"/>
          <w:color w:val="000000"/>
          <w:position w:val="0"/>
        </w:rPr>
        <w:t xml:space="preserve"> is also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onsistent </w:t>
      </w:r>
      <w:r>
        <w:rPr>
          <w:lang w:val="en-US" w:eastAsia="en-US" w:bidi="en-US"/>
          <w:w w:val="100"/>
          <w:spacing w:val="0"/>
          <w:color w:val="000000"/>
          <w:shd w:val="clear" w:color="auto" w:fill="80FFFF"/>
          <w:position w:val="0"/>
        </w:rPr>
        <w:t>wi</w:t>
      </w:r>
      <w:r>
        <w:rPr>
          <w:lang w:val="en-US" w:eastAsia="en-US" w:bidi="en-US"/>
          <w:w w:val="100"/>
          <w:spacing w:val="0"/>
          <w:color w:val="000000"/>
          <w:position w:val="0"/>
        </w:rPr>
        <w:t>th the mandate of the Urugua</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Round in that it takes the th</w:t>
      </w:r>
      <w:r>
        <w:rPr>
          <w:lang w:val="en-US" w:eastAsia="en-US" w:bidi="en-US"/>
          <w:w w:val="100"/>
          <w:spacing w:val="0"/>
          <w:color w:val="000000"/>
          <w:shd w:val="clear" w:color="auto" w:fill="80FFFF"/>
          <w:position w:val="0"/>
        </w:rPr>
        <w:t>u</w:t>
      </w:r>
      <w:r>
        <w:rPr>
          <w:lang w:val="en-US" w:eastAsia="en-US" w:bidi="en-US"/>
          <w:w w:val="100"/>
          <w:spacing w:val="0"/>
          <w:color w:val="000000"/>
          <w:position w:val="0"/>
        </w:rPr>
        <w:t>d paragraph of the TRIP</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mandate mote se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ous</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Urgent 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ien non should be granted by the TRIPs negoti</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tors </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 xml:space="preserve"> ongoing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w:t>
      </w:r>
      <w:r>
        <w:rPr>
          <w:lang w:val="en-US" w:eastAsia="en-US" w:bidi="en-US"/>
          <w:w w:val="100"/>
          <w:spacing w:val="0"/>
          <w:color w:val="000000"/>
          <w:shd w:val="clear" w:color="auto" w:fill="80FFFF"/>
          <w:position w:val="0"/>
        </w:rPr>
        <w:t>R</w:t>
      </w:r>
      <w:r>
        <w:rPr>
          <w:lang w:val="en-US" w:eastAsia="en-US" w:bidi="en-US"/>
          <w:w w:val="100"/>
          <w:spacing w:val="0"/>
          <w:color w:val="000000"/>
          <w:position w:val="0"/>
        </w:rPr>
        <w: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w:t>
      </w:r>
      <w:r>
        <w:rPr>
          <w:lang w:val="en-US" w:eastAsia="en-US" w:bidi="en-US"/>
          <w:w w:val="100"/>
          <w:spacing w:val="0"/>
          <w:color w:val="000000"/>
          <w:shd w:val="clear" w:color="auto" w:fill="80FFFF"/>
          <w:position w:val="0"/>
        </w:rPr>
        <w:t>lal</w:t>
      </w:r>
      <w:r>
        <w:rPr>
          <w:lang w:val="en-US" w:eastAsia="en-US" w:bidi="en-US"/>
          <w:w w:val="100"/>
          <w:spacing w:val="0"/>
          <w:color w:val="000000"/>
          <w:position w:val="0"/>
        </w:rPr>
        <w:t>ed negotiations earned out in other UN bodies such as UNESCO - the UN’s Educational. Scient</w:t>
      </w:r>
      <w:r>
        <w:rPr>
          <w:lang w:val="en-US" w:eastAsia="en-US" w:bidi="en-US"/>
          <w:w w:val="100"/>
          <w:spacing w:val="0"/>
          <w:color w:val="000000"/>
          <w:shd w:val="clear" w:color="auto" w:fill="80FFFF"/>
          <w:position w:val="0"/>
        </w:rPr>
        <w:t>ifi</w:t>
      </w:r>
      <w:r>
        <w:rPr>
          <w:lang w:val="en-US" w:eastAsia="en-US" w:bidi="en-US"/>
          <w:w w:val="100"/>
          <w:spacing w:val="0"/>
          <w:color w:val="000000"/>
          <w:position w:val="0"/>
        </w:rPr>
        <w:t>c and Cultural 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ganization. The Food and Agricultural Organi</w:t>
      </w:r>
      <w:r>
        <w:rPr>
          <w:lang w:val="en-US" w:eastAsia="en-US" w:bidi="en-US"/>
          <w:w w:val="100"/>
          <w:spacing w:val="0"/>
          <w:color w:val="000000"/>
          <w:shd w:val="clear" w:color="auto" w:fill="80FFFF"/>
          <w:position w:val="0"/>
        </w:rPr>
        <w:t>z</w:t>
      </w:r>
      <w:r>
        <w:rPr>
          <w:lang w:val="en-US" w:eastAsia="en-US" w:bidi="en-US"/>
          <w:w w:val="100"/>
          <w:spacing w:val="0"/>
          <w:color w:val="000000"/>
          <w:position w:val="0"/>
        </w:rPr>
        <w:t>ation (</w:t>
      </w:r>
      <w:r>
        <w:rPr>
          <w:lang w:val="en-US" w:eastAsia="en-US" w:bidi="en-US"/>
          <w:w w:val="100"/>
          <w:spacing w:val="0"/>
          <w:color w:val="000000"/>
          <w:shd w:val="clear" w:color="auto" w:fill="80FFFF"/>
          <w:position w:val="0"/>
        </w:rPr>
        <w:t>EAO</w:t>
      </w:r>
      <w:r>
        <w:rPr>
          <w:lang w:val="en-US" w:eastAsia="en-US" w:bidi="en-US"/>
          <w:w w:val="100"/>
          <w:spacing w:val="0"/>
          <w:color w:val="000000"/>
          <w:position w:val="0"/>
        </w:rPr>
        <w:t xml:space="preserve">), and the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nvironment Programme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T.P</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on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mi</w:t>
      </w:r>
      <w:r>
        <w:rPr>
          <w:lang w:val="en-US" w:eastAsia="en-US" w:bidi="en-US"/>
          <w:w w:val="100"/>
          <w:spacing w:val="0"/>
          <w:color w:val="000000"/>
          <w:position w:val="0"/>
        </w:rPr>
        <w:t>c</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rights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info</w:t>
      </w:r>
      <w:r>
        <w:rPr>
          <w:lang w:val="en-US" w:eastAsia="en-US" w:bidi="en-US"/>
          <w:w w:val="100"/>
          <w:spacing w:val="0"/>
          <w:color w:val="000000"/>
          <w:shd w:val="clear" w:color="auto" w:fill="80FFFF"/>
          <w:position w:val="0"/>
        </w:rPr>
        <w:t>nn</w:t>
      </w:r>
      <w:r>
        <w:rPr>
          <w:lang w:val="en-US" w:eastAsia="en-US" w:bidi="en-US"/>
          <w:w w:val="100"/>
          <w:spacing w:val="0"/>
          <w:color w:val="000000"/>
          <w:position w:val="0"/>
        </w:rPr>
        <w:t>al in</w:t>
      </w:r>
      <w:r>
        <w:rPr>
          <w:lang w:val="en-US" w:eastAsia="en-US" w:bidi="en-US"/>
          <w:w w:val="100"/>
          <w:spacing w:val="0"/>
          <w:color w:val="000000"/>
          <w:shd w:val="clear" w:color="auto" w:fill="80FFFF"/>
          <w:position w:val="0"/>
        </w:rPr>
        <w:t>n</w:t>
      </w:r>
      <w:r>
        <w:rPr>
          <w:lang w:val="en-US" w:eastAsia="en-US" w:bidi="en-US"/>
          <w:w w:val="100"/>
          <w:spacing w:val="0"/>
          <w:color w:val="000000"/>
          <w:position w:val="0"/>
        </w:rPr>
        <w:t>ovation systems and an international convention on folklore</w:t>
      </w:r>
      <w:r>
        <w:rPr>
          <w:lang w:val="en-US" w:eastAsia="en-US" w:bidi="en-US"/>
          <w:vertAlign w:val="superscript"/>
          <w:w w:val="100"/>
          <w:spacing w:val="0"/>
          <w:color w:val="000000"/>
          <w:shd w:val="clear" w:color="auto" w:fill="80FFFF"/>
          <w:position w:val="0"/>
        </w:rPr>
        <w:t>2</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hese discussions are aimed at protecting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e intellectual rights of </w:t>
      </w:r>
      <w:r>
        <w:rPr>
          <w:lang w:val="en-US" w:eastAsia="en-US" w:bidi="en-US"/>
          <w:w w:val="100"/>
          <w:spacing w:val="0"/>
          <w:color w:val="000000"/>
          <w:shd w:val="clear" w:color="auto" w:fill="80FFFF"/>
          <w:position w:val="0"/>
        </w:rPr>
        <w:t>Ihir</w:t>
      </w:r>
      <w:r>
        <w:rPr>
          <w:lang w:val="en-US" w:eastAsia="en-US" w:bidi="en-US"/>
          <w:w w:val="100"/>
          <w:spacing w:val="0"/>
          <w:color w:val="000000"/>
          <w:position w:val="0"/>
        </w:rPr>
        <w:t>d World communities through appropriate new channels</w:t>
      </w:r>
    </w:p>
    <w:p>
      <w:pPr>
        <w:pStyle w:val="Style244"/>
        <w:widowControl w:val="0"/>
        <w:keepNext w:val="0"/>
        <w:keepLines w:val="0"/>
        <w:shd w:val="clear" w:color="auto" w:fill="auto"/>
        <w:bidi w:val="0"/>
        <w:spacing w:before="0" w:after="0" w:line="192" w:lineRule="exact"/>
        <w:ind w:left="0" w:right="0" w:firstLine="36"/>
      </w:pP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oncept of farmers’ rights (infonnal innovation systems) has emerged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recent years in orde</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protect and reward the intellectua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genius of Third World communities which have long.</w:t>
      </w:r>
    </w:p>
    <w:p>
      <w:pPr>
        <w:pStyle w:val="Style244"/>
        <w:widowControl w:val="0"/>
        <w:keepNext w:val="0"/>
        <w:keepLines w:val="0"/>
        <w:shd w:val="clear" w:color="auto" w:fill="auto"/>
        <w:bidi w:val="0"/>
        <w:spacing w:before="0" w:after="120" w:line="192" w:lineRule="exact"/>
        <w:ind w:left="200" w:right="180" w:firstLine="6"/>
      </w:pPr>
      <w:r>
        <w:br w:type="column"/>
      </w:r>
      <w:r>
        <w:rPr>
          <w:lang w:val="en-US" w:eastAsia="en-US" w:bidi="en-US"/>
          <w:w w:val="100"/>
          <w:spacing w:val="0"/>
          <w:color w:val="000000"/>
          <w:position w:val="0"/>
        </w:rPr>
        <w:t xml:space="preserve">invested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ih</w:t>
      </w:r>
      <w:r>
        <w:rPr>
          <w:lang w:val="en-US" w:eastAsia="en-US" w:bidi="en-US"/>
          <w:w w:val="100"/>
          <w:spacing w:val="0"/>
          <w:color w:val="000000"/>
          <w:position w:val="0"/>
        </w:rPr>
        <w:t>c d</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cl</w:t>
      </w:r>
      <w:r>
        <w:rPr>
          <w:lang w:val="en-US" w:eastAsia="en-US" w:bidi="en-US"/>
          <w:w w:val="100"/>
          <w:spacing w:val="0"/>
          <w:color w:val="000000"/>
          <w:shd w:val="clear" w:color="auto" w:fill="80FFFF"/>
          <w:position w:val="0"/>
        </w:rPr>
        <w:t>n</w:t>
      </w:r>
      <w:r>
        <w:rPr>
          <w:lang w:val="en-US" w:eastAsia="en-US" w:bidi="en-US"/>
          <w:w w:val="100"/>
          <w:spacing w:val="0"/>
          <w:color w:val="000000"/>
          <w:position w:val="0"/>
        </w:rPr>
        <w:t>pn</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m and con ■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w:t>
      </w:r>
      <w:r>
        <w:rPr>
          <w:lang w:val="en-US" w:eastAsia="en-US" w:bidi="en-US"/>
          <w:w w:val="100"/>
          <w:spacing w:val="0"/>
          <w:color w:val="000000"/>
          <w:shd w:val="clear" w:color="auto" w:fill="80FFFF"/>
          <w:position w:val="0"/>
        </w:rPr>
        <w:t>n</w:t>
      </w:r>
      <w:r>
        <w:rPr>
          <w:lang w:val="en-US" w:eastAsia="en-US" w:bidi="en-US"/>
          <w:w w:val="100"/>
          <w:spacing w:val="0"/>
          <w:color w:val="000000"/>
          <w:position w:val="0"/>
        </w:rPr>
        <w:t>r</w:t>
      </w:r>
      <w:r>
        <w:rPr>
          <w:lang w:val="en-US" w:eastAsia="en-US" w:bidi="en-US"/>
          <w:w w:val="100"/>
          <w:spacing w:val="0"/>
          <w:color w:val="000000"/>
          <w:shd w:val="clear" w:color="auto" w:fill="80FFFF"/>
          <w:position w:val="0"/>
        </w:rPr>
        <w:t>on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ol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I'untic </w:t>
      </w:r>
      <w:r>
        <w:rPr>
          <w:lang w:val="en-US" w:eastAsia="en-US" w:bidi="en-US"/>
          <w:w w:val="100"/>
          <w:spacing w:val="0"/>
          <w:color w:val="000000"/>
          <w:position w:val="0"/>
        </w:rPr>
        <w:t>resources Most ol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voiI</w:t>
      </w:r>
      <w:r>
        <w:rPr>
          <w:lang w:val="en-US" w:eastAsia="en-US" w:bidi="en-US"/>
          <w:w w:val="100"/>
          <w:spacing w:val="0"/>
          <w:color w:val="000000"/>
          <w:position w:val="0"/>
        </w:rPr>
        <w:t>d’s biological 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v </w:t>
      </w:r>
      <w:r>
        <w:rPr>
          <w:lang w:val="en-US" w:eastAsia="en-US" w:bidi="en-US"/>
          <w:w w:val="100"/>
          <w:spacing w:val="0"/>
          <w:color w:val="000000"/>
          <w:shd w:val="clear" w:color="auto" w:fill="80FFFF"/>
          <w:position w:val="0"/>
        </w:rPr>
        <w:t>i ,i</w:t>
      </w:r>
      <w:r>
        <w:rPr>
          <w:lang w:val="en-US" w:eastAsia="en-US" w:bidi="en-US"/>
          <w:w w:val="100"/>
          <w:spacing w:val="0"/>
          <w:color w:val="000000"/>
          <w:position w:val="0"/>
        </w:rPr>
        <w:t>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u</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today </w:t>
      </w:r>
      <w:r>
        <w:rPr>
          <w:lang w:val="en-US" w:eastAsia="en-US" w:bidi="en-US"/>
          <w:w w:val="100"/>
          <w:spacing w:val="0"/>
          <w:color w:val="000000"/>
          <w:shd w:val="clear" w:color="auto" w:fill="80FFFF"/>
          <w:position w:val="0"/>
        </w:rPr>
        <w:t>sd</w:t>
      </w:r>
      <w:r>
        <w:rPr>
          <w:lang w:val="en-US" w:eastAsia="en-US" w:bidi="en-US"/>
          <w:w w:val="100"/>
          <w:spacing w:val="0"/>
          <w:color w:val="000000"/>
          <w:position w:val="0"/>
        </w:rPr>
        <w:t>evelop</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rStyle w:val="CharStyle1883"/>
        </w:rPr>
        <w:t xml:space="preserve">ioniums </w:t>
      </w:r>
      <w:r>
        <w:rPr>
          <w:lang w:val="en-US" w:eastAsia="en-US" w:bidi="en-US"/>
          <w:w w:val="100"/>
          <w:spacing w:val="0"/>
          <w:color w:val="000000"/>
          <w:position w:val="0"/>
        </w:rPr>
        <w:t>While</w:t>
      </w:r>
      <w:r>
        <w:rPr>
          <w:lang w:val="en-US" w:eastAsia="en-US" w:bidi="en-US"/>
          <w:w w:val="100"/>
          <w:spacing w:val="0"/>
          <w:color w:val="000000"/>
          <w:shd w:val="clear" w:color="auto" w:fill="80FFFF"/>
          <w:position w:val="0"/>
        </w:rPr>
        <w:t xml:space="preserve"> t</w:t>
      </w:r>
      <w:r>
        <w:rPr>
          <w:lang w:val="en-US" w:eastAsia="en-US" w:bidi="en-US"/>
          <w:w w:val="100"/>
          <w:spacing w:val="0"/>
          <w:color w:val="000000"/>
          <w:position w:val="0"/>
        </w:rPr>
        <w:t xml:space="preserve">h </w:t>
      </w:r>
      <w:r>
        <w:rPr>
          <w:lang w:val="en-US" w:eastAsia="en-US" w:bidi="en-US"/>
          <w:w w:val="100"/>
          <w:spacing w:val="0"/>
          <w:color w:val="000000"/>
          <w:shd w:val="clear" w:color="auto" w:fill="80FFFF"/>
          <w:position w:val="0"/>
        </w:rPr>
        <w:t>dc\</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li -&gt;mgc</w:t>
      </w:r>
      <w:r>
        <w:rPr>
          <w:lang w:val="en-US" w:eastAsia="en-US" w:bidi="en-US"/>
          <w:w w:val="100"/>
          <w:spacing w:val="0"/>
          <w:color w:val="000000"/>
          <w:position w:val="0"/>
        </w:rPr>
        <w:t>ountries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have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hared those resourc</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s with the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tc</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h</w:t>
      </w:r>
      <w:r>
        <w:rPr>
          <w:lang w:val="en-US" w:eastAsia="en-US" w:bidi="en-US"/>
          <w:w w:val="100"/>
          <w:spacing w:val="0"/>
          <w:color w:val="000000"/>
          <w:position w:val="0"/>
        </w:rPr>
        <w:t>onal scient</w:t>
      </w:r>
      <w:r>
        <w:rPr>
          <w:lang w:val="en-US" w:eastAsia="en-US" w:bidi="en-US"/>
          <w:w w:val="100"/>
          <w:spacing w:val="0"/>
          <w:color w:val="000000"/>
          <w:shd w:val="clear" w:color="auto" w:fill="80FFFF"/>
          <w:position w:val="0"/>
        </w:rPr>
        <w:t>if</w:t>
      </w:r>
      <w:r>
        <w:rPr>
          <w:lang w:val="en-US" w:eastAsia="en-US" w:bidi="en-US"/>
          <w:w w:val="100"/>
          <w:spacing w:val="0"/>
          <w:color w:val="000000"/>
          <w:position w:val="0"/>
        </w:rPr>
        <w:t xml:space="preserve">ic community for free, inert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llu u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ll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unrici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ll </w:t>
      </w:r>
      <w:r>
        <w:rPr>
          <w:lang w:val="en-US" w:eastAsia="en-US" w:bidi="en-US"/>
          <w:w w:val="100"/>
          <w:spacing w:val="0"/>
          <w:color w:val="000000"/>
          <w:shd w:val="clear" w:color="auto" w:fill="80FFFF"/>
          <w:position w:val="0"/>
        </w:rPr>
        <w:t>inihi</w:t>
      </w:r>
      <w:r>
        <w:rPr>
          <w:lang w:val="en-US" w:eastAsia="en-US" w:bidi="en-US"/>
          <w:w w:val="100"/>
          <w:spacing w:val="0"/>
          <w:color w:val="000000"/>
          <w:position w:val="0"/>
        </w:rPr>
        <w:t xml:space="preserve">t of monopoly control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North</w:t>
      </w:r>
      <w:r>
        <w:rPr>
          <w:lang w:val="en-US" w:eastAsia="en-US" w:bidi="en-US"/>
          <w:vertAlign w:val="superscript"/>
          <w:w w:val="100"/>
          <w:spacing w:val="0"/>
          <w:color w:val="000000"/>
          <w:shd w:val="clear" w:color="auto" w:fill="80FFFF"/>
          <w:position w:val="0"/>
        </w:rPr>
        <w:t>3</w:t>
      </w:r>
    </w:p>
    <w:p>
      <w:pPr>
        <w:pStyle w:val="Style244"/>
        <w:widowControl w:val="0"/>
        <w:keepNext w:val="0"/>
        <w:keepLines w:val="0"/>
        <w:shd w:val="clear" w:color="auto" w:fill="auto"/>
        <w:bidi w:val="0"/>
        <w:spacing w:before="0" w:after="120" w:line="192" w:lineRule="exact"/>
        <w:ind w:left="200" w:right="180" w:firstLine="6"/>
      </w:pPr>
      <w:r>
        <w:rPr>
          <w:lang w:val="en-US" w:eastAsia="en-US" w:bidi="en-US"/>
          <w:w w:val="100"/>
          <w:spacing w:val="0"/>
          <w:color w:val="000000"/>
          <w:position w:val="0"/>
        </w:rPr>
        <w:t>Farmers’ rights 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m to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np</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llni</w:t>
      </w:r>
      <w:r>
        <w:rPr>
          <w:lang w:val="en-US" w:eastAsia="en-US" w:bidi="en-US"/>
          <w:w w:val="100"/>
          <w:spacing w:val="0"/>
          <w:color w:val="000000"/>
          <w:position w:val="0"/>
        </w:rPr>
        <w:t xml:space="preserve">d </w:t>
      </w:r>
      <w:r>
        <w:rPr>
          <w:lang w:val="en-US" w:eastAsia="en-US" w:bidi="en-US"/>
          <w:w w:val="100"/>
          <w:spacing w:val="0"/>
          <w:color w:val="000000"/>
          <w:shd w:val="clear" w:color="auto" w:fill="80FFFF"/>
          <w:position w:val="0"/>
        </w:rPr>
        <w:t>W</w:t>
      </w:r>
      <w:r>
        <w:rPr>
          <w:lang w:val="en-US" w:eastAsia="en-US" w:bidi="en-US"/>
          <w:w w:val="100"/>
          <w:spacing w:val="0"/>
          <w:color w:val="000000"/>
          <w:position w:val="0"/>
        </w:rPr>
        <w:t>o</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d communities fo</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 xml:space="preserve">their work in developing the genetic resources At llu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-V</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&gt; </w:t>
      </w:r>
      <w:r>
        <w:rPr>
          <w:lang w:val="en-US" w:eastAsia="en-US" w:bidi="en-US"/>
          <w:w w:val="100"/>
          <w:spacing w:val="0"/>
          <w:color w:val="000000"/>
          <w:position w:val="0"/>
        </w:rPr>
        <w:t>Con</w:t>
      </w:r>
      <w:r>
        <w:rPr>
          <w:lang w:val="en-US" w:eastAsia="en-US" w:bidi="en-US"/>
          <w:w w:val="100"/>
          <w:spacing w:val="0"/>
          <w:color w:val="000000"/>
          <w:shd w:val="clear" w:color="auto" w:fill="80FFFF"/>
          <w:position w:val="0"/>
        </w:rPr>
        <w:t>lc</w:t>
      </w:r>
      <w:r>
        <w:rPr>
          <w:lang w:val="en-US" w:eastAsia="en-US" w:bidi="en-US"/>
          <w:w w:val="100"/>
          <w:spacing w:val="0"/>
          <w:color w:val="000000"/>
          <w:position w:val="0"/>
        </w:rPr>
        <w:t xml:space="preserve">rence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November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89, all member governments agreed on (he logic and necessity of farmers rights and pressed for their incorporation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nto other international conventions and national laws</w:t>
      </w:r>
      <w:r>
        <w:rPr>
          <w:lang w:val="en-US" w:eastAsia="en-US" w:bidi="en-US"/>
          <w:vertAlign w:val="superscript"/>
          <w:w w:val="100"/>
          <w:spacing w:val="0"/>
          <w:color w:val="000000"/>
          <w:shd w:val="clear" w:color="auto" w:fill="80FFFF"/>
          <w:position w:val="0"/>
        </w:rPr>
        <w:t>4</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mechanism to reward local communities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the South still has t</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be finalized but it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ll lu</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liou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hrough an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 xml:space="preserve">ational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und created for the purpose.</w:t>
      </w:r>
    </w:p>
    <w:p>
      <w:pPr>
        <w:pStyle w:val="Style244"/>
        <w:widowControl w:val="0"/>
        <w:keepNext w:val="0"/>
        <w:keepLines w:val="0"/>
        <w:shd w:val="clear" w:color="auto" w:fill="auto"/>
        <w:bidi w:val="0"/>
        <w:spacing w:before="0" w:after="120" w:line="192" w:lineRule="exact"/>
        <w:ind w:left="200" w:right="180" w:firstLine="6"/>
      </w:pPr>
      <w:r>
        <w:rPr>
          <w:rStyle w:val="CharStyle1884"/>
          <w:shd w:val="clear" w:color="auto" w:fill="80FFFF"/>
        </w:rPr>
        <w:t>I</w:t>
      </w:r>
      <w:r>
        <w:rPr>
          <w:rStyle w:val="CharStyle1884"/>
        </w:rPr>
        <w:t xml:space="preserve"> </w:t>
      </w:r>
      <w:r>
        <w:rPr>
          <w:rStyle w:val="CharStyle1884"/>
          <w:shd w:val="clear" w:color="auto" w:fill="80FFFF"/>
        </w:rPr>
        <w:t>M</w:t>
      </w:r>
      <w:r>
        <w:rPr>
          <w:rStyle w:val="CharStyle1884"/>
        </w:rPr>
        <w:t>l</w:t>
      </w:r>
      <w:r>
        <w:rPr>
          <w:rStyle w:val="CharStyle1884"/>
          <w:shd w:val="clear" w:color="auto" w:fill="80FFFF"/>
        </w:rPr>
        <w:t>'</w:t>
      </w:r>
      <w:r>
        <w:rPr>
          <w:rStyle w:val="CharStyle1884"/>
        </w:rPr>
        <w:t xml:space="preserve"> </w:t>
      </w:r>
      <w:r>
        <w:rPr>
          <w:lang w:val="en-US" w:eastAsia="en-US" w:bidi="en-US"/>
          <w:w w:val="100"/>
          <w:spacing w:val="0"/>
          <w:color w:val="000000"/>
          <w:position w:val="0"/>
        </w:rPr>
        <w:t>lor its part, is currently examining the incorporation of fanners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rights and other informal innovation s</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stems </w:t>
      </w:r>
      <w:r>
        <w:rPr>
          <w:lang w:val="en-US" w:eastAsia="en-US" w:bidi="en-US"/>
          <w:w w:val="100"/>
          <w:spacing w:val="0"/>
          <w:color w:val="000000"/>
          <w:shd w:val="clear" w:color="auto" w:fill="80FFFF"/>
          <w:position w:val="0"/>
        </w:rPr>
        <w:t>ini</w:t>
      </w:r>
      <w:r>
        <w:rPr>
          <w:lang w:val="en-US" w:eastAsia="en-US" w:bidi="en-US"/>
          <w:w w:val="100"/>
          <w:spacing w:val="0"/>
          <w:color w:val="000000"/>
          <w:position w:val="0"/>
        </w:rPr>
        <w:t>o llu protocol of the proposed UN C</w:t>
      </w:r>
      <w:r>
        <w:rPr>
          <w:lang w:val="en-US" w:eastAsia="en-US" w:bidi="en-US"/>
          <w:w w:val="100"/>
          <w:spacing w:val="0"/>
          <w:color w:val="000000"/>
          <w:shd w:val="clear" w:color="auto" w:fill="80FFFF"/>
          <w:position w:val="0"/>
        </w:rPr>
        <w:t>oiiw</w:t>
      </w:r>
      <w:r>
        <w:rPr>
          <w:lang w:val="en-US" w:eastAsia="en-US" w:bidi="en-US"/>
          <w:w w:val="100"/>
          <w:spacing w:val="0"/>
          <w:color w:val="000000"/>
          <w:position w:val="0"/>
        </w:rPr>
        <w:t>-</w:t>
      </w:r>
      <w:r>
        <w:rPr>
          <w:lang w:val="en-US" w:eastAsia="en-US" w:bidi="en-US"/>
          <w:w w:val="100"/>
          <w:spacing w:val="0"/>
          <w:color w:val="000000"/>
          <w:shd w:val="clear" w:color="auto" w:fill="80FFFF"/>
          <w:position w:val="0"/>
        </w:rPr>
        <w:t>iiiumi</w:t>
      </w:r>
      <w:r>
        <w:rPr>
          <w:lang w:val="en-US" w:eastAsia="en-US" w:bidi="en-US"/>
          <w:w w:val="100"/>
          <w:spacing w:val="0"/>
          <w:color w:val="000000"/>
          <w:position w:val="0"/>
        </w:rPr>
        <w:t xml:space="preserve"> on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iological Diversity, presently under intense negotiation Endorsement by UNEP of the concept of farmers' rights would 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ve the new legal tool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l.c.l </w:t>
      </w:r>
      <w:r>
        <w:rPr>
          <w:lang w:val="en-US" w:eastAsia="en-US" w:bidi="en-US"/>
          <w:w w:val="100"/>
          <w:spacing w:val="0"/>
          <w:color w:val="000000"/>
          <w:position w:val="0"/>
        </w:rPr>
        <w:t>importance in the UN arena</w:t>
      </w:r>
    </w:p>
    <w:p>
      <w:pPr>
        <w:pStyle w:val="Style244"/>
        <w:widowControl w:val="0"/>
        <w:keepNext w:val="0"/>
        <w:keepLines w:val="0"/>
        <w:shd w:val="clear" w:color="auto" w:fill="auto"/>
        <w:bidi w:val="0"/>
        <w:spacing w:before="0" w:after="120" w:line="192" w:lineRule="exact"/>
        <w:ind w:left="200" w:right="180" w:firstLine="6"/>
      </w:pP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pu</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ill</w:t>
      </w:r>
      <w:r>
        <w:rPr>
          <w:lang w:val="en-US" w:eastAsia="en-US" w:bidi="en-US"/>
          <w:w w:val="100"/>
          <w:spacing w:val="0"/>
          <w:color w:val="000000"/>
          <w:position w:val="0"/>
        </w:rPr>
        <w:t>c</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UNESCO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preparing to turn the UNESCO</w:t>
      </w:r>
      <w:r>
        <w:rPr>
          <w:lang w:val="en-US" w:eastAsia="en-US" w:bidi="en-US"/>
          <w:w w:val="100"/>
          <w:spacing w:val="0"/>
          <w:color w:val="000000"/>
          <w:shd w:val="clear" w:color="auto" w:fill="80FFFF"/>
          <w:position w:val="0"/>
        </w:rPr>
        <w:t>/</w:t>
      </w:r>
      <w:r>
        <w:rPr>
          <w:lang w:val="en-US" w:eastAsia="en-US" w:bidi="en-US"/>
          <w:w w:val="100"/>
          <w:spacing w:val="0"/>
          <w:color w:val="000000"/>
          <w:position w:val="0"/>
        </w:rPr>
        <w:t>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PO Model Law on the Protection of Expressions ol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lklo</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nto a fully-fledged international convention. The Model Law </w:t>
      </w:r>
      <w:r>
        <w:rPr>
          <w:lang w:val="en-US" w:eastAsia="en-US" w:bidi="en-US"/>
          <w:w w:val="100"/>
          <w:spacing w:val="0"/>
          <w:color w:val="000000"/>
          <w:shd w:val="clear" w:color="auto" w:fill="80FFFF"/>
          <w:position w:val="0"/>
        </w:rPr>
        <w:t>ive</w:t>
      </w:r>
      <w:r>
        <w:rPr>
          <w:lang w:val="en-US" w:eastAsia="en-US" w:bidi="en-US"/>
          <w:w w:val="100"/>
          <w:spacing w:val="0"/>
          <w:color w:val="000000"/>
          <w:position w:val="0"/>
        </w:rPr>
        <w:t>og</w:t>
      </w:r>
      <w:r>
        <w:rPr>
          <w:lang w:val="en-US" w:eastAsia="en-US" w:bidi="en-US"/>
          <w:w w:val="100"/>
          <w:spacing w:val="0"/>
          <w:color w:val="000000"/>
          <w:shd w:val="clear" w:color="auto" w:fill="80FFFF"/>
          <w:position w:val="0"/>
        </w:rPr>
        <w:t>iii/e</w:t>
      </w:r>
      <w:r>
        <w:rPr>
          <w:lang w:val="en-US" w:eastAsia="en-US" w:bidi="en-US"/>
          <w:w w:val="100"/>
          <w:spacing w:val="0"/>
          <w:color w:val="000000"/>
          <w:position w:val="0"/>
        </w:rPr>
        <w:t>s that local communities produce inventi</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ns in </w:t>
      </w:r>
      <w:r>
        <w:rPr>
          <w:lang w:val="en-US" w:eastAsia="en-US" w:bidi="en-US"/>
          <w:w w:val="100"/>
          <w:spacing w:val="0"/>
          <w:color w:val="000000"/>
          <w:shd w:val="clear" w:color="auto" w:fill="80FFFF"/>
          <w:position w:val="0"/>
        </w:rPr>
        <w:t>til</w:t>
      </w:r>
      <w:r>
        <w:rPr>
          <w:lang w:val="en-US" w:eastAsia="en-US" w:bidi="en-US"/>
          <w:w w:val="100"/>
          <w:spacing w:val="0"/>
          <w:color w:val="000000"/>
          <w:position w:val="0"/>
        </w:rPr>
        <w:t xml:space="preserve">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m of folklore - "knowledge of the common people” - and that their intellectual property should </w:t>
      </w:r>
      <w:r>
        <w:rPr>
          <w:lang w:val="en-US" w:eastAsia="en-US" w:bidi="en-US"/>
          <w:w w:val="100"/>
          <w:spacing w:val="0"/>
          <w:color w:val="000000"/>
          <w:shd w:val="clear" w:color="auto" w:fill="80FFFF"/>
          <w:position w:val="0"/>
        </w:rPr>
        <w:t>l&lt;</w:t>
      </w:r>
      <w:r>
        <w:rPr>
          <w:lang w:val="en-US" w:eastAsia="en-US" w:bidi="en-US"/>
          <w:w w:val="100"/>
          <w:spacing w:val="0"/>
          <w:color w:val="000000"/>
          <w:position w:val="0"/>
        </w:rPr>
        <w:t>e properly recognized and pro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ected. Folklore inventions could include farmers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crop varieties and livestock, as well as </w:t>
      </w:r>
      <w:r>
        <w:rPr>
          <w:lang w:val="en-US" w:eastAsia="en-US" w:bidi="en-US"/>
          <w:w w:val="100"/>
          <w:spacing w:val="0"/>
          <w:color w:val="000000"/>
          <w:shd w:val="clear" w:color="auto" w:fill="80FFFF"/>
          <w:position w:val="0"/>
        </w:rPr>
        <w:t>iik</w:t>
      </w:r>
      <w:r>
        <w:rPr>
          <w:lang w:val="en-US" w:eastAsia="en-US" w:bidi="en-US"/>
          <w:w w:val="100"/>
          <w:spacing w:val="0"/>
          <w:color w:val="000000"/>
          <w:position w:val="0"/>
        </w:rPr>
        <w:t>-di</w:t>
      </w:r>
      <w:r>
        <w:rPr>
          <w:lang w:val="en-US" w:eastAsia="en-US" w:bidi="en-US"/>
          <w:w w:val="100"/>
          <w:spacing w:val="0"/>
          <w:color w:val="000000"/>
          <w:shd w:val="clear" w:color="auto" w:fill="80FFFF"/>
          <w:position w:val="0"/>
        </w:rPr>
        <w:t>un</w:t>
      </w:r>
      <w:r>
        <w:rPr>
          <w:lang w:val="en-US" w:eastAsia="en-US" w:bidi="en-US"/>
          <w:w w:val="100"/>
          <w:spacing w:val="0"/>
          <w:color w:val="000000"/>
          <w:position w:val="0"/>
        </w:rPr>
        <w:t>d plants</w:t>
      </w:r>
    </w:p>
    <w:p>
      <w:pPr>
        <w:pStyle w:val="Style244"/>
        <w:widowControl w:val="0"/>
        <w:keepNext w:val="0"/>
        <w:keepLines w:val="0"/>
        <w:shd w:val="clear" w:color="auto" w:fill="auto"/>
        <w:bidi w:val="0"/>
        <w:spacing w:before="0" w:after="0" w:line="192" w:lineRule="exact"/>
        <w:ind w:left="0" w:right="0" w:firstLine="206"/>
        <w:sectPr>
          <w:type w:val="continuous"/>
          <w:pgSz w:w="13195" w:h="17244"/>
          <w:pgMar w:top="1983" w:left="2006" w:right="2006" w:bottom="1133" w:header="0" w:footer="3" w:gutter="136"/>
          <w:rtlGutter w:val="0"/>
          <w:cols w:num="2" w:space="102"/>
          <w:noEndnote/>
          <w:docGrid w:linePitch="360"/>
        </w:sectPr>
      </w:pPr>
      <w:r>
        <w:rPr>
          <w:lang w:val="en-US" w:eastAsia="en-US" w:bidi="en-US"/>
          <w:w w:val="100"/>
          <w:spacing w:val="0"/>
          <w:color w:val="000000"/>
          <w:position w:val="0"/>
        </w:rPr>
        <w:t xml:space="preserve">The negotiations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FAO, UNEP and UNESCO are based on consensus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meaning that both the No</w:t>
      </w:r>
      <w:r>
        <w:rPr>
          <w:lang w:val="en-US" w:eastAsia="en-US" w:bidi="en-US"/>
          <w:w w:val="100"/>
          <w:spacing w:val="0"/>
          <w:color w:val="000000"/>
          <w:shd w:val="clear" w:color="auto" w:fill="80FFFF"/>
          <w:position w:val="0"/>
        </w:rPr>
        <w:t>rt</w:t>
      </w:r>
      <w:r>
        <w:rPr>
          <w:lang w:val="en-US" w:eastAsia="en-US" w:bidi="en-US"/>
          <w:w w:val="100"/>
          <w:spacing w:val="0"/>
          <w:color w:val="000000"/>
          <w:position w:val="0"/>
        </w:rPr>
        <w:t xml:space="preserve">h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d 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w:t>
      </w:r>
      <w:r>
        <w:rPr>
          <w:lang w:val="en-US" w:eastAsia="en-US" w:bidi="en-US"/>
          <w:w w:val="100"/>
          <w:spacing w:val="0"/>
          <w:color w:val="000000"/>
          <w:shd w:val="clear" w:color="auto" w:fill="80FFFF"/>
          <w:position w:val="0"/>
        </w:rPr>
        <w:t>Sm</w:t>
      </w:r>
      <w:r>
        <w:rPr>
          <w:lang w:val="en-US" w:eastAsia="en-US" w:bidi="en-US"/>
          <w:w w:val="100"/>
          <w:spacing w:val="0"/>
          <w:color w:val="000000"/>
          <w:position w:val="0"/>
        </w:rPr>
        <w:t xml:space="preserve">ith </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agreed to the end result. The TRIPs ne</w:t>
      </w:r>
      <w:r>
        <w:rPr>
          <w:lang w:val="en-US" w:eastAsia="en-US" w:bidi="en-US"/>
          <w:w w:val="100"/>
          <w:spacing w:val="0"/>
          <w:color w:val="000000"/>
          <w:shd w:val="clear" w:color="auto" w:fill="80FFFF"/>
          <w:position w:val="0"/>
        </w:rPr>
        <w:t>en</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w:t>
      </w:r>
      <w:r>
        <w:rPr>
          <w:lang w:val="en-US" w:eastAsia="en-US" w:bidi="en-US"/>
          <w:w w:val="100"/>
          <w:spacing w:val="0"/>
          <w:color w:val="000000"/>
          <w:shd w:val="clear" w:color="auto" w:fill="80FFFF"/>
          <w:position w:val="0"/>
        </w:rPr>
        <w:t>iiin</w:t>
      </w:r>
      <w:r>
        <w:rPr>
          <w:lang w:val="en-US" w:eastAsia="en-US" w:bidi="en-US"/>
          <w:w w:val="100"/>
          <w:spacing w:val="0"/>
          <w:color w:val="000000"/>
          <w:position w:val="0"/>
        </w:rPr>
        <w:t xml:space="preserve">s </w:t>
      </w:r>
      <w:r>
        <w:rPr>
          <w:lang w:val="en-US" w:eastAsia="en-US" w:bidi="en-US"/>
          <w:w w:val="100"/>
          <w:spacing w:val="0"/>
          <w:color w:val="000000"/>
          <w:shd w:val="clear" w:color="auto" w:fill="80FFFF"/>
          <w:position w:val="0"/>
        </w:rPr>
        <w:t>Imm</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Ninth</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ilic </w:t>
      </w:r>
      <w:r>
        <w:rPr>
          <w:lang w:val="en-US" w:eastAsia="en-US" w:bidi="en-US"/>
          <w:w w:val="100"/>
          <w:spacing w:val="0"/>
          <w:color w:val="000000"/>
          <w:position w:val="0"/>
        </w:rPr>
        <w:t>other hand, do not seem to care much about 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 UN-sty</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e j democracy. If their current proposals go through, the results obtained in the other agencies would be eliminated by the mere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rStyle w:val="CharStyle1882"/>
          <w:shd w:val="clear" w:color="auto" w:fill="80FFFF"/>
        </w:rPr>
        <w:t>m</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&gt;1</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p </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 </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 </w:t>
      </w:r>
      <w:r>
        <w:rPr>
          <w:rStyle w:val="CharStyle1882"/>
          <w:shd w:val="clear" w:color="auto" w:fill="80FFFF"/>
        </w:rPr>
        <w:t>i</w:t>
      </w:r>
      <w:r>
        <w:rPr>
          <w:lang w:val="en-US" w:eastAsia="en-US" w:bidi="en-US"/>
          <w:w w:val="100"/>
          <w:spacing w:val="0"/>
          <w:color w:val="000000"/>
          <w:position w:val="0"/>
        </w:rPr>
        <w:t xml:space="preserve"> 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nimi</w:t>
      </w:r>
      <w:r>
        <w:rPr>
          <w:lang w:val="en-US" w:eastAsia="en-US" w:bidi="en-US"/>
          <w:w w:val="100"/>
          <w:spacing w:val="0"/>
          <w:color w:val="000000"/>
          <w:position w:val="0"/>
        </w:rPr>
        <w:t xml:space="preserve"> &lt;u 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 </w:t>
      </w:r>
      <w:r>
        <w:rPr>
          <w:lang w:val="en-US" w:eastAsia="en-US" w:bidi="en-US"/>
          <w:w w:val="100"/>
          <w:spacing w:val="0"/>
          <w:color w:val="000000"/>
          <w:shd w:val="clear" w:color="auto" w:fill="80FFFF"/>
          <w:position w:val="0"/>
        </w:rPr>
        <w:t>uk</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ll p</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llel </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l</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a </w:t>
      </w:r>
      <w:r>
        <w:rPr>
          <w:lang w:val="en-US" w:eastAsia="en-US" w:bidi="en-US"/>
          <w:w w:val="100"/>
          <w:spacing w:val="0"/>
          <w:color w:val="000000"/>
          <w:shd w:val="clear" w:color="auto" w:fill="80FFFF"/>
          <w:position w:val="0"/>
        </w:rPr>
        <w:t>iv as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atn'Cni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"nl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east </w:t>
      </w:r>
      <w:r>
        <w:rPr>
          <w:rStyle w:val="CharStyle1882"/>
          <w:shd w:val="clear" w:color="auto" w:fill="80FFFF"/>
        </w:rPr>
        <w:t>.m</w:t>
      </w:r>
      <w:r>
        <w:rPr>
          <w:rStyle w:val="CharStyle1882"/>
        </w:rPr>
        <w:t>i</w:t>
      </w:r>
      <w:r>
        <w:rPr>
          <w:rStyle w:val="CharStyle1882"/>
          <w:shd w:val="clear" w:color="auto" w:fill="80FFFF"/>
        </w:rPr>
        <w:t>l</w:t>
      </w:r>
      <w:r>
        <w:rPr>
          <w:rStyle w:val="CharStyle1882"/>
        </w:rPr>
        <w:t>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ill</w:t>
      </w:r>
      <w:r>
        <w:rPr>
          <w:lang w:val="en-US" w:eastAsia="en-US" w:bidi="en-US"/>
          <w:w w:val="100"/>
          <w:spacing w:val="0"/>
          <w:color w:val="000000"/>
          <w:position w:val="0"/>
        </w:rPr>
        <w:t>. p</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w:t>
      </w:r>
      <w:r>
        <w:rPr>
          <w:lang w:val="en-US" w:eastAsia="en-US" w:bidi="en-US"/>
          <w:w w:val="100"/>
          <w:spacing w:val="0"/>
          <w:color w:val="000000"/>
          <w:shd w:val="clear" w:color="auto" w:fill="80FFFF"/>
          <w:position w:val="0"/>
        </w:rPr>
        <w:t>ln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pat</w:t>
      </w:r>
      <w:r>
        <w:rPr>
          <w:lang w:val="en-US" w:eastAsia="en-US" w:bidi="en-US"/>
          <w:w w:val="100"/>
          <w:spacing w:val="0"/>
          <w:color w:val="000000"/>
          <w:shd w:val="clear" w:color="auto" w:fill="80FFFF"/>
          <w:position w:val="0"/>
        </w:rPr>
        <w:t>m</w:t>
      </w:r>
      <w:r>
        <w:rPr>
          <w:lang w:val="en-US" w:eastAsia="en-US" w:bidi="en-US"/>
          <w:w w:val="100"/>
          <w:spacing w:val="0"/>
          <w:color w:val="000000"/>
          <w:position w:val="0"/>
        </w:rPr>
        <w:t>g delegations have already agreed to that in pr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nciple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Pressing for linking up the GATT discussion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th FAO, WIPO, UNEP and </w:t>
      </w:r>
      <w:r>
        <w:rPr>
          <w:lang w:val="en-US" w:eastAsia="en-US" w:bidi="en-US"/>
          <w:w w:val="100"/>
          <w:spacing w:val="0"/>
          <w:color w:val="000000"/>
          <w:shd w:val="clear" w:color="auto" w:fill="80FFFF"/>
          <w:position w:val="0"/>
        </w:rPr>
        <w:t>| l</w:t>
      </w:r>
      <w:r>
        <w:rPr>
          <w:lang w:val="en-US" w:eastAsia="en-US" w:bidi="en-US"/>
          <w:w w:val="100"/>
          <w:spacing w:val="0"/>
          <w:color w:val="000000"/>
          <w:position w:val="0"/>
        </w:rPr>
        <w:t>.</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ESCO v</w:t>
      </w:r>
      <w:r>
        <w:rPr>
          <w:lang w:val="en-US" w:eastAsia="en-US" w:bidi="en-US"/>
          <w:w w:val="100"/>
          <w:spacing w:val="0"/>
          <w:color w:val="000000"/>
          <w:shd w:val="clear" w:color="auto" w:fill="80FFFF"/>
          <w:position w:val="0"/>
        </w:rPr>
        <w:t>vmi</w:t>
      </w:r>
      <w:r>
        <w:rPr>
          <w:lang w:val="en-US" w:eastAsia="en-US" w:bidi="en-US"/>
          <w:w w:val="100"/>
          <w:spacing w:val="0"/>
          <w:color w:val="000000"/>
          <w:position w:val="0"/>
        </w:rPr>
        <w:t>id aT.o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Third </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v-inl</w:t>
      </w:r>
      <w:r>
        <w:rPr>
          <w:lang w:val="en-US" w:eastAsia="en-US" w:bidi="en-US"/>
          <w:w w:val="100"/>
          <w:spacing w:val="0"/>
          <w:color w:val="000000"/>
          <w:position w:val="0"/>
        </w:rPr>
        <w:t>e</w:t>
      </w:r>
      <w:r>
        <w:rPr>
          <w:lang w:val="en-US" w:eastAsia="en-US" w:bidi="en-US"/>
          <w:w w:val="100"/>
          <w:spacing w:val="0"/>
          <w:color w:val="000000"/>
          <w:shd w:val="clear" w:color="auto" w:fill="80FFFF"/>
          <w:position w:val="0"/>
        </w:rPr>
        <w:t>u</w:t>
      </w:r>
      <w:r>
        <w:rPr>
          <w:lang w:val="en-US" w:eastAsia="en-US" w:bidi="en-US"/>
          <w:w w:val="100"/>
          <w:spacing w:val="0"/>
          <w:color w:val="000000"/>
          <w:position w:val="0"/>
        </w:rPr>
        <w:t>rat</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dev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l</w:t>
      </w:r>
      <w:r>
        <w:rPr>
          <w:lang w:val="en-US" w:eastAsia="en-US" w:bidi="en-US"/>
          <w:w w:val="100"/>
          <w:spacing w:val="0"/>
          <w:color w:val="000000"/>
          <w:shd w:val="clear" w:color="auto" w:fill="80FFFF"/>
          <w:position w:val="0"/>
        </w:rPr>
        <w:t>o</w:t>
      </w:r>
      <w:r>
        <w:rPr>
          <w:lang w:val="en-US" w:eastAsia="en-US" w:bidi="en-US"/>
          <w:w w:val="100"/>
          <w:spacing w:val="0"/>
          <w:color w:val="000000"/>
          <w:position w:val="0"/>
        </w:rPr>
        <w:t>pment interests into the discussion on Intellectu</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l Property Rights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broaden the focus on intellectual property to include both the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b</w:t>
      </w:r>
      <w:r>
        <w:rPr>
          <w:lang w:val="en-US" w:eastAsia="en-US" w:bidi="en-US"/>
          <w:w w:val="100"/>
          <w:spacing w:val="0"/>
          <w:color w:val="000000"/>
          <w:shd w:val="clear" w:color="auto" w:fill="80FFFF"/>
          <w:position w:val="0"/>
        </w:rPr>
        <w:t>luu</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iiir.</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i-ion-i</w:t>
      </w:r>
      <w:r>
        <w:rPr>
          <w:lang w:val="en-US" w:eastAsia="en-US" w:bidi="en-US"/>
          <w:w w:val="100"/>
          <w:spacing w:val="0"/>
          <w:color w:val="000000"/>
          <w:position w:val="0"/>
        </w:rPr>
        <w:t xml:space="preserve">p </w:t>
      </w:r>
      <w:r>
        <w:rPr>
          <w:lang w:val="en-US" w:eastAsia="en-US" w:bidi="en-US"/>
          <w:w w:val="100"/>
          <w:spacing w:val="0"/>
          <w:color w:val="000000"/>
          <w:shd w:val="clear" w:color="auto" w:fill="80FFFF"/>
          <w:position w:val="0"/>
        </w:rPr>
        <w:t>&gt;1*</w:t>
      </w:r>
      <w:r>
        <w:rPr>
          <w:lang w:val="en-US" w:eastAsia="en-US" w:bidi="en-US"/>
          <w:w w:val="100"/>
          <w:spacing w:val="0"/>
          <w:color w:val="000000"/>
          <w:position w:val="0"/>
        </w:rPr>
        <w:t xml:space="preserve"> ri</w:t>
      </w:r>
      <w:r>
        <w:rPr>
          <w:lang w:val="en-US" w:eastAsia="en-US" w:bidi="en-US"/>
          <w:w w:val="100"/>
          <w:spacing w:val="0"/>
          <w:color w:val="000000"/>
          <w:shd w:val="clear" w:color="auto" w:fill="80FFFF"/>
          <w:position w:val="0"/>
        </w:rPr>
        <w:t>g</w:t>
      </w:r>
      <w:r>
        <w:rPr>
          <w:lang w:val="en-US" w:eastAsia="en-US" w:bidi="en-US"/>
          <w:w w:val="100"/>
          <w:spacing w:val="0"/>
          <w:color w:val="000000"/>
          <w:position w:val="0"/>
        </w:rPr>
        <w:t>h</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anil</w:t>
      </w:r>
      <w:r>
        <w:rPr>
          <w:lang w:val="en-US" w:eastAsia="en-US" w:bidi="en-US"/>
          <w:w w:val="100"/>
          <w:spacing w:val="0"/>
          <w:color w:val="000000"/>
          <w:position w:val="0"/>
        </w:rPr>
        <w:t xml:space="preserve"> the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l</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m</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nu</w:t>
      </w:r>
      <w:r>
        <w:rPr>
          <w:lang w:val="en-US" w:eastAsia="en-US" w:bidi="en-US"/>
          <w:w w:val="100"/>
          <w:spacing w:val="0"/>
          <w:color w:val="000000"/>
          <w:position w:val="0"/>
        </w:rPr>
        <w:t>l</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 xml:space="preserve">s of their own national </w:t>
      </w:r>
      <w:r>
        <w:rPr>
          <w:lang w:val="en-US" w:eastAsia="en-US" w:bidi="en-US"/>
          <w:w w:val="100"/>
          <w:spacing w:val="0"/>
          <w:color w:val="000000"/>
          <w:shd w:val="clear" w:color="auto" w:fill="80FFFF"/>
          <w:position w:val="0"/>
        </w:rPr>
        <w:t>inb</w:t>
      </w:r>
      <w:r>
        <w:rPr>
          <w:lang w:val="en-US" w:eastAsia="en-US" w:bidi="en-US"/>
          <w:w w:val="100"/>
          <w:spacing w:val="0"/>
          <w:color w:val="000000"/>
          <w:position w:val="0"/>
        </w:rPr>
        <w:t>vato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s</w:t>
      </w:r>
    </w:p>
    <w:p>
      <w:pPr>
        <w:widowControl w:val="0"/>
        <w:spacing w:before="90" w:after="90"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887"/>
        <w:widowControl w:val="0"/>
        <w:keepNext w:val="0"/>
        <w:keepLines w:val="0"/>
        <w:shd w:val="clear" w:color="auto" w:fill="auto"/>
        <w:bidi w:val="0"/>
        <w:spacing w:before="0" w:after="111" w:line="220" w:lineRule="exact"/>
        <w:ind w:left="260" w:right="0" w:firstLine="0"/>
      </w:pPr>
      <w:r>
        <w:pict>
          <v:shape id="_x0000_s1859" type="#_x0000_t202" style="position:absolute;margin-left:58.3pt;margin-top:17.25pt;width:52.8pt;height:132pt;z-index:-125828966;mso-wrap-distance-left:5pt;mso-wrap-distance-right:13.7pt;mso-position-horizontal-relative:margin" filled="f" stroked="f">
            <v:textbox style="mso-fit-shape-to-text:t" inset="0,0,0,0">
              <w:txbxContent>
                <w:p>
                  <w:pPr>
                    <w:pStyle w:val="Style1885"/>
                    <w:widowControl w:val="0"/>
                    <w:keepNext w:val="0"/>
                    <w:keepLines w:val="0"/>
                    <w:shd w:val="clear" w:color="auto" w:fill="auto"/>
                    <w:bidi w:val="0"/>
                    <w:jc w:val="left"/>
                    <w:spacing w:before="0" w:after="0"/>
                    <w:ind w:left="0" w:right="0" w:firstLine="44"/>
                  </w:pPr>
                  <w:r>
                    <w:rPr>
                      <w:rStyle w:val="CharStyle1886"/>
                      <w:b/>
                      <w:bCs/>
                    </w:rPr>
                    <w:t>EPC</w:t>
                  </w:r>
                </w:p>
                <w:p>
                  <w:pPr>
                    <w:pStyle w:val="Style1885"/>
                    <w:widowControl w:val="0"/>
                    <w:keepNext w:val="0"/>
                    <w:keepLines w:val="0"/>
                    <w:shd w:val="clear" w:color="auto" w:fill="auto"/>
                    <w:bidi w:val="0"/>
                    <w:jc w:val="left"/>
                    <w:spacing w:before="0" w:after="0"/>
                    <w:ind w:left="0" w:right="0" w:firstLine="44"/>
                  </w:pPr>
                  <w:r>
                    <w:rPr>
                      <w:rStyle w:val="CharStyle1886"/>
                      <w:b/>
                      <w:bCs/>
                    </w:rPr>
                    <w:t>FAO</w:t>
                  </w:r>
                </w:p>
                <w:p>
                  <w:pPr>
                    <w:pStyle w:val="Style1885"/>
                    <w:widowControl w:val="0"/>
                    <w:keepNext w:val="0"/>
                    <w:keepLines w:val="0"/>
                    <w:shd w:val="clear" w:color="auto" w:fill="auto"/>
                    <w:bidi w:val="0"/>
                    <w:jc w:val="left"/>
                    <w:spacing w:before="0" w:after="0"/>
                    <w:ind w:left="0" w:right="0" w:firstLine="44"/>
                  </w:pPr>
                  <w:r>
                    <w:rPr>
                      <w:rStyle w:val="CharStyle1886"/>
                      <w:b/>
                      <w:bCs/>
                      <w:shd w:val="clear" w:color="auto" w:fill="80FFFF"/>
                    </w:rPr>
                    <w:t>IL</w:t>
                  </w:r>
                  <w:r>
                    <w:rPr>
                      <w:rStyle w:val="CharStyle1886"/>
                      <w:b/>
                      <w:bCs/>
                    </w:rPr>
                    <w:t>O</w:t>
                  </w:r>
                </w:p>
                <w:p>
                  <w:pPr>
                    <w:pStyle w:val="Style1885"/>
                    <w:widowControl w:val="0"/>
                    <w:keepNext w:val="0"/>
                    <w:keepLines w:val="0"/>
                    <w:shd w:val="clear" w:color="auto" w:fill="auto"/>
                    <w:bidi w:val="0"/>
                    <w:jc w:val="left"/>
                    <w:spacing w:before="0" w:after="0"/>
                    <w:ind w:left="0" w:right="0" w:firstLine="44"/>
                  </w:pPr>
                  <w:r>
                    <w:rPr>
                      <w:rStyle w:val="CharStyle1886"/>
                      <w:b/>
                      <w:bCs/>
                    </w:rPr>
                    <w:t>IPRs</w:t>
                  </w:r>
                </w:p>
                <w:p>
                  <w:pPr>
                    <w:pStyle w:val="Style1885"/>
                    <w:widowControl w:val="0"/>
                    <w:keepNext w:val="0"/>
                    <w:keepLines w:val="0"/>
                    <w:shd w:val="clear" w:color="auto" w:fill="auto"/>
                    <w:bidi w:val="0"/>
                    <w:jc w:val="left"/>
                    <w:spacing w:before="0" w:after="0"/>
                    <w:ind w:left="0" w:right="0" w:firstLine="44"/>
                  </w:pPr>
                  <w:r>
                    <w:rPr>
                      <w:rStyle w:val="CharStyle1886"/>
                      <w:b/>
                      <w:bCs/>
                    </w:rPr>
                    <w:t>OEC</w:t>
                  </w:r>
                  <w:r>
                    <w:rPr>
                      <w:rStyle w:val="CharStyle1886"/>
                      <w:b/>
                      <w:bCs/>
                      <w:shd w:val="clear" w:color="auto" w:fill="80FFFF"/>
                    </w:rPr>
                    <w:t>D</w:t>
                  </w:r>
                </w:p>
                <w:p>
                  <w:pPr>
                    <w:pStyle w:val="Style1885"/>
                    <w:widowControl w:val="0"/>
                    <w:keepNext w:val="0"/>
                    <w:keepLines w:val="0"/>
                    <w:shd w:val="clear" w:color="auto" w:fill="auto"/>
                    <w:bidi w:val="0"/>
                    <w:jc w:val="left"/>
                    <w:spacing w:before="0" w:after="0"/>
                    <w:ind w:left="0" w:right="0" w:firstLine="44"/>
                  </w:pPr>
                  <w:r>
                    <w:rPr>
                      <w:rStyle w:val="CharStyle1886"/>
                      <w:b/>
                      <w:bCs/>
                    </w:rPr>
                    <w:t>TRIPs</w:t>
                  </w:r>
                </w:p>
                <w:p>
                  <w:pPr>
                    <w:pStyle w:val="Style1885"/>
                    <w:widowControl w:val="0"/>
                    <w:keepNext w:val="0"/>
                    <w:keepLines w:val="0"/>
                    <w:shd w:val="clear" w:color="auto" w:fill="auto"/>
                    <w:bidi w:val="0"/>
                    <w:jc w:val="left"/>
                    <w:spacing w:before="0" w:after="0"/>
                    <w:ind w:left="0" w:right="0" w:firstLine="44"/>
                  </w:pPr>
                  <w:r>
                    <w:rPr>
                      <w:rStyle w:val="CharStyle1886"/>
                      <w:b/>
                      <w:bCs/>
                    </w:rPr>
                    <w:t>UNCTAD</w:t>
                  </w:r>
                </w:p>
                <w:p>
                  <w:pPr>
                    <w:pStyle w:val="Style1885"/>
                    <w:widowControl w:val="0"/>
                    <w:keepNext w:val="0"/>
                    <w:keepLines w:val="0"/>
                    <w:shd w:val="clear" w:color="auto" w:fill="auto"/>
                    <w:bidi w:val="0"/>
                    <w:jc w:val="left"/>
                    <w:spacing w:before="0" w:after="0"/>
                    <w:ind w:left="0" w:right="0" w:firstLine="44"/>
                  </w:pPr>
                  <w:r>
                    <w:rPr>
                      <w:rStyle w:val="CharStyle1886"/>
                      <w:b/>
                      <w:bCs/>
                    </w:rPr>
                    <w:t>UNEP</w:t>
                  </w:r>
                </w:p>
                <w:p>
                  <w:pPr>
                    <w:pStyle w:val="Style1885"/>
                    <w:widowControl w:val="0"/>
                    <w:keepNext w:val="0"/>
                    <w:keepLines w:val="0"/>
                    <w:shd w:val="clear" w:color="auto" w:fill="auto"/>
                    <w:bidi w:val="0"/>
                    <w:jc w:val="left"/>
                    <w:spacing w:before="0" w:after="0"/>
                    <w:ind w:left="0" w:right="0" w:firstLine="44"/>
                  </w:pPr>
                  <w:r>
                    <w:rPr>
                      <w:rStyle w:val="CharStyle1886"/>
                      <w:b/>
                      <w:bCs/>
                    </w:rPr>
                    <w:t>UNESCO</w:t>
                  </w:r>
                </w:p>
                <w:p>
                  <w:pPr>
                    <w:pStyle w:val="Style1885"/>
                    <w:widowControl w:val="0"/>
                    <w:keepNext w:val="0"/>
                    <w:keepLines w:val="0"/>
                    <w:shd w:val="clear" w:color="auto" w:fill="auto"/>
                    <w:bidi w:val="0"/>
                    <w:jc w:val="left"/>
                    <w:spacing w:before="0" w:after="0"/>
                    <w:ind w:left="0" w:right="0" w:firstLine="44"/>
                  </w:pPr>
                  <w:r>
                    <w:rPr>
                      <w:rStyle w:val="CharStyle1886"/>
                      <w:b/>
                      <w:bCs/>
                      <w:shd w:val="clear" w:color="auto" w:fill="80FFFF"/>
                    </w:rPr>
                    <w:t>U</w:t>
                  </w:r>
                  <w:r>
                    <w:rPr>
                      <w:rStyle w:val="CharStyle1886"/>
                      <w:b/>
                      <w:bCs/>
                    </w:rPr>
                    <w:t>POV</w:t>
                  </w:r>
                </w:p>
                <w:p>
                  <w:pPr>
                    <w:pStyle w:val="Style1885"/>
                    <w:widowControl w:val="0"/>
                    <w:keepNext w:val="0"/>
                    <w:keepLines w:val="0"/>
                    <w:shd w:val="clear" w:color="auto" w:fill="auto"/>
                    <w:bidi w:val="0"/>
                    <w:jc w:val="left"/>
                    <w:spacing w:before="0" w:after="0"/>
                    <w:ind w:left="0" w:right="0" w:firstLine="44"/>
                  </w:pPr>
                  <w:r>
                    <w:rPr>
                      <w:rStyle w:val="CharStyle1886"/>
                      <w:b/>
                      <w:bCs/>
                    </w:rPr>
                    <w:t>US</w:t>
                  </w:r>
                  <w:r>
                    <w:rPr>
                      <w:rStyle w:val="CharStyle1886"/>
                      <w:b/>
                      <w:bCs/>
                      <w:shd w:val="clear" w:color="auto" w:fill="80FFFF"/>
                    </w:rPr>
                    <w:t>I</w:t>
                  </w:r>
                  <w:r>
                    <w:rPr>
                      <w:rStyle w:val="CharStyle1886"/>
                      <w:b/>
                      <w:bCs/>
                    </w:rPr>
                    <w:t>TC</w:t>
                  </w:r>
                </w:p>
                <w:p>
                  <w:pPr>
                    <w:pStyle w:val="Style1885"/>
                    <w:widowControl w:val="0"/>
                    <w:keepNext w:val="0"/>
                    <w:keepLines w:val="0"/>
                    <w:shd w:val="clear" w:color="auto" w:fill="auto"/>
                    <w:bidi w:val="0"/>
                    <w:jc w:val="left"/>
                    <w:spacing w:before="0" w:after="0"/>
                    <w:ind w:left="0" w:right="0" w:firstLine="44"/>
                  </w:pPr>
                  <w:r>
                    <w:rPr>
                      <w:rStyle w:val="CharStyle1886"/>
                      <w:b/>
                      <w:bCs/>
                      <w:shd w:val="clear" w:color="auto" w:fill="80FFFF"/>
                    </w:rPr>
                    <w:t>W</w:t>
                  </w:r>
                  <w:r>
                    <w:rPr>
                      <w:rStyle w:val="CharStyle1886"/>
                      <w:b/>
                      <w:bCs/>
                    </w:rPr>
                    <w:t>IPO</w:t>
                  </w:r>
                </w:p>
              </w:txbxContent>
            </v:textbox>
            <w10:wrap type="square" side="right" anchorx="margin"/>
          </v:shape>
        </w:pict>
      </w:r>
      <w:r>
        <w:rPr>
          <w:lang w:val="en-US" w:eastAsia="en-US" w:bidi="en-US"/>
          <w:spacing w:val="0"/>
          <w:color w:val="000000"/>
          <w:position w:val="0"/>
        </w:rPr>
        <w:t>ACRONYMS</w:t>
      </w:r>
    </w:p>
    <w:p>
      <w:pPr>
        <w:pStyle w:val="Style1885"/>
        <w:widowControl w:val="0"/>
        <w:keepNext w:val="0"/>
        <w:keepLines w:val="0"/>
        <w:shd w:val="clear" w:color="auto" w:fill="auto"/>
        <w:bidi w:val="0"/>
        <w:jc w:val="left"/>
        <w:spacing w:before="0" w:after="0"/>
        <w:ind w:left="0" w:right="3040"/>
      </w:pPr>
      <w:r>
        <w:rPr>
          <w:lang w:val="en-US" w:eastAsia="en-US" w:bidi="en-US"/>
          <w:w w:val="100"/>
          <w:spacing w:val="0"/>
          <w:color w:val="000000"/>
          <w:position w:val="0"/>
        </w:rPr>
        <w:t>European Patent Conventio</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UN Food and Agricultue Organisation International Labour Office Intellectual Property Rights</w:t>
      </w:r>
    </w:p>
    <w:p>
      <w:pPr>
        <w:pStyle w:val="Style1885"/>
        <w:widowControl w:val="0"/>
        <w:keepNext w:val="0"/>
        <w:keepLines w:val="0"/>
        <w:shd w:val="clear" w:color="auto" w:fill="auto"/>
        <w:bidi w:val="0"/>
        <w:jc w:val="left"/>
        <w:spacing w:before="0" w:after="0"/>
        <w:ind w:left="0" w:right="900"/>
      </w:pPr>
      <w:r>
        <w:rPr>
          <w:lang w:val="en-US" w:eastAsia="en-US" w:bidi="en-US"/>
          <w:w w:val="100"/>
          <w:spacing w:val="0"/>
          <w:color w:val="000000"/>
          <w:position w:val="0"/>
        </w:rPr>
        <w:t>Organisation for Economic Cooperation and Development Trade-Related Aspects of Intellectual Property Rights UN Conference on Trade and Development UN Environment Programm</w:t>
      </w:r>
      <w:r>
        <w:rPr>
          <w:lang w:val="en-US" w:eastAsia="en-US" w:bidi="en-US"/>
          <w:w w:val="100"/>
          <w:spacing w:val="0"/>
          <w:color w:val="000000"/>
          <w:shd w:val="clear" w:color="auto" w:fill="80FFFF"/>
          <w:position w:val="0"/>
        </w:rPr>
        <w:t>e</w:t>
      </w:r>
    </w:p>
    <w:p>
      <w:pPr>
        <w:pStyle w:val="Style1885"/>
        <w:widowControl w:val="0"/>
        <w:keepNext w:val="0"/>
        <w:keepLines w:val="0"/>
        <w:shd w:val="clear" w:color="auto" w:fill="auto"/>
        <w:bidi w:val="0"/>
        <w:jc w:val="left"/>
        <w:spacing w:before="0" w:after="0"/>
        <w:ind w:left="0" w:right="1480"/>
        <w:sectPr>
          <w:type w:val="continuous"/>
          <w:pgSz w:w="13195" w:h="17244"/>
          <w:pgMar w:top="1983" w:left="1896" w:right="1896" w:bottom="1133" w:header="0" w:footer="3" w:gutter="10"/>
          <w:rtlGutter w:val="0"/>
          <w:cols w:space="720"/>
          <w:noEndnote/>
          <w:docGrid w:linePitch="360"/>
        </w:sectPr>
      </w:pPr>
      <w:r>
        <w:rPr>
          <w:lang w:val="en-US" w:eastAsia="en-US" w:bidi="en-US"/>
          <w:w w:val="100"/>
          <w:spacing w:val="0"/>
          <w:color w:val="000000"/>
          <w:position w:val="0"/>
        </w:rPr>
        <w:t>UN Educational, Scientific and Cultural Organisation Union for the Protection of New Varieties of Plants U.S. International Trade Commission World Intellectual Property Organisation</w:t>
      </w:r>
    </w:p>
    <w:p>
      <w:pPr>
        <w:widowControl w:val="0"/>
        <w:spacing w:line="360" w:lineRule="exact"/>
      </w:pPr>
      <w:r>
        <w:pict>
          <v:shape id="_x0000_s1860" type="#_x0000_t202" style="position:absolute;margin-left:2.9pt;margin-top:276.05pt;width:7.45pt;height:30.65pt;z-index:251657883;mso-wrap-distance-left:5pt;mso-wrap-distance-right:5pt;mso-position-horizontal-relative:margin" filled="f" stroked="f">
            <v:textbox style="mso-fit-shape-to-text:t" inset="0,0,0,0">
              <w:txbxContent>
                <w:p>
                  <w:pPr>
                    <w:pStyle w:val="Style1891"/>
                    <w:widowControl w:val="0"/>
                    <w:keepNext w:val="0"/>
                    <w:keepLines w:val="0"/>
                    <w:shd w:val="clear" w:color="auto" w:fill="auto"/>
                    <w:bidi w:val="0"/>
                    <w:jc w:val="left"/>
                    <w:spacing w:before="0" w:after="0" w:line="580" w:lineRule="exact"/>
                    <w:ind w:left="0" w:right="0"/>
                  </w:pPr>
                  <w:r>
                    <w:rPr>
                      <w:lang w:val="en-US" w:eastAsia="en-US" w:bidi="en-US"/>
                      <w:spacing w:val="0"/>
                      <w:color w:val="000000"/>
                      <w:position w:val="0"/>
                    </w:rPr>
                    <w:t>r</w:t>
                  </w:r>
                </w:p>
              </w:txbxContent>
            </v:textbox>
            <w10:wrap anchorx="margin"/>
          </v:shape>
        </w:pict>
      </w:r>
      <w:r>
        <w:pict>
          <v:shape id="_x0000_s1861" type="#_x0000_t202" style="position:absolute;margin-left:2.65pt;margin-top:298.25pt;width:12.7pt;height:11.4pt;z-index:251657884;mso-wrap-distance-left:5pt;mso-wrap-distance-right:5pt;mso-position-horizontal-relative:margin" filled="f" stroked="f">
            <v:textbox style="mso-fit-shape-to-text:t" inset="0,0,0,0">
              <w:txbxContent>
                <w:p>
                  <w:pPr>
                    <w:pStyle w:val="Style1239"/>
                    <w:widowControl w:val="0"/>
                    <w:keepNext w:val="0"/>
                    <w:keepLines w:val="0"/>
                    <w:shd w:val="clear" w:color="auto" w:fill="auto"/>
                    <w:bidi w:val="0"/>
                    <w:jc w:val="left"/>
                    <w:spacing w:before="0" w:after="0" w:line="200" w:lineRule="exact"/>
                    <w:ind w:left="0" w:right="0" w:firstLine="29"/>
                  </w:pPr>
                  <w:r>
                    <w:rPr>
                      <w:rStyle w:val="CharStyle1742"/>
                      <w:i/>
                      <w:iCs/>
                      <w:shd w:val="clear" w:color="auto" w:fill="80FFFF"/>
                    </w:rPr>
                    <w:t>l</w:t>
                  </w:r>
                  <w:r>
                    <w:rPr>
                      <w:rStyle w:val="CharStyle1742"/>
                      <w:i/>
                      <w:iCs/>
                    </w:rPr>
                    <w:t xml:space="preserve"> </w:t>
                  </w:r>
                  <w:r>
                    <w:rPr>
                      <w:rStyle w:val="CharStyle1742"/>
                      <w:i/>
                      <w:iCs/>
                      <w:shd w:val="clear" w:color="auto" w:fill="80FFFF"/>
                    </w:rPr>
                    <w:t>1</w:t>
                  </w:r>
                </w:p>
              </w:txbxContent>
            </v:textbox>
            <w10:wrap anchorx="margin"/>
          </v:shape>
        </w:pict>
      </w:r>
      <w:r>
        <w:pict>
          <v:shape id="_x0000_s1862" type="#_x0000_t202" style="position:absolute;margin-left:1.9pt;margin-top:323.3pt;width:7.7pt;height:26.7pt;z-index:251657885;mso-wrap-distance-left:5pt;mso-wrap-distance-right:5pt;mso-position-horizontal-relative:margin" filled="f" stroked="f">
            <v:textbox style="mso-fit-shape-to-text:t" inset="0,0,0,0">
              <w:txbxContent>
                <w:p>
                  <w:pPr>
                    <w:pStyle w:val="Style1893"/>
                    <w:widowControl w:val="0"/>
                    <w:keepNext w:val="0"/>
                    <w:keepLines w:val="0"/>
                    <w:shd w:val="clear" w:color="auto" w:fill="auto"/>
                    <w:bidi w:val="0"/>
                    <w:jc w:val="left"/>
                    <w:spacing w:before="0" w:after="0" w:line="200" w:lineRule="exact"/>
                    <w:ind w:left="0" w:right="0"/>
                  </w:pPr>
                  <w:r>
                    <w:rPr>
                      <w:rStyle w:val="CharStyle1894"/>
                      <w:i/>
                      <w:iCs/>
                      <w:shd w:val="clear" w:color="auto" w:fill="80FFFF"/>
                    </w:rPr>
                    <w:t>I</w:t>
                  </w:r>
                </w:p>
              </w:txbxContent>
            </v:textbox>
            <w10:wrap anchorx="margin"/>
          </v:shape>
        </w:pict>
      </w:r>
      <w:r>
        <w:pict>
          <v:shape id="_x0000_s1863" type="#_x0000_t202" style="position:absolute;margin-left:2.65pt;margin-top:364.3pt;width:12.7pt;height:27.55pt;z-index:251657886;mso-wrap-distance-left:5pt;mso-wrap-distance-right:5pt;mso-position-horizontal-relative:margin" filled="f" stroked="f">
            <v:textbox style="mso-fit-shape-to-text:t" inset="0,0,0,0">
              <w:txbxContent>
                <w:p>
                  <w:pPr>
                    <w:pStyle w:val="Style42"/>
                    <w:widowControl w:val="0"/>
                    <w:keepNext w:val="0"/>
                    <w:keepLines w:val="0"/>
                    <w:shd w:val="clear" w:color="auto" w:fill="auto"/>
                    <w:bidi w:val="0"/>
                    <w:jc w:val="left"/>
                    <w:spacing w:before="0" w:after="0" w:line="200" w:lineRule="exact"/>
                    <w:ind w:left="0" w:right="0" w:firstLine="34"/>
                  </w:pPr>
                  <w:r>
                    <w:rPr>
                      <w:rStyle w:val="CharStyle1895"/>
                      <w:b w:val="0"/>
                      <w:bCs w:val="0"/>
                      <w:i/>
                      <w:iCs/>
                      <w:shd w:val="clear" w:color="auto" w:fill="80FFFF"/>
                    </w:rPr>
                    <w:t>I'</w:t>
                  </w:r>
                </w:p>
                <w:p>
                  <w:pPr>
                    <w:pStyle w:val="Style1896"/>
                    <w:widowControl w:val="0"/>
                    <w:keepNext w:val="0"/>
                    <w:keepLines w:val="0"/>
                    <w:shd w:val="clear" w:color="auto" w:fill="auto"/>
                    <w:bidi w:val="0"/>
                    <w:jc w:val="left"/>
                    <w:spacing w:before="0" w:after="0" w:line="160" w:lineRule="exact"/>
                    <w:ind w:left="0" w:right="0"/>
                  </w:pPr>
                  <w:r>
                    <w:rPr>
                      <w:lang w:val="en-US" w:eastAsia="en-US" w:bidi="en-US"/>
                      <w:w w:val="100"/>
                      <w:spacing w:val="0"/>
                      <w:color w:val="000000"/>
                      <w:position w:val="0"/>
                    </w:rPr>
                    <w:t>Li</w:t>
                  </w:r>
                </w:p>
              </w:txbxContent>
            </v:textbox>
            <w10:wrap anchorx="margin"/>
          </v:shape>
        </w:pict>
      </w:r>
      <w:r>
        <w:pict>
          <v:shape id="_x0000_s1864" type="#_x0000_t202" style="position:absolute;margin-left:2.9pt;margin-top:485.5pt;width:6.5pt;height:28.2pt;z-index:251657887;mso-wrap-distance-left:5pt;mso-wrap-distance-right: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34"/>
                  </w:pPr>
                  <w:r>
                    <w:rPr>
                      <w:rStyle w:val="CharStyle419"/>
                      <w:shd w:val="clear" w:color="auto" w:fill="80FFFF"/>
                    </w:rPr>
                    <w:t>!</w:t>
                  </w:r>
                </w:p>
                <w:p>
                  <w:pPr>
                    <w:pStyle w:val="Style59"/>
                    <w:widowControl w:val="0"/>
                    <w:keepNext w:val="0"/>
                    <w:keepLines w:val="0"/>
                    <w:shd w:val="clear" w:color="auto" w:fill="auto"/>
                    <w:bidi w:val="0"/>
                    <w:jc w:val="left"/>
                    <w:spacing w:before="0" w:after="0" w:line="200" w:lineRule="exact"/>
                    <w:ind w:left="0" w:right="0" w:firstLine="34"/>
                  </w:pPr>
                  <w:r>
                    <w:rPr>
                      <w:rStyle w:val="CharStyle419"/>
                      <w:shd w:val="clear" w:color="auto" w:fill="80FFFF"/>
                    </w:rPr>
                    <w:t>L</w:t>
                  </w:r>
                </w:p>
              </w:txbxContent>
            </v:textbox>
            <w10:wrap anchorx="margin"/>
          </v:shape>
        </w:pict>
      </w:r>
      <w:r>
        <w:pict>
          <v:shape id="_x0000_s1865" type="#_x0000_t202" style="position:absolute;margin-left:2.4pt;margin-top:524.35pt;width:12.7pt;height:32.35pt;z-index:251657888;mso-wrap-distance-left:5pt;mso-wrap-distance-right:5pt;mso-position-horizontal-relative:margin" filled="f" stroked="f">
            <v:textbox style="mso-fit-shape-to-text:t" inset="0,0,0,0">
              <w:txbxContent>
                <w:p>
                  <w:pPr>
                    <w:pStyle w:val="Style1239"/>
                    <w:widowControl w:val="0"/>
                    <w:keepNext w:val="0"/>
                    <w:keepLines w:val="0"/>
                    <w:shd w:val="clear" w:color="auto" w:fill="auto"/>
                    <w:bidi w:val="0"/>
                    <w:jc w:val="left"/>
                    <w:spacing w:before="0" w:after="0" w:line="200" w:lineRule="exact"/>
                    <w:ind w:left="0" w:right="0" w:firstLine="31"/>
                  </w:pPr>
                  <w:r>
                    <w:rPr>
                      <w:rStyle w:val="CharStyle1742"/>
                      <w:i/>
                      <w:iCs/>
                      <w:shd w:val="clear" w:color="auto" w:fill="80FFFF"/>
                    </w:rPr>
                    <w:t>l</w:t>
                  </w:r>
                </w:p>
                <w:p>
                  <w:pPr>
                    <w:pStyle w:val="Style36"/>
                    <w:widowControl w:val="0"/>
                    <w:keepNext w:val="0"/>
                    <w:keepLines w:val="0"/>
                    <w:shd w:val="clear" w:color="auto" w:fill="auto"/>
                    <w:bidi w:val="0"/>
                    <w:jc w:val="left"/>
                    <w:spacing w:before="0" w:after="0" w:line="540" w:lineRule="exact"/>
                    <w:ind w:left="0" w:right="0" w:firstLine="31"/>
                  </w:pPr>
                  <w:r>
                    <w:rPr>
                      <w:rStyle w:val="CharStyle544"/>
                      <w:b w:val="0"/>
                      <w:bCs w:val="0"/>
                      <w:shd w:val="clear" w:color="auto" w:fill="80FFFF"/>
                    </w:rPr>
                    <w:t>u</w:t>
                  </w:r>
                </w:p>
              </w:txbxContent>
            </v:textbox>
            <w10:wrap anchorx="margin"/>
          </v:shape>
        </w:pict>
      </w:r>
      <w:r>
        <w:pict>
          <v:shape id="_x0000_s1866" type="#_x0000_t202" style="position:absolute;margin-left:5.e-02pt;margin-top:663pt;width:17.3pt;height:10.7pt;z-index:251657889;mso-wrap-distance-left:5pt;mso-wrap-distance-right:5pt;mso-position-horizontal-relative:margin" filled="f" stroked="f">
            <v:textbox style="mso-fit-shape-to-text:t" inset="0,0,0,0">
              <w:txbxContent>
                <w:p>
                  <w:pPr>
                    <w:pStyle w:val="Style1898"/>
                    <w:widowControl w:val="0"/>
                    <w:keepNext w:val="0"/>
                    <w:keepLines w:val="0"/>
                    <w:shd w:val="clear" w:color="auto" w:fill="auto"/>
                    <w:bidi w:val="0"/>
                    <w:jc w:val="left"/>
                    <w:spacing w:before="0" w:after="0" w:line="170" w:lineRule="exact"/>
                    <w:ind w:left="0" w:right="0"/>
                  </w:pPr>
                  <w:r>
                    <w:rPr>
                      <w:lang w:val="en-US" w:eastAsia="en-US" w:bidi="en-US"/>
                      <w:w w:val="100"/>
                      <w:color w:val="000000"/>
                      <w:position w:val="0"/>
                    </w:rPr>
                    <w:t>L...</w:t>
                  </w:r>
                </w:p>
              </w:txbxContent>
            </v:textbox>
            <w10:wrap anchorx="margin"/>
          </v:shape>
        </w:pict>
      </w:r>
      <w:r>
        <w:pict>
          <v:shape id="_x0000_s1867" type="#_x0000_t202" style="position:absolute;margin-left:72.95pt;margin-top:0.1pt;width:151.2pt;height:129.45pt;z-index:251657890;mso-wrap-distance-left:5pt;mso-wrap-distance-right:5pt;mso-position-horizontal-relative:margin" filled="f" stroked="f">
            <v:textbox style="mso-fit-shape-to-text:t" inset="0,0,0,0">
              <w:txbxContent>
                <w:p>
                  <w:pPr>
                    <w:pStyle w:val="Style1254"/>
                    <w:widowControl w:val="0"/>
                    <w:keepNext w:val="0"/>
                    <w:keepLines w:val="0"/>
                    <w:shd w:val="clear" w:color="auto" w:fill="auto"/>
                    <w:bidi w:val="0"/>
                    <w:spacing w:before="0" w:after="0" w:line="173" w:lineRule="exact"/>
                    <w:ind w:left="0" w:right="0" w:firstLine="44"/>
                  </w:pPr>
                  <w:r>
                    <w:rPr>
                      <w:rStyle w:val="CharStyle1853"/>
                      <w:i/>
                      <w:iCs/>
                    </w:rPr>
                    <w:t>"An opened, improved and strengthened trading system (...) implies inter alia a balance between the privileges provided to investors and the social costs of such privileges</w:t>
                  </w:r>
                  <w:r>
                    <w:rPr>
                      <w:rStyle w:val="CharStyle1853"/>
                      <w:i/>
                      <w:iCs/>
                      <w:shd w:val="clear" w:color="auto" w:fill="80FFFF"/>
                    </w:rPr>
                    <w:t>,</w:t>
                  </w:r>
                  <w:r>
                    <w:rPr>
                      <w:rStyle w:val="CharStyle1853"/>
                      <w:i/>
                      <w:iCs/>
                    </w:rPr>
                    <w:t xml:space="preserve"> the reduction of the possibilities of abusive use of intellectual property rights and recognition and reinforcement of the right of developing countries to develop their indigenous technological capacities, including the right of promoting and maintaining legislation and regulations compatible with their development</w:t>
                  </w:r>
                  <w:r>
                    <w:rPr>
                      <w:rStyle w:val="CharStyle1853"/>
                      <w:i/>
                      <w:iCs/>
                      <w:shd w:val="clear" w:color="auto" w:fill="80FFFF"/>
                    </w:rPr>
                    <w:t>."</w:t>
                  </w:r>
                </w:p>
                <w:p>
                  <w:pPr>
                    <w:pStyle w:val="Style1824"/>
                    <w:widowControl w:val="0"/>
                    <w:keepNext w:val="0"/>
                    <w:keepLines w:val="0"/>
                    <w:shd w:val="clear" w:color="auto" w:fill="auto"/>
                    <w:bidi w:val="0"/>
                    <w:spacing w:before="0" w:after="0" w:line="149" w:lineRule="exact"/>
                    <w:ind w:left="0" w:right="0" w:firstLine="0"/>
                  </w:pPr>
                  <w:r>
                    <w:rPr>
                      <w:lang w:val="en-US" w:eastAsia="en-US" w:bidi="en-US"/>
                      <w:w w:val="100"/>
                      <w:spacing w:val="0"/>
                      <w:color w:val="000000"/>
                      <w:position w:val="0"/>
                    </w:rPr>
                    <w:t>UNCTAD</w:t>
                  </w:r>
                </w:p>
                <w:p>
                  <w:pPr>
                    <w:pStyle w:val="Style1824"/>
                    <w:widowControl w:val="0"/>
                    <w:keepNext w:val="0"/>
                    <w:keepLines w:val="0"/>
                    <w:shd w:val="clear" w:color="auto" w:fill="auto"/>
                    <w:bidi w:val="0"/>
                    <w:spacing w:before="0" w:after="0" w:line="149" w:lineRule="exact"/>
                    <w:ind w:left="640" w:right="0" w:firstLine="0"/>
                  </w:pPr>
                  <w:r>
                    <w:rPr>
                      <w:lang w:val="en-US" w:eastAsia="en-US" w:bidi="en-US"/>
                      <w:w w:val="100"/>
                      <w:spacing w:val="0"/>
                      <w:color w:val="000000"/>
                      <w:position w:val="0"/>
                    </w:rPr>
                    <w:t>Impact of Technological Change on Patte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s of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Trade, 1989</w:t>
                  </w:r>
                </w:p>
              </w:txbxContent>
            </v:textbox>
            <w10:wrap anchorx="margin"/>
          </v:shape>
        </w:pict>
      </w:r>
      <w:r>
        <w:pict>
          <v:shape id="_x0000_s1868" type="#_x0000_t202" style="position:absolute;margin-left:73.2pt;margin-top:144.3pt;width:149.05pt;height:125.45pt;z-index:251657891;mso-wrap-distance-left:5pt;mso-wrap-distance-right:5pt;mso-position-horizontal-relative:margin" filled="f" stroked="f">
            <v:textbox style="mso-fit-shape-to-text:t" inset="0,0,0,0">
              <w:txbxContent>
                <w:p>
                  <w:pPr>
                    <w:pStyle w:val="Style1254"/>
                    <w:widowControl w:val="0"/>
                    <w:keepNext w:val="0"/>
                    <w:keepLines w:val="0"/>
                    <w:shd w:val="clear" w:color="auto" w:fill="auto"/>
                    <w:bidi w:val="0"/>
                    <w:spacing w:before="0" w:after="0" w:line="173" w:lineRule="exact"/>
                    <w:ind w:left="0" w:right="0" w:firstLine="38"/>
                  </w:pPr>
                  <w:r>
                    <w:rPr>
                      <w:rStyle w:val="CharStyle1853"/>
                      <w:i/>
                      <w:iCs/>
                    </w:rPr>
                    <w:t>"</w:t>
                  </w:r>
                  <w:r>
                    <w:rPr>
                      <w:rStyle w:val="CharStyle1853"/>
                      <w:i/>
                      <w:iCs/>
                      <w:shd w:val="clear" w:color="auto" w:fill="80FFFF"/>
                    </w:rPr>
                    <w:t>I</w:t>
                  </w:r>
                  <w:r>
                    <w:rPr>
                      <w:rStyle w:val="CharStyle1853"/>
                      <w:i/>
                      <w:iCs/>
                    </w:rPr>
                    <w:t>t is now obvious that the positions taken by some in the negotiations on T</w:t>
                  </w:r>
                  <w:r>
                    <w:rPr>
                      <w:rStyle w:val="CharStyle1853"/>
                      <w:i/>
                      <w:iCs/>
                      <w:shd w:val="clear" w:color="auto" w:fill="80FFFF"/>
                    </w:rPr>
                    <w:t>R</w:t>
                  </w:r>
                  <w:r>
                    <w:rPr>
                      <w:rStyle w:val="CharStyle1853"/>
                      <w:i/>
                      <w:iCs/>
                    </w:rPr>
                    <w:t>IIPs are designed to evolve a new international system that will intensify the pressures on the developing countries to bring their intellectual property regime legislation in line with the perceived interests of technology exporters, without addressing the basic development concerns of the Third World. This unbalanced and inequitable approach can never command the willing support of the developing countries. Its acceptance would severly inhibit technological change and act as a ma</w:t>
                  </w:r>
                  <w:r>
                    <w:rPr>
                      <w:rStyle w:val="CharStyle1853"/>
                      <w:i/>
                      <w:iCs/>
                      <w:shd w:val="clear" w:color="auto" w:fill="80FFFF"/>
                    </w:rPr>
                    <w:t>j</w:t>
                  </w:r>
                  <w:r>
                    <w:rPr>
                      <w:rStyle w:val="CharStyle1853"/>
                      <w:i/>
                      <w:iCs/>
                    </w:rPr>
                    <w:t>or</w:t>
                  </w:r>
                </w:p>
              </w:txbxContent>
            </v:textbox>
            <w10:wrap anchorx="margin"/>
          </v:shape>
        </w:pict>
      </w:r>
      <w:r>
        <w:pict>
          <v:shape id="_x0000_s1869" type="#_x0000_t202" style="position:absolute;margin-left:229.7pt;margin-top:5.65pt;width:148.1pt;height:268.7pt;z-index:251657892;mso-wrap-distance-left:5pt;mso-wrap-distance-right:5pt;mso-position-horizontal-relative:margin" filled="f" stroked="f">
            <v:textbox style="mso-fit-shape-to-text:t" inset="0,0,0,0">
              <w:txbxContent>
                <w:p>
                  <w:pPr>
                    <w:pStyle w:val="Style760"/>
                    <w:widowControl w:val="0"/>
                    <w:keepNext w:val="0"/>
                    <w:keepLines w:val="0"/>
                    <w:shd w:val="clear" w:color="auto" w:fill="auto"/>
                    <w:bidi w:val="0"/>
                    <w:jc w:val="center"/>
                    <w:spacing w:before="0" w:after="52" w:line="440" w:lineRule="exact"/>
                    <w:ind w:left="0" w:right="20" w:firstLine="0"/>
                  </w:pPr>
                  <w:r>
                    <w:rPr>
                      <w:rStyle w:val="CharStyle1900"/>
                      <w:b/>
                      <w:bCs/>
                    </w:rPr>
                    <w:t>M</w:t>
                  </w:r>
                  <w:r>
                    <w:rPr>
                      <w:rStyle w:val="CharStyle1900"/>
                      <w:b/>
                      <w:bCs/>
                      <w:shd w:val="clear" w:color="auto" w:fill="80FFFF"/>
                    </w:rPr>
                    <w:t>i</w:t>
                  </w:r>
                  <w:r>
                    <w:rPr>
                      <w:rStyle w:val="CharStyle1900"/>
                      <w:b/>
                      <w:bCs/>
                    </w:rPr>
                    <w:t>scelaneous</w:t>
                  </w:r>
                </w:p>
                <w:p>
                  <w:pPr>
                    <w:pStyle w:val="Style760"/>
                    <w:widowControl w:val="0"/>
                    <w:keepNext w:val="0"/>
                    <w:keepLines w:val="0"/>
                    <w:shd w:val="clear" w:color="auto" w:fill="auto"/>
                    <w:bidi w:val="0"/>
                    <w:jc w:val="center"/>
                    <w:spacing w:before="0" w:after="194" w:line="440" w:lineRule="exact"/>
                    <w:ind w:left="0" w:right="20" w:firstLine="0"/>
                  </w:pPr>
                  <w:r>
                    <w:rPr>
                      <w:rStyle w:val="CharStyle1900"/>
                      <w:b/>
                      <w:bCs/>
                    </w:rPr>
                    <w:t>Quotes</w:t>
                  </w:r>
                </w:p>
                <w:p>
                  <w:pPr>
                    <w:pStyle w:val="Style1254"/>
                    <w:widowControl w:val="0"/>
                    <w:keepNext w:val="0"/>
                    <w:keepLines w:val="0"/>
                    <w:shd w:val="clear" w:color="auto" w:fill="auto"/>
                    <w:bidi w:val="0"/>
                    <w:spacing w:before="0" w:after="0" w:line="173" w:lineRule="exact"/>
                    <w:ind w:left="0" w:right="0" w:firstLine="36"/>
                  </w:pPr>
                  <w:r>
                    <w:rPr>
                      <w:rStyle w:val="CharStyle1853"/>
                      <w:i/>
                      <w:iCs/>
                    </w:rPr>
                    <w:t>barrier to the development of the Third World."</w:t>
                  </w:r>
                </w:p>
                <w:p>
                  <w:pPr>
                    <w:pStyle w:val="Style1824"/>
                    <w:widowControl w:val="0"/>
                    <w:keepNext w:val="0"/>
                    <w:keepLines w:val="0"/>
                    <w:shd w:val="clear" w:color="auto" w:fill="auto"/>
                    <w:bidi w:val="0"/>
                    <w:spacing w:before="0" w:after="281" w:line="144" w:lineRule="exact"/>
                    <w:ind w:left="1140" w:right="0" w:firstLine="0"/>
                  </w:pPr>
                  <w:r>
                    <w:rPr>
                      <w:lang w:val="en-US" w:eastAsia="en-US" w:bidi="en-US"/>
                      <w:w w:val="100"/>
                      <w:spacing w:val="0"/>
                      <w:color w:val="000000"/>
                      <w:position w:val="0"/>
                    </w:rPr>
                    <w:t>The South Co</w:t>
                  </w:r>
                  <w:r>
                    <w:rPr>
                      <w:lang w:val="en-US" w:eastAsia="en-US" w:bidi="en-US"/>
                      <w:w w:val="100"/>
                      <w:spacing w:val="0"/>
                      <w:color w:val="000000"/>
                      <w:shd w:val="clear" w:color="auto" w:fill="80FFFF"/>
                      <w:position w:val="0"/>
                    </w:rPr>
                    <w:t>mmi</w:t>
                  </w:r>
                  <w:r>
                    <w:rPr>
                      <w:lang w:val="en-US" w:eastAsia="en-US" w:bidi="en-US"/>
                      <w:w w:val="100"/>
                      <w:spacing w:val="0"/>
                      <w:color w:val="000000"/>
                      <w:position w:val="0"/>
                    </w:rPr>
                    <w:t>sion on the Uruguay Round Mexico City, 8th August, 1988</w:t>
                  </w:r>
                </w:p>
                <w:p>
                  <w:pPr>
                    <w:pStyle w:val="Style1254"/>
                    <w:widowControl w:val="0"/>
                    <w:keepNext w:val="0"/>
                    <w:keepLines w:val="0"/>
                    <w:shd w:val="clear" w:color="auto" w:fill="auto"/>
                    <w:bidi w:val="0"/>
                    <w:spacing w:before="0" w:after="0" w:line="168" w:lineRule="exact"/>
                    <w:ind w:left="0" w:right="0" w:firstLine="36"/>
                  </w:pPr>
                  <w:r>
                    <w:rPr>
                      <w:rStyle w:val="CharStyle1853"/>
                      <w:i/>
                      <w:iCs/>
                    </w:rPr>
                    <w:t xml:space="preserve">"The objectives of the GATT </w:t>
                  </w:r>
                  <w:r>
                    <w:rPr>
                      <w:rStyle w:val="CharStyle1853"/>
                      <w:i/>
                      <w:iCs/>
                      <w:shd w:val="clear" w:color="auto" w:fill="80FFFF"/>
                    </w:rPr>
                    <w:t>I</w:t>
                  </w:r>
                  <w:r>
                    <w:rPr>
                      <w:rStyle w:val="CharStyle1853"/>
                      <w:i/>
                      <w:iCs/>
                    </w:rPr>
                    <w:t xml:space="preserve">PP (Intellectual Property Protection) should be the elimination of distortions in the trade of goods, both tangible and intangible, caused by the lack of respect for intellectual property by taking two important steps that should not lead to barriers and legitimate trade </w:t>
                  </w:r>
                  <w:r>
                    <w:rPr>
                      <w:rStyle w:val="CharStyle1853"/>
                      <w:i/>
                      <w:iCs/>
                      <w:shd w:val="clear" w:color="auto" w:fill="80FFFF"/>
                    </w:rPr>
                    <w:t>:</w:t>
                  </w:r>
                  <w:r>
                    <w:rPr>
                      <w:rStyle w:val="CharStyle1853"/>
                      <w:i/>
                      <w:iCs/>
                    </w:rPr>
                    <w:t xml:space="preserve"> (a) the creation of an effective deterrent to international trade in goods wher</w:t>
                  </w:r>
                  <w:r>
                    <w:rPr>
                      <w:rStyle w:val="CharStyle1853"/>
                      <w:i/>
                      <w:iCs/>
                      <w:shd w:val="clear" w:color="auto" w:fill="80FFFF"/>
                    </w:rPr>
                    <w:t>e</w:t>
                  </w:r>
                  <w:r>
                    <w:rPr>
                      <w:rStyle w:val="CharStyle1853"/>
                      <w:i/>
                      <w:iCs/>
                    </w:rPr>
                    <w:t xml:space="preserve"> there is an infringement of intellectua</w:t>
                  </w:r>
                  <w:r>
                    <w:rPr>
                      <w:rStyle w:val="CharStyle1853"/>
                      <w:i/>
                      <w:iCs/>
                      <w:shd w:val="clear" w:color="auto" w:fill="80FFFF"/>
                    </w:rPr>
                    <w:t>l</w:t>
                  </w:r>
                  <w:r>
                    <w:rPr>
                      <w:rStyle w:val="CharStyle1853"/>
                      <w:i/>
                      <w:iCs/>
                    </w:rPr>
                    <w:t xml:space="preserve"> property rights and (b) the adoption and implementation of adequate and effective rules for the protection of intellectual property".</w:t>
                  </w:r>
                </w:p>
                <w:p>
                  <w:pPr>
                    <w:pStyle w:val="Style1824"/>
                    <w:widowControl w:val="0"/>
                    <w:keepNext w:val="0"/>
                    <w:keepLines w:val="0"/>
                    <w:shd w:val="clear" w:color="auto" w:fill="auto"/>
                    <w:bidi w:val="0"/>
                    <w:spacing w:before="0" w:after="0" w:line="144" w:lineRule="exact"/>
                    <w:ind w:left="0" w:right="0" w:firstLine="0"/>
                  </w:pPr>
                  <w:r>
                    <w:rPr>
                      <w:lang w:val="en-US" w:eastAsia="en-US" w:bidi="en-US"/>
                      <w:w w:val="100"/>
                      <w:spacing w:val="0"/>
                      <w:color w:val="000000"/>
                      <w:position w:val="0"/>
                    </w:rPr>
                    <w:t>Basic F</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ewo</w:t>
                  </w:r>
                  <w:r>
                    <w:rPr>
                      <w:lang w:val="en-US" w:eastAsia="en-US" w:bidi="en-US"/>
                      <w:w w:val="100"/>
                      <w:spacing w:val="0"/>
                      <w:color w:val="000000"/>
                      <w:shd w:val="clear" w:color="auto" w:fill="80FFFF"/>
                      <w:position w:val="0"/>
                    </w:rPr>
                    <w:t>ilc</w:t>
                  </w:r>
                  <w:r>
                    <w:rPr>
                      <w:lang w:val="en-US" w:eastAsia="en-US" w:bidi="en-US"/>
                      <w:w w:val="100"/>
                      <w:spacing w:val="0"/>
                      <w:color w:val="000000"/>
                      <w:position w:val="0"/>
                    </w:rPr>
                    <w:t xml:space="preserve"> of GATT Provisions on Intellectual Property - Statement of Views of the European,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apanese, and United States Business Communities, June 1988.</w:t>
                  </w:r>
                </w:p>
              </w:txbxContent>
            </v:textbox>
            <w10:wrap anchorx="margin"/>
          </v:shape>
        </w:pict>
      </w:r>
      <w:r>
        <w:pict>
          <v:shape id="_x0000_s1870" type="#_x0000_t202" style="position:absolute;margin-left:384.7pt;margin-top:7pt;width:150pt;height:253.85pt;z-index:251657893;mso-wrap-distance-left:5pt;mso-wrap-distance-right:5pt;mso-position-horizontal-relative:margin" filled="f" stroked="f">
            <v:textbox style="mso-fit-shape-to-text:t" inset="0,0,0,0">
              <w:txbxContent>
                <w:p>
                  <w:pPr>
                    <w:pStyle w:val="Style1254"/>
                    <w:tabs>
                      <w:tab w:leader="dot" w:pos="2563" w:val="left"/>
                    </w:tabs>
                    <w:widowControl w:val="0"/>
                    <w:keepNext w:val="0"/>
                    <w:keepLines w:val="0"/>
                    <w:shd w:val="clear" w:color="auto" w:fill="auto"/>
                    <w:bidi w:val="0"/>
                    <w:spacing w:before="0" w:after="0" w:line="173" w:lineRule="exact"/>
                    <w:ind w:left="0" w:right="0" w:firstLine="48"/>
                  </w:pPr>
                  <w:r>
                    <w:rPr>
                      <w:rStyle w:val="CharStyle1853"/>
                      <w:i/>
                      <w:iCs/>
                      <w:shd w:val="clear" w:color="auto" w:fill="80FFFF"/>
                    </w:rPr>
                    <w:t>'T</w:t>
                  </w:r>
                  <w:r>
                    <w:rPr>
                      <w:rStyle w:val="CharStyle1853"/>
                      <w:i/>
                      <w:iCs/>
                    </w:rPr>
                    <w:t>raditionally, foreign investors have used a variety of methods to increase the security and profitability of their investment</w:t>
                  </w:r>
                  <w:r>
                    <w:rPr>
                      <w:rStyle w:val="CharStyle1853"/>
                      <w:i/>
                      <w:iCs/>
                      <w:shd w:val="clear" w:color="auto" w:fill="80FFFF"/>
                    </w:rPr>
                    <w:t xml:space="preserve">s, </w:t>
                  </w:r>
                  <w:r>
                    <w:rPr>
                      <w:rStyle w:val="CharStyle1853"/>
                      <w:i/>
                      <w:iCs/>
                    </w:rPr>
                    <w:t xml:space="preserve">ranging from gunboat diplomacy to bilateral investment treaties </w:t>
                  </w:r>
                  <w:r>
                    <w:rPr>
                      <w:rStyle w:val="CharStyle1853"/>
                      <w:i/>
                      <w:iCs/>
                      <w:shd w:val="clear" w:color="auto" w:fill="80FFFF"/>
                    </w:rPr>
                    <w:t>;</w:t>
                  </w:r>
                  <w:r>
                    <w:rPr>
                      <w:rStyle w:val="CharStyle1853"/>
                      <w:i/>
                      <w:iCs/>
                    </w:rPr>
                    <w:t xml:space="preserve"> although the most prevalent and effective means in recent times has simply been the threat of withholdin</w:t>
                  </w:r>
                  <w:r>
                    <w:rPr>
                      <w:rStyle w:val="CharStyle1853"/>
                      <w:i/>
                      <w:iCs/>
                      <w:shd w:val="clear" w:color="auto" w:fill="80FFFF"/>
                    </w:rPr>
                    <w:t>g</w:t>
                  </w:r>
                  <w:r>
                    <w:rPr>
                      <w:rStyle w:val="CharStyle1853"/>
                      <w:i/>
                      <w:iCs/>
                    </w:rPr>
                    <w:t xml:space="preserve"> future financing from "offending developing countries. No "right” of establishment has ever been accepte</w:t>
                  </w:r>
                  <w:r>
                    <w:rPr>
                      <w:rStyle w:val="CharStyle1853"/>
                      <w:i/>
                      <w:iCs/>
                      <w:shd w:val="clear" w:color="auto" w:fill="80FFFF"/>
                    </w:rPr>
                    <w:t xml:space="preserve">d </w:t>
                  </w:r>
                  <w:r>
                    <w:rPr>
                      <w:rStyle w:val="CharStyle1853"/>
                      <w:i/>
                      <w:iCs/>
                    </w:rPr>
                    <w:t>multilaterally, the Havana Charter, for example, clearly recognized the rights of any country "to determine whether, and to what extent and upon what terms it will allow future foreign investment"</w:t>
                  </w:r>
                  <w:r>
                    <w:rPr>
                      <w:rStyle w:val="CharStyle1854"/>
                      <w:i w:val="0"/>
                      <w:iCs w:val="0"/>
                    </w:rPr>
                    <w:tab/>
                  </w:r>
                  <w:r>
                    <w:rPr>
                      <w:rStyle w:val="CharStyle1853"/>
                      <w:i/>
                      <w:iCs/>
                    </w:rPr>
                    <w:t>Pro</w:t>
                  </w:r>
                </w:p>
                <w:p>
                  <w:pPr>
                    <w:pStyle w:val="Style1254"/>
                    <w:widowControl w:val="0"/>
                    <w:keepNext w:val="0"/>
                    <w:keepLines w:val="0"/>
                    <w:shd w:val="clear" w:color="auto" w:fill="auto"/>
                    <w:bidi w:val="0"/>
                    <w:spacing w:before="0" w:after="0" w:line="173" w:lineRule="exact"/>
                    <w:ind w:left="0" w:right="0" w:firstLine="48"/>
                  </w:pPr>
                  <w:r>
                    <w:rPr>
                      <w:rStyle w:val="CharStyle1853"/>
                      <w:i/>
                      <w:iCs/>
                    </w:rPr>
                    <w:t>posals on the negotiating table in the Uruguay Round in the areas of TRIPs and TRIMs are clearly intended to incorporate property rights within the balances of rights and obligations of GATT, in such a way that a contracting party which fails to respect such rights or applies development-oriented or other conditions on intellectual property rights or foreign investment will be open to retaliation in the form of restrictions on its export trade."</w:t>
                  </w:r>
                </w:p>
                <w:p>
                  <w:pPr>
                    <w:pStyle w:val="Style1824"/>
                    <w:widowControl w:val="0"/>
                    <w:keepNext w:val="0"/>
                    <w:keepLines w:val="0"/>
                    <w:shd w:val="clear" w:color="auto" w:fill="auto"/>
                    <w:bidi w:val="0"/>
                    <w:spacing w:before="0" w:after="0" w:line="149" w:lineRule="exact"/>
                    <w:ind w:left="1620" w:right="0" w:firstLine="0"/>
                  </w:pPr>
                  <w:r>
                    <w:rPr>
                      <w:lang w:val="en-US" w:eastAsia="en-US" w:bidi="en-US"/>
                      <w:w w:val="100"/>
                      <w:spacing w:val="0"/>
                      <w:color w:val="000000"/>
                      <w:position w:val="0"/>
                    </w:rPr>
                    <w:t>Assessment of the Uruguay Round, UNC</w:t>
                  </w:r>
                  <w:r>
                    <w:rPr>
                      <w:lang w:val="en-US" w:eastAsia="en-US" w:bidi="en-US"/>
                      <w:w w:val="100"/>
                      <w:spacing w:val="0"/>
                      <w:color w:val="000000"/>
                      <w:shd w:val="clear" w:color="auto" w:fill="80FFFF"/>
                      <w:position w:val="0"/>
                    </w:rPr>
                    <w:t>T</w:t>
                  </w:r>
                  <w:r>
                    <w:rPr>
                      <w:lang w:val="en-US" w:eastAsia="en-US" w:bidi="en-US"/>
                      <w:w w:val="100"/>
                      <w:spacing w:val="0"/>
                      <w:color w:val="000000"/>
                      <w:position w:val="0"/>
                    </w:rPr>
                    <w:t>AD, April, 1990</w:t>
                  </w:r>
                </w:p>
              </w:txbxContent>
            </v:textbox>
            <w10:wrap anchorx="margin"/>
          </v:shape>
        </w:pict>
      </w:r>
      <w:r>
        <w:pict>
          <v:shape id="_x0000_s1871" type="#_x0000_t202" style="position:absolute;margin-left:422.4pt;margin-top:549.6pt;width:101.5pt;height:29.75pt;z-index:251657894;mso-wrap-distance-left:5pt;mso-wrap-distance-right:5pt;mso-position-horizontal-relative:margin" filled="f" stroked="f">
            <v:textbox style="mso-fit-shape-to-text:t" inset="0,0,0,0">
              <w:txbxContent>
                <w:p>
                  <w:pPr>
                    <w:pStyle w:val="Style1827"/>
                    <w:widowControl w:val="0"/>
                    <w:keepNext w:val="0"/>
                    <w:keepLines w:val="0"/>
                    <w:shd w:val="clear" w:color="auto" w:fill="auto"/>
                    <w:bidi w:val="0"/>
                    <w:jc w:val="right"/>
                    <w:spacing w:before="0" w:after="0" w:line="140" w:lineRule="exact"/>
                    <w:ind w:left="0" w:right="0" w:firstLine="0"/>
                  </w:pPr>
                  <w:r>
                    <w:rPr>
                      <w:lang w:val="en-US" w:eastAsia="en-US" w:bidi="en-US"/>
                      <w:w w:val="100"/>
                      <w:spacing w:val="0"/>
                      <w:color w:val="000000"/>
                      <w:shd w:val="clear" w:color="auto" w:fill="80FFFF"/>
                      <w:position w:val="0"/>
                    </w:rPr>
                    <w:t>sg</w:t>
                  </w:r>
                  <w:r>
                    <w:rPr>
                      <w:lang w:val="en-US" w:eastAsia="en-US" w:bidi="en-US"/>
                      <w:w w:val="100"/>
                      <w:spacing w:val="0"/>
                      <w:color w:val="000000"/>
                      <w:position w:val="0"/>
                    </w:rPr>
                    <w:t>g</w:t>
                  </w:r>
                  <w:r>
                    <w:rPr>
                      <w:lang w:val="en-US" w:eastAsia="en-US" w:bidi="en-US"/>
                      <w:w w:val="100"/>
                      <w:spacing w:val="0"/>
                      <w:color w:val="000000"/>
                      <w:shd w:val="clear" w:color="auto" w:fill="80FFFF"/>
                      <w:position w:val="0"/>
                    </w:rPr>
                    <w:t>§</w:t>
                  </w:r>
                </w:p>
              </w:txbxContent>
            </v:textbox>
            <w10:wrap anchorx="margin"/>
          </v:shape>
        </w:pict>
      </w:r>
      <w:r>
        <w:pict>
          <v:shape id="_x0000_s1872" type="#_x0000_t75" style="position:absolute;margin-left:65.75pt;margin-top:286.1pt;width:479.05pt;height:400.8pt;z-index:-251658525;mso-wrap-distance-left:5pt;mso-wrap-distance-right:5pt;mso-position-horizontal-relative:margin;mso-position-vertical-relative:margin" wrapcoords="0 0">
            <v:imagedata r:id="rId534" r:href="rId535"/>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67" w:lineRule="exact"/>
      </w:pPr>
    </w:p>
    <w:p>
      <w:pPr>
        <w:widowControl w:val="0"/>
        <w:rPr>
          <w:sz w:val="2"/>
          <w:szCs w:val="2"/>
        </w:rPr>
        <w:sectPr>
          <w:headerReference w:type="even" r:id="rId536"/>
          <w:headerReference w:type="default" r:id="rId537"/>
          <w:footerReference w:type="first" r:id="rId538"/>
          <w:titlePg/>
          <w:pgSz w:w="13195" w:h="17244"/>
          <w:pgMar w:top="1949" w:left="682" w:right="682" w:bottom="1603" w:header="0" w:footer="3" w:gutter="936"/>
          <w:rtlGutter/>
          <w:cols w:space="720"/>
          <w:noEndnote/>
          <w:docGrid w:linePitch="360"/>
        </w:sectPr>
      </w:pPr>
    </w:p>
    <w:p>
      <w:pPr>
        <w:pStyle w:val="Style1901"/>
        <w:widowControl w:val="0"/>
        <w:keepNext/>
        <w:keepLines/>
        <w:shd w:val="clear" w:color="auto" w:fill="auto"/>
        <w:bidi w:val="0"/>
        <w:spacing w:before="0" w:after="100" w:line="580" w:lineRule="exact"/>
        <w:ind w:left="0" w:right="20" w:firstLine="0"/>
      </w:pPr>
      <w:bookmarkStart w:id="158" w:name="bookmark158"/>
      <w:r>
        <w:rPr>
          <w:lang w:val="en-US" w:eastAsia="en-US" w:bidi="en-US"/>
          <w:w w:val="100"/>
          <w:color w:val="000000"/>
          <w:position w:val="0"/>
        </w:rPr>
        <w:t>PATENT PLUNDER:</w:t>
      </w:r>
      <w:bookmarkEnd w:id="158"/>
    </w:p>
    <w:p>
      <w:pPr>
        <w:pStyle w:val="Style1903"/>
        <w:widowControl w:val="0"/>
        <w:keepNext/>
        <w:keepLines/>
        <w:shd w:val="clear" w:color="auto" w:fill="auto"/>
        <w:bidi w:val="0"/>
        <w:spacing w:before="0" w:after="526" w:line="480" w:lineRule="exact"/>
        <w:ind w:left="0" w:right="20" w:firstLine="0"/>
      </w:pPr>
      <w:bookmarkStart w:id="159" w:name="bookmark159"/>
      <w:r>
        <w:rPr>
          <w:lang w:val="en-US" w:eastAsia="en-US" w:bidi="en-US"/>
          <w:w w:val="100"/>
          <w:color w:val="000000"/>
          <w:position w:val="0"/>
        </w:rPr>
        <w:t>TRIPp</w:t>
      </w:r>
      <w:r>
        <w:rPr>
          <w:lang w:val="en-US" w:eastAsia="en-US" w:bidi="en-US"/>
          <w:w w:val="100"/>
          <w:color w:val="000000"/>
          <w:shd w:val="clear" w:color="auto" w:fill="80FFFF"/>
          <w:position w:val="0"/>
        </w:rPr>
        <w:t>i</w:t>
      </w:r>
      <w:r>
        <w:rPr>
          <w:lang w:val="en-US" w:eastAsia="en-US" w:bidi="en-US"/>
          <w:w w:val="100"/>
          <w:color w:val="000000"/>
          <w:position w:val="0"/>
        </w:rPr>
        <w:t>ng the Third World</w:t>
      </w:r>
      <w:bookmarkEnd w:id="159"/>
    </w:p>
    <w:p>
      <w:pPr>
        <w:pStyle w:val="Style1905"/>
        <w:widowControl w:val="0"/>
        <w:keepNext w:val="0"/>
        <w:keepLines w:val="0"/>
        <w:shd w:val="clear" w:color="auto" w:fill="auto"/>
        <w:bidi w:val="0"/>
        <w:spacing w:before="0" w:after="0" w:line="320" w:lineRule="exact"/>
        <w:ind w:left="0" w:right="20" w:firstLine="0"/>
        <w:sectPr>
          <w:pgSz w:w="13195" w:h="17244"/>
          <w:pgMar w:top="2984" w:left="1493" w:right="1493" w:bottom="1381" w:header="0" w:footer="3" w:gutter="619"/>
          <w:rtlGutter w:val="0"/>
          <w:cols w:space="720"/>
          <w:noEndnote/>
          <w:docGrid w:linePitch="360"/>
        </w:sectPr>
      </w:pPr>
      <w:r>
        <w:rPr>
          <w:lang w:val="en-US" w:eastAsia="en-US" w:bidi="en-US"/>
          <w:w w:val="100"/>
          <w:color w:val="000000"/>
          <w:position w:val="0"/>
        </w:rPr>
        <w:t>By Robert Weiss</w:t>
      </w:r>
      <w:r>
        <w:rPr>
          <w:lang w:val="en-US" w:eastAsia="en-US" w:bidi="en-US"/>
          <w:w w:val="100"/>
          <w:color w:val="000000"/>
          <w:shd w:val="clear" w:color="auto" w:fill="80FFFF"/>
          <w:position w:val="0"/>
        </w:rPr>
        <w:t>ma</w:t>
      </w:r>
      <w:r>
        <w:rPr>
          <w:lang w:val="en-US" w:eastAsia="en-US" w:bidi="en-US"/>
          <w:w w:val="100"/>
          <w:color w:val="000000"/>
          <w:position w:val="0"/>
        </w:rPr>
        <w:t>n</w:t>
      </w:r>
    </w:p>
    <w:p>
      <w:pPr>
        <w:widowControl w:val="0"/>
        <w:spacing w:line="240" w:lineRule="exact"/>
        <w:rPr>
          <w:sz w:val="19"/>
          <w:szCs w:val="19"/>
        </w:rPr>
      </w:pPr>
    </w:p>
    <w:p>
      <w:pPr>
        <w:widowControl w:val="0"/>
        <w:spacing w:before="8" w:after="8"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893"/>
        <w:widowControl w:val="0"/>
        <w:keepNext w:val="0"/>
        <w:keepLines w:val="0"/>
        <w:shd w:val="clear" w:color="auto" w:fill="auto"/>
        <w:bidi w:val="0"/>
        <w:jc w:val="left"/>
        <w:spacing w:before="0" w:after="0" w:line="200" w:lineRule="exact"/>
        <w:ind w:left="0" w:right="0" w:firstLine="45"/>
      </w:pPr>
      <w:r>
        <w:rPr>
          <w:lang w:val="en-US" w:eastAsia="en-US" w:bidi="en-US"/>
          <w:w w:val="100"/>
          <w:spacing w:val="0"/>
          <w:color w:val="000000"/>
          <w:shd w:val="clear" w:color="auto" w:fill="80FFFF"/>
          <w:position w:val="0"/>
        </w:rPr>
        <w:t>r</w:t>
      </w:r>
    </w:p>
    <w:p>
      <w:pPr>
        <w:pStyle w:val="Style1908"/>
        <w:widowControl w:val="0"/>
        <w:keepNext w:val="0"/>
        <w:keepLines w:val="0"/>
        <w:shd w:val="clear" w:color="auto" w:fill="auto"/>
        <w:bidi w:val="0"/>
        <w:spacing w:before="0" w:after="0"/>
        <w:ind w:left="0" w:right="0" w:firstLine="624"/>
      </w:pPr>
      <w:r>
        <w:rPr>
          <w:lang w:val="en-US" w:eastAsia="en-US" w:bidi="en-US"/>
          <w:w w:val="100"/>
          <w:color w:val="000000"/>
          <w:shd w:val="clear" w:color="auto" w:fill="80FFFF"/>
          <w:position w:val="0"/>
        </w:rPr>
        <w:t>b</w:t>
      </w:r>
      <w:r>
        <w:rPr>
          <w:lang w:val="en-US" w:eastAsia="en-US" w:bidi="en-US"/>
          <w:w w:val="100"/>
          <w:color w:val="000000"/>
          <w:position w:val="0"/>
        </w:rPr>
        <w:t xml:space="preserve">arging that Third World </w:t>
      </w:r>
      <w:r>
        <w:rPr>
          <w:lang w:val="en-US" w:eastAsia="en-US" w:bidi="en-US"/>
          <w:w w:val="100"/>
          <w:color w:val="000000"/>
          <w:shd w:val="clear" w:color="auto" w:fill="80FFFF"/>
          <w:position w:val="0"/>
        </w:rPr>
        <w:t>"</w:t>
      </w:r>
      <w:r>
        <w:rPr>
          <w:lang w:val="en-US" w:eastAsia="en-US" w:bidi="en-US"/>
          <w:w w:val="100"/>
          <w:color w:val="000000"/>
          <w:position w:val="0"/>
        </w:rPr>
        <w:t>pirates</w:t>
      </w:r>
      <w:r>
        <w:rPr>
          <w:lang w:val="en-US" w:eastAsia="en-US" w:bidi="en-US"/>
          <w:w w:val="100"/>
          <w:color w:val="000000"/>
          <w:shd w:val="clear" w:color="auto" w:fill="80FFFF"/>
          <w:position w:val="0"/>
        </w:rPr>
        <w:t>"</w:t>
      </w:r>
      <w:r>
        <w:rPr>
          <w:lang w:val="en-US" w:eastAsia="en-US" w:bidi="en-US"/>
          <w:w w:val="100"/>
          <w:color w:val="000000"/>
          <w:position w:val="0"/>
        </w:rPr>
        <w:t xml:space="preserve"> are stealing tens</w:t>
      </w:r>
      <w:r>
        <w:rPr>
          <w:lang w:val="en-US" w:eastAsia="en-US" w:bidi="en-US"/>
          <w:w w:val="100"/>
          <w:color w:val="000000"/>
          <w:shd w:val="clear" w:color="auto" w:fill="80FFFF"/>
          <w:position w:val="0"/>
        </w:rPr>
        <w:t xml:space="preserve"> </w:t>
      </w:r>
      <w:r>
        <w:rPr>
          <w:lang w:val="en-US" w:eastAsia="en-US" w:bidi="en-US"/>
          <w:w w:val="100"/>
          <w:color w:val="000000"/>
          <w:position w:val="0"/>
        </w:rPr>
        <w:t>of billions of dollars worth of their goods each year, multinational co</w:t>
      </w:r>
      <w:r>
        <w:rPr>
          <w:lang w:val="en-US" w:eastAsia="en-US" w:bidi="en-US"/>
          <w:w w:val="100"/>
          <w:color w:val="000000"/>
          <w:shd w:val="clear" w:color="auto" w:fill="80FFFF"/>
          <w:position w:val="0"/>
        </w:rPr>
        <w:t>r</w:t>
      </w:r>
      <w:r>
        <w:rPr>
          <w:lang w:val="en-US" w:eastAsia="en-US" w:bidi="en-US"/>
          <w:w w:val="100"/>
          <w:color w:val="000000"/>
          <w:position w:val="0"/>
        </w:rPr>
        <w:t>porations involved in high technology have lobbied governments in</w:t>
      </w:r>
      <w:r>
        <w:rPr>
          <w:lang w:val="en-US" w:eastAsia="en-US" w:bidi="en-US"/>
          <w:w w:val="100"/>
          <w:color w:val="000000"/>
          <w:shd w:val="clear" w:color="auto" w:fill="80FFFF"/>
          <w:position w:val="0"/>
        </w:rPr>
        <w:t xml:space="preserve"> </w:t>
      </w:r>
      <w:r>
        <w:rPr>
          <w:lang w:val="en-US" w:eastAsia="en-US" w:bidi="en-US"/>
          <w:w w:val="100"/>
          <w:color w:val="000000"/>
          <w:position w:val="0"/>
        </w:rPr>
        <w:t>the industrialized countries to push for strong intellectual property provisions in</w:t>
      </w:r>
      <w:r>
        <w:rPr>
          <w:lang w:val="en-US" w:eastAsia="en-US" w:bidi="en-US"/>
          <w:w w:val="100"/>
          <w:color w:val="000000"/>
          <w:shd w:val="clear" w:color="auto" w:fill="80FFFF"/>
          <w:position w:val="0"/>
        </w:rPr>
        <w:t xml:space="preserve"> </w:t>
      </w:r>
      <w:r>
        <w:rPr>
          <w:lang w:val="en-US" w:eastAsia="en-US" w:bidi="en-US"/>
          <w:w w:val="100"/>
          <w:color w:val="000000"/>
          <w:position w:val="0"/>
        </w:rPr>
        <w:t>the Third World. Ever accomodating to big business, the Northern governments have used negotiations over the General Agreement on Tari</w:t>
      </w:r>
      <w:r>
        <w:rPr>
          <w:lang w:val="en-US" w:eastAsia="en-US" w:bidi="en-US"/>
          <w:w w:val="100"/>
          <w:color w:val="000000"/>
          <w:shd w:val="clear" w:color="auto" w:fill="80FFFF"/>
          <w:position w:val="0"/>
        </w:rPr>
        <w:t>ff</w:t>
      </w:r>
      <w:r>
        <w:rPr>
          <w:lang w:val="en-US" w:eastAsia="en-US" w:bidi="en-US"/>
          <w:w w:val="100"/>
          <w:color w:val="000000"/>
          <w:position w:val="0"/>
        </w:rPr>
        <w:t>s and Trade (GATT) as a forum in which to demand that Third World countries enact strict patent, copyright and t</w:t>
      </w:r>
      <w:r>
        <w:rPr>
          <w:lang w:val="en-US" w:eastAsia="en-US" w:bidi="en-US"/>
          <w:w w:val="100"/>
          <w:color w:val="000000"/>
          <w:shd w:val="clear" w:color="auto" w:fill="80FFFF"/>
          <w:position w:val="0"/>
        </w:rPr>
        <w:t>r</w:t>
      </w:r>
      <w:r>
        <w:rPr>
          <w:lang w:val="en-US" w:eastAsia="en-US" w:bidi="en-US"/>
          <w:w w:val="100"/>
          <w:color w:val="000000"/>
          <w:position w:val="0"/>
        </w:rPr>
        <w:t>a</w:t>
      </w:r>
      <w:r>
        <w:rPr>
          <w:lang w:val="en-US" w:eastAsia="en-US" w:bidi="en-US"/>
          <w:w w:val="100"/>
          <w:color w:val="000000"/>
          <w:shd w:val="clear" w:color="auto" w:fill="80FFFF"/>
          <w:position w:val="0"/>
        </w:rPr>
        <w:t>d</w:t>
      </w:r>
      <w:r>
        <w:rPr>
          <w:lang w:val="en-US" w:eastAsia="en-US" w:bidi="en-US"/>
          <w:w w:val="100"/>
          <w:color w:val="000000"/>
          <w:position w:val="0"/>
        </w:rPr>
        <w:t>emark laws.</w:t>
      </w:r>
    </w:p>
    <w:p>
      <w:pPr>
        <w:pStyle w:val="Style1908"/>
        <w:widowControl w:val="0"/>
        <w:keepNext w:val="0"/>
        <w:keepLines w:val="0"/>
        <w:shd w:val="clear" w:color="auto" w:fill="auto"/>
        <w:bidi w:val="0"/>
        <w:spacing w:before="0" w:after="0"/>
        <w:ind w:left="0" w:right="0" w:firstLine="292"/>
      </w:pPr>
      <w:r>
        <w:rPr>
          <w:lang w:val="en-US" w:eastAsia="en-US" w:bidi="en-US"/>
          <w:w w:val="100"/>
          <w:color w:val="000000"/>
          <w:position w:val="0"/>
        </w:rPr>
        <w:t>Developing countries have put up some resistance to this campaign. They argue that loose patent laws speed their industrialization an</w:t>
      </w:r>
      <w:r>
        <w:rPr>
          <w:lang w:val="en-US" w:eastAsia="en-US" w:bidi="en-US"/>
          <w:w w:val="100"/>
          <w:color w:val="000000"/>
          <w:shd w:val="clear" w:color="auto" w:fill="80FFFF"/>
          <w:position w:val="0"/>
        </w:rPr>
        <w:t>d</w:t>
      </w:r>
      <w:r>
        <w:rPr>
          <w:lang w:val="en-US" w:eastAsia="en-US" w:bidi="en-US"/>
          <w:w w:val="100"/>
          <w:color w:val="000000"/>
          <w:position w:val="0"/>
        </w:rPr>
        <w:t xml:space="preserve"> development by enabling them to copy state-of-the</w:t>
      </w:r>
      <w:r>
        <w:rPr>
          <w:lang w:val="en-US" w:eastAsia="en-US" w:bidi="en-US"/>
          <w:w w:val="100"/>
          <w:color w:val="000000"/>
          <w:shd w:val="clear" w:color="auto" w:fill="80FFFF"/>
          <w:position w:val="0"/>
        </w:rPr>
        <w:t>-</w:t>
      </w:r>
      <w:r>
        <w:rPr>
          <w:lang w:val="en-US" w:eastAsia="en-US" w:bidi="en-US"/>
          <w:w w:val="100"/>
          <w:color w:val="000000"/>
          <w:position w:val="0"/>
        </w:rPr>
        <w:t>art technologies. They have refused to make concessions in the area of trade-related intellectual property (TRIPS) unless the industrialized countries guarantee them greater access to Northern markets for goods like textiles and agricultural products.</w:t>
      </w:r>
    </w:p>
    <w:p>
      <w:pPr>
        <w:pStyle w:val="Style1908"/>
        <w:widowControl w:val="0"/>
        <w:keepNext w:val="0"/>
        <w:keepLines w:val="0"/>
        <w:shd w:val="clear" w:color="auto" w:fill="auto"/>
        <w:bidi w:val="0"/>
        <w:spacing w:before="0" w:after="180"/>
        <w:ind w:left="0" w:right="0" w:firstLine="292"/>
      </w:pPr>
      <w:r>
        <w:rPr>
          <w:lang w:val="en-US" w:eastAsia="en-US" w:bidi="en-US"/>
          <w:w w:val="100"/>
          <w:color w:val="000000"/>
          <w:position w:val="0"/>
        </w:rPr>
        <w:t>But the Third World may</w:t>
      </w:r>
      <w:r>
        <w:rPr>
          <w:lang w:val="en-US" w:eastAsia="en-US" w:bidi="en-US"/>
          <w:w w:val="100"/>
          <w:color w:val="000000"/>
          <w:shd w:val="clear" w:color="auto" w:fill="80FFFF"/>
          <w:position w:val="0"/>
        </w:rPr>
        <w:t xml:space="preserve"> </w:t>
      </w:r>
      <w:r>
        <w:rPr>
          <w:lang w:val="en-US" w:eastAsia="en-US" w:bidi="en-US"/>
          <w:w w:val="100"/>
          <w:color w:val="000000"/>
          <w:position w:val="0"/>
        </w:rPr>
        <w:t>be selling itself short. Critics fear that the adoption of the industrialized countries' intellectual property proposals will seal multinational companies' control over valuable Third World resources and cement their dominance of high technology.</w:t>
      </w:r>
    </w:p>
    <w:p>
      <w:pPr>
        <w:pStyle w:val="Style1908"/>
        <w:widowControl w:val="0"/>
        <w:keepNext w:val="0"/>
        <w:keepLines w:val="0"/>
        <w:shd w:val="clear" w:color="auto" w:fill="auto"/>
        <w:bidi w:val="0"/>
        <w:jc w:val="left"/>
        <w:spacing w:before="0" w:after="0"/>
        <w:ind w:left="0" w:right="0" w:firstLine="45"/>
      </w:pPr>
      <w:r>
        <w:rPr>
          <w:lang w:val="en-US" w:eastAsia="en-US" w:bidi="en-US"/>
          <w:w w:val="100"/>
          <w:color w:val="000000"/>
          <w:position w:val="0"/>
        </w:rPr>
        <w:t>Claims of piracy</w:t>
      </w:r>
    </w:p>
    <w:p>
      <w:pPr>
        <w:pStyle w:val="Style1908"/>
        <w:widowControl w:val="0"/>
        <w:keepNext w:val="0"/>
        <w:keepLines w:val="0"/>
        <w:shd w:val="clear" w:color="auto" w:fill="auto"/>
        <w:bidi w:val="0"/>
        <w:spacing w:before="0" w:after="0"/>
        <w:ind w:left="0" w:right="0" w:firstLine="292"/>
      </w:pPr>
      <w:r>
        <w:rPr>
          <w:lang w:val="en-US" w:eastAsia="en-US" w:bidi="en-US"/>
          <w:w w:val="100"/>
          <w:color w:val="000000"/>
          <w:position w:val="0"/>
        </w:rPr>
        <w:t>The essence of the industrialized countries' position regarding intellectual property is simple. The United States wants to strengthen intellectual property protec</w:t>
        <w:t>tion and establish an obligation for countries to enforce those stronger standards, according to Emery Simon, director for intellectual property at the Office of the U.S. Trade Representative (USTR). These goals involve lengthening patents' lifespans, making inventions of all products patentable, sharply limiting restrictions on patents (such as requirements that an invention be pro</w:t>
        <w:t xml:space="preserve">duced domestically to preserve a patent's validity) and ensuring that countries prohibit copies of items ranging </w:t>
      </w:r>
      <w:r>
        <w:rPr>
          <w:lang w:val="en-US" w:eastAsia="en-US" w:bidi="en-US"/>
          <w:w w:val="100"/>
          <w:color w:val="000000"/>
          <w:shd w:val="clear" w:color="auto" w:fill="80FFFF"/>
          <w:position w:val="0"/>
        </w:rPr>
        <w:t>f</w:t>
      </w:r>
      <w:r>
        <w:rPr>
          <w:lang w:val="en-US" w:eastAsia="en-US" w:bidi="en-US"/>
          <w:w w:val="100"/>
          <w:color w:val="000000"/>
          <w:position w:val="0"/>
        </w:rPr>
        <w:t>rom movies to Gucci bags to Ro</w:t>
      </w:r>
      <w:r>
        <w:rPr>
          <w:lang w:val="en-US" w:eastAsia="en-US" w:bidi="en-US"/>
          <w:w w:val="100"/>
          <w:color w:val="000000"/>
          <w:shd w:val="clear" w:color="auto" w:fill="80FFFF"/>
          <w:position w:val="0"/>
        </w:rPr>
        <w:t>l</w:t>
      </w:r>
      <w:r>
        <w:rPr>
          <w:lang w:val="en-US" w:eastAsia="en-US" w:bidi="en-US"/>
          <w:w w:val="100"/>
          <w:color w:val="000000"/>
          <w:position w:val="0"/>
        </w:rPr>
        <w:t>ex watches.</w:t>
      </w:r>
    </w:p>
    <w:p>
      <w:pPr>
        <w:pStyle w:val="Style1908"/>
        <w:widowControl w:val="0"/>
        <w:keepNext w:val="0"/>
        <w:keepLines w:val="0"/>
        <w:shd w:val="clear" w:color="auto" w:fill="auto"/>
        <w:bidi w:val="0"/>
        <w:spacing w:before="0" w:after="0"/>
        <w:ind w:left="0" w:right="0" w:firstLine="292"/>
      </w:pPr>
      <w:r>
        <w:rPr>
          <w:lang w:val="en-US" w:eastAsia="en-US" w:bidi="en-US"/>
          <w:w w:val="100"/>
          <w:color w:val="000000"/>
          <w:position w:val="0"/>
        </w:rPr>
        <w:t>The strongest proponent of strengthened intellectual property provisions in GATT is the United States; not coincidentally, the companies most concerned about in</w:t>
        <w:t>tellectual property are</w:t>
      </w:r>
      <w:r>
        <w:rPr>
          <w:lang w:val="en-US" w:eastAsia="en-US" w:bidi="en-US"/>
          <w:w w:val="100"/>
          <w:color w:val="000000"/>
          <w:shd w:val="clear" w:color="auto" w:fill="80FFFF"/>
          <w:position w:val="0"/>
        </w:rPr>
        <w:t xml:space="preserve"> </w:t>
      </w:r>
      <w:r>
        <w:rPr>
          <w:lang w:val="en-US" w:eastAsia="en-US" w:bidi="en-US"/>
          <w:w w:val="100"/>
          <w:color w:val="000000"/>
          <w:position w:val="0"/>
        </w:rPr>
        <w:t>U</w:t>
      </w:r>
      <w:r>
        <w:rPr>
          <w:lang w:val="en-US" w:eastAsia="en-US" w:bidi="en-US"/>
          <w:w w:val="100"/>
          <w:color w:val="000000"/>
          <w:shd w:val="clear" w:color="auto" w:fill="80FFFF"/>
          <w:position w:val="0"/>
        </w:rPr>
        <w:t>.</w:t>
      </w:r>
      <w:r>
        <w:rPr>
          <w:lang w:val="en-US" w:eastAsia="en-US" w:bidi="en-US"/>
          <w:w w:val="100"/>
          <w:color w:val="000000"/>
          <w:position w:val="0"/>
        </w:rPr>
        <w:t>S.-base</w:t>
      </w:r>
      <w:r>
        <w:rPr>
          <w:lang w:val="en-US" w:eastAsia="en-US" w:bidi="en-US"/>
          <w:w w:val="100"/>
          <w:color w:val="000000"/>
          <w:shd w:val="clear" w:color="auto" w:fill="80FFFF"/>
          <w:position w:val="0"/>
        </w:rPr>
        <w:t>d.</w:t>
      </w:r>
      <w:r>
        <w:rPr>
          <w:lang w:val="en-US" w:eastAsia="en-US" w:bidi="en-US"/>
          <w:w w:val="100"/>
          <w:color w:val="000000"/>
          <w:position w:val="0"/>
        </w:rPr>
        <w:t xml:space="preserve"> Individual companies, as</w:t>
      </w:r>
      <w:r>
        <w:rPr>
          <w:lang w:val="en-US" w:eastAsia="en-US" w:bidi="en-US"/>
          <w:w w:val="100"/>
          <w:color w:val="000000"/>
          <w:shd w:val="clear" w:color="auto" w:fill="80FFFF"/>
          <w:position w:val="0"/>
        </w:rPr>
        <w:t xml:space="preserve"> </w:t>
      </w:r>
      <w:r>
        <w:rPr>
          <w:lang w:val="en-US" w:eastAsia="en-US" w:bidi="en-US"/>
          <w:w w:val="100"/>
          <w:color w:val="000000"/>
          <w:position w:val="0"/>
        </w:rPr>
        <w:t>well</w:t>
      </w:r>
      <w:r>
        <w:rPr>
          <w:lang w:val="en-US" w:eastAsia="en-US" w:bidi="en-US"/>
          <w:w w:val="100"/>
          <w:color w:val="000000"/>
          <w:shd w:val="clear" w:color="auto" w:fill="80FFFF"/>
          <w:position w:val="0"/>
        </w:rPr>
        <w:t xml:space="preserve"> </w:t>
      </w:r>
      <w:r>
        <w:rPr>
          <w:lang w:val="en-US" w:eastAsia="en-US" w:bidi="en-US"/>
          <w:w w:val="100"/>
          <w:color w:val="000000"/>
          <w:position w:val="0"/>
        </w:rPr>
        <w:t>as industry groups like</w:t>
      </w:r>
      <w:r>
        <w:rPr>
          <w:lang w:val="en-US" w:eastAsia="en-US" w:bidi="en-US"/>
          <w:w w:val="100"/>
          <w:color w:val="000000"/>
          <w:shd w:val="clear" w:color="auto" w:fill="80FFFF"/>
          <w:position w:val="0"/>
        </w:rPr>
        <w:t xml:space="preserve"> </w:t>
      </w:r>
      <w:r>
        <w:rPr>
          <w:lang w:val="en-US" w:eastAsia="en-US" w:bidi="en-US"/>
          <w:w w:val="100"/>
          <w:color w:val="000000"/>
          <w:position w:val="0"/>
        </w:rPr>
        <w:t>the Pharmaceutical Manu</w:t>
        <w:t>facturers Association (PMA) and the Intellectual Prop</w:t>
        <w:t>erty Committee (</w:t>
      </w:r>
      <w:r>
        <w:rPr>
          <w:lang w:val="en-US" w:eastAsia="en-US" w:bidi="en-US"/>
          <w:w w:val="100"/>
          <w:color w:val="000000"/>
          <w:shd w:val="clear" w:color="auto" w:fill="80FFFF"/>
          <w:position w:val="0"/>
        </w:rPr>
        <w:t>I</w:t>
      </w:r>
      <w:r>
        <w:rPr>
          <w:lang w:val="en-US" w:eastAsia="en-US" w:bidi="en-US"/>
          <w:w w:val="100"/>
          <w:color w:val="000000"/>
          <w:position w:val="0"/>
        </w:rPr>
        <w:t>P</w:t>
      </w:r>
      <w:r>
        <w:rPr>
          <w:lang w:val="en-US" w:eastAsia="en-US" w:bidi="en-US"/>
          <w:w w:val="100"/>
          <w:color w:val="000000"/>
          <w:shd w:val="clear" w:color="auto" w:fill="80FFFF"/>
          <w:position w:val="0"/>
        </w:rPr>
        <w:t>Q</w:t>
      </w:r>
      <w:r>
        <w:rPr>
          <w:lang w:val="en-US" w:eastAsia="en-US" w:bidi="en-US"/>
          <w:w w:val="100"/>
          <w:color w:val="000000"/>
          <w:position w:val="0"/>
        </w:rPr>
        <w:t>,</w:t>
      </w:r>
      <w:r>
        <w:rPr>
          <w:lang w:val="en-US" w:eastAsia="en-US" w:bidi="en-US"/>
          <w:w w:val="100"/>
          <w:color w:val="000000"/>
          <w:shd w:val="clear" w:color="auto" w:fill="80FFFF"/>
          <w:position w:val="0"/>
        </w:rPr>
        <w:t xml:space="preserve"> </w:t>
      </w:r>
      <w:r>
        <w:rPr>
          <w:lang w:val="en-US" w:eastAsia="en-US" w:bidi="en-US"/>
          <w:w w:val="100"/>
          <w:color w:val="000000"/>
          <w:position w:val="0"/>
        </w:rPr>
        <w:t>a coalition of</w:t>
      </w:r>
      <w:r>
        <w:rPr>
          <w:lang w:val="en-US" w:eastAsia="en-US" w:bidi="en-US"/>
          <w:w w:val="100"/>
          <w:color w:val="000000"/>
          <w:shd w:val="clear" w:color="auto" w:fill="80FFFF"/>
          <w:position w:val="0"/>
        </w:rPr>
        <w:t xml:space="preserve"> 1</w:t>
      </w:r>
      <w:r>
        <w:rPr>
          <w:lang w:val="en-US" w:eastAsia="en-US" w:bidi="en-US"/>
          <w:w w:val="100"/>
          <w:color w:val="000000"/>
          <w:position w:val="0"/>
        </w:rPr>
        <w:t>3 major U.S. compa</w:t>
      </w:r>
    </w:p>
    <w:p>
      <w:pPr>
        <w:pStyle w:val="Style1908"/>
        <w:widowControl w:val="0"/>
        <w:keepNext w:val="0"/>
        <w:keepLines w:val="0"/>
        <w:shd w:val="clear" w:color="auto" w:fill="auto"/>
        <w:bidi w:val="0"/>
        <w:spacing w:before="0" w:after="0"/>
        <w:ind w:left="0" w:right="0" w:firstLine="63"/>
      </w:pPr>
      <w:r>
        <w:rPr>
          <w:lang w:val="en-US" w:eastAsia="en-US" w:bidi="en-US"/>
          <w:w w:val="100"/>
          <w:color w:val="000000"/>
          <w:position w:val="0"/>
        </w:rPr>
        <w:t>nies, including IBM, DuPont</w:t>
      </w:r>
      <w:r>
        <w:rPr>
          <w:lang w:val="en-US" w:eastAsia="en-US" w:bidi="en-US"/>
          <w:w w:val="100"/>
          <w:color w:val="000000"/>
          <w:shd w:val="clear" w:color="auto" w:fill="80FFFF"/>
          <w:position w:val="0"/>
        </w:rPr>
        <w:t>,</w:t>
      </w:r>
      <w:r>
        <w:rPr>
          <w:lang w:val="en-US" w:eastAsia="en-US" w:bidi="en-US"/>
          <w:w w:val="100"/>
          <w:color w:val="000000"/>
          <w:position w:val="0"/>
        </w:rPr>
        <w:t xml:space="preserve"> General Motors, Merck and Co. and P</w:t>
      </w:r>
      <w:r>
        <w:rPr>
          <w:lang w:val="en-US" w:eastAsia="en-US" w:bidi="en-US"/>
          <w:w w:val="100"/>
          <w:color w:val="000000"/>
          <w:shd w:val="clear" w:color="auto" w:fill="80FFFF"/>
          <w:position w:val="0"/>
        </w:rPr>
        <w:t>fi</w:t>
      </w:r>
      <w:r>
        <w:rPr>
          <w:lang w:val="en-US" w:eastAsia="en-US" w:bidi="en-US"/>
          <w:w w:val="100"/>
          <w:color w:val="000000"/>
          <w:position w:val="0"/>
        </w:rPr>
        <w:t xml:space="preserve">zer, have strongly lobbied the Reagan and Bush administrations on intellectual property issues. The </w:t>
      </w:r>
      <w:r>
        <w:rPr>
          <w:lang w:val="en-US" w:eastAsia="en-US" w:bidi="en-US"/>
          <w:w w:val="100"/>
          <w:color w:val="000000"/>
          <w:shd w:val="clear" w:color="auto" w:fill="80FFFF"/>
          <w:position w:val="0"/>
        </w:rPr>
        <w:t xml:space="preserve">I </w:t>
      </w:r>
      <w:r>
        <w:rPr>
          <w:lang w:val="en-US" w:eastAsia="en-US" w:bidi="en-US"/>
          <w:w w:val="100"/>
          <w:color w:val="000000"/>
          <w:position w:val="0"/>
        </w:rPr>
        <w:t>PC claims to</w:t>
      </w:r>
      <w:r>
        <w:rPr>
          <w:lang w:val="en-US" w:eastAsia="en-US" w:bidi="en-US"/>
          <w:w w:val="100"/>
          <w:color w:val="000000"/>
          <w:shd w:val="clear" w:color="auto" w:fill="80FFFF"/>
          <w:position w:val="0"/>
        </w:rPr>
        <w:t xml:space="preserve"> </w:t>
      </w:r>
      <w:r>
        <w:rPr>
          <w:lang w:val="en-US" w:eastAsia="en-US" w:bidi="en-US"/>
          <w:w w:val="100"/>
          <w:color w:val="000000"/>
          <w:position w:val="0"/>
        </w:rPr>
        <w:t>have "played a key advisory role, at</w:t>
      </w:r>
      <w:r>
        <w:rPr>
          <w:lang w:val="en-US" w:eastAsia="en-US" w:bidi="en-US"/>
          <w:w w:val="100"/>
          <w:color w:val="000000"/>
          <w:shd w:val="clear" w:color="auto" w:fill="80FFFF"/>
          <w:position w:val="0"/>
        </w:rPr>
        <w:t xml:space="preserve"> </w:t>
      </w:r>
      <w:r>
        <w:rPr>
          <w:lang w:val="en-US" w:eastAsia="en-US" w:bidi="en-US"/>
          <w:w w:val="100"/>
          <w:color w:val="000000"/>
          <w:position w:val="0"/>
        </w:rPr>
        <w:t>USTR's request, in developing the official U.S. proposal on intel</w:t>
        <w:t>lectual property that the U.S. Government tabled before the GA</w:t>
      </w:r>
      <w:r>
        <w:rPr>
          <w:lang w:val="en-US" w:eastAsia="en-US" w:bidi="en-US"/>
          <w:w w:val="100"/>
          <w:color w:val="000000"/>
          <w:shd w:val="clear" w:color="auto" w:fill="80FFFF"/>
          <w:position w:val="0"/>
        </w:rPr>
        <w:t>T</w:t>
      </w:r>
      <w:r>
        <w:rPr>
          <w:lang w:val="en-US" w:eastAsia="en-US" w:bidi="en-US"/>
          <w:w w:val="100"/>
          <w:color w:val="000000"/>
          <w:position w:val="0"/>
        </w:rPr>
        <w:t>T TRIPS working groups in October 1987." The industry lobby group adds that its "close relationship with</w:t>
      </w:r>
      <w:r>
        <w:rPr>
          <w:lang w:val="en-US" w:eastAsia="en-US" w:bidi="en-US"/>
          <w:w w:val="100"/>
          <w:color w:val="000000"/>
          <w:shd w:val="clear" w:color="auto" w:fill="80FFFF"/>
          <w:position w:val="0"/>
        </w:rPr>
        <w:t xml:space="preserve"> </w:t>
      </w:r>
      <w:r>
        <w:rPr>
          <w:lang w:val="en-US" w:eastAsia="en-US" w:bidi="en-US"/>
          <w:w w:val="100"/>
          <w:color w:val="000000"/>
          <w:position w:val="0"/>
        </w:rPr>
        <w:t>USTR</w:t>
      </w:r>
      <w:r>
        <w:rPr>
          <w:lang w:val="en-US" w:eastAsia="en-US" w:bidi="en-US"/>
          <w:w w:val="100"/>
          <w:color w:val="000000"/>
          <w:shd w:val="clear" w:color="auto" w:fill="80FFFF"/>
          <w:position w:val="0"/>
        </w:rPr>
        <w:t xml:space="preserve"> </w:t>
      </w:r>
      <w:r>
        <w:rPr>
          <w:lang w:val="en-US" w:eastAsia="en-US" w:bidi="en-US"/>
          <w:w w:val="100"/>
          <w:color w:val="000000"/>
          <w:position w:val="0"/>
        </w:rPr>
        <w:t>and Commerce has permitted the</w:t>
      </w:r>
      <w:r>
        <w:rPr>
          <w:lang w:val="en-US" w:eastAsia="en-US" w:bidi="en-US"/>
          <w:w w:val="100"/>
          <w:color w:val="000000"/>
          <w:shd w:val="clear" w:color="auto" w:fill="80FFFF"/>
          <w:position w:val="0"/>
        </w:rPr>
        <w:t xml:space="preserve"> I </w:t>
      </w:r>
      <w:r>
        <w:rPr>
          <w:lang w:val="en-US" w:eastAsia="en-US" w:bidi="en-US"/>
          <w:w w:val="100"/>
          <w:color w:val="000000"/>
          <w:position w:val="0"/>
        </w:rPr>
        <w:t>PC</w:t>
      </w:r>
      <w:r>
        <w:rPr>
          <w:lang w:val="en-US" w:eastAsia="en-US" w:bidi="en-US"/>
          <w:w w:val="100"/>
          <w:color w:val="000000"/>
          <w:shd w:val="clear" w:color="auto" w:fill="80FFFF"/>
          <w:position w:val="0"/>
        </w:rPr>
        <w:t xml:space="preserve"> </w:t>
      </w:r>
      <w:r>
        <w:rPr>
          <w:lang w:val="en-US" w:eastAsia="en-US" w:bidi="en-US"/>
          <w:w w:val="100"/>
          <w:color w:val="000000"/>
          <w:position w:val="0"/>
        </w:rPr>
        <w:t>to shape the U.S. proposals and negotiating positions during the course of the negotiations."</w:t>
      </w:r>
    </w:p>
    <w:p>
      <w:pPr>
        <w:pStyle w:val="Style1908"/>
        <w:widowControl w:val="0"/>
        <w:keepNext w:val="0"/>
        <w:keepLines w:val="0"/>
        <w:shd w:val="clear" w:color="auto" w:fill="auto"/>
        <w:bidi w:val="0"/>
        <w:spacing w:before="0" w:after="0"/>
        <w:ind w:left="0" w:right="0" w:firstLine="310"/>
      </w:pPr>
      <w:r>
        <w:rPr>
          <w:lang w:val="en-US" w:eastAsia="en-US" w:bidi="en-US"/>
          <w:w w:val="100"/>
          <w:color w:val="000000"/>
          <w:position w:val="0"/>
        </w:rPr>
        <w:t>The United States developed its proposal in response to company claims that they are losing billions of dollars in revenue to "pirates" who counterfeit their goods and in</w:t>
      </w:r>
      <w:r>
        <w:rPr>
          <w:lang w:val="en-US" w:eastAsia="en-US" w:bidi="en-US"/>
          <w:w w:val="100"/>
          <w:color w:val="000000"/>
          <w:shd w:val="clear" w:color="auto" w:fill="80FFFF"/>
          <w:position w:val="0"/>
        </w:rPr>
        <w:t>fr</w:t>
      </w:r>
      <w:r>
        <w:rPr>
          <w:lang w:val="en-US" w:eastAsia="en-US" w:bidi="en-US"/>
          <w:w w:val="100"/>
          <w:color w:val="000000"/>
          <w:position w:val="0"/>
        </w:rPr>
        <w:t xml:space="preserve">inge on their patents. A joint report of the </w:t>
      </w:r>
      <w:r>
        <w:rPr>
          <w:lang w:val="en-US" w:eastAsia="en-US" w:bidi="en-US"/>
          <w:w w:val="100"/>
          <w:color w:val="000000"/>
          <w:shd w:val="clear" w:color="auto" w:fill="80FFFF"/>
          <w:position w:val="0"/>
        </w:rPr>
        <w:t>I</w:t>
      </w:r>
      <w:r>
        <w:rPr>
          <w:lang w:val="en-US" w:eastAsia="en-US" w:bidi="en-US"/>
          <w:w w:val="100"/>
          <w:color w:val="000000"/>
          <w:position w:val="0"/>
        </w:rPr>
        <w:t>PC and business associations in Japan and Europe asserts that "losses to worldwide industry as a result of inadequate and ineffective protection of intellectual property have been extensive and are growing."</w:t>
      </w:r>
    </w:p>
    <w:p>
      <w:pPr>
        <w:pStyle w:val="Style1908"/>
        <w:widowControl w:val="0"/>
        <w:keepNext w:val="0"/>
        <w:keepLines w:val="0"/>
        <w:shd w:val="clear" w:color="auto" w:fill="auto"/>
        <w:bidi w:val="0"/>
        <w:spacing w:before="0" w:after="180"/>
        <w:ind w:left="0" w:right="0" w:firstLine="310"/>
      </w:pPr>
      <w:r>
        <w:rPr>
          <w:lang w:val="en-US" w:eastAsia="en-US" w:bidi="en-US"/>
          <w:w w:val="100"/>
          <w:color w:val="000000"/>
          <w:position w:val="0"/>
        </w:rPr>
        <w:t>A study by the U.S. International Trade Commission places the cost to U.S. industry of inadequate intellectual property protection at between $43 billion and</w:t>
      </w:r>
      <w:r>
        <w:rPr>
          <w:lang w:val="en-US" w:eastAsia="en-US" w:bidi="en-US"/>
          <w:w w:val="100"/>
          <w:color w:val="000000"/>
          <w:shd w:val="clear" w:color="auto" w:fill="80FFFF"/>
          <w:position w:val="0"/>
        </w:rPr>
        <w:t xml:space="preserve"> </w:t>
      </w:r>
      <w:r>
        <w:rPr>
          <w:lang w:val="en-US" w:eastAsia="en-US" w:bidi="en-US"/>
          <w:w w:val="100"/>
          <w:color w:val="000000"/>
          <w:position w:val="0"/>
        </w:rPr>
        <w:t>$61 billion. The findings of the</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much quoted study—one </w:t>
      </w:r>
      <w:r>
        <w:rPr>
          <w:lang w:val="en-US" w:eastAsia="en-US" w:bidi="en-US"/>
          <w:w w:val="100"/>
          <w:color w:val="000000"/>
          <w:shd w:val="clear" w:color="auto" w:fill="80FFFF"/>
          <w:position w:val="0"/>
        </w:rPr>
        <w:t>of</w:t>
      </w:r>
      <w:r>
        <w:rPr>
          <w:lang w:val="en-US" w:eastAsia="en-US" w:bidi="en-US"/>
          <w:w w:val="100"/>
          <w:color w:val="000000"/>
          <w:position w:val="0"/>
        </w:rPr>
        <w:t xml:space="preserve"> the</w:t>
      </w:r>
      <w:r>
        <w:rPr>
          <w:lang w:val="en-US" w:eastAsia="en-US" w:bidi="en-US"/>
          <w:w w:val="100"/>
          <w:color w:val="000000"/>
          <w:shd w:val="clear" w:color="auto" w:fill="80FFFF"/>
          <w:position w:val="0"/>
        </w:rPr>
        <w:t xml:space="preserve"> </w:t>
      </w:r>
      <w:r>
        <w:rPr>
          <w:lang w:val="en-US" w:eastAsia="en-US" w:bidi="en-US"/>
          <w:w w:val="100"/>
          <w:color w:val="000000"/>
          <w:position w:val="0"/>
        </w:rPr>
        <w:t>only to attempt t</w:t>
      </w:r>
      <w:r>
        <w:rPr>
          <w:lang w:val="en-US" w:eastAsia="en-US" w:bidi="en-US"/>
          <w:w w:val="100"/>
          <w:color w:val="000000"/>
          <w:shd w:val="clear" w:color="auto" w:fill="80FFFF"/>
          <w:position w:val="0"/>
        </w:rPr>
        <w:t>o</w:t>
      </w:r>
      <w:r>
        <w:rPr>
          <w:lang w:val="en-US" w:eastAsia="en-US" w:bidi="en-US"/>
          <w:w w:val="100"/>
          <w:color w:val="000000"/>
          <w:position w:val="0"/>
        </w:rPr>
        <w:t xml:space="preserve"> quantify the losses due to inadequate intel</w:t>
        <w:t>lectual property protection—may</w:t>
      </w:r>
      <w:r>
        <w:rPr>
          <w:lang w:val="en-US" w:eastAsia="en-US" w:bidi="en-US"/>
          <w:w w:val="100"/>
          <w:color w:val="000000"/>
          <w:shd w:val="clear" w:color="auto" w:fill="80FFFF"/>
          <w:position w:val="0"/>
        </w:rPr>
        <w:t xml:space="preserve"> </w:t>
      </w:r>
      <w:r>
        <w:rPr>
          <w:lang w:val="en-US" w:eastAsia="en-US" w:bidi="en-US"/>
          <w:w w:val="100"/>
          <w:color w:val="000000"/>
          <w:position w:val="0"/>
        </w:rPr>
        <w:t>be biased, howeve</w:t>
      </w:r>
      <w:r>
        <w:rPr>
          <w:lang w:val="en-US" w:eastAsia="en-US" w:bidi="en-US"/>
          <w:w w:val="100"/>
          <w:color w:val="000000"/>
          <w:shd w:val="clear" w:color="auto" w:fill="80FFFF"/>
          <w:position w:val="0"/>
        </w:rPr>
        <w:t>r.</w:t>
      </w:r>
      <w:r>
        <w:rPr>
          <w:lang w:val="en-US" w:eastAsia="en-US" w:bidi="en-US"/>
          <w:w w:val="100"/>
          <w:color w:val="000000"/>
          <w:position w:val="0"/>
        </w:rPr>
        <w:t xml:space="preserve"> It was based on a survey which asked companies to esti</w:t>
        <w:t>mate their own losses from counterfeit goods and patent infringements.</w:t>
      </w:r>
    </w:p>
    <w:p>
      <w:pPr>
        <w:pStyle w:val="Style1908"/>
        <w:widowControl w:val="0"/>
        <w:keepNext w:val="0"/>
        <w:keepLines w:val="0"/>
        <w:shd w:val="clear" w:color="auto" w:fill="auto"/>
        <w:bidi w:val="0"/>
        <w:spacing w:before="0" w:after="0"/>
        <w:ind w:left="0" w:right="0" w:firstLine="63"/>
      </w:pPr>
      <w:r>
        <w:rPr>
          <w:lang w:val="en-US" w:eastAsia="en-US" w:bidi="en-US"/>
          <w:w w:val="100"/>
          <w:color w:val="000000"/>
          <w:position w:val="0"/>
        </w:rPr>
        <w:t>The negotiations</w:t>
      </w:r>
    </w:p>
    <w:p>
      <w:pPr>
        <w:pStyle w:val="Style1908"/>
        <w:widowControl w:val="0"/>
        <w:keepNext w:val="0"/>
        <w:keepLines w:val="0"/>
        <w:shd w:val="clear" w:color="auto" w:fill="auto"/>
        <w:bidi w:val="0"/>
        <w:spacing w:before="0" w:after="0"/>
        <w:ind w:left="0" w:right="0" w:firstLine="310"/>
        <w:sectPr>
          <w:type w:val="continuous"/>
          <w:pgSz w:w="13195" w:h="17244"/>
          <w:pgMar w:top="2984" w:left="1512" w:right="1512" w:bottom="1381" w:header="0" w:footer="3" w:gutter="600"/>
          <w:rtlGutter w:val="0"/>
          <w:cols w:num="2" w:space="365"/>
          <w:noEndnote/>
          <w:docGrid w:linePitch="360"/>
        </w:sectPr>
      </w:pPr>
      <w:r>
        <w:rPr>
          <w:lang w:val="en-US" w:eastAsia="en-US" w:bidi="en-US"/>
          <w:w w:val="100"/>
          <w:color w:val="000000"/>
          <w:position w:val="0"/>
        </w:rPr>
        <w:t>GAIT, an international agreement which regulates most of the world's trade and has not traditionally ad</w:t>
        <w:t>dressed intellectual property issues, was</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not the obvious forum in which to debate intellectual property protection. Third World countries were distrustful of </w:t>
      </w:r>
      <w:r>
        <w:rPr>
          <w:lang w:val="en-US" w:eastAsia="en-US" w:bidi="en-US"/>
          <w:w w:val="100"/>
          <w:color w:val="000000"/>
          <w:shd w:val="clear" w:color="auto" w:fill="80FFFF"/>
          <w:position w:val="0"/>
        </w:rPr>
        <w:t>GA</w:t>
      </w:r>
      <w:r>
        <w:rPr>
          <w:lang w:val="en-US" w:eastAsia="en-US" w:bidi="en-US"/>
          <w:w w:val="100"/>
          <w:color w:val="000000"/>
          <w:position w:val="0"/>
        </w:rPr>
        <w:t>TT, which was largely constructed, and has been dominated, by industrialized countries. Developing countries favored discussing intellectual property protection in United Nat</w:t>
      </w:r>
      <w:r>
        <w:rPr>
          <w:lang w:val="en-US" w:eastAsia="en-US" w:bidi="en-US"/>
          <w:w w:val="100"/>
          <w:color w:val="000000"/>
          <w:shd w:val="clear" w:color="auto" w:fill="80FFFF"/>
          <w:position w:val="0"/>
        </w:rPr>
        <w:t>i</w:t>
      </w:r>
      <w:r>
        <w:rPr>
          <w:lang w:val="en-US" w:eastAsia="en-US" w:bidi="en-US"/>
          <w:w w:val="100"/>
          <w:color w:val="000000"/>
          <w:position w:val="0"/>
        </w:rPr>
        <w:t>o</w:t>
      </w:r>
      <w:r>
        <w:rPr>
          <w:lang w:val="en-US" w:eastAsia="en-US" w:bidi="en-US"/>
          <w:w w:val="100"/>
          <w:color w:val="000000"/>
          <w:shd w:val="clear" w:color="auto" w:fill="80FFFF"/>
          <w:position w:val="0"/>
        </w:rPr>
        <w:t>n</w:t>
      </w:r>
      <w:r>
        <w:rPr>
          <w:lang w:val="en-US" w:eastAsia="en-US" w:bidi="en-US"/>
          <w:w w:val="100"/>
          <w:color w:val="000000"/>
          <w:position w:val="0"/>
        </w:rPr>
        <w:t>s-affil</w:t>
      </w:r>
      <w:r>
        <w:rPr>
          <w:lang w:val="en-US" w:eastAsia="en-US" w:bidi="en-US"/>
          <w:w w:val="100"/>
          <w:color w:val="000000"/>
          <w:shd w:val="clear" w:color="auto" w:fill="80FFFF"/>
          <w:position w:val="0"/>
        </w:rPr>
        <w:t>i</w:t>
      </w:r>
      <w:r>
        <w:rPr>
          <w:lang w:val="en-US" w:eastAsia="en-US" w:bidi="en-US"/>
          <w:w w:val="100"/>
          <w:color w:val="000000"/>
          <w:position w:val="0"/>
        </w:rPr>
        <w:t>ated organizations, such</w:t>
      </w:r>
      <w:r>
        <w:rPr>
          <w:lang w:val="en-US" w:eastAsia="en-US" w:bidi="en-US"/>
          <w:w w:val="100"/>
          <w:color w:val="000000"/>
          <w:shd w:val="clear" w:color="auto" w:fill="80FFFF"/>
          <w:position w:val="0"/>
        </w:rPr>
        <w:t xml:space="preserve"> </w:t>
      </w:r>
      <w:r>
        <w:rPr>
          <w:lang w:val="en-US" w:eastAsia="en-US" w:bidi="en-US"/>
          <w:w w:val="100"/>
          <w:color w:val="000000"/>
          <w:position w:val="0"/>
        </w:rPr>
        <w:t>as the World Intel</w:t>
        <w:t>lectual Property Organization (W</w:t>
      </w:r>
      <w:r>
        <w:rPr>
          <w:lang w:val="en-US" w:eastAsia="en-US" w:bidi="en-US"/>
          <w:w w:val="100"/>
          <w:color w:val="000000"/>
          <w:shd w:val="clear" w:color="auto" w:fill="80FFFF"/>
          <w:position w:val="0"/>
        </w:rPr>
        <w:t>I</w:t>
      </w:r>
      <w:r>
        <w:rPr>
          <w:lang w:val="en-US" w:eastAsia="en-US" w:bidi="en-US"/>
          <w:w w:val="100"/>
          <w:color w:val="000000"/>
          <w:position w:val="0"/>
        </w:rPr>
        <w:t>PO), where the Third World exerts greater influence. WIPO oversees two exist</w:t>
        <w:t>ing international agreements on intellectual property</w:t>
      </w:r>
      <w:r>
        <w:rPr>
          <w:lang w:val="en-US" w:eastAsia="en-US" w:bidi="en-US"/>
          <w:w w:val="100"/>
          <w:color w:val="000000"/>
          <w:shd w:val="clear" w:color="auto" w:fill="80FFFF"/>
          <w:position w:val="0"/>
        </w:rPr>
        <w:t>:</w:t>
      </w:r>
      <w:r>
        <w:rPr>
          <w:lang w:val="en-US" w:eastAsia="en-US" w:bidi="en-US"/>
          <w:w w:val="100"/>
          <w:color w:val="000000"/>
          <w:position w:val="0"/>
        </w:rPr>
        <w:t xml:space="preserve"> the B</w:t>
      </w:r>
      <w:r>
        <w:rPr>
          <w:lang w:val="en-US" w:eastAsia="en-US" w:bidi="en-US"/>
          <w:w w:val="100"/>
          <w:color w:val="000000"/>
          <w:shd w:val="clear" w:color="auto" w:fill="80FFFF"/>
          <w:position w:val="0"/>
        </w:rPr>
        <w:t>o</w:t>
      </w:r>
      <w:r>
        <w:rPr>
          <w:lang w:val="en-US" w:eastAsia="en-US" w:bidi="en-US"/>
          <w:w w:val="100"/>
          <w:color w:val="000000"/>
          <w:position w:val="0"/>
        </w:rPr>
        <w:t xml:space="preserve">ne Convention, </w:t>
      </w:r>
      <w:r>
        <w:rPr>
          <w:lang w:val="en-US" w:eastAsia="en-US" w:bidi="en-US"/>
          <w:w w:val="100"/>
          <w:color w:val="000000"/>
          <w:shd w:val="clear" w:color="auto" w:fill="80FFFF"/>
          <w:position w:val="0"/>
        </w:rPr>
        <w:t>w</w:t>
      </w:r>
      <w:r>
        <w:rPr>
          <w:lang w:val="en-US" w:eastAsia="en-US" w:bidi="en-US"/>
          <w:w w:val="100"/>
          <w:color w:val="000000"/>
          <w:position w:val="0"/>
        </w:rPr>
        <w:t>hich establishes standards regulat</w:t>
        <w:t>ing copyrights, and</w:t>
      </w:r>
      <w:r>
        <w:rPr>
          <w:lang w:val="en-US" w:eastAsia="en-US" w:bidi="en-US"/>
          <w:w w:val="100"/>
          <w:color w:val="000000"/>
          <w:shd w:val="clear" w:color="auto" w:fill="80FFFF"/>
          <w:position w:val="0"/>
        </w:rPr>
        <w:t xml:space="preserve"> </w:t>
      </w:r>
      <w:r>
        <w:rPr>
          <w:lang w:val="en-US" w:eastAsia="en-US" w:bidi="en-US"/>
          <w:w w:val="100"/>
          <w:color w:val="000000"/>
          <w:position w:val="0"/>
        </w:rPr>
        <w:t>the Paris Convention</w:t>
      </w:r>
      <w:r>
        <w:rPr>
          <w:lang w:val="en-US" w:eastAsia="en-US" w:bidi="en-US"/>
          <w:w w:val="100"/>
          <w:color w:val="000000"/>
          <w:shd w:val="clear" w:color="auto" w:fill="80FFFF"/>
          <w:position w:val="0"/>
        </w:rPr>
        <w:t>,</w:t>
      </w:r>
      <w:r>
        <w:rPr>
          <w:lang w:val="en-US" w:eastAsia="en-US" w:bidi="en-US"/>
          <w:w w:val="100"/>
          <w:color w:val="000000"/>
          <w:position w:val="0"/>
        </w:rPr>
        <w:t xml:space="preserve"> which governs patents.</w:t>
      </w:r>
    </w:p>
    <w:p>
      <w:pPr>
        <w:widowControl w:val="0"/>
        <w:spacing w:line="194" w:lineRule="exact"/>
        <w:rPr>
          <w:sz w:val="16"/>
          <w:szCs w:val="1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787"/>
        <w:widowControl w:val="0"/>
        <w:keepNext w:val="0"/>
        <w:keepLines w:val="0"/>
        <w:shd w:val="clear" w:color="auto" w:fill="auto"/>
        <w:bidi w:val="0"/>
        <w:jc w:val="left"/>
        <w:spacing w:before="0" w:after="28" w:line="200" w:lineRule="exact"/>
        <w:ind w:left="0" w:right="0" w:firstLine="41"/>
      </w:pPr>
      <w:r>
        <w:rPr>
          <w:lang w:val="en-US" w:eastAsia="en-US" w:bidi="en-US"/>
          <w:w w:val="100"/>
          <w:color w:val="000000"/>
          <w:shd w:val="clear" w:color="auto" w:fill="80FFFF"/>
          <w:position w:val="0"/>
        </w:rPr>
        <w:t>8</w:t>
      </w:r>
      <w:r>
        <w:rPr>
          <w:lang w:val="en-US" w:eastAsia="en-US" w:bidi="en-US"/>
          <w:w w:val="100"/>
          <w:color w:val="000000"/>
          <w:position w:val="0"/>
        </w:rPr>
        <w:t xml:space="preserve"> NOVEMBER </w:t>
      </w:r>
      <w:r>
        <w:rPr>
          <w:rStyle w:val="CharStyle1910"/>
          <w:b/>
          <w:bCs/>
        </w:rPr>
        <w:t>1990</w:t>
      </w:r>
      <w:r>
        <w:rPr>
          <w:lang w:val="en-US" w:eastAsia="en-US" w:bidi="en-US"/>
          <w:w w:val="100"/>
          <w:color w:val="000000"/>
          <w:position w:val="0"/>
        </w:rPr>
        <w:t xml:space="preserve"> MULTINATIONAL MONI</w:t>
      </w:r>
      <w:r>
        <w:rPr>
          <w:lang w:val="en-US" w:eastAsia="en-US" w:bidi="en-US"/>
          <w:w w:val="100"/>
          <w:color w:val="000000"/>
          <w:shd w:val="clear" w:color="auto" w:fill="80FFFF"/>
          <w:position w:val="0"/>
        </w:rPr>
        <w:t>T</w:t>
      </w:r>
      <w:r>
        <w:rPr>
          <w:lang w:val="en-US" w:eastAsia="en-US" w:bidi="en-US"/>
          <w:w w:val="100"/>
          <w:color w:val="000000"/>
          <w:position w:val="0"/>
        </w:rPr>
        <w:t>OR</w:t>
      </w:r>
    </w:p>
    <w:p>
      <w:pPr>
        <w:pStyle w:val="Style59"/>
        <w:widowControl w:val="0"/>
        <w:keepNext w:val="0"/>
        <w:keepLines w:val="0"/>
        <w:shd w:val="clear" w:color="auto" w:fill="auto"/>
        <w:bidi w:val="0"/>
        <w:jc w:val="left"/>
        <w:spacing w:before="0" w:after="0" w:line="200" w:lineRule="exact"/>
        <w:ind w:left="0" w:right="0" w:firstLine="41"/>
        <w:sectPr>
          <w:type w:val="continuous"/>
          <w:pgSz w:w="13195" w:h="17244"/>
          <w:pgMar w:top="2984" w:left="1493" w:right="1493" w:bottom="1381" w:header="0" w:footer="3" w:gutter="619"/>
          <w:rtlGutter w:val="0"/>
          <w:cols w:space="720"/>
          <w:noEndnote/>
          <w:docGrid w:linePitch="360"/>
        </w:sectPr>
      </w:pPr>
      <w:r>
        <w:rPr>
          <w:lang w:val="en-US" w:eastAsia="en-US" w:bidi="en-US"/>
          <w:w w:val="100"/>
          <w:spacing w:val="0"/>
          <w:color w:val="000000"/>
          <w:shd w:val="clear" w:color="auto" w:fill="80FFFF"/>
          <w:position w:val="0"/>
        </w:rPr>
        <w:t>7.5^</w:t>
      </w:r>
    </w:p>
    <w:p>
      <w:pPr>
        <w:pStyle w:val="Style1908"/>
        <w:widowControl w:val="0"/>
        <w:keepNext w:val="0"/>
        <w:keepLines w:val="0"/>
        <w:shd w:val="clear" w:color="auto" w:fill="auto"/>
        <w:bidi w:val="0"/>
        <w:spacing w:before="0" w:after="0"/>
        <w:ind w:left="0" w:right="0" w:firstLine="284"/>
      </w:pPr>
      <w:r>
        <w:rPr>
          <w:lang w:val="en-US" w:eastAsia="en-US" w:bidi="en-US"/>
          <w:w w:val="100"/>
          <w:color w:val="000000"/>
          <w:position w:val="0"/>
        </w:rPr>
        <w:t>Whe</w:t>
      </w:r>
      <w:r>
        <w:rPr>
          <w:lang w:val="en-US" w:eastAsia="en-US" w:bidi="en-US"/>
          <w:w w:val="100"/>
          <w:color w:val="000000"/>
          <w:shd w:val="clear" w:color="auto" w:fill="80FFFF"/>
          <w:position w:val="0"/>
        </w:rPr>
        <w:t>n</w:t>
      </w:r>
      <w:r>
        <w:rPr>
          <w:lang w:val="en-US" w:eastAsia="en-US" w:bidi="en-US"/>
          <w:w w:val="100"/>
          <w:color w:val="000000"/>
          <w:position w:val="0"/>
        </w:rPr>
        <w:t xml:space="preserve"> GATT signatories negotiated the mandate for the current round of negotiations (known as</w:t>
      </w:r>
      <w:r>
        <w:rPr>
          <w:lang w:val="en-US" w:eastAsia="en-US" w:bidi="en-US"/>
          <w:w w:val="100"/>
          <w:color w:val="000000"/>
          <w:shd w:val="clear" w:color="auto" w:fill="80FFFF"/>
          <w:position w:val="0"/>
        </w:rPr>
        <w:t xml:space="preserve"> </w:t>
      </w:r>
      <w:r>
        <w:rPr>
          <w:lang w:val="en-US" w:eastAsia="en-US" w:bidi="en-US"/>
          <w:w w:val="100"/>
          <w:color w:val="000000"/>
          <w:position w:val="0"/>
        </w:rPr>
        <w:t>the Uruguay Round) prior to</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its start in </w:t>
      </w:r>
      <w:r>
        <w:rPr>
          <w:lang w:val="en-US" w:eastAsia="en-US" w:bidi="en-US"/>
          <w:w w:val="100"/>
          <w:color w:val="000000"/>
          <w:shd w:val="clear" w:color="auto" w:fill="80FFFF"/>
          <w:position w:val="0"/>
        </w:rPr>
        <w:t>1</w:t>
      </w:r>
      <w:r>
        <w:rPr>
          <w:lang w:val="en-US" w:eastAsia="en-US" w:bidi="en-US"/>
          <w:w w:val="100"/>
          <w:color w:val="000000"/>
          <w:position w:val="0"/>
        </w:rPr>
        <w:t>986</w:t>
      </w:r>
      <w:r>
        <w:rPr>
          <w:lang w:val="en-US" w:eastAsia="en-US" w:bidi="en-US"/>
          <w:w w:val="100"/>
          <w:color w:val="000000"/>
          <w:shd w:val="clear" w:color="auto" w:fill="80FFFF"/>
          <w:position w:val="0"/>
        </w:rPr>
        <w:t>,</w:t>
      </w:r>
      <w:r>
        <w:rPr>
          <w:lang w:val="en-US" w:eastAsia="en-US" w:bidi="en-US"/>
          <w:w w:val="100"/>
          <w:color w:val="000000"/>
          <w:position w:val="0"/>
        </w:rPr>
        <w:t xml:space="preserve"> the developing countries strongly resisted the industrialized countries e</w:t>
      </w:r>
      <w:r>
        <w:rPr>
          <w:lang w:val="en-US" w:eastAsia="en-US" w:bidi="en-US"/>
          <w:w w:val="100"/>
          <w:color w:val="000000"/>
          <w:shd w:val="clear" w:color="auto" w:fill="80FFFF"/>
          <w:position w:val="0"/>
        </w:rPr>
        <w:t>ff</w:t>
      </w:r>
      <w:r>
        <w:rPr>
          <w:lang w:val="en-US" w:eastAsia="en-US" w:bidi="en-US"/>
          <w:w w:val="100"/>
          <w:color w:val="000000"/>
          <w:position w:val="0"/>
        </w:rPr>
        <w:t>orts to include intellectual property. Eventually, a compromise was forged which the developing countries understood to mean that the intellectual property discussions which would take place in GATT would be strictly limited.</w:t>
      </w:r>
    </w:p>
    <w:p>
      <w:pPr>
        <w:pStyle w:val="Style1908"/>
        <w:widowControl w:val="0"/>
        <w:keepNext w:val="0"/>
        <w:keepLines w:val="0"/>
        <w:shd w:val="clear" w:color="auto" w:fill="auto"/>
        <w:bidi w:val="0"/>
        <w:spacing w:before="0" w:after="0"/>
        <w:ind w:left="0" w:right="0" w:firstLine="284"/>
      </w:pPr>
      <w:r>
        <w:rPr>
          <w:lang w:val="en-US" w:eastAsia="en-US" w:bidi="en-US"/>
          <w:w w:val="100"/>
          <w:color w:val="000000"/>
          <w:position w:val="0"/>
        </w:rPr>
        <w:t>In the negotiations</w:t>
      </w:r>
      <w:r>
        <w:rPr>
          <w:lang w:val="en-US" w:eastAsia="en-US" w:bidi="en-US"/>
          <w:w w:val="100"/>
          <w:color w:val="000000"/>
          <w:shd w:val="clear" w:color="auto" w:fill="80FFFF"/>
          <w:position w:val="0"/>
        </w:rPr>
        <w:t>.</w:t>
      </w:r>
      <w:r>
        <w:rPr>
          <w:lang w:val="en-US" w:eastAsia="en-US" w:bidi="en-US"/>
          <w:w w:val="100"/>
          <w:color w:val="000000"/>
          <w:position w:val="0"/>
        </w:rPr>
        <w:t xml:space="preserve"> Third World countries have em</w:t>
        <w:t xml:space="preserve">phasized that GATT is only supposed to address the trade-related aspects of intellectual property protection, which they assert are minimal. Chile argued in early </w:t>
      </w:r>
      <w:r>
        <w:rPr>
          <w:lang w:val="en-US" w:eastAsia="en-US" w:bidi="en-US"/>
          <w:w w:val="100"/>
          <w:color w:val="000000"/>
          <w:shd w:val="clear" w:color="auto" w:fill="80FFFF"/>
          <w:position w:val="0"/>
        </w:rPr>
        <w:t>19</w:t>
      </w:r>
      <w:r>
        <w:rPr>
          <w:lang w:val="en-US" w:eastAsia="en-US" w:bidi="en-US"/>
          <w:w w:val="100"/>
          <w:color w:val="000000"/>
          <w:position w:val="0"/>
        </w:rPr>
        <w:t>90 that intellectual property standards themselves are trade</w:t>
      </w:r>
      <w:r>
        <w:rPr>
          <w:lang w:val="en-US" w:eastAsia="en-US" w:bidi="en-US"/>
          <w:w w:val="100"/>
          <w:color w:val="000000"/>
          <w:shd w:val="clear" w:color="auto" w:fill="80FFFF"/>
          <w:position w:val="0"/>
        </w:rPr>
        <w:t xml:space="preserve">- </w:t>
      </w:r>
      <w:r>
        <w:rPr>
          <w:lang w:val="en-US" w:eastAsia="en-US" w:bidi="en-US"/>
          <w:w w:val="100"/>
          <w:color w:val="000000"/>
          <w:position w:val="0"/>
        </w:rPr>
        <w:t>neutral and that all substantive proposals on intellectual property made in GATT should be forwarded to WIPO. Chile urged GATT to limit itself to developing sanctions which could be imposed on countries whose failure to adequately protect intellectual property has demon</w:t>
        <w:t>strable trade consequences.</w:t>
      </w:r>
    </w:p>
    <w:p>
      <w:pPr>
        <w:pStyle w:val="Style1908"/>
        <w:widowControl w:val="0"/>
        <w:keepNext w:val="0"/>
        <w:keepLines w:val="0"/>
        <w:shd w:val="clear" w:color="auto" w:fill="auto"/>
        <w:bidi w:val="0"/>
        <w:spacing w:before="0" w:after="0"/>
        <w:ind w:left="0" w:right="0" w:firstLine="284"/>
      </w:pPr>
      <w:r>
        <w:rPr>
          <w:lang w:val="en-US" w:eastAsia="en-US" w:bidi="en-US"/>
          <w:w w:val="100"/>
          <w:color w:val="000000"/>
          <w:position w:val="0"/>
        </w:rPr>
        <w:t>The developing countries have sought to address di</w:t>
        <w:t>rectly the Northern concerns about counterfeit goods, which they generally agree are legitimate. Third World countries have proposed that separate agreements be negotiated for counter</w:t>
      </w:r>
      <w:r>
        <w:rPr>
          <w:lang w:val="en-US" w:eastAsia="en-US" w:bidi="en-US"/>
          <w:w w:val="100"/>
          <w:color w:val="000000"/>
          <w:shd w:val="clear" w:color="auto" w:fill="80FFFF"/>
          <w:position w:val="0"/>
        </w:rPr>
        <w:t>f</w:t>
      </w:r>
      <w:r>
        <w:rPr>
          <w:lang w:val="en-US" w:eastAsia="en-US" w:bidi="en-US"/>
          <w:w w:val="100"/>
          <w:color w:val="000000"/>
          <w:position w:val="0"/>
        </w:rPr>
        <w:t>eit goods (involving copyrights and trademarks) and patents. The proposal to divide the two areas has met wit</w:t>
      </w:r>
      <w:r>
        <w:rPr>
          <w:lang w:val="en-US" w:eastAsia="en-US" w:bidi="en-US"/>
          <w:w w:val="100"/>
          <w:color w:val="000000"/>
          <w:shd w:val="clear" w:color="auto" w:fill="80FFFF"/>
          <w:position w:val="0"/>
        </w:rPr>
        <w:t>h</w:t>
      </w:r>
      <w:r>
        <w:rPr>
          <w:lang w:val="en-US" w:eastAsia="en-US" w:bidi="en-US"/>
          <w:w w:val="100"/>
          <w:color w:val="000000"/>
          <w:position w:val="0"/>
        </w:rPr>
        <w:t xml:space="preserve"> hostility in the industrialized countries. Simon says the United States has </w:t>
      </w:r>
      <w:r>
        <w:rPr>
          <w:lang w:val="en-US" w:eastAsia="en-US" w:bidi="en-US"/>
          <w:w w:val="100"/>
          <w:color w:val="000000"/>
          <w:shd w:val="clear" w:color="auto" w:fill="80FFFF"/>
          <w:position w:val="0"/>
        </w:rPr>
        <w:t>"</w:t>
      </w:r>
      <w:r>
        <w:rPr>
          <w:lang w:val="en-US" w:eastAsia="en-US" w:bidi="en-US"/>
          <w:w w:val="100"/>
          <w:color w:val="000000"/>
          <w:position w:val="0"/>
        </w:rPr>
        <w:t>no interest" in</w:t>
      </w:r>
      <w:r>
        <w:rPr>
          <w:lang w:val="en-US" w:eastAsia="en-US" w:bidi="en-US"/>
          <w:w w:val="100"/>
          <w:color w:val="000000"/>
          <w:shd w:val="clear" w:color="auto" w:fill="80FFFF"/>
          <w:position w:val="0"/>
        </w:rPr>
        <w:t xml:space="preserve"> </w:t>
      </w:r>
      <w:r>
        <w:rPr>
          <w:lang w:val="en-US" w:eastAsia="en-US" w:bidi="en-US"/>
          <w:w w:val="100"/>
          <w:color w:val="000000"/>
          <w:position w:val="0"/>
        </w:rPr>
        <w:t>that proposal and</w:t>
      </w:r>
      <w:r>
        <w:rPr>
          <w:lang w:val="en-US" w:eastAsia="en-US" w:bidi="en-US"/>
          <w:w w:val="100"/>
          <w:color w:val="000000"/>
          <w:shd w:val="clear" w:color="auto" w:fill="80FFFF"/>
          <w:position w:val="0"/>
        </w:rPr>
        <w:t xml:space="preserve"> </w:t>
      </w:r>
      <w:r>
        <w:rPr>
          <w:lang w:val="en-US" w:eastAsia="en-US" w:bidi="en-US"/>
          <w:w w:val="100"/>
          <w:color w:val="000000"/>
          <w:position w:val="0"/>
        </w:rPr>
        <w:t>that</w:t>
      </w:r>
      <w:r>
        <w:rPr>
          <w:lang w:val="en-US" w:eastAsia="en-US" w:bidi="en-US"/>
          <w:w w:val="100"/>
          <w:color w:val="000000"/>
          <w:shd w:val="clear" w:color="auto" w:fill="80FFFF"/>
          <w:position w:val="0"/>
        </w:rPr>
        <w:t xml:space="preserve"> </w:t>
      </w:r>
      <w:r>
        <w:rPr>
          <w:lang w:val="en-US" w:eastAsia="en-US" w:bidi="en-US"/>
          <w:w w:val="100"/>
          <w:color w:val="000000"/>
          <w:position w:val="0"/>
        </w:rPr>
        <w:t>it wants "to improve the intellec</w:t>
        <w:t>tual property regime overall." Jacques Gorlin, the Wash</w:t>
        <w:t xml:space="preserve">ington, </w:t>
      </w:r>
      <w:r>
        <w:rPr>
          <w:lang w:val="en-US" w:eastAsia="en-US" w:bidi="en-US"/>
          <w:w w:val="100"/>
          <w:color w:val="000000"/>
          <w:shd w:val="clear" w:color="auto" w:fill="80FFFF"/>
          <w:position w:val="0"/>
        </w:rPr>
        <w:t>D</w:t>
      </w:r>
      <w:r>
        <w:rPr>
          <w:lang w:val="en-US" w:eastAsia="en-US" w:bidi="en-US"/>
          <w:w w:val="100"/>
          <w:color w:val="000000"/>
          <w:position w:val="0"/>
        </w:rPr>
        <w:t xml:space="preserve">.C. representative of the </w:t>
      </w:r>
      <w:r>
        <w:rPr>
          <w:lang w:val="en-US" w:eastAsia="en-US" w:bidi="en-US"/>
          <w:w w:val="100"/>
          <w:color w:val="000000"/>
          <w:shd w:val="clear" w:color="auto" w:fill="80FFFF"/>
          <w:position w:val="0"/>
        </w:rPr>
        <w:t>I</w:t>
      </w:r>
      <w:r>
        <w:rPr>
          <w:lang w:val="en-US" w:eastAsia="en-US" w:bidi="en-US"/>
          <w:w w:val="100"/>
          <w:color w:val="000000"/>
          <w:position w:val="0"/>
        </w:rPr>
        <w:t>PC, calls the proposal to divide counterfeit goods from patents a "non-starter for the private sector."</w:t>
      </w:r>
    </w:p>
    <w:p>
      <w:pPr>
        <w:pStyle w:val="Style1908"/>
        <w:widowControl w:val="0"/>
        <w:keepNext w:val="0"/>
        <w:keepLines w:val="0"/>
        <w:shd w:val="clear" w:color="auto" w:fill="auto"/>
        <w:bidi w:val="0"/>
        <w:spacing w:before="0" w:after="0"/>
        <w:ind w:left="0" w:right="0" w:firstLine="284"/>
      </w:pPr>
      <w:r>
        <w:rPr>
          <w:lang w:val="en-US" w:eastAsia="en-US" w:bidi="en-US"/>
          <w:w w:val="100"/>
          <w:color w:val="000000"/>
          <w:position w:val="0"/>
        </w:rPr>
        <w:t>The industrialized countries have instead introduced proposals in the TRIPS negotiations which cover all as</w:t>
      </w:r>
      <w:r>
        <w:rPr>
          <w:lang w:val="en-US" w:eastAsia="en-US" w:bidi="en-US"/>
          <w:w w:val="100"/>
          <w:color w:val="000000"/>
          <w:shd w:val="clear" w:color="auto" w:fill="80FFFF"/>
          <w:position w:val="0"/>
        </w:rPr>
      </w:r>
      <w:r>
        <w:rPr>
          <w:lang w:val="en-US" w:eastAsia="en-US" w:bidi="en-US"/>
          <w:w w:val="100"/>
          <w:color w:val="000000"/>
          <w:position w:val="0"/>
        </w:rPr>
        <w:t>pects of intellectual property protection. U.S. Trade Rep</w:t>
        <w:t xml:space="preserve">resentative Carla Hills said the May </w:t>
      </w:r>
      <w:r>
        <w:rPr>
          <w:lang w:val="en-US" w:eastAsia="en-US" w:bidi="en-US"/>
          <w:w w:val="100"/>
          <w:color w:val="000000"/>
          <w:shd w:val="clear" w:color="auto" w:fill="80FFFF"/>
          <w:position w:val="0"/>
        </w:rPr>
        <w:t>1</w:t>
      </w:r>
      <w:r>
        <w:rPr>
          <w:lang w:val="en-US" w:eastAsia="en-US" w:bidi="en-US"/>
          <w:w w:val="100"/>
          <w:color w:val="000000"/>
          <w:position w:val="0"/>
        </w:rPr>
        <w:t>990 U.S. proposal is so comprehensive that it amounts to a "bill of rights" for intellectual property.</w:t>
      </w:r>
    </w:p>
    <w:p>
      <w:pPr>
        <w:pStyle w:val="Style1908"/>
        <w:widowControl w:val="0"/>
        <w:keepNext w:val="0"/>
        <w:keepLines w:val="0"/>
        <w:shd w:val="clear" w:color="auto" w:fill="auto"/>
        <w:bidi w:val="0"/>
        <w:spacing w:before="0" w:after="180"/>
        <w:ind w:left="0" w:right="0" w:firstLine="284"/>
      </w:pPr>
      <w:r>
        <w:rPr>
          <w:lang w:val="en-US" w:eastAsia="en-US" w:bidi="en-US"/>
          <w:w w:val="100"/>
          <w:color w:val="000000"/>
          <w:position w:val="0"/>
        </w:rPr>
        <w:t>How close the industrialized and developing coun</w:t>
        <w:t>tries have come to hammering out a final TRIPS agree</w:t>
        <w:t>ment is unclear. The GATT negotiations were scheduled to conclude in early December 1990, but stalled, largely over agricultural issues. Acc</w:t>
      </w:r>
      <w:r>
        <w:rPr>
          <w:lang w:val="en-US" w:eastAsia="en-US" w:bidi="en-US"/>
          <w:w w:val="100"/>
          <w:color w:val="000000"/>
          <w:shd w:val="clear" w:color="auto" w:fill="80FFFF"/>
          <w:position w:val="0"/>
        </w:rPr>
        <w:t>o</w:t>
      </w:r>
      <w:r>
        <w:rPr>
          <w:lang w:val="en-US" w:eastAsia="en-US" w:bidi="en-US"/>
          <w:w w:val="100"/>
          <w:color w:val="000000"/>
          <w:position w:val="0"/>
        </w:rPr>
        <w:t xml:space="preserve">rding to Simon, many Third World countries, expecting their concessions on </w:t>
      </w:r>
      <w:r>
        <w:rPr>
          <w:lang w:val="en-US" w:eastAsia="en-US" w:bidi="en-US"/>
          <w:w w:val="100"/>
          <w:color w:val="000000"/>
          <w:shd w:val="clear" w:color="auto" w:fill="80FFFF"/>
          <w:position w:val="0"/>
        </w:rPr>
        <w:t>T</w:t>
      </w:r>
      <w:r>
        <w:rPr>
          <w:lang w:val="en-US" w:eastAsia="en-US" w:bidi="en-US"/>
          <w:w w:val="100"/>
          <w:color w:val="000000"/>
          <w:position w:val="0"/>
        </w:rPr>
        <w:t>RIPS to be offset by gains in the agriculture negotiations, refused to reveal their TRIPS positions until they were convinced an agreement would be reached on agriculture.</w:t>
      </w:r>
    </w:p>
    <w:p>
      <w:pPr>
        <w:pStyle w:val="Style1908"/>
        <w:widowControl w:val="0"/>
        <w:keepNext w:val="0"/>
        <w:keepLines w:val="0"/>
        <w:shd w:val="clear" w:color="auto" w:fill="auto"/>
        <w:bidi w:val="0"/>
        <w:jc w:val="left"/>
        <w:spacing w:before="0" w:after="0"/>
        <w:ind w:left="0" w:right="0"/>
      </w:pPr>
      <w:r>
        <w:rPr>
          <w:lang w:val="en-US" w:eastAsia="en-US" w:bidi="en-US"/>
          <w:w w:val="100"/>
          <w:color w:val="000000"/>
          <w:position w:val="0"/>
        </w:rPr>
        <w:t>The real pirates</w:t>
      </w:r>
    </w:p>
    <w:p>
      <w:pPr>
        <w:pStyle w:val="Style1908"/>
        <w:widowControl w:val="0"/>
        <w:keepNext w:val="0"/>
        <w:keepLines w:val="0"/>
        <w:shd w:val="clear" w:color="auto" w:fill="auto"/>
        <w:bidi w:val="0"/>
        <w:spacing w:before="0" w:after="0"/>
        <w:ind w:left="0" w:right="0" w:firstLine="284"/>
      </w:pPr>
      <w:r>
        <w:rPr>
          <w:lang w:val="en-US" w:eastAsia="en-US" w:bidi="en-US"/>
          <w:w w:val="100"/>
          <w:color w:val="000000"/>
          <w:position w:val="0"/>
        </w:rPr>
        <w:t>The industrialized countries' denunciations of "Third World pirates" has set the tone</w:t>
      </w:r>
      <w:r>
        <w:rPr>
          <w:lang w:val="en-US" w:eastAsia="en-US" w:bidi="en-US"/>
          <w:w w:val="100"/>
          <w:color w:val="000000"/>
          <w:shd w:val="clear" w:color="auto" w:fill="80FFFF"/>
          <w:position w:val="0"/>
        </w:rPr>
        <w:t xml:space="preserve"> </w:t>
      </w:r>
      <w:r>
        <w:rPr>
          <w:lang w:val="en-US" w:eastAsia="en-US" w:bidi="en-US"/>
          <w:w w:val="100"/>
          <w:color w:val="000000"/>
          <w:position w:val="0"/>
        </w:rPr>
        <w:t>for the TRIPS de</w:t>
      </w:r>
      <w:r>
        <w:rPr>
          <w:lang w:val="en-US" w:eastAsia="en-US" w:bidi="en-US"/>
          <w:w w:val="100"/>
          <w:color w:val="000000"/>
          <w:shd w:val="clear" w:color="auto" w:fill="80FFFF"/>
          <w:position w:val="0"/>
        </w:rPr>
        <w:t>b</w:t>
      </w:r>
      <w:r>
        <w:rPr>
          <w:lang w:val="en-US" w:eastAsia="en-US" w:bidi="en-US"/>
          <w:w w:val="100"/>
          <w:color w:val="000000"/>
          <w:position w:val="0"/>
        </w:rPr>
        <w:t>ate. But critics charge that claims of piracy obscure the important issue of how strengthened and expanded intellectual property protections will tighten multinationals' hold on Third World genetic resources.</w:t>
      </w:r>
    </w:p>
    <w:p>
      <w:pPr>
        <w:pStyle w:val="Style1908"/>
        <w:widowControl w:val="0"/>
        <w:keepNext w:val="0"/>
        <w:keepLines w:val="0"/>
        <w:shd w:val="clear" w:color="auto" w:fill="auto"/>
        <w:bidi w:val="0"/>
        <w:spacing w:before="0" w:after="0"/>
        <w:ind w:left="0" w:right="0" w:firstLine="284"/>
      </w:pPr>
      <w:r>
        <w:rPr>
          <w:lang w:val="en-US" w:eastAsia="en-US" w:bidi="en-US"/>
          <w:w w:val="100"/>
          <w:color w:val="000000"/>
          <w:position w:val="0"/>
        </w:rPr>
        <w:t>One important thrust of the United States' TRIPS proposal is</w:t>
      </w:r>
      <w:r>
        <w:rPr>
          <w:lang w:val="en-US" w:eastAsia="en-US" w:bidi="en-US"/>
          <w:w w:val="100"/>
          <w:color w:val="000000"/>
          <w:shd w:val="clear" w:color="auto" w:fill="80FFFF"/>
          <w:position w:val="0"/>
        </w:rPr>
        <w:t xml:space="preserve"> </w:t>
      </w:r>
      <w:r>
        <w:rPr>
          <w:lang w:val="en-US" w:eastAsia="en-US" w:bidi="en-US"/>
          <w:w w:val="100"/>
          <w:color w:val="000000"/>
          <w:position w:val="0"/>
        </w:rPr>
        <w:t>the</w:t>
      </w:r>
      <w:r>
        <w:rPr>
          <w:lang w:val="en-US" w:eastAsia="en-US" w:bidi="en-US"/>
          <w:w w:val="100"/>
          <w:color w:val="000000"/>
          <w:shd w:val="clear" w:color="auto" w:fill="80FFFF"/>
          <w:position w:val="0"/>
        </w:rPr>
        <w:t xml:space="preserve"> </w:t>
      </w:r>
      <w:r>
        <w:rPr>
          <w:lang w:val="en-US" w:eastAsia="en-US" w:bidi="en-US"/>
          <w:w w:val="100"/>
          <w:color w:val="000000"/>
          <w:position w:val="0"/>
        </w:rPr>
        <w:t>plan</w:t>
      </w:r>
      <w:r>
        <w:rPr>
          <w:lang w:val="en-US" w:eastAsia="en-US" w:bidi="en-US"/>
          <w:w w:val="100"/>
          <w:color w:val="000000"/>
          <w:shd w:val="clear" w:color="auto" w:fill="80FFFF"/>
          <w:position w:val="0"/>
        </w:rPr>
        <w:t xml:space="preserve"> </w:t>
      </w:r>
      <w:r>
        <w:rPr>
          <w:lang w:val="en-US" w:eastAsia="en-US" w:bidi="en-US"/>
          <w:w w:val="100"/>
          <w:color w:val="000000"/>
          <w:position w:val="0"/>
        </w:rPr>
        <w:t>to extend patents to</w:t>
      </w:r>
      <w:r>
        <w:rPr>
          <w:lang w:val="en-US" w:eastAsia="en-US" w:bidi="en-US"/>
          <w:w w:val="100"/>
          <w:color w:val="000000"/>
          <w:shd w:val="clear" w:color="auto" w:fill="80FFFF"/>
          <w:position w:val="0"/>
        </w:rPr>
        <w:t xml:space="preserve"> </w:t>
      </w:r>
      <w:r>
        <w:rPr>
          <w:lang w:val="en-US" w:eastAsia="en-US" w:bidi="en-US"/>
          <w:w w:val="100"/>
          <w:color w:val="000000"/>
          <w:position w:val="0"/>
        </w:rPr>
        <w:t>"all products and processes, which are new, useful and u</w:t>
      </w:r>
      <w:r>
        <w:rPr>
          <w:lang w:val="en-US" w:eastAsia="en-US" w:bidi="en-US"/>
          <w:w w:val="100"/>
          <w:color w:val="000000"/>
          <w:shd w:val="clear" w:color="auto" w:fill="80FFFF"/>
          <w:position w:val="0"/>
        </w:rPr>
        <w:t>n</w:t>
      </w:r>
      <w:r>
        <w:rPr>
          <w:lang w:val="en-US" w:eastAsia="en-US" w:bidi="en-US"/>
          <w:w w:val="100"/>
          <w:color w:val="000000"/>
          <w:position w:val="0"/>
        </w:rPr>
        <w:t>ob</w:t>
      </w:r>
      <w:r>
        <w:rPr>
          <w:lang w:val="en-US" w:eastAsia="en-US" w:bidi="en-US"/>
          <w:w w:val="100"/>
          <w:color w:val="000000"/>
          <w:shd w:val="clear" w:color="auto" w:fill="80FFFF"/>
          <w:position w:val="0"/>
        </w:rPr>
        <w:t>vi</w:t>
      </w:r>
      <w:r>
        <w:rPr>
          <w:lang w:val="en-US" w:eastAsia="en-US" w:bidi="en-US"/>
          <w:w w:val="100"/>
          <w:color w:val="000000"/>
          <w:position w:val="0"/>
        </w:rPr>
        <w:t>ou</w:t>
      </w:r>
      <w:r>
        <w:rPr>
          <w:lang w:val="en-US" w:eastAsia="en-US" w:bidi="en-US"/>
          <w:w w:val="100"/>
          <w:color w:val="000000"/>
          <w:shd w:val="clear" w:color="auto" w:fill="80FFFF"/>
          <w:position w:val="0"/>
        </w:rPr>
        <w:t>s."</w:t>
      </w:r>
      <w:r>
        <w:rPr>
          <w:lang w:val="en-US" w:eastAsia="en-US" w:bidi="en-US"/>
          <w:w w:val="100"/>
          <w:color w:val="000000"/>
          <w:position w:val="0"/>
        </w:rPr>
        <w:t xml:space="preserve"> Of most interest to the multinational food, chemical and pharmaceutical companies are the world's genetic re</w:t>
        <w:t>sources, most of which are embedded in seeds and herbs in Third World countries.</w:t>
      </w:r>
    </w:p>
    <w:p>
      <w:pPr>
        <w:pStyle w:val="Style1908"/>
        <w:widowControl w:val="0"/>
        <w:keepNext w:val="0"/>
        <w:keepLines w:val="0"/>
        <w:shd w:val="clear" w:color="auto" w:fill="auto"/>
        <w:bidi w:val="0"/>
        <w:spacing w:before="0" w:after="0"/>
        <w:ind w:left="0" w:right="0" w:firstLine="344"/>
      </w:pPr>
      <w:r>
        <w:rPr>
          <w:lang w:val="en-US" w:eastAsia="en-US" w:bidi="en-US"/>
          <w:w w:val="100"/>
          <w:color w:val="000000"/>
          <w:position w:val="0"/>
        </w:rPr>
        <w:t>Multinationals hope to gather information from the genetically rich Third World, manipulate it through rap</w:t>
        <w:t>idly evolving biotechnology techniques and then patent the new seeds, pharmaceuticals and other products they develop. The Third World will receive nothing in the bargain because the "naturally occurring organisms" that they provide are</w:t>
      </w:r>
      <w:r>
        <w:rPr>
          <w:lang w:val="en-US" w:eastAsia="en-US" w:bidi="en-US"/>
          <w:w w:val="100"/>
          <w:color w:val="000000"/>
          <w:shd w:val="clear" w:color="auto" w:fill="80FFFF"/>
          <w:position w:val="0"/>
        </w:rPr>
        <w:t xml:space="preserve"> </w:t>
      </w:r>
      <w:r>
        <w:rPr>
          <w:lang w:val="en-US" w:eastAsia="en-US" w:bidi="en-US"/>
          <w:w w:val="100"/>
          <w:color w:val="000000"/>
          <w:position w:val="0"/>
        </w:rPr>
        <w:t>not patentable. Genetic resources are</w:t>
      </w:r>
      <w:r>
        <w:rPr>
          <w:lang w:val="en-US" w:eastAsia="en-US" w:bidi="en-US"/>
          <w:w w:val="100"/>
          <w:color w:val="000000"/>
          <w:shd w:val="clear" w:color="auto" w:fill="80FFFF"/>
          <w:position w:val="0"/>
        </w:rPr>
        <w:t xml:space="preserve"> </w:t>
      </w:r>
      <w:r>
        <w:rPr>
          <w:lang w:val="en-US" w:eastAsia="en-US" w:bidi="en-US"/>
          <w:w w:val="100"/>
          <w:color w:val="000000"/>
          <w:position w:val="0"/>
        </w:rPr>
        <w:t>not valued and are not considered the province of the nation in which they occur (as minerals, for example, are) due</w:t>
      </w:r>
      <w:r>
        <w:rPr>
          <w:lang w:val="en-US" w:eastAsia="en-US" w:bidi="en-US"/>
          <w:w w:val="100"/>
          <w:color w:val="000000"/>
          <w:shd w:val="clear" w:color="auto" w:fill="80FFFF"/>
          <w:position w:val="0"/>
        </w:rPr>
        <w:t xml:space="preserve"> </w:t>
      </w:r>
      <w:r>
        <w:rPr>
          <w:lang w:val="en-US" w:eastAsia="en-US" w:bidi="en-US"/>
          <w:w w:val="100"/>
          <w:color w:val="000000"/>
          <w:position w:val="0"/>
        </w:rPr>
        <w:t>to a campaign by industrialized countries to have them classified as "a universal common heritage.</w:t>
      </w:r>
      <w:r>
        <w:rPr>
          <w:lang w:val="en-US" w:eastAsia="en-US" w:bidi="en-US"/>
          <w:w w:val="100"/>
          <w:color w:val="000000"/>
          <w:shd w:val="clear" w:color="auto" w:fill="80FFFF"/>
          <w:position w:val="0"/>
        </w:rPr>
        <w:t>"</w:t>
      </w:r>
    </w:p>
    <w:p>
      <w:pPr>
        <w:pStyle w:val="Style1908"/>
        <w:widowControl w:val="0"/>
        <w:keepNext w:val="0"/>
        <w:keepLines w:val="0"/>
        <w:shd w:val="clear" w:color="auto" w:fill="auto"/>
        <w:bidi w:val="0"/>
        <w:spacing w:before="0" w:after="0"/>
        <w:ind w:left="0" w:right="0" w:firstLine="344"/>
      </w:pPr>
      <w:r>
        <w:rPr>
          <w:lang w:val="en-US" w:eastAsia="en-US" w:bidi="en-US"/>
          <w:w w:val="100"/>
          <w:color w:val="000000"/>
          <w:position w:val="0"/>
        </w:rPr>
        <w:t>But the companies take more than genetic resources from Third World countries. When botanists for multina</w:t>
        <w:t>tional corporations go</w:t>
      </w:r>
      <w:r>
        <w:rPr>
          <w:lang w:val="en-US" w:eastAsia="en-US" w:bidi="en-US"/>
          <w:w w:val="100"/>
          <w:color w:val="000000"/>
          <w:shd w:val="clear" w:color="auto" w:fill="80FFFF"/>
          <w:position w:val="0"/>
        </w:rPr>
        <w:t xml:space="preserve"> </w:t>
      </w:r>
      <w:r>
        <w:rPr>
          <w:lang w:val="en-US" w:eastAsia="en-US" w:bidi="en-US"/>
          <w:w w:val="100"/>
          <w:color w:val="000000"/>
          <w:position w:val="0"/>
        </w:rPr>
        <w:t>to</w:t>
      </w:r>
      <w:r>
        <w:rPr>
          <w:lang w:val="en-US" w:eastAsia="en-US" w:bidi="en-US"/>
          <w:w w:val="100"/>
          <w:color w:val="000000"/>
          <w:shd w:val="clear" w:color="auto" w:fill="80FFFF"/>
          <w:position w:val="0"/>
        </w:rPr>
        <w:t xml:space="preserve"> </w:t>
      </w:r>
      <w:r>
        <w:rPr>
          <w:lang w:val="en-US" w:eastAsia="en-US" w:bidi="en-US"/>
          <w:w w:val="100"/>
          <w:color w:val="000000"/>
          <w:position w:val="0"/>
        </w:rPr>
        <w:t>the Third World to gather plants, says Pat Mooney of the Rural Advancement Fund Inter</w:t>
        <w:t>national (RAF</w:t>
      </w:r>
      <w:r>
        <w:rPr>
          <w:lang w:val="en-US" w:eastAsia="en-US" w:bidi="en-US"/>
          <w:w w:val="100"/>
          <w:color w:val="000000"/>
          <w:shd w:val="clear" w:color="auto" w:fill="80FFFF"/>
          <w:position w:val="0"/>
        </w:rPr>
        <w:t>I</w:t>
      </w:r>
      <w:r>
        <w:rPr>
          <w:lang w:val="en-US" w:eastAsia="en-US" w:bidi="en-US"/>
          <w:w w:val="100"/>
          <w:color w:val="000000"/>
          <w:position w:val="0"/>
        </w:rPr>
        <w:t>), "they do not just collect plants, they collect the knowledge of [local] people; the botanists don't have the slightest idea" which plants are valuable. The botanists gather the plants that local fanners and herbalists have cultivated and bree</w:t>
      </w:r>
      <w:r>
        <w:rPr>
          <w:lang w:val="en-US" w:eastAsia="en-US" w:bidi="en-US"/>
          <w:w w:val="100"/>
          <w:color w:val="000000"/>
          <w:shd w:val="clear" w:color="auto" w:fill="80FFFF"/>
          <w:position w:val="0"/>
        </w:rPr>
        <w:t>de</w:t>
      </w:r>
      <w:r>
        <w:rPr>
          <w:lang w:val="en-US" w:eastAsia="en-US" w:bidi="en-US"/>
          <w:w w:val="100"/>
          <w:color w:val="000000"/>
          <w:position w:val="0"/>
        </w:rPr>
        <w:t>d and which they unsuspectingly report as useful to the multinational's representatives.</w:t>
      </w:r>
    </w:p>
    <w:p>
      <w:pPr>
        <w:pStyle w:val="Style1908"/>
        <w:widowControl w:val="0"/>
        <w:keepNext w:val="0"/>
        <w:keepLines w:val="0"/>
        <w:shd w:val="clear" w:color="auto" w:fill="auto"/>
        <w:bidi w:val="0"/>
        <w:spacing w:before="0" w:after="0"/>
        <w:ind w:left="0" w:right="0" w:firstLine="344"/>
      </w:pPr>
      <w:r>
        <w:rPr>
          <w:lang w:val="en-US" w:eastAsia="en-US" w:bidi="en-US"/>
          <w:w w:val="100"/>
          <w:color w:val="000000"/>
          <w:position w:val="0"/>
        </w:rPr>
        <w:t>This process is already underway, according to RAFI, since the United States and some oth</w:t>
      </w:r>
      <w:r>
        <w:rPr>
          <w:lang w:val="en-US" w:eastAsia="en-US" w:bidi="en-US"/>
          <w:w w:val="100"/>
          <w:color w:val="000000"/>
          <w:shd w:val="clear" w:color="auto" w:fill="80FFFF"/>
          <w:position w:val="0"/>
        </w:rPr>
        <w:t>e</w:t>
      </w:r>
      <w:r>
        <w:rPr>
          <w:lang w:val="en-US" w:eastAsia="en-US" w:bidi="en-US"/>
          <w:w w:val="100"/>
          <w:color w:val="000000"/>
          <w:position w:val="0"/>
        </w:rPr>
        <w:t>r countries have already extended patent coverage to genetically altered o</w:t>
      </w:r>
      <w:r>
        <w:rPr>
          <w:lang w:val="en-US" w:eastAsia="en-US" w:bidi="en-US"/>
          <w:w w:val="100"/>
          <w:color w:val="000000"/>
          <w:shd w:val="clear" w:color="auto" w:fill="80FFFF"/>
          <w:position w:val="0"/>
        </w:rPr>
        <w:t>r</w:t>
      </w:r>
      <w:r>
        <w:rPr>
          <w:lang w:val="en-US" w:eastAsia="en-US" w:bidi="en-US"/>
          <w:w w:val="100"/>
          <w:color w:val="000000"/>
          <w:position w:val="0"/>
        </w:rPr>
        <w:t>ganisms</w:t>
      </w:r>
      <w:r>
        <w:rPr>
          <w:lang w:val="en-US" w:eastAsia="en-US" w:bidi="en-US"/>
          <w:w w:val="100"/>
          <w:color w:val="000000"/>
          <w:shd w:val="clear" w:color="auto" w:fill="80FFFF"/>
          <w:position w:val="0"/>
        </w:rPr>
        <w:t>;</w:t>
      </w:r>
      <w:r>
        <w:rPr>
          <w:lang w:val="en-US" w:eastAsia="en-US" w:bidi="en-US"/>
          <w:w w:val="100"/>
          <w:color w:val="000000"/>
          <w:position w:val="0"/>
        </w:rPr>
        <w:t xml:space="preserve"> For example, a gene isolated from</w:t>
      </w:r>
      <w:r>
        <w:rPr>
          <w:lang w:val="en-US" w:eastAsia="en-US" w:bidi="en-US"/>
          <w:w w:val="100"/>
          <w:color w:val="000000"/>
          <w:shd w:val="clear" w:color="auto" w:fill="80FFFF"/>
          <w:position w:val="0"/>
        </w:rPr>
        <w:t xml:space="preserve"> </w:t>
      </w:r>
      <w:r>
        <w:rPr>
          <w:lang w:val="en-US" w:eastAsia="en-US" w:bidi="en-US"/>
          <w:w w:val="100"/>
          <w:color w:val="000000"/>
          <w:position w:val="0"/>
        </w:rPr>
        <w:t>an A</w:t>
      </w:r>
      <w:r>
        <w:rPr>
          <w:lang w:val="en-US" w:eastAsia="en-US" w:bidi="en-US"/>
          <w:w w:val="100"/>
          <w:color w:val="000000"/>
          <w:shd w:val="clear" w:color="auto" w:fill="80FFFF"/>
          <w:position w:val="0"/>
        </w:rPr>
        <w:t>f</w:t>
      </w:r>
      <w:r>
        <w:rPr>
          <w:lang w:val="en-US" w:eastAsia="en-US" w:bidi="en-US"/>
          <w:w w:val="100"/>
          <w:color w:val="000000"/>
          <w:position w:val="0"/>
        </w:rPr>
        <w:t>rican cowpea, when inserted into crops ranging from soybeans and maize, has</w:t>
      </w:r>
      <w:r>
        <w:rPr>
          <w:lang w:val="en-US" w:eastAsia="en-US" w:bidi="en-US"/>
          <w:w w:val="100"/>
          <w:color w:val="000000"/>
          <w:shd w:val="clear" w:color="auto" w:fill="80FFFF"/>
          <w:position w:val="0"/>
        </w:rPr>
        <w:t xml:space="preserve"> </w:t>
      </w:r>
      <w:r>
        <w:rPr>
          <w:lang w:val="en-US" w:eastAsia="en-US" w:bidi="en-US"/>
          <w:w w:val="100"/>
          <w:color w:val="000000"/>
          <w:position w:val="0"/>
        </w:rPr>
        <w:t>been found to provide ex</w:t>
      </w:r>
      <w:r>
        <w:rPr>
          <w:lang w:val="en-US" w:eastAsia="en-US" w:bidi="en-US"/>
          <w:w w:val="100"/>
          <w:color w:val="000000"/>
          <w:shd w:val="clear" w:color="auto" w:fill="80FFFF"/>
          <w:position w:val="0"/>
        </w:rPr>
        <w:t>c</w:t>
      </w:r>
      <w:r>
        <w:rPr>
          <w:lang w:val="en-US" w:eastAsia="en-US" w:bidi="en-US"/>
          <w:w w:val="100"/>
          <w:color w:val="000000"/>
          <w:position w:val="0"/>
        </w:rPr>
        <w:t xml:space="preserve">ellent resistance to insect pests. </w:t>
      </w:r>
      <w:r>
        <w:rPr>
          <w:lang w:val="en-US" w:eastAsia="en-US" w:bidi="en-US"/>
          <w:w w:val="100"/>
          <w:color w:val="000000"/>
          <w:shd w:val="clear" w:color="auto" w:fill="80FFFF"/>
          <w:position w:val="0"/>
        </w:rPr>
        <w:t>IC</w:t>
      </w:r>
      <w:r>
        <w:rPr>
          <w:lang w:val="en-US" w:eastAsia="en-US" w:bidi="en-US"/>
          <w:w w:val="100"/>
          <w:color w:val="000000"/>
          <w:position w:val="0"/>
        </w:rPr>
        <w:t xml:space="preserve"> Industries and Pioneer Hi-Bred are</w:t>
      </w:r>
      <w:r>
        <w:rPr>
          <w:lang w:val="en-US" w:eastAsia="en-US" w:bidi="en-US"/>
          <w:w w:val="100"/>
          <w:color w:val="000000"/>
          <w:shd w:val="clear" w:color="auto" w:fill="80FFFF"/>
          <w:position w:val="0"/>
        </w:rPr>
        <w:t xml:space="preserve"> </w:t>
      </w:r>
      <w:r>
        <w:rPr>
          <w:lang w:val="en-US" w:eastAsia="en-US" w:bidi="en-US"/>
          <w:w w:val="100"/>
          <w:color w:val="000000"/>
          <w:position w:val="0"/>
        </w:rPr>
        <w:t>now seeking licensing</w:t>
      </w:r>
      <w:r>
        <w:rPr>
          <w:lang w:val="en-US" w:eastAsia="en-US" w:bidi="en-US"/>
          <w:w w:val="100"/>
          <w:color w:val="000000"/>
          <w:shd w:val="clear" w:color="auto" w:fill="80FFFF"/>
          <w:position w:val="0"/>
        </w:rPr>
        <w:t xml:space="preserve"> </w:t>
      </w:r>
      <w:r>
        <w:rPr>
          <w:lang w:val="en-US" w:eastAsia="en-US" w:bidi="en-US"/>
          <w:w w:val="100"/>
          <w:color w:val="000000"/>
          <w:position w:val="0"/>
        </w:rPr>
        <w:t>rights to insert the cowpea gene</w:t>
      </w:r>
      <w:r>
        <w:rPr>
          <w:lang w:val="en-US" w:eastAsia="en-US" w:bidi="en-US"/>
          <w:w w:val="100"/>
          <w:color w:val="000000"/>
          <w:shd w:val="clear" w:color="auto" w:fill="80FFFF"/>
          <w:position w:val="0"/>
        </w:rPr>
        <w:t xml:space="preserve"> </w:t>
      </w:r>
      <w:r>
        <w:rPr>
          <w:lang w:val="en-US" w:eastAsia="en-US" w:bidi="en-US"/>
          <w:w w:val="100"/>
          <w:color w:val="000000"/>
          <w:position w:val="0"/>
        </w:rPr>
        <w:t>in their own patented varieties, and industry observers believe the</w:t>
      </w:r>
      <w:r>
        <w:rPr>
          <w:lang w:val="en-US" w:eastAsia="en-US" w:bidi="en-US"/>
          <w:w w:val="100"/>
          <w:color w:val="000000"/>
          <w:shd w:val="clear" w:color="auto" w:fill="80FFFF"/>
          <w:position w:val="0"/>
        </w:rPr>
        <w:t xml:space="preserve"> </w:t>
      </w:r>
      <w:r>
        <w:rPr>
          <w:lang w:val="en-US" w:eastAsia="en-US" w:bidi="en-US"/>
          <w:w w:val="100"/>
          <w:color w:val="000000"/>
          <w:position w:val="0"/>
        </w:rPr>
        <w:t>gene will</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be worth hundreds of millions of dollars to its inventors. </w:t>
      </w:r>
      <w:r>
        <w:rPr>
          <w:lang w:val="en-US" w:eastAsia="en-US" w:bidi="en-US"/>
          <w:w w:val="100"/>
          <w:color w:val="000000"/>
          <w:shd w:val="clear" w:color="auto" w:fill="80FFFF"/>
          <w:position w:val="0"/>
        </w:rPr>
        <w:t>"</w:t>
      </w:r>
      <w:r>
        <w:rPr>
          <w:lang w:val="en-US" w:eastAsia="en-US" w:bidi="en-US"/>
          <w:w w:val="100"/>
          <w:color w:val="000000"/>
          <w:position w:val="0"/>
        </w:rPr>
        <w:t>Th</w:t>
      </w:r>
      <w:r>
        <w:rPr>
          <w:lang w:val="en-US" w:eastAsia="en-US" w:bidi="en-US"/>
          <w:w w:val="100"/>
          <w:color w:val="000000"/>
          <w:shd w:val="clear" w:color="auto" w:fill="80FFFF"/>
          <w:position w:val="0"/>
        </w:rPr>
        <w:t>e</w:t>
      </w:r>
      <w:r>
        <w:rPr>
          <w:lang w:val="en-US" w:eastAsia="en-US" w:bidi="en-US"/>
          <w:w w:val="100"/>
          <w:color w:val="000000"/>
          <w:position w:val="0"/>
        </w:rPr>
        <w:t xml:space="preserve"> question is," RAFI notes, "who</w:t>
      </w:r>
      <w:r>
        <w:rPr>
          <w:lang w:val="en-US" w:eastAsia="en-US" w:bidi="en-US"/>
          <w:w w:val="100"/>
          <w:color w:val="000000"/>
          <w:shd w:val="clear" w:color="auto" w:fill="80FFFF"/>
          <w:position w:val="0"/>
        </w:rPr>
        <w:t xml:space="preserve"> </w:t>
      </w:r>
      <w:r>
        <w:rPr>
          <w:lang w:val="en-US" w:eastAsia="en-US" w:bidi="en-US"/>
          <w:w w:val="100"/>
          <w:color w:val="000000"/>
          <w:position w:val="0"/>
        </w:rPr>
        <w:t>are</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the inventors? [The scientists] who isolated </w:t>
      </w:r>
      <w:r>
        <w:rPr>
          <w:lang w:val="en-US" w:eastAsia="en-US" w:bidi="en-US"/>
          <w:w w:val="100"/>
          <w:color w:val="000000"/>
          <w:shd w:val="clear" w:color="auto" w:fill="80FFFF"/>
          <w:position w:val="0"/>
        </w:rPr>
        <w:t>di</w:t>
      </w:r>
      <w:r>
        <w:rPr>
          <w:lang w:val="en-US" w:eastAsia="en-US" w:bidi="en-US"/>
          <w:w w:val="100"/>
          <w:color w:val="000000"/>
          <w:position w:val="0"/>
        </w:rPr>
        <w:t>e gene? Or West A</w:t>
      </w:r>
      <w:r>
        <w:rPr>
          <w:lang w:val="en-US" w:eastAsia="en-US" w:bidi="en-US"/>
          <w:w w:val="100"/>
          <w:color w:val="000000"/>
          <w:shd w:val="clear" w:color="auto" w:fill="80FFFF"/>
          <w:position w:val="0"/>
        </w:rPr>
        <w:t>f</w:t>
      </w:r>
      <w:r>
        <w:rPr>
          <w:lang w:val="en-US" w:eastAsia="en-US" w:bidi="en-US"/>
          <w:w w:val="100"/>
          <w:color w:val="000000"/>
          <w:position w:val="0"/>
        </w:rPr>
        <w:t xml:space="preserve">rican </w:t>
      </w:r>
      <w:r>
        <w:rPr>
          <w:lang w:val="en-US" w:eastAsia="en-US" w:bidi="en-US"/>
          <w:w w:val="100"/>
          <w:color w:val="000000"/>
          <w:shd w:val="clear" w:color="auto" w:fill="80FFFF"/>
          <w:position w:val="0"/>
        </w:rPr>
        <w:t>f</w:t>
      </w:r>
      <w:r>
        <w:rPr>
          <w:lang w:val="en-US" w:eastAsia="en-US" w:bidi="en-US"/>
          <w:w w:val="100"/>
          <w:color w:val="000000"/>
          <w:position w:val="0"/>
        </w:rPr>
        <w:t>armers who identified the value of the plant holding the</w:t>
      </w:r>
      <w:r>
        <w:rPr>
          <w:lang w:val="en-US" w:eastAsia="en-US" w:bidi="en-US"/>
          <w:w w:val="100"/>
          <w:color w:val="000000"/>
          <w:shd w:val="clear" w:color="auto" w:fill="80FFFF"/>
          <w:position w:val="0"/>
        </w:rPr>
        <w:t xml:space="preserve"> </w:t>
      </w:r>
      <w:r>
        <w:rPr>
          <w:lang w:val="en-US" w:eastAsia="en-US" w:bidi="en-US"/>
          <w:w w:val="100"/>
          <w:color w:val="000000"/>
          <w:position w:val="0"/>
        </w:rPr>
        <w:t>gene</w:t>
      </w:r>
      <w:r>
        <w:rPr>
          <w:lang w:val="en-US" w:eastAsia="en-US" w:bidi="en-US"/>
          <w:w w:val="100"/>
          <w:color w:val="000000"/>
          <w:shd w:val="clear" w:color="auto" w:fill="80FFFF"/>
          <w:position w:val="0"/>
        </w:rPr>
        <w:t xml:space="preserve"> </w:t>
      </w:r>
      <w:r>
        <w:rPr>
          <w:lang w:val="en-US" w:eastAsia="en-US" w:bidi="en-US"/>
          <w:w w:val="100"/>
          <w:color w:val="000000"/>
          <w:position w:val="0"/>
        </w:rPr>
        <w:t>and</w:t>
      </w:r>
      <w:r>
        <w:rPr>
          <w:lang w:val="en-US" w:eastAsia="en-US" w:bidi="en-US"/>
          <w:w w:val="100"/>
          <w:color w:val="000000"/>
          <w:shd w:val="clear" w:color="auto" w:fill="80FFFF"/>
          <w:position w:val="0"/>
        </w:rPr>
        <w:t xml:space="preserve"> </w:t>
      </w:r>
      <w:r>
        <w:rPr>
          <w:lang w:val="en-US" w:eastAsia="en-US" w:bidi="en-US"/>
          <w:w w:val="100"/>
          <w:color w:val="000000"/>
          <w:position w:val="0"/>
        </w:rPr>
        <w:t>then developed and protected it?</w:t>
      </w:r>
      <w:r>
        <w:rPr>
          <w:lang w:val="en-US" w:eastAsia="en-US" w:bidi="en-US"/>
          <w:w w:val="100"/>
          <w:color w:val="000000"/>
          <w:shd w:val="clear" w:color="auto" w:fill="80FFFF"/>
          <w:position w:val="0"/>
        </w:rPr>
        <w:t>"</w:t>
      </w:r>
    </w:p>
    <w:p>
      <w:pPr>
        <w:pStyle w:val="Style1908"/>
        <w:widowControl w:val="0"/>
        <w:keepNext w:val="0"/>
        <w:keepLines w:val="0"/>
        <w:shd w:val="clear" w:color="auto" w:fill="auto"/>
        <w:bidi w:val="0"/>
        <w:spacing w:before="0" w:after="0"/>
        <w:ind w:left="0" w:right="0" w:firstLine="344"/>
      </w:pPr>
      <w:r>
        <w:rPr>
          <w:lang w:val="en-US" w:eastAsia="en-US" w:bidi="en-US"/>
          <w:w w:val="100"/>
          <w:color w:val="000000"/>
          <w:position w:val="0"/>
        </w:rPr>
        <w:t>If the industrialized countries' patent proposals are implemented, RAFI's question will be answered. The scientists will be the legal owners of the gene, and the African farmers will receive nothing</w:t>
      </w:r>
      <w:r>
        <w:rPr>
          <w:lang w:val="en-US" w:eastAsia="en-US" w:bidi="en-US"/>
          <w:w w:val="100"/>
          <w:color w:val="000000"/>
          <w:shd w:val="clear" w:color="auto" w:fill="80FFFF"/>
          <w:position w:val="0"/>
        </w:rPr>
        <w:t>.</w:t>
      </w:r>
    </w:p>
    <w:p>
      <w:pPr>
        <w:pStyle w:val="Style1908"/>
        <w:widowControl w:val="0"/>
        <w:keepNext w:val="0"/>
        <w:keepLines w:val="0"/>
        <w:shd w:val="clear" w:color="auto" w:fill="auto"/>
        <w:bidi w:val="0"/>
        <w:spacing w:before="0" w:after="0"/>
        <w:ind w:left="0" w:right="0" w:firstLine="344"/>
      </w:pPr>
      <w:r>
        <w:rPr>
          <w:lang w:val="en-US" w:eastAsia="en-US" w:bidi="en-US"/>
          <w:w w:val="100"/>
          <w:color w:val="000000"/>
          <w:position w:val="0"/>
        </w:rPr>
        <w:t>The United States dismisses the argument that the African farmers deserve compensation as illogical. If indigenous plant varieties are naturally occurring</w:t>
      </w:r>
      <w:r>
        <w:rPr>
          <w:lang w:val="en-US" w:eastAsia="en-US" w:bidi="en-US"/>
          <w:w w:val="100"/>
          <w:color w:val="000000"/>
          <w:shd w:val="clear" w:color="auto" w:fill="80FFFF"/>
          <w:position w:val="0"/>
        </w:rPr>
        <w:t>,</w:t>
      </w:r>
      <w:r>
        <w:rPr>
          <w:lang w:val="en-US" w:eastAsia="en-US" w:bidi="en-US"/>
          <w:w w:val="100"/>
          <w:color w:val="000000"/>
          <w:position w:val="0"/>
        </w:rPr>
        <w:t xml:space="preserve"> they are not patentable, Simon told </w:t>
      </w:r>
      <w:r>
        <w:rPr>
          <w:rStyle w:val="CharStyle1911"/>
        </w:rPr>
        <w:t>Multi</w:t>
      </w:r>
      <w:r>
        <w:rPr>
          <w:rStyle w:val="CharStyle1911"/>
          <w:shd w:val="clear" w:color="auto" w:fill="80FFFF"/>
        </w:rPr>
        <w:t>n</w:t>
      </w:r>
      <w:r>
        <w:rPr>
          <w:rStyle w:val="CharStyle1911"/>
        </w:rPr>
        <w:t>ational Monitor.</w:t>
      </w:r>
      <w:r>
        <w:rPr>
          <w:lang w:val="en-US" w:eastAsia="en-US" w:bidi="en-US"/>
          <w:w w:val="100"/>
          <w:color w:val="000000"/>
          <w:position w:val="0"/>
        </w:rPr>
        <w:t xml:space="preserve"> If Third World farmers have done work on a plant, then they have the right to make</w:t>
      </w:r>
      <w:r>
        <w:rPr>
          <w:lang w:val="en-US" w:eastAsia="en-US" w:bidi="en-US"/>
          <w:w w:val="100"/>
          <w:color w:val="000000"/>
          <w:shd w:val="clear" w:color="auto" w:fill="80FFFF"/>
          <w:position w:val="0"/>
        </w:rPr>
        <w:t xml:space="preserve"> </w:t>
      </w:r>
      <w:r>
        <w:rPr>
          <w:lang w:val="en-US" w:eastAsia="en-US" w:bidi="en-US"/>
          <w:w w:val="100"/>
          <w:color w:val="000000"/>
          <w:position w:val="0"/>
        </w:rPr>
        <w:t>a patent claim as innovators.</w:t>
      </w:r>
    </w:p>
    <w:p>
      <w:pPr>
        <w:pStyle w:val="Style1908"/>
        <w:widowControl w:val="0"/>
        <w:keepNext w:val="0"/>
        <w:keepLines w:val="0"/>
        <w:shd w:val="clear" w:color="auto" w:fill="auto"/>
        <w:bidi w:val="0"/>
        <w:spacing w:before="0" w:after="0"/>
        <w:ind w:left="0" w:right="0" w:firstLine="344"/>
      </w:pPr>
      <w:r>
        <w:rPr>
          <w:lang w:val="en-US" w:eastAsia="en-US" w:bidi="en-US"/>
          <w:w w:val="100"/>
          <w:color w:val="000000"/>
          <w:position w:val="0"/>
        </w:rPr>
        <w:t>In addition to ignoring the obvious fact that most Third</w:t>
      </w:r>
      <w:r>
        <w:rPr>
          <w:lang w:val="en-US" w:eastAsia="en-US" w:bidi="en-US"/>
          <w:w w:val="100"/>
          <w:color w:val="000000"/>
          <w:shd w:val="clear" w:color="auto" w:fill="80FFFF"/>
          <w:position w:val="0"/>
        </w:rPr>
        <w:t xml:space="preserve"> </w:t>
      </w:r>
      <w:r>
        <w:rPr>
          <w:lang w:val="en-US" w:eastAsia="en-US" w:bidi="en-US"/>
          <w:w w:val="100"/>
          <w:color w:val="000000"/>
          <w:position w:val="0"/>
        </w:rPr>
        <w:t>World farmers</w:t>
      </w:r>
      <w:r>
        <w:rPr>
          <w:lang w:val="en-US" w:eastAsia="en-US" w:bidi="en-US"/>
          <w:w w:val="100"/>
          <w:color w:val="000000"/>
          <w:shd w:val="clear" w:color="auto" w:fill="80FFFF"/>
          <w:position w:val="0"/>
        </w:rPr>
        <w:t xml:space="preserve"> </w:t>
      </w:r>
      <w:r>
        <w:rPr>
          <w:lang w:val="en-US" w:eastAsia="en-US" w:bidi="en-US"/>
          <w:w w:val="100"/>
          <w:color w:val="000000"/>
          <w:position w:val="0"/>
        </w:rPr>
        <w:t>do</w:t>
      </w:r>
      <w:r>
        <w:rPr>
          <w:lang w:val="en-US" w:eastAsia="en-US" w:bidi="en-US"/>
          <w:w w:val="100"/>
          <w:color w:val="000000"/>
          <w:shd w:val="clear" w:color="auto" w:fill="80FFFF"/>
          <w:position w:val="0"/>
        </w:rPr>
        <w:t xml:space="preserve"> </w:t>
      </w:r>
      <w:r>
        <w:rPr>
          <w:lang w:val="en-US" w:eastAsia="en-US" w:bidi="en-US"/>
          <w:w w:val="100"/>
          <w:color w:val="000000"/>
          <w:position w:val="0"/>
        </w:rPr>
        <w:t>not</w:t>
      </w:r>
      <w:r>
        <w:rPr>
          <w:lang w:val="en-US" w:eastAsia="en-US" w:bidi="en-US"/>
          <w:w w:val="100"/>
          <w:color w:val="000000"/>
          <w:shd w:val="clear" w:color="auto" w:fill="80FFFF"/>
          <w:position w:val="0"/>
        </w:rPr>
        <w:t xml:space="preserve"> </w:t>
      </w:r>
      <w:r>
        <w:rPr>
          <w:lang w:val="en-US" w:eastAsia="en-US" w:bidi="en-US"/>
          <w:w w:val="100"/>
          <w:color w:val="000000"/>
          <w:position w:val="0"/>
        </w:rPr>
        <w:t>have</w:t>
      </w:r>
      <w:r>
        <w:rPr>
          <w:lang w:val="en-US" w:eastAsia="en-US" w:bidi="en-US"/>
          <w:w w:val="100"/>
          <w:color w:val="000000"/>
          <w:shd w:val="clear" w:color="auto" w:fill="80FFFF"/>
          <w:position w:val="0"/>
        </w:rPr>
        <w:t xml:space="preserve"> </w:t>
      </w:r>
      <w:r>
        <w:rPr>
          <w:lang w:val="en-US" w:eastAsia="en-US" w:bidi="en-US"/>
          <w:w w:val="100"/>
          <w:color w:val="000000"/>
          <w:position w:val="0"/>
        </w:rPr>
        <w:t>the</w:t>
      </w:r>
      <w:r>
        <w:rPr>
          <w:lang w:val="en-US" w:eastAsia="en-US" w:bidi="en-US"/>
          <w:w w:val="100"/>
          <w:color w:val="000000"/>
          <w:shd w:val="clear" w:color="auto" w:fill="80FFFF"/>
          <w:position w:val="0"/>
        </w:rPr>
        <w:t xml:space="preserve"> </w:t>
      </w:r>
      <w:r>
        <w:rPr>
          <w:lang w:val="en-US" w:eastAsia="en-US" w:bidi="en-US"/>
          <w:w w:val="100"/>
          <w:color w:val="000000"/>
          <w:position w:val="0"/>
        </w:rPr>
        <w:t>resources</w:t>
      </w:r>
      <w:r>
        <w:rPr>
          <w:lang w:val="en-US" w:eastAsia="en-US" w:bidi="en-US"/>
          <w:w w:val="100"/>
          <w:color w:val="000000"/>
          <w:shd w:val="clear" w:color="auto" w:fill="80FFFF"/>
          <w:position w:val="0"/>
        </w:rPr>
        <w:t xml:space="preserve"> </w:t>
      </w:r>
      <w:r>
        <w:rPr>
          <w:lang w:val="en-US" w:eastAsia="en-US" w:bidi="en-US"/>
          <w:w w:val="100"/>
          <w:color w:val="000000"/>
          <w:position w:val="0"/>
        </w:rPr>
        <w:t>to</w:t>
      </w:r>
      <w:r>
        <w:rPr>
          <w:lang w:val="en-US" w:eastAsia="en-US" w:bidi="en-US"/>
          <w:w w:val="100"/>
          <w:color w:val="000000"/>
          <w:shd w:val="clear" w:color="auto" w:fill="80FFFF"/>
          <w:position w:val="0"/>
        </w:rPr>
        <w:t xml:space="preserve"> </w:t>
      </w:r>
      <w:r>
        <w:rPr>
          <w:lang w:val="en-US" w:eastAsia="en-US" w:bidi="en-US"/>
          <w:w w:val="100"/>
          <w:color w:val="000000"/>
          <w:position w:val="0"/>
        </w:rPr>
        <w:t>pursue patent claims, Simon ignores the farmers' non-patentable contribution</w:t>
      </w:r>
      <w:r>
        <w:rPr>
          <w:lang w:val="en-US" w:eastAsia="en-US" w:bidi="en-US"/>
          <w:w w:val="100"/>
          <w:color w:val="000000"/>
          <w:shd w:val="clear" w:color="auto" w:fill="80FFFF"/>
          <w:position w:val="0"/>
        </w:rPr>
        <w:t>s</w:t>
      </w:r>
      <w:r>
        <w:rPr>
          <w:lang w:val="en-US" w:eastAsia="en-US" w:bidi="en-US"/>
          <w:w w:val="100"/>
          <w:color w:val="000000"/>
          <w:position w:val="0"/>
        </w:rPr>
        <w:t xml:space="preserve"> in identifying, cultivating and protecting plant varieties. Jack</w:t>
      </w:r>
      <w:r>
        <w:rPr>
          <w:lang w:val="en-US" w:eastAsia="en-US" w:bidi="en-US"/>
          <w:w w:val="100"/>
          <w:color w:val="000000"/>
          <w:shd w:val="clear" w:color="auto" w:fill="80FFFF"/>
          <w:position w:val="0"/>
        </w:rPr>
        <w:t xml:space="preserve"> </w:t>
      </w:r>
      <w:r>
        <w:rPr>
          <w:lang w:val="en-US" w:eastAsia="en-US" w:bidi="en-US"/>
          <w:w w:val="100"/>
          <w:color w:val="000000"/>
          <w:position w:val="0"/>
        </w:rPr>
        <w:t>K</w:t>
      </w:r>
      <w:r>
        <w:rPr>
          <w:lang w:val="en-US" w:eastAsia="en-US" w:bidi="en-US"/>
          <w:w w:val="100"/>
          <w:color w:val="000000"/>
          <w:shd w:val="clear" w:color="auto" w:fill="80FFFF"/>
          <w:position w:val="0"/>
        </w:rPr>
        <w:t>l</w:t>
      </w:r>
      <w:r>
        <w:rPr>
          <w:lang w:val="en-US" w:eastAsia="en-US" w:bidi="en-US"/>
          <w:w w:val="100"/>
          <w:color w:val="000000"/>
          <w:position w:val="0"/>
        </w:rPr>
        <w:t>oppenbu</w:t>
      </w:r>
      <w:r>
        <w:rPr>
          <w:lang w:val="en-US" w:eastAsia="en-US" w:bidi="en-US"/>
          <w:w w:val="100"/>
          <w:color w:val="000000"/>
          <w:shd w:val="clear" w:color="auto" w:fill="80FFFF"/>
          <w:position w:val="0"/>
        </w:rPr>
        <w:t>r</w:t>
      </w:r>
      <w:r>
        <w:rPr>
          <w:lang w:val="en-US" w:eastAsia="en-US" w:bidi="en-US"/>
          <w:w w:val="100"/>
          <w:color w:val="000000"/>
          <w:position w:val="0"/>
        </w:rPr>
        <w:t>g, Jr</w:t>
      </w:r>
      <w:r>
        <w:rPr>
          <w:lang w:val="en-US" w:eastAsia="en-US" w:bidi="en-US"/>
          <w:w w:val="100"/>
          <w:color w:val="000000"/>
          <w:shd w:val="clear" w:color="auto" w:fill="80FFFF"/>
          <w:position w:val="0"/>
        </w:rPr>
        <w:t>.,</w:t>
      </w:r>
      <w:r>
        <w:rPr>
          <w:lang w:val="en-US" w:eastAsia="en-US" w:bidi="en-US"/>
          <w:w w:val="100"/>
          <w:color w:val="000000"/>
          <w:position w:val="0"/>
        </w:rPr>
        <w:t xml:space="preserve"> a rural sociologist at</w:t>
      </w:r>
      <w:r>
        <w:rPr>
          <w:lang w:val="en-US" w:eastAsia="en-US" w:bidi="en-US"/>
          <w:w w:val="100"/>
          <w:color w:val="000000"/>
          <w:shd w:val="clear" w:color="auto" w:fill="80FFFF"/>
          <w:position w:val="0"/>
        </w:rPr>
        <w:t xml:space="preserve"> </w:t>
      </w:r>
      <w:r>
        <w:rPr>
          <w:lang w:val="en-US" w:eastAsia="en-US" w:bidi="en-US"/>
          <w:w w:val="100"/>
          <w:color w:val="000000"/>
          <w:position w:val="0"/>
        </w:rPr>
        <w:t>the University of Wisconsin, points out</w:t>
      </w:r>
      <w:r>
        <w:rPr>
          <w:lang w:val="en-US" w:eastAsia="en-US" w:bidi="en-US"/>
          <w:w w:val="100"/>
          <w:color w:val="000000"/>
          <w:shd w:val="clear" w:color="auto" w:fill="80FFFF"/>
          <w:position w:val="0"/>
        </w:rPr>
        <w:t xml:space="preserve"> </w:t>
      </w:r>
      <w:r>
        <w:rPr>
          <w:lang w:val="en-US" w:eastAsia="en-US" w:bidi="en-US"/>
          <w:w w:val="100"/>
          <w:color w:val="000000"/>
          <w:position w:val="0"/>
        </w:rPr>
        <w:t>the asymmet</w:t>
      </w:r>
      <w:r>
        <w:rPr>
          <w:lang w:val="en-US" w:eastAsia="en-US" w:bidi="en-US"/>
          <w:w w:val="100"/>
          <w:color w:val="000000"/>
          <w:shd w:val="clear" w:color="auto" w:fill="80FFFF"/>
          <w:position w:val="0"/>
        </w:rPr>
        <w:t>r</w:t>
      </w:r>
      <w:r>
        <w:rPr>
          <w:lang w:val="en-US" w:eastAsia="en-US" w:bidi="en-US"/>
          <w:w w:val="100"/>
          <w:color w:val="000000"/>
          <w:position w:val="0"/>
        </w:rPr>
        <w:t>y of assigning value to genetic information when it</w:t>
      </w:r>
      <w:r>
        <w:rPr>
          <w:lang w:val="en-US" w:eastAsia="en-US" w:bidi="en-US"/>
          <w:w w:val="100"/>
          <w:color w:val="000000"/>
          <w:shd w:val="clear" w:color="auto" w:fill="80FFFF"/>
          <w:position w:val="0"/>
        </w:rPr>
        <w:t xml:space="preserve"> </w:t>
      </w:r>
      <w:r>
        <w:rPr>
          <w:lang w:val="en-US" w:eastAsia="en-US" w:bidi="en-US"/>
          <w:w w:val="100"/>
          <w:color w:val="000000"/>
          <w:position w:val="0"/>
        </w:rPr>
        <w:t>is proc</w:t>
        <w:t>essed in corporate laboratories but not when it is devel</w:t>
        <w:t>oped by Third World farmers and indigenous people.</w:t>
      </w:r>
    </w:p>
    <w:p>
      <w:pPr>
        <w:pStyle w:val="Style1908"/>
        <w:widowControl w:val="0"/>
        <w:keepNext w:val="0"/>
        <w:keepLines w:val="0"/>
        <w:shd w:val="clear" w:color="auto" w:fill="auto"/>
        <w:bidi w:val="0"/>
        <w:spacing w:before="0" w:after="0"/>
        <w:ind w:left="0" w:right="0" w:firstLine="344"/>
        <w:sectPr>
          <w:pgSz w:w="13195" w:h="17244"/>
          <w:pgMar w:top="2180" w:left="1274" w:right="1274" w:bottom="1340" w:header="0" w:footer="3" w:gutter="1056"/>
          <w:rtlGutter w:val="0"/>
          <w:cols w:num="2" w:space="259"/>
          <w:noEndnote/>
          <w:docGrid w:linePitch="360"/>
        </w:sectPr>
      </w:pPr>
      <w:r>
        <w:rPr>
          <w:lang w:val="en-US" w:eastAsia="en-US" w:bidi="en-US"/>
          <w:w w:val="100"/>
          <w:color w:val="000000"/>
          <w:position w:val="0"/>
        </w:rPr>
        <w:t>RAFI hopes that</w:t>
      </w:r>
      <w:r>
        <w:rPr>
          <w:lang w:val="en-US" w:eastAsia="en-US" w:bidi="en-US"/>
          <w:w w:val="100"/>
          <w:color w:val="000000"/>
          <w:shd w:val="clear" w:color="auto" w:fill="80FFFF"/>
          <w:position w:val="0"/>
        </w:rPr>
        <w:t xml:space="preserve"> </w:t>
      </w:r>
      <w:r>
        <w:rPr>
          <w:lang w:val="en-US" w:eastAsia="en-US" w:bidi="en-US"/>
          <w:w w:val="100"/>
          <w:color w:val="000000"/>
          <w:position w:val="0"/>
        </w:rPr>
        <w:t xml:space="preserve">the corrective to </w:t>
      </w:r>
      <w:r>
        <w:rPr>
          <w:lang w:val="en-US" w:eastAsia="en-US" w:bidi="en-US"/>
          <w:w w:val="100"/>
          <w:color w:val="000000"/>
          <w:shd w:val="clear" w:color="auto" w:fill="80FFFF"/>
          <w:position w:val="0"/>
        </w:rPr>
        <w:t>GA</w:t>
      </w:r>
      <w:r>
        <w:rPr>
          <w:lang w:val="en-US" w:eastAsia="en-US" w:bidi="en-US"/>
          <w:w w:val="100"/>
          <w:color w:val="000000"/>
          <w:position w:val="0"/>
        </w:rPr>
        <w:t>TT</w:t>
      </w:r>
      <w:r>
        <w:rPr>
          <w:lang w:val="en-US" w:eastAsia="en-US" w:bidi="en-US"/>
          <w:w w:val="100"/>
          <w:color w:val="000000"/>
          <w:shd w:val="clear" w:color="auto" w:fill="80FFFF"/>
          <w:position w:val="0"/>
        </w:rPr>
        <w:t xml:space="preserve"> </w:t>
      </w:r>
      <w:r>
        <w:rPr>
          <w:lang w:val="en-US" w:eastAsia="en-US" w:bidi="en-US"/>
          <w:w w:val="100"/>
          <w:color w:val="000000"/>
          <w:position w:val="0"/>
        </w:rPr>
        <w:t>lies in</w:t>
      </w:r>
      <w:r>
        <w:rPr>
          <w:lang w:val="en-US" w:eastAsia="en-US" w:bidi="en-US"/>
          <w:w w:val="100"/>
          <w:color w:val="000000"/>
          <w:shd w:val="clear" w:color="auto" w:fill="80FFFF"/>
          <w:position w:val="0"/>
        </w:rPr>
        <w:t xml:space="preserve"> </w:t>
      </w:r>
      <w:r>
        <w:rPr>
          <w:lang w:val="en-US" w:eastAsia="en-US" w:bidi="en-US"/>
          <w:w w:val="100"/>
          <w:color w:val="000000"/>
          <w:position w:val="0"/>
        </w:rPr>
        <w:t>a little- noticed model law passed by WIPO and the United Nations Education, Science and Cultural Organization (UNESCO). The</w:t>
      </w:r>
      <w:r>
        <w:rPr>
          <w:lang w:val="en-US" w:eastAsia="en-US" w:bidi="en-US"/>
          <w:w w:val="100"/>
          <w:color w:val="000000"/>
          <w:shd w:val="clear" w:color="auto" w:fill="80FFFF"/>
          <w:position w:val="0"/>
        </w:rPr>
        <w:t xml:space="preserve"> </w:t>
      </w:r>
      <w:r>
        <w:rPr>
          <w:lang w:val="en-US" w:eastAsia="en-US" w:bidi="en-US"/>
          <w:w w:val="100"/>
          <w:color w:val="000000"/>
          <w:position w:val="0"/>
        </w:rPr>
        <w:t>UNESC</w:t>
      </w:r>
      <w:r>
        <w:rPr>
          <w:lang w:val="en-US" w:eastAsia="en-US" w:bidi="en-US"/>
          <w:w w:val="100"/>
          <w:color w:val="000000"/>
          <w:shd w:val="clear" w:color="auto" w:fill="80FFFF"/>
          <w:position w:val="0"/>
        </w:rPr>
        <w:t>O</w:t>
      </w:r>
      <w:r>
        <w:rPr>
          <w:lang w:val="en-US" w:eastAsia="en-US" w:bidi="en-US"/>
          <w:w w:val="100"/>
          <w:color w:val="000000"/>
          <w:position w:val="0"/>
        </w:rPr>
        <w:t>/W</w:t>
      </w:r>
      <w:r>
        <w:rPr>
          <w:lang w:val="en-US" w:eastAsia="en-US" w:bidi="en-US"/>
          <w:w w:val="100"/>
          <w:color w:val="000000"/>
          <w:shd w:val="clear" w:color="auto" w:fill="80FFFF"/>
          <w:position w:val="0"/>
        </w:rPr>
        <w:t>1</w:t>
      </w:r>
      <w:r>
        <w:rPr>
          <w:lang w:val="en-US" w:eastAsia="en-US" w:bidi="en-US"/>
          <w:w w:val="100"/>
          <w:color w:val="000000"/>
          <w:position w:val="0"/>
        </w:rPr>
        <w:t>P</w:t>
      </w:r>
      <w:r>
        <w:rPr>
          <w:lang w:val="en-US" w:eastAsia="en-US" w:bidi="en-US"/>
          <w:w w:val="100"/>
          <w:color w:val="000000"/>
          <w:shd w:val="clear" w:color="auto" w:fill="80FFFF"/>
          <w:position w:val="0"/>
        </w:rPr>
        <w:t>O</w:t>
      </w:r>
      <w:r>
        <w:rPr>
          <w:lang w:val="en-US" w:eastAsia="en-US" w:bidi="en-US"/>
          <w:w w:val="100"/>
          <w:color w:val="000000"/>
          <w:position w:val="0"/>
        </w:rPr>
        <w:t xml:space="preserve"> model law, which has been supported by the United States, was designed to protect folklore. The model law recognizes that </w:t>
      </w:r>
      <w:r>
        <w:rPr>
          <w:lang w:val="en-US" w:eastAsia="en-US" w:bidi="en-US"/>
          <w:w w:val="100"/>
          <w:color w:val="000000"/>
          <w:shd w:val="clear" w:color="auto" w:fill="80FFFF"/>
          <w:position w:val="0"/>
        </w:rPr>
        <w:t>inn</w:t>
      </w:r>
      <w:r>
        <w:rPr>
          <w:lang w:val="en-US" w:eastAsia="en-US" w:bidi="en-US"/>
          <w:w w:val="100"/>
          <w:color w:val="000000"/>
          <w:position w:val="0"/>
        </w:rPr>
        <w:t>ova-</w:t>
      </w:r>
    </w:p>
    <w:p>
      <w:pPr>
        <w:widowControl w:val="0"/>
        <w:spacing w:line="227" w:lineRule="exact"/>
        <w:rPr>
          <w:sz w:val="18"/>
          <w:szCs w:val="18"/>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787"/>
        <w:widowControl w:val="0"/>
        <w:keepNext w:val="0"/>
        <w:keepLines w:val="0"/>
        <w:shd w:val="clear" w:color="auto" w:fill="auto"/>
        <w:bidi w:val="0"/>
        <w:jc w:val="right"/>
        <w:spacing w:before="0" w:after="38" w:line="200" w:lineRule="exact"/>
        <w:ind w:left="0" w:right="0" w:firstLine="0"/>
      </w:pPr>
      <w:r>
        <w:rPr>
          <w:lang w:val="en-US" w:eastAsia="en-US" w:bidi="en-US"/>
          <w:w w:val="100"/>
          <w:color w:val="000000"/>
          <w:position w:val="0"/>
        </w:rPr>
        <w:t>MU</w:t>
      </w:r>
      <w:r>
        <w:rPr>
          <w:lang w:val="en-US" w:eastAsia="en-US" w:bidi="en-US"/>
          <w:w w:val="100"/>
          <w:color w:val="000000"/>
          <w:shd w:val="clear" w:color="auto" w:fill="80FFFF"/>
          <w:position w:val="0"/>
        </w:rPr>
        <w:t>LUN</w:t>
      </w:r>
      <w:r>
        <w:rPr>
          <w:lang w:val="en-US" w:eastAsia="en-US" w:bidi="en-US"/>
          <w:w w:val="100"/>
          <w:color w:val="000000"/>
          <w:position w:val="0"/>
        </w:rPr>
        <w:t>AT</w:t>
      </w:r>
      <w:r>
        <w:rPr>
          <w:lang w:val="en-US" w:eastAsia="en-US" w:bidi="en-US"/>
          <w:w w:val="100"/>
          <w:color w:val="000000"/>
          <w:shd w:val="clear" w:color="auto" w:fill="80FFFF"/>
          <w:position w:val="0"/>
        </w:rPr>
        <w:t>I</w:t>
      </w:r>
      <w:r>
        <w:rPr>
          <w:lang w:val="en-US" w:eastAsia="en-US" w:bidi="en-US"/>
          <w:w w:val="100"/>
          <w:color w:val="000000"/>
          <w:position w:val="0"/>
        </w:rPr>
        <w:t xml:space="preserve">ONAL MONITOR NOVEMBER </w:t>
      </w:r>
      <w:r>
        <w:rPr>
          <w:rStyle w:val="CharStyle1910"/>
          <w:b/>
          <w:bCs/>
          <w:shd w:val="clear" w:color="auto" w:fill="80FFFF"/>
        </w:rPr>
        <w:t>1</w:t>
      </w:r>
      <w:r>
        <w:rPr>
          <w:rStyle w:val="CharStyle1910"/>
          <w:b/>
          <w:bCs/>
        </w:rPr>
        <w:t>990 9</w:t>
      </w:r>
    </w:p>
    <w:p>
      <w:pPr>
        <w:pStyle w:val="Style1294"/>
        <w:widowControl w:val="0"/>
        <w:keepNext w:val="0"/>
        <w:keepLines w:val="0"/>
        <w:shd w:val="clear" w:color="auto" w:fill="auto"/>
        <w:bidi w:val="0"/>
        <w:jc w:val="right"/>
        <w:spacing w:before="0" w:after="0" w:line="200" w:lineRule="exact"/>
        <w:ind w:left="0" w:right="0" w:firstLine="0"/>
        <w:sectPr>
          <w:type w:val="continuous"/>
          <w:pgSz w:w="13195" w:h="17244"/>
          <w:pgMar w:top="2180" w:left="1274" w:right="1274" w:bottom="1340" w:header="0" w:footer="3" w:gutter="1056"/>
          <w:rtlGutter w:val="0"/>
          <w:cols w:space="720"/>
          <w:noEndnote/>
          <w:docGrid w:linePitch="360"/>
        </w:sectPr>
      </w:pPr>
      <w:r>
        <w:rPr>
          <w:rStyle w:val="CharStyle1912"/>
          <w:b w:val="0"/>
          <w:bCs w:val="0"/>
        </w:rPr>
        <w:t>7</w:t>
      </w:r>
      <w:r>
        <w:rPr>
          <w:rStyle w:val="CharStyle1912"/>
          <w:b w:val="0"/>
          <w:bCs w:val="0"/>
          <w:shd w:val="clear" w:color="auto" w:fill="80FFFF"/>
        </w:rPr>
        <w:t>-3</w:t>
      </w:r>
      <w:r>
        <w:rPr>
          <w:rStyle w:val="CharStyle1912"/>
          <w:b w:val="0"/>
          <w:bCs w:val="0"/>
        </w:rPr>
        <w:t>/</w:t>
      </w:r>
    </w:p>
    <w:p>
      <w:pPr>
        <w:widowControl w:val="0"/>
        <w:rPr>
          <w:sz w:val="2"/>
          <w:szCs w:val="2"/>
        </w:rPr>
      </w:pPr>
      <w:r>
        <w:pict>
          <v:shape id="_x0000_s1876" type="#_x0000_t202" style="position:absolute;margin-left:480.25pt;margin-top:244.8pt;width:8.15pt;height:98.65pt;z-index:-125828965;mso-wrap-distance-left:10.3pt;mso-wrap-distance-top:6.85pt;mso-wrap-distance-right:5pt;mso-wrap-distance-bottom:4.55pt;mso-position-horizontal-relative:margin" filled="f" stroked="f">
            <v:textbox style="layout-flow:vertical;mso-layout-flow-alt:bottom-to-top" inset="0,0,0,0">
              <w:txbxContent>
                <w:p>
                  <w:pPr>
                    <w:pStyle w:val="Style1913"/>
                    <w:widowControl w:val="0"/>
                    <w:keepNext w:val="0"/>
                    <w:keepLines w:val="0"/>
                    <w:shd w:val="clear" w:color="auto" w:fill="auto"/>
                    <w:bidi w:val="0"/>
                    <w:jc w:val="left"/>
                    <w:spacing w:before="0" w:after="0" w:line="120" w:lineRule="exact"/>
                    <w:ind w:left="0" w:right="0"/>
                  </w:pPr>
                  <w:r>
                    <w:rPr>
                      <w:lang w:val="en-US" w:eastAsia="en-US" w:bidi="en-US"/>
                      <w:w w:val="100"/>
                      <w:spacing w:val="0"/>
                      <w:color w:val="000000"/>
                      <w:shd w:val="clear" w:color="auto" w:fill="80FFFF"/>
                      <w:position w:val="0"/>
                    </w:rPr>
                    <w:t>©</w:t>
                  </w:r>
                  <w:r>
                    <w:rPr>
                      <w:lang w:val="en-US" w:eastAsia="en-US" w:bidi="en-US"/>
                      <w:w w:val="100"/>
                      <w:spacing w:val="0"/>
                      <w:color w:val="000000"/>
                      <w:position w:val="0"/>
                    </w:rPr>
                    <w:t>BARCLA</w:t>
                  </w:r>
                  <w:r>
                    <w:rPr>
                      <w:lang w:val="en-US" w:eastAsia="en-US" w:bidi="en-US"/>
                      <w:w w:val="100"/>
                      <w:spacing w:val="0"/>
                      <w:color w:val="000000"/>
                      <w:shd w:val="clear" w:color="auto" w:fill="80FFFF"/>
                      <w:position w:val="0"/>
                    </w:rPr>
                    <w:t>Y/</w:t>
                  </w:r>
                  <w:r>
                    <w:rPr>
                      <w:lang w:val="en-US" w:eastAsia="en-US" w:bidi="en-US"/>
                      <w:w w:val="100"/>
                      <w:spacing w:val="0"/>
                      <w:color w:val="000000"/>
                      <w:position w:val="0"/>
                    </w:rPr>
                    <w:t>GREENPEACE 1989</w:t>
                  </w:r>
                </w:p>
              </w:txbxContent>
            </v:textbox>
            <w10:wrap type="square" side="left" anchorx="margin"/>
          </v:shape>
        </w:pict>
      </w:r>
      <w:r>
        <w:pict>
          <v:shape id="_x0000_s1877" type="#_x0000_t75" style="position:absolute;margin-left:119.3pt;margin-top:95.5pt;width:357.1pt;height:271.7pt;z-index:-125828964;mso-wrap-distance-left:10.3pt;mso-wrap-distance-top:6.85pt;mso-wrap-distance-right:5pt;mso-wrap-distance-bottom:4.55pt;mso-position-horizontal-relative:margin">
            <v:imagedata r:id="rId539" r:href="rId540"/>
            <w10:wrap type="square" side="left" anchorx="margin"/>
          </v:shape>
        </w:pict>
      </w:r>
    </w:p>
    <w:p>
      <w:pPr>
        <w:pStyle w:val="Style253"/>
        <w:widowControl w:val="0"/>
        <w:keepNext w:val="0"/>
        <w:keepLines w:val="0"/>
        <w:shd w:val="clear" w:color="auto" w:fill="auto"/>
        <w:bidi w:val="0"/>
        <w:spacing w:before="0" w:after="0" w:line="206" w:lineRule="exact"/>
        <w:ind w:left="0" w:right="0" w:firstLine="37"/>
      </w:pPr>
      <w:r>
        <w:rPr>
          <w:lang w:val="en-US" w:eastAsia="en-US" w:bidi="en-US"/>
          <w:w w:val="100"/>
          <w:spacing w:val="0"/>
          <w:color w:val="000000"/>
          <w:position w:val="0"/>
        </w:rPr>
        <w:t>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can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developed by communities rather than indi</w:t>
      </w:r>
      <w:r>
        <w:rPr>
          <w:lang w:val="en-US" w:eastAsia="en-US" w:bidi="en-US"/>
          <w:w w:val="100"/>
          <w:spacing w:val="0"/>
          <w:color w:val="000000"/>
          <w:shd w:val="clear" w:color="auto" w:fill="80FFFF"/>
          <w:position w:val="0"/>
        </w:rPr>
      </w:r>
      <w:r>
        <w:rPr>
          <w:lang w:val="en-US" w:eastAsia="en-US" w:bidi="en-US"/>
          <w:w w:val="100"/>
          <w:spacing w:val="0"/>
          <w:color w:val="000000"/>
          <w:position w:val="0"/>
        </w:rPr>
        <w:t>viduals and assigns ownership of the innovations to communities as long as they continue to innovate. RA</w:t>
      </w:r>
      <w:r>
        <w:rPr>
          <w:lang w:val="en-US" w:eastAsia="en-US" w:bidi="en-US"/>
          <w:w w:val="100"/>
          <w:spacing w:val="0"/>
          <w:color w:val="000000"/>
          <w:shd w:val="clear" w:color="auto" w:fill="80FFFF"/>
          <w:position w:val="0"/>
        </w:rPr>
        <w:t xml:space="preserve">FI </w:t>
      </w:r>
      <w:r>
        <w:rPr>
          <w:lang w:val="en-US" w:eastAsia="en-US" w:bidi="en-US"/>
          <w:w w:val="100"/>
          <w:spacing w:val="0"/>
          <w:color w:val="000000"/>
          <w:position w:val="0"/>
        </w:rPr>
        <w:t xml:space="preserve">believes folklore includes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folkseed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or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rmers' seeds bred outside the formal innovation system, and folk medicinal plants.</w:t>
      </w:r>
    </w:p>
    <w:p>
      <w:pPr>
        <w:pStyle w:val="Style253"/>
        <w:widowControl w:val="0"/>
        <w:keepNext w:val="0"/>
        <w:keepLines w:val="0"/>
        <w:shd w:val="clear" w:color="auto" w:fill="auto"/>
        <w:bidi w:val="0"/>
        <w:spacing w:before="0" w:after="0" w:line="206" w:lineRule="exact"/>
        <w:ind w:left="0" w:right="0" w:firstLine="278"/>
      </w:pPr>
      <w:r>
        <w:rPr>
          <w:lang w:val="en-US" w:eastAsia="en-US" w:bidi="en-US"/>
          <w:w w:val="100"/>
          <w:spacing w:val="0"/>
          <w:color w:val="000000"/>
          <w:position w:val="0"/>
        </w:rPr>
        <w:t>If the model law is adopted by member states and determined to cover seeds and plants, it would ensure that the Third World would be compensated for the genetic resources it has cultivated and preserved.</w:t>
      </w:r>
    </w:p>
    <w:p>
      <w:pPr>
        <w:pStyle w:val="Style253"/>
        <w:widowControl w:val="0"/>
        <w:keepNext w:val="0"/>
        <w:keepLines w:val="0"/>
        <w:shd w:val="clear" w:color="auto" w:fill="auto"/>
        <w:bidi w:val="0"/>
        <w:spacing w:before="0" w:after="0" w:line="206" w:lineRule="exact"/>
        <w:ind w:left="0" w:right="0" w:firstLine="37"/>
      </w:pPr>
      <w:r>
        <w:rPr>
          <w:lang w:val="en-US" w:eastAsia="en-US" w:bidi="en-US"/>
          <w:w w:val="100"/>
          <w:spacing w:val="0"/>
          <w:color w:val="000000"/>
          <w:position w:val="0"/>
        </w:rPr>
        <w:t>If multinationals were re</w:t>
      </w:r>
      <w:r>
        <w:rPr>
          <w:lang w:val="en-US" w:eastAsia="en-US" w:bidi="en-US"/>
          <w:w w:val="100"/>
          <w:spacing w:val="0"/>
          <w:color w:val="000000"/>
          <w:shd w:val="clear" w:color="auto" w:fill="80FFFF"/>
          <w:position w:val="0"/>
        </w:rPr>
      </w:r>
      <w:r>
        <w:rPr>
          <w:lang w:val="en-US" w:eastAsia="en-US" w:bidi="en-US"/>
          <w:w w:val="100"/>
          <w:spacing w:val="0"/>
          <w:color w:val="000000"/>
          <w:position w:val="0"/>
        </w:rPr>
        <w:t>quired to compensate the Third World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genetic resources which they use as industrial inputs, RAFI claims that they would owe the Third World ap</w:t>
        <w:t>proximately the same amount they claim to be losing to pirated goods.</w:t>
      </w:r>
    </w:p>
    <w:p>
      <w:pPr>
        <w:pStyle w:val="Style253"/>
        <w:widowControl w:val="0"/>
        <w:keepNext w:val="0"/>
        <w:keepLines w:val="0"/>
        <w:shd w:val="clear" w:color="auto" w:fill="auto"/>
        <w:bidi w:val="0"/>
        <w:spacing w:before="0" w:after="0" w:line="206" w:lineRule="exact"/>
        <w:ind w:left="0" w:right="0" w:firstLine="37"/>
      </w:pPr>
      <w:r>
        <w:rPr>
          <w:lang w:val="en-US" w:eastAsia="en-US" w:bidi="en-US"/>
          <w:w w:val="100"/>
          <w:spacing w:val="0"/>
          <w:color w:val="000000"/>
          <w:position w:val="0"/>
        </w:rPr>
        <w:t>Using standard royalty rates, RAFI calculates that multinationals would owe at least $302 million annu</w:t>
        <w:t>ally for crop chemicals which use farmers' seeds and over $5 billion each year for products derived from medicinal plants.</w:t>
      </w:r>
    </w:p>
    <w:p>
      <w:pPr>
        <w:pStyle w:val="Style253"/>
        <w:widowControl w:val="0"/>
        <w:keepNext w:val="0"/>
        <w:keepLines w:val="0"/>
        <w:shd w:val="clear" w:color="auto" w:fill="auto"/>
        <w:bidi w:val="0"/>
        <w:spacing w:before="0" w:after="0" w:line="206" w:lineRule="exact"/>
        <w:ind w:left="0" w:right="0" w:firstLine="278"/>
      </w:pPr>
      <w:r>
        <w:rPr>
          <w:lang w:val="en-US" w:eastAsia="en-US" w:bidi="en-US"/>
          <w:w w:val="100"/>
          <w:spacing w:val="0"/>
          <w:color w:val="000000"/>
          <w:position w:val="0"/>
        </w:rPr>
        <w:t>The likelihood of the model la</w:t>
      </w:r>
      <w:r>
        <w:rPr>
          <w:lang w:val="en-US" w:eastAsia="en-US" w:bidi="en-US"/>
          <w:w w:val="100"/>
          <w:spacing w:val="0"/>
          <w:color w:val="000000"/>
          <w:shd w:val="clear" w:color="auto" w:fill="80FFFF"/>
          <w:position w:val="0"/>
        </w:rPr>
        <w:t>wb</w:t>
      </w:r>
      <w:r>
        <w:rPr>
          <w:lang w:val="en-US" w:eastAsia="en-US" w:bidi="en-US"/>
          <w:w w:val="100"/>
          <w:spacing w:val="0"/>
          <w:color w:val="000000"/>
          <w:position w:val="0"/>
        </w:rPr>
        <w:t>eingapplied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the intellectual property area, however, is not great.</w:t>
      </w:r>
    </w:p>
    <w:p>
      <w:pPr>
        <w:pStyle w:val="Style253"/>
        <w:widowControl w:val="0"/>
        <w:keepNext w:val="0"/>
        <w:keepLines w:val="0"/>
        <w:shd w:val="clear" w:color="auto" w:fill="auto"/>
        <w:bidi w:val="0"/>
        <w:spacing w:before="0" w:after="180" w:line="206" w:lineRule="exact"/>
        <w:ind w:left="0" w:right="0" w:firstLine="37"/>
      </w:pPr>
      <w:r>
        <w:rPr>
          <w:lang w:val="en-US" w:eastAsia="en-US" w:bidi="en-US"/>
          <w:w w:val="100"/>
          <w:spacing w:val="0"/>
          <w:color w:val="000000"/>
          <w:position w:val="0"/>
        </w:rPr>
        <w:t>If current trends continue unabated and the industrialized countries' TRIPS pro</w:t>
        <w:t>posals are enacted, the consequences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World will be severe. An international roundtable discussion held in 1990 which included representatives from Third World governments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Third World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Northern non</w:t>
        <w:t>governmental groups, UN agencies, the U.S. govern</w:t>
        <w:t>ment, industry and academia concluded that "</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e twin dangers of expansion of the scope of formal patent rights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w:t>
      </w:r>
      <w:r>
        <w:rPr>
          <w:lang w:val="en-US" w:eastAsia="en-US" w:bidi="en-US"/>
          <w:w w:val="100"/>
          <w:spacing w:val="0"/>
          <w:color w:val="000000"/>
          <w:shd w:val="clear" w:color="auto" w:fill="80FFFF"/>
          <w:position w:val="0"/>
        </w:rPr>
        <w:t>eon</w:t>
      </w:r>
      <w:r>
        <w:rPr>
          <w:lang w:val="en-US" w:eastAsia="en-US" w:bidi="en-US"/>
          <w:w w:val="100"/>
          <w:spacing w:val="0"/>
          <w:color w:val="000000"/>
          <w:position w:val="0"/>
        </w:rPr>
        <w:t>e hand, and non-recognition of informal innova</w:t>
        <w:t>tion systems on the other, will lead to a widening of the economic gap between industrialized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poor nations."</w:t>
      </w:r>
    </w:p>
    <w:p>
      <w:pPr>
        <w:pStyle w:val="Style1787"/>
        <w:widowControl w:val="0"/>
        <w:keepNext w:val="0"/>
        <w:keepLines w:val="0"/>
        <w:shd w:val="clear" w:color="auto" w:fill="auto"/>
        <w:bidi w:val="0"/>
        <w:jc w:val="both"/>
        <w:spacing w:before="0" w:after="0" w:line="206" w:lineRule="exact"/>
        <w:ind w:left="0" w:right="0" w:firstLine="37"/>
      </w:pPr>
      <w:r>
        <w:rPr>
          <w:lang w:val="en-US" w:eastAsia="en-US" w:bidi="en-US"/>
          <w:w w:val="100"/>
          <w:color w:val="000000"/>
          <w:position w:val="0"/>
        </w:rPr>
        <w:t>Drug wars</w:t>
      </w:r>
    </w:p>
    <w:p>
      <w:pPr>
        <w:pStyle w:val="Style253"/>
        <w:widowControl w:val="0"/>
        <w:keepNext w:val="0"/>
        <w:keepLines w:val="0"/>
        <w:shd w:val="clear" w:color="auto" w:fill="auto"/>
        <w:bidi w:val="0"/>
        <w:spacing w:before="0" w:after="0" w:line="206" w:lineRule="exact"/>
        <w:ind w:left="0" w:right="0" w:firstLine="278"/>
      </w:pPr>
      <w:r>
        <w:rPr>
          <w:lang w:val="en-US" w:eastAsia="en-US" w:bidi="en-US"/>
          <w:w w:val="100"/>
          <w:spacing w:val="0"/>
          <w:color w:val="000000"/>
          <w:position w:val="0"/>
        </w:rPr>
        <w:t>The flip side of how the industrialized countries' TRIPS proposals devalue Third World knowledge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it makes private sector patents virtually sacrosanct. By requiring Third World countries to adopt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style pat</w:t>
        <w:t>ent laws, the industrialized countries' TRIPS proposals would strengthen the monopoly power of multinational pharmaceutical companies, drive up the prices of drugs for Third World consumers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w:t>
      </w:r>
      <w:r>
        <w:rPr>
          <w:lang w:val="en-US" w:eastAsia="en-US" w:bidi="en-US"/>
          <w:w w:val="100"/>
          <w:spacing w:val="0"/>
          <w:color w:val="000000"/>
          <w:shd w:val="clear" w:color="auto" w:fill="80FFFF"/>
          <w:position w:val="0"/>
        </w:rPr>
        <w:t>v</w:t>
      </w:r>
      <w:r>
        <w:rPr>
          <w:lang w:val="en-US" w:eastAsia="en-US" w:bidi="en-US"/>
          <w:w w:val="100"/>
          <w:spacing w:val="0"/>
          <w:color w:val="000000"/>
          <w:position w:val="0"/>
        </w:rPr>
        <w:t>astatefledgl</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Third World pharmaceutical companies.</w:t>
      </w:r>
    </w:p>
    <w:p>
      <w:pPr>
        <w:pStyle w:val="Style253"/>
        <w:widowControl w:val="0"/>
        <w:keepNext w:val="0"/>
        <w:keepLines w:val="0"/>
        <w:shd w:val="clear" w:color="auto" w:fill="auto"/>
        <w:bidi w:val="0"/>
        <w:spacing w:before="0" w:after="0" w:line="206" w:lineRule="exact"/>
        <w:ind w:left="0" w:right="0" w:firstLine="278"/>
      </w:pPr>
      <w:r>
        <w:rPr>
          <w:lang w:val="en-US" w:eastAsia="en-US" w:bidi="en-US"/>
          <w:w w:val="100"/>
          <w:spacing w:val="0"/>
          <w:color w:val="000000"/>
          <w:position w:val="0"/>
        </w:rPr>
        <w:t>The Argentinian pharmaceutical manufacturers asso</w:t>
        <w:t>ciation placed an advertisement in U.S. newspapers in November 1990 which illustrated how</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 would raise pharmaceutical prices for Argentine consumers. The</w:t>
      </w:r>
    </w:p>
    <w:p>
      <w:pPr>
        <w:pStyle w:val="Style253"/>
        <w:widowControl w:val="0"/>
        <w:keepNext w:val="0"/>
        <w:keepLines w:val="0"/>
        <w:shd w:val="clear" w:color="auto" w:fill="auto"/>
        <w:bidi w:val="0"/>
        <w:spacing w:before="0" w:after="0" w:line="206" w:lineRule="exact"/>
        <w:ind w:left="0" w:right="0" w:firstLine="36"/>
      </w:pPr>
      <w:r>
        <w:br w:type="column"/>
      </w:r>
      <w:r>
        <w:rPr>
          <w:lang w:val="en-US" w:eastAsia="en-US" w:bidi="en-US"/>
          <w:w w:val="100"/>
          <w:spacing w:val="0"/>
          <w:color w:val="000000"/>
          <w:position w:val="0"/>
        </w:rPr>
        <w:t>advertisement pointed out that an anti-arthritis drug which sells in the United States for $169.</w:t>
      </w:r>
      <w:r>
        <w:rPr>
          <w:lang w:val="en-US" w:eastAsia="en-US" w:bidi="en-US"/>
          <w:w w:val="100"/>
          <w:spacing w:val="0"/>
          <w:color w:val="000000"/>
          <w:shd w:val="clear" w:color="auto" w:fill="80FFFF"/>
          <w:position w:val="0"/>
        </w:rPr>
        <w:t>8</w:t>
      </w:r>
      <w:r>
        <w:rPr>
          <w:lang w:val="en-US" w:eastAsia="en-US" w:bidi="en-US"/>
          <w:w w:val="100"/>
          <w:spacing w:val="0"/>
          <w:color w:val="000000"/>
          <w:position w:val="0"/>
        </w:rPr>
        <w:t>4 costs only $3</w:t>
      </w:r>
      <w:r>
        <w:rPr>
          <w:lang w:val="en-US" w:eastAsia="en-US" w:bidi="en-US"/>
          <w:w w:val="100"/>
          <w:spacing w:val="0"/>
          <w:color w:val="000000"/>
          <w:shd w:val="clear" w:color="auto" w:fill="80FFFF"/>
          <w:position w:val="0"/>
        </w:rPr>
        <w:t>5</w:t>
      </w:r>
      <w:r>
        <w:rPr>
          <w:lang w:val="en-US" w:eastAsia="en-US" w:bidi="en-US"/>
          <w:w w:val="100"/>
          <w:spacing w:val="0"/>
          <w:color w:val="000000"/>
          <w:position w:val="0"/>
        </w:rPr>
        <w:t>.08 in Argentina. Argentina's lax patent laws enable other companies to compete with the drug's patent holder, Pfizer. Were the United States' TRIPS proposal accepted, Argentinian companies would not be able to undersell Pfizer.</w:t>
      </w:r>
    </w:p>
    <w:p>
      <w:pPr>
        <w:pStyle w:val="Style253"/>
        <w:widowControl w:val="0"/>
        <w:keepNext w:val="0"/>
        <w:keepLines w:val="0"/>
        <w:shd w:val="clear" w:color="auto" w:fill="auto"/>
        <w:bidi w:val="0"/>
        <w:spacing w:before="0" w:after="120" w:line="206" w:lineRule="exact"/>
        <w:ind w:left="0" w:right="0" w:firstLine="282"/>
      </w:pPr>
      <w:r>
        <w:rPr>
          <w:lang w:val="en-US" w:eastAsia="en-US" w:bidi="en-US"/>
          <w:w w:val="100"/>
          <w:spacing w:val="0"/>
          <w:color w:val="000000"/>
          <w:position w:val="0"/>
        </w:rPr>
        <w:t>India provides another example of how lax patent</w:t>
      </w:r>
    </w:p>
    <w:p>
      <w:pPr>
        <w:pStyle w:val="Style253"/>
        <w:widowControl w:val="0"/>
        <w:keepNext w:val="0"/>
        <w:keepLines w:val="0"/>
        <w:shd w:val="clear" w:color="auto" w:fill="auto"/>
        <w:bidi w:val="0"/>
        <w:spacing w:before="0" w:after="0" w:line="206" w:lineRule="exact"/>
        <w:ind w:left="0" w:right="0" w:firstLine="36"/>
      </w:pPr>
      <w:r>
        <w:rPr>
          <w:lang w:val="en-US" w:eastAsia="en-US" w:bidi="en-US"/>
          <w:w w:val="100"/>
          <w:spacing w:val="0"/>
          <w:color w:val="000000"/>
          <w:position w:val="0"/>
        </w:rPr>
        <w:t>laws have benefitted Third World pharmaceutical con</w:t>
        <w:t>sumers and producers. In 1970, the country revised its patent law, which previously had guaranteed strict pat</w:t>
        <w:t>ent protection. The 1970 Indian Patents Act sought to encourage domesti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production of patented inventions and ensure that the products were available at a reason</w:t>
        <w:t>able price. It allows patents for manufacturing processes only, not products. Thus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company is legally allowed to produce a patented pharmaceutical if it develops a new process to create it. The 1970 Act also allows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govern</w:t>
        <w:t>ment to require a company to license its patent to another company if it is not manufacturing its product in India and making it available in su</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cient quantities at a rea</w:t>
        <w:t>sonable price within three years after a patent is granted.</w:t>
      </w:r>
    </w:p>
    <w:p>
      <w:pPr>
        <w:pStyle w:val="Style253"/>
        <w:widowControl w:val="0"/>
        <w:keepNext w:val="0"/>
        <w:keepLines w:val="0"/>
        <w:shd w:val="clear" w:color="auto" w:fill="auto"/>
        <w:bidi w:val="0"/>
        <w:spacing w:before="0" w:after="0" w:line="206" w:lineRule="exact"/>
        <w:ind w:left="0" w:right="0" w:firstLine="282"/>
      </w:pPr>
      <w:r>
        <w:rPr>
          <w:lang w:val="en-US" w:eastAsia="en-US" w:bidi="en-US"/>
          <w:w w:val="100"/>
          <w:spacing w:val="0"/>
          <w:color w:val="000000"/>
          <w:position w:val="0"/>
        </w:rPr>
        <w:t>The 1970 Indian Patents Act has been extraordinarily successful at accomplishing its goals, according to B.</w:t>
      </w:r>
      <w:r>
        <w:rPr>
          <w:lang w:val="en-US" w:eastAsia="en-US" w:bidi="en-US"/>
          <w:w w:val="100"/>
          <w:spacing w:val="0"/>
          <w:color w:val="000000"/>
          <w:shd w:val="clear" w:color="auto" w:fill="80FFFF"/>
          <w:position w:val="0"/>
        </w:rPr>
        <w:t xml:space="preserve">K. </w:t>
      </w:r>
      <w:r>
        <w:rPr>
          <w:lang w:val="en-US" w:eastAsia="en-US" w:bidi="en-US"/>
          <w:w w:val="100"/>
          <w:spacing w:val="0"/>
          <w:color w:val="000000"/>
          <w:position w:val="0"/>
        </w:rPr>
        <w:t>Keayla, the convenor of the Indian National Working Group on Patent Laws. Keayla reports that: drug prices in India, among the highest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world before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1970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law, are now among the lowest; the Indian pharmaceutical industry has flourished due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the process patent system; and India is nearly self-sufficient in the production of bulk drugs.</w:t>
      </w:r>
    </w:p>
    <w:p>
      <w:pPr>
        <w:pStyle w:val="Style253"/>
        <w:widowControl w:val="0"/>
        <w:keepNext w:val="0"/>
        <w:keepLines w:val="0"/>
        <w:shd w:val="clear" w:color="auto" w:fill="auto"/>
        <w:bidi w:val="0"/>
        <w:spacing w:before="0" w:after="0" w:line="206" w:lineRule="exact"/>
        <w:ind w:left="0" w:right="0" w:firstLine="282"/>
        <w:sectPr>
          <w:pgSz w:w="13195" w:h="17244"/>
          <w:pgMar w:top="2208" w:left="1452" w:right="1452" w:bottom="1354" w:header="0" w:footer="3" w:gutter="749"/>
          <w:rtlGutter w:val="0"/>
          <w:cols w:num="2" w:space="407"/>
          <w:noEndnote/>
          <w:docGrid w:linePitch="360"/>
        </w:sectPr>
      </w:pPr>
      <w:r>
        <w:rPr>
          <w:lang w:val="en-US" w:eastAsia="en-US" w:bidi="en-US"/>
          <w:w w:val="100"/>
          <w:spacing w:val="0"/>
          <w:color w:val="000000"/>
          <w:position w:val="0"/>
        </w:rPr>
        <w:t>Despite its beneficial effect in India, the Indian patent law is exactly the sort 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getted by the U.S. Pharmaceuti</w:t>
        <w:t>cal Manufacturers Association. Roger Brooks, assistant</w:t>
      </w:r>
    </w:p>
    <w:p>
      <w:pPr>
        <w:widowControl w:val="0"/>
        <w:spacing w:line="194" w:lineRule="exact"/>
        <w:rPr>
          <w:sz w:val="16"/>
          <w:szCs w:val="1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210"/>
        <w:widowControl w:val="0"/>
        <w:keepNext w:val="0"/>
        <w:keepLines w:val="0"/>
        <w:shd w:val="clear" w:color="auto" w:fill="auto"/>
        <w:bidi w:val="0"/>
        <w:jc w:val="left"/>
        <w:spacing w:before="0" w:after="0" w:line="235" w:lineRule="exact"/>
        <w:ind w:left="0" w:right="5500" w:firstLine="60"/>
        <w:sectPr>
          <w:type w:val="continuous"/>
          <w:pgSz w:w="13195" w:h="17244"/>
          <w:pgMar w:top="2223" w:left="1452" w:right="1452" w:bottom="1369" w:header="0" w:footer="3" w:gutter="749"/>
          <w:rtlGutter w:val="0"/>
          <w:cols w:space="720"/>
          <w:noEndnote/>
          <w:docGrid w:linePitch="360"/>
        </w:sectPr>
      </w:pPr>
      <w:r>
        <w:rPr>
          <w:lang w:val="en-US" w:eastAsia="en-US" w:bidi="en-US"/>
          <w:w w:val="100"/>
          <w:spacing w:val="0"/>
          <w:color w:val="000000"/>
          <w:position w:val="0"/>
        </w:rPr>
        <w:t>10 NOVEMBER 1990 MULTINATIONAL MONI</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 xml:space="preserve">R </w:t>
      </w:r>
      <w:r>
        <w:rPr>
          <w:lang w:val="en-US" w:eastAsia="en-US" w:bidi="en-US"/>
          <w:w w:val="100"/>
          <w:spacing w:val="0"/>
          <w:color w:val="000000"/>
          <w:shd w:val="clear" w:color="auto" w:fill="80FFFF"/>
          <w:position w:val="0"/>
        </w:rPr>
        <w:t>7.</w:t>
      </w:r>
      <w:r>
        <w:rPr>
          <w:lang w:val="en-US" w:eastAsia="en-US" w:bidi="en-US"/>
          <w:w w:val="100"/>
          <w:spacing w:val="0"/>
          <w:color w:val="000000"/>
          <w:position w:val="0"/>
        </w:rPr>
        <w:t>5</w:t>
      </w:r>
      <w:r>
        <w:rPr>
          <w:lang w:val="en-US" w:eastAsia="en-US" w:bidi="en-US"/>
          <w:w w:val="100"/>
          <w:spacing w:val="0"/>
          <w:color w:val="000000"/>
          <w:shd w:val="clear" w:color="auto" w:fill="80FFFF"/>
          <w:position w:val="0"/>
        </w:rPr>
        <w:t>-</w:t>
      </w:r>
      <w:r>
        <w:rPr>
          <w:lang w:val="en-US" w:eastAsia="en-US" w:bidi="en-US"/>
          <w:w w:val="100"/>
          <w:spacing w:val="0"/>
          <w:color w:val="000000"/>
          <w:position w:val="0"/>
        </w:rPr>
        <w:t>2-</w:t>
      </w:r>
    </w:p>
    <w:p>
      <w:pPr>
        <w:pStyle w:val="Style253"/>
        <w:widowControl w:val="0"/>
        <w:keepNext w:val="0"/>
        <w:keepLines w:val="0"/>
        <w:shd w:val="clear" w:color="auto" w:fill="auto"/>
        <w:bidi w:val="0"/>
        <w:spacing w:before="0" w:after="176" w:line="202" w:lineRule="exact"/>
        <w:ind w:left="0" w:right="0" w:firstLine="40"/>
      </w:pPr>
      <w:r>
        <w:rPr>
          <w:lang w:val="en-US" w:eastAsia="en-US" w:bidi="en-US"/>
          <w:w w:val="100"/>
          <w:spacing w:val="0"/>
          <w:color w:val="000000"/>
          <w:position w:val="0"/>
        </w:rPr>
        <w:t>vice president in the P</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international division, says that an acceptable TRIPS agreement must guarantee the protection of pharmaceutical products as well as proc</w:t>
        <w:t xml:space="preserve">esses, have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reasonable working requirements" which do not require domesti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production of patented pharmaceu</w:t>
        <w:t>ticals, and prohibit compulsor</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licensing requirements except in cases of "n</w:t>
      </w:r>
      <w:r>
        <w:rPr>
          <w:lang w:val="en-US" w:eastAsia="en-US" w:bidi="en-US"/>
          <w:w w:val="100"/>
          <w:spacing w:val="0"/>
          <w:color w:val="000000"/>
          <w:shd w:val="clear" w:color="auto" w:fill="80FFFF"/>
          <w:position w:val="0"/>
        </w:rPr>
        <w:t>a</w:t>
      </w:r>
      <w:r>
        <w:rPr>
          <w:lang w:val="en-US" w:eastAsia="en-US" w:bidi="en-US"/>
          <w:w w:val="100"/>
          <w:spacing w:val="0"/>
          <w:color w:val="000000"/>
          <w:position w:val="0"/>
        </w:rPr>
        <w:t>tional emergency."</w:t>
      </w:r>
    </w:p>
    <w:p>
      <w:pPr>
        <w:pStyle w:val="Style253"/>
        <w:widowControl w:val="0"/>
        <w:keepNext w:val="0"/>
        <w:keepLines w:val="0"/>
        <w:shd w:val="clear" w:color="auto" w:fill="auto"/>
        <w:bidi w:val="0"/>
        <w:spacing w:before="0" w:after="0" w:line="206" w:lineRule="exact"/>
        <w:ind w:left="0" w:right="0" w:firstLine="40"/>
      </w:pPr>
      <w:r>
        <w:rPr>
          <w:lang w:val="en-US" w:eastAsia="en-US" w:bidi="en-US"/>
          <w:w w:val="100"/>
          <w:spacing w:val="0"/>
          <w:color w:val="000000"/>
          <w:position w:val="0"/>
        </w:rPr>
        <w:t>Controlling technology</w:t>
      </w:r>
    </w:p>
    <w:p>
      <w:pPr>
        <w:pStyle w:val="Style253"/>
        <w:widowControl w:val="0"/>
        <w:keepNext w:val="0"/>
        <w:keepLines w:val="0"/>
        <w:shd w:val="clear" w:color="auto" w:fill="auto"/>
        <w:bidi w:val="0"/>
        <w:spacing w:before="0" w:after="0" w:line="206" w:lineRule="exact"/>
        <w:ind w:left="0" w:right="0" w:firstLine="288"/>
      </w:pPr>
      <w:r>
        <w:rPr>
          <w:lang w:val="en-US" w:eastAsia="en-US" w:bidi="en-US"/>
          <w:w w:val="100"/>
          <w:spacing w:val="0"/>
          <w:color w:val="000000"/>
          <w:position w:val="0"/>
        </w:rPr>
        <w:t xml:space="preserve">The industrialized and developing countries' conflict over intellectual property protection of pharmaceuticals mirrors the broader conflict over protection for high technology. High technology multinationals, citing the </w:t>
      </w:r>
      <w:r>
        <w:rPr>
          <w:lang w:val="en-US" w:eastAsia="en-US" w:bidi="en-US"/>
          <w:w w:val="100"/>
          <w:spacing w:val="0"/>
          <w:color w:val="000000"/>
          <w:shd w:val="clear" w:color="auto" w:fill="80FFFF"/>
          <w:position w:val="0"/>
        </w:rPr>
        <w:t>fi</w:t>
      </w:r>
      <w:r>
        <w:rPr>
          <w:lang w:val="en-US" w:eastAsia="en-US" w:bidi="en-US"/>
          <w:w w:val="100"/>
          <w:spacing w:val="0"/>
          <w:color w:val="000000"/>
          <w:position w:val="0"/>
        </w:rPr>
        <w:t>gures developed by the U.S. International Trade Com</w:t>
        <w:t>mission, claim imitation goods, many emanating from the Third World, cause them to su</w:t>
      </w:r>
      <w:r>
        <w:rPr>
          <w:lang w:val="en-US" w:eastAsia="en-US" w:bidi="en-US"/>
          <w:w w:val="100"/>
          <w:spacing w:val="0"/>
          <w:color w:val="000000"/>
          <w:shd w:val="clear" w:color="auto" w:fill="80FFFF"/>
          <w:position w:val="0"/>
        </w:rPr>
        <w:t>ff</w:t>
      </w:r>
      <w:r>
        <w:rPr>
          <w:lang w:val="en-US" w:eastAsia="en-US" w:bidi="en-US"/>
          <w:w w:val="100"/>
          <w:spacing w:val="0"/>
          <w:color w:val="000000"/>
          <w:position w:val="0"/>
        </w:rPr>
        <w:t>er large losses. The industrial countries do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say, however,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in order for the multinationals' to recover those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osses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massive transfer of income from the poo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countries to the rich would be required, even if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TC figures are inflated.</w:t>
      </w:r>
    </w:p>
    <w:p>
      <w:pPr>
        <w:pStyle w:val="Style253"/>
        <w:widowControl w:val="0"/>
        <w:keepNext w:val="0"/>
        <w:keepLines w:val="0"/>
        <w:shd w:val="clear" w:color="auto" w:fill="auto"/>
        <w:bidi w:val="0"/>
        <w:spacing w:before="0" w:after="0" w:line="206" w:lineRule="exact"/>
        <w:ind w:left="0" w:right="0" w:firstLine="288"/>
      </w:pPr>
      <w:r>
        <w:rPr>
          <w:lang w:val="en-US" w:eastAsia="en-US" w:bidi="en-US"/>
          <w:w w:val="100"/>
          <w:spacing w:val="0"/>
          <w:color w:val="000000"/>
          <w:position w:val="0"/>
        </w:rPr>
        <w:t xml:space="preserve">Yet the industrialized countries and high technology multinationals claim that stronger intellectual property laws will not hurt the developing countries.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mproved protection will lead to increased investment, innovation and technology transfer to [developing] countries," the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STR's Simon says. He states that foreign companies will invest and domestic companies will innovate only when afforded strong intellectual property protection.</w:t>
      </w:r>
    </w:p>
    <w:p>
      <w:pPr>
        <w:pStyle w:val="Style253"/>
        <w:widowControl w:val="0"/>
        <w:keepNext w:val="0"/>
        <w:keepLines w:val="0"/>
        <w:shd w:val="clear" w:color="auto" w:fill="auto"/>
        <w:bidi w:val="0"/>
        <w:spacing w:before="0" w:after="0" w:line="206" w:lineRule="exact"/>
        <w:ind w:left="0" w:right="0" w:firstLine="288"/>
      </w:pPr>
      <w:r>
        <w:rPr>
          <w:lang w:val="en-US" w:eastAsia="en-US" w:bidi="en-US"/>
          <w:w w:val="100"/>
          <w:spacing w:val="0"/>
          <w:color w:val="000000"/>
          <w:position w:val="0"/>
        </w:rPr>
        <w:t>Third World countries dispute these claims. They point to the historical record of the industrialized coun</w:t>
        <w:t>tries, most of which did not have strong intellectual property laws when they were developing. For example, the United States in the nineteenth century and Japan through most of the twentieth engaged in exactly the sort of activities the United States now labels piracy. More recently, the "four tigers" of East Asia — Taiwan, South Korea, Hong Kong and Singapore — industrialized with the help of weak intellectual property protections.</w:t>
      </w:r>
    </w:p>
    <w:p>
      <w:pPr>
        <w:pStyle w:val="Style253"/>
        <w:widowControl w:val="0"/>
        <w:keepNext w:val="0"/>
        <w:keepLines w:val="0"/>
        <w:shd w:val="clear" w:color="auto" w:fill="auto"/>
        <w:bidi w:val="0"/>
        <w:spacing w:before="0" w:after="0" w:line="206" w:lineRule="exact"/>
        <w:ind w:left="0" w:right="0" w:firstLine="288"/>
      </w:pPr>
      <w:r>
        <w:rPr>
          <w:lang w:val="en-US" w:eastAsia="en-US" w:bidi="en-US"/>
          <w:w w:val="100"/>
          <w:spacing w:val="0"/>
          <w:color w:val="000000"/>
          <w:position w:val="0"/>
        </w:rPr>
        <w:t>Now, with the emergence of high technology, copying inventions seems especially beneficial to Third World countries. While high technology in areas such as phar</w:t>
        <w:t>maceuticals, chemicals and computers requires signifi</w:t>
        <w:t>cant investment to develop new products, the inventions themselves — drug or chemical compounds and com</w:t>
        <w:t>puter software — are easy and cheap to copy. Perhaps more importantly, because high technology is knowl</w:t>
        <w:t>edge, rather than capital, intensiv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copying can enable countries to accumulate the vital inputs for industrializa</w:t>
        <w:t>tion quickly. Surend</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 Patel, a senior adviser at the UN University in Helsinki, argues that "once the skill level in any country has reached a critical mass, the opportunities for be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tting from [the skills] are considerable. They offer the developing countries unparalleled opportuni</w:t>
        <w:t>ties of short-circuiting the development process, of leap</w:t>
      </w:r>
      <w:r>
        <w:rPr>
          <w:lang w:val="en-US" w:eastAsia="en-US" w:bidi="en-US"/>
          <w:w w:val="100"/>
          <w:spacing w:val="0"/>
          <w:color w:val="000000"/>
          <w:shd w:val="clear" w:color="auto" w:fill="80FFFF"/>
          <w:position w:val="0"/>
        </w:rPr>
      </w:r>
      <w:r>
        <w:rPr>
          <w:lang w:val="en-US" w:eastAsia="en-US" w:bidi="en-US"/>
          <w:w w:val="100"/>
          <w:spacing w:val="0"/>
          <w:color w:val="000000"/>
          <w:position w:val="0"/>
        </w:rPr>
        <w:t>frogging over several phases of technological evolution."</w:t>
      </w:r>
    </w:p>
    <w:p>
      <w:pPr>
        <w:pStyle w:val="Style253"/>
        <w:widowControl w:val="0"/>
        <w:keepNext w:val="0"/>
        <w:keepLines w:val="0"/>
        <w:shd w:val="clear" w:color="auto" w:fill="auto"/>
        <w:bidi w:val="0"/>
        <w:spacing w:before="0" w:after="0" w:line="206" w:lineRule="exact"/>
        <w:ind w:left="0" w:right="0" w:firstLine="288"/>
      </w:pPr>
      <w:r>
        <w:rPr>
          <w:lang w:val="en-US" w:eastAsia="en-US" w:bidi="en-US"/>
          <w:w w:val="100"/>
          <w:spacing w:val="0"/>
          <w:color w:val="000000"/>
          <w:position w:val="0"/>
        </w:rPr>
        <w:t>Given this sort of perspective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Third World activists make exactly the opposite arguments of representatives of the Northern countries.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key to technology transfer is to have a patented item produ</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ed ("worked") in Third World countries, either by the patentee, licensee or imita</w:t>
        <w:t xml:space="preserve">tor. C. Niranjan Rao explains in the Indian </w:t>
      </w:r>
      <w:r>
        <w:rPr>
          <w:rStyle w:val="CharStyle1717"/>
        </w:rPr>
        <w:t xml:space="preserve">Economic </w:t>
      </w:r>
      <w:r>
        <w:rPr>
          <w:rStyle w:val="CharStyle1717"/>
          <w:shd w:val="clear" w:color="auto" w:fill="80FFFF"/>
        </w:rPr>
        <w:t>a</w:t>
      </w:r>
      <w:r>
        <w:rPr>
          <w:rStyle w:val="CharStyle1717"/>
        </w:rPr>
        <w:t>nd Political Weekly</w:t>
      </w:r>
      <w:r>
        <w:rPr>
          <w:lang w:val="en-US" w:eastAsia="en-US" w:bidi="en-US"/>
          <w:w w:val="100"/>
          <w:spacing w:val="0"/>
          <w:color w:val="000000"/>
          <w:position w:val="0"/>
        </w:rPr>
        <w:t xml:space="preserve"> that "technological development or tech</w:t>
      </w:r>
    </w:p>
    <w:p>
      <w:pPr>
        <w:pStyle w:val="Style253"/>
        <w:widowControl w:val="0"/>
        <w:keepNext w:val="0"/>
        <w:keepLines w:val="0"/>
        <w:shd w:val="clear" w:color="auto" w:fill="auto"/>
        <w:bidi w:val="0"/>
        <w:spacing w:before="0" w:after="0" w:line="206" w:lineRule="exact"/>
        <w:ind w:left="0" w:right="220" w:firstLine="98"/>
      </w:pPr>
      <w:r>
        <w:rPr>
          <w:lang w:val="en-US" w:eastAsia="en-US" w:bidi="en-US"/>
          <w:w w:val="100"/>
          <w:spacing w:val="0"/>
          <w:color w:val="000000"/>
          <w:position w:val="0"/>
        </w:rPr>
        <w:t>nology transfer will be possible only if the patent is w</w:t>
      </w:r>
      <w:r>
        <w:rPr>
          <w:lang w:val="en-US" w:eastAsia="en-US" w:bidi="en-US"/>
          <w:w w:val="100"/>
          <w:spacing w:val="0"/>
          <w:color w:val="000000"/>
          <w:shd w:val="clear" w:color="auto" w:fill="80FFFF"/>
          <w:position w:val="0"/>
        </w:rPr>
        <w:t>p</w:t>
      </w:r>
      <w:r>
        <w:rPr>
          <w:lang w:val="en-US" w:eastAsia="en-US" w:bidi="en-US"/>
          <w:w w:val="100"/>
          <w:spacing w:val="0"/>
          <w:color w:val="000000"/>
          <w:position w:val="0"/>
        </w:rPr>
        <w:t>r</w:t>
      </w:r>
      <w:r>
        <w:rPr>
          <w:lang w:val="en-US" w:eastAsia="en-US" w:bidi="en-US"/>
          <w:w w:val="100"/>
          <w:spacing w:val="0"/>
          <w:color w:val="000000"/>
          <w:shd w:val="clear" w:color="auto" w:fill="80FFFF"/>
          <w:position w:val="0"/>
        </w:rPr>
        <w:t>ke</w:t>
      </w:r>
      <w:r>
        <w:rPr>
          <w:lang w:val="en-US" w:eastAsia="en-US" w:bidi="en-US"/>
          <w:w w:val="100"/>
          <w:spacing w:val="0"/>
          <w:color w:val="000000"/>
          <w:position w:val="0"/>
        </w:rPr>
        <w:t>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patent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g</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ant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gcou</w:t>
      </w:r>
      <w:r>
        <w:rPr>
          <w:lang w:val="en-US" w:eastAsia="en-US" w:bidi="en-US"/>
          <w:w w:val="100"/>
          <w:spacing w:val="0"/>
          <w:color w:val="000000"/>
          <w:shd w:val="clear" w:color="auto" w:fill="80FFFF"/>
          <w:position w:val="0"/>
        </w:rPr>
        <w:t>n</w:t>
      </w:r>
      <w:r>
        <w:rPr>
          <w:lang w:val="en-US" w:eastAsia="en-US" w:bidi="en-US"/>
          <w:w w:val="100"/>
          <w:spacing w:val="0"/>
          <w:color w:val="000000"/>
          <w:position w:val="0"/>
        </w:rPr>
        <w:t>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as ah import monopoly [with the product imported by the patentee and not produced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country at all], then it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adverse effects on industrialization and innova</w:t>
        <w:t xml:space="preserve">tion in these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ountries."</w:t>
      </w:r>
    </w:p>
    <w:p>
      <w:pPr>
        <w:pStyle w:val="Style253"/>
        <w:widowControl w:val="0"/>
        <w:keepNext w:val="0"/>
        <w:keepLines w:val="0"/>
        <w:shd w:val="clear" w:color="auto" w:fill="auto"/>
        <w:bidi w:val="0"/>
        <w:spacing w:before="0" w:after="0" w:line="206" w:lineRule="exact"/>
        <w:ind w:left="0" w:right="220" w:firstLine="339"/>
      </w:pPr>
      <w:r>
        <w:rPr>
          <w:lang w:val="en-US" w:eastAsia="en-US" w:bidi="en-US"/>
          <w:w w:val="100"/>
          <w:spacing w:val="0"/>
          <w:color w:val="000000"/>
          <w:position w:val="0"/>
        </w:rPr>
        <w:t>This points to an important contradiction in the posi</w:t>
        <w:t>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of industrialized countries. Gorlin, for example, argues that genuine technology transfer, involving the development of infrastructure and an educated workforce, follows from foreign investment in Third World countries, which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turn contingent 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Third World having strong intellectual property laws. Yet these proposed strong laws guarantee companies the right </w:t>
      </w:r>
      <w:r>
        <w:rPr>
          <w:rStyle w:val="CharStyle1717"/>
        </w:rPr>
        <w:t xml:space="preserve">not </w:t>
      </w:r>
      <w:r>
        <w:rPr>
          <w:lang w:val="en-US" w:eastAsia="en-US" w:bidi="en-US"/>
          <w:w w:val="100"/>
          <w:spacing w:val="0"/>
          <w:color w:val="000000"/>
          <w:position w:val="0"/>
        </w:rPr>
        <w:t>to produce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Third World by eliminating developing countries' ability to require patents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worked domes</w:t>
        <w:t>tically. Simon says the United States strongly re</w:t>
      </w:r>
      <w:r>
        <w:rPr>
          <w:lang w:val="en-US" w:eastAsia="en-US" w:bidi="en-US"/>
          <w:w w:val="100"/>
          <w:spacing w:val="0"/>
          <w:color w:val="000000"/>
          <w:shd w:val="clear" w:color="auto" w:fill="80FFFF"/>
          <w:position w:val="0"/>
        </w:rPr>
        <w:t>j</w:t>
      </w:r>
      <w:r>
        <w:rPr>
          <w:lang w:val="en-US" w:eastAsia="en-US" w:bidi="en-US"/>
          <w:w w:val="100"/>
          <w:spacing w:val="0"/>
          <w:color w:val="000000"/>
          <w:position w:val="0"/>
        </w:rPr>
        <w:t>ects provisions which allow countries to require patents be worked locally, calling them "as antithetical to trade as you can get."</w:t>
      </w:r>
    </w:p>
    <w:p>
      <w:pPr>
        <w:pStyle w:val="Style253"/>
        <w:widowControl w:val="0"/>
        <w:keepNext w:val="0"/>
        <w:keepLines w:val="0"/>
        <w:shd w:val="clear" w:color="auto" w:fill="auto"/>
        <w:bidi w:val="0"/>
        <w:spacing w:before="0" w:after="180" w:line="206" w:lineRule="exact"/>
        <w:ind w:left="0" w:right="220" w:firstLine="339"/>
      </w:pPr>
      <w:r>
        <w:rPr>
          <w:lang w:val="en-US" w:eastAsia="en-US" w:bidi="en-US"/>
          <w:w w:val="100"/>
          <w:spacing w:val="0"/>
          <w:color w:val="000000"/>
          <w:position w:val="0"/>
        </w:rPr>
        <w:t>But for Third World countries, the technological con</w:t>
        <w:t>sequences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industrialized countries'sTRIPS propos</w:t>
        <w:t xml:space="preserve">als are antithetical to development. Certainly they would undermine successes like those achieved under India's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70 patent law.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Keayla states that "the consequences will be disastrous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Indian economy" if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adopts the Northern countries' TRIPS proposals, which would over</w:t>
        <w:t>turn all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significant provisions of India's patent law. Martin Kohr, vice president of the Malaysia-based Third World Network, asserts that the Northern countries TRIPs proposals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lead to "the greater monopolization of technology in the hands of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few multinational compa</w:t>
        <w:t>nies" and the elimination of possibilities for "developing countries to develop their own industries based on tech</w:t>
        <w:t>nology which already exists."</w:t>
      </w:r>
    </w:p>
    <w:p>
      <w:pPr>
        <w:pStyle w:val="Style253"/>
        <w:widowControl w:val="0"/>
        <w:keepNext w:val="0"/>
        <w:keepLines w:val="0"/>
        <w:shd w:val="clear" w:color="auto" w:fill="auto"/>
        <w:bidi w:val="0"/>
        <w:spacing w:before="0" w:after="0" w:line="206" w:lineRule="exact"/>
        <w:ind w:left="0" w:right="0" w:firstLine="98"/>
      </w:pPr>
      <w:r>
        <w:rPr>
          <w:lang w:val="en-US" w:eastAsia="en-US" w:bidi="en-US"/>
          <w:w w:val="100"/>
          <w:spacing w:val="0"/>
          <w:color w:val="000000"/>
          <w:position w:val="0"/>
        </w:rPr>
        <w:t>An ominous future</w:t>
      </w:r>
    </w:p>
    <w:p>
      <w:pPr>
        <w:pStyle w:val="Style253"/>
        <w:widowControl w:val="0"/>
        <w:keepNext w:val="0"/>
        <w:keepLines w:val="0"/>
        <w:shd w:val="clear" w:color="auto" w:fill="auto"/>
        <w:bidi w:val="0"/>
        <w:spacing w:before="0" w:after="0" w:line="206" w:lineRule="exact"/>
        <w:ind w:left="0" w:right="220" w:firstLine="339"/>
      </w:pPr>
      <w:r>
        <w:rPr>
          <w:lang w:val="en-US" w:eastAsia="en-US" w:bidi="en-US"/>
          <w:w w:val="100"/>
          <w:spacing w:val="0"/>
          <w:color w:val="000000"/>
          <w:position w:val="0"/>
        </w:rPr>
        <w:t>Even if the GATT talks are not resuscitated and the Northern countries' TRIPS proposals are not adopted, strong intellectual property laws may yet be imposed on the Third World.</w:t>
      </w:r>
    </w:p>
    <w:p>
      <w:pPr>
        <w:pStyle w:val="Style253"/>
        <w:widowControl w:val="0"/>
        <w:keepNext w:val="0"/>
        <w:keepLines w:val="0"/>
        <w:shd w:val="clear" w:color="auto" w:fill="auto"/>
        <w:bidi w:val="0"/>
        <w:spacing w:before="0" w:after="0" w:line="206" w:lineRule="exact"/>
        <w:ind w:left="0" w:right="220" w:firstLine="339"/>
      </w:pPr>
      <w:r>
        <w:rPr>
          <w:lang w:val="en-US" w:eastAsia="en-US" w:bidi="en-US"/>
          <w:w w:val="100"/>
          <w:spacing w:val="0"/>
          <w:color w:val="000000"/>
          <w:position w:val="0"/>
        </w:rPr>
        <w:t>The greatest threat comes from the United States. The "Special 301" section of the 198</w:t>
      </w:r>
      <w:r>
        <w:rPr>
          <w:lang w:val="en-US" w:eastAsia="en-US" w:bidi="en-US"/>
          <w:w w:val="100"/>
          <w:spacing w:val="0"/>
          <w:color w:val="000000"/>
          <w:shd w:val="clear" w:color="auto" w:fill="80FFFF"/>
          <w:position w:val="0"/>
        </w:rPr>
        <w:t>8</w:t>
      </w:r>
      <w:r>
        <w:rPr>
          <w:lang w:val="en-US" w:eastAsia="en-US" w:bidi="en-US"/>
          <w:w w:val="100"/>
          <w:spacing w:val="0"/>
          <w:color w:val="000000"/>
          <w:position w:val="0"/>
        </w:rPr>
        <w:t xml:space="preserve"> Trade Act requires the USTR to impose tariffs on countries which it determines are engaging in unfair trade practices by not offering strong enoug</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intellectual property protection. In July 1988, after strong lobbying from the PMA, the Reagan administration imposed trade sanctions against Brazil for its failure to provide patent protection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pharmaceu</w:t>
        <w:t>tical firms. The United States lifted the sanctions in June 1990, after Brazil pledged to adopt strong patent protec</w:t>
        <w:t>tion legislation. In April 1990, the USTR identified 23 countries with whom it planned to negotiate over intel</w:t>
        <w:t>lectual property standards. If those countries do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not show signs of "improvement," they will face the same type of sanctions the United States imposed on Brazil.</w:t>
      </w:r>
    </w:p>
    <w:p>
      <w:pPr>
        <w:pStyle w:val="Style253"/>
        <w:widowControl w:val="0"/>
        <w:keepNext w:val="0"/>
        <w:keepLines w:val="0"/>
        <w:shd w:val="clear" w:color="auto" w:fill="auto"/>
        <w:bidi w:val="0"/>
        <w:spacing w:before="0" w:after="225" w:line="206" w:lineRule="exact"/>
        <w:ind w:left="0" w:right="220" w:firstLine="339"/>
      </w:pPr>
      <w:r>
        <w:rPr>
          <w:lang w:val="en-US" w:eastAsia="en-US" w:bidi="en-US"/>
          <w:w w:val="100"/>
          <w:spacing w:val="0"/>
          <w:color w:val="000000"/>
          <w:position w:val="0"/>
        </w:rPr>
        <w:t>For Third World countries, the aggressive U.S. intel</w:t>
        <w:t>lectual property initiatives in</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bilateral n</w:t>
      </w:r>
      <w:r>
        <w:rPr>
          <w:lang w:val="en-US" w:eastAsia="en-US" w:bidi="en-US"/>
          <w:w w:val="100"/>
          <w:spacing w:val="0"/>
          <w:color w:val="000000"/>
          <w:shd w:val="clear" w:color="auto" w:fill="80FFFF"/>
          <w:position w:val="0"/>
        </w:rPr>
        <w:t>e</w:t>
      </w:r>
      <w:r>
        <w:rPr>
          <w:lang w:val="en-US" w:eastAsia="en-US" w:bidi="en-US"/>
          <w:w w:val="100"/>
          <w:spacing w:val="0"/>
          <w:color w:val="000000"/>
          <w:position w:val="0"/>
        </w:rPr>
        <w:t>go- tations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ominous. A successful U.S. campaign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lock the developing countries into a technologically depend</w:t>
        <w:t>ent state and usurp the Third World's control 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own genetic resources. </w:t>
      </w:r>
      <w:r>
        <w:rPr>
          <w:lang w:val="en-US" w:eastAsia="en-US" w:bidi="en-US"/>
          <w:w w:val="100"/>
          <w:spacing w:val="0"/>
          <w:color w:val="000000"/>
          <w:shd w:val="clear" w:color="auto" w:fill="80FFFF"/>
          <w:position w:val="0"/>
        </w:rPr>
        <w:t>■</w:t>
      </w:r>
    </w:p>
    <w:p>
      <w:pPr>
        <w:pStyle w:val="Style210"/>
        <w:widowControl w:val="0"/>
        <w:keepNext w:val="0"/>
        <w:keepLines w:val="0"/>
        <w:shd w:val="clear" w:color="auto" w:fill="auto"/>
        <w:bidi w:val="0"/>
        <w:jc w:val="right"/>
        <w:spacing w:before="0" w:after="38" w:line="150" w:lineRule="exact"/>
        <w:ind w:left="0" w:right="220" w:firstLine="0"/>
      </w:pPr>
      <w:r>
        <w:rPr>
          <w:lang w:val="en-US" w:eastAsia="en-US" w:bidi="en-US"/>
          <w:w w:val="100"/>
          <w:spacing w:val="0"/>
          <w:color w:val="000000"/>
          <w:position w:val="0"/>
        </w:rPr>
        <w:t>M</w:t>
      </w:r>
      <w:r>
        <w:rPr>
          <w:lang w:val="en-US" w:eastAsia="en-US" w:bidi="en-US"/>
          <w:w w:val="100"/>
          <w:spacing w:val="0"/>
          <w:color w:val="000000"/>
          <w:shd w:val="clear" w:color="auto" w:fill="80FFFF"/>
          <w:position w:val="0"/>
        </w:rPr>
        <w:t>U</w:t>
      </w:r>
      <w:r>
        <w:rPr>
          <w:lang w:val="en-US" w:eastAsia="en-US" w:bidi="en-US"/>
          <w:w w:val="100"/>
          <w:spacing w:val="0"/>
          <w:color w:val="000000"/>
          <w:position w:val="0"/>
        </w:rPr>
        <w:t>LTINA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IONAL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MONITOR NOVEMBER 1990 11</w:t>
      </w:r>
    </w:p>
    <w:p>
      <w:pPr>
        <w:pStyle w:val="Style59"/>
        <w:widowControl w:val="0"/>
        <w:keepNext w:val="0"/>
        <w:keepLines w:val="0"/>
        <w:shd w:val="clear" w:color="auto" w:fill="auto"/>
        <w:bidi w:val="0"/>
        <w:jc w:val="right"/>
        <w:spacing w:before="0" w:after="0" w:line="200" w:lineRule="exact"/>
        <w:ind w:left="0" w:right="0" w:firstLine="0"/>
        <w:sectPr>
          <w:pgSz w:w="13195" w:h="17244"/>
          <w:pgMar w:top="2170" w:left="1099" w:right="1099" w:bottom="1354" w:header="0" w:footer="3" w:gutter="1243"/>
          <w:rtlGutter w:val="0"/>
          <w:cols w:num="2" w:space="125"/>
          <w:noEndnote/>
          <w:docGrid w:linePitch="360"/>
        </w:sectPr>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7-33</w:t>
      </w:r>
    </w:p>
    <w:p>
      <w:pPr>
        <w:pStyle w:val="Style1787"/>
        <w:widowControl w:val="0"/>
        <w:keepNext w:val="0"/>
        <w:keepLines w:val="0"/>
        <w:shd w:val="clear" w:color="auto" w:fill="auto"/>
        <w:bidi w:val="0"/>
        <w:spacing w:before="0" w:after="188" w:line="254" w:lineRule="exact"/>
        <w:ind w:left="20" w:right="0" w:firstLine="0"/>
      </w:pPr>
      <w:r>
        <w:rPr>
          <w:lang w:val="en-US" w:eastAsia="en-US" w:bidi="en-US"/>
          <w:w w:val="100"/>
          <w:color w:val="000000"/>
          <w:position w:val="0"/>
        </w:rPr>
        <w:t>GOVERNMEN</w:t>
      </w:r>
      <w:r>
        <w:rPr>
          <w:rStyle w:val="CharStyle1915"/>
          <w:b/>
          <w:bCs/>
        </w:rPr>
        <w:t>TS MAY LOSE</w:t>
      </w:r>
      <w:r>
        <w:rPr>
          <w:lang w:val="en-US" w:eastAsia="en-US" w:bidi="en-US"/>
          <w:w w:val="100"/>
          <w:color w:val="000000"/>
          <w:position w:val="0"/>
        </w:rPr>
        <w:t xml:space="preserve"> RIGHT TO CONTROL</w:t>
        <w:br/>
      </w:r>
      <w:r>
        <w:rPr>
          <w:rStyle w:val="CharStyle1915"/>
          <w:b/>
          <w:bCs/>
        </w:rPr>
        <w:t>FOREIGN FILM</w:t>
      </w:r>
      <w:r>
        <w:rPr>
          <w:rStyle w:val="CharStyle1915"/>
          <w:b/>
          <w:bCs/>
          <w:shd w:val="clear" w:color="auto" w:fill="80FFFF"/>
        </w:rPr>
        <w:t>S.</w:t>
      </w:r>
      <w:r>
        <w:rPr>
          <w:rStyle w:val="CharStyle1915"/>
          <w:b/>
          <w:bCs/>
        </w:rPr>
        <w:t xml:space="preserve"> TV SHOWS</w:t>
      </w:r>
    </w:p>
    <w:p>
      <w:pPr>
        <w:pStyle w:val="Style1916"/>
        <w:widowControl w:val="0"/>
        <w:keepNext w:val="0"/>
        <w:keepLines w:val="0"/>
        <w:shd w:val="clear" w:color="auto" w:fill="auto"/>
        <w:bidi w:val="0"/>
        <w:spacing w:before="0" w:after="833"/>
        <w:ind w:left="1080" w:right="1120"/>
      </w:pPr>
      <w:r>
        <w:rPr>
          <w:lang w:val="en-US" w:eastAsia="en-US" w:bidi="en-US"/>
          <w:rFonts w:ascii="Courier New" w:eastAsia="Courier New" w:hAnsi="Courier New" w:cs="Courier New"/>
          <w:w w:val="100"/>
          <w:spacing w:val="0"/>
          <w:color w:val="000000"/>
          <w:position w:val="0"/>
        </w:rPr>
        <w:t xml:space="preserve">In the Uruguay Round trade talks, a battle has developed as to whether governments should retain the right to control the import of films and TV programmes or whether there should be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free trade</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in audio</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visual products. This issue will have tremendous implications for the de</w:t>
        <w:t>velopment of culture world wide.</w:t>
      </w:r>
    </w:p>
    <w:p>
      <w:pPr>
        <w:pStyle w:val="Style1916"/>
        <w:widowControl w:val="0"/>
        <w:keepNext w:val="0"/>
        <w:keepLines w:val="0"/>
        <w:shd w:val="clear" w:color="auto" w:fill="auto"/>
        <w:bidi w:val="0"/>
        <w:jc w:val="left"/>
        <w:spacing w:before="0" w:after="472" w:line="254" w:lineRule="exact"/>
        <w:ind w:left="0" w:right="3640" w:firstLine="38"/>
      </w:pPr>
      <w:r>
        <w:rPr>
          <w:lang w:val="en-US" w:eastAsia="en-US" w:bidi="en-US"/>
          <w:rFonts w:ascii="Courier New" w:eastAsia="Courier New" w:hAnsi="Courier New" w:cs="Courier New"/>
          <w:w w:val="100"/>
          <w:spacing w:val="0"/>
          <w:color w:val="000000"/>
          <w:position w:val="0"/>
        </w:rPr>
        <w:t>By Chakravarthi Raghavan Third World Network Features</w:t>
      </w:r>
    </w:p>
    <w:p>
      <w:pPr>
        <w:pStyle w:val="Style1916"/>
        <w:tabs>
          <w:tab w:leader="none" w:pos="2667" w:val="right"/>
          <w:tab w:leader="none" w:pos="3066" w:val="center"/>
          <w:tab w:leader="none" w:pos="3694" w:val="right"/>
          <w:tab w:leader="none" w:pos="4122" w:val="center"/>
          <w:tab w:leader="none" w:pos="5187" w:val="right"/>
          <w:tab w:leader="none" w:pos="5562" w:val="right"/>
          <w:tab w:leader="none" w:pos="6018" w:val="right"/>
          <w:tab w:leader="none" w:pos="6368" w:val="center"/>
          <w:tab w:leader="none" w:pos="7035" w:val="right"/>
        </w:tabs>
        <w:widowControl w:val="0"/>
        <w:keepNext w:val="0"/>
        <w:keepLines w:val="0"/>
        <w:shd w:val="clear" w:color="auto" w:fill="auto"/>
        <w:bidi w:val="0"/>
        <w:spacing w:before="0" w:after="0" w:line="264" w:lineRule="exact"/>
        <w:ind w:left="0" w:right="0" w:firstLine="910"/>
      </w:pPr>
      <w:r>
        <w:rPr>
          <w:lang w:val="en-US" w:eastAsia="en-US" w:bidi="en-US"/>
          <w:rFonts w:ascii="Courier New" w:eastAsia="Courier New" w:hAnsi="Courier New" w:cs="Courier New"/>
          <w:w w:val="100"/>
          <w:spacing w:val="0"/>
          <w:color w:val="000000"/>
          <w:position w:val="0"/>
        </w:rPr>
        <w:t>Geneva:</w:t>
        <w:tab/>
        <w:t>Should</w:t>
        <w:tab/>
        <w:t>ther</w:t>
      </w:r>
      <w:r>
        <w:rPr>
          <w:lang w:val="en-US" w:eastAsia="en-US" w:bidi="en-US"/>
          <w:rFonts w:ascii="Courier New" w:eastAsia="Courier New" w:hAnsi="Courier New" w:cs="Courier New"/>
          <w:w w:val="100"/>
          <w:spacing w:val="0"/>
          <w:color w:val="000000"/>
          <w:shd w:val="clear" w:color="auto" w:fill="80FFFF"/>
          <w:position w:val="0"/>
        </w:rPr>
        <w:t>e</w:t>
      </w:r>
      <w:r>
        <w:rPr>
          <w:lang w:val="en-US" w:eastAsia="en-US" w:bidi="en-US"/>
          <w:rFonts w:ascii="Courier New" w:eastAsia="Courier New" w:hAnsi="Courier New" w:cs="Courier New"/>
          <w:w w:val="100"/>
          <w:spacing w:val="0"/>
          <w:color w:val="000000"/>
          <w:position w:val="0"/>
        </w:rPr>
        <w:tab/>
        <w:t>b</w:t>
      </w:r>
      <w:r>
        <w:rPr>
          <w:lang w:val="en-US" w:eastAsia="en-US" w:bidi="en-US"/>
          <w:rFonts w:ascii="Courier New" w:eastAsia="Courier New" w:hAnsi="Courier New" w:cs="Courier New"/>
          <w:w w:val="100"/>
          <w:spacing w:val="0"/>
          <w:color w:val="000000"/>
          <w:shd w:val="clear" w:color="auto" w:fill="80FFFF"/>
          <w:position w:val="0"/>
        </w:rPr>
        <w:t>e</w:t>
      </w:r>
      <w:r>
        <w:rPr>
          <w:lang w:val="en-US" w:eastAsia="en-US" w:bidi="en-US"/>
          <w:rFonts w:ascii="Courier New" w:eastAsia="Courier New" w:hAnsi="Courier New" w:cs="Courier New"/>
          <w:w w:val="100"/>
          <w:spacing w:val="0"/>
          <w:color w:val="000000"/>
          <w:position w:val="0"/>
        </w:rPr>
        <w:tab/>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free</w:t>
        <w:tab/>
        <w:t>trade</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ab/>
        <w:t>in</w:t>
        <w:tab/>
        <w:t>the</w:t>
        <w:tab/>
        <w:t>sale</w:t>
        <w:tab/>
        <w:t>of</w:t>
      </w:r>
    </w:p>
    <w:p>
      <w:pPr>
        <w:pStyle w:val="Style1916"/>
        <w:widowControl w:val="0"/>
        <w:keepNext w:val="0"/>
        <w:keepLines w:val="0"/>
        <w:shd w:val="clear" w:color="auto" w:fill="auto"/>
        <w:bidi w:val="0"/>
        <w:spacing w:before="0" w:after="0" w:line="264" w:lineRule="exact"/>
        <w:ind w:left="0" w:right="0" w:firstLine="38"/>
      </w:pPr>
      <w:r>
        <w:rPr>
          <w:lang w:val="en-US" w:eastAsia="en-US" w:bidi="en-US"/>
          <w:rFonts w:ascii="Courier New" w:eastAsia="Courier New" w:hAnsi="Courier New" w:cs="Courier New"/>
          <w:w w:val="100"/>
          <w:spacing w:val="0"/>
          <w:color w:val="000000"/>
          <w:position w:val="0"/>
        </w:rPr>
        <w:t>television programmes and video shows or should governments be allowed to restrict and control audio-visual services so as to protect national cultures?</w:t>
      </w:r>
    </w:p>
    <w:p>
      <w:pPr>
        <w:pStyle w:val="Style1916"/>
        <w:widowControl w:val="0"/>
        <w:keepNext w:val="0"/>
        <w:keepLines w:val="0"/>
        <w:shd w:val="clear" w:color="auto" w:fill="auto"/>
        <w:bidi w:val="0"/>
        <w:spacing w:before="0" w:after="0" w:line="264" w:lineRule="exact"/>
        <w:ind w:left="0" w:right="0" w:firstLine="910"/>
      </w:pPr>
      <w:r>
        <w:rPr>
          <w:lang w:val="en-US" w:eastAsia="en-US" w:bidi="en-US"/>
          <w:rFonts w:ascii="Courier New" w:eastAsia="Courier New" w:hAnsi="Courier New" w:cs="Courier New"/>
          <w:w w:val="100"/>
          <w:spacing w:val="0"/>
          <w:color w:val="000000"/>
          <w:position w:val="0"/>
        </w:rPr>
        <w:t>A battle over this issue is shaping up at the Uruguay Round trade talk</w:t>
      </w:r>
      <w:r>
        <w:rPr>
          <w:lang w:val="en-US" w:eastAsia="en-US" w:bidi="en-US"/>
          <w:rFonts w:ascii="Courier New" w:eastAsia="Courier New" w:hAnsi="Courier New" w:cs="Courier New"/>
          <w:w w:val="100"/>
          <w:spacing w:val="0"/>
          <w:color w:val="000000"/>
          <w:shd w:val="clear" w:color="auto" w:fill="80FFFF"/>
          <w:position w:val="0"/>
        </w:rPr>
        <w:t>s.</w:t>
      </w:r>
      <w:r>
        <w:rPr>
          <w:lang w:val="en-US" w:eastAsia="en-US" w:bidi="en-US"/>
          <w:rFonts w:ascii="Courier New" w:eastAsia="Courier New" w:hAnsi="Courier New" w:cs="Courier New"/>
          <w:w w:val="100"/>
          <w:spacing w:val="0"/>
          <w:color w:val="000000"/>
          <w:position w:val="0"/>
        </w:rPr>
        <w:t xml:space="preserve"> How it eventually ends could well determine whether governments will lose their existing powers to shield their peoples from the full cultural impact of foreign films and TV programmes.</w:t>
      </w:r>
    </w:p>
    <w:p>
      <w:pPr>
        <w:pStyle w:val="Style1916"/>
        <w:widowControl w:val="0"/>
        <w:keepNext w:val="0"/>
        <w:keepLines w:val="0"/>
        <w:shd w:val="clear" w:color="auto" w:fill="auto"/>
        <w:bidi w:val="0"/>
        <w:spacing w:before="0" w:after="0" w:line="264" w:lineRule="exact"/>
        <w:ind w:left="0" w:right="0" w:firstLine="910"/>
        <w:sectPr>
          <w:headerReference w:type="even" r:id="rId541"/>
          <w:headerReference w:type="default" r:id="rId542"/>
          <w:footerReference w:type="even" r:id="rId543"/>
          <w:footerReference w:type="default" r:id="rId544"/>
          <w:footerReference w:type="first" r:id="rId545"/>
          <w:titlePg/>
          <w:pgSz w:w="13195" w:h="17244"/>
          <w:pgMar w:top="4978" w:left="2588" w:right="2588" w:bottom="4124" w:header="0" w:footer="3" w:gutter="950"/>
          <w:rtlGutter w:val="0"/>
          <w:cols w:space="720"/>
          <w:noEndnote/>
          <w:docGrid w:linePitch="360"/>
        </w:sectPr>
      </w:pPr>
      <w:r>
        <w:rPr>
          <w:lang w:val="en-US" w:eastAsia="en-US" w:bidi="en-US"/>
          <w:rFonts w:ascii="Courier New" w:eastAsia="Courier New" w:hAnsi="Courier New" w:cs="Courier New"/>
          <w:w w:val="100"/>
          <w:spacing w:val="0"/>
          <w:color w:val="000000"/>
          <w:position w:val="0"/>
        </w:rPr>
        <w:t>On one side are the United States and Japan, insisting that new regulations be drawn up allowing audio-visual companies to sell their products wherever they want, with no or minimal controls from governments.</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Most Third World countries and the European Community however want audio-visual services to be exempted from a general agreement on trade in services on the ground that governments should retain the right to control the import of films and TV or video programmes in order to safeguard national culture</w:t>
      </w:r>
      <w:r>
        <w:rPr>
          <w:lang w:val="en-US" w:eastAsia="en-US" w:bidi="en-US"/>
          <w:rFonts w:ascii="Courier New" w:eastAsia="Courier New" w:hAnsi="Courier New" w:cs="Courier New"/>
          <w:w w:val="100"/>
          <w:spacing w:val="0"/>
          <w:color w:val="000000"/>
          <w:shd w:val="clear" w:color="auto" w:fill="80FFFF"/>
          <w:position w:val="0"/>
        </w:rPr>
        <w:t>s.</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The conflict of views emerged at a two-day meeting in Geneva at the end of August of a working group on audio-visual services, which is part of the Uruguay Round trade negotiation</w:t>
      </w:r>
      <w:r>
        <w:rPr>
          <w:lang w:val="en-US" w:eastAsia="en-US" w:bidi="en-US"/>
          <w:rFonts w:ascii="Courier New" w:eastAsia="Courier New" w:hAnsi="Courier New" w:cs="Courier New"/>
          <w:w w:val="100"/>
          <w:spacing w:val="0"/>
          <w:color w:val="000000"/>
          <w:shd w:val="clear" w:color="auto" w:fill="80FFFF"/>
          <w:position w:val="0"/>
        </w:rPr>
        <w:t>s.</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The working group on audio-visual services had been convened at the instanc</w:t>
      </w:r>
      <w:r>
        <w:rPr>
          <w:lang w:val="en-US" w:eastAsia="en-US" w:bidi="en-US"/>
          <w:rFonts w:ascii="Courier New" w:eastAsia="Courier New" w:hAnsi="Courier New" w:cs="Courier New"/>
          <w:w w:val="100"/>
          <w:spacing w:val="0"/>
          <w:color w:val="000000"/>
          <w:shd w:val="clear" w:color="auto" w:fill="80FFFF"/>
          <w:position w:val="0"/>
        </w:rPr>
        <w:t>e</w:t>
      </w:r>
      <w:r>
        <w:rPr>
          <w:lang w:val="en-US" w:eastAsia="en-US" w:bidi="en-US"/>
          <w:rFonts w:ascii="Courier New" w:eastAsia="Courier New" w:hAnsi="Courier New" w:cs="Courier New"/>
          <w:w w:val="100"/>
          <w:spacing w:val="0"/>
          <w:color w:val="000000"/>
          <w:position w:val="0"/>
        </w:rPr>
        <w:t xml:space="preserve"> of the European Community. The intention has been to draw up a sectoral annotation or annex to these services, bu</w:t>
      </w:r>
      <w:r>
        <w:rPr>
          <w:lang w:val="en-US" w:eastAsia="en-US" w:bidi="en-US"/>
          <w:rFonts w:ascii="Courier New" w:eastAsia="Courier New" w:hAnsi="Courier New" w:cs="Courier New"/>
          <w:w w:val="100"/>
          <w:spacing w:val="0"/>
          <w:color w:val="000000"/>
          <w:shd w:val="clear" w:color="auto" w:fill="80FFFF"/>
          <w:position w:val="0"/>
        </w:rPr>
        <w:t xml:space="preserve">t </w:t>
      </w:r>
      <w:r>
        <w:rPr>
          <w:lang w:val="en-US" w:eastAsia="en-US" w:bidi="en-US"/>
          <w:rFonts w:ascii="Courier New" w:eastAsia="Courier New" w:hAnsi="Courier New" w:cs="Courier New"/>
          <w:w w:val="100"/>
          <w:spacing w:val="0"/>
          <w:color w:val="000000"/>
          <w:position w:val="0"/>
        </w:rPr>
        <w:t>the Communit</w:t>
      </w:r>
      <w:r>
        <w:rPr>
          <w:lang w:val="en-US" w:eastAsia="en-US" w:bidi="en-US"/>
          <w:rFonts w:ascii="Courier New" w:eastAsia="Courier New" w:hAnsi="Courier New" w:cs="Courier New"/>
          <w:w w:val="100"/>
          <w:spacing w:val="0"/>
          <w:color w:val="000000"/>
          <w:shd w:val="clear" w:color="auto" w:fill="80FFFF"/>
          <w:position w:val="0"/>
        </w:rPr>
        <w:t>y</w:t>
      </w:r>
      <w:r>
        <w:rPr>
          <w:lang w:val="en-US" w:eastAsia="en-US" w:bidi="en-US"/>
          <w:rFonts w:ascii="Courier New" w:eastAsia="Courier New" w:hAnsi="Courier New" w:cs="Courier New"/>
          <w:w w:val="100"/>
          <w:spacing w:val="0"/>
          <w:color w:val="000000"/>
          <w:position w:val="0"/>
        </w:rPr>
        <w:t xml:space="preserve"> has not so far presented any paper or ideas of its ow</w:t>
      </w:r>
      <w:r>
        <w:rPr>
          <w:lang w:val="en-US" w:eastAsia="en-US" w:bidi="en-US"/>
          <w:rFonts w:ascii="Courier New" w:eastAsia="Courier New" w:hAnsi="Courier New" w:cs="Courier New"/>
          <w:w w:val="100"/>
          <w:spacing w:val="0"/>
          <w:color w:val="000000"/>
          <w:shd w:val="clear" w:color="auto" w:fill="80FFFF"/>
          <w:position w:val="0"/>
        </w:rPr>
        <w:t>n.</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The Community, as well as a number of other participants (both among industrial countries and in the Third World</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want to ensure protection of national cultures.</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The chairman</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s text of a draft multilateral framework on services already has a general exception clause on a provision that would enable participating countrie</w:t>
      </w:r>
      <w:r>
        <w:rPr>
          <w:lang w:val="en-US" w:eastAsia="en-US" w:bidi="en-US"/>
          <w:rFonts w:ascii="Courier New" w:eastAsia="Courier New" w:hAnsi="Courier New" w:cs="Courier New"/>
          <w:w w:val="100"/>
          <w:spacing w:val="0"/>
          <w:color w:val="000000"/>
          <w:shd w:val="clear" w:color="auto" w:fill="80FFFF"/>
          <w:position w:val="0"/>
        </w:rPr>
        <w:t>s</w:t>
      </w:r>
      <w:r>
        <w:rPr>
          <w:lang w:val="en-US" w:eastAsia="en-US" w:bidi="en-US"/>
          <w:rFonts w:ascii="Courier New" w:eastAsia="Courier New" w:hAnsi="Courier New" w:cs="Courier New"/>
          <w:w w:val="100"/>
          <w:spacing w:val="0"/>
          <w:color w:val="000000"/>
          <w:position w:val="0"/>
        </w:rPr>
        <w:t xml:space="preserve"> to institute regulations on certain services on the ground of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cultural protection</w:t>
      </w:r>
      <w:r>
        <w:rPr>
          <w:lang w:val="en-US" w:eastAsia="en-US" w:bidi="en-US"/>
          <w:rFonts w:ascii="Courier New" w:eastAsia="Courier New" w:hAnsi="Courier New" w:cs="Courier New"/>
          <w:w w:val="100"/>
          <w:spacing w:val="0"/>
          <w:color w:val="000000"/>
          <w:shd w:val="clear" w:color="auto" w:fill="80FFFF"/>
          <w:position w:val="0"/>
        </w:rPr>
        <w:t xml:space="preserve">', </w:t>
      </w:r>
      <w:r>
        <w:rPr>
          <w:lang w:val="en-US" w:eastAsia="en-US" w:bidi="en-US"/>
          <w:rFonts w:ascii="Courier New" w:eastAsia="Courier New" w:hAnsi="Courier New" w:cs="Courier New"/>
          <w:w w:val="100"/>
          <w:spacing w:val="0"/>
          <w:color w:val="000000"/>
          <w:position w:val="0"/>
        </w:rPr>
        <w:t xml:space="preserve">in addition to others like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national security</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health</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public morals</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et</w:t>
      </w:r>
      <w:r>
        <w:rPr>
          <w:lang w:val="en-US" w:eastAsia="en-US" w:bidi="en-US"/>
          <w:rFonts w:ascii="Courier New" w:eastAsia="Courier New" w:hAnsi="Courier New" w:cs="Courier New"/>
          <w:w w:val="100"/>
          <w:spacing w:val="0"/>
          <w:color w:val="000000"/>
          <w:shd w:val="clear" w:color="auto" w:fill="80FFFF"/>
          <w:position w:val="0"/>
        </w:rPr>
        <w:t>c.</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The US and Japan are opposed to any such exception in th</w:t>
      </w:r>
      <w:r>
        <w:rPr>
          <w:lang w:val="en-US" w:eastAsia="en-US" w:bidi="en-US"/>
          <w:rFonts w:ascii="Courier New" w:eastAsia="Courier New" w:hAnsi="Courier New" w:cs="Courier New"/>
          <w:w w:val="100"/>
          <w:spacing w:val="0"/>
          <w:color w:val="000000"/>
          <w:shd w:val="clear" w:color="auto" w:fill="80FFFF"/>
          <w:position w:val="0"/>
        </w:rPr>
        <w:t>e</w:t>
      </w:r>
      <w:r>
        <w:rPr>
          <w:lang w:val="en-US" w:eastAsia="en-US" w:bidi="en-US"/>
          <w:rFonts w:ascii="Courier New" w:eastAsia="Courier New" w:hAnsi="Courier New" w:cs="Courier New"/>
          <w:w w:val="100"/>
          <w:spacing w:val="0"/>
          <w:color w:val="000000"/>
          <w:position w:val="0"/>
        </w:rPr>
        <w:t xml:space="preserve"> agreement and also do not want any annex in this sector.</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The US film industry is one of those pushing Washington on a framework in services to facilitate their export</w:t>
      </w:r>
      <w:r>
        <w:rPr>
          <w:lang w:val="en-US" w:eastAsia="en-US" w:bidi="en-US"/>
          <w:rFonts w:ascii="Courier New" w:eastAsia="Courier New" w:hAnsi="Courier New" w:cs="Courier New"/>
          <w:w w:val="100"/>
          <w:spacing w:val="0"/>
          <w:color w:val="000000"/>
          <w:shd w:val="clear" w:color="auto" w:fill="80FFFF"/>
          <w:position w:val="0"/>
        </w:rPr>
        <w:t>s.</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Japan - whose language, s</w:t>
      </w:r>
      <w:r>
        <w:rPr>
          <w:lang w:val="en-US" w:eastAsia="en-US" w:bidi="en-US"/>
          <w:rFonts w:ascii="Courier New" w:eastAsia="Courier New" w:hAnsi="Courier New" w:cs="Courier New"/>
          <w:w w:val="100"/>
          <w:spacing w:val="0"/>
          <w:color w:val="000000"/>
          <w:shd w:val="clear" w:color="auto" w:fill="80FFFF"/>
          <w:position w:val="0"/>
        </w:rPr>
        <w:t>c</w:t>
      </w:r>
      <w:r>
        <w:rPr>
          <w:lang w:val="en-US" w:eastAsia="en-US" w:bidi="en-US"/>
          <w:rFonts w:ascii="Courier New" w:eastAsia="Courier New" w:hAnsi="Courier New" w:cs="Courier New"/>
          <w:w w:val="100"/>
          <w:spacing w:val="0"/>
          <w:color w:val="000000"/>
          <w:position w:val="0"/>
        </w:rPr>
        <w:t>ript and nature of its society act as powerful non-tariff barriers against outsiders - is also opposed like Washington: Japan has a flourishing export trade in audio</w:t>
        <w:t xml:space="preserve">visual children's cartoon and comic programmes where it has been using high-tech </w:t>
      </w:r>
      <w:r>
        <w:rPr>
          <w:lang w:val="en-US" w:eastAsia="en-US" w:bidi="en-US"/>
          <w:rFonts w:ascii="Courier New" w:eastAsia="Courier New" w:hAnsi="Courier New" w:cs="Courier New"/>
          <w:w w:val="100"/>
          <w:spacing w:val="0"/>
          <w:color w:val="000000"/>
          <w:shd w:val="clear" w:color="auto" w:fill="80FFFF"/>
          <w:position w:val="0"/>
        </w:rPr>
        <w:t>(c</w:t>
      </w:r>
      <w:r>
        <w:rPr>
          <w:lang w:val="en-US" w:eastAsia="en-US" w:bidi="en-US"/>
          <w:rFonts w:ascii="Courier New" w:eastAsia="Courier New" w:hAnsi="Courier New" w:cs="Courier New"/>
          <w:w w:val="100"/>
          <w:spacing w:val="0"/>
          <w:color w:val="000000"/>
          <w:position w:val="0"/>
        </w:rPr>
        <w:t>omputer-drawn cartoons and programmes) to dominate the marke</w:t>
      </w:r>
      <w:r>
        <w:rPr>
          <w:lang w:val="en-US" w:eastAsia="en-US" w:bidi="en-US"/>
          <w:rFonts w:ascii="Courier New" w:eastAsia="Courier New" w:hAnsi="Courier New" w:cs="Courier New"/>
          <w:w w:val="100"/>
          <w:spacing w:val="0"/>
          <w:color w:val="000000"/>
          <w:shd w:val="clear" w:color="auto" w:fill="80FFFF"/>
          <w:position w:val="0"/>
        </w:rPr>
        <w:t>t.</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Both are eyeing the post-1992 Europe and its single market for TV and films, and have already been objecting to the EEC's own plans to reserve a portion of the market for domestic production of film</w:t>
      </w:r>
      <w:r>
        <w:rPr>
          <w:lang w:val="en-US" w:eastAsia="en-US" w:bidi="en-US"/>
          <w:rFonts w:ascii="Courier New" w:eastAsia="Courier New" w:hAnsi="Courier New" w:cs="Courier New"/>
          <w:w w:val="100"/>
          <w:spacing w:val="0"/>
          <w:color w:val="000000"/>
          <w:shd w:val="clear" w:color="auto" w:fill="80FFFF"/>
          <w:position w:val="0"/>
        </w:rPr>
        <w:t>s</w:t>
      </w:r>
      <w:r>
        <w:rPr>
          <w:lang w:val="en-US" w:eastAsia="en-US" w:bidi="en-US"/>
          <w:rFonts w:ascii="Courier New" w:eastAsia="Courier New" w:hAnsi="Courier New" w:cs="Courier New"/>
          <w:w w:val="100"/>
          <w:spacing w:val="0"/>
          <w:color w:val="000000"/>
          <w:position w:val="0"/>
        </w:rPr>
        <w:t xml:space="preserve"> and TV programmes.</w:t>
      </w:r>
    </w:p>
    <w:p>
      <w:pPr>
        <w:pStyle w:val="Style1918"/>
        <w:widowControl w:val="0"/>
        <w:keepNext w:val="0"/>
        <w:keepLines w:val="0"/>
        <w:shd w:val="clear" w:color="auto" w:fill="auto"/>
        <w:bidi w:val="0"/>
        <w:spacing w:before="0" w:after="0"/>
        <w:ind w:left="0" w:right="0" w:firstLine="1007"/>
      </w:pPr>
      <w:r>
        <w:rPr>
          <w:lang w:val="en-US" w:eastAsia="en-US" w:bidi="en-US"/>
          <w:rFonts w:ascii="Courier New" w:eastAsia="Courier New" w:hAnsi="Courier New" w:cs="Courier New"/>
          <w:w w:val="100"/>
          <w:spacing w:val="0"/>
          <w:color w:val="000000"/>
          <w:position w:val="0"/>
        </w:rPr>
        <w:t xml:space="preserve">But other countries - including Australia, Canada, the Nordic countries and most Third World countries - also want to ensure their right to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cultural protection</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from the onslaught of imported services.</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position w:val="0"/>
        </w:rPr>
        <w:t xml:space="preserve">In a paper to the working group the US delegation said that it believes audio-visual services are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a vital element of global trade in services' and that the framework agreement should fully apply to this sector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with very limited exceptions' </w:t>
      </w:r>
      <w:r>
        <w:rPr>
          <w:lang w:val="en-US" w:eastAsia="en-US" w:bidi="en-US"/>
          <w:rFonts w:ascii="Courier New" w:eastAsia="Courier New" w:hAnsi="Courier New" w:cs="Courier New"/>
          <w:w w:val="100"/>
          <w:spacing w:val="0"/>
          <w:color w:val="000000"/>
          <w:shd w:val="clear" w:color="auto" w:fill="80FFFF"/>
          <w:position w:val="0"/>
        </w:rPr>
        <w:t>.</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position w:val="0"/>
        </w:rPr>
        <w:t xml:space="preserve">A footnote in the paper shows that the US, while opposing cultural exceptions or a separate annex, wants to preserve what it calls the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wide-spread</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restrictions on ownership of TV and radio broadcast facilities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for reasons of national security</w:t>
      </w:r>
      <w:r>
        <w:rPr>
          <w:lang w:val="en-US" w:eastAsia="en-US" w:bidi="en-US"/>
          <w:rFonts w:ascii="Courier New" w:eastAsia="Courier New" w:hAnsi="Courier New" w:cs="Courier New"/>
          <w:w w:val="100"/>
          <w:spacing w:val="0"/>
          <w:color w:val="000000"/>
          <w:shd w:val="clear" w:color="auto" w:fill="80FFFF"/>
          <w:position w:val="0"/>
        </w:rPr>
        <w:t>'.</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position w:val="0"/>
        </w:rPr>
        <w:t xml:space="preserve">As other participants noted, the Australian media tycoon, Murdoch (with extensive print and audio-visual media ownership in the UK and Australia)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who also owns print media in the US, when he wanted to acquire TV stations, had to renounce his Australian nationality and (quickly) acquired US nationality.</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position w:val="0"/>
        </w:rPr>
        <w:t xml:space="preserve">But the US has also been adept in using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national security</w:t>
      </w:r>
      <w:r>
        <w:rPr>
          <w:lang w:val="en-US" w:eastAsia="en-US" w:bidi="en-US"/>
          <w:rFonts w:ascii="Courier New" w:eastAsia="Courier New" w:hAnsi="Courier New" w:cs="Courier New"/>
          <w:w w:val="100"/>
          <w:spacing w:val="0"/>
          <w:color w:val="000000"/>
          <w:shd w:val="clear" w:color="auto" w:fill="80FFFF"/>
          <w:position w:val="0"/>
        </w:rPr>
        <w:t xml:space="preserve">' </w:t>
      </w:r>
      <w:r>
        <w:rPr>
          <w:lang w:val="en-US" w:eastAsia="en-US" w:bidi="en-US"/>
          <w:rFonts w:ascii="Courier New" w:eastAsia="Courier New" w:hAnsi="Courier New" w:cs="Courier New"/>
          <w:w w:val="100"/>
          <w:spacing w:val="0"/>
          <w:color w:val="000000"/>
          <w:position w:val="0"/>
        </w:rPr>
        <w:t>to block foreign ownership in many sectors in both goods and services.</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position w:val="0"/>
        </w:rPr>
        <w:t>While the US, wit</w:t>
      </w:r>
      <w:r>
        <w:rPr>
          <w:lang w:val="en-US" w:eastAsia="en-US" w:bidi="en-US"/>
          <w:rFonts w:ascii="Courier New" w:eastAsia="Courier New" w:hAnsi="Courier New" w:cs="Courier New"/>
          <w:w w:val="100"/>
          <w:spacing w:val="0"/>
          <w:color w:val="000000"/>
          <w:shd w:val="clear" w:color="auto" w:fill="80FFFF"/>
          <w:position w:val="0"/>
        </w:rPr>
        <w:t>h</w:t>
      </w:r>
      <w:r>
        <w:rPr>
          <w:lang w:val="en-US" w:eastAsia="en-US" w:bidi="en-US"/>
          <w:rFonts w:ascii="Courier New" w:eastAsia="Courier New" w:hAnsi="Courier New" w:cs="Courier New"/>
          <w:w w:val="100"/>
          <w:spacing w:val="0"/>
          <w:color w:val="000000"/>
          <w:position w:val="0"/>
        </w:rPr>
        <w:t xml:space="preserve"> its large motion-picture and video exports, is opposed to both a separate annex and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cultural</w:t>
      </w:r>
      <w:r>
        <w:rPr>
          <w:lang w:val="en-US" w:eastAsia="en-US" w:bidi="en-US"/>
          <w:rFonts w:ascii="Courier New" w:eastAsia="Courier New" w:hAnsi="Courier New" w:cs="Courier New"/>
          <w:w w:val="100"/>
          <w:spacing w:val="0"/>
          <w:color w:val="000000"/>
          <w:shd w:val="clear" w:color="auto" w:fill="80FFFF"/>
          <w:position w:val="0"/>
        </w:rPr>
        <w:t xml:space="preserve">' </w:t>
      </w:r>
      <w:r>
        <w:rPr>
          <w:lang w:val="en-US" w:eastAsia="en-US" w:bidi="en-US"/>
          <w:rFonts w:ascii="Courier New" w:eastAsia="Courier New" w:hAnsi="Courier New" w:cs="Courier New"/>
          <w:w w:val="100"/>
          <w:spacing w:val="0"/>
          <w:color w:val="000000"/>
          <w:position w:val="0"/>
        </w:rPr>
        <w:t>exception in the main framework, other leading film producers</w:t>
      </w:r>
      <w:r>
        <w:rPr>
          <w:lang w:val="en-US" w:eastAsia="en-US" w:bidi="en-US"/>
          <w:rFonts w:ascii="Courier New" w:eastAsia="Courier New" w:hAnsi="Courier New" w:cs="Courier New"/>
          <w:w w:val="100"/>
          <w:spacing w:val="0"/>
          <w:color w:val="000000"/>
          <w:shd w:val="clear" w:color="auto" w:fill="80FFFF"/>
          <w:position w:val="0"/>
        </w:rPr>
        <w:t xml:space="preserve">/ </w:t>
      </w:r>
      <w:r>
        <w:rPr>
          <w:lang w:val="en-US" w:eastAsia="en-US" w:bidi="en-US"/>
          <w:rFonts w:ascii="Courier New" w:eastAsia="Courier New" w:hAnsi="Courier New" w:cs="Courier New"/>
          <w:w w:val="100"/>
          <w:spacing w:val="0"/>
          <w:color w:val="000000"/>
          <w:position w:val="0"/>
        </w:rPr>
        <w:t xml:space="preserve">exporters, like Egypt and India, favoured the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cultural exception</w:t>
      </w:r>
      <w:r>
        <w:rPr>
          <w:lang w:val="en-US" w:eastAsia="en-US" w:bidi="en-US"/>
          <w:rFonts w:ascii="Courier New" w:eastAsia="Courier New" w:hAnsi="Courier New" w:cs="Courier New"/>
          <w:w w:val="100"/>
          <w:spacing w:val="0"/>
          <w:color w:val="000000"/>
          <w:shd w:val="clear" w:color="auto" w:fill="80FFFF"/>
          <w:position w:val="0"/>
        </w:rPr>
        <w:t xml:space="preserve">' </w:t>
      </w:r>
      <w:r>
        <w:rPr>
          <w:lang w:val="en-US" w:eastAsia="en-US" w:bidi="en-US"/>
          <w:rFonts w:ascii="Courier New" w:eastAsia="Courier New" w:hAnsi="Courier New" w:cs="Courier New"/>
          <w:w w:val="100"/>
          <w:spacing w:val="0"/>
          <w:color w:val="000000"/>
          <w:position w:val="0"/>
        </w:rPr>
        <w:t>clause but saw no need for any particular sectoral annex or annotation.</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Culture</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India reportedly said, went beyond audio-visual issues and every nation had the sovereign right to protect the cultures of its peoples.</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position w:val="0"/>
        </w:rPr>
        <w:t>Some countries lik</w:t>
      </w:r>
      <w:r>
        <w:rPr>
          <w:lang w:val="en-US" w:eastAsia="en-US" w:bidi="en-US"/>
          <w:rFonts w:ascii="Courier New" w:eastAsia="Courier New" w:hAnsi="Courier New" w:cs="Courier New"/>
          <w:w w:val="100"/>
          <w:spacing w:val="0"/>
          <w:color w:val="000000"/>
          <w:shd w:val="clear" w:color="auto" w:fill="80FFFF"/>
          <w:position w:val="0"/>
        </w:rPr>
        <w:t>e</w:t>
      </w:r>
      <w:r>
        <w:rPr>
          <w:lang w:val="en-US" w:eastAsia="en-US" w:bidi="en-US"/>
          <w:rFonts w:ascii="Courier New" w:eastAsia="Courier New" w:hAnsi="Courier New" w:cs="Courier New"/>
          <w:w w:val="100"/>
          <w:spacing w:val="0"/>
          <w:color w:val="000000"/>
          <w:position w:val="0"/>
        </w:rPr>
        <w:t xml:space="preserve"> Switzerland and Austria joined India in underlining the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public service</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 aspects in the audio-visual sector.</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position w:val="0"/>
        </w:rPr>
        <w:t>The EEC wants a sectoral annex to deal with production and distribution of films</w:t>
      </w:r>
      <w:r>
        <w:rPr>
          <w:lang w:val="en-US" w:eastAsia="en-US" w:bidi="en-US"/>
          <w:rFonts w:ascii="Courier New" w:eastAsia="Courier New" w:hAnsi="Courier New" w:cs="Courier New"/>
          <w:w w:val="100"/>
          <w:spacing w:val="0"/>
          <w:color w:val="000000"/>
          <w:shd w:val="clear" w:color="auto" w:fill="80FFFF"/>
          <w:position w:val="0"/>
        </w:rPr>
        <w:t>,•v</w:t>
      </w:r>
      <w:r>
        <w:rPr>
          <w:lang w:val="en-US" w:eastAsia="en-US" w:bidi="en-US"/>
          <w:rFonts w:ascii="Courier New" w:eastAsia="Courier New" w:hAnsi="Courier New" w:cs="Courier New"/>
          <w:w w:val="100"/>
          <w:spacing w:val="0"/>
          <w:color w:val="000000"/>
          <w:position w:val="0"/>
        </w:rPr>
        <w:t>ideo an</w:t>
      </w:r>
      <w:r>
        <w:rPr>
          <w:lang w:val="en-US" w:eastAsia="en-US" w:bidi="en-US"/>
          <w:rFonts w:ascii="Courier New" w:eastAsia="Courier New" w:hAnsi="Courier New" w:cs="Courier New"/>
          <w:w w:val="100"/>
          <w:spacing w:val="0"/>
          <w:color w:val="000000"/>
          <w:shd w:val="clear" w:color="auto" w:fill="80FFFF"/>
          <w:position w:val="0"/>
        </w:rPr>
        <w:t>d</w:t>
      </w:r>
      <w:r>
        <w:rPr>
          <w:lang w:val="en-US" w:eastAsia="en-US" w:bidi="en-US"/>
          <w:rFonts w:ascii="Courier New" w:eastAsia="Courier New" w:hAnsi="Courier New" w:cs="Courier New"/>
          <w:w w:val="100"/>
          <w:spacing w:val="0"/>
          <w:color w:val="000000"/>
          <w:position w:val="0"/>
        </w:rPr>
        <w:t xml:space="preserve"> TV programmes.</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position w:val="0"/>
        </w:rPr>
        <w:t>The US has been arguing that with so much of co-production and joint production these days, it was not possible to restrict audio-visual products on the basis of origin. Also, some of the restrictions on these services would also have an impact on trade in good</w:t>
      </w:r>
      <w:r>
        <w:rPr>
          <w:lang w:val="en-US" w:eastAsia="en-US" w:bidi="en-US"/>
          <w:rFonts w:ascii="Courier New" w:eastAsia="Courier New" w:hAnsi="Courier New" w:cs="Courier New"/>
          <w:w w:val="100"/>
          <w:spacing w:val="0"/>
          <w:color w:val="000000"/>
          <w:shd w:val="clear" w:color="auto" w:fill="80FFFF"/>
          <w:position w:val="0"/>
        </w:rPr>
        <w:t>s.</w:t>
      </w:r>
    </w:p>
    <w:p>
      <w:pPr>
        <w:pStyle w:val="Style1918"/>
        <w:widowControl w:val="0"/>
        <w:keepNext w:val="0"/>
        <w:keepLines w:val="0"/>
        <w:shd w:val="clear" w:color="auto" w:fill="auto"/>
        <w:bidi w:val="0"/>
        <w:spacing w:before="0" w:after="0"/>
        <w:ind w:left="0" w:right="0" w:firstLine="1012"/>
      </w:pPr>
      <w:r>
        <w:rPr>
          <w:lang w:val="en-US" w:eastAsia="en-US" w:bidi="en-US"/>
          <w:rFonts w:ascii="Courier New" w:eastAsia="Courier New" w:hAnsi="Courier New" w:cs="Courier New"/>
          <w:w w:val="100"/>
          <w:spacing w:val="0"/>
          <w:color w:val="000000"/>
          <w:position w:val="0"/>
        </w:rPr>
        <w:t xml:space="preserve">A more general argument of Japan was that since the General Agreement on Tariffs and Trade (GATT) had no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cultural</w:t>
      </w:r>
      <w:r>
        <w:rPr>
          <w:lang w:val="en-US" w:eastAsia="en-US" w:bidi="en-US"/>
          <w:rFonts w:ascii="Courier New" w:eastAsia="Courier New" w:hAnsi="Courier New" w:cs="Courier New"/>
          <w:w w:val="100"/>
          <w:spacing w:val="0"/>
          <w:color w:val="000000"/>
          <w:shd w:val="clear" w:color="auto" w:fill="80FFFF"/>
          <w:position w:val="0"/>
        </w:rPr>
        <w:t xml:space="preserve">' </w:t>
      </w:r>
      <w:r>
        <w:rPr>
          <w:lang w:val="en-US" w:eastAsia="en-US" w:bidi="en-US"/>
          <w:rFonts w:ascii="Courier New" w:eastAsia="Courier New" w:hAnsi="Courier New" w:cs="Courier New"/>
          <w:w w:val="100"/>
          <w:spacing w:val="0"/>
          <w:color w:val="000000"/>
          <w:position w:val="0"/>
        </w:rPr>
        <w:t>exception clause, there was no need fo</w:t>
      </w:r>
      <w:r>
        <w:rPr>
          <w:lang w:val="en-US" w:eastAsia="en-US" w:bidi="en-US"/>
          <w:rFonts w:ascii="Courier New" w:eastAsia="Courier New" w:hAnsi="Courier New" w:cs="Courier New"/>
          <w:w w:val="100"/>
          <w:spacing w:val="0"/>
          <w:color w:val="000000"/>
          <w:shd w:val="clear" w:color="auto" w:fill="80FFFF"/>
          <w:position w:val="0"/>
        </w:rPr>
        <w:t>r</w:t>
      </w:r>
      <w:r>
        <w:rPr>
          <w:lang w:val="en-US" w:eastAsia="en-US" w:bidi="en-US"/>
          <w:rFonts w:ascii="Courier New" w:eastAsia="Courier New" w:hAnsi="Courier New" w:cs="Courier New"/>
          <w:w w:val="100"/>
          <w:spacing w:val="0"/>
          <w:color w:val="000000"/>
          <w:position w:val="0"/>
        </w:rPr>
        <w:t xml:space="preserve"> one in the proposed GATS (General Agreement o</w:t>
      </w:r>
      <w:r>
        <w:rPr>
          <w:lang w:val="en-US" w:eastAsia="en-US" w:bidi="en-US"/>
          <w:rFonts w:ascii="Courier New" w:eastAsia="Courier New" w:hAnsi="Courier New" w:cs="Courier New"/>
          <w:w w:val="100"/>
          <w:spacing w:val="0"/>
          <w:color w:val="000000"/>
          <w:shd w:val="clear" w:color="auto" w:fill="80FFFF"/>
          <w:position w:val="0"/>
        </w:rPr>
        <w:t>n</w:t>
      </w:r>
      <w:r>
        <w:rPr>
          <w:lang w:val="en-US" w:eastAsia="en-US" w:bidi="en-US"/>
          <w:rFonts w:ascii="Courier New" w:eastAsia="Courier New" w:hAnsi="Courier New" w:cs="Courier New"/>
          <w:w w:val="100"/>
          <w:spacing w:val="0"/>
          <w:color w:val="000000"/>
          <w:position w:val="0"/>
        </w:rPr>
        <w:t xml:space="preserve"> Trade in Services</w:t>
      </w:r>
      <w:r>
        <w:rPr>
          <w:lang w:val="en-US" w:eastAsia="en-US" w:bidi="en-US"/>
          <w:rFonts w:ascii="Courier New" w:eastAsia="Courier New" w:hAnsi="Courier New" w:cs="Courier New"/>
          <w:w w:val="100"/>
          <w:spacing w:val="0"/>
          <w:color w:val="000000"/>
          <w:shd w:val="clear" w:color="auto" w:fill="80FFFF"/>
          <w:position w:val="0"/>
        </w:rPr>
        <w:t>).</w:t>
      </w:r>
    </w:p>
    <w:p>
      <w:pPr>
        <w:pStyle w:val="Style1918"/>
        <w:widowControl w:val="0"/>
        <w:keepNext w:val="0"/>
        <w:keepLines w:val="0"/>
        <w:shd w:val="clear" w:color="auto" w:fill="auto"/>
        <w:bidi w:val="0"/>
        <w:spacing w:before="0" w:after="0"/>
        <w:ind w:left="0" w:right="0" w:firstLine="1012"/>
        <w:sectPr>
          <w:pgSz w:w="13195" w:h="17244"/>
          <w:pgMar w:top="2727" w:left="1961" w:right="1961" w:bottom="2617" w:header="0" w:footer="3" w:gutter="547"/>
          <w:rtlGutter w:val="0"/>
          <w:cols w:space="720"/>
          <w:noEndnote/>
          <w:docGrid w:linePitch="360"/>
        </w:sectPr>
      </w:pPr>
      <w:r>
        <w:rPr>
          <w:lang w:val="en-US" w:eastAsia="en-US" w:bidi="en-US"/>
          <w:rFonts w:ascii="Courier New" w:eastAsia="Courier New" w:hAnsi="Courier New" w:cs="Courier New"/>
          <w:w w:val="100"/>
          <w:spacing w:val="0"/>
          <w:color w:val="000000"/>
          <w:position w:val="0"/>
        </w:rPr>
        <w:t>This view is not shared by other countries' delegations,</w:t>
      </w:r>
    </w:p>
    <w:p>
      <w:pPr>
        <w:pStyle w:val="Style1918"/>
        <w:widowControl w:val="0"/>
        <w:keepNext w:val="0"/>
        <w:keepLines w:val="0"/>
        <w:shd w:val="clear" w:color="auto" w:fill="auto"/>
        <w:bidi w:val="0"/>
        <w:spacing w:before="0" w:after="0"/>
        <w:ind w:left="0" w:right="0" w:firstLine="54"/>
      </w:pPr>
      <w:r>
        <w:rPr>
          <w:lang w:val="en-US" w:eastAsia="en-US" w:bidi="en-US"/>
          <w:rFonts w:ascii="Courier New" w:eastAsia="Courier New" w:hAnsi="Courier New" w:cs="Courier New"/>
          <w:w w:val="100"/>
          <w:spacing w:val="0"/>
          <w:color w:val="000000"/>
          <w:position w:val="0"/>
        </w:rPr>
        <w:t xml:space="preserve">who underscored the qualitative difference in these matters between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 xml:space="preserve">services' and </w:t>
      </w:r>
      <w:r>
        <w:rPr>
          <w:lang w:val="en-US" w:eastAsia="en-US" w:bidi="en-US"/>
          <w:rFonts w:ascii="Courier New" w:eastAsia="Courier New" w:hAnsi="Courier New" w:cs="Courier New"/>
          <w:w w:val="100"/>
          <w:spacing w:val="0"/>
          <w:color w:val="000000"/>
          <w:shd w:val="clear" w:color="auto" w:fill="80FFFF"/>
          <w:position w:val="0"/>
        </w:rPr>
        <w:t>'</w:t>
      </w:r>
      <w:r>
        <w:rPr>
          <w:lang w:val="en-US" w:eastAsia="en-US" w:bidi="en-US"/>
          <w:rFonts w:ascii="Courier New" w:eastAsia="Courier New" w:hAnsi="Courier New" w:cs="Courier New"/>
          <w:w w:val="100"/>
          <w:spacing w:val="0"/>
          <w:color w:val="000000"/>
          <w:position w:val="0"/>
        </w:rPr>
        <w:t>goods</w:t>
      </w:r>
      <w:r>
        <w:rPr>
          <w:lang w:val="en-US" w:eastAsia="en-US" w:bidi="en-US"/>
          <w:rFonts w:ascii="Courier New" w:eastAsia="Courier New" w:hAnsi="Courier New" w:cs="Courier New"/>
          <w:w w:val="100"/>
          <w:spacing w:val="0"/>
          <w:color w:val="000000"/>
          <w:shd w:val="clear" w:color="auto" w:fill="80FFFF"/>
          <w:position w:val="0"/>
        </w:rPr>
        <w:t>'.</w:t>
      </w:r>
    </w:p>
    <w:p>
      <w:pPr>
        <w:pStyle w:val="Style1918"/>
        <w:widowControl w:val="0"/>
        <w:keepNext w:val="0"/>
        <w:keepLines w:val="0"/>
        <w:shd w:val="clear" w:color="auto" w:fill="auto"/>
        <w:bidi w:val="0"/>
        <w:spacing w:before="0" w:after="598"/>
        <w:ind w:left="0" w:right="0" w:firstLine="1042"/>
      </w:pPr>
      <w:r>
        <w:rPr>
          <w:lang w:val="en-US" w:eastAsia="en-US" w:bidi="en-US"/>
          <w:rFonts w:ascii="Courier New" w:eastAsia="Courier New" w:hAnsi="Courier New" w:cs="Courier New"/>
          <w:w w:val="100"/>
          <w:spacing w:val="0"/>
          <w:color w:val="000000"/>
          <w:position w:val="0"/>
        </w:rPr>
        <w:t>The working group is expected to meet again at a future date, by when perhaps the EC might put forward its own draf</w:t>
      </w:r>
      <w:r>
        <w:rPr>
          <w:lang w:val="en-US" w:eastAsia="en-US" w:bidi="en-US"/>
          <w:rFonts w:ascii="Courier New" w:eastAsia="Courier New" w:hAnsi="Courier New" w:cs="Courier New"/>
          <w:w w:val="100"/>
          <w:spacing w:val="0"/>
          <w:color w:val="000000"/>
          <w:shd w:val="clear" w:color="auto" w:fill="80FFFF"/>
          <w:position w:val="0"/>
        </w:rPr>
        <w:t>t.</w:t>
      </w:r>
      <w:r>
        <w:rPr>
          <w:lang w:val="en-US" w:eastAsia="en-US" w:bidi="en-US"/>
          <w:rFonts w:ascii="Courier New" w:eastAsia="Courier New" w:hAnsi="Courier New" w:cs="Courier New"/>
          <w:w w:val="100"/>
          <w:spacing w:val="0"/>
          <w:color w:val="000000"/>
          <w:position w:val="0"/>
        </w:rPr>
        <w:t xml:space="preserve"> Meanwhile the secretariat too is to look into the past history of GATT Ar</w:t>
      </w:r>
      <w:r>
        <w:rPr>
          <w:lang w:val="en-US" w:eastAsia="en-US" w:bidi="en-US"/>
          <w:rFonts w:ascii="Courier New" w:eastAsia="Courier New" w:hAnsi="Courier New" w:cs="Courier New"/>
          <w:w w:val="100"/>
          <w:spacing w:val="0"/>
          <w:color w:val="000000"/>
          <w:shd w:val="clear" w:color="auto" w:fill="80FFFF"/>
          <w:position w:val="0"/>
        </w:rPr>
        <w:t xml:space="preserve">t. </w:t>
      </w:r>
      <w:r>
        <w:rPr>
          <w:lang w:val="en-US" w:eastAsia="en-US" w:bidi="en-US"/>
          <w:rFonts w:ascii="Courier New" w:eastAsia="Courier New" w:hAnsi="Courier New" w:cs="Courier New"/>
          <w:w w:val="100"/>
          <w:spacing w:val="0"/>
          <w:color w:val="000000"/>
          <w:position w:val="0"/>
        </w:rPr>
        <w:t>IV (special provisions relating to cinematograph films) and prepare a general concept paper. - Third World Network Features</w:t>
      </w:r>
    </w:p>
    <w:p>
      <w:pPr>
        <w:pStyle w:val="Style1918"/>
        <w:widowControl w:val="0"/>
        <w:keepNext w:val="0"/>
        <w:keepLines w:val="0"/>
        <w:shd w:val="clear" w:color="auto" w:fill="auto"/>
        <w:bidi w:val="0"/>
        <w:jc w:val="center"/>
        <w:spacing w:before="0" w:after="598" w:line="220" w:lineRule="exact"/>
        <w:ind w:left="40" w:right="0" w:firstLine="0"/>
      </w:pPr>
      <w:r>
        <w:rPr>
          <w:lang w:val="en-US" w:eastAsia="en-US" w:bidi="en-US"/>
          <w:rFonts w:ascii="Courier New" w:eastAsia="Courier New" w:hAnsi="Courier New" w:cs="Courier New"/>
          <w:w w:val="100"/>
          <w:spacing w:val="0"/>
          <w:color w:val="000000"/>
          <w:position w:val="0"/>
        </w:rPr>
        <w:t>ends</w:t>
      </w:r>
    </w:p>
    <w:p>
      <w:pPr>
        <w:pStyle w:val="Style1918"/>
        <w:tabs>
          <w:tab w:leader="none" w:pos="3491" w:val="center"/>
          <w:tab w:leader="none" w:pos="4433" w:val="left"/>
        </w:tabs>
        <w:widowControl w:val="0"/>
        <w:keepNext w:val="0"/>
        <w:keepLines w:val="0"/>
        <w:shd w:val="clear" w:color="auto" w:fill="auto"/>
        <w:bidi w:val="0"/>
        <w:spacing w:before="0" w:after="0" w:line="220" w:lineRule="exact"/>
        <w:ind w:left="0" w:right="0" w:firstLine="54"/>
      </w:pPr>
      <w:r>
        <w:rPr>
          <w:lang w:val="en-US" w:eastAsia="en-US" w:bidi="en-US"/>
          <w:rFonts w:ascii="Courier New" w:eastAsia="Courier New" w:hAnsi="Courier New" w:cs="Courier New"/>
          <w:w w:val="100"/>
          <w:spacing w:val="0"/>
          <w:color w:val="000000"/>
          <w:position w:val="0"/>
        </w:rPr>
        <w:t>About the writer:</w:t>
        <w:tab/>
        <w:t>Chakravarthi</w:t>
        <w:tab/>
        <w:t xml:space="preserve">Raghavan is Chief Editor of </w:t>
      </w:r>
      <w:r>
        <w:rPr>
          <w:rStyle w:val="CharStyle1922"/>
        </w:rPr>
        <w:t>SUN</w:t>
      </w:r>
      <w:r>
        <w:rPr>
          <w:rStyle w:val="CharStyle1922"/>
          <w:shd w:val="clear" w:color="auto" w:fill="80FFFF"/>
        </w:rPr>
        <w:t>S</w:t>
      </w:r>
      <w:r>
        <w:rPr>
          <w:lang w:val="en-US" w:eastAsia="en-US" w:bidi="en-US"/>
          <w:rFonts w:ascii="Courier New" w:eastAsia="Courier New" w:hAnsi="Courier New" w:cs="Courier New"/>
          <w:w w:val="100"/>
          <w:spacing w:val="0"/>
          <w:color w:val="000000"/>
          <w:shd w:val="clear" w:color="auto" w:fill="80FFFF"/>
          <w:position w:val="0"/>
        </w:rPr>
        <w:t>,</w:t>
      </w:r>
    </w:p>
    <w:p>
      <w:pPr>
        <w:pStyle w:val="Style1918"/>
        <w:widowControl w:val="0"/>
        <w:keepNext w:val="0"/>
        <w:keepLines w:val="0"/>
        <w:shd w:val="clear" w:color="auto" w:fill="auto"/>
        <w:bidi w:val="0"/>
        <w:spacing w:before="0" w:after="184" w:line="283" w:lineRule="exact"/>
        <w:ind w:left="2740" w:right="0"/>
      </w:pPr>
      <w:r>
        <w:rPr>
          <w:lang w:val="en-US" w:eastAsia="en-US" w:bidi="en-US"/>
          <w:rFonts w:ascii="Courier New" w:eastAsia="Courier New" w:hAnsi="Courier New" w:cs="Courier New"/>
          <w:w w:val="100"/>
          <w:spacing w:val="0"/>
          <w:color w:val="000000"/>
          <w:position w:val="0"/>
        </w:rPr>
        <w:t>a daily bulletin, and the Geneva representa</w:t>
        <w:t>tive of the Third World Network.</w:t>
      </w:r>
    </w:p>
    <w:p>
      <w:pPr>
        <w:pStyle w:val="Style1923"/>
        <w:widowControl w:val="0"/>
        <w:keepNext w:val="0"/>
        <w:keepLines w:val="0"/>
        <w:shd w:val="clear" w:color="auto" w:fill="auto"/>
        <w:bidi w:val="0"/>
        <w:spacing w:before="0" w:after="7107"/>
        <w:ind w:left="0" w:right="0"/>
      </w:pPr>
      <w:r>
        <w:rPr>
          <w:lang w:val="en-US" w:eastAsia="en-US" w:bidi="en-US"/>
          <w:rFonts w:ascii="Courier New" w:eastAsia="Courier New" w:hAnsi="Courier New" w:cs="Courier New"/>
          <w:w w:val="100"/>
          <w:spacing w:val="0"/>
          <w:color w:val="000000"/>
          <w:position w:val="0"/>
        </w:rPr>
        <w:t>When reproducing this feature, please credit Third World Network Features and (if applicable) the cooperating magazine or agency involved in the article, and give the bylin</w:t>
      </w:r>
      <w:r>
        <w:rPr>
          <w:lang w:val="en-US" w:eastAsia="en-US" w:bidi="en-US"/>
          <w:rFonts w:ascii="Courier New" w:eastAsia="Courier New" w:hAnsi="Courier New" w:cs="Courier New"/>
          <w:w w:val="100"/>
          <w:spacing w:val="0"/>
          <w:color w:val="000000"/>
          <w:shd w:val="clear" w:color="auto" w:fill="80FFFF"/>
          <w:position w:val="0"/>
        </w:rPr>
        <w:t>e.</w:t>
      </w:r>
      <w:r>
        <w:rPr>
          <w:lang w:val="en-US" w:eastAsia="en-US" w:bidi="en-US"/>
          <w:rFonts w:ascii="Courier New" w:eastAsia="Courier New" w:hAnsi="Courier New" w:cs="Courier New"/>
          <w:w w:val="100"/>
          <w:spacing w:val="0"/>
          <w:color w:val="000000"/>
          <w:position w:val="0"/>
        </w:rPr>
        <w:t xml:space="preserve"> Please send us cutting</w:t>
      </w:r>
      <w:r>
        <w:rPr>
          <w:lang w:val="en-US" w:eastAsia="en-US" w:bidi="en-US"/>
          <w:rFonts w:ascii="Courier New" w:eastAsia="Courier New" w:hAnsi="Courier New" w:cs="Courier New"/>
          <w:w w:val="100"/>
          <w:spacing w:val="0"/>
          <w:color w:val="000000"/>
          <w:shd w:val="clear" w:color="auto" w:fill="80FFFF"/>
          <w:position w:val="0"/>
        </w:rPr>
        <w:t>s</w:t>
      </w:r>
      <w:r>
        <w:rPr>
          <w:rStyle w:val="CharStyle1925"/>
          <w:i w:val="0"/>
          <w:iCs w:val="0"/>
          <w:shd w:val="clear" w:color="auto" w:fill="80FFFF"/>
        </w:rPr>
        <w:t>.</w:t>
      </w:r>
    </w:p>
    <w:p>
      <w:pPr>
        <w:pStyle w:val="Style253"/>
        <w:widowControl w:val="0"/>
        <w:keepNext w:val="0"/>
        <w:keepLines w:val="0"/>
        <w:shd w:val="clear" w:color="auto" w:fill="auto"/>
        <w:bidi w:val="0"/>
        <w:spacing w:before="0" w:after="0" w:line="170" w:lineRule="exact"/>
        <w:ind w:left="0" w:right="0" w:firstLine="54"/>
        <w:sectPr>
          <w:headerReference w:type="even" r:id="rId546"/>
          <w:headerReference w:type="default" r:id="rId547"/>
          <w:footerReference w:type="even" r:id="rId548"/>
          <w:footerReference w:type="default" r:id="rId549"/>
          <w:pgSz w:w="13195" w:h="17244"/>
          <w:pgMar w:top="3006" w:left="2090" w:right="2090" w:bottom="1148" w:header="0" w:footer="3" w:gutter="278"/>
          <w:rtlGutter/>
          <w:cols w:space="720"/>
          <w:pgNumType w:start="37"/>
          <w:noEndnote/>
          <w:docGrid w:linePitch="360"/>
        </w:sectPr>
      </w:pPr>
      <w:r>
        <w:rPr>
          <w:rStyle w:val="CharStyle1926"/>
        </w:rPr>
        <w:t>647/90</w:t>
      </w:r>
    </w:p>
    <w:p>
      <w:pPr>
        <w:pStyle w:val="Style59"/>
        <w:widowControl w:val="0"/>
        <w:keepNext w:val="0"/>
        <w:keepLines w:val="0"/>
        <w:shd w:val="clear" w:color="auto" w:fill="auto"/>
        <w:bidi w:val="0"/>
        <w:jc w:val="left"/>
        <w:spacing w:before="0" w:after="692" w:line="200" w:lineRule="exact"/>
        <w:ind w:left="760" w:right="0" w:hanging="6"/>
      </w:pPr>
      <w:r>
        <w:rPr>
          <w:lang w:val="en-US" w:eastAsia="en-US" w:bidi="en-US"/>
          <w:w w:val="100"/>
          <w:spacing w:val="0"/>
          <w:color w:val="000000"/>
          <w:position w:val="0"/>
        </w:rPr>
        <w:t>FINANCIAL TIMES FRIDAY DECEMBER 13 1991</w:t>
      </w:r>
    </w:p>
    <w:p>
      <w:pPr>
        <w:pStyle w:val="Style1927"/>
        <w:widowControl w:val="0"/>
        <w:keepNext/>
        <w:keepLines/>
        <w:shd w:val="clear" w:color="auto" w:fill="auto"/>
        <w:bidi w:val="0"/>
        <w:jc w:val="left"/>
        <w:spacing w:before="0" w:after="0"/>
        <w:ind w:left="760" w:right="0"/>
      </w:pPr>
      <w:bookmarkStart w:id="160" w:name="bookmark160"/>
      <w:r>
        <w:rPr>
          <w:lang w:val="en-US" w:eastAsia="en-US" w:bidi="en-US"/>
          <w:w w:val="100"/>
          <w:color w:val="000000"/>
          <w:position w:val="0"/>
        </w:rPr>
        <w:t>US executiv</w:t>
      </w:r>
      <w:r>
        <w:rPr>
          <w:lang w:val="en-US" w:eastAsia="en-US" w:bidi="en-US"/>
          <w:w w:val="100"/>
          <w:color w:val="000000"/>
          <w:shd w:val="clear" w:color="auto" w:fill="80FFFF"/>
          <w:position w:val="0"/>
        </w:rPr>
        <w:t>e</w:t>
      </w:r>
      <w:r>
        <w:rPr>
          <w:lang w:val="en-US" w:eastAsia="en-US" w:bidi="en-US"/>
          <w:w w:val="100"/>
          <w:color w:val="000000"/>
          <w:position w:val="0"/>
        </w:rPr>
        <w:t xml:space="preserve"> pessimism over Ga</w:t>
      </w:r>
      <w:r>
        <w:rPr>
          <w:lang w:val="en-US" w:eastAsia="en-US" w:bidi="en-US"/>
          <w:w w:val="100"/>
          <w:color w:val="000000"/>
          <w:shd w:val="clear" w:color="auto" w:fill="80FFFF"/>
          <w:position w:val="0"/>
        </w:rPr>
        <w:t>t</w:t>
      </w:r>
      <w:r>
        <w:rPr>
          <w:lang w:val="en-US" w:eastAsia="en-US" w:bidi="en-US"/>
          <w:w w:val="100"/>
          <w:color w:val="000000"/>
          <w:position w:val="0"/>
        </w:rPr>
        <w:t>t services pact</w:t>
      </w:r>
      <w:bookmarkEnd w:id="160"/>
    </w:p>
    <w:p>
      <w:pPr>
        <w:pStyle w:val="Style1929"/>
        <w:widowControl w:val="0"/>
        <w:keepNext w:val="0"/>
        <w:keepLines w:val="0"/>
        <w:shd w:val="clear" w:color="auto" w:fill="auto"/>
        <w:bidi w:val="0"/>
        <w:jc w:val="left"/>
        <w:spacing w:before="0" w:after="0" w:line="210" w:lineRule="exact"/>
        <w:ind w:left="760" w:right="0"/>
        <w:sectPr>
          <w:headerReference w:type="even" r:id="rId550"/>
          <w:headerReference w:type="default" r:id="rId551"/>
          <w:footerReference w:type="even" r:id="rId552"/>
          <w:footerReference w:type="default" r:id="rId553"/>
          <w:pgSz w:w="13195" w:h="17244"/>
          <w:pgMar w:top="3006" w:left="2090" w:right="2090" w:bottom="1148" w:header="0" w:footer="3" w:gutter="278"/>
          <w:rtlGutter/>
          <w:cols w:space="720"/>
          <w:pgNumType w:start="254"/>
          <w:noEndnote/>
          <w:docGrid w:linePitch="360"/>
        </w:sectPr>
      </w:pPr>
      <w:r>
        <w:rPr>
          <w:lang w:val="en-US" w:eastAsia="en-US" w:bidi="en-US"/>
          <w:w w:val="100"/>
          <w:color w:val="000000"/>
          <w:position w:val="0"/>
        </w:rPr>
        <w:t>By Willi</w:t>
      </w:r>
      <w:r>
        <w:rPr>
          <w:lang w:val="en-US" w:eastAsia="en-US" w:bidi="en-US"/>
          <w:w w:val="100"/>
          <w:color w:val="000000"/>
          <w:shd w:val="clear" w:color="auto" w:fill="80FFFF"/>
          <w:position w:val="0"/>
        </w:rPr>
        <w:t>am</w:t>
      </w:r>
      <w:r>
        <w:rPr>
          <w:lang w:val="en-US" w:eastAsia="en-US" w:bidi="en-US"/>
          <w:w w:val="100"/>
          <w:color w:val="000000"/>
          <w:position w:val="0"/>
        </w:rPr>
        <w:t xml:space="preserve"> D</w:t>
      </w:r>
      <w:r>
        <w:rPr>
          <w:lang w:val="en-US" w:eastAsia="en-US" w:bidi="en-US"/>
          <w:w w:val="100"/>
          <w:color w:val="000000"/>
          <w:shd w:val="clear" w:color="auto" w:fill="80FFFF"/>
          <w:position w:val="0"/>
        </w:rPr>
        <w:t>u</w:t>
      </w:r>
      <w:r>
        <w:rPr>
          <w:lang w:val="en-US" w:eastAsia="en-US" w:bidi="en-US"/>
          <w:w w:val="100"/>
          <w:color w:val="000000"/>
          <w:position w:val="0"/>
        </w:rPr>
        <w:t>ll</w:t>
      </w:r>
      <w:r>
        <w:rPr>
          <w:lang w:val="en-US" w:eastAsia="en-US" w:bidi="en-US"/>
          <w:w w:val="100"/>
          <w:color w:val="000000"/>
          <w:shd w:val="clear" w:color="auto" w:fill="80FFFF"/>
          <w:position w:val="0"/>
        </w:rPr>
        <w:t>f</w:t>
      </w:r>
      <w:r>
        <w:rPr>
          <w:lang w:val="en-US" w:eastAsia="en-US" w:bidi="en-US"/>
          <w:w w:val="100"/>
          <w:color w:val="000000"/>
          <w:position w:val="0"/>
        </w:rPr>
        <w:t>or</w:t>
      </w:r>
      <w:r>
        <w:rPr>
          <w:lang w:val="en-US" w:eastAsia="en-US" w:bidi="en-US"/>
          <w:w w:val="100"/>
          <w:color w:val="000000"/>
          <w:shd w:val="clear" w:color="auto" w:fill="80FFFF"/>
          <w:position w:val="0"/>
        </w:rPr>
        <w:t>ce</w:t>
      </w:r>
      <w:r>
        <w:rPr>
          <w:lang w:val="en-US" w:eastAsia="en-US" w:bidi="en-US"/>
          <w:w w:val="100"/>
          <w:color w:val="000000"/>
          <w:position w:val="0"/>
        </w:rPr>
        <w:t xml:space="preserve"> in </w:t>
      </w:r>
      <w:r>
        <w:rPr>
          <w:lang w:val="en-US" w:eastAsia="en-US" w:bidi="en-US"/>
          <w:w w:val="100"/>
          <w:color w:val="000000"/>
          <w:shd w:val="clear" w:color="auto" w:fill="80FFFF"/>
          <w:position w:val="0"/>
        </w:rPr>
        <w:t>G</w:t>
      </w:r>
      <w:r>
        <w:rPr>
          <w:lang w:val="en-US" w:eastAsia="en-US" w:bidi="en-US"/>
          <w:w w:val="100"/>
          <w:color w:val="000000"/>
          <w:position w:val="0"/>
        </w:rPr>
        <w:t>eneva</w:t>
      </w:r>
    </w:p>
    <w:p>
      <w:pPr>
        <w:widowControl w:val="0"/>
        <w:spacing w:line="108" w:lineRule="exact"/>
        <w:rPr>
          <w:sz w:val="9"/>
          <w:szCs w:val="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253"/>
        <w:widowControl w:val="0"/>
        <w:keepNext w:val="0"/>
        <w:keepLines w:val="0"/>
        <w:shd w:val="clear" w:color="auto" w:fill="auto"/>
        <w:bidi w:val="0"/>
        <w:spacing w:before="0" w:after="0" w:line="168" w:lineRule="exact"/>
        <w:ind w:left="0" w:right="0" w:firstLine="57"/>
      </w:pPr>
      <w:r>
        <w:rPr>
          <w:lang w:val="en-US" w:eastAsia="en-US" w:bidi="en-US"/>
          <w:w w:val="100"/>
          <w:spacing w:val="0"/>
          <w:color w:val="000000"/>
          <w:position w:val="0"/>
        </w:rPr>
        <w:t>TOP US executive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ay. tha</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there is too little time to nego</w:t>
      </w:r>
      <w:r>
        <w:rPr>
          <w:lang w:val="en-US" w:eastAsia="en-US" w:bidi="en-US"/>
          <w:w w:val="100"/>
          <w:spacing w:val="0"/>
          <w:color w:val="000000"/>
          <w:shd w:val="clear" w:color="auto" w:fill="80FFFF"/>
          <w:position w:val="0"/>
        </w:rPr>
      </w:r>
      <w:r>
        <w:rPr>
          <w:lang w:val="en-US" w:eastAsia="en-US" w:bidi="en-US"/>
          <w:w w:val="100"/>
          <w:spacing w:val="0"/>
          <w:color w:val="000000"/>
          <w:position w:val="0"/>
        </w:rPr>
        <w:t>tiate the removal of barri</w:t>
      </w:r>
      <w:r>
        <w:rPr>
          <w:lang w:val="en-US" w:eastAsia="en-US" w:bidi="en-US"/>
          <w:w w:val="100"/>
          <w:spacing w:val="0"/>
          <w:color w:val="000000"/>
          <w:shd w:val="clear" w:color="auto" w:fill="80FFFF"/>
          <w:position w:val="0"/>
        </w:rPr>
        <w:t>e</w:t>
      </w:r>
      <w:r>
        <w:rPr>
          <w:lang w:val="en-US" w:eastAsia="en-US" w:bidi="en-US"/>
          <w:w w:val="100"/>
          <w:spacing w:val="0"/>
          <w:color w:val="000000"/>
          <w:position w:val="0"/>
        </w:rPr>
        <w:t>rs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 xml:space="preserve">financial services under the current schedule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or complet</w:t>
        <w:t>ing the Uruguay Round trade talks. They may decide not to back an international services agreement when it is presented to Congres</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for ratification early in March.</w:t>
      </w:r>
    </w:p>
    <w:p>
      <w:pPr>
        <w:pStyle w:val="Style253"/>
        <w:widowControl w:val="0"/>
        <w:keepNext w:val="0"/>
        <w:keepLines w:val="0"/>
        <w:shd w:val="clear" w:color="auto" w:fill="auto"/>
        <w:bidi w:val="0"/>
        <w:spacing w:before="0" w:after="0" w:line="168" w:lineRule="exact"/>
        <w:ind w:left="0" w:right="0" w:firstLine="223"/>
      </w:pPr>
      <w:r>
        <w:rPr>
          <w:lang w:val="en-US" w:eastAsia="en-US" w:bidi="en-US"/>
          <w:w w:val="100"/>
          <w:spacing w:val="0"/>
          <w:color w:val="000000"/>
          <w:position w:val="0"/>
        </w:rPr>
        <w:t xml:space="preserve">Without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inding commit</w:t>
      </w:r>
      <w:r>
        <w:rPr>
          <w:lang w:val="en-US" w:eastAsia="en-US" w:bidi="en-US"/>
          <w:w w:val="100"/>
          <w:spacing w:val="0"/>
          <w:color w:val="000000"/>
          <w:shd w:val="clear" w:color="auto" w:fill="80FFFF"/>
          <w:position w:val="0"/>
        </w:rPr>
      </w:r>
      <w:r>
        <w:rPr>
          <w:lang w:val="en-US" w:eastAsia="en-US" w:bidi="en-US"/>
          <w:w w:val="100"/>
          <w:spacing w:val="0"/>
          <w:color w:val="000000"/>
          <w:position w:val="0"/>
        </w:rPr>
        <w:t>ments by other countries to open their markets to financ</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al services an agreement would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provide virtually no tangible economic benefits to the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chairmen and executives of </w:t>
      </w:r>
      <w:r>
        <w:rPr>
          <w:lang w:val="en-US" w:eastAsia="en-US" w:bidi="en-US"/>
          <w:w w:val="100"/>
          <w:spacing w:val="0"/>
          <w:color w:val="000000"/>
          <w:shd w:val="clear" w:color="auto" w:fill="80FFFF"/>
          <w:position w:val="0"/>
        </w:rPr>
        <w:t>IS</w:t>
      </w:r>
      <w:r>
        <w:rPr>
          <w:lang w:val="en-US" w:eastAsia="en-US" w:bidi="en-US"/>
          <w:w w:val="100"/>
          <w:spacing w:val="0"/>
          <w:color w:val="000000"/>
          <w:position w:val="0"/>
        </w:rPr>
        <w:t xml:space="preserve"> large US services companies and trade association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said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a letter to President George Bush last month.</w:t>
      </w:r>
    </w:p>
    <w:p>
      <w:pPr>
        <w:pStyle w:val="Style253"/>
        <w:widowControl w:val="0"/>
        <w:keepNext w:val="0"/>
        <w:keepLines w:val="0"/>
        <w:shd w:val="clear" w:color="auto" w:fill="auto"/>
        <w:bidi w:val="0"/>
        <w:spacing w:before="0" w:after="0" w:line="168" w:lineRule="exact"/>
        <w:ind w:left="0" w:right="0" w:firstLine="223"/>
      </w:pPr>
      <w:r>
        <w:rPr>
          <w:lang w:val="en-US" w:eastAsia="en-US" w:bidi="en-US"/>
          <w:w w:val="100"/>
          <w:spacing w:val="0"/>
          <w:color w:val="000000"/>
          <w:position w:val="0"/>
        </w:rPr>
        <w:t xml:space="preserve">The chairmen of American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xpress. Citicorp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Ameri</w:t>
      </w:r>
      <w:r>
        <w:rPr>
          <w:lang w:val="en-US" w:eastAsia="en-US" w:bidi="en-US"/>
          <w:w w:val="100"/>
          <w:spacing w:val="0"/>
          <w:color w:val="000000"/>
          <w:shd w:val="clear" w:color="auto" w:fill="80FFFF"/>
          <w:position w:val="0"/>
        </w:rPr>
      </w:r>
      <w:r>
        <w:rPr>
          <w:lang w:val="en-US" w:eastAsia="en-US" w:bidi="en-US"/>
          <w:w w:val="100"/>
          <w:spacing w:val="0"/>
          <w:color w:val="000000"/>
          <w:position w:val="0"/>
        </w:rPr>
        <w:t>can International Grou</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 hav</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told the Senate finance com</w:t>
        <w:t>mittee that a services agree</w:t>
        <w:t>ment which did not eliminate existing barriers to trade would lock the US market open and the markets of many other count</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es </w:t>
      </w:r>
      <w:r>
        <w:rPr>
          <w:lang w:val="en-US" w:eastAsia="en-US" w:bidi="en-US"/>
          <w:w w:val="100"/>
          <w:spacing w:val="0"/>
          <w:color w:val="000000"/>
          <w:shd w:val="clear" w:color="auto" w:fill="80FFFF"/>
          <w:position w:val="0"/>
        </w:rPr>
        <w:t>d</w:t>
      </w:r>
      <w:r>
        <w:rPr>
          <w:lang w:val="en-US" w:eastAsia="en-US" w:bidi="en-US"/>
          <w:w w:val="100"/>
          <w:spacing w:val="0"/>
          <w:color w:val="000000"/>
          <w:position w:val="0"/>
        </w:rPr>
        <w:t>osed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On Monday Chie</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executives pressed their case to senior officia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s of the State Department and the National Security Council.</w:t>
      </w:r>
    </w:p>
    <w:p>
      <w:pPr>
        <w:pStyle w:val="Style253"/>
        <w:widowControl w:val="0"/>
        <w:keepNext w:val="0"/>
        <w:keepLines w:val="0"/>
        <w:shd w:val="clear" w:color="auto" w:fill="auto"/>
        <w:bidi w:val="0"/>
        <w:spacing w:before="0" w:after="0" w:line="168" w:lineRule="exact"/>
        <w:ind w:left="0" w:right="0" w:firstLine="223"/>
      </w:pPr>
      <w:r>
        <w:rPr>
          <w:lang w:val="en-US" w:eastAsia="en-US" w:bidi="en-US"/>
          <w:w w:val="100"/>
          <w:spacing w:val="0"/>
          <w:color w:val="000000"/>
          <w:position w:val="0"/>
        </w:rPr>
        <w:t>O</w:t>
      </w:r>
      <w:r>
        <w:rPr>
          <w:lang w:val="en-US" w:eastAsia="en-US" w:bidi="en-US"/>
          <w:w w:val="100"/>
          <w:spacing w:val="0"/>
          <w:color w:val="000000"/>
          <w:shd w:val="clear" w:color="auto" w:fill="80FFFF"/>
          <w:position w:val="0"/>
        </w:rPr>
        <w:t>ffi</w:t>
      </w:r>
      <w:r>
        <w:rPr>
          <w:lang w:val="en-US" w:eastAsia="en-US" w:bidi="en-US"/>
          <w:w w:val="100"/>
          <w:spacing w:val="0"/>
          <w:color w:val="000000"/>
          <w:position w:val="0"/>
        </w:rPr>
        <w:t>cials from the US Coali</w:t>
        <w:t>tion of Service Industries have been making the same points to trade negotiators in Geneva.</w:t>
      </w:r>
    </w:p>
    <w:p>
      <w:pPr>
        <w:pStyle w:val="Style253"/>
        <w:widowControl w:val="0"/>
        <w:keepNext w:val="0"/>
        <w:keepLines w:val="0"/>
        <w:shd w:val="clear" w:color="auto" w:fill="auto"/>
        <w:bidi w:val="0"/>
        <w:spacing w:before="0" w:after="0" w:line="168" w:lineRule="exact"/>
        <w:ind w:left="0" w:right="0" w:firstLine="223"/>
      </w:pPr>
      <w:r>
        <w:rPr>
          <w:lang w:val="en-US" w:eastAsia="en-US" w:bidi="en-US"/>
          <w:w w:val="100"/>
          <w:spacing w:val="0"/>
          <w:color w:val="000000"/>
          <w:position w:val="0"/>
        </w:rPr>
        <w:t>The US services industry would regard as inade</w:t>
      </w:r>
      <w:r>
        <w:rPr>
          <w:lang w:val="en-US" w:eastAsia="en-US" w:bidi="en-US"/>
          <w:w w:val="100"/>
          <w:spacing w:val="0"/>
          <w:color w:val="000000"/>
          <w:shd w:val="clear" w:color="auto" w:fill="80FFFF"/>
          <w:position w:val="0"/>
        </w:rPr>
        <w:t>q</w:t>
      </w:r>
      <w:r>
        <w:rPr>
          <w:lang w:val="en-US" w:eastAsia="en-US" w:bidi="en-US"/>
          <w:w w:val="100"/>
          <w:spacing w:val="0"/>
          <w:color w:val="000000"/>
          <w:position w:val="0"/>
        </w:rPr>
        <w:t>uate an agreement comprising a tough framework of international</w:t>
      </w:r>
    </w:p>
    <w:p>
      <w:pPr>
        <w:pStyle w:val="Style253"/>
        <w:widowControl w:val="0"/>
        <w:keepNext w:val="0"/>
        <w:keepLines w:val="0"/>
        <w:shd w:val="clear" w:color="auto" w:fill="auto"/>
        <w:bidi w:val="0"/>
        <w:spacing w:before="0" w:after="0" w:line="168" w:lineRule="exact"/>
        <w:ind w:left="0" w:right="0" w:firstLine="65"/>
      </w:pPr>
      <w:r>
        <w:rPr>
          <w:lang w:val="en-US" w:eastAsia="en-US" w:bidi="en-US"/>
          <w:w w:val="100"/>
          <w:spacing w:val="0"/>
          <w:color w:val="000000"/>
          <w:position w:val="0"/>
        </w:rPr>
        <w:t>rules and an annexe for finan</w:t>
        <w:t>cial services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with little or no assurance that foreign mar</w:t>
        <w:t xml:space="preserve">kets would be opened, and with no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mechanism to prevent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e riders” - countries that would sign the agreement but would make few, if any, bind</w:t>
        <w:t>ing 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mmitments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to liberalise.</w:t>
      </w:r>
    </w:p>
    <w:p>
      <w:pPr>
        <w:pStyle w:val="Style253"/>
        <w:widowControl w:val="0"/>
        <w:keepNext w:val="0"/>
        <w:keepLines w:val="0"/>
        <w:shd w:val="clear" w:color="auto" w:fill="auto"/>
        <w:bidi w:val="0"/>
        <w:spacing w:before="0" w:after="0" w:line="168" w:lineRule="exact"/>
        <w:ind w:left="0" w:right="0" w:firstLine="226"/>
      </w:pPr>
      <w:r>
        <w:rPr>
          <w:lang w:val="en-US" w:eastAsia="en-US" w:bidi="en-US"/>
          <w:w w:val="100"/>
          <w:spacing w:val="0"/>
          <w:color w:val="000000"/>
          <w:position w:val="0"/>
        </w:rPr>
        <w:t>More than 40 countr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 have tabled offers of liberalisation b</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t US services executives say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 wou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d be impossible to nego</w:t>
        <w:t>tiate detailed commitments in such a comp</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icated field in six or seven weeks after January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3,</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target date for the com</w:t>
        <w:t>pletion of final agreements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the Round.</w:t>
      </w:r>
    </w:p>
    <w:p>
      <w:pPr>
        <w:pStyle w:val="Style253"/>
        <w:widowControl w:val="0"/>
        <w:keepNext w:val="0"/>
        <w:keepLines w:val="0"/>
        <w:shd w:val="clear" w:color="auto" w:fill="auto"/>
        <w:bidi w:val="0"/>
        <w:spacing w:before="0" w:after="0" w:line="168" w:lineRule="exact"/>
        <w:ind w:left="0" w:right="0" w:firstLine="226"/>
      </w:pPr>
      <w:r>
        <w:rPr>
          <w:lang w:val="en-US" w:eastAsia="en-US" w:bidi="en-US"/>
          <w:w w:val="100"/>
          <w:spacing w:val="0"/>
          <w:color w:val="000000"/>
          <w:shd w:val="clear" w:color="auto" w:fill="80FFFF"/>
          <w:position w:val="0"/>
        </w:rPr>
        <w:t>“</w:t>
      </w:r>
      <w:r>
        <w:rPr>
          <w:lang w:val="en-US" w:eastAsia="en-US" w:bidi="en-US"/>
          <w:w w:val="100"/>
          <w:spacing w:val="0"/>
          <w:color w:val="000000"/>
          <w:position w:val="0"/>
        </w:rPr>
        <w:t>If there is not time to do it right, then negotiators must at least secure a down payment of initial commitments and address the free rider issue,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Mr William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is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vice-presi</w:t>
        <w:t>dent for international corpo</w:t>
        <w:t>rate affairs at American Express, said.</w:t>
      </w:r>
    </w:p>
    <w:p>
      <w:pPr>
        <w:pStyle w:val="Style253"/>
        <w:widowControl w:val="0"/>
        <w:keepNext w:val="0"/>
        <w:keepLines w:val="0"/>
        <w:shd w:val="clear" w:color="auto" w:fill="auto"/>
        <w:bidi w:val="0"/>
        <w:spacing w:before="0" w:after="0" w:line="168" w:lineRule="exact"/>
        <w:ind w:left="0" w:right="0" w:firstLine="226"/>
      </w:pPr>
      <w:r>
        <w:rPr>
          <w:lang w:val="en-US" w:eastAsia="en-US" w:bidi="en-US"/>
          <w:w w:val="100"/>
          <w:spacing w:val="0"/>
          <w:color w:val="000000"/>
          <w:shd w:val="clear" w:color="auto" w:fill="80FFFF"/>
          <w:position w:val="0"/>
        </w:rPr>
        <w:t>"</w:t>
      </w:r>
      <w:r>
        <w:rPr>
          <w:lang w:val="en-US" w:eastAsia="en-US" w:bidi="en-US"/>
          <w:w w:val="100"/>
          <w:spacing w:val="0"/>
          <w:color w:val="000000"/>
          <w:position w:val="0"/>
        </w:rPr>
        <w:t>An agreement will not run in Congress if we say we have got a good set of international rules, and a stan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still agree</w:t>
        <w:t>ment under which countries</w:t>
      </w:r>
    </w:p>
    <w:p>
      <w:pPr>
        <w:pStyle w:val="Style1931"/>
        <w:keepNext/>
        <w:framePr w:dropCap="drop" w:hAnchor="text" w:lines="2" w:vAnchor="text" w:hSpace="0" w:vSpace="0"/>
        <w:widowControl w:val="0"/>
        <w:shd w:val="clear" w:color="auto" w:fill="auto"/>
        <w:spacing w:before="0" w:line="287" w:lineRule="exact"/>
        <w:ind w:left="0"/>
      </w:pPr>
      <w:r>
        <w:rPr>
          <w:lang w:val="en-US" w:eastAsia="en-US" w:bidi="en-US"/>
          <w:sz w:val="40"/>
          <w:szCs w:val="40"/>
          <w:w w:val="100"/>
          <w:spacing w:val="0"/>
          <w:color w:val="000000"/>
          <w:shd w:val="clear" w:color="auto" w:fill="80FFFF"/>
          <w:position w:val="-6"/>
        </w:rPr>
        <w:t>S</w:t>
      </w:r>
    </w:p>
    <w:p>
      <w:pPr>
        <w:pStyle w:val="Style19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not to raise new h</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es, but that rollback of restrictions might be five years down the road.”</w:t>
      </w:r>
    </w:p>
    <w:p>
      <w:pPr>
        <w:pStyle w:val="Style253"/>
        <w:widowControl w:val="0"/>
        <w:keepNext w:val="0"/>
        <w:keepLines w:val="0"/>
        <w:shd w:val="clear" w:color="auto" w:fill="auto"/>
        <w:bidi w:val="0"/>
        <w:spacing w:before="0" w:after="0" w:line="168" w:lineRule="exact"/>
        <w:ind w:left="0" w:right="0" w:firstLine="226"/>
      </w:pPr>
      <w:r>
        <w:rPr>
          <w:lang w:val="en-US" w:eastAsia="en-US" w:bidi="en-US"/>
          <w:w w:val="100"/>
          <w:spacing w:val="0"/>
          <w:color w:val="000000"/>
          <w:position w:val="0"/>
        </w:rPr>
        <w:t xml:space="preserve">The situation is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ronical because it was the US services industry that insisted against strong foreign opposition on having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services put onto the age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da of the Uruguay Round. </w:t>
      </w:r>
      <w:r>
        <w:rPr>
          <w:rStyle w:val="CharStyle1717"/>
        </w:rPr>
        <w:t>US</w:t>
      </w:r>
      <w:r>
        <w:rPr>
          <w:lang w:val="en-US" w:eastAsia="en-US" w:bidi="en-US"/>
          <w:w w:val="100"/>
          <w:spacing w:val="0"/>
          <w:color w:val="000000"/>
          <w:position w:val="0"/>
        </w:rPr>
        <w:t xml:space="preserve"> officials in Geneva say it</w:t>
      </w:r>
    </w:p>
    <w:p>
      <w:pPr>
        <w:pStyle w:val="Style253"/>
        <w:widowControl w:val="0"/>
        <w:keepNext w:val="0"/>
        <w:keepLines w:val="0"/>
        <w:shd w:val="clear" w:color="auto" w:fill="auto"/>
        <w:bidi w:val="0"/>
        <w:spacing w:before="0" w:after="0" w:line="168" w:lineRule="exact"/>
        <w:ind w:left="0" w:right="0" w:firstLine="46"/>
      </w:pPr>
      <w:r>
        <w:rPr>
          <w:lang w:val="en-US" w:eastAsia="en-US" w:bidi="en-US"/>
          <w:w w:val="100"/>
          <w:spacing w:val="0"/>
          <w:color w:val="000000"/>
          <w:position w:val="0"/>
        </w:rPr>
        <w:t xml:space="preserve">is technically feasible to </w:t>
      </w:r>
      <w:r>
        <w:rPr>
          <w:lang w:val="en-US" w:eastAsia="en-US" w:bidi="en-US"/>
          <w:w w:val="100"/>
          <w:spacing w:val="0"/>
          <w:color w:val="000000"/>
          <w:shd w:val="clear" w:color="auto" w:fill="80FFFF"/>
          <w:position w:val="0"/>
        </w:rPr>
        <w:t>ne</w:t>
      </w:r>
      <w:r>
        <w:rPr>
          <w:lang w:val="en-US" w:eastAsia="en-US" w:bidi="en-US"/>
          <w:w w:val="100"/>
          <w:spacing w:val="0"/>
          <w:color w:val="000000"/>
          <w:position w:val="0"/>
        </w:rPr>
        <w:t>go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ate liberalisation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mit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V m</w:t>
      </w:r>
      <w:r>
        <w:rPr>
          <w:lang w:val="en-US" w:eastAsia="en-US" w:bidi="en-US"/>
          <w:w w:val="100"/>
          <w:spacing w:val="0"/>
          <w:color w:val="000000"/>
          <w:position w:val="0"/>
        </w:rPr>
        <w:t xml:space="preserve">ents by March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but govern</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ments would need to be more serious about doing business and commit more staff and resources than they have done so </w:t>
      </w:r>
      <w:r>
        <w:rPr>
          <w:lang w:val="en-US" w:eastAsia="en-US" w:bidi="en-US"/>
          <w:w w:val="100"/>
          <w:spacing w:val="0"/>
          <w:color w:val="000000"/>
          <w:shd w:val="clear" w:color="auto" w:fill="80FFFF"/>
          <w:position w:val="0"/>
        </w:rPr>
        <w:t>fo</w:t>
      </w:r>
      <w:r>
        <w:rPr>
          <w:lang w:val="en-US" w:eastAsia="en-US" w:bidi="en-US"/>
          <w:w w:val="100"/>
          <w:spacing w:val="0"/>
          <w:color w:val="000000"/>
          <w:position w:val="0"/>
        </w:rPr>
        <w:t>r</w:t>
      </w:r>
      <w:r>
        <w:rPr>
          <w:lang w:val="en-US" w:eastAsia="en-US" w:bidi="en-US"/>
          <w:w w:val="100"/>
          <w:spacing w:val="0"/>
          <w:color w:val="000000"/>
          <w:shd w:val="clear" w:color="auto" w:fill="80FFFF"/>
          <w:position w:val="0"/>
        </w:rPr>
        <w:t>.</w:t>
      </w:r>
    </w:p>
    <w:p>
      <w:pPr>
        <w:pStyle w:val="Style253"/>
        <w:widowControl w:val="0"/>
        <w:keepNext w:val="0"/>
        <w:keepLines w:val="0"/>
        <w:shd w:val="clear" w:color="auto" w:fill="auto"/>
        <w:bidi w:val="0"/>
        <w:jc w:val="left"/>
        <w:spacing w:before="0" w:after="0" w:line="168" w:lineRule="exact"/>
        <w:ind w:left="0" w:right="0" w:firstLine="210"/>
      </w:pPr>
      <w:r>
        <w:rPr>
          <w:lang w:val="en-US" w:eastAsia="en-US" w:bidi="en-US"/>
          <w:w w:val="100"/>
          <w:spacing w:val="0"/>
          <w:color w:val="000000"/>
          <w:position w:val="0"/>
        </w:rPr>
        <w:t xml:space="preserve">They say the US is insisting on. including in the agreement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provisions that would allow it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refuse to apply benefits to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countries that in the US view did not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fer sufficient liberal</w:t>
        <w:t>isation in financial services.</w:t>
      </w:r>
    </w:p>
    <w:p>
      <w:pPr>
        <w:pStyle w:val="Style59"/>
        <w:widowControl w:val="0"/>
        <w:keepNext w:val="0"/>
        <w:keepLines w:val="0"/>
        <w:shd w:val="clear" w:color="auto" w:fill="auto"/>
        <w:bidi w:val="0"/>
        <w:jc w:val="left"/>
        <w:spacing w:before="0" w:after="0" w:line="168" w:lineRule="exact"/>
        <w:ind w:left="0" w:right="0" w:firstLine="46"/>
      </w:pP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S semiconductor companies plan to </w:t>
      </w:r>
      <w:r>
        <w:rPr>
          <w:rStyle w:val="CharStyle1933"/>
        </w:rPr>
        <w:t xml:space="preserve">ally </w:t>
      </w:r>
      <w:r>
        <w:rPr>
          <w:lang w:val="en-US" w:eastAsia="en-US" w:bidi="en-US"/>
          <w:w w:val="100"/>
          <w:spacing w:val="0"/>
          <w:color w:val="000000"/>
          <w:position w:val="0"/>
        </w:rPr>
        <w:t xml:space="preserve">with computer manufacturers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Europe to press for abolition of EC tari</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fs </w:t>
      </w:r>
      <w:r>
        <w:rPr>
          <w:lang w:val="en-US" w:eastAsia="en-US" w:bidi="en-US"/>
          <w:vertAlign w:val="superscript"/>
          <w:w w:val="100"/>
          <w:spacing w:val="0"/>
          <w:color w:val="000000"/>
          <w:shd w:val="clear" w:color="auto" w:fill="80FFFF"/>
          <w:position w:val="0"/>
        </w:rPr>
        <w:t xml:space="preserve">1 </w:t>
      </w:r>
      <w:r>
        <w:rPr>
          <w:lang w:val="en-US" w:eastAsia="en-US" w:bidi="en-US"/>
          <w:w w:val="100"/>
          <w:spacing w:val="0"/>
          <w:color w:val="000000"/>
          <w:position w:val="0"/>
        </w:rPr>
        <w:t xml:space="preserve">on </w:t>
      </w:r>
      <w:r>
        <w:rPr>
          <w:rStyle w:val="CharStyle1933"/>
        </w:rPr>
        <w:t xml:space="preserve">imported </w:t>
      </w:r>
      <w:r>
        <w:rPr>
          <w:lang w:val="en-US" w:eastAsia="en-US" w:bidi="en-US"/>
          <w:w w:val="100"/>
          <w:spacing w:val="0"/>
          <w:color w:val="000000"/>
          <w:position w:val="0"/>
        </w:rPr>
        <w:t>computer chips.</w:t>
      </w:r>
    </w:p>
    <w:p>
      <w:pPr>
        <w:pStyle w:val="Style253"/>
        <w:widowControl w:val="0"/>
        <w:keepNext w:val="0"/>
        <w:keepLines w:val="0"/>
        <w:shd w:val="clear" w:color="auto" w:fill="auto"/>
        <w:bidi w:val="0"/>
        <w:jc w:val="left"/>
        <w:spacing w:before="0" w:after="0" w:line="168" w:lineRule="exact"/>
        <w:ind w:left="0" w:right="0" w:firstLine="210"/>
      </w:pPr>
      <w:r>
        <w:rPr>
          <w:lang w:val="en-US" w:eastAsia="en-US" w:bidi="en-US"/>
          <w:w w:val="100"/>
          <w:spacing w:val="0"/>
          <w:color w:val="000000"/>
          <w:position w:val="0"/>
        </w:rPr>
        <w:t>Europe's 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ip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w:t>
      </w:r>
      <w:r>
        <w:rPr>
          <w:lang w:val="en-US" w:eastAsia="en-US" w:bidi="en-US"/>
          <w:w w:val="100"/>
          <w:spacing w:val="0"/>
          <w:color w:val="000000"/>
          <w:shd w:val="clear" w:color="auto" w:fill="80FFFF"/>
          <w:position w:val="0"/>
        </w:rPr>
        <w:t>nuf</w:t>
      </w:r>
      <w:r>
        <w:rPr>
          <w:lang w:val="en-US" w:eastAsia="en-US" w:bidi="en-US"/>
          <w:w w:val="100"/>
          <w:spacing w:val="0"/>
          <w:color w:val="000000"/>
          <w:position w:val="0"/>
        </w:rPr>
        <w:t>a</w:t>
      </w:r>
      <w:r>
        <w:rPr>
          <w:lang w:val="en-US" w:eastAsia="en-US" w:bidi="en-US"/>
          <w:w w:val="100"/>
          <w:spacing w:val="0"/>
          <w:color w:val="000000"/>
          <w:shd w:val="clear" w:color="auto" w:fill="80FFFF"/>
          <w:position w:val="0"/>
        </w:rPr>
        <w:t>c</w:t>
      </w:r>
      <w:r>
        <w:rPr>
          <w:lang w:val="en-US" w:eastAsia="en-US" w:bidi="en-US"/>
          <w:w w:val="100"/>
          <w:spacing w:val="0"/>
          <w:color w:val="000000"/>
          <w:position w:val="0"/>
        </w:rPr>
        <w:t>tu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ers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led by SGS Thomson, Siemens and Ph</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lips - have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long been at log</w:t>
      </w:r>
      <w:r>
        <w:rPr>
          <w:lang w:val="en-US" w:eastAsia="en-US" w:bidi="en-US"/>
          <w:w w:val="100"/>
          <w:spacing w:val="0"/>
          <w:color w:val="000000"/>
          <w:shd w:val="clear" w:color="auto" w:fill="80FFFF"/>
          <w:position w:val="0"/>
        </w:rPr>
        <w:t>g</w:t>
      </w:r>
      <w:r>
        <w:rPr>
          <w:lang w:val="en-US" w:eastAsia="en-US" w:bidi="en-US"/>
          <w:w w:val="100"/>
          <w:spacing w:val="0"/>
          <w:color w:val="000000"/>
          <w:position w:val="0"/>
        </w:rPr>
        <w:t>erheads with - European computer manufac</w:t>
        <w:t xml:space="preserve">turers over their insistence on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tariff protection.</w:t>
      </w:r>
    </w:p>
    <w:p>
      <w:pPr>
        <w:pStyle w:val="Style253"/>
        <w:widowControl w:val="0"/>
        <w:keepNext w:val="0"/>
        <w:keepLines w:val="0"/>
        <w:shd w:val="clear" w:color="auto" w:fill="auto"/>
        <w:bidi w:val="0"/>
        <w:spacing w:before="0" w:after="0" w:line="168" w:lineRule="exact"/>
        <w:ind w:left="0" w:right="280" w:firstLine="210"/>
      </w:pPr>
      <w:r>
        <w:rPr>
          <w:lang w:val="en-US" w:eastAsia="en-US" w:bidi="en-US"/>
          <w:w w:val="100"/>
          <w:spacing w:val="0"/>
          <w:color w:val="000000"/>
          <w:position w:val="0"/>
        </w:rPr>
        <w:t xml:space="preserve">News of the alliance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be</w:t>
        <w:t xml:space="preserve">tween the Semiconductor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ndustries Association (S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 in the US, and Olivetti</w:t>
      </w:r>
      <w:r>
        <w:rPr>
          <w:lang w:val="en-US" w:eastAsia="en-US" w:bidi="en-US"/>
          <w:w w:val="100"/>
          <w:spacing w:val="0"/>
          <w:color w:val="000000"/>
          <w:shd w:val="clear" w:color="auto" w:fill="80FFFF"/>
          <w:position w:val="0"/>
        </w:rPr>
        <w:t xml:space="preserve"> &gt;</w:t>
      </w:r>
      <w:r>
        <w:rPr>
          <w:lang w:val="en-US" w:eastAsia="en-US" w:bidi="en-US"/>
          <w:w w:val="100"/>
          <w:spacing w:val="0"/>
          <w:color w:val="000000"/>
          <w:position w:val="0"/>
        </w:rPr>
        <w:t xml:space="preserve">and Machines </w:t>
      </w:r>
      <w:r>
        <w:rPr>
          <w:lang w:val="en-US" w:eastAsia="en-US" w:bidi="en-US"/>
          <w:w w:val="100"/>
          <w:spacing w:val="0"/>
          <w:color w:val="000000"/>
          <w:shd w:val="clear" w:color="auto" w:fill="80FFFF"/>
          <w:position w:val="0"/>
        </w:rPr>
        <w:t>B</w:t>
      </w:r>
      <w:r>
        <w:rPr>
          <w:lang w:val="en-US" w:eastAsia="en-US" w:bidi="en-US"/>
          <w:w w:val="100"/>
          <w:spacing w:val="0"/>
          <w:color w:val="000000"/>
          <w:position w:val="0"/>
        </w:rPr>
        <w:t>ull in Europe - is 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for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not unexpected, but heightens political pressure on EC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hip makers. The EC charges a 14 per cent tariff on imported chips. European chip exporters complain 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at this costs them </w:t>
      </w:r>
      <w:r>
        <w:rPr>
          <w:rStyle w:val="CharStyle1934"/>
        </w:rPr>
        <w:t>$34</w:t>
      </w:r>
      <w:r>
        <w:rPr>
          <w:rStyle w:val="CharStyle1934"/>
          <w:shd w:val="clear" w:color="auto" w:fill="80FFFF"/>
        </w:rPr>
        <w:t>0m</w:t>
      </w:r>
      <w:r>
        <w:rPr>
          <w:lang w:val="en-US" w:eastAsia="en-US" w:bidi="en-US"/>
          <w:w w:val="100"/>
          <w:spacing w:val="0"/>
          <w:color w:val="000000"/>
          <w:position w:val="0"/>
        </w:rPr>
        <w:t xml:space="preserve"> a year.</w:t>
      </w:r>
    </w:p>
    <w:p>
      <w:pPr>
        <w:pStyle w:val="Style253"/>
        <w:widowControl w:val="0"/>
        <w:keepNext w:val="0"/>
        <w:keepLines w:val="0"/>
        <w:shd w:val="clear" w:color="auto" w:fill="auto"/>
        <w:bidi w:val="0"/>
        <w:spacing w:before="0" w:after="0" w:line="168" w:lineRule="exact"/>
        <w:ind w:left="0" w:right="280" w:firstLine="210"/>
        <w:sectPr>
          <w:type w:val="continuous"/>
          <w:pgSz w:w="13195" w:h="17244"/>
          <w:pgMar w:top="4081" w:left="2066" w:right="2066" w:bottom="2459" w:header="0" w:footer="3" w:gutter="1182"/>
          <w:rtlGutter/>
          <w:cols w:num="3" w:space="102"/>
          <w:noEndnote/>
          <w:docGrid w:linePitch="360"/>
        </w:sectPr>
      </w:pPr>
      <w:r>
        <w:rPr>
          <w:lang w:val="en-US" w:eastAsia="en-US" w:bidi="en-US"/>
          <w:w w:val="100"/>
          <w:spacing w:val="0"/>
          <w:color w:val="000000"/>
          <w:position w:val="0"/>
        </w:rPr>
        <w:t>EC computer manufacturers compl</w:t>
      </w:r>
      <w:r>
        <w:rPr>
          <w:lang w:val="en-US" w:eastAsia="en-US" w:bidi="en-US"/>
          <w:w w:val="100"/>
          <w:spacing w:val="0"/>
          <w:color w:val="000000"/>
          <w:shd w:val="clear" w:color="auto" w:fill="80FFFF"/>
          <w:position w:val="0"/>
        </w:rPr>
        <w:t>a</w:t>
      </w:r>
      <w:r>
        <w:rPr>
          <w:lang w:val="en-US" w:eastAsia="en-US" w:bidi="en-US"/>
          <w:w w:val="100"/>
          <w:spacing w:val="0"/>
          <w:color w:val="000000"/>
          <w:position w:val="0"/>
        </w:rPr>
        <w:t>in at the same time that the tariffs raise their costs and undermine their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competitiveness.</w:t>
      </w:r>
    </w:p>
    <w:p>
      <w:pPr>
        <w:pStyle w:val="Style1937"/>
        <w:widowControl w:val="0"/>
        <w:keepNext/>
        <w:keepLines/>
        <w:shd w:val="clear" w:color="auto" w:fill="auto"/>
        <w:bidi w:val="0"/>
        <w:jc w:val="left"/>
        <w:spacing w:before="0" w:after="160"/>
        <w:ind w:left="0" w:right="0"/>
      </w:pPr>
      <w:r>
        <w:pict>
          <v:shape id="_x0000_s1886" type="#_x0000_t202" style="position:absolute;margin-left:195.1pt;margin-top:0;width:67.2pt;height:14.4pt;z-index:-125828963;mso-wrap-distance-left:5pt;mso-wrap-distance-right:5pt;mso-position-horizontal-relative:margin;mso-position-vertical-relative:margin" filled="f" stroked="f">
            <v:textbox style="mso-fit-shape-to-text:t" inset="0,0,0,0">
              <w:txbxContent>
                <w:p>
                  <w:pPr>
                    <w:pStyle w:val="Style1935"/>
                    <w:widowControl w:val="0"/>
                    <w:keepNext w:val="0"/>
                    <w:keepLines w:val="0"/>
                    <w:shd w:val="clear" w:color="auto" w:fill="auto"/>
                    <w:bidi w:val="0"/>
                    <w:jc w:val="left"/>
                    <w:spacing w:before="0" w:after="0" w:line="160" w:lineRule="exact"/>
                    <w:ind w:left="0" w:right="0"/>
                  </w:pPr>
                  <w:r>
                    <w:rPr>
                      <w:lang w:val="en-US" w:eastAsia="en-US" w:bidi="en-US"/>
                      <w:w w:val="100"/>
                      <w:spacing w:val="0"/>
                      <w:color w:val="000000"/>
                      <w:position w:val="0"/>
                    </w:rPr>
                    <w:t>JULY 30, 1991</w:t>
                  </w:r>
                </w:p>
              </w:txbxContent>
            </v:textbox>
            <w10:wrap type="topAndBottom" anchorx="margin" anchory="margin"/>
          </v:shape>
        </w:pict>
      </w:r>
      <w:r>
        <w:pict>
          <v:shape id="_x0000_s1887" type="#_x0000_t75" style="position:absolute;margin-left:-149.05pt;margin-top:0.5pt;width:363.35pt;height:26.9pt;z-index:-125828962;mso-wrap-distance-left:5pt;mso-wrap-distance-right:5pt;mso-position-horizontal-relative:margin;mso-position-vertical-relative:margin">
            <v:imagedata r:id="rId554" r:href="rId555"/>
            <w10:wrap type="topAndBottom" anchorx="margin" anchory="margin"/>
          </v:shape>
        </w:pict>
      </w:r>
      <w:bookmarkStart w:id="161" w:name="bookmark161"/>
      <w:r>
        <w:rPr>
          <w:lang w:val="en-US" w:eastAsia="en-US" w:bidi="en-US"/>
          <w:w w:val="100"/>
          <w:color w:val="000000"/>
          <w:position w:val="0"/>
        </w:rPr>
        <w:t>Tear Down Barriers To Export of Services</w:t>
      </w:r>
      <w:bookmarkEnd w:id="161"/>
    </w:p>
    <w:p>
      <w:pPr>
        <w:pStyle w:val="Style210"/>
        <w:widowControl w:val="0"/>
        <w:keepNext w:val="0"/>
        <w:keepLines w:val="0"/>
        <w:shd w:val="clear" w:color="auto" w:fill="auto"/>
        <w:bidi w:val="0"/>
        <w:jc w:val="left"/>
        <w:spacing w:before="0" w:after="0" w:line="192" w:lineRule="exact"/>
        <w:ind w:left="0" w:right="0" w:firstLine="88"/>
      </w:pPr>
      <w:r>
        <w:rPr>
          <w:lang w:val="en-US" w:eastAsia="en-US" w:bidi="en-US"/>
          <w:w w:val="100"/>
          <w:spacing w:val="0"/>
          <w:color w:val="000000"/>
          <w:position w:val="0"/>
        </w:rPr>
        <w:t>To the Editor:</w:t>
      </w:r>
    </w:p>
    <w:p>
      <w:pPr>
        <w:pStyle w:val="Style210"/>
        <w:widowControl w:val="0"/>
        <w:keepNext w:val="0"/>
        <w:keepLines w:val="0"/>
        <w:shd w:val="clear" w:color="auto" w:fill="auto"/>
        <w:bidi w:val="0"/>
        <w:spacing w:before="0" w:after="0" w:line="192" w:lineRule="exact"/>
        <w:ind w:left="0" w:right="0" w:firstLine="261"/>
      </w:pPr>
      <w:r>
        <w:rPr>
          <w:lang w:val="en-US" w:eastAsia="en-US" w:bidi="en-US"/>
          <w:w w:val="100"/>
          <w:spacing w:val="0"/>
          <w:color w:val="000000"/>
          <w:position w:val="0"/>
        </w:rPr>
        <w:t>Your July 15 editorial on the Lon</w:t>
        <w:t xml:space="preserve">don economic summit starts on a strong, clear note about the critical importance of </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inishing the </w:t>
      </w:r>
      <w:r>
        <w:rPr>
          <w:lang w:val="en-US" w:eastAsia="en-US" w:bidi="en-US"/>
          <w:w w:val="100"/>
          <w:spacing w:val="0"/>
          <w:color w:val="000000"/>
          <w:shd w:val="clear" w:color="auto" w:fill="80FFFF"/>
          <w:position w:val="0"/>
        </w:rPr>
        <w:t>Ur</w:t>
      </w:r>
      <w:r>
        <w:rPr>
          <w:lang w:val="en-US" w:eastAsia="en-US" w:bidi="en-US"/>
          <w:w w:val="100"/>
          <w:spacing w:val="0"/>
          <w:color w:val="000000"/>
          <w:position w:val="0"/>
        </w:rPr>
        <w:t>uguay Round trade negotiations, but loses its way on the trade in services.</w:t>
      </w:r>
    </w:p>
    <w:p>
      <w:pPr>
        <w:pStyle w:val="Style210"/>
        <w:widowControl w:val="0"/>
        <w:keepNext w:val="0"/>
        <w:keepLines w:val="0"/>
        <w:shd w:val="clear" w:color="auto" w:fill="auto"/>
        <w:bidi w:val="0"/>
        <w:spacing w:before="0" w:after="0" w:line="192" w:lineRule="exact"/>
        <w:ind w:left="0" w:right="0" w:firstLine="261"/>
      </w:pPr>
      <w:r>
        <w:rPr>
          <w:lang w:val="en-US" w:eastAsia="en-US" w:bidi="en-US"/>
          <w:w w:val="100"/>
          <w:spacing w:val="0"/>
          <w:color w:val="000000"/>
          <w:position w:val="0"/>
        </w:rPr>
        <w:t>Services are a particular United States concern. Industries such as banking, accounting, securities, tele</w:t>
        <w:t>communications and transport now account for 78 percent of United States employment, 67 percent of United States gross national product and 24 percent of United States ex</w:t>
        <w:t xml:space="preserve">ports.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f we </w:t>
      </w:r>
      <w:r>
        <w:rPr>
          <w:rStyle w:val="CharStyle1939"/>
        </w:rPr>
        <w:t>don’t</w:t>
      </w:r>
      <w:r>
        <w:rPr>
          <w:lang w:val="en-US" w:eastAsia="en-US" w:bidi="en-US"/>
          <w:w w:val="100"/>
          <w:spacing w:val="0"/>
          <w:color w:val="000000"/>
          <w:position w:val="0"/>
        </w:rPr>
        <w:t xml:space="preserve"> tear down some barriers to service exports, one of our most efficient sectors will continue to face protectionist walls abroad.</w:t>
      </w:r>
    </w:p>
    <w:p>
      <w:pPr>
        <w:pStyle w:val="Style210"/>
        <w:widowControl w:val="0"/>
        <w:keepNext w:val="0"/>
        <w:keepLines w:val="0"/>
        <w:shd w:val="clear" w:color="auto" w:fill="auto"/>
        <w:bidi w:val="0"/>
        <w:spacing w:before="0" w:after="0" w:line="192" w:lineRule="exact"/>
        <w:ind w:left="0" w:right="0" w:firstLine="261"/>
      </w:pP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was disappointed to see you advo</w:t>
        <w:t>cate the lowest common denominator in the services negotiations. A mere statement of principles, instead of liberalization, is not progress.</w:t>
      </w:r>
    </w:p>
    <w:p>
      <w:pPr>
        <w:pStyle w:val="Style210"/>
        <w:widowControl w:val="0"/>
        <w:keepNext w:val="0"/>
        <w:keepLines w:val="0"/>
        <w:shd w:val="clear" w:color="auto" w:fill="auto"/>
        <w:bidi w:val="0"/>
        <w:spacing w:before="0" w:after="0" w:line="192" w:lineRule="exact"/>
        <w:ind w:left="0" w:right="0" w:firstLine="261"/>
      </w:pPr>
      <w:r>
        <w:rPr>
          <w:lang w:val="en-US" w:eastAsia="en-US" w:bidi="en-US"/>
          <w:w w:val="100"/>
          <w:spacing w:val="0"/>
          <w:color w:val="000000"/>
          <w:position w:val="0"/>
        </w:rPr>
        <w:t>An unfavorable services agree</w:t>
        <w:t>ment would legally lock in services protectionis</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 abroad. The United States can get at some of the barriers with United States trade law. But an agreement such as you suggest could freeze the United States market open, while leaving many foreign markets closed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Such a deal would make it more difficult to pry open services markets abroad.</w:t>
      </w:r>
    </w:p>
    <w:p>
      <w:pPr>
        <w:pStyle w:val="Style210"/>
        <w:widowControl w:val="0"/>
        <w:keepNext w:val="0"/>
        <w:keepLines w:val="0"/>
        <w:shd w:val="clear" w:color="auto" w:fill="auto"/>
        <w:bidi w:val="0"/>
        <w:spacing w:before="0" w:after="0" w:line="192" w:lineRule="exact"/>
        <w:ind w:left="0" w:right="0" w:firstLine="261"/>
      </w:pPr>
      <w:r>
        <w:rPr>
          <w:lang w:val="en-US" w:eastAsia="en-US" w:bidi="en-US"/>
          <w:w w:val="100"/>
          <w:spacing w:val="0"/>
          <w:color w:val="000000"/>
          <w:position w:val="0"/>
        </w:rPr>
        <w:t>Barriers would not fall in isolated services negotiations. Services liber</w:t>
        <w:t>alization requires comprehensive ne</w:t>
        <w:t>got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ations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ike the Uruguay Round.</w:t>
      </w:r>
    </w:p>
    <w:p>
      <w:pPr>
        <w:pStyle w:val="Style210"/>
        <w:widowControl w:val="0"/>
        <w:keepNext w:val="0"/>
        <w:keepLines w:val="0"/>
        <w:shd w:val="clear" w:color="auto" w:fill="auto"/>
        <w:bidi w:val="0"/>
        <w:jc w:val="right"/>
        <w:spacing w:before="0" w:after="0" w:line="192" w:lineRule="exact"/>
        <w:ind w:left="0" w:right="0" w:firstLine="0"/>
        <w:sectPr>
          <w:pgSz w:w="13195" w:h="17244"/>
          <w:pgMar w:top="4938" w:left="4503" w:right="4503" w:bottom="1679" w:header="0" w:footer="3" w:gutter="1171"/>
          <w:rtlGutter w:val="0"/>
          <w:cols w:space="720"/>
          <w:noEndnote/>
          <w:docGrid w:linePitch="360"/>
        </w:sectPr>
      </w:pPr>
      <w:r>
        <w:rPr>
          <w:lang w:val="en-US" w:eastAsia="en-US" w:bidi="en-US"/>
          <w:w w:val="100"/>
          <w:spacing w:val="0"/>
          <w:color w:val="000000"/>
          <w:position w:val="0"/>
        </w:rPr>
        <w:t>While it is true there must be com</w:t>
        <w:t xml:space="preserve">promise in any negotiations, your proposal on services would be closer to capitulation. </w:t>
      </w:r>
      <w:r>
        <w:rPr>
          <w:rStyle w:val="CharStyle1940"/>
        </w:rPr>
        <w:t xml:space="preserve">Joan </w:t>
      </w:r>
      <w:r>
        <w:rPr>
          <w:lang w:val="en-US" w:eastAsia="en-US" w:bidi="en-US"/>
          <w:w w:val="100"/>
          <w:spacing w:val="0"/>
          <w:color w:val="000000"/>
          <w:position w:val="0"/>
        </w:rPr>
        <w:t xml:space="preserve">E. </w:t>
      </w:r>
      <w:r>
        <w:rPr>
          <w:rStyle w:val="CharStyle1940"/>
        </w:rPr>
        <w:t xml:space="preserve">Spero </w:t>
      </w:r>
      <w:r>
        <w:rPr>
          <w:lang w:val="en-US" w:eastAsia="en-US" w:bidi="en-US"/>
          <w:w w:val="100"/>
          <w:spacing w:val="0"/>
          <w:color w:val="000000"/>
          <w:position w:val="0"/>
        </w:rPr>
        <w:t xml:space="preserve">Executive Vice President Corporate Affairs &amp; Communications American Express Company New York, July 17, </w:t>
      </w:r>
      <w:r>
        <w:rPr>
          <w:rStyle w:val="CharStyle1939"/>
        </w:rPr>
        <w:t>1991</w:t>
      </w:r>
    </w:p>
    <w:p>
      <w:pPr>
        <w:widowControl w:val="0"/>
        <w:rPr>
          <w:sz w:val="2"/>
          <w:szCs w:val="2"/>
        </w:rPr>
      </w:pPr>
      <w:r>
        <w:pict>
          <v:shape id="_x0000_s1888" type="#_x0000_t202" style="position:absolute;margin-left:-197.5pt;margin-top:27.6pt;width:85.7pt;height:10.85pt;z-index:-125828961;mso-wrap-distance-left:5pt;mso-wrap-distance-right:116.65pt;mso-position-horizontal-relative:margin" filled="f" stroked="f">
            <v:textbox style="mso-fit-shape-to-text:t" inset="0,0,0,0">
              <w:txbxContent>
                <w:p>
                  <w:pPr>
                    <w:pStyle w:val="Style210"/>
                    <w:widowControl w:val="0"/>
                    <w:keepNext w:val="0"/>
                    <w:keepLines w:val="0"/>
                    <w:shd w:val="clear" w:color="auto" w:fill="auto"/>
                    <w:bidi w:val="0"/>
                    <w:jc w:val="left"/>
                    <w:spacing w:before="0" w:after="0" w:line="150" w:lineRule="exact"/>
                    <w:ind w:left="0" w:right="0" w:firstLine="29"/>
                  </w:pPr>
                  <w:r>
                    <w:rPr>
                      <w:rStyle w:val="CharStyle211"/>
                    </w:rPr>
                    <w:t>LOS ANGELES TIMES</w:t>
                  </w:r>
                </w:p>
              </w:txbxContent>
            </v:textbox>
            <w10:wrap type="square" side="right" anchorx="margin"/>
          </v:shape>
        </w:pict>
      </w:r>
      <w:r>
        <w:pict>
          <v:shape id="_x0000_s1889" type="#_x0000_t202" style="position:absolute;margin-left:-198.25pt;margin-top:50.35pt;width:178.55pt;height:121.35pt;z-index:-125828960;mso-wrap-distance-left:5pt;mso-wrap-distance-right:24pt;mso-position-horizontal-relative:margin" filled="f" stroked="f">
            <v:textbox style="mso-fit-shape-to-text:t" inset="0,0,0,0">
              <w:txbxContent>
                <w:p>
                  <w:pPr>
                    <w:pStyle w:val="Style1941"/>
                    <w:widowControl w:val="0"/>
                    <w:keepNext w:val="0"/>
                    <w:keepLines w:val="0"/>
                    <w:shd w:val="clear" w:color="auto" w:fill="auto"/>
                    <w:bidi w:val="0"/>
                    <w:jc w:val="left"/>
                    <w:spacing w:before="0" w:after="0"/>
                    <w:ind w:left="0" w:right="0"/>
                  </w:pPr>
                  <w:r>
                    <w:rPr>
                      <w:rStyle w:val="CharStyle1942"/>
                    </w:rPr>
                    <w:t>The Frustrating Campaign to Stop Thai</w:t>
                  </w:r>
                  <w:r>
                    <w:rPr>
                      <w:rStyle w:val="CharStyle1942"/>
                      <w:shd w:val="clear" w:color="auto" w:fill="80FFFF"/>
                    </w:rPr>
                    <w:t xml:space="preserve"> </w:t>
                  </w:r>
                  <w:r>
                    <w:rPr>
                      <w:rStyle w:val="CharStyle1942"/>
                    </w:rPr>
                    <w:t>Drug</w:t>
                  </w:r>
                  <w:r>
                    <w:rPr>
                      <w:rStyle w:val="CharStyle1942"/>
                      <w:shd w:val="clear" w:color="auto" w:fill="80FFFF"/>
                    </w:rPr>
                    <w:t xml:space="preserve"> </w:t>
                  </w:r>
                  <w:r>
                    <w:rPr>
                      <w:rStyle w:val="CharStyle1942"/>
                    </w:rPr>
                    <w:t>Cop</w:t>
                  </w:r>
                  <w:r>
                    <w:rPr>
                      <w:rStyle w:val="CharStyle1942"/>
                      <w:shd w:val="clear" w:color="auto" w:fill="80FFFF"/>
                    </w:rPr>
                    <w:t>jjjmj</w:t>
                  </w:r>
                </w:p>
                <w:p>
                  <w:pPr>
                    <w:pStyle w:val="Style1918"/>
                    <w:widowControl w:val="0"/>
                    <w:keepNext w:val="0"/>
                    <w:keepLines w:val="0"/>
                    <w:shd w:val="clear" w:color="auto" w:fill="auto"/>
                    <w:bidi w:val="0"/>
                    <w:jc w:val="left"/>
                    <w:spacing w:before="0" w:after="0" w:line="220" w:lineRule="exact"/>
                    <w:ind w:left="0" w:right="0" w:firstLine="56"/>
                  </w:pPr>
                  <w:r>
                    <w:rPr>
                      <w:rStyle w:val="CharStyle1943"/>
                    </w:rPr>
                    <w:t xml:space="preserve">By CHARLES P. WALLACE </w:t>
                  </w:r>
                  <w:r>
                    <w:rPr>
                      <w:rStyle w:val="CharStyle1944"/>
                      <w:shd w:val="clear" w:color="auto" w:fill="80FFFF"/>
                    </w:rPr>
                    <w:t>mr</w:t>
                  </w:r>
                </w:p>
                <w:p>
                  <w:pPr>
                    <w:pStyle w:val="Style1945"/>
                    <w:widowControl w:val="0"/>
                    <w:keepNext w:val="0"/>
                    <w:keepLines w:val="0"/>
                    <w:shd w:val="clear" w:color="auto" w:fill="auto"/>
                    <w:bidi w:val="0"/>
                    <w:jc w:val="left"/>
                    <w:spacing w:before="0" w:after="0" w:line="130" w:lineRule="exact"/>
                    <w:ind w:left="0" w:right="0"/>
                  </w:pPr>
                  <w:r>
                    <w:rPr>
                      <w:lang w:val="en-US" w:eastAsia="en-US" w:bidi="en-US"/>
                      <w:w w:val="100"/>
                      <w:color w:val="000000"/>
                      <w:position w:val="0"/>
                    </w:rPr>
                    <w:t>TIMES STAFF WRITER</w:t>
                  </w:r>
                </w:p>
              </w:txbxContent>
            </v:textbox>
            <w10:wrap type="square" side="right" anchorx="margin"/>
          </v:shape>
        </w:pict>
      </w:r>
      <w:r>
        <w:pict>
          <v:shape id="_x0000_s1890" type="#_x0000_t202" style="position:absolute;margin-left:-21.1pt;margin-top:136.6pt;width:9.1pt;height:14.85pt;z-index:-125828959;mso-wrap-distance-left:5pt;mso-wrap-distance-right:16.3pt;mso-position-horizontal-relative:margin" filled="f" stroked="f">
            <v:textbox style="mso-fit-shape-to-text:t" inset="0,0,0,0">
              <w:txbxContent>
                <w:p>
                  <w:pPr>
                    <w:pStyle w:val="Style1947"/>
                    <w:widowControl w:val="0"/>
                    <w:keepNext w:val="0"/>
                    <w:keepLines w:val="0"/>
                    <w:shd w:val="clear" w:color="auto" w:fill="auto"/>
                    <w:bidi w:val="0"/>
                    <w:jc w:val="left"/>
                    <w:spacing w:before="0" w:after="0" w:line="240" w:lineRule="exact"/>
                    <w:ind w:left="0" w:right="0"/>
                  </w:pPr>
                  <w:r>
                    <w:rPr>
                      <w:lang w:val="en-US" w:eastAsia="en-US" w:bidi="en-US"/>
                      <w:w w:val="100"/>
                      <w:spacing w:val="0"/>
                      <w:color w:val="000000"/>
                      <w:position w:val="0"/>
                    </w:rPr>
                    <w:t>6</w:t>
                  </w:r>
                </w:p>
              </w:txbxContent>
            </v:textbox>
            <w10:wrap type="square" side="right" anchorx="margin"/>
          </v:shape>
        </w:pict>
      </w:r>
      <w:r>
        <w:pict>
          <v:shape id="_x0000_s1891" type="#_x0000_t202" style="position:absolute;margin-left:-196.8pt;margin-top:176.35pt;width:179.5pt;height:325.2pt;z-index:-125828958;mso-wrap-distance-left:5pt;mso-wrap-distance-right:20.9pt;mso-position-horizontal-relative:margin" filled="f" stroked="f">
            <v:textbox style="mso-fit-shape-to-text:t" inset="0,0,0,0">
              <w:txbxContent>
                <w:p>
                  <w:pPr>
                    <w:pStyle w:val="Style253"/>
                    <w:widowControl w:val="0"/>
                    <w:keepNext w:val="0"/>
                    <w:keepLines w:val="0"/>
                    <w:shd w:val="clear" w:color="auto" w:fill="auto"/>
                    <w:bidi w:val="0"/>
                    <w:spacing w:before="0" w:after="0" w:line="192" w:lineRule="exact"/>
                    <w:ind w:left="0" w:right="0" w:firstLine="215"/>
                  </w:pPr>
                  <w:r>
                    <w:rPr>
                      <w:rStyle w:val="CharStyle1949"/>
                    </w:rPr>
                    <w:t>BANGKOK, Thailand</w:t>
                  </w:r>
                  <w:r>
                    <w:rPr>
                      <w:rStyle w:val="CharStyle1949"/>
                      <w:shd w:val="clear" w:color="auto" w:fill="80FFFF"/>
                    </w:rPr>
                    <w:t>—W</w:t>
                  </w:r>
                  <w:r>
                    <w:rPr>
                      <w:rStyle w:val="CharStyle1949"/>
                    </w:rPr>
                    <w:t>hen a patient suffering from an ulcer shows up at his doctor’s office in Thailand, chances are good that the physician, like doctors every</w:t>
                    <w:t>where in the world, will prescribe the American drug Tagamet.</w:t>
                  </w:r>
                </w:p>
                <w:p>
                  <w:pPr>
                    <w:pStyle w:val="Style253"/>
                    <w:widowControl w:val="0"/>
                    <w:keepNext w:val="0"/>
                    <w:keepLines w:val="0"/>
                    <w:shd w:val="clear" w:color="auto" w:fill="auto"/>
                    <w:bidi w:val="0"/>
                    <w:spacing w:before="0" w:after="0" w:line="192" w:lineRule="exact"/>
                    <w:ind w:left="0" w:right="0" w:firstLine="215"/>
                  </w:pPr>
                  <w:r>
                    <w:rPr>
                      <w:rStyle w:val="CharStyle1949"/>
                    </w:rPr>
                    <w:t xml:space="preserve">But something unusual happens when the patient arrives at the drugstore to buy the drug: He is offered the choice of Tagamet, at up to </w:t>
                  </w:r>
                  <w:r>
                    <w:rPr>
                      <w:rStyle w:val="CharStyle1950"/>
                    </w:rPr>
                    <w:t>$1.50</w:t>
                  </w:r>
                  <w:r>
                    <w:rPr>
                      <w:rStyle w:val="CharStyle1949"/>
                    </w:rPr>
                    <w:t xml:space="preserve"> a tablet, or one of 40 to 50 different, locall</w:t>
                  </w:r>
                  <w:r>
                    <w:rPr>
                      <w:rStyle w:val="CharStyle1949"/>
                      <w:shd w:val="clear" w:color="auto" w:fill="80FFFF"/>
                    </w:rPr>
                    <w:t>y</w:t>
                  </w:r>
                  <w:r>
                    <w:rPr>
                      <w:rStyle w:val="CharStyle1949"/>
                    </w:rPr>
                    <w:t xml:space="preserve"> produced “copycat drugs” bearing such names as Ulcermet and Simadine and costing a fraction of the original.</w:t>
                  </w:r>
                </w:p>
                <w:p>
                  <w:pPr>
                    <w:pStyle w:val="Style253"/>
                    <w:widowControl w:val="0"/>
                    <w:keepNext w:val="0"/>
                    <w:keepLines w:val="0"/>
                    <w:shd w:val="clear" w:color="auto" w:fill="auto"/>
                    <w:bidi w:val="0"/>
                    <w:spacing w:before="0" w:after="0" w:line="192" w:lineRule="exact"/>
                    <w:ind w:left="0" w:right="0" w:firstLine="215"/>
                  </w:pPr>
                  <w:r>
                    <w:rPr>
                      <w:rStyle w:val="CharStyle1949"/>
                    </w:rPr>
                    <w:t>While ci</w:t>
                  </w:r>
                  <w:r>
                    <w:rPr>
                      <w:rStyle w:val="CharStyle1949"/>
                      <w:shd w:val="clear" w:color="auto" w:fill="80FFFF"/>
                    </w:rPr>
                    <w:t>m</w:t>
                  </w:r>
                  <w:r>
                    <w:rPr>
                      <w:rStyle w:val="CharStyle1949"/>
                    </w:rPr>
                    <w:t>etidine, the chemical ingredi</w:t>
                    <w:t>ent in Tagamet, is protected by patent in the United States and other developed countries, Thailand has no laws that pre</w:t>
                    <w:t>vent Tagamet or any other drugs from being copied.</w:t>
                  </w:r>
                </w:p>
                <w:p>
                  <w:pPr>
                    <w:pStyle w:val="Style253"/>
                    <w:widowControl w:val="0"/>
                    <w:keepNext w:val="0"/>
                    <w:keepLines w:val="0"/>
                    <w:shd w:val="clear" w:color="auto" w:fill="auto"/>
                    <w:bidi w:val="0"/>
                    <w:spacing w:before="0" w:after="0" w:line="192" w:lineRule="exact"/>
                    <w:ind w:left="0" w:right="0" w:firstLine="215"/>
                  </w:pPr>
                  <w:r>
                    <w:rPr>
                      <w:rStyle w:val="CharStyle1949"/>
                    </w:rPr>
                    <w:t>Ian Boulton, general manager of Smith Kline &amp; French (Thailand) Ltd</w:t>
                  </w:r>
                  <w:r>
                    <w:rPr>
                      <w:rStyle w:val="CharStyle1949"/>
                      <w:shd w:val="clear" w:color="auto" w:fill="80FFFF"/>
                    </w:rPr>
                    <w:t>.,</w:t>
                  </w:r>
                  <w:r>
                    <w:rPr>
                      <w:rStyle w:val="CharStyle1949"/>
                    </w:rPr>
                    <w:t xml:space="preserve"> the local subsidiary of the American drug maker, estimates that hi</w:t>
                  </w:r>
                  <w:r>
                    <w:rPr>
                      <w:rStyle w:val="CharStyle1949"/>
                      <w:shd w:val="clear" w:color="auto" w:fill="80FFFF"/>
                    </w:rPr>
                    <w:t>s</w:t>
                  </w:r>
                  <w:r>
                    <w:rPr>
                      <w:rStyle w:val="CharStyle1949"/>
                    </w:rPr>
                    <w:t xml:space="preserve"> company has lost four- fifths of the market for ulcer d</w:t>
                  </w:r>
                  <w:r>
                    <w:rPr>
                      <w:rStyle w:val="CharStyle1949"/>
                      <w:shd w:val="clear" w:color="auto" w:fill="80FFFF"/>
                    </w:rPr>
                    <w:t>rq</w:t>
                  </w:r>
                  <w:r>
                    <w:rPr>
                      <w:rStyle w:val="CharStyle1949"/>
                    </w:rPr>
                    <w:t>gs to copycat manufacturers because of the ab</w:t>
                    <w:t xml:space="preserve">sence of Thai patent protection legislation. One survey suggested that the </w:t>
                  </w:r>
                  <w:r>
                    <w:rPr>
                      <w:rStyle w:val="CharStyle1950"/>
                    </w:rPr>
                    <w:t>U.S.</w:t>
                  </w:r>
                  <w:r>
                    <w:rPr>
                      <w:rStyle w:val="CharStyle1949"/>
                    </w:rPr>
                    <w:t xml:space="preserve"> phar</w:t>
                    <w:t>maceutical industry as a whole loses $30 million to $40 million a year in Thailand.</w:t>
                  </w:r>
                </w:p>
                <w:p>
                  <w:pPr>
                    <w:pStyle w:val="Style253"/>
                    <w:widowControl w:val="0"/>
                    <w:keepNext w:val="0"/>
                    <w:keepLines w:val="0"/>
                    <w:shd w:val="clear" w:color="auto" w:fill="auto"/>
                    <w:bidi w:val="0"/>
                    <w:jc w:val="right"/>
                    <w:spacing w:before="0" w:after="0" w:line="192" w:lineRule="exact"/>
                    <w:ind w:left="0" w:right="0" w:firstLine="0"/>
                  </w:pPr>
                  <w:r>
                    <w:rPr>
                      <w:rStyle w:val="CharStyle1949"/>
                    </w:rPr>
                    <w:t>Patents on medicine are just one of the many complicated issues at the so-called Please see DRUGS, D3</w:t>
                  </w:r>
                </w:p>
              </w:txbxContent>
            </v:textbox>
            <w10:wrap type="square" side="right" anchorx="margin"/>
          </v:shape>
        </w:pict>
      </w:r>
    </w:p>
    <w:p>
      <w:pPr>
        <w:pStyle w:val="Style1941"/>
        <w:widowControl w:val="0"/>
        <w:keepNext w:val="0"/>
        <w:keepLines w:val="0"/>
        <w:shd w:val="clear" w:color="auto" w:fill="auto"/>
        <w:bidi w:val="0"/>
        <w:spacing w:before="0" w:after="0"/>
        <w:ind w:left="0" w:right="280" w:firstLine="88"/>
      </w:pPr>
      <w:r>
        <w:rPr>
          <w:lang w:val="en-US" w:eastAsia="en-US" w:bidi="en-US"/>
          <w:color w:val="000000"/>
          <w:position w:val="0"/>
        </w:rPr>
        <w:t>DRUGS: Thais Say</w:t>
      </w:r>
      <w:r>
        <w:rPr>
          <w:lang w:val="en-US" w:eastAsia="en-US" w:bidi="en-US"/>
          <w:color w:val="000000"/>
          <w:shd w:val="clear" w:color="auto" w:fill="80FFFF"/>
          <w:position w:val="0"/>
        </w:rPr>
        <w:t xml:space="preserve"> </w:t>
      </w:r>
      <w:r>
        <w:rPr>
          <w:lang w:val="en-US" w:eastAsia="en-US" w:bidi="en-US"/>
          <w:color w:val="000000"/>
          <w:position w:val="0"/>
        </w:rPr>
        <w:t>U.S.</w:t>
      </w:r>
      <w:r>
        <w:rPr>
          <w:lang w:val="en-US" w:eastAsia="en-US" w:bidi="en-US"/>
          <w:color w:val="000000"/>
          <w:shd w:val="clear" w:color="auto" w:fill="80FFFF"/>
          <w:position w:val="0"/>
        </w:rPr>
        <w:t xml:space="preserve"> </w:t>
      </w:r>
      <w:r>
        <w:rPr>
          <w:lang w:val="en-US" w:eastAsia="en-US" w:bidi="en-US"/>
          <w:color w:val="000000"/>
          <w:position w:val="0"/>
        </w:rPr>
        <w:t>Prices Are</w:t>
      </w:r>
      <w:r>
        <w:rPr>
          <w:lang w:val="en-US" w:eastAsia="en-US" w:bidi="en-US"/>
          <w:color w:val="000000"/>
          <w:shd w:val="clear" w:color="auto" w:fill="80FFFF"/>
          <w:position w:val="0"/>
        </w:rPr>
        <w:t xml:space="preserve"> </w:t>
      </w:r>
      <w:r>
        <w:rPr>
          <w:lang w:val="en-US" w:eastAsia="en-US" w:bidi="en-US"/>
          <w:color w:val="000000"/>
          <w:position w:val="0"/>
        </w:rPr>
        <w:t>Too</w:t>
      </w:r>
      <w:r>
        <w:rPr>
          <w:lang w:val="en-US" w:eastAsia="en-US" w:bidi="en-US"/>
          <w:color w:val="000000"/>
          <w:shd w:val="clear" w:color="auto" w:fill="80FFFF"/>
          <w:position w:val="0"/>
        </w:rPr>
        <w:t xml:space="preserve"> </w:t>
      </w:r>
      <w:r>
        <w:rPr>
          <w:lang w:val="en-US" w:eastAsia="en-US" w:bidi="en-US"/>
          <w:color w:val="000000"/>
          <w:position w:val="0"/>
        </w:rPr>
        <w:t>High</w:t>
      </w:r>
    </w:p>
    <w:p>
      <w:pPr>
        <w:pStyle w:val="Style253"/>
        <w:widowControl w:val="0"/>
        <w:keepNext w:val="0"/>
        <w:keepLines w:val="0"/>
        <w:shd w:val="clear" w:color="auto" w:fill="auto"/>
        <w:bidi w:val="0"/>
        <w:spacing w:before="0" w:after="0" w:line="192" w:lineRule="exact"/>
        <w:ind w:left="0" w:right="0" w:firstLine="88"/>
      </w:pPr>
      <w:r>
        <w:rPr>
          <w:lang w:val="en-US" w:eastAsia="en-US" w:bidi="en-US"/>
          <w:w w:val="100"/>
          <w:spacing w:val="0"/>
          <w:color w:val="000000"/>
          <w:position w:val="0"/>
        </w:rPr>
        <w:t>Continued from D</w:t>
      </w:r>
      <w:r>
        <w:rPr>
          <w:lang w:val="en-US" w:eastAsia="en-US" w:bidi="en-US"/>
          <w:w w:val="100"/>
          <w:spacing w:val="0"/>
          <w:color w:val="000000"/>
          <w:shd w:val="clear" w:color="auto" w:fill="80FFFF"/>
          <w:position w:val="0"/>
        </w:rPr>
        <w:t>1</w:t>
      </w:r>
    </w:p>
    <w:p>
      <w:pPr>
        <w:pStyle w:val="Style253"/>
        <w:widowControl w:val="0"/>
        <w:keepNext w:val="0"/>
        <w:keepLines w:val="0"/>
        <w:shd w:val="clear" w:color="auto" w:fill="auto"/>
        <w:bidi w:val="0"/>
        <w:spacing w:before="0" w:after="0" w:line="192" w:lineRule="exact"/>
        <w:ind w:left="0" w:right="0" w:firstLine="88"/>
      </w:pPr>
      <w:r>
        <w:rPr>
          <w:lang w:val="en-US" w:eastAsia="en-US" w:bidi="en-US"/>
          <w:w w:val="100"/>
          <w:spacing w:val="0"/>
          <w:color w:val="000000"/>
          <w:position w:val="0"/>
        </w:rPr>
        <w:t>Uruguay round of negotiations for the General Agreement on Tariffs and Trade, or GATT. The talks are scheduled to enter their windup phase in Brussels this week.</w:t>
      </w:r>
    </w:p>
    <w:p>
      <w:pPr>
        <w:pStyle w:val="Style253"/>
        <w:widowControl w:val="0"/>
        <w:keepNext w:val="0"/>
        <w:keepLines w:val="0"/>
        <w:shd w:val="clear" w:color="auto" w:fill="auto"/>
        <w:bidi w:val="0"/>
        <w:spacing w:before="0" w:after="0" w:line="192" w:lineRule="exact"/>
        <w:ind w:left="0" w:right="0" w:firstLine="269"/>
      </w:pPr>
      <w:r>
        <w:rPr>
          <w:lang w:val="en-US" w:eastAsia="en-US" w:bidi="en-US"/>
          <w:w w:val="100"/>
          <w:spacing w:val="0"/>
          <w:color w:val="000000"/>
          <w:position w:val="0"/>
        </w:rPr>
        <w:t>The Thai government has signed the Trade in Intellectual Property (TRIP) agreement, part of the GATT labyrinth. It protects such items as drug patents and comput</w:t>
        <w:t>er software. The agreement will oblige the Thai</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enact patent legislation protecting drugs by a deadline </w:t>
      </w:r>
      <w:r>
        <w:rPr>
          <w:rStyle w:val="CharStyle1717"/>
          <w:shd w:val="clear" w:color="auto" w:fill="80FFFF"/>
        </w:rPr>
        <w:t>po</w:t>
      </w:r>
      <w:r>
        <w:rPr>
          <w:lang w:val="en-US" w:eastAsia="en-US" w:bidi="en-US"/>
          <w:w w:val="100"/>
          <w:spacing w:val="0"/>
          <w:color w:val="000000"/>
          <w:position w:val="0"/>
        </w:rPr>
        <w:t xml:space="preserve"> be determined.</w:t>
      </w:r>
    </w:p>
    <w:p>
      <w:pPr>
        <w:pStyle w:val="Style253"/>
        <w:widowControl w:val="0"/>
        <w:keepNext w:val="0"/>
        <w:keepLines w:val="0"/>
        <w:shd w:val="clear" w:color="auto" w:fill="auto"/>
        <w:bidi w:val="0"/>
        <w:spacing w:before="0" w:after="0" w:line="192" w:lineRule="exact"/>
        <w:ind w:left="0" w:right="0" w:firstLine="269"/>
      </w:pPr>
      <w:r>
        <w:rPr>
          <w:lang w:val="en-US" w:eastAsia="en-US" w:bidi="en-US"/>
          <w:w w:val="100"/>
          <w:spacing w:val="0"/>
          <w:color w:val="000000"/>
          <w:position w:val="0"/>
        </w:rPr>
        <w:t>But the success of the overall GATT negotiations hinges on such wider issues as agricultural subsi</w:t>
        <w:t>dies and textile exports. If the talks collapse without agreement, Thai</w:t>
        <w:t>land will not be required to act on the patent issue.</w:t>
      </w:r>
    </w:p>
    <w:p>
      <w:pPr>
        <w:pStyle w:val="Style253"/>
        <w:widowControl w:val="0"/>
        <w:keepNext w:val="0"/>
        <w:keepLines w:val="0"/>
        <w:shd w:val="clear" w:color="auto" w:fill="auto"/>
        <w:bidi w:val="0"/>
        <w:spacing w:before="0" w:after="0" w:line="192" w:lineRule="exact"/>
        <w:ind w:left="0" w:right="0" w:firstLine="269"/>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question o</w:t>
      </w:r>
      <w:r>
        <w:rPr>
          <w:lang w:val="en-US" w:eastAsia="en-US" w:bidi="en-US"/>
          <w:w w:val="100"/>
          <w:spacing w:val="0"/>
          <w:color w:val="000000"/>
          <w:shd w:val="clear" w:color="auto" w:fill="80FFFF"/>
          <w:position w:val="0"/>
        </w:rPr>
        <w:t>f</w:t>
      </w:r>
      <w:r>
        <w:rPr>
          <w:lang w:val="en-US" w:eastAsia="en-US" w:bidi="en-US"/>
          <w:w w:val="100"/>
          <w:spacing w:val="0"/>
          <w:color w:val="000000"/>
          <w:position w:val="0"/>
        </w:rPr>
        <w:t xml:space="preserve"> intellectual property rights has been a sore point between Thailand and the United States for several years because Thailand is infamous as a source of counterfeit goods ranging from fake watches to pirated au</w:t>
      </w:r>
      <w:r>
        <w:rPr>
          <w:lang w:val="en-US" w:eastAsia="en-US" w:bidi="en-US"/>
          <w:w w:val="100"/>
          <w:spacing w:val="0"/>
          <w:color w:val="000000"/>
          <w:shd w:val="clear" w:color="auto" w:fill="80FFFF"/>
          <w:position w:val="0"/>
        </w:rPr>
        <w:t>d</w:t>
      </w:r>
      <w:r>
        <w:rPr>
          <w:lang w:val="en-US" w:eastAsia="en-US" w:bidi="en-US"/>
          <w:w w:val="100"/>
          <w:spacing w:val="0"/>
          <w:color w:val="000000"/>
          <w:position w:val="0"/>
        </w:rPr>
        <w:t>iotapes and videotapes selling for as little as $1 each.</w:t>
      </w:r>
    </w:p>
    <w:p>
      <w:pPr>
        <w:pStyle w:val="Style1931"/>
        <w:keepNext/>
        <w:framePr w:dropCap="drop" w:hAnchor="text" w:lines="2" w:vAnchor="text" w:hSpace="24" w:vSpace="24"/>
        <w:widowControl w:val="0"/>
        <w:shd w:val="clear" w:color="auto" w:fill="auto"/>
        <w:spacing w:before="0" w:line="347" w:lineRule="exact"/>
        <w:ind w:left="0"/>
      </w:pPr>
      <w:r>
        <w:br w:type="column"/>
      </w:r>
      <w:r>
        <w:rPr>
          <w:lang w:val="en-US" w:eastAsia="en-US" w:bidi="en-US"/>
          <w:sz w:val="48"/>
          <w:szCs w:val="48"/>
          <w:w w:val="100"/>
          <w:spacing w:val="0"/>
          <w:color w:val="000000"/>
          <w:position w:val="-7"/>
        </w:rPr>
        <w:t>T</w:t>
      </w:r>
    </w:p>
    <w:p>
      <w:pPr>
        <w:pStyle w:val="Style1931"/>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 xml:space="preserve">hree </w:t>
      </w:r>
      <w:r>
        <w:rPr>
          <w:rStyle w:val="CharStyle1953"/>
        </w:rPr>
        <w:t>U.S.</w:t>
      </w:r>
      <w:r>
        <w:rPr>
          <w:lang w:val="en-US" w:eastAsia="en-US" w:bidi="en-US"/>
          <w:w w:val="100"/>
          <w:spacing w:val="0"/>
          <w:color w:val="000000"/>
          <w:position w:val="0"/>
        </w:rPr>
        <w:t xml:space="preserve"> industry groups have recently filed a trade complaint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alling for retaliatory steps to force Thailand to protect American copyrights. Jack Valenti, chairman of the Motion Picture Export Assn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America, called the country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worst offender of intellectual prop</w:t>
        <w:t>erty rights in Asia.”</w:t>
      </w:r>
    </w:p>
    <w:p>
      <w:pPr>
        <w:pStyle w:val="Style253"/>
        <w:widowControl w:val="0"/>
        <w:keepNext w:val="0"/>
        <w:keepLines w:val="0"/>
        <w:shd w:val="clear" w:color="auto" w:fill="auto"/>
        <w:bidi w:val="0"/>
        <w:spacing w:before="0" w:after="0" w:line="192" w:lineRule="exact"/>
        <w:ind w:left="0" w:right="0" w:firstLine="134"/>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While Thailand has a copyright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 that authorities could use to control pirating of music and films, the drug issue is far more emotion</w:t>
        <w:t>al here.</w:t>
      </w:r>
    </w:p>
    <w:p>
      <w:pPr>
        <w:pStyle w:val="Style253"/>
        <w:widowControl w:val="0"/>
        <w:keepNext w:val="0"/>
        <w:keepLines w:val="0"/>
        <w:shd w:val="clear" w:color="auto" w:fill="auto"/>
        <w:bidi w:val="0"/>
        <w:spacing w:before="0" w:after="0" w:line="192" w:lineRule="exact"/>
        <w:ind w:left="0" w:right="0" w:firstLine="326"/>
      </w:pPr>
      <w:r>
        <w:rPr>
          <w:lang w:val="en-US" w:eastAsia="en-US" w:bidi="en-US"/>
          <w:w w:val="100"/>
          <w:spacing w:val="0"/>
          <w:color w:val="000000"/>
          <w:position w:val="0"/>
        </w:rPr>
        <w:t xml:space="preserve">Thailand’s drug industry has lobbied effectively against patent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legislation, arguing that, because Thailand is so poor, it is unfair to make consumers pay high Western prices when local drug equivalents are cheaper.</w:t>
      </w:r>
    </w:p>
    <w:p>
      <w:pPr>
        <w:pStyle w:val="Style253"/>
        <w:widowControl w:val="0"/>
        <w:keepNext w:val="0"/>
        <w:keepLines w:val="0"/>
        <w:shd w:val="clear" w:color="auto" w:fill="auto"/>
        <w:bidi w:val="0"/>
        <w:spacing w:before="0" w:after="0" w:line="192" w:lineRule="exact"/>
        <w:ind w:left="0" w:right="0" w:firstLine="134"/>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debate has many of the elements of the generic drug arg</w:t>
      </w:r>
      <w:r>
        <w:rPr>
          <w:lang w:val="en-US" w:eastAsia="en-US" w:bidi="en-US"/>
          <w:w w:val="100"/>
          <w:spacing w:val="0"/>
          <w:color w:val="000000"/>
          <w:shd w:val="clear" w:color="auto" w:fill="80FFFF"/>
          <w:position w:val="0"/>
        </w:rPr>
        <w:t>u</w:t>
      </w:r>
      <w:r>
        <w:rPr>
          <w:lang w:val="en-US" w:eastAsia="en-US" w:bidi="en-US"/>
          <w:w w:val="100"/>
          <w:spacing w:val="0"/>
          <w:color w:val="000000"/>
          <w:position w:val="0"/>
        </w:rPr>
        <w:t xml:space="preserve">ment in the United States, with the added dimension of a local industry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eeking shelter from outside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petition.</w:t>
      </w:r>
    </w:p>
    <w:p>
      <w:pPr>
        <w:pStyle w:val="Style253"/>
        <w:widowControl w:val="0"/>
        <w:keepNext w:val="0"/>
        <w:keepLines w:val="0"/>
        <w:shd w:val="clear" w:color="auto" w:fill="auto"/>
        <w:bidi w:val="0"/>
        <w:spacing w:before="0" w:after="0" w:line="192" w:lineRule="exact"/>
        <w:ind w:left="0" w:right="0" w:firstLine="134"/>
        <w:sectPr>
          <w:footerReference w:type="even" r:id="rId556"/>
          <w:footerReference w:type="default" r:id="rId557"/>
          <w:footerReference w:type="first" r:id="rId558"/>
          <w:titlePg/>
          <w:pgSz w:w="13195" w:h="17244"/>
          <w:pgMar w:top="3360" w:left="1725" w:right="1725" w:bottom="3360" w:header="0" w:footer="3" w:gutter="3541"/>
          <w:rtlGutter/>
          <w:cols w:num="2" w:space="102"/>
          <w:noEndnote/>
          <w:docGrid w:linePitch="360"/>
        </w:sectPr>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You have to weigh the social gains against the benefits to the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rivate companies,” said Preeya </w:t>
      </w:r>
      <w:r>
        <w:rPr>
          <w:lang w:val="en-US" w:eastAsia="en-US" w:bidi="en-US"/>
          <w:w w:val="100"/>
          <w:spacing w:val="0"/>
          <w:color w:val="000000"/>
          <w:shd w:val="clear" w:color="auto" w:fill="80FFFF"/>
          <w:position w:val="0"/>
        </w:rPr>
        <w:t>S</w:t>
      </w:r>
      <w:r>
        <w:rPr>
          <w:lang w:val="en-US" w:eastAsia="en-US" w:bidi="en-US"/>
          <w:w w:val="100"/>
          <w:spacing w:val="0"/>
          <w:color w:val="000000"/>
          <w:position w:val="0"/>
        </w:rPr>
        <w:t>ibu</w:t>
      </w:r>
      <w:r>
        <w:rPr>
          <w:lang w:val="en-US" w:eastAsia="en-US" w:bidi="en-US"/>
          <w:w w:val="100"/>
          <w:spacing w:val="0"/>
          <w:color w:val="000000"/>
          <w:shd w:val="clear" w:color="auto" w:fill="80FFFF"/>
          <w:position w:val="0"/>
        </w:rPr>
        <w:t>nr</w:t>
      </w:r>
      <w:r>
        <w:rPr>
          <w:lang w:val="en-US" w:eastAsia="en-US" w:bidi="en-US"/>
          <w:w w:val="100"/>
          <w:spacing w:val="0"/>
          <w:color w:val="000000"/>
          <w:position w:val="0"/>
        </w:rPr>
        <w:t xml:space="preserve">uang, president of the Thai </w:t>
      </w:r>
      <w:r>
        <w:rPr>
          <w:lang w:val="en-US" w:eastAsia="en-US" w:bidi="en-US"/>
          <w:w w:val="100"/>
          <w:spacing w:val="0"/>
          <w:color w:val="000000"/>
          <w:shd w:val="clear" w:color="auto" w:fill="80FFFF"/>
          <w:position w:val="0"/>
        </w:rPr>
        <w:t>P</w:t>
      </w:r>
      <w:r>
        <w:rPr>
          <w:lang w:val="en-US" w:eastAsia="en-US" w:bidi="en-US"/>
          <w:w w:val="100"/>
          <w:spacing w:val="0"/>
          <w:color w:val="000000"/>
          <w:position w:val="0"/>
        </w:rPr>
        <w:t xml:space="preserve">harmaceutical Manufacturers Assn.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There should be a lot of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ompet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tion to bring prices dow</w:t>
      </w:r>
      <w:r>
        <w:rPr>
          <w:lang w:val="en-US" w:eastAsia="en-US" w:bidi="en-US"/>
          <w:w w:val="100"/>
          <w:spacing w:val="0"/>
          <w:color w:val="000000"/>
          <w:shd w:val="clear" w:color="auto" w:fill="80FFFF"/>
          <w:position w:val="0"/>
        </w:rPr>
        <w:t>n</w:t>
      </w:r>
    </w:p>
    <w:p>
      <w:pPr>
        <w:pStyle w:val="Style1954"/>
        <w:widowControl w:val="0"/>
        <w:keepNext w:val="0"/>
        <w:keepLines w:val="0"/>
        <w:shd w:val="clear" w:color="auto" w:fill="auto"/>
        <w:bidi w:val="0"/>
        <w:jc w:val="left"/>
        <w:spacing w:before="0" w:after="0" w:line="600" w:lineRule="exact"/>
        <w:ind w:left="4180" w:right="0"/>
      </w:pPr>
      <w:r>
        <w:rPr>
          <w:lang w:val="en-US" w:eastAsia="en-US" w:bidi="en-US"/>
          <w:vertAlign w:val="superscript"/>
          <w:w w:val="100"/>
          <w:color w:val="000000"/>
          <w:shd w:val="clear" w:color="auto" w:fill="80FFFF"/>
          <w:position w:val="0"/>
        </w:rPr>
        <w:t>The</w:t>
      </w:r>
      <w:r>
        <w:rPr>
          <w:lang w:val="en-US" w:eastAsia="en-US" w:bidi="en-US"/>
          <w:w w:val="100"/>
          <w:color w:val="000000"/>
          <w:position w:val="0"/>
        </w:rPr>
        <w:t xml:space="preserve"> Pacifi</w:t>
      </w:r>
      <w:r>
        <w:rPr>
          <w:lang w:val="en-US" w:eastAsia="en-US" w:bidi="en-US"/>
          <w:w w:val="100"/>
          <w:color w:val="000000"/>
          <w:shd w:val="clear" w:color="auto" w:fill="80FFFF"/>
          <w:position w:val="0"/>
        </w:rPr>
        <w:t>c</w:t>
      </w:r>
    </w:p>
    <w:p>
      <w:pPr>
        <w:pStyle w:val="Style1957"/>
        <w:widowControl w:val="0"/>
        <w:keepNext w:val="0"/>
        <w:keepLines w:val="0"/>
        <w:shd w:val="clear" w:color="auto" w:fill="auto"/>
        <w:bidi w:val="0"/>
        <w:spacing w:before="0" w:after="49" w:line="120" w:lineRule="exact"/>
        <w:ind w:left="0" w:right="0" w:firstLine="0"/>
      </w:pPr>
      <w:r>
        <w:pict>
          <v:shape id="_x0000_s1895" type="#_x0000_t75" style="position:absolute;margin-left:-8.65pt;margin-top:29.75pt;width:430.1pt;height:362.9pt;z-index:-125828957;mso-wrap-distance-left:5pt;mso-wrap-distance-right:5pt;mso-position-horizontal-relative:margin;mso-position-vertical-relative:margin" wrapcoords="0 0 21600 0 21600 21600 0 21600 0 0">
            <v:imagedata r:id="rId559" r:href="rId560"/>
            <w10:wrap type="topAndBottom" anchorx="margin" anchory="margin"/>
          </v:shape>
        </w:pict>
      </w:r>
      <w:r>
        <w:rPr>
          <w:lang w:val="en-US" w:eastAsia="en-US" w:bidi="en-US"/>
          <w:w w:val="100"/>
          <w:spacing w:val="0"/>
          <w:color w:val="000000"/>
          <w:position w:val="0"/>
        </w:rPr>
        <w:t>DOMINIC</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FAULDER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Tim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w:t>
      </w:r>
    </w:p>
    <w:p>
      <w:pPr>
        <w:pStyle w:val="Style955"/>
        <w:widowControl w:val="0"/>
        <w:keepNext w:val="0"/>
        <w:keepLines w:val="0"/>
        <w:shd w:val="clear" w:color="auto" w:fill="auto"/>
        <w:bidi w:val="0"/>
        <w:jc w:val="left"/>
        <w:spacing w:before="0" w:after="0" w:line="170" w:lineRule="exact"/>
        <w:ind w:left="0" w:right="0" w:firstLine="48"/>
        <w:sectPr>
          <w:pgSz w:w="13195" w:h="17244"/>
          <w:pgMar w:top="2002" w:left="2378" w:right="2378" w:bottom="1311" w:header="0" w:footer="3" w:gutter="130"/>
          <w:rtlGutter w:val="0"/>
          <w:cols w:space="720"/>
          <w:noEndnote/>
          <w:docGrid w:linePitch="360"/>
        </w:sectPr>
      </w:pPr>
      <w:r>
        <w:rPr>
          <w:lang w:val="en-US" w:eastAsia="en-US" w:bidi="en-US"/>
          <w:w w:val="100"/>
          <w:color w:val="000000"/>
          <w:position w:val="0"/>
        </w:rPr>
        <w:t xml:space="preserve">A pharmacy in </w:t>
      </w:r>
      <w:r>
        <w:rPr>
          <w:lang w:val="en-US" w:eastAsia="en-US" w:bidi="en-US"/>
          <w:w w:val="100"/>
          <w:color w:val="000000"/>
          <w:shd w:val="clear" w:color="auto" w:fill="80FFFF"/>
          <w:position w:val="0"/>
        </w:rPr>
        <w:t>B</w:t>
      </w:r>
      <w:r>
        <w:rPr>
          <w:lang w:val="en-US" w:eastAsia="en-US" w:bidi="en-US"/>
          <w:w w:val="100"/>
          <w:color w:val="000000"/>
          <w:position w:val="0"/>
        </w:rPr>
        <w:t>angkok, where copycat drugs go for a fraction of the price of the original American drugs.</w:t>
      </w:r>
    </w:p>
    <w:p>
      <w:pPr>
        <w:widowControl w:val="0"/>
        <w:spacing w:line="198" w:lineRule="exact"/>
        <w:rPr>
          <w:sz w:val="16"/>
          <w:szCs w:val="16"/>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822"/>
        <w:widowControl w:val="0"/>
        <w:keepNext w:val="0"/>
        <w:keepLines w:val="0"/>
        <w:shd w:val="clear" w:color="auto" w:fill="auto"/>
        <w:bidi w:val="0"/>
        <w:spacing w:before="0" w:after="0" w:line="173" w:lineRule="exact"/>
        <w:ind w:left="0" w:right="0" w:firstLine="39"/>
      </w:pPr>
      <w:r>
        <w:rPr>
          <w:lang w:val="en-US" w:eastAsia="en-US" w:bidi="en-US"/>
          <w:w w:val="100"/>
          <w:spacing w:val="0"/>
          <w:color w:val="000000"/>
          <w:position w:val="0"/>
        </w:rPr>
        <w:t>for the poo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consumer. Western drugs are frequently between 50% and 300% more expensive than the local equivalents.</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173" w:lineRule="exact"/>
        <w:ind w:left="0" w:right="0" w:firstLine="202"/>
      </w:pPr>
      <w:r>
        <w:rPr>
          <w:lang w:val="en-US" w:eastAsia="en-US" w:bidi="en-US"/>
          <w:w w:val="100"/>
          <w:spacing w:val="0"/>
          <w:color w:val="000000"/>
          <w:position w:val="0"/>
        </w:rPr>
        <w:t>According to data supplied by the Thai group, there are 20 for- eign-ow</w:t>
      </w:r>
      <w:r>
        <w:rPr>
          <w:lang w:val="en-US" w:eastAsia="en-US" w:bidi="en-US"/>
          <w:w w:val="100"/>
          <w:spacing w:val="0"/>
          <w:color w:val="000000"/>
          <w:shd w:val="clear" w:color="auto" w:fill="80FFFF"/>
          <w:position w:val="0"/>
        </w:rPr>
        <w:t>ne</w:t>
      </w:r>
      <w:r>
        <w:rPr>
          <w:lang w:val="en-US" w:eastAsia="en-US" w:bidi="en-US"/>
          <w:w w:val="100"/>
          <w:spacing w:val="0"/>
          <w:color w:val="000000"/>
          <w:position w:val="0"/>
        </w:rPr>
        <w:t xml:space="preserve">d drug manufacturers in Thailand and </w:t>
      </w:r>
      <w:r>
        <w:rPr>
          <w:lang w:val="en-US" w:eastAsia="en-US" w:bidi="en-US"/>
          <w:w w:val="100"/>
          <w:spacing w:val="0"/>
          <w:color w:val="000000"/>
          <w:shd w:val="clear" w:color="auto" w:fill="80FFFF"/>
          <w:position w:val="0"/>
        </w:rPr>
        <w:t>111</w:t>
      </w:r>
      <w:r>
        <w:rPr>
          <w:lang w:val="en-US" w:eastAsia="en-US" w:bidi="en-US"/>
          <w:w w:val="100"/>
          <w:spacing w:val="0"/>
          <w:color w:val="000000"/>
          <w:position w:val="0"/>
        </w:rPr>
        <w:t xml:space="preserve"> local manufac</w:t>
        <w:t>turers, which produce drugs with</w:t>
        <w:t>out license.</w:t>
      </w:r>
    </w:p>
    <w:p>
      <w:pPr>
        <w:pStyle w:val="Style822"/>
        <w:widowControl w:val="0"/>
        <w:keepNext w:val="0"/>
        <w:keepLines w:val="0"/>
        <w:shd w:val="clear" w:color="auto" w:fill="auto"/>
        <w:bidi w:val="0"/>
        <w:spacing w:before="0" w:after="0" w:line="173" w:lineRule="exact"/>
        <w:ind w:left="0" w:right="0" w:firstLine="202"/>
      </w:pPr>
      <w:r>
        <w:rPr>
          <w:lang w:val="en-US" w:eastAsia="en-US" w:bidi="en-US"/>
          <w:w w:val="100"/>
          <w:spacing w:val="0"/>
          <w:color w:val="000000"/>
          <w:position w:val="0"/>
        </w:rPr>
        <w:t>Dr. Va</w:t>
      </w:r>
      <w:r>
        <w:rPr>
          <w:lang w:val="en-US" w:eastAsia="en-US" w:bidi="en-US"/>
          <w:w w:val="100"/>
          <w:spacing w:val="0"/>
          <w:color w:val="000000"/>
          <w:shd w:val="clear" w:color="auto" w:fill="80FFFF"/>
          <w:position w:val="0"/>
        </w:rPr>
        <w:t>i</w:t>
      </w:r>
      <w:r>
        <w:rPr>
          <w:lang w:val="en-US" w:eastAsia="en-US" w:bidi="en-US"/>
          <w:w w:val="100"/>
          <w:spacing w:val="0"/>
          <w:color w:val="000000"/>
          <w:position w:val="0"/>
        </w:rPr>
        <w:t>vudhi Tha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esvorakul, a chemical producer, uses a diarrhea dru</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as an example of the steep price differences between Western and locally produced treatments. He said a Weste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n.</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anufacturer o</w:t>
      </w:r>
      <w:r>
        <w:rPr>
          <w:lang w:val="en-US" w:eastAsia="en-US" w:bidi="en-US"/>
          <w:w w:val="100"/>
          <w:spacing w:val="0"/>
          <w:color w:val="000000"/>
          <w:shd w:val="clear" w:color="auto" w:fill="80FFFF"/>
          <w:position w:val="0"/>
        </w:rPr>
        <w:t xml:space="preserve">f </w:t>
      </w:r>
      <w:r>
        <w:rPr>
          <w:lang w:val="en-US" w:eastAsia="en-US" w:bidi="en-US"/>
          <w:w w:val="100"/>
          <w:spacing w:val="0"/>
          <w:color w:val="000000"/>
          <w:position w:val="0"/>
        </w:rPr>
        <w:t>a patente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drug for diarrhea, a common problem in rural areas, was charging 30 times the price of local manufacturers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(Even the most potent drugs are sold without prescription in Thailand, and phar</w:t>
        <w:t>macists in rural areas often substi</w:t>
        <w:t>tute for doctors</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173" w:lineRule="exact"/>
        <w:ind w:left="0" w:right="0" w:firstLine="202"/>
      </w:pPr>
      <w:r>
        <w:rPr>
          <w:lang w:val="en-US" w:eastAsia="en-US" w:bidi="en-US"/>
          <w:w w:val="100"/>
          <w:spacing w:val="0"/>
          <w:color w:val="000000"/>
          <w:position w:val="0"/>
        </w:rPr>
        <w:t>Western drug manufacturers re</w:t>
        <w:t>ject the price argument. They say that when patent legislation is adopted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it will affect only new drugs coming on the market, lea</w:t>
      </w:r>
      <w:r>
        <w:rPr>
          <w:lang w:val="en-US" w:eastAsia="en-US" w:bidi="en-US"/>
          <w:w w:val="100"/>
          <w:spacing w:val="0"/>
          <w:color w:val="000000"/>
          <w:shd w:val="clear" w:color="auto" w:fill="80FFFF"/>
          <w:position w:val="0"/>
        </w:rPr>
        <w:t>v</w:t>
      </w:r>
      <w:r>
        <w:rPr>
          <w:lang w:val="en-US" w:eastAsia="en-US" w:bidi="en-US"/>
          <w:w w:val="100"/>
          <w:spacing w:val="0"/>
          <w:color w:val="000000"/>
          <w:position w:val="0"/>
        </w:rPr>
        <w:t>ing plenty of competition.</w:t>
      </w:r>
    </w:p>
    <w:p>
      <w:pPr>
        <w:pStyle w:val="Style1259"/>
        <w:widowControl w:val="0"/>
        <w:keepNext w:val="0"/>
        <w:keepLines w:val="0"/>
        <w:shd w:val="clear" w:color="auto" w:fill="auto"/>
        <w:bidi w:val="0"/>
        <w:spacing w:before="0" w:after="0" w:line="173" w:lineRule="exact"/>
        <w:ind w:left="0" w:right="0" w:firstLine="202"/>
      </w:pPr>
      <w:r>
        <w:rPr>
          <w:lang w:val="en-US" w:eastAsia="en-US" w:bidi="en-US"/>
          <w:w w:val="100"/>
          <w:spacing w:val="0"/>
          <w:color w:val="000000"/>
          <w:position w:val="0"/>
        </w:rPr>
        <w:t xml:space="preserve">Dirk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aumann, president of the</w:t>
      </w:r>
    </w:p>
    <w:p>
      <w:pPr>
        <w:pStyle w:val="Style822"/>
        <w:tabs>
          <w:tab w:leader="none" w:pos="1234" w:val="center"/>
          <w:tab w:leader="none" w:pos="1450" w:val="right"/>
        </w:tabs>
        <w:widowControl w:val="0"/>
        <w:keepNext w:val="0"/>
        <w:keepLines w:val="0"/>
        <w:shd w:val="clear" w:color="auto" w:fill="auto"/>
        <w:bidi w:val="0"/>
        <w:spacing w:before="0" w:after="0" w:line="173" w:lineRule="exact"/>
        <w:ind w:left="0" w:right="0" w:firstLine="42"/>
      </w:pPr>
      <w:r>
        <w:br w:type="column"/>
      </w:r>
      <w:r>
        <w:rPr>
          <w:lang w:val="en-US" w:eastAsia="en-US" w:bidi="en-US"/>
          <w:w w:val="100"/>
          <w:spacing w:val="0"/>
          <w:color w:val="000000"/>
          <w:position w:val="0"/>
        </w:rPr>
        <w:t>Pharmaceutical Producers Assn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Western drug lobby, said Western drug prices are already substan</w:t>
        <w:t>tially cheaper in Thailand than in the United States or Western Eu</w:t>
        <w:t>rope.</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120" w:line="173" w:lineRule="exact"/>
        <w:ind w:left="0" w:right="0" w:firstLine="198"/>
      </w:pPr>
      <w:r>
        <w:rPr>
          <w:lang w:val="en-US" w:eastAsia="en-US" w:bidi="en-US"/>
          <w:w w:val="100"/>
          <w:spacing w:val="0"/>
          <w:color w:val="000000"/>
          <w:shd w:val="clear" w:color="auto" w:fill="80FFFF"/>
          <w:position w:val="0"/>
        </w:rPr>
        <w:t>"</w:t>
      </w:r>
      <w:r>
        <w:rPr>
          <w:lang w:val="en-US" w:eastAsia="en-US" w:bidi="en-US"/>
          <w:w w:val="100"/>
          <w:spacing w:val="0"/>
          <w:color w:val="000000"/>
          <w:position w:val="0"/>
        </w:rPr>
        <w:t>The question is, does mankind want continuing medical re</w:t>
        <w:t>search?” Naumann said. “Ameri</w:t>
        <w:t xml:space="preserve">cans pay more than Thais pay for drug prices. </w:t>
      </w:r>
      <w:r>
        <w:rPr>
          <w:rStyle w:val="CharStyle1959"/>
        </w:rPr>
        <w:t>We’re</w:t>
      </w:r>
      <w:r>
        <w:rPr>
          <w:lang w:val="en-US" w:eastAsia="en-US" w:bidi="en-US"/>
          <w:w w:val="100"/>
          <w:spacing w:val="0"/>
          <w:color w:val="000000"/>
          <w:position w:val="0"/>
        </w:rPr>
        <w:t xml:space="preserve"> financing the research of tomorrow.”</w:t>
      </w:r>
    </w:p>
    <w:p>
      <w:pPr>
        <w:pStyle w:val="Style1960"/>
        <w:keepNext/>
        <w:framePr w:dropCap="drop" w:hAnchor="text" w:lines="2" w:vAnchor="text" w:hSpace="29" w:vSpace="29"/>
        <w:widowControl w:val="0"/>
        <w:shd w:val="clear" w:color="auto" w:fill="auto"/>
        <w:spacing w:before="0" w:line="305" w:lineRule="exact"/>
        <w:ind w:left="0"/>
      </w:pPr>
      <w:r>
        <w:rPr>
          <w:lang w:val="en-US" w:eastAsia="en-US" w:bidi="en-US"/>
          <w:sz w:val="42"/>
          <w:szCs w:val="42"/>
          <w:w w:val="100"/>
          <w:spacing w:val="0"/>
          <w:color w:val="000000"/>
          <w:position w:val="-6"/>
        </w:rPr>
        <w:t>A</w:t>
      </w:r>
    </w:p>
    <w:p>
      <w:pPr>
        <w:pStyle w:val="Style19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new generation of antibiotics called quino</w:t>
      </w:r>
      <w:r>
        <w:rPr>
          <w:lang w:val="en-US" w:eastAsia="en-US" w:bidi="en-US"/>
          <w:w w:val="100"/>
          <w:spacing w:val="0"/>
          <w:color w:val="000000"/>
          <w:shd w:val="clear" w:color="auto" w:fill="80FFFF"/>
          <w:position w:val="0"/>
        </w:rPr>
        <w:t>lo</w:t>
      </w:r>
      <w:r>
        <w:rPr>
          <w:lang w:val="en-US" w:eastAsia="en-US" w:bidi="en-US"/>
          <w:w w:val="100"/>
          <w:spacing w:val="0"/>
          <w:color w:val="000000"/>
          <w:position w:val="0"/>
        </w:rPr>
        <w:t>nes was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devel</w:t>
        <w:t>oped in Japa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and the United States in recent years. The drugs are so new that the U.S. Food and Drug Administration has not yet approved them for sale, yet copies are already on the market in Bang</w:t>
        <w:t>kok.</w:t>
      </w:r>
    </w:p>
    <w:p>
      <w:pPr>
        <w:pStyle w:val="Style822"/>
        <w:widowControl w:val="0"/>
        <w:keepNext w:val="0"/>
        <w:keepLines w:val="0"/>
        <w:shd w:val="clear" w:color="auto" w:fill="auto"/>
        <w:bidi w:val="0"/>
        <w:spacing w:before="0" w:after="0" w:line="173" w:lineRule="exact"/>
        <w:ind w:left="0" w:right="0" w:firstLine="198"/>
      </w:pPr>
      <w:r>
        <w:rPr>
          <w:lang w:val="en-US" w:eastAsia="en-US" w:bidi="en-US"/>
          <w:w w:val="100"/>
          <w:spacing w:val="0"/>
          <w:color w:val="000000"/>
          <w:position w:val="0"/>
        </w:rPr>
        <w:t>In a</w:t>
      </w:r>
      <w:r>
        <w:rPr>
          <w:lang w:val="en-US" w:eastAsia="en-US" w:bidi="en-US"/>
          <w:w w:val="100"/>
          <w:spacing w:val="0"/>
          <w:color w:val="000000"/>
          <w:shd w:val="clear" w:color="auto" w:fill="80FFFF"/>
          <w:position w:val="0"/>
        </w:rPr>
        <w:t>d</w:t>
      </w:r>
      <w:r>
        <w:rPr>
          <w:lang w:val="en-US" w:eastAsia="en-US" w:bidi="en-US"/>
          <w:w w:val="100"/>
          <w:spacing w:val="0"/>
          <w:color w:val="000000"/>
          <w:position w:val="0"/>
        </w:rPr>
        <w:t>dition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Western manufac</w:t>
        <w:t>turers have raised the possibility that local copycat drugs will not have the same quality or effective</w:t>
        <w:t>ness as the originals, although Thailand does have a food and drug agency that is supposed to monitor drug purity.</w:t>
      </w:r>
    </w:p>
    <w:p>
      <w:pPr>
        <w:pStyle w:val="Style822"/>
        <w:widowControl w:val="0"/>
        <w:keepNext w:val="0"/>
        <w:keepLines w:val="0"/>
        <w:shd w:val="clear" w:color="auto" w:fill="auto"/>
        <w:bidi w:val="0"/>
        <w:spacing w:before="0" w:after="0" w:line="173" w:lineRule="exact"/>
        <w:ind w:left="0" w:right="0" w:firstLine="198"/>
      </w:pPr>
      <w:r>
        <w:rPr>
          <w:lang w:val="en-US" w:eastAsia="en-US" w:bidi="en-US"/>
          <w:w w:val="100"/>
          <w:spacing w:val="0"/>
          <w:color w:val="000000"/>
          <w:position w:val="0"/>
        </w:rPr>
        <w:t>Most of the local manufacturers</w:t>
      </w:r>
    </w:p>
    <w:p>
      <w:pPr>
        <w:pStyle w:val="Style822"/>
        <w:widowControl w:val="0"/>
        <w:keepNext w:val="0"/>
        <w:keepLines w:val="0"/>
        <w:shd w:val="clear" w:color="auto" w:fill="auto"/>
        <w:bidi w:val="0"/>
        <w:spacing w:before="0" w:after="0" w:line="173" w:lineRule="exact"/>
        <w:ind w:left="0" w:right="0" w:firstLine="45"/>
      </w:pPr>
      <w:r>
        <w:br w:type="column"/>
      </w:r>
      <w:r>
        <w:rPr>
          <w:lang w:val="en-US" w:eastAsia="en-US" w:bidi="en-US"/>
          <w:w w:val="100"/>
          <w:spacing w:val="0"/>
          <w:color w:val="000000"/>
          <w:position w:val="0"/>
        </w:rPr>
        <w:t>obtai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ingredients for their products from China, South Korea or factories in Eastern Europe, where standards are not always up to Western levels</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173" w:lineRule="exact"/>
        <w:ind w:left="0" w:right="0" w:firstLine="209"/>
      </w:pPr>
      <w:r>
        <w:rPr>
          <w:lang w:val="en-US" w:eastAsia="en-US" w:bidi="en-US"/>
          <w:w w:val="100"/>
          <w:spacing w:val="0"/>
          <w:color w:val="000000"/>
          <w:position w:val="0"/>
        </w:rPr>
        <w:t>Another factor is that Western companies have begun to withhold new drugs from the Thai market, because registration with the Thai government requires them to dis</w:t>
        <w:t>close manufacturing details that could help copycat producers du</w:t>
        <w:t>plicate the process. The result may be fewer new drugs reaching the market</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173" w:lineRule="exact"/>
        <w:ind w:left="0" w:right="0" w:firstLine="209"/>
      </w:pPr>
      <w:r>
        <w:rPr>
          <w:lang w:val="en-US" w:eastAsia="en-US" w:bidi="en-US"/>
          <w:w w:val="100"/>
          <w:spacing w:val="0"/>
          <w:color w:val="000000"/>
          <w:position w:val="0"/>
        </w:rPr>
        <w:t>Still, an ethical dilemma exists in poor countries, such as Thailand, Argentina, India and other places where medicines are not protected by patents.</w:t>
      </w:r>
    </w:p>
    <w:p>
      <w:pPr>
        <w:pStyle w:val="Style822"/>
        <w:widowControl w:val="0"/>
        <w:keepNext w:val="0"/>
        <w:keepLines w:val="0"/>
        <w:shd w:val="clear" w:color="auto" w:fill="auto"/>
        <w:bidi w:val="0"/>
        <w:spacing w:before="0" w:after="0" w:line="173" w:lineRule="exact"/>
        <w:ind w:left="0" w:right="0" w:firstLine="209"/>
      </w:pPr>
      <w:r>
        <w:rPr>
          <w:lang w:val="en-US" w:eastAsia="en-US" w:bidi="en-US"/>
          <w:w w:val="100"/>
          <w:spacing w:val="0"/>
          <w:color w:val="000000"/>
          <w:position w:val="0"/>
        </w:rPr>
        <w:t>What happens, for example, when researchers finally fin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an immunization against the AIDS virus or a cure for cancer</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companies price it beyond the reach of the poor?</w:t>
      </w:r>
    </w:p>
    <w:p>
      <w:pPr>
        <w:pStyle w:val="Style822"/>
        <w:widowControl w:val="0"/>
        <w:keepNext w:val="0"/>
        <w:keepLines w:val="0"/>
        <w:shd w:val="clear" w:color="auto" w:fill="auto"/>
        <w:bidi w:val="0"/>
        <w:spacing w:before="0" w:after="0" w:line="173" w:lineRule="exact"/>
        <w:ind w:left="0" w:right="0" w:firstLine="209"/>
        <w:sectPr>
          <w:type w:val="continuous"/>
          <w:pgSz w:w="13195" w:h="17244"/>
          <w:pgMar w:top="2002" w:left="2379" w:right="2379" w:bottom="1311" w:header="0" w:footer="3" w:gutter="129"/>
          <w:rtlGutter w:val="0"/>
          <w:cols w:num="3" w:space="162"/>
          <w:noEndnote/>
          <w:docGrid w:linePitch="360"/>
        </w:sectPr>
      </w:pPr>
      <w:r>
        <w:rPr>
          <w:lang w:val="en-US" w:eastAsia="en-US" w:bidi="en-US"/>
          <w:w w:val="100"/>
          <w:spacing w:val="0"/>
          <w:color w:val="000000"/>
          <w:position w:val="0"/>
        </w:rPr>
        <w:t>For the moment, the answer lies in the obscure GATT negotiations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jc w:val="right"/>
        <w:spacing w:before="0" w:after="0" w:line="160" w:lineRule="exact"/>
        <w:ind w:left="0" w:right="0" w:firstLine="0"/>
      </w:pPr>
      <w:r>
        <w:rPr>
          <w:lang w:val="en-US" w:eastAsia="en-US" w:bidi="en-US"/>
          <w:w w:val="100"/>
          <w:spacing w:val="0"/>
          <w:color w:val="000000"/>
          <w:shd w:val="clear" w:color="auto" w:fill="80FFFF"/>
          <w:position w:val="0"/>
        </w:rPr>
        <w:t>H</w:t>
      </w:r>
    </w:p>
    <w:p>
      <w:pPr>
        <w:pStyle w:val="Style128"/>
        <w:widowControl w:val="0"/>
        <w:keepNext w:val="0"/>
        <w:keepLines w:val="0"/>
        <w:shd w:val="clear" w:color="auto" w:fill="auto"/>
        <w:bidi w:val="0"/>
        <w:jc w:val="right"/>
        <w:spacing w:before="0" w:after="266" w:line="160" w:lineRule="exact"/>
        <w:ind w:left="0" w:right="0" w:firstLine="0"/>
      </w:pPr>
      <w:r>
        <w:rPr>
          <w:lang w:val="en-US" w:eastAsia="en-US" w:bidi="en-US"/>
          <w:w w:val="100"/>
          <w:spacing w:val="0"/>
          <w:color w:val="000000"/>
          <w:shd w:val="clear" w:color="auto" w:fill="80FFFF"/>
          <w:position w:val="0"/>
        </w:rPr>
        <w:t>j</w:t>
      </w:r>
    </w:p>
    <w:p>
      <w:pPr>
        <w:pStyle w:val="Style128"/>
        <w:tabs>
          <w:tab w:leader="none" w:pos="8765" w:val="center"/>
        </w:tabs>
        <w:widowControl w:val="0"/>
        <w:keepNext w:val="0"/>
        <w:keepLines w:val="0"/>
        <w:shd w:val="clear" w:color="auto" w:fill="auto"/>
        <w:bidi w:val="0"/>
        <w:spacing w:before="0" w:after="66" w:line="170" w:lineRule="exact"/>
        <w:ind w:left="1920" w:right="0" w:hanging="5"/>
      </w:pPr>
      <w:r>
        <w:rPr>
          <w:lang w:val="en-US" w:eastAsia="en-US" w:bidi="en-US"/>
          <w:w w:val="100"/>
          <w:spacing w:val="0"/>
          <w:color w:val="000000"/>
          <w:shd w:val="clear" w:color="auto" w:fill="80FFFF"/>
          <w:position w:val="0"/>
        </w:rPr>
        <w:t>/R/5</w:t>
      </w:r>
      <w:r>
        <w:rPr>
          <w:rStyle w:val="CharStyle1963"/>
          <w:shd w:val="clear" w:color="auto" w:fill="80FFFF"/>
        </w:rPr>
        <w:t>fio</w:t>
      </w:r>
      <w:r>
        <w:rPr>
          <w:lang w:val="en-US" w:eastAsia="en-US" w:bidi="en-US"/>
          <w:w w:val="100"/>
          <w:spacing w:val="0"/>
          <w:color w:val="000000"/>
          <w:position w:val="0"/>
        </w:rPr>
        <w:tab/>
        <w:t>‘</w:t>
      </w:r>
    </w:p>
    <w:p>
      <w:pPr>
        <w:pStyle w:val="Style72"/>
        <w:widowControl w:val="0"/>
        <w:keepNext w:val="0"/>
        <w:keepLines w:val="0"/>
        <w:shd w:val="clear" w:color="auto" w:fill="auto"/>
        <w:bidi w:val="0"/>
        <w:jc w:val="left"/>
        <w:spacing w:before="0" w:after="0" w:line="460" w:lineRule="exact"/>
        <w:ind w:left="0" w:right="0" w:firstLine="29"/>
        <w:sectPr>
          <w:headerReference w:type="even" r:id="rId561"/>
          <w:footerReference w:type="even" r:id="rId562"/>
          <w:footerReference w:type="default" r:id="rId563"/>
          <w:footerReference w:type="first" r:id="rId564"/>
          <w:titlePg/>
          <w:pgSz w:w="13195" w:h="17244"/>
          <w:pgMar w:top="1033" w:left="758" w:right="758" w:bottom="1182" w:header="0" w:footer="3" w:gutter="365"/>
          <w:rtlGutter/>
          <w:cols w:space="720"/>
          <w:noEndnote/>
          <w:docGrid w:linePitch="360"/>
        </w:sectPr>
      </w:pPr>
      <w:r>
        <w:rPr>
          <w:rStyle w:val="CharStyle1378"/>
          <w:b/>
          <w:bCs/>
        </w:rPr>
        <w:t>An Uncommon Marke</w:t>
      </w:r>
      <w:r>
        <w:rPr>
          <w:rStyle w:val="CharStyle1378"/>
          <w:b/>
          <w:bCs/>
          <w:shd w:val="clear" w:color="auto" w:fill="80FFFF"/>
        </w:rPr>
        <w:t>t</w:t>
      </w:r>
      <w:r>
        <w:rPr>
          <w:rStyle w:val="CharStyle1378"/>
          <w:b/>
          <w:bCs/>
        </w:rPr>
        <w:t xml:space="preserve"> for U.S. Entertainmen</w:t>
      </w:r>
      <w:r>
        <w:rPr>
          <w:rStyle w:val="CharStyle1378"/>
          <w:b/>
          <w:bCs/>
          <w:shd w:val="clear" w:color="auto" w:fill="80FFFF"/>
        </w:rPr>
        <w:t>t</w:t>
      </w:r>
      <w:r>
        <w:rPr>
          <w:rStyle w:val="CharStyle1378"/>
          <w:b/>
          <w:bCs/>
        </w:rPr>
        <w:t xml:space="preserve"> </w:t>
      </w:r>
      <w:r>
        <w:rPr>
          <w:rStyle w:val="CharStyle1378"/>
          <w:b/>
          <w:bCs/>
          <w:shd w:val="clear" w:color="auto" w:fill="80FFFF"/>
        </w:rPr>
        <w:t>|</w:t>
      </w:r>
    </w:p>
    <w:p>
      <w:pPr>
        <w:widowControl w:val="0"/>
        <w:spacing w:line="96" w:lineRule="exact"/>
        <w:rPr>
          <w:sz w:val="8"/>
          <w:szCs w:val="8"/>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898" type="#_x0000_t202" style="position:absolute;margin-left:546.7pt;margin-top:371.35pt;width:15.35pt;height:9.65pt;z-index:-125828956;mso-wrap-distance-left:113.7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34"/>
                  </w:pPr>
                  <w:r>
                    <w:rPr>
                      <w:rStyle w:val="CharStyle135"/>
                      <w:shd w:val="clear" w:color="auto" w:fill="80FFFF"/>
                    </w:rPr>
                    <w:t>(</w:t>
                  </w:r>
                  <w:r>
                    <w:rPr>
                      <w:rStyle w:val="CharStyle135"/>
                    </w:rPr>
                    <w:t xml:space="preserve"> </w:t>
                  </w:r>
                  <w:r>
                    <w:rPr>
                      <w:rStyle w:val="CharStyle135"/>
                      <w:shd w:val="clear" w:color="auto" w:fill="80FFFF"/>
                    </w:rPr>
                    <w:t>l</w:t>
                  </w:r>
                </w:p>
              </w:txbxContent>
            </v:textbox>
            <w10:wrap type="square" side="left" anchorx="margin"/>
          </v:shape>
        </w:pict>
      </w:r>
      <w:r>
        <w:pict>
          <v:shape id="_x0000_s1899" type="#_x0000_t202" style="position:absolute;margin-left:546.7pt;margin-top:588.7pt;width:9.6pt;height:12.15pt;z-index:-125828955;mso-wrap-distance-left:262.1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pPr>
                  <w:r>
                    <w:rPr>
                      <w:rStyle w:val="CharStyle135"/>
                      <w:shd w:val="clear" w:color="auto" w:fill="80FFFF"/>
                    </w:rPr>
                    <w:t>L</w:t>
                  </w:r>
                </w:p>
              </w:txbxContent>
            </v:textbox>
            <w10:wrap type="square" side="left" anchorx="margin"/>
          </v:shape>
        </w:pict>
      </w:r>
    </w:p>
    <w:p>
      <w:pPr>
        <w:pStyle w:val="Style265"/>
        <w:widowControl w:val="0"/>
        <w:keepNext w:val="0"/>
        <w:keepLines w:val="0"/>
        <w:shd w:val="clear" w:color="auto" w:fill="auto"/>
        <w:bidi w:val="0"/>
        <w:jc w:val="left"/>
        <w:spacing w:before="0" w:after="193" w:line="283" w:lineRule="exact"/>
        <w:ind w:left="0" w:right="0" w:firstLine="91"/>
      </w:pPr>
      <w:r>
        <w:rPr>
          <w:rStyle w:val="CharStyle1964"/>
          <w:b w:val="0"/>
          <w:bCs w:val="0"/>
        </w:rPr>
        <w:t xml:space="preserve">■ Commerce: </w:t>
      </w:r>
      <w:r>
        <w:rPr>
          <w:lang w:val="en-US" w:eastAsia="en-US" w:bidi="en-US"/>
          <w:w w:val="100"/>
          <w:spacing w:val="0"/>
          <w:color w:val="000000"/>
          <w:position w:val="0"/>
        </w:rPr>
        <w:t xml:space="preserve">Europe buys Hollywood’s goods to the tune of $1 billion annually, but some Europeans are pushing for import limits to curtail what they see as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threat to traditional values.</w:t>
      </w:r>
    </w:p>
    <w:p>
      <w:pPr>
        <w:pStyle w:val="Style1965"/>
        <w:widowControl w:val="0"/>
        <w:keepNext w:val="0"/>
        <w:keepLines w:val="0"/>
        <w:shd w:val="clear" w:color="auto" w:fill="auto"/>
        <w:bidi w:val="0"/>
        <w:jc w:val="left"/>
        <w:spacing w:before="0" w:after="0"/>
        <w:ind w:left="0" w:right="0"/>
      </w:pPr>
      <w:r>
        <w:rPr>
          <w:rStyle w:val="CharStyle1967"/>
          <w:b w:val="0"/>
          <w:bCs w:val="0"/>
        </w:rPr>
        <w:t xml:space="preserve">By </w:t>
      </w:r>
      <w:r>
        <w:rPr>
          <w:lang w:val="en-US" w:eastAsia="en-US" w:bidi="en-US"/>
          <w:w w:val="100"/>
          <w:spacing w:val="0"/>
          <w:color w:val="000000"/>
          <w:position w:val="0"/>
        </w:rPr>
        <w:t>KAREN TUMULTY 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JOEL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w:t>
      </w:r>
      <w:r>
        <w:rPr>
          <w:lang w:val="en-US" w:eastAsia="en-US" w:bidi="en-US"/>
          <w:w w:val="100"/>
          <w:spacing w:val="0"/>
          <w:color w:val="000000"/>
          <w:shd w:val="clear" w:color="auto" w:fill="80FFFF"/>
          <w:position w:val="0"/>
        </w:rPr>
        <w:t>MA</w:t>
      </w:r>
      <w:r>
        <w:rPr>
          <w:lang w:val="en-US" w:eastAsia="en-US" w:bidi="en-US"/>
          <w:w w:val="100"/>
          <w:spacing w:val="0"/>
          <w:color w:val="000000"/>
          <w:position w:val="0"/>
        </w:rPr>
        <w:t>NN</w:t>
      </w:r>
    </w:p>
    <w:p>
      <w:pPr>
        <w:pStyle w:val="Style1968"/>
        <w:widowControl w:val="0"/>
        <w:keepNext w:val="0"/>
        <w:keepLines w:val="0"/>
        <w:shd w:val="clear" w:color="auto" w:fill="auto"/>
        <w:bidi w:val="0"/>
        <w:jc w:val="left"/>
        <w:spacing w:before="0" w:after="103" w:line="120" w:lineRule="exact"/>
        <w:ind w:left="0" w:right="0"/>
      </w:pPr>
      <w:r>
        <w:rPr>
          <w:lang w:val="en-US" w:eastAsia="en-US" w:bidi="en-US"/>
          <w:w w:val="100"/>
          <w:color w:val="000000"/>
          <w:position w:val="0"/>
        </w:rPr>
        <w:t>TIMES STAFF WRITERS</w:t>
      </w:r>
    </w:p>
    <w:p>
      <w:pPr>
        <w:pStyle w:val="Style1970"/>
        <w:keepNext/>
        <w:framePr w:dropCap="drop" w:hAnchor="text" w:lines="3" w:vAnchor="text" w:hSpace="43" w:vSpace="43"/>
        <w:widowControl w:val="0"/>
        <w:shd w:val="clear" w:color="auto" w:fill="auto"/>
        <w:spacing w:before="0" w:line="479" w:lineRule="exact"/>
        <w:ind w:left="0"/>
      </w:pPr>
      <w:r>
        <w:rPr>
          <w:lang w:val="en-US" w:eastAsia="en-US" w:bidi="en-US"/>
          <w:sz w:val="68"/>
          <w:szCs w:val="68"/>
          <w:rFonts w:ascii="Arial" w:eastAsia="Arial" w:hAnsi="Arial" w:cs="Arial"/>
          <w:w w:val="100"/>
          <w:spacing w:val="0"/>
          <w:color w:val="000000"/>
          <w:position w:val="-10"/>
        </w:rPr>
        <w:t>B</w:t>
      </w:r>
    </w:p>
    <w:p>
      <w:pPr>
        <w:pStyle w:val="Style19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RUSSELS</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n American looking for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taste of home need only turn to the enter</w:t>
        <w:t>tainment listings in the local new</w:t>
      </w:r>
      <w:r>
        <w:rPr>
          <w:lang w:val="en-US" w:eastAsia="en-US" w:bidi="en-US"/>
          <w:w w:val="100"/>
          <w:spacing w:val="0"/>
          <w:color w:val="000000"/>
          <w:shd w:val="clear" w:color="auto" w:fill="80FFFF"/>
          <w:position w:val="0"/>
        </w:rPr>
        <w:t>s</w:t>
      </w:r>
      <w:r>
        <w:rPr>
          <w:lang w:val="en-US" w:eastAsia="en-US" w:bidi="en-US"/>
          <w:w w:val="100"/>
          <w:spacing w:val="0"/>
          <w:color w:val="000000"/>
          <w:position w:val="0"/>
        </w:rPr>
        <w:t>paper.</w:t>
      </w:r>
    </w:p>
    <w:p>
      <w:pPr>
        <w:pStyle w:val="Style822"/>
        <w:widowControl w:val="0"/>
        <w:keepNext w:val="0"/>
        <w:keepLines w:val="0"/>
        <w:shd w:val="clear" w:color="auto" w:fill="auto"/>
        <w:bidi w:val="0"/>
        <w:spacing w:before="0" w:after="0" w:line="178" w:lineRule="exact"/>
        <w:ind w:left="0" w:right="0" w:firstLine="252"/>
      </w:pPr>
      <w:r>
        <w:rPr>
          <w:lang w:val="en-US" w:eastAsia="en-US" w:bidi="en-US"/>
          <w:w w:val="100"/>
          <w:spacing w:val="0"/>
          <w:color w:val="000000"/>
          <w:position w:val="0"/>
        </w:rPr>
        <w:t>Hollywood movies rangin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from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Little Mermaid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“Total Recall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are playing, dubbe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or subtitled, on 19 of the 27 screens at the Kinepolis, Europe’s largest multiplex. A typical evening’s tele</w:t>
        <w:t>vision fare includes current U.S. prime-time favorites, steamy American soap operas and long- ago-canceled sitcoms from the stu</w:t>
        <w:t>dios of Burbank</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178" w:lineRule="exact"/>
        <w:ind w:left="0" w:right="0" w:firstLine="252"/>
      </w:pPr>
      <w:r>
        <w:rPr>
          <w:lang w:val="en-US" w:eastAsia="en-US" w:bidi="en-US"/>
          <w:w w:val="100"/>
          <w:spacing w:val="0"/>
          <w:color w:val="000000"/>
          <w:position w:val="0"/>
        </w:rPr>
        <w:t>Europe’s growing purchases of movies and television programs account for almost $1 billion in sales annually for the big Holly</w:t>
        <w:t>wood studios and independent pro</w:t>
        <w:t>ducers, and have become an im</w:t>
        <w:t>portant means of shoring up their bottom lines.</w:t>
      </w:r>
    </w:p>
    <w:p>
      <w:pPr>
        <w:pStyle w:val="Style822"/>
        <w:widowControl w:val="0"/>
        <w:keepNext w:val="0"/>
        <w:keepLines w:val="0"/>
        <w:shd w:val="clear" w:color="auto" w:fill="auto"/>
        <w:bidi w:val="0"/>
        <w:spacing w:before="0" w:after="0" w:line="178" w:lineRule="exact"/>
        <w:ind w:left="0" w:right="0" w:firstLine="252"/>
      </w:pPr>
      <w:r>
        <w:rPr>
          <w:lang w:val="en-US" w:eastAsia="en-US" w:bidi="en-US"/>
          <w:w w:val="100"/>
          <w:spacing w:val="0"/>
          <w:color w:val="000000"/>
          <w:position w:val="0"/>
        </w:rPr>
        <w:t>But European leaders say they fear that such a stead</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diet of “Falcon Crest” and “Mr. Ed” threatens to undermine culture and traditions built over centuries. Al</w:t>
        <w:t>ready, some countries have moved to impose their own quotas, and the European Community’s 12 member countries in October adopted a resolution recommending limits on the amount of U.S. programming that may be shown on European television stations once the Conti</w:t>
        <w:t xml:space="preserve">nent becomes a single market at </w:t>
      </w:r>
      <w:r>
        <w:rPr>
          <w:rStyle w:val="CharStyle1972"/>
        </w:rPr>
        <w:t>t</w:t>
      </w:r>
      <w:r>
        <w:rPr>
          <w:rStyle w:val="CharStyle1972"/>
          <w:shd w:val="clear" w:color="auto" w:fill="80FFFF"/>
        </w:rPr>
        <w:t>he</w:t>
      </w:r>
      <w:r>
        <w:rPr>
          <w:rStyle w:val="CharStyle1972"/>
        </w:rPr>
        <w:t xml:space="preserve"> end of </w:t>
      </w:r>
      <w:r>
        <w:rPr>
          <w:rStyle w:val="CharStyle1972"/>
          <w:shd w:val="clear" w:color="auto" w:fill="80FFFF"/>
        </w:rPr>
        <w:t>19</w:t>
      </w:r>
      <w:r>
        <w:rPr>
          <w:rStyle w:val="CharStyle1972"/>
        </w:rPr>
        <w:t>92.</w:t>
      </w:r>
    </w:p>
    <w:p>
      <w:pPr>
        <w:pStyle w:val="Style822"/>
        <w:widowControl w:val="0"/>
        <w:keepNext w:val="0"/>
        <w:keepLines w:val="0"/>
        <w:shd w:val="clear" w:color="auto" w:fill="auto"/>
        <w:bidi w:val="0"/>
        <w:spacing w:before="0" w:after="0" w:line="178" w:lineRule="exact"/>
        <w:ind w:left="0" w:right="0" w:firstLine="252"/>
      </w:pPr>
      <w:r>
        <w:rPr>
          <w:lang w:val="en-US" w:eastAsia="en-US" w:bidi="en-US"/>
          <w:w w:val="100"/>
          <w:spacing w:val="0"/>
          <w:color w:val="000000"/>
          <w:shd w:val="clear" w:color="auto" w:fill="80FFFF"/>
          <w:position w:val="0"/>
        </w:rPr>
        <w:t>"</w:t>
      </w:r>
      <w:r>
        <w:rPr>
          <w:lang w:val="en-US" w:eastAsia="en-US" w:bidi="en-US"/>
          <w:w w:val="100"/>
          <w:spacing w:val="0"/>
          <w:color w:val="000000"/>
          <w:position w:val="0"/>
        </w:rPr>
        <w:t>We are entitled to ensure that our culture somehow will be pre</w:t>
        <w:t>served,” said Nico Wegter, spokes</w:t>
        <w:t>man for EC Trade Minister Frans Andriessen.</w:t>
      </w:r>
    </w:p>
    <w:p>
      <w:pPr>
        <w:pStyle w:val="Style822"/>
        <w:widowControl w:val="0"/>
        <w:keepNext w:val="0"/>
        <w:keepLines w:val="0"/>
        <w:shd w:val="clear" w:color="auto" w:fill="auto"/>
        <w:bidi w:val="0"/>
        <w:spacing w:before="0" w:after="0" w:line="178" w:lineRule="exact"/>
        <w:ind w:left="0" w:right="0" w:firstLine="252"/>
      </w:pPr>
      <w:r>
        <w:rPr>
          <w:lang w:val="en-US" w:eastAsia="en-US" w:bidi="en-US"/>
          <w:w w:val="100"/>
          <w:spacing w:val="0"/>
          <w:color w:val="000000"/>
          <w:position w:val="0"/>
        </w:rPr>
        <w:t>But Jack Valenti, president of the Motion Picture Assn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Amer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ca, dismisses such arguments about culture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 disguis</w:t>
      </w:r>
      <w:r>
        <w:rPr>
          <w:lang w:val="en-US" w:eastAsia="en-US" w:bidi="en-US"/>
          <w:w w:val="100"/>
          <w:spacing w:val="0"/>
          <w:color w:val="000000"/>
          <w:shd w:val="clear" w:color="auto" w:fill="80FFFF"/>
          <w:position w:val="0"/>
        </w:rPr>
        <w:t>.</w:t>
      </w:r>
      <w:r>
        <w:rPr>
          <w:lang w:val="en-US" w:eastAsia="en-US" w:bidi="en-US"/>
          <w:w w:val="100"/>
          <w:spacing w:val="0"/>
          <w:color w:val="000000"/>
          <w:position w:val="0"/>
        </w:rPr>
        <w:t>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Everybody in the business knows they are talking about commerce.”</w:t>
      </w:r>
    </w:p>
    <w:p>
      <w:pPr>
        <w:pStyle w:val="Style822"/>
        <w:widowControl w:val="0"/>
        <w:keepNext w:val="0"/>
        <w:keepLines w:val="0"/>
        <w:shd w:val="clear" w:color="auto" w:fill="auto"/>
        <w:bidi w:val="0"/>
        <w:spacing w:before="0" w:after="0" w:line="178" w:lineRule="exact"/>
        <w:ind w:left="0" w:right="0" w:firstLine="252"/>
      </w:pPr>
      <w:r>
        <w:rPr>
          <w:lang w:val="en-US" w:eastAsia="en-US" w:bidi="en-US"/>
          <w:w w:val="100"/>
          <w:spacing w:val="0"/>
          <w:color w:val="000000"/>
          <w:position w:val="0"/>
        </w:rPr>
        <w:t xml:space="preserve">The issue is on the GATT </w:t>
      </w:r>
      <w:r>
        <w:rPr>
          <w:lang w:val="en-US" w:eastAsia="en-US" w:bidi="en-US"/>
          <w:w w:val="100"/>
          <w:spacing w:val="0"/>
          <w:color w:val="000000"/>
          <w:shd w:val="clear" w:color="auto" w:fill="80FFFF"/>
          <w:position w:val="0"/>
        </w:rPr>
        <w:t>(G</w:t>
      </w:r>
      <w:r>
        <w:rPr>
          <w:lang w:val="en-US" w:eastAsia="en-US" w:bidi="en-US"/>
          <w:w w:val="100"/>
          <w:spacing w:val="0"/>
          <w:color w:val="000000"/>
          <w:position w:val="0"/>
        </w:rPr>
        <w:t>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eral Agreement on Tariffs and Trade) agenda here this week, as negotiators from 107 countries</w:t>
      </w:r>
    </w:p>
    <w:p>
      <w:pPr>
        <w:pStyle w:val="Style822"/>
        <w:widowControl w:val="0"/>
        <w:keepNext w:val="0"/>
        <w:keepLines w:val="0"/>
        <w:shd w:val="clear" w:color="auto" w:fill="auto"/>
        <w:bidi w:val="0"/>
        <w:spacing w:before="0" w:after="0" w:line="178" w:lineRule="exact"/>
        <w:ind w:left="0" w:right="0" w:firstLine="71"/>
      </w:pPr>
      <w:r>
        <w:br w:type="column"/>
      </w:r>
      <w:r>
        <w:rPr>
          <w:lang w:val="en-US" w:eastAsia="en-US" w:bidi="en-US"/>
          <w:w w:val="100"/>
          <w:spacing w:val="0"/>
          <w:color w:val="000000"/>
          <w:position w:val="0"/>
        </w:rPr>
        <w:t>meet in the final days of an ambi</w:t>
        <w:t>tious four-year round of talks aimed at revamping the entire worldwide trading system.</w:t>
      </w:r>
    </w:p>
    <w:p>
      <w:pPr>
        <w:pStyle w:val="Style822"/>
        <w:widowControl w:val="0"/>
        <w:keepNext w:val="0"/>
        <w:keepLines w:val="0"/>
        <w:shd w:val="clear" w:color="auto" w:fill="auto"/>
        <w:bidi w:val="0"/>
        <w:spacing w:before="0" w:after="0" w:line="178" w:lineRule="exact"/>
        <w:ind w:left="0" w:right="0" w:firstLine="241"/>
      </w:pPr>
      <w:r>
        <w:rPr>
          <w:lang w:val="en-US" w:eastAsia="en-US" w:bidi="en-US"/>
          <w:w w:val="100"/>
          <w:spacing w:val="0"/>
          <w:color w:val="000000"/>
          <w:position w:val="0"/>
        </w:rPr>
        <w:t xml:space="preserve">The Europeans have insisted that anything relating to culture be excluded from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final agreement, which would leave them free to go their own way in limiting foreign films and TV shows with less fear of retaliation. The United States thus far has said it will oppose such an exemption.</w:t>
      </w:r>
    </w:p>
    <w:p>
      <w:pPr>
        <w:pStyle w:val="Style822"/>
        <w:widowControl w:val="0"/>
        <w:keepNext w:val="0"/>
        <w:keepLines w:val="0"/>
        <w:shd w:val="clear" w:color="auto" w:fill="auto"/>
        <w:bidi w:val="0"/>
        <w:spacing w:before="0" w:after="0" w:line="178" w:lineRule="exact"/>
        <w:ind w:left="0" w:right="0" w:firstLine="241"/>
      </w:pPr>
      <w:r>
        <w:rPr>
          <w:lang w:val="en-US" w:eastAsia="en-US" w:bidi="en-US"/>
          <w:w w:val="100"/>
          <w:spacing w:val="0"/>
          <w:color w:val="000000"/>
          <w:position w:val="0"/>
        </w:rPr>
        <w:t>Valenti has been here, lobbying furiously t</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make sure that the agreement makes it clear that quotas on entertainment and other cultural products such as books are not allowed under the final agree</w:t>
        <w:t>ment, if there is one.</w:t>
      </w:r>
    </w:p>
    <w:p>
      <w:pPr>
        <w:pStyle w:val="Style822"/>
        <w:widowControl w:val="0"/>
        <w:keepNext w:val="0"/>
        <w:keepLines w:val="0"/>
        <w:shd w:val="clear" w:color="auto" w:fill="auto"/>
        <w:bidi w:val="0"/>
        <w:spacing w:before="0" w:after="0" w:line="178" w:lineRule="exact"/>
        <w:ind w:left="0" w:right="0" w:firstLine="241"/>
      </w:pPr>
      <w:r>
        <w:rPr>
          <w:lang w:val="en-US" w:eastAsia="en-US" w:bidi="en-US"/>
          <w:w w:val="100"/>
          <w:spacing w:val="0"/>
          <w:color w:val="000000"/>
          <w:position w:val="0"/>
        </w:rPr>
        <w:t xml:space="preserve">At a time when other American businesses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have lost ground against foreign competition, this country’s unquestioned domination of the worldwide entertainm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nt market is "a most precious Ameri</w:t>
        <w:t>can trade jewel” that provides a $3-billion trade surplus, he said.</w:t>
      </w:r>
    </w:p>
    <w:p>
      <w:pPr>
        <w:pStyle w:val="Style822"/>
        <w:widowControl w:val="0"/>
        <w:keepNext w:val="0"/>
        <w:keepLines w:val="0"/>
        <w:shd w:val="clear" w:color="auto" w:fill="auto"/>
        <w:bidi w:val="0"/>
        <w:spacing w:before="0" w:after="0" w:line="178" w:lineRule="exact"/>
        <w:ind w:left="0" w:right="0" w:firstLine="241"/>
      </w:pPr>
      <w:r>
        <w:rPr>
          <w:lang w:val="en-US" w:eastAsia="en-US" w:bidi="en-US"/>
          <w:w w:val="100"/>
          <w:spacing w:val="0"/>
          <w:color w:val="000000"/>
          <w:position w:val="0"/>
        </w:rPr>
        <w:t>Thus far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Valenti said, he has gotten no indication that the Eur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peans may be flexible on the issue: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What I’m saying is going over the gentlemen’s heads, and what the</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are saying is going over mine.”</w:t>
      </w:r>
    </w:p>
    <w:p>
      <w:pPr>
        <w:pStyle w:val="Style822"/>
        <w:widowControl w:val="0"/>
        <w:keepNext w:val="0"/>
        <w:keepLines w:val="0"/>
        <w:shd w:val="clear" w:color="auto" w:fill="auto"/>
        <w:bidi w:val="0"/>
        <w:spacing w:before="0" w:after="0" w:line="178" w:lineRule="exact"/>
        <w:ind w:left="0" w:right="0" w:firstLine="241"/>
      </w:pPr>
      <w:r>
        <w:rPr>
          <w:lang w:val="en-US" w:eastAsia="en-US" w:bidi="en-US"/>
          <w:w w:val="100"/>
          <w:spacing w:val="0"/>
          <w:color w:val="000000"/>
          <w:position w:val="0"/>
        </w:rPr>
        <w:t xml:space="preserve">U.S. Trade Representative Carla Hills has offered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total support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Valenti added. However, recent experience suggests that the cu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tural quotas issue is one that the United States may be willing to bargain on in the final hours of talks.</w:t>
      </w:r>
    </w:p>
    <w:p>
      <w:pPr>
        <w:pStyle w:val="Style822"/>
        <w:widowControl w:val="0"/>
        <w:keepNext w:val="0"/>
        <w:keepLines w:val="0"/>
        <w:shd w:val="clear" w:color="auto" w:fill="auto"/>
        <w:bidi w:val="0"/>
        <w:spacing w:before="0" w:after="0" w:line="178" w:lineRule="exact"/>
        <w:ind w:left="0" w:right="0" w:firstLine="241"/>
      </w:pPr>
      <w:r>
        <w:rPr>
          <w:lang w:val="en-US" w:eastAsia="en-US" w:bidi="en-US"/>
          <w:w w:val="100"/>
          <w:spacing w:val="0"/>
          <w:color w:val="000000"/>
          <w:position w:val="0"/>
        </w:rPr>
        <w:t xml:space="preserve">One source recalls that when the United States struck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free-trade agreemen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with Canada a few years ago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Secretary of State James A. Baker III telephoned Valenti at home at midnight and said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w:t>
      </w:r>
      <w:r>
        <w:rPr>
          <w:lang w:val="en-US" w:eastAsia="en-US" w:bidi="en-US"/>
          <w:w w:val="100"/>
          <w:spacing w:val="0"/>
          <w:color w:val="000000"/>
          <w:shd w:val="clear" w:color="auto" w:fill="80FFFF"/>
          <w:position w:val="0"/>
        </w:rPr>
        <w:t>'</w:t>
      </w:r>
      <w:r>
        <w:rPr>
          <w:lang w:val="en-US" w:eastAsia="en-US" w:bidi="en-US"/>
          <w:w w:val="100"/>
          <w:spacing w:val="0"/>
          <w:color w:val="000000"/>
          <w:position w:val="0"/>
        </w:rPr>
        <w:t>m sorry, Jack. We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had to throw you overboard.”</w:t>
      </w:r>
    </w:p>
    <w:p>
      <w:pPr>
        <w:pStyle w:val="Style822"/>
        <w:widowControl w:val="0"/>
        <w:keepNext w:val="0"/>
        <w:keepLines w:val="0"/>
        <w:shd w:val="clear" w:color="auto" w:fill="auto"/>
        <w:bidi w:val="0"/>
        <w:spacing w:before="0" w:after="0" w:line="178" w:lineRule="exact"/>
        <w:ind w:left="0" w:right="0" w:firstLine="241"/>
      </w:pPr>
      <w:r>
        <w:rPr>
          <w:lang w:val="en-US" w:eastAsia="en-US" w:bidi="en-US"/>
          <w:w w:val="100"/>
          <w:spacing w:val="0"/>
          <w:color w:val="000000"/>
          <w:position w:val="0"/>
        </w:rPr>
        <w:t>As a result, the United States agreed that it was permissible for Canada to impose trade quotas it deemed necessary to protec</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its culture.</w:t>
      </w:r>
    </w:p>
    <w:p>
      <w:pPr>
        <w:pStyle w:val="Style822"/>
        <w:widowControl w:val="0"/>
        <w:keepNext w:val="0"/>
        <w:keepLines w:val="0"/>
        <w:shd w:val="clear" w:color="auto" w:fill="auto"/>
        <w:bidi w:val="0"/>
        <w:spacing w:before="0" w:after="0" w:line="178" w:lineRule="exact"/>
        <w:ind w:left="0" w:right="0" w:firstLine="241"/>
      </w:pPr>
      <w:r>
        <w:rPr>
          <w:lang w:val="en-US" w:eastAsia="en-US" w:bidi="en-US"/>
          <w:w w:val="100"/>
          <w:spacing w:val="0"/>
          <w:color w:val="000000"/>
          <w:position w:val="0"/>
        </w:rPr>
        <w:t>Hoping to assure that this does not happen again, Valenti has en</w:t>
        <w:t>listed the aid of 3</w:t>
      </w:r>
      <w:r>
        <w:rPr>
          <w:lang w:val="en-US" w:eastAsia="en-US" w:bidi="en-US"/>
          <w:w w:val="100"/>
          <w:spacing w:val="0"/>
          <w:color w:val="000000"/>
          <w:shd w:val="clear" w:color="auto" w:fill="80FFFF"/>
          <w:position w:val="0"/>
        </w:rPr>
        <w:t>4</w:t>
      </w:r>
      <w:r>
        <w:rPr>
          <w:lang w:val="en-US" w:eastAsia="en-US" w:bidi="en-US"/>
          <w:w w:val="100"/>
          <w:spacing w:val="0"/>
          <w:color w:val="000000"/>
          <w:position w:val="0"/>
        </w:rPr>
        <w:t xml:space="preserve"> senators, who have written to Hills warning that they would view a trade agreement as “seriously flawed”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if it allows the Europeans to limit their im</w:t>
        <w:t>ports of foreign culture. Thus, they suggest that congressional appro</w:t>
      </w:r>
      <w:r>
        <w:rPr>
          <w:lang w:val="en-US" w:eastAsia="en-US" w:bidi="en-US"/>
          <w:w w:val="100"/>
          <w:spacing w:val="0"/>
          <w:color w:val="000000"/>
          <w:shd w:val="clear" w:color="auto" w:fill="80FFFF"/>
          <w:position w:val="0"/>
        </w:rPr>
        <w:t>v</w:t>
      </w:r>
      <w:r>
        <w:rPr>
          <w:lang w:val="en-US" w:eastAsia="en-US" w:bidi="en-US"/>
          <w:w w:val="100"/>
          <w:spacing w:val="0"/>
          <w:color w:val="000000"/>
          <w:position w:val="0"/>
        </w:rPr>
        <w:t>al of the trade agreement could hinge in part on that issue.</w:t>
      </w:r>
    </w:p>
    <w:p>
      <w:pPr>
        <w:pStyle w:val="Style822"/>
        <w:widowControl w:val="0"/>
        <w:keepNext w:val="0"/>
        <w:keepLines w:val="0"/>
        <w:shd w:val="clear" w:color="auto" w:fill="auto"/>
        <w:bidi w:val="0"/>
        <w:spacing w:before="0" w:after="0" w:line="178" w:lineRule="exact"/>
        <w:ind w:left="0" w:right="0" w:firstLine="241"/>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EC directive approved in October asks that broadcasters re</w:t>
        <w:t>serve at least half of their trans</w:t>
        <w:t>mission time for European shows. That directive is no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binding, and does not cover time devoted to news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sports, game shows and advertisements.</w:t>
      </w:r>
    </w:p>
    <w:p>
      <w:pPr>
        <w:pStyle w:val="Style822"/>
        <w:widowControl w:val="0"/>
        <w:keepNext w:val="0"/>
        <w:keepLines w:val="0"/>
        <w:shd w:val="clear" w:color="auto" w:fill="auto"/>
        <w:bidi w:val="0"/>
        <w:spacing w:before="0" w:after="60" w:line="178" w:lineRule="exact"/>
        <w:ind w:left="0" w:right="0" w:firstLine="254"/>
      </w:pPr>
      <w:r>
        <w:br w:type="column"/>
      </w:r>
      <w:r>
        <w:rPr>
          <w:lang w:val="en-US" w:eastAsia="en-US" w:bidi="en-US"/>
          <w:w w:val="100"/>
          <w:spacing w:val="0"/>
          <w:color w:val="000000"/>
          <w:position w:val="0"/>
        </w:rPr>
        <w:t>Andriessen insists that the 50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target would actually allow an increase in U.S. programming, be</w:t>
        <w:t>cause current levels overall amount to only 40%</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178" w:lineRule="exact"/>
        <w:ind w:left="0" w:right="0" w:firstLine="254"/>
      </w:pPr>
      <w:r>
        <w:rPr>
          <w:lang w:val="en-US" w:eastAsia="en-US" w:bidi="en-US"/>
          <w:w w:val="100"/>
          <w:spacing w:val="0"/>
          <w:color w:val="000000"/>
          <w:position w:val="0"/>
        </w:rPr>
        <w:t>But that figure masks wide var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ation within Europe. Local produ</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ers are responsibl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for 80% of French programming, and the 5</w:t>
      </w:r>
      <w:r>
        <w:rPr>
          <w:lang w:val="en-US" w:eastAsia="en-US" w:bidi="en-US"/>
          <w:w w:val="100"/>
          <w:spacing w:val="0"/>
          <w:color w:val="000000"/>
          <w:shd w:val="clear" w:color="auto" w:fill="80FFFF"/>
          <w:position w:val="0"/>
        </w:rPr>
        <w:t xml:space="preserve">0% </w:t>
      </w:r>
      <w:r>
        <w:rPr>
          <w:lang w:val="en-US" w:eastAsia="en-US" w:bidi="en-US"/>
          <w:w w:val="100"/>
          <w:spacing w:val="0"/>
          <w:color w:val="000000"/>
          <w:position w:val="0"/>
        </w:rPr>
        <w:t>target c</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uld open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that market up to many U.S. producers. Many other Europea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countries already accept more than half of their program</w:t>
        <w:t>min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from overseas, however, and the new EC position could pressure them to cut back.</w:t>
      </w:r>
    </w:p>
    <w:p>
      <w:pPr>
        <w:pStyle w:val="Style822"/>
        <w:widowControl w:val="0"/>
        <w:keepNext w:val="0"/>
        <w:keepLines w:val="0"/>
        <w:shd w:val="clear" w:color="auto" w:fill="auto"/>
        <w:bidi w:val="0"/>
        <w:spacing w:before="0" w:after="0" w:line="178" w:lineRule="exact"/>
        <w:ind w:left="0" w:right="0" w:firstLine="254"/>
      </w:pPr>
      <w:r>
        <w:rPr>
          <w:lang w:val="en-US" w:eastAsia="en-US" w:bidi="en-US"/>
          <w:w w:val="100"/>
          <w:spacing w:val="0"/>
          <w:color w:val="000000"/>
          <w:position w:val="0"/>
        </w:rPr>
        <w:t>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entertainment industry offi</w:t>
        <w:t>cials also warn that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50% target could be the first step toward mandatory limits. France, for ex</w:t>
        <w:t>ample, has argued for mandatory quotas of 60% Europea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produced programming. If that standard went into effect, one </w:t>
      </w:r>
      <w:r>
        <w:rPr>
          <w:rStyle w:val="CharStyle1959"/>
        </w:rPr>
        <w:t>1988</w:t>
      </w:r>
      <w:r>
        <w:rPr>
          <w:lang w:val="en-US" w:eastAsia="en-US" w:bidi="en-US"/>
          <w:w w:val="100"/>
          <w:spacing w:val="0"/>
          <w:color w:val="000000"/>
          <w:position w:val="0"/>
        </w:rPr>
        <w:t xml:space="preserve"> study suggested that well over half of European stations woul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have to reduce their </w:t>
      </w:r>
      <w:r>
        <w:rPr>
          <w:rStyle w:val="CharStyle1959"/>
        </w:rPr>
        <w:t>U.S.</w:t>
      </w:r>
      <w:r>
        <w:rPr>
          <w:lang w:val="en-US" w:eastAsia="en-US" w:bidi="en-US"/>
          <w:w w:val="100"/>
          <w:spacing w:val="0"/>
          <w:color w:val="000000"/>
          <w:position w:val="0"/>
        </w:rPr>
        <w:t xml:space="preserve"> programming</w:t>
      </w:r>
      <w:r>
        <w:rPr>
          <w:lang w:val="en-US" w:eastAsia="en-US" w:bidi="en-US"/>
          <w:w w:val="100"/>
          <w:spacing w:val="0"/>
          <w:color w:val="000000"/>
          <w:shd w:val="clear" w:color="auto" w:fill="80FFFF"/>
          <w:position w:val="0"/>
        </w:rPr>
        <w:t>.</w:t>
      </w:r>
    </w:p>
    <w:p>
      <w:pPr>
        <w:pStyle w:val="Style822"/>
        <w:widowControl w:val="0"/>
        <w:keepNext w:val="0"/>
        <w:keepLines w:val="0"/>
        <w:shd w:val="clear" w:color="auto" w:fill="auto"/>
        <w:bidi w:val="0"/>
        <w:spacing w:before="0" w:after="0" w:line="178" w:lineRule="exact"/>
        <w:ind w:left="0" w:right="0" w:firstLine="254"/>
      </w:pPr>
      <w:r>
        <w:rPr>
          <w:lang w:val="en-US" w:eastAsia="en-US" w:bidi="en-US"/>
          <w:w w:val="100"/>
          <w:spacing w:val="0"/>
          <w:color w:val="000000"/>
          <w:position w:val="0"/>
        </w:rPr>
        <w:t xml:space="preserve">European countries have moved to restrict the showing of </w:t>
      </w:r>
      <w:r>
        <w:rPr>
          <w:rStyle w:val="CharStyle1959"/>
        </w:rPr>
        <w:t xml:space="preserve">U.S. </w:t>
      </w:r>
      <w:r>
        <w:rPr>
          <w:lang w:val="en-US" w:eastAsia="en-US" w:bidi="en-US"/>
          <w:w w:val="100"/>
          <w:spacing w:val="0"/>
          <w:color w:val="000000"/>
          <w:position w:val="0"/>
        </w:rPr>
        <w:t>movies in their theaters as well. Italy, for example, require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its theaters to show Italian films at least </w:t>
      </w:r>
      <w:r>
        <w:rPr>
          <w:rStyle w:val="CharStyle1959"/>
        </w:rPr>
        <w:t>100.</w:t>
      </w:r>
      <w:r>
        <w:rPr>
          <w:lang w:val="en-US" w:eastAsia="en-US" w:bidi="en-US"/>
          <w:w w:val="100"/>
          <w:spacing w:val="0"/>
          <w:color w:val="000000"/>
          <w:position w:val="0"/>
        </w:rPr>
        <w:t xml:space="preserve"> days a year, and is planning to increase the quota to 120 day</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Valenti said.</w:t>
      </w:r>
    </w:p>
    <w:p>
      <w:pPr>
        <w:pStyle w:val="Style822"/>
        <w:widowControl w:val="0"/>
        <w:keepNext w:val="0"/>
        <w:keepLines w:val="0"/>
        <w:shd w:val="clear" w:color="auto" w:fill="auto"/>
        <w:bidi w:val="0"/>
        <w:spacing w:before="0" w:after="0" w:line="178" w:lineRule="exact"/>
        <w:ind w:left="0" w:right="0" w:firstLine="254"/>
      </w:pPr>
      <w:r>
        <w:rPr>
          <w:lang w:val="en-US" w:eastAsia="en-US" w:bidi="en-US"/>
          <w:w w:val="100"/>
          <w:spacing w:val="0"/>
          <w:color w:val="000000"/>
          <w:position w:val="0"/>
        </w:rPr>
        <w:t xml:space="preserve">He and other officials have noted that it is difficult to determine how exactly to interpret the quotas. How, for example, would a country account for a movie made by a </w:t>
      </w:r>
      <w:r>
        <w:rPr>
          <w:rStyle w:val="CharStyle1959"/>
        </w:rPr>
        <w:t xml:space="preserve">U.S. </w:t>
      </w:r>
      <w:r>
        <w:rPr>
          <w:lang w:val="en-US" w:eastAsia="en-US" w:bidi="en-US"/>
          <w:w w:val="100"/>
          <w:spacing w:val="0"/>
          <w:color w:val="000000"/>
          <w:position w:val="0"/>
        </w:rPr>
        <w:t>production company, with an Ita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ian crew, from a British screen</w:t>
        <w:t>play, with French actors?</w:t>
      </w:r>
    </w:p>
    <w:p>
      <w:pPr>
        <w:pStyle w:val="Style822"/>
        <w:widowControl w:val="0"/>
        <w:keepNext w:val="0"/>
        <w:keepLines w:val="0"/>
        <w:shd w:val="clear" w:color="auto" w:fill="auto"/>
        <w:bidi w:val="0"/>
        <w:spacing w:before="0" w:after="0" w:line="178" w:lineRule="exact"/>
        <w:ind w:left="0" w:right="0" w:firstLine="254"/>
        <w:sectPr>
          <w:type w:val="continuous"/>
          <w:pgSz w:w="13195" w:h="17244"/>
          <w:pgMar w:top="1018" w:left="1204" w:right="1204" w:bottom="1018" w:header="0" w:footer="3" w:gutter="2002"/>
          <w:rtlGutter w:val="0"/>
          <w:cols w:num="3" w:space="151"/>
          <w:noEndnote/>
          <w:docGrid w:linePitch="360"/>
        </w:sectPr>
      </w:pPr>
      <w:r>
        <w:rPr>
          <w:lang w:val="en-US" w:eastAsia="en-US" w:bidi="en-US"/>
          <w:w w:val="100"/>
          <w:spacing w:val="0"/>
          <w:color w:val="000000"/>
          <w:position w:val="0"/>
        </w:rPr>
        <w:t>However they are used in prac</w:t>
        <w:t xml:space="preserve">tice, Valenti said,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quotas are there. They are as visible as a boil on your nose</w:t>
      </w:r>
      <w:r>
        <w:rPr>
          <w:lang w:val="en-US" w:eastAsia="en-US" w:bidi="en-US"/>
          <w:w w:val="100"/>
          <w:spacing w:val="0"/>
          <w:color w:val="000000"/>
          <w:shd w:val="clear" w:color="auto" w:fill="80FFFF"/>
          <w:position w:val="0"/>
        </w:rPr>
        <w:t>—a</w:t>
      </w:r>
      <w:r>
        <w:rPr>
          <w:lang w:val="en-US" w:eastAsia="en-US" w:bidi="en-US"/>
          <w:w w:val="100"/>
          <w:spacing w:val="0"/>
          <w:color w:val="000000"/>
          <w:position w:val="0"/>
        </w:rPr>
        <w:t>nd twice as pain</w:t>
        <w:t>ful.”</w:t>
      </w:r>
    </w:p>
    <w:p>
      <w:pPr>
        <w:widowControl w:val="0"/>
        <w:rPr>
          <w:sz w:val="2"/>
          <w:szCs w:val="2"/>
        </w:rPr>
      </w:pPr>
      <w:r>
        <w:pict>
          <v:shape id="_x0000_s1900" type="#_x0000_t202" style="position:absolute;margin-left:0.25pt;margin-top:29.9pt;width:297.35pt;height:61.15pt;z-index:-125828954;mso-wrap-distance-left:5pt;mso-wrap-distance-right:5pt;mso-position-horizontal-relative:margin" filled="f" stroked="f">
            <v:textbox style="mso-fit-shape-to-text:t" inset="0,0,0,0">
              <w:txbxContent>
                <w:p>
                  <w:pPr>
                    <w:pStyle w:val="Style72"/>
                    <w:widowControl w:val="0"/>
                    <w:keepNext w:val="0"/>
                    <w:keepLines w:val="0"/>
                    <w:shd w:val="clear" w:color="auto" w:fill="auto"/>
                    <w:bidi w:val="0"/>
                    <w:jc w:val="both"/>
                    <w:spacing w:before="0" w:after="0" w:line="586" w:lineRule="exact"/>
                    <w:ind w:left="0" w:right="0" w:firstLine="38"/>
                  </w:pPr>
                  <w:r>
                    <w:rPr>
                      <w:rStyle w:val="CharStyle1316"/>
                      <w:b/>
                      <w:bCs/>
                    </w:rPr>
                    <w:t>U.S. Trade Office Is Playing Odd Role in Japan Politics</w:t>
                  </w:r>
                </w:p>
              </w:txbxContent>
            </v:textbox>
            <w10:wrap type="topAndBottom" anchorx="margin"/>
          </v:shape>
        </w:pict>
      </w:r>
      <w:r>
        <w:pict>
          <v:shape id="_x0000_s1901" type="#_x0000_t75" style="position:absolute;margin-left:317.5pt;margin-top:33.85pt;width:176.65pt;height:228.95pt;z-index:-125828953;mso-wrap-distance-left:8.4pt;mso-wrap-distance-right:5pt;mso-position-horizontal-relative:margin" wrapcoords="0 0 21600 0 21600 21600 0 21600 0 0">
            <v:imagedata r:id="rId565" r:href="rId566"/>
            <w10:wrap type="square" side="left" anchorx="margin"/>
          </v:shape>
        </w:pict>
      </w:r>
      <w:r>
        <w:pict>
          <v:shape id="_x0000_s1902" type="#_x0000_t75" style="position:absolute;margin-left:90.25pt;margin-top:0;width:406.55pt;height:16.8pt;z-index:-125828952;mso-wrap-distance-left:5pt;mso-wrap-distance-right:5pt;mso-position-horizontal-relative:margin" wrapcoords="0 0 21600 0 21600 21600 0 21600 0 0">
            <v:imagedata r:id="rId567" r:href="rId568"/>
            <w10:wrap type="topAndBottom" anchorx="margin"/>
          </v:shape>
        </w:pict>
      </w:r>
    </w:p>
    <w:p>
      <w:pPr>
        <w:pStyle w:val="Style1259"/>
        <w:widowControl w:val="0"/>
        <w:keepNext w:val="0"/>
        <w:keepLines w:val="0"/>
        <w:shd w:val="clear" w:color="auto" w:fill="auto"/>
        <w:bidi w:val="0"/>
        <w:jc w:val="left"/>
        <w:spacing w:before="0" w:after="0" w:line="130" w:lineRule="exact"/>
        <w:ind w:left="0" w:right="0" w:firstLine="44"/>
      </w:pPr>
      <w:r>
        <w:rPr>
          <w:lang w:val="en-US" w:eastAsia="en-US" w:bidi="en-US"/>
          <w:w w:val="100"/>
          <w:spacing w:val="0"/>
          <w:color w:val="000000"/>
          <w:position w:val="0"/>
        </w:rPr>
        <w:t>By KARL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SCH</w:t>
      </w:r>
      <w:r>
        <w:rPr>
          <w:lang w:val="en-US" w:eastAsia="en-US" w:bidi="en-US"/>
          <w:w w:val="100"/>
          <w:spacing w:val="0"/>
          <w:color w:val="000000"/>
          <w:shd w:val="clear" w:color="auto" w:fill="80FFFF"/>
          <w:position w:val="0"/>
        </w:rPr>
        <w:t>O</w:t>
      </w:r>
      <w:r>
        <w:rPr>
          <w:lang w:val="en-US" w:eastAsia="en-US" w:bidi="en-US"/>
          <w:w w:val="100"/>
          <w:spacing w:val="0"/>
          <w:color w:val="000000"/>
          <w:position w:val="0"/>
        </w:rPr>
        <w:t>ENBERGER</w:t>
      </w:r>
    </w:p>
    <w:p>
      <w:pPr>
        <w:pStyle w:val="Style912"/>
        <w:widowControl w:val="0"/>
        <w:keepNext w:val="0"/>
        <w:keepLines w:val="0"/>
        <w:shd w:val="clear" w:color="auto" w:fill="auto"/>
        <w:bidi w:val="0"/>
        <w:jc w:val="left"/>
        <w:spacing w:before="0" w:after="96" w:line="110" w:lineRule="exact"/>
        <w:ind w:left="0" w:right="0" w:firstLine="44"/>
      </w:pPr>
      <w:r>
        <w:rPr>
          <w:lang w:val="en-US" w:eastAsia="en-US" w:bidi="en-US"/>
          <w:w w:val="100"/>
          <w:spacing w:val="0"/>
          <w:color w:val="000000"/>
          <w:position w:val="0"/>
        </w:rPr>
        <w:t>TIMES STAFF WRITER</w:t>
      </w:r>
    </w:p>
    <w:p>
      <w:pPr>
        <w:pStyle w:val="Style1259"/>
        <w:widowControl w:val="0"/>
        <w:keepNext w:val="0"/>
        <w:keepLines w:val="0"/>
        <w:shd w:val="clear" w:color="auto" w:fill="auto"/>
        <w:bidi w:val="0"/>
        <w:spacing w:before="0" w:after="0" w:line="158" w:lineRule="exact"/>
        <w:ind w:left="0" w:right="0" w:firstLine="192"/>
      </w:pPr>
      <w:r>
        <w:rPr>
          <w:lang w:val="en-US" w:eastAsia="en-US" w:bidi="en-US"/>
          <w:w w:val="100"/>
          <w:spacing w:val="0"/>
          <w:color w:val="000000"/>
          <w:position w:val="0"/>
        </w:rPr>
        <w:t>TOKYO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hat does a prominent Japa</w:t>
      </w:r>
      <w:r>
        <w:rPr>
          <w:lang w:val="en-US" w:eastAsia="en-US" w:bidi="en-US"/>
          <w:w w:val="100"/>
          <w:spacing w:val="0"/>
          <w:color w:val="000000"/>
          <w:shd w:val="clear" w:color="auto" w:fill="80FFFF"/>
          <w:position w:val="0"/>
        </w:rPr>
      </w:r>
      <w:r>
        <w:rPr>
          <w:lang w:val="en-US" w:eastAsia="en-US" w:bidi="en-US"/>
          <w:w w:val="100"/>
          <w:spacing w:val="0"/>
          <w:color w:val="000000"/>
          <w:position w:val="0"/>
        </w:rPr>
        <w:t>nese business leader do when he wants his government to revise a law that damages his overseas corporate interests?</w:t>
      </w:r>
    </w:p>
    <w:p>
      <w:pPr>
        <w:pStyle w:val="Style1259"/>
        <w:widowControl w:val="0"/>
        <w:keepNext w:val="0"/>
        <w:keepLines w:val="0"/>
        <w:shd w:val="clear" w:color="auto" w:fill="auto"/>
        <w:bidi w:val="0"/>
        <w:spacing w:before="0" w:after="0" w:line="158" w:lineRule="exact"/>
        <w:ind w:left="0" w:right="0" w:firstLine="192"/>
      </w:pPr>
      <w:r>
        <w:rPr>
          <w:lang w:val="en-US" w:eastAsia="en-US" w:bidi="en-US"/>
          <w:w w:val="100"/>
          <w:spacing w:val="0"/>
          <w:color w:val="000000"/>
          <w:position w:val="0"/>
        </w:rPr>
        <w:t>He might be expected to petition repre</w:t>
        <w:t>sentatives in Parliament or seek the aid of powerful bureaucrats. But in this age of economic interdependence, a new lobbying service is available to reform-minded Jap</w:t>
        <w:t>anese: the U.S. Trade Representative’s Office in Washington.</w:t>
      </w:r>
    </w:p>
    <w:p>
      <w:pPr>
        <w:pStyle w:val="Style1259"/>
        <w:widowControl w:val="0"/>
        <w:keepNext w:val="0"/>
        <w:keepLines w:val="0"/>
        <w:shd w:val="clear" w:color="auto" w:fill="auto"/>
        <w:bidi w:val="0"/>
        <w:spacing w:before="0" w:after="0" w:line="158" w:lineRule="exact"/>
        <w:ind w:left="0" w:right="0" w:firstLine="192"/>
      </w:pPr>
      <w:r>
        <w:rPr>
          <w:lang w:val="en-US" w:eastAsia="en-US" w:bidi="en-US"/>
          <w:w w:val="100"/>
          <w:spacing w:val="0"/>
          <w:color w:val="000000"/>
          <w:position w:val="0"/>
        </w:rPr>
        <w:t>Akio Mo</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chairman of Sony Co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p</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discovered this last year. Morita, knowl</w:t>
        <w:t>edgeable sources say, availed himself of this curious alternative in the politics of influence in an effort to seek better copy</w:t>
        <w:t>right protection in Japan for the huge</w:t>
      </w:r>
    </w:p>
    <w:p>
      <w:pPr>
        <w:pStyle w:val="Style1259"/>
        <w:widowControl w:val="0"/>
        <w:keepNext w:val="0"/>
        <w:keepLines w:val="0"/>
        <w:shd w:val="clear" w:color="auto" w:fill="auto"/>
        <w:bidi w:val="0"/>
        <w:spacing w:before="0" w:after="0" w:line="158" w:lineRule="exact"/>
        <w:ind w:left="0" w:right="0" w:firstLine="39"/>
      </w:pPr>
      <w:r>
        <w:br w:type="column"/>
      </w:r>
      <w:r>
        <w:rPr>
          <w:lang w:val="en-US" w:eastAsia="en-US" w:bidi="en-US"/>
          <w:w w:val="100"/>
          <w:spacing w:val="0"/>
          <w:color w:val="000000"/>
          <w:position w:val="0"/>
        </w:rPr>
        <w:t xml:space="preserve">inventory of sound recordings owned by Sony’s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 subsidiary, CSS Records, one of the world’s largest record companies.</w:t>
      </w:r>
    </w:p>
    <w:p>
      <w:pPr>
        <w:pStyle w:val="Style1259"/>
        <w:widowControl w:val="0"/>
        <w:keepNext w:val="0"/>
        <w:keepLines w:val="0"/>
        <w:shd w:val="clear" w:color="auto" w:fill="auto"/>
        <w:bidi w:val="0"/>
        <w:spacing w:before="0" w:after="0" w:line="158" w:lineRule="exact"/>
        <w:ind w:left="0" w:right="0" w:firstLine="190"/>
      </w:pPr>
      <w:r>
        <w:rPr>
          <w:lang w:val="en-US" w:eastAsia="en-US" w:bidi="en-US"/>
          <w:w w:val="100"/>
          <w:spacing w:val="0"/>
          <w:color w:val="000000"/>
          <w:position w:val="0"/>
        </w:rPr>
        <w:t xml:space="preserve">Morita met </w:t>
      </w:r>
      <w:r>
        <w:rPr>
          <w:lang w:val="en-US" w:eastAsia="en-US" w:bidi="en-US"/>
          <w:w w:val="100"/>
          <w:spacing w:val="0"/>
          <w:color w:val="000000"/>
          <w:shd w:val="clear" w:color="auto" w:fill="80FFFF"/>
          <w:position w:val="0"/>
        </w:rPr>
        <w:t>U</w:t>
      </w:r>
      <w:r>
        <w:rPr>
          <w:lang w:val="en-US" w:eastAsia="en-US" w:bidi="en-US"/>
          <w:w w:val="100"/>
          <w:spacing w:val="0"/>
          <w:color w:val="000000"/>
          <w:position w:val="0"/>
        </w:rPr>
        <w:t>.S. Trade Representative Carla A. Hills and suggested that she apply pressure on Japan to revise its copyright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law, which does not protect foreign record</w:t>
        <w:t>ings the same way it protects domestic recordings. He apparently neglected to make his views on the trade dispute known at home.</w:t>
      </w:r>
    </w:p>
    <w:p>
      <w:pPr>
        <w:pStyle w:val="Style1259"/>
        <w:widowControl w:val="0"/>
        <w:keepNext w:val="0"/>
        <w:keepLines w:val="0"/>
        <w:shd w:val="clear" w:color="auto" w:fill="auto"/>
        <w:bidi w:val="0"/>
        <w:spacing w:before="0" w:after="0" w:line="158" w:lineRule="exact"/>
        <w:ind w:left="0" w:right="0" w:firstLine="190"/>
      </w:pPr>
      <w:r>
        <w:rPr>
          <w:lang w:val="en-US" w:eastAsia="en-US" w:bidi="en-US"/>
          <w:w w:val="100"/>
          <w:spacing w:val="0"/>
          <w:color w:val="000000"/>
          <w:position w:val="0"/>
        </w:rPr>
        <w:t>Asked whether Morita, or anyone at Sony, had ever contacted a Japanese official on this matter, a company spokes</w:t>
        <w:t>man said no.</w:t>
      </w:r>
    </w:p>
    <w:p>
      <w:pPr>
        <w:pStyle w:val="Style1259"/>
        <w:widowControl w:val="0"/>
        <w:keepNext w:val="0"/>
        <w:keepLines w:val="0"/>
        <w:shd w:val="clear" w:color="auto" w:fill="auto"/>
        <w:bidi w:val="0"/>
        <w:jc w:val="right"/>
        <w:spacing w:before="0" w:after="0" w:line="158" w:lineRule="exact"/>
        <w:ind w:left="0" w:right="0" w:firstLine="0"/>
        <w:sectPr>
          <w:pgSz w:w="13195" w:h="17244"/>
          <w:pgMar w:top="1863" w:left="2568" w:right="2568" w:bottom="937" w:header="0" w:footer="3" w:gutter="1848"/>
          <w:rtlGutter/>
          <w:cols w:num="2" w:space="163"/>
          <w:noEndnote/>
          <w:docGrid w:linePitch="360"/>
        </w:sectPr>
      </w:pPr>
      <w:r>
        <w:rPr>
          <w:lang w:val="en-US" w:eastAsia="en-US" w:bidi="en-US"/>
          <w:w w:val="100"/>
          <w:spacing w:val="0"/>
          <w:color w:val="000000"/>
          <w:shd w:val="clear" w:color="auto" w:fill="80FFFF"/>
          <w:position w:val="0"/>
        </w:rPr>
        <w:t>“</w:t>
      </w:r>
      <w:r>
        <w:rPr>
          <w:lang w:val="en-US" w:eastAsia="en-US" w:bidi="en-US"/>
          <w:w w:val="100"/>
          <w:spacing w:val="0"/>
          <w:color w:val="000000"/>
          <w:position w:val="0"/>
        </w:rPr>
        <w:t>The answer is negative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Tsutomu Sug</w:t>
      </w:r>
      <w:r>
        <w:rPr>
          <w:lang w:val="en-US" w:eastAsia="en-US" w:bidi="en-US"/>
          <w:w w:val="100"/>
          <w:spacing w:val="0"/>
          <w:color w:val="000000"/>
          <w:shd w:val="clear" w:color="auto" w:fill="80FFFF"/>
          <w:position w:val="0"/>
        </w:rPr>
        <w:t>i</w:t>
      </w:r>
      <w:r>
        <w:rPr>
          <w:lang w:val="en-US" w:eastAsia="en-US" w:bidi="en-US"/>
          <w:w w:val="100"/>
          <w:spacing w:val="0"/>
          <w:color w:val="000000"/>
          <w:position w:val="0"/>
        </w:rPr>
        <w:t>yama, manager of Sony’s corporate communication departmen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We have not sent out any official company request to </w:t>
      </w:r>
      <w:r>
        <w:rPr>
          <w:rStyle w:val="CharStyle1974"/>
        </w:rPr>
        <w:t>Please see TRADE, D18</w:t>
      </w:r>
    </w:p>
    <w:p>
      <w:pPr>
        <w:widowControl w:val="0"/>
        <w:spacing w:line="82" w:lineRule="exact"/>
        <w:rPr>
          <w:sz w:val="7"/>
          <w:szCs w:val="7"/>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widowControl w:val="0"/>
        <w:rPr>
          <w:sz w:val="2"/>
          <w:szCs w:val="2"/>
        </w:rPr>
      </w:pPr>
      <w:r>
        <w:pict>
          <v:shape id="_x0000_s1903" type="#_x0000_t202" style="position:absolute;margin-left:5.e-02pt;margin-top:9.7pt;width:23.05pt;height:13.3pt;z-index:-125828951;mso-wrap-distance-left:5pt;mso-wrap-distance-right:5pt;mso-position-horizontal-relative:margin" filled="f" stroked="f">
            <v:textbox style="mso-fit-shape-to-text:t" inset="0,0,0,0">
              <w:txbxContent>
                <w:p>
                  <w:pPr>
                    <w:pStyle w:val="Style1975"/>
                    <w:widowControl w:val="0"/>
                    <w:keepNext w:val="0"/>
                    <w:keepLines w:val="0"/>
                    <w:shd w:val="clear" w:color="auto" w:fill="auto"/>
                    <w:bidi w:val="0"/>
                    <w:jc w:val="left"/>
                    <w:spacing w:before="0" w:after="0" w:line="190" w:lineRule="exact"/>
                    <w:ind w:left="0" w:right="0"/>
                  </w:pPr>
                  <w:bookmarkStart w:id="162" w:name="bookmark162"/>
                  <w:r>
                    <w:rPr>
                      <w:lang w:val="en-US" w:eastAsia="en-US" w:bidi="en-US"/>
                      <w:w w:val="100"/>
                      <w:spacing w:val="0"/>
                      <w:color w:val="000000"/>
                      <w:position w:val="0"/>
                    </w:rPr>
                    <w:t>D18</w:t>
                  </w:r>
                  <w:bookmarkEnd w:id="162"/>
                </w:p>
              </w:txbxContent>
            </v:textbox>
            <w10:wrap type="topAndBottom" anchorx="margin"/>
          </v:shape>
        </w:pict>
      </w:r>
      <w:r>
        <w:pict>
          <v:shape id="_x0000_s1904" type="#_x0000_t202" style="position:absolute;margin-left:67.9pt;margin-top:12.5pt;width:89.75pt;height:10.2pt;z-index:-125828950;mso-wrap-distance-left:5pt;mso-wrap-distance-right:5pt;mso-position-horizontal-relative:margin" filled="f" stroked="f">
            <v:textbox style="mso-fit-shape-to-text:t" inset="0,0,0,0">
              <w:txbxContent>
                <w:p>
                  <w:pPr>
                    <w:pStyle w:val="Style1977"/>
                    <w:widowControl w:val="0"/>
                    <w:keepNext w:val="0"/>
                    <w:keepLines w:val="0"/>
                    <w:shd w:val="clear" w:color="auto" w:fill="auto"/>
                    <w:bidi w:val="0"/>
                    <w:jc w:val="left"/>
                    <w:spacing w:before="0" w:after="0" w:line="130" w:lineRule="exact"/>
                    <w:ind w:left="0" w:right="0"/>
                  </w:pPr>
                  <w:r>
                    <w:rPr>
                      <w:rStyle w:val="CharStyle1978"/>
                    </w:rPr>
                    <w:t xml:space="preserve">TUESDAY, APRIL 24, </w:t>
                  </w:r>
                  <w:r>
                    <w:rPr>
                      <w:rStyle w:val="CharStyle1979"/>
                    </w:rPr>
                    <w:t>1990</w:t>
                  </w:r>
                </w:p>
              </w:txbxContent>
            </v:textbox>
            <w10:wrap type="topAndBottom" anchorx="margin"/>
          </v:shape>
        </w:pict>
      </w:r>
      <w:r>
        <w:pict>
          <v:shape id="_x0000_s1905" type="#_x0000_t202" style="position:absolute;margin-left:194.15pt;margin-top:0.1pt;width:91.2pt;height:25.5pt;z-index:-125828949;mso-wrap-distance-left:5pt;mso-wrap-distance-right:5pt;mso-position-horizontal-relative:margin" filled="f" stroked="f">
            <v:textbox style="mso-fit-shape-to-text:t" inset="0,0,0,0">
              <w:txbxContent>
                <w:p>
                  <w:pPr>
                    <w:pStyle w:val="Style1980"/>
                    <w:widowControl w:val="0"/>
                    <w:keepNext w:val="0"/>
                    <w:keepLines w:val="0"/>
                    <w:shd w:val="clear" w:color="auto" w:fill="auto"/>
                    <w:bidi w:val="0"/>
                    <w:jc w:val="left"/>
                    <w:spacing w:before="0" w:after="0" w:line="460" w:lineRule="exact"/>
                    <w:ind w:left="0" w:right="0"/>
                  </w:pPr>
                  <w:r>
                    <w:rPr>
                      <w:lang w:val="en-US" w:eastAsia="en-US" w:bidi="en-US"/>
                      <w:color w:val="000000"/>
                      <w:position w:val="0"/>
                    </w:rPr>
                    <w:t xml:space="preserve">LA </w:t>
                  </w:r>
                  <w:r>
                    <w:rPr>
                      <w:lang w:val="en-US" w:eastAsia="en-US" w:bidi="en-US"/>
                      <w:color w:val="000000"/>
                      <w:shd w:val="clear" w:color="auto" w:fill="80FFFF"/>
                      <w:position w:val="0"/>
                    </w:rPr>
                    <w:t>7foies</w:t>
                  </w:r>
                </w:p>
              </w:txbxContent>
            </v:textbox>
            <w10:wrap type="topAndBottom" anchorx="margin"/>
          </v:shape>
        </w:pict>
      </w:r>
      <w:r>
        <w:pict>
          <v:shape id="_x0000_s1906" type="#_x0000_t202" style="position:absolute;margin-left:0.25pt;margin-top:34.65pt;width:498.5pt;height:22.95pt;z-index:-125828948;mso-wrap-distance-left:5pt;mso-wrap-distance-right:5pt;mso-position-horizontal-relative:margin" filled="f" stroked="f">
            <v:textbox style="mso-fit-shape-to-text:t" inset="0,0,0,0">
              <w:txbxContent>
                <w:p>
                  <w:pPr>
                    <w:pStyle w:val="Style1982"/>
                    <w:widowControl w:val="0"/>
                    <w:keepNext w:val="0"/>
                    <w:keepLines w:val="0"/>
                    <w:shd w:val="clear" w:color="auto" w:fill="auto"/>
                    <w:bidi w:val="0"/>
                    <w:jc w:val="left"/>
                    <w:spacing w:before="0" w:after="0" w:line="400" w:lineRule="exact"/>
                    <w:ind w:left="0" w:right="0"/>
                  </w:pPr>
                  <w:r>
                    <w:rPr>
                      <w:lang w:val="en-US" w:eastAsia="en-US" w:bidi="en-US"/>
                      <w:w w:val="100"/>
                      <w:color w:val="000000"/>
                      <w:position w:val="0"/>
                    </w:rPr>
                    <w:t>TRADE: Copyright Issue Is</w:t>
                  </w:r>
                  <w:r>
                    <w:rPr>
                      <w:lang w:val="en-US" w:eastAsia="en-US" w:bidi="en-US"/>
                      <w:w w:val="100"/>
                      <w:color w:val="000000"/>
                      <w:shd w:val="clear" w:color="auto" w:fill="80FFFF"/>
                      <w:position w:val="0"/>
                    </w:rPr>
                    <w:t xml:space="preserve"> </w:t>
                  </w:r>
                  <w:r>
                    <w:rPr>
                      <w:lang w:val="en-US" w:eastAsia="en-US" w:bidi="en-US"/>
                      <w:w w:val="100"/>
                      <w:color w:val="000000"/>
                      <w:position w:val="0"/>
                    </w:rPr>
                    <w:t>a</w:t>
                  </w:r>
                  <w:r>
                    <w:rPr>
                      <w:lang w:val="en-US" w:eastAsia="en-US" w:bidi="en-US"/>
                      <w:w w:val="100"/>
                      <w:color w:val="000000"/>
                      <w:shd w:val="clear" w:color="auto" w:fill="80FFFF"/>
                      <w:position w:val="0"/>
                    </w:rPr>
                    <w:t xml:space="preserve"> </w:t>
                  </w:r>
                  <w:r>
                    <w:rPr>
                      <w:lang w:val="en-US" w:eastAsia="en-US" w:bidi="en-US"/>
                      <w:w w:val="100"/>
                      <w:color w:val="000000"/>
                      <w:position w:val="0"/>
                    </w:rPr>
                    <w:t>Top Priority in Negotiations</w:t>
                  </w:r>
                </w:p>
              </w:txbxContent>
            </v:textbox>
            <w10:wrap type="topAndBottom" anchorx="margin"/>
          </v:shape>
        </w:pict>
      </w:r>
    </w:p>
    <w:p>
      <w:pPr>
        <w:pStyle w:val="Style1977"/>
        <w:widowControl w:val="0"/>
        <w:keepNext w:val="0"/>
        <w:keepLines w:val="0"/>
        <w:shd w:val="clear" w:color="auto" w:fill="auto"/>
        <w:bidi w:val="0"/>
        <w:spacing w:before="0" w:after="0"/>
        <w:ind w:left="0" w:right="0" w:firstLine="39"/>
      </w:pPr>
      <w:r>
        <w:rPr>
          <w:lang w:val="en-US" w:eastAsia="en-US" w:bidi="en-US"/>
          <w:w w:val="100"/>
          <w:spacing w:val="0"/>
          <w:color w:val="000000"/>
          <w:position w:val="0"/>
        </w:rPr>
        <w:t>Continued from D</w:t>
      </w:r>
      <w:r>
        <w:rPr>
          <w:lang w:val="en-US" w:eastAsia="en-US" w:bidi="en-US"/>
          <w:w w:val="100"/>
          <w:spacing w:val="0"/>
          <w:color w:val="000000"/>
          <w:shd w:val="clear" w:color="auto" w:fill="80FFFF"/>
          <w:position w:val="0"/>
        </w:rPr>
        <w:t>1</w:t>
      </w:r>
    </w:p>
    <w:p>
      <w:pPr>
        <w:pStyle w:val="Style1259"/>
        <w:widowControl w:val="0"/>
        <w:keepNext w:val="0"/>
        <w:keepLines w:val="0"/>
        <w:shd w:val="clear" w:color="auto" w:fill="auto"/>
        <w:bidi w:val="0"/>
        <w:spacing w:before="0" w:after="0" w:line="158" w:lineRule="exact"/>
        <w:ind w:left="0" w:right="0" w:firstLine="39"/>
      </w:pPr>
      <w:r>
        <w:rPr>
          <w:lang w:val="en-US" w:eastAsia="en-US" w:bidi="en-US"/>
          <w:w w:val="100"/>
          <w:spacing w:val="0"/>
          <w:color w:val="000000"/>
          <w:position w:val="0"/>
        </w:rPr>
        <w:t>the Cultural Affairs Agency or any other government agency regard</w:t>
        <w:t>ing this matter.</w:t>
      </w:r>
      <w:r>
        <w:rPr>
          <w:lang w:val="en-US" w:eastAsia="en-US" w:bidi="en-US"/>
          <w:w w:val="100"/>
          <w:spacing w:val="0"/>
          <w:color w:val="000000"/>
          <w:shd w:val="clear" w:color="auto" w:fill="80FFFF"/>
          <w:position w:val="0"/>
        </w:rPr>
        <w:t>”</w:t>
      </w:r>
    </w:p>
    <w:p>
      <w:pPr>
        <w:pStyle w:val="Style1259"/>
        <w:widowControl w:val="0"/>
        <w:keepNext w:val="0"/>
        <w:keepLines w:val="0"/>
        <w:shd w:val="clear" w:color="auto" w:fill="auto"/>
        <w:bidi w:val="0"/>
        <w:spacing w:before="0" w:after="0" w:line="158" w:lineRule="exact"/>
        <w:ind w:left="0" w:right="0" w:firstLine="189"/>
      </w:pPr>
      <w:r>
        <w:rPr>
          <w:lang w:val="en-US" w:eastAsia="en-US" w:bidi="en-US"/>
          <w:w w:val="100"/>
          <w:spacing w:val="0"/>
          <w:color w:val="000000"/>
          <w:position w:val="0"/>
        </w:rPr>
        <w:t>Mor</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a’s appeal to the U.S. gov</w:t>
        <w:t xml:space="preserve">ernment was a rather unusual example of </w:t>
      </w:r>
      <w:r>
        <w:rPr>
          <w:rStyle w:val="CharStyle1985"/>
        </w:rPr>
        <w:t>g</w:t>
      </w:r>
      <w:r>
        <w:rPr>
          <w:rStyle w:val="CharStyle1985"/>
          <w:shd w:val="clear" w:color="auto" w:fill="80FFFF"/>
        </w:rPr>
        <w:t>a</w:t>
      </w:r>
      <w:r>
        <w:rPr>
          <w:rStyle w:val="CharStyle1985"/>
        </w:rPr>
        <w:t>i-ats</w:t>
      </w:r>
      <w:r>
        <w:rPr>
          <w:rStyle w:val="CharStyle1985"/>
          <w:shd w:val="clear" w:color="auto" w:fill="80FFFF"/>
        </w:rPr>
        <w:t>u</w:t>
      </w:r>
      <w:r>
        <w:rPr>
          <w:rStyle w:val="CharStyle1985"/>
        </w:rPr>
        <w:t>,</w:t>
      </w:r>
      <w:r>
        <w:rPr>
          <w:lang w:val="en-US" w:eastAsia="en-US" w:bidi="en-US"/>
          <w:w w:val="100"/>
          <w:spacing w:val="0"/>
          <w:color w:val="000000"/>
          <w:position w:val="0"/>
        </w:rPr>
        <w:t xml:space="preserve"> or external pressure, an old trick in the convo</w:t>
        <w:t>luted world of Japanese policy decision making.</w:t>
      </w:r>
    </w:p>
    <w:p>
      <w:pPr>
        <w:pStyle w:val="Style1259"/>
        <w:widowControl w:val="0"/>
        <w:keepNext w:val="0"/>
        <w:keepLines w:val="0"/>
        <w:shd w:val="clear" w:color="auto" w:fill="auto"/>
        <w:bidi w:val="0"/>
        <w:spacing w:before="0" w:after="180" w:line="158" w:lineRule="exact"/>
        <w:ind w:left="0" w:right="0" w:firstLine="189"/>
      </w:pPr>
      <w:r>
        <w:rPr>
          <w:lang w:val="en-US" w:eastAsia="en-US" w:bidi="en-US"/>
          <w:w w:val="100"/>
          <w:spacing w:val="0"/>
          <w:color w:val="000000"/>
          <w:position w:val="0"/>
        </w:rPr>
        <w:t>Ever since the postwar U.S. occupation, inside political and economic interests have discreetly encouraged pressure from abroad to accomplish structural and legal reforms too hot to handle</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 take accountability for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n the domes</w:t>
        <w:t>tic front.</w:t>
      </w:r>
    </w:p>
    <w:p>
      <w:pPr>
        <w:pStyle w:val="Style1986"/>
        <w:keepNext/>
        <w:framePr w:dropCap="drop" w:hAnchor="text" w:lines="2" w:vAnchor="text" w:hSpace="24" w:vSpace="24"/>
        <w:widowControl w:val="0"/>
        <w:shd w:val="clear" w:color="auto" w:fill="auto"/>
        <w:spacing w:before="0" w:line="287" w:lineRule="exact"/>
        <w:ind w:left="0"/>
      </w:pPr>
      <w:r>
        <w:rPr>
          <w:lang w:val="en-US" w:eastAsia="en-US" w:bidi="en-US"/>
          <w:sz w:val="40"/>
          <w:szCs w:val="40"/>
          <w:w w:val="100"/>
          <w:spacing w:val="0"/>
          <w:color w:val="000000"/>
          <w:position w:val="-6"/>
        </w:rPr>
        <w:t>E</w:t>
      </w:r>
    </w:p>
    <w:p>
      <w:pPr>
        <w:pStyle w:val="Style19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ven the Structural Impedi</w:t>
        <w:t>ments Initiative talks, in which U.S. negotiators are cast in the role of.a</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ogant meddlers interfering in Japan's internal affairs, are moving in the direction of accomplishing structural reforms long sought by business circles here, acknowl</w:t>
        <w:t xml:space="preserve">edged Kazuo </w:t>
      </w:r>
      <w:r>
        <w:rPr>
          <w:lang w:val="en-US" w:eastAsia="en-US" w:bidi="en-US"/>
          <w:w w:val="100"/>
          <w:spacing w:val="0"/>
          <w:color w:val="000000"/>
          <w:shd w:val="clear" w:color="auto" w:fill="80FFFF"/>
          <w:position w:val="0"/>
        </w:rPr>
        <w:t>N</w:t>
      </w:r>
      <w:r>
        <w:rPr>
          <w:lang w:val="en-US" w:eastAsia="en-US" w:bidi="en-US"/>
          <w:w w:val="100"/>
          <w:spacing w:val="0"/>
          <w:color w:val="000000"/>
          <w:position w:val="0"/>
        </w:rPr>
        <w:t>ukazawa, managing director of the Federation of Eco</w:t>
        <w:t xml:space="preserve">nomic Organizations or </w:t>
      </w:r>
      <w:r>
        <w:rPr>
          <w:rStyle w:val="CharStyle1988"/>
        </w:rPr>
        <w:t>K</w:t>
      </w:r>
      <w:r>
        <w:rPr>
          <w:rStyle w:val="CharStyle1988"/>
          <w:shd w:val="clear" w:color="auto" w:fill="80FFFF"/>
        </w:rPr>
        <w:t>eidan</w:t>
      </w:r>
      <w:r>
        <w:rPr>
          <w:rStyle w:val="CharStyle1988"/>
        </w:rPr>
        <w:t>re</w:t>
      </w:r>
      <w:r>
        <w:rPr>
          <w:rStyle w:val="CharStyle1988"/>
          <w:shd w:val="clear" w:color="auto" w:fill="80FFFF"/>
        </w:rPr>
        <w:t>n</w:t>
      </w:r>
      <w:r>
        <w:rPr>
          <w:rStyle w:val="CharStyle1988"/>
        </w:rPr>
        <w:t>.</w:t>
      </w:r>
    </w:p>
    <w:p>
      <w:pPr>
        <w:pStyle w:val="Style1259"/>
        <w:widowControl w:val="0"/>
        <w:keepNext w:val="0"/>
        <w:keepLines w:val="0"/>
        <w:shd w:val="clear" w:color="auto" w:fill="auto"/>
        <w:bidi w:val="0"/>
        <w:spacing w:before="0" w:after="0" w:line="158" w:lineRule="exact"/>
        <w:ind w:left="0" w:right="0" w:firstLine="189"/>
      </w:pPr>
      <w:r>
        <w:rPr>
          <w:lang w:val="en-US" w:eastAsia="en-US" w:bidi="en-US"/>
          <w:w w:val="100"/>
          <w:spacing w:val="0"/>
          <w:color w:val="000000"/>
          <w:shd w:val="clear" w:color="auto" w:fill="80FFFF"/>
          <w:position w:val="0"/>
        </w:rPr>
        <w:t>"</w:t>
      </w:r>
      <w:r>
        <w:rPr>
          <w:lang w:val="en-US" w:eastAsia="en-US" w:bidi="en-US"/>
          <w:w w:val="100"/>
          <w:spacing w:val="0"/>
          <w:color w:val="000000"/>
          <w:position w:val="0"/>
        </w:rPr>
        <w:t>We like their objectives," such as tougher antitrust regulation and more rational distribution chan</w:t>
        <w:t>nels, Nukazawa said. “We just don't like their high-handed ap</w:t>
        <w:t>proach."</w:t>
      </w:r>
    </w:p>
    <w:p>
      <w:pPr>
        <w:pStyle w:val="Style1259"/>
        <w:widowControl w:val="0"/>
        <w:keepNext w:val="0"/>
        <w:keepLines w:val="0"/>
        <w:shd w:val="clear" w:color="auto" w:fill="auto"/>
        <w:bidi w:val="0"/>
        <w:spacing w:before="0" w:after="0" w:line="158" w:lineRule="exact"/>
        <w:ind w:left="0" w:right="0" w:firstLine="189"/>
      </w:pPr>
      <w:r>
        <w:rPr>
          <w:lang w:val="en-US" w:eastAsia="en-US" w:bidi="en-US"/>
          <w:w w:val="100"/>
          <w:spacing w:val="0"/>
          <w:color w:val="000000"/>
          <w:position w:val="0"/>
        </w:rPr>
        <w:t>That touchy attitude was regis</w:t>
        <w:t xml:space="preserve">tered in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Japan That Can Say No,” a controversial book that Morita wrote last year with Shi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o Ishiha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 a right-wing mem</w:t>
        <w:t xml:space="preserve">ber of the </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ling party in Parlia</w:t>
        <w:t>ment. Both authors argued that Japan should stand up to America, be more assertive.</w:t>
      </w:r>
    </w:p>
    <w:p>
      <w:pPr>
        <w:pStyle w:val="Style1259"/>
        <w:widowControl w:val="0"/>
        <w:keepNext w:val="0"/>
        <w:keepLines w:val="0"/>
        <w:shd w:val="clear" w:color="auto" w:fill="auto"/>
        <w:bidi w:val="0"/>
        <w:spacing w:before="0" w:after="0" w:line="158" w:lineRule="exact"/>
        <w:ind w:left="0" w:right="0" w:firstLine="189"/>
      </w:pPr>
      <w:r>
        <w:rPr>
          <w:lang w:val="en-US" w:eastAsia="en-US" w:bidi="en-US"/>
          <w:w w:val="100"/>
          <w:spacing w:val="0"/>
          <w:color w:val="000000"/>
          <w:position w:val="0"/>
        </w:rPr>
        <w:t>Embarrassed by the negative publicity that followed a bootleg English translation of the book</w:t>
      </w:r>
      <w:r>
        <w:rPr>
          <w:lang w:val="en-US" w:eastAsia="en-US" w:bidi="en-US"/>
          <w:w w:val="100"/>
          <w:spacing w:val="0"/>
          <w:color w:val="000000"/>
          <w:shd w:val="clear" w:color="auto" w:fill="80FFFF"/>
          <w:position w:val="0"/>
        </w:rPr>
        <w:t>.</w:t>
      </w:r>
    </w:p>
    <w:p>
      <w:pPr>
        <w:pStyle w:val="Style1259"/>
        <w:widowControl w:val="0"/>
        <w:keepNext w:val="0"/>
        <w:keepLines w:val="0"/>
        <w:shd w:val="clear" w:color="auto" w:fill="auto"/>
        <w:bidi w:val="0"/>
        <w:spacing w:before="0" w:after="0" w:line="158" w:lineRule="exact"/>
        <w:ind w:left="0" w:right="0" w:firstLine="47"/>
      </w:pPr>
      <w:r>
        <w:br w:type="column"/>
      </w:r>
      <w:r>
        <w:rPr>
          <w:lang w:val="en-US" w:eastAsia="en-US" w:bidi="en-US"/>
          <w:w w:val="100"/>
          <w:spacing w:val="0"/>
          <w:color w:val="000000"/>
          <w:position w:val="0"/>
        </w:rPr>
        <w:t>Morita has since distanced himself from his nationalistic co-author and refused to allow an official translation of his portion of the book.</w:t>
      </w:r>
    </w:p>
    <w:p>
      <w:pPr>
        <w:pStyle w:val="Style1259"/>
        <w:widowControl w:val="0"/>
        <w:keepNext w:val="0"/>
        <w:keepLines w:val="0"/>
        <w:shd w:val="clear" w:color="auto" w:fill="auto"/>
        <w:bidi w:val="0"/>
        <w:spacing w:before="0" w:after="0" w:line="158" w:lineRule="exact"/>
        <w:ind w:left="0" w:right="0" w:firstLine="204"/>
      </w:pPr>
      <w:r>
        <w:rPr>
          <w:lang w:val="en-US" w:eastAsia="en-US" w:bidi="en-US"/>
          <w:w w:val="100"/>
          <w:spacing w:val="0"/>
          <w:color w:val="000000"/>
          <w:position w:val="0"/>
        </w:rPr>
        <w:t>The spat over the copyright law, meanwhile, was one of several unresolved bilateral trade issues— one that until late last week seemed destined to take the form of an unfair trade complaint under Section 301 of the U.S. Trade Law, which can in theory result in retaliatory sanctions.</w:t>
      </w:r>
    </w:p>
    <w:p>
      <w:pPr>
        <w:pStyle w:val="Style1259"/>
        <w:widowControl w:val="0"/>
        <w:keepNext w:val="0"/>
        <w:keepLines w:val="0"/>
        <w:shd w:val="clear" w:color="auto" w:fill="auto"/>
        <w:bidi w:val="0"/>
        <w:spacing w:before="0" w:after="0" w:line="158" w:lineRule="exact"/>
        <w:ind w:left="0" w:right="0" w:firstLine="204"/>
      </w:pPr>
      <w:r>
        <w:rPr>
          <w:lang w:val="en-US" w:eastAsia="en-US" w:bidi="en-US"/>
          <w:w w:val="100"/>
          <w:spacing w:val="0"/>
          <w:color w:val="000000"/>
          <w:position w:val="0"/>
        </w:rPr>
        <w:t>The Recording Industry Assn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America alleges that discriminato</w:t>
        <w:t xml:space="preserve">ry treatment in Japan deprives its members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ncluding CBS Record</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 xml:space="preserve">of annual royalties of between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100 million and more than $1 billion. The current copyright law does not cover foreign recordings made be</w:t>
        <w:t>fore 1978</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year Japan signed the Geneva Phonograms Conven</w:t>
        <w:t>tion. Nor does it require the coun</w:t>
      </w:r>
      <w:r>
        <w:rPr>
          <w:rStyle w:val="CharStyle1989"/>
        </w:rPr>
        <w:t>try’s</w:t>
      </w:r>
      <w:r>
        <w:rPr>
          <w:lang w:val="en-US" w:eastAsia="en-US" w:bidi="en-US"/>
          <w:w w:val="100"/>
          <w:spacing w:val="0"/>
          <w:color w:val="000000"/>
          <w:position w:val="0"/>
        </w:rPr>
        <w:t xml:space="preserve"> appr</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ximately </w:t>
      </w:r>
      <w:r>
        <w:rPr>
          <w:rStyle w:val="CharStyle1989"/>
        </w:rPr>
        <w:t>6</w:t>
      </w:r>
      <w:r>
        <w:rPr>
          <w:rStyle w:val="CharStyle1989"/>
          <w:shd w:val="clear" w:color="auto" w:fill="80FFFF"/>
        </w:rPr>
        <w:t>.</w:t>
      </w:r>
      <w:r>
        <w:rPr>
          <w:rStyle w:val="CharStyle1989"/>
        </w:rPr>
        <w:t>000</w:t>
      </w:r>
      <w:r>
        <w:rPr>
          <w:lang w:val="en-US" w:eastAsia="en-US" w:bidi="en-US"/>
          <w:w w:val="100"/>
          <w:spacing w:val="0"/>
          <w:color w:val="000000"/>
          <w:position w:val="0"/>
        </w:rPr>
        <w:t xml:space="preserve"> compact disc rental shops to pay royalties on music recorded outside Japan.</w:t>
      </w:r>
    </w:p>
    <w:p>
      <w:pPr>
        <w:pStyle w:val="Style1259"/>
        <w:widowControl w:val="0"/>
        <w:keepNext w:val="0"/>
        <w:keepLines w:val="0"/>
        <w:shd w:val="clear" w:color="auto" w:fill="auto"/>
        <w:bidi w:val="0"/>
        <w:spacing w:before="0" w:after="0" w:line="158" w:lineRule="exact"/>
        <w:ind w:left="0" w:right="0" w:firstLine="204"/>
      </w:pPr>
      <w:r>
        <w:rPr>
          <w:lang w:val="en-US" w:eastAsia="en-US" w:bidi="en-US"/>
          <w:w w:val="100"/>
          <w:spacing w:val="0"/>
          <w:color w:val="000000"/>
          <w:position w:val="0"/>
        </w:rPr>
        <w:t xml:space="preserve">The result has been a booming new industry in which pirate CDs are being sold at deep discount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 Japan, without violating the law. And though Japanese record com</w:t>
        <w:t>panies receive royalties from rent</w:t>
        <w:t>al shops, their foreign counterparts are not compensated.</w:t>
      </w:r>
    </w:p>
    <w:p>
      <w:pPr>
        <w:pStyle w:val="Style1259"/>
        <w:widowControl w:val="0"/>
        <w:keepNext w:val="0"/>
        <w:keepLines w:val="0"/>
        <w:shd w:val="clear" w:color="auto" w:fill="auto"/>
        <w:bidi w:val="0"/>
        <w:spacing w:before="0" w:after="0" w:line="158" w:lineRule="exact"/>
        <w:ind w:left="0" w:right="0" w:firstLine="343"/>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rStyle w:val="CharStyle1989"/>
          <w:shd w:val="clear" w:color="auto" w:fill="80FFFF"/>
        </w:rPr>
        <w:t>'h</w:t>
      </w:r>
      <w:r>
        <w:rPr>
          <w:rStyle w:val="CharStyle1989"/>
        </w:rPr>
        <w:t>ere’s</w:t>
      </w:r>
      <w:r>
        <w:rPr>
          <w:lang w:val="en-US" w:eastAsia="en-US" w:bidi="en-US"/>
          <w:w w:val="100"/>
          <w:spacing w:val="0"/>
          <w:color w:val="000000"/>
          <w:position w:val="0"/>
        </w:rPr>
        <w:t xml:space="preserve"> an insatiable demand</w:t>
      </w:r>
    </w:p>
    <w:p>
      <w:pPr>
        <w:pStyle w:val="Style1259"/>
        <w:widowControl w:val="0"/>
        <w:keepNext w:val="0"/>
        <w:keepLines w:val="0"/>
        <w:shd w:val="clear" w:color="auto" w:fill="auto"/>
        <w:bidi w:val="0"/>
        <w:spacing w:before="0" w:after="0" w:line="158" w:lineRule="exact"/>
        <w:ind w:left="0" w:right="0" w:firstLine="343"/>
      </w:pP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for American music here,” Jason S. Berman, president of the Recording Industry Assn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last week in an interview in Tokyo. </w:t>
      </w:r>
      <w:r>
        <w:rPr>
          <w:rStyle w:val="CharStyle1989"/>
        </w:rPr>
        <w:t>“It’s</w:t>
      </w:r>
      <w:r>
        <w:rPr>
          <w:lang w:val="en-US" w:eastAsia="en-US" w:bidi="en-US"/>
          <w:w w:val="100"/>
          <w:spacing w:val="0"/>
          <w:color w:val="000000"/>
          <w:position w:val="0"/>
        </w:rPr>
        <w:t xml:space="preserve"> an important economic activ</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ty, and we think </w:t>
      </w:r>
      <w:r>
        <w:rPr>
          <w:rStyle w:val="CharStyle1989"/>
        </w:rPr>
        <w:t>we’re</w:t>
      </w:r>
      <w:r>
        <w:rPr>
          <w:lang w:val="en-US" w:eastAsia="en-US" w:bidi="en-US"/>
          <w:w w:val="100"/>
          <w:spacing w:val="0"/>
          <w:color w:val="000000"/>
          <w:position w:val="0"/>
        </w:rPr>
        <w:t xml:space="preserve"> entitled to protection.”</w:t>
      </w:r>
    </w:p>
    <w:p>
      <w:pPr>
        <w:pStyle w:val="Style1259"/>
        <w:widowControl w:val="0"/>
        <w:keepNext w:val="0"/>
        <w:keepLines w:val="0"/>
        <w:shd w:val="clear" w:color="auto" w:fill="auto"/>
        <w:bidi w:val="0"/>
        <w:spacing w:before="0" w:after="0" w:line="158" w:lineRule="exact"/>
        <w:ind w:left="0" w:right="0" w:firstLine="204"/>
      </w:pPr>
      <w:r>
        <w:rPr>
          <w:lang w:val="en-US" w:eastAsia="en-US" w:bidi="en-US"/>
          <w:w w:val="100"/>
          <w:spacing w:val="0"/>
          <w:color w:val="000000"/>
          <w:position w:val="0"/>
        </w:rPr>
        <w:t xml:space="preserve">Berman said he had been talking about the problem with </w:t>
      </w:r>
      <w:r>
        <w:rPr>
          <w:rStyle w:val="CharStyle1989"/>
        </w:rPr>
        <w:t xml:space="preserve">Japan’s </w:t>
      </w:r>
      <w:r>
        <w:rPr>
          <w:lang w:val="en-US" w:eastAsia="en-US" w:bidi="en-US"/>
          <w:w w:val="100"/>
          <w:spacing w:val="0"/>
          <w:color w:val="000000"/>
          <w:position w:val="0"/>
        </w:rPr>
        <w:t>Cultural Affairs Agency and the</w:t>
      </w:r>
    </w:p>
    <w:p>
      <w:pPr>
        <w:pStyle w:val="Style1259"/>
        <w:widowControl w:val="0"/>
        <w:keepNext w:val="0"/>
        <w:keepLines w:val="0"/>
        <w:shd w:val="clear" w:color="auto" w:fill="auto"/>
        <w:bidi w:val="0"/>
        <w:spacing w:before="0" w:after="0" w:line="158" w:lineRule="exact"/>
        <w:ind w:left="0" w:right="0" w:firstLine="31"/>
      </w:pPr>
      <w:r>
        <w:br w:type="column"/>
      </w:r>
      <w:r>
        <w:rPr>
          <w:lang w:val="en-US" w:eastAsia="en-US" w:bidi="en-US"/>
          <w:w w:val="100"/>
          <w:spacing w:val="0"/>
          <w:color w:val="000000"/>
          <w:position w:val="0"/>
        </w:rPr>
        <w:t>Ministry of International Trade and Industry for the past 2</w:t>
      </w:r>
      <w:r>
        <w:rPr>
          <w:lang w:val="en-US" w:eastAsia="en-US" w:bidi="en-US"/>
          <w:w w:val="100"/>
          <w:spacing w:val="0"/>
          <w:color w:val="000000"/>
          <w:shd w:val="clear" w:color="auto" w:fill="80FFFF"/>
          <w:position w:val="0"/>
        </w:rPr>
        <w:t>V4</w:t>
      </w:r>
      <w:r>
        <w:rPr>
          <w:lang w:val="en-US" w:eastAsia="en-US" w:bidi="en-US"/>
          <w:w w:val="100"/>
          <w:spacing w:val="0"/>
          <w:color w:val="000000"/>
          <w:position w:val="0"/>
        </w:rPr>
        <w:t xml:space="preserve"> years, to no avail. Then last Thursday, at a multilateral trade meeting in Puer</w:t>
        <w:t xml:space="preserve">to </w:t>
      </w:r>
      <w:r>
        <w:rPr>
          <w:lang w:val="en-US" w:eastAsia="en-US" w:bidi="en-US"/>
          <w:w w:val="100"/>
          <w:spacing w:val="0"/>
          <w:color w:val="000000"/>
          <w:shd w:val="clear" w:color="auto" w:fill="80FFFF"/>
          <w:position w:val="0"/>
        </w:rPr>
        <w:t>V</w:t>
      </w:r>
      <w:r>
        <w:rPr>
          <w:lang w:val="en-US" w:eastAsia="en-US" w:bidi="en-US"/>
          <w:w w:val="100"/>
          <w:spacing w:val="0"/>
          <w:color w:val="000000"/>
          <w:position w:val="0"/>
        </w:rPr>
        <w:t>al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ta, Mexico, Japanese For</w:t>
        <w:t>eign Minister Taro Nakayama sud</w:t>
        <w:t xml:space="preserve">denly assured Hills, the </w:t>
      </w:r>
      <w:r>
        <w:rPr>
          <w:rStyle w:val="CharStyle1989"/>
        </w:rPr>
        <w:t>U.S.</w:t>
      </w:r>
      <w:r>
        <w:rPr>
          <w:lang w:val="en-US" w:eastAsia="en-US" w:bidi="en-US"/>
          <w:w w:val="100"/>
          <w:spacing w:val="0"/>
          <w:color w:val="000000"/>
          <w:position w:val="0"/>
        </w:rPr>
        <w:t xml:space="preserve"> trade representative, that his govern</w:t>
        <w:t xml:space="preserve">ment would attempt to revise the copyright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aw.</w:t>
      </w:r>
    </w:p>
    <w:p>
      <w:pPr>
        <w:pStyle w:val="Style1259"/>
        <w:widowControl w:val="0"/>
        <w:keepNext w:val="0"/>
        <w:keepLines w:val="0"/>
        <w:shd w:val="clear" w:color="auto" w:fill="auto"/>
        <w:bidi w:val="0"/>
        <w:spacing w:before="0" w:after="0" w:line="158" w:lineRule="exact"/>
        <w:ind w:left="0" w:right="0" w:firstLine="180"/>
      </w:pPr>
      <w:r>
        <w:rPr>
          <w:rStyle w:val="CharStyle1989"/>
        </w:rPr>
        <w:t>“It’s</w:t>
      </w:r>
      <w:r>
        <w:rPr>
          <w:lang w:val="en-US" w:eastAsia="en-US" w:bidi="en-US"/>
          <w:w w:val="100"/>
          <w:spacing w:val="0"/>
          <w:color w:val="000000"/>
          <w:position w:val="0"/>
        </w:rPr>
        <w:t xml:space="preserve"> only now that </w:t>
      </w:r>
      <w:r>
        <w:rPr>
          <w:rStyle w:val="CharStyle1989"/>
        </w:rPr>
        <w:t>we’ve</w:t>
      </w:r>
      <w:r>
        <w:rPr>
          <w:lang w:val="en-US" w:eastAsia="en-US" w:bidi="en-US"/>
          <w:w w:val="100"/>
          <w:spacing w:val="0"/>
          <w:color w:val="000000"/>
          <w:position w:val="0"/>
        </w:rPr>
        <w:t xml:space="preserve"> ex</w:t>
        <w:t>plored the process of filing a trade complaint against Japan that the Foreign Ministry has stepped in,” Berman said in the interview.</w:t>
      </w:r>
    </w:p>
    <w:p>
      <w:pPr>
        <w:pStyle w:val="Style1259"/>
        <w:widowControl w:val="0"/>
        <w:keepNext w:val="0"/>
        <w:keepLines w:val="0"/>
        <w:shd w:val="clear" w:color="auto" w:fill="auto"/>
        <w:bidi w:val="0"/>
        <w:spacing w:before="0" w:after="0" w:line="158" w:lineRule="exact"/>
        <w:ind w:left="0" w:right="0" w:firstLine="180"/>
      </w:pPr>
      <w:r>
        <w:rPr>
          <w:lang w:val="en-US" w:eastAsia="en-US" w:bidi="en-US"/>
          <w:w w:val="100"/>
          <w:spacing w:val="0"/>
          <w:color w:val="000000"/>
          <w:position w:val="0"/>
        </w:rPr>
        <w:t xml:space="preserve">Japanese officials say they plan to propose amendments that, if approved by Parliament next year, will extend copyright protection for foreign recordings back to </w:t>
      </w:r>
      <w:r>
        <w:rPr>
          <w:rStyle w:val="CharStyle1989"/>
        </w:rPr>
        <w:t xml:space="preserve">1968 </w:t>
      </w:r>
      <w:r>
        <w:rPr>
          <w:lang w:val="en-US" w:eastAsia="en-US" w:bidi="en-US"/>
          <w:w w:val="100"/>
          <w:spacing w:val="0"/>
          <w:color w:val="000000"/>
          <w:position w:val="0"/>
        </w:rPr>
        <w:t>and also guarantee rental royalties.</w:t>
      </w:r>
    </w:p>
    <w:p>
      <w:pPr>
        <w:pStyle w:val="Style1259"/>
        <w:widowControl w:val="0"/>
        <w:keepNext w:val="0"/>
        <w:keepLines w:val="0"/>
        <w:shd w:val="clear" w:color="auto" w:fill="auto"/>
        <w:bidi w:val="0"/>
        <w:spacing w:before="0" w:after="0" w:line="158" w:lineRule="exact"/>
        <w:ind w:left="0" w:right="0" w:firstLine="180"/>
      </w:pPr>
      <w:r>
        <w:rPr>
          <w:lang w:val="en-US" w:eastAsia="en-US" w:bidi="en-US"/>
          <w:w w:val="100"/>
          <w:spacing w:val="0"/>
          <w:color w:val="000000"/>
          <w:position w:val="0"/>
        </w:rPr>
        <w:t xml:space="preserve">Although Hills had adopted the copyright cause as one of her top concerns, it is not clear whether the entreaty by </w:t>
      </w:r>
      <w:r>
        <w:rPr>
          <w:rStyle w:val="CharStyle1989"/>
        </w:rPr>
        <w:t>Sony’s</w:t>
      </w:r>
      <w:r>
        <w:rPr>
          <w:lang w:val="en-US" w:eastAsia="en-US" w:bidi="en-US"/>
          <w:w w:val="100"/>
          <w:spacing w:val="0"/>
          <w:color w:val="000000"/>
          <w:position w:val="0"/>
        </w:rPr>
        <w:t xml:space="preserve"> Morita played any ro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 in getting the matter resolved. One veteran ob</w:t>
        <w:t>server of 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Japan trade negoti</w:t>
        <w:t>ations believes that it did not, but was still struck by the irony of the situation.</w:t>
      </w:r>
    </w:p>
    <w:p>
      <w:pPr>
        <w:pStyle w:val="Style1259"/>
        <w:widowControl w:val="0"/>
        <w:keepNext w:val="0"/>
        <w:keepLines w:val="0"/>
        <w:shd w:val="clear" w:color="auto" w:fill="auto"/>
        <w:bidi w:val="0"/>
        <w:spacing w:before="0" w:after="0" w:line="158" w:lineRule="exact"/>
        <w:ind w:left="0" w:right="0" w:firstLine="180"/>
      </w:pPr>
      <w:r>
        <w:rPr>
          <w:lang w:val="en-US" w:eastAsia="en-US" w:bidi="en-US"/>
          <w:w w:val="100"/>
          <w:spacing w:val="0"/>
          <w:color w:val="000000"/>
          <w:position w:val="0"/>
        </w:rPr>
        <w:t>“It takes a bit of cheek,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the observer, who asked not to be identified.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Is Mr. Morita relying on</w:t>
      </w:r>
    </w:p>
    <w:p>
      <w:pPr>
        <w:pStyle w:val="Style1259"/>
        <w:widowControl w:val="0"/>
        <w:keepNext w:val="0"/>
        <w:keepLines w:val="0"/>
        <w:shd w:val="clear" w:color="auto" w:fill="auto"/>
        <w:bidi w:val="0"/>
        <w:spacing w:before="0" w:after="0" w:line="158" w:lineRule="exact"/>
        <w:ind w:left="0" w:right="0" w:firstLine="84"/>
      </w:pPr>
      <w:r>
        <w:br w:type="column"/>
      </w:r>
      <w:r>
        <w:rPr>
          <w:lang w:val="en-US" w:eastAsia="en-US" w:bidi="en-US"/>
          <w:w w:val="100"/>
          <w:spacing w:val="0"/>
          <w:color w:val="000000"/>
          <w:position w:val="0"/>
        </w:rPr>
        <w:t>the U</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gove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me</w:t>
      </w:r>
      <w:r>
        <w:rPr>
          <w:lang w:val="en-US" w:eastAsia="en-US" w:bidi="en-US"/>
          <w:w w:val="100"/>
          <w:spacing w:val="0"/>
          <w:color w:val="000000"/>
          <w:shd w:val="clear" w:color="auto" w:fill="80FFFF"/>
          <w:position w:val="0"/>
        </w:rPr>
        <w:t>riC</w:t>
      </w:r>
      <w:r>
        <w:rPr>
          <w:lang w:val="en-US" w:eastAsia="en-US" w:bidi="en-US"/>
          <w:w w:val="100"/>
          <w:spacing w:val="0"/>
          <w:color w:val="000000"/>
          <w:position w:val="0"/>
        </w:rPr>
        <w:t xml:space="preserve"> to d</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all the work for him?”</w:t>
      </w:r>
    </w:p>
    <w:p>
      <w:pPr>
        <w:pStyle w:val="Style1259"/>
        <w:widowControl w:val="0"/>
        <w:keepNext w:val="0"/>
        <w:keepLines w:val="0"/>
        <w:shd w:val="clear" w:color="auto" w:fill="auto"/>
        <w:bidi w:val="0"/>
        <w:spacing w:before="0" w:after="0" w:line="158" w:lineRule="exact"/>
        <w:ind w:left="0" w:right="0" w:firstLine="237"/>
      </w:pPr>
      <w:r>
        <w:rPr>
          <w:lang w:val="en-US" w:eastAsia="en-US" w:bidi="en-US"/>
          <w:w w:val="100"/>
          <w:spacing w:val="0"/>
          <w:color w:val="000000"/>
          <w:position w:val="0"/>
        </w:rPr>
        <w:t>Tomono</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 xml:space="preserve"> Kudo, manager of the copy</w:t>
      </w:r>
      <w:r>
        <w:rPr>
          <w:lang w:val="en-US" w:eastAsia="en-US" w:bidi="en-US"/>
          <w:w w:val="100"/>
          <w:spacing w:val="0"/>
          <w:color w:val="000000"/>
          <w:shd w:val="clear" w:color="auto" w:fill="80FFFF"/>
          <w:position w:val="0"/>
        </w:rPr>
        <w:t>r</w:t>
      </w:r>
      <w:r>
        <w:rPr>
          <w:lang w:val="en-US" w:eastAsia="en-US" w:bidi="en-US"/>
          <w:w w:val="100"/>
          <w:spacing w:val="0"/>
          <w:color w:val="000000"/>
          <w:position w:val="0"/>
        </w:rPr>
        <w:t>ight division in the Cultural Affairs Agency, sees things differ</w:t>
        <w:t>ently. He said neither Sony nor any other Japanese company had made any special appeal to change the law.</w:t>
      </w:r>
    </w:p>
    <w:p>
      <w:pPr>
        <w:pStyle w:val="Style1259"/>
        <w:widowControl w:val="0"/>
        <w:keepNext w:val="0"/>
        <w:keepLines w:val="0"/>
        <w:shd w:val="clear" w:color="auto" w:fill="auto"/>
        <w:bidi w:val="0"/>
        <w:spacing w:before="0" w:after="0" w:line="158" w:lineRule="exact"/>
        <w:ind w:left="0" w:right="0" w:firstLine="237"/>
      </w:pPr>
      <w:r>
        <w:rPr>
          <w:lang w:val="en-US" w:eastAsia="en-US" w:bidi="en-US"/>
          <w:w w:val="100"/>
          <w:spacing w:val="0"/>
          <w:color w:val="000000"/>
          <w:position w:val="0"/>
        </w:rPr>
        <w:t xml:space="preserve">Kudo said revision of the law was already under study when the threat of the </w:t>
      </w:r>
      <w:r>
        <w:rPr>
          <w:rStyle w:val="CharStyle1989"/>
        </w:rPr>
        <w:t>U.S.</w:t>
      </w:r>
      <w:r>
        <w:rPr>
          <w:lang w:val="en-US" w:eastAsia="en-US" w:bidi="en-US"/>
          <w:w w:val="100"/>
          <w:spacing w:val="0"/>
          <w:color w:val="000000"/>
          <w:position w:val="0"/>
        </w:rPr>
        <w:t xml:space="preserve"> trade complaint cropped up. The fact that the Foreign Ministry had to intervene in the matter was strictly a matter of form, he suggested.</w:t>
      </w:r>
    </w:p>
    <w:p>
      <w:pPr>
        <w:pStyle w:val="Style1259"/>
        <w:widowControl w:val="0"/>
        <w:keepNext w:val="0"/>
        <w:keepLines w:val="0"/>
        <w:shd w:val="clear" w:color="auto" w:fill="auto"/>
        <w:bidi w:val="0"/>
        <w:spacing w:before="0" w:after="0" w:line="158" w:lineRule="exact"/>
        <w:ind w:left="0" w:right="0" w:firstLine="237"/>
      </w:pPr>
      <w:r>
        <w:rPr>
          <w:rStyle w:val="CharStyle1989"/>
        </w:rPr>
        <w:t>“It’s</w:t>
      </w:r>
      <w:r>
        <w:rPr>
          <w:lang w:val="en-US" w:eastAsia="en-US" w:bidi="en-US"/>
          <w:w w:val="100"/>
          <w:spacing w:val="0"/>
          <w:color w:val="000000"/>
          <w:position w:val="0"/>
        </w:rPr>
        <w:t xml:space="preserve"> impossible to change the law on copyright protection with foreign pressure,” Kudo said. </w:t>
      </w:r>
      <w:r>
        <w:rPr>
          <w:rStyle w:val="CharStyle1989"/>
        </w:rPr>
        <w:t xml:space="preserve">“It’s </w:t>
      </w:r>
      <w:r>
        <w:rPr>
          <w:lang w:val="en-US" w:eastAsia="en-US" w:bidi="en-US"/>
          <w:w w:val="100"/>
          <w:spacing w:val="0"/>
          <w:color w:val="000000"/>
          <w:position w:val="0"/>
        </w:rPr>
        <w:t>all based on international conven</w:t>
        <w:t>tions an</w:t>
      </w:r>
      <w:r>
        <w:rPr>
          <w:lang w:val="en-US" w:eastAsia="en-US" w:bidi="en-US"/>
          <w:w w:val="100"/>
          <w:spacing w:val="0"/>
          <w:color w:val="000000"/>
          <w:shd w:val="clear" w:color="auto" w:fill="80FFFF"/>
          <w:position w:val="0"/>
        </w:rPr>
        <w:t>yw</w:t>
      </w:r>
      <w:r>
        <w:rPr>
          <w:lang w:val="en-US" w:eastAsia="en-US" w:bidi="en-US"/>
          <w:w w:val="100"/>
          <w:spacing w:val="0"/>
          <w:color w:val="000000"/>
          <w:position w:val="0"/>
        </w:rPr>
        <w:t>ay.</w:t>
      </w:r>
      <w:r>
        <w:rPr>
          <w:lang w:val="en-US" w:eastAsia="en-US" w:bidi="en-US"/>
          <w:w w:val="100"/>
          <w:spacing w:val="0"/>
          <w:color w:val="000000"/>
          <w:shd w:val="clear" w:color="auto" w:fill="80FFFF"/>
          <w:position w:val="0"/>
        </w:rPr>
        <w:t>"</w:t>
      </w:r>
    </w:p>
    <w:p>
      <w:pPr>
        <w:pStyle w:val="Style1259"/>
        <w:widowControl w:val="0"/>
        <w:keepNext w:val="0"/>
        <w:keepLines w:val="0"/>
        <w:shd w:val="clear" w:color="auto" w:fill="auto"/>
        <w:bidi w:val="0"/>
        <w:spacing w:before="0" w:after="0" w:line="158" w:lineRule="exact"/>
        <w:ind w:left="0" w:right="0" w:firstLine="237"/>
      </w:pPr>
      <w:r>
        <w:rPr>
          <w:lang w:val="en-US" w:eastAsia="en-US" w:bidi="en-US"/>
          <w:w w:val="100"/>
          <w:spacing w:val="0"/>
          <w:color w:val="000000"/>
          <w:position w:val="0"/>
        </w:rPr>
        <w:t>Sugiyama, the Sony spokesman, said he thought that Morita proba</w:t>
        <w:t>bly raised the question of copy</w:t>
      </w:r>
      <w:r>
        <w:rPr>
          <w:lang w:val="en-US" w:eastAsia="en-US" w:bidi="en-US"/>
          <w:w w:val="100"/>
          <w:spacing w:val="0"/>
          <w:color w:val="000000"/>
          <w:shd w:val="clear" w:color="auto" w:fill="80FFFF"/>
          <w:position w:val="0"/>
        </w:rPr>
        <w:t>r</w:t>
      </w:r>
      <w:r>
        <w:rPr>
          <w:lang w:val="en-US" w:eastAsia="en-US" w:bidi="en-US"/>
          <w:w w:val="100"/>
          <w:spacing w:val="0"/>
          <w:color w:val="000000"/>
          <w:position w:val="0"/>
        </w:rPr>
        <w:t>ight protection with Hills out of his long-established concern for “free trade” and "improved bilateral re</w:t>
        <w:t>lations” between Japan and the United States.</w:t>
      </w:r>
    </w:p>
    <w:p>
      <w:pPr>
        <w:pStyle w:val="Style1259"/>
        <w:widowControl w:val="0"/>
        <w:keepNext w:val="0"/>
        <w:keepLines w:val="0"/>
        <w:shd w:val="clear" w:color="auto" w:fill="auto"/>
        <w:bidi w:val="0"/>
        <w:spacing w:before="0" w:after="1943" w:line="158" w:lineRule="exact"/>
        <w:ind w:left="0" w:right="0" w:firstLine="237"/>
      </w:pPr>
      <w:r>
        <w:rPr>
          <w:lang w:val="en-US" w:eastAsia="en-US" w:bidi="en-US"/>
          <w:w w:val="100"/>
          <w:spacing w:val="0"/>
          <w:color w:val="000000"/>
          <w:position w:val="0"/>
        </w:rPr>
        <w:t xml:space="preserve">“You could say that as a result of this Sony will benefit," Sugiyama said. “But </w:t>
      </w:r>
      <w:r>
        <w:rPr>
          <w:rStyle w:val="CharStyle1989"/>
        </w:rPr>
        <w:t>that’s</w:t>
      </w:r>
      <w:r>
        <w:rPr>
          <w:lang w:val="en-US" w:eastAsia="en-US" w:bidi="en-US"/>
          <w:w w:val="100"/>
          <w:spacing w:val="0"/>
          <w:color w:val="000000"/>
          <w:position w:val="0"/>
        </w:rPr>
        <w:t xml:space="preserve"> probably an ironic result.”</w:t>
      </w:r>
    </w:p>
    <w:p>
      <w:pPr>
        <w:pStyle w:val="Style1990"/>
        <w:widowControl w:val="0"/>
        <w:keepNext w:val="0"/>
        <w:keepLines w:val="0"/>
        <w:shd w:val="clear" w:color="auto" w:fill="auto"/>
        <w:bidi w:val="0"/>
        <w:spacing w:before="0" w:after="0" w:line="280" w:lineRule="exact"/>
        <w:ind w:left="0" w:right="400" w:firstLine="0"/>
        <w:sectPr>
          <w:type w:val="continuous"/>
          <w:pgSz w:w="13195" w:h="17244"/>
          <w:pgMar w:top="3749" w:left="921" w:right="921" w:bottom="936" w:header="0" w:footer="3" w:gutter="1013"/>
          <w:rtlGutter w:val="0"/>
          <w:cols w:num="4" w:space="144"/>
          <w:noEndnote/>
          <w:docGrid w:linePitch="360"/>
        </w:sectPr>
      </w:pPr>
      <w:r>
        <w:rPr>
          <w:rStyle w:val="CharStyle1992"/>
          <w:b w:val="0"/>
          <w:bCs w:val="0"/>
          <w:i w:val="0"/>
          <w:iCs w:val="0"/>
          <w:shd w:val="clear" w:color="auto" w:fill="80FFFF"/>
        </w:rPr>
        <w:t>*</w:t>
      </w:r>
      <w:r>
        <w:rPr>
          <w:rStyle w:val="CharStyle1993"/>
          <w:b w:val="0"/>
          <w:bCs w:val="0"/>
          <w:i w:val="0"/>
          <w:iCs w:val="0"/>
          <w:shd w:val="clear" w:color="auto" w:fill="80FFFF"/>
        </w:rPr>
        <w:t>7</w:t>
      </w:r>
      <w:r>
        <w:rPr>
          <w:rStyle w:val="CharStyle1992"/>
          <w:b w:val="0"/>
          <w:bCs w:val="0"/>
          <w:i w:val="0"/>
          <w:iCs w:val="0"/>
          <w:shd w:val="clear" w:color="auto" w:fill="80FFFF"/>
        </w:rPr>
        <w:t>.</w:t>
      </w:r>
      <w:r>
        <w:rPr>
          <w:rStyle w:val="CharStyle1992"/>
          <w:b w:val="0"/>
          <w:bCs w:val="0"/>
          <w:i w:val="0"/>
          <w:iCs w:val="0"/>
        </w:rPr>
        <w:t xml:space="preserve"> </w:t>
      </w:r>
      <w:r>
        <w:rPr>
          <w:lang w:val="en-US" w:eastAsia="en-US" w:bidi="en-US"/>
          <w:w w:val="100"/>
          <w:color w:val="000000"/>
          <w:shd w:val="clear" w:color="auto" w:fill="80FFFF"/>
          <w:position w:val="0"/>
        </w:rPr>
        <w:t>*43</w:t>
      </w:r>
    </w:p>
    <w:p>
      <w:pPr>
        <w:pStyle w:val="Style128"/>
        <w:widowControl w:val="0"/>
        <w:keepNext w:val="0"/>
        <w:keepLines w:val="0"/>
        <w:shd w:val="clear" w:color="auto" w:fill="auto"/>
        <w:bidi w:val="0"/>
        <w:jc w:val="left"/>
        <w:spacing w:before="0" w:after="590" w:line="160" w:lineRule="exact"/>
        <w:ind w:left="0" w:right="0" w:firstLine="34"/>
      </w:pPr>
      <w:r>
        <w:rPr>
          <w:lang w:val="en-US" w:eastAsia="en-US" w:bidi="en-US"/>
          <w:w w:val="100"/>
          <w:spacing w:val="0"/>
          <w:color w:val="000000"/>
          <w:shd w:val="clear" w:color="auto" w:fill="80FFFF"/>
          <w:position w:val="0"/>
        </w:rPr>
        <w:t>{</w:t>
      </w:r>
    </w:p>
    <w:p>
      <w:pPr>
        <w:pStyle w:val="Style1995"/>
        <w:widowControl w:val="0"/>
        <w:keepNext w:val="0"/>
        <w:keepLines w:val="0"/>
        <w:shd w:val="clear" w:color="auto" w:fill="auto"/>
        <w:bidi w:val="0"/>
        <w:jc w:val="left"/>
        <w:spacing w:before="0" w:after="0" w:line="150" w:lineRule="exact"/>
        <w:ind w:left="0" w:right="0"/>
        <w:sectPr>
          <w:pgSz w:w="13195" w:h="17244"/>
          <w:pgMar w:top="7532" w:left="946" w:right="946" w:bottom="7532" w:header="0" w:footer="3" w:gutter="11208"/>
          <w:rtlGutter/>
          <w:cols w:space="720"/>
          <w:noEndnote/>
          <w:docGrid w:linePitch="360"/>
        </w:sectPr>
      </w:pPr>
      <w:r>
        <w:rPr>
          <w:lang w:val="en-US" w:eastAsia="en-US" w:bidi="en-US"/>
          <w:w w:val="100"/>
          <w:spacing w:val="0"/>
          <w:color w:val="000000"/>
          <w:position w:val="0"/>
        </w:rPr>
        <w:t>r</w:t>
      </w:r>
    </w:p>
    <w:p>
      <w:pPr>
        <w:pStyle w:val="Style1997"/>
        <w:widowControl w:val="0"/>
        <w:keepNext/>
        <w:keepLines/>
        <w:shd w:val="clear" w:color="auto" w:fill="000000"/>
        <w:bidi w:val="0"/>
        <w:jc w:val="left"/>
        <w:spacing w:before="0" w:after="0" w:line="440" w:lineRule="exact"/>
        <w:ind w:left="220" w:right="0"/>
        <w:sectPr>
          <w:headerReference w:type="even" r:id="rId569"/>
          <w:footerReference w:type="even" r:id="rId570"/>
          <w:footerReference w:type="default" r:id="rId571"/>
          <w:footerReference w:type="first" r:id="rId572"/>
          <w:pgSz w:w="13195" w:h="17244"/>
          <w:pgMar w:top="2310" w:left="1719" w:right="1719" w:bottom="2123" w:header="0" w:footer="3" w:gutter="571"/>
          <w:rtlGutter w:val="0"/>
          <w:cols w:space="720"/>
          <w:pgNumType w:start="1"/>
          <w:noEndnote/>
          <w:docGrid w:linePitch="360"/>
        </w:sectPr>
      </w:pPr>
      <w:bookmarkStart w:id="163" w:name="bookmark163"/>
      <w:r>
        <w:rPr>
          <w:rStyle w:val="CharStyle1999"/>
          <w:b w:val="0"/>
          <w:bCs w:val="0"/>
        </w:rPr>
        <w:t>Part 8: GATT: The Final Accord</w:t>
      </w:r>
      <w:bookmarkEnd w:id="163"/>
    </w:p>
    <w:p>
      <w:pPr>
        <w:widowControl w:val="0"/>
        <w:spacing w:line="240" w:lineRule="exact"/>
        <w:rPr>
          <w:sz w:val="19"/>
          <w:szCs w:val="19"/>
        </w:rPr>
      </w:pPr>
    </w:p>
    <w:p>
      <w:pPr>
        <w:widowControl w:val="0"/>
        <w:spacing w:line="240" w:lineRule="exact"/>
        <w:rPr>
          <w:sz w:val="19"/>
          <w:szCs w:val="19"/>
        </w:rPr>
      </w:pPr>
    </w:p>
    <w:p>
      <w:pPr>
        <w:widowControl w:val="0"/>
        <w:spacing w:before="52" w:after="52"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2001"/>
        <w:keepNext/>
        <w:framePr w:dropCap="drop" w:hAnchor="text" w:lines="3" w:vAnchor="text" w:hSpace="96" w:vSpace="96"/>
        <w:widowControl w:val="0"/>
        <w:shd w:val="clear" w:color="auto" w:fill="auto"/>
        <w:spacing w:before="0" w:line="643" w:lineRule="exact"/>
        <w:ind w:left="0"/>
      </w:pPr>
      <w:r>
        <w:rPr>
          <w:lang w:val="en-US" w:eastAsia="en-US" w:bidi="en-US"/>
          <w:sz w:val="86"/>
          <w:szCs w:val="86"/>
          <w:w w:val="100"/>
          <w:spacing w:val="0"/>
          <w:color w:val="000000"/>
          <w:position w:val="-14"/>
        </w:rPr>
        <w:t>T</w:t>
      </w:r>
    </w:p>
    <w:p>
      <w:pPr>
        <w:pStyle w:val="Style20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 441-page draft Final Accord, embody</w:t>
        <w:t>ing the result of the five years of negotia</w:t>
        <w:t>tions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Uruguay Round, was presented to 108 contracting countries within the GATT by Director-General Arthur Dun</w:t>
      </w:r>
      <w:r>
        <w:rPr>
          <w:lang w:val="en-US" w:eastAsia="en-US" w:bidi="en-US"/>
          <w:w w:val="100"/>
          <w:spacing w:val="0"/>
          <w:color w:val="000000"/>
          <w:shd w:val="clear" w:color="auto" w:fill="80FFFF"/>
          <w:position w:val="0"/>
        </w:rPr>
        <w:t>k</w:t>
      </w:r>
      <w:r>
        <w:rPr>
          <w:lang w:val="en-US" w:eastAsia="en-US" w:bidi="en-US"/>
          <w:w w:val="100"/>
          <w:spacing w:val="0"/>
          <w:color w:val="000000"/>
          <w:position w:val="0"/>
        </w:rPr>
        <w:t>el on December 20</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The document was billed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most ambitious effort to open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 world markets and to stimulate international trade." A deadline for rati</w:t>
        <w:t>fication of the global accord has been set for April 1992.</w:t>
      </w:r>
    </w:p>
    <w:p>
      <w:pPr>
        <w:pStyle w:val="Style59"/>
        <w:widowControl w:val="0"/>
        <w:keepNext w:val="0"/>
        <w:keepLines w:val="0"/>
        <w:shd w:val="clear" w:color="auto" w:fill="auto"/>
        <w:bidi w:val="0"/>
        <w:spacing w:before="0" w:after="0"/>
        <w:ind w:left="0" w:right="0" w:firstLine="526"/>
      </w:pPr>
      <w:r>
        <w:rPr>
          <w:lang w:val="en-US" w:eastAsia="en-US" w:bidi="en-US"/>
          <w:w w:val="100"/>
          <w:spacing w:val="0"/>
          <w:color w:val="000000"/>
          <w:position w:val="0"/>
        </w:rPr>
        <w:t>The three most contentious areas - agricul</w:t>
        <w:t>ture, trade in services and anti-dumping - have not yet been resolve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An editorial in the Third World Economics magazine by GATT observer and author, Chak</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avarthi Raghavan, states that, "Third World countries will receive few immedi</w:t>
        <w:t>ate benefits from the proposals which, in the long run, could seriously interfere with development efforts."</w:t>
      </w:r>
    </w:p>
    <w:p>
      <w:pPr>
        <w:pStyle w:val="Style59"/>
        <w:widowControl w:val="0"/>
        <w:keepNext w:val="0"/>
        <w:keepLines w:val="0"/>
        <w:shd w:val="clear" w:color="auto" w:fill="auto"/>
        <w:bidi w:val="0"/>
        <w:spacing w:before="0" w:after="0"/>
        <w:ind w:left="0" w:right="0" w:firstLine="526"/>
      </w:pPr>
      <w:r>
        <w:rPr>
          <w:lang w:val="en-US" w:eastAsia="en-US" w:bidi="en-US"/>
          <w:w w:val="100"/>
          <w:spacing w:val="0"/>
          <w:color w:val="000000"/>
          <w:position w:val="0"/>
        </w:rPr>
        <w:t>The Codex Al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mentarius, an agency of the U.N. Food and Agriculture Organization (</w:t>
      </w:r>
      <w:r>
        <w:rPr>
          <w:lang w:val="en-US" w:eastAsia="en-US" w:bidi="en-US"/>
          <w:w w:val="100"/>
          <w:spacing w:val="0"/>
          <w:color w:val="000000"/>
          <w:shd w:val="clear" w:color="auto" w:fill="80FFFF"/>
          <w:position w:val="0"/>
        </w:rPr>
        <w:t>FA</w:t>
      </w:r>
      <w:r>
        <w:rPr>
          <w:lang w:val="en-US" w:eastAsia="en-US" w:bidi="en-US"/>
          <w:w w:val="100"/>
          <w:spacing w:val="0"/>
          <w:color w:val="000000"/>
          <w:position w:val="0"/>
        </w:rPr>
        <w:t>O) based in Rome,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international standard for food quality. Consumer advocates in the U.S. are concerned that new regulations referring to contamination, processing, inspection, packag</w:t>
        <w:t>ing and labelling, and o</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her standards for food, livestock, and feedstuf</w:t>
      </w:r>
      <w:r>
        <w:rPr>
          <w:lang w:val="en-US" w:eastAsia="en-US" w:bidi="en-US"/>
          <w:w w:val="100"/>
          <w:spacing w:val="0"/>
          <w:color w:val="000000"/>
          <w:shd w:val="clear" w:color="auto" w:fill="80FFFF"/>
          <w:position w:val="0"/>
        </w:rPr>
        <w:t>fs</w:t>
      </w:r>
      <w:r>
        <w:rPr>
          <w:lang w:val="en-US" w:eastAsia="en-US" w:bidi="en-US"/>
          <w:w w:val="100"/>
          <w:spacing w:val="0"/>
          <w:color w:val="000000"/>
          <w:position w:val="0"/>
        </w:rPr>
        <w:t>,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contained in the Final Accord would preempt U.S. and other na</w:t>
        <w:t>tions' law if it is stronger than the international standard. New GATT rules also may require na</w:t>
        <w:t>tions to bring the laws of their internal regional governments into compliance with GATT. This will discourage state and local governments from taking leadership in creating new models for health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environmental policy.</w:t>
      </w:r>
    </w:p>
    <w:p>
      <w:pPr>
        <w:pStyle w:val="Style59"/>
        <w:widowControl w:val="0"/>
        <w:keepNext w:val="0"/>
        <w:keepLines w:val="0"/>
        <w:shd w:val="clear" w:color="auto" w:fill="auto"/>
        <w:bidi w:val="0"/>
        <w:spacing w:before="0" w:after="0"/>
        <w:ind w:left="0" w:right="0" w:firstLine="526"/>
      </w:pPr>
      <w:r>
        <w:rPr>
          <w:lang w:val="en-US" w:eastAsia="en-US" w:bidi="en-US"/>
          <w:w w:val="100"/>
          <w:spacing w:val="0"/>
          <w:color w:val="000000"/>
          <w:position w:val="0"/>
        </w:rPr>
        <w:t>Multilateral Trade Organization: This "draft final text" creates a powerful new agency for dispute resolution that limits the sovereignty of each member state. The Multilateral Trade Organization will oversee a uniform and binding system of dispute settlement and allow for cross</w:t>
      </w:r>
      <w:r>
        <w:rPr>
          <w:lang w:val="en-US" w:eastAsia="en-US" w:bidi="en-US"/>
          <w:w w:val="100"/>
          <w:spacing w:val="0"/>
          <w:color w:val="000000"/>
          <w:shd w:val="clear" w:color="auto" w:fill="80FFFF"/>
          <w:position w:val="0"/>
        </w:rPr>
      </w:r>
      <w:r>
        <w:rPr>
          <w:lang w:val="en-US" w:eastAsia="en-US" w:bidi="en-US"/>
          <w:w w:val="100"/>
          <w:spacing w:val="0"/>
          <w:color w:val="000000"/>
          <w:position w:val="0"/>
        </w:rPr>
        <w:t xml:space="preserve">retaliation within all areas of trade. Unlike the previous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the Multilateral Trade Organiza</w:t>
        <w:t>tion would have the power to enforce the new</w:t>
      </w:r>
    </w:p>
    <w:p>
      <w:pPr>
        <w:pStyle w:val="Style59"/>
        <w:widowControl w:val="0"/>
        <w:keepNext w:val="0"/>
        <w:keepLines w:val="0"/>
        <w:shd w:val="clear" w:color="auto" w:fill="auto"/>
        <w:bidi w:val="0"/>
        <w:spacing w:before="0" w:after="0"/>
        <w:ind w:left="0" w:right="0" w:firstLine="36"/>
      </w:pPr>
      <w:r>
        <w:rPr>
          <w:lang w:val="en-US" w:eastAsia="en-US" w:bidi="en-US"/>
          <w:w w:val="100"/>
          <w:spacing w:val="0"/>
          <w:color w:val="000000"/>
          <w:position w:val="0"/>
        </w:rPr>
        <w:t>rules of trade and require nations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cede substan</w:t>
        <w:t>tial sovereignty. It "shall enjoy in the territories of each of the Members such legal capacity, privi</w:t>
        <w:t>leges, and immunities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may be necessary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exercise of its functions."</w:t>
      </w:r>
    </w:p>
    <w:p>
      <w:pPr>
        <w:pStyle w:val="Style59"/>
        <w:widowControl w:val="0"/>
        <w:keepNext w:val="0"/>
        <w:keepLines w:val="0"/>
        <w:shd w:val="clear" w:color="auto" w:fill="auto"/>
        <w:bidi w:val="0"/>
        <w:spacing w:before="0" w:after="0"/>
        <w:ind w:left="0" w:right="0" w:firstLine="514"/>
      </w:pPr>
      <w:r>
        <w:rPr>
          <w:lang w:val="en-US" w:eastAsia="en-US" w:bidi="en-US"/>
          <w:w w:val="100"/>
          <w:spacing w:val="0"/>
          <w:color w:val="000000"/>
          <w:position w:val="0"/>
        </w:rPr>
        <w:t>Under previous GATT rules, all panel deci</w:t>
        <w:t>sions were adopted by consensus. In this draft final text, dispute resolution rules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been dra</w:t>
        <w:t xml:space="preserve">matically changed: panel decisions are adopted by default 60 days after publication, unless there is consensus among the </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8 GATT members to stop such adoption. This change reverses the democratic intent of consensus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final draft institutionalizes the absolute secrecy of dispute resolution panel arguments and the GATT's in</w:t>
        <w:t>ternally published papers.</w:t>
      </w:r>
    </w:p>
    <w:p>
      <w:pPr>
        <w:pStyle w:val="Style59"/>
        <w:widowControl w:val="0"/>
        <w:keepNext w:val="0"/>
        <w:keepLines w:val="0"/>
        <w:shd w:val="clear" w:color="auto" w:fill="auto"/>
        <w:bidi w:val="0"/>
        <w:spacing w:before="0" w:after="0"/>
        <w:ind w:left="0" w:right="0" w:firstLine="514"/>
      </w:pPr>
      <w:r>
        <w:rPr>
          <w:lang w:val="en-US" w:eastAsia="en-US" w:bidi="en-US"/>
          <w:w w:val="100"/>
          <w:spacing w:val="0"/>
          <w:color w:val="000000"/>
          <w:position w:val="0"/>
        </w:rPr>
        <w:t>Third World negotiators succeeded in limit</w:t>
        <w:t>ing the power of strong trading partners, like the U.S., to impose unilateral trade sanctions. The Multilateral Trade Organization will, in effect, eliminate the ability of the U.S. Congress to im</w:t>
        <w:t>pose the Special 301 provision of the Omnibus Trade and Competitiveness Act of 1988, which it has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used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impose trade sanctions unilaterally on foreign governments if they did not agree with U</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policies or trade practice. Among many nega</w:t>
        <w:t>tives in this document, this development can be seen as positive for the less developed nations, though it remains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seen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effectively such practices can be controlled.</w:t>
      </w:r>
    </w:p>
    <w:p>
      <w:pPr>
        <w:pStyle w:val="Style59"/>
        <w:widowControl w:val="0"/>
        <w:keepNext w:val="0"/>
        <w:keepLines w:val="0"/>
        <w:shd w:val="clear" w:color="auto" w:fill="auto"/>
        <w:bidi w:val="0"/>
        <w:spacing w:before="0" w:after="0"/>
        <w:ind w:left="0" w:right="0" w:firstLine="514"/>
      </w:pPr>
      <w:r>
        <w:rPr>
          <w:lang w:val="en-US" w:eastAsia="en-US" w:bidi="en-US"/>
          <w:w w:val="100"/>
          <w:spacing w:val="0"/>
          <w:color w:val="000000"/>
          <w:position w:val="0"/>
        </w:rPr>
        <w:t>National Sovereignty Issues: Under ordi</w:t>
        <w:t>nary circumstances, the U.S. Congress would not be likely to cede the Special 301 power and give such substantial authority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world agenc</w:t>
      </w:r>
      <w:r>
        <w:rPr>
          <w:lang w:val="en-US" w:eastAsia="en-US" w:bidi="en-US"/>
          <w:w w:val="100"/>
          <w:spacing w:val="0"/>
          <w:color w:val="000000"/>
          <w:shd w:val="clear" w:color="auto" w:fill="80FFFF"/>
          <w:position w:val="0"/>
        </w:rPr>
        <w:t xml:space="preserve">y. </w:t>
      </w:r>
      <w:r>
        <w:rPr>
          <w:lang w:val="en-US" w:eastAsia="en-US" w:bidi="en-US"/>
          <w:w w:val="100"/>
          <w:spacing w:val="0"/>
          <w:color w:val="000000"/>
          <w:position w:val="0"/>
        </w:rPr>
        <w:t>But since the Multilateral Trade Organization is attached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ag</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eemen</w:t>
      </w:r>
      <w:r>
        <w:rPr>
          <w:lang w:val="en-US" w:eastAsia="en-US" w:bidi="en-US"/>
          <w:w w:val="100"/>
          <w:spacing w:val="0"/>
          <w:color w:val="000000"/>
          <w:shd w:val="clear" w:color="auto" w:fill="80FFFF"/>
          <w:position w:val="0"/>
        </w:rPr>
        <w:t>tan</w:t>
      </w:r>
      <w:r>
        <w:rPr>
          <w:lang w:val="en-US" w:eastAsia="en-US" w:bidi="en-US"/>
          <w:w w:val="100"/>
          <w:spacing w:val="0"/>
          <w:color w:val="000000"/>
          <w:position w:val="0"/>
        </w:rPr>
        <w:t>d presented to Congress under the "fast track" rule,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may tradi</w:t>
        <w:t>tionally only vote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up or down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the entire pack</w:t>
        <w:t>age. After receiving legislation from the Execu</w:t>
        <w:t>tive Branch, Congress is allowed only 60 days to sift through thousands of pages of documents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have enormous implications and require massive changes to U.S. laws. There simply will not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enough time or oversight ability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able</w:t>
      </w:r>
    </w:p>
    <w:p>
      <w:pPr>
        <w:pStyle w:val="Style59"/>
        <w:widowControl w:val="0"/>
        <w:keepNext w:val="0"/>
        <w:keepLines w:val="0"/>
        <w:shd w:val="clear" w:color="auto" w:fill="auto"/>
        <w:bidi w:val="0"/>
        <w:spacing w:before="0" w:after="0"/>
        <w:ind w:left="0" w:right="0" w:firstLine="57"/>
      </w:pPr>
      <w:r>
        <w:rPr>
          <w:lang w:val="en-US" w:eastAsia="en-US" w:bidi="en-US"/>
          <w:w w:val="100"/>
          <w:spacing w:val="0"/>
          <w:color w:val="000000"/>
          <w:position w:val="0"/>
        </w:rPr>
        <w:t>to ascertain the new law's impact on labor, the environment, or economic sovereignty.</w:t>
      </w:r>
    </w:p>
    <w:p>
      <w:pPr>
        <w:pStyle w:val="Style59"/>
        <w:widowControl w:val="0"/>
        <w:keepNext w:val="0"/>
        <w:keepLines w:val="0"/>
        <w:shd w:val="clear" w:color="auto" w:fill="auto"/>
        <w:bidi w:val="0"/>
        <w:spacing w:before="0" w:after="0"/>
        <w:ind w:left="0" w:right="0" w:firstLine="547"/>
      </w:pPr>
      <w:r>
        <w:rPr>
          <w:lang w:val="en-US" w:eastAsia="en-US" w:bidi="en-US"/>
          <w:w w:val="100"/>
          <w:spacing w:val="0"/>
          <w:color w:val="000000"/>
          <w:position w:val="0"/>
        </w:rPr>
        <w:t xml:space="preserve">The Multilateral </w:t>
      </w:r>
      <w:r>
        <w:rPr>
          <w:lang w:val="en-US" w:eastAsia="en-US" w:bidi="en-US"/>
          <w:w w:val="100"/>
          <w:spacing w:val="0"/>
          <w:color w:val="000000"/>
          <w:shd w:val="clear" w:color="auto" w:fill="80FFFF"/>
          <w:position w:val="0"/>
        </w:rPr>
        <w:t>Tr</w:t>
      </w:r>
      <w:r>
        <w:rPr>
          <w:lang w:val="en-US" w:eastAsia="en-US" w:bidi="en-US"/>
          <w:w w:val="100"/>
          <w:spacing w:val="0"/>
          <w:color w:val="000000"/>
          <w:position w:val="0"/>
        </w:rPr>
        <w:t>ade Organization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au</w:t>
        <w:t>thority to resolve and enforce trade disputes could be seen as a positive curtailment of the power of strong trading nations to impose unilateral sanc</w:t>
        <w:t>tions. But this infringement on national sover</w:t>
        <w:t xml:space="preserve">eignty is a problem for all contracting partners to 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rans</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al Corporations, in spite of the criticism raised by Third World governments against their unfair trading practices, (price fix</w:t>
        <w:t>ing, import and export restrictions) still will not be subject to the same scrutiny as regulatory powers of government. As the power of govern</w:t>
        <w:t>ments is reduced, the transnational corporations gain in influence. In the U.S., large corporate entities become virtually an extension of the ex</w:t>
        <w:t xml:space="preserve">ecutive branch, to ensure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managed" trade in agriculture and textiles over Third World econo</w:t>
        <w:t>mies well into the 21st century.</w:t>
      </w:r>
    </w:p>
    <w:p>
      <w:pPr>
        <w:pStyle w:val="Style59"/>
        <w:widowControl w:val="0"/>
        <w:keepNext w:val="0"/>
        <w:keepLines w:val="0"/>
        <w:shd w:val="clear" w:color="auto" w:fill="auto"/>
        <w:bidi w:val="0"/>
        <w:spacing w:before="0" w:after="0"/>
        <w:ind w:left="0" w:right="0" w:firstLine="547"/>
      </w:pPr>
      <w:r>
        <w:rPr>
          <w:lang w:val="en-US" w:eastAsia="en-US" w:bidi="en-US"/>
          <w:w w:val="100"/>
          <w:spacing w:val="0"/>
          <w:color w:val="000000"/>
          <w:position w:val="0"/>
        </w:rPr>
        <w:t>Agriculture: The reduction of farm subsi</w:t>
        <w:t>dies has been the major point of contention be</w:t>
        <w:t xml:space="preserve">tween the two most powerful negotiating teams among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members; those of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and the European Community. The combined subsidies that industrialized countries pay to farming amount to $299 billion, giving them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 advantage over agriculture-dependent economies around the world. There is now agreement over the need for subsidy cuts, but disagreement 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how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deep they should be. Washington has proposed cuts of 30</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35% over five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 six years. U.S. farm sectors such as dairy, peanuts, cotton and sugar, which benefited from a virtual import ban for nearly 30 years, are expected to lobby against the Dunkel accords. Large grain exporters however,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gain from a reduction in the European Community's export subsidies which previously allowed them to undercut grain prices from the U.S.</w:t>
      </w:r>
    </w:p>
    <w:p>
      <w:pPr>
        <w:pStyle w:val="Style59"/>
        <w:widowControl w:val="0"/>
        <w:keepNext w:val="0"/>
        <w:keepLines w:val="0"/>
        <w:shd w:val="clear" w:color="auto" w:fill="auto"/>
        <w:bidi w:val="0"/>
        <w:spacing w:before="0" w:after="0"/>
        <w:ind w:left="0" w:right="0" w:firstLine="547"/>
      </w:pPr>
      <w:r>
        <w:rPr>
          <w:lang w:val="en-US" w:eastAsia="en-US" w:bidi="en-US"/>
          <w:w w:val="100"/>
          <w:spacing w:val="0"/>
          <w:color w:val="000000"/>
          <w:position w:val="0"/>
        </w:rPr>
        <w:t>Some countries in the South feel that the constraints on agricultural subsidies will severely limit their ability to provide domestic support to agriculture which they need in order to feed their own people and retain their sovereignty. The South might make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some gains through minimum access to markets in the North, but it would be a lon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time before they realized much more than marginal gains because the import tariffs and agricultural subsidies woul</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be phased out over</w:t>
      </w:r>
    </w:p>
    <w:p>
      <w:pPr>
        <w:pStyle w:val="Style59"/>
        <w:widowControl w:val="0"/>
        <w:keepNext w:val="0"/>
        <w:keepLines w:val="0"/>
        <w:shd w:val="clear" w:color="auto" w:fill="auto"/>
        <w:bidi w:val="0"/>
        <w:spacing w:before="0" w:after="0"/>
        <w:ind w:left="0" w:right="0" w:firstLine="61"/>
      </w:pPr>
      <w:r>
        <w:rPr>
          <w:lang w:val="en-US" w:eastAsia="en-US" w:bidi="en-US"/>
          <w:w w:val="100"/>
          <w:spacing w:val="0"/>
          <w:color w:val="000000"/>
          <w:position w:val="0"/>
        </w:rPr>
        <w:t>15 years. As their exports continue to be subject to tariffs, they will have to compete with the import</w:t>
        <w:t>ing country's subsidized agricultural products. These developing countries did obtain a conces</w:t>
        <w:t>sion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proposed new</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 rules, allowing them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reduce subsidies to their domes</w:t>
        <w:t>tic agriculture at a lower rate than the developed nations, two-thirds of that imposed on the latter. The least developed nations will be exempt from any reductions.</w:t>
      </w:r>
    </w:p>
    <w:p>
      <w:pPr>
        <w:pStyle w:val="Style59"/>
        <w:widowControl w:val="0"/>
        <w:keepNext w:val="0"/>
        <w:keepLines w:val="0"/>
        <w:shd w:val="clear" w:color="auto" w:fill="auto"/>
        <w:bidi w:val="0"/>
        <w:spacing w:before="0" w:after="0"/>
        <w:ind w:left="0" w:right="0" w:firstLine="544"/>
      </w:pPr>
      <w:r>
        <w:rPr>
          <w:lang w:val="en-US" w:eastAsia="en-US" w:bidi="en-US"/>
          <w:w w:val="100"/>
          <w:spacing w:val="0"/>
          <w:color w:val="000000"/>
          <w:position w:val="0"/>
        </w:rPr>
        <w:t>Textiles: Third World countries also have won some limited concessions in the agreement to gradually phase out the trade restrictions and the 1974 Multi-Fibre Arrangement which have governed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$20</w:t>
      </w:r>
      <w:r>
        <w:rPr>
          <w:lang w:val="en-US" w:eastAsia="en-US" w:bidi="en-US"/>
          <w:w w:val="100"/>
          <w:spacing w:val="0"/>
          <w:color w:val="000000"/>
          <w:shd w:val="clear" w:color="auto" w:fill="80FFFF"/>
          <w:position w:val="0"/>
        </w:rPr>
        <w:t>0b</w:t>
      </w:r>
      <w:r>
        <w:rPr>
          <w:lang w:val="en-US" w:eastAsia="en-US" w:bidi="en-US"/>
          <w:w w:val="100"/>
          <w:spacing w:val="0"/>
          <w:color w:val="000000"/>
          <w:position w:val="0"/>
        </w:rPr>
        <w:t>illion textile trade for the past 30 years. However, the new export quotas are based on the volume of current trade and appear to offer a better deal for well-established export</w:t>
        <w:t>ers like Hong Kong and Korea, but offer little benefit to countries which are still in the process of building up their industries. The U.S. textile industry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bitterly opposes the 10</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year phase-out of the Multi-Fibre Arrangement and has asked for an extension of 15 years.</w:t>
      </w:r>
    </w:p>
    <w:p>
      <w:pPr>
        <w:pStyle w:val="Style59"/>
        <w:widowControl w:val="0"/>
        <w:keepNext w:val="0"/>
        <w:keepLines w:val="0"/>
        <w:shd w:val="clear" w:color="auto" w:fill="auto"/>
        <w:bidi w:val="0"/>
        <w:spacing w:before="0" w:after="0"/>
        <w:ind w:left="0" w:right="0" w:firstLine="544"/>
      </w:pPr>
      <w:r>
        <w:rPr>
          <w:lang w:val="en-US" w:eastAsia="en-US" w:bidi="en-US"/>
          <w:w w:val="100"/>
          <w:spacing w:val="0"/>
          <w:color w:val="000000"/>
          <w:position w:val="0"/>
        </w:rPr>
        <w:t>Trade-Related Intellectual Property Rights (TRIPS): Some Southern countries, notably India, will be given 10 more years before they must abide by U.S. patent rules. Their pharmaceutical sector will have a bit more time to provide their citizens with inexpensive drugs. The European Community tried to exempt trade in the audio visual market for cultural reasons, but the U.S. entertainment business lobby, headed by Jack Valenti, is very powerful, and succeeded in strik</w:t>
        <w:t>ing any cultural-exemptions reference from the agreement.</w:t>
      </w:r>
    </w:p>
    <w:p>
      <w:pPr>
        <w:pStyle w:val="Style59"/>
        <w:widowControl w:val="0"/>
        <w:keepNext w:val="0"/>
        <w:keepLines w:val="0"/>
        <w:shd w:val="clear" w:color="auto" w:fill="auto"/>
        <w:bidi w:val="0"/>
        <w:spacing w:before="0" w:after="0"/>
        <w:ind w:left="0" w:right="0" w:firstLine="544"/>
        <w:sectPr>
          <w:type w:val="continuous"/>
          <w:pgSz w:w="13195" w:h="17244"/>
          <w:pgMar w:top="2215" w:left="1782" w:right="1782" w:bottom="2217" w:header="0" w:footer="3" w:gutter="451"/>
          <w:rtlGutter w:val="0"/>
          <w:cols w:num="2" w:space="348"/>
          <w:noEndnote/>
          <w:docGrid w:linePitch="360"/>
        </w:sectPr>
      </w:pPr>
      <w:r>
        <w:rPr>
          <w:lang w:val="en-US" w:eastAsia="en-US" w:bidi="en-US"/>
          <w:w w:val="100"/>
          <w:spacing w:val="0"/>
          <w:color w:val="000000"/>
          <w:position w:val="0"/>
        </w:rPr>
        <w:t>General Agreements on Trade in Services (GATS): The Dunkel package proposes an ad</w:t>
        <w:t>ministrative framework to oversee the transition to more liberalized trade in services. The propos</w:t>
        <w:t>als give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some recognition to the special position of developing countries, but provides for "exemp</w:t>
        <w:t>tions and derogations" which partially meet the Bush administration's demands. This General Agreement on Trade in Services cursorily recog</w:t>
        <w:t>nizes the need to examine environmental and other exemption issues through "a working party," but the secretive, anti-democratic style of delib</w:t>
        <w:t xml:space="preserve">eration established under </w:t>
      </w:r>
      <w:r>
        <w:rPr>
          <w:lang w:val="en-US" w:eastAsia="en-US" w:bidi="en-US"/>
          <w:w w:val="100"/>
          <w:spacing w:val="0"/>
          <w:color w:val="000000"/>
          <w:shd w:val="clear" w:color="auto" w:fill="80FFFF"/>
          <w:position w:val="0"/>
        </w:rPr>
        <w:t>fil</w:t>
      </w:r>
      <w:r>
        <w:rPr>
          <w:lang w:val="en-US" w:eastAsia="en-US" w:bidi="en-US"/>
          <w:w w:val="100"/>
          <w:spacing w:val="0"/>
          <w:color w:val="000000"/>
          <w:position w:val="0"/>
        </w:rPr>
        <w:t>e old GATT will be</w:t>
      </w:r>
    </w:p>
    <w:p>
      <w:pPr>
        <w:pStyle w:val="Style59"/>
        <w:widowControl w:val="0"/>
        <w:keepNext w:val="0"/>
        <w:keepLines w:val="0"/>
        <w:shd w:val="clear" w:color="auto" w:fill="auto"/>
        <w:bidi w:val="0"/>
        <w:jc w:val="left"/>
        <w:spacing w:before="0" w:after="0"/>
        <w:ind w:left="0" w:right="0" w:firstLine="35"/>
      </w:pPr>
      <w:r>
        <w:rPr>
          <w:lang w:val="en-US" w:eastAsia="en-US" w:bidi="en-US"/>
          <w:w w:val="100"/>
          <w:spacing w:val="0"/>
          <w:color w:val="000000"/>
          <w:position w:val="0"/>
        </w:rPr>
        <w:t>institutionalized.</w:t>
      </w:r>
    </w:p>
    <w:p>
      <w:pPr>
        <w:pStyle w:val="Style59"/>
        <w:widowControl w:val="0"/>
        <w:keepNext w:val="0"/>
        <w:keepLines w:val="0"/>
        <w:shd w:val="clear" w:color="auto" w:fill="auto"/>
        <w:bidi w:val="0"/>
        <w:spacing w:before="0" w:after="0"/>
        <w:ind w:left="0" w:right="0" w:firstLine="521"/>
      </w:pPr>
      <w:r>
        <w:rPr>
          <w:lang w:val="en-US" w:eastAsia="en-US" w:bidi="en-US"/>
          <w:w w:val="100"/>
          <w:spacing w:val="0"/>
          <w:color w:val="000000"/>
          <w:position w:val="0"/>
        </w:rPr>
        <w:t>Despite the many drawbacks in the pack</w:t>
        <w:t>age, some GATT negotiators and officials believe that countries will ultimately find it easier to accept it, rather than prolong the negotiations. But many negotiators from other countries feel it will be President Bush's campaign staff that will decide on the package -</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the basis of whether it will help or hinder his re-election campaign.</w:t>
      </w:r>
    </w:p>
    <w:p>
      <w:pPr>
        <w:pStyle w:val="Style59"/>
        <w:widowControl w:val="0"/>
        <w:keepNext w:val="0"/>
        <w:keepLines w:val="0"/>
        <w:shd w:val="clear" w:color="auto" w:fill="auto"/>
        <w:bidi w:val="0"/>
        <w:spacing w:before="0" w:after="480"/>
        <w:ind w:left="0" w:right="0" w:firstLine="521"/>
      </w:pPr>
      <w:r>
        <w:rPr>
          <w:lang w:val="en-US" w:eastAsia="en-US" w:bidi="en-US"/>
          <w:w w:val="100"/>
          <w:spacing w:val="0"/>
          <w:color w:val="000000"/>
          <w:position w:val="0"/>
        </w:rPr>
        <w:t>To those of us who care about the environ</w:t>
        <w:t>ment and sustainable development, the Dunkel package still spells danger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 xml:space="preserve">TT would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preempt any negotiations in key areas of tech</w:t>
        <w:t>nology or other economic instruments," even if they were designed to protect the environment, promote sustainable development or help eradi</w:t>
        <w:t>cate poverty.</w:t>
      </w:r>
    </w:p>
    <w:p>
      <w:pPr>
        <w:pStyle w:val="Style2003"/>
        <w:widowControl w:val="0"/>
        <w:keepNext/>
        <w:keepLines/>
        <w:shd w:val="clear" w:color="auto" w:fill="auto"/>
        <w:bidi w:val="0"/>
        <w:jc w:val="left"/>
        <w:spacing w:before="0" w:after="0"/>
        <w:ind w:left="0" w:right="0"/>
      </w:pPr>
      <w:bookmarkStart w:id="164" w:name="bookmark164"/>
      <w:r>
        <w:rPr>
          <w:lang w:val="en-US" w:eastAsia="en-US" w:bidi="en-US"/>
          <w:w w:val="100"/>
          <w:spacing w:val="0"/>
          <w:color w:val="000000"/>
          <w:position w:val="0"/>
        </w:rPr>
        <w:t>Resources</w:t>
      </w:r>
      <w:bookmarkEnd w:id="164"/>
    </w:p>
    <w:p>
      <w:pPr>
        <w:pStyle w:val="Style59"/>
        <w:widowControl w:val="0"/>
        <w:keepNext w:val="0"/>
        <w:keepLines w:val="0"/>
        <w:shd w:val="clear" w:color="auto" w:fill="auto"/>
        <w:bidi w:val="0"/>
        <w:jc w:val="left"/>
        <w:spacing w:before="0" w:after="0"/>
        <w:ind w:left="0" w:right="0" w:firstLine="35"/>
        <w:sectPr>
          <w:pgSz w:w="13195" w:h="17244"/>
          <w:pgMar w:top="2262" w:left="2354" w:right="2354" w:bottom="2262" w:header="0" w:footer="3" w:gutter="4118"/>
          <w:rtlGutter/>
          <w:cols w:space="720"/>
          <w:noEndnote/>
          <w:docGrid w:linePitch="360"/>
        </w:sectPr>
      </w:pPr>
      <w:r>
        <w:rPr>
          <w:lang w:val="en-US" w:eastAsia="en-US" w:bidi="en-US"/>
          <w:w w:val="100"/>
          <w:spacing w:val="0"/>
          <w:color w:val="000000"/>
          <w:position w:val="0"/>
        </w:rPr>
        <w:t>"The Draft-Final Act of the Uruguay Round: A Third World Analysis," Chak</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avarthi Raghavan, </w:t>
      </w:r>
      <w:r>
        <w:rPr>
          <w:rStyle w:val="CharStyle789"/>
        </w:rPr>
        <w:t>A Third World Network Report</w:t>
      </w:r>
      <w:r>
        <w:rPr>
          <w:rStyle w:val="CharStyle789"/>
          <w:shd w:val="clear" w:color="auto" w:fill="80FFFF"/>
        </w:rPr>
        <w:t xml:space="preserve">; </w:t>
      </w:r>
      <w:r>
        <w:rPr>
          <w:lang w:val="en-US" w:eastAsia="en-US" w:bidi="en-US"/>
          <w:w w:val="100"/>
          <w:spacing w:val="0"/>
          <w:color w:val="000000"/>
          <w:position w:val="0"/>
        </w:rPr>
        <w:t>and miscellaneous news clippings.</w:t>
      </w:r>
    </w:p>
    <w:p>
      <w:pPr>
        <w:widowControl w:val="0"/>
        <w:spacing w:line="360" w:lineRule="exact"/>
      </w:pPr>
      <w:r>
        <w:pict>
          <v:shape id="_x0000_s1909" type="#_x0000_t202" style="position:absolute;margin-left:536.4pt;margin-top:0.1pt;width:4.55pt;height:11.1pt;z-index:251657895;mso-wrap-distance-left:5pt;mso-wrap-distance-right:5pt;mso-position-horizontal-relative:margin" filled="f" stroked="f">
            <v:textbox style="mso-fit-shape-to-text:t" inset="0,0,0,0">
              <w:txbxContent>
                <w:p>
                  <w:pPr>
                    <w:pStyle w:val="Style2005"/>
                    <w:widowControl w:val="0"/>
                    <w:keepNext w:val="0"/>
                    <w:keepLines w:val="0"/>
                    <w:shd w:val="clear" w:color="auto" w:fill="auto"/>
                    <w:bidi w:val="0"/>
                    <w:jc w:val="left"/>
                    <w:spacing w:before="0" w:after="0" w:line="220" w:lineRule="exact"/>
                    <w:ind w:left="0" w:right="0"/>
                  </w:pPr>
                  <w:r>
                    <w:rPr>
                      <w:lang w:val="en-US" w:eastAsia="en-US" w:bidi="en-US"/>
                      <w:w w:val="100"/>
                      <w:spacing w:val="0"/>
                      <w:color w:val="000000"/>
                      <w:position w:val="0"/>
                    </w:rPr>
                    <w:t>r</w:t>
                  </w:r>
                </w:p>
              </w:txbxContent>
            </v:textbox>
            <w10:wrap anchorx="margin"/>
          </v:shape>
        </w:pict>
      </w:r>
      <w:r>
        <w:pict>
          <v:shape id="_x0000_s1910" type="#_x0000_t202" style="position:absolute;margin-left:536.65pt;margin-top:58.55pt;width:10.8pt;height:144.95pt;z-index:251657896;mso-wrap-distance-left:5pt;mso-wrap-distance-right:5pt;mso-position-horizontal-relative:margin" wrapcoords="0 0 6728 0 6728 925 21600 2986 21600 21600 2479 21600 2479 2986 0 925 0 0" filled="f" stroked="f">
            <v:textbox style="mso-fit-shape-to-text:t" inset="0,0,0,0">
              <w:txbxContent>
                <w:p>
                  <w:pPr>
                    <w:pStyle w:val="Style322"/>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shd w:val="clear" w:color="auto" w:fill="80FFFF"/>
                      <w:position w:val="0"/>
                    </w:rPr>
                    <w:t>i</w:t>
                  </w:r>
                </w:p>
                <w:p>
                  <w:pPr>
                    <w:framePr w:h="2899" w:wrap="none" w:vAnchor="text" w:hAnchor="margin" w:x="10734" w:y="1172"/>
                    <w:widowControl w:val="0"/>
                    <w:jc w:val="center"/>
                    <w:rPr>
                      <w:sz w:val="2"/>
                      <w:szCs w:val="2"/>
                    </w:rPr>
                  </w:pPr>
                  <w:r>
                    <w:pict>
                      <v:shape id="_x0000_s1911" type="#_x0000_t75" style="width:11pt;height:145pt;">
                        <v:imagedata r:id="rId573" r:href="rId574"/>
                      </v:shape>
                    </w:pict>
                  </w:r>
                </w:p>
              </w:txbxContent>
            </v:textbox>
            <w10:wrap anchorx="margin"/>
          </v:shape>
        </w:pict>
      </w:r>
      <w:r>
        <w:pict>
          <v:shape id="_x0000_s1912" type="#_x0000_t75" style="position:absolute;margin-left:513.6pt;margin-top:240.95pt;width:35.5pt;height:27.85pt;z-index:-251658506;mso-wrap-distance-left:5pt;mso-wrap-distance-right:5pt;mso-position-horizontal-relative:margin" wrapcoords="0 0">
            <v:imagedata r:id="rId575" r:href="rId576"/>
            <w10:wrap anchorx="margin"/>
          </v:shape>
        </w:pict>
      </w:r>
      <w:r>
        <w:pict>
          <v:shape id="_x0000_s1913" type="#_x0000_t202" style="position:absolute;margin-left:537.35pt;margin-top:377.3pt;width:11.5pt;height:14.95pt;z-index:251657897;mso-wrap-distance-left:5pt;mso-wrap-distance-right:5pt;mso-position-horizontal-relative:margin" filled="f" stroked="f">
            <v:textbox style="mso-fit-shape-to-text:t" inset="0,0,0,0">
              <w:txbxContent>
                <w:p>
                  <w:pPr>
                    <w:pStyle w:val="Style59"/>
                    <w:widowControl w:val="0"/>
                    <w:keepNext w:val="0"/>
                    <w:keepLines w:val="0"/>
                    <w:shd w:val="clear" w:color="auto" w:fill="auto"/>
                    <w:bidi w:val="0"/>
                    <w:jc w:val="left"/>
                    <w:spacing w:before="0" w:after="0" w:line="200" w:lineRule="exact"/>
                    <w:ind w:left="0" w:right="0" w:firstLine="34"/>
                  </w:pPr>
                  <w:r>
                    <w:rPr>
                      <w:rStyle w:val="CharStyle419"/>
                      <w:shd w:val="clear" w:color="auto" w:fill="80FFFF"/>
                    </w:rPr>
                    <w:t>LJ</w:t>
                  </w:r>
                </w:p>
              </w:txbxContent>
            </v:textbox>
            <w10:wrap anchorx="margin"/>
          </v:shape>
        </w:pict>
      </w:r>
      <w:r>
        <w:pict>
          <v:shape id="_x0000_s1914" type="#_x0000_t202" style="position:absolute;margin-left:5.e-02pt;margin-top:591.9pt;width:28.1pt;height:30.3pt;z-index:251657898;mso-wrap-distance-left:5pt;mso-wrap-distance-right:5pt;mso-position-horizontal-relative:margin" filled="f" stroked="f">
            <v:textbox style="mso-fit-shape-to-text:t" inset="0,0,0,0">
              <w:txbxContent>
                <w:p>
                  <w:pPr>
                    <w:widowControl w:val="0"/>
                  </w:pPr>
                </w:p>
              </w:txbxContent>
            </v:textbox>
            <w10:wrap anchorx="margin"/>
          </v:shape>
        </w:pict>
      </w:r>
      <w:r>
        <w:pict>
          <v:shape id="_x0000_s1915" type="#_x0000_t75" style="position:absolute;margin-left:533.05pt;margin-top:608.15pt;width:16.3pt;height:24pt;z-index:-251658505;mso-wrap-distance-left:5pt;mso-wrap-distance-right:5pt;mso-position-horizontal-relative:margin" wrapcoords="0 0">
            <v:imagedata r:id="rId577" r:href="rId578"/>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90" w:lineRule="exact"/>
      </w:pPr>
    </w:p>
    <w:p>
      <w:pPr>
        <w:widowControl w:val="0"/>
        <w:rPr>
          <w:sz w:val="2"/>
          <w:szCs w:val="2"/>
        </w:rPr>
        <w:sectPr>
          <w:footerReference w:type="even" r:id="rId579"/>
          <w:footerReference w:type="default" r:id="rId580"/>
          <w:pgSz w:w="13195" w:h="17244"/>
          <w:pgMar w:top="3444" w:left="806" w:right="806" w:bottom="1111" w:header="0" w:footer="3" w:gutter="600"/>
          <w:rtlGutter/>
          <w:cols w:space="720"/>
          <w:pgNumType w:start="264"/>
          <w:noEndnote/>
          <w:docGrid w:linePitch="360"/>
        </w:sectPr>
      </w:pPr>
    </w:p>
    <w:p>
      <w:pPr>
        <w:pStyle w:val="Style2007"/>
        <w:widowControl w:val="0"/>
        <w:keepNext w:val="0"/>
        <w:keepLines w:val="0"/>
        <w:shd w:val="clear" w:color="auto" w:fill="auto"/>
        <w:bidi w:val="0"/>
        <w:jc w:val="left"/>
        <w:spacing w:before="0" w:after="0"/>
        <w:ind w:left="0" w:right="0"/>
        <w:sectPr>
          <w:pgSz w:w="13195" w:h="17244"/>
          <w:pgMar w:top="1690" w:left="2090" w:right="2090" w:bottom="1637" w:header="0" w:footer="3" w:gutter="1824"/>
          <w:rtlGutter w:val="0"/>
          <w:cols w:space="720"/>
          <w:noEndnote/>
          <w:docGrid w:linePitch="360"/>
        </w:sectPr>
      </w:pPr>
      <w:r>
        <w:rPr>
          <w:lang w:val="en-US" w:eastAsia="en-US" w:bidi="en-US"/>
          <w:w w:val="100"/>
          <w:color w:val="000000"/>
          <w:position w:val="0"/>
        </w:rPr>
        <w:t>US environment, consumer groups call for rejection of Du</w:t>
      </w:r>
      <w:r>
        <w:rPr>
          <w:lang w:val="en-US" w:eastAsia="en-US" w:bidi="en-US"/>
          <w:w w:val="100"/>
          <w:color w:val="000000"/>
          <w:shd w:val="clear" w:color="auto" w:fill="80FFFF"/>
          <w:position w:val="0"/>
        </w:rPr>
        <w:t>n</w:t>
      </w:r>
      <w:r>
        <w:rPr>
          <w:lang w:val="en-US" w:eastAsia="en-US" w:bidi="en-US"/>
          <w:w w:val="100"/>
          <w:color w:val="000000"/>
          <w:position w:val="0"/>
        </w:rPr>
        <w:t>kel draft</w:t>
      </w:r>
    </w:p>
    <w:p>
      <w:pPr>
        <w:widowControl w:val="0"/>
        <w:spacing w:line="240" w:lineRule="exact"/>
        <w:rPr>
          <w:sz w:val="19"/>
          <w:szCs w:val="19"/>
        </w:rPr>
      </w:pPr>
    </w:p>
    <w:p>
      <w:pPr>
        <w:widowControl w:val="0"/>
        <w:spacing w:before="66" w:after="66"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59"/>
        <w:widowControl w:val="0"/>
        <w:keepNext w:val="0"/>
        <w:keepLines w:val="0"/>
        <w:shd w:val="clear" w:color="auto" w:fill="auto"/>
        <w:bidi w:val="0"/>
        <w:spacing w:before="0" w:after="0" w:line="226" w:lineRule="exact"/>
        <w:ind w:left="0" w:right="0" w:firstLine="70"/>
      </w:pPr>
      <w:r>
        <w:rPr>
          <w:lang w:val="en-US" w:eastAsia="en-US" w:bidi="en-US"/>
          <w:w w:val="100"/>
          <w:spacing w:val="0"/>
          <w:color w:val="000000"/>
          <w:position w:val="0"/>
        </w:rPr>
        <w:t>OPPOSITION to the Dunkel draft is by no means confined to the Third World. The following letter, jointly written by about30USen</w:t>
      </w:r>
      <w:r>
        <w:rPr>
          <w:lang w:val="en-US" w:eastAsia="en-US" w:bidi="en-US"/>
          <w:w w:val="100"/>
          <w:spacing w:val="0"/>
          <w:color w:val="000000"/>
          <w:shd w:val="clear" w:color="auto" w:fill="80FFFF"/>
          <w:position w:val="0"/>
        </w:rPr>
        <w:t>vi</w:t>
      </w:r>
      <w:r>
        <w:rPr>
          <w:lang w:val="en-US" w:eastAsia="en-US" w:bidi="en-US"/>
          <w:w w:val="100"/>
          <w:spacing w:val="0"/>
          <w:color w:val="000000"/>
          <w:position w:val="0"/>
        </w:rPr>
        <w:t>ron</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entand Consumer Organisations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uncatego</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cally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condemns the Dunkel draft and calls for its rejec</w:t>
        <w:t>tion:</w:t>
      </w:r>
    </w:p>
    <w:p>
      <w:pPr>
        <w:pStyle w:val="Style59"/>
        <w:widowControl w:val="0"/>
        <w:keepNext w:val="0"/>
        <w:keepLines w:val="0"/>
        <w:shd w:val="clear" w:color="auto" w:fill="auto"/>
        <w:bidi w:val="0"/>
        <w:spacing w:before="0" w:after="0" w:line="226" w:lineRule="exact"/>
        <w:ind w:left="0" w:right="0" w:firstLine="428"/>
      </w:pPr>
      <w:r>
        <w:rPr>
          <w:lang w:val="en-US" w:eastAsia="en-US" w:bidi="en-US"/>
          <w:w w:val="100"/>
          <w:spacing w:val="0"/>
          <w:color w:val="000000"/>
          <w:position w:val="0"/>
        </w:rPr>
        <w:t>On 20 December, GATT Director General Arthur Dunkel published the fi</w:t>
        <w:t>nal text of the Uruguay Round of GATT. We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have analysed thedraft.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far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worse from an environmental and consumer standpoint than earlier problematic GATT drafts. We consider the GATT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Final Act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text to be unacceptable.</w:t>
      </w:r>
    </w:p>
    <w:p>
      <w:pPr>
        <w:pStyle w:val="Style59"/>
        <w:widowControl w:val="0"/>
        <w:keepNext w:val="0"/>
        <w:keepLines w:val="0"/>
        <w:shd w:val="clear" w:color="auto" w:fill="auto"/>
        <w:bidi w:val="0"/>
        <w:spacing w:before="0" w:after="0" w:line="226" w:lineRule="exact"/>
        <w:ind w:left="0" w:right="0" w:firstLine="428"/>
      </w:pPr>
      <w:r>
        <w:rPr>
          <w:lang w:val="en-US" w:eastAsia="en-US" w:bidi="en-US"/>
          <w:w w:val="100"/>
          <w:spacing w:val="0"/>
          <w:color w:val="000000"/>
          <w:position w:val="0"/>
        </w:rPr>
        <w:t>As America's leading environmen</w:t>
        <w:t>tal, consumer and animal protection groups, we urge you to join us in reject</w:t>
        <w:t>ing the proposed GATT text, and in sending the message to the White House that no GATT Agreement is better than a bad GATT Agreement.</w:t>
      </w:r>
    </w:p>
    <w:p>
      <w:pPr>
        <w:pStyle w:val="Style59"/>
        <w:widowControl w:val="0"/>
        <w:keepNext w:val="0"/>
        <w:keepLines w:val="0"/>
        <w:shd w:val="clear" w:color="auto" w:fill="auto"/>
        <w:bidi w:val="0"/>
        <w:spacing w:before="0" w:after="0" w:line="226" w:lineRule="exact"/>
        <w:ind w:left="0" w:right="0" w:firstLine="428"/>
      </w:pP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tex</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hreatensexist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ngUS environmental and consumer laws, un</w:t>
        <w:t>dermines national sovereignty to create such laws in the future, and attacks the American federal system of government b</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mandating preemption of state envi</w:t>
        <w:t>ronmental and consumer laws. The GATT text als</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codifies the worst ele</w:t>
        <w:t>ments of the recent GATT tuna-dolphin panel decision.</w:t>
      </w:r>
    </w:p>
    <w:p>
      <w:pPr>
        <w:pStyle w:val="Style59"/>
        <w:widowControl w:val="0"/>
        <w:keepNext w:val="0"/>
        <w:keepLines w:val="0"/>
        <w:shd w:val="clear" w:color="auto" w:fill="auto"/>
        <w:bidi w:val="0"/>
        <w:spacing w:before="0" w:after="0" w:line="226" w:lineRule="exact"/>
        <w:ind w:left="0" w:right="0" w:firstLine="428"/>
      </w:pPr>
      <w:r>
        <w:rPr>
          <w:lang w:val="en-US" w:eastAsia="en-US" w:bidi="en-US"/>
          <w:w w:val="100"/>
          <w:spacing w:val="0"/>
          <w:color w:val="000000"/>
          <w:position w:val="0"/>
        </w:rPr>
        <w:t>Further, the text includes expanded dispute resolution powers, and even es</w:t>
        <w:t>tablishes a new powerful global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merceagency which 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engthensGATT's power without addressing GATT's fun</w:t>
        <w:t xml:space="preserve">damental problems. Finally, on-going GATT negotiations separate from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Final Act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market access and tariffs are likely to result in limitations on na</w:t>
        <w:t>tions' ability to protect or sustainably manage national and international natu</w:t>
        <w:t>ral resources.</w:t>
      </w:r>
    </w:p>
    <w:p>
      <w:pPr>
        <w:pStyle w:val="Style59"/>
        <w:widowControl w:val="0"/>
        <w:keepNext w:val="0"/>
        <w:keepLines w:val="0"/>
        <w:shd w:val="clear" w:color="auto" w:fill="auto"/>
        <w:bidi w:val="0"/>
        <w:spacing w:before="0" w:after="0" w:line="226" w:lineRule="exact"/>
        <w:ind w:left="0" w:right="0" w:firstLine="428"/>
      </w:pPr>
      <w:r>
        <w:rPr>
          <w:lang w:val="en-US" w:eastAsia="en-US" w:bidi="en-US"/>
          <w:w w:val="100"/>
          <w:spacing w:val="0"/>
          <w:color w:val="000000"/>
          <w:shd w:val="clear" w:color="auto" w:fill="80FFFF"/>
          <w:position w:val="0"/>
        </w:rPr>
        <w:t>To</w:t>
      </w:r>
      <w:r>
        <w:rPr>
          <w:lang w:val="en-US" w:eastAsia="en-US" w:bidi="en-US"/>
          <w:w w:val="100"/>
          <w:spacing w:val="0"/>
          <w:color w:val="000000"/>
          <w:position w:val="0"/>
        </w:rPr>
        <w:t xml:space="preserve"> avoid confronting these and other issues in a finalised GATT, or in the subsequen</w:t>
      </w:r>
      <w:r>
        <w:rPr>
          <w:lang w:val="en-US" w:eastAsia="en-US" w:bidi="en-US"/>
          <w:w w:val="100"/>
          <w:spacing w:val="0"/>
          <w:color w:val="000000"/>
          <w:shd w:val="clear" w:color="auto" w:fill="80FFFF"/>
          <w:position w:val="0"/>
        </w:rPr>
        <w:t>tC</w:t>
      </w:r>
      <w:r>
        <w:rPr>
          <w:lang w:val="en-US" w:eastAsia="en-US" w:bidi="en-US"/>
          <w:w w:val="100"/>
          <w:spacing w:val="0"/>
          <w:color w:val="000000"/>
          <w:position w:val="0"/>
        </w:rPr>
        <w:t>ong</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essio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al implementing legislation, US environmental and con</w:t>
        <w:t>sumer groups worked for the past three years with the Administration and Con</w:t>
        <w:t>gress to create alternative GATT propos</w:t>
        <w:t>als in areas key to environmental and</w:t>
      </w:r>
    </w:p>
    <w:p>
      <w:pPr>
        <w:pStyle w:val="Style59"/>
        <w:widowControl w:val="0"/>
        <w:keepNext w:val="0"/>
        <w:keepLines w:val="0"/>
        <w:shd w:val="clear" w:color="auto" w:fill="auto"/>
        <w:bidi w:val="0"/>
        <w:spacing w:before="0" w:after="0" w:line="226" w:lineRule="exact"/>
        <w:ind w:left="0" w:right="0" w:firstLine="43"/>
      </w:pPr>
      <w:r>
        <w:rPr>
          <w:lang w:val="en-US" w:eastAsia="en-US" w:bidi="en-US"/>
          <w:w w:val="100"/>
          <w:spacing w:val="0"/>
          <w:color w:val="000000"/>
          <w:position w:val="0"/>
        </w:rPr>
        <w:t>consumer protection. During these dis</w:t>
        <w:t>cussions, the President pledged not to promote trade agreements which would undermine environmental and consumer protections. If the President endorses this text in Geneva, we believe the President has broken his promise.</w:t>
      </w:r>
    </w:p>
    <w:p>
      <w:pPr>
        <w:pStyle w:val="Style59"/>
        <w:widowControl w:val="0"/>
        <w:keepNext w:val="0"/>
        <w:keepLines w:val="0"/>
        <w:shd w:val="clear" w:color="auto" w:fill="auto"/>
        <w:bidi w:val="0"/>
        <w:spacing w:before="0" w:after="180" w:line="226" w:lineRule="exact"/>
        <w:ind w:left="0" w:right="0" w:firstLine="408"/>
      </w:pPr>
      <w:r>
        <w:rPr>
          <w:lang w:val="en-US" w:eastAsia="en-US" w:bidi="en-US"/>
          <w:w w:val="100"/>
          <w:spacing w:val="0"/>
          <w:color w:val="000000"/>
          <w:position w:val="0"/>
        </w:rPr>
        <w:t>Specifically, the GATT text</w:t>
      </w:r>
      <w:r>
        <w:rPr>
          <w:lang w:val="en-US" w:eastAsia="en-US" w:bidi="en-US"/>
          <w:w w:val="100"/>
          <w:spacing w:val="0"/>
          <w:color w:val="000000"/>
          <w:shd w:val="clear" w:color="auto" w:fill="80FFFF"/>
          <w:position w:val="0"/>
        </w:rPr>
        <w:t>:</w:t>
      </w:r>
    </w:p>
    <w:p>
      <w:pPr>
        <w:pStyle w:val="Style59"/>
        <w:numPr>
          <w:ilvl w:val="0"/>
          <w:numId w:val="97"/>
        </w:numPr>
        <w:tabs>
          <w:tab w:leader="none" w:pos="702" w:val="left"/>
        </w:tabs>
        <w:widowControl w:val="0"/>
        <w:keepNext w:val="0"/>
        <w:keepLines w:val="0"/>
        <w:shd w:val="clear" w:color="auto" w:fill="auto"/>
        <w:bidi w:val="0"/>
        <w:spacing w:before="0" w:after="0" w:line="226" w:lineRule="exact"/>
        <w:ind w:left="0" w:right="0" w:firstLine="408"/>
      </w:pPr>
      <w:r>
        <w:rPr>
          <w:lang w:val="en-US" w:eastAsia="en-US" w:bidi="en-US"/>
          <w:w w:val="100"/>
          <w:spacing w:val="0"/>
          <w:color w:val="000000"/>
          <w:shd w:val="clear" w:color="auto" w:fill="80FFFF"/>
          <w:position w:val="0"/>
        </w:rPr>
        <w:t>'</w:t>
      </w:r>
      <w:r>
        <w:rPr>
          <w:lang w:val="en-US" w:eastAsia="en-US" w:bidi="en-US"/>
          <w:w w:val="100"/>
          <w:spacing w:val="0"/>
          <w:color w:val="000000"/>
          <w:position w:val="0"/>
        </w:rPr>
        <w:t>Harmonises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environmental and consumer laws downwards by subject</w:t>
        <w:t>ing strong US laws to challenge and eliminations as trade barriers</w:t>
      </w:r>
    </w:p>
    <w:p>
      <w:pPr>
        <w:pStyle w:val="Style59"/>
        <w:widowControl w:val="0"/>
        <w:keepNext w:val="0"/>
        <w:keepLines w:val="0"/>
        <w:shd w:val="clear" w:color="auto" w:fill="auto"/>
        <w:bidi w:val="0"/>
        <w:spacing w:before="0" w:after="0" w:line="226" w:lineRule="exact"/>
        <w:ind w:left="0" w:right="0" w:firstLine="408"/>
      </w:pPr>
      <w:r>
        <w:rPr>
          <w:lang w:val="en-US" w:eastAsia="en-US" w:bidi="en-US"/>
          <w:w w:val="100"/>
          <w:spacing w:val="0"/>
          <w:color w:val="000000"/>
          <w:position w:val="0"/>
        </w:rPr>
        <w:t>Any US e</w:t>
      </w:r>
      <w:r>
        <w:rPr>
          <w:lang w:val="en-US" w:eastAsia="en-US" w:bidi="en-US"/>
          <w:w w:val="100"/>
          <w:spacing w:val="0"/>
          <w:color w:val="000000"/>
          <w:shd w:val="clear" w:color="auto" w:fill="80FFFF"/>
          <w:position w:val="0"/>
        </w:rPr>
        <w:t>nv</w:t>
      </w:r>
      <w:r>
        <w:rPr>
          <w:lang w:val="en-US" w:eastAsia="en-US" w:bidi="en-US"/>
          <w:w w:val="100"/>
          <w:spacing w:val="0"/>
          <w:color w:val="000000"/>
          <w:position w:val="0"/>
        </w:rPr>
        <w:t>ironmental or consumer standard that is stronger than name</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international standards is presumed to be a trade barrier. The text exposes such laws to challenge from other GATT na</w:t>
        <w:t xml:space="preserve">tions, promoting the downwards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har</w:t>
        <w:t>monisation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strong US environmental and consumer standards.</w:t>
      </w:r>
    </w:p>
    <w:p>
      <w:pPr>
        <w:pStyle w:val="Style59"/>
        <w:widowControl w:val="0"/>
        <w:keepNext w:val="0"/>
        <w:keepLines w:val="0"/>
        <w:shd w:val="clear" w:color="auto" w:fill="auto"/>
        <w:bidi w:val="0"/>
        <w:spacing w:before="0" w:after="180" w:line="226" w:lineRule="exact"/>
        <w:ind w:left="0" w:right="0" w:firstLine="408"/>
      </w:pPr>
      <w:r>
        <w:rPr>
          <w:lang w:val="en-US" w:eastAsia="en-US" w:bidi="en-US"/>
          <w:w w:val="100"/>
          <w:spacing w:val="0"/>
          <w:color w:val="000000"/>
          <w:position w:val="0"/>
        </w:rPr>
        <w:t>The text names the Codex Alimentar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us Commission as GATT's standard setter for food. Many Codex standards are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ess stringent than ours. For example, under Codex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US would be required to accept imported foo</w:t>
      </w:r>
      <w:r>
        <w:rPr>
          <w:lang w:val="en-US" w:eastAsia="en-US" w:bidi="en-US"/>
          <w:w w:val="100"/>
          <w:spacing w:val="0"/>
          <w:color w:val="000000"/>
          <w:shd w:val="clear" w:color="auto" w:fill="80FFFF"/>
          <w:position w:val="0"/>
        </w:rPr>
        <w:t xml:space="preserve">d </w:t>
      </w:r>
      <w:r>
        <w:rPr>
          <w:lang w:val="en-US" w:eastAsia="en-US" w:bidi="en-US"/>
          <w:w w:val="100"/>
          <w:spacing w:val="0"/>
          <w:color w:val="000000"/>
          <w:position w:val="0"/>
        </w:rPr>
        <w:t>containing residues of DDT and other chemicals banned here.</w:t>
      </w:r>
    </w:p>
    <w:p>
      <w:pPr>
        <w:pStyle w:val="Style919"/>
        <w:numPr>
          <w:ilvl w:val="0"/>
          <w:numId w:val="97"/>
        </w:numPr>
        <w:tabs>
          <w:tab w:leader="none" w:pos="702" w:val="left"/>
        </w:tabs>
        <w:widowControl w:val="0"/>
        <w:keepNext w:val="0"/>
        <w:keepLines w:val="0"/>
        <w:shd w:val="clear" w:color="auto" w:fill="auto"/>
        <w:bidi w:val="0"/>
        <w:jc w:val="both"/>
        <w:spacing w:before="0" w:after="0" w:line="226" w:lineRule="exact"/>
        <w:ind w:left="0" w:right="0" w:firstLine="408"/>
      </w:pPr>
      <w:r>
        <w:rPr>
          <w:lang w:val="en-US" w:eastAsia="en-US" w:bidi="en-US"/>
          <w:w w:val="100"/>
          <w:spacing w:val="0"/>
          <w:color w:val="000000"/>
          <w:position w:val="0"/>
        </w:rPr>
        <w:t>Codifies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ruling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GATT tuna-dolphin case</w:t>
      </w:r>
    </w:p>
    <w:p>
      <w:pPr>
        <w:pStyle w:val="Style59"/>
        <w:widowControl w:val="0"/>
        <w:keepNext w:val="0"/>
        <w:keepLines w:val="0"/>
        <w:shd w:val="clear" w:color="auto" w:fill="auto"/>
        <w:bidi w:val="0"/>
        <w:spacing w:before="0" w:after="0" w:line="226" w:lineRule="exact"/>
        <w:ind w:left="0" w:right="0" w:firstLine="408"/>
      </w:pPr>
      <w:r>
        <w:rPr>
          <w:lang w:val="en-US" w:eastAsia="en-US" w:bidi="en-US"/>
          <w:w w:val="100"/>
          <w:spacing w:val="0"/>
          <w:color w:val="000000"/>
          <w:position w:val="0"/>
        </w:rPr>
        <w:t>Despite Congressional urging, the Final Act does nothing to limit the dam</w:t>
        <w:t xml:space="preserve">age of the August </w:t>
      </w:r>
      <w:r>
        <w:rPr>
          <w:rStyle w:val="CharStyle304"/>
          <w:shd w:val="clear" w:color="auto" w:fill="80FFFF"/>
        </w:rPr>
        <w:t>1</w:t>
      </w:r>
      <w:r>
        <w:rPr>
          <w:rStyle w:val="CharStyle304"/>
        </w:rPr>
        <w:t>99</w:t>
      </w:r>
      <w:r>
        <w:rPr>
          <w:rStyle w:val="CharStyle304"/>
          <w:shd w:val="clear" w:color="auto" w:fill="80FFFF"/>
        </w:rPr>
        <w:t>1</w:t>
      </w:r>
      <w:r>
        <w:rPr>
          <w:lang w:val="en-US" w:eastAsia="en-US" w:bidi="en-US"/>
          <w:w w:val="100"/>
          <w:spacing w:val="0"/>
          <w:color w:val="000000"/>
          <w:position w:val="0"/>
        </w:rPr>
        <w:t xml:space="preserve"> GATT tuna-dol</w:t>
        <w:t>phin ruling which declared key provi</w:t>
        <w:t>sions of the US Marine Mammal Protec</w:t>
        <w:t xml:space="preserve">tion Act (MMPA) of </w:t>
      </w:r>
      <w:r>
        <w:rPr>
          <w:rStyle w:val="CharStyle304"/>
        </w:rPr>
        <w:t>1972</w:t>
      </w:r>
      <w:r>
        <w:rPr>
          <w:lang w:val="en-US" w:eastAsia="en-US" w:bidi="en-US"/>
          <w:w w:val="100"/>
          <w:spacing w:val="0"/>
          <w:color w:val="000000"/>
          <w:position w:val="0"/>
        </w:rPr>
        <w:t xml:space="preserve"> to be illegal barriers to trade. In the fall, 64 Senators and nearly 100 Representatives sent let</w:t>
        <w:t xml:space="preserve">ters to the President opposing the panel ruling, refusing to weaken the MMPA and </w:t>
      </w:r>
      <w:r>
        <w:rPr>
          <w:lang w:val="en-US" w:eastAsia="en-US" w:bidi="en-US"/>
          <w:w w:val="100"/>
          <w:spacing w:val="0"/>
          <w:color w:val="000000"/>
          <w:shd w:val="clear" w:color="auto" w:fill="80FFFF"/>
          <w:position w:val="0"/>
        </w:rPr>
        <w:t>de</w:t>
      </w:r>
      <w:r>
        <w:rPr>
          <w:lang w:val="en-US" w:eastAsia="en-US" w:bidi="en-US"/>
          <w:w w:val="100"/>
          <w:spacing w:val="0"/>
          <w:color w:val="000000"/>
          <w:position w:val="0"/>
        </w:rPr>
        <w:t>man</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ng changes to the GATT to make it compatible with environmental protections.</w:t>
      </w:r>
    </w:p>
    <w:p>
      <w:pPr>
        <w:pStyle w:val="Style59"/>
        <w:widowControl w:val="0"/>
        <w:keepNext w:val="0"/>
        <w:keepLines w:val="0"/>
        <w:shd w:val="clear" w:color="auto" w:fill="auto"/>
        <w:bidi w:val="0"/>
        <w:spacing w:before="0" w:after="0" w:line="226" w:lineRule="exact"/>
        <w:ind w:left="0" w:right="0" w:firstLine="408"/>
        <w:sectPr>
          <w:type w:val="continuous"/>
          <w:pgSz w:w="13195" w:h="17244"/>
          <w:pgMar w:top="1690" w:left="2091" w:right="2091" w:bottom="1637" w:header="0" w:footer="3" w:gutter="1843"/>
          <w:rtlGutter w:val="0"/>
          <w:cols w:num="2" w:space="182"/>
          <w:noEndnote/>
          <w:docGrid w:linePitch="360"/>
        </w:sectPr>
      </w:pPr>
      <w:r>
        <w:rPr>
          <w:lang w:val="en-US" w:eastAsia="en-US" w:bidi="en-US"/>
          <w:w w:val="100"/>
          <w:spacing w:val="0"/>
          <w:color w:val="000000"/>
          <w:position w:val="0"/>
        </w:rPr>
        <w:t>Instead, the GATT text codifies sev</w:t>
        <w:t>eral of the worst aspects of the panel ruling. For instance, the text prohibits nations from enforcing environmental</w:t>
      </w:r>
    </w:p>
    <w:p>
      <w:pPr>
        <w:widowControl w:val="0"/>
        <w:spacing w:before="101" w:after="101" w:line="240" w:lineRule="exact"/>
        <w:rPr>
          <w:sz w:val="19"/>
          <w:szCs w:val="19"/>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28"/>
        <w:widowControl w:val="0"/>
        <w:keepNext w:val="0"/>
        <w:keepLines w:val="0"/>
        <w:shd w:val="clear" w:color="auto" w:fill="auto"/>
        <w:bidi w:val="0"/>
        <w:jc w:val="right"/>
        <w:spacing w:before="0" w:after="0" w:line="160" w:lineRule="exact"/>
        <w:ind w:left="0" w:right="0" w:firstLine="0"/>
        <w:sectPr>
          <w:type w:val="continuous"/>
          <w:pgSz w:w="13195" w:h="17244"/>
          <w:pgMar w:top="1690" w:left="2090" w:right="2090" w:bottom="1637" w:header="0" w:footer="3" w:gutter="1824"/>
          <w:rtlGutter w:val="0"/>
          <w:cols w:space="720"/>
          <w:noEndnote/>
          <w:docGrid w:linePitch="360"/>
        </w:sectPr>
      </w:pPr>
      <w:r>
        <w:rPr>
          <w:lang w:val="en-US" w:eastAsia="en-US" w:bidi="en-US"/>
          <w:w w:val="100"/>
          <w:spacing w:val="0"/>
          <w:color w:val="000000"/>
          <w:position w:val="0"/>
        </w:rPr>
        <w:t xml:space="preserve">Third World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conomics 1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15 February 1992 9</w:t>
      </w:r>
    </w:p>
    <w:p>
      <w:pPr>
        <w:pStyle w:val="Style128"/>
        <w:widowControl w:val="0"/>
        <w:keepNext w:val="0"/>
        <w:keepLines w:val="0"/>
        <w:shd w:val="clear" w:color="auto" w:fill="auto"/>
        <w:bidi w:val="0"/>
        <w:spacing w:before="0" w:after="0" w:line="216" w:lineRule="exact"/>
        <w:ind w:left="0" w:right="0" w:firstLine="54"/>
      </w:pPr>
      <w:r>
        <w:rPr>
          <w:lang w:val="en-US" w:eastAsia="en-US" w:bidi="en-US"/>
          <w:w w:val="100"/>
          <w:spacing w:val="0"/>
          <w:color w:val="000000"/>
          <w:position w:val="0"/>
        </w:rPr>
        <w:t>or health laws that reach beyond their borders. US laws such as the Endan</w:t>
        <w:t>gered Species Act and the African El</w:t>
        <w:t>ephant Conservation Act which use trade measures to protect species and theenvi- ron</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 outside the US could be de</w:t>
        <w:t>creed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illegal under the text, and targeted for elimination.</w:t>
      </w:r>
    </w:p>
    <w:p>
      <w:pPr>
        <w:pStyle w:val="Style128"/>
        <w:widowControl w:val="0"/>
        <w:keepNext w:val="0"/>
        <w:keepLines w:val="0"/>
        <w:shd w:val="clear" w:color="auto" w:fill="auto"/>
        <w:bidi w:val="0"/>
        <w:spacing w:before="0" w:after="184" w:line="216" w:lineRule="exact"/>
        <w:ind w:left="0" w:right="0" w:firstLine="393"/>
      </w:pPr>
      <w:r>
        <w:rPr>
          <w:lang w:val="en-US" w:eastAsia="en-US" w:bidi="en-US"/>
          <w:w w:val="100"/>
          <w:spacing w:val="0"/>
          <w:color w:val="000000"/>
          <w:position w:val="0"/>
        </w:rPr>
        <w:t>Additionally, US laws and interna</w:t>
        <w:t xml:space="preserve">tional treaties protecting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global commons' - the air, seas and species inhabiting them</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which use the threat of trade sanctions for enforcement could also be decreed GATT illegal under the text. Examples of such laws include the Clean Air Act, which uses trade sanctions to enforce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Montreal Protocol for ozone layer protection, and laws to protect whales, fish and birds such as the Pe</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 Amendment to the Fisherman's Protec</w:t>
        <w:t>tive Act.</w:t>
      </w:r>
    </w:p>
    <w:p>
      <w:pPr>
        <w:pStyle w:val="Style128"/>
        <w:numPr>
          <w:ilvl w:val="0"/>
          <w:numId w:val="97"/>
        </w:numPr>
        <w:tabs>
          <w:tab w:leader="none" w:pos="673" w:val="left"/>
        </w:tabs>
        <w:widowControl w:val="0"/>
        <w:keepNext w:val="0"/>
        <w:keepLines w:val="0"/>
        <w:shd w:val="clear" w:color="auto" w:fill="auto"/>
        <w:bidi w:val="0"/>
        <w:spacing w:before="0" w:after="0"/>
        <w:ind w:left="0" w:right="0" w:firstLine="393"/>
      </w:pPr>
      <w:r>
        <w:rPr>
          <w:lang w:val="en-US" w:eastAsia="en-US" w:bidi="en-US"/>
          <w:w w:val="100"/>
          <w:spacing w:val="0"/>
          <w:color w:val="000000"/>
          <w:position w:val="0"/>
        </w:rPr>
        <w:t xml:space="preserve">Mandates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Affirmative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action to preempt state and local environmen</w:t>
        <w:t>tal and consumer laws</w:t>
      </w:r>
    </w:p>
    <w:p>
      <w:pPr>
        <w:pStyle w:val="Style128"/>
        <w:widowControl w:val="0"/>
        <w:keepNext w:val="0"/>
        <w:keepLines w:val="0"/>
        <w:shd w:val="clear" w:color="auto" w:fill="auto"/>
        <w:bidi w:val="0"/>
        <w:spacing w:before="0" w:after="176"/>
        <w:ind w:left="0" w:right="0" w:firstLine="393"/>
      </w:pPr>
      <w:r>
        <w:rPr>
          <w:lang w:val="en-US" w:eastAsia="en-US" w:bidi="en-US"/>
          <w:w w:val="100"/>
          <w:spacing w:val="0"/>
          <w:color w:val="000000"/>
          <w:position w:val="0"/>
        </w:rPr>
        <w:t xml:space="preserve">The GATT text requires signatory countries to take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positive measures' to bring their subfederal governments into compliance with GATT rules. For the U.S., this rule would mandate sweeping preemption of state and local standards. GATT's strong preemption rule would ensure that state governments could never be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ahead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federal policy, thus effectively stopping progressive states that have cut the path for federal envi</w:t>
        <w:t xml:space="preserve">ronmental and consumer policy for decades. California's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Proposition 65</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is an example of a strong state environ</w:t>
        <w:t>mental law that could be abolishe</w:t>
      </w:r>
      <w:r>
        <w:rPr>
          <w:lang w:val="en-US" w:eastAsia="en-US" w:bidi="en-US"/>
          <w:w w:val="100"/>
          <w:spacing w:val="0"/>
          <w:color w:val="000000"/>
          <w:shd w:val="clear" w:color="auto" w:fill="80FFFF"/>
          <w:position w:val="0"/>
        </w:rPr>
        <w:t>d.</w:t>
      </w:r>
    </w:p>
    <w:p>
      <w:pPr>
        <w:pStyle w:val="Style128"/>
        <w:numPr>
          <w:ilvl w:val="0"/>
          <w:numId w:val="97"/>
        </w:numPr>
        <w:tabs>
          <w:tab w:leader="none" w:pos="687" w:val="left"/>
        </w:tabs>
        <w:widowControl w:val="0"/>
        <w:keepNext w:val="0"/>
        <w:keepLines w:val="0"/>
        <w:shd w:val="clear" w:color="auto" w:fill="auto"/>
        <w:bidi w:val="0"/>
        <w:spacing w:before="0" w:after="0" w:line="216" w:lineRule="exact"/>
        <w:ind w:left="0" w:right="0" w:firstLine="393"/>
      </w:pPr>
      <w:r>
        <w:rPr>
          <w:lang w:val="en-US" w:eastAsia="en-US" w:bidi="en-US"/>
          <w:w w:val="100"/>
          <w:spacing w:val="0"/>
          <w:color w:val="000000"/>
          <w:position w:val="0"/>
        </w:rPr>
        <w:t>Procedures stacked against en</w:t>
        <w:t>vironmental and consumer protections</w:t>
      </w:r>
    </w:p>
    <w:p>
      <w:pPr>
        <w:pStyle w:val="Style128"/>
        <w:widowControl w:val="0"/>
        <w:keepNext w:val="0"/>
        <w:keepLines w:val="0"/>
        <w:shd w:val="clear" w:color="auto" w:fill="auto"/>
        <w:bidi w:val="0"/>
        <w:spacing w:before="0" w:after="180" w:line="216" w:lineRule="exact"/>
        <w:ind w:left="0" w:right="0" w:firstLine="393"/>
      </w:pPr>
      <w:r>
        <w:rPr>
          <w:lang w:val="en-US" w:eastAsia="en-US" w:bidi="en-US"/>
          <w:w w:val="100"/>
          <w:spacing w:val="0"/>
          <w:color w:val="000000"/>
          <w:position w:val="0"/>
        </w:rPr>
        <w:t>The GATT text delegates to unac</w:t>
        <w:t>countable trade officials future decision</w:t>
      </w:r>
      <w:r>
        <w:rPr>
          <w:lang w:val="en-US" w:eastAsia="en-US" w:bidi="en-US"/>
          <w:w w:val="100"/>
          <w:spacing w:val="0"/>
          <w:color w:val="000000"/>
          <w:shd w:val="clear" w:color="auto" w:fill="80FFFF"/>
          <w:position w:val="0"/>
        </w:rPr>
      </w:r>
      <w:r>
        <w:rPr>
          <w:lang w:val="en-US" w:eastAsia="en-US" w:bidi="en-US"/>
          <w:w w:val="100"/>
          <w:spacing w:val="0"/>
          <w:color w:val="000000"/>
          <w:position w:val="0"/>
        </w:rPr>
        <w:t>making power over issues such as food safety and US natural resource conserva</w:t>
        <w:t>tion. It requires all rule-setting and dis</w:t>
        <w:t>pute resolution to occur in secrecy, and without any citizen participation or government accountability. Further, the GATT text places the burden of proof on nations defending environmental and consumer laws from GATT challenge. Thus, if a US environmental law were challenged, the US would be required to prove our law is not an unfair trade barrier in a secret panel hearing.</w:t>
      </w:r>
    </w:p>
    <w:p>
      <w:pPr>
        <w:pStyle w:val="Style128"/>
        <w:numPr>
          <w:ilvl w:val="0"/>
          <w:numId w:val="97"/>
        </w:numPr>
        <w:tabs>
          <w:tab w:leader="none" w:pos="682" w:val="left"/>
        </w:tabs>
        <w:widowControl w:val="0"/>
        <w:keepNext w:val="0"/>
        <w:keepLines w:val="0"/>
        <w:shd w:val="clear" w:color="auto" w:fill="auto"/>
        <w:bidi w:val="0"/>
        <w:spacing w:before="0" w:after="0" w:line="216" w:lineRule="exact"/>
        <w:ind w:left="0" w:right="0" w:firstLine="393"/>
      </w:pPr>
      <w:r>
        <w:rPr>
          <w:lang w:val="en-US" w:eastAsia="en-US" w:bidi="en-US"/>
          <w:w w:val="100"/>
          <w:spacing w:val="0"/>
          <w:color w:val="000000"/>
          <w:position w:val="0"/>
        </w:rPr>
        <w:t>Strong enforcement of anti-con</w:t>
        <w:t>sumer, anti-environment rules</w:t>
      </w:r>
    </w:p>
    <w:p>
      <w:pPr>
        <w:pStyle w:val="Style128"/>
        <w:widowControl w:val="0"/>
        <w:keepNext w:val="0"/>
        <w:keepLines w:val="0"/>
        <w:shd w:val="clear" w:color="auto" w:fill="auto"/>
        <w:bidi w:val="0"/>
        <w:spacing w:before="0" w:after="0" w:line="216" w:lineRule="exact"/>
        <w:ind w:left="0" w:right="0" w:firstLine="393"/>
      </w:pPr>
      <w:r>
        <w:rPr>
          <w:lang w:val="en-US" w:eastAsia="en-US" w:bidi="en-US"/>
          <w:w w:val="100"/>
          <w:spacing w:val="0"/>
          <w:color w:val="000000"/>
          <w:position w:val="0"/>
        </w:rPr>
        <w:t xml:space="preserve">New dispute resolution provisions include the automatic adoption of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w:t>
      </w:r>
    </w:p>
    <w:p>
      <w:pPr>
        <w:pStyle w:val="Style128"/>
        <w:widowControl w:val="0"/>
        <w:keepNext w:val="0"/>
        <w:keepLines w:val="0"/>
        <w:shd w:val="clear" w:color="auto" w:fill="auto"/>
        <w:bidi w:val="0"/>
        <w:spacing w:before="0" w:after="176"/>
        <w:ind w:left="0" w:right="0" w:firstLine="50"/>
      </w:pPr>
      <w:r>
        <w:rPr>
          <w:lang w:val="en-US" w:eastAsia="en-US" w:bidi="en-US"/>
          <w:w w:val="100"/>
          <w:spacing w:val="0"/>
          <w:color w:val="000000"/>
          <w:position w:val="0"/>
        </w:rPr>
        <w:t xml:space="preserve">dispute panel decisions 60 days after publication, unless there is consensus among the </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8</w:t>
      </w:r>
      <w:r>
        <w:rPr>
          <w:lang w:val="en-US" w:eastAsia="en-US" w:bidi="en-US"/>
          <w:w w:val="100"/>
          <w:spacing w:val="0"/>
          <w:color w:val="000000"/>
          <w:shd w:val="clear" w:color="auto" w:fill="80FFFF"/>
          <w:position w:val="0"/>
        </w:rPr>
        <w:t xml:space="preserve"> GA</w:t>
      </w:r>
      <w:r>
        <w:rPr>
          <w:lang w:val="en-US" w:eastAsia="en-US" w:bidi="en-US"/>
          <w:w w:val="100"/>
          <w:spacing w:val="0"/>
          <w:color w:val="000000"/>
          <w:position w:val="0"/>
        </w:rPr>
        <w:t>TT nations to reject, or an appeal is filed. All appeals must be decided within 90 days, and are auto</w:t>
        <w:t>matically adopted unless there is con</w:t>
        <w:t>sensus against within 30 days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publica</w:t>
        <w:t>tion. The GATT panel tuna-dolphin rul</w:t>
        <w:t>ing, which the US ha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temporarily blocked using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cu</w:t>
      </w:r>
      <w:r>
        <w:rPr>
          <w:lang w:val="en-US" w:eastAsia="en-US" w:bidi="en-US"/>
          <w:w w:val="100"/>
          <w:spacing w:val="0"/>
          <w:color w:val="000000"/>
          <w:shd w:val="clear" w:color="auto" w:fill="80FFFF"/>
          <w:position w:val="0"/>
        </w:rPr>
        <w:t>rr</w:t>
      </w:r>
      <w:r>
        <w:rPr>
          <w:lang w:val="en-US" w:eastAsia="en-US" w:bidi="en-US"/>
          <w:w w:val="100"/>
          <w:spacing w:val="0"/>
          <w:color w:val="000000"/>
          <w:position w:val="0"/>
        </w:rPr>
        <w:t>e</w:t>
      </w:r>
      <w:r>
        <w:rPr>
          <w:lang w:val="en-US" w:eastAsia="en-US" w:bidi="en-US"/>
          <w:w w:val="100"/>
          <w:spacing w:val="0"/>
          <w:color w:val="000000"/>
          <w:shd w:val="clear" w:color="auto" w:fill="80FFFF"/>
          <w:position w:val="0"/>
        </w:rPr>
        <w:t>ntG</w:t>
      </w:r>
      <w:r>
        <w:rPr>
          <w:lang w:val="en-US" w:eastAsia="en-US" w:bidi="en-US"/>
          <w:w w:val="100"/>
          <w:spacing w:val="0"/>
          <w:color w:val="000000"/>
          <w:position w:val="0"/>
        </w:rPr>
        <w:t>ATT rules</w:t>
      </w:r>
      <w:r>
        <w:rPr>
          <w:lang w:val="en-US" w:eastAsia="en-US" w:bidi="en-US"/>
          <w:w w:val="100"/>
          <w:spacing w:val="0"/>
          <w:color w:val="000000"/>
          <w:shd w:val="clear" w:color="auto" w:fill="80FFFF"/>
          <w:position w:val="0"/>
        </w:rPr>
        <w:t>,w</w:t>
      </w:r>
      <w:r>
        <w:rPr>
          <w:lang w:val="en-US" w:eastAsia="en-US" w:bidi="en-US"/>
          <w:w w:val="100"/>
          <w:spacing w:val="0"/>
          <w:color w:val="000000"/>
          <w:position w:val="0"/>
        </w:rPr>
        <w:t>ould have been adopted months ago under this rule. Congress would now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under strong inte</w:t>
      </w:r>
      <w:r>
        <w:rPr>
          <w:lang w:val="en-US" w:eastAsia="en-US" w:bidi="en-US"/>
          <w:w w:val="100"/>
          <w:spacing w:val="0"/>
          <w:color w:val="000000"/>
          <w:shd w:val="clear" w:color="auto" w:fill="80FFFF"/>
          <w:position w:val="0"/>
        </w:rPr>
        <w:t>rn</w:t>
      </w:r>
      <w:r>
        <w:rPr>
          <w:lang w:val="en-US" w:eastAsia="en-US" w:bidi="en-US"/>
          <w:w w:val="100"/>
          <w:spacing w:val="0"/>
          <w:color w:val="000000"/>
          <w:position w:val="0"/>
        </w:rPr>
        <w:t>ational pressure to elimi</w:t>
        <w:t>nate the popularly supported law (MMPA)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in order to avoid US liability for countervailing trade sanctions.</w:t>
      </w:r>
    </w:p>
    <w:p>
      <w:pPr>
        <w:pStyle w:val="Style128"/>
        <w:numPr>
          <w:ilvl w:val="0"/>
          <w:numId w:val="97"/>
        </w:numPr>
        <w:tabs>
          <w:tab w:leader="none" w:pos="634" w:val="left"/>
        </w:tabs>
        <w:widowControl w:val="0"/>
        <w:keepNext w:val="0"/>
        <w:keepLines w:val="0"/>
        <w:shd w:val="clear" w:color="auto" w:fill="auto"/>
        <w:bidi w:val="0"/>
        <w:spacing w:before="0" w:after="0" w:line="216" w:lineRule="exact"/>
        <w:ind w:left="0" w:right="0" w:firstLine="393"/>
      </w:pPr>
      <w:r>
        <w:rPr>
          <w:lang w:val="en-US" w:eastAsia="en-US" w:bidi="en-US"/>
          <w:w w:val="100"/>
          <w:spacing w:val="0"/>
          <w:color w:val="000000"/>
          <w:position w:val="0"/>
        </w:rPr>
        <w:t>New global commerce agency administers the GATT rules</w:t>
      </w:r>
    </w:p>
    <w:p>
      <w:pPr>
        <w:pStyle w:val="Style128"/>
        <w:widowControl w:val="0"/>
        <w:keepNext w:val="0"/>
        <w:keepLines w:val="0"/>
        <w:shd w:val="clear" w:color="auto" w:fill="auto"/>
        <w:bidi w:val="0"/>
        <w:spacing w:before="0" w:after="0" w:line="216" w:lineRule="exact"/>
        <w:ind w:left="0" w:right="0" w:firstLine="393"/>
      </w:pPr>
      <w:r>
        <w:rPr>
          <w:lang w:val="en-US" w:eastAsia="en-US" w:bidi="en-US"/>
          <w:w w:val="100"/>
          <w:spacing w:val="0"/>
          <w:color w:val="000000"/>
          <w:position w:val="0"/>
        </w:rPr>
        <w:t>The Final Act text creates a new glo</w:t>
        <w:t>bal commerce agency called the Multi- la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teralTrading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Organization (MTO)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with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legal personality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like the UN.</w:t>
      </w:r>
    </w:p>
    <w:p>
      <w:pPr>
        <w:pStyle w:val="Style128"/>
        <w:widowControl w:val="0"/>
        <w:keepNext w:val="0"/>
        <w:keepLines w:val="0"/>
        <w:shd w:val="clear" w:color="auto" w:fill="auto"/>
        <w:bidi w:val="0"/>
        <w:spacing w:before="0" w:after="0" w:line="216" w:lineRule="exact"/>
        <w:ind w:left="0" w:right="0" w:firstLine="393"/>
      </w:pPr>
      <w:r>
        <w:rPr>
          <w:lang w:val="en-US" w:eastAsia="en-US" w:bidi="en-US"/>
          <w:w w:val="100"/>
          <w:spacing w:val="0"/>
          <w:color w:val="000000"/>
          <w:position w:val="0"/>
        </w:rPr>
        <w:t>The creation of a new multilateral trading agency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not problematic per se. However, the MTO proposed in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Fi</w:t>
        <w:t>nal Act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text is charged with enhanced ad</w:t>
      </w:r>
      <w:r>
        <w:rPr>
          <w:lang w:val="en-US" w:eastAsia="en-US" w:bidi="en-US"/>
          <w:w w:val="100"/>
          <w:spacing w:val="0"/>
          <w:color w:val="000000"/>
          <w:shd w:val="clear" w:color="auto" w:fill="80FFFF"/>
          <w:position w:val="0"/>
        </w:rPr>
        <w:t>m</w:t>
      </w:r>
      <w:r>
        <w:rPr>
          <w:lang w:val="en-US" w:eastAsia="en-US" w:bidi="en-US"/>
          <w:w w:val="100"/>
          <w:spacing w:val="0"/>
          <w:color w:val="000000"/>
          <w:position w:val="0"/>
        </w:rPr>
        <w:t>inis</w:t>
      </w:r>
      <w:r>
        <w:rPr>
          <w:lang w:val="en-US" w:eastAsia="en-US" w:bidi="en-US"/>
          <w:w w:val="100"/>
          <w:spacing w:val="0"/>
          <w:color w:val="000000"/>
          <w:shd w:val="clear" w:color="auto" w:fill="80FFFF"/>
          <w:position w:val="0"/>
        </w:rPr>
        <w:t>tr</w:t>
      </w:r>
      <w:r>
        <w:rPr>
          <w:lang w:val="en-US" w:eastAsia="en-US" w:bidi="en-US"/>
          <w:w w:val="100"/>
          <w:spacing w:val="0"/>
          <w:color w:val="000000"/>
          <w:position w:val="0"/>
        </w:rPr>
        <w:t>at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denforce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ento</w:t>
      </w:r>
      <w:r>
        <w:rPr>
          <w:lang w:val="en-US" w:eastAsia="en-US" w:bidi="en-US"/>
          <w:w w:val="100"/>
          <w:spacing w:val="0"/>
          <w:color w:val="000000"/>
          <w:shd w:val="clear" w:color="auto" w:fill="80FFFF"/>
          <w:position w:val="0"/>
        </w:rPr>
        <w:t>fG</w:t>
      </w:r>
      <w:r>
        <w:rPr>
          <w:lang w:val="en-US" w:eastAsia="en-US" w:bidi="en-US"/>
          <w:w w:val="100"/>
          <w:spacing w:val="0"/>
          <w:color w:val="000000"/>
          <w:position w:val="0"/>
        </w:rPr>
        <w:t>ATT rules. As explained above, those GATT rules are so problematic from the con- sume</w:t>
      </w:r>
      <w:r>
        <w:rPr>
          <w:lang w:val="en-US" w:eastAsia="en-US" w:bidi="en-US"/>
          <w:w w:val="100"/>
          <w:spacing w:val="0"/>
          <w:color w:val="000000"/>
          <w:shd w:val="clear" w:color="auto" w:fill="80FFFF"/>
          <w:position w:val="0"/>
        </w:rPr>
        <w:t>ra</w:t>
      </w:r>
      <w:r>
        <w:rPr>
          <w:lang w:val="en-US" w:eastAsia="en-US" w:bidi="en-US"/>
          <w:w w:val="100"/>
          <w:spacing w:val="0"/>
          <w:color w:val="000000"/>
          <w:position w:val="0"/>
        </w:rPr>
        <w:t>nd environmental sta</w:t>
      </w:r>
      <w:r>
        <w:rPr>
          <w:lang w:val="en-US" w:eastAsia="en-US" w:bidi="en-US"/>
          <w:w w:val="100"/>
          <w:spacing w:val="0"/>
          <w:color w:val="000000"/>
          <w:shd w:val="clear" w:color="auto" w:fill="80FFFF"/>
          <w:position w:val="0"/>
        </w:rPr>
        <w:t>n</w:t>
      </w:r>
      <w:r>
        <w:rPr>
          <w:lang w:val="en-US" w:eastAsia="en-US" w:bidi="en-US"/>
          <w:w w:val="100"/>
          <w:spacing w:val="0"/>
          <w:color w:val="000000"/>
          <w:position w:val="0"/>
        </w:rPr>
        <w:t>dpoin</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 xml:space="preserve">hat webelieve strengthening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authority at this time is ill advise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The idea of an MTO based on GATT rules was rejected by over 800 non-governmental groups from the North and South meeting De</w:t>
        <w:t>cember 1991 in Paris on the upcoming UNCED meeting in Brazil.</w:t>
      </w:r>
    </w:p>
    <w:p>
      <w:pPr>
        <w:pStyle w:val="Style128"/>
        <w:widowControl w:val="0"/>
        <w:keepNext w:val="0"/>
        <w:keepLines w:val="0"/>
        <w:shd w:val="clear" w:color="auto" w:fill="auto"/>
        <w:bidi w:val="0"/>
        <w:spacing w:before="0" w:after="0" w:line="216" w:lineRule="exact"/>
        <w:ind w:left="0" w:right="0" w:firstLine="393"/>
      </w:pPr>
      <w:r>
        <w:rPr>
          <w:lang w:val="en-US" w:eastAsia="en-US" w:bidi="en-US"/>
          <w:w w:val="100"/>
          <w:spacing w:val="0"/>
          <w:color w:val="000000"/>
          <w:position w:val="0"/>
        </w:rPr>
        <w:t>Further, the MTO proposal con</w:t>
        <w:t xml:space="preserve">tained in the </w:t>
      </w:r>
      <w:r>
        <w:rPr>
          <w:lang w:val="en-US" w:eastAsia="en-US" w:bidi="en-US"/>
          <w:w w:val="100"/>
          <w:spacing w:val="0"/>
          <w:color w:val="000000"/>
          <w:shd w:val="clear" w:color="auto" w:fill="80FFFF"/>
          <w:position w:val="0"/>
        </w:rPr>
        <w:t>GA</w:t>
      </w:r>
      <w:r>
        <w:rPr>
          <w:lang w:val="en-US" w:eastAsia="en-US" w:bidi="en-US"/>
          <w:w w:val="100"/>
          <w:spacing w:val="0"/>
          <w:color w:val="000000"/>
          <w:position w:val="0"/>
        </w:rPr>
        <w:t>TT text requires nations to cede substantial sovereignty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over lo</w:t>
        <w:t xml:space="preserve">cal, state, and national issues. (The MTO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shall enjoy in the territories of each of the Members such legal capacity, privileges and immun</w:t>
      </w:r>
      <w:r>
        <w:rPr>
          <w:lang w:val="en-US" w:eastAsia="en-US" w:bidi="en-US"/>
          <w:w w:val="100"/>
          <w:spacing w:val="0"/>
          <w:color w:val="000000"/>
          <w:shd w:val="clear" w:color="auto" w:fill="80FFFF"/>
          <w:position w:val="0"/>
        </w:rPr>
        <w:t>it</w:t>
      </w:r>
      <w:r>
        <w:rPr>
          <w:lang w:val="en-US" w:eastAsia="en-US" w:bidi="en-US"/>
          <w:w w:val="100"/>
          <w:spacing w:val="0"/>
          <w:color w:val="000000"/>
          <w:position w:val="0"/>
        </w:rPr>
        <w:t>ies as may be necessary for the exercise of its functions</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180" w:line="216" w:lineRule="exact"/>
        <w:ind w:left="0" w:right="0" w:firstLine="393"/>
      </w:pPr>
      <w:r>
        <w:rPr>
          <w:lang w:val="en-US" w:eastAsia="en-US" w:bidi="en-US"/>
          <w:w w:val="100"/>
          <w:spacing w:val="0"/>
          <w:color w:val="000000"/>
          <w:position w:val="0"/>
        </w:rPr>
        <w:t>Because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MTO proposal is part of the GATT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Final Act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text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Congress would vote on it as part of the Uruguay Round implementing legislation under the fast track Congressional rule which allows no amendments and limited de</w:t>
        <w:t>bate.</w:t>
      </w:r>
    </w:p>
    <w:p>
      <w:pPr>
        <w:pStyle w:val="Style128"/>
        <w:numPr>
          <w:ilvl w:val="0"/>
          <w:numId w:val="97"/>
        </w:numPr>
        <w:tabs>
          <w:tab w:leader="none" w:pos="692" w:val="left"/>
        </w:tabs>
        <w:widowControl w:val="0"/>
        <w:keepNext w:val="0"/>
        <w:keepLines w:val="0"/>
        <w:shd w:val="clear" w:color="auto" w:fill="auto"/>
        <w:bidi w:val="0"/>
        <w:spacing w:before="0" w:after="0" w:line="216" w:lineRule="exact"/>
        <w:ind w:left="0" w:right="0" w:firstLine="393"/>
      </w:pPr>
      <w:r>
        <w:rPr>
          <w:lang w:val="en-US" w:eastAsia="en-US" w:bidi="en-US"/>
          <w:w w:val="100"/>
          <w:spacing w:val="0"/>
          <w:color w:val="000000"/>
          <w:position w:val="0"/>
        </w:rPr>
        <w:t>On-going negotiations will limit national sovereignty to sustainable management of natural resources</w:t>
      </w:r>
    </w:p>
    <w:p>
      <w:pPr>
        <w:pStyle w:val="Style128"/>
        <w:widowControl w:val="0"/>
        <w:keepNext w:val="0"/>
        <w:keepLines w:val="0"/>
        <w:shd w:val="clear" w:color="auto" w:fill="auto"/>
        <w:bidi w:val="0"/>
        <w:spacing w:before="0" w:after="0" w:line="216" w:lineRule="exact"/>
        <w:ind w:left="0" w:right="0" w:firstLine="393"/>
      </w:pPr>
      <w:r>
        <w:rPr>
          <w:lang w:val="en-US" w:eastAsia="en-US" w:bidi="en-US"/>
          <w:w w:val="100"/>
          <w:spacing w:val="0"/>
          <w:color w:val="000000"/>
          <w:position w:val="0"/>
        </w:rPr>
        <w:t>One important element of the Uru</w:t>
        <w:t xml:space="preserve">guay Round's negative impact on the environment is not codified in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Final Act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text. GATT negotiations separate from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Final Act</w:t>
      </w:r>
      <w:r>
        <w:rPr>
          <w:lang w:val="en-US" w:eastAsia="en-US" w:bidi="en-US"/>
          <w:w w:val="100"/>
          <w:spacing w:val="0"/>
          <w:color w:val="000000"/>
          <w:shd w:val="clear" w:color="auto" w:fill="80FFFF"/>
          <w:position w:val="0"/>
        </w:rPr>
        <w:t>'a</w:t>
      </w:r>
      <w:r>
        <w:rPr>
          <w:lang w:val="en-US" w:eastAsia="en-US" w:bidi="en-US"/>
          <w:w w:val="100"/>
          <w:spacing w:val="0"/>
          <w:color w:val="000000"/>
          <w:position w:val="0"/>
        </w:rPr>
        <w:t>re still underway on tariffs and market access issues. A</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goal of</w:t>
      </w:r>
    </w:p>
    <w:p>
      <w:pPr>
        <w:pStyle w:val="Style128"/>
        <w:widowControl w:val="0"/>
        <w:keepNext w:val="0"/>
        <w:keepLines w:val="0"/>
        <w:shd w:val="clear" w:color="auto" w:fill="auto"/>
        <w:bidi w:val="0"/>
        <w:spacing w:before="0" w:after="0"/>
        <w:ind w:left="0" w:right="0" w:firstLine="49"/>
      </w:pPr>
      <w:r>
        <w:rPr>
          <w:lang w:val="en-US" w:eastAsia="en-US" w:bidi="en-US"/>
          <w:w w:val="100"/>
          <w:spacing w:val="0"/>
          <w:color w:val="000000"/>
          <w:position w:val="0"/>
        </w:rPr>
        <w:t>those negotiation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expansion of trade in tropical timber, fisheries, minerals and forestry products. The likely outcome of those negotiations will</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limitations on Congress' ability to protector sustainably manage national and international natural resources.</w:t>
      </w:r>
    </w:p>
    <w:p>
      <w:pPr>
        <w:pStyle w:val="Style128"/>
        <w:widowControl w:val="0"/>
        <w:keepNext w:val="0"/>
        <w:keepLines w:val="0"/>
        <w:shd w:val="clear" w:color="auto" w:fill="auto"/>
        <w:bidi w:val="0"/>
        <w:spacing w:before="0" w:after="205"/>
        <w:ind w:left="0" w:right="0" w:firstLine="403"/>
      </w:pPr>
      <w:r>
        <w:rPr>
          <w:lang w:val="en-US" w:eastAsia="en-US" w:bidi="en-US"/>
          <w:w w:val="100"/>
          <w:spacing w:val="0"/>
          <w:color w:val="000000"/>
          <w:position w:val="0"/>
        </w:rPr>
        <w:t>For instance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Congress and several states have passed laws to limit logging by banning the export of raw logs taken from old growth forests. Several tropical nations have similar laws to protect their rain forests. Such export bans would be GAT</w:t>
      </w:r>
      <w:r>
        <w:rPr>
          <w:lang w:val="en-US" w:eastAsia="en-US" w:bidi="en-US"/>
          <w:w w:val="100"/>
          <w:spacing w:val="0"/>
          <w:color w:val="000000"/>
          <w:shd w:val="clear" w:color="auto" w:fill="80FFFF"/>
          <w:position w:val="0"/>
        </w:rPr>
        <w:t>T-</w:t>
      </w:r>
      <w:r>
        <w:rPr>
          <w:lang w:val="en-US" w:eastAsia="en-US" w:bidi="en-US"/>
          <w:w w:val="100"/>
          <w:spacing w:val="0"/>
          <w:color w:val="000000"/>
          <w:position w:val="0"/>
        </w:rPr>
        <w:t>illegal under the rules now being negotiated. Japan, the world'slargest</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aw log importer, has threatened to use the new GATT rules to eliminate the US forestry laws to which it has long ob</w:t>
        <w:t>jected.</w:t>
      </w:r>
    </w:p>
    <w:p>
      <w:pPr>
        <w:pStyle w:val="Style1499"/>
        <w:widowControl w:val="0"/>
        <w:keepNext w:val="0"/>
        <w:keepLines w:val="0"/>
        <w:shd w:val="clear" w:color="auto" w:fill="auto"/>
        <w:bidi w:val="0"/>
        <w:jc w:val="center"/>
        <w:spacing w:before="0" w:after="114" w:line="180" w:lineRule="exact"/>
        <w:ind w:left="0" w:right="20" w:firstLine="0"/>
      </w:pPr>
      <w:r>
        <w:rPr>
          <w:rStyle w:val="CharStyle2011"/>
        </w:rPr>
        <w:t>CONCLUSION</w:t>
      </w:r>
    </w:p>
    <w:p>
      <w:pPr>
        <w:pStyle w:val="Style128"/>
        <w:widowControl w:val="0"/>
        <w:keepNext w:val="0"/>
        <w:keepLines w:val="0"/>
        <w:shd w:val="clear" w:color="auto" w:fill="auto"/>
        <w:bidi w:val="0"/>
        <w:spacing w:before="0" w:after="125"/>
        <w:ind w:left="0" w:right="0" w:firstLine="403"/>
      </w:pPr>
      <w:r>
        <w:rPr>
          <w:lang w:val="en-US" w:eastAsia="en-US" w:bidi="en-US"/>
          <w:w w:val="100"/>
          <w:spacing w:val="0"/>
          <w:color w:val="000000"/>
          <w:position w:val="0"/>
        </w:rPr>
        <w:t>The GATT Final Act undermines environmental and consumer protection in the US and across the world. It pre</w:t>
        <w:t>vents nations from acting as global health and environmental leaders, eliminates the voices of those who must bear the e</w:t>
      </w:r>
      <w:r>
        <w:rPr>
          <w:lang w:val="en-US" w:eastAsia="en-US" w:bidi="en-US"/>
          <w:w w:val="100"/>
          <w:spacing w:val="0"/>
          <w:color w:val="000000"/>
          <w:shd w:val="clear" w:color="auto" w:fill="80FFFF"/>
          <w:position w:val="0"/>
        </w:rPr>
        <w:t>nv</w:t>
      </w:r>
      <w:r>
        <w:rPr>
          <w:lang w:val="en-US" w:eastAsia="en-US" w:bidi="en-US"/>
          <w:w w:val="100"/>
          <w:spacing w:val="0"/>
          <w:color w:val="000000"/>
          <w:position w:val="0"/>
        </w:rPr>
        <w:t>ironmental and health burdens of ex</w:t>
        <w:t>panded economic activity, and provides no mechanism for popular sovereignty over the outcomes of the international decision-making process. While we rec</w:t>
        <w:t>ognise the importance of promoting sus</w:t>
        <w:t>tainable international trade, we must reject the proposed GATT text.</w:t>
      </w:r>
    </w:p>
    <w:p>
      <w:pPr>
        <w:pStyle w:val="Style155"/>
        <w:widowControl w:val="0"/>
        <w:keepNext w:val="0"/>
        <w:keepLines w:val="0"/>
        <w:shd w:val="clear" w:color="auto" w:fill="auto"/>
        <w:bidi w:val="0"/>
        <w:spacing w:before="0" w:after="152" w:line="130" w:lineRule="exact"/>
        <w:ind w:left="0" w:right="0" w:firstLine="403"/>
      </w:pPr>
      <w:r>
        <w:rPr>
          <w:rStyle w:val="CharStyle2012"/>
        </w:rPr>
        <w:t>Sincerely yours,</w:t>
      </w:r>
    </w:p>
    <w:p>
      <w:pPr>
        <w:pStyle w:val="Style155"/>
        <w:widowControl w:val="0"/>
        <w:keepNext w:val="0"/>
        <w:keepLines w:val="0"/>
        <w:shd w:val="clear" w:color="auto" w:fill="auto"/>
        <w:bidi w:val="0"/>
        <w:jc w:val="left"/>
        <w:spacing w:before="0" w:after="0"/>
        <w:ind w:left="0" w:right="360" w:firstLine="49"/>
      </w:pPr>
      <w:r>
        <w:rPr>
          <w:rStyle w:val="CharStyle2012"/>
        </w:rPr>
        <w:t>AMERICAN CETACEAN SOCIETY ANIMAL WELFARE INSTITUTE ARIZONA TOXICS INFORMATION BORDER ECOLOGY PROJECT CENTER FOR SCIENCE IN THE PUBLIC INTEREST CITIZEN ACTION</w:t>
      </w:r>
    </w:p>
    <w:p>
      <w:pPr>
        <w:pStyle w:val="Style155"/>
        <w:widowControl w:val="0"/>
        <w:keepNext w:val="0"/>
        <w:keepLines w:val="0"/>
        <w:shd w:val="clear" w:color="auto" w:fill="auto"/>
        <w:bidi w:val="0"/>
        <w:jc w:val="left"/>
        <w:spacing w:before="0" w:after="0"/>
        <w:ind w:left="0" w:right="0" w:firstLine="49"/>
      </w:pPr>
      <w:r>
        <w:rPr>
          <w:rStyle w:val="CharStyle2012"/>
        </w:rPr>
        <w:t>COMMITTEE FOR HUMANE LEGISLATION COMMUNITY NUTRITION INSTITUTE CLEAN WATER ACTION PROJECT CONSUMER FEDERATION OF AMERICA DEFENDERS OF WILDLIFE EARTH ISLAND INSTITUTE ENVIRONMENTAL INVESTIGATIVE AGENCY FRIENDS OF</w:t>
      </w:r>
      <w:r>
        <w:rPr>
          <w:rStyle w:val="CharStyle2012"/>
          <w:shd w:val="clear" w:color="auto" w:fill="80FFFF"/>
        </w:rPr>
        <w:t xml:space="preserve"> </w:t>
      </w:r>
      <w:r>
        <w:rPr>
          <w:rStyle w:val="CharStyle2012"/>
        </w:rPr>
        <w:t>THE EARTH GOVERNMENT ACCOUNTIBILITY PROJECT GREENPEACE USA HUMANE SOCIETY OF THE</w:t>
      </w:r>
      <w:r>
        <w:rPr>
          <w:rStyle w:val="CharStyle2012"/>
          <w:shd w:val="clear" w:color="auto" w:fill="80FFFF"/>
        </w:rPr>
        <w:t xml:space="preserve"> </w:t>
      </w:r>
      <w:r>
        <w:rPr>
          <w:rStyle w:val="CharStyle2012"/>
        </w:rPr>
        <w:t>U.S.</w:t>
      </w:r>
    </w:p>
    <w:p>
      <w:pPr>
        <w:pStyle w:val="Style155"/>
        <w:widowControl w:val="0"/>
        <w:keepNext w:val="0"/>
        <w:keepLines w:val="0"/>
        <w:shd w:val="clear" w:color="auto" w:fill="auto"/>
        <w:bidi w:val="0"/>
        <w:jc w:val="left"/>
        <w:spacing w:before="0" w:after="0"/>
        <w:ind w:left="0" w:right="360" w:firstLine="49"/>
      </w:pPr>
      <w:r>
        <w:rPr>
          <w:rStyle w:val="CharStyle2012"/>
        </w:rPr>
        <w:t>MARINE MAMMAL FUND NATIONAL COALITION AGAINST THE MISUSE OF PESTICIDES NATIONAL CONSUMERS LEAGUE NATIONAL TOXICS CAMAPIGN PUBLIC CITIZEN</w:t>
      </w:r>
    </w:p>
    <w:p>
      <w:pPr>
        <w:pStyle w:val="Style155"/>
        <w:widowControl w:val="0"/>
        <w:keepNext w:val="0"/>
        <w:keepLines w:val="0"/>
        <w:shd w:val="clear" w:color="auto" w:fill="auto"/>
        <w:bidi w:val="0"/>
        <w:jc w:val="left"/>
        <w:spacing w:before="0" w:after="0"/>
        <w:ind w:left="160" w:right="420" w:hanging="111"/>
      </w:pPr>
      <w:r>
        <w:rPr>
          <w:rStyle w:val="CharStyle2012"/>
        </w:rPr>
        <w:t>PUBLIC VOICE FOR FOOD &amp; HEALTH POLICY</w:t>
      </w:r>
    </w:p>
    <w:p>
      <w:pPr>
        <w:pStyle w:val="Style155"/>
        <w:widowControl w:val="0"/>
        <w:keepNext w:val="0"/>
        <w:keepLines w:val="0"/>
        <w:shd w:val="clear" w:color="auto" w:fill="auto"/>
        <w:bidi w:val="0"/>
        <w:jc w:val="left"/>
        <w:spacing w:before="0" w:after="0"/>
        <w:ind w:left="0" w:right="720" w:firstLine="49"/>
      </w:pPr>
      <w:r>
        <w:rPr>
          <w:rStyle w:val="CharStyle2012"/>
        </w:rPr>
        <w:t>RAINFOREST ACTION NETWORK SIERRA CLUB</w:t>
      </w:r>
    </w:p>
    <w:p>
      <w:pPr>
        <w:pStyle w:val="Style155"/>
        <w:widowControl w:val="0"/>
        <w:keepNext w:val="0"/>
        <w:keepLines w:val="0"/>
        <w:shd w:val="clear" w:color="auto" w:fill="auto"/>
        <w:bidi w:val="0"/>
        <w:jc w:val="left"/>
        <w:spacing w:before="0" w:after="0" w:line="182" w:lineRule="exact"/>
        <w:ind w:left="0" w:right="0" w:firstLine="49"/>
        <w:sectPr>
          <w:headerReference w:type="even" r:id="rId581"/>
          <w:headerReference w:type="default" r:id="rId582"/>
          <w:pgSz w:w="13195" w:h="17244"/>
          <w:pgMar w:top="1930" w:left="1200" w:right="1200" w:bottom="951" w:header="0" w:footer="3" w:gutter="653"/>
          <w:rtlGutter w:val="0"/>
          <w:cols w:num="3" w:space="102"/>
          <w:noEndnote/>
          <w:docGrid w:linePitch="360"/>
        </w:sectPr>
      </w:pPr>
      <w:r>
        <w:rPr>
          <w:rStyle w:val="CharStyle2012"/>
        </w:rPr>
        <w:t>SOCIETY FOR ANIMAL PROTECTIVE LEGISLATION TEXAS CENTER FOR</w:t>
      </w:r>
      <w:r>
        <w:rPr>
          <w:rStyle w:val="CharStyle2012"/>
          <w:shd w:val="clear" w:color="auto" w:fill="80FFFF"/>
        </w:rPr>
        <w:t xml:space="preserve"> </w:t>
      </w:r>
      <w:r>
        <w:rPr>
          <w:rStyle w:val="CharStyle2012"/>
        </w:rPr>
        <w:t>POUCY</w:t>
      </w:r>
      <w:r>
        <w:rPr>
          <w:rStyle w:val="CharStyle2012"/>
          <w:shd w:val="clear" w:color="auto" w:fill="80FFFF"/>
        </w:rPr>
        <w:t xml:space="preserve"> </w:t>
      </w:r>
      <w:r>
        <w:rPr>
          <w:rStyle w:val="CharStyle2012"/>
        </w:rPr>
        <w:t xml:space="preserve">STUDIES </w:t>
      </w:r>
      <w:r>
        <w:rPr>
          <w:rStyle w:val="CharStyle2012"/>
          <w:shd w:val="clear" w:color="auto" w:fill="80FFFF"/>
        </w:rPr>
        <w:t>□</w:t>
      </w:r>
    </w:p>
    <w:p>
      <w:pPr>
        <w:widowControl w:val="0"/>
        <w:spacing w:line="208" w:lineRule="exact"/>
        <w:rPr>
          <w:sz w:val="17"/>
          <w:szCs w:val="17"/>
        </w:rPr>
      </w:pP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822"/>
        <w:widowControl w:val="0"/>
        <w:keepNext w:val="0"/>
        <w:keepLines w:val="0"/>
        <w:shd w:val="clear" w:color="auto" w:fill="auto"/>
        <w:bidi w:val="0"/>
        <w:jc w:val="left"/>
        <w:spacing w:before="0" w:after="0" w:line="170" w:lineRule="exact"/>
        <w:ind w:left="0" w:right="0" w:firstLine="62"/>
        <w:sectPr>
          <w:type w:val="continuous"/>
          <w:pgSz w:w="13195" w:h="17244"/>
          <w:pgMar w:top="1915" w:left="1505" w:right="1505" w:bottom="966" w:header="0" w:footer="3" w:gutter="19"/>
          <w:rtlGutter/>
          <w:cols w:space="720"/>
          <w:noEndnote/>
          <w:docGrid w:linePitch="360"/>
        </w:sectPr>
      </w:pPr>
      <w:r>
        <w:rPr>
          <w:lang w:val="en-US" w:eastAsia="en-US" w:bidi="en-US"/>
          <w:w w:val="100"/>
          <w:spacing w:val="0"/>
          <w:color w:val="000000"/>
          <w:position w:val="0"/>
        </w:rPr>
        <w:t xml:space="preserve">10 Third World Economics </w:t>
      </w:r>
      <w:r>
        <w:rPr>
          <w:lang w:val="en-US" w:eastAsia="en-US" w:bidi="en-US"/>
          <w:w w:val="100"/>
          <w:spacing w:val="0"/>
          <w:color w:val="000000"/>
          <w:shd w:val="clear" w:color="auto" w:fill="80FFFF"/>
          <w:position w:val="0"/>
        </w:rPr>
        <w:t>1-1</w:t>
      </w:r>
      <w:r>
        <w:rPr>
          <w:lang w:val="en-US" w:eastAsia="en-US" w:bidi="en-US"/>
          <w:w w:val="100"/>
          <w:spacing w:val="0"/>
          <w:color w:val="000000"/>
          <w:position w:val="0"/>
        </w:rPr>
        <w:t xml:space="preserve">5 February </w:t>
      </w:r>
      <w:r>
        <w:rPr>
          <w:rStyle w:val="CharStyle1959"/>
        </w:rPr>
        <w:t>1992</w:t>
      </w:r>
    </w:p>
    <w:p>
      <w:pPr>
        <w:pStyle w:val="Style260"/>
        <w:widowControl w:val="0"/>
        <w:keepNext w:val="0"/>
        <w:keepLines w:val="0"/>
        <w:shd w:val="clear" w:color="auto" w:fill="auto"/>
        <w:bidi w:val="0"/>
        <w:jc w:val="left"/>
        <w:spacing w:before="0" w:after="0" w:line="754" w:lineRule="exact"/>
        <w:ind w:left="520" w:right="2480" w:firstLine="6"/>
      </w:pPr>
      <w:r>
        <w:rPr>
          <w:rStyle w:val="CharStyle1407"/>
          <w:b w:val="0"/>
          <w:bCs w:val="0"/>
        </w:rPr>
        <w:t>Trade Talks Set Mid</w:t>
      </w:r>
      <w:r>
        <w:rPr>
          <w:rStyle w:val="CharStyle1407"/>
          <w:b w:val="0"/>
          <w:bCs w:val="0"/>
          <w:shd w:val="clear" w:color="auto" w:fill="80FFFF"/>
        </w:rPr>
        <w:t>-A</w:t>
      </w:r>
      <w:r>
        <w:rPr>
          <w:rStyle w:val="CharStyle1407"/>
          <w:b w:val="0"/>
          <w:bCs w:val="0"/>
        </w:rPr>
        <w:t>pril as Goal to Resolve Key Issues</w:t>
      </w:r>
    </w:p>
    <w:p>
      <w:pPr>
        <w:pStyle w:val="Style2013"/>
        <w:framePr w:h="326" w:wrap="notBeside" w:vAnchor="text" w:hAnchor="margin" w:x="9731" w:y="11804"/>
        <w:widowControl w:val="0"/>
        <w:keepNext w:val="0"/>
        <w:keepLines w:val="0"/>
        <w:shd w:val="clear" w:color="auto" w:fill="auto"/>
        <w:bidi w:val="0"/>
        <w:jc w:val="left"/>
        <w:spacing w:before="0" w:after="0" w:line="240" w:lineRule="exact"/>
        <w:ind w:left="0" w:right="0"/>
      </w:pPr>
      <w:bookmarkStart w:id="165" w:name="bookmark165"/>
      <w:r>
        <w:rPr>
          <w:lang w:val="en-US" w:eastAsia="en-US" w:bidi="en-US"/>
          <w:sz w:val="24"/>
          <w:szCs w:val="24"/>
          <w:w w:val="100"/>
          <w:spacing w:val="0"/>
          <w:color w:val="000000"/>
          <w:shd w:val="clear" w:color="auto" w:fill="80FFFF"/>
          <w:position w:val="0"/>
        </w:rPr>
        <w:t>f*</w:t>
      </w:r>
      <w:r>
        <w:rPr>
          <w:lang w:val="en-US" w:eastAsia="en-US" w:bidi="en-US"/>
          <w:sz w:val="24"/>
          <w:szCs w:val="24"/>
          <w:w w:val="100"/>
          <w:spacing w:val="0"/>
          <w:color w:val="000000"/>
          <w:position w:val="0"/>
        </w:rPr>
        <w:t>7</w:t>
      </w:r>
      <w:bookmarkEnd w:id="165"/>
    </w:p>
    <w:p>
      <w:pPr>
        <w:pStyle w:val="Style1259"/>
        <w:widowControl w:val="0"/>
        <w:keepNext w:val="0"/>
        <w:keepLines w:val="0"/>
        <w:shd w:val="clear" w:color="auto" w:fill="auto"/>
        <w:bidi w:val="0"/>
        <w:jc w:val="left"/>
        <w:spacing w:before="0" w:after="0" w:line="130" w:lineRule="exact"/>
        <w:ind w:left="520" w:right="0" w:firstLine="6"/>
      </w:pPr>
      <w:r>
        <w:pict>
          <v:shape id="_x0000_s1918" type="#_x0000_t202" style="position:absolute;margin-left:29.05pt;margin-top:17.05pt;width:148.55pt;height:551.3pt;z-index:-125828947;mso-wrap-distance-left:5pt;mso-wrap-distance-right:5pt;mso-position-horizontal-relative:margin" filled="f" stroked="f">
            <v:textbox style="mso-fit-shape-to-text:t" inset="0,0,0,0">
              <w:txbxContent>
                <w:p>
                  <w:pPr>
                    <w:pStyle w:val="Style1957"/>
                    <w:widowControl w:val="0"/>
                    <w:keepNext w:val="0"/>
                    <w:keepLines w:val="0"/>
                    <w:shd w:val="clear" w:color="auto" w:fill="auto"/>
                    <w:bidi w:val="0"/>
                    <w:jc w:val="left"/>
                    <w:spacing w:before="0" w:after="0" w:line="120" w:lineRule="exact"/>
                    <w:ind w:left="360" w:right="0" w:firstLine="5"/>
                  </w:pPr>
                  <w:r>
                    <w:rPr>
                      <w:rStyle w:val="CharStyle2015"/>
                    </w:rPr>
                    <w:t>Special to The New York Times</w:t>
                  </w:r>
                </w:p>
                <w:p>
                  <w:pPr>
                    <w:pStyle w:val="Style128"/>
                    <w:widowControl w:val="0"/>
                    <w:keepNext w:val="0"/>
                    <w:keepLines w:val="0"/>
                    <w:shd w:val="clear" w:color="auto" w:fill="auto"/>
                    <w:bidi w:val="0"/>
                    <w:spacing w:before="0" w:after="0" w:line="168" w:lineRule="exact"/>
                    <w:ind w:left="0" w:right="0" w:firstLine="224"/>
                  </w:pPr>
                  <w:r>
                    <w:rPr>
                      <w:rStyle w:val="CharStyle135"/>
                    </w:rPr>
                    <w:t>GENEVA, Jan. 13 — Seeking to salvage more than five years of talks on liberalizing world trade, officials of the world’s principal trading na</w:t>
                    <w:t>tions agreed today to begin a four- track negotiation process intended to resolve the most hotly disputed issues by mid-April.</w:t>
                  </w:r>
                </w:p>
                <w:p>
                  <w:pPr>
                    <w:pStyle w:val="Style128"/>
                    <w:widowControl w:val="0"/>
                    <w:keepNext w:val="0"/>
                    <w:keepLines w:val="0"/>
                    <w:shd w:val="clear" w:color="auto" w:fill="auto"/>
                    <w:bidi w:val="0"/>
                    <w:spacing w:before="0" w:after="0" w:line="168" w:lineRule="exact"/>
                    <w:ind w:left="0" w:right="0" w:firstLine="224"/>
                  </w:pPr>
                  <w:r>
                    <w:rPr>
                      <w:rStyle w:val="CharStyle135"/>
                    </w:rPr>
                    <w:t>The new approach, announced on the first day of th</w:t>
                  </w:r>
                  <w:r>
                    <w:rPr>
                      <w:rStyle w:val="CharStyle135"/>
                      <w:shd w:val="clear" w:color="auto" w:fill="80FFFF"/>
                    </w:rPr>
                    <w:t>e</w:t>
                  </w:r>
                  <w:r>
                    <w:rPr>
                      <w:rStyle w:val="CharStyle135"/>
                    </w:rPr>
                    <w:t xml:space="preserve"> latest phase of the GATT negotiations, will be based on a compromise proposal presented in December and will try to deal with the most contentious topics, including agricultural subsidies, without unrav</w:t>
                    <w:t>eling the broader proposal.</w:t>
                  </w:r>
                </w:p>
                <w:p>
                  <w:pPr>
                    <w:pStyle w:val="Style128"/>
                    <w:widowControl w:val="0"/>
                    <w:keepNext w:val="0"/>
                    <w:keepLines w:val="0"/>
                    <w:shd w:val="clear" w:color="auto" w:fill="auto"/>
                    <w:bidi w:val="0"/>
                    <w:spacing w:before="0" w:after="0" w:line="168" w:lineRule="exact"/>
                    <w:ind w:left="0" w:right="0" w:firstLine="224"/>
                  </w:pPr>
                  <w:r>
                    <w:rPr>
                      <w:rStyle w:val="CharStyle135"/>
                    </w:rPr>
                    <w:t>Exactly how that process will work is still unclear. Senior negotiators from the European Community, the United States, Japan and other na</w:t>
                    <w:t>tions have voiced unhappiness in the last few days over various provisions of the draft agreement put forward on Dec. 20 by Arthur Dunkel, the Director General of the General Agreement on Tariffs and Trade, the Geneva-based organization that sets rules for international trade.</w:t>
                  </w:r>
                </w:p>
                <w:p>
                  <w:pPr>
                    <w:pStyle w:val="Style128"/>
                    <w:widowControl w:val="0"/>
                    <w:keepNext w:val="0"/>
                    <w:keepLines w:val="0"/>
                    <w:shd w:val="clear" w:color="auto" w:fill="auto"/>
                    <w:bidi w:val="0"/>
                    <w:spacing w:before="0" w:after="0" w:line="192" w:lineRule="exact"/>
                    <w:ind w:left="0" w:right="0" w:firstLine="224"/>
                  </w:pPr>
                  <w:r>
                    <w:rPr>
                      <w:rStyle w:val="CharStyle135"/>
                    </w:rPr>
                    <w:t>The impression many officals shared at the end of today’s meeting was that Mr. Dunkel was betting that the nations would compromise on th</w:t>
                  </w:r>
                  <w:r>
                    <w:rPr>
                      <w:rStyle w:val="CharStyle135"/>
                      <w:shd w:val="clear" w:color="auto" w:fill="80FFFF"/>
                    </w:rPr>
                    <w:t xml:space="preserve">e </w:t>
                  </w:r>
                  <w:r>
                    <w:rPr>
                      <w:rStyle w:val="CharStyle135"/>
                    </w:rPr>
                    <w:t>contentious issues rather than risk being blamed for destroying hopes of liberalizing the world’s $4.3 trillion in annual trade. Failure of the talks could have severe economic and po</w:t>
                    <w:t>litical consequences.</w:t>
                  </w:r>
                </w:p>
                <w:p>
                  <w:pPr>
                    <w:pStyle w:val="Style128"/>
                    <w:widowControl w:val="0"/>
                    <w:keepNext w:val="0"/>
                    <w:keepLines w:val="0"/>
                    <w:shd w:val="clear" w:color="auto" w:fill="auto"/>
                    <w:bidi w:val="0"/>
                    <w:spacing w:before="0" w:after="0" w:line="168" w:lineRule="exact"/>
                    <w:ind w:left="0" w:right="0" w:firstLine="224"/>
                  </w:pPr>
                  <w:r>
                    <w:rPr>
                      <w:rStyle w:val="CharStyle135"/>
                    </w:rPr>
                    <w:t>Today’s meeting was the first chance the GATT nations had to for</w:t>
                    <w:t>mally discuss Mr. Dunkel</w:t>
                  </w:r>
                  <w:r>
                    <w:rPr>
                      <w:rStyle w:val="CharStyle135"/>
                      <w:shd w:val="clear" w:color="auto" w:fill="80FFFF"/>
                    </w:rPr>
                    <w:t>’</w:t>
                  </w:r>
                  <w:r>
                    <w:rPr>
                      <w:rStyle w:val="CharStyle135"/>
                    </w:rPr>
                    <w:t>s draft pro</w:t>
                    <w:t xml:space="preserve">posal, a document that ran 450 pages. </w:t>
                  </w:r>
                  <w:r>
                    <w:rPr>
                      <w:rStyle w:val="CharStyle135"/>
                      <w:shd w:val="clear" w:color="auto" w:fill="80FFFF"/>
                    </w:rPr>
                    <w:t>It</w:t>
                  </w:r>
                  <w:r>
                    <w:rPr>
                      <w:rStyle w:val="CharStyle135"/>
                    </w:rPr>
                    <w:t xml:space="preserve"> calls for cutting subsidies to farm</w:t>
                    <w:t>ers, phasing out quota agreements that limit imports, strengthening pro</w:t>
                    <w:t>tections for patents and copyrights, ending restrictions on third world tex</w:t>
                    <w:t>tile exports and creating liberal rules to cover trade in services, like bank</w:t>
                    <w:t>ing and telecommunications.</w:t>
                  </w:r>
                </w:p>
                <w:p>
                  <w:pPr>
                    <w:pStyle w:val="Style128"/>
                    <w:widowControl w:val="0"/>
                    <w:keepNext w:val="0"/>
                    <w:keepLines w:val="0"/>
                    <w:shd w:val="clear" w:color="auto" w:fill="auto"/>
                    <w:bidi w:val="0"/>
                    <w:spacing w:before="0" w:after="0" w:line="168" w:lineRule="exact"/>
                    <w:ind w:left="0" w:right="0" w:firstLine="224"/>
                  </w:pPr>
                  <w:r>
                    <w:rPr>
                      <w:rStyle w:val="CharStyle135"/>
                    </w:rPr>
                    <w:t>Mr. DunkeTs strategy appears to be to make senior politicians, rather than trade specialists, ultimately re</w:t>
                    <w:t>sponsible for quick progress in set</w:t>
                    <w:t>tling the disputes that still block a final agreement on a new set of rules governing global trade into the next century. The emphasis is on keeping negotiations moving and the timeta</w:t>
                    <w:t xml:space="preserve">ble </w:t>
                  </w:r>
                  <w:r>
                    <w:rPr>
                      <w:rStyle w:val="CharStyle135"/>
                      <w:shd w:val="clear" w:color="auto" w:fill="80FFFF"/>
                    </w:rPr>
                    <w:t>l</w:t>
                  </w:r>
                  <w:r>
                    <w:rPr>
                      <w:rStyle w:val="CharStyle135"/>
                    </w:rPr>
                    <w:t>obse.</w:t>
                  </w:r>
                </w:p>
                <w:p>
                  <w:pPr>
                    <w:pStyle w:val="Style128"/>
                    <w:widowControl w:val="0"/>
                    <w:keepNext w:val="0"/>
                    <w:keepLines w:val="0"/>
                    <w:shd w:val="clear" w:color="auto" w:fill="auto"/>
                    <w:bidi w:val="0"/>
                    <w:spacing w:before="0" w:after="0" w:line="168" w:lineRule="exact"/>
                    <w:ind w:left="0" w:right="0" w:firstLine="224"/>
                  </w:pPr>
                  <w:r>
                    <w:rPr>
                      <w:rStyle w:val="CharStyle135"/>
                      <w:shd w:val="clear" w:color="auto" w:fill="80FFFF"/>
                    </w:rPr>
                    <w:t>"</w:t>
                  </w:r>
                  <w:r>
                    <w:rPr>
                      <w:rStyle w:val="CharStyle135"/>
                    </w:rPr>
                    <w:t>There is no precise timetable</w:t>
                  </w:r>
                  <w:r>
                    <w:rPr>
                      <w:rStyle w:val="CharStyle135"/>
                      <w:shd w:val="clear" w:color="auto" w:fill="80FFFF"/>
                    </w:rPr>
                    <w:t>,’’</w:t>
                  </w:r>
                </w:p>
              </w:txbxContent>
            </v:textbox>
            <w10:wrap type="topAndBottom" anchorx="margin"/>
          </v:shape>
        </w:pict>
      </w:r>
      <w:r>
        <w:pict>
          <v:shape id="_x0000_s1919" type="#_x0000_t202" style="position:absolute;margin-left:188.65pt;margin-top:25.9pt;width:149.5pt;height:467.3pt;z-index:-125828946;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spacing w:before="0" w:after="0" w:line="168" w:lineRule="exact"/>
                    <w:ind w:left="0" w:right="0" w:firstLine="55"/>
                  </w:pPr>
                  <w:r>
                    <w:rPr>
                      <w:rStyle w:val="CharStyle135"/>
                    </w:rPr>
                    <w:t xml:space="preserve">said a GATT official, who quoted Mr. Dunkel as saying in </w:t>
                  </w:r>
                  <w:r>
                    <w:rPr>
                      <w:rStyle w:val="CharStyle475"/>
                    </w:rPr>
                    <w:t>today’s</w:t>
                  </w:r>
                  <w:r>
                    <w:rPr>
                      <w:rStyle w:val="CharStyle135"/>
                    </w:rPr>
                    <w:t xml:space="preserve"> meetin</w:t>
                  </w:r>
                  <w:r>
                    <w:rPr>
                      <w:rStyle w:val="CharStyle135"/>
                      <w:shd w:val="clear" w:color="auto" w:fill="80FFFF"/>
                    </w:rPr>
                    <w:t>g: "</w:t>
                  </w:r>
                  <w:r>
                    <w:rPr>
                      <w:rStyle w:val="CharStyle135"/>
                    </w:rPr>
                    <w:t>In</w:t>
                  </w:r>
                  <w:r>
                    <w:rPr>
                      <w:rStyle w:val="CharStyle135"/>
                      <w:shd w:val="clear" w:color="auto" w:fill="80FFFF"/>
                    </w:rPr>
                    <w:t>'</w:t>
                  </w:r>
                  <w:r>
                    <w:rPr>
                      <w:rStyle w:val="CharStyle135"/>
                    </w:rPr>
                    <w:t xml:space="preserve"> confusion, there is sometimes profit.”</w:t>
                  </w:r>
                </w:p>
                <w:p>
                  <w:pPr>
                    <w:pStyle w:val="Style128"/>
                    <w:widowControl w:val="0"/>
                    <w:keepNext w:val="0"/>
                    <w:keepLines w:val="0"/>
                    <w:shd w:val="clear" w:color="auto" w:fill="auto"/>
                    <w:bidi w:val="0"/>
                    <w:spacing w:before="0" w:after="0" w:line="173" w:lineRule="exact"/>
                    <w:ind w:left="0" w:right="0" w:firstLine="216"/>
                  </w:pPr>
                  <w:r>
                    <w:rPr>
                      <w:rStyle w:val="CharStyle135"/>
                    </w:rPr>
                    <w:t>Tran Van Thinh, the European Community’s chief GATT negotiator, seemed to echo that view after to</w:t>
                  </w:r>
                  <w:r>
                    <w:rPr>
                      <w:rStyle w:val="CharStyle475"/>
                    </w:rPr>
                    <w:t>day’s</w:t>
                  </w:r>
                  <w:r>
                    <w:rPr>
                      <w:rStyle w:val="CharStyle135"/>
                    </w:rPr>
                    <w:t xml:space="preserve"> meeting, telling reporters: "You can be too specific, sometimes. Improvements to the agreement will be assessed on a global basis.” Work</w:t>
                  </w:r>
                  <w:r>
                    <w:rPr>
                      <w:rStyle w:val="CharStyle135"/>
                      <w:shd w:val="clear" w:color="auto" w:fill="80FFFF"/>
                    </w:rPr>
                    <w:t>t</w:t>
                  </w:r>
                  <w:r>
                    <w:rPr>
                      <w:rStyle w:val="CharStyle135"/>
                    </w:rPr>
                    <w:t>ng</w:t>
                  </w:r>
                  <w:r>
                    <w:rPr>
                      <w:rStyle w:val="CharStyle135"/>
                      <w:shd w:val="clear" w:color="auto" w:fill="80FFFF"/>
                    </w:rPr>
                    <w:t>-o</w:t>
                  </w:r>
                  <w:r>
                    <w:rPr>
                      <w:rStyle w:val="CharStyle135"/>
                    </w:rPr>
                    <w:t>n Trade Barriers</w:t>
                  </w:r>
                </w:p>
                <w:p>
                  <w:pPr>
                    <w:pStyle w:val="Style128"/>
                    <w:widowControl w:val="0"/>
                    <w:keepNext w:val="0"/>
                    <w:keepLines w:val="0"/>
                    <w:shd w:val="clear" w:color="auto" w:fill="auto"/>
                    <w:bidi w:val="0"/>
                    <w:spacing w:before="0" w:after="0" w:line="168" w:lineRule="exact"/>
                    <w:ind w:left="0" w:right="0" w:firstLine="216"/>
                  </w:pPr>
                  <w:r>
                    <w:rPr>
                      <w:rStyle w:val="CharStyle135"/>
                    </w:rPr>
                    <w:t xml:space="preserve">On the first track of Mr. </w:t>
                  </w:r>
                  <w:r>
                    <w:rPr>
                      <w:rStyle w:val="CharStyle475"/>
                    </w:rPr>
                    <w:t>Dunke</w:t>
                  </w:r>
                  <w:r>
                    <w:rPr>
                      <w:rStyle w:val="CharStyle475"/>
                      <w:shd w:val="clear" w:color="auto" w:fill="80FFFF"/>
                    </w:rPr>
                    <w:t>l</w:t>
                  </w:r>
                  <w:r>
                    <w:rPr>
                      <w:rStyle w:val="CharStyle475"/>
                    </w:rPr>
                    <w:t xml:space="preserve">’s </w:t>
                  </w:r>
                  <w:r>
                    <w:rPr>
                      <w:rStyle w:val="CharStyle135"/>
                    </w:rPr>
                    <w:t>four-track approach, according to his opening remarks to the meeting, the 108 nations that began the trade nego</w:t>
                    <w:t xml:space="preserve">tiations in late </w:t>
                  </w:r>
                  <w:r>
                    <w:rPr>
                      <w:rStyle w:val="CharStyle475"/>
                    </w:rPr>
                    <w:t>1986</w:t>
                  </w:r>
                  <w:r>
                    <w:rPr>
                      <w:rStyle w:val="CharStyle135"/>
                    </w:rPr>
                    <w:t xml:space="preserve"> in Punta del Este, </w:t>
                  </w:r>
                  <w:r>
                    <w:rPr>
                      <w:rStyle w:val="CharStyle135"/>
                      <w:shd w:val="clear" w:color="auto" w:fill="80FFFF"/>
                    </w:rPr>
                    <w:t>Ur</w:t>
                  </w:r>
                  <w:r>
                    <w:rPr>
                      <w:rStyle w:val="CharStyle135"/>
                    </w:rPr>
                    <w:t>uguay, will begin intensive bilater</w:t>
                    <w:t>al and multilateral negotiations on market access. Presumably, this would cover a wide range of trade barriers on products in various mar</w:t>
                    <w:t>kets.</w:t>
                  </w:r>
                </w:p>
                <w:p>
                  <w:pPr>
                    <w:pStyle w:val="Style128"/>
                    <w:widowControl w:val="0"/>
                    <w:keepNext w:val="0"/>
                    <w:keepLines w:val="0"/>
                    <w:shd w:val="clear" w:color="auto" w:fill="auto"/>
                    <w:bidi w:val="0"/>
                    <w:spacing w:before="0" w:after="0" w:line="173" w:lineRule="exact"/>
                    <w:ind w:left="0" w:right="0" w:firstLine="216"/>
                  </w:pPr>
                  <w:r>
                    <w:rPr>
                      <w:rStyle w:val="CharStyle135"/>
                    </w:rPr>
                    <w:t>Similar negotiations o</w:t>
                  </w:r>
                  <w:r>
                    <w:rPr>
                      <w:rStyle w:val="CharStyle135"/>
                      <w:shd w:val="clear" w:color="auto" w:fill="80FFFF"/>
                    </w:rPr>
                    <w:t>n</w:t>
                  </w:r>
                  <w:r>
                    <w:rPr>
                      <w:rStyle w:val="CharStyle135"/>
                    </w:rPr>
                    <w:t xml:space="preserve"> opening markets to</w:t>
                  </w:r>
                  <w:r>
                    <w:rPr>
                      <w:rStyle w:val="CharStyle135"/>
                      <w:shd w:val="clear" w:color="auto" w:fill="80FFFF"/>
                    </w:rPr>
                    <w:t xml:space="preserve"> </w:t>
                  </w:r>
                  <w:r>
                    <w:rPr>
                      <w:rStyle w:val="CharStyle135"/>
                    </w:rPr>
                    <w:t>se</w:t>
                  </w:r>
                  <w:r>
                    <w:rPr>
                      <w:rStyle w:val="CharStyle135"/>
                      <w:shd w:val="clear" w:color="auto" w:fill="80FFFF"/>
                    </w:rPr>
                    <w:t>fv</w:t>
                  </w:r>
                  <w:r>
                    <w:rPr>
                      <w:rStyle w:val="CharStyle135"/>
                    </w:rPr>
                    <w:t xml:space="preserve">ices </w:t>
                  </w:r>
                  <w:r>
                    <w:rPr>
                      <w:rStyle w:val="CharStyle135"/>
                      <w:shd w:val="clear" w:color="auto" w:fill="80FFFF"/>
                    </w:rPr>
                    <w:t>to</w:t>
                  </w:r>
                  <w:r>
                    <w:rPr>
                      <w:rStyle w:val="CharStyle135"/>
                    </w:rPr>
                    <w:t>ould constitut</w:t>
                  </w:r>
                  <w:r>
                    <w:rPr>
                      <w:rStyle w:val="CharStyle135"/>
                      <w:shd w:val="clear" w:color="auto" w:fill="80FFFF"/>
                    </w:rPr>
                    <w:t xml:space="preserve">e </w:t>
                  </w:r>
                  <w:r>
                    <w:rPr>
                      <w:rStyle w:val="CharStyle135"/>
                    </w:rPr>
                    <w:t>the second track.</w:t>
                  </w:r>
                </w:p>
                <w:p>
                  <w:pPr>
                    <w:pStyle w:val="Style128"/>
                    <w:widowControl w:val="0"/>
                    <w:keepNext w:val="0"/>
                    <w:keepLines w:val="0"/>
                    <w:shd w:val="clear" w:color="auto" w:fill="auto"/>
                    <w:bidi w:val="0"/>
                    <w:spacing w:before="0" w:after="0" w:line="168" w:lineRule="exact"/>
                    <w:ind w:left="0" w:right="0" w:firstLine="216"/>
                  </w:pPr>
                  <w:r>
                    <w:rPr>
                      <w:rStyle w:val="CharStyle135"/>
                    </w:rPr>
                    <w:t>in the third track, the nations would work “to insure the legal con</w:t>
                    <w:t>formity and internal consistency of the agreements constituting the Final Act.” This group, it appears, would concentrate on methods for enforce</w:t>
                    <w:t>ment, setting a strong legal founda</w:t>
                    <w:t>tion and sanctions for noncompliance.</w:t>
                  </w:r>
                </w:p>
                <w:p>
                  <w:pPr>
                    <w:pStyle w:val="Style128"/>
                    <w:widowControl w:val="0"/>
                    <w:keepNext w:val="0"/>
                    <w:keepLines w:val="0"/>
                    <w:shd w:val="clear" w:color="auto" w:fill="auto"/>
                    <w:bidi w:val="0"/>
                    <w:spacing w:before="0" w:after="0" w:line="168" w:lineRule="exact"/>
                    <w:ind w:left="0" w:right="0" w:firstLine="216"/>
                  </w:pPr>
                  <w:r>
                    <w:rPr>
                      <w:rStyle w:val="CharStyle135"/>
                    </w:rPr>
                    <w:t>Track four is where the toughest issues would be dealt with. It calls for “work at the level of the Trade Nego</w:t>
                    <w:t>tiations Committee with a view to examining whether and if it is possi</w:t>
                    <w:t>ble to adjust the package in certain specific places.”</w:t>
                  </w:r>
                </w:p>
                <w:p>
                  <w:pPr>
                    <w:pStyle w:val="Style128"/>
                    <w:widowControl w:val="0"/>
                    <w:keepNext w:val="0"/>
                    <w:keepLines w:val="0"/>
                    <w:shd w:val="clear" w:color="auto" w:fill="auto"/>
                    <w:bidi w:val="0"/>
                    <w:spacing w:before="0" w:after="0" w:line="168" w:lineRule="exact"/>
                    <w:ind w:left="0" w:right="0" w:firstLine="216"/>
                  </w:pPr>
                  <w:r>
                    <w:rPr>
                      <w:rStyle w:val="CharStyle135"/>
                    </w:rPr>
                    <w:t>The Trade Negotiations Commit</w:t>
                    <w:t>tee, which met here today, is the group of most senior negotiators.</w:t>
                  </w:r>
                </w:p>
                <w:p>
                  <w:pPr>
                    <w:pStyle w:val="Style128"/>
                    <w:widowControl w:val="0"/>
                    <w:keepNext w:val="0"/>
                    <w:keepLines w:val="0"/>
                    <w:shd w:val="clear" w:color="auto" w:fill="auto"/>
                    <w:bidi w:val="0"/>
                    <w:spacing w:before="0" w:after="0" w:line="168" w:lineRule="exact"/>
                    <w:ind w:left="0" w:right="0" w:firstLine="216"/>
                  </w:pPr>
                  <w:r>
                    <w:rPr>
                      <w:rStyle w:val="CharStyle135"/>
                    </w:rPr>
                    <w:t>It is unclear how extensively nego</w:t>
                    <w:t xml:space="preserve">tiators will revise Mr. </w:t>
                  </w:r>
                  <w:r>
                    <w:rPr>
                      <w:rStyle w:val="CharStyle475"/>
                    </w:rPr>
                    <w:t>Dunke</w:t>
                  </w:r>
                  <w:r>
                    <w:rPr>
                      <w:rStyle w:val="CharStyle475"/>
                      <w:shd w:val="clear" w:color="auto" w:fill="80FFFF"/>
                    </w:rPr>
                    <w:t>l</w:t>
                  </w:r>
                  <w:r>
                    <w:rPr>
                      <w:rStyle w:val="CharStyle475"/>
                    </w:rPr>
                    <w:t>’s</w:t>
                  </w:r>
                  <w:r>
                    <w:rPr>
                      <w:rStyle w:val="CharStyle135"/>
                    </w:rPr>
                    <w:t xml:space="preserve"> origi</w:t>
                    <w:t>nal proposals. But agriculture will be the primary area of disagreement the GATT nations will face on track four, and it is a genuine threa</w:t>
                  </w:r>
                  <w:r>
                    <w:rPr>
                      <w:rStyle w:val="CharStyle135"/>
                      <w:shd w:val="clear" w:color="auto" w:fill="80FFFF"/>
                    </w:rPr>
                    <w:t>t</w:t>
                  </w:r>
                  <w:r>
                    <w:rPr>
                      <w:rStyle w:val="CharStyle135"/>
                    </w:rPr>
                    <w:t>.to derail the process. It forced GAT</w:t>
                  </w:r>
                  <w:r>
                    <w:rPr>
                      <w:rStyle w:val="CharStyle135"/>
                      <w:shd w:val="clear" w:color="auto" w:fill="80FFFF"/>
                    </w:rPr>
                    <w:t>T</w:t>
                  </w:r>
                  <w:r>
                    <w:rPr>
                      <w:rStyle w:val="CharStyle135"/>
                    </w:rPr>
                    <w:t xml:space="preserve"> officials 13 months ago to extend the first dead</w:t>
                    <w:t>line for conclusion of the Uruguay</w:t>
                  </w:r>
                </w:p>
              </w:txbxContent>
            </v:textbox>
            <w10:wrap type="topAndBottom" anchorx="margin"/>
          </v:shape>
        </w:pict>
      </w:r>
      <w:r>
        <w:pict>
          <v:shape id="_x0000_s1920" type="#_x0000_t202" style="position:absolute;margin-left:345.1pt;margin-top:26.9pt;width:152.65pt;height:551.05pt;z-index:-125828945;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spacing w:before="0" w:after="0" w:line="168" w:lineRule="exact"/>
                    <w:ind w:left="0" w:right="0" w:firstLine="84"/>
                  </w:pPr>
                  <w:r>
                    <w:rPr>
                      <w:rStyle w:val="CharStyle135"/>
                    </w:rPr>
                    <w:t xml:space="preserve">Round beyond December </w:t>
                  </w:r>
                  <w:r>
                    <w:rPr>
                      <w:rStyle w:val="CharStyle475"/>
                    </w:rPr>
                    <w:t>1990</w:t>
                  </w:r>
                  <w:r>
                    <w:rPr>
                      <w:rStyle w:val="CharStyle135"/>
                    </w:rPr>
                    <w:t xml:space="preserve"> and has been a bone of contention since the negotiations began.</w:t>
                  </w:r>
                </w:p>
                <w:p>
                  <w:pPr>
                    <w:pStyle w:val="Style128"/>
                    <w:widowControl w:val="0"/>
                    <w:keepNext w:val="0"/>
                    <w:keepLines w:val="0"/>
                    <w:shd w:val="clear" w:color="auto" w:fill="auto"/>
                    <w:bidi w:val="0"/>
                    <w:spacing w:before="0" w:after="0" w:line="168" w:lineRule="exact"/>
                    <w:ind w:left="0" w:right="0" w:firstLine="160"/>
                  </w:pPr>
                  <w:r>
                    <w:rPr>
                      <w:rStyle w:val="CharStyle135"/>
                    </w:rPr>
                    <w:t xml:space="preserve">The European Community today reiterated its position opposing Mr. </w:t>
                  </w:r>
                  <w:r>
                    <w:rPr>
                      <w:rStyle w:val="CharStyle475"/>
                    </w:rPr>
                    <w:t>Dunkel’s</w:t>
                  </w:r>
                  <w:r>
                    <w:rPr>
                      <w:rStyle w:val="CharStyle135"/>
                    </w:rPr>
                    <w:t xml:space="preserve"> proposals to cut subsidies to farmers, contending his plan calls into question the basis of the commu</w:t>
                  </w:r>
                  <w:r>
                    <w:rPr>
                      <w:rStyle w:val="CharStyle475"/>
                    </w:rPr>
                    <w:t>nity’s</w:t>
                  </w:r>
                  <w:r>
                    <w:rPr>
                      <w:rStyle w:val="CharStyle135"/>
                    </w:rPr>
                    <w:t xml:space="preserve"> agricultural policy. The com</w:t>
                    <w:t xml:space="preserve">munity's council of trade ministers had first stated its opposition three days after the proposal was made, </w:t>
                  </w:r>
                  <w:r>
                    <w:rPr>
                      <w:rStyle w:val="CharStyle135"/>
                      <w:shd w:val="clear" w:color="auto" w:fill="80FFFF"/>
                    </w:rPr>
                    <w:t>-a</w:t>
                  </w:r>
                  <w:r>
                    <w:rPr>
                      <w:rStyle w:val="CharStyle135"/>
                    </w:rPr>
                    <w:t>nd then reaffirmed it on Saturday despite three weeks of pressure from the United States to accept the pro</w:t>
                    <w:t>posed agricultural changes.</w:t>
                  </w:r>
                </w:p>
                <w:p>
                  <w:pPr>
                    <w:pStyle w:val="Style128"/>
                    <w:widowControl w:val="0"/>
                    <w:keepNext w:val="0"/>
                    <w:keepLines w:val="0"/>
                    <w:shd w:val="clear" w:color="auto" w:fill="auto"/>
                    <w:bidi w:val="0"/>
                    <w:spacing w:before="0" w:after="0" w:line="168" w:lineRule="exact"/>
                    <w:ind w:left="0" w:right="0" w:firstLine="280"/>
                  </w:pPr>
                  <w:r>
                    <w:rPr>
                      <w:rStyle w:val="CharStyle135"/>
                    </w:rPr>
                    <w:t>Japan, meanwhile, has rejected a provision in the proposal that would open its domestic markets to rice imports, which are currently banned to protect that nation's rice farmers. And the United States’ position is that the draft does not go far enough in reducing subsidies and price sup</w:t>
                    <w:t>ports for agricultural products around the world.</w:t>
                  </w:r>
                </w:p>
                <w:p>
                  <w:pPr>
                    <w:pStyle w:val="Style128"/>
                    <w:widowControl w:val="0"/>
                    <w:keepNext w:val="0"/>
                    <w:keepLines w:val="0"/>
                    <w:shd w:val="clear" w:color="auto" w:fill="auto"/>
                    <w:bidi w:val="0"/>
                    <w:spacing w:before="0" w:after="0" w:line="168" w:lineRule="exact"/>
                    <w:ind w:left="0" w:right="0" w:firstLine="280"/>
                  </w:pPr>
                  <w:r>
                    <w:rPr>
                      <w:rStyle w:val="CharStyle135"/>
                    </w:rPr>
                    <w:t xml:space="preserve">Rufus H. Yerxa, the United States Ambassador to GATT, said Mr. Dun- </w:t>
                  </w:r>
                  <w:r>
                    <w:rPr>
                      <w:rStyle w:val="CharStyle475"/>
                    </w:rPr>
                    <w:t>ke</w:t>
                  </w:r>
                  <w:r>
                    <w:rPr>
                      <w:rStyle w:val="CharStyle475"/>
                      <w:shd w:val="clear" w:color="auto" w:fill="80FFFF"/>
                    </w:rPr>
                    <w:t>l</w:t>
                  </w:r>
                  <w:r>
                    <w:rPr>
                      <w:rStyle w:val="CharStyle475"/>
                    </w:rPr>
                    <w:t>’s</w:t>
                  </w:r>
                  <w:r>
                    <w:rPr>
                      <w:rStyle w:val="CharStyle135"/>
                    </w:rPr>
                    <w:t xml:space="preserve"> final draft agreement does pro</w:t>
                  </w:r>
                  <w:r>
                    <w:rPr>
                      <w:rStyle w:val="CharStyle135"/>
                      <w:shd w:val="clear" w:color="auto" w:fill="80FFFF"/>
                    </w:rPr>
                  </w:r>
                  <w:r>
                    <w:rPr>
                      <w:rStyle w:val="CharStyle135"/>
                    </w:rPr>
                    <w:t>vide the basic ingredients for con</w:t>
                    <w:t>cluding th</w:t>
                  </w:r>
                  <w:r>
                    <w:rPr>
                      <w:rStyle w:val="CharStyle135"/>
                      <w:shd w:val="clear" w:color="auto" w:fill="80FFFF"/>
                    </w:rPr>
                    <w:t>e</w:t>
                  </w:r>
                  <w:r>
                    <w:rPr>
                      <w:rStyle w:val="CharStyle135"/>
                    </w:rPr>
                    <w:t xml:space="preserve"> </w:t>
                  </w:r>
                  <w:r>
                    <w:rPr>
                      <w:rStyle w:val="CharStyle135"/>
                      <w:shd w:val="clear" w:color="auto" w:fill="80FFFF"/>
                    </w:rPr>
                    <w:t>Ur</w:t>
                  </w:r>
                  <w:r>
                    <w:rPr>
                      <w:rStyle w:val="CharStyle135"/>
                    </w:rPr>
                    <w:t>uguay Round. But he added that in some cases the draft does not go far enough in reducing barriers</w:t>
                  </w:r>
                  <w:r>
                    <w:rPr>
                      <w:rStyle w:val="CharStyle135"/>
                      <w:shd w:val="clear" w:color="auto" w:fill="80FFFF"/>
                    </w:rPr>
                    <w:t>,</w:t>
                  </w:r>
                  <w:r>
                    <w:rPr>
                      <w:rStyle w:val="CharStyle135"/>
                    </w:rPr>
                    <w:t xml:space="preserve"> setting rigorous standards or providing strong disciplines and remedies against unfair behavior. Difficulties Foreseen While the United States want</w:t>
                  </w:r>
                  <w:r>
                    <w:rPr>
                      <w:rStyle w:val="CharStyle135"/>
                      <w:shd w:val="clear" w:color="auto" w:fill="80FFFF"/>
                    </w:rPr>
                    <w:t xml:space="preserve">s </w:t>
                  </w:r>
                  <w:r>
                    <w:rPr>
                      <w:rStyle w:val="CharStyle135"/>
                    </w:rPr>
                    <w:t>some changes in the issues to b</w:t>
                  </w:r>
                  <w:r>
                    <w:rPr>
                      <w:rStyle w:val="CharStyle135"/>
                      <w:shd w:val="clear" w:color="auto" w:fill="80FFFF"/>
                    </w:rPr>
                    <w:t xml:space="preserve">e </w:t>
                  </w:r>
                  <w:r>
                    <w:rPr>
                      <w:rStyle w:val="CharStyle135"/>
                    </w:rPr>
                    <w:t>considered under track four, Mr. Yerxa said som</w:t>
                  </w:r>
                  <w:r>
                    <w:rPr>
                      <w:rStyle w:val="CharStyle135"/>
                      <w:shd w:val="clear" w:color="auto" w:fill="80FFFF"/>
                    </w:rPr>
                    <w:t>e</w:t>
                  </w:r>
                  <w:r>
                    <w:rPr>
                      <w:rStyle w:val="CharStyle135"/>
                    </w:rPr>
                    <w:t xml:space="preserve"> other countries "seem to take the view that this text is wide open for revision.” That, he said, “is going to make it difficult to conclude the round.”</w:t>
                  </w:r>
                </w:p>
                <w:p>
                  <w:pPr>
                    <w:pStyle w:val="Style128"/>
                    <w:widowControl w:val="0"/>
                    <w:keepNext w:val="0"/>
                    <w:keepLines w:val="0"/>
                    <w:shd w:val="clear" w:color="auto" w:fill="auto"/>
                    <w:bidi w:val="0"/>
                    <w:jc w:val="left"/>
                    <w:spacing w:before="0" w:after="0" w:line="168" w:lineRule="exact"/>
                    <w:ind w:left="160" w:right="0" w:firstLine="120"/>
                  </w:pPr>
                  <w:r>
                    <w:rPr>
                      <w:rStyle w:val="CharStyle135"/>
                    </w:rPr>
                    <w:t>Any changes to the Dunkel propos</w:t>
                    <w:t xml:space="preserve">als will have to be made through a controlled and consensus process, he said. </w:t>
                  </w:r>
                  <w:r>
                    <w:rPr>
                      <w:rStyle w:val="CharStyle135"/>
                      <w:shd w:val="clear" w:color="auto" w:fill="80FFFF"/>
                    </w:rPr>
                    <w:t>“1</w:t>
                  </w:r>
                  <w:r>
                    <w:rPr>
                      <w:rStyle w:val="CharStyle135"/>
                    </w:rPr>
                    <w:t xml:space="preserve"> would say the burden is on the party seeking change,” he added.</w:t>
                  </w:r>
                </w:p>
                <w:p>
                  <w:pPr>
                    <w:pStyle w:val="Style128"/>
                    <w:widowControl w:val="0"/>
                    <w:keepNext w:val="0"/>
                    <w:keepLines w:val="0"/>
                    <w:shd w:val="clear" w:color="auto" w:fill="auto"/>
                    <w:bidi w:val="0"/>
                    <w:spacing w:before="0" w:after="0" w:line="168" w:lineRule="exact"/>
                    <w:ind w:left="160" w:right="0" w:firstLine="120"/>
                  </w:pPr>
                  <w:r>
                    <w:rPr>
                      <w:rStyle w:val="CharStyle135"/>
                    </w:rPr>
                    <w:t>Simply agreeing on what consti</w:t>
                    <w:t>tutes a consensus may prove difficult in light of various statements made today.</w:t>
                  </w:r>
                </w:p>
                <w:p>
                  <w:pPr>
                    <w:pStyle w:val="Style128"/>
                    <w:widowControl w:val="0"/>
                    <w:keepNext w:val="0"/>
                    <w:keepLines w:val="0"/>
                    <w:shd w:val="clear" w:color="auto" w:fill="auto"/>
                    <w:bidi w:val="0"/>
                    <w:spacing w:before="0" w:after="0" w:line="168" w:lineRule="exact"/>
                    <w:ind w:left="160" w:right="0" w:firstLine="120"/>
                  </w:pPr>
                  <w:r>
                    <w:rPr>
                      <w:rStyle w:val="CharStyle135"/>
                    </w:rPr>
                    <w:t xml:space="preserve">The New Zealand representative, for example, told the meeting flatly: </w:t>
                  </w:r>
                  <w:r>
                    <w:rPr>
                      <w:rStyle w:val="CharStyle135"/>
                      <w:shd w:val="clear" w:color="auto" w:fill="80FFFF"/>
                    </w:rPr>
                    <w:t>“</w:t>
                  </w:r>
                  <w:r>
                    <w:rPr>
                      <w:rStyle w:val="CharStyle135"/>
                    </w:rPr>
                    <w:t xml:space="preserve">New Zealand is opposed to changes in the </w:t>
                  </w:r>
                  <w:r>
                    <w:rPr>
                      <w:rStyle w:val="CharStyle475"/>
                    </w:rPr>
                    <w:t>20th</w:t>
                  </w:r>
                  <w:r>
                    <w:rPr>
                      <w:rStyle w:val="CharStyle135"/>
                    </w:rPr>
                    <w:t xml:space="preserve"> December package.” Ambassador Mounir Zahran of </w:t>
                  </w:r>
                  <w:r>
                    <w:rPr>
                      <w:rStyle w:val="CharStyle135"/>
                      <w:shd w:val="clear" w:color="auto" w:fill="80FFFF"/>
                    </w:rPr>
                    <w:t>Egypt.</w:t>
                  </w:r>
                  <w:r>
                    <w:rPr>
                      <w:rStyle w:val="CharStyle135"/>
                    </w:rPr>
                    <w:t xml:space="preserve"> on the other hand, said, “Egypt, together with other parties, would have the sovereign right to put forward proposals to amend the final act.”</w:t>
                  </w:r>
                </w:p>
              </w:txbxContent>
            </v:textbox>
            <w10:wrap type="topAndBottom" anchorx="margin"/>
          </v:shape>
        </w:pict>
      </w:r>
      <w:r>
        <w:rPr>
          <w:lang w:val="en-US" w:eastAsia="en-US" w:bidi="en-US"/>
          <w:w w:val="100"/>
          <w:spacing w:val="0"/>
          <w:color w:val="000000"/>
          <w:position w:val="0"/>
        </w:rPr>
        <w:t>By FERDINAND P</w:t>
      </w:r>
      <w:r>
        <w:rPr>
          <w:lang w:val="en-US" w:eastAsia="en-US" w:bidi="en-US"/>
          <w:w w:val="100"/>
          <w:spacing w:val="0"/>
          <w:color w:val="000000"/>
          <w:shd w:val="clear" w:color="auto" w:fill="80FFFF"/>
          <w:position w:val="0"/>
        </w:rPr>
        <w:t>ROT</w:t>
      </w:r>
      <w:r>
        <w:rPr>
          <w:lang w:val="en-US" w:eastAsia="en-US" w:bidi="en-US"/>
          <w:w w:val="100"/>
          <w:spacing w:val="0"/>
          <w:color w:val="000000"/>
          <w:position w:val="0"/>
        </w:rPr>
        <w:t>Z</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AN </w:t>
      </w:r>
      <w:r>
        <w:rPr>
          <w:lang w:val="en-US" w:eastAsia="en-US" w:bidi="en-US"/>
          <w:w w:val="100"/>
          <w:spacing w:val="0"/>
          <w:color w:val="000000"/>
          <w:shd w:val="clear" w:color="auto" w:fill="80FFFF"/>
          <w:position w:val="0"/>
        </w:rPr>
        <w:t>'</w:t>
      </w:r>
      <w:r>
        <w:br w:type="page"/>
      </w:r>
    </w:p>
    <w:p>
      <w:pPr>
        <w:pStyle w:val="Style1219"/>
        <w:widowControl w:val="0"/>
        <w:keepNext w:val="0"/>
        <w:keepLines w:val="0"/>
        <w:shd w:val="clear" w:color="auto" w:fill="auto"/>
        <w:bidi w:val="0"/>
        <w:jc w:val="left"/>
        <w:spacing w:before="0" w:after="2262" w:line="210" w:lineRule="exact"/>
        <w:ind w:left="0" w:right="0" w:firstLine="54"/>
      </w:pPr>
      <w:r>
        <w:rPr>
          <w:rStyle w:val="CharStyle2018"/>
          <w:b w:val="0"/>
          <w:bCs w:val="0"/>
          <w:i/>
          <w:iCs/>
        </w:rPr>
        <w:t>NEW Y</w:t>
      </w:r>
      <w:r>
        <w:rPr>
          <w:rStyle w:val="CharStyle2018"/>
          <w:b w:val="0"/>
          <w:bCs w:val="0"/>
          <w:i/>
          <w:iCs/>
          <w:shd w:val="clear" w:color="auto" w:fill="80FFFF"/>
        </w:rPr>
        <w:t>bR</w:t>
      </w:r>
      <w:r>
        <w:rPr>
          <w:rStyle w:val="CharStyle2018"/>
          <w:b w:val="0"/>
          <w:bCs w:val="0"/>
          <w:i/>
          <w:iCs/>
        </w:rPr>
        <w:t>K, SATURDAY, D</w:t>
      </w:r>
      <w:r>
        <w:rPr>
          <w:rStyle w:val="CharStyle2018"/>
          <w:b w:val="0"/>
          <w:bCs w:val="0"/>
          <w:i/>
          <w:iCs/>
          <w:shd w:val="clear" w:color="auto" w:fill="80FFFF"/>
        </w:rPr>
        <w:t>E</w:t>
      </w:r>
      <w:r>
        <w:rPr>
          <w:rStyle w:val="CharStyle2018"/>
          <w:b w:val="0"/>
          <w:bCs w:val="0"/>
          <w:i/>
          <w:iCs/>
        </w:rPr>
        <w:t>C</w:t>
      </w:r>
      <w:r>
        <w:rPr>
          <w:rStyle w:val="CharStyle2018"/>
          <w:b w:val="0"/>
          <w:bCs w:val="0"/>
          <w:i/>
          <w:iCs/>
          <w:shd w:val="clear" w:color="auto" w:fill="80FFFF"/>
        </w:rPr>
        <w:t>E</w:t>
      </w:r>
      <w:r>
        <w:rPr>
          <w:rStyle w:val="CharStyle2018"/>
          <w:b w:val="0"/>
          <w:bCs w:val="0"/>
          <w:i/>
          <w:iCs/>
        </w:rPr>
        <w:t>MB</w:t>
      </w:r>
      <w:r>
        <w:rPr>
          <w:rStyle w:val="CharStyle2018"/>
          <w:b w:val="0"/>
          <w:bCs w:val="0"/>
          <w:i/>
          <w:iCs/>
          <w:shd w:val="clear" w:color="auto" w:fill="80FFFF"/>
        </w:rPr>
        <w:t>E</w:t>
      </w:r>
      <w:r>
        <w:rPr>
          <w:rStyle w:val="CharStyle2018"/>
          <w:b w:val="0"/>
          <w:bCs w:val="0"/>
          <w:i/>
          <w:iCs/>
        </w:rPr>
        <w:t xml:space="preserve">R </w:t>
      </w:r>
      <w:r>
        <w:rPr>
          <w:rStyle w:val="CharStyle2018"/>
          <w:b w:val="0"/>
          <w:bCs w:val="0"/>
          <w:i/>
          <w:iCs/>
          <w:shd w:val="clear" w:color="auto" w:fill="80FFFF"/>
        </w:rPr>
        <w:t>M,</w:t>
      </w:r>
      <w:r>
        <w:rPr>
          <w:rStyle w:val="CharStyle2018"/>
          <w:b w:val="0"/>
          <w:bCs w:val="0"/>
          <w:i/>
          <w:iCs/>
        </w:rPr>
        <w:t xml:space="preserve"> </w:t>
      </w:r>
      <w:r>
        <w:rPr>
          <w:rStyle w:val="CharStyle2019"/>
          <w:b w:val="0"/>
          <w:bCs w:val="0"/>
          <w:i/>
          <w:iCs/>
        </w:rPr>
        <w:t>1991</w:t>
      </w:r>
    </w:p>
    <w:p>
      <w:pPr>
        <w:pStyle w:val="Style36"/>
        <w:widowControl w:val="0"/>
        <w:keepNext w:val="0"/>
        <w:keepLines w:val="0"/>
        <w:shd w:val="clear" w:color="auto" w:fill="auto"/>
        <w:bidi w:val="0"/>
        <w:jc w:val="left"/>
        <w:spacing w:before="0" w:after="0" w:line="540" w:lineRule="exact"/>
        <w:ind w:left="0" w:right="0" w:firstLine="54"/>
      </w:pPr>
      <w:r>
        <w:pict>
          <v:shape id="_x0000_s1921" type="#_x0000_t202" style="position:absolute;margin-left:-41.5pt;margin-top:123.5pt;width:103.2pt;height:9.9pt;z-index:-125828944;mso-wrap-distance-left:5pt;mso-wrap-distance-right:50.15pt;mso-position-horizontal-relative:margin;mso-position-vertical-relative:margin" filled="f" stroked="f">
            <v:textbox style="mso-fit-shape-to-text:t" inset="0,0,0,0">
              <w:txbxContent>
                <w:p>
                  <w:pPr>
                    <w:pStyle w:val="Style2016"/>
                    <w:widowControl w:val="0"/>
                    <w:keepNext w:val="0"/>
                    <w:keepLines w:val="0"/>
                    <w:shd w:val="clear" w:color="auto" w:fill="auto"/>
                    <w:bidi w:val="0"/>
                    <w:jc w:val="left"/>
                    <w:spacing w:before="0" w:after="0" w:line="140" w:lineRule="exact"/>
                    <w:ind w:left="0" w:right="0"/>
                  </w:pPr>
                  <w:r>
                    <w:rPr>
                      <w:lang w:val="en-US" w:eastAsia="en-US" w:bidi="en-US"/>
                      <w:w w:val="100"/>
                      <w:spacing w:val="0"/>
                      <w:color w:val="000000"/>
                      <w:position w:val="0"/>
                    </w:rPr>
                    <w:t>Copyri</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ht </w:t>
                  </w:r>
                  <w:r>
                    <w:rPr>
                      <w:lang w:val="en-US" w:eastAsia="en-US" w:bidi="en-US"/>
                      <w:w w:val="100"/>
                      <w:spacing w:val="0"/>
                      <w:color w:val="000000"/>
                      <w:shd w:val="clear" w:color="auto" w:fill="80FFFF"/>
                      <w:position w:val="0"/>
                    </w:rPr>
                    <w:t>CIM1</w:t>
                  </w:r>
                  <w:r>
                    <w:rPr>
                      <w:lang w:val="en-US" w:eastAsia="en-US" w:bidi="en-US"/>
                      <w:w w:val="100"/>
                      <w:spacing w:val="0"/>
                      <w:color w:val="000000"/>
                      <w:position w:val="0"/>
                    </w:rPr>
                    <w:t xml:space="preserve"> T</w:t>
                  </w:r>
                  <w:r>
                    <w:rPr>
                      <w:lang w:val="en-US" w:eastAsia="en-US" w:bidi="en-US"/>
                      <w:w w:val="100"/>
                      <w:spacing w:val="0"/>
                      <w:color w:val="000000"/>
                      <w:shd w:val="clear" w:color="auto" w:fill="80FFFF"/>
                      <w:position w:val="0"/>
                    </w:rPr>
                    <w:t>h</w:t>
                  </w:r>
                  <w:r>
                    <w:rPr>
                      <w:lang w:val="en-US" w:eastAsia="en-US" w:bidi="en-US"/>
                      <w:w w:val="100"/>
                      <w:spacing w:val="0"/>
                      <w:color w:val="000000"/>
                      <w:position w:val="0"/>
                    </w:rPr>
                    <w:t>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New Yor</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xml:space="preserve"> 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w:t>
                  </w:r>
                  <w:r>
                    <w:rPr>
                      <w:lang w:val="en-US" w:eastAsia="en-US" w:bidi="en-US"/>
                      <w:w w:val="100"/>
                      <w:spacing w:val="0"/>
                      <w:color w:val="000000"/>
                      <w:shd w:val="clear" w:color="auto" w:fill="80FFFF"/>
                      <w:position w:val="0"/>
                    </w:rPr>
                    <w:t>et</w:t>
                  </w:r>
                </w:p>
              </w:txbxContent>
            </v:textbox>
            <w10:wrap type="square" side="right" anchorx="margin" anchory="margin"/>
          </v:shape>
        </w:pict>
      </w:r>
      <w:r>
        <w:pict>
          <v:shape id="_x0000_s1922" type="#_x0000_t202" style="position:absolute;margin-left:10.8pt;margin-top:31.9pt;width:215.5pt;height:303.1pt;z-index:-125828943;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both"/>
                    <w:spacing w:before="0" w:after="0" w:line="192" w:lineRule="exact"/>
                    <w:ind w:left="0" w:right="0" w:firstLine="413"/>
                  </w:pPr>
                  <w:r>
                    <w:rPr>
                      <w:rStyle w:val="CharStyle284"/>
                      <w:b/>
                      <w:bCs/>
                    </w:rPr>
                    <w:t xml:space="preserve">Arthur </w:t>
                  </w:r>
                  <w:r>
                    <w:rPr>
                      <w:rStyle w:val="CharStyle284"/>
                      <w:b/>
                      <w:bCs/>
                      <w:shd w:val="clear" w:color="auto" w:fill="80FFFF"/>
                    </w:rPr>
                    <w:t>D</w:t>
                  </w:r>
                  <w:r>
                    <w:rPr>
                      <w:rStyle w:val="CharStyle284"/>
                      <w:b/>
                      <w:bCs/>
                    </w:rPr>
                    <w:t>u</w:t>
                  </w:r>
                  <w:r>
                    <w:rPr>
                      <w:rStyle w:val="CharStyle284"/>
                      <w:b/>
                      <w:bCs/>
                      <w:shd w:val="clear" w:color="auto" w:fill="80FFFF"/>
                    </w:rPr>
                    <w:t>n</w:t>
                  </w:r>
                  <w:r>
                    <w:rPr>
                      <w:rStyle w:val="CharStyle284"/>
                      <w:b/>
                      <w:bCs/>
                    </w:rPr>
                    <w:t>kel, head of the international organ</w:t>
                  </w:r>
                  <w:r>
                    <w:rPr>
                      <w:rStyle w:val="CharStyle284"/>
                      <w:b/>
                      <w:bCs/>
                      <w:shd w:val="clear" w:color="auto" w:fill="80FFFF"/>
                    </w:rPr>
                    <w:t>i</w:t>
                  </w:r>
                  <w:r>
                    <w:rPr>
                      <w:rStyle w:val="CharStyle284"/>
                      <w:b/>
                      <w:bCs/>
                    </w:rPr>
                    <w:t xml:space="preserve">zation that oversees world trade, dropped a </w:t>
                  </w:r>
                  <w:r>
                    <w:rPr>
                      <w:rStyle w:val="CharStyle478"/>
                      <w:b/>
                      <w:bCs/>
                    </w:rPr>
                    <w:t xml:space="preserve">500- </w:t>
                  </w:r>
                  <w:r>
                    <w:rPr>
                      <w:rStyle w:val="CharStyle284"/>
                      <w:b/>
                      <w:bCs/>
                    </w:rPr>
                    <w:t>page bombshell last week in Geneva. He proposed a radical overhaul of trade rules and instructed nego</w:t>
                    <w:t>tiators, deadlocked after five years of talks, to consider his proposal on an all</w:t>
                  </w:r>
                  <w:r>
                    <w:rPr>
                      <w:rStyle w:val="CharStyle284"/>
                      <w:b/>
                      <w:bCs/>
                      <w:shd w:val="clear" w:color="auto" w:fill="80FFFF"/>
                    </w:rPr>
                    <w:t>-</w:t>
                  </w:r>
                  <w:r>
                    <w:rPr>
                      <w:rStyle w:val="CharStyle284"/>
                      <w:b/>
                      <w:bCs/>
                    </w:rPr>
                    <w:t>or-nothing basis.</w:t>
                  </w:r>
                </w:p>
                <w:p>
                  <w:pPr>
                    <w:pStyle w:val="Style74"/>
                    <w:widowControl w:val="0"/>
                    <w:keepNext w:val="0"/>
                    <w:keepLines w:val="0"/>
                    <w:shd w:val="clear" w:color="auto" w:fill="auto"/>
                    <w:bidi w:val="0"/>
                    <w:jc w:val="both"/>
                    <w:spacing w:before="0" w:after="0" w:line="192" w:lineRule="exact"/>
                    <w:ind w:left="0" w:right="0" w:firstLine="413"/>
                  </w:pPr>
                  <w:r>
                    <w:rPr>
                      <w:rStyle w:val="CharStyle478"/>
                      <w:b/>
                      <w:bCs/>
                    </w:rPr>
                    <w:t>It’s</w:t>
                  </w:r>
                  <w:r>
                    <w:rPr>
                      <w:rStyle w:val="CharStyle284"/>
                      <w:b/>
                      <w:bCs/>
                    </w:rPr>
                    <w:t xml:space="preserve"> a shrewd tactic. Even though everyone, including Mr. </w:t>
                  </w:r>
                  <w:r>
                    <w:rPr>
                      <w:rStyle w:val="CharStyle284"/>
                      <w:b/>
                      <w:bCs/>
                      <w:shd w:val="clear" w:color="auto" w:fill="80FFFF"/>
                    </w:rPr>
                    <w:t>D</w:t>
                  </w:r>
                  <w:r>
                    <w:rPr>
                      <w:rStyle w:val="CharStyle284"/>
                      <w:b/>
                      <w:bCs/>
                    </w:rPr>
                    <w:t>unkel, knows that bargaining over specifics will be necessary, his document presented an enticing vision of what a general trade agree</w:t>
                    <w:t>ment might look like if the more parochial disputes were set aside. By forcing negotiators to examine the benefits of an overall settlement, he hopes to stiffen their resistance to lobbyists trying to scuttle agreement for the sake of protectionist privileges.</w:t>
                  </w:r>
                </w:p>
                <w:p>
                  <w:pPr>
                    <w:pStyle w:val="Style74"/>
                    <w:widowControl w:val="0"/>
                    <w:keepNext w:val="0"/>
                    <w:keepLines w:val="0"/>
                    <w:shd w:val="clear" w:color="auto" w:fill="auto"/>
                    <w:bidi w:val="0"/>
                    <w:jc w:val="both"/>
                    <w:spacing w:before="0" w:after="0" w:line="192" w:lineRule="exact"/>
                    <w:ind w:left="0" w:right="0" w:firstLine="413"/>
                  </w:pPr>
                  <w:r>
                    <w:rPr>
                      <w:rStyle w:val="CharStyle284"/>
                      <w:b/>
                      <w:bCs/>
                    </w:rPr>
                    <w:t>The proposal has ignited ferocious objections. Some are patently parochial, like the European Community’s defense of its swollen farm subsidies a</w:t>
                  </w:r>
                  <w:r>
                    <w:rPr>
                      <w:rStyle w:val="CharStyle284"/>
                      <w:b/>
                      <w:bCs/>
                      <w:shd w:val="clear" w:color="auto" w:fill="80FFFF"/>
                    </w:rPr>
                    <w:t>ln</w:t>
                  </w:r>
                  <w:r>
                    <w:rPr>
                      <w:rStyle w:val="CharStyle284"/>
                      <w:b/>
                      <w:bCs/>
                    </w:rPr>
                    <w:t xml:space="preserve">d the </w:t>
                  </w:r>
                  <w:r>
                    <w:rPr>
                      <w:rStyle w:val="CharStyle284"/>
                      <w:b/>
                      <w:bCs/>
                      <w:shd w:val="clear" w:color="auto" w:fill="80FFFF"/>
                    </w:rPr>
                    <w:t>U</w:t>
                  </w:r>
                  <w:r>
                    <w:rPr>
                      <w:rStyle w:val="CharStyle284"/>
                      <w:b/>
                      <w:bCs/>
                    </w:rPr>
                    <w:t>.S. textile industry’s defense of quotas. Other critics, however, raise more fundamental complaints.</w:t>
                  </w:r>
                </w:p>
                <w:p>
                  <w:pPr>
                    <w:pStyle w:val="Style74"/>
                    <w:widowControl w:val="0"/>
                    <w:keepNext w:val="0"/>
                    <w:keepLines w:val="0"/>
                    <w:shd w:val="clear" w:color="auto" w:fill="auto"/>
                    <w:bidi w:val="0"/>
                    <w:jc w:val="both"/>
                    <w:spacing w:before="0" w:after="0" w:line="192" w:lineRule="exact"/>
                    <w:ind w:left="0" w:right="0" w:firstLine="413"/>
                  </w:pPr>
                  <w:r>
                    <w:rPr>
                      <w:rStyle w:val="CharStyle284"/>
                      <w:b/>
                      <w:bCs/>
                    </w:rPr>
                    <w:t>Environmentalists, for example, label the plan monstrous, claiming it would interfere with a coun</w:t>
                  </w:r>
                  <w:r>
                    <w:rPr>
                      <w:rStyle w:val="CharStyle478"/>
                      <w:b/>
                      <w:bCs/>
                    </w:rPr>
                    <w:t>try’s</w:t>
                  </w:r>
                  <w:r>
                    <w:rPr>
                      <w:rStyle w:val="CharStyle284"/>
                      <w:b/>
                      <w:bCs/>
                    </w:rPr>
                    <w:t xml:space="preserve"> right to set health</w:t>
                  </w:r>
                  <w:r>
                    <w:rPr>
                      <w:rStyle w:val="CharStyle284"/>
                      <w:b/>
                      <w:bCs/>
                      <w:shd w:val="clear" w:color="auto" w:fill="80FFFF"/>
                    </w:rPr>
                    <w:t>,</w:t>
                  </w:r>
                  <w:r>
                    <w:rPr>
                      <w:rStyle w:val="CharStyle284"/>
                      <w:b/>
                      <w:bCs/>
                    </w:rPr>
                    <w:t xml:space="preserve"> safety and environmental standards.</w:t>
                  </w:r>
                </w:p>
                <w:p>
                  <w:pPr>
                    <w:pStyle w:val="Style74"/>
                    <w:widowControl w:val="0"/>
                    <w:keepNext w:val="0"/>
                    <w:keepLines w:val="0"/>
                    <w:shd w:val="clear" w:color="auto" w:fill="auto"/>
                    <w:bidi w:val="0"/>
                    <w:jc w:val="both"/>
                    <w:spacing w:before="0" w:after="0" w:line="192" w:lineRule="exact"/>
                    <w:ind w:left="0" w:right="0" w:firstLine="413"/>
                  </w:pPr>
                  <w:r>
                    <w:rPr>
                      <w:rStyle w:val="CharStyle284"/>
                      <w:b/>
                      <w:bCs/>
                    </w:rPr>
                    <w:t>Though Mr. Dunkel may have misstepped in places, he also suggested pathbreaking improve</w:t>
                  </w:r>
                  <w:r>
                    <w:rPr>
                      <w:rStyle w:val="CharStyle284"/>
                      <w:b/>
                      <w:bCs/>
                      <w:shd w:val="clear" w:color="auto" w:fill="80FFFF"/>
                    </w:rPr>
                  </w:r>
                  <w:r>
                    <w:rPr>
                      <w:rStyle w:val="CharStyle284"/>
                      <w:b/>
                      <w:bCs/>
                    </w:rPr>
                    <w:t>ments. For the first time, trade in services, agricul</w:t>
                  </w:r>
                  <w:r>
                    <w:rPr>
                      <w:rStyle w:val="CharStyle284"/>
                      <w:b/>
                      <w:bCs/>
                      <w:shd w:val="clear" w:color="auto" w:fill="80FFFF"/>
                    </w:rPr>
                    <w:t>t</w:t>
                  </w:r>
                  <w:r>
                    <w:rPr>
                      <w:rStyle w:val="CharStyle284"/>
                      <w:b/>
                      <w:bCs/>
                    </w:rPr>
                    <w:t>ure and in</w:t>
                  </w:r>
                  <w:r>
                    <w:rPr>
                      <w:rStyle w:val="CharStyle284"/>
                      <w:b/>
                      <w:bCs/>
                      <w:shd w:val="clear" w:color="auto" w:fill="80FFFF"/>
                    </w:rPr>
                    <w:t>t</w:t>
                  </w:r>
                  <w:r>
                    <w:rPr>
                      <w:rStyle w:val="CharStyle284"/>
                      <w:b/>
                      <w:bCs/>
                    </w:rPr>
                    <w:t>ellectual property would be subject to rules of fair pla</w:t>
                  </w:r>
                  <w:r>
                    <w:rPr>
                      <w:rStyle w:val="CharStyle284"/>
                      <w:b/>
                      <w:bCs/>
                      <w:shd w:val="clear" w:color="auto" w:fill="80FFFF"/>
                    </w:rPr>
                    <w:t>y!</w:t>
                  </w:r>
                  <w:r>
                    <w:rPr>
                      <w:rStyle w:val="CharStyle284"/>
                      <w:b/>
                      <w:bCs/>
                    </w:rPr>
                    <w:t xml:space="preserve"> signatories would be obligated t</w:t>
                  </w:r>
                  <w:r>
                    <w:rPr>
                      <w:rStyle w:val="CharStyle284"/>
                      <w:b/>
                      <w:bCs/>
                      <w:shd w:val="clear" w:color="auto" w:fill="80FFFF"/>
                    </w:rPr>
                    <w:t>o fr</w:t>
                  </w:r>
                  <w:r>
                    <w:rPr>
                      <w:rStyle w:val="CharStyle284"/>
                      <w:b/>
                      <w:bCs/>
                    </w:rPr>
                    <w:t xml:space="preserve">eat imports from all countries on a </w:t>
                  </w:r>
                  <w:r>
                    <w:rPr>
                      <w:rStyle w:val="CharStyle284"/>
                      <w:b/>
                      <w:bCs/>
                      <w:shd w:val="clear" w:color="auto" w:fill="80FFFF"/>
                    </w:rPr>
                    <w:t>n</w:t>
                  </w:r>
                  <w:r>
                    <w:rPr>
                      <w:rStyle w:val="CharStyle284"/>
                      <w:b/>
                      <w:bCs/>
                    </w:rPr>
                    <w:t>on</w:t>
                  </w:r>
                  <w:r>
                    <w:rPr>
                      <w:rStyle w:val="CharStyle284"/>
                      <w:b/>
                      <w:bCs/>
                      <w:shd w:val="clear" w:color="auto" w:fill="80FFFF"/>
                    </w:rPr>
                    <w:t>-</w:t>
                  </w:r>
                  <w:r>
                    <w:rPr>
                      <w:rStyle w:val="CharStyle284"/>
                      <w:b/>
                      <w:bCs/>
                    </w:rPr>
                    <w:t>discr</w:t>
                  </w:r>
                  <w:r>
                    <w:rPr>
                      <w:rStyle w:val="CharStyle284"/>
                      <w:b/>
                      <w:bCs/>
                      <w:shd w:val="clear" w:color="auto" w:fill="80FFFF"/>
                    </w:rPr>
                    <w:t>im</w:t>
                  </w:r>
                  <w:r>
                    <w:rPr>
                      <w:rStyle w:val="CharStyle284"/>
                      <w:b/>
                      <w:bCs/>
                    </w:rPr>
                    <w:t>i-</w:t>
                  </w:r>
                </w:p>
              </w:txbxContent>
            </v:textbox>
            <w10:wrap type="topAndBottom" anchorx="margin"/>
          </v:shape>
        </w:pict>
      </w:r>
      <w:r>
        <w:pict>
          <v:shape id="_x0000_s1923" type="#_x0000_t202" style="position:absolute;margin-left:233.3pt;margin-top:31.65pt;width:215.5pt;height:303.6pt;z-index:-125828942;mso-wrap-distance-left:5pt;mso-wrap-distance-right:5pt;mso-position-horizontal-relative:margin" filled="f" stroked="f">
            <v:textbox style="mso-fit-shape-to-text:t" inset="0,0,0,0">
              <w:txbxContent>
                <w:p>
                  <w:pPr>
                    <w:pStyle w:val="Style74"/>
                    <w:widowControl w:val="0"/>
                    <w:keepNext w:val="0"/>
                    <w:keepLines w:val="0"/>
                    <w:shd w:val="clear" w:color="auto" w:fill="auto"/>
                    <w:bidi w:val="0"/>
                    <w:jc w:val="both"/>
                    <w:spacing w:before="0" w:after="0" w:line="192" w:lineRule="exact"/>
                    <w:ind w:left="0" w:right="0" w:firstLine="62"/>
                  </w:pPr>
                  <w:r>
                    <w:rPr>
                      <w:rStyle w:val="CharStyle284"/>
                      <w:b/>
                      <w:bCs/>
                    </w:rPr>
                    <w:t>nato</w:t>
                  </w:r>
                  <w:r>
                    <w:rPr>
                      <w:rStyle w:val="CharStyle284"/>
                      <w:b/>
                      <w:bCs/>
                      <w:shd w:val="clear" w:color="auto" w:fill="80FFFF"/>
                    </w:rPr>
                    <w:t>r</w:t>
                  </w:r>
                  <w:r>
                    <w:rPr>
                      <w:rStyle w:val="CharStyle284"/>
                      <w:b/>
                      <w:bCs/>
                    </w:rPr>
                    <w:t>y basis and regulate domestic and foreign companies alike. The agreement would generally curtail piracy of patents and copyrights, a big victory for U.S. exports. And third-world exporters would gain access to food and textile markets in Japan, Europe and the U.S.</w:t>
                  </w:r>
                </w:p>
                <w:p>
                  <w:pPr>
                    <w:pStyle w:val="Style74"/>
                    <w:widowControl w:val="0"/>
                    <w:keepNext w:val="0"/>
                    <w:keepLines w:val="0"/>
                    <w:shd w:val="clear" w:color="auto" w:fill="auto"/>
                    <w:bidi w:val="0"/>
                    <w:jc w:val="both"/>
                    <w:spacing w:before="0" w:after="0" w:line="192" w:lineRule="exact"/>
                    <w:ind w:left="0" w:right="0" w:firstLine="426"/>
                  </w:pPr>
                  <w:r>
                    <w:rPr>
                      <w:rStyle w:val="CharStyle284"/>
                      <w:b/>
                      <w:bCs/>
                    </w:rPr>
                    <w:t>The first step in reaching a final agreement will be for negotiators, upon reconvening next month, to drop the pretense of an all-or-nothing proposa</w:t>
                  </w:r>
                  <w:r>
                    <w:rPr>
                      <w:rStyle w:val="CharStyle284"/>
                      <w:b/>
                      <w:bCs/>
                      <w:shd w:val="clear" w:color="auto" w:fill="80FFFF"/>
                    </w:rPr>
                    <w:t xml:space="preserve">l </w:t>
                  </w:r>
                  <w:r>
                    <w:rPr>
                      <w:rStyle w:val="CharStyle284"/>
                      <w:b/>
                      <w:bCs/>
                    </w:rPr>
                    <w:t xml:space="preserve">Raising that possibility was a useful ploy on Mr. </w:t>
                  </w:r>
                  <w:r>
                    <w:rPr>
                      <w:rStyle w:val="CharStyle478"/>
                      <w:b/>
                      <w:bCs/>
                    </w:rPr>
                    <w:t>Du</w:t>
                  </w:r>
                  <w:r>
                    <w:rPr>
                      <w:rStyle w:val="CharStyle478"/>
                      <w:b/>
                      <w:bCs/>
                      <w:shd w:val="clear" w:color="auto" w:fill="80FFFF"/>
                    </w:rPr>
                    <w:t>n</w:t>
                  </w:r>
                  <w:r>
                    <w:rPr>
                      <w:rStyle w:val="CharStyle478"/>
                      <w:b/>
                      <w:bCs/>
                    </w:rPr>
                    <w:t>kel’s</w:t>
                  </w:r>
                  <w:r>
                    <w:rPr>
                      <w:rStyle w:val="CharStyle284"/>
                      <w:b/>
                      <w:bCs/>
                    </w:rPr>
                    <w:t xml:space="preserve"> part, but remaining differences will have to be negotiated separately.</w:t>
                  </w:r>
                </w:p>
                <w:p>
                  <w:pPr>
                    <w:pStyle w:val="Style74"/>
                    <w:widowControl w:val="0"/>
                    <w:keepNext w:val="0"/>
                    <w:keepLines w:val="0"/>
                    <w:shd w:val="clear" w:color="auto" w:fill="auto"/>
                    <w:bidi w:val="0"/>
                    <w:jc w:val="both"/>
                    <w:spacing w:before="0" w:after="0" w:line="192" w:lineRule="exact"/>
                    <w:ind w:left="0" w:right="0" w:firstLine="346"/>
                  </w:pPr>
                  <w:r>
                    <w:rPr>
                      <w:rStyle w:val="CharStyle284"/>
                      <w:b/>
                      <w:bCs/>
                      <w:shd w:val="clear" w:color="auto" w:fill="80FFFF"/>
                    </w:rPr>
                    <w:t>,</w:t>
                  </w:r>
                  <w:r>
                    <w:rPr>
                      <w:rStyle w:val="CharStyle284"/>
                      <w:b/>
                      <w:bCs/>
                    </w:rPr>
                    <w:t xml:space="preserve"> The danger, of course, is that the negotiators will slide back into another deadlock. The way to avoid that danger is for each country to stop waiting for someone else to go firs</w:t>
                  </w:r>
                  <w:r>
                    <w:rPr>
                      <w:rStyle w:val="CharStyle284"/>
                      <w:b/>
                      <w:bCs/>
                      <w:shd w:val="clear" w:color="auto" w:fill="80FFFF"/>
                    </w:rPr>
                    <w:t>t</w:t>
                  </w:r>
                  <w:r>
                    <w:rPr>
                      <w:rStyle w:val="CharStyle284"/>
                      <w:b/>
                      <w:bCs/>
                    </w:rPr>
                    <w:t xml:space="preserve"> That would require Japan, for example, to accept the need to replace its prohibition on </w:t>
                  </w:r>
                  <w:r>
                    <w:rPr>
                      <w:rStyle w:val="CharStyle284"/>
                      <w:b/>
                      <w:bCs/>
                      <w:shd w:val="clear" w:color="auto" w:fill="80FFFF"/>
                    </w:rPr>
                    <w:t>ri</w:t>
                  </w:r>
                  <w:r>
                    <w:rPr>
                      <w:rStyle w:val="CharStyle284"/>
                      <w:b/>
                      <w:bCs/>
                    </w:rPr>
                    <w:t xml:space="preserve">ce imports with stiff tariffs. It would require a similar compromise from the </w:t>
                  </w:r>
                  <w:r>
                    <w:rPr>
                      <w:rStyle w:val="CharStyle478"/>
                      <w:b/>
                      <w:bCs/>
                    </w:rPr>
                    <w:t>U.S. and E.C.</w:t>
                  </w:r>
                  <w:r>
                    <w:rPr>
                      <w:rStyle w:val="CharStyle284"/>
                      <w:b/>
                      <w:bCs/>
                    </w:rPr>
                    <w:t xml:space="preserve"> on agriculture subsidies.</w:t>
                  </w:r>
                </w:p>
                <w:p>
                  <w:pPr>
                    <w:pStyle w:val="Style74"/>
                    <w:widowControl w:val="0"/>
                    <w:keepNext w:val="0"/>
                    <w:keepLines w:val="0"/>
                    <w:shd w:val="clear" w:color="auto" w:fill="auto"/>
                    <w:bidi w:val="0"/>
                    <w:jc w:val="both"/>
                    <w:spacing w:before="0" w:after="0" w:line="192" w:lineRule="exact"/>
                    <w:ind w:left="0" w:right="0" w:firstLine="426"/>
                  </w:pPr>
                  <w:r>
                    <w:rPr>
                      <w:rStyle w:val="CharStyle284"/>
                      <w:b/>
                      <w:bCs/>
                    </w:rPr>
                    <w:t xml:space="preserve">That </w:t>
                  </w:r>
                  <w:r>
                    <w:rPr>
                      <w:rStyle w:val="CharStyle478"/>
                      <w:b/>
                      <w:bCs/>
                    </w:rPr>
                    <w:t>shouldn’t</w:t>
                  </w:r>
                  <w:r>
                    <w:rPr>
                      <w:rStyle w:val="CharStyle284"/>
                      <w:b/>
                      <w:bCs/>
                    </w:rPr>
                    <w:t xml:space="preserve"> be impossible. Mr. </w:t>
                  </w:r>
                  <w:r>
                    <w:rPr>
                      <w:rStyle w:val="CharStyle478"/>
                      <w:b/>
                      <w:bCs/>
                    </w:rPr>
                    <w:t>Du</w:t>
                  </w:r>
                  <w:r>
                    <w:rPr>
                      <w:rStyle w:val="CharStyle478"/>
                      <w:b/>
                      <w:bCs/>
                      <w:shd w:val="clear" w:color="auto" w:fill="80FFFF"/>
                    </w:rPr>
                    <w:t>n</w:t>
                  </w:r>
                  <w:r>
                    <w:rPr>
                      <w:rStyle w:val="CharStyle478"/>
                      <w:b/>
                      <w:bCs/>
                    </w:rPr>
                    <w:t>kel’</w:t>
                  </w:r>
                  <w:r>
                    <w:rPr>
                      <w:rStyle w:val="CharStyle478"/>
                      <w:b/>
                      <w:bCs/>
                      <w:shd w:val="clear" w:color="auto" w:fill="80FFFF"/>
                    </w:rPr>
                    <w:t xml:space="preserve">s </w:t>
                  </w:r>
                  <w:r>
                    <w:rPr>
                      <w:rStyle w:val="CharStyle284"/>
                      <w:b/>
                      <w:bCs/>
                    </w:rPr>
                    <w:t xml:space="preserve">gambit has exposed how small a gap remains on many trade issues. The difference between the bargaining positions of the </w:t>
                  </w:r>
                  <w:r>
                    <w:rPr>
                      <w:rStyle w:val="CharStyle478"/>
                      <w:b/>
                      <w:bCs/>
                    </w:rPr>
                    <w:t>U.S.</w:t>
                  </w:r>
                  <w:r>
                    <w:rPr>
                      <w:rStyle w:val="CharStyle284"/>
                      <w:b/>
                      <w:bCs/>
                    </w:rPr>
                    <w:t xml:space="preserve"> and </w:t>
                  </w:r>
                  <w:r>
                    <w:rPr>
                      <w:rStyle w:val="CharStyle478"/>
                      <w:b/>
                      <w:bCs/>
                    </w:rPr>
                    <w:t>E.C</w:t>
                  </w:r>
                  <w:r>
                    <w:rPr>
                      <w:rStyle w:val="CharStyle284"/>
                      <w:b/>
                      <w:bCs/>
                    </w:rPr>
                    <w:t xml:space="preserve"> </w:t>
                  </w:r>
                  <w:r>
                    <w:rPr>
                      <w:rStyle w:val="CharStyle478"/>
                      <w:b/>
                      <w:bCs/>
                    </w:rPr>
                    <w:t>on</w:t>
                  </w:r>
                  <w:r>
                    <w:rPr>
                      <w:rStyle w:val="CharStyle284"/>
                      <w:b/>
                      <w:bCs/>
                    </w:rPr>
                    <w:t xml:space="preserve"> the question of subsidizing wheat exports</w:t>
                  </w:r>
                  <w:r>
                    <w:rPr>
                      <w:rStyle w:val="CharStyle284"/>
                      <w:b/>
                      <w:bCs/>
                      <w:shd w:val="clear" w:color="auto" w:fill="80FFFF"/>
                    </w:rPr>
                    <w:t>,</w:t>
                  </w:r>
                  <w:r>
                    <w:rPr>
                      <w:rStyle w:val="CharStyle284"/>
                      <w:b/>
                      <w:bCs/>
                    </w:rPr>
                    <w:t xml:space="preserve"> for instance, has narrowed to a few million t</w:t>
                  </w:r>
                  <w:r>
                    <w:rPr>
                      <w:rStyle w:val="CharStyle284"/>
                      <w:b/>
                      <w:bCs/>
                      <w:shd w:val="clear" w:color="auto" w:fill="80FFFF"/>
                    </w:rPr>
                    <w:t>ern</w:t>
                  </w:r>
                  <w:r>
                    <w:rPr>
                      <w:rStyle w:val="CharStyle284"/>
                      <w:b/>
                      <w:bCs/>
                    </w:rPr>
                    <w:t>s.</w:t>
                  </w:r>
                </w:p>
                <w:p>
                  <w:pPr>
                    <w:pStyle w:val="Style74"/>
                    <w:widowControl w:val="0"/>
                    <w:keepNext w:val="0"/>
                    <w:keepLines w:val="0"/>
                    <w:shd w:val="clear" w:color="auto" w:fill="auto"/>
                    <w:bidi w:val="0"/>
                    <w:jc w:val="both"/>
                    <w:spacing w:before="0" w:after="0" w:line="192" w:lineRule="exact"/>
                    <w:ind w:left="0" w:right="0" w:firstLine="426"/>
                  </w:pPr>
                  <w:r>
                    <w:rPr>
                      <w:rStyle w:val="CharStyle284"/>
                      <w:b/>
                      <w:bCs/>
                    </w:rPr>
                    <w:t>Relatively minor arguments like these ought no</w:t>
                  </w:r>
                  <w:r>
                    <w:rPr>
                      <w:rStyle w:val="CharStyle284"/>
                      <w:b/>
                      <w:bCs/>
                      <w:shd w:val="clear" w:color="auto" w:fill="80FFFF"/>
                    </w:rPr>
                    <w:t>t</w:t>
                  </w:r>
                  <w:r>
                    <w:rPr>
                      <w:rStyle w:val="CharStyle284"/>
                      <w:b/>
                      <w:bCs/>
                    </w:rPr>
                    <w:t xml:space="preserve"> to be allowed to sidetrac</w:t>
                  </w:r>
                  <w:r>
                    <w:rPr>
                      <w:rStyle w:val="CharStyle284"/>
                      <w:b/>
                      <w:bCs/>
                      <w:shd w:val="clear" w:color="auto" w:fill="80FFFF"/>
                    </w:rPr>
                    <w:t>k</w:t>
                  </w:r>
                  <w:r>
                    <w:rPr>
                      <w:rStyle w:val="CharStyle284"/>
                      <w:b/>
                      <w:bCs/>
                    </w:rPr>
                    <w:t xml:space="preserve"> an agreement that could add trillions of dollars to the world's living standards by the end of the decade. Mr. </w:t>
                  </w:r>
                  <w:r>
                    <w:rPr>
                      <w:rStyle w:val="CharStyle478"/>
                      <w:b/>
                      <w:bCs/>
                    </w:rPr>
                    <w:t>Du</w:t>
                  </w:r>
                  <w:r>
                    <w:rPr>
                      <w:rStyle w:val="CharStyle478"/>
                      <w:b/>
                      <w:bCs/>
                      <w:shd w:val="clear" w:color="auto" w:fill="80FFFF"/>
                    </w:rPr>
                    <w:t>n</w:t>
                  </w:r>
                  <w:r>
                    <w:rPr>
                      <w:rStyle w:val="CharStyle478"/>
                      <w:b/>
                      <w:bCs/>
                    </w:rPr>
                    <w:t xml:space="preserve">kel’s </w:t>
                  </w:r>
                  <w:r>
                    <w:rPr>
                      <w:rStyle w:val="CharStyle284"/>
                      <w:b/>
                      <w:bCs/>
                    </w:rPr>
                    <w:t>wise ploy was to rivet attention on that grand prize.</w:t>
                  </w:r>
                </w:p>
              </w:txbxContent>
            </v:textbox>
            <w10:wrap type="topAndBottom" anchorx="margin"/>
          </v:shape>
        </w:pict>
      </w:r>
      <w:r>
        <w:rPr>
          <w:rStyle w:val="CharStyle2020"/>
          <w:b w:val="0"/>
          <w:bCs w:val="0"/>
        </w:rPr>
        <w:t>A Wily Ploy in Geneva</w:t>
      </w:r>
      <w:r>
        <w:br w:type="page"/>
      </w:r>
    </w:p>
    <w:p>
      <w:pPr>
        <w:pStyle w:val="Style2021"/>
        <w:widowControl w:val="0"/>
        <w:keepNext w:val="0"/>
        <w:keepLines w:val="0"/>
        <w:shd w:val="clear" w:color="auto" w:fill="auto"/>
        <w:bidi w:val="0"/>
        <w:jc w:val="left"/>
        <w:spacing w:before="0" w:after="372" w:line="190" w:lineRule="exact"/>
        <w:ind w:left="0" w:right="0"/>
      </w:pPr>
      <w:r>
        <w:rPr>
          <w:lang w:val="en-US" w:eastAsia="en-US" w:bidi="en-US"/>
          <w:w w:val="100"/>
          <w:color w:val="000000"/>
          <w:shd w:val="clear" w:color="auto" w:fill="80FFFF"/>
          <w:position w:val="0"/>
        </w:rPr>
        <w:t>4</w:t>
      </w:r>
      <w:r>
        <w:rPr>
          <w:lang w:val="en-US" w:eastAsia="en-US" w:bidi="en-US"/>
          <w:w w:val="100"/>
          <w:color w:val="000000"/>
          <w:position w:val="0"/>
        </w:rPr>
        <w:t>0NDAY, D</w:t>
      </w:r>
      <w:r>
        <w:rPr>
          <w:lang w:val="en-US" w:eastAsia="en-US" w:bidi="en-US"/>
          <w:w w:val="100"/>
          <w:color w:val="000000"/>
          <w:shd w:val="clear" w:color="auto" w:fill="80FFFF"/>
          <w:position w:val="0"/>
        </w:rPr>
        <w:t>E</w:t>
      </w:r>
      <w:r>
        <w:rPr>
          <w:lang w:val="en-US" w:eastAsia="en-US" w:bidi="en-US"/>
          <w:w w:val="100"/>
          <w:color w:val="000000"/>
          <w:position w:val="0"/>
        </w:rPr>
        <w:t>C</w:t>
      </w:r>
      <w:r>
        <w:rPr>
          <w:lang w:val="en-US" w:eastAsia="en-US" w:bidi="en-US"/>
          <w:w w:val="100"/>
          <w:color w:val="000000"/>
          <w:shd w:val="clear" w:color="auto" w:fill="80FFFF"/>
          <w:position w:val="0"/>
        </w:rPr>
        <w:t>E</w:t>
      </w:r>
      <w:r>
        <w:rPr>
          <w:lang w:val="en-US" w:eastAsia="en-US" w:bidi="en-US"/>
          <w:w w:val="100"/>
          <w:color w:val="000000"/>
          <w:position w:val="0"/>
        </w:rPr>
        <w:t>MB</w:t>
      </w:r>
      <w:r>
        <w:rPr>
          <w:lang w:val="en-US" w:eastAsia="en-US" w:bidi="en-US"/>
          <w:w w:val="100"/>
          <w:color w:val="000000"/>
          <w:shd w:val="clear" w:color="auto" w:fill="80FFFF"/>
          <w:position w:val="0"/>
        </w:rPr>
        <w:t>E</w:t>
      </w:r>
      <w:r>
        <w:rPr>
          <w:lang w:val="en-US" w:eastAsia="en-US" w:bidi="en-US"/>
          <w:w w:val="100"/>
          <w:color w:val="000000"/>
          <w:position w:val="0"/>
        </w:rPr>
        <w:t xml:space="preserve">R 23, </w:t>
      </w:r>
      <w:r>
        <w:rPr>
          <w:rStyle w:val="CharStyle2023"/>
          <w:b/>
          <w:bCs/>
          <w:i/>
          <w:iCs/>
        </w:rPr>
        <w:t>1991</w:t>
      </w:r>
    </w:p>
    <w:p>
      <w:pPr>
        <w:pStyle w:val="Style2024"/>
        <w:widowControl w:val="0"/>
        <w:keepNext w:val="0"/>
        <w:keepLines w:val="0"/>
        <w:shd w:val="clear" w:color="auto" w:fill="auto"/>
        <w:bidi w:val="0"/>
        <w:jc w:val="left"/>
        <w:spacing w:before="0" w:after="0" w:line="600" w:lineRule="exact"/>
        <w:ind w:left="240" w:right="0"/>
        <w:sectPr>
          <w:headerReference w:type="even" r:id="rId583"/>
          <w:headerReference w:type="default" r:id="rId584"/>
          <w:pgSz w:w="13195" w:h="17244"/>
          <w:pgMar w:top="1915" w:left="1505" w:right="1505" w:bottom="966" w:header="0" w:footer="3" w:gutter="19"/>
          <w:rtlGutter/>
          <w:cols w:space="720"/>
          <w:noEndnote/>
          <w:docGrid w:linePitch="360"/>
        </w:sectPr>
      </w:pPr>
      <w:r>
        <w:rPr>
          <w:lang w:val="en-US" w:eastAsia="en-US" w:bidi="en-US"/>
          <w:w w:val="100"/>
          <w:color w:val="000000"/>
          <w:position w:val="0"/>
        </w:rPr>
        <w:t>A Big Gamble by GATT</w:t>
      </w:r>
      <w:r>
        <w:rPr>
          <w:lang w:val="en-US" w:eastAsia="en-US" w:bidi="en-US"/>
          <w:w w:val="100"/>
          <w:color w:val="000000"/>
          <w:shd w:val="clear" w:color="auto" w:fill="80FFFF"/>
          <w:position w:val="0"/>
        </w:rPr>
        <w:t>'</w:t>
      </w:r>
      <w:r>
        <w:rPr>
          <w:lang w:val="en-US" w:eastAsia="en-US" w:bidi="en-US"/>
          <w:w w:val="100"/>
          <w:color w:val="000000"/>
          <w:position w:val="0"/>
        </w:rPr>
        <w:t>s Director</w:t>
      </w:r>
    </w:p>
    <w:p>
      <w:pPr>
        <w:widowControl w:val="0"/>
        <w:rPr>
          <w:sz w:val="2"/>
          <w:szCs w:val="2"/>
        </w:rPr>
      </w:pPr>
      <w:r>
        <w:pict>
          <v:shape id="_x0000_s1924" type="#_x0000_t202" style="position:static;width:659.75pt;height:2.55pt" filled="f" stroked="f">
            <v:textbox inset="0,0,0,0">
              <w:txbxContent>
                <w:p>
                  <w:pPr>
                    <w:widowControl w:val="0"/>
                  </w:pPr>
                </w:p>
              </w:txbxContent>
            </v:textbox>
            <w10:anchorlock/>
          </v:shape>
        </w:pict>
      </w:r>
      <w:r>
        <w:t xml:space="preserve"> </w:t>
      </w:r>
    </w:p>
    <w:p>
      <w:pPr>
        <w:widowControl w:val="0"/>
        <w:rPr>
          <w:sz w:val="2"/>
          <w:szCs w:val="2"/>
        </w:rPr>
        <w:sectPr>
          <w:type w:val="continuous"/>
          <w:pgSz w:w="13195" w:h="17244"/>
          <w:pgMar w:top="0" w:left="0" w:right="0" w:bottom="0" w:header="0" w:footer="3" w:gutter="0"/>
          <w:rtlGutter w:val="0"/>
          <w:cols w:space="720"/>
          <w:noEndnote/>
          <w:docGrid w:linePitch="360"/>
        </w:sectPr>
      </w:pPr>
    </w:p>
    <w:p>
      <w:pPr>
        <w:pStyle w:val="Style128"/>
        <w:widowControl w:val="0"/>
        <w:keepNext w:val="0"/>
        <w:keepLines w:val="0"/>
        <w:shd w:val="clear" w:color="auto" w:fill="auto"/>
        <w:bidi w:val="0"/>
        <w:jc w:val="center"/>
        <w:spacing w:before="0" w:after="138" w:line="160" w:lineRule="exact"/>
        <w:ind w:left="0" w:right="0" w:firstLine="0"/>
      </w:pPr>
      <w:r>
        <w:rPr>
          <w:lang w:val="en-US" w:eastAsia="en-US" w:bidi="en-US"/>
          <w:w w:val="100"/>
          <w:spacing w:val="0"/>
          <w:color w:val="000000"/>
          <w:position w:val="0"/>
        </w:rPr>
        <w:t>By STEVEN GREENHOUSE</w:t>
      </w:r>
    </w:p>
    <w:p>
      <w:pPr>
        <w:pStyle w:val="Style1957"/>
        <w:widowControl w:val="0"/>
        <w:keepNext w:val="0"/>
        <w:keepLines w:val="0"/>
        <w:shd w:val="clear" w:color="auto" w:fill="auto"/>
        <w:bidi w:val="0"/>
        <w:jc w:val="center"/>
        <w:spacing w:before="0" w:after="32" w:line="120" w:lineRule="exact"/>
        <w:ind w:left="0" w:right="0" w:firstLine="0"/>
      </w:pPr>
      <w:r>
        <w:rPr>
          <w:lang w:val="en-US" w:eastAsia="en-US" w:bidi="en-US"/>
          <w:w w:val="100"/>
          <w:spacing w:val="0"/>
          <w:color w:val="000000"/>
          <w:position w:val="0"/>
        </w:rPr>
        <w:t>Special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New York Times</w:t>
      </w:r>
    </w:p>
    <w:p>
      <w:pPr>
        <w:pStyle w:val="Style128"/>
        <w:widowControl w:val="0"/>
        <w:keepNext w:val="0"/>
        <w:keepLines w:val="0"/>
        <w:shd w:val="clear" w:color="auto" w:fill="auto"/>
        <w:bidi w:val="0"/>
        <w:spacing w:before="0" w:after="0" w:line="168" w:lineRule="exact"/>
        <w:ind w:left="0" w:right="0" w:firstLine="310"/>
      </w:pPr>
      <w:r>
        <w:rPr>
          <w:lang w:val="en-US" w:eastAsia="en-US" w:bidi="en-US"/>
          <w:w w:val="100"/>
          <w:spacing w:val="0"/>
          <w:color w:val="000000"/>
          <w:position w:val="0"/>
        </w:rPr>
        <w:t>PARIS, Dec. 22 — With his take-it- or-</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eave-it plan for bringing five years of global trade negotiations to a conclusion, Arthur Dunkel, the Direc</w:t>
        <w:t>tor General of the General Agree</w:t>
        <w:t>ment on Tariffs and Trade has taken a high-stakes gamble.</w:t>
      </w:r>
    </w:p>
    <w:p>
      <w:pPr>
        <w:pStyle w:val="Style128"/>
        <w:widowControl w:val="0"/>
        <w:keepNext w:val="0"/>
        <w:keepLines w:val="0"/>
        <w:shd w:val="clear" w:color="auto" w:fill="auto"/>
        <w:bidi w:val="0"/>
        <w:jc w:val="right"/>
        <w:spacing w:before="0" w:after="0" w:line="168" w:lineRule="exact"/>
        <w:ind w:left="0" w:right="0" w:firstLine="0"/>
      </w:pPr>
      <w:r>
        <w:rPr>
          <w:lang w:val="en-US" w:eastAsia="en-US" w:bidi="en-US"/>
          <w:w w:val="100"/>
          <w:spacing w:val="0"/>
          <w:color w:val="000000"/>
          <w:position w:val="0"/>
        </w:rPr>
        <w:t>If he wins, he will have</w:t>
      </w:r>
    </w:p>
    <w:p>
      <w:pPr>
        <w:pStyle w:val="Style128"/>
        <w:widowControl w:val="0"/>
        <w:keepNext w:val="0"/>
        <w:keepLines w:val="0"/>
        <w:shd w:val="clear" w:color="auto" w:fill="auto"/>
        <w:bidi w:val="0"/>
        <w:jc w:val="left"/>
        <w:spacing w:before="0" w:after="0" w:line="168" w:lineRule="exact"/>
        <w:ind w:left="240" w:right="0" w:firstLine="70"/>
      </w:pPr>
      <w:r>
        <w:rPr>
          <w:lang w:val="en-US" w:eastAsia="en-US" w:bidi="en-US"/>
          <w:w w:val="100"/>
          <w:spacing w:val="0"/>
          <w:color w:val="000000"/>
          <w:position w:val="0"/>
        </w:rPr>
        <w:t xml:space="preserve">News laid down the rules by Analysis which the world conducts </w:t>
      </w:r>
      <w:r>
        <w:rPr>
          <w:rStyle w:val="CharStyle134"/>
        </w:rPr>
        <w:t>$4.3</w:t>
      </w:r>
      <w:r>
        <w:rPr>
          <w:lang w:val="en-US" w:eastAsia="en-US" w:bidi="en-US"/>
          <w:w w:val="100"/>
          <w:spacing w:val="0"/>
          <w:color w:val="000000"/>
          <w:position w:val="0"/>
        </w:rPr>
        <w:t xml:space="preserve"> trillion in annual trade.</w:t>
      </w:r>
    </w:p>
    <w:p>
      <w:pPr>
        <w:pStyle w:val="Style128"/>
        <w:widowControl w:val="0"/>
        <w:keepNext w:val="0"/>
        <w:keepLines w:val="0"/>
        <w:shd w:val="clear" w:color="auto" w:fill="auto"/>
        <w:bidi w:val="0"/>
        <w:spacing w:before="0" w:after="0" w:line="168" w:lineRule="exact"/>
        <w:ind w:left="0" w:right="0" w:firstLine="310"/>
      </w:pPr>
      <w:r>
        <w:rPr>
          <w:lang w:val="en-US" w:eastAsia="en-US" w:bidi="en-US"/>
          <w:w w:val="100"/>
          <w:spacing w:val="0"/>
          <w:color w:val="000000"/>
          <w:position w:val="0"/>
        </w:rPr>
        <w: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would not for a moment expect all participants to be fully content with all of the decisions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have had to make,” he told the trade negotiators on Friday, adding,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am confident that if we continue to share the vision which brought us together in Punta del Este five years ago, your govern</w:t>
        <w:t>ments will judge the packag</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favor</w:t>
        <w:t>ably.”</w:t>
      </w:r>
    </w:p>
    <w:p>
      <w:pPr>
        <w:pStyle w:val="Style128"/>
        <w:widowControl w:val="0"/>
        <w:keepNext w:val="0"/>
        <w:keepLines w:val="0"/>
        <w:shd w:val="clear" w:color="auto" w:fill="auto"/>
        <w:bidi w:val="0"/>
        <w:spacing w:before="0" w:after="66" w:line="168" w:lineRule="exact"/>
        <w:ind w:left="0" w:right="0" w:firstLine="310"/>
      </w:pPr>
      <w:r>
        <w:rPr>
          <w:lang w:val="en-US" w:eastAsia="en-US" w:bidi="en-US"/>
          <w:w w:val="100"/>
          <w:spacing w:val="0"/>
          <w:color w:val="000000"/>
          <w:position w:val="0"/>
        </w:rPr>
        <w:t>Despite the criticism that followed the release of his plan, Mr. Dunke</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 xml:space="preserve">said he was hoping all the major parties to the talks — the United States and other food-exporting </w:t>
      </w:r>
      <w:r>
        <w:rPr>
          <w:rStyle w:val="CharStyle134"/>
        </w:rPr>
        <w:t>na</w:t>
      </w:r>
      <w:r>
        <w:rPr>
          <w:rStyle w:val="CharStyle134"/>
          <w:shd w:val="clear" w:color="auto" w:fill="80FFFF"/>
        </w:rPr>
        <w:t xml:space="preserve">-. </w:t>
      </w:r>
      <w:r>
        <w:rPr>
          <w:lang w:val="en-US" w:eastAsia="en-US" w:bidi="en-US"/>
          <w:w w:val="100"/>
          <w:spacing w:val="0"/>
          <w:color w:val="000000"/>
          <w:position w:val="0"/>
        </w:rPr>
        <w:t>tions, the European Community, Ja</w:t>
        <w:t>pan and the developing world — would go along.</w:t>
      </w:r>
    </w:p>
    <w:p>
      <w:pPr>
        <w:pStyle w:val="Style128"/>
        <w:widowControl w:val="0"/>
        <w:keepNext w:val="0"/>
        <w:keepLines w:val="0"/>
        <w:shd w:val="clear" w:color="auto" w:fill="auto"/>
        <w:bidi w:val="0"/>
        <w:jc w:val="left"/>
        <w:spacing w:before="0" w:after="24" w:line="160" w:lineRule="exact"/>
        <w:ind w:left="0" w:right="0" w:firstLine="123"/>
      </w:pPr>
      <w:r>
        <w:rPr>
          <w:lang w:val="en-US" w:eastAsia="en-US" w:bidi="en-US"/>
          <w:w w:val="100"/>
          <w:spacing w:val="0"/>
          <w:color w:val="000000"/>
          <w:position w:val="0"/>
        </w:rPr>
        <w:t>Package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First</w:t>
      </w:r>
    </w:p>
    <w:p>
      <w:pPr>
        <w:pStyle w:val="Style128"/>
        <w:widowControl w:val="0"/>
        <w:keepNext w:val="0"/>
        <w:keepLines w:val="0"/>
        <w:shd w:val="clear" w:color="auto" w:fill="auto"/>
        <w:bidi w:val="0"/>
        <w:spacing w:before="0" w:after="0" w:line="168" w:lineRule="exact"/>
        <w:ind w:left="0" w:right="0" w:firstLine="310"/>
      </w:pPr>
      <w:r>
        <w:rPr>
          <w:lang w:val="en-US" w:eastAsia="en-US" w:bidi="en-US"/>
          <w:w w:val="100"/>
          <w:spacing w:val="0"/>
          <w:color w:val="000000"/>
          <w:position w:val="0"/>
        </w:rPr>
        <w:t xml:space="preserve">Trade experts said this was the first time in eight rounds of trade talks over four decades that </w:t>
      </w:r>
      <w:r>
        <w:rPr>
          <w:rStyle w:val="CharStyle134"/>
        </w:rPr>
        <w:t xml:space="preserve">GATT’s </w:t>
      </w:r>
      <w:r>
        <w:rPr>
          <w:lang w:val="en-US" w:eastAsia="en-US" w:bidi="en-US"/>
          <w:w w:val="100"/>
          <w:spacing w:val="0"/>
          <w:color w:val="000000"/>
          <w:position w:val="0"/>
        </w:rPr>
        <w:t>Director General had put forward such a sweeping package to end the negotiations. Mr. Dunkel hopes the approach will prevent governments from picking it apart piece by piece.</w:t>
      </w:r>
    </w:p>
    <w:p>
      <w:pPr>
        <w:pStyle w:val="Style128"/>
        <w:widowControl w:val="0"/>
        <w:keepNext w:val="0"/>
        <w:keepLines w:val="0"/>
        <w:shd w:val="clear" w:color="auto" w:fill="auto"/>
        <w:bidi w:val="0"/>
        <w:spacing w:before="0" w:after="0" w:line="168" w:lineRule="exact"/>
        <w:ind w:left="0" w:right="0" w:firstLine="310"/>
      </w:pPr>
      <w:r>
        <w:rPr>
          <w:lang w:val="en-US" w:eastAsia="en-US" w:bidi="en-US"/>
          <w:w w:val="100"/>
          <w:spacing w:val="0"/>
          <w:color w:val="000000"/>
          <w:position w:val="0"/>
        </w:rPr>
        <w:t>Although he runs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risk of a thumbs-down from some countries, Mr. Dunkel feared that unless he put together an overall package,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round might die because the negotia</w:t>
        <w:t>tors seemed unable to agree on the most contentious issues.</w:t>
      </w:r>
    </w:p>
    <w:p>
      <w:pPr>
        <w:pStyle w:val="Style128"/>
        <w:widowControl w:val="0"/>
        <w:keepNext w:val="0"/>
        <w:keepLines w:val="0"/>
        <w:shd w:val="clear" w:color="auto" w:fill="auto"/>
        <w:bidi w:val="0"/>
        <w:spacing w:before="0" w:after="0" w:line="168" w:lineRule="exact"/>
        <w:ind w:left="0" w:right="0" w:firstLine="310"/>
      </w:pPr>
      <w:r>
        <w:rPr>
          <w:lang w:val="en-US" w:eastAsia="en-US" w:bidi="en-US"/>
          <w:w w:val="100"/>
          <w:spacing w:val="0"/>
          <w:color w:val="000000"/>
          <w:position w:val="0"/>
        </w:rPr>
        <w:t>Mr. Dunkel has called senior trade negotiators back to Geneva on Jan. 13 to make final the details on the plan.</w:t>
      </w:r>
    </w:p>
    <w:p>
      <w:pPr>
        <w:pStyle w:val="Style128"/>
        <w:widowControl w:val="0"/>
        <w:keepNext w:val="0"/>
        <w:keepLines w:val="0"/>
        <w:shd w:val="clear" w:color="auto" w:fill="auto"/>
        <w:bidi w:val="0"/>
        <w:spacing w:before="0" w:after="66" w:line="168" w:lineRule="exact"/>
        <w:ind w:left="0" w:right="0" w:firstLine="14"/>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But some experts predict that a lot of h</w:t>
      </w:r>
      <w:r>
        <w:rPr>
          <w:lang w:val="en-US" w:eastAsia="en-US" w:bidi="en-US"/>
          <w:w w:val="100"/>
          <w:spacing w:val="0"/>
          <w:color w:val="000000"/>
          <w:shd w:val="clear" w:color="auto" w:fill="80FFFF"/>
          <w:position w:val="0"/>
        </w:rPr>
        <w:t>O</w:t>
      </w:r>
      <w:r>
        <w:rPr>
          <w:lang w:val="en-US" w:eastAsia="en-US" w:bidi="en-US"/>
          <w:w w:val="100"/>
          <w:spacing w:val="0"/>
          <w:color w:val="000000"/>
          <w:position w:val="0"/>
        </w:rPr>
        <w:t>rse-trading will take place and that the package may face some major amendments.</w:t>
      </w:r>
    </w:p>
    <w:p>
      <w:pPr>
        <w:pStyle w:val="Style128"/>
        <w:widowControl w:val="0"/>
        <w:keepNext w:val="0"/>
        <w:keepLines w:val="0"/>
        <w:shd w:val="clear" w:color="auto" w:fill="auto"/>
        <w:bidi w:val="0"/>
        <w:jc w:val="left"/>
        <w:spacing w:before="0" w:after="24" w:line="160" w:lineRule="exact"/>
        <w:ind w:left="0" w:right="0" w:firstLine="123"/>
      </w:pPr>
      <w:r>
        <w:rPr>
          <w:lang w:val="en-US" w:eastAsia="en-US" w:bidi="en-US"/>
          <w:w w:val="100"/>
          <w:spacing w:val="0"/>
          <w:color w:val="000000"/>
          <w:position w:val="0"/>
        </w:rPr>
        <w:t>Calls for Cutting Subsidies</w:t>
      </w:r>
    </w:p>
    <w:p>
      <w:pPr>
        <w:pStyle w:val="Style128"/>
        <w:widowControl w:val="0"/>
        <w:keepNext w:val="0"/>
        <w:keepLines w:val="0"/>
        <w:shd w:val="clear" w:color="auto" w:fill="auto"/>
        <w:bidi w:val="0"/>
        <w:spacing w:before="0" w:after="0" w:line="168" w:lineRule="exact"/>
        <w:ind w:left="0" w:right="0" w:firstLine="310"/>
      </w:pPr>
      <w:r>
        <w:rPr>
          <w:lang w:val="en-US" w:eastAsia="en-US" w:bidi="en-US"/>
          <w:w w:val="100"/>
          <w:spacing w:val="0"/>
          <w:color w:val="000000"/>
          <w:position w:val="0"/>
        </w:rPr>
        <w:t>Mr. Dunkel’s proposals, which 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 xml:space="preserve">issued to try to break the stalemate among negotiators, calls for cutting subsidies to farmers, phasing out quota agreements that limit imports, strengthening protections for patents and copyrights, ending restrictions on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third world textile exports, and creat</w:t>
        <w:t>ing liberal rules to cover trade in services, like banking and telecom</w:t>
        <w:t>munications.</w:t>
      </w:r>
    </w:p>
    <w:p>
      <w:pPr>
        <w:pStyle w:val="Style128"/>
        <w:widowControl w:val="0"/>
        <w:keepNext w:val="0"/>
        <w:keepLines w:val="0"/>
        <w:shd w:val="clear" w:color="auto" w:fill="auto"/>
        <w:bidi w:val="0"/>
        <w:spacing w:before="0" w:after="0" w:line="173" w:lineRule="exact"/>
        <w:ind w:left="0" w:right="0" w:firstLine="264"/>
      </w:pPr>
      <w:r>
        <w:rPr>
          <w:lang w:val="en-US" w:eastAsia="en-US" w:bidi="en-US"/>
          <w:w w:val="100"/>
          <w:spacing w:val="0"/>
          <w:color w:val="000000"/>
          <w:position w:val="0"/>
        </w:rPr>
        <w:t xml:space="preserve">Officials at </w:t>
      </w:r>
      <w:r>
        <w:rPr>
          <w:rStyle w:val="CharStyle134"/>
        </w:rPr>
        <w:t>GATT’s</w:t>
      </w:r>
      <w:r>
        <w:rPr>
          <w:lang w:val="en-US" w:eastAsia="en-US" w:bidi="en-US"/>
          <w:w w:val="100"/>
          <w:spacing w:val="0"/>
          <w:color w:val="000000"/>
          <w:position w:val="0"/>
        </w:rPr>
        <w:t xml:space="preserve"> headquarters in Geneva are optimistic that trading nations will find more in the plan that they like than that they dislike</w:t>
      </w:r>
      <w:r>
        <w:rPr>
          <w:lang w:val="en-US" w:eastAsia="en-US" w:bidi="en-US"/>
          <w:w w:val="100"/>
          <w:spacing w:val="0"/>
          <w:color w:val="000000"/>
          <w:shd w:val="clear" w:color="auto" w:fill="80FFFF"/>
          <w:position w:val="0"/>
        </w:rPr>
        <w:t>.</w:t>
      </w:r>
    </w:p>
    <w:p>
      <w:pPr>
        <w:pStyle w:val="Style128"/>
        <w:widowControl w:val="0"/>
        <w:keepNext w:val="0"/>
        <w:keepLines w:val="0"/>
        <w:shd w:val="clear" w:color="auto" w:fill="auto"/>
        <w:bidi w:val="0"/>
        <w:spacing w:before="0" w:after="0" w:line="173" w:lineRule="exact"/>
        <w:ind w:left="0" w:right="0" w:firstLine="264"/>
      </w:pPr>
      <w:r>
        <w:rPr>
          <w:lang w:val="en-US" w:eastAsia="en-US" w:bidi="en-US"/>
          <w:w w:val="100"/>
          <w:spacing w:val="0"/>
          <w:color w:val="000000"/>
          <w:position w:val="0"/>
        </w:rPr>
        <w:t>Still, a horde of groups threatened by the plan, including French grain farmers, American textile workers and Japanese rice growers, will no doubt do their best to make their governments block the plan.</w:t>
      </w:r>
    </w:p>
    <w:p>
      <w:pPr>
        <w:pStyle w:val="Style128"/>
        <w:widowControl w:val="0"/>
        <w:keepNext w:val="0"/>
        <w:keepLines w:val="0"/>
        <w:shd w:val="clear" w:color="auto" w:fill="auto"/>
        <w:bidi w:val="0"/>
        <w:spacing w:before="0" w:after="0" w:line="173" w:lineRule="exact"/>
        <w:ind w:left="0" w:right="0" w:firstLine="264"/>
      </w:pPr>
      <w:r>
        <w:rPr>
          <w:lang w:val="en-US" w:eastAsia="en-US" w:bidi="en-US"/>
          <w:w w:val="100"/>
          <w:spacing w:val="0"/>
          <w:color w:val="000000"/>
          <w:position w:val="0"/>
        </w:rPr>
        <w:t xml:space="preserve">Seeing that Mr. </w:t>
      </w:r>
      <w:r>
        <w:rPr>
          <w:rStyle w:val="CharStyle134"/>
        </w:rPr>
        <w:t>Dunkel’s</w:t>
      </w:r>
      <w:r>
        <w:rPr>
          <w:lang w:val="en-US" w:eastAsia="en-US" w:bidi="en-US"/>
          <w:w w:val="100"/>
          <w:spacing w:val="0"/>
          <w:color w:val="000000"/>
          <w:position w:val="0"/>
        </w:rPr>
        <w:t xml:space="preserve"> plan would force Japan to open its market to imported rice, Teruka Ishikura, the managing director of </w:t>
      </w:r>
      <w:r>
        <w:rPr>
          <w:rStyle w:val="CharStyle134"/>
        </w:rPr>
        <w:t>Japan’s</w:t>
      </w:r>
      <w:r>
        <w:rPr>
          <w:lang w:val="en-US" w:eastAsia="en-US" w:bidi="en-US"/>
          <w:w w:val="100"/>
          <w:spacing w:val="0"/>
          <w:color w:val="000000"/>
          <w:position w:val="0"/>
        </w:rPr>
        <w:t xml:space="preserve"> Central Union of Agricultural Cooperatives, called the plan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unforgivable” and “biased in favor of exporting coun</w:t>
        <w:t>tries.”</w:t>
      </w:r>
    </w:p>
    <w:p>
      <w:pPr>
        <w:pStyle w:val="Style128"/>
        <w:widowControl w:val="0"/>
        <w:keepNext w:val="0"/>
        <w:keepLines w:val="0"/>
        <w:shd w:val="clear" w:color="auto" w:fill="auto"/>
        <w:bidi w:val="0"/>
        <w:spacing w:before="0" w:after="0" w:line="173" w:lineRule="exact"/>
        <w:ind w:left="0" w:right="0" w:firstLine="264"/>
      </w:pPr>
      <w:r>
        <w:rPr>
          <w:lang w:val="en-US" w:eastAsia="en-US" w:bidi="en-US"/>
          <w:w w:val="100"/>
          <w:spacing w:val="0"/>
          <w:color w:val="000000"/>
          <w:position w:val="0"/>
        </w:rPr>
        <w:t>Some trade experts say interest groups may indeed be able to per</w:t>
        <w:t>suade their governments to oppose the plan, noting tha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there is little lobbying on behalf of many consum</w:t>
        <w:t>ers and industries that will benefit. Some Specifics</w:t>
      </w:r>
    </w:p>
    <w:p>
      <w:pPr>
        <w:pStyle w:val="Style128"/>
        <w:widowControl w:val="0"/>
        <w:keepNext w:val="0"/>
        <w:keepLines w:val="0"/>
        <w:shd w:val="clear" w:color="auto" w:fill="auto"/>
        <w:bidi w:val="0"/>
        <w:spacing w:before="0" w:after="0" w:line="168" w:lineRule="exact"/>
        <w:ind w:left="0" w:right="0" w:firstLine="264"/>
      </w:pPr>
      <w:r>
        <w:rPr>
          <w:lang w:val="en-US" w:eastAsia="en-US" w:bidi="en-US"/>
          <w:w w:val="100"/>
          <w:spacing w:val="0"/>
          <w:color w:val="000000"/>
          <w:position w:val="0"/>
        </w:rPr>
        <w:t>While his plan would open Japan and South Korea to rice imports, it also gives the countries some of the language they were seeking on other fronts, making it harder for compa</w:t>
        <w:t>nies or countries to bring dumping complaints, in which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accus</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some manufacturer</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selling their products below cost overseas.</w:t>
      </w:r>
    </w:p>
    <w:p>
      <w:pPr>
        <w:pStyle w:val="Style128"/>
        <w:widowControl w:val="0"/>
        <w:keepNext w:val="0"/>
        <w:keepLines w:val="0"/>
        <w:shd w:val="clear" w:color="auto" w:fill="auto"/>
        <w:bidi w:val="0"/>
        <w:spacing w:before="0" w:after="0" w:line="192" w:lineRule="exact"/>
        <w:ind w:left="0" w:right="0" w:firstLine="264"/>
      </w:pP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n France, </w:t>
      </w:r>
      <w:r>
        <w:rPr>
          <w:rStyle w:val="CharStyle134"/>
        </w:rPr>
        <w:t>Europe’s</w:t>
      </w:r>
      <w:r>
        <w:rPr>
          <w:lang w:val="en-US" w:eastAsia="en-US" w:bidi="en-US"/>
          <w:w w:val="100"/>
          <w:spacing w:val="0"/>
          <w:color w:val="000000"/>
          <w:position w:val="0"/>
        </w:rPr>
        <w:t xml:space="preserve"> largest agri</w:t>
        <w:t>cultural producer, farmers are an</w:t>
        <w:t>grily protesting the proposed cuts i</w:t>
      </w:r>
      <w:r>
        <w:rPr>
          <w:lang w:val="en-US" w:eastAsia="en-US" w:bidi="en-US"/>
          <w:w w:val="100"/>
          <w:spacing w:val="0"/>
          <w:color w:val="000000"/>
          <w:shd w:val="clear" w:color="auto" w:fill="80FFFF"/>
          <w:position w:val="0"/>
        </w:rPr>
        <w:t xml:space="preserve">n </w:t>
      </w:r>
      <w:r>
        <w:rPr>
          <w:lang w:val="en-US" w:eastAsia="en-US" w:bidi="en-US"/>
          <w:w w:val="100"/>
          <w:spacing w:val="0"/>
          <w:color w:val="000000"/>
          <w:position w:val="0"/>
        </w:rPr>
        <w:t>farm subsidies. But the plan would help some farmers by prohibiting grape growers from outside France to call their products Cognac, cham</w:t>
        <w:t>pagne or Burgundy.</w:t>
      </w:r>
    </w:p>
    <w:p>
      <w:pPr>
        <w:pStyle w:val="Style128"/>
        <w:widowControl w:val="0"/>
        <w:keepNext w:val="0"/>
        <w:keepLines w:val="0"/>
        <w:shd w:val="clear" w:color="auto" w:fill="auto"/>
        <w:bidi w:val="0"/>
        <w:spacing w:before="0" w:after="0" w:line="168" w:lineRule="exact"/>
        <w:ind w:left="0" w:right="0" w:firstLine="264"/>
      </w:pPr>
      <w:r>
        <w:rPr>
          <w:lang w:val="en-US" w:eastAsia="en-US" w:bidi="en-US"/>
          <w:w w:val="100"/>
          <w:spacing w:val="0"/>
          <w:color w:val="000000"/>
          <w:position w:val="0"/>
        </w:rPr>
        <w:t>The United States would also win some and lose some under the Dunkel plan. The package calls for phasing out over 10 years the Multifiber Ar</w:t>
        <w:t>rangement, which allows industrial countries to limit textile imports from third world countries. Washing</w:t>
        <w:t>ton was seeking a longer phase-out. American companies also grumble about langugage that would make it harder to prove anti-dumping charges.</w:t>
      </w:r>
    </w:p>
    <w:p>
      <w:pPr>
        <w:pStyle w:val="Style128"/>
        <w:widowControl w:val="0"/>
        <w:keepNext w:val="0"/>
        <w:keepLines w:val="0"/>
        <w:shd w:val="clear" w:color="auto" w:fill="auto"/>
        <w:bidi w:val="0"/>
        <w:spacing w:before="0" w:after="0" w:line="168" w:lineRule="exact"/>
        <w:ind w:left="0" w:right="0" w:firstLine="264"/>
      </w:pPr>
      <w:r>
        <w:rPr>
          <w:lang w:val="en-US" w:eastAsia="en-US" w:bidi="en-US"/>
          <w:w w:val="100"/>
          <w:spacing w:val="0"/>
          <w:color w:val="000000"/>
          <w:position w:val="0"/>
        </w:rPr>
        <w:t>In addition, pharmaceutical com</w:t>
        <w:t xml:space="preserve">panies are unhappy about a clause, put in at </w:t>
      </w:r>
      <w:r>
        <w:rPr>
          <w:rStyle w:val="CharStyle134"/>
        </w:rPr>
        <w:t>India’s</w:t>
      </w:r>
      <w:r>
        <w:rPr>
          <w:lang w:val="en-US" w:eastAsia="en-US" w:bidi="en-US"/>
          <w:w w:val="100"/>
          <w:spacing w:val="0"/>
          <w:color w:val="000000"/>
          <w:position w:val="0"/>
        </w:rPr>
        <w:t xml:space="preserve"> behest, that would allow countries to produce a patented good without a license if those coun</w:t>
        <w:t>tries fail to negotiate a license at a reasonable price.</w:t>
      </w:r>
    </w:p>
    <w:p>
      <w:pPr>
        <w:pStyle w:val="Style128"/>
        <w:widowControl w:val="0"/>
        <w:keepNext w:val="0"/>
        <w:keepLines w:val="0"/>
        <w:shd w:val="clear" w:color="auto" w:fill="auto"/>
        <w:bidi w:val="0"/>
        <w:spacing w:before="0" w:after="24" w:line="160" w:lineRule="exact"/>
        <w:ind w:left="0" w:right="0" w:firstLine="91"/>
      </w:pPr>
      <w:r>
        <w:rPr>
          <w:lang w:val="en-US" w:eastAsia="en-US" w:bidi="en-US"/>
          <w:w w:val="100"/>
          <w:spacing w:val="0"/>
          <w:color w:val="000000"/>
          <w:position w:val="0"/>
        </w:rPr>
        <w:t>More Copyright Protection</w:t>
      </w:r>
    </w:p>
    <w:p>
      <w:pPr>
        <w:pStyle w:val="Style128"/>
        <w:widowControl w:val="0"/>
        <w:keepNext w:val="0"/>
        <w:keepLines w:val="0"/>
        <w:shd w:val="clear" w:color="auto" w:fill="auto"/>
        <w:bidi w:val="0"/>
        <w:spacing w:before="0" w:after="0" w:line="168" w:lineRule="exact"/>
        <w:ind w:left="0" w:right="0" w:firstLine="264"/>
      </w:pPr>
      <w:r>
        <w:rPr>
          <w:lang w:val="en-US" w:eastAsia="en-US" w:bidi="en-US"/>
          <w:w w:val="100"/>
          <w:spacing w:val="0"/>
          <w:color w:val="000000"/>
          <w:position w:val="0"/>
        </w:rPr>
        <w:t>In the p</w:t>
      </w:r>
      <w:r>
        <w:rPr>
          <w:lang w:val="en-US" w:eastAsia="en-US" w:bidi="en-US"/>
          <w:w w:val="100"/>
          <w:spacing w:val="0"/>
          <w:color w:val="000000"/>
          <w:shd w:val="clear" w:color="auto" w:fill="80FFFF"/>
          <w:position w:val="0"/>
        </w:rPr>
        <w:t>l</w:t>
      </w:r>
      <w:r>
        <w:rPr>
          <w:lang w:val="en-US" w:eastAsia="en-US" w:bidi="en-US"/>
          <w:w w:val="100"/>
          <w:spacing w:val="0"/>
          <w:color w:val="000000"/>
          <w:position w:val="0"/>
        </w:rPr>
        <w:t>us column for American companies, the package would in</w:t>
        <w:t>crease copyright protection for soft</w:t>
        <w:t>ware, setting patent protection for 20 years and copyright protection for 50 years. American companies are also glad that the package, for the first time, would set international rules on the trade in services, rules that would go far to force developing nations to open their markets to American fi</w:t>
        <w:t>nancial-services and telecommunica</w:t>
        <w:t>tions companies.</w:t>
      </w:r>
    </w:p>
    <w:p>
      <w:pPr>
        <w:pStyle w:val="Style128"/>
        <w:widowControl w:val="0"/>
        <w:keepNext w:val="0"/>
        <w:keepLines w:val="0"/>
        <w:shd w:val="clear" w:color="auto" w:fill="auto"/>
        <w:bidi w:val="0"/>
        <w:spacing w:before="0" w:after="0" w:line="168" w:lineRule="exact"/>
        <w:ind w:left="0" w:right="0" w:firstLine="264"/>
      </w:pPr>
      <w:r>
        <w:rPr>
          <w:lang w:val="en-US" w:eastAsia="en-US" w:bidi="en-US"/>
          <w:w w:val="100"/>
          <w:spacing w:val="0"/>
          <w:color w:val="000000"/>
          <w:position w:val="0"/>
        </w:rPr>
        <w:t>Washington had demanded that the creation of a stronger mechanism for resolving trade disputes, and the package calls for settin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up a Multi</w:t>
        <w:t>lateral Trading Organization that would have real teeth.</w:t>
      </w:r>
    </w:p>
    <w:p>
      <w:pPr>
        <w:pStyle w:val="Style128"/>
        <w:widowControl w:val="0"/>
        <w:keepNext w:val="0"/>
        <w:keepLines w:val="0"/>
        <w:shd w:val="clear" w:color="auto" w:fill="auto"/>
        <w:bidi w:val="0"/>
        <w:spacing w:before="0" w:after="60" w:line="168" w:lineRule="exact"/>
        <w:ind w:left="0" w:right="0" w:firstLine="264"/>
      </w:pPr>
      <w:r>
        <w:rPr>
          <w:lang w:val="en-US" w:eastAsia="en-US" w:bidi="en-US"/>
          <w:w w:val="100"/>
          <w:spacing w:val="0"/>
          <w:color w:val="000000"/>
          <w:position w:val="0"/>
        </w:rPr>
        <w:t>Many countries, though not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United States, are pleased that Mr.</w:t>
      </w:r>
    </w:p>
    <w:p>
      <w:pPr>
        <w:pStyle w:val="Style128"/>
        <w:widowControl w:val="0"/>
        <w:keepNext w:val="0"/>
        <w:keepLines w:val="0"/>
        <w:shd w:val="clear" w:color="auto" w:fill="auto"/>
        <w:bidi w:val="0"/>
        <w:spacing w:before="0" w:after="66" w:line="168" w:lineRule="exact"/>
        <w:ind w:left="0" w:right="0" w:firstLine="91"/>
      </w:pPr>
      <w:r>
        <w:rPr>
          <w:rStyle w:val="CharStyle134"/>
        </w:rPr>
        <w:t>Dunkel’s</w:t>
      </w:r>
      <w:r>
        <w:rPr>
          <w:lang w:val="en-US" w:eastAsia="en-US" w:bidi="en-US"/>
          <w:w w:val="100"/>
          <w:spacing w:val="0"/>
          <w:color w:val="000000"/>
          <w:position w:val="0"/>
        </w:rPr>
        <w:t xml:space="preserve"> plan would generally pro</w:t>
        <w:t>hibit countries from taking unilateral trade actions, a</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Washington often threatens to do.</w:t>
      </w:r>
    </w:p>
    <w:p>
      <w:pPr>
        <w:pStyle w:val="Style128"/>
        <w:widowControl w:val="0"/>
        <w:keepNext w:val="0"/>
        <w:keepLines w:val="0"/>
        <w:shd w:val="clear" w:color="auto" w:fill="auto"/>
        <w:bidi w:val="0"/>
        <w:spacing w:before="0" w:after="24" w:line="160" w:lineRule="exact"/>
        <w:ind w:left="0" w:right="0" w:firstLine="91"/>
      </w:pPr>
      <w:r>
        <w:rPr>
          <w:lang w:val="en-US" w:eastAsia="en-US" w:bidi="en-US"/>
          <w:w w:val="100"/>
          <w:spacing w:val="0"/>
          <w:color w:val="000000"/>
          <w:position w:val="0"/>
        </w:rPr>
        <w:t>The Subsidy Issue</w:t>
      </w:r>
    </w:p>
    <w:p>
      <w:pPr>
        <w:pStyle w:val="Style128"/>
        <w:widowControl w:val="0"/>
        <w:keepNext w:val="0"/>
        <w:keepLines w:val="0"/>
        <w:shd w:val="clear" w:color="auto" w:fill="auto"/>
        <w:bidi w:val="0"/>
        <w:spacing w:before="0" w:after="0" w:line="168" w:lineRule="exact"/>
        <w:ind w:left="0" w:right="0" w:firstLine="264"/>
      </w:pPr>
      <w:r>
        <w:rPr>
          <w:lang w:val="en-US" w:eastAsia="en-US" w:bidi="en-US"/>
          <w:w w:val="100"/>
          <w:spacing w:val="0"/>
          <w:color w:val="000000"/>
          <w:position w:val="0"/>
        </w:rPr>
        <w:t>Even as Mr. Dunkel circulated his plan, American and European Com</w:t>
        <w:t>munity officials in Brussels failed once agai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to agree on how much to cut subsidies to farmers. The United States and other farm-exporting na</w:t>
        <w:t>tions had sought cuts of 75 to 90 percent over 10 years, but the Euro</w:t>
        <w:t>pean Community proposed cuts of 30 percent over the period.</w:t>
      </w:r>
    </w:p>
    <w:p>
      <w:pPr>
        <w:pStyle w:val="Style128"/>
        <w:widowControl w:val="0"/>
        <w:keepNext w:val="0"/>
        <w:keepLines w:val="0"/>
        <w:shd w:val="clear" w:color="auto" w:fill="auto"/>
        <w:bidi w:val="0"/>
        <w:spacing w:before="0" w:after="60" w:line="168" w:lineRule="exact"/>
        <w:ind w:left="0" w:right="0" w:firstLine="264"/>
      </w:pPr>
      <w:r>
        <w:rPr>
          <w:lang w:val="en-US" w:eastAsia="en-US" w:bidi="en-US"/>
          <w:w w:val="100"/>
          <w:spacing w:val="0"/>
          <w:color w:val="000000"/>
          <w:position w:val="0"/>
        </w:rPr>
        <w:t xml:space="preserve">Mr. </w:t>
      </w:r>
      <w:r>
        <w:rPr>
          <w:rStyle w:val="CharStyle134"/>
        </w:rPr>
        <w:t>Dunkel’s</w:t>
      </w:r>
      <w:r>
        <w:rPr>
          <w:lang w:val="en-US" w:eastAsia="en-US" w:bidi="en-US"/>
          <w:w w:val="100"/>
          <w:spacing w:val="0"/>
          <w:color w:val="000000"/>
          <w:position w:val="0"/>
        </w:rPr>
        <w:t xml:space="preserve"> plan calls for a 20 percent cut in domestic supports from </w:t>
      </w:r>
      <w:r>
        <w:rPr>
          <w:rStyle w:val="CharStyle134"/>
        </w:rPr>
        <w:t>1993 to 1999</w:t>
      </w:r>
      <w:r>
        <w:rPr>
          <w:rStyle w:val="CharStyle134"/>
          <w:shd w:val="clear" w:color="auto" w:fill="80FFFF"/>
        </w:rPr>
        <w:t>,</w:t>
      </w:r>
      <w:r>
        <w:rPr>
          <w:lang w:val="en-US" w:eastAsia="en-US" w:bidi="en-US"/>
          <w:w w:val="100"/>
          <w:spacing w:val="0"/>
          <w:color w:val="000000"/>
          <w:position w:val="0"/>
        </w:rPr>
        <w:t xml:space="preserve"> and a </w:t>
      </w:r>
      <w:r>
        <w:rPr>
          <w:rStyle w:val="CharStyle134"/>
        </w:rPr>
        <w:t>36</w:t>
      </w:r>
      <w:r>
        <w:rPr>
          <w:lang w:val="en-US" w:eastAsia="en-US" w:bidi="en-US"/>
          <w:w w:val="100"/>
          <w:spacing w:val="0"/>
          <w:color w:val="000000"/>
          <w:position w:val="0"/>
        </w:rPr>
        <w:t xml:space="preserve"> percent cu</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in tariffs and other import barriers during the period. On export subsi</w:t>
        <w:t>dies, he proposes a 36 percent cut in outlays and a 24 percent reduction in the quantity of subsidized exports.</w:t>
      </w:r>
    </w:p>
    <w:p>
      <w:pPr>
        <w:pStyle w:val="Style128"/>
        <w:widowControl w:val="0"/>
        <w:keepNext w:val="0"/>
        <w:keepLines w:val="0"/>
        <w:shd w:val="clear" w:color="auto" w:fill="auto"/>
        <w:bidi w:val="0"/>
        <w:spacing w:before="0" w:after="0" w:line="168" w:lineRule="exact"/>
        <w:ind w:left="0" w:right="0" w:firstLine="264"/>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European Community’s Farm Commissioner, Ray MacShar</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y of </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eland, called the proposal unaccept</w:t>
        <w:t>able, saying, “it is much worse than expected.”</w:t>
      </w:r>
    </w:p>
    <w:p>
      <w:pPr>
        <w:pStyle w:val="Style128"/>
        <w:widowControl w:val="0"/>
        <w:keepNext w:val="0"/>
        <w:keepLines w:val="0"/>
        <w:shd w:val="clear" w:color="auto" w:fill="auto"/>
        <w:bidi w:val="0"/>
        <w:spacing w:before="0" w:after="0" w:line="168" w:lineRule="exact"/>
        <w:ind w:left="0" w:right="0" w:firstLine="264"/>
      </w:pPr>
      <w:r>
        <w:rPr>
          <w:lang w:val="en-US" w:eastAsia="en-US" w:bidi="en-US"/>
          <w:w w:val="100"/>
          <w:spacing w:val="0"/>
          <w:color w:val="000000"/>
          <w:position w:val="0"/>
        </w:rPr>
        <w:t>Some trade experts say the Euro</w:t>
        <w:t>peans are engaged in political postur</w:t>
        <w:t>ing and have to speak out against the Dunkel plan for tactical purposes. Nonetheless, many experts say the biggest threat to the success of the plan is the rift over farm subsidies.</w:t>
      </w:r>
    </w:p>
    <w:p>
      <w:pPr>
        <w:pStyle w:val="Style128"/>
        <w:widowControl w:val="0"/>
        <w:keepNext w:val="0"/>
        <w:keepLines w:val="0"/>
        <w:shd w:val="clear" w:color="auto" w:fill="auto"/>
        <w:bidi w:val="0"/>
        <w:spacing w:before="0" w:after="0" w:line="168" w:lineRule="exact"/>
        <w:ind w:left="0" w:right="0" w:firstLine="264"/>
        <w:sectPr>
          <w:type w:val="continuous"/>
          <w:pgSz w:w="13195" w:h="17244"/>
          <w:pgMar w:top="2362" w:left="1728" w:right="1728" w:bottom="1364" w:header="0" w:footer="3" w:gutter="240"/>
          <w:rtlGutter/>
          <w:cols w:num="3" w:space="102"/>
          <w:noEndnote/>
          <w:docGrid w:linePitch="360"/>
        </w:sectPr>
      </w:pPr>
      <w:r>
        <w:rPr>
          <w:lang w:val="en-US" w:eastAsia="en-US" w:bidi="en-US"/>
          <w:w w:val="100"/>
          <w:spacing w:val="0"/>
          <w:color w:val="000000"/>
          <w:position w:val="0"/>
        </w:rPr>
        <w:t>Still, with the talks having come this far, the European Community, which has long boasted of its commit</w:t>
        <w:t>ment to liberalized trade, might be reluctant to torpedo the whole pack</w:t>
        <w:t>age over agriculture.</w:t>
      </w:r>
    </w:p>
    <w:p>
      <w:pPr>
        <w:pStyle w:val="Style2026"/>
        <w:widowControl w:val="0"/>
        <w:keepNext w:val="0"/>
        <w:keepLines w:val="0"/>
        <w:shd w:val="clear" w:color="auto" w:fill="auto"/>
        <w:bidi w:val="0"/>
        <w:spacing w:before="0" w:after="16" w:line="260" w:lineRule="exact"/>
        <w:ind w:left="180" w:right="0" w:firstLine="0"/>
      </w:pPr>
      <w:r>
        <w:rPr>
          <w:lang w:val="en-US" w:eastAsia="en-US" w:bidi="en-US"/>
          <w:w w:val="100"/>
          <w:color w:val="000000"/>
          <w:position w:val="0"/>
        </w:rPr>
        <w:t xml:space="preserve">A Third </w:t>
      </w:r>
      <w:r>
        <w:rPr>
          <w:lang w:val="en-US" w:eastAsia="en-US" w:bidi="en-US"/>
          <w:w w:val="100"/>
          <w:color w:val="000000"/>
          <w:shd w:val="clear" w:color="auto" w:fill="80FFFF"/>
          <w:position w:val="0"/>
        </w:rPr>
        <w:t>W</w:t>
      </w:r>
      <w:r>
        <w:rPr>
          <w:lang w:val="en-US" w:eastAsia="en-US" w:bidi="en-US"/>
          <w:w w:val="100"/>
          <w:color w:val="000000"/>
          <w:position w:val="0"/>
        </w:rPr>
        <w:t>orld Network Report</w:t>
      </w:r>
    </w:p>
    <w:p>
      <w:pPr>
        <w:pStyle w:val="Style59"/>
        <w:widowControl w:val="0"/>
        <w:keepNext w:val="0"/>
        <w:keepLines w:val="0"/>
        <w:shd w:val="clear" w:color="auto" w:fill="auto"/>
        <w:bidi w:val="0"/>
        <w:jc w:val="left"/>
        <w:spacing w:before="0" w:after="2019" w:line="200" w:lineRule="exact"/>
        <w:ind w:left="2040" w:right="0" w:firstLine="10"/>
      </w:pPr>
      <w:r>
        <w:rPr>
          <w:lang w:val="en-US" w:eastAsia="en-US" w:bidi="en-US"/>
          <w:w w:val="100"/>
          <w:spacing w:val="0"/>
          <w:color w:val="000000"/>
          <w:position w:val="0"/>
        </w:rPr>
        <w:t>by Cha</w:t>
      </w:r>
      <w:r>
        <w:rPr>
          <w:lang w:val="en-US" w:eastAsia="en-US" w:bidi="en-US"/>
          <w:w w:val="100"/>
          <w:spacing w:val="0"/>
          <w:color w:val="000000"/>
          <w:shd w:val="clear" w:color="auto" w:fill="80FFFF"/>
          <w:position w:val="0"/>
        </w:rPr>
        <w:t>kr</w:t>
      </w:r>
      <w:r>
        <w:rPr>
          <w:lang w:val="en-US" w:eastAsia="en-US" w:bidi="en-US"/>
          <w:w w:val="100"/>
          <w:spacing w:val="0"/>
          <w:color w:val="000000"/>
          <w:position w:val="0"/>
        </w:rPr>
        <w:t>ava</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thi Raghavan</w:t>
      </w:r>
    </w:p>
    <w:p>
      <w:pPr>
        <w:pStyle w:val="Style2028"/>
        <w:widowControl w:val="0"/>
        <w:keepNext w:val="0"/>
        <w:keepLines w:val="0"/>
        <w:shd w:val="clear" w:color="auto" w:fill="auto"/>
        <w:bidi w:val="0"/>
        <w:spacing w:before="0" w:after="0"/>
        <w:ind w:left="20" w:right="0" w:firstLine="0"/>
      </w:pPr>
      <w:r>
        <w:rPr>
          <w:lang w:val="en-US" w:eastAsia="en-US" w:bidi="en-US"/>
          <w:w w:val="100"/>
          <w:color w:val="000000"/>
          <w:position w:val="0"/>
        </w:rPr>
        <w:t>THE DRAFT-FINAL ACT</w:t>
        <w:br/>
        <w:t>OF THE URUGUAY ROUND:</w:t>
      </w:r>
    </w:p>
    <w:p>
      <w:pPr>
        <w:pStyle w:val="Style2030"/>
        <w:widowControl w:val="0"/>
        <w:keepNext w:val="0"/>
        <w:keepLines w:val="0"/>
        <w:shd w:val="clear" w:color="auto" w:fill="auto"/>
        <w:bidi w:val="0"/>
        <w:spacing w:before="0" w:after="114" w:line="340" w:lineRule="exact"/>
        <w:ind w:left="20" w:right="0" w:firstLine="0"/>
      </w:pPr>
      <w:r>
        <w:rPr>
          <w:lang w:val="en-US" w:eastAsia="en-US" w:bidi="en-US"/>
          <w:w w:val="100"/>
          <w:spacing w:val="0"/>
          <w:color w:val="000000"/>
          <w:position w:val="0"/>
        </w:rPr>
        <w:t>A Third World Analysis</w:t>
      </w:r>
    </w:p>
    <w:p>
      <w:pPr>
        <w:pStyle w:val="Style2032"/>
        <w:widowControl w:val="0"/>
        <w:keepNext w:val="0"/>
        <w:keepLines w:val="0"/>
        <w:shd w:val="clear" w:color="auto" w:fill="auto"/>
        <w:bidi w:val="0"/>
        <w:jc w:val="left"/>
        <w:spacing w:before="0" w:after="2077" w:line="220" w:lineRule="exact"/>
        <w:ind w:left="2040" w:right="0"/>
      </w:pPr>
      <w:r>
        <w:rPr>
          <w:lang w:val="en-US" w:eastAsia="en-US" w:bidi="en-US"/>
          <w:w w:val="100"/>
          <w:color w:val="000000"/>
          <w:shd w:val="clear" w:color="auto" w:fill="80FFFF"/>
          <w:position w:val="0"/>
        </w:rPr>
        <w:t>('</w:t>
      </w:r>
      <w:r>
        <w:rPr>
          <w:lang w:val="en-US" w:eastAsia="en-US" w:bidi="en-US"/>
          <w:w w:val="100"/>
          <w:color w:val="000000"/>
          <w:position w:val="0"/>
        </w:rPr>
        <w:t>January 1992)</w:t>
      </w:r>
    </w:p>
    <w:p>
      <w:pPr>
        <w:pStyle w:val="Style265"/>
        <w:widowControl w:val="0"/>
        <w:keepNext w:val="0"/>
        <w:keepLines w:val="0"/>
        <w:shd w:val="clear" w:color="auto" w:fill="auto"/>
        <w:bidi w:val="0"/>
        <w:jc w:val="left"/>
        <w:spacing w:before="0" w:after="307" w:line="220" w:lineRule="exact"/>
        <w:ind w:left="260" w:right="0" w:hanging="1"/>
      </w:pPr>
      <w:r>
        <w:rPr>
          <w:rStyle w:val="CharStyle2034"/>
        </w:rPr>
        <w:t>Summary</w:t>
      </w:r>
      <w:r>
        <w:rPr>
          <w:lang w:val="en-US" w:eastAsia="en-US" w:bidi="en-US"/>
          <w:w w:val="100"/>
          <w:spacing w:val="0"/>
          <w:color w:val="000000"/>
          <w:shd w:val="clear" w:color="auto" w:fill="80FFFF"/>
          <w:position w:val="0"/>
        </w:rPr>
        <w:t>:</w:t>
      </w:r>
    </w:p>
    <w:p>
      <w:pPr>
        <w:pStyle w:val="Style2035"/>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In a final bid to save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Uruguay Round negotiations</w:t>
      </w:r>
      <w:r>
        <w:rPr>
          <w:lang w:val="en-US" w:eastAsia="en-US" w:bidi="en-US"/>
          <w:w w:val="100"/>
          <w:spacing w:val="0"/>
          <w:color w:val="000000"/>
          <w:shd w:val="clear" w:color="auto" w:fill="80FFFF"/>
          <w:position w:val="0"/>
        </w:rPr>
        <w:t>,</w:t>
      </w:r>
    </w:p>
    <w:p>
      <w:pPr>
        <w:pStyle w:val="Style2035"/>
        <w:widowControl w:val="0"/>
        <w:keepNext w:val="0"/>
        <w:keepLines w:val="0"/>
        <w:shd w:val="clear" w:color="auto" w:fill="auto"/>
        <w:bidi w:val="0"/>
        <w:jc w:val="left"/>
        <w:spacing w:before="0" w:after="0"/>
        <w:ind w:left="260" w:right="0"/>
        <w:sectPr>
          <w:pgSz w:w="13195" w:h="17244"/>
          <w:pgMar w:top="1854" w:left="3098" w:right="3098" w:bottom="1854" w:header="0" w:footer="3" w:gutter="288"/>
          <w:rtlGutter w:val="0"/>
          <w:cols w:space="720"/>
          <w:noEndnote/>
          <w:docGrid w:linePitch="360"/>
        </w:sectPr>
      </w:pPr>
      <w:r>
        <w:rPr>
          <w:lang w:val="en-US" w:eastAsia="en-US" w:bidi="en-US"/>
          <w:w w:val="100"/>
          <w:spacing w:val="0"/>
          <w:color w:val="000000"/>
          <w:position w:val="0"/>
        </w:rPr>
        <w:t>GATT Director-General Dun</w:t>
      </w:r>
      <w:r>
        <w:rPr>
          <w:lang w:val="en-US" w:eastAsia="en-US" w:bidi="en-US"/>
          <w:w w:val="100"/>
          <w:spacing w:val="0"/>
          <w:color w:val="000000"/>
          <w:shd w:val="clear" w:color="auto" w:fill="80FFFF"/>
          <w:position w:val="0"/>
        </w:rPr>
        <w:t>k</w:t>
      </w:r>
      <w:r>
        <w:rPr>
          <w:lang w:val="en-US" w:eastAsia="en-US" w:bidi="en-US"/>
          <w:w w:val="100"/>
          <w:spacing w:val="0"/>
          <w:color w:val="000000"/>
          <w:position w:val="0"/>
        </w:rPr>
        <w:t xml:space="preserve">el on 20 December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91 presented to negotiators an almost binding draft global trade accord, embodying the accumulated results of 5 years of discussions. The package offers little immediate benefit t</w:t>
      </w:r>
      <w:r>
        <w:rPr>
          <w:lang w:val="en-US" w:eastAsia="en-US" w:bidi="en-US"/>
          <w:w w:val="100"/>
          <w:spacing w:val="0"/>
          <w:color w:val="000000"/>
          <w:shd w:val="clear" w:color="auto" w:fill="80FFFF"/>
          <w:position w:val="0"/>
        </w:rPr>
        <w:t xml:space="preserve">o </w:t>
      </w:r>
      <w:r>
        <w:rPr>
          <w:lang w:val="en-US" w:eastAsia="en-US" w:bidi="en-US"/>
          <w:w w:val="100"/>
          <w:spacing w:val="0"/>
          <w:color w:val="000000"/>
          <w:position w:val="0"/>
        </w:rPr>
        <w:t>Third World countries and could in the longer term seriously interfere with development efforts in the South. The draf</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Final Act clearly reveals losses to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South through the continuation of protectionism and domestic support in the North, as in the agriculture and textiles sector, while the gains for the developing world are only in terms of some damage limitation. The draft also proposes the establishment of a Multilateral Trade Organisation which would expand GATT's powers in a manner detrimental to Third World interests and that may preempt negotiations on environment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sustainable development as in the UN</w:t>
      </w:r>
      <w:r>
        <w:rPr>
          <w:lang w:val="en-US" w:eastAsia="en-US" w:bidi="en-US"/>
          <w:w w:val="100"/>
          <w:spacing w:val="0"/>
          <w:color w:val="000000"/>
          <w:shd w:val="clear" w:color="auto" w:fill="80FFFF"/>
          <w:position w:val="0"/>
        </w:rPr>
        <w:t>C</w:t>
      </w:r>
      <w:r>
        <w:rPr>
          <w:lang w:val="en-US" w:eastAsia="en-US" w:bidi="en-US"/>
          <w:w w:val="100"/>
          <w:spacing w:val="0"/>
          <w:color w:val="000000"/>
          <w:position w:val="0"/>
        </w:rPr>
        <w:t>ED fora.</w:t>
      </w:r>
    </w:p>
    <w:p>
      <w:pPr>
        <w:pStyle w:val="Style265"/>
        <w:widowControl w:val="0"/>
        <w:keepNext w:val="0"/>
        <w:keepLines w:val="0"/>
        <w:shd w:val="clear" w:color="auto" w:fill="auto"/>
        <w:bidi w:val="0"/>
        <w:jc w:val="both"/>
        <w:spacing w:before="0" w:after="877" w:line="220" w:lineRule="exact"/>
        <w:ind w:left="0" w:right="0" w:firstLine="44"/>
      </w:pPr>
      <w:r>
        <w:rPr>
          <w:lang w:val="en-US" w:eastAsia="en-US" w:bidi="en-US"/>
          <w:w w:val="100"/>
          <w:spacing w:val="0"/>
          <w:color w:val="000000"/>
          <w:position w:val="0"/>
        </w:rPr>
        <w:t>CONTENTS:</w:t>
      </w:r>
    </w:p>
    <w:p>
      <w:pPr>
        <w:pStyle w:val="Style265"/>
        <w:tabs>
          <w:tab w:leader="none" w:pos="1423" w:val="left"/>
        </w:tabs>
        <w:widowControl w:val="0"/>
        <w:keepNext w:val="0"/>
        <w:keepLines w:val="0"/>
        <w:shd w:val="clear" w:color="auto" w:fill="auto"/>
        <w:bidi w:val="0"/>
        <w:jc w:val="both"/>
        <w:spacing w:before="0" w:after="97" w:line="220" w:lineRule="exact"/>
        <w:ind w:left="0" w:right="0" w:firstLine="44"/>
      </w:pPr>
      <w:r>
        <w:rPr>
          <w:lang w:val="en-US" w:eastAsia="en-US" w:bidi="en-US"/>
          <w:w w:val="100"/>
          <w:spacing w:val="0"/>
          <w:color w:val="000000"/>
          <w:position w:val="0"/>
        </w:rPr>
        <w:t>PAR</w:t>
      </w:r>
      <w:r>
        <w:rPr>
          <w:lang w:val="en-US" w:eastAsia="en-US" w:bidi="en-US"/>
          <w:w w:val="100"/>
          <w:spacing w:val="0"/>
          <w:color w:val="000000"/>
          <w:shd w:val="clear" w:color="auto" w:fill="80FFFF"/>
          <w:position w:val="0"/>
        </w:rPr>
        <w:t>TI</w:t>
      </w:r>
      <w:r>
        <w:rPr>
          <w:lang w:val="en-US" w:eastAsia="en-US" w:bidi="en-US"/>
          <w:w w:val="100"/>
          <w:spacing w:val="0"/>
          <w:color w:val="000000"/>
          <w:position w:val="0"/>
        </w:rPr>
        <w:t>:</w:t>
        <w:tab/>
        <w:t>An Overview of the major losses and minimal gains to the</w:t>
      </w:r>
    </w:p>
    <w:p>
      <w:pPr>
        <w:pStyle w:val="Style2037"/>
        <w:tabs>
          <w:tab w:leader="none" w:pos="9410" w:val="right"/>
        </w:tabs>
        <w:widowControl w:val="0"/>
        <w:keepNext w:val="0"/>
        <w:keepLines w:val="0"/>
        <w:shd w:val="clear" w:color="auto" w:fill="auto"/>
        <w:bidi w:val="0"/>
        <w:spacing w:before="0" w:after="457" w:line="220" w:lineRule="exact"/>
        <w:ind w:left="1480" w:right="0"/>
      </w:pPr>
      <w:r>
        <w:fldChar w:fldCharType="begin"/>
        <w:instrText xml:space="preserve"> TOC \o "1-5" \h \z </w:instrText>
        <w:fldChar w:fldCharType="separate"/>
      </w:r>
      <w:r>
        <w:rPr>
          <w:lang w:val="en-US" w:eastAsia="en-US" w:bidi="en-US"/>
          <w:w w:val="100"/>
          <w:spacing w:val="0"/>
          <w:color w:val="000000"/>
          <w:position w:val="0"/>
        </w:rPr>
        <w:t>Third World of the final GATT packag</w:t>
      </w:r>
      <w:r>
        <w:rPr>
          <w:lang w:val="en-US" w:eastAsia="en-US" w:bidi="en-US"/>
          <w:w w:val="100"/>
          <w:spacing w:val="0"/>
          <w:color w:val="000000"/>
          <w:shd w:val="clear" w:color="auto" w:fill="80FFFF"/>
          <w:position w:val="0"/>
        </w:rPr>
        <w:t>e</w:t>
      </w:r>
      <w:r>
        <w:rPr>
          <w:lang w:val="en-US" w:eastAsia="en-US" w:bidi="en-US"/>
          <w:w w:val="100"/>
          <w:spacing w:val="0"/>
          <w:color w:val="000000"/>
          <w:position w:val="0"/>
        </w:rPr>
        <w:tab/>
      </w:r>
      <w:r>
        <w:rPr>
          <w:lang w:val="en-US" w:eastAsia="en-US" w:bidi="en-US"/>
          <w:w w:val="100"/>
          <w:spacing w:val="0"/>
          <w:color w:val="000000"/>
          <w:shd w:val="clear" w:color="auto" w:fill="80FFFF"/>
          <w:position w:val="0"/>
        </w:rPr>
        <w:t>1</w:t>
      </w:r>
    </w:p>
    <w:p>
      <w:pPr>
        <w:pStyle w:val="Style2037"/>
        <w:tabs>
          <w:tab w:leader="none" w:pos="1423" w:val="left"/>
        </w:tabs>
        <w:widowControl w:val="0"/>
        <w:keepNext w:val="0"/>
        <w:keepLines w:val="0"/>
        <w:shd w:val="clear" w:color="auto" w:fill="auto"/>
        <w:bidi w:val="0"/>
        <w:spacing w:before="0" w:after="92" w:line="220" w:lineRule="exact"/>
        <w:ind w:left="0" w:right="0" w:firstLine="44"/>
      </w:pPr>
      <w:r>
        <w:rPr>
          <w:lang w:val="en-US" w:eastAsia="en-US" w:bidi="en-US"/>
          <w:w w:val="100"/>
          <w:spacing w:val="0"/>
          <w:color w:val="000000"/>
          <w:position w:val="0"/>
        </w:rPr>
        <w:t>PART II:</w:t>
        <w:tab/>
        <w:t>Dunkel's compromise on Agriculture leaves farmers and</w:t>
      </w:r>
    </w:p>
    <w:p>
      <w:pPr>
        <w:pStyle w:val="Style2037"/>
        <w:tabs>
          <w:tab w:leader="none" w:pos="9410" w:val="right"/>
        </w:tabs>
        <w:widowControl w:val="0"/>
        <w:keepNext w:val="0"/>
        <w:keepLines w:val="0"/>
        <w:shd w:val="clear" w:color="auto" w:fill="auto"/>
        <w:bidi w:val="0"/>
        <w:spacing w:before="0" w:after="462" w:line="220" w:lineRule="exact"/>
        <w:ind w:left="1480" w:right="0"/>
      </w:pPr>
      <w:r>
        <w:rPr>
          <w:lang w:val="en-US" w:eastAsia="en-US" w:bidi="en-US"/>
          <w:w w:val="100"/>
          <w:spacing w:val="0"/>
          <w:color w:val="000000"/>
          <w:position w:val="0"/>
        </w:rPr>
        <w:t>traders at the losing end</w:t>
        <w:tab/>
        <w:t>4</w:t>
      </w:r>
    </w:p>
    <w:p>
      <w:pPr>
        <w:pStyle w:val="Style2037"/>
        <w:tabs>
          <w:tab w:leader="none" w:pos="1423" w:val="left"/>
        </w:tabs>
        <w:widowControl w:val="0"/>
        <w:keepNext w:val="0"/>
        <w:keepLines w:val="0"/>
        <w:shd w:val="clear" w:color="auto" w:fill="auto"/>
        <w:bidi w:val="0"/>
        <w:spacing w:before="0" w:after="102" w:line="220" w:lineRule="exact"/>
        <w:ind w:left="0" w:right="0" w:firstLine="44"/>
      </w:pPr>
      <w:r>
        <w:rPr>
          <w:lang w:val="en-US" w:eastAsia="en-US" w:bidi="en-US"/>
          <w:w w:val="100"/>
          <w:spacing w:val="0"/>
          <w:color w:val="000000"/>
          <w:position w:val="0"/>
        </w:rPr>
        <w:t>PART III:</w:t>
        <w:tab/>
        <w:t>The current MFA restrictions would be perpetuated until year</w:t>
      </w:r>
    </w:p>
    <w:p>
      <w:pPr>
        <w:pStyle w:val="Style2037"/>
        <w:tabs>
          <w:tab w:leader="none" w:pos="9410" w:val="right"/>
        </w:tabs>
        <w:widowControl w:val="0"/>
        <w:keepNext w:val="0"/>
        <w:keepLines w:val="0"/>
        <w:shd w:val="clear" w:color="auto" w:fill="auto"/>
        <w:bidi w:val="0"/>
        <w:spacing w:before="0" w:after="457" w:line="220" w:lineRule="exact"/>
        <w:ind w:left="1480" w:right="0"/>
      </w:pPr>
      <w:r>
        <w:rPr>
          <w:lang w:val="en-US" w:eastAsia="en-US" w:bidi="en-US"/>
          <w:w w:val="100"/>
          <w:spacing w:val="0"/>
          <w:color w:val="000000"/>
          <w:position w:val="0"/>
        </w:rPr>
        <w:t>2000 hurting Third World Textiles and Clothings</w:t>
        <w:tab/>
        <w:t>6</w:t>
      </w:r>
    </w:p>
    <w:p>
      <w:pPr>
        <w:pStyle w:val="Style2037"/>
        <w:tabs>
          <w:tab w:leader="none" w:pos="1423" w:val="left"/>
        </w:tabs>
        <w:widowControl w:val="0"/>
        <w:keepNext w:val="0"/>
        <w:keepLines w:val="0"/>
        <w:shd w:val="clear" w:color="auto" w:fill="auto"/>
        <w:bidi w:val="0"/>
        <w:spacing w:before="0" w:after="97" w:line="220" w:lineRule="exact"/>
        <w:ind w:left="0" w:right="0" w:firstLine="44"/>
      </w:pPr>
      <w:r>
        <w:rPr>
          <w:lang w:val="en-US" w:eastAsia="en-US" w:bidi="en-US"/>
          <w:w w:val="100"/>
          <w:spacing w:val="0"/>
          <w:color w:val="000000"/>
          <w:position w:val="0"/>
        </w:rPr>
        <w:t>PART IV:</w:t>
        <w:tab/>
        <w:t>The South looses on Trade-related Intellectual Property Rights</w:t>
      </w:r>
      <w:r>
        <w:rPr>
          <w:lang w:val="en-US" w:eastAsia="en-US" w:bidi="en-US"/>
          <w:w w:val="100"/>
          <w:spacing w:val="0"/>
          <w:color w:val="000000"/>
          <w:shd w:val="clear" w:color="auto" w:fill="80FFFF"/>
          <w:position w:val="0"/>
        </w:rPr>
        <w:t>,</w:t>
      </w:r>
    </w:p>
    <w:p>
      <w:pPr>
        <w:pStyle w:val="Style2037"/>
        <w:tabs>
          <w:tab w:leader="none" w:pos="9410" w:val="right"/>
        </w:tabs>
        <w:widowControl w:val="0"/>
        <w:keepNext w:val="0"/>
        <w:keepLines w:val="0"/>
        <w:shd w:val="clear" w:color="auto" w:fill="auto"/>
        <w:bidi w:val="0"/>
        <w:spacing w:before="0" w:after="462" w:line="220" w:lineRule="exact"/>
        <w:ind w:left="1480" w:right="0"/>
      </w:pPr>
      <w:r>
        <w:rPr>
          <w:lang w:val="en-US" w:eastAsia="en-US" w:bidi="en-US"/>
          <w:w w:val="100"/>
          <w:spacing w:val="0"/>
          <w:color w:val="000000"/>
          <w:position w:val="0"/>
        </w:rPr>
        <w:t>except for few outrageous US deman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ab/>
        <w:t>7</w:t>
      </w:r>
    </w:p>
    <w:p>
      <w:pPr>
        <w:pStyle w:val="Style2037"/>
        <w:tabs>
          <w:tab w:leader="none" w:pos="1423" w:val="left"/>
        </w:tabs>
        <w:widowControl w:val="0"/>
        <w:keepNext w:val="0"/>
        <w:keepLines w:val="0"/>
        <w:shd w:val="clear" w:color="auto" w:fill="auto"/>
        <w:bidi w:val="0"/>
        <w:spacing w:before="0" w:after="97" w:line="220" w:lineRule="exact"/>
        <w:ind w:left="0" w:right="0" w:firstLine="44"/>
      </w:pPr>
      <w:r>
        <w:rPr>
          <w:lang w:val="en-US" w:eastAsia="en-US" w:bidi="en-US"/>
          <w:w w:val="100"/>
          <w:spacing w:val="0"/>
          <w:color w:val="000000"/>
          <w:position w:val="0"/>
        </w:rPr>
        <w:t>PART V:</w:t>
        <w:tab/>
        <w:t>The Services agreement will create an administrative framework</w:t>
      </w:r>
    </w:p>
    <w:p>
      <w:pPr>
        <w:pStyle w:val="Style2037"/>
        <w:tabs>
          <w:tab w:leader="none" w:pos="9410" w:val="right"/>
        </w:tabs>
        <w:widowControl w:val="0"/>
        <w:keepNext w:val="0"/>
        <w:keepLines w:val="0"/>
        <w:shd w:val="clear" w:color="auto" w:fill="auto"/>
        <w:bidi w:val="0"/>
        <w:spacing w:before="0" w:after="452" w:line="220" w:lineRule="exact"/>
        <w:ind w:left="1480" w:right="0"/>
      </w:pPr>
      <w:r>
        <w:rPr>
          <w:lang w:val="en-US" w:eastAsia="en-US" w:bidi="en-US"/>
          <w:w w:val="100"/>
          <w:spacing w:val="0"/>
          <w:color w:val="000000"/>
          <w:position w:val="0"/>
        </w:rPr>
        <w:t>which will liberalise trade in services</w:t>
        <w:tab/>
      </w:r>
      <w:r>
        <w:rPr>
          <w:lang w:val="en-US" w:eastAsia="en-US" w:bidi="en-US"/>
          <w:w w:val="100"/>
          <w:spacing w:val="0"/>
          <w:color w:val="000000"/>
          <w:shd w:val="clear" w:color="auto" w:fill="80FFFF"/>
          <w:position w:val="0"/>
        </w:rPr>
        <w:t>10</w:t>
      </w:r>
    </w:p>
    <w:p>
      <w:pPr>
        <w:pStyle w:val="Style2037"/>
        <w:tabs>
          <w:tab w:leader="none" w:pos="9410" w:val="right"/>
        </w:tabs>
        <w:widowControl w:val="0"/>
        <w:keepNext w:val="0"/>
        <w:keepLines w:val="0"/>
        <w:shd w:val="clear" w:color="auto" w:fill="auto"/>
        <w:bidi w:val="0"/>
        <w:spacing w:before="0" w:after="325" w:line="220" w:lineRule="exact"/>
        <w:ind w:left="0" w:right="0" w:firstLine="44"/>
      </w:pPr>
      <w:r>
        <w:rPr>
          <w:lang w:val="en-US" w:eastAsia="en-US" w:bidi="en-US"/>
          <w:w w:val="100"/>
          <w:spacing w:val="0"/>
          <w:color w:val="000000"/>
          <w:position w:val="0"/>
        </w:rPr>
        <w:t>PART VI</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New</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Rules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 Anti-Dumping,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Subsidies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Safeguard</w:t>
      </w:r>
      <w:r>
        <w:rPr>
          <w:lang w:val="en-US" w:eastAsia="en-US" w:bidi="en-US"/>
          <w:w w:val="100"/>
          <w:spacing w:val="0"/>
          <w:color w:val="000000"/>
          <w:shd w:val="clear" w:color="auto" w:fill="80FFFF"/>
          <w:position w:val="0"/>
        </w:rPr>
        <w:t>s</w:t>
      </w:r>
      <w:r>
        <w:rPr>
          <w:lang w:val="en-US" w:eastAsia="en-US" w:bidi="en-US"/>
          <w:w w:val="100"/>
          <w:spacing w:val="0"/>
          <w:color w:val="000000"/>
          <w:position w:val="0"/>
        </w:rPr>
        <w:tab/>
        <w:t>11</w:t>
      </w:r>
    </w:p>
    <w:p>
      <w:pPr>
        <w:pStyle w:val="Style2037"/>
        <w:tabs>
          <w:tab w:leader="none" w:pos="1423" w:val="left"/>
        </w:tabs>
        <w:widowControl w:val="0"/>
        <w:keepNext w:val="0"/>
        <w:keepLines w:val="0"/>
        <w:shd w:val="clear" w:color="auto" w:fill="auto"/>
        <w:bidi w:val="0"/>
        <w:spacing w:before="0" w:after="0" w:line="379" w:lineRule="exact"/>
        <w:ind w:left="0" w:right="0" w:firstLine="44"/>
      </w:pPr>
      <w:r>
        <w:rPr>
          <w:lang w:val="en-US" w:eastAsia="en-US" w:bidi="en-US"/>
          <w:w w:val="100"/>
          <w:spacing w:val="0"/>
          <w:color w:val="000000"/>
          <w:position w:val="0"/>
        </w:rPr>
        <w:t>PART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VII:</w:t>
        <w:tab/>
        <w:t>Multilateral Trade Organisation (MTO): The New Institution</w:t>
      </w:r>
    </w:p>
    <w:p>
      <w:pPr>
        <w:pStyle w:val="Style2037"/>
        <w:tabs>
          <w:tab w:leader="none" w:pos="9410" w:val="right"/>
        </w:tabs>
        <w:widowControl w:val="0"/>
        <w:keepNext w:val="0"/>
        <w:keepLines w:val="0"/>
        <w:shd w:val="clear" w:color="auto" w:fill="auto"/>
        <w:bidi w:val="0"/>
        <w:jc w:val="left"/>
        <w:spacing w:before="0" w:after="487" w:line="379" w:lineRule="exact"/>
        <w:ind w:left="1480" w:right="0"/>
      </w:pPr>
      <w:r>
        <w:rPr>
          <w:lang w:val="en-US" w:eastAsia="en-US" w:bidi="en-US"/>
          <w:w w:val="100"/>
          <w:spacing w:val="0"/>
          <w:color w:val="000000"/>
          <w:position w:val="0"/>
        </w:rPr>
        <w:t>to administer the U</w:t>
      </w:r>
      <w:r>
        <w:rPr>
          <w:lang w:val="en-US" w:eastAsia="en-US" w:bidi="en-US"/>
          <w:w w:val="100"/>
          <w:spacing w:val="0"/>
          <w:color w:val="000000"/>
          <w:shd w:val="clear" w:color="auto" w:fill="80FFFF"/>
          <w:position w:val="0"/>
        </w:rPr>
        <w:t>r</w:t>
      </w:r>
      <w:r>
        <w:rPr>
          <w:lang w:val="en-US" w:eastAsia="en-US" w:bidi="en-US"/>
          <w:w w:val="100"/>
          <w:spacing w:val="0"/>
          <w:color w:val="000000"/>
          <w:position w:val="0"/>
        </w:rPr>
        <w:t>uguayRound results and the Integrated Dispute Settlement Mechanism</w:t>
        <w:tab/>
        <w:t>12</w:t>
      </w:r>
    </w:p>
    <w:p>
      <w:pPr>
        <w:pStyle w:val="Style2037"/>
        <w:widowControl w:val="0"/>
        <w:keepNext w:val="0"/>
        <w:keepLines w:val="0"/>
        <w:shd w:val="clear" w:color="auto" w:fill="auto"/>
        <w:bidi w:val="0"/>
        <w:spacing w:before="0" w:after="102" w:line="220" w:lineRule="exact"/>
        <w:ind w:left="0" w:right="0" w:firstLine="44"/>
      </w:pPr>
      <w:r>
        <w:rPr>
          <w:lang w:val="en-US" w:eastAsia="en-US" w:bidi="en-US"/>
          <w:w w:val="100"/>
          <w:spacing w:val="0"/>
          <w:color w:val="000000"/>
          <w:position w:val="0"/>
        </w:rPr>
        <w:t xml:space="preserve">PART VIII: The proposed MTO will pre-empt the New Environment </w:t>
      </w:r>
      <w:r>
        <w:rPr>
          <w:lang w:val="en-US" w:eastAsia="en-US" w:bidi="en-US"/>
          <w:w w:val="100"/>
          <w:spacing w:val="0"/>
          <w:color w:val="000000"/>
          <w:shd w:val="clear" w:color="auto" w:fill="80FFFF"/>
          <w:position w:val="0"/>
        </w:rPr>
        <w:t>/</w:t>
      </w:r>
    </w:p>
    <w:p>
      <w:pPr>
        <w:pStyle w:val="Style2037"/>
        <w:tabs>
          <w:tab w:leader="none" w:pos="9410" w:val="right"/>
        </w:tabs>
        <w:widowControl w:val="0"/>
        <w:keepNext w:val="0"/>
        <w:keepLines w:val="0"/>
        <w:shd w:val="clear" w:color="auto" w:fill="auto"/>
        <w:bidi w:val="0"/>
        <w:spacing w:before="0" w:after="0" w:line="220" w:lineRule="exact"/>
        <w:ind w:left="1480" w:right="0"/>
        <w:sectPr>
          <w:pgSz w:w="13195" w:h="17244"/>
          <w:pgMar w:top="2481" w:left="1776" w:right="1776" w:bottom="1653" w:header="0" w:footer="3" w:gutter="139"/>
          <w:rtlGutter w:val="0"/>
          <w:cols w:space="720"/>
          <w:noEndnote/>
          <w:docGrid w:linePitch="360"/>
        </w:sectPr>
      </w:pPr>
      <w:hyperlink w:anchor="bookmark173" w:tooltip="Current Document">
        <w:r>
          <w:rPr>
            <w:lang w:val="en-US" w:eastAsia="en-US" w:bidi="en-US"/>
            <w:w w:val="100"/>
            <w:spacing w:val="0"/>
            <w:color w:val="000000"/>
            <w:position w:val="0"/>
          </w:rPr>
          <w:t>Development Order</w:t>
          <w:tab/>
          <w:t>14</w:t>
        </w:r>
      </w:hyperlink>
      <w:r>
        <w:fldChar w:fldCharType="end"/>
      </w:r>
    </w:p>
    <w:p>
      <w:pPr>
        <w:pStyle w:val="Style2039"/>
        <w:widowControl w:val="0"/>
        <w:keepNext w:val="0"/>
        <w:keepLines w:val="0"/>
        <w:shd w:val="clear" w:color="auto" w:fill="auto"/>
        <w:bidi w:val="0"/>
        <w:jc w:val="left"/>
        <w:spacing w:before="0" w:after="236"/>
        <w:ind w:left="880" w:right="820"/>
      </w:pPr>
      <w:r>
        <w:rPr>
          <w:lang w:val="en-US" w:eastAsia="en-US" w:bidi="en-US"/>
          <w:w w:val="100"/>
          <w:spacing w:val="0"/>
          <w:color w:val="000000"/>
          <w:position w:val="0"/>
        </w:rPr>
        <w:t xml:space="preserve">PART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AN OVERVIEW OF THE MA</w:t>
      </w:r>
      <w:r>
        <w:rPr>
          <w:lang w:val="en-US" w:eastAsia="en-US" w:bidi="en-US"/>
          <w:w w:val="100"/>
          <w:spacing w:val="0"/>
          <w:color w:val="000000"/>
          <w:shd w:val="clear" w:color="auto" w:fill="80FFFF"/>
          <w:position w:val="0"/>
        </w:rPr>
        <w:t>J</w:t>
      </w:r>
      <w:r>
        <w:rPr>
          <w:lang w:val="en-US" w:eastAsia="en-US" w:bidi="en-US"/>
          <w:w w:val="100"/>
          <w:spacing w:val="0"/>
          <w:color w:val="000000"/>
          <w:position w:val="0"/>
        </w:rPr>
        <w:t>OR LOSSES AND MINIMAL GAINS TO THE THIRD WORLD OF THE FINAL GATT PACKAGE</w:t>
      </w:r>
    </w:p>
    <w:p>
      <w:pPr>
        <w:pStyle w:val="Style2041"/>
        <w:widowControl w:val="0"/>
        <w:keepNext w:val="0"/>
        <w:keepLines w:val="0"/>
        <w:shd w:val="clear" w:color="auto" w:fill="auto"/>
        <w:bidi w:val="0"/>
        <w:spacing w:before="0" w:after="240"/>
        <w:ind w:left="0" w:right="620" w:firstLine="52"/>
      </w:pPr>
      <w:r>
        <w:rPr>
          <w:lang w:val="en-US" w:eastAsia="en-US" w:bidi="en-US"/>
          <w:w w:val="100"/>
          <w:spacing w:val="0"/>
          <w:color w:val="000000"/>
          <w:position w:val="0"/>
        </w:rPr>
        <w:t xml:space="preserve">Developing countries appear likely to gain little or nothing in terms of market openings and export opportunities in primary or manufactured products from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global package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Uruguay Round results proposed on 20 December by General Agreement on Tariffs and Trade (GATT) Director-General Arthur Dunkel. And in the medium- to long-term, Third World countries wil</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find themselves facing greater obstacles and handicaps in their development efforts due to the new rules proposed in the package in the areas of intellectual property and investment</w:t>
      </w:r>
      <w:r>
        <w:rPr>
          <w:lang w:val="en-US" w:eastAsia="en-US" w:bidi="en-US"/>
          <w:w w:val="100"/>
          <w:spacing w:val="0"/>
          <w:color w:val="000000"/>
          <w:shd w:val="clear" w:color="auto" w:fill="80FFFF"/>
          <w:position w:val="0"/>
        </w:rPr>
        <w:t>.</w:t>
      </w:r>
    </w:p>
    <w:p>
      <w:pPr>
        <w:pStyle w:val="Style2041"/>
        <w:widowControl w:val="0"/>
        <w:keepNext w:val="0"/>
        <w:keepLines w:val="0"/>
        <w:shd w:val="clear" w:color="auto" w:fill="auto"/>
        <w:bidi w:val="0"/>
        <w:spacing w:before="0" w:after="236"/>
        <w:ind w:left="0" w:right="620" w:firstLine="52"/>
      </w:pPr>
      <w:r>
        <w:rPr>
          <w:lang w:val="en-US" w:eastAsia="en-US" w:bidi="en-US"/>
          <w:w w:val="100"/>
          <w:spacing w:val="0"/>
          <w:color w:val="000000"/>
          <w:position w:val="0"/>
        </w:rPr>
        <w:t>The 44</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page draft Final Act embodying the results of the five years of negotiations in the Uruguay Round and termed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complete and conso</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dated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package of draft agreements, was formally tabled by Dunkel at an official-level meeting of the Trade Negotiations Committee (TNC), which he chairs.But the document became available to delegations and the media only at midnight on 20 December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because, as Dunkel explained at the TNC,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purely technical reasons of translation and printing</w:t>
      </w:r>
      <w:r>
        <w:rPr>
          <w:lang w:val="en-US" w:eastAsia="en-US" w:bidi="en-US"/>
          <w:w w:val="100"/>
          <w:spacing w:val="0"/>
          <w:color w:val="000000"/>
          <w:shd w:val="clear" w:color="auto" w:fill="80FFFF"/>
          <w:position w:val="0"/>
        </w:rPr>
        <w:t>'.</w:t>
      </w:r>
    </w:p>
    <w:p>
      <w:pPr>
        <w:pStyle w:val="Style2041"/>
        <w:widowControl w:val="0"/>
        <w:keepNext w:val="0"/>
        <w:keepLines w:val="0"/>
        <w:shd w:val="clear" w:color="auto" w:fill="auto"/>
        <w:bidi w:val="0"/>
        <w:spacing w:before="0" w:after="240" w:line="278" w:lineRule="exact"/>
        <w:ind w:left="0" w:right="620" w:firstLine="52"/>
      </w:pPr>
      <w:r>
        <w:rPr>
          <w:lang w:val="en-US" w:eastAsia="en-US" w:bidi="en-US"/>
          <w:w w:val="100"/>
          <w:spacing w:val="0"/>
          <w:color w:val="000000"/>
          <w:position w:val="0"/>
        </w:rPr>
        <w:t xml:space="preserve">The late delivery made it impossible for outside observers to comment on the draft, and initial media reports on 21 December carried only the views Dunkel expressed in presenting the draft to the TNC. Dunkel said the TNC would be reconvened on </w:t>
      </w:r>
      <w:r>
        <w:rPr>
          <w:lang w:val="en-US" w:eastAsia="en-US" w:bidi="en-US"/>
          <w:w w:val="100"/>
          <w:spacing w:val="0"/>
          <w:color w:val="000000"/>
          <w:shd w:val="clear" w:color="auto" w:fill="80FFFF"/>
          <w:position w:val="0"/>
        </w:rPr>
        <w:t>13</w:t>
      </w:r>
      <w:r>
        <w:rPr>
          <w:lang w:val="en-US" w:eastAsia="en-US" w:bidi="en-US"/>
          <w:w w:val="100"/>
          <w:spacing w:val="0"/>
          <w:color w:val="000000"/>
          <w:position w:val="0"/>
        </w:rPr>
        <w:t xml:space="preserve"> January, as he has put it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complete the negotiations.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Though Dunkel did not characterise it as a take-it-or-</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eave-it text, he under</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ned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global nature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the package and commended it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most serious and urgent consideration at the highest political levels in the capitals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text, he said, was comprehensive, it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seeks the best possible balance across the board of the long negotiating agenda... addresses all areas of negotiations</w:t>
      </w:r>
      <w:r>
        <w:rPr>
          <w:lang w:val="en-US" w:eastAsia="en-US" w:bidi="en-US"/>
          <w:w w:val="100"/>
          <w:spacing w:val="0"/>
          <w:color w:val="000000"/>
          <w:shd w:val="clear" w:color="auto" w:fill="80FFFF"/>
          <w:position w:val="0"/>
        </w:rPr>
        <w:t>...</w:t>
      </w:r>
      <w:r>
        <w:rPr>
          <w:lang w:val="en-US" w:eastAsia="en-US" w:bidi="en-US"/>
          <w:w w:val="100"/>
          <w:spacing w:val="0"/>
          <w:color w:val="000000"/>
          <w:position w:val="0"/>
        </w:rPr>
        <w:t>nails down and captures the very substantial progress we have made since January this year</w:t>
      </w:r>
      <w:r>
        <w:rPr>
          <w:lang w:val="en-US" w:eastAsia="en-US" w:bidi="en-US"/>
          <w:w w:val="100"/>
          <w:spacing w:val="0"/>
          <w:color w:val="000000"/>
          <w:shd w:val="clear" w:color="auto" w:fill="80FFFF"/>
          <w:position w:val="0"/>
        </w:rPr>
        <w:t>.'</w:t>
      </w:r>
    </w:p>
    <w:p>
      <w:pPr>
        <w:pStyle w:val="Style2041"/>
        <w:widowControl w:val="0"/>
        <w:keepNext w:val="0"/>
        <w:keepLines w:val="0"/>
        <w:shd w:val="clear" w:color="auto" w:fill="auto"/>
        <w:bidi w:val="0"/>
        <w:spacing w:before="0" w:after="240" w:line="278" w:lineRule="exact"/>
        <w:ind w:left="0" w:right="620" w:firstLine="52"/>
      </w:pPr>
      <w:r>
        <w:rPr>
          <w:lang w:val="en-US" w:eastAsia="en-US" w:bidi="en-US"/>
          <w:w w:val="100"/>
          <w:spacing w:val="0"/>
          <w:color w:val="000000"/>
          <w:position w:val="0"/>
        </w:rPr>
        <w:t xml:space="preserve">Dunkel added however, that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no one is infallible and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would not for a moment expect all participants to be fu</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content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with all the decisions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have had to make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Nevertheless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said,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you chose this route yourselves, in full awareness of the possible consequences involved, and there </w:t>
      </w:r>
      <w:r>
        <w:rPr>
          <w:lang w:val="en-US" w:eastAsia="en-US" w:bidi="en-US"/>
          <w:w w:val="100"/>
          <w:spacing w:val="0"/>
          <w:color w:val="000000"/>
          <w:shd w:val="clear" w:color="auto" w:fill="80FFFF"/>
          <w:position w:val="0"/>
        </w:rPr>
        <w:t>is</w:t>
      </w:r>
      <w:r>
        <w:rPr>
          <w:lang w:val="en-US" w:eastAsia="en-US" w:bidi="en-US"/>
          <w:w w:val="100"/>
          <w:spacing w:val="0"/>
          <w:color w:val="000000"/>
          <w:position w:val="0"/>
        </w:rPr>
        <w:t xml:space="preserve"> no go</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 back</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document forms a single package, and it is as a package that it shou Id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 judged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he told the delegates.'Your evaluation should not therefore be hasty, but well- considered and measured, looking to the future of the multilateral trading system and the opportunity it holds out for all our countries</w:t>
      </w:r>
      <w:r>
        <w:rPr>
          <w:lang w:val="en-US" w:eastAsia="en-US" w:bidi="en-US"/>
          <w:w w:val="100"/>
          <w:spacing w:val="0"/>
          <w:color w:val="000000"/>
          <w:shd w:val="clear" w:color="auto" w:fill="80FFFF"/>
          <w:position w:val="0"/>
        </w:rPr>
        <w:t>.'</w:t>
      </w:r>
    </w:p>
    <w:p>
      <w:pPr>
        <w:pStyle w:val="Style2041"/>
        <w:widowControl w:val="0"/>
        <w:keepNext w:val="0"/>
        <w:keepLines w:val="0"/>
        <w:shd w:val="clear" w:color="auto" w:fill="auto"/>
        <w:bidi w:val="0"/>
        <w:spacing w:before="0" w:after="240" w:line="278" w:lineRule="exact"/>
        <w:ind w:left="0" w:right="620" w:firstLine="52"/>
      </w:pPr>
      <w:r>
        <w:rPr>
          <w:lang w:val="en-US" w:eastAsia="en-US" w:bidi="en-US"/>
          <w:w w:val="100"/>
          <w:spacing w:val="0"/>
          <w:color w:val="000000"/>
          <w:position w:val="0"/>
        </w:rPr>
        <w:t>But reactions from Brussels and Washington in succeeding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days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belied his hopes, and called into question his time-table for completion of the round. Both sides have indicated they will come back on </w:t>
      </w:r>
      <w:r>
        <w:rPr>
          <w:lang w:val="en-US" w:eastAsia="en-US" w:bidi="en-US"/>
          <w:w w:val="100"/>
          <w:spacing w:val="0"/>
          <w:color w:val="000000"/>
          <w:shd w:val="clear" w:color="auto" w:fill="80FFFF"/>
          <w:position w:val="0"/>
        </w:rPr>
        <w:t>13</w:t>
      </w:r>
      <w:r>
        <w:rPr>
          <w:lang w:val="en-US" w:eastAsia="en-US" w:bidi="en-US"/>
          <w:w w:val="100"/>
          <w:spacing w:val="0"/>
          <w:color w:val="000000"/>
          <w:position w:val="0"/>
        </w:rPr>
        <w:t xml:space="preserve"> January and seek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adjustments'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ref</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ements' which, as the GATT spokesman put it some days before, could mean the unravelling of the whole package.</w:t>
      </w:r>
    </w:p>
    <w:p>
      <w:pPr>
        <w:pStyle w:val="Style2041"/>
        <w:widowControl w:val="0"/>
        <w:keepNext w:val="0"/>
        <w:keepLines w:val="0"/>
        <w:shd w:val="clear" w:color="auto" w:fill="auto"/>
        <w:bidi w:val="0"/>
        <w:spacing w:before="0" w:after="0" w:line="278" w:lineRule="exact"/>
        <w:ind w:left="0" w:right="620" w:firstLine="52"/>
        <w:sectPr>
          <w:footerReference w:type="even" r:id="rId585"/>
          <w:footerReference w:type="default" r:id="rId586"/>
          <w:pgSz w:w="13195" w:h="17244"/>
          <w:pgMar w:top="2481" w:left="1776" w:right="1776" w:bottom="1653" w:header="0" w:footer="3" w:gutter="139"/>
          <w:rtlGutter/>
          <w:cols w:space="720"/>
          <w:pgNumType w:start="1"/>
          <w:noEndnote/>
          <w:docGrid w:linePitch="360"/>
        </w:sectPr>
      </w:pPr>
      <w:r>
        <w:rPr>
          <w:lang w:val="en-US" w:eastAsia="en-US" w:bidi="en-US"/>
          <w:w w:val="100"/>
          <w:spacing w:val="0"/>
          <w:color w:val="000000"/>
          <w:position w:val="0"/>
        </w:rPr>
        <w:t>On 21 December, European Community (EC) officials rejected the Dunkel proposals, following the failure of the US-EC farm talks in Brussels on the 20-21 December and the US-EC meeting of foreign ministers. The EC Counc</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 xml:space="preserve"> of Ministers (trade and agriculture) were due to meet on 23 December to consider the package and their stance. In Washington too, both lobbyists and administration officials were taking pot-shots at the package, with US Trade Representative (USTR), Carla </w:t>
      </w:r>
      <w:r>
        <w:rPr>
          <w:lang w:val="en-US" w:eastAsia="en-US" w:bidi="en-US"/>
          <w:w w:val="100"/>
          <w:spacing w:val="0"/>
          <w:color w:val="000000"/>
          <w:shd w:val="clear" w:color="auto" w:fill="80FFFF"/>
          <w:position w:val="0"/>
        </w:rPr>
        <w:t>Hi</w:t>
      </w:r>
      <w:r>
        <w:rPr>
          <w:lang w:val="en-US" w:eastAsia="en-US" w:bidi="en-US"/>
          <w:w w:val="100"/>
          <w:spacing w:val="0"/>
          <w:color w:val="000000"/>
          <w:position w:val="0"/>
        </w:rPr>
        <w:t xml:space="preserve">lls wanting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refinements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 euphemism for reopening of negotiations so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US can get what it wants and prevent any changes that Third World countries might seek.</w:t>
      </w:r>
    </w:p>
    <w:p>
      <w:pPr>
        <w:widowControl w:val="0"/>
        <w:spacing w:line="360" w:lineRule="exact"/>
      </w:pPr>
      <w:r>
        <w:pict>
          <v:shape id="_x0000_s1927" type="#_x0000_t202" style="position:absolute;margin-left:3.1pt;margin-top:0.1pt;width:4.8pt;height:11.95pt;z-index:251657899;mso-wrap-distance-left:5pt;mso-wrap-distance-right:5pt;mso-position-horizontal-relative:margin" filled="f" stroked="f">
            <v:textbox style="mso-fit-shape-to-text:t" inset="0,0,0,0">
              <w:txbxContent>
                <w:p>
                  <w:pPr>
                    <w:pStyle w:val="Style2043"/>
                    <w:widowControl w:val="0"/>
                    <w:keepNext w:val="0"/>
                    <w:keepLines w:val="0"/>
                    <w:shd w:val="clear" w:color="auto" w:fill="auto"/>
                    <w:bidi w:val="0"/>
                    <w:jc w:val="left"/>
                    <w:spacing w:before="0" w:after="0" w:line="260" w:lineRule="exact"/>
                    <w:ind w:left="0" w:right="0"/>
                  </w:pPr>
                  <w:r>
                    <w:rPr>
                      <w:lang w:val="en-US" w:eastAsia="en-US" w:bidi="en-US"/>
                      <w:w w:val="100"/>
                      <w:spacing w:val="0"/>
                      <w:color w:val="000000"/>
                      <w:position w:val="0"/>
                    </w:rPr>
                    <w:t>r</w:t>
                  </w:r>
                </w:p>
              </w:txbxContent>
            </v:textbox>
            <w10:wrap anchorx="margin"/>
          </v:shape>
        </w:pict>
      </w:r>
      <w:r>
        <w:pict>
          <v:shape id="_x0000_s1928" type="#_x0000_t202" style="position:absolute;margin-left:2.4pt;margin-top:31.05pt;width:13.2pt;height:63.05pt;z-index:251657900;mso-wrap-distance-left:5pt;mso-wrap-distance-right:5pt;mso-position-horizontal-relative:margin" filled="f" stroked="f">
            <v:textbox style="mso-fit-shape-to-text:t" inset="0,0,0,0">
              <w:txbxContent>
                <w:p>
                  <w:pPr>
                    <w:pStyle w:val="Style2045"/>
                    <w:widowControl w:val="0"/>
                    <w:keepNext w:val="0"/>
                    <w:keepLines w:val="0"/>
                    <w:shd w:val="clear" w:color="auto" w:fill="auto"/>
                    <w:bidi w:val="0"/>
                    <w:jc w:val="left"/>
                    <w:spacing w:before="0" w:after="473" w:line="520" w:lineRule="exact"/>
                    <w:ind w:left="0" w:right="0"/>
                  </w:pPr>
                  <w:r>
                    <w:rPr>
                      <w:lang w:val="en-US" w:eastAsia="en-US" w:bidi="en-US"/>
                      <w:spacing w:val="0"/>
                      <w:color w:val="000000"/>
                      <w:position w:val="0"/>
                    </w:rPr>
                    <w:t>r</w:t>
                  </w:r>
                </w:p>
                <w:p>
                  <w:pPr>
                    <w:pStyle w:val="Style352"/>
                    <w:widowControl w:val="0"/>
                    <w:keepNext w:val="0"/>
                    <w:keepLines w:val="0"/>
                    <w:shd w:val="clear" w:color="auto" w:fill="auto"/>
                    <w:bidi w:val="0"/>
                    <w:jc w:val="left"/>
                    <w:spacing w:before="0" w:after="0" w:line="170" w:lineRule="exact"/>
                    <w:ind w:left="0" w:right="0" w:firstLine="41"/>
                  </w:pPr>
                  <w:r>
                    <w:rPr>
                      <w:rStyle w:val="CharStyle2047"/>
                      <w:i/>
                      <w:iCs/>
                      <w:shd w:val="clear" w:color="auto" w:fill="80FFFF"/>
                    </w:rPr>
                    <w:t>n</w:t>
                  </w:r>
                </w:p>
              </w:txbxContent>
            </v:textbox>
            <w10:wrap anchorx="margin"/>
          </v:shape>
        </w:pict>
      </w:r>
      <w:r>
        <w:pict>
          <v:shape id="_x0000_s1929" type="#_x0000_t202" style="position:absolute;margin-left:86.4pt;margin-top:11.6pt;width:445.9pt;height:153.85pt;z-index:251657901;mso-wrap-distance-left:5pt;mso-wrap-distance-right:5pt;mso-position-horizontal-relative:margin" filled="f" stroked="f">
            <v:textbox style="mso-fit-shape-to-text:t" inset="0,0,0,0">
              <w:txbxContent>
                <w:p>
                  <w:pPr>
                    <w:pStyle w:val="Style2041"/>
                    <w:widowControl w:val="0"/>
                    <w:keepNext w:val="0"/>
                    <w:keepLines w:val="0"/>
                    <w:shd w:val="clear" w:color="auto" w:fill="auto"/>
                    <w:bidi w:val="0"/>
                    <w:spacing w:before="0" w:after="0"/>
                    <w:ind w:left="0" w:right="0" w:firstLine="36"/>
                  </w:pPr>
                  <w:r>
                    <w:rPr>
                      <w:rStyle w:val="CharStyle2048"/>
                    </w:rPr>
                    <w:t>The fate of the package in the US will depend not on its merits but on how it is judged to affect President George Bush's re-election campaign, and whether Congress will accept the proposed Multilateral Trade Organisation (MTO) which would oversee compliance to the new GATT regime. For Congress accepting the MTO would mean having to abandon the un</w:t>
                  </w:r>
                  <w:r>
                    <w:rPr>
                      <w:rStyle w:val="CharStyle2048"/>
                      <w:shd w:val="clear" w:color="auto" w:fill="80FFFF"/>
                    </w:rPr>
                    <w:t>il</w:t>
                  </w:r>
                  <w:r>
                    <w:rPr>
                      <w:rStyle w:val="CharStyle2048"/>
                    </w:rPr>
                    <w:t>ateralism of the widely-uti</w:t>
                  </w:r>
                  <w:r>
                    <w:rPr>
                      <w:rStyle w:val="CharStyle2048"/>
                      <w:shd w:val="clear" w:color="auto" w:fill="80FFFF"/>
                    </w:rPr>
                    <w:t>li</w:t>
                  </w:r>
                  <w:r>
                    <w:rPr>
                      <w:rStyle w:val="CharStyle2048"/>
                    </w:rPr>
                    <w:t>sed Special 301 of</w:t>
                  </w:r>
                  <w:r>
                    <w:rPr>
                      <w:rStyle w:val="CharStyle2048"/>
                      <w:shd w:val="clear" w:color="auto" w:fill="80FFFF"/>
                    </w:rPr>
                    <w:t xml:space="preserve"> </w:t>
                  </w:r>
                  <w:r>
                    <w:rPr>
                      <w:rStyle w:val="CharStyle2048"/>
                    </w:rPr>
                    <w:t>the US Trade Law. At</w:t>
                  </w:r>
                  <w:r>
                    <w:rPr>
                      <w:rStyle w:val="CharStyle2048"/>
                      <w:shd w:val="clear" w:color="auto" w:fill="80FFFF"/>
                    </w:rPr>
                    <w:t xml:space="preserve"> </w:t>
                  </w:r>
                  <w:r>
                    <w:rPr>
                      <w:rStyle w:val="CharStyle2048"/>
                    </w:rPr>
                    <w:t>the</w:t>
                  </w:r>
                  <w:r>
                    <w:rPr>
                      <w:rStyle w:val="CharStyle2048"/>
                      <w:shd w:val="clear" w:color="auto" w:fill="80FFFF"/>
                    </w:rPr>
                    <w:t xml:space="preserve"> </w:t>
                  </w:r>
                  <w:r>
                    <w:rPr>
                      <w:rStyle w:val="CharStyle2048"/>
                    </w:rPr>
                    <w:t>same t</w:t>
                  </w:r>
                  <w:r>
                    <w:rPr>
                      <w:rStyle w:val="CharStyle2048"/>
                      <w:shd w:val="clear" w:color="auto" w:fill="80FFFF"/>
                    </w:rPr>
                    <w:t>im</w:t>
                  </w:r>
                  <w:r>
                    <w:rPr>
                      <w:rStyle w:val="CharStyle2048"/>
                    </w:rPr>
                    <w:t>e, the legislative body would have to accept some provisions sim</w:t>
                  </w:r>
                  <w:r>
                    <w:rPr>
                      <w:rStyle w:val="CharStyle2048"/>
                      <w:shd w:val="clear" w:color="auto" w:fill="80FFFF"/>
                    </w:rPr>
                    <w:t>il</w:t>
                  </w:r>
                  <w:r>
                    <w:rPr>
                      <w:rStyle w:val="CharStyle2048"/>
                    </w:rPr>
                    <w:t>ar in effect to those i</w:t>
                  </w:r>
                  <w:r>
                    <w:rPr>
                      <w:rStyle w:val="CharStyle2048"/>
                      <w:shd w:val="clear" w:color="auto" w:fill="80FFFF"/>
                    </w:rPr>
                    <w:t>n</w:t>
                  </w:r>
                  <w:r>
                    <w:rPr>
                      <w:rStyle w:val="CharStyle2048"/>
                    </w:rPr>
                    <w:t xml:space="preserve"> the Havana Charter of the </w:t>
                  </w:r>
                  <w:r>
                    <w:rPr>
                      <w:rStyle w:val="CharStyle2048"/>
                      <w:shd w:val="clear" w:color="auto" w:fill="80FFFF"/>
                    </w:rPr>
                    <w:t>19</w:t>
                  </w:r>
                  <w:r>
                    <w:rPr>
                      <w:rStyle w:val="CharStyle2048"/>
                    </w:rPr>
                    <w:t>40s, which the Truman A</w:t>
                  </w:r>
                  <w:r>
                    <w:rPr>
                      <w:rStyle w:val="CharStyle2048"/>
                      <w:shd w:val="clear" w:color="auto" w:fill="80FFFF"/>
                    </w:rPr>
                    <w:t>dmini</w:t>
                  </w:r>
                  <w:r>
                    <w:rPr>
                      <w:rStyle w:val="CharStyle2048"/>
                    </w:rPr>
                    <w:t xml:space="preserve">stration was persuaded not to put before Congress for ratification. </w:t>
                  </w:r>
                  <w:r>
                    <w:rPr>
                      <w:rStyle w:val="CharStyle2048"/>
                      <w:shd w:val="clear" w:color="auto" w:fill="80FFFF"/>
                    </w:rPr>
                    <w:t>'</w:t>
                  </w:r>
                  <w:r>
                    <w:rPr>
                      <w:rStyle w:val="CharStyle2048"/>
                    </w:rPr>
                    <w:t>It will be Bush's campaign staff that will decide (on the package) on the basis of whether the fight over it in the Congress and with domesti</w:t>
                  </w:r>
                  <w:r>
                    <w:rPr>
                      <w:rStyle w:val="CharStyle2048"/>
                      <w:shd w:val="clear" w:color="auto" w:fill="80FFFF"/>
                    </w:rPr>
                    <w:t>c</w:t>
                  </w:r>
                  <w:r>
                    <w:rPr>
                      <w:rStyle w:val="CharStyle2048"/>
                    </w:rPr>
                    <w:t xml:space="preserve"> lobbies w</w:t>
                  </w:r>
                  <w:r>
                    <w:rPr>
                      <w:rStyle w:val="CharStyle2048"/>
                      <w:shd w:val="clear" w:color="auto" w:fill="80FFFF"/>
                    </w:rPr>
                    <w:t>ill</w:t>
                  </w:r>
                  <w:r>
                    <w:rPr>
                      <w:rStyle w:val="CharStyle2048"/>
                    </w:rPr>
                    <w:t xml:space="preserve"> help o</w:t>
                  </w:r>
                  <w:r>
                    <w:rPr>
                      <w:rStyle w:val="CharStyle2048"/>
                      <w:shd w:val="clear" w:color="auto" w:fill="80FFFF"/>
                    </w:rPr>
                    <w:t>r</w:t>
                  </w:r>
                  <w:r>
                    <w:rPr>
                      <w:rStyle w:val="CharStyle2048"/>
                    </w:rPr>
                    <w:t xml:space="preserve"> hinder his re-election campaign, and not the USTR and others who have invested so muc</w:t>
                  </w:r>
                  <w:r>
                    <w:rPr>
                      <w:rStyle w:val="CharStyle2048"/>
                      <w:shd w:val="clear" w:color="auto" w:fill="80FFFF"/>
                    </w:rPr>
                    <w:t>h</w:t>
                  </w:r>
                  <w:r>
                    <w:rPr>
                      <w:rStyle w:val="CharStyle2048"/>
                    </w:rPr>
                    <w:t xml:space="preserve"> of their time and energy on it</w:t>
                  </w:r>
                  <w:r>
                    <w:rPr>
                      <w:rStyle w:val="CharStyle2048"/>
                      <w:shd w:val="clear" w:color="auto" w:fill="80FFFF"/>
                    </w:rPr>
                    <w:t>,'</w:t>
                  </w:r>
                  <w:r>
                    <w:rPr>
                      <w:rStyle w:val="CharStyle2048"/>
                    </w:rPr>
                    <w:t xml:space="preserve"> one American observer said.</w:t>
                  </w:r>
                </w:p>
              </w:txbxContent>
            </v:textbox>
            <w10:wrap anchorx="margin"/>
          </v:shape>
        </w:pict>
      </w:r>
      <w:r>
        <w:pict>
          <v:shape id="_x0000_s1930" type="#_x0000_t202" style="position:absolute;margin-left:2.9pt;margin-top:201.9pt;width:12.5pt;height:16.15pt;z-index:251657902;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36"/>
                  </w:pPr>
                  <w:r>
                    <w:rPr>
                      <w:rStyle w:val="CharStyle135"/>
                      <w:shd w:val="clear" w:color="auto" w:fill="80FFFF"/>
                    </w:rPr>
                    <w:t>n</w:t>
                  </w:r>
                </w:p>
                <w:p>
                  <w:pPr>
                    <w:pStyle w:val="Style128"/>
                    <w:widowControl w:val="0"/>
                    <w:keepNext w:val="0"/>
                    <w:keepLines w:val="0"/>
                    <w:shd w:val="clear" w:color="auto" w:fill="auto"/>
                    <w:bidi w:val="0"/>
                    <w:jc w:val="left"/>
                    <w:spacing w:before="0" w:after="0" w:line="160" w:lineRule="exact"/>
                    <w:ind w:left="0" w:right="0" w:firstLine="36"/>
                  </w:pPr>
                  <w:r>
                    <w:rPr>
                      <w:rStyle w:val="CharStyle135"/>
                      <w:shd w:val="clear" w:color="auto" w:fill="80FFFF"/>
                    </w:rPr>
                    <w:t>i</w:t>
                  </w:r>
                </w:p>
              </w:txbxContent>
            </v:textbox>
            <w10:wrap anchorx="margin"/>
          </v:shape>
        </w:pict>
      </w:r>
      <w:r>
        <w:pict>
          <v:shape id="_x0000_s1931" type="#_x0000_t202" style="position:absolute;margin-left:2.15pt;margin-top:239.7pt;width:12.95pt;height:15.4pt;z-index:251657903;mso-wrap-distance-left:5pt;mso-wrap-distance-right:5pt;mso-position-horizontal-relative:margin" filled="f" stroked="f">
            <v:textbox style="mso-fit-shape-to-text:t" inset="0,0,0,0">
              <w:txbxContent>
                <w:p>
                  <w:pPr>
                    <w:pStyle w:val="Style2043"/>
                    <w:widowControl w:val="0"/>
                    <w:keepNext w:val="0"/>
                    <w:keepLines w:val="0"/>
                    <w:shd w:val="clear" w:color="auto" w:fill="auto"/>
                    <w:bidi w:val="0"/>
                    <w:jc w:val="left"/>
                    <w:spacing w:before="0" w:after="0" w:line="260" w:lineRule="exact"/>
                    <w:ind w:left="0" w:right="0"/>
                  </w:pPr>
                  <w:r>
                    <w:rPr>
                      <w:lang w:val="en-US" w:eastAsia="en-US" w:bidi="en-US"/>
                      <w:w w:val="100"/>
                      <w:spacing w:val="0"/>
                      <w:color w:val="000000"/>
                      <w:position w:val="0"/>
                    </w:rPr>
                    <w:t>r</w:t>
                  </w:r>
                  <w:r>
                    <w:rPr>
                      <w:lang w:val="en-US" w:eastAsia="en-US" w:bidi="en-US"/>
                      <w:w w:val="100"/>
                      <w:spacing w:val="0"/>
                      <w:color w:val="000000"/>
                      <w:shd w:val="clear" w:color="auto" w:fill="80FFFF"/>
                      <w:position w:val="0"/>
                    </w:rPr>
                    <w:t>i</w:t>
                  </w:r>
                </w:p>
              </w:txbxContent>
            </v:textbox>
            <w10:wrap anchorx="margin"/>
          </v:shape>
        </w:pict>
      </w:r>
      <w:r>
        <w:pict>
          <v:shape id="_x0000_s1932" type="#_x0000_t202" style="position:absolute;margin-left:3.35pt;margin-top:280.5pt;width:12pt;height:11.4pt;z-index:251657904;mso-wrap-distance-left:5pt;mso-wrap-distance-right:5pt;mso-position-horizontal-relative:margin" filled="f" stroked="f">
            <v:textbox style="mso-fit-shape-to-text:t" inset="0,0,0,0">
              <w:txbxContent>
                <w:p>
                  <w:pPr>
                    <w:pStyle w:val="Style352"/>
                    <w:widowControl w:val="0"/>
                    <w:keepNext w:val="0"/>
                    <w:keepLines w:val="0"/>
                    <w:shd w:val="clear" w:color="auto" w:fill="auto"/>
                    <w:bidi w:val="0"/>
                    <w:jc w:val="left"/>
                    <w:spacing w:before="0" w:after="0" w:line="170" w:lineRule="exact"/>
                    <w:ind w:left="0" w:right="0" w:firstLine="19"/>
                  </w:pPr>
                  <w:r>
                    <w:rPr>
                      <w:rStyle w:val="CharStyle2047"/>
                      <w:i/>
                      <w:iCs/>
                      <w:shd w:val="clear" w:color="auto" w:fill="80FFFF"/>
                    </w:rPr>
                    <w:t>r-i</w:t>
                  </w:r>
                </w:p>
              </w:txbxContent>
            </v:textbox>
            <w10:wrap anchorx="margin"/>
          </v:shape>
        </w:pict>
      </w:r>
      <w:r>
        <w:pict>
          <v:shape id="_x0000_s1933" type="#_x0000_t202" style="position:absolute;margin-left:5.e-02pt;margin-top:539.3pt;width:14.4pt;height:15.85pt;z-index:251657905;mso-wrap-distance-left:5pt;mso-wrap-distance-right:5pt;mso-position-horizontal-relative:margin" filled="f" stroked="f">
            <v:textbox style="mso-fit-shape-to-text:t" inset="0,0,0,0">
              <w:txbxContent>
                <w:p>
                  <w:pPr>
                    <w:pStyle w:val="Style40"/>
                    <w:widowControl w:val="0"/>
                    <w:keepNext w:val="0"/>
                    <w:keepLines w:val="0"/>
                    <w:shd w:val="clear" w:color="auto" w:fill="auto"/>
                    <w:bidi w:val="0"/>
                    <w:jc w:val="left"/>
                    <w:spacing w:before="0" w:after="0" w:line="240" w:lineRule="exact"/>
                    <w:ind w:left="0" w:right="0" w:firstLine="72"/>
                  </w:pPr>
                  <w:r>
                    <w:rPr>
                      <w:rStyle w:val="CharStyle50"/>
                      <w:shd w:val="clear" w:color="auto" w:fill="80FFFF"/>
                    </w:rPr>
                    <w:t>u</w:t>
                  </w:r>
                </w:p>
              </w:txbxContent>
            </v:textbox>
            <w10:wrap anchorx="margin"/>
          </v:shape>
        </w:pict>
      </w:r>
      <w:r>
        <w:pict>
          <v:shape id="_x0000_s1934" type="#_x0000_t202" style="position:absolute;margin-left:85.2pt;margin-top:177pt;width:446.65pt;height:489.75pt;z-index:251657906;mso-wrap-distance-left:5pt;mso-wrap-distance-right:5pt;mso-position-horizontal-relative:margin" filled="f" stroked="f">
            <v:textbox style="mso-fit-shape-to-text:t" inset="0,0,0,0">
              <w:txbxContent>
                <w:p>
                  <w:pPr>
                    <w:pStyle w:val="Style2041"/>
                    <w:widowControl w:val="0"/>
                    <w:keepNext w:val="0"/>
                    <w:keepLines w:val="0"/>
                    <w:shd w:val="clear" w:color="auto" w:fill="auto"/>
                    <w:bidi w:val="0"/>
                    <w:spacing w:before="0" w:after="244" w:line="278" w:lineRule="exact"/>
                    <w:ind w:left="0" w:right="0" w:firstLine="48"/>
                  </w:pPr>
                  <w:r>
                    <w:rPr>
                      <w:rStyle w:val="CharStyle2048"/>
                    </w:rPr>
                    <w:t>Despite these drawbacks, some GATT negotiators and officials were of the op</w:t>
                  </w:r>
                  <w:r>
                    <w:rPr>
                      <w:rStyle w:val="CharStyle2048"/>
                      <w:shd w:val="clear" w:color="auto" w:fill="80FFFF"/>
                    </w:rPr>
                    <w:t>in</w:t>
                  </w:r>
                  <w:r>
                    <w:rPr>
                      <w:rStyle w:val="CharStyle2048"/>
                    </w:rPr>
                    <w:t>ion that countries would ultimatelyfind it easier to accept the package rather than prolonging negotiations further. Such views may, however, spring more from wishful thinking than objective analysis.</w:t>
                  </w:r>
                </w:p>
                <w:p>
                  <w:pPr>
                    <w:pStyle w:val="Style2041"/>
                    <w:widowControl w:val="0"/>
                    <w:keepNext w:val="0"/>
                    <w:keepLines w:val="0"/>
                    <w:shd w:val="clear" w:color="auto" w:fill="auto"/>
                    <w:bidi w:val="0"/>
                    <w:spacing w:before="0" w:after="240"/>
                    <w:ind w:left="0" w:right="0" w:firstLine="48"/>
                  </w:pPr>
                  <w:r>
                    <w:rPr>
                      <w:rStyle w:val="CharStyle2048"/>
                    </w:rPr>
                    <w:t>Addressing the TNC before the document became available, Dunke</w:t>
                  </w:r>
                  <w:r>
                    <w:rPr>
                      <w:rStyle w:val="CharStyle2048"/>
                      <w:shd w:val="clear" w:color="auto" w:fill="80FFFF"/>
                    </w:rPr>
                    <w:t>l</w:t>
                  </w:r>
                  <w:r>
                    <w:rPr>
                      <w:rStyle w:val="CharStyle2048"/>
                    </w:rPr>
                    <w:t xml:space="preserve"> described the package in these terms: </w:t>
                  </w:r>
                  <w:r>
                    <w:rPr>
                      <w:rStyle w:val="CharStyle2048"/>
                      <w:shd w:val="clear" w:color="auto" w:fill="80FFFF"/>
                    </w:rPr>
                    <w:t>'</w:t>
                  </w:r>
                  <w:r>
                    <w:rPr>
                      <w:rStyle w:val="CharStyle2048"/>
                    </w:rPr>
                    <w:t>It offers us, for the first time, a concrete idea of the scope and scale of the benefits of broad-based liberalisation and strengthened rules whic</w:t>
                  </w:r>
                  <w:r>
                    <w:rPr>
                      <w:rStyle w:val="CharStyle2048"/>
                      <w:shd w:val="clear" w:color="auto" w:fill="80FFFF"/>
                    </w:rPr>
                    <w:t>h</w:t>
                  </w:r>
                  <w:r>
                    <w:rPr>
                      <w:rStyle w:val="CharStyle2048"/>
                    </w:rPr>
                    <w:t xml:space="preserve"> are within our grasp. In short a promise given, a promise kept</w:t>
                  </w:r>
                  <w:r>
                    <w:rPr>
                      <w:rStyle w:val="CharStyle2048"/>
                      <w:shd w:val="clear" w:color="auto" w:fill="80FFFF"/>
                    </w:rPr>
                    <w:t>'.</w:t>
                  </w:r>
                  <w:r>
                    <w:rPr>
                      <w:rStyle w:val="CharStyle2048"/>
                    </w:rPr>
                    <w:t xml:space="preserve"> But despite these claims, the Dunkel proposal in fact is likely to ensure </w:t>
                  </w:r>
                  <w:r>
                    <w:rPr>
                      <w:rStyle w:val="CharStyle2048"/>
                      <w:shd w:val="clear" w:color="auto" w:fill="80FFFF"/>
                    </w:rPr>
                    <w:t>'</w:t>
                  </w:r>
                  <w:r>
                    <w:rPr>
                      <w:rStyle w:val="CharStyle2048"/>
                    </w:rPr>
                    <w:t>managed</w:t>
                  </w:r>
                  <w:r>
                    <w:rPr>
                      <w:rStyle w:val="CharStyle2048"/>
                      <w:shd w:val="clear" w:color="auto" w:fill="80FFFF"/>
                    </w:rPr>
                    <w:t>'</w:t>
                  </w:r>
                  <w:r>
                    <w:rPr>
                      <w:rStyle w:val="CharStyle2048"/>
                    </w:rPr>
                    <w:t xml:space="preserve"> trade </w:t>
                  </w:r>
                  <w:r>
                    <w:rPr>
                      <w:rStyle w:val="CharStyle2048"/>
                      <w:shd w:val="clear" w:color="auto" w:fill="80FFFF"/>
                    </w:rPr>
                    <w:t>in</w:t>
                  </w:r>
                  <w:r>
                    <w:rPr>
                      <w:rStyle w:val="CharStyle2048"/>
                    </w:rPr>
                    <w:t xml:space="preserve"> agriculture and texti </w:t>
                  </w:r>
                  <w:r>
                    <w:rPr>
                      <w:rStyle w:val="CharStyle2048"/>
                      <w:shd w:val="clear" w:color="auto" w:fill="80FFFF"/>
                    </w:rPr>
                    <w:t>l</w:t>
                  </w:r>
                  <w:r>
                    <w:rPr>
                      <w:rStyle w:val="CharStyle2048"/>
                    </w:rPr>
                    <w:t>es and c</w:t>
                  </w:r>
                  <w:r>
                    <w:rPr>
                      <w:rStyle w:val="CharStyle2048"/>
                      <w:shd w:val="clear" w:color="auto" w:fill="80FFFF"/>
                    </w:rPr>
                    <w:t>lo</w:t>
                  </w:r>
                  <w:r>
                    <w:rPr>
                      <w:rStyle w:val="CharStyle2048"/>
                    </w:rPr>
                    <w:t>t</w:t>
                  </w:r>
                  <w:r>
                    <w:rPr>
                      <w:rStyle w:val="CharStyle2048"/>
                      <w:shd w:val="clear" w:color="auto" w:fill="80FFFF"/>
                    </w:rPr>
                    <w:t>hin</w:t>
                  </w:r>
                  <w:r>
                    <w:rPr>
                      <w:rStyle w:val="CharStyle2048"/>
                    </w:rPr>
                    <w:t>g for the rest of the century, to make the emerging new trading system more neo-mercant</w:t>
                  </w:r>
                  <w:r>
                    <w:rPr>
                      <w:rStyle w:val="CharStyle2048"/>
                      <w:shd w:val="clear" w:color="auto" w:fill="80FFFF"/>
                    </w:rPr>
                    <w:t>ili</w:t>
                  </w:r>
                  <w:r>
                    <w:rPr>
                      <w:rStyle w:val="CharStyle2048"/>
                    </w:rPr>
                    <w:t>st, and to</w:t>
                  </w:r>
                  <w:r>
                    <w:rPr>
                      <w:rStyle w:val="CharStyle2048"/>
                      <w:shd w:val="clear" w:color="auto" w:fill="80FFFF"/>
                    </w:rPr>
                    <w:t xml:space="preserve"> </w:t>
                  </w:r>
                  <w:r>
                    <w:rPr>
                      <w:rStyle w:val="CharStyle2048"/>
                    </w:rPr>
                    <w:t>tighten the grip of transnational enterprises over Third World economies.</w:t>
                  </w:r>
                </w:p>
                <w:p>
                  <w:pPr>
                    <w:pStyle w:val="Style2041"/>
                    <w:widowControl w:val="0"/>
                    <w:keepNext w:val="0"/>
                    <w:keepLines w:val="0"/>
                    <w:shd w:val="clear" w:color="auto" w:fill="auto"/>
                    <w:bidi w:val="0"/>
                    <w:spacing w:before="0" w:after="236"/>
                    <w:ind w:left="0" w:right="0" w:firstLine="48"/>
                  </w:pPr>
                  <w:r>
                    <w:rPr>
                      <w:rStyle w:val="CharStyle2048"/>
                    </w:rPr>
                    <w:t xml:space="preserve">The TNC is due to reconvene on </w:t>
                  </w:r>
                  <w:r>
                    <w:rPr>
                      <w:rStyle w:val="CharStyle2048"/>
                      <w:shd w:val="clear" w:color="auto" w:fill="80FFFF"/>
                    </w:rPr>
                    <w:t>13</w:t>
                  </w:r>
                  <w:r>
                    <w:rPr>
                      <w:rStyle w:val="CharStyle2048"/>
                    </w:rPr>
                    <w:t xml:space="preserve"> January when the Dunkel text is to be considered as a package, rather than in individual negotiating areas or clusters. But a preliminary assessment of the text showed that Third World countries gain little or nothing, and at best will be able to draw some satisfaction only from damag</w:t>
                  </w:r>
                  <w:r>
                    <w:rPr>
                      <w:rStyle w:val="CharStyle2048"/>
                      <w:shd w:val="clear" w:color="auto" w:fill="80FFFF"/>
                    </w:rPr>
                    <w:t>e</w:t>
                  </w:r>
                  <w:r>
                    <w:rPr>
                      <w:rStyle w:val="CharStyle2048"/>
                    </w:rPr>
                    <w:t xml:space="preserve"> limitation. In Agriculture, the South might make some marginal gains through minimum access levels, but their exports would continue to face high levels of border protection and domestic support in importing countries. Particularly worrying given the medium- to long-term forecasts of supply constraints and the needs of Third World countries to feed burgeoning populations and develop agriculture, are the proposed constraints on their ab</w:t>
                  </w:r>
                  <w:r>
                    <w:rPr>
                      <w:rStyle w:val="CharStyle2048"/>
                      <w:shd w:val="clear" w:color="auto" w:fill="80FFFF"/>
                    </w:rPr>
                    <w:t>il</w:t>
                  </w:r>
                  <w:r>
                    <w:rPr>
                      <w:rStyle w:val="CharStyle2048"/>
                    </w:rPr>
                    <w:t>ity to provide domestic support to agriculture. Furthermore, support limits would be fixed to a border price which would be determined by subsidised exports of the North.</w:t>
                  </w:r>
                </w:p>
                <w:p>
                  <w:pPr>
                    <w:pStyle w:val="Style2041"/>
                    <w:widowControl w:val="0"/>
                    <w:keepNext w:val="0"/>
                    <w:keepLines w:val="0"/>
                    <w:shd w:val="clear" w:color="auto" w:fill="auto"/>
                    <w:bidi w:val="0"/>
                    <w:spacing w:before="0" w:after="240" w:line="278" w:lineRule="exact"/>
                    <w:ind w:left="0" w:right="0" w:firstLine="48"/>
                  </w:pPr>
                  <w:r>
                    <w:rPr>
                      <w:rStyle w:val="CharStyle2048"/>
                    </w:rPr>
                    <w:t>In Textiles and Clothing, meanwhile, the discriminatory Multifibre Agreement regime (ending December 1992) will continue, in a different form and under a different name, until 2003. Importing countries would be abl</w:t>
                  </w:r>
                  <w:r>
                    <w:rPr>
                      <w:rStyle w:val="CharStyle2048"/>
                      <w:shd w:val="clear" w:color="auto" w:fill="80FFFF"/>
                    </w:rPr>
                    <w:t>et</w:t>
                  </w:r>
                  <w:r>
                    <w:rPr>
                      <w:rStyle w:val="CharStyle2048"/>
                    </w:rPr>
                    <w:t>o retain current restrictions on 49% ofthe</w:t>
                  </w:r>
                  <w:r>
                    <w:rPr>
                      <w:rStyle w:val="CharStyle2048"/>
                      <w:shd w:val="clear" w:color="auto" w:fill="80FFFF"/>
                    </w:rPr>
                    <w:t>ir</w:t>
                  </w:r>
                  <w:r>
                    <w:rPr>
                      <w:rStyle w:val="CharStyle2048"/>
                    </w:rPr>
                    <w:t xml:space="preserve"> imports, covering most of what they consider </w:t>
                  </w:r>
                  <w:r>
                    <w:rPr>
                      <w:rStyle w:val="CharStyle2048"/>
                      <w:shd w:val="clear" w:color="auto" w:fill="80FFFF"/>
                    </w:rPr>
                    <w:t>'</w:t>
                  </w:r>
                  <w:r>
                    <w:rPr>
                      <w:rStyle w:val="CharStyle2048"/>
                    </w:rPr>
                    <w:t>sensitive</w:t>
                  </w:r>
                  <w:r>
                    <w:rPr>
                      <w:rStyle w:val="CharStyle2048"/>
                      <w:shd w:val="clear" w:color="auto" w:fill="80FFFF"/>
                    </w:rPr>
                    <w:t>'</w:t>
                  </w:r>
                  <w:r>
                    <w:rPr>
                      <w:rStyle w:val="CharStyle2048"/>
                    </w:rPr>
                    <w:t xml:space="preserve"> and </w:t>
                  </w:r>
                  <w:r>
                    <w:rPr>
                      <w:rStyle w:val="CharStyle2048"/>
                      <w:shd w:val="clear" w:color="auto" w:fill="80FFFF"/>
                    </w:rPr>
                    <w:t>'</w:t>
                  </w:r>
                  <w:r>
                    <w:rPr>
                      <w:rStyle w:val="CharStyle2048"/>
                    </w:rPr>
                    <w:t>very sensitive</w:t>
                  </w:r>
                  <w:r>
                    <w:rPr>
                      <w:rStyle w:val="CharStyle2048"/>
                      <w:shd w:val="clear" w:color="auto" w:fill="80FFFF"/>
                    </w:rPr>
                    <w:t>'</w:t>
                  </w:r>
                  <w:r>
                    <w:rPr>
                      <w:rStyle w:val="CharStyle2048"/>
                    </w:rPr>
                    <w:t xml:space="preserve"> products, till 2000, Straining all credibility, the draft provides t</w:t>
                  </w:r>
                  <w:r>
                    <w:rPr>
                      <w:rStyle w:val="CharStyle2048"/>
                      <w:shd w:val="clear" w:color="auto" w:fill="80FFFF"/>
                    </w:rPr>
                    <w:t>ha</w:t>
                  </w:r>
                  <w:r>
                    <w:rPr>
                      <w:rStyle w:val="CharStyle2048"/>
                    </w:rPr>
                    <w:t>t from then to 2003, in just three years, the US and EC will remove all thes</w:t>
                  </w:r>
                  <w:r>
                    <w:rPr>
                      <w:rStyle w:val="CharStyle2048"/>
                      <w:shd w:val="clear" w:color="auto" w:fill="80FFFF"/>
                    </w:rPr>
                    <w:t>e</w:t>
                  </w:r>
                  <w:r>
                    <w:rPr>
                      <w:rStyle w:val="CharStyle2048"/>
                    </w:rPr>
                    <w:t xml:space="preserve"> restrictions and end the 43-years of managed trade protection that their domestic industries will have enjoyed by then. The only beneficiaries in the Third World will be the Far</w:t>
                  </w:r>
                  <w:r>
                    <w:rPr>
                      <w:rStyle w:val="CharStyle2048"/>
                      <w:shd w:val="clear" w:color="auto" w:fill="80FFFF"/>
                    </w:rPr>
                    <w:t xml:space="preserve"> </w:t>
                  </w:r>
                  <w:r>
                    <w:rPr>
                      <w:rStyle w:val="CharStyle2048"/>
                    </w:rPr>
                    <w:t>East established suppliers (South Korea, Hong Kong)</w:t>
                  </w:r>
                  <w:r>
                    <w:rPr>
                      <w:rStyle w:val="CharStyle2048"/>
                      <w:shd w:val="clear" w:color="auto" w:fill="80FFFF"/>
                    </w:rPr>
                    <w:t xml:space="preserve"> </w:t>
                  </w:r>
                  <w:r>
                    <w:rPr>
                      <w:rStyle w:val="CharStyle2048"/>
                    </w:rPr>
                    <w:t>who</w:t>
                  </w:r>
                  <w:r>
                    <w:rPr>
                      <w:rStyle w:val="CharStyle2048"/>
                      <w:shd w:val="clear" w:color="auto" w:fill="80FFFF"/>
                    </w:rPr>
                    <w:t xml:space="preserve"> </w:t>
                  </w:r>
                  <w:r>
                    <w:rPr>
                      <w:rStyle w:val="CharStyle2048"/>
                    </w:rPr>
                    <w:t>would be</w:t>
                  </w:r>
                  <w:r>
                    <w:rPr>
                      <w:rStyle w:val="CharStyle2048"/>
                      <w:shd w:val="clear" w:color="auto" w:fill="80FFFF"/>
                    </w:rPr>
                    <w:t xml:space="preserve"> </w:t>
                  </w:r>
                  <w:r>
                    <w:rPr>
                      <w:rStyle w:val="CharStyle2048"/>
                    </w:rPr>
                    <w:t>able</w:t>
                  </w:r>
                  <w:r>
                    <w:rPr>
                      <w:rStyle w:val="CharStyle2048"/>
                      <w:shd w:val="clear" w:color="auto" w:fill="80FFFF"/>
                    </w:rPr>
                    <w:t xml:space="preserve"> </w:t>
                  </w:r>
                  <w:r>
                    <w:rPr>
                      <w:rStyle w:val="CharStyle2048"/>
                    </w:rPr>
                    <w:t>to preserve</w:t>
                  </w:r>
                  <w:r>
                    <w:rPr>
                      <w:rStyle w:val="CharStyle2048"/>
                      <w:shd w:val="clear" w:color="auto" w:fill="80FFFF"/>
                    </w:rPr>
                    <w:t xml:space="preserve"> </w:t>
                  </w:r>
                  <w:r>
                    <w:rPr>
                      <w:rStyle w:val="CharStyle2048"/>
                    </w:rPr>
                    <w:t>their quotas and rentier income benefits.</w:t>
                  </w:r>
                </w:p>
                <w:p>
                  <w:pPr>
                    <w:pStyle w:val="Style2041"/>
                    <w:widowControl w:val="0"/>
                    <w:keepNext w:val="0"/>
                    <w:keepLines w:val="0"/>
                    <w:shd w:val="clear" w:color="auto" w:fill="auto"/>
                    <w:bidi w:val="0"/>
                    <w:spacing w:before="0" w:after="0" w:line="278" w:lineRule="exact"/>
                    <w:ind w:left="0" w:right="0" w:firstLine="48"/>
                  </w:pPr>
                  <w:r>
                    <w:rPr>
                      <w:rStyle w:val="CharStyle2048"/>
                    </w:rPr>
                    <w:t>A major beneficiary of the proposed accord will be the GATT and its officials, and aspirants for jobs in the new</w:t>
                  </w:r>
                  <w:r>
                    <w:rPr>
                      <w:rStyle w:val="CharStyle2048"/>
                      <w:shd w:val="clear" w:color="auto" w:fill="80FFFF"/>
                    </w:rPr>
                    <w:t xml:space="preserve"> </w:t>
                  </w:r>
                  <w:r>
                    <w:rPr>
                      <w:rStyle w:val="CharStyle2048"/>
                    </w:rPr>
                    <w:t>MTO, which will have an expanded bureaucracy to service the agreements. The</w:t>
                  </w:r>
                </w:p>
              </w:txbxContent>
            </v:textbox>
            <w10:wrap anchorx="margin"/>
          </v:shape>
        </w:pict>
      </w:r>
      <w:r>
        <w:pict>
          <v:shape id="_x0000_s1935" type="#_x0000_t202" style="position:absolute;margin-left:1.7pt;margin-top:694.3pt;width:12.5pt;height:21.75pt;z-index:251657907;mso-wrap-distance-left:5pt;mso-wrap-distance-right:5pt;mso-position-horizontal-relative:margin" filled="f" stroked="f">
            <v:textbox style="mso-fit-shape-to-text:t" inset="0,0,0,0">
              <w:txbxContent>
                <w:p>
                  <w:pPr>
                    <w:pStyle w:val="Style128"/>
                    <w:widowControl w:val="0"/>
                    <w:keepNext w:val="0"/>
                    <w:keepLines w:val="0"/>
                    <w:shd w:val="clear" w:color="auto" w:fill="auto"/>
                    <w:bidi w:val="0"/>
                    <w:jc w:val="left"/>
                    <w:spacing w:before="0" w:after="0" w:line="160" w:lineRule="exact"/>
                    <w:ind w:left="0" w:right="0" w:firstLine="38"/>
                  </w:pPr>
                  <w:r>
                    <w:rPr>
                      <w:rStyle w:val="CharStyle135"/>
                      <w:shd w:val="clear" w:color="auto" w:fill="80FFFF"/>
                    </w:rPr>
                    <w:t>I</w:t>
                  </w:r>
                </w:p>
                <w:p>
                  <w:pPr>
                    <w:pStyle w:val="Style128"/>
                    <w:widowControl w:val="0"/>
                    <w:keepNext w:val="0"/>
                    <w:keepLines w:val="0"/>
                    <w:shd w:val="clear" w:color="auto" w:fill="auto"/>
                    <w:bidi w:val="0"/>
                    <w:jc w:val="left"/>
                    <w:spacing w:before="0" w:after="0" w:line="160" w:lineRule="exact"/>
                    <w:ind w:left="0" w:right="0" w:firstLine="38"/>
                  </w:pPr>
                  <w:r>
                    <w:rPr>
                      <w:rStyle w:val="CharStyle135"/>
                      <w:shd w:val="clear" w:color="auto" w:fill="80FFFF"/>
                    </w:rPr>
                    <w:t>L</w:t>
                  </w:r>
                </w:p>
              </w:txbxContent>
            </v:textbox>
            <w10:wrap anchorx="margin"/>
          </v:shape>
        </w:pict>
      </w:r>
      <w:r>
        <w:pict>
          <v:shape id="_x0000_s1936" type="#_x0000_t202" style="position:absolute;margin-left:305.05pt;margin-top:691.9pt;width:8.65pt;height:14.9pt;z-index:251657908;mso-wrap-distance-left:5pt;mso-wrap-distance-right:5pt;mso-position-horizontal-relative:margin" filled="f" stroked="f">
            <v:textbox style="mso-fit-shape-to-text:t" inset="0,0,0,0">
              <w:txbxContent>
                <w:p>
                  <w:pPr>
                    <w:pStyle w:val="Style2049"/>
                    <w:widowControl w:val="0"/>
                    <w:keepNext w:val="0"/>
                    <w:keepLines w:val="0"/>
                    <w:shd w:val="clear" w:color="auto" w:fill="auto"/>
                    <w:bidi w:val="0"/>
                    <w:jc w:val="left"/>
                    <w:spacing w:before="0" w:after="0" w:line="240" w:lineRule="exact"/>
                    <w:ind w:left="0" w:right="0"/>
                  </w:pPr>
                  <w:r>
                    <w:rPr>
                      <w:lang w:val="en-US" w:eastAsia="en-US" w:bidi="en-US"/>
                      <w:w w:val="100"/>
                      <w:spacing w:val="0"/>
                      <w:color w:val="000000"/>
                      <w:position w:val="0"/>
                    </w:rPr>
                    <w:t>2</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02" w:lineRule="exact"/>
      </w:pPr>
    </w:p>
    <w:p>
      <w:pPr>
        <w:widowControl w:val="0"/>
        <w:rPr>
          <w:sz w:val="2"/>
          <w:szCs w:val="2"/>
        </w:rPr>
        <w:sectPr>
          <w:footerReference w:type="even" r:id="rId587"/>
          <w:footerReference w:type="default" r:id="rId588"/>
          <w:pgSz w:w="13195" w:h="17244"/>
          <w:pgMar w:top="1882" w:left="696" w:right="696" w:bottom="1023" w:header="0" w:footer="3" w:gutter="1157"/>
          <w:rtlGutter/>
          <w:cols w:space="720"/>
          <w:pgNumType w:start="273"/>
          <w:noEndnote/>
          <w:docGrid w:linePitch="360"/>
        </w:sectPr>
      </w:pPr>
    </w:p>
    <w:p>
      <w:pPr>
        <w:pStyle w:val="Style2041"/>
        <w:widowControl w:val="0"/>
        <w:keepNext w:val="0"/>
        <w:keepLines w:val="0"/>
        <w:shd w:val="clear" w:color="auto" w:fill="auto"/>
        <w:bidi w:val="0"/>
        <w:spacing w:before="0" w:after="240"/>
        <w:ind w:left="0" w:right="0" w:firstLine="65"/>
      </w:pPr>
      <w:r>
        <w:rPr>
          <w:lang w:val="en-US" w:eastAsia="en-US" w:bidi="en-US"/>
          <w:w w:val="100"/>
          <w:spacing w:val="0"/>
          <w:color w:val="000000"/>
          <w:position w:val="0"/>
        </w:rPr>
        <w:t>accord probably will not spur trade or economic growth; but despite its very detailed rules, or perhaps because ofthe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will spawn even more disputes and provide fruitful employmentfor panel ists, trade lawyers to prepare and argue the cases, genera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 making the trading community and trade policy officials more litigation-minded. But in the medium- and long-term, the new GATT and the international trading system it spawns, working in tandem with the IMF and the World Bank, would arrest and reverse many of the Third World gains in the post-colonial era.</w:t>
      </w:r>
    </w:p>
    <w:p>
      <w:pPr>
        <w:pStyle w:val="Style2041"/>
        <w:widowControl w:val="0"/>
        <w:keepNext w:val="0"/>
        <w:keepLines w:val="0"/>
        <w:shd w:val="clear" w:color="auto" w:fill="auto"/>
        <w:bidi w:val="0"/>
        <w:spacing w:before="0" w:after="236"/>
        <w:ind w:left="0" w:right="0" w:firstLine="65"/>
      </w:pPr>
      <w:r>
        <w:rPr>
          <w:lang w:val="en-US" w:eastAsia="en-US" w:bidi="en-US"/>
          <w:w w:val="100"/>
          <w:spacing w:val="0"/>
          <w:color w:val="000000"/>
          <w:position w:val="0"/>
        </w:rPr>
        <w:t>In some areas however -notably safeguards, subsidies and anti-dumping and countervailing measures, and dispute sett</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ent-the rules might improve the position of Third world Countries in the system, although the assertion of their rights and protection of their interests still depends on the jungle law of retaliation which they cannot exercise.</w:t>
      </w:r>
    </w:p>
    <w:p>
      <w:pPr>
        <w:pStyle w:val="Style2041"/>
        <w:widowControl w:val="0"/>
        <w:keepNext w:val="0"/>
        <w:keepLines w:val="0"/>
        <w:shd w:val="clear" w:color="auto" w:fill="auto"/>
        <w:bidi w:val="0"/>
        <w:spacing w:before="0" w:after="244" w:line="278" w:lineRule="exact"/>
        <w:ind w:left="0" w:right="0" w:firstLine="65"/>
      </w:pPr>
      <w:r>
        <w:rPr>
          <w:lang w:val="en-US" w:eastAsia="en-US" w:bidi="en-US"/>
          <w:w w:val="100"/>
          <w:spacing w:val="0"/>
          <w:color w:val="000000"/>
          <w:position w:val="0"/>
        </w:rPr>
        <w:t>Third World negotiators could perhaps comfort themselves on their success in terms of damage limitation, notably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turning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back</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some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more extravagant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demands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them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Japan and EC and other industrial countries on behalf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their trans-national corporations (TNCs). One such area is in respect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he MTO, with its integrated dispute settlement understanding and its provision for cross-retaliation.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area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cross-retaliation in particular, the ab</w:t>
      </w:r>
      <w:r>
        <w:rPr>
          <w:lang w:val="en-US" w:eastAsia="en-US" w:bidi="en-US"/>
          <w:w w:val="100"/>
          <w:spacing w:val="0"/>
          <w:color w:val="000000"/>
          <w:shd w:val="clear" w:color="auto" w:fill="80FFFF"/>
          <w:position w:val="0"/>
        </w:rPr>
        <w:t>ili</w:t>
      </w:r>
      <w:r>
        <w:rPr>
          <w:lang w:val="en-US" w:eastAsia="en-US" w:bidi="en-US"/>
          <w:w w:val="100"/>
          <w:spacing w:val="0"/>
          <w:color w:val="000000"/>
          <w:position w:val="0"/>
        </w:rPr>
        <w:t xml:space="preserve">ty of powerful countries to use this weapon has been somewhat blunted, notably by the requirement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arbitration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if retaliation across the different agreements is sought.</w:t>
      </w:r>
    </w:p>
    <w:p>
      <w:pPr>
        <w:pStyle w:val="Style2041"/>
        <w:widowControl w:val="0"/>
        <w:keepNext w:val="0"/>
        <w:keepLines w:val="0"/>
        <w:shd w:val="clear" w:color="auto" w:fill="auto"/>
        <w:bidi w:val="0"/>
        <w:spacing w:before="0" w:after="240"/>
        <w:ind w:left="0" w:right="0" w:firstLine="65"/>
      </w:pPr>
      <w:r>
        <w:rPr>
          <w:lang w:val="en-US" w:eastAsia="en-US" w:bidi="en-US"/>
          <w:w w:val="100"/>
          <w:spacing w:val="0"/>
          <w:color w:val="000000"/>
          <w:position w:val="0"/>
        </w:rPr>
        <w:t>But before the negotiations can be concluded on the basis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 xml:space="preserve">he package, the market access negotiations and the negotiations on initial commitments in services have to be completed, and the entire document reviewed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legal conformity and internal consistency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Also, the Group of Negotiations on Goods is to conduct a final evaluation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he results, mandated by the Punta del Este Declaration, from the perspective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he developing countries, though it is difficult to envisage any changes resulting from such an evaluation given the way the package has been presented.</w:t>
      </w:r>
    </w:p>
    <w:p>
      <w:pPr>
        <w:pStyle w:val="Style2041"/>
        <w:widowControl w:val="0"/>
        <w:keepNext w:val="0"/>
        <w:keepLines w:val="0"/>
        <w:shd w:val="clear" w:color="auto" w:fill="auto"/>
        <w:bidi w:val="0"/>
        <w:spacing w:before="0" w:after="236"/>
        <w:ind w:left="0" w:right="0" w:firstLine="65"/>
      </w:pPr>
      <w:r>
        <w:rPr>
          <w:lang w:val="en-US" w:eastAsia="en-US" w:bidi="en-US"/>
          <w:w w:val="100"/>
          <w:spacing w:val="0"/>
          <w:color w:val="000000"/>
          <w:position w:val="0"/>
        </w:rPr>
        <w:t>Though Dunkel stopped short of characterising the package as a take-it-or-</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eave-it text, unless either or both of the two majors, the US and EC, find the package difficult to accept, few Third World delegates expect any of their countries being able to propose and get any significant changes of substance to be made.</w:t>
      </w:r>
    </w:p>
    <w:p>
      <w:pPr>
        <w:pStyle w:val="Style2041"/>
        <w:widowControl w:val="0"/>
        <w:keepNext w:val="0"/>
        <w:keepLines w:val="0"/>
        <w:shd w:val="clear" w:color="auto" w:fill="auto"/>
        <w:bidi w:val="0"/>
        <w:spacing w:before="0" w:after="240" w:line="278" w:lineRule="exact"/>
        <w:ind w:left="0" w:right="0" w:firstLine="65"/>
      </w:pPr>
      <w:r>
        <w:rPr>
          <w:lang w:val="en-US" w:eastAsia="en-US" w:bidi="en-US"/>
          <w:w w:val="100"/>
          <w:spacing w:val="0"/>
          <w:color w:val="000000"/>
          <w:position w:val="0"/>
        </w:rPr>
        <w:t>Several ofthe Third World countries, viewing the exercise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damaging-limiting one, want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wind up the negotiation</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rather than letting them drag on. They hope thus to be able to avail themselves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he limited security of multilateral disciplines in the new system, and thus ward off further bilateral pressures on them from the US. Even the US, EC and other major industrialised countries, with their new priorities and preoccupations, may in fact be in favour of winding up the round and the embarrassment its prolongation is causing them, though they will still run into difficulties in dealing with domestic lobbies.</w:t>
      </w:r>
    </w:p>
    <w:p>
      <w:pPr>
        <w:pStyle w:val="Style2041"/>
        <w:widowControl w:val="0"/>
        <w:keepNext w:val="0"/>
        <w:keepLines w:val="0"/>
        <w:shd w:val="clear" w:color="auto" w:fill="auto"/>
        <w:bidi w:val="0"/>
        <w:spacing w:before="0" w:after="447" w:line="278" w:lineRule="exact"/>
        <w:ind w:left="0" w:right="0" w:firstLine="65"/>
      </w:pPr>
      <w:r>
        <w:rPr>
          <w:lang w:val="en-US" w:eastAsia="en-US" w:bidi="en-US"/>
          <w:w w:val="100"/>
          <w:spacing w:val="0"/>
          <w:color w:val="000000"/>
          <w:position w:val="0"/>
        </w:rPr>
        <w:t xml:space="preserve">Despite neo-classical economists and their theories in text books about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free trade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ts benefits, political leaders will judge the outcome from a neo-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ercanta</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st view, paying heed to what Dunkel told journa</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sts just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few weeks ago: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ph</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osophy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GATT is not about free trade but about market openings.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Even such an assessment, some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he Third World delegates said, would depend on results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their bilateral and plurilateral negotiations for market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access in goods and for initial commitments in services. The former, particularly on tropical products, have so</w:t>
      </w:r>
    </w:p>
    <w:p>
      <w:pPr>
        <w:pStyle w:val="Style352"/>
        <w:widowControl w:val="0"/>
        <w:keepNext w:val="0"/>
        <w:keepLines w:val="0"/>
        <w:shd w:val="clear" w:color="auto" w:fill="auto"/>
        <w:bidi w:val="0"/>
        <w:spacing w:before="0" w:after="0" w:line="170" w:lineRule="exact"/>
        <w:ind w:left="0" w:right="0" w:firstLine="65"/>
      </w:pPr>
      <w:r>
        <w:rPr>
          <w:rStyle w:val="CharStyle2053"/>
          <w:i/>
          <w:iCs/>
          <w:shd w:val="clear" w:color="auto" w:fill="80FFFF"/>
        </w:rPr>
        <w:t>9’ti</w:t>
      </w:r>
    </w:p>
    <w:p>
      <w:pPr>
        <w:pStyle w:val="Style2041"/>
        <w:widowControl w:val="0"/>
        <w:keepNext w:val="0"/>
        <w:keepLines w:val="0"/>
        <w:shd w:val="clear" w:color="auto" w:fill="auto"/>
        <w:bidi w:val="0"/>
        <w:spacing w:before="0" w:after="240"/>
        <w:ind w:left="0" w:right="0" w:firstLine="84"/>
      </w:pPr>
      <w:r>
        <w:rPr>
          <w:lang w:val="en-US" w:eastAsia="en-US" w:bidi="en-US"/>
          <w:w w:val="100"/>
          <w:spacing w:val="0"/>
          <w:color w:val="000000"/>
          <w:position w:val="0"/>
        </w:rPr>
        <w:t>far bee</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held ransom to the negotiations on agriculture, while that on services could not begin without completion of the work on the framework.</w:t>
      </w:r>
    </w:p>
    <w:p>
      <w:pPr>
        <w:pStyle w:val="Style2041"/>
        <w:widowControl w:val="0"/>
        <w:keepNext w:val="0"/>
        <w:keepLines w:val="0"/>
        <w:shd w:val="clear" w:color="auto" w:fill="auto"/>
        <w:bidi w:val="0"/>
        <w:spacing w:before="0" w:after="240"/>
        <w:ind w:left="0" w:right="0" w:firstLine="84"/>
      </w:pPr>
      <w:r>
        <w:rPr>
          <w:lang w:val="en-US" w:eastAsia="en-US" w:bidi="en-US"/>
          <w:w w:val="100"/>
          <w:spacing w:val="0"/>
          <w:color w:val="000000"/>
          <w:position w:val="0"/>
        </w:rPr>
        <w:t>Both will begin in January and may go on till end February.But with the US in the grip of a recession and Europe possibly slipping into one, and with rising unemployment in both places, few Third World delegates expect any significant market opening concessions, tariff or non</w:t>
      </w:r>
      <w:r>
        <w:rPr>
          <w:lang w:val="en-US" w:eastAsia="en-US" w:bidi="en-US"/>
          <w:w w:val="100"/>
          <w:spacing w:val="0"/>
          <w:color w:val="000000"/>
          <w:shd w:val="clear" w:color="auto" w:fill="80FFFF"/>
          <w:position w:val="0"/>
        </w:rPr>
      </w:r>
      <w:r>
        <w:rPr>
          <w:lang w:val="en-US" w:eastAsia="en-US" w:bidi="en-US"/>
          <w:w w:val="100"/>
          <w:spacing w:val="0"/>
          <w:color w:val="000000"/>
          <w:position w:val="0"/>
        </w:rPr>
        <w:t>tariff, in areas of trade in goods.</w:t>
      </w:r>
    </w:p>
    <w:p>
      <w:pPr>
        <w:pStyle w:val="Style2041"/>
        <w:widowControl w:val="0"/>
        <w:keepNext w:val="0"/>
        <w:keepLines w:val="0"/>
        <w:shd w:val="clear" w:color="auto" w:fill="auto"/>
        <w:bidi w:val="0"/>
        <w:spacing w:before="0" w:after="449"/>
        <w:ind w:left="0" w:right="0" w:firstLine="84"/>
      </w:pPr>
      <w:r>
        <w:rPr>
          <w:lang w:val="en-US" w:eastAsia="en-US" w:bidi="en-US"/>
          <w:w w:val="100"/>
          <w:spacing w:val="0"/>
          <w:color w:val="000000"/>
          <w:position w:val="0"/>
        </w:rPr>
        <w:t xml:space="preserve">Delegates from both the North and the South agreed that the proposals in the Dunkel package are very modest in terms of the objectives set out in the Punta del Este Declaration of September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986, representing a considerable sca</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ng down of the ambitions, demands and proposals of the majors on behalf of thei</w:t>
      </w:r>
      <w:r>
        <w:rPr>
          <w:lang w:val="en-US" w:eastAsia="en-US" w:bidi="en-US"/>
          <w:w w:val="100"/>
          <w:spacing w:val="0"/>
          <w:color w:val="000000"/>
          <w:shd w:val="clear" w:color="auto" w:fill="80FFFF"/>
          <w:position w:val="0"/>
        </w:rPr>
        <w:t>rt</w:t>
      </w:r>
      <w:r>
        <w:rPr>
          <w:lang w:val="en-US" w:eastAsia="en-US" w:bidi="en-US"/>
          <w:w w:val="100"/>
          <w:spacing w:val="0"/>
          <w:color w:val="000000"/>
          <w:position w:val="0"/>
        </w:rPr>
        <w:t>rading enterprises and goods and service industries.And in terms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 xml:space="preserve">he current ongoing multilateral negotiations on biodiversity, climate change and environment and sustainable development issues, the Dunkel package is not governed by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precautionary principle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Dunkel package would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pre-empt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these negotiations in key areas of technology or use of some economic instruments to protect the environment and promote sustainable development and eradication of poverty</w:t>
      </w:r>
    </w:p>
    <w:p>
      <w:pPr>
        <w:pStyle w:val="Style2041"/>
        <w:widowControl w:val="0"/>
        <w:keepNext w:val="0"/>
        <w:keepLines w:val="0"/>
        <w:shd w:val="clear" w:color="auto" w:fill="auto"/>
        <w:bidi w:val="0"/>
        <w:jc w:val="left"/>
        <w:spacing w:before="0" w:after="267" w:line="312" w:lineRule="exact"/>
        <w:ind w:left="1000" w:right="1080" w:hanging="916"/>
      </w:pPr>
      <w:r>
        <w:rPr>
          <w:lang w:val="en-US" w:eastAsia="en-US" w:bidi="en-US"/>
          <w:w w:val="100"/>
          <w:spacing w:val="0"/>
          <w:color w:val="000000"/>
          <w:position w:val="0"/>
        </w:rPr>
        <w:t xml:space="preserve">PART </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 DUN</w:t>
      </w:r>
      <w:r>
        <w:rPr>
          <w:lang w:val="en-US" w:eastAsia="en-US" w:bidi="en-US"/>
          <w:w w:val="100"/>
          <w:spacing w:val="0"/>
          <w:color w:val="000000"/>
          <w:shd w:val="clear" w:color="auto" w:fill="80FFFF"/>
          <w:position w:val="0"/>
        </w:rPr>
        <w:t>K</w:t>
      </w:r>
      <w:r>
        <w:rPr>
          <w:lang w:val="en-US" w:eastAsia="en-US" w:bidi="en-US"/>
          <w:w w:val="100"/>
          <w:spacing w:val="0"/>
          <w:color w:val="000000"/>
          <w:position w:val="0"/>
        </w:rPr>
        <w:t>EL S COMPROMISE ON AGRICULTURE LEAVES FARMERS AND TRADERS AT THE LOSING END</w:t>
      </w:r>
    </w:p>
    <w:p>
      <w:pPr>
        <w:pStyle w:val="Style2041"/>
        <w:widowControl w:val="0"/>
        <w:keepNext w:val="0"/>
        <w:keepLines w:val="0"/>
        <w:shd w:val="clear" w:color="auto" w:fill="auto"/>
        <w:bidi w:val="0"/>
        <w:spacing w:before="0" w:after="240" w:line="278" w:lineRule="exact"/>
        <w:ind w:left="0" w:right="0" w:firstLine="84"/>
      </w:pPr>
      <w:r>
        <w:rPr>
          <w:lang w:val="en-US" w:eastAsia="en-US" w:bidi="en-US"/>
          <w:w w:val="100"/>
          <w:spacing w:val="0"/>
          <w:color w:val="000000"/>
          <w:position w:val="0"/>
        </w:rPr>
        <w:t>The compromises on agriculture propose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by GATT Director-General Arthur Dunkel are unlikely to change the trade very much, but they might make a beginning towards a rule-based regime. The Dunkel text hews to the draft he put forward in early December.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new text supplies some additional figures, arrived at essentially by splitting the differences between the US and EC, with perhaps a slight lean in favour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 xml:space="preserve">he EC. However, it has made no provision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rebalancing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border protection, sought by the EC, nor does it include in a non-actionab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green box' several ofthe EC's reform proposals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Commission is trying to get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Ministers to agree to.</w:t>
      </w:r>
    </w:p>
    <w:p>
      <w:pPr>
        <w:pStyle w:val="Style2041"/>
        <w:widowControl w:val="0"/>
        <w:keepNext w:val="0"/>
        <w:keepLines w:val="0"/>
        <w:shd w:val="clear" w:color="auto" w:fill="auto"/>
        <w:bidi w:val="0"/>
        <w:spacing w:before="0" w:after="240" w:line="278" w:lineRule="exact"/>
        <w:ind w:left="0" w:right="0" w:firstLine="84"/>
      </w:pPr>
      <w:r>
        <w:rPr>
          <w:lang w:val="en-US" w:eastAsia="en-US" w:bidi="en-US"/>
          <w:w w:val="100"/>
          <w:spacing w:val="0"/>
          <w:color w:val="000000"/>
          <w:position w:val="0"/>
        </w:rPr>
        <w:t>The text also provides for cont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uance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 xml:space="preserve">he reform programme, but the commitment is in terms of an agreement of participants to initiate further negotiations one year before the end of the implementation period. The scheme provides for complete tariffication of all border measures other than ordinary customs duties (on the basis of data for years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86 to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88), using the difference between internal an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external prices, establishing the price for each product at four</w:t>
      </w:r>
      <w:r>
        <w:rPr>
          <w:lang w:val="en-US" w:eastAsia="en-US" w:bidi="en-US"/>
          <w:w w:val="100"/>
          <w:spacing w:val="0"/>
          <w:color w:val="000000"/>
          <w:shd w:val="clear" w:color="auto" w:fill="80FFFF"/>
          <w:position w:val="0"/>
        </w:rPr>
      </w:r>
      <w:r>
        <w:rPr>
          <w:lang w:val="en-US" w:eastAsia="en-US" w:bidi="en-US"/>
          <w:w w:val="100"/>
          <w:spacing w:val="0"/>
          <w:color w:val="000000"/>
          <w:position w:val="0"/>
        </w:rPr>
        <w:t>digit level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he HS (harmonised system of customs classifications).</w:t>
      </w:r>
    </w:p>
    <w:p>
      <w:pPr>
        <w:pStyle w:val="Style2041"/>
        <w:widowControl w:val="0"/>
        <w:keepNext w:val="0"/>
        <w:keepLines w:val="0"/>
        <w:shd w:val="clear" w:color="auto" w:fill="auto"/>
        <w:bidi w:val="0"/>
        <w:spacing w:before="0" w:after="240" w:line="278" w:lineRule="exact"/>
        <w:ind w:left="0" w:right="0" w:firstLine="84"/>
      </w:pPr>
      <w:r>
        <w:rPr>
          <w:lang w:val="en-US" w:eastAsia="en-US" w:bidi="en-US"/>
          <w:w w:val="100"/>
          <w:spacing w:val="0"/>
          <w:color w:val="000000"/>
          <w:position w:val="0"/>
        </w:rPr>
        <w:t>Developing countries are exempt from tariffying their restrictions for ba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ance-of-pay</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w:t>
      </w:r>
      <w:r>
        <w:rPr>
          <w:lang w:val="en-US" w:eastAsia="en-US" w:bidi="en-US"/>
          <w:w w:val="100"/>
          <w:spacing w:val="0"/>
          <w:color w:val="000000"/>
          <w:shd w:val="clear" w:color="auto" w:fill="80FFFF"/>
          <w:position w:val="0"/>
        </w:rPr>
        <w:t xml:space="preserve">s </w:t>
      </w:r>
      <w:r>
        <w:rPr>
          <w:lang w:val="en-US" w:eastAsia="en-US" w:bidi="en-US"/>
          <w:w w:val="100"/>
          <w:spacing w:val="0"/>
          <w:color w:val="000000"/>
          <w:position w:val="0"/>
        </w:rPr>
        <w:t xml:space="preserve">purposes. The tariffs are to be reduced on a simple average basis of 36% over the period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93 to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99, with a minimum rate of reduction for each tariff line of </w:t>
      </w:r>
      <w:r>
        <w:rPr>
          <w:lang w:val="en-US" w:eastAsia="en-US" w:bidi="en-US"/>
          <w:w w:val="100"/>
          <w:spacing w:val="0"/>
          <w:color w:val="000000"/>
          <w:shd w:val="clear" w:color="auto" w:fill="80FFFF"/>
          <w:position w:val="0"/>
        </w:rPr>
        <w:t>15</w:t>
      </w:r>
      <w:r>
        <w:rPr>
          <w:lang w:val="en-US" w:eastAsia="en-US" w:bidi="en-US"/>
          <w:w w:val="100"/>
          <w:spacing w:val="0"/>
          <w:color w:val="000000"/>
          <w:position w:val="0"/>
        </w:rPr>
        <w:t>%. Where there have been no significant imports in the past, there will have to be a minimum access provided of not less than 3%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he corresponding dom</w:t>
      </w:r>
      <w:r>
        <w:rPr>
          <w:lang w:val="en-US" w:eastAsia="en-US" w:bidi="en-US"/>
          <w:w w:val="100"/>
          <w:spacing w:val="0"/>
          <w:color w:val="000000"/>
          <w:shd w:val="clear" w:color="auto" w:fill="80FFFF"/>
          <w:position w:val="0"/>
        </w:rPr>
        <w:t>e</w:t>
      </w:r>
      <w:r>
        <w:rPr>
          <w:lang w:val="en-US" w:eastAsia="en-US" w:bidi="en-US"/>
          <w:w w:val="100"/>
          <w:spacing w:val="0"/>
          <w:color w:val="000000"/>
          <w:position w:val="0"/>
        </w:rPr>
        <w:t>stic consumption in the base period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86-</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88) in the first year of implementation and expanded to 5% by end of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99.</w:t>
      </w:r>
    </w:p>
    <w:p>
      <w:pPr>
        <w:pStyle w:val="Style2041"/>
        <w:widowControl w:val="0"/>
        <w:keepNext w:val="0"/>
        <w:keepLines w:val="0"/>
        <w:shd w:val="clear" w:color="auto" w:fill="auto"/>
        <w:bidi w:val="0"/>
        <w:spacing w:before="0" w:after="0" w:line="278" w:lineRule="exact"/>
        <w:ind w:left="0" w:right="0" w:firstLine="84"/>
      </w:pPr>
      <w:r>
        <w:rPr>
          <w:lang w:val="en-US" w:eastAsia="en-US" w:bidi="en-US"/>
          <w:w w:val="100"/>
          <w:spacing w:val="0"/>
          <w:color w:val="000000"/>
          <w:position w:val="0"/>
        </w:rPr>
        <w:t xml:space="preserve">In terms of domestic support, expressed as Aggregate Measure of Support (AMS) or its equivalent, calculated according to specific modalities, it is to be reduced from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93 to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99 by 20%, taking</w:t>
      </w:r>
    </w:p>
    <w:p>
      <w:pPr>
        <w:pStyle w:val="Style2041"/>
        <w:widowControl w:val="0"/>
        <w:keepNext w:val="0"/>
        <w:keepLines w:val="0"/>
        <w:shd w:val="clear" w:color="auto" w:fill="auto"/>
        <w:bidi w:val="0"/>
        <w:spacing w:before="0" w:after="236"/>
        <w:ind w:left="0" w:right="0" w:firstLine="52"/>
      </w:pP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86 to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88 as the base period. Domestic support measures that are non-act</w:t>
      </w:r>
      <w:r>
        <w:rPr>
          <w:lang w:val="en-US" w:eastAsia="en-US" w:bidi="en-US"/>
          <w:w w:val="100"/>
          <w:spacing w:val="0"/>
          <w:color w:val="000000"/>
          <w:shd w:val="clear" w:color="auto" w:fill="80FFFF"/>
          <w:position w:val="0"/>
        </w:rPr>
        <w:t>i</w:t>
      </w:r>
      <w:r>
        <w:rPr>
          <w:lang w:val="en-US" w:eastAsia="en-US" w:bidi="en-US"/>
          <w:w w:val="100"/>
          <w:spacing w:val="0"/>
          <w:color w:val="000000"/>
          <w:position w:val="0"/>
        </w:rPr>
        <w:t>onab</w:t>
      </w:r>
      <w:r>
        <w:rPr>
          <w:lang w:val="en-US" w:eastAsia="en-US" w:bidi="en-US"/>
          <w:w w:val="100"/>
          <w:spacing w:val="0"/>
          <w:color w:val="000000"/>
          <w:shd w:val="clear" w:color="auto" w:fill="80FFFF"/>
          <w:position w:val="0"/>
        </w:rPr>
        <w:t>l</w:t>
      </w:r>
      <w:r>
        <w:rPr>
          <w:lang w:val="en-US" w:eastAsia="en-US" w:bidi="en-US"/>
          <w:w w:val="100"/>
          <w:spacing w:val="0"/>
          <w:color w:val="000000"/>
          <w:position w:val="0"/>
        </w:rPr>
        <w:t>e and exempt from reduction commitments, the so-ca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ed production decoupled payments and others, are set out in an annex. These do not include several of</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proposed payments under the EC's internal reform plans under consideration, whose inclusion has been an important source of dispute between EC and others in the talks.</w:t>
      </w:r>
    </w:p>
    <w:p>
      <w:pPr>
        <w:pStyle w:val="Style2041"/>
        <w:widowControl w:val="0"/>
        <w:keepNext w:val="0"/>
        <w:keepLines w:val="0"/>
        <w:shd w:val="clear" w:color="auto" w:fill="auto"/>
        <w:bidi w:val="0"/>
        <w:spacing w:before="0" w:after="240" w:line="278" w:lineRule="exact"/>
        <w:ind w:left="0" w:right="0" w:firstLine="52"/>
      </w:pPr>
      <w:r>
        <w:rPr>
          <w:lang w:val="en-US" w:eastAsia="en-US" w:bidi="en-US"/>
          <w:w w:val="100"/>
          <w:spacing w:val="0"/>
          <w:color w:val="000000"/>
          <w:position w:val="0"/>
        </w:rPr>
        <w:t>In developing countries, investment subsidies available to agriculture, agricultural input subsidies to low-income or resource-poor producers, and support provided to encourage diversification from growing illicit narcotic crops are to be exempt from domestic support reduction commitments. But these may in fact prov</w:t>
      </w:r>
      <w:r>
        <w:rPr>
          <w:lang w:val="en-US" w:eastAsia="en-US" w:bidi="en-US"/>
          <w:w w:val="100"/>
          <w:spacing w:val="0"/>
          <w:color w:val="000000"/>
          <w:shd w:val="clear" w:color="auto" w:fill="80FFFF"/>
          <w:position w:val="0"/>
        </w:rPr>
        <w:t>et</w:t>
      </w:r>
      <w:r>
        <w:rPr>
          <w:lang w:val="en-US" w:eastAsia="en-US" w:bidi="en-US"/>
          <w:w w:val="100"/>
          <w:spacing w:val="0"/>
          <w:color w:val="000000"/>
          <w:position w:val="0"/>
        </w:rPr>
        <w:t>o be illusory gains: the IMF and the World Bank, both controlled by the major industrialised nations, are already forcing cuts in these areas under their ideologically oriented adjustment programmes.</w:t>
      </w:r>
    </w:p>
    <w:p>
      <w:pPr>
        <w:pStyle w:val="Style2041"/>
        <w:widowControl w:val="0"/>
        <w:keepNext w:val="0"/>
        <w:keepLines w:val="0"/>
        <w:shd w:val="clear" w:color="auto" w:fill="auto"/>
        <w:bidi w:val="0"/>
        <w:spacing w:before="0" w:after="240" w:line="278" w:lineRule="exact"/>
        <w:ind w:left="0" w:right="0" w:firstLine="52"/>
      </w:pPr>
      <w:r>
        <w:rPr>
          <w:lang w:val="en-US" w:eastAsia="en-US" w:bidi="en-US"/>
          <w:w w:val="100"/>
          <w:spacing w:val="0"/>
          <w:color w:val="000000"/>
          <w:position w:val="0"/>
        </w:rPr>
        <w:t xml:space="preserve">The modalities require calculation of the gap between the domestic administered price and the external reference price (base years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86-</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88) on the fob unit value price of a net exporting country and the average cif unit value of an importin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country. No reduction will be required if the support does not exceed 5% of total value of production of a product (in </w:t>
      </w:r>
      <w:r>
        <w:rPr>
          <w:lang w:val="en-US" w:eastAsia="en-US" w:bidi="en-US"/>
          <w:w w:val="100"/>
          <w:spacing w:val="0"/>
          <w:color w:val="000000"/>
          <w:shd w:val="clear" w:color="auto" w:fill="80FFFF"/>
          <w:position w:val="0"/>
        </w:rPr>
        <w:t>c</w:t>
      </w:r>
      <w:r>
        <w:rPr>
          <w:lang w:val="en-US" w:eastAsia="en-US" w:bidi="en-US"/>
          <w:w w:val="100"/>
          <w:spacing w:val="0"/>
          <w:color w:val="000000"/>
          <w:position w:val="0"/>
        </w:rPr>
        <w:t>ase of product- specific supports) and 5% of value of total agricultural production for sector-wide supports. The percentages for develop</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 countries has been put at ten.</w:t>
      </w:r>
    </w:p>
    <w:p>
      <w:pPr>
        <w:pStyle w:val="Style2041"/>
        <w:widowControl w:val="0"/>
        <w:keepNext w:val="0"/>
        <w:keepLines w:val="0"/>
        <w:shd w:val="clear" w:color="auto" w:fill="auto"/>
        <w:bidi w:val="0"/>
        <w:spacing w:before="0" w:after="240" w:line="278" w:lineRule="exact"/>
        <w:ind w:left="0" w:right="0" w:firstLine="52"/>
      </w:pPr>
      <w:r>
        <w:rPr>
          <w:lang w:val="en-US" w:eastAsia="en-US" w:bidi="en-US"/>
          <w:w w:val="100"/>
          <w:spacing w:val="0"/>
          <w:color w:val="000000"/>
          <w:position w:val="0"/>
        </w:rPr>
        <w:t>In man</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developing countries there is probabl</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negative support now, but if they try to develop their agriculture they may run into problems: they cannot provide production decoupled support, and any price-production support will have to result in an AMS based on the external reference price decided by the subsi</w:t>
      </w:r>
      <w:r>
        <w:rPr>
          <w:lang w:val="en-US" w:eastAsia="en-US" w:bidi="en-US"/>
          <w:w w:val="100"/>
          <w:spacing w:val="0"/>
          <w:color w:val="000000"/>
          <w:shd w:val="clear" w:color="auto" w:fill="80FFFF"/>
          <w:position w:val="0"/>
        </w:rPr>
        <w:t>di</w:t>
      </w:r>
      <w:r>
        <w:rPr>
          <w:lang w:val="en-US" w:eastAsia="en-US" w:bidi="en-US"/>
          <w:w w:val="100"/>
          <w:spacing w:val="0"/>
          <w:color w:val="000000"/>
          <w:position w:val="0"/>
        </w:rPr>
        <w:t>sed exports of the North which even in 2000 could amount to 64% of current budgetary out</w:t>
      </w:r>
      <w:r>
        <w:rPr>
          <w:lang w:val="en-US" w:eastAsia="en-US" w:bidi="en-US"/>
          <w:w w:val="100"/>
          <w:spacing w:val="0"/>
          <w:color w:val="000000"/>
          <w:shd w:val="clear" w:color="auto" w:fill="80FFFF"/>
          <w:position w:val="0"/>
        </w:rPr>
        <w:t>la</w:t>
      </w:r>
      <w:r>
        <w:rPr>
          <w:lang w:val="en-US" w:eastAsia="en-US" w:bidi="en-US"/>
          <w:w w:val="100"/>
          <w:spacing w:val="0"/>
          <w:color w:val="000000"/>
          <w:position w:val="0"/>
        </w:rPr>
        <w:t xml:space="preserve">y.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cases of sugar or some vegetable o</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seeds and o</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 xml:space="preserve">s, and some others they thus have to keep their support below the heavy current subsidisation of the EC and other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exporters'.</w:t>
      </w:r>
    </w:p>
    <w:p>
      <w:pPr>
        <w:pStyle w:val="Style2041"/>
        <w:widowControl w:val="0"/>
        <w:keepNext w:val="0"/>
        <w:keepLines w:val="0"/>
        <w:shd w:val="clear" w:color="auto" w:fill="auto"/>
        <w:bidi w:val="0"/>
        <w:spacing w:before="0" w:after="236" w:line="278" w:lineRule="exact"/>
        <w:ind w:left="0" w:right="0" w:firstLine="52"/>
      </w:pPr>
      <w:r>
        <w:rPr>
          <w:lang w:val="en-US" w:eastAsia="en-US" w:bidi="en-US"/>
          <w:w w:val="100"/>
          <w:spacing w:val="0"/>
          <w:color w:val="000000"/>
          <w:position w:val="0"/>
        </w:rPr>
        <w:t xml:space="preserve">As for export subsidies, the proposal provides for reduction commitments in budgetary outlays and quantity of exports between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93 and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99. But the base period for calculation is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86 to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90. The budgetary outlays and quantities are to be reduced by 36% and 24% respectively.</w:t>
      </w:r>
    </w:p>
    <w:p>
      <w:pPr>
        <w:pStyle w:val="Style2041"/>
        <w:widowControl w:val="0"/>
        <w:keepNext w:val="0"/>
        <w:keepLines w:val="0"/>
        <w:shd w:val="clear" w:color="auto" w:fill="auto"/>
        <w:bidi w:val="0"/>
        <w:spacing w:before="0" w:after="244" w:line="283" w:lineRule="exact"/>
        <w:ind w:left="0" w:right="0" w:firstLine="52"/>
      </w:pPr>
      <w:r>
        <w:rPr>
          <w:lang w:val="en-US" w:eastAsia="en-US" w:bidi="en-US"/>
          <w:w w:val="100"/>
          <w:spacing w:val="0"/>
          <w:color w:val="000000"/>
          <w:position w:val="0"/>
        </w:rPr>
        <w:t>In terms of the pub</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cly disputed figures between the US and EC in this regard (the US demanding a volume limitation of </w:t>
      </w:r>
      <w:r>
        <w:rPr>
          <w:lang w:val="en-US" w:eastAsia="en-US" w:bidi="en-US"/>
          <w:w w:val="100"/>
          <w:spacing w:val="0"/>
          <w:color w:val="000000"/>
          <w:shd w:val="clear" w:color="auto" w:fill="80FFFF"/>
          <w:position w:val="0"/>
        </w:rPr>
        <w:t>11</w:t>
      </w:r>
      <w:r>
        <w:rPr>
          <w:lang w:val="en-US" w:eastAsia="en-US" w:bidi="en-US"/>
          <w:w w:val="100"/>
          <w:spacing w:val="0"/>
          <w:color w:val="000000"/>
          <w:position w:val="0"/>
        </w:rPr>
        <w:t xml:space="preserve"> million tonnes of wheat and the EC agreeable only </w:t>
      </w:r>
      <w:r>
        <w:rPr>
          <w:lang w:val="en-US" w:eastAsia="en-US" w:bidi="en-US"/>
          <w:w w:val="100"/>
          <w:spacing w:val="0"/>
          <w:color w:val="000000"/>
          <w:shd w:val="clear" w:color="auto" w:fill="80FFFF"/>
          <w:position w:val="0"/>
        </w:rPr>
        <w:t>15</w:t>
      </w:r>
      <w:r>
        <w:rPr>
          <w:lang w:val="en-US" w:eastAsia="en-US" w:bidi="en-US"/>
          <w:w w:val="100"/>
          <w:spacing w:val="0"/>
          <w:color w:val="000000"/>
          <w:position w:val="0"/>
        </w:rPr>
        <w:t xml:space="preserve"> million), some EC sources said that the Dunkel proposal would involve slightly less than a four-million tonne cut in present subsidised exports, mostly by France.</w:t>
      </w:r>
    </w:p>
    <w:p>
      <w:pPr>
        <w:pStyle w:val="Style2041"/>
        <w:widowControl w:val="0"/>
        <w:keepNext w:val="0"/>
        <w:keepLines w:val="0"/>
        <w:shd w:val="clear" w:color="auto" w:fill="auto"/>
        <w:bidi w:val="0"/>
        <w:spacing w:before="0" w:after="240" w:line="278" w:lineRule="exact"/>
        <w:ind w:left="0" w:right="0" w:firstLine="52"/>
      </w:pPr>
      <w:r>
        <w:rPr>
          <w:lang w:val="en-US" w:eastAsia="en-US" w:bidi="en-US"/>
          <w:w w:val="100"/>
          <w:spacing w:val="0"/>
          <w:color w:val="000000"/>
          <w:position w:val="0"/>
        </w:rPr>
        <w:t>First reports from Brussels and Paris suggest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this will not be accepted. The types of export subsidies are listed, but developing countries will be permitted to provide subsidies to reduce costs of marketing agricultural exports including handling, upgrading and other processing costs and costs of international transport and freight (which are weighted against them). They will also be allowed to subsidise internal transport and freight charges on export shipments.</w:t>
      </w:r>
    </w:p>
    <w:p>
      <w:pPr>
        <w:pStyle w:val="Style2041"/>
        <w:widowControl w:val="0"/>
        <w:keepNext w:val="0"/>
        <w:keepLines w:val="0"/>
        <w:shd w:val="clear" w:color="auto" w:fill="auto"/>
        <w:bidi w:val="0"/>
        <w:spacing w:before="0" w:after="0" w:line="278" w:lineRule="exact"/>
        <w:ind w:left="0" w:right="0" w:firstLine="52"/>
      </w:pPr>
      <w:r>
        <w:rPr>
          <w:lang w:val="en-US" w:eastAsia="en-US" w:bidi="en-US"/>
          <w:w w:val="100"/>
          <w:spacing w:val="0"/>
          <w:color w:val="000000"/>
          <w:position w:val="0"/>
        </w:rPr>
        <w:t>Other special and differential treatment for developing countries include</w:t>
      </w:r>
      <w:r>
        <w:rPr>
          <w:lang w:val="en-US" w:eastAsia="en-US" w:bidi="en-US"/>
          <w:w w:val="100"/>
          <w:spacing w:val="0"/>
          <w:color w:val="000000"/>
          <w:shd w:val="clear" w:color="auto" w:fill="80FFFF"/>
          <w:position w:val="0"/>
        </w:rPr>
        <w:t>:</w:t>
      </w:r>
    </w:p>
    <w:p>
      <w:pPr>
        <w:pStyle w:val="Style2041"/>
        <w:numPr>
          <w:ilvl w:val="0"/>
          <w:numId w:val="99"/>
        </w:numPr>
        <w:tabs>
          <w:tab w:leader="none" w:pos="894" w:val="left"/>
        </w:tabs>
        <w:widowControl w:val="0"/>
        <w:keepNext w:val="0"/>
        <w:keepLines w:val="0"/>
        <w:shd w:val="clear" w:color="auto" w:fill="auto"/>
        <w:bidi w:val="0"/>
        <w:spacing w:before="0" w:after="0" w:line="278" w:lineRule="exact"/>
        <w:ind w:left="600" w:right="0" w:hanging="5"/>
      </w:pPr>
      <w:r>
        <w:rPr>
          <w:lang w:val="en-US" w:eastAsia="en-US" w:bidi="en-US"/>
          <w:w w:val="100"/>
          <w:spacing w:val="0"/>
          <w:color w:val="000000"/>
          <w:position w:val="0"/>
        </w:rPr>
        <w:t>Exemption of least developed countries from reduction commitments;</w:t>
      </w:r>
    </w:p>
    <w:p>
      <w:pPr>
        <w:pStyle w:val="Style2041"/>
        <w:numPr>
          <w:ilvl w:val="0"/>
          <w:numId w:val="99"/>
        </w:numPr>
        <w:tabs>
          <w:tab w:leader="none" w:pos="865" w:val="left"/>
        </w:tabs>
        <w:widowControl w:val="0"/>
        <w:keepNext w:val="0"/>
        <w:keepLines w:val="0"/>
        <w:shd w:val="clear" w:color="auto" w:fill="auto"/>
        <w:bidi w:val="0"/>
        <w:jc w:val="left"/>
        <w:spacing w:before="0" w:after="387" w:line="278" w:lineRule="exact"/>
        <w:ind w:left="0" w:right="0" w:firstLine="595"/>
      </w:pPr>
      <w:r>
        <w:rPr>
          <w:lang w:val="en-US" w:eastAsia="en-US" w:bidi="en-US"/>
          <w:w w:val="100"/>
          <w:spacing w:val="0"/>
          <w:color w:val="000000"/>
          <w:position w:val="0"/>
        </w:rPr>
        <w:t>Flexibility to apply lower rates of reduction in market access, domestic support and export subsidies, provided the reduction is not less than two thirds specified in the agreement;</w:t>
      </w:r>
    </w:p>
    <w:p>
      <w:pPr>
        <w:pStyle w:val="Style352"/>
        <w:widowControl w:val="0"/>
        <w:keepNext w:val="0"/>
        <w:keepLines w:val="0"/>
        <w:shd w:val="clear" w:color="auto" w:fill="auto"/>
        <w:bidi w:val="0"/>
        <w:spacing w:before="0" w:after="0" w:line="170" w:lineRule="exact"/>
        <w:ind w:left="0" w:right="0" w:firstLine="52"/>
        <w:sectPr>
          <w:footerReference w:type="even" r:id="rId589"/>
          <w:footerReference w:type="default" r:id="rId590"/>
          <w:pgSz w:w="13195" w:h="17244"/>
          <w:pgMar w:top="2007" w:left="1784" w:right="1784" w:bottom="1413" w:header="0" w:footer="3" w:gutter="647"/>
          <w:rtlGutter/>
          <w:cols w:space="720"/>
          <w:pgNumType w:start="3"/>
          <w:noEndnote/>
          <w:docGrid w:linePitch="360"/>
        </w:sectPr>
      </w:pPr>
      <w:r>
        <w:rPr>
          <w:rStyle w:val="CharStyle2054"/>
          <w:i/>
          <w:iCs/>
          <w:shd w:val="clear" w:color="auto" w:fill="80FFFF"/>
        </w:rPr>
        <w:t>?/(&gt;</w:t>
      </w:r>
    </w:p>
    <w:p>
      <w:pPr>
        <w:pStyle w:val="Style2041"/>
        <w:widowControl w:val="0"/>
        <w:keepNext w:val="0"/>
        <w:keepLines w:val="0"/>
        <w:shd w:val="clear" w:color="auto" w:fill="auto"/>
        <w:bidi w:val="0"/>
        <w:spacing w:before="0" w:after="240"/>
        <w:ind w:left="0" w:right="0" w:firstLine="52"/>
      </w:pPr>
      <w:r>
        <w:rPr>
          <w:lang w:val="en-US" w:eastAsia="en-US" w:bidi="en-US"/>
          <w:w w:val="100"/>
          <w:spacing w:val="0"/>
          <w:color w:val="000000"/>
          <w:position w:val="0"/>
        </w:rPr>
        <w:t xml:space="preserve">reduction commitments may be implemented over </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10-year period instead of the six for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dustria</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sed countries.</w:t>
      </w:r>
    </w:p>
    <w:p>
      <w:pPr>
        <w:pStyle w:val="Style2041"/>
        <w:widowControl w:val="0"/>
        <w:keepNext w:val="0"/>
        <w:keepLines w:val="0"/>
        <w:shd w:val="clear" w:color="auto" w:fill="auto"/>
        <w:bidi w:val="0"/>
        <w:spacing w:before="0" w:after="252"/>
        <w:ind w:left="0" w:right="0" w:firstLine="52"/>
      </w:pPr>
      <w:r>
        <w:rPr>
          <w:lang w:val="en-US" w:eastAsia="en-US" w:bidi="en-US"/>
          <w:w w:val="100"/>
          <w:spacing w:val="0"/>
          <w:color w:val="000000"/>
          <w:position w:val="0"/>
        </w:rPr>
        <w:t>In terms of market access, the industria</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sed countries have been asked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take fu</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l</w:t>
      </w:r>
      <w:r>
        <w:rPr>
          <w:lang w:val="en-US" w:eastAsia="en-US" w:bidi="en-US"/>
          <w:w w:val="100"/>
          <w:spacing w:val="0"/>
          <w:color w:val="000000"/>
          <w:position w:val="0"/>
        </w:rPr>
        <w:t>y into account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(which does not really involve any commitment but a kind of best endeavor clause) the needs and conditions of developing countries for greater improvement of opportunities and terms of access for agricultural products, including tropical products, something which was promised to the developing countries as long ago as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63 but only very partially implemented.</w:t>
      </w:r>
    </w:p>
    <w:p>
      <w:pPr>
        <w:pStyle w:val="Style2041"/>
        <w:widowControl w:val="0"/>
        <w:keepNext w:val="0"/>
        <w:keepLines w:val="0"/>
        <w:shd w:val="clear" w:color="auto" w:fill="auto"/>
        <w:bidi w:val="0"/>
        <w:jc w:val="left"/>
        <w:spacing w:before="0" w:after="229" w:line="259" w:lineRule="exact"/>
        <w:ind w:left="1000" w:right="0"/>
      </w:pPr>
      <w:r>
        <w:rPr>
          <w:lang w:val="en-US" w:eastAsia="en-US" w:bidi="en-US"/>
          <w:w w:val="100"/>
          <w:spacing w:val="0"/>
          <w:color w:val="000000"/>
          <w:position w:val="0"/>
        </w:rPr>
        <w:t xml:space="preserve">PART III: THE CURRENT </w:t>
      </w:r>
      <w:r>
        <w:rPr>
          <w:lang w:val="en-US" w:eastAsia="en-US" w:bidi="en-US"/>
          <w:w w:val="100"/>
          <w:spacing w:val="0"/>
          <w:color w:val="000000"/>
          <w:shd w:val="clear" w:color="auto" w:fill="80FFFF"/>
          <w:position w:val="0"/>
        </w:rPr>
        <w:t>MF</w:t>
      </w:r>
      <w:r>
        <w:rPr>
          <w:lang w:val="en-US" w:eastAsia="en-US" w:bidi="en-US"/>
          <w:w w:val="100"/>
          <w:spacing w:val="0"/>
          <w:color w:val="000000"/>
          <w:position w:val="0"/>
        </w:rPr>
        <w:t>A RESTRICTIONS WOULD BE PERPETUATED UNTIL YEAR 2000 HURTING THIRD WORLD TEXTILES AND CLOTHIN</w:t>
      </w:r>
      <w:r>
        <w:rPr>
          <w:lang w:val="en-US" w:eastAsia="en-US" w:bidi="en-US"/>
          <w:w w:val="100"/>
          <w:spacing w:val="0"/>
          <w:color w:val="000000"/>
          <w:shd w:val="clear" w:color="auto" w:fill="80FFFF"/>
          <w:position w:val="0"/>
        </w:rPr>
        <w:t>G</w:t>
      </w:r>
    </w:p>
    <w:p>
      <w:pPr>
        <w:pStyle w:val="Style2041"/>
        <w:widowControl w:val="0"/>
        <w:keepNext w:val="0"/>
        <w:keepLines w:val="0"/>
        <w:shd w:val="clear" w:color="auto" w:fill="auto"/>
        <w:bidi w:val="0"/>
        <w:spacing w:before="0" w:after="236"/>
        <w:ind w:left="0" w:right="0" w:firstLine="52"/>
      </w:pPr>
      <w:r>
        <w:rPr>
          <w:lang w:val="en-US" w:eastAsia="en-US" w:bidi="en-US"/>
          <w:w w:val="100"/>
          <w:spacing w:val="0"/>
          <w:color w:val="000000"/>
          <w:position w:val="0"/>
        </w:rPr>
        <w:t>The Dunkel compromise proposals for integrating the textiles and clothing trade into the GATT and doing away with discriminatory restrictions against Third World exports would enable major importing countrie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to retain their restrictions on what they view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sensitive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very sensitive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categories until at least the year 2000.</w:t>
      </w:r>
    </w:p>
    <w:p>
      <w:pPr>
        <w:pStyle w:val="Style2041"/>
        <w:widowControl w:val="0"/>
        <w:keepNext w:val="0"/>
        <w:keepLines w:val="0"/>
        <w:shd w:val="clear" w:color="auto" w:fill="auto"/>
        <w:bidi w:val="0"/>
        <w:spacing w:before="0" w:after="244" w:line="278" w:lineRule="exact"/>
        <w:ind w:left="0" w:right="0" w:firstLine="52"/>
      </w:pPr>
      <w:r>
        <w:rPr>
          <w:lang w:val="en-US" w:eastAsia="en-US" w:bidi="en-US"/>
          <w:w w:val="100"/>
          <w:spacing w:val="0"/>
          <w:color w:val="000000"/>
          <w:position w:val="0"/>
        </w:rPr>
        <w:t xml:space="preserve">The economic clauses of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back-loaded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tegration formula provided by Dunkel would mean that hav</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 retained restrictions on 49%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t>
      </w:r>
      <w:r>
        <w:rPr>
          <w:lang w:val="en-US" w:eastAsia="en-US" w:bidi="en-US"/>
          <w:w w:val="100"/>
          <w:spacing w:val="0"/>
          <w:color w:val="000000"/>
          <w:shd w:val="clear" w:color="auto" w:fill="80FFFF"/>
          <w:position w:val="0"/>
        </w:rPr>
        <w:t>hi</w:t>
      </w:r>
      <w:r>
        <w:rPr>
          <w:lang w:val="en-US" w:eastAsia="en-US" w:bidi="en-US"/>
          <w:w w:val="100"/>
          <w:spacing w:val="0"/>
          <w:color w:val="000000"/>
          <w:position w:val="0"/>
        </w:rPr>
        <w:t>s trade t</w:t>
      </w:r>
      <w:r>
        <w:rPr>
          <w:lang w:val="en-US" w:eastAsia="en-US" w:bidi="en-US"/>
          <w:w w:val="100"/>
          <w:spacing w:val="0"/>
          <w:color w:val="000000"/>
          <w:shd w:val="clear" w:color="auto" w:fill="80FFFF"/>
          <w:position w:val="0"/>
        </w:rPr>
        <w:t>ill</w:t>
      </w:r>
      <w:r>
        <w:rPr>
          <w:lang w:val="en-US" w:eastAsia="en-US" w:bidi="en-US"/>
          <w:w w:val="100"/>
          <w:spacing w:val="0"/>
          <w:color w:val="000000"/>
          <w:position w:val="0"/>
        </w:rPr>
        <w:t xml:space="preserve"> 2000, the industria</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sed countr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es wo</w:t>
      </w:r>
      <w:r>
        <w:rPr>
          <w:lang w:val="en-US" w:eastAsia="en-US" w:bidi="en-US"/>
          <w:w w:val="100"/>
          <w:spacing w:val="0"/>
          <w:color w:val="000000"/>
          <w:shd w:val="clear" w:color="auto" w:fill="80FFFF"/>
          <w:position w:val="0"/>
        </w:rPr>
        <w:t>ul</w:t>
      </w:r>
      <w:r>
        <w:rPr>
          <w:lang w:val="en-US" w:eastAsia="en-US" w:bidi="en-US"/>
          <w:w w:val="100"/>
          <w:spacing w:val="0"/>
          <w:color w:val="000000"/>
          <w:position w:val="0"/>
        </w:rPr>
        <w:t>d then phase them ou</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over the next three years. Though this might appear to be a self- implementing accord, given the overal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context of the North-South trade relations, in reality it is simply a promise for the future. The virtual continuance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existing M</w:t>
      </w:r>
      <w:r>
        <w:rPr>
          <w:lang w:val="en-US" w:eastAsia="en-US" w:bidi="en-US"/>
          <w:w w:val="100"/>
          <w:spacing w:val="0"/>
          <w:color w:val="000000"/>
          <w:shd w:val="clear" w:color="auto" w:fill="80FFFF"/>
          <w:position w:val="0"/>
        </w:rPr>
        <w:t>ulti-</w:t>
      </w:r>
      <w:r>
        <w:rPr>
          <w:lang w:val="en-US" w:eastAsia="en-US" w:bidi="en-US"/>
          <w:w w:val="100"/>
          <w:spacing w:val="0"/>
          <w:color w:val="000000"/>
          <w:position w:val="0"/>
        </w:rPr>
        <w:t xml:space="preserve">fibre Agreement (MFA)-quota regime in another form, and the very small growth rates, would benefit the dominant exporters of the Far East (South Korea and Hong Kong), and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small suppliers' and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new comers' such as those in the Caribbean benefiting from the various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out-ward processing</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arrangements under which textiles and cut pieces are exported, sewed and imported back.</w:t>
      </w:r>
    </w:p>
    <w:p>
      <w:pPr>
        <w:pStyle w:val="Style2041"/>
        <w:widowControl w:val="0"/>
        <w:keepNext w:val="0"/>
        <w:keepLines w:val="0"/>
        <w:shd w:val="clear" w:color="auto" w:fill="auto"/>
        <w:bidi w:val="0"/>
        <w:spacing w:before="0" w:after="236"/>
        <w:ind w:left="0" w:right="0" w:firstLine="52"/>
      </w:pPr>
      <w:r>
        <w:rPr>
          <w:lang w:val="en-US" w:eastAsia="en-US" w:bidi="en-US"/>
          <w:w w:val="100"/>
          <w:spacing w:val="0"/>
          <w:color w:val="000000"/>
          <w:position w:val="0"/>
        </w:rPr>
        <w:t xml:space="preserve">Restrictions on textiles and clothing began in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61 as arrangements governing cotton textiles, and have gradua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 been extended to cover virtua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 all fibres and categories. Wh</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e some of the new fibres and categories of textiles and clothing have come under restraint for shorter periods, the cotton textile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clothing exporters have been subject to the regime for a much longer period, and under the Dunkel formula will face restraints until</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200</w:t>
      </w:r>
      <w:r>
        <w:rPr>
          <w:lang w:val="en-US" w:eastAsia="en-US" w:bidi="en-US"/>
          <w:w w:val="100"/>
          <w:spacing w:val="0"/>
          <w:color w:val="000000"/>
          <w:shd w:val="clear" w:color="auto" w:fill="80FFFF"/>
          <w:position w:val="0"/>
        </w:rPr>
        <w:t>1.</w:t>
      </w:r>
    </w:p>
    <w:p>
      <w:pPr>
        <w:pStyle w:val="Style2041"/>
        <w:widowControl w:val="0"/>
        <w:keepNext w:val="0"/>
        <w:keepLines w:val="0"/>
        <w:shd w:val="clear" w:color="auto" w:fill="auto"/>
        <w:bidi w:val="0"/>
        <w:spacing w:before="0" w:after="240" w:line="278" w:lineRule="exact"/>
        <w:ind w:left="0" w:right="0" w:firstLine="52"/>
      </w:pPr>
      <w:r>
        <w:rPr>
          <w:lang w:val="en-US" w:eastAsia="en-US" w:bidi="en-US"/>
          <w:w w:val="100"/>
          <w:spacing w:val="0"/>
          <w:color w:val="000000"/>
          <w:position w:val="0"/>
        </w:rPr>
        <w:t>All th</w:t>
      </w:r>
      <w:r>
        <w:rPr>
          <w:lang w:val="en-US" w:eastAsia="en-US" w:bidi="en-US"/>
          <w:w w:val="100"/>
          <w:spacing w:val="0"/>
          <w:color w:val="000000"/>
          <w:shd w:val="clear" w:color="auto" w:fill="80FFFF"/>
          <w:position w:val="0"/>
        </w:rPr>
        <w:t>et</w:t>
      </w:r>
      <w:r>
        <w:rPr>
          <w:lang w:val="en-US" w:eastAsia="en-US" w:bidi="en-US"/>
          <w:w w:val="100"/>
          <w:spacing w:val="0"/>
          <w:color w:val="000000"/>
          <w:position w:val="0"/>
        </w:rPr>
        <w:t>extiles and clothing products have been put into an annex; this contains both those under restraint and those not restrained now, and will be subject to the MFA-type safeguard actions, which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be written as transitional provisions into the accord until the final integration. Some categories, listed in the annex, are however to be excluded from the transitionary safeguard actions: handloom fabrics of cottage industry type, some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historically traded textiles' such as bags, carpet backing etc. made from specified fibres like jute, sisal etc</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products made of pure silk.</w:t>
      </w:r>
    </w:p>
    <w:p>
      <w:pPr>
        <w:pStyle w:val="Style2041"/>
        <w:widowControl w:val="0"/>
        <w:keepNext w:val="0"/>
        <w:keepLines w:val="0"/>
        <w:shd w:val="clear" w:color="auto" w:fill="auto"/>
        <w:bidi w:val="0"/>
        <w:spacing w:before="0" w:after="571" w:line="278" w:lineRule="exact"/>
        <w:ind w:left="0" w:right="0" w:firstLine="52"/>
      </w:pPr>
      <w:r>
        <w:rPr>
          <w:lang w:val="en-US" w:eastAsia="en-US" w:bidi="en-US"/>
          <w:w w:val="100"/>
          <w:spacing w:val="0"/>
          <w:color w:val="000000"/>
          <w:position w:val="0"/>
        </w:rPr>
        <w:t>Under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four-stage Dunkel integration formula, based on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90 import volumeso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he pr</w:t>
      </w:r>
      <w:r>
        <w:rPr>
          <w:lang w:val="en-US" w:eastAsia="en-US" w:bidi="en-US"/>
          <w:w w:val="100"/>
          <w:spacing w:val="0"/>
          <w:color w:val="000000"/>
          <w:shd w:val="clear" w:color="auto" w:fill="80FFFF"/>
          <w:position w:val="0"/>
        </w:rPr>
        <w:t>q</w:t>
      </w:r>
      <w:r>
        <w:rPr>
          <w:lang w:val="en-US" w:eastAsia="en-US" w:bidi="en-US"/>
          <w:w w:val="100"/>
          <w:spacing w:val="0"/>
          <w:color w:val="000000"/>
          <w:position w:val="0"/>
        </w:rPr>
        <w:t>ducts: • On the date of entry into force of the agreement, each party is to integrate into the GATT products which in 1990 accounted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less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than </w:t>
      </w:r>
      <w:r>
        <w:rPr>
          <w:lang w:val="en-US" w:eastAsia="en-US" w:bidi="en-US"/>
          <w:w w:val="100"/>
          <w:spacing w:val="0"/>
          <w:color w:val="000000"/>
          <w:shd w:val="clear" w:color="auto" w:fill="80FFFF"/>
          <w:position w:val="0"/>
        </w:rPr>
        <w:t>12</w:t>
      </w:r>
      <w:r>
        <w:rPr>
          <w:lang w:val="en-US" w:eastAsia="en-US" w:bidi="en-US"/>
          <w:w w:val="100"/>
          <w:spacing w:val="0"/>
          <w:color w:val="000000"/>
          <w:position w:val="0"/>
        </w:rPr>
        <w: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total volume of imports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products in the annex. This integration is to be done in each of four specified groups: tops and yarns, fabrics, made-up textiles products and clothing. Also, prior to this, 4% is to be integrated by excluding them from the product coverage in the annex.</w:t>
      </w:r>
    </w:p>
    <w:p>
      <w:pPr>
        <w:pStyle w:val="Style2055"/>
        <w:widowControl w:val="0"/>
        <w:keepNext w:val="0"/>
        <w:keepLines w:val="0"/>
        <w:shd w:val="clear" w:color="auto" w:fill="auto"/>
        <w:bidi w:val="0"/>
        <w:spacing w:before="0" w:after="0" w:line="240" w:lineRule="exact"/>
        <w:ind w:left="0" w:right="0"/>
        <w:sectPr>
          <w:footerReference w:type="even" r:id="rId591"/>
          <w:footerReference w:type="default" r:id="rId592"/>
          <w:pgSz w:w="13195" w:h="17244"/>
          <w:pgMar w:top="2007" w:left="1784" w:right="1784" w:bottom="1413" w:header="0" w:footer="3" w:gutter="647"/>
          <w:rtlGutter w:val="0"/>
          <w:cols w:space="720"/>
          <w:pgNumType w:start="277"/>
          <w:noEndnote/>
          <w:docGrid w:linePitch="360"/>
        </w:sectPr>
      </w:pPr>
      <w:r>
        <w:pict>
          <v:shape id="_x0000_s1939" type="#_x0000_t202" style="position:absolute;margin-left:221.4pt;margin-top:-0.2pt;width:8.4pt;height:14.85pt;z-index:-125828941;mso-wrap-distance-left:5pt;mso-wrap-distance-right:174.95pt;mso-position-horizontal-relative:margin" filled="f" stroked="f">
            <v:textbox style="mso-fit-shape-to-text:t" inset="0,0,0,0">
              <w:txbxContent>
                <w:p>
                  <w:pPr>
                    <w:pStyle w:val="Style2051"/>
                    <w:widowControl w:val="0"/>
                    <w:keepNext w:val="0"/>
                    <w:keepLines w:val="0"/>
                    <w:shd w:val="clear" w:color="auto" w:fill="auto"/>
                    <w:bidi w:val="0"/>
                    <w:jc w:val="left"/>
                    <w:spacing w:before="0" w:after="0" w:line="240" w:lineRule="exact"/>
                    <w:ind w:left="0" w:right="0"/>
                  </w:pPr>
                  <w:r>
                    <w:rPr>
                      <w:lang w:val="en-US" w:eastAsia="en-US" w:bidi="en-US"/>
                      <w:sz w:val="24"/>
                      <w:szCs w:val="24"/>
                      <w:w w:val="100"/>
                      <w:spacing w:val="0"/>
                      <w:color w:val="000000"/>
                      <w:position w:val="0"/>
                    </w:rPr>
                    <w:t>6</w:t>
                  </w:r>
                </w:p>
              </w:txbxContent>
            </v:textbox>
            <w10:wrap type="square" side="right" anchorx="margin"/>
          </v:shape>
        </w:pict>
      </w:r>
      <w:r>
        <w:rPr>
          <w:lang w:val="en-US" w:eastAsia="en-US" w:bidi="en-US"/>
          <w:sz w:val="24"/>
          <w:szCs w:val="24"/>
          <w:w w:val="100"/>
          <w:color w:val="000000"/>
          <w:shd w:val="clear" w:color="auto" w:fill="80FFFF"/>
          <w:position w:val="0"/>
        </w:rPr>
        <w:t>s\/9</w:t>
      </w:r>
    </w:p>
    <w:p>
      <w:pPr>
        <w:pStyle w:val="Style2041"/>
        <w:numPr>
          <w:ilvl w:val="0"/>
          <w:numId w:val="99"/>
        </w:numPr>
        <w:tabs>
          <w:tab w:leader="none" w:pos="865" w:val="left"/>
        </w:tabs>
        <w:widowControl w:val="0"/>
        <w:keepNext w:val="0"/>
        <w:keepLines w:val="0"/>
        <w:shd w:val="clear" w:color="auto" w:fill="auto"/>
        <w:bidi w:val="0"/>
        <w:spacing w:before="0" w:after="0"/>
        <w:ind w:left="0" w:right="0" w:firstLine="653"/>
      </w:pPr>
      <w:r>
        <w:rPr>
          <w:lang w:val="en-US" w:eastAsia="en-US" w:bidi="en-US"/>
          <w:w w:val="100"/>
          <w:spacing w:val="0"/>
          <w:color w:val="000000"/>
          <w:position w:val="0"/>
        </w:rPr>
        <w:t xml:space="preserve">In the second four-year stage, beginning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January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996</w:t>
      </w:r>
      <w:r>
        <w:rPr>
          <w:lang w:val="en-US" w:eastAsia="en-US" w:bidi="en-US"/>
          <w:w w:val="100"/>
          <w:spacing w:val="0"/>
          <w:color w:val="000000"/>
          <w:shd w:val="clear" w:color="auto" w:fill="80FFFF"/>
          <w:position w:val="0"/>
        </w:rPr>
        <w:t>,17</w:t>
      </w:r>
      <w:r>
        <w:rPr>
          <w:lang w:val="en-US" w:eastAsia="en-US" w:bidi="en-US"/>
          <w:w w:val="100"/>
          <w:spacing w:val="0"/>
          <w:color w:val="000000"/>
          <w:position w:val="0"/>
        </w:rPr>
        <w:t>% of the products are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be integrated, encompassing products in each of the four groups.</w:t>
      </w:r>
    </w:p>
    <w:p>
      <w:pPr>
        <w:pStyle w:val="Style2041"/>
        <w:numPr>
          <w:ilvl w:val="0"/>
          <w:numId w:val="99"/>
        </w:numPr>
        <w:tabs>
          <w:tab w:leader="none" w:pos="879" w:val="left"/>
        </w:tabs>
        <w:widowControl w:val="0"/>
        <w:keepNext w:val="0"/>
        <w:keepLines w:val="0"/>
        <w:shd w:val="clear" w:color="auto" w:fill="auto"/>
        <w:bidi w:val="0"/>
        <w:spacing w:before="0" w:after="236"/>
        <w:ind w:left="0" w:right="0" w:firstLine="653"/>
      </w:pPr>
      <w:r>
        <w:rPr>
          <w:lang w:val="en-US" w:eastAsia="en-US" w:bidi="en-US"/>
          <w:w w:val="100"/>
          <w:spacing w:val="0"/>
          <w:color w:val="000000"/>
          <w:position w:val="0"/>
        </w:rPr>
        <w:t xml:space="preserve">In the third three-year stage beginning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January 2000, another </w:t>
      </w:r>
      <w:r>
        <w:rPr>
          <w:lang w:val="en-US" w:eastAsia="en-US" w:bidi="en-US"/>
          <w:w w:val="100"/>
          <w:spacing w:val="0"/>
          <w:color w:val="000000"/>
          <w:shd w:val="clear" w:color="auto" w:fill="80FFFF"/>
          <w:position w:val="0"/>
        </w:rPr>
        <w:t>18</w:t>
      </w:r>
      <w:r>
        <w:rPr>
          <w:lang w:val="en-US" w:eastAsia="en-US" w:bidi="en-US"/>
          <w:w w:val="100"/>
          <w:spacing w:val="0"/>
          <w:color w:val="000000"/>
          <w:position w:val="0"/>
        </w:rPr>
        <w:t xml:space="preserve">%, comprising all the groups, is to be integrated. The remaining 49% is to be integrated overnight on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January 2003, a requirement that exporters have repeatedly described as lacking credibility, particularly as none of the present negotiators and officials will be around at that time.</w:t>
      </w:r>
    </w:p>
    <w:p>
      <w:pPr>
        <w:pStyle w:val="Style2041"/>
        <w:widowControl w:val="0"/>
        <w:keepNext w:val="0"/>
        <w:keepLines w:val="0"/>
        <w:shd w:val="clear" w:color="auto" w:fill="auto"/>
        <w:bidi w:val="0"/>
        <w:spacing w:before="0" w:after="244" w:line="278" w:lineRule="exact"/>
        <w:ind w:left="0" w:right="0" w:firstLine="63"/>
      </w:pPr>
      <w:r>
        <w:rPr>
          <w:lang w:val="en-US" w:eastAsia="en-US" w:bidi="en-US"/>
          <w:w w:val="100"/>
          <w:spacing w:val="0"/>
          <w:color w:val="000000"/>
          <w:position w:val="0"/>
        </w:rPr>
        <w:t>In stage one of the agreement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93 to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 xml:space="preserve">95), the growth rates (under the existing bilateral accords) on restrictions in each product is to be increased by </w:t>
      </w:r>
      <w:r>
        <w:rPr>
          <w:lang w:val="en-US" w:eastAsia="en-US" w:bidi="en-US"/>
          <w:w w:val="100"/>
          <w:spacing w:val="0"/>
          <w:color w:val="000000"/>
          <w:shd w:val="clear" w:color="auto" w:fill="80FFFF"/>
          <w:position w:val="0"/>
        </w:rPr>
        <w:t>16</w:t>
      </w:r>
      <w:r>
        <w:rPr>
          <w:lang w:val="en-US" w:eastAsia="en-US" w:bidi="en-US"/>
          <w:w w:val="100"/>
          <w:spacing w:val="0"/>
          <w:color w:val="000000"/>
          <w:position w:val="0"/>
        </w:rPr>
        <w:t>%. While the original MFA had c</w:t>
      </w:r>
      <w:r>
        <w:rPr>
          <w:lang w:val="en-US" w:eastAsia="en-US" w:bidi="en-US"/>
          <w:w w:val="100"/>
          <w:spacing w:val="0"/>
          <w:color w:val="000000"/>
          <w:shd w:val="clear" w:color="auto" w:fill="80FFFF"/>
          <w:position w:val="0"/>
        </w:rPr>
        <w:t>all</w:t>
      </w:r>
      <w:r>
        <w:rPr>
          <w:lang w:val="en-US" w:eastAsia="en-US" w:bidi="en-US"/>
          <w:w w:val="100"/>
          <w:spacing w:val="0"/>
          <w:color w:val="000000"/>
          <w:position w:val="0"/>
        </w:rPr>
        <w:t xml:space="preserve">ed for 6% growth rates, these have been whittled down with in most sensitive products to very nominal (below a percentage point) levels. </w:t>
      </w:r>
      <w:r>
        <w:rPr>
          <w:lang w:val="en-US" w:eastAsia="en-US" w:bidi="en-US"/>
          <w:w w:val="100"/>
          <w:spacing w:val="0"/>
          <w:color w:val="000000"/>
          <w:shd w:val="clear" w:color="auto" w:fill="80FFFF"/>
          <w:position w:val="0"/>
        </w:rPr>
        <w:t>A16</w:t>
      </w:r>
      <w:r>
        <w:rPr>
          <w:lang w:val="en-US" w:eastAsia="en-US" w:bidi="en-US"/>
          <w:w w:val="100"/>
          <w:spacing w:val="0"/>
          <w:color w:val="000000"/>
          <w:position w:val="0"/>
        </w:rPr>
        <w:t>% rise in those very low rates w</w:t>
      </w:r>
      <w:r>
        <w:rPr>
          <w:lang w:val="en-US" w:eastAsia="en-US" w:bidi="en-US"/>
          <w:w w:val="100"/>
          <w:spacing w:val="0"/>
          <w:color w:val="000000"/>
          <w:shd w:val="clear" w:color="auto" w:fill="80FFFF"/>
          <w:position w:val="0"/>
        </w:rPr>
        <w:t>ill</w:t>
      </w:r>
      <w:r>
        <w:rPr>
          <w:lang w:val="en-US" w:eastAsia="en-US" w:bidi="en-US"/>
          <w:w w:val="100"/>
          <w:spacing w:val="0"/>
          <w:color w:val="000000"/>
          <w:position w:val="0"/>
        </w:rPr>
        <w:t xml:space="preserve"> thus mean only a marginal hike in most cases.</w:t>
      </w:r>
    </w:p>
    <w:p>
      <w:pPr>
        <w:pStyle w:val="Style2041"/>
        <w:widowControl w:val="0"/>
        <w:keepNext w:val="0"/>
        <w:keepLines w:val="0"/>
        <w:shd w:val="clear" w:color="auto" w:fill="auto"/>
        <w:bidi w:val="0"/>
        <w:spacing w:before="0" w:after="236"/>
        <w:ind w:left="0" w:right="0" w:firstLine="63"/>
      </w:pPr>
      <w:r>
        <w:rPr>
          <w:lang w:val="en-US" w:eastAsia="en-US" w:bidi="en-US"/>
          <w:w w:val="100"/>
          <w:spacing w:val="0"/>
          <w:color w:val="000000"/>
          <w:position w:val="0"/>
        </w:rPr>
        <w:t xml:space="preserve">In stage two, the agreed growth rate is to be increased by 25% while in stage three it is to be increased by 27%. The flexibility provisions of current bilateral accords in force in </w:t>
      </w:r>
      <w:r>
        <w:rPr>
          <w:lang w:val="en-US" w:eastAsia="en-US" w:bidi="en-US"/>
          <w:w w:val="100"/>
          <w:spacing w:val="0"/>
          <w:color w:val="000000"/>
          <w:shd w:val="clear" w:color="auto" w:fill="80FFFF"/>
          <w:position w:val="0"/>
        </w:rPr>
        <w:t>19</w:t>
      </w:r>
      <w:r>
        <w:rPr>
          <w:lang w:val="en-US" w:eastAsia="en-US" w:bidi="en-US"/>
          <w:w w:val="100"/>
          <w:spacing w:val="0"/>
          <w:color w:val="000000"/>
          <w:position w:val="0"/>
        </w:rPr>
        <w:t>92 - swing, carry over and carry forward - are to remain and no quantitative limits are to be placed on their combined use.</w:t>
      </w:r>
    </w:p>
    <w:p>
      <w:pPr>
        <w:pStyle w:val="Style2041"/>
        <w:widowControl w:val="0"/>
        <w:keepNext w:val="0"/>
        <w:keepLines w:val="0"/>
        <w:shd w:val="clear" w:color="auto" w:fill="auto"/>
        <w:bidi w:val="0"/>
        <w:spacing w:before="0" w:after="244" w:line="278" w:lineRule="exact"/>
        <w:ind w:left="0" w:right="0" w:firstLine="63"/>
      </w:pPr>
      <w:r>
        <w:rPr>
          <w:lang w:val="en-US" w:eastAsia="en-US" w:bidi="en-US"/>
          <w:w w:val="100"/>
          <w:spacing w:val="0"/>
          <w:color w:val="000000"/>
          <w:position w:val="0"/>
        </w:rPr>
        <w:t xml:space="preserve">All restrictions maintained by parties, other than those under MFA, whether justified in GATT or not, are to be notified within 60 days of entry into </w:t>
      </w:r>
      <w:r>
        <w:rPr>
          <w:rStyle w:val="CharStyle2057"/>
        </w:rPr>
        <w:t>force.</w:t>
      </w:r>
      <w:r>
        <w:rPr>
          <w:lang w:val="en-US" w:eastAsia="en-US" w:bidi="en-US"/>
          <w:w w:val="100"/>
          <w:spacing w:val="0"/>
          <w:color w:val="000000"/>
          <w:position w:val="0"/>
        </w:rPr>
        <w:t xml:space="preserve"> Those not justified in GATT are to be brought into conformity within one year or phased out according to a programme to be presented to the textiles monitoring body set up under the accord.</w:t>
      </w:r>
    </w:p>
    <w:p>
      <w:pPr>
        <w:pStyle w:val="Style2041"/>
        <w:widowControl w:val="0"/>
        <w:keepNext w:val="0"/>
        <w:keepLines w:val="0"/>
        <w:shd w:val="clear" w:color="auto" w:fill="auto"/>
        <w:bidi w:val="0"/>
        <w:spacing w:before="0" w:after="248"/>
        <w:ind w:left="0" w:right="0" w:firstLine="173"/>
      </w:pPr>
      <w:r>
        <w:rPr>
          <w:lang w:val="en-US" w:eastAsia="en-US" w:bidi="en-US"/>
          <w:w w:val="100"/>
          <w:spacing w:val="0"/>
          <w:color w:val="000000"/>
          <w:position w:val="0"/>
        </w:rPr>
        <w:t>A number of developing countries restrain imports, though in a non-discr</w:t>
      </w:r>
      <w:r>
        <w:rPr>
          <w:lang w:val="en-US" w:eastAsia="en-US" w:bidi="en-US"/>
          <w:w w:val="100"/>
          <w:spacing w:val="0"/>
          <w:color w:val="000000"/>
          <w:shd w:val="clear" w:color="auto" w:fill="80FFFF"/>
          <w:position w:val="0"/>
        </w:rPr>
        <w:t>imi</w:t>
      </w:r>
      <w:r>
        <w:rPr>
          <w:lang w:val="en-US" w:eastAsia="en-US" w:bidi="en-US"/>
          <w:w w:val="100"/>
          <w:spacing w:val="0"/>
          <w:color w:val="000000"/>
          <w:position w:val="0"/>
        </w:rPr>
        <w:t>natory way, for ba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ance-of-payments (bop) reasons justified by GATT. But these countries would be hi</w:t>
      </w:r>
      <w:r>
        <w:rPr>
          <w:lang w:val="en-US" w:eastAsia="en-US" w:bidi="en-US"/>
          <w:w w:val="100"/>
          <w:spacing w:val="0"/>
          <w:color w:val="000000"/>
          <w:shd w:val="clear" w:color="auto" w:fill="80FFFF"/>
          <w:position w:val="0"/>
        </w:rPr>
        <w:t>t</w:t>
      </w:r>
      <w:r>
        <w:rPr>
          <w:lang w:val="en-US" w:eastAsia="en-US" w:bidi="en-US"/>
          <w:w w:val="100"/>
          <w:spacing w:val="0"/>
          <w:color w:val="000000"/>
          <w:position w:val="0"/>
        </w:rPr>
        <w:t xml:space="preserve"> by the procedures for bop in the draft, in terms of conversion into tariffs and being subject to phase-out over a period or having to be justified to the bop committee and the GATT Council. Unless approved by those authorities, restrictions will become subject to dispute settlement that others can invoke under the catch-all nullification clause.</w:t>
      </w:r>
    </w:p>
    <w:p>
      <w:pPr>
        <w:pStyle w:val="Style2058"/>
        <w:widowControl w:val="0"/>
        <w:keepNext w:val="0"/>
        <w:keepLines w:val="0"/>
        <w:shd w:val="clear" w:color="auto" w:fill="auto"/>
        <w:bidi w:val="0"/>
        <w:jc w:val="left"/>
        <w:spacing w:before="0" w:after="232"/>
        <w:ind w:left="1080" w:right="0"/>
      </w:pPr>
      <w:bookmarkStart w:id="166" w:name="bookmark166"/>
      <w:r>
        <w:rPr>
          <w:lang w:val="en-US" w:eastAsia="en-US" w:bidi="en-US"/>
          <w:w w:val="100"/>
          <w:spacing w:val="0"/>
          <w:color w:val="000000"/>
          <w:position w:val="0"/>
        </w:rPr>
        <w:t>PART IV: THE SOUTH LOOSES ON TRADE-RELATED INTELLECTUAL PROPERTY RIGHTS, EXCEPT FOR FEW OUTRAGEOUS US DEMANDS</w:t>
      </w:r>
      <w:bookmarkEnd w:id="166"/>
    </w:p>
    <w:p>
      <w:pPr>
        <w:pStyle w:val="Style2041"/>
        <w:widowControl w:val="0"/>
        <w:keepNext w:val="0"/>
        <w:keepLines w:val="0"/>
        <w:shd w:val="clear" w:color="auto" w:fill="auto"/>
        <w:bidi w:val="0"/>
        <w:spacing w:before="0" w:after="236"/>
        <w:ind w:left="0" w:right="0" w:firstLine="63"/>
      </w:pPr>
      <w:r>
        <w:rPr>
          <w:lang w:val="en-US" w:eastAsia="en-US" w:bidi="en-US"/>
          <w:w w:val="100"/>
          <w:spacing w:val="0"/>
          <w:color w:val="000000"/>
          <w:position w:val="0"/>
        </w:rPr>
        <w:t>Dunkel</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draft agreement on Trade-related Intellectual Property Rights (TRIPs) will set up global standards and norms, and establish global monopolies, including import monopolies, for holders of such right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now covered by the various international conventions administered by the World Intellectual Property Organisation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PO).</w:t>
      </w:r>
    </w:p>
    <w:p>
      <w:pPr>
        <w:pStyle w:val="Style2041"/>
        <w:widowControl w:val="0"/>
        <w:keepNext w:val="0"/>
        <w:keepLines w:val="0"/>
        <w:shd w:val="clear" w:color="auto" w:fill="auto"/>
        <w:bidi w:val="0"/>
        <w:spacing w:before="0" w:after="235" w:line="278" w:lineRule="exact"/>
        <w:ind w:left="0" w:right="0" w:firstLine="63"/>
      </w:pPr>
      <w:r>
        <w:rPr>
          <w:lang w:val="en-US" w:eastAsia="en-US" w:bidi="en-US"/>
          <w:w w:val="100"/>
          <w:spacing w:val="0"/>
          <w:color w:val="000000"/>
          <w:position w:val="0"/>
        </w:rPr>
        <w:t xml:space="preserve">One of the most contentious areas of negotiations in the Uruguay Round, involving disputes among Northern countries, and a combined assault by them on the South to further the rentier incomes of their TNCs, is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gain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for developing countries only to the extent that some of the wilder and more extravagant demands of the North, and the US in particular, were derailed. Two of the principal driving forces in the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S were the pharmaceutical industry in respect of patents (especially regarding the period for patent rights and extending process to product patents), and the motion picture industry regarding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copyright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film and video exports.</w:t>
      </w:r>
    </w:p>
    <w:p>
      <w:pPr>
        <w:pStyle w:val="Style2041"/>
        <w:widowControl w:val="0"/>
        <w:keepNext w:val="0"/>
        <w:keepLines w:val="0"/>
        <w:shd w:val="clear" w:color="auto" w:fill="auto"/>
        <w:bidi w:val="0"/>
        <w:spacing w:before="0" w:after="430" w:line="210" w:lineRule="exact"/>
        <w:ind w:left="0" w:right="0" w:firstLine="63"/>
      </w:pPr>
      <w:r>
        <w:rPr>
          <w:lang w:val="en-US" w:eastAsia="en-US" w:bidi="en-US"/>
          <w:w w:val="100"/>
          <w:spacing w:val="0"/>
          <w:color w:val="000000"/>
          <w:position w:val="0"/>
        </w:rPr>
        <w:t>The developing countries started the negotiations with more or less a united front, but gradually</w:t>
      </w:r>
    </w:p>
    <w:p>
      <w:pPr>
        <w:pStyle w:val="Style128"/>
        <w:widowControl w:val="0"/>
        <w:keepNext w:val="0"/>
        <w:keepLines w:val="0"/>
        <w:shd w:val="clear" w:color="auto" w:fill="auto"/>
        <w:bidi w:val="0"/>
        <w:spacing w:before="0" w:after="0" w:line="160" w:lineRule="exact"/>
        <w:ind w:left="0" w:right="0" w:firstLine="173"/>
      </w:pPr>
      <w:r>
        <w:rPr>
          <w:lang w:val="en-US" w:eastAsia="en-US" w:bidi="en-US"/>
          <w:w w:val="100"/>
          <w:spacing w:val="0"/>
          <w:color w:val="000000"/>
          <w:shd w:val="clear" w:color="auto" w:fill="80FFFF"/>
          <w:position w:val="0"/>
        </w:rPr>
        <w:t>f./fr</w:t>
      </w:r>
    </w:p>
    <w:p>
      <w:pPr>
        <w:pStyle w:val="Style2041"/>
        <w:widowControl w:val="0"/>
        <w:keepNext w:val="0"/>
        <w:keepLines w:val="0"/>
        <w:shd w:val="clear" w:color="auto" w:fill="auto"/>
        <w:bidi w:val="0"/>
        <w:spacing w:before="0" w:after="240"/>
        <w:ind w:left="0" w:right="0" w:firstLine="49"/>
      </w:pPr>
      <w:r>
        <w:rPr>
          <w:lang w:val="en-US" w:eastAsia="en-US" w:bidi="en-US"/>
          <w:w w:val="100"/>
          <w:spacing w:val="0"/>
          <w:color w:val="000000"/>
          <w:position w:val="0"/>
        </w:rPr>
        <w:t>this unity faded. The diminishing unity was largely due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US arm-twisting through threats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use its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Special 30</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provisions. 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last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two years particularly, the US has forced many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these countries to yield bilaterally, particularly on pharmaceutical patents.</w:t>
      </w:r>
    </w:p>
    <w:p>
      <w:pPr>
        <w:pStyle w:val="Style2041"/>
        <w:widowControl w:val="0"/>
        <w:keepNext w:val="0"/>
        <w:keepLines w:val="0"/>
        <w:shd w:val="clear" w:color="auto" w:fill="auto"/>
        <w:bidi w:val="0"/>
        <w:spacing w:before="0" w:after="240"/>
        <w:ind w:left="0" w:right="0" w:firstLine="49"/>
      </w:pPr>
      <w:r>
        <w:rPr>
          <w:lang w:val="en-US" w:eastAsia="en-US" w:bidi="en-US"/>
          <w:w w:val="100"/>
          <w:spacing w:val="0"/>
          <w:color w:val="000000"/>
          <w:position w:val="0"/>
        </w:rPr>
        <w:t>However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under the current accord, developing countries not at present providing pharmaceu</w:t>
        <w:t>tical product patents will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transitional period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often years to introduce such patents. This is a longer period than what the US has been pushing for and has gained in some bilateral accords. The main remaining target was India, and the ten-year period will provide some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political breathing space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that country, where the domestic drug lobby arguments against change have received the support of a majority in Parliament. The US pharmaceutical lobby, which has been looking towards this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rentier income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is the loser.</w:t>
      </w:r>
    </w:p>
    <w:p>
      <w:pPr>
        <w:pStyle w:val="Style2041"/>
        <w:widowControl w:val="0"/>
        <w:keepNext w:val="0"/>
        <w:keepLines w:val="0"/>
        <w:shd w:val="clear" w:color="auto" w:fill="auto"/>
        <w:bidi w:val="0"/>
        <w:spacing w:before="0" w:after="240"/>
        <w:ind w:left="0" w:right="0" w:firstLine="49"/>
      </w:pPr>
      <w:r>
        <w:rPr>
          <w:lang w:val="en-US" w:eastAsia="en-US" w:bidi="en-US"/>
          <w:w w:val="100"/>
          <w:spacing w:val="0"/>
          <w:color w:val="000000"/>
          <w:position w:val="0"/>
        </w:rPr>
        <w:t xml:space="preserve">The US also had another extravagant demand, the so-called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pipe-line protection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which in effect would require retrospective app</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cation by countries of any changes in laws they have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to implement. But the agreement specifically provides that there will be no obligations before the date of application of agreement to any party. The period in which Third World countries and economies in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transition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(ie.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east Europeans</w:t>
      </w:r>
      <w:r>
        <w:rPr>
          <w:lang w:val="en-US" w:eastAsia="en-US" w:bidi="en-US"/>
          <w:w w:val="100"/>
          <w:spacing w:val="0"/>
          <w:color w:val="000000"/>
          <w:shd w:val="clear" w:color="auto" w:fill="80FFFF"/>
          <w:position w:val="0"/>
        </w:rPr>
        <w:t>j</w:t>
      </w:r>
      <w:r>
        <w:rPr>
          <w:lang w:val="en-US" w:eastAsia="en-US" w:bidi="en-US"/>
          <w:w w:val="100"/>
          <w:spacing w:val="0"/>
          <w:color w:val="000000"/>
          <w:position w:val="0"/>
        </w:rPr>
        <w:t>are obliged to apply the agreement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five years from the date of entry, as compared to one year for Industrial Countries.</w:t>
      </w:r>
    </w:p>
    <w:p>
      <w:pPr>
        <w:pStyle w:val="Style2041"/>
        <w:widowControl w:val="0"/>
        <w:keepNext w:val="0"/>
        <w:keepLines w:val="0"/>
        <w:shd w:val="clear" w:color="auto" w:fill="auto"/>
        <w:bidi w:val="0"/>
        <w:spacing w:before="0" w:after="240"/>
        <w:ind w:left="0" w:right="0" w:firstLine="49"/>
      </w:pPr>
      <w:r>
        <w:rPr>
          <w:lang w:val="en-US" w:eastAsia="en-US" w:bidi="en-US"/>
          <w:w w:val="100"/>
          <w:spacing w:val="0"/>
          <w:color w:val="000000"/>
          <w:position w:val="0"/>
        </w:rPr>
        <w:t xml:space="preserve">From then on, subject matter coming under the agreement and protected in that country or meeting the criteria for protection will have to be provided protection. But there will be no obligation to restore protection to subject matter which, on the date of application, had fallen into the public domain. This would mean, for example, in cases where the term of the patent (even if it be lower than the norm in the agreement), as provided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the country's law, has expired and the subject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atthas fallen into public domain, there will be no obligation to restore rights.</w:t>
      </w:r>
    </w:p>
    <w:p>
      <w:pPr>
        <w:pStyle w:val="Style2041"/>
        <w:widowControl w:val="0"/>
        <w:keepNext w:val="0"/>
        <w:keepLines w:val="0"/>
        <w:shd w:val="clear" w:color="auto" w:fill="auto"/>
        <w:bidi w:val="0"/>
        <w:spacing w:before="0" w:after="0"/>
        <w:ind w:left="0" w:right="0" w:firstLine="49"/>
      </w:pPr>
      <w:r>
        <w:rPr>
          <w:lang w:val="en-US" w:eastAsia="en-US" w:bidi="en-US"/>
          <w:w w:val="100"/>
          <w:spacing w:val="0"/>
          <w:color w:val="000000"/>
          <w:position w:val="0"/>
        </w:rPr>
        <w:t>There are also to be limitations with respect to infringements arising out of actions that occur prior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ratification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agreement by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party.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Theagreement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currently provides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that patents are to be ava</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able for any inventions, whether products or processes, in all fields of technology, provided they are new, involve an inventive step, and are capable of industrial application. The exceptions are:</w:t>
      </w:r>
    </w:p>
    <w:p>
      <w:pPr>
        <w:pStyle w:val="Style2041"/>
        <w:numPr>
          <w:ilvl w:val="0"/>
          <w:numId w:val="99"/>
        </w:numPr>
        <w:tabs>
          <w:tab w:leader="none" w:pos="910" w:val="left"/>
        </w:tabs>
        <w:widowControl w:val="0"/>
        <w:keepNext w:val="0"/>
        <w:keepLines w:val="0"/>
        <w:shd w:val="clear" w:color="auto" w:fill="auto"/>
        <w:bidi w:val="0"/>
        <w:spacing w:before="0" w:after="0"/>
        <w:ind w:left="0" w:right="0" w:firstLine="612"/>
      </w:pPr>
      <w:r>
        <w:rPr>
          <w:lang w:val="en-US" w:eastAsia="en-US" w:bidi="en-US"/>
          <w:w w:val="100"/>
          <w:spacing w:val="0"/>
          <w:color w:val="000000"/>
          <w:position w:val="0"/>
        </w:rPr>
        <w:t>For diagnostic, therapeutic and surgical methods for treatment of humans and animals;</w:t>
      </w:r>
    </w:p>
    <w:p>
      <w:pPr>
        <w:pStyle w:val="Style2041"/>
        <w:numPr>
          <w:ilvl w:val="0"/>
          <w:numId w:val="99"/>
        </w:numPr>
        <w:tabs>
          <w:tab w:leader="none" w:pos="884" w:val="left"/>
        </w:tabs>
        <w:widowControl w:val="0"/>
        <w:keepNext w:val="0"/>
        <w:keepLines w:val="0"/>
        <w:shd w:val="clear" w:color="auto" w:fill="auto"/>
        <w:bidi w:val="0"/>
        <w:spacing w:before="0" w:after="240" w:line="278" w:lineRule="exact"/>
        <w:ind w:left="0" w:right="0" w:firstLine="612"/>
      </w:pPr>
      <w:r>
        <w:rPr>
          <w:lang w:val="en-US" w:eastAsia="en-US" w:bidi="en-US"/>
          <w:w w:val="100"/>
          <w:spacing w:val="0"/>
          <w:color w:val="000000"/>
          <w:position w:val="0"/>
        </w:rPr>
        <w:t>Plants and animals other than micro-organisms and essentially biological processes, though not non-bio</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ogica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or micro-biological processes. Parties must, however, provide protection to plant varieties by patents, by some sui generis system, or through a combination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two.</w:t>
      </w:r>
    </w:p>
    <w:p>
      <w:pPr>
        <w:pStyle w:val="Style2041"/>
        <w:widowControl w:val="0"/>
        <w:keepNext w:val="0"/>
        <w:keepLines w:val="0"/>
        <w:shd w:val="clear" w:color="auto" w:fill="auto"/>
        <w:bidi w:val="0"/>
        <w:spacing w:before="0" w:after="176" w:line="278" w:lineRule="exact"/>
        <w:ind w:left="0" w:right="0" w:firstLine="49"/>
      </w:pPr>
      <w:r>
        <w:rPr>
          <w:lang w:val="en-US" w:eastAsia="en-US" w:bidi="en-US"/>
          <w:w w:val="100"/>
          <w:spacing w:val="0"/>
          <w:color w:val="000000"/>
          <w:position w:val="0"/>
        </w:rPr>
        <w:t>The extent to which Third World countries have to give way is illustrate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by reference to the Brussels text in which the</w:t>
      </w:r>
      <w:r>
        <w:rPr>
          <w:lang w:val="en-US" w:eastAsia="en-US" w:bidi="en-US"/>
          <w:w w:val="100"/>
          <w:spacing w:val="0"/>
          <w:color w:val="000000"/>
          <w:shd w:val="clear" w:color="auto" w:fill="80FFFF"/>
          <w:position w:val="0"/>
        </w:rPr>
        <w:t>y</w:t>
      </w:r>
      <w:r>
        <w:rPr>
          <w:lang w:val="en-US" w:eastAsia="en-US" w:bidi="en-US"/>
          <w:w w:val="100"/>
          <w:spacing w:val="0"/>
          <w:color w:val="000000"/>
          <w:position w:val="0"/>
        </w:rPr>
        <w:t xml:space="preserve"> had sought exclusion for plants and animals, including micro</w:t>
      </w:r>
      <w:r>
        <w:rPr>
          <w:lang w:val="en-US" w:eastAsia="en-US" w:bidi="en-US"/>
          <w:w w:val="100"/>
          <w:spacing w:val="0"/>
          <w:color w:val="000000"/>
          <w:shd w:val="clear" w:color="auto" w:fill="80FFFF"/>
          <w:position w:val="0"/>
        </w:rPr>
      </w:r>
      <w:r>
        <w:rPr>
          <w:lang w:val="en-US" w:eastAsia="en-US" w:bidi="en-US"/>
          <w:w w:val="100"/>
          <w:spacing w:val="0"/>
          <w:color w:val="000000"/>
          <w:position w:val="0"/>
        </w:rPr>
        <w:t>organisms and parts and processes for their production, as well as right to provide further limitations in national laws on biotechnological inventions. Southern countries had also sough</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exclusion of products and processes from patentability on grounds of public interest, public health or nutrition including on food, chemical and pharmaceutical products and processes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for manufacture of pharmaceutical products.</w:t>
      </w:r>
    </w:p>
    <w:p>
      <w:pPr>
        <w:pStyle w:val="Style2041"/>
        <w:widowControl w:val="0"/>
        <w:keepNext w:val="0"/>
        <w:keepLines w:val="0"/>
        <w:shd w:val="clear" w:color="auto" w:fill="auto"/>
        <w:bidi w:val="0"/>
        <w:spacing w:before="0" w:after="0" w:line="283" w:lineRule="exact"/>
        <w:ind w:left="0" w:right="0" w:firstLine="49"/>
      </w:pPr>
      <w:r>
        <w:rPr>
          <w:lang w:val="en-US" w:eastAsia="en-US" w:bidi="en-US"/>
          <w:w w:val="100"/>
          <w:spacing w:val="0"/>
          <w:color w:val="000000"/>
          <w:position w:val="0"/>
        </w:rPr>
        <w:t>Some of the co</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pu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sory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icensing provisions are to be permitted under the new draft agreement, but subject to certain limitations. The term of protection is now to be 20 years for patents and</w:t>
      </w:r>
    </w:p>
    <w:p>
      <w:pPr>
        <w:pStyle w:val="Style2041"/>
        <w:widowControl w:val="0"/>
        <w:keepNext w:val="0"/>
        <w:keepLines w:val="0"/>
        <w:shd w:val="clear" w:color="auto" w:fill="auto"/>
        <w:bidi w:val="0"/>
        <w:spacing w:before="0" w:after="240"/>
        <w:ind w:left="0" w:right="0" w:firstLine="55"/>
      </w:pPr>
      <w:r>
        <w:rPr>
          <w:lang w:val="en-US" w:eastAsia="en-US" w:bidi="en-US"/>
          <w:w w:val="100"/>
          <w:spacing w:val="0"/>
          <w:color w:val="000000"/>
          <w:position w:val="0"/>
        </w:rPr>
        <w:t>ten years for designs for integrated circuits. Computer programmes will be protected under the Berne copyright convention.</w:t>
      </w:r>
    </w:p>
    <w:p>
      <w:pPr>
        <w:pStyle w:val="Style2041"/>
        <w:widowControl w:val="0"/>
        <w:keepNext w:val="0"/>
        <w:keepLines w:val="0"/>
        <w:shd w:val="clear" w:color="auto" w:fill="auto"/>
        <w:bidi w:val="0"/>
        <w:spacing w:before="0" w:after="236"/>
        <w:ind w:left="0" w:right="0" w:firstLine="55"/>
      </w:pPr>
      <w:r>
        <w:rPr>
          <w:lang w:val="en-US" w:eastAsia="en-US" w:bidi="en-US"/>
          <w:w w:val="100"/>
          <w:spacing w:val="0"/>
          <w:color w:val="000000"/>
          <w:position w:val="0"/>
        </w:rPr>
        <w:t>In the case of process patents, in which a party claims a product is being produced by a different process, the burden of proof could be shifted to a defendant by judicial authorities. The demand of US and others for a mandatory shifting is not provided for.</w:t>
      </w:r>
    </w:p>
    <w:p>
      <w:pPr>
        <w:pStyle w:val="Style2041"/>
        <w:widowControl w:val="0"/>
        <w:keepNext w:val="0"/>
        <w:keepLines w:val="0"/>
        <w:shd w:val="clear" w:color="auto" w:fill="auto"/>
        <w:bidi w:val="0"/>
        <w:spacing w:before="0" w:after="244" w:line="278" w:lineRule="exact"/>
        <w:ind w:left="0" w:right="0" w:firstLine="55"/>
      </w:pPr>
      <w:r>
        <w:rPr>
          <w:lang w:val="en-US" w:eastAsia="en-US" w:bidi="en-US"/>
          <w:w w:val="100"/>
          <w:spacing w:val="0"/>
          <w:color w:val="000000"/>
          <w:position w:val="0"/>
        </w:rPr>
        <w:t>The controversy between the US and the rest of the world over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first to file and first to invent system (used by the US) is not expressly settled. But the US, which applies its system in a discriminatory way, ie. on the basis whether the invention was abroad or in the US, would now be required to make patent rights available without discrimination as to the place of invention, field of technology or whether products are imported or locally produced.</w:t>
      </w:r>
    </w:p>
    <w:p>
      <w:pPr>
        <w:pStyle w:val="Style2041"/>
        <w:widowControl w:val="0"/>
        <w:keepNext w:val="0"/>
        <w:keepLines w:val="0"/>
        <w:shd w:val="clear" w:color="auto" w:fill="auto"/>
        <w:bidi w:val="0"/>
        <w:spacing w:before="0" w:after="0"/>
        <w:ind w:left="0" w:right="0" w:firstLine="55"/>
      </w:pPr>
      <w:r>
        <w:rPr>
          <w:lang w:val="en-US" w:eastAsia="en-US" w:bidi="en-US"/>
          <w:w w:val="100"/>
          <w:spacing w:val="0"/>
          <w:color w:val="000000"/>
          <w:position w:val="0"/>
        </w:rPr>
        <w:t>Another dispute involving the US and others over copyright and rights of performers etc</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which the former claimed that these issues should be governed by contractual relationships between film companies and artists, has also not been accepted. Instead, the moral rights of performers and authors under the Berne Convention will prevail. On the compromise on geographical indications of origin - a sore point for Europeans in respect of wines, spirits etc.</w:t>
      </w:r>
    </w:p>
    <w:p>
      <w:pPr>
        <w:pStyle w:val="Style2041"/>
        <w:numPr>
          <w:ilvl w:val="0"/>
          <w:numId w:val="101"/>
        </w:numPr>
        <w:tabs>
          <w:tab w:leader="none" w:pos="250" w:val="left"/>
        </w:tabs>
        <w:widowControl w:val="0"/>
        <w:keepNext w:val="0"/>
        <w:keepLines w:val="0"/>
        <w:shd w:val="clear" w:color="auto" w:fill="auto"/>
        <w:bidi w:val="0"/>
        <w:spacing w:before="0" w:after="240" w:line="278" w:lineRule="exact"/>
        <w:ind w:left="0" w:right="0" w:firstLine="55"/>
      </w:pPr>
      <w:r>
        <w:rPr>
          <w:lang w:val="en-US" w:eastAsia="en-US" w:bidi="en-US"/>
          <w:w w:val="100"/>
          <w:spacing w:val="0"/>
          <w:color w:val="000000"/>
          <w:position w:val="0"/>
        </w:rPr>
        <w:t>parties are ob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iged to provide legal recourse against designations that mislead the pub</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i</w:t>
      </w:r>
      <w:r>
        <w:rPr>
          <w:lang w:val="en-US" w:eastAsia="en-US" w:bidi="en-US"/>
          <w:w w:val="100"/>
          <w:spacing w:val="0"/>
          <w:color w:val="000000"/>
          <w:shd w:val="clear" w:color="auto" w:fill="80FFFF"/>
          <w:position w:val="0"/>
        </w:rPr>
        <w:t>c</w:t>
      </w:r>
      <w:r>
        <w:rPr>
          <w:lang w:val="en-US" w:eastAsia="en-US" w:bidi="en-US"/>
          <w:w w:val="100"/>
          <w:spacing w:val="0"/>
          <w:color w:val="000000"/>
          <w:position w:val="0"/>
        </w:rPr>
        <w:t xml:space="preserve"> about the true place of origin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eveloping countrie</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and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exhaustion of rights'</w:t>
      </w:r>
    </w:p>
    <w:p>
      <w:pPr>
        <w:pStyle w:val="Style2041"/>
        <w:widowControl w:val="0"/>
        <w:keepNext w:val="0"/>
        <w:keepLines w:val="0"/>
        <w:shd w:val="clear" w:color="auto" w:fill="auto"/>
        <w:bidi w:val="0"/>
        <w:spacing w:before="0" w:after="240" w:line="278" w:lineRule="exact"/>
        <w:ind w:left="0" w:right="0" w:firstLine="55"/>
      </w:pPr>
      <w:r>
        <w:rPr>
          <w:lang w:val="en-US" w:eastAsia="en-US" w:bidi="en-US"/>
          <w:w w:val="100"/>
          <w:spacing w:val="0"/>
          <w:color w:val="000000"/>
          <w:position w:val="0"/>
        </w:rPr>
        <w:t>A distinct ga</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for develop</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 countries is the provision that the TRIPs agreement cannot be used for purposes of dispute settlement on the issue of exhaustion of inte</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ectual property rights. This means that though the TRIPs agreement (which treats the world as a single market to secure intellectual property rights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PR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process/product privileges for holders) itself does not specifi</w:t>
        <w:t>cally provide for exhaustion of rights, each country in its national legislation could make such a provision to attack carte</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 xml:space="preserve">sation and the </w:t>
      </w:r>
      <w:r>
        <w:rPr>
          <w:lang w:val="en-US" w:eastAsia="en-US" w:bidi="en-US"/>
          <w:w w:val="100"/>
          <w:spacing w:val="0"/>
          <w:color w:val="000000"/>
          <w:shd w:val="clear" w:color="auto" w:fill="80FFFF"/>
          <w:position w:val="0"/>
        </w:rPr>
        <w:t>im</w:t>
      </w:r>
      <w:r>
        <w:rPr>
          <w:lang w:val="en-US" w:eastAsia="en-US" w:bidi="en-US"/>
          <w:w w:val="100"/>
          <w:spacing w:val="0"/>
          <w:color w:val="000000"/>
          <w:position w:val="0"/>
        </w:rPr>
        <w:t xml:space="preserve">port monopoly privileges against abuse. The theory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exhaustion of rights' is used inside countries - which under the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PO regime have their autonomous rules on the granting of these privileges and condition</w:t>
      </w:r>
      <w:r>
        <w:rPr>
          <w:lang w:val="en-US" w:eastAsia="en-US" w:bidi="en-US"/>
          <w:w w:val="100"/>
          <w:spacing w:val="0"/>
          <w:color w:val="000000"/>
          <w:shd w:val="clear" w:color="auto" w:fill="80FFFF"/>
          <w:position w:val="0"/>
        </w:rPr>
        <w:t>s-t</w:t>
      </w:r>
      <w:r>
        <w:rPr>
          <w:lang w:val="en-US" w:eastAsia="en-US" w:bidi="en-US"/>
          <w:w w:val="100"/>
          <w:spacing w:val="0"/>
          <w:color w:val="000000"/>
          <w:position w:val="0"/>
        </w:rPr>
        <w:t>o prevent abusive use of the privilege through segmentation of markets.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any particular country</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ifthe</w:t>
      </w:r>
      <w:r>
        <w:rPr>
          <w:lang w:val="en-US" w:eastAsia="en-US" w:bidi="en-US"/>
          <w:w w:val="100"/>
          <w:spacing w:val="0"/>
          <w:color w:val="000000"/>
          <w:shd w:val="clear" w:color="auto" w:fill="80FFFF"/>
          <w:position w:val="0"/>
        </w:rPr>
        <w:t xml:space="preserve"> I</w:t>
      </w:r>
      <w:r>
        <w:rPr>
          <w:lang w:val="en-US" w:eastAsia="en-US" w:bidi="en-US"/>
          <w:w w:val="100"/>
          <w:spacing w:val="0"/>
          <w:color w:val="000000"/>
          <w:position w:val="0"/>
        </w:rPr>
        <w:t>PR holder licenses production, they cannot prevent others in that country from buying that product.</w:t>
      </w:r>
    </w:p>
    <w:p>
      <w:pPr>
        <w:pStyle w:val="Style2041"/>
        <w:widowControl w:val="0"/>
        <w:keepNext w:val="0"/>
        <w:keepLines w:val="0"/>
        <w:shd w:val="clear" w:color="auto" w:fill="auto"/>
        <w:bidi w:val="0"/>
        <w:spacing w:before="0" w:after="240" w:line="278" w:lineRule="exact"/>
        <w:ind w:left="0" w:right="0" w:firstLine="55"/>
      </w:pPr>
      <w:r>
        <w:rPr>
          <w:lang w:val="en-US" w:eastAsia="en-US" w:bidi="en-US"/>
          <w:w w:val="100"/>
          <w:spacing w:val="0"/>
          <w:color w:val="000000"/>
          <w:position w:val="0"/>
        </w:rPr>
        <w:t>Although each of the European Community (EC) states had its own IPR and granted national monopoly privileges, the EC courts since early 1960's have treated the EC (which had community-wide competitio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laws) as a single market. So in applying the exhaustion of rights theory this prohibited the segmentation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markets. Thus, if a patent in a drug is licensed for production in Italy by a patent-holder who produces it himself in Germany and sells it at a particular price, the holder cannot prevent the drug being imported from Italy if it is cheaper.</w:t>
      </w:r>
    </w:p>
    <w:p>
      <w:pPr>
        <w:pStyle w:val="Style2041"/>
        <w:widowControl w:val="0"/>
        <w:keepNext w:val="0"/>
        <w:keepLines w:val="0"/>
        <w:shd w:val="clear" w:color="auto" w:fill="auto"/>
        <w:bidi w:val="0"/>
        <w:spacing w:before="0" w:after="0" w:line="278" w:lineRule="exact"/>
        <w:ind w:left="0" w:right="0" w:firstLine="55"/>
      </w:pPr>
      <w:r>
        <w:rPr>
          <w:lang w:val="en-US" w:eastAsia="en-US" w:bidi="en-US"/>
          <w:w w:val="100"/>
          <w:spacing w:val="0"/>
          <w:color w:val="000000"/>
          <w:position w:val="0"/>
        </w:rPr>
        <w:t>The same concept can be app</w:t>
      </w:r>
      <w:r>
        <w:rPr>
          <w:lang w:val="en-US" w:eastAsia="en-US" w:bidi="en-US"/>
          <w:w w:val="100"/>
          <w:spacing w:val="0"/>
          <w:color w:val="000000"/>
          <w:shd w:val="clear" w:color="auto" w:fill="80FFFF"/>
          <w:position w:val="0"/>
        </w:rPr>
        <w:t xml:space="preserve">l </w:t>
      </w:r>
      <w:r>
        <w:rPr>
          <w:lang w:val="en-US" w:eastAsia="en-US" w:bidi="en-US"/>
          <w:w w:val="100"/>
          <w:spacing w:val="0"/>
          <w:color w:val="000000"/>
          <w:position w:val="0"/>
        </w:rPr>
        <w:t xml:space="preserve">ied by developing countries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treat</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 the world as a single market</w:t>
      </w:r>
    </w:p>
    <w:p>
      <w:pPr>
        <w:pStyle w:val="Style2041"/>
        <w:numPr>
          <w:ilvl w:val="0"/>
          <w:numId w:val="101"/>
        </w:numPr>
        <w:tabs>
          <w:tab w:leader="none" w:pos="250" w:val="left"/>
        </w:tabs>
        <w:widowControl w:val="0"/>
        <w:keepNext w:val="0"/>
        <w:keepLines w:val="0"/>
        <w:shd w:val="clear" w:color="auto" w:fill="auto"/>
        <w:bidi w:val="0"/>
        <w:spacing w:before="0" w:after="0" w:line="278" w:lineRule="exact"/>
        <w:ind w:left="0" w:right="0" w:firstLine="55"/>
        <w:sectPr>
          <w:footerReference w:type="even" r:id="rId593"/>
          <w:footerReference w:type="default" r:id="rId594"/>
          <w:pgSz w:w="13195" w:h="17244"/>
          <w:pgMar w:top="2027" w:left="1794" w:right="1794" w:bottom="1580" w:header="0" w:footer="3" w:gutter="606"/>
          <w:rtlGutter/>
          <w:cols w:space="720"/>
          <w:pgNumType w:start="7"/>
          <w:noEndnote/>
          <w:docGrid w:linePitch="360"/>
        </w:sectPr>
      </w:pPr>
      <w:r>
        <w:rPr>
          <w:lang w:val="en-US" w:eastAsia="en-US" w:bidi="en-US"/>
          <w:w w:val="100"/>
          <w:spacing w:val="0"/>
          <w:color w:val="000000"/>
          <w:position w:val="0"/>
        </w:rPr>
        <w:t>which should be able to import any patented product or process from anywhere in the world. This would help developing countries to mitigate the excesses of monopoly privileges they are now forced to grant, and enable them to import a patented product from anywhere in the world with the IPR regime being made into a global monopoly for the holders under TRIPs.</w:t>
      </w:r>
    </w:p>
    <w:p>
      <w:pPr>
        <w:pStyle w:val="Style2058"/>
        <w:widowControl w:val="0"/>
        <w:keepNext w:val="0"/>
        <w:keepLines w:val="0"/>
        <w:shd w:val="clear" w:color="auto" w:fill="auto"/>
        <w:bidi w:val="0"/>
        <w:jc w:val="left"/>
        <w:spacing w:before="0" w:after="219" w:line="322" w:lineRule="exact"/>
        <w:ind w:left="1000" w:right="0" w:hanging="955"/>
      </w:pPr>
      <w:bookmarkStart w:id="167" w:name="bookmark167"/>
      <w:r>
        <w:rPr>
          <w:lang w:val="en-US" w:eastAsia="en-US" w:bidi="en-US"/>
          <w:w w:val="100"/>
          <w:spacing w:val="0"/>
          <w:color w:val="000000"/>
          <w:position w:val="0"/>
        </w:rPr>
        <w:t>PART V: THE SERVICES AGREEMENT WILL CREATE AN ADMINISTRATIVE FRAMEWORK WHICH WILL LIBERALISE TRADE IN SERVICES</w:t>
      </w:r>
      <w:bookmarkEnd w:id="167"/>
    </w:p>
    <w:p>
      <w:pPr>
        <w:pStyle w:val="Style2041"/>
        <w:widowControl w:val="0"/>
        <w:keepNext w:val="0"/>
        <w:keepLines w:val="0"/>
        <w:shd w:val="clear" w:color="auto" w:fill="auto"/>
        <w:bidi w:val="0"/>
        <w:spacing w:before="0" w:after="180"/>
        <w:ind w:left="0" w:right="0" w:firstLine="45"/>
      </w:pPr>
      <w:r>
        <w:rPr>
          <w:lang w:val="en-US" w:eastAsia="en-US" w:bidi="en-US"/>
          <w:w w:val="100"/>
          <w:spacing w:val="0"/>
          <w:color w:val="000000"/>
          <w:position w:val="0"/>
        </w:rPr>
        <w:t xml:space="preserve">The proposed new General Agreement on Trade in Services (GATS) provides for the progressive </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beralisation of such trade and creates a framework for its administration, recognising at least partially the special position of the developing countries.</w:t>
      </w:r>
    </w:p>
    <w:p>
      <w:pPr>
        <w:pStyle w:val="Style2041"/>
        <w:widowControl w:val="0"/>
        <w:keepNext w:val="0"/>
        <w:keepLines w:val="0"/>
        <w:shd w:val="clear" w:color="auto" w:fill="auto"/>
        <w:bidi w:val="0"/>
        <w:spacing w:before="0" w:after="180"/>
        <w:ind w:left="0" w:right="0" w:firstLine="45"/>
      </w:pPr>
      <w:r>
        <w:rPr>
          <w:lang w:val="en-US" w:eastAsia="en-US" w:bidi="en-US"/>
          <w:w w:val="100"/>
          <w:spacing w:val="0"/>
          <w:color w:val="000000"/>
          <w:position w:val="0"/>
        </w:rPr>
        <w:t>In terms of the framework and the guidelines laid down under it, the participants will engage in January in negotiations on initial commitments to be incorporated in a schedule. Only countries filing such a schedule, after negotiations on initial commitments, will be able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sign the GATS.</w:t>
      </w:r>
    </w:p>
    <w:p>
      <w:pPr>
        <w:pStyle w:val="Style2041"/>
        <w:widowControl w:val="0"/>
        <w:keepNext w:val="0"/>
        <w:keepLines w:val="0"/>
        <w:shd w:val="clear" w:color="auto" w:fill="auto"/>
        <w:bidi w:val="0"/>
        <w:spacing w:before="0" w:after="176"/>
        <w:ind w:left="0" w:right="0" w:firstLine="45"/>
      </w:pPr>
      <w:r>
        <w:rPr>
          <w:lang w:val="en-US" w:eastAsia="en-US" w:bidi="en-US"/>
          <w:w w:val="100"/>
          <w:spacing w:val="0"/>
          <w:color w:val="000000"/>
          <w:position w:val="0"/>
        </w:rPr>
        <w:t>While the GATS provides for application of the most-favoured-nation (MFN) principle, there is also provision for individual exemptions and derogations, partly meeting US demands. The exemptions and derogations (for any Party to the GATS) from the application of the most</w:t>
        <w:t xml:space="preserve">favoured-nation principle for any </w:t>
      </w:r>
      <w:r>
        <w:rPr>
          <w:lang w:val="en-US" w:eastAsia="en-US" w:bidi="en-US"/>
          <w:w w:val="100"/>
          <w:spacing w:val="0"/>
          <w:color w:val="000000"/>
          <w:shd w:val="clear" w:color="auto" w:fill="80FFFF"/>
          <w:position w:val="0"/>
        </w:rPr>
        <w:t>'</w:t>
      </w:r>
      <w:r>
        <w:rPr>
          <w:lang w:val="en-US" w:eastAsia="en-US" w:bidi="en-US"/>
          <w:w w:val="100"/>
          <w:spacing w:val="0"/>
          <w:color w:val="000000"/>
          <w:position w:val="0"/>
        </w:rPr>
        <w:t>measure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covered by the GATS must be listed by a Party and is to be part of Annex </w:t>
      </w:r>
      <w:r>
        <w:rPr>
          <w:lang w:val="en-US" w:eastAsia="en-US" w:bidi="en-US"/>
          <w:w w:val="100"/>
          <w:spacing w:val="0"/>
          <w:color w:val="000000"/>
          <w:shd w:val="clear" w:color="auto" w:fill="80FFFF"/>
          <w:position w:val="0"/>
        </w:rPr>
        <w:t>II</w:t>
      </w:r>
      <w:r>
        <w:rPr>
          <w:lang w:val="en-US" w:eastAsia="en-US" w:bidi="en-US"/>
          <w:w w:val="100"/>
          <w:spacing w:val="0"/>
          <w:color w:val="000000"/>
          <w:position w:val="0"/>
        </w:rPr>
        <w:t xml:space="preserve"> of the Agreement. Any Party seeking such individual exemptions from the MFN rule must provide a descr</w:t>
      </w:r>
      <w:r>
        <w:rPr>
          <w:lang w:val="en-US" w:eastAsia="en-US" w:bidi="en-US"/>
          <w:w w:val="100"/>
          <w:spacing w:val="0"/>
          <w:color w:val="000000"/>
          <w:shd w:val="clear" w:color="auto" w:fill="80FFFF"/>
          <w:position w:val="0"/>
        </w:rPr>
        <w:t>ip</w:t>
      </w:r>
      <w:r>
        <w:rPr>
          <w:lang w:val="en-US" w:eastAsia="en-US" w:bidi="en-US"/>
          <w:w w:val="100"/>
          <w:spacing w:val="0"/>
          <w:color w:val="000000"/>
          <w:position w:val="0"/>
        </w:rPr>
        <w:t>tion of the measure, the treatment under the measure which is to be inconsistent with the MFN rule, the intended duration of the exemption, and the conditions which create the need for the exemption.</w:t>
      </w:r>
    </w:p>
    <w:p>
      <w:pPr>
        <w:pStyle w:val="Style2041"/>
        <w:widowControl w:val="0"/>
        <w:keepNext w:val="0"/>
        <w:keepLines w:val="0"/>
        <w:shd w:val="clear" w:color="auto" w:fill="auto"/>
        <w:bidi w:val="0"/>
        <w:spacing w:before="0" w:after="180" w:line="278" w:lineRule="exact"/>
        <w:ind w:left="0" w:right="0" w:firstLine="45"/>
      </w:pPr>
      <w:r>
        <w:rPr>
          <w:lang w:val="en-US" w:eastAsia="en-US" w:bidi="en-US"/>
          <w:w w:val="100"/>
          <w:spacing w:val="0"/>
          <w:color w:val="000000"/>
          <w:position w:val="0"/>
        </w:rPr>
        <w:t>Any new exemption from MFN sought by a Party after the entry into force of the GAT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is to be dealt with through application and grant of a waiver from the obligation</w:t>
      </w:r>
      <w:r>
        <w:rPr>
          <w:lang w:val="en-US" w:eastAsia="en-US" w:bidi="en-US"/>
          <w:w w:val="100"/>
          <w:spacing w:val="0"/>
          <w:color w:val="000000"/>
          <w:shd w:val="clear" w:color="auto" w:fill="80FFFF"/>
          <w:position w:val="0"/>
        </w:rPr>
        <w:t>.W</w:t>
      </w:r>
      <w:r>
        <w:rPr>
          <w:lang w:val="en-US" w:eastAsia="en-US" w:bidi="en-US"/>
          <w:w w:val="100"/>
          <w:spacing w:val="0"/>
          <w:color w:val="000000"/>
          <w:position w:val="0"/>
        </w:rPr>
        <w:t>a</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ers are to be granted by the Parties (to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GATS) through Joint Action by two-thirds majority of the votes cast and a simple majority of the Parties. The waiver is to 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granted in exceptional circumstances not elsewher</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provided for in the GATS. Any waiver is to state the exceptional circumstances justifying the waiver, the terms and conditions governing the application of the waiver and the date on which the waiver will terminate.</w:t>
      </w:r>
    </w:p>
    <w:p>
      <w:pPr>
        <w:pStyle w:val="Style2041"/>
        <w:widowControl w:val="0"/>
        <w:keepNext w:val="0"/>
        <w:keepLines w:val="0"/>
        <w:shd w:val="clear" w:color="auto" w:fill="auto"/>
        <w:bidi w:val="0"/>
        <w:spacing w:before="0" w:after="0" w:line="278" w:lineRule="exact"/>
        <w:ind w:left="0" w:right="0" w:firstLine="45"/>
      </w:pPr>
      <w:r>
        <w:rPr>
          <w:lang w:val="en-US" w:eastAsia="en-US" w:bidi="en-US"/>
          <w:w w:val="100"/>
          <w:spacing w:val="0"/>
          <w:color w:val="000000"/>
          <w:position w:val="0"/>
        </w:rPr>
        <w:t>The exemptions are to terminate after the period provided for, which in principle should not to exceed ten years, and will be subject to negotiation in subsequent rounds for liberalisation. All exemptions of more than five years are to be reviewed by the Parties to the GATS.</w:t>
      </w:r>
    </w:p>
    <w:p>
      <w:pPr>
        <w:pStyle w:val="Style2041"/>
        <w:widowControl w:val="0"/>
        <w:keepNext w:val="0"/>
        <w:keepLines w:val="0"/>
        <w:shd w:val="clear" w:color="auto" w:fill="auto"/>
        <w:bidi w:val="0"/>
        <w:spacing w:before="0" w:after="180" w:line="278" w:lineRule="exact"/>
        <w:ind w:left="0" w:right="0" w:firstLine="45"/>
      </w:pPr>
      <w:r>
        <w:rPr>
          <w:lang w:val="en-US" w:eastAsia="en-US" w:bidi="en-US"/>
          <w:w w:val="100"/>
          <w:spacing w:val="0"/>
          <w:color w:val="000000"/>
          <w:position w:val="0"/>
        </w:rPr>
        <w:t>The GATS recognises that initial commitments of Third World countries could be less. Another provision calls for increased participation of developing countries in world trade in services to be facilitated through negotiated specific commitments on strengthening of their domestic service sectors, improvements of access to distribution channels and information networks, and liberalisation of market access in sectors and modes of export of interest to Southern countries. There are also provisions for dealing with business practices of enterprises that restrain competition and restrict trade. But these are weak, in effect providing only for the exchange of information and cooperation among Parties.</w:t>
      </w:r>
    </w:p>
    <w:p>
      <w:pPr>
        <w:pStyle w:val="Style2041"/>
        <w:widowControl w:val="0"/>
        <w:keepNext w:val="0"/>
        <w:keepLines w:val="0"/>
        <w:shd w:val="clear" w:color="auto" w:fill="auto"/>
        <w:bidi w:val="0"/>
        <w:spacing w:before="0" w:after="0" w:line="278" w:lineRule="exact"/>
        <w:ind w:left="0" w:right="0" w:firstLine="45"/>
      </w:pPr>
      <w:r>
        <w:rPr>
          <w:lang w:val="en-US" w:eastAsia="en-US" w:bidi="en-US"/>
          <w:w w:val="100"/>
          <w:spacing w:val="0"/>
          <w:color w:val="000000"/>
          <w:position w:val="0"/>
        </w:rPr>
        <w:t>The general exceptions from ob</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gations include those for protection of privacy of individuals in relation to processing and dissemination of personal data and confidentiality of individual records and accounts. While there are no specific exceptions on grounds of environment apart from those relating to protection of human, animal or plant life or health, the GATS recognises in a separate decision that this issue a</w:t>
      </w:r>
      <w:r>
        <w:rPr>
          <w:lang w:val="en-US" w:eastAsia="en-US" w:bidi="en-US"/>
          <w:w w:val="100"/>
          <w:spacing w:val="0"/>
          <w:color w:val="000000"/>
          <w:shd w:val="clear" w:color="auto" w:fill="80FFFF"/>
          <w:position w:val="0"/>
        </w:rPr>
        <w:t>ri</w:t>
      </w:r>
      <w:r>
        <w:rPr>
          <w:lang w:val="en-US" w:eastAsia="en-US" w:bidi="en-US"/>
          <w:w w:val="100"/>
          <w:spacing w:val="0"/>
          <w:color w:val="000000"/>
          <w:position w:val="0"/>
        </w:rPr>
        <w:t>d any need for modification of the Exception Clause should be examined through a working party. There are separate annexes relating to the movement of natural persons to provide services, on financial services, on telecommunications and on air transport.</w:t>
      </w:r>
    </w:p>
    <w:p>
      <w:pPr>
        <w:pStyle w:val="Style2041"/>
        <w:widowControl w:val="0"/>
        <w:keepNext w:val="0"/>
        <w:keepLines w:val="0"/>
        <w:shd w:val="clear" w:color="auto" w:fill="auto"/>
        <w:bidi w:val="0"/>
        <w:spacing w:before="0" w:after="427"/>
        <w:ind w:left="0" w:right="0" w:firstLine="54"/>
      </w:pPr>
      <w:r>
        <w:rPr>
          <w:lang w:val="en-US" w:eastAsia="en-US" w:bidi="en-US"/>
          <w:w w:val="100"/>
          <w:spacing w:val="0"/>
          <w:color w:val="000000"/>
          <w:position w:val="0"/>
        </w:rPr>
        <w:t>The GATS also contains provisions relating to institutional issues, dispute settlement, balance of payments, and provisions for progressive liberalisation through further rounds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negotiations.</w:t>
      </w:r>
    </w:p>
    <w:p>
      <w:pPr>
        <w:pStyle w:val="Style2039"/>
        <w:widowControl w:val="0"/>
        <w:keepNext w:val="0"/>
        <w:keepLines w:val="0"/>
        <w:shd w:val="clear" w:color="auto" w:fill="auto"/>
        <w:bidi w:val="0"/>
        <w:jc w:val="both"/>
        <w:spacing w:before="0" w:after="281" w:line="190" w:lineRule="exact"/>
        <w:ind w:left="0" w:right="0" w:firstLine="54"/>
      </w:pPr>
      <w:r>
        <w:rPr>
          <w:lang w:val="en-US" w:eastAsia="en-US" w:bidi="en-US"/>
          <w:w w:val="100"/>
          <w:spacing w:val="0"/>
          <w:color w:val="000000"/>
          <w:position w:val="0"/>
        </w:rPr>
        <w:t>PART VI: NEW RULES ON ANTI-DUMPING, SUBSIDIES AND SAFEGUARDS</w:t>
      </w:r>
    </w:p>
    <w:p>
      <w:pPr>
        <w:pStyle w:val="Style2041"/>
        <w:widowControl w:val="0"/>
        <w:keepNext w:val="0"/>
        <w:keepLines w:val="0"/>
        <w:shd w:val="clear" w:color="auto" w:fill="auto"/>
        <w:bidi w:val="0"/>
        <w:spacing w:before="0" w:after="247"/>
        <w:ind w:left="0" w:right="0" w:firstLine="54"/>
      </w:pPr>
      <w:r>
        <w:rPr>
          <w:lang w:val="en-US" w:eastAsia="en-US" w:bidi="en-US"/>
          <w:w w:val="100"/>
          <w:spacing w:val="0"/>
          <w:color w:val="000000"/>
          <w:position w:val="0"/>
        </w:rPr>
        <w:t>The Uruguay Round package of accords in relation to GATT rules provide for some improve</w:t>
        <w:t>ments and certainty in the application of anti-dumping, subsidies and counter-vailing duty actions and measures, as well as of safeguards.</w:t>
      </w:r>
    </w:p>
    <w:p>
      <w:pPr>
        <w:pStyle w:val="Style2039"/>
        <w:widowControl w:val="0"/>
        <w:keepNext w:val="0"/>
        <w:keepLines w:val="0"/>
        <w:shd w:val="clear" w:color="auto" w:fill="auto"/>
        <w:bidi w:val="0"/>
        <w:jc w:val="both"/>
        <w:spacing w:before="0" w:after="0" w:line="190" w:lineRule="exact"/>
        <w:ind w:left="0" w:right="0" w:firstLine="54"/>
      </w:pPr>
      <w:r>
        <w:rPr>
          <w:lang w:val="en-US" w:eastAsia="en-US" w:bidi="en-US"/>
          <w:w w:val="100"/>
          <w:spacing w:val="0"/>
          <w:color w:val="000000"/>
          <w:position w:val="0"/>
        </w:rPr>
        <w:t>Anti-dumping</w:t>
      </w:r>
    </w:p>
    <w:p>
      <w:pPr>
        <w:pStyle w:val="Style2041"/>
        <w:widowControl w:val="0"/>
        <w:keepNext w:val="0"/>
        <w:keepLines w:val="0"/>
        <w:shd w:val="clear" w:color="auto" w:fill="auto"/>
        <w:bidi w:val="0"/>
        <w:spacing w:before="0" w:after="184" w:line="278" w:lineRule="exact"/>
        <w:ind w:left="0" w:right="0" w:firstLine="54"/>
      </w:pPr>
      <w:r>
        <w:rPr>
          <w:lang w:val="en-US" w:eastAsia="en-US" w:bidi="en-US"/>
          <w:w w:val="100"/>
          <w:spacing w:val="0"/>
          <w:color w:val="000000"/>
          <w:position w:val="0"/>
        </w:rPr>
        <w:t xml:space="preserve">In anti-dumping measures, the rules and procedures for invoking them have been tightened up, making it more difficult for importing countries (usually developing countries) to use them as they now do to substitute for discriminatory protection against particular producers and countries of origin. It also tightens up rules to prevent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circumvention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which has resulted in exporters using third countries to export when their own exports have been found to involve dumping and anti-dumping countervailing duties have been imposed. It will also be used in cases where the same goods are exported as components and assembled for sale in the country levying such counterva</w:t>
      </w:r>
      <w:r>
        <w:rPr>
          <w:lang w:val="en-US" w:eastAsia="en-US" w:bidi="en-US"/>
          <w:w w:val="100"/>
          <w:spacing w:val="0"/>
          <w:color w:val="000000"/>
          <w:shd w:val="clear" w:color="auto" w:fill="80FFFF"/>
          <w:position w:val="0"/>
        </w:rPr>
        <w:t>ili</w:t>
      </w:r>
      <w:r>
        <w:rPr>
          <w:lang w:val="en-US" w:eastAsia="en-US" w:bidi="en-US"/>
          <w:w w:val="100"/>
          <w:spacing w:val="0"/>
          <w:color w:val="000000"/>
          <w:position w:val="0"/>
        </w:rPr>
        <w:t>ng duties.</w:t>
      </w:r>
    </w:p>
    <w:p>
      <w:pPr>
        <w:pStyle w:val="Style2041"/>
        <w:widowControl w:val="0"/>
        <w:keepNext w:val="0"/>
        <w:keepLines w:val="0"/>
        <w:shd w:val="clear" w:color="auto" w:fill="auto"/>
        <w:bidi w:val="0"/>
        <w:spacing w:before="0" w:after="176"/>
        <w:ind w:left="0" w:right="0" w:firstLine="54"/>
      </w:pPr>
      <w:r>
        <w:rPr>
          <w:lang w:val="en-US" w:eastAsia="en-US" w:bidi="en-US"/>
          <w:w w:val="100"/>
          <w:spacing w:val="0"/>
          <w:color w:val="000000"/>
          <w:position w:val="0"/>
        </w:rPr>
        <w:t>These c</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cumvention provisions had been sought by both the US and EC as a counter to tightened anti-dumping rules. Under the c</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 xml:space="preserve">cumvention, particularly for what the EC calls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screw-driver assembly plants', the US and EC had wanted such anti-circumvention actions to be permitted if the imported components were more than 20%, while some of the countries being hit had pitched for as </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ttle as 40-45% of local content. The compromise suggested by Dunkel calls for use of the provisions only in the event that 70% or more of imported parts are used.</w:t>
      </w:r>
    </w:p>
    <w:p>
      <w:pPr>
        <w:pStyle w:val="Style2041"/>
        <w:widowControl w:val="0"/>
        <w:keepNext w:val="0"/>
        <w:keepLines w:val="0"/>
        <w:shd w:val="clear" w:color="auto" w:fill="auto"/>
        <w:bidi w:val="0"/>
        <w:spacing w:before="0" w:after="251" w:line="278" w:lineRule="exact"/>
        <w:ind w:left="0" w:right="0" w:firstLine="54"/>
      </w:pPr>
      <w:r>
        <w:rPr>
          <w:lang w:val="en-US" w:eastAsia="en-US" w:bidi="en-US"/>
          <w:w w:val="100"/>
          <w:spacing w:val="0"/>
          <w:color w:val="000000"/>
          <w:position w:val="0"/>
        </w:rPr>
        <w:t>Another provision of some benefit to Third World countries is the de minimise provision. This provision calls for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termination of investigations if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dumping margin is 2% or less and the volume of dumped imports is less than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 of the domestic market, subject to a cumulation of all dumped imports from several sources to 2.5% of the market.</w:t>
      </w:r>
    </w:p>
    <w:p>
      <w:pPr>
        <w:pStyle w:val="Style2039"/>
        <w:widowControl w:val="0"/>
        <w:keepNext w:val="0"/>
        <w:keepLines w:val="0"/>
        <w:shd w:val="clear" w:color="auto" w:fill="auto"/>
        <w:bidi w:val="0"/>
        <w:jc w:val="both"/>
        <w:spacing w:before="0" w:after="0" w:line="190" w:lineRule="exact"/>
        <w:ind w:left="0" w:right="0" w:firstLine="54"/>
      </w:pPr>
      <w:r>
        <w:rPr>
          <w:lang w:val="en-US" w:eastAsia="en-US" w:bidi="en-US"/>
          <w:w w:val="100"/>
          <w:spacing w:val="0"/>
          <w:color w:val="000000"/>
          <w:position w:val="0"/>
        </w:rPr>
        <w:t>Subsidies</w:t>
      </w:r>
    </w:p>
    <w:p>
      <w:pPr>
        <w:pStyle w:val="Style2041"/>
        <w:widowControl w:val="0"/>
        <w:keepNext w:val="0"/>
        <w:keepLines w:val="0"/>
        <w:shd w:val="clear" w:color="auto" w:fill="auto"/>
        <w:bidi w:val="0"/>
        <w:spacing w:before="0" w:after="180" w:line="278" w:lineRule="exact"/>
        <w:ind w:left="0" w:right="0" w:firstLine="54"/>
      </w:pP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the case of subsidies, 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 xml:space="preserve"> least developed countries (LDCs) are exempt. A number of countries specified in the annex with per capita incomes of less than US</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00 are also exempt from the general prohibition of the use of subsidies to promote exports. Other developing countries will have eight years to phase out their export subsidies.</w:t>
      </w:r>
    </w:p>
    <w:p>
      <w:pPr>
        <w:pStyle w:val="Style2041"/>
        <w:widowControl w:val="0"/>
        <w:keepNext w:val="0"/>
        <w:keepLines w:val="0"/>
        <w:shd w:val="clear" w:color="auto" w:fill="auto"/>
        <w:bidi w:val="0"/>
        <w:spacing w:before="0" w:after="251" w:line="278" w:lineRule="exact"/>
        <w:ind w:left="0" w:right="0" w:firstLine="54"/>
      </w:pPr>
      <w:r>
        <w:rPr>
          <w:lang w:val="en-US" w:eastAsia="en-US" w:bidi="en-US"/>
          <w:w w:val="100"/>
          <w:spacing w:val="0"/>
          <w:color w:val="000000"/>
          <w:position w:val="0"/>
        </w:rPr>
        <w:t>Developing countries, in either category, who have gained export competitiveness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a particular product will also have to phase out subsidies, over a period of two years for LDCs and over eight years for specific low income countries. The test for export competitiveness is 3.25% of world trade in the product for two consecutive years. There is also a de minimise provision against actions if the overall level of subsidy does not exceed 2%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unit value, or if the volume of such subsidised imports is less than 4</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of the total imports into the importing country, or 9% of such exempted imports calculated cumulatively.</w:t>
      </w:r>
    </w:p>
    <w:p>
      <w:pPr>
        <w:pStyle w:val="Style2039"/>
        <w:widowControl w:val="0"/>
        <w:keepNext w:val="0"/>
        <w:keepLines w:val="0"/>
        <w:shd w:val="clear" w:color="auto" w:fill="auto"/>
        <w:bidi w:val="0"/>
        <w:jc w:val="both"/>
        <w:spacing w:before="0" w:after="46" w:line="190" w:lineRule="exact"/>
        <w:ind w:left="0" w:right="0" w:firstLine="54"/>
      </w:pPr>
      <w:r>
        <w:rPr>
          <w:lang w:val="en-US" w:eastAsia="en-US" w:bidi="en-US"/>
          <w:w w:val="100"/>
          <w:spacing w:val="0"/>
          <w:color w:val="000000"/>
          <w:position w:val="0"/>
        </w:rPr>
        <w:t>Safeguards</w:t>
      </w:r>
    </w:p>
    <w:p>
      <w:pPr>
        <w:pStyle w:val="Style2041"/>
        <w:widowControl w:val="0"/>
        <w:keepNext w:val="0"/>
        <w:keepLines w:val="0"/>
        <w:shd w:val="clear" w:color="auto" w:fill="auto"/>
        <w:bidi w:val="0"/>
        <w:spacing w:before="0" w:after="0" w:line="210" w:lineRule="exact"/>
        <w:ind w:left="0" w:right="0" w:firstLine="54"/>
      </w:pPr>
      <w:r>
        <w:rPr>
          <w:lang w:val="en-US" w:eastAsia="en-US" w:bidi="en-US"/>
          <w:w w:val="100"/>
          <w:spacing w:val="0"/>
          <w:color w:val="000000"/>
          <w:position w:val="0"/>
        </w:rPr>
        <w:t xml:space="preserve">Where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safeguards' measures against imports are taken by quotas and the quotas are allocated</w:t>
      </w:r>
    </w:p>
    <w:p>
      <w:pPr>
        <w:pStyle w:val="Style2041"/>
        <w:widowControl w:val="0"/>
        <w:keepNext w:val="0"/>
        <w:keepLines w:val="0"/>
        <w:shd w:val="clear" w:color="auto" w:fill="auto"/>
        <w:bidi w:val="0"/>
        <w:spacing w:before="0" w:after="240"/>
        <w:ind w:left="0" w:right="0" w:firstLine="51"/>
      </w:pPr>
      <w:r>
        <w:rPr>
          <w:lang w:val="en-US" w:eastAsia="en-US" w:bidi="en-US"/>
          <w:w w:val="100"/>
          <w:spacing w:val="0"/>
          <w:color w:val="000000"/>
          <w:position w:val="0"/>
        </w:rPr>
        <w:t xml:space="preserve">among supplying countries, the contracting party applying the restriction could seek agreement on the allocation of shares in the quota with all other contracting parties having a substantial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terest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supplying the product.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Where an agreement is not practicable, the individual country share in the overall quota is to be allocated among those with substantial interest in supplying the product on the basis of past performance in the overall imports of that product.</w:t>
      </w:r>
    </w:p>
    <w:p>
      <w:pPr>
        <w:pStyle w:val="Style2041"/>
        <w:widowControl w:val="0"/>
        <w:keepNext w:val="0"/>
        <w:keepLines w:val="0"/>
        <w:shd w:val="clear" w:color="auto" w:fill="auto"/>
        <w:bidi w:val="0"/>
        <w:spacing w:before="0" w:after="240"/>
        <w:ind w:left="0" w:right="0" w:firstLine="51"/>
      </w:pPr>
      <w:r>
        <w:rPr>
          <w:lang w:val="en-US" w:eastAsia="en-US" w:bidi="en-US"/>
          <w:w w:val="100"/>
          <w:spacing w:val="0"/>
          <w:color w:val="000000"/>
          <w:position w:val="0"/>
        </w:rPr>
        <w:t>No safeguards measures can be app</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ied against a product originating from a developing country so long as its share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imports does not exceed 3% and where the cumulative totals of such shares of each country does not exceed 9%. But where no agreement is reached, the importing country may allocate quotas on the basis of past import shares in a representative period. The quotas must be allocated and restraints imposed in a non-d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scri</w:t>
      </w:r>
      <w:r>
        <w:rPr>
          <w:lang w:val="en-US" w:eastAsia="en-US" w:bidi="en-US"/>
          <w:w w:val="100"/>
          <w:spacing w:val="0"/>
          <w:color w:val="000000"/>
          <w:shd w:val="clear" w:color="auto" w:fill="80FFFF"/>
          <w:position w:val="0"/>
        </w:rPr>
        <w:t>mi</w:t>
      </w:r>
      <w:r>
        <w:rPr>
          <w:lang w:val="en-US" w:eastAsia="en-US" w:bidi="en-US"/>
          <w:w w:val="100"/>
          <w:spacing w:val="0"/>
          <w:color w:val="000000"/>
          <w:position w:val="0"/>
        </w:rPr>
        <w:t>natory way, unless the importing country is authorised to depart from this by the Safeguards Committee which will administer the accord. The rules also provide for time limitation and degressivity and compen</w:t>
        <w:t>sation in suitable cases.</w:t>
      </w:r>
    </w:p>
    <w:p>
      <w:pPr>
        <w:pStyle w:val="Style2041"/>
        <w:widowControl w:val="0"/>
        <w:keepNext w:val="0"/>
        <w:keepLines w:val="0"/>
        <w:shd w:val="clear" w:color="auto" w:fill="auto"/>
        <w:bidi w:val="0"/>
        <w:spacing w:before="0" w:after="109"/>
        <w:ind w:left="0" w:right="0" w:firstLine="51"/>
      </w:pPr>
      <w:r>
        <w:rPr>
          <w:lang w:val="en-US" w:eastAsia="en-US" w:bidi="en-US"/>
          <w:w w:val="100"/>
          <w:spacing w:val="0"/>
          <w:color w:val="000000"/>
          <w:position w:val="0"/>
        </w:rPr>
        <w:t>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 xml:space="preserve"> existing grey area measures - voluntary export restraints, orderly marketing arrangements etc. - are to be phased out,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accordance with a time-table to be specified, the only exception being the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apan-EC agreements on imports of cars, off road vehicles, light commercial vehicles and light trucks.</w:t>
      </w:r>
    </w:p>
    <w:p>
      <w:pPr>
        <w:pStyle w:val="Style2058"/>
        <w:widowControl w:val="0"/>
        <w:keepNext w:val="0"/>
        <w:keepLines w:val="0"/>
        <w:shd w:val="clear" w:color="auto" w:fill="auto"/>
        <w:bidi w:val="0"/>
        <w:jc w:val="left"/>
        <w:spacing w:before="0" w:after="0" w:line="288" w:lineRule="exact"/>
        <w:ind w:left="1040" w:right="0" w:hanging="989"/>
      </w:pPr>
      <w:bookmarkStart w:id="168" w:name="bookmark168"/>
      <w:r>
        <w:rPr>
          <w:lang w:val="en-US" w:eastAsia="en-US" w:bidi="en-US"/>
          <w:w w:val="100"/>
          <w:spacing w:val="0"/>
          <w:color w:val="000000"/>
          <w:position w:val="0"/>
        </w:rPr>
        <w:t xml:space="preserve">PART VII: MULTILATERAL TRADE ORGANISATION </w:t>
      </w:r>
      <w:r>
        <w:rPr>
          <w:rStyle w:val="CharStyle2060"/>
          <w:b/>
          <w:bCs/>
        </w:rPr>
        <w:t>(MTO):</w:t>
      </w:r>
      <w:r>
        <w:rPr>
          <w:lang w:val="en-US" w:eastAsia="en-US" w:bidi="en-US"/>
          <w:w w:val="100"/>
          <w:spacing w:val="0"/>
          <w:color w:val="000000"/>
          <w:position w:val="0"/>
        </w:rPr>
        <w:t xml:space="preserve"> THE NEW INSTITUTION TO ADMINISTER THE URUGUAY ROUND RESULTS AND THE INTEGRATED</w:t>
      </w:r>
      <w:bookmarkEnd w:id="168"/>
    </w:p>
    <w:p>
      <w:pPr>
        <w:pStyle w:val="Style2058"/>
        <w:widowControl w:val="0"/>
        <w:keepNext w:val="0"/>
        <w:keepLines w:val="0"/>
        <w:shd w:val="clear" w:color="auto" w:fill="auto"/>
        <w:bidi w:val="0"/>
        <w:jc w:val="left"/>
        <w:spacing w:before="0" w:after="368" w:line="288" w:lineRule="exact"/>
        <w:ind w:left="1040" w:right="0" w:firstLine="6"/>
      </w:pPr>
      <w:bookmarkStart w:id="169" w:name="bookmark169"/>
      <w:r>
        <w:rPr>
          <w:lang w:val="en-US" w:eastAsia="en-US" w:bidi="en-US"/>
          <w:w w:val="100"/>
          <w:spacing w:val="0"/>
          <w:color w:val="000000"/>
          <w:position w:val="0"/>
        </w:rPr>
        <w:t>DISPUTE SETTLEMENT MECHANISM</w:t>
      </w:r>
      <w:bookmarkEnd w:id="169"/>
    </w:p>
    <w:p>
      <w:pPr>
        <w:pStyle w:val="Style2041"/>
        <w:widowControl w:val="0"/>
        <w:keepNext w:val="0"/>
        <w:keepLines w:val="0"/>
        <w:shd w:val="clear" w:color="auto" w:fill="auto"/>
        <w:bidi w:val="0"/>
        <w:spacing w:before="0" w:after="0" w:line="278" w:lineRule="exact"/>
        <w:ind w:left="0" w:right="0" w:firstLine="51"/>
      </w:pPr>
      <w:r>
        <w:rPr>
          <w:lang w:val="en-US" w:eastAsia="en-US" w:bidi="en-US"/>
          <w:w w:val="100"/>
          <w:spacing w:val="0"/>
          <w:color w:val="000000"/>
          <w:shd w:val="clear" w:color="auto" w:fill="80FFFF"/>
          <w:position w:val="0"/>
        </w:rPr>
        <w:t>Ift</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Uruguay Round</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packageof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agreements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Final Act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are accepted and ratified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 single</w:t>
      </w:r>
      <w:r>
        <w:rPr>
          <w:lang w:val="en-US" w:eastAsia="en-US" w:bidi="en-US"/>
          <w:w w:val="100"/>
          <w:spacing w:val="0"/>
          <w:color w:val="000000"/>
          <w:shd w:val="clear" w:color="auto" w:fill="80FFFF"/>
          <w:position w:val="0"/>
        </w:rPr>
      </w:r>
      <w:r>
        <w:rPr>
          <w:lang w:val="en-US" w:eastAsia="en-US" w:bidi="en-US"/>
          <w:w w:val="100"/>
          <w:spacing w:val="0"/>
          <w:color w:val="000000"/>
          <w:position w:val="0"/>
        </w:rPr>
        <w:t>package as provided in the Dunkel proposals, a new General Agreement on Trade and Tariffs (GATT) will come into being and a Multilateral Trade Organisation (MTO) will be created to administer the package as well as the Services and TRIPs Agreements.</w:t>
      </w:r>
    </w:p>
    <w:p>
      <w:pPr>
        <w:pStyle w:val="Style2041"/>
        <w:widowControl w:val="0"/>
        <w:keepNext w:val="0"/>
        <w:keepLines w:val="0"/>
        <w:shd w:val="clear" w:color="auto" w:fill="auto"/>
        <w:bidi w:val="0"/>
        <w:spacing w:before="0" w:after="311" w:line="278" w:lineRule="exact"/>
        <w:ind w:left="0" w:right="0" w:firstLine="51"/>
      </w:pPr>
      <w:r>
        <w:rPr>
          <w:lang w:val="en-US" w:eastAsia="en-US" w:bidi="en-US"/>
          <w:w w:val="100"/>
          <w:spacing w:val="0"/>
          <w:color w:val="000000"/>
          <w:position w:val="0"/>
        </w:rPr>
        <w:t>There will also be an integrated dispute settlement mechanism under the MTO which would enable cross-retaliation across agreements. This right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though, sought by the US and EC, has been somewhat circumscribed and blunted by the various levels and processes that contracting parties hav</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to go through before enforcing cross-retaliation. And whil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the intention of the major industrialised countries is to usher in the new GATT and bury the old (including its best endeavour clauses in Part IV relating to trade and development), Third World sources suggest that the problems that African countries who form a sizeable group w</w:t>
      </w:r>
      <w:r>
        <w:rPr>
          <w:lang w:val="en-US" w:eastAsia="en-US" w:bidi="en-US"/>
          <w:w w:val="100"/>
          <w:spacing w:val="0"/>
          <w:color w:val="000000"/>
          <w:shd w:val="clear" w:color="auto" w:fill="80FFFF"/>
          <w:position w:val="0"/>
        </w:rPr>
        <w:t>ill</w:t>
      </w:r>
      <w:r>
        <w:rPr>
          <w:lang w:val="en-US" w:eastAsia="en-US" w:bidi="en-US"/>
          <w:w w:val="100"/>
          <w:spacing w:val="0"/>
          <w:color w:val="000000"/>
          <w:position w:val="0"/>
        </w:rPr>
        <w:t xml:space="preserve"> face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ratify</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g the MT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 would mean that, for many years to come, the old GATT too would co-exist with the new.</w:t>
      </w:r>
    </w:p>
    <w:p>
      <w:pPr>
        <w:pStyle w:val="Style2058"/>
        <w:widowControl w:val="0"/>
        <w:keepNext w:val="0"/>
        <w:keepLines w:val="0"/>
        <w:shd w:val="clear" w:color="auto" w:fill="auto"/>
        <w:bidi w:val="0"/>
        <w:jc w:val="both"/>
        <w:spacing w:before="0" w:after="0" w:line="190" w:lineRule="exact"/>
        <w:ind w:left="0" w:right="0" w:firstLine="51"/>
      </w:pPr>
      <w:bookmarkStart w:id="170" w:name="bookmark170"/>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Empty </w:t>
      </w:r>
      <w:r>
        <w:rPr>
          <w:rStyle w:val="CharStyle2060"/>
          <w:b/>
          <w:bCs/>
        </w:rPr>
        <w:t>Oh</w:t>
      </w:r>
      <w:r>
        <w:rPr>
          <w:rStyle w:val="CharStyle2060"/>
          <w:b/>
          <w:bCs/>
          <w:shd w:val="clear" w:color="auto" w:fill="80FFFF"/>
        </w:rPr>
        <w:t>':</w:t>
      </w:r>
      <w:r>
        <w:rPr>
          <w:lang w:val="en-US" w:eastAsia="en-US" w:bidi="en-US"/>
          <w:w w:val="100"/>
          <w:spacing w:val="0"/>
          <w:color w:val="000000"/>
          <w:position w:val="0"/>
        </w:rPr>
        <w:t xml:space="preserve"> campaign slogan against MTO</w:t>
      </w:r>
      <w:bookmarkEnd w:id="170"/>
    </w:p>
    <w:p>
      <w:pPr>
        <w:pStyle w:val="Style2041"/>
        <w:widowControl w:val="0"/>
        <w:keepNext w:val="0"/>
        <w:keepLines w:val="0"/>
        <w:shd w:val="clear" w:color="auto" w:fill="auto"/>
        <w:bidi w:val="0"/>
        <w:spacing w:before="0" w:after="244" w:line="278" w:lineRule="exact"/>
        <w:ind w:left="0" w:right="0" w:firstLine="51"/>
      </w:pPr>
      <w:r>
        <w:rPr>
          <w:lang w:val="en-US" w:eastAsia="en-US" w:bidi="en-US"/>
          <w:w w:val="100"/>
          <w:spacing w:val="0"/>
          <w:color w:val="000000"/>
          <w:position w:val="0"/>
        </w:rPr>
        <w:t xml:space="preserve">GATT publicists and officials do not </w:t>
      </w:r>
      <w:r>
        <w:rPr>
          <w:lang w:val="en-US" w:eastAsia="en-US" w:bidi="en-US"/>
          <w:w w:val="100"/>
          <w:spacing w:val="0"/>
          <w:color w:val="000000"/>
          <w:shd w:val="clear" w:color="auto" w:fill="80FFFF"/>
          <w:position w:val="0"/>
        </w:rPr>
        <w:t xml:space="preserve">I </w:t>
      </w:r>
      <w:r>
        <w:rPr>
          <w:lang w:val="en-US" w:eastAsia="en-US" w:bidi="en-US"/>
          <w:w w:val="100"/>
          <w:spacing w:val="0"/>
          <w:color w:val="000000"/>
          <w:position w:val="0"/>
        </w:rPr>
        <w:t>ike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title MTO which whose English sound -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empty oh</w:t>
      </w:r>
      <w:r>
        <w:rPr>
          <w:lang w:val="en-US" w:eastAsia="en-US" w:bidi="en-US"/>
          <w:w w:val="100"/>
          <w:spacing w:val="0"/>
          <w:color w:val="000000"/>
          <w:shd w:val="clear" w:color="auto" w:fill="80FFFF"/>
          <w:position w:val="0"/>
        </w:rPr>
        <w:t>' -f</w:t>
      </w:r>
      <w:r>
        <w:rPr>
          <w:lang w:val="en-US" w:eastAsia="en-US" w:bidi="en-US"/>
          <w:w w:val="100"/>
          <w:spacing w:val="0"/>
          <w:color w:val="000000"/>
          <w:position w:val="0"/>
        </w:rPr>
        <w:t>earing the name will be used by critics against the organisation when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full implications of the accord become known.</w:t>
      </w:r>
    </w:p>
    <w:p>
      <w:pPr>
        <w:pStyle w:val="Style2041"/>
        <w:widowControl w:val="0"/>
        <w:keepNext w:val="0"/>
        <w:keepLines w:val="0"/>
        <w:shd w:val="clear" w:color="auto" w:fill="auto"/>
        <w:bidi w:val="0"/>
        <w:spacing w:before="0" w:after="0"/>
        <w:ind w:left="0" w:right="0" w:firstLine="51"/>
      </w:pPr>
      <w:r>
        <w:rPr>
          <w:lang w:val="en-US" w:eastAsia="en-US" w:bidi="en-US"/>
          <w:w w:val="100"/>
          <w:spacing w:val="0"/>
          <w:color w:val="000000"/>
          <w:position w:val="0"/>
        </w:rPr>
        <w:t>The EC resorted to the MTO concept after it came up against legal objections to its original ca</w:t>
      </w:r>
      <w:r>
        <w:rPr>
          <w:lang w:val="en-US" w:eastAsia="en-US" w:bidi="en-US"/>
          <w:w w:val="100"/>
          <w:spacing w:val="0"/>
          <w:color w:val="000000"/>
          <w:shd w:val="clear" w:color="auto" w:fill="80FFFF"/>
          <w:position w:val="0"/>
        </w:rPr>
        <w:t xml:space="preserve">ll </w:t>
      </w:r>
      <w:r>
        <w:rPr>
          <w:lang w:val="en-US" w:eastAsia="en-US" w:bidi="en-US"/>
          <w:w w:val="100"/>
          <w:spacing w:val="0"/>
          <w:color w:val="000000"/>
          <w:position w:val="0"/>
        </w:rPr>
        <w:t xml:space="preserve">for an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International Trade Organisation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TO). The legal objection was due to the term's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TO) origins in the Havana Charter and probable legal quagmires of whether GATT and Uruguay Round could by agreement create an international organisation or if only the UN could do so.</w:t>
      </w:r>
    </w:p>
    <w:p>
      <w:pPr>
        <w:pStyle w:val="Style2041"/>
        <w:widowControl w:val="0"/>
        <w:keepNext w:val="0"/>
        <w:keepLines w:val="0"/>
        <w:shd w:val="clear" w:color="auto" w:fill="auto"/>
        <w:bidi w:val="0"/>
        <w:spacing w:before="0" w:after="240"/>
        <w:ind w:left="0" w:right="0" w:firstLine="62"/>
      </w:pPr>
      <w:r>
        <w:rPr>
          <w:lang w:val="en-US" w:eastAsia="en-US" w:bidi="en-US"/>
          <w:w w:val="100"/>
          <w:spacing w:val="0"/>
          <w:color w:val="000000"/>
          <w:position w:val="0"/>
        </w:rPr>
        <w:t>GATT publicists are now trying to change the M</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 xml:space="preserve"> term to WTO (World Trade Organisation). But this too would run into trouble.</w:t>
      </w:r>
    </w:p>
    <w:p>
      <w:pPr>
        <w:pStyle w:val="Style2041"/>
        <w:widowControl w:val="0"/>
        <w:keepNext w:val="0"/>
        <w:keepLines w:val="0"/>
        <w:shd w:val="clear" w:color="auto" w:fill="auto"/>
        <w:bidi w:val="0"/>
        <w:spacing w:before="0" w:after="307"/>
        <w:ind w:left="0" w:right="0" w:firstLine="62"/>
      </w:pPr>
      <w:r>
        <w:rPr>
          <w:lang w:val="en-US" w:eastAsia="en-US" w:bidi="en-US"/>
          <w:w w:val="100"/>
          <w:spacing w:val="0"/>
          <w:color w:val="000000"/>
          <w:position w:val="0"/>
        </w:rPr>
        <w:t>The MTO would effectively put an end to any attempt through the UN or UNCTAD to create a trade organisation dealing with a broad variety of issues and enabling contractual negotiated agreements to be evolved. The danger of the MTO is that, while subjects like commodities and restrictive business practices which were raised in the original Havana Charter and some of the new issues of environment and sustainable development would be dealt with, these will gradually b</w:t>
      </w:r>
      <w:r>
        <w:rPr>
          <w:lang w:val="en-US" w:eastAsia="en-US" w:bidi="en-US"/>
          <w:w w:val="100"/>
          <w:spacing w:val="0"/>
          <w:color w:val="000000"/>
          <w:shd w:val="clear" w:color="auto" w:fill="80FFFF"/>
          <w:position w:val="0"/>
        </w:rPr>
        <w:t>et</w:t>
      </w:r>
      <w:r>
        <w:rPr>
          <w:lang w:val="en-US" w:eastAsia="en-US" w:bidi="en-US"/>
          <w:w w:val="100"/>
          <w:spacing w:val="0"/>
          <w:color w:val="000000"/>
          <w:position w:val="0"/>
        </w:rPr>
        <w:t xml:space="preserve">aken over by both the old GATT and the proposed new MTO. In the process these concepts may be changed to fit the currently dominant philosophy of GATT: GATT, as its Director General Arthur Dunkel recently put it,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is not about free trade but market opportunities and rules for competition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(mea</w:t>
      </w:r>
      <w:r>
        <w:rPr>
          <w:lang w:val="en-US" w:eastAsia="en-US" w:bidi="en-US"/>
          <w:w w:val="100"/>
          <w:spacing w:val="0"/>
          <w:color w:val="000000"/>
          <w:shd w:val="clear" w:color="auto" w:fill="80FFFF"/>
          <w:position w:val="0"/>
        </w:rPr>
        <w:t>ni</w:t>
      </w:r>
      <w:r>
        <w:rPr>
          <w:lang w:val="en-US" w:eastAsia="en-US" w:bidi="en-US"/>
          <w:w w:val="100"/>
          <w:spacing w:val="0"/>
          <w:color w:val="000000"/>
          <w:position w:val="0"/>
        </w:rPr>
        <w:t>ng competition between domestic producers and transnational suppliers and covers government actions only).</w:t>
      </w:r>
    </w:p>
    <w:p>
      <w:pPr>
        <w:pStyle w:val="Style2039"/>
        <w:widowControl w:val="0"/>
        <w:keepNext w:val="0"/>
        <w:keepLines w:val="0"/>
        <w:shd w:val="clear" w:color="auto" w:fill="auto"/>
        <w:bidi w:val="0"/>
        <w:jc w:val="both"/>
        <w:spacing w:before="0" w:after="0" w:line="190" w:lineRule="exact"/>
        <w:ind w:left="0" w:right="0" w:firstLine="62"/>
      </w:pPr>
      <w:r>
        <w:rPr>
          <w:lang w:val="en-US" w:eastAsia="en-US" w:bidi="en-US"/>
          <w:w w:val="100"/>
          <w:spacing w:val="0"/>
          <w:color w:val="000000"/>
          <w:position w:val="0"/>
        </w:rPr>
        <w:t>What the Final Act and MTO entails</w:t>
      </w:r>
    </w:p>
    <w:p>
      <w:pPr>
        <w:pStyle w:val="Style2041"/>
        <w:widowControl w:val="0"/>
        <w:keepNext w:val="0"/>
        <w:keepLines w:val="0"/>
        <w:shd w:val="clear" w:color="auto" w:fill="auto"/>
        <w:bidi w:val="0"/>
        <w:spacing w:before="0" w:after="236"/>
        <w:ind w:left="0" w:right="0" w:firstLine="62"/>
      </w:pPr>
      <w:r>
        <w:rPr>
          <w:lang w:val="en-US" w:eastAsia="en-US" w:bidi="en-US"/>
          <w:w w:val="100"/>
          <w:spacing w:val="0"/>
          <w:color w:val="000000"/>
          <w:position w:val="0"/>
        </w:rPr>
        <w:t>The Final Act would establish the MTO which will be open to 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 xml:space="preserve"> countries who accept and ratify the entire package of Uruguay Round Agreements, the agreement on the MTO itself, the General Agreement on Tariffs and Trade resulting from the Final Act and its associated legal instruments except the protocol of provisional application</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he Tokyo Round agreements and arrangements resulting from the Fina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Act, the General Agreement on Trade in Services (GATS), the Agreement on Trade-Related Aspects of Intellectual Property Rights including Trade in Counterfeit goods (TRIPs), the Integrated Dispute Settlement Understanding, and the Trade Policy Review mechanism. Some of the plurilateral agreements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Trade in Civil Aircraft, Government Procurement, Dairy Arrangement and Bovine Meat Arrangement - will also be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housed</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in the new MTO but need not be accepted by all MTO participants.</w:t>
      </w:r>
    </w:p>
    <w:p>
      <w:pPr>
        <w:pStyle w:val="Style2041"/>
        <w:widowControl w:val="0"/>
        <w:keepNext w:val="0"/>
        <w:keepLines w:val="0"/>
        <w:shd w:val="clear" w:color="auto" w:fill="auto"/>
        <w:bidi w:val="0"/>
        <w:spacing w:before="0" w:after="240" w:line="278" w:lineRule="exact"/>
        <w:ind w:left="0" w:right="0" w:firstLine="62"/>
      </w:pPr>
      <w:r>
        <w:rPr>
          <w:lang w:val="en-US" w:eastAsia="en-US" w:bidi="en-US"/>
          <w:w w:val="100"/>
          <w:spacing w:val="0"/>
          <w:color w:val="000000"/>
          <w:position w:val="0"/>
        </w:rPr>
        <w:t>The MT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will be charted with facilitating the administration of the MTO and annexed agreements, providing a framework for their implementation, and providing the forum for further negotiations among members on their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multilateral trade relations' as decided by the Ministerial Conference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MTO. This last mandate is such that anything that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Ministerial Conference agrees to can be discussed in the MTO, just as the intellectual property and other issues extraneous to the GATT jurisdiction of trade in goods were incorporated into the GATT negotiations. Another function of the MTO would be to administer the integrated dispute settlement understanding.</w:t>
      </w:r>
    </w:p>
    <w:p>
      <w:pPr>
        <w:pStyle w:val="Style2041"/>
        <w:widowControl w:val="0"/>
        <w:keepNext w:val="0"/>
        <w:keepLines w:val="0"/>
        <w:shd w:val="clear" w:color="auto" w:fill="auto"/>
        <w:bidi w:val="0"/>
        <w:spacing w:before="0" w:after="0" w:line="278" w:lineRule="exact"/>
        <w:ind w:left="0" w:right="0" w:firstLine="62"/>
      </w:pPr>
      <w:r>
        <w:rPr>
          <w:lang w:val="en-US" w:eastAsia="en-US" w:bidi="en-US"/>
          <w:w w:val="100"/>
          <w:spacing w:val="0"/>
          <w:color w:val="000000"/>
          <w:position w:val="0"/>
        </w:rPr>
        <w:t>Apart from provisions relating to the structures of the MTO, the Secretariat and its functions and budget, the catchall provision in Article XXV of the current GATT, namely for Joint Actions, is retained in the MTO. There is the provision for non-application by signatories of the agreements (the new GATT, the Trade Related Intellectual Property Rights [TRIPs] and General Agreement on Trade in Services [GATS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other signatories to be exercised at the time others become members. The non-application in relation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GATT can be used onlyto the extent it has been used unde</w:t>
      </w:r>
      <w:r>
        <w:rPr>
          <w:lang w:val="en-US" w:eastAsia="en-US" w:bidi="en-US"/>
          <w:w w:val="100"/>
          <w:spacing w:val="0"/>
          <w:color w:val="000000"/>
          <w:shd w:val="clear" w:color="auto" w:fill="80FFFF"/>
          <w:position w:val="0"/>
        </w:rPr>
        <w:t>rt</w:t>
      </w:r>
      <w:r>
        <w:rPr>
          <w:lang w:val="en-US" w:eastAsia="en-US" w:bidi="en-US"/>
          <w:w w:val="100"/>
          <w:spacing w:val="0"/>
          <w:color w:val="000000"/>
          <w:position w:val="0"/>
        </w:rPr>
        <w:t>h</w:t>
      </w:r>
      <w:r>
        <w:rPr>
          <w:lang w:val="en-US" w:eastAsia="en-US" w:bidi="en-US"/>
          <w:w w:val="100"/>
          <w:spacing w:val="0"/>
          <w:color w:val="000000"/>
          <w:shd w:val="clear" w:color="auto" w:fill="80FFFF"/>
          <w:position w:val="0"/>
        </w:rPr>
        <w:t>eo</w:t>
      </w:r>
      <w:r>
        <w:rPr>
          <w:lang w:val="en-US" w:eastAsia="en-US" w:bidi="en-US"/>
          <w:w w:val="100"/>
          <w:spacing w:val="0"/>
          <w:color w:val="000000"/>
          <w:position w:val="0"/>
        </w:rPr>
        <w:t>ld GATT or agreements under it. This provision has been a compromise between the EC proposal, which would have envisaged total non-application, either of 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 xml:space="preserve"> the agreements or none, and the US call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flexib</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ity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which would enable i</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o use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non-application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clause in sectors and subsectors o</w:t>
      </w:r>
      <w:r>
        <w:rPr>
          <w:lang w:val="en-US" w:eastAsia="en-US" w:bidi="en-US"/>
          <w:w w:val="100"/>
          <w:spacing w:val="0"/>
          <w:color w:val="000000"/>
          <w:shd w:val="clear" w:color="auto" w:fill="80FFFF"/>
          <w:position w:val="0"/>
        </w:rPr>
        <w:t>ft</w:t>
      </w:r>
      <w:r>
        <w:rPr>
          <w:lang w:val="en-US" w:eastAsia="en-US" w:bidi="en-US"/>
          <w:w w:val="100"/>
          <w:spacing w:val="0"/>
          <w:color w:val="000000"/>
          <w:position w:val="0"/>
        </w:rPr>
        <w:t>he GATS to deny benefits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others who it finds are not ready to agree to the US demands.</w:t>
      </w:r>
    </w:p>
    <w:p>
      <w:pPr>
        <w:pStyle w:val="Style2041"/>
        <w:widowControl w:val="0"/>
        <w:keepNext w:val="0"/>
        <w:keepLines w:val="0"/>
        <w:shd w:val="clear" w:color="auto" w:fill="auto"/>
        <w:bidi w:val="0"/>
        <w:spacing w:before="0" w:after="307"/>
        <w:ind w:left="0" w:right="0" w:firstLine="58"/>
      </w:pPr>
      <w:r>
        <w:rPr>
          <w:lang w:val="en-US" w:eastAsia="en-US" w:bidi="en-US"/>
          <w:w w:val="100"/>
          <w:spacing w:val="0"/>
          <w:color w:val="000000"/>
          <w:position w:val="0"/>
        </w:rPr>
        <w:t>The MTO wi</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 xml:space="preserve"> have a Ministerial Conference meeting once in two years as its supreme authority. There w</w:t>
      </w:r>
      <w:r>
        <w:rPr>
          <w:lang w:val="en-US" w:eastAsia="en-US" w:bidi="en-US"/>
          <w:w w:val="100"/>
          <w:spacing w:val="0"/>
          <w:color w:val="000000"/>
          <w:shd w:val="clear" w:color="auto" w:fill="80FFFF"/>
          <w:position w:val="0"/>
        </w:rPr>
        <w:t>ill</w:t>
      </w:r>
      <w:r>
        <w:rPr>
          <w:lang w:val="en-US" w:eastAsia="en-US" w:bidi="en-US"/>
          <w:w w:val="100"/>
          <w:spacing w:val="0"/>
          <w:color w:val="000000"/>
          <w:position w:val="0"/>
        </w:rPr>
        <w:t xml:space="preserve"> also be a General Council meeting regularly and, a range of subsidiary bodies, a Dispute Settlement Body, the TPRM and subsidiary bodies, the Goods Council, Services Council, and a TRIPs Council, each overseeing the ad</w:t>
      </w:r>
      <w:r>
        <w:rPr>
          <w:lang w:val="en-US" w:eastAsia="en-US" w:bidi="en-US"/>
          <w:w w:val="100"/>
          <w:spacing w:val="0"/>
          <w:color w:val="000000"/>
          <w:shd w:val="clear" w:color="auto" w:fill="80FFFF"/>
          <w:position w:val="0"/>
        </w:rPr>
        <w:t>min</w:t>
      </w:r>
      <w:r>
        <w:rPr>
          <w:lang w:val="en-US" w:eastAsia="en-US" w:bidi="en-US"/>
          <w:w w:val="100"/>
          <w:spacing w:val="0"/>
          <w:color w:val="000000"/>
          <w:position w:val="0"/>
        </w:rPr>
        <w:t>istration of their respective agree</w:t>
        <w:t>ments. There will also be a Committee on Budget, Finance and Administration, a Trade and Development Committee and a Balance of Payments Committee.</w:t>
      </w:r>
    </w:p>
    <w:p>
      <w:pPr>
        <w:pStyle w:val="Style2058"/>
        <w:widowControl w:val="0"/>
        <w:keepNext w:val="0"/>
        <w:keepLines w:val="0"/>
        <w:shd w:val="clear" w:color="auto" w:fill="auto"/>
        <w:bidi w:val="0"/>
        <w:jc w:val="both"/>
        <w:spacing w:before="0" w:after="0" w:line="190" w:lineRule="exact"/>
        <w:ind w:left="0" w:right="0" w:firstLine="58"/>
      </w:pPr>
      <w:bookmarkStart w:id="171" w:name="bookmark171"/>
      <w:r>
        <w:rPr>
          <w:lang w:val="en-US" w:eastAsia="en-US" w:bidi="en-US"/>
          <w:w w:val="100"/>
          <w:spacing w:val="0"/>
          <w:color w:val="000000"/>
          <w:position w:val="0"/>
        </w:rPr>
        <w:t>Integrated dispute settlement</w:t>
      </w:r>
      <w:bookmarkEnd w:id="171"/>
    </w:p>
    <w:p>
      <w:pPr>
        <w:pStyle w:val="Style2041"/>
        <w:widowControl w:val="0"/>
        <w:keepNext w:val="0"/>
        <w:keepLines w:val="0"/>
        <w:shd w:val="clear" w:color="auto" w:fill="auto"/>
        <w:bidi w:val="0"/>
        <w:spacing w:before="0" w:after="240"/>
        <w:ind w:left="0" w:right="0" w:firstLine="58"/>
      </w:pPr>
      <w:r>
        <w:rPr>
          <w:lang w:val="en-US" w:eastAsia="en-US" w:bidi="en-US"/>
          <w:w w:val="100"/>
          <w:spacing w:val="0"/>
          <w:color w:val="000000"/>
          <w:position w:val="0"/>
        </w:rPr>
        <w:t xml:space="preserve">Under the integrated dispute settlement system, if the complaining party wants to resort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retaliation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through withdrawal of equivalent concessions it must first, as a general principle, seek to suspend concessions or other ob</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gations in the same sector (all goods in respect of goods, principal sectors under Services, and rights conferred in any area under Trips in respect of violations under TRIPs) in which there has been a findin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of violation or nullification or impairment. If this is not practicable, the retaliation can be sought in other sectors but under the same agreement. If this too is not practicable and when circumstances are serious enough, and only then, may the complaining party seek to suspend concessions or other obligations under another agreement. In applying these pr</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ciples, account must be taken of the trade in the sector or Agreement and its importance to the complainin</w:t>
      </w:r>
      <w:r>
        <w:rPr>
          <w:lang w:val="en-US" w:eastAsia="en-US" w:bidi="en-US"/>
          <w:w w:val="100"/>
          <w:spacing w:val="0"/>
          <w:color w:val="000000"/>
          <w:shd w:val="clear" w:color="auto" w:fill="80FFFF"/>
          <w:position w:val="0"/>
        </w:rPr>
        <w:t>g</w:t>
      </w:r>
      <w:r>
        <w:rPr>
          <w:lang w:val="en-US" w:eastAsia="en-US" w:bidi="en-US"/>
          <w:w w:val="100"/>
          <w:spacing w:val="0"/>
          <w:color w:val="000000"/>
          <w:position w:val="0"/>
        </w:rPr>
        <w:t xml:space="preserve"> party as well as the broader economic elements related to the nu</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ification and the economic consequences of the withdrawal of concessions.</w:t>
      </w:r>
    </w:p>
    <w:p>
      <w:pPr>
        <w:pStyle w:val="Style2041"/>
        <w:widowControl w:val="0"/>
        <w:keepNext w:val="0"/>
        <w:keepLines w:val="0"/>
        <w:shd w:val="clear" w:color="auto" w:fill="auto"/>
        <w:bidi w:val="0"/>
        <w:spacing w:before="0" w:after="236"/>
        <w:ind w:left="0" w:right="0" w:firstLine="58"/>
      </w:pPr>
      <w:r>
        <w:rPr>
          <w:lang w:val="en-US" w:eastAsia="en-US" w:bidi="en-US"/>
          <w:w w:val="100"/>
          <w:spacing w:val="0"/>
          <w:color w:val="000000"/>
          <w:position w:val="0"/>
        </w:rPr>
        <w:t>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request or claim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cross-reta</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would need to be referred to arbitration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Under the new GATT dispute settlement understanding, the arbitrator would only be able to go into the value of the concessions or retaliation to be allowed. With respect to cross</w:t>
      </w:r>
      <w:r>
        <w:rPr>
          <w:lang w:val="en-US" w:eastAsia="en-US" w:bidi="en-US"/>
          <w:w w:val="100"/>
          <w:spacing w:val="0"/>
          <w:color w:val="000000"/>
          <w:shd w:val="clear" w:color="auto" w:fill="80FFFF"/>
          <w:position w:val="0"/>
        </w:rPr>
        <w:t>-r</w:t>
      </w:r>
      <w:r>
        <w:rPr>
          <w:lang w:val="en-US" w:eastAsia="en-US" w:bidi="en-US"/>
          <w:w w:val="100"/>
          <w:spacing w:val="0"/>
          <w:color w:val="000000"/>
          <w:position w:val="0"/>
        </w:rPr>
        <w:t>et</w:t>
      </w:r>
      <w:r>
        <w:rPr>
          <w:lang w:val="en-US" w:eastAsia="en-US" w:bidi="en-US"/>
          <w:w w:val="100"/>
          <w:spacing w:val="0"/>
          <w:color w:val="000000"/>
          <w:shd w:val="clear" w:color="auto" w:fill="80FFFF"/>
          <w:position w:val="0"/>
        </w:rPr>
        <w:t>aliatio</w:t>
      </w:r>
      <w:r>
        <w:rPr>
          <w:lang w:val="en-US" w:eastAsia="en-US" w:bidi="en-US"/>
          <w:w w:val="100"/>
          <w:spacing w:val="0"/>
          <w:color w:val="000000"/>
          <w:position w:val="0"/>
        </w:rPr>
        <w:t>n sought, however, the arbitrator would have to determine both whether the procedures for successive layers of retaliation have been explored and also the extent to which it is to be allowed.</w:t>
      </w:r>
    </w:p>
    <w:p>
      <w:pPr>
        <w:pStyle w:val="Style2041"/>
        <w:widowControl w:val="0"/>
        <w:keepNext w:val="0"/>
        <w:keepLines w:val="0"/>
        <w:shd w:val="clear" w:color="auto" w:fill="auto"/>
        <w:bidi w:val="0"/>
        <w:spacing w:before="0" w:after="491" w:line="278" w:lineRule="exact"/>
        <w:ind w:left="0" w:right="0" w:firstLine="58"/>
      </w:pPr>
      <w:r>
        <w:rPr>
          <w:lang w:val="en-US" w:eastAsia="en-US" w:bidi="en-US"/>
          <w:w w:val="100"/>
          <w:spacing w:val="0"/>
          <w:color w:val="000000"/>
          <w:position w:val="0"/>
        </w:rPr>
        <w:t>The Dispute Settlements Procedure also provides, apart from the automatic establishment of panels and terms of reference and the other procedural improvements effected under the Mid</w:t>
        <w:t>term accord, for the acceptance of panel rulings, unless the GATT (or Goods Council) decides otherwise. In addition, the dispute settlement procedure provides for an appeals route, though again with the appeals body ruling similarly adopted automatically</w:t>
      </w:r>
    </w:p>
    <w:p>
      <w:pPr>
        <w:pStyle w:val="Style2058"/>
        <w:widowControl w:val="0"/>
        <w:keepNext w:val="0"/>
        <w:keepLines w:val="0"/>
        <w:shd w:val="clear" w:color="auto" w:fill="auto"/>
        <w:bidi w:val="0"/>
        <w:jc w:val="both"/>
        <w:spacing w:before="0" w:after="57" w:line="190" w:lineRule="exact"/>
        <w:ind w:left="0" w:right="0" w:firstLine="58"/>
      </w:pPr>
      <w:bookmarkStart w:id="172" w:name="bookmark172"/>
      <w:r>
        <w:rPr>
          <w:lang w:val="en-US" w:eastAsia="en-US" w:bidi="en-US"/>
          <w:w w:val="100"/>
          <w:spacing w:val="0"/>
          <w:color w:val="000000"/>
          <w:position w:val="0"/>
        </w:rPr>
        <w:t>PART VIII: THE PROPOSED MTO W</w:t>
      </w:r>
      <w:r>
        <w:rPr>
          <w:lang w:val="en-US" w:eastAsia="en-US" w:bidi="en-US"/>
          <w:w w:val="100"/>
          <w:spacing w:val="0"/>
          <w:color w:val="000000"/>
          <w:shd w:val="clear" w:color="auto" w:fill="80FFFF"/>
          <w:position w:val="0"/>
        </w:rPr>
        <w:t>IL</w:t>
      </w:r>
      <w:r>
        <w:rPr>
          <w:lang w:val="en-US" w:eastAsia="en-US" w:bidi="en-US"/>
          <w:w w:val="100"/>
          <w:spacing w:val="0"/>
          <w:color w:val="000000"/>
          <w:position w:val="0"/>
        </w:rPr>
        <w:t>L PRE-EMPT NE</w:t>
      </w:r>
      <w:r>
        <w:rPr>
          <w:lang w:val="en-US" w:eastAsia="en-US" w:bidi="en-US"/>
          <w:w w:val="100"/>
          <w:spacing w:val="0"/>
          <w:color w:val="000000"/>
          <w:shd w:val="clear" w:color="auto" w:fill="80FFFF"/>
          <w:position w:val="0"/>
        </w:rPr>
        <w:t>W</w:t>
      </w:r>
      <w:r>
        <w:rPr>
          <w:lang w:val="en-US" w:eastAsia="en-US" w:bidi="en-US"/>
          <w:w w:val="100"/>
          <w:spacing w:val="0"/>
          <w:color w:val="000000"/>
          <w:position w:val="0"/>
        </w:rPr>
        <w:t xml:space="preserve"> ENVIRONMENT</w:t>
      </w:r>
      <w:r>
        <w:rPr>
          <w:lang w:val="en-US" w:eastAsia="en-US" w:bidi="en-US"/>
          <w:w w:val="100"/>
          <w:spacing w:val="0"/>
          <w:color w:val="000000"/>
          <w:shd w:val="clear" w:color="auto" w:fill="80FFFF"/>
          <w:position w:val="0"/>
        </w:rPr>
        <w:t>/</w:t>
      </w:r>
      <w:bookmarkEnd w:id="172"/>
    </w:p>
    <w:p>
      <w:pPr>
        <w:pStyle w:val="Style2058"/>
        <w:widowControl w:val="0"/>
        <w:keepNext w:val="0"/>
        <w:keepLines w:val="0"/>
        <w:shd w:val="clear" w:color="auto" w:fill="auto"/>
        <w:bidi w:val="0"/>
        <w:jc w:val="left"/>
        <w:spacing w:before="0" w:after="157" w:line="190" w:lineRule="exact"/>
        <w:ind w:left="1200" w:right="0" w:firstLine="0"/>
      </w:pPr>
      <w:bookmarkStart w:id="173" w:name="bookmark173"/>
      <w:r>
        <w:rPr>
          <w:lang w:val="en-US" w:eastAsia="en-US" w:bidi="en-US"/>
          <w:w w:val="100"/>
          <w:spacing w:val="0"/>
          <w:color w:val="000000"/>
          <w:position w:val="0"/>
        </w:rPr>
        <w:t>DEVELOPMENT ORDER</w:t>
      </w:r>
      <w:bookmarkEnd w:id="173"/>
    </w:p>
    <w:p>
      <w:pPr>
        <w:pStyle w:val="Style2041"/>
        <w:widowControl w:val="0"/>
        <w:keepNext w:val="0"/>
        <w:keepLines w:val="0"/>
        <w:shd w:val="clear" w:color="auto" w:fill="auto"/>
        <w:bidi w:val="0"/>
        <w:spacing w:before="0" w:after="180" w:line="278" w:lineRule="exact"/>
        <w:ind w:left="0" w:right="0" w:firstLine="58"/>
      </w:pPr>
      <w:r>
        <w:rPr>
          <w:lang w:val="en-US" w:eastAsia="en-US" w:bidi="en-US"/>
          <w:w w:val="100"/>
          <w:spacing w:val="0"/>
          <w:color w:val="000000"/>
          <w:position w:val="0"/>
        </w:rPr>
        <w:t xml:space="preserve">The proposed Multilateral Trade Organization, to be established as part of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global package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under</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Uruguay Round will provideaframeworkforth</w:t>
      </w:r>
      <w:r>
        <w:rPr>
          <w:lang w:val="en-US" w:eastAsia="en-US" w:bidi="en-US"/>
          <w:w w:val="100"/>
          <w:spacing w:val="0"/>
          <w:color w:val="000000"/>
          <w:shd w:val="clear" w:color="auto" w:fill="80FFFF"/>
          <w:position w:val="0"/>
        </w:rPr>
        <w:t>ep</w:t>
      </w:r>
      <w:r>
        <w:rPr>
          <w:lang w:val="en-US" w:eastAsia="en-US" w:bidi="en-US"/>
          <w:w w:val="100"/>
          <w:spacing w:val="0"/>
          <w:color w:val="000000"/>
          <w:position w:val="0"/>
        </w:rPr>
        <w:t>owerfu</w:t>
      </w:r>
      <w:r>
        <w:rPr>
          <w:lang w:val="en-US" w:eastAsia="en-US" w:bidi="en-US"/>
          <w:w w:val="100"/>
          <w:spacing w:val="0"/>
          <w:color w:val="000000"/>
          <w:shd w:val="clear" w:color="auto" w:fill="80FFFF"/>
          <w:position w:val="0"/>
        </w:rPr>
        <w:t>lt</w:t>
      </w:r>
      <w:r>
        <w:rPr>
          <w:lang w:val="en-US" w:eastAsia="en-US" w:bidi="en-US"/>
          <w:w w:val="100"/>
          <w:spacing w:val="0"/>
          <w:color w:val="000000"/>
          <w:position w:val="0"/>
        </w:rPr>
        <w:t>o us</w:t>
      </w:r>
      <w:r>
        <w:rPr>
          <w:lang w:val="en-US" w:eastAsia="en-US" w:bidi="en-US"/>
          <w:w w:val="100"/>
          <w:spacing w:val="0"/>
          <w:color w:val="000000"/>
          <w:shd w:val="clear" w:color="auto" w:fill="80FFFF"/>
          <w:position w:val="0"/>
        </w:rPr>
        <w:t>et</w:t>
      </w:r>
      <w:r>
        <w:rPr>
          <w:lang w:val="en-US" w:eastAsia="en-US" w:bidi="en-US"/>
          <w:w w:val="100"/>
          <w:spacing w:val="0"/>
          <w:color w:val="000000"/>
          <w:position w:val="0"/>
        </w:rPr>
        <w:t>h</w:t>
      </w:r>
      <w:r>
        <w:rPr>
          <w:lang w:val="en-US" w:eastAsia="en-US" w:bidi="en-US"/>
          <w:w w:val="100"/>
          <w:spacing w:val="0"/>
          <w:color w:val="000000"/>
          <w:shd w:val="clear" w:color="auto" w:fill="80FFFF"/>
          <w:position w:val="0"/>
        </w:rPr>
        <w:t>et</w:t>
      </w:r>
      <w:r>
        <w:rPr>
          <w:lang w:val="en-US" w:eastAsia="en-US" w:bidi="en-US"/>
          <w:w w:val="100"/>
          <w:spacing w:val="0"/>
          <w:color w:val="000000"/>
          <w:position w:val="0"/>
        </w:rPr>
        <w:t xml:space="preserve">radeinstruments in future to enforce their views on environment and sustainable development, pre-empting any decisions and agreements that could come out of next year's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earth summit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at Rio de Janeiro.</w:t>
      </w:r>
    </w:p>
    <w:p>
      <w:pPr>
        <w:pStyle w:val="Style2041"/>
        <w:widowControl w:val="0"/>
        <w:keepNext w:val="0"/>
        <w:keepLines w:val="0"/>
        <w:shd w:val="clear" w:color="auto" w:fill="auto"/>
        <w:bidi w:val="0"/>
        <w:spacing w:before="0" w:after="235" w:line="278" w:lineRule="exact"/>
        <w:ind w:left="0" w:right="0" w:firstLine="58"/>
      </w:pPr>
      <w:r>
        <w:rPr>
          <w:lang w:val="en-US" w:eastAsia="en-US" w:bidi="en-US"/>
          <w:w w:val="100"/>
          <w:spacing w:val="0"/>
          <w:color w:val="000000"/>
          <w:position w:val="0"/>
        </w:rPr>
        <w:t>The worldwide environ</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sustainable development movement is looking to next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year's summit level meeting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UN Conference on Environment and Development to lay a new framework of international cooperation and economic relations into the 2</w:t>
      </w:r>
      <w:r>
        <w:rPr>
          <w:lang w:val="en-US" w:eastAsia="en-US" w:bidi="en-US"/>
          <w:w w:val="100"/>
          <w:spacing w:val="0"/>
          <w:color w:val="000000"/>
          <w:shd w:val="clear" w:color="auto" w:fill="80FFFF"/>
          <w:position w:val="0"/>
        </w:rPr>
        <w:t>1s</w:t>
      </w:r>
      <w:r>
        <w:rPr>
          <w:lang w:val="en-US" w:eastAsia="en-US" w:bidi="en-US"/>
          <w:w w:val="100"/>
          <w:spacing w:val="0"/>
          <w:color w:val="000000"/>
          <w:position w:val="0"/>
        </w:rPr>
        <w:t xml:space="preserve">t century - through the proposed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Earth Charter</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and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Agenda 2</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action plans and programmes.</w:t>
      </w:r>
    </w:p>
    <w:p>
      <w:pPr>
        <w:pStyle w:val="Style2041"/>
        <w:widowControl w:val="0"/>
        <w:keepNext w:val="0"/>
        <w:keepLines w:val="0"/>
        <w:shd w:val="clear" w:color="auto" w:fill="auto"/>
        <w:bidi w:val="0"/>
        <w:spacing w:before="0" w:after="0" w:line="210" w:lineRule="exact"/>
        <w:ind w:left="0" w:right="0" w:firstLine="58"/>
        <w:sectPr>
          <w:footerReference w:type="even" r:id="rId595"/>
          <w:footerReference w:type="default" r:id="rId596"/>
          <w:footerReference w:type="first" r:id="rId597"/>
          <w:titlePg/>
          <w:pgSz w:w="13195" w:h="17244"/>
          <w:pgMar w:top="2027" w:left="1794" w:right="1794" w:bottom="1580" w:header="0" w:footer="3" w:gutter="606"/>
          <w:rtlGutter/>
          <w:cols w:space="720"/>
          <w:noEndnote/>
          <w:docGrid w:linePitch="360"/>
        </w:sectPr>
      </w:pPr>
      <w:r>
        <w:rPr>
          <w:lang w:val="en-US" w:eastAsia="en-US" w:bidi="en-US"/>
          <w:w w:val="100"/>
          <w:spacing w:val="0"/>
          <w:color w:val="000000"/>
          <w:position w:val="0"/>
        </w:rPr>
        <w:t>The run-up to the Rio summit - at the UNCE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Prepcom meetings, as well as in the parallel</w:t>
      </w:r>
    </w:p>
    <w:p>
      <w:pPr>
        <w:pStyle w:val="Style2041"/>
        <w:widowControl w:val="0"/>
        <w:keepNext w:val="0"/>
        <w:keepLines w:val="0"/>
        <w:shd w:val="clear" w:color="auto" w:fill="auto"/>
        <w:bidi w:val="0"/>
        <w:spacing w:before="0" w:after="244" w:line="278" w:lineRule="exact"/>
        <w:ind w:left="0" w:right="0" w:firstLine="63"/>
      </w:pPr>
      <w:r>
        <w:rPr>
          <w:lang w:val="en-US" w:eastAsia="en-US" w:bidi="en-US"/>
          <w:w w:val="100"/>
          <w:spacing w:val="0"/>
          <w:color w:val="000000"/>
          <w:position w:val="0"/>
        </w:rPr>
        <w:t>Though it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will still need consensus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Ministerial Conferences, the Uruguay Round and pre- Uruguay Round processes show that developing countries lack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will</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to deny consensus individually, and do not act collectively in pushing fo</w:t>
      </w:r>
      <w:r>
        <w:rPr>
          <w:lang w:val="en-US" w:eastAsia="en-US" w:bidi="en-US"/>
          <w:w w:val="100"/>
          <w:spacing w:val="0"/>
          <w:color w:val="000000"/>
          <w:shd w:val="clear" w:color="auto" w:fill="80FFFF"/>
          <w:position w:val="0"/>
        </w:rPr>
        <w:t>r</w:t>
      </w:r>
      <w:r>
        <w:rPr>
          <w:lang w:val="en-US" w:eastAsia="en-US" w:bidi="en-US"/>
          <w:w w:val="100"/>
          <w:spacing w:val="0"/>
          <w:color w:val="000000"/>
          <w:position w:val="0"/>
        </w:rPr>
        <w:t>.the inclusion of a Southern agenda</w:t>
      </w:r>
      <w:r>
        <w:rPr>
          <w:lang w:val="en-US" w:eastAsia="en-US" w:bidi="en-US"/>
          <w:w w:val="100"/>
          <w:spacing w:val="0"/>
          <w:color w:val="000000"/>
          <w:shd w:val="clear" w:color="auto" w:fill="80FFFF"/>
          <w:position w:val="0"/>
        </w:rPr>
        <w:t>..</w:t>
      </w:r>
    </w:p>
    <w:p>
      <w:pPr>
        <w:pStyle w:val="Style2041"/>
        <w:widowControl w:val="0"/>
        <w:keepNext w:val="0"/>
        <w:keepLines w:val="0"/>
        <w:shd w:val="clear" w:color="auto" w:fill="auto"/>
        <w:bidi w:val="0"/>
        <w:jc w:val="left"/>
        <w:spacing w:before="0" w:after="236"/>
        <w:ind w:left="0" w:right="0" w:firstLine="63"/>
      </w:pPr>
      <w:r>
        <w:rPr>
          <w:lang w:val="en-US" w:eastAsia="en-US" w:bidi="en-US"/>
          <w:w w:val="100"/>
          <w:spacing w:val="0"/>
          <w:color w:val="000000"/>
          <w:position w:val="0"/>
        </w:rPr>
        <w:t>There are also other provisions that in the long run will go against the interests of the South. The establishment of the MTO will force an abandonment of the long-term objective of th</w:t>
      </w:r>
      <w:r>
        <w:rPr>
          <w:lang w:val="en-US" w:eastAsia="en-US" w:bidi="en-US"/>
          <w:w w:val="100"/>
          <w:spacing w:val="0"/>
          <w:color w:val="000000"/>
          <w:shd w:val="clear" w:color="auto" w:fill="80FFFF"/>
          <w:position w:val="0"/>
        </w:rPr>
        <w:t xml:space="preserve">e </w:t>
      </w:r>
      <w:r>
        <w:rPr>
          <w:lang w:val="en-US" w:eastAsia="en-US" w:bidi="en-US"/>
          <w:w w:val="100"/>
          <w:spacing w:val="0"/>
          <w:color w:val="000000"/>
          <w:position w:val="0"/>
        </w:rPr>
        <w:t>international community to establish a comprehensive, universal International Trade Organiza</w:t>
        <w:t>tion along the lines of the Havana Charter.</w:t>
      </w:r>
    </w:p>
    <w:p>
      <w:pPr>
        <w:pStyle w:val="Style2041"/>
        <w:widowControl w:val="0"/>
        <w:keepNext w:val="0"/>
        <w:keepLines w:val="0"/>
        <w:shd w:val="clear" w:color="auto" w:fill="auto"/>
        <w:bidi w:val="0"/>
        <w:spacing w:before="0" w:after="244" w:line="278" w:lineRule="exact"/>
        <w:ind w:left="0" w:right="0" w:firstLine="63"/>
      </w:pPr>
      <w:r>
        <w:rPr>
          <w:lang w:val="en-US" w:eastAsia="en-US" w:bidi="en-US"/>
          <w:w w:val="100"/>
          <w:spacing w:val="0"/>
          <w:color w:val="000000"/>
          <w:position w:val="0"/>
        </w:rPr>
        <w:t>The'provisions for the MTO secretariat, envisaging as it does the incorporation of the secretariat of the Interim Committee for the International Trade Organization (the enabling arrangement created under the Havana Charter and by the ECOSOC) and naming the GATT D</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ector-Gener</w:t>
      </w:r>
      <w:r>
        <w:rPr>
          <w:lang w:val="en-US" w:eastAsia="en-US" w:bidi="en-US"/>
          <w:w w:val="100"/>
          <w:spacing w:val="0"/>
          <w:color w:val="000000"/>
          <w:shd w:val="clear" w:color="auto" w:fill="80FFFF"/>
          <w:position w:val="0"/>
        </w:rPr>
        <w:t xml:space="preserve">al </w:t>
      </w:r>
      <w:r>
        <w:rPr>
          <w:lang w:val="en-US" w:eastAsia="en-US" w:bidi="en-US"/>
          <w:w w:val="100"/>
          <w:spacing w:val="0"/>
          <w:color w:val="000000"/>
          <w:position w:val="0"/>
        </w:rPr>
        <w:t>(who now lega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y holds that office as the Execut</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 xml:space="preserve">e Director of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 as the D</w:t>
      </w:r>
      <w:r>
        <w:rPr>
          <w:lang w:val="en-US" w:eastAsia="en-US" w:bidi="en-US"/>
          <w:w w:val="100"/>
          <w:spacing w:val="0"/>
          <w:color w:val="000000"/>
          <w:shd w:val="clear" w:color="auto" w:fill="80FFFF"/>
          <w:position w:val="0"/>
        </w:rPr>
        <w:t>ir</w:t>
      </w:r>
      <w:r>
        <w:rPr>
          <w:lang w:val="en-US" w:eastAsia="en-US" w:bidi="en-US"/>
          <w:w w:val="100"/>
          <w:spacing w:val="0"/>
          <w:color w:val="000000"/>
          <w:position w:val="0"/>
        </w:rPr>
        <w:t xml:space="preserve">ector-General of the MTO, imply even if not formally so stipulated that the MTO is the successor organization to the Havana Charter's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TO.</w:t>
      </w:r>
    </w:p>
    <w:p>
      <w:pPr>
        <w:pStyle w:val="Style2041"/>
        <w:widowControl w:val="0"/>
        <w:keepNext w:val="0"/>
        <w:keepLines w:val="0"/>
        <w:shd w:val="clear" w:color="auto" w:fill="auto"/>
        <w:bidi w:val="0"/>
        <w:spacing w:before="0" w:after="236"/>
        <w:ind w:left="0" w:right="0" w:firstLine="63"/>
      </w:pPr>
      <w:r>
        <w:rPr>
          <w:lang w:val="en-US" w:eastAsia="en-US" w:bidi="en-US"/>
          <w:w w:val="100"/>
          <w:spacing w:val="0"/>
          <w:color w:val="000000"/>
          <w:position w:val="0"/>
        </w:rPr>
        <w:t xml:space="preserve">A related setback to the South is that since the articles of the MTO do not specifically provide for its association in any form with the United Nations — unlike the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TO of the Havana Charter, or the IMF and the World Bank which are specia</w:t>
      </w:r>
      <w:r>
        <w:rPr>
          <w:lang w:val="en-US" w:eastAsia="en-US" w:bidi="en-US"/>
          <w:w w:val="100"/>
          <w:spacing w:val="0"/>
          <w:color w:val="000000"/>
          <w:shd w:val="clear" w:color="auto" w:fill="80FFFF"/>
          <w:position w:val="0"/>
        </w:rPr>
        <w:t>li</w:t>
      </w:r>
      <w:r>
        <w:rPr>
          <w:lang w:val="en-US" w:eastAsia="en-US" w:bidi="en-US"/>
          <w:w w:val="100"/>
          <w:spacing w:val="0"/>
          <w:color w:val="000000"/>
          <w:position w:val="0"/>
        </w:rPr>
        <w:t>zed agencies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the </w:t>
      </w:r>
      <w:r>
        <w:rPr>
          <w:lang w:val="en-US" w:eastAsia="en-US" w:bidi="en-US"/>
          <w:w w:val="100"/>
          <w:spacing w:val="0"/>
          <w:color w:val="000000"/>
          <w:shd w:val="clear" w:color="auto" w:fill="80FFFF"/>
          <w:position w:val="0"/>
        </w:rPr>
        <w:t>UN</w:t>
      </w:r>
      <w:r>
        <w:rPr>
          <w:lang w:val="en-US" w:eastAsia="en-US" w:bidi="en-US"/>
          <w:w w:val="100"/>
          <w:spacing w:val="0"/>
          <w:color w:val="000000"/>
          <w:position w:val="0"/>
        </w:rPr>
        <w:t xml:space="preserve"> though with very loose links - there will be no mechanism, as in the UN, whic</w:t>
      </w:r>
      <w:r>
        <w:rPr>
          <w:lang w:val="en-US" w:eastAsia="en-US" w:bidi="en-US"/>
          <w:w w:val="100"/>
          <w:spacing w:val="0"/>
          <w:color w:val="000000"/>
          <w:shd w:val="clear" w:color="auto" w:fill="80FFFF"/>
          <w:position w:val="0"/>
        </w:rPr>
        <w:t>h</w:t>
      </w:r>
      <w:r>
        <w:rPr>
          <w:lang w:val="en-US" w:eastAsia="en-US" w:bidi="en-US"/>
          <w:w w:val="100"/>
          <w:spacing w:val="0"/>
          <w:color w:val="000000"/>
          <w:position w:val="0"/>
        </w:rPr>
        <w:t xml:space="preserve"> will make some attempt to ensure the participation of developing countries in global trade negotiations.</w:t>
      </w:r>
    </w:p>
    <w:p>
      <w:pPr>
        <w:pStyle w:val="Style2041"/>
        <w:widowControl w:val="0"/>
        <w:keepNext w:val="0"/>
        <w:keepLines w:val="0"/>
        <w:shd w:val="clear" w:color="auto" w:fill="auto"/>
        <w:bidi w:val="0"/>
        <w:spacing w:before="0" w:after="244" w:line="278" w:lineRule="exact"/>
        <w:ind w:left="0" w:right="0" w:firstLine="63"/>
      </w:pPr>
      <w:r>
        <w:rPr>
          <w:lang w:val="en-US" w:eastAsia="en-US" w:bidi="en-US"/>
          <w:w w:val="100"/>
          <w:spacing w:val="0"/>
          <w:color w:val="000000"/>
          <w:position w:val="0"/>
        </w:rPr>
        <w:t>The o</w:t>
      </w:r>
      <w:r>
        <w:rPr>
          <w:lang w:val="en-US" w:eastAsia="en-US" w:bidi="en-US"/>
          <w:w w:val="100"/>
          <w:spacing w:val="0"/>
          <w:color w:val="000000"/>
          <w:shd w:val="clear" w:color="auto" w:fill="80FFFF"/>
          <w:position w:val="0"/>
        </w:rPr>
        <w:t>nl</w:t>
      </w:r>
      <w:r>
        <w:rPr>
          <w:lang w:val="en-US" w:eastAsia="en-US" w:bidi="en-US"/>
          <w:w w:val="100"/>
          <w:spacing w:val="0"/>
          <w:color w:val="000000"/>
          <w:position w:val="0"/>
        </w:rPr>
        <w:t xml:space="preserve">y reference to the UN is the provision for registering the MTO agreement with the United Nations under Article </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2. This too is because without it, the provisions of the MTO could not be cited in any international legal disputes.</w:t>
      </w:r>
    </w:p>
    <w:p>
      <w:pPr>
        <w:pStyle w:val="Style2041"/>
        <w:widowControl w:val="0"/>
        <w:keepNext w:val="0"/>
        <w:keepLines w:val="0"/>
        <w:shd w:val="clear" w:color="auto" w:fill="auto"/>
        <w:bidi w:val="0"/>
        <w:spacing w:before="0" w:after="233"/>
        <w:ind w:left="0" w:right="0" w:firstLine="63"/>
      </w:pPr>
      <w:r>
        <w:rPr>
          <w:lang w:val="en-US" w:eastAsia="en-US" w:bidi="en-US"/>
          <w:w w:val="100"/>
          <w:spacing w:val="0"/>
          <w:color w:val="000000"/>
          <w:position w:val="0"/>
        </w:rPr>
        <w:t>The present GATT has the most fundamental rule of international relations - the most-favoured</w:t>
        <w:t xml:space="preserve">nation treatment clause - incorporated in its Article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This, and the provision in Art XXIX (about GATT's relationship to the Havana Charter) can be modified only through the route of amendments under Art XXX, and any such amendment will become effective only upon acceptance by "all the contracting parties".</w:t>
      </w:r>
    </w:p>
    <w:p>
      <w:pPr>
        <w:pStyle w:val="Style2041"/>
        <w:widowControl w:val="0"/>
        <w:keepNext w:val="0"/>
        <w:keepLines w:val="0"/>
        <w:shd w:val="clear" w:color="auto" w:fill="auto"/>
        <w:bidi w:val="0"/>
        <w:spacing w:before="0" w:after="299" w:line="283" w:lineRule="exact"/>
        <w:ind w:left="0" w:right="0" w:firstLine="63"/>
      </w:pPr>
      <w:r>
        <w:rPr>
          <w:lang w:val="en-US" w:eastAsia="en-US" w:bidi="en-US"/>
          <w:w w:val="100"/>
          <w:spacing w:val="0"/>
          <w:color w:val="000000"/>
          <w:position w:val="0"/>
        </w:rPr>
        <w:t>A</w:t>
      </w:r>
      <w:r>
        <w:rPr>
          <w:lang w:val="en-US" w:eastAsia="en-US" w:bidi="en-US"/>
          <w:w w:val="100"/>
          <w:spacing w:val="0"/>
          <w:color w:val="000000"/>
          <w:shd w:val="clear" w:color="auto" w:fill="80FFFF"/>
          <w:position w:val="0"/>
        </w:rPr>
        <w:t>ll</w:t>
      </w:r>
      <w:r>
        <w:rPr>
          <w:lang w:val="en-US" w:eastAsia="en-US" w:bidi="en-US"/>
          <w:w w:val="100"/>
          <w:spacing w:val="0"/>
          <w:color w:val="000000"/>
          <w:position w:val="0"/>
        </w:rPr>
        <w:t xml:space="preserve"> other amendments to the GATT, for example, can become effect</w:t>
      </w:r>
      <w:r>
        <w:rPr>
          <w:lang w:val="en-US" w:eastAsia="en-US" w:bidi="en-US"/>
          <w:w w:val="100"/>
          <w:spacing w:val="0"/>
          <w:color w:val="000000"/>
          <w:shd w:val="clear" w:color="auto" w:fill="80FFFF"/>
          <w:position w:val="0"/>
        </w:rPr>
        <w:t>iv</w:t>
      </w:r>
      <w:r>
        <w:rPr>
          <w:lang w:val="en-US" w:eastAsia="en-US" w:bidi="en-US"/>
          <w:w w:val="100"/>
          <w:spacing w:val="0"/>
          <w:color w:val="000000"/>
          <w:position w:val="0"/>
        </w:rPr>
        <w:t xml:space="preserve">e, </w:t>
      </w:r>
      <w:r>
        <w:rPr>
          <w:lang w:val="en-US" w:eastAsia="en-US" w:bidi="en-US"/>
          <w:w w:val="100"/>
          <w:spacing w:val="0"/>
          <w:color w:val="000000"/>
          <w:shd w:val="clear" w:color="auto" w:fill="80FFFF"/>
          <w:position w:val="0"/>
        </w:rPr>
        <w:t>in</w:t>
      </w:r>
      <w:r>
        <w:rPr>
          <w:lang w:val="en-US" w:eastAsia="en-US" w:bidi="en-US"/>
          <w:w w:val="100"/>
          <w:spacing w:val="0"/>
          <w:color w:val="000000"/>
          <w:position w:val="0"/>
        </w:rPr>
        <w:t xml:space="preserve"> respect of those w</w:t>
      </w:r>
      <w:r>
        <w:rPr>
          <w:lang w:val="en-US" w:eastAsia="en-US" w:bidi="en-US"/>
          <w:w w:val="100"/>
          <w:spacing w:val="0"/>
          <w:color w:val="000000"/>
          <w:shd w:val="clear" w:color="auto" w:fill="80FFFF"/>
          <w:position w:val="0"/>
        </w:rPr>
        <w:t>hi</w:t>
      </w:r>
      <w:r>
        <w:rPr>
          <w:lang w:val="en-US" w:eastAsia="en-US" w:bidi="en-US"/>
          <w:w w:val="100"/>
          <w:spacing w:val="0"/>
          <w:color w:val="000000"/>
          <w:position w:val="0"/>
        </w:rPr>
        <w:t>ch accept them, upon acceptance by twothirds of the contracting parties.</w:t>
      </w:r>
    </w:p>
    <w:p>
      <w:pPr>
        <w:pStyle w:val="Style2041"/>
        <w:widowControl w:val="0"/>
        <w:keepNext w:val="0"/>
        <w:keepLines w:val="0"/>
        <w:shd w:val="clear" w:color="auto" w:fill="auto"/>
        <w:bidi w:val="0"/>
        <w:spacing w:before="0" w:after="277" w:line="210" w:lineRule="exact"/>
        <w:ind w:left="0" w:right="0" w:firstLine="63"/>
      </w:pPr>
      <w:r>
        <w:rPr>
          <w:lang w:val="en-US" w:eastAsia="en-US" w:bidi="en-US"/>
          <w:w w:val="100"/>
          <w:spacing w:val="0"/>
          <w:color w:val="000000"/>
          <w:position w:val="0"/>
        </w:rPr>
        <w:t>The MTO has subtly changed this.</w:t>
      </w:r>
    </w:p>
    <w:p>
      <w:pPr>
        <w:pStyle w:val="Style2041"/>
        <w:widowControl w:val="0"/>
        <w:keepNext w:val="0"/>
        <w:keepLines w:val="0"/>
        <w:shd w:val="clear" w:color="auto" w:fill="auto"/>
        <w:bidi w:val="0"/>
        <w:spacing w:before="0" w:after="240" w:line="278" w:lineRule="exact"/>
        <w:ind w:left="0" w:right="0" w:firstLine="63"/>
      </w:pPr>
      <w:r>
        <w:rPr>
          <w:lang w:val="en-US" w:eastAsia="en-US" w:bidi="en-US"/>
          <w:w w:val="100"/>
          <w:spacing w:val="0"/>
          <w:color w:val="000000"/>
          <w:position w:val="0"/>
        </w:rPr>
        <w:t xml:space="preserve">The MTO requires that negotiations for amendments to the MTO or to any of the agreements in its annex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(the GATT and the Tokyo Round agreements, as modified, the GATS and the TR</w:t>
      </w:r>
      <w:r>
        <w:rPr>
          <w:lang w:val="en-US" w:eastAsia="en-US" w:bidi="en-US"/>
          <w:w w:val="100"/>
          <w:spacing w:val="0"/>
          <w:color w:val="000000"/>
          <w:shd w:val="clear" w:color="auto" w:fill="80FFFF"/>
          <w:position w:val="0"/>
        </w:rPr>
        <w:t>IP</w:t>
      </w:r>
      <w:r>
        <w:rPr>
          <w:lang w:val="en-US" w:eastAsia="en-US" w:bidi="en-US"/>
          <w:w w:val="100"/>
          <w:spacing w:val="0"/>
          <w:color w:val="000000"/>
          <w:position w:val="0"/>
        </w:rPr>
        <w:t>s) are to be concluded by consensus. They become effective, for the parties accepting it, upon acceptance by twothirds of the members. This has thus taken away the GATT's unanimity requirement in ratifications before taking away the most-favoured-nation treatment fo</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all members.</w:t>
      </w:r>
    </w:p>
    <w:p>
      <w:pPr>
        <w:pStyle w:val="Style2041"/>
        <w:widowControl w:val="0"/>
        <w:keepNext w:val="0"/>
        <w:keepLines w:val="0"/>
        <w:shd w:val="clear" w:color="auto" w:fill="auto"/>
        <w:bidi w:val="0"/>
        <w:spacing w:before="0" w:after="0" w:line="278" w:lineRule="exact"/>
        <w:ind w:left="0" w:right="0" w:firstLine="63"/>
      </w:pPr>
      <w:r>
        <w:rPr>
          <w:lang w:val="en-US" w:eastAsia="en-US" w:bidi="en-US"/>
          <w:w w:val="100"/>
          <w:spacing w:val="0"/>
          <w:color w:val="000000"/>
          <w:position w:val="0"/>
        </w:rPr>
        <w:t xml:space="preserve">The provision for accession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any State or separate customs territory</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may open the way in future for parts of territories, claiming separate customs administration, seeking accession w</w:t>
      </w:r>
      <w:r>
        <w:rPr>
          <w:lang w:val="en-US" w:eastAsia="en-US" w:bidi="en-US"/>
          <w:w w:val="100"/>
          <w:spacing w:val="0"/>
          <w:color w:val="000000"/>
          <w:shd w:val="clear" w:color="auto" w:fill="80FFFF"/>
          <w:position w:val="0"/>
        </w:rPr>
        <w:t>i</w:t>
      </w:r>
      <w:r>
        <w:rPr>
          <w:lang w:val="en-US" w:eastAsia="en-US" w:bidi="en-US"/>
          <w:w w:val="100"/>
          <w:spacing w:val="0"/>
          <w:color w:val="000000"/>
          <w:position w:val="0"/>
        </w:rPr>
        <w:t>thou</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he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consent or sponsorship of</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the State to which it is politically a part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This might open</w:t>
      </w:r>
    </w:p>
    <w:p>
      <w:pPr>
        <w:pStyle w:val="Style2041"/>
        <w:widowControl w:val="0"/>
        <w:keepNext w:val="0"/>
        <w:keepLines w:val="0"/>
        <w:shd w:val="clear" w:color="auto" w:fill="auto"/>
        <w:bidi w:val="0"/>
        <w:spacing w:before="0" w:after="240" w:line="278" w:lineRule="exact"/>
        <w:ind w:left="0" w:right="0" w:firstLine="37"/>
      </w:pPr>
      <w:r>
        <w:rPr>
          <w:lang w:val="en-US" w:eastAsia="en-US" w:bidi="en-US"/>
          <w:w w:val="100"/>
          <w:spacing w:val="0"/>
          <w:color w:val="000000"/>
          <w:position w:val="0"/>
        </w:rPr>
        <w:t>the way for Taiwan in future or for that matter, the smaller units and groups in eastern Europe or Asia, Africa or elsewhere. There will be other political constraints, but the legal way would be opened</w:t>
      </w:r>
      <w:r>
        <w:rPr>
          <w:lang w:val="en-US" w:eastAsia="en-US" w:bidi="en-US"/>
          <w:w w:val="100"/>
          <w:spacing w:val="0"/>
          <w:color w:val="000000"/>
          <w:shd w:val="clear" w:color="auto" w:fill="80FFFF"/>
          <w:position w:val="0"/>
        </w:rPr>
        <w:t>.</w:t>
      </w:r>
    </w:p>
    <w:p>
      <w:pPr>
        <w:pStyle w:val="Style2041"/>
        <w:widowControl w:val="0"/>
        <w:keepNext w:val="0"/>
        <w:keepLines w:val="0"/>
        <w:shd w:val="clear" w:color="auto" w:fill="auto"/>
        <w:bidi w:val="0"/>
        <w:spacing w:before="0" w:after="240" w:line="278" w:lineRule="exact"/>
        <w:ind w:left="0" w:right="0" w:firstLine="37"/>
      </w:pPr>
      <w:r>
        <w:rPr>
          <w:lang w:val="en-US" w:eastAsia="en-US" w:bidi="en-US"/>
          <w:w w:val="100"/>
          <w:spacing w:val="0"/>
          <w:color w:val="000000"/>
          <w:position w:val="0"/>
        </w:rPr>
        <w:t>The non-application clause in the GATT isso worded as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prevent the threat of non-application being used to force additional concesssions.</w:t>
      </w:r>
    </w:p>
    <w:p>
      <w:pPr>
        <w:pStyle w:val="Style2041"/>
        <w:widowControl w:val="0"/>
        <w:keepNext w:val="0"/>
        <w:keepLines w:val="0"/>
        <w:shd w:val="clear" w:color="auto" w:fill="auto"/>
        <w:bidi w:val="0"/>
        <w:spacing w:before="0" w:after="244" w:line="278" w:lineRule="exact"/>
        <w:ind w:left="0" w:right="0" w:firstLine="37"/>
      </w:pPr>
      <w:r>
        <w:rPr>
          <w:lang w:val="en-US" w:eastAsia="en-US" w:bidi="en-US"/>
          <w:w w:val="100"/>
          <w:spacing w:val="0"/>
          <w:color w:val="000000"/>
          <w:position w:val="0"/>
        </w:rPr>
        <w:t>Under GATT Art XXXV, the General Agreement or the tariff schedules under it, shall not apply as between a contracting party and any other if: (a) the two contracting parties (cps) have not entered into tariff negotiations with each other, and (b) either of the cps, at the time either becomes a contracting party, does not consent to such application.</w:t>
      </w:r>
    </w:p>
    <w:p>
      <w:pPr>
        <w:pStyle w:val="Style2041"/>
        <w:widowControl w:val="0"/>
        <w:keepNext w:val="0"/>
        <w:keepLines w:val="0"/>
        <w:shd w:val="clear" w:color="auto" w:fill="auto"/>
        <w:bidi w:val="0"/>
        <w:spacing w:before="0" w:after="240"/>
        <w:ind w:left="0" w:right="0" w:firstLine="37"/>
      </w:pPr>
      <w:r>
        <w:rPr>
          <w:lang w:val="en-US" w:eastAsia="en-US" w:bidi="en-US"/>
          <w:w w:val="100"/>
          <w:spacing w:val="0"/>
          <w:color w:val="000000"/>
          <w:position w:val="0"/>
        </w:rPr>
        <w:t>thus one of the two limitations on application by a cp to another is that the cp against whom there is</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to be nonapplication has not entered into tariff negotiations. The outcome is immaterial.</w:t>
      </w:r>
    </w:p>
    <w:p>
      <w:pPr>
        <w:pStyle w:val="Style2041"/>
        <w:widowControl w:val="0"/>
        <w:keepNext w:val="0"/>
        <w:keepLines w:val="0"/>
        <w:shd w:val="clear" w:color="auto" w:fill="auto"/>
        <w:bidi w:val="0"/>
        <w:spacing w:before="0" w:after="244"/>
        <w:ind w:left="0" w:right="0" w:firstLine="37"/>
      </w:pPr>
      <w:r>
        <w:rPr>
          <w:lang w:val="en-US" w:eastAsia="en-US" w:bidi="en-US"/>
          <w:w w:val="100"/>
          <w:spacing w:val="0"/>
          <w:color w:val="000000"/>
          <w:position w:val="0"/>
        </w:rPr>
        <w:t>The M</w:t>
      </w:r>
      <w:r>
        <w:rPr>
          <w:lang w:val="en-US" w:eastAsia="en-US" w:bidi="en-US"/>
          <w:w w:val="100"/>
          <w:spacing w:val="0"/>
          <w:color w:val="000000"/>
          <w:shd w:val="clear" w:color="auto" w:fill="80FFFF"/>
          <w:position w:val="0"/>
        </w:rPr>
        <w:t>TO</w:t>
      </w:r>
      <w:r>
        <w:rPr>
          <w:lang w:val="en-US" w:eastAsia="en-US" w:bidi="en-US"/>
          <w:w w:val="100"/>
          <w:spacing w:val="0"/>
          <w:color w:val="000000"/>
          <w:position w:val="0"/>
        </w:rPr>
        <w:t xml:space="preserve"> provides for non-application as between any member and any other member if either of the members, at the time either become a member, does not consent to such application.</w:t>
      </w:r>
    </w:p>
    <w:p>
      <w:pPr>
        <w:pStyle w:val="Style2041"/>
        <w:widowControl w:val="0"/>
        <w:keepNext w:val="0"/>
        <w:keepLines w:val="0"/>
        <w:shd w:val="clear" w:color="auto" w:fill="auto"/>
        <w:bidi w:val="0"/>
        <w:spacing w:before="0" w:after="0" w:line="269" w:lineRule="exact"/>
        <w:ind w:left="0" w:right="0" w:firstLine="37"/>
        <w:sectPr>
          <w:footerReference w:type="even" r:id="rId598"/>
          <w:footerReference w:type="default" r:id="rId599"/>
          <w:footerReference w:type="first" r:id="rId600"/>
          <w:pgSz w:w="13195" w:h="17244"/>
          <w:pgMar w:top="2027" w:left="1794" w:right="1794" w:bottom="1580" w:header="0" w:footer="3" w:gutter="606"/>
          <w:rtlGutter/>
          <w:cols w:space="720"/>
          <w:pgNumType w:start="17"/>
          <w:noEndnote/>
          <w:docGrid w:linePitch="360"/>
        </w:sectPr>
      </w:pPr>
      <w:r>
        <w:rPr>
          <w:lang w:val="en-US" w:eastAsia="en-US" w:bidi="en-US"/>
          <w:w w:val="100"/>
          <w:spacing w:val="0"/>
          <w:color w:val="000000"/>
          <w:position w:val="0"/>
        </w:rPr>
        <w:t>This much wider power for nonapplication can easily be used, and will be during the ensuing negotiations for initial commitments on services by the powerful to deny benefits to thos</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who do not yield their demands.</w:t>
      </w:r>
    </w:p>
    <w:p>
      <w:pPr>
        <w:widowControl w:val="0"/>
      </w:pPr>
    </w:p>
    <w:sectPr>
      <w:footerReference w:type="even" r:id="rId601"/>
      <w:footerReference w:type="default" r:id="rId602"/>
      <w:pgSz w:w="13195" w:h="17244"/>
      <w:pgMar w:top="15526" w:left="1421" w:right="1421" w:bottom="1371" w:header="0" w:footer="3" w:gutter="1464"/>
      <w:rtlGutter w:val="0"/>
      <w:cols w:space="720"/>
      <w:pgNumType w:start="288"/>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7" type="#_x0000_t202" style="position:absolute;margin-left:93.5pt;margin-top:764.35pt;width:334.8pt;height:10.55pt;z-index:-18874406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6"/>
                  </w:rPr>
                  <w:t xml:space="preserve">GATT The Environment and the Third World Part </w:t>
                </w:r>
                <w:r>
                  <w:rPr>
                    <w:rStyle w:val="CharStyle56"/>
                    <w:shd w:val="clear" w:color="auto" w:fill="80FFFF"/>
                  </w:rPr>
                  <w:t>1:</w:t>
                </w:r>
                <w:r>
                  <w:rPr>
                    <w:rStyle w:val="CharStyle56"/>
                  </w:rPr>
                  <w:t xml:space="preserve"> GATT Background </w:t>
                </w:r>
                <w:fldSimple w:instr=" PAGE \* MERGEFORMAT ">
                  <w:r>
                    <w:rPr>
                      <w:rStyle w:val="CharStyle56"/>
                    </w:rPr>
                    <w:t>#</w:t>
                  </w:r>
                </w:fldSimple>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7" type="#_x0000_t202" style="position:absolute;margin-left:100.4pt;margin-top:777.2pt;width:473.5pt;height:8.65pt;z-index:-188743946;mso-wrap-distance-left:5pt;mso-wrap-distance-right:5pt;mso-position-horizontal-relative:page;mso-position-vertical-relative:page" wrapcoords="0 0" filled="f" stroked="f">
          <v:textbox style="mso-fit-shape-to-text:t" inset="0,0,0,0">
            <w:txbxContent>
              <w:p>
                <w:pPr>
                  <w:pStyle w:val="Style54"/>
                  <w:tabs>
                    <w:tab w:leader="none" w:pos="1214" w:val="right"/>
                    <w:tab w:leader="none" w:pos="1368" w:val="right"/>
                    <w:tab w:leader="none" w:pos="2587" w:val="right"/>
                    <w:tab w:leader="none" w:pos="8573" w:val="right"/>
                    <w:tab w:leader="none" w:pos="9470" w:val="right"/>
                  </w:tabs>
                  <w:widowControl w:val="0"/>
                  <w:keepNext w:val="0"/>
                  <w:keepLines w:val="0"/>
                  <w:shd w:val="clear" w:color="auto" w:fill="auto"/>
                  <w:bidi w:val="0"/>
                  <w:jc w:val="left"/>
                  <w:spacing w:before="0" w:after="0" w:line="240" w:lineRule="auto"/>
                  <w:ind w:left="0" w:right="0" w:firstLine="0"/>
                </w:pPr>
                <w:r>
                  <w:rPr>
                    <w:rStyle w:val="CharStyle1043"/>
                    <w:shd w:val="clear" w:color="auto" w:fill="80FFFF"/>
                  </w:rPr>
                  <w:t>TUIr^J</w:t>
                </w:r>
                <w:r>
                  <w:rPr>
                    <w:rStyle w:val="CharStyle1043"/>
                  </w:rPr>
                  <w:tab/>
                </w:r>
                <w:r>
                  <w:rPr>
                    <w:rStyle w:val="CharStyle1044"/>
                    <w:shd w:val="clear" w:color="auto" w:fill="80FFFF"/>
                  </w:rPr>
                  <w:t>IVhm</w:t>
                </w:r>
                <w:r>
                  <w:rPr>
                    <w:rStyle w:val="CharStyle1043"/>
                  </w:rPr>
                  <w:tab/>
                </w:r>
                <w:r>
                  <w:rPr>
                    <w:rStyle w:val="CharStyle1043"/>
                    <w:shd w:val="clear" w:color="auto" w:fill="80FFFF"/>
                  </w:rPr>
                  <w:t>m</w:t>
                  <w:tab/>
                </w:r>
                <w:r>
                  <w:rPr>
                    <w:rStyle w:val="CharStyle1043"/>
                  </w:rPr>
                  <w:t>M</w:t>
                </w:r>
                <w:r>
                  <w:rPr>
                    <w:rStyle w:val="CharStyle1043"/>
                    <w:shd w:val="clear" w:color="auto" w:fill="80FFFF"/>
                  </w:rPr>
                  <w:t>/%</w:t>
                </w:r>
                <w:r>
                  <w:rPr>
                    <w:rStyle w:val="CharStyle1043"/>
                  </w:rPr>
                  <w:t xml:space="preserve"> </w:t>
                </w:r>
                <w:r>
                  <w:rPr>
                    <w:rStyle w:val="CharStyle1045"/>
                    <w:shd w:val="clear" w:color="auto" w:fill="80FFFF"/>
                  </w:rPr>
                  <w:t>1</w:t>
                </w:r>
                <w:r>
                  <w:rPr>
                    <w:rStyle w:val="CharStyle1046"/>
                    <w:shd w:val="clear" w:color="auto" w:fill="80FFFF"/>
                  </w:rPr>
                  <w:t>1</w:t>
                  <w:tab/>
                </w:r>
                <w:r>
                  <w:rPr>
                    <w:rStyle w:val="CharStyle1047"/>
                  </w:rPr>
                  <w:t>3</w:t>
                </w:r>
                <w:r>
                  <w:rPr>
                    <w:rStyle w:val="CharStyle1047"/>
                    <w:shd w:val="clear" w:color="auto" w:fill="80FFFF"/>
                  </w:rPr>
                  <w:t>.&lt;45</w:t>
                  <w:tab/>
                </w:r>
                <w:r>
                  <w:rPr>
                    <w:rStyle w:val="CharStyle1048"/>
                  </w:rPr>
                  <w:t>25</w:t>
                </w:r>
              </w:p>
            </w:txbxContent>
          </v:textbox>
          <w10:wrap anchorx="page" anchory="page"/>
        </v:shape>
      </w:pict>
    </w:r>
  </w:p>
</w:ftr>
</file>

<file path=word/footer1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9" type="#_x0000_t202" style="position:absolute;margin-left:85.35pt;margin-top:776.9pt;width:472.55pt;height:9.35pt;z-index:-188743944;mso-wrap-distance-left:5pt;mso-wrap-distance-right:5pt;mso-position-horizontal-relative:page;mso-position-vertical-relative:page" wrapcoords="0 0" filled="f" stroked="f">
          <v:textbox style="mso-fit-shape-to-text:t" inset="0,0,0,0">
            <w:txbxContent>
              <w:p>
                <w:pPr>
                  <w:pStyle w:val="Style54"/>
                  <w:tabs>
                    <w:tab w:leader="none" w:pos="1070" w:val="right"/>
                    <w:tab w:leader="none" w:pos="9451" w:val="right"/>
                  </w:tabs>
                  <w:widowControl w:val="0"/>
                  <w:keepNext w:val="0"/>
                  <w:keepLines w:val="0"/>
                  <w:shd w:val="clear" w:color="auto" w:fill="auto"/>
                  <w:bidi w:val="0"/>
                  <w:jc w:val="left"/>
                  <w:spacing w:before="0" w:after="0" w:line="240" w:lineRule="auto"/>
                  <w:ind w:left="0" w:right="0" w:firstLine="0"/>
                </w:pPr>
                <w:r>
                  <w:rPr>
                    <w:rStyle w:val="CharStyle1024"/>
                  </w:rPr>
                  <w:t>24</w:t>
                  <w:tab/>
                </w:r>
                <w:r>
                  <w:rPr>
                    <w:rStyle w:val="CharStyle1024"/>
                    <w:shd w:val="clear" w:color="auto" w:fill="80FFFF"/>
                  </w:rPr>
                  <w:t>«?.&lt;/**■</w:t>
                  <w:tab/>
                </w:r>
                <w:r>
                  <w:rPr>
                    <w:rStyle w:val="CharStyle1024"/>
                  </w:rPr>
                  <w:t>Third World Resurgence No</w:t>
                </w:r>
                <w:r>
                  <w:rPr>
                    <w:rStyle w:val="CharStyle1024"/>
                    <w:shd w:val="clear" w:color="auto" w:fill="80FFFF"/>
                  </w:rPr>
                  <w:t>. 13</w:t>
                </w:r>
              </w:p>
            </w:txbxContent>
          </v:textbox>
          <w10:wrap anchorx="page" anchory="page"/>
        </v:shape>
      </w:pict>
    </w:r>
  </w:p>
</w:ftr>
</file>

<file path=word/footer1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4" type="#_x0000_t202" style="position:absolute;margin-left:86.6pt;margin-top:766.75pt;width:473.75pt;height:8.65pt;z-index:-188743941;mso-wrap-distance-left:5pt;mso-wrap-distance-right:5pt;mso-position-horizontal-relative:page;mso-position-vertical-relative:page" wrapcoords="0 0" filled="f" stroked="f">
          <v:textbox style="mso-fit-shape-to-text:t" inset="0,0,0,0">
            <w:txbxContent>
              <w:p>
                <w:pPr>
                  <w:pStyle w:val="Style54"/>
                  <w:tabs>
                    <w:tab w:leader="none" w:pos="9475" w:val="right"/>
                  </w:tabs>
                  <w:widowControl w:val="0"/>
                  <w:keepNext w:val="0"/>
                  <w:keepLines w:val="0"/>
                  <w:shd w:val="clear" w:color="auto" w:fill="auto"/>
                  <w:bidi w:val="0"/>
                  <w:jc w:val="left"/>
                  <w:spacing w:before="0" w:after="0" w:line="240" w:lineRule="auto"/>
                  <w:ind w:left="0" w:right="0" w:firstLine="0"/>
                </w:pPr>
                <w:r>
                  <w:rPr>
                    <w:rStyle w:val="CharStyle1049"/>
                  </w:rPr>
                  <w:t>2</w:t>
                </w:r>
                <w:r>
                  <w:rPr>
                    <w:rStyle w:val="CharStyle1049"/>
                    <w:shd w:val="clear" w:color="auto" w:fill="80FFFF"/>
                  </w:rPr>
                  <w:t>8</w:t>
                  <w:tab/>
                </w:r>
                <w:r>
                  <w:rPr>
                    <w:rStyle w:val="CharStyle1024"/>
                  </w:rPr>
                  <w:t>Third World Resurgence No.</w:t>
                </w:r>
                <w:r>
                  <w:rPr>
                    <w:rStyle w:val="CharStyle1024"/>
                    <w:shd w:val="clear" w:color="auto" w:fill="80FFFF"/>
                  </w:rPr>
                  <w:t xml:space="preserve"> 13</w:t>
                </w:r>
              </w:p>
            </w:txbxContent>
          </v:textbox>
          <w10:wrap anchorx="page" anchory="page"/>
        </v:shape>
      </w:pict>
    </w:r>
  </w:p>
</w:ftr>
</file>

<file path=word/footer1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5" type="#_x0000_t202" style="position:absolute;margin-left:99.45pt;margin-top:777.65pt;width:473.05pt;height:11.05pt;z-index:-188743940;mso-wrap-distance-left:5pt;mso-wrap-distance-right:5pt;mso-position-horizontal-relative:page;mso-position-vertical-relative:page" wrapcoords="0 0" filled="f" stroked="f">
          <v:textbox style="mso-fit-shape-to-text:t" inset="0,0,0,0">
            <w:txbxContent>
              <w:p>
                <w:pPr>
                  <w:pStyle w:val="Style54"/>
                  <w:tabs>
                    <w:tab w:leader="none" w:pos="8846" w:val="right"/>
                    <w:tab w:leader="none" w:pos="9461" w:val="right"/>
                  </w:tabs>
                  <w:widowControl w:val="0"/>
                  <w:keepNext w:val="0"/>
                  <w:keepLines w:val="0"/>
                  <w:shd w:val="clear" w:color="auto" w:fill="auto"/>
                  <w:bidi w:val="0"/>
                  <w:jc w:val="left"/>
                  <w:spacing w:before="0" w:after="0" w:line="240" w:lineRule="auto"/>
                  <w:ind w:left="0" w:right="0" w:firstLine="0"/>
                </w:pPr>
                <w:r>
                  <w:rPr>
                    <w:rStyle w:val="CharStyle1024"/>
                  </w:rPr>
                  <w:t xml:space="preserve">Third World Resurgence No. </w:t>
                </w:r>
                <w:r>
                  <w:rPr>
                    <w:rStyle w:val="CharStyle1024"/>
                    <w:shd w:val="clear" w:color="auto" w:fill="80FFFF"/>
                  </w:rPr>
                  <w:t>13</w:t>
                  <w:tab/>
                </w:r>
                <w:r>
                  <w:rPr>
                    <w:rStyle w:val="CharStyle1054"/>
                  </w:rPr>
                  <w:t>2s</w:t>
                </w:r>
                <w:r>
                  <w:rPr>
                    <w:rStyle w:val="CharStyle574"/>
                  </w:rPr>
                  <w:t xml:space="preserve"> </w:t>
                </w:r>
                <w:r>
                  <w:rPr>
                    <w:rStyle w:val="CharStyle574"/>
                    <w:shd w:val="clear" w:color="auto" w:fill="80FFFF"/>
                  </w:rPr>
                  <w:t>/.T"</w:t>
                </w:r>
                <w:r>
                  <w:rPr>
                    <w:rStyle w:val="CharStyle574"/>
                  </w:rPr>
                  <w:tab/>
                  <w:t>27</w:t>
                </w:r>
              </w:p>
            </w:txbxContent>
          </v:textbox>
          <w10:wrap anchorx="page" anchory="page"/>
        </v:shape>
      </w:pict>
    </w:r>
  </w:p>
</w:ftr>
</file>

<file path=word/footer1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7" type="#_x0000_t202" style="position:absolute;margin-left:81.5pt;margin-top:776.9pt;width:473.75pt;height:10.3pt;z-index:-188743938;mso-wrap-distance-left:5pt;mso-wrap-distance-right:5pt;mso-position-horizontal-relative:page;mso-position-vertical-relative:page" wrapcoords="0 0" filled="f" stroked="f">
          <v:textbox style="mso-fit-shape-to-text:t" inset="0,0,0,0">
            <w:txbxContent>
              <w:p>
                <w:pPr>
                  <w:pStyle w:val="Style54"/>
                  <w:tabs>
                    <w:tab w:leader="none" w:pos="1162" w:val="right"/>
                    <w:tab w:leader="none" w:pos="9475" w:val="right"/>
                  </w:tabs>
                  <w:widowControl w:val="0"/>
                  <w:keepNext w:val="0"/>
                  <w:keepLines w:val="0"/>
                  <w:shd w:val="clear" w:color="auto" w:fill="auto"/>
                  <w:bidi w:val="0"/>
                  <w:jc w:val="left"/>
                  <w:spacing w:before="0" w:after="0" w:line="240" w:lineRule="auto"/>
                  <w:ind w:left="0" w:right="0" w:firstLine="0"/>
                </w:pPr>
                <w:r>
                  <w:rPr>
                    <w:rStyle w:val="CharStyle1048"/>
                  </w:rPr>
                  <w:t>26</w:t>
                </w:r>
                <w:r>
                  <w:rPr>
                    <w:rStyle w:val="CharStyle1049"/>
                  </w:rPr>
                  <w:tab/>
                </w:r>
                <w:r>
                  <w:rPr>
                    <w:rStyle w:val="CharStyle1049"/>
                    <w:shd w:val="clear" w:color="auto" w:fill="80FFFF"/>
                  </w:rPr>
                  <w:t>«5-W</w:t>
                  <w:tab/>
                </w:r>
                <w:r>
                  <w:rPr>
                    <w:rStyle w:val="CharStyle1024"/>
                  </w:rPr>
                  <w:t>Third World Resurgence No.</w:t>
                </w:r>
                <w:r>
                  <w:rPr>
                    <w:rStyle w:val="CharStyle1024"/>
                    <w:shd w:val="clear" w:color="auto" w:fill="80FFFF"/>
                  </w:rPr>
                  <w:t xml:space="preserve"> </w:t>
                </w:r>
                <w:r>
                  <w:rPr>
                    <w:rStyle w:val="CharStyle1024"/>
                  </w:rPr>
                  <w:t>13</w:t>
                </w:r>
              </w:p>
            </w:txbxContent>
          </v:textbox>
          <w10:wrap anchorx="page" anchory="page"/>
        </v:shape>
      </w:pict>
    </w:r>
  </w:p>
</w:ftr>
</file>

<file path=word/footer1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1" type="#_x0000_t202" style="position:absolute;margin-left:94.85pt;margin-top:766.6pt;width:351.35pt;height:11.05pt;z-index:-18874393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058"/>
                  </w:rPr>
                  <w:t>GATT The Environment and the Third World Part</w:t>
                </w:r>
                <w:r>
                  <w:rPr>
                    <w:rStyle w:val="CharStyle1058"/>
                    <w:shd w:val="clear" w:color="auto" w:fill="80FFFF"/>
                  </w:rPr>
                  <w:t xml:space="preserve"> </w:t>
                </w:r>
                <w:r>
                  <w:rPr>
                    <w:rStyle w:val="CharStyle1058"/>
                  </w:rPr>
                  <w:t xml:space="preserve">4: GATT and Agriculture </w:t>
                </w:r>
                <w:fldSimple w:instr=" PAGE \* MERGEFORMAT ">
                  <w:r>
                    <w:rPr>
                      <w:rStyle w:val="CharStyle1058"/>
                    </w:rPr>
                    <w:t>#</w:t>
                  </w:r>
                </w:fldSimple>
              </w:p>
            </w:txbxContent>
          </v:textbox>
          <w10:wrap anchorx="page" anchory="page"/>
        </v:shape>
      </w:pict>
    </w:r>
  </w:p>
</w:ftr>
</file>

<file path=word/footer1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2" type="#_x0000_t202" style="position:absolute;margin-left:94.85pt;margin-top:766.6pt;width:351.35pt;height:11.05pt;z-index:-188743936;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058"/>
                  </w:rPr>
                  <w:t>GATT The Environment and the Third World Part</w:t>
                </w:r>
                <w:r>
                  <w:rPr>
                    <w:rStyle w:val="CharStyle1058"/>
                    <w:shd w:val="clear" w:color="auto" w:fill="80FFFF"/>
                  </w:rPr>
                  <w:t xml:space="preserve"> </w:t>
                </w:r>
                <w:r>
                  <w:rPr>
                    <w:rStyle w:val="CharStyle1058"/>
                  </w:rPr>
                  <w:t xml:space="preserve">4: GATT and Agriculture </w:t>
                </w:r>
                <w:fldSimple w:instr=" PAGE \* MERGEFORMAT ">
                  <w:r>
                    <w:rPr>
                      <w:rStyle w:val="CharStyle1058"/>
                    </w:rPr>
                    <w:t>#</w:t>
                  </w:r>
                </w:fldSimple>
              </w:p>
            </w:txbxContent>
          </v:textbox>
          <w10:wrap anchorx="page" anchory="page"/>
        </v:shape>
      </w:pict>
    </w:r>
  </w:p>
</w:ftr>
</file>

<file path=word/footer1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4" type="#_x0000_t202" style="position:absolute;margin-left:113.3pt;margin-top:764.8pt;width:351.35pt;height:10.8pt;z-index:-18874393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058"/>
                  </w:rPr>
                  <w:t>GATT The Environment and the Third World Part</w:t>
                </w:r>
                <w:r>
                  <w:rPr>
                    <w:rStyle w:val="CharStyle1058"/>
                    <w:shd w:val="clear" w:color="auto" w:fill="80FFFF"/>
                  </w:rPr>
                  <w:t xml:space="preserve"> </w:t>
                </w:r>
                <w:r>
                  <w:rPr>
                    <w:rStyle w:val="CharStyle1058"/>
                  </w:rPr>
                  <w:t>4: GATT</w:t>
                </w:r>
                <w:r>
                  <w:rPr>
                    <w:rStyle w:val="CharStyle1058"/>
                    <w:shd w:val="clear" w:color="auto" w:fill="80FFFF"/>
                  </w:rPr>
                  <w:t xml:space="preserve"> </w:t>
                </w:r>
                <w:r>
                  <w:rPr>
                    <w:rStyle w:val="CharStyle1058"/>
                  </w:rPr>
                  <w:t>an</w:t>
                </w:r>
                <w:r>
                  <w:rPr>
                    <w:rStyle w:val="CharStyle1058"/>
                    <w:shd w:val="clear" w:color="auto" w:fill="80FFFF"/>
                  </w:rPr>
                  <w:t>d</w:t>
                </w:r>
                <w:r>
                  <w:rPr>
                    <w:rStyle w:val="CharStyle1058"/>
                  </w:rPr>
                  <w:t xml:space="preserve"> Agriculture </w:t>
                </w:r>
                <w:fldSimple w:instr=" PAGE \* MERGEFORMAT ">
                  <w:r>
                    <w:rPr>
                      <w:rStyle w:val="CharStyle1059"/>
                      <w:shd w:val="clear" w:color="auto" w:fill="80FFFF"/>
                    </w:rPr>
                    <w:t>#</w:t>
                  </w:r>
                </w:fldSimple>
              </w:p>
            </w:txbxContent>
          </v:textbox>
          <w10:wrap anchorx="page" anchory="page"/>
        </v:shape>
      </w:pict>
    </w:r>
  </w:p>
</w:ftr>
</file>

<file path=word/footer1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5" type="#_x0000_t202" style="position:absolute;margin-left:534.95pt;margin-top:755.8pt;width:20.15pt;height:12pt;z-index:-188743932;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74"/>
                    <w:shd w:val="clear" w:color="auto" w:fill="80FFFF"/>
                  </w:rPr>
                  <w:t>«</w:t>
                </w:r>
                <w:r>
                  <w:rPr>
                    <w:rStyle w:val="CharStyle574"/>
                  </w:rPr>
                  <w:t>/</w:t>
                </w:r>
                <w:r>
                  <w:rPr>
                    <w:rStyle w:val="CharStyle574"/>
                    <w:shd w:val="clear" w:color="auto" w:fill="80FFFF"/>
                  </w:rPr>
                  <w:t>.*</w:t>
                </w:r>
                <w:fldSimple w:instr=" PAGE \* MERGEFORMAT ">
                  <w:r>
                    <w:rPr>
                      <w:rStyle w:val="CharStyle574"/>
                    </w:rPr>
                    <w:t>#</w:t>
                  </w:r>
                </w:fldSimple>
              </w:p>
            </w:txbxContent>
          </v:textbox>
          <w10:wrap anchorx="page" anchory="page"/>
        </v:shape>
      </w:pict>
    </w:r>
  </w:p>
</w:ftr>
</file>

<file path=word/footer1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56" type="#_x0000_t202" style="position:absolute;margin-left:534.95pt;margin-top:755.8pt;width:20.15pt;height:12pt;z-index:-188743931;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74"/>
                    <w:shd w:val="clear" w:color="auto" w:fill="80FFFF"/>
                  </w:rPr>
                  <w:t>«</w:t>
                </w:r>
                <w:r>
                  <w:rPr>
                    <w:rStyle w:val="CharStyle574"/>
                  </w:rPr>
                  <w:t>/</w:t>
                </w:r>
                <w:r>
                  <w:rPr>
                    <w:rStyle w:val="CharStyle574"/>
                    <w:shd w:val="clear" w:color="auto" w:fill="80FFFF"/>
                  </w:rPr>
                  <w:t>.*</w:t>
                </w:r>
                <w:fldSimple w:instr=" PAGE \* MERGEFORMAT ">
                  <w:r>
                    <w:rPr>
                      <w:rStyle w:val="CharStyle574"/>
                    </w:rPr>
                    <w:t>#</w:t>
                  </w:r>
                </w:fldSimple>
              </w:p>
            </w:txbxContent>
          </v:textbox>
          <w10:wrap anchorx="page" anchory="page"/>
        </v:shape>
      </w:pict>
    </w:r>
  </w:p>
</w:ftr>
</file>

<file path=word/footer1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3" type="#_x0000_t202" style="position:absolute;margin-left:39.25pt;margin-top:802.85pt;width:9.85pt;height:3.85pt;z-index:-188743926;mso-wrap-distance-left:5pt;mso-wrap-distance-right:5pt;mso-position-horizontal-relative:page;mso-position-vertical-relative:page" wrapcoords="0 0" filled="f" stroked="f">
          <v:textbox style="mso-fit-shape-to-text:t" inset="0,0,0,0">
            <w:txbxContent>
              <w:p>
                <w:pPr>
                  <w:pStyle w:val="Style54"/>
                  <w:tabs>
                    <w:tab w:leader="none" w:pos="197" w:val="right"/>
                  </w:tabs>
                  <w:widowControl w:val="0"/>
                  <w:keepNext w:val="0"/>
                  <w:keepLines w:val="0"/>
                  <w:shd w:val="clear" w:color="auto" w:fill="auto"/>
                  <w:bidi w:val="0"/>
                  <w:jc w:val="left"/>
                  <w:spacing w:before="0" w:after="0" w:line="240" w:lineRule="auto"/>
                  <w:ind w:left="0" w:right="0" w:firstLine="0"/>
                </w:pPr>
                <w:r>
                  <w:rPr>
                    <w:rStyle w:val="CharStyle1044"/>
                    <w:shd w:val="clear" w:color="auto" w:fill="80FFFF"/>
                  </w:rPr>
                  <w:t>\</w:t>
                </w:r>
                <w:r>
                  <w:rPr>
                    <w:rStyle w:val="CharStyle1044"/>
                  </w:rPr>
                  <w:tab/>
                </w:r>
                <w:r>
                  <w:rPr>
                    <w:rStyle w:val="CharStyle1044"/>
                    <w:shd w:val="clear" w:color="auto" w:fill="80FFFF"/>
                  </w:rPr>
                  <w:t>j</w:t>
                </w:r>
              </w:p>
            </w:txbxContent>
          </v:textbox>
          <w10:wrap anchorx="page" anchory="page"/>
        </v:shape>
      </w:pict>
    </w:r>
  </w:p>
</w:ftr>
</file>

<file path=word/footer1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1" type="#_x0000_t202" style="position:absolute;margin-left:410.65pt;margin-top:670.85pt;width:0.95pt;height:5.3pt;z-index:-188743923;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023"/>
                    <w:b w:val="0"/>
                    <w:bCs w:val="0"/>
                    <w:shd w:val="clear" w:color="auto" w:fill="80FFFF"/>
                  </w:rPr>
                  <w:t>i</w:t>
                </w:r>
              </w:p>
            </w:txbxContent>
          </v:textbox>
          <w10:wrap anchorx="page" anchory="page"/>
        </v:shape>
      </w:pict>
    </w:r>
  </w:p>
</w:ftr>
</file>

<file path=word/footer1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3" type="#_x0000_t202" style="position:absolute;margin-left:84.15pt;margin-top:791.3pt;width:481.2pt;height:7.9pt;z-index:-188743922;mso-wrap-distance-left:5pt;mso-wrap-distance-right:5pt;mso-position-horizontal-relative:page;mso-position-vertical-relative:page" wrapcoords="0 0" filled="f" stroked="f">
          <v:textbox style="mso-fit-shape-to-text:t" inset="0,0,0,0">
            <w:txbxContent>
              <w:p>
                <w:pPr>
                  <w:pStyle w:val="Style54"/>
                  <w:tabs>
                    <w:tab w:leader="none" w:pos="9624" w:val="right"/>
                  </w:tabs>
                  <w:widowControl w:val="0"/>
                  <w:keepNext w:val="0"/>
                  <w:keepLines w:val="0"/>
                  <w:shd w:val="clear" w:color="auto" w:fill="auto"/>
                  <w:bidi w:val="0"/>
                  <w:jc w:val="left"/>
                  <w:spacing w:before="0" w:after="0" w:line="240" w:lineRule="auto"/>
                  <w:ind w:left="0" w:right="0" w:firstLine="0"/>
                </w:pPr>
                <w:r>
                  <w:rPr>
                    <w:rStyle w:val="CharStyle842"/>
                  </w:rPr>
                  <w:t>222</w:t>
                  <w:tab/>
                </w:r>
                <w:r>
                  <w:rPr>
                    <w:rStyle w:val="CharStyle574"/>
                  </w:rPr>
                  <w:t>The Ecologist, Vo</w:t>
                </w:r>
                <w:r>
                  <w:rPr>
                    <w:rStyle w:val="CharStyle574"/>
                    <w:shd w:val="clear" w:color="auto" w:fill="80FFFF"/>
                  </w:rPr>
                  <w:t>l.</w:t>
                </w:r>
                <w:r>
                  <w:rPr>
                    <w:rStyle w:val="CharStyle574"/>
                  </w:rPr>
                  <w:t xml:space="preserve"> 20, No. 6, November</w:t>
                </w:r>
                <w:r>
                  <w:rPr>
                    <w:rStyle w:val="CharStyle574"/>
                    <w:shd w:val="clear" w:color="auto" w:fill="80FFFF"/>
                  </w:rPr>
                  <w:t>/</w:t>
                </w:r>
                <w:r>
                  <w:rPr>
                    <w:rStyle w:val="CharStyle574"/>
                  </w:rPr>
                  <w:t>Dece</w:t>
                </w:r>
                <w:r>
                  <w:rPr>
                    <w:rStyle w:val="CharStyle574"/>
                    <w:shd w:val="clear" w:color="auto" w:fill="80FFFF"/>
                  </w:rPr>
                  <w:t>m</w:t>
                </w:r>
                <w:r>
                  <w:rPr>
                    <w:rStyle w:val="CharStyle574"/>
                  </w:rPr>
                  <w:t>be</w:t>
                </w:r>
                <w:r>
                  <w:rPr>
                    <w:rStyle w:val="CharStyle574"/>
                    <w:shd w:val="clear" w:color="auto" w:fill="80FFFF"/>
                  </w:rPr>
                  <w:t>r</w:t>
                </w:r>
                <w:r>
                  <w:rPr>
                    <w:rStyle w:val="CharStyle574"/>
                  </w:rPr>
                  <w:t xml:space="preserve"> 1990</w:t>
                </w:r>
              </w:p>
            </w:txbxContent>
          </v:textbox>
          <w10:wrap anchorx="page" anchory="page"/>
        </v:shape>
      </w:pict>
    </w:r>
  </w:p>
</w:ftr>
</file>

<file path=word/footer1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4" type="#_x0000_t202" style="position:absolute;margin-left:85.45pt;margin-top:776.6pt;width:478.8pt;height:8.4pt;z-index:-188743921;mso-wrap-distance-left:5pt;mso-wrap-distance-right:5pt;mso-position-horizontal-relative:page;mso-position-vertical-relative:page" wrapcoords="0 0" filled="f" stroked="f">
          <v:textbox style="mso-fit-shape-to-text:t" inset="0,0,0,0">
            <w:txbxContent>
              <w:p>
                <w:pPr>
                  <w:pStyle w:val="Style54"/>
                  <w:tabs>
                    <w:tab w:leader="none" w:pos="9576" w:val="right"/>
                  </w:tabs>
                  <w:widowControl w:val="0"/>
                  <w:keepNext w:val="0"/>
                  <w:keepLines w:val="0"/>
                  <w:shd w:val="clear" w:color="auto" w:fill="auto"/>
                  <w:bidi w:val="0"/>
                  <w:jc w:val="left"/>
                  <w:spacing w:before="0" w:after="0" w:line="240" w:lineRule="auto"/>
                  <w:ind w:left="0" w:right="0" w:firstLine="0"/>
                </w:pPr>
                <w:r>
                  <w:rPr>
                    <w:rStyle w:val="CharStyle842"/>
                  </w:rPr>
                  <w:t>The Ecologist, Vo</w:t>
                </w:r>
                <w:r>
                  <w:rPr>
                    <w:rStyle w:val="CharStyle842"/>
                    <w:shd w:val="clear" w:color="auto" w:fill="80FFFF"/>
                  </w:rPr>
                  <w:t>l</w:t>
                </w:r>
                <w:r>
                  <w:rPr>
                    <w:rStyle w:val="CharStyle842"/>
                  </w:rPr>
                  <w:t>. 20, No. 6, November/Decembe</w:t>
                </w:r>
                <w:r>
                  <w:rPr>
                    <w:rStyle w:val="CharStyle842"/>
                    <w:shd w:val="clear" w:color="auto" w:fill="80FFFF"/>
                  </w:rPr>
                  <w:t>r</w:t>
                </w:r>
                <w:r>
                  <w:rPr>
                    <w:rStyle w:val="CharStyle842"/>
                  </w:rPr>
                  <w:t xml:space="preserve"> 1990</w:t>
                  <w:tab/>
                </w:r>
                <w:r>
                  <w:rPr>
                    <w:rStyle w:val="CharStyle440"/>
                  </w:rPr>
                  <w:t>221</w:t>
                </w:r>
              </w:p>
            </w:txbxContent>
          </v:textbox>
          <w10:wrap anchorx="page" anchory="page"/>
        </v:shape>
      </w:pict>
    </w:r>
  </w:p>
</w:ftr>
</file>

<file path=word/footer1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3" type="#_x0000_t202" style="position:absolute;margin-left:84.45pt;margin-top:797.8pt;width:506.15pt;height:8.65pt;z-index:-188743919;mso-wrap-distance-left:5pt;mso-wrap-distance-right:5pt;mso-position-horizontal-relative:page;mso-position-vertical-relative:page" wrapcoords="0 0" filled="f" stroked="f">
          <v:textbox style="mso-fit-shape-to-text:t" inset="0,0,0,0">
            <w:txbxContent>
              <w:p>
                <w:pPr>
                  <w:pStyle w:val="Style1275"/>
                  <w:tabs>
                    <w:tab w:leader="none" w:pos="10123"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277"/>
                      <w:b w:val="0"/>
                      <w:bCs w:val="0"/>
                    </w:rPr>
                    <w:t>#</w:t>
                  </w:r>
                </w:fldSimple>
                <w:r>
                  <w:rPr>
                    <w:rStyle w:val="CharStyle1277"/>
                    <w:b w:val="0"/>
                    <w:bCs w:val="0"/>
                  </w:rPr>
                  <w:tab/>
                  <w:t>The Ecologist, Vo</w:t>
                </w:r>
                <w:r>
                  <w:rPr>
                    <w:rStyle w:val="CharStyle1277"/>
                    <w:b w:val="0"/>
                    <w:bCs w:val="0"/>
                    <w:shd w:val="clear" w:color="auto" w:fill="80FFFF"/>
                  </w:rPr>
                  <w:t>l</w:t>
                </w:r>
                <w:r>
                  <w:rPr>
                    <w:rStyle w:val="CharStyle1277"/>
                    <w:b w:val="0"/>
                    <w:bCs w:val="0"/>
                  </w:rPr>
                  <w:t>. 20,</w:t>
                </w:r>
                <w:r>
                  <w:rPr>
                    <w:rStyle w:val="CharStyle1277"/>
                    <w:b w:val="0"/>
                    <w:bCs w:val="0"/>
                    <w:shd w:val="clear" w:color="auto" w:fill="80FFFF"/>
                  </w:rPr>
                  <w:t xml:space="preserve"> </w:t>
                </w:r>
                <w:r>
                  <w:rPr>
                    <w:rStyle w:val="CharStyle1277"/>
                    <w:b w:val="0"/>
                    <w:bCs w:val="0"/>
                  </w:rPr>
                  <w:t>No. 6,</w:t>
                </w:r>
                <w:r>
                  <w:rPr>
                    <w:rStyle w:val="CharStyle1277"/>
                    <w:b w:val="0"/>
                    <w:bCs w:val="0"/>
                    <w:shd w:val="clear" w:color="auto" w:fill="80FFFF"/>
                  </w:rPr>
                  <w:t xml:space="preserve"> </w:t>
                </w:r>
                <w:r>
                  <w:rPr>
                    <w:rStyle w:val="CharStyle1277"/>
                    <w:b w:val="0"/>
                    <w:bCs w:val="0"/>
                  </w:rPr>
                  <w:t>Nov</w:t>
                </w:r>
                <w:r>
                  <w:rPr>
                    <w:rStyle w:val="CharStyle1277"/>
                    <w:b w:val="0"/>
                    <w:bCs w:val="0"/>
                    <w:shd w:val="clear" w:color="auto" w:fill="80FFFF"/>
                  </w:rPr>
                  <w:t>em</w:t>
                </w:r>
                <w:r>
                  <w:rPr>
                    <w:rStyle w:val="CharStyle1277"/>
                    <w:b w:val="0"/>
                    <w:bCs w:val="0"/>
                  </w:rPr>
                  <w:t>ber</w:t>
                </w:r>
                <w:r>
                  <w:rPr>
                    <w:rStyle w:val="CharStyle1277"/>
                    <w:b w:val="0"/>
                    <w:bCs w:val="0"/>
                    <w:shd w:val="clear" w:color="auto" w:fill="80FFFF"/>
                  </w:rPr>
                  <w:t>/D</w:t>
                </w:r>
                <w:r>
                  <w:rPr>
                    <w:rStyle w:val="CharStyle1277"/>
                    <w:b w:val="0"/>
                    <w:bCs w:val="0"/>
                  </w:rPr>
                  <w:t>e</w:t>
                </w:r>
                <w:r>
                  <w:rPr>
                    <w:rStyle w:val="CharStyle1277"/>
                    <w:b w:val="0"/>
                    <w:bCs w:val="0"/>
                    <w:shd w:val="clear" w:color="auto" w:fill="80FFFF"/>
                  </w:rPr>
                  <w:t>c</w:t>
                </w:r>
                <w:r>
                  <w:rPr>
                    <w:rStyle w:val="CharStyle1277"/>
                    <w:b w:val="0"/>
                    <w:bCs w:val="0"/>
                  </w:rPr>
                  <w:t>ember 1990</w:t>
                </w:r>
              </w:p>
            </w:txbxContent>
          </v:textbox>
          <w10:wrap anchorx="page" anchory="page"/>
        </v:shape>
      </w:pict>
    </w:r>
  </w:p>
</w:ftr>
</file>

<file path=word/footer1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4" type="#_x0000_t202" style="position:absolute;margin-left:71.2pt;margin-top:791.3pt;width:503.3pt;height:8.9pt;z-index:-188743918;mso-wrap-distance-left:5pt;mso-wrap-distance-right:5pt;mso-position-horizontal-relative:page;mso-position-vertical-relative:page" wrapcoords="0 0" filled="f" stroked="f">
          <v:textbox style="mso-fit-shape-to-text:t" inset="0,0,0,0">
            <w:txbxContent>
              <w:p>
                <w:pPr>
                  <w:pStyle w:val="Style54"/>
                  <w:tabs>
                    <w:tab w:leader="none" w:pos="10066" w:val="right"/>
                  </w:tabs>
                  <w:widowControl w:val="0"/>
                  <w:keepNext w:val="0"/>
                  <w:keepLines w:val="0"/>
                  <w:shd w:val="clear" w:color="auto" w:fill="auto"/>
                  <w:bidi w:val="0"/>
                  <w:jc w:val="left"/>
                  <w:spacing w:before="0" w:after="0" w:line="240" w:lineRule="auto"/>
                  <w:ind w:left="0" w:right="0" w:firstLine="0"/>
                </w:pPr>
                <w:r>
                  <w:rPr>
                    <w:rStyle w:val="CharStyle574"/>
                  </w:rPr>
                  <w:t>The Ecologist, Vo</w:t>
                </w:r>
                <w:r>
                  <w:rPr>
                    <w:rStyle w:val="CharStyle574"/>
                    <w:shd w:val="clear" w:color="auto" w:fill="80FFFF"/>
                  </w:rPr>
                  <w:t>l</w:t>
                </w:r>
                <w:r>
                  <w:rPr>
                    <w:rStyle w:val="CharStyle574"/>
                  </w:rPr>
                  <w:t>. 20, No. 6, November</w:t>
                </w:r>
                <w:r>
                  <w:rPr>
                    <w:rStyle w:val="CharStyle574"/>
                    <w:shd w:val="clear" w:color="auto" w:fill="80FFFF"/>
                  </w:rPr>
                  <w:t>/</w:t>
                </w:r>
                <w:r>
                  <w:rPr>
                    <w:rStyle w:val="CharStyle574"/>
                  </w:rPr>
                  <w:t>Dece</w:t>
                </w:r>
                <w:r>
                  <w:rPr>
                    <w:rStyle w:val="CharStyle574"/>
                    <w:shd w:val="clear" w:color="auto" w:fill="80FFFF"/>
                  </w:rPr>
                  <w:t>m</w:t>
                </w:r>
                <w:r>
                  <w:rPr>
                    <w:rStyle w:val="CharStyle574"/>
                  </w:rPr>
                  <w:t>be</w:t>
                </w:r>
                <w:r>
                  <w:rPr>
                    <w:rStyle w:val="CharStyle574"/>
                    <w:shd w:val="clear" w:color="auto" w:fill="80FFFF"/>
                  </w:rPr>
                  <w:t>r</w:t>
                </w:r>
                <w:r>
                  <w:rPr>
                    <w:rStyle w:val="CharStyle574"/>
                  </w:rPr>
                  <w:t xml:space="preserve"> 1990</w:t>
                  <w:tab/>
                </w:r>
                <w:fldSimple w:instr=" PAGE \* MERGEFORMAT ">
                  <w:r>
                    <w:rPr>
                      <w:rStyle w:val="CharStyle574"/>
                    </w:rPr>
                    <w:t>#</w:t>
                  </w:r>
                </w:fldSimple>
              </w:p>
            </w:txbxContent>
          </v:textbox>
          <w10:wrap anchorx="page" anchory="page"/>
        </v:shape>
      </w:pict>
    </w:r>
  </w:p>
</w:ftr>
</file>

<file path=word/footer1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5" type="#_x0000_t202" style="position:absolute;margin-left:90.9pt;margin-top:791.3pt;width:11.75pt;height:6.5pt;z-index:-18874391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fldSimple w:instr=" PAGE \* MERGEFORMAT ">
                  <w:r>
                    <w:rPr>
                      <w:rStyle w:val="CharStyle574"/>
                    </w:rPr>
                    <w:t>#</w:t>
                  </w:r>
                </w:fldSimple>
              </w:p>
            </w:txbxContent>
          </v:textbox>
          <w10:wrap anchorx="page" anchory="page"/>
        </v:shape>
      </w:pict>
    </w:r>
  </w:p>
</w:ftr>
</file>

<file path=word/footer1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3" type="#_x0000_t202" style="position:absolute;margin-left:84.45pt;margin-top:797.8pt;width:506.15pt;height:8.65pt;z-index:-188743916;mso-wrap-distance-left:5pt;mso-wrap-distance-right:5pt;mso-position-horizontal-relative:page;mso-position-vertical-relative:page" wrapcoords="0 0" filled="f" stroked="f">
          <v:textbox style="mso-fit-shape-to-text:t" inset="0,0,0,0">
            <w:txbxContent>
              <w:p>
                <w:pPr>
                  <w:pStyle w:val="Style1275"/>
                  <w:tabs>
                    <w:tab w:leader="none" w:pos="10123"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277"/>
                      <w:b w:val="0"/>
                      <w:bCs w:val="0"/>
                    </w:rPr>
                    <w:t>#</w:t>
                  </w:r>
                </w:fldSimple>
                <w:r>
                  <w:rPr>
                    <w:rStyle w:val="CharStyle1277"/>
                    <w:b w:val="0"/>
                    <w:bCs w:val="0"/>
                  </w:rPr>
                  <w:tab/>
                  <w:t>The Ecologist, Vo</w:t>
                </w:r>
                <w:r>
                  <w:rPr>
                    <w:rStyle w:val="CharStyle1277"/>
                    <w:b w:val="0"/>
                    <w:bCs w:val="0"/>
                    <w:shd w:val="clear" w:color="auto" w:fill="80FFFF"/>
                  </w:rPr>
                  <w:t>l</w:t>
                </w:r>
                <w:r>
                  <w:rPr>
                    <w:rStyle w:val="CharStyle1277"/>
                    <w:b w:val="0"/>
                    <w:bCs w:val="0"/>
                  </w:rPr>
                  <w:t>. 20,</w:t>
                </w:r>
                <w:r>
                  <w:rPr>
                    <w:rStyle w:val="CharStyle1277"/>
                    <w:b w:val="0"/>
                    <w:bCs w:val="0"/>
                    <w:shd w:val="clear" w:color="auto" w:fill="80FFFF"/>
                  </w:rPr>
                  <w:t xml:space="preserve"> </w:t>
                </w:r>
                <w:r>
                  <w:rPr>
                    <w:rStyle w:val="CharStyle1277"/>
                    <w:b w:val="0"/>
                    <w:bCs w:val="0"/>
                  </w:rPr>
                  <w:t>No. 6,</w:t>
                </w:r>
                <w:r>
                  <w:rPr>
                    <w:rStyle w:val="CharStyle1277"/>
                    <w:b w:val="0"/>
                    <w:bCs w:val="0"/>
                    <w:shd w:val="clear" w:color="auto" w:fill="80FFFF"/>
                  </w:rPr>
                  <w:t xml:space="preserve"> </w:t>
                </w:r>
                <w:r>
                  <w:rPr>
                    <w:rStyle w:val="CharStyle1277"/>
                    <w:b w:val="0"/>
                    <w:bCs w:val="0"/>
                  </w:rPr>
                  <w:t>Nov</w:t>
                </w:r>
                <w:r>
                  <w:rPr>
                    <w:rStyle w:val="CharStyle1277"/>
                    <w:b w:val="0"/>
                    <w:bCs w:val="0"/>
                    <w:shd w:val="clear" w:color="auto" w:fill="80FFFF"/>
                  </w:rPr>
                  <w:t>em</w:t>
                </w:r>
                <w:r>
                  <w:rPr>
                    <w:rStyle w:val="CharStyle1277"/>
                    <w:b w:val="0"/>
                    <w:bCs w:val="0"/>
                  </w:rPr>
                  <w:t>ber</w:t>
                </w:r>
                <w:r>
                  <w:rPr>
                    <w:rStyle w:val="CharStyle1277"/>
                    <w:b w:val="0"/>
                    <w:bCs w:val="0"/>
                    <w:shd w:val="clear" w:color="auto" w:fill="80FFFF"/>
                  </w:rPr>
                  <w:t>/D</w:t>
                </w:r>
                <w:r>
                  <w:rPr>
                    <w:rStyle w:val="CharStyle1277"/>
                    <w:b w:val="0"/>
                    <w:bCs w:val="0"/>
                  </w:rPr>
                  <w:t>e</w:t>
                </w:r>
                <w:r>
                  <w:rPr>
                    <w:rStyle w:val="CharStyle1277"/>
                    <w:b w:val="0"/>
                    <w:bCs w:val="0"/>
                    <w:shd w:val="clear" w:color="auto" w:fill="80FFFF"/>
                  </w:rPr>
                  <w:t>c</w:t>
                </w:r>
                <w:r>
                  <w:rPr>
                    <w:rStyle w:val="CharStyle1277"/>
                    <w:b w:val="0"/>
                    <w:bCs w:val="0"/>
                  </w:rPr>
                  <w:t>ember 1990</w:t>
                </w:r>
              </w:p>
            </w:txbxContent>
          </v:textbox>
          <w10:wrap anchorx="page" anchory="page"/>
        </v:shape>
      </w:pict>
    </w:r>
  </w:p>
</w:ftr>
</file>

<file path=word/footer1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4" type="#_x0000_t202" style="position:absolute;margin-left:562.5pt;margin-top:791.3pt;width:12pt;height:6.5pt;z-index:-188743915;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277"/>
                      <w:b w:val="0"/>
                      <w:bCs w:val="0"/>
                    </w:rPr>
                    <w:t>#</w:t>
                  </w:r>
                </w:fldSimple>
              </w:p>
            </w:txbxContent>
          </v:textbox>
          <w10:wrap anchorx="page" anchory="page"/>
        </v:shape>
      </w:pict>
    </w:r>
  </w:p>
</w:ftr>
</file>

<file path=word/footer1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5" type="#_x0000_t202" style="position:absolute;margin-left:85.4pt;margin-top:791.6pt;width:11.75pt;height:6.7pt;z-index:-188743914;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277"/>
                      <w:b w:val="0"/>
                      <w:bCs w:val="0"/>
                    </w:rPr>
                    <w:t>#</w:t>
                  </w:r>
                </w:fldSimple>
              </w:p>
            </w:txbxContent>
          </v:textbox>
          <w10:wrap anchorx="page" anchory="page"/>
        </v:shape>
      </w:pict>
    </w:r>
  </w:p>
</w:ftr>
</file>

<file path=word/footer1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8" type="#_x0000_t202" style="position:absolute;margin-left:128.35pt;margin-top:765.8pt;width:325.45pt;height:8.4pt;z-index:-188743913;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02"/>
                    <w:b w:val="0"/>
                    <w:bCs w:val="0"/>
                  </w:rPr>
                  <w:t>GATT The Environment and the Third World Part</w:t>
                </w:r>
                <w:r>
                  <w:rPr>
                    <w:rStyle w:val="CharStyle1302"/>
                    <w:b w:val="0"/>
                    <w:bCs w:val="0"/>
                    <w:shd w:val="clear" w:color="auto" w:fill="80FFFF"/>
                  </w:rPr>
                  <w:t xml:space="preserve"> </w:t>
                </w:r>
                <w:r>
                  <w:rPr>
                    <w:rStyle w:val="CharStyle1302"/>
                    <w:b w:val="0"/>
                    <w:bCs w:val="0"/>
                  </w:rPr>
                  <w:t>5: GATT</w:t>
                </w:r>
                <w:r>
                  <w:rPr>
                    <w:rStyle w:val="CharStyle1302"/>
                    <w:b w:val="0"/>
                    <w:bCs w:val="0"/>
                    <w:shd w:val="clear" w:color="auto" w:fill="80FFFF"/>
                  </w:rPr>
                  <w:t xml:space="preserve"> </w:t>
                </w:r>
                <w:r>
                  <w:rPr>
                    <w:rStyle w:val="CharStyle1302"/>
                    <w:b w:val="0"/>
                    <w:bCs w:val="0"/>
                  </w:rPr>
                  <w:t xml:space="preserve">and Labor </w:t>
                </w:r>
                <w:fldSimple w:instr=" PAGE \* MERGEFORMAT ">
                  <w:r>
                    <w:rPr>
                      <w:rStyle w:val="CharStyle1303"/>
                      <w:b w:val="0"/>
                      <w:bCs w:val="0"/>
                      <w:shd w:val="clear" w:color="auto" w:fill="80FFFF"/>
                    </w:rPr>
                    <w:t>#</w:t>
                  </w:r>
                </w:fldSimple>
              </w:p>
            </w:txbxContent>
          </v:textbox>
          <w10:wrap anchorx="page" anchory="page"/>
        </v:shape>
      </w:pict>
    </w: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9" type="#_x0000_t202" style="position:absolute;margin-left:43pt;margin-top:801.95pt;width:9.85pt;height:7.2pt;z-index:-18874405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6"/>
                    <w:shd w:val="clear" w:color="auto" w:fill="80FFFF"/>
                  </w:rPr>
                  <w:t>L..</w:t>
                </w:r>
              </w:p>
            </w:txbxContent>
          </v:textbox>
          <w10:wrap anchorx="page" anchory="page"/>
        </v:shape>
      </w:pict>
    </w:r>
  </w:p>
</w:ftr>
</file>

<file path=word/footer1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9" type="#_x0000_t202" style="position:absolute;margin-left:128.35pt;margin-top:765.8pt;width:325.45pt;height:8.4pt;z-index:-188743912;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02"/>
                    <w:b w:val="0"/>
                    <w:bCs w:val="0"/>
                  </w:rPr>
                  <w:t>GATT The Environment and the Third World Part</w:t>
                </w:r>
                <w:r>
                  <w:rPr>
                    <w:rStyle w:val="CharStyle1302"/>
                    <w:b w:val="0"/>
                    <w:bCs w:val="0"/>
                    <w:shd w:val="clear" w:color="auto" w:fill="80FFFF"/>
                  </w:rPr>
                  <w:t xml:space="preserve"> </w:t>
                </w:r>
                <w:r>
                  <w:rPr>
                    <w:rStyle w:val="CharStyle1302"/>
                    <w:b w:val="0"/>
                    <w:bCs w:val="0"/>
                  </w:rPr>
                  <w:t>5: GATT</w:t>
                </w:r>
                <w:r>
                  <w:rPr>
                    <w:rStyle w:val="CharStyle1302"/>
                    <w:b w:val="0"/>
                    <w:bCs w:val="0"/>
                    <w:shd w:val="clear" w:color="auto" w:fill="80FFFF"/>
                  </w:rPr>
                  <w:t xml:space="preserve"> </w:t>
                </w:r>
                <w:r>
                  <w:rPr>
                    <w:rStyle w:val="CharStyle1302"/>
                    <w:b w:val="0"/>
                    <w:bCs w:val="0"/>
                  </w:rPr>
                  <w:t xml:space="preserve">and Labor </w:t>
                </w:r>
                <w:fldSimple w:instr=" PAGE \* MERGEFORMAT ">
                  <w:r>
                    <w:rPr>
                      <w:rStyle w:val="CharStyle1303"/>
                      <w:b w:val="0"/>
                      <w:bCs w:val="0"/>
                      <w:shd w:val="clear" w:color="auto" w:fill="80FFFF"/>
                    </w:rPr>
                    <w:t>#</w:t>
                  </w:r>
                </w:fldSimple>
              </w:p>
            </w:txbxContent>
          </v:textbox>
          <w10:wrap anchorx="page" anchory="page"/>
        </v:shape>
      </w:pict>
    </w:r>
  </w:p>
</w:ftr>
</file>

<file path=word/footer1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8" type="#_x0000_t202" style="position:absolute;margin-left:609.35pt;margin-top:712.85pt;width:9.1pt;height:10.1pt;z-index:-188743910;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39"/>
                    <w:b w:val="0"/>
                    <w:bCs w:val="0"/>
                    <w:shd w:val="clear" w:color="auto" w:fill="80FFFF"/>
                  </w:rPr>
                  <w:t>i</w:t>
                </w:r>
                <w:r>
                  <w:rPr>
                    <w:rStyle w:val="CharStyle1339"/>
                    <w:b w:val="0"/>
                    <w:bCs w:val="0"/>
                  </w:rPr>
                  <w:t>...</w:t>
                </w:r>
              </w:p>
            </w:txbxContent>
          </v:textbox>
          <w10:wrap anchorx="page" anchory="page"/>
        </v:shape>
      </w:pict>
    </w:r>
  </w:p>
</w:ftr>
</file>

<file path=word/footer1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9" type="#_x0000_t202" style="position:absolute;margin-left:609.35pt;margin-top:712.85pt;width:9.1pt;height:10.1pt;z-index:-188743909;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39"/>
                    <w:b w:val="0"/>
                    <w:bCs w:val="0"/>
                    <w:shd w:val="clear" w:color="auto" w:fill="80FFFF"/>
                  </w:rPr>
                  <w:t>i</w:t>
                </w:r>
                <w:r>
                  <w:rPr>
                    <w:rStyle w:val="CharStyle1339"/>
                    <w:b w:val="0"/>
                    <w:bCs w:val="0"/>
                  </w:rPr>
                  <w:t>...</w:t>
                </w:r>
              </w:p>
            </w:txbxContent>
          </v:textbox>
          <w10:wrap anchorx="page" anchory="page"/>
        </v:shape>
      </w:pict>
    </w:r>
  </w:p>
</w:ftr>
</file>

<file path=word/footer1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73" type="#_x0000_t202" style="position:absolute;margin-left:431.65pt;margin-top:758.2pt;width:74.4pt;height:3.85pt;z-index:-188743908;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80"/>
                    <w:b w:val="0"/>
                    <w:bCs w:val="0"/>
                  </w:rPr>
                  <w:t>The Philad</w:t>
                </w:r>
                <w:r>
                  <w:rPr>
                    <w:rStyle w:val="CharStyle1380"/>
                    <w:b w:val="0"/>
                    <w:bCs w:val="0"/>
                    <w:shd w:val="clear" w:color="auto" w:fill="80FFFF"/>
                  </w:rPr>
                  <w:t>e</w:t>
                </w:r>
                <w:r>
                  <w:rPr>
                    <w:rStyle w:val="CharStyle1380"/>
                    <w:b w:val="0"/>
                    <w:bCs w:val="0"/>
                  </w:rPr>
                  <w:t>lphi</w:t>
                </w:r>
                <w:r>
                  <w:rPr>
                    <w:rStyle w:val="CharStyle1380"/>
                    <w:b w:val="0"/>
                    <w:bCs w:val="0"/>
                    <w:shd w:val="clear" w:color="auto" w:fill="80FFFF"/>
                  </w:rPr>
                  <w:t>a</w:t>
                </w:r>
                <w:r>
                  <w:rPr>
                    <w:rStyle w:val="CharStyle1380"/>
                    <w:b w:val="0"/>
                    <w:bCs w:val="0"/>
                  </w:rPr>
                  <w:t xml:space="preserve"> Inquirer</w:t>
                </w:r>
                <w:r>
                  <w:rPr>
                    <w:rStyle w:val="CharStyle1380"/>
                    <w:b w:val="0"/>
                    <w:bCs w:val="0"/>
                    <w:shd w:val="clear" w:color="auto" w:fill="80FFFF"/>
                  </w:rPr>
                  <w:t xml:space="preserve"> /B.F</w:t>
                </w:r>
                <w:r>
                  <w:rPr>
                    <w:rStyle w:val="CharStyle1380"/>
                    <w:b w:val="0"/>
                    <w:bCs w:val="0"/>
                  </w:rPr>
                  <w:t>. B</w:t>
                </w:r>
                <w:r>
                  <w:rPr>
                    <w:rStyle w:val="CharStyle1380"/>
                    <w:b w:val="0"/>
                    <w:bCs w:val="0"/>
                    <w:shd w:val="clear" w:color="auto" w:fill="80FFFF"/>
                  </w:rPr>
                  <w:t>INIK</w:t>
                </w:r>
              </w:p>
            </w:txbxContent>
          </v:textbox>
          <w10:wrap anchorx="page" anchory="page"/>
        </v:shape>
      </w:pict>
    </w:r>
  </w:p>
</w:ftr>
</file>

<file path=word/footer1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20" type="#_x0000_t202" style="position:absolute;margin-left:401.9pt;margin-top:785.1pt;width:70.1pt;height:7.7pt;z-index:-188743904;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436"/>
                    <w:b w:val="0"/>
                    <w:bCs w:val="0"/>
                  </w:rPr>
                  <w:t>Spring 19</w:t>
                </w:r>
                <w:r>
                  <w:rPr>
                    <w:rStyle w:val="CharStyle1436"/>
                    <w:b w:val="0"/>
                    <w:bCs w:val="0"/>
                    <w:shd w:val="clear" w:color="auto" w:fill="80FFFF"/>
                  </w:rPr>
                  <w:t>9</w:t>
                </w:r>
                <w:r>
                  <w:rPr>
                    <w:rStyle w:val="CharStyle1436"/>
                    <w:b w:val="0"/>
                    <w:bCs w:val="0"/>
                  </w:rPr>
                  <w:t xml:space="preserve">1 </w:t>
                </w:r>
                <w:r>
                  <w:rPr>
                    <w:rStyle w:val="CharStyle1436"/>
                    <w:b w:val="0"/>
                    <w:bCs w:val="0"/>
                    <w:shd w:val="clear" w:color="auto" w:fill="80FFFF"/>
                  </w:rPr>
                  <w:t>QB</w:t>
                </w:r>
                <w:r>
                  <w:rPr>
                    <w:rStyle w:val="CharStyle1436"/>
                    <w:b w:val="0"/>
                    <w:bCs w:val="0"/>
                  </w:rPr>
                  <w:t xml:space="preserve"> </w:t>
                </w:r>
                <w:r>
                  <w:rPr>
                    <w:rStyle w:val="CharStyle1436"/>
                    <w:b w:val="0"/>
                    <w:bCs w:val="0"/>
                    <w:shd w:val="clear" w:color="auto" w:fill="80FFFF"/>
                  </w:rPr>
                  <w:t>8</w:t>
                </w:r>
                <w:r>
                  <w:rPr>
                    <w:rStyle w:val="CharStyle1436"/>
                    <w:b w:val="0"/>
                    <w:bCs w:val="0"/>
                  </w:rPr>
                  <w:t>9</w:t>
                </w:r>
              </w:p>
            </w:txbxContent>
          </v:textbox>
          <w10:wrap anchorx="page" anchory="page"/>
        </v:shape>
      </w:pict>
    </w:r>
  </w:p>
</w:ftr>
</file>

<file path=word/footer1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2" type="#_x0000_t202" style="position:absolute;margin-left:597.15pt;margin-top:801.1pt;width:2.9pt;height:5.3pt;z-index:-188744052;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7"/>
                    <w:shd w:val="clear" w:color="auto" w:fill="80FFFF"/>
                  </w:rPr>
                  <w:t>1</w:t>
                </w:r>
              </w:p>
            </w:txbxContent>
          </v:textbox>
          <w10:wrap anchorx="page" anchory="page"/>
        </v:shape>
      </w:pict>
    </w:r>
  </w:p>
</w:ftr>
</file>

<file path=word/footer1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47" type="#_x0000_t202" style="position:absolute;margin-left:40.55pt;margin-top:794.85pt;width:6.25pt;height:13.7pt;z-index:-188743901;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433"/>
                    <w:b w:val="0"/>
                    <w:bCs w:val="0"/>
                    <w:shd w:val="clear" w:color="auto" w:fill="80FFFF"/>
                  </w:rPr>
                  <w:t>I</w:t>
                </w:r>
              </w:p>
            </w:txbxContent>
          </v:textbox>
          <w10:wrap anchorx="page" anchory="page"/>
        </v:shape>
      </w:pict>
    </w:r>
  </w:p>
</w:ftr>
</file>

<file path=word/footer1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0" type="#_x0000_t202" style="position:absolute;margin-left:93.6pt;margin-top:769.5pt;width:201.35pt;height:6.7pt;z-index:-188743898;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277"/>
                      <w:b w:val="0"/>
                      <w:bCs w:val="0"/>
                    </w:rPr>
                    <w:t>#</w:t>
                  </w:r>
                </w:fldSimple>
                <w:r>
                  <w:rPr>
                    <w:rStyle w:val="CharStyle1277"/>
                    <w:b w:val="0"/>
                    <w:bCs w:val="0"/>
                  </w:rPr>
                  <w:t xml:space="preserve"> NOVEMBER 1990 MULTINATIONAL MONI</w:t>
                </w:r>
                <w:r>
                  <w:rPr>
                    <w:rStyle w:val="CharStyle1277"/>
                    <w:b w:val="0"/>
                    <w:bCs w:val="0"/>
                    <w:shd w:val="clear" w:color="auto" w:fill="80FFFF"/>
                  </w:rPr>
                  <w:t>T</w:t>
                </w:r>
                <w:r>
                  <w:rPr>
                    <w:rStyle w:val="CharStyle1277"/>
                    <w:b w:val="0"/>
                    <w:bCs w:val="0"/>
                  </w:rPr>
                  <w:t>OR</w:t>
                </w:r>
              </w:p>
            </w:txbxContent>
          </v:textbox>
          <w10:wrap anchorx="page" anchory="page"/>
        </v:shape>
      </w:pict>
    </w:r>
  </w:p>
</w:ftr>
</file>

<file path=word/footer1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1" type="#_x0000_t202" style="position:absolute;margin-left:93.6pt;margin-top:769.5pt;width:201.35pt;height:6.7pt;z-index:-188743897;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277"/>
                      <w:b w:val="0"/>
                      <w:bCs w:val="0"/>
                    </w:rPr>
                    <w:t>#</w:t>
                  </w:r>
                </w:fldSimple>
                <w:r>
                  <w:rPr>
                    <w:rStyle w:val="CharStyle1277"/>
                    <w:b w:val="0"/>
                    <w:bCs w:val="0"/>
                  </w:rPr>
                  <w:t xml:space="preserve"> NOVEMBER 1990 MULTINATIONAL MONI</w:t>
                </w:r>
                <w:r>
                  <w:rPr>
                    <w:rStyle w:val="CharStyle1277"/>
                    <w:b w:val="0"/>
                    <w:bCs w:val="0"/>
                    <w:shd w:val="clear" w:color="auto" w:fill="80FFFF"/>
                  </w:rPr>
                  <w:t>T</w:t>
                </w:r>
                <w:r>
                  <w:rPr>
                    <w:rStyle w:val="CharStyle1277"/>
                    <w:b w:val="0"/>
                    <w:bCs w:val="0"/>
                  </w:rPr>
                  <w:t>OR</w:t>
                </w:r>
              </w:p>
            </w:txbxContent>
          </v:textbox>
          <w10:wrap anchorx="page" anchory="page"/>
        </v:shape>
      </w:pict>
    </w:r>
  </w:p>
</w:ftr>
</file>

<file path=word/footer1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8" type="#_x0000_t202" style="position:absolute;margin-left:93.6pt;margin-top:769.5pt;width:201.35pt;height:6.7pt;z-index:-188743894;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277"/>
                      <w:b w:val="0"/>
                      <w:bCs w:val="0"/>
                    </w:rPr>
                    <w:t>#</w:t>
                  </w:r>
                </w:fldSimple>
                <w:r>
                  <w:rPr>
                    <w:rStyle w:val="CharStyle1277"/>
                    <w:b w:val="0"/>
                    <w:bCs w:val="0"/>
                  </w:rPr>
                  <w:t xml:space="preserve"> NOVEMBER 1990 MULTINATIONAL MONI</w:t>
                </w:r>
                <w:r>
                  <w:rPr>
                    <w:rStyle w:val="CharStyle1277"/>
                    <w:b w:val="0"/>
                    <w:bCs w:val="0"/>
                    <w:shd w:val="clear" w:color="auto" w:fill="80FFFF"/>
                  </w:rPr>
                  <w:t>T</w:t>
                </w:r>
                <w:r>
                  <w:rPr>
                    <w:rStyle w:val="CharStyle1277"/>
                    <w:b w:val="0"/>
                    <w:bCs w:val="0"/>
                  </w:rPr>
                  <w:t>OR</w:t>
                </w:r>
              </w:p>
            </w:txbxContent>
          </v:textbox>
          <w10:wrap anchorx="page" anchory="page"/>
        </v:shape>
      </w:pict>
    </w:r>
  </w:p>
</w:ftr>
</file>

<file path=word/footer1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9" type="#_x0000_t202" style="position:absolute;margin-left:89.1pt;margin-top:763.2pt;width:472.3pt;height:15.85pt;z-index:-188743893;mso-wrap-distance-left:5pt;mso-wrap-distance-right:5pt;mso-position-horizontal-relative:page;mso-position-vertical-relative:page" wrapcoords="0 0" filled="f" stroked="f">
          <v:textbox style="mso-fit-shape-to-text:t" inset="0,0,0,0">
            <w:txbxContent>
              <w:p>
                <w:pPr>
                  <w:pStyle w:val="Style1275"/>
                  <w:tabs>
                    <w:tab w:leader="none" w:pos="9446" w:val="right"/>
                  </w:tabs>
                  <w:widowControl w:val="0"/>
                  <w:keepNext w:val="0"/>
                  <w:keepLines w:val="0"/>
                  <w:shd w:val="clear" w:color="auto" w:fill="auto"/>
                  <w:bidi w:val="0"/>
                  <w:jc w:val="left"/>
                  <w:spacing w:before="0" w:after="0" w:line="240" w:lineRule="auto"/>
                  <w:ind w:left="0" w:right="0" w:firstLine="0"/>
                </w:pPr>
                <w:r>
                  <w:rPr>
                    <w:rStyle w:val="CharStyle1489"/>
                    <w:b w:val="0"/>
                    <w:bCs w:val="0"/>
                    <w:shd w:val="clear" w:color="auto" w:fill="80FFFF"/>
                  </w:rPr>
                  <w:t>f.*'/</w:t>
                  <w:tab/>
                </w:r>
                <w:r>
                  <w:rPr>
                    <w:rStyle w:val="CharStyle1277"/>
                    <w:b w:val="0"/>
                    <w:bCs w:val="0"/>
                  </w:rPr>
                  <w:t xml:space="preserve">MULTINATIONAL MONITOR NOVEMBER </w:t>
                </w:r>
                <w:r>
                  <w:rPr>
                    <w:rStyle w:val="CharStyle1490"/>
                    <w:b w:val="0"/>
                    <w:bCs w:val="0"/>
                  </w:rPr>
                  <w:t xml:space="preserve">1990 </w:t>
                </w:r>
                <w:fldSimple w:instr=" PAGE \* MERGEFORMAT ">
                  <w:r>
                    <w:rPr>
                      <w:rStyle w:val="CharStyle1490"/>
                      <w:b w:val="0"/>
                      <w:bCs w:val="0"/>
                    </w:rPr>
                    <w:t>#</w:t>
                  </w:r>
                </w:fldSimple>
              </w:p>
            </w:txbxContent>
          </v:textbox>
          <w10:wrap anchorx="page" anchory="page"/>
        </v:shape>
      </w:pict>
    </w:r>
  </w:p>
</w:ftr>
</file>

<file path=word/footer1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1" type="#_x0000_t202" style="position:absolute;margin-left:365.5pt;margin-top:763.2pt;width:195.6pt;height:6.95pt;z-index:-188743891;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277"/>
                    <w:b w:val="0"/>
                    <w:bCs w:val="0"/>
                  </w:rPr>
                  <w:t xml:space="preserve">MULTINATIONAL MONITOR NOVEMBER 1990 </w:t>
                </w:r>
                <w:fldSimple w:instr=" PAGE \* MERGEFORMAT ">
                  <w:r>
                    <w:rPr>
                      <w:rStyle w:val="CharStyle1277"/>
                      <w:b w:val="0"/>
                      <w:bCs w:val="0"/>
                    </w:rPr>
                    <w:t>#</w:t>
                  </w:r>
                </w:fldSimple>
              </w:p>
            </w:txbxContent>
          </v:textbox>
          <w10:wrap anchorx="page" anchory="page"/>
        </v:shape>
      </w:pict>
    </w:r>
  </w:p>
</w:ftr>
</file>

<file path=word/footer1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3" type="#_x0000_t202" style="position:absolute;margin-left:107.8pt;margin-top:771.4pt;width:362.65pt;height:8.4pt;z-index:-188743890;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02"/>
                    <w:b w:val="0"/>
                    <w:bCs w:val="0"/>
                  </w:rPr>
                  <w:t>GATT The Environment and the Third World Part 6: GATT and the Consumer</w:t>
                </w:r>
                <w:r>
                  <w:rPr>
                    <w:rStyle w:val="CharStyle1302"/>
                    <w:b w:val="0"/>
                    <w:bCs w:val="0"/>
                    <w:shd w:val="clear" w:color="auto" w:fill="80FFFF"/>
                  </w:rPr>
                  <w:t xml:space="preserve"> </w:t>
                </w:r>
                <w:fldSimple w:instr=" PAGE \* MERGEFORMAT ">
                  <w:r>
                    <w:rPr>
                      <w:rStyle w:val="CharStyle1489"/>
                      <w:b w:val="0"/>
                      <w:bCs w:val="0"/>
                      <w:shd w:val="clear" w:color="auto" w:fill="80FFFF"/>
                    </w:rPr>
                    <w:t>#</w:t>
                  </w:r>
                </w:fldSimple>
              </w:p>
            </w:txbxContent>
          </v:textbox>
          <w10:wrap anchorx="page" anchory="page"/>
        </v:shape>
      </w:pict>
    </w:r>
  </w:p>
</w:ftr>
</file>

<file path=word/footer1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4" type="#_x0000_t202" style="position:absolute;margin-left:107.8pt;margin-top:771.4pt;width:362.65pt;height:8.4pt;z-index:-188743889;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02"/>
                    <w:b w:val="0"/>
                    <w:bCs w:val="0"/>
                  </w:rPr>
                  <w:t>GATT The Environment and the Third World Part 6: GATT and the Consumer</w:t>
                </w:r>
                <w:r>
                  <w:rPr>
                    <w:rStyle w:val="CharStyle1302"/>
                    <w:b w:val="0"/>
                    <w:bCs w:val="0"/>
                    <w:shd w:val="clear" w:color="auto" w:fill="80FFFF"/>
                  </w:rPr>
                  <w:t xml:space="preserve"> </w:t>
                </w:r>
                <w:fldSimple w:instr=" PAGE \* MERGEFORMAT ">
                  <w:r>
                    <w:rPr>
                      <w:rStyle w:val="CharStyle1489"/>
                      <w:b w:val="0"/>
                      <w:bCs w:val="0"/>
                      <w:shd w:val="clear" w:color="auto" w:fill="80FFFF"/>
                    </w:rPr>
                    <w:t>#</w:t>
                  </w:r>
                </w:fldSimple>
              </w:p>
            </w:txbxContent>
          </v:textbox>
          <w10:wrap anchorx="page" anchory="page"/>
        </v:shape>
      </w:pict>
    </w:r>
  </w:p>
</w:ftr>
</file>

<file path=word/footer1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3" type="#_x0000_t202" style="position:absolute;margin-left:597.15pt;margin-top:801.1pt;width:2.9pt;height:5.3pt;z-index:-188744051;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7"/>
                    <w:shd w:val="clear" w:color="auto" w:fill="80FFFF"/>
                  </w:rPr>
                  <w:t>1</w:t>
                </w:r>
              </w:p>
            </w:txbxContent>
          </v:textbox>
          <w10:wrap anchorx="page" anchory="page"/>
        </v:shape>
      </w:pict>
    </w:r>
  </w:p>
</w:ftr>
</file>

<file path=word/footer1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0" type="#_x0000_t202" style="position:absolute;margin-left:95.8pt;margin-top:760.85pt;width:473.75pt;height:12.25pt;z-index:-188743882;mso-wrap-distance-left:5pt;mso-wrap-distance-right:5pt;mso-position-horizontal-relative:page;mso-position-vertical-relative:page" wrapcoords="0 0" filled="f" stroked="f">
          <v:textbox style="mso-fit-shape-to-text:t" inset="0,0,0,0">
            <w:txbxContent>
              <w:p>
                <w:pPr>
                  <w:pStyle w:val="Style1275"/>
                  <w:tabs>
                    <w:tab w:leader="none" w:pos="9475" w:val="right"/>
                  </w:tabs>
                  <w:widowControl w:val="0"/>
                  <w:keepNext w:val="0"/>
                  <w:keepLines w:val="0"/>
                  <w:shd w:val="clear" w:color="auto" w:fill="auto"/>
                  <w:bidi w:val="0"/>
                  <w:jc w:val="left"/>
                  <w:spacing w:before="0" w:after="0" w:line="240" w:lineRule="auto"/>
                  <w:ind w:left="0" w:right="0" w:firstLine="0"/>
                </w:pPr>
                <w:r>
                  <w:rPr>
                    <w:rStyle w:val="CharStyle1508"/>
                    <w:b w:val="0"/>
                    <w:bCs w:val="0"/>
                    <w:shd w:val="clear" w:color="auto" w:fill="80FFFF"/>
                  </w:rPr>
                  <w:t>£.2-0</w:t>
                  <w:tab/>
                </w:r>
                <w:r>
                  <w:rPr>
                    <w:rStyle w:val="CharStyle1277"/>
                    <w:b w:val="0"/>
                    <w:bCs w:val="0"/>
                  </w:rPr>
                  <w:t>MULTINATIONAL MONITOR NOVEMBER 1990 13</w:t>
                </w:r>
              </w:p>
            </w:txbxContent>
          </v:textbox>
          <w10:wrap anchorx="page" anchory="page"/>
        </v:shape>
      </w:pict>
    </w:r>
  </w:p>
</w:ftr>
</file>

<file path=word/footer1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1" type="#_x0000_t202" style="position:absolute;margin-left:95.8pt;margin-top:760.85pt;width:473.75pt;height:12.25pt;z-index:-188743881;mso-wrap-distance-left:5pt;mso-wrap-distance-right:5pt;mso-position-horizontal-relative:page;mso-position-vertical-relative:page" wrapcoords="0 0" filled="f" stroked="f">
          <v:textbox style="mso-fit-shape-to-text:t" inset="0,0,0,0">
            <w:txbxContent>
              <w:p>
                <w:pPr>
                  <w:pStyle w:val="Style1275"/>
                  <w:tabs>
                    <w:tab w:leader="none" w:pos="9475" w:val="right"/>
                  </w:tabs>
                  <w:widowControl w:val="0"/>
                  <w:keepNext w:val="0"/>
                  <w:keepLines w:val="0"/>
                  <w:shd w:val="clear" w:color="auto" w:fill="auto"/>
                  <w:bidi w:val="0"/>
                  <w:jc w:val="left"/>
                  <w:spacing w:before="0" w:after="0" w:line="240" w:lineRule="auto"/>
                  <w:ind w:left="0" w:right="0" w:firstLine="0"/>
                </w:pPr>
                <w:r>
                  <w:rPr>
                    <w:rStyle w:val="CharStyle1508"/>
                    <w:b w:val="0"/>
                    <w:bCs w:val="0"/>
                    <w:shd w:val="clear" w:color="auto" w:fill="80FFFF"/>
                  </w:rPr>
                  <w:t>£.2-0</w:t>
                  <w:tab/>
                </w:r>
                <w:r>
                  <w:rPr>
                    <w:rStyle w:val="CharStyle1277"/>
                    <w:b w:val="0"/>
                    <w:bCs w:val="0"/>
                  </w:rPr>
                  <w:t>MULTINATIONAL MONITOR NOVEMBER 1990 13</w:t>
                </w:r>
              </w:p>
            </w:txbxContent>
          </v:textbox>
          <w10:wrap anchorx="page" anchory="page"/>
        </v:shape>
      </w:pict>
    </w:r>
  </w:p>
</w:ftr>
</file>

<file path=word/footer1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3" type="#_x0000_t202" style="position:absolute;margin-left:80.4pt;margin-top:760.15pt;width:498.7pt;height:13.9pt;z-index:-188743879;mso-wrap-distance-left:5pt;mso-wrap-distance-right:5pt;mso-position-horizontal-relative:page;mso-position-vertical-relative:page" wrapcoords="0 0" filled="f" stroked="f">
          <v:textbox style="mso-fit-shape-to-text:t" inset="0,0,0,0">
            <w:txbxContent>
              <w:p>
                <w:pPr>
                  <w:pStyle w:val="Style1275"/>
                  <w:tabs>
                    <w:tab w:leader="none" w:pos="9974" w:val="right"/>
                  </w:tabs>
                  <w:widowControl w:val="0"/>
                  <w:keepNext w:val="0"/>
                  <w:keepLines w:val="0"/>
                  <w:shd w:val="clear" w:color="auto" w:fill="auto"/>
                  <w:bidi w:val="0"/>
                  <w:jc w:val="left"/>
                  <w:spacing w:before="0" w:after="0" w:line="240" w:lineRule="auto"/>
                  <w:ind w:left="0" w:right="0" w:firstLine="0"/>
                </w:pPr>
                <w:r>
                  <w:rPr>
                    <w:rStyle w:val="CharStyle1277"/>
                    <w:b w:val="0"/>
                    <w:bCs w:val="0"/>
                  </w:rPr>
                  <w:t>12 NOVEMBER 1990 MULTINATIONAL MONITOR</w:t>
                  <w:tab/>
                </w:r>
                <w:r>
                  <w:rPr>
                    <w:rStyle w:val="CharStyle1623"/>
                    <w:b w:val="0"/>
                    <w:bCs w:val="0"/>
                    <w:shd w:val="clear" w:color="auto" w:fill="80FFFF"/>
                  </w:rPr>
                  <w:t>C-t</w:t>
                </w:r>
                <w:r>
                  <w:rPr>
                    <w:rStyle w:val="CharStyle1624"/>
                    <w:b w:val="0"/>
                    <w:bCs w:val="0"/>
                    <w:shd w:val="clear" w:color="auto" w:fill="80FFFF"/>
                  </w:rPr>
                  <w:t>9</w:t>
                </w:r>
              </w:p>
            </w:txbxContent>
          </v:textbox>
          <w10:wrap anchorx="page" anchory="page"/>
        </v:shape>
      </w:pict>
    </w:r>
  </w:p>
</w:ftr>
</file>

<file path=word/footer1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7" type="#_x0000_t202" style="position:absolute;margin-left:577.6pt;margin-top:769.95pt;width:11.05pt;height:7.7pt;z-index:-188743877;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655"/>
                    <w:b w:val="0"/>
                    <w:bCs w:val="0"/>
                  </w:rPr>
                  <w:t>1</w:t>
                </w:r>
                <w:r>
                  <w:rPr>
                    <w:rStyle w:val="CharStyle1655"/>
                    <w:b w:val="0"/>
                    <w:bCs w:val="0"/>
                    <w:shd w:val="clear" w:color="auto" w:fill="80FFFF"/>
                  </w:rPr>
                  <w:t>3</w:t>
                </w:r>
              </w:p>
            </w:txbxContent>
          </v:textbox>
          <w10:wrap anchorx="page" anchory="page"/>
        </v:shape>
      </w:pict>
    </w:r>
  </w:p>
</w:ftr>
</file>

<file path=word/footer1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9" type="#_x0000_t202" style="position:absolute;margin-left:87.7pt;margin-top:770.45pt;width:200.4pt;height:6.7pt;z-index:-188743875;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277"/>
                    <w:b w:val="0"/>
                    <w:bCs w:val="0"/>
                  </w:rPr>
                  <w:t>14 NOVEMBER 1990 MULTINATIONAL MONITOR</w:t>
                </w:r>
              </w:p>
            </w:txbxContent>
          </v:textbox>
          <w10:wrap anchorx="page" anchory="page"/>
        </v:shape>
      </w:pict>
    </w:r>
  </w:p>
</w:ftr>
</file>

<file path=word/footer1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22" type="#_x0000_t202" style="position:absolute;margin-left:609.7pt;margin-top:753.4pt;width:1.7pt;height:8.65pt;z-index:-188743873;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676"/>
                    <w:b/>
                    <w:bCs/>
                  </w:rPr>
                  <w:t>i</w:t>
                </w:r>
              </w:p>
            </w:txbxContent>
          </v:textbox>
          <w10:wrap anchorx="page" anchory="page"/>
        </v:shape>
      </w:pict>
    </w:r>
  </w:p>
</w:ftr>
</file>

<file path=word/footer1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33" type="#_x0000_t202" style="position:absolute;margin-left:115.9pt;margin-top:770.8pt;width:327.85pt;height:8.15pt;z-index:-188743871;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02"/>
                    <w:b w:val="0"/>
                    <w:bCs w:val="0"/>
                  </w:rPr>
                  <w:t>GATT The Environment and the Third World Part 7: TRIPs and TRIM</w:t>
                </w:r>
                <w:r>
                  <w:rPr>
                    <w:rStyle w:val="CharStyle1302"/>
                    <w:b w:val="0"/>
                    <w:bCs w:val="0"/>
                    <w:shd w:val="clear" w:color="auto" w:fill="80FFFF"/>
                  </w:rPr>
                  <w:t>s</w:t>
                </w:r>
                <w:r>
                  <w:rPr>
                    <w:rStyle w:val="CharStyle1302"/>
                    <w:b w:val="0"/>
                    <w:bCs w:val="0"/>
                  </w:rPr>
                  <w:t xml:space="preserve"> </w:t>
                </w:r>
                <w:fldSimple w:instr=" PAGE \* MERGEFORMAT ">
                  <w:r>
                    <w:rPr>
                      <w:rStyle w:val="CharStyle1679"/>
                      <w:b w:val="0"/>
                      <w:bCs w:val="0"/>
                      <w:shd w:val="clear" w:color="auto" w:fill="80FFFF"/>
                    </w:rPr>
                    <w:t>#</w:t>
                  </w:r>
                </w:fldSimple>
              </w:p>
            </w:txbxContent>
          </v:textbox>
          <w10:wrap anchorx="page" anchory="page"/>
        </v:shape>
      </w:pict>
    </w:r>
  </w:p>
</w:ftr>
</file>

<file path=word/footer1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34" type="#_x0000_t202" style="position:absolute;margin-left:115.9pt;margin-top:770.8pt;width:327.85pt;height:8.15pt;z-index:-188743870;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02"/>
                    <w:b w:val="0"/>
                    <w:bCs w:val="0"/>
                  </w:rPr>
                  <w:t>GATT The Environment and the Third World Part 7: TRIPs and TRIM</w:t>
                </w:r>
                <w:r>
                  <w:rPr>
                    <w:rStyle w:val="CharStyle1302"/>
                    <w:b w:val="0"/>
                    <w:bCs w:val="0"/>
                    <w:shd w:val="clear" w:color="auto" w:fill="80FFFF"/>
                  </w:rPr>
                  <w:t>s</w:t>
                </w:r>
                <w:r>
                  <w:rPr>
                    <w:rStyle w:val="CharStyle1302"/>
                    <w:b w:val="0"/>
                    <w:bCs w:val="0"/>
                  </w:rPr>
                  <w:t xml:space="preserve"> </w:t>
                </w:r>
                <w:fldSimple w:instr=" PAGE \* MERGEFORMAT ">
                  <w:r>
                    <w:rPr>
                      <w:rStyle w:val="CharStyle1679"/>
                      <w:b w:val="0"/>
                      <w:bCs w:val="0"/>
                      <w:shd w:val="clear" w:color="auto" w:fill="80FFFF"/>
                    </w:rPr>
                    <w:t>#</w:t>
                  </w:r>
                </w:fldSimple>
              </w:p>
            </w:txbxContent>
          </v:textbox>
          <w10:wrap anchorx="page" anchory="page"/>
        </v:shape>
      </w:pict>
    </w:r>
  </w:p>
</w:ftr>
</file>

<file path=word/footer1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39" type="#_x0000_t202" style="position:absolute;margin-left:102.6pt;margin-top:789.7pt;width:486.95pt;height:8.15pt;z-index:-188743869;mso-wrap-distance-left:5pt;mso-wrap-distance-right:5pt;mso-position-horizontal-relative:page;mso-position-vertical-relative:page" wrapcoords="0 0" filled="f" stroked="f">
          <v:textbox style="mso-fit-shape-to-text:t" inset="0,0,0,0">
            <w:txbxContent>
              <w:p>
                <w:pPr>
                  <w:pStyle w:val="Style1275"/>
                  <w:tabs>
                    <w:tab w:leader="none" w:pos="9739" w:val="right"/>
                  </w:tabs>
                  <w:widowControl w:val="0"/>
                  <w:keepNext w:val="0"/>
                  <w:keepLines w:val="0"/>
                  <w:shd w:val="clear" w:color="auto" w:fill="auto"/>
                  <w:bidi w:val="0"/>
                  <w:jc w:val="left"/>
                  <w:spacing w:before="0" w:after="0" w:line="240" w:lineRule="auto"/>
                  <w:ind w:left="0" w:right="0" w:firstLine="0"/>
                </w:pPr>
                <w:r>
                  <w:rPr>
                    <w:rStyle w:val="CharStyle1716"/>
                    <w:b w:val="0"/>
                    <w:bCs w:val="0"/>
                  </w:rPr>
                  <w:t>46</w:t>
                  <w:tab/>
                  <w:t>The Ecologist, Vo</w:t>
                </w:r>
                <w:r>
                  <w:rPr>
                    <w:rStyle w:val="CharStyle1716"/>
                    <w:b w:val="0"/>
                    <w:bCs w:val="0"/>
                    <w:shd w:val="clear" w:color="auto" w:fill="80FFFF"/>
                  </w:rPr>
                  <w:t>l</w:t>
                </w:r>
                <w:r>
                  <w:rPr>
                    <w:rStyle w:val="CharStyle1716"/>
                    <w:b w:val="0"/>
                    <w:bCs w:val="0"/>
                  </w:rPr>
                  <w:t>. 20, No. 2, March/Apri</w:t>
                </w:r>
                <w:r>
                  <w:rPr>
                    <w:rStyle w:val="CharStyle1716"/>
                    <w:b w:val="0"/>
                    <w:bCs w:val="0"/>
                    <w:shd w:val="clear" w:color="auto" w:fill="80FFFF"/>
                  </w:rPr>
                  <w:t>l</w:t>
                </w:r>
                <w:r>
                  <w:rPr>
                    <w:rStyle w:val="CharStyle1716"/>
                    <w:b w:val="0"/>
                    <w:bCs w:val="0"/>
                  </w:rPr>
                  <w:t xml:space="preserve"> 1990</w:t>
                </w:r>
              </w:p>
            </w:txbxContent>
          </v:textbox>
          <w10:wrap anchorx="page" anchory="page"/>
        </v:shape>
      </w:pict>
    </w:r>
  </w:p>
</w:ftr>
</file>

<file path=word/footer1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40" type="#_x0000_t202" style="position:absolute;margin-left:82.45pt;margin-top:790.75pt;width:506.65pt;height:8.4pt;z-index:-188743868;mso-wrap-distance-left:5pt;mso-wrap-distance-right:5pt;mso-position-horizontal-relative:page;mso-position-vertical-relative:page" wrapcoords="0 0" filled="f" stroked="f">
          <v:textbox style="mso-fit-shape-to-text:t" inset="0,0,0,0">
            <w:txbxContent>
              <w:p>
                <w:pPr>
                  <w:pStyle w:val="Style1275"/>
                  <w:tabs>
                    <w:tab w:leader="none" w:pos="10133" w:val="right"/>
                  </w:tabs>
                  <w:widowControl w:val="0"/>
                  <w:keepNext w:val="0"/>
                  <w:keepLines w:val="0"/>
                  <w:shd w:val="clear" w:color="auto" w:fill="auto"/>
                  <w:bidi w:val="0"/>
                  <w:jc w:val="left"/>
                  <w:spacing w:before="0" w:after="0" w:line="240" w:lineRule="auto"/>
                  <w:ind w:left="0" w:right="0" w:firstLine="0"/>
                </w:pPr>
                <w:r>
                  <w:rPr>
                    <w:rStyle w:val="CharStyle1277"/>
                    <w:b w:val="0"/>
                    <w:bCs w:val="0"/>
                  </w:rPr>
                  <w:t>44</w:t>
                  <w:tab/>
                  <w:t>The Ecologist, Vo</w:t>
                </w:r>
                <w:r>
                  <w:rPr>
                    <w:rStyle w:val="CharStyle1277"/>
                    <w:b w:val="0"/>
                    <w:bCs w:val="0"/>
                    <w:shd w:val="clear" w:color="auto" w:fill="80FFFF"/>
                  </w:rPr>
                  <w:t>l</w:t>
                </w:r>
                <w:r>
                  <w:rPr>
                    <w:rStyle w:val="CharStyle1277"/>
                    <w:b w:val="0"/>
                    <w:bCs w:val="0"/>
                  </w:rPr>
                  <w:t>. 20, No. 2, March/Ap</w:t>
                </w:r>
                <w:r>
                  <w:rPr>
                    <w:rStyle w:val="CharStyle1277"/>
                    <w:b w:val="0"/>
                    <w:bCs w:val="0"/>
                    <w:shd w:val="clear" w:color="auto" w:fill="80FFFF"/>
                  </w:rPr>
                  <w:t>ril</w:t>
                </w:r>
                <w:r>
                  <w:rPr>
                    <w:rStyle w:val="CharStyle1277"/>
                    <w:b w:val="0"/>
                    <w:bCs w:val="0"/>
                  </w:rPr>
                  <w:t xml:space="preserve"> 1990</w:t>
                </w:r>
              </w:p>
            </w:txbxContent>
          </v:textbox>
          <w10:wrap anchorx="page" anchory="page"/>
        </v:shape>
      </w:pict>
    </w:r>
  </w:p>
</w:ftr>
</file>

<file path=word/footer1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48" type="#_x0000_t202" style="position:absolute;margin-left:75pt;margin-top:782.5pt;width:474pt;height:8.65pt;z-index:-188743865;mso-wrap-distance-left:5pt;mso-wrap-distance-right:5pt;mso-position-horizontal-relative:page;mso-position-vertical-relative:page" wrapcoords="0 0" filled="f" stroked="f">
          <v:textbox style="mso-fit-shape-to-text:t" inset="0,0,0,0">
            <w:txbxContent>
              <w:p>
                <w:pPr>
                  <w:pStyle w:val="Style1275"/>
                  <w:tabs>
                    <w:tab w:leader="none" w:pos="845" w:val="right"/>
                    <w:tab w:leader="none" w:pos="9480" w:val="right"/>
                  </w:tabs>
                  <w:widowControl w:val="0"/>
                  <w:keepNext w:val="0"/>
                  <w:keepLines w:val="0"/>
                  <w:shd w:val="clear" w:color="auto" w:fill="auto"/>
                  <w:bidi w:val="0"/>
                  <w:jc w:val="left"/>
                  <w:spacing w:before="0" w:after="0" w:line="240" w:lineRule="auto"/>
                  <w:ind w:left="0" w:right="0" w:firstLine="0"/>
                </w:pPr>
                <w:r>
                  <w:rPr>
                    <w:rStyle w:val="CharStyle1725"/>
                    <w:b/>
                    <w:bCs/>
                  </w:rPr>
                  <w:t>3</w:t>
                </w:r>
                <w:r>
                  <w:rPr>
                    <w:rStyle w:val="CharStyle1725"/>
                    <w:b/>
                    <w:bCs/>
                    <w:shd w:val="clear" w:color="auto" w:fill="80FFFF"/>
                  </w:rPr>
                  <w:t>0</w:t>
                </w:r>
                <w:r>
                  <w:rPr>
                    <w:rStyle w:val="CharStyle1725"/>
                    <w:b/>
                    <w:bCs/>
                  </w:rPr>
                  <w:tab/>
                </w:r>
                <w:r>
                  <w:rPr>
                    <w:rStyle w:val="CharStyle1729"/>
                    <w:b w:val="0"/>
                    <w:bCs w:val="0"/>
                    <w:shd w:val="clear" w:color="auto" w:fill="80FFFF"/>
                  </w:rPr>
                  <w:t>0&gt;/O</w:t>
                  <w:tab/>
                </w:r>
                <w:r>
                  <w:rPr>
                    <w:rStyle w:val="CharStyle1723"/>
                    <w:b w:val="0"/>
                    <w:bCs w:val="0"/>
                  </w:rPr>
                  <w:t>Third World Resurgence No.</w:t>
                </w:r>
                <w:r>
                  <w:rPr>
                    <w:rStyle w:val="CharStyle1723"/>
                    <w:b w:val="0"/>
                    <w:bCs w:val="0"/>
                    <w:shd w:val="clear" w:color="auto" w:fill="80FFFF"/>
                  </w:rPr>
                  <w:t xml:space="preserve"> 13</w:t>
                </w:r>
              </w:p>
            </w:txbxContent>
          </v:textbox>
          <w10:wrap anchorx="page" anchory="page"/>
        </v:shape>
      </w:pict>
    </w:r>
  </w:p>
</w:ftr>
</file>

<file path=word/footer1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49" type="#_x0000_t202" style="position:absolute;margin-left:101.15pt;margin-top:784.15pt;width:472.8pt;height:11.5pt;z-index:-188743864;mso-wrap-distance-left:5pt;mso-wrap-distance-right:5pt;mso-position-horizontal-relative:page;mso-position-vertical-relative:page" wrapcoords="0 0" filled="f" stroked="f">
          <v:textbox style="mso-fit-shape-to-text:t" inset="0,0,0,0">
            <w:txbxContent>
              <w:p>
                <w:pPr>
                  <w:pStyle w:val="Style1275"/>
                  <w:tabs>
                    <w:tab w:leader="none" w:pos="8664" w:val="right"/>
                    <w:tab w:leader="none" w:pos="9456" w:val="right"/>
                  </w:tabs>
                  <w:widowControl w:val="0"/>
                  <w:keepNext w:val="0"/>
                  <w:keepLines w:val="0"/>
                  <w:shd w:val="clear" w:color="auto" w:fill="auto"/>
                  <w:bidi w:val="0"/>
                  <w:jc w:val="left"/>
                  <w:spacing w:before="0" w:after="0" w:line="240" w:lineRule="auto"/>
                  <w:ind w:left="0" w:right="0" w:firstLine="0"/>
                </w:pPr>
                <w:r>
                  <w:rPr>
                    <w:rStyle w:val="CharStyle1723"/>
                    <w:b w:val="0"/>
                    <w:bCs w:val="0"/>
                  </w:rPr>
                  <w:t xml:space="preserve">Third World Resurgence No. </w:t>
                </w:r>
                <w:r>
                  <w:rPr>
                    <w:rStyle w:val="CharStyle1723"/>
                    <w:b w:val="0"/>
                    <w:bCs w:val="0"/>
                    <w:shd w:val="clear" w:color="auto" w:fill="80FFFF"/>
                  </w:rPr>
                  <w:t>13</w:t>
                  <w:tab/>
                </w:r>
                <w:r>
                  <w:rPr>
                    <w:rStyle w:val="CharStyle1724"/>
                    <w:b w:val="0"/>
                    <w:bCs w:val="0"/>
                  </w:rPr>
                  <w:t>7</w:t>
                </w:r>
                <w:r>
                  <w:rPr>
                    <w:rStyle w:val="CharStyle1724"/>
                    <w:b w:val="0"/>
                    <w:bCs w:val="0"/>
                    <w:shd w:val="clear" w:color="auto" w:fill="80FFFF"/>
                  </w:rPr>
                  <w:t>?</w:t>
                </w:r>
                <w:r>
                  <w:rPr>
                    <w:rStyle w:val="CharStyle1724"/>
                    <w:b w:val="0"/>
                    <w:bCs w:val="0"/>
                  </w:rPr>
                  <w:tab/>
                </w:r>
                <w:r>
                  <w:rPr>
                    <w:rStyle w:val="CharStyle1725"/>
                    <w:b/>
                    <w:bCs/>
                  </w:rPr>
                  <w:t>29</w:t>
                </w:r>
              </w:p>
            </w:txbxContent>
          </v:textbox>
          <w10:wrap anchorx="page" anchory="page"/>
        </v:shape>
      </w:pict>
    </w:r>
  </w:p>
</w:ftr>
</file>

<file path=word/footer1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50" type="#_x0000_t202" style="position:absolute;margin-left:62.5pt;margin-top:786.1pt;width:505.7pt;height:8.65pt;z-index:-188743863;mso-wrap-distance-left:5pt;mso-wrap-distance-right:5pt;mso-position-horizontal-relative:page;mso-position-vertical-relative:page" wrapcoords="0 0" filled="f" stroked="f">
          <v:textbox style="mso-fit-shape-to-text:t" inset="0,0,0,0">
            <w:txbxContent>
              <w:p>
                <w:pPr>
                  <w:pStyle w:val="Style1275"/>
                  <w:tabs>
                    <w:tab w:leader="none" w:pos="10114" w:val="right"/>
                  </w:tabs>
                  <w:widowControl w:val="0"/>
                  <w:keepNext w:val="0"/>
                  <w:keepLines w:val="0"/>
                  <w:shd w:val="clear" w:color="auto" w:fill="auto"/>
                  <w:bidi w:val="0"/>
                  <w:jc w:val="left"/>
                  <w:spacing w:before="0" w:after="0" w:line="240" w:lineRule="auto"/>
                  <w:ind w:left="0" w:right="0" w:firstLine="0"/>
                </w:pPr>
                <w:r>
                  <w:rPr>
                    <w:rStyle w:val="CharStyle1277"/>
                    <w:b w:val="0"/>
                    <w:bCs w:val="0"/>
                  </w:rPr>
                  <w:t>The Ecologist, Vo</w:t>
                </w:r>
                <w:r>
                  <w:rPr>
                    <w:rStyle w:val="CharStyle1277"/>
                    <w:b w:val="0"/>
                    <w:bCs w:val="0"/>
                    <w:shd w:val="clear" w:color="auto" w:fill="80FFFF"/>
                  </w:rPr>
                  <w:t>l</w:t>
                </w:r>
                <w:r>
                  <w:rPr>
                    <w:rStyle w:val="CharStyle1277"/>
                    <w:b w:val="0"/>
                    <w:bCs w:val="0"/>
                  </w:rPr>
                  <w:t>. 20</w:t>
                </w:r>
                <w:r>
                  <w:rPr>
                    <w:rStyle w:val="CharStyle1277"/>
                    <w:b w:val="0"/>
                    <w:bCs w:val="0"/>
                    <w:shd w:val="clear" w:color="auto" w:fill="80FFFF"/>
                  </w:rPr>
                  <w:t>,</w:t>
                </w:r>
                <w:r>
                  <w:rPr>
                    <w:rStyle w:val="CharStyle1277"/>
                    <w:b w:val="0"/>
                    <w:bCs w:val="0"/>
                  </w:rPr>
                  <w:t xml:space="preserve"> No. 2, </w:t>
                </w:r>
                <w:r>
                  <w:rPr>
                    <w:rStyle w:val="CharStyle1277"/>
                    <w:b w:val="0"/>
                    <w:bCs w:val="0"/>
                    <w:shd w:val="clear" w:color="auto" w:fill="80FFFF"/>
                  </w:rPr>
                  <w:t>M</w:t>
                </w:r>
                <w:r>
                  <w:rPr>
                    <w:rStyle w:val="CharStyle1277"/>
                    <w:b w:val="0"/>
                    <w:bCs w:val="0"/>
                  </w:rPr>
                  <w:t>a</w:t>
                </w:r>
                <w:r>
                  <w:rPr>
                    <w:rStyle w:val="CharStyle1277"/>
                    <w:b w:val="0"/>
                    <w:bCs w:val="0"/>
                    <w:shd w:val="clear" w:color="auto" w:fill="80FFFF"/>
                  </w:rPr>
                  <w:t>r</w:t>
                </w:r>
                <w:r>
                  <w:rPr>
                    <w:rStyle w:val="CharStyle1277"/>
                    <w:b w:val="0"/>
                    <w:bCs w:val="0"/>
                  </w:rPr>
                  <w:t>ch/Apri</w:t>
                </w:r>
                <w:r>
                  <w:rPr>
                    <w:rStyle w:val="CharStyle1277"/>
                    <w:b w:val="0"/>
                    <w:bCs w:val="0"/>
                    <w:shd w:val="clear" w:color="auto" w:fill="80FFFF"/>
                  </w:rPr>
                  <w:t>l</w:t>
                </w:r>
                <w:r>
                  <w:rPr>
                    <w:rStyle w:val="CharStyle1277"/>
                    <w:b w:val="0"/>
                    <w:bCs w:val="0"/>
                  </w:rPr>
                  <w:t xml:space="preserve"> </w:t>
                </w:r>
                <w:r>
                  <w:rPr>
                    <w:rStyle w:val="CharStyle1277"/>
                    <w:b w:val="0"/>
                    <w:bCs w:val="0"/>
                    <w:shd w:val="clear" w:color="auto" w:fill="80FFFF"/>
                  </w:rPr>
                  <w:t>19</w:t>
                </w:r>
                <w:r>
                  <w:rPr>
                    <w:rStyle w:val="CharStyle1277"/>
                    <w:b w:val="0"/>
                    <w:bCs w:val="0"/>
                  </w:rPr>
                  <w:t xml:space="preserve">90 </w:t>
                </w:r>
                <w:r>
                  <w:rPr>
                    <w:rStyle w:val="CharStyle1277"/>
                    <w:b w:val="0"/>
                    <w:bCs w:val="0"/>
                    <w:shd w:val="clear" w:color="auto" w:fill="80FFFF"/>
                  </w:rPr>
                  <w:t>.</w:t>
                  <w:tab/>
                </w:r>
                <w:r>
                  <w:rPr>
                    <w:rStyle w:val="CharStyle1277"/>
                    <w:b w:val="0"/>
                    <w:bCs w:val="0"/>
                  </w:rPr>
                  <w:t>47</w:t>
                </w:r>
              </w:p>
            </w:txbxContent>
          </v:textbox>
          <w10:wrap anchorx="page" anchory="page"/>
        </v:shape>
      </w:pict>
    </w:r>
  </w:p>
</w:ftr>
</file>

<file path=word/footer1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0" type="#_x0000_t202" style="position:absolute;margin-left:67.45pt;margin-top:789.2pt;width:497.5pt;height:10.55pt;z-index:-188743861;mso-wrap-distance-left:5pt;mso-wrap-distance-right:5pt;mso-position-horizontal-relative:page;mso-position-vertical-relative:page" wrapcoords="0 0" filled="f" stroked="f">
          <v:textbox style="mso-fit-shape-to-text:t" inset="0,0,0,0">
            <w:txbxContent>
              <w:p>
                <w:pPr>
                  <w:pStyle w:val="Style1275"/>
                  <w:tabs>
                    <w:tab w:leader="none" w:pos="9950" w:val="right"/>
                  </w:tabs>
                  <w:widowControl w:val="0"/>
                  <w:keepNext w:val="0"/>
                  <w:keepLines w:val="0"/>
                  <w:shd w:val="clear" w:color="auto" w:fill="auto"/>
                  <w:bidi w:val="0"/>
                  <w:jc w:val="left"/>
                  <w:spacing w:before="0" w:after="0" w:line="240" w:lineRule="auto"/>
                  <w:ind w:left="0" w:right="0" w:firstLine="0"/>
                </w:pPr>
                <w:r>
                  <w:rPr>
                    <w:rStyle w:val="CharStyle1746"/>
                    <w:b w:val="0"/>
                    <w:bCs w:val="0"/>
                    <w:shd w:val="clear" w:color="auto" w:fill="80FFFF"/>
                  </w:rPr>
                  <w:t>7./*.</w:t>
                  <w:tab/>
                </w:r>
                <w:r>
                  <w:rPr>
                    <w:rStyle w:val="CharStyle1747"/>
                    <w:b w:val="0"/>
                    <w:bCs w:val="0"/>
                  </w:rPr>
                  <w:t>Summer (South) 1992</w:t>
                </w:r>
                <w:r>
                  <w:rPr>
                    <w:rStyle w:val="CharStyle1748"/>
                    <w:b w:val="0"/>
                    <w:bCs w:val="0"/>
                  </w:rPr>
                  <w:t xml:space="preserve"> — </w:t>
                </w:r>
                <w:r>
                  <w:rPr>
                    <w:rStyle w:val="CharStyle1747"/>
                    <w:b w:val="0"/>
                    <w:bCs w:val="0"/>
                  </w:rPr>
                  <w:t>Earth Island Journal</w:t>
                </w:r>
              </w:p>
            </w:txbxContent>
          </v:textbox>
          <w10:wrap anchorx="page" anchory="page"/>
        </v:shape>
      </w:pict>
    </w:r>
  </w:p>
</w:ftr>
</file>

<file path=word/footer1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2" type="#_x0000_t202" style="position:absolute;margin-left:105.1pt;margin-top:785.35pt;width:471.85pt;height:9.1pt;z-index:-188743859;mso-wrap-distance-left:5pt;mso-wrap-distance-right:5pt;mso-position-horizontal-relative:page;mso-position-vertical-relative:page" wrapcoords="0 0" filled="f" stroked="f">
          <v:textbox style="mso-fit-shape-to-text:t" inset="0,0,0,0">
            <w:txbxContent>
              <w:p>
                <w:pPr>
                  <w:pStyle w:val="Style1275"/>
                  <w:tabs>
                    <w:tab w:leader="none" w:pos="0" w:val="left"/>
                    <w:tab w:leader="none" w:pos="8688" w:val="right"/>
                  </w:tabs>
                  <w:widowControl w:val="0"/>
                  <w:keepNext w:val="0"/>
                  <w:keepLines w:val="0"/>
                  <w:shd w:val="clear" w:color="auto" w:fill="auto"/>
                  <w:bidi w:val="0"/>
                  <w:jc w:val="left"/>
                  <w:spacing w:before="0" w:after="0" w:line="240" w:lineRule="auto"/>
                  <w:ind w:left="0" w:right="0" w:firstLine="0"/>
                </w:pPr>
                <w:r>
                  <w:rPr>
                    <w:rStyle w:val="CharStyle1723"/>
                    <w:b w:val="0"/>
                    <w:bCs w:val="0"/>
                  </w:rPr>
                  <w:t xml:space="preserve">Third World </w:t>
                </w:r>
                <w:r>
                  <w:rPr>
                    <w:rStyle w:val="CharStyle1723"/>
                    <w:b w:val="0"/>
                    <w:bCs w:val="0"/>
                    <w:shd w:val="clear" w:color="auto" w:fill="80FFFF"/>
                  </w:rPr>
                  <w:t>Re</w:t>
                </w:r>
                <w:r>
                  <w:rPr>
                    <w:rStyle w:val="CharStyle1723"/>
                    <w:b w:val="0"/>
                    <w:bCs w:val="0"/>
                  </w:rPr>
                  <w:t>sur</w:t>
                </w:r>
                <w:r>
                  <w:rPr>
                    <w:rStyle w:val="CharStyle1723"/>
                    <w:b w:val="0"/>
                    <w:bCs w:val="0"/>
                    <w:shd w:val="clear" w:color="auto" w:fill="80FFFF"/>
                  </w:rPr>
                  <w:t>a</w:t>
                </w:r>
                <w:r>
                  <w:rPr>
                    <w:rStyle w:val="CharStyle1723"/>
                    <w:b w:val="0"/>
                    <w:bCs w:val="0"/>
                  </w:rPr>
                  <w:t>e</w:t>
                </w:r>
                <w:r>
                  <w:rPr>
                    <w:rStyle w:val="CharStyle1723"/>
                    <w:b w:val="0"/>
                    <w:bCs w:val="0"/>
                    <w:shd w:val="clear" w:color="auto" w:fill="80FFFF"/>
                  </w:rPr>
                  <w:t>nc</w:t>
                </w:r>
                <w:r>
                  <w:rPr>
                    <w:rStyle w:val="CharStyle1723"/>
                    <w:b w:val="0"/>
                    <w:bCs w:val="0"/>
                  </w:rPr>
                  <w:t>e No. 13</w:t>
                  <w:tab/>
                  <w:t>31</w:t>
                  <w:tab/>
                </w:r>
                <w:r>
                  <w:rPr>
                    <w:rStyle w:val="CharStyle1745"/>
                    <w:b w:val="0"/>
                    <w:bCs w:val="0"/>
                    <w:shd w:val="clear" w:color="auto" w:fill="80FFFF"/>
                  </w:rPr>
                  <w:t>?///</w:t>
                </w:r>
              </w:p>
            </w:txbxContent>
          </v:textbox>
          <w10:wrap anchorx="page" anchory="page"/>
        </v:shape>
      </w:pict>
    </w:r>
  </w:p>
</w:ftr>
</file>

<file path=word/footer1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1" type="#_x0000_t202" style="position:absolute;margin-left:72.05pt;margin-top:774.9pt;width:180.7pt;height:16.8pt;z-index:-188743854;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783"/>
                    <w:b w:val="0"/>
                    <w:bCs w:val="0"/>
                    <w:shd w:val="clear" w:color="auto" w:fill="80FFFF"/>
                  </w:rPr>
                  <w:t>7-/r</w:t>
                </w:r>
              </w:p>
              <w:p>
                <w:pPr>
                  <w:pStyle w:val="Style1275"/>
                  <w:widowControl w:val="0"/>
                  <w:keepNext w:val="0"/>
                  <w:keepLines w:val="0"/>
                  <w:shd w:val="clear" w:color="auto" w:fill="auto"/>
                  <w:bidi w:val="0"/>
                  <w:jc w:val="left"/>
                  <w:spacing w:before="0" w:after="0" w:line="240" w:lineRule="auto"/>
                  <w:ind w:left="0" w:right="0" w:firstLine="0"/>
                </w:pPr>
                <w:r>
                  <w:rPr>
                    <w:rStyle w:val="CharStyle1725"/>
                    <w:b/>
                    <w:bCs/>
                  </w:rPr>
                  <w:t>10 Third Wor</w:t>
                </w:r>
                <w:r>
                  <w:rPr>
                    <w:rStyle w:val="CharStyle1725"/>
                    <w:b/>
                    <w:bCs/>
                    <w:shd w:val="clear" w:color="auto" w:fill="80FFFF"/>
                  </w:rPr>
                  <w:t>l</w:t>
                </w:r>
                <w:r>
                  <w:rPr>
                    <w:rStyle w:val="CharStyle1725"/>
                    <w:b/>
                    <w:bCs/>
                  </w:rPr>
                  <w:t>d Economics 15 - 28 February 1991</w:t>
                </w:r>
              </w:p>
            </w:txbxContent>
          </v:textbox>
          <w10:wrap anchorx="page" anchory="page"/>
        </v:shape>
      </w:pict>
    </w:r>
  </w:p>
</w:ftr>
</file>

<file path=word/footer1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2" type="#_x0000_t202" style="position:absolute;margin-left:412.15pt;margin-top:785.7pt;width:180pt;height:8.15pt;z-index:-188743853;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725"/>
                    <w:b/>
                    <w:bCs/>
                  </w:rPr>
                  <w:t>Third World Economics 15 - 28 February 1991 11</w:t>
                </w:r>
              </w:p>
            </w:txbxContent>
          </v:textbox>
          <w10:wrap anchorx="page" anchory="page"/>
        </v:shape>
      </w:pict>
    </w:r>
  </w:p>
</w:ftr>
</file>

<file path=word/footer1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00" type="#_x0000_t202" style="position:absolute;margin-left:72.8pt;margin-top:779.4pt;width:181.2pt;height:16.55pt;z-index:-188743849;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807"/>
                    <w:b w:val="0"/>
                    <w:bCs w:val="0"/>
                  </w:rPr>
                  <w:t>■7</w:t>
                </w:r>
                <w:r>
                  <w:rPr>
                    <w:rStyle w:val="CharStyle1807"/>
                    <w:b w:val="0"/>
                    <w:bCs w:val="0"/>
                    <w:shd w:val="clear" w:color="auto" w:fill="80FFFF"/>
                  </w:rPr>
                  <w:t>*112</w:t>
                </w:r>
                <w:r>
                  <w:rPr>
                    <w:rStyle w:val="CharStyle1807"/>
                    <w:b w:val="0"/>
                    <w:bCs w:val="0"/>
                  </w:rPr>
                  <w:t>.</w:t>
                </w:r>
              </w:p>
              <w:p>
                <w:pPr>
                  <w:pStyle w:val="Style1275"/>
                  <w:widowControl w:val="0"/>
                  <w:keepNext w:val="0"/>
                  <w:keepLines w:val="0"/>
                  <w:shd w:val="clear" w:color="auto" w:fill="auto"/>
                  <w:bidi w:val="0"/>
                  <w:jc w:val="left"/>
                  <w:spacing w:before="0" w:after="0" w:line="240" w:lineRule="auto"/>
                  <w:ind w:left="0" w:right="0" w:firstLine="0"/>
                </w:pPr>
                <w:r>
                  <w:rPr>
                    <w:rStyle w:val="CharStyle1725"/>
                    <w:b/>
                    <w:bCs/>
                  </w:rPr>
                  <w:t xml:space="preserve">14 Third </w:t>
                </w:r>
                <w:r>
                  <w:rPr>
                    <w:rStyle w:val="CharStyle1725"/>
                    <w:b/>
                    <w:bCs/>
                    <w:shd w:val="clear" w:color="auto" w:fill="80FFFF"/>
                  </w:rPr>
                  <w:t>W</w:t>
                </w:r>
                <w:r>
                  <w:rPr>
                    <w:rStyle w:val="CharStyle1725"/>
                    <w:b/>
                    <w:bCs/>
                  </w:rPr>
                  <w:t xml:space="preserve">orld Economics </w:t>
                </w:r>
                <w:r>
                  <w:rPr>
                    <w:rStyle w:val="CharStyle1808"/>
                    <w:b/>
                    <w:bCs/>
                  </w:rPr>
                  <w:t>1</w:t>
                </w:r>
                <w:r>
                  <w:rPr>
                    <w:rStyle w:val="CharStyle1808"/>
                    <w:b/>
                    <w:bCs/>
                    <w:shd w:val="clear" w:color="auto" w:fill="80FFFF"/>
                  </w:rPr>
                  <w:t>5-2</w:t>
                </w:r>
                <w:r>
                  <w:rPr>
                    <w:rStyle w:val="CharStyle1808"/>
                    <w:b/>
                    <w:bCs/>
                  </w:rPr>
                  <w:t>8</w:t>
                </w:r>
                <w:r>
                  <w:rPr>
                    <w:rStyle w:val="CharStyle1725"/>
                    <w:b/>
                    <w:bCs/>
                  </w:rPr>
                  <w:t xml:space="preserve"> February 1991</w:t>
                </w:r>
              </w:p>
            </w:txbxContent>
          </v:textbox>
          <w10:wrap anchorx="page" anchory="page"/>
        </v:shape>
      </w:pict>
    </w:r>
  </w:p>
</w:ftr>
</file>

<file path=word/footer1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01" type="#_x0000_t202" style="position:absolute;margin-left:413.1pt;margin-top:780.4pt;width:180.5pt;height:17.3pt;z-index:-188743848;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783"/>
                    <w:b w:val="0"/>
                    <w:bCs w:val="0"/>
                    <w:shd w:val="clear" w:color="auto" w:fill="80FFFF"/>
                  </w:rPr>
                  <w:t>7.*/</w:t>
                </w:r>
              </w:p>
              <w:p>
                <w:pPr>
                  <w:pStyle w:val="Style1275"/>
                  <w:widowControl w:val="0"/>
                  <w:keepNext w:val="0"/>
                  <w:keepLines w:val="0"/>
                  <w:shd w:val="clear" w:color="auto" w:fill="auto"/>
                  <w:bidi w:val="0"/>
                  <w:jc w:val="left"/>
                  <w:spacing w:before="0" w:after="0" w:line="240" w:lineRule="auto"/>
                  <w:ind w:left="0" w:right="0" w:firstLine="0"/>
                </w:pPr>
                <w:r>
                  <w:rPr>
                    <w:rStyle w:val="CharStyle1746"/>
                    <w:b w:val="0"/>
                    <w:bCs w:val="0"/>
                  </w:rPr>
                  <w:t xml:space="preserve">Third World Economics </w:t>
                </w:r>
                <w:r>
                  <w:rPr>
                    <w:rStyle w:val="CharStyle1746"/>
                    <w:b w:val="0"/>
                    <w:bCs w:val="0"/>
                    <w:shd w:val="clear" w:color="auto" w:fill="80FFFF"/>
                  </w:rPr>
                  <w:t>1</w:t>
                </w:r>
                <w:r>
                  <w:rPr>
                    <w:rStyle w:val="CharStyle1746"/>
                    <w:b w:val="0"/>
                    <w:bCs w:val="0"/>
                  </w:rPr>
                  <w:t>5</w:t>
                </w:r>
                <w:r>
                  <w:rPr>
                    <w:rStyle w:val="CharStyle1746"/>
                    <w:b w:val="0"/>
                    <w:bCs w:val="0"/>
                    <w:shd w:val="clear" w:color="auto" w:fill="80FFFF"/>
                  </w:rPr>
                  <w:t xml:space="preserve"> </w:t>
                </w:r>
                <w:r>
                  <w:rPr>
                    <w:rStyle w:val="CharStyle1746"/>
                    <w:b w:val="0"/>
                    <w:bCs w:val="0"/>
                  </w:rPr>
                  <w:t>-</w:t>
                </w:r>
                <w:r>
                  <w:rPr>
                    <w:rStyle w:val="CharStyle1746"/>
                    <w:b w:val="0"/>
                    <w:bCs w:val="0"/>
                    <w:shd w:val="clear" w:color="auto" w:fill="80FFFF"/>
                  </w:rPr>
                  <w:t xml:space="preserve"> </w:t>
                </w:r>
                <w:r>
                  <w:rPr>
                    <w:rStyle w:val="CharStyle1746"/>
                    <w:b w:val="0"/>
                    <w:bCs w:val="0"/>
                  </w:rPr>
                  <w:t>28</w:t>
                </w:r>
                <w:r>
                  <w:rPr>
                    <w:rStyle w:val="CharStyle1746"/>
                    <w:b w:val="0"/>
                    <w:bCs w:val="0"/>
                    <w:shd w:val="clear" w:color="auto" w:fill="80FFFF"/>
                  </w:rPr>
                  <w:t xml:space="preserve"> </w:t>
                </w:r>
                <w:r>
                  <w:rPr>
                    <w:rStyle w:val="CharStyle1746"/>
                    <w:b w:val="0"/>
                    <w:bCs w:val="0"/>
                  </w:rPr>
                  <w:t>Pe</w:t>
                </w:r>
                <w:r>
                  <w:rPr>
                    <w:rStyle w:val="CharStyle1746"/>
                    <w:b w:val="0"/>
                    <w:bCs w:val="0"/>
                    <w:shd w:val="clear" w:color="auto" w:fill="80FFFF"/>
                  </w:rPr>
                  <w:t>br</w:t>
                </w:r>
                <w:r>
                  <w:rPr>
                    <w:rStyle w:val="CharStyle1746"/>
                    <w:b w:val="0"/>
                    <w:bCs w:val="0"/>
                  </w:rPr>
                  <w:t>ua</w:t>
                </w:r>
                <w:r>
                  <w:rPr>
                    <w:rStyle w:val="CharStyle1746"/>
                    <w:b w:val="0"/>
                    <w:bCs w:val="0"/>
                    <w:shd w:val="clear" w:color="auto" w:fill="80FFFF"/>
                  </w:rPr>
                  <w:t>r</w:t>
                </w:r>
                <w:r>
                  <w:rPr>
                    <w:rStyle w:val="CharStyle1746"/>
                    <w:b w:val="0"/>
                    <w:bCs w:val="0"/>
                  </w:rPr>
                  <w:t xml:space="preserve">y </w:t>
                </w:r>
                <w:r>
                  <w:rPr>
                    <w:rStyle w:val="CharStyle1745"/>
                    <w:b w:val="0"/>
                    <w:bCs w:val="0"/>
                    <w:shd w:val="clear" w:color="auto" w:fill="80FFFF"/>
                  </w:rPr>
                  <w:t>1</w:t>
                </w:r>
                <w:r>
                  <w:rPr>
                    <w:rStyle w:val="CharStyle1745"/>
                    <w:b w:val="0"/>
                    <w:bCs w:val="0"/>
                  </w:rPr>
                  <w:t>99</w:t>
                </w:r>
                <w:r>
                  <w:rPr>
                    <w:rStyle w:val="CharStyle1745"/>
                    <w:b w:val="0"/>
                    <w:bCs w:val="0"/>
                    <w:shd w:val="clear" w:color="auto" w:fill="80FFFF"/>
                  </w:rPr>
                  <w:t>1</w:t>
                </w:r>
                <w:r>
                  <w:rPr>
                    <w:rStyle w:val="CharStyle1745"/>
                    <w:b w:val="0"/>
                    <w:bCs w:val="0"/>
                  </w:rPr>
                  <w:t xml:space="preserve"> 13</w:t>
                </w:r>
              </w:p>
            </w:txbxContent>
          </v:textbox>
          <w10:wrap anchorx="page" anchory="page"/>
        </v:shape>
      </w:pict>
    </w:r>
  </w:p>
</w:ftr>
</file>

<file path=word/footer1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75" type="#_x0000_t202" style="position:absolute;margin-left:334.1pt;margin-top:785.8pt;width:232.3pt;height:11.3pt;z-index:-188743834;mso-wrap-distance-left:5pt;mso-wrap-distance-right:5pt;mso-position-horizontal-relative:page;mso-position-vertical-relative:page" wrapcoords="0 0" filled="f" stroked="f">
          <v:textbox style="mso-fit-shape-to-text:t" inset="0,0,0,0">
            <w:txbxContent>
              <w:p>
                <w:pPr>
                  <w:pStyle w:val="Style1275"/>
                  <w:tabs>
                    <w:tab w:leader="none" w:pos="4646" w:val="right"/>
                  </w:tabs>
                  <w:widowControl w:val="0"/>
                  <w:keepNext w:val="0"/>
                  <w:keepLines w:val="0"/>
                  <w:shd w:val="clear" w:color="auto" w:fill="auto"/>
                  <w:bidi w:val="0"/>
                  <w:jc w:val="left"/>
                  <w:spacing w:before="0" w:after="0" w:line="240" w:lineRule="auto"/>
                  <w:ind w:left="0" w:right="0" w:firstLine="0"/>
                </w:pPr>
                <w:r>
                  <w:rPr>
                    <w:rStyle w:val="CharStyle1775"/>
                    <w:b w:val="0"/>
                    <w:bCs w:val="0"/>
                  </w:rPr>
                  <w:t>7</w:t>
                  <w:tab/>
                </w:r>
                <w:r>
                  <w:rPr>
                    <w:rStyle w:val="CharStyle1890"/>
                    <w:b w:val="0"/>
                    <w:bCs w:val="0"/>
                    <w:shd w:val="clear" w:color="auto" w:fill="80FFFF"/>
                  </w:rPr>
                  <w:t>n-9-r</w:t>
                </w:r>
              </w:p>
            </w:txbxContent>
          </v:textbox>
          <w10:wrap anchorx="page" anchory="page"/>
        </v:shape>
      </w:pict>
    </w:r>
  </w:p>
</w:ftr>
</file>

<file path=word/foot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5" type="#_x0000_t202" style="position:absolute;margin-left:539.8pt;margin-top:742.15pt;width:24.7pt;height:13.2pt;z-index:-188744050;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94"/>
                    <w:shd w:val="clear" w:color="auto" w:fill="80FFFF"/>
                  </w:rPr>
                  <w:t>/■</w:t>
                </w:r>
                <w:r>
                  <w:rPr>
                    <w:rStyle w:val="CharStyle195"/>
                    <w:shd w:val="clear" w:color="auto" w:fill="80FFFF"/>
                  </w:rPr>
                  <w:t>3</w:t>
                </w:r>
                <w:r>
                  <w:rPr>
                    <w:rStyle w:val="CharStyle194"/>
                    <w:shd w:val="clear" w:color="auto" w:fill="80FFFF"/>
                  </w:rPr>
                  <w:t>/</w:t>
                </w:r>
              </w:p>
            </w:txbxContent>
          </v:textbox>
          <w10:wrap anchorx="page" anchory="page"/>
        </v:shape>
      </w:pict>
    </w:r>
  </w:p>
</w:ftr>
</file>

<file path=word/footer1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80" type="#_x0000_t202" style="position:absolute;margin-left:499.9pt;margin-top:778.15pt;width:30pt;height:8.9pt;z-index:-188743831;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921"/>
                    <w:b w:val="0"/>
                    <w:bCs w:val="0"/>
                    <w:shd w:val="clear" w:color="auto" w:fill="80FFFF"/>
                  </w:rPr>
                  <w:t>.</w:t>
                </w:r>
                <w:r>
                  <w:rPr>
                    <w:rStyle w:val="CharStyle1921"/>
                    <w:b w:val="0"/>
                    <w:bCs w:val="0"/>
                  </w:rPr>
                  <w:t xml:space="preserve"> </w:t>
                </w:r>
                <w:r>
                  <w:rPr>
                    <w:rStyle w:val="CharStyle1921"/>
                    <w:b w:val="0"/>
                    <w:bCs w:val="0"/>
                    <w:shd w:val="clear" w:color="auto" w:fill="80FFFF"/>
                  </w:rPr>
                  <w:t>.</w:t>
                </w:r>
                <w:r>
                  <w:rPr>
                    <w:rStyle w:val="CharStyle1921"/>
                    <w:b w:val="0"/>
                    <w:bCs w:val="0"/>
                  </w:rPr>
                  <w:t xml:space="preserve"> .4/</w:t>
                </w:r>
              </w:p>
            </w:txbxContent>
          </v:textbox>
          <w10:wrap anchorx="page" anchory="page"/>
        </v:shape>
      </w:pict>
    </w:r>
  </w:p>
</w:ftr>
</file>

<file path=word/footer1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81" type="#_x0000_t202" style="position:absolute;margin-left:526.9pt;margin-top:783.65pt;width:30pt;height:8.9pt;z-index:-188743830;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775"/>
                    <w:b w:val="0"/>
                    <w:bCs w:val="0"/>
                    <w:shd w:val="clear" w:color="auto" w:fill="80FFFF"/>
                  </w:rPr>
                  <w:t>..</w:t>
                </w:r>
                <w:r>
                  <w:rPr>
                    <w:rStyle w:val="CharStyle1775"/>
                    <w:b w:val="0"/>
                    <w:bCs w:val="0"/>
                  </w:rPr>
                  <w:t>.</w:t>
                </w:r>
                <w:r>
                  <w:rPr>
                    <w:rStyle w:val="CharStyle1920"/>
                    <w:b w:val="0"/>
                    <w:bCs w:val="0"/>
                  </w:rPr>
                  <w:t>3</w:t>
                </w:r>
                <w:r>
                  <w:rPr>
                    <w:rStyle w:val="CharStyle1775"/>
                    <w:b w:val="0"/>
                    <w:bCs w:val="0"/>
                  </w:rPr>
                  <w:t>/</w:t>
                </w:r>
              </w:p>
            </w:txbxContent>
          </v:textbox>
          <w10:wrap anchorx="page" anchory="page"/>
        </v:shape>
      </w:pict>
    </w:r>
  </w:p>
</w:ftr>
</file>

<file path=word/footer1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84" type="#_x0000_t202" style="position:absolute;margin-left:541.55pt;margin-top:784.4pt;width:25.2pt;height:9.85pt;z-index:-188743827;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890"/>
                    <w:b w:val="0"/>
                    <w:bCs w:val="0"/>
                    <w:shd w:val="clear" w:color="auto" w:fill="80FFFF"/>
                  </w:rPr>
                  <w:t>7-</w:t>
                </w:r>
                <w:fldSimple w:instr=" PAGE \* MERGEFORMAT ">
                  <w:r>
                    <w:rPr>
                      <w:rStyle w:val="CharStyle1890"/>
                      <w:b w:val="0"/>
                      <w:bCs w:val="0"/>
                      <w:shd w:val="clear" w:color="auto" w:fill="80FFFF"/>
                    </w:rPr>
                    <w:t>#</w:t>
                  </w:r>
                </w:fldSimple>
              </w:p>
            </w:txbxContent>
          </v:textbox>
          <w10:wrap anchorx="page" anchory="page"/>
        </v:shape>
      </w:pict>
    </w:r>
  </w:p>
</w:ftr>
</file>

<file path=word/footer1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85" type="#_x0000_t202" style="position:absolute;margin-left:541.55pt;margin-top:784.4pt;width:25.2pt;height:9.85pt;z-index:-188743826;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890"/>
                    <w:b w:val="0"/>
                    <w:bCs w:val="0"/>
                    <w:shd w:val="clear" w:color="auto" w:fill="80FFFF"/>
                  </w:rPr>
                  <w:t>7-</w:t>
                </w:r>
                <w:fldSimple w:instr=" PAGE \* MERGEFORMAT ">
                  <w:r>
                    <w:rPr>
                      <w:rStyle w:val="CharStyle1890"/>
                      <w:b w:val="0"/>
                      <w:bCs w:val="0"/>
                      <w:shd w:val="clear" w:color="auto" w:fill="80FFFF"/>
                    </w:rPr>
                    <w:t>#</w:t>
                  </w:r>
                </w:fldSimple>
              </w:p>
            </w:txbxContent>
          </v:textbox>
          <w10:wrap anchorx="page" anchory="page"/>
        </v:shape>
      </w:pict>
    </w:r>
  </w:p>
</w:ftr>
</file>

<file path=word/footer1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92" type="#_x0000_t202" style="position:absolute;margin-left:517.8pt;margin-top:781pt;width:23.05pt;height:11.05pt;z-index:-188743825;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956"/>
                    <w:b w:val="0"/>
                    <w:bCs w:val="0"/>
                    <w:shd w:val="clear" w:color="auto" w:fill="80FFFF"/>
                  </w:rPr>
                  <w:t>7MI</w:t>
                </w:r>
              </w:p>
            </w:txbxContent>
          </v:textbox>
          <w10:wrap anchorx="page" anchory="page"/>
        </v:shape>
      </w:pict>
    </w:r>
  </w:p>
</w:ftr>
</file>

<file path=word/footer1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93" type="#_x0000_t202" style="position:absolute;margin-left:517.8pt;margin-top:781pt;width:23.05pt;height:11.05pt;z-index:-188743824;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956"/>
                    <w:b w:val="0"/>
                    <w:bCs w:val="0"/>
                    <w:shd w:val="clear" w:color="auto" w:fill="80FFFF"/>
                  </w:rPr>
                  <w:t>7MI</w:t>
                </w:r>
              </w:p>
            </w:txbxContent>
          </v:textbox>
          <w10:wrap anchorx="page" anchory="page"/>
        </v:shape>
      </w:pict>
    </w:r>
  </w:p>
</w:ftr>
</file>

<file path=word/footer1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94" type="#_x0000_t202" style="position:absolute;margin-left:72.25pt;margin-top:775pt;width:28.3pt;height:15.85pt;z-index:-188743823;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952"/>
                    <w:vertAlign w:val="subscript"/>
                    <w:b w:val="0"/>
                    <w:bCs w:val="0"/>
                    <w:shd w:val="clear" w:color="auto" w:fill="80FFFF"/>
                  </w:rPr>
                  <w:t>7</w:t>
                </w:r>
                <w:r>
                  <w:rPr>
                    <w:rStyle w:val="CharStyle1952"/>
                    <w:b w:val="0"/>
                    <w:bCs w:val="0"/>
                    <w:shd w:val="clear" w:color="auto" w:fill="80FFFF"/>
                  </w:rPr>
                  <w:t>.c/o</w:t>
                </w:r>
              </w:p>
            </w:txbxContent>
          </v:textbox>
          <w10:wrap anchorx="page" anchory="page"/>
        </v:shape>
      </w:pict>
    </w:r>
  </w:p>
</w:ftr>
</file>

<file path=word/foot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6" type="#_x0000_t202" style="position:absolute;margin-left:539.8pt;margin-top:742.15pt;width:24.7pt;height:13.2pt;z-index:-188744049;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94"/>
                    <w:shd w:val="clear" w:color="auto" w:fill="80FFFF"/>
                  </w:rPr>
                  <w:t>/■</w:t>
                </w:r>
                <w:r>
                  <w:rPr>
                    <w:rStyle w:val="CharStyle195"/>
                    <w:shd w:val="clear" w:color="auto" w:fill="80FFFF"/>
                  </w:rPr>
                  <w:t>3</w:t>
                </w:r>
                <w:r>
                  <w:rPr>
                    <w:rStyle w:val="CharStyle194"/>
                    <w:shd w:val="clear" w:color="auto" w:fill="80FFFF"/>
                  </w:rPr>
                  <w:t>/</w:t>
                </w:r>
              </w:p>
            </w:txbxContent>
          </v:textbox>
          <w10:wrap anchorx="page" anchory="page"/>
        </v:shape>
      </w:pict>
    </w:r>
  </w:p>
</w:ftr>
</file>

<file path=word/footer1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97" type="#_x0000_t202" style="position:absolute;margin-left:65.05pt;margin-top:784.85pt;width:24.5pt;height:9.1pt;z-index:-188743821;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962"/>
                    <w:b w:val="0"/>
                    <w:bCs w:val="0"/>
                    <w:shd w:val="clear" w:color="auto" w:fill="80FFFF"/>
                  </w:rPr>
                  <w:t>7.«/2</w:t>
                </w:r>
              </w:p>
            </w:txbxContent>
          </v:textbox>
          <w10:wrap anchorx="page" anchory="page"/>
        </v:shape>
      </w:pict>
    </w:r>
  </w:p>
</w:ftr>
</file>

<file path=word/footer1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07" type="#_x0000_t202" style="position:absolute;margin-left:116.65pt;margin-top:786.3pt;width:356.65pt;height:8.15pt;z-index:-188743820;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02"/>
                    <w:b w:val="0"/>
                    <w:bCs w:val="0"/>
                  </w:rPr>
                  <w:t xml:space="preserve">GATT The Environment and the Third World Part 8: GATT The Final Accord </w:t>
                </w:r>
                <w:fldSimple w:instr=" PAGE \* MERGEFORMAT ">
                  <w:r>
                    <w:rPr>
                      <w:rStyle w:val="CharStyle2000"/>
                      <w:b w:val="0"/>
                      <w:bCs w:val="0"/>
                      <w:shd w:val="clear" w:color="auto" w:fill="80FFFF"/>
                    </w:rPr>
                    <w:t>#</w:t>
                  </w:r>
                </w:fldSimple>
              </w:p>
            </w:txbxContent>
          </v:textbox>
          <w10:wrap anchorx="page" anchory="page"/>
        </v:shape>
      </w:pict>
    </w:r>
  </w:p>
</w:ftr>
</file>

<file path=word/footer1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08" type="#_x0000_t202" style="position:absolute;margin-left:116.65pt;margin-top:786.3pt;width:356.65pt;height:8.15pt;z-index:-188743819;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02"/>
                    <w:b w:val="0"/>
                    <w:bCs w:val="0"/>
                  </w:rPr>
                  <w:t xml:space="preserve">GATT The Environment and the Third World Part 8: GATT The Final Accord </w:t>
                </w:r>
                <w:fldSimple w:instr=" PAGE \* MERGEFORMAT ">
                  <w:r>
                    <w:rPr>
                      <w:rStyle w:val="CharStyle2000"/>
                      <w:b w:val="0"/>
                      <w:bCs w:val="0"/>
                      <w:shd w:val="clear" w:color="auto" w:fill="80FFFF"/>
                    </w:rPr>
                    <w:t>#</w:t>
                  </w:r>
                </w:fldSimple>
              </w:p>
            </w:txbxContent>
          </v:textbox>
          <w10:wrap anchorx="page" anchory="page"/>
        </v:shape>
      </w:pict>
    </w:r>
  </w:p>
</w:ftr>
</file>

<file path=word/footer1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1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25" type="#_x0000_t202" style="position:absolute;margin-left:341.9pt;margin-top:807.1pt;width:10.3pt;height:8.4pt;z-index:-188743814;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1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26" type="#_x0000_t202" style="position:absolute;margin-left:341.9pt;margin-top:807.1pt;width:10.3pt;height:8.4pt;z-index:-188743813;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8" type="#_x0000_t202" style="position:absolute;margin-left:112.55pt;margin-top:766.45pt;width:444.95pt;height:13.7pt;z-index:-188744063;mso-wrap-distance-left:5pt;mso-wrap-distance-right:5pt;mso-position-horizontal-relative:page;mso-position-vertical-relative:page" wrapcoords="0 0" filled="f" stroked="f">
          <v:textbox style="mso-fit-shape-to-text:t" inset="0,0,0,0">
            <w:txbxContent>
              <w:p>
                <w:pPr>
                  <w:pStyle w:val="Style54"/>
                  <w:tabs>
                    <w:tab w:leader="none" w:pos="8899" w:val="right"/>
                  </w:tabs>
                  <w:widowControl w:val="0"/>
                  <w:keepNext w:val="0"/>
                  <w:keepLines w:val="0"/>
                  <w:shd w:val="clear" w:color="auto" w:fill="auto"/>
                  <w:bidi w:val="0"/>
                  <w:jc w:val="left"/>
                  <w:spacing w:before="0" w:after="0" w:line="240" w:lineRule="auto"/>
                  <w:ind w:left="0" w:right="0" w:firstLine="0"/>
                </w:pPr>
                <w:r>
                  <w:rPr>
                    <w:rStyle w:val="CharStyle56"/>
                  </w:rPr>
                  <w:t xml:space="preserve">GATT The Environment and the Third World Part </w:t>
                </w:r>
                <w:r>
                  <w:rPr>
                    <w:rStyle w:val="CharStyle56"/>
                    <w:shd w:val="clear" w:color="auto" w:fill="80FFFF"/>
                  </w:rPr>
                  <w:t>1:</w:t>
                </w:r>
                <w:r>
                  <w:rPr>
                    <w:rStyle w:val="CharStyle56"/>
                  </w:rPr>
                  <w:t xml:space="preserve"> GATT Background </w:t>
                </w:r>
                <w:fldSimple w:instr=" PAGE \* MERGEFORMAT ">
                  <w:r>
                    <w:rPr>
                      <w:rStyle w:val="CharStyle56"/>
                      <w:shd w:val="clear" w:color="auto" w:fill="80FFFF"/>
                    </w:rPr>
                    <w:t>#</w:t>
                  </w:r>
                </w:fldSimple>
                <w:r>
                  <w:rPr>
                    <w:rStyle w:val="CharStyle56"/>
                    <w:shd w:val="clear" w:color="auto" w:fill="80FFFF"/>
                  </w:rPr>
                  <w:tab/>
                </w:r>
                <w:r>
                  <w:rPr>
                    <w:rStyle w:val="CharStyle58"/>
                    <w:shd w:val="clear" w:color="auto" w:fill="80FFFF"/>
                  </w:rPr>
                  <w:t>t,3</w:t>
                </w:r>
              </w:p>
            </w:txbxContent>
          </v:textbox>
          <w10:wrap anchorx="page" anchory="page"/>
        </v:shape>
      </w:pict>
    </w:r>
  </w:p>
</w:ftr>
</file>

<file path=word/foot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7" type="#_x0000_t202" style="position:absolute;margin-left:75.3pt;margin-top:740pt;width:26.4pt;height:11.5pt;z-index:-188744048;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8"/>
                    <w:shd w:val="clear" w:color="auto" w:fill="80FFFF"/>
                  </w:rPr>
                  <w:t>!</w:t>
                </w:r>
                <w:r>
                  <w:rPr>
                    <w:rStyle w:val="CharStyle58"/>
                  </w:rPr>
                  <w:t>,</w:t>
                </w:r>
                <w:r>
                  <w:rPr>
                    <w:rStyle w:val="CharStyle58"/>
                    <w:shd w:val="clear" w:color="auto" w:fill="80FFFF"/>
                  </w:rPr>
                  <w:t>%0</w:t>
                </w:r>
              </w:p>
            </w:txbxContent>
          </v:textbox>
          <w10:wrap anchorx="page" anchory="page"/>
        </v:shape>
      </w:pict>
    </w:r>
  </w:p>
</w:ftr>
</file>

<file path=word/footer2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37" type="#_x0000_t202" style="position:absolute;margin-left:344.75pt;margin-top:796.05pt;width:5.75pt;height:8.4pt;z-index:-188743812;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2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38" type="#_x0000_t202" style="position:absolute;margin-left:341.9pt;margin-top:807.1pt;width:10.3pt;height:8.4pt;z-index:-188743811;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2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40" type="#_x0000_t202" style="position:absolute;margin-left:341.9pt;margin-top:807.1pt;width:10.3pt;height:8.4pt;z-index:-188743810;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2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41" type="#_x0000_t202" style="position:absolute;margin-left:341.9pt;margin-top:807.1pt;width:10.3pt;height:8.4pt;z-index:-188743809;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2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42" type="#_x0000_t202" style="position:absolute;margin-left:341.9pt;margin-top:807.1pt;width:10.3pt;height:8.4pt;z-index:-188743808;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2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43" type="#_x0000_t202" style="position:absolute;margin-left:341.9pt;margin-top:807.1pt;width:10.3pt;height:8.4pt;z-index:-188743807;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44" type="#_x0000_t202" style="position:absolute;margin-left:342.15pt;margin-top:787.7pt;width:208.8pt;height:13.9pt;z-index:-188743806;mso-wrap-distance-left:5pt;mso-wrap-distance-right:5pt;mso-position-horizontal-relative:page;mso-position-vertical-relative:page" wrapcoords="0 0" filled="f" stroked="f">
          <v:textbox style="mso-fit-shape-to-text:t" inset="0,0,0,0">
            <w:txbxContent>
              <w:p>
                <w:pPr>
                  <w:pStyle w:val="Style1275"/>
                  <w:tabs>
                    <w:tab w:leader="none" w:pos="4176"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1994"/>
                      <w:b w:val="0"/>
                      <w:bCs w:val="0"/>
                    </w:rPr>
                    <w:t>#</w:t>
                  </w:r>
                </w:fldSimple>
                <w:r>
                  <w:rPr>
                    <w:rStyle w:val="CharStyle1994"/>
                    <w:b w:val="0"/>
                    <w:bCs w:val="0"/>
                  </w:rPr>
                  <w:tab/>
                </w:r>
                <w:r>
                  <w:rPr>
                    <w:rStyle w:val="CharStyle2000"/>
                    <w:b w:val="0"/>
                    <w:bCs w:val="0"/>
                    <w:shd w:val="clear" w:color="auto" w:fill="80FFFF"/>
                  </w:rPr>
                  <w:t>$</w:t>
                </w:r>
                <w:r>
                  <w:rPr>
                    <w:rStyle w:val="CharStyle1302"/>
                    <w:b w:val="0"/>
                    <w:bCs w:val="0"/>
                    <w:shd w:val="clear" w:color="auto" w:fill="80FFFF"/>
                  </w:rPr>
                  <w:t>-a-/</w:t>
                </w:r>
              </w:p>
            </w:txbxContent>
          </v:textbox>
          <w10:wrap anchorx="page" anchory="page"/>
        </v:shape>
      </w:pict>
    </w:r>
  </w:p>
</w:ftr>
</file>

<file path=word/footer2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45" type="#_x0000_t202" style="position:absolute;margin-left:323pt;margin-top:787.7pt;width:10.1pt;height:8.9pt;z-index:-188743805;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2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46" type="#_x0000_t202" style="position:absolute;margin-left:323pt;margin-top:787.7pt;width:10.1pt;height:8.9pt;z-index:-188743804;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302"/>
                      <w:b w:val="0"/>
                      <w:bCs w:val="0"/>
                    </w:rPr>
                    <w:t>#</w:t>
                  </w:r>
                </w:fldSimple>
              </w:p>
            </w:txbxContent>
          </v:textbox>
          <w10:wrap anchorx="page" anchory="page"/>
        </v:shape>
      </w:pict>
    </w:r>
  </w:p>
</w:ftr>
</file>

<file path=word/footer2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9" type="#_x0000_t202" style="position:absolute;margin-left:542.5pt;margin-top:744.8pt;width:36.5pt;height:16.3pt;z-index:-18874404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94"/>
                    <w:shd w:val="clear" w:color="auto" w:fill="80FFFF"/>
                  </w:rPr>
                  <w:t>/.</w:t>
                </w:r>
                <w:fldSimple w:instr=" PAGE \* MERGEFORMAT ">
                  <w:r>
                    <w:rPr>
                      <w:rStyle w:val="CharStyle195"/>
                      <w:shd w:val="clear" w:color="auto" w:fill="80FFFF"/>
                    </w:rPr>
                    <w:t>#</w:t>
                  </w:r>
                </w:fldSimple>
                <w:r>
                  <w:rPr>
                    <w:rStyle w:val="CharStyle194"/>
                    <w:shd w:val="clear" w:color="auto" w:fill="80FFFF"/>
                  </w:rPr>
                  <w:t>"</w:t>
                </w:r>
              </w:p>
            </w:txbxContent>
          </v:textbox>
          <w10:wrap anchorx="page" anchory="page"/>
        </v:shape>
      </w:pict>
    </w:r>
  </w:p>
</w:ftr>
</file>

<file path=word/foot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0" type="#_x0000_t202" style="position:absolute;margin-left:542.5pt;margin-top:744.8pt;width:36.5pt;height:16.3pt;z-index:-188744046;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94"/>
                    <w:shd w:val="clear" w:color="auto" w:fill="80FFFF"/>
                  </w:rPr>
                  <w:t>/.</w:t>
                </w:r>
                <w:fldSimple w:instr=" PAGE \* MERGEFORMAT ">
                  <w:r>
                    <w:rPr>
                      <w:rStyle w:val="CharStyle195"/>
                      <w:shd w:val="clear" w:color="auto" w:fill="80FFFF"/>
                    </w:rPr>
                    <w:t>#</w:t>
                  </w:r>
                </w:fldSimple>
                <w:r>
                  <w:rPr>
                    <w:rStyle w:val="CharStyle194"/>
                    <w:shd w:val="clear" w:color="auto" w:fill="80FFFF"/>
                  </w:rPr>
                  <w:t>"</w:t>
                </w:r>
              </w:p>
            </w:txbxContent>
          </v:textbox>
          <w10:wrap anchorx="page" anchory="page"/>
        </v:shape>
      </w:pict>
    </w:r>
  </w:p>
</w:ftr>
</file>

<file path=word/foot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4" type="#_x0000_t202" style="position:absolute;margin-left:71.05pt;margin-top:792.8pt;width:2.65pt;height:5.75pt;z-index:-18874404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224"/>
                  </w:rPr>
                  <w:t>4</w:t>
                </w:r>
              </w:p>
            </w:txbxContent>
          </v:textbox>
          <w10:wrap anchorx="page" anchory="page"/>
        </v:shape>
      </w:pict>
    </w:r>
  </w:p>
</w:ftr>
</file>

<file path=word/foot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5" type="#_x0000_t202" style="position:absolute;margin-left:71.05pt;margin-top:792.8pt;width:2.65pt;height:5.75pt;z-index:-188744043;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224"/>
                  </w:rPr>
                  <w:t>4</w:t>
                </w:r>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9" type="#_x0000_t202" style="position:absolute;margin-left:112.55pt;margin-top:766.4pt;width:444.95pt;height:12.7pt;z-index:-188744062;mso-wrap-distance-left:5pt;mso-wrap-distance-right:5pt;mso-position-horizontal-relative:page;mso-position-vertical-relative:page" wrapcoords="0 0" filled="f" stroked="f">
          <v:textbox style="mso-fit-shape-to-text:t" inset="0,0,0,0">
            <w:txbxContent>
              <w:p>
                <w:pPr>
                  <w:pStyle w:val="Style54"/>
                  <w:tabs>
                    <w:tab w:leader="none" w:pos="8899" w:val="right"/>
                  </w:tabs>
                  <w:widowControl w:val="0"/>
                  <w:keepNext w:val="0"/>
                  <w:keepLines w:val="0"/>
                  <w:shd w:val="clear" w:color="auto" w:fill="auto"/>
                  <w:bidi w:val="0"/>
                  <w:jc w:val="left"/>
                  <w:spacing w:before="0" w:after="0" w:line="240" w:lineRule="auto"/>
                  <w:ind w:left="0" w:right="0" w:firstLine="0"/>
                </w:pPr>
                <w:r>
                  <w:rPr>
                    <w:rStyle w:val="CharStyle56"/>
                  </w:rPr>
                  <w:t>GATT</w:t>
                </w:r>
                <w:r>
                  <w:rPr>
                    <w:rStyle w:val="CharStyle56"/>
                    <w:shd w:val="clear" w:color="auto" w:fill="80FFFF"/>
                  </w:rPr>
                  <w:t xml:space="preserve"> </w:t>
                </w:r>
                <w:r>
                  <w:rPr>
                    <w:rStyle w:val="CharStyle56"/>
                  </w:rPr>
                  <w:t xml:space="preserve">The Environment and the Third World Part </w:t>
                </w:r>
                <w:fldSimple w:instr=" PAGE \* MERGEFORMAT ">
                  <w:r>
                    <w:rPr>
                      <w:rStyle w:val="CharStyle56"/>
                      <w:shd w:val="clear" w:color="auto" w:fill="80FFFF"/>
                    </w:rPr>
                    <w:t>#</w:t>
                  </w:r>
                </w:fldSimple>
                <w:r>
                  <w:rPr>
                    <w:rStyle w:val="CharStyle56"/>
                    <w:shd w:val="clear" w:color="auto" w:fill="80FFFF"/>
                  </w:rPr>
                  <w:t>:</w:t>
                </w:r>
                <w:r>
                  <w:rPr>
                    <w:rStyle w:val="CharStyle56"/>
                  </w:rPr>
                  <w:t xml:space="preserve"> GA</w:t>
                </w:r>
                <w:r>
                  <w:rPr>
                    <w:rStyle w:val="CharStyle56"/>
                    <w:shd w:val="clear" w:color="auto" w:fill="80FFFF"/>
                  </w:rPr>
                  <w:t>T</w:t>
                </w:r>
                <w:r>
                  <w:rPr>
                    <w:rStyle w:val="CharStyle56"/>
                  </w:rPr>
                  <w:t xml:space="preserve">T Background </w:t>
                </w:r>
                <w:r>
                  <w:rPr>
                    <w:rStyle w:val="CharStyle57"/>
                    <w:shd w:val="clear" w:color="auto" w:fill="80FFFF"/>
                  </w:rPr>
                  <w:t>1</w:t>
                  <w:tab/>
                </w:r>
                <w:r>
                  <w:rPr>
                    <w:rStyle w:val="CharStyle58"/>
                    <w:shd w:val="clear" w:color="auto" w:fill="80FFFF"/>
                  </w:rPr>
                  <w:t>U</w:t>
                </w:r>
              </w:p>
            </w:txbxContent>
          </v:textbox>
          <w10:wrap anchorx="page" anchory="page"/>
        </v:shape>
      </w:pict>
    </w:r>
  </w:p>
</w:ftr>
</file>

<file path=word/foot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6" type="#_x0000_t202" style="position:absolute;margin-left:92.45pt;margin-top:761.8pt;width:375.35pt;height:8.15pt;z-index:-188744036;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GATT The Environment and the Third World Part 2: GATT and the Environment 2</w:t>
                </w:r>
              </w:p>
            </w:txbxContent>
          </v:textbox>
          <w10:wrap anchorx="page" anchory="page"/>
        </v:shape>
      </w:pict>
    </w:r>
  </w:p>
</w:ftr>
</file>

<file path=word/foot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7" type="#_x0000_t202" style="position:absolute;margin-left:568.55pt;margin-top:746.6pt;width:17.3pt;height:11.05pt;z-index:-18874403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95"/>
                    <w:shd w:val="clear" w:color="auto" w:fill="80FFFF"/>
                  </w:rPr>
                  <w:t>23</w:t>
                </w:r>
              </w:p>
            </w:txbxContent>
          </v:textbox>
          <w10:wrap anchorx="page" anchory="page"/>
        </v:shape>
      </w:pict>
    </w:r>
  </w:p>
</w:ftr>
</file>

<file path=word/foot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8" type="#_x0000_t202" style="position:absolute;margin-left:116.15pt;margin-top:761.1pt;width:442.55pt;height:12.7pt;z-index:-188744034;mso-wrap-distance-left:5pt;mso-wrap-distance-right:5pt;mso-position-horizontal-relative:page;mso-position-vertical-relative:page" wrapcoords="0 0" filled="f" stroked="f">
          <v:textbox style="mso-fit-shape-to-text:t" inset="0,0,0,0">
            <w:txbxContent>
              <w:p>
                <w:pPr>
                  <w:pStyle w:val="Style54"/>
                  <w:tabs>
                    <w:tab w:leader="none" w:pos="8851" w:val="right"/>
                  </w:tabs>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GA</w:t>
                </w:r>
                <w:r>
                  <w:rPr>
                    <w:lang w:val="en-US" w:eastAsia="en-US" w:bidi="en-US"/>
                    <w:w w:val="100"/>
                    <w:spacing w:val="0"/>
                    <w:color w:val="000000"/>
                    <w:shd w:val="clear" w:color="auto" w:fill="80FFFF"/>
                    <w:position w:val="0"/>
                  </w:rPr>
                  <w:t>T</w:t>
                </w:r>
                <w:r>
                  <w:rPr>
                    <w:lang w:val="en-US" w:eastAsia="en-US" w:bidi="en-US"/>
                    <w:w w:val="100"/>
                    <w:spacing w:val="0"/>
                    <w:color w:val="000000"/>
                    <w:position w:val="0"/>
                  </w:rPr>
                  <w:t>T The Environment and the Third World Part 2: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the Environment </w:t>
                </w:r>
                <w:r>
                  <w:rPr>
                    <w:rStyle w:val="CharStyle297"/>
                    <w:shd w:val="clear" w:color="auto" w:fill="80FFFF"/>
                  </w:rPr>
                  <w:t>1</w:t>
                  <w:tab/>
                </w:r>
                <w:r>
                  <w:rPr>
                    <w:rStyle w:val="CharStyle301"/>
                    <w:shd w:val="clear" w:color="auto" w:fill="80FFFF"/>
                  </w:rPr>
                  <w:t>2J</w:t>
                </w:r>
              </w:p>
            </w:txbxContent>
          </v:textbox>
          <w10:wrap anchorx="page" anchory="page"/>
        </v:shape>
      </w:pict>
    </w:r>
  </w:p>
</w:ftr>
</file>

<file path=word/foot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0" type="#_x0000_t202" style="position:absolute;margin-left:612.5pt;margin-top:764.75pt;width:9.85pt;height:19.7pt;z-index:-188744030;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491"/>
                    <w:b w:val="0"/>
                    <w:bCs w:val="0"/>
                  </w:rPr>
                  <w:t>4</w:t>
                </w:r>
              </w:p>
            </w:txbxContent>
          </v:textbox>
          <w10:wrap anchorx="page" anchory="page"/>
        </v:shape>
      </w:pict>
    </w:r>
  </w:p>
</w:ftr>
</file>

<file path=word/foot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4" type="#_x0000_t202" style="position:absolute;margin-left:45.1pt;margin-top:747.4pt;width:536.4pt;height:10.1pt;z-index:-188744026;mso-wrap-distance-left:5pt;mso-wrap-distance-right:5pt;mso-position-horizontal-relative:page;mso-position-vertical-relative:page" wrapcoords="0 0" filled="f" stroked="f">
          <v:textbox style="mso-fit-shape-to-text:t" inset="0,0,0,0">
            <w:txbxContent>
              <w:p>
                <w:pPr>
                  <w:pStyle w:val="Style54"/>
                  <w:tabs>
                    <w:tab w:leader="none" w:pos="10728" w:val="right"/>
                  </w:tabs>
                  <w:widowControl w:val="0"/>
                  <w:keepNext w:val="0"/>
                  <w:keepLines w:val="0"/>
                  <w:shd w:val="clear" w:color="auto" w:fill="auto"/>
                  <w:bidi w:val="0"/>
                  <w:jc w:val="left"/>
                  <w:spacing w:before="0" w:after="0" w:line="240" w:lineRule="auto"/>
                  <w:ind w:left="0" w:right="0" w:firstLine="0"/>
                </w:pPr>
                <w:r>
                  <w:rPr>
                    <w:rStyle w:val="CharStyle574"/>
                    <w:shd w:val="clear" w:color="auto" w:fill="80FFFF"/>
                  </w:rPr>
                  <w:t>■7327</w:t>
                  <w:tab/>
                </w:r>
                <w:r>
                  <w:rPr>
                    <w:rStyle w:val="CharStyle263"/>
                  </w:rPr>
                  <w:t xml:space="preserve">PAUL GONZALES </w:t>
                </w:r>
                <w:r>
                  <w:rPr>
                    <w:rStyle w:val="CharStyle263"/>
                    <w:shd w:val="clear" w:color="auto" w:fill="80FFFF"/>
                  </w:rPr>
                  <w:t>/</w:t>
                </w:r>
                <w:r>
                  <w:rPr>
                    <w:rStyle w:val="CharStyle263"/>
                  </w:rPr>
                  <w:t xml:space="preserve"> </w:t>
                </w:r>
                <w:r>
                  <w:rPr>
                    <w:rStyle w:val="CharStyle263"/>
                    <w:shd w:val="clear" w:color="auto" w:fill="80FFFF"/>
                  </w:rPr>
                  <w:t>lx&gt;</w:t>
                </w:r>
                <w:r>
                  <w:rPr>
                    <w:rStyle w:val="CharStyle263"/>
                  </w:rPr>
                  <w:t>s An</w:t>
                </w:r>
                <w:r>
                  <w:rPr>
                    <w:rStyle w:val="CharStyle263"/>
                    <w:shd w:val="clear" w:color="auto" w:fill="80FFFF"/>
                  </w:rPr>
                  <w:t>ge</w:t>
                </w:r>
                <w:r>
                  <w:rPr>
                    <w:rStyle w:val="CharStyle263"/>
                  </w:rPr>
                  <w:t>los Tin</w:t>
                </w:r>
              </w:p>
            </w:txbxContent>
          </v:textbox>
          <w10:wrap anchorx="page" anchory="page"/>
        </v:shape>
      </w:pict>
    </w:r>
  </w:p>
</w:ftr>
</file>

<file path=word/foot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5" type="#_x0000_t202" style="position:absolute;margin-left:63.6pt;margin-top:787.1pt;width:503.5pt;height:8.4pt;z-index:-188744023;mso-wrap-distance-left:5pt;mso-wrap-distance-right:5pt;mso-position-horizontal-relative:page;mso-position-vertical-relative:page" wrapcoords="0 0" filled="f" stroked="f">
          <v:textbox style="mso-fit-shape-to-text:t" inset="0,0,0,0">
            <w:txbxContent>
              <w:p>
                <w:pPr>
                  <w:pStyle w:val="Style54"/>
                  <w:tabs>
                    <w:tab w:leader="none" w:pos="10070"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574"/>
                    </w:rPr>
                    <w:t>#</w:t>
                  </w:r>
                </w:fldSimple>
                <w:r>
                  <w:rPr>
                    <w:rStyle w:val="CharStyle574"/>
                  </w:rPr>
                  <w:tab/>
                  <w:t>The Ecologist, Vo</w:t>
                </w:r>
                <w:r>
                  <w:rPr>
                    <w:rStyle w:val="CharStyle574"/>
                    <w:shd w:val="clear" w:color="auto" w:fill="80FFFF"/>
                  </w:rPr>
                  <w:t>l</w:t>
                </w:r>
                <w:r>
                  <w:rPr>
                    <w:rStyle w:val="CharStyle574"/>
                  </w:rPr>
                  <w:t>. 20, No. 6, Nove</w:t>
                </w:r>
                <w:r>
                  <w:rPr>
                    <w:rStyle w:val="CharStyle574"/>
                    <w:shd w:val="clear" w:color="auto" w:fill="80FFFF"/>
                  </w:rPr>
                  <w:t>m</w:t>
                </w:r>
                <w:r>
                  <w:rPr>
                    <w:rStyle w:val="CharStyle574"/>
                  </w:rPr>
                  <w:t>ber</w:t>
                </w:r>
                <w:r>
                  <w:rPr>
                    <w:rStyle w:val="CharStyle574"/>
                    <w:shd w:val="clear" w:color="auto" w:fill="80FFFF"/>
                  </w:rPr>
                  <w:t>/</w:t>
                </w:r>
                <w:r>
                  <w:rPr>
                    <w:rStyle w:val="CharStyle574"/>
                  </w:rPr>
                  <w:t>Dece</w:t>
                </w:r>
                <w:r>
                  <w:rPr>
                    <w:rStyle w:val="CharStyle574"/>
                    <w:shd w:val="clear" w:color="auto" w:fill="80FFFF"/>
                  </w:rPr>
                  <w:t>m</w:t>
                </w:r>
                <w:r>
                  <w:rPr>
                    <w:rStyle w:val="CharStyle574"/>
                  </w:rPr>
                  <w:t>be</w:t>
                </w:r>
                <w:r>
                  <w:rPr>
                    <w:rStyle w:val="CharStyle574"/>
                    <w:shd w:val="clear" w:color="auto" w:fill="80FFFF"/>
                  </w:rPr>
                  <w:t>r</w:t>
                </w:r>
                <w:r>
                  <w:rPr>
                    <w:rStyle w:val="CharStyle574"/>
                  </w:rPr>
                  <w:t xml:space="preserve"> 1990</w:t>
                </w:r>
              </w:p>
            </w:txbxContent>
          </v:textbox>
          <w10:wrap anchorx="page" anchory="page"/>
        </v:shape>
      </w:pict>
    </w:r>
  </w:p>
</w:ftr>
</file>

<file path=word/foot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6" type="#_x0000_t202" style="position:absolute;margin-left:92.75pt;margin-top:802.25pt;width:502.8pt;height:8.9pt;z-index:-188744022;mso-wrap-distance-left:5pt;mso-wrap-distance-right:5pt;mso-position-horizontal-relative:page;mso-position-vertical-relative:page" wrapcoords="0 0" filled="f" stroked="f">
          <v:textbox style="mso-fit-shape-to-text:t" inset="0,0,0,0">
            <w:txbxContent>
              <w:p>
                <w:pPr>
                  <w:pStyle w:val="Style54"/>
                  <w:tabs>
                    <w:tab w:leader="none" w:pos="10056" w:val="right"/>
                  </w:tabs>
                  <w:widowControl w:val="0"/>
                  <w:keepNext w:val="0"/>
                  <w:keepLines w:val="0"/>
                  <w:shd w:val="clear" w:color="auto" w:fill="auto"/>
                  <w:bidi w:val="0"/>
                  <w:jc w:val="left"/>
                  <w:spacing w:before="0" w:after="0" w:line="240" w:lineRule="auto"/>
                  <w:ind w:left="0" w:right="0" w:firstLine="0"/>
                </w:pPr>
                <w:r>
                  <w:rPr>
                    <w:rStyle w:val="CharStyle574"/>
                  </w:rPr>
                  <w:t>The Ecologist, Vo</w:t>
                </w:r>
                <w:r>
                  <w:rPr>
                    <w:rStyle w:val="CharStyle574"/>
                    <w:shd w:val="clear" w:color="auto" w:fill="80FFFF"/>
                  </w:rPr>
                  <w:t>l.</w:t>
                </w:r>
                <w:r>
                  <w:rPr>
                    <w:rStyle w:val="CharStyle574"/>
                  </w:rPr>
                  <w:t xml:space="preserve"> 20, No. 6, No</w:t>
                </w:r>
                <w:r>
                  <w:rPr>
                    <w:rStyle w:val="CharStyle574"/>
                    <w:shd w:val="clear" w:color="auto" w:fill="80FFFF"/>
                  </w:rPr>
                  <w:t>v</w:t>
                </w:r>
                <w:r>
                  <w:rPr>
                    <w:rStyle w:val="CharStyle574"/>
                  </w:rPr>
                  <w:t>ember/De</w:t>
                </w:r>
                <w:r>
                  <w:rPr>
                    <w:rStyle w:val="CharStyle574"/>
                    <w:shd w:val="clear" w:color="auto" w:fill="80FFFF"/>
                  </w:rPr>
                  <w:t>c</w:t>
                </w:r>
                <w:r>
                  <w:rPr>
                    <w:rStyle w:val="CharStyle574"/>
                  </w:rPr>
                  <w:t>ember 1990</w:t>
                  <w:tab/>
                </w:r>
                <w:fldSimple w:instr=" PAGE \* MERGEFORMAT ">
                  <w:r>
                    <w:rPr>
                      <w:rStyle w:val="CharStyle574"/>
                    </w:rPr>
                    <w:t>#</w:t>
                  </w:r>
                </w:fldSimple>
              </w:p>
            </w:txbxContent>
          </v:textbox>
          <w10:wrap anchorx="page" anchory="page"/>
        </v:shape>
      </w:pict>
    </w:r>
  </w:p>
</w:ftr>
</file>

<file path=word/foot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3" type="#_x0000_t202" style="position:absolute;margin-left:89.05pt;margin-top:789.4pt;width:503.5pt;height:13.45pt;z-index:-188744021;mso-wrap-distance-left:5pt;mso-wrap-distance-right:5pt;mso-position-horizontal-relative:page;mso-position-vertical-relative:page" wrapcoords="0 0" filled="f" stroked="f">
          <v:textbox style="mso-fit-shape-to-text:t" inset="0,0,0,0">
            <w:txbxContent>
              <w:p>
                <w:pPr>
                  <w:pStyle w:val="Style54"/>
                  <w:tabs>
                    <w:tab w:leader="none" w:pos="9494" w:val="right"/>
                    <w:tab w:leader="none" w:pos="10070" w:val="right"/>
                  </w:tabs>
                  <w:widowControl w:val="0"/>
                  <w:keepNext w:val="0"/>
                  <w:keepLines w:val="0"/>
                  <w:shd w:val="clear" w:color="auto" w:fill="auto"/>
                  <w:bidi w:val="0"/>
                  <w:jc w:val="left"/>
                  <w:spacing w:before="0" w:after="0" w:line="240" w:lineRule="auto"/>
                  <w:ind w:left="0" w:right="0" w:firstLine="0"/>
                </w:pPr>
                <w:r>
                  <w:rPr>
                    <w:rStyle w:val="CharStyle574"/>
                  </w:rPr>
                  <w:t>The Ecologist, Vo</w:t>
                </w:r>
                <w:r>
                  <w:rPr>
                    <w:rStyle w:val="CharStyle574"/>
                    <w:shd w:val="clear" w:color="auto" w:fill="80FFFF"/>
                  </w:rPr>
                  <w:t>l</w:t>
                </w:r>
                <w:r>
                  <w:rPr>
                    <w:rStyle w:val="CharStyle574"/>
                  </w:rPr>
                  <w:t xml:space="preserve">. 20, No. </w:t>
                </w:r>
                <w:r>
                  <w:rPr>
                    <w:rStyle w:val="CharStyle574"/>
                    <w:shd w:val="clear" w:color="auto" w:fill="80FFFF"/>
                  </w:rPr>
                  <w:t>6</w:t>
                </w:r>
                <w:r>
                  <w:rPr>
                    <w:rStyle w:val="CharStyle574"/>
                  </w:rPr>
                  <w:t>, November/December 1990</w:t>
                  <w:tab/>
                </w:r>
                <w:r>
                  <w:rPr>
                    <w:rStyle w:val="CharStyle574"/>
                    <w:vertAlign w:val="superscript"/>
                    <w:shd w:val="clear" w:color="auto" w:fill="80FFFF"/>
                  </w:rPr>
                  <w:t>t</w:t>
                </w:r>
                <w:r>
                  <w:rPr>
                    <w:rStyle w:val="CharStyle574"/>
                    <w:shd w:val="clear" w:color="auto" w:fill="80FFFF"/>
                  </w:rPr>
                  <w:t>/-3</w:t>
                </w:r>
                <w:r>
                  <w:rPr>
                    <w:rStyle w:val="CharStyle574"/>
                  </w:rPr>
                  <w:tab/>
                </w:r>
                <w:fldSimple w:instr=" PAGE \* MERGEFORMAT ">
                  <w:r>
                    <w:rPr>
                      <w:rStyle w:val="CharStyle574"/>
                    </w:rPr>
                    <w:t>#</w:t>
                  </w:r>
                </w:fldSimple>
              </w:p>
            </w:txbxContent>
          </v:textbox>
          <w10:wrap anchorx="page" anchory="page"/>
        </v:shape>
      </w:pict>
    </w:r>
  </w:p>
</w:ftr>
</file>

<file path=word/foot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4" type="#_x0000_t202" style="position:absolute;margin-left:89.05pt;margin-top:789.4pt;width:503.5pt;height:13.45pt;z-index:-188744020;mso-wrap-distance-left:5pt;mso-wrap-distance-right:5pt;mso-position-horizontal-relative:page;mso-position-vertical-relative:page" wrapcoords="0 0" filled="f" stroked="f">
          <v:textbox style="mso-fit-shape-to-text:t" inset="0,0,0,0">
            <w:txbxContent>
              <w:p>
                <w:pPr>
                  <w:pStyle w:val="Style54"/>
                  <w:tabs>
                    <w:tab w:leader="none" w:pos="9494" w:val="right"/>
                    <w:tab w:leader="none" w:pos="10070" w:val="right"/>
                  </w:tabs>
                  <w:widowControl w:val="0"/>
                  <w:keepNext w:val="0"/>
                  <w:keepLines w:val="0"/>
                  <w:shd w:val="clear" w:color="auto" w:fill="auto"/>
                  <w:bidi w:val="0"/>
                  <w:jc w:val="left"/>
                  <w:spacing w:before="0" w:after="0" w:line="240" w:lineRule="auto"/>
                  <w:ind w:left="0" w:right="0" w:firstLine="0"/>
                </w:pPr>
                <w:r>
                  <w:rPr>
                    <w:rStyle w:val="CharStyle574"/>
                  </w:rPr>
                  <w:t>The Ecologist, Vo</w:t>
                </w:r>
                <w:r>
                  <w:rPr>
                    <w:rStyle w:val="CharStyle574"/>
                    <w:shd w:val="clear" w:color="auto" w:fill="80FFFF"/>
                  </w:rPr>
                  <w:t>l</w:t>
                </w:r>
                <w:r>
                  <w:rPr>
                    <w:rStyle w:val="CharStyle574"/>
                  </w:rPr>
                  <w:t xml:space="preserve">. 20, No. </w:t>
                </w:r>
                <w:r>
                  <w:rPr>
                    <w:rStyle w:val="CharStyle574"/>
                    <w:shd w:val="clear" w:color="auto" w:fill="80FFFF"/>
                  </w:rPr>
                  <w:t>6</w:t>
                </w:r>
                <w:r>
                  <w:rPr>
                    <w:rStyle w:val="CharStyle574"/>
                  </w:rPr>
                  <w:t>, November/December 1990</w:t>
                  <w:tab/>
                </w:r>
                <w:r>
                  <w:rPr>
                    <w:rStyle w:val="CharStyle574"/>
                    <w:vertAlign w:val="superscript"/>
                    <w:shd w:val="clear" w:color="auto" w:fill="80FFFF"/>
                  </w:rPr>
                  <w:t>t</w:t>
                </w:r>
                <w:r>
                  <w:rPr>
                    <w:rStyle w:val="CharStyle574"/>
                    <w:shd w:val="clear" w:color="auto" w:fill="80FFFF"/>
                  </w:rPr>
                  <w:t>/-3</w:t>
                </w:r>
                <w:r>
                  <w:rPr>
                    <w:rStyle w:val="CharStyle574"/>
                  </w:rPr>
                  <w:tab/>
                </w:r>
                <w:fldSimple w:instr=" PAGE \* MERGEFORMAT ">
                  <w:r>
                    <w:rPr>
                      <w:rStyle w:val="CharStyle574"/>
                    </w:rPr>
                    <w:t>#</w:t>
                  </w:r>
                </w:fldSimple>
              </w:p>
            </w:txbxContent>
          </v:textbox>
          <w10:wrap anchorx="page" anchory="page"/>
        </v:shape>
      </w:pict>
    </w:r>
  </w:p>
</w:ftr>
</file>

<file path=word/foot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5" type="#_x0000_t202" style="position:absolute;margin-left:67.3pt;margin-top:788.7pt;width:503.05pt;height:12.95pt;z-index:-188744019;mso-wrap-distance-left:5pt;mso-wrap-distance-right:5pt;mso-position-horizontal-relative:page;mso-position-vertical-relative:page" wrapcoords="0 0" filled="f" stroked="f">
          <v:textbox style="mso-fit-shape-to-text:t" inset="0,0,0,0">
            <w:txbxContent>
              <w:p>
                <w:pPr>
                  <w:pStyle w:val="Style54"/>
                  <w:tabs>
                    <w:tab w:leader="none" w:pos="10061"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574"/>
                    </w:rPr>
                    <w:t>#</w:t>
                  </w:r>
                </w:fldSimple>
                <w:r>
                  <w:rPr>
                    <w:rStyle w:val="CharStyle574"/>
                  </w:rPr>
                  <w:t xml:space="preserve"> </w:t>
                </w:r>
                <w:r>
                  <w:rPr>
                    <w:rStyle w:val="CharStyle574"/>
                    <w:shd w:val="clear" w:color="auto" w:fill="80FFFF"/>
                  </w:rPr>
                  <w:t>^</w:t>
                  <w:tab/>
                </w:r>
                <w:r>
                  <w:rPr>
                    <w:rStyle w:val="CharStyle574"/>
                  </w:rPr>
                  <w:t>The Ecologist, Vo</w:t>
                </w:r>
                <w:r>
                  <w:rPr>
                    <w:rStyle w:val="CharStyle574"/>
                    <w:shd w:val="clear" w:color="auto" w:fill="80FFFF"/>
                  </w:rPr>
                  <w:t>l</w:t>
                </w:r>
                <w:r>
                  <w:rPr>
                    <w:rStyle w:val="CharStyle574"/>
                  </w:rPr>
                  <w:t>. 20, No. 6, Nove</w:t>
                </w:r>
                <w:r>
                  <w:rPr>
                    <w:rStyle w:val="CharStyle574"/>
                    <w:shd w:val="clear" w:color="auto" w:fill="80FFFF"/>
                  </w:rPr>
                  <w:t>m</w:t>
                </w:r>
                <w:r>
                  <w:rPr>
                    <w:rStyle w:val="CharStyle574"/>
                  </w:rPr>
                  <w:t>ber</w:t>
                </w:r>
                <w:r>
                  <w:rPr>
                    <w:rStyle w:val="CharStyle574"/>
                    <w:shd w:val="clear" w:color="auto" w:fill="80FFFF"/>
                  </w:rPr>
                  <w:t>/</w:t>
                </w:r>
                <w:r>
                  <w:rPr>
                    <w:rStyle w:val="CharStyle574"/>
                  </w:rPr>
                  <w:t>De</w:t>
                </w:r>
                <w:r>
                  <w:rPr>
                    <w:rStyle w:val="CharStyle574"/>
                    <w:shd w:val="clear" w:color="auto" w:fill="80FFFF"/>
                  </w:rPr>
                  <w:t>ce</w:t>
                </w:r>
                <w:r>
                  <w:rPr>
                    <w:rStyle w:val="CharStyle574"/>
                  </w:rPr>
                  <w:t>mb</w:t>
                </w:r>
                <w:r>
                  <w:rPr>
                    <w:rStyle w:val="CharStyle574"/>
                    <w:shd w:val="clear" w:color="auto" w:fill="80FFFF"/>
                  </w:rPr>
                  <w:t>er</w:t>
                </w:r>
                <w:r>
                  <w:rPr>
                    <w:rStyle w:val="CharStyle574"/>
                  </w:rPr>
                  <w:t xml:space="preserve"> 1990</w:t>
                </w:r>
              </w:p>
            </w:txbxContent>
          </v:textbox>
          <w10:wrap anchorx="page" anchory="page"/>
        </v:shape>
      </w:pict>
    </w:r>
  </w:p>
</w:ftr>
</file>

<file path=word/foot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7" type="#_x0000_t202" style="position:absolute;margin-left:617.4pt;margin-top:739.5pt;width:1.9pt;height:4.55pt;z-index:-188744018;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74"/>
                    <w:shd w:val="clear" w:color="auto" w:fill="80FFFF"/>
                  </w:rPr>
                  <w:t>■)</w:t>
                </w:r>
              </w:p>
            </w:txbxContent>
          </v:textbox>
          <w10:wrap anchorx="page" anchory="page"/>
        </v:shape>
      </w:pict>
    </w:r>
  </w:p>
</w:ftr>
</file>

<file path=word/foot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8" type="#_x0000_t202" style="position:absolute;margin-left:617.4pt;margin-top:739.5pt;width:1.9pt;height:4.55pt;z-index:-18874401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74"/>
                    <w:shd w:val="clear" w:color="auto" w:fill="80FFFF"/>
                  </w:rPr>
                  <w:t>■)</w:t>
                </w:r>
              </w:p>
            </w:txbxContent>
          </v:textbox>
          <w10:wrap anchorx="page" anchory="page"/>
        </v:shape>
      </w:pict>
    </w:r>
  </w:p>
</w:ftr>
</file>

<file path=word/foot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9" type="#_x0000_t202" style="position:absolute;margin-left:118.55pt;margin-top:766pt;width:372.25pt;height:8.65pt;z-index:-188744016;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GATT The Environment and the Third World Part 3: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the Third World </w:t>
                </w:r>
                <w:fldSimple w:instr=" PAGE \* MERGEFORMAT ">
                  <w:r>
                    <w:rPr>
                      <w:rStyle w:val="CharStyle782"/>
                      <w:shd w:val="clear" w:color="auto" w:fill="80FFFF"/>
                    </w:rPr>
                    <w:t>#</w:t>
                  </w:r>
                </w:fldSimple>
              </w:p>
            </w:txbxContent>
          </v:textbox>
          <w10:wrap anchorx="page" anchory="page"/>
        </v:shape>
      </w:pict>
    </w:r>
  </w:p>
</w:ftr>
</file>

<file path=word/foot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0" type="#_x0000_t202" style="position:absolute;margin-left:118.55pt;margin-top:766pt;width:372.25pt;height:8.65pt;z-index:-18874401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GATT The Environment and the Third World Part 3: GATT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 xml:space="preserve">and the Third World </w:t>
                </w:r>
                <w:fldSimple w:instr=" PAGE \* MERGEFORMAT ">
                  <w:r>
                    <w:rPr>
                      <w:rStyle w:val="CharStyle782"/>
                      <w:shd w:val="clear" w:color="auto" w:fill="80FFFF"/>
                    </w:rPr>
                    <w:t>#</w:t>
                  </w:r>
                </w:fldSimple>
              </w:p>
            </w:txbxContent>
          </v:textbox>
          <w10:wrap anchorx="page" anchory="page"/>
        </v:shape>
      </w:pict>
    </w:r>
  </w:p>
</w:ftr>
</file>

<file path=word/foot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0" type="#_x0000_t202" style="position:absolute;margin-left:345pt;margin-top:781.25pt;width:5.3pt;height:9.85pt;z-index:-188744009;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795"/>
                    <w:shd w:val="clear" w:color="auto" w:fill="80FFFF"/>
                  </w:rPr>
                  <w:t>I</w:t>
                </w:r>
                <w:r>
                  <w:rPr>
                    <w:rStyle w:val="CharStyle795"/>
                  </w:rPr>
                  <w:t>.</w:t>
                </w:r>
              </w:p>
            </w:txbxContent>
          </v:textbox>
          <w10:wrap anchorx="page" anchory="page"/>
        </v:shape>
      </w:pict>
    </w:r>
  </w:p>
</w:ftr>
</file>

<file path=word/foot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2" type="#_x0000_t202" style="position:absolute;margin-left:89pt;margin-top:781.1pt;width:508.3pt;height:12pt;z-index:-188744007;mso-wrap-distance-left:5pt;mso-wrap-distance-right:5pt;mso-position-horizontal-relative:page;mso-position-vertical-relative:page" wrapcoords="0 0" filled="f" stroked="f">
          <v:textbox style="mso-fit-shape-to-text:t" inset="0,0,0,0">
            <w:txbxContent>
              <w:p>
                <w:pPr>
                  <w:pStyle w:val="Style54"/>
                  <w:tabs>
                    <w:tab w:leader="none" w:pos="10166" w:val="right"/>
                  </w:tabs>
                  <w:widowControl w:val="0"/>
                  <w:keepNext w:val="0"/>
                  <w:keepLines w:val="0"/>
                  <w:shd w:val="clear" w:color="auto" w:fill="auto"/>
                  <w:bidi w:val="0"/>
                  <w:jc w:val="left"/>
                  <w:spacing w:before="0" w:after="0" w:line="240" w:lineRule="auto"/>
                  <w:ind w:left="0" w:right="0" w:firstLine="0"/>
                </w:pPr>
                <w:r>
                  <w:rPr>
                    <w:rStyle w:val="CharStyle831"/>
                  </w:rPr>
                  <w:t>Summer (South) 1992</w:t>
                </w:r>
                <w:r>
                  <w:rPr>
                    <w:rStyle w:val="CharStyle832"/>
                  </w:rPr>
                  <w:t xml:space="preserve"> </w:t>
                </w:r>
                <w:r>
                  <w:rPr>
                    <w:rStyle w:val="CharStyle832"/>
                    <w:shd w:val="clear" w:color="auto" w:fill="80FFFF"/>
                  </w:rPr>
                  <w:t>—</w:t>
                </w:r>
                <w:r>
                  <w:rPr>
                    <w:rStyle w:val="CharStyle832"/>
                  </w:rPr>
                  <w:t xml:space="preserve"> </w:t>
                </w:r>
                <w:r>
                  <w:rPr>
                    <w:rStyle w:val="CharStyle831"/>
                  </w:rPr>
                  <w:t xml:space="preserve">Earth </w:t>
                </w:r>
                <w:r>
                  <w:rPr>
                    <w:rStyle w:val="CharStyle831"/>
                    <w:shd w:val="clear" w:color="auto" w:fill="80FFFF"/>
                  </w:rPr>
                  <w:t>b</w:t>
                </w:r>
                <w:r>
                  <w:rPr>
                    <w:rStyle w:val="CharStyle831"/>
                  </w:rPr>
                  <w:t xml:space="preserve">land </w:t>
                </w:r>
                <w:r>
                  <w:rPr>
                    <w:rStyle w:val="CharStyle831"/>
                    <w:shd w:val="clear" w:color="auto" w:fill="80FFFF"/>
                  </w:rPr>
                  <w:t>J</w:t>
                </w:r>
                <w:r>
                  <w:rPr>
                    <w:rStyle w:val="CharStyle831"/>
                  </w:rPr>
                  <w:t>ournal</w:t>
                  <w:tab/>
                </w:r>
              </w:p>
            </w:txbxContent>
          </v:textbox>
          <w10:wrap anchorx="page" anchory="page"/>
        </v:shape>
      </w:pict>
    </w:r>
  </w:p>
</w:ftr>
</file>

<file path=word/foot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4" type="#_x0000_t202" style="position:absolute;margin-left:395.4pt;margin-top:779.2pt;width:188.4pt;height:7.45pt;z-index:-18874400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42"/>
                  </w:rPr>
                  <w:t xml:space="preserve">Third </w:t>
                </w:r>
                <w:r>
                  <w:rPr>
                    <w:rStyle w:val="CharStyle842"/>
                    <w:shd w:val="clear" w:color="auto" w:fill="80FFFF"/>
                  </w:rPr>
                  <w:t>W</w:t>
                </w:r>
                <w:r>
                  <w:rPr>
                    <w:rStyle w:val="CharStyle842"/>
                  </w:rPr>
                  <w:t>orld Economics 16 - 30 November 1991 17</w:t>
                </w:r>
              </w:p>
            </w:txbxContent>
          </v:textbox>
          <w10:wrap anchorx="page" anchory="page"/>
        </v:shape>
      </w:pict>
    </w:r>
  </w:p>
</w:ftr>
</file>

<file path=word/foot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5" type="#_x0000_t202" style="position:absolute;margin-left:395.4pt;margin-top:779.2pt;width:188.4pt;height:7.45pt;z-index:-188744003;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42"/>
                  </w:rPr>
                  <w:t xml:space="preserve">Third </w:t>
                </w:r>
                <w:r>
                  <w:rPr>
                    <w:rStyle w:val="CharStyle842"/>
                    <w:shd w:val="clear" w:color="auto" w:fill="80FFFF"/>
                  </w:rPr>
                  <w:t>W</w:t>
                </w:r>
                <w:r>
                  <w:rPr>
                    <w:rStyle w:val="CharStyle842"/>
                  </w:rPr>
                  <w:t>orld Economics 16 - 30 November 1991 17</w:t>
                </w:r>
              </w:p>
            </w:txbxContent>
          </v:textbox>
          <w10:wrap anchorx="page" anchory="page"/>
        </v:shape>
      </w:pict>
    </w:r>
  </w:p>
</w:ftr>
</file>

<file path=word/foot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7" type="#_x0000_t202" style="position:absolute;margin-left:82.1pt;margin-top:781.85pt;width:188.4pt;height:7.9pt;z-index:-188744001;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42"/>
                  </w:rPr>
                  <w:t>16 Third World Economics 16</w:t>
                </w:r>
                <w:r>
                  <w:rPr>
                    <w:rStyle w:val="CharStyle842"/>
                    <w:shd w:val="clear" w:color="auto" w:fill="80FFFF"/>
                  </w:rPr>
                  <w:t xml:space="preserve"> </w:t>
                </w:r>
                <w:r>
                  <w:rPr>
                    <w:rStyle w:val="CharStyle842"/>
                  </w:rPr>
                  <w:t>-</w:t>
                </w:r>
                <w:r>
                  <w:rPr>
                    <w:rStyle w:val="CharStyle842"/>
                    <w:shd w:val="clear" w:color="auto" w:fill="80FFFF"/>
                  </w:rPr>
                  <w:t xml:space="preserve"> </w:t>
                </w:r>
                <w:r>
                  <w:rPr>
                    <w:rStyle w:val="CharStyle842"/>
                  </w:rPr>
                  <w:t>30 November 1991</w:t>
                </w:r>
              </w:p>
            </w:txbxContent>
          </v:textbox>
          <w10:wrap anchorx="page" anchory="page"/>
        </v:shape>
      </w:pict>
    </w:r>
  </w:p>
</w:ftr>
</file>

<file path=word/foot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9" type="#_x0000_t202" style="position:absolute;margin-left:388.2pt;margin-top:773.8pt;width:188.9pt;height:16.3pt;z-index:-18874399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52"/>
                    <w:b w:val="0"/>
                    <w:bCs w:val="0"/>
                  </w:rPr>
                  <w:t>3</w:t>
                </w:r>
                <w:r>
                  <w:rPr>
                    <w:rStyle w:val="CharStyle852"/>
                    <w:b w:val="0"/>
                    <w:bCs w:val="0"/>
                    <w:shd w:val="clear" w:color="auto" w:fill="80FFFF"/>
                  </w:rPr>
                  <w:t>/3</w:t>
                </w:r>
              </w:p>
              <w:p>
                <w:pPr>
                  <w:pStyle w:val="Style54"/>
                  <w:widowControl w:val="0"/>
                  <w:keepNext w:val="0"/>
                  <w:keepLines w:val="0"/>
                  <w:shd w:val="clear" w:color="auto" w:fill="auto"/>
                  <w:bidi w:val="0"/>
                  <w:jc w:val="left"/>
                  <w:spacing w:before="0" w:after="0" w:line="240" w:lineRule="auto"/>
                  <w:ind w:left="0" w:right="0" w:firstLine="0"/>
                </w:pPr>
                <w:r>
                  <w:rPr>
                    <w:rStyle w:val="CharStyle842"/>
                  </w:rPr>
                  <w:t>Third World Economics 1</w:t>
                </w:r>
                <w:r>
                  <w:rPr>
                    <w:rStyle w:val="CharStyle842"/>
                    <w:shd w:val="clear" w:color="auto" w:fill="80FFFF"/>
                  </w:rPr>
                  <w:t>6-3</w:t>
                </w:r>
                <w:r>
                  <w:rPr>
                    <w:rStyle w:val="CharStyle842"/>
                  </w:rPr>
                  <w:t>0 November 1991 19</w:t>
                </w:r>
              </w:p>
            </w:txbxContent>
          </v:textbox>
          <w10:wrap anchorx="page" anchory="page"/>
        </v:shape>
      </w:pict>
    </w: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1" type="#_x0000_t202" style="position:absolute;margin-left:61.45pt;margin-top:771.9pt;width:191.05pt;height:16.3pt;z-index:-18874399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47"/>
                  </w:rPr>
                  <w:t>J.</w:t>
                </w:r>
                <w:r>
                  <w:rPr>
                    <w:rStyle w:val="CharStyle847"/>
                    <w:shd w:val="clear" w:color="auto" w:fill="80FFFF"/>
                  </w:rPr>
                  <w:t>/A</w:t>
                </w:r>
              </w:p>
              <w:p>
                <w:pPr>
                  <w:pStyle w:val="Style54"/>
                  <w:widowControl w:val="0"/>
                  <w:keepNext w:val="0"/>
                  <w:keepLines w:val="0"/>
                  <w:shd w:val="clear" w:color="auto" w:fill="auto"/>
                  <w:bidi w:val="0"/>
                  <w:jc w:val="left"/>
                  <w:spacing w:before="0" w:after="0" w:line="240" w:lineRule="auto"/>
                  <w:ind w:left="0" w:right="0" w:firstLine="0"/>
                </w:pPr>
                <w:r>
                  <w:rPr>
                    <w:rStyle w:val="CharStyle842"/>
                  </w:rPr>
                  <w:t xml:space="preserve">18 Third </w:t>
                </w:r>
                <w:r>
                  <w:rPr>
                    <w:rStyle w:val="CharStyle842"/>
                    <w:shd w:val="clear" w:color="auto" w:fill="80FFFF"/>
                  </w:rPr>
                  <w:t>W</w:t>
                </w:r>
                <w:r>
                  <w:rPr>
                    <w:rStyle w:val="CharStyle842"/>
                  </w:rPr>
                  <w:t>orld Economics 1</w:t>
                </w:r>
                <w:r>
                  <w:rPr>
                    <w:rStyle w:val="CharStyle842"/>
                    <w:shd w:val="clear" w:color="auto" w:fill="80FFFF"/>
                  </w:rPr>
                  <w:t>6-3</w:t>
                </w:r>
                <w:r>
                  <w:rPr>
                    <w:rStyle w:val="CharStyle842"/>
                  </w:rPr>
                  <w:t>0 November 1991</w:t>
                </w:r>
              </w:p>
            </w:txbxContent>
          </v:textbox>
          <w10:wrap anchorx="page" anchory="page"/>
        </v:shape>
      </w:pict>
    </w:r>
  </w:p>
</w:ftr>
</file>

<file path=word/footer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8" type="#_x0000_t202" style="position:absolute;margin-left:411.1pt;margin-top:770.95pt;width:180.95pt;height:18.95pt;z-index:-188743992;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77"/>
                    <w:b w:val="0"/>
                    <w:bCs w:val="0"/>
                    <w:shd w:val="clear" w:color="auto" w:fill="80FFFF"/>
                  </w:rPr>
                  <w:t>J./Z*</w:t>
                </w:r>
              </w:p>
              <w:p>
                <w:pPr>
                  <w:pStyle w:val="Style54"/>
                  <w:widowControl w:val="0"/>
                  <w:keepNext w:val="0"/>
                  <w:keepLines w:val="0"/>
                  <w:shd w:val="clear" w:color="auto" w:fill="auto"/>
                  <w:bidi w:val="0"/>
                  <w:jc w:val="left"/>
                  <w:spacing w:before="0" w:after="0" w:line="240" w:lineRule="auto"/>
                  <w:ind w:left="0" w:right="0" w:firstLine="0"/>
                </w:pPr>
                <w:r>
                  <w:rPr>
                    <w:rStyle w:val="CharStyle842"/>
                  </w:rPr>
                  <w:t xml:space="preserve">Third World Economics </w:t>
                </w:r>
                <w:r>
                  <w:rPr>
                    <w:rStyle w:val="CharStyle842"/>
                    <w:shd w:val="clear" w:color="auto" w:fill="80FFFF"/>
                  </w:rPr>
                  <w:t>1</w:t>
                </w:r>
                <w:r>
                  <w:rPr>
                    <w:rStyle w:val="CharStyle842"/>
                  </w:rPr>
                  <w:t xml:space="preserve"> -</w:t>
                </w:r>
                <w:r>
                  <w:rPr>
                    <w:rStyle w:val="CharStyle842"/>
                    <w:shd w:val="clear" w:color="auto" w:fill="80FFFF"/>
                  </w:rPr>
                  <w:t xml:space="preserve"> </w:t>
                </w:r>
                <w:fldSimple w:instr=" PAGE \* MERGEFORMAT ">
                  <w:r>
                    <w:rPr>
                      <w:rStyle w:val="CharStyle842"/>
                      <w:shd w:val="clear" w:color="auto" w:fill="80FFFF"/>
                    </w:rPr>
                    <w:t>#</w:t>
                  </w:r>
                </w:fldSimple>
                <w:r>
                  <w:rPr>
                    <w:rStyle w:val="CharStyle842"/>
                  </w:rPr>
                  <w:t xml:space="preserve"> Dece</w:t>
                </w:r>
                <w:r>
                  <w:rPr>
                    <w:rStyle w:val="CharStyle842"/>
                    <w:shd w:val="clear" w:color="auto" w:fill="80FFFF"/>
                  </w:rPr>
                  <w:t>m</w:t>
                </w:r>
                <w:r>
                  <w:rPr>
                    <w:rStyle w:val="CharStyle842"/>
                  </w:rPr>
                  <w:t>berl99</w:t>
                </w:r>
                <w:r>
                  <w:rPr>
                    <w:rStyle w:val="CharStyle842"/>
                    <w:shd w:val="clear" w:color="auto" w:fill="80FFFF"/>
                  </w:rPr>
                  <w:t>1</w:t>
                </w:r>
                <w:r>
                  <w:rPr>
                    <w:rStyle w:val="CharStyle842"/>
                  </w:rPr>
                  <w:t xml:space="preserve"> 13</w:t>
                </w:r>
              </w:p>
            </w:txbxContent>
          </v:textbox>
          <w10:wrap anchorx="page" anchory="page"/>
        </v:shape>
      </w:pict>
    </w:r>
  </w:p>
</w:ftr>
</file>

<file path=word/footer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9" type="#_x0000_t202" style="position:absolute;margin-left:411.1pt;margin-top:770.95pt;width:180.95pt;height:18.95pt;z-index:-188743991;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77"/>
                    <w:b w:val="0"/>
                    <w:bCs w:val="0"/>
                    <w:shd w:val="clear" w:color="auto" w:fill="80FFFF"/>
                  </w:rPr>
                  <w:t>J./Z*</w:t>
                </w:r>
              </w:p>
              <w:p>
                <w:pPr>
                  <w:pStyle w:val="Style54"/>
                  <w:widowControl w:val="0"/>
                  <w:keepNext w:val="0"/>
                  <w:keepLines w:val="0"/>
                  <w:shd w:val="clear" w:color="auto" w:fill="auto"/>
                  <w:bidi w:val="0"/>
                  <w:jc w:val="left"/>
                  <w:spacing w:before="0" w:after="0" w:line="240" w:lineRule="auto"/>
                  <w:ind w:left="0" w:right="0" w:firstLine="0"/>
                </w:pPr>
                <w:r>
                  <w:rPr>
                    <w:rStyle w:val="CharStyle842"/>
                  </w:rPr>
                  <w:t xml:space="preserve">Third World Economics </w:t>
                </w:r>
                <w:r>
                  <w:rPr>
                    <w:rStyle w:val="CharStyle842"/>
                    <w:shd w:val="clear" w:color="auto" w:fill="80FFFF"/>
                  </w:rPr>
                  <w:t>1</w:t>
                </w:r>
                <w:r>
                  <w:rPr>
                    <w:rStyle w:val="CharStyle842"/>
                  </w:rPr>
                  <w:t xml:space="preserve"> -</w:t>
                </w:r>
                <w:r>
                  <w:rPr>
                    <w:rStyle w:val="CharStyle842"/>
                    <w:shd w:val="clear" w:color="auto" w:fill="80FFFF"/>
                  </w:rPr>
                  <w:t xml:space="preserve"> </w:t>
                </w:r>
                <w:fldSimple w:instr=" PAGE \* MERGEFORMAT ">
                  <w:r>
                    <w:rPr>
                      <w:rStyle w:val="CharStyle842"/>
                      <w:shd w:val="clear" w:color="auto" w:fill="80FFFF"/>
                    </w:rPr>
                    <w:t>#</w:t>
                  </w:r>
                </w:fldSimple>
                <w:r>
                  <w:rPr>
                    <w:rStyle w:val="CharStyle842"/>
                  </w:rPr>
                  <w:t xml:space="preserve"> Dece</w:t>
                </w:r>
                <w:r>
                  <w:rPr>
                    <w:rStyle w:val="CharStyle842"/>
                    <w:shd w:val="clear" w:color="auto" w:fill="80FFFF"/>
                  </w:rPr>
                  <w:t>m</w:t>
                </w:r>
                <w:r>
                  <w:rPr>
                    <w:rStyle w:val="CharStyle842"/>
                  </w:rPr>
                  <w:t>berl99</w:t>
                </w:r>
                <w:r>
                  <w:rPr>
                    <w:rStyle w:val="CharStyle842"/>
                    <w:shd w:val="clear" w:color="auto" w:fill="80FFFF"/>
                  </w:rPr>
                  <w:t>1</w:t>
                </w:r>
                <w:r>
                  <w:rPr>
                    <w:rStyle w:val="CharStyle842"/>
                  </w:rPr>
                  <w:t xml:space="preserve"> 13</w:t>
                </w:r>
              </w:p>
            </w:txbxContent>
          </v:textbox>
          <w10:wrap anchorx="page" anchory="page"/>
        </v:shape>
      </w:pict>
    </w:r>
  </w:p>
</w:ftr>
</file>

<file path=word/footer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5" type="#_x0000_t202" style="position:absolute;margin-left:84.35pt;margin-top:779.1pt;width:26.15pt;height:10.3pt;z-index:-188743989;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47"/>
                    <w:shd w:val="clear" w:color="auto" w:fill="80FFFF"/>
                  </w:rPr>
                  <w:t>&lt;</w:t>
                </w:r>
                <w:r>
                  <w:rPr>
                    <w:rStyle w:val="CharStyle847"/>
                  </w:rPr>
                  <w:t>3</w:t>
                </w:r>
                <w:r>
                  <w:rPr>
                    <w:rStyle w:val="CharStyle847"/>
                    <w:shd w:val="clear" w:color="auto" w:fill="80FFFF"/>
                  </w:rPr>
                  <w:t>./?</w:t>
                </w:r>
              </w:p>
            </w:txbxContent>
          </v:textbox>
          <w10:wrap anchorx="page" anchory="page"/>
        </v:shape>
      </w:pict>
    </w:r>
    <w:r>
      <w:pict>
        <v:shape id="_x0000_s1326" type="#_x0000_t202" style="position:absolute;margin-left:503.4pt;margin-top:791.6pt;width:70.55pt;height:6pt;z-index:-188743988;mso-wrap-distance-left:5pt;mso-wrap-distance-right:5pt;mso-position-horizontal-relative:page;mso-position-vertical-relative:page" wrapcoords="0 0" filled="f" stroked="f">
          <v:textbox style="mso-fit-shape-to-text:t" inset="0,0,0,0">
            <w:txbxContent>
              <w:p>
                <w:pPr>
                  <w:pStyle w:val="Style54"/>
                  <w:tabs>
                    <w:tab w:leader="none" w:pos="1411" w:val="right"/>
                  </w:tabs>
                  <w:widowControl w:val="0"/>
                  <w:keepNext w:val="0"/>
                  <w:keepLines w:val="0"/>
                  <w:shd w:val="clear" w:color="auto" w:fill="auto"/>
                  <w:bidi w:val="0"/>
                  <w:jc w:val="left"/>
                  <w:spacing w:before="0" w:after="0" w:line="240" w:lineRule="auto"/>
                  <w:ind w:left="0" w:right="0" w:firstLine="0"/>
                </w:pPr>
                <w:r>
                  <w:rPr>
                    <w:rStyle w:val="CharStyle685"/>
                    <w:b w:val="0"/>
                    <w:bCs w:val="0"/>
                  </w:rPr>
                  <w:t>Winter</w:t>
                  <w:tab/>
                </w:r>
                <w:r>
                  <w:rPr>
                    <w:rStyle w:val="CharStyle889"/>
                    <w:b w:val="0"/>
                    <w:bCs w:val="0"/>
                    <w:shd w:val="clear" w:color="auto" w:fill="80FFFF"/>
                  </w:rPr>
                  <w:t>KTC</w:t>
                </w:r>
                <w:r>
                  <w:rPr>
                    <w:rStyle w:val="CharStyle889"/>
                    <w:b w:val="0"/>
                    <w:bCs w:val="0"/>
                  </w:rPr>
                  <w:t>3</w:t>
                </w:r>
                <w:r>
                  <w:rPr>
                    <w:rStyle w:val="CharStyle890"/>
                    <w:b w:val="0"/>
                    <w:bCs w:val="0"/>
                  </w:rPr>
                  <w:t xml:space="preserve"> </w:t>
                </w:r>
                <w:r>
                  <w:rPr>
                    <w:rStyle w:val="CharStyle890"/>
                    <w:b w:val="0"/>
                    <w:bCs w:val="0"/>
                    <w:shd w:val="clear" w:color="auto" w:fill="80FFFF"/>
                  </w:rPr>
                  <w:t>2</w:t>
                </w:r>
                <w:r>
                  <w:rPr>
                    <w:rStyle w:val="CharStyle890"/>
                    <w:b w:val="0"/>
                    <w:bCs w:val="0"/>
                  </w:rPr>
                  <w:t>1</w:t>
                </w:r>
              </w:p>
            </w:txbxContent>
          </v:textbox>
          <w10:wrap anchorx="page" anchory="page"/>
        </v:shape>
      </w:pict>
    </w:r>
  </w:p>
</w:ftr>
</file>

<file path=word/footer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8" type="#_x0000_t202" style="position:absolute;margin-left:66.5pt;margin-top:771.4pt;width:188.4pt;height:16.3pt;z-index:-188743986;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79"/>
                  </w:rPr>
                  <w:t>3</w:t>
                </w:r>
                <w:r>
                  <w:rPr>
                    <w:rStyle w:val="CharStyle879"/>
                    <w:shd w:val="clear" w:color="auto" w:fill="80FFFF"/>
                  </w:rPr>
                  <w:t>-</w:t>
                </w:r>
                <w:r>
                  <w:rPr>
                    <w:rStyle w:val="CharStyle879"/>
                  </w:rPr>
                  <w:t>/</w:t>
                </w:r>
                <w:r>
                  <w:rPr>
                    <w:rStyle w:val="CharStyle879"/>
                    <w:shd w:val="clear" w:color="auto" w:fill="80FFFF"/>
                  </w:rPr>
                  <w:t>(*</w:t>
                </w:r>
              </w:p>
              <w:p>
                <w:pPr>
                  <w:pStyle w:val="Style54"/>
                  <w:widowControl w:val="0"/>
                  <w:keepNext w:val="0"/>
                  <w:keepLines w:val="0"/>
                  <w:shd w:val="clear" w:color="auto" w:fill="auto"/>
                  <w:bidi w:val="0"/>
                  <w:jc w:val="left"/>
                  <w:spacing w:before="0" w:after="0" w:line="240" w:lineRule="auto"/>
                  <w:ind w:left="0" w:right="0" w:firstLine="0"/>
                </w:pPr>
                <w:r>
                  <w:rPr>
                    <w:rStyle w:val="CharStyle842"/>
                    <w:shd w:val="clear" w:color="auto" w:fill="80FFFF"/>
                  </w:rPr>
                  <w:t>1</w:t>
                </w:r>
                <w:r>
                  <w:rPr>
                    <w:rStyle w:val="CharStyle842"/>
                  </w:rPr>
                  <w:t xml:space="preserve">4 Third World Economics </w:t>
                </w:r>
                <w:r>
                  <w:rPr>
                    <w:rStyle w:val="CharStyle842"/>
                    <w:shd w:val="clear" w:color="auto" w:fill="80FFFF"/>
                  </w:rPr>
                  <w:t>1</w:t>
                </w:r>
                <w:r>
                  <w:rPr>
                    <w:rStyle w:val="CharStyle842"/>
                  </w:rPr>
                  <w:t xml:space="preserve"> - 15 December </w:t>
                </w:r>
                <w:r>
                  <w:rPr>
                    <w:rStyle w:val="CharStyle842"/>
                    <w:shd w:val="clear" w:color="auto" w:fill="80FFFF"/>
                  </w:rPr>
                  <w:t>1</w:t>
                </w:r>
                <w:r>
                  <w:rPr>
                    <w:rStyle w:val="CharStyle842"/>
                  </w:rPr>
                  <w:t>991</w:t>
                </w:r>
              </w:p>
            </w:txbxContent>
          </v:textbox>
          <w10:wrap anchorx="page" anchory="page"/>
        </v:shape>
      </w:pict>
    </w:r>
  </w:p>
</w:ftr>
</file>

<file path=word/footer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9" type="#_x0000_t202" style="position:absolute;margin-left:65.4pt;margin-top:775.85pt;width:500.65pt;height:9.35pt;z-index:-188743985;mso-wrap-distance-left:5pt;mso-wrap-distance-right:5pt;mso-position-horizontal-relative:page;mso-position-vertical-relative:page" wrapcoords="0 0" filled="f" stroked="f">
          <v:textbox style="mso-fit-shape-to-text:t" inset="0,0,0,0">
            <w:txbxContent>
              <w:p>
                <w:pPr>
                  <w:pStyle w:val="Style54"/>
                  <w:tabs>
                    <w:tab w:leader="none" w:pos="10013" w:val="right"/>
                  </w:tabs>
                  <w:widowControl w:val="0"/>
                  <w:keepNext w:val="0"/>
                  <w:keepLines w:val="0"/>
                  <w:shd w:val="clear" w:color="auto" w:fill="auto"/>
                  <w:bidi w:val="0"/>
                  <w:jc w:val="left"/>
                  <w:spacing w:before="0" w:after="0" w:line="240" w:lineRule="auto"/>
                  <w:ind w:left="0" w:right="0" w:firstLine="0"/>
                </w:pPr>
                <w:r>
                  <w:rPr>
                    <w:rStyle w:val="CharStyle933"/>
                    <w:b w:val="0"/>
                    <w:bCs w:val="0"/>
                  </w:rPr>
                  <w:t xml:space="preserve">No. 23, Spring </w:t>
                </w:r>
                <w:r>
                  <w:rPr>
                    <w:rStyle w:val="CharStyle941"/>
                    <w:b w:val="0"/>
                    <w:bCs w:val="0"/>
                  </w:rPr>
                  <w:t>199</w:t>
                </w:r>
                <w:r>
                  <w:rPr>
                    <w:rStyle w:val="CharStyle941"/>
                    <w:b w:val="0"/>
                    <w:bCs w:val="0"/>
                    <w:shd w:val="clear" w:color="auto" w:fill="80FFFF"/>
                  </w:rPr>
                  <w:t>1</w:t>
                  <w:tab/>
                </w:r>
                <w:fldSimple w:instr=" PAGE \* MERGEFORMAT ">
                  <w:r>
                    <w:rPr>
                      <w:rStyle w:val="CharStyle941"/>
                      <w:b w:val="0"/>
                      <w:bCs w:val="0"/>
                    </w:rPr>
                    <w:t>#</w:t>
                  </w:r>
                </w:fldSimple>
              </w:p>
            </w:txbxContent>
          </v:textbox>
          <w10:wrap anchorx="page" anchory="page"/>
        </v:shape>
      </w:pict>
    </w: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3" type="#_x0000_t202" style="position:absolute;margin-left:89.4pt;margin-top:770.5pt;width:478.1pt;height:16.1pt;z-index:-188744059;mso-wrap-distance-left:5pt;mso-wrap-distance-right:5pt;mso-position-horizontal-relative:page;mso-position-vertical-relative:page" wrapcoords="0 0" filled="f" stroked="f">
          <v:textbox style="mso-fit-shape-to-text:t" inset="0,0,0,0">
            <w:txbxContent>
              <w:p>
                <w:pPr>
                  <w:pStyle w:val="Style54"/>
                  <w:tabs>
                    <w:tab w:leader="none" w:pos="9562" w:val="right"/>
                  </w:tabs>
                  <w:widowControl w:val="0"/>
                  <w:keepNext w:val="0"/>
                  <w:keepLines w:val="0"/>
                  <w:shd w:val="clear" w:color="auto" w:fill="auto"/>
                  <w:bidi w:val="0"/>
                  <w:jc w:val="left"/>
                  <w:spacing w:before="0" w:after="0" w:line="240" w:lineRule="auto"/>
                  <w:ind w:left="0" w:right="0" w:firstLine="0"/>
                </w:pPr>
                <w:r>
                  <w:rPr>
                    <w:rStyle w:val="CharStyle130"/>
                    <w:shd w:val="clear" w:color="auto" w:fill="80FFFF"/>
                  </w:rPr>
                  <w:t>U</w:t>
                </w:r>
                <w:r>
                  <w:rPr>
                    <w:rStyle w:val="CharStyle130"/>
                  </w:rPr>
                  <w:t>i</w:t>
                  <w:tab/>
                </w:r>
                <w:r>
                  <w:rPr>
                    <w:rStyle w:val="CharStyle82"/>
                  </w:rPr>
                  <w:t>H</w:t>
                </w:r>
                <w:r>
                  <w:rPr>
                    <w:rStyle w:val="CharStyle82"/>
                    <w:shd w:val="clear" w:color="auto" w:fill="80FFFF"/>
                  </w:rPr>
                  <w:t>i</w:t>
                </w:r>
                <w:r>
                  <w:rPr>
                    <w:rStyle w:val="CharStyle82"/>
                  </w:rPr>
                  <w:t>e Ecologist, Vo</w:t>
                </w:r>
                <w:r>
                  <w:rPr>
                    <w:rStyle w:val="CharStyle82"/>
                    <w:shd w:val="clear" w:color="auto" w:fill="80FFFF"/>
                  </w:rPr>
                  <w:t>l</w:t>
                </w:r>
                <w:r>
                  <w:rPr>
                    <w:rStyle w:val="CharStyle82"/>
                  </w:rPr>
                  <w:t>. 20</w:t>
                </w:r>
                <w:r>
                  <w:rPr>
                    <w:rStyle w:val="CharStyle82"/>
                    <w:shd w:val="clear" w:color="auto" w:fill="80FFFF"/>
                  </w:rPr>
                  <w:t>,</w:t>
                </w:r>
                <w:r>
                  <w:rPr>
                    <w:rStyle w:val="CharStyle82"/>
                  </w:rPr>
                  <w:t xml:space="preserve"> No. 6,</w:t>
                </w:r>
                <w:r>
                  <w:rPr>
                    <w:rStyle w:val="CharStyle82"/>
                    <w:shd w:val="clear" w:color="auto" w:fill="80FFFF"/>
                  </w:rPr>
                  <w:t xml:space="preserve"> </w:t>
                </w:r>
                <w:r>
                  <w:rPr>
                    <w:rStyle w:val="CharStyle82"/>
                  </w:rPr>
                  <w:t>November</w:t>
                </w:r>
                <w:r>
                  <w:rPr>
                    <w:rStyle w:val="CharStyle82"/>
                    <w:shd w:val="clear" w:color="auto" w:fill="80FFFF"/>
                  </w:rPr>
                  <w:t>/</w:t>
                </w:r>
                <w:r>
                  <w:rPr>
                    <w:rStyle w:val="CharStyle82"/>
                  </w:rPr>
                  <w:t>Decembe</w:t>
                </w:r>
                <w:r>
                  <w:rPr>
                    <w:rStyle w:val="CharStyle82"/>
                    <w:shd w:val="clear" w:color="auto" w:fill="80FFFF"/>
                  </w:rPr>
                  <w:t>r</w:t>
                </w:r>
                <w:r>
                  <w:rPr>
                    <w:rStyle w:val="CharStyle82"/>
                  </w:rPr>
                  <w:t xml:space="preserve"> 1990</w:t>
                </w:r>
              </w:p>
            </w:txbxContent>
          </v:textbox>
          <w10:wrap anchorx="page" anchory="page"/>
        </v:shape>
      </w:pict>
    </w:r>
  </w:p>
</w:ftr>
</file>

<file path=word/footer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0" type="#_x0000_t202" style="position:absolute;margin-left:65.4pt;margin-top:775.85pt;width:500.65pt;height:9.35pt;z-index:-188743984;mso-wrap-distance-left:5pt;mso-wrap-distance-right:5pt;mso-position-horizontal-relative:page;mso-position-vertical-relative:page" wrapcoords="0 0" filled="f" stroked="f">
          <v:textbox style="mso-fit-shape-to-text:t" inset="0,0,0,0">
            <w:txbxContent>
              <w:p>
                <w:pPr>
                  <w:pStyle w:val="Style54"/>
                  <w:tabs>
                    <w:tab w:leader="none" w:pos="10013" w:val="right"/>
                  </w:tabs>
                  <w:widowControl w:val="0"/>
                  <w:keepNext w:val="0"/>
                  <w:keepLines w:val="0"/>
                  <w:shd w:val="clear" w:color="auto" w:fill="auto"/>
                  <w:bidi w:val="0"/>
                  <w:jc w:val="left"/>
                  <w:spacing w:before="0" w:after="0" w:line="240" w:lineRule="auto"/>
                  <w:ind w:left="0" w:right="0" w:firstLine="0"/>
                </w:pPr>
                <w:r>
                  <w:rPr>
                    <w:rStyle w:val="CharStyle933"/>
                    <w:b w:val="0"/>
                    <w:bCs w:val="0"/>
                  </w:rPr>
                  <w:t xml:space="preserve">No. 23, Spring </w:t>
                </w:r>
                <w:r>
                  <w:rPr>
                    <w:rStyle w:val="CharStyle941"/>
                    <w:b w:val="0"/>
                    <w:bCs w:val="0"/>
                  </w:rPr>
                  <w:t>199</w:t>
                </w:r>
                <w:r>
                  <w:rPr>
                    <w:rStyle w:val="CharStyle941"/>
                    <w:b w:val="0"/>
                    <w:bCs w:val="0"/>
                    <w:shd w:val="clear" w:color="auto" w:fill="80FFFF"/>
                  </w:rPr>
                  <w:t>1</w:t>
                  <w:tab/>
                </w:r>
                <w:fldSimple w:instr=" PAGE \* MERGEFORMAT ">
                  <w:r>
                    <w:rPr>
                      <w:rStyle w:val="CharStyle941"/>
                      <w:b w:val="0"/>
                      <w:bCs w:val="0"/>
                    </w:rPr>
                    <w:t>#</w:t>
                  </w:r>
                </w:fldSimple>
              </w:p>
            </w:txbxContent>
          </v:textbox>
          <w10:wrap anchorx="page" anchory="page"/>
        </v:shape>
      </w:pict>
    </w:r>
  </w:p>
</w:ftr>
</file>

<file path=word/footer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1" type="#_x0000_t202" style="position:absolute;margin-left:88.8pt;margin-top:775.85pt;width:505.2pt;height:7.7pt;z-index:-188743983;mso-wrap-distance-left:5pt;mso-wrap-distance-right:5pt;mso-position-horizontal-relative:page;mso-position-vertical-relative:page" wrapcoords="0 0" filled="f" stroked="f">
          <v:textbox style="mso-fit-shape-to-text:t" inset="0,0,0,0">
            <w:txbxContent>
              <w:p>
                <w:pPr>
                  <w:pStyle w:val="Style54"/>
                  <w:tabs>
                    <w:tab w:leader="none" w:pos="1010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32"/>
                      <w:b w:val="0"/>
                      <w:bCs w:val="0"/>
                    </w:rPr>
                    <w:t>#</w:t>
                  </w:r>
                </w:fldSimple>
                <w:r>
                  <w:rPr>
                    <w:rStyle w:val="CharStyle932"/>
                    <w:b w:val="0"/>
                    <w:bCs w:val="0"/>
                  </w:rPr>
                  <w:tab/>
                </w:r>
                <w:r>
                  <w:rPr>
                    <w:rStyle w:val="CharStyle933"/>
                    <w:b w:val="0"/>
                    <w:bCs w:val="0"/>
                  </w:rPr>
                  <w:t>The Resource Center Bulletin</w:t>
                </w:r>
              </w:p>
            </w:txbxContent>
          </v:textbox>
          <w10:wrap anchorx="page" anchory="page"/>
        </v:shape>
      </w:pict>
    </w:r>
  </w:p>
</w:ftr>
</file>

<file path=word/footer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9" type="#_x0000_t202" style="position:absolute;margin-left:468.5pt;margin-top:800.1pt;width:125.75pt;height:7.7pt;z-index:-188743982;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933"/>
                    <w:b w:val="0"/>
                    <w:bCs w:val="0"/>
                  </w:rPr>
                  <w:t>The Resource Center Bulletin</w:t>
                </w:r>
              </w:p>
            </w:txbxContent>
          </v:textbox>
          <w10:wrap anchorx="page" anchory="page"/>
        </v:shape>
      </w:pict>
    </w:r>
    <w:r>
      <w:pict>
        <v:shape id="_x0000_s1350" type="#_x0000_t202" style="position:absolute;margin-left:53.55pt;margin-top:775.85pt;width:0.5pt;height:4.8pt;z-index:-188743981;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shd w:val="clear" w:color="auto" w:fill="80FFFF"/>
                    <w:position w:val="0"/>
                  </w:rPr>
                  <w:t>I</w:t>
                </w:r>
              </w:p>
            </w:txbxContent>
          </v:textbox>
          <w10:wrap anchorx="page" anchory="page"/>
        </v:shape>
      </w:pict>
    </w:r>
  </w:p>
</w:ftr>
</file>

<file path=word/footer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1" type="#_x0000_t202" style="position:absolute;margin-left:468.5pt;margin-top:800.1pt;width:125.75pt;height:7.7pt;z-index:-188743980;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933"/>
                    <w:b w:val="0"/>
                    <w:bCs w:val="0"/>
                  </w:rPr>
                  <w:t>The Resource Center Bulletin</w:t>
                </w:r>
              </w:p>
            </w:txbxContent>
          </v:textbox>
          <w10:wrap anchorx="page" anchory="page"/>
        </v:shape>
      </w:pict>
    </w:r>
    <w:r>
      <w:pict>
        <v:shape id="_x0000_s1352" type="#_x0000_t202" style="position:absolute;margin-left:53.55pt;margin-top:775.85pt;width:0.5pt;height:4.8pt;z-index:-188743979;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shd w:val="clear" w:color="auto" w:fill="80FFFF"/>
                    <w:position w:val="0"/>
                  </w:rPr>
                  <w:t>I</w:t>
                </w:r>
              </w:p>
            </w:txbxContent>
          </v:textbox>
          <w10:wrap anchorx="page" anchory="page"/>
        </v:shape>
      </w:pict>
    </w:r>
  </w:p>
</w:ftr>
</file>

<file path=word/footer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6" type="#_x0000_t202" style="position:absolute;margin-left:88.8pt;margin-top:775.85pt;width:505.2pt;height:7.7pt;z-index:-188743978;mso-wrap-distance-left:5pt;mso-wrap-distance-right:5pt;mso-position-horizontal-relative:page;mso-position-vertical-relative:page" wrapcoords="0 0" filled="f" stroked="f">
          <v:textbox style="mso-fit-shape-to-text:t" inset="0,0,0,0">
            <w:txbxContent>
              <w:p>
                <w:pPr>
                  <w:pStyle w:val="Style54"/>
                  <w:tabs>
                    <w:tab w:leader="none" w:pos="1010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32"/>
                      <w:b w:val="0"/>
                      <w:bCs w:val="0"/>
                    </w:rPr>
                    <w:t>#</w:t>
                  </w:r>
                </w:fldSimple>
                <w:r>
                  <w:rPr>
                    <w:rStyle w:val="CharStyle932"/>
                    <w:b w:val="0"/>
                    <w:bCs w:val="0"/>
                  </w:rPr>
                  <w:tab/>
                </w:r>
                <w:r>
                  <w:rPr>
                    <w:rStyle w:val="CharStyle933"/>
                    <w:b w:val="0"/>
                    <w:bCs w:val="0"/>
                  </w:rPr>
                  <w:t>The Resource Center Bulletin</w:t>
                </w:r>
              </w:p>
            </w:txbxContent>
          </v:textbox>
          <w10:wrap anchorx="page" anchory="page"/>
        </v:shape>
      </w:pict>
    </w:r>
  </w:p>
</w:ftr>
</file>

<file path=word/footer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7" type="#_x0000_t202" style="position:absolute;margin-left:88.8pt;margin-top:775.85pt;width:505.2pt;height:7.7pt;z-index:-188743977;mso-wrap-distance-left:5pt;mso-wrap-distance-right:5pt;mso-position-horizontal-relative:page;mso-position-vertical-relative:page" wrapcoords="0 0" filled="f" stroked="f">
          <v:textbox style="mso-fit-shape-to-text:t" inset="0,0,0,0">
            <w:txbxContent>
              <w:p>
                <w:pPr>
                  <w:pStyle w:val="Style54"/>
                  <w:tabs>
                    <w:tab w:leader="none" w:pos="10104"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932"/>
                      <w:b w:val="0"/>
                      <w:bCs w:val="0"/>
                    </w:rPr>
                    <w:t>#</w:t>
                  </w:r>
                </w:fldSimple>
                <w:r>
                  <w:rPr>
                    <w:rStyle w:val="CharStyle932"/>
                    <w:b w:val="0"/>
                    <w:bCs w:val="0"/>
                  </w:rPr>
                  <w:tab/>
                </w:r>
                <w:r>
                  <w:rPr>
                    <w:rStyle w:val="CharStyle933"/>
                    <w:b w:val="0"/>
                    <w:bCs w:val="0"/>
                  </w:rPr>
                  <w:t>The Resource Center Bulletin</w:t>
                </w:r>
              </w:p>
            </w:txbxContent>
          </v:textbox>
          <w10:wrap anchorx="page" anchory="page"/>
        </v:shape>
      </w:pict>
    </w:r>
  </w:p>
</w:ftr>
</file>

<file path=word/footer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8" type="#_x0000_t202" style="position:absolute;margin-left:65.4pt;margin-top:775.85pt;width:500.65pt;height:9.35pt;z-index:-188743976;mso-wrap-distance-left:5pt;mso-wrap-distance-right:5pt;mso-position-horizontal-relative:page;mso-position-vertical-relative:page" wrapcoords="0 0" filled="f" stroked="f">
          <v:textbox style="mso-fit-shape-to-text:t" inset="0,0,0,0">
            <w:txbxContent>
              <w:p>
                <w:pPr>
                  <w:pStyle w:val="Style54"/>
                  <w:tabs>
                    <w:tab w:leader="none" w:pos="10013" w:val="right"/>
                  </w:tabs>
                  <w:widowControl w:val="0"/>
                  <w:keepNext w:val="0"/>
                  <w:keepLines w:val="0"/>
                  <w:shd w:val="clear" w:color="auto" w:fill="auto"/>
                  <w:bidi w:val="0"/>
                  <w:jc w:val="left"/>
                  <w:spacing w:before="0" w:after="0" w:line="240" w:lineRule="auto"/>
                  <w:ind w:left="0" w:right="0" w:firstLine="0"/>
                </w:pPr>
                <w:r>
                  <w:rPr>
                    <w:rStyle w:val="CharStyle933"/>
                    <w:b w:val="0"/>
                    <w:bCs w:val="0"/>
                  </w:rPr>
                  <w:t xml:space="preserve">No. 23, Spring </w:t>
                </w:r>
                <w:r>
                  <w:rPr>
                    <w:rStyle w:val="CharStyle941"/>
                    <w:b w:val="0"/>
                    <w:bCs w:val="0"/>
                  </w:rPr>
                  <w:t>199</w:t>
                </w:r>
                <w:r>
                  <w:rPr>
                    <w:rStyle w:val="CharStyle941"/>
                    <w:b w:val="0"/>
                    <w:bCs w:val="0"/>
                    <w:shd w:val="clear" w:color="auto" w:fill="80FFFF"/>
                  </w:rPr>
                  <w:t>1</w:t>
                  <w:tab/>
                </w:r>
                <w:fldSimple w:instr=" PAGE \* MERGEFORMAT ">
                  <w:r>
                    <w:rPr>
                      <w:rStyle w:val="CharStyle941"/>
                      <w:b w:val="0"/>
                      <w:bCs w:val="0"/>
                    </w:rPr>
                    <w:t>#</w:t>
                  </w:r>
                </w:fldSimple>
              </w:p>
            </w:txbxContent>
          </v:textbox>
          <w10:wrap anchorx="page" anchory="page"/>
        </v:shape>
      </w:pict>
    </w:r>
  </w:p>
</w:ftr>
</file>

<file path=word/footer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4" type="#_x0000_t202" style="position:absolute;margin-left:91.55pt;margin-top:768.4pt;width:480pt;height:10.8pt;z-index:-188744058;mso-wrap-distance-left:5pt;mso-wrap-distance-right:5pt;mso-position-horizontal-relative:page;mso-position-vertical-relative:page" wrapcoords="0 0" filled="f" stroked="f">
          <v:textbox style="mso-fit-shape-to-text:t" inset="0,0,0,0">
            <w:txbxContent>
              <w:p>
                <w:pPr>
                  <w:pStyle w:val="Style54"/>
                  <w:tabs>
                    <w:tab w:leader="none" w:pos="9600" w:val="right"/>
                  </w:tabs>
                  <w:widowControl w:val="0"/>
                  <w:keepNext w:val="0"/>
                  <w:keepLines w:val="0"/>
                  <w:shd w:val="clear" w:color="auto" w:fill="auto"/>
                  <w:bidi w:val="0"/>
                  <w:jc w:val="left"/>
                  <w:spacing w:before="0" w:after="0" w:line="240" w:lineRule="auto"/>
                  <w:ind w:left="0" w:right="0" w:firstLine="0"/>
                </w:pPr>
                <w:r>
                  <w:rPr>
                    <w:rStyle w:val="CharStyle82"/>
                  </w:rPr>
                  <w:t>The Ecologist, V</w:t>
                </w:r>
                <w:r>
                  <w:rPr>
                    <w:rStyle w:val="CharStyle82"/>
                    <w:shd w:val="clear" w:color="auto" w:fill="80FFFF"/>
                  </w:rPr>
                  <w:t>ol</w:t>
                </w:r>
                <w:r>
                  <w:rPr>
                    <w:rStyle w:val="CharStyle82"/>
                  </w:rPr>
                  <w:t>. 20, No. 6</w:t>
                </w:r>
                <w:r>
                  <w:rPr>
                    <w:rStyle w:val="CharStyle82"/>
                    <w:shd w:val="clear" w:color="auto" w:fill="80FFFF"/>
                  </w:rPr>
                  <w:t>,</w:t>
                </w:r>
                <w:r>
                  <w:rPr>
                    <w:rStyle w:val="CharStyle82"/>
                  </w:rPr>
                  <w:t xml:space="preserve"> Novem</w:t>
                </w:r>
                <w:r>
                  <w:rPr>
                    <w:rStyle w:val="CharStyle82"/>
                    <w:shd w:val="clear" w:color="auto" w:fill="80FFFF"/>
                  </w:rPr>
                  <w:t>b</w:t>
                </w:r>
                <w:r>
                  <w:rPr>
                    <w:rStyle w:val="CharStyle82"/>
                  </w:rPr>
                  <w:t>er/</w:t>
                </w:r>
                <w:r>
                  <w:rPr>
                    <w:rStyle w:val="CharStyle82"/>
                    <w:shd w:val="clear" w:color="auto" w:fill="80FFFF"/>
                  </w:rPr>
                  <w:t>D</w:t>
                </w:r>
                <w:r>
                  <w:rPr>
                    <w:rStyle w:val="CharStyle82"/>
                  </w:rPr>
                  <w:t xml:space="preserve">ecember </w:t>
                </w:r>
                <w:r>
                  <w:rPr>
                    <w:rStyle w:val="CharStyle82"/>
                    <w:shd w:val="clear" w:color="auto" w:fill="80FFFF"/>
                  </w:rPr>
                  <w:t>19</w:t>
                </w:r>
                <w:r>
                  <w:rPr>
                    <w:rStyle w:val="CharStyle82"/>
                  </w:rPr>
                  <w:t>90</w:t>
                  <w:tab/>
                </w:r>
                <w:r>
                  <w:rPr>
                    <w:rStyle w:val="CharStyle130"/>
                    <w:shd w:val="clear" w:color="auto" w:fill="80FFFF"/>
                  </w:rPr>
                  <w:t>I-If</w:t>
                </w:r>
              </w:p>
            </w:txbxContent>
          </v:textbox>
          <w10:wrap anchorx="page" anchory="page"/>
        </v:shape>
      </w:pict>
    </w:r>
  </w:p>
</w:ftr>
</file>

<file path=word/footer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7" type="#_x0000_t202" style="position:absolute;margin-left:547.95pt;margin-top:774.7pt;width:7.7pt;height:7.45pt;z-index:-188743972;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79"/>
                  </w:rPr>
                  <w:t>3</w:t>
                </w:r>
              </w:p>
            </w:txbxContent>
          </v:textbox>
          <w10:wrap anchorx="page" anchory="page"/>
        </v:shape>
      </w:pict>
    </w:r>
    <w:r>
      <w:pict>
        <v:shape id="_x0000_s1368" type="#_x0000_t202" style="position:absolute;margin-left:396.75pt;margin-top:783.1pt;width:179.75pt;height:8.4pt;z-index:-188743971;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42"/>
                  </w:rPr>
                  <w:t xml:space="preserve">Third World Economics </w:t>
                </w:r>
                <w:r>
                  <w:rPr>
                    <w:rStyle w:val="CharStyle960"/>
                    <w:shd w:val="clear" w:color="auto" w:fill="80FFFF"/>
                  </w:rPr>
                  <w:t>16</w:t>
                </w:r>
                <w:r>
                  <w:rPr>
                    <w:rStyle w:val="CharStyle960"/>
                  </w:rPr>
                  <w:t>-31</w:t>
                </w:r>
                <w:r>
                  <w:rPr>
                    <w:rStyle w:val="CharStyle842"/>
                  </w:rPr>
                  <w:t xml:space="preserve"> January 1991 13</w:t>
                </w:r>
              </w:p>
            </w:txbxContent>
          </v:textbox>
          <w10:wrap anchorx="page" anchory="page"/>
        </v:shape>
      </w:pict>
    </w:r>
  </w:p>
</w:ftr>
</file>

<file path=word/footer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0" type="#_x0000_t202" style="position:absolute;margin-left:88.15pt;margin-top:778.65pt;width:178.1pt;height:8.65pt;z-index:-188743969;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42"/>
                  </w:rPr>
                  <w:t>12 Third World Economics 1</w:t>
                </w:r>
                <w:r>
                  <w:rPr>
                    <w:rStyle w:val="CharStyle842"/>
                    <w:shd w:val="clear" w:color="auto" w:fill="80FFFF"/>
                  </w:rPr>
                  <w:t>6-3</w:t>
                </w:r>
                <w:r>
                  <w:rPr>
                    <w:rStyle w:val="CharStyle842"/>
                  </w:rPr>
                  <w:t>1 January 1991</w:t>
                </w:r>
              </w:p>
            </w:txbxContent>
          </v:textbox>
          <w10:wrap anchorx="page" anchory="page"/>
        </v:shape>
      </w:pict>
    </w:r>
  </w:p>
</w:ftr>
</file>

<file path=word/footer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8" type="#_x0000_t202" style="position:absolute;margin-left:84.5pt;margin-top:781.75pt;width:11.5pt;height:6.25pt;z-index:-188743968;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fldSimple w:instr=" PAGE \* MERGEFORMAT ">
                  <w:r>
                    <w:rPr>
                      <w:rStyle w:val="CharStyle976"/>
                    </w:rPr>
                    <w:t>#</w:t>
                  </w:r>
                </w:fldSimple>
              </w:p>
            </w:txbxContent>
          </v:textbox>
          <w10:wrap anchorx="page" anchory="page"/>
        </v:shape>
      </w:pict>
    </w:r>
  </w:p>
</w:ftr>
</file>

<file path=word/footer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79" type="#_x0000_t202" style="position:absolute;margin-left:84.5pt;margin-top:781.75pt;width:11.5pt;height:6.25pt;z-index:-18874396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fldSimple w:instr=" PAGE \* MERGEFORMAT ">
                  <w:r>
                    <w:rPr>
                      <w:rStyle w:val="CharStyle976"/>
                    </w:rPr>
                    <w:t>#</w:t>
                  </w:r>
                </w:fldSimple>
              </w:p>
            </w:txbxContent>
          </v:textbox>
          <w10:wrap anchorx="page" anchory="page"/>
        </v:shape>
      </w:pict>
    </w:r>
  </w:p>
</w:ftr>
</file>

<file path=word/footer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4" type="#_x0000_t202" style="position:absolute;margin-left:531.1pt;margin-top:768.05pt;width:11.3pt;height:6pt;z-index:-188743966;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987"/>
                    <w:b w:val="0"/>
                    <w:bCs w:val="0"/>
                  </w:rPr>
                  <w:t>203</w:t>
                </w:r>
              </w:p>
            </w:txbxContent>
          </v:textbox>
          <w10:wrap anchorx="page" anchory="page"/>
        </v:shape>
      </w:pict>
    </w:r>
  </w:p>
</w:ftr>
</file>

<file path=word/footer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5" type="#_x0000_t202" style="position:absolute;margin-left:531.1pt;margin-top:768.05pt;width:11.3pt;height:6pt;z-index:-18874396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987"/>
                    <w:b w:val="0"/>
                    <w:bCs w:val="0"/>
                  </w:rPr>
                  <w:t>203</w:t>
                </w:r>
              </w:p>
            </w:txbxContent>
          </v:textbox>
          <w10:wrap anchorx="page" anchory="page"/>
        </v:shape>
      </w:pict>
    </w:r>
  </w:p>
</w:ftr>
</file>

<file path=word/footer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7" type="#_x0000_t202" style="position:absolute;margin-left:84.5pt;margin-top:781.75pt;width:11.5pt;height:6.25pt;z-index:-18874396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fldSimple w:instr=" PAGE \* MERGEFORMAT ">
                  <w:r>
                    <w:rPr>
                      <w:rStyle w:val="CharStyle976"/>
                    </w:rPr>
                    <w:t>#</w:t>
                  </w:r>
                </w:fldSimple>
              </w:p>
            </w:txbxContent>
          </v:textbox>
          <w10:wrap anchorx="page" anchory="page"/>
        </v:shape>
      </w:pict>
    </w:r>
  </w:p>
</w:ftr>
</file>

<file path=word/footer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8" type="#_x0000_t202" style="position:absolute;margin-left:84.5pt;margin-top:781.75pt;width:11.5pt;height:6.25pt;z-index:-188743963;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fldSimple w:instr=" PAGE \* MERGEFORMAT ">
                  <w:r>
                    <w:rPr>
                      <w:rStyle w:val="CharStyle976"/>
                    </w:rPr>
                    <w:t>#</w:t>
                  </w:r>
                </w:fldSimple>
              </w:p>
            </w:txbxContent>
          </v:textbox>
          <w10:wrap anchorx="page" anchory="page"/>
        </v:shape>
      </w:pict>
    </w: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5" type="#_x0000_t202" style="position:absolute;margin-left:97.15pt;margin-top:790.2pt;width:198.25pt;height:8.4pt;z-index:-18874405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2"/>
                  </w:rPr>
                  <w:t>The Ecologist, Vo</w:t>
                </w:r>
                <w:r>
                  <w:rPr>
                    <w:rStyle w:val="CharStyle82"/>
                    <w:shd w:val="clear" w:color="auto" w:fill="80FFFF"/>
                  </w:rPr>
                  <w:t>l</w:t>
                </w:r>
                <w:r>
                  <w:rPr>
                    <w:rStyle w:val="CharStyle82"/>
                  </w:rPr>
                  <w:t>. 20, No. 6, November/</w:t>
                </w:r>
                <w:r>
                  <w:rPr>
                    <w:rStyle w:val="CharStyle82"/>
                    <w:shd w:val="clear" w:color="auto" w:fill="80FFFF"/>
                  </w:rPr>
                  <w:t>D</w:t>
                </w:r>
                <w:r>
                  <w:rPr>
                    <w:rStyle w:val="CharStyle82"/>
                  </w:rPr>
                  <w:t>ecember 1990</w:t>
                </w:r>
              </w:p>
            </w:txbxContent>
          </v:textbox>
          <w10:wrap anchorx="page" anchory="page"/>
        </v:shape>
      </w:pict>
    </w:r>
    <w:r>
      <w:pict>
        <v:shape id="_x0000_s1036" type="#_x0000_t202" style="position:absolute;margin-left:582.4pt;margin-top:782.25pt;width:18.5pt;height:10.3pt;z-index:-188744056;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03"/>
                    <w:shd w:val="clear" w:color="auto" w:fill="80FFFF"/>
                  </w:rPr>
                  <w:t>/,/3</w:t>
                </w:r>
              </w:p>
            </w:txbxContent>
          </v:textbox>
          <w10:wrap anchorx="page" anchory="page"/>
        </v:shape>
      </w:pict>
    </w:r>
  </w:p>
</w:ftr>
</file>

<file path=word/footer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2" type="#_x0000_t202" style="position:absolute;margin-left:93.7pt;margin-top:757.75pt;width:472.3pt;height:14.65pt;z-index:-188743959;mso-wrap-distance-left:5pt;mso-wrap-distance-right:5pt;mso-position-horizontal-relative:page;mso-position-vertical-relative:page" wrapcoords="0 0" filled="f" stroked="f">
          <v:textbox style="mso-fit-shape-to-text:t" inset="0,0,0,0">
            <w:txbxContent>
              <w:p>
                <w:pPr>
                  <w:pStyle w:val="Style54"/>
                  <w:tabs>
                    <w:tab w:leader="none" w:pos="9446" w:val="right"/>
                  </w:tabs>
                  <w:widowControl w:val="0"/>
                  <w:keepNext w:val="0"/>
                  <w:keepLines w:val="0"/>
                  <w:shd w:val="clear" w:color="auto" w:fill="auto"/>
                  <w:bidi w:val="0"/>
                  <w:jc w:val="left"/>
                  <w:spacing w:before="0" w:after="0" w:line="240" w:lineRule="auto"/>
                  <w:ind w:left="0" w:right="0" w:firstLine="0"/>
                </w:pPr>
                <w:r>
                  <w:rPr>
                    <w:rStyle w:val="CharStyle847"/>
                  </w:rPr>
                  <w:t>3</w:t>
                </w:r>
                <w:r>
                  <w:rPr>
                    <w:rStyle w:val="CharStyle847"/>
                    <w:shd w:val="clear" w:color="auto" w:fill="80FFFF"/>
                  </w:rPr>
                  <w:t>.3*t</w:t>
                  <w:tab/>
                </w:r>
                <w:r>
                  <w:rPr>
                    <w:rStyle w:val="CharStyle574"/>
                  </w:rPr>
                  <w:t xml:space="preserve">MULTINATIONAL MONITOR NOVEMBER 1990 </w:t>
                </w:r>
                <w:r>
                  <w:rPr>
                    <w:rStyle w:val="CharStyle574"/>
                    <w:shd w:val="clear" w:color="auto" w:fill="80FFFF"/>
                  </w:rPr>
                  <w:t>IS</w:t>
                </w:r>
              </w:p>
            </w:txbxContent>
          </v:textbox>
          <w10:wrap anchorx="page" anchory="page"/>
        </v:shape>
      </w:pict>
    </w:r>
  </w:p>
</w:ftr>
</file>

<file path=word/footer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3" type="#_x0000_t202" style="position:absolute;margin-left:122.65pt;margin-top:761.3pt;width:469.45pt;height:10.8pt;z-index:-188743956;mso-wrap-distance-left:5pt;mso-wrap-distance-right:5pt;mso-position-horizontal-relative:page;mso-position-vertical-relative:page" wrapcoords="0 0" filled="f" stroked="f">
          <v:textbox style="mso-fit-shape-to-text:t" inset="0,0,0,0">
            <w:txbxContent>
              <w:p>
                <w:pPr>
                  <w:pStyle w:val="Style54"/>
                  <w:tabs>
                    <w:tab w:leader="none" w:pos="9389"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574"/>
                    </w:rPr>
                    <w:t>#</w:t>
                  </w:r>
                </w:fldSimple>
                <w:r>
                  <w:rPr>
                    <w:rStyle w:val="CharStyle574"/>
                  </w:rPr>
                  <w:t xml:space="preserve"> NOVEMBER 1990 MULTINATIONAL MONITOR</w:t>
                  <w:tab/>
                </w:r>
                <w:r>
                  <w:rPr>
                    <w:rStyle w:val="CharStyle297"/>
                  </w:rPr>
                  <w:t>33</w:t>
                </w:r>
                <w:r>
                  <w:rPr>
                    <w:rStyle w:val="CharStyle297"/>
                    <w:shd w:val="clear" w:color="auto" w:fill="80FFFF"/>
                  </w:rPr>
                  <w:t>*</w:t>
                </w:r>
                <w:r>
                  <w:rPr>
                    <w:rStyle w:val="CharStyle297"/>
                  </w:rPr>
                  <w:t>1</w:t>
                </w:r>
              </w:p>
            </w:txbxContent>
          </v:textbox>
          <w10:wrap anchorx="page" anchory="page"/>
        </v:shape>
      </w:pict>
    </w:r>
  </w:p>
</w:ftr>
</file>

<file path=word/footer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4" type="#_x0000_t202" style="position:absolute;margin-left:70.8pt;margin-top:763.2pt;width:468.25pt;height:11.3pt;z-index:-188743955;mso-wrap-distance-left:5pt;mso-wrap-distance-right:5pt;mso-position-horizontal-relative:page;mso-position-vertical-relative:page" wrapcoords="0 0" filled="f" stroked="f">
          <v:textbox style="mso-fit-shape-to-text:t" inset="0,0,0,0">
            <w:txbxContent>
              <w:p>
                <w:pPr>
                  <w:pStyle w:val="Style54"/>
                  <w:tabs>
                    <w:tab w:leader="none" w:pos="9365" w:val="right"/>
                  </w:tabs>
                  <w:widowControl w:val="0"/>
                  <w:keepNext w:val="0"/>
                  <w:keepLines w:val="0"/>
                  <w:shd w:val="clear" w:color="auto" w:fill="auto"/>
                  <w:bidi w:val="0"/>
                  <w:jc w:val="left"/>
                  <w:spacing w:before="0" w:after="0" w:line="240" w:lineRule="auto"/>
                  <w:ind w:left="0" w:right="0" w:firstLine="0"/>
                </w:pPr>
                <w:r>
                  <w:rPr>
                    <w:rStyle w:val="CharStyle847"/>
                    <w:shd w:val="clear" w:color="auto" w:fill="80FFFF"/>
                  </w:rPr>
                  <w:t>3.3#</w:t>
                  <w:tab/>
                </w:r>
                <w:r>
                  <w:rPr>
                    <w:rStyle w:val="CharStyle574"/>
                  </w:rPr>
                  <w:t xml:space="preserve">MULTINATIONAL MONITOR NOVEMBER 1990 </w:t>
                </w:r>
                <w:fldSimple w:instr=" PAGE \* MERGEFORMAT ">
                  <w:r>
                    <w:rPr>
                      <w:rStyle w:val="CharStyle574"/>
                    </w:rPr>
                    <w:t>#</w:t>
                  </w:r>
                </w:fldSimple>
              </w:p>
            </w:txbxContent>
          </v:textbox>
          <w10:wrap anchorx="page" anchory="page"/>
        </v:shape>
      </w:pict>
    </w:r>
  </w:p>
</w:ftr>
</file>

<file path=word/footer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6" type="#_x0000_t202" style="position:absolute;margin-left:358.55pt;margin-top:763.85pt;width:195.85pt;height:7.2pt;z-index:-188743953;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74"/>
                  </w:rPr>
                  <w:t>MULTINATIONAL MONITOR NOVEMBER 199</w:t>
                </w:r>
                <w:r>
                  <w:rPr>
                    <w:rStyle w:val="CharStyle574"/>
                    <w:shd w:val="clear" w:color="auto" w:fill="80FFFF"/>
                  </w:rPr>
                  <w:t>0</w:t>
                </w:r>
                <w:r>
                  <w:rPr>
                    <w:rStyle w:val="CharStyle574"/>
                  </w:rPr>
                  <w:t xml:space="preserve"> </w:t>
                </w:r>
                <w:fldSimple w:instr=" PAGE \* MERGEFORMAT ">
                  <w:r>
                    <w:rPr>
                      <w:rStyle w:val="CharStyle574"/>
                    </w:rPr>
                    <w:t>#</w:t>
                  </w:r>
                </w:fldSimple>
              </w:p>
            </w:txbxContent>
          </v:textbox>
          <w10:wrap anchorx="page" anchory="page"/>
        </v:shape>
      </w:pict>
    </w:r>
  </w:p>
</w:ftr>
</file>

<file path=word/footer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3" type="#_x0000_t202" style="position:absolute;margin-left:82.8pt;margin-top:769.9pt;width:474.7pt;height:8.15pt;z-index:-188743950;mso-wrap-distance-left:5pt;mso-wrap-distance-right:5pt;mso-position-horizontal-relative:page;mso-position-vertical-relative:page" wrapcoords="0 0" filled="f" stroked="f">
          <v:textbox style="mso-fit-shape-to-text:t" inset="0,0,0,0">
            <w:txbxContent>
              <w:p>
                <w:pPr>
                  <w:pStyle w:val="Style54"/>
                  <w:tabs>
                    <w:tab w:leader="none" w:pos="9494" w:val="right"/>
                  </w:tabs>
                  <w:widowControl w:val="0"/>
                  <w:keepNext w:val="0"/>
                  <w:keepLines w:val="0"/>
                  <w:shd w:val="clear" w:color="auto" w:fill="auto"/>
                  <w:bidi w:val="0"/>
                  <w:jc w:val="left"/>
                  <w:spacing w:before="0" w:after="0" w:line="240" w:lineRule="auto"/>
                  <w:ind w:left="0" w:right="0" w:firstLine="0"/>
                </w:pPr>
                <w:r>
                  <w:rPr>
                    <w:rStyle w:val="CharStyle1023"/>
                    <w:b w:val="0"/>
                    <w:bCs w:val="0"/>
                  </w:rPr>
                  <w:t>22</w:t>
                  <w:tab/>
                </w:r>
                <w:r>
                  <w:rPr>
                    <w:rStyle w:val="CharStyle1024"/>
                  </w:rPr>
                  <w:t>Third World Resurgence No.</w:t>
                </w:r>
                <w:r>
                  <w:rPr>
                    <w:rStyle w:val="CharStyle1024"/>
                    <w:shd w:val="clear" w:color="auto" w:fill="80FFFF"/>
                  </w:rPr>
                  <w:t xml:space="preserve"> 13</w:t>
                </w:r>
              </w:p>
            </w:txbxContent>
          </v:textbox>
          <w10:wrap anchorx="page" anchory="page"/>
        </v:shape>
      </w:pict>
    </w:r>
  </w:p>
</w:ftr>
</file>

<file path=word/footer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6" type="#_x0000_t202" style="position:absolute;margin-left:100.4pt;margin-top:777.2pt;width:473.5pt;height:8.65pt;z-index:-188743947;mso-wrap-distance-left:5pt;mso-wrap-distance-right:5pt;mso-position-horizontal-relative:page;mso-position-vertical-relative:page" wrapcoords="0 0" filled="f" stroked="f">
          <v:textbox style="mso-fit-shape-to-text:t" inset="0,0,0,0">
            <w:txbxContent>
              <w:p>
                <w:pPr>
                  <w:pStyle w:val="Style54"/>
                  <w:tabs>
                    <w:tab w:leader="none" w:pos="1214" w:val="right"/>
                    <w:tab w:leader="none" w:pos="1368" w:val="right"/>
                    <w:tab w:leader="none" w:pos="2587" w:val="right"/>
                    <w:tab w:leader="none" w:pos="8573" w:val="right"/>
                    <w:tab w:leader="none" w:pos="9470" w:val="right"/>
                  </w:tabs>
                  <w:widowControl w:val="0"/>
                  <w:keepNext w:val="0"/>
                  <w:keepLines w:val="0"/>
                  <w:shd w:val="clear" w:color="auto" w:fill="auto"/>
                  <w:bidi w:val="0"/>
                  <w:jc w:val="left"/>
                  <w:spacing w:before="0" w:after="0" w:line="240" w:lineRule="auto"/>
                  <w:ind w:left="0" w:right="0" w:firstLine="0"/>
                </w:pPr>
                <w:r>
                  <w:rPr>
                    <w:rStyle w:val="CharStyle1043"/>
                    <w:shd w:val="clear" w:color="auto" w:fill="80FFFF"/>
                  </w:rPr>
                  <w:t>TUIr^J</w:t>
                </w:r>
                <w:r>
                  <w:rPr>
                    <w:rStyle w:val="CharStyle1043"/>
                  </w:rPr>
                  <w:tab/>
                </w:r>
                <w:r>
                  <w:rPr>
                    <w:rStyle w:val="CharStyle1044"/>
                    <w:shd w:val="clear" w:color="auto" w:fill="80FFFF"/>
                  </w:rPr>
                  <w:t>IVhm</w:t>
                </w:r>
                <w:r>
                  <w:rPr>
                    <w:rStyle w:val="CharStyle1043"/>
                  </w:rPr>
                  <w:tab/>
                </w:r>
                <w:r>
                  <w:rPr>
                    <w:rStyle w:val="CharStyle1043"/>
                    <w:shd w:val="clear" w:color="auto" w:fill="80FFFF"/>
                  </w:rPr>
                  <w:t>m</w:t>
                  <w:tab/>
                </w:r>
                <w:r>
                  <w:rPr>
                    <w:rStyle w:val="CharStyle1043"/>
                  </w:rPr>
                  <w:t>M</w:t>
                </w:r>
                <w:r>
                  <w:rPr>
                    <w:rStyle w:val="CharStyle1043"/>
                    <w:shd w:val="clear" w:color="auto" w:fill="80FFFF"/>
                  </w:rPr>
                  <w:t>/%</w:t>
                </w:r>
                <w:r>
                  <w:rPr>
                    <w:rStyle w:val="CharStyle1043"/>
                  </w:rPr>
                  <w:t xml:space="preserve"> </w:t>
                </w:r>
                <w:r>
                  <w:rPr>
                    <w:rStyle w:val="CharStyle1045"/>
                    <w:shd w:val="clear" w:color="auto" w:fill="80FFFF"/>
                  </w:rPr>
                  <w:t>1</w:t>
                </w:r>
                <w:r>
                  <w:rPr>
                    <w:rStyle w:val="CharStyle1046"/>
                    <w:shd w:val="clear" w:color="auto" w:fill="80FFFF"/>
                  </w:rPr>
                  <w:t>1</w:t>
                  <w:tab/>
                </w:r>
                <w:r>
                  <w:rPr>
                    <w:rStyle w:val="CharStyle1047"/>
                  </w:rPr>
                  <w:t>3</w:t>
                </w:r>
                <w:r>
                  <w:rPr>
                    <w:rStyle w:val="CharStyle1047"/>
                    <w:shd w:val="clear" w:color="auto" w:fill="80FFFF"/>
                  </w:rPr>
                  <w:t>.&lt;45</w:t>
                  <w:tab/>
                </w:r>
                <w:r>
                  <w:rPr>
                    <w:rStyle w:val="CharStyle1048"/>
                  </w:rPr>
                  <w:t>25</w:t>
                </w:r>
              </w:p>
            </w:txbxContent>
          </v:textbox>
          <w10:wrap anchorx="page" anchory="page"/>
        </v:shape>
      </w:pic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widowControl w:val="0"/>
        <w:keepNext w:val="0"/>
        <w:keepLines w:val="0"/>
        <w:shd w:val="clear" w:color="auto" w:fill="auto"/>
        <w:bidi w:val="0"/>
        <w:spacing w:before="0" w:after="0"/>
        <w:ind w:left="620" w:right="0" w:firstLine="244"/>
      </w:pPr>
      <w:r>
        <w:rPr>
          <w:lang w:val="en-US" w:eastAsia="en-US" w:bidi="en-US"/>
          <w:w w:val="100"/>
          <w:spacing w:val="0"/>
          <w:color w:val="000000"/>
          <w:position w:val="0"/>
        </w:rPr>
        <w:t>The Justice Department insists that no such state</w:t>
        <w:t xml:space="preserve">ment is needed because the trade talks are not covered by the National Environmental Protection Act. That act mandates that </w:t>
      </w:r>
      <w:r>
        <w:rPr>
          <w:lang w:val="en-US" w:eastAsia="en-US" w:bidi="en-US"/>
          <w:w w:val="100"/>
          <w:spacing w:val="0"/>
          <w:color w:val="000000"/>
          <w:shd w:val="clear" w:color="auto" w:fill="80FFFF"/>
          <w:position w:val="0"/>
        </w:rPr>
        <w:t>fe</w:t>
      </w:r>
      <w:r>
        <w:rPr>
          <w:lang w:val="en-US" w:eastAsia="en-US" w:bidi="en-US"/>
          <w:w w:val="100"/>
          <w:spacing w:val="0"/>
          <w:color w:val="000000"/>
          <w:position w:val="0"/>
        </w:rPr>
        <w:t>deral agencies fil</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voluminous impact statements whenever they undertake actions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w:t>
      </w:r>
      <w:r>
        <w:rPr>
          <w:lang w:val="en-US" w:eastAsia="en-US" w:bidi="en-US"/>
          <w:w w:val="100"/>
          <w:spacing w:val="0"/>
          <w:color w:val="000000"/>
          <w:shd w:val="clear" w:color="auto" w:fill="80FFFF"/>
          <w:position w:val="0"/>
        </w:rPr>
        <w:t>h</w:t>
      </w:r>
      <w:r>
        <w:rPr>
          <w:lang w:val="en-US" w:eastAsia="en-US" w:bidi="en-US"/>
          <w:w w:val="100"/>
          <w:spacing w:val="0"/>
          <w:color w:val="000000"/>
          <w:position w:val="0"/>
        </w:rPr>
        <w:t>t could significantly affect the quality of the environment</w:t>
      </w:r>
    </w:p>
    <w:p>
      <w:pPr>
        <w:pStyle w:val="Style2"/>
        <w:widowControl w:val="0"/>
        <w:keepNext w:val="0"/>
        <w:keepLines w:val="0"/>
        <w:shd w:val="clear" w:color="auto" w:fill="auto"/>
        <w:bidi w:val="0"/>
        <w:spacing w:before="0" w:after="0"/>
        <w:ind w:left="700" w:right="0" w:firstLine="164"/>
      </w:pPr>
      <w:r>
        <w:rPr>
          <w:lang w:val="en-US" w:eastAsia="en-US" w:bidi="en-US"/>
          <w:w w:val="100"/>
          <w:spacing w:val="0"/>
          <w:color w:val="000000"/>
          <w:position w:val="0"/>
        </w:rPr>
        <w:t>The closest the government came to an environ</w:t>
        <w:t>mental impact statement is a 199-page draft review of the environmenta</w:t>
      </w:r>
      <w:r>
        <w:rPr>
          <w:lang w:val="en-US" w:eastAsia="en-US" w:bidi="en-US"/>
          <w:w w:val="100"/>
          <w:spacing w:val="0"/>
          <w:color w:val="000000"/>
          <w:shd w:val="clear" w:color="auto" w:fill="80FFFF"/>
          <w:position w:val="0"/>
        </w:rPr>
        <w:t>l</w:t>
      </w:r>
      <w:r>
        <w:rPr>
          <w:lang w:val="en-US" w:eastAsia="en-US" w:bidi="en-US"/>
          <w:w w:val="100"/>
          <w:spacing w:val="0"/>
          <w:color w:val="000000"/>
          <w:position w:val="0"/>
        </w:rPr>
        <w:t xml:space="preserve"> effect</w:t>
      </w:r>
      <w:r>
        <w:rPr>
          <w:lang w:val="en-US" w:eastAsia="en-US" w:bidi="en-US"/>
          <w:w w:val="100"/>
          <w:spacing w:val="0"/>
          <w:color w:val="000000"/>
          <w:shd w:val="clear" w:color="auto" w:fill="80FFFF"/>
          <w:position w:val="0"/>
        </w:rPr>
        <w:t>s</w:t>
      </w:r>
      <w:r>
        <w:rPr>
          <w:lang w:val="en-US" w:eastAsia="en-US" w:bidi="en-US"/>
          <w:w w:val="100"/>
          <w:spacing w:val="0"/>
          <w:color w:val="000000"/>
          <w:position w:val="0"/>
        </w:rPr>
        <w:t xml:space="preserve"> of the trade agreement,</w:t>
      </w:r>
    </w:p>
  </w:footnote>
  <w:footnote w:id="3">
    <w:p>
      <w:pPr>
        <w:pStyle w:val="Style2"/>
        <w:widowControl w:val="0"/>
        <w:keepNext w:val="0"/>
        <w:keepLines w:val="0"/>
        <w:shd w:val="clear" w:color="auto" w:fill="auto"/>
        <w:bidi w:val="0"/>
        <w:spacing w:before="0" w:after="0"/>
        <w:ind w:left="640" w:right="0"/>
      </w:pPr>
      <w:r>
        <w:rPr>
          <w:lang w:val="en-US" w:eastAsia="en-US" w:bidi="en-US"/>
          <w:w w:val="100"/>
          <w:spacing w:val="0"/>
          <w:color w:val="000000"/>
          <w:position w:val="0"/>
        </w:rPr>
        <w:footnoteRef/>
      </w:r>
      <w:r>
        <w:rPr>
          <w:lang w:val="en-US" w:eastAsia="en-US" w:bidi="en-US"/>
          <w:w w:val="100"/>
          <w:spacing w:val="0"/>
          <w:color w:val="000000"/>
          <w:position w:val="0"/>
        </w:rPr>
        <w:t xml:space="preserve"> release</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last month by the EPA and the trade representative's office. It asserted that, in the wors</w:t>
      </w:r>
      <w:r>
        <w:rPr>
          <w:lang w:val="en-US" w:eastAsia="en-US" w:bidi="en-US"/>
          <w:w w:val="100"/>
          <w:spacing w:val="0"/>
          <w:color w:val="000000"/>
          <w:shd w:val="clear" w:color="auto" w:fill="80FFFF"/>
          <w:position w:val="0"/>
        </w:rPr>
        <w:t xml:space="preserve">t </w:t>
      </w:r>
      <w:r>
        <w:rPr>
          <w:lang w:val="en-US" w:eastAsia="en-US" w:bidi="en-US"/>
          <w:w w:val="100"/>
          <w:spacing w:val="0"/>
          <w:color w:val="000000"/>
          <w:position w:val="0"/>
        </w:rPr>
        <w:t xml:space="preserve">case, the trade pact might worsen annual industrial growth along the border by a mere </w:t>
      </w:r>
      <w:r>
        <w:rPr>
          <w:lang w:val="en-US" w:eastAsia="en-US" w:bidi="en-US"/>
          <w:w w:val="100"/>
          <w:spacing w:val="0"/>
          <w:color w:val="000000"/>
          <w:shd w:val="clear" w:color="auto" w:fill="80FFFF"/>
          <w:position w:val="0"/>
        </w:rPr>
        <w:t>1%</w:t>
      </w:r>
      <w:r>
        <w:rPr>
          <w:lang w:val="en-US" w:eastAsia="en-US" w:bidi="en-US"/>
          <w:w w:val="100"/>
          <w:spacing w:val="0"/>
          <w:color w:val="000000"/>
          <w:position w:val="0"/>
        </w:rPr>
        <w:t xml:space="preserve"> or 2</w:t>
      </w:r>
      <w:r>
        <w:rPr>
          <w:lang w:val="en-US" w:eastAsia="en-US" w:bidi="en-US"/>
          <w:w w:val="100"/>
          <w:spacing w:val="0"/>
          <w:color w:val="000000"/>
          <w:shd w:val="clear" w:color="auto" w:fill="80FFFF"/>
          <w:position w:val="0"/>
        </w:rPr>
        <w:t>%</w:t>
      </w:r>
      <w:r>
        <w:rPr>
          <w:lang w:val="en-US" w:eastAsia="en-US" w:bidi="en-US"/>
          <w:w w:val="100"/>
          <w:spacing w:val="0"/>
          <w:color w:val="000000"/>
          <w:position w:val="0"/>
        </w:rPr>
        <w:t>. But it put far more emphasis o</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beneficial effects that free trade might have.</w:t>
      </w:r>
    </w:p>
    <w:p>
      <w:pPr>
        <w:pStyle w:val="Style2"/>
        <w:widowControl w:val="0"/>
        <w:keepNext w:val="0"/>
        <w:keepLines w:val="0"/>
        <w:shd w:val="clear" w:color="auto" w:fill="auto"/>
        <w:bidi w:val="0"/>
        <w:spacing w:before="0" w:after="0"/>
        <w:ind w:left="640" w:right="0" w:firstLine="182"/>
      </w:pPr>
      <w:r>
        <w:rPr>
          <w:lang w:val="en-US" w:eastAsia="en-US" w:bidi="en-US"/>
          <w:w w:val="100"/>
          <w:spacing w:val="0"/>
          <w:color w:val="000000"/>
          <w:position w:val="0"/>
        </w:rPr>
        <w:t>Ward conceded that it is “difficult at this stage to fully elaborate all the alternatives.” But he complained that the review was little more than “a long version of the argument that the Administration l</w:t>
      </w:r>
      <w:r>
        <w:rPr>
          <w:lang w:val="en-US" w:eastAsia="en-US" w:bidi="en-US"/>
          <w:w w:val="100"/>
          <w:spacing w:val="0"/>
          <w:color w:val="000000"/>
          <w:shd w:val="clear" w:color="auto" w:fill="80FFFF"/>
          <w:position w:val="0"/>
        </w:rPr>
        <w:t>i</w:t>
      </w:r>
      <w:r>
        <w:rPr>
          <w:lang w:val="en-US" w:eastAsia="en-US" w:bidi="en-US"/>
          <w:w w:val="100"/>
          <w:spacing w:val="0"/>
          <w:color w:val="000000"/>
          <w:position w:val="0"/>
        </w:rPr>
        <w:t>as made all along.”</w:t>
      </w:r>
    </w:p>
    <w:p>
      <w:pPr>
        <w:pStyle w:val="Style2"/>
        <w:widowControl w:val="0"/>
        <w:keepNext w:val="0"/>
        <w:keepLines w:val="0"/>
        <w:shd w:val="clear" w:color="auto" w:fill="auto"/>
        <w:bidi w:val="0"/>
        <w:spacing w:before="0" w:after="0"/>
        <w:ind w:left="640" w:right="0" w:firstLine="182"/>
      </w:pPr>
      <w:r>
        <w:rPr>
          <w:lang w:val="en-US" w:eastAsia="en-US" w:bidi="en-US"/>
          <w:w w:val="100"/>
          <w:spacing w:val="0"/>
          <w:color w:val="000000"/>
          <w:position w:val="0"/>
        </w:rPr>
        <w:t xml:space="preserve">“What is missing,” he said,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is any credible explanation of the kinds of programs </w:t>
      </w:r>
      <w:r>
        <w:rPr>
          <w:lang w:val="en-US" w:eastAsia="en-US" w:bidi="en-US"/>
          <w:w w:val="100"/>
          <w:spacing w:val="0"/>
          <w:color w:val="000000"/>
          <w:shd w:val="clear" w:color="auto" w:fill="80FFFF"/>
          <w:position w:val="0"/>
        </w:rPr>
        <w:t>t</w:t>
      </w:r>
      <w:r>
        <w:rPr>
          <w:lang w:val="en-US" w:eastAsia="en-US" w:bidi="en-US"/>
          <w:w w:val="100"/>
          <w:spacing w:val="0"/>
          <w:color w:val="000000"/>
          <w:position w:val="0"/>
        </w:rPr>
        <w:t>hat will be instituted 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the area of funding and the area of regulatory enforcement to make sure that becomes a reality.”</w:t>
      </w:r>
    </w:p>
    <w:p>
      <w:pPr>
        <w:pStyle w:val="Style2"/>
        <w:widowControl w:val="0"/>
        <w:keepNext w:val="0"/>
        <w:keepLines w:val="0"/>
        <w:shd w:val="clear" w:color="auto" w:fill="auto"/>
        <w:bidi w:val="0"/>
        <w:spacing w:before="0" w:after="0"/>
        <w:ind w:left="640" w:right="0" w:firstLine="182"/>
      </w:pPr>
      <w:r>
        <w:rPr>
          <w:lang w:val="en-US" w:eastAsia="en-US" w:bidi="en-US"/>
          <w:w w:val="100"/>
          <w:spacing w:val="0"/>
          <w:color w:val="000000"/>
          <w:position w:val="0"/>
        </w:rPr>
        <w:t>“We want alternatives,” said Hittle, of Friends of the Earth. He said that if the free</w:t>
      </w:r>
      <w:r>
        <w:rPr>
          <w:lang w:val="en-US" w:eastAsia="en-US" w:bidi="en-US"/>
          <w:w w:val="100"/>
          <w:spacing w:val="0"/>
          <w:color w:val="000000"/>
          <w:shd w:val="clear" w:color="auto" w:fill="80FFFF"/>
          <w:position w:val="0"/>
        </w:rPr>
        <w:t>-t</w:t>
      </w:r>
      <w:r>
        <w:rPr>
          <w:lang w:val="en-US" w:eastAsia="en-US" w:bidi="en-US"/>
          <w:w w:val="100"/>
          <w:spacing w:val="0"/>
          <w:color w:val="000000"/>
          <w:position w:val="0"/>
        </w:rPr>
        <w:t>rade agreement is certain to increase truck traffic along th</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border, the review should spell out options for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educing air</w:t>
      </w:r>
    </w:p>
  </w:footnote>
  <w:footnote w:id="4">
    <w:p>
      <w:pPr>
        <w:pStyle w:val="Style4"/>
        <w:tabs>
          <w:tab w:leader="none" w:pos="216" w:val="left"/>
        </w:tabs>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footnoteRef/>
      </w:r>
      <w:r>
        <w:rPr>
          <w:lang w:val="en-US" w:eastAsia="en-US" w:bidi="en-US"/>
          <w:w w:val="100"/>
          <w:spacing w:val="0"/>
          <w:color w:val="000000"/>
          <w:position w:val="0"/>
        </w:rPr>
        <w:tab/>
        <w:t>The use of their own contacts through their national and international organizations to gain marketing outlets.</w:t>
      </w:r>
    </w:p>
    <w:p>
      <w:pPr>
        <w:pStyle w:val="Style4"/>
        <w:widowControl w:val="0"/>
        <w:keepNext w:val="0"/>
        <w:keepLines w:val="0"/>
        <w:shd w:val="clear" w:color="auto" w:fill="auto"/>
        <w:bidi w:val="0"/>
        <w:jc w:val="both"/>
        <w:spacing w:before="0" w:after="0"/>
        <w:ind w:left="0" w:right="0" w:firstLine="38"/>
      </w:pPr>
      <w:r>
        <w:rPr>
          <w:lang w:val="en-US" w:eastAsia="en-US" w:bidi="en-US"/>
          <w:w w:val="100"/>
          <w:spacing w:val="0"/>
          <w:color w:val="000000"/>
          <w:position w:val="0"/>
        </w:rPr>
        <w:t>In addition to these conditions, some mention must</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made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of the importance of indigenous peoples’ intellectual property rights. This issue, raised particularly by Darrell Posey, is becoming increasingly important as indigenous peoples lose control of their knowledge to unscrupulous business interests who market their ideas for medicines and products for an</w:t>
      </w:r>
    </w:p>
  </w:footnote>
  <w:footnote w:id="5">
    <w:p>
      <w:pPr>
        <w:pStyle w:val="Style6"/>
        <w:tabs>
          <w:tab w:leader="none" w:pos="579" w:val="left"/>
        </w:tabs>
        <w:widowControl w:val="0"/>
        <w:keepNext w:val="0"/>
        <w:keepLines w:val="0"/>
        <w:shd w:val="clear" w:color="auto" w:fill="auto"/>
        <w:bidi w:val="0"/>
        <w:spacing w:before="0" w:after="56"/>
        <w:ind w:left="300" w:right="0"/>
      </w:pPr>
      <w:r>
        <w:rPr>
          <w:rStyle w:val="CharStyle8"/>
          <w:b w:val="0"/>
          <w:bCs w:val="0"/>
        </w:rPr>
        <w:footnoteRef/>
      </w:r>
      <w:r>
        <w:rPr>
          <w:rStyle w:val="CharStyle8"/>
          <w:b w:val="0"/>
          <w:bCs w:val="0"/>
        </w:rPr>
        <w:tab/>
      </w:r>
      <w:r>
        <w:rPr>
          <w:rStyle w:val="CharStyle9"/>
          <w:b/>
          <w:bCs/>
        </w:rPr>
        <w:t>To restrict in any way the import of cheap agricultural produce.</w:t>
      </w:r>
      <w:r>
        <w:rPr>
          <w:rStyle w:val="CharStyle8"/>
          <w:b w:val="0"/>
          <w:bCs w:val="0"/>
        </w:rPr>
        <w:t xml:space="preserve"> </w:t>
      </w:r>
      <w:r>
        <w:rPr>
          <w:lang w:val="en-US" w:eastAsia="en-US" w:bidi="en-US"/>
          <w:w w:val="100"/>
          <w:spacing w:val="0"/>
          <w:color w:val="000000"/>
          <w:position w:val="0"/>
        </w:rPr>
        <w:t>The raising of import controls on food would drastically undermine the livelihoods of local farmers in many Third World countries, where indigenous agriculture cannot compete with imports from the US and elsewhere.</w:t>
      </w:r>
    </w:p>
    <w:p>
      <w:pPr>
        <w:pStyle w:val="Style10"/>
        <w:numPr>
          <w:ilvl w:val="0"/>
          <w:numId w:val="1"/>
        </w:numPr>
        <w:tabs>
          <w:tab w:leader="none" w:pos="575" w:val="left"/>
        </w:tabs>
        <w:widowControl w:val="0"/>
        <w:keepNext w:val="0"/>
        <w:keepLines w:val="0"/>
        <w:shd w:val="clear" w:color="auto" w:fill="auto"/>
        <w:bidi w:val="0"/>
        <w:spacing w:before="0" w:after="60"/>
        <w:ind w:left="300" w:right="0"/>
      </w:pPr>
      <w:r>
        <w:rPr>
          <w:lang w:val="en-US" w:eastAsia="en-US" w:bidi="en-US"/>
          <w:w w:val="100"/>
          <w:spacing w:val="0"/>
          <w:color w:val="000000"/>
          <w:position w:val="0"/>
        </w:rPr>
        <w:t xml:space="preserve">To take vulnerable and eroding land </w:t>
      </w:r>
      <w:r>
        <w:rPr>
          <w:lang w:val="en-US" w:eastAsia="en-US" w:bidi="en-US"/>
          <w:w w:val="100"/>
          <w:spacing w:val="0"/>
          <w:color w:val="000000"/>
          <w:shd w:val="clear" w:color="auto" w:fill="80FFFF"/>
          <w:position w:val="0"/>
        </w:rPr>
        <w:t>o</w:t>
      </w:r>
      <w:r>
        <w:rPr>
          <w:lang w:val="en-US" w:eastAsia="en-US" w:bidi="en-US"/>
          <w:w w:val="100"/>
          <w:spacing w:val="0"/>
          <w:color w:val="000000"/>
          <w:position w:val="0"/>
        </w:rPr>
        <w:t>ut of agr</w:t>
      </w:r>
      <w:r>
        <w:rPr>
          <w:lang w:val="en-US" w:eastAsia="en-US" w:bidi="en-US"/>
          <w:w w:val="100"/>
          <w:spacing w:val="0"/>
          <w:color w:val="000000"/>
          <w:shd w:val="clear" w:color="auto" w:fill="80FFFF"/>
          <w:position w:val="0"/>
        </w:rPr>
        <w:t>i</w:t>
      </w:r>
      <w:r>
        <w:rPr>
          <w:lang w:val="en-US" w:eastAsia="en-US" w:bidi="en-US"/>
          <w:w w:val="100"/>
          <w:spacing w:val="0"/>
          <w:color w:val="000000"/>
          <w:position w:val="0"/>
        </w:rPr>
        <w:t>cultural productio</w:t>
      </w:r>
      <w:r>
        <w:rPr>
          <w:lang w:val="en-US" w:eastAsia="en-US" w:bidi="en-US"/>
          <w:w w:val="100"/>
          <w:spacing w:val="0"/>
          <w:color w:val="000000"/>
          <w:shd w:val="clear" w:color="auto" w:fill="80FFFF"/>
          <w:position w:val="0"/>
        </w:rPr>
        <w:t>n.</w:t>
      </w:r>
    </w:p>
    <w:p>
      <w:pPr>
        <w:pStyle w:val="Style10"/>
        <w:numPr>
          <w:ilvl w:val="0"/>
          <w:numId w:val="1"/>
        </w:numPr>
        <w:tabs>
          <w:tab w:leader="none" w:pos="570" w:val="left"/>
        </w:tabs>
        <w:widowControl w:val="0"/>
        <w:keepNext w:val="0"/>
        <w:keepLines w:val="0"/>
        <w:shd w:val="clear" w:color="auto" w:fill="auto"/>
        <w:bidi w:val="0"/>
        <w:spacing w:before="0" w:after="64"/>
        <w:ind w:left="300" w:right="0"/>
      </w:pPr>
      <w:r>
        <w:rPr>
          <w:lang w:val="en-US" w:eastAsia="en-US" w:bidi="en-US"/>
          <w:w w:val="100"/>
          <w:spacing w:val="0"/>
          <w:color w:val="000000"/>
          <w:position w:val="0"/>
        </w:rPr>
        <w:t>To</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take</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any measures to protect scarce resources if such measures are judged in restraint of trad</w:t>
      </w:r>
      <w:r>
        <w:rPr>
          <w:lang w:val="en-US" w:eastAsia="en-US" w:bidi="en-US"/>
          <w:w w:val="100"/>
          <w:spacing w:val="0"/>
          <w:color w:val="000000"/>
          <w:shd w:val="clear" w:color="auto" w:fill="80FFFF"/>
          <w:position w:val="0"/>
        </w:rPr>
        <w:t>e.</w:t>
      </w:r>
    </w:p>
    <w:p>
      <w:pPr>
        <w:pStyle w:val="Style10"/>
        <w:numPr>
          <w:ilvl w:val="0"/>
          <w:numId w:val="1"/>
        </w:numPr>
        <w:tabs>
          <w:tab w:leader="none" w:pos="546" w:val="left"/>
        </w:tabs>
        <w:widowControl w:val="0"/>
        <w:keepNext w:val="0"/>
        <w:keepLines w:val="0"/>
        <w:shd w:val="clear" w:color="auto" w:fill="auto"/>
        <w:bidi w:val="0"/>
        <w:spacing w:before="0" w:after="0" w:line="197" w:lineRule="exact"/>
        <w:ind w:left="300" w:right="0"/>
      </w:pPr>
      <w:r>
        <w:rPr>
          <w:lang w:val="en-US" w:eastAsia="en-US" w:bidi="en-US"/>
          <w:w w:val="100"/>
          <w:spacing w:val="0"/>
          <w:color w:val="000000"/>
          <w:position w:val="0"/>
        </w:rPr>
        <w:t>And for one country t</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impose stricter pollution controls than those in force elsewhere if those controls inte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fer with trade.</w:t>
      </w:r>
      <w:r>
        <w:rPr>
          <w:rStyle w:val="CharStyle12"/>
          <w:b w:val="0"/>
          <w:bCs w:val="0"/>
          <w:i w:val="0"/>
          <w:iCs w:val="0"/>
        </w:rPr>
        <w:t xml:space="preserve"> </w:t>
      </w:r>
      <w:r>
        <w:rPr>
          <w:rStyle w:val="CharStyle13"/>
          <w:b/>
          <w:bCs/>
          <w:i w:val="0"/>
          <w:iCs w:val="0"/>
        </w:rPr>
        <w:t>Under the new GATT proposals, pollution controls will be ironed out, with environmental and food safety standards</w:t>
      </w:r>
    </w:p>
  </w:footnote>
  <w:footnote w:id="6">
    <w:p>
      <w:pPr>
        <w:pStyle w:val="Style14"/>
        <w:widowControl w:val="0"/>
        <w:keepNext w:val="0"/>
        <w:keepLines w:val="0"/>
        <w:shd w:val="clear" w:color="auto" w:fill="auto"/>
        <w:bidi w:val="0"/>
        <w:jc w:val="left"/>
        <w:spacing w:before="0" w:after="0" w:line="180" w:lineRule="exact"/>
        <w:ind w:left="220" w:right="0"/>
      </w:pPr>
      <w:r>
        <w:rPr>
          <w:lang w:val="en-US" w:eastAsia="en-US" w:bidi="en-US"/>
          <w:w w:val="100"/>
          <w:color w:val="000000"/>
          <w:position w:val="0"/>
        </w:rPr>
        <w:t>By MARJORIE MILLER</w:t>
      </w:r>
    </w:p>
    <w:p>
      <w:pPr>
        <w:pStyle w:val="Style16"/>
        <w:widowControl w:val="0"/>
        <w:keepNext w:val="0"/>
        <w:keepLines w:val="0"/>
        <w:shd w:val="clear" w:color="auto" w:fill="auto"/>
        <w:bidi w:val="0"/>
        <w:jc w:val="left"/>
        <w:spacing w:before="0" w:after="0" w:line="130" w:lineRule="exact"/>
        <w:ind w:left="220" w:right="0"/>
      </w:pPr>
      <w:r>
        <w:rPr>
          <w:lang w:val="en-US" w:eastAsia="en-US" w:bidi="en-US"/>
          <w:w w:val="100"/>
          <w:color w:val="000000"/>
          <w:position w:val="0"/>
        </w:rPr>
        <w:t>TIMES STAFF WRITER</w:t>
      </w:r>
    </w:p>
    <w:p>
      <w:pPr>
        <w:pStyle w:val="Style18"/>
        <w:keepNext/>
        <w:framePr w:dropCap="drop" w:hAnchor="text" w:lines="2" w:vAnchor="text" w:hSpace="58" w:vSpace="58"/>
        <w:widowControl w:val="0"/>
        <w:shd w:val="clear" w:color="auto" w:fill="auto"/>
        <w:spacing w:before="0" w:line="337" w:lineRule="exact"/>
        <w:ind w:left="220"/>
      </w:pPr>
      <w:r>
        <w:rPr>
          <w:lang w:val="en-US" w:eastAsia="en-US" w:bidi="en-US"/>
          <w:sz w:val="48"/>
          <w:szCs w:val="48"/>
          <w:w w:val="100"/>
          <w:spacing w:val="0"/>
          <w:color w:val="000000"/>
          <w:position w:val="-7"/>
        </w:rPr>
        <w:t>M</w:t>
      </w:r>
    </w:p>
    <w:p>
      <w:pPr>
        <w:pStyle w:val="Style18"/>
        <w:widowControl w:val="0"/>
        <w:keepNext w:val="0"/>
        <w:keepLines w:val="0"/>
        <w:shd w:val="clear" w:color="auto" w:fill="auto"/>
        <w:bidi w:val="0"/>
        <w:jc w:val="left"/>
        <w:spacing w:before="0" w:after="0" w:line="480" w:lineRule="exact"/>
        <w:ind w:left="220" w:right="0" w:firstLine="0"/>
      </w:pPr>
      <w:r>
        <w:rPr>
          <w:lang w:val="en-US" w:eastAsia="en-US" w:bidi="en-US"/>
          <w:w w:val="100"/>
          <w:color w:val="000000"/>
          <w:position w:val="0"/>
        </w:rPr>
        <w:t>exico c</w:t>
      </w:r>
      <w:r>
        <w:rPr>
          <w:lang w:val="en-US" w:eastAsia="en-US" w:bidi="en-US"/>
          <w:w w:val="100"/>
          <w:color w:val="000000"/>
          <w:shd w:val="clear" w:color="auto" w:fill="80FFFF"/>
          <w:position w:val="0"/>
        </w:rPr>
        <w:t>i</w:t>
      </w:r>
      <w:r>
        <w:rPr>
          <w:lang w:val="en-US" w:eastAsia="en-US" w:bidi="en-US"/>
          <w:w w:val="100"/>
          <w:color w:val="000000"/>
          <w:position w:val="0"/>
        </w:rPr>
        <w:t>TY-whi</w:t>
      </w:r>
      <w:r>
        <w:rPr>
          <w:lang w:val="en-US" w:eastAsia="en-US" w:bidi="en-US"/>
          <w:w w:val="100"/>
          <w:color w:val="000000"/>
          <w:shd w:val="clear" w:color="auto" w:fill="80FFFF"/>
          <w:position w:val="0"/>
        </w:rPr>
        <w:t>i</w:t>
      </w:r>
      <w:r>
        <w:rPr>
          <w:lang w:val="en-US" w:eastAsia="en-US" w:bidi="en-US"/>
          <w:w w:val="100"/>
          <w:color w:val="000000"/>
          <w:position w:val="0"/>
        </w:rPr>
        <w:t xml:space="preserve">e </w:t>
      </w:r>
      <w:r>
        <w:rPr>
          <w:rStyle w:val="CharStyle20"/>
        </w:rPr>
        <w:t>u.s.</w:t>
      </w:r>
    </w:p>
    <w:p>
      <w:pPr>
        <w:pStyle w:val="Style4"/>
        <w:widowControl w:val="0"/>
        <w:keepNext w:val="0"/>
        <w:keepLines w:val="0"/>
        <w:shd w:val="clear" w:color="auto" w:fill="auto"/>
        <w:bidi w:val="0"/>
        <w:jc w:val="left"/>
        <w:spacing w:before="0" w:after="0" w:line="197" w:lineRule="exact"/>
        <w:ind w:left="0" w:right="0" w:firstLine="706"/>
      </w:pPr>
      <w:r>
        <w:rPr>
          <w:lang w:val="en-US" w:eastAsia="en-US" w:bidi="en-US"/>
          <w:w w:val="100"/>
          <w:spacing w:val="0"/>
          <w:color w:val="000000"/>
          <w:position w:val="0"/>
        </w:rPr>
        <w:t>officials insist that North American free trade negotiations are continuing on track, the Mexi</w:t>
        <w:t xml:space="preserve">can government is bracing for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likelihood that American electoral politics will prevent President Bush from signing an accord next year, as planned.</w:t>
      </w:r>
    </w:p>
    <w:p>
      <w:pPr>
        <w:pStyle w:val="Style4"/>
        <w:widowControl w:val="0"/>
        <w:keepNext w:val="0"/>
        <w:keepLines w:val="0"/>
        <w:shd w:val="clear" w:color="auto" w:fill="auto"/>
        <w:bidi w:val="0"/>
        <w:jc w:val="left"/>
        <w:spacing w:before="0" w:after="0" w:line="197" w:lineRule="exact"/>
        <w:ind w:left="0" w:right="0" w:firstLine="102"/>
      </w:pPr>
      <w:r>
        <w:rPr>
          <w:lang w:val="en-US" w:eastAsia="en-US" w:bidi="en-US"/>
          <w:vertAlign w:val="subscript"/>
          <w:w w:val="100"/>
          <w:spacing w:val="0"/>
          <w:color w:val="000000"/>
          <w:shd w:val="clear" w:color="auto" w:fill="80FFFF"/>
          <w:position w:val="0"/>
        </w:rPr>
        <w:t>;</w:t>
      </w:r>
      <w:r>
        <w:rPr>
          <w:lang w:val="en-US" w:eastAsia="en-US" w:bidi="en-US"/>
          <w:w w:val="100"/>
          <w:spacing w:val="0"/>
          <w:color w:val="000000"/>
          <w:position w:val="0"/>
        </w:rPr>
        <w:t xml:space="preserve"> President Carlos Salinas de Gor- tari is expected to press Bush for a </w:t>
      </w:r>
      <w:r>
        <w:rPr>
          <w:lang w:val="en-US" w:eastAsia="en-US" w:bidi="en-US"/>
          <w:vertAlign w:val="superscript"/>
          <w:w w:val="100"/>
          <w:spacing w:val="0"/>
          <w:color w:val="000000"/>
          <w:shd w:val="clear" w:color="auto" w:fill="80FFFF"/>
          <w:position w:val="0"/>
        </w:rPr>
        <w:t>:</w:t>
      </w:r>
      <w:r>
        <w:rPr>
          <w:lang w:val="en-US" w:eastAsia="en-US" w:bidi="en-US"/>
          <w:w w:val="100"/>
          <w:spacing w:val="0"/>
          <w:color w:val="000000"/>
          <w:position w:val="0"/>
        </w:rPr>
        <w:t xml:space="preserve"> strong commitment to go forward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with the agreement on schedule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when they meet Saturday at Camp David, Md.</w:t>
      </w:r>
    </w:p>
    <w:p>
      <w:pPr>
        <w:pStyle w:val="Style4"/>
        <w:widowControl w:val="0"/>
        <w:keepNext w:val="0"/>
        <w:keepLines w:val="0"/>
        <w:shd w:val="clear" w:color="auto" w:fill="auto"/>
        <w:bidi w:val="0"/>
        <w:jc w:val="both"/>
        <w:spacing w:before="0" w:after="0" w:line="197" w:lineRule="exact"/>
        <w:ind w:left="0" w:right="0" w:firstLine="398"/>
      </w:pPr>
      <w:r>
        <w:rPr>
          <w:lang w:val="en-US" w:eastAsia="en-US" w:bidi="en-US"/>
          <w:w w:val="100"/>
          <w:spacing w:val="0"/>
          <w:color w:val="000000"/>
          <w:position w:val="0"/>
        </w:rPr>
        <w:t xml:space="preserve">But a senior Mexican official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acknowledged that there is little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Mexico can do if U.S. political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considerations overtake the nego-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 tiations.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The ball is in their court,</w:t>
      </w:r>
      <w:r>
        <w:rPr>
          <w:lang w:val="en-US" w:eastAsia="en-US" w:bidi="en-US"/>
          <w:w w:val="100"/>
          <w:spacing w:val="0"/>
          <w:color w:val="000000"/>
          <w:shd w:val="clear" w:color="auto" w:fill="80FFFF"/>
          <w:position w:val="0"/>
        </w:rPr>
        <w:t>”</w:t>
      </w:r>
    </w:p>
    <w:p>
      <w:pPr>
        <w:pStyle w:val="Style4"/>
        <w:widowControl w:val="0"/>
        <w:keepNext w:val="0"/>
        <w:keepLines w:val="0"/>
        <w:shd w:val="clear" w:color="auto" w:fill="auto"/>
        <w:bidi w:val="0"/>
        <w:jc w:val="both"/>
        <w:spacing w:before="0" w:after="0" w:line="197" w:lineRule="exact"/>
        <w:ind w:left="0" w:right="0" w:firstLine="102"/>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said the Mexican official, who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asked not to be identified.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Our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margin to maneuver is very nar-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row.”</w:t>
      </w:r>
    </w:p>
    <w:p>
      <w:pPr>
        <w:pStyle w:val="Style4"/>
        <w:widowControl w:val="0"/>
        <w:keepNext w:val="0"/>
        <w:keepLines w:val="0"/>
        <w:shd w:val="clear" w:color="auto" w:fill="auto"/>
        <w:bidi w:val="0"/>
        <w:jc w:val="both"/>
        <w:spacing w:before="0" w:after="0" w:line="197" w:lineRule="exact"/>
        <w:ind w:left="0" w:right="0" w:firstLine="102"/>
      </w:pP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Salinas has mad</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 a free trad</w:t>
      </w:r>
      <w:r>
        <w:rPr>
          <w:lang w:val="en-US" w:eastAsia="en-US" w:bidi="en-US"/>
          <w:w w:val="100"/>
          <w:spacing w:val="0"/>
          <w:color w:val="000000"/>
          <w:shd w:val="clear" w:color="auto" w:fill="80FFFF"/>
          <w:position w:val="0"/>
        </w:rPr>
        <w:t>e I</w:t>
      </w:r>
      <w:r>
        <w:rPr>
          <w:lang w:val="en-US" w:eastAsia="en-US" w:bidi="en-US"/>
          <w:w w:val="100"/>
          <w:spacing w:val="0"/>
          <w:color w:val="000000"/>
          <w:position w:val="0"/>
        </w:rPr>
        <w:t xml:space="preserve"> agreement the centerpiece of his</w:t>
      </w:r>
    </w:p>
  </w:footnote>
  <w:footnote w:id="7">
    <w:p>
      <w:pPr>
        <w:pStyle w:val="Style4"/>
        <w:widowControl w:val="0"/>
        <w:keepNext w:val="0"/>
        <w:keepLines w:val="0"/>
        <w:shd w:val="clear" w:color="auto" w:fill="auto"/>
        <w:bidi w:val="0"/>
        <w:jc w:val="both"/>
        <w:spacing w:before="0" w:after="0" w:line="197" w:lineRule="exact"/>
        <w:ind w:left="0" w:right="0" w:firstLine="93"/>
      </w:pPr>
      <w:r>
        <w:rPr>
          <w:lang w:val="en-US" w:eastAsia="en-US" w:bidi="en-US"/>
          <w:vertAlign w:val="superscript"/>
          <w:w w:val="100"/>
          <w:spacing w:val="0"/>
          <w:color w:val="000000"/>
          <w:shd w:val="clear" w:color="auto" w:fill="80FFFF"/>
          <w:position w:val="0"/>
        </w:rPr>
        <w:footnoteRef/>
      </w:r>
      <w:r>
        <w:rPr>
          <w:lang w:val="en-US" w:eastAsia="en-US" w:bidi="en-US"/>
          <w:w w:val="100"/>
          <w:spacing w:val="0"/>
          <w:color w:val="000000"/>
          <w:position w:val="0"/>
        </w:rPr>
        <w:t xml:space="preserve"> economic reform program, as well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as the foundation of a new alliance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with the United States. Both g</w:t>
      </w:r>
      <w:r>
        <w:rPr>
          <w:lang w:val="en-US" w:eastAsia="en-US" w:bidi="en-US"/>
          <w:w w:val="100"/>
          <w:spacing w:val="0"/>
          <w:color w:val="000000"/>
          <w:shd w:val="clear" w:color="auto" w:fill="80FFFF"/>
          <w:position w:val="0"/>
        </w:rPr>
        <w:t>ov- ;</w:t>
      </w:r>
      <w:r>
        <w:rPr>
          <w:lang w:val="en-US" w:eastAsia="en-US" w:bidi="en-US"/>
          <w:w w:val="100"/>
          <w:spacing w:val="0"/>
          <w:color w:val="000000"/>
          <w:position w:val="0"/>
        </w:rPr>
        <w:t xml:space="preserve"> e</w:t>
      </w:r>
      <w:r>
        <w:rPr>
          <w:lang w:val="en-US" w:eastAsia="en-US" w:bidi="en-US"/>
          <w:w w:val="100"/>
          <w:spacing w:val="0"/>
          <w:color w:val="000000"/>
          <w:shd w:val="clear" w:color="auto" w:fill="80FFFF"/>
          <w:position w:val="0"/>
        </w:rPr>
        <w:t>r</w:t>
      </w:r>
      <w:r>
        <w:rPr>
          <w:lang w:val="en-US" w:eastAsia="en-US" w:bidi="en-US"/>
          <w:w w:val="100"/>
          <w:spacing w:val="0"/>
          <w:color w:val="000000"/>
          <w:position w:val="0"/>
        </w:rPr>
        <w:t>n</w:t>
      </w:r>
      <w:r>
        <w:rPr>
          <w:lang w:val="en-US" w:eastAsia="en-US" w:bidi="en-US"/>
          <w:w w:val="100"/>
          <w:spacing w:val="0"/>
          <w:color w:val="000000"/>
          <w:shd w:val="clear" w:color="auto" w:fill="80FFFF"/>
          <w:position w:val="0"/>
        </w:rPr>
        <w:t>m</w:t>
      </w:r>
      <w:r>
        <w:rPr>
          <w:lang w:val="en-US" w:eastAsia="en-US" w:bidi="en-US"/>
          <w:w w:val="100"/>
          <w:spacing w:val="0"/>
          <w:color w:val="000000"/>
          <w:position w:val="0"/>
        </w:rPr>
        <w:t>ents and Canad</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have been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aiming for a 1992 signing of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agreement to lift tariffs and other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trade barriers.</w:t>
      </w:r>
    </w:p>
    <w:p>
      <w:pPr>
        <w:pStyle w:val="Style4"/>
        <w:widowControl w:val="0"/>
        <w:keepNext w:val="0"/>
        <w:keepLines w:val="0"/>
        <w:shd w:val="clear" w:color="auto" w:fill="auto"/>
        <w:bidi w:val="0"/>
        <w:jc w:val="both"/>
        <w:spacing w:before="0" w:after="0" w:line="197" w:lineRule="exact"/>
        <w:ind w:left="0" w:right="0" w:firstLine="93"/>
      </w:pPr>
      <w:r>
        <w:rPr>
          <w:lang w:val="en-US" w:eastAsia="en-US" w:bidi="en-US"/>
          <w:w w:val="100"/>
          <w:spacing w:val="0"/>
          <w:color w:val="000000"/>
          <w:position w:val="0"/>
        </w:rPr>
        <w:t>i In recent weeks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Bush, Co</w:t>
      </w:r>
      <w:r>
        <w:rPr>
          <w:lang w:val="en-US" w:eastAsia="en-US" w:bidi="en-US"/>
          <w:w w:val="100"/>
          <w:spacing w:val="0"/>
          <w:color w:val="000000"/>
          <w:shd w:val="clear" w:color="auto" w:fill="80FFFF"/>
          <w:position w:val="0"/>
        </w:rPr>
        <w:t>m- |</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erce Secretary Robert A. Mos-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bacher and Trade Representative Carla A. Hills have sought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reassure the Mexican government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with public statements of their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i intention to complete the treaty as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soon as possible.</w:t>
      </w:r>
    </w:p>
    <w:p>
      <w:pPr>
        <w:pStyle w:val="Style4"/>
        <w:widowControl w:val="0"/>
        <w:keepNext w:val="0"/>
        <w:keepLines w:val="0"/>
        <w:shd w:val="clear" w:color="auto" w:fill="auto"/>
        <w:bidi w:val="0"/>
        <w:jc w:val="right"/>
        <w:spacing w:before="0" w:after="60" w:line="197" w:lineRule="exact"/>
        <w:ind w:left="0" w:right="0" w:firstLine="0"/>
      </w:pPr>
      <w:r>
        <w:rPr>
          <w:lang w:val="en-US" w:eastAsia="en-US" w:bidi="en-US"/>
          <w:w w:val="100"/>
          <w:spacing w:val="0"/>
          <w:color w:val="000000"/>
          <w:position w:val="0"/>
        </w:rPr>
        <w:t>But Mexican officials have co</w:t>
      </w:r>
      <w:r>
        <w:rPr>
          <w:lang w:val="en-US" w:eastAsia="en-US" w:bidi="en-US"/>
          <w:w w:val="100"/>
          <w:spacing w:val="0"/>
          <w:color w:val="000000"/>
          <w:shd w:val="clear" w:color="auto" w:fill="80FFFF"/>
          <w:position w:val="0"/>
        </w:rPr>
        <w:t>n- ■</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e</w:t>
      </w:r>
      <w:r>
        <w:rPr>
          <w:lang w:val="en-US" w:eastAsia="en-US" w:bidi="en-US"/>
          <w:w w:val="100"/>
          <w:spacing w:val="0"/>
          <w:color w:val="000000"/>
          <w:position w:val="0"/>
        </w:rPr>
        <w:t xml:space="preserve">luded that the recession in the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United States and Bush’s drop in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public opinion polls could make it difficult for the Administration to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sign a treaty and submit it to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congressional vote before the No</w:t>
        <w:t>vember, 1992, presidential election.</w:t>
      </w:r>
    </w:p>
    <w:p>
      <w:pPr>
        <w:pStyle w:val="Style21"/>
        <w:keepNext/>
        <w:framePr w:dropCap="drop" w:hAnchor="text" w:lines="2" w:vAnchor="text" w:hSpace="38" w:vSpace="38"/>
        <w:widowControl w:val="0"/>
        <w:shd w:val="clear" w:color="auto" w:fill="auto"/>
        <w:spacing w:before="0" w:line="338" w:lineRule="exact"/>
        <w:ind w:left="0"/>
      </w:pPr>
      <w:r>
        <w:rPr>
          <w:lang w:val="en-US" w:eastAsia="en-US" w:bidi="en-US"/>
          <w:sz w:val="46"/>
          <w:szCs w:val="46"/>
          <w:w w:val="100"/>
          <w:spacing w:val="0"/>
          <w:color w:val="000000"/>
          <w:position w:val="-7"/>
        </w:rPr>
        <w:t>O</w:t>
      </w:r>
    </w:p>
    <w:p>
      <w:pPr>
        <w:pStyle w:val="Style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pponents of free trade argue that a treaty will cost A</w:t>
      </w:r>
      <w:r>
        <w:rPr>
          <w:lang w:val="en-US" w:eastAsia="en-US" w:bidi="en-US"/>
          <w:w w:val="100"/>
          <w:spacing w:val="0"/>
          <w:color w:val="000000"/>
          <w:shd w:val="clear" w:color="auto" w:fill="80FFFF"/>
          <w:position w:val="0"/>
        </w:rPr>
        <w:t>m</w:t>
      </w:r>
      <w:r>
        <w:rPr>
          <w:lang w:val="en-US" w:eastAsia="en-US" w:bidi="en-US"/>
          <w:w w:val="100"/>
          <w:spacing w:val="0"/>
          <w:color w:val="000000"/>
          <w:position w:val="0"/>
        </w:rPr>
        <w:t xml:space="preserve">eri- </w:t>
      </w:r>
      <w:r>
        <w:rPr>
          <w:lang w:val="en-US" w:eastAsia="en-US" w:bidi="en-US"/>
          <w:w w:val="100"/>
          <w:spacing w:val="0"/>
          <w:color w:val="000000"/>
          <w:shd w:val="clear" w:color="auto" w:fill="80FFFF"/>
          <w:position w:val="0"/>
        </w:rPr>
        <w:t>j</w:t>
      </w:r>
      <w:r>
        <w:rPr>
          <w:lang w:val="en-US" w:eastAsia="en-US" w:bidi="en-US"/>
          <w:w w:val="100"/>
          <w:spacing w:val="0"/>
          <w:color w:val="000000"/>
          <w:position w:val="0"/>
        </w:rPr>
        <w:t xml:space="preserve"> can jobs</w:t>
      </w:r>
      <w:r>
        <w:rPr>
          <w:lang w:val="en-US" w:eastAsia="en-US" w:bidi="en-US"/>
          <w:w w:val="100"/>
          <w:spacing w:val="0"/>
          <w:color w:val="000000"/>
          <w:shd w:val="clear" w:color="auto" w:fill="80FFFF"/>
          <w:position w:val="0"/>
        </w:rPr>
        <w:t>—a</w:t>
      </w:r>
      <w:r>
        <w:rPr>
          <w:lang w:val="en-US" w:eastAsia="en-US" w:bidi="en-US"/>
          <w:w w:val="100"/>
          <w:spacing w:val="0"/>
          <w:color w:val="000000"/>
          <w:position w:val="0"/>
        </w:rPr>
        <w:t xml:space="preserve"> potentially explosive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campaign issue in the middle of a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recession.</w:t>
      </w:r>
    </w:p>
  </w:footnote>
  <w:footnote w:id="8">
    <w:p>
      <w:pPr>
        <w:pStyle w:val="Style23"/>
        <w:widowControl w:val="0"/>
        <w:keepNext w:val="0"/>
        <w:keepLines w:val="0"/>
        <w:shd w:val="clear" w:color="auto" w:fill="auto"/>
        <w:bidi w:val="0"/>
        <w:jc w:val="left"/>
        <w:spacing w:before="0" w:after="0" w:line="130" w:lineRule="exact"/>
        <w:ind w:left="0" w:right="0"/>
      </w:pPr>
      <w:r>
        <w:rPr>
          <w:lang w:val="en-US" w:eastAsia="en-US" w:bidi="en-US"/>
          <w:w w:val="100"/>
          <w:spacing w:val="0"/>
          <w:color w:val="000000"/>
          <w:position w:val="0"/>
        </w:rPr>
        <w:t>NOTES</w:t>
      </w:r>
    </w:p>
  </w:footnote>
  <w:footnote w:id="9">
    <w:p>
      <w:pPr>
        <w:pStyle w:val="Style23"/>
        <w:widowControl w:val="0"/>
        <w:keepNext w:val="0"/>
        <w:keepLines w:val="0"/>
        <w:shd w:val="clear" w:color="auto" w:fill="auto"/>
        <w:bidi w:val="0"/>
        <w:jc w:val="both"/>
        <w:spacing w:before="0" w:after="0" w:line="206" w:lineRule="exact"/>
        <w:ind w:left="0" w:right="0" w:firstLine="66"/>
      </w:pPr>
      <w:r>
        <w:rPr>
          <w:lang w:val="en-US" w:eastAsia="en-US" w:bidi="en-US"/>
          <w:vertAlign w:val="superscript"/>
          <w:w w:val="100"/>
          <w:spacing w:val="0"/>
          <w:color w:val="000000"/>
          <w:shd w:val="clear" w:color="auto" w:fill="80FFFF"/>
          <w:position w:val="0"/>
        </w:rPr>
        <w:footnoteRef/>
      </w:r>
      <w:r>
        <w:rPr>
          <w:lang w:val="en-US" w:eastAsia="en-US" w:bidi="en-US"/>
          <w:w w:val="100"/>
          <w:spacing w:val="0"/>
          <w:color w:val="000000"/>
          <w:position w:val="0"/>
        </w:rPr>
        <w:t xml:space="preserve"> In a genial but rudimentary form, the distinction between the diverse categories of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unproductive</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labour and other com</w:t>
        <w:t xml:space="preserve">modities harks back to Francois Quesnay (1694-1719) </w:t>
      </w:r>
      <w:r>
        <w:rPr>
          <w:rStyle w:val="CharStyle25"/>
        </w:rPr>
        <w:t>Tableau Economi</w:t>
      </w:r>
      <w:r>
        <w:rPr>
          <w:rStyle w:val="CharStyle25"/>
          <w:shd w:val="clear" w:color="auto" w:fill="80FFFF"/>
        </w:rPr>
        <w:t>q</w:t>
      </w:r>
      <w:r>
        <w:rPr>
          <w:rStyle w:val="CharStyle25"/>
        </w:rPr>
        <w:t>ue</w:t>
      </w:r>
      <w:r>
        <w:rPr>
          <w:lang w:val="en-US" w:eastAsia="en-US" w:bidi="en-US"/>
          <w:w w:val="100"/>
          <w:spacing w:val="0"/>
          <w:color w:val="000000"/>
          <w:position w:val="0"/>
        </w:rPr>
        <w:t xml:space="preserve"> that was a precursor of both input-output tables as well as national accounts.</w:t>
      </w:r>
    </w:p>
  </w:footnote>
  <w:footnote w:id="10">
    <w:p>
      <w:pPr>
        <w:pStyle w:val="Style26"/>
        <w:tabs>
          <w:tab w:leader="none" w:pos="3092" w:val="right"/>
        </w:tabs>
        <w:widowControl w:val="0"/>
        <w:keepNext w:val="0"/>
        <w:keepLines w:val="0"/>
        <w:shd w:val="clear" w:color="auto" w:fill="auto"/>
        <w:bidi w:val="0"/>
        <w:spacing w:before="0" w:after="0"/>
        <w:ind w:left="0" w:right="0"/>
      </w:pPr>
      <w:r>
        <w:rPr>
          <w:lang w:val="en-US" w:eastAsia="en-US" w:bidi="en-US"/>
          <w:vertAlign w:val="superscript"/>
          <w:w w:val="100"/>
          <w:spacing w:val="0"/>
          <w:color w:val="000000"/>
          <w:shd w:val="clear" w:color="auto" w:fill="80FFFF"/>
          <w:position w:val="0"/>
        </w:rPr>
        <w:t>1</w:t>
      </w:r>
      <w:r>
        <w:rPr>
          <w:rStyle w:val="CharStyle28"/>
          <w:i w:val="0"/>
          <w:iCs w:val="0"/>
        </w:rPr>
        <w:tab/>
        <w:t xml:space="preserve">Colin Clark, </w:t>
      </w:r>
      <w:r>
        <w:rPr>
          <w:lang w:val="en-US" w:eastAsia="en-US" w:bidi="en-US"/>
          <w:w w:val="100"/>
          <w:spacing w:val="0"/>
          <w:color w:val="000000"/>
          <w:position w:val="0"/>
        </w:rPr>
        <w:t>The Conditions of Economic</w:t>
      </w:r>
    </w:p>
    <w:p>
      <w:pPr>
        <w:pStyle w:val="Style23"/>
        <w:widowControl w:val="0"/>
        <w:keepNext w:val="0"/>
        <w:keepLines w:val="0"/>
        <w:shd w:val="clear" w:color="auto" w:fill="auto"/>
        <w:bidi w:val="0"/>
        <w:jc w:val="both"/>
        <w:spacing w:before="0" w:after="0" w:line="206" w:lineRule="exact"/>
        <w:ind w:left="0" w:right="0" w:firstLine="68"/>
      </w:pPr>
      <w:r>
        <w:rPr>
          <w:rStyle w:val="CharStyle25"/>
        </w:rPr>
        <w:t>Progress,</w:t>
      </w:r>
      <w:r>
        <w:rPr>
          <w:lang w:val="en-US" w:eastAsia="en-US" w:bidi="en-US"/>
          <w:w w:val="100"/>
          <w:spacing w:val="0"/>
          <w:color w:val="000000"/>
          <w:position w:val="0"/>
        </w:rPr>
        <w:t xml:space="preserve"> London 1940. This breakthrough coincided in time with the no less remark</w:t>
      </w:r>
      <w:r>
        <w:rPr>
          <w:lang w:val="en-US" w:eastAsia="en-US" w:bidi="en-US"/>
          <w:w w:val="100"/>
          <w:spacing w:val="0"/>
          <w:color w:val="000000"/>
          <w:shd w:val="clear" w:color="auto" w:fill="80FFFF"/>
          <w:position w:val="0"/>
        </w:rPr>
      </w:r>
      <w:r>
        <w:rPr>
          <w:lang w:val="en-US" w:eastAsia="en-US" w:bidi="en-US"/>
          <w:w w:val="100"/>
          <w:spacing w:val="0"/>
          <w:color w:val="000000"/>
          <w:position w:val="0"/>
        </w:rPr>
        <w:t>able innovations in national accounts by Richard Stone at Cambri</w:t>
      </w:r>
      <w:r>
        <w:rPr>
          <w:lang w:val="en-US" w:eastAsia="en-US" w:bidi="en-US"/>
          <w:w w:val="100"/>
          <w:spacing w:val="0"/>
          <w:color w:val="000000"/>
          <w:shd w:val="clear" w:color="auto" w:fill="80FFFF"/>
          <w:position w:val="0"/>
        </w:rPr>
        <w:t>dg</w:t>
      </w:r>
      <w:r>
        <w:rPr>
          <w:lang w:val="en-US" w:eastAsia="en-US" w:bidi="en-US"/>
          <w:w w:val="100"/>
          <w:spacing w:val="0"/>
          <w:color w:val="000000"/>
          <w:position w:val="0"/>
        </w:rPr>
        <w:t>e University and S</w:t>
      </w:r>
      <w:r>
        <w:rPr>
          <w:lang w:val="en-US" w:eastAsia="en-US" w:bidi="en-US"/>
          <w:w w:val="100"/>
          <w:spacing w:val="0"/>
          <w:color w:val="000000"/>
          <w:shd w:val="clear" w:color="auto" w:fill="80FFFF"/>
          <w:position w:val="0"/>
        </w:rPr>
        <w:t>i</w:t>
      </w:r>
      <w:r>
        <w:rPr>
          <w:lang w:val="en-US" w:eastAsia="en-US" w:bidi="en-US"/>
          <w:w w:val="100"/>
          <w:spacing w:val="0"/>
          <w:color w:val="000000"/>
          <w:position w:val="0"/>
        </w:rPr>
        <w:t>monKuznetso</w:t>
      </w:r>
      <w:r>
        <w:rPr>
          <w:lang w:val="en-US" w:eastAsia="en-US" w:bidi="en-US"/>
          <w:w w:val="100"/>
          <w:spacing w:val="0"/>
          <w:color w:val="000000"/>
          <w:shd w:val="clear" w:color="auto" w:fill="80FFFF"/>
          <w:position w:val="0"/>
        </w:rPr>
        <w:t>fH</w:t>
      </w:r>
      <w:r>
        <w:rPr>
          <w:lang w:val="en-US" w:eastAsia="en-US" w:bidi="en-US"/>
          <w:w w:val="100"/>
          <w:spacing w:val="0"/>
          <w:color w:val="000000"/>
          <w:position w:val="0"/>
        </w:rPr>
        <w:t>a</w:t>
      </w:r>
      <w:r>
        <w:rPr>
          <w:lang w:val="en-US" w:eastAsia="en-US" w:bidi="en-US"/>
          <w:w w:val="100"/>
          <w:spacing w:val="0"/>
          <w:color w:val="000000"/>
          <w:shd w:val="clear" w:color="auto" w:fill="80FFFF"/>
          <w:position w:val="0"/>
        </w:rPr>
        <w:t>rv</w:t>
      </w:r>
      <w:r>
        <w:rPr>
          <w:lang w:val="en-US" w:eastAsia="en-US" w:bidi="en-US"/>
          <w:w w:val="100"/>
          <w:spacing w:val="0"/>
          <w:color w:val="000000"/>
          <w:position w:val="0"/>
        </w:rPr>
        <w:t>ard. To which</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could be added the complementary achievements of Vassili Leontieff</w:t>
      </w:r>
      <w:r>
        <w:rPr>
          <w:lang w:val="en-US" w:eastAsia="en-US" w:bidi="en-US"/>
          <w:w w:val="100"/>
          <w:spacing w:val="0"/>
          <w:color w:val="000000"/>
          <w:shd w:val="clear" w:color="auto" w:fill="80FFFF"/>
          <w:position w:val="0"/>
        </w:rPr>
        <w:t>'</w:t>
      </w:r>
      <w:r>
        <w:rPr>
          <w:lang w:val="en-US" w:eastAsia="en-US" w:bidi="en-US"/>
          <w:w w:val="100"/>
          <w:spacing w:val="0"/>
          <w:color w:val="000000"/>
          <w:position w:val="0"/>
        </w:rPr>
        <w:t>s input-output matri</w:t>
        <w:t>ces.</w:t>
      </w:r>
    </w:p>
  </w:footnote>
  <w:footnote w:id="11">
    <w:p>
      <w:pPr>
        <w:pStyle w:val="Style23"/>
        <w:widowControl w:val="0"/>
        <w:keepNext w:val="0"/>
        <w:keepLines w:val="0"/>
        <w:shd w:val="clear" w:color="auto" w:fill="auto"/>
        <w:bidi w:val="0"/>
        <w:jc w:val="both"/>
        <w:spacing w:before="0" w:after="0" w:line="206" w:lineRule="exact"/>
        <w:ind w:left="0" w:right="0" w:firstLine="72"/>
      </w:pPr>
      <w:r>
        <w:rPr>
          <w:lang w:val="en-US" w:eastAsia="en-US" w:bidi="en-US"/>
          <w:vertAlign w:val="superscript"/>
          <w:w w:val="100"/>
          <w:spacing w:val="0"/>
          <w:color w:val="000000"/>
          <w:shd w:val="clear" w:color="auto" w:fill="80FFFF"/>
          <w:position w:val="0"/>
        </w:rPr>
        <w:footnoteRef/>
      </w:r>
      <w:r>
        <w:rPr>
          <w:lang w:val="en-US" w:eastAsia="en-US" w:bidi="en-US"/>
          <w:w w:val="100"/>
          <w:spacing w:val="0"/>
          <w:color w:val="000000"/>
          <w:position w:val="0"/>
        </w:rPr>
        <w:t xml:space="preserve"> This is a definition seen through the spectrum of the balance of payments. It's not free of ambiguity. For one thing, the category of direct investment income in balance of payments statistics is not ade</w:t>
        <w:t>quate because it does not make a distinc</w:t>
        <w:t>tion between direct foreign investment in goods and direct foreign investment in services, and simply lumps together in</w:t>
        <w:t>come from investment abroad in</w:t>
      </w:r>
      <w:r>
        <w:rPr>
          <w:lang w:val="en-US" w:eastAsia="en-US" w:bidi="en-US"/>
          <w:w w:val="100"/>
          <w:spacing w:val="0"/>
          <w:color w:val="000000"/>
          <w:shd w:val="clear" w:color="auto" w:fill="80FFFF"/>
          <w:position w:val="0"/>
        </w:rPr>
        <w:t xml:space="preserve"> </w:t>
      </w:r>
      <w:r>
        <w:rPr>
          <w:lang w:val="en-US" w:eastAsia="en-US" w:bidi="en-US"/>
          <w:w w:val="100"/>
          <w:spacing w:val="0"/>
          <w:color w:val="000000"/>
          <w:position w:val="0"/>
        </w:rPr>
        <w:t>both goods</w:t>
      </w:r>
    </w:p>
  </w:footnote>
  <w:footnote w:id="12">
    <w:p>
      <w:pPr>
        <w:pStyle w:val="Style29"/>
        <w:widowControl w:val="0"/>
        <w:keepNext w:val="0"/>
        <w:keepLines w:val="0"/>
        <w:shd w:val="clear" w:color="auto" w:fill="auto"/>
        <w:bidi w:val="0"/>
        <w:jc w:val="left"/>
        <w:spacing w:before="0" w:after="0"/>
        <w:ind w:left="0" w:right="5480" w:firstLine="41"/>
      </w:pPr>
      <w:r>
        <w:rPr>
          <w:lang w:val="en-US" w:eastAsia="en-US" w:bidi="en-US"/>
          <w:w w:val="100"/>
          <w:spacing w:val="0"/>
          <w:color w:val="000000"/>
          <w:position w:val="0"/>
        </w:rPr>
        <w:footnoteRef/>
      </w:r>
      <w:r>
        <w:rPr>
          <w:lang w:val="en-US" w:eastAsia="en-US" w:bidi="en-US"/>
          <w:w w:val="100"/>
          <w:spacing w:val="0"/>
          <w:color w:val="000000"/>
          <w:position w:val="0"/>
        </w:rPr>
        <w:t xml:space="preserve"> Yusuf, A. A</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Developing Countries and Trade-Related Aspects of Intellectual Property Rights', in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Uruguay Roun</w:t>
      </w:r>
      <w:r>
        <w:rPr>
          <w:lang w:val="en-US" w:eastAsia="en-US" w:bidi="en-US"/>
          <w:w w:val="100"/>
          <w:spacing w:val="0"/>
          <w:color w:val="000000"/>
          <w:shd w:val="clear" w:color="auto" w:fill="80FFFF"/>
          <w:position w:val="0"/>
        </w:rPr>
        <w:t>d:</w:t>
      </w:r>
      <w:r>
        <w:rPr>
          <w:lang w:val="en-US" w:eastAsia="en-US" w:bidi="en-US"/>
          <w:w w:val="100"/>
          <w:spacing w:val="0"/>
          <w:color w:val="000000"/>
          <w:position w:val="0"/>
        </w:rPr>
        <w:t xml:space="preserve"> Papers on Selected Issues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UNCTAD/</w:t>
      </w:r>
      <w:r>
        <w:rPr>
          <w:lang w:val="en-US" w:eastAsia="en-US" w:bidi="en-US"/>
          <w:w w:val="100"/>
          <w:spacing w:val="0"/>
          <w:color w:val="000000"/>
          <w:shd w:val="clear" w:color="auto" w:fill="80FFFF"/>
          <w:position w:val="0"/>
        </w:rPr>
        <w:t>I</w:t>
      </w:r>
      <w:r>
        <w:rPr>
          <w:lang w:val="en-US" w:eastAsia="en-US" w:bidi="en-US"/>
          <w:w w:val="100"/>
          <w:spacing w:val="0"/>
          <w:color w:val="000000"/>
          <w:position w:val="0"/>
        </w:rPr>
        <w:t>PP/</w:t>
      </w:r>
      <w:r>
        <w:rPr>
          <w:lang w:val="en-US" w:eastAsia="en-US" w:bidi="en-US"/>
          <w:w w:val="100"/>
          <w:spacing w:val="0"/>
          <w:color w:val="000000"/>
          <w:shd w:val="clear" w:color="auto" w:fill="80FFFF"/>
          <w:position w:val="0"/>
        </w:rPr>
        <w:t>10</w:t>
      </w:r>
      <w:r>
        <w:rPr>
          <w:lang w:val="en-US" w:eastAsia="en-US" w:bidi="en-US"/>
          <w:w w:val="100"/>
          <w:spacing w:val="0"/>
          <w:color w:val="000000"/>
          <w:position w:val="0"/>
        </w:rPr>
        <w:t>/UN</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N.Y. 1989. (2) </w:t>
      </w:r>
      <w:r>
        <w:rPr>
          <w:lang w:val="en-US" w:eastAsia="en-US" w:bidi="en-US"/>
          <w:w w:val="100"/>
          <w:spacing w:val="0"/>
          <w:color w:val="000000"/>
          <w:shd w:val="clear" w:color="auto" w:fill="80FFFF"/>
          <w:position w:val="0"/>
        </w:rPr>
        <w:t>I</w:t>
      </w:r>
      <w:r>
        <w:rPr>
          <w:lang w:val="en-US" w:eastAsia="en-US" w:bidi="en-US"/>
          <w:w w:val="100"/>
          <w:spacing w:val="0"/>
          <w:color w:val="000000"/>
          <w:position w:val="0"/>
        </w:rPr>
        <w:t>b</w:t>
      </w:r>
      <w:r>
        <w:rPr>
          <w:lang w:val="en-US" w:eastAsia="en-US" w:bidi="en-US"/>
          <w:w w:val="100"/>
          <w:spacing w:val="0"/>
          <w:color w:val="000000"/>
          <w:shd w:val="clear" w:color="auto" w:fill="80FFFF"/>
          <w:position w:val="0"/>
        </w:rPr>
        <w:t>i</w:t>
      </w:r>
      <w:r>
        <w:rPr>
          <w:lang w:val="en-US" w:eastAsia="en-US" w:bidi="en-US"/>
          <w:w w:val="100"/>
          <w:spacing w:val="0"/>
          <w:color w:val="000000"/>
          <w:position w:val="0"/>
        </w:rPr>
        <w:t>d</w:t>
      </w:r>
    </w:p>
  </w:footnote>
  <w:footnote w:id="13">
    <w:p>
      <w:pPr>
        <w:pStyle w:val="Style29"/>
        <w:tabs>
          <w:tab w:leader="none" w:pos="5381" w:val="left"/>
        </w:tabs>
        <w:widowControl w:val="0"/>
        <w:keepNext w:val="0"/>
        <w:keepLines w:val="0"/>
        <w:shd w:val="clear" w:color="auto" w:fill="auto"/>
        <w:bidi w:val="0"/>
        <w:jc w:val="both"/>
        <w:spacing w:before="0" w:after="0"/>
        <w:ind w:left="0" w:right="0"/>
      </w:pPr>
      <w:r>
        <w:rPr>
          <w:lang w:val="en-US" w:eastAsia="en-US" w:bidi="en-US"/>
          <w:w w:val="100"/>
          <w:spacing w:val="0"/>
          <w:color w:val="000000"/>
          <w:position w:val="0"/>
        </w:rPr>
        <w:footnoteRef/>
      </w:r>
      <w:r>
        <w:rPr>
          <w:lang w:val="en-US" w:eastAsia="en-US" w:bidi="en-US"/>
          <w:w w:val="100"/>
          <w:spacing w:val="0"/>
          <w:color w:val="000000"/>
          <w:position w:val="0"/>
        </w:rPr>
        <w:t xml:space="preserve"> See Yusuf, note p. 3</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(2) </w:t>
      </w:r>
      <w:r>
        <w:rPr>
          <w:lang w:val="en-US" w:eastAsia="en-US" w:bidi="en-US"/>
          <w:w w:val="100"/>
          <w:spacing w:val="0"/>
          <w:color w:val="000000"/>
          <w:shd w:val="clear" w:color="auto" w:fill="80FFFF"/>
          <w:position w:val="0"/>
        </w:rPr>
        <w:t>R</w:t>
      </w:r>
      <w:r>
        <w:rPr>
          <w:lang w:val="en-US" w:eastAsia="en-US" w:bidi="en-US"/>
          <w:w w:val="100"/>
          <w:spacing w:val="0"/>
          <w:color w:val="000000"/>
          <w:position w:val="0"/>
        </w:rPr>
        <w:t>AF</w:t>
      </w:r>
      <w:r>
        <w:rPr>
          <w:lang w:val="en-US" w:eastAsia="en-US" w:bidi="en-US"/>
          <w:w w:val="100"/>
          <w:spacing w:val="0"/>
          <w:color w:val="000000"/>
          <w:shd w:val="clear" w:color="auto" w:fill="80FFFF"/>
          <w:position w:val="0"/>
        </w:rPr>
        <w:t>I,</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Farmers' Rights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The Informal Innovation System at GATT</w:t>
        <w:tab/>
        <w:t>(3) I</w:t>
      </w:r>
      <w:r>
        <w:rPr>
          <w:lang w:val="en-US" w:eastAsia="en-US" w:bidi="en-US"/>
          <w:w w:val="100"/>
          <w:spacing w:val="0"/>
          <w:color w:val="000000"/>
          <w:shd w:val="clear" w:color="auto" w:fill="80FFFF"/>
          <w:position w:val="0"/>
        </w:rPr>
        <w:t>OD</w:t>
      </w:r>
      <w:r>
        <w:rPr>
          <w:lang w:val="en-US" w:eastAsia="en-US" w:bidi="en-US"/>
          <w:w w:val="100"/>
          <w:spacing w:val="0"/>
          <w:color w:val="000000"/>
          <w:position w:val="0"/>
        </w:rPr>
        <w:t xml:space="preserve">A Seeds Campaign,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Seedling</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Special Edition on FAO Gene Fund,</w:t>
      </w:r>
    </w:p>
    <w:p>
      <w:pPr>
        <w:pStyle w:val="Style29"/>
        <w:tabs>
          <w:tab w:leader="none" w:pos="4824" w:val="right"/>
          <w:tab w:leader="none" w:pos="6283" w:val="right"/>
          <w:tab w:leader="none" w:pos="8712" w:val="right"/>
        </w:tabs>
        <w:widowControl w:val="0"/>
        <w:keepNext w:val="0"/>
        <w:keepLines w:val="0"/>
        <w:shd w:val="clear" w:color="auto" w:fill="auto"/>
        <w:bidi w:val="0"/>
        <w:jc w:val="both"/>
        <w:spacing w:before="0" w:after="0"/>
        <w:ind w:left="0" w:right="0"/>
      </w:pPr>
      <w:r>
        <w:rPr>
          <w:lang w:val="en-US" w:eastAsia="en-US" w:bidi="en-US"/>
          <w:w w:val="100"/>
          <w:spacing w:val="0"/>
          <w:color w:val="000000"/>
          <w:position w:val="0"/>
        </w:rPr>
        <w:t xml:space="preserve">(TRIPs) &amp; in Intellectual Property Negotiations in the Context of New 24 </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Biotechnologies".</w:t>
        <w:tab/>
      </w:r>
      <w:r>
        <w:rPr>
          <w:lang w:val="en-US" w:eastAsia="en-US" w:bidi="en-US"/>
          <w:w w:val="100"/>
          <w:spacing w:val="0"/>
          <w:color w:val="000000"/>
          <w:shd w:val="clear" w:color="auto" w:fill="80FFFF"/>
          <w:position w:val="0"/>
        </w:rPr>
        <w:t>^</w:t>
      </w:r>
      <w:r>
        <w:rPr>
          <w:lang w:val="en-US" w:eastAsia="en-US" w:bidi="en-US"/>
          <w:w w:val="100"/>
          <w:spacing w:val="0"/>
          <w:color w:val="000000"/>
          <w:position w:val="0"/>
        </w:rPr>
        <w:tab/>
        <w:t>Barcelona, May 19</w:t>
      </w:r>
      <w:r>
        <w:rPr>
          <w:lang w:val="en-US" w:eastAsia="en-US" w:bidi="en-US"/>
          <w:w w:val="100"/>
          <w:spacing w:val="0"/>
          <w:color w:val="000000"/>
          <w:shd w:val="clear" w:color="auto" w:fill="80FFFF"/>
          <w:position w:val="0"/>
        </w:rPr>
        <w:t>6</w:t>
      </w:r>
      <w:r>
        <w:rPr>
          <w:lang w:val="en-US" w:eastAsia="en-US" w:bidi="en-US"/>
          <w:w w:val="100"/>
          <w:spacing w:val="0"/>
          <w:color w:val="000000"/>
          <w:position w:val="0"/>
        </w:rPr>
        <w:t>8</w:t>
        <w:tab/>
      </w:r>
      <w:r>
        <w:rPr>
          <w:lang w:val="en-US" w:eastAsia="en-US" w:bidi="en-US"/>
          <w:w w:val="100"/>
          <w:spacing w:val="0"/>
          <w:color w:val="000000"/>
          <w:shd w:val="clear" w:color="auto" w:fill="80FFFF"/>
          <w:position w:val="0"/>
        </w:rPr>
        <w:t>1</w:t>
      </w:r>
      <w:r>
        <w:rPr>
          <w:lang w:val="en-US" w:eastAsia="en-US" w:bidi="en-US"/>
          <w:w w:val="100"/>
          <w:spacing w:val="0"/>
          <w:color w:val="000000"/>
          <w:position w:val="0"/>
        </w:rPr>
        <w:t>4</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GRAI</w:t>
      </w:r>
      <w:r>
        <w:rPr>
          <w:lang w:val="en-US" w:eastAsia="en-US" w:bidi="en-US"/>
          <w:w w:val="100"/>
          <w:spacing w:val="0"/>
          <w:color w:val="000000"/>
          <w:shd w:val="clear" w:color="auto" w:fill="80FFFF"/>
          <w:position w:val="0"/>
        </w:rPr>
        <w:t>N</w:t>
      </w:r>
      <w:r>
        <w:rPr>
          <w:lang w:val="en-US" w:eastAsia="en-US" w:bidi="en-US"/>
          <w:w w:val="100"/>
          <w:spacing w:val="0"/>
          <w:color w:val="000000"/>
          <w:position w:val="0"/>
        </w:rPr>
        <w:t xml:space="preserve"> </w:t>
      </w:r>
      <w:r>
        <w:rPr>
          <w:lang w:val="en-US" w:eastAsia="en-US" w:bidi="en-US"/>
          <w:w w:val="100"/>
          <w:spacing w:val="0"/>
          <w:color w:val="000000"/>
          <w:shd w:val="clear" w:color="auto" w:fill="80FFFF"/>
          <w:position w:val="0"/>
        </w:rPr>
        <w:t>*</w:t>
      </w:r>
      <w:r>
        <w:rPr>
          <w:lang w:val="en-US" w:eastAsia="en-US" w:bidi="en-US"/>
          <w:w w:val="100"/>
          <w:spacing w:val="0"/>
          <w:color w:val="000000"/>
          <w:position w:val="0"/>
        </w:rPr>
        <w:t>FA</w:t>
      </w:r>
      <w:r>
        <w:rPr>
          <w:lang w:val="en-US" w:eastAsia="en-US" w:bidi="en-US"/>
          <w:w w:val="100"/>
          <w:spacing w:val="0"/>
          <w:color w:val="000000"/>
          <w:shd w:val="clear" w:color="auto" w:fill="80FFFF"/>
          <w:position w:val="0"/>
        </w:rPr>
        <w:t>O</w:t>
      </w:r>
      <w:r>
        <w:rPr>
          <w:lang w:val="en-US" w:eastAsia="en-US" w:bidi="en-US"/>
          <w:w w:val="100"/>
          <w:spacing w:val="0"/>
          <w:color w:val="000000"/>
          <w:position w:val="0"/>
        </w:rPr>
        <w:t xml:space="preserve"> Endorses Farmers</w:t>
      </w:r>
      <w:r>
        <w:rPr>
          <w:lang w:val="en-US" w:eastAsia="en-US" w:bidi="en-US"/>
          <w:w w:val="100"/>
          <w:spacing w:val="0"/>
          <w:color w:val="000000"/>
          <w:shd w:val="clear" w:color="auto" w:fill="80FFFF"/>
          <w:position w:val="0"/>
        </w:rPr>
        <w:t>'</w:t>
      </w:r>
      <w:r>
        <w:rPr>
          <w:lang w:val="en-US" w:eastAsia="en-US" w:bidi="en-US"/>
          <w:w w:val="100"/>
          <w:spacing w:val="0"/>
          <w:color w:val="000000"/>
          <w:position w:val="0"/>
        </w:rPr>
        <w:t xml:space="preserve"> Rights', in </w:t>
      </w:r>
      <w:r>
        <w:rPr>
          <w:lang w:val="en-US" w:eastAsia="en-US" w:bidi="en-US"/>
          <w:w w:val="100"/>
          <w:spacing w:val="0"/>
          <w:color w:val="000000"/>
          <w:shd w:val="clear" w:color="auto" w:fill="80FFFF"/>
          <w:position w:val="0"/>
        </w:rPr>
        <w:t>"</w:t>
      </w:r>
      <w:r>
        <w:rPr>
          <w:lang w:val="en-US" w:eastAsia="en-US" w:bidi="en-US"/>
          <w:w w:val="100"/>
          <w:spacing w:val="0"/>
          <w:color w:val="000000"/>
          <w:position w:val="0"/>
        </w:rPr>
        <w:t>Seedling”.</w:t>
      </w:r>
    </w:p>
    <w:p>
      <w:pPr>
        <w:pStyle w:val="Style29"/>
        <w:tabs>
          <w:tab w:leader="none" w:pos="4824" w:val="right"/>
          <w:tab w:leader="none" w:pos="6259" w:val="right"/>
          <w:tab w:leader="none" w:pos="6260" w:val="right"/>
        </w:tabs>
        <w:widowControl w:val="0"/>
        <w:keepNext w:val="0"/>
        <w:keepLines w:val="0"/>
        <w:shd w:val="clear" w:color="auto" w:fill="auto"/>
        <w:bidi w:val="0"/>
        <w:jc w:val="both"/>
        <w:spacing w:before="0" w:after="0"/>
        <w:ind w:left="0" w:right="0"/>
      </w:pPr>
      <w:r>
        <w:rPr>
          <w:lang w:val="en-US" w:eastAsia="en-US" w:bidi="en-US"/>
          <w:w w:val="100"/>
          <w:spacing w:val="0"/>
          <w:color w:val="000000"/>
          <w:position w:val="0"/>
        </w:rPr>
        <w:t>Pi</w:t>
      </w:r>
      <w:r>
        <w:rPr>
          <w:lang w:val="en-US" w:eastAsia="en-US" w:bidi="en-US"/>
          <w:w w:val="100"/>
          <w:spacing w:val="0"/>
          <w:color w:val="000000"/>
          <w:shd w:val="clear" w:color="auto" w:fill="80FFFF"/>
          <w:position w:val="0"/>
        </w:rPr>
        <w:t>tt</w:t>
      </w:r>
      <w:r>
        <w:rPr>
          <w:lang w:val="en-US" w:eastAsia="en-US" w:bidi="en-US"/>
          <w:w w:val="100"/>
          <w:spacing w:val="0"/>
          <w:color w:val="000000"/>
          <w:position w:val="0"/>
        </w:rPr>
        <w:t>sb</w:t>
      </w:r>
      <w:r>
        <w:rPr>
          <w:lang w:val="en-US" w:eastAsia="en-US" w:bidi="en-US"/>
          <w:w w:val="100"/>
          <w:spacing w:val="0"/>
          <w:color w:val="000000"/>
          <w:shd w:val="clear" w:color="auto" w:fill="80FFFF"/>
          <w:position w:val="0"/>
        </w:rPr>
        <w:t>or</w:t>
      </w:r>
      <w:r>
        <w:rPr>
          <w:lang w:val="en-US" w:eastAsia="en-US" w:bidi="en-US"/>
          <w:w w:val="100"/>
          <w:spacing w:val="0"/>
          <w:color w:val="000000"/>
          <w:position w:val="0"/>
        </w:rPr>
        <w:t xml:space="preserve">o, North </w:t>
      </w:r>
      <w:r>
        <w:rPr>
          <w:rStyle w:val="CharStyle31"/>
          <w:b w:val="0"/>
          <w:bCs w:val="0"/>
        </w:rPr>
        <w:t>Caro</w:t>
      </w:r>
      <w:r>
        <w:rPr>
          <w:rStyle w:val="CharStyle31"/>
          <w:b w:val="0"/>
          <w:bCs w:val="0"/>
          <w:shd w:val="clear" w:color="auto" w:fill="80FFFF"/>
        </w:rPr>
        <w:t>l</w:t>
      </w:r>
      <w:r>
        <w:rPr>
          <w:rStyle w:val="CharStyle31"/>
          <w:b w:val="0"/>
          <w:bCs w:val="0"/>
        </w:rPr>
        <w:t xml:space="preserve">ina, </w:t>
      </w:r>
      <w:r>
        <w:rPr>
          <w:rStyle w:val="CharStyle31"/>
          <w:b w:val="0"/>
          <w:bCs w:val="0"/>
          <w:shd w:val="clear" w:color="auto" w:fill="80FFFF"/>
        </w:rPr>
        <w:t>M</w:t>
      </w:r>
      <w:r>
        <w:rPr>
          <w:rStyle w:val="CharStyle31"/>
          <w:b w:val="0"/>
          <w:bCs w:val="0"/>
        </w:rPr>
        <w:t>ay/J</w:t>
      </w:r>
      <w:r>
        <w:rPr>
          <w:rStyle w:val="CharStyle31"/>
          <w:b w:val="0"/>
          <w:bCs w:val="0"/>
          <w:shd w:val="clear" w:color="auto" w:fill="80FFFF"/>
        </w:rPr>
        <w:t>une</w:t>
      </w:r>
      <w:r>
        <w:rPr>
          <w:lang w:val="en-US" w:eastAsia="en-US" w:bidi="en-US"/>
          <w:w w:val="100"/>
          <w:spacing w:val="0"/>
          <w:color w:val="000000"/>
          <w:position w:val="0"/>
        </w:rPr>
        <w:t xml:space="preserve"> </w:t>
      </w:r>
      <w:r>
        <w:rPr>
          <w:rStyle w:val="CharStyle32"/>
          <w:b w:val="0"/>
          <w:bCs w:val="0"/>
        </w:rPr>
        <w:t>1969</w:t>
      </w:r>
      <w:r>
        <w:rPr>
          <w:rStyle w:val="CharStyle33"/>
          <w:b w:val="0"/>
          <w:bCs w:val="0"/>
          <w:shd w:val="clear" w:color="auto" w:fill="80FFFF"/>
        </w:rPr>
        <w:t>.</w:t>
      </w:r>
      <w:r>
        <w:rPr>
          <w:rStyle w:val="CharStyle33"/>
          <w:b w:val="0"/>
          <w:bCs w:val="0"/>
        </w:rPr>
        <w:tab/>
      </w:r>
      <w:r>
        <w:rPr>
          <w:lang w:val="en-US" w:eastAsia="en-US" w:bidi="en-US"/>
          <w:w w:val="100"/>
          <w:spacing w:val="0"/>
          <w:color w:val="000000"/>
          <w:shd w:val="clear" w:color="auto" w:fill="80FFFF"/>
          <w:position w:val="0"/>
        </w:rPr>
        <w:t>0</w:t>
      </w:r>
      <w:r>
        <w:rPr>
          <w:lang w:val="en-US" w:eastAsia="en-US" w:bidi="en-US"/>
          <w:w w:val="100"/>
          <w:spacing w:val="0"/>
          <w:color w:val="000000"/>
          <w:position w:val="0"/>
        </w:rPr>
        <w:tab/>
        <w:t>Barce</w:t>
      </w:r>
      <w:r>
        <w:rPr>
          <w:lang w:val="en-US" w:eastAsia="en-US" w:bidi="en-US"/>
          <w:w w:val="100"/>
          <w:spacing w:val="0"/>
          <w:color w:val="000000"/>
          <w:shd w:val="clear" w:color="auto" w:fill="80FFFF"/>
          <w:position w:val="0"/>
        </w:rPr>
        <w:t>l</w:t>
      </w:r>
      <w:r>
        <w:rPr>
          <w:lang w:val="en-US" w:eastAsia="en-US" w:bidi="en-US"/>
          <w:w w:val="100"/>
          <w:spacing w:val="0"/>
          <w:color w:val="000000"/>
          <w:position w:val="0"/>
        </w:rPr>
        <w:t>ona, Jan.</w:t>
        <w:tab/>
        <w:t>1990.</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0" type="#_x0000_t202" style="position:absolute;margin-left:23.65pt;margin-top:73.1pt;width:438.5pt;height:8.15pt;z-index:-188744061;mso-wrap-distance-left:5pt;mso-wrap-distance-right:5pt;mso-position-horizontal-relative:page;mso-position-vertical-relative:page" wrapcoords="0 0" filled="f" stroked="f">
          <v:textbox style="mso-fit-shape-to-text:t" inset="0,0,0,0">
            <w:txbxContent>
              <w:p>
                <w:pPr>
                  <w:pStyle w:val="Style54"/>
                  <w:tabs>
                    <w:tab w:leader="none" w:pos="8770" w:val="right"/>
                  </w:tabs>
                  <w:widowControl w:val="0"/>
                  <w:keepNext w:val="0"/>
                  <w:keepLines w:val="0"/>
                  <w:shd w:val="clear" w:color="auto" w:fill="auto"/>
                  <w:bidi w:val="0"/>
                  <w:jc w:val="left"/>
                  <w:spacing w:before="0" w:after="0" w:line="240" w:lineRule="auto"/>
                  <w:ind w:left="0" w:right="0" w:firstLine="0"/>
                </w:pPr>
                <w:r>
                  <w:rPr>
                    <w:rStyle w:val="CharStyle82"/>
                    <w:shd w:val="clear" w:color="auto" w:fill="80FFFF"/>
                  </w:rPr>
                  <w:t>&gt;</w:t>
                </w:r>
                <w:r>
                  <w:rPr>
                    <w:rStyle w:val="CharStyle82"/>
                  </w:rPr>
                  <w:t>S ANGELES TIMES</w:t>
                  <w:tab/>
                  <w:t>FRIDAY, DECEMBER 20</w:t>
                </w:r>
                <w:r>
                  <w:rPr>
                    <w:rStyle w:val="CharStyle82"/>
                    <w:shd w:val="clear" w:color="auto" w:fill="80FFFF"/>
                  </w:rPr>
                  <w:t>,1</w:t>
                </w:r>
                <w:r>
                  <w:rPr>
                    <w:rStyle w:val="CharStyle82"/>
                  </w:rPr>
                  <w:t>99</w:t>
                </w:r>
                <w:r>
                  <w:rPr>
                    <w:rStyle w:val="CharStyle82"/>
                    <w:shd w:val="clear" w:color="auto" w:fill="80FFFF"/>
                  </w:rPr>
                  <w:t>1</w:t>
                </w:r>
              </w:p>
            </w:txbxContent>
          </v:textbox>
          <w10:wrap anchorx="page" anchory="page"/>
        </v:shape>
      </w:pict>
    </w:r>
  </w:p>
</w:hdr>
</file>

<file path=word/head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8" type="#_x0000_t202" style="position:absolute;margin-left:310.85pt;margin-top:73.5pt;width:42.7pt;height:9.35pt;z-index:-188743884;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622"/>
                    <w:b w:val="0"/>
                    <w:bCs w:val="0"/>
                  </w:rPr>
                  <w:t>GATT</w:t>
                </w:r>
              </w:p>
            </w:txbxContent>
          </v:textbox>
          <w10:wrap anchorx="page" anchory="page"/>
        </v:shape>
      </w:pict>
    </w:r>
  </w:p>
</w:hdr>
</file>

<file path=word/header10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09" type="#_x0000_t202" style="position:absolute;margin-left:310.85pt;margin-top:73.5pt;width:42.7pt;height:9.35pt;z-index:-188743883;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622"/>
                    <w:b w:val="0"/>
                    <w:bCs w:val="0"/>
                  </w:rPr>
                  <w:t>GATT</w:t>
                </w:r>
              </w:p>
            </w:txbxContent>
          </v:textbox>
          <w10:wrap anchorx="page" anchory="page"/>
        </v:shape>
      </w:pict>
    </w:r>
  </w:p>
</w:hdr>
</file>

<file path=word/header10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2" type="#_x0000_t202" style="position:absolute;margin-left:299.05pt;margin-top:74pt;width:42.25pt;height:9.35pt;z-index:-188743880;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622"/>
                    <w:b w:val="0"/>
                    <w:bCs w:val="0"/>
                    <w:shd w:val="clear" w:color="auto" w:fill="80FFFF"/>
                  </w:rPr>
                  <w:t>GA</w:t>
                </w:r>
                <w:r>
                  <w:rPr>
                    <w:rStyle w:val="CharStyle1622"/>
                    <w:b w:val="0"/>
                    <w:bCs w:val="0"/>
                  </w:rPr>
                  <w:t>TT</w:t>
                </w:r>
              </w:p>
            </w:txbxContent>
          </v:textbox>
          <w10:wrap anchorx="page" anchory="page"/>
        </v:shape>
      </w:pict>
    </w:r>
  </w:p>
</w:hdr>
</file>

<file path=word/header10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0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6" type="#_x0000_t202" style="position:absolute;margin-left:72.4pt;margin-top:78.5pt;width:517.7pt;height:9.85pt;z-index:-188743878;mso-wrap-distance-left:5pt;mso-wrap-distance-right:5pt;mso-position-horizontal-relative:page;mso-position-vertical-relative:page" wrapcoords="0 0" filled="f" stroked="f">
          <v:textbox style="mso-fit-shape-to-text:t" inset="0,0,0,0">
            <w:txbxContent>
              <w:p>
                <w:pPr>
                  <w:pStyle w:val="Style1275"/>
                  <w:tabs>
                    <w:tab w:leader="none" w:pos="10354" w:val="right"/>
                  </w:tabs>
                  <w:widowControl w:val="0"/>
                  <w:keepNext w:val="0"/>
                  <w:keepLines w:val="0"/>
                  <w:shd w:val="clear" w:color="auto" w:fill="auto"/>
                  <w:bidi w:val="0"/>
                  <w:jc w:val="left"/>
                  <w:spacing w:before="0" w:after="0" w:line="240" w:lineRule="auto"/>
                  <w:ind w:left="0" w:right="0" w:firstLine="0"/>
                </w:pPr>
                <w:r>
                  <w:rPr>
                    <w:rStyle w:val="CharStyle1655"/>
                    <w:b w:val="0"/>
                    <w:bCs w:val="0"/>
                  </w:rPr>
                  <w:t xml:space="preserve">Volume </w:t>
                </w:r>
                <w:r>
                  <w:rPr>
                    <w:rStyle w:val="CharStyle1655"/>
                    <w:b w:val="0"/>
                    <w:bCs w:val="0"/>
                    <w:shd w:val="clear" w:color="auto" w:fill="80FFFF"/>
                  </w:rPr>
                  <w:t>1,</w:t>
                </w:r>
                <w:r>
                  <w:rPr>
                    <w:rStyle w:val="CharStyle1655"/>
                    <w:b w:val="0"/>
                    <w:bCs w:val="0"/>
                  </w:rPr>
                  <w:t xml:space="preserve"> Number </w:t>
                </w:r>
                <w:r>
                  <w:rPr>
                    <w:rStyle w:val="CharStyle1655"/>
                    <w:b w:val="0"/>
                    <w:bCs w:val="0"/>
                    <w:shd w:val="clear" w:color="auto" w:fill="80FFFF"/>
                  </w:rPr>
                  <w:t>1</w:t>
                  <w:tab/>
                </w:r>
                <w:r>
                  <w:rPr>
                    <w:rStyle w:val="CharStyle1655"/>
                    <w:b w:val="0"/>
                    <w:bCs w:val="0"/>
                  </w:rPr>
                  <w:t>Global Pesticide Campaigner</w:t>
                </w:r>
              </w:p>
            </w:txbxContent>
          </v:textbox>
          <w10:wrap anchorx="page" anchory="page"/>
        </v:shape>
      </w:pict>
    </w:r>
  </w:p>
</w:hdr>
</file>

<file path=word/header10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18" type="#_x0000_t202" style="position:absolute;margin-left:304.2pt;margin-top:77.35pt;width:42.5pt;height:9.35pt;z-index:-188743876;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622"/>
                    <w:b w:val="0"/>
                    <w:bCs w:val="0"/>
                  </w:rPr>
                  <w:t>GATT</w:t>
                </w:r>
              </w:p>
            </w:txbxContent>
          </v:textbox>
          <w10:wrap anchorx="page" anchory="page"/>
        </v:shape>
      </w:pict>
    </w:r>
  </w:p>
</w:hdr>
</file>

<file path=word/header10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21" type="#_x0000_t202" style="position:absolute;margin-left:80.3pt;margin-top:82pt;width:513.35pt;height:7.7pt;z-index:-188743874;mso-wrap-distance-left:5pt;mso-wrap-distance-right:5pt;mso-position-horizontal-relative:page;mso-position-vertical-relative:page" wrapcoords="0 0" filled="f" stroked="f">
          <v:textbox style="mso-fit-shape-to-text:t" inset="0,0,0,0">
            <w:txbxContent>
              <w:p>
                <w:pPr>
                  <w:pStyle w:val="Style1275"/>
                  <w:tabs>
                    <w:tab w:leader="none" w:pos="5674" w:val="right"/>
                    <w:tab w:leader="none" w:pos="10267" w:val="right"/>
                  </w:tabs>
                  <w:widowControl w:val="0"/>
                  <w:keepNext w:val="0"/>
                  <w:keepLines w:val="0"/>
                  <w:shd w:val="clear" w:color="auto" w:fill="auto"/>
                  <w:bidi w:val="0"/>
                  <w:jc w:val="left"/>
                  <w:spacing w:before="0" w:after="0" w:line="240" w:lineRule="auto"/>
                  <w:ind w:left="0" w:right="0" w:firstLine="0"/>
                </w:pPr>
                <w:r>
                  <w:rPr>
                    <w:rStyle w:val="CharStyle1661"/>
                    <w:b w:val="0"/>
                    <w:bCs w:val="0"/>
                  </w:rPr>
                  <w:t>Pa</w:t>
                </w:r>
                <w:r>
                  <w:rPr>
                    <w:rStyle w:val="CharStyle1661"/>
                    <w:b w:val="0"/>
                    <w:bCs w:val="0"/>
                    <w:shd w:val="clear" w:color="auto" w:fill="80FFFF"/>
                  </w:rPr>
                  <w:t>g</w:t>
                </w:r>
                <w:r>
                  <w:rPr>
                    <w:rStyle w:val="CharStyle1661"/>
                    <w:b w:val="0"/>
                    <w:bCs w:val="0"/>
                  </w:rPr>
                  <w:t>e 10</w:t>
                </w:r>
                <w:r>
                  <w:rPr>
                    <w:rStyle w:val="CharStyle1662"/>
                    <w:b w:val="0"/>
                    <w:bCs w:val="0"/>
                  </w:rPr>
                  <w:t xml:space="preserve"> </w:t>
                </w:r>
                <w:r>
                  <w:rPr>
                    <w:rStyle w:val="CharStyle1662"/>
                    <w:b w:val="0"/>
                    <w:bCs w:val="0"/>
                    <w:shd w:val="clear" w:color="auto" w:fill="80FFFF"/>
                  </w:rPr>
                  <w:t>«</w:t>
                </w:r>
                <w:r>
                  <w:rPr>
                    <w:rStyle w:val="CharStyle1662"/>
                    <w:b w:val="0"/>
                    <w:bCs w:val="0"/>
                  </w:rPr>
                  <w:t xml:space="preserve"> </w:t>
                </w:r>
                <w:r>
                  <w:rPr>
                    <w:rStyle w:val="CharStyle1661"/>
                    <w:b w:val="0"/>
                    <w:bCs w:val="0"/>
                  </w:rPr>
                  <w:t>J</w:t>
                </w:r>
                <w:r>
                  <w:rPr>
                    <w:rStyle w:val="CharStyle1661"/>
                    <w:b w:val="0"/>
                    <w:bCs w:val="0"/>
                    <w:shd w:val="clear" w:color="auto" w:fill="80FFFF"/>
                  </w:rPr>
                  <w:t>u</w:t>
                </w:r>
                <w:r>
                  <w:rPr>
                    <w:rStyle w:val="CharStyle1661"/>
                    <w:b w:val="0"/>
                    <w:bCs w:val="0"/>
                  </w:rPr>
                  <w:t>ne - J</w:t>
                </w:r>
                <w:r>
                  <w:rPr>
                    <w:rStyle w:val="CharStyle1661"/>
                    <w:b w:val="0"/>
                    <w:bCs w:val="0"/>
                    <w:shd w:val="clear" w:color="auto" w:fill="80FFFF"/>
                  </w:rPr>
                  <w:t>u</w:t>
                </w:r>
                <w:r>
                  <w:rPr>
                    <w:rStyle w:val="CharStyle1661"/>
                    <w:b w:val="0"/>
                    <w:bCs w:val="0"/>
                  </w:rPr>
                  <w:t xml:space="preserve">ly </w:t>
                </w:r>
                <w:r>
                  <w:rPr>
                    <w:rStyle w:val="CharStyle1663"/>
                    <w:b w:val="0"/>
                    <w:bCs w:val="0"/>
                    <w:shd w:val="clear" w:color="auto" w:fill="80FFFF"/>
                  </w:rPr>
                  <w:t>19</w:t>
                </w:r>
                <w:r>
                  <w:rPr>
                    <w:rStyle w:val="CharStyle1663"/>
                    <w:b w:val="0"/>
                    <w:bCs w:val="0"/>
                  </w:rPr>
                  <w:t>90</w:t>
                </w:r>
                <w:r>
                  <w:rPr>
                    <w:rStyle w:val="CharStyle1662"/>
                    <w:b w:val="0"/>
                    <w:bCs w:val="0"/>
                  </w:rPr>
                  <w:t xml:space="preserve"> </w:t>
                </w:r>
                <w:r>
                  <w:rPr>
                    <w:rStyle w:val="CharStyle1662"/>
                    <w:b w:val="0"/>
                    <w:bCs w:val="0"/>
                    <w:shd w:val="clear" w:color="auto" w:fill="80FFFF"/>
                  </w:rPr>
                  <w:t>»</w:t>
                </w:r>
                <w:r>
                  <w:rPr>
                    <w:rStyle w:val="CharStyle1662"/>
                    <w:b w:val="0"/>
                    <w:bCs w:val="0"/>
                  </w:rPr>
                  <w:t xml:space="preserve"> </w:t>
                </w:r>
                <w:r>
                  <w:rPr>
                    <w:rStyle w:val="CharStyle1661"/>
                    <w:b w:val="0"/>
                    <w:bCs w:val="0"/>
                  </w:rPr>
                  <w:t>V</w:t>
                </w:r>
                <w:r>
                  <w:rPr>
                    <w:rStyle w:val="CharStyle1661"/>
                    <w:b w:val="0"/>
                    <w:bCs w:val="0"/>
                    <w:shd w:val="clear" w:color="auto" w:fill="80FFFF"/>
                  </w:rPr>
                  <w:t>o</w:t>
                </w:r>
                <w:r>
                  <w:rPr>
                    <w:rStyle w:val="CharStyle1661"/>
                    <w:b w:val="0"/>
                    <w:bCs w:val="0"/>
                  </w:rPr>
                  <w:t>lume 20 N</w:t>
                </w:r>
                <w:r>
                  <w:rPr>
                    <w:rStyle w:val="CharStyle1661"/>
                    <w:b w:val="0"/>
                    <w:bCs w:val="0"/>
                    <w:shd w:val="clear" w:color="auto" w:fill="80FFFF"/>
                  </w:rPr>
                  <w:t>u</w:t>
                </w:r>
                <w:r>
                  <w:rPr>
                    <w:rStyle w:val="CharStyle1661"/>
                    <w:b w:val="0"/>
                    <w:bCs w:val="0"/>
                  </w:rPr>
                  <w:t>mber 3</w:t>
                  <w:tab/>
                  <w:t>Not Man Apart</w:t>
                  <w:tab/>
                  <w:t>The Newsmaga</w:t>
                </w:r>
                <w:r>
                  <w:rPr>
                    <w:rStyle w:val="CharStyle1661"/>
                    <w:b w:val="0"/>
                    <w:bCs w:val="0"/>
                    <w:shd w:val="clear" w:color="auto" w:fill="80FFFF"/>
                  </w:rPr>
                  <w:t>z</w:t>
                </w:r>
                <w:r>
                  <w:rPr>
                    <w:rStyle w:val="CharStyle1661"/>
                    <w:b w:val="0"/>
                    <w:bCs w:val="0"/>
                  </w:rPr>
                  <w:t>ine of Friends of the Earth, U</w:t>
                </w:r>
                <w:r>
                  <w:rPr>
                    <w:rStyle w:val="CharStyle1661"/>
                    <w:b w:val="0"/>
                    <w:bCs w:val="0"/>
                    <w:shd w:val="clear" w:color="auto" w:fill="80FFFF"/>
                  </w:rPr>
                  <w:t>S</w:t>
                </w:r>
                <w:r>
                  <w:rPr>
                    <w:rStyle w:val="CharStyle1661"/>
                    <w:b w:val="0"/>
                    <w:bCs w:val="0"/>
                  </w:rPr>
                  <w:t>A.</w:t>
                </w:r>
              </w:p>
            </w:txbxContent>
          </v:textbox>
          <w10:wrap anchorx="page" anchory="page"/>
        </v:shape>
      </w:pict>
    </w:r>
  </w:p>
</w:hdr>
</file>

<file path=word/head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618.85pt;margin-top:144.3pt;width:0.7pt;height:4.1pt;z-index:-188744042;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shd w:val="clear" w:color="auto" w:fill="80FFFF"/>
                    <w:position w:val="0"/>
                  </w:rPr>
                  <w:t>i</w:t>
                </w:r>
              </w:p>
            </w:txbxContent>
          </v:textbox>
          <w10:wrap anchorx="page" anchory="page"/>
        </v:shape>
      </w:pict>
    </w:r>
    <w:r>
      <w:pict>
        <v:shape id="_x0000_s1074" type="#_x0000_t202" style="position:absolute;margin-left:609.25pt;margin-top:51.65pt;width:2.15pt;height:3.85pt;z-index:-188744041;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297"/>
                    <w:shd w:val="clear" w:color="auto" w:fill="80FFFF"/>
                  </w:rPr>
                  <w:t>r</w:t>
                </w:r>
              </w:p>
            </w:txbxContent>
          </v:textbox>
          <w10:wrap anchorx="page" anchory="page"/>
        </v:shape>
      </w:pict>
    </w:r>
  </w:p>
</w:hdr>
</file>

<file path=word/header1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23" type="#_x0000_t202" style="position:absolute;margin-left:70.75pt;margin-top:72.1pt;width:516.5pt;height:9.6pt;z-index:-188743872;mso-wrap-distance-left:5pt;mso-wrap-distance-right:5pt;mso-position-horizontal-relative:page;mso-position-vertical-relative:page" wrapcoords="0 0" filled="f" stroked="f">
          <v:textbox style="mso-fit-shape-to-text:t" inset="0,0,0,0">
            <w:txbxContent>
              <w:p>
                <w:pPr>
                  <w:pStyle w:val="Style1275"/>
                  <w:tabs>
                    <w:tab w:leader="none" w:pos="10330" w:val="right"/>
                  </w:tabs>
                  <w:widowControl w:val="0"/>
                  <w:keepNext w:val="0"/>
                  <w:keepLines w:val="0"/>
                  <w:shd w:val="clear" w:color="auto" w:fill="auto"/>
                  <w:bidi w:val="0"/>
                  <w:jc w:val="left"/>
                  <w:spacing w:before="0" w:after="0" w:line="240" w:lineRule="auto"/>
                  <w:ind w:left="0" w:right="0" w:firstLine="0"/>
                </w:pPr>
                <w:r>
                  <w:rPr>
                    <w:rStyle w:val="CharStyle1655"/>
                    <w:b w:val="0"/>
                    <w:bCs w:val="0"/>
                    <w:shd w:val="clear" w:color="auto" w:fill="80FFFF"/>
                  </w:rPr>
                  <w:t>Q</w:t>
                </w:r>
                <w:r>
                  <w:rPr>
                    <w:rStyle w:val="CharStyle1655"/>
                    <w:b w:val="0"/>
                    <w:bCs w:val="0"/>
                  </w:rPr>
                  <w:t>lobal Pesticide Campa</w:t>
                </w:r>
                <w:r>
                  <w:rPr>
                    <w:rStyle w:val="CharStyle1655"/>
                    <w:b w:val="0"/>
                    <w:bCs w:val="0"/>
                    <w:shd w:val="clear" w:color="auto" w:fill="80FFFF"/>
                  </w:rPr>
                  <w:t>i</w:t>
                </w:r>
                <w:r>
                  <w:rPr>
                    <w:rStyle w:val="CharStyle1655"/>
                    <w:b w:val="0"/>
                    <w:bCs w:val="0"/>
                  </w:rPr>
                  <w:t>gner</w:t>
                  <w:tab/>
                  <w:t>October 1</w:t>
                </w:r>
                <w:r>
                  <w:rPr>
                    <w:rStyle w:val="CharStyle1655"/>
                    <w:b w:val="0"/>
                    <w:bCs w:val="0"/>
                    <w:shd w:val="clear" w:color="auto" w:fill="80FFFF"/>
                  </w:rPr>
                  <w:t>99</w:t>
                </w:r>
                <w:r>
                  <w:rPr>
                    <w:rStyle w:val="CharStyle1655"/>
                    <w:b w:val="0"/>
                    <w:bCs w:val="0"/>
                  </w:rPr>
                  <w:t>0</w:t>
                </w:r>
              </w:p>
            </w:txbxContent>
          </v:textbox>
          <w10:wrap anchorx="page" anchory="page"/>
        </v:shape>
      </w:pict>
    </w:r>
  </w:p>
</w:hdr>
</file>

<file path=word/header1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46" type="#_x0000_t202" style="position:absolute;margin-left:76.7pt;margin-top:95.15pt;width:468pt;height:8.65pt;z-index:-188743867;mso-wrap-distance-left:5pt;mso-wrap-distance-right:5pt;mso-position-horizontal-relative:page;mso-position-vertical-relative:page" wrapcoords="0 0" filled="f" stroked="f">
          <v:textbox style="mso-fit-shape-to-text:t" inset="0,0,0,0">
            <w:txbxContent>
              <w:p>
                <w:pPr>
                  <w:pStyle w:val="Style1275"/>
                  <w:tabs>
                    <w:tab w:leader="none" w:pos="9360" w:val="right"/>
                  </w:tabs>
                  <w:widowControl w:val="0"/>
                  <w:keepNext w:val="0"/>
                  <w:keepLines w:val="0"/>
                  <w:shd w:val="clear" w:color="auto" w:fill="000000"/>
                  <w:bidi w:val="0"/>
                  <w:jc w:val="left"/>
                  <w:spacing w:before="0" w:after="0" w:line="240" w:lineRule="auto"/>
                  <w:ind w:left="0" w:right="0" w:firstLine="0"/>
                </w:pPr>
                <w:r>
                  <w:rPr>
                    <w:rStyle w:val="CharStyle1728"/>
                    <w:b/>
                    <w:bCs/>
                  </w:rPr>
                  <w:t>COV</w:t>
                </w:r>
                <w:r>
                  <w:rPr>
                    <w:rStyle w:val="CharStyle1728"/>
                    <w:b/>
                    <w:bCs/>
                    <w:shd w:val="clear" w:color="auto" w:fill="80FFFF"/>
                  </w:rPr>
                  <w:t>E</w:t>
                </w:r>
                <w:r>
                  <w:rPr>
                    <w:rStyle w:val="CharStyle1728"/>
                    <w:b/>
                    <w:bCs/>
                  </w:rPr>
                  <w:t>R</w:t>
                  <w:tab/>
                </w:r>
                <w:r>
                  <w:rPr>
                    <w:rStyle w:val="CharStyle1722"/>
                    <w:b/>
                    <w:bCs/>
                  </w:rPr>
                  <w:t>SCIENCE &amp; TECHNOLOGY</w:t>
                </w:r>
              </w:p>
            </w:txbxContent>
          </v:textbox>
          <w10:wrap anchorx="page" anchory="page"/>
        </v:shape>
      </w:pict>
    </w:r>
  </w:p>
</w:hdr>
</file>

<file path=word/header1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47" type="#_x0000_t202" style="position:absolute;margin-left:103.55pt;margin-top:95.6pt;width:468.25pt;height:8.15pt;z-index:-188743866;mso-wrap-distance-left:5pt;mso-wrap-distance-right:5pt;mso-position-horizontal-relative:page;mso-position-vertical-relative:page" wrapcoords="0 0" filled="f" stroked="f">
          <v:textbox style="mso-fit-shape-to-text:t" inset="0,0,0,0">
            <w:txbxContent>
              <w:p>
                <w:pPr>
                  <w:pStyle w:val="Style1275"/>
                  <w:tabs>
                    <w:tab w:leader="none" w:pos="9365" w:val="right"/>
                  </w:tabs>
                  <w:widowControl w:val="0"/>
                  <w:keepNext w:val="0"/>
                  <w:keepLines w:val="0"/>
                  <w:shd w:val="clear" w:color="auto" w:fill="000000"/>
                  <w:bidi w:val="0"/>
                  <w:jc w:val="left"/>
                  <w:spacing w:before="0" w:after="0" w:line="240" w:lineRule="auto"/>
                  <w:ind w:left="0" w:right="0" w:firstLine="0"/>
                </w:pPr>
                <w:r>
                  <w:rPr>
                    <w:rStyle w:val="CharStyle1722"/>
                    <w:b/>
                    <w:bCs/>
                  </w:rPr>
                  <w:t>COVER</w:t>
                  <w:tab/>
                  <w:t>SCIENCE &amp; TECHNOLOGY</w:t>
                </w:r>
              </w:p>
            </w:txbxContent>
          </v:textbox>
          <w10:wrap anchorx="page" anchory="page"/>
        </v:shape>
      </w:pict>
    </w:r>
  </w:p>
</w:hdr>
</file>

<file path=word/header1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69" type="#_x0000_t202" style="position:absolute;margin-left:43.7pt;margin-top:90.6pt;width:550.3pt;height:16.55pt;z-index:-188743862;mso-wrap-distance-left:5pt;mso-wrap-distance-right:5pt;mso-position-horizontal-relative:page;mso-position-vertical-relative:page" wrapcoords="0 0" filled="f" stroked="f">
          <v:textbox style="mso-fit-shape-to-text:t" inset="0,0,0,0">
            <w:txbxContent>
              <w:p>
                <w:pPr>
                  <w:pStyle w:val="Style1275"/>
                  <w:tabs>
                    <w:tab w:leader="none" w:pos="0" w:val="left"/>
                    <w:tab w:leader="none" w:pos="0" w:val="left"/>
                    <w:tab w:leader="none" w:pos="0" w:val="left"/>
                    <w:tab w:leader="none" w:pos="0" w:val="left"/>
                    <w:tab w:leader="none" w:pos="0" w:val="left"/>
                    <w:tab w:leader="none" w:pos="0" w:val="left"/>
                    <w:tab w:leader="none" w:pos="2933" w:val="right"/>
                    <w:tab w:leader="none" w:pos="7608" w:val="right"/>
                  </w:tabs>
                  <w:widowControl w:val="0"/>
                  <w:keepNext w:val="0"/>
                  <w:keepLines w:val="0"/>
                  <w:shd w:val="clear" w:color="auto" w:fill="000000"/>
                  <w:bidi w:val="0"/>
                  <w:jc w:val="left"/>
                  <w:spacing w:before="0" w:after="0" w:line="240" w:lineRule="auto"/>
                  <w:ind w:left="0" w:right="0" w:firstLine="0"/>
                </w:pPr>
                <w:r>
                  <w:rPr>
                    <w:rStyle w:val="CharStyle1748"/>
                    <w:b w:val="0"/>
                    <w:bCs w:val="0"/>
                    <w:color w:val="141414"/>
                  </w:rPr>
                  <w:t xml:space="preserve">j </w:t>
                </w:r>
                <w:r>
                  <w:rPr>
                    <w:rStyle w:val="CharStyle1747"/>
                    <w:vertAlign w:val="superscript"/>
                    <w:b w:val="0"/>
                    <w:bCs w:val="0"/>
                    <w:color w:val="141414"/>
                    <w:shd w:val="clear" w:color="auto" w:fill="80FFFF"/>
                  </w:rPr>
                  <w:t>!</w:t>
                </w:r>
                <w:r>
                  <w:rPr>
                    <w:rStyle w:val="CharStyle1747"/>
                    <w:b w:val="0"/>
                    <w:bCs w:val="0"/>
                    <w:color w:val="141414"/>
                  </w:rPr>
                  <w:tab/>
                  <w:t>Winter</w:t>
                  <w:tab/>
                  <w:t>1992</w:t>
                </w:r>
                <w:r>
                  <w:rPr>
                    <w:rStyle w:val="CharStyle1748"/>
                    <w:b w:val="0"/>
                    <w:bCs w:val="0"/>
                    <w:color w:val="141414"/>
                  </w:rPr>
                  <w:tab/>
                  <w:t>—</w:t>
                  <w:tab/>
                </w:r>
                <w:r>
                  <w:rPr>
                    <w:rStyle w:val="CharStyle1747"/>
                    <w:b w:val="0"/>
                    <w:bCs w:val="0"/>
                    <w:color w:val="141414"/>
                  </w:rPr>
                  <w:t>Earth</w:t>
                  <w:tab/>
                  <w:t>Island</w:t>
                  <w:tab/>
                  <w:t>Journa</w:t>
                </w:r>
                <w:r>
                  <w:rPr>
                    <w:rStyle w:val="CharStyle1747"/>
                    <w:b w:val="0"/>
                    <w:bCs w:val="0"/>
                    <w:color w:val="141414"/>
                    <w:shd w:val="clear" w:color="auto" w:fill="80FFFF"/>
                  </w:rPr>
                  <w:t>l</w:t>
                  <w:tab/>
                </w:r>
                <w:r>
                  <w:rPr>
                    <w:rStyle w:val="CharStyle1747"/>
                    <w:b w:val="0"/>
                    <w:bCs w:val="0"/>
                    <w:color w:val="141414"/>
                  </w:rPr>
                  <w:t>Page</w:t>
                </w:r>
                <w:r>
                  <w:rPr>
                    <w:rStyle w:val="CharStyle1747"/>
                    <w:b w:val="0"/>
                    <w:bCs w:val="0"/>
                    <w:color w:val="141414"/>
                    <w:shd w:val="clear" w:color="auto" w:fill="80FFFF"/>
                  </w:rPr>
                  <w:t xml:space="preserve"> </w:t>
                </w:r>
                <w:r>
                  <w:rPr>
                    <w:rStyle w:val="CharStyle1747"/>
                    <w:b w:val="0"/>
                    <w:bCs w:val="0"/>
                    <w:color w:val="141414"/>
                  </w:rPr>
                  <w:t>33</w:t>
                  <w:tab/>
                </w:r>
                <w:r>
                  <w:rPr>
                    <w:rStyle w:val="CharStyle1754"/>
                    <w:b w:val="0"/>
                    <w:bCs w:val="0"/>
                  </w:rPr>
                  <w:t>Free Trade vs Green Wave</w:t>
                </w:r>
              </w:p>
            </w:txbxContent>
          </v:textbox>
          <w10:wrap anchorx="page" anchory="page"/>
        </v:shape>
      </w:pict>
    </w:r>
  </w:p>
</w:hdr>
</file>

<file path=word/header1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1" type="#_x0000_t202" style="position:absolute;margin-left:111.35pt;margin-top:99.65pt;width:465.35pt;height:8.15pt;z-index:-188743860;mso-wrap-distance-left:5pt;mso-wrap-distance-right:5pt;mso-position-horizontal-relative:page;mso-position-vertical-relative:page" wrapcoords="0 0" filled="f" stroked="f">
          <v:textbox style="mso-fit-shape-to-text:t" inset="0,0,0,0">
            <w:txbxContent>
              <w:p>
                <w:pPr>
                  <w:pStyle w:val="Style1275"/>
                  <w:tabs>
                    <w:tab w:leader="none" w:pos="9307" w:val="right"/>
                  </w:tabs>
                  <w:widowControl w:val="0"/>
                  <w:keepNext w:val="0"/>
                  <w:keepLines w:val="0"/>
                  <w:shd w:val="clear" w:color="auto" w:fill="000000"/>
                  <w:bidi w:val="0"/>
                  <w:jc w:val="left"/>
                  <w:spacing w:before="0" w:after="0" w:line="240" w:lineRule="auto"/>
                  <w:ind w:left="0" w:right="0" w:firstLine="0"/>
                </w:pPr>
                <w:r>
                  <w:rPr>
                    <w:rStyle w:val="CharStyle1722"/>
                    <w:b/>
                    <w:bCs/>
                  </w:rPr>
                  <w:t>COVER</w:t>
                  <w:tab/>
                  <w:t>SCIENCE &amp; TECHNOLOGY</w:t>
                </w:r>
              </w:p>
            </w:txbxContent>
          </v:textbox>
          <w10:wrap anchorx="page" anchory="page"/>
        </v:shape>
      </w:pict>
    </w:r>
  </w:p>
</w:hdr>
</file>

<file path=word/header1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6" type="#_x0000_t202" style="position:absolute;margin-left:58.8pt;margin-top:100.5pt;width:501.85pt;height:10.8pt;z-index:-188743858;mso-wrap-distance-left:5pt;mso-wrap-distance-right:5pt;mso-position-horizontal-relative:page;mso-position-vertical-relative:page" wrapcoords="0 0" filled="f" stroked="f">
          <v:textbox style="mso-fit-shape-to-text:t" inset="0,0,0,0">
            <w:txbxContent>
              <w:p>
                <w:pPr>
                  <w:pStyle w:val="Style1275"/>
                  <w:tabs>
                    <w:tab w:leader="none" w:pos="5688" w:val="right"/>
                    <w:tab w:leader="none" w:pos="10037" w:val="right"/>
                  </w:tabs>
                  <w:widowControl w:val="0"/>
                  <w:keepNext w:val="0"/>
                  <w:keepLines w:val="0"/>
                  <w:shd w:val="clear" w:color="auto" w:fill="auto"/>
                  <w:bidi w:val="0"/>
                  <w:jc w:val="left"/>
                  <w:spacing w:before="0" w:after="0" w:line="240" w:lineRule="auto"/>
                  <w:ind w:left="0" w:right="0" w:firstLine="0"/>
                </w:pPr>
                <w:r>
                  <w:rPr>
                    <w:rStyle w:val="CharStyle1773"/>
                    <w:b w:val="0"/>
                    <w:bCs w:val="0"/>
                  </w:rPr>
                  <w:t>March</w:t>
                </w:r>
                <w:r>
                  <w:rPr>
                    <w:rStyle w:val="CharStyle1774"/>
                    <w:b w:val="0"/>
                    <w:bCs w:val="0"/>
                  </w:rPr>
                  <w:t xml:space="preserve"> 18</w:t>
                </w:r>
                <w:r>
                  <w:rPr>
                    <w:rStyle w:val="CharStyle1774"/>
                    <w:b w:val="0"/>
                    <w:bCs w:val="0"/>
                    <w:shd w:val="clear" w:color="auto" w:fill="80FFFF"/>
                  </w:rPr>
                  <w:t>,1</w:t>
                </w:r>
                <w:r>
                  <w:rPr>
                    <w:rStyle w:val="CharStyle1774"/>
                    <w:b w:val="0"/>
                    <w:bCs w:val="0"/>
                  </w:rPr>
                  <w:t>991</w:t>
                  <w:tab/>
                </w:r>
                <w:r>
                  <w:rPr>
                    <w:rStyle w:val="CharStyle1775"/>
                    <w:b w:val="0"/>
                    <w:bCs w:val="0"/>
                  </w:rPr>
                  <w:t>The Nation.</w:t>
                  <w:tab/>
                </w:r>
                <w:r>
                  <w:rPr>
                    <w:rStyle w:val="CharStyle1776"/>
                    <w:b/>
                    <w:bCs/>
                  </w:rPr>
                  <w:t>337</w:t>
                </w:r>
              </w:p>
            </w:txbxContent>
          </v:textbox>
          <w10:wrap anchorx="page" anchory="page"/>
        </v:shape>
      </w:pict>
    </w:r>
  </w:p>
</w:hdr>
</file>

<file path=word/header1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7" type="#_x0000_t202" style="position:absolute;margin-left:318.95pt;margin-top:100.75pt;width:283.2pt;height:10.55pt;z-index:-188743857;mso-wrap-distance-left:5pt;mso-wrap-distance-right:5pt;mso-position-horizontal-relative:page;mso-position-vertical-relative:page" wrapcoords="0 0" filled="f" stroked="f">
          <v:textbox style="mso-fit-shape-to-text:t" inset="0,0,0,0">
            <w:txbxContent>
              <w:p>
                <w:pPr>
                  <w:pStyle w:val="Style1275"/>
                  <w:tabs>
                    <w:tab w:leader="none" w:pos="5664" w:val="right"/>
                  </w:tabs>
                  <w:widowControl w:val="0"/>
                  <w:keepNext w:val="0"/>
                  <w:keepLines w:val="0"/>
                  <w:shd w:val="clear" w:color="auto" w:fill="auto"/>
                  <w:bidi w:val="0"/>
                  <w:jc w:val="left"/>
                  <w:spacing w:before="0" w:after="0" w:line="240" w:lineRule="auto"/>
                  <w:ind w:left="0" w:right="0" w:firstLine="0"/>
                </w:pPr>
                <w:r>
                  <w:rPr>
                    <w:rStyle w:val="CharStyle1766"/>
                    <w:b w:val="0"/>
                    <w:bCs w:val="0"/>
                  </w:rPr>
                  <w:t>The Nation.</w:t>
                  <w:tab/>
                </w:r>
                <w:r>
                  <w:rPr>
                    <w:rStyle w:val="CharStyle1767"/>
                    <w:b w:val="0"/>
                    <w:bCs w:val="0"/>
                  </w:rPr>
                  <w:t>March</w:t>
                </w:r>
                <w:r>
                  <w:rPr>
                    <w:rStyle w:val="CharStyle1768"/>
                    <w:b w:val="0"/>
                    <w:bCs w:val="0"/>
                  </w:rPr>
                  <w:t xml:space="preserve"> 18</w:t>
                </w:r>
                <w:r>
                  <w:rPr>
                    <w:rStyle w:val="CharStyle1768"/>
                    <w:b w:val="0"/>
                    <w:bCs w:val="0"/>
                    <w:shd w:val="clear" w:color="auto" w:fill="80FFFF"/>
                  </w:rPr>
                  <w:t>,1</w:t>
                </w:r>
                <w:r>
                  <w:rPr>
                    <w:rStyle w:val="CharStyle1768"/>
                    <w:b w:val="0"/>
                    <w:bCs w:val="0"/>
                  </w:rPr>
                  <w:t>991</w:t>
                </w:r>
              </w:p>
            </w:txbxContent>
          </v:textbox>
          <w10:wrap anchorx="page" anchory="page"/>
        </v:shape>
      </w:pict>
    </w:r>
  </w:p>
</w:hdr>
</file>

<file path=word/head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5" type="#_x0000_t202" style="position:absolute;margin-left:102.7pt;margin-top:90.8pt;width:487.7pt;height:53.3pt;z-index:-188744040;mso-wrap-distance-left:5pt;mso-wrap-distance-right:5pt;mso-position-horizontal-relative:page;mso-position-vertical-relative:page" wrapcoords="0 0" filled="f" stroked="f">
          <v:textbox style="mso-fit-shape-to-text:t" inset="0,0,0,0">
            <w:txbxContent>
              <w:p>
                <w:pPr>
                  <w:pStyle w:val="Style54"/>
                  <w:tabs>
                    <w:tab w:leader="none" w:pos="5755" w:val="right"/>
                    <w:tab w:leader="none" w:pos="9754" w:val="right"/>
                  </w:tabs>
                  <w:widowControl w:val="0"/>
                  <w:keepNext w:val="0"/>
                  <w:keepLines w:val="0"/>
                  <w:shd w:val="clear" w:color="auto" w:fill="auto"/>
                  <w:bidi w:val="0"/>
                  <w:jc w:val="left"/>
                  <w:spacing w:before="0" w:after="0" w:line="240" w:lineRule="auto"/>
                  <w:ind w:left="0" w:right="0" w:firstLine="0"/>
                </w:pPr>
                <w:r>
                  <w:rPr>
                    <w:rStyle w:val="CharStyle287"/>
                    <w:shd w:val="clear" w:color="auto" w:fill="80FFFF"/>
                  </w:rPr>
                  <w:t>H</w:t>
                </w:r>
                <w:r>
                  <w:rPr>
                    <w:rStyle w:val="CharStyle287"/>
                  </w:rPr>
                  <w:t>e</w:t>
                </w:r>
                <w:r>
                  <w:rPr>
                    <w:rStyle w:val="CharStyle287"/>
                    <w:shd w:val="clear" w:color="auto" w:fill="80FFFF"/>
                  </w:rPr>
                  <w:t>r</w:t>
                </w:r>
                <w:r>
                  <w:rPr>
                    <w:rStyle w:val="CharStyle287"/>
                  </w:rPr>
                  <w:t>al</w:t>
                </w:r>
                <w:r>
                  <w:rPr>
                    <w:rStyle w:val="CharStyle287"/>
                    <w:shd w:val="clear" w:color="auto" w:fill="80FFFF"/>
                  </w:rPr>
                  <w:t>h</w:t>
                  <w:tab/>
                </w:r>
                <w:r>
                  <w:rPr>
                    <w:rStyle w:val="CharStyle204"/>
                  </w:rPr>
                  <w:t>INTERNATIONAL</w:t>
                  <w:tab/>
                </w:r>
                <w:r>
                  <w:rPr>
                    <w:rStyle w:val="CharStyle287"/>
                    <w:shd w:val="clear" w:color="auto" w:fill="80FFFF"/>
                  </w:rPr>
                  <w:t>(tri</w:t>
                </w:r>
                <w:r>
                  <w:rPr>
                    <w:rStyle w:val="CharStyle287"/>
                  </w:rPr>
                  <w:t>bun</w:t>
                </w:r>
                <w:r>
                  <w:rPr>
                    <w:rStyle w:val="CharStyle287"/>
                    <w:shd w:val="clear" w:color="auto" w:fill="80FFFF"/>
                  </w:rPr>
                  <w:t>e</w:t>
                </w:r>
              </w:p>
            </w:txbxContent>
          </v:textbox>
          <w10:wrap anchorx="page" anchory="page"/>
        </v:shape>
      </w:pict>
    </w:r>
  </w:p>
</w:hdr>
</file>

<file path=word/header1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79" type="#_x0000_t202" style="position:absolute;margin-left:74.7pt;margin-top:100.25pt;width:39.85pt;height:6pt;z-index:-188743856;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000000"/>
                  <w:bidi w:val="0"/>
                  <w:jc w:val="left"/>
                  <w:spacing w:before="0" w:after="0" w:line="240" w:lineRule="auto"/>
                  <w:ind w:left="0" w:right="0" w:firstLine="0"/>
                </w:pPr>
                <w:r>
                  <w:rPr>
                    <w:rStyle w:val="CharStyle1802"/>
                    <w:b w:val="0"/>
                    <w:bCs w:val="0"/>
                  </w:rPr>
                  <w:t>ANALYSIS</w:t>
                </w:r>
              </w:p>
            </w:txbxContent>
          </v:textbox>
          <w10:wrap anchorx="page" anchory="page"/>
        </v:shape>
      </w:pict>
    </w:r>
  </w:p>
</w:hdr>
</file>

<file path=word/header1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0" type="#_x0000_t202" style="position:absolute;margin-left:115.5pt;margin-top:99.8pt;width:39.85pt;height:6.5pt;z-index:-188743855;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000000"/>
                  <w:bidi w:val="0"/>
                  <w:jc w:val="left"/>
                  <w:spacing w:before="0" w:after="0" w:line="240" w:lineRule="auto"/>
                  <w:ind w:left="0" w:right="0" w:firstLine="0"/>
                </w:pPr>
                <w:r>
                  <w:rPr>
                    <w:rStyle w:val="CharStyle1802"/>
                    <w:b w:val="0"/>
                    <w:bCs w:val="0"/>
                  </w:rPr>
                  <w:t>ANALYSIS</w:t>
                </w:r>
              </w:p>
            </w:txbxContent>
          </v:textbox>
          <w10:wrap anchorx="page" anchory="page"/>
        </v:shape>
      </w:pict>
    </w:r>
  </w:p>
</w:hdr>
</file>

<file path=word/header1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83" type="#_x0000_t202" style="position:absolute;margin-left:74.75pt;margin-top:87.4pt;width:264.95pt;height:9.85pt;z-index:-188743852;mso-wrap-distance-left:5pt;mso-wrap-distance-right:5pt;mso-position-horizontal-relative:page;mso-position-vertical-relative:page" wrapcoords="0 0" filled="f" stroked="f">
          <v:textbox style="mso-fit-shape-to-text:t" inset="0,0,0,0">
            <w:txbxContent>
              <w:p>
                <w:pPr>
                  <w:pStyle w:val="Style1275"/>
                  <w:tabs>
                    <w:tab w:leader="none" w:pos="5299" w:val="right"/>
                  </w:tabs>
                  <w:widowControl w:val="0"/>
                  <w:keepNext w:val="0"/>
                  <w:keepLines w:val="0"/>
                  <w:shd w:val="clear" w:color="auto" w:fill="auto"/>
                  <w:bidi w:val="0"/>
                  <w:jc w:val="left"/>
                  <w:spacing w:before="0" w:after="0" w:line="240" w:lineRule="auto"/>
                  <w:ind w:left="0" w:right="0" w:firstLine="0"/>
                </w:pPr>
                <w:r>
                  <w:rPr>
                    <w:rStyle w:val="CharStyle1782"/>
                    <w:b/>
                    <w:bCs/>
                  </w:rPr>
                  <w:t>338</w:t>
                  <w:tab/>
                </w:r>
                <w:r>
                  <w:rPr>
                    <w:rStyle w:val="CharStyle1783"/>
                    <w:b w:val="0"/>
                    <w:bCs w:val="0"/>
                  </w:rPr>
                  <w:t xml:space="preserve">The </w:t>
                </w:r>
                <w:r>
                  <w:rPr>
                    <w:rStyle w:val="CharStyle1783"/>
                    <w:b w:val="0"/>
                    <w:bCs w:val="0"/>
                    <w:shd w:val="clear" w:color="auto" w:fill="80FFFF"/>
                  </w:rPr>
                  <w:t>N</w:t>
                </w:r>
              </w:p>
            </w:txbxContent>
          </v:textbox>
          <w10:wrap anchorx="page" anchory="page"/>
        </v:shape>
      </w:pict>
    </w:r>
  </w:p>
</w:hdr>
</file>

<file path=word/header1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98" type="#_x0000_t202" style="position:absolute;margin-left:73.75pt;margin-top:104.05pt;width:39.6pt;height:6.25pt;z-index:-188743851;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000000"/>
                  <w:bidi w:val="0"/>
                  <w:jc w:val="left"/>
                  <w:spacing w:before="0" w:after="0" w:line="240" w:lineRule="auto"/>
                  <w:ind w:left="0" w:right="0" w:firstLine="0"/>
                </w:pPr>
                <w:r>
                  <w:rPr>
                    <w:rStyle w:val="CharStyle1802"/>
                    <w:b w:val="0"/>
                    <w:bCs w:val="0"/>
                  </w:rPr>
                  <w:t>ANALYSIS</w:t>
                </w:r>
              </w:p>
            </w:txbxContent>
          </v:textbox>
          <w10:wrap anchorx="page" anchory="page"/>
        </v:shape>
      </w:pict>
    </w:r>
  </w:p>
</w:hdr>
</file>

<file path=word/header1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799" type="#_x0000_t202" style="position:absolute;margin-left:114.75pt;margin-top:102.85pt;width:40.55pt;height:6.5pt;z-index:-188743850;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000000"/>
                  <w:bidi w:val="0"/>
                  <w:jc w:val="left"/>
                  <w:spacing w:before="0" w:after="0" w:line="240" w:lineRule="auto"/>
                  <w:ind w:left="0" w:right="0" w:firstLine="0"/>
                </w:pPr>
                <w:r>
                  <w:rPr>
                    <w:rStyle w:val="CharStyle1802"/>
                    <w:b w:val="0"/>
                    <w:bCs w:val="0"/>
                  </w:rPr>
                  <w:t>ANALYSIS</w:t>
                </w:r>
              </w:p>
            </w:txbxContent>
          </v:textbox>
          <w10:wrap anchorx="page" anchory="page"/>
        </v:shape>
      </w:pict>
    </w:r>
  </w:p>
</w:hdr>
</file>

<file path=word/header1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02" type="#_x0000_t202" style="position:absolute;margin-left:73.5pt;margin-top:90pt;width:39.6pt;height:6.25pt;z-index:-188743847;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000000"/>
                  <w:bidi w:val="0"/>
                  <w:jc w:val="left"/>
                  <w:spacing w:before="0" w:after="0" w:line="240" w:lineRule="auto"/>
                  <w:ind w:left="0" w:right="0" w:firstLine="0"/>
                </w:pPr>
                <w:r>
                  <w:rPr>
                    <w:rStyle w:val="CharStyle1802"/>
                    <w:b w:val="0"/>
                    <w:bCs w:val="0"/>
                  </w:rPr>
                  <w:t>ANALYSIS</w:t>
                </w:r>
              </w:p>
            </w:txbxContent>
          </v:textbox>
          <w10:wrap anchorx="page" anchory="page"/>
        </v:shape>
      </w:pict>
    </w:r>
  </w:p>
</w:hdr>
</file>

<file path=word/header1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6" type="#_x0000_t202" style="position:absolute;margin-left:193.45pt;margin-top:78.2pt;width:275.3pt;height:6.95pt;z-index:-188744039;mso-wrap-distance-left:5pt;mso-wrap-distance-right:5pt;mso-position-horizontal-relative:page;mso-position-vertical-relative:page" wrapcoords="0 0" filled="f" stroked="f">
          <v:textbox style="mso-fit-shape-to-text:t" inset="0,0,0,0">
            <w:txbxContent>
              <w:p>
                <w:pPr>
                  <w:pStyle w:val="Style54"/>
                  <w:tabs>
                    <w:tab w:leader="none" w:pos="5506" w:val="right"/>
                  </w:tabs>
                  <w:widowControl w:val="0"/>
                  <w:keepNext w:val="0"/>
                  <w:keepLines w:val="0"/>
                  <w:shd w:val="clear" w:color="auto" w:fill="auto"/>
                  <w:bidi w:val="0"/>
                  <w:jc w:val="left"/>
                  <w:spacing w:before="0" w:after="0" w:line="240" w:lineRule="auto"/>
                  <w:ind w:left="0" w:right="0" w:firstLine="0"/>
                </w:pPr>
                <w:r>
                  <w:rPr>
                    <w:rStyle w:val="CharStyle262"/>
                  </w:rPr>
                  <w:t>LOS ANGELES TIMES</w:t>
                  <w:tab/>
                </w:r>
                <w:r>
                  <w:rPr>
                    <w:rStyle w:val="CharStyle263"/>
                  </w:rPr>
                  <w:t xml:space="preserve">FRIDAY. DECEMBER 20. </w:t>
                </w:r>
                <w:r>
                  <w:rPr>
                    <w:rStyle w:val="CharStyle263"/>
                    <w:shd w:val="clear" w:color="auto" w:fill="80FFFF"/>
                  </w:rPr>
                  <w:t>1</w:t>
                </w:r>
                <w:r>
                  <w:rPr>
                    <w:rStyle w:val="CharStyle263"/>
                  </w:rPr>
                  <w:t>99</w:t>
                </w:r>
                <w:r>
                  <w:rPr>
                    <w:rStyle w:val="CharStyle263"/>
                    <w:shd w:val="clear" w:color="auto" w:fill="80FFFF"/>
                  </w:rPr>
                  <w:t>1</w:t>
                </w:r>
              </w:p>
            </w:txbxContent>
          </v:textbox>
          <w10:wrap anchorx="page" anchory="page"/>
        </v:shape>
      </w:pict>
    </w:r>
  </w:p>
</w:hdr>
</file>

<file path=word/header1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73" type="#_x0000_t202" style="position:absolute;margin-left:293.75pt;margin-top:77.2pt;width:42.7pt;height:9.35pt;z-index:-188743836;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479"/>
                    <w:b w:val="0"/>
                    <w:bCs w:val="0"/>
                  </w:rPr>
                  <w:t>GATT</w:t>
                </w:r>
              </w:p>
            </w:txbxContent>
          </v:textbox>
          <w10:wrap anchorx="page" anchory="page"/>
        </v:shape>
      </w:pict>
    </w:r>
  </w:p>
</w:hdr>
</file>

<file path=word/header1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74" type="#_x0000_t202" style="position:absolute;margin-left:293.75pt;margin-top:77.2pt;width:42.7pt;height:9.35pt;z-index:-188743835;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479"/>
                    <w:b w:val="0"/>
                    <w:bCs w:val="0"/>
                  </w:rPr>
                  <w:t>GATT</w:t>
                </w:r>
              </w:p>
            </w:txbxContent>
          </v:textbox>
          <w10:wrap anchorx="page" anchory="page"/>
        </v:shape>
      </w:pict>
    </w:r>
  </w:p>
</w:hdr>
</file>

<file path=word/header1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78" type="#_x0000_t202" style="position:absolute;margin-left:316.1pt;margin-top:75.65pt;width:5.05pt;height:7.9pt;z-index:-188743833;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921"/>
                    <w:b w:val="0"/>
                    <w:bCs w:val="0"/>
                  </w:rPr>
                  <w:t>3</w:t>
                </w:r>
              </w:p>
            </w:txbxContent>
          </v:textbox>
          <w10:wrap anchorx="page" anchory="page"/>
        </v:shape>
      </w:pict>
    </w:r>
  </w:p>
</w:hdr>
</file>

<file path=word/header1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79" type="#_x0000_t202" style="position:absolute;margin-left:337.8pt;margin-top:76.15pt;width:4.8pt;height:7.45pt;z-index:-188743832;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775"/>
                    <w:b w:val="0"/>
                    <w:bCs w:val="0"/>
                  </w:rPr>
                  <w:t>2</w:t>
                </w:r>
              </w:p>
            </w:txbxContent>
          </v:textbox>
          <w10:wrap anchorx="page" anchory="page"/>
        </v:shape>
      </w:pict>
    </w:r>
  </w:p>
</w:hdr>
</file>

<file path=word/header1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82" type="#_x0000_t202" style="position:absolute;margin-left:317.15pt;margin-top:90.3pt;width:4.3pt;height:6.95pt;z-index:-188743829;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776"/>
                    <w:b/>
                    <w:bCs/>
                  </w:rPr>
                  <w:t>4</w:t>
                </w:r>
              </w:p>
            </w:txbxContent>
          </v:textbox>
          <w10:wrap anchorx="page" anchory="page"/>
        </v:shape>
      </w:pict>
    </w:r>
  </w:p>
</w:hdr>
</file>

<file path=word/header1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83" type="#_x0000_t202" style="position:absolute;margin-left:317.15pt;margin-top:90.3pt;width:4.3pt;height:6.95pt;z-index:-188743828;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776"/>
                    <w:b/>
                    <w:bCs/>
                  </w:rPr>
                  <w:t>4</w:t>
                </w:r>
              </w:p>
            </w:txbxContent>
          </v:textbox>
          <w10:wrap anchorx="page" anchory="page"/>
        </v:shape>
      </w:pict>
    </w:r>
  </w:p>
</w:hdr>
</file>

<file path=word/header1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896" type="#_x0000_t202" style="position:absolute;margin-left:609.6pt;margin-top:113.1pt;width:1.9pt;height:5.3pt;z-index:-188743822;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994"/>
                    <w:b w:val="0"/>
                    <w:bCs w:val="0"/>
                    <w:shd w:val="clear" w:color="auto" w:fill="80FFFF"/>
                  </w:rPr>
                  <w:t>I</w:t>
                </w:r>
              </w:p>
            </w:txbxContent>
          </v:textbox>
          <w10:wrap anchorx="page" anchory="page"/>
        </v:shape>
      </w:pict>
    </w:r>
  </w:p>
</w:hdr>
</file>

<file path=word/header1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16" type="#_x0000_t202" style="position:absolute;margin-left:68.4pt;margin-top:77.6pt;width:159.1pt;height:8.15pt;z-index:-188743816;mso-wrap-distance-left:5pt;mso-wrap-distance-right:5pt;mso-position-horizontal-relative:page;mso-position-vertical-relative:page" wrapcoords="0 0" filled="f" stroked="f">
          <v:textbox style="mso-fit-shape-to-text:t" inset="0,0,0,0">
            <w:txbxContent>
              <w:p>
                <w:pPr>
                  <w:pStyle w:val="Style1275"/>
                  <w:tabs>
                    <w:tab w:leader="none" w:pos="3182" w:val="right"/>
                  </w:tabs>
                  <w:widowControl w:val="0"/>
                  <w:keepNext w:val="0"/>
                  <w:keepLines w:val="0"/>
                  <w:shd w:val="clear" w:color="auto" w:fill="auto"/>
                  <w:bidi w:val="0"/>
                  <w:jc w:val="left"/>
                  <w:spacing w:before="0" w:after="0" w:line="240" w:lineRule="auto"/>
                  <w:ind w:left="0" w:right="0" w:firstLine="0"/>
                </w:pPr>
                <w:r>
                  <w:rPr>
                    <w:rStyle w:val="CharStyle2009"/>
                    <w:b w:val="0"/>
                    <w:bCs w:val="0"/>
                  </w:rPr>
                  <w:t>CURRENT REPORTS</w:t>
                  <w:tab/>
                </w:r>
                <w:r>
                  <w:rPr>
                    <w:rStyle w:val="CharStyle2010"/>
                    <w:b w:val="0"/>
                    <w:bCs w:val="0"/>
                  </w:rPr>
                  <w:t>Uruguay Round</w:t>
                </w:r>
              </w:p>
            </w:txbxContent>
          </v:textbox>
          <w10:wrap anchorx="page" anchory="page"/>
        </v:shape>
      </w:pict>
    </w:r>
  </w:p>
</w:hdr>
</file>

<file path=word/header1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917" type="#_x0000_t202" style="position:absolute;margin-left:68.4pt;margin-top:77.6pt;width:159.1pt;height:8.15pt;z-index:-188743815;mso-wrap-distance-left:5pt;mso-wrap-distance-right:5pt;mso-position-horizontal-relative:page;mso-position-vertical-relative:page" wrapcoords="0 0" filled="f" stroked="f">
          <v:textbox style="mso-fit-shape-to-text:t" inset="0,0,0,0">
            <w:txbxContent>
              <w:p>
                <w:pPr>
                  <w:pStyle w:val="Style1275"/>
                  <w:tabs>
                    <w:tab w:leader="none" w:pos="3182" w:val="right"/>
                  </w:tabs>
                  <w:widowControl w:val="0"/>
                  <w:keepNext w:val="0"/>
                  <w:keepLines w:val="0"/>
                  <w:shd w:val="clear" w:color="auto" w:fill="auto"/>
                  <w:bidi w:val="0"/>
                  <w:jc w:val="left"/>
                  <w:spacing w:before="0" w:after="0" w:line="240" w:lineRule="auto"/>
                  <w:ind w:left="0" w:right="0" w:firstLine="0"/>
                </w:pPr>
                <w:r>
                  <w:rPr>
                    <w:rStyle w:val="CharStyle2009"/>
                    <w:b w:val="0"/>
                    <w:bCs w:val="0"/>
                  </w:rPr>
                  <w:t>CURRENT REPORTS</w:t>
                  <w:tab/>
                </w:r>
                <w:r>
                  <w:rPr>
                    <w:rStyle w:val="CharStyle2010"/>
                    <w:b w:val="0"/>
                    <w:bCs w:val="0"/>
                  </w:rPr>
                  <w:t>Uruguay Round</w:t>
                </w:r>
              </w:p>
            </w:txbxContent>
          </v:textbox>
          <w10:wrap anchorx="page" anchory="page"/>
        </v:shape>
      </w:pict>
    </w:r>
  </w:p>
</w:hdr>
</file>

<file path=word/header1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5" type="#_x0000_t202" style="position:absolute;margin-left:90.95pt;margin-top:83.2pt;width:239.5pt;height:7.2pt;z-index:-18874403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308"/>
                  </w:rPr>
                  <w:t xml:space="preserve">FINANCIAL TIMES WEDNESDAY FEBRUARY </w:t>
                </w:r>
                <w:r>
                  <w:rPr>
                    <w:rStyle w:val="CharStyle308"/>
                    <w:shd w:val="clear" w:color="auto" w:fill="80FFFF"/>
                  </w:rPr>
                  <w:t>1</w:t>
                </w:r>
                <w:r>
                  <w:rPr>
                    <w:rStyle w:val="CharStyle308"/>
                  </w:rPr>
                  <w:t xml:space="preserve">2 </w:t>
                </w:r>
                <w:r>
                  <w:rPr>
                    <w:rStyle w:val="CharStyle309"/>
                    <w:shd w:val="clear" w:color="auto" w:fill="80FFFF"/>
                  </w:rPr>
                  <w:t>1</w:t>
                </w:r>
                <w:r>
                  <w:rPr>
                    <w:rStyle w:val="CharStyle309"/>
                  </w:rPr>
                  <w:t>992</w:t>
                </w:r>
              </w:p>
            </w:txbxContent>
          </v:textbox>
          <w10:wrap anchorx="page" anchory="page"/>
        </v:shape>
      </w:pict>
    </w:r>
  </w:p>
</w:hdr>
</file>

<file path=word/head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6" type="#_x0000_t202" style="position:absolute;margin-left:371.15pt;margin-top:94.15pt;width:212.65pt;height:7.45pt;z-index:-188744033;mso-wrap-distance-left:5pt;mso-wrap-distance-right:5pt;mso-position-horizontal-relative:page;mso-position-vertical-relative:page" wrapcoords="0 0" filled="f" stroked="f">
          <v:textbox style="mso-fit-shape-to-text:t" inset="0,0,0,0">
            <w:txbxContent>
              <w:p>
                <w:pPr>
                  <w:pStyle w:val="Style54"/>
                  <w:tabs>
                    <w:tab w:leader="none" w:pos="4253" w:val="right"/>
                  </w:tabs>
                  <w:widowControl w:val="0"/>
                  <w:keepNext w:val="0"/>
                  <w:keepLines w:val="0"/>
                  <w:shd w:val="clear" w:color="auto" w:fill="auto"/>
                  <w:bidi w:val="0"/>
                  <w:jc w:val="left"/>
                  <w:spacing w:before="0" w:after="0" w:line="240" w:lineRule="auto"/>
                  <w:ind w:left="0" w:right="0" w:firstLine="0"/>
                </w:pPr>
                <w:r>
                  <w:rPr>
                    <w:rStyle w:val="CharStyle442"/>
                    <w:shd w:val="clear" w:color="auto" w:fill="80FFFF"/>
                  </w:rPr>
                  <w:t>[.</w:t>
                </w:r>
                <w:r>
                  <w:rPr>
                    <w:rStyle w:val="CharStyle442"/>
                  </w:rPr>
                  <w:t>OS</w:t>
                </w:r>
                <w:r>
                  <w:rPr>
                    <w:rStyle w:val="CharStyle224"/>
                  </w:rPr>
                  <w:t xml:space="preserve"> ANGELES TIMES</w:t>
                  <w:tab/>
                  <w:t xml:space="preserve">WEDNESDAY, NOVEMBER 20, </w:t>
                </w:r>
                <w:r>
                  <w:rPr>
                    <w:rStyle w:val="CharStyle442"/>
                  </w:rPr>
                  <w:t>199</w:t>
                </w:r>
                <w:r>
                  <w:rPr>
                    <w:rStyle w:val="CharStyle442"/>
                    <w:shd w:val="clear" w:color="auto" w:fill="80FFFF"/>
                  </w:rPr>
                  <w:t>1</w:t>
                </w:r>
              </w:p>
            </w:txbxContent>
          </v:textbox>
          <w10:wrap anchorx="page" anchory="page"/>
        </v:shape>
      </w:pict>
    </w:r>
  </w:p>
</w:hdr>
</file>

<file path=word/head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7" type="#_x0000_t202" style="position:absolute;margin-left:51pt;margin-top:73.6pt;width:522.95pt;height:7.7pt;z-index:-188744032;mso-wrap-distance-left:5pt;mso-wrap-distance-right:5pt;mso-position-horizontal-relative:page;mso-position-vertical-relative:page" wrapcoords="0 0" filled="f" stroked="f">
          <v:textbox style="mso-fit-shape-to-text:t" inset="0,0,0,0">
            <w:txbxContent>
              <w:p>
                <w:pPr>
                  <w:pStyle w:val="Style54"/>
                  <w:tabs>
                    <w:tab w:leader="none" w:pos="10459" w:val="right"/>
                  </w:tabs>
                  <w:widowControl w:val="0"/>
                  <w:keepNext w:val="0"/>
                  <w:keepLines w:val="0"/>
                  <w:shd w:val="clear" w:color="auto" w:fill="auto"/>
                  <w:bidi w:val="0"/>
                  <w:jc w:val="left"/>
                  <w:spacing w:before="0" w:after="0" w:line="240" w:lineRule="auto"/>
                  <w:ind w:left="0" w:right="0" w:firstLine="0"/>
                </w:pPr>
                <w:r>
                  <w:rPr>
                    <w:rStyle w:val="CharStyle440"/>
                  </w:rPr>
                  <w:t xml:space="preserve">TUESDAY, NOVEMBER 19, </w:t>
                </w:r>
                <w:r>
                  <w:rPr>
                    <w:rStyle w:val="CharStyle441"/>
                  </w:rPr>
                  <w:t>1991</w:t>
                  <w:tab/>
                </w:r>
                <w:r>
                  <w:rPr>
                    <w:rStyle w:val="CharStyle440"/>
                  </w:rPr>
                  <w:t>LOS ANGELES TIMES</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1" type="#_x0000_t202" style="position:absolute;margin-left:23.65pt;margin-top:73.1pt;width:438.5pt;height:8.15pt;z-index:-188744060;mso-wrap-distance-left:5pt;mso-wrap-distance-right:5pt;mso-position-horizontal-relative:page;mso-position-vertical-relative:page" wrapcoords="0 0" filled="f" stroked="f">
          <v:textbox style="mso-fit-shape-to-text:t" inset="0,0,0,0">
            <w:txbxContent>
              <w:p>
                <w:pPr>
                  <w:pStyle w:val="Style54"/>
                  <w:tabs>
                    <w:tab w:leader="none" w:pos="8770" w:val="right"/>
                  </w:tabs>
                  <w:widowControl w:val="0"/>
                  <w:keepNext w:val="0"/>
                  <w:keepLines w:val="0"/>
                  <w:shd w:val="clear" w:color="auto" w:fill="auto"/>
                  <w:bidi w:val="0"/>
                  <w:jc w:val="left"/>
                  <w:spacing w:before="0" w:after="0" w:line="240" w:lineRule="auto"/>
                  <w:ind w:left="0" w:right="0" w:firstLine="0"/>
                </w:pPr>
                <w:r>
                  <w:rPr>
                    <w:rStyle w:val="CharStyle82"/>
                    <w:shd w:val="clear" w:color="auto" w:fill="80FFFF"/>
                  </w:rPr>
                  <w:t>&gt;</w:t>
                </w:r>
                <w:r>
                  <w:rPr>
                    <w:rStyle w:val="CharStyle82"/>
                  </w:rPr>
                  <w:t>S ANGELES TIMES</w:t>
                  <w:tab/>
                  <w:t>FRIDAY, DECEMBER 20</w:t>
                </w:r>
                <w:r>
                  <w:rPr>
                    <w:rStyle w:val="CharStyle82"/>
                    <w:shd w:val="clear" w:color="auto" w:fill="80FFFF"/>
                  </w:rPr>
                  <w:t>,1</w:t>
                </w:r>
                <w:r>
                  <w:rPr>
                    <w:rStyle w:val="CharStyle82"/>
                  </w:rPr>
                  <w:t>99</w:t>
                </w:r>
                <w:r>
                  <w:rPr>
                    <w:rStyle w:val="CharStyle82"/>
                    <w:shd w:val="clear" w:color="auto" w:fill="80FFFF"/>
                  </w:rPr>
                  <w:t>1</w:t>
                </w:r>
              </w:p>
            </w:txbxContent>
          </v:textbox>
          <w10:wrap anchorx="page" anchory="page"/>
        </v:shape>
      </w:pict>
    </w:r>
  </w:p>
</w:hdr>
</file>

<file path=word/head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132.25pt;margin-top:94.25pt;width:464.4pt;height:11.05pt;z-index:-188744031;mso-wrap-distance-left:5pt;mso-wrap-distance-right:5pt;mso-position-horizontal-relative:page;mso-position-vertical-relative:page" wrapcoords="0 0" filled="f" stroked="f">
          <v:textbox style="mso-fit-shape-to-text:t" inset="0,0,0,0">
            <w:txbxContent>
              <w:p>
                <w:pPr>
                  <w:pStyle w:val="Style54"/>
                  <w:tabs>
                    <w:tab w:leader="none" w:pos="2539" w:val="right"/>
                    <w:tab w:leader="none" w:pos="2755" w:val="right"/>
                    <w:tab w:leader="none" w:pos="9288" w:val="right"/>
                  </w:tabs>
                  <w:widowControl w:val="0"/>
                  <w:keepNext w:val="0"/>
                  <w:keepLines w:val="0"/>
                  <w:shd w:val="clear" w:color="auto" w:fill="auto"/>
                  <w:bidi w:val="0"/>
                  <w:jc w:val="left"/>
                  <w:spacing w:before="0" w:after="0" w:line="240" w:lineRule="auto"/>
                  <w:ind w:left="0" w:right="0" w:firstLine="0"/>
                </w:pPr>
                <w:r>
                  <w:rPr>
                    <w:rStyle w:val="CharStyle440"/>
                  </w:rPr>
                  <w:t xml:space="preserve">SUNDAY, NOVEMBER </w:t>
                </w:r>
                <w:r>
                  <w:rPr>
                    <w:rStyle w:val="CharStyle440"/>
                    <w:shd w:val="clear" w:color="auto" w:fill="80FFFF"/>
                  </w:rPr>
                  <w:t>1</w:t>
                </w:r>
                <w:r>
                  <w:rPr>
                    <w:rStyle w:val="CharStyle440"/>
                  </w:rPr>
                  <w:t>7</w:t>
                </w:r>
                <w:r>
                  <w:rPr>
                    <w:rStyle w:val="CharStyle440"/>
                    <w:shd w:val="clear" w:color="auto" w:fill="80FFFF"/>
                  </w:rPr>
                  <w:t>,</w:t>
                </w:r>
                <w:r>
                  <w:rPr>
                    <w:rStyle w:val="CharStyle440"/>
                  </w:rPr>
                  <w:t xml:space="preserve"> </w:t>
                </w:r>
                <w:r>
                  <w:rPr>
                    <w:rStyle w:val="CharStyle441"/>
                  </w:rPr>
                  <w:t>199</w:t>
                </w:r>
                <w:r>
                  <w:rPr>
                    <w:rStyle w:val="CharStyle441"/>
                    <w:shd w:val="clear" w:color="auto" w:fill="80FFFF"/>
                  </w:rPr>
                  <w:t>1</w:t>
                </w:r>
                <w:r>
                  <w:rPr>
                    <w:rStyle w:val="CharStyle441"/>
                  </w:rPr>
                  <w:tab/>
                  <w:t>*</w:t>
                  <w:tab/>
                </w:r>
                <w:r>
                  <w:rPr>
                    <w:rStyle w:val="CharStyle441"/>
                    <w:shd w:val="clear" w:color="auto" w:fill="80FFFF"/>
                  </w:rPr>
                  <w:t>*</w:t>
                  <w:tab/>
                </w:r>
                <w:r>
                  <w:rPr>
                    <w:rStyle w:val="CharStyle440"/>
                  </w:rPr>
                  <w:t>LOS ANGELES TIMES,</w:t>
                </w:r>
              </w:p>
            </w:txbxContent>
          </v:textbox>
          <w10:wrap anchorx="page" anchory="page"/>
        </v:shape>
      </w:pict>
    </w:r>
  </w:p>
</w:hdr>
</file>

<file path=word/head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3" type="#_x0000_t202" style="position:absolute;margin-left:77.75pt;margin-top:93.3pt;width:466.8pt;height:11.5pt;z-index:-188744029;mso-wrap-distance-left:5pt;mso-wrap-distance-right:5pt;mso-position-horizontal-relative:page;mso-position-vertical-relative:page" wrapcoords="0 0" filled="f" stroked="f">
          <v:textbox style="mso-fit-shape-to-text:t" inset="0,0,0,0">
            <w:txbxContent>
              <w:p>
                <w:pPr>
                  <w:pStyle w:val="Style54"/>
                  <w:tabs>
                    <w:tab w:leader="none" w:pos="9336" w:val="right"/>
                  </w:tabs>
                  <w:widowControl w:val="0"/>
                  <w:keepNext w:val="0"/>
                  <w:keepLines w:val="0"/>
                  <w:shd w:val="clear" w:color="auto" w:fill="auto"/>
                  <w:bidi w:val="0"/>
                  <w:jc w:val="left"/>
                  <w:spacing w:before="0" w:after="0" w:line="240" w:lineRule="auto"/>
                  <w:ind w:left="0" w:right="0" w:firstLine="0"/>
                </w:pPr>
                <w:r>
                  <w:rPr>
                    <w:rStyle w:val="CharStyle535"/>
                    <w:b w:val="0"/>
                    <w:bCs w:val="0"/>
                  </w:rPr>
                  <w:t>I.</w:t>
                </w:r>
                <w:r>
                  <w:rPr>
                    <w:rStyle w:val="CharStyle535"/>
                    <w:b w:val="0"/>
                    <w:bCs w:val="0"/>
                    <w:shd w:val="clear" w:color="auto" w:fill="80FFFF"/>
                  </w:rPr>
                  <w:t>O</w:t>
                </w:r>
                <w:r>
                  <w:rPr>
                    <w:rStyle w:val="CharStyle535"/>
                    <w:b w:val="0"/>
                    <w:bCs w:val="0"/>
                  </w:rPr>
                  <w:t>S ANGELES TIMES</w:t>
                  <w:tab/>
                </w:r>
                <w:r>
                  <w:rPr>
                    <w:rStyle w:val="CharStyle536"/>
                  </w:rPr>
                  <w:t>A/</w:t>
                </w:r>
                <w:r>
                  <w:rPr>
                    <w:rStyle w:val="CharStyle536"/>
                    <w:shd w:val="clear" w:color="auto" w:fill="80FFFF"/>
                  </w:rPr>
                  <w:t>ov</w:t>
                </w:r>
                <w:r>
                  <w:rPr>
                    <w:rStyle w:val="CharStyle536"/>
                  </w:rPr>
                  <w:t xml:space="preserve">, </w:t>
                </w:r>
                <w:r>
                  <w:rPr>
                    <w:rStyle w:val="CharStyle537"/>
                    <w:shd w:val="clear" w:color="auto" w:fill="80FFFF"/>
                  </w:rPr>
                  <w:t>/y.mi</w:t>
                </w:r>
              </w:p>
            </w:txbxContent>
          </v:textbox>
          <w10:wrap anchorx="page" anchory="page"/>
        </v:shape>
      </w:pict>
    </w:r>
  </w:p>
</w:hdr>
</file>

<file path=word/header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4" type="#_x0000_t202" style="position:absolute;margin-left:77.75pt;margin-top:93.3pt;width:466.8pt;height:11.5pt;z-index:-188744028;mso-wrap-distance-left:5pt;mso-wrap-distance-right:5pt;mso-position-horizontal-relative:page;mso-position-vertical-relative:page" wrapcoords="0 0" filled="f" stroked="f">
          <v:textbox style="mso-fit-shape-to-text:t" inset="0,0,0,0">
            <w:txbxContent>
              <w:p>
                <w:pPr>
                  <w:pStyle w:val="Style54"/>
                  <w:tabs>
                    <w:tab w:leader="none" w:pos="9336" w:val="right"/>
                  </w:tabs>
                  <w:widowControl w:val="0"/>
                  <w:keepNext w:val="0"/>
                  <w:keepLines w:val="0"/>
                  <w:shd w:val="clear" w:color="auto" w:fill="auto"/>
                  <w:bidi w:val="0"/>
                  <w:jc w:val="left"/>
                  <w:spacing w:before="0" w:after="0" w:line="240" w:lineRule="auto"/>
                  <w:ind w:left="0" w:right="0" w:firstLine="0"/>
                </w:pPr>
                <w:r>
                  <w:rPr>
                    <w:rStyle w:val="CharStyle535"/>
                    <w:b w:val="0"/>
                    <w:bCs w:val="0"/>
                  </w:rPr>
                  <w:t>I.</w:t>
                </w:r>
                <w:r>
                  <w:rPr>
                    <w:rStyle w:val="CharStyle535"/>
                    <w:b w:val="0"/>
                    <w:bCs w:val="0"/>
                    <w:shd w:val="clear" w:color="auto" w:fill="80FFFF"/>
                  </w:rPr>
                  <w:t>O</w:t>
                </w:r>
                <w:r>
                  <w:rPr>
                    <w:rStyle w:val="CharStyle535"/>
                    <w:b w:val="0"/>
                    <w:bCs w:val="0"/>
                  </w:rPr>
                  <w:t>S ANGELES TIMES</w:t>
                  <w:tab/>
                </w:r>
                <w:r>
                  <w:rPr>
                    <w:rStyle w:val="CharStyle536"/>
                  </w:rPr>
                  <w:t>A/</w:t>
                </w:r>
                <w:r>
                  <w:rPr>
                    <w:rStyle w:val="CharStyle536"/>
                    <w:shd w:val="clear" w:color="auto" w:fill="80FFFF"/>
                  </w:rPr>
                  <w:t>ov</w:t>
                </w:r>
                <w:r>
                  <w:rPr>
                    <w:rStyle w:val="CharStyle536"/>
                  </w:rPr>
                  <w:t xml:space="preserve">, </w:t>
                </w:r>
                <w:r>
                  <w:rPr>
                    <w:rStyle w:val="CharStyle537"/>
                    <w:shd w:val="clear" w:color="auto" w:fill="80FFFF"/>
                  </w:rPr>
                  <w:t>/y.mi</w:t>
                </w:r>
              </w:p>
            </w:txbxContent>
          </v:textbox>
          <w10:wrap anchorx="page" anchory="page"/>
        </v:shape>
      </w:pict>
    </w:r>
  </w:p>
</w:hdr>
</file>

<file path=word/header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3" type="#_x0000_t202" style="position:absolute;margin-left:198.55pt;margin-top:125.95pt;width:211.9pt;height:9.85pt;z-index:-18874402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601"/>
                  </w:rPr>
                  <w:t xml:space="preserve">THE JOURNAL OF COMMERCE, Tuesday, June 4, </w:t>
                </w:r>
                <w:r>
                  <w:rPr>
                    <w:rStyle w:val="CharStyle601"/>
                    <w:shd w:val="clear" w:color="auto" w:fill="80FFFF"/>
                  </w:rPr>
                  <w:t>19</w:t>
                </w:r>
                <w:r>
                  <w:rPr>
                    <w:rStyle w:val="CharStyle601"/>
                  </w:rPr>
                  <w:t>91</w:t>
                </w:r>
              </w:p>
            </w:txbxContent>
          </v:textbox>
          <w10:wrap anchorx="page" anchory="page"/>
        </v:shape>
      </w:pict>
    </w:r>
  </w:p>
</w:hdr>
</file>

<file path=word/header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9" type="#_x0000_t202" style="position:absolute;margin-left:193.9pt;margin-top:87.4pt;width:58.3pt;height:4.8pt;z-index:-18874402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685"/>
                    <w:b w:val="0"/>
                    <w:bCs w:val="0"/>
                  </w:rPr>
                  <w:t>I</w:t>
                </w:r>
                <w:r>
                  <w:rPr>
                    <w:rStyle w:val="CharStyle685"/>
                    <w:b w:val="0"/>
                    <w:bCs w:val="0"/>
                    <w:shd w:val="clear" w:color="auto" w:fill="80FFFF"/>
                  </w:rPr>
                  <w:t>.O</w:t>
                </w:r>
                <w:r>
                  <w:rPr>
                    <w:rStyle w:val="CharStyle685"/>
                    <w:b w:val="0"/>
                    <w:bCs w:val="0"/>
                  </w:rPr>
                  <w:t>S ANGELES TIMES</w:t>
                </w:r>
              </w:p>
            </w:txbxContent>
          </v:textbox>
          <w10:wrap anchorx="page" anchory="page"/>
        </v:shape>
      </w:pict>
    </w: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0" type="#_x0000_t202" style="position:absolute;margin-left:409.55pt;margin-top:79.5pt;width:188.15pt;height:7.2pt;z-index:-18874402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635"/>
                  </w:rPr>
                  <w:t>THE JOURNAL OF COMMERCE. Fr</w:t>
                </w:r>
                <w:r>
                  <w:rPr>
                    <w:rStyle w:val="CharStyle635"/>
                    <w:shd w:val="clear" w:color="auto" w:fill="80FFFF"/>
                  </w:rPr>
                  <w:t>i</w:t>
                </w:r>
                <w:r>
                  <w:rPr>
                    <w:rStyle w:val="CharStyle635"/>
                  </w:rPr>
                  <w:t>day</w:t>
                </w:r>
                <w:r>
                  <w:rPr>
                    <w:rStyle w:val="CharStyle635"/>
                    <w:shd w:val="clear" w:color="auto" w:fill="80FFFF"/>
                  </w:rPr>
                  <w:t>,</w:t>
                </w:r>
                <w:r>
                  <w:rPr>
                    <w:rStyle w:val="CharStyle635"/>
                  </w:rPr>
                  <w:t xml:space="preserve"> March 8. 1991</w:t>
                </w:r>
              </w:p>
            </w:txbxContent>
          </v:textbox>
          <w10:wrap anchorx="page" anchory="page"/>
        </v:shape>
      </w:pict>
    </w:r>
  </w:p>
</w:hdr>
</file>

<file path=word/header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1" type="#_x0000_t202" style="position:absolute;margin-left:71.1pt;margin-top:88.05pt;width:500.9pt;height:8.65pt;z-index:-188744008;mso-wrap-distance-left:5pt;mso-wrap-distance-right:5pt;mso-position-horizontal-relative:page;mso-position-vertical-relative:page" wrapcoords="0 0" filled="f" stroked="f">
          <v:textbox style="mso-fit-shape-to-text:t" inset="0,0,0,0">
            <w:txbxContent>
              <w:p>
                <w:pPr>
                  <w:pStyle w:val="Style54"/>
                  <w:tabs>
                    <w:tab w:leader="none" w:pos="10018" w:val="right"/>
                  </w:tabs>
                  <w:widowControl w:val="0"/>
                  <w:keepNext w:val="0"/>
                  <w:keepLines w:val="0"/>
                  <w:shd w:val="clear" w:color="auto" w:fill="auto"/>
                  <w:bidi w:val="0"/>
                  <w:jc w:val="left"/>
                  <w:spacing w:before="0" w:after="0" w:line="240" w:lineRule="auto"/>
                  <w:ind w:left="0" w:right="0" w:firstLine="0"/>
                </w:pPr>
                <w:r>
                  <w:rPr>
                    <w:rStyle w:val="CharStyle831"/>
                  </w:rPr>
                  <w:t>Page 30</w:t>
                  <w:tab/>
                  <w:t>Winter 1992</w:t>
                </w:r>
                <w:r>
                  <w:rPr>
                    <w:rStyle w:val="CharStyle832"/>
                  </w:rPr>
                  <w:t xml:space="preserve"> — </w:t>
                </w:r>
                <w:r>
                  <w:rPr>
                    <w:rStyle w:val="CharStyle831"/>
                  </w:rPr>
                  <w:t>Earth Island Journal</w:t>
                </w:r>
              </w:p>
            </w:txbxContent>
          </v:textbox>
          <w10:wrap anchorx="page" anchory="page"/>
        </v:shape>
      </w:pict>
    </w:r>
  </w:p>
</w:hdr>
</file>

<file path=word/header3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2" type="#_x0000_t202" style="position:absolute;margin-left:100.9pt;margin-top:86.6pt;width:40.1pt;height:6pt;z-index:-188744006;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3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3" type="#_x0000_t202" style="position:absolute;margin-left:100.9pt;margin-top:86.6pt;width:40.1pt;height:6pt;z-index:-18874400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3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6" type="#_x0000_t202" style="position:absolute;margin-left:82.1pt;margin-top:91.4pt;width:40.3pt;height:6.5pt;z-index:-188744002;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3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7" type="#_x0000_t202" style="position:absolute;margin-left:50.65pt;margin-top:69.65pt;width:42.95pt;height:6.95pt;z-index:-188743999;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65"/>
                  </w:rPr>
                  <w:t>ANALYSIS</w:t>
                </w:r>
              </w:p>
            </w:txbxContent>
          </v:textbox>
          <w10:wrap anchorx="page" anchory="page"/>
        </v:shape>
      </w:pict>
    </w:r>
  </w:p>
</w:hdr>
</file>

<file path=word/header3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8" type="#_x0000_t202" style="position:absolute;margin-left:93.95pt;margin-top:89.6pt;width:40.3pt;height:6.25pt;z-index:-188743998;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3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0" type="#_x0000_t202" style="position:absolute;margin-left:65.5pt;margin-top:86.2pt;width:39.85pt;height:6.5pt;z-index:-188743996;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6" type="#_x0000_t202" style="position:absolute;margin-left:110.4pt;margin-top:91.5pt;width:40.1pt;height:6pt;z-index:-18874399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4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7" type="#_x0000_t202" style="position:absolute;margin-left:110.4pt;margin-top:91.5pt;width:40.1pt;height:6pt;z-index:-188743993;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4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4" type="#_x0000_t202" style="position:absolute;margin-left:50.65pt;margin-top:69.65pt;width:42.95pt;height:6.95pt;z-index:-188743990;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65"/>
                  </w:rPr>
                  <w:t>ANALYSIS</w:t>
                </w:r>
              </w:p>
            </w:txbxContent>
          </v:textbox>
          <w10:wrap anchorx="page" anchory="page"/>
        </v:shape>
      </w:pict>
    </w:r>
  </w:p>
</w:hdr>
</file>

<file path=word/header4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7" type="#_x0000_t202" style="position:absolute;margin-left:73.9pt;margin-top:89.1pt;width:546.7pt;height:7.45pt;z-index:-188743987;mso-wrap-distance-left:5pt;mso-wrap-distance-right:5pt;mso-position-horizontal-relative:page;mso-position-vertical-relative:page" wrapcoords="0 0" filled="f" stroked="f">
          <v:textbox style="mso-fit-shape-to-text:t" inset="0,0,0,0">
            <w:txbxContent>
              <w:p>
                <w:pPr>
                  <w:pStyle w:val="Style54"/>
                  <w:tabs>
                    <w:tab w:leader="none" w:pos="10790" w:val="right"/>
                    <w:tab w:leader="none" w:pos="10934" w:val="right"/>
                  </w:tabs>
                  <w:widowControl w:val="0"/>
                  <w:keepNext w:val="0"/>
                  <w:keepLines w:val="0"/>
                  <w:shd w:val="clear" w:color="auto" w:fill="auto"/>
                  <w:bidi w:val="0"/>
                  <w:jc w:val="left"/>
                  <w:spacing w:before="0" w:after="0" w:line="240" w:lineRule="auto"/>
                  <w:ind w:left="0" w:right="0" w:firstLine="0"/>
                </w:pPr>
                <w:r>
                  <w:rPr>
                    <w:rStyle w:val="CharStyle841"/>
                    <w:color w:val="EBEBEB"/>
                  </w:rPr>
                  <w:t>ANALYSIS</w:t>
                  <w:tab/>
                </w:r>
                <w:r>
                  <w:rPr>
                    <w:lang w:val="en-US" w:eastAsia="en-US" w:bidi="en-US"/>
                    <w:w w:val="100"/>
                    <w:spacing w:val="0"/>
                    <w:color w:val="000000"/>
                    <w:shd w:val="clear" w:color="auto" w:fill="80FFFF"/>
                    <w:position w:val="0"/>
                  </w:rPr>
                  <w:tab/>
                  <w:t>1</w:t>
                </w:r>
              </w:p>
            </w:txbxContent>
          </v:textbox>
          <w10:wrap anchorx="page" anchory="page"/>
        </v:shape>
      </w:pict>
    </w:r>
  </w:p>
</w:hdr>
</file>

<file path=word/header4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1" type="#_x0000_t202" style="position:absolute;margin-left:83.5pt;margin-top:77.25pt;width:39.6pt;height:6pt;z-index:-18874397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4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2" type="#_x0000_t202" style="position:absolute;margin-left:83.5pt;margin-top:77.25pt;width:39.6pt;height:6pt;z-index:-18874397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0" type="#_x0000_t202" style="position:absolute;margin-left:600.05pt;margin-top:95.95pt;width:1.2pt;height:4.8pt;z-index:-18874405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6"/>
                    <w:shd w:val="clear" w:color="auto" w:fill="80FFFF"/>
                  </w:rPr>
                  <w:t>)</w:t>
                </w:r>
              </w:p>
            </w:txbxContent>
          </v:textbox>
          <w10:wrap anchorx="page" anchory="page"/>
        </v:shape>
      </w:pict>
    </w:r>
  </w:p>
</w:hdr>
</file>

<file path=word/header5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6" type="#_x0000_t202" style="position:absolute;margin-left:102.75pt;margin-top:98.85pt;width:40.1pt;height:6pt;z-index:-188743973;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5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9" type="#_x0000_t202" style="position:absolute;margin-left:89.35pt;margin-top:94.65pt;width:39.35pt;height:6.25pt;z-index:-188743970;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000000"/>
                  <w:bidi w:val="0"/>
                  <w:jc w:val="left"/>
                  <w:spacing w:before="0" w:after="0" w:line="240" w:lineRule="auto"/>
                  <w:ind w:left="0" w:right="0" w:firstLine="0"/>
                </w:pPr>
                <w:r>
                  <w:rPr>
                    <w:rStyle w:val="CharStyle841"/>
                  </w:rPr>
                  <w:t>ANALYSIS</w:t>
                </w:r>
              </w:p>
            </w:txbxContent>
          </v:textbox>
          <w10:wrap anchorx="page" anchory="page"/>
        </v:shape>
      </w:pict>
    </w:r>
  </w:p>
</w:hdr>
</file>

<file path=word/header5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89" type="#_x0000_t202" style="position:absolute;margin-left:277.55pt;margin-top:77.6pt;width:93.1pt;height:9.1pt;z-index:-188743962;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205"/>
                    <w:b w:val="0"/>
                    <w:bCs w:val="0"/>
                  </w:rPr>
                  <w:t>INTERVIEW</w:t>
                </w:r>
              </w:p>
            </w:txbxContent>
          </v:textbox>
          <w10:wrap anchorx="page" anchory="page"/>
        </v:shape>
      </w:pict>
    </w:r>
  </w:p>
</w:hdr>
</file>

<file path=word/header5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0" type="#_x0000_t202" style="position:absolute;margin-left:277.55pt;margin-top:77.6pt;width:93.1pt;height:9.1pt;z-index:-188743961;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205"/>
                    <w:b w:val="0"/>
                    <w:bCs w:val="0"/>
                  </w:rPr>
                  <w:t>INTERVIEW</w:t>
                </w:r>
              </w:p>
            </w:txbxContent>
          </v:textbox>
          <w10:wrap anchorx="page" anchory="page"/>
        </v:shape>
      </w:pict>
    </w:r>
  </w:p>
</w:hdr>
</file>

<file path=word/header5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91" type="#_x0000_t202" style="position:absolute;margin-left:282.1pt;margin-top:74.95pt;width:93.6pt;height:9.1pt;z-index:-188743960;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205"/>
                    <w:b w:val="0"/>
                    <w:bCs w:val="0"/>
                  </w:rPr>
                  <w:t>INTERVIEW</w:t>
                </w:r>
              </w:p>
            </w:txbxContent>
          </v:textbox>
          <w10:wrap anchorx="page" anchory="page"/>
        </v:shape>
      </w:pict>
    </w:r>
  </w:p>
</w:hdr>
</file>

<file path=word/header5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1" type="#_x0000_t202" style="position:absolute;margin-left:311.3pt;margin-top:74.15pt;width:94.1pt;height:9.6pt;z-index:-188743958;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205"/>
                    <w:b w:val="0"/>
                    <w:bCs w:val="0"/>
                  </w:rPr>
                  <w:t>INTERVIEW</w:t>
                </w:r>
              </w:p>
            </w:txbxContent>
          </v:textbox>
          <w10:wrap anchorx="page" anchory="page"/>
        </v:shape>
      </w:pict>
    </w:r>
  </w:p>
</w:hdr>
</file>

<file path=word/header5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2" type="#_x0000_t202" style="position:absolute;margin-left:256.55pt;margin-top:74.4pt;width:93.6pt;height:9.35pt;z-index:-18874395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205"/>
                    <w:b w:val="0"/>
                    <w:bCs w:val="0"/>
                  </w:rPr>
                  <w:t>INTERVIEW</w:t>
                </w:r>
              </w:p>
            </w:txbxContent>
          </v:textbox>
          <w10:wrap anchorx="page" anchory="page"/>
        </v:shape>
      </w:pict>
    </w:r>
  </w:p>
</w:hdr>
</file>

<file path=word/head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1" type="#_x0000_t202" style="position:absolute;margin-left:600.05pt;margin-top:95.95pt;width:1.2pt;height:4.8pt;z-index:-188744053;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56"/>
                    <w:shd w:val="clear" w:color="auto" w:fill="80FFFF"/>
                  </w:rPr>
                  <w:t>)</w:t>
                </w:r>
              </w:p>
            </w:txbxContent>
          </v:textbox>
          <w10:wrap anchorx="page" anchory="page"/>
        </v:shape>
      </w:pict>
    </w:r>
  </w:p>
</w:hdr>
</file>

<file path=word/header6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05" type="#_x0000_t202" style="position:absolute;margin-left:268.8pt;margin-top:73.6pt;width:93.6pt;height:9.1pt;z-index:-188743954;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205"/>
                    <w:b w:val="0"/>
                    <w:bCs w:val="0"/>
                  </w:rPr>
                  <w:t>INTERVIEW</w:t>
                </w:r>
              </w:p>
            </w:txbxContent>
          </v:textbox>
          <w10:wrap anchorx="page" anchory="page"/>
        </v:shape>
      </w:pict>
    </w:r>
  </w:p>
</w:hdr>
</file>

<file path=word/header6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1" type="#_x0000_t202" style="position:absolute;margin-left:87.6pt;margin-top:81.6pt;width:465.1pt;height:8.15pt;z-index:-188743952;mso-wrap-distance-left:5pt;mso-wrap-distance-right:5pt;mso-position-horizontal-relative:page;mso-position-vertical-relative:page" wrapcoords="0 0" filled="f" stroked="f">
          <v:textbox style="mso-fit-shape-to-text:t" inset="0,0,0,0">
            <w:txbxContent>
              <w:p>
                <w:pPr>
                  <w:pStyle w:val="Style54"/>
                  <w:tabs>
                    <w:tab w:leader="none" w:pos="9302" w:val="right"/>
                  </w:tabs>
                  <w:widowControl w:val="0"/>
                  <w:keepNext w:val="0"/>
                  <w:keepLines w:val="0"/>
                  <w:shd w:val="clear" w:color="auto" w:fill="000000"/>
                  <w:bidi w:val="0"/>
                  <w:jc w:val="left"/>
                  <w:spacing w:before="0" w:after="0" w:line="240" w:lineRule="auto"/>
                  <w:ind w:left="0" w:right="0" w:firstLine="0"/>
                </w:pPr>
                <w:r>
                  <w:rPr>
                    <w:rStyle w:val="CharStyle1022"/>
                  </w:rPr>
                  <w:t>COVER</w:t>
                  <w:tab/>
                  <w:t>SCIENCE &amp; TECHNOLOGY</w:t>
                </w:r>
              </w:p>
            </w:txbxContent>
          </v:textbox>
          <w10:wrap anchorx="page" anchory="page"/>
        </v:shape>
      </w:pict>
    </w:r>
  </w:p>
</w:hdr>
</file>

<file path=word/header6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12" type="#_x0000_t202" style="position:absolute;margin-left:94.1pt;margin-top:94.75pt;width:467.05pt;height:8.4pt;z-index:-188743951;mso-wrap-distance-left:5pt;mso-wrap-distance-right:5pt;mso-position-horizontal-relative:page;mso-position-vertical-relative:page" wrapcoords="0 0" filled="f" stroked="f">
          <v:textbox style="mso-fit-shape-to-text:t" inset="0,0,0,0">
            <w:txbxContent>
              <w:p>
                <w:pPr>
                  <w:pStyle w:val="Style54"/>
                  <w:tabs>
                    <w:tab w:leader="none" w:pos="9341" w:val="right"/>
                  </w:tabs>
                  <w:widowControl w:val="0"/>
                  <w:keepNext w:val="0"/>
                  <w:keepLines w:val="0"/>
                  <w:shd w:val="clear" w:color="auto" w:fill="000000"/>
                  <w:bidi w:val="0"/>
                  <w:jc w:val="left"/>
                  <w:spacing w:before="0" w:after="0" w:line="240" w:lineRule="auto"/>
                  <w:ind w:left="0" w:right="0" w:firstLine="0"/>
                </w:pPr>
                <w:r>
                  <w:rPr>
                    <w:rStyle w:val="CharStyle1022"/>
                  </w:rPr>
                  <w:t>COVER</w:t>
                  <w:tab/>
                  <w:t>SCIENCE &amp; TECHNOLOGY</w:t>
                </w:r>
              </w:p>
            </w:txbxContent>
          </v:textbox>
          <w10:wrap anchorx="page" anchory="page"/>
        </v:shape>
      </w:pict>
    </w:r>
  </w:p>
</w:hdr>
</file>

<file path=word/header6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4" type="#_x0000_t202" style="position:absolute;margin-left:103.5pt;margin-top:90.05pt;width:468.7pt;height:8.65pt;z-index:-188743949;mso-wrap-distance-left:5pt;mso-wrap-distance-right:5pt;mso-position-horizontal-relative:page;mso-position-vertical-relative:page" wrapcoords="0 0" filled="f" stroked="f">
          <v:textbox style="mso-fit-shape-to-text:t" inset="0,0,0,0">
            <w:txbxContent>
              <w:p>
                <w:pPr>
                  <w:pStyle w:val="Style54"/>
                  <w:tabs>
                    <w:tab w:leader="none" w:pos="9374" w:val="right"/>
                  </w:tabs>
                  <w:widowControl w:val="0"/>
                  <w:keepNext w:val="0"/>
                  <w:keepLines w:val="0"/>
                  <w:shd w:val="clear" w:color="auto" w:fill="000000"/>
                  <w:bidi w:val="0"/>
                  <w:jc w:val="left"/>
                  <w:spacing w:before="0" w:after="0" w:line="240" w:lineRule="auto"/>
                  <w:ind w:left="0" w:right="0" w:firstLine="0"/>
                </w:pPr>
                <w:r>
                  <w:rPr>
                    <w:rStyle w:val="CharStyle1022"/>
                  </w:rPr>
                  <w:t>COVER</w:t>
                  <w:tab/>
                  <w:t>SCIENCE &amp; TECHNOLOGY</w:t>
                </w:r>
              </w:p>
            </w:txbxContent>
          </v:textbox>
          <w10:wrap anchorx="page" anchory="page"/>
        </v:shape>
      </w:pict>
    </w:r>
  </w:p>
</w:hdr>
</file>

<file path=word/header6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5" type="#_x0000_t202" style="position:absolute;margin-left:103.5pt;margin-top:90.05pt;width:468.7pt;height:8.65pt;z-index:-188743948;mso-wrap-distance-left:5pt;mso-wrap-distance-right:5pt;mso-position-horizontal-relative:page;mso-position-vertical-relative:page" wrapcoords="0 0" filled="f" stroked="f">
          <v:textbox style="mso-fit-shape-to-text:t" inset="0,0,0,0">
            <w:txbxContent>
              <w:p>
                <w:pPr>
                  <w:pStyle w:val="Style54"/>
                  <w:tabs>
                    <w:tab w:leader="none" w:pos="9374" w:val="right"/>
                  </w:tabs>
                  <w:widowControl w:val="0"/>
                  <w:keepNext w:val="0"/>
                  <w:keepLines w:val="0"/>
                  <w:shd w:val="clear" w:color="auto" w:fill="000000"/>
                  <w:bidi w:val="0"/>
                  <w:jc w:val="left"/>
                  <w:spacing w:before="0" w:after="0" w:line="240" w:lineRule="auto"/>
                  <w:ind w:left="0" w:right="0" w:firstLine="0"/>
                </w:pPr>
                <w:r>
                  <w:rPr>
                    <w:rStyle w:val="CharStyle1022"/>
                  </w:rPr>
                  <w:t>COVER</w:t>
                  <w:tab/>
                  <w:t>SCIENCE &amp; TECHNOLOGY</w:t>
                </w:r>
              </w:p>
            </w:txbxContent>
          </v:textbox>
          <w10:wrap anchorx="page" anchory="page"/>
        </v:shape>
      </w:pict>
    </w:r>
  </w:p>
</w:hdr>
</file>

<file path=word/header6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28" type="#_x0000_t202" style="position:absolute;margin-left:89.45pt;margin-top:91.2pt;width:464.65pt;height:8.15pt;z-index:-188743945;mso-wrap-distance-left:5pt;mso-wrap-distance-right:5pt;mso-position-horizontal-relative:page;mso-position-vertical-relative:page" wrapcoords="0 0" filled="f" stroked="f">
          <v:textbox style="mso-fit-shape-to-text:t" inset="0,0,0,0">
            <w:txbxContent>
              <w:p>
                <w:pPr>
                  <w:pStyle w:val="Style54"/>
                  <w:tabs>
                    <w:tab w:leader="none" w:pos="9293" w:val="right"/>
                  </w:tabs>
                  <w:widowControl w:val="0"/>
                  <w:keepNext w:val="0"/>
                  <w:keepLines w:val="0"/>
                  <w:shd w:val="clear" w:color="auto" w:fill="000000"/>
                  <w:bidi w:val="0"/>
                  <w:jc w:val="left"/>
                  <w:spacing w:before="0" w:after="0" w:line="240" w:lineRule="auto"/>
                  <w:ind w:left="0" w:right="0" w:firstLine="0"/>
                </w:pPr>
                <w:r>
                  <w:rPr>
                    <w:rStyle w:val="CharStyle1022"/>
                  </w:rPr>
                  <w:t>COVER</w:t>
                  <w:tab/>
                  <w:t>SCIENCE &amp; TECHNOLOGY</w:t>
                </w:r>
              </w:p>
            </w:txbxContent>
          </v:textbox>
          <w10:wrap anchorx="page" anchory="page"/>
        </v:shape>
      </w:pict>
    </w:r>
  </w:p>
</w:hdr>
</file>

<file path=word/header6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2" type="#_x0000_t202" style="position:absolute;margin-left:90.4pt;margin-top:79.85pt;width:468.5pt;height:8.15pt;z-index:-188743943;mso-wrap-distance-left:5pt;mso-wrap-distance-right:5pt;mso-position-horizontal-relative:page;mso-position-vertical-relative:page" wrapcoords="0 0" filled="f" stroked="f">
          <v:textbox style="mso-fit-shape-to-text:t" inset="0,0,0,0">
            <w:txbxContent>
              <w:p>
                <w:pPr>
                  <w:pStyle w:val="Style54"/>
                  <w:tabs>
                    <w:tab w:leader="none" w:pos="9370" w:val="right"/>
                  </w:tabs>
                  <w:widowControl w:val="0"/>
                  <w:keepNext w:val="0"/>
                  <w:keepLines w:val="0"/>
                  <w:shd w:val="clear" w:color="auto" w:fill="000000"/>
                  <w:bidi w:val="0"/>
                  <w:jc w:val="left"/>
                  <w:spacing w:before="0" w:after="0" w:line="240" w:lineRule="auto"/>
                  <w:ind w:left="0" w:right="0" w:firstLine="0"/>
                </w:pPr>
                <w:r>
                  <w:rPr>
                    <w:rStyle w:val="CharStyle1022"/>
                  </w:rPr>
                  <w:t>COVER</w:t>
                  <w:tab/>
                  <w:t>SCIENCE &amp; TECHNOLOGY</w:t>
                </w:r>
              </w:p>
            </w:txbxContent>
          </v:textbox>
          <w10:wrap anchorx="page" anchory="page"/>
        </v:shape>
      </w:pict>
    </w:r>
  </w:p>
</w:hdr>
</file>

<file path=word/header6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3" type="#_x0000_t202" style="position:absolute;margin-left:104.7pt;margin-top:90.05pt;width:467.05pt;height:8.65pt;z-index:-188743942;mso-wrap-distance-left:5pt;mso-wrap-distance-right:5pt;mso-position-horizontal-relative:page;mso-position-vertical-relative:page" wrapcoords="0 0" filled="f" stroked="f">
          <v:textbox style="mso-fit-shape-to-text:t" inset="0,0,0,0">
            <w:txbxContent>
              <w:p>
                <w:pPr>
                  <w:pStyle w:val="Style54"/>
                  <w:tabs>
                    <w:tab w:leader="none" w:pos="9341" w:val="right"/>
                  </w:tabs>
                  <w:widowControl w:val="0"/>
                  <w:keepNext w:val="0"/>
                  <w:keepLines w:val="0"/>
                  <w:shd w:val="clear" w:color="auto" w:fill="000000"/>
                  <w:bidi w:val="0"/>
                  <w:jc w:val="left"/>
                  <w:spacing w:before="0" w:after="0" w:line="240" w:lineRule="auto"/>
                  <w:ind w:left="0" w:right="0" w:firstLine="0"/>
                </w:pPr>
                <w:r>
                  <w:rPr>
                    <w:rStyle w:val="CharStyle1022"/>
                  </w:rPr>
                  <w:t>COVER</w:t>
                  <w:tab/>
                  <w:t>SCIENCE &amp; TECHNOLOGY</w:t>
                </w:r>
              </w:p>
            </w:txbxContent>
          </v:textbox>
          <w10:wrap anchorx="page" anchory="page"/>
        </v:shape>
      </w:pict>
    </w:r>
  </w:p>
</w:hdr>
</file>

<file path=word/header6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36" type="#_x0000_t202" style="position:absolute;margin-left:85.6pt;margin-top:91.45pt;width:467.3pt;height:9.1pt;z-index:-188743939;mso-wrap-distance-left:5pt;mso-wrap-distance-right:5pt;mso-position-horizontal-relative:page;mso-position-vertical-relative:page" wrapcoords="0 0" filled="f" stroked="f">
          <v:textbox style="mso-fit-shape-to-text:t" inset="0,0,0,0">
            <w:txbxContent>
              <w:p>
                <w:pPr>
                  <w:pStyle w:val="Style54"/>
                  <w:tabs>
                    <w:tab w:leader="none" w:pos="9346" w:val="right"/>
                  </w:tabs>
                  <w:widowControl w:val="0"/>
                  <w:keepNext w:val="0"/>
                  <w:keepLines w:val="0"/>
                  <w:shd w:val="clear" w:color="auto" w:fill="000000"/>
                  <w:bidi w:val="0"/>
                  <w:jc w:val="left"/>
                  <w:spacing w:before="0" w:after="0" w:line="240" w:lineRule="auto"/>
                  <w:ind w:left="0" w:right="0" w:firstLine="0"/>
                </w:pPr>
                <w:r>
                  <w:rPr>
                    <w:rStyle w:val="CharStyle1022"/>
                  </w:rPr>
                  <w:t>COVER</w:t>
                  <w:tab/>
                  <w:t>SCIENCE &amp; TECHNOLOGY</w:t>
                </w:r>
              </w:p>
            </w:txbxContent>
          </v:textbox>
          <w10:wrap anchorx="page" anchory="page"/>
        </v:shape>
      </w:pict>
    </w:r>
  </w:p>
</w:hdr>
</file>

<file path=word/head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43" type="#_x0000_t202" style="position:absolute;margin-left:38.65pt;margin-top:65.2pt;width:0.7pt;height:6.25pt;z-index:-18874393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1023"/>
                    <w:b w:val="0"/>
                    <w:bCs w:val="0"/>
                    <w:shd w:val="clear" w:color="auto" w:fill="80FFFF"/>
                  </w:rPr>
                  <w:t>i</w:t>
                </w:r>
              </w:p>
            </w:txbxContent>
          </v:textbox>
          <w10:wrap anchorx="page" anchory="page"/>
        </v:shape>
      </w:pict>
    </w:r>
  </w:p>
</w:hdr>
</file>

<file path=word/header7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9" type="#_x0000_t202" style="position:absolute;margin-left:148.9pt;margin-top:89.7pt;width:307.7pt;height:10.1pt;z-index:-188743930;mso-wrap-distance-left:5pt;mso-wrap-distance-right:5pt;mso-position-horizontal-relative:page;mso-position-vertical-relative:page" wrapcoords="0 0" filled="f" stroked="f">
          <v:textbox style="mso-fit-shape-to-text:t" inset="0,0,0,0">
            <w:txbxContent>
              <w:p>
                <w:pPr>
                  <w:pStyle w:val="Style54"/>
                  <w:tabs>
                    <w:tab w:leader="none" w:pos="6154" w:val="right"/>
                  </w:tabs>
                  <w:widowControl w:val="0"/>
                  <w:keepNext w:val="0"/>
                  <w:keepLines w:val="0"/>
                  <w:shd w:val="clear" w:color="auto" w:fill="auto"/>
                  <w:bidi w:val="0"/>
                  <w:jc w:val="left"/>
                  <w:spacing w:before="0" w:after="0" w:line="240" w:lineRule="auto"/>
                  <w:ind w:left="0" w:right="0" w:firstLine="0"/>
                </w:pPr>
                <w:r>
                  <w:rPr>
                    <w:rStyle w:val="CharStyle574"/>
                    <w:shd w:val="clear" w:color="auto" w:fill="80FFFF"/>
                  </w:rPr>
                  <w:t>‘</w:t>
                </w:r>
                <w:r>
                  <w:rPr>
                    <w:rStyle w:val="CharStyle574"/>
                  </w:rPr>
                  <w:t>Circling the Ring</w:t>
                </w:r>
                <w:r>
                  <w:rPr>
                    <w:rStyle w:val="CharStyle574"/>
                    <w:shd w:val="clear" w:color="auto" w:fill="80FFFF"/>
                  </w:rPr>
                  <w:t>’</w:t>
                  <w:tab/>
                </w:r>
                <w:r>
                  <w:rPr>
                    <w:rStyle w:val="CharStyle574"/>
                  </w:rPr>
                  <w:t>Farmers in Numbers</w:t>
                </w:r>
              </w:p>
            </w:txbxContent>
          </v:textbox>
          <w10:wrap anchorx="page" anchory="page"/>
        </v:shape>
      </w:pict>
    </w:r>
  </w:p>
</w:hdr>
</file>

<file path=word/header7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0" type="#_x0000_t202" style="position:absolute;margin-left:120pt;margin-top:83.6pt;width:77.75pt;height:6.7pt;z-index:-188743929;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42"/>
                  </w:rPr>
                  <w:t xml:space="preserve">LOS </w:t>
                </w:r>
                <w:r>
                  <w:rPr>
                    <w:rStyle w:val="CharStyle574"/>
                  </w:rPr>
                  <w:t>ANGELES TIMES</w:t>
                </w:r>
              </w:p>
            </w:txbxContent>
          </v:textbox>
          <w10:wrap anchorx="page" anchory="page"/>
        </v:shape>
      </w:pict>
    </w:r>
  </w:p>
</w:hdr>
</file>

<file path=word/header7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1" type="#_x0000_t202" style="position:absolute;margin-left:120pt;margin-top:83.6pt;width:77.75pt;height:6.7pt;z-index:-188743928;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842"/>
                  </w:rPr>
                  <w:t xml:space="preserve">LOS </w:t>
                </w:r>
                <w:r>
                  <w:rPr>
                    <w:rStyle w:val="CharStyle574"/>
                  </w:rPr>
                  <w:t>ANGELES TIMES</w:t>
                </w:r>
              </w:p>
            </w:txbxContent>
          </v:textbox>
          <w10:wrap anchorx="page" anchory="page"/>
        </v:shape>
      </w:pict>
    </w:r>
  </w:p>
</w:hdr>
</file>

<file path=word/header7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2" type="#_x0000_t202" style="position:absolute;margin-left:67.1pt;margin-top:80pt;width:72.5pt;height:5.75pt;z-index:-188743927;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440"/>
                  </w:rPr>
                  <w:t>LOS ANGELES TIMES</w:t>
                </w:r>
              </w:p>
            </w:txbxContent>
          </v:textbox>
          <w10:wrap anchorx="page" anchory="page"/>
        </v:shape>
      </w:pict>
    </w:r>
  </w:p>
</w:hdr>
</file>

<file path=word/header7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9" type="#_x0000_t202" style="position:absolute;margin-left:144.5pt;margin-top:76.25pt;width:76.8pt;height:6.5pt;z-index:-188743925;mso-wrap-style:none;mso-wrap-distance-left:5pt;mso-wrap-distance-right:5pt;mso-position-horizontal-relative:page;mso-position-vertical-relative:page" wrapcoords="0 0" filled="f" stroked="f">
          <v:textbox style="mso-fit-shape-to-text:t" inset="0,0,0,0">
            <w:txbxContent>
              <w:p>
                <w:pPr>
                  <w:pStyle w:val="Style54"/>
                  <w:widowControl w:val="0"/>
                  <w:keepNext w:val="0"/>
                  <w:keepLines w:val="0"/>
                  <w:shd w:val="clear" w:color="auto" w:fill="auto"/>
                  <w:bidi w:val="0"/>
                  <w:jc w:val="left"/>
                  <w:spacing w:before="0" w:after="0" w:line="240" w:lineRule="auto"/>
                  <w:ind w:left="0" w:right="0" w:firstLine="0"/>
                </w:pPr>
                <w:r>
                  <w:rPr>
                    <w:rStyle w:val="CharStyle440"/>
                    <w:shd w:val="clear" w:color="auto" w:fill="80FFFF"/>
                  </w:rPr>
                  <w:t>L</w:t>
                </w:r>
                <w:r>
                  <w:rPr>
                    <w:rStyle w:val="CharStyle440"/>
                  </w:rPr>
                  <w:t>OS ANGELES TIMES</w:t>
                </w:r>
              </w:p>
            </w:txbxContent>
          </v:textbox>
          <w10:wrap anchorx="page" anchory="page"/>
        </v:shape>
      </w:pict>
    </w:r>
  </w:p>
</w:hdr>
</file>

<file path=word/header7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0" type="#_x0000_t202" style="position:absolute;margin-left:366.1pt;margin-top:77.1pt;width:227.3pt;height:10.1pt;z-index:-188743924;mso-wrap-distance-left:5pt;mso-wrap-distance-right:5pt;mso-position-horizontal-relative:page;mso-position-vertical-relative:page" wrapcoords="0 0" filled="f" stroked="f">
          <v:textbox style="mso-fit-shape-to-text:t" inset="0,0,0,0">
            <w:txbxContent>
              <w:p>
                <w:pPr>
                  <w:pStyle w:val="Style54"/>
                  <w:tabs>
                    <w:tab w:leader="none" w:pos="4546" w:val="right"/>
                  </w:tabs>
                  <w:widowControl w:val="0"/>
                  <w:keepNext w:val="0"/>
                  <w:keepLines w:val="0"/>
                  <w:shd w:val="clear" w:color="auto" w:fill="auto"/>
                  <w:bidi w:val="0"/>
                  <w:jc w:val="left"/>
                  <w:spacing w:before="0" w:after="0" w:line="240" w:lineRule="auto"/>
                  <w:ind w:left="0" w:right="0" w:firstLine="0"/>
                </w:pPr>
                <w:r>
                  <w:rPr>
                    <w:rStyle w:val="CharStyle440"/>
                  </w:rPr>
                  <w:t xml:space="preserve">TUESDAY, DECEMBER 4, </w:t>
                </w:r>
                <w:r>
                  <w:rPr>
                    <w:rStyle w:val="CharStyle441"/>
                    <w:shd w:val="clear" w:color="auto" w:fill="80FFFF"/>
                  </w:rPr>
                  <w:t>1</w:t>
                </w:r>
                <w:r>
                  <w:rPr>
                    <w:rStyle w:val="CharStyle441"/>
                  </w:rPr>
                  <w:t>990</w:t>
                  <w:tab/>
                </w:r>
                <w:r>
                  <w:rPr>
                    <w:rStyle w:val="CharStyle440"/>
                  </w:rPr>
                  <w:t>LOS ANGELES TIMES</w:t>
                </w:r>
              </w:p>
            </w:txbxContent>
          </v:textbox>
          <w10:wrap anchorx="page" anchory="page"/>
        </v:shape>
      </w:pict>
    </w:r>
  </w:p>
</w:hdr>
</file>

<file path=word/head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5" type="#_x0000_t202" style="position:absolute;margin-left:189pt;margin-top:226.5pt;width:275.3pt;height:21.1pt;z-index:-188743920;mso-wrap-distance-left:5pt;mso-wrap-distance-right:5pt;mso-position-horizontal-relative:page;mso-position-vertical-relative:page" wrapcoords="0 0" filled="f" stroked="f">
          <v:textbox style="mso-fit-shape-to-text:t" inset="0,0,0,0">
            <w:txbxContent>
              <w:p>
                <w:pPr>
                  <w:pStyle w:val="Style54"/>
                  <w:tabs>
                    <w:tab w:leader="none" w:pos="5506" w:val="right"/>
                  </w:tabs>
                  <w:widowControl w:val="0"/>
                  <w:keepNext w:val="0"/>
                  <w:keepLines w:val="0"/>
                  <w:shd w:val="clear" w:color="auto" w:fill="auto"/>
                  <w:bidi w:val="0"/>
                  <w:jc w:val="left"/>
                  <w:spacing w:before="0" w:after="0" w:line="240" w:lineRule="auto"/>
                  <w:ind w:left="0" w:right="0" w:firstLine="0"/>
                </w:pPr>
                <w:r>
                  <w:rPr>
                    <w:rStyle w:val="CharStyle1059"/>
                  </w:rPr>
                  <w:t>OAKLAND TRIBUNE</w:t>
                  <w:tab/>
                </w:r>
                <w:r>
                  <w:rPr>
                    <w:rStyle w:val="CharStyle1201"/>
                    <w:shd w:val="clear" w:color="auto" w:fill="80FFFF"/>
                  </w:rPr>
                  <w:t>-cAe..</w:t>
                </w:r>
                <w:r>
                  <w:rPr>
                    <w:rStyle w:val="CharStyle1202"/>
                  </w:rPr>
                  <w:t xml:space="preserve"> </w:t>
                </w:r>
                <w:r>
                  <w:rPr>
                    <w:rStyle w:val="CharStyle1203"/>
                    <w:b w:val="0"/>
                    <w:bCs w:val="0"/>
                    <w:shd w:val="clear" w:color="auto" w:fill="80FFFF"/>
                  </w:rPr>
                  <w:t>9</w:t>
                </w:r>
                <w:r>
                  <w:rPr>
                    <w:rStyle w:val="CharStyle1202"/>
                    <w:shd w:val="clear" w:color="auto" w:fill="80FFFF"/>
                  </w:rPr>
                  <w:t>,</w:t>
                </w:r>
                <w:r>
                  <w:rPr>
                    <w:rStyle w:val="CharStyle1202"/>
                  </w:rPr>
                  <w:t xml:space="preserve"> </w:t>
                </w:r>
                <w:r>
                  <w:rPr>
                    <w:rStyle w:val="CharStyle1201"/>
                    <w:shd w:val="clear" w:color="auto" w:fill="80FFFF"/>
                  </w:rPr>
                  <w:t>1</w:t>
                </w:r>
                <w:r>
                  <w:rPr>
                    <w:rStyle w:val="CharStyle1201"/>
                  </w:rPr>
                  <w:t>9 9/</w:t>
                </w:r>
              </w:p>
            </w:txbxContent>
          </v:textbox>
          <w10:wrap anchorx="page" anchory="page"/>
        </v:shape>
      </w:pict>
    </w:r>
  </w:p>
</w:hdr>
</file>

<file path=word/header8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19" type="#_x0000_t202" style="position:absolute;margin-left:88.1pt;margin-top:96.4pt;width:501.6pt;height:11.75pt;z-index:-188743905;mso-wrap-distance-left:5pt;mso-wrap-distance-right:5pt;mso-position-horizontal-relative:page;mso-position-vertical-relative:page" wrapcoords="0 0" filled="f" stroked="f">
          <v:textbox style="mso-fit-shape-to-text:t" inset="0,0,0,0">
            <w:txbxContent>
              <w:p>
                <w:pPr>
                  <w:pStyle w:val="Style1275"/>
                  <w:tabs>
                    <w:tab w:leader="none" w:pos="5702" w:val="right"/>
                    <w:tab w:leader="none" w:pos="10032" w:val="right"/>
                  </w:tabs>
                  <w:widowControl w:val="0"/>
                  <w:keepNext w:val="0"/>
                  <w:keepLines w:val="0"/>
                  <w:shd w:val="clear" w:color="auto" w:fill="auto"/>
                  <w:bidi w:val="0"/>
                  <w:jc w:val="left"/>
                  <w:spacing w:before="0" w:after="0" w:line="240" w:lineRule="auto"/>
                  <w:ind w:left="0" w:right="0" w:firstLine="0"/>
                </w:pPr>
                <w:r>
                  <w:rPr>
                    <w:rStyle w:val="CharStyle1432"/>
                    <w:b/>
                    <w:bCs/>
                  </w:rPr>
                  <w:t>736</w:t>
                  <w:tab/>
                </w:r>
                <w:r>
                  <w:rPr>
                    <w:rStyle w:val="CharStyle1433"/>
                    <w:b w:val="0"/>
                    <w:bCs w:val="0"/>
                  </w:rPr>
                  <w:t>The Nation</w:t>
                </w:r>
                <w:r>
                  <w:rPr>
                    <w:rStyle w:val="CharStyle1433"/>
                    <w:b w:val="0"/>
                    <w:bCs w:val="0"/>
                    <w:shd w:val="clear" w:color="auto" w:fill="80FFFF"/>
                  </w:rPr>
                  <w:t>.</w:t>
                  <w:tab/>
                </w:r>
                <w:r>
                  <w:rPr>
                    <w:rStyle w:val="CharStyle1434"/>
                    <w:b w:val="0"/>
                    <w:bCs w:val="0"/>
                  </w:rPr>
                  <w:t>June</w:t>
                </w:r>
                <w:r>
                  <w:rPr>
                    <w:rStyle w:val="CharStyle1434"/>
                    <w:b w:val="0"/>
                    <w:bCs w:val="0"/>
                    <w:shd w:val="clear" w:color="auto" w:fill="80FFFF"/>
                  </w:rPr>
                  <w:t xml:space="preserve"> </w:t>
                </w:r>
                <w:r>
                  <w:rPr>
                    <w:rStyle w:val="CharStyle1434"/>
                    <w:b w:val="0"/>
                    <w:bCs w:val="0"/>
                  </w:rPr>
                  <w:t xml:space="preserve">3, </w:t>
                </w:r>
                <w:r>
                  <w:rPr>
                    <w:rStyle w:val="CharStyle1435"/>
                    <w:b w:val="0"/>
                    <w:bCs w:val="0"/>
                  </w:rPr>
                  <w:t>1991</w:t>
                </w:r>
              </w:p>
            </w:txbxContent>
          </v:textbox>
          <w10:wrap anchorx="page" anchory="page"/>
        </v:shape>
      </w:pict>
    </w:r>
  </w:p>
</w:hdr>
</file>

<file path=word/header8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45" type="#_x0000_t202" style="position:absolute;margin-left:75.85pt;margin-top:85.9pt;width:205.2pt;height:10.3pt;z-index:-188743903;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fldSimple w:instr=" PAGE \* MERGEFORMAT ">
                  <w:r>
                    <w:rPr>
                      <w:rStyle w:val="CharStyle1474"/>
                      <w:b w:val="0"/>
                      <w:bCs w:val="0"/>
                    </w:rPr>
                    <w:t>#</w:t>
                  </w:r>
                </w:fldSimple>
                <w:r>
                  <w:rPr>
                    <w:rStyle w:val="CharStyle1474"/>
                    <w:b w:val="0"/>
                    <w:bCs w:val="0"/>
                  </w:rPr>
                  <w:t xml:space="preserve"> CROSSROADS</w:t>
                </w:r>
                <w:r>
                  <w:rPr>
                    <w:rStyle w:val="CharStyle1302"/>
                    <w:b w:val="0"/>
                    <w:bCs w:val="0"/>
                  </w:rPr>
                  <w:t xml:space="preserve"> July-August </w:t>
                </w:r>
                <w:r>
                  <w:rPr>
                    <w:rStyle w:val="CharStyle1472"/>
                    <w:b w:val="0"/>
                    <w:bCs w:val="0"/>
                  </w:rPr>
                  <w:t>1991</w:t>
                </w:r>
              </w:p>
            </w:txbxContent>
          </v:textbox>
          <w10:wrap anchorx="page" anchory="page"/>
        </v:shape>
      </w:pict>
    </w:r>
  </w:p>
</w:hdr>
</file>

<file path=word/header8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46" type="#_x0000_t202" style="position:absolute;margin-left:387pt;margin-top:77.3pt;width:199.45pt;height:10.55pt;z-index:-188743902;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302"/>
                    <w:b w:val="0"/>
                    <w:bCs w:val="0"/>
                  </w:rPr>
                  <w:t xml:space="preserve">July-August </w:t>
                </w:r>
                <w:r>
                  <w:rPr>
                    <w:rStyle w:val="CharStyle1472"/>
                    <w:b w:val="0"/>
                    <w:bCs w:val="0"/>
                  </w:rPr>
                  <w:t>1991</w:t>
                </w:r>
                <w:r>
                  <w:rPr>
                    <w:rStyle w:val="CharStyle1473"/>
                    <w:b w:val="0"/>
                    <w:bCs w:val="0"/>
                  </w:rPr>
                  <w:t xml:space="preserve"> </w:t>
                </w:r>
                <w:r>
                  <w:rPr>
                    <w:rStyle w:val="CharStyle1474"/>
                    <w:b w:val="0"/>
                    <w:bCs w:val="0"/>
                  </w:rPr>
                  <w:t xml:space="preserve">CROSSROADS </w:t>
                </w:r>
                <w:fldSimple w:instr=" PAGE \* MERGEFORMAT ">
                  <w:r>
                    <w:rPr>
                      <w:rStyle w:val="CharStyle1474"/>
                      <w:b w:val="0"/>
                      <w:bCs w:val="0"/>
                    </w:rPr>
                    <w:t>#</w:t>
                  </w:r>
                </w:fldSimple>
              </w:p>
            </w:txbxContent>
          </v:textbox>
          <w10:wrap anchorx="page" anchory="page"/>
        </v:shape>
      </w:pict>
    </w:r>
  </w:p>
</w:hdr>
</file>

<file path=word/header8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48" type="#_x0000_t202" style="position:absolute;margin-left:305.3pt;margin-top:73.9pt;width:54.25pt;height:9.1pt;z-index:-188743900;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479"/>
                    <w:b w:val="0"/>
                    <w:bCs w:val="0"/>
                  </w:rPr>
                  <w:t>LABOR</w:t>
                </w:r>
              </w:p>
            </w:txbxContent>
          </v:textbox>
          <w10:wrap anchorx="page" anchory="page"/>
        </v:shape>
      </w:pict>
    </w:r>
  </w:p>
</w:hdr>
</file>

<file path=word/head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1" type="#_x0000_t202" style="position:absolute;margin-left:90.95pt;margin-top:70.25pt;width:473.75pt;height:23.05pt;z-index:-188744045;mso-wrap-distance-left:5pt;mso-wrap-distance-right:5pt;mso-position-horizontal-relative:page;mso-position-vertical-relative:page" wrapcoords="0 0" filled="f" stroked="f">
          <v:textbox style="mso-fit-shape-to-text:t" inset="0,0,0,0">
            <w:txbxContent>
              <w:p>
                <w:pPr>
                  <w:pStyle w:val="Style54"/>
                  <w:tabs>
                    <w:tab w:leader="none" w:pos="5654" w:val="right"/>
                    <w:tab w:leader="none" w:pos="9475" w:val="right"/>
                  </w:tabs>
                  <w:widowControl w:val="0"/>
                  <w:keepNext w:val="0"/>
                  <w:keepLines w:val="0"/>
                  <w:shd w:val="clear" w:color="auto" w:fill="auto"/>
                  <w:bidi w:val="0"/>
                  <w:jc w:val="left"/>
                  <w:spacing w:before="0" w:after="0" w:line="240" w:lineRule="auto"/>
                  <w:ind w:left="0" w:right="0" w:firstLine="0"/>
                </w:pPr>
                <w:r>
                  <w:rPr>
                    <w:rStyle w:val="CharStyle204"/>
                    <w:shd w:val="clear" w:color="auto" w:fill="80FFFF"/>
                  </w:rPr>
                  <w:t>[</w:t>
                  <w:tab/>
                </w:r>
                <w:r>
                  <w:rPr>
                    <w:rStyle w:val="CharStyle205"/>
                    <w:b w:val="0"/>
                    <w:bCs w:val="0"/>
                  </w:rPr>
                  <w:t>EDITORIAL</w:t>
                  <w:tab/>
                </w:r>
                <w:r>
                  <w:rPr>
                    <w:rStyle w:val="CharStyle206"/>
                    <w:shd w:val="clear" w:color="auto" w:fill="80FFFF"/>
                  </w:rPr>
                  <w:t>1</w:t>
                </w:r>
              </w:p>
            </w:txbxContent>
          </v:textbox>
          <w10:wrap anchorx="page" anchory="page"/>
        </v:shape>
      </w:pict>
    </w:r>
  </w:p>
</w:hdr>
</file>

<file path=word/header9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49" type="#_x0000_t202" style="position:absolute;margin-left:305.3pt;margin-top:73.9pt;width:54.25pt;height:9.1pt;z-index:-188743899;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479"/>
                    <w:b w:val="0"/>
                    <w:bCs w:val="0"/>
                  </w:rPr>
                  <w:t>LABOR</w:t>
                </w:r>
              </w:p>
            </w:txbxContent>
          </v:textbox>
          <w10:wrap anchorx="page" anchory="page"/>
        </v:shape>
      </w:pict>
    </w:r>
  </w:p>
</w:hdr>
</file>

<file path=word/header9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6" type="#_x0000_t202" style="position:absolute;margin-left:305.3pt;margin-top:73.9pt;width:54.25pt;height:9.1pt;z-index:-188743896;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479"/>
                    <w:b w:val="0"/>
                    <w:bCs w:val="0"/>
                  </w:rPr>
                  <w:t>LABOR</w:t>
                </w:r>
              </w:p>
            </w:txbxContent>
          </v:textbox>
          <w10:wrap anchorx="page" anchory="page"/>
        </v:shape>
      </w:pict>
    </w:r>
  </w:p>
</w:hdr>
</file>

<file path=word/header9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57" type="#_x0000_t202" style="position:absolute;margin-left:297.7pt;margin-top:82.3pt;width:54.25pt;height:9.1pt;z-index:-188743895;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479"/>
                    <w:b w:val="0"/>
                    <w:bCs w:val="0"/>
                  </w:rPr>
                  <w:t>LABOR</w:t>
                </w:r>
              </w:p>
            </w:txbxContent>
          </v:textbox>
          <w10:wrap anchorx="page" anchory="page"/>
        </v:shape>
      </w:pict>
    </w:r>
  </w:p>
</w:hdr>
</file>

<file path=word/header9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0" type="#_x0000_t202" style="position:absolute;margin-left:298.3pt;margin-top:71.05pt;width:54.7pt;height:9.1pt;z-index:-188743892;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479"/>
                    <w:b w:val="0"/>
                    <w:bCs w:val="0"/>
                  </w:rPr>
                  <w:t>LABOR</w:t>
                </w:r>
              </w:p>
            </w:txbxContent>
          </v:textbox>
          <w10:wrap anchorx="page" anchory="page"/>
        </v:shape>
      </w:pict>
    </w:r>
  </w:p>
</w:hdr>
</file>

<file path=word/header9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9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8" type="#_x0000_t202" style="position:absolute;margin-left:256.45pt;margin-top:93.8pt;width:197.5pt;height:6.5pt;z-index:-188743888;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auto"/>
                  <w:bidi w:val="0"/>
                  <w:jc w:val="left"/>
                  <w:spacing w:before="0" w:after="0" w:line="240" w:lineRule="auto"/>
                  <w:ind w:left="0" w:right="0" w:firstLine="0"/>
                </w:pPr>
                <w:r>
                  <w:rPr>
                    <w:rStyle w:val="CharStyle1508"/>
                    <w:b w:val="0"/>
                    <w:bCs w:val="0"/>
                  </w:rPr>
                  <w:t>THE JOURNAL OF COMMERCE. Wednes</w:t>
                </w:r>
                <w:r>
                  <w:rPr>
                    <w:rStyle w:val="CharStyle1508"/>
                    <w:b w:val="0"/>
                    <w:bCs w:val="0"/>
                    <w:shd w:val="clear" w:color="auto" w:fill="80FFFF"/>
                  </w:rPr>
                  <w:t>d</w:t>
                </w:r>
                <w:r>
                  <w:rPr>
                    <w:rStyle w:val="CharStyle1508"/>
                    <w:b w:val="0"/>
                    <w:bCs w:val="0"/>
                  </w:rPr>
                  <w:t xml:space="preserve">ay, September </w:t>
                </w:r>
                <w:r>
                  <w:rPr>
                    <w:rStyle w:val="CharStyle1508"/>
                    <w:b w:val="0"/>
                    <w:bCs w:val="0"/>
                    <w:shd w:val="clear" w:color="auto" w:fill="80FFFF"/>
                  </w:rPr>
                  <w:t>11,19</w:t>
                </w:r>
                <w:r>
                  <w:rPr>
                    <w:rStyle w:val="CharStyle1508"/>
                    <w:b w:val="0"/>
                    <w:bCs w:val="0"/>
                  </w:rPr>
                  <w:t>91</w:t>
                </w:r>
              </w:p>
            </w:txbxContent>
          </v:textbox>
          <w10:wrap anchorx="page" anchory="page"/>
        </v:shape>
      </w:pict>
    </w:r>
  </w:p>
</w:hdr>
</file>

<file path=word/header9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69" type="#_x0000_t202" style="position:absolute;margin-left:103.9pt;margin-top:92.7pt;width:80.65pt;height:6pt;z-index:-188743887;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000000"/>
                  <w:bidi w:val="0"/>
                  <w:jc w:val="left"/>
                  <w:spacing w:before="0" w:after="0" w:line="240" w:lineRule="auto"/>
                  <w:ind w:left="0" w:right="0" w:firstLine="0"/>
                </w:pPr>
                <w:r>
                  <w:rPr>
                    <w:rStyle w:val="CharStyle1497"/>
                    <w:b w:val="0"/>
                    <w:bCs w:val="0"/>
                  </w:rPr>
                  <w:t>CURRENT REPORTS</w:t>
                </w:r>
              </w:p>
            </w:txbxContent>
          </v:textbox>
          <w10:wrap anchorx="page" anchory="page"/>
        </v:shape>
      </w:pict>
    </w:r>
  </w:p>
</w:hdr>
</file>

<file path=word/header9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670" type="#_x0000_t202" style="position:absolute;margin-left:59.5pt;margin-top:91pt;width:114.7pt;height:7.7pt;z-index:-188743886;mso-wrap-style:none;mso-wrap-distance-left:5pt;mso-wrap-distance-right:5pt;mso-position-horizontal-relative:page;mso-position-vertical-relative:page" wrapcoords="0 0" filled="f" stroked="f">
          <v:textbox style="mso-fit-shape-to-text:t" inset="0,0,0,0">
            <w:txbxContent>
              <w:p>
                <w:pPr>
                  <w:pStyle w:val="Style1275"/>
                  <w:widowControl w:val="0"/>
                  <w:keepNext w:val="0"/>
                  <w:keepLines w:val="0"/>
                  <w:shd w:val="clear" w:color="auto" w:fill="000000"/>
                  <w:bidi w:val="0"/>
                  <w:jc w:val="left"/>
                  <w:spacing w:before="0" w:after="0" w:line="240" w:lineRule="auto"/>
                  <w:ind w:left="0" w:right="0" w:firstLine="0"/>
                </w:pPr>
                <w:r>
                  <w:rPr>
                    <w:rStyle w:val="CharStyle1497"/>
                    <w:b w:val="0"/>
                    <w:bCs w:val="0"/>
                  </w:rPr>
                  <w:t>CURRENT REPORTS</w:t>
                </w:r>
                <w:r>
                  <w:rPr>
                    <w:rStyle w:val="CharStyle1498"/>
                    <w:b w:val="0"/>
                    <w:bCs w:val="0"/>
                  </w:rPr>
                  <w:t xml:space="preserve"> </w:t>
                </w:r>
                <w:r>
                  <w:rPr>
                    <w:rStyle w:val="CharStyle1498"/>
                    <w:b w:val="0"/>
                    <w:bCs w:val="0"/>
                    <w:shd w:val="clear" w:color="auto" w:fill="80FFFF"/>
                  </w:rPr>
                  <w:t>R&amp;UJ</w:t>
                </w:r>
              </w:p>
            </w:txbxContent>
          </v:textbox>
          <w10:wrap anchorx="page" anchory="page"/>
        </v:shape>
      </w:pic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2">
    <w:multiLevelType w:val="multilevel"/>
    <w:lvl w:ilvl="0">
      <w:start w:val="1"/>
      <w:numFmt w:val="decimal"/>
      <w:lvlText w:val="%1."/>
      <w:rPr>
        <w:lang w:val="en-US" w:eastAsia="en-US" w:bidi="en-US"/>
        <w:b/>
        <w:bCs/>
        <w:i w:val="0"/>
        <w:iCs w:val="0"/>
        <w:u w:val="none"/>
        <w:strike w:val="0"/>
        <w:smallCaps w:val="0"/>
        <w:sz w:val="18"/>
        <w:szCs w:val="18"/>
        <w:rFonts w:ascii="AppleMyungjo" w:eastAsia="AppleMyungjo" w:hAnsi="AppleMyungjo" w:cs="AppleMyungjo"/>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3"/>
        <w:szCs w:val="13"/>
        <w:rFonts w:ascii="AppleMyungjo" w:eastAsia="AppleMyungjo" w:hAnsi="AppleMyungjo" w:cs="AppleMyungjo"/>
        <w:w w:val="100"/>
        <w:spacing w:val="0"/>
        <w:color w:val="000000"/>
        <w:position w:val="0"/>
      </w:rPr>
    </w:lvl>
  </w:abstractNum>
  <w:abstractNum w:abstractNumId="6">
    <w:multiLevelType w:val="multilevel"/>
    <w:lvl w:ilvl="0">
      <w:start w:val="0"/>
      <w:numFmt w:val="decimal"/>
      <w:lvlText w:val="%1."/>
      <w:rPr>
        <w:lang w:val="en-US" w:eastAsia="en-US" w:bidi="en-US"/>
        <w:b/>
        <w:bCs/>
        <w:i w:val="0"/>
        <w:iCs w:val="0"/>
        <w:u w:val="none"/>
        <w:strike w:val="0"/>
        <w:smallCaps w:val="0"/>
        <w:sz w:val="18"/>
        <w:szCs w:val="18"/>
        <w:rFonts w:ascii="AppleMyungjo" w:eastAsia="AppleMyungjo" w:hAnsi="AppleMyungjo" w:cs="AppleMyungjo"/>
        <w:w w:val="100"/>
        <w:spacing w:val="-2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12">
    <w:multiLevelType w:val="multilevel"/>
    <w:lvl w:ilvl="0">
      <w:start w:val="0"/>
      <w:numFmt w:val="decimal"/>
      <w:lvlText w:val="30,%1"/>
      <w:rPr>
        <w:lang w:val="en-US" w:eastAsia="en-US" w:bidi="en-US"/>
        <w:b/>
        <w:bCs/>
        <w:i w:val="0"/>
        <w:iCs w:val="0"/>
        <w:u w:val="none"/>
        <w:strike w:val="0"/>
        <w:smallCaps w:val="0"/>
        <w:sz w:val="18"/>
        <w:szCs w:val="18"/>
        <w:rFonts w:ascii="AppleMyungjo" w:eastAsia="AppleMyungjo" w:hAnsi="AppleMyungjo" w:cs="AppleMyungjo"/>
        <w:w w:val="100"/>
        <w:spacing w:val="-20"/>
        <w:color w:val="000000"/>
        <w:position w:val="0"/>
      </w:rPr>
    </w:lvl>
  </w:abstractNum>
  <w:abstractNum w:abstractNumId="14">
    <w:multiLevelType w:val="multilevel"/>
    <w:lvl w:ilvl="0">
      <w:start w:val="0"/>
      <w:numFmt w:val="decimal"/>
      <w:lvlText w:val="2,%1"/>
      <w:rPr>
        <w:lang w:val="en-US" w:eastAsia="en-US" w:bidi="en-US"/>
        <w:b w:val="0"/>
        <w:bCs w:val="0"/>
        <w:i w:val="0"/>
        <w:iCs w:val="0"/>
        <w:u w:val="none"/>
        <w:strike w:val="0"/>
        <w:smallCaps w:val="0"/>
        <w:sz w:val="16"/>
        <w:szCs w:val="16"/>
        <w:rFonts w:ascii="AppleMyungjo" w:eastAsia="AppleMyungjo" w:hAnsi="AppleMyungjo" w:cs="AppleMyungjo"/>
        <w:w w:val="100"/>
        <w:spacing w:val="-20"/>
        <w:color w:val="000000"/>
        <w:position w:val="0"/>
      </w:rPr>
    </w:lvl>
  </w:abstractNum>
  <w:abstractNum w:abstractNumId="16">
    <w:multiLevelType w:val="multilevel"/>
    <w:lvl w:ilvl="0">
      <w:start w:val="0"/>
      <w:numFmt w:val="decimal"/>
      <w:lvlText w:val="185,%1"/>
      <w:rPr>
        <w:lang w:val="en-US" w:eastAsia="en-US" w:bidi="en-US"/>
        <w:b w:val="0"/>
        <w:bCs w:val="0"/>
        <w:i w:val="0"/>
        <w:iCs w:val="0"/>
        <w:u w:val="none"/>
        <w:strike w:val="0"/>
        <w:smallCaps w:val="0"/>
        <w:sz w:val="16"/>
        <w:szCs w:val="16"/>
        <w:rFonts w:ascii="AppleMyungjo" w:eastAsia="AppleMyungjo" w:hAnsi="AppleMyungjo" w:cs="AppleMyungjo"/>
        <w:w w:val="100"/>
        <w:spacing w:val="-20"/>
        <w:color w:val="000000"/>
        <w:position w:val="0"/>
      </w:rPr>
    </w:lvl>
  </w:abstractNum>
  <w:abstractNum w:abstractNumId="18">
    <w:multiLevelType w:val="multilevel"/>
    <w:lvl w:ilvl="0">
      <w:start w:val="0"/>
      <w:numFmt w:val="decimal"/>
      <w:lvlText w:val="3,%1"/>
      <w:rPr>
        <w:lang w:val="en-US" w:eastAsia="en-US" w:bidi="en-US"/>
        <w:b w:val="0"/>
        <w:bCs w:val="0"/>
        <w:i w:val="0"/>
        <w:iCs w:val="0"/>
        <w:u w:val="none"/>
        <w:strike w:val="0"/>
        <w:smallCaps w:val="0"/>
        <w:sz w:val="16"/>
        <w:szCs w:val="16"/>
        <w:rFonts w:ascii="AppleMyungjo" w:eastAsia="AppleMyungjo" w:hAnsi="AppleMyungjo" w:cs="AppleMyungjo"/>
        <w:w w:val="100"/>
        <w:spacing w:val="-20"/>
        <w:color w:val="000000"/>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28">
    <w:multiLevelType w:val="multilevel"/>
    <w:lvl w:ilvl="0">
      <w:start w:val="1"/>
      <w:numFmt w:val="decimal"/>
      <w:lvlText w:val="%1."/>
      <w:rPr>
        <w:lang w:val="en-US" w:eastAsia="en-US" w:bidi="en-US"/>
        <w:b w:val="0"/>
        <w:bCs w:val="0"/>
        <w:i w:val="0"/>
        <w:iCs w:val="0"/>
        <w:u w:val="none"/>
        <w:strike w:val="0"/>
        <w:smallCaps w:val="0"/>
        <w:sz w:val="13"/>
        <w:szCs w:val="13"/>
        <w:rFonts w:ascii="AppleMyungjo" w:eastAsia="AppleMyungjo" w:hAnsi="AppleMyungjo" w:cs="AppleMyungjo"/>
        <w:w w:val="100"/>
        <w:spacing w:val="0"/>
        <w:color w:val="000000"/>
        <w:position w:val="0"/>
      </w:rPr>
    </w:lvl>
  </w:abstractNum>
  <w:abstractNum w:abstractNumId="30">
    <w:multiLevelType w:val="multilevel"/>
    <w:lvl w:ilvl="0">
      <w:start w:val="1"/>
      <w:numFmt w:val="decimal"/>
      <w:lvlText w:val="%1."/>
      <w:rPr>
        <w:lang w:val="en-US" w:eastAsia="en-US" w:bidi="en-US"/>
        <w:b w:val="0"/>
        <w:bCs w:val="0"/>
        <w:i w:val="0"/>
        <w:iCs w:val="0"/>
        <w:u w:val="none"/>
        <w:strike w:val="0"/>
        <w:smallCaps w:val="0"/>
        <w:sz w:val="17"/>
        <w:szCs w:val="17"/>
        <w:rFonts w:ascii="AppleMyungjo" w:eastAsia="AppleMyungjo" w:hAnsi="AppleMyungjo" w:cs="AppleMyungjo"/>
        <w:w w:val="100"/>
        <w:spacing w:val="-20"/>
        <w:color w:val="000000"/>
        <w:position w:val="0"/>
      </w:rPr>
    </w:lvl>
  </w:abstractNum>
  <w:abstractNum w:abstractNumId="32">
    <w:multiLevelType w:val="multilevel"/>
    <w:lvl w:ilvl="0">
      <w:start w:val="13"/>
      <w:numFmt w:val="decimal"/>
      <w:lvlText w:val="%1."/>
      <w:rPr>
        <w:lang w:val="en-US" w:eastAsia="en-US" w:bidi="en-US"/>
        <w:b w:val="0"/>
        <w:bCs w:val="0"/>
        <w:i w:val="0"/>
        <w:iCs w:val="0"/>
        <w:u w:val="none"/>
        <w:strike w:val="0"/>
        <w:smallCaps w:val="0"/>
        <w:sz w:val="17"/>
        <w:szCs w:val="17"/>
        <w:rFonts w:ascii="AppleMyungjo" w:eastAsia="AppleMyungjo" w:hAnsi="AppleMyungjo" w:cs="AppleMyungjo"/>
        <w:w w:val="100"/>
        <w:spacing w:val="0"/>
        <w:color w:val="000000"/>
        <w:position w:val="0"/>
      </w:rPr>
    </w:lvl>
  </w:abstractNum>
  <w:abstractNum w:abstractNumId="34">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36">
    <w:multiLevelType w:val="multilevel"/>
    <w:lvl w:ilvl="0">
      <w:start w:val="1"/>
      <w:numFmt w:val="decimal"/>
      <w:lvlText w:val="%1."/>
      <w:rPr>
        <w:lang w:val="en-US" w:eastAsia="en-US" w:bidi="en-US"/>
        <w:b/>
        <w:bCs/>
        <w:i w:val="0"/>
        <w:iCs w:val="0"/>
        <w:u w:val="none"/>
        <w:strike w:val="0"/>
        <w:smallCaps w:val="0"/>
        <w:sz w:val="18"/>
        <w:szCs w:val="18"/>
        <w:rFonts w:ascii="AppleMyungjo" w:eastAsia="AppleMyungjo" w:hAnsi="AppleMyungjo" w:cs="AppleMyungjo"/>
        <w:w w:val="100"/>
        <w:spacing w:val="-20"/>
        <w:color w:val="000000"/>
        <w:position w:val="0"/>
      </w:rPr>
    </w:lvl>
  </w:abstractNum>
  <w:abstractNum w:abstractNumId="38">
    <w:multiLevelType w:val="multilevel"/>
    <w:lvl w:ilvl="0">
      <w:start w:val="20"/>
      <w:numFmt w:val="decimal"/>
      <w:lvlText w:val="%1."/>
      <w:rPr>
        <w:lang w:val="en-US" w:eastAsia="en-US" w:bidi="en-US"/>
        <w:b/>
        <w:bCs/>
        <w:i w:val="0"/>
        <w:iCs w:val="0"/>
        <w:u w:val="none"/>
        <w:strike w:val="0"/>
        <w:smallCaps w:val="0"/>
        <w:sz w:val="18"/>
        <w:szCs w:val="18"/>
        <w:rFonts w:ascii="AppleMyungjo" w:eastAsia="AppleMyungjo" w:hAnsi="AppleMyungjo" w:cs="AppleMyungjo"/>
        <w:w w:val="100"/>
        <w:spacing w:val="-20"/>
        <w:color w:val="000000"/>
        <w:position w:val="0"/>
      </w:rPr>
    </w:lvl>
  </w:abstractNum>
  <w:abstractNum w:abstractNumId="40">
    <w:multiLevelType w:val="multilevel"/>
    <w:lvl w:ilvl="0">
      <w:start w:val="1"/>
      <w:numFmt w:val="bullet"/>
      <w:lvlText w:val="•"/>
      <w:rPr>
        <w:lang w:val="en-US" w:eastAsia="en-US" w:bidi="en-US"/>
        <w:b w:val="0"/>
        <w:bCs w:val="0"/>
        <w:i w:val="0"/>
        <w:iCs w:val="0"/>
        <w:u w:val="none"/>
        <w:strike w:val="0"/>
        <w:smallCaps w:val="0"/>
        <w:sz w:val="18"/>
        <w:szCs w:val="18"/>
        <w:rFonts w:ascii="AppleMyungjo" w:eastAsia="AppleMyungjo" w:hAnsi="AppleMyungjo" w:cs="AppleMyungjo"/>
        <w:w w:val="100"/>
        <w:spacing w:val="0"/>
        <w:color w:val="000000"/>
        <w:position w:val="0"/>
      </w:rPr>
    </w:lvl>
  </w:abstractNum>
  <w:abstractNum w:abstractNumId="42">
    <w:multiLevelType w:val="multilevel"/>
    <w:lvl w:ilvl="0">
      <w:start w:val="5"/>
      <w:numFmt w:val="decimal"/>
      <w:lvlText w:val="5.%1"/>
      <w:rPr>
        <w:lang w:val="en-US" w:eastAsia="en-US" w:bidi="en-US"/>
        <w:b w:val="0"/>
        <w:bCs w:val="0"/>
        <w:i w:val="0"/>
        <w:iCs w:val="0"/>
        <w:u w:val="none"/>
        <w:strike w:val="0"/>
        <w:smallCaps w:val="0"/>
        <w:sz w:val="17"/>
        <w:szCs w:val="17"/>
        <w:rFonts w:ascii="AppleMyungjo" w:eastAsia="AppleMyungjo" w:hAnsi="AppleMyungjo" w:cs="AppleMyungjo"/>
        <w:w w:val="100"/>
        <w:spacing w:val="0"/>
        <w:color w:val="000000"/>
        <w:position w:val="0"/>
      </w:rPr>
    </w:lvl>
  </w:abstractNum>
  <w:abstractNum w:abstractNumId="44">
    <w:multiLevelType w:val="multilevel"/>
    <w:lvl w:ilvl="0">
      <w:start w:val="5"/>
      <w:numFmt w:val="decimal"/>
      <w:lvlText w:val="2.%1"/>
      <w:rPr>
        <w:lang w:val="en-US" w:eastAsia="en-US" w:bidi="en-US"/>
        <w:b w:val="0"/>
        <w:bCs w:val="0"/>
        <w:i w:val="0"/>
        <w:iCs w:val="0"/>
        <w:u w:val="none"/>
        <w:strike w:val="0"/>
        <w:smallCaps w:val="0"/>
        <w:sz w:val="17"/>
        <w:szCs w:val="17"/>
        <w:rFonts w:ascii="AppleMyungjo" w:eastAsia="AppleMyungjo" w:hAnsi="AppleMyungjo" w:cs="AppleMyungjo"/>
        <w:w w:val="100"/>
        <w:spacing w:val="0"/>
        <w:color w:val="000000"/>
        <w:position w:val="0"/>
      </w:rPr>
    </w:lvl>
  </w:abstractNum>
  <w:abstractNum w:abstractNumId="46">
    <w:multiLevelType w:val="multilevel"/>
    <w:lvl w:ilvl="0">
      <w:start w:val="1"/>
      <w:numFmt w:val="decimal"/>
      <w:lvlText w:val="%1."/>
      <w:rPr>
        <w:lang w:val="en-US" w:eastAsia="en-US" w:bidi="en-US"/>
        <w:b w:val="0"/>
        <w:bCs w:val="0"/>
        <w:i w:val="0"/>
        <w:iCs w:val="0"/>
        <w:u w:val="none"/>
        <w:strike w:val="0"/>
        <w:smallCaps w:val="0"/>
        <w:sz w:val="13"/>
        <w:szCs w:val="13"/>
        <w:rFonts w:ascii="AppleMyungjo" w:eastAsia="AppleMyungjo" w:hAnsi="AppleMyungjo" w:cs="AppleMyungjo"/>
        <w:w w:val="100"/>
        <w:spacing w:val="0"/>
        <w:color w:val="000000"/>
        <w:position w:val="0"/>
      </w:rPr>
    </w:lvl>
  </w:abstractNum>
  <w:abstractNum w:abstractNumId="48">
    <w:multiLevelType w:val="multilevel"/>
    <w:lvl w:ilvl="0">
      <w:start w:val="1"/>
      <w:numFmt w:val="lowerLetter"/>
      <w:lvlText w:val="(%1)"/>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50">
    <w:multiLevelType w:val="multilevel"/>
    <w:lvl w:ilvl="0">
      <w:start w:val="1"/>
      <w:numFmt w:val="lowerRoman"/>
      <w:lvlText w:val="(%1)"/>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52">
    <w:multiLevelType w:val="multilevel"/>
    <w:lvl w:ilvl="0">
      <w:start w:val="1"/>
      <w:numFmt w:val="bullet"/>
      <w:lvlText w:val="•"/>
      <w:rPr>
        <w:lang w:val="en-US" w:eastAsia="en-US" w:bidi="en-US"/>
        <w:b w:val="0"/>
        <w:bCs w:val="0"/>
        <w:i w:val="0"/>
        <w:iCs w:val="0"/>
        <w:u w:val="none"/>
        <w:strike w:val="0"/>
        <w:smallCaps w:val="0"/>
        <w:sz w:val="17"/>
        <w:szCs w:val="17"/>
        <w:rFonts w:ascii="AppleMyungjo" w:eastAsia="AppleMyungjo" w:hAnsi="AppleMyungjo" w:cs="AppleMyungjo"/>
        <w:w w:val="100"/>
        <w:spacing w:val="0"/>
        <w:color w:val="000000"/>
        <w:position w:val="0"/>
      </w:rPr>
    </w:lvl>
  </w:abstractNum>
  <w:abstractNum w:abstractNumId="54">
    <w:multiLevelType w:val="multilevel"/>
    <w:lvl w:ilvl="0">
      <w:start w:val="1"/>
      <w:numFmt w:val="lowerLetter"/>
      <w:lvlText w:val="(%1)"/>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56">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58">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60">
    <w:multiLevelType w:val="multilevel"/>
    <w:lvl w:ilvl="0">
      <w:start w:val="1"/>
      <w:numFmt w:val="lowerLetter"/>
      <w:lvlText w:val="%1)"/>
      <w:rPr>
        <w:lang w:val="en-US" w:eastAsia="en-US" w:bidi="en-US"/>
        <w:b/>
        <w:bCs/>
        <w:i w:val="0"/>
        <w:iCs w:val="0"/>
        <w:u w:val="none"/>
        <w:strike w:val="0"/>
        <w:smallCaps w:val="0"/>
        <w:sz w:val="18"/>
        <w:szCs w:val="18"/>
        <w:rFonts w:ascii="AppleMyungjo" w:eastAsia="AppleMyungjo" w:hAnsi="AppleMyungjo" w:cs="AppleMyungjo"/>
        <w:w w:val="100"/>
        <w:spacing w:val="0"/>
        <w:color w:val="000000"/>
        <w:position w:val="0"/>
      </w:rPr>
    </w:lvl>
  </w:abstractNum>
  <w:abstractNum w:abstractNumId="62">
    <w:multiLevelType w:val="multilevel"/>
    <w:lvl w:ilvl="0">
      <w:start w:val="1"/>
      <w:numFmt w:val="decimal"/>
      <w:lvlText w:val="%1."/>
      <w:rPr>
        <w:lang w:val="en-US" w:eastAsia="en-US" w:bidi="en-US"/>
        <w:b w:val="0"/>
        <w:bCs w:val="0"/>
        <w:i w:val="0"/>
        <w:iCs w:val="0"/>
        <w:u w:val="none"/>
        <w:strike w:val="0"/>
        <w:smallCaps w:val="0"/>
        <w:sz w:val="15"/>
        <w:szCs w:val="15"/>
        <w:rFonts w:ascii="AppleMyungjo" w:eastAsia="AppleMyungjo" w:hAnsi="AppleMyungjo" w:cs="AppleMyungjo"/>
        <w:w w:val="100"/>
        <w:spacing w:val="-10"/>
        <w:color w:val="000000"/>
        <w:position w:val="0"/>
      </w:rPr>
    </w:lvl>
  </w:abstractNum>
  <w:abstractNum w:abstractNumId="64">
    <w:multiLevelType w:val="multilevel"/>
    <w:lvl w:ilvl="0">
      <w:start w:val="12"/>
      <w:numFmt w:val="decimal"/>
      <w:lvlText w:val="%1."/>
      <w:rPr>
        <w:lang w:val="en-US" w:eastAsia="en-US" w:bidi="en-US"/>
        <w:b w:val="0"/>
        <w:bCs w:val="0"/>
        <w:i w:val="0"/>
        <w:iCs w:val="0"/>
        <w:u w:val="none"/>
        <w:strike w:val="0"/>
        <w:smallCaps w:val="0"/>
        <w:sz w:val="15"/>
        <w:szCs w:val="15"/>
        <w:rFonts w:ascii="AppleMyungjo" w:eastAsia="AppleMyungjo" w:hAnsi="AppleMyungjo" w:cs="AppleMyungjo"/>
        <w:w w:val="100"/>
        <w:spacing w:val="-10"/>
        <w:color w:val="000000"/>
        <w:position w:val="0"/>
      </w:rPr>
    </w:lvl>
  </w:abstractNum>
  <w:abstractNum w:abstractNumId="66">
    <w:multiLevelType w:val="multilevel"/>
    <w:lvl w:ilvl="0">
      <w:start w:val="0"/>
      <w:numFmt w:val="decimal"/>
      <w:lvlText w:val="105,%1"/>
      <w:rPr>
        <w:lang w:val="en-US" w:eastAsia="en-US" w:bidi="en-US"/>
        <w:b w:val="0"/>
        <w:bCs w:val="0"/>
        <w:i w:val="0"/>
        <w:iCs w:val="0"/>
        <w:u w:val="none"/>
        <w:strike w:val="0"/>
        <w:smallCaps w:val="0"/>
        <w:sz w:val="20"/>
        <w:szCs w:val="20"/>
        <w:rFonts w:ascii="AppleMyungjo" w:eastAsia="AppleMyungjo" w:hAnsi="AppleMyungjo" w:cs="AppleMyungjo"/>
        <w:w w:val="100"/>
        <w:spacing w:val="0"/>
        <w:color w:val="000000"/>
        <w:position w:val="0"/>
      </w:rPr>
    </w:lvl>
  </w:abstractNum>
  <w:abstractNum w:abstractNumId="68">
    <w:multiLevelType w:val="multilevel"/>
    <w:lvl w:ilvl="0">
      <w:start w:val="3"/>
      <w:numFmt w:val="decimal"/>
      <w:lvlText w:val="%1"/>
      <w:rPr>
        <w:lang w:val="en-US" w:eastAsia="en-US" w:bidi="en-US"/>
        <w:b w:val="0"/>
        <w:bCs w:val="0"/>
        <w:i/>
        <w:iCs/>
        <w:u w:val="none"/>
        <w:strike w:val="0"/>
        <w:smallCaps w:val="0"/>
        <w:sz w:val="17"/>
        <w:szCs w:val="17"/>
        <w:rFonts w:ascii="AppleMyungjo" w:eastAsia="AppleMyungjo" w:hAnsi="AppleMyungjo" w:cs="AppleMyungjo"/>
        <w:w w:val="100"/>
        <w:spacing w:val="0"/>
        <w:color w:val="000000"/>
        <w:position w:val="0"/>
      </w:rPr>
    </w:lvl>
  </w:abstractNum>
  <w:abstractNum w:abstractNumId="70">
    <w:multiLevelType w:val="multilevel"/>
    <w:lvl w:ilvl="0">
      <w:start w:val="5"/>
      <w:numFmt w:val="upperRoman"/>
      <w:lvlText w:val="%1."/>
      <w:rPr>
        <w:lang w:val="en-US" w:eastAsia="en-US" w:bidi="en-US"/>
        <w:b w:val="0"/>
        <w:bCs w:val="0"/>
        <w:i w:val="0"/>
        <w:iCs w:val="0"/>
        <w:u w:val="none"/>
        <w:strike w:val="0"/>
        <w:smallCaps w:val="0"/>
        <w:sz w:val="12"/>
        <w:szCs w:val="12"/>
        <w:rFonts w:ascii="Arial" w:eastAsia="Arial" w:hAnsi="Arial" w:cs="Arial"/>
        <w:w w:val="100"/>
        <w:spacing w:val="0"/>
        <w:color w:val="000000"/>
        <w:position w:val="0"/>
      </w:rPr>
    </w:lvl>
  </w:abstractNum>
  <w:abstractNum w:abstractNumId="72">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74">
    <w:multiLevelType w:val="multilevel"/>
    <w:lvl w:ilvl="0">
      <w:start w:val="4"/>
      <w:numFmt w:val="decimal"/>
      <w:lvlText w:val="%1"/>
      <w:rPr>
        <w:lang w:val="en-US" w:eastAsia="en-US" w:bidi="en-US"/>
        <w:b w:val="0"/>
        <w:bCs w:val="0"/>
        <w:i w:val="0"/>
        <w:iCs w:val="0"/>
        <w:u w:val="none"/>
        <w:strike w:val="0"/>
        <w:smallCaps w:val="0"/>
        <w:sz w:val="16"/>
        <w:szCs w:val="16"/>
        <w:rFonts w:ascii="AppleMyungjo" w:eastAsia="AppleMyungjo" w:hAnsi="AppleMyungjo" w:cs="AppleMyungjo"/>
        <w:w w:val="70"/>
        <w:spacing w:val="0"/>
        <w:color w:val="000000"/>
        <w:position w:val="0"/>
      </w:rPr>
    </w:lvl>
  </w:abstractNum>
  <w:abstractNum w:abstractNumId="76">
    <w:multiLevelType w:val="multilevel"/>
    <w:lvl w:ilvl="0">
      <w:start w:val="1"/>
      <w:numFmt w:val="bullet"/>
      <w:lvlText w:val="•"/>
      <w:rPr>
        <w:lang w:val="en-US" w:eastAsia="en-US" w:bidi="en-US"/>
        <w:b w:val="0"/>
        <w:bCs w:val="0"/>
        <w:i w:val="0"/>
        <w:iCs w:val="0"/>
        <w:u w:val="none"/>
        <w:strike w:val="0"/>
        <w:smallCaps w:val="0"/>
        <w:sz w:val="16"/>
        <w:szCs w:val="16"/>
        <w:rFonts w:ascii="AppleMyungjo" w:eastAsia="AppleMyungjo" w:hAnsi="AppleMyungjo" w:cs="AppleMyungjo"/>
        <w:w w:val="70"/>
        <w:spacing w:val="0"/>
        <w:color w:val="000000"/>
        <w:position w:val="0"/>
      </w:rPr>
    </w:lvl>
  </w:abstractNum>
  <w:abstractNum w:abstractNumId="78">
    <w:multiLevelType w:val="multilevel"/>
    <w:lvl w:ilvl="0">
      <w:start w:val="1"/>
      <w:numFmt w:val="decimal"/>
      <w:lvlText w:val="%1."/>
      <w:rPr>
        <w:lang w:val="en-US" w:eastAsia="en-US" w:bidi="en-US"/>
        <w:b w:val="0"/>
        <w:bCs w:val="0"/>
        <w:i w:val="0"/>
        <w:iCs w:val="0"/>
        <w:u w:val="none"/>
        <w:strike w:val="0"/>
        <w:smallCaps w:val="0"/>
        <w:sz w:val="17"/>
        <w:szCs w:val="17"/>
        <w:rFonts w:ascii="AppleMyungjo" w:eastAsia="AppleMyungjo" w:hAnsi="AppleMyungjo" w:cs="AppleMyungjo"/>
        <w:w w:val="100"/>
        <w:spacing w:val="0"/>
        <w:color w:val="000000"/>
        <w:position w:val="0"/>
      </w:rPr>
    </w:lvl>
  </w:abstractNum>
  <w:abstractNum w:abstractNumId="80">
    <w:multiLevelType w:val="multilevel"/>
    <w:lvl w:ilvl="0">
      <w:start w:val="1"/>
      <w:numFmt w:val="decimal"/>
      <w:lvlText w:val="%1."/>
      <w:rPr>
        <w:lang w:val="en-US" w:eastAsia="en-US" w:bidi="en-US"/>
        <w:b w:val="0"/>
        <w:bCs w:val="0"/>
        <w:i w:val="0"/>
        <w:iCs w:val="0"/>
        <w:u w:val="none"/>
        <w:strike w:val="0"/>
        <w:smallCaps w:val="0"/>
        <w:sz w:val="17"/>
        <w:szCs w:val="17"/>
        <w:rFonts w:ascii="AppleMyungjo" w:eastAsia="AppleMyungjo" w:hAnsi="AppleMyungjo" w:cs="AppleMyungjo"/>
        <w:w w:val="100"/>
        <w:spacing w:val="0"/>
        <w:color w:val="000000"/>
        <w:position w:val="0"/>
      </w:rPr>
    </w:lvl>
  </w:abstractNum>
  <w:abstractNum w:abstractNumId="82">
    <w:multiLevelType w:val="multilevel"/>
    <w:lvl w:ilvl="0">
      <w:start w:val="1"/>
      <w:numFmt w:val="decimal"/>
      <w:lvlText w:val="%1."/>
      <w:rPr>
        <w:lang w:val="en-US" w:eastAsia="en-US" w:bidi="en-US"/>
        <w:b w:val="0"/>
        <w:bCs w:val="0"/>
        <w:i w:val="0"/>
        <w:iCs w:val="0"/>
        <w:u w:val="none"/>
        <w:strike w:val="0"/>
        <w:smallCaps w:val="0"/>
        <w:sz w:val="13"/>
        <w:szCs w:val="13"/>
        <w:rFonts w:ascii="AppleMyungjo" w:eastAsia="AppleMyungjo" w:hAnsi="AppleMyungjo" w:cs="AppleMyungjo"/>
        <w:w w:val="100"/>
        <w:spacing w:val="0"/>
        <w:color w:val="000000"/>
        <w:position w:val="0"/>
      </w:rPr>
    </w:lvl>
  </w:abstractNum>
  <w:abstractNum w:abstractNumId="84">
    <w:multiLevelType w:val="multilevel"/>
    <w:lvl w:ilvl="0">
      <w:start w:val="12"/>
      <w:numFmt w:val="decimal"/>
      <w:lvlText w:val="%1"/>
      <w:rPr>
        <w:lang w:val="en-US" w:eastAsia="en-US" w:bidi="en-US"/>
        <w:b w:val="0"/>
        <w:bCs w:val="0"/>
        <w:i w:val="0"/>
        <w:iCs w:val="0"/>
        <w:u w:val="none"/>
        <w:strike w:val="0"/>
        <w:smallCaps w:val="0"/>
        <w:sz w:val="15"/>
        <w:szCs w:val="15"/>
        <w:rFonts w:ascii="AppleMyungjo" w:eastAsia="AppleMyungjo" w:hAnsi="AppleMyungjo" w:cs="AppleMyungjo"/>
        <w:w w:val="100"/>
        <w:spacing w:val="0"/>
        <w:color w:val="000000"/>
        <w:position w:val="0"/>
      </w:rPr>
    </w:lvl>
  </w:abstractNum>
  <w:abstractNum w:abstractNumId="86">
    <w:multiLevelType w:val="multilevel"/>
    <w:lvl w:ilvl="0">
      <w:start w:val="4"/>
      <w:numFmt w:val="decimal"/>
      <w:lvlText w:val="%1"/>
      <w:rPr>
        <w:lang w:val="en-US" w:eastAsia="en-US" w:bidi="en-US"/>
        <w:vertAlign w:val="superscript"/>
        <w:b w:val="0"/>
        <w:bCs w:val="0"/>
        <w:i w:val="0"/>
        <w:iCs w:val="0"/>
        <w:u w:val="none"/>
        <w:strike w:val="0"/>
        <w:smallCaps w:val="0"/>
        <w:sz w:val="15"/>
        <w:szCs w:val="15"/>
        <w:rFonts w:ascii="AppleMyungjo" w:eastAsia="AppleMyungjo" w:hAnsi="AppleMyungjo" w:cs="AppleMyungjo"/>
        <w:w w:val="100"/>
        <w:spacing w:val="0"/>
        <w:color w:val="000000"/>
        <w:position w:val="0"/>
      </w:rPr>
    </w:lvl>
  </w:abstractNum>
  <w:abstractNum w:abstractNumId="88">
    <w:multiLevelType w:val="multilevel"/>
    <w:lvl w:ilvl="0">
      <w:start w:val="9"/>
      <w:numFmt w:val="decimal"/>
      <w:lvlText w:val="%1"/>
      <w:rPr>
        <w:lang w:val="en-US" w:eastAsia="en-US" w:bidi="en-US"/>
        <w:vertAlign w:val="superscript"/>
        <w:b w:val="0"/>
        <w:bCs w:val="0"/>
        <w:i w:val="0"/>
        <w:iCs w:val="0"/>
        <w:u w:val="none"/>
        <w:strike w:val="0"/>
        <w:smallCaps w:val="0"/>
        <w:sz w:val="15"/>
        <w:szCs w:val="15"/>
        <w:rFonts w:ascii="AppleMyungjo" w:eastAsia="AppleMyungjo" w:hAnsi="AppleMyungjo" w:cs="AppleMyungjo"/>
        <w:w w:val="100"/>
        <w:spacing w:val="0"/>
        <w:color w:val="000000"/>
        <w:position w:val="0"/>
      </w:rPr>
    </w:lvl>
  </w:abstractNum>
  <w:abstractNum w:abstractNumId="90">
    <w:multiLevelType w:val="multilevel"/>
    <w:lvl w:ilvl="0">
      <w:start w:val="13"/>
      <w:numFmt w:val="decimal"/>
      <w:lvlText w:val="%1"/>
      <w:rPr>
        <w:lang w:val="en-US" w:eastAsia="en-US" w:bidi="en-US"/>
        <w:vertAlign w:val="superscript"/>
        <w:b w:val="0"/>
        <w:bCs w:val="0"/>
        <w:i w:val="0"/>
        <w:iCs w:val="0"/>
        <w:u w:val="none"/>
        <w:strike w:val="0"/>
        <w:smallCaps w:val="0"/>
        <w:sz w:val="15"/>
        <w:szCs w:val="15"/>
        <w:rFonts w:ascii="AppleMyungjo" w:eastAsia="AppleMyungjo" w:hAnsi="AppleMyungjo" w:cs="AppleMyungjo"/>
        <w:w w:val="100"/>
        <w:spacing w:val="0"/>
        <w:color w:val="000000"/>
        <w:position w:val="0"/>
      </w:rPr>
    </w:lvl>
  </w:abstractNum>
  <w:abstractNum w:abstractNumId="92">
    <w:multiLevelType w:val="multilevel"/>
    <w:lvl w:ilvl="0">
      <w:start w:val="1"/>
      <w:numFmt w:val="decimal"/>
      <w:lvlText w:val="(%1)"/>
      <w:rPr>
        <w:lang w:val="en-US" w:eastAsia="en-US" w:bidi="en-US"/>
        <w:b w:val="0"/>
        <w:bCs w:val="0"/>
        <w:i w:val="0"/>
        <w:iCs w:val="0"/>
        <w:u w:val="none"/>
        <w:strike w:val="0"/>
        <w:smallCaps w:val="0"/>
        <w:sz w:val="9"/>
        <w:szCs w:val="9"/>
        <w:rFonts w:ascii="AppleMyungjo" w:eastAsia="AppleMyungjo" w:hAnsi="AppleMyungjo" w:cs="AppleMyungjo"/>
        <w:w w:val="100"/>
        <w:spacing w:val="0"/>
        <w:color w:val="000000"/>
        <w:position w:val="0"/>
      </w:rPr>
    </w:lvl>
  </w:abstractNum>
  <w:abstractNum w:abstractNumId="94">
    <w:multiLevelType w:val="multilevel"/>
    <w:lvl w:ilvl="0">
      <w:start w:val="1"/>
      <w:numFmt w:val="decimal"/>
      <w:lvlText w:val="%1."/>
      <w:rPr>
        <w:lang w:val="en-US" w:eastAsia="en-US" w:bidi="en-US"/>
        <w:b w:val="0"/>
        <w:bCs w:val="0"/>
        <w:i w:val="0"/>
        <w:iCs w:val="0"/>
        <w:u w:val="none"/>
        <w:strike w:val="0"/>
        <w:smallCaps w:val="0"/>
        <w:sz w:val="13"/>
        <w:szCs w:val="13"/>
        <w:rFonts w:ascii="AppleMyungjo" w:eastAsia="AppleMyungjo" w:hAnsi="AppleMyungjo" w:cs="AppleMyungjo"/>
        <w:w w:val="100"/>
        <w:spacing w:val="0"/>
        <w:color w:val="000000"/>
        <w:position w:val="0"/>
      </w:rPr>
    </w:lvl>
  </w:abstractNum>
  <w:abstractNum w:abstractNumId="96">
    <w:multiLevelType w:val="multilevel"/>
    <w:lvl w:ilvl="0">
      <w:start w:val="1"/>
      <w:numFmt w:val="upperLetter"/>
      <w:lvlText w:val="%1)"/>
      <w:rPr>
        <w:lang w:val="en-US" w:eastAsia="en-US" w:bidi="en-US"/>
        <w:b w:val="0"/>
        <w:bCs w:val="0"/>
        <w:i w:val="0"/>
        <w:iCs w:val="0"/>
        <w:u w:val="none"/>
        <w:strike w:val="0"/>
        <w:smallCaps w:val="0"/>
        <w:sz w:val="16"/>
        <w:szCs w:val="16"/>
        <w:rFonts w:ascii="AppleMyungjo" w:eastAsia="AppleMyungjo" w:hAnsi="AppleMyungjo" w:cs="AppleMyungjo"/>
        <w:w w:val="100"/>
        <w:spacing w:val="0"/>
        <w:color w:val="000000"/>
        <w:position w:val="0"/>
      </w:rPr>
    </w:lvl>
  </w:abstractNum>
  <w:abstractNum w:abstractNumId="98">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abstractNum w:abstractNumId="100">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upperRoman"/>
    <w:numRestart w:val="eachPage"/>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en-US" w:eastAsia="en-US" w:bidi="en-US"/>
      <w:sz w:val="24"/>
      <w:szCs w:val="24"/>
      <w:rFonts w:ascii="Courier New" w:eastAsia="Courier New" w:hAnsi="Courier New" w:cs="Courier New"/>
      <w:w w:val="100"/>
      <w:spacing w:val="0"/>
      <w:color w:val="000000"/>
      <w:position w:val="0"/>
    </w:rPr>
  </w:style>
  <w:style w:type="character" w:customStyle="1" w:styleId="CharStyle3">
    <w:name w:val="Footnote_"/>
    <w:basedOn w:val="DefaultParagraphFont"/>
    <w:link w:val="Style2"/>
    <w:rPr>
      <w:b/>
      <w:bCs/>
      <w:i w:val="0"/>
      <w:iCs w:val="0"/>
      <w:u w:val="none"/>
      <w:strike w:val="0"/>
      <w:smallCaps w:val="0"/>
      <w:sz w:val="18"/>
      <w:szCs w:val="18"/>
      <w:rFonts w:ascii="AppleMyungjo" w:eastAsia="AppleMyungjo" w:hAnsi="AppleMyungjo" w:cs="AppleMyungjo"/>
    </w:rPr>
  </w:style>
  <w:style w:type="character" w:customStyle="1" w:styleId="CharStyle5">
    <w:name w:val="Footnote (2)_"/>
    <w:basedOn w:val="DefaultParagraphFont"/>
    <w:link w:val="Style4"/>
    <w:rPr>
      <w:b w:val="0"/>
      <w:bCs w:val="0"/>
      <w:i w:val="0"/>
      <w:iCs w:val="0"/>
      <w:u w:val="none"/>
      <w:strike w:val="0"/>
      <w:smallCaps w:val="0"/>
      <w:sz w:val="16"/>
      <w:szCs w:val="16"/>
      <w:rFonts w:ascii="AppleMyungjo" w:eastAsia="AppleMyungjo" w:hAnsi="AppleMyungjo" w:cs="AppleMyungjo"/>
    </w:rPr>
  </w:style>
  <w:style w:type="character" w:customStyle="1" w:styleId="CharStyle7">
    <w:name w:val="Footnote (3)_"/>
    <w:basedOn w:val="DefaultParagraphFont"/>
    <w:link w:val="Style6"/>
    <w:rPr>
      <w:b/>
      <w:bCs/>
      <w:i w:val="0"/>
      <w:iCs w:val="0"/>
      <w:u w:val="none"/>
      <w:strike w:val="0"/>
      <w:smallCaps w:val="0"/>
      <w:sz w:val="15"/>
      <w:szCs w:val="15"/>
      <w:rFonts w:ascii="Arial" w:eastAsia="Arial" w:hAnsi="Arial" w:cs="Arial"/>
    </w:rPr>
  </w:style>
  <w:style w:type="character" w:customStyle="1" w:styleId="CharStyle8">
    <w:name w:val="Footnote (3) + AppleMyungjo,8 pt,Not Bold"/>
    <w:basedOn w:val="CharStyle7"/>
    <w:rPr>
      <w:lang w:val="en-US" w:eastAsia="en-US" w:bidi="en-US"/>
      <w:b/>
      <w:bCs/>
      <w:sz w:val="16"/>
      <w:szCs w:val="16"/>
      <w:rFonts w:ascii="AppleMyungjo" w:eastAsia="AppleMyungjo" w:hAnsi="AppleMyungjo" w:cs="AppleMyungjo"/>
      <w:w w:val="100"/>
      <w:spacing w:val="0"/>
      <w:color w:val="000000"/>
      <w:position w:val="0"/>
    </w:rPr>
  </w:style>
  <w:style w:type="character" w:customStyle="1" w:styleId="CharStyle9">
    <w:name w:val="Footnote (3) + AppleMyungjo,8 pt,Italic"/>
    <w:basedOn w:val="CharStyle7"/>
    <w:rPr>
      <w:lang w:val="en-US" w:eastAsia="en-US" w:bidi="en-US"/>
      <w:i/>
      <w:iCs/>
      <w:sz w:val="16"/>
      <w:szCs w:val="16"/>
      <w:rFonts w:ascii="AppleMyungjo" w:eastAsia="AppleMyungjo" w:hAnsi="AppleMyungjo" w:cs="AppleMyungjo"/>
      <w:w w:val="100"/>
      <w:spacing w:val="0"/>
      <w:color w:val="000000"/>
      <w:position w:val="0"/>
    </w:rPr>
  </w:style>
  <w:style w:type="character" w:customStyle="1" w:styleId="CharStyle11">
    <w:name w:val="Footnote (4)_"/>
    <w:basedOn w:val="DefaultParagraphFont"/>
    <w:link w:val="Style10"/>
    <w:rPr>
      <w:b/>
      <w:bCs/>
      <w:i/>
      <w:iCs/>
      <w:u w:val="none"/>
      <w:strike w:val="0"/>
      <w:smallCaps w:val="0"/>
      <w:sz w:val="16"/>
      <w:szCs w:val="16"/>
      <w:rFonts w:ascii="AppleMyungjo" w:eastAsia="AppleMyungjo" w:hAnsi="AppleMyungjo" w:cs="AppleMyungjo"/>
    </w:rPr>
  </w:style>
  <w:style w:type="character" w:customStyle="1" w:styleId="CharStyle12">
    <w:name w:val="Footnote (4) + Not Bold,Not Italic"/>
    <w:basedOn w:val="CharStyle11"/>
    <w:rPr>
      <w:lang w:val="en-US" w:eastAsia="en-US" w:bidi="en-US"/>
      <w:b/>
      <w:bCs/>
      <w:i/>
      <w:iCs/>
      <w:sz w:val="16"/>
      <w:szCs w:val="16"/>
      <w:w w:val="100"/>
      <w:spacing w:val="0"/>
      <w:color w:val="000000"/>
      <w:position w:val="0"/>
    </w:rPr>
  </w:style>
  <w:style w:type="character" w:customStyle="1" w:styleId="CharStyle13">
    <w:name w:val="Footnote (4) + Arial,7.5 pt,Not Italic"/>
    <w:basedOn w:val="CharStyle11"/>
    <w:rPr>
      <w:lang w:val="en-US" w:eastAsia="en-US" w:bidi="en-US"/>
      <w:i/>
      <w:iCs/>
      <w:sz w:val="15"/>
      <w:szCs w:val="15"/>
      <w:rFonts w:ascii="Arial" w:eastAsia="Arial" w:hAnsi="Arial" w:cs="Arial"/>
      <w:w w:val="100"/>
      <w:spacing w:val="0"/>
      <w:color w:val="000000"/>
      <w:position w:val="0"/>
    </w:rPr>
  </w:style>
  <w:style w:type="character" w:customStyle="1" w:styleId="CharStyle15">
    <w:name w:val="Footnote (5)_"/>
    <w:basedOn w:val="DefaultParagraphFont"/>
    <w:link w:val="Style14"/>
    <w:rPr>
      <w:b w:val="0"/>
      <w:bCs w:val="0"/>
      <w:i w:val="0"/>
      <w:iCs w:val="0"/>
      <w:u w:val="none"/>
      <w:strike w:val="0"/>
      <w:smallCaps w:val="0"/>
      <w:sz w:val="18"/>
      <w:szCs w:val="18"/>
      <w:rFonts w:ascii="AppleMyungjo" w:eastAsia="AppleMyungjo" w:hAnsi="AppleMyungjo" w:cs="AppleMyungjo"/>
      <w:spacing w:val="10"/>
    </w:rPr>
  </w:style>
  <w:style w:type="character" w:customStyle="1" w:styleId="CharStyle17">
    <w:name w:val="Footnote (6)_"/>
    <w:basedOn w:val="DefaultParagraphFont"/>
    <w:link w:val="Style16"/>
    <w:rPr>
      <w:b w:val="0"/>
      <w:bCs w:val="0"/>
      <w:i w:val="0"/>
      <w:iCs w:val="0"/>
      <w:u w:val="none"/>
      <w:strike w:val="0"/>
      <w:smallCaps w:val="0"/>
      <w:sz w:val="13"/>
      <w:szCs w:val="13"/>
      <w:rFonts w:ascii="AppleMyungjo" w:eastAsia="AppleMyungjo" w:hAnsi="AppleMyungjo" w:cs="AppleMyungjo"/>
      <w:spacing w:val="10"/>
    </w:rPr>
  </w:style>
  <w:style w:type="character" w:customStyle="1" w:styleId="CharStyle19">
    <w:name w:val="Footnote (7)_"/>
    <w:basedOn w:val="DefaultParagraphFont"/>
    <w:link w:val="Style18"/>
    <w:rPr>
      <w:b w:val="0"/>
      <w:bCs w:val="0"/>
      <w:i w:val="0"/>
      <w:iCs w:val="0"/>
      <w:u w:val="none"/>
      <w:strike w:val="0"/>
      <w:smallCaps w:val="0"/>
      <w:sz w:val="18"/>
      <w:szCs w:val="18"/>
      <w:rFonts w:ascii="AppleMyungjo" w:eastAsia="AppleMyungjo" w:hAnsi="AppleMyungjo" w:cs="AppleMyungjo"/>
      <w:spacing w:val="10"/>
    </w:rPr>
  </w:style>
  <w:style w:type="character" w:customStyle="1" w:styleId="CharStyle20">
    <w:name w:val="Footnote (7) + Arial,13 pt,Spacing 0 pt"/>
    <w:basedOn w:val="CharStyle19"/>
    <w:rPr>
      <w:lang w:val="en-US" w:eastAsia="en-US" w:bidi="en-US"/>
      <w:sz w:val="26"/>
      <w:szCs w:val="26"/>
      <w:rFonts w:ascii="Arial" w:eastAsia="Arial" w:hAnsi="Arial" w:cs="Arial"/>
      <w:w w:val="100"/>
      <w:spacing w:val="-10"/>
      <w:color w:val="000000"/>
      <w:position w:val="0"/>
    </w:rPr>
  </w:style>
  <w:style w:type="character" w:customStyle="1" w:styleId="CharStyle22">
    <w:name w:val="Footnote (8)_"/>
    <w:basedOn w:val="DefaultParagraphFont"/>
    <w:link w:val="Style21"/>
    <w:rPr>
      <w:b w:val="0"/>
      <w:bCs w:val="0"/>
      <w:i w:val="0"/>
      <w:iCs w:val="0"/>
      <w:u w:val="none"/>
      <w:strike w:val="0"/>
      <w:smallCaps w:val="0"/>
      <w:sz w:val="16"/>
      <w:szCs w:val="16"/>
      <w:rFonts w:ascii="AppleMyungjo" w:eastAsia="AppleMyungjo" w:hAnsi="AppleMyungjo" w:cs="AppleMyungjo"/>
    </w:rPr>
  </w:style>
  <w:style w:type="character" w:customStyle="1" w:styleId="CharStyle24">
    <w:name w:val="Footnote (9)_"/>
    <w:basedOn w:val="DefaultParagraphFont"/>
    <w:link w:val="Style23"/>
    <w:rPr>
      <w:b w:val="0"/>
      <w:bCs w:val="0"/>
      <w:i w:val="0"/>
      <w:iCs w:val="0"/>
      <w:u w:val="none"/>
      <w:strike w:val="0"/>
      <w:smallCaps w:val="0"/>
      <w:sz w:val="13"/>
      <w:szCs w:val="13"/>
      <w:rFonts w:ascii="AppleMyungjo" w:eastAsia="AppleMyungjo" w:hAnsi="AppleMyungjo" w:cs="AppleMyungjo"/>
    </w:rPr>
  </w:style>
  <w:style w:type="character" w:customStyle="1" w:styleId="CharStyle25">
    <w:name w:val="Footnote (9) + Arial,Italic"/>
    <w:basedOn w:val="CharStyle24"/>
    <w:rPr>
      <w:lang w:val="en-US" w:eastAsia="en-US" w:bidi="en-US"/>
      <w:i/>
      <w:iCs/>
      <w:rFonts w:ascii="Arial" w:eastAsia="Arial" w:hAnsi="Arial" w:cs="Arial"/>
      <w:w w:val="100"/>
      <w:spacing w:val="0"/>
      <w:color w:val="000000"/>
      <w:position w:val="0"/>
    </w:rPr>
  </w:style>
  <w:style w:type="character" w:customStyle="1" w:styleId="CharStyle27">
    <w:name w:val="Footnote (10)_"/>
    <w:basedOn w:val="DefaultParagraphFont"/>
    <w:link w:val="Style26"/>
    <w:rPr>
      <w:b w:val="0"/>
      <w:bCs w:val="0"/>
      <w:i/>
      <w:iCs/>
      <w:u w:val="none"/>
      <w:strike w:val="0"/>
      <w:smallCaps w:val="0"/>
      <w:sz w:val="13"/>
      <w:szCs w:val="13"/>
      <w:rFonts w:ascii="Arial" w:eastAsia="Arial" w:hAnsi="Arial" w:cs="Arial"/>
    </w:rPr>
  </w:style>
  <w:style w:type="character" w:customStyle="1" w:styleId="CharStyle28">
    <w:name w:val="Footnote (10) + AppleMyungjo,Not Italic"/>
    <w:basedOn w:val="CharStyle27"/>
    <w:rPr>
      <w:lang w:val="en-US" w:eastAsia="en-US" w:bidi="en-US"/>
      <w:i/>
      <w:iCs/>
      <w:rFonts w:ascii="AppleMyungjo" w:eastAsia="AppleMyungjo" w:hAnsi="AppleMyungjo" w:cs="AppleMyungjo"/>
      <w:w w:val="100"/>
      <w:spacing w:val="0"/>
      <w:color w:val="000000"/>
      <w:position w:val="0"/>
    </w:rPr>
  </w:style>
  <w:style w:type="character" w:customStyle="1" w:styleId="CharStyle30">
    <w:name w:val="Footnote (11)_"/>
    <w:basedOn w:val="DefaultParagraphFont"/>
    <w:link w:val="Style29"/>
    <w:rPr>
      <w:b/>
      <w:bCs/>
      <w:i w:val="0"/>
      <w:iCs w:val="0"/>
      <w:u w:val="none"/>
      <w:strike w:val="0"/>
      <w:smallCaps w:val="0"/>
      <w:sz w:val="8"/>
      <w:szCs w:val="8"/>
      <w:rFonts w:ascii="Arial" w:eastAsia="Arial" w:hAnsi="Arial" w:cs="Arial"/>
    </w:rPr>
  </w:style>
  <w:style w:type="character" w:customStyle="1" w:styleId="CharStyle31">
    <w:name w:val="Footnote (11) + Not Bold,Italic"/>
    <w:basedOn w:val="CharStyle30"/>
    <w:rPr>
      <w:lang w:val="en-US" w:eastAsia="en-US" w:bidi="en-US"/>
      <w:b/>
      <w:bCs/>
      <w:i/>
      <w:iCs/>
      <w:w w:val="100"/>
      <w:spacing w:val="0"/>
      <w:color w:val="000000"/>
      <w:position w:val="0"/>
    </w:rPr>
  </w:style>
  <w:style w:type="character" w:customStyle="1" w:styleId="CharStyle32">
    <w:name w:val="Footnote (11) + 4.5 pt,Not Bold"/>
    <w:basedOn w:val="CharStyle30"/>
    <w:rPr>
      <w:lang w:val="en-US" w:eastAsia="en-US" w:bidi="en-US"/>
      <w:b/>
      <w:bCs/>
      <w:sz w:val="9"/>
      <w:szCs w:val="9"/>
      <w:w w:val="100"/>
      <w:spacing w:val="0"/>
      <w:color w:val="000000"/>
      <w:position w:val="0"/>
    </w:rPr>
  </w:style>
  <w:style w:type="character" w:customStyle="1" w:styleId="CharStyle33">
    <w:name w:val="Footnote (11) + 4.5 pt,Not Bold"/>
    <w:basedOn w:val="CharStyle30"/>
    <w:rPr>
      <w:lang w:val="en-US" w:eastAsia="en-US" w:bidi="en-US"/>
      <w:b/>
      <w:bCs/>
      <w:sz w:val="9"/>
      <w:szCs w:val="9"/>
      <w:w w:val="100"/>
      <w:spacing w:val="0"/>
      <w:color w:val="000000"/>
      <w:position w:val="0"/>
    </w:rPr>
  </w:style>
  <w:style w:type="character" w:customStyle="1" w:styleId="CharStyle35">
    <w:name w:val="Heading #1_"/>
    <w:basedOn w:val="DefaultParagraphFont"/>
    <w:link w:val="Style34"/>
    <w:rPr>
      <w:b w:val="0"/>
      <w:bCs w:val="0"/>
      <w:i w:val="0"/>
      <w:iCs w:val="0"/>
      <w:u w:val="none"/>
      <w:strike w:val="0"/>
      <w:smallCaps w:val="0"/>
      <w:sz w:val="140"/>
      <w:szCs w:val="140"/>
      <w:rFonts w:ascii="AppleMyungjo" w:eastAsia="AppleMyungjo" w:hAnsi="AppleMyungjo" w:cs="AppleMyungjo"/>
      <w:spacing w:val="320"/>
    </w:rPr>
  </w:style>
  <w:style w:type="character" w:customStyle="1" w:styleId="CharStyle37">
    <w:name w:val="Body text (3)_"/>
    <w:basedOn w:val="DefaultParagraphFont"/>
    <w:link w:val="Style36"/>
    <w:rPr>
      <w:b w:val="0"/>
      <w:bCs w:val="0"/>
      <w:i w:val="0"/>
      <w:iCs w:val="0"/>
      <w:u w:val="none"/>
      <w:strike w:val="0"/>
      <w:smallCaps w:val="0"/>
      <w:sz w:val="54"/>
      <w:szCs w:val="54"/>
      <w:rFonts w:ascii="AppleMyungjo" w:eastAsia="AppleMyungjo" w:hAnsi="AppleMyungjo" w:cs="AppleMyungjo"/>
      <w:spacing w:val="0"/>
    </w:rPr>
  </w:style>
  <w:style w:type="character" w:customStyle="1" w:styleId="CharStyle39">
    <w:name w:val="Body text (4)_"/>
    <w:basedOn w:val="DefaultParagraphFont"/>
    <w:link w:val="Style38"/>
    <w:rPr>
      <w:b w:val="0"/>
      <w:bCs w:val="0"/>
      <w:i w:val="0"/>
      <w:iCs w:val="0"/>
      <w:u w:val="none"/>
      <w:strike w:val="0"/>
      <w:smallCaps w:val="0"/>
      <w:sz w:val="50"/>
      <w:szCs w:val="50"/>
      <w:rFonts w:ascii="AppleMyungjo" w:eastAsia="AppleMyungjo" w:hAnsi="AppleMyungjo" w:cs="AppleMyungjo"/>
      <w:spacing w:val="0"/>
    </w:rPr>
  </w:style>
  <w:style w:type="character" w:customStyle="1" w:styleId="CharStyle41">
    <w:name w:val="Body text (2)_"/>
    <w:basedOn w:val="DefaultParagraphFont"/>
    <w:link w:val="Style40"/>
    <w:rPr>
      <w:b w:val="0"/>
      <w:bCs w:val="0"/>
      <w:i w:val="0"/>
      <w:iCs w:val="0"/>
      <w:u w:val="none"/>
      <w:strike w:val="0"/>
      <w:smallCaps w:val="0"/>
      <w:sz w:val="24"/>
      <w:szCs w:val="24"/>
      <w:rFonts w:ascii="AppleMyungjo" w:eastAsia="AppleMyungjo" w:hAnsi="AppleMyungjo" w:cs="AppleMyungjo"/>
    </w:rPr>
  </w:style>
  <w:style w:type="character" w:customStyle="1" w:styleId="CharStyle43">
    <w:name w:val="Body text (5)_"/>
    <w:basedOn w:val="DefaultParagraphFont"/>
    <w:link w:val="Style42"/>
    <w:rPr>
      <w:b w:val="0"/>
      <w:bCs w:val="0"/>
      <w:i/>
      <w:iCs/>
      <w:u w:val="none"/>
      <w:strike w:val="0"/>
      <w:smallCaps w:val="0"/>
      <w:sz w:val="20"/>
      <w:szCs w:val="20"/>
      <w:rFonts w:ascii="AppleMyungjo" w:eastAsia="AppleMyungjo" w:hAnsi="AppleMyungjo" w:cs="AppleMyungjo"/>
      <w:spacing w:val="-10"/>
    </w:rPr>
  </w:style>
  <w:style w:type="character" w:customStyle="1" w:styleId="CharStyle45">
    <w:name w:val="Body text (6)_"/>
    <w:basedOn w:val="DefaultParagraphFont"/>
    <w:link w:val="Style44"/>
    <w:rPr>
      <w:b w:val="0"/>
      <w:bCs w:val="0"/>
      <w:i w:val="0"/>
      <w:iCs w:val="0"/>
      <w:u w:val="none"/>
      <w:strike w:val="0"/>
      <w:smallCaps w:val="0"/>
      <w:sz w:val="28"/>
      <w:szCs w:val="28"/>
      <w:rFonts w:ascii="AppleMyungjo" w:eastAsia="AppleMyungjo" w:hAnsi="AppleMyungjo" w:cs="AppleMyungjo"/>
      <w:spacing w:val="0"/>
    </w:rPr>
  </w:style>
  <w:style w:type="character" w:customStyle="1" w:styleId="CharStyle47">
    <w:name w:val="Body text (7)_"/>
    <w:basedOn w:val="DefaultParagraphFont"/>
    <w:link w:val="Style46"/>
    <w:rPr>
      <w:b/>
      <w:bCs/>
      <w:i w:val="0"/>
      <w:iCs w:val="0"/>
      <w:u w:val="none"/>
      <w:strike w:val="0"/>
      <w:smallCaps w:val="0"/>
      <w:rFonts w:ascii="Arial" w:eastAsia="Arial" w:hAnsi="Arial" w:cs="Arial"/>
    </w:rPr>
  </w:style>
  <w:style w:type="character" w:customStyle="1" w:styleId="CharStyle49">
    <w:name w:val="Body text (8)_"/>
    <w:basedOn w:val="DefaultParagraphFont"/>
    <w:link w:val="Style48"/>
    <w:rPr>
      <w:b w:val="0"/>
      <w:bCs w:val="0"/>
      <w:i/>
      <w:iCs/>
      <w:u w:val="none"/>
      <w:strike w:val="0"/>
      <w:smallCaps w:val="0"/>
      <w:sz w:val="22"/>
      <w:szCs w:val="22"/>
      <w:rFonts w:ascii="AppleMyungjo" w:eastAsia="AppleMyungjo" w:hAnsi="AppleMyungjo" w:cs="AppleMyungjo"/>
      <w:spacing w:val="0"/>
    </w:rPr>
  </w:style>
  <w:style w:type="character" w:customStyle="1" w:styleId="CharStyle50">
    <w:name w:val="Body text (2) Exact"/>
    <w:basedOn w:val="DefaultParagraphFont"/>
    <w:rPr>
      <w:b w:val="0"/>
      <w:bCs w:val="0"/>
      <w:i w:val="0"/>
      <w:iCs w:val="0"/>
      <w:u w:val="none"/>
      <w:strike w:val="0"/>
      <w:smallCaps w:val="0"/>
      <w:sz w:val="24"/>
      <w:szCs w:val="24"/>
      <w:rFonts w:ascii="AppleMyungjo" w:eastAsia="AppleMyungjo" w:hAnsi="AppleMyungjo" w:cs="AppleMyungjo"/>
    </w:rPr>
  </w:style>
  <w:style w:type="character" w:customStyle="1" w:styleId="CharStyle52">
    <w:name w:val="Heading #7_"/>
    <w:basedOn w:val="DefaultParagraphFont"/>
    <w:link w:val="Style51"/>
    <w:rPr>
      <w:b/>
      <w:bCs/>
      <w:i w:val="0"/>
      <w:iCs w:val="0"/>
      <w:u w:val="none"/>
      <w:strike w:val="0"/>
      <w:smallCaps w:val="0"/>
      <w:sz w:val="42"/>
      <w:szCs w:val="42"/>
      <w:rFonts w:ascii="Arial" w:eastAsia="Arial" w:hAnsi="Arial" w:cs="Arial"/>
    </w:rPr>
  </w:style>
  <w:style w:type="character" w:customStyle="1" w:styleId="CharStyle53">
    <w:name w:val="Heading #7"/>
    <w:basedOn w:val="CharStyle52"/>
    <w:rPr>
      <w:lang w:val="en-US" w:eastAsia="en-US" w:bidi="en-US"/>
      <w:w w:val="100"/>
      <w:spacing w:val="0"/>
      <w:color w:val="FFFFFF"/>
      <w:position w:val="0"/>
    </w:rPr>
  </w:style>
  <w:style w:type="character" w:customStyle="1" w:styleId="CharStyle55">
    <w:name w:val="Header or footer_"/>
    <w:basedOn w:val="DefaultParagraphFont"/>
    <w:link w:val="Style54"/>
    <w:rPr>
      <w:b w:val="0"/>
      <w:bCs w:val="0"/>
      <w:i w:val="0"/>
      <w:iCs w:val="0"/>
      <w:u w:val="none"/>
      <w:strike w:val="0"/>
      <w:smallCaps w:val="0"/>
      <w:sz w:val="20"/>
      <w:szCs w:val="20"/>
      <w:rFonts w:ascii="AppleMyungjo" w:eastAsia="AppleMyungjo" w:hAnsi="AppleMyungjo" w:cs="AppleMyungjo"/>
    </w:rPr>
  </w:style>
  <w:style w:type="character" w:customStyle="1" w:styleId="CharStyle56">
    <w:name w:val="Header or footer"/>
    <w:basedOn w:val="CharStyle55"/>
    <w:rPr>
      <w:lang w:val="en-US" w:eastAsia="en-US" w:bidi="en-US"/>
      <w:w w:val="100"/>
      <w:spacing w:val="0"/>
      <w:color w:val="000000"/>
      <w:position w:val="0"/>
    </w:rPr>
  </w:style>
  <w:style w:type="character" w:customStyle="1" w:styleId="CharStyle57">
    <w:name w:val="Header or footer + 11 pt,Italic"/>
    <w:basedOn w:val="CharStyle55"/>
    <w:rPr>
      <w:lang w:val="en-US" w:eastAsia="en-US" w:bidi="en-US"/>
      <w:i/>
      <w:iCs/>
      <w:sz w:val="22"/>
      <w:szCs w:val="22"/>
      <w:w w:val="100"/>
      <w:spacing w:val="0"/>
      <w:color w:val="000000"/>
      <w:position w:val="0"/>
    </w:rPr>
  </w:style>
  <w:style w:type="character" w:customStyle="1" w:styleId="CharStyle58">
    <w:name w:val="Header or footer + Arial,12 pt,Bold,Italic"/>
    <w:basedOn w:val="CharStyle55"/>
    <w:rPr>
      <w:lang w:val="en-US" w:eastAsia="en-US" w:bidi="en-US"/>
      <w:b/>
      <w:bCs/>
      <w:i/>
      <w:iCs/>
      <w:sz w:val="24"/>
      <w:szCs w:val="24"/>
      <w:rFonts w:ascii="Arial" w:eastAsia="Arial" w:hAnsi="Arial" w:cs="Arial"/>
      <w:w w:val="100"/>
      <w:spacing w:val="0"/>
      <w:color w:val="000000"/>
      <w:position w:val="0"/>
    </w:rPr>
  </w:style>
  <w:style w:type="character" w:customStyle="1" w:styleId="CharStyle60">
    <w:name w:val="Body text (9)_"/>
    <w:basedOn w:val="DefaultParagraphFont"/>
    <w:link w:val="Style59"/>
    <w:rPr>
      <w:b w:val="0"/>
      <w:bCs w:val="0"/>
      <w:i w:val="0"/>
      <w:iCs w:val="0"/>
      <w:u w:val="none"/>
      <w:strike w:val="0"/>
      <w:smallCaps w:val="0"/>
      <w:sz w:val="20"/>
      <w:szCs w:val="20"/>
      <w:rFonts w:ascii="AppleMyungjo" w:eastAsia="AppleMyungjo" w:hAnsi="AppleMyungjo" w:cs="AppleMyungjo"/>
    </w:rPr>
  </w:style>
  <w:style w:type="character" w:customStyle="1" w:styleId="CharStyle62">
    <w:name w:val="Body text (10)_"/>
    <w:basedOn w:val="DefaultParagraphFont"/>
    <w:link w:val="Style61"/>
    <w:rPr>
      <w:b w:val="0"/>
      <w:bCs w:val="0"/>
      <w:i w:val="0"/>
      <w:iCs w:val="0"/>
      <w:u w:val="none"/>
      <w:strike w:val="0"/>
      <w:smallCaps w:val="0"/>
      <w:sz w:val="20"/>
      <w:szCs w:val="20"/>
      <w:rFonts w:ascii="AppleMyungjo" w:eastAsia="AppleMyungjo" w:hAnsi="AppleMyungjo" w:cs="AppleMyungjo"/>
    </w:rPr>
  </w:style>
  <w:style w:type="character" w:customStyle="1" w:styleId="CharStyle63">
    <w:name w:val="Body text (10) + Italic"/>
    <w:basedOn w:val="CharStyle62"/>
    <w:rPr>
      <w:lang w:val="en-US" w:eastAsia="en-US" w:bidi="en-US"/>
      <w:i/>
      <w:iCs/>
      <w:w w:val="100"/>
      <w:spacing w:val="0"/>
      <w:color w:val="000000"/>
      <w:position w:val="0"/>
    </w:rPr>
  </w:style>
  <w:style w:type="character" w:customStyle="1" w:styleId="CharStyle64">
    <w:name w:val="Body text (10) + Spacing -1 pt"/>
    <w:basedOn w:val="CharStyle62"/>
    <w:rPr>
      <w:lang w:val="en-US" w:eastAsia="en-US" w:bidi="en-US"/>
      <w:w w:val="100"/>
      <w:spacing w:val="-20"/>
      <w:color w:val="000000"/>
      <w:position w:val="0"/>
    </w:rPr>
  </w:style>
  <w:style w:type="character" w:customStyle="1" w:styleId="CharStyle66">
    <w:name w:val="Heading #8 (2)_"/>
    <w:basedOn w:val="DefaultParagraphFont"/>
    <w:link w:val="Style65"/>
    <w:rPr>
      <w:b w:val="0"/>
      <w:bCs w:val="0"/>
      <w:i w:val="0"/>
      <w:iCs w:val="0"/>
      <w:u w:val="none"/>
      <w:strike w:val="0"/>
      <w:smallCaps w:val="0"/>
      <w:sz w:val="26"/>
      <w:szCs w:val="26"/>
      <w:rFonts w:ascii="AppleMyungjo" w:eastAsia="AppleMyungjo" w:hAnsi="AppleMyungjo" w:cs="AppleMyungjo"/>
    </w:rPr>
  </w:style>
  <w:style w:type="character" w:customStyle="1" w:styleId="CharStyle68">
    <w:name w:val="Heading #9_"/>
    <w:basedOn w:val="DefaultParagraphFont"/>
    <w:link w:val="Style67"/>
    <w:rPr>
      <w:b/>
      <w:bCs/>
      <w:i w:val="0"/>
      <w:iCs w:val="0"/>
      <w:u w:val="none"/>
      <w:strike w:val="0"/>
      <w:smallCaps w:val="0"/>
      <w:sz w:val="19"/>
      <w:szCs w:val="19"/>
      <w:rFonts w:ascii="Arial" w:eastAsia="Arial" w:hAnsi="Arial" w:cs="Arial"/>
    </w:rPr>
  </w:style>
  <w:style w:type="character" w:customStyle="1" w:styleId="CharStyle69">
    <w:name w:val="Heading #9"/>
    <w:basedOn w:val="CharStyle68"/>
    <w:rPr>
      <w:lang w:val="en-US" w:eastAsia="en-US" w:bidi="en-US"/>
      <w:u w:val="single"/>
      <w:w w:val="100"/>
      <w:spacing w:val="0"/>
      <w:color w:val="000000"/>
      <w:position w:val="0"/>
    </w:rPr>
  </w:style>
  <w:style w:type="character" w:customStyle="1" w:styleId="CharStyle71">
    <w:name w:val="Heading #4_"/>
    <w:basedOn w:val="DefaultParagraphFont"/>
    <w:link w:val="Style70"/>
    <w:rPr>
      <w:b/>
      <w:bCs/>
      <w:i w:val="0"/>
      <w:iCs w:val="0"/>
      <w:u w:val="none"/>
      <w:strike w:val="0"/>
      <w:smallCaps w:val="0"/>
      <w:sz w:val="62"/>
      <w:szCs w:val="62"/>
      <w:rFonts w:ascii="Arial" w:eastAsia="Arial" w:hAnsi="Arial" w:cs="Arial"/>
      <w:spacing w:val="-30"/>
    </w:rPr>
  </w:style>
  <w:style w:type="character" w:customStyle="1" w:styleId="CharStyle73">
    <w:name w:val="Body text (16) Exact"/>
    <w:basedOn w:val="DefaultParagraphFont"/>
    <w:rPr>
      <w:b/>
      <w:bCs/>
      <w:i w:val="0"/>
      <w:iCs w:val="0"/>
      <w:u w:val="none"/>
      <w:strike w:val="0"/>
      <w:smallCaps w:val="0"/>
      <w:sz w:val="46"/>
      <w:szCs w:val="46"/>
      <w:rFonts w:ascii="AppleMyungjo" w:eastAsia="AppleMyungjo" w:hAnsi="AppleMyungjo" w:cs="AppleMyungjo"/>
      <w:spacing w:val="-10"/>
    </w:rPr>
  </w:style>
  <w:style w:type="character" w:customStyle="1" w:styleId="CharStyle75">
    <w:name w:val="Body text (11)_"/>
    <w:basedOn w:val="DefaultParagraphFont"/>
    <w:link w:val="Style74"/>
    <w:rPr>
      <w:b/>
      <w:bCs/>
      <w:i w:val="0"/>
      <w:iCs w:val="0"/>
      <w:u w:val="none"/>
      <w:strike w:val="0"/>
      <w:smallCaps w:val="0"/>
      <w:sz w:val="18"/>
      <w:szCs w:val="18"/>
      <w:rFonts w:ascii="AppleMyungjo" w:eastAsia="AppleMyungjo" w:hAnsi="AppleMyungjo" w:cs="AppleMyungjo"/>
    </w:rPr>
  </w:style>
  <w:style w:type="character" w:customStyle="1" w:styleId="CharStyle76">
    <w:name w:val="Body text (11) + Spacing -1 pt"/>
    <w:basedOn w:val="CharStyle75"/>
    <w:rPr>
      <w:lang w:val="en-US" w:eastAsia="en-US" w:bidi="en-US"/>
      <w:w w:val="100"/>
      <w:spacing w:val="-30"/>
      <w:color w:val="000000"/>
      <w:position w:val="0"/>
    </w:rPr>
  </w:style>
  <w:style w:type="character" w:customStyle="1" w:styleId="CharStyle77">
    <w:name w:val="Body text (11) + Arial,8 pt,Not Bold,Italic,Spacing 0 pt"/>
    <w:basedOn w:val="CharStyle75"/>
    <w:rPr>
      <w:lang w:val="en-US" w:eastAsia="en-US" w:bidi="en-US"/>
      <w:b/>
      <w:bCs/>
      <w:i/>
      <w:iCs/>
      <w:sz w:val="16"/>
      <w:szCs w:val="16"/>
      <w:rFonts w:ascii="Arial" w:eastAsia="Arial" w:hAnsi="Arial" w:cs="Arial"/>
      <w:w w:val="100"/>
      <w:spacing w:val="-10"/>
      <w:color w:val="000000"/>
      <w:position w:val="0"/>
    </w:rPr>
  </w:style>
  <w:style w:type="character" w:customStyle="1" w:styleId="CharStyle79">
    <w:name w:val="Body text (12)_"/>
    <w:basedOn w:val="DefaultParagraphFont"/>
    <w:link w:val="Style78"/>
    <w:rPr>
      <w:b w:val="0"/>
      <w:bCs w:val="0"/>
      <w:i/>
      <w:iCs/>
      <w:u w:val="none"/>
      <w:strike w:val="0"/>
      <w:smallCaps w:val="0"/>
      <w:sz w:val="26"/>
      <w:szCs w:val="26"/>
      <w:rFonts w:ascii="AppleMyungjo" w:eastAsia="AppleMyungjo" w:hAnsi="AppleMyungjo" w:cs="AppleMyungjo"/>
      <w:spacing w:val="-10"/>
    </w:rPr>
  </w:style>
  <w:style w:type="character" w:customStyle="1" w:styleId="CharStyle80">
    <w:name w:val="Body text (12)"/>
    <w:basedOn w:val="CharStyle79"/>
    <w:rPr>
      <w:lang w:val="en-US" w:eastAsia="en-US" w:bidi="en-US"/>
      <w:w w:val="100"/>
      <w:spacing w:val="-10"/>
      <w:color w:val="000000"/>
      <w:position w:val="0"/>
    </w:rPr>
  </w:style>
  <w:style w:type="character" w:customStyle="1" w:styleId="CharStyle81">
    <w:name w:val="Body text (2) + 13 pt,Bold"/>
    <w:basedOn w:val="CharStyle41"/>
    <w:rPr>
      <w:lang w:val="en-US" w:eastAsia="en-US" w:bidi="en-US"/>
      <w:b/>
      <w:bCs/>
      <w:sz w:val="26"/>
      <w:szCs w:val="26"/>
      <w:w w:val="100"/>
      <w:spacing w:val="0"/>
      <w:color w:val="000000"/>
      <w:position w:val="0"/>
    </w:rPr>
  </w:style>
  <w:style w:type="character" w:customStyle="1" w:styleId="CharStyle82">
    <w:name w:val="Header or footer + 7.5 pt,Spacing 0 pt"/>
    <w:basedOn w:val="CharStyle55"/>
    <w:rPr>
      <w:lang w:val="en-US" w:eastAsia="en-US" w:bidi="en-US"/>
      <w:sz w:val="15"/>
      <w:szCs w:val="15"/>
      <w:w w:val="100"/>
      <w:spacing w:val="-10"/>
      <w:color w:val="000000"/>
      <w:position w:val="0"/>
    </w:rPr>
  </w:style>
  <w:style w:type="character" w:customStyle="1" w:styleId="CharStyle84">
    <w:name w:val="Body text (13)_"/>
    <w:basedOn w:val="DefaultParagraphFont"/>
    <w:link w:val="Style83"/>
    <w:rPr>
      <w:b w:val="0"/>
      <w:bCs w:val="0"/>
      <w:i w:val="0"/>
      <w:iCs w:val="0"/>
      <w:u w:val="none"/>
      <w:strike w:val="0"/>
      <w:smallCaps w:val="0"/>
      <w:sz w:val="13"/>
      <w:szCs w:val="13"/>
      <w:rFonts w:ascii="AppleMyungjo" w:eastAsia="AppleMyungjo" w:hAnsi="AppleMyungjo" w:cs="AppleMyungjo"/>
      <w:spacing w:val="10"/>
    </w:rPr>
  </w:style>
  <w:style w:type="character" w:customStyle="1" w:styleId="CharStyle86">
    <w:name w:val="Body text (14)_"/>
    <w:basedOn w:val="DefaultParagraphFont"/>
    <w:link w:val="Style85"/>
    <w:rPr>
      <w:b/>
      <w:bCs/>
      <w:i w:val="0"/>
      <w:iCs w:val="0"/>
      <w:u w:val="none"/>
      <w:strike w:val="0"/>
      <w:smallCaps w:val="0"/>
      <w:sz w:val="18"/>
      <w:szCs w:val="18"/>
      <w:rFonts w:ascii="AppleMyungjo" w:eastAsia="AppleMyungjo" w:hAnsi="AppleMyungjo" w:cs="AppleMyungjo"/>
    </w:rPr>
  </w:style>
  <w:style w:type="character" w:customStyle="1" w:styleId="CharStyle88">
    <w:name w:val="Body text (15)_"/>
    <w:basedOn w:val="DefaultParagraphFont"/>
    <w:link w:val="Style87"/>
    <w:rPr>
      <w:b/>
      <w:bCs/>
      <w:i/>
      <w:iCs/>
      <w:u w:val="none"/>
      <w:strike w:val="0"/>
      <w:smallCaps w:val="0"/>
      <w:sz w:val="30"/>
      <w:szCs w:val="30"/>
      <w:rFonts w:ascii="AppleMyungjo" w:eastAsia="AppleMyungjo" w:hAnsi="AppleMyungjo" w:cs="AppleMyungjo"/>
      <w:spacing w:val="-10"/>
    </w:rPr>
  </w:style>
  <w:style w:type="character" w:customStyle="1" w:styleId="CharStyle90">
    <w:name w:val="Body text (17)_"/>
    <w:basedOn w:val="DefaultParagraphFont"/>
    <w:link w:val="Style89"/>
    <w:rPr>
      <w:b/>
      <w:bCs/>
      <w:i w:val="0"/>
      <w:iCs w:val="0"/>
      <w:u w:val="none"/>
      <w:strike w:val="0"/>
      <w:smallCaps w:val="0"/>
      <w:sz w:val="26"/>
      <w:szCs w:val="26"/>
      <w:rFonts w:ascii="AppleMyungjo" w:eastAsia="AppleMyungjo" w:hAnsi="AppleMyungjo" w:cs="AppleMyungjo"/>
      <w:spacing w:val="0"/>
    </w:rPr>
  </w:style>
  <w:style w:type="character" w:customStyle="1" w:styleId="CharStyle91">
    <w:name w:val="Body text (2) + Spacing -1 pt"/>
    <w:basedOn w:val="CharStyle41"/>
    <w:rPr>
      <w:lang w:val="en-US" w:eastAsia="en-US" w:bidi="en-US"/>
      <w:w w:val="100"/>
      <w:spacing w:val="-30"/>
      <w:color w:val="000000"/>
      <w:position w:val="0"/>
    </w:rPr>
  </w:style>
  <w:style w:type="character" w:customStyle="1" w:styleId="CharStyle93">
    <w:name w:val="Body text (18)_"/>
    <w:basedOn w:val="DefaultParagraphFont"/>
    <w:link w:val="Style92"/>
    <w:rPr>
      <w:b w:val="0"/>
      <w:bCs w:val="0"/>
      <w:i w:val="0"/>
      <w:iCs w:val="0"/>
      <w:u w:val="none"/>
      <w:strike w:val="0"/>
      <w:smallCaps w:val="0"/>
      <w:sz w:val="32"/>
      <w:szCs w:val="32"/>
      <w:rFonts w:ascii="AppleMyungjo" w:eastAsia="AppleMyungjo" w:hAnsi="AppleMyungjo" w:cs="AppleMyungjo"/>
      <w:spacing w:val="0"/>
    </w:rPr>
  </w:style>
  <w:style w:type="character" w:customStyle="1" w:styleId="CharStyle94">
    <w:name w:val="Body text (2) + 13 pt,Italic,Spacing 0 pt"/>
    <w:basedOn w:val="CharStyle41"/>
    <w:rPr>
      <w:lang w:val="en-US" w:eastAsia="en-US" w:bidi="en-US"/>
      <w:i/>
      <w:iCs/>
      <w:sz w:val="26"/>
      <w:szCs w:val="26"/>
      <w:w w:val="100"/>
      <w:spacing w:val="-10"/>
      <w:color w:val="000000"/>
      <w:position w:val="0"/>
    </w:rPr>
  </w:style>
  <w:style w:type="character" w:customStyle="1" w:styleId="CharStyle95">
    <w:name w:val="Body text (2) + Spacing -2 pt"/>
    <w:basedOn w:val="CharStyle41"/>
    <w:rPr>
      <w:lang w:val="en-US" w:eastAsia="en-US" w:bidi="en-US"/>
      <w:w w:val="100"/>
      <w:spacing w:val="-50"/>
      <w:color w:val="000000"/>
      <w:position w:val="0"/>
    </w:rPr>
  </w:style>
  <w:style w:type="character" w:customStyle="1" w:styleId="CharStyle97">
    <w:name w:val="Body text (19)_"/>
    <w:basedOn w:val="DefaultParagraphFont"/>
    <w:link w:val="Style96"/>
    <w:rPr>
      <w:b w:val="0"/>
      <w:bCs w:val="0"/>
      <w:i w:val="0"/>
      <w:iCs w:val="0"/>
      <w:u w:val="none"/>
      <w:strike w:val="0"/>
      <w:smallCaps w:val="0"/>
      <w:sz w:val="21"/>
      <w:szCs w:val="21"/>
      <w:rFonts w:ascii="AppleMyungjo" w:eastAsia="AppleMyungjo" w:hAnsi="AppleMyungjo" w:cs="AppleMyungjo"/>
      <w:spacing w:val="0"/>
    </w:rPr>
  </w:style>
  <w:style w:type="character" w:customStyle="1" w:styleId="CharStyle99">
    <w:name w:val="Body text (20)_"/>
    <w:basedOn w:val="DefaultParagraphFont"/>
    <w:link w:val="Style98"/>
    <w:rPr>
      <w:b w:val="0"/>
      <w:bCs w:val="0"/>
      <w:i/>
      <w:iCs/>
      <w:u w:val="none"/>
      <w:strike w:val="0"/>
      <w:smallCaps w:val="0"/>
      <w:rFonts w:ascii="AppleMyungjo" w:eastAsia="AppleMyungjo" w:hAnsi="AppleMyungjo" w:cs="AppleMyungjo"/>
      <w:spacing w:val="20"/>
    </w:rPr>
  </w:style>
  <w:style w:type="character" w:customStyle="1" w:styleId="CharStyle100">
    <w:name w:val="Body text (11) + 12 pt,Not Bold,Spacing -1 pt"/>
    <w:basedOn w:val="CharStyle75"/>
    <w:rPr>
      <w:lang w:val="en-US" w:eastAsia="en-US" w:bidi="en-US"/>
      <w:b/>
      <w:bCs/>
      <w:sz w:val="24"/>
      <w:szCs w:val="24"/>
      <w:w w:val="100"/>
      <w:spacing w:val="-30"/>
      <w:color w:val="000000"/>
      <w:position w:val="0"/>
    </w:rPr>
  </w:style>
  <w:style w:type="character" w:customStyle="1" w:styleId="CharStyle102">
    <w:name w:val="Heading #7 (2)_"/>
    <w:basedOn w:val="DefaultParagraphFont"/>
    <w:link w:val="Style101"/>
    <w:rPr>
      <w:b w:val="0"/>
      <w:bCs w:val="0"/>
      <w:i w:val="0"/>
      <w:iCs w:val="0"/>
      <w:u w:val="none"/>
      <w:strike w:val="0"/>
      <w:smallCaps w:val="0"/>
      <w:sz w:val="44"/>
      <w:szCs w:val="44"/>
      <w:rFonts w:ascii="AppleMyungjo" w:eastAsia="AppleMyungjo" w:hAnsi="AppleMyungjo" w:cs="AppleMyungjo"/>
    </w:rPr>
  </w:style>
  <w:style w:type="character" w:customStyle="1" w:styleId="CharStyle103">
    <w:name w:val="Header or footer + Arial,13 pt,Bold"/>
    <w:basedOn w:val="CharStyle55"/>
    <w:rPr>
      <w:lang w:val="en-US" w:eastAsia="en-US" w:bidi="en-US"/>
      <w:b/>
      <w:bCs/>
      <w:sz w:val="26"/>
      <w:szCs w:val="26"/>
      <w:rFonts w:ascii="Arial" w:eastAsia="Arial" w:hAnsi="Arial" w:cs="Arial"/>
      <w:w w:val="100"/>
      <w:spacing w:val="0"/>
      <w:color w:val="000000"/>
      <w:position w:val="0"/>
    </w:rPr>
  </w:style>
  <w:style w:type="character" w:customStyle="1" w:styleId="CharStyle105">
    <w:name w:val="Body text (21)_"/>
    <w:basedOn w:val="DefaultParagraphFont"/>
    <w:link w:val="Style104"/>
    <w:rPr>
      <w:b/>
      <w:bCs/>
      <w:i w:val="0"/>
      <w:iCs w:val="0"/>
      <w:u w:val="none"/>
      <w:strike w:val="0"/>
      <w:smallCaps w:val="0"/>
      <w:sz w:val="34"/>
      <w:szCs w:val="34"/>
      <w:rFonts w:ascii="AppleMyungjo" w:eastAsia="AppleMyungjo" w:hAnsi="AppleMyungjo" w:cs="AppleMyungjo"/>
    </w:rPr>
  </w:style>
  <w:style w:type="character" w:customStyle="1" w:styleId="CharStyle107">
    <w:name w:val="Heading #8 (3)_"/>
    <w:basedOn w:val="DefaultParagraphFont"/>
    <w:link w:val="Style106"/>
    <w:rPr>
      <w:b w:val="0"/>
      <w:bCs w:val="0"/>
      <w:i w:val="0"/>
      <w:iCs w:val="0"/>
      <w:u w:val="none"/>
      <w:strike w:val="0"/>
      <w:smallCaps w:val="0"/>
      <w:sz w:val="24"/>
      <w:szCs w:val="24"/>
      <w:rFonts w:ascii="AppleMyungjo" w:eastAsia="AppleMyungjo" w:hAnsi="AppleMyungjo" w:cs="AppleMyungjo"/>
    </w:rPr>
  </w:style>
  <w:style w:type="character" w:customStyle="1" w:styleId="CharStyle109">
    <w:name w:val="Body text (22)_"/>
    <w:basedOn w:val="DefaultParagraphFont"/>
    <w:link w:val="Style108"/>
    <w:rPr>
      <w:b w:val="0"/>
      <w:bCs w:val="0"/>
      <w:i/>
      <w:iCs/>
      <w:u w:val="none"/>
      <w:strike w:val="0"/>
      <w:smallCaps w:val="0"/>
      <w:sz w:val="20"/>
      <w:szCs w:val="20"/>
      <w:rFonts w:ascii="AppleMyungjo" w:eastAsia="AppleMyungjo" w:hAnsi="AppleMyungjo" w:cs="AppleMyungjo"/>
    </w:rPr>
  </w:style>
  <w:style w:type="character" w:customStyle="1" w:styleId="CharStyle111">
    <w:name w:val="Body text (25) Exact"/>
    <w:basedOn w:val="DefaultParagraphFont"/>
    <w:rPr>
      <w:b/>
      <w:bCs/>
      <w:i w:val="0"/>
      <w:iCs w:val="0"/>
      <w:u w:val="none"/>
      <w:strike w:val="0"/>
      <w:smallCaps w:val="0"/>
      <w:sz w:val="26"/>
      <w:szCs w:val="26"/>
      <w:rFonts w:ascii="Arial" w:eastAsia="Arial" w:hAnsi="Arial" w:cs="Arial"/>
    </w:rPr>
  </w:style>
  <w:style w:type="character" w:customStyle="1" w:styleId="CharStyle113">
    <w:name w:val="Body text (26) Exact"/>
    <w:basedOn w:val="DefaultParagraphFont"/>
    <w:rPr>
      <w:b w:val="0"/>
      <w:bCs w:val="0"/>
      <w:i w:val="0"/>
      <w:iCs w:val="0"/>
      <w:u w:val="none"/>
      <w:strike w:val="0"/>
      <w:smallCaps w:val="0"/>
      <w:sz w:val="16"/>
      <w:szCs w:val="16"/>
      <w:rFonts w:ascii="AppleMyungjo" w:eastAsia="AppleMyungjo" w:hAnsi="AppleMyungjo" w:cs="AppleMyungjo"/>
      <w:spacing w:val="0"/>
    </w:rPr>
  </w:style>
  <w:style w:type="character" w:customStyle="1" w:styleId="CharStyle114">
    <w:name w:val="Body text (26) + 9 pt,Bold Exact"/>
    <w:basedOn w:val="CharStyle317"/>
    <w:rPr>
      <w:b/>
      <w:bCs/>
      <w:sz w:val="18"/>
      <w:szCs w:val="18"/>
      <w:spacing w:val="0"/>
    </w:rPr>
  </w:style>
  <w:style w:type="character" w:customStyle="1" w:styleId="CharStyle115">
    <w:name w:val="Body text (26) + Spacing -1 pt Exact"/>
    <w:basedOn w:val="CharStyle317"/>
    <w:rPr>
      <w:spacing w:val="-20"/>
    </w:rPr>
  </w:style>
  <w:style w:type="character" w:customStyle="1" w:styleId="CharStyle117">
    <w:name w:val="Body text (27) Exact"/>
    <w:basedOn w:val="DefaultParagraphFont"/>
    <w:rPr>
      <w:b w:val="0"/>
      <w:bCs w:val="0"/>
      <w:i/>
      <w:iCs/>
      <w:u w:val="none"/>
      <w:strike w:val="0"/>
      <w:smallCaps w:val="0"/>
      <w:sz w:val="16"/>
      <w:szCs w:val="16"/>
      <w:rFonts w:ascii="Arial" w:eastAsia="Arial" w:hAnsi="Arial" w:cs="Arial"/>
      <w:spacing w:val="-10"/>
    </w:rPr>
  </w:style>
  <w:style w:type="character" w:customStyle="1" w:styleId="CharStyle119">
    <w:name w:val="Body text (28) Exact"/>
    <w:basedOn w:val="DefaultParagraphFont"/>
    <w:rPr>
      <w:b/>
      <w:bCs/>
      <w:i w:val="0"/>
      <w:iCs w:val="0"/>
      <w:u w:val="none"/>
      <w:strike w:val="0"/>
      <w:smallCaps w:val="0"/>
      <w:sz w:val="13"/>
      <w:szCs w:val="13"/>
      <w:rFonts w:ascii="Arial" w:eastAsia="Arial" w:hAnsi="Arial" w:cs="Arial"/>
      <w:spacing w:val="-10"/>
    </w:rPr>
  </w:style>
  <w:style w:type="character" w:customStyle="1" w:styleId="CharStyle120">
    <w:name w:val="Body text (28) + 7.5 pt,Italic,Spacing 0 pt Exact"/>
    <w:basedOn w:val="CharStyle315"/>
    <w:rPr>
      <w:i/>
      <w:iCs/>
      <w:sz w:val="15"/>
      <w:szCs w:val="15"/>
      <w:spacing w:val="0"/>
    </w:rPr>
  </w:style>
  <w:style w:type="character" w:customStyle="1" w:styleId="CharStyle121">
    <w:name w:val="Body text (11)"/>
    <w:basedOn w:val="CharStyle75"/>
    <w:rPr>
      <w:lang w:val="en-US" w:eastAsia="en-US" w:bidi="en-US"/>
      <w:w w:val="100"/>
      <w:spacing w:val="0"/>
      <w:color w:val="000000"/>
      <w:position w:val="0"/>
    </w:rPr>
  </w:style>
  <w:style w:type="character" w:customStyle="1" w:styleId="CharStyle123">
    <w:name w:val="Body text (23)_"/>
    <w:basedOn w:val="DefaultParagraphFont"/>
    <w:link w:val="Style122"/>
    <w:rPr>
      <w:b w:val="0"/>
      <w:bCs w:val="0"/>
      <w:i/>
      <w:iCs/>
      <w:u w:val="none"/>
      <w:strike w:val="0"/>
      <w:smallCaps w:val="0"/>
      <w:sz w:val="13"/>
      <w:szCs w:val="13"/>
      <w:rFonts w:ascii="AppleMyungjo" w:eastAsia="AppleMyungjo" w:hAnsi="AppleMyungjo" w:cs="AppleMyungjo"/>
      <w:spacing w:val="-10"/>
    </w:rPr>
  </w:style>
  <w:style w:type="character" w:customStyle="1" w:styleId="CharStyle124">
    <w:name w:val="Body text (23) + Not Italic,Spacing 0 pt"/>
    <w:basedOn w:val="CharStyle123"/>
    <w:rPr>
      <w:lang w:val="en-US" w:eastAsia="en-US" w:bidi="en-US"/>
      <w:i/>
      <w:iCs/>
      <w:sz w:val="13"/>
      <w:szCs w:val="13"/>
      <w:w w:val="100"/>
      <w:spacing w:val="0"/>
      <w:color w:val="000000"/>
      <w:position w:val="0"/>
    </w:rPr>
  </w:style>
  <w:style w:type="character" w:customStyle="1" w:styleId="CharStyle125">
    <w:name w:val="Body text (23) + Arial,7.5 pt,Bold,Spacing 0 pt"/>
    <w:basedOn w:val="CharStyle123"/>
    <w:rPr>
      <w:lang w:val="en-US" w:eastAsia="en-US" w:bidi="en-US"/>
      <w:b/>
      <w:bCs/>
      <w:sz w:val="15"/>
      <w:szCs w:val="15"/>
      <w:rFonts w:ascii="Arial" w:eastAsia="Arial" w:hAnsi="Arial" w:cs="Arial"/>
      <w:w w:val="100"/>
      <w:spacing w:val="0"/>
      <w:color w:val="000000"/>
      <w:position w:val="0"/>
    </w:rPr>
  </w:style>
  <w:style w:type="character" w:customStyle="1" w:styleId="CharStyle127">
    <w:name w:val="Heading #9 (2)_"/>
    <w:basedOn w:val="DefaultParagraphFont"/>
    <w:link w:val="Style126"/>
    <w:rPr>
      <w:b w:val="0"/>
      <w:bCs w:val="0"/>
      <w:i w:val="0"/>
      <w:iCs w:val="0"/>
      <w:u w:val="none"/>
      <w:strike w:val="0"/>
      <w:smallCaps w:val="0"/>
      <w:sz w:val="24"/>
      <w:szCs w:val="24"/>
      <w:rFonts w:ascii="AppleMyungjo" w:eastAsia="AppleMyungjo" w:hAnsi="AppleMyungjo" w:cs="AppleMyungjo"/>
    </w:rPr>
  </w:style>
  <w:style w:type="character" w:customStyle="1" w:styleId="CharStyle129">
    <w:name w:val="Body text (24)_"/>
    <w:basedOn w:val="DefaultParagraphFont"/>
    <w:link w:val="Style128"/>
    <w:rPr>
      <w:b w:val="0"/>
      <w:bCs w:val="0"/>
      <w:i w:val="0"/>
      <w:iCs w:val="0"/>
      <w:u w:val="none"/>
      <w:strike w:val="0"/>
      <w:smallCaps w:val="0"/>
      <w:sz w:val="16"/>
      <w:szCs w:val="16"/>
      <w:rFonts w:ascii="AppleMyungjo" w:eastAsia="AppleMyungjo" w:hAnsi="AppleMyungjo" w:cs="AppleMyungjo"/>
    </w:rPr>
  </w:style>
  <w:style w:type="character" w:customStyle="1" w:styleId="CharStyle130">
    <w:name w:val="Header or footer + Arial,14 pt,Italic"/>
    <w:basedOn w:val="CharStyle55"/>
    <w:rPr>
      <w:lang w:val="en-US" w:eastAsia="en-US" w:bidi="en-US"/>
      <w:i/>
      <w:iCs/>
      <w:sz w:val="28"/>
      <w:szCs w:val="28"/>
      <w:rFonts w:ascii="Arial" w:eastAsia="Arial" w:hAnsi="Arial" w:cs="Arial"/>
      <w:w w:val="100"/>
      <w:spacing w:val="0"/>
      <w:color w:val="000000"/>
      <w:position w:val="0"/>
    </w:rPr>
  </w:style>
  <w:style w:type="character" w:customStyle="1" w:styleId="CharStyle132">
    <w:name w:val="Heading #10_"/>
    <w:basedOn w:val="DefaultParagraphFont"/>
    <w:link w:val="Style131"/>
    <w:rPr>
      <w:b/>
      <w:bCs/>
      <w:i w:val="0"/>
      <w:iCs w:val="0"/>
      <w:u w:val="none"/>
      <w:strike w:val="0"/>
      <w:smallCaps w:val="0"/>
      <w:sz w:val="18"/>
      <w:szCs w:val="18"/>
      <w:rFonts w:ascii="AppleMyungjo" w:eastAsia="AppleMyungjo" w:hAnsi="AppleMyungjo" w:cs="AppleMyungjo"/>
    </w:rPr>
  </w:style>
  <w:style w:type="character" w:customStyle="1" w:styleId="CharStyle133">
    <w:name w:val="Body text (24) + Arial"/>
    <w:basedOn w:val="CharStyle129"/>
    <w:rPr>
      <w:lang w:val="en-US" w:eastAsia="en-US" w:bidi="en-US"/>
      <w:rFonts w:ascii="Arial" w:eastAsia="Arial" w:hAnsi="Arial" w:cs="Arial"/>
      <w:w w:val="100"/>
      <w:spacing w:val="0"/>
      <w:color w:val="000000"/>
      <w:position w:val="0"/>
    </w:rPr>
  </w:style>
  <w:style w:type="character" w:customStyle="1" w:styleId="CharStyle134">
    <w:name w:val="Body text (24) + Spacing -1 pt"/>
    <w:basedOn w:val="CharStyle129"/>
    <w:rPr>
      <w:lang w:val="en-US" w:eastAsia="en-US" w:bidi="en-US"/>
      <w:w w:val="100"/>
      <w:spacing w:val="-20"/>
      <w:color w:val="000000"/>
      <w:position w:val="0"/>
    </w:rPr>
  </w:style>
  <w:style w:type="character" w:customStyle="1" w:styleId="CharStyle135">
    <w:name w:val="Body text (24) Exact"/>
    <w:basedOn w:val="DefaultParagraphFont"/>
    <w:rPr>
      <w:b w:val="0"/>
      <w:bCs w:val="0"/>
      <w:i w:val="0"/>
      <w:iCs w:val="0"/>
      <w:u w:val="none"/>
      <w:strike w:val="0"/>
      <w:smallCaps w:val="0"/>
      <w:sz w:val="16"/>
      <w:szCs w:val="16"/>
      <w:rFonts w:ascii="AppleMyungjo" w:eastAsia="AppleMyungjo" w:hAnsi="AppleMyungjo" w:cs="AppleMyungjo"/>
    </w:rPr>
  </w:style>
  <w:style w:type="character" w:customStyle="1" w:styleId="CharStyle137">
    <w:name w:val="Body text (31) Exact"/>
    <w:basedOn w:val="DefaultParagraphFont"/>
    <w:rPr>
      <w:b w:val="0"/>
      <w:bCs w:val="0"/>
      <w:i w:val="0"/>
      <w:iCs w:val="0"/>
      <w:u w:val="none"/>
      <w:strike w:val="0"/>
      <w:smallCaps w:val="0"/>
      <w:sz w:val="15"/>
      <w:szCs w:val="15"/>
      <w:rFonts w:ascii="AppleMyungjo" w:eastAsia="AppleMyungjo" w:hAnsi="AppleMyungjo" w:cs="AppleMyungjo"/>
      <w:spacing w:val="0"/>
    </w:rPr>
  </w:style>
  <w:style w:type="character" w:customStyle="1" w:styleId="CharStyle138">
    <w:name w:val="Body text (31) + Arial,7 pt,Bold,Italic,Scale 120% Exact"/>
    <w:basedOn w:val="CharStyle981"/>
    <w:rPr>
      <w:b/>
      <w:bCs/>
      <w:i/>
      <w:iCs/>
      <w:sz w:val="14"/>
      <w:szCs w:val="14"/>
      <w:rFonts w:ascii="Arial" w:eastAsia="Arial" w:hAnsi="Arial" w:cs="Arial"/>
      <w:w w:val="120"/>
      <w:spacing w:val="0"/>
    </w:rPr>
  </w:style>
  <w:style w:type="character" w:customStyle="1" w:styleId="CharStyle140">
    <w:name w:val="Body text (32) Exact"/>
    <w:basedOn w:val="DefaultParagraphFont"/>
    <w:link w:val="Style139"/>
    <w:rPr>
      <w:b/>
      <w:bCs/>
      <w:i w:val="0"/>
      <w:iCs w:val="0"/>
      <w:u w:val="none"/>
      <w:strike w:val="0"/>
      <w:smallCaps w:val="0"/>
      <w:sz w:val="18"/>
      <w:szCs w:val="18"/>
      <w:rFonts w:ascii="Arial" w:eastAsia="Arial" w:hAnsi="Arial" w:cs="Arial"/>
      <w:spacing w:val="-10"/>
    </w:rPr>
  </w:style>
  <w:style w:type="character" w:customStyle="1" w:styleId="CharStyle142">
    <w:name w:val="Body text (33) Exact"/>
    <w:basedOn w:val="DefaultParagraphFont"/>
    <w:link w:val="Style141"/>
    <w:rPr>
      <w:b w:val="0"/>
      <w:bCs w:val="0"/>
      <w:i/>
      <w:iCs/>
      <w:u w:val="none"/>
      <w:strike w:val="0"/>
      <w:smallCaps w:val="0"/>
      <w:sz w:val="30"/>
      <w:szCs w:val="30"/>
      <w:rFonts w:ascii="AppleMyungjo" w:eastAsia="AppleMyungjo" w:hAnsi="AppleMyungjo" w:cs="AppleMyungjo"/>
    </w:rPr>
  </w:style>
  <w:style w:type="character" w:customStyle="1" w:styleId="CharStyle144">
    <w:name w:val="Body text (34) Exact"/>
    <w:basedOn w:val="DefaultParagraphFont"/>
    <w:link w:val="Style143"/>
    <w:rPr>
      <w:b w:val="0"/>
      <w:bCs w:val="0"/>
      <w:i/>
      <w:iCs/>
      <w:u w:val="none"/>
      <w:strike w:val="0"/>
      <w:smallCaps w:val="0"/>
      <w:rFonts w:ascii="AppleMyungjo" w:eastAsia="AppleMyungjo" w:hAnsi="AppleMyungjo" w:cs="AppleMyungjo"/>
      <w:spacing w:val="-10"/>
    </w:rPr>
  </w:style>
  <w:style w:type="character" w:customStyle="1" w:styleId="CharStyle146">
    <w:name w:val="Body text (35) Exact"/>
    <w:basedOn w:val="DefaultParagraphFont"/>
    <w:link w:val="Style145"/>
    <w:rPr>
      <w:b/>
      <w:bCs/>
      <w:i w:val="0"/>
      <w:iCs w:val="0"/>
      <w:u w:val="none"/>
      <w:strike w:val="0"/>
      <w:smallCaps w:val="0"/>
      <w:sz w:val="15"/>
      <w:szCs w:val="15"/>
      <w:rFonts w:ascii="Arial" w:eastAsia="Arial" w:hAnsi="Arial" w:cs="Arial"/>
      <w:spacing w:val="-10"/>
    </w:rPr>
  </w:style>
  <w:style w:type="character" w:customStyle="1" w:styleId="CharStyle148">
    <w:name w:val="Body text (36) Exact"/>
    <w:basedOn w:val="DefaultParagraphFont"/>
    <w:link w:val="Style147"/>
    <w:rPr>
      <w:b/>
      <w:bCs/>
      <w:i w:val="0"/>
      <w:iCs w:val="0"/>
      <w:u w:val="none"/>
      <w:strike w:val="0"/>
      <w:smallCaps w:val="0"/>
      <w:sz w:val="18"/>
      <w:szCs w:val="18"/>
      <w:rFonts w:ascii="Arial" w:eastAsia="Arial" w:hAnsi="Arial" w:cs="Arial"/>
      <w:spacing w:val="-10"/>
    </w:rPr>
  </w:style>
  <w:style w:type="character" w:customStyle="1" w:styleId="CharStyle150">
    <w:name w:val="Body text (37) Exact"/>
    <w:basedOn w:val="DefaultParagraphFont"/>
    <w:link w:val="Style149"/>
    <w:rPr>
      <w:b w:val="0"/>
      <w:bCs w:val="0"/>
      <w:i/>
      <w:iCs/>
      <w:u w:val="none"/>
      <w:strike w:val="0"/>
      <w:smallCaps w:val="0"/>
      <w:sz w:val="16"/>
      <w:szCs w:val="16"/>
      <w:rFonts w:ascii="AppleMyungjo" w:eastAsia="AppleMyungjo" w:hAnsi="AppleMyungjo" w:cs="AppleMyungjo"/>
      <w:spacing w:val="-10"/>
    </w:rPr>
  </w:style>
  <w:style w:type="character" w:customStyle="1" w:styleId="CharStyle151">
    <w:name w:val="Body text (31) + 8 pt,Italic,Spacing 0 pt Exact"/>
    <w:basedOn w:val="CharStyle981"/>
    <w:rPr>
      <w:i/>
      <w:iCs/>
      <w:sz w:val="16"/>
      <w:szCs w:val="16"/>
      <w:spacing w:val="-10"/>
    </w:rPr>
  </w:style>
  <w:style w:type="character" w:customStyle="1" w:styleId="CharStyle152">
    <w:name w:val="Body text (37) + Spacing -1 pt Exact"/>
    <w:basedOn w:val="CharStyle150"/>
    <w:rPr>
      <w:lang w:val="en-US" w:eastAsia="en-US" w:bidi="en-US"/>
      <w:w w:val="100"/>
      <w:spacing w:val="-30"/>
      <w:color w:val="000000"/>
      <w:position w:val="0"/>
    </w:rPr>
  </w:style>
  <w:style w:type="character" w:customStyle="1" w:styleId="CharStyle154">
    <w:name w:val="Body text (29)_"/>
    <w:basedOn w:val="DefaultParagraphFont"/>
    <w:link w:val="Style153"/>
    <w:rPr>
      <w:b w:val="0"/>
      <w:bCs w:val="0"/>
      <w:i/>
      <w:iCs/>
      <w:u w:val="none"/>
      <w:strike w:val="0"/>
      <w:smallCaps w:val="0"/>
      <w:sz w:val="22"/>
      <w:szCs w:val="22"/>
      <w:rFonts w:ascii="AppleMyungjo" w:eastAsia="AppleMyungjo" w:hAnsi="AppleMyungjo" w:cs="AppleMyungjo"/>
      <w:spacing w:val="-10"/>
    </w:rPr>
  </w:style>
  <w:style w:type="character" w:customStyle="1" w:styleId="CharStyle156">
    <w:name w:val="Body text (30)_"/>
    <w:basedOn w:val="DefaultParagraphFont"/>
    <w:link w:val="Style155"/>
    <w:rPr>
      <w:b w:val="0"/>
      <w:bCs w:val="0"/>
      <w:i w:val="0"/>
      <w:iCs w:val="0"/>
      <w:u w:val="none"/>
      <w:strike w:val="0"/>
      <w:smallCaps w:val="0"/>
      <w:sz w:val="13"/>
      <w:szCs w:val="13"/>
      <w:rFonts w:ascii="AppleMyungjo" w:eastAsia="AppleMyungjo" w:hAnsi="AppleMyungjo" w:cs="AppleMyungjo"/>
      <w:spacing w:val="0"/>
    </w:rPr>
  </w:style>
  <w:style w:type="character" w:customStyle="1" w:styleId="CharStyle157">
    <w:name w:val="Body text (30) + Italic,Spacing 0 pt"/>
    <w:basedOn w:val="CharStyle156"/>
    <w:rPr>
      <w:lang w:val="en-US" w:eastAsia="en-US" w:bidi="en-US"/>
      <w:i/>
      <w:iCs/>
      <w:sz w:val="13"/>
      <w:szCs w:val="13"/>
      <w:w w:val="100"/>
      <w:spacing w:val="-10"/>
      <w:color w:val="000000"/>
      <w:position w:val="0"/>
    </w:rPr>
  </w:style>
  <w:style w:type="character" w:customStyle="1" w:styleId="CharStyle159">
    <w:name w:val="Body text (38)_"/>
    <w:basedOn w:val="DefaultParagraphFont"/>
    <w:link w:val="Style158"/>
    <w:rPr>
      <w:b w:val="0"/>
      <w:bCs w:val="0"/>
      <w:i w:val="0"/>
      <w:iCs w:val="0"/>
      <w:u w:val="none"/>
      <w:strike w:val="0"/>
      <w:smallCaps w:val="0"/>
      <w:sz w:val="32"/>
      <w:szCs w:val="32"/>
      <w:rFonts w:ascii="AppleMyungjo" w:eastAsia="AppleMyungjo" w:hAnsi="AppleMyungjo" w:cs="AppleMyungjo"/>
    </w:rPr>
  </w:style>
  <w:style w:type="character" w:customStyle="1" w:styleId="CharStyle160">
    <w:name w:val="Body text (38)"/>
    <w:basedOn w:val="CharStyle159"/>
    <w:rPr>
      <w:lang w:val="en-US" w:eastAsia="en-US" w:bidi="en-US"/>
      <w:u w:val="single"/>
      <w:w w:val="100"/>
      <w:spacing w:val="0"/>
      <w:color w:val="000000"/>
      <w:position w:val="0"/>
    </w:rPr>
  </w:style>
  <w:style w:type="character" w:customStyle="1" w:styleId="CharStyle161">
    <w:name w:val="Body text (17)"/>
    <w:basedOn w:val="CharStyle90"/>
    <w:rPr>
      <w:lang w:val="en-US" w:eastAsia="en-US" w:bidi="en-US"/>
      <w:u w:val="single"/>
      <w:w w:val="100"/>
      <w:color w:val="000000"/>
      <w:position w:val="0"/>
    </w:rPr>
  </w:style>
  <w:style w:type="character" w:customStyle="1" w:styleId="CharStyle163">
    <w:name w:val="Heading #8_"/>
    <w:basedOn w:val="DefaultParagraphFont"/>
    <w:link w:val="Style162"/>
    <w:rPr>
      <w:b/>
      <w:bCs/>
      <w:i w:val="0"/>
      <w:iCs w:val="0"/>
      <w:u w:val="none"/>
      <w:strike w:val="0"/>
      <w:smallCaps w:val="0"/>
      <w:sz w:val="26"/>
      <w:szCs w:val="26"/>
      <w:rFonts w:ascii="AppleMyungjo" w:eastAsia="AppleMyungjo" w:hAnsi="AppleMyungjo" w:cs="AppleMyungjo"/>
      <w:spacing w:val="0"/>
    </w:rPr>
  </w:style>
  <w:style w:type="character" w:customStyle="1" w:styleId="CharStyle165">
    <w:name w:val="Body text (39)_"/>
    <w:basedOn w:val="DefaultParagraphFont"/>
    <w:link w:val="Style164"/>
    <w:rPr>
      <w:b w:val="0"/>
      <w:bCs w:val="0"/>
      <w:i w:val="0"/>
      <w:iCs w:val="0"/>
      <w:u w:val="none"/>
      <w:strike w:val="0"/>
      <w:smallCaps w:val="0"/>
      <w:sz w:val="19"/>
      <w:szCs w:val="19"/>
      <w:rFonts w:ascii="AppleMyungjo" w:eastAsia="AppleMyungjo" w:hAnsi="AppleMyungjo" w:cs="AppleMyungjo"/>
      <w:spacing w:val="-10"/>
    </w:rPr>
  </w:style>
  <w:style w:type="character" w:customStyle="1" w:styleId="CharStyle167">
    <w:name w:val="Body text (40)_"/>
    <w:basedOn w:val="DefaultParagraphFont"/>
    <w:link w:val="Style166"/>
    <w:rPr>
      <w:b w:val="0"/>
      <w:bCs w:val="0"/>
      <w:i w:val="0"/>
      <w:iCs w:val="0"/>
      <w:u w:val="none"/>
      <w:strike w:val="0"/>
      <w:smallCaps w:val="0"/>
      <w:sz w:val="26"/>
      <w:szCs w:val="26"/>
      <w:rFonts w:ascii="AppleMyungjo" w:eastAsia="AppleMyungjo" w:hAnsi="AppleMyungjo" w:cs="AppleMyungjo"/>
      <w:spacing w:val="-30"/>
    </w:rPr>
  </w:style>
  <w:style w:type="character" w:customStyle="1" w:styleId="CharStyle168">
    <w:name w:val="Body text (18) + Bold,Italic,Spacing 0 pt"/>
    <w:basedOn w:val="CharStyle93"/>
    <w:rPr>
      <w:lang w:val="en-US" w:eastAsia="en-US" w:bidi="en-US"/>
      <w:b/>
      <w:bCs/>
      <w:i/>
      <w:iCs/>
      <w:sz w:val="32"/>
      <w:szCs w:val="32"/>
      <w:w w:val="100"/>
      <w:spacing w:val="-10"/>
      <w:color w:val="000000"/>
      <w:position w:val="0"/>
    </w:rPr>
  </w:style>
  <w:style w:type="character" w:customStyle="1" w:styleId="CharStyle169">
    <w:name w:val="Body text (18) + Spacing -2 pt"/>
    <w:basedOn w:val="CharStyle93"/>
    <w:rPr>
      <w:lang w:val="en-US" w:eastAsia="en-US" w:bidi="en-US"/>
      <w:w w:val="100"/>
      <w:spacing w:val="-40"/>
      <w:color w:val="000000"/>
      <w:position w:val="0"/>
    </w:rPr>
  </w:style>
  <w:style w:type="character" w:customStyle="1" w:styleId="CharStyle171">
    <w:name w:val="Body text (41)_"/>
    <w:basedOn w:val="DefaultParagraphFont"/>
    <w:link w:val="Style170"/>
    <w:rPr>
      <w:b w:val="0"/>
      <w:bCs w:val="0"/>
      <w:i w:val="0"/>
      <w:iCs w:val="0"/>
      <w:u w:val="none"/>
      <w:strike w:val="0"/>
      <w:smallCaps w:val="0"/>
      <w:sz w:val="30"/>
      <w:szCs w:val="30"/>
      <w:rFonts w:ascii="AppleMyungjo" w:eastAsia="AppleMyungjo" w:hAnsi="AppleMyungjo" w:cs="AppleMyungjo"/>
      <w:spacing w:val="0"/>
    </w:rPr>
  </w:style>
  <w:style w:type="character" w:customStyle="1" w:styleId="CharStyle172">
    <w:name w:val="Body text (41) + Bold,Italic,Spacing 0 pt"/>
    <w:basedOn w:val="CharStyle171"/>
    <w:rPr>
      <w:lang w:val="en-US" w:eastAsia="en-US" w:bidi="en-US"/>
      <w:b/>
      <w:bCs/>
      <w:i/>
      <w:iCs/>
      <w:sz w:val="30"/>
      <w:szCs w:val="30"/>
      <w:w w:val="100"/>
      <w:spacing w:val="-10"/>
      <w:color w:val="000000"/>
      <w:position w:val="0"/>
    </w:rPr>
  </w:style>
  <w:style w:type="character" w:customStyle="1" w:styleId="CharStyle173">
    <w:name w:val="Body text (41) + 13 pt,Italic,Spacing 0 pt"/>
    <w:basedOn w:val="CharStyle171"/>
    <w:rPr>
      <w:lang w:val="en-US" w:eastAsia="en-US" w:bidi="en-US"/>
      <w:b/>
      <w:bCs/>
      <w:i/>
      <w:iCs/>
      <w:sz w:val="26"/>
      <w:szCs w:val="26"/>
      <w:w w:val="100"/>
      <w:spacing w:val="-10"/>
      <w:color w:val="000000"/>
      <w:position w:val="0"/>
    </w:rPr>
  </w:style>
  <w:style w:type="character" w:customStyle="1" w:styleId="CharStyle174">
    <w:name w:val="Body text (41) + 12 pt"/>
    <w:basedOn w:val="CharStyle171"/>
    <w:rPr>
      <w:lang w:val="en-US" w:eastAsia="en-US" w:bidi="en-US"/>
      <w:b/>
      <w:bCs/>
      <w:sz w:val="24"/>
      <w:szCs w:val="24"/>
      <w:w w:val="100"/>
      <w:spacing w:val="0"/>
      <w:color w:val="000000"/>
      <w:position w:val="0"/>
    </w:rPr>
  </w:style>
  <w:style w:type="character" w:customStyle="1" w:styleId="CharStyle175">
    <w:name w:val="Body text (2) + 13 pt,Italic,Spacing 0 pt"/>
    <w:basedOn w:val="CharStyle41"/>
    <w:rPr>
      <w:lang w:val="en-US" w:eastAsia="en-US" w:bidi="en-US"/>
      <w:i/>
      <w:iCs/>
      <w:sz w:val="26"/>
      <w:szCs w:val="26"/>
      <w:w w:val="100"/>
      <w:spacing w:val="-10"/>
      <w:color w:val="000000"/>
      <w:position w:val="0"/>
    </w:rPr>
  </w:style>
  <w:style w:type="character" w:customStyle="1" w:styleId="CharStyle176">
    <w:name w:val="Body text (2) + 13 pt,Italic,Spacing -2 pt"/>
    <w:basedOn w:val="CharStyle41"/>
    <w:rPr>
      <w:lang w:val="en-US" w:eastAsia="en-US" w:bidi="en-US"/>
      <w:i/>
      <w:iCs/>
      <w:sz w:val="26"/>
      <w:szCs w:val="26"/>
      <w:w w:val="100"/>
      <w:spacing w:val="-40"/>
      <w:color w:val="000000"/>
      <w:position w:val="0"/>
    </w:rPr>
  </w:style>
  <w:style w:type="character" w:customStyle="1" w:styleId="CharStyle178">
    <w:name w:val="Body text (42)_"/>
    <w:basedOn w:val="DefaultParagraphFont"/>
    <w:link w:val="Style177"/>
    <w:rPr>
      <w:b w:val="0"/>
      <w:bCs w:val="0"/>
      <w:i w:val="0"/>
      <w:iCs w:val="0"/>
      <w:u w:val="none"/>
      <w:strike w:val="0"/>
      <w:smallCaps w:val="0"/>
      <w:sz w:val="42"/>
      <w:szCs w:val="42"/>
      <w:rFonts w:ascii="AppleMyungjo" w:eastAsia="AppleMyungjo" w:hAnsi="AppleMyungjo" w:cs="AppleMyungjo"/>
      <w:w w:val="60"/>
      <w:spacing w:val="0"/>
    </w:rPr>
  </w:style>
  <w:style w:type="character" w:customStyle="1" w:styleId="CharStyle180">
    <w:name w:val="Body text (43)_"/>
    <w:basedOn w:val="DefaultParagraphFont"/>
    <w:link w:val="Style179"/>
    <w:rPr>
      <w:b w:val="0"/>
      <w:bCs w:val="0"/>
      <w:i/>
      <w:iCs/>
      <w:u w:val="none"/>
      <w:strike w:val="0"/>
      <w:smallCaps w:val="0"/>
      <w:sz w:val="26"/>
      <w:szCs w:val="26"/>
      <w:rFonts w:ascii="AppleMyungjo" w:eastAsia="AppleMyungjo" w:hAnsi="AppleMyungjo" w:cs="AppleMyungjo"/>
      <w:spacing w:val="-40"/>
    </w:rPr>
  </w:style>
  <w:style w:type="character" w:customStyle="1" w:styleId="CharStyle181">
    <w:name w:val="Body text (12) + 12 pt,Not Italic,Spacing 0 pt"/>
    <w:basedOn w:val="CharStyle79"/>
    <w:rPr>
      <w:lang w:val="en-US" w:eastAsia="en-US" w:bidi="en-US"/>
      <w:i/>
      <w:iCs/>
      <w:sz w:val="24"/>
      <w:szCs w:val="24"/>
      <w:w w:val="100"/>
      <w:spacing w:val="0"/>
      <w:color w:val="000000"/>
      <w:position w:val="0"/>
    </w:rPr>
  </w:style>
  <w:style w:type="character" w:customStyle="1" w:styleId="CharStyle183">
    <w:name w:val="Body text (44)_"/>
    <w:basedOn w:val="DefaultParagraphFont"/>
    <w:link w:val="Style182"/>
    <w:rPr>
      <w:b/>
      <w:bCs/>
      <w:i/>
      <w:iCs/>
      <w:u w:val="none"/>
      <w:strike w:val="0"/>
      <w:smallCaps w:val="0"/>
      <w:sz w:val="42"/>
      <w:szCs w:val="42"/>
      <w:rFonts w:ascii="Arial" w:eastAsia="Arial" w:hAnsi="Arial" w:cs="Arial"/>
    </w:rPr>
  </w:style>
  <w:style w:type="character" w:customStyle="1" w:styleId="CharStyle184">
    <w:name w:val="Body text (2) + Spacing -1 pt Exact"/>
    <w:basedOn w:val="CharStyle41"/>
    <w:rPr>
      <w:lang w:val="en-US" w:eastAsia="en-US" w:bidi="en-US"/>
      <w:w w:val="100"/>
      <w:spacing w:val="-30"/>
      <w:color w:val="000000"/>
      <w:position w:val="0"/>
    </w:rPr>
  </w:style>
  <w:style w:type="character" w:customStyle="1" w:styleId="CharStyle186">
    <w:name w:val="Table of contents_"/>
    <w:basedOn w:val="DefaultParagraphFont"/>
    <w:link w:val="Style185"/>
    <w:rPr>
      <w:b w:val="0"/>
      <w:bCs w:val="0"/>
      <w:i w:val="0"/>
      <w:iCs w:val="0"/>
      <w:u w:val="none"/>
      <w:strike w:val="0"/>
      <w:smallCaps w:val="0"/>
      <w:sz w:val="24"/>
      <w:szCs w:val="24"/>
      <w:rFonts w:ascii="AppleMyungjo" w:eastAsia="AppleMyungjo" w:hAnsi="AppleMyungjo" w:cs="AppleMyungjo"/>
    </w:rPr>
  </w:style>
  <w:style w:type="character" w:customStyle="1" w:styleId="CharStyle187">
    <w:name w:val="Table of contents + Spacing -1 pt"/>
    <w:basedOn w:val="CharStyle186"/>
    <w:rPr>
      <w:lang w:val="en-US" w:eastAsia="en-US" w:bidi="en-US"/>
      <w:w w:val="100"/>
      <w:spacing w:val="-30"/>
      <w:color w:val="000000"/>
      <w:position w:val="0"/>
    </w:rPr>
  </w:style>
  <w:style w:type="character" w:customStyle="1" w:styleId="CharStyle188">
    <w:name w:val="Table of contents + 17 pt,Scale 20%"/>
    <w:basedOn w:val="CharStyle186"/>
    <w:rPr>
      <w:lang w:val="en-US" w:eastAsia="en-US" w:bidi="en-US"/>
      <w:b/>
      <w:bCs/>
      <w:sz w:val="34"/>
      <w:szCs w:val="34"/>
      <w:w w:val="20"/>
      <w:spacing w:val="0"/>
      <w:color w:val="000000"/>
      <w:position w:val="0"/>
    </w:rPr>
  </w:style>
  <w:style w:type="character" w:customStyle="1" w:styleId="CharStyle189">
    <w:name w:val="Table of contents + Arial,16 pt"/>
    <w:basedOn w:val="CharStyle186"/>
    <w:rPr>
      <w:lang w:val="en-US" w:eastAsia="en-US" w:bidi="en-US"/>
      <w:sz w:val="32"/>
      <w:szCs w:val="32"/>
      <w:rFonts w:ascii="Arial" w:eastAsia="Arial" w:hAnsi="Arial" w:cs="Arial"/>
      <w:w w:val="100"/>
      <w:spacing w:val="0"/>
      <w:color w:val="000000"/>
      <w:position w:val="0"/>
    </w:rPr>
  </w:style>
  <w:style w:type="character" w:customStyle="1" w:styleId="CharStyle190">
    <w:name w:val="Table of contents + 14 pt,Scale 50%"/>
    <w:basedOn w:val="CharStyle186"/>
    <w:rPr>
      <w:lang w:val="en-US" w:eastAsia="en-US" w:bidi="en-US"/>
      <w:b/>
      <w:bCs/>
      <w:sz w:val="28"/>
      <w:szCs w:val="28"/>
      <w:w w:val="50"/>
      <w:spacing w:val="0"/>
      <w:color w:val="000000"/>
      <w:position w:val="0"/>
    </w:rPr>
  </w:style>
  <w:style w:type="character" w:customStyle="1" w:styleId="CharStyle192">
    <w:name w:val="Body text (45)_"/>
    <w:basedOn w:val="DefaultParagraphFont"/>
    <w:link w:val="Style191"/>
    <w:rPr>
      <w:b/>
      <w:bCs/>
      <w:i/>
      <w:iCs/>
      <w:u w:val="none"/>
      <w:strike w:val="0"/>
      <w:smallCaps w:val="0"/>
      <w:sz w:val="32"/>
      <w:szCs w:val="32"/>
      <w:rFonts w:ascii="AppleMyungjo" w:eastAsia="AppleMyungjo" w:hAnsi="AppleMyungjo" w:cs="AppleMyungjo"/>
      <w:spacing w:val="-10"/>
    </w:rPr>
  </w:style>
  <w:style w:type="character" w:customStyle="1" w:styleId="CharStyle193">
    <w:name w:val="Body text (2) + 9.5 pt,Spacing 0 pt"/>
    <w:basedOn w:val="CharStyle41"/>
    <w:rPr>
      <w:lang w:val="en-US" w:eastAsia="en-US" w:bidi="en-US"/>
      <w:sz w:val="19"/>
      <w:szCs w:val="19"/>
      <w:w w:val="100"/>
      <w:spacing w:val="-10"/>
      <w:color w:val="000000"/>
      <w:position w:val="0"/>
    </w:rPr>
  </w:style>
  <w:style w:type="character" w:customStyle="1" w:styleId="CharStyle194">
    <w:name w:val="Header or footer + Spacing -2 pt"/>
    <w:basedOn w:val="CharStyle55"/>
    <w:rPr>
      <w:lang w:val="en-US" w:eastAsia="en-US" w:bidi="en-US"/>
      <w:sz w:val="20"/>
      <w:szCs w:val="20"/>
      <w:w w:val="100"/>
      <w:spacing w:val="-40"/>
      <w:color w:val="000000"/>
      <w:position w:val="0"/>
    </w:rPr>
  </w:style>
  <w:style w:type="character" w:customStyle="1" w:styleId="CharStyle195">
    <w:name w:val="Header or footer + Arial,13 pt,Bold,Spacing 0 pt"/>
    <w:basedOn w:val="CharStyle55"/>
    <w:rPr>
      <w:lang w:val="en-US" w:eastAsia="en-US" w:bidi="en-US"/>
      <w:b/>
      <w:bCs/>
      <w:sz w:val="26"/>
      <w:szCs w:val="26"/>
      <w:rFonts w:ascii="Arial" w:eastAsia="Arial" w:hAnsi="Arial" w:cs="Arial"/>
      <w:w w:val="100"/>
      <w:spacing w:val="-10"/>
      <w:color w:val="000000"/>
      <w:position w:val="0"/>
    </w:rPr>
  </w:style>
  <w:style w:type="character" w:customStyle="1" w:styleId="CharStyle196">
    <w:name w:val="Heading #8 + Spacing -1 pt"/>
    <w:basedOn w:val="CharStyle163"/>
    <w:rPr>
      <w:lang w:val="en-US" w:eastAsia="en-US" w:bidi="en-US"/>
      <w:w w:val="100"/>
      <w:spacing w:val="-20"/>
      <w:color w:val="000000"/>
      <w:position w:val="0"/>
    </w:rPr>
  </w:style>
  <w:style w:type="character" w:customStyle="1" w:styleId="CharStyle197">
    <w:name w:val="Body text (2) + 9.5 pt,Spacing 0 pt"/>
    <w:basedOn w:val="CharStyle41"/>
    <w:rPr>
      <w:lang w:val="en-US" w:eastAsia="en-US" w:bidi="en-US"/>
      <w:sz w:val="19"/>
      <w:szCs w:val="19"/>
      <w:w w:val="100"/>
      <w:spacing w:val="10"/>
      <w:color w:val="000000"/>
      <w:position w:val="0"/>
    </w:rPr>
  </w:style>
  <w:style w:type="character" w:customStyle="1" w:styleId="CharStyle198">
    <w:name w:val="Body text (2) + 9.5 pt,Spacing 0 pt"/>
    <w:basedOn w:val="CharStyle41"/>
    <w:rPr>
      <w:lang w:val="en-US" w:eastAsia="en-US" w:bidi="en-US"/>
      <w:u w:val="single"/>
      <w:sz w:val="19"/>
      <w:szCs w:val="19"/>
      <w:w w:val="100"/>
      <w:spacing w:val="10"/>
      <w:color w:val="000000"/>
      <w:position w:val="0"/>
    </w:rPr>
  </w:style>
  <w:style w:type="character" w:customStyle="1" w:styleId="CharStyle200">
    <w:name w:val="Body text (46) Exact"/>
    <w:basedOn w:val="DefaultParagraphFont"/>
    <w:link w:val="Style199"/>
    <w:rPr>
      <w:b w:val="0"/>
      <w:bCs w:val="0"/>
      <w:i w:val="0"/>
      <w:iCs w:val="0"/>
      <w:u w:val="none"/>
      <w:strike w:val="0"/>
      <w:smallCaps w:val="0"/>
      <w:sz w:val="30"/>
      <w:szCs w:val="30"/>
      <w:rFonts w:ascii="AppleMyungjo" w:eastAsia="AppleMyungjo" w:hAnsi="AppleMyungjo" w:cs="AppleMyungjo"/>
      <w:w w:val="30"/>
    </w:rPr>
  </w:style>
  <w:style w:type="character" w:customStyle="1" w:styleId="CharStyle201">
    <w:name w:val="Body text (12) + Spacing 0 pt"/>
    <w:basedOn w:val="CharStyle79"/>
    <w:rPr>
      <w:lang w:val="en-US" w:eastAsia="en-US" w:bidi="en-US"/>
      <w:w w:val="100"/>
      <w:spacing w:val="0"/>
      <w:color w:val="000000"/>
      <w:position w:val="0"/>
    </w:rPr>
  </w:style>
  <w:style w:type="character" w:customStyle="1" w:styleId="CharStyle203">
    <w:name w:val="Heading #6_"/>
    <w:basedOn w:val="DefaultParagraphFont"/>
    <w:link w:val="Style202"/>
    <w:rPr>
      <w:b w:val="0"/>
      <w:bCs w:val="0"/>
      <w:i w:val="0"/>
      <w:iCs w:val="0"/>
      <w:u w:val="none"/>
      <w:strike w:val="0"/>
      <w:smallCaps w:val="0"/>
      <w:sz w:val="60"/>
      <w:szCs w:val="60"/>
      <w:rFonts w:ascii="AppleMyungjo" w:eastAsia="AppleMyungjo" w:hAnsi="AppleMyungjo" w:cs="AppleMyungjo"/>
      <w:spacing w:val="0"/>
    </w:rPr>
  </w:style>
  <w:style w:type="character" w:customStyle="1" w:styleId="CharStyle204">
    <w:name w:val="Header or footer + 14 pt,Spacing 0 pt"/>
    <w:basedOn w:val="CharStyle55"/>
    <w:rPr>
      <w:lang w:val="en-US" w:eastAsia="en-US" w:bidi="en-US"/>
      <w:sz w:val="28"/>
      <w:szCs w:val="28"/>
      <w:w w:val="100"/>
      <w:spacing w:val="-10"/>
      <w:color w:val="000000"/>
      <w:position w:val="0"/>
    </w:rPr>
  </w:style>
  <w:style w:type="character" w:customStyle="1" w:styleId="CharStyle205">
    <w:name w:val="Header or footer + 12 pt,Spacing 2 pt"/>
    <w:basedOn w:val="CharStyle55"/>
    <w:rPr>
      <w:lang w:val="en-US" w:eastAsia="en-US" w:bidi="en-US"/>
      <w:b/>
      <w:bCs/>
      <w:sz w:val="24"/>
      <w:szCs w:val="24"/>
      <w:w w:val="100"/>
      <w:spacing w:val="50"/>
      <w:color w:val="000000"/>
      <w:position w:val="0"/>
    </w:rPr>
  </w:style>
  <w:style w:type="character" w:customStyle="1" w:styleId="CharStyle206">
    <w:name w:val="Header or footer + 14 pt"/>
    <w:basedOn w:val="CharStyle55"/>
    <w:rPr>
      <w:lang w:val="en-US" w:eastAsia="en-US" w:bidi="en-US"/>
      <w:sz w:val="28"/>
      <w:szCs w:val="28"/>
      <w:w w:val="100"/>
      <w:spacing w:val="0"/>
      <w:color w:val="000000"/>
      <w:position w:val="0"/>
    </w:rPr>
  </w:style>
  <w:style w:type="character" w:customStyle="1" w:styleId="CharStyle208">
    <w:name w:val="Body text (47)_"/>
    <w:basedOn w:val="DefaultParagraphFont"/>
    <w:link w:val="Style207"/>
    <w:rPr>
      <w:b/>
      <w:bCs/>
      <w:i w:val="0"/>
      <w:iCs w:val="0"/>
      <w:u w:val="none"/>
      <w:strike w:val="0"/>
      <w:smallCaps w:val="0"/>
      <w:sz w:val="62"/>
      <w:szCs w:val="62"/>
      <w:rFonts w:ascii="Arial" w:eastAsia="Arial" w:hAnsi="Arial" w:cs="Arial"/>
    </w:rPr>
  </w:style>
  <w:style w:type="character" w:customStyle="1" w:styleId="CharStyle209">
    <w:name w:val="Body text (11) + Spacing -1 pt"/>
    <w:basedOn w:val="CharStyle75"/>
    <w:rPr>
      <w:lang w:val="en-US" w:eastAsia="en-US" w:bidi="en-US"/>
      <w:w w:val="100"/>
      <w:spacing w:val="-20"/>
      <w:color w:val="000000"/>
      <w:position w:val="0"/>
    </w:rPr>
  </w:style>
  <w:style w:type="character" w:customStyle="1" w:styleId="CharStyle211">
    <w:name w:val="Body text (48) Exact"/>
    <w:basedOn w:val="DefaultParagraphFont"/>
    <w:rPr>
      <w:b w:val="0"/>
      <w:bCs w:val="0"/>
      <w:i w:val="0"/>
      <w:iCs w:val="0"/>
      <w:u w:val="none"/>
      <w:strike w:val="0"/>
      <w:smallCaps w:val="0"/>
      <w:sz w:val="15"/>
      <w:szCs w:val="15"/>
      <w:rFonts w:ascii="AppleMyungjo" w:eastAsia="AppleMyungjo" w:hAnsi="AppleMyungjo" w:cs="AppleMyungjo"/>
    </w:rPr>
  </w:style>
  <w:style w:type="character" w:customStyle="1" w:styleId="CharStyle212">
    <w:name w:val="Body text (48) + Italic Exact"/>
    <w:basedOn w:val="CharStyle220"/>
    <w:rPr>
      <w:i/>
      <w:iCs/>
      <w:spacing w:val="0"/>
    </w:rPr>
  </w:style>
  <w:style w:type="character" w:customStyle="1" w:styleId="CharStyle213">
    <w:name w:val="Body text (48) + Italic,Spacing 1 pt Exact"/>
    <w:basedOn w:val="CharStyle220"/>
    <w:rPr>
      <w:i/>
      <w:iCs/>
      <w:spacing w:val="20"/>
    </w:rPr>
  </w:style>
  <w:style w:type="character" w:customStyle="1" w:styleId="CharStyle214">
    <w:name w:val="Heading #7 (2)"/>
    <w:basedOn w:val="CharStyle102"/>
    <w:rPr>
      <w:lang w:val="en-US" w:eastAsia="en-US" w:bidi="en-US"/>
      <w:w w:val="100"/>
      <w:spacing w:val="0"/>
      <w:color w:val="000000"/>
      <w:position w:val="0"/>
    </w:rPr>
  </w:style>
  <w:style w:type="character" w:customStyle="1" w:styleId="CharStyle215">
    <w:name w:val="Body text (25)_"/>
    <w:basedOn w:val="DefaultParagraphFont"/>
    <w:link w:val="Style110"/>
    <w:rPr>
      <w:b/>
      <w:bCs/>
      <w:i w:val="0"/>
      <w:iCs w:val="0"/>
      <w:u w:val="none"/>
      <w:strike w:val="0"/>
      <w:smallCaps w:val="0"/>
      <w:sz w:val="26"/>
      <w:szCs w:val="26"/>
      <w:rFonts w:ascii="Arial" w:eastAsia="Arial" w:hAnsi="Arial" w:cs="Arial"/>
    </w:rPr>
  </w:style>
  <w:style w:type="character" w:customStyle="1" w:styleId="CharStyle216">
    <w:name w:val="Body text (25) + Spacing 0 pt"/>
    <w:basedOn w:val="CharStyle215"/>
    <w:rPr>
      <w:lang w:val="en-US" w:eastAsia="en-US" w:bidi="en-US"/>
      <w:w w:val="100"/>
      <w:spacing w:val="-10"/>
      <w:color w:val="000000"/>
      <w:position w:val="0"/>
    </w:rPr>
  </w:style>
  <w:style w:type="character" w:customStyle="1" w:styleId="CharStyle218">
    <w:name w:val="Heading #10 (2)_"/>
    <w:basedOn w:val="DefaultParagraphFont"/>
    <w:link w:val="Style217"/>
    <w:rPr>
      <w:b w:val="0"/>
      <w:bCs w:val="0"/>
      <w:i w:val="0"/>
      <w:iCs w:val="0"/>
      <w:u w:val="none"/>
      <w:strike w:val="0"/>
      <w:smallCaps w:val="0"/>
      <w:sz w:val="21"/>
      <w:szCs w:val="21"/>
      <w:rFonts w:ascii="AppleMyungjo" w:eastAsia="AppleMyungjo" w:hAnsi="AppleMyungjo" w:cs="AppleMyungjo"/>
    </w:rPr>
  </w:style>
  <w:style w:type="character" w:customStyle="1" w:styleId="CharStyle219">
    <w:name w:val="Body text (11)"/>
    <w:basedOn w:val="CharStyle75"/>
    <w:rPr>
      <w:lang w:val="en-US" w:eastAsia="en-US" w:bidi="en-US"/>
      <w:u w:val="single"/>
      <w:w w:val="100"/>
      <w:spacing w:val="0"/>
      <w:color w:val="000000"/>
      <w:position w:val="0"/>
    </w:rPr>
  </w:style>
  <w:style w:type="character" w:customStyle="1" w:styleId="CharStyle220">
    <w:name w:val="Body text (48)_"/>
    <w:basedOn w:val="DefaultParagraphFont"/>
    <w:link w:val="Style210"/>
    <w:rPr>
      <w:b w:val="0"/>
      <w:bCs w:val="0"/>
      <w:i w:val="0"/>
      <w:iCs w:val="0"/>
      <w:u w:val="none"/>
      <w:strike w:val="0"/>
      <w:smallCaps w:val="0"/>
      <w:sz w:val="15"/>
      <w:szCs w:val="15"/>
      <w:rFonts w:ascii="AppleMyungjo" w:eastAsia="AppleMyungjo" w:hAnsi="AppleMyungjo" w:cs="AppleMyungjo"/>
    </w:rPr>
  </w:style>
  <w:style w:type="character" w:customStyle="1" w:styleId="CharStyle222">
    <w:name w:val="Heading #10 (3)_"/>
    <w:basedOn w:val="DefaultParagraphFont"/>
    <w:link w:val="Style221"/>
    <w:rPr>
      <w:b w:val="0"/>
      <w:bCs w:val="0"/>
      <w:i w:val="0"/>
      <w:iCs w:val="0"/>
      <w:u w:val="none"/>
      <w:strike w:val="0"/>
      <w:smallCaps w:val="0"/>
      <w:sz w:val="21"/>
      <w:szCs w:val="21"/>
      <w:rFonts w:ascii="AppleMyungjo" w:eastAsia="AppleMyungjo" w:hAnsi="AppleMyungjo" w:cs="AppleMyungjo"/>
      <w:spacing w:val="30"/>
    </w:rPr>
  </w:style>
  <w:style w:type="character" w:customStyle="1" w:styleId="CharStyle223">
    <w:name w:val="Heading #10 (3)"/>
    <w:basedOn w:val="CharStyle222"/>
    <w:rPr>
      <w:lang w:val="en-US" w:eastAsia="en-US" w:bidi="en-US"/>
      <w:w w:val="100"/>
      <w:color w:val="FFFFFF"/>
      <w:position w:val="0"/>
    </w:rPr>
  </w:style>
  <w:style w:type="character" w:customStyle="1" w:styleId="CharStyle224">
    <w:name w:val="Header or footer + 6.5 pt"/>
    <w:basedOn w:val="CharStyle55"/>
    <w:rPr>
      <w:lang w:val="en-US" w:eastAsia="en-US" w:bidi="en-US"/>
      <w:sz w:val="13"/>
      <w:szCs w:val="13"/>
      <w:w w:val="100"/>
      <w:spacing w:val="0"/>
      <w:color w:val="000000"/>
      <w:position w:val="0"/>
    </w:rPr>
  </w:style>
  <w:style w:type="character" w:customStyle="1" w:styleId="CharStyle226">
    <w:name w:val="Body text (49)_"/>
    <w:basedOn w:val="DefaultParagraphFont"/>
    <w:link w:val="Style225"/>
    <w:rPr>
      <w:b w:val="0"/>
      <w:bCs w:val="0"/>
      <w:i w:val="0"/>
      <w:iCs w:val="0"/>
      <w:u w:val="none"/>
      <w:strike w:val="0"/>
      <w:smallCaps w:val="0"/>
      <w:sz w:val="136"/>
      <w:szCs w:val="136"/>
      <w:rFonts w:ascii="AppleMyungjo" w:eastAsia="AppleMyungjo" w:hAnsi="AppleMyungjo" w:cs="AppleMyungjo"/>
      <w:w w:val="66"/>
      <w:spacing w:val="0"/>
    </w:rPr>
  </w:style>
  <w:style w:type="character" w:customStyle="1" w:styleId="CharStyle228">
    <w:name w:val="Body text (50)_"/>
    <w:basedOn w:val="DefaultParagraphFont"/>
    <w:link w:val="Style227"/>
    <w:rPr>
      <w:b w:val="0"/>
      <w:bCs w:val="0"/>
      <w:i w:val="0"/>
      <w:iCs w:val="0"/>
      <w:u w:val="none"/>
      <w:strike w:val="0"/>
      <w:smallCaps w:val="0"/>
      <w:sz w:val="40"/>
      <w:szCs w:val="40"/>
      <w:rFonts w:ascii="AppleMyungjo" w:eastAsia="AppleMyungjo" w:hAnsi="AppleMyungjo" w:cs="AppleMyungjo"/>
      <w:w w:val="66"/>
      <w:spacing w:val="0"/>
    </w:rPr>
  </w:style>
  <w:style w:type="character" w:customStyle="1" w:styleId="CharStyle230">
    <w:name w:val="Body text (51)_"/>
    <w:basedOn w:val="DefaultParagraphFont"/>
    <w:link w:val="Style229"/>
    <w:rPr>
      <w:b w:val="0"/>
      <w:bCs w:val="0"/>
      <w:i/>
      <w:iCs/>
      <w:u w:val="none"/>
      <w:strike w:val="0"/>
      <w:smallCaps w:val="0"/>
      <w:sz w:val="20"/>
      <w:szCs w:val="20"/>
      <w:rFonts w:ascii="AppleMyungjo" w:eastAsia="AppleMyungjo" w:hAnsi="AppleMyungjo" w:cs="AppleMyungjo"/>
    </w:rPr>
  </w:style>
  <w:style w:type="character" w:customStyle="1" w:styleId="CharStyle232">
    <w:name w:val="Body text (54) Exact"/>
    <w:basedOn w:val="DefaultParagraphFont"/>
    <w:rPr>
      <w:b/>
      <w:bCs/>
      <w:i w:val="0"/>
      <w:iCs w:val="0"/>
      <w:u w:val="none"/>
      <w:strike w:val="0"/>
      <w:smallCaps w:val="0"/>
      <w:sz w:val="36"/>
      <w:szCs w:val="36"/>
      <w:rFonts w:ascii="Arial" w:eastAsia="Arial" w:hAnsi="Arial" w:cs="Arial"/>
      <w:spacing w:val="-20"/>
    </w:rPr>
  </w:style>
  <w:style w:type="character" w:customStyle="1" w:styleId="CharStyle234">
    <w:name w:val="Picture caption (2) Exact"/>
    <w:basedOn w:val="DefaultParagraphFont"/>
    <w:link w:val="Style233"/>
    <w:rPr>
      <w:b w:val="0"/>
      <w:bCs w:val="0"/>
      <w:i w:val="0"/>
      <w:iCs w:val="0"/>
      <w:u w:val="none"/>
      <w:strike w:val="0"/>
      <w:smallCaps w:val="0"/>
      <w:sz w:val="24"/>
      <w:szCs w:val="24"/>
      <w:rFonts w:ascii="AppleMyungjo" w:eastAsia="AppleMyungjo" w:hAnsi="AppleMyungjo" w:cs="AppleMyungjo"/>
    </w:rPr>
  </w:style>
  <w:style w:type="character" w:customStyle="1" w:styleId="CharStyle235">
    <w:name w:val="Picture caption (2) + Spacing -2 pt Exact"/>
    <w:basedOn w:val="CharStyle234"/>
    <w:rPr>
      <w:lang w:val="en-US" w:eastAsia="en-US" w:bidi="en-US"/>
      <w:w w:val="100"/>
      <w:spacing w:val="-50"/>
      <w:color w:val="000000"/>
      <w:position w:val="0"/>
    </w:rPr>
  </w:style>
  <w:style w:type="character" w:customStyle="1" w:styleId="CharStyle236">
    <w:name w:val="Body text (2) + Spacing -2 pt Exact"/>
    <w:basedOn w:val="CharStyle41"/>
    <w:rPr>
      <w:lang w:val="en-US" w:eastAsia="en-US" w:bidi="en-US"/>
      <w:w w:val="100"/>
      <w:spacing w:val="-50"/>
      <w:color w:val="000000"/>
      <w:position w:val="0"/>
    </w:rPr>
  </w:style>
  <w:style w:type="character" w:customStyle="1" w:styleId="CharStyle238">
    <w:name w:val="Body text (57) Exact"/>
    <w:basedOn w:val="DefaultParagraphFont"/>
    <w:link w:val="Style237"/>
    <w:rPr>
      <w:b w:val="0"/>
      <w:bCs w:val="0"/>
      <w:i w:val="0"/>
      <w:iCs w:val="0"/>
      <w:u w:val="none"/>
      <w:strike w:val="0"/>
      <w:smallCaps w:val="0"/>
      <w:sz w:val="15"/>
      <w:szCs w:val="15"/>
      <w:rFonts w:ascii="AppleMyungjo" w:eastAsia="AppleMyungjo" w:hAnsi="AppleMyungjo" w:cs="AppleMyungjo"/>
      <w:w w:val="75"/>
    </w:rPr>
  </w:style>
  <w:style w:type="character" w:customStyle="1" w:styleId="CharStyle240">
    <w:name w:val="Table caption (2) Exact"/>
    <w:basedOn w:val="DefaultParagraphFont"/>
    <w:link w:val="Style239"/>
    <w:rPr>
      <w:b w:val="0"/>
      <w:bCs w:val="0"/>
      <w:i w:val="0"/>
      <w:iCs w:val="0"/>
      <w:u w:val="none"/>
      <w:strike w:val="0"/>
      <w:smallCaps w:val="0"/>
      <w:sz w:val="16"/>
      <w:szCs w:val="16"/>
      <w:rFonts w:ascii="AppleMyungjo" w:eastAsia="AppleMyungjo" w:hAnsi="AppleMyungjo" w:cs="AppleMyungjo"/>
      <w:w w:val="66"/>
    </w:rPr>
  </w:style>
  <w:style w:type="character" w:customStyle="1" w:styleId="CharStyle241">
    <w:name w:val="Body text (2) + 14 pt"/>
    <w:basedOn w:val="CharStyle41"/>
    <w:rPr>
      <w:lang w:val="en-US" w:eastAsia="en-US" w:bidi="en-US"/>
      <w:b/>
      <w:bCs/>
      <w:sz w:val="28"/>
      <w:szCs w:val="28"/>
      <w:w w:val="100"/>
      <w:spacing w:val="0"/>
      <w:color w:val="000000"/>
      <w:position w:val="0"/>
    </w:rPr>
  </w:style>
  <w:style w:type="character" w:customStyle="1" w:styleId="CharStyle242">
    <w:name w:val="Body text (2) + 8.5 pt"/>
    <w:basedOn w:val="CharStyle41"/>
    <w:rPr>
      <w:lang w:val="en-US" w:eastAsia="en-US" w:bidi="en-US"/>
      <w:sz w:val="17"/>
      <w:szCs w:val="17"/>
      <w:w w:val="100"/>
      <w:spacing w:val="0"/>
      <w:color w:val="000000"/>
      <w:position w:val="0"/>
    </w:rPr>
  </w:style>
  <w:style w:type="character" w:customStyle="1" w:styleId="CharStyle243">
    <w:name w:val="Body text (2) + 8.5 pt,Spacing -1 pt"/>
    <w:basedOn w:val="CharStyle41"/>
    <w:rPr>
      <w:lang w:val="en-US" w:eastAsia="en-US" w:bidi="en-US"/>
      <w:sz w:val="17"/>
      <w:szCs w:val="17"/>
      <w:w w:val="100"/>
      <w:spacing w:val="-20"/>
      <w:color w:val="000000"/>
      <w:position w:val="0"/>
    </w:rPr>
  </w:style>
  <w:style w:type="character" w:customStyle="1" w:styleId="CharStyle245">
    <w:name w:val="Body text (52)_"/>
    <w:basedOn w:val="DefaultParagraphFont"/>
    <w:link w:val="Style244"/>
    <w:rPr>
      <w:b w:val="0"/>
      <w:bCs w:val="0"/>
      <w:i w:val="0"/>
      <w:iCs w:val="0"/>
      <w:u w:val="none"/>
      <w:strike w:val="0"/>
      <w:smallCaps w:val="0"/>
      <w:sz w:val="13"/>
      <w:szCs w:val="13"/>
      <w:rFonts w:ascii="AppleMyungjo" w:eastAsia="AppleMyungjo" w:hAnsi="AppleMyungjo" w:cs="AppleMyungjo"/>
    </w:rPr>
  </w:style>
  <w:style w:type="character" w:customStyle="1" w:styleId="CharStyle247">
    <w:name w:val="Body text (53)_"/>
    <w:basedOn w:val="DefaultParagraphFont"/>
    <w:link w:val="Style246"/>
    <w:rPr>
      <w:b w:val="0"/>
      <w:bCs w:val="0"/>
      <w:i w:val="0"/>
      <w:iCs w:val="0"/>
      <w:u w:val="none"/>
      <w:strike w:val="0"/>
      <w:smallCaps w:val="0"/>
      <w:sz w:val="16"/>
      <w:szCs w:val="16"/>
      <w:rFonts w:ascii="AppleMyungjo" w:eastAsia="AppleMyungjo" w:hAnsi="AppleMyungjo" w:cs="AppleMyungjo"/>
      <w:w w:val="66"/>
    </w:rPr>
  </w:style>
  <w:style w:type="character" w:customStyle="1" w:styleId="CharStyle249">
    <w:name w:val="Body text (55)_"/>
    <w:basedOn w:val="DefaultParagraphFont"/>
    <w:link w:val="Style248"/>
    <w:rPr>
      <w:b w:val="0"/>
      <w:bCs w:val="0"/>
      <w:i w:val="0"/>
      <w:iCs w:val="0"/>
      <w:u w:val="none"/>
      <w:strike w:val="0"/>
      <w:smallCaps w:val="0"/>
      <w:sz w:val="26"/>
      <w:szCs w:val="26"/>
      <w:rFonts w:ascii="AppleMyungjo" w:eastAsia="AppleMyungjo" w:hAnsi="AppleMyungjo" w:cs="AppleMyungjo"/>
      <w:spacing w:val="0"/>
    </w:rPr>
  </w:style>
  <w:style w:type="character" w:customStyle="1" w:styleId="CharStyle251">
    <w:name w:val="Body text (56)_"/>
    <w:basedOn w:val="DefaultParagraphFont"/>
    <w:link w:val="Style250"/>
    <w:rPr>
      <w:b w:val="0"/>
      <w:bCs w:val="0"/>
      <w:i w:val="0"/>
      <w:iCs w:val="0"/>
      <w:u w:val="none"/>
      <w:strike w:val="0"/>
      <w:smallCaps w:val="0"/>
      <w:sz w:val="13"/>
      <w:szCs w:val="13"/>
      <w:rFonts w:ascii="AppleMyungjo" w:eastAsia="AppleMyungjo" w:hAnsi="AppleMyungjo" w:cs="AppleMyungjo"/>
    </w:rPr>
  </w:style>
  <w:style w:type="character" w:customStyle="1" w:styleId="CharStyle252">
    <w:name w:val="Body text (54)_"/>
    <w:basedOn w:val="DefaultParagraphFont"/>
    <w:link w:val="Style231"/>
    <w:rPr>
      <w:b/>
      <w:bCs/>
      <w:i w:val="0"/>
      <w:iCs w:val="0"/>
      <w:u w:val="none"/>
      <w:strike w:val="0"/>
      <w:smallCaps w:val="0"/>
      <w:sz w:val="36"/>
      <w:szCs w:val="36"/>
      <w:rFonts w:ascii="Arial" w:eastAsia="Arial" w:hAnsi="Arial" w:cs="Arial"/>
      <w:spacing w:val="-20"/>
    </w:rPr>
  </w:style>
  <w:style w:type="character" w:customStyle="1" w:styleId="CharStyle254">
    <w:name w:val="Body text (58)_"/>
    <w:basedOn w:val="DefaultParagraphFont"/>
    <w:link w:val="Style253"/>
    <w:rPr>
      <w:b w:val="0"/>
      <w:bCs w:val="0"/>
      <w:i w:val="0"/>
      <w:iCs w:val="0"/>
      <w:u w:val="none"/>
      <w:strike w:val="0"/>
      <w:smallCaps w:val="0"/>
      <w:sz w:val="17"/>
      <w:szCs w:val="17"/>
      <w:rFonts w:ascii="AppleMyungjo" w:eastAsia="AppleMyungjo" w:hAnsi="AppleMyungjo" w:cs="AppleMyungjo"/>
    </w:rPr>
  </w:style>
  <w:style w:type="character" w:customStyle="1" w:styleId="CharStyle256">
    <w:name w:val="Body text (59)_"/>
    <w:basedOn w:val="DefaultParagraphFont"/>
    <w:link w:val="Style255"/>
    <w:rPr>
      <w:b w:val="0"/>
      <w:bCs w:val="0"/>
      <w:i w:val="0"/>
      <w:iCs w:val="0"/>
      <w:u w:val="none"/>
      <w:strike w:val="0"/>
      <w:smallCaps w:val="0"/>
      <w:sz w:val="14"/>
      <w:szCs w:val="14"/>
      <w:rFonts w:ascii="AppleMyungjo" w:eastAsia="AppleMyungjo" w:hAnsi="AppleMyungjo" w:cs="AppleMyungjo"/>
      <w:w w:val="70"/>
    </w:rPr>
  </w:style>
  <w:style w:type="character" w:customStyle="1" w:styleId="CharStyle257">
    <w:name w:val="Body text (58) + Italic"/>
    <w:basedOn w:val="CharStyle254"/>
    <w:rPr>
      <w:lang w:val="en-US" w:eastAsia="en-US" w:bidi="en-US"/>
      <w:i/>
      <w:iCs/>
      <w:w w:val="100"/>
      <w:spacing w:val="0"/>
      <w:color w:val="000000"/>
      <w:position w:val="0"/>
    </w:rPr>
  </w:style>
  <w:style w:type="character" w:customStyle="1" w:styleId="CharStyle259">
    <w:name w:val="Body text (60)_"/>
    <w:basedOn w:val="DefaultParagraphFont"/>
    <w:link w:val="Style258"/>
    <w:rPr>
      <w:b w:val="0"/>
      <w:bCs w:val="0"/>
      <w:i/>
      <w:iCs/>
      <w:u w:val="none"/>
      <w:strike w:val="0"/>
      <w:smallCaps w:val="0"/>
      <w:sz w:val="17"/>
      <w:szCs w:val="17"/>
      <w:rFonts w:ascii="AppleMyungjo" w:eastAsia="AppleMyungjo" w:hAnsi="AppleMyungjo" w:cs="AppleMyungjo"/>
      <w:spacing w:val="0"/>
    </w:rPr>
  </w:style>
  <w:style w:type="character" w:customStyle="1" w:styleId="CharStyle261">
    <w:name w:val="Body text (61)_"/>
    <w:basedOn w:val="DefaultParagraphFont"/>
    <w:link w:val="Style260"/>
    <w:rPr>
      <w:b w:val="0"/>
      <w:bCs w:val="0"/>
      <w:i w:val="0"/>
      <w:iCs w:val="0"/>
      <w:u w:val="none"/>
      <w:strike w:val="0"/>
      <w:smallCaps w:val="0"/>
      <w:sz w:val="44"/>
      <w:szCs w:val="44"/>
      <w:rFonts w:ascii="AppleMyungjo" w:eastAsia="AppleMyungjo" w:hAnsi="AppleMyungjo" w:cs="AppleMyungjo"/>
      <w:spacing w:val="0"/>
    </w:rPr>
  </w:style>
  <w:style w:type="character" w:customStyle="1" w:styleId="CharStyle262">
    <w:name w:val="Header or footer + 6.5 pt,Spacing 2 pt"/>
    <w:basedOn w:val="CharStyle55"/>
    <w:rPr>
      <w:lang w:val="en-US" w:eastAsia="en-US" w:bidi="en-US"/>
      <w:sz w:val="13"/>
      <w:szCs w:val="13"/>
      <w:w w:val="100"/>
      <w:spacing w:val="40"/>
      <w:color w:val="000000"/>
      <w:position w:val="0"/>
    </w:rPr>
  </w:style>
  <w:style w:type="character" w:customStyle="1" w:styleId="CharStyle263">
    <w:name w:val="Header or footer + 5.5 pt"/>
    <w:basedOn w:val="CharStyle55"/>
    <w:rPr>
      <w:lang w:val="en-US" w:eastAsia="en-US" w:bidi="en-US"/>
      <w:sz w:val="11"/>
      <w:szCs w:val="11"/>
      <w:w w:val="100"/>
      <w:spacing w:val="0"/>
      <w:color w:val="000000"/>
      <w:position w:val="0"/>
    </w:rPr>
  </w:style>
  <w:style w:type="character" w:customStyle="1" w:styleId="CharStyle264">
    <w:name w:val="Body text (25) + AppleMyungjo,11 pt,Not Bold"/>
    <w:basedOn w:val="CharStyle215"/>
    <w:rPr>
      <w:lang w:val="en-US" w:eastAsia="en-US" w:bidi="en-US"/>
      <w:b/>
      <w:bCs/>
      <w:sz w:val="22"/>
      <w:szCs w:val="22"/>
      <w:rFonts w:ascii="AppleMyungjo" w:eastAsia="AppleMyungjo" w:hAnsi="AppleMyungjo" w:cs="AppleMyungjo"/>
      <w:w w:val="100"/>
      <w:spacing w:val="0"/>
      <w:color w:val="000000"/>
      <w:position w:val="0"/>
    </w:rPr>
  </w:style>
  <w:style w:type="character" w:customStyle="1" w:styleId="CharStyle266">
    <w:name w:val="Body text (62)_"/>
    <w:basedOn w:val="DefaultParagraphFont"/>
    <w:link w:val="Style265"/>
    <w:rPr>
      <w:b w:val="0"/>
      <w:bCs w:val="0"/>
      <w:i w:val="0"/>
      <w:iCs w:val="0"/>
      <w:u w:val="none"/>
      <w:strike w:val="0"/>
      <w:smallCaps w:val="0"/>
      <w:sz w:val="22"/>
      <w:szCs w:val="22"/>
      <w:rFonts w:ascii="AppleMyungjo" w:eastAsia="AppleMyungjo" w:hAnsi="AppleMyungjo" w:cs="AppleMyungjo"/>
    </w:rPr>
  </w:style>
  <w:style w:type="character" w:customStyle="1" w:styleId="CharStyle268">
    <w:name w:val="Body text (63)_"/>
    <w:basedOn w:val="DefaultParagraphFont"/>
    <w:link w:val="Style267"/>
    <w:rPr>
      <w:b w:val="0"/>
      <w:bCs w:val="0"/>
      <w:i w:val="0"/>
      <w:iCs w:val="0"/>
      <w:u w:val="none"/>
      <w:strike w:val="0"/>
      <w:smallCaps w:val="0"/>
      <w:sz w:val="17"/>
      <w:szCs w:val="17"/>
      <w:rFonts w:ascii="AppleMyungjo" w:eastAsia="AppleMyungjo" w:hAnsi="AppleMyungjo" w:cs="AppleMyungjo"/>
    </w:rPr>
  </w:style>
  <w:style w:type="character" w:customStyle="1" w:styleId="CharStyle270">
    <w:name w:val="Body text (64)_"/>
    <w:basedOn w:val="DefaultParagraphFont"/>
    <w:link w:val="Style269"/>
    <w:rPr>
      <w:b w:val="0"/>
      <w:bCs w:val="0"/>
      <w:i w:val="0"/>
      <w:iCs w:val="0"/>
      <w:u w:val="none"/>
      <w:strike w:val="0"/>
      <w:smallCaps w:val="0"/>
      <w:sz w:val="11"/>
      <w:szCs w:val="11"/>
      <w:rFonts w:ascii="AppleMyungjo" w:eastAsia="AppleMyungjo" w:hAnsi="AppleMyungjo" w:cs="AppleMyungjo"/>
      <w:spacing w:val="10"/>
    </w:rPr>
  </w:style>
  <w:style w:type="character" w:customStyle="1" w:styleId="CharStyle272">
    <w:name w:val="Body text (65)_"/>
    <w:basedOn w:val="DefaultParagraphFont"/>
    <w:link w:val="Style271"/>
    <w:rPr>
      <w:b w:val="0"/>
      <w:bCs w:val="0"/>
      <w:i w:val="0"/>
      <w:iCs w:val="0"/>
      <w:u w:val="none"/>
      <w:strike w:val="0"/>
      <w:smallCaps w:val="0"/>
      <w:sz w:val="16"/>
      <w:szCs w:val="16"/>
      <w:rFonts w:ascii="AppleMyungjo" w:eastAsia="AppleMyungjo" w:hAnsi="AppleMyungjo" w:cs="AppleMyungjo"/>
    </w:rPr>
  </w:style>
  <w:style w:type="character" w:customStyle="1" w:styleId="CharStyle274">
    <w:name w:val="Body text (66)_"/>
    <w:basedOn w:val="DefaultParagraphFont"/>
    <w:link w:val="Style273"/>
    <w:rPr>
      <w:b w:val="0"/>
      <w:bCs w:val="0"/>
      <w:i w:val="0"/>
      <w:iCs w:val="0"/>
      <w:u w:val="none"/>
      <w:strike w:val="0"/>
      <w:smallCaps w:val="0"/>
      <w:sz w:val="20"/>
      <w:szCs w:val="20"/>
      <w:rFonts w:ascii="AppleMyungjo" w:eastAsia="AppleMyungjo" w:hAnsi="AppleMyungjo" w:cs="AppleMyungjo"/>
    </w:rPr>
  </w:style>
  <w:style w:type="character" w:customStyle="1" w:styleId="CharStyle275">
    <w:name w:val="Body text (24) + 10.5 pt"/>
    <w:basedOn w:val="CharStyle129"/>
    <w:rPr>
      <w:lang w:val="en-US" w:eastAsia="en-US" w:bidi="en-US"/>
      <w:sz w:val="21"/>
      <w:szCs w:val="21"/>
      <w:w w:val="100"/>
      <w:spacing w:val="0"/>
      <w:color w:val="000000"/>
      <w:position w:val="0"/>
    </w:rPr>
  </w:style>
  <w:style w:type="character" w:customStyle="1" w:styleId="CharStyle276">
    <w:name w:val="Body text (24) + 10.5 pt"/>
    <w:basedOn w:val="CharStyle129"/>
    <w:rPr>
      <w:lang w:val="en-US" w:eastAsia="en-US" w:bidi="en-US"/>
      <w:b/>
      <w:bCs/>
      <w:sz w:val="21"/>
      <w:szCs w:val="21"/>
      <w:w w:val="100"/>
      <w:spacing w:val="0"/>
      <w:color w:val="000000"/>
      <w:position w:val="0"/>
    </w:rPr>
  </w:style>
  <w:style w:type="character" w:customStyle="1" w:styleId="CharStyle278">
    <w:name w:val="Picture caption (3) Exact"/>
    <w:basedOn w:val="DefaultParagraphFont"/>
    <w:link w:val="Style277"/>
    <w:rPr>
      <w:b/>
      <w:bCs/>
      <w:i w:val="0"/>
      <w:iCs w:val="0"/>
      <w:u w:val="none"/>
      <w:strike w:val="0"/>
      <w:smallCaps w:val="0"/>
      <w:sz w:val="19"/>
      <w:szCs w:val="19"/>
      <w:rFonts w:ascii="AppleMyungjo" w:eastAsia="AppleMyungjo" w:hAnsi="AppleMyungjo" w:cs="AppleMyungjo"/>
      <w:spacing w:val="0"/>
    </w:rPr>
  </w:style>
  <w:style w:type="character" w:customStyle="1" w:styleId="CharStyle280">
    <w:name w:val="Body text (69) Exact"/>
    <w:basedOn w:val="DefaultParagraphFont"/>
    <w:link w:val="Style279"/>
    <w:rPr>
      <w:b w:val="0"/>
      <w:bCs w:val="0"/>
      <w:i/>
      <w:iCs/>
      <w:u w:val="none"/>
      <w:strike w:val="0"/>
      <w:smallCaps w:val="0"/>
      <w:sz w:val="56"/>
      <w:szCs w:val="56"/>
      <w:rFonts w:ascii="AppleMyungjo" w:eastAsia="AppleMyungjo" w:hAnsi="AppleMyungjo" w:cs="AppleMyungjo"/>
      <w:spacing w:val="-40"/>
    </w:rPr>
  </w:style>
  <w:style w:type="character" w:customStyle="1" w:styleId="CharStyle281">
    <w:name w:val="Body text (69) + Not Italic,Spacing 0 pt Exact"/>
    <w:basedOn w:val="CharStyle280"/>
    <w:rPr>
      <w:lang w:val="en-US" w:eastAsia="en-US" w:bidi="en-US"/>
      <w:b/>
      <w:bCs/>
      <w:i/>
      <w:iCs/>
      <w:w w:val="100"/>
      <w:spacing w:val="0"/>
      <w:color w:val="000000"/>
      <w:position w:val="0"/>
    </w:rPr>
  </w:style>
  <w:style w:type="character" w:customStyle="1" w:styleId="CharStyle282">
    <w:name w:val="Body text (69) + 24 pt,Not Italic,Spacing -1 pt Exact"/>
    <w:basedOn w:val="CharStyle280"/>
    <w:rPr>
      <w:lang w:val="en-US" w:eastAsia="en-US" w:bidi="en-US"/>
      <w:i/>
      <w:iCs/>
      <w:sz w:val="48"/>
      <w:szCs w:val="48"/>
      <w:w w:val="100"/>
      <w:spacing w:val="-30"/>
      <w:color w:val="000000"/>
      <w:position w:val="0"/>
    </w:rPr>
  </w:style>
  <w:style w:type="character" w:customStyle="1" w:styleId="CharStyle283">
    <w:name w:val="Body text (69) + 15 pt,Spacing -1 pt Exact"/>
    <w:basedOn w:val="CharStyle280"/>
    <w:rPr>
      <w:lang w:val="en-US" w:eastAsia="en-US" w:bidi="en-US"/>
      <w:b/>
      <w:bCs/>
      <w:sz w:val="30"/>
      <w:szCs w:val="30"/>
      <w:w w:val="100"/>
      <w:spacing w:val="-20"/>
      <w:color w:val="000000"/>
      <w:position w:val="0"/>
    </w:rPr>
  </w:style>
  <w:style w:type="character" w:customStyle="1" w:styleId="CharStyle284">
    <w:name w:val="Body text (11) Exact"/>
    <w:basedOn w:val="DefaultParagraphFont"/>
    <w:rPr>
      <w:b/>
      <w:bCs/>
      <w:i w:val="0"/>
      <w:iCs w:val="0"/>
      <w:u w:val="none"/>
      <w:strike w:val="0"/>
      <w:smallCaps w:val="0"/>
      <w:sz w:val="18"/>
      <w:szCs w:val="18"/>
      <w:rFonts w:ascii="AppleMyungjo" w:eastAsia="AppleMyungjo" w:hAnsi="AppleMyungjo" w:cs="AppleMyungjo"/>
    </w:rPr>
  </w:style>
  <w:style w:type="character" w:customStyle="1" w:styleId="CharStyle286">
    <w:name w:val="Heading #9 (3)_"/>
    <w:basedOn w:val="DefaultParagraphFont"/>
    <w:link w:val="Style285"/>
    <w:rPr>
      <w:b w:val="0"/>
      <w:bCs w:val="0"/>
      <w:i w:val="0"/>
      <w:iCs w:val="0"/>
      <w:u w:val="none"/>
      <w:strike w:val="0"/>
      <w:smallCaps w:val="0"/>
      <w:sz w:val="22"/>
      <w:szCs w:val="22"/>
      <w:rFonts w:ascii="AppleMyungjo" w:eastAsia="AppleMyungjo" w:hAnsi="AppleMyungjo" w:cs="AppleMyungjo"/>
    </w:rPr>
  </w:style>
  <w:style w:type="character" w:customStyle="1" w:styleId="CharStyle287">
    <w:name w:val="Header or footer + 67 pt,Spacing -1 pt"/>
    <w:basedOn w:val="CharStyle55"/>
    <w:rPr>
      <w:lang w:val="en-US" w:eastAsia="en-US" w:bidi="en-US"/>
      <w:sz w:val="134"/>
      <w:szCs w:val="134"/>
      <w:w w:val="100"/>
      <w:spacing w:val="-30"/>
      <w:color w:val="000000"/>
      <w:position w:val="0"/>
    </w:rPr>
  </w:style>
  <w:style w:type="character" w:customStyle="1" w:styleId="CharStyle289">
    <w:name w:val="Body text (67)_"/>
    <w:basedOn w:val="DefaultParagraphFont"/>
    <w:link w:val="Style288"/>
    <w:rPr>
      <w:b w:val="0"/>
      <w:bCs w:val="0"/>
      <w:i/>
      <w:iCs/>
      <w:u w:val="none"/>
      <w:strike w:val="0"/>
      <w:smallCaps w:val="0"/>
      <w:sz w:val="13"/>
      <w:szCs w:val="13"/>
      <w:rFonts w:ascii="Arial" w:eastAsia="Arial" w:hAnsi="Arial" w:cs="Arial"/>
      <w:spacing w:val="-10"/>
    </w:rPr>
  </w:style>
  <w:style w:type="character" w:customStyle="1" w:styleId="CharStyle290">
    <w:name w:val="Body text (67) + AppleMyungjo,Not Italic,Spacing 0 pt"/>
    <w:basedOn w:val="CharStyle289"/>
    <w:rPr>
      <w:lang w:val="en-US" w:eastAsia="en-US" w:bidi="en-US"/>
      <w:i/>
      <w:iCs/>
      <w:rFonts w:ascii="AppleMyungjo" w:eastAsia="AppleMyungjo" w:hAnsi="AppleMyungjo" w:cs="AppleMyungjo"/>
      <w:w w:val="100"/>
      <w:spacing w:val="0"/>
      <w:color w:val="000000"/>
      <w:position w:val="0"/>
    </w:rPr>
  </w:style>
  <w:style w:type="character" w:customStyle="1" w:styleId="CharStyle291">
    <w:name w:val="Body text (11) + 7.5 pt,Not Bold"/>
    <w:basedOn w:val="CharStyle75"/>
    <w:rPr>
      <w:lang w:val="en-US" w:eastAsia="en-US" w:bidi="en-US"/>
      <w:b/>
      <w:bCs/>
      <w:u w:val="single"/>
      <w:sz w:val="15"/>
      <w:szCs w:val="15"/>
      <w:w w:val="100"/>
      <w:spacing w:val="0"/>
      <w:color w:val="000000"/>
      <w:position w:val="0"/>
    </w:rPr>
  </w:style>
  <w:style w:type="character" w:customStyle="1" w:styleId="CharStyle292">
    <w:name w:val="Body text (11) + 7.5 pt,Not Bold"/>
    <w:basedOn w:val="CharStyle75"/>
    <w:rPr>
      <w:lang w:val="en-US" w:eastAsia="en-US" w:bidi="en-US"/>
      <w:b/>
      <w:bCs/>
      <w:sz w:val="15"/>
      <w:szCs w:val="15"/>
      <w:w w:val="100"/>
      <w:spacing w:val="0"/>
      <w:color w:val="000000"/>
      <w:position w:val="0"/>
    </w:rPr>
  </w:style>
  <w:style w:type="character" w:customStyle="1" w:styleId="CharStyle294">
    <w:name w:val="Body text (68)_"/>
    <w:basedOn w:val="DefaultParagraphFont"/>
    <w:link w:val="Style293"/>
    <w:rPr>
      <w:b/>
      <w:bCs/>
      <w:i w:val="0"/>
      <w:iCs w:val="0"/>
      <w:u w:val="none"/>
      <w:strike w:val="0"/>
      <w:smallCaps w:val="0"/>
      <w:sz w:val="18"/>
      <w:szCs w:val="18"/>
      <w:rFonts w:ascii="AppleMyungjo" w:eastAsia="AppleMyungjo" w:hAnsi="AppleMyungjo" w:cs="AppleMyungjo"/>
    </w:rPr>
  </w:style>
  <w:style w:type="character" w:customStyle="1" w:styleId="CharStyle296">
    <w:name w:val="Heading #9 (4)_"/>
    <w:basedOn w:val="DefaultParagraphFont"/>
    <w:link w:val="Style295"/>
    <w:rPr>
      <w:b/>
      <w:bCs/>
      <w:i w:val="0"/>
      <w:iCs w:val="0"/>
      <w:u w:val="none"/>
      <w:strike w:val="0"/>
      <w:smallCaps w:val="0"/>
      <w:sz w:val="17"/>
      <w:szCs w:val="17"/>
      <w:rFonts w:ascii="Arial" w:eastAsia="Arial" w:hAnsi="Arial" w:cs="Arial"/>
    </w:rPr>
  </w:style>
  <w:style w:type="character" w:customStyle="1" w:styleId="CharStyle297">
    <w:name w:val="Header or footer + Italic"/>
    <w:basedOn w:val="CharStyle55"/>
    <w:rPr>
      <w:lang w:val="en-US" w:eastAsia="en-US" w:bidi="en-US"/>
      <w:i/>
      <w:iCs/>
      <w:sz w:val="20"/>
      <w:szCs w:val="20"/>
      <w:w w:val="100"/>
      <w:spacing w:val="0"/>
      <w:color w:val="000000"/>
      <w:position w:val="0"/>
    </w:rPr>
  </w:style>
  <w:style w:type="character" w:customStyle="1" w:styleId="CharStyle299">
    <w:name w:val="Body text (70) Exact"/>
    <w:basedOn w:val="DefaultParagraphFont"/>
    <w:link w:val="Style298"/>
    <w:rPr>
      <w:b w:val="0"/>
      <w:bCs w:val="0"/>
      <w:i w:val="0"/>
      <w:iCs w:val="0"/>
      <w:u w:val="none"/>
      <w:strike w:val="0"/>
      <w:smallCaps w:val="0"/>
      <w:sz w:val="32"/>
      <w:szCs w:val="32"/>
      <w:rFonts w:ascii="Arial" w:eastAsia="Arial" w:hAnsi="Arial" w:cs="Arial"/>
    </w:rPr>
  </w:style>
  <w:style w:type="character" w:customStyle="1" w:styleId="CharStyle300">
    <w:name w:val="Body text (2) + Small Caps Exact"/>
    <w:basedOn w:val="CharStyle41"/>
    <w:rPr>
      <w:lang w:val="en-US" w:eastAsia="en-US" w:bidi="en-US"/>
      <w:smallCaps/>
      <w:w w:val="100"/>
      <w:spacing w:val="0"/>
      <w:color w:val="000000"/>
      <w:position w:val="0"/>
    </w:rPr>
  </w:style>
  <w:style w:type="character" w:customStyle="1" w:styleId="CharStyle301">
    <w:name w:val="Header or footer + Arial,12 pt,Bold,Italic"/>
    <w:basedOn w:val="CharStyle55"/>
    <w:rPr>
      <w:lang w:val="en-US" w:eastAsia="en-US" w:bidi="en-US"/>
      <w:b/>
      <w:bCs/>
      <w:i/>
      <w:iCs/>
      <w:sz w:val="24"/>
      <w:szCs w:val="24"/>
      <w:rFonts w:ascii="Arial" w:eastAsia="Arial" w:hAnsi="Arial" w:cs="Arial"/>
      <w:w w:val="100"/>
      <w:spacing w:val="0"/>
      <w:color w:val="000000"/>
      <w:position w:val="0"/>
    </w:rPr>
  </w:style>
  <w:style w:type="character" w:customStyle="1" w:styleId="CharStyle303">
    <w:name w:val="Body text (71)_"/>
    <w:basedOn w:val="DefaultParagraphFont"/>
    <w:link w:val="Style302"/>
    <w:rPr>
      <w:b w:val="0"/>
      <w:bCs w:val="0"/>
      <w:i w:val="0"/>
      <w:iCs w:val="0"/>
      <w:u w:val="none"/>
      <w:strike w:val="0"/>
      <w:smallCaps w:val="0"/>
      <w:sz w:val="20"/>
      <w:szCs w:val="20"/>
      <w:rFonts w:ascii="AppleMyungjo" w:eastAsia="AppleMyungjo" w:hAnsi="AppleMyungjo" w:cs="AppleMyungjo"/>
    </w:rPr>
  </w:style>
  <w:style w:type="character" w:customStyle="1" w:styleId="CharStyle304">
    <w:name w:val="Body text (9) + Spacing -1 pt"/>
    <w:basedOn w:val="CharStyle60"/>
    <w:rPr>
      <w:lang w:val="en-US" w:eastAsia="en-US" w:bidi="en-US"/>
      <w:w w:val="100"/>
      <w:spacing w:val="-30"/>
      <w:color w:val="000000"/>
      <w:position w:val="0"/>
    </w:rPr>
  </w:style>
  <w:style w:type="character" w:customStyle="1" w:styleId="CharStyle305">
    <w:name w:val="Heading #8 (2)"/>
    <w:basedOn w:val="CharStyle66"/>
    <w:rPr>
      <w:lang w:val="en-US" w:eastAsia="en-US" w:bidi="en-US"/>
      <w:w w:val="100"/>
      <w:spacing w:val="0"/>
      <w:color w:val="000000"/>
      <w:position w:val="0"/>
    </w:rPr>
  </w:style>
  <w:style w:type="character" w:customStyle="1" w:styleId="CharStyle307">
    <w:name w:val="Heading #4 (2)_"/>
    <w:basedOn w:val="DefaultParagraphFont"/>
    <w:link w:val="Style306"/>
    <w:rPr>
      <w:b w:val="0"/>
      <w:bCs w:val="0"/>
      <w:i w:val="0"/>
      <w:iCs w:val="0"/>
      <w:u w:val="none"/>
      <w:strike w:val="0"/>
      <w:smallCaps w:val="0"/>
      <w:sz w:val="76"/>
      <w:szCs w:val="76"/>
      <w:rFonts w:ascii="AppleMyungjo" w:eastAsia="AppleMyungjo" w:hAnsi="AppleMyungjo" w:cs="AppleMyungjo"/>
      <w:spacing w:val="0"/>
    </w:rPr>
  </w:style>
  <w:style w:type="character" w:customStyle="1" w:styleId="CharStyle308">
    <w:name w:val="Header or footer + 9 pt,Spacing 0 pt"/>
    <w:basedOn w:val="CharStyle55"/>
    <w:rPr>
      <w:lang w:val="en-US" w:eastAsia="en-US" w:bidi="en-US"/>
      <w:sz w:val="18"/>
      <w:szCs w:val="18"/>
      <w:w w:val="100"/>
      <w:spacing w:val="10"/>
      <w:color w:val="000000"/>
      <w:position w:val="0"/>
    </w:rPr>
  </w:style>
  <w:style w:type="character" w:customStyle="1" w:styleId="CharStyle309">
    <w:name w:val="Header or footer + 9 pt,Spacing -1 pt"/>
    <w:basedOn w:val="CharStyle55"/>
    <w:rPr>
      <w:lang w:val="en-US" w:eastAsia="en-US" w:bidi="en-US"/>
      <w:sz w:val="18"/>
      <w:szCs w:val="18"/>
      <w:w w:val="100"/>
      <w:spacing w:val="-20"/>
      <w:color w:val="000000"/>
      <w:position w:val="0"/>
    </w:rPr>
  </w:style>
  <w:style w:type="character" w:customStyle="1" w:styleId="CharStyle311">
    <w:name w:val="Body text (72) Exact"/>
    <w:basedOn w:val="DefaultParagraphFont"/>
    <w:link w:val="Style310"/>
    <w:rPr>
      <w:b w:val="0"/>
      <w:bCs w:val="0"/>
      <w:i/>
      <w:iCs/>
      <w:u w:val="none"/>
      <w:strike w:val="0"/>
      <w:smallCaps w:val="0"/>
      <w:sz w:val="20"/>
      <w:szCs w:val="20"/>
      <w:rFonts w:ascii="AppleMyungjo" w:eastAsia="AppleMyungjo" w:hAnsi="AppleMyungjo" w:cs="AppleMyungjo"/>
      <w:spacing w:val="-20"/>
    </w:rPr>
  </w:style>
  <w:style w:type="character" w:customStyle="1" w:styleId="CharStyle312">
    <w:name w:val="Body text (30) Exact"/>
    <w:basedOn w:val="DefaultParagraphFont"/>
    <w:rPr>
      <w:b w:val="0"/>
      <w:bCs w:val="0"/>
      <w:i w:val="0"/>
      <w:iCs w:val="0"/>
      <w:u w:val="none"/>
      <w:strike w:val="0"/>
      <w:smallCaps w:val="0"/>
      <w:sz w:val="13"/>
      <w:szCs w:val="13"/>
      <w:rFonts w:ascii="AppleMyungjo" w:eastAsia="AppleMyungjo" w:hAnsi="AppleMyungjo" w:cs="AppleMyungjo"/>
      <w:spacing w:val="0"/>
    </w:rPr>
  </w:style>
  <w:style w:type="character" w:customStyle="1" w:styleId="CharStyle313">
    <w:name w:val="Body text (30) + Spacing 0 pt Exact"/>
    <w:basedOn w:val="CharStyle156"/>
    <w:rPr>
      <w:lang w:val="en-US" w:eastAsia="en-US" w:bidi="en-US"/>
      <w:w w:val="100"/>
      <w:spacing w:val="-10"/>
      <w:color w:val="000000"/>
      <w:position w:val="0"/>
    </w:rPr>
  </w:style>
  <w:style w:type="character" w:customStyle="1" w:styleId="CharStyle314">
    <w:name w:val="Body text (42)"/>
    <w:basedOn w:val="CharStyle178"/>
    <w:rPr>
      <w:lang w:val="en-US" w:eastAsia="en-US" w:bidi="en-US"/>
      <w:spacing w:val="0"/>
      <w:color w:val="000000"/>
      <w:position w:val="0"/>
    </w:rPr>
  </w:style>
  <w:style w:type="character" w:customStyle="1" w:styleId="CharStyle315">
    <w:name w:val="Body text (28)_"/>
    <w:basedOn w:val="DefaultParagraphFont"/>
    <w:link w:val="Style118"/>
    <w:rPr>
      <w:b/>
      <w:bCs/>
      <w:i w:val="0"/>
      <w:iCs w:val="0"/>
      <w:u w:val="none"/>
      <w:strike w:val="0"/>
      <w:smallCaps w:val="0"/>
      <w:sz w:val="13"/>
      <w:szCs w:val="13"/>
      <w:rFonts w:ascii="Arial" w:eastAsia="Arial" w:hAnsi="Arial" w:cs="Arial"/>
      <w:spacing w:val="-10"/>
    </w:rPr>
  </w:style>
  <w:style w:type="character" w:customStyle="1" w:styleId="CharStyle316">
    <w:name w:val="Body text (28) + Spacing 0 pt"/>
    <w:basedOn w:val="CharStyle315"/>
    <w:rPr>
      <w:lang w:val="en-US" w:eastAsia="en-US" w:bidi="en-US"/>
      <w:w w:val="100"/>
      <w:spacing w:val="0"/>
      <w:color w:val="000000"/>
      <w:position w:val="0"/>
    </w:rPr>
  </w:style>
  <w:style w:type="character" w:customStyle="1" w:styleId="CharStyle317">
    <w:name w:val="Body text (26)_"/>
    <w:basedOn w:val="DefaultParagraphFont"/>
    <w:link w:val="Style112"/>
    <w:rPr>
      <w:b w:val="0"/>
      <w:bCs w:val="0"/>
      <w:i w:val="0"/>
      <w:iCs w:val="0"/>
      <w:u w:val="none"/>
      <w:strike w:val="0"/>
      <w:smallCaps w:val="0"/>
      <w:sz w:val="16"/>
      <w:szCs w:val="16"/>
      <w:rFonts w:ascii="AppleMyungjo" w:eastAsia="AppleMyungjo" w:hAnsi="AppleMyungjo" w:cs="AppleMyungjo"/>
      <w:spacing w:val="0"/>
    </w:rPr>
  </w:style>
  <w:style w:type="character" w:customStyle="1" w:styleId="CharStyle318">
    <w:name w:val="Body text (26)"/>
    <w:basedOn w:val="CharStyle317"/>
    <w:rPr>
      <w:lang w:val="en-US" w:eastAsia="en-US" w:bidi="en-US"/>
      <w:w w:val="100"/>
      <w:spacing w:val="0"/>
      <w:color w:val="000000"/>
      <w:position w:val="0"/>
    </w:rPr>
  </w:style>
  <w:style w:type="character" w:customStyle="1" w:styleId="CharStyle319">
    <w:name w:val="Body text (24) + 8.5 pt,Italic"/>
    <w:basedOn w:val="CharStyle129"/>
    <w:rPr>
      <w:lang w:val="en-US" w:eastAsia="en-US" w:bidi="en-US"/>
      <w:i/>
      <w:iCs/>
      <w:sz w:val="17"/>
      <w:szCs w:val="17"/>
      <w:w w:val="100"/>
      <w:spacing w:val="0"/>
      <w:color w:val="000000"/>
      <w:position w:val="0"/>
    </w:rPr>
  </w:style>
  <w:style w:type="character" w:customStyle="1" w:styleId="CharStyle321">
    <w:name w:val="Picture caption (4) Exact"/>
    <w:basedOn w:val="DefaultParagraphFont"/>
    <w:link w:val="Style320"/>
    <w:rPr>
      <w:b w:val="0"/>
      <w:bCs w:val="0"/>
      <w:i w:val="0"/>
      <w:iCs w:val="0"/>
      <w:u w:val="none"/>
      <w:strike w:val="0"/>
      <w:smallCaps w:val="0"/>
      <w:sz w:val="11"/>
      <w:szCs w:val="11"/>
      <w:rFonts w:ascii="AppleMyungjo" w:eastAsia="AppleMyungjo" w:hAnsi="AppleMyungjo" w:cs="AppleMyungjo"/>
      <w:spacing w:val="10"/>
    </w:rPr>
  </w:style>
  <w:style w:type="character" w:customStyle="1" w:styleId="CharStyle323">
    <w:name w:val="Picture caption (5) Exact"/>
    <w:basedOn w:val="DefaultParagraphFont"/>
    <w:link w:val="Style322"/>
    <w:rPr>
      <w:b w:val="0"/>
      <w:bCs w:val="0"/>
      <w:i w:val="0"/>
      <w:iCs w:val="0"/>
      <w:u w:val="none"/>
      <w:strike w:val="0"/>
      <w:smallCaps w:val="0"/>
      <w:sz w:val="16"/>
      <w:szCs w:val="16"/>
      <w:rFonts w:ascii="AppleMyungjo" w:eastAsia="AppleMyungjo" w:hAnsi="AppleMyungjo" w:cs="AppleMyungjo"/>
    </w:rPr>
  </w:style>
  <w:style w:type="character" w:customStyle="1" w:styleId="CharStyle324">
    <w:name w:val="Picture caption (5) Exact"/>
    <w:basedOn w:val="CharStyle323"/>
    <w:rPr>
      <w:lang w:val="en-US" w:eastAsia="en-US" w:bidi="en-US"/>
      <w:w w:val="100"/>
      <w:spacing w:val="0"/>
      <w:color w:val="FFFFFF"/>
      <w:position w:val="0"/>
    </w:rPr>
  </w:style>
  <w:style w:type="character" w:customStyle="1" w:styleId="CharStyle326">
    <w:name w:val="Picture caption (6) Exact"/>
    <w:basedOn w:val="DefaultParagraphFont"/>
    <w:link w:val="Style325"/>
    <w:rPr>
      <w:b w:val="0"/>
      <w:bCs w:val="0"/>
      <w:i w:val="0"/>
      <w:iCs w:val="0"/>
      <w:u w:val="none"/>
      <w:strike w:val="0"/>
      <w:smallCaps w:val="0"/>
      <w:sz w:val="13"/>
      <w:szCs w:val="13"/>
      <w:rFonts w:ascii="AppleMyungjo" w:eastAsia="AppleMyungjo" w:hAnsi="AppleMyungjo" w:cs="AppleMyungjo"/>
      <w:spacing w:val="-10"/>
    </w:rPr>
  </w:style>
  <w:style w:type="character" w:customStyle="1" w:styleId="CharStyle327">
    <w:name w:val="Picture caption (6) + 4.5 pt,Spacing 0 pt Exact"/>
    <w:basedOn w:val="CharStyle326"/>
    <w:rPr>
      <w:lang w:val="en-US" w:eastAsia="en-US" w:bidi="en-US"/>
      <w:sz w:val="9"/>
      <w:szCs w:val="9"/>
      <w:w w:val="100"/>
      <w:spacing w:val="0"/>
      <w:color w:val="000000"/>
      <w:position w:val="0"/>
    </w:rPr>
  </w:style>
  <w:style w:type="character" w:customStyle="1" w:styleId="CharStyle328">
    <w:name w:val="Picture caption (6) + Italic Exact"/>
    <w:basedOn w:val="CharStyle326"/>
    <w:rPr>
      <w:lang w:val="en-US" w:eastAsia="en-US" w:bidi="en-US"/>
      <w:i/>
      <w:iCs/>
      <w:sz w:val="13"/>
      <w:szCs w:val="13"/>
      <w:w w:val="100"/>
      <w:spacing w:val="-10"/>
      <w:color w:val="000000"/>
      <w:position w:val="0"/>
    </w:rPr>
  </w:style>
  <w:style w:type="character" w:customStyle="1" w:styleId="CharStyle329">
    <w:name w:val="Picture caption (6) + 4 pt,Spacing 0 pt Exact"/>
    <w:basedOn w:val="CharStyle326"/>
    <w:rPr>
      <w:lang w:val="en-US" w:eastAsia="en-US" w:bidi="en-US"/>
      <w:sz w:val="8"/>
      <w:szCs w:val="8"/>
      <w:w w:val="100"/>
      <w:spacing w:val="0"/>
      <w:color w:val="000000"/>
      <w:position w:val="0"/>
    </w:rPr>
  </w:style>
  <w:style w:type="character" w:customStyle="1" w:styleId="CharStyle331">
    <w:name w:val="Body text (73) Exact"/>
    <w:basedOn w:val="DefaultParagraphFont"/>
    <w:rPr>
      <w:b w:val="0"/>
      <w:bCs w:val="0"/>
      <w:i w:val="0"/>
      <w:iCs w:val="0"/>
      <w:u w:val="none"/>
      <w:strike w:val="0"/>
      <w:smallCaps w:val="0"/>
      <w:sz w:val="64"/>
      <w:szCs w:val="64"/>
      <w:rFonts w:ascii="AppleMyungjo" w:eastAsia="AppleMyungjo" w:hAnsi="AppleMyungjo" w:cs="AppleMyungjo"/>
      <w:spacing w:val="-10"/>
    </w:rPr>
  </w:style>
  <w:style w:type="character" w:customStyle="1" w:styleId="CharStyle333">
    <w:name w:val="Heading #10 (4)_"/>
    <w:basedOn w:val="DefaultParagraphFont"/>
    <w:link w:val="Style332"/>
    <w:rPr>
      <w:b w:val="0"/>
      <w:bCs w:val="0"/>
      <w:i w:val="0"/>
      <w:iCs w:val="0"/>
      <w:u w:val="none"/>
      <w:strike w:val="0"/>
      <w:smallCaps w:val="0"/>
      <w:sz w:val="20"/>
      <w:szCs w:val="20"/>
      <w:rFonts w:ascii="AppleMyungjo" w:eastAsia="AppleMyungjo" w:hAnsi="AppleMyungjo" w:cs="AppleMyungjo"/>
    </w:rPr>
  </w:style>
  <w:style w:type="character" w:customStyle="1" w:styleId="CharStyle334">
    <w:name w:val="Body text (53) + Italic,Spacing -1 pt,Scale 100%"/>
    <w:basedOn w:val="CharStyle247"/>
    <w:rPr>
      <w:lang w:val="en-US" w:eastAsia="en-US" w:bidi="en-US"/>
      <w:i/>
      <w:iCs/>
      <w:u w:val="single"/>
      <w:w w:val="100"/>
      <w:spacing w:val="-30"/>
      <w:color w:val="000000"/>
      <w:position w:val="0"/>
    </w:rPr>
  </w:style>
  <w:style w:type="character" w:customStyle="1" w:styleId="CharStyle335">
    <w:name w:val="Body text (53)"/>
    <w:basedOn w:val="CharStyle247"/>
    <w:rPr>
      <w:lang w:val="en-US" w:eastAsia="en-US" w:bidi="en-US"/>
      <w:u w:val="single"/>
      <w:spacing w:val="0"/>
      <w:color w:val="000000"/>
      <w:position w:val="0"/>
    </w:rPr>
  </w:style>
  <w:style w:type="character" w:customStyle="1" w:styleId="CharStyle336">
    <w:name w:val="Body text (53) + Scale 100%"/>
    <w:basedOn w:val="CharStyle247"/>
    <w:rPr>
      <w:lang w:val="en-US" w:eastAsia="en-US" w:bidi="en-US"/>
      <w:u w:val="single"/>
      <w:w w:val="100"/>
      <w:spacing w:val="0"/>
      <w:color w:val="000000"/>
      <w:position w:val="0"/>
    </w:rPr>
  </w:style>
  <w:style w:type="character" w:customStyle="1" w:styleId="CharStyle337">
    <w:name w:val="Body text (53) + 10.5 pt,Scale 100%"/>
    <w:basedOn w:val="CharStyle247"/>
    <w:rPr>
      <w:lang w:val="en-US" w:eastAsia="en-US" w:bidi="en-US"/>
      <w:b/>
      <w:bCs/>
      <w:sz w:val="21"/>
      <w:szCs w:val="21"/>
      <w:w w:val="100"/>
      <w:spacing w:val="0"/>
      <w:color w:val="000000"/>
      <w:position w:val="0"/>
    </w:rPr>
  </w:style>
  <w:style w:type="character" w:customStyle="1" w:styleId="CharStyle339">
    <w:name w:val="Heading #6 (2)_"/>
    <w:basedOn w:val="DefaultParagraphFont"/>
    <w:link w:val="Style338"/>
    <w:rPr>
      <w:b/>
      <w:bCs/>
      <w:i w:val="0"/>
      <w:iCs w:val="0"/>
      <w:u w:val="none"/>
      <w:strike w:val="0"/>
      <w:smallCaps w:val="0"/>
      <w:sz w:val="60"/>
      <w:szCs w:val="60"/>
      <w:rFonts w:ascii="AppleMyungjo" w:eastAsia="AppleMyungjo" w:hAnsi="AppleMyungjo" w:cs="AppleMyungjo"/>
      <w:spacing w:val="0"/>
    </w:rPr>
  </w:style>
  <w:style w:type="character" w:customStyle="1" w:styleId="CharStyle341">
    <w:name w:val="Body text (74)_"/>
    <w:basedOn w:val="DefaultParagraphFont"/>
    <w:link w:val="Style340"/>
    <w:rPr>
      <w:b w:val="0"/>
      <w:bCs w:val="0"/>
      <w:i w:val="0"/>
      <w:iCs w:val="0"/>
      <w:u w:val="none"/>
      <w:strike w:val="0"/>
      <w:smallCaps w:val="0"/>
      <w:sz w:val="21"/>
      <w:szCs w:val="21"/>
      <w:rFonts w:ascii="AppleMyungjo" w:eastAsia="AppleMyungjo" w:hAnsi="AppleMyungjo" w:cs="AppleMyungjo"/>
    </w:rPr>
  </w:style>
  <w:style w:type="character" w:customStyle="1" w:styleId="CharStyle342">
    <w:name w:val="Body text (74)"/>
    <w:basedOn w:val="CharStyle341"/>
    <w:rPr>
      <w:lang w:val="en-US" w:eastAsia="en-US" w:bidi="en-US"/>
      <w:u w:val="single"/>
      <w:w w:val="100"/>
      <w:spacing w:val="0"/>
      <w:color w:val="000000"/>
      <w:position w:val="0"/>
    </w:rPr>
  </w:style>
  <w:style w:type="character" w:customStyle="1" w:styleId="CharStyle344">
    <w:name w:val="Body text (75)_"/>
    <w:basedOn w:val="DefaultParagraphFont"/>
    <w:link w:val="Style343"/>
    <w:rPr>
      <w:b/>
      <w:bCs/>
      <w:i w:val="0"/>
      <w:iCs w:val="0"/>
      <w:u w:val="none"/>
      <w:strike w:val="0"/>
      <w:smallCaps w:val="0"/>
      <w:sz w:val="60"/>
      <w:szCs w:val="60"/>
      <w:rFonts w:ascii="AppleMyungjo" w:eastAsia="AppleMyungjo" w:hAnsi="AppleMyungjo" w:cs="AppleMyungjo"/>
      <w:spacing w:val="-10"/>
    </w:rPr>
  </w:style>
  <w:style w:type="character" w:customStyle="1" w:styleId="CharStyle345">
    <w:name w:val="Body text (75) + Spacing -6 pt"/>
    <w:basedOn w:val="CharStyle344"/>
    <w:rPr>
      <w:lang w:val="en-US" w:eastAsia="en-US" w:bidi="en-US"/>
      <w:w w:val="100"/>
      <w:spacing w:val="-120"/>
      <w:color w:val="000000"/>
      <w:position w:val="0"/>
    </w:rPr>
  </w:style>
  <w:style w:type="character" w:customStyle="1" w:styleId="CharStyle347">
    <w:name w:val="Body text (76)_"/>
    <w:basedOn w:val="DefaultParagraphFont"/>
    <w:link w:val="Style346"/>
    <w:rPr>
      <w:b w:val="0"/>
      <w:bCs w:val="0"/>
      <w:i w:val="0"/>
      <w:iCs w:val="0"/>
      <w:u w:val="none"/>
      <w:strike w:val="0"/>
      <w:smallCaps w:val="0"/>
      <w:sz w:val="17"/>
      <w:szCs w:val="17"/>
      <w:rFonts w:ascii="AppleMyungjo" w:eastAsia="AppleMyungjo" w:hAnsi="AppleMyungjo" w:cs="AppleMyungjo"/>
      <w:w w:val="75"/>
    </w:rPr>
  </w:style>
  <w:style w:type="character" w:customStyle="1" w:styleId="CharStyle349">
    <w:name w:val="Body text (77)_"/>
    <w:basedOn w:val="DefaultParagraphFont"/>
    <w:link w:val="Style348"/>
    <w:rPr>
      <w:b w:val="0"/>
      <w:bCs w:val="0"/>
      <w:i w:val="0"/>
      <w:iCs w:val="0"/>
      <w:u w:val="none"/>
      <w:strike w:val="0"/>
      <w:smallCaps w:val="0"/>
      <w:sz w:val="16"/>
      <w:szCs w:val="16"/>
      <w:rFonts w:ascii="AppleMyungjo" w:eastAsia="AppleMyungjo" w:hAnsi="AppleMyungjo" w:cs="AppleMyungjo"/>
    </w:rPr>
  </w:style>
  <w:style w:type="character" w:customStyle="1" w:styleId="CharStyle351">
    <w:name w:val="Body text (78)_"/>
    <w:basedOn w:val="DefaultParagraphFont"/>
    <w:link w:val="Style350"/>
    <w:rPr>
      <w:b w:val="0"/>
      <w:bCs w:val="0"/>
      <w:i w:val="0"/>
      <w:iCs w:val="0"/>
      <w:u w:val="none"/>
      <w:strike w:val="0"/>
      <w:smallCaps w:val="0"/>
      <w:sz w:val="16"/>
      <w:szCs w:val="16"/>
      <w:rFonts w:ascii="AppleMyungjo" w:eastAsia="AppleMyungjo" w:hAnsi="AppleMyungjo" w:cs="AppleMyungjo"/>
    </w:rPr>
  </w:style>
  <w:style w:type="character" w:customStyle="1" w:styleId="CharStyle353">
    <w:name w:val="Body text (79)_"/>
    <w:basedOn w:val="DefaultParagraphFont"/>
    <w:link w:val="Style352"/>
    <w:rPr>
      <w:b w:val="0"/>
      <w:bCs w:val="0"/>
      <w:i/>
      <w:iCs/>
      <w:u w:val="none"/>
      <w:strike w:val="0"/>
      <w:smallCaps w:val="0"/>
      <w:sz w:val="17"/>
      <w:szCs w:val="17"/>
      <w:rFonts w:ascii="AppleMyungjo" w:eastAsia="AppleMyungjo" w:hAnsi="AppleMyungjo" w:cs="AppleMyungjo"/>
      <w:spacing w:val="0"/>
    </w:rPr>
  </w:style>
  <w:style w:type="character" w:customStyle="1" w:styleId="CharStyle354">
    <w:name w:val="Body text (73)_"/>
    <w:basedOn w:val="DefaultParagraphFont"/>
    <w:link w:val="Style330"/>
    <w:rPr>
      <w:b w:val="0"/>
      <w:bCs w:val="0"/>
      <w:i w:val="0"/>
      <w:iCs w:val="0"/>
      <w:u w:val="none"/>
      <w:strike w:val="0"/>
      <w:smallCaps w:val="0"/>
      <w:sz w:val="64"/>
      <w:szCs w:val="64"/>
      <w:rFonts w:ascii="AppleMyungjo" w:eastAsia="AppleMyungjo" w:hAnsi="AppleMyungjo" w:cs="AppleMyungjo"/>
      <w:spacing w:val="-10"/>
    </w:rPr>
  </w:style>
  <w:style w:type="character" w:customStyle="1" w:styleId="CharStyle355">
    <w:name w:val="Body text (73) + Spacing -5 pt"/>
    <w:basedOn w:val="CharStyle354"/>
    <w:rPr>
      <w:lang w:val="en-US" w:eastAsia="en-US" w:bidi="en-US"/>
      <w:w w:val="100"/>
      <w:spacing w:val="-110"/>
      <w:color w:val="000000"/>
      <w:position w:val="0"/>
    </w:rPr>
  </w:style>
  <w:style w:type="character" w:customStyle="1" w:styleId="CharStyle357">
    <w:name w:val="Body text (81) Exact"/>
    <w:basedOn w:val="DefaultParagraphFont"/>
    <w:link w:val="Style356"/>
    <w:rPr>
      <w:b w:val="0"/>
      <w:bCs w:val="0"/>
      <w:i/>
      <w:iCs/>
      <w:u w:val="none"/>
      <w:strike w:val="0"/>
      <w:smallCaps w:val="0"/>
      <w:sz w:val="26"/>
      <w:szCs w:val="26"/>
      <w:rFonts w:ascii="AppleMyungjo" w:eastAsia="AppleMyungjo" w:hAnsi="AppleMyungjo" w:cs="AppleMyungjo"/>
      <w:spacing w:val="0"/>
    </w:rPr>
  </w:style>
  <w:style w:type="character" w:customStyle="1" w:styleId="CharStyle358">
    <w:name w:val="Body text (11) + 8 pt,Not Bold"/>
    <w:basedOn w:val="CharStyle75"/>
    <w:rPr>
      <w:lang w:val="en-US" w:eastAsia="en-US" w:bidi="en-US"/>
      <w:b/>
      <w:bCs/>
      <w:sz w:val="16"/>
      <w:szCs w:val="16"/>
      <w:w w:val="100"/>
      <w:spacing w:val="0"/>
      <w:color w:val="000000"/>
      <w:position w:val="0"/>
    </w:rPr>
  </w:style>
  <w:style w:type="character" w:customStyle="1" w:styleId="CharStyle360">
    <w:name w:val="Body text (80)_"/>
    <w:basedOn w:val="DefaultParagraphFont"/>
    <w:link w:val="Style359"/>
    <w:rPr>
      <w:b w:val="0"/>
      <w:bCs w:val="0"/>
      <w:i/>
      <w:iCs/>
      <w:u w:val="none"/>
      <w:strike w:val="0"/>
      <w:smallCaps w:val="0"/>
      <w:sz w:val="19"/>
      <w:szCs w:val="19"/>
      <w:rFonts w:ascii="AppleMyungjo" w:eastAsia="AppleMyungjo" w:hAnsi="AppleMyungjo" w:cs="AppleMyungjo"/>
      <w:spacing w:val="-10"/>
    </w:rPr>
  </w:style>
  <w:style w:type="character" w:customStyle="1" w:styleId="CharStyle362">
    <w:name w:val="Picture caption (7)_"/>
    <w:basedOn w:val="DefaultParagraphFont"/>
    <w:link w:val="Style361"/>
    <w:rPr>
      <w:b w:val="0"/>
      <w:bCs w:val="0"/>
      <w:i w:val="0"/>
      <w:iCs w:val="0"/>
      <w:u w:val="none"/>
      <w:strike w:val="0"/>
      <w:smallCaps w:val="0"/>
      <w:sz w:val="28"/>
      <w:szCs w:val="28"/>
      <w:rFonts w:ascii="AppleMyungjo" w:eastAsia="AppleMyungjo" w:hAnsi="AppleMyungjo" w:cs="AppleMyungjo"/>
      <w:w w:val="50"/>
    </w:rPr>
  </w:style>
  <w:style w:type="character" w:customStyle="1" w:styleId="CharStyle363">
    <w:name w:val="Picture caption (7)"/>
    <w:basedOn w:val="CharStyle362"/>
    <w:rPr>
      <w:lang w:val="en-US" w:eastAsia="en-US" w:bidi="en-US"/>
      <w:spacing w:val="0"/>
      <w:color w:val="FFFFFF"/>
      <w:position w:val="0"/>
    </w:rPr>
  </w:style>
  <w:style w:type="character" w:customStyle="1" w:styleId="CharStyle365">
    <w:name w:val="Picture caption (8)_"/>
    <w:basedOn w:val="DefaultParagraphFont"/>
    <w:link w:val="Style364"/>
    <w:rPr>
      <w:b w:val="0"/>
      <w:bCs w:val="0"/>
      <w:i w:val="0"/>
      <w:iCs w:val="0"/>
      <w:u w:val="none"/>
      <w:strike w:val="0"/>
      <w:smallCaps w:val="0"/>
      <w:sz w:val="22"/>
      <w:szCs w:val="22"/>
      <w:rFonts w:ascii="AppleMyungjo" w:eastAsia="AppleMyungjo" w:hAnsi="AppleMyungjo" w:cs="AppleMyungjo"/>
      <w:spacing w:val="20"/>
    </w:rPr>
  </w:style>
  <w:style w:type="character" w:customStyle="1" w:styleId="CharStyle366">
    <w:name w:val="Picture caption (8)"/>
    <w:basedOn w:val="CharStyle365"/>
    <w:rPr>
      <w:lang w:val="en-US" w:eastAsia="en-US" w:bidi="en-US"/>
      <w:w w:val="100"/>
      <w:color w:val="FFFFFF"/>
      <w:position w:val="0"/>
    </w:rPr>
  </w:style>
  <w:style w:type="character" w:customStyle="1" w:styleId="CharStyle368">
    <w:name w:val="Body text (82)_"/>
    <w:basedOn w:val="DefaultParagraphFont"/>
    <w:link w:val="Style367"/>
    <w:rPr>
      <w:b w:val="0"/>
      <w:bCs w:val="0"/>
      <w:i/>
      <w:iCs/>
      <w:u w:val="none"/>
      <w:strike w:val="0"/>
      <w:smallCaps w:val="0"/>
      <w:sz w:val="38"/>
      <w:szCs w:val="38"/>
      <w:rFonts w:ascii="AppleMyungjo" w:eastAsia="AppleMyungjo" w:hAnsi="AppleMyungjo" w:cs="AppleMyungjo"/>
      <w:spacing w:val="-10"/>
    </w:rPr>
  </w:style>
  <w:style w:type="character" w:customStyle="1" w:styleId="CharStyle370">
    <w:name w:val="Picture caption (9) Exact"/>
    <w:basedOn w:val="DefaultParagraphFont"/>
    <w:link w:val="Style369"/>
    <w:rPr>
      <w:b w:val="0"/>
      <w:bCs w:val="0"/>
      <w:i/>
      <w:iCs/>
      <w:u w:val="none"/>
      <w:strike w:val="0"/>
      <w:smallCaps w:val="0"/>
      <w:sz w:val="16"/>
      <w:szCs w:val="16"/>
      <w:rFonts w:ascii="AppleMyungjo" w:eastAsia="AppleMyungjo" w:hAnsi="AppleMyungjo" w:cs="AppleMyungjo"/>
    </w:rPr>
  </w:style>
  <w:style w:type="character" w:customStyle="1" w:styleId="CharStyle372">
    <w:name w:val="Body text (84) Exact"/>
    <w:basedOn w:val="DefaultParagraphFont"/>
    <w:link w:val="Style371"/>
    <w:rPr>
      <w:b w:val="0"/>
      <w:bCs w:val="0"/>
      <w:i/>
      <w:iCs/>
      <w:u w:val="none"/>
      <w:strike w:val="0"/>
      <w:smallCaps w:val="0"/>
      <w:sz w:val="11"/>
      <w:szCs w:val="11"/>
      <w:rFonts w:ascii="AppleMyungjo" w:eastAsia="AppleMyungjo" w:hAnsi="AppleMyungjo" w:cs="AppleMyungjo"/>
      <w:spacing w:val="-10"/>
    </w:rPr>
  </w:style>
  <w:style w:type="character" w:customStyle="1" w:styleId="CharStyle373">
    <w:name w:val="Body text (84) + 4 pt,Not Italic,Spacing 0 pt Exact"/>
    <w:basedOn w:val="CharStyle372"/>
    <w:rPr>
      <w:lang w:val="en-US" w:eastAsia="en-US" w:bidi="en-US"/>
      <w:i/>
      <w:iCs/>
      <w:sz w:val="8"/>
      <w:szCs w:val="8"/>
      <w:w w:val="100"/>
      <w:spacing w:val="0"/>
      <w:color w:val="000000"/>
      <w:position w:val="0"/>
    </w:rPr>
  </w:style>
  <w:style w:type="character" w:customStyle="1" w:styleId="CharStyle374">
    <w:name w:val="Body text (78) + Italic"/>
    <w:basedOn w:val="CharStyle351"/>
    <w:rPr>
      <w:lang w:val="en-US" w:eastAsia="en-US" w:bidi="en-US"/>
      <w:i/>
      <w:iCs/>
      <w:w w:val="100"/>
      <w:spacing w:val="0"/>
      <w:color w:val="000000"/>
      <w:position w:val="0"/>
    </w:rPr>
  </w:style>
  <w:style w:type="character" w:customStyle="1" w:styleId="CharStyle376">
    <w:name w:val="Body text (83)_"/>
    <w:basedOn w:val="DefaultParagraphFont"/>
    <w:link w:val="Style375"/>
    <w:rPr>
      <w:b w:val="0"/>
      <w:bCs w:val="0"/>
      <w:i/>
      <w:iCs/>
      <w:u w:val="none"/>
      <w:strike w:val="0"/>
      <w:smallCaps w:val="0"/>
      <w:sz w:val="28"/>
      <w:szCs w:val="28"/>
      <w:rFonts w:ascii="AppleMyungjo" w:eastAsia="AppleMyungjo" w:hAnsi="AppleMyungjo" w:cs="AppleMyungjo"/>
      <w:spacing w:val="-10"/>
    </w:rPr>
  </w:style>
  <w:style w:type="character" w:customStyle="1" w:styleId="CharStyle377">
    <w:name w:val="Body text (30) + Spacing 0 pt"/>
    <w:basedOn w:val="CharStyle156"/>
    <w:rPr>
      <w:lang w:val="en-US" w:eastAsia="en-US" w:bidi="en-US"/>
      <w:w w:val="100"/>
      <w:spacing w:val="-10"/>
      <w:color w:val="000000"/>
      <w:position w:val="0"/>
    </w:rPr>
  </w:style>
  <w:style w:type="character" w:customStyle="1" w:styleId="CharStyle378">
    <w:name w:val="Body text (30) + Spacing 0 pt"/>
    <w:basedOn w:val="CharStyle156"/>
    <w:rPr>
      <w:lang w:val="en-US" w:eastAsia="en-US" w:bidi="en-US"/>
      <w:u w:val="single"/>
      <w:w w:val="100"/>
      <w:spacing w:val="-10"/>
      <w:color w:val="000000"/>
      <w:position w:val="0"/>
    </w:rPr>
  </w:style>
  <w:style w:type="character" w:customStyle="1" w:styleId="CharStyle380">
    <w:name w:val="Picture caption (10) Exact"/>
    <w:basedOn w:val="DefaultParagraphFont"/>
    <w:link w:val="Style379"/>
    <w:rPr>
      <w:b w:val="0"/>
      <w:bCs w:val="0"/>
      <w:i w:val="0"/>
      <w:iCs w:val="0"/>
      <w:u w:val="none"/>
      <w:strike w:val="0"/>
      <w:smallCaps w:val="0"/>
      <w:sz w:val="13"/>
      <w:szCs w:val="13"/>
      <w:rFonts w:ascii="AppleMyungjo" w:eastAsia="AppleMyungjo" w:hAnsi="AppleMyungjo" w:cs="AppleMyungjo"/>
    </w:rPr>
  </w:style>
  <w:style w:type="character" w:customStyle="1" w:styleId="CharStyle381">
    <w:name w:val="Picture caption (10) Exact"/>
    <w:basedOn w:val="CharStyle380"/>
    <w:rPr>
      <w:lang w:val="en-US" w:eastAsia="en-US" w:bidi="en-US"/>
      <w:w w:val="100"/>
      <w:spacing w:val="0"/>
      <w:color w:val="FFFFFF"/>
      <w:position w:val="0"/>
    </w:rPr>
  </w:style>
  <w:style w:type="character" w:customStyle="1" w:styleId="CharStyle383">
    <w:name w:val="Picture caption (11) Exact"/>
    <w:basedOn w:val="DefaultParagraphFont"/>
    <w:link w:val="Style382"/>
    <w:rPr>
      <w:b/>
      <w:bCs/>
      <w:i w:val="0"/>
      <w:iCs w:val="0"/>
      <w:u w:val="none"/>
      <w:strike w:val="0"/>
      <w:smallCaps w:val="0"/>
      <w:sz w:val="12"/>
      <w:szCs w:val="12"/>
      <w:rFonts w:ascii="AppleMyungjo" w:eastAsia="AppleMyungjo" w:hAnsi="AppleMyungjo" w:cs="AppleMyungjo"/>
    </w:rPr>
  </w:style>
  <w:style w:type="character" w:customStyle="1" w:styleId="CharStyle385">
    <w:name w:val="Picture caption (12) Exact"/>
    <w:basedOn w:val="DefaultParagraphFont"/>
    <w:link w:val="Style384"/>
    <w:rPr>
      <w:b w:val="0"/>
      <w:bCs w:val="0"/>
      <w:i w:val="0"/>
      <w:iCs w:val="0"/>
      <w:u w:val="none"/>
      <w:strike w:val="0"/>
      <w:smallCaps w:val="0"/>
      <w:sz w:val="11"/>
      <w:szCs w:val="11"/>
      <w:rFonts w:ascii="AppleMyungjo" w:eastAsia="AppleMyungjo" w:hAnsi="AppleMyungjo" w:cs="AppleMyungjo"/>
    </w:rPr>
  </w:style>
  <w:style w:type="character" w:customStyle="1" w:styleId="CharStyle386">
    <w:name w:val="Picture caption (12) Exact"/>
    <w:basedOn w:val="CharStyle385"/>
    <w:rPr>
      <w:lang w:val="en-US" w:eastAsia="en-US" w:bidi="en-US"/>
      <w:w w:val="100"/>
      <w:spacing w:val="0"/>
      <w:color w:val="FFFFFF"/>
      <w:position w:val="0"/>
    </w:rPr>
  </w:style>
  <w:style w:type="character" w:customStyle="1" w:styleId="CharStyle388">
    <w:name w:val="Table caption Exact"/>
    <w:basedOn w:val="DefaultParagraphFont"/>
    <w:rPr>
      <w:b/>
      <w:bCs/>
      <w:i w:val="0"/>
      <w:iCs w:val="0"/>
      <w:u w:val="none"/>
      <w:strike w:val="0"/>
      <w:smallCaps w:val="0"/>
      <w:sz w:val="12"/>
      <w:szCs w:val="12"/>
      <w:rFonts w:ascii="AppleMyungjo" w:eastAsia="AppleMyungjo" w:hAnsi="AppleMyungjo" w:cs="AppleMyungjo"/>
    </w:rPr>
  </w:style>
  <w:style w:type="character" w:customStyle="1" w:styleId="CharStyle389">
    <w:name w:val="Table caption + Spacing -1 pt Exact"/>
    <w:basedOn w:val="CharStyle411"/>
    <w:rPr>
      <w:spacing w:val="-20"/>
    </w:rPr>
  </w:style>
  <w:style w:type="character" w:customStyle="1" w:styleId="CharStyle391">
    <w:name w:val="Table caption (5) Exact"/>
    <w:basedOn w:val="DefaultParagraphFont"/>
    <w:link w:val="Style390"/>
    <w:rPr>
      <w:b w:val="0"/>
      <w:bCs w:val="0"/>
      <w:i w:val="0"/>
      <w:iCs w:val="0"/>
      <w:u w:val="none"/>
      <w:strike w:val="0"/>
      <w:smallCaps w:val="0"/>
      <w:sz w:val="9"/>
      <w:szCs w:val="9"/>
      <w:rFonts w:ascii="AppleMyungjo" w:eastAsia="AppleMyungjo" w:hAnsi="AppleMyungjo" w:cs="AppleMyungjo"/>
      <w:spacing w:val="-10"/>
    </w:rPr>
  </w:style>
  <w:style w:type="character" w:customStyle="1" w:styleId="CharStyle392">
    <w:name w:val="Table caption (5) Exact"/>
    <w:basedOn w:val="CharStyle391"/>
    <w:rPr>
      <w:lang w:val="en-US" w:eastAsia="en-US" w:bidi="en-US"/>
      <w:u w:val="single"/>
      <w:w w:val="100"/>
      <w:color w:val="000000"/>
      <w:position w:val="0"/>
    </w:rPr>
  </w:style>
  <w:style w:type="character" w:customStyle="1" w:styleId="CharStyle393">
    <w:name w:val="Body text (2) + 6.5 pt,Spacing 0 pt"/>
    <w:basedOn w:val="CharStyle41"/>
    <w:rPr>
      <w:lang w:val="en-US" w:eastAsia="en-US" w:bidi="en-US"/>
      <w:sz w:val="13"/>
      <w:szCs w:val="13"/>
      <w:w w:val="100"/>
      <w:spacing w:val="-10"/>
      <w:color w:val="000000"/>
      <w:position w:val="0"/>
    </w:rPr>
  </w:style>
  <w:style w:type="character" w:customStyle="1" w:styleId="CharStyle394">
    <w:name w:val="Body text (2) + 4.5 pt,Spacing 0 pt"/>
    <w:basedOn w:val="CharStyle41"/>
    <w:rPr>
      <w:lang w:val="en-US" w:eastAsia="en-US" w:bidi="en-US"/>
      <w:sz w:val="9"/>
      <w:szCs w:val="9"/>
      <w:w w:val="100"/>
      <w:spacing w:val="-10"/>
      <w:color w:val="000000"/>
      <w:position w:val="0"/>
    </w:rPr>
  </w:style>
  <w:style w:type="character" w:customStyle="1" w:styleId="CharStyle395">
    <w:name w:val="Body text (2) + 10 pt,Spacing -1 pt"/>
    <w:basedOn w:val="CharStyle41"/>
    <w:rPr>
      <w:lang w:val="en-US" w:eastAsia="en-US" w:bidi="en-US"/>
      <w:sz w:val="20"/>
      <w:szCs w:val="20"/>
      <w:w w:val="100"/>
      <w:spacing w:val="-30"/>
      <w:color w:val="000000"/>
      <w:position w:val="0"/>
    </w:rPr>
  </w:style>
  <w:style w:type="character" w:customStyle="1" w:styleId="CharStyle396">
    <w:name w:val="Body text (2) + 5 pt,Spacing -1 pt"/>
    <w:basedOn w:val="CharStyle41"/>
    <w:rPr>
      <w:lang w:val="en-US" w:eastAsia="en-US" w:bidi="en-US"/>
      <w:sz w:val="10"/>
      <w:szCs w:val="10"/>
      <w:w w:val="100"/>
      <w:spacing w:val="-20"/>
      <w:color w:val="000000"/>
      <w:position w:val="0"/>
    </w:rPr>
  </w:style>
  <w:style w:type="character" w:customStyle="1" w:styleId="CharStyle397">
    <w:name w:val="Body text (2) + 6.5 pt,Spacing -1 pt"/>
    <w:basedOn w:val="CharStyle41"/>
    <w:rPr>
      <w:lang w:val="en-US" w:eastAsia="en-US" w:bidi="en-US"/>
      <w:sz w:val="13"/>
      <w:szCs w:val="13"/>
      <w:w w:val="100"/>
      <w:spacing w:val="-20"/>
      <w:color w:val="000000"/>
      <w:position w:val="0"/>
    </w:rPr>
  </w:style>
  <w:style w:type="character" w:customStyle="1" w:styleId="CharStyle398">
    <w:name w:val="Body text (2) + 4 pt"/>
    <w:basedOn w:val="CharStyle41"/>
    <w:rPr>
      <w:lang w:val="en-US" w:eastAsia="en-US" w:bidi="en-US"/>
      <w:sz w:val="8"/>
      <w:szCs w:val="8"/>
      <w:w w:val="100"/>
      <w:spacing w:val="0"/>
      <w:color w:val="000000"/>
      <w:position w:val="0"/>
    </w:rPr>
  </w:style>
  <w:style w:type="character" w:customStyle="1" w:styleId="CharStyle399">
    <w:name w:val="Body text (62) + Arial,13 pt,Bold,Spacing 0 pt"/>
    <w:basedOn w:val="CharStyle266"/>
    <w:rPr>
      <w:lang w:val="en-US" w:eastAsia="en-US" w:bidi="en-US"/>
      <w:b/>
      <w:bCs/>
      <w:sz w:val="26"/>
      <w:szCs w:val="26"/>
      <w:rFonts w:ascii="Arial" w:eastAsia="Arial" w:hAnsi="Arial" w:cs="Arial"/>
      <w:w w:val="100"/>
      <w:spacing w:val="-10"/>
      <w:color w:val="000000"/>
      <w:position w:val="0"/>
    </w:rPr>
  </w:style>
  <w:style w:type="character" w:customStyle="1" w:styleId="CharStyle400">
    <w:name w:val="Body text (13) + Spacing 0 pt"/>
    <w:basedOn w:val="CharStyle84"/>
    <w:rPr>
      <w:lang w:val="en-US" w:eastAsia="en-US" w:bidi="en-US"/>
      <w:w w:val="100"/>
      <w:spacing w:val="0"/>
      <w:color w:val="000000"/>
      <w:position w:val="0"/>
    </w:rPr>
  </w:style>
  <w:style w:type="character" w:customStyle="1" w:styleId="CharStyle402">
    <w:name w:val="Body text (85)_"/>
    <w:basedOn w:val="DefaultParagraphFont"/>
    <w:link w:val="Style401"/>
    <w:rPr>
      <w:b w:val="0"/>
      <w:bCs w:val="0"/>
      <w:i w:val="0"/>
      <w:iCs w:val="0"/>
      <w:u w:val="none"/>
      <w:strike w:val="0"/>
      <w:smallCaps w:val="0"/>
      <w:sz w:val="16"/>
      <w:szCs w:val="16"/>
      <w:rFonts w:ascii="AppleMyungjo" w:eastAsia="AppleMyungjo" w:hAnsi="AppleMyungjo" w:cs="AppleMyungjo"/>
    </w:rPr>
  </w:style>
  <w:style w:type="character" w:customStyle="1" w:styleId="CharStyle403">
    <w:name w:val="Body text (85) + 8.5 pt,Italic"/>
    <w:basedOn w:val="CharStyle402"/>
    <w:rPr>
      <w:lang w:val="en-US" w:eastAsia="en-US" w:bidi="en-US"/>
      <w:i/>
      <w:iCs/>
      <w:sz w:val="17"/>
      <w:szCs w:val="17"/>
      <w:w w:val="100"/>
      <w:spacing w:val="0"/>
      <w:color w:val="000000"/>
      <w:position w:val="0"/>
    </w:rPr>
  </w:style>
  <w:style w:type="character" w:customStyle="1" w:styleId="CharStyle404">
    <w:name w:val="Body text (24)"/>
    <w:basedOn w:val="CharStyle129"/>
    <w:rPr>
      <w:lang w:val="en-US" w:eastAsia="en-US" w:bidi="en-US"/>
      <w:sz w:val="16"/>
      <w:szCs w:val="16"/>
      <w:w w:val="100"/>
      <w:spacing w:val="0"/>
      <w:color w:val="000000"/>
      <w:position w:val="0"/>
    </w:rPr>
  </w:style>
  <w:style w:type="character" w:customStyle="1" w:styleId="CharStyle406">
    <w:name w:val="Heading #9 (5)_"/>
    <w:basedOn w:val="DefaultParagraphFont"/>
    <w:link w:val="Style405"/>
    <w:rPr>
      <w:b/>
      <w:bCs/>
      <w:i w:val="0"/>
      <w:iCs w:val="0"/>
      <w:u w:val="none"/>
      <w:strike w:val="0"/>
      <w:smallCaps w:val="0"/>
      <w:sz w:val="19"/>
      <w:szCs w:val="19"/>
      <w:rFonts w:ascii="AppleMyungjo" w:eastAsia="AppleMyungjo" w:hAnsi="AppleMyungjo" w:cs="AppleMyungjo"/>
      <w:spacing w:val="0"/>
    </w:rPr>
  </w:style>
  <w:style w:type="character" w:customStyle="1" w:styleId="CharStyle407">
    <w:name w:val="Heading #9 (5)"/>
    <w:basedOn w:val="CharStyle406"/>
    <w:rPr>
      <w:lang w:val="en-US" w:eastAsia="en-US" w:bidi="en-US"/>
      <w:w w:val="100"/>
      <w:spacing w:val="0"/>
      <w:color w:val="FFFFFF"/>
      <w:position w:val="0"/>
    </w:rPr>
  </w:style>
  <w:style w:type="character" w:customStyle="1" w:styleId="CharStyle409">
    <w:name w:val="Table caption (3)_"/>
    <w:basedOn w:val="DefaultParagraphFont"/>
    <w:link w:val="Style408"/>
    <w:rPr>
      <w:b w:val="0"/>
      <w:bCs w:val="0"/>
      <w:i w:val="0"/>
      <w:iCs w:val="0"/>
      <w:u w:val="none"/>
      <w:strike w:val="0"/>
      <w:smallCaps w:val="0"/>
      <w:sz w:val="11"/>
      <w:szCs w:val="11"/>
      <w:rFonts w:ascii="AppleMyungjo" w:eastAsia="AppleMyungjo" w:hAnsi="AppleMyungjo" w:cs="AppleMyungjo"/>
    </w:rPr>
  </w:style>
  <w:style w:type="character" w:customStyle="1" w:styleId="CharStyle410">
    <w:name w:val="Table caption (3)"/>
    <w:basedOn w:val="CharStyle409"/>
    <w:rPr>
      <w:lang w:val="en-US" w:eastAsia="en-US" w:bidi="en-US"/>
      <w:w w:val="100"/>
      <w:spacing w:val="0"/>
      <w:color w:val="FFFFFF"/>
      <w:position w:val="0"/>
    </w:rPr>
  </w:style>
  <w:style w:type="character" w:customStyle="1" w:styleId="CharStyle411">
    <w:name w:val="Table caption_"/>
    <w:basedOn w:val="DefaultParagraphFont"/>
    <w:link w:val="Style387"/>
    <w:rPr>
      <w:b/>
      <w:bCs/>
      <w:i w:val="0"/>
      <w:iCs w:val="0"/>
      <w:u w:val="none"/>
      <w:strike w:val="0"/>
      <w:smallCaps w:val="0"/>
      <w:sz w:val="12"/>
      <w:szCs w:val="12"/>
      <w:rFonts w:ascii="AppleMyungjo" w:eastAsia="AppleMyungjo" w:hAnsi="AppleMyungjo" w:cs="AppleMyungjo"/>
    </w:rPr>
  </w:style>
  <w:style w:type="character" w:customStyle="1" w:styleId="CharStyle412">
    <w:name w:val="Table caption + Spacing -1 pt"/>
    <w:basedOn w:val="CharStyle411"/>
    <w:rPr>
      <w:lang w:val="en-US" w:eastAsia="en-US" w:bidi="en-US"/>
      <w:w w:val="100"/>
      <w:spacing w:val="-20"/>
      <w:color w:val="000000"/>
      <w:position w:val="0"/>
    </w:rPr>
  </w:style>
  <w:style w:type="character" w:customStyle="1" w:styleId="CharStyle413">
    <w:name w:val="Table caption + Arial,Not Bold,Spacing 0 pt"/>
    <w:basedOn w:val="CharStyle411"/>
    <w:rPr>
      <w:lang w:val="en-US" w:eastAsia="en-US" w:bidi="en-US"/>
      <w:b/>
      <w:bCs/>
      <w:rFonts w:ascii="Arial" w:eastAsia="Arial" w:hAnsi="Arial" w:cs="Arial"/>
      <w:w w:val="100"/>
      <w:spacing w:val="-10"/>
      <w:color w:val="000000"/>
      <w:position w:val="0"/>
    </w:rPr>
  </w:style>
  <w:style w:type="character" w:customStyle="1" w:styleId="CharStyle415">
    <w:name w:val="Table caption (4)_"/>
    <w:basedOn w:val="DefaultParagraphFont"/>
    <w:link w:val="Style414"/>
    <w:rPr>
      <w:b w:val="0"/>
      <w:bCs w:val="0"/>
      <w:i w:val="0"/>
      <w:iCs w:val="0"/>
      <w:u w:val="none"/>
      <w:strike w:val="0"/>
      <w:smallCaps w:val="0"/>
      <w:sz w:val="16"/>
      <w:szCs w:val="16"/>
      <w:rFonts w:ascii="AppleMyungjo" w:eastAsia="AppleMyungjo" w:hAnsi="AppleMyungjo" w:cs="AppleMyungjo"/>
    </w:rPr>
  </w:style>
  <w:style w:type="character" w:customStyle="1" w:styleId="CharStyle416">
    <w:name w:val="Body text (2) + 11 pt,Italic"/>
    <w:basedOn w:val="CharStyle41"/>
    <w:rPr>
      <w:lang w:val="en-US" w:eastAsia="en-US" w:bidi="en-US"/>
      <w:i/>
      <w:iCs/>
      <w:sz w:val="22"/>
      <w:szCs w:val="22"/>
      <w:w w:val="100"/>
      <w:spacing w:val="0"/>
      <w:color w:val="000000"/>
      <w:position w:val="0"/>
    </w:rPr>
  </w:style>
  <w:style w:type="character" w:customStyle="1" w:styleId="CharStyle417">
    <w:name w:val="Body text (2) + 5.5 pt,Italic,Spacing -1 pt"/>
    <w:basedOn w:val="CharStyle41"/>
    <w:rPr>
      <w:lang w:val="en-US" w:eastAsia="en-US" w:bidi="en-US"/>
      <w:i/>
      <w:iCs/>
      <w:sz w:val="11"/>
      <w:szCs w:val="11"/>
      <w:w w:val="100"/>
      <w:spacing w:val="-20"/>
      <w:color w:val="000000"/>
      <w:position w:val="0"/>
    </w:rPr>
  </w:style>
  <w:style w:type="character" w:customStyle="1" w:styleId="CharStyle418">
    <w:name w:val="Body text (61) Exact"/>
    <w:basedOn w:val="DefaultParagraphFont"/>
    <w:rPr>
      <w:b w:val="0"/>
      <w:bCs w:val="0"/>
      <w:i w:val="0"/>
      <w:iCs w:val="0"/>
      <w:u w:val="none"/>
      <w:strike w:val="0"/>
      <w:smallCaps w:val="0"/>
      <w:sz w:val="44"/>
      <w:szCs w:val="44"/>
      <w:rFonts w:ascii="AppleMyungjo" w:eastAsia="AppleMyungjo" w:hAnsi="AppleMyungjo" w:cs="AppleMyungjo"/>
      <w:spacing w:val="0"/>
    </w:rPr>
  </w:style>
  <w:style w:type="character" w:customStyle="1" w:styleId="CharStyle419">
    <w:name w:val="Body text (9) Exact"/>
    <w:basedOn w:val="DefaultParagraphFont"/>
    <w:rPr>
      <w:b w:val="0"/>
      <w:bCs w:val="0"/>
      <w:i w:val="0"/>
      <w:iCs w:val="0"/>
      <w:u w:val="none"/>
      <w:strike w:val="0"/>
      <w:smallCaps w:val="0"/>
      <w:sz w:val="20"/>
      <w:szCs w:val="20"/>
      <w:rFonts w:ascii="AppleMyungjo" w:eastAsia="AppleMyungjo" w:hAnsi="AppleMyungjo" w:cs="AppleMyungjo"/>
    </w:rPr>
  </w:style>
  <w:style w:type="character" w:customStyle="1" w:styleId="CharStyle420">
    <w:name w:val="Body text (9) + 13 pt Exact"/>
    <w:basedOn w:val="CharStyle60"/>
    <w:rPr>
      <w:lang w:val="en-US" w:eastAsia="en-US" w:bidi="en-US"/>
      <w:b/>
      <w:bCs/>
      <w:sz w:val="26"/>
      <w:szCs w:val="26"/>
      <w:w w:val="100"/>
      <w:spacing w:val="0"/>
      <w:color w:val="000000"/>
      <w:position w:val="0"/>
    </w:rPr>
  </w:style>
  <w:style w:type="character" w:customStyle="1" w:styleId="CharStyle422">
    <w:name w:val="Body text (86) Exact"/>
    <w:basedOn w:val="DefaultParagraphFont"/>
    <w:link w:val="Style421"/>
    <w:rPr>
      <w:b w:val="0"/>
      <w:bCs w:val="0"/>
      <w:i w:val="0"/>
      <w:iCs w:val="0"/>
      <w:u w:val="none"/>
      <w:strike w:val="0"/>
      <w:smallCaps w:val="0"/>
      <w:sz w:val="28"/>
      <w:szCs w:val="28"/>
      <w:rFonts w:ascii="AppleMyungjo" w:eastAsia="AppleMyungjo" w:hAnsi="AppleMyungjo" w:cs="AppleMyungjo"/>
      <w:w w:val="50"/>
    </w:rPr>
  </w:style>
  <w:style w:type="character" w:customStyle="1" w:styleId="CharStyle423">
    <w:name w:val="Body text (86) + 10.5 pt,Italic,Spacing 1 pt,Scale 75% Exact"/>
    <w:basedOn w:val="CharStyle422"/>
    <w:rPr>
      <w:lang w:val="en-US" w:eastAsia="en-US" w:bidi="en-US"/>
      <w:i/>
      <w:iCs/>
      <w:u w:val="single"/>
      <w:sz w:val="21"/>
      <w:szCs w:val="21"/>
      <w:w w:val="75"/>
      <w:spacing w:val="20"/>
      <w:color w:val="000000"/>
      <w:position w:val="0"/>
    </w:rPr>
  </w:style>
  <w:style w:type="character" w:customStyle="1" w:styleId="CharStyle424">
    <w:name w:val="Body text (86) Exact"/>
    <w:basedOn w:val="CharStyle422"/>
    <w:rPr>
      <w:lang w:val="en-US" w:eastAsia="en-US" w:bidi="en-US"/>
      <w:u w:val="single"/>
      <w:spacing w:val="0"/>
      <w:color w:val="000000"/>
      <w:position w:val="0"/>
    </w:rPr>
  </w:style>
  <w:style w:type="character" w:customStyle="1" w:styleId="CharStyle425">
    <w:name w:val="Body text (78) Exact"/>
    <w:basedOn w:val="DefaultParagraphFont"/>
    <w:rPr>
      <w:b w:val="0"/>
      <w:bCs w:val="0"/>
      <w:i w:val="0"/>
      <w:iCs w:val="0"/>
      <w:u w:val="none"/>
      <w:strike w:val="0"/>
      <w:smallCaps w:val="0"/>
      <w:sz w:val="16"/>
      <w:szCs w:val="16"/>
      <w:rFonts w:ascii="AppleMyungjo" w:eastAsia="AppleMyungjo" w:hAnsi="AppleMyungjo" w:cs="AppleMyungjo"/>
    </w:rPr>
  </w:style>
  <w:style w:type="character" w:customStyle="1" w:styleId="CharStyle426">
    <w:name w:val="Body text (64) Exact"/>
    <w:basedOn w:val="DefaultParagraphFont"/>
    <w:rPr>
      <w:b w:val="0"/>
      <w:bCs w:val="0"/>
      <w:i w:val="0"/>
      <w:iCs w:val="0"/>
      <w:u w:val="none"/>
      <w:strike w:val="0"/>
      <w:smallCaps w:val="0"/>
      <w:sz w:val="11"/>
      <w:szCs w:val="11"/>
      <w:rFonts w:ascii="AppleMyungjo" w:eastAsia="AppleMyungjo" w:hAnsi="AppleMyungjo" w:cs="AppleMyungjo"/>
      <w:spacing w:val="10"/>
    </w:rPr>
  </w:style>
  <w:style w:type="character" w:customStyle="1" w:styleId="CharStyle427">
    <w:name w:val="Body text (78) + Spacing -1 pt Exact"/>
    <w:basedOn w:val="CharStyle351"/>
    <w:rPr>
      <w:lang w:val="en-US" w:eastAsia="en-US" w:bidi="en-US"/>
      <w:w w:val="100"/>
      <w:spacing w:val="-20"/>
      <w:color w:val="000000"/>
      <w:position w:val="0"/>
    </w:rPr>
  </w:style>
  <w:style w:type="character" w:customStyle="1" w:styleId="CharStyle428">
    <w:name w:val="Body text (63) Exact"/>
    <w:basedOn w:val="DefaultParagraphFont"/>
    <w:rPr>
      <w:b w:val="0"/>
      <w:bCs w:val="0"/>
      <w:i w:val="0"/>
      <w:iCs w:val="0"/>
      <w:u w:val="none"/>
      <w:strike w:val="0"/>
      <w:smallCaps w:val="0"/>
      <w:sz w:val="17"/>
      <w:szCs w:val="17"/>
      <w:rFonts w:ascii="AppleMyungjo" w:eastAsia="AppleMyungjo" w:hAnsi="AppleMyungjo" w:cs="AppleMyungjo"/>
    </w:rPr>
  </w:style>
  <w:style w:type="character" w:customStyle="1" w:styleId="CharStyle429">
    <w:name w:val="Body text (60) Exact"/>
    <w:basedOn w:val="DefaultParagraphFont"/>
    <w:rPr>
      <w:b w:val="0"/>
      <w:bCs w:val="0"/>
      <w:i/>
      <w:iCs/>
      <w:u w:val="none"/>
      <w:strike w:val="0"/>
      <w:smallCaps w:val="0"/>
      <w:sz w:val="17"/>
      <w:szCs w:val="17"/>
      <w:rFonts w:ascii="AppleMyungjo" w:eastAsia="AppleMyungjo" w:hAnsi="AppleMyungjo" w:cs="AppleMyungjo"/>
      <w:spacing w:val="0"/>
    </w:rPr>
  </w:style>
  <w:style w:type="character" w:customStyle="1" w:styleId="CharStyle430">
    <w:name w:val="Body text (60) + Not Italic Exact"/>
    <w:basedOn w:val="CharStyle259"/>
    <w:rPr>
      <w:lang w:val="en-US" w:eastAsia="en-US" w:bidi="en-US"/>
      <w:i/>
      <w:iCs/>
      <w:sz w:val="17"/>
      <w:szCs w:val="17"/>
      <w:w w:val="100"/>
      <w:spacing w:val="0"/>
      <w:color w:val="000000"/>
      <w:position w:val="0"/>
    </w:rPr>
  </w:style>
  <w:style w:type="character" w:customStyle="1" w:styleId="CharStyle432">
    <w:name w:val="Body text (87) Exact"/>
    <w:basedOn w:val="DefaultParagraphFont"/>
    <w:link w:val="Style431"/>
    <w:rPr>
      <w:b w:val="0"/>
      <w:bCs w:val="0"/>
      <w:i w:val="0"/>
      <w:iCs w:val="0"/>
      <w:u w:val="none"/>
      <w:strike w:val="0"/>
      <w:smallCaps w:val="0"/>
      <w:sz w:val="11"/>
      <w:szCs w:val="11"/>
      <w:rFonts w:ascii="AppleMyungjo" w:eastAsia="AppleMyungjo" w:hAnsi="AppleMyungjo" w:cs="AppleMyungjo"/>
    </w:rPr>
  </w:style>
  <w:style w:type="character" w:customStyle="1" w:styleId="CharStyle433">
    <w:name w:val="Body text (87) + Arial,6 pt,Italic Exact"/>
    <w:basedOn w:val="CharStyle432"/>
    <w:rPr>
      <w:lang w:val="en-US" w:eastAsia="en-US" w:bidi="en-US"/>
      <w:b/>
      <w:bCs/>
      <w:i/>
      <w:iCs/>
      <w:sz w:val="12"/>
      <w:szCs w:val="12"/>
      <w:rFonts w:ascii="Arial" w:eastAsia="Arial" w:hAnsi="Arial" w:cs="Arial"/>
      <w:w w:val="100"/>
      <w:spacing w:val="0"/>
      <w:color w:val="000000"/>
      <w:position w:val="0"/>
    </w:rPr>
  </w:style>
  <w:style w:type="character" w:customStyle="1" w:styleId="CharStyle434">
    <w:name w:val="Body text (12) Exact"/>
    <w:basedOn w:val="DefaultParagraphFont"/>
    <w:rPr>
      <w:b w:val="0"/>
      <w:bCs w:val="0"/>
      <w:i/>
      <w:iCs/>
      <w:u w:val="none"/>
      <w:strike w:val="0"/>
      <w:smallCaps w:val="0"/>
      <w:sz w:val="26"/>
      <w:szCs w:val="26"/>
      <w:rFonts w:ascii="AppleMyungjo" w:eastAsia="AppleMyungjo" w:hAnsi="AppleMyungjo" w:cs="AppleMyungjo"/>
      <w:spacing w:val="-10"/>
    </w:rPr>
  </w:style>
  <w:style w:type="character" w:customStyle="1" w:styleId="CharStyle435">
    <w:name w:val="Body text (12) + Spacing 0 pt Exact"/>
    <w:basedOn w:val="CharStyle79"/>
    <w:rPr>
      <w:lang w:val="en-US" w:eastAsia="en-US" w:bidi="en-US"/>
      <w:w w:val="100"/>
      <w:spacing w:val="0"/>
      <w:color w:val="000000"/>
      <w:position w:val="0"/>
    </w:rPr>
  </w:style>
  <w:style w:type="character" w:customStyle="1" w:styleId="CharStyle436">
    <w:name w:val="Body text (78) + Italic Exact"/>
    <w:basedOn w:val="CharStyle351"/>
    <w:rPr>
      <w:lang w:val="en-US" w:eastAsia="en-US" w:bidi="en-US"/>
      <w:i/>
      <w:iCs/>
      <w:w w:val="100"/>
      <w:spacing w:val="0"/>
      <w:color w:val="000000"/>
      <w:position w:val="0"/>
    </w:rPr>
  </w:style>
  <w:style w:type="character" w:customStyle="1" w:styleId="CharStyle438">
    <w:name w:val="Body text (88) Exact"/>
    <w:basedOn w:val="DefaultParagraphFont"/>
    <w:rPr>
      <w:b w:val="0"/>
      <w:bCs w:val="0"/>
      <w:i w:val="0"/>
      <w:iCs w:val="0"/>
      <w:u w:val="none"/>
      <w:strike w:val="0"/>
      <w:smallCaps w:val="0"/>
      <w:sz w:val="16"/>
      <w:szCs w:val="16"/>
      <w:rFonts w:ascii="AppleMyungjo" w:eastAsia="AppleMyungjo" w:hAnsi="AppleMyungjo" w:cs="AppleMyungjo"/>
    </w:rPr>
  </w:style>
  <w:style w:type="character" w:customStyle="1" w:styleId="CharStyle439">
    <w:name w:val="Body text (88) + Spacing -1 pt Exact"/>
    <w:basedOn w:val="CharStyle465"/>
    <w:rPr>
      <w:spacing w:val="-20"/>
    </w:rPr>
  </w:style>
  <w:style w:type="character" w:customStyle="1" w:styleId="CharStyle440">
    <w:name w:val="Header or footer + 7 pt"/>
    <w:basedOn w:val="CharStyle55"/>
    <w:rPr>
      <w:lang w:val="en-US" w:eastAsia="en-US" w:bidi="en-US"/>
      <w:sz w:val="14"/>
      <w:szCs w:val="14"/>
      <w:w w:val="100"/>
      <w:spacing w:val="0"/>
      <w:color w:val="000000"/>
      <w:position w:val="0"/>
    </w:rPr>
  </w:style>
  <w:style w:type="character" w:customStyle="1" w:styleId="CharStyle441">
    <w:name w:val="Header or footer + 7 pt,Spacing -1 pt"/>
    <w:basedOn w:val="CharStyle55"/>
    <w:rPr>
      <w:lang w:val="en-US" w:eastAsia="en-US" w:bidi="en-US"/>
      <w:sz w:val="14"/>
      <w:szCs w:val="14"/>
      <w:w w:val="100"/>
      <w:spacing w:val="-20"/>
      <w:color w:val="000000"/>
      <w:position w:val="0"/>
    </w:rPr>
  </w:style>
  <w:style w:type="character" w:customStyle="1" w:styleId="CharStyle442">
    <w:name w:val="Header or footer + 6.5 pt,Spacing 0 pt"/>
    <w:basedOn w:val="CharStyle55"/>
    <w:rPr>
      <w:lang w:val="en-US" w:eastAsia="en-US" w:bidi="en-US"/>
      <w:sz w:val="13"/>
      <w:szCs w:val="13"/>
      <w:w w:val="100"/>
      <w:spacing w:val="-10"/>
      <w:color w:val="000000"/>
      <w:position w:val="0"/>
    </w:rPr>
  </w:style>
  <w:style w:type="character" w:customStyle="1" w:styleId="CharStyle444">
    <w:name w:val="Body text (89)_"/>
    <w:basedOn w:val="DefaultParagraphFont"/>
    <w:link w:val="Style443"/>
    <w:rPr>
      <w:b/>
      <w:bCs/>
      <w:i w:val="0"/>
      <w:iCs w:val="0"/>
      <w:u w:val="none"/>
      <w:strike w:val="0"/>
      <w:smallCaps w:val="0"/>
      <w:sz w:val="44"/>
      <w:szCs w:val="44"/>
      <w:rFonts w:ascii="AppleMyungjo" w:eastAsia="AppleMyungjo" w:hAnsi="AppleMyungjo" w:cs="AppleMyungjo"/>
      <w:spacing w:val="0"/>
    </w:rPr>
  </w:style>
  <w:style w:type="character" w:customStyle="1" w:styleId="CharStyle446">
    <w:name w:val="Body text (90) Exact"/>
    <w:basedOn w:val="DefaultParagraphFont"/>
    <w:rPr>
      <w:b w:val="0"/>
      <w:bCs w:val="0"/>
      <w:i w:val="0"/>
      <w:iCs w:val="0"/>
      <w:u w:val="none"/>
      <w:strike w:val="0"/>
      <w:smallCaps w:val="0"/>
      <w:sz w:val="11"/>
      <w:szCs w:val="11"/>
      <w:rFonts w:ascii="AppleMyungjo" w:eastAsia="AppleMyungjo" w:hAnsi="AppleMyungjo" w:cs="AppleMyungjo"/>
      <w:spacing w:val="10"/>
    </w:rPr>
  </w:style>
  <w:style w:type="character" w:customStyle="1" w:styleId="CharStyle447">
    <w:name w:val="Body text (78) + Spacing 11 pt Exact"/>
    <w:basedOn w:val="CharStyle351"/>
    <w:rPr>
      <w:lang w:val="en-US" w:eastAsia="en-US" w:bidi="en-US"/>
      <w:w w:val="100"/>
      <w:spacing w:val="220"/>
      <w:color w:val="000000"/>
      <w:position w:val="0"/>
    </w:rPr>
  </w:style>
  <w:style w:type="character" w:customStyle="1" w:styleId="CharStyle448">
    <w:name w:val="Body text (78) + Small Caps Exact"/>
    <w:basedOn w:val="CharStyle351"/>
    <w:rPr>
      <w:lang w:val="en-US" w:eastAsia="en-US" w:bidi="en-US"/>
      <w:smallCaps/>
      <w:w w:val="100"/>
      <w:spacing w:val="0"/>
      <w:color w:val="000000"/>
      <w:position w:val="0"/>
    </w:rPr>
  </w:style>
  <w:style w:type="character" w:customStyle="1" w:styleId="CharStyle450">
    <w:name w:val="Body text (93) Exact"/>
    <w:basedOn w:val="DefaultParagraphFont"/>
    <w:link w:val="Style449"/>
    <w:rPr>
      <w:b w:val="0"/>
      <w:bCs w:val="0"/>
      <w:i w:val="0"/>
      <w:iCs w:val="0"/>
      <w:u w:val="none"/>
      <w:strike w:val="0"/>
      <w:smallCaps w:val="0"/>
      <w:sz w:val="38"/>
      <w:szCs w:val="38"/>
      <w:rFonts w:ascii="AppleMyungjo" w:eastAsia="AppleMyungjo" w:hAnsi="AppleMyungjo" w:cs="AppleMyungjo"/>
      <w:spacing w:val="0"/>
    </w:rPr>
  </w:style>
  <w:style w:type="character" w:customStyle="1" w:styleId="CharStyle452">
    <w:name w:val="Picture caption (13) Exact"/>
    <w:basedOn w:val="DefaultParagraphFont"/>
    <w:link w:val="Style451"/>
    <w:rPr>
      <w:b w:val="0"/>
      <w:bCs w:val="0"/>
      <w:i w:val="0"/>
      <w:iCs w:val="0"/>
      <w:u w:val="none"/>
      <w:strike w:val="0"/>
      <w:smallCaps w:val="0"/>
      <w:sz w:val="11"/>
      <w:szCs w:val="11"/>
      <w:rFonts w:ascii="AppleMyungjo" w:eastAsia="AppleMyungjo" w:hAnsi="AppleMyungjo" w:cs="AppleMyungjo"/>
    </w:rPr>
  </w:style>
  <w:style w:type="character" w:customStyle="1" w:styleId="CharStyle453">
    <w:name w:val="Body text (2) + 13 pt,Italic Exact"/>
    <w:basedOn w:val="CharStyle41"/>
    <w:rPr>
      <w:lang w:val="en-US" w:eastAsia="en-US" w:bidi="en-US"/>
      <w:i/>
      <w:iCs/>
      <w:sz w:val="26"/>
      <w:szCs w:val="26"/>
      <w:w w:val="100"/>
      <w:spacing w:val="0"/>
      <w:color w:val="000000"/>
      <w:position w:val="0"/>
    </w:rPr>
  </w:style>
  <w:style w:type="character" w:customStyle="1" w:styleId="CharStyle455">
    <w:name w:val="Body text (94) Exact"/>
    <w:basedOn w:val="DefaultParagraphFont"/>
    <w:link w:val="Style454"/>
    <w:rPr>
      <w:b w:val="0"/>
      <w:bCs w:val="0"/>
      <w:i w:val="0"/>
      <w:iCs w:val="0"/>
      <w:u w:val="none"/>
      <w:strike w:val="0"/>
      <w:smallCaps w:val="0"/>
      <w:sz w:val="38"/>
      <w:szCs w:val="38"/>
      <w:rFonts w:ascii="AppleMyungjo" w:eastAsia="AppleMyungjo" w:hAnsi="AppleMyungjo" w:cs="AppleMyungjo"/>
      <w:spacing w:val="-10"/>
    </w:rPr>
  </w:style>
  <w:style w:type="character" w:customStyle="1" w:styleId="CharStyle457">
    <w:name w:val="Heading #10 (5) Exact"/>
    <w:basedOn w:val="DefaultParagraphFont"/>
    <w:link w:val="Style456"/>
    <w:rPr>
      <w:b/>
      <w:bCs/>
      <w:i w:val="0"/>
      <w:iCs w:val="0"/>
      <w:u w:val="none"/>
      <w:strike w:val="0"/>
      <w:smallCaps w:val="0"/>
      <w:sz w:val="17"/>
      <w:szCs w:val="17"/>
      <w:rFonts w:ascii="Arial" w:eastAsia="Arial" w:hAnsi="Arial" w:cs="Arial"/>
    </w:rPr>
  </w:style>
  <w:style w:type="character" w:customStyle="1" w:styleId="CharStyle458">
    <w:name w:val="Body text (2) + 10 pt Exact"/>
    <w:basedOn w:val="CharStyle41"/>
    <w:rPr>
      <w:lang w:val="en-US" w:eastAsia="en-US" w:bidi="en-US"/>
      <w:sz w:val="20"/>
      <w:szCs w:val="20"/>
      <w:w w:val="100"/>
      <w:spacing w:val="0"/>
      <w:color w:val="000000"/>
      <w:position w:val="0"/>
    </w:rPr>
  </w:style>
  <w:style w:type="character" w:customStyle="1" w:styleId="CharStyle459">
    <w:name w:val="Body text (2) + Spacing 2 pt Exact"/>
    <w:basedOn w:val="CharStyle41"/>
    <w:rPr>
      <w:lang w:val="en-US" w:eastAsia="en-US" w:bidi="en-US"/>
      <w:w w:val="100"/>
      <w:spacing w:val="40"/>
      <w:color w:val="000000"/>
      <w:position w:val="0"/>
    </w:rPr>
  </w:style>
  <w:style w:type="character" w:customStyle="1" w:styleId="CharStyle460">
    <w:name w:val="Body text (90)_"/>
    <w:basedOn w:val="DefaultParagraphFont"/>
    <w:link w:val="Style445"/>
    <w:rPr>
      <w:b w:val="0"/>
      <w:bCs w:val="0"/>
      <w:i w:val="0"/>
      <w:iCs w:val="0"/>
      <w:u w:val="none"/>
      <w:strike w:val="0"/>
      <w:smallCaps w:val="0"/>
      <w:sz w:val="11"/>
      <w:szCs w:val="11"/>
      <w:rFonts w:ascii="AppleMyungjo" w:eastAsia="AppleMyungjo" w:hAnsi="AppleMyungjo" w:cs="AppleMyungjo"/>
      <w:spacing w:val="10"/>
    </w:rPr>
  </w:style>
  <w:style w:type="character" w:customStyle="1" w:styleId="CharStyle462">
    <w:name w:val="Body text (91)_"/>
    <w:basedOn w:val="DefaultParagraphFont"/>
    <w:link w:val="Style461"/>
    <w:rPr>
      <w:b w:val="0"/>
      <w:bCs w:val="0"/>
      <w:i/>
      <w:iCs/>
      <w:u w:val="none"/>
      <w:strike w:val="0"/>
      <w:smallCaps w:val="0"/>
      <w:sz w:val="16"/>
      <w:szCs w:val="16"/>
      <w:rFonts w:ascii="AppleMyungjo" w:eastAsia="AppleMyungjo" w:hAnsi="AppleMyungjo" w:cs="AppleMyungjo"/>
    </w:rPr>
  </w:style>
  <w:style w:type="character" w:customStyle="1" w:styleId="CharStyle463">
    <w:name w:val="Body text (91) + Not Italic"/>
    <w:basedOn w:val="CharStyle462"/>
    <w:rPr>
      <w:lang w:val="en-US" w:eastAsia="en-US" w:bidi="en-US"/>
      <w:i/>
      <w:iCs/>
      <w:w w:val="100"/>
      <w:spacing w:val="0"/>
      <w:color w:val="000000"/>
      <w:position w:val="0"/>
    </w:rPr>
  </w:style>
  <w:style w:type="character" w:customStyle="1" w:styleId="CharStyle464">
    <w:name w:val="Body text (78) + Spacing -1 pt"/>
    <w:basedOn w:val="CharStyle351"/>
    <w:rPr>
      <w:lang w:val="en-US" w:eastAsia="en-US" w:bidi="en-US"/>
      <w:w w:val="100"/>
      <w:spacing w:val="-20"/>
      <w:color w:val="000000"/>
      <w:position w:val="0"/>
    </w:rPr>
  </w:style>
  <w:style w:type="character" w:customStyle="1" w:styleId="CharStyle465">
    <w:name w:val="Body text (88)_"/>
    <w:basedOn w:val="DefaultParagraphFont"/>
    <w:link w:val="Style437"/>
    <w:rPr>
      <w:b w:val="0"/>
      <w:bCs w:val="0"/>
      <w:i w:val="0"/>
      <w:iCs w:val="0"/>
      <w:u w:val="none"/>
      <w:strike w:val="0"/>
      <w:smallCaps w:val="0"/>
      <w:sz w:val="16"/>
      <w:szCs w:val="16"/>
      <w:rFonts w:ascii="AppleMyungjo" w:eastAsia="AppleMyungjo" w:hAnsi="AppleMyungjo" w:cs="AppleMyungjo"/>
    </w:rPr>
  </w:style>
  <w:style w:type="character" w:customStyle="1" w:styleId="CharStyle466">
    <w:name w:val="Body text (88) + Italic"/>
    <w:basedOn w:val="CharStyle465"/>
    <w:rPr>
      <w:lang w:val="en-US" w:eastAsia="en-US" w:bidi="en-US"/>
      <w:i/>
      <w:iCs/>
      <w:w w:val="100"/>
      <w:spacing w:val="0"/>
      <w:color w:val="000000"/>
      <w:position w:val="0"/>
    </w:rPr>
  </w:style>
  <w:style w:type="character" w:customStyle="1" w:styleId="CharStyle468">
    <w:name w:val="Body text (92)_"/>
    <w:basedOn w:val="DefaultParagraphFont"/>
    <w:link w:val="Style467"/>
    <w:rPr>
      <w:b/>
      <w:bCs/>
      <w:i w:val="0"/>
      <w:iCs w:val="0"/>
      <w:u w:val="none"/>
      <w:strike w:val="0"/>
      <w:smallCaps w:val="0"/>
      <w:sz w:val="15"/>
      <w:szCs w:val="15"/>
      <w:rFonts w:ascii="Arial" w:eastAsia="Arial" w:hAnsi="Arial" w:cs="Arial"/>
    </w:rPr>
  </w:style>
  <w:style w:type="character" w:customStyle="1" w:styleId="CharStyle469">
    <w:name w:val="Body text (75) Exact"/>
    <w:basedOn w:val="DefaultParagraphFont"/>
    <w:rPr>
      <w:b/>
      <w:bCs/>
      <w:i w:val="0"/>
      <w:iCs w:val="0"/>
      <w:u w:val="none"/>
      <w:strike w:val="0"/>
      <w:smallCaps w:val="0"/>
      <w:sz w:val="60"/>
      <w:szCs w:val="60"/>
      <w:rFonts w:ascii="AppleMyungjo" w:eastAsia="AppleMyungjo" w:hAnsi="AppleMyungjo" w:cs="AppleMyungjo"/>
      <w:spacing w:val="-10"/>
    </w:rPr>
  </w:style>
  <w:style w:type="character" w:customStyle="1" w:styleId="CharStyle470">
    <w:name w:val="Body text (12) + Spacing 1 pt Exact"/>
    <w:basedOn w:val="CharStyle79"/>
    <w:rPr>
      <w:lang w:val="en-US" w:eastAsia="en-US" w:bidi="en-US"/>
      <w:w w:val="100"/>
      <w:spacing w:val="20"/>
      <w:color w:val="000000"/>
      <w:position w:val="0"/>
    </w:rPr>
  </w:style>
  <w:style w:type="character" w:customStyle="1" w:styleId="CharStyle471">
    <w:name w:val="Body text (12) + 12 pt,Not Italic,Spacing 0 pt Exact"/>
    <w:basedOn w:val="CharStyle79"/>
    <w:rPr>
      <w:lang w:val="en-US" w:eastAsia="en-US" w:bidi="en-US"/>
      <w:i/>
      <w:iCs/>
      <w:sz w:val="24"/>
      <w:szCs w:val="24"/>
      <w:w w:val="100"/>
      <w:spacing w:val="0"/>
      <w:color w:val="000000"/>
      <w:position w:val="0"/>
    </w:rPr>
  </w:style>
  <w:style w:type="character" w:customStyle="1" w:styleId="CharStyle473">
    <w:name w:val="Body text (95) Exact"/>
    <w:basedOn w:val="DefaultParagraphFont"/>
    <w:link w:val="Style472"/>
    <w:rPr>
      <w:b w:val="0"/>
      <w:bCs w:val="0"/>
      <w:i w:val="0"/>
      <w:iCs w:val="0"/>
      <w:u w:val="none"/>
      <w:strike w:val="0"/>
      <w:smallCaps w:val="0"/>
      <w:sz w:val="18"/>
      <w:szCs w:val="18"/>
      <w:rFonts w:ascii="AppleMyungjo" w:eastAsia="AppleMyungjo" w:hAnsi="AppleMyungjo" w:cs="AppleMyungjo"/>
      <w:spacing w:val="-20"/>
    </w:rPr>
  </w:style>
  <w:style w:type="character" w:customStyle="1" w:styleId="CharStyle474">
    <w:name w:val="Body text (78) + 9 pt,Bold Exact"/>
    <w:basedOn w:val="CharStyle351"/>
    <w:rPr>
      <w:lang w:val="en-US" w:eastAsia="en-US" w:bidi="en-US"/>
      <w:b/>
      <w:bCs/>
      <w:sz w:val="18"/>
      <w:szCs w:val="18"/>
      <w:w w:val="100"/>
      <w:spacing w:val="0"/>
      <w:color w:val="000000"/>
      <w:position w:val="0"/>
    </w:rPr>
  </w:style>
  <w:style w:type="character" w:customStyle="1" w:styleId="CharStyle475">
    <w:name w:val="Body text (24) + Spacing -1 pt Exact"/>
    <w:basedOn w:val="CharStyle129"/>
    <w:rPr>
      <w:lang w:val="en-US" w:eastAsia="en-US" w:bidi="en-US"/>
      <w:w w:val="100"/>
      <w:spacing w:val="-20"/>
      <w:color w:val="000000"/>
      <w:position w:val="0"/>
    </w:rPr>
  </w:style>
  <w:style w:type="character" w:customStyle="1" w:styleId="CharStyle477">
    <w:name w:val="Body text (96) Exact"/>
    <w:basedOn w:val="DefaultParagraphFont"/>
    <w:link w:val="Style476"/>
    <w:rPr>
      <w:b w:val="0"/>
      <w:bCs w:val="0"/>
      <w:i w:val="0"/>
      <w:iCs w:val="0"/>
      <w:u w:val="none"/>
      <w:strike w:val="0"/>
      <w:smallCaps w:val="0"/>
      <w:sz w:val="11"/>
      <w:szCs w:val="11"/>
      <w:rFonts w:ascii="AppleMyungjo" w:eastAsia="AppleMyungjo" w:hAnsi="AppleMyungjo" w:cs="AppleMyungjo"/>
    </w:rPr>
  </w:style>
  <w:style w:type="character" w:customStyle="1" w:styleId="CharStyle478">
    <w:name w:val="Body text (11) + Spacing -1 pt Exact"/>
    <w:basedOn w:val="CharStyle75"/>
    <w:rPr>
      <w:lang w:val="en-US" w:eastAsia="en-US" w:bidi="en-US"/>
      <w:w w:val="100"/>
      <w:spacing w:val="-20"/>
      <w:color w:val="000000"/>
      <w:position w:val="0"/>
    </w:rPr>
  </w:style>
  <w:style w:type="character" w:customStyle="1" w:styleId="CharStyle479">
    <w:name w:val="Body text (11) + Arial,8 pt,Not Bold,Italic,Spacing 0 pt Exact"/>
    <w:basedOn w:val="CharStyle75"/>
    <w:rPr>
      <w:lang w:val="en-US" w:eastAsia="en-US" w:bidi="en-US"/>
      <w:b/>
      <w:bCs/>
      <w:i/>
      <w:iCs/>
      <w:sz w:val="16"/>
      <w:szCs w:val="16"/>
      <w:rFonts w:ascii="Arial" w:eastAsia="Arial" w:hAnsi="Arial" w:cs="Arial"/>
      <w:w w:val="100"/>
      <w:spacing w:val="-10"/>
      <w:color w:val="000000"/>
      <w:position w:val="0"/>
    </w:rPr>
  </w:style>
  <w:style w:type="character" w:customStyle="1" w:styleId="CharStyle481">
    <w:name w:val="Picture caption (14) Exact"/>
    <w:basedOn w:val="DefaultParagraphFont"/>
    <w:link w:val="Style480"/>
    <w:rPr>
      <w:b w:val="0"/>
      <w:bCs w:val="0"/>
      <w:i w:val="0"/>
      <w:iCs w:val="0"/>
      <w:u w:val="none"/>
      <w:strike w:val="0"/>
      <w:smallCaps w:val="0"/>
      <w:sz w:val="11"/>
      <w:szCs w:val="11"/>
      <w:rFonts w:ascii="AppleMyungjo" w:eastAsia="AppleMyungjo" w:hAnsi="AppleMyungjo" w:cs="AppleMyungjo"/>
    </w:rPr>
  </w:style>
  <w:style w:type="character" w:customStyle="1" w:styleId="CharStyle483">
    <w:name w:val="Picture caption Exact"/>
    <w:basedOn w:val="DefaultParagraphFont"/>
    <w:link w:val="Style482"/>
    <w:rPr>
      <w:b w:val="0"/>
      <w:bCs w:val="0"/>
      <w:i w:val="0"/>
      <w:iCs w:val="0"/>
      <w:u w:val="none"/>
      <w:strike w:val="0"/>
      <w:smallCaps w:val="0"/>
      <w:sz w:val="16"/>
      <w:szCs w:val="16"/>
      <w:rFonts w:ascii="AppleMyungjo" w:eastAsia="AppleMyungjo" w:hAnsi="AppleMyungjo" w:cs="AppleMyungjo"/>
    </w:rPr>
  </w:style>
  <w:style w:type="character" w:customStyle="1" w:styleId="CharStyle484">
    <w:name w:val="Picture caption + Spacing -1 pt Exact"/>
    <w:basedOn w:val="CharStyle483"/>
    <w:rPr>
      <w:lang w:val="en-US" w:eastAsia="en-US" w:bidi="en-US"/>
      <w:sz w:val="16"/>
      <w:szCs w:val="16"/>
      <w:w w:val="100"/>
      <w:spacing w:val="-20"/>
      <w:color w:val="000000"/>
      <w:position w:val="0"/>
    </w:rPr>
  </w:style>
  <w:style w:type="character" w:customStyle="1" w:styleId="CharStyle485">
    <w:name w:val="Picture caption Exact"/>
    <w:basedOn w:val="CharStyle483"/>
    <w:rPr>
      <w:lang w:val="en-US" w:eastAsia="en-US" w:bidi="en-US"/>
      <w:sz w:val="16"/>
      <w:szCs w:val="16"/>
      <w:w w:val="100"/>
      <w:spacing w:val="0"/>
      <w:color w:val="000000"/>
      <w:position w:val="0"/>
    </w:rPr>
  </w:style>
  <w:style w:type="character" w:customStyle="1" w:styleId="CharStyle486">
    <w:name w:val="Picture caption + Italic Exact"/>
    <w:basedOn w:val="CharStyle483"/>
    <w:rPr>
      <w:lang w:val="en-US" w:eastAsia="en-US" w:bidi="en-US"/>
      <w:i/>
      <w:iCs/>
      <w:w w:val="100"/>
      <w:spacing w:val="0"/>
      <w:color w:val="000000"/>
      <w:position w:val="0"/>
    </w:rPr>
  </w:style>
  <w:style w:type="character" w:customStyle="1" w:styleId="CharStyle488">
    <w:name w:val="Body text (97) Exact"/>
    <w:basedOn w:val="DefaultParagraphFont"/>
    <w:link w:val="Style487"/>
    <w:rPr>
      <w:b w:val="0"/>
      <w:bCs w:val="0"/>
      <w:i w:val="0"/>
      <w:iCs w:val="0"/>
      <w:u w:val="none"/>
      <w:strike w:val="0"/>
      <w:smallCaps w:val="0"/>
      <w:sz w:val="24"/>
      <w:szCs w:val="24"/>
      <w:rFonts w:ascii="AppleMyungjo" w:eastAsia="AppleMyungjo" w:hAnsi="AppleMyungjo" w:cs="AppleMyungjo"/>
      <w:w w:val="40"/>
      <w:spacing w:val="130"/>
    </w:rPr>
  </w:style>
  <w:style w:type="character" w:customStyle="1" w:styleId="CharStyle489">
    <w:name w:val="Body text (18) Exact"/>
    <w:basedOn w:val="DefaultParagraphFont"/>
    <w:rPr>
      <w:b w:val="0"/>
      <w:bCs w:val="0"/>
      <w:i w:val="0"/>
      <w:iCs w:val="0"/>
      <w:u w:val="none"/>
      <w:strike w:val="0"/>
      <w:smallCaps w:val="0"/>
      <w:sz w:val="32"/>
      <w:szCs w:val="32"/>
      <w:rFonts w:ascii="AppleMyungjo" w:eastAsia="AppleMyungjo" w:hAnsi="AppleMyungjo" w:cs="AppleMyungjo"/>
      <w:spacing w:val="0"/>
    </w:rPr>
  </w:style>
  <w:style w:type="character" w:customStyle="1" w:styleId="CharStyle490">
    <w:name w:val="Body text (18) Exact"/>
    <w:basedOn w:val="CharStyle93"/>
    <w:rPr>
      <w:lang w:val="en-US" w:eastAsia="en-US" w:bidi="en-US"/>
      <w:w w:val="100"/>
      <w:spacing w:val="0"/>
      <w:color w:val="000000"/>
      <w:position w:val="0"/>
    </w:rPr>
  </w:style>
  <w:style w:type="character" w:customStyle="1" w:styleId="CharStyle491">
    <w:name w:val="Header or footer + 28 pt,Italic,Scale 70%"/>
    <w:basedOn w:val="CharStyle55"/>
    <w:rPr>
      <w:lang w:val="en-US" w:eastAsia="en-US" w:bidi="en-US"/>
      <w:b/>
      <w:bCs/>
      <w:i/>
      <w:iCs/>
      <w:sz w:val="56"/>
      <w:szCs w:val="56"/>
      <w:w w:val="70"/>
      <w:spacing w:val="0"/>
      <w:color w:val="000000"/>
      <w:position w:val="0"/>
    </w:rPr>
  </w:style>
  <w:style w:type="character" w:customStyle="1" w:styleId="CharStyle492">
    <w:name w:val="Body text (78) + Arial,Italic,Spacing 0 pt"/>
    <w:basedOn w:val="CharStyle351"/>
    <w:rPr>
      <w:lang w:val="en-US" w:eastAsia="en-US" w:bidi="en-US"/>
      <w:i/>
      <w:iCs/>
      <w:sz w:val="16"/>
      <w:szCs w:val="16"/>
      <w:rFonts w:ascii="Arial" w:eastAsia="Arial" w:hAnsi="Arial" w:cs="Arial"/>
      <w:w w:val="100"/>
      <w:spacing w:val="-10"/>
      <w:color w:val="000000"/>
      <w:position w:val="0"/>
    </w:rPr>
  </w:style>
  <w:style w:type="character" w:customStyle="1" w:styleId="CharStyle493">
    <w:name w:val="Body text (78) + 9 pt,Bold"/>
    <w:basedOn w:val="CharStyle351"/>
    <w:rPr>
      <w:lang w:val="en-US" w:eastAsia="en-US" w:bidi="en-US"/>
      <w:b/>
      <w:bCs/>
      <w:sz w:val="18"/>
      <w:szCs w:val="18"/>
      <w:w w:val="100"/>
      <w:spacing w:val="0"/>
      <w:color w:val="000000"/>
      <w:position w:val="0"/>
    </w:rPr>
  </w:style>
  <w:style w:type="character" w:customStyle="1" w:styleId="CharStyle495">
    <w:name w:val="Heading #9 (6)_"/>
    <w:basedOn w:val="DefaultParagraphFont"/>
    <w:link w:val="Style494"/>
    <w:rPr>
      <w:b w:val="0"/>
      <w:bCs w:val="0"/>
      <w:i w:val="0"/>
      <w:iCs w:val="0"/>
      <w:u w:val="none"/>
      <w:strike w:val="0"/>
      <w:smallCaps w:val="0"/>
      <w:sz w:val="21"/>
      <w:szCs w:val="21"/>
      <w:rFonts w:ascii="AppleMyungjo" w:eastAsia="AppleMyungjo" w:hAnsi="AppleMyungjo" w:cs="AppleMyungjo"/>
    </w:rPr>
  </w:style>
  <w:style w:type="character" w:customStyle="1" w:styleId="CharStyle496">
    <w:name w:val="Heading #9 (6)"/>
    <w:basedOn w:val="CharStyle495"/>
    <w:rPr>
      <w:lang w:val="en-US" w:eastAsia="en-US" w:bidi="en-US"/>
      <w:u w:val="single"/>
      <w:w w:val="100"/>
      <w:spacing w:val="0"/>
      <w:color w:val="000000"/>
      <w:position w:val="0"/>
    </w:rPr>
  </w:style>
  <w:style w:type="character" w:customStyle="1" w:styleId="CharStyle498">
    <w:name w:val="Body text (98)_"/>
    <w:basedOn w:val="DefaultParagraphFont"/>
    <w:link w:val="Style497"/>
    <w:rPr>
      <w:b/>
      <w:bCs/>
      <w:i w:val="0"/>
      <w:iCs w:val="0"/>
      <w:u w:val="none"/>
      <w:strike w:val="0"/>
      <w:smallCaps w:val="0"/>
      <w:sz w:val="52"/>
      <w:szCs w:val="52"/>
      <w:rFonts w:ascii="AppleMyungjo" w:eastAsia="AppleMyungjo" w:hAnsi="AppleMyungjo" w:cs="AppleMyungjo"/>
      <w:spacing w:val="-10"/>
    </w:rPr>
  </w:style>
  <w:style w:type="character" w:customStyle="1" w:styleId="CharStyle500">
    <w:name w:val="Body text (99)_"/>
    <w:basedOn w:val="DefaultParagraphFont"/>
    <w:link w:val="Style499"/>
    <w:rPr>
      <w:b w:val="0"/>
      <w:bCs w:val="0"/>
      <w:i w:val="0"/>
      <w:iCs w:val="0"/>
      <w:u w:val="none"/>
      <w:strike w:val="0"/>
      <w:smallCaps w:val="0"/>
      <w:sz w:val="21"/>
      <w:szCs w:val="21"/>
      <w:rFonts w:ascii="AppleMyungjo" w:eastAsia="AppleMyungjo" w:hAnsi="AppleMyungjo" w:cs="AppleMyungjo"/>
    </w:rPr>
  </w:style>
  <w:style w:type="character" w:customStyle="1" w:styleId="CharStyle501">
    <w:name w:val="Body text (99)"/>
    <w:basedOn w:val="CharStyle500"/>
    <w:rPr>
      <w:lang w:val="en-US" w:eastAsia="en-US" w:bidi="en-US"/>
      <w:w w:val="100"/>
      <w:spacing w:val="0"/>
      <w:color w:val="000000"/>
      <w:position w:val="0"/>
    </w:rPr>
  </w:style>
  <w:style w:type="character" w:customStyle="1" w:styleId="CharStyle502">
    <w:name w:val="Body text (99) + Spacing -2 pt"/>
    <w:basedOn w:val="CharStyle500"/>
    <w:rPr>
      <w:lang w:val="en-US" w:eastAsia="en-US" w:bidi="en-US"/>
      <w:w w:val="100"/>
      <w:spacing w:val="-40"/>
      <w:color w:val="000000"/>
      <w:position w:val="0"/>
    </w:rPr>
  </w:style>
  <w:style w:type="character" w:customStyle="1" w:styleId="CharStyle504">
    <w:name w:val="Body text (100)_"/>
    <w:basedOn w:val="DefaultParagraphFont"/>
    <w:link w:val="Style503"/>
    <w:rPr>
      <w:b w:val="0"/>
      <w:bCs w:val="0"/>
      <w:i/>
      <w:iCs/>
      <w:u w:val="none"/>
      <w:strike w:val="0"/>
      <w:smallCaps w:val="0"/>
      <w:sz w:val="14"/>
      <w:szCs w:val="14"/>
      <w:rFonts w:ascii="AppleMyungjo" w:eastAsia="AppleMyungjo" w:hAnsi="AppleMyungjo" w:cs="AppleMyungjo"/>
    </w:rPr>
  </w:style>
  <w:style w:type="character" w:customStyle="1" w:styleId="CharStyle505">
    <w:name w:val="Body text (100) + Arial,6 pt,Bold,Not Italic"/>
    <w:basedOn w:val="CharStyle504"/>
    <w:rPr>
      <w:lang w:val="en-US" w:eastAsia="en-US" w:bidi="en-US"/>
      <w:b/>
      <w:bCs/>
      <w:i/>
      <w:iCs/>
      <w:sz w:val="12"/>
      <w:szCs w:val="12"/>
      <w:rFonts w:ascii="Arial" w:eastAsia="Arial" w:hAnsi="Arial" w:cs="Arial"/>
      <w:w w:val="100"/>
      <w:spacing w:val="0"/>
      <w:color w:val="000000"/>
      <w:position w:val="0"/>
    </w:rPr>
  </w:style>
  <w:style w:type="character" w:customStyle="1" w:styleId="CharStyle506">
    <w:name w:val="Body text (3) Exact"/>
    <w:basedOn w:val="DefaultParagraphFont"/>
    <w:rPr>
      <w:b w:val="0"/>
      <w:bCs w:val="0"/>
      <w:i w:val="0"/>
      <w:iCs w:val="0"/>
      <w:u w:val="none"/>
      <w:strike w:val="0"/>
      <w:smallCaps w:val="0"/>
      <w:sz w:val="54"/>
      <w:szCs w:val="54"/>
      <w:rFonts w:ascii="AppleMyungjo" w:eastAsia="AppleMyungjo" w:hAnsi="AppleMyungjo" w:cs="AppleMyungjo"/>
      <w:spacing w:val="0"/>
    </w:rPr>
  </w:style>
  <w:style w:type="character" w:customStyle="1" w:styleId="CharStyle508">
    <w:name w:val="Body text (101) Exact"/>
    <w:basedOn w:val="DefaultParagraphFont"/>
    <w:rPr>
      <w:b w:val="0"/>
      <w:bCs w:val="0"/>
      <w:i w:val="0"/>
      <w:iCs w:val="0"/>
      <w:u w:val="none"/>
      <w:strike w:val="0"/>
      <w:smallCaps w:val="0"/>
      <w:sz w:val="30"/>
      <w:szCs w:val="30"/>
      <w:rFonts w:ascii="AppleMyungjo" w:eastAsia="AppleMyungjo" w:hAnsi="AppleMyungjo" w:cs="AppleMyungjo"/>
      <w:spacing w:val="0"/>
    </w:rPr>
  </w:style>
  <w:style w:type="character" w:customStyle="1" w:styleId="CharStyle509">
    <w:name w:val="Body text (78) + Arial,7.5 pt,Bold,Italic Exact"/>
    <w:basedOn w:val="CharStyle351"/>
    <w:rPr>
      <w:lang w:val="en-US" w:eastAsia="en-US" w:bidi="en-US"/>
      <w:b/>
      <w:bCs/>
      <w:i/>
      <w:iCs/>
      <w:sz w:val="15"/>
      <w:szCs w:val="15"/>
      <w:rFonts w:ascii="Arial" w:eastAsia="Arial" w:hAnsi="Arial" w:cs="Arial"/>
      <w:w w:val="100"/>
      <w:spacing w:val="0"/>
      <w:color w:val="000000"/>
      <w:position w:val="0"/>
    </w:rPr>
  </w:style>
  <w:style w:type="character" w:customStyle="1" w:styleId="CharStyle510">
    <w:name w:val="Body text (78) + Arial,6.5 pt,Bold Exact"/>
    <w:basedOn w:val="CharStyle351"/>
    <w:rPr>
      <w:lang w:val="en-US" w:eastAsia="en-US" w:bidi="en-US"/>
      <w:b/>
      <w:bCs/>
      <w:sz w:val="13"/>
      <w:szCs w:val="13"/>
      <w:rFonts w:ascii="Arial" w:eastAsia="Arial" w:hAnsi="Arial" w:cs="Arial"/>
      <w:w w:val="100"/>
      <w:spacing w:val="0"/>
      <w:color w:val="000000"/>
      <w:position w:val="0"/>
    </w:rPr>
  </w:style>
  <w:style w:type="character" w:customStyle="1" w:styleId="CharStyle511">
    <w:name w:val="Body text (28) + Spacing 0 pt Exact"/>
    <w:basedOn w:val="CharStyle315"/>
    <w:rPr>
      <w:lang w:val="en-US" w:eastAsia="en-US" w:bidi="en-US"/>
      <w:strike/>
      <w:w w:val="100"/>
      <w:spacing w:val="0"/>
      <w:color w:val="000000"/>
      <w:position w:val="0"/>
    </w:rPr>
  </w:style>
  <w:style w:type="character" w:customStyle="1" w:styleId="CharStyle512">
    <w:name w:val="Body text (28) + Spacing 0 pt Exact"/>
    <w:basedOn w:val="CharStyle315"/>
    <w:rPr>
      <w:lang w:val="en-US" w:eastAsia="en-US" w:bidi="en-US"/>
      <w:w w:val="100"/>
      <w:spacing w:val="0"/>
      <w:color w:val="000000"/>
      <w:position w:val="0"/>
    </w:rPr>
  </w:style>
  <w:style w:type="character" w:customStyle="1" w:styleId="CharStyle514">
    <w:name w:val="Body text (104) Exact"/>
    <w:basedOn w:val="DefaultParagraphFont"/>
    <w:link w:val="Style513"/>
    <w:rPr>
      <w:b/>
      <w:bCs/>
      <w:i w:val="0"/>
      <w:iCs w:val="0"/>
      <w:u w:val="none"/>
      <w:strike w:val="0"/>
      <w:smallCaps w:val="0"/>
      <w:sz w:val="26"/>
      <w:szCs w:val="26"/>
      <w:rFonts w:ascii="AppleMyungjo" w:eastAsia="AppleMyungjo" w:hAnsi="AppleMyungjo" w:cs="AppleMyungjo"/>
      <w:spacing w:val="-20"/>
    </w:rPr>
  </w:style>
  <w:style w:type="character" w:customStyle="1" w:styleId="CharStyle515">
    <w:name w:val="Body text (11) Exact"/>
    <w:basedOn w:val="CharStyle75"/>
    <w:rPr>
      <w:lang w:val="en-US" w:eastAsia="en-US" w:bidi="en-US"/>
      <w:strike/>
      <w:w w:val="100"/>
      <w:spacing w:val="0"/>
      <w:color w:val="000000"/>
      <w:position w:val="0"/>
    </w:rPr>
  </w:style>
  <w:style w:type="character" w:customStyle="1" w:styleId="CharStyle517">
    <w:name w:val="Body text (105) Exact"/>
    <w:basedOn w:val="DefaultParagraphFont"/>
    <w:link w:val="Style516"/>
    <w:rPr>
      <w:b w:val="0"/>
      <w:bCs w:val="0"/>
      <w:i w:val="0"/>
      <w:iCs w:val="0"/>
      <w:u w:val="none"/>
      <w:strike w:val="0"/>
      <w:smallCaps w:val="0"/>
      <w:sz w:val="20"/>
      <w:szCs w:val="20"/>
      <w:rFonts w:ascii="AppleMyungjo" w:eastAsia="AppleMyungjo" w:hAnsi="AppleMyungjo" w:cs="AppleMyungjo"/>
    </w:rPr>
  </w:style>
  <w:style w:type="character" w:customStyle="1" w:styleId="CharStyle519">
    <w:name w:val="Body text (106) Exact"/>
    <w:basedOn w:val="DefaultParagraphFont"/>
    <w:link w:val="Style518"/>
    <w:rPr>
      <w:b w:val="0"/>
      <w:bCs w:val="0"/>
      <w:i w:val="0"/>
      <w:iCs w:val="0"/>
      <w:u w:val="none"/>
      <w:strike w:val="0"/>
      <w:smallCaps w:val="0"/>
      <w:sz w:val="24"/>
      <w:szCs w:val="24"/>
      <w:rFonts w:ascii="AppleMyungjo" w:eastAsia="AppleMyungjo" w:hAnsi="AppleMyungjo" w:cs="AppleMyungjo"/>
      <w:spacing w:val="-30"/>
    </w:rPr>
  </w:style>
  <w:style w:type="character" w:customStyle="1" w:styleId="CharStyle520">
    <w:name w:val="Body text (41) Exact"/>
    <w:basedOn w:val="DefaultParagraphFont"/>
    <w:rPr>
      <w:b w:val="0"/>
      <w:bCs w:val="0"/>
      <w:i w:val="0"/>
      <w:iCs w:val="0"/>
      <w:u w:val="none"/>
      <w:strike w:val="0"/>
      <w:smallCaps w:val="0"/>
      <w:sz w:val="30"/>
      <w:szCs w:val="30"/>
      <w:rFonts w:ascii="AppleMyungjo" w:eastAsia="AppleMyungjo" w:hAnsi="AppleMyungjo" w:cs="AppleMyungjo"/>
      <w:spacing w:val="0"/>
    </w:rPr>
  </w:style>
  <w:style w:type="character" w:customStyle="1" w:styleId="CharStyle521">
    <w:name w:val="Body text (41) Exact"/>
    <w:basedOn w:val="CharStyle171"/>
    <w:rPr>
      <w:lang w:val="en-US" w:eastAsia="en-US" w:bidi="en-US"/>
      <w:w w:val="100"/>
      <w:spacing w:val="0"/>
      <w:color w:val="000000"/>
      <w:position w:val="0"/>
    </w:rPr>
  </w:style>
  <w:style w:type="character" w:customStyle="1" w:styleId="CharStyle522">
    <w:name w:val="Body text (31) + Spacing -1 pt Exact"/>
    <w:basedOn w:val="CharStyle981"/>
    <w:rPr>
      <w:spacing w:val="-30"/>
    </w:rPr>
  </w:style>
  <w:style w:type="character" w:customStyle="1" w:styleId="CharStyle523">
    <w:name w:val="Body text (13) Exact"/>
    <w:basedOn w:val="DefaultParagraphFont"/>
    <w:rPr>
      <w:b w:val="0"/>
      <w:bCs w:val="0"/>
      <w:i w:val="0"/>
      <w:iCs w:val="0"/>
      <w:u w:val="none"/>
      <w:strike w:val="0"/>
      <w:smallCaps w:val="0"/>
      <w:sz w:val="13"/>
      <w:szCs w:val="13"/>
      <w:rFonts w:ascii="AppleMyungjo" w:eastAsia="AppleMyungjo" w:hAnsi="AppleMyungjo" w:cs="AppleMyungjo"/>
      <w:spacing w:val="10"/>
    </w:rPr>
  </w:style>
  <w:style w:type="character" w:customStyle="1" w:styleId="CharStyle524">
    <w:name w:val="Body text (13) + Spacing 0 pt Exact"/>
    <w:basedOn w:val="CharStyle84"/>
    <w:rPr>
      <w:lang w:val="en-US" w:eastAsia="en-US" w:bidi="en-US"/>
      <w:w w:val="100"/>
      <w:spacing w:val="0"/>
      <w:color w:val="000000"/>
      <w:position w:val="0"/>
    </w:rPr>
  </w:style>
  <w:style w:type="character" w:customStyle="1" w:styleId="CharStyle525">
    <w:name w:val="Body text (68) + Spacing -1 pt"/>
    <w:basedOn w:val="CharStyle294"/>
    <w:rPr>
      <w:lang w:val="en-US" w:eastAsia="en-US" w:bidi="en-US"/>
      <w:w w:val="100"/>
      <w:spacing w:val="-20"/>
      <w:color w:val="000000"/>
      <w:position w:val="0"/>
    </w:rPr>
  </w:style>
  <w:style w:type="character" w:customStyle="1" w:styleId="CharStyle526">
    <w:name w:val="Body text (27)_"/>
    <w:basedOn w:val="DefaultParagraphFont"/>
    <w:link w:val="Style116"/>
    <w:rPr>
      <w:b w:val="0"/>
      <w:bCs w:val="0"/>
      <w:i/>
      <w:iCs/>
      <w:u w:val="none"/>
      <w:strike w:val="0"/>
      <w:smallCaps w:val="0"/>
      <w:sz w:val="16"/>
      <w:szCs w:val="16"/>
      <w:rFonts w:ascii="Arial" w:eastAsia="Arial" w:hAnsi="Arial" w:cs="Arial"/>
      <w:spacing w:val="-10"/>
    </w:rPr>
  </w:style>
  <w:style w:type="character" w:customStyle="1" w:styleId="CharStyle528">
    <w:name w:val="Body text (102)_"/>
    <w:basedOn w:val="DefaultParagraphFont"/>
    <w:link w:val="Style527"/>
    <w:rPr>
      <w:b w:val="0"/>
      <w:bCs w:val="0"/>
      <w:i w:val="0"/>
      <w:iCs w:val="0"/>
      <w:u w:val="none"/>
      <w:strike w:val="0"/>
      <w:smallCaps w:val="0"/>
      <w:sz w:val="13"/>
      <w:szCs w:val="13"/>
      <w:rFonts w:ascii="AppleMyungjo" w:eastAsia="AppleMyungjo" w:hAnsi="AppleMyungjo" w:cs="AppleMyungjo"/>
    </w:rPr>
  </w:style>
  <w:style w:type="character" w:customStyle="1" w:styleId="CharStyle529">
    <w:name w:val="Body text (102) + Small Caps"/>
    <w:basedOn w:val="CharStyle528"/>
    <w:rPr>
      <w:lang w:val="en-US" w:eastAsia="en-US" w:bidi="en-US"/>
      <w:smallCaps/>
      <w:w w:val="100"/>
      <w:spacing w:val="0"/>
      <w:color w:val="000000"/>
      <w:position w:val="0"/>
    </w:rPr>
  </w:style>
  <w:style w:type="character" w:customStyle="1" w:styleId="CharStyle531">
    <w:name w:val="Body text (103)_"/>
    <w:basedOn w:val="DefaultParagraphFont"/>
    <w:link w:val="Style530"/>
    <w:rPr>
      <w:b w:val="0"/>
      <w:bCs w:val="0"/>
      <w:i w:val="0"/>
      <w:iCs w:val="0"/>
      <w:u w:val="none"/>
      <w:strike w:val="0"/>
      <w:smallCaps w:val="0"/>
      <w:sz w:val="16"/>
      <w:szCs w:val="16"/>
      <w:rFonts w:ascii="AppleMyungjo" w:eastAsia="AppleMyungjo" w:hAnsi="AppleMyungjo" w:cs="AppleMyungjo"/>
      <w:spacing w:val="0"/>
    </w:rPr>
  </w:style>
  <w:style w:type="character" w:customStyle="1" w:styleId="CharStyle532">
    <w:name w:val="Body text (88) + Spacing -1 pt"/>
    <w:basedOn w:val="CharStyle465"/>
    <w:rPr>
      <w:lang w:val="en-US" w:eastAsia="en-US" w:bidi="en-US"/>
      <w:w w:val="100"/>
      <w:spacing w:val="-20"/>
      <w:color w:val="000000"/>
      <w:position w:val="0"/>
    </w:rPr>
  </w:style>
  <w:style w:type="character" w:customStyle="1" w:styleId="CharStyle534">
    <w:name w:val="Body text (107)_"/>
    <w:basedOn w:val="DefaultParagraphFont"/>
    <w:link w:val="Style533"/>
    <w:rPr>
      <w:b w:val="0"/>
      <w:bCs w:val="0"/>
      <w:i w:val="0"/>
      <w:iCs w:val="0"/>
      <w:u w:val="none"/>
      <w:strike w:val="0"/>
      <w:smallCaps w:val="0"/>
      <w:sz w:val="28"/>
      <w:szCs w:val="28"/>
      <w:rFonts w:ascii="AppleMyungjo" w:eastAsia="AppleMyungjo" w:hAnsi="AppleMyungjo" w:cs="AppleMyungjo"/>
      <w:w w:val="75"/>
    </w:rPr>
  </w:style>
  <w:style w:type="character" w:customStyle="1" w:styleId="CharStyle535">
    <w:name w:val="Header or footer + 6.5 pt"/>
    <w:basedOn w:val="CharStyle55"/>
    <w:rPr>
      <w:lang w:val="en-US" w:eastAsia="en-US" w:bidi="en-US"/>
      <w:b/>
      <w:bCs/>
      <w:sz w:val="13"/>
      <w:szCs w:val="13"/>
      <w:w w:val="100"/>
      <w:spacing w:val="0"/>
      <w:color w:val="000000"/>
      <w:position w:val="0"/>
    </w:rPr>
  </w:style>
  <w:style w:type="character" w:customStyle="1" w:styleId="CharStyle536">
    <w:name w:val="Header or footer + 7.5 pt,Spacing 0 pt"/>
    <w:basedOn w:val="CharStyle55"/>
    <w:rPr>
      <w:lang w:val="en-US" w:eastAsia="en-US" w:bidi="en-US"/>
      <w:u w:val="single"/>
      <w:sz w:val="15"/>
      <w:szCs w:val="15"/>
      <w:w w:val="100"/>
      <w:spacing w:val="-10"/>
      <w:color w:val="000000"/>
      <w:position w:val="0"/>
    </w:rPr>
  </w:style>
  <w:style w:type="character" w:customStyle="1" w:styleId="CharStyle537">
    <w:name w:val="Header or footer + 7.5 pt,Spacing 2 pt"/>
    <w:basedOn w:val="CharStyle55"/>
    <w:rPr>
      <w:lang w:val="en-US" w:eastAsia="en-US" w:bidi="en-US"/>
      <w:u w:val="single"/>
      <w:sz w:val="15"/>
      <w:szCs w:val="15"/>
      <w:w w:val="100"/>
      <w:spacing w:val="50"/>
      <w:color w:val="000000"/>
      <w:position w:val="0"/>
    </w:rPr>
  </w:style>
  <w:style w:type="character" w:customStyle="1" w:styleId="CharStyle538">
    <w:name w:val="Body text (89) Exact"/>
    <w:basedOn w:val="DefaultParagraphFont"/>
    <w:rPr>
      <w:b/>
      <w:bCs/>
      <w:i w:val="0"/>
      <w:iCs w:val="0"/>
      <w:u w:val="none"/>
      <w:strike w:val="0"/>
      <w:smallCaps w:val="0"/>
      <w:sz w:val="44"/>
      <w:szCs w:val="44"/>
      <w:rFonts w:ascii="AppleMyungjo" w:eastAsia="AppleMyungjo" w:hAnsi="AppleMyungjo" w:cs="AppleMyungjo"/>
      <w:spacing w:val="0"/>
    </w:rPr>
  </w:style>
  <w:style w:type="character" w:customStyle="1" w:styleId="CharStyle539">
    <w:name w:val="Body text (89) + Spacing 0 pt Exact"/>
    <w:basedOn w:val="CharStyle444"/>
    <w:rPr>
      <w:lang w:val="en-US" w:eastAsia="en-US" w:bidi="en-US"/>
      <w:w w:val="100"/>
      <w:spacing w:val="-10"/>
      <w:color w:val="000000"/>
      <w:position w:val="0"/>
    </w:rPr>
  </w:style>
  <w:style w:type="character" w:customStyle="1" w:styleId="CharStyle540">
    <w:name w:val="Body text (89) + Spacing -3 pt Exact"/>
    <w:basedOn w:val="CharStyle444"/>
    <w:rPr>
      <w:lang w:val="en-US" w:eastAsia="en-US" w:bidi="en-US"/>
      <w:w w:val="100"/>
      <w:spacing w:val="-60"/>
      <w:color w:val="000000"/>
      <w:position w:val="0"/>
    </w:rPr>
  </w:style>
  <w:style w:type="character" w:customStyle="1" w:styleId="CharStyle541">
    <w:name w:val="Body text (79) Exact"/>
    <w:basedOn w:val="DefaultParagraphFont"/>
    <w:rPr>
      <w:b w:val="0"/>
      <w:bCs w:val="0"/>
      <w:i/>
      <w:iCs/>
      <w:u w:val="none"/>
      <w:strike w:val="0"/>
      <w:smallCaps w:val="0"/>
      <w:sz w:val="17"/>
      <w:szCs w:val="17"/>
      <w:rFonts w:ascii="AppleMyungjo" w:eastAsia="AppleMyungjo" w:hAnsi="AppleMyungjo" w:cs="AppleMyungjo"/>
      <w:spacing w:val="0"/>
    </w:rPr>
  </w:style>
  <w:style w:type="character" w:customStyle="1" w:styleId="CharStyle542">
    <w:name w:val="Body text (9) + Arial,10.5 pt,Bold Exact"/>
    <w:basedOn w:val="CharStyle60"/>
    <w:rPr>
      <w:lang w:val="en-US" w:eastAsia="en-US" w:bidi="en-US"/>
      <w:b/>
      <w:bCs/>
      <w:sz w:val="21"/>
      <w:szCs w:val="21"/>
      <w:rFonts w:ascii="Arial" w:eastAsia="Arial" w:hAnsi="Arial" w:cs="Arial"/>
      <w:w w:val="100"/>
      <w:spacing w:val="0"/>
      <w:color w:val="000000"/>
      <w:position w:val="0"/>
    </w:rPr>
  </w:style>
  <w:style w:type="character" w:customStyle="1" w:styleId="CharStyle543">
    <w:name w:val="Body text (75) + Spacing 0 pt Exact"/>
    <w:basedOn w:val="CharStyle344"/>
    <w:rPr>
      <w:lang w:val="en-US" w:eastAsia="en-US" w:bidi="en-US"/>
      <w:w w:val="100"/>
      <w:spacing w:val="0"/>
      <w:color w:val="000000"/>
      <w:position w:val="0"/>
    </w:rPr>
  </w:style>
  <w:style w:type="character" w:customStyle="1" w:styleId="CharStyle544">
    <w:name w:val="Body text (3) Exact"/>
    <w:basedOn w:val="CharStyle37"/>
    <w:rPr>
      <w:lang w:val="en-US" w:eastAsia="en-US" w:bidi="en-US"/>
      <w:w w:val="100"/>
      <w:spacing w:val="0"/>
      <w:color w:val="000000"/>
      <w:position w:val="0"/>
    </w:rPr>
  </w:style>
  <w:style w:type="character" w:customStyle="1" w:styleId="CharStyle546">
    <w:name w:val="Body text (108)_"/>
    <w:basedOn w:val="DefaultParagraphFont"/>
    <w:link w:val="Style545"/>
    <w:rPr>
      <w:b w:val="0"/>
      <w:bCs w:val="0"/>
      <w:i w:val="0"/>
      <w:iCs w:val="0"/>
      <w:u w:val="none"/>
      <w:strike w:val="0"/>
      <w:smallCaps w:val="0"/>
      <w:sz w:val="15"/>
      <w:szCs w:val="15"/>
      <w:rFonts w:ascii="AppleMyungjo" w:eastAsia="AppleMyungjo" w:hAnsi="AppleMyungjo" w:cs="AppleMyungjo"/>
    </w:rPr>
  </w:style>
  <w:style w:type="character" w:customStyle="1" w:styleId="CharStyle547">
    <w:name w:val="Body text (108) + 8.5 pt"/>
    <w:basedOn w:val="CharStyle546"/>
    <w:rPr>
      <w:lang w:val="en-US" w:eastAsia="en-US" w:bidi="en-US"/>
      <w:sz w:val="17"/>
      <w:szCs w:val="17"/>
      <w:w w:val="100"/>
      <w:spacing w:val="0"/>
      <w:color w:val="000000"/>
      <w:position w:val="0"/>
    </w:rPr>
  </w:style>
  <w:style w:type="character" w:customStyle="1" w:styleId="CharStyle549">
    <w:name w:val="Body text (109)_"/>
    <w:basedOn w:val="DefaultParagraphFont"/>
    <w:link w:val="Style548"/>
    <w:rPr>
      <w:b/>
      <w:bCs/>
      <w:i w:val="0"/>
      <w:iCs w:val="0"/>
      <w:u w:val="none"/>
      <w:strike w:val="0"/>
      <w:smallCaps w:val="0"/>
      <w:sz w:val="11"/>
      <w:szCs w:val="11"/>
      <w:rFonts w:ascii="Arial" w:eastAsia="Arial" w:hAnsi="Arial" w:cs="Arial"/>
      <w:spacing w:val="0"/>
    </w:rPr>
  </w:style>
  <w:style w:type="character" w:customStyle="1" w:styleId="CharStyle551">
    <w:name w:val="Body text (110)_"/>
    <w:basedOn w:val="DefaultParagraphFont"/>
    <w:link w:val="Style550"/>
    <w:rPr>
      <w:b w:val="0"/>
      <w:bCs w:val="0"/>
      <w:i w:val="0"/>
      <w:iCs w:val="0"/>
      <w:u w:val="none"/>
      <w:strike w:val="0"/>
      <w:smallCaps w:val="0"/>
      <w:sz w:val="16"/>
      <w:szCs w:val="16"/>
      <w:rFonts w:ascii="AppleMyungjo" w:eastAsia="AppleMyungjo" w:hAnsi="AppleMyungjo" w:cs="AppleMyungjo"/>
    </w:rPr>
  </w:style>
  <w:style w:type="character" w:customStyle="1" w:styleId="CharStyle552">
    <w:name w:val="Body text (56) + 8.5 pt,Italic,Spacing -1 pt"/>
    <w:basedOn w:val="CharStyle251"/>
    <w:rPr>
      <w:lang w:val="en-US" w:eastAsia="en-US" w:bidi="en-US"/>
      <w:i/>
      <w:iCs/>
      <w:sz w:val="17"/>
      <w:szCs w:val="17"/>
      <w:w w:val="100"/>
      <w:spacing w:val="-20"/>
      <w:color w:val="000000"/>
      <w:position w:val="0"/>
    </w:rPr>
  </w:style>
  <w:style w:type="character" w:customStyle="1" w:styleId="CharStyle553">
    <w:name w:val="Body text (110) + Italic"/>
    <w:basedOn w:val="CharStyle551"/>
    <w:rPr>
      <w:lang w:val="en-US" w:eastAsia="en-US" w:bidi="en-US"/>
      <w:i/>
      <w:iCs/>
      <w:sz w:val="16"/>
      <w:szCs w:val="16"/>
      <w:w w:val="100"/>
      <w:spacing w:val="0"/>
      <w:color w:val="000000"/>
      <w:position w:val="0"/>
    </w:rPr>
  </w:style>
  <w:style w:type="character" w:customStyle="1" w:styleId="CharStyle555">
    <w:name w:val="Body text (111)_"/>
    <w:basedOn w:val="DefaultParagraphFont"/>
    <w:link w:val="Style554"/>
    <w:rPr>
      <w:b w:val="0"/>
      <w:bCs w:val="0"/>
      <w:i w:val="0"/>
      <w:iCs w:val="0"/>
      <w:u w:val="none"/>
      <w:strike w:val="0"/>
      <w:smallCaps w:val="0"/>
      <w:sz w:val="16"/>
      <w:szCs w:val="16"/>
      <w:rFonts w:ascii="AppleMyungjo" w:eastAsia="AppleMyungjo" w:hAnsi="AppleMyungjo" w:cs="AppleMyungjo"/>
    </w:rPr>
  </w:style>
  <w:style w:type="character" w:customStyle="1" w:styleId="CharStyle556">
    <w:name w:val="Body text (111) + Italic"/>
    <w:basedOn w:val="CharStyle555"/>
    <w:rPr>
      <w:lang w:val="en-US" w:eastAsia="en-US" w:bidi="en-US"/>
      <w:i/>
      <w:iCs/>
      <w:sz w:val="16"/>
      <w:szCs w:val="16"/>
      <w:w w:val="100"/>
      <w:spacing w:val="0"/>
      <w:color w:val="000000"/>
      <w:position w:val="0"/>
    </w:rPr>
  </w:style>
  <w:style w:type="character" w:customStyle="1" w:styleId="CharStyle557">
    <w:name w:val="Body text (110) + 8.5 pt,Italic"/>
    <w:basedOn w:val="CharStyle551"/>
    <w:rPr>
      <w:lang w:val="en-US" w:eastAsia="en-US" w:bidi="en-US"/>
      <w:i/>
      <w:iCs/>
      <w:sz w:val="17"/>
      <w:szCs w:val="17"/>
      <w:w w:val="100"/>
      <w:spacing w:val="0"/>
      <w:color w:val="000000"/>
      <w:position w:val="0"/>
    </w:rPr>
  </w:style>
  <w:style w:type="character" w:customStyle="1" w:styleId="CharStyle558">
    <w:name w:val="Body text (110)"/>
    <w:basedOn w:val="CharStyle551"/>
    <w:rPr>
      <w:lang w:val="en-US" w:eastAsia="en-US" w:bidi="en-US"/>
      <w:sz w:val="16"/>
      <w:szCs w:val="16"/>
      <w:w w:val="100"/>
      <w:spacing w:val="0"/>
      <w:color w:val="000000"/>
      <w:position w:val="0"/>
    </w:rPr>
  </w:style>
  <w:style w:type="character" w:customStyle="1" w:styleId="CharStyle559">
    <w:name w:val="Body text (110) + Arial,8.5 pt,Bold"/>
    <w:basedOn w:val="CharStyle551"/>
    <w:rPr>
      <w:lang w:val="en-US" w:eastAsia="en-US" w:bidi="en-US"/>
      <w:b/>
      <w:bCs/>
      <w:sz w:val="17"/>
      <w:szCs w:val="17"/>
      <w:rFonts w:ascii="Arial" w:eastAsia="Arial" w:hAnsi="Arial" w:cs="Arial"/>
      <w:w w:val="100"/>
      <w:spacing w:val="0"/>
      <w:color w:val="000000"/>
      <w:position w:val="0"/>
    </w:rPr>
  </w:style>
  <w:style w:type="character" w:customStyle="1" w:styleId="CharStyle561">
    <w:name w:val="Heading #5_"/>
    <w:basedOn w:val="DefaultParagraphFont"/>
    <w:link w:val="Style560"/>
    <w:rPr>
      <w:b w:val="0"/>
      <w:bCs w:val="0"/>
      <w:i w:val="0"/>
      <w:iCs w:val="0"/>
      <w:u w:val="none"/>
      <w:strike w:val="0"/>
      <w:smallCaps w:val="0"/>
      <w:sz w:val="54"/>
      <w:szCs w:val="54"/>
      <w:rFonts w:ascii="AppleMyungjo" w:eastAsia="AppleMyungjo" w:hAnsi="AppleMyungjo" w:cs="AppleMyungjo"/>
      <w:spacing w:val="0"/>
    </w:rPr>
  </w:style>
  <w:style w:type="character" w:customStyle="1" w:styleId="CharStyle562">
    <w:name w:val="Body text (110) + Spacing -1 pt"/>
    <w:basedOn w:val="CharStyle551"/>
    <w:rPr>
      <w:lang w:val="en-US" w:eastAsia="en-US" w:bidi="en-US"/>
      <w:w w:val="100"/>
      <w:spacing w:val="-30"/>
      <w:color w:val="000000"/>
      <w:position w:val="0"/>
    </w:rPr>
  </w:style>
  <w:style w:type="character" w:customStyle="1" w:styleId="CharStyle564">
    <w:name w:val="Body text (113) Exact"/>
    <w:basedOn w:val="DefaultParagraphFont"/>
    <w:link w:val="Style563"/>
    <w:rPr>
      <w:b w:val="0"/>
      <w:bCs w:val="0"/>
      <w:i w:val="0"/>
      <w:iCs w:val="0"/>
      <w:u w:val="none"/>
      <w:strike w:val="0"/>
      <w:smallCaps w:val="0"/>
      <w:sz w:val="34"/>
      <w:szCs w:val="34"/>
      <w:rFonts w:ascii="AppleMyungjo" w:eastAsia="AppleMyungjo" w:hAnsi="AppleMyungjo" w:cs="AppleMyungjo"/>
      <w:spacing w:val="0"/>
    </w:rPr>
  </w:style>
  <w:style w:type="character" w:customStyle="1" w:styleId="CharStyle565">
    <w:name w:val="Body text (110) Exact"/>
    <w:basedOn w:val="DefaultParagraphFont"/>
    <w:rPr>
      <w:b w:val="0"/>
      <w:bCs w:val="0"/>
      <w:i w:val="0"/>
      <w:iCs w:val="0"/>
      <w:u w:val="none"/>
      <w:strike w:val="0"/>
      <w:smallCaps w:val="0"/>
      <w:sz w:val="16"/>
      <w:szCs w:val="16"/>
      <w:rFonts w:ascii="AppleMyungjo" w:eastAsia="AppleMyungjo" w:hAnsi="AppleMyungjo" w:cs="AppleMyungjo"/>
    </w:rPr>
  </w:style>
  <w:style w:type="character" w:customStyle="1" w:styleId="CharStyle567">
    <w:name w:val="Picture caption (15) Exact"/>
    <w:basedOn w:val="DefaultParagraphFont"/>
    <w:link w:val="Style566"/>
    <w:rPr>
      <w:b w:val="0"/>
      <w:bCs w:val="0"/>
      <w:i w:val="0"/>
      <w:iCs w:val="0"/>
      <w:u w:val="none"/>
      <w:strike w:val="0"/>
      <w:smallCaps w:val="0"/>
      <w:sz w:val="16"/>
      <w:szCs w:val="16"/>
      <w:rFonts w:ascii="AppleMyungjo" w:eastAsia="AppleMyungjo" w:hAnsi="AppleMyungjo" w:cs="AppleMyungjo"/>
    </w:rPr>
  </w:style>
  <w:style w:type="character" w:customStyle="1" w:styleId="CharStyle568">
    <w:name w:val="Body text (110) Exact"/>
    <w:basedOn w:val="CharStyle551"/>
    <w:rPr>
      <w:lang w:val="en-US" w:eastAsia="en-US" w:bidi="en-US"/>
      <w:sz w:val="16"/>
      <w:szCs w:val="16"/>
      <w:w w:val="100"/>
      <w:spacing w:val="0"/>
      <w:color w:val="000000"/>
      <w:position w:val="0"/>
    </w:rPr>
  </w:style>
  <w:style w:type="character" w:customStyle="1" w:styleId="CharStyle569">
    <w:name w:val="Body text (110) + Italic Exact"/>
    <w:basedOn w:val="CharStyle551"/>
    <w:rPr>
      <w:lang w:val="en-US" w:eastAsia="en-US" w:bidi="en-US"/>
      <w:i/>
      <w:iCs/>
      <w:sz w:val="16"/>
      <w:szCs w:val="16"/>
      <w:w w:val="100"/>
      <w:spacing w:val="0"/>
      <w:color w:val="000000"/>
      <w:position w:val="0"/>
    </w:rPr>
  </w:style>
  <w:style w:type="character" w:customStyle="1" w:styleId="CharStyle571">
    <w:name w:val="Body text (112) Exact"/>
    <w:basedOn w:val="DefaultParagraphFont"/>
    <w:rPr>
      <w:b w:val="0"/>
      <w:bCs w:val="0"/>
      <w:i w:val="0"/>
      <w:iCs w:val="0"/>
      <w:u w:val="none"/>
      <w:strike w:val="0"/>
      <w:smallCaps w:val="0"/>
      <w:sz w:val="16"/>
      <w:szCs w:val="16"/>
      <w:rFonts w:ascii="AppleMyungjo" w:eastAsia="AppleMyungjo" w:hAnsi="AppleMyungjo" w:cs="AppleMyungjo"/>
      <w:spacing w:val="0"/>
    </w:rPr>
  </w:style>
  <w:style w:type="character" w:customStyle="1" w:styleId="CharStyle572">
    <w:name w:val="Body text (112) Exact"/>
    <w:basedOn w:val="CharStyle575"/>
    <w:rPr>
      <w:sz w:val="16"/>
      <w:szCs w:val="16"/>
      <w:spacing w:val="0"/>
    </w:rPr>
  </w:style>
  <w:style w:type="character" w:customStyle="1" w:styleId="CharStyle573">
    <w:name w:val="Body text (28) + Spacing 0 pt"/>
    <w:basedOn w:val="CharStyle315"/>
    <w:rPr>
      <w:lang w:val="en-US" w:eastAsia="en-US" w:bidi="en-US"/>
      <w:w w:val="100"/>
      <w:spacing w:val="0"/>
      <w:color w:val="FFFFFF"/>
      <w:position w:val="0"/>
    </w:rPr>
  </w:style>
  <w:style w:type="character" w:customStyle="1" w:styleId="CharStyle574">
    <w:name w:val="Header or footer + 7.5 pt,Spacing 0 pt"/>
    <w:basedOn w:val="CharStyle55"/>
    <w:rPr>
      <w:lang w:val="en-US" w:eastAsia="en-US" w:bidi="en-US"/>
      <w:sz w:val="15"/>
      <w:szCs w:val="15"/>
      <w:w w:val="100"/>
      <w:spacing w:val="-10"/>
      <w:color w:val="000000"/>
      <w:position w:val="0"/>
    </w:rPr>
  </w:style>
  <w:style w:type="character" w:customStyle="1" w:styleId="CharStyle575">
    <w:name w:val="Body text (112)_"/>
    <w:basedOn w:val="DefaultParagraphFont"/>
    <w:link w:val="Style570"/>
    <w:rPr>
      <w:b w:val="0"/>
      <w:bCs w:val="0"/>
      <w:i w:val="0"/>
      <w:iCs w:val="0"/>
      <w:u w:val="none"/>
      <w:strike w:val="0"/>
      <w:smallCaps w:val="0"/>
      <w:sz w:val="16"/>
      <w:szCs w:val="16"/>
      <w:rFonts w:ascii="AppleMyungjo" w:eastAsia="AppleMyungjo" w:hAnsi="AppleMyungjo" w:cs="AppleMyungjo"/>
      <w:spacing w:val="0"/>
    </w:rPr>
  </w:style>
  <w:style w:type="character" w:customStyle="1" w:styleId="CharStyle576">
    <w:name w:val="Body text (110)"/>
    <w:basedOn w:val="CharStyle551"/>
    <w:rPr>
      <w:lang w:val="en-US" w:eastAsia="en-US" w:bidi="en-US"/>
      <w:sz w:val="16"/>
      <w:szCs w:val="16"/>
      <w:w w:val="100"/>
      <w:spacing w:val="0"/>
      <w:color w:val="000000"/>
      <w:position w:val="0"/>
    </w:rPr>
  </w:style>
  <w:style w:type="character" w:customStyle="1" w:styleId="CharStyle578">
    <w:name w:val="Body text (114)_"/>
    <w:basedOn w:val="DefaultParagraphFont"/>
    <w:link w:val="Style577"/>
    <w:rPr>
      <w:b w:val="0"/>
      <w:bCs w:val="0"/>
      <w:i w:val="0"/>
      <w:iCs w:val="0"/>
      <w:u w:val="none"/>
      <w:strike w:val="0"/>
      <w:smallCaps w:val="0"/>
      <w:sz w:val="21"/>
      <w:szCs w:val="21"/>
      <w:rFonts w:ascii="AppleMyungjo" w:eastAsia="AppleMyungjo" w:hAnsi="AppleMyungjo" w:cs="AppleMyungjo"/>
    </w:rPr>
  </w:style>
  <w:style w:type="character" w:customStyle="1" w:styleId="CharStyle579">
    <w:name w:val="Body text (114)"/>
    <w:basedOn w:val="CharStyle578"/>
    <w:rPr>
      <w:lang w:val="en-US" w:eastAsia="en-US" w:bidi="en-US"/>
      <w:u w:val="single"/>
      <w:w w:val="100"/>
      <w:spacing w:val="0"/>
      <w:color w:val="000000"/>
      <w:position w:val="0"/>
    </w:rPr>
  </w:style>
  <w:style w:type="character" w:customStyle="1" w:styleId="CharStyle580">
    <w:name w:val="Body text (58) + 8 pt"/>
    <w:basedOn w:val="CharStyle254"/>
    <w:rPr>
      <w:lang w:val="en-US" w:eastAsia="en-US" w:bidi="en-US"/>
      <w:sz w:val="16"/>
      <w:szCs w:val="16"/>
      <w:w w:val="100"/>
      <w:spacing w:val="0"/>
      <w:color w:val="000000"/>
      <w:position w:val="0"/>
    </w:rPr>
  </w:style>
  <w:style w:type="character" w:customStyle="1" w:styleId="CharStyle581">
    <w:name w:val="Body text (58) + 7.5 pt"/>
    <w:basedOn w:val="CharStyle254"/>
    <w:rPr>
      <w:lang w:val="en-US" w:eastAsia="en-US" w:bidi="en-US"/>
      <w:sz w:val="15"/>
      <w:szCs w:val="15"/>
      <w:w w:val="100"/>
      <w:spacing w:val="0"/>
      <w:color w:val="000000"/>
      <w:position w:val="0"/>
    </w:rPr>
  </w:style>
  <w:style w:type="character" w:customStyle="1" w:styleId="CharStyle582">
    <w:name w:val="Body text (24) + Spacing -1 pt"/>
    <w:basedOn w:val="CharStyle129"/>
    <w:rPr>
      <w:lang w:val="en-US" w:eastAsia="en-US" w:bidi="en-US"/>
      <w:w w:val="100"/>
      <w:spacing w:val="-30"/>
      <w:color w:val="000000"/>
      <w:position w:val="0"/>
    </w:rPr>
  </w:style>
  <w:style w:type="character" w:customStyle="1" w:styleId="CharStyle583">
    <w:name w:val="Body text (110) + 10.5 pt"/>
    <w:basedOn w:val="CharStyle551"/>
    <w:rPr>
      <w:lang w:val="en-US" w:eastAsia="en-US" w:bidi="en-US"/>
      <w:sz w:val="21"/>
      <w:szCs w:val="21"/>
      <w:w w:val="100"/>
      <w:spacing w:val="0"/>
      <w:color w:val="000000"/>
      <w:position w:val="0"/>
    </w:rPr>
  </w:style>
  <w:style w:type="character" w:customStyle="1" w:styleId="CharStyle584">
    <w:name w:val="Body text (110) + 6.5 pt"/>
    <w:basedOn w:val="CharStyle551"/>
    <w:rPr>
      <w:lang w:val="en-US" w:eastAsia="en-US" w:bidi="en-US"/>
      <w:sz w:val="13"/>
      <w:szCs w:val="13"/>
      <w:w w:val="100"/>
      <w:spacing w:val="0"/>
      <w:color w:val="000000"/>
      <w:position w:val="0"/>
    </w:rPr>
  </w:style>
  <w:style w:type="character" w:customStyle="1" w:styleId="CharStyle585">
    <w:name w:val="Body text (110) + Spacing 4 pt"/>
    <w:basedOn w:val="CharStyle551"/>
    <w:rPr>
      <w:lang w:val="en-US" w:eastAsia="en-US" w:bidi="en-US"/>
      <w:w w:val="100"/>
      <w:spacing w:val="90"/>
      <w:color w:val="000000"/>
      <w:position w:val="0"/>
    </w:rPr>
  </w:style>
  <w:style w:type="character" w:customStyle="1" w:styleId="CharStyle586">
    <w:name w:val="Body text (24) + Spacing -1 pt"/>
    <w:basedOn w:val="CharStyle129"/>
    <w:rPr>
      <w:lang w:val="en-US" w:eastAsia="en-US" w:bidi="en-US"/>
      <w:u w:val="single"/>
      <w:w w:val="100"/>
      <w:spacing w:val="-30"/>
      <w:color w:val="000000"/>
      <w:position w:val="0"/>
    </w:rPr>
  </w:style>
  <w:style w:type="character" w:customStyle="1" w:styleId="CharStyle587">
    <w:name w:val="Body text (110) + Arial,6.5 pt,Bold"/>
    <w:basedOn w:val="CharStyle551"/>
    <w:rPr>
      <w:lang w:val="en-US" w:eastAsia="en-US" w:bidi="en-US"/>
      <w:b/>
      <w:bCs/>
      <w:sz w:val="13"/>
      <w:szCs w:val="13"/>
      <w:rFonts w:ascii="Arial" w:eastAsia="Arial" w:hAnsi="Arial" w:cs="Arial"/>
      <w:w w:val="100"/>
      <w:spacing w:val="0"/>
      <w:color w:val="000000"/>
      <w:position w:val="0"/>
    </w:rPr>
  </w:style>
  <w:style w:type="character" w:customStyle="1" w:styleId="CharStyle588">
    <w:name w:val="Body text (39) + Spacing 0 pt"/>
    <w:basedOn w:val="CharStyle165"/>
    <w:rPr>
      <w:lang w:val="en-US" w:eastAsia="en-US" w:bidi="en-US"/>
      <w:w w:val="100"/>
      <w:spacing w:val="0"/>
      <w:color w:val="000000"/>
      <w:position w:val="0"/>
    </w:rPr>
  </w:style>
  <w:style w:type="character" w:customStyle="1" w:styleId="CharStyle589">
    <w:name w:val="Body text (28) + AppleMyungjo,8 pt,Not Bold,Spacing 0 pt"/>
    <w:basedOn w:val="CharStyle315"/>
    <w:rPr>
      <w:lang w:val="en-US" w:eastAsia="en-US" w:bidi="en-US"/>
      <w:b/>
      <w:bCs/>
      <w:sz w:val="16"/>
      <w:szCs w:val="16"/>
      <w:rFonts w:ascii="AppleMyungjo" w:eastAsia="AppleMyungjo" w:hAnsi="AppleMyungjo" w:cs="AppleMyungjo"/>
      <w:w w:val="100"/>
      <w:spacing w:val="0"/>
      <w:color w:val="000000"/>
      <w:position w:val="0"/>
    </w:rPr>
  </w:style>
  <w:style w:type="character" w:customStyle="1" w:styleId="CharStyle591">
    <w:name w:val="Body text (115)_"/>
    <w:basedOn w:val="DefaultParagraphFont"/>
    <w:link w:val="Style590"/>
    <w:rPr>
      <w:b/>
      <w:bCs/>
      <w:i w:val="0"/>
      <w:iCs w:val="0"/>
      <w:u w:val="none"/>
      <w:strike w:val="0"/>
      <w:smallCaps w:val="0"/>
      <w:sz w:val="12"/>
      <w:szCs w:val="12"/>
      <w:rFonts w:ascii="AppleMyungjo" w:eastAsia="AppleMyungjo" w:hAnsi="AppleMyungjo" w:cs="AppleMyungjo"/>
    </w:rPr>
  </w:style>
  <w:style w:type="character" w:customStyle="1" w:styleId="CharStyle592">
    <w:name w:val="Body text (115) + Not Bold,Italic"/>
    <w:basedOn w:val="CharStyle591"/>
    <w:rPr>
      <w:lang w:val="en-US" w:eastAsia="en-US" w:bidi="en-US"/>
      <w:b/>
      <w:bCs/>
      <w:i/>
      <w:iCs/>
      <w:sz w:val="12"/>
      <w:szCs w:val="12"/>
      <w:w w:val="100"/>
      <w:spacing w:val="0"/>
      <w:color w:val="000000"/>
      <w:position w:val="0"/>
    </w:rPr>
  </w:style>
  <w:style w:type="character" w:customStyle="1" w:styleId="CharStyle593">
    <w:name w:val="Body text (16) + Spacing 0 pt Exact"/>
    <w:basedOn w:val="CharStyle599"/>
    <w:rPr>
      <w:spacing w:val="0"/>
    </w:rPr>
  </w:style>
  <w:style w:type="character" w:customStyle="1" w:styleId="CharStyle594">
    <w:name w:val="Heading #9 (3) + 12 pt,Bold"/>
    <w:basedOn w:val="CharStyle286"/>
    <w:rPr>
      <w:lang w:val="en-US" w:eastAsia="en-US" w:bidi="en-US"/>
      <w:b/>
      <w:bCs/>
      <w:sz w:val="24"/>
      <w:szCs w:val="24"/>
      <w:w w:val="100"/>
      <w:spacing w:val="0"/>
      <w:color w:val="000000"/>
      <w:position w:val="0"/>
    </w:rPr>
  </w:style>
  <w:style w:type="character" w:customStyle="1" w:styleId="CharStyle596">
    <w:name w:val="Heading #10 (6)_"/>
    <w:basedOn w:val="DefaultParagraphFont"/>
    <w:link w:val="Style595"/>
    <w:rPr>
      <w:b w:val="0"/>
      <w:bCs w:val="0"/>
      <w:i w:val="0"/>
      <w:iCs w:val="0"/>
      <w:u w:val="none"/>
      <w:strike w:val="0"/>
      <w:smallCaps w:val="0"/>
      <w:sz w:val="19"/>
      <w:szCs w:val="19"/>
      <w:rFonts w:ascii="AppleMyungjo" w:eastAsia="AppleMyungjo" w:hAnsi="AppleMyungjo" w:cs="AppleMyungjo"/>
    </w:rPr>
  </w:style>
  <w:style w:type="character" w:customStyle="1" w:styleId="CharStyle597">
    <w:name w:val="Body text (60) + Spacing 0 pt"/>
    <w:basedOn w:val="CharStyle259"/>
    <w:rPr>
      <w:lang w:val="en-US" w:eastAsia="en-US" w:bidi="en-US"/>
      <w:w w:val="100"/>
      <w:spacing w:val="-10"/>
      <w:color w:val="000000"/>
      <w:position w:val="0"/>
    </w:rPr>
  </w:style>
  <w:style w:type="character" w:customStyle="1" w:styleId="CharStyle598">
    <w:name w:val="Body text (60) + Spacing 0 pt"/>
    <w:basedOn w:val="CharStyle259"/>
    <w:rPr>
      <w:lang w:val="en-US" w:eastAsia="en-US" w:bidi="en-US"/>
      <w:w w:val="100"/>
      <w:spacing w:val="-10"/>
      <w:color w:val="000000"/>
      <w:position w:val="0"/>
    </w:rPr>
  </w:style>
  <w:style w:type="character" w:customStyle="1" w:styleId="CharStyle599">
    <w:name w:val="Body text (16)_"/>
    <w:basedOn w:val="DefaultParagraphFont"/>
    <w:link w:val="Style72"/>
    <w:rPr>
      <w:b/>
      <w:bCs/>
      <w:i w:val="0"/>
      <w:iCs w:val="0"/>
      <w:u w:val="none"/>
      <w:strike w:val="0"/>
      <w:smallCaps w:val="0"/>
      <w:sz w:val="46"/>
      <w:szCs w:val="46"/>
      <w:rFonts w:ascii="AppleMyungjo" w:eastAsia="AppleMyungjo" w:hAnsi="AppleMyungjo" w:cs="AppleMyungjo"/>
      <w:spacing w:val="-10"/>
    </w:rPr>
  </w:style>
  <w:style w:type="character" w:customStyle="1" w:styleId="CharStyle600">
    <w:name w:val="Body text (16) + Spacing 0 pt"/>
    <w:basedOn w:val="CharStyle599"/>
    <w:rPr>
      <w:lang w:val="en-US" w:eastAsia="en-US" w:bidi="en-US"/>
      <w:w w:val="100"/>
      <w:spacing w:val="0"/>
      <w:color w:val="000000"/>
      <w:position w:val="0"/>
    </w:rPr>
  </w:style>
  <w:style w:type="character" w:customStyle="1" w:styleId="CharStyle601">
    <w:name w:val="Header or footer + Arial,7.5 pt,Bold"/>
    <w:basedOn w:val="CharStyle55"/>
    <w:rPr>
      <w:lang w:val="en-US" w:eastAsia="en-US" w:bidi="en-US"/>
      <w:b/>
      <w:bCs/>
      <w:sz w:val="15"/>
      <w:szCs w:val="15"/>
      <w:rFonts w:ascii="Arial" w:eastAsia="Arial" w:hAnsi="Arial" w:cs="Arial"/>
      <w:w w:val="100"/>
      <w:spacing w:val="0"/>
      <w:color w:val="000000"/>
      <w:position w:val="0"/>
    </w:rPr>
  </w:style>
  <w:style w:type="character" w:customStyle="1" w:styleId="CharStyle603">
    <w:name w:val="Body text (116)_"/>
    <w:basedOn w:val="DefaultParagraphFont"/>
    <w:link w:val="Style602"/>
    <w:rPr>
      <w:b w:val="0"/>
      <w:bCs w:val="0"/>
      <w:i w:val="0"/>
      <w:iCs w:val="0"/>
      <w:u w:val="none"/>
      <w:strike w:val="0"/>
      <w:smallCaps w:val="0"/>
      <w:sz w:val="11"/>
      <w:szCs w:val="11"/>
      <w:rFonts w:ascii="AppleMyungjo" w:eastAsia="AppleMyungjo" w:hAnsi="AppleMyungjo" w:cs="AppleMyungjo"/>
    </w:rPr>
  </w:style>
  <w:style w:type="character" w:customStyle="1" w:styleId="CharStyle605">
    <w:name w:val="Body text (117)_"/>
    <w:basedOn w:val="DefaultParagraphFont"/>
    <w:link w:val="Style604"/>
    <w:rPr>
      <w:b w:val="0"/>
      <w:bCs w:val="0"/>
      <w:i w:val="0"/>
      <w:iCs w:val="0"/>
      <w:u w:val="none"/>
      <w:strike w:val="0"/>
      <w:smallCaps w:val="0"/>
      <w:sz w:val="28"/>
      <w:szCs w:val="28"/>
      <w:rFonts w:ascii="AppleMyungjo" w:eastAsia="AppleMyungjo" w:hAnsi="AppleMyungjo" w:cs="AppleMyungjo"/>
    </w:rPr>
  </w:style>
  <w:style w:type="character" w:customStyle="1" w:styleId="CharStyle606">
    <w:name w:val="Body text (117)"/>
    <w:basedOn w:val="CharStyle605"/>
    <w:rPr>
      <w:lang w:val="en-US" w:eastAsia="en-US" w:bidi="en-US"/>
      <w:u w:val="single"/>
      <w:w w:val="100"/>
      <w:spacing w:val="0"/>
      <w:color w:val="000000"/>
      <w:position w:val="0"/>
    </w:rPr>
  </w:style>
  <w:style w:type="character" w:customStyle="1" w:styleId="CharStyle607">
    <w:name w:val="Body text (24) + 8.5 pt,Italic Exact"/>
    <w:basedOn w:val="CharStyle129"/>
    <w:rPr>
      <w:lang w:val="en-US" w:eastAsia="en-US" w:bidi="en-US"/>
      <w:i/>
      <w:iCs/>
      <w:sz w:val="17"/>
      <w:szCs w:val="17"/>
      <w:w w:val="100"/>
      <w:spacing w:val="0"/>
      <w:color w:val="000000"/>
      <w:position w:val="0"/>
    </w:rPr>
  </w:style>
  <w:style w:type="character" w:customStyle="1" w:styleId="CharStyle609">
    <w:name w:val="Body text (118)_"/>
    <w:basedOn w:val="DefaultParagraphFont"/>
    <w:link w:val="Style608"/>
    <w:rPr>
      <w:b w:val="0"/>
      <w:bCs w:val="0"/>
      <w:i/>
      <w:iCs/>
      <w:u w:val="none"/>
      <w:strike w:val="0"/>
      <w:smallCaps w:val="0"/>
      <w:sz w:val="12"/>
      <w:szCs w:val="12"/>
      <w:rFonts w:ascii="AppleMyungjo" w:eastAsia="AppleMyungjo" w:hAnsi="AppleMyungjo" w:cs="AppleMyungjo"/>
      <w:spacing w:val="-10"/>
    </w:rPr>
  </w:style>
  <w:style w:type="character" w:customStyle="1" w:styleId="CharStyle610">
    <w:name w:val="Body text (118) + 8 pt,Not Italic,Spacing 0 pt"/>
    <w:basedOn w:val="CharStyle609"/>
    <w:rPr>
      <w:lang w:val="en-US" w:eastAsia="en-US" w:bidi="en-US"/>
      <w:b/>
      <w:bCs/>
      <w:i/>
      <w:iCs/>
      <w:sz w:val="16"/>
      <w:szCs w:val="16"/>
      <w:w w:val="100"/>
      <w:spacing w:val="0"/>
      <w:color w:val="000000"/>
      <w:position w:val="0"/>
    </w:rPr>
  </w:style>
  <w:style w:type="character" w:customStyle="1" w:styleId="CharStyle611">
    <w:name w:val="Body text (118) + Bold"/>
    <w:basedOn w:val="CharStyle609"/>
    <w:rPr>
      <w:lang w:val="en-US" w:eastAsia="en-US" w:bidi="en-US"/>
      <w:b/>
      <w:bCs/>
      <w:w w:val="100"/>
      <w:spacing w:val="-10"/>
      <w:color w:val="000000"/>
      <w:position w:val="0"/>
    </w:rPr>
  </w:style>
  <w:style w:type="character" w:customStyle="1" w:styleId="CharStyle613">
    <w:name w:val="Heading #7 (3)_"/>
    <w:basedOn w:val="DefaultParagraphFont"/>
    <w:link w:val="Style612"/>
    <w:rPr>
      <w:b w:val="0"/>
      <w:bCs w:val="0"/>
      <w:i w:val="0"/>
      <w:iCs w:val="0"/>
      <w:u w:val="none"/>
      <w:strike w:val="0"/>
      <w:smallCaps w:val="0"/>
      <w:sz w:val="44"/>
      <w:szCs w:val="44"/>
      <w:rFonts w:ascii="AppleMyungjo" w:eastAsia="AppleMyungjo" w:hAnsi="AppleMyungjo" w:cs="AppleMyungjo"/>
      <w:spacing w:val="-10"/>
    </w:rPr>
  </w:style>
  <w:style w:type="character" w:customStyle="1" w:styleId="CharStyle614">
    <w:name w:val="Heading #7 (3) + Spacing -4 pt"/>
    <w:basedOn w:val="CharStyle613"/>
    <w:rPr>
      <w:lang w:val="en-US" w:eastAsia="en-US" w:bidi="en-US"/>
      <w:w w:val="100"/>
      <w:spacing w:val="-90"/>
      <w:color w:val="000000"/>
      <w:position w:val="0"/>
    </w:rPr>
  </w:style>
  <w:style w:type="character" w:customStyle="1" w:styleId="CharStyle616">
    <w:name w:val="Body text (120) Exact"/>
    <w:basedOn w:val="DefaultParagraphFont"/>
    <w:link w:val="Style615"/>
    <w:rPr>
      <w:b/>
      <w:bCs/>
      <w:i w:val="0"/>
      <w:iCs w:val="0"/>
      <w:u w:val="none"/>
      <w:strike w:val="0"/>
      <w:smallCaps w:val="0"/>
      <w:sz w:val="19"/>
      <w:szCs w:val="19"/>
      <w:rFonts w:ascii="AppleMyungjo" w:eastAsia="AppleMyungjo" w:hAnsi="AppleMyungjo" w:cs="AppleMyungjo"/>
      <w:spacing w:val="0"/>
    </w:rPr>
  </w:style>
  <w:style w:type="character" w:customStyle="1" w:styleId="CharStyle617">
    <w:name w:val="Body text (120) + Spacing -1 pt Exact"/>
    <w:basedOn w:val="CharStyle616"/>
    <w:rPr>
      <w:lang w:val="en-US" w:eastAsia="en-US" w:bidi="en-US"/>
      <w:w w:val="100"/>
      <w:spacing w:val="-30"/>
      <w:color w:val="000000"/>
      <w:position w:val="0"/>
    </w:rPr>
  </w:style>
  <w:style w:type="character" w:customStyle="1" w:styleId="CharStyle618">
    <w:name w:val="Body text (102) + 6 pt,Bold"/>
    <w:basedOn w:val="CharStyle528"/>
    <w:rPr>
      <w:lang w:val="en-US" w:eastAsia="en-US" w:bidi="en-US"/>
      <w:b/>
      <w:bCs/>
      <w:sz w:val="12"/>
      <w:szCs w:val="12"/>
      <w:w w:val="100"/>
      <w:spacing w:val="0"/>
      <w:color w:val="000000"/>
      <w:position w:val="0"/>
    </w:rPr>
  </w:style>
  <w:style w:type="character" w:customStyle="1" w:styleId="CharStyle619">
    <w:name w:val="Body text (102) + 7 pt,Spacing -1 pt"/>
    <w:basedOn w:val="CharStyle528"/>
    <w:rPr>
      <w:lang w:val="en-US" w:eastAsia="en-US" w:bidi="en-US"/>
      <w:b/>
      <w:bCs/>
      <w:sz w:val="14"/>
      <w:szCs w:val="14"/>
      <w:w w:val="100"/>
      <w:spacing w:val="-30"/>
      <w:color w:val="000000"/>
      <w:position w:val="0"/>
    </w:rPr>
  </w:style>
  <w:style w:type="character" w:customStyle="1" w:styleId="CharStyle620">
    <w:name w:val="Body text (102)"/>
    <w:basedOn w:val="CharStyle528"/>
    <w:rPr>
      <w:lang w:val="en-US" w:eastAsia="en-US" w:bidi="en-US"/>
      <w:u w:val="single"/>
      <w:w w:val="100"/>
      <w:spacing w:val="0"/>
      <w:color w:val="000000"/>
      <w:position w:val="0"/>
    </w:rPr>
  </w:style>
  <w:style w:type="character" w:customStyle="1" w:styleId="CharStyle622">
    <w:name w:val="Body text (119)_"/>
    <w:basedOn w:val="DefaultParagraphFont"/>
    <w:link w:val="Style621"/>
    <w:rPr>
      <w:b/>
      <w:bCs/>
      <w:i w:val="0"/>
      <w:iCs w:val="0"/>
      <w:u w:val="none"/>
      <w:strike w:val="0"/>
      <w:smallCaps w:val="0"/>
      <w:sz w:val="14"/>
      <w:szCs w:val="14"/>
      <w:rFonts w:ascii="AppleMyungjo" w:eastAsia="AppleMyungjo" w:hAnsi="AppleMyungjo" w:cs="AppleMyungjo"/>
      <w:spacing w:val="0"/>
    </w:rPr>
  </w:style>
  <w:style w:type="character" w:customStyle="1" w:styleId="CharStyle623">
    <w:name w:val="Body text (119) + 6.5 pt,Not Bold"/>
    <w:basedOn w:val="CharStyle622"/>
    <w:rPr>
      <w:lang w:val="en-US" w:eastAsia="en-US" w:bidi="en-US"/>
      <w:b/>
      <w:bCs/>
      <w:sz w:val="13"/>
      <w:szCs w:val="13"/>
      <w:w w:val="100"/>
      <w:color w:val="000000"/>
      <w:position w:val="0"/>
    </w:rPr>
  </w:style>
  <w:style w:type="character" w:customStyle="1" w:styleId="CharStyle624">
    <w:name w:val="Body text (102) + Italic"/>
    <w:basedOn w:val="CharStyle528"/>
    <w:rPr>
      <w:lang w:val="en-US" w:eastAsia="en-US" w:bidi="en-US"/>
      <w:i/>
      <w:iCs/>
      <w:sz w:val="13"/>
      <w:szCs w:val="13"/>
      <w:w w:val="100"/>
      <w:spacing w:val="0"/>
      <w:color w:val="000000"/>
      <w:position w:val="0"/>
    </w:rPr>
  </w:style>
  <w:style w:type="character" w:customStyle="1" w:styleId="CharStyle626">
    <w:name w:val="Body text (121)_"/>
    <w:basedOn w:val="DefaultParagraphFont"/>
    <w:link w:val="Style625"/>
    <w:rPr>
      <w:b w:val="0"/>
      <w:bCs w:val="0"/>
      <w:i w:val="0"/>
      <w:iCs w:val="0"/>
      <w:u w:val="none"/>
      <w:strike w:val="0"/>
      <w:smallCaps w:val="0"/>
      <w:sz w:val="16"/>
      <w:szCs w:val="16"/>
      <w:rFonts w:ascii="AppleMyungjo" w:eastAsia="AppleMyungjo" w:hAnsi="AppleMyungjo" w:cs="AppleMyungjo"/>
    </w:rPr>
  </w:style>
  <w:style w:type="character" w:customStyle="1" w:styleId="CharStyle627">
    <w:name w:val="Body text (121) + Spacing -1 pt"/>
    <w:basedOn w:val="CharStyle626"/>
    <w:rPr>
      <w:lang w:val="en-US" w:eastAsia="en-US" w:bidi="en-US"/>
      <w:w w:val="100"/>
      <w:spacing w:val="-20"/>
      <w:color w:val="000000"/>
      <w:position w:val="0"/>
    </w:rPr>
  </w:style>
  <w:style w:type="character" w:customStyle="1" w:styleId="CharStyle629">
    <w:name w:val="Heading #7 (4)_"/>
    <w:basedOn w:val="DefaultParagraphFont"/>
    <w:link w:val="Style628"/>
    <w:rPr>
      <w:b w:val="0"/>
      <w:bCs w:val="0"/>
      <w:i w:val="0"/>
      <w:iCs w:val="0"/>
      <w:u w:val="none"/>
      <w:strike w:val="0"/>
      <w:smallCaps w:val="0"/>
      <w:sz w:val="50"/>
      <w:szCs w:val="50"/>
      <w:rFonts w:ascii="AppleMyungjo" w:eastAsia="AppleMyungjo" w:hAnsi="AppleMyungjo" w:cs="AppleMyungjo"/>
      <w:spacing w:val="-10"/>
    </w:rPr>
  </w:style>
  <w:style w:type="character" w:customStyle="1" w:styleId="CharStyle630">
    <w:name w:val="Body text (63) + Spacing -1 pt"/>
    <w:basedOn w:val="CharStyle268"/>
    <w:rPr>
      <w:lang w:val="en-US" w:eastAsia="en-US" w:bidi="en-US"/>
      <w:w w:val="100"/>
      <w:spacing w:val="-20"/>
      <w:color w:val="000000"/>
      <w:position w:val="0"/>
    </w:rPr>
  </w:style>
  <w:style w:type="character" w:customStyle="1" w:styleId="CharStyle631">
    <w:name w:val="Body text (63) + Italic"/>
    <w:basedOn w:val="CharStyle268"/>
    <w:rPr>
      <w:lang w:val="en-US" w:eastAsia="en-US" w:bidi="en-US"/>
      <w:b/>
      <w:bCs/>
      <w:i/>
      <w:iCs/>
      <w:sz w:val="17"/>
      <w:szCs w:val="17"/>
      <w:w w:val="100"/>
      <w:spacing w:val="0"/>
      <w:color w:val="000000"/>
      <w:position w:val="0"/>
    </w:rPr>
  </w:style>
  <w:style w:type="character" w:customStyle="1" w:styleId="CharStyle632">
    <w:name w:val="Body text (63) + Italic,Spacing -1 pt"/>
    <w:basedOn w:val="CharStyle268"/>
    <w:rPr>
      <w:lang w:val="en-US" w:eastAsia="en-US" w:bidi="en-US"/>
      <w:b/>
      <w:bCs/>
      <w:i/>
      <w:iCs/>
      <w:sz w:val="17"/>
      <w:szCs w:val="17"/>
      <w:w w:val="100"/>
      <w:spacing w:val="-20"/>
      <w:color w:val="000000"/>
      <w:position w:val="0"/>
    </w:rPr>
  </w:style>
  <w:style w:type="character" w:customStyle="1" w:styleId="CharStyle634">
    <w:name w:val="Body text (122)_"/>
    <w:basedOn w:val="DefaultParagraphFont"/>
    <w:link w:val="Style633"/>
    <w:rPr>
      <w:b w:val="0"/>
      <w:bCs w:val="0"/>
      <w:i w:val="0"/>
      <w:iCs w:val="0"/>
      <w:u w:val="none"/>
      <w:strike w:val="0"/>
      <w:smallCaps w:val="0"/>
      <w:sz w:val="46"/>
      <w:szCs w:val="46"/>
      <w:rFonts w:ascii="AppleMyungjo" w:eastAsia="AppleMyungjo" w:hAnsi="AppleMyungjo" w:cs="AppleMyungjo"/>
    </w:rPr>
  </w:style>
  <w:style w:type="character" w:customStyle="1" w:styleId="CharStyle635">
    <w:name w:val="Header or footer + 7 pt"/>
    <w:basedOn w:val="CharStyle55"/>
    <w:rPr>
      <w:lang w:val="en-US" w:eastAsia="en-US" w:bidi="en-US"/>
      <w:u w:val="single"/>
      <w:sz w:val="14"/>
      <w:szCs w:val="14"/>
      <w:w w:val="100"/>
      <w:spacing w:val="0"/>
      <w:color w:val="000000"/>
      <w:position w:val="0"/>
    </w:rPr>
  </w:style>
  <w:style w:type="character" w:customStyle="1" w:styleId="CharStyle637">
    <w:name w:val="Body text (123)_"/>
    <w:basedOn w:val="DefaultParagraphFont"/>
    <w:link w:val="Style636"/>
    <w:rPr>
      <w:b/>
      <w:bCs/>
      <w:i w:val="0"/>
      <w:iCs w:val="0"/>
      <w:u w:val="none"/>
      <w:strike w:val="0"/>
      <w:smallCaps w:val="0"/>
      <w:sz w:val="72"/>
      <w:szCs w:val="72"/>
      <w:rFonts w:ascii="AppleMyungjo" w:eastAsia="AppleMyungjo" w:hAnsi="AppleMyungjo" w:cs="AppleMyungjo"/>
      <w:spacing w:val="-10"/>
    </w:rPr>
  </w:style>
  <w:style w:type="character" w:customStyle="1" w:styleId="CharStyle638">
    <w:name w:val="Body text (103) Exact"/>
    <w:basedOn w:val="DefaultParagraphFont"/>
    <w:rPr>
      <w:b w:val="0"/>
      <w:bCs w:val="0"/>
      <w:i w:val="0"/>
      <w:iCs w:val="0"/>
      <w:u w:val="none"/>
      <w:strike w:val="0"/>
      <w:smallCaps w:val="0"/>
      <w:sz w:val="16"/>
      <w:szCs w:val="16"/>
      <w:rFonts w:ascii="AppleMyungjo" w:eastAsia="AppleMyungjo" w:hAnsi="AppleMyungjo" w:cs="AppleMyungjo"/>
      <w:spacing w:val="0"/>
    </w:rPr>
  </w:style>
  <w:style w:type="character" w:customStyle="1" w:styleId="CharStyle639">
    <w:name w:val="Body text (103) Exact"/>
    <w:basedOn w:val="CharStyle531"/>
    <w:rPr>
      <w:lang w:val="en-US" w:eastAsia="en-US" w:bidi="en-US"/>
      <w:w w:val="100"/>
      <w:spacing w:val="0"/>
      <w:color w:val="000000"/>
      <w:position w:val="0"/>
    </w:rPr>
  </w:style>
  <w:style w:type="character" w:customStyle="1" w:styleId="CharStyle641">
    <w:name w:val="Body text (124)_"/>
    <w:basedOn w:val="DefaultParagraphFont"/>
    <w:link w:val="Style640"/>
    <w:rPr>
      <w:b w:val="0"/>
      <w:bCs w:val="0"/>
      <w:i/>
      <w:iCs/>
      <w:u w:val="none"/>
      <w:strike w:val="0"/>
      <w:smallCaps w:val="0"/>
      <w:sz w:val="16"/>
      <w:szCs w:val="16"/>
      <w:rFonts w:ascii="AppleMyungjo" w:eastAsia="AppleMyungjo" w:hAnsi="AppleMyungjo" w:cs="AppleMyungjo"/>
      <w:spacing w:val="-10"/>
    </w:rPr>
  </w:style>
  <w:style w:type="character" w:customStyle="1" w:styleId="CharStyle642">
    <w:name w:val="Body text (124) + Not Italic,Spacing 0 pt"/>
    <w:basedOn w:val="CharStyle641"/>
    <w:rPr>
      <w:lang w:val="en-US" w:eastAsia="en-US" w:bidi="en-US"/>
      <w:i/>
      <w:iCs/>
      <w:w w:val="100"/>
      <w:spacing w:val="0"/>
      <w:color w:val="000000"/>
      <w:position w:val="0"/>
    </w:rPr>
  </w:style>
  <w:style w:type="character" w:customStyle="1" w:styleId="CharStyle644">
    <w:name w:val="Body text (125) Exact"/>
    <w:basedOn w:val="DefaultParagraphFont"/>
    <w:link w:val="Style643"/>
    <w:rPr>
      <w:b w:val="0"/>
      <w:bCs w:val="0"/>
      <w:i w:val="0"/>
      <w:iCs w:val="0"/>
      <w:u w:val="none"/>
      <w:strike w:val="0"/>
      <w:smallCaps w:val="0"/>
      <w:sz w:val="36"/>
      <w:szCs w:val="36"/>
      <w:rFonts w:ascii="AppleMyungjo" w:eastAsia="AppleMyungjo" w:hAnsi="AppleMyungjo" w:cs="AppleMyungjo"/>
    </w:rPr>
  </w:style>
  <w:style w:type="character" w:customStyle="1" w:styleId="CharStyle645">
    <w:name w:val="Body text (125) Exact"/>
    <w:basedOn w:val="CharStyle644"/>
    <w:rPr>
      <w:lang w:val="en-US" w:eastAsia="en-US" w:bidi="en-US"/>
      <w:w w:val="100"/>
      <w:spacing w:val="0"/>
      <w:color w:val="FFFFFF"/>
      <w:position w:val="0"/>
    </w:rPr>
  </w:style>
  <w:style w:type="character" w:customStyle="1" w:styleId="CharStyle646">
    <w:name w:val="Body text (64) + Spacing 0 pt Exact"/>
    <w:basedOn w:val="CharStyle270"/>
    <w:rPr>
      <w:lang w:val="en-US" w:eastAsia="en-US" w:bidi="en-US"/>
      <w:w w:val="100"/>
      <w:spacing w:val="0"/>
      <w:color w:val="000000"/>
      <w:position w:val="0"/>
    </w:rPr>
  </w:style>
  <w:style w:type="character" w:customStyle="1" w:styleId="CharStyle647">
    <w:name w:val="Body text (64) + Spacing -1 pt Exact"/>
    <w:basedOn w:val="CharStyle270"/>
    <w:rPr>
      <w:lang w:val="en-US" w:eastAsia="en-US" w:bidi="en-US"/>
      <w:w w:val="100"/>
      <w:spacing w:val="-20"/>
      <w:color w:val="000000"/>
      <w:position w:val="0"/>
    </w:rPr>
  </w:style>
  <w:style w:type="character" w:customStyle="1" w:styleId="CharStyle648">
    <w:name w:val="Body text (2) + 13 pt,Italic Exact"/>
    <w:basedOn w:val="CharStyle41"/>
    <w:rPr>
      <w:lang w:val="en-US" w:eastAsia="en-US" w:bidi="en-US"/>
      <w:i/>
      <w:iCs/>
      <w:sz w:val="26"/>
      <w:szCs w:val="26"/>
      <w:w w:val="100"/>
      <w:spacing w:val="0"/>
      <w:color w:val="000000"/>
      <w:position w:val="0"/>
    </w:rPr>
  </w:style>
  <w:style w:type="character" w:customStyle="1" w:styleId="CharStyle650">
    <w:name w:val="Body text (126) Exact"/>
    <w:basedOn w:val="DefaultParagraphFont"/>
    <w:link w:val="Style649"/>
    <w:rPr>
      <w:b/>
      <w:bCs/>
      <w:i w:val="0"/>
      <w:iCs w:val="0"/>
      <w:u w:val="none"/>
      <w:strike w:val="0"/>
      <w:smallCaps w:val="0"/>
      <w:sz w:val="88"/>
      <w:szCs w:val="88"/>
      <w:rFonts w:ascii="AppleMyungjo" w:eastAsia="AppleMyungjo" w:hAnsi="AppleMyungjo" w:cs="AppleMyungjo"/>
      <w:spacing w:val="-20"/>
    </w:rPr>
  </w:style>
  <w:style w:type="character" w:customStyle="1" w:styleId="CharStyle651">
    <w:name w:val="Body text (18) Exact"/>
    <w:basedOn w:val="CharStyle93"/>
    <w:rPr>
      <w:lang w:val="en-US" w:eastAsia="en-US" w:bidi="en-US"/>
      <w:w w:val="100"/>
      <w:spacing w:val="0"/>
      <w:color w:val="000000"/>
      <w:position w:val="0"/>
    </w:rPr>
  </w:style>
  <w:style w:type="character" w:customStyle="1" w:styleId="CharStyle652">
    <w:name w:val="Body text (18) Exact"/>
    <w:basedOn w:val="CharStyle93"/>
    <w:rPr>
      <w:lang w:val="en-US" w:eastAsia="en-US" w:bidi="en-US"/>
      <w:u w:val="single"/>
      <w:w w:val="100"/>
      <w:spacing w:val="0"/>
      <w:color w:val="000000"/>
      <w:position w:val="0"/>
    </w:rPr>
  </w:style>
  <w:style w:type="character" w:customStyle="1" w:styleId="CharStyle654">
    <w:name w:val="Body text (127) Exact"/>
    <w:basedOn w:val="DefaultParagraphFont"/>
    <w:rPr>
      <w:b w:val="0"/>
      <w:bCs w:val="0"/>
      <w:i w:val="0"/>
      <w:iCs w:val="0"/>
      <w:u w:val="none"/>
      <w:strike w:val="0"/>
      <w:smallCaps w:val="0"/>
      <w:sz w:val="14"/>
      <w:szCs w:val="14"/>
      <w:rFonts w:ascii="Arial" w:eastAsia="Arial" w:hAnsi="Arial" w:cs="Arial"/>
    </w:rPr>
  </w:style>
  <w:style w:type="character" w:customStyle="1" w:styleId="CharStyle656">
    <w:name w:val="Body text (128) Exact"/>
    <w:basedOn w:val="DefaultParagraphFont"/>
    <w:link w:val="Style655"/>
    <w:rPr>
      <w:b/>
      <w:bCs/>
      <w:i w:val="0"/>
      <w:iCs w:val="0"/>
      <w:u w:val="none"/>
      <w:strike w:val="0"/>
      <w:smallCaps w:val="0"/>
      <w:sz w:val="8"/>
      <w:szCs w:val="8"/>
      <w:rFonts w:ascii="AppleMyungjo" w:eastAsia="AppleMyungjo" w:hAnsi="AppleMyungjo" w:cs="AppleMyungjo"/>
    </w:rPr>
  </w:style>
  <w:style w:type="character" w:customStyle="1" w:styleId="CharStyle658">
    <w:name w:val="Body text (129) Exact"/>
    <w:basedOn w:val="DefaultParagraphFont"/>
    <w:link w:val="Style657"/>
    <w:rPr>
      <w:b/>
      <w:bCs/>
      <w:i w:val="0"/>
      <w:iCs w:val="0"/>
      <w:u w:val="none"/>
      <w:strike w:val="0"/>
      <w:smallCaps w:val="0"/>
      <w:sz w:val="12"/>
      <w:szCs w:val="12"/>
      <w:rFonts w:ascii="AppleMyungjo" w:eastAsia="AppleMyungjo" w:hAnsi="AppleMyungjo" w:cs="AppleMyungjo"/>
    </w:rPr>
  </w:style>
  <w:style w:type="character" w:customStyle="1" w:styleId="CharStyle659">
    <w:name w:val="Body text (129) + 5.5 pt,Not Bold,Italic Exact"/>
    <w:basedOn w:val="CharStyle658"/>
    <w:rPr>
      <w:lang w:val="en-US" w:eastAsia="en-US" w:bidi="en-US"/>
      <w:b/>
      <w:bCs/>
      <w:i/>
      <w:iCs/>
      <w:sz w:val="11"/>
      <w:szCs w:val="11"/>
      <w:w w:val="100"/>
      <w:spacing w:val="0"/>
      <w:color w:val="000000"/>
      <w:position w:val="0"/>
    </w:rPr>
  </w:style>
  <w:style w:type="character" w:customStyle="1" w:styleId="CharStyle660">
    <w:name w:val="Body text (129) + 5.5 pt,Not Bold Exact"/>
    <w:basedOn w:val="CharStyle658"/>
    <w:rPr>
      <w:lang w:val="en-US" w:eastAsia="en-US" w:bidi="en-US"/>
      <w:b/>
      <w:bCs/>
      <w:sz w:val="11"/>
      <w:szCs w:val="11"/>
      <w:w w:val="100"/>
      <w:spacing w:val="0"/>
      <w:color w:val="000000"/>
      <w:position w:val="0"/>
    </w:rPr>
  </w:style>
  <w:style w:type="character" w:customStyle="1" w:styleId="CharStyle661">
    <w:name w:val="Body text (115) Exact"/>
    <w:basedOn w:val="DefaultParagraphFont"/>
    <w:rPr>
      <w:b/>
      <w:bCs/>
      <w:i w:val="0"/>
      <w:iCs w:val="0"/>
      <w:u w:val="none"/>
      <w:strike w:val="0"/>
      <w:smallCaps w:val="0"/>
      <w:sz w:val="12"/>
      <w:szCs w:val="12"/>
      <w:rFonts w:ascii="AppleMyungjo" w:eastAsia="AppleMyungjo" w:hAnsi="AppleMyungjo" w:cs="AppleMyungjo"/>
    </w:rPr>
  </w:style>
  <w:style w:type="character" w:customStyle="1" w:styleId="CharStyle662">
    <w:name w:val="Body text (115) + Italic Exact"/>
    <w:basedOn w:val="CharStyle591"/>
    <w:rPr>
      <w:lang w:val="en-US" w:eastAsia="en-US" w:bidi="en-US"/>
      <w:i/>
      <w:iCs/>
      <w:w w:val="100"/>
      <w:spacing w:val="0"/>
      <w:color w:val="000000"/>
      <w:position w:val="0"/>
    </w:rPr>
  </w:style>
  <w:style w:type="character" w:customStyle="1" w:styleId="CharStyle664">
    <w:name w:val="Body text (130) Exact"/>
    <w:basedOn w:val="DefaultParagraphFont"/>
    <w:link w:val="Style663"/>
    <w:rPr>
      <w:b/>
      <w:bCs/>
      <w:i/>
      <w:iCs/>
      <w:u w:val="none"/>
      <w:strike w:val="0"/>
      <w:smallCaps w:val="0"/>
      <w:sz w:val="12"/>
      <w:szCs w:val="12"/>
      <w:rFonts w:ascii="AppleMyungjo" w:eastAsia="AppleMyungjo" w:hAnsi="AppleMyungjo" w:cs="AppleMyungjo"/>
    </w:rPr>
  </w:style>
  <w:style w:type="character" w:customStyle="1" w:styleId="CharStyle665">
    <w:name w:val="Body text (130) + Not Italic Exact"/>
    <w:basedOn w:val="CharStyle664"/>
    <w:rPr>
      <w:lang w:val="en-US" w:eastAsia="en-US" w:bidi="en-US"/>
      <w:i/>
      <w:iCs/>
      <w:w w:val="100"/>
      <w:spacing w:val="0"/>
      <w:color w:val="000000"/>
      <w:position w:val="0"/>
    </w:rPr>
  </w:style>
  <w:style w:type="character" w:customStyle="1" w:styleId="CharStyle666">
    <w:name w:val="Body text (115) + Spacing 2 pt Exact"/>
    <w:basedOn w:val="CharStyle591"/>
    <w:rPr>
      <w:lang w:val="en-US" w:eastAsia="en-US" w:bidi="en-US"/>
      <w:w w:val="100"/>
      <w:spacing w:val="40"/>
      <w:color w:val="000000"/>
      <w:position w:val="0"/>
    </w:rPr>
  </w:style>
  <w:style w:type="character" w:customStyle="1" w:styleId="CharStyle668">
    <w:name w:val="Body text (131) Exact"/>
    <w:basedOn w:val="DefaultParagraphFont"/>
    <w:link w:val="Style667"/>
    <w:rPr>
      <w:b/>
      <w:bCs/>
      <w:i/>
      <w:iCs/>
      <w:u w:val="none"/>
      <w:strike w:val="0"/>
      <w:smallCaps w:val="0"/>
      <w:sz w:val="12"/>
      <w:szCs w:val="12"/>
      <w:rFonts w:ascii="AppleMyungjo" w:eastAsia="AppleMyungjo" w:hAnsi="AppleMyungjo" w:cs="AppleMyungjo"/>
    </w:rPr>
  </w:style>
  <w:style w:type="character" w:customStyle="1" w:styleId="CharStyle669">
    <w:name w:val="Body text (131) + Not Italic Exact"/>
    <w:basedOn w:val="CharStyle668"/>
    <w:rPr>
      <w:lang w:val="en-US" w:eastAsia="en-US" w:bidi="en-US"/>
      <w:i/>
      <w:iCs/>
      <w:w w:val="100"/>
      <w:spacing w:val="0"/>
      <w:color w:val="000000"/>
      <w:position w:val="0"/>
    </w:rPr>
  </w:style>
  <w:style w:type="character" w:customStyle="1" w:styleId="CharStyle671">
    <w:name w:val="Body text (132) Exact"/>
    <w:basedOn w:val="DefaultParagraphFont"/>
    <w:link w:val="Style670"/>
    <w:rPr>
      <w:b w:val="0"/>
      <w:bCs w:val="0"/>
      <w:i/>
      <w:iCs/>
      <w:u w:val="none"/>
      <w:strike w:val="0"/>
      <w:smallCaps w:val="0"/>
      <w:sz w:val="11"/>
      <w:szCs w:val="11"/>
      <w:rFonts w:ascii="AppleMyungjo" w:eastAsia="AppleMyungjo" w:hAnsi="AppleMyungjo" w:cs="AppleMyungjo"/>
    </w:rPr>
  </w:style>
  <w:style w:type="character" w:customStyle="1" w:styleId="CharStyle672">
    <w:name w:val="Body text (132) + Not Italic Exact"/>
    <w:basedOn w:val="CharStyle671"/>
    <w:rPr>
      <w:lang w:val="en-US" w:eastAsia="en-US" w:bidi="en-US"/>
      <w:i/>
      <w:iCs/>
      <w:sz w:val="11"/>
      <w:szCs w:val="11"/>
      <w:w w:val="100"/>
      <w:spacing w:val="0"/>
      <w:color w:val="000000"/>
      <w:position w:val="0"/>
    </w:rPr>
  </w:style>
  <w:style w:type="character" w:customStyle="1" w:styleId="CharStyle674">
    <w:name w:val="Picture caption (16) Exact"/>
    <w:basedOn w:val="DefaultParagraphFont"/>
    <w:link w:val="Style673"/>
    <w:rPr>
      <w:b/>
      <w:bCs/>
      <w:i w:val="0"/>
      <w:iCs w:val="0"/>
      <w:u w:val="none"/>
      <w:strike w:val="0"/>
      <w:smallCaps w:val="0"/>
      <w:sz w:val="8"/>
      <w:szCs w:val="8"/>
      <w:rFonts w:ascii="AppleMyungjo" w:eastAsia="AppleMyungjo" w:hAnsi="AppleMyungjo" w:cs="AppleMyungjo"/>
    </w:rPr>
  </w:style>
  <w:style w:type="character" w:customStyle="1" w:styleId="CharStyle675">
    <w:name w:val="Picture caption (16) + Not Bold Exact"/>
    <w:basedOn w:val="CharStyle674"/>
    <w:rPr>
      <w:lang w:val="en-US" w:eastAsia="en-US" w:bidi="en-US"/>
      <w:b/>
      <w:bCs/>
      <w:sz w:val="8"/>
      <w:szCs w:val="8"/>
      <w:w w:val="100"/>
      <w:spacing w:val="0"/>
      <w:color w:val="000000"/>
      <w:position w:val="0"/>
    </w:rPr>
  </w:style>
  <w:style w:type="character" w:customStyle="1" w:styleId="CharStyle676">
    <w:name w:val="Picture caption (16) + Arial Exact"/>
    <w:basedOn w:val="CharStyle674"/>
    <w:rPr>
      <w:lang w:val="en-US" w:eastAsia="en-US" w:bidi="en-US"/>
      <w:sz w:val="8"/>
      <w:szCs w:val="8"/>
      <w:rFonts w:ascii="Arial" w:eastAsia="Arial" w:hAnsi="Arial" w:cs="Arial"/>
      <w:w w:val="100"/>
      <w:spacing w:val="0"/>
      <w:color w:val="000000"/>
      <w:position w:val="0"/>
    </w:rPr>
  </w:style>
  <w:style w:type="character" w:customStyle="1" w:styleId="CharStyle677">
    <w:name w:val="Body text (56) Exact"/>
    <w:basedOn w:val="DefaultParagraphFont"/>
    <w:rPr>
      <w:b w:val="0"/>
      <w:bCs w:val="0"/>
      <w:i w:val="0"/>
      <w:iCs w:val="0"/>
      <w:u w:val="none"/>
      <w:strike w:val="0"/>
      <w:smallCaps w:val="0"/>
      <w:sz w:val="13"/>
      <w:szCs w:val="13"/>
      <w:rFonts w:ascii="AppleMyungjo" w:eastAsia="AppleMyungjo" w:hAnsi="AppleMyungjo" w:cs="AppleMyungjo"/>
    </w:rPr>
  </w:style>
  <w:style w:type="character" w:customStyle="1" w:styleId="CharStyle679">
    <w:name w:val="Picture caption (17) Exact"/>
    <w:basedOn w:val="DefaultParagraphFont"/>
    <w:link w:val="Style678"/>
    <w:rPr>
      <w:b w:val="0"/>
      <w:bCs w:val="0"/>
      <w:i w:val="0"/>
      <w:iCs w:val="0"/>
      <w:u w:val="none"/>
      <w:strike w:val="0"/>
      <w:smallCaps w:val="0"/>
      <w:sz w:val="9"/>
      <w:szCs w:val="9"/>
      <w:rFonts w:ascii="AppleMyungjo" w:eastAsia="AppleMyungjo" w:hAnsi="AppleMyungjo" w:cs="AppleMyungjo"/>
    </w:rPr>
  </w:style>
  <w:style w:type="character" w:customStyle="1" w:styleId="CharStyle680">
    <w:name w:val="Body text (102) Exact"/>
    <w:basedOn w:val="DefaultParagraphFont"/>
    <w:rPr>
      <w:b w:val="0"/>
      <w:bCs w:val="0"/>
      <w:i w:val="0"/>
      <w:iCs w:val="0"/>
      <w:u w:val="none"/>
      <w:strike w:val="0"/>
      <w:smallCaps w:val="0"/>
      <w:sz w:val="13"/>
      <w:szCs w:val="13"/>
      <w:rFonts w:ascii="AppleMyungjo" w:eastAsia="AppleMyungjo" w:hAnsi="AppleMyungjo" w:cs="AppleMyungjo"/>
    </w:rPr>
  </w:style>
  <w:style w:type="character" w:customStyle="1" w:styleId="CharStyle681">
    <w:name w:val="Body text (102) + Spacing 1 pt Exact"/>
    <w:basedOn w:val="CharStyle528"/>
    <w:rPr>
      <w:lang w:val="en-US" w:eastAsia="en-US" w:bidi="en-US"/>
      <w:w w:val="100"/>
      <w:spacing w:val="20"/>
      <w:color w:val="000000"/>
      <w:position w:val="0"/>
    </w:rPr>
  </w:style>
  <w:style w:type="character" w:customStyle="1" w:styleId="CharStyle683">
    <w:name w:val="Body text (133) Exact"/>
    <w:basedOn w:val="DefaultParagraphFont"/>
    <w:rPr>
      <w:b w:val="0"/>
      <w:bCs w:val="0"/>
      <w:i/>
      <w:iCs/>
      <w:u w:val="none"/>
      <w:strike w:val="0"/>
      <w:smallCaps w:val="0"/>
      <w:sz w:val="13"/>
      <w:szCs w:val="13"/>
      <w:rFonts w:ascii="AppleMyungjo" w:eastAsia="AppleMyungjo" w:hAnsi="AppleMyungjo" w:cs="AppleMyungjo"/>
      <w:spacing w:val="0"/>
    </w:rPr>
  </w:style>
  <w:style w:type="character" w:customStyle="1" w:styleId="CharStyle684">
    <w:name w:val="Body text (133) + Not Italic Exact"/>
    <w:basedOn w:val="CharStyle686"/>
    <w:rPr>
      <w:i/>
      <w:iCs/>
      <w:sz w:val="13"/>
      <w:szCs w:val="13"/>
      <w:spacing w:val="0"/>
    </w:rPr>
  </w:style>
  <w:style w:type="character" w:customStyle="1" w:styleId="CharStyle685">
    <w:name w:val="Header or footer + 5.5 pt"/>
    <w:basedOn w:val="CharStyle55"/>
    <w:rPr>
      <w:lang w:val="en-US" w:eastAsia="en-US" w:bidi="en-US"/>
      <w:b/>
      <w:bCs/>
      <w:sz w:val="11"/>
      <w:szCs w:val="11"/>
      <w:w w:val="100"/>
      <w:spacing w:val="0"/>
      <w:color w:val="000000"/>
      <w:position w:val="0"/>
    </w:rPr>
  </w:style>
  <w:style w:type="character" w:customStyle="1" w:styleId="CharStyle686">
    <w:name w:val="Body text (133)_"/>
    <w:basedOn w:val="DefaultParagraphFont"/>
    <w:link w:val="Style682"/>
    <w:rPr>
      <w:b w:val="0"/>
      <w:bCs w:val="0"/>
      <w:i/>
      <w:iCs/>
      <w:u w:val="none"/>
      <w:strike w:val="0"/>
      <w:smallCaps w:val="0"/>
      <w:sz w:val="13"/>
      <w:szCs w:val="13"/>
      <w:rFonts w:ascii="AppleMyungjo" w:eastAsia="AppleMyungjo" w:hAnsi="AppleMyungjo" w:cs="AppleMyungjo"/>
      <w:spacing w:val="0"/>
    </w:rPr>
  </w:style>
  <w:style w:type="character" w:customStyle="1" w:styleId="CharStyle687">
    <w:name w:val="Body text (133) + Not Italic"/>
    <w:basedOn w:val="CharStyle686"/>
    <w:rPr>
      <w:lang w:val="en-US" w:eastAsia="en-US" w:bidi="en-US"/>
      <w:i/>
      <w:iCs/>
      <w:sz w:val="13"/>
      <w:szCs w:val="13"/>
      <w:w w:val="100"/>
      <w:spacing w:val="0"/>
      <w:color w:val="000000"/>
      <w:position w:val="0"/>
    </w:rPr>
  </w:style>
  <w:style w:type="character" w:customStyle="1" w:styleId="CharStyle688">
    <w:name w:val="Body text (102) + Spacing -1 pt"/>
    <w:basedOn w:val="CharStyle528"/>
    <w:rPr>
      <w:lang w:val="en-US" w:eastAsia="en-US" w:bidi="en-US"/>
      <w:w w:val="100"/>
      <w:spacing w:val="-20"/>
      <w:color w:val="000000"/>
      <w:position w:val="0"/>
    </w:rPr>
  </w:style>
  <w:style w:type="character" w:customStyle="1" w:styleId="CharStyle690">
    <w:name w:val="Body text (134)_"/>
    <w:basedOn w:val="DefaultParagraphFont"/>
    <w:link w:val="Style689"/>
    <w:rPr>
      <w:b w:val="0"/>
      <w:bCs w:val="0"/>
      <w:i w:val="0"/>
      <w:iCs w:val="0"/>
      <w:u w:val="none"/>
      <w:strike w:val="0"/>
      <w:smallCaps w:val="0"/>
      <w:sz w:val="48"/>
      <w:szCs w:val="48"/>
      <w:rFonts w:ascii="AppleMyungjo" w:eastAsia="AppleMyungjo" w:hAnsi="AppleMyungjo" w:cs="AppleMyungjo"/>
      <w:spacing w:val="0"/>
    </w:rPr>
  </w:style>
  <w:style w:type="character" w:customStyle="1" w:styleId="CharStyle692">
    <w:name w:val="Body text (135)_"/>
    <w:basedOn w:val="DefaultParagraphFont"/>
    <w:link w:val="Style691"/>
    <w:rPr>
      <w:b/>
      <w:bCs/>
      <w:i w:val="0"/>
      <w:iCs w:val="0"/>
      <w:u w:val="none"/>
      <w:strike w:val="0"/>
      <w:smallCaps w:val="0"/>
      <w:sz w:val="22"/>
      <w:szCs w:val="22"/>
      <w:rFonts w:ascii="Arial" w:eastAsia="Arial" w:hAnsi="Arial" w:cs="Arial"/>
    </w:rPr>
  </w:style>
  <w:style w:type="character" w:customStyle="1" w:styleId="CharStyle694">
    <w:name w:val="Picture caption (18) Exact"/>
    <w:basedOn w:val="DefaultParagraphFont"/>
    <w:link w:val="Style693"/>
    <w:rPr>
      <w:b w:val="0"/>
      <w:bCs w:val="0"/>
      <w:i/>
      <w:iCs/>
      <w:u w:val="none"/>
      <w:strike w:val="0"/>
      <w:smallCaps w:val="0"/>
      <w:sz w:val="10"/>
      <w:szCs w:val="10"/>
      <w:rFonts w:ascii="AppleMyungjo" w:eastAsia="AppleMyungjo" w:hAnsi="AppleMyungjo" w:cs="AppleMyungjo"/>
    </w:rPr>
  </w:style>
  <w:style w:type="character" w:customStyle="1" w:styleId="CharStyle695">
    <w:name w:val="Picture caption (18) + Arial Exact"/>
    <w:basedOn w:val="CharStyle694"/>
    <w:rPr>
      <w:lang w:val="en-US" w:eastAsia="en-US" w:bidi="en-US"/>
      <w:sz w:val="10"/>
      <w:szCs w:val="10"/>
      <w:rFonts w:ascii="Arial" w:eastAsia="Arial" w:hAnsi="Arial" w:cs="Arial"/>
      <w:w w:val="100"/>
      <w:spacing w:val="0"/>
      <w:color w:val="000000"/>
      <w:position w:val="0"/>
    </w:rPr>
  </w:style>
  <w:style w:type="character" w:customStyle="1" w:styleId="CharStyle697">
    <w:name w:val="Picture caption (19) Exact"/>
    <w:basedOn w:val="DefaultParagraphFont"/>
    <w:link w:val="Style696"/>
    <w:rPr>
      <w:b w:val="0"/>
      <w:bCs w:val="0"/>
      <w:i w:val="0"/>
      <w:iCs w:val="0"/>
      <w:u w:val="none"/>
      <w:strike w:val="0"/>
      <w:smallCaps w:val="0"/>
      <w:sz w:val="15"/>
      <w:szCs w:val="15"/>
      <w:rFonts w:ascii="Arial" w:eastAsia="Arial" w:hAnsi="Arial" w:cs="Arial"/>
    </w:rPr>
  </w:style>
  <w:style w:type="character" w:customStyle="1" w:styleId="CharStyle699">
    <w:name w:val="Body text (136)_"/>
    <w:basedOn w:val="DefaultParagraphFont"/>
    <w:link w:val="Style698"/>
    <w:rPr>
      <w:b w:val="0"/>
      <w:bCs w:val="0"/>
      <w:i w:val="0"/>
      <w:iCs w:val="0"/>
      <w:u w:val="none"/>
      <w:strike w:val="0"/>
      <w:smallCaps w:val="0"/>
      <w:sz w:val="16"/>
      <w:szCs w:val="16"/>
      <w:rFonts w:ascii="AppleMyungjo" w:eastAsia="AppleMyungjo" w:hAnsi="AppleMyungjo" w:cs="AppleMyungjo"/>
    </w:rPr>
  </w:style>
  <w:style w:type="character" w:customStyle="1" w:styleId="CharStyle700">
    <w:name w:val="Body text (79) + 8 pt,Not Italic"/>
    <w:basedOn w:val="CharStyle353"/>
    <w:rPr>
      <w:lang w:val="en-US" w:eastAsia="en-US" w:bidi="en-US"/>
      <w:i/>
      <w:iCs/>
      <w:sz w:val="16"/>
      <w:szCs w:val="16"/>
      <w:w w:val="100"/>
      <w:spacing w:val="0"/>
      <w:color w:val="000000"/>
      <w:position w:val="0"/>
    </w:rPr>
  </w:style>
  <w:style w:type="character" w:customStyle="1" w:styleId="CharStyle701">
    <w:name w:val="Body text (92) + AppleMyungjo,9.5 pt,Not Bold"/>
    <w:basedOn w:val="CharStyle468"/>
    <w:rPr>
      <w:lang w:val="en-US" w:eastAsia="en-US" w:bidi="en-US"/>
      <w:b/>
      <w:bCs/>
      <w:sz w:val="19"/>
      <w:szCs w:val="19"/>
      <w:rFonts w:ascii="AppleMyungjo" w:eastAsia="AppleMyungjo" w:hAnsi="AppleMyungjo" w:cs="AppleMyungjo"/>
      <w:w w:val="100"/>
      <w:spacing w:val="0"/>
      <w:color w:val="000000"/>
      <w:position w:val="0"/>
    </w:rPr>
  </w:style>
  <w:style w:type="character" w:customStyle="1" w:styleId="CharStyle702">
    <w:name w:val="Body text (24) + Spacing 1 pt"/>
    <w:basedOn w:val="CharStyle129"/>
    <w:rPr>
      <w:lang w:val="en-US" w:eastAsia="en-US" w:bidi="en-US"/>
      <w:w w:val="100"/>
      <w:spacing w:val="20"/>
      <w:color w:val="000000"/>
      <w:position w:val="0"/>
    </w:rPr>
  </w:style>
  <w:style w:type="character" w:customStyle="1" w:styleId="CharStyle704">
    <w:name w:val="Body text (137)_"/>
    <w:basedOn w:val="DefaultParagraphFont"/>
    <w:link w:val="Style703"/>
    <w:rPr>
      <w:b/>
      <w:bCs/>
      <w:i/>
      <w:iCs/>
      <w:u w:val="none"/>
      <w:strike w:val="0"/>
      <w:smallCaps w:val="0"/>
      <w:sz w:val="24"/>
      <w:szCs w:val="24"/>
      <w:rFonts w:ascii="AppleMyungjo" w:eastAsia="AppleMyungjo" w:hAnsi="AppleMyungjo" w:cs="AppleMyungjo"/>
      <w:spacing w:val="0"/>
    </w:rPr>
  </w:style>
  <w:style w:type="character" w:customStyle="1" w:styleId="CharStyle705">
    <w:name w:val="Body text (137) + Arial,Not Italic,Spacing 0 pt"/>
    <w:basedOn w:val="CharStyle704"/>
    <w:rPr>
      <w:lang w:val="en-US" w:eastAsia="en-US" w:bidi="en-US"/>
      <w:b/>
      <w:bCs/>
      <w:i/>
      <w:iCs/>
      <w:sz w:val="24"/>
      <w:szCs w:val="24"/>
      <w:rFonts w:ascii="Arial" w:eastAsia="Arial" w:hAnsi="Arial" w:cs="Arial"/>
      <w:w w:val="100"/>
      <w:spacing w:val="-10"/>
      <w:color w:val="000000"/>
      <w:position w:val="0"/>
    </w:rPr>
  </w:style>
  <w:style w:type="character" w:customStyle="1" w:styleId="CharStyle707">
    <w:name w:val="Body text (142) Exact"/>
    <w:basedOn w:val="DefaultParagraphFont"/>
    <w:link w:val="Style706"/>
    <w:rPr>
      <w:b w:val="0"/>
      <w:bCs w:val="0"/>
      <w:i w:val="0"/>
      <w:iCs w:val="0"/>
      <w:u w:val="none"/>
      <w:strike w:val="0"/>
      <w:smallCaps w:val="0"/>
      <w:sz w:val="22"/>
      <w:szCs w:val="22"/>
      <w:rFonts w:ascii="AppleMyungjo" w:eastAsia="AppleMyungjo" w:hAnsi="AppleMyungjo" w:cs="AppleMyungjo"/>
    </w:rPr>
  </w:style>
  <w:style w:type="character" w:customStyle="1" w:styleId="CharStyle709">
    <w:name w:val="Body text (143) Exact"/>
    <w:basedOn w:val="DefaultParagraphFont"/>
    <w:link w:val="Style708"/>
    <w:rPr>
      <w:b w:val="0"/>
      <w:bCs w:val="0"/>
      <w:i w:val="0"/>
      <w:iCs w:val="0"/>
      <w:u w:val="none"/>
      <w:strike w:val="0"/>
      <w:smallCaps w:val="0"/>
      <w:sz w:val="19"/>
      <w:szCs w:val="19"/>
      <w:rFonts w:ascii="Arial" w:eastAsia="Arial" w:hAnsi="Arial" w:cs="Arial"/>
    </w:rPr>
  </w:style>
  <w:style w:type="character" w:customStyle="1" w:styleId="CharStyle710">
    <w:name w:val="Body text (24) + 6.5 pt"/>
    <w:basedOn w:val="CharStyle129"/>
    <w:rPr>
      <w:lang w:val="en-US" w:eastAsia="en-US" w:bidi="en-US"/>
      <w:sz w:val="13"/>
      <w:szCs w:val="13"/>
      <w:w w:val="100"/>
      <w:spacing w:val="0"/>
      <w:color w:val="000000"/>
      <w:position w:val="0"/>
    </w:rPr>
  </w:style>
  <w:style w:type="character" w:customStyle="1" w:styleId="CharStyle712">
    <w:name w:val="Body text (138)_"/>
    <w:basedOn w:val="DefaultParagraphFont"/>
    <w:link w:val="Style711"/>
    <w:rPr>
      <w:b w:val="0"/>
      <w:bCs w:val="0"/>
      <w:i w:val="0"/>
      <w:iCs w:val="0"/>
      <w:u w:val="none"/>
      <w:strike w:val="0"/>
      <w:smallCaps w:val="0"/>
      <w:sz w:val="11"/>
      <w:szCs w:val="11"/>
      <w:rFonts w:ascii="Arial" w:eastAsia="Arial" w:hAnsi="Arial" w:cs="Arial"/>
      <w:spacing w:val="50"/>
    </w:rPr>
  </w:style>
  <w:style w:type="character" w:customStyle="1" w:styleId="CharStyle714">
    <w:name w:val="Heading #10 (7)_"/>
    <w:basedOn w:val="DefaultParagraphFont"/>
    <w:link w:val="Style713"/>
    <w:rPr>
      <w:b w:val="0"/>
      <w:bCs w:val="0"/>
      <w:i w:val="0"/>
      <w:iCs w:val="0"/>
      <w:u w:val="none"/>
      <w:strike w:val="0"/>
      <w:smallCaps w:val="0"/>
      <w:sz w:val="21"/>
      <w:szCs w:val="21"/>
      <w:rFonts w:ascii="AppleMyungjo" w:eastAsia="AppleMyungjo" w:hAnsi="AppleMyungjo" w:cs="AppleMyungjo"/>
      <w:w w:val="70"/>
      <w:spacing w:val="0"/>
    </w:rPr>
  </w:style>
  <w:style w:type="character" w:customStyle="1" w:styleId="CharStyle715">
    <w:name w:val="Body text (26) + 8.5 pt,Italic"/>
    <w:basedOn w:val="CharStyle317"/>
    <w:rPr>
      <w:lang w:val="en-US" w:eastAsia="en-US" w:bidi="en-US"/>
      <w:b/>
      <w:bCs/>
      <w:i/>
      <w:iCs/>
      <w:sz w:val="17"/>
      <w:szCs w:val="17"/>
      <w:w w:val="100"/>
      <w:spacing w:val="0"/>
      <w:color w:val="000000"/>
      <w:position w:val="0"/>
    </w:rPr>
  </w:style>
  <w:style w:type="character" w:customStyle="1" w:styleId="CharStyle716">
    <w:name w:val="Body text (26)"/>
    <w:basedOn w:val="CharStyle317"/>
    <w:rPr>
      <w:lang w:val="en-US" w:eastAsia="en-US" w:bidi="en-US"/>
      <w:b/>
      <w:bCs/>
      <w:sz w:val="16"/>
      <w:szCs w:val="16"/>
      <w:w w:val="100"/>
      <w:spacing w:val="0"/>
      <w:color w:val="000000"/>
      <w:position w:val="0"/>
    </w:rPr>
  </w:style>
  <w:style w:type="character" w:customStyle="1" w:styleId="CharStyle717">
    <w:name w:val="Body text (24) + Spacing 4 pt"/>
    <w:basedOn w:val="CharStyle129"/>
    <w:rPr>
      <w:lang w:val="en-US" w:eastAsia="en-US" w:bidi="en-US"/>
      <w:w w:val="100"/>
      <w:spacing w:val="90"/>
      <w:color w:val="000000"/>
      <w:position w:val="0"/>
    </w:rPr>
  </w:style>
  <w:style w:type="character" w:customStyle="1" w:styleId="CharStyle718">
    <w:name w:val="Body text (24) + Spacing 14 pt"/>
    <w:basedOn w:val="CharStyle129"/>
    <w:rPr>
      <w:lang w:val="en-US" w:eastAsia="en-US" w:bidi="en-US"/>
      <w:w w:val="100"/>
      <w:spacing w:val="290"/>
      <w:color w:val="000000"/>
      <w:position w:val="0"/>
    </w:rPr>
  </w:style>
  <w:style w:type="character" w:customStyle="1" w:styleId="CharStyle719">
    <w:name w:val="Body text (24) + Spacing 3 pt"/>
    <w:basedOn w:val="CharStyle129"/>
    <w:rPr>
      <w:lang w:val="en-US" w:eastAsia="en-US" w:bidi="en-US"/>
      <w:w w:val="100"/>
      <w:spacing w:val="60"/>
      <w:color w:val="000000"/>
      <w:position w:val="0"/>
    </w:rPr>
  </w:style>
  <w:style w:type="character" w:customStyle="1" w:styleId="CharStyle721">
    <w:name w:val="Body text (139)_"/>
    <w:basedOn w:val="DefaultParagraphFont"/>
    <w:link w:val="Style720"/>
    <w:rPr>
      <w:b w:val="0"/>
      <w:bCs w:val="0"/>
      <w:i w:val="0"/>
      <w:iCs w:val="0"/>
      <w:u w:val="none"/>
      <w:strike w:val="0"/>
      <w:smallCaps w:val="0"/>
      <w:sz w:val="21"/>
      <w:szCs w:val="21"/>
      <w:rFonts w:ascii="AppleMyungjo" w:eastAsia="AppleMyungjo" w:hAnsi="AppleMyungjo" w:cs="AppleMyungjo"/>
      <w:w w:val="70"/>
      <w:spacing w:val="0"/>
    </w:rPr>
  </w:style>
  <w:style w:type="character" w:customStyle="1" w:styleId="CharStyle722">
    <w:name w:val="Body text (26) + Spacing -1 pt"/>
    <w:basedOn w:val="CharStyle317"/>
    <w:rPr>
      <w:lang w:val="en-US" w:eastAsia="en-US" w:bidi="en-US"/>
      <w:w w:val="100"/>
      <w:spacing w:val="-20"/>
      <w:color w:val="000000"/>
      <w:position w:val="0"/>
    </w:rPr>
  </w:style>
  <w:style w:type="character" w:customStyle="1" w:styleId="CharStyle724">
    <w:name w:val="Body text (140)_"/>
    <w:basedOn w:val="DefaultParagraphFont"/>
    <w:link w:val="Style723"/>
    <w:rPr>
      <w:b w:val="0"/>
      <w:bCs w:val="0"/>
      <w:i w:val="0"/>
      <w:iCs w:val="0"/>
      <w:u w:val="none"/>
      <w:strike w:val="0"/>
      <w:smallCaps w:val="0"/>
      <w:sz w:val="16"/>
      <w:szCs w:val="16"/>
      <w:rFonts w:ascii="AppleMyungjo" w:eastAsia="AppleMyungjo" w:hAnsi="AppleMyungjo" w:cs="AppleMyungjo"/>
      <w:w w:val="70"/>
      <w:spacing w:val="0"/>
    </w:rPr>
  </w:style>
  <w:style w:type="character" w:customStyle="1" w:styleId="CharStyle726">
    <w:name w:val="Body text (141)_"/>
    <w:basedOn w:val="DefaultParagraphFont"/>
    <w:link w:val="Style725"/>
    <w:rPr>
      <w:b w:val="0"/>
      <w:bCs w:val="0"/>
      <w:i w:val="0"/>
      <w:iCs w:val="0"/>
      <w:u w:val="none"/>
      <w:strike w:val="0"/>
      <w:smallCaps w:val="0"/>
      <w:sz w:val="16"/>
      <w:szCs w:val="16"/>
      <w:rFonts w:ascii="Arial" w:eastAsia="Arial" w:hAnsi="Arial" w:cs="Arial"/>
      <w:spacing w:val="-10"/>
    </w:rPr>
  </w:style>
  <w:style w:type="character" w:customStyle="1" w:styleId="CharStyle727">
    <w:name w:val="Body text (141) + AppleMyungjo,Italic,Spacing -1 pt"/>
    <w:basedOn w:val="CharStyle726"/>
    <w:rPr>
      <w:lang w:val="en-US" w:eastAsia="en-US" w:bidi="en-US"/>
      <w:i/>
      <w:iCs/>
      <w:rFonts w:ascii="AppleMyungjo" w:eastAsia="AppleMyungjo" w:hAnsi="AppleMyungjo" w:cs="AppleMyungjo"/>
      <w:w w:val="100"/>
      <w:spacing w:val="-20"/>
      <w:color w:val="000000"/>
      <w:position w:val="0"/>
    </w:rPr>
  </w:style>
  <w:style w:type="character" w:customStyle="1" w:styleId="CharStyle728">
    <w:name w:val="Body text (24) + Spacing 11 pt"/>
    <w:basedOn w:val="CharStyle129"/>
    <w:rPr>
      <w:lang w:val="en-US" w:eastAsia="en-US" w:bidi="en-US"/>
      <w:w w:val="100"/>
      <w:spacing w:val="230"/>
      <w:color w:val="000000"/>
      <w:position w:val="0"/>
    </w:rPr>
  </w:style>
  <w:style w:type="character" w:customStyle="1" w:styleId="CharStyle729">
    <w:name w:val="Body text (60)"/>
    <w:basedOn w:val="CharStyle259"/>
    <w:rPr>
      <w:lang w:val="en-US" w:eastAsia="en-US" w:bidi="en-US"/>
      <w:sz w:val="17"/>
      <w:szCs w:val="17"/>
      <w:w w:val="100"/>
      <w:color w:val="000000"/>
      <w:position w:val="0"/>
    </w:rPr>
  </w:style>
  <w:style w:type="character" w:customStyle="1" w:styleId="CharStyle730">
    <w:name w:val="Heading #9 (2) + Spacing 2 pt"/>
    <w:basedOn w:val="CharStyle127"/>
    <w:rPr>
      <w:lang w:val="en-US" w:eastAsia="en-US" w:bidi="en-US"/>
      <w:w w:val="100"/>
      <w:spacing w:val="50"/>
      <w:color w:val="000000"/>
      <w:position w:val="0"/>
    </w:rPr>
  </w:style>
  <w:style w:type="character" w:customStyle="1" w:styleId="CharStyle732">
    <w:name w:val="Heading #6 (3)_"/>
    <w:basedOn w:val="DefaultParagraphFont"/>
    <w:link w:val="Style731"/>
    <w:rPr>
      <w:b w:val="0"/>
      <w:bCs w:val="0"/>
      <w:i w:val="0"/>
      <w:iCs w:val="0"/>
      <w:u w:val="none"/>
      <w:strike w:val="0"/>
      <w:smallCaps w:val="0"/>
      <w:sz w:val="54"/>
      <w:szCs w:val="54"/>
      <w:rFonts w:ascii="AppleMyungjo" w:eastAsia="AppleMyungjo" w:hAnsi="AppleMyungjo" w:cs="AppleMyungjo"/>
      <w:spacing w:val="0"/>
    </w:rPr>
  </w:style>
  <w:style w:type="character" w:customStyle="1" w:styleId="CharStyle734">
    <w:name w:val="Heading #7 (5)_"/>
    <w:basedOn w:val="DefaultParagraphFont"/>
    <w:link w:val="Style733"/>
    <w:rPr>
      <w:b w:val="0"/>
      <w:bCs w:val="0"/>
      <w:i w:val="0"/>
      <w:iCs w:val="0"/>
      <w:u w:val="none"/>
      <w:strike w:val="0"/>
      <w:smallCaps w:val="0"/>
      <w:sz w:val="48"/>
      <w:szCs w:val="48"/>
      <w:rFonts w:ascii="AppleMyungjo" w:eastAsia="AppleMyungjo" w:hAnsi="AppleMyungjo" w:cs="AppleMyungjo"/>
      <w:spacing w:val="-10"/>
    </w:rPr>
  </w:style>
  <w:style w:type="character" w:customStyle="1" w:styleId="CharStyle736">
    <w:name w:val="Body text (144)_"/>
    <w:basedOn w:val="DefaultParagraphFont"/>
    <w:link w:val="Style735"/>
    <w:rPr>
      <w:b w:val="0"/>
      <w:bCs w:val="0"/>
      <w:i/>
      <w:iCs/>
      <w:u w:val="none"/>
      <w:strike w:val="0"/>
      <w:smallCaps w:val="0"/>
      <w:sz w:val="30"/>
      <w:szCs w:val="30"/>
      <w:rFonts w:ascii="AppleMyungjo" w:eastAsia="AppleMyungjo" w:hAnsi="AppleMyungjo" w:cs="AppleMyungjo"/>
    </w:rPr>
  </w:style>
  <w:style w:type="character" w:customStyle="1" w:styleId="CharStyle738">
    <w:name w:val="Picture caption (20) Exact"/>
    <w:basedOn w:val="DefaultParagraphFont"/>
    <w:link w:val="Style737"/>
    <w:rPr>
      <w:b w:val="0"/>
      <w:bCs w:val="0"/>
      <w:i w:val="0"/>
      <w:iCs w:val="0"/>
      <w:u w:val="none"/>
      <w:strike w:val="0"/>
      <w:smallCaps w:val="0"/>
      <w:sz w:val="10"/>
      <w:szCs w:val="10"/>
      <w:rFonts w:ascii="Arial" w:eastAsia="Arial" w:hAnsi="Arial" w:cs="Arial"/>
    </w:rPr>
  </w:style>
  <w:style w:type="character" w:customStyle="1" w:styleId="CharStyle740">
    <w:name w:val="Picture caption (21) Exact"/>
    <w:basedOn w:val="DefaultParagraphFont"/>
    <w:link w:val="Style739"/>
    <w:rPr>
      <w:b/>
      <w:bCs/>
      <w:i/>
      <w:iCs/>
      <w:u w:val="none"/>
      <w:strike w:val="0"/>
      <w:smallCaps w:val="0"/>
      <w:sz w:val="16"/>
      <w:szCs w:val="16"/>
      <w:rFonts w:ascii="AppleMyungjo" w:eastAsia="AppleMyungjo" w:hAnsi="AppleMyungjo" w:cs="AppleMyungjo"/>
      <w:spacing w:val="-10"/>
    </w:rPr>
  </w:style>
  <w:style w:type="character" w:customStyle="1" w:styleId="CharStyle742">
    <w:name w:val="Body text (146) Exact"/>
    <w:basedOn w:val="DefaultParagraphFont"/>
    <w:link w:val="Style741"/>
    <w:rPr>
      <w:b w:val="0"/>
      <w:bCs w:val="0"/>
      <w:i w:val="0"/>
      <w:iCs w:val="0"/>
      <w:u w:val="none"/>
      <w:strike w:val="0"/>
      <w:smallCaps w:val="0"/>
      <w:sz w:val="32"/>
      <w:szCs w:val="32"/>
      <w:rFonts w:ascii="AppleMyungjo" w:eastAsia="AppleMyungjo" w:hAnsi="AppleMyungjo" w:cs="AppleMyungjo"/>
    </w:rPr>
  </w:style>
  <w:style w:type="character" w:customStyle="1" w:styleId="CharStyle744">
    <w:name w:val="Body text (147) Exact"/>
    <w:basedOn w:val="DefaultParagraphFont"/>
    <w:rPr>
      <w:b/>
      <w:bCs/>
      <w:i w:val="0"/>
      <w:iCs w:val="0"/>
      <w:u w:val="none"/>
      <w:strike w:val="0"/>
      <w:smallCaps w:val="0"/>
      <w:sz w:val="44"/>
      <w:szCs w:val="44"/>
      <w:rFonts w:ascii="AppleMyungjo" w:eastAsia="AppleMyungjo" w:hAnsi="AppleMyungjo" w:cs="AppleMyungjo"/>
      <w:spacing w:val="0"/>
    </w:rPr>
  </w:style>
  <w:style w:type="character" w:customStyle="1" w:styleId="CharStyle746">
    <w:name w:val="Body text (148) Exact"/>
    <w:basedOn w:val="DefaultParagraphFont"/>
    <w:link w:val="Style745"/>
    <w:rPr>
      <w:b w:val="0"/>
      <w:bCs w:val="0"/>
      <w:i w:val="0"/>
      <w:iCs w:val="0"/>
      <w:u w:val="none"/>
      <w:strike w:val="0"/>
      <w:smallCaps w:val="0"/>
      <w:sz w:val="20"/>
      <w:szCs w:val="20"/>
      <w:rFonts w:ascii="Arial" w:eastAsia="Arial" w:hAnsi="Arial" w:cs="Arial"/>
    </w:rPr>
  </w:style>
  <w:style w:type="character" w:customStyle="1" w:styleId="CharStyle747">
    <w:name w:val="Body text (2) + Spacing 2 pt Exact"/>
    <w:basedOn w:val="CharStyle41"/>
    <w:rPr>
      <w:lang w:val="en-US" w:eastAsia="en-US" w:bidi="en-US"/>
      <w:w w:val="100"/>
      <w:spacing w:val="50"/>
      <w:color w:val="000000"/>
      <w:position w:val="0"/>
    </w:rPr>
  </w:style>
  <w:style w:type="character" w:customStyle="1" w:styleId="CharStyle748">
    <w:name w:val="Body text (2) + 13 pt,Spacing 4 pt,Scale 60% Exact"/>
    <w:basedOn w:val="CharStyle41"/>
    <w:rPr>
      <w:lang w:val="en-US" w:eastAsia="en-US" w:bidi="en-US"/>
      <w:sz w:val="26"/>
      <w:szCs w:val="26"/>
      <w:w w:val="60"/>
      <w:spacing w:val="90"/>
      <w:color w:val="000000"/>
      <w:position w:val="0"/>
    </w:rPr>
  </w:style>
  <w:style w:type="character" w:customStyle="1" w:styleId="CharStyle749">
    <w:name w:val="Body text (5) Exact"/>
    <w:basedOn w:val="DefaultParagraphFont"/>
    <w:rPr>
      <w:b w:val="0"/>
      <w:bCs w:val="0"/>
      <w:i/>
      <w:iCs/>
      <w:u w:val="none"/>
      <w:strike w:val="0"/>
      <w:smallCaps w:val="0"/>
      <w:sz w:val="20"/>
      <w:szCs w:val="20"/>
      <w:rFonts w:ascii="AppleMyungjo" w:eastAsia="AppleMyungjo" w:hAnsi="AppleMyungjo" w:cs="AppleMyungjo"/>
      <w:spacing w:val="-10"/>
    </w:rPr>
  </w:style>
  <w:style w:type="character" w:customStyle="1" w:styleId="CharStyle750">
    <w:name w:val="Body text (5) + Spacing 0 pt Exact"/>
    <w:basedOn w:val="CharStyle43"/>
    <w:rPr>
      <w:lang w:val="en-US" w:eastAsia="en-US" w:bidi="en-US"/>
      <w:w w:val="100"/>
      <w:spacing w:val="0"/>
      <w:color w:val="000000"/>
      <w:position w:val="0"/>
    </w:rPr>
  </w:style>
  <w:style w:type="character" w:customStyle="1" w:styleId="CharStyle751">
    <w:name w:val="Body text (5) + 13 pt,Not Italic,Spacing 4 pt,Scale 60% Exact"/>
    <w:basedOn w:val="CharStyle43"/>
    <w:rPr>
      <w:lang w:val="en-US" w:eastAsia="en-US" w:bidi="en-US"/>
      <w:b/>
      <w:bCs/>
      <w:i/>
      <w:iCs/>
      <w:sz w:val="26"/>
      <w:szCs w:val="26"/>
      <w:w w:val="60"/>
      <w:spacing w:val="90"/>
      <w:color w:val="000000"/>
      <w:position w:val="0"/>
    </w:rPr>
  </w:style>
  <w:style w:type="character" w:customStyle="1" w:styleId="CharStyle752">
    <w:name w:val="Body text (29) Exact"/>
    <w:basedOn w:val="DefaultParagraphFont"/>
    <w:rPr>
      <w:b w:val="0"/>
      <w:bCs w:val="0"/>
      <w:i/>
      <w:iCs/>
      <w:u w:val="none"/>
      <w:strike w:val="0"/>
      <w:smallCaps w:val="0"/>
      <w:sz w:val="22"/>
      <w:szCs w:val="22"/>
      <w:rFonts w:ascii="AppleMyungjo" w:eastAsia="AppleMyungjo" w:hAnsi="AppleMyungjo" w:cs="AppleMyungjo"/>
      <w:spacing w:val="-10"/>
    </w:rPr>
  </w:style>
  <w:style w:type="character" w:customStyle="1" w:styleId="CharStyle753">
    <w:name w:val="Body text (29) + Spacing 0 pt Exact"/>
    <w:basedOn w:val="CharStyle154"/>
    <w:rPr>
      <w:lang w:val="en-US" w:eastAsia="en-US" w:bidi="en-US"/>
      <w:w w:val="100"/>
      <w:spacing w:val="0"/>
      <w:color w:val="000000"/>
      <w:position w:val="0"/>
    </w:rPr>
  </w:style>
  <w:style w:type="character" w:customStyle="1" w:styleId="CharStyle754">
    <w:name w:val="Body text (24) + Small Caps"/>
    <w:basedOn w:val="CharStyle129"/>
    <w:rPr>
      <w:lang w:val="en-US" w:eastAsia="en-US" w:bidi="en-US"/>
      <w:smallCaps/>
      <w:sz w:val="16"/>
      <w:szCs w:val="16"/>
      <w:w w:val="100"/>
      <w:spacing w:val="0"/>
      <w:color w:val="000000"/>
      <w:position w:val="0"/>
    </w:rPr>
  </w:style>
  <w:style w:type="character" w:customStyle="1" w:styleId="CharStyle756">
    <w:name w:val="Body text (145)_"/>
    <w:basedOn w:val="DefaultParagraphFont"/>
    <w:link w:val="Style755"/>
    <w:rPr>
      <w:b w:val="0"/>
      <w:bCs w:val="0"/>
      <w:i/>
      <w:iCs/>
      <w:u w:val="none"/>
      <w:strike w:val="0"/>
      <w:smallCaps w:val="0"/>
      <w:sz w:val="16"/>
      <w:szCs w:val="16"/>
      <w:rFonts w:ascii="AppleMyungjo" w:eastAsia="AppleMyungjo" w:hAnsi="AppleMyungjo" w:cs="AppleMyungjo"/>
      <w:spacing w:val="-10"/>
    </w:rPr>
  </w:style>
  <w:style w:type="character" w:customStyle="1" w:styleId="CharStyle757">
    <w:name w:val="Body text (145) + Not Italic,Spacing 0 pt"/>
    <w:basedOn w:val="CharStyle756"/>
    <w:rPr>
      <w:lang w:val="en-US" w:eastAsia="en-US" w:bidi="en-US"/>
      <w:b/>
      <w:bCs/>
      <w:i/>
      <w:iCs/>
      <w:w w:val="100"/>
      <w:spacing w:val="0"/>
      <w:color w:val="000000"/>
      <w:position w:val="0"/>
    </w:rPr>
  </w:style>
  <w:style w:type="character" w:customStyle="1" w:styleId="CharStyle758">
    <w:name w:val="Body text (23) + Not Italic,Spacing 0 pt"/>
    <w:basedOn w:val="CharStyle123"/>
    <w:rPr>
      <w:lang w:val="en-US" w:eastAsia="en-US" w:bidi="en-US"/>
      <w:i/>
      <w:iCs/>
      <w:sz w:val="13"/>
      <w:szCs w:val="13"/>
      <w:w w:val="100"/>
      <w:spacing w:val="0"/>
      <w:color w:val="000000"/>
      <w:position w:val="0"/>
    </w:rPr>
  </w:style>
  <w:style w:type="character" w:customStyle="1" w:styleId="CharStyle759">
    <w:name w:val="Body text (23) + Spacing 0 pt"/>
    <w:basedOn w:val="CharStyle123"/>
    <w:rPr>
      <w:lang w:val="en-US" w:eastAsia="en-US" w:bidi="en-US"/>
      <w:w w:val="100"/>
      <w:spacing w:val="0"/>
      <w:color w:val="000000"/>
      <w:position w:val="0"/>
    </w:rPr>
  </w:style>
  <w:style w:type="character" w:customStyle="1" w:styleId="CharStyle761">
    <w:name w:val="Body text (149) Exact"/>
    <w:basedOn w:val="DefaultParagraphFont"/>
    <w:link w:val="Style760"/>
    <w:rPr>
      <w:b/>
      <w:bCs/>
      <w:i w:val="0"/>
      <w:iCs w:val="0"/>
      <w:u w:val="none"/>
      <w:strike w:val="0"/>
      <w:smallCaps w:val="0"/>
      <w:sz w:val="44"/>
      <w:szCs w:val="44"/>
      <w:rFonts w:ascii="AppleMyungjo" w:eastAsia="AppleMyungjo" w:hAnsi="AppleMyungjo" w:cs="AppleMyungjo"/>
      <w:spacing w:val="-10"/>
    </w:rPr>
  </w:style>
  <w:style w:type="character" w:customStyle="1" w:styleId="CharStyle762">
    <w:name w:val="Body text (62) Exact"/>
    <w:basedOn w:val="DefaultParagraphFont"/>
    <w:rPr>
      <w:b w:val="0"/>
      <w:bCs w:val="0"/>
      <w:i w:val="0"/>
      <w:iCs w:val="0"/>
      <w:u w:val="none"/>
      <w:strike w:val="0"/>
      <w:smallCaps w:val="0"/>
      <w:sz w:val="22"/>
      <w:szCs w:val="22"/>
      <w:rFonts w:ascii="AppleMyungjo" w:eastAsia="AppleMyungjo" w:hAnsi="AppleMyungjo" w:cs="AppleMyungjo"/>
    </w:rPr>
  </w:style>
  <w:style w:type="character" w:customStyle="1" w:styleId="CharStyle763">
    <w:name w:val="Body text (62) + 10 pt Exact"/>
    <w:basedOn w:val="CharStyle266"/>
    <w:rPr>
      <w:lang w:val="en-US" w:eastAsia="en-US" w:bidi="en-US"/>
      <w:sz w:val="20"/>
      <w:szCs w:val="20"/>
      <w:w w:val="100"/>
      <w:spacing w:val="0"/>
      <w:color w:val="000000"/>
      <w:position w:val="0"/>
    </w:rPr>
  </w:style>
  <w:style w:type="character" w:customStyle="1" w:styleId="CharStyle765">
    <w:name w:val="Body text (150) Exact"/>
    <w:basedOn w:val="DefaultParagraphFont"/>
    <w:link w:val="Style764"/>
    <w:rPr>
      <w:lang w:val="1024"/>
      <w:b w:val="0"/>
      <w:bCs w:val="0"/>
      <w:i w:val="0"/>
      <w:iCs w:val="0"/>
      <w:u w:val="none"/>
      <w:strike w:val="0"/>
      <w:smallCaps w:val="0"/>
      <w:sz w:val="20"/>
      <w:szCs w:val="20"/>
      <w:rFonts w:ascii="Arial" w:eastAsia="Arial" w:hAnsi="Arial" w:cs="Arial"/>
    </w:rPr>
  </w:style>
  <w:style w:type="character" w:customStyle="1" w:styleId="CharStyle766">
    <w:name w:val="Body text (143) + AppleMyungjo,8 pt Exact"/>
    <w:basedOn w:val="CharStyle709"/>
    <w:rPr>
      <w:lang w:val="en-US" w:eastAsia="en-US" w:bidi="en-US"/>
      <w:sz w:val="16"/>
      <w:szCs w:val="16"/>
      <w:rFonts w:ascii="AppleMyungjo" w:eastAsia="AppleMyungjo" w:hAnsi="AppleMyungjo" w:cs="AppleMyungjo"/>
      <w:w w:val="100"/>
      <w:spacing w:val="0"/>
      <w:color w:val="000000"/>
      <w:position w:val="0"/>
    </w:rPr>
  </w:style>
  <w:style w:type="character" w:customStyle="1" w:styleId="CharStyle767">
    <w:name w:val="Body text (143) Exact"/>
    <w:basedOn w:val="CharStyle709"/>
    <w:rPr>
      <w:lang w:val="en-US" w:eastAsia="en-US" w:bidi="en-US"/>
      <w:u w:val="single"/>
      <w:w w:val="100"/>
      <w:spacing w:val="0"/>
      <w:color w:val="000000"/>
      <w:position w:val="0"/>
    </w:rPr>
  </w:style>
  <w:style w:type="character" w:customStyle="1" w:styleId="CharStyle768">
    <w:name w:val="Body text (24) Exact"/>
    <w:basedOn w:val="CharStyle129"/>
    <w:rPr>
      <w:lang w:val="en-US" w:eastAsia="en-US" w:bidi="en-US"/>
      <w:u w:val="single"/>
      <w:w w:val="100"/>
      <w:spacing w:val="0"/>
      <w:color w:val="000000"/>
      <w:position w:val="0"/>
    </w:rPr>
  </w:style>
  <w:style w:type="character" w:customStyle="1" w:styleId="CharStyle769">
    <w:name w:val="Body text (24)"/>
    <w:basedOn w:val="CharStyle129"/>
    <w:rPr>
      <w:lang w:val="en-US" w:eastAsia="en-US" w:bidi="en-US"/>
      <w:u w:val="single"/>
      <w:w w:val="100"/>
      <w:spacing w:val="0"/>
      <w:color w:val="000000"/>
      <w:position w:val="0"/>
    </w:rPr>
  </w:style>
  <w:style w:type="character" w:customStyle="1" w:styleId="CharStyle771">
    <w:name w:val="Heading #10 (8)_"/>
    <w:basedOn w:val="DefaultParagraphFont"/>
    <w:link w:val="Style770"/>
    <w:rPr>
      <w:b w:val="0"/>
      <w:bCs w:val="0"/>
      <w:i w:val="0"/>
      <w:iCs w:val="0"/>
      <w:u w:val="none"/>
      <w:strike w:val="0"/>
      <w:smallCaps w:val="0"/>
      <w:sz w:val="22"/>
      <w:szCs w:val="22"/>
      <w:rFonts w:ascii="AppleMyungjo" w:eastAsia="AppleMyungjo" w:hAnsi="AppleMyungjo" w:cs="AppleMyungjo"/>
    </w:rPr>
  </w:style>
  <w:style w:type="character" w:customStyle="1" w:styleId="CharStyle773">
    <w:name w:val="Body text (151) Exact"/>
    <w:basedOn w:val="DefaultParagraphFont"/>
    <w:rPr>
      <w:b/>
      <w:bCs/>
      <w:i/>
      <w:iCs/>
      <w:u w:val="none"/>
      <w:strike w:val="0"/>
      <w:smallCaps w:val="0"/>
      <w:sz w:val="16"/>
      <w:szCs w:val="16"/>
      <w:rFonts w:ascii="AppleMyungjo" w:eastAsia="AppleMyungjo" w:hAnsi="AppleMyungjo" w:cs="AppleMyungjo"/>
      <w:spacing w:val="-10"/>
    </w:rPr>
  </w:style>
  <w:style w:type="character" w:customStyle="1" w:styleId="CharStyle774">
    <w:name w:val="Body text (151) + 10.5 pt,Not Bold,Not Italic,Spacing 0 pt Exact"/>
    <w:basedOn w:val="CharStyle777"/>
    <w:rPr>
      <w:b/>
      <w:bCs/>
      <w:i/>
      <w:iCs/>
      <w:sz w:val="21"/>
      <w:szCs w:val="21"/>
      <w:spacing w:val="0"/>
    </w:rPr>
  </w:style>
  <w:style w:type="character" w:customStyle="1" w:styleId="CharStyle775">
    <w:name w:val="Body text (30) Exact"/>
    <w:basedOn w:val="CharStyle156"/>
    <w:rPr>
      <w:lang w:val="en-US" w:eastAsia="en-US" w:bidi="en-US"/>
      <w:w w:val="100"/>
      <w:spacing w:val="0"/>
      <w:color w:val="000000"/>
      <w:position w:val="0"/>
    </w:rPr>
  </w:style>
  <w:style w:type="character" w:customStyle="1" w:styleId="CharStyle776">
    <w:name w:val="Body text (30) + Italic Exact"/>
    <w:basedOn w:val="CharStyle156"/>
    <w:rPr>
      <w:lang w:val="en-US" w:eastAsia="en-US" w:bidi="en-US"/>
      <w:i/>
      <w:iCs/>
      <w:sz w:val="13"/>
      <w:szCs w:val="13"/>
      <w:w w:val="100"/>
      <w:spacing w:val="0"/>
      <w:color w:val="000000"/>
      <w:position w:val="0"/>
    </w:rPr>
  </w:style>
  <w:style w:type="character" w:customStyle="1" w:styleId="CharStyle777">
    <w:name w:val="Body text (151)_"/>
    <w:basedOn w:val="DefaultParagraphFont"/>
    <w:link w:val="Style772"/>
    <w:rPr>
      <w:b/>
      <w:bCs/>
      <w:i/>
      <w:iCs/>
      <w:u w:val="none"/>
      <w:strike w:val="0"/>
      <w:smallCaps w:val="0"/>
      <w:sz w:val="16"/>
      <w:szCs w:val="16"/>
      <w:rFonts w:ascii="AppleMyungjo" w:eastAsia="AppleMyungjo" w:hAnsi="AppleMyungjo" w:cs="AppleMyungjo"/>
      <w:spacing w:val="-10"/>
    </w:rPr>
  </w:style>
  <w:style w:type="character" w:customStyle="1" w:styleId="CharStyle778">
    <w:name w:val="Body text (29) + Spacing 0 pt"/>
    <w:basedOn w:val="CharStyle154"/>
    <w:rPr>
      <w:lang w:val="en-US" w:eastAsia="en-US" w:bidi="en-US"/>
      <w:w w:val="100"/>
      <w:spacing w:val="0"/>
      <w:color w:val="000000"/>
      <w:position w:val="0"/>
    </w:rPr>
  </w:style>
  <w:style w:type="character" w:customStyle="1" w:styleId="CharStyle779">
    <w:name w:val="Body text (48) + Spacing -1 pt"/>
    <w:basedOn w:val="CharStyle220"/>
    <w:rPr>
      <w:lang w:val="en-US" w:eastAsia="en-US" w:bidi="en-US"/>
      <w:w w:val="100"/>
      <w:spacing w:val="-30"/>
      <w:color w:val="000000"/>
      <w:position w:val="0"/>
    </w:rPr>
  </w:style>
  <w:style w:type="character" w:customStyle="1" w:styleId="CharStyle780">
    <w:name w:val="Body text (30)"/>
    <w:basedOn w:val="CharStyle156"/>
    <w:rPr>
      <w:lang w:val="en-US" w:eastAsia="en-US" w:bidi="en-US"/>
      <w:w w:val="100"/>
      <w:spacing w:val="0"/>
      <w:color w:val="000000"/>
      <w:position w:val="0"/>
    </w:rPr>
  </w:style>
  <w:style w:type="character" w:customStyle="1" w:styleId="CharStyle781">
    <w:name w:val="Body text (30) + Italic"/>
    <w:basedOn w:val="CharStyle156"/>
    <w:rPr>
      <w:lang w:val="en-US" w:eastAsia="en-US" w:bidi="en-US"/>
      <w:i/>
      <w:iCs/>
      <w:sz w:val="13"/>
      <w:szCs w:val="13"/>
      <w:w w:val="100"/>
      <w:spacing w:val="0"/>
      <w:color w:val="000000"/>
      <w:position w:val="0"/>
    </w:rPr>
  </w:style>
  <w:style w:type="character" w:customStyle="1" w:styleId="CharStyle782">
    <w:name w:val="Header or footer + 11 pt,Italic"/>
    <w:basedOn w:val="CharStyle55"/>
    <w:rPr>
      <w:lang w:val="en-US" w:eastAsia="en-US" w:bidi="en-US"/>
      <w:i/>
      <w:iCs/>
      <w:sz w:val="22"/>
      <w:szCs w:val="22"/>
      <w:w w:val="100"/>
      <w:spacing w:val="0"/>
      <w:color w:val="000000"/>
      <w:position w:val="0"/>
    </w:rPr>
  </w:style>
  <w:style w:type="character" w:customStyle="1" w:styleId="CharStyle784">
    <w:name w:val="Body text (152)_"/>
    <w:basedOn w:val="DefaultParagraphFont"/>
    <w:link w:val="Style783"/>
    <w:rPr>
      <w:b w:val="0"/>
      <w:bCs w:val="0"/>
      <w:i w:val="0"/>
      <w:iCs w:val="0"/>
      <w:u w:val="none"/>
      <w:strike w:val="0"/>
      <w:smallCaps w:val="0"/>
      <w:sz w:val="20"/>
      <w:szCs w:val="20"/>
      <w:rFonts w:ascii="AppleMyungjo" w:eastAsia="AppleMyungjo" w:hAnsi="AppleMyungjo" w:cs="AppleMyungjo"/>
    </w:rPr>
  </w:style>
  <w:style w:type="character" w:customStyle="1" w:styleId="CharStyle785">
    <w:name w:val="Body text (152) + Spacing -1 pt"/>
    <w:basedOn w:val="CharStyle784"/>
    <w:rPr>
      <w:lang w:val="en-US" w:eastAsia="en-US" w:bidi="en-US"/>
      <w:w w:val="100"/>
      <w:spacing w:val="-20"/>
      <w:color w:val="000000"/>
      <w:position w:val="0"/>
    </w:rPr>
  </w:style>
  <w:style w:type="character" w:customStyle="1" w:styleId="CharStyle786">
    <w:name w:val="Body text (9) + Spacing -1 pt"/>
    <w:basedOn w:val="CharStyle60"/>
    <w:rPr>
      <w:lang w:val="en-US" w:eastAsia="en-US" w:bidi="en-US"/>
      <w:w w:val="100"/>
      <w:spacing w:val="-20"/>
      <w:color w:val="000000"/>
      <w:position w:val="0"/>
    </w:rPr>
  </w:style>
  <w:style w:type="character" w:customStyle="1" w:styleId="CharStyle788">
    <w:name w:val="Heading #8 (4)_"/>
    <w:basedOn w:val="DefaultParagraphFont"/>
    <w:link w:val="Style787"/>
    <w:rPr>
      <w:b w:val="0"/>
      <w:bCs w:val="0"/>
      <w:i w:val="0"/>
      <w:iCs w:val="0"/>
      <w:u w:val="none"/>
      <w:strike w:val="0"/>
      <w:smallCaps w:val="0"/>
      <w:sz w:val="26"/>
      <w:szCs w:val="26"/>
      <w:rFonts w:ascii="AppleMyungjo" w:eastAsia="AppleMyungjo" w:hAnsi="AppleMyungjo" w:cs="AppleMyungjo"/>
    </w:rPr>
  </w:style>
  <w:style w:type="character" w:customStyle="1" w:styleId="CharStyle789">
    <w:name w:val="Body text (9) + Italic"/>
    <w:basedOn w:val="CharStyle60"/>
    <w:rPr>
      <w:lang w:val="en-US" w:eastAsia="en-US" w:bidi="en-US"/>
      <w:i/>
      <w:iCs/>
      <w:w w:val="100"/>
      <w:spacing w:val="0"/>
      <w:color w:val="000000"/>
      <w:position w:val="0"/>
    </w:rPr>
  </w:style>
  <w:style w:type="character" w:customStyle="1" w:styleId="CharStyle791">
    <w:name w:val="Body text (153) Exact"/>
    <w:basedOn w:val="DefaultParagraphFont"/>
    <w:rPr>
      <w:b w:val="0"/>
      <w:bCs w:val="0"/>
      <w:i w:val="0"/>
      <w:iCs w:val="0"/>
      <w:u w:val="none"/>
      <w:strike w:val="0"/>
      <w:smallCaps w:val="0"/>
      <w:sz w:val="26"/>
      <w:szCs w:val="26"/>
      <w:rFonts w:ascii="AppleMyungjo" w:eastAsia="AppleMyungjo" w:hAnsi="AppleMyungjo" w:cs="AppleMyungjo"/>
      <w:w w:val="60"/>
      <w:spacing w:val="90"/>
    </w:rPr>
  </w:style>
  <w:style w:type="character" w:customStyle="1" w:styleId="CharStyle793">
    <w:name w:val="Body text (155) Exact"/>
    <w:basedOn w:val="DefaultParagraphFont"/>
    <w:link w:val="Style792"/>
    <w:rPr>
      <w:b w:val="0"/>
      <w:bCs w:val="0"/>
      <w:i w:val="0"/>
      <w:iCs w:val="0"/>
      <w:u w:val="none"/>
      <w:strike w:val="0"/>
      <w:smallCaps w:val="0"/>
      <w:sz w:val="38"/>
      <w:szCs w:val="38"/>
      <w:rFonts w:ascii="Arial" w:eastAsia="Arial" w:hAnsi="Arial" w:cs="Arial"/>
    </w:rPr>
  </w:style>
  <w:style w:type="character" w:customStyle="1" w:styleId="CharStyle794">
    <w:name w:val="Body text (110) + Small Caps"/>
    <w:basedOn w:val="CharStyle551"/>
    <w:rPr>
      <w:lang w:val="en-US" w:eastAsia="en-US" w:bidi="en-US"/>
      <w:smallCaps/>
      <w:w w:val="100"/>
      <w:spacing w:val="0"/>
      <w:color w:val="000000"/>
      <w:position w:val="0"/>
    </w:rPr>
  </w:style>
  <w:style w:type="character" w:customStyle="1" w:styleId="CharStyle795">
    <w:name w:val="Header or footer + Italic"/>
    <w:basedOn w:val="CharStyle55"/>
    <w:rPr>
      <w:lang w:val="en-US" w:eastAsia="en-US" w:bidi="en-US"/>
      <w:i/>
      <w:iCs/>
      <w:sz w:val="20"/>
      <w:szCs w:val="20"/>
      <w:w w:val="100"/>
      <w:spacing w:val="0"/>
      <w:color w:val="000000"/>
      <w:position w:val="0"/>
    </w:rPr>
  </w:style>
  <w:style w:type="character" w:customStyle="1" w:styleId="CharStyle797">
    <w:name w:val="Body text (154)_"/>
    <w:basedOn w:val="DefaultParagraphFont"/>
    <w:link w:val="Style796"/>
    <w:rPr>
      <w:b w:val="0"/>
      <w:bCs w:val="0"/>
      <w:i w:val="0"/>
      <w:iCs w:val="0"/>
      <w:u w:val="none"/>
      <w:strike w:val="0"/>
      <w:smallCaps w:val="0"/>
      <w:sz w:val="16"/>
      <w:szCs w:val="16"/>
      <w:rFonts w:ascii="Times New Roman" w:eastAsia="Times New Roman" w:hAnsi="Times New Roman" w:cs="Times New Roman"/>
    </w:rPr>
  </w:style>
  <w:style w:type="character" w:customStyle="1" w:styleId="CharStyle798">
    <w:name w:val="Body text (110) Exact"/>
    <w:basedOn w:val="CharStyle551"/>
    <w:rPr>
      <w:lang w:val="en-US" w:eastAsia="en-US" w:bidi="en-US"/>
      <w:u w:val="single"/>
      <w:w w:val="100"/>
      <w:spacing w:val="0"/>
      <w:color w:val="000000"/>
      <w:position w:val="0"/>
    </w:rPr>
  </w:style>
  <w:style w:type="character" w:customStyle="1" w:styleId="CharStyle800">
    <w:name w:val="Body text (156)_"/>
    <w:basedOn w:val="DefaultParagraphFont"/>
    <w:link w:val="Style799"/>
    <w:rPr>
      <w:b w:val="0"/>
      <w:bCs w:val="0"/>
      <w:i w:val="0"/>
      <w:iCs w:val="0"/>
      <w:u w:val="none"/>
      <w:strike w:val="0"/>
      <w:smallCaps w:val="0"/>
      <w:sz w:val="100"/>
      <w:szCs w:val="100"/>
      <w:rFonts w:ascii="AppleMyungjo" w:eastAsia="AppleMyungjo" w:hAnsi="AppleMyungjo" w:cs="AppleMyungjo"/>
      <w:spacing w:val="-20"/>
    </w:rPr>
  </w:style>
  <w:style w:type="character" w:customStyle="1" w:styleId="CharStyle801">
    <w:name w:val="Body text (24)"/>
    <w:basedOn w:val="CharStyle129"/>
    <w:rPr>
      <w:lang w:val="en-US" w:eastAsia="en-US" w:bidi="en-US"/>
      <w:strike/>
      <w:w w:val="100"/>
      <w:spacing w:val="0"/>
      <w:color w:val="000000"/>
      <w:position w:val="0"/>
    </w:rPr>
  </w:style>
  <w:style w:type="character" w:customStyle="1" w:styleId="CharStyle803">
    <w:name w:val="Body text (157)_"/>
    <w:basedOn w:val="DefaultParagraphFont"/>
    <w:link w:val="Style802"/>
    <w:rPr>
      <w:b/>
      <w:bCs/>
      <w:i w:val="0"/>
      <w:iCs w:val="0"/>
      <w:u w:val="none"/>
      <w:strike w:val="0"/>
      <w:smallCaps w:val="0"/>
      <w:sz w:val="64"/>
      <w:szCs w:val="64"/>
      <w:rFonts w:ascii="Arial" w:eastAsia="Arial" w:hAnsi="Arial" w:cs="Arial"/>
      <w:w w:val="150"/>
    </w:rPr>
  </w:style>
  <w:style w:type="character" w:customStyle="1" w:styleId="CharStyle805">
    <w:name w:val="Body text (158)_"/>
    <w:basedOn w:val="DefaultParagraphFont"/>
    <w:link w:val="Style804"/>
    <w:rPr>
      <w:b w:val="0"/>
      <w:bCs w:val="0"/>
      <w:i w:val="0"/>
      <w:iCs w:val="0"/>
      <w:u w:val="none"/>
      <w:strike w:val="0"/>
      <w:smallCaps w:val="0"/>
      <w:rFonts w:ascii="Arial" w:eastAsia="Arial" w:hAnsi="Arial" w:cs="Arial"/>
    </w:rPr>
  </w:style>
  <w:style w:type="character" w:customStyle="1" w:styleId="CharStyle806">
    <w:name w:val="Body text (158) + AppleMyungjo,Bold"/>
    <w:basedOn w:val="CharStyle805"/>
    <w:rPr>
      <w:lang w:val="en-US" w:eastAsia="en-US" w:bidi="en-US"/>
      <w:b/>
      <w:bCs/>
      <w:sz w:val="24"/>
      <w:szCs w:val="24"/>
      <w:rFonts w:ascii="AppleMyungjo" w:eastAsia="AppleMyungjo" w:hAnsi="AppleMyungjo" w:cs="AppleMyungjo"/>
      <w:w w:val="100"/>
      <w:spacing w:val="0"/>
      <w:color w:val="000000"/>
      <w:position w:val="0"/>
    </w:rPr>
  </w:style>
  <w:style w:type="character" w:customStyle="1" w:styleId="CharStyle808">
    <w:name w:val="Body text (159) Exact"/>
    <w:basedOn w:val="DefaultParagraphFont"/>
    <w:link w:val="Style807"/>
    <w:rPr>
      <w:b w:val="0"/>
      <w:bCs w:val="0"/>
      <w:i w:val="0"/>
      <w:iCs w:val="0"/>
      <w:u w:val="none"/>
      <w:strike w:val="0"/>
      <w:smallCaps w:val="0"/>
      <w:sz w:val="44"/>
      <w:szCs w:val="44"/>
      <w:rFonts w:ascii="AppleMyungjo" w:eastAsia="AppleMyungjo" w:hAnsi="AppleMyungjo" w:cs="AppleMyungjo"/>
      <w:spacing w:val="-10"/>
    </w:rPr>
  </w:style>
  <w:style w:type="character" w:customStyle="1" w:styleId="CharStyle810">
    <w:name w:val="Body text (160) Exact"/>
    <w:basedOn w:val="DefaultParagraphFont"/>
    <w:link w:val="Style809"/>
    <w:rPr>
      <w:b w:val="0"/>
      <w:bCs w:val="0"/>
      <w:i w:val="0"/>
      <w:iCs w:val="0"/>
      <w:u w:val="none"/>
      <w:strike w:val="0"/>
      <w:smallCaps w:val="0"/>
      <w:sz w:val="26"/>
      <w:szCs w:val="26"/>
      <w:rFonts w:ascii="AppleMyungjo" w:eastAsia="AppleMyungjo" w:hAnsi="AppleMyungjo" w:cs="AppleMyungjo"/>
    </w:rPr>
  </w:style>
  <w:style w:type="character" w:customStyle="1" w:styleId="CharStyle811">
    <w:name w:val="Body text (110) + Arial,Italic"/>
    <w:basedOn w:val="CharStyle551"/>
    <w:rPr>
      <w:lang w:val="en-US" w:eastAsia="en-US" w:bidi="en-US"/>
      <w:i/>
      <w:iCs/>
      <w:rFonts w:ascii="Arial" w:eastAsia="Arial" w:hAnsi="Arial" w:cs="Arial"/>
      <w:w w:val="100"/>
      <w:spacing w:val="0"/>
      <w:color w:val="000000"/>
      <w:position w:val="0"/>
    </w:rPr>
  </w:style>
  <w:style w:type="character" w:customStyle="1" w:styleId="CharStyle812">
    <w:name w:val="Body text (110) + Arial,Italic"/>
    <w:basedOn w:val="CharStyle551"/>
    <w:rPr>
      <w:lang w:val="en-US" w:eastAsia="en-US" w:bidi="en-US"/>
      <w:i/>
      <w:iCs/>
      <w:u w:val="single"/>
      <w:rFonts w:ascii="Arial" w:eastAsia="Arial" w:hAnsi="Arial" w:cs="Arial"/>
      <w:w w:val="100"/>
      <w:spacing w:val="0"/>
      <w:color w:val="000000"/>
      <w:position w:val="0"/>
    </w:rPr>
  </w:style>
  <w:style w:type="character" w:customStyle="1" w:styleId="CharStyle813">
    <w:name w:val="Body text (110) + Arial"/>
    <w:basedOn w:val="CharStyle551"/>
    <w:rPr>
      <w:lang w:val="en-US" w:eastAsia="en-US" w:bidi="en-US"/>
      <w:u w:val="single"/>
      <w:rFonts w:ascii="Arial" w:eastAsia="Arial" w:hAnsi="Arial" w:cs="Arial"/>
      <w:w w:val="100"/>
      <w:spacing w:val="0"/>
      <w:color w:val="000000"/>
      <w:position w:val="0"/>
    </w:rPr>
  </w:style>
  <w:style w:type="character" w:customStyle="1" w:styleId="CharStyle814">
    <w:name w:val="Body text (110)"/>
    <w:basedOn w:val="CharStyle551"/>
    <w:rPr>
      <w:lang w:val="en-US" w:eastAsia="en-US" w:bidi="en-US"/>
      <w:u w:val="single"/>
      <w:w w:val="100"/>
      <w:spacing w:val="0"/>
      <w:color w:val="000000"/>
      <w:position w:val="0"/>
    </w:rPr>
  </w:style>
  <w:style w:type="character" w:customStyle="1" w:styleId="CharStyle816">
    <w:name w:val="Body text (161)_"/>
    <w:basedOn w:val="DefaultParagraphFont"/>
    <w:link w:val="Style815"/>
    <w:rPr>
      <w:b w:val="0"/>
      <w:bCs w:val="0"/>
      <w:i w:val="0"/>
      <w:iCs w:val="0"/>
      <w:u w:val="none"/>
      <w:strike w:val="0"/>
      <w:smallCaps w:val="0"/>
      <w:sz w:val="11"/>
      <w:szCs w:val="11"/>
      <w:rFonts w:ascii="AppleMyungjo" w:eastAsia="AppleMyungjo" w:hAnsi="AppleMyungjo" w:cs="AppleMyungjo"/>
    </w:rPr>
  </w:style>
  <w:style w:type="character" w:customStyle="1" w:styleId="CharStyle818">
    <w:name w:val="Body text (162)_"/>
    <w:basedOn w:val="DefaultParagraphFont"/>
    <w:link w:val="Style817"/>
    <w:rPr>
      <w:b/>
      <w:bCs/>
      <w:i w:val="0"/>
      <w:iCs w:val="0"/>
      <w:u w:val="none"/>
      <w:strike w:val="0"/>
      <w:smallCaps w:val="0"/>
      <w:sz w:val="26"/>
      <w:szCs w:val="26"/>
      <w:rFonts w:ascii="AppleMyungjo" w:eastAsia="AppleMyungjo" w:hAnsi="AppleMyungjo" w:cs="AppleMyungjo"/>
    </w:rPr>
  </w:style>
  <w:style w:type="character" w:customStyle="1" w:styleId="CharStyle819">
    <w:name w:val="Body text (162) + Spacing -2 pt"/>
    <w:basedOn w:val="CharStyle818"/>
    <w:rPr>
      <w:lang w:val="en-US" w:eastAsia="en-US" w:bidi="en-US"/>
      <w:w w:val="100"/>
      <w:spacing w:val="-40"/>
      <w:color w:val="000000"/>
      <w:position w:val="0"/>
    </w:rPr>
  </w:style>
  <w:style w:type="character" w:customStyle="1" w:styleId="CharStyle820">
    <w:name w:val="Body text (45) Exact"/>
    <w:basedOn w:val="DefaultParagraphFont"/>
    <w:rPr>
      <w:b/>
      <w:bCs/>
      <w:i/>
      <w:iCs/>
      <w:u w:val="none"/>
      <w:strike w:val="0"/>
      <w:smallCaps w:val="0"/>
      <w:sz w:val="32"/>
      <w:szCs w:val="32"/>
      <w:rFonts w:ascii="AppleMyungjo" w:eastAsia="AppleMyungjo" w:hAnsi="AppleMyungjo" w:cs="AppleMyungjo"/>
      <w:spacing w:val="-10"/>
    </w:rPr>
  </w:style>
  <w:style w:type="character" w:customStyle="1" w:styleId="CharStyle821">
    <w:name w:val="Body text (45) + Spacing 0 pt Exact"/>
    <w:basedOn w:val="CharStyle192"/>
    <w:rPr>
      <w:lang w:val="en-US" w:eastAsia="en-US" w:bidi="en-US"/>
      <w:w w:val="100"/>
      <w:spacing w:val="0"/>
      <w:color w:val="000000"/>
      <w:position w:val="0"/>
    </w:rPr>
  </w:style>
  <w:style w:type="character" w:customStyle="1" w:styleId="CharStyle823">
    <w:name w:val="Body text (163) Exact"/>
    <w:basedOn w:val="DefaultParagraphFont"/>
    <w:rPr>
      <w:b w:val="0"/>
      <w:bCs w:val="0"/>
      <w:i w:val="0"/>
      <w:iCs w:val="0"/>
      <w:u w:val="none"/>
      <w:strike w:val="0"/>
      <w:smallCaps w:val="0"/>
      <w:sz w:val="17"/>
      <w:szCs w:val="17"/>
      <w:rFonts w:ascii="AppleMyungjo" w:eastAsia="AppleMyungjo" w:hAnsi="AppleMyungjo" w:cs="AppleMyungjo"/>
    </w:rPr>
  </w:style>
  <w:style w:type="character" w:customStyle="1" w:styleId="CharStyle825">
    <w:name w:val="Body text (164) Exact"/>
    <w:basedOn w:val="DefaultParagraphFont"/>
    <w:link w:val="Style824"/>
    <w:rPr>
      <w:b w:val="0"/>
      <w:bCs w:val="0"/>
      <w:i/>
      <w:iCs/>
      <w:u w:val="none"/>
      <w:strike w:val="0"/>
      <w:smallCaps w:val="0"/>
      <w:sz w:val="16"/>
      <w:szCs w:val="16"/>
      <w:rFonts w:ascii="Arial" w:eastAsia="Arial" w:hAnsi="Arial" w:cs="Arial"/>
    </w:rPr>
  </w:style>
  <w:style w:type="character" w:customStyle="1" w:styleId="CharStyle826">
    <w:name w:val="Body text (164) + AppleMyungjo,8.5 pt,Not Italic Exact"/>
    <w:basedOn w:val="CharStyle825"/>
    <w:rPr>
      <w:lang w:val="en-US" w:eastAsia="en-US" w:bidi="en-US"/>
      <w:i/>
      <w:iCs/>
      <w:sz w:val="17"/>
      <w:szCs w:val="17"/>
      <w:rFonts w:ascii="AppleMyungjo" w:eastAsia="AppleMyungjo" w:hAnsi="AppleMyungjo" w:cs="AppleMyungjo"/>
      <w:w w:val="100"/>
      <w:spacing w:val="0"/>
      <w:color w:val="000000"/>
      <w:position w:val="0"/>
    </w:rPr>
  </w:style>
  <w:style w:type="character" w:customStyle="1" w:styleId="CharStyle827">
    <w:name w:val="Body text (164) + AppleMyungjo,6 pt,Bold,Spacing 0 pt Exact"/>
    <w:basedOn w:val="CharStyle825"/>
    <w:rPr>
      <w:lang w:val="en-US" w:eastAsia="en-US" w:bidi="en-US"/>
      <w:b/>
      <w:bCs/>
      <w:sz w:val="12"/>
      <w:szCs w:val="12"/>
      <w:rFonts w:ascii="AppleMyungjo" w:eastAsia="AppleMyungjo" w:hAnsi="AppleMyungjo" w:cs="AppleMyungjo"/>
      <w:w w:val="100"/>
      <w:spacing w:val="-10"/>
      <w:color w:val="000000"/>
      <w:position w:val="0"/>
    </w:rPr>
  </w:style>
  <w:style w:type="character" w:customStyle="1" w:styleId="CharStyle828">
    <w:name w:val="Body text (5) + 13 pt,Not Italic,Spacing 0 pt,Scale 60% Exact"/>
    <w:basedOn w:val="CharStyle43"/>
    <w:rPr>
      <w:lang w:val="en-US" w:eastAsia="en-US" w:bidi="en-US"/>
      <w:b/>
      <w:bCs/>
      <w:i/>
      <w:iCs/>
      <w:sz w:val="26"/>
      <w:szCs w:val="26"/>
      <w:w w:val="60"/>
      <w:spacing w:val="0"/>
      <w:color w:val="000000"/>
      <w:position w:val="0"/>
    </w:rPr>
  </w:style>
  <w:style w:type="character" w:customStyle="1" w:styleId="CharStyle830">
    <w:name w:val="Heading #7 (6)_"/>
    <w:basedOn w:val="DefaultParagraphFont"/>
    <w:link w:val="Style829"/>
    <w:rPr>
      <w:b w:val="0"/>
      <w:bCs w:val="0"/>
      <w:i w:val="0"/>
      <w:iCs w:val="0"/>
      <w:u w:val="none"/>
      <w:strike w:val="0"/>
      <w:smallCaps w:val="0"/>
      <w:sz w:val="44"/>
      <w:szCs w:val="44"/>
      <w:rFonts w:ascii="AppleMyungjo" w:eastAsia="AppleMyungjo" w:hAnsi="AppleMyungjo" w:cs="AppleMyungjo"/>
      <w:spacing w:val="0"/>
    </w:rPr>
  </w:style>
  <w:style w:type="character" w:customStyle="1" w:styleId="CharStyle831">
    <w:name w:val="Header or footer + 7.5 pt,Italic,Spacing 0 pt"/>
    <w:basedOn w:val="CharStyle55"/>
    <w:rPr>
      <w:lang w:val="en-US" w:eastAsia="en-US" w:bidi="en-US"/>
      <w:i/>
      <w:iCs/>
      <w:sz w:val="15"/>
      <w:szCs w:val="15"/>
      <w:w w:val="100"/>
      <w:spacing w:val="-10"/>
      <w:color w:val="000000"/>
      <w:position w:val="0"/>
    </w:rPr>
  </w:style>
  <w:style w:type="character" w:customStyle="1" w:styleId="CharStyle832">
    <w:name w:val="Header or footer + Arial,4 pt"/>
    <w:basedOn w:val="CharStyle55"/>
    <w:rPr>
      <w:lang w:val="en-US" w:eastAsia="en-US" w:bidi="en-US"/>
      <w:sz w:val="8"/>
      <w:szCs w:val="8"/>
      <w:rFonts w:ascii="Arial" w:eastAsia="Arial" w:hAnsi="Arial" w:cs="Arial"/>
      <w:w w:val="100"/>
      <w:spacing w:val="0"/>
      <w:color w:val="000000"/>
      <w:position w:val="0"/>
    </w:rPr>
  </w:style>
  <w:style w:type="character" w:customStyle="1" w:styleId="CharStyle833">
    <w:name w:val="Body text (163)_"/>
    <w:basedOn w:val="DefaultParagraphFont"/>
    <w:link w:val="Style822"/>
    <w:rPr>
      <w:b w:val="0"/>
      <w:bCs w:val="0"/>
      <w:i w:val="0"/>
      <w:iCs w:val="0"/>
      <w:u w:val="none"/>
      <w:strike w:val="0"/>
      <w:smallCaps w:val="0"/>
      <w:sz w:val="17"/>
      <w:szCs w:val="17"/>
      <w:rFonts w:ascii="AppleMyungjo" w:eastAsia="AppleMyungjo" w:hAnsi="AppleMyungjo" w:cs="AppleMyungjo"/>
    </w:rPr>
  </w:style>
  <w:style w:type="character" w:customStyle="1" w:styleId="CharStyle835">
    <w:name w:val="Heading #10 (9)_"/>
    <w:basedOn w:val="DefaultParagraphFont"/>
    <w:link w:val="Style834"/>
    <w:rPr>
      <w:b w:val="0"/>
      <w:bCs w:val="0"/>
      <w:i w:val="0"/>
      <w:iCs w:val="0"/>
      <w:u w:val="none"/>
      <w:strike w:val="0"/>
      <w:smallCaps w:val="0"/>
      <w:sz w:val="21"/>
      <w:szCs w:val="21"/>
      <w:rFonts w:ascii="AppleMyungjo" w:eastAsia="AppleMyungjo" w:hAnsi="AppleMyungjo" w:cs="AppleMyungjo"/>
      <w:spacing w:val="0"/>
    </w:rPr>
  </w:style>
  <w:style w:type="character" w:customStyle="1" w:styleId="CharStyle837">
    <w:name w:val="Body text (166) Exact"/>
    <w:basedOn w:val="DefaultParagraphFont"/>
    <w:link w:val="Style836"/>
    <w:rPr>
      <w:b w:val="0"/>
      <w:bCs w:val="0"/>
      <w:i/>
      <w:iCs/>
      <w:u w:val="none"/>
      <w:strike w:val="0"/>
      <w:smallCaps w:val="0"/>
      <w:sz w:val="46"/>
      <w:szCs w:val="46"/>
      <w:rFonts w:ascii="AppleMyungjo" w:eastAsia="AppleMyungjo" w:hAnsi="AppleMyungjo" w:cs="AppleMyungjo"/>
      <w:spacing w:val="-20"/>
    </w:rPr>
  </w:style>
  <w:style w:type="character" w:customStyle="1" w:styleId="CharStyle838">
    <w:name w:val="Body text (27) + Spacing 0 pt Exact"/>
    <w:basedOn w:val="CharStyle526"/>
    <w:rPr>
      <w:lang w:val="en-US" w:eastAsia="en-US" w:bidi="en-US"/>
      <w:w w:val="100"/>
      <w:spacing w:val="0"/>
      <w:color w:val="000000"/>
      <w:position w:val="0"/>
    </w:rPr>
  </w:style>
  <w:style w:type="character" w:customStyle="1" w:styleId="CharStyle840">
    <w:name w:val="Body text (167) Exact"/>
    <w:basedOn w:val="DefaultParagraphFont"/>
    <w:link w:val="Style839"/>
    <w:rPr>
      <w:b/>
      <w:bCs/>
      <w:i/>
      <w:iCs/>
      <w:u w:val="none"/>
      <w:strike w:val="0"/>
      <w:smallCaps w:val="0"/>
      <w:sz w:val="15"/>
      <w:szCs w:val="15"/>
      <w:rFonts w:ascii="Arial" w:eastAsia="Arial" w:hAnsi="Arial" w:cs="Arial"/>
      <w:spacing w:val="-10"/>
    </w:rPr>
  </w:style>
  <w:style w:type="character" w:customStyle="1" w:styleId="CharStyle841">
    <w:name w:val="Header or footer + Arial,8 pt,Italic"/>
    <w:basedOn w:val="CharStyle55"/>
    <w:rPr>
      <w:lang w:val="en-US" w:eastAsia="en-US" w:bidi="en-US"/>
      <w:i/>
      <w:iCs/>
      <w:sz w:val="16"/>
      <w:szCs w:val="16"/>
      <w:rFonts w:ascii="Arial" w:eastAsia="Arial" w:hAnsi="Arial" w:cs="Arial"/>
      <w:w w:val="100"/>
      <w:spacing w:val="0"/>
      <w:color w:val="FFFFFF"/>
      <w:position w:val="0"/>
    </w:rPr>
  </w:style>
  <w:style w:type="character" w:customStyle="1" w:styleId="CharStyle842">
    <w:name w:val="Header or footer + Arial,7.5 pt,Bold,Spacing 0 pt"/>
    <w:basedOn w:val="CharStyle55"/>
    <w:rPr>
      <w:lang w:val="en-US" w:eastAsia="en-US" w:bidi="en-US"/>
      <w:b/>
      <w:bCs/>
      <w:sz w:val="15"/>
      <w:szCs w:val="15"/>
      <w:rFonts w:ascii="Arial" w:eastAsia="Arial" w:hAnsi="Arial" w:cs="Arial"/>
      <w:w w:val="100"/>
      <w:spacing w:val="-10"/>
      <w:color w:val="000000"/>
      <w:position w:val="0"/>
    </w:rPr>
  </w:style>
  <w:style w:type="character" w:customStyle="1" w:styleId="CharStyle844">
    <w:name w:val="Body text (165)_"/>
    <w:basedOn w:val="DefaultParagraphFont"/>
    <w:link w:val="Style843"/>
    <w:rPr>
      <w:b w:val="0"/>
      <w:bCs w:val="0"/>
      <w:i w:val="0"/>
      <w:iCs w:val="0"/>
      <w:u w:val="none"/>
      <w:strike w:val="0"/>
      <w:smallCaps w:val="0"/>
      <w:sz w:val="21"/>
      <w:szCs w:val="21"/>
      <w:rFonts w:ascii="AppleMyungjo" w:eastAsia="AppleMyungjo" w:hAnsi="AppleMyungjo" w:cs="AppleMyungjo"/>
      <w:spacing w:val="0"/>
    </w:rPr>
  </w:style>
  <w:style w:type="character" w:customStyle="1" w:styleId="CharStyle845">
    <w:name w:val="Body text (163) + Arial,8 pt,Italic"/>
    <w:basedOn w:val="CharStyle833"/>
    <w:rPr>
      <w:lang w:val="en-US" w:eastAsia="en-US" w:bidi="en-US"/>
      <w:i/>
      <w:iCs/>
      <w:sz w:val="16"/>
      <w:szCs w:val="16"/>
      <w:rFonts w:ascii="Arial" w:eastAsia="Arial" w:hAnsi="Arial" w:cs="Arial"/>
      <w:w w:val="100"/>
      <w:spacing w:val="0"/>
      <w:color w:val="000000"/>
      <w:position w:val="0"/>
    </w:rPr>
  </w:style>
  <w:style w:type="character" w:customStyle="1" w:styleId="CharStyle846">
    <w:name w:val="Body text (27) + Spacing 0 pt"/>
    <w:basedOn w:val="CharStyle526"/>
    <w:rPr>
      <w:lang w:val="en-US" w:eastAsia="en-US" w:bidi="en-US"/>
      <w:w w:val="100"/>
      <w:spacing w:val="0"/>
      <w:color w:val="000000"/>
      <w:position w:val="0"/>
    </w:rPr>
  </w:style>
  <w:style w:type="character" w:customStyle="1" w:styleId="CharStyle847">
    <w:name w:val="Header or footer + Arial,9 pt,Bold,Italic,Spacing 1 pt"/>
    <w:basedOn w:val="CharStyle55"/>
    <w:rPr>
      <w:lang w:val="en-US" w:eastAsia="en-US" w:bidi="en-US"/>
      <w:b/>
      <w:bCs/>
      <w:i/>
      <w:iCs/>
      <w:sz w:val="18"/>
      <w:szCs w:val="18"/>
      <w:rFonts w:ascii="Arial" w:eastAsia="Arial" w:hAnsi="Arial" w:cs="Arial"/>
      <w:w w:val="100"/>
      <w:spacing w:val="20"/>
      <w:color w:val="000000"/>
      <w:position w:val="0"/>
    </w:rPr>
  </w:style>
  <w:style w:type="character" w:customStyle="1" w:styleId="CharStyle849">
    <w:name w:val="Picture caption (22) Exact"/>
    <w:basedOn w:val="DefaultParagraphFont"/>
    <w:link w:val="Style848"/>
    <w:rPr>
      <w:b/>
      <w:bCs/>
      <w:i w:val="0"/>
      <w:iCs w:val="0"/>
      <w:u w:val="none"/>
      <w:strike w:val="0"/>
      <w:smallCaps w:val="0"/>
      <w:sz w:val="18"/>
      <w:szCs w:val="18"/>
      <w:rFonts w:ascii="AppleMyungjo" w:eastAsia="AppleMyungjo" w:hAnsi="AppleMyungjo" w:cs="AppleMyungjo"/>
    </w:rPr>
  </w:style>
  <w:style w:type="character" w:customStyle="1" w:styleId="CharStyle851">
    <w:name w:val="Picture caption (23) Exact"/>
    <w:basedOn w:val="DefaultParagraphFont"/>
    <w:link w:val="Style850"/>
    <w:rPr>
      <w:b w:val="0"/>
      <w:bCs w:val="0"/>
      <w:i w:val="0"/>
      <w:iCs w:val="0"/>
      <w:u w:val="none"/>
      <w:strike w:val="0"/>
      <w:smallCaps w:val="0"/>
      <w:sz w:val="8"/>
      <w:szCs w:val="8"/>
      <w:rFonts w:ascii="AppleMyungjo" w:eastAsia="AppleMyungjo" w:hAnsi="AppleMyungjo" w:cs="AppleMyungjo"/>
      <w:spacing w:val="0"/>
    </w:rPr>
  </w:style>
  <w:style w:type="character" w:customStyle="1" w:styleId="CharStyle852">
    <w:name w:val="Header or footer + 9 pt,Italic,Spacing -1 pt,Scale 200%"/>
    <w:basedOn w:val="CharStyle55"/>
    <w:rPr>
      <w:lang w:val="en-US" w:eastAsia="en-US" w:bidi="en-US"/>
      <w:b/>
      <w:bCs/>
      <w:i/>
      <w:iCs/>
      <w:sz w:val="18"/>
      <w:szCs w:val="18"/>
      <w:w w:val="200"/>
      <w:spacing w:val="-30"/>
      <w:color w:val="000000"/>
      <w:position w:val="0"/>
    </w:rPr>
  </w:style>
  <w:style w:type="character" w:customStyle="1" w:styleId="CharStyle854">
    <w:name w:val="Body text (168) Exact"/>
    <w:basedOn w:val="DefaultParagraphFont"/>
    <w:link w:val="Style853"/>
    <w:rPr>
      <w:b w:val="0"/>
      <w:bCs w:val="0"/>
      <w:i w:val="0"/>
      <w:iCs w:val="0"/>
      <w:u w:val="none"/>
      <w:strike w:val="0"/>
      <w:smallCaps w:val="0"/>
      <w:sz w:val="21"/>
      <w:szCs w:val="21"/>
      <w:rFonts w:ascii="Arial" w:eastAsia="Arial" w:hAnsi="Arial" w:cs="Arial"/>
      <w:w w:val="150"/>
    </w:rPr>
  </w:style>
  <w:style w:type="character" w:customStyle="1" w:styleId="CharStyle855">
    <w:name w:val="Body text (115) + Not Bold,Italic Exact"/>
    <w:basedOn w:val="CharStyle591"/>
    <w:rPr>
      <w:lang w:val="en-US" w:eastAsia="en-US" w:bidi="en-US"/>
      <w:b/>
      <w:bCs/>
      <w:i/>
      <w:iCs/>
      <w:sz w:val="12"/>
      <w:szCs w:val="12"/>
      <w:w w:val="100"/>
      <w:spacing w:val="0"/>
      <w:color w:val="000000"/>
      <w:position w:val="0"/>
    </w:rPr>
  </w:style>
  <w:style w:type="character" w:customStyle="1" w:styleId="CharStyle856">
    <w:name w:val="Body text (163) + Spacing -1 pt Exact"/>
    <w:basedOn w:val="CharStyle833"/>
    <w:rPr>
      <w:lang w:val="en-US" w:eastAsia="en-US" w:bidi="en-US"/>
      <w:w w:val="100"/>
      <w:spacing w:val="-20"/>
      <w:color w:val="000000"/>
      <w:position w:val="0"/>
    </w:rPr>
  </w:style>
  <w:style w:type="character" w:customStyle="1" w:styleId="CharStyle857">
    <w:name w:val="Body text (163) + Arial,8 pt,Italic Exact"/>
    <w:basedOn w:val="CharStyle833"/>
    <w:rPr>
      <w:lang w:val="en-US" w:eastAsia="en-US" w:bidi="en-US"/>
      <w:i/>
      <w:iCs/>
      <w:sz w:val="16"/>
      <w:szCs w:val="16"/>
      <w:rFonts w:ascii="Arial" w:eastAsia="Arial" w:hAnsi="Arial" w:cs="Arial"/>
      <w:w w:val="100"/>
      <w:spacing w:val="0"/>
      <w:color w:val="000000"/>
      <w:position w:val="0"/>
    </w:rPr>
  </w:style>
  <w:style w:type="character" w:customStyle="1" w:styleId="CharStyle858">
    <w:name w:val="Body text (164) + AppleMyungjo,8.5 pt,Not Italic,Spacing -1 pt Exact"/>
    <w:basedOn w:val="CharStyle825"/>
    <w:rPr>
      <w:lang w:val="en-US" w:eastAsia="en-US" w:bidi="en-US"/>
      <w:i/>
      <w:iCs/>
      <w:sz w:val="17"/>
      <w:szCs w:val="17"/>
      <w:rFonts w:ascii="AppleMyungjo" w:eastAsia="AppleMyungjo" w:hAnsi="AppleMyungjo" w:cs="AppleMyungjo"/>
      <w:w w:val="100"/>
      <w:spacing w:val="-20"/>
      <w:color w:val="000000"/>
      <w:position w:val="0"/>
    </w:rPr>
  </w:style>
  <w:style w:type="character" w:customStyle="1" w:styleId="CharStyle860">
    <w:name w:val="Body text (169) Exact"/>
    <w:basedOn w:val="DefaultParagraphFont"/>
    <w:rPr>
      <w:b w:val="0"/>
      <w:bCs w:val="0"/>
      <w:i/>
      <w:iCs/>
      <w:u w:val="none"/>
      <w:strike w:val="0"/>
      <w:smallCaps w:val="0"/>
      <w:sz w:val="15"/>
      <w:szCs w:val="15"/>
      <w:rFonts w:ascii="AppleMyungjo" w:eastAsia="AppleMyungjo" w:hAnsi="AppleMyungjo" w:cs="AppleMyungjo"/>
      <w:spacing w:val="-10"/>
    </w:rPr>
  </w:style>
  <w:style w:type="character" w:customStyle="1" w:styleId="CharStyle861">
    <w:name w:val="Body text (11) + Arial,8 pt,Not Bold,Italic Exact"/>
    <w:basedOn w:val="CharStyle75"/>
    <w:rPr>
      <w:lang w:val="en-US" w:eastAsia="en-US" w:bidi="en-US"/>
      <w:b/>
      <w:bCs/>
      <w:i/>
      <w:iCs/>
      <w:sz w:val="16"/>
      <w:szCs w:val="16"/>
      <w:rFonts w:ascii="Arial" w:eastAsia="Arial" w:hAnsi="Arial" w:cs="Arial"/>
      <w:w w:val="100"/>
      <w:spacing w:val="0"/>
      <w:color w:val="000000"/>
      <w:position w:val="0"/>
    </w:rPr>
  </w:style>
  <w:style w:type="character" w:customStyle="1" w:styleId="CharStyle862">
    <w:name w:val="Body text (165) Exact"/>
    <w:basedOn w:val="DefaultParagraphFont"/>
    <w:rPr>
      <w:b w:val="0"/>
      <w:bCs w:val="0"/>
      <w:i w:val="0"/>
      <w:iCs w:val="0"/>
      <w:u w:val="none"/>
      <w:strike w:val="0"/>
      <w:smallCaps w:val="0"/>
      <w:sz w:val="21"/>
      <w:szCs w:val="21"/>
      <w:rFonts w:ascii="AppleMyungjo" w:eastAsia="AppleMyungjo" w:hAnsi="AppleMyungjo" w:cs="AppleMyungjo"/>
      <w:spacing w:val="0"/>
    </w:rPr>
  </w:style>
  <w:style w:type="character" w:customStyle="1" w:styleId="CharStyle864">
    <w:name w:val="Body text (170)_"/>
    <w:basedOn w:val="DefaultParagraphFont"/>
    <w:link w:val="Style863"/>
    <w:rPr>
      <w:b w:val="0"/>
      <w:bCs w:val="0"/>
      <w:i/>
      <w:iCs/>
      <w:u w:val="none"/>
      <w:strike w:val="0"/>
      <w:smallCaps w:val="0"/>
      <w:sz w:val="50"/>
      <w:szCs w:val="50"/>
      <w:rFonts w:ascii="AppleMyungjo" w:eastAsia="AppleMyungjo" w:hAnsi="AppleMyungjo" w:cs="AppleMyungjo"/>
      <w:spacing w:val="-30"/>
    </w:rPr>
  </w:style>
  <w:style w:type="character" w:customStyle="1" w:styleId="CharStyle865">
    <w:name w:val="Header or footer + Arial,8.5 pt,Italic"/>
    <w:basedOn w:val="CharStyle55"/>
    <w:rPr>
      <w:lang w:val="en-US" w:eastAsia="en-US" w:bidi="en-US"/>
      <w:i/>
      <w:iCs/>
      <w:sz w:val="17"/>
      <w:szCs w:val="17"/>
      <w:rFonts w:ascii="Arial" w:eastAsia="Arial" w:hAnsi="Arial" w:cs="Arial"/>
      <w:w w:val="100"/>
      <w:spacing w:val="0"/>
      <w:color w:val="FFFFFF"/>
      <w:position w:val="0"/>
    </w:rPr>
  </w:style>
  <w:style w:type="character" w:customStyle="1" w:styleId="CharStyle867">
    <w:name w:val="Body text (171)_"/>
    <w:basedOn w:val="DefaultParagraphFont"/>
    <w:link w:val="Style866"/>
    <w:rPr>
      <w:b w:val="0"/>
      <w:bCs w:val="0"/>
      <w:i/>
      <w:iCs/>
      <w:u w:val="none"/>
      <w:strike w:val="0"/>
      <w:smallCaps w:val="0"/>
      <w:sz w:val="20"/>
      <w:szCs w:val="20"/>
      <w:rFonts w:ascii="AppleMyungjo" w:eastAsia="AppleMyungjo" w:hAnsi="AppleMyungjo" w:cs="AppleMyungjo"/>
      <w:w w:val="80"/>
    </w:rPr>
  </w:style>
  <w:style w:type="character" w:customStyle="1" w:styleId="CharStyle868">
    <w:name w:val="Body text (171)"/>
    <w:basedOn w:val="CharStyle867"/>
    <w:rPr>
      <w:lang w:val="en-US" w:eastAsia="en-US" w:bidi="en-US"/>
      <w:spacing w:val="0"/>
      <w:color w:val="FFFFFF"/>
      <w:position w:val="0"/>
    </w:rPr>
  </w:style>
  <w:style w:type="character" w:customStyle="1" w:styleId="CharStyle870">
    <w:name w:val="Body text (172)_"/>
    <w:basedOn w:val="DefaultParagraphFont"/>
    <w:link w:val="Style869"/>
    <w:rPr>
      <w:b w:val="0"/>
      <w:bCs w:val="0"/>
      <w:i/>
      <w:iCs/>
      <w:u w:val="none"/>
      <w:strike w:val="0"/>
      <w:smallCaps w:val="0"/>
      <w:sz w:val="16"/>
      <w:szCs w:val="16"/>
      <w:rFonts w:ascii="AppleMyungjo" w:eastAsia="AppleMyungjo" w:hAnsi="AppleMyungjo" w:cs="AppleMyungjo"/>
      <w:spacing w:val="-10"/>
    </w:rPr>
  </w:style>
  <w:style w:type="character" w:customStyle="1" w:styleId="CharStyle871">
    <w:name w:val="Body text (27) + AppleMyungjo,9 pt,Bold,Not Italic,Spacing 0 pt"/>
    <w:basedOn w:val="CharStyle526"/>
    <w:rPr>
      <w:lang w:val="en-US" w:eastAsia="en-US" w:bidi="en-US"/>
      <w:b/>
      <w:bCs/>
      <w:i/>
      <w:iCs/>
      <w:sz w:val="18"/>
      <w:szCs w:val="18"/>
      <w:rFonts w:ascii="AppleMyungjo" w:eastAsia="AppleMyungjo" w:hAnsi="AppleMyungjo" w:cs="AppleMyungjo"/>
      <w:w w:val="100"/>
      <w:spacing w:val="0"/>
      <w:color w:val="000000"/>
      <w:position w:val="0"/>
    </w:rPr>
  </w:style>
  <w:style w:type="character" w:customStyle="1" w:styleId="CharStyle873">
    <w:name w:val="Body text (173) Exact"/>
    <w:basedOn w:val="DefaultParagraphFont"/>
    <w:link w:val="Style872"/>
    <w:rPr>
      <w:b w:val="0"/>
      <w:bCs w:val="0"/>
      <w:i w:val="0"/>
      <w:iCs w:val="0"/>
      <w:u w:val="none"/>
      <w:strike w:val="0"/>
      <w:smallCaps w:val="0"/>
      <w:sz w:val="56"/>
      <w:szCs w:val="56"/>
      <w:rFonts w:ascii="AppleMyungjo" w:eastAsia="AppleMyungjo" w:hAnsi="AppleMyungjo" w:cs="AppleMyungjo"/>
      <w:w w:val="33"/>
    </w:rPr>
  </w:style>
  <w:style w:type="character" w:customStyle="1" w:styleId="CharStyle875">
    <w:name w:val="Body text (174) Exact"/>
    <w:basedOn w:val="DefaultParagraphFont"/>
    <w:link w:val="Style874"/>
    <w:rPr>
      <w:b w:val="0"/>
      <w:bCs w:val="0"/>
      <w:i/>
      <w:iCs/>
      <w:u w:val="none"/>
      <w:strike w:val="0"/>
      <w:smallCaps w:val="0"/>
      <w:sz w:val="10"/>
      <w:szCs w:val="10"/>
      <w:rFonts w:ascii="Arial" w:eastAsia="Arial" w:hAnsi="Arial" w:cs="Arial"/>
    </w:rPr>
  </w:style>
  <w:style w:type="character" w:customStyle="1" w:styleId="CharStyle876">
    <w:name w:val="Body text (174) + AppleMyungjo,9 pt,Bold,Not Italic Exact"/>
    <w:basedOn w:val="CharStyle875"/>
    <w:rPr>
      <w:lang w:val="en-US" w:eastAsia="en-US" w:bidi="en-US"/>
      <w:b/>
      <w:bCs/>
      <w:i/>
      <w:iCs/>
      <w:sz w:val="18"/>
      <w:szCs w:val="18"/>
      <w:rFonts w:ascii="AppleMyungjo" w:eastAsia="AppleMyungjo" w:hAnsi="AppleMyungjo" w:cs="AppleMyungjo"/>
      <w:w w:val="100"/>
      <w:spacing w:val="0"/>
      <w:color w:val="000000"/>
      <w:position w:val="0"/>
    </w:rPr>
  </w:style>
  <w:style w:type="character" w:customStyle="1" w:styleId="CharStyle877">
    <w:name w:val="Header or footer + 9 pt,Italic,Spacing -1 pt,Scale 200%"/>
    <w:basedOn w:val="CharStyle55"/>
    <w:rPr>
      <w:lang w:val="en-US" w:eastAsia="en-US" w:bidi="en-US"/>
      <w:b/>
      <w:bCs/>
      <w:i/>
      <w:iCs/>
      <w:sz w:val="18"/>
      <w:szCs w:val="18"/>
      <w:w w:val="200"/>
      <w:spacing w:val="-30"/>
      <w:color w:val="000000"/>
      <w:position w:val="0"/>
    </w:rPr>
  </w:style>
  <w:style w:type="character" w:customStyle="1" w:styleId="CharStyle878">
    <w:name w:val="Body text (163) + Spacing -1 pt"/>
    <w:basedOn w:val="CharStyle833"/>
    <w:rPr>
      <w:lang w:val="en-US" w:eastAsia="en-US" w:bidi="en-US"/>
      <w:w w:val="100"/>
      <w:spacing w:val="-20"/>
      <w:color w:val="000000"/>
      <w:position w:val="0"/>
    </w:rPr>
  </w:style>
  <w:style w:type="character" w:customStyle="1" w:styleId="CharStyle879">
    <w:name w:val="Header or footer + Italic,Spacing -2 pt"/>
    <w:basedOn w:val="CharStyle55"/>
    <w:rPr>
      <w:lang w:val="en-US" w:eastAsia="en-US" w:bidi="en-US"/>
      <w:i/>
      <w:iCs/>
      <w:sz w:val="20"/>
      <w:szCs w:val="20"/>
      <w:w w:val="100"/>
      <w:spacing w:val="-40"/>
      <w:color w:val="000000"/>
      <w:position w:val="0"/>
    </w:rPr>
  </w:style>
  <w:style w:type="character" w:customStyle="1" w:styleId="CharStyle880">
    <w:name w:val="Body text (11) + Arial,8 pt,Not Bold,Italic"/>
    <w:basedOn w:val="CharStyle75"/>
    <w:rPr>
      <w:lang w:val="en-US" w:eastAsia="en-US" w:bidi="en-US"/>
      <w:b/>
      <w:bCs/>
      <w:i/>
      <w:iCs/>
      <w:sz w:val="16"/>
      <w:szCs w:val="16"/>
      <w:rFonts w:ascii="Arial" w:eastAsia="Arial" w:hAnsi="Arial" w:cs="Arial"/>
      <w:w w:val="100"/>
      <w:spacing w:val="0"/>
      <w:color w:val="000000"/>
      <w:position w:val="0"/>
    </w:rPr>
  </w:style>
  <w:style w:type="character" w:customStyle="1" w:styleId="CharStyle881">
    <w:name w:val="Body text (11) + Arial,8.5 pt,Spacing 0 pt"/>
    <w:basedOn w:val="CharStyle75"/>
    <w:rPr>
      <w:lang w:val="en-US" w:eastAsia="en-US" w:bidi="en-US"/>
      <w:b/>
      <w:bCs/>
      <w:sz w:val="17"/>
      <w:szCs w:val="17"/>
      <w:rFonts w:ascii="Arial" w:eastAsia="Arial" w:hAnsi="Arial" w:cs="Arial"/>
      <w:w w:val="100"/>
      <w:spacing w:val="-10"/>
      <w:color w:val="000000"/>
      <w:position w:val="0"/>
    </w:rPr>
  </w:style>
  <w:style w:type="character" w:customStyle="1" w:styleId="CharStyle882">
    <w:name w:val="Body text (11) + Arial,8.5 pt"/>
    <w:basedOn w:val="CharStyle75"/>
    <w:rPr>
      <w:lang w:val="en-US" w:eastAsia="en-US" w:bidi="en-US"/>
      <w:sz w:val="17"/>
      <w:szCs w:val="17"/>
      <w:rFonts w:ascii="Arial" w:eastAsia="Arial" w:hAnsi="Arial" w:cs="Arial"/>
      <w:w w:val="100"/>
      <w:spacing w:val="0"/>
      <w:color w:val="000000"/>
      <w:position w:val="0"/>
    </w:rPr>
  </w:style>
  <w:style w:type="character" w:customStyle="1" w:styleId="CharStyle883">
    <w:name w:val="Body text (27) + AppleMyungjo,9 pt,Bold,Not Italic,Spacing -1 pt"/>
    <w:basedOn w:val="CharStyle526"/>
    <w:rPr>
      <w:lang w:val="en-US" w:eastAsia="en-US" w:bidi="en-US"/>
      <w:b/>
      <w:bCs/>
      <w:i/>
      <w:iCs/>
      <w:sz w:val="18"/>
      <w:szCs w:val="18"/>
      <w:rFonts w:ascii="AppleMyungjo" w:eastAsia="AppleMyungjo" w:hAnsi="AppleMyungjo" w:cs="AppleMyungjo"/>
      <w:w w:val="100"/>
      <w:spacing w:val="-20"/>
      <w:color w:val="000000"/>
      <w:position w:val="0"/>
    </w:rPr>
  </w:style>
  <w:style w:type="character" w:customStyle="1" w:styleId="CharStyle884">
    <w:name w:val="Body text (169)_"/>
    <w:basedOn w:val="DefaultParagraphFont"/>
    <w:link w:val="Style859"/>
    <w:rPr>
      <w:b w:val="0"/>
      <w:bCs w:val="0"/>
      <w:i/>
      <w:iCs/>
      <w:u w:val="none"/>
      <w:strike w:val="0"/>
      <w:smallCaps w:val="0"/>
      <w:sz w:val="15"/>
      <w:szCs w:val="15"/>
      <w:rFonts w:ascii="AppleMyungjo" w:eastAsia="AppleMyungjo" w:hAnsi="AppleMyungjo" w:cs="AppleMyungjo"/>
      <w:spacing w:val="-10"/>
    </w:rPr>
  </w:style>
  <w:style w:type="character" w:customStyle="1" w:styleId="CharStyle886">
    <w:name w:val="Body text (176) Exact"/>
    <w:basedOn w:val="DefaultParagraphFont"/>
    <w:link w:val="Style885"/>
    <w:rPr>
      <w:b w:val="0"/>
      <w:bCs w:val="0"/>
      <w:i w:val="0"/>
      <w:iCs w:val="0"/>
      <w:u w:val="none"/>
      <w:strike w:val="0"/>
      <w:smallCaps w:val="0"/>
      <w:sz w:val="19"/>
      <w:szCs w:val="19"/>
      <w:rFonts w:ascii="Arial" w:eastAsia="Arial" w:hAnsi="Arial" w:cs="Arial"/>
    </w:rPr>
  </w:style>
  <w:style w:type="character" w:customStyle="1" w:styleId="CharStyle888">
    <w:name w:val="Heading #10 (10)_"/>
    <w:basedOn w:val="DefaultParagraphFont"/>
    <w:link w:val="Style887"/>
    <w:rPr>
      <w:b w:val="0"/>
      <w:bCs w:val="0"/>
      <w:i w:val="0"/>
      <w:iCs w:val="0"/>
      <w:u w:val="none"/>
      <w:strike w:val="0"/>
      <w:smallCaps w:val="0"/>
      <w:sz w:val="19"/>
      <w:szCs w:val="19"/>
      <w:rFonts w:ascii="Arial" w:eastAsia="Arial" w:hAnsi="Arial" w:cs="Arial"/>
    </w:rPr>
  </w:style>
  <w:style w:type="character" w:customStyle="1" w:styleId="CharStyle889">
    <w:name w:val="Header or footer + 5.5 pt,Spacing 0 pt"/>
    <w:basedOn w:val="CharStyle55"/>
    <w:rPr>
      <w:lang w:val="en-US" w:eastAsia="en-US" w:bidi="en-US"/>
      <w:b/>
      <w:bCs/>
      <w:u w:val="single"/>
      <w:sz w:val="11"/>
      <w:szCs w:val="11"/>
      <w:w w:val="100"/>
      <w:spacing w:val="-10"/>
      <w:color w:val="000000"/>
      <w:position w:val="0"/>
    </w:rPr>
  </w:style>
  <w:style w:type="character" w:customStyle="1" w:styleId="CharStyle890">
    <w:name w:val="Header or footer + 5.5 pt,Spacing 0 pt"/>
    <w:basedOn w:val="CharStyle55"/>
    <w:rPr>
      <w:lang w:val="en-US" w:eastAsia="en-US" w:bidi="en-US"/>
      <w:b/>
      <w:bCs/>
      <w:sz w:val="11"/>
      <w:szCs w:val="11"/>
      <w:w w:val="100"/>
      <w:spacing w:val="-10"/>
      <w:color w:val="000000"/>
      <w:position w:val="0"/>
    </w:rPr>
  </w:style>
  <w:style w:type="character" w:customStyle="1" w:styleId="CharStyle892">
    <w:name w:val="Body text (175)_"/>
    <w:basedOn w:val="DefaultParagraphFont"/>
    <w:link w:val="Style891"/>
    <w:rPr>
      <w:b w:val="0"/>
      <w:bCs w:val="0"/>
      <w:i/>
      <w:iCs/>
      <w:u w:val="none"/>
      <w:strike w:val="0"/>
      <w:smallCaps w:val="0"/>
      <w:sz w:val="16"/>
      <w:szCs w:val="16"/>
      <w:rFonts w:ascii="Times New Roman" w:eastAsia="Times New Roman" w:hAnsi="Times New Roman" w:cs="Times New Roman"/>
    </w:rPr>
  </w:style>
  <w:style w:type="character" w:customStyle="1" w:styleId="CharStyle893">
    <w:name w:val="Body text (175) + Arial,7.5 pt,Not Italic"/>
    <w:basedOn w:val="CharStyle892"/>
    <w:rPr>
      <w:lang w:val="en-US" w:eastAsia="en-US" w:bidi="en-US"/>
      <w:i/>
      <w:iCs/>
      <w:sz w:val="15"/>
      <w:szCs w:val="15"/>
      <w:rFonts w:ascii="Arial" w:eastAsia="Arial" w:hAnsi="Arial" w:cs="Arial"/>
      <w:w w:val="100"/>
      <w:spacing w:val="0"/>
      <w:color w:val="000000"/>
      <w:position w:val="0"/>
    </w:rPr>
  </w:style>
  <w:style w:type="character" w:customStyle="1" w:styleId="CharStyle894">
    <w:name w:val="Body text (78) + 6.5 pt"/>
    <w:basedOn w:val="CharStyle351"/>
    <w:rPr>
      <w:lang w:val="en-US" w:eastAsia="en-US" w:bidi="en-US"/>
      <w:sz w:val="13"/>
      <w:szCs w:val="13"/>
      <w:w w:val="100"/>
      <w:spacing w:val="0"/>
      <w:color w:val="000000"/>
      <w:position w:val="0"/>
    </w:rPr>
  </w:style>
  <w:style w:type="character" w:customStyle="1" w:styleId="CharStyle895">
    <w:name w:val="Body text (78) + Arial,9.5 pt"/>
    <w:basedOn w:val="CharStyle351"/>
    <w:rPr>
      <w:lang w:val="en-US" w:eastAsia="en-US" w:bidi="en-US"/>
      <w:sz w:val="19"/>
      <w:szCs w:val="19"/>
      <w:rFonts w:ascii="Arial" w:eastAsia="Arial" w:hAnsi="Arial" w:cs="Arial"/>
      <w:w w:val="100"/>
      <w:spacing w:val="0"/>
      <w:color w:val="000000"/>
      <w:position w:val="0"/>
    </w:rPr>
  </w:style>
  <w:style w:type="character" w:customStyle="1" w:styleId="CharStyle896">
    <w:name w:val="Body text (78) + 6.5 pt,Italic,Small Caps"/>
    <w:basedOn w:val="CharStyle351"/>
    <w:rPr>
      <w:lang w:val="en-US" w:eastAsia="en-US" w:bidi="en-US"/>
      <w:i/>
      <w:iCs/>
      <w:smallCaps/>
      <w:sz w:val="13"/>
      <w:szCs w:val="13"/>
      <w:w w:val="100"/>
      <w:spacing w:val="0"/>
      <w:color w:val="000000"/>
      <w:position w:val="0"/>
    </w:rPr>
  </w:style>
  <w:style w:type="character" w:customStyle="1" w:styleId="CharStyle897">
    <w:name w:val="Body text (78) + 32 pt"/>
    <w:basedOn w:val="CharStyle351"/>
    <w:rPr>
      <w:lang w:val="en-US" w:eastAsia="en-US" w:bidi="en-US"/>
      <w:b/>
      <w:bCs/>
      <w:sz w:val="64"/>
      <w:szCs w:val="64"/>
      <w:w w:val="100"/>
      <w:spacing w:val="0"/>
      <w:color w:val="000000"/>
      <w:position w:val="0"/>
    </w:rPr>
  </w:style>
  <w:style w:type="character" w:customStyle="1" w:styleId="CharStyle899">
    <w:name w:val="Body text (177)_"/>
    <w:basedOn w:val="DefaultParagraphFont"/>
    <w:link w:val="Style898"/>
    <w:rPr>
      <w:b w:val="0"/>
      <w:bCs w:val="0"/>
      <w:i w:val="0"/>
      <w:iCs w:val="0"/>
      <w:u w:val="none"/>
      <w:strike w:val="0"/>
      <w:smallCaps w:val="0"/>
      <w:sz w:val="18"/>
      <w:szCs w:val="18"/>
      <w:rFonts w:ascii="AppleMyungjo" w:eastAsia="AppleMyungjo" w:hAnsi="AppleMyungjo" w:cs="AppleMyungjo"/>
    </w:rPr>
  </w:style>
  <w:style w:type="character" w:customStyle="1" w:styleId="CharStyle901">
    <w:name w:val="Body text (178)_"/>
    <w:basedOn w:val="DefaultParagraphFont"/>
    <w:link w:val="Style900"/>
    <w:rPr>
      <w:b/>
      <w:bCs/>
      <w:i w:val="0"/>
      <w:iCs w:val="0"/>
      <w:u w:val="none"/>
      <w:strike w:val="0"/>
      <w:smallCaps w:val="0"/>
      <w:sz w:val="76"/>
      <w:szCs w:val="76"/>
      <w:rFonts w:ascii="Arial" w:eastAsia="Arial" w:hAnsi="Arial" w:cs="Arial"/>
      <w:spacing w:val="-60"/>
    </w:rPr>
  </w:style>
  <w:style w:type="character" w:customStyle="1" w:styleId="CharStyle902">
    <w:name w:val="Body text (178)"/>
    <w:basedOn w:val="CharStyle901"/>
    <w:rPr>
      <w:lang w:val="en-US" w:eastAsia="en-US" w:bidi="en-US"/>
      <w:w w:val="100"/>
      <w:color w:val="FFFFFF"/>
      <w:position w:val="0"/>
    </w:rPr>
  </w:style>
  <w:style w:type="character" w:customStyle="1" w:styleId="CharStyle904">
    <w:name w:val="Heading #9 (7)_"/>
    <w:basedOn w:val="DefaultParagraphFont"/>
    <w:link w:val="Style903"/>
    <w:rPr>
      <w:b/>
      <w:bCs/>
      <w:i w:val="0"/>
      <w:iCs w:val="0"/>
      <w:u w:val="none"/>
      <w:strike w:val="0"/>
      <w:smallCaps w:val="0"/>
      <w:sz w:val="21"/>
      <w:szCs w:val="21"/>
      <w:rFonts w:ascii="Arial" w:eastAsia="Arial" w:hAnsi="Arial" w:cs="Arial"/>
      <w:spacing w:val="-10"/>
    </w:rPr>
  </w:style>
  <w:style w:type="character" w:customStyle="1" w:styleId="CharStyle905">
    <w:name w:val="Heading #9 (7)"/>
    <w:basedOn w:val="CharStyle904"/>
    <w:rPr>
      <w:lang w:val="en-US" w:eastAsia="en-US" w:bidi="en-US"/>
      <w:u w:val="single"/>
      <w:w w:val="100"/>
      <w:color w:val="000000"/>
      <w:position w:val="0"/>
    </w:rPr>
  </w:style>
  <w:style w:type="character" w:customStyle="1" w:styleId="CharStyle907">
    <w:name w:val="Body text (179)_"/>
    <w:basedOn w:val="DefaultParagraphFont"/>
    <w:link w:val="Style906"/>
    <w:rPr>
      <w:b w:val="0"/>
      <w:bCs w:val="0"/>
      <w:i w:val="0"/>
      <w:iCs w:val="0"/>
      <w:u w:val="none"/>
      <w:strike w:val="0"/>
      <w:smallCaps w:val="0"/>
      <w:sz w:val="54"/>
      <w:szCs w:val="54"/>
      <w:rFonts w:ascii="AppleMyungjo" w:eastAsia="AppleMyungjo" w:hAnsi="AppleMyungjo" w:cs="AppleMyungjo"/>
      <w:spacing w:val="-10"/>
    </w:rPr>
  </w:style>
  <w:style w:type="character" w:customStyle="1" w:styleId="CharStyle909">
    <w:name w:val="Body text (183) Exact"/>
    <w:basedOn w:val="DefaultParagraphFont"/>
    <w:link w:val="Style908"/>
    <w:rPr>
      <w:b w:val="0"/>
      <w:bCs w:val="0"/>
      <w:i/>
      <w:iCs/>
      <w:u w:val="none"/>
      <w:strike w:val="0"/>
      <w:smallCaps w:val="0"/>
      <w:sz w:val="10"/>
      <w:szCs w:val="10"/>
      <w:rFonts w:ascii="AppleMyungjo" w:eastAsia="AppleMyungjo" w:hAnsi="AppleMyungjo" w:cs="AppleMyungjo"/>
      <w:spacing w:val="-10"/>
    </w:rPr>
  </w:style>
  <w:style w:type="character" w:customStyle="1" w:styleId="CharStyle910">
    <w:name w:val="Body text (183) + 7 pt,Not Italic,Spacing 0 pt Exact"/>
    <w:basedOn w:val="CharStyle909"/>
    <w:rPr>
      <w:lang w:val="en-US" w:eastAsia="en-US" w:bidi="en-US"/>
      <w:i/>
      <w:iCs/>
      <w:sz w:val="14"/>
      <w:szCs w:val="14"/>
      <w:w w:val="100"/>
      <w:spacing w:val="0"/>
      <w:color w:val="000000"/>
      <w:position w:val="0"/>
    </w:rPr>
  </w:style>
  <w:style w:type="character" w:customStyle="1" w:styleId="CharStyle911">
    <w:name w:val="Body text (183) + 5.5 pt,Not Italic,Spacing 0 pt Exact"/>
    <w:basedOn w:val="CharStyle909"/>
    <w:rPr>
      <w:lang w:val="en-US" w:eastAsia="en-US" w:bidi="en-US"/>
      <w:i/>
      <w:iCs/>
      <w:sz w:val="11"/>
      <w:szCs w:val="11"/>
      <w:w w:val="100"/>
      <w:spacing w:val="0"/>
      <w:color w:val="000000"/>
      <w:position w:val="0"/>
    </w:rPr>
  </w:style>
  <w:style w:type="character" w:customStyle="1" w:styleId="CharStyle913">
    <w:name w:val="Body text (184) Exact"/>
    <w:basedOn w:val="DefaultParagraphFont"/>
    <w:rPr>
      <w:b w:val="0"/>
      <w:bCs w:val="0"/>
      <w:i w:val="0"/>
      <w:iCs w:val="0"/>
      <w:u w:val="none"/>
      <w:strike w:val="0"/>
      <w:smallCaps w:val="0"/>
      <w:sz w:val="11"/>
      <w:szCs w:val="11"/>
      <w:rFonts w:ascii="AppleMyungjo" w:eastAsia="AppleMyungjo" w:hAnsi="AppleMyungjo" w:cs="AppleMyungjo"/>
    </w:rPr>
  </w:style>
  <w:style w:type="character" w:customStyle="1" w:styleId="CharStyle914">
    <w:name w:val="Body text (102) + Spacing -1 pt Exact"/>
    <w:basedOn w:val="CharStyle528"/>
    <w:rPr>
      <w:lang w:val="en-US" w:eastAsia="en-US" w:bidi="en-US"/>
      <w:w w:val="100"/>
      <w:spacing w:val="-20"/>
      <w:color w:val="000000"/>
      <w:position w:val="0"/>
    </w:rPr>
  </w:style>
  <w:style w:type="character" w:customStyle="1" w:styleId="CharStyle916">
    <w:name w:val="Body text (185) Exact"/>
    <w:basedOn w:val="DefaultParagraphFont"/>
    <w:rPr>
      <w:b w:val="0"/>
      <w:bCs w:val="0"/>
      <w:i w:val="0"/>
      <w:iCs w:val="0"/>
      <w:u w:val="none"/>
      <w:strike w:val="0"/>
      <w:smallCaps w:val="0"/>
      <w:sz w:val="14"/>
      <w:szCs w:val="14"/>
      <w:rFonts w:ascii="AppleMyungjo" w:eastAsia="AppleMyungjo" w:hAnsi="AppleMyungjo" w:cs="AppleMyungjo"/>
      <w:spacing w:val="0"/>
    </w:rPr>
  </w:style>
  <w:style w:type="character" w:customStyle="1" w:styleId="CharStyle917">
    <w:name w:val="Body text (117) Exact"/>
    <w:basedOn w:val="DefaultParagraphFont"/>
    <w:rPr>
      <w:b w:val="0"/>
      <w:bCs w:val="0"/>
      <w:i w:val="0"/>
      <w:iCs w:val="0"/>
      <w:u w:val="none"/>
      <w:strike w:val="0"/>
      <w:smallCaps w:val="0"/>
      <w:sz w:val="28"/>
      <w:szCs w:val="28"/>
      <w:rFonts w:ascii="AppleMyungjo" w:eastAsia="AppleMyungjo" w:hAnsi="AppleMyungjo" w:cs="AppleMyungjo"/>
    </w:rPr>
  </w:style>
  <w:style w:type="character" w:customStyle="1" w:styleId="CharStyle918">
    <w:name w:val="Body text (117) Exact"/>
    <w:basedOn w:val="CharStyle605"/>
    <w:rPr>
      <w:lang w:val="en-US" w:eastAsia="en-US" w:bidi="en-US"/>
      <w:w w:val="100"/>
      <w:spacing w:val="0"/>
      <w:color w:val="000000"/>
      <w:position w:val="0"/>
    </w:rPr>
  </w:style>
  <w:style w:type="character" w:customStyle="1" w:styleId="CharStyle920">
    <w:name w:val="Body text (186) Exact"/>
    <w:basedOn w:val="DefaultParagraphFont"/>
    <w:rPr>
      <w:b w:val="0"/>
      <w:bCs w:val="0"/>
      <w:i w:val="0"/>
      <w:iCs w:val="0"/>
      <w:u w:val="none"/>
      <w:strike w:val="0"/>
      <w:smallCaps w:val="0"/>
      <w:sz w:val="18"/>
      <w:szCs w:val="18"/>
      <w:rFonts w:ascii="AppleMyungjo" w:eastAsia="AppleMyungjo" w:hAnsi="AppleMyungjo" w:cs="AppleMyungjo"/>
    </w:rPr>
  </w:style>
  <w:style w:type="character" w:customStyle="1" w:styleId="CharStyle921">
    <w:name w:val="Body text (27) + Spacing 0 pt Exact"/>
    <w:basedOn w:val="CharStyle526"/>
    <w:rPr>
      <w:lang w:val="en-US" w:eastAsia="en-US" w:bidi="en-US"/>
      <w:u w:val="single"/>
      <w:w w:val="100"/>
      <w:spacing w:val="0"/>
      <w:color w:val="000000"/>
      <w:position w:val="0"/>
    </w:rPr>
  </w:style>
  <w:style w:type="character" w:customStyle="1" w:styleId="CharStyle922">
    <w:name w:val="Body text (27) + AppleMyungjo,9 pt,Bold,Not Italic,Spacing 0 pt Exact"/>
    <w:basedOn w:val="CharStyle526"/>
    <w:rPr>
      <w:lang w:val="en-US" w:eastAsia="en-US" w:bidi="en-US"/>
      <w:b/>
      <w:bCs/>
      <w:i/>
      <w:iCs/>
      <w:sz w:val="18"/>
      <w:szCs w:val="18"/>
      <w:rFonts w:ascii="AppleMyungjo" w:eastAsia="AppleMyungjo" w:hAnsi="AppleMyungjo" w:cs="AppleMyungjo"/>
      <w:w w:val="100"/>
      <w:spacing w:val="0"/>
      <w:color w:val="000000"/>
      <w:position w:val="0"/>
    </w:rPr>
  </w:style>
  <w:style w:type="character" w:customStyle="1" w:styleId="CharStyle924">
    <w:name w:val="Body text (187) Exact"/>
    <w:basedOn w:val="DefaultParagraphFont"/>
    <w:link w:val="Style923"/>
    <w:rPr>
      <w:b w:val="0"/>
      <w:bCs w:val="0"/>
      <w:i w:val="0"/>
      <w:iCs w:val="0"/>
      <w:u w:val="none"/>
      <w:strike w:val="0"/>
      <w:smallCaps w:val="0"/>
      <w:sz w:val="8"/>
      <w:szCs w:val="8"/>
      <w:rFonts w:ascii="AppleMyungjo" w:eastAsia="AppleMyungjo" w:hAnsi="AppleMyungjo" w:cs="AppleMyungjo"/>
    </w:rPr>
  </w:style>
  <w:style w:type="character" w:customStyle="1" w:styleId="CharStyle925">
    <w:name w:val="Body text (166) + Arial,19 pt,Bold,Not Italic Exact"/>
    <w:basedOn w:val="CharStyle837"/>
    <w:rPr>
      <w:lang w:val="en-US" w:eastAsia="en-US" w:bidi="en-US"/>
      <w:b/>
      <w:bCs/>
      <w:i/>
      <w:iCs/>
      <w:sz w:val="38"/>
      <w:szCs w:val="38"/>
      <w:rFonts w:ascii="Arial" w:eastAsia="Arial" w:hAnsi="Arial" w:cs="Arial"/>
      <w:w w:val="100"/>
      <w:color w:val="000000"/>
      <w:position w:val="0"/>
    </w:rPr>
  </w:style>
  <w:style w:type="character" w:customStyle="1" w:styleId="CharStyle926">
    <w:name w:val="Body text (165) Exact"/>
    <w:basedOn w:val="CharStyle844"/>
    <w:rPr>
      <w:lang w:val="en-US" w:eastAsia="en-US" w:bidi="en-US"/>
      <w:b/>
      <w:bCs/>
      <w:sz w:val="21"/>
      <w:szCs w:val="21"/>
      <w:w w:val="100"/>
      <w:color w:val="000000"/>
      <w:position w:val="0"/>
    </w:rPr>
  </w:style>
  <w:style w:type="character" w:customStyle="1" w:styleId="CharStyle928">
    <w:name w:val="Body text (180)_"/>
    <w:basedOn w:val="DefaultParagraphFont"/>
    <w:link w:val="Style927"/>
    <w:rPr>
      <w:b w:val="0"/>
      <w:bCs w:val="0"/>
      <w:i w:val="0"/>
      <w:iCs w:val="0"/>
      <w:u w:val="none"/>
      <w:strike w:val="0"/>
      <w:smallCaps w:val="0"/>
      <w:rFonts w:ascii="AppleMyungjo" w:eastAsia="AppleMyungjo" w:hAnsi="AppleMyungjo" w:cs="AppleMyungjo"/>
    </w:rPr>
  </w:style>
  <w:style w:type="character" w:customStyle="1" w:styleId="CharStyle929">
    <w:name w:val="Body text (180) + Spacing -1 pt"/>
    <w:basedOn w:val="CharStyle928"/>
    <w:rPr>
      <w:lang w:val="en-US" w:eastAsia="en-US" w:bidi="en-US"/>
      <w:sz w:val="24"/>
      <w:szCs w:val="24"/>
      <w:w w:val="100"/>
      <w:spacing w:val="-30"/>
      <w:color w:val="000000"/>
      <w:position w:val="0"/>
    </w:rPr>
  </w:style>
  <w:style w:type="character" w:customStyle="1" w:styleId="CharStyle931">
    <w:name w:val="Body text (181)_"/>
    <w:basedOn w:val="DefaultParagraphFont"/>
    <w:link w:val="Style930"/>
    <w:rPr>
      <w:b/>
      <w:bCs/>
      <w:i w:val="0"/>
      <w:iCs w:val="0"/>
      <w:u w:val="none"/>
      <w:strike w:val="0"/>
      <w:smallCaps w:val="0"/>
      <w:sz w:val="21"/>
      <w:szCs w:val="21"/>
      <w:rFonts w:ascii="Arial" w:eastAsia="Arial" w:hAnsi="Arial" w:cs="Arial"/>
      <w:spacing w:val="-10"/>
    </w:rPr>
  </w:style>
  <w:style w:type="character" w:customStyle="1" w:styleId="CharStyle932">
    <w:name w:val="Header or footer + 12 pt"/>
    <w:basedOn w:val="CharStyle55"/>
    <w:rPr>
      <w:lang w:val="en-US" w:eastAsia="en-US" w:bidi="en-US"/>
      <w:b/>
      <w:bCs/>
      <w:sz w:val="24"/>
      <w:szCs w:val="24"/>
      <w:w w:val="100"/>
      <w:spacing w:val="0"/>
      <w:color w:val="000000"/>
      <w:position w:val="0"/>
    </w:rPr>
  </w:style>
  <w:style w:type="character" w:customStyle="1" w:styleId="CharStyle933">
    <w:name w:val="Header or footer + 9 pt"/>
    <w:basedOn w:val="CharStyle55"/>
    <w:rPr>
      <w:lang w:val="en-US" w:eastAsia="en-US" w:bidi="en-US"/>
      <w:b/>
      <w:bCs/>
      <w:sz w:val="18"/>
      <w:szCs w:val="18"/>
      <w:w w:val="100"/>
      <w:spacing w:val="0"/>
      <w:color w:val="000000"/>
      <w:position w:val="0"/>
    </w:rPr>
  </w:style>
  <w:style w:type="character" w:customStyle="1" w:styleId="CharStyle935">
    <w:name w:val="Heading #9 (8)_"/>
    <w:basedOn w:val="DefaultParagraphFont"/>
    <w:link w:val="Style934"/>
    <w:rPr>
      <w:b w:val="0"/>
      <w:bCs w:val="0"/>
      <w:i w:val="0"/>
      <w:iCs w:val="0"/>
      <w:u w:val="none"/>
      <w:strike w:val="0"/>
      <w:smallCaps w:val="0"/>
      <w:sz w:val="26"/>
      <w:szCs w:val="26"/>
      <w:rFonts w:ascii="AppleMyungjo" w:eastAsia="AppleMyungjo" w:hAnsi="AppleMyungjo" w:cs="AppleMyungjo"/>
    </w:rPr>
  </w:style>
  <w:style w:type="character" w:customStyle="1" w:styleId="CharStyle936">
    <w:name w:val="Heading #9 (4) + Spacing 0 pt"/>
    <w:basedOn w:val="CharStyle296"/>
    <w:rPr>
      <w:lang w:val="en-US" w:eastAsia="en-US" w:bidi="en-US"/>
      <w:w w:val="100"/>
      <w:spacing w:val="-10"/>
      <w:color w:val="000000"/>
      <w:position w:val="0"/>
    </w:rPr>
  </w:style>
  <w:style w:type="character" w:customStyle="1" w:styleId="CharStyle938">
    <w:name w:val="Body text (182)_"/>
    <w:basedOn w:val="DefaultParagraphFont"/>
    <w:link w:val="Style937"/>
    <w:rPr>
      <w:b w:val="0"/>
      <w:bCs w:val="0"/>
      <w:i/>
      <w:iCs/>
      <w:u w:val="none"/>
      <w:strike w:val="0"/>
      <w:smallCaps w:val="0"/>
      <w:sz w:val="19"/>
      <w:szCs w:val="19"/>
      <w:rFonts w:ascii="AppleMyungjo" w:eastAsia="AppleMyungjo" w:hAnsi="AppleMyungjo" w:cs="AppleMyungjo"/>
      <w:spacing w:val="-10"/>
    </w:rPr>
  </w:style>
  <w:style w:type="character" w:customStyle="1" w:styleId="CharStyle939">
    <w:name w:val="Body text (182) + Arial,Not Italic,Spacing 0 pt"/>
    <w:basedOn w:val="CharStyle938"/>
    <w:rPr>
      <w:lang w:val="1024"/>
      <w:i/>
      <w:iCs/>
      <w:sz w:val="19"/>
      <w:szCs w:val="19"/>
      <w:rFonts w:ascii="Arial" w:eastAsia="Arial" w:hAnsi="Arial" w:cs="Arial"/>
      <w:w w:val="100"/>
      <w:spacing w:val="0"/>
      <w:color w:val="000000"/>
      <w:position w:val="0"/>
    </w:rPr>
  </w:style>
  <w:style w:type="character" w:customStyle="1" w:styleId="CharStyle940">
    <w:name w:val="Body text (182) + Spacing -1 pt"/>
    <w:basedOn w:val="CharStyle938"/>
    <w:rPr>
      <w:lang w:val="en-US" w:eastAsia="en-US" w:bidi="en-US"/>
      <w:u w:val="single"/>
      <w:w w:val="100"/>
      <w:spacing w:val="-30"/>
      <w:color w:val="000000"/>
      <w:position w:val="0"/>
    </w:rPr>
  </w:style>
  <w:style w:type="character" w:customStyle="1" w:styleId="CharStyle941">
    <w:name w:val="Header or footer + 9 pt,Spacing -1 pt"/>
    <w:basedOn w:val="CharStyle55"/>
    <w:rPr>
      <w:lang w:val="en-US" w:eastAsia="en-US" w:bidi="en-US"/>
      <w:b/>
      <w:bCs/>
      <w:sz w:val="18"/>
      <w:szCs w:val="18"/>
      <w:w w:val="100"/>
      <w:spacing w:val="-30"/>
      <w:color w:val="000000"/>
      <w:position w:val="0"/>
    </w:rPr>
  </w:style>
  <w:style w:type="character" w:customStyle="1" w:styleId="CharStyle942">
    <w:name w:val="Body text (11) + Spacing 2 pt"/>
    <w:basedOn w:val="CharStyle75"/>
    <w:rPr>
      <w:lang w:val="en-US" w:eastAsia="en-US" w:bidi="en-US"/>
      <w:w w:val="100"/>
      <w:spacing w:val="50"/>
      <w:color w:val="000000"/>
      <w:position w:val="0"/>
    </w:rPr>
  </w:style>
  <w:style w:type="character" w:customStyle="1" w:styleId="CharStyle943">
    <w:name w:val="Body text (11) + Spacing 2 pt"/>
    <w:basedOn w:val="CharStyle75"/>
    <w:rPr>
      <w:lang w:val="en-US" w:eastAsia="en-US" w:bidi="en-US"/>
      <w:w w:val="100"/>
      <w:spacing w:val="50"/>
      <w:color w:val="000000"/>
      <w:position w:val="0"/>
    </w:rPr>
  </w:style>
  <w:style w:type="character" w:customStyle="1" w:styleId="CharStyle944">
    <w:name w:val="Body text (11) + Spacing 4 pt"/>
    <w:basedOn w:val="CharStyle75"/>
    <w:rPr>
      <w:lang w:val="en-US" w:eastAsia="en-US" w:bidi="en-US"/>
      <w:w w:val="100"/>
      <w:spacing w:val="90"/>
      <w:color w:val="000000"/>
      <w:position w:val="0"/>
    </w:rPr>
  </w:style>
  <w:style w:type="character" w:customStyle="1" w:styleId="CharStyle945">
    <w:name w:val="Body text (182) + Spacing -1 pt"/>
    <w:basedOn w:val="CharStyle938"/>
    <w:rPr>
      <w:lang w:val="en-US" w:eastAsia="en-US" w:bidi="en-US"/>
      <w:w w:val="100"/>
      <w:spacing w:val="-30"/>
      <w:color w:val="000000"/>
      <w:position w:val="0"/>
    </w:rPr>
  </w:style>
  <w:style w:type="character" w:customStyle="1" w:styleId="CharStyle947">
    <w:name w:val="Body text (188)_"/>
    <w:basedOn w:val="DefaultParagraphFont"/>
    <w:link w:val="Style946"/>
    <w:rPr>
      <w:b/>
      <w:bCs/>
      <w:i/>
      <w:iCs/>
      <w:u w:val="none"/>
      <w:strike w:val="0"/>
      <w:smallCaps w:val="0"/>
      <w:sz w:val="16"/>
      <w:szCs w:val="16"/>
      <w:rFonts w:ascii="AppleMyungjo" w:eastAsia="AppleMyungjo" w:hAnsi="AppleMyungjo" w:cs="AppleMyungjo"/>
    </w:rPr>
  </w:style>
  <w:style w:type="character" w:customStyle="1" w:styleId="CharStyle948">
    <w:name w:val="Body text (165) + Spacing -1 pt"/>
    <w:basedOn w:val="CharStyle844"/>
    <w:rPr>
      <w:lang w:val="en-US" w:eastAsia="en-US" w:bidi="en-US"/>
      <w:w w:val="100"/>
      <w:spacing w:val="-30"/>
      <w:color w:val="000000"/>
      <w:position w:val="0"/>
    </w:rPr>
  </w:style>
  <w:style w:type="character" w:customStyle="1" w:styleId="CharStyle949">
    <w:name w:val="Body text (182) Exact"/>
    <w:basedOn w:val="DefaultParagraphFont"/>
    <w:rPr>
      <w:b w:val="0"/>
      <w:bCs w:val="0"/>
      <w:i/>
      <w:iCs/>
      <w:u w:val="none"/>
      <w:strike w:val="0"/>
      <w:smallCaps w:val="0"/>
      <w:sz w:val="19"/>
      <w:szCs w:val="19"/>
      <w:rFonts w:ascii="AppleMyungjo" w:eastAsia="AppleMyungjo" w:hAnsi="AppleMyungjo" w:cs="AppleMyungjo"/>
      <w:spacing w:val="-10"/>
    </w:rPr>
  </w:style>
  <w:style w:type="character" w:customStyle="1" w:styleId="CharStyle950">
    <w:name w:val="Body text (182) + Arial,Not Italic,Spacing 0 pt Exact"/>
    <w:basedOn w:val="CharStyle938"/>
    <w:rPr>
      <w:lang w:val="en-US" w:eastAsia="en-US" w:bidi="en-US"/>
      <w:i/>
      <w:iCs/>
      <w:sz w:val="19"/>
      <w:szCs w:val="19"/>
      <w:rFonts w:ascii="Arial" w:eastAsia="Arial" w:hAnsi="Arial" w:cs="Arial"/>
      <w:w w:val="100"/>
      <w:spacing w:val="0"/>
      <w:color w:val="000000"/>
      <w:position w:val="0"/>
    </w:rPr>
  </w:style>
  <w:style w:type="character" w:customStyle="1" w:styleId="CharStyle951">
    <w:name w:val="Body text (48) + Spacing -1 pt Exact"/>
    <w:basedOn w:val="CharStyle220"/>
    <w:rPr>
      <w:lang w:val="en-US" w:eastAsia="en-US" w:bidi="en-US"/>
      <w:w w:val="100"/>
      <w:spacing w:val="-20"/>
      <w:color w:val="000000"/>
      <w:position w:val="0"/>
    </w:rPr>
  </w:style>
  <w:style w:type="character" w:customStyle="1" w:styleId="CharStyle953">
    <w:name w:val="Body text (189) Exact"/>
    <w:basedOn w:val="DefaultParagraphFont"/>
    <w:link w:val="Style952"/>
    <w:rPr>
      <w:b/>
      <w:bCs/>
      <w:i/>
      <w:iCs/>
      <w:u w:val="none"/>
      <w:strike w:val="0"/>
      <w:smallCaps w:val="0"/>
      <w:sz w:val="38"/>
      <w:szCs w:val="38"/>
      <w:rFonts w:ascii="Arial" w:eastAsia="Arial" w:hAnsi="Arial" w:cs="Arial"/>
    </w:rPr>
  </w:style>
  <w:style w:type="character" w:customStyle="1" w:styleId="CharStyle954">
    <w:name w:val="Body text (25) + Spacing 0 pt Exact"/>
    <w:basedOn w:val="CharStyle215"/>
    <w:rPr>
      <w:lang w:val="en-US" w:eastAsia="en-US" w:bidi="en-US"/>
      <w:w w:val="100"/>
      <w:spacing w:val="-10"/>
      <w:color w:val="000000"/>
      <w:position w:val="0"/>
    </w:rPr>
  </w:style>
  <w:style w:type="character" w:customStyle="1" w:styleId="CharStyle956">
    <w:name w:val="Body text (190) Exact"/>
    <w:basedOn w:val="DefaultParagraphFont"/>
    <w:rPr>
      <w:b w:val="0"/>
      <w:bCs w:val="0"/>
      <w:i w:val="0"/>
      <w:iCs w:val="0"/>
      <w:u w:val="none"/>
      <w:strike w:val="0"/>
      <w:smallCaps w:val="0"/>
      <w:sz w:val="17"/>
      <w:szCs w:val="17"/>
      <w:rFonts w:ascii="AppleMyungjo" w:eastAsia="AppleMyungjo" w:hAnsi="AppleMyungjo" w:cs="AppleMyungjo"/>
      <w:spacing w:val="0"/>
    </w:rPr>
  </w:style>
  <w:style w:type="character" w:customStyle="1" w:styleId="CharStyle957">
    <w:name w:val="Body text (190) + Spacing -1 pt Exact"/>
    <w:basedOn w:val="CharStyle969"/>
    <w:rPr>
      <w:spacing w:val="-20"/>
    </w:rPr>
  </w:style>
  <w:style w:type="character" w:customStyle="1" w:styleId="CharStyle958">
    <w:name w:val="Body text (28) + 7.5 pt,Italic Exact"/>
    <w:basedOn w:val="CharStyle315"/>
    <w:rPr>
      <w:lang w:val="en-US" w:eastAsia="en-US" w:bidi="en-US"/>
      <w:i/>
      <w:iCs/>
      <w:sz w:val="15"/>
      <w:szCs w:val="15"/>
      <w:w w:val="100"/>
      <w:color w:val="000000"/>
      <w:position w:val="0"/>
    </w:rPr>
  </w:style>
  <w:style w:type="character" w:customStyle="1" w:styleId="CharStyle959">
    <w:name w:val="Body text (169) + Not Italic,Spacing -1 pt Exact"/>
    <w:basedOn w:val="CharStyle884"/>
    <w:rPr>
      <w:lang w:val="en-US" w:eastAsia="en-US" w:bidi="en-US"/>
      <w:i/>
      <w:iCs/>
      <w:w w:val="100"/>
      <w:spacing w:val="-20"/>
      <w:color w:val="000000"/>
      <w:position w:val="0"/>
    </w:rPr>
  </w:style>
  <w:style w:type="character" w:customStyle="1" w:styleId="CharStyle960">
    <w:name w:val="Header or footer + Arial,7.5 pt,Bold,Spacing 0 pt"/>
    <w:basedOn w:val="CharStyle55"/>
    <w:rPr>
      <w:lang w:val="en-US" w:eastAsia="en-US" w:bidi="en-US"/>
      <w:b/>
      <w:bCs/>
      <w:sz w:val="15"/>
      <w:szCs w:val="15"/>
      <w:rFonts w:ascii="Arial" w:eastAsia="Arial" w:hAnsi="Arial" w:cs="Arial"/>
      <w:w w:val="100"/>
      <w:spacing w:val="10"/>
      <w:color w:val="000000"/>
      <w:position w:val="0"/>
    </w:rPr>
  </w:style>
  <w:style w:type="character" w:customStyle="1" w:styleId="CharStyle962">
    <w:name w:val="Body text (191)_"/>
    <w:basedOn w:val="DefaultParagraphFont"/>
    <w:link w:val="Style961"/>
    <w:rPr>
      <w:b/>
      <w:bCs/>
      <w:i w:val="0"/>
      <w:iCs w:val="0"/>
      <w:u w:val="none"/>
      <w:strike w:val="0"/>
      <w:smallCaps w:val="0"/>
      <w:sz w:val="48"/>
      <w:szCs w:val="48"/>
      <w:rFonts w:ascii="AppleMyungjo" w:eastAsia="AppleMyungjo" w:hAnsi="AppleMyungjo" w:cs="AppleMyungjo"/>
      <w:spacing w:val="-10"/>
    </w:rPr>
  </w:style>
  <w:style w:type="character" w:customStyle="1" w:styleId="CharStyle963">
    <w:name w:val="Body text (191) Exact"/>
    <w:basedOn w:val="DefaultParagraphFont"/>
    <w:rPr>
      <w:b/>
      <w:bCs/>
      <w:i w:val="0"/>
      <w:iCs w:val="0"/>
      <w:u w:val="none"/>
      <w:strike w:val="0"/>
      <w:smallCaps w:val="0"/>
      <w:sz w:val="48"/>
      <w:szCs w:val="48"/>
      <w:rFonts w:ascii="AppleMyungjo" w:eastAsia="AppleMyungjo" w:hAnsi="AppleMyungjo" w:cs="AppleMyungjo"/>
      <w:spacing w:val="-10"/>
    </w:rPr>
  </w:style>
  <w:style w:type="character" w:customStyle="1" w:styleId="CharStyle965">
    <w:name w:val="Body text (192)_"/>
    <w:basedOn w:val="DefaultParagraphFont"/>
    <w:link w:val="Style964"/>
    <w:rPr>
      <w:b w:val="0"/>
      <w:bCs w:val="0"/>
      <w:i w:val="0"/>
      <w:iCs w:val="0"/>
      <w:u w:val="none"/>
      <w:strike w:val="0"/>
      <w:smallCaps w:val="0"/>
      <w:sz w:val="34"/>
      <w:szCs w:val="34"/>
      <w:rFonts w:ascii="AppleMyungjo" w:eastAsia="AppleMyungjo" w:hAnsi="AppleMyungjo" w:cs="AppleMyungjo"/>
      <w:spacing w:val="-20"/>
    </w:rPr>
  </w:style>
  <w:style w:type="character" w:customStyle="1" w:styleId="CharStyle967">
    <w:name w:val="Body text (193)_"/>
    <w:basedOn w:val="DefaultParagraphFont"/>
    <w:link w:val="Style966"/>
    <w:rPr>
      <w:b w:val="0"/>
      <w:bCs w:val="0"/>
      <w:i w:val="0"/>
      <w:iCs w:val="0"/>
      <w:u w:val="none"/>
      <w:strike w:val="0"/>
      <w:smallCaps w:val="0"/>
      <w:sz w:val="16"/>
      <w:szCs w:val="16"/>
      <w:rFonts w:ascii="AppleMyungjo" w:eastAsia="AppleMyungjo" w:hAnsi="AppleMyungjo" w:cs="AppleMyungjo"/>
      <w:spacing w:val="0"/>
    </w:rPr>
  </w:style>
  <w:style w:type="character" w:customStyle="1" w:styleId="CharStyle968">
    <w:name w:val="Body text (193)"/>
    <w:basedOn w:val="CharStyle967"/>
    <w:rPr>
      <w:lang w:val="en-US" w:eastAsia="en-US" w:bidi="en-US"/>
      <w:u w:val="single"/>
      <w:w w:val="100"/>
      <w:color w:val="000000"/>
      <w:position w:val="0"/>
    </w:rPr>
  </w:style>
  <w:style w:type="character" w:customStyle="1" w:styleId="CharStyle969">
    <w:name w:val="Body text (190)_"/>
    <w:basedOn w:val="DefaultParagraphFont"/>
    <w:link w:val="Style955"/>
    <w:rPr>
      <w:b w:val="0"/>
      <w:bCs w:val="0"/>
      <w:i w:val="0"/>
      <w:iCs w:val="0"/>
      <w:u w:val="none"/>
      <w:strike w:val="0"/>
      <w:smallCaps w:val="0"/>
      <w:sz w:val="17"/>
      <w:szCs w:val="17"/>
      <w:rFonts w:ascii="AppleMyungjo" w:eastAsia="AppleMyungjo" w:hAnsi="AppleMyungjo" w:cs="AppleMyungjo"/>
      <w:spacing w:val="0"/>
    </w:rPr>
  </w:style>
  <w:style w:type="character" w:customStyle="1" w:styleId="CharStyle970">
    <w:name w:val="Body text (190) + Spacing -1 pt"/>
    <w:basedOn w:val="CharStyle969"/>
    <w:rPr>
      <w:lang w:val="en-US" w:eastAsia="en-US" w:bidi="en-US"/>
      <w:w w:val="100"/>
      <w:spacing w:val="-20"/>
      <w:color w:val="000000"/>
      <w:position w:val="0"/>
    </w:rPr>
  </w:style>
  <w:style w:type="character" w:customStyle="1" w:styleId="CharStyle972">
    <w:name w:val="Body text (194)_"/>
    <w:basedOn w:val="DefaultParagraphFont"/>
    <w:link w:val="Style971"/>
    <w:rPr>
      <w:b/>
      <w:bCs/>
      <w:i w:val="0"/>
      <w:iCs w:val="0"/>
      <w:u w:val="none"/>
      <w:strike w:val="0"/>
      <w:smallCaps w:val="0"/>
      <w:sz w:val="18"/>
      <w:szCs w:val="18"/>
      <w:rFonts w:ascii="AppleMyungjo" w:eastAsia="AppleMyungjo" w:hAnsi="AppleMyungjo" w:cs="AppleMyungjo"/>
    </w:rPr>
  </w:style>
  <w:style w:type="character" w:customStyle="1" w:styleId="CharStyle973">
    <w:name w:val="Body text (103) + Bold,Italic"/>
    <w:basedOn w:val="CharStyle531"/>
    <w:rPr>
      <w:lang w:val="en-US" w:eastAsia="en-US" w:bidi="en-US"/>
      <w:b/>
      <w:bCs/>
      <w:i/>
      <w:iCs/>
      <w:sz w:val="16"/>
      <w:szCs w:val="16"/>
      <w:w w:val="100"/>
      <w:spacing w:val="0"/>
      <w:color w:val="000000"/>
      <w:position w:val="0"/>
    </w:rPr>
  </w:style>
  <w:style w:type="character" w:customStyle="1" w:styleId="CharStyle975">
    <w:name w:val="Heading #8 (5)_"/>
    <w:basedOn w:val="DefaultParagraphFont"/>
    <w:link w:val="Style974"/>
    <w:rPr>
      <w:b w:val="0"/>
      <w:bCs w:val="0"/>
      <w:i w:val="0"/>
      <w:iCs w:val="0"/>
      <w:u w:val="none"/>
      <w:strike w:val="0"/>
      <w:smallCaps w:val="0"/>
      <w:sz w:val="26"/>
      <w:szCs w:val="26"/>
      <w:rFonts w:ascii="AppleMyungjo" w:eastAsia="AppleMyungjo" w:hAnsi="AppleMyungjo" w:cs="AppleMyungjo"/>
    </w:rPr>
  </w:style>
  <w:style w:type="character" w:customStyle="1" w:styleId="CharStyle976">
    <w:name w:val="Header or footer + 5.5 pt,Spacing -1 pt"/>
    <w:basedOn w:val="CharStyle55"/>
    <w:rPr>
      <w:lang w:val="en-US" w:eastAsia="en-US" w:bidi="en-US"/>
      <w:sz w:val="11"/>
      <w:szCs w:val="11"/>
      <w:w w:val="100"/>
      <w:spacing w:val="-20"/>
      <w:color w:val="000000"/>
      <w:position w:val="0"/>
    </w:rPr>
  </w:style>
  <w:style w:type="character" w:customStyle="1" w:styleId="CharStyle978">
    <w:name w:val="Heading #7 (7)_"/>
    <w:basedOn w:val="DefaultParagraphFont"/>
    <w:link w:val="Style977"/>
    <w:rPr>
      <w:b/>
      <w:bCs/>
      <w:i w:val="0"/>
      <w:iCs w:val="0"/>
      <w:u w:val="none"/>
      <w:strike w:val="0"/>
      <w:smallCaps w:val="0"/>
      <w:sz w:val="42"/>
      <w:szCs w:val="42"/>
      <w:rFonts w:ascii="Arial" w:eastAsia="Arial" w:hAnsi="Arial" w:cs="Arial"/>
      <w:spacing w:val="-10"/>
    </w:rPr>
  </w:style>
  <w:style w:type="character" w:customStyle="1" w:styleId="CharStyle980">
    <w:name w:val="Body text (195)_"/>
    <w:basedOn w:val="DefaultParagraphFont"/>
    <w:link w:val="Style979"/>
    <w:rPr>
      <w:b w:val="0"/>
      <w:bCs w:val="0"/>
      <w:i w:val="0"/>
      <w:iCs w:val="0"/>
      <w:u w:val="none"/>
      <w:strike w:val="0"/>
      <w:smallCaps w:val="0"/>
      <w:sz w:val="48"/>
      <w:szCs w:val="48"/>
      <w:rFonts w:ascii="AppleMyungjo" w:eastAsia="AppleMyungjo" w:hAnsi="AppleMyungjo" w:cs="AppleMyungjo"/>
      <w:spacing w:val="0"/>
    </w:rPr>
  </w:style>
  <w:style w:type="character" w:customStyle="1" w:styleId="CharStyle981">
    <w:name w:val="Body text (31)_"/>
    <w:basedOn w:val="DefaultParagraphFont"/>
    <w:link w:val="Style136"/>
    <w:rPr>
      <w:b w:val="0"/>
      <w:bCs w:val="0"/>
      <w:i w:val="0"/>
      <w:iCs w:val="0"/>
      <w:u w:val="none"/>
      <w:strike w:val="0"/>
      <w:smallCaps w:val="0"/>
      <w:sz w:val="15"/>
      <w:szCs w:val="15"/>
      <w:rFonts w:ascii="AppleMyungjo" w:eastAsia="AppleMyungjo" w:hAnsi="AppleMyungjo" w:cs="AppleMyungjo"/>
      <w:spacing w:val="0"/>
    </w:rPr>
  </w:style>
  <w:style w:type="character" w:customStyle="1" w:styleId="CharStyle983">
    <w:name w:val="Body text (196)_"/>
    <w:basedOn w:val="DefaultParagraphFont"/>
    <w:link w:val="Style982"/>
    <w:rPr>
      <w:b/>
      <w:bCs/>
      <w:i/>
      <w:iCs/>
      <w:u w:val="none"/>
      <w:strike w:val="0"/>
      <w:smallCaps w:val="0"/>
      <w:sz w:val="14"/>
      <w:szCs w:val="14"/>
      <w:rFonts w:ascii="Arial" w:eastAsia="Arial" w:hAnsi="Arial" w:cs="Arial"/>
      <w:w w:val="120"/>
      <w:spacing w:val="0"/>
    </w:rPr>
  </w:style>
  <w:style w:type="character" w:customStyle="1" w:styleId="CharStyle984">
    <w:name w:val="Body text (196) + AppleMyungjo,7.5 pt,Not Bold,Not Italic,Scale 100%"/>
    <w:basedOn w:val="CharStyle983"/>
    <w:rPr>
      <w:lang w:val="en-US" w:eastAsia="en-US" w:bidi="en-US"/>
      <w:b/>
      <w:bCs/>
      <w:i/>
      <w:iCs/>
      <w:sz w:val="15"/>
      <w:szCs w:val="15"/>
      <w:rFonts w:ascii="AppleMyungjo" w:eastAsia="AppleMyungjo" w:hAnsi="AppleMyungjo" w:cs="AppleMyungjo"/>
      <w:w w:val="100"/>
      <w:color w:val="000000"/>
      <w:position w:val="0"/>
    </w:rPr>
  </w:style>
  <w:style w:type="character" w:customStyle="1" w:styleId="CharStyle986">
    <w:name w:val="Heading #10 (11)_"/>
    <w:basedOn w:val="DefaultParagraphFont"/>
    <w:link w:val="Style985"/>
    <w:rPr>
      <w:b/>
      <w:bCs/>
      <w:i w:val="0"/>
      <w:iCs w:val="0"/>
      <w:u w:val="none"/>
      <w:strike w:val="0"/>
      <w:smallCaps w:val="0"/>
      <w:sz w:val="21"/>
      <w:szCs w:val="21"/>
      <w:rFonts w:ascii="Arial" w:eastAsia="Arial" w:hAnsi="Arial" w:cs="Arial"/>
      <w:spacing w:val="-10"/>
    </w:rPr>
  </w:style>
  <w:style w:type="character" w:customStyle="1" w:styleId="CharStyle987">
    <w:name w:val="Header or footer + 6.5 pt,Spacing -1 pt"/>
    <w:basedOn w:val="CharStyle55"/>
    <w:rPr>
      <w:lang w:val="en-US" w:eastAsia="en-US" w:bidi="en-US"/>
      <w:b/>
      <w:bCs/>
      <w:sz w:val="13"/>
      <w:szCs w:val="13"/>
      <w:w w:val="100"/>
      <w:spacing w:val="-20"/>
      <w:color w:val="000000"/>
      <w:position w:val="0"/>
    </w:rPr>
  </w:style>
  <w:style w:type="character" w:customStyle="1" w:styleId="CharStyle989">
    <w:name w:val="Heading #10 (12)_"/>
    <w:basedOn w:val="DefaultParagraphFont"/>
    <w:link w:val="Style988"/>
    <w:rPr>
      <w:b w:val="0"/>
      <w:bCs w:val="0"/>
      <w:i w:val="0"/>
      <w:iCs w:val="0"/>
      <w:u w:val="none"/>
      <w:strike w:val="0"/>
      <w:smallCaps w:val="0"/>
      <w:sz w:val="17"/>
      <w:szCs w:val="17"/>
      <w:rFonts w:ascii="AppleMyungjo" w:eastAsia="AppleMyungjo" w:hAnsi="AppleMyungjo" w:cs="AppleMyungjo"/>
      <w:spacing w:val="0"/>
    </w:rPr>
  </w:style>
  <w:style w:type="character" w:customStyle="1" w:styleId="CharStyle990">
    <w:name w:val="Body text (110) + Spacing -1 pt"/>
    <w:basedOn w:val="CharStyle551"/>
    <w:rPr>
      <w:lang w:val="en-US" w:eastAsia="en-US" w:bidi="en-US"/>
      <w:w w:val="100"/>
      <w:spacing w:val="-20"/>
      <w:color w:val="000000"/>
      <w:position w:val="0"/>
    </w:rPr>
  </w:style>
  <w:style w:type="character" w:customStyle="1" w:styleId="CharStyle992">
    <w:name w:val="Picture caption (24)_"/>
    <w:basedOn w:val="DefaultParagraphFont"/>
    <w:link w:val="Style991"/>
    <w:rPr>
      <w:b w:val="0"/>
      <w:bCs w:val="0"/>
      <w:i/>
      <w:iCs/>
      <w:u w:val="none"/>
      <w:strike w:val="0"/>
      <w:smallCaps w:val="0"/>
      <w:sz w:val="14"/>
      <w:szCs w:val="14"/>
      <w:rFonts w:ascii="AppleMyungjo" w:eastAsia="AppleMyungjo" w:hAnsi="AppleMyungjo" w:cs="AppleMyungjo"/>
      <w:spacing w:val="0"/>
    </w:rPr>
  </w:style>
  <w:style w:type="character" w:customStyle="1" w:styleId="CharStyle994">
    <w:name w:val="Body text (197)_"/>
    <w:basedOn w:val="DefaultParagraphFont"/>
    <w:link w:val="Style993"/>
    <w:rPr>
      <w:b w:val="0"/>
      <w:bCs w:val="0"/>
      <w:i w:val="0"/>
      <w:iCs w:val="0"/>
      <w:u w:val="none"/>
      <w:strike w:val="0"/>
      <w:smallCaps w:val="0"/>
      <w:sz w:val="16"/>
      <w:szCs w:val="16"/>
      <w:rFonts w:ascii="Arial" w:eastAsia="Arial" w:hAnsi="Arial" w:cs="Arial"/>
    </w:rPr>
  </w:style>
  <w:style w:type="character" w:customStyle="1" w:styleId="CharStyle995">
    <w:name w:val="Body text (92) + AppleMyungjo,8 pt,Not Bold"/>
    <w:basedOn w:val="CharStyle468"/>
    <w:rPr>
      <w:lang w:val="en-US" w:eastAsia="en-US" w:bidi="en-US"/>
      <w:b/>
      <w:bCs/>
      <w:sz w:val="16"/>
      <w:szCs w:val="16"/>
      <w:rFonts w:ascii="AppleMyungjo" w:eastAsia="AppleMyungjo" w:hAnsi="AppleMyungjo" w:cs="AppleMyungjo"/>
      <w:w w:val="100"/>
      <w:spacing w:val="0"/>
      <w:color w:val="000000"/>
      <w:position w:val="0"/>
    </w:rPr>
  </w:style>
  <w:style w:type="character" w:customStyle="1" w:styleId="CharStyle996">
    <w:name w:val="Body text (92) + AppleMyungjo,8 pt,Italic"/>
    <w:basedOn w:val="CharStyle468"/>
    <w:rPr>
      <w:lang w:val="en-US" w:eastAsia="en-US" w:bidi="en-US"/>
      <w:i/>
      <w:iCs/>
      <w:sz w:val="16"/>
      <w:szCs w:val="16"/>
      <w:rFonts w:ascii="AppleMyungjo" w:eastAsia="AppleMyungjo" w:hAnsi="AppleMyungjo" w:cs="AppleMyungjo"/>
      <w:w w:val="100"/>
      <w:spacing w:val="0"/>
      <w:color w:val="000000"/>
      <w:position w:val="0"/>
    </w:rPr>
  </w:style>
  <w:style w:type="character" w:customStyle="1" w:styleId="CharStyle997">
    <w:name w:val="Body text (188) + Not Bold,Not Italic"/>
    <w:basedOn w:val="CharStyle947"/>
    <w:rPr>
      <w:lang w:val="en-US" w:eastAsia="en-US" w:bidi="en-US"/>
      <w:b/>
      <w:bCs/>
      <w:i/>
      <w:iCs/>
      <w:sz w:val="16"/>
      <w:szCs w:val="16"/>
      <w:w w:val="100"/>
      <w:spacing w:val="0"/>
      <w:color w:val="000000"/>
      <w:position w:val="0"/>
    </w:rPr>
  </w:style>
  <w:style w:type="character" w:customStyle="1" w:styleId="CharStyle999">
    <w:name w:val="Body text (198)_"/>
    <w:basedOn w:val="DefaultParagraphFont"/>
    <w:link w:val="Style998"/>
    <w:rPr>
      <w:b w:val="0"/>
      <w:bCs w:val="0"/>
      <w:i w:val="0"/>
      <w:iCs w:val="0"/>
      <w:u w:val="none"/>
      <w:strike w:val="0"/>
      <w:smallCaps w:val="0"/>
      <w:sz w:val="13"/>
      <w:szCs w:val="13"/>
      <w:rFonts w:ascii="AppleMyungjo" w:eastAsia="AppleMyungjo" w:hAnsi="AppleMyungjo" w:cs="AppleMyungjo"/>
    </w:rPr>
  </w:style>
  <w:style w:type="character" w:customStyle="1" w:styleId="CharStyle1000">
    <w:name w:val="Body text (198) + 8 pt,Italic,Spacing -1 pt"/>
    <w:basedOn w:val="CharStyle999"/>
    <w:rPr>
      <w:lang w:val="en-US" w:eastAsia="en-US" w:bidi="en-US"/>
      <w:b/>
      <w:bCs/>
      <w:i/>
      <w:iCs/>
      <w:sz w:val="16"/>
      <w:szCs w:val="16"/>
      <w:w w:val="100"/>
      <w:spacing w:val="-20"/>
      <w:color w:val="000000"/>
      <w:position w:val="0"/>
    </w:rPr>
  </w:style>
  <w:style w:type="character" w:customStyle="1" w:styleId="CharStyle1001">
    <w:name w:val="Body text (198) + 7 pt,Italic"/>
    <w:basedOn w:val="CharStyle999"/>
    <w:rPr>
      <w:lang w:val="en-US" w:eastAsia="en-US" w:bidi="en-US"/>
      <w:i/>
      <w:iCs/>
      <w:sz w:val="14"/>
      <w:szCs w:val="14"/>
      <w:w w:val="100"/>
      <w:spacing w:val="0"/>
      <w:color w:val="000000"/>
      <w:position w:val="0"/>
    </w:rPr>
  </w:style>
  <w:style w:type="character" w:customStyle="1" w:styleId="CharStyle1003">
    <w:name w:val="Body text (199)_"/>
    <w:basedOn w:val="DefaultParagraphFont"/>
    <w:link w:val="Style1002"/>
    <w:rPr>
      <w:b w:val="0"/>
      <w:bCs w:val="0"/>
      <w:i/>
      <w:iCs/>
      <w:u w:val="none"/>
      <w:strike w:val="0"/>
      <w:smallCaps w:val="0"/>
      <w:sz w:val="16"/>
      <w:szCs w:val="16"/>
      <w:rFonts w:ascii="AppleMyungjo" w:eastAsia="AppleMyungjo" w:hAnsi="AppleMyungjo" w:cs="AppleMyungjo"/>
      <w:spacing w:val="-20"/>
    </w:rPr>
  </w:style>
  <w:style w:type="character" w:customStyle="1" w:styleId="CharStyle1005">
    <w:name w:val="Heading #6 (4)_"/>
    <w:basedOn w:val="DefaultParagraphFont"/>
    <w:link w:val="Style1004"/>
    <w:rPr>
      <w:b w:val="0"/>
      <w:bCs w:val="0"/>
      <w:i w:val="0"/>
      <w:iCs w:val="0"/>
      <w:u w:val="none"/>
      <w:strike w:val="0"/>
      <w:smallCaps w:val="0"/>
      <w:sz w:val="60"/>
      <w:szCs w:val="60"/>
      <w:rFonts w:ascii="AppleMyungjo" w:eastAsia="AppleMyungjo" w:hAnsi="AppleMyungjo" w:cs="AppleMyungjo"/>
      <w:spacing w:val="0"/>
    </w:rPr>
  </w:style>
  <w:style w:type="character" w:customStyle="1" w:styleId="CharStyle1006">
    <w:name w:val="Body text (153)_"/>
    <w:basedOn w:val="DefaultParagraphFont"/>
    <w:link w:val="Style790"/>
    <w:rPr>
      <w:b w:val="0"/>
      <w:bCs w:val="0"/>
      <w:i w:val="0"/>
      <w:iCs w:val="0"/>
      <w:u w:val="none"/>
      <w:strike w:val="0"/>
      <w:smallCaps w:val="0"/>
      <w:sz w:val="26"/>
      <w:szCs w:val="26"/>
      <w:rFonts w:ascii="AppleMyungjo" w:eastAsia="AppleMyungjo" w:hAnsi="AppleMyungjo" w:cs="AppleMyungjo"/>
      <w:w w:val="60"/>
      <w:spacing w:val="90"/>
    </w:rPr>
  </w:style>
  <w:style w:type="character" w:customStyle="1" w:styleId="CharStyle1007">
    <w:name w:val="Body text (153) + Spacing 0 pt"/>
    <w:basedOn w:val="CharStyle1006"/>
    <w:rPr>
      <w:lang w:val="en-US" w:eastAsia="en-US" w:bidi="en-US"/>
      <w:spacing w:val="0"/>
      <w:color w:val="000000"/>
      <w:position w:val="0"/>
    </w:rPr>
  </w:style>
  <w:style w:type="character" w:customStyle="1" w:styleId="CharStyle1008">
    <w:name w:val="Body text (153) + 10 pt,Italic,Spacing 0 pt,Scale 100%"/>
    <w:basedOn w:val="CharStyle1006"/>
    <w:rPr>
      <w:lang w:val="en-US" w:eastAsia="en-US" w:bidi="en-US"/>
      <w:b/>
      <w:bCs/>
      <w:i/>
      <w:iCs/>
      <w:sz w:val="20"/>
      <w:szCs w:val="20"/>
      <w:w w:val="100"/>
      <w:spacing w:val="-10"/>
      <w:color w:val="000000"/>
      <w:position w:val="0"/>
    </w:rPr>
  </w:style>
  <w:style w:type="character" w:customStyle="1" w:styleId="CharStyle1009">
    <w:name w:val="Body text (186)_"/>
    <w:basedOn w:val="DefaultParagraphFont"/>
    <w:link w:val="Style919"/>
    <w:rPr>
      <w:b w:val="0"/>
      <w:bCs w:val="0"/>
      <w:i w:val="0"/>
      <w:iCs w:val="0"/>
      <w:u w:val="none"/>
      <w:strike w:val="0"/>
      <w:smallCaps w:val="0"/>
      <w:sz w:val="18"/>
      <w:szCs w:val="18"/>
      <w:rFonts w:ascii="AppleMyungjo" w:eastAsia="AppleMyungjo" w:hAnsi="AppleMyungjo" w:cs="AppleMyungjo"/>
    </w:rPr>
  </w:style>
  <w:style w:type="character" w:customStyle="1" w:styleId="CharStyle1010">
    <w:name w:val="Body text (186) + 10 pt,Italic,Spacing 0 pt"/>
    <w:basedOn w:val="CharStyle1009"/>
    <w:rPr>
      <w:lang w:val="en-US" w:eastAsia="en-US" w:bidi="en-US"/>
      <w:i/>
      <w:iCs/>
      <w:sz w:val="20"/>
      <w:szCs w:val="20"/>
      <w:w w:val="100"/>
      <w:spacing w:val="-10"/>
      <w:color w:val="000000"/>
      <w:position w:val="0"/>
    </w:rPr>
  </w:style>
  <w:style w:type="character" w:customStyle="1" w:styleId="CharStyle1011">
    <w:name w:val="Body text (142) + Small Caps Exact"/>
    <w:basedOn w:val="CharStyle707"/>
    <w:rPr>
      <w:lang w:val="en-US" w:eastAsia="en-US" w:bidi="en-US"/>
      <w:smallCaps/>
      <w:w w:val="100"/>
      <w:spacing w:val="0"/>
      <w:color w:val="000000"/>
      <w:position w:val="0"/>
    </w:rPr>
  </w:style>
  <w:style w:type="character" w:customStyle="1" w:styleId="CharStyle1013">
    <w:name w:val="Picture caption (25) Exact"/>
    <w:basedOn w:val="DefaultParagraphFont"/>
    <w:link w:val="Style1012"/>
    <w:rPr>
      <w:b w:val="0"/>
      <w:bCs w:val="0"/>
      <w:i w:val="0"/>
      <w:iCs w:val="0"/>
      <w:u w:val="none"/>
      <w:strike w:val="0"/>
      <w:smallCaps w:val="0"/>
      <w:sz w:val="17"/>
      <w:szCs w:val="17"/>
      <w:rFonts w:ascii="AppleMyungjo" w:eastAsia="AppleMyungjo" w:hAnsi="AppleMyungjo" w:cs="AppleMyungjo"/>
    </w:rPr>
  </w:style>
  <w:style w:type="character" w:customStyle="1" w:styleId="CharStyle1015">
    <w:name w:val="Picture caption (26) Exact"/>
    <w:basedOn w:val="DefaultParagraphFont"/>
    <w:link w:val="Style1014"/>
    <w:rPr>
      <w:b w:val="0"/>
      <w:bCs w:val="0"/>
      <w:i w:val="0"/>
      <w:iCs w:val="0"/>
      <w:u w:val="none"/>
      <w:strike w:val="0"/>
      <w:smallCaps w:val="0"/>
      <w:sz w:val="11"/>
      <w:szCs w:val="11"/>
      <w:rFonts w:ascii="AppleMyungjo" w:eastAsia="AppleMyungjo" w:hAnsi="AppleMyungjo" w:cs="AppleMyungjo"/>
    </w:rPr>
  </w:style>
  <w:style w:type="character" w:customStyle="1" w:styleId="CharStyle1016">
    <w:name w:val="Body text (11) + 8.5 pt,Not Bold"/>
    <w:basedOn w:val="CharStyle75"/>
    <w:rPr>
      <w:lang w:val="en-US" w:eastAsia="en-US" w:bidi="en-US"/>
      <w:b/>
      <w:bCs/>
      <w:sz w:val="17"/>
      <w:szCs w:val="17"/>
      <w:w w:val="100"/>
      <w:spacing w:val="0"/>
      <w:color w:val="000000"/>
      <w:position w:val="0"/>
    </w:rPr>
  </w:style>
  <w:style w:type="character" w:customStyle="1" w:styleId="CharStyle1017">
    <w:name w:val="Body text (11) + 8.5 pt,Not Bold,Spacing -1 pt"/>
    <w:basedOn w:val="CharStyle75"/>
    <w:rPr>
      <w:lang w:val="en-US" w:eastAsia="en-US" w:bidi="en-US"/>
      <w:b/>
      <w:bCs/>
      <w:sz w:val="17"/>
      <w:szCs w:val="17"/>
      <w:w w:val="100"/>
      <w:spacing w:val="-20"/>
      <w:color w:val="000000"/>
      <w:position w:val="0"/>
    </w:rPr>
  </w:style>
  <w:style w:type="character" w:customStyle="1" w:styleId="CharStyle1018">
    <w:name w:val="Body text (11) + 8.5 pt,Not Bold,Spacing -1 pt"/>
    <w:basedOn w:val="CharStyle75"/>
    <w:rPr>
      <w:lang w:val="en-US" w:eastAsia="en-US" w:bidi="en-US"/>
      <w:b/>
      <w:bCs/>
      <w:sz w:val="17"/>
      <w:szCs w:val="17"/>
      <w:w w:val="100"/>
      <w:spacing w:val="-20"/>
      <w:color w:val="000000"/>
      <w:position w:val="0"/>
    </w:rPr>
  </w:style>
  <w:style w:type="character" w:customStyle="1" w:styleId="CharStyle1019">
    <w:name w:val="Body text (45) + Spacing 0 pt"/>
    <w:basedOn w:val="CharStyle192"/>
    <w:rPr>
      <w:lang w:val="en-US" w:eastAsia="en-US" w:bidi="en-US"/>
      <w:w w:val="100"/>
      <w:spacing w:val="0"/>
      <w:color w:val="000000"/>
      <w:position w:val="0"/>
    </w:rPr>
  </w:style>
  <w:style w:type="character" w:customStyle="1" w:styleId="CharStyle1021">
    <w:name w:val="Heading #3_"/>
    <w:basedOn w:val="DefaultParagraphFont"/>
    <w:link w:val="Style1020"/>
    <w:rPr>
      <w:b w:val="0"/>
      <w:bCs w:val="0"/>
      <w:i w:val="0"/>
      <w:iCs w:val="0"/>
      <w:u w:val="none"/>
      <w:strike w:val="0"/>
      <w:smallCaps w:val="0"/>
      <w:sz w:val="104"/>
      <w:szCs w:val="104"/>
      <w:rFonts w:ascii="AppleMyungjo" w:eastAsia="AppleMyungjo" w:hAnsi="AppleMyungjo" w:cs="AppleMyungjo"/>
      <w:w w:val="70"/>
      <w:spacing w:val="0"/>
    </w:rPr>
  </w:style>
  <w:style w:type="character" w:customStyle="1" w:styleId="CharStyle1022">
    <w:name w:val="Header or footer + 9.5 pt,Bold"/>
    <w:basedOn w:val="CharStyle55"/>
    <w:rPr>
      <w:lang w:val="en-US" w:eastAsia="en-US" w:bidi="en-US"/>
      <w:b/>
      <w:bCs/>
      <w:sz w:val="19"/>
      <w:szCs w:val="19"/>
      <w:w w:val="100"/>
      <w:spacing w:val="0"/>
      <w:color w:val="FFFFFF"/>
      <w:position w:val="0"/>
    </w:rPr>
  </w:style>
  <w:style w:type="character" w:customStyle="1" w:styleId="CharStyle1023">
    <w:name w:val="Header or footer + 6.5 pt,Spacing -1 pt"/>
    <w:basedOn w:val="CharStyle55"/>
    <w:rPr>
      <w:lang w:val="en-US" w:eastAsia="en-US" w:bidi="en-US"/>
      <w:b/>
      <w:bCs/>
      <w:sz w:val="13"/>
      <w:szCs w:val="13"/>
      <w:w w:val="100"/>
      <w:spacing w:val="-20"/>
      <w:color w:val="000000"/>
      <w:position w:val="0"/>
    </w:rPr>
  </w:style>
  <w:style w:type="character" w:customStyle="1" w:styleId="CharStyle1024">
    <w:name w:val="Header or footer + Arial,7 pt,Bold"/>
    <w:basedOn w:val="CharStyle55"/>
    <w:rPr>
      <w:lang w:val="en-US" w:eastAsia="en-US" w:bidi="en-US"/>
      <w:b/>
      <w:bCs/>
      <w:sz w:val="14"/>
      <w:szCs w:val="14"/>
      <w:rFonts w:ascii="Arial" w:eastAsia="Arial" w:hAnsi="Arial" w:cs="Arial"/>
      <w:w w:val="100"/>
      <w:spacing w:val="0"/>
      <w:color w:val="000000"/>
      <w:position w:val="0"/>
    </w:rPr>
  </w:style>
  <w:style w:type="character" w:customStyle="1" w:styleId="CharStyle1026">
    <w:name w:val="Picture caption (27) Exact"/>
    <w:basedOn w:val="DefaultParagraphFont"/>
    <w:link w:val="Style1025"/>
    <w:rPr>
      <w:b w:val="0"/>
      <w:bCs w:val="0"/>
      <w:i/>
      <w:iCs/>
      <w:u w:val="none"/>
      <w:strike w:val="0"/>
      <w:smallCaps w:val="0"/>
      <w:sz w:val="16"/>
      <w:szCs w:val="16"/>
      <w:rFonts w:ascii="AppleMyungjo" w:eastAsia="AppleMyungjo" w:hAnsi="AppleMyungjo" w:cs="AppleMyungjo"/>
    </w:rPr>
  </w:style>
  <w:style w:type="character" w:customStyle="1" w:styleId="CharStyle1028">
    <w:name w:val="Heading #3 (2)_"/>
    <w:basedOn w:val="DefaultParagraphFont"/>
    <w:link w:val="Style1027"/>
    <w:rPr>
      <w:b w:val="0"/>
      <w:bCs w:val="0"/>
      <w:i w:val="0"/>
      <w:iCs w:val="0"/>
      <w:u w:val="none"/>
      <w:strike w:val="0"/>
      <w:smallCaps w:val="0"/>
      <w:sz w:val="102"/>
      <w:szCs w:val="102"/>
      <w:rFonts w:ascii="AppleMyungjo" w:eastAsia="AppleMyungjo" w:hAnsi="AppleMyungjo" w:cs="AppleMyungjo"/>
      <w:w w:val="70"/>
      <w:spacing w:val="0"/>
    </w:rPr>
  </w:style>
  <w:style w:type="character" w:customStyle="1" w:styleId="CharStyle1029">
    <w:name w:val="Body text (24) + 8.5 pt,Italic,Spacing 0 pt Exact"/>
    <w:basedOn w:val="CharStyle129"/>
    <w:rPr>
      <w:lang w:val="en-US" w:eastAsia="en-US" w:bidi="en-US"/>
      <w:i/>
      <w:iCs/>
      <w:sz w:val="17"/>
      <w:szCs w:val="17"/>
      <w:w w:val="100"/>
      <w:spacing w:val="-10"/>
      <w:color w:val="000000"/>
      <w:position w:val="0"/>
    </w:rPr>
  </w:style>
  <w:style w:type="character" w:customStyle="1" w:styleId="CharStyle1031">
    <w:name w:val="Body text (200) Exact"/>
    <w:basedOn w:val="DefaultParagraphFont"/>
    <w:link w:val="Style1030"/>
    <w:rPr>
      <w:b w:val="0"/>
      <w:bCs w:val="0"/>
      <w:i w:val="0"/>
      <w:iCs w:val="0"/>
      <w:u w:val="none"/>
      <w:strike w:val="0"/>
      <w:smallCaps w:val="0"/>
      <w:sz w:val="16"/>
      <w:szCs w:val="16"/>
      <w:rFonts w:ascii="AppleMyungjo" w:eastAsia="AppleMyungjo" w:hAnsi="AppleMyungjo" w:cs="AppleMyungjo"/>
      <w:spacing w:val="0"/>
    </w:rPr>
  </w:style>
  <w:style w:type="character" w:customStyle="1" w:styleId="CharStyle1032">
    <w:name w:val="Body text (200) + 5.5 pt Exact"/>
    <w:basedOn w:val="CharStyle1031"/>
    <w:rPr>
      <w:lang w:val="en-US" w:eastAsia="en-US" w:bidi="en-US"/>
      <w:sz w:val="11"/>
      <w:szCs w:val="11"/>
      <w:w w:val="100"/>
      <w:spacing w:val="0"/>
      <w:color w:val="000000"/>
      <w:position w:val="0"/>
    </w:rPr>
  </w:style>
  <w:style w:type="character" w:customStyle="1" w:styleId="CharStyle1033">
    <w:name w:val="Body text (79) + Spacing 0 pt Exact"/>
    <w:basedOn w:val="CharStyle353"/>
    <w:rPr>
      <w:lang w:val="en-US" w:eastAsia="en-US" w:bidi="en-US"/>
      <w:w w:val="100"/>
      <w:spacing w:val="-10"/>
      <w:color w:val="000000"/>
      <w:position w:val="0"/>
    </w:rPr>
  </w:style>
  <w:style w:type="character" w:customStyle="1" w:styleId="CharStyle1035">
    <w:name w:val="Picture caption (28) Exact"/>
    <w:basedOn w:val="DefaultParagraphFont"/>
    <w:link w:val="Style1034"/>
    <w:rPr>
      <w:b w:val="0"/>
      <w:bCs w:val="0"/>
      <w:i/>
      <w:iCs/>
      <w:u w:val="none"/>
      <w:strike w:val="0"/>
      <w:smallCaps w:val="0"/>
      <w:sz w:val="12"/>
      <w:szCs w:val="12"/>
      <w:rFonts w:ascii="AppleMyungjo" w:eastAsia="AppleMyungjo" w:hAnsi="AppleMyungjo" w:cs="AppleMyungjo"/>
      <w:spacing w:val="-10"/>
    </w:rPr>
  </w:style>
  <w:style w:type="character" w:customStyle="1" w:styleId="CharStyle1036">
    <w:name w:val="Picture caption (28) + Arial,8.5 pt,Bold,Not Italic,Scale 80% Exact"/>
    <w:basedOn w:val="CharStyle1035"/>
    <w:rPr>
      <w:lang w:val="en-US" w:eastAsia="en-US" w:bidi="en-US"/>
      <w:b/>
      <w:bCs/>
      <w:i/>
      <w:iCs/>
      <w:sz w:val="17"/>
      <w:szCs w:val="17"/>
      <w:rFonts w:ascii="Arial" w:eastAsia="Arial" w:hAnsi="Arial" w:cs="Arial"/>
      <w:w w:val="80"/>
      <w:color w:val="000000"/>
      <w:position w:val="0"/>
    </w:rPr>
  </w:style>
  <w:style w:type="character" w:customStyle="1" w:styleId="CharStyle1037">
    <w:name w:val="Picture caption (28) + 7.5 pt,Not Italic,Spacing 0 pt Exact"/>
    <w:basedOn w:val="CharStyle1035"/>
    <w:rPr>
      <w:lang w:val="en-US" w:eastAsia="en-US" w:bidi="en-US"/>
      <w:i/>
      <w:iCs/>
      <w:sz w:val="15"/>
      <w:szCs w:val="15"/>
      <w:w w:val="100"/>
      <w:spacing w:val="0"/>
      <w:color w:val="000000"/>
      <w:position w:val="0"/>
    </w:rPr>
  </w:style>
  <w:style w:type="character" w:customStyle="1" w:styleId="CharStyle1038">
    <w:name w:val="Picture caption (28) + Arial,Not Italic,Spacing 0 pt Exact"/>
    <w:basedOn w:val="CharStyle1035"/>
    <w:rPr>
      <w:lang w:val="en-US" w:eastAsia="en-US" w:bidi="en-US"/>
      <w:i/>
      <w:iCs/>
      <w:rFonts w:ascii="Arial" w:eastAsia="Arial" w:hAnsi="Arial" w:cs="Arial"/>
      <w:w w:val="100"/>
      <w:spacing w:val="0"/>
      <w:color w:val="000000"/>
      <w:position w:val="0"/>
    </w:rPr>
  </w:style>
  <w:style w:type="character" w:customStyle="1" w:styleId="CharStyle1040">
    <w:name w:val="Body text (201) Exact"/>
    <w:basedOn w:val="DefaultParagraphFont"/>
    <w:link w:val="Style1039"/>
    <w:rPr>
      <w:b w:val="0"/>
      <w:bCs w:val="0"/>
      <w:i/>
      <w:iCs/>
      <w:u w:val="none"/>
      <w:strike w:val="0"/>
      <w:smallCaps w:val="0"/>
      <w:sz w:val="70"/>
      <w:szCs w:val="70"/>
      <w:rFonts w:ascii="AppleMyungjo" w:eastAsia="AppleMyungjo" w:hAnsi="AppleMyungjo" w:cs="AppleMyungjo"/>
      <w:spacing w:val="-30"/>
    </w:rPr>
  </w:style>
  <w:style w:type="character" w:customStyle="1" w:styleId="CharStyle1041">
    <w:name w:val="Body text (24) + 8.5 pt,Italic,Spacing 0 pt"/>
    <w:basedOn w:val="CharStyle129"/>
    <w:rPr>
      <w:lang w:val="en-US" w:eastAsia="en-US" w:bidi="en-US"/>
      <w:i/>
      <w:iCs/>
      <w:sz w:val="17"/>
      <w:szCs w:val="17"/>
      <w:w w:val="100"/>
      <w:spacing w:val="-10"/>
      <w:color w:val="000000"/>
      <w:position w:val="0"/>
    </w:rPr>
  </w:style>
  <w:style w:type="character" w:customStyle="1" w:styleId="CharStyle1042">
    <w:name w:val="Heading #9 (7) + Spacing 0 pt"/>
    <w:basedOn w:val="CharStyle904"/>
    <w:rPr>
      <w:lang w:val="en-US" w:eastAsia="en-US" w:bidi="en-US"/>
      <w:w w:val="100"/>
      <w:spacing w:val="0"/>
      <w:color w:val="000000"/>
      <w:position w:val="0"/>
    </w:rPr>
  </w:style>
  <w:style w:type="character" w:customStyle="1" w:styleId="CharStyle1043">
    <w:name w:val="Header or footer + 5.5 pt"/>
    <w:basedOn w:val="CharStyle55"/>
    <w:rPr>
      <w:lang w:val="en-US" w:eastAsia="en-US" w:bidi="en-US"/>
      <w:sz w:val="11"/>
      <w:szCs w:val="11"/>
      <w:w w:val="100"/>
      <w:spacing w:val="0"/>
      <w:color w:val="000000"/>
      <w:position w:val="0"/>
    </w:rPr>
  </w:style>
  <w:style w:type="character" w:customStyle="1" w:styleId="CharStyle1044">
    <w:name w:val="Header or footer + 5.5 pt,Small Caps"/>
    <w:basedOn w:val="CharStyle55"/>
    <w:rPr>
      <w:lang w:val="en-US" w:eastAsia="en-US" w:bidi="en-US"/>
      <w:smallCaps/>
      <w:sz w:val="11"/>
      <w:szCs w:val="11"/>
      <w:w w:val="100"/>
      <w:spacing w:val="0"/>
      <w:color w:val="000000"/>
      <w:position w:val="0"/>
    </w:rPr>
  </w:style>
  <w:style w:type="character" w:customStyle="1" w:styleId="CharStyle1045">
    <w:name w:val="Header or footer + Arial,5.5 pt"/>
    <w:basedOn w:val="CharStyle55"/>
    <w:rPr>
      <w:lang w:val="en-US" w:eastAsia="en-US" w:bidi="en-US"/>
      <w:sz w:val="11"/>
      <w:szCs w:val="11"/>
      <w:rFonts w:ascii="Arial" w:eastAsia="Arial" w:hAnsi="Arial" w:cs="Arial"/>
      <w:w w:val="100"/>
      <w:spacing w:val="0"/>
      <w:color w:val="000000"/>
      <w:position w:val="0"/>
    </w:rPr>
  </w:style>
  <w:style w:type="character" w:customStyle="1" w:styleId="CharStyle1046">
    <w:name w:val="Header or footer + Arial,5.5 pt,Italic"/>
    <w:basedOn w:val="CharStyle55"/>
    <w:rPr>
      <w:lang w:val="en-US" w:eastAsia="en-US" w:bidi="en-US"/>
      <w:i/>
      <w:iCs/>
      <w:sz w:val="11"/>
      <w:szCs w:val="11"/>
      <w:rFonts w:ascii="Arial" w:eastAsia="Arial" w:hAnsi="Arial" w:cs="Arial"/>
      <w:w w:val="100"/>
      <w:spacing w:val="0"/>
      <w:color w:val="000000"/>
      <w:position w:val="0"/>
    </w:rPr>
  </w:style>
  <w:style w:type="character" w:customStyle="1" w:styleId="CharStyle1047">
    <w:name w:val="Header or footer + Arial,8.5 pt,Bold,Italic,Spacing -1 pt,Scale 150%"/>
    <w:basedOn w:val="CharStyle55"/>
    <w:rPr>
      <w:lang w:val="en-US" w:eastAsia="en-US" w:bidi="en-US"/>
      <w:b/>
      <w:bCs/>
      <w:i/>
      <w:iCs/>
      <w:sz w:val="17"/>
      <w:szCs w:val="17"/>
      <w:rFonts w:ascii="Arial" w:eastAsia="Arial" w:hAnsi="Arial" w:cs="Arial"/>
      <w:w w:val="150"/>
      <w:spacing w:val="-20"/>
      <w:color w:val="000000"/>
      <w:position w:val="0"/>
    </w:rPr>
  </w:style>
  <w:style w:type="character" w:customStyle="1" w:styleId="CharStyle1048">
    <w:name w:val="Header or footer + 9 pt,Spacing -1 pt"/>
    <w:basedOn w:val="CharStyle55"/>
    <w:rPr>
      <w:lang w:val="en-US" w:eastAsia="en-US" w:bidi="en-US"/>
      <w:sz w:val="18"/>
      <w:szCs w:val="18"/>
      <w:w w:val="100"/>
      <w:spacing w:val="-20"/>
      <w:color w:val="000000"/>
      <w:position w:val="0"/>
    </w:rPr>
  </w:style>
  <w:style w:type="character" w:customStyle="1" w:styleId="CharStyle1049">
    <w:name w:val="Header or footer + 9 pt"/>
    <w:basedOn w:val="CharStyle55"/>
    <w:rPr>
      <w:lang w:val="en-US" w:eastAsia="en-US" w:bidi="en-US"/>
      <w:sz w:val="18"/>
      <w:szCs w:val="18"/>
      <w:w w:val="100"/>
      <w:spacing w:val="0"/>
      <w:color w:val="000000"/>
      <w:position w:val="0"/>
    </w:rPr>
  </w:style>
  <w:style w:type="character" w:customStyle="1" w:styleId="CharStyle1050">
    <w:name w:val="Body text (24) + Spacing -1 pt"/>
    <w:basedOn w:val="CharStyle129"/>
    <w:rPr>
      <w:lang w:val="en-US" w:eastAsia="en-US" w:bidi="en-US"/>
      <w:w w:val="100"/>
      <w:spacing w:val="-20"/>
      <w:color w:val="000000"/>
      <w:position w:val="0"/>
    </w:rPr>
  </w:style>
  <w:style w:type="character" w:customStyle="1" w:styleId="CharStyle1052">
    <w:name w:val="Body text (202)_"/>
    <w:basedOn w:val="DefaultParagraphFont"/>
    <w:link w:val="Style1051"/>
    <w:rPr>
      <w:b/>
      <w:bCs/>
      <w:i w:val="0"/>
      <w:iCs w:val="0"/>
      <w:u w:val="none"/>
      <w:strike w:val="0"/>
      <w:smallCaps w:val="0"/>
      <w:sz w:val="14"/>
      <w:szCs w:val="14"/>
      <w:rFonts w:ascii="Arial" w:eastAsia="Arial" w:hAnsi="Arial" w:cs="Arial"/>
    </w:rPr>
  </w:style>
  <w:style w:type="character" w:customStyle="1" w:styleId="CharStyle1053">
    <w:name w:val="Body text (202) + AppleMyungjo,8 pt,Not Bold,Italic,Spacing 0 pt"/>
    <w:basedOn w:val="CharStyle1052"/>
    <w:rPr>
      <w:lang w:val="en-US" w:eastAsia="en-US" w:bidi="en-US"/>
      <w:b/>
      <w:bCs/>
      <w:i/>
      <w:iCs/>
      <w:sz w:val="16"/>
      <w:szCs w:val="16"/>
      <w:rFonts w:ascii="AppleMyungjo" w:eastAsia="AppleMyungjo" w:hAnsi="AppleMyungjo" w:cs="AppleMyungjo"/>
      <w:w w:val="100"/>
      <w:spacing w:val="-10"/>
      <w:color w:val="000000"/>
      <w:position w:val="0"/>
    </w:rPr>
  </w:style>
  <w:style w:type="character" w:customStyle="1" w:styleId="CharStyle1054">
    <w:name w:val="Header or footer + Italic,Spacing -1 pt"/>
    <w:basedOn w:val="CharStyle55"/>
    <w:rPr>
      <w:lang w:val="en-US" w:eastAsia="en-US" w:bidi="en-US"/>
      <w:i/>
      <w:iCs/>
      <w:sz w:val="20"/>
      <w:szCs w:val="20"/>
      <w:w w:val="100"/>
      <w:spacing w:val="-30"/>
      <w:color w:val="000000"/>
      <w:position w:val="0"/>
    </w:rPr>
  </w:style>
  <w:style w:type="character" w:customStyle="1" w:styleId="CharStyle1056">
    <w:name w:val="Heading #7 (8)_"/>
    <w:basedOn w:val="DefaultParagraphFont"/>
    <w:link w:val="Style1055"/>
    <w:rPr>
      <w:b/>
      <w:bCs/>
      <w:i w:val="0"/>
      <w:iCs w:val="0"/>
      <w:u w:val="none"/>
      <w:strike w:val="0"/>
      <w:smallCaps w:val="0"/>
      <w:sz w:val="42"/>
      <w:szCs w:val="42"/>
      <w:rFonts w:ascii="Arial" w:eastAsia="Arial" w:hAnsi="Arial" w:cs="Arial"/>
    </w:rPr>
  </w:style>
  <w:style w:type="character" w:customStyle="1" w:styleId="CharStyle1057">
    <w:name w:val="Heading #7 (8)"/>
    <w:basedOn w:val="CharStyle1056"/>
    <w:rPr>
      <w:lang w:val="en-US" w:eastAsia="en-US" w:bidi="en-US"/>
      <w:w w:val="100"/>
      <w:spacing w:val="0"/>
      <w:color w:val="FFFFFF"/>
      <w:position w:val="0"/>
    </w:rPr>
  </w:style>
  <w:style w:type="character" w:customStyle="1" w:styleId="CharStyle1058">
    <w:name w:val="Header or footer + Bold"/>
    <w:basedOn w:val="CharStyle55"/>
    <w:rPr>
      <w:lang w:val="en-US" w:eastAsia="en-US" w:bidi="en-US"/>
      <w:b/>
      <w:bCs/>
      <w:sz w:val="20"/>
      <w:szCs w:val="20"/>
      <w:w w:val="100"/>
      <w:spacing w:val="0"/>
      <w:color w:val="000000"/>
      <w:position w:val="0"/>
    </w:rPr>
  </w:style>
  <w:style w:type="character" w:customStyle="1" w:styleId="CharStyle1059">
    <w:name w:val="Header or footer + Italic"/>
    <w:basedOn w:val="CharStyle55"/>
    <w:rPr>
      <w:lang w:val="en-US" w:eastAsia="en-US" w:bidi="en-US"/>
      <w:i/>
      <w:iCs/>
      <w:sz w:val="20"/>
      <w:szCs w:val="20"/>
      <w:w w:val="100"/>
      <w:spacing w:val="0"/>
      <w:color w:val="000000"/>
      <w:position w:val="0"/>
    </w:rPr>
  </w:style>
  <w:style w:type="character" w:customStyle="1" w:styleId="CharStyle1061">
    <w:name w:val="Body text (205) Exact"/>
    <w:basedOn w:val="DefaultParagraphFont"/>
    <w:rPr>
      <w:b w:val="0"/>
      <w:bCs w:val="0"/>
      <w:i w:val="0"/>
      <w:iCs w:val="0"/>
      <w:u w:val="none"/>
      <w:strike w:val="0"/>
      <w:smallCaps w:val="0"/>
      <w:sz w:val="13"/>
      <w:szCs w:val="13"/>
      <w:w w:val="120"/>
      <w:spacing w:val="-10"/>
    </w:rPr>
  </w:style>
  <w:style w:type="character" w:customStyle="1" w:styleId="CharStyle1063">
    <w:name w:val="Body text (206) Exact"/>
    <w:basedOn w:val="DefaultParagraphFont"/>
    <w:link w:val="Style1062"/>
    <w:rPr>
      <w:b/>
      <w:bCs/>
      <w:i w:val="0"/>
      <w:iCs w:val="0"/>
      <w:u w:val="none"/>
      <w:strike w:val="0"/>
      <w:smallCaps w:val="0"/>
      <w:sz w:val="32"/>
      <w:szCs w:val="32"/>
      <w:rFonts w:ascii="Arial" w:eastAsia="Arial" w:hAnsi="Arial" w:cs="Arial"/>
    </w:rPr>
  </w:style>
  <w:style w:type="character" w:customStyle="1" w:styleId="CharStyle1064">
    <w:name w:val="Body text (56) Exact"/>
    <w:basedOn w:val="CharStyle251"/>
    <w:rPr>
      <w:lang w:val="en-US" w:eastAsia="en-US" w:bidi="en-US"/>
      <w:w w:val="100"/>
      <w:spacing w:val="0"/>
      <w:color w:val="000000"/>
      <w:position w:val="0"/>
    </w:rPr>
  </w:style>
  <w:style w:type="character" w:customStyle="1" w:styleId="CharStyle1066">
    <w:name w:val="Body text (203)_"/>
    <w:basedOn w:val="DefaultParagraphFont"/>
    <w:link w:val="Style1065"/>
    <w:rPr>
      <w:b/>
      <w:bCs/>
      <w:i w:val="0"/>
      <w:iCs w:val="0"/>
      <w:u w:val="none"/>
      <w:strike w:val="0"/>
      <w:smallCaps w:val="0"/>
      <w:sz w:val="20"/>
      <w:szCs w:val="20"/>
      <w:rFonts w:ascii="AppleMyungjo" w:eastAsia="AppleMyungjo" w:hAnsi="AppleMyungjo" w:cs="AppleMyungjo"/>
      <w:spacing w:val="0"/>
    </w:rPr>
  </w:style>
  <w:style w:type="character" w:customStyle="1" w:styleId="CharStyle1068">
    <w:name w:val="Body text (204)_"/>
    <w:basedOn w:val="DefaultParagraphFont"/>
    <w:link w:val="Style1067"/>
    <w:rPr>
      <w:b/>
      <w:bCs/>
      <w:i w:val="0"/>
      <w:iCs w:val="0"/>
      <w:u w:val="none"/>
      <w:strike w:val="0"/>
      <w:smallCaps w:val="0"/>
      <w:sz w:val="20"/>
      <w:szCs w:val="20"/>
      <w:rFonts w:ascii="AppleMyungjo" w:eastAsia="AppleMyungjo" w:hAnsi="AppleMyungjo" w:cs="AppleMyungjo"/>
      <w:spacing w:val="0"/>
    </w:rPr>
  </w:style>
  <w:style w:type="character" w:customStyle="1" w:styleId="CharStyle1069">
    <w:name w:val="Body text (204) + Not Bold,Italic"/>
    <w:basedOn w:val="CharStyle1068"/>
    <w:rPr>
      <w:lang w:val="en-US" w:eastAsia="en-US" w:bidi="en-US"/>
      <w:b/>
      <w:bCs/>
      <w:i/>
      <w:iCs/>
      <w:w w:val="100"/>
      <w:spacing w:val="0"/>
      <w:color w:val="000000"/>
      <w:position w:val="0"/>
    </w:rPr>
  </w:style>
  <w:style w:type="character" w:customStyle="1" w:styleId="CharStyle1070">
    <w:name w:val="Body text (204) + Spacing -1 pt"/>
    <w:basedOn w:val="CharStyle1068"/>
    <w:rPr>
      <w:lang w:val="en-US" w:eastAsia="en-US" w:bidi="en-US"/>
      <w:w w:val="100"/>
      <w:spacing w:val="-20"/>
      <w:color w:val="000000"/>
      <w:position w:val="0"/>
    </w:rPr>
  </w:style>
  <w:style w:type="character" w:customStyle="1" w:styleId="CharStyle1072">
    <w:name w:val="Body text (207) Exact"/>
    <w:basedOn w:val="DefaultParagraphFont"/>
    <w:link w:val="Style1071"/>
    <w:rPr>
      <w:b w:val="0"/>
      <w:bCs w:val="0"/>
      <w:i w:val="0"/>
      <w:iCs w:val="0"/>
      <w:u w:val="none"/>
      <w:strike w:val="0"/>
      <w:smallCaps w:val="0"/>
      <w:sz w:val="20"/>
      <w:szCs w:val="20"/>
      <w:rFonts w:ascii="AppleMyungjo" w:eastAsia="AppleMyungjo" w:hAnsi="AppleMyungjo" w:cs="AppleMyungjo"/>
      <w:w w:val="30"/>
      <w:spacing w:val="-20"/>
    </w:rPr>
  </w:style>
  <w:style w:type="character" w:customStyle="1" w:styleId="CharStyle1074">
    <w:name w:val="Body text (208) Exact"/>
    <w:basedOn w:val="DefaultParagraphFont"/>
    <w:link w:val="Style1073"/>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1076">
    <w:name w:val="Picture caption (29) Exact"/>
    <w:basedOn w:val="DefaultParagraphFont"/>
    <w:link w:val="Style1075"/>
    <w:rPr>
      <w:b w:val="0"/>
      <w:bCs w:val="0"/>
      <w:i w:val="0"/>
      <w:iCs w:val="0"/>
      <w:u w:val="none"/>
      <w:strike w:val="0"/>
      <w:smallCaps w:val="0"/>
      <w:rFonts w:ascii="AppleMyungjo" w:eastAsia="AppleMyungjo" w:hAnsi="AppleMyungjo" w:cs="AppleMyungjo"/>
    </w:rPr>
  </w:style>
  <w:style w:type="character" w:customStyle="1" w:styleId="CharStyle1078">
    <w:name w:val="Body text (209)_"/>
    <w:basedOn w:val="DefaultParagraphFont"/>
    <w:link w:val="Style1077"/>
    <w:rPr>
      <w:b w:val="0"/>
      <w:bCs w:val="0"/>
      <w:i w:val="0"/>
      <w:iCs w:val="0"/>
      <w:u w:val="none"/>
      <w:strike w:val="0"/>
      <w:smallCaps w:val="0"/>
      <w:sz w:val="34"/>
      <w:szCs w:val="34"/>
      <w:rFonts w:ascii="AppleMyungjo" w:eastAsia="AppleMyungjo" w:hAnsi="AppleMyungjo" w:cs="AppleMyungjo"/>
      <w:spacing w:val="0"/>
    </w:rPr>
  </w:style>
  <w:style w:type="character" w:customStyle="1" w:styleId="CharStyle1080">
    <w:name w:val="Body text (210)_"/>
    <w:basedOn w:val="DefaultParagraphFont"/>
    <w:link w:val="Style1079"/>
    <w:rPr>
      <w:b w:val="0"/>
      <w:bCs w:val="0"/>
      <w:i w:val="0"/>
      <w:iCs w:val="0"/>
      <w:u w:val="none"/>
      <w:strike w:val="0"/>
      <w:smallCaps w:val="0"/>
      <w:sz w:val="17"/>
      <w:szCs w:val="17"/>
      <w:rFonts w:ascii="AppleMyungjo" w:eastAsia="AppleMyungjo" w:hAnsi="AppleMyungjo" w:cs="AppleMyungjo"/>
    </w:rPr>
  </w:style>
  <w:style w:type="character" w:customStyle="1" w:styleId="CharStyle1082">
    <w:name w:val="Body text (211)_"/>
    <w:basedOn w:val="DefaultParagraphFont"/>
    <w:link w:val="Style1081"/>
    <w:rPr>
      <w:b w:val="0"/>
      <w:bCs w:val="0"/>
      <w:i w:val="0"/>
      <w:iCs w:val="0"/>
      <w:u w:val="none"/>
      <w:strike w:val="0"/>
      <w:smallCaps w:val="0"/>
      <w:sz w:val="17"/>
      <w:szCs w:val="17"/>
      <w:rFonts w:ascii="AppleMyungjo" w:eastAsia="AppleMyungjo" w:hAnsi="AppleMyungjo" w:cs="AppleMyungjo"/>
      <w:spacing w:val="0"/>
    </w:rPr>
  </w:style>
  <w:style w:type="character" w:customStyle="1" w:styleId="CharStyle1083">
    <w:name w:val="Body text (180)"/>
    <w:basedOn w:val="CharStyle928"/>
    <w:rPr>
      <w:lang w:val="en-US" w:eastAsia="en-US" w:bidi="en-US"/>
      <w:u w:val="single"/>
      <w:sz w:val="24"/>
      <w:szCs w:val="24"/>
      <w:w w:val="100"/>
      <w:spacing w:val="0"/>
      <w:color w:val="000000"/>
      <w:position w:val="0"/>
    </w:rPr>
  </w:style>
  <w:style w:type="character" w:customStyle="1" w:styleId="CharStyle1084">
    <w:name w:val="Body text (185)_"/>
    <w:basedOn w:val="DefaultParagraphFont"/>
    <w:link w:val="Style915"/>
    <w:rPr>
      <w:b w:val="0"/>
      <w:bCs w:val="0"/>
      <w:i w:val="0"/>
      <w:iCs w:val="0"/>
      <w:u w:val="none"/>
      <w:strike w:val="0"/>
      <w:smallCaps w:val="0"/>
      <w:sz w:val="14"/>
      <w:szCs w:val="14"/>
      <w:rFonts w:ascii="AppleMyungjo" w:eastAsia="AppleMyungjo" w:hAnsi="AppleMyungjo" w:cs="AppleMyungjo"/>
      <w:spacing w:val="0"/>
    </w:rPr>
  </w:style>
  <w:style w:type="character" w:customStyle="1" w:styleId="CharStyle1085">
    <w:name w:val="Body text (185) + Italic"/>
    <w:basedOn w:val="CharStyle1084"/>
    <w:rPr>
      <w:lang w:val="en-US" w:eastAsia="en-US" w:bidi="en-US"/>
      <w:i/>
      <w:iCs/>
      <w:u w:val="single"/>
      <w:sz w:val="14"/>
      <w:szCs w:val="14"/>
      <w:w w:val="100"/>
      <w:spacing w:val="0"/>
      <w:color w:val="000000"/>
      <w:position w:val="0"/>
    </w:rPr>
  </w:style>
  <w:style w:type="character" w:customStyle="1" w:styleId="CharStyle1086">
    <w:name w:val="Body text (185)"/>
    <w:basedOn w:val="CharStyle1084"/>
    <w:rPr>
      <w:lang w:val="en-US" w:eastAsia="en-US" w:bidi="en-US"/>
      <w:w w:val="100"/>
      <w:spacing w:val="0"/>
      <w:color w:val="000000"/>
      <w:position w:val="0"/>
    </w:rPr>
  </w:style>
  <w:style w:type="character" w:customStyle="1" w:styleId="CharStyle1088">
    <w:name w:val="Body text (212)_"/>
    <w:basedOn w:val="DefaultParagraphFont"/>
    <w:link w:val="Style1087"/>
    <w:rPr>
      <w:b w:val="0"/>
      <w:bCs w:val="0"/>
      <w:i/>
      <w:iCs/>
      <w:u w:val="none"/>
      <w:strike w:val="0"/>
      <w:smallCaps w:val="0"/>
      <w:sz w:val="26"/>
      <w:szCs w:val="26"/>
      <w:rFonts w:ascii="AppleMyungjo" w:eastAsia="AppleMyungjo" w:hAnsi="AppleMyungjo" w:cs="AppleMyungjo"/>
    </w:rPr>
  </w:style>
  <w:style w:type="character" w:customStyle="1" w:styleId="CharStyle1089">
    <w:name w:val="Body text (79) + 8 pt,Not Italic Exact"/>
    <w:basedOn w:val="CharStyle353"/>
    <w:rPr>
      <w:lang w:val="en-US" w:eastAsia="en-US" w:bidi="en-US"/>
      <w:i/>
      <w:iCs/>
      <w:sz w:val="16"/>
      <w:szCs w:val="16"/>
      <w:w w:val="100"/>
      <w:spacing w:val="0"/>
      <w:color w:val="000000"/>
      <w:position w:val="0"/>
    </w:rPr>
  </w:style>
  <w:style w:type="character" w:customStyle="1" w:styleId="CharStyle1091">
    <w:name w:val="Body text (213) Exact"/>
    <w:basedOn w:val="DefaultParagraphFont"/>
    <w:link w:val="Style1090"/>
    <w:rPr>
      <w:b/>
      <w:bCs/>
      <w:i w:val="0"/>
      <w:iCs w:val="0"/>
      <w:u w:val="none"/>
      <w:strike w:val="0"/>
      <w:smallCaps w:val="0"/>
      <w:sz w:val="26"/>
      <w:szCs w:val="26"/>
      <w:rFonts w:ascii="Arial" w:eastAsia="Arial" w:hAnsi="Arial" w:cs="Arial"/>
    </w:rPr>
  </w:style>
  <w:style w:type="character" w:customStyle="1" w:styleId="CharStyle1092">
    <w:name w:val="Body text (213) Exact"/>
    <w:basedOn w:val="CharStyle1091"/>
    <w:rPr>
      <w:lang w:val="en-US" w:eastAsia="en-US" w:bidi="en-US"/>
      <w:w w:val="100"/>
      <w:spacing w:val="0"/>
      <w:color w:val="FFFFFF"/>
      <w:position w:val="0"/>
    </w:rPr>
  </w:style>
  <w:style w:type="character" w:customStyle="1" w:styleId="CharStyle1093">
    <w:name w:val="Heading #7 (5) Exact"/>
    <w:basedOn w:val="DefaultParagraphFont"/>
    <w:rPr>
      <w:b w:val="0"/>
      <w:bCs w:val="0"/>
      <w:i w:val="0"/>
      <w:iCs w:val="0"/>
      <w:u w:val="none"/>
      <w:strike w:val="0"/>
      <w:smallCaps w:val="0"/>
      <w:sz w:val="48"/>
      <w:szCs w:val="48"/>
      <w:rFonts w:ascii="AppleMyungjo" w:eastAsia="AppleMyungjo" w:hAnsi="AppleMyungjo" w:cs="AppleMyungjo"/>
      <w:spacing w:val="-10"/>
    </w:rPr>
  </w:style>
  <w:style w:type="character" w:customStyle="1" w:styleId="CharStyle1094">
    <w:name w:val="Heading #7 (5) + Spacing 0 pt Exact"/>
    <w:basedOn w:val="CharStyle734"/>
    <w:rPr>
      <w:lang w:val="en-US" w:eastAsia="en-US" w:bidi="en-US"/>
      <w:w w:val="100"/>
      <w:spacing w:val="0"/>
      <w:color w:val="000000"/>
      <w:position w:val="0"/>
    </w:rPr>
  </w:style>
  <w:style w:type="character" w:customStyle="1" w:styleId="CharStyle1096">
    <w:name w:val="Body text (214) Exact"/>
    <w:basedOn w:val="DefaultParagraphFont"/>
    <w:link w:val="Style1095"/>
    <w:rPr>
      <w:b w:val="0"/>
      <w:bCs w:val="0"/>
      <w:i/>
      <w:iCs/>
      <w:u w:val="none"/>
      <w:strike w:val="0"/>
      <w:smallCaps w:val="0"/>
      <w:sz w:val="22"/>
      <w:szCs w:val="22"/>
      <w:rFonts w:ascii="AppleMyungjo" w:eastAsia="AppleMyungjo" w:hAnsi="AppleMyungjo" w:cs="AppleMyungjo"/>
    </w:rPr>
  </w:style>
  <w:style w:type="character" w:customStyle="1" w:styleId="CharStyle1097">
    <w:name w:val="Body text (212) Exact"/>
    <w:basedOn w:val="DefaultParagraphFont"/>
    <w:rPr>
      <w:b w:val="0"/>
      <w:bCs w:val="0"/>
      <w:i/>
      <w:iCs/>
      <w:u w:val="none"/>
      <w:strike w:val="0"/>
      <w:smallCaps w:val="0"/>
      <w:sz w:val="26"/>
      <w:szCs w:val="26"/>
      <w:rFonts w:ascii="AppleMyungjo" w:eastAsia="AppleMyungjo" w:hAnsi="AppleMyungjo" w:cs="AppleMyungjo"/>
    </w:rPr>
  </w:style>
  <w:style w:type="character" w:customStyle="1" w:styleId="CharStyle1098">
    <w:name w:val="Body text (212) + 4.5 pt,Not Italic Exact"/>
    <w:basedOn w:val="CharStyle1088"/>
    <w:rPr>
      <w:lang w:val="en-US" w:eastAsia="en-US" w:bidi="en-US"/>
      <w:b/>
      <w:bCs/>
      <w:i/>
      <w:iCs/>
      <w:sz w:val="9"/>
      <w:szCs w:val="9"/>
      <w:w w:val="100"/>
      <w:spacing w:val="0"/>
      <w:color w:val="000000"/>
      <w:position w:val="0"/>
    </w:rPr>
  </w:style>
  <w:style w:type="character" w:customStyle="1" w:styleId="CharStyle1099">
    <w:name w:val="Body text (79) + Spacing 0 pt"/>
    <w:basedOn w:val="CharStyle353"/>
    <w:rPr>
      <w:lang w:val="en-US" w:eastAsia="en-US" w:bidi="en-US"/>
      <w:w w:val="100"/>
      <w:spacing w:val="-10"/>
      <w:color w:val="000000"/>
      <w:position w:val="0"/>
    </w:rPr>
  </w:style>
  <w:style w:type="character" w:customStyle="1" w:styleId="CharStyle1100">
    <w:name w:val="Body text (79) + Spacing -1 pt"/>
    <w:basedOn w:val="CharStyle353"/>
    <w:rPr>
      <w:lang w:val="en-US" w:eastAsia="en-US" w:bidi="en-US"/>
      <w:w w:val="100"/>
      <w:spacing w:val="-30"/>
      <w:color w:val="000000"/>
      <w:position w:val="0"/>
    </w:rPr>
  </w:style>
  <w:style w:type="character" w:customStyle="1" w:styleId="CharStyle1102">
    <w:name w:val="Body text (215)_"/>
    <w:basedOn w:val="DefaultParagraphFont"/>
    <w:link w:val="Style1101"/>
    <w:rPr>
      <w:b w:val="0"/>
      <w:bCs w:val="0"/>
      <w:i w:val="0"/>
      <w:iCs w:val="0"/>
      <w:u w:val="none"/>
      <w:strike w:val="0"/>
      <w:smallCaps w:val="0"/>
      <w:sz w:val="64"/>
      <w:szCs w:val="64"/>
      <w:rFonts w:ascii="AppleMyungjo" w:eastAsia="AppleMyungjo" w:hAnsi="AppleMyungjo" w:cs="AppleMyungjo"/>
      <w:spacing w:val="0"/>
    </w:rPr>
  </w:style>
  <w:style w:type="character" w:customStyle="1" w:styleId="CharStyle1103">
    <w:name w:val="Body text (193)"/>
    <w:basedOn w:val="CharStyle967"/>
    <w:rPr>
      <w:lang w:val="en-US" w:eastAsia="en-US" w:bidi="en-US"/>
      <w:w w:val="100"/>
      <w:spacing w:val="0"/>
      <w:color w:val="000000"/>
      <w:position w:val="0"/>
    </w:rPr>
  </w:style>
  <w:style w:type="character" w:customStyle="1" w:styleId="CharStyle1104">
    <w:name w:val="Body text (24) + 8.5 pt,Italic,Spacing -1 pt"/>
    <w:basedOn w:val="CharStyle129"/>
    <w:rPr>
      <w:lang w:val="en-US" w:eastAsia="en-US" w:bidi="en-US"/>
      <w:i/>
      <w:iCs/>
      <w:sz w:val="17"/>
      <w:szCs w:val="17"/>
      <w:w w:val="100"/>
      <w:spacing w:val="-30"/>
      <w:color w:val="000000"/>
      <w:position w:val="0"/>
    </w:rPr>
  </w:style>
  <w:style w:type="character" w:customStyle="1" w:styleId="CharStyle1105">
    <w:name w:val="Body text (52) Exact"/>
    <w:basedOn w:val="DefaultParagraphFont"/>
    <w:rPr>
      <w:b w:val="0"/>
      <w:bCs w:val="0"/>
      <w:i w:val="0"/>
      <w:iCs w:val="0"/>
      <w:u w:val="none"/>
      <w:strike w:val="0"/>
      <w:smallCaps w:val="0"/>
      <w:sz w:val="13"/>
      <w:szCs w:val="13"/>
      <w:rFonts w:ascii="AppleMyungjo" w:eastAsia="AppleMyungjo" w:hAnsi="AppleMyungjo" w:cs="AppleMyungjo"/>
    </w:rPr>
  </w:style>
  <w:style w:type="character" w:customStyle="1" w:styleId="CharStyle1107">
    <w:name w:val="Body text (216)_"/>
    <w:basedOn w:val="DefaultParagraphFont"/>
    <w:link w:val="Style1106"/>
    <w:rPr>
      <w:b w:val="0"/>
      <w:bCs w:val="0"/>
      <w:i w:val="0"/>
      <w:iCs w:val="0"/>
      <w:u w:val="none"/>
      <w:strike w:val="0"/>
      <w:smallCaps w:val="0"/>
      <w:sz w:val="26"/>
      <w:szCs w:val="26"/>
      <w:rFonts w:ascii="AppleMyungjo" w:eastAsia="AppleMyungjo" w:hAnsi="AppleMyungjo" w:cs="AppleMyungjo"/>
    </w:rPr>
  </w:style>
  <w:style w:type="character" w:customStyle="1" w:styleId="CharStyle1108">
    <w:name w:val="Body text (216) + 16 pt,Bold,Italic"/>
    <w:basedOn w:val="CharStyle1107"/>
    <w:rPr>
      <w:lang w:val="en-US" w:eastAsia="en-US" w:bidi="en-US"/>
      <w:b/>
      <w:bCs/>
      <w:i/>
      <w:iCs/>
      <w:u w:val="single"/>
      <w:sz w:val="32"/>
      <w:szCs w:val="32"/>
      <w:w w:val="100"/>
      <w:spacing w:val="0"/>
      <w:color w:val="000000"/>
      <w:position w:val="0"/>
    </w:rPr>
  </w:style>
  <w:style w:type="character" w:customStyle="1" w:styleId="CharStyle1109">
    <w:name w:val="Body text (216) + 23 pt,Scale 10%"/>
    <w:basedOn w:val="CharStyle1107"/>
    <w:rPr>
      <w:lang w:val="en-US" w:eastAsia="en-US" w:bidi="en-US"/>
      <w:sz w:val="46"/>
      <w:szCs w:val="46"/>
      <w:w w:val="10"/>
      <w:spacing w:val="0"/>
      <w:color w:val="000000"/>
      <w:position w:val="0"/>
    </w:rPr>
  </w:style>
  <w:style w:type="character" w:customStyle="1" w:styleId="CharStyle1111">
    <w:name w:val="Body text (217)_"/>
    <w:basedOn w:val="DefaultParagraphFont"/>
    <w:link w:val="Style1110"/>
    <w:rPr>
      <w:b w:val="0"/>
      <w:bCs w:val="0"/>
      <w:i w:val="0"/>
      <w:iCs w:val="0"/>
      <w:u w:val="none"/>
      <w:strike w:val="0"/>
      <w:smallCaps w:val="0"/>
      <w:sz w:val="21"/>
      <w:szCs w:val="21"/>
      <w:rFonts w:ascii="AppleMyungjo" w:eastAsia="AppleMyungjo" w:hAnsi="AppleMyungjo" w:cs="AppleMyungjo"/>
    </w:rPr>
  </w:style>
  <w:style w:type="character" w:customStyle="1" w:styleId="CharStyle1113">
    <w:name w:val="Body text (218)_"/>
    <w:basedOn w:val="DefaultParagraphFont"/>
    <w:link w:val="Style1112"/>
    <w:rPr>
      <w:b w:val="0"/>
      <w:bCs w:val="0"/>
      <w:i w:val="0"/>
      <w:iCs w:val="0"/>
      <w:u w:val="none"/>
      <w:strike w:val="0"/>
      <w:smallCaps w:val="0"/>
      <w:sz w:val="13"/>
      <w:szCs w:val="13"/>
      <w:rFonts w:ascii="AppleMyungjo" w:eastAsia="AppleMyungjo" w:hAnsi="AppleMyungjo" w:cs="AppleMyungjo"/>
      <w:spacing w:val="10"/>
    </w:rPr>
  </w:style>
  <w:style w:type="character" w:customStyle="1" w:styleId="CharStyle1114">
    <w:name w:val="Body text (218) + Small Caps"/>
    <w:basedOn w:val="CharStyle1113"/>
    <w:rPr>
      <w:lang w:val="en-US" w:eastAsia="en-US" w:bidi="en-US"/>
      <w:smallCaps/>
      <w:w w:val="100"/>
      <w:color w:val="000000"/>
      <w:position w:val="0"/>
    </w:rPr>
  </w:style>
  <w:style w:type="character" w:customStyle="1" w:styleId="CharStyle1115">
    <w:name w:val="Body text (205)_"/>
    <w:basedOn w:val="DefaultParagraphFont"/>
    <w:link w:val="Style1060"/>
    <w:rPr>
      <w:b w:val="0"/>
      <w:bCs w:val="0"/>
      <w:i w:val="0"/>
      <w:iCs w:val="0"/>
      <w:u w:val="none"/>
      <w:strike w:val="0"/>
      <w:smallCaps w:val="0"/>
      <w:sz w:val="13"/>
      <w:szCs w:val="13"/>
      <w:w w:val="120"/>
      <w:spacing w:val="-10"/>
    </w:rPr>
  </w:style>
  <w:style w:type="character" w:customStyle="1" w:styleId="CharStyle1116">
    <w:name w:val="Body text (205) + AppleMyungjo,Italic,Spacing 0 pt,Scale 100%"/>
    <w:basedOn w:val="CharStyle1115"/>
    <w:rPr>
      <w:lang w:val="en-US" w:eastAsia="en-US" w:bidi="en-US"/>
      <w:i/>
      <w:iCs/>
      <w:rFonts w:ascii="AppleMyungjo" w:eastAsia="AppleMyungjo" w:hAnsi="AppleMyungjo" w:cs="AppleMyungjo"/>
      <w:w w:val="100"/>
      <w:spacing w:val="0"/>
      <w:color w:val="000000"/>
      <w:position w:val="0"/>
    </w:rPr>
  </w:style>
  <w:style w:type="character" w:customStyle="1" w:styleId="CharStyle1117">
    <w:name w:val="Body text (205) + Arial,Spacing 0 pt,Scale 100%"/>
    <w:basedOn w:val="CharStyle1115"/>
    <w:rPr>
      <w:lang w:val="en-US" w:eastAsia="en-US" w:bidi="en-US"/>
      <w:rFonts w:ascii="Arial" w:eastAsia="Arial" w:hAnsi="Arial" w:cs="Arial"/>
      <w:w w:val="100"/>
      <w:spacing w:val="0"/>
      <w:color w:val="000000"/>
      <w:position w:val="0"/>
    </w:rPr>
  </w:style>
  <w:style w:type="character" w:customStyle="1" w:styleId="CharStyle1118">
    <w:name w:val="Body text (205) + Small Caps"/>
    <w:basedOn w:val="CharStyle1115"/>
    <w:rPr>
      <w:lang w:val="en-US" w:eastAsia="en-US" w:bidi="en-US"/>
      <w:smallCaps/>
      <w:rFonts w:ascii="Courier New" w:eastAsia="Courier New" w:hAnsi="Courier New" w:cs="Courier New"/>
      <w:color w:val="000000"/>
      <w:position w:val="0"/>
    </w:rPr>
  </w:style>
  <w:style w:type="character" w:customStyle="1" w:styleId="CharStyle1120">
    <w:name w:val="Body text (219) Exact"/>
    <w:basedOn w:val="DefaultParagraphFont"/>
    <w:link w:val="Style1119"/>
    <w:rPr>
      <w:b w:val="0"/>
      <w:bCs w:val="0"/>
      <w:i w:val="0"/>
      <w:iCs w:val="0"/>
      <w:u w:val="none"/>
      <w:strike w:val="0"/>
      <w:smallCaps w:val="0"/>
      <w:sz w:val="13"/>
      <w:szCs w:val="13"/>
      <w:rFonts w:ascii="AppleMyungjo" w:eastAsia="AppleMyungjo" w:hAnsi="AppleMyungjo" w:cs="AppleMyungjo"/>
      <w:w w:val="60"/>
      <w:spacing w:val="10"/>
    </w:rPr>
  </w:style>
  <w:style w:type="character" w:customStyle="1" w:styleId="CharStyle1121">
    <w:name w:val="Body text (2) + Spacing 1 pt Exact"/>
    <w:basedOn w:val="CharStyle41"/>
    <w:rPr>
      <w:lang w:val="en-US" w:eastAsia="en-US" w:bidi="en-US"/>
      <w:w w:val="100"/>
      <w:spacing w:val="30"/>
      <w:color w:val="000000"/>
      <w:position w:val="0"/>
    </w:rPr>
  </w:style>
  <w:style w:type="character" w:customStyle="1" w:styleId="CharStyle1122">
    <w:name w:val="Body text (24) + 8.5 pt,Italic,Spacing -1 pt Exact"/>
    <w:basedOn w:val="CharStyle129"/>
    <w:rPr>
      <w:lang w:val="en-US" w:eastAsia="en-US" w:bidi="en-US"/>
      <w:i/>
      <w:iCs/>
      <w:sz w:val="17"/>
      <w:szCs w:val="17"/>
      <w:w w:val="100"/>
      <w:spacing w:val="-30"/>
      <w:color w:val="000000"/>
      <w:position w:val="0"/>
    </w:rPr>
  </w:style>
  <w:style w:type="character" w:customStyle="1" w:styleId="CharStyle1123">
    <w:name w:val="Body text (79) + Small Caps,Spacing -1 pt Exact"/>
    <w:basedOn w:val="CharStyle353"/>
    <w:rPr>
      <w:lang w:val="en-US" w:eastAsia="en-US" w:bidi="en-US"/>
      <w:smallCaps/>
      <w:w w:val="100"/>
      <w:spacing w:val="-30"/>
      <w:color w:val="000000"/>
      <w:position w:val="0"/>
    </w:rPr>
  </w:style>
  <w:style w:type="character" w:customStyle="1" w:styleId="CharStyle1124">
    <w:name w:val="Picture caption (5) + Spacing -1 pt Exact"/>
    <w:basedOn w:val="CharStyle323"/>
    <w:rPr>
      <w:lang w:val="en-US" w:eastAsia="en-US" w:bidi="en-US"/>
      <w:w w:val="100"/>
      <w:spacing w:val="-20"/>
      <w:color w:val="000000"/>
      <w:position w:val="0"/>
    </w:rPr>
  </w:style>
  <w:style w:type="character" w:customStyle="1" w:styleId="CharStyle1125">
    <w:name w:val="Body text (52) + Scale 30% Exact"/>
    <w:basedOn w:val="CharStyle245"/>
    <w:rPr>
      <w:lang w:val="en-US" w:eastAsia="en-US" w:bidi="en-US"/>
      <w:sz w:val="13"/>
      <w:szCs w:val="13"/>
      <w:w w:val="30"/>
      <w:spacing w:val="0"/>
      <w:color w:val="000000"/>
      <w:position w:val="0"/>
    </w:rPr>
  </w:style>
  <w:style w:type="character" w:customStyle="1" w:styleId="CharStyle1126">
    <w:name w:val="Body text (52) + 8 pt Exact"/>
    <w:basedOn w:val="CharStyle245"/>
    <w:rPr>
      <w:lang w:val="en-US" w:eastAsia="en-US" w:bidi="en-US"/>
      <w:sz w:val="16"/>
      <w:szCs w:val="16"/>
      <w:w w:val="100"/>
      <w:spacing w:val="0"/>
      <w:color w:val="000000"/>
      <w:position w:val="0"/>
    </w:rPr>
  </w:style>
  <w:style w:type="character" w:customStyle="1" w:styleId="CharStyle1127">
    <w:name w:val="Body text (52) + Arial,Italic Exact"/>
    <w:basedOn w:val="CharStyle245"/>
    <w:rPr>
      <w:lang w:val="en-US" w:eastAsia="en-US" w:bidi="en-US"/>
      <w:i/>
      <w:iCs/>
      <w:rFonts w:ascii="Arial" w:eastAsia="Arial" w:hAnsi="Arial" w:cs="Arial"/>
      <w:w w:val="100"/>
      <w:spacing w:val="0"/>
      <w:color w:val="000000"/>
      <w:position w:val="0"/>
    </w:rPr>
  </w:style>
  <w:style w:type="character" w:customStyle="1" w:styleId="CharStyle1128">
    <w:name w:val="Body text (52) + Scale 50% Exact"/>
    <w:basedOn w:val="CharStyle245"/>
    <w:rPr>
      <w:lang w:val="en-US" w:eastAsia="en-US" w:bidi="en-US"/>
      <w:sz w:val="13"/>
      <w:szCs w:val="13"/>
      <w:w w:val="50"/>
      <w:spacing w:val="0"/>
      <w:color w:val="000000"/>
      <w:position w:val="0"/>
    </w:rPr>
  </w:style>
  <w:style w:type="character" w:customStyle="1" w:styleId="CharStyle1130">
    <w:name w:val="Body text (220) Exact"/>
    <w:basedOn w:val="DefaultParagraphFont"/>
    <w:link w:val="Style1129"/>
    <w:rPr>
      <w:b w:val="0"/>
      <w:bCs w:val="0"/>
      <w:i/>
      <w:iCs/>
      <w:u w:val="none"/>
      <w:strike w:val="0"/>
      <w:smallCaps w:val="0"/>
      <w:sz w:val="14"/>
      <w:szCs w:val="14"/>
      <w:rFonts w:ascii="AppleMyungjo" w:eastAsia="AppleMyungjo" w:hAnsi="AppleMyungjo" w:cs="AppleMyungjo"/>
    </w:rPr>
  </w:style>
  <w:style w:type="character" w:customStyle="1" w:styleId="CharStyle1132">
    <w:name w:val="Body text (221)_"/>
    <w:basedOn w:val="DefaultParagraphFont"/>
    <w:link w:val="Style1131"/>
    <w:rPr>
      <w:b w:val="0"/>
      <w:bCs w:val="0"/>
      <w:i w:val="0"/>
      <w:iCs w:val="0"/>
      <w:u w:val="none"/>
      <w:strike w:val="0"/>
      <w:smallCaps w:val="0"/>
      <w:sz w:val="40"/>
      <w:szCs w:val="40"/>
      <w:rFonts w:ascii="AppleMyungjo" w:eastAsia="AppleMyungjo" w:hAnsi="AppleMyungjo" w:cs="AppleMyungjo"/>
      <w:spacing w:val="0"/>
    </w:rPr>
  </w:style>
  <w:style w:type="character" w:customStyle="1" w:styleId="CharStyle1133">
    <w:name w:val="Body text (79) + Spacing -1 pt Exact"/>
    <w:basedOn w:val="CharStyle353"/>
    <w:rPr>
      <w:lang w:val="en-US" w:eastAsia="en-US" w:bidi="en-US"/>
      <w:u w:val="single"/>
      <w:w w:val="100"/>
      <w:spacing w:val="-30"/>
      <w:color w:val="000000"/>
      <w:position w:val="0"/>
    </w:rPr>
  </w:style>
  <w:style w:type="character" w:customStyle="1" w:styleId="CharStyle1134">
    <w:name w:val="Body text (52) + 10 pt,Scale 80%"/>
    <w:basedOn w:val="CharStyle245"/>
    <w:rPr>
      <w:lang w:val="en-US" w:eastAsia="en-US" w:bidi="en-US"/>
      <w:b/>
      <w:bCs/>
      <w:sz w:val="20"/>
      <w:szCs w:val="20"/>
      <w:w w:val="80"/>
      <w:spacing w:val="0"/>
      <w:color w:val="000000"/>
      <w:position w:val="0"/>
    </w:rPr>
  </w:style>
  <w:style w:type="character" w:customStyle="1" w:styleId="CharStyle1136">
    <w:name w:val="Body text (222)_"/>
    <w:basedOn w:val="DefaultParagraphFont"/>
    <w:link w:val="Style1135"/>
    <w:rPr>
      <w:b w:val="0"/>
      <w:bCs w:val="0"/>
      <w:i w:val="0"/>
      <w:iCs w:val="0"/>
      <w:u w:val="none"/>
      <w:strike w:val="0"/>
      <w:smallCaps w:val="0"/>
      <w:sz w:val="12"/>
      <w:szCs w:val="12"/>
      <w:rFonts w:ascii="AppleMyungjo" w:eastAsia="AppleMyungjo" w:hAnsi="AppleMyungjo" w:cs="AppleMyungjo"/>
    </w:rPr>
  </w:style>
  <w:style w:type="character" w:customStyle="1" w:styleId="CharStyle1137">
    <w:name w:val="Body text (222) + 6.5 pt,Italic"/>
    <w:basedOn w:val="CharStyle1136"/>
    <w:rPr>
      <w:lang w:val="en-US" w:eastAsia="en-US" w:bidi="en-US"/>
      <w:i/>
      <w:iCs/>
      <w:sz w:val="13"/>
      <w:szCs w:val="13"/>
      <w:w w:val="100"/>
      <w:spacing w:val="0"/>
      <w:color w:val="000000"/>
      <w:position w:val="0"/>
    </w:rPr>
  </w:style>
  <w:style w:type="character" w:customStyle="1" w:styleId="CharStyle1138">
    <w:name w:val="Body text (222) + Arial,6.5 pt"/>
    <w:basedOn w:val="CharStyle1136"/>
    <w:rPr>
      <w:lang w:val="en-US" w:eastAsia="en-US" w:bidi="en-US"/>
      <w:sz w:val="13"/>
      <w:szCs w:val="13"/>
      <w:rFonts w:ascii="Arial" w:eastAsia="Arial" w:hAnsi="Arial" w:cs="Arial"/>
      <w:w w:val="100"/>
      <w:spacing w:val="0"/>
      <w:color w:val="000000"/>
      <w:position w:val="0"/>
    </w:rPr>
  </w:style>
  <w:style w:type="character" w:customStyle="1" w:styleId="CharStyle1139">
    <w:name w:val="Body text (222) + Small Caps"/>
    <w:basedOn w:val="CharStyle1136"/>
    <w:rPr>
      <w:lang w:val="en-US" w:eastAsia="en-US" w:bidi="en-US"/>
      <w:smallCaps/>
      <w:w w:val="100"/>
      <w:spacing w:val="0"/>
      <w:color w:val="000000"/>
      <w:position w:val="0"/>
    </w:rPr>
  </w:style>
  <w:style w:type="character" w:customStyle="1" w:styleId="CharStyle1141">
    <w:name w:val="Body text (223)_"/>
    <w:basedOn w:val="DefaultParagraphFont"/>
    <w:link w:val="Style1140"/>
    <w:rPr>
      <w:b w:val="0"/>
      <w:bCs w:val="0"/>
      <w:i w:val="0"/>
      <w:iCs w:val="0"/>
      <w:u w:val="none"/>
      <w:strike w:val="0"/>
      <w:smallCaps w:val="0"/>
      <w:rFonts w:ascii="AppleMyungjo" w:eastAsia="AppleMyungjo" w:hAnsi="AppleMyungjo" w:cs="AppleMyungjo"/>
    </w:rPr>
  </w:style>
  <w:style w:type="character" w:customStyle="1" w:styleId="CharStyle1143">
    <w:name w:val="Body text (224)_"/>
    <w:basedOn w:val="DefaultParagraphFont"/>
    <w:link w:val="Style1142"/>
    <w:rPr>
      <w:b w:val="0"/>
      <w:bCs w:val="0"/>
      <w:i w:val="0"/>
      <w:iCs w:val="0"/>
      <w:u w:val="none"/>
      <w:strike w:val="0"/>
      <w:smallCaps w:val="0"/>
      <w:rFonts w:ascii="AppleMyungjo" w:eastAsia="AppleMyungjo" w:hAnsi="AppleMyungjo" w:cs="AppleMyungjo"/>
    </w:rPr>
  </w:style>
  <w:style w:type="character" w:customStyle="1" w:styleId="CharStyle1144">
    <w:name w:val="Body text (24) + 10 pt,Bold"/>
    <w:basedOn w:val="CharStyle129"/>
    <w:rPr>
      <w:lang w:val="en-US" w:eastAsia="en-US" w:bidi="en-US"/>
      <w:b/>
      <w:bCs/>
      <w:sz w:val="20"/>
      <w:szCs w:val="20"/>
      <w:w w:val="100"/>
      <w:spacing w:val="0"/>
      <w:color w:val="000000"/>
      <w:position w:val="0"/>
    </w:rPr>
  </w:style>
  <w:style w:type="character" w:customStyle="1" w:styleId="CharStyle1146">
    <w:name w:val="Heading #6 (5)_"/>
    <w:basedOn w:val="DefaultParagraphFont"/>
    <w:link w:val="Style1145"/>
    <w:rPr>
      <w:b w:val="0"/>
      <w:bCs w:val="0"/>
      <w:i w:val="0"/>
      <w:iCs w:val="0"/>
      <w:u w:val="none"/>
      <w:strike w:val="0"/>
      <w:smallCaps w:val="0"/>
      <w:sz w:val="56"/>
      <w:szCs w:val="56"/>
      <w:rFonts w:ascii="AppleMyungjo" w:eastAsia="AppleMyungjo" w:hAnsi="AppleMyungjo" w:cs="AppleMyungjo"/>
      <w:spacing w:val="0"/>
    </w:rPr>
  </w:style>
  <w:style w:type="character" w:customStyle="1" w:styleId="CharStyle1147">
    <w:name w:val="Body text (24) + Arial,4 pt,Spacing 1 pt Exact"/>
    <w:basedOn w:val="CharStyle129"/>
    <w:rPr>
      <w:lang w:val="en-US" w:eastAsia="en-US" w:bidi="en-US"/>
      <w:sz w:val="8"/>
      <w:szCs w:val="8"/>
      <w:rFonts w:ascii="Arial" w:eastAsia="Arial" w:hAnsi="Arial" w:cs="Arial"/>
      <w:w w:val="100"/>
      <w:spacing w:val="20"/>
      <w:color w:val="000000"/>
      <w:position w:val="0"/>
    </w:rPr>
  </w:style>
  <w:style w:type="character" w:customStyle="1" w:styleId="CharStyle1148">
    <w:name w:val="Body text (79) + Spacing -1 pt Exact"/>
    <w:basedOn w:val="CharStyle353"/>
    <w:rPr>
      <w:lang w:val="en-US" w:eastAsia="en-US" w:bidi="en-US"/>
      <w:w w:val="100"/>
      <w:spacing w:val="-30"/>
      <w:color w:val="000000"/>
      <w:position w:val="0"/>
    </w:rPr>
  </w:style>
  <w:style w:type="character" w:customStyle="1" w:styleId="CharStyle1150">
    <w:name w:val="Table of contents (2) Exact"/>
    <w:basedOn w:val="DefaultParagraphFont"/>
    <w:link w:val="Style1149"/>
    <w:rPr>
      <w:b w:val="0"/>
      <w:bCs w:val="0"/>
      <w:i w:val="0"/>
      <w:iCs w:val="0"/>
      <w:u w:val="none"/>
      <w:strike w:val="0"/>
      <w:smallCaps w:val="0"/>
      <w:sz w:val="16"/>
      <w:szCs w:val="16"/>
      <w:rFonts w:ascii="AppleMyungjo" w:eastAsia="AppleMyungjo" w:hAnsi="AppleMyungjo" w:cs="AppleMyungjo"/>
    </w:rPr>
  </w:style>
  <w:style w:type="character" w:customStyle="1" w:styleId="CharStyle1151">
    <w:name w:val="Body text (96) + Arial,Bold Exact"/>
    <w:basedOn w:val="CharStyle477"/>
    <w:rPr>
      <w:lang w:val="en-US" w:eastAsia="en-US" w:bidi="en-US"/>
      <w:b/>
      <w:bCs/>
      <w:sz w:val="11"/>
      <w:szCs w:val="11"/>
      <w:rFonts w:ascii="Arial" w:eastAsia="Arial" w:hAnsi="Arial" w:cs="Arial"/>
      <w:w w:val="100"/>
      <w:spacing w:val="0"/>
      <w:color w:val="000000"/>
      <w:position w:val="0"/>
    </w:rPr>
  </w:style>
  <w:style w:type="character" w:customStyle="1" w:styleId="CharStyle1152">
    <w:name w:val="Body text (197) Exact"/>
    <w:basedOn w:val="DefaultParagraphFont"/>
    <w:rPr>
      <w:b w:val="0"/>
      <w:bCs w:val="0"/>
      <w:i w:val="0"/>
      <w:iCs w:val="0"/>
      <w:u w:val="none"/>
      <w:strike w:val="0"/>
      <w:smallCaps w:val="0"/>
      <w:sz w:val="16"/>
      <w:szCs w:val="16"/>
      <w:rFonts w:ascii="Arial" w:eastAsia="Arial" w:hAnsi="Arial" w:cs="Arial"/>
    </w:rPr>
  </w:style>
  <w:style w:type="character" w:customStyle="1" w:styleId="CharStyle1153">
    <w:name w:val="Heading #9 (7) + AppleMyungjo,10 pt,Spacing 0 pt"/>
    <w:basedOn w:val="CharStyle904"/>
    <w:rPr>
      <w:lang w:val="en-US" w:eastAsia="en-US" w:bidi="en-US"/>
      <w:sz w:val="20"/>
      <w:szCs w:val="20"/>
      <w:rFonts w:ascii="AppleMyungjo" w:eastAsia="AppleMyungjo" w:hAnsi="AppleMyungjo" w:cs="AppleMyungjo"/>
      <w:w w:val="100"/>
      <w:spacing w:val="0"/>
      <w:color w:val="000000"/>
      <w:position w:val="0"/>
    </w:rPr>
  </w:style>
  <w:style w:type="character" w:customStyle="1" w:styleId="CharStyle1155">
    <w:name w:val="Body text (225)_"/>
    <w:basedOn w:val="DefaultParagraphFont"/>
    <w:link w:val="Style1154"/>
    <w:rPr>
      <w:b w:val="0"/>
      <w:bCs w:val="0"/>
      <w:i w:val="0"/>
      <w:iCs w:val="0"/>
      <w:u w:val="none"/>
      <w:strike w:val="0"/>
      <w:smallCaps w:val="0"/>
      <w:sz w:val="16"/>
      <w:szCs w:val="16"/>
      <w:rFonts w:ascii="AppleMyungjo" w:eastAsia="AppleMyungjo" w:hAnsi="AppleMyungjo" w:cs="AppleMyungjo"/>
    </w:rPr>
  </w:style>
  <w:style w:type="character" w:customStyle="1" w:styleId="CharStyle1157">
    <w:name w:val="Body text (226)_"/>
    <w:basedOn w:val="DefaultParagraphFont"/>
    <w:link w:val="Style1156"/>
    <w:rPr>
      <w:b w:val="0"/>
      <w:bCs w:val="0"/>
      <w:i w:val="0"/>
      <w:iCs w:val="0"/>
      <w:u w:val="none"/>
      <w:strike w:val="0"/>
      <w:smallCaps w:val="0"/>
      <w:sz w:val="16"/>
      <w:szCs w:val="16"/>
      <w:rFonts w:ascii="AppleMyungjo" w:eastAsia="AppleMyungjo" w:hAnsi="AppleMyungjo" w:cs="AppleMyungjo"/>
    </w:rPr>
  </w:style>
  <w:style w:type="character" w:customStyle="1" w:styleId="CharStyle1158">
    <w:name w:val="Body text (226) + Spacing -1 pt"/>
    <w:basedOn w:val="CharStyle1157"/>
    <w:rPr>
      <w:lang w:val="en-US" w:eastAsia="en-US" w:bidi="en-US"/>
      <w:w w:val="100"/>
      <w:spacing w:val="-20"/>
      <w:color w:val="000000"/>
      <w:position w:val="0"/>
    </w:rPr>
  </w:style>
  <w:style w:type="character" w:customStyle="1" w:styleId="CharStyle1160">
    <w:name w:val="Heading #9 (9)_"/>
    <w:basedOn w:val="DefaultParagraphFont"/>
    <w:link w:val="Style1159"/>
    <w:rPr>
      <w:b w:val="0"/>
      <w:bCs w:val="0"/>
      <w:i w:val="0"/>
      <w:iCs w:val="0"/>
      <w:u w:val="none"/>
      <w:strike w:val="0"/>
      <w:smallCaps w:val="0"/>
      <w:sz w:val="26"/>
      <w:szCs w:val="26"/>
      <w:rFonts w:ascii="AppleMyungjo" w:eastAsia="AppleMyungjo" w:hAnsi="AppleMyungjo" w:cs="AppleMyungjo"/>
      <w:spacing w:val="0"/>
    </w:rPr>
  </w:style>
  <w:style w:type="character" w:customStyle="1" w:styleId="CharStyle1161">
    <w:name w:val="Body text (186)"/>
    <w:basedOn w:val="CharStyle1009"/>
    <w:rPr>
      <w:lang w:val="en-US" w:eastAsia="en-US" w:bidi="en-US"/>
      <w:u w:val="single"/>
      <w:w w:val="100"/>
      <w:spacing w:val="0"/>
      <w:color w:val="000000"/>
      <w:position w:val="0"/>
    </w:rPr>
  </w:style>
  <w:style w:type="character" w:customStyle="1" w:styleId="CharStyle1163">
    <w:name w:val="Heading #9 (10)_"/>
    <w:basedOn w:val="DefaultParagraphFont"/>
    <w:link w:val="Style1162"/>
    <w:rPr>
      <w:b w:val="0"/>
      <w:bCs w:val="0"/>
      <w:i w:val="0"/>
      <w:iCs w:val="0"/>
      <w:u w:val="none"/>
      <w:strike w:val="0"/>
      <w:smallCaps w:val="0"/>
      <w:rFonts w:ascii="AppleMyungjo" w:eastAsia="AppleMyungjo" w:hAnsi="AppleMyungjo" w:cs="AppleMyungjo"/>
    </w:rPr>
  </w:style>
  <w:style w:type="character" w:customStyle="1" w:styleId="CharStyle1164">
    <w:name w:val="Heading #9 (10) + Spacing -1 pt"/>
    <w:basedOn w:val="CharStyle1163"/>
    <w:rPr>
      <w:lang w:val="en-US" w:eastAsia="en-US" w:bidi="en-US"/>
      <w:sz w:val="24"/>
      <w:szCs w:val="24"/>
      <w:w w:val="100"/>
      <w:spacing w:val="-30"/>
      <w:color w:val="000000"/>
      <w:position w:val="0"/>
    </w:rPr>
  </w:style>
  <w:style w:type="character" w:customStyle="1" w:styleId="CharStyle1166">
    <w:name w:val="Body text (227)_"/>
    <w:basedOn w:val="DefaultParagraphFont"/>
    <w:link w:val="Style1165"/>
    <w:rPr>
      <w:b w:val="0"/>
      <w:bCs w:val="0"/>
      <w:i w:val="0"/>
      <w:iCs w:val="0"/>
      <w:u w:val="none"/>
      <w:strike w:val="0"/>
      <w:smallCaps w:val="0"/>
      <w:sz w:val="16"/>
      <w:szCs w:val="16"/>
      <w:rFonts w:ascii="AppleMyungjo" w:eastAsia="AppleMyungjo" w:hAnsi="AppleMyungjo" w:cs="AppleMyungjo"/>
    </w:rPr>
  </w:style>
  <w:style w:type="character" w:customStyle="1" w:styleId="CharStyle1167">
    <w:name w:val="Body text (79) + Spacing 0 pt"/>
    <w:basedOn w:val="CharStyle353"/>
    <w:rPr>
      <w:lang w:val="en-US" w:eastAsia="en-US" w:bidi="en-US"/>
      <w:w w:val="100"/>
      <w:spacing w:val="-10"/>
      <w:color w:val="000000"/>
      <w:position w:val="0"/>
    </w:rPr>
  </w:style>
  <w:style w:type="character" w:customStyle="1" w:styleId="CharStyle1168">
    <w:name w:val="Body text (79) + 8 pt,Not Italic,Spacing -1 pt"/>
    <w:basedOn w:val="CharStyle353"/>
    <w:rPr>
      <w:lang w:val="en-US" w:eastAsia="en-US" w:bidi="en-US"/>
      <w:i/>
      <w:iCs/>
      <w:sz w:val="16"/>
      <w:szCs w:val="16"/>
      <w:w w:val="100"/>
      <w:spacing w:val="-20"/>
      <w:color w:val="000000"/>
      <w:position w:val="0"/>
    </w:rPr>
  </w:style>
  <w:style w:type="character" w:customStyle="1" w:styleId="CharStyle1169">
    <w:name w:val="Body text (79) + 9 pt,Bold,Not Italic,Spacing 0 pt"/>
    <w:basedOn w:val="CharStyle353"/>
    <w:rPr>
      <w:lang w:val="en-US" w:eastAsia="en-US" w:bidi="en-US"/>
      <w:b/>
      <w:bCs/>
      <w:i/>
      <w:iCs/>
      <w:sz w:val="18"/>
      <w:szCs w:val="18"/>
      <w:w w:val="100"/>
      <w:spacing w:val="-10"/>
      <w:color w:val="000000"/>
      <w:position w:val="0"/>
    </w:rPr>
  </w:style>
  <w:style w:type="character" w:customStyle="1" w:styleId="CharStyle1170">
    <w:name w:val="Body text (191)"/>
    <w:basedOn w:val="CharStyle962"/>
    <w:rPr>
      <w:lang w:val="en-US" w:eastAsia="en-US" w:bidi="en-US"/>
      <w:u w:val="single"/>
      <w:w w:val="100"/>
      <w:color w:val="000000"/>
      <w:position w:val="0"/>
    </w:rPr>
  </w:style>
  <w:style w:type="character" w:customStyle="1" w:styleId="CharStyle1171">
    <w:name w:val="Body text (180) + Arial,13 pt,Bold,Spacing 0 pt"/>
    <w:basedOn w:val="CharStyle928"/>
    <w:rPr>
      <w:lang w:val="en-US" w:eastAsia="en-US" w:bidi="en-US"/>
      <w:b/>
      <w:bCs/>
      <w:sz w:val="26"/>
      <w:szCs w:val="26"/>
      <w:rFonts w:ascii="Arial" w:eastAsia="Arial" w:hAnsi="Arial" w:cs="Arial"/>
      <w:w w:val="100"/>
      <w:spacing w:val="-10"/>
      <w:color w:val="000000"/>
      <w:position w:val="0"/>
    </w:rPr>
  </w:style>
  <w:style w:type="character" w:customStyle="1" w:styleId="CharStyle1172">
    <w:name w:val="Body text (227) Exact"/>
    <w:basedOn w:val="DefaultParagraphFont"/>
    <w:rPr>
      <w:b w:val="0"/>
      <w:bCs w:val="0"/>
      <w:i w:val="0"/>
      <w:iCs w:val="0"/>
      <w:u w:val="none"/>
      <w:strike w:val="0"/>
      <w:smallCaps w:val="0"/>
      <w:sz w:val="16"/>
      <w:szCs w:val="16"/>
      <w:rFonts w:ascii="AppleMyungjo" w:eastAsia="AppleMyungjo" w:hAnsi="AppleMyungjo" w:cs="AppleMyungjo"/>
    </w:rPr>
  </w:style>
  <w:style w:type="character" w:customStyle="1" w:styleId="CharStyle1173">
    <w:name w:val="Body text (227) + Spacing -1 pt Exact"/>
    <w:basedOn w:val="CharStyle1166"/>
    <w:rPr>
      <w:lang w:val="en-US" w:eastAsia="en-US" w:bidi="en-US"/>
      <w:w w:val="100"/>
      <w:spacing w:val="-20"/>
      <w:color w:val="000000"/>
      <w:position w:val="0"/>
    </w:rPr>
  </w:style>
  <w:style w:type="character" w:customStyle="1" w:styleId="CharStyle1174">
    <w:name w:val="Body text (227) + Spacing -1 pt"/>
    <w:basedOn w:val="CharStyle1166"/>
    <w:rPr>
      <w:lang w:val="en-US" w:eastAsia="en-US" w:bidi="en-US"/>
      <w:w w:val="100"/>
      <w:spacing w:val="-20"/>
      <w:color w:val="000000"/>
      <w:position w:val="0"/>
    </w:rPr>
  </w:style>
  <w:style w:type="character" w:customStyle="1" w:styleId="CharStyle1175">
    <w:name w:val="Body text (24) + 11 pt,Scale 30%"/>
    <w:basedOn w:val="CharStyle129"/>
    <w:rPr>
      <w:lang w:val="en-US" w:eastAsia="en-US" w:bidi="en-US"/>
      <w:b/>
      <w:bCs/>
      <w:sz w:val="22"/>
      <w:szCs w:val="22"/>
      <w:w w:val="30"/>
      <w:spacing w:val="0"/>
      <w:color w:val="000000"/>
      <w:position w:val="0"/>
    </w:rPr>
  </w:style>
  <w:style w:type="character" w:customStyle="1" w:styleId="CharStyle1176">
    <w:name w:val="Body text (214) + 12 pt,Not Italic Exact"/>
    <w:basedOn w:val="CharStyle1096"/>
    <w:rPr>
      <w:lang w:val="en-US" w:eastAsia="en-US" w:bidi="en-US"/>
      <w:i/>
      <w:iCs/>
      <w:sz w:val="24"/>
      <w:szCs w:val="24"/>
      <w:w w:val="100"/>
      <w:spacing w:val="0"/>
      <w:color w:val="000000"/>
      <w:position w:val="0"/>
    </w:rPr>
  </w:style>
  <w:style w:type="character" w:customStyle="1" w:styleId="CharStyle1177">
    <w:name w:val="Body text (214) Exact"/>
    <w:basedOn w:val="CharStyle1096"/>
    <w:rPr>
      <w:lang w:val="en-US" w:eastAsia="en-US" w:bidi="en-US"/>
      <w:w w:val="100"/>
      <w:spacing w:val="0"/>
      <w:color w:val="000000"/>
      <w:position w:val="0"/>
    </w:rPr>
  </w:style>
  <w:style w:type="character" w:customStyle="1" w:styleId="CharStyle1178">
    <w:name w:val="Heading #9 (9) Exact"/>
    <w:basedOn w:val="DefaultParagraphFont"/>
    <w:rPr>
      <w:b w:val="0"/>
      <w:bCs w:val="0"/>
      <w:i w:val="0"/>
      <w:iCs w:val="0"/>
      <w:u w:val="none"/>
      <w:strike w:val="0"/>
      <w:smallCaps w:val="0"/>
      <w:sz w:val="26"/>
      <w:szCs w:val="26"/>
      <w:rFonts w:ascii="AppleMyungjo" w:eastAsia="AppleMyungjo" w:hAnsi="AppleMyungjo" w:cs="AppleMyungjo"/>
      <w:spacing w:val="0"/>
    </w:rPr>
  </w:style>
  <w:style w:type="character" w:customStyle="1" w:styleId="CharStyle1179">
    <w:name w:val="Body text (186) Exact"/>
    <w:basedOn w:val="CharStyle1009"/>
    <w:rPr>
      <w:lang w:val="en-US" w:eastAsia="en-US" w:bidi="en-US"/>
      <w:u w:val="single"/>
      <w:w w:val="100"/>
      <w:spacing w:val="0"/>
      <w:color w:val="000000"/>
      <w:position w:val="0"/>
    </w:rPr>
  </w:style>
  <w:style w:type="character" w:customStyle="1" w:styleId="CharStyle1181">
    <w:name w:val="Heading #9 (11) Exact"/>
    <w:basedOn w:val="DefaultParagraphFont"/>
    <w:link w:val="Style1180"/>
    <w:rPr>
      <w:b w:val="0"/>
      <w:bCs w:val="0"/>
      <w:i w:val="0"/>
      <w:iCs w:val="0"/>
      <w:u w:val="none"/>
      <w:strike w:val="0"/>
      <w:smallCaps w:val="0"/>
      <w:sz w:val="22"/>
      <w:szCs w:val="22"/>
      <w:rFonts w:ascii="AppleMyungjo" w:eastAsia="AppleMyungjo" w:hAnsi="AppleMyungjo" w:cs="AppleMyungjo"/>
      <w:spacing w:val="0"/>
    </w:rPr>
  </w:style>
  <w:style w:type="character" w:customStyle="1" w:styleId="CharStyle1182">
    <w:name w:val="Heading #9 (9) + 11 pt,Italic Exact"/>
    <w:basedOn w:val="CharStyle1160"/>
    <w:rPr>
      <w:lang w:val="en-US" w:eastAsia="en-US" w:bidi="en-US"/>
      <w:b/>
      <w:bCs/>
      <w:i/>
      <w:iCs/>
      <w:sz w:val="22"/>
      <w:szCs w:val="22"/>
      <w:w w:val="100"/>
      <w:color w:val="000000"/>
      <w:position w:val="0"/>
    </w:rPr>
  </w:style>
  <w:style w:type="character" w:customStyle="1" w:styleId="CharStyle1183">
    <w:name w:val="Heading #9 (9) + Spacing -2 pt Exact"/>
    <w:basedOn w:val="CharStyle1160"/>
    <w:rPr>
      <w:lang w:val="en-US" w:eastAsia="en-US" w:bidi="en-US"/>
      <w:w w:val="100"/>
      <w:spacing w:val="-50"/>
      <w:color w:val="000000"/>
      <w:position w:val="0"/>
    </w:rPr>
  </w:style>
  <w:style w:type="character" w:customStyle="1" w:styleId="CharStyle1185">
    <w:name w:val="Body text (228) Exact"/>
    <w:basedOn w:val="DefaultParagraphFont"/>
    <w:link w:val="Style1184"/>
    <w:rPr>
      <w:b w:val="0"/>
      <w:bCs w:val="0"/>
      <w:i w:val="0"/>
      <w:iCs w:val="0"/>
      <w:u w:val="none"/>
      <w:strike w:val="0"/>
      <w:smallCaps w:val="0"/>
      <w:sz w:val="40"/>
      <w:szCs w:val="40"/>
      <w:rFonts w:ascii="Arial" w:eastAsia="Arial" w:hAnsi="Arial" w:cs="Arial"/>
    </w:rPr>
  </w:style>
  <w:style w:type="character" w:customStyle="1" w:styleId="CharStyle1187">
    <w:name w:val="Body text (229) Exact"/>
    <w:basedOn w:val="DefaultParagraphFont"/>
    <w:link w:val="Style1186"/>
    <w:rPr>
      <w:b w:val="0"/>
      <w:bCs w:val="0"/>
      <w:i w:val="0"/>
      <w:iCs w:val="0"/>
      <w:u w:val="none"/>
      <w:strike w:val="0"/>
      <w:smallCaps w:val="0"/>
      <w:sz w:val="44"/>
      <w:szCs w:val="44"/>
      <w:rFonts w:ascii="Arial" w:eastAsia="Arial" w:hAnsi="Arial" w:cs="Arial"/>
    </w:rPr>
  </w:style>
  <w:style w:type="character" w:customStyle="1" w:styleId="CharStyle1189">
    <w:name w:val="Body text (230) Exact"/>
    <w:basedOn w:val="DefaultParagraphFont"/>
    <w:link w:val="Style1188"/>
    <w:rPr>
      <w:b w:val="0"/>
      <w:bCs w:val="0"/>
      <w:i w:val="0"/>
      <w:iCs w:val="0"/>
      <w:u w:val="none"/>
      <w:strike w:val="0"/>
      <w:smallCaps w:val="0"/>
      <w:sz w:val="66"/>
      <w:szCs w:val="66"/>
      <w:rFonts w:ascii="AppleMyungjo" w:eastAsia="AppleMyungjo" w:hAnsi="AppleMyungjo" w:cs="AppleMyungjo"/>
      <w:w w:val="50"/>
    </w:rPr>
  </w:style>
  <w:style w:type="character" w:customStyle="1" w:styleId="CharStyle1191">
    <w:name w:val="Body text (231) Exact"/>
    <w:basedOn w:val="DefaultParagraphFont"/>
    <w:link w:val="Style1190"/>
    <w:rPr>
      <w:b w:val="0"/>
      <w:bCs w:val="0"/>
      <w:i w:val="0"/>
      <w:iCs w:val="0"/>
      <w:u w:val="none"/>
      <w:strike w:val="0"/>
      <w:smallCaps w:val="0"/>
      <w:sz w:val="26"/>
      <w:szCs w:val="26"/>
      <w:rFonts w:ascii="AppleMyungjo" w:eastAsia="AppleMyungjo" w:hAnsi="AppleMyungjo" w:cs="AppleMyungjo"/>
      <w:w w:val="70"/>
      <w:spacing w:val="20"/>
    </w:rPr>
  </w:style>
  <w:style w:type="character" w:customStyle="1" w:styleId="CharStyle1193">
    <w:name w:val="Body text (232) Exact"/>
    <w:basedOn w:val="DefaultParagraphFont"/>
    <w:link w:val="Style1192"/>
    <w:rPr>
      <w:b w:val="0"/>
      <w:bCs w:val="0"/>
      <w:i w:val="0"/>
      <w:iCs w:val="0"/>
      <w:u w:val="none"/>
      <w:strike w:val="0"/>
      <w:smallCaps w:val="0"/>
      <w:sz w:val="14"/>
      <w:szCs w:val="14"/>
      <w:rFonts w:ascii="AppleMyungjo" w:eastAsia="AppleMyungjo" w:hAnsi="AppleMyungjo" w:cs="AppleMyungjo"/>
    </w:rPr>
  </w:style>
  <w:style w:type="character" w:customStyle="1" w:styleId="CharStyle1194">
    <w:name w:val="Body text (217) + 13 pt"/>
    <w:basedOn w:val="CharStyle1111"/>
    <w:rPr>
      <w:lang w:val="en-US" w:eastAsia="en-US" w:bidi="en-US"/>
      <w:sz w:val="26"/>
      <w:szCs w:val="26"/>
      <w:w w:val="100"/>
      <w:spacing w:val="0"/>
      <w:color w:val="000000"/>
      <w:position w:val="0"/>
    </w:rPr>
  </w:style>
  <w:style w:type="character" w:customStyle="1" w:styleId="CharStyle1196">
    <w:name w:val="Body text (233)_"/>
    <w:basedOn w:val="DefaultParagraphFont"/>
    <w:link w:val="Style1195"/>
    <w:rPr>
      <w:b w:val="0"/>
      <w:bCs w:val="0"/>
      <w:i w:val="0"/>
      <w:iCs w:val="0"/>
      <w:u w:val="none"/>
      <w:strike w:val="0"/>
      <w:smallCaps w:val="0"/>
      <w:sz w:val="11"/>
      <w:szCs w:val="11"/>
      <w:rFonts w:ascii="AppleMyungjo" w:eastAsia="AppleMyungjo" w:hAnsi="AppleMyungjo" w:cs="AppleMyungjo"/>
    </w:rPr>
  </w:style>
  <w:style w:type="character" w:customStyle="1" w:styleId="CharStyle1197">
    <w:name w:val="Body text (79) + Small Caps,Spacing 0 pt"/>
    <w:basedOn w:val="CharStyle353"/>
    <w:rPr>
      <w:lang w:val="en-US" w:eastAsia="en-US" w:bidi="en-US"/>
      <w:smallCaps/>
      <w:w w:val="100"/>
      <w:spacing w:val="-10"/>
      <w:color w:val="000000"/>
      <w:position w:val="0"/>
    </w:rPr>
  </w:style>
  <w:style w:type="character" w:customStyle="1" w:styleId="CharStyle1199">
    <w:name w:val="Body text (234)_"/>
    <w:basedOn w:val="DefaultParagraphFont"/>
    <w:link w:val="Style1198"/>
    <w:rPr>
      <w:b w:val="0"/>
      <w:bCs w:val="0"/>
      <w:i w:val="0"/>
      <w:iCs w:val="0"/>
      <w:u w:val="none"/>
      <w:strike w:val="0"/>
      <w:smallCaps w:val="0"/>
      <w:sz w:val="44"/>
      <w:szCs w:val="44"/>
      <w:rFonts w:ascii="AppleMyungjo" w:eastAsia="AppleMyungjo" w:hAnsi="AppleMyungjo" w:cs="AppleMyungjo"/>
      <w:spacing w:val="0"/>
    </w:rPr>
  </w:style>
  <w:style w:type="character" w:customStyle="1" w:styleId="CharStyle1200">
    <w:name w:val="Body text (234) + Small Caps"/>
    <w:basedOn w:val="CharStyle1199"/>
    <w:rPr>
      <w:lang w:val="en-US" w:eastAsia="en-US" w:bidi="en-US"/>
      <w:smallCaps/>
      <w:w w:val="100"/>
      <w:color w:val="000000"/>
      <w:position w:val="0"/>
    </w:rPr>
  </w:style>
  <w:style w:type="character" w:customStyle="1" w:styleId="CharStyle1201">
    <w:name w:val="Header or footer + 20 pt,Italic,Spacing -2 pt"/>
    <w:basedOn w:val="CharStyle55"/>
    <w:rPr>
      <w:lang w:val="en-US" w:eastAsia="en-US" w:bidi="en-US"/>
      <w:i/>
      <w:iCs/>
      <w:u w:val="single"/>
      <w:sz w:val="40"/>
      <w:szCs w:val="40"/>
      <w:w w:val="100"/>
      <w:spacing w:val="-40"/>
      <w:color w:val="000000"/>
      <w:position w:val="0"/>
    </w:rPr>
  </w:style>
  <w:style w:type="character" w:customStyle="1" w:styleId="CharStyle1202">
    <w:name w:val="Header or footer + 63 pt"/>
    <w:basedOn w:val="CharStyle55"/>
    <w:rPr>
      <w:lang w:val="en-US" w:eastAsia="en-US" w:bidi="en-US"/>
      <w:u w:val="single"/>
      <w:sz w:val="126"/>
      <w:szCs w:val="126"/>
      <w:w w:val="100"/>
      <w:spacing w:val="0"/>
      <w:color w:val="000000"/>
      <w:position w:val="0"/>
    </w:rPr>
  </w:style>
  <w:style w:type="character" w:customStyle="1" w:styleId="CharStyle1203">
    <w:name w:val="Header or footer + 19 pt"/>
    <w:basedOn w:val="CharStyle55"/>
    <w:rPr>
      <w:lang w:val="en-US" w:eastAsia="en-US" w:bidi="en-US"/>
      <w:b/>
      <w:bCs/>
      <w:u w:val="single"/>
      <w:sz w:val="38"/>
      <w:szCs w:val="38"/>
      <w:w w:val="100"/>
      <w:spacing w:val="0"/>
      <w:color w:val="000000"/>
      <w:position w:val="0"/>
    </w:rPr>
  </w:style>
  <w:style w:type="character" w:customStyle="1" w:styleId="CharStyle1205">
    <w:name w:val="Heading #10 (13)_"/>
    <w:basedOn w:val="DefaultParagraphFont"/>
    <w:link w:val="Style1204"/>
    <w:rPr>
      <w:b w:val="0"/>
      <w:bCs w:val="0"/>
      <w:i w:val="0"/>
      <w:iCs w:val="0"/>
      <w:u w:val="none"/>
      <w:strike w:val="0"/>
      <w:smallCaps w:val="0"/>
      <w:sz w:val="21"/>
      <w:szCs w:val="21"/>
      <w:rFonts w:ascii="AppleMyungjo" w:eastAsia="AppleMyungjo" w:hAnsi="AppleMyungjo" w:cs="AppleMyungjo"/>
    </w:rPr>
  </w:style>
  <w:style w:type="character" w:customStyle="1" w:styleId="CharStyle1206">
    <w:name w:val="Heading #10 (13)"/>
    <w:basedOn w:val="CharStyle1205"/>
    <w:rPr>
      <w:lang w:val="en-US" w:eastAsia="en-US" w:bidi="en-US"/>
      <w:w w:val="100"/>
      <w:spacing w:val="0"/>
      <w:color w:val="FFFFFF"/>
      <w:position w:val="0"/>
    </w:rPr>
  </w:style>
  <w:style w:type="character" w:customStyle="1" w:styleId="CharStyle1208">
    <w:name w:val="Picture caption (30) Exact"/>
    <w:basedOn w:val="DefaultParagraphFont"/>
    <w:link w:val="Style1207"/>
    <w:rPr>
      <w:b/>
      <w:bCs/>
      <w:i/>
      <w:iCs/>
      <w:u w:val="none"/>
      <w:strike w:val="0"/>
      <w:smallCaps w:val="0"/>
      <w:sz w:val="16"/>
      <w:szCs w:val="16"/>
      <w:rFonts w:ascii="AppleMyungjo" w:eastAsia="AppleMyungjo" w:hAnsi="AppleMyungjo" w:cs="AppleMyungjo"/>
    </w:rPr>
  </w:style>
  <w:style w:type="character" w:customStyle="1" w:styleId="CharStyle1209">
    <w:name w:val="Body text (147)_"/>
    <w:basedOn w:val="DefaultParagraphFont"/>
    <w:link w:val="Style743"/>
    <w:rPr>
      <w:b/>
      <w:bCs/>
      <w:i w:val="0"/>
      <w:iCs w:val="0"/>
      <w:u w:val="none"/>
      <w:strike w:val="0"/>
      <w:smallCaps w:val="0"/>
      <w:sz w:val="44"/>
      <w:szCs w:val="44"/>
      <w:rFonts w:ascii="AppleMyungjo" w:eastAsia="AppleMyungjo" w:hAnsi="AppleMyungjo" w:cs="AppleMyungjo"/>
      <w:spacing w:val="0"/>
    </w:rPr>
  </w:style>
  <w:style w:type="character" w:customStyle="1" w:styleId="CharStyle1211">
    <w:name w:val="Heading #9 (12)_"/>
    <w:basedOn w:val="DefaultParagraphFont"/>
    <w:link w:val="Style1210"/>
    <w:rPr>
      <w:b w:val="0"/>
      <w:bCs w:val="0"/>
      <w:i w:val="0"/>
      <w:iCs w:val="0"/>
      <w:u w:val="none"/>
      <w:strike w:val="0"/>
      <w:smallCaps w:val="0"/>
      <w:rFonts w:ascii="AppleMyungjo" w:eastAsia="AppleMyungjo" w:hAnsi="AppleMyungjo" w:cs="AppleMyungjo"/>
    </w:rPr>
  </w:style>
  <w:style w:type="character" w:customStyle="1" w:styleId="CharStyle1213">
    <w:name w:val="Body text (235)_"/>
    <w:basedOn w:val="DefaultParagraphFont"/>
    <w:link w:val="Style1212"/>
    <w:rPr>
      <w:b w:val="0"/>
      <w:bCs w:val="0"/>
      <w:i/>
      <w:iCs/>
      <w:u w:val="none"/>
      <w:strike w:val="0"/>
      <w:smallCaps w:val="0"/>
      <w:sz w:val="20"/>
      <w:szCs w:val="20"/>
      <w:rFonts w:ascii="AppleMyungjo" w:eastAsia="AppleMyungjo" w:hAnsi="AppleMyungjo" w:cs="AppleMyungjo"/>
      <w:spacing w:val="0"/>
    </w:rPr>
  </w:style>
  <w:style w:type="character" w:customStyle="1" w:styleId="CharStyle1214">
    <w:name w:val="Heading #7 (2) Exact"/>
    <w:basedOn w:val="DefaultParagraphFont"/>
    <w:rPr>
      <w:b w:val="0"/>
      <w:bCs w:val="0"/>
      <w:i w:val="0"/>
      <w:iCs w:val="0"/>
      <w:u w:val="none"/>
      <w:strike w:val="0"/>
      <w:smallCaps w:val="0"/>
      <w:sz w:val="44"/>
      <w:szCs w:val="44"/>
      <w:rFonts w:ascii="AppleMyungjo" w:eastAsia="AppleMyungjo" w:hAnsi="AppleMyungjo" w:cs="AppleMyungjo"/>
    </w:rPr>
  </w:style>
  <w:style w:type="character" w:customStyle="1" w:styleId="CharStyle1215">
    <w:name w:val="Heading #7 (2) Exact"/>
    <w:basedOn w:val="CharStyle102"/>
    <w:rPr>
      <w:lang w:val="en-US" w:eastAsia="en-US" w:bidi="en-US"/>
      <w:w w:val="100"/>
      <w:spacing w:val="0"/>
      <w:color w:val="000000"/>
      <w:position w:val="0"/>
    </w:rPr>
  </w:style>
  <w:style w:type="character" w:customStyle="1" w:styleId="CharStyle1216">
    <w:name w:val="Body text (21) Exact"/>
    <w:basedOn w:val="DefaultParagraphFont"/>
    <w:rPr>
      <w:b/>
      <w:bCs/>
      <w:i w:val="0"/>
      <w:iCs w:val="0"/>
      <w:u w:val="none"/>
      <w:strike w:val="0"/>
      <w:smallCaps w:val="0"/>
      <w:sz w:val="34"/>
      <w:szCs w:val="34"/>
      <w:rFonts w:ascii="AppleMyungjo" w:eastAsia="AppleMyungjo" w:hAnsi="AppleMyungjo" w:cs="AppleMyungjo"/>
    </w:rPr>
  </w:style>
  <w:style w:type="character" w:customStyle="1" w:styleId="CharStyle1217">
    <w:name w:val="Body text (21) Exact"/>
    <w:basedOn w:val="CharStyle105"/>
    <w:rPr>
      <w:lang w:val="en-US" w:eastAsia="en-US" w:bidi="en-US"/>
      <w:w w:val="100"/>
      <w:spacing w:val="0"/>
      <w:color w:val="000000"/>
      <w:position w:val="0"/>
    </w:rPr>
  </w:style>
  <w:style w:type="character" w:customStyle="1" w:styleId="CharStyle1218">
    <w:name w:val="Heading #8 Exact"/>
    <w:basedOn w:val="DefaultParagraphFont"/>
    <w:rPr>
      <w:b/>
      <w:bCs/>
      <w:i w:val="0"/>
      <w:iCs w:val="0"/>
      <w:u w:val="none"/>
      <w:strike w:val="0"/>
      <w:smallCaps w:val="0"/>
      <w:sz w:val="26"/>
      <w:szCs w:val="26"/>
      <w:rFonts w:ascii="AppleMyungjo" w:eastAsia="AppleMyungjo" w:hAnsi="AppleMyungjo" w:cs="AppleMyungjo"/>
      <w:spacing w:val="0"/>
    </w:rPr>
  </w:style>
  <w:style w:type="character" w:customStyle="1" w:styleId="CharStyle1220">
    <w:name w:val="Body text (239) Exact"/>
    <w:basedOn w:val="DefaultParagraphFont"/>
    <w:rPr>
      <w:b w:val="0"/>
      <w:bCs w:val="0"/>
      <w:i/>
      <w:iCs/>
      <w:u w:val="none"/>
      <w:strike w:val="0"/>
      <w:smallCaps w:val="0"/>
      <w:sz w:val="21"/>
      <w:szCs w:val="21"/>
      <w:rFonts w:ascii="AppleMyungjo" w:eastAsia="AppleMyungjo" w:hAnsi="AppleMyungjo" w:cs="AppleMyungjo"/>
      <w:spacing w:val="0"/>
    </w:rPr>
  </w:style>
  <w:style w:type="character" w:customStyle="1" w:styleId="CharStyle1221">
    <w:name w:val="Picture caption (21) Exact"/>
    <w:basedOn w:val="CharStyle740"/>
    <w:rPr>
      <w:lang w:val="en-US" w:eastAsia="en-US" w:bidi="en-US"/>
      <w:w w:val="100"/>
      <w:spacing w:val="-10"/>
      <w:color w:val="000000"/>
      <w:position w:val="0"/>
    </w:rPr>
  </w:style>
  <w:style w:type="character" w:customStyle="1" w:styleId="CharStyle1222">
    <w:name w:val="Body text (78) + 13 pt"/>
    <w:basedOn w:val="CharStyle351"/>
    <w:rPr>
      <w:lang w:val="en-US" w:eastAsia="en-US" w:bidi="en-US"/>
      <w:b/>
      <w:bCs/>
      <w:sz w:val="26"/>
      <w:szCs w:val="26"/>
      <w:w w:val="100"/>
      <w:spacing w:val="0"/>
      <w:color w:val="000000"/>
      <w:position w:val="0"/>
    </w:rPr>
  </w:style>
  <w:style w:type="character" w:customStyle="1" w:styleId="CharStyle1223">
    <w:name w:val="Body text (78) + 10.5 pt"/>
    <w:basedOn w:val="CharStyle351"/>
    <w:rPr>
      <w:lang w:val="en-US" w:eastAsia="en-US" w:bidi="en-US"/>
      <w:b/>
      <w:bCs/>
      <w:sz w:val="21"/>
      <w:szCs w:val="21"/>
      <w:w w:val="100"/>
      <w:spacing w:val="0"/>
      <w:color w:val="000000"/>
      <w:position w:val="0"/>
    </w:rPr>
  </w:style>
  <w:style w:type="character" w:customStyle="1" w:styleId="CharStyle1224">
    <w:name w:val="Body text (78) + 9 pt,Italic,Spacing 0 pt"/>
    <w:basedOn w:val="CharStyle351"/>
    <w:rPr>
      <w:lang w:val="en-US" w:eastAsia="en-US" w:bidi="en-US"/>
      <w:b/>
      <w:bCs/>
      <w:i/>
      <w:iCs/>
      <w:sz w:val="18"/>
      <w:szCs w:val="18"/>
      <w:w w:val="100"/>
      <w:spacing w:val="-10"/>
      <w:color w:val="000000"/>
      <w:position w:val="0"/>
    </w:rPr>
  </w:style>
  <w:style w:type="character" w:customStyle="1" w:styleId="CharStyle1225">
    <w:name w:val="Body text (78)"/>
    <w:basedOn w:val="CharStyle351"/>
    <w:rPr>
      <w:lang w:val="en-US" w:eastAsia="en-US" w:bidi="en-US"/>
      <w:b/>
      <w:bCs/>
      <w:sz w:val="16"/>
      <w:szCs w:val="16"/>
      <w:w w:val="100"/>
      <w:spacing w:val="0"/>
      <w:color w:val="000000"/>
      <w:position w:val="0"/>
    </w:rPr>
  </w:style>
  <w:style w:type="character" w:customStyle="1" w:styleId="CharStyle1226">
    <w:name w:val="Body text (78) + Spacing -1 pt"/>
    <w:basedOn w:val="CharStyle351"/>
    <w:rPr>
      <w:lang w:val="en-US" w:eastAsia="en-US" w:bidi="en-US"/>
      <w:b/>
      <w:bCs/>
      <w:sz w:val="16"/>
      <w:szCs w:val="16"/>
      <w:w w:val="100"/>
      <w:spacing w:val="-20"/>
      <w:color w:val="000000"/>
      <w:position w:val="0"/>
    </w:rPr>
  </w:style>
  <w:style w:type="character" w:customStyle="1" w:styleId="CharStyle1227">
    <w:name w:val="Body text (25) Exact"/>
    <w:basedOn w:val="CharStyle215"/>
    <w:rPr>
      <w:lang w:val="en-US" w:eastAsia="en-US" w:bidi="en-US"/>
      <w:w w:val="100"/>
      <w:spacing w:val="0"/>
      <w:color w:val="000000"/>
      <w:position w:val="0"/>
    </w:rPr>
  </w:style>
  <w:style w:type="character" w:customStyle="1" w:styleId="CharStyle1228">
    <w:name w:val="Body text (27) + Spacing 0 pt Exact"/>
    <w:basedOn w:val="CharStyle526"/>
    <w:rPr>
      <w:lang w:val="en-US" w:eastAsia="en-US" w:bidi="en-US"/>
      <w:w w:val="100"/>
      <w:spacing w:val="0"/>
      <w:color w:val="000000"/>
      <w:position w:val="0"/>
    </w:rPr>
  </w:style>
  <w:style w:type="character" w:customStyle="1" w:styleId="CharStyle1230">
    <w:name w:val="Body text (240) Exact"/>
    <w:basedOn w:val="DefaultParagraphFont"/>
    <w:link w:val="Style1229"/>
    <w:rPr>
      <w:b w:val="0"/>
      <w:bCs w:val="0"/>
      <w:i w:val="0"/>
      <w:iCs w:val="0"/>
      <w:u w:val="none"/>
      <w:strike w:val="0"/>
      <w:smallCaps w:val="0"/>
      <w:sz w:val="12"/>
      <w:szCs w:val="12"/>
      <w:rFonts w:ascii="AppleMyungjo" w:eastAsia="AppleMyungjo" w:hAnsi="AppleMyungjo" w:cs="AppleMyungjo"/>
      <w:spacing w:val="-10"/>
    </w:rPr>
  </w:style>
  <w:style w:type="character" w:customStyle="1" w:styleId="CharStyle1231">
    <w:name w:val="Body text (240) + Bold,Italic Exact"/>
    <w:basedOn w:val="CharStyle1230"/>
    <w:rPr>
      <w:lang w:val="en-US" w:eastAsia="en-US" w:bidi="en-US"/>
      <w:b/>
      <w:bCs/>
      <w:i/>
      <w:iCs/>
      <w:sz w:val="12"/>
      <w:szCs w:val="12"/>
      <w:w w:val="100"/>
      <w:color w:val="000000"/>
      <w:position w:val="0"/>
    </w:rPr>
  </w:style>
  <w:style w:type="character" w:customStyle="1" w:styleId="CharStyle1232">
    <w:name w:val="Body text (17) Exact"/>
    <w:basedOn w:val="DefaultParagraphFont"/>
    <w:rPr>
      <w:b/>
      <w:bCs/>
      <w:i w:val="0"/>
      <w:iCs w:val="0"/>
      <w:u w:val="none"/>
      <w:strike w:val="0"/>
      <w:smallCaps w:val="0"/>
      <w:sz w:val="26"/>
      <w:szCs w:val="26"/>
      <w:rFonts w:ascii="AppleMyungjo" w:eastAsia="AppleMyungjo" w:hAnsi="AppleMyungjo" w:cs="AppleMyungjo"/>
      <w:spacing w:val="0"/>
    </w:rPr>
  </w:style>
  <w:style w:type="character" w:customStyle="1" w:styleId="CharStyle1233">
    <w:name w:val="Body text (17) Exact"/>
    <w:basedOn w:val="CharStyle90"/>
    <w:rPr>
      <w:lang w:val="en-US" w:eastAsia="en-US" w:bidi="en-US"/>
      <w:w w:val="100"/>
      <w:spacing w:val="0"/>
      <w:color w:val="000000"/>
      <w:position w:val="0"/>
    </w:rPr>
  </w:style>
  <w:style w:type="character" w:customStyle="1" w:styleId="CharStyle1234">
    <w:name w:val="Body text (153) + Spacing 0 pt Exact"/>
    <w:basedOn w:val="CharStyle1006"/>
    <w:rPr>
      <w:lang w:val="en-US" w:eastAsia="en-US" w:bidi="en-US"/>
      <w:spacing w:val="0"/>
      <w:color w:val="000000"/>
      <w:position w:val="0"/>
    </w:rPr>
  </w:style>
  <w:style w:type="character" w:customStyle="1" w:styleId="CharStyle1235">
    <w:name w:val="Body text (223) Exact"/>
    <w:basedOn w:val="DefaultParagraphFont"/>
    <w:rPr>
      <w:b w:val="0"/>
      <w:bCs w:val="0"/>
      <w:i w:val="0"/>
      <w:iCs w:val="0"/>
      <w:u w:val="none"/>
      <w:strike w:val="0"/>
      <w:smallCaps w:val="0"/>
      <w:rFonts w:ascii="AppleMyungjo" w:eastAsia="AppleMyungjo" w:hAnsi="AppleMyungjo" w:cs="AppleMyungjo"/>
    </w:rPr>
  </w:style>
  <w:style w:type="character" w:customStyle="1" w:styleId="CharStyle1236">
    <w:name w:val="Body text (27) + AppleMyungjo,10 pt,Not Italic,Spacing 0 pt Exact"/>
    <w:basedOn w:val="CharStyle526"/>
    <w:rPr>
      <w:lang w:val="en-US" w:eastAsia="en-US" w:bidi="en-US"/>
      <w:i/>
      <w:iCs/>
      <w:sz w:val="20"/>
      <w:szCs w:val="20"/>
      <w:rFonts w:ascii="AppleMyungjo" w:eastAsia="AppleMyungjo" w:hAnsi="AppleMyungjo" w:cs="AppleMyungjo"/>
      <w:w w:val="100"/>
      <w:spacing w:val="0"/>
      <w:color w:val="000000"/>
      <w:position w:val="0"/>
    </w:rPr>
  </w:style>
  <w:style w:type="character" w:customStyle="1" w:styleId="CharStyle1237">
    <w:name w:val="Body text (151) + Spacing 0 pt Exact"/>
    <w:basedOn w:val="CharStyle777"/>
    <w:rPr>
      <w:lang w:val="en-US" w:eastAsia="en-US" w:bidi="en-US"/>
      <w:w w:val="100"/>
      <w:spacing w:val="0"/>
      <w:color w:val="000000"/>
      <w:position w:val="0"/>
    </w:rPr>
  </w:style>
  <w:style w:type="character" w:customStyle="1" w:styleId="CharStyle1238">
    <w:name w:val="Body text (151) + Spacing -1 pt Exact"/>
    <w:basedOn w:val="CharStyle777"/>
    <w:rPr>
      <w:lang w:val="en-US" w:eastAsia="en-US" w:bidi="en-US"/>
      <w:w w:val="100"/>
      <w:spacing w:val="-30"/>
      <w:color w:val="000000"/>
      <w:position w:val="0"/>
    </w:rPr>
  </w:style>
  <w:style w:type="character" w:customStyle="1" w:styleId="CharStyle1240">
    <w:name w:val="Body text (242) Exact"/>
    <w:basedOn w:val="DefaultParagraphFont"/>
    <w:rPr>
      <w:b w:val="0"/>
      <w:bCs w:val="0"/>
      <w:i/>
      <w:iCs/>
      <w:u w:val="none"/>
      <w:strike w:val="0"/>
      <w:smallCaps w:val="0"/>
      <w:sz w:val="20"/>
      <w:szCs w:val="20"/>
      <w:rFonts w:ascii="AppleMyungjo" w:eastAsia="AppleMyungjo" w:hAnsi="AppleMyungjo" w:cs="AppleMyungjo"/>
      <w:spacing w:val="-10"/>
    </w:rPr>
  </w:style>
  <w:style w:type="character" w:customStyle="1" w:styleId="CharStyle1241">
    <w:name w:val="Body text (153) + Spacing 2 pt Exact"/>
    <w:basedOn w:val="CharStyle1006"/>
    <w:rPr>
      <w:lang w:val="en-US" w:eastAsia="en-US" w:bidi="en-US"/>
      <w:spacing w:val="50"/>
      <w:color w:val="000000"/>
      <w:position w:val="0"/>
    </w:rPr>
  </w:style>
  <w:style w:type="character" w:customStyle="1" w:styleId="CharStyle1243">
    <w:name w:val="Body text (243) Exact"/>
    <w:basedOn w:val="DefaultParagraphFont"/>
    <w:link w:val="Style1242"/>
    <w:rPr>
      <w:b w:val="0"/>
      <w:bCs w:val="0"/>
      <w:i w:val="0"/>
      <w:iCs w:val="0"/>
      <w:u w:val="none"/>
      <w:strike w:val="0"/>
      <w:smallCaps w:val="0"/>
      <w:sz w:val="15"/>
      <w:szCs w:val="15"/>
      <w:rFonts w:ascii="AppleMyungjo" w:eastAsia="AppleMyungjo" w:hAnsi="AppleMyungjo" w:cs="AppleMyungjo"/>
    </w:rPr>
  </w:style>
  <w:style w:type="character" w:customStyle="1" w:styleId="CharStyle1244">
    <w:name w:val="Body text (243) + Spacing -1 pt Exact"/>
    <w:basedOn w:val="CharStyle1243"/>
    <w:rPr>
      <w:lang w:val="en-US" w:eastAsia="en-US" w:bidi="en-US"/>
      <w:w w:val="100"/>
      <w:spacing w:val="-20"/>
      <w:color w:val="000000"/>
      <w:position w:val="0"/>
    </w:rPr>
  </w:style>
  <w:style w:type="character" w:customStyle="1" w:styleId="CharStyle1245">
    <w:name w:val="Body text (243) + 6.5 pt,Italic,Spacing 0 pt Exact"/>
    <w:basedOn w:val="CharStyle1243"/>
    <w:rPr>
      <w:lang w:val="en-US" w:eastAsia="en-US" w:bidi="en-US"/>
      <w:i/>
      <w:iCs/>
      <w:sz w:val="13"/>
      <w:szCs w:val="13"/>
      <w:w w:val="100"/>
      <w:spacing w:val="-10"/>
      <w:color w:val="000000"/>
      <w:position w:val="0"/>
    </w:rPr>
  </w:style>
  <w:style w:type="character" w:customStyle="1" w:styleId="CharStyle1247">
    <w:name w:val="Body text (238) Exact"/>
    <w:basedOn w:val="DefaultParagraphFont"/>
    <w:rPr>
      <w:b w:val="0"/>
      <w:bCs w:val="0"/>
      <w:i/>
      <w:iCs/>
      <w:u w:val="none"/>
      <w:strike w:val="0"/>
      <w:smallCaps w:val="0"/>
      <w:sz w:val="13"/>
      <w:szCs w:val="13"/>
      <w:rFonts w:ascii="AppleMyungjo" w:eastAsia="AppleMyungjo" w:hAnsi="AppleMyungjo" w:cs="AppleMyungjo"/>
      <w:spacing w:val="0"/>
    </w:rPr>
  </w:style>
  <w:style w:type="character" w:customStyle="1" w:styleId="CharStyle1248">
    <w:name w:val="Body text (238) + Spacing 0 pt Exact"/>
    <w:basedOn w:val="CharStyle1263"/>
    <w:rPr>
      <w:spacing w:val="-10"/>
    </w:rPr>
  </w:style>
  <w:style w:type="character" w:customStyle="1" w:styleId="CharStyle1249">
    <w:name w:val="Body text (238) + 7.5 pt,Not Italic Exact"/>
    <w:basedOn w:val="CharStyle1263"/>
    <w:rPr>
      <w:i/>
      <w:iCs/>
      <w:sz w:val="15"/>
      <w:szCs w:val="15"/>
      <w:spacing w:val="0"/>
    </w:rPr>
  </w:style>
  <w:style w:type="character" w:customStyle="1" w:styleId="CharStyle1250">
    <w:name w:val="Body text (243) + 7 pt,Spacing 0 pt Exact"/>
    <w:basedOn w:val="CharStyle1243"/>
    <w:rPr>
      <w:lang w:val="en-US" w:eastAsia="en-US" w:bidi="en-US"/>
      <w:sz w:val="14"/>
      <w:szCs w:val="14"/>
      <w:w w:val="100"/>
      <w:spacing w:val="-10"/>
      <w:color w:val="000000"/>
      <w:position w:val="0"/>
    </w:rPr>
  </w:style>
  <w:style w:type="character" w:customStyle="1" w:styleId="CharStyle1251">
    <w:name w:val="Body text (243) + 6.5 pt,Italic,Spacing 0 pt Exact"/>
    <w:basedOn w:val="CharStyle1243"/>
    <w:rPr>
      <w:lang w:val="en-US" w:eastAsia="en-US" w:bidi="en-US"/>
      <w:i/>
      <w:iCs/>
      <w:strike/>
      <w:sz w:val="13"/>
      <w:szCs w:val="13"/>
      <w:w w:val="100"/>
      <w:spacing w:val="-10"/>
      <w:color w:val="000000"/>
      <w:position w:val="0"/>
    </w:rPr>
  </w:style>
  <w:style w:type="character" w:customStyle="1" w:styleId="CharStyle1253">
    <w:name w:val="Body text (244) Exact"/>
    <w:basedOn w:val="DefaultParagraphFont"/>
    <w:link w:val="Style1252"/>
    <w:rPr>
      <w:b w:val="0"/>
      <w:bCs w:val="0"/>
      <w:i w:val="0"/>
      <w:iCs w:val="0"/>
      <w:u w:val="none"/>
      <w:strike w:val="0"/>
      <w:smallCaps w:val="0"/>
      <w:sz w:val="15"/>
      <w:szCs w:val="15"/>
      <w:rFonts w:ascii="AppleMyungjo" w:eastAsia="AppleMyungjo" w:hAnsi="AppleMyungjo" w:cs="AppleMyungjo"/>
      <w:spacing w:val="-10"/>
    </w:rPr>
  </w:style>
  <w:style w:type="character" w:customStyle="1" w:styleId="CharStyle1255">
    <w:name w:val="Body text (236)_"/>
    <w:basedOn w:val="DefaultParagraphFont"/>
    <w:link w:val="Style1254"/>
    <w:rPr>
      <w:b w:val="0"/>
      <w:bCs w:val="0"/>
      <w:i/>
      <w:iCs/>
      <w:u w:val="none"/>
      <w:strike w:val="0"/>
      <w:smallCaps w:val="0"/>
      <w:sz w:val="13"/>
      <w:szCs w:val="13"/>
      <w:rFonts w:ascii="AppleMyungjo" w:eastAsia="AppleMyungjo" w:hAnsi="AppleMyungjo" w:cs="AppleMyungjo"/>
      <w:spacing w:val="0"/>
    </w:rPr>
  </w:style>
  <w:style w:type="character" w:customStyle="1" w:styleId="CharStyle1256">
    <w:name w:val="Body text (236) + Not Italic"/>
    <w:basedOn w:val="CharStyle1255"/>
    <w:rPr>
      <w:lang w:val="en-US" w:eastAsia="en-US" w:bidi="en-US"/>
      <w:i/>
      <w:iCs/>
      <w:w w:val="100"/>
      <w:spacing w:val="0"/>
      <w:color w:val="000000"/>
      <w:position w:val="0"/>
    </w:rPr>
  </w:style>
  <w:style w:type="character" w:customStyle="1" w:styleId="CharStyle1258">
    <w:name w:val="Heading #10 (14)_"/>
    <w:basedOn w:val="DefaultParagraphFont"/>
    <w:link w:val="Style1257"/>
    <w:rPr>
      <w:b/>
      <w:bCs/>
      <w:i w:val="0"/>
      <w:iCs w:val="0"/>
      <w:u w:val="none"/>
      <w:strike w:val="0"/>
      <w:smallCaps w:val="0"/>
      <w:sz w:val="20"/>
      <w:szCs w:val="20"/>
      <w:rFonts w:ascii="AppleMyungjo" w:eastAsia="AppleMyungjo" w:hAnsi="AppleMyungjo" w:cs="AppleMyungjo"/>
      <w:spacing w:val="0"/>
    </w:rPr>
  </w:style>
  <w:style w:type="character" w:customStyle="1" w:styleId="CharStyle1260">
    <w:name w:val="Body text (237)_"/>
    <w:basedOn w:val="DefaultParagraphFont"/>
    <w:link w:val="Style1259"/>
    <w:rPr>
      <w:b w:val="0"/>
      <w:bCs w:val="0"/>
      <w:i w:val="0"/>
      <w:iCs w:val="0"/>
      <w:u w:val="none"/>
      <w:strike w:val="0"/>
      <w:smallCaps w:val="0"/>
      <w:sz w:val="13"/>
      <w:szCs w:val="13"/>
      <w:rFonts w:ascii="AppleMyungjo" w:eastAsia="AppleMyungjo" w:hAnsi="AppleMyungjo" w:cs="AppleMyungjo"/>
    </w:rPr>
  </w:style>
  <w:style w:type="character" w:customStyle="1" w:styleId="CharStyle1261">
    <w:name w:val="Body text (237) + Italic"/>
    <w:basedOn w:val="CharStyle1260"/>
    <w:rPr>
      <w:lang w:val="en-US" w:eastAsia="en-US" w:bidi="en-US"/>
      <w:i/>
      <w:iCs/>
      <w:w w:val="100"/>
      <w:spacing w:val="0"/>
      <w:color w:val="000000"/>
      <w:position w:val="0"/>
    </w:rPr>
  </w:style>
  <w:style w:type="character" w:customStyle="1" w:styleId="CharStyle1262">
    <w:name w:val="Body text (237) + Arial"/>
    <w:basedOn w:val="CharStyle1260"/>
    <w:rPr>
      <w:lang w:val="en-US" w:eastAsia="en-US" w:bidi="en-US"/>
      <w:rFonts w:ascii="Arial" w:eastAsia="Arial" w:hAnsi="Arial" w:cs="Arial"/>
      <w:w w:val="100"/>
      <w:spacing w:val="0"/>
      <w:color w:val="000000"/>
      <w:position w:val="0"/>
    </w:rPr>
  </w:style>
  <w:style w:type="character" w:customStyle="1" w:styleId="CharStyle1263">
    <w:name w:val="Body text (238)_"/>
    <w:basedOn w:val="DefaultParagraphFont"/>
    <w:link w:val="Style1246"/>
    <w:rPr>
      <w:b w:val="0"/>
      <w:bCs w:val="0"/>
      <w:i/>
      <w:iCs/>
      <w:u w:val="none"/>
      <w:strike w:val="0"/>
      <w:smallCaps w:val="0"/>
      <w:sz w:val="13"/>
      <w:szCs w:val="13"/>
      <w:rFonts w:ascii="AppleMyungjo" w:eastAsia="AppleMyungjo" w:hAnsi="AppleMyungjo" w:cs="AppleMyungjo"/>
      <w:spacing w:val="0"/>
    </w:rPr>
  </w:style>
  <w:style w:type="character" w:customStyle="1" w:styleId="CharStyle1264">
    <w:name w:val="Body text (238) + Not Italic"/>
    <w:basedOn w:val="CharStyle1263"/>
    <w:rPr>
      <w:lang w:val="en-US" w:eastAsia="en-US" w:bidi="en-US"/>
      <w:i/>
      <w:iCs/>
      <w:w w:val="100"/>
      <w:spacing w:val="0"/>
      <w:color w:val="000000"/>
      <w:position w:val="0"/>
    </w:rPr>
  </w:style>
  <w:style w:type="character" w:customStyle="1" w:styleId="CharStyle1265">
    <w:name w:val="Body text (238) + Arial,Not Italic"/>
    <w:basedOn w:val="CharStyle1263"/>
    <w:rPr>
      <w:lang w:val="en-US" w:eastAsia="en-US" w:bidi="en-US"/>
      <w:i/>
      <w:iCs/>
      <w:rFonts w:ascii="Arial" w:eastAsia="Arial" w:hAnsi="Arial" w:cs="Arial"/>
      <w:w w:val="100"/>
      <w:spacing w:val="0"/>
      <w:color w:val="000000"/>
      <w:position w:val="0"/>
    </w:rPr>
  </w:style>
  <w:style w:type="character" w:customStyle="1" w:styleId="CharStyle1266">
    <w:name w:val="Body text (238)"/>
    <w:basedOn w:val="CharStyle1263"/>
    <w:rPr>
      <w:lang w:val="en-US" w:eastAsia="en-US" w:bidi="en-US"/>
      <w:w w:val="100"/>
      <w:spacing w:val="0"/>
      <w:color w:val="000000"/>
      <w:position w:val="0"/>
    </w:rPr>
  </w:style>
  <w:style w:type="character" w:customStyle="1" w:styleId="CharStyle1267">
    <w:name w:val="Body text (19)"/>
    <w:basedOn w:val="CharStyle97"/>
    <w:rPr>
      <w:lang w:val="en-US" w:eastAsia="en-US" w:bidi="en-US"/>
      <w:w w:val="100"/>
      <w:spacing w:val="0"/>
      <w:color w:val="000000"/>
      <w:position w:val="0"/>
    </w:rPr>
  </w:style>
  <w:style w:type="character" w:customStyle="1" w:styleId="CharStyle1268">
    <w:name w:val="Body text (169) + Not Italic,Spacing 0 pt"/>
    <w:basedOn w:val="CharStyle884"/>
    <w:rPr>
      <w:lang w:val="en-US" w:eastAsia="en-US" w:bidi="en-US"/>
      <w:i/>
      <w:iCs/>
      <w:w w:val="100"/>
      <w:spacing w:val="0"/>
      <w:color w:val="000000"/>
      <w:position w:val="0"/>
    </w:rPr>
  </w:style>
  <w:style w:type="character" w:customStyle="1" w:styleId="CharStyle1269">
    <w:name w:val="Body text (169)"/>
    <w:basedOn w:val="CharStyle884"/>
    <w:rPr>
      <w:lang w:val="en-US" w:eastAsia="en-US" w:bidi="en-US"/>
      <w:w w:val="100"/>
      <w:spacing w:val="-10"/>
      <w:color w:val="000000"/>
      <w:position w:val="0"/>
    </w:rPr>
  </w:style>
  <w:style w:type="character" w:customStyle="1" w:styleId="CharStyle1270">
    <w:name w:val="Body text (169) + Spacing -1 pt"/>
    <w:basedOn w:val="CharStyle884"/>
    <w:rPr>
      <w:lang w:val="en-US" w:eastAsia="en-US" w:bidi="en-US"/>
      <w:w w:val="100"/>
      <w:spacing w:val="-30"/>
      <w:color w:val="000000"/>
      <w:position w:val="0"/>
    </w:rPr>
  </w:style>
  <w:style w:type="character" w:customStyle="1" w:styleId="CharStyle1271">
    <w:name w:val="Body text (145) + 4.5 pt,Not Italic,Spacing 0 pt"/>
    <w:basedOn w:val="CharStyle756"/>
    <w:rPr>
      <w:lang w:val="en-US" w:eastAsia="en-US" w:bidi="en-US"/>
      <w:b/>
      <w:bCs/>
      <w:i/>
      <w:iCs/>
      <w:sz w:val="9"/>
      <w:szCs w:val="9"/>
      <w:w w:val="100"/>
      <w:spacing w:val="0"/>
      <w:color w:val="000000"/>
      <w:position w:val="0"/>
    </w:rPr>
  </w:style>
  <w:style w:type="character" w:customStyle="1" w:styleId="CharStyle1272">
    <w:name w:val="Body text (145)"/>
    <w:basedOn w:val="CharStyle756"/>
    <w:rPr>
      <w:lang w:val="en-US" w:eastAsia="en-US" w:bidi="en-US"/>
      <w:w w:val="100"/>
      <w:spacing w:val="-10"/>
      <w:color w:val="000000"/>
      <w:position w:val="0"/>
    </w:rPr>
  </w:style>
  <w:style w:type="character" w:customStyle="1" w:styleId="CharStyle1273">
    <w:name w:val="Body text (60) + Not Italic"/>
    <w:basedOn w:val="CharStyle259"/>
    <w:rPr>
      <w:lang w:val="en-US" w:eastAsia="en-US" w:bidi="en-US"/>
      <w:i/>
      <w:iCs/>
      <w:w w:val="100"/>
      <w:spacing w:val="0"/>
      <w:color w:val="000000"/>
      <w:position w:val="0"/>
    </w:rPr>
  </w:style>
  <w:style w:type="character" w:customStyle="1" w:styleId="CharStyle1274">
    <w:name w:val="Body text (60)"/>
    <w:basedOn w:val="CharStyle259"/>
    <w:rPr>
      <w:lang w:val="en-US" w:eastAsia="en-US" w:bidi="en-US"/>
      <w:w w:val="100"/>
      <w:spacing w:val="0"/>
      <w:color w:val="000000"/>
      <w:position w:val="0"/>
    </w:rPr>
  </w:style>
  <w:style w:type="character" w:customStyle="1" w:styleId="CharStyle1276">
    <w:name w:val="Header or footer (41)_"/>
    <w:basedOn w:val="DefaultParagraphFont"/>
    <w:link w:val="Style1275"/>
    <w:rPr>
      <w:b/>
      <w:bCs/>
      <w:i w:val="0"/>
      <w:iCs w:val="0"/>
      <w:u w:val="none"/>
      <w:strike w:val="0"/>
      <w:smallCaps w:val="0"/>
      <w:sz w:val="20"/>
      <w:szCs w:val="20"/>
      <w:rFonts w:ascii="AppleMyungjo" w:eastAsia="AppleMyungjo" w:hAnsi="AppleMyungjo" w:cs="AppleMyungjo"/>
      <w:spacing w:val="0"/>
    </w:rPr>
  </w:style>
  <w:style w:type="character" w:customStyle="1" w:styleId="CharStyle1277">
    <w:name w:val="Header or footer (41) + 7.5 pt,Not Bold,Spacing 0 pt"/>
    <w:basedOn w:val="CharStyle1276"/>
    <w:rPr>
      <w:lang w:val="en-US" w:eastAsia="en-US" w:bidi="en-US"/>
      <w:b/>
      <w:bCs/>
      <w:sz w:val="15"/>
      <w:szCs w:val="15"/>
      <w:w w:val="100"/>
      <w:spacing w:val="-10"/>
      <w:color w:val="000000"/>
      <w:position w:val="0"/>
    </w:rPr>
  </w:style>
  <w:style w:type="character" w:customStyle="1" w:styleId="CharStyle1278">
    <w:name w:val="Body text (11) + Arial,8 pt,Not Bold,Italic"/>
    <w:basedOn w:val="CharStyle75"/>
    <w:rPr>
      <w:lang w:val="en-US" w:eastAsia="en-US" w:bidi="en-US"/>
      <w:b/>
      <w:bCs/>
      <w:i/>
      <w:iCs/>
      <w:sz w:val="16"/>
      <w:szCs w:val="16"/>
      <w:rFonts w:ascii="Arial" w:eastAsia="Arial" w:hAnsi="Arial" w:cs="Arial"/>
      <w:w w:val="100"/>
      <w:spacing w:val="0"/>
      <w:color w:val="000000"/>
      <w:position w:val="0"/>
    </w:rPr>
  </w:style>
  <w:style w:type="character" w:customStyle="1" w:styleId="CharStyle1280">
    <w:name w:val="Heading #10 (15)_"/>
    <w:basedOn w:val="DefaultParagraphFont"/>
    <w:link w:val="Style1279"/>
    <w:rPr>
      <w:b w:val="0"/>
      <w:bCs w:val="0"/>
      <w:i w:val="0"/>
      <w:iCs w:val="0"/>
      <w:u w:val="none"/>
      <w:strike w:val="0"/>
      <w:smallCaps w:val="0"/>
      <w:sz w:val="26"/>
      <w:szCs w:val="26"/>
      <w:rFonts w:ascii="AppleMyungjo" w:eastAsia="AppleMyungjo" w:hAnsi="AppleMyungjo" w:cs="AppleMyungjo"/>
      <w:w w:val="60"/>
    </w:rPr>
  </w:style>
  <w:style w:type="character" w:customStyle="1" w:styleId="CharStyle1282">
    <w:name w:val="Body text (241)_"/>
    <w:basedOn w:val="DefaultParagraphFont"/>
    <w:link w:val="Style1281"/>
    <w:rPr>
      <w:b w:val="0"/>
      <w:bCs w:val="0"/>
      <w:i/>
      <w:iCs/>
      <w:u w:val="none"/>
      <w:strike w:val="0"/>
      <w:smallCaps w:val="0"/>
      <w:sz w:val="22"/>
      <w:szCs w:val="22"/>
      <w:rFonts w:ascii="AppleMyungjo" w:eastAsia="AppleMyungjo" w:hAnsi="AppleMyungjo" w:cs="AppleMyungjo"/>
      <w:spacing w:val="0"/>
    </w:rPr>
  </w:style>
  <w:style w:type="character" w:customStyle="1" w:styleId="CharStyle1283">
    <w:name w:val="Body text (241) + 13 pt,Not Italic"/>
    <w:basedOn w:val="CharStyle1282"/>
    <w:rPr>
      <w:lang w:val="en-US" w:eastAsia="en-US" w:bidi="en-US"/>
      <w:b/>
      <w:bCs/>
      <w:i/>
      <w:iCs/>
      <w:sz w:val="26"/>
      <w:szCs w:val="26"/>
      <w:w w:val="100"/>
      <w:spacing w:val="0"/>
      <w:color w:val="000000"/>
      <w:position w:val="0"/>
    </w:rPr>
  </w:style>
  <w:style w:type="character" w:customStyle="1" w:styleId="CharStyle1284">
    <w:name w:val="Body text (48) + Spacing 0 pt"/>
    <w:basedOn w:val="CharStyle220"/>
    <w:rPr>
      <w:lang w:val="en-US" w:eastAsia="en-US" w:bidi="en-US"/>
      <w:w w:val="100"/>
      <w:spacing w:val="-10"/>
      <w:color w:val="000000"/>
      <w:position w:val="0"/>
    </w:rPr>
  </w:style>
  <w:style w:type="character" w:customStyle="1" w:styleId="CharStyle1285">
    <w:name w:val="Body text (48) + 6.5 pt,Italic,Spacing 0 pt"/>
    <w:basedOn w:val="CharStyle220"/>
    <w:rPr>
      <w:lang w:val="en-US" w:eastAsia="en-US" w:bidi="en-US"/>
      <w:i/>
      <w:iCs/>
      <w:sz w:val="13"/>
      <w:szCs w:val="13"/>
      <w:w w:val="100"/>
      <w:spacing w:val="-10"/>
      <w:color w:val="000000"/>
      <w:position w:val="0"/>
    </w:rPr>
  </w:style>
  <w:style w:type="character" w:customStyle="1" w:styleId="CharStyle1286">
    <w:name w:val="Body text (48) + 7 pt,Spacing 0 pt"/>
    <w:basedOn w:val="CharStyle220"/>
    <w:rPr>
      <w:lang w:val="en-US" w:eastAsia="en-US" w:bidi="en-US"/>
      <w:sz w:val="14"/>
      <w:szCs w:val="14"/>
      <w:w w:val="100"/>
      <w:spacing w:val="-10"/>
      <w:color w:val="000000"/>
      <w:position w:val="0"/>
    </w:rPr>
  </w:style>
  <w:style w:type="character" w:customStyle="1" w:styleId="CharStyle1287">
    <w:name w:val="Body text (238) + 7 pt,Not Italic,Spacing 0 pt"/>
    <w:basedOn w:val="CharStyle1263"/>
    <w:rPr>
      <w:lang w:val="en-US" w:eastAsia="en-US" w:bidi="en-US"/>
      <w:i/>
      <w:iCs/>
      <w:sz w:val="14"/>
      <w:szCs w:val="14"/>
      <w:w w:val="100"/>
      <w:spacing w:val="-10"/>
      <w:color w:val="000000"/>
      <w:position w:val="0"/>
    </w:rPr>
  </w:style>
  <w:style w:type="character" w:customStyle="1" w:styleId="CharStyle1288">
    <w:name w:val="Body text (238) + Spacing 0 pt"/>
    <w:basedOn w:val="CharStyle1263"/>
    <w:rPr>
      <w:lang w:val="en-US" w:eastAsia="en-US" w:bidi="en-US"/>
      <w:w w:val="100"/>
      <w:spacing w:val="-10"/>
      <w:color w:val="000000"/>
      <w:position w:val="0"/>
    </w:rPr>
  </w:style>
  <w:style w:type="character" w:customStyle="1" w:styleId="CharStyle1289">
    <w:name w:val="Body text (238) + 7.5 pt,Not Italic,Spacing 0 pt"/>
    <w:basedOn w:val="CharStyle1263"/>
    <w:rPr>
      <w:lang w:val="en-US" w:eastAsia="en-US" w:bidi="en-US"/>
      <w:i/>
      <w:iCs/>
      <w:sz w:val="15"/>
      <w:szCs w:val="15"/>
      <w:w w:val="100"/>
      <w:spacing w:val="-10"/>
      <w:color w:val="000000"/>
      <w:position w:val="0"/>
    </w:rPr>
  </w:style>
  <w:style w:type="character" w:customStyle="1" w:styleId="CharStyle1291">
    <w:name w:val="Body text (245)_"/>
    <w:basedOn w:val="DefaultParagraphFont"/>
    <w:link w:val="Style1290"/>
    <w:rPr>
      <w:b w:val="0"/>
      <w:bCs w:val="0"/>
      <w:i w:val="0"/>
      <w:iCs w:val="0"/>
      <w:u w:val="none"/>
      <w:strike w:val="0"/>
      <w:smallCaps w:val="0"/>
      <w:sz w:val="15"/>
      <w:szCs w:val="15"/>
      <w:rFonts w:ascii="Arial" w:eastAsia="Arial" w:hAnsi="Arial" w:cs="Arial"/>
      <w:spacing w:val="-10"/>
    </w:rPr>
  </w:style>
  <w:style w:type="character" w:customStyle="1" w:styleId="CharStyle1293">
    <w:name w:val="Heading #7 (9)_"/>
    <w:basedOn w:val="DefaultParagraphFont"/>
    <w:link w:val="Style1292"/>
    <w:rPr>
      <w:b/>
      <w:bCs/>
      <w:i w:val="0"/>
      <w:iCs w:val="0"/>
      <w:u w:val="none"/>
      <w:strike w:val="0"/>
      <w:smallCaps w:val="0"/>
      <w:sz w:val="42"/>
      <w:szCs w:val="42"/>
      <w:rFonts w:ascii="AppleMyungjo" w:eastAsia="AppleMyungjo" w:hAnsi="AppleMyungjo" w:cs="AppleMyungjo"/>
      <w:spacing w:val="-10"/>
    </w:rPr>
  </w:style>
  <w:style w:type="character" w:customStyle="1" w:styleId="CharStyle1295">
    <w:name w:val="Body text (246)_"/>
    <w:basedOn w:val="DefaultParagraphFont"/>
    <w:link w:val="Style1294"/>
    <w:rPr>
      <w:b w:val="0"/>
      <w:bCs w:val="0"/>
      <w:i w:val="0"/>
      <w:iCs w:val="0"/>
      <w:u w:val="none"/>
      <w:strike w:val="0"/>
      <w:smallCaps w:val="0"/>
      <w:sz w:val="20"/>
      <w:szCs w:val="20"/>
      <w:rFonts w:ascii="AppleMyungjo" w:eastAsia="AppleMyungjo" w:hAnsi="AppleMyungjo" w:cs="AppleMyungjo"/>
      <w:spacing w:val="-10"/>
    </w:rPr>
  </w:style>
  <w:style w:type="character" w:customStyle="1" w:styleId="CharStyle1296">
    <w:name w:val="Body text (9) + Italic,Spacing 0 pt Exact"/>
    <w:basedOn w:val="CharStyle60"/>
    <w:rPr>
      <w:lang w:val="en-US" w:eastAsia="en-US" w:bidi="en-US"/>
      <w:i/>
      <w:iCs/>
      <w:w w:val="100"/>
      <w:spacing w:val="-10"/>
      <w:color w:val="000000"/>
      <w:position w:val="0"/>
    </w:rPr>
  </w:style>
  <w:style w:type="character" w:customStyle="1" w:styleId="CharStyle1297">
    <w:name w:val="Body text (26) + 9 pt,Italic,Spacing 0 pt"/>
    <w:basedOn w:val="CharStyle317"/>
    <w:rPr>
      <w:lang w:val="en-US" w:eastAsia="en-US" w:bidi="en-US"/>
      <w:i/>
      <w:iCs/>
      <w:sz w:val="18"/>
      <w:szCs w:val="18"/>
      <w:w w:val="100"/>
      <w:spacing w:val="-10"/>
      <w:color w:val="000000"/>
      <w:position w:val="0"/>
    </w:rPr>
  </w:style>
  <w:style w:type="character" w:customStyle="1" w:styleId="CharStyle1298">
    <w:name w:val="Body text (121)"/>
    <w:basedOn w:val="CharStyle626"/>
    <w:rPr>
      <w:lang w:val="en-US" w:eastAsia="en-US" w:bidi="en-US"/>
      <w:w w:val="100"/>
      <w:spacing w:val="0"/>
      <w:color w:val="000000"/>
      <w:position w:val="0"/>
    </w:rPr>
  </w:style>
  <w:style w:type="character" w:customStyle="1" w:styleId="CharStyle1300">
    <w:name w:val="Body text (247)_"/>
    <w:basedOn w:val="DefaultParagraphFont"/>
    <w:link w:val="Style1299"/>
    <w:rPr>
      <w:b/>
      <w:bCs/>
      <w:i w:val="0"/>
      <w:iCs w:val="0"/>
      <w:u w:val="none"/>
      <w:strike w:val="0"/>
      <w:smallCaps w:val="0"/>
      <w:sz w:val="42"/>
      <w:szCs w:val="42"/>
      <w:rFonts w:ascii="Arial" w:eastAsia="Arial" w:hAnsi="Arial" w:cs="Arial"/>
    </w:rPr>
  </w:style>
  <w:style w:type="character" w:customStyle="1" w:styleId="CharStyle1301">
    <w:name w:val="Body text (247)"/>
    <w:basedOn w:val="CharStyle1300"/>
    <w:rPr>
      <w:lang w:val="en-US" w:eastAsia="en-US" w:bidi="en-US"/>
      <w:w w:val="100"/>
      <w:spacing w:val="0"/>
      <w:color w:val="FFFFFF"/>
      <w:position w:val="0"/>
    </w:rPr>
  </w:style>
  <w:style w:type="character" w:customStyle="1" w:styleId="CharStyle1302">
    <w:name w:val="Header or footer (41) + Not Bold"/>
    <w:basedOn w:val="CharStyle1276"/>
    <w:rPr>
      <w:lang w:val="en-US" w:eastAsia="en-US" w:bidi="en-US"/>
      <w:b/>
      <w:bCs/>
      <w:sz w:val="20"/>
      <w:szCs w:val="20"/>
      <w:w w:val="100"/>
      <w:spacing w:val="0"/>
      <w:color w:val="000000"/>
      <w:position w:val="0"/>
    </w:rPr>
  </w:style>
  <w:style w:type="character" w:customStyle="1" w:styleId="CharStyle1303">
    <w:name w:val="Header or footer (41) + Not Bold,Italic"/>
    <w:basedOn w:val="CharStyle1276"/>
    <w:rPr>
      <w:lang w:val="en-US" w:eastAsia="en-US" w:bidi="en-US"/>
      <w:b/>
      <w:bCs/>
      <w:i/>
      <w:iCs/>
      <w:sz w:val="20"/>
      <w:szCs w:val="20"/>
      <w:w w:val="100"/>
      <w:spacing w:val="0"/>
      <w:color w:val="000000"/>
      <w:position w:val="0"/>
    </w:rPr>
  </w:style>
  <w:style w:type="character" w:customStyle="1" w:styleId="CharStyle1305">
    <w:name w:val="Body text (248)_"/>
    <w:basedOn w:val="DefaultParagraphFont"/>
    <w:link w:val="Style1304"/>
    <w:rPr>
      <w:b w:val="0"/>
      <w:bCs w:val="0"/>
      <w:i w:val="0"/>
      <w:iCs w:val="0"/>
      <w:u w:val="none"/>
      <w:strike w:val="0"/>
      <w:smallCaps w:val="0"/>
      <w:sz w:val="20"/>
      <w:szCs w:val="20"/>
      <w:rFonts w:ascii="AppleMyungjo" w:eastAsia="AppleMyungjo" w:hAnsi="AppleMyungjo" w:cs="AppleMyungjo"/>
    </w:rPr>
  </w:style>
  <w:style w:type="character" w:customStyle="1" w:styleId="CharStyle1306">
    <w:name w:val="Body text (9) + Italic,Spacing 0 pt"/>
    <w:basedOn w:val="CharStyle60"/>
    <w:rPr>
      <w:lang w:val="en-US" w:eastAsia="en-US" w:bidi="en-US"/>
      <w:i/>
      <w:iCs/>
      <w:w w:val="100"/>
      <w:spacing w:val="-10"/>
      <w:color w:val="000000"/>
      <w:position w:val="0"/>
    </w:rPr>
  </w:style>
  <w:style w:type="character" w:customStyle="1" w:styleId="CharStyle1307">
    <w:name w:val="Body text (180) Exact"/>
    <w:basedOn w:val="DefaultParagraphFont"/>
    <w:rPr>
      <w:b w:val="0"/>
      <w:bCs w:val="0"/>
      <w:i w:val="0"/>
      <w:iCs w:val="0"/>
      <w:u w:val="none"/>
      <w:strike w:val="0"/>
      <w:smallCaps w:val="0"/>
      <w:rFonts w:ascii="AppleMyungjo" w:eastAsia="AppleMyungjo" w:hAnsi="AppleMyungjo" w:cs="AppleMyungjo"/>
    </w:rPr>
  </w:style>
  <w:style w:type="character" w:customStyle="1" w:styleId="CharStyle1309">
    <w:name w:val="Picture caption (31) Exact"/>
    <w:basedOn w:val="DefaultParagraphFont"/>
    <w:link w:val="Style1308"/>
    <w:rPr>
      <w:b w:val="0"/>
      <w:bCs w:val="0"/>
      <w:i w:val="0"/>
      <w:iCs w:val="0"/>
      <w:u w:val="none"/>
      <w:strike w:val="0"/>
      <w:smallCaps w:val="0"/>
      <w:sz w:val="20"/>
      <w:szCs w:val="20"/>
      <w:rFonts w:ascii="AppleMyungjo" w:eastAsia="AppleMyungjo" w:hAnsi="AppleMyungjo" w:cs="AppleMyungjo"/>
      <w:spacing w:val="-40"/>
    </w:rPr>
  </w:style>
  <w:style w:type="character" w:customStyle="1" w:styleId="CharStyle1311">
    <w:name w:val="Picture caption (32) Exact"/>
    <w:basedOn w:val="DefaultParagraphFont"/>
    <w:link w:val="Style1310"/>
    <w:rPr>
      <w:b w:val="0"/>
      <w:bCs w:val="0"/>
      <w:i w:val="0"/>
      <w:iCs w:val="0"/>
      <w:u w:val="none"/>
      <w:strike w:val="0"/>
      <w:smallCaps w:val="0"/>
      <w:sz w:val="15"/>
      <w:szCs w:val="15"/>
      <w:rFonts w:ascii="AppleMyungjo" w:eastAsia="AppleMyungjo" w:hAnsi="AppleMyungjo" w:cs="AppleMyungjo"/>
      <w:spacing w:val="-10"/>
    </w:rPr>
  </w:style>
  <w:style w:type="character" w:customStyle="1" w:styleId="CharStyle1312">
    <w:name w:val="Picture caption (32) + Italic,Spacing 0 pt Exact"/>
    <w:basedOn w:val="CharStyle1311"/>
    <w:rPr>
      <w:lang w:val="en-US" w:eastAsia="en-US" w:bidi="en-US"/>
      <w:i/>
      <w:iCs/>
      <w:w w:val="100"/>
      <w:spacing w:val="0"/>
      <w:color w:val="000000"/>
      <w:position w:val="0"/>
    </w:rPr>
  </w:style>
  <w:style w:type="character" w:customStyle="1" w:styleId="CharStyle1313">
    <w:name w:val="Picture caption (5) + 8.5 pt,Italic,Spacing 0 pt Exact"/>
    <w:basedOn w:val="CharStyle323"/>
    <w:rPr>
      <w:lang w:val="en-US" w:eastAsia="en-US" w:bidi="en-US"/>
      <w:i/>
      <w:iCs/>
      <w:sz w:val="17"/>
      <w:szCs w:val="17"/>
      <w:w w:val="100"/>
      <w:spacing w:val="-10"/>
      <w:color w:val="000000"/>
      <w:position w:val="0"/>
    </w:rPr>
  </w:style>
  <w:style w:type="character" w:customStyle="1" w:styleId="CharStyle1314">
    <w:name w:val="Body text (63) + 10.5 pt Exact"/>
    <w:basedOn w:val="CharStyle268"/>
    <w:rPr>
      <w:lang w:val="en-US" w:eastAsia="en-US" w:bidi="en-US"/>
      <w:b/>
      <w:bCs/>
      <w:u w:val="single"/>
      <w:sz w:val="21"/>
      <w:szCs w:val="21"/>
      <w:w w:val="100"/>
      <w:spacing w:val="0"/>
      <w:color w:val="000000"/>
      <w:position w:val="0"/>
    </w:rPr>
  </w:style>
  <w:style w:type="character" w:customStyle="1" w:styleId="CharStyle1315">
    <w:name w:val="Body text (63) Exact"/>
    <w:basedOn w:val="CharStyle268"/>
    <w:rPr>
      <w:lang w:val="en-US" w:eastAsia="en-US" w:bidi="en-US"/>
      <w:u w:val="single"/>
      <w:w w:val="100"/>
      <w:spacing w:val="0"/>
      <w:color w:val="000000"/>
      <w:position w:val="0"/>
    </w:rPr>
  </w:style>
  <w:style w:type="character" w:customStyle="1" w:styleId="CharStyle1316">
    <w:name w:val="Body text (16) Exact"/>
    <w:basedOn w:val="CharStyle599"/>
    <w:rPr>
      <w:lang w:val="en-US" w:eastAsia="en-US" w:bidi="en-US"/>
      <w:w w:val="100"/>
      <w:spacing w:val="-10"/>
      <w:color w:val="000000"/>
      <w:position w:val="0"/>
    </w:rPr>
  </w:style>
  <w:style w:type="character" w:customStyle="1" w:styleId="CharStyle1318">
    <w:name w:val="Body text (249)_"/>
    <w:basedOn w:val="DefaultParagraphFont"/>
    <w:link w:val="Style1317"/>
    <w:rPr>
      <w:b/>
      <w:bCs/>
      <w:i w:val="0"/>
      <w:iCs w:val="0"/>
      <w:u w:val="none"/>
      <w:strike w:val="0"/>
      <w:smallCaps w:val="0"/>
      <w:sz w:val="22"/>
      <w:szCs w:val="22"/>
    </w:rPr>
  </w:style>
  <w:style w:type="character" w:customStyle="1" w:styleId="CharStyle1319">
    <w:name w:val="Body text (249)"/>
    <w:basedOn w:val="CharStyle1318"/>
    <w:rPr>
      <w:lang w:val="en-US" w:eastAsia="en-US" w:bidi="en-US"/>
      <w:u w:val="single"/>
      <w:rFonts w:ascii="Courier New" w:eastAsia="Courier New" w:hAnsi="Courier New" w:cs="Courier New"/>
      <w:w w:val="100"/>
      <w:spacing w:val="0"/>
      <w:color w:val="000000"/>
      <w:position w:val="0"/>
    </w:rPr>
  </w:style>
  <w:style w:type="character" w:customStyle="1" w:styleId="CharStyle1320">
    <w:name w:val="Body text (108) + Spacing 0 pt"/>
    <w:basedOn w:val="CharStyle546"/>
    <w:rPr>
      <w:lang w:val="en-US" w:eastAsia="en-US" w:bidi="en-US"/>
      <w:w w:val="100"/>
      <w:spacing w:val="-10"/>
      <w:color w:val="000000"/>
      <w:position w:val="0"/>
    </w:rPr>
  </w:style>
  <w:style w:type="character" w:customStyle="1" w:styleId="CharStyle1321">
    <w:name w:val="Body text (108) + 10.5 pt"/>
    <w:basedOn w:val="CharStyle546"/>
    <w:rPr>
      <w:lang w:val="en-US" w:eastAsia="en-US" w:bidi="en-US"/>
      <w:b/>
      <w:bCs/>
      <w:sz w:val="21"/>
      <w:szCs w:val="21"/>
      <w:w w:val="100"/>
      <w:spacing w:val="0"/>
      <w:color w:val="000000"/>
      <w:position w:val="0"/>
    </w:rPr>
  </w:style>
  <w:style w:type="character" w:customStyle="1" w:styleId="CharStyle1323">
    <w:name w:val="Body text (250)_"/>
    <w:basedOn w:val="DefaultParagraphFont"/>
    <w:link w:val="Style1322"/>
    <w:rPr>
      <w:b w:val="0"/>
      <w:bCs w:val="0"/>
      <w:i w:val="0"/>
      <w:iCs w:val="0"/>
      <w:u w:val="none"/>
      <w:strike w:val="0"/>
      <w:smallCaps w:val="0"/>
      <w:sz w:val="16"/>
      <w:szCs w:val="16"/>
      <w:rFonts w:ascii="AppleMyungjo" w:eastAsia="AppleMyungjo" w:hAnsi="AppleMyungjo" w:cs="AppleMyungjo"/>
    </w:rPr>
  </w:style>
  <w:style w:type="character" w:customStyle="1" w:styleId="CharStyle1325">
    <w:name w:val="Body text (251)_"/>
    <w:basedOn w:val="DefaultParagraphFont"/>
    <w:link w:val="Style1324"/>
    <w:rPr>
      <w:b w:val="0"/>
      <w:bCs w:val="0"/>
      <w:i w:val="0"/>
      <w:iCs w:val="0"/>
      <w:u w:val="none"/>
      <w:strike w:val="0"/>
      <w:smallCaps w:val="0"/>
      <w:sz w:val="16"/>
      <w:szCs w:val="16"/>
      <w:rFonts w:ascii="AppleMyungjo" w:eastAsia="AppleMyungjo" w:hAnsi="AppleMyungjo" w:cs="AppleMyungjo"/>
    </w:rPr>
  </w:style>
  <w:style w:type="character" w:customStyle="1" w:styleId="CharStyle1326">
    <w:name w:val="Body text (251) + 8.5 pt,Italic,Spacing 0 pt"/>
    <w:basedOn w:val="CharStyle1325"/>
    <w:rPr>
      <w:lang w:val="en-US" w:eastAsia="en-US" w:bidi="en-US"/>
      <w:i/>
      <w:iCs/>
      <w:sz w:val="17"/>
      <w:szCs w:val="17"/>
      <w:w w:val="100"/>
      <w:spacing w:val="-10"/>
      <w:color w:val="000000"/>
      <w:position w:val="0"/>
    </w:rPr>
  </w:style>
  <w:style w:type="character" w:customStyle="1" w:styleId="CharStyle1328">
    <w:name w:val="Body text (255) Exact"/>
    <w:basedOn w:val="DefaultParagraphFont"/>
    <w:link w:val="Style1327"/>
    <w:rPr>
      <w:b w:val="0"/>
      <w:bCs w:val="0"/>
      <w:i w:val="0"/>
      <w:iCs w:val="0"/>
      <w:u w:val="none"/>
      <w:strike w:val="0"/>
      <w:smallCaps w:val="0"/>
      <w:sz w:val="17"/>
      <w:szCs w:val="17"/>
      <w:rFonts w:ascii="AppleMyungjo" w:eastAsia="AppleMyungjo" w:hAnsi="AppleMyungjo" w:cs="AppleMyungjo"/>
    </w:rPr>
  </w:style>
  <w:style w:type="character" w:customStyle="1" w:styleId="CharStyle1329">
    <w:name w:val="Body text (255) + 10.5 pt Exact"/>
    <w:basedOn w:val="CharStyle1328"/>
    <w:rPr>
      <w:lang w:val="en-US" w:eastAsia="en-US" w:bidi="en-US"/>
      <w:sz w:val="21"/>
      <w:szCs w:val="21"/>
      <w:w w:val="100"/>
      <w:spacing w:val="0"/>
      <w:color w:val="000000"/>
      <w:position w:val="0"/>
    </w:rPr>
  </w:style>
  <w:style w:type="character" w:customStyle="1" w:styleId="CharStyle1331">
    <w:name w:val="Body text (256) Exact"/>
    <w:basedOn w:val="DefaultParagraphFont"/>
    <w:link w:val="Style1330"/>
    <w:rPr>
      <w:b w:val="0"/>
      <w:bCs w:val="0"/>
      <w:i w:val="0"/>
      <w:iCs w:val="0"/>
      <w:u w:val="none"/>
      <w:strike w:val="0"/>
      <w:smallCaps w:val="0"/>
      <w:sz w:val="17"/>
      <w:szCs w:val="17"/>
      <w:rFonts w:ascii="AppleMyungjo" w:eastAsia="AppleMyungjo" w:hAnsi="AppleMyungjo" w:cs="AppleMyungjo"/>
      <w:w w:val="75"/>
    </w:rPr>
  </w:style>
  <w:style w:type="character" w:customStyle="1" w:styleId="CharStyle1332">
    <w:name w:val="Body text (3) + Spacing 0 pt Exact"/>
    <w:basedOn w:val="CharStyle37"/>
    <w:rPr>
      <w:lang w:val="en-US" w:eastAsia="en-US" w:bidi="en-US"/>
      <w:w w:val="100"/>
      <w:spacing w:val="-10"/>
      <w:color w:val="000000"/>
      <w:position w:val="0"/>
    </w:rPr>
  </w:style>
  <w:style w:type="character" w:customStyle="1" w:styleId="CharStyle1334">
    <w:name w:val="Picture caption (33) Exact"/>
    <w:basedOn w:val="DefaultParagraphFont"/>
    <w:link w:val="Style1333"/>
    <w:rPr>
      <w:b w:val="0"/>
      <w:bCs w:val="0"/>
      <w:i w:val="0"/>
      <w:iCs w:val="0"/>
      <w:u w:val="none"/>
      <w:strike w:val="0"/>
      <w:smallCaps w:val="0"/>
      <w:sz w:val="12"/>
      <w:szCs w:val="12"/>
      <w:rFonts w:ascii="AppleMyungjo" w:eastAsia="AppleMyungjo" w:hAnsi="AppleMyungjo" w:cs="AppleMyungjo"/>
    </w:rPr>
  </w:style>
  <w:style w:type="character" w:customStyle="1" w:styleId="CharStyle1335">
    <w:name w:val="Body text (24) Exact"/>
    <w:basedOn w:val="CharStyle129"/>
    <w:rPr>
      <w:lang w:val="en-US" w:eastAsia="en-US" w:bidi="en-US"/>
      <w:w w:val="100"/>
      <w:spacing w:val="0"/>
      <w:color w:val="000000"/>
      <w:position w:val="0"/>
    </w:rPr>
  </w:style>
  <w:style w:type="character" w:customStyle="1" w:styleId="CharStyle1336">
    <w:name w:val="Body text (24) + Small Caps Exact"/>
    <w:basedOn w:val="CharStyle129"/>
    <w:rPr>
      <w:lang w:val="en-US" w:eastAsia="en-US" w:bidi="en-US"/>
      <w:smallCaps/>
      <w:w w:val="100"/>
      <w:spacing w:val="0"/>
      <w:color w:val="000000"/>
      <w:position w:val="0"/>
    </w:rPr>
  </w:style>
  <w:style w:type="character" w:customStyle="1" w:styleId="CharStyle1338">
    <w:name w:val="Body text (252)_"/>
    <w:basedOn w:val="DefaultParagraphFont"/>
    <w:link w:val="Style1337"/>
    <w:rPr>
      <w:b w:val="0"/>
      <w:bCs w:val="0"/>
      <w:i w:val="0"/>
      <w:iCs w:val="0"/>
      <w:u w:val="none"/>
      <w:strike w:val="0"/>
      <w:smallCaps w:val="0"/>
      <w:sz w:val="16"/>
      <w:szCs w:val="16"/>
      <w:rFonts w:ascii="AppleMyungjo" w:eastAsia="AppleMyungjo" w:hAnsi="AppleMyungjo" w:cs="AppleMyungjo"/>
    </w:rPr>
  </w:style>
  <w:style w:type="character" w:customStyle="1" w:styleId="CharStyle1339">
    <w:name w:val="Header or footer (41) + 6.5 pt,Not Bold,Spacing 0 pt"/>
    <w:basedOn w:val="CharStyle1276"/>
    <w:rPr>
      <w:lang w:val="en-US" w:eastAsia="en-US" w:bidi="en-US"/>
      <w:b/>
      <w:bCs/>
      <w:sz w:val="13"/>
      <w:szCs w:val="13"/>
      <w:w w:val="100"/>
      <w:spacing w:val="-10"/>
      <w:color w:val="000000"/>
      <w:position w:val="0"/>
    </w:rPr>
  </w:style>
  <w:style w:type="character" w:customStyle="1" w:styleId="CharStyle1341">
    <w:name w:val="Body text (253)_"/>
    <w:basedOn w:val="DefaultParagraphFont"/>
    <w:link w:val="Style1340"/>
    <w:rPr>
      <w:b w:val="0"/>
      <w:bCs w:val="0"/>
      <w:i w:val="0"/>
      <w:iCs w:val="0"/>
      <w:u w:val="none"/>
      <w:strike w:val="0"/>
      <w:smallCaps w:val="0"/>
      <w:sz w:val="16"/>
      <w:szCs w:val="16"/>
      <w:rFonts w:ascii="AppleMyungjo" w:eastAsia="AppleMyungjo" w:hAnsi="AppleMyungjo" w:cs="AppleMyungjo"/>
    </w:rPr>
  </w:style>
  <w:style w:type="character" w:customStyle="1" w:styleId="CharStyle1343">
    <w:name w:val="Body text (254)_"/>
    <w:basedOn w:val="DefaultParagraphFont"/>
    <w:link w:val="Style1342"/>
    <w:rPr>
      <w:b w:val="0"/>
      <w:bCs w:val="0"/>
      <w:i/>
      <w:iCs/>
      <w:u w:val="none"/>
      <w:strike w:val="0"/>
      <w:smallCaps w:val="0"/>
      <w:sz w:val="17"/>
      <w:szCs w:val="17"/>
      <w:rFonts w:ascii="AppleMyungjo" w:eastAsia="AppleMyungjo" w:hAnsi="AppleMyungjo" w:cs="AppleMyungjo"/>
    </w:rPr>
  </w:style>
  <w:style w:type="character" w:customStyle="1" w:styleId="CharStyle1344">
    <w:name w:val="Body text (254)"/>
    <w:basedOn w:val="CharStyle1343"/>
    <w:rPr>
      <w:lang w:val="en-US" w:eastAsia="en-US" w:bidi="en-US"/>
      <w:u w:val="single"/>
      <w:w w:val="100"/>
      <w:spacing w:val="0"/>
      <w:color w:val="000000"/>
      <w:position w:val="0"/>
    </w:rPr>
  </w:style>
  <w:style w:type="character" w:customStyle="1" w:styleId="CharStyle1345">
    <w:name w:val="Body text (253) + Spacing -1 pt"/>
    <w:basedOn w:val="CharStyle1341"/>
    <w:rPr>
      <w:lang w:val="en-US" w:eastAsia="en-US" w:bidi="en-US"/>
      <w:w w:val="100"/>
      <w:spacing w:val="-20"/>
      <w:color w:val="000000"/>
      <w:position w:val="0"/>
    </w:rPr>
  </w:style>
  <w:style w:type="character" w:customStyle="1" w:styleId="CharStyle1347">
    <w:name w:val="Body text (258) Exact"/>
    <w:basedOn w:val="DefaultParagraphFont"/>
    <w:link w:val="Style1346"/>
    <w:rPr>
      <w:b w:val="0"/>
      <w:bCs w:val="0"/>
      <w:i w:val="0"/>
      <w:iCs w:val="0"/>
      <w:u w:val="none"/>
      <w:strike w:val="0"/>
      <w:smallCaps w:val="0"/>
      <w:sz w:val="20"/>
      <w:szCs w:val="20"/>
      <w:rFonts w:ascii="AppleMyungjo" w:eastAsia="AppleMyungjo" w:hAnsi="AppleMyungjo" w:cs="AppleMyungjo"/>
    </w:rPr>
  </w:style>
  <w:style w:type="character" w:customStyle="1" w:styleId="CharStyle1349">
    <w:name w:val="Body text (259) Exact"/>
    <w:basedOn w:val="DefaultParagraphFont"/>
    <w:link w:val="Style1348"/>
    <w:rPr>
      <w:b w:val="0"/>
      <w:bCs w:val="0"/>
      <w:i w:val="0"/>
      <w:iCs w:val="0"/>
      <w:u w:val="none"/>
      <w:strike w:val="0"/>
      <w:smallCaps w:val="0"/>
      <w:sz w:val="18"/>
      <w:szCs w:val="18"/>
      <w:rFonts w:ascii="AppleMyungjo" w:eastAsia="AppleMyungjo" w:hAnsi="AppleMyungjo" w:cs="AppleMyungjo"/>
    </w:rPr>
  </w:style>
  <w:style w:type="character" w:customStyle="1" w:styleId="CharStyle1351">
    <w:name w:val="Body text (260) Exact"/>
    <w:basedOn w:val="DefaultParagraphFont"/>
    <w:link w:val="Style1350"/>
    <w:rPr>
      <w:b w:val="0"/>
      <w:bCs w:val="0"/>
      <w:i w:val="0"/>
      <w:iCs w:val="0"/>
      <w:u w:val="none"/>
      <w:strike w:val="0"/>
      <w:smallCaps w:val="0"/>
      <w:sz w:val="26"/>
      <w:szCs w:val="26"/>
      <w:rFonts w:ascii="AppleMyungjo" w:eastAsia="AppleMyungjo" w:hAnsi="AppleMyungjo" w:cs="AppleMyungjo"/>
      <w:w w:val="20"/>
      <w:spacing w:val="0"/>
    </w:rPr>
  </w:style>
  <w:style w:type="character" w:customStyle="1" w:styleId="CharStyle1352">
    <w:name w:val="Body text (48) + Spacing 0 pt Exact"/>
    <w:basedOn w:val="CharStyle220"/>
    <w:rPr>
      <w:lang w:val="en-US" w:eastAsia="en-US" w:bidi="en-US"/>
      <w:w w:val="100"/>
      <w:spacing w:val="-10"/>
      <w:color w:val="000000"/>
      <w:position w:val="0"/>
    </w:rPr>
  </w:style>
  <w:style w:type="character" w:customStyle="1" w:styleId="CharStyle1354">
    <w:name w:val="Body text (261) Exact"/>
    <w:basedOn w:val="DefaultParagraphFont"/>
    <w:link w:val="Style1353"/>
    <w:rPr>
      <w:b/>
      <w:bCs/>
      <w:i w:val="0"/>
      <w:iCs w:val="0"/>
      <w:u w:val="none"/>
      <w:strike w:val="0"/>
      <w:smallCaps w:val="0"/>
      <w:sz w:val="22"/>
      <w:szCs w:val="22"/>
      <w:rFonts w:ascii="Arial" w:eastAsia="Arial" w:hAnsi="Arial" w:cs="Arial"/>
      <w:spacing w:val="-10"/>
    </w:rPr>
  </w:style>
  <w:style w:type="character" w:customStyle="1" w:styleId="CharStyle1356">
    <w:name w:val="Picture caption (34) Exact"/>
    <w:basedOn w:val="DefaultParagraphFont"/>
    <w:link w:val="Style1355"/>
    <w:rPr>
      <w:b w:val="0"/>
      <w:bCs w:val="0"/>
      <w:i w:val="0"/>
      <w:iCs w:val="0"/>
      <w:u w:val="none"/>
      <w:strike w:val="0"/>
      <w:smallCaps w:val="0"/>
      <w:sz w:val="16"/>
      <w:szCs w:val="16"/>
      <w:rFonts w:ascii="AppleMyungjo" w:eastAsia="AppleMyungjo" w:hAnsi="AppleMyungjo" w:cs="AppleMyungjo"/>
      <w:spacing w:val="0"/>
    </w:rPr>
  </w:style>
  <w:style w:type="character" w:customStyle="1" w:styleId="CharStyle1357">
    <w:name w:val="Picture caption (34) + 9 pt,Bold,Spacing 0 pt Exact"/>
    <w:basedOn w:val="CharStyle1356"/>
    <w:rPr>
      <w:lang w:val="en-US" w:eastAsia="en-US" w:bidi="en-US"/>
      <w:b/>
      <w:bCs/>
      <w:sz w:val="18"/>
      <w:szCs w:val="18"/>
      <w:w w:val="100"/>
      <w:spacing w:val="-10"/>
      <w:color w:val="000000"/>
      <w:position w:val="0"/>
    </w:rPr>
  </w:style>
  <w:style w:type="character" w:customStyle="1" w:styleId="CharStyle1358">
    <w:name w:val="Picture caption (34) + Spacing -1 pt Exact"/>
    <w:basedOn w:val="CharStyle1356"/>
    <w:rPr>
      <w:lang w:val="en-US" w:eastAsia="en-US" w:bidi="en-US"/>
      <w:w w:val="100"/>
      <w:spacing w:val="-20"/>
      <w:color w:val="000000"/>
      <w:position w:val="0"/>
    </w:rPr>
  </w:style>
  <w:style w:type="character" w:customStyle="1" w:styleId="CharStyle1360">
    <w:name w:val="Body text (262) Exact"/>
    <w:basedOn w:val="DefaultParagraphFont"/>
    <w:link w:val="Style1359"/>
    <w:rPr>
      <w:b/>
      <w:bCs/>
      <w:i w:val="0"/>
      <w:iCs w:val="0"/>
      <w:u w:val="none"/>
      <w:strike w:val="0"/>
      <w:smallCaps w:val="0"/>
      <w:sz w:val="74"/>
      <w:szCs w:val="74"/>
      <w:rFonts w:ascii="AppleMyungjo" w:eastAsia="AppleMyungjo" w:hAnsi="AppleMyungjo" w:cs="AppleMyungjo"/>
      <w:spacing w:val="-20"/>
    </w:rPr>
  </w:style>
  <w:style w:type="character" w:customStyle="1" w:styleId="CharStyle1361">
    <w:name w:val="Body text (262) + Spacing -6 pt Exact"/>
    <w:basedOn w:val="CharStyle1360"/>
    <w:rPr>
      <w:lang w:val="en-US" w:eastAsia="en-US" w:bidi="en-US"/>
      <w:w w:val="100"/>
      <w:spacing w:val="-120"/>
      <w:color w:val="000000"/>
      <w:position w:val="0"/>
    </w:rPr>
  </w:style>
  <w:style w:type="character" w:customStyle="1" w:styleId="CharStyle1363">
    <w:name w:val="Body text (263) Exact"/>
    <w:basedOn w:val="DefaultParagraphFont"/>
    <w:link w:val="Style1362"/>
    <w:rPr>
      <w:b w:val="0"/>
      <w:bCs w:val="0"/>
      <w:i/>
      <w:iCs/>
      <w:u w:val="none"/>
      <w:strike w:val="0"/>
      <w:smallCaps w:val="0"/>
      <w:sz w:val="21"/>
      <w:szCs w:val="21"/>
      <w:rFonts w:ascii="Arial" w:eastAsia="Arial" w:hAnsi="Arial" w:cs="Arial"/>
      <w:spacing w:val="-20"/>
    </w:rPr>
  </w:style>
  <w:style w:type="character" w:customStyle="1" w:styleId="CharStyle1364">
    <w:name w:val="Body text (263) + 11.5 pt,Not Italic,Spacing -1 pt Exact"/>
    <w:basedOn w:val="CharStyle1363"/>
    <w:rPr>
      <w:lang w:val="en-US" w:eastAsia="en-US" w:bidi="en-US"/>
      <w:i/>
      <w:iCs/>
      <w:sz w:val="23"/>
      <w:szCs w:val="23"/>
      <w:w w:val="100"/>
      <w:spacing w:val="-30"/>
      <w:color w:val="000000"/>
      <w:position w:val="0"/>
    </w:rPr>
  </w:style>
  <w:style w:type="character" w:customStyle="1" w:styleId="CharStyle1366">
    <w:name w:val="Body text (257)_"/>
    <w:basedOn w:val="DefaultParagraphFont"/>
    <w:link w:val="Style1365"/>
    <w:rPr>
      <w:b/>
      <w:bCs/>
      <w:i w:val="0"/>
      <w:iCs w:val="0"/>
      <w:u w:val="none"/>
      <w:strike w:val="0"/>
      <w:smallCaps w:val="0"/>
      <w:sz w:val="18"/>
      <w:szCs w:val="18"/>
      <w:rFonts w:ascii="AppleMyungjo" w:eastAsia="AppleMyungjo" w:hAnsi="AppleMyungjo" w:cs="AppleMyungjo"/>
      <w:spacing w:val="-10"/>
    </w:rPr>
  </w:style>
  <w:style w:type="character" w:customStyle="1" w:styleId="CharStyle1367">
    <w:name w:val="Body text (31)"/>
    <w:basedOn w:val="CharStyle981"/>
    <w:rPr>
      <w:lang w:val="en-US" w:eastAsia="en-US" w:bidi="en-US"/>
      <w:u w:val="single"/>
      <w:w w:val="100"/>
      <w:color w:val="000000"/>
      <w:position w:val="0"/>
    </w:rPr>
  </w:style>
  <w:style w:type="character" w:customStyle="1" w:styleId="CharStyle1368">
    <w:name w:val="Body text (140) + 8.5 pt,Italic,Scale 100%"/>
    <w:basedOn w:val="CharStyle724"/>
    <w:rPr>
      <w:lang w:val="en-US" w:eastAsia="en-US" w:bidi="en-US"/>
      <w:i/>
      <w:iCs/>
      <w:sz w:val="17"/>
      <w:szCs w:val="17"/>
      <w:w w:val="100"/>
      <w:spacing w:val="0"/>
      <w:color w:val="000000"/>
      <w:position w:val="0"/>
    </w:rPr>
  </w:style>
  <w:style w:type="character" w:customStyle="1" w:styleId="CharStyle1369">
    <w:name w:val="Body text (140)"/>
    <w:basedOn w:val="CharStyle724"/>
    <w:rPr>
      <w:lang w:val="en-US" w:eastAsia="en-US" w:bidi="en-US"/>
      <w:spacing w:val="0"/>
      <w:color w:val="000000"/>
      <w:position w:val="0"/>
    </w:rPr>
  </w:style>
  <w:style w:type="character" w:customStyle="1" w:styleId="CharStyle1371">
    <w:name w:val="Body text (264)_"/>
    <w:basedOn w:val="DefaultParagraphFont"/>
    <w:link w:val="Style1370"/>
    <w:rPr>
      <w:b/>
      <w:bCs/>
      <w:i w:val="0"/>
      <w:iCs w:val="0"/>
      <w:u w:val="none"/>
      <w:strike w:val="0"/>
      <w:smallCaps w:val="0"/>
      <w:sz w:val="42"/>
      <w:szCs w:val="42"/>
      <w:rFonts w:ascii="Arial" w:eastAsia="Arial" w:hAnsi="Arial" w:cs="Arial"/>
      <w:w w:val="75"/>
      <w:spacing w:val="110"/>
    </w:rPr>
  </w:style>
  <w:style w:type="character" w:customStyle="1" w:styleId="CharStyle1372">
    <w:name w:val="Body text (264)"/>
    <w:basedOn w:val="CharStyle1371"/>
    <w:rPr>
      <w:lang w:val="en-US" w:eastAsia="en-US" w:bidi="en-US"/>
      <w:color w:val="FFFFFF"/>
      <w:position w:val="0"/>
    </w:rPr>
  </w:style>
  <w:style w:type="character" w:customStyle="1" w:styleId="CharStyle1373">
    <w:name w:val="Body text (186) + Spacing -1 pt"/>
    <w:basedOn w:val="CharStyle1009"/>
    <w:rPr>
      <w:lang w:val="en-US" w:eastAsia="en-US" w:bidi="en-US"/>
      <w:w w:val="100"/>
      <w:spacing w:val="-30"/>
      <w:color w:val="000000"/>
      <w:position w:val="0"/>
    </w:rPr>
  </w:style>
  <w:style w:type="character" w:customStyle="1" w:styleId="CharStyle1374">
    <w:name w:val="Heading #10 (10) + Spacing 0 pt"/>
    <w:basedOn w:val="CharStyle888"/>
    <w:rPr>
      <w:lang w:val="en-US" w:eastAsia="en-US" w:bidi="en-US"/>
      <w:w w:val="100"/>
      <w:spacing w:val="-10"/>
      <w:color w:val="000000"/>
      <w:position w:val="0"/>
    </w:rPr>
  </w:style>
  <w:style w:type="character" w:customStyle="1" w:styleId="CharStyle1375">
    <w:name w:val="Body text (138) + 6.5 pt,Italic,Spacing 0 pt,Scale 120%"/>
    <w:basedOn w:val="CharStyle712"/>
    <w:rPr>
      <w:lang w:val="en-US" w:eastAsia="en-US" w:bidi="en-US"/>
      <w:i/>
      <w:iCs/>
      <w:sz w:val="13"/>
      <w:szCs w:val="13"/>
      <w:w w:val="120"/>
      <w:spacing w:val="-10"/>
      <w:color w:val="000000"/>
      <w:position w:val="0"/>
    </w:rPr>
  </w:style>
  <w:style w:type="character" w:customStyle="1" w:styleId="CharStyle1376">
    <w:name w:val="Body text (138) + Spacing 0 pt"/>
    <w:basedOn w:val="CharStyle712"/>
    <w:rPr>
      <w:lang w:val="en-US" w:eastAsia="en-US" w:bidi="en-US"/>
      <w:w w:val="100"/>
      <w:spacing w:val="-10"/>
      <w:color w:val="000000"/>
      <w:position w:val="0"/>
    </w:rPr>
  </w:style>
  <w:style w:type="character" w:customStyle="1" w:styleId="CharStyle1377">
    <w:name w:val="Body text (24) + Small Caps"/>
    <w:basedOn w:val="CharStyle129"/>
    <w:rPr>
      <w:lang w:val="en-US" w:eastAsia="en-US" w:bidi="en-US"/>
      <w:smallCaps/>
      <w:w w:val="100"/>
      <w:spacing w:val="0"/>
      <w:color w:val="000000"/>
      <w:position w:val="0"/>
    </w:rPr>
  </w:style>
  <w:style w:type="character" w:customStyle="1" w:styleId="CharStyle1378">
    <w:name w:val="Body text (16)"/>
    <w:basedOn w:val="CharStyle599"/>
    <w:rPr>
      <w:lang w:val="en-US" w:eastAsia="en-US" w:bidi="en-US"/>
      <w:w w:val="100"/>
      <w:spacing w:val="-10"/>
      <w:color w:val="000000"/>
      <w:position w:val="0"/>
    </w:rPr>
  </w:style>
  <w:style w:type="character" w:customStyle="1" w:styleId="CharStyle1379">
    <w:name w:val="Body text (223) + Arial,13 pt,Bold"/>
    <w:basedOn w:val="CharStyle1141"/>
    <w:rPr>
      <w:lang w:val="en-US" w:eastAsia="en-US" w:bidi="en-US"/>
      <w:b/>
      <w:bCs/>
      <w:sz w:val="26"/>
      <w:szCs w:val="26"/>
      <w:rFonts w:ascii="Arial" w:eastAsia="Arial" w:hAnsi="Arial" w:cs="Arial"/>
      <w:w w:val="100"/>
      <w:spacing w:val="0"/>
      <w:color w:val="000000"/>
      <w:position w:val="0"/>
    </w:rPr>
  </w:style>
  <w:style w:type="character" w:customStyle="1" w:styleId="CharStyle1380">
    <w:name w:val="Header or footer (41) + 4 pt,Not Bold"/>
    <w:basedOn w:val="CharStyle1276"/>
    <w:rPr>
      <w:lang w:val="en-US" w:eastAsia="en-US" w:bidi="en-US"/>
      <w:b/>
      <w:bCs/>
      <w:sz w:val="8"/>
      <w:szCs w:val="8"/>
      <w:w w:val="100"/>
      <w:spacing w:val="0"/>
      <w:color w:val="000000"/>
      <w:position w:val="0"/>
    </w:rPr>
  </w:style>
  <w:style w:type="character" w:customStyle="1" w:styleId="CharStyle1381">
    <w:name w:val="Body text (24) + Small Caps Exact"/>
    <w:basedOn w:val="CharStyle129"/>
    <w:rPr>
      <w:lang w:val="en-US" w:eastAsia="en-US" w:bidi="en-US"/>
      <w:smallCaps/>
      <w:w w:val="100"/>
      <w:spacing w:val="0"/>
      <w:color w:val="000000"/>
      <w:position w:val="0"/>
    </w:rPr>
  </w:style>
  <w:style w:type="character" w:customStyle="1" w:styleId="CharStyle1383">
    <w:name w:val="Heading #5 (2) Exact"/>
    <w:basedOn w:val="DefaultParagraphFont"/>
    <w:link w:val="Style1382"/>
    <w:rPr>
      <w:b w:val="0"/>
      <w:bCs w:val="0"/>
      <w:i w:val="0"/>
      <w:iCs w:val="0"/>
      <w:u w:val="none"/>
      <w:strike w:val="0"/>
      <w:smallCaps w:val="0"/>
      <w:sz w:val="60"/>
      <w:szCs w:val="60"/>
      <w:rFonts w:ascii="AppleMyungjo" w:eastAsia="AppleMyungjo" w:hAnsi="AppleMyungjo" w:cs="AppleMyungjo"/>
      <w:spacing w:val="-20"/>
    </w:rPr>
  </w:style>
  <w:style w:type="character" w:customStyle="1" w:styleId="CharStyle1384">
    <w:name w:val="Body text (5) + Spacing -2 pt Exact"/>
    <w:basedOn w:val="CharStyle43"/>
    <w:rPr>
      <w:lang w:val="en-US" w:eastAsia="en-US" w:bidi="en-US"/>
      <w:w w:val="100"/>
      <w:spacing w:val="-40"/>
      <w:color w:val="000000"/>
      <w:position w:val="0"/>
    </w:rPr>
  </w:style>
  <w:style w:type="character" w:customStyle="1" w:styleId="CharStyle1385">
    <w:name w:val="Body text (5) Exact"/>
    <w:basedOn w:val="CharStyle43"/>
    <w:rPr>
      <w:lang w:val="en-US" w:eastAsia="en-US" w:bidi="en-US"/>
      <w:w w:val="100"/>
      <w:spacing w:val="-10"/>
      <w:color w:val="000000"/>
      <w:position w:val="0"/>
    </w:rPr>
  </w:style>
  <w:style w:type="character" w:customStyle="1" w:styleId="CharStyle1387">
    <w:name w:val="Body text (265) Exact"/>
    <w:basedOn w:val="DefaultParagraphFont"/>
    <w:link w:val="Style1386"/>
    <w:rPr>
      <w:b w:val="0"/>
      <w:bCs w:val="0"/>
      <w:i w:val="0"/>
      <w:iCs w:val="0"/>
      <w:u w:val="none"/>
      <w:strike w:val="0"/>
      <w:smallCaps w:val="0"/>
      <w:sz w:val="12"/>
      <w:szCs w:val="12"/>
      <w:rFonts w:ascii="AppleMyungjo" w:eastAsia="AppleMyungjo" w:hAnsi="AppleMyungjo" w:cs="AppleMyungjo"/>
    </w:rPr>
  </w:style>
  <w:style w:type="character" w:customStyle="1" w:styleId="CharStyle1389">
    <w:name w:val="Body text (266) Exact"/>
    <w:basedOn w:val="DefaultParagraphFont"/>
    <w:link w:val="Style1388"/>
    <w:rPr>
      <w:b w:val="0"/>
      <w:bCs w:val="0"/>
      <w:i/>
      <w:iCs/>
      <w:u w:val="none"/>
      <w:strike w:val="0"/>
      <w:smallCaps w:val="0"/>
      <w:sz w:val="9"/>
      <w:szCs w:val="9"/>
      <w:rFonts w:ascii="Arial" w:eastAsia="Arial" w:hAnsi="Arial" w:cs="Arial"/>
    </w:rPr>
  </w:style>
  <w:style w:type="character" w:customStyle="1" w:styleId="CharStyle1390">
    <w:name w:val="Body text (266) + 4 pt,Not Italic Exact"/>
    <w:basedOn w:val="CharStyle1389"/>
    <w:rPr>
      <w:lang w:val="en-US" w:eastAsia="en-US" w:bidi="en-US"/>
      <w:i/>
      <w:iCs/>
      <w:sz w:val="8"/>
      <w:szCs w:val="8"/>
      <w:w w:val="100"/>
      <w:spacing w:val="0"/>
      <w:color w:val="000000"/>
      <w:position w:val="0"/>
    </w:rPr>
  </w:style>
  <w:style w:type="character" w:customStyle="1" w:styleId="CharStyle1391">
    <w:name w:val="Body text (265) + Spacing -1 pt Exact"/>
    <w:basedOn w:val="CharStyle1387"/>
    <w:rPr>
      <w:lang w:val="en-US" w:eastAsia="en-US" w:bidi="en-US"/>
      <w:w w:val="100"/>
      <w:spacing w:val="-20"/>
      <w:color w:val="000000"/>
      <w:position w:val="0"/>
    </w:rPr>
  </w:style>
  <w:style w:type="character" w:customStyle="1" w:styleId="CharStyle1393">
    <w:name w:val="Body text (267) Exact"/>
    <w:basedOn w:val="DefaultParagraphFont"/>
    <w:link w:val="Style1392"/>
    <w:rPr>
      <w:b w:val="0"/>
      <w:bCs w:val="0"/>
      <w:i w:val="0"/>
      <w:iCs w:val="0"/>
      <w:u w:val="none"/>
      <w:strike w:val="0"/>
      <w:smallCaps w:val="0"/>
      <w:sz w:val="38"/>
      <w:szCs w:val="38"/>
      <w:rFonts w:ascii="AppleMyungjo" w:eastAsia="AppleMyungjo" w:hAnsi="AppleMyungjo" w:cs="AppleMyungjo"/>
    </w:rPr>
  </w:style>
  <w:style w:type="character" w:customStyle="1" w:styleId="CharStyle1394">
    <w:name w:val="Body text (267) Exact"/>
    <w:basedOn w:val="CharStyle1393"/>
    <w:rPr>
      <w:lang w:val="en-US" w:eastAsia="en-US" w:bidi="en-US"/>
      <w:w w:val="100"/>
      <w:spacing w:val="0"/>
      <w:color w:val="FFFFFF"/>
      <w:position w:val="0"/>
    </w:rPr>
  </w:style>
  <w:style w:type="character" w:customStyle="1" w:styleId="CharStyle1396">
    <w:name w:val="Body text (268) Exact"/>
    <w:basedOn w:val="DefaultParagraphFont"/>
    <w:link w:val="Style1395"/>
    <w:rPr>
      <w:b w:val="0"/>
      <w:bCs w:val="0"/>
      <w:i w:val="0"/>
      <w:iCs w:val="0"/>
      <w:u w:val="none"/>
      <w:strike w:val="0"/>
      <w:smallCaps w:val="0"/>
      <w:sz w:val="12"/>
      <w:szCs w:val="12"/>
      <w:rFonts w:ascii="Arial" w:eastAsia="Arial" w:hAnsi="Arial" w:cs="Arial"/>
    </w:rPr>
  </w:style>
  <w:style w:type="character" w:customStyle="1" w:styleId="CharStyle1397">
    <w:name w:val="Body text (268) + AppleMyungjo,9 pt,Bold,Spacing 0 pt Exact"/>
    <w:basedOn w:val="CharStyle1396"/>
    <w:rPr>
      <w:lang w:val="en-US" w:eastAsia="en-US" w:bidi="en-US"/>
      <w:b/>
      <w:bCs/>
      <w:sz w:val="18"/>
      <w:szCs w:val="18"/>
      <w:rFonts w:ascii="AppleMyungjo" w:eastAsia="AppleMyungjo" w:hAnsi="AppleMyungjo" w:cs="AppleMyungjo"/>
      <w:w w:val="100"/>
      <w:spacing w:val="-10"/>
      <w:color w:val="000000"/>
      <w:position w:val="0"/>
    </w:rPr>
  </w:style>
  <w:style w:type="character" w:customStyle="1" w:styleId="CharStyle1399">
    <w:name w:val="Picture caption (35) Exact"/>
    <w:basedOn w:val="DefaultParagraphFont"/>
    <w:link w:val="Style1398"/>
    <w:rPr>
      <w:b w:val="0"/>
      <w:bCs w:val="0"/>
      <w:i w:val="0"/>
      <w:iCs w:val="0"/>
      <w:u w:val="none"/>
      <w:strike w:val="0"/>
      <w:smallCaps w:val="0"/>
      <w:sz w:val="17"/>
      <w:szCs w:val="17"/>
      <w:rFonts w:ascii="AppleMyungjo" w:eastAsia="AppleMyungjo" w:hAnsi="AppleMyungjo" w:cs="AppleMyungjo"/>
    </w:rPr>
  </w:style>
  <w:style w:type="character" w:customStyle="1" w:styleId="CharStyle1400">
    <w:name w:val="Picture caption (35) Exact"/>
    <w:basedOn w:val="CharStyle1399"/>
    <w:rPr>
      <w:lang w:val="en-US" w:eastAsia="en-US" w:bidi="en-US"/>
      <w:w w:val="100"/>
      <w:spacing w:val="0"/>
      <w:color w:val="FFFFFF"/>
      <w:position w:val="0"/>
    </w:rPr>
  </w:style>
  <w:style w:type="character" w:customStyle="1" w:styleId="CharStyle1401">
    <w:name w:val="Body text (268) + AppleMyungjo,7 pt,Bold Exact"/>
    <w:basedOn w:val="CharStyle1396"/>
    <w:rPr>
      <w:lang w:val="en-US" w:eastAsia="en-US" w:bidi="en-US"/>
      <w:b/>
      <w:bCs/>
      <w:sz w:val="14"/>
      <w:szCs w:val="14"/>
      <w:rFonts w:ascii="AppleMyungjo" w:eastAsia="AppleMyungjo" w:hAnsi="AppleMyungjo" w:cs="AppleMyungjo"/>
      <w:w w:val="100"/>
      <w:spacing w:val="0"/>
      <w:color w:val="000000"/>
      <w:position w:val="0"/>
    </w:rPr>
  </w:style>
  <w:style w:type="character" w:customStyle="1" w:styleId="CharStyle1402">
    <w:name w:val="Body text (268) + AppleMyungjo,Italic Exact"/>
    <w:basedOn w:val="CharStyle1396"/>
    <w:rPr>
      <w:lang w:val="en-US" w:eastAsia="en-US" w:bidi="en-US"/>
      <w:i/>
      <w:iCs/>
      <w:sz w:val="12"/>
      <w:szCs w:val="12"/>
      <w:rFonts w:ascii="AppleMyungjo" w:eastAsia="AppleMyungjo" w:hAnsi="AppleMyungjo" w:cs="AppleMyungjo"/>
      <w:w w:val="100"/>
      <w:spacing w:val="0"/>
      <w:color w:val="000000"/>
      <w:position w:val="0"/>
    </w:rPr>
  </w:style>
  <w:style w:type="character" w:customStyle="1" w:styleId="CharStyle1404">
    <w:name w:val="Body text (269) Exact"/>
    <w:basedOn w:val="DefaultParagraphFont"/>
    <w:link w:val="Style1403"/>
    <w:rPr>
      <w:b w:val="0"/>
      <w:bCs w:val="0"/>
      <w:i w:val="0"/>
      <w:iCs w:val="0"/>
      <w:u w:val="none"/>
      <w:strike w:val="0"/>
      <w:smallCaps w:val="0"/>
      <w:sz w:val="15"/>
      <w:szCs w:val="15"/>
      <w:rFonts w:ascii="AppleMyungjo" w:eastAsia="AppleMyungjo" w:hAnsi="AppleMyungjo" w:cs="AppleMyungjo"/>
      <w:spacing w:val="10"/>
    </w:rPr>
  </w:style>
  <w:style w:type="character" w:customStyle="1" w:styleId="CharStyle1405">
    <w:name w:val="Body text (269) Exact"/>
    <w:basedOn w:val="CharStyle1404"/>
    <w:rPr>
      <w:lang w:val="en-US" w:eastAsia="en-US" w:bidi="en-US"/>
      <w:w w:val="100"/>
      <w:color w:val="FFFFFF"/>
      <w:position w:val="0"/>
    </w:rPr>
  </w:style>
  <w:style w:type="character" w:customStyle="1" w:styleId="CharStyle1406">
    <w:name w:val="Body text (202) Exact"/>
    <w:basedOn w:val="DefaultParagraphFont"/>
    <w:rPr>
      <w:b/>
      <w:bCs/>
      <w:i w:val="0"/>
      <w:iCs w:val="0"/>
      <w:u w:val="none"/>
      <w:strike w:val="0"/>
      <w:smallCaps w:val="0"/>
      <w:sz w:val="14"/>
      <w:szCs w:val="14"/>
      <w:rFonts w:ascii="Arial" w:eastAsia="Arial" w:hAnsi="Arial" w:cs="Arial"/>
    </w:rPr>
  </w:style>
  <w:style w:type="character" w:customStyle="1" w:styleId="CharStyle1407">
    <w:name w:val="Body text (61) + Spacing 0 pt"/>
    <w:basedOn w:val="CharStyle261"/>
    <w:rPr>
      <w:lang w:val="en-US" w:eastAsia="en-US" w:bidi="en-US"/>
      <w:w w:val="100"/>
      <w:spacing w:val="-10"/>
      <w:color w:val="000000"/>
      <w:position w:val="0"/>
    </w:rPr>
  </w:style>
  <w:style w:type="character" w:customStyle="1" w:styleId="CharStyle1409">
    <w:name w:val="Body text (270) Exact"/>
    <w:basedOn w:val="DefaultParagraphFont"/>
    <w:link w:val="Style1408"/>
    <w:rPr>
      <w:b/>
      <w:bCs/>
      <w:i w:val="0"/>
      <w:iCs w:val="0"/>
      <w:u w:val="none"/>
      <w:strike w:val="0"/>
      <w:smallCaps w:val="0"/>
      <w:sz w:val="34"/>
      <w:szCs w:val="34"/>
      <w:rFonts w:ascii="Arial" w:eastAsia="Arial" w:hAnsi="Arial" w:cs="Arial"/>
    </w:rPr>
  </w:style>
  <w:style w:type="character" w:customStyle="1" w:styleId="CharStyle1411">
    <w:name w:val="Body text (271) Exact"/>
    <w:basedOn w:val="DefaultParagraphFont"/>
    <w:link w:val="Style1410"/>
    <w:rPr>
      <w:b w:val="0"/>
      <w:bCs w:val="0"/>
      <w:i/>
      <w:iCs/>
      <w:u w:val="none"/>
      <w:strike w:val="0"/>
      <w:smallCaps w:val="0"/>
      <w:sz w:val="68"/>
      <w:szCs w:val="68"/>
      <w:rFonts w:ascii="AppleMyungjo" w:eastAsia="AppleMyungjo" w:hAnsi="AppleMyungjo" w:cs="AppleMyungjo"/>
      <w:spacing w:val="-40"/>
    </w:rPr>
  </w:style>
  <w:style w:type="character" w:customStyle="1" w:styleId="CharStyle1412">
    <w:name w:val="Body text (271) + 35 pt,Not Italic,Spacing -3 pt Exact"/>
    <w:basedOn w:val="CharStyle1411"/>
    <w:rPr>
      <w:lang w:val="en-US" w:eastAsia="en-US" w:bidi="en-US"/>
      <w:i/>
      <w:iCs/>
      <w:sz w:val="70"/>
      <w:szCs w:val="70"/>
      <w:w w:val="100"/>
      <w:spacing w:val="-60"/>
      <w:color w:val="000000"/>
      <w:position w:val="0"/>
    </w:rPr>
  </w:style>
  <w:style w:type="character" w:customStyle="1" w:styleId="CharStyle1413">
    <w:name w:val="Body text (24) + Spacing 3 pt Exact"/>
    <w:basedOn w:val="CharStyle129"/>
    <w:rPr>
      <w:lang w:val="en-US" w:eastAsia="en-US" w:bidi="en-US"/>
      <w:w w:val="100"/>
      <w:spacing w:val="70"/>
      <w:color w:val="000000"/>
      <w:position w:val="0"/>
    </w:rPr>
  </w:style>
  <w:style w:type="character" w:customStyle="1" w:styleId="CharStyle1414">
    <w:name w:val="Body text (24) + 7.5 pt,Spacing -1 pt Exact"/>
    <w:basedOn w:val="CharStyle129"/>
    <w:rPr>
      <w:lang w:val="en-US" w:eastAsia="en-US" w:bidi="en-US"/>
      <w:b/>
      <w:bCs/>
      <w:sz w:val="15"/>
      <w:szCs w:val="15"/>
      <w:w w:val="100"/>
      <w:spacing w:val="-30"/>
      <w:color w:val="000000"/>
      <w:position w:val="0"/>
    </w:rPr>
  </w:style>
  <w:style w:type="character" w:customStyle="1" w:styleId="CharStyle1415">
    <w:name w:val="Body text (239) + Spacing 0 pt Exact"/>
    <w:basedOn w:val="CharStyle1416"/>
    <w:rPr>
      <w:spacing w:val="-10"/>
    </w:rPr>
  </w:style>
  <w:style w:type="character" w:customStyle="1" w:styleId="CharStyle1416">
    <w:name w:val="Body text (239)_"/>
    <w:basedOn w:val="DefaultParagraphFont"/>
    <w:link w:val="Style1219"/>
    <w:rPr>
      <w:b w:val="0"/>
      <w:bCs w:val="0"/>
      <w:i/>
      <w:iCs/>
      <w:u w:val="none"/>
      <w:strike w:val="0"/>
      <w:smallCaps w:val="0"/>
      <w:sz w:val="21"/>
      <w:szCs w:val="21"/>
      <w:rFonts w:ascii="AppleMyungjo" w:eastAsia="AppleMyungjo" w:hAnsi="AppleMyungjo" w:cs="AppleMyungjo"/>
      <w:spacing w:val="0"/>
    </w:rPr>
  </w:style>
  <w:style w:type="character" w:customStyle="1" w:styleId="CharStyle1417">
    <w:name w:val="Body text (239) + Spacing 0 pt"/>
    <w:basedOn w:val="CharStyle1416"/>
    <w:rPr>
      <w:lang w:val="en-US" w:eastAsia="en-US" w:bidi="en-US"/>
      <w:w w:val="100"/>
      <w:spacing w:val="-10"/>
      <w:color w:val="000000"/>
      <w:position w:val="0"/>
    </w:rPr>
  </w:style>
  <w:style w:type="character" w:customStyle="1" w:styleId="CharStyle1418">
    <w:name w:val="Body text (24) + 10 pt"/>
    <w:basedOn w:val="CharStyle129"/>
    <w:rPr>
      <w:lang w:val="en-US" w:eastAsia="en-US" w:bidi="en-US"/>
      <w:sz w:val="20"/>
      <w:szCs w:val="20"/>
      <w:w w:val="100"/>
      <w:spacing w:val="0"/>
      <w:color w:val="000000"/>
      <w:position w:val="0"/>
    </w:rPr>
  </w:style>
  <w:style w:type="character" w:customStyle="1" w:styleId="CharStyle1420">
    <w:name w:val="Body text (274) Exact"/>
    <w:basedOn w:val="DefaultParagraphFont"/>
    <w:link w:val="Style1419"/>
    <w:rPr>
      <w:b w:val="0"/>
      <w:bCs w:val="0"/>
      <w:i/>
      <w:iCs/>
      <w:u w:val="none"/>
      <w:strike w:val="0"/>
      <w:smallCaps w:val="0"/>
      <w:sz w:val="17"/>
      <w:szCs w:val="17"/>
      <w:rFonts w:ascii="AppleMyungjo" w:eastAsia="AppleMyungjo" w:hAnsi="AppleMyungjo" w:cs="AppleMyungjo"/>
    </w:rPr>
  </w:style>
  <w:style w:type="character" w:customStyle="1" w:styleId="CharStyle1421">
    <w:name w:val="Body text (274) Exact"/>
    <w:basedOn w:val="CharStyle1420"/>
    <w:rPr>
      <w:lang w:val="en-US" w:eastAsia="en-US" w:bidi="en-US"/>
      <w:u w:val="single"/>
      <w:w w:val="100"/>
      <w:spacing w:val="0"/>
      <w:color w:val="000000"/>
      <w:position w:val="0"/>
    </w:rPr>
  </w:style>
  <w:style w:type="character" w:customStyle="1" w:styleId="CharStyle1422">
    <w:name w:val="Body text (274) + Spacing -1 pt Exact"/>
    <w:basedOn w:val="CharStyle1420"/>
    <w:rPr>
      <w:lang w:val="en-US" w:eastAsia="en-US" w:bidi="en-US"/>
      <w:u w:val="single"/>
      <w:w w:val="100"/>
      <w:spacing w:val="-30"/>
      <w:color w:val="000000"/>
      <w:position w:val="0"/>
    </w:rPr>
  </w:style>
  <w:style w:type="character" w:customStyle="1" w:styleId="CharStyle1424">
    <w:name w:val="Body text (275) Exact"/>
    <w:basedOn w:val="DefaultParagraphFont"/>
    <w:link w:val="Style1423"/>
    <w:rPr>
      <w:b w:val="0"/>
      <w:bCs w:val="0"/>
      <w:i w:val="0"/>
      <w:iCs w:val="0"/>
      <w:u w:val="none"/>
      <w:strike w:val="0"/>
      <w:smallCaps w:val="0"/>
      <w:sz w:val="24"/>
      <w:szCs w:val="24"/>
      <w:rFonts w:ascii="AppleMyungjo" w:eastAsia="AppleMyungjo" w:hAnsi="AppleMyungjo" w:cs="AppleMyungjo"/>
      <w:spacing w:val="-10"/>
    </w:rPr>
  </w:style>
  <w:style w:type="character" w:customStyle="1" w:styleId="CharStyle1426">
    <w:name w:val="Heading #9 (13)_"/>
    <w:basedOn w:val="DefaultParagraphFont"/>
    <w:link w:val="Style1425"/>
    <w:rPr>
      <w:b w:val="0"/>
      <w:bCs w:val="0"/>
      <w:i w:val="0"/>
      <w:iCs w:val="0"/>
      <w:u w:val="none"/>
      <w:strike w:val="0"/>
      <w:smallCaps w:val="0"/>
      <w:sz w:val="20"/>
      <w:szCs w:val="20"/>
      <w:rFonts w:ascii="AppleMyungjo" w:eastAsia="AppleMyungjo" w:hAnsi="AppleMyungjo" w:cs="AppleMyungjo"/>
    </w:rPr>
  </w:style>
  <w:style w:type="character" w:customStyle="1" w:styleId="CharStyle1428">
    <w:name w:val="Body text (272)_"/>
    <w:basedOn w:val="DefaultParagraphFont"/>
    <w:link w:val="Style1427"/>
    <w:rPr>
      <w:b w:val="0"/>
      <w:bCs w:val="0"/>
      <w:i w:val="0"/>
      <w:iCs w:val="0"/>
      <w:u w:val="none"/>
      <w:strike w:val="0"/>
      <w:smallCaps w:val="0"/>
      <w:sz w:val="58"/>
      <w:szCs w:val="58"/>
      <w:rFonts w:ascii="AppleMyungjo" w:eastAsia="AppleMyungjo" w:hAnsi="AppleMyungjo" w:cs="AppleMyungjo"/>
      <w:spacing w:val="-30"/>
    </w:rPr>
  </w:style>
  <w:style w:type="character" w:customStyle="1" w:styleId="CharStyle1429">
    <w:name w:val="Heading #9 (13) + 8 pt"/>
    <w:basedOn w:val="CharStyle1426"/>
    <w:rPr>
      <w:lang w:val="en-US" w:eastAsia="en-US" w:bidi="en-US"/>
      <w:sz w:val="16"/>
      <w:szCs w:val="16"/>
      <w:w w:val="100"/>
      <w:spacing w:val="0"/>
      <w:color w:val="000000"/>
      <w:position w:val="0"/>
    </w:rPr>
  </w:style>
  <w:style w:type="character" w:customStyle="1" w:styleId="CharStyle1431">
    <w:name w:val="Body text (273)_"/>
    <w:basedOn w:val="DefaultParagraphFont"/>
    <w:link w:val="Style1430"/>
    <w:rPr>
      <w:b w:val="0"/>
      <w:bCs w:val="0"/>
      <w:i w:val="0"/>
      <w:iCs w:val="0"/>
      <w:u w:val="none"/>
      <w:strike w:val="0"/>
      <w:smallCaps w:val="0"/>
      <w:sz w:val="16"/>
      <w:szCs w:val="16"/>
      <w:rFonts w:ascii="AppleMyungjo" w:eastAsia="AppleMyungjo" w:hAnsi="AppleMyungjo" w:cs="AppleMyungjo"/>
    </w:rPr>
  </w:style>
  <w:style w:type="character" w:customStyle="1" w:styleId="CharStyle1432">
    <w:name w:val="Header or footer (41) + Arial,7.5 pt"/>
    <w:basedOn w:val="CharStyle1276"/>
    <w:rPr>
      <w:lang w:val="en-US" w:eastAsia="en-US" w:bidi="en-US"/>
      <w:sz w:val="15"/>
      <w:szCs w:val="15"/>
      <w:rFonts w:ascii="Arial" w:eastAsia="Arial" w:hAnsi="Arial" w:cs="Arial"/>
      <w:w w:val="100"/>
      <w:spacing w:val="0"/>
      <w:color w:val="000000"/>
      <w:position w:val="0"/>
    </w:rPr>
  </w:style>
  <w:style w:type="character" w:customStyle="1" w:styleId="CharStyle1433">
    <w:name w:val="Header or footer (41) + 12 pt,Not Bold,Spacing -1 pt"/>
    <w:basedOn w:val="CharStyle1276"/>
    <w:rPr>
      <w:lang w:val="en-US" w:eastAsia="en-US" w:bidi="en-US"/>
      <w:b/>
      <w:bCs/>
      <w:sz w:val="24"/>
      <w:szCs w:val="24"/>
      <w:w w:val="100"/>
      <w:spacing w:val="-20"/>
      <w:color w:val="000000"/>
      <w:position w:val="0"/>
    </w:rPr>
  </w:style>
  <w:style w:type="character" w:customStyle="1" w:styleId="CharStyle1434">
    <w:name w:val="Header or footer (41) + Not Bold,Italic,Spacing 0 pt"/>
    <w:basedOn w:val="CharStyle1276"/>
    <w:rPr>
      <w:lang w:val="en-US" w:eastAsia="en-US" w:bidi="en-US"/>
      <w:b/>
      <w:bCs/>
      <w:i/>
      <w:iCs/>
      <w:sz w:val="20"/>
      <w:szCs w:val="20"/>
      <w:w w:val="100"/>
      <w:spacing w:val="-10"/>
      <w:color w:val="000000"/>
      <w:position w:val="0"/>
    </w:rPr>
  </w:style>
  <w:style w:type="character" w:customStyle="1" w:styleId="CharStyle1435">
    <w:name w:val="Header or footer (41) + Not Bold,Italic,Spacing -2 pt"/>
    <w:basedOn w:val="CharStyle1276"/>
    <w:rPr>
      <w:lang w:val="en-US" w:eastAsia="en-US" w:bidi="en-US"/>
      <w:b/>
      <w:bCs/>
      <w:i/>
      <w:iCs/>
      <w:sz w:val="20"/>
      <w:szCs w:val="20"/>
      <w:w w:val="100"/>
      <w:spacing w:val="-40"/>
      <w:color w:val="000000"/>
      <w:position w:val="0"/>
    </w:rPr>
  </w:style>
  <w:style w:type="character" w:customStyle="1" w:styleId="CharStyle1436">
    <w:name w:val="Header or footer (41) + 6 pt,Not Bold,Spacing 0 pt"/>
    <w:basedOn w:val="CharStyle1276"/>
    <w:rPr>
      <w:lang w:val="en-US" w:eastAsia="en-US" w:bidi="en-US"/>
      <w:b/>
      <w:bCs/>
      <w:sz w:val="12"/>
      <w:szCs w:val="12"/>
      <w:w w:val="100"/>
      <w:spacing w:val="-10"/>
      <w:color w:val="000000"/>
      <w:position w:val="0"/>
    </w:rPr>
  </w:style>
  <w:style w:type="character" w:customStyle="1" w:styleId="CharStyle1438">
    <w:name w:val="Body text (276)_"/>
    <w:basedOn w:val="DefaultParagraphFont"/>
    <w:link w:val="Style1437"/>
    <w:rPr>
      <w:b w:val="0"/>
      <w:bCs w:val="0"/>
      <w:i w:val="0"/>
      <w:iCs w:val="0"/>
      <w:u w:val="none"/>
      <w:strike w:val="0"/>
      <w:smallCaps w:val="0"/>
      <w:sz w:val="22"/>
      <w:szCs w:val="22"/>
      <w:rFonts w:ascii="AppleMyungjo" w:eastAsia="AppleMyungjo" w:hAnsi="AppleMyungjo" w:cs="AppleMyungjo"/>
      <w:spacing w:val="0"/>
    </w:rPr>
  </w:style>
  <w:style w:type="character" w:customStyle="1" w:styleId="CharStyle1439">
    <w:name w:val="Body text (186) + 8 pt"/>
    <w:basedOn w:val="CharStyle1009"/>
    <w:rPr>
      <w:lang w:val="en-US" w:eastAsia="en-US" w:bidi="en-US"/>
      <w:sz w:val="16"/>
      <w:szCs w:val="16"/>
      <w:w w:val="100"/>
      <w:spacing w:val="0"/>
      <w:color w:val="000000"/>
      <w:position w:val="0"/>
    </w:rPr>
  </w:style>
  <w:style w:type="character" w:customStyle="1" w:styleId="CharStyle1440">
    <w:name w:val="Body text (276) + Spacing -1 pt"/>
    <w:basedOn w:val="CharStyle1438"/>
    <w:rPr>
      <w:lang w:val="en-US" w:eastAsia="en-US" w:bidi="en-US"/>
      <w:w w:val="100"/>
      <w:spacing w:val="-30"/>
      <w:color w:val="000000"/>
      <w:position w:val="0"/>
    </w:rPr>
  </w:style>
  <w:style w:type="character" w:customStyle="1" w:styleId="CharStyle1441">
    <w:name w:val="Body text (186) + Arial,7.5 pt,Spacing 0 pt"/>
    <w:basedOn w:val="CharStyle1009"/>
    <w:rPr>
      <w:lang w:val="en-US" w:eastAsia="en-US" w:bidi="en-US"/>
      <w:sz w:val="15"/>
      <w:szCs w:val="15"/>
      <w:rFonts w:ascii="Arial" w:eastAsia="Arial" w:hAnsi="Arial" w:cs="Arial"/>
      <w:w w:val="100"/>
      <w:spacing w:val="-10"/>
      <w:color w:val="000000"/>
      <w:position w:val="0"/>
    </w:rPr>
  </w:style>
  <w:style w:type="character" w:customStyle="1" w:styleId="CharStyle1442">
    <w:name w:val="Body text (186) + 10 pt,Italic,Spacing -2 pt"/>
    <w:basedOn w:val="CharStyle1009"/>
    <w:rPr>
      <w:lang w:val="en-US" w:eastAsia="en-US" w:bidi="en-US"/>
      <w:i/>
      <w:iCs/>
      <w:sz w:val="20"/>
      <w:szCs w:val="20"/>
      <w:w w:val="100"/>
      <w:spacing w:val="-40"/>
      <w:color w:val="000000"/>
      <w:position w:val="0"/>
    </w:rPr>
  </w:style>
  <w:style w:type="character" w:customStyle="1" w:styleId="CharStyle1444">
    <w:name w:val="Heading #10 (16)_"/>
    <w:basedOn w:val="DefaultParagraphFont"/>
    <w:link w:val="Style1443"/>
    <w:rPr>
      <w:b w:val="0"/>
      <w:bCs w:val="0"/>
      <w:i w:val="0"/>
      <w:iCs w:val="0"/>
      <w:u w:val="none"/>
      <w:strike w:val="0"/>
      <w:smallCaps w:val="0"/>
      <w:sz w:val="22"/>
      <w:szCs w:val="22"/>
      <w:rFonts w:ascii="AppleMyungjo" w:eastAsia="AppleMyungjo" w:hAnsi="AppleMyungjo" w:cs="AppleMyungjo"/>
      <w:w w:val="66"/>
    </w:rPr>
  </w:style>
  <w:style w:type="character" w:customStyle="1" w:styleId="CharStyle1445">
    <w:name w:val="Heading #10 (16) + Arial,8 pt,Italic,Scale 100%"/>
    <w:basedOn w:val="CharStyle1444"/>
    <w:rPr>
      <w:lang w:val="en-US" w:eastAsia="en-US" w:bidi="en-US"/>
      <w:i/>
      <w:iCs/>
      <w:sz w:val="16"/>
      <w:szCs w:val="16"/>
      <w:rFonts w:ascii="Arial" w:eastAsia="Arial" w:hAnsi="Arial" w:cs="Arial"/>
      <w:w w:val="100"/>
      <w:spacing w:val="0"/>
      <w:color w:val="000000"/>
      <w:position w:val="0"/>
    </w:rPr>
  </w:style>
  <w:style w:type="character" w:customStyle="1" w:styleId="CharStyle1446">
    <w:name w:val="Body text (175) + Arial,7.5 pt,Not Italic,Spacing 0 pt"/>
    <w:basedOn w:val="CharStyle892"/>
    <w:rPr>
      <w:lang w:val="en-US" w:eastAsia="en-US" w:bidi="en-US"/>
      <w:i/>
      <w:iCs/>
      <w:sz w:val="15"/>
      <w:szCs w:val="15"/>
      <w:rFonts w:ascii="Arial" w:eastAsia="Arial" w:hAnsi="Arial" w:cs="Arial"/>
      <w:w w:val="100"/>
      <w:spacing w:val="-10"/>
      <w:color w:val="000000"/>
      <w:position w:val="0"/>
    </w:rPr>
  </w:style>
  <w:style w:type="character" w:customStyle="1" w:styleId="CharStyle1448">
    <w:name w:val="Body text (278) Exact"/>
    <w:basedOn w:val="DefaultParagraphFont"/>
    <w:link w:val="Style1447"/>
    <w:rPr>
      <w:b w:val="0"/>
      <w:bCs w:val="0"/>
      <w:i/>
      <w:iCs/>
      <w:u w:val="none"/>
      <w:strike w:val="0"/>
      <w:smallCaps w:val="0"/>
      <w:sz w:val="20"/>
      <w:szCs w:val="20"/>
      <w:rFonts w:ascii="AppleMyungjo" w:eastAsia="AppleMyungjo" w:hAnsi="AppleMyungjo" w:cs="AppleMyungjo"/>
    </w:rPr>
  </w:style>
  <w:style w:type="character" w:customStyle="1" w:styleId="CharStyle1450">
    <w:name w:val="Body text (277)_"/>
    <w:basedOn w:val="DefaultParagraphFont"/>
    <w:link w:val="Style1449"/>
    <w:rPr>
      <w:b w:val="0"/>
      <w:bCs w:val="0"/>
      <w:i/>
      <w:iCs/>
      <w:u w:val="none"/>
      <w:strike w:val="0"/>
      <w:smallCaps w:val="0"/>
      <w:sz w:val="30"/>
      <w:szCs w:val="30"/>
      <w:rFonts w:ascii="AppleMyungjo" w:eastAsia="AppleMyungjo" w:hAnsi="AppleMyungjo" w:cs="AppleMyungjo"/>
      <w:spacing w:val="-40"/>
    </w:rPr>
  </w:style>
  <w:style w:type="character" w:customStyle="1" w:styleId="CharStyle1451">
    <w:name w:val="Body text (277) + Spacing 1 pt"/>
    <w:basedOn w:val="CharStyle1450"/>
    <w:rPr>
      <w:lang w:val="en-US" w:eastAsia="en-US" w:bidi="en-US"/>
      <w:w w:val="100"/>
      <w:spacing w:val="20"/>
      <w:color w:val="000000"/>
      <w:position w:val="0"/>
    </w:rPr>
  </w:style>
  <w:style w:type="character" w:customStyle="1" w:styleId="CharStyle1453">
    <w:name w:val="Body text (279)_"/>
    <w:basedOn w:val="DefaultParagraphFont"/>
    <w:link w:val="Style1452"/>
    <w:rPr>
      <w:b w:val="0"/>
      <w:bCs w:val="0"/>
      <w:i w:val="0"/>
      <w:iCs w:val="0"/>
      <w:u w:val="none"/>
      <w:strike w:val="0"/>
      <w:smallCaps w:val="0"/>
      <w:sz w:val="76"/>
      <w:szCs w:val="76"/>
      <w:rFonts w:ascii="AppleMyungjo" w:eastAsia="AppleMyungjo" w:hAnsi="AppleMyungjo" w:cs="AppleMyungjo"/>
      <w:spacing w:val="-30"/>
    </w:rPr>
  </w:style>
  <w:style w:type="character" w:customStyle="1" w:styleId="CharStyle1455">
    <w:name w:val="Body text (280)_"/>
    <w:basedOn w:val="DefaultParagraphFont"/>
    <w:link w:val="Style1454"/>
    <w:rPr>
      <w:b w:val="0"/>
      <w:bCs w:val="0"/>
      <w:i w:val="0"/>
      <w:iCs w:val="0"/>
      <w:u w:val="none"/>
      <w:strike w:val="0"/>
      <w:smallCaps w:val="0"/>
      <w:sz w:val="82"/>
      <w:szCs w:val="82"/>
      <w:rFonts w:ascii="AppleMyungjo" w:eastAsia="AppleMyungjo" w:hAnsi="AppleMyungjo" w:cs="AppleMyungjo"/>
      <w:spacing w:val="-10"/>
    </w:rPr>
  </w:style>
  <w:style w:type="character" w:customStyle="1" w:styleId="CharStyle1456">
    <w:name w:val="Body text (280) + Spacing 0 pt"/>
    <w:basedOn w:val="CharStyle1455"/>
    <w:rPr>
      <w:lang w:val="en-US" w:eastAsia="en-US" w:bidi="en-US"/>
      <w:w w:val="100"/>
      <w:spacing w:val="0"/>
      <w:color w:val="000000"/>
      <w:position w:val="0"/>
    </w:rPr>
  </w:style>
  <w:style w:type="character" w:customStyle="1" w:styleId="CharStyle1458">
    <w:name w:val="Body text (281)_"/>
    <w:basedOn w:val="DefaultParagraphFont"/>
    <w:link w:val="Style1457"/>
    <w:rPr>
      <w:b/>
      <w:bCs/>
      <w:i w:val="0"/>
      <w:iCs w:val="0"/>
      <w:u w:val="none"/>
      <w:strike w:val="0"/>
      <w:smallCaps w:val="0"/>
      <w:sz w:val="36"/>
      <w:szCs w:val="36"/>
      <w:rFonts w:ascii="AppleMyungjo" w:eastAsia="AppleMyungjo" w:hAnsi="AppleMyungjo" w:cs="AppleMyungjo"/>
      <w:spacing w:val="0"/>
    </w:rPr>
  </w:style>
  <w:style w:type="character" w:customStyle="1" w:styleId="CharStyle1459">
    <w:name w:val="Body text (31) + Arial,7 pt,Bold Exact"/>
    <w:basedOn w:val="CharStyle981"/>
    <w:rPr>
      <w:lang w:val="en-US" w:eastAsia="en-US" w:bidi="en-US"/>
      <w:b/>
      <w:bCs/>
      <w:sz w:val="14"/>
      <w:szCs w:val="14"/>
      <w:rFonts w:ascii="Arial" w:eastAsia="Arial" w:hAnsi="Arial" w:cs="Arial"/>
      <w:w w:val="100"/>
      <w:spacing w:val="0"/>
      <w:color w:val="000000"/>
      <w:position w:val="0"/>
    </w:rPr>
  </w:style>
  <w:style w:type="character" w:customStyle="1" w:styleId="CharStyle1460">
    <w:name w:val="Body text (31) + Arial,7 pt,Bold,Italic,Scale 120% Exact"/>
    <w:basedOn w:val="CharStyle981"/>
    <w:rPr>
      <w:lang w:val="en-US" w:eastAsia="en-US" w:bidi="en-US"/>
      <w:b/>
      <w:bCs/>
      <w:i/>
      <w:iCs/>
      <w:sz w:val="14"/>
      <w:szCs w:val="14"/>
      <w:rFonts w:ascii="Arial" w:eastAsia="Arial" w:hAnsi="Arial" w:cs="Arial"/>
      <w:w w:val="120"/>
      <w:spacing w:val="0"/>
      <w:color w:val="000000"/>
      <w:position w:val="0"/>
    </w:rPr>
  </w:style>
  <w:style w:type="character" w:customStyle="1" w:styleId="CharStyle1462">
    <w:name w:val="Body text (282)_"/>
    <w:basedOn w:val="DefaultParagraphFont"/>
    <w:link w:val="Style1461"/>
    <w:rPr>
      <w:b w:val="0"/>
      <w:bCs w:val="0"/>
      <w:i w:val="0"/>
      <w:iCs w:val="0"/>
      <w:u w:val="none"/>
      <w:strike w:val="0"/>
      <w:smallCaps w:val="0"/>
      <w:sz w:val="20"/>
      <w:szCs w:val="20"/>
      <w:rFonts w:ascii="AppleMyungjo" w:eastAsia="AppleMyungjo" w:hAnsi="AppleMyungjo" w:cs="AppleMyungjo"/>
    </w:rPr>
  </w:style>
  <w:style w:type="character" w:customStyle="1" w:styleId="CharStyle1463">
    <w:name w:val="Body text (153) + Spacing 2 pt"/>
    <w:basedOn w:val="CharStyle1006"/>
    <w:rPr>
      <w:lang w:val="en-US" w:eastAsia="en-US" w:bidi="en-US"/>
      <w:spacing w:val="50"/>
      <w:color w:val="000000"/>
      <w:position w:val="0"/>
    </w:rPr>
  </w:style>
  <w:style w:type="character" w:customStyle="1" w:styleId="CharStyle1464">
    <w:name w:val="Body text (153) + Spacing 2 pt"/>
    <w:basedOn w:val="CharStyle1006"/>
    <w:rPr>
      <w:lang w:val="en-US" w:eastAsia="en-US" w:bidi="en-US"/>
      <w:spacing w:val="50"/>
      <w:color w:val="000000"/>
      <w:position w:val="0"/>
    </w:rPr>
  </w:style>
  <w:style w:type="character" w:customStyle="1" w:styleId="CharStyle1465">
    <w:name w:val="Body text (79) + Spacing 0 pt Exact"/>
    <w:basedOn w:val="CharStyle353"/>
    <w:rPr>
      <w:lang w:val="en-US" w:eastAsia="en-US" w:bidi="en-US"/>
      <w:w w:val="100"/>
      <w:spacing w:val="10"/>
      <w:color w:val="000000"/>
      <w:position w:val="0"/>
    </w:rPr>
  </w:style>
  <w:style w:type="character" w:customStyle="1" w:styleId="CharStyle1466">
    <w:name w:val="Body text (108) Exact"/>
    <w:basedOn w:val="DefaultParagraphFont"/>
    <w:rPr>
      <w:b w:val="0"/>
      <w:bCs w:val="0"/>
      <w:i w:val="0"/>
      <w:iCs w:val="0"/>
      <w:u w:val="none"/>
      <w:strike w:val="0"/>
      <w:smallCaps w:val="0"/>
      <w:sz w:val="15"/>
      <w:szCs w:val="15"/>
      <w:rFonts w:ascii="AppleMyungjo" w:eastAsia="AppleMyungjo" w:hAnsi="AppleMyungjo" w:cs="AppleMyungjo"/>
    </w:rPr>
  </w:style>
  <w:style w:type="character" w:customStyle="1" w:styleId="CharStyle1467">
    <w:name w:val="Body text (108) + Spacing 0 pt Exact"/>
    <w:basedOn w:val="CharStyle546"/>
    <w:rPr>
      <w:lang w:val="en-US" w:eastAsia="en-US" w:bidi="en-US"/>
      <w:w w:val="100"/>
      <w:spacing w:val="-10"/>
      <w:color w:val="000000"/>
      <w:position w:val="0"/>
    </w:rPr>
  </w:style>
  <w:style w:type="character" w:customStyle="1" w:styleId="CharStyle1468">
    <w:name w:val="Body text (108) + 8 pt Exact"/>
    <w:basedOn w:val="CharStyle546"/>
    <w:rPr>
      <w:lang w:val="en-US" w:eastAsia="en-US" w:bidi="en-US"/>
      <w:sz w:val="16"/>
      <w:szCs w:val="16"/>
      <w:w w:val="100"/>
      <w:spacing w:val="0"/>
      <w:color w:val="000000"/>
      <w:position w:val="0"/>
    </w:rPr>
  </w:style>
  <w:style w:type="character" w:customStyle="1" w:styleId="CharStyle1470">
    <w:name w:val="Picture caption (36) Exact"/>
    <w:basedOn w:val="DefaultParagraphFont"/>
    <w:link w:val="Style1469"/>
    <w:rPr>
      <w:b w:val="0"/>
      <w:bCs w:val="0"/>
      <w:i w:val="0"/>
      <w:iCs w:val="0"/>
      <w:u w:val="none"/>
      <w:strike w:val="0"/>
      <w:smallCaps w:val="0"/>
      <w:sz w:val="8"/>
      <w:szCs w:val="8"/>
      <w:rFonts w:ascii="AppleMyungjo" w:eastAsia="AppleMyungjo" w:hAnsi="AppleMyungjo" w:cs="AppleMyungjo"/>
    </w:rPr>
  </w:style>
  <w:style w:type="character" w:customStyle="1" w:styleId="CharStyle1471">
    <w:name w:val="Picture caption (36) + 6 pt,Italic,Scale 40% Exact"/>
    <w:basedOn w:val="CharStyle1470"/>
    <w:rPr>
      <w:lang w:val="en-US" w:eastAsia="en-US" w:bidi="en-US"/>
      <w:i/>
      <w:iCs/>
      <w:sz w:val="12"/>
      <w:szCs w:val="12"/>
      <w:w w:val="40"/>
      <w:spacing w:val="0"/>
      <w:color w:val="000000"/>
      <w:position w:val="0"/>
    </w:rPr>
  </w:style>
  <w:style w:type="character" w:customStyle="1" w:styleId="CharStyle1472">
    <w:name w:val="Header or footer (41) + Not Bold,Spacing -2 pt"/>
    <w:basedOn w:val="CharStyle1276"/>
    <w:rPr>
      <w:lang w:val="en-US" w:eastAsia="en-US" w:bidi="en-US"/>
      <w:b/>
      <w:bCs/>
      <w:sz w:val="20"/>
      <w:szCs w:val="20"/>
      <w:w w:val="100"/>
      <w:spacing w:val="-40"/>
      <w:color w:val="000000"/>
      <w:position w:val="0"/>
    </w:rPr>
  </w:style>
  <w:style w:type="character" w:customStyle="1" w:styleId="CharStyle1473">
    <w:name w:val="Header or footer (41) + Not Bold,Spacing 2 pt"/>
    <w:basedOn w:val="CharStyle1276"/>
    <w:rPr>
      <w:lang w:val="en-US" w:eastAsia="en-US" w:bidi="en-US"/>
      <w:b/>
      <w:bCs/>
      <w:sz w:val="20"/>
      <w:szCs w:val="20"/>
      <w:w w:val="100"/>
      <w:spacing w:val="50"/>
      <w:color w:val="000000"/>
      <w:position w:val="0"/>
    </w:rPr>
  </w:style>
  <w:style w:type="character" w:customStyle="1" w:styleId="CharStyle1474">
    <w:name w:val="Header or footer (41) + Not Bold,Spacing 2 pt"/>
    <w:basedOn w:val="CharStyle1276"/>
    <w:rPr>
      <w:lang w:val="en-US" w:eastAsia="en-US" w:bidi="en-US"/>
      <w:b/>
      <w:bCs/>
      <w:sz w:val="20"/>
      <w:szCs w:val="20"/>
      <w:w w:val="100"/>
      <w:spacing w:val="50"/>
      <w:color w:val="000000"/>
      <w:position w:val="0"/>
    </w:rPr>
  </w:style>
  <w:style w:type="character" w:customStyle="1" w:styleId="CharStyle1475">
    <w:name w:val="Body text (27) + Spacing 0 pt"/>
    <w:basedOn w:val="CharStyle526"/>
    <w:rPr>
      <w:lang w:val="en-US" w:eastAsia="en-US" w:bidi="en-US"/>
      <w:w w:val="100"/>
      <w:spacing w:val="0"/>
      <w:color w:val="000000"/>
      <w:position w:val="0"/>
    </w:rPr>
  </w:style>
  <w:style w:type="character" w:customStyle="1" w:styleId="CharStyle1476">
    <w:name w:val="Body text (9) + 8.5 pt,Italic,Spacing 0 pt"/>
    <w:basedOn w:val="CharStyle60"/>
    <w:rPr>
      <w:lang w:val="en-US" w:eastAsia="en-US" w:bidi="en-US"/>
      <w:i/>
      <w:iCs/>
      <w:sz w:val="17"/>
      <w:szCs w:val="17"/>
      <w:w w:val="100"/>
      <w:spacing w:val="-10"/>
      <w:color w:val="000000"/>
      <w:position w:val="0"/>
    </w:rPr>
  </w:style>
  <w:style w:type="character" w:customStyle="1" w:styleId="CharStyle1478">
    <w:name w:val="Heading #5 (3)_"/>
    <w:basedOn w:val="DefaultParagraphFont"/>
    <w:link w:val="Style1477"/>
    <w:rPr>
      <w:b w:val="0"/>
      <w:bCs w:val="0"/>
      <w:i w:val="0"/>
      <w:iCs w:val="0"/>
      <w:u w:val="none"/>
      <w:strike w:val="0"/>
      <w:smallCaps w:val="0"/>
      <w:sz w:val="60"/>
      <w:szCs w:val="60"/>
      <w:rFonts w:ascii="AppleMyungjo" w:eastAsia="AppleMyungjo" w:hAnsi="AppleMyungjo" w:cs="AppleMyungjo"/>
      <w:spacing w:val="-20"/>
    </w:rPr>
  </w:style>
  <w:style w:type="character" w:customStyle="1" w:styleId="CharStyle1479">
    <w:name w:val="Header or footer (41) + 12 pt,Not Bold,Spacing 2 pt"/>
    <w:basedOn w:val="CharStyle1276"/>
    <w:rPr>
      <w:lang w:val="en-US" w:eastAsia="en-US" w:bidi="en-US"/>
      <w:b/>
      <w:bCs/>
      <w:sz w:val="24"/>
      <w:szCs w:val="24"/>
      <w:w w:val="100"/>
      <w:spacing w:val="50"/>
      <w:color w:val="000000"/>
      <w:position w:val="0"/>
    </w:rPr>
  </w:style>
  <w:style w:type="character" w:customStyle="1" w:styleId="CharStyle1480">
    <w:name w:val="Heading #7 (5) + Spacing 0 pt"/>
    <w:basedOn w:val="CharStyle734"/>
    <w:rPr>
      <w:lang w:val="en-US" w:eastAsia="en-US" w:bidi="en-US"/>
      <w:w w:val="100"/>
      <w:spacing w:val="0"/>
      <w:color w:val="000000"/>
      <w:position w:val="0"/>
    </w:rPr>
  </w:style>
  <w:style w:type="character" w:customStyle="1" w:styleId="CharStyle1482">
    <w:name w:val="Picture caption (37) Exact"/>
    <w:basedOn w:val="DefaultParagraphFont"/>
    <w:link w:val="Style1481"/>
    <w:rPr>
      <w:b w:val="0"/>
      <w:bCs w:val="0"/>
      <w:i w:val="0"/>
      <w:iCs w:val="0"/>
      <w:u w:val="none"/>
      <w:strike w:val="0"/>
      <w:smallCaps w:val="0"/>
      <w:sz w:val="12"/>
      <w:szCs w:val="12"/>
      <w:rFonts w:ascii="AppleMyungjo" w:eastAsia="AppleMyungjo" w:hAnsi="AppleMyungjo" w:cs="AppleMyungjo"/>
      <w:spacing w:val="-10"/>
    </w:rPr>
  </w:style>
  <w:style w:type="character" w:customStyle="1" w:styleId="CharStyle1483">
    <w:name w:val="Picture caption (37) + Bold,Spacing 0 pt,Scale 150% Exact"/>
    <w:basedOn w:val="CharStyle1482"/>
    <w:rPr>
      <w:lang w:val="en-US" w:eastAsia="en-US" w:bidi="en-US"/>
      <w:b/>
      <w:bCs/>
      <w:w w:val="150"/>
      <w:spacing w:val="0"/>
      <w:color w:val="000000"/>
      <w:position w:val="0"/>
    </w:rPr>
  </w:style>
  <w:style w:type="character" w:customStyle="1" w:styleId="CharStyle1485">
    <w:name w:val="Picture caption (38) Exact"/>
    <w:basedOn w:val="DefaultParagraphFont"/>
    <w:link w:val="Style1484"/>
    <w:rPr>
      <w:b/>
      <w:bCs/>
      <w:i w:val="0"/>
      <w:iCs w:val="0"/>
      <w:u w:val="none"/>
      <w:strike w:val="0"/>
      <w:smallCaps w:val="0"/>
      <w:sz w:val="11"/>
      <w:szCs w:val="11"/>
      <w:rFonts w:ascii="Arial" w:eastAsia="Arial" w:hAnsi="Arial" w:cs="Arial"/>
    </w:rPr>
  </w:style>
  <w:style w:type="character" w:customStyle="1" w:styleId="CharStyle1486">
    <w:name w:val="Body text (247) Exact"/>
    <w:basedOn w:val="DefaultParagraphFont"/>
    <w:rPr>
      <w:b/>
      <w:bCs/>
      <w:i w:val="0"/>
      <w:iCs w:val="0"/>
      <w:u w:val="none"/>
      <w:strike w:val="0"/>
      <w:smallCaps w:val="0"/>
      <w:sz w:val="42"/>
      <w:szCs w:val="42"/>
      <w:rFonts w:ascii="Arial" w:eastAsia="Arial" w:hAnsi="Arial" w:cs="Arial"/>
      <w:color w:val="141414"/>
    </w:rPr>
  </w:style>
  <w:style w:type="character" w:customStyle="1" w:styleId="CharStyle1487">
    <w:name w:val="Body text (247) Exact"/>
    <w:basedOn w:val="CharStyle1300"/>
    <w:rPr>
      <w:lang w:val="en-US" w:eastAsia="en-US" w:bidi="en-US"/>
      <w:w w:val="100"/>
      <w:spacing w:val="0"/>
      <w:color w:val="FFFFFF"/>
      <w:position w:val="0"/>
    </w:rPr>
  </w:style>
  <w:style w:type="character" w:customStyle="1" w:styleId="CharStyle1488">
    <w:name w:val="Body text (11) + 6.5 pt,Not Bold"/>
    <w:basedOn w:val="CharStyle75"/>
    <w:rPr>
      <w:lang w:val="en-US" w:eastAsia="en-US" w:bidi="en-US"/>
      <w:b/>
      <w:bCs/>
      <w:sz w:val="13"/>
      <w:szCs w:val="13"/>
      <w:w w:val="100"/>
      <w:spacing w:val="0"/>
      <w:color w:val="000000"/>
      <w:position w:val="0"/>
    </w:rPr>
  </w:style>
  <w:style w:type="character" w:customStyle="1" w:styleId="CharStyle1489">
    <w:name w:val="Header or footer (41) + Not Bold,Italic,Spacing -1 pt"/>
    <w:basedOn w:val="CharStyle1276"/>
    <w:rPr>
      <w:lang w:val="en-US" w:eastAsia="en-US" w:bidi="en-US"/>
      <w:b/>
      <w:bCs/>
      <w:i/>
      <w:iCs/>
      <w:sz w:val="20"/>
      <w:szCs w:val="20"/>
      <w:w w:val="100"/>
      <w:spacing w:val="-30"/>
      <w:color w:val="000000"/>
      <w:position w:val="0"/>
    </w:rPr>
  </w:style>
  <w:style w:type="character" w:customStyle="1" w:styleId="CharStyle1490">
    <w:name w:val="Header or footer (41) + 7.5 pt,Not Bold,Spacing -1 pt"/>
    <w:basedOn w:val="CharStyle1276"/>
    <w:rPr>
      <w:lang w:val="en-US" w:eastAsia="en-US" w:bidi="en-US"/>
      <w:b/>
      <w:bCs/>
      <w:sz w:val="15"/>
      <w:szCs w:val="15"/>
      <w:w w:val="100"/>
      <w:spacing w:val="-30"/>
      <w:color w:val="000000"/>
      <w:position w:val="0"/>
    </w:rPr>
  </w:style>
  <w:style w:type="character" w:customStyle="1" w:styleId="CharStyle1491">
    <w:name w:val="Body text (9) + Italic"/>
    <w:basedOn w:val="CharStyle60"/>
    <w:rPr>
      <w:lang w:val="en-US" w:eastAsia="en-US" w:bidi="en-US"/>
      <w:i/>
      <w:iCs/>
      <w:sz w:val="20"/>
      <w:szCs w:val="20"/>
      <w:w w:val="100"/>
      <w:spacing w:val="0"/>
      <w:color w:val="000000"/>
      <w:position w:val="0"/>
    </w:rPr>
  </w:style>
  <w:style w:type="character" w:customStyle="1" w:styleId="CharStyle1492">
    <w:name w:val="Body text (9) + Bold"/>
    <w:basedOn w:val="CharStyle60"/>
    <w:rPr>
      <w:lang w:val="en-US" w:eastAsia="en-US" w:bidi="en-US"/>
      <w:b/>
      <w:bCs/>
      <w:sz w:val="20"/>
      <w:szCs w:val="20"/>
      <w:w w:val="100"/>
      <w:spacing w:val="0"/>
      <w:color w:val="000000"/>
      <w:position w:val="0"/>
    </w:rPr>
  </w:style>
  <w:style w:type="character" w:customStyle="1" w:styleId="CharStyle1493">
    <w:name w:val="Body text (45) Exact"/>
    <w:basedOn w:val="CharStyle192"/>
    <w:rPr>
      <w:lang w:val="en-US" w:eastAsia="en-US" w:bidi="en-US"/>
      <w:w w:val="100"/>
      <w:spacing w:val="-10"/>
      <w:color w:val="000000"/>
      <w:position w:val="0"/>
    </w:rPr>
  </w:style>
  <w:style w:type="character" w:customStyle="1" w:styleId="CharStyle1494">
    <w:name w:val="Body text (242) + Spacing -2 pt Exact"/>
    <w:basedOn w:val="CharStyle1571"/>
    <w:rPr>
      <w:spacing w:val="-40"/>
    </w:rPr>
  </w:style>
  <w:style w:type="character" w:customStyle="1" w:styleId="CharStyle1495">
    <w:name w:val="Body text (140) + Spacing 2 pt"/>
    <w:basedOn w:val="CharStyle724"/>
    <w:rPr>
      <w:lang w:val="en-US" w:eastAsia="en-US" w:bidi="en-US"/>
      <w:spacing w:val="40"/>
      <w:color w:val="000000"/>
      <w:position w:val="0"/>
    </w:rPr>
  </w:style>
  <w:style w:type="character" w:customStyle="1" w:styleId="CharStyle1496">
    <w:name w:val="Body text (45)"/>
    <w:basedOn w:val="CharStyle192"/>
    <w:rPr>
      <w:lang w:val="en-US" w:eastAsia="en-US" w:bidi="en-US"/>
      <w:w w:val="100"/>
      <w:spacing w:val="-10"/>
      <w:color w:val="000000"/>
      <w:position w:val="0"/>
    </w:rPr>
  </w:style>
  <w:style w:type="character" w:customStyle="1" w:styleId="CharStyle1497">
    <w:name w:val="Header or footer (41) + Arial,8 pt,Not Bold,Italic,Spacing 0 pt"/>
    <w:basedOn w:val="CharStyle1276"/>
    <w:rPr>
      <w:lang w:val="en-US" w:eastAsia="en-US" w:bidi="en-US"/>
      <w:b/>
      <w:bCs/>
      <w:i/>
      <w:iCs/>
      <w:sz w:val="16"/>
      <w:szCs w:val="16"/>
      <w:rFonts w:ascii="Arial" w:eastAsia="Arial" w:hAnsi="Arial" w:cs="Arial"/>
      <w:w w:val="100"/>
      <w:spacing w:val="10"/>
      <w:color w:val="FFFFFF"/>
      <w:position w:val="0"/>
    </w:rPr>
  </w:style>
  <w:style w:type="character" w:customStyle="1" w:styleId="CharStyle1498">
    <w:name w:val="Header or footer (41) + Not Bold"/>
    <w:basedOn w:val="CharStyle1276"/>
    <w:rPr>
      <w:lang w:val="en-US" w:eastAsia="en-US" w:bidi="en-US"/>
      <w:b/>
      <w:bCs/>
      <w:sz w:val="20"/>
      <w:szCs w:val="20"/>
      <w:w w:val="100"/>
      <w:spacing w:val="0"/>
      <w:color w:val="FFFFFF"/>
      <w:position w:val="0"/>
    </w:rPr>
  </w:style>
  <w:style w:type="character" w:customStyle="1" w:styleId="CharStyle1500">
    <w:name w:val="Body text (283)_"/>
    <w:basedOn w:val="DefaultParagraphFont"/>
    <w:link w:val="Style1499"/>
    <w:rPr>
      <w:b w:val="0"/>
      <w:bCs w:val="0"/>
      <w:i w:val="0"/>
      <w:iCs w:val="0"/>
      <w:u w:val="none"/>
      <w:strike w:val="0"/>
      <w:smallCaps w:val="0"/>
      <w:sz w:val="18"/>
      <w:szCs w:val="18"/>
      <w:rFonts w:ascii="AppleMyungjo" w:eastAsia="AppleMyungjo" w:hAnsi="AppleMyungjo" w:cs="AppleMyungjo"/>
      <w:spacing w:val="0"/>
    </w:rPr>
  </w:style>
  <w:style w:type="character" w:customStyle="1" w:styleId="CharStyle1501">
    <w:name w:val="Body text (140) + 8.5 pt,Italic,Spacing 0 pt,Scale 100%"/>
    <w:basedOn w:val="CharStyle724"/>
    <w:rPr>
      <w:lang w:val="en-US" w:eastAsia="en-US" w:bidi="en-US"/>
      <w:i/>
      <w:iCs/>
      <w:sz w:val="17"/>
      <w:szCs w:val="17"/>
      <w:w w:val="100"/>
      <w:spacing w:val="-10"/>
      <w:color w:val="000000"/>
      <w:position w:val="0"/>
    </w:rPr>
  </w:style>
  <w:style w:type="character" w:customStyle="1" w:styleId="CharStyle1503">
    <w:name w:val="Body text (284) Exact"/>
    <w:basedOn w:val="DefaultParagraphFont"/>
    <w:link w:val="Style1502"/>
    <w:rPr>
      <w:b w:val="0"/>
      <w:bCs w:val="0"/>
      <w:i w:val="0"/>
      <w:iCs w:val="0"/>
      <w:u w:val="none"/>
      <w:strike w:val="0"/>
      <w:smallCaps w:val="0"/>
      <w:sz w:val="20"/>
      <w:szCs w:val="20"/>
      <w:rFonts w:ascii="Arial" w:eastAsia="Arial" w:hAnsi="Arial" w:cs="Arial"/>
    </w:rPr>
  </w:style>
  <w:style w:type="character" w:customStyle="1" w:styleId="CharStyle1504">
    <w:name w:val="Body text (9) + Italic,Spacing -2 pt Exact"/>
    <w:basedOn w:val="CharStyle60"/>
    <w:rPr>
      <w:lang w:val="en-US" w:eastAsia="en-US" w:bidi="en-US"/>
      <w:i/>
      <w:iCs/>
      <w:w w:val="100"/>
      <w:spacing w:val="-40"/>
      <w:color w:val="000000"/>
      <w:position w:val="0"/>
    </w:rPr>
  </w:style>
  <w:style w:type="character" w:customStyle="1" w:styleId="CharStyle1505">
    <w:name w:val="Body text (140)"/>
    <w:basedOn w:val="CharStyle724"/>
    <w:rPr>
      <w:lang w:val="en-US" w:eastAsia="en-US" w:bidi="en-US"/>
      <w:spacing w:val="0"/>
      <w:color w:val="000000"/>
      <w:position w:val="0"/>
    </w:rPr>
  </w:style>
  <w:style w:type="character" w:customStyle="1" w:styleId="CharStyle1506">
    <w:name w:val="Body text (137) Exact"/>
    <w:basedOn w:val="DefaultParagraphFont"/>
    <w:rPr>
      <w:b/>
      <w:bCs/>
      <w:i/>
      <w:iCs/>
      <w:u w:val="none"/>
      <w:strike w:val="0"/>
      <w:smallCaps w:val="0"/>
      <w:sz w:val="24"/>
      <w:szCs w:val="24"/>
      <w:rFonts w:ascii="AppleMyungjo" w:eastAsia="AppleMyungjo" w:hAnsi="AppleMyungjo" w:cs="AppleMyungjo"/>
      <w:spacing w:val="0"/>
    </w:rPr>
  </w:style>
  <w:style w:type="character" w:customStyle="1" w:styleId="CharStyle1507">
    <w:name w:val="Body text (42)"/>
    <w:basedOn w:val="CharStyle178"/>
    <w:rPr>
      <w:lang w:val="en-US" w:eastAsia="en-US" w:bidi="en-US"/>
      <w:spacing w:val="0"/>
      <w:color w:val="000000"/>
      <w:position w:val="0"/>
    </w:rPr>
  </w:style>
  <w:style w:type="character" w:customStyle="1" w:styleId="CharStyle1508">
    <w:name w:val="Header or footer (41) + 5.5 pt,Not Bold"/>
    <w:basedOn w:val="CharStyle1276"/>
    <w:rPr>
      <w:lang w:val="en-US" w:eastAsia="en-US" w:bidi="en-US"/>
      <w:b/>
      <w:bCs/>
      <w:sz w:val="11"/>
      <w:szCs w:val="11"/>
      <w:w w:val="100"/>
      <w:spacing w:val="0"/>
      <w:color w:val="000000"/>
      <w:position w:val="0"/>
    </w:rPr>
  </w:style>
  <w:style w:type="character" w:customStyle="1" w:styleId="CharStyle1510">
    <w:name w:val="Body text (285)_"/>
    <w:basedOn w:val="DefaultParagraphFont"/>
    <w:link w:val="Style1509"/>
    <w:rPr>
      <w:b w:val="0"/>
      <w:bCs w:val="0"/>
      <w:i/>
      <w:iCs/>
      <w:u w:val="none"/>
      <w:strike w:val="0"/>
      <w:smallCaps w:val="0"/>
      <w:sz w:val="54"/>
      <w:szCs w:val="54"/>
      <w:rFonts w:ascii="AppleMyungjo" w:eastAsia="AppleMyungjo" w:hAnsi="AppleMyungjo" w:cs="AppleMyungjo"/>
      <w:spacing w:val="-40"/>
    </w:rPr>
  </w:style>
  <w:style w:type="character" w:customStyle="1" w:styleId="CharStyle1511">
    <w:name w:val="Body text (285) Exact"/>
    <w:basedOn w:val="DefaultParagraphFont"/>
    <w:rPr>
      <w:b w:val="0"/>
      <w:bCs w:val="0"/>
      <w:i/>
      <w:iCs/>
      <w:u w:val="none"/>
      <w:strike w:val="0"/>
      <w:smallCaps w:val="0"/>
      <w:sz w:val="54"/>
      <w:szCs w:val="54"/>
      <w:rFonts w:ascii="AppleMyungjo" w:eastAsia="AppleMyungjo" w:hAnsi="AppleMyungjo" w:cs="AppleMyungjo"/>
      <w:spacing w:val="-40"/>
    </w:rPr>
  </w:style>
  <w:style w:type="character" w:customStyle="1" w:styleId="CharStyle1513">
    <w:name w:val="Body text (286)_"/>
    <w:basedOn w:val="DefaultParagraphFont"/>
    <w:link w:val="Style1512"/>
    <w:rPr>
      <w:b w:val="0"/>
      <w:bCs w:val="0"/>
      <w:i w:val="0"/>
      <w:iCs w:val="0"/>
      <w:u w:val="none"/>
      <w:strike w:val="0"/>
      <w:smallCaps w:val="0"/>
      <w:sz w:val="16"/>
      <w:szCs w:val="16"/>
      <w:rFonts w:ascii="AppleMyungjo" w:eastAsia="AppleMyungjo" w:hAnsi="AppleMyungjo" w:cs="AppleMyungjo"/>
    </w:rPr>
  </w:style>
  <w:style w:type="character" w:customStyle="1" w:styleId="CharStyle1515">
    <w:name w:val="Body text (287)_"/>
    <w:basedOn w:val="DefaultParagraphFont"/>
    <w:link w:val="Style1514"/>
    <w:rPr>
      <w:b w:val="0"/>
      <w:bCs w:val="0"/>
      <w:i w:val="0"/>
      <w:iCs w:val="0"/>
      <w:u w:val="none"/>
      <w:strike w:val="0"/>
      <w:smallCaps w:val="0"/>
      <w:sz w:val="10"/>
      <w:szCs w:val="10"/>
      <w:rFonts w:ascii="AppleMyungjo" w:eastAsia="AppleMyungjo" w:hAnsi="AppleMyungjo" w:cs="AppleMyungjo"/>
    </w:rPr>
  </w:style>
  <w:style w:type="character" w:customStyle="1" w:styleId="CharStyle1517">
    <w:name w:val="Body text (288)_"/>
    <w:basedOn w:val="DefaultParagraphFont"/>
    <w:link w:val="Style1516"/>
    <w:rPr>
      <w:b w:val="0"/>
      <w:bCs w:val="0"/>
      <w:i w:val="0"/>
      <w:iCs w:val="0"/>
      <w:u w:val="none"/>
      <w:strike w:val="0"/>
      <w:smallCaps w:val="0"/>
      <w:sz w:val="14"/>
      <w:szCs w:val="14"/>
      <w:rFonts w:ascii="AppleMyungjo" w:eastAsia="AppleMyungjo" w:hAnsi="AppleMyungjo" w:cs="AppleMyungjo"/>
    </w:rPr>
  </w:style>
  <w:style w:type="character" w:customStyle="1" w:styleId="CharStyle1519">
    <w:name w:val="Heading #7 (10)_"/>
    <w:basedOn w:val="DefaultParagraphFont"/>
    <w:link w:val="Style1518"/>
    <w:rPr>
      <w:b/>
      <w:bCs/>
      <w:i w:val="0"/>
      <w:iCs w:val="0"/>
      <w:u w:val="none"/>
      <w:strike w:val="0"/>
      <w:smallCaps w:val="0"/>
      <w:sz w:val="42"/>
      <w:szCs w:val="42"/>
      <w:rFonts w:ascii="AppleMyungjo" w:eastAsia="AppleMyungjo" w:hAnsi="AppleMyungjo" w:cs="AppleMyungjo"/>
      <w:spacing w:val="0"/>
    </w:rPr>
  </w:style>
  <w:style w:type="character" w:customStyle="1" w:styleId="CharStyle1520">
    <w:name w:val="Body text (254) Exact"/>
    <w:basedOn w:val="DefaultParagraphFont"/>
    <w:rPr>
      <w:b w:val="0"/>
      <w:bCs w:val="0"/>
      <w:i/>
      <w:iCs/>
      <w:u w:val="none"/>
      <w:strike w:val="0"/>
      <w:smallCaps w:val="0"/>
      <w:sz w:val="17"/>
      <w:szCs w:val="17"/>
      <w:rFonts w:ascii="AppleMyungjo" w:eastAsia="AppleMyungjo" w:hAnsi="AppleMyungjo" w:cs="AppleMyungjo"/>
    </w:rPr>
  </w:style>
  <w:style w:type="character" w:customStyle="1" w:styleId="CharStyle1521">
    <w:name w:val="Body text (254) + Spacing 0 pt Exact"/>
    <w:basedOn w:val="CharStyle1343"/>
    <w:rPr>
      <w:lang w:val="en-US" w:eastAsia="en-US" w:bidi="en-US"/>
      <w:w w:val="100"/>
      <w:spacing w:val="-10"/>
      <w:color w:val="000000"/>
      <w:position w:val="0"/>
    </w:rPr>
  </w:style>
  <w:style w:type="character" w:customStyle="1" w:styleId="CharStyle1522">
    <w:name w:val="Heading #7 (10) Exact"/>
    <w:basedOn w:val="DefaultParagraphFont"/>
    <w:rPr>
      <w:b/>
      <w:bCs/>
      <w:i w:val="0"/>
      <w:iCs w:val="0"/>
      <w:u w:val="none"/>
      <w:strike w:val="0"/>
      <w:smallCaps w:val="0"/>
      <w:sz w:val="42"/>
      <w:szCs w:val="42"/>
      <w:rFonts w:ascii="AppleMyungjo" w:eastAsia="AppleMyungjo" w:hAnsi="AppleMyungjo" w:cs="AppleMyungjo"/>
      <w:spacing w:val="0"/>
    </w:rPr>
  </w:style>
  <w:style w:type="character" w:customStyle="1" w:styleId="CharStyle1523">
    <w:name w:val="Body text (254) + 8 pt,Not Italic,Scale 70% Exact"/>
    <w:basedOn w:val="CharStyle1343"/>
    <w:rPr>
      <w:lang w:val="en-US" w:eastAsia="en-US" w:bidi="en-US"/>
      <w:i/>
      <w:iCs/>
      <w:sz w:val="16"/>
      <w:szCs w:val="16"/>
      <w:w w:val="70"/>
      <w:spacing w:val="0"/>
      <w:color w:val="000000"/>
      <w:position w:val="0"/>
    </w:rPr>
  </w:style>
  <w:style w:type="character" w:customStyle="1" w:styleId="CharStyle1524">
    <w:name w:val="Body text (254) + Spacing 0 pt"/>
    <w:basedOn w:val="CharStyle1343"/>
    <w:rPr>
      <w:lang w:val="en-US" w:eastAsia="en-US" w:bidi="en-US"/>
      <w:w w:val="100"/>
      <w:spacing w:val="-10"/>
      <w:color w:val="000000"/>
      <w:position w:val="0"/>
    </w:rPr>
  </w:style>
  <w:style w:type="character" w:customStyle="1" w:styleId="CharStyle1525">
    <w:name w:val="Body text (254) + 8 pt,Not Italic,Scale 70%"/>
    <w:basedOn w:val="CharStyle1343"/>
    <w:rPr>
      <w:lang w:val="en-US" w:eastAsia="en-US" w:bidi="en-US"/>
      <w:i/>
      <w:iCs/>
      <w:sz w:val="16"/>
      <w:szCs w:val="16"/>
      <w:w w:val="70"/>
      <w:spacing w:val="0"/>
      <w:color w:val="000000"/>
      <w:position w:val="0"/>
    </w:rPr>
  </w:style>
  <w:style w:type="character" w:customStyle="1" w:styleId="CharStyle1526">
    <w:name w:val="Body text (137)"/>
    <w:basedOn w:val="CharStyle704"/>
    <w:rPr>
      <w:lang w:val="en-US" w:eastAsia="en-US" w:bidi="en-US"/>
      <w:u w:val="single"/>
      <w:w w:val="100"/>
      <w:color w:val="000000"/>
      <w:position w:val="0"/>
    </w:rPr>
  </w:style>
  <w:style w:type="character" w:customStyle="1" w:styleId="CharStyle1527">
    <w:name w:val="Body text (242) + Spacing 0 pt Exact"/>
    <w:basedOn w:val="CharStyle1571"/>
    <w:rPr>
      <w:spacing w:val="0"/>
    </w:rPr>
  </w:style>
  <w:style w:type="character" w:customStyle="1" w:styleId="CharStyle1529">
    <w:name w:val="Body text (289)_"/>
    <w:basedOn w:val="DefaultParagraphFont"/>
    <w:link w:val="Style1528"/>
    <w:rPr>
      <w:b w:val="0"/>
      <w:bCs w:val="0"/>
      <w:i/>
      <w:iCs/>
      <w:u w:val="none"/>
      <w:strike w:val="0"/>
      <w:smallCaps w:val="0"/>
      <w:sz w:val="18"/>
      <w:szCs w:val="18"/>
      <w:rFonts w:ascii="AppleMyungjo" w:eastAsia="AppleMyungjo" w:hAnsi="AppleMyungjo" w:cs="AppleMyungjo"/>
      <w:spacing w:val="-10"/>
    </w:rPr>
  </w:style>
  <w:style w:type="character" w:customStyle="1" w:styleId="CharStyle1530">
    <w:name w:val="Body text (289) + 4 pt,Not Italic,Spacing 0 pt"/>
    <w:basedOn w:val="CharStyle1529"/>
    <w:rPr>
      <w:lang w:val="en-US" w:eastAsia="en-US" w:bidi="en-US"/>
      <w:i/>
      <w:iCs/>
      <w:sz w:val="8"/>
      <w:szCs w:val="8"/>
      <w:w w:val="100"/>
      <w:spacing w:val="0"/>
      <w:color w:val="000000"/>
      <w:position w:val="0"/>
    </w:rPr>
  </w:style>
  <w:style w:type="character" w:customStyle="1" w:styleId="CharStyle1532">
    <w:name w:val="Picture caption (39) Exact"/>
    <w:basedOn w:val="DefaultParagraphFont"/>
    <w:link w:val="Style1531"/>
    <w:rPr>
      <w:b w:val="0"/>
      <w:bCs w:val="0"/>
      <w:i w:val="0"/>
      <w:iCs w:val="0"/>
      <w:u w:val="none"/>
      <w:strike w:val="0"/>
      <w:smallCaps w:val="0"/>
      <w:sz w:val="16"/>
      <w:szCs w:val="16"/>
      <w:rFonts w:ascii="Arial" w:eastAsia="Arial" w:hAnsi="Arial" w:cs="Arial"/>
      <w:spacing w:val="-10"/>
    </w:rPr>
  </w:style>
  <w:style w:type="character" w:customStyle="1" w:styleId="CharStyle1533">
    <w:name w:val="Picture caption (39) + Italic Exact"/>
    <w:basedOn w:val="CharStyle1532"/>
    <w:rPr>
      <w:lang w:val="en-US" w:eastAsia="en-US" w:bidi="en-US"/>
      <w:i/>
      <w:iCs/>
      <w:w w:val="100"/>
      <w:color w:val="000000"/>
      <w:position w:val="0"/>
    </w:rPr>
  </w:style>
  <w:style w:type="character" w:customStyle="1" w:styleId="CharStyle1534">
    <w:name w:val="Body text (5) + Spacing 0 pt"/>
    <w:basedOn w:val="CharStyle43"/>
    <w:rPr>
      <w:lang w:val="en-US" w:eastAsia="en-US" w:bidi="en-US"/>
      <w:w w:val="100"/>
      <w:spacing w:val="0"/>
      <w:color w:val="000000"/>
      <w:position w:val="0"/>
    </w:rPr>
  </w:style>
  <w:style w:type="character" w:customStyle="1" w:styleId="CharStyle1536">
    <w:name w:val="Body text (290)_"/>
    <w:basedOn w:val="DefaultParagraphFont"/>
    <w:link w:val="Style1535"/>
    <w:rPr>
      <w:b w:val="0"/>
      <w:bCs w:val="0"/>
      <w:i/>
      <w:iCs/>
      <w:u w:val="none"/>
      <w:strike w:val="0"/>
      <w:smallCaps w:val="0"/>
      <w:sz w:val="19"/>
      <w:szCs w:val="19"/>
      <w:rFonts w:ascii="AppleMyungjo" w:eastAsia="AppleMyungjo" w:hAnsi="AppleMyungjo" w:cs="AppleMyungjo"/>
      <w:spacing w:val="0"/>
    </w:rPr>
  </w:style>
  <w:style w:type="character" w:customStyle="1" w:styleId="CharStyle1537">
    <w:name w:val="Body text (290) + Spacing -1 pt"/>
    <w:basedOn w:val="CharStyle1536"/>
    <w:rPr>
      <w:lang w:val="en-US" w:eastAsia="en-US" w:bidi="en-US"/>
      <w:w w:val="100"/>
      <w:spacing w:val="-30"/>
      <w:color w:val="000000"/>
      <w:position w:val="0"/>
    </w:rPr>
  </w:style>
  <w:style w:type="character" w:customStyle="1" w:styleId="CharStyle1539">
    <w:name w:val="Body text (291)_"/>
    <w:basedOn w:val="DefaultParagraphFont"/>
    <w:link w:val="Style1538"/>
    <w:rPr>
      <w:b/>
      <w:bCs/>
      <w:i/>
      <w:iCs/>
      <w:u w:val="none"/>
      <w:strike w:val="0"/>
      <w:smallCaps w:val="0"/>
      <w:sz w:val="50"/>
      <w:szCs w:val="50"/>
      <w:rFonts w:ascii="AppleMyungjo" w:eastAsia="AppleMyungjo" w:hAnsi="AppleMyungjo" w:cs="AppleMyungjo"/>
      <w:spacing w:val="-40"/>
    </w:rPr>
  </w:style>
  <w:style w:type="character" w:customStyle="1" w:styleId="CharStyle1541">
    <w:name w:val="Body text (292)_"/>
    <w:basedOn w:val="DefaultParagraphFont"/>
    <w:link w:val="Style1540"/>
    <w:rPr>
      <w:b w:val="0"/>
      <w:bCs w:val="0"/>
      <w:i/>
      <w:iCs/>
      <w:u w:val="none"/>
      <w:strike w:val="0"/>
      <w:smallCaps w:val="0"/>
      <w:sz w:val="28"/>
      <w:szCs w:val="28"/>
      <w:rFonts w:ascii="AppleMyungjo" w:eastAsia="AppleMyungjo" w:hAnsi="AppleMyungjo" w:cs="AppleMyungjo"/>
      <w:spacing w:val="-10"/>
    </w:rPr>
  </w:style>
  <w:style w:type="character" w:customStyle="1" w:styleId="CharStyle1543">
    <w:name w:val="Body text (293)_"/>
    <w:basedOn w:val="DefaultParagraphFont"/>
    <w:link w:val="Style1542"/>
    <w:rPr>
      <w:b w:val="0"/>
      <w:bCs w:val="0"/>
      <w:i w:val="0"/>
      <w:iCs w:val="0"/>
      <w:u w:val="none"/>
      <w:strike w:val="0"/>
      <w:smallCaps w:val="0"/>
      <w:sz w:val="13"/>
      <w:szCs w:val="13"/>
      <w:rFonts w:ascii="AppleMyungjo" w:eastAsia="AppleMyungjo" w:hAnsi="AppleMyungjo" w:cs="AppleMyungjo"/>
    </w:rPr>
  </w:style>
  <w:style w:type="character" w:customStyle="1" w:styleId="CharStyle1545">
    <w:name w:val="Picture caption (40) Exact"/>
    <w:basedOn w:val="DefaultParagraphFont"/>
    <w:link w:val="Style1544"/>
    <w:rPr>
      <w:b w:val="0"/>
      <w:bCs w:val="0"/>
      <w:i w:val="0"/>
      <w:iCs w:val="0"/>
      <w:u w:val="none"/>
      <w:strike w:val="0"/>
      <w:smallCaps w:val="0"/>
      <w:sz w:val="11"/>
      <w:szCs w:val="11"/>
      <w:rFonts w:ascii="AppleMyungjo" w:eastAsia="AppleMyungjo" w:hAnsi="AppleMyungjo" w:cs="AppleMyungjo"/>
    </w:rPr>
  </w:style>
  <w:style w:type="character" w:customStyle="1" w:styleId="CharStyle1547">
    <w:name w:val="Body text (294)_"/>
    <w:basedOn w:val="DefaultParagraphFont"/>
    <w:link w:val="Style1546"/>
    <w:rPr>
      <w:b w:val="0"/>
      <w:bCs w:val="0"/>
      <w:i w:val="0"/>
      <w:iCs w:val="0"/>
      <w:u w:val="none"/>
      <w:strike w:val="0"/>
      <w:smallCaps w:val="0"/>
      <w:sz w:val="52"/>
      <w:szCs w:val="52"/>
      <w:rFonts w:ascii="AppleMyungjo" w:eastAsia="AppleMyungjo" w:hAnsi="AppleMyungjo" w:cs="AppleMyungjo"/>
      <w:spacing w:val="-10"/>
    </w:rPr>
  </w:style>
  <w:style w:type="character" w:customStyle="1" w:styleId="CharStyle1548">
    <w:name w:val="Body text (294) + Spacing -5 pt"/>
    <w:basedOn w:val="CharStyle1547"/>
    <w:rPr>
      <w:lang w:val="en-US" w:eastAsia="en-US" w:bidi="en-US"/>
      <w:w w:val="100"/>
      <w:spacing w:val="-100"/>
      <w:color w:val="000000"/>
      <w:position w:val="0"/>
    </w:rPr>
  </w:style>
  <w:style w:type="character" w:customStyle="1" w:styleId="CharStyle1550">
    <w:name w:val="Body text (295)_"/>
    <w:basedOn w:val="DefaultParagraphFont"/>
    <w:link w:val="Style1549"/>
    <w:rPr>
      <w:b w:val="0"/>
      <w:bCs w:val="0"/>
      <w:i/>
      <w:iCs/>
      <w:u w:val="none"/>
      <w:strike w:val="0"/>
      <w:smallCaps w:val="0"/>
      <w:sz w:val="32"/>
      <w:szCs w:val="32"/>
      <w:rFonts w:ascii="AppleMyungjo" w:eastAsia="AppleMyungjo" w:hAnsi="AppleMyungjo" w:cs="AppleMyungjo"/>
    </w:rPr>
  </w:style>
  <w:style w:type="character" w:customStyle="1" w:styleId="CharStyle1551">
    <w:name w:val="Body text (140) Exact"/>
    <w:basedOn w:val="DefaultParagraphFont"/>
    <w:rPr>
      <w:b w:val="0"/>
      <w:bCs w:val="0"/>
      <w:i w:val="0"/>
      <w:iCs w:val="0"/>
      <w:u w:val="none"/>
      <w:strike w:val="0"/>
      <w:smallCaps w:val="0"/>
      <w:sz w:val="16"/>
      <w:szCs w:val="16"/>
      <w:rFonts w:ascii="AppleMyungjo" w:eastAsia="AppleMyungjo" w:hAnsi="AppleMyungjo" w:cs="AppleMyungjo"/>
      <w:w w:val="70"/>
      <w:spacing w:val="0"/>
    </w:rPr>
  </w:style>
  <w:style w:type="character" w:customStyle="1" w:styleId="CharStyle1552">
    <w:name w:val="Body text (140) Exact"/>
    <w:basedOn w:val="CharStyle724"/>
    <w:rPr>
      <w:lang w:val="en-US" w:eastAsia="en-US" w:bidi="en-US"/>
      <w:spacing w:val="0"/>
      <w:color w:val="000000"/>
      <w:position w:val="0"/>
    </w:rPr>
  </w:style>
  <w:style w:type="character" w:customStyle="1" w:styleId="CharStyle1554">
    <w:name w:val="Body text (297) Exact"/>
    <w:basedOn w:val="DefaultParagraphFont"/>
    <w:link w:val="Style1553"/>
    <w:rPr>
      <w:b w:val="0"/>
      <w:bCs w:val="0"/>
      <w:i w:val="0"/>
      <w:iCs w:val="0"/>
      <w:u w:val="none"/>
      <w:strike w:val="0"/>
      <w:smallCaps w:val="0"/>
      <w:sz w:val="10"/>
      <w:szCs w:val="10"/>
      <w:rFonts w:ascii="AppleMyungjo" w:eastAsia="AppleMyungjo" w:hAnsi="AppleMyungjo" w:cs="AppleMyungjo"/>
    </w:rPr>
  </w:style>
  <w:style w:type="character" w:customStyle="1" w:styleId="CharStyle1556">
    <w:name w:val="Body text (296)_"/>
    <w:basedOn w:val="DefaultParagraphFont"/>
    <w:link w:val="Style1555"/>
    <w:rPr>
      <w:b w:val="0"/>
      <w:bCs w:val="0"/>
      <w:i w:val="0"/>
      <w:iCs w:val="0"/>
      <w:u w:val="none"/>
      <w:strike w:val="0"/>
      <w:smallCaps w:val="0"/>
      <w:sz w:val="9"/>
      <w:szCs w:val="9"/>
      <w:rFonts w:ascii="AppleMyungjo" w:eastAsia="AppleMyungjo" w:hAnsi="AppleMyungjo" w:cs="AppleMyungjo"/>
    </w:rPr>
  </w:style>
  <w:style w:type="character" w:customStyle="1" w:styleId="CharStyle1557">
    <w:name w:val="Body text (52) + Arial,Italic"/>
    <w:basedOn w:val="CharStyle245"/>
    <w:rPr>
      <w:lang w:val="en-US" w:eastAsia="en-US" w:bidi="en-US"/>
      <w:i/>
      <w:iCs/>
      <w:rFonts w:ascii="Arial" w:eastAsia="Arial" w:hAnsi="Arial" w:cs="Arial"/>
      <w:w w:val="100"/>
      <w:spacing w:val="0"/>
      <w:color w:val="000000"/>
      <w:position w:val="0"/>
    </w:rPr>
  </w:style>
  <w:style w:type="character" w:customStyle="1" w:styleId="CharStyle1558">
    <w:name w:val="Body text (101)_"/>
    <w:basedOn w:val="DefaultParagraphFont"/>
    <w:link w:val="Style507"/>
    <w:rPr>
      <w:b w:val="0"/>
      <w:bCs w:val="0"/>
      <w:i w:val="0"/>
      <w:iCs w:val="0"/>
      <w:u w:val="none"/>
      <w:strike w:val="0"/>
      <w:smallCaps w:val="0"/>
      <w:sz w:val="30"/>
      <w:szCs w:val="30"/>
      <w:rFonts w:ascii="AppleMyungjo" w:eastAsia="AppleMyungjo" w:hAnsi="AppleMyungjo" w:cs="AppleMyungjo"/>
      <w:spacing w:val="0"/>
    </w:rPr>
  </w:style>
  <w:style w:type="character" w:customStyle="1" w:styleId="CharStyle1559">
    <w:name w:val="Body text (101)"/>
    <w:basedOn w:val="CharStyle1558"/>
    <w:rPr>
      <w:lang w:val="en-US" w:eastAsia="en-US" w:bidi="en-US"/>
      <w:w w:val="100"/>
      <w:spacing w:val="0"/>
      <w:color w:val="000000"/>
      <w:position w:val="0"/>
    </w:rPr>
  </w:style>
  <w:style w:type="character" w:customStyle="1" w:styleId="CharStyle1561">
    <w:name w:val="Body text (300) Exact"/>
    <w:basedOn w:val="DefaultParagraphFont"/>
    <w:link w:val="Style1560"/>
    <w:rPr>
      <w:b w:val="0"/>
      <w:bCs w:val="0"/>
      <w:i w:val="0"/>
      <w:iCs w:val="0"/>
      <w:u w:val="none"/>
      <w:strike w:val="0"/>
      <w:smallCaps w:val="0"/>
      <w:sz w:val="48"/>
      <w:szCs w:val="48"/>
      <w:rFonts w:ascii="AppleMyungjo" w:eastAsia="AppleMyungjo" w:hAnsi="AppleMyungjo" w:cs="AppleMyungjo"/>
      <w:spacing w:val="-10"/>
    </w:rPr>
  </w:style>
  <w:style w:type="character" w:customStyle="1" w:styleId="CharStyle1563">
    <w:name w:val="Picture caption (41) Exact"/>
    <w:basedOn w:val="DefaultParagraphFont"/>
    <w:link w:val="Style1562"/>
    <w:rPr>
      <w:lang w:val="1024"/>
      <w:b w:val="0"/>
      <w:bCs w:val="0"/>
      <w:i w:val="0"/>
      <w:iCs w:val="0"/>
      <w:u w:val="none"/>
      <w:strike w:val="0"/>
      <w:smallCaps w:val="0"/>
      <w:sz w:val="20"/>
      <w:szCs w:val="20"/>
      <w:rFonts w:ascii="Arial" w:eastAsia="Arial" w:hAnsi="Arial" w:cs="Arial"/>
    </w:rPr>
  </w:style>
  <w:style w:type="character" w:customStyle="1" w:styleId="CharStyle1564">
    <w:name w:val="Body text (283) Exact"/>
    <w:basedOn w:val="DefaultParagraphFont"/>
    <w:rPr>
      <w:b w:val="0"/>
      <w:bCs w:val="0"/>
      <w:i w:val="0"/>
      <w:iCs w:val="0"/>
      <w:u w:val="none"/>
      <w:strike w:val="0"/>
      <w:smallCaps w:val="0"/>
      <w:sz w:val="18"/>
      <w:szCs w:val="18"/>
      <w:rFonts w:ascii="AppleMyungjo" w:eastAsia="AppleMyungjo" w:hAnsi="AppleMyungjo" w:cs="AppleMyungjo"/>
      <w:spacing w:val="0"/>
    </w:rPr>
  </w:style>
  <w:style w:type="character" w:customStyle="1" w:styleId="CharStyle1566">
    <w:name w:val="Body text (298)_"/>
    <w:basedOn w:val="DefaultParagraphFont"/>
    <w:link w:val="Style1565"/>
    <w:rPr>
      <w:b/>
      <w:bCs/>
      <w:i w:val="0"/>
      <w:iCs w:val="0"/>
      <w:u w:val="none"/>
      <w:strike w:val="0"/>
      <w:smallCaps w:val="0"/>
      <w:sz w:val="17"/>
      <w:szCs w:val="17"/>
      <w:rFonts w:ascii="Arial" w:eastAsia="Arial" w:hAnsi="Arial" w:cs="Arial"/>
    </w:rPr>
  </w:style>
  <w:style w:type="character" w:customStyle="1" w:styleId="CharStyle1568">
    <w:name w:val="Heading #9 (14)_"/>
    <w:basedOn w:val="DefaultParagraphFont"/>
    <w:link w:val="Style1567"/>
    <w:rPr>
      <w:b w:val="0"/>
      <w:bCs w:val="0"/>
      <w:i w:val="0"/>
      <w:iCs w:val="0"/>
      <w:u w:val="none"/>
      <w:strike w:val="0"/>
      <w:smallCaps w:val="0"/>
      <w:sz w:val="26"/>
      <w:szCs w:val="26"/>
      <w:rFonts w:ascii="AppleMyungjo" w:eastAsia="AppleMyungjo" w:hAnsi="AppleMyungjo" w:cs="AppleMyungjo"/>
    </w:rPr>
  </w:style>
  <w:style w:type="character" w:customStyle="1" w:styleId="CharStyle1570">
    <w:name w:val="Body text (299)_"/>
    <w:basedOn w:val="DefaultParagraphFont"/>
    <w:link w:val="Style1569"/>
    <w:rPr>
      <w:b/>
      <w:bCs/>
      <w:i w:val="0"/>
      <w:iCs w:val="0"/>
      <w:u w:val="none"/>
      <w:strike w:val="0"/>
      <w:smallCaps w:val="0"/>
      <w:sz w:val="18"/>
      <w:szCs w:val="18"/>
      <w:rFonts w:ascii="Arial" w:eastAsia="Arial" w:hAnsi="Arial" w:cs="Arial"/>
    </w:rPr>
  </w:style>
  <w:style w:type="character" w:customStyle="1" w:styleId="CharStyle1571">
    <w:name w:val="Body text (242)_"/>
    <w:basedOn w:val="DefaultParagraphFont"/>
    <w:link w:val="Style1239"/>
    <w:rPr>
      <w:b w:val="0"/>
      <w:bCs w:val="0"/>
      <w:i/>
      <w:iCs/>
      <w:u w:val="none"/>
      <w:strike w:val="0"/>
      <w:smallCaps w:val="0"/>
      <w:sz w:val="20"/>
      <w:szCs w:val="20"/>
      <w:rFonts w:ascii="AppleMyungjo" w:eastAsia="AppleMyungjo" w:hAnsi="AppleMyungjo" w:cs="AppleMyungjo"/>
      <w:spacing w:val="-10"/>
    </w:rPr>
  </w:style>
  <w:style w:type="character" w:customStyle="1" w:styleId="CharStyle1572">
    <w:name w:val="Body text (242) + Spacing 0 pt"/>
    <w:basedOn w:val="CharStyle1571"/>
    <w:rPr>
      <w:lang w:val="en-US" w:eastAsia="en-US" w:bidi="en-US"/>
      <w:w w:val="100"/>
      <w:spacing w:val="0"/>
      <w:color w:val="000000"/>
      <w:position w:val="0"/>
    </w:rPr>
  </w:style>
  <w:style w:type="character" w:customStyle="1" w:styleId="CharStyle1574">
    <w:name w:val="Heading #9 (15) Exact"/>
    <w:basedOn w:val="DefaultParagraphFont"/>
    <w:rPr>
      <w:b w:val="0"/>
      <w:bCs w:val="0"/>
      <w:i w:val="0"/>
      <w:iCs w:val="0"/>
      <w:u w:val="none"/>
      <w:strike w:val="0"/>
      <w:smallCaps w:val="0"/>
      <w:sz w:val="26"/>
      <w:szCs w:val="26"/>
      <w:rFonts w:ascii="AppleMyungjo" w:eastAsia="AppleMyungjo" w:hAnsi="AppleMyungjo" w:cs="AppleMyungjo"/>
      <w:w w:val="60"/>
    </w:rPr>
  </w:style>
  <w:style w:type="character" w:customStyle="1" w:styleId="CharStyle1575">
    <w:name w:val="Heading #9 (15) Exact"/>
    <w:basedOn w:val="CharStyle1694"/>
    <w:rPr>
      <w:u w:val="single"/>
    </w:rPr>
  </w:style>
  <w:style w:type="character" w:customStyle="1" w:styleId="CharStyle1576">
    <w:name w:val="Heading #9 (15) + Spacing 3 pt Exact"/>
    <w:basedOn w:val="CharStyle1694"/>
    <w:rPr>
      <w:u w:val="single"/>
      <w:spacing w:val="70"/>
    </w:rPr>
  </w:style>
  <w:style w:type="character" w:customStyle="1" w:styleId="CharStyle1578">
    <w:name w:val="Body text (301) Exact"/>
    <w:basedOn w:val="DefaultParagraphFont"/>
    <w:link w:val="Style1577"/>
    <w:rPr>
      <w:b w:val="0"/>
      <w:bCs w:val="0"/>
      <w:i w:val="0"/>
      <w:iCs w:val="0"/>
      <w:u w:val="none"/>
      <w:strike w:val="0"/>
      <w:smallCaps w:val="0"/>
      <w:sz w:val="54"/>
      <w:szCs w:val="54"/>
      <w:rFonts w:ascii="AppleMyungjo" w:eastAsia="AppleMyungjo" w:hAnsi="AppleMyungjo" w:cs="AppleMyungjo"/>
    </w:rPr>
  </w:style>
  <w:style w:type="character" w:customStyle="1" w:styleId="CharStyle1579">
    <w:name w:val="Body text (301) Exact"/>
    <w:basedOn w:val="CharStyle1578"/>
    <w:rPr>
      <w:lang w:val="en-US" w:eastAsia="en-US" w:bidi="en-US"/>
      <w:w w:val="100"/>
      <w:spacing w:val="0"/>
      <w:color w:val="FFFFFF"/>
      <w:position w:val="0"/>
    </w:rPr>
  </w:style>
  <w:style w:type="character" w:customStyle="1" w:styleId="CharStyle1581">
    <w:name w:val="Picture caption (42) Exact"/>
    <w:basedOn w:val="DefaultParagraphFont"/>
    <w:rPr>
      <w:b w:val="0"/>
      <w:bCs w:val="0"/>
      <w:i w:val="0"/>
      <w:iCs w:val="0"/>
      <w:u w:val="none"/>
      <w:strike w:val="0"/>
      <w:smallCaps w:val="0"/>
      <w:sz w:val="17"/>
      <w:szCs w:val="17"/>
      <w:rFonts w:ascii="AppleMyungjo" w:eastAsia="AppleMyungjo" w:hAnsi="AppleMyungjo" w:cs="AppleMyungjo"/>
    </w:rPr>
  </w:style>
  <w:style w:type="character" w:customStyle="1" w:styleId="CharStyle1582">
    <w:name w:val="Picture caption (42) Exact"/>
    <w:basedOn w:val="CharStyle1628"/>
    <w:rPr>
      <w:u w:val="single"/>
    </w:rPr>
  </w:style>
  <w:style w:type="character" w:customStyle="1" w:styleId="CharStyle1583">
    <w:name w:val="Picture caption (42) + 10 pt,Scale 50% Exact"/>
    <w:basedOn w:val="CharStyle1628"/>
    <w:rPr>
      <w:b/>
      <w:bCs/>
      <w:u w:val="single"/>
      <w:sz w:val="20"/>
      <w:szCs w:val="20"/>
      <w:w w:val="50"/>
    </w:rPr>
  </w:style>
  <w:style w:type="character" w:customStyle="1" w:styleId="CharStyle1584">
    <w:name w:val="Picture caption (42) + 10 pt,Scale 50% Exact"/>
    <w:basedOn w:val="CharStyle1628"/>
    <w:rPr>
      <w:b/>
      <w:bCs/>
      <w:sz w:val="20"/>
      <w:szCs w:val="20"/>
      <w:w w:val="50"/>
    </w:rPr>
  </w:style>
  <w:style w:type="character" w:customStyle="1" w:styleId="CharStyle1586">
    <w:name w:val="Body text (302) Exact"/>
    <w:basedOn w:val="DefaultParagraphFont"/>
    <w:link w:val="Style1585"/>
    <w:rPr>
      <w:b/>
      <w:bCs/>
      <w:i w:val="0"/>
      <w:iCs w:val="0"/>
      <w:u w:val="none"/>
      <w:strike w:val="0"/>
      <w:smallCaps w:val="0"/>
      <w:sz w:val="114"/>
      <w:szCs w:val="114"/>
      <w:rFonts w:ascii="AppleMyungjo" w:eastAsia="AppleMyungjo" w:hAnsi="AppleMyungjo" w:cs="AppleMyungjo"/>
      <w:spacing w:val="-50"/>
    </w:rPr>
  </w:style>
  <w:style w:type="character" w:customStyle="1" w:styleId="CharStyle1588">
    <w:name w:val="Body text (303) Exact"/>
    <w:basedOn w:val="DefaultParagraphFont"/>
    <w:link w:val="Style1587"/>
    <w:rPr>
      <w:b/>
      <w:bCs/>
      <w:i w:val="0"/>
      <w:iCs w:val="0"/>
      <w:u w:val="none"/>
      <w:strike w:val="0"/>
      <w:smallCaps w:val="0"/>
      <w:sz w:val="38"/>
      <w:szCs w:val="38"/>
      <w:rFonts w:ascii="AppleMyungjo" w:eastAsia="AppleMyungjo" w:hAnsi="AppleMyungjo" w:cs="AppleMyungjo"/>
      <w:spacing w:val="-20"/>
    </w:rPr>
  </w:style>
  <w:style w:type="character" w:customStyle="1" w:styleId="CharStyle1590">
    <w:name w:val="Body text (304) Exact"/>
    <w:basedOn w:val="DefaultParagraphFont"/>
    <w:link w:val="Style1589"/>
    <w:rPr>
      <w:b w:val="0"/>
      <w:bCs w:val="0"/>
      <w:i w:val="0"/>
      <w:iCs w:val="0"/>
      <w:u w:val="none"/>
      <w:strike w:val="0"/>
      <w:smallCaps w:val="0"/>
      <w:sz w:val="15"/>
      <w:szCs w:val="15"/>
      <w:rFonts w:ascii="AppleMyungjo" w:eastAsia="AppleMyungjo" w:hAnsi="AppleMyungjo" w:cs="AppleMyungjo"/>
    </w:rPr>
  </w:style>
  <w:style w:type="character" w:customStyle="1" w:styleId="CharStyle1592">
    <w:name w:val="Body text (305) Exact"/>
    <w:basedOn w:val="DefaultParagraphFont"/>
    <w:link w:val="Style1591"/>
    <w:rPr>
      <w:b w:val="0"/>
      <w:bCs w:val="0"/>
      <w:i w:val="0"/>
      <w:iCs w:val="0"/>
      <w:u w:val="none"/>
      <w:strike w:val="0"/>
      <w:smallCaps w:val="0"/>
      <w:sz w:val="20"/>
      <w:szCs w:val="20"/>
      <w:rFonts w:ascii="AppleMyungjo" w:eastAsia="AppleMyungjo" w:hAnsi="AppleMyungjo" w:cs="AppleMyungjo"/>
    </w:rPr>
  </w:style>
  <w:style w:type="character" w:customStyle="1" w:styleId="CharStyle1593">
    <w:name w:val="Body text (305) + Spacing -1 pt Exact"/>
    <w:basedOn w:val="CharStyle1592"/>
    <w:rPr>
      <w:lang w:val="en-US" w:eastAsia="en-US" w:bidi="en-US"/>
      <w:w w:val="100"/>
      <w:spacing w:val="-30"/>
      <w:color w:val="000000"/>
      <w:position w:val="0"/>
    </w:rPr>
  </w:style>
  <w:style w:type="character" w:customStyle="1" w:styleId="CharStyle1594">
    <w:name w:val="Body text (9) + Spacing -1 pt Exact"/>
    <w:basedOn w:val="CharStyle60"/>
    <w:rPr>
      <w:lang w:val="en-US" w:eastAsia="en-US" w:bidi="en-US"/>
      <w:w w:val="100"/>
      <w:spacing w:val="-30"/>
      <w:color w:val="000000"/>
      <w:position w:val="0"/>
    </w:rPr>
  </w:style>
  <w:style w:type="character" w:customStyle="1" w:styleId="CharStyle1595">
    <w:name w:val="Body text (9) Exact"/>
    <w:basedOn w:val="CharStyle60"/>
    <w:rPr>
      <w:lang w:val="en-US" w:eastAsia="en-US" w:bidi="en-US"/>
      <w:u w:val="single"/>
      <w:w w:val="100"/>
      <w:spacing w:val="0"/>
      <w:color w:val="000000"/>
      <w:position w:val="0"/>
    </w:rPr>
  </w:style>
  <w:style w:type="character" w:customStyle="1" w:styleId="CharStyle1596">
    <w:name w:val="Body text (9) + Italic,Spacing -1 pt Exact"/>
    <w:basedOn w:val="CharStyle60"/>
    <w:rPr>
      <w:lang w:val="en-US" w:eastAsia="en-US" w:bidi="en-US"/>
      <w:i/>
      <w:iCs/>
      <w:w w:val="100"/>
      <w:spacing w:val="-30"/>
      <w:color w:val="000000"/>
      <w:position w:val="0"/>
    </w:rPr>
  </w:style>
  <w:style w:type="character" w:customStyle="1" w:styleId="CharStyle1597">
    <w:name w:val="Body text (9) + Spacing -2 pt Exact"/>
    <w:basedOn w:val="CharStyle60"/>
    <w:rPr>
      <w:lang w:val="en-US" w:eastAsia="en-US" w:bidi="en-US"/>
      <w:w w:val="100"/>
      <w:spacing w:val="-40"/>
      <w:color w:val="000000"/>
      <w:position w:val="0"/>
    </w:rPr>
  </w:style>
  <w:style w:type="character" w:customStyle="1" w:styleId="CharStyle1599">
    <w:name w:val="Body text (306) Exact"/>
    <w:basedOn w:val="DefaultParagraphFont"/>
    <w:link w:val="Style1598"/>
    <w:rPr>
      <w:b w:val="0"/>
      <w:bCs w:val="0"/>
      <w:i/>
      <w:iCs/>
      <w:u w:val="none"/>
      <w:strike w:val="0"/>
      <w:smallCaps w:val="0"/>
      <w:sz w:val="17"/>
      <w:szCs w:val="17"/>
      <w:rFonts w:ascii="AppleMyungjo" w:eastAsia="AppleMyungjo" w:hAnsi="AppleMyungjo" w:cs="AppleMyungjo"/>
      <w:spacing w:val="-10"/>
    </w:rPr>
  </w:style>
  <w:style w:type="character" w:customStyle="1" w:styleId="CharStyle1600">
    <w:name w:val="Body text (306) + 10 pt,Bold,Not Italic Exact"/>
    <w:basedOn w:val="CharStyle1599"/>
    <w:rPr>
      <w:lang w:val="en-US" w:eastAsia="en-US" w:bidi="en-US"/>
      <w:b/>
      <w:bCs/>
      <w:i/>
      <w:iCs/>
      <w:sz w:val="20"/>
      <w:szCs w:val="20"/>
      <w:w w:val="100"/>
      <w:color w:val="000000"/>
      <w:position w:val="0"/>
    </w:rPr>
  </w:style>
  <w:style w:type="character" w:customStyle="1" w:styleId="CharStyle1601">
    <w:name w:val="Body text (9) + Italic Exact"/>
    <w:basedOn w:val="CharStyle60"/>
    <w:rPr>
      <w:lang w:val="en-US" w:eastAsia="en-US" w:bidi="en-US"/>
      <w:i/>
      <w:iCs/>
      <w:w w:val="100"/>
      <w:spacing w:val="0"/>
      <w:color w:val="000000"/>
      <w:position w:val="0"/>
    </w:rPr>
  </w:style>
  <w:style w:type="character" w:customStyle="1" w:styleId="CharStyle1602">
    <w:name w:val="Body text (9) + Spacing 2 pt Exact"/>
    <w:basedOn w:val="CharStyle60"/>
    <w:rPr>
      <w:lang w:val="en-US" w:eastAsia="en-US" w:bidi="en-US"/>
      <w:w w:val="100"/>
      <w:spacing w:val="50"/>
      <w:color w:val="000000"/>
      <w:position w:val="0"/>
    </w:rPr>
  </w:style>
  <w:style w:type="character" w:customStyle="1" w:styleId="CharStyle1603">
    <w:name w:val="Body text (9) + Small Caps Exact"/>
    <w:basedOn w:val="CharStyle60"/>
    <w:rPr>
      <w:lang w:val="en-US" w:eastAsia="en-US" w:bidi="en-US"/>
      <w:smallCaps/>
      <w:w w:val="100"/>
      <w:spacing w:val="0"/>
      <w:color w:val="000000"/>
      <w:position w:val="0"/>
    </w:rPr>
  </w:style>
  <w:style w:type="character" w:customStyle="1" w:styleId="CharStyle1605">
    <w:name w:val="Body text (307) Exact"/>
    <w:basedOn w:val="DefaultParagraphFont"/>
    <w:link w:val="Style1604"/>
    <w:rPr>
      <w:b w:val="0"/>
      <w:bCs w:val="0"/>
      <w:i w:val="0"/>
      <w:iCs w:val="0"/>
      <w:u w:val="none"/>
      <w:strike w:val="0"/>
      <w:smallCaps w:val="0"/>
      <w:sz w:val="42"/>
      <w:szCs w:val="42"/>
      <w:rFonts w:ascii="Arial" w:eastAsia="Arial" w:hAnsi="Arial" w:cs="Arial"/>
      <w:w w:val="75"/>
      <w:spacing w:val="-20"/>
    </w:rPr>
  </w:style>
  <w:style w:type="character" w:customStyle="1" w:styleId="CharStyle1606">
    <w:name w:val="Body text (140)"/>
    <w:basedOn w:val="CharStyle724"/>
    <w:rPr>
      <w:lang w:val="en-US" w:eastAsia="en-US" w:bidi="en-US"/>
      <w:u w:val="single"/>
      <w:spacing w:val="0"/>
      <w:color w:val="000000"/>
      <w:position w:val="0"/>
    </w:rPr>
  </w:style>
  <w:style w:type="character" w:customStyle="1" w:styleId="CharStyle1607">
    <w:name w:val="Body text (140) + Spacing 3 pt"/>
    <w:basedOn w:val="CharStyle724"/>
    <w:rPr>
      <w:lang w:val="en-US" w:eastAsia="en-US" w:bidi="en-US"/>
      <w:spacing w:val="60"/>
      <w:color w:val="000000"/>
      <w:position w:val="0"/>
    </w:rPr>
  </w:style>
  <w:style w:type="character" w:customStyle="1" w:styleId="CharStyle1608">
    <w:name w:val="Body text (60) + 8 pt,Not Italic,Scale 70%"/>
    <w:basedOn w:val="CharStyle259"/>
    <w:rPr>
      <w:lang w:val="en-US" w:eastAsia="en-US" w:bidi="en-US"/>
      <w:i/>
      <w:iCs/>
      <w:sz w:val="16"/>
      <w:szCs w:val="16"/>
      <w:w w:val="70"/>
      <w:spacing w:val="0"/>
      <w:color w:val="000000"/>
      <w:position w:val="0"/>
    </w:rPr>
  </w:style>
  <w:style w:type="character" w:customStyle="1" w:styleId="CharStyle1609">
    <w:name w:val="Body text (140) + 10 pt,Scale 100%"/>
    <w:basedOn w:val="CharStyle724"/>
    <w:rPr>
      <w:lang w:val="en-US" w:eastAsia="en-US" w:bidi="en-US"/>
      <w:sz w:val="20"/>
      <w:szCs w:val="20"/>
      <w:w w:val="100"/>
      <w:spacing w:val="0"/>
      <w:color w:val="000000"/>
      <w:position w:val="0"/>
    </w:rPr>
  </w:style>
  <w:style w:type="character" w:customStyle="1" w:styleId="CharStyle1610">
    <w:name w:val="Body text (140) + 7 pt,Scale 40%"/>
    <w:basedOn w:val="CharStyle724"/>
    <w:rPr>
      <w:lang w:val="en-US" w:eastAsia="en-US" w:bidi="en-US"/>
      <w:b/>
      <w:bCs/>
      <w:sz w:val="14"/>
      <w:szCs w:val="14"/>
      <w:w w:val="40"/>
      <w:spacing w:val="0"/>
      <w:color w:val="000000"/>
      <w:position w:val="0"/>
    </w:rPr>
  </w:style>
  <w:style w:type="character" w:customStyle="1" w:styleId="CharStyle1611">
    <w:name w:val="Body text (140)"/>
    <w:basedOn w:val="CharStyle724"/>
    <w:rPr>
      <w:lang w:val="en-US" w:eastAsia="en-US" w:bidi="en-US"/>
      <w:spacing w:val="0"/>
      <w:color w:val="000000"/>
      <w:position w:val="0"/>
    </w:rPr>
  </w:style>
  <w:style w:type="character" w:customStyle="1" w:styleId="CharStyle1612">
    <w:name w:val="Body text (60) + Spacing -1 pt"/>
    <w:basedOn w:val="CharStyle259"/>
    <w:rPr>
      <w:lang w:val="en-US" w:eastAsia="en-US" w:bidi="en-US"/>
      <w:w w:val="100"/>
      <w:spacing w:val="-30"/>
      <w:color w:val="000000"/>
      <w:position w:val="0"/>
    </w:rPr>
  </w:style>
  <w:style w:type="character" w:customStyle="1" w:styleId="CharStyle1614">
    <w:name w:val="Body text (308)_"/>
    <w:basedOn w:val="DefaultParagraphFont"/>
    <w:link w:val="Style1613"/>
    <w:rPr>
      <w:b/>
      <w:bCs/>
      <w:i w:val="0"/>
      <w:iCs w:val="0"/>
      <w:u w:val="none"/>
      <w:strike w:val="0"/>
      <w:smallCaps w:val="0"/>
      <w:sz w:val="54"/>
      <w:szCs w:val="54"/>
      <w:rFonts w:ascii="AppleMyungjo" w:eastAsia="AppleMyungjo" w:hAnsi="AppleMyungjo" w:cs="AppleMyungjo"/>
      <w:spacing w:val="0"/>
    </w:rPr>
  </w:style>
  <w:style w:type="character" w:customStyle="1" w:styleId="CharStyle1616">
    <w:name w:val="Heading #10 (17)_"/>
    <w:basedOn w:val="DefaultParagraphFont"/>
    <w:link w:val="Style1615"/>
    <w:rPr>
      <w:b/>
      <w:bCs/>
      <w:i w:val="0"/>
      <w:iCs w:val="0"/>
      <w:u w:val="none"/>
      <w:strike w:val="0"/>
      <w:smallCaps w:val="0"/>
      <w:sz w:val="21"/>
      <w:szCs w:val="21"/>
      <w:rFonts w:ascii="AppleMyungjo" w:eastAsia="AppleMyungjo" w:hAnsi="AppleMyungjo" w:cs="AppleMyungjo"/>
      <w:spacing w:val="0"/>
    </w:rPr>
  </w:style>
  <w:style w:type="character" w:customStyle="1" w:styleId="CharStyle1617">
    <w:name w:val="Heading #10 (17) + 9 pt,Not Bold"/>
    <w:basedOn w:val="CharStyle1616"/>
    <w:rPr>
      <w:lang w:val="en-US" w:eastAsia="en-US" w:bidi="en-US"/>
      <w:b/>
      <w:bCs/>
      <w:sz w:val="18"/>
      <w:szCs w:val="18"/>
      <w:w w:val="100"/>
      <w:color w:val="000000"/>
      <w:position w:val="0"/>
    </w:rPr>
  </w:style>
  <w:style w:type="character" w:customStyle="1" w:styleId="CharStyle1619">
    <w:name w:val="Body text (309)_"/>
    <w:basedOn w:val="DefaultParagraphFont"/>
    <w:link w:val="Style1618"/>
    <w:rPr>
      <w:b w:val="0"/>
      <w:bCs w:val="0"/>
      <w:i w:val="0"/>
      <w:iCs w:val="0"/>
      <w:u w:val="none"/>
      <w:strike w:val="0"/>
      <w:smallCaps w:val="0"/>
      <w:sz w:val="11"/>
      <w:szCs w:val="11"/>
      <w:rFonts w:ascii="AppleMyungjo" w:eastAsia="AppleMyungjo" w:hAnsi="AppleMyungjo" w:cs="AppleMyungjo"/>
      <w:spacing w:val="0"/>
    </w:rPr>
  </w:style>
  <w:style w:type="character" w:customStyle="1" w:styleId="CharStyle1621">
    <w:name w:val="Heading #5 (4)_"/>
    <w:basedOn w:val="DefaultParagraphFont"/>
    <w:link w:val="Style1620"/>
    <w:rPr>
      <w:b/>
      <w:bCs/>
      <w:i w:val="0"/>
      <w:iCs w:val="0"/>
      <w:u w:val="none"/>
      <w:strike w:val="0"/>
      <w:smallCaps w:val="0"/>
      <w:sz w:val="54"/>
      <w:szCs w:val="54"/>
      <w:rFonts w:ascii="AppleMyungjo" w:eastAsia="AppleMyungjo" w:hAnsi="AppleMyungjo" w:cs="AppleMyungjo"/>
      <w:spacing w:val="0"/>
    </w:rPr>
  </w:style>
  <w:style w:type="character" w:customStyle="1" w:styleId="CharStyle1622">
    <w:name w:val="Header or footer (41) + 12 pt,Not Bold,Spacing 3 pt"/>
    <w:basedOn w:val="CharStyle1276"/>
    <w:rPr>
      <w:lang w:val="en-US" w:eastAsia="en-US" w:bidi="en-US"/>
      <w:b/>
      <w:bCs/>
      <w:sz w:val="24"/>
      <w:szCs w:val="24"/>
      <w:w w:val="100"/>
      <w:spacing w:val="60"/>
      <w:color w:val="000000"/>
      <w:position w:val="0"/>
    </w:rPr>
  </w:style>
  <w:style w:type="character" w:customStyle="1" w:styleId="CharStyle1623">
    <w:name w:val="Header or footer (41) + Arial,8 pt,Not Bold,Italic,Spacing 0 pt"/>
    <w:basedOn w:val="CharStyle1276"/>
    <w:rPr>
      <w:lang w:val="en-US" w:eastAsia="en-US" w:bidi="en-US"/>
      <w:b/>
      <w:bCs/>
      <w:i/>
      <w:iCs/>
      <w:sz w:val="16"/>
      <w:szCs w:val="16"/>
      <w:rFonts w:ascii="Arial" w:eastAsia="Arial" w:hAnsi="Arial" w:cs="Arial"/>
      <w:w w:val="100"/>
      <w:spacing w:val="10"/>
      <w:color w:val="000000"/>
      <w:position w:val="0"/>
    </w:rPr>
  </w:style>
  <w:style w:type="character" w:customStyle="1" w:styleId="CharStyle1624">
    <w:name w:val="Header or footer (41) + Arial,Not Bold,Italic"/>
    <w:basedOn w:val="CharStyle1276"/>
    <w:rPr>
      <w:lang w:val="en-US" w:eastAsia="en-US" w:bidi="en-US"/>
      <w:b/>
      <w:bCs/>
      <w:i/>
      <w:iCs/>
      <w:rFonts w:ascii="Arial" w:eastAsia="Arial" w:hAnsi="Arial" w:cs="Arial"/>
      <w:w w:val="100"/>
      <w:spacing w:val="0"/>
      <w:color w:val="000000"/>
      <w:position w:val="0"/>
    </w:rPr>
  </w:style>
  <w:style w:type="character" w:customStyle="1" w:styleId="CharStyle1626">
    <w:name w:val="Body text (310)_"/>
    <w:basedOn w:val="DefaultParagraphFont"/>
    <w:link w:val="Style1625"/>
    <w:rPr>
      <w:b w:val="0"/>
      <w:bCs w:val="0"/>
      <w:i/>
      <w:iCs/>
      <w:u w:val="none"/>
      <w:strike w:val="0"/>
      <w:smallCaps w:val="0"/>
      <w:sz w:val="36"/>
      <w:szCs w:val="36"/>
      <w:rFonts w:ascii="AppleMyungjo" w:eastAsia="AppleMyungjo" w:hAnsi="AppleMyungjo" w:cs="AppleMyungjo"/>
    </w:rPr>
  </w:style>
  <w:style w:type="character" w:customStyle="1" w:styleId="CharStyle1627">
    <w:name w:val="Body text (283) + 8 pt,Italic,Spacing 0 pt"/>
    <w:basedOn w:val="CharStyle1500"/>
    <w:rPr>
      <w:lang w:val="en-US" w:eastAsia="en-US" w:bidi="en-US"/>
      <w:b/>
      <w:bCs/>
      <w:i/>
      <w:iCs/>
      <w:sz w:val="16"/>
      <w:szCs w:val="16"/>
      <w:w w:val="100"/>
      <w:spacing w:val="-10"/>
      <w:color w:val="000000"/>
      <w:position w:val="0"/>
    </w:rPr>
  </w:style>
  <w:style w:type="character" w:customStyle="1" w:styleId="CharStyle1628">
    <w:name w:val="Picture caption (42)_"/>
    <w:basedOn w:val="DefaultParagraphFont"/>
    <w:link w:val="Style1580"/>
    <w:rPr>
      <w:b w:val="0"/>
      <w:bCs w:val="0"/>
      <w:i w:val="0"/>
      <w:iCs w:val="0"/>
      <w:u w:val="none"/>
      <w:strike w:val="0"/>
      <w:smallCaps w:val="0"/>
      <w:sz w:val="17"/>
      <w:szCs w:val="17"/>
      <w:rFonts w:ascii="AppleMyungjo" w:eastAsia="AppleMyungjo" w:hAnsi="AppleMyungjo" w:cs="AppleMyungjo"/>
    </w:rPr>
  </w:style>
  <w:style w:type="character" w:customStyle="1" w:styleId="CharStyle1630">
    <w:name w:val="Picture caption (43)_"/>
    <w:basedOn w:val="DefaultParagraphFont"/>
    <w:link w:val="Style1629"/>
    <w:rPr>
      <w:b w:val="0"/>
      <w:bCs w:val="0"/>
      <w:i w:val="0"/>
      <w:iCs w:val="0"/>
      <w:u w:val="none"/>
      <w:strike w:val="0"/>
      <w:smallCaps w:val="0"/>
      <w:sz w:val="16"/>
      <w:szCs w:val="16"/>
      <w:rFonts w:ascii="AppleMyungjo" w:eastAsia="AppleMyungjo" w:hAnsi="AppleMyungjo" w:cs="AppleMyungjo"/>
      <w:w w:val="70"/>
    </w:rPr>
  </w:style>
  <w:style w:type="character" w:customStyle="1" w:styleId="CharStyle1632">
    <w:name w:val="Picture caption (44)_"/>
    <w:basedOn w:val="DefaultParagraphFont"/>
    <w:link w:val="Style1631"/>
    <w:rPr>
      <w:b w:val="0"/>
      <w:bCs w:val="0"/>
      <w:i w:val="0"/>
      <w:iCs w:val="0"/>
      <w:u w:val="none"/>
      <w:strike w:val="0"/>
      <w:smallCaps w:val="0"/>
      <w:sz w:val="16"/>
      <w:szCs w:val="16"/>
      <w:rFonts w:ascii="AppleMyungjo" w:eastAsia="AppleMyungjo" w:hAnsi="AppleMyungjo" w:cs="AppleMyungjo"/>
      <w:w w:val="66"/>
      <w:spacing w:val="0"/>
    </w:rPr>
  </w:style>
  <w:style w:type="character" w:customStyle="1" w:styleId="CharStyle1633">
    <w:name w:val="Body text (242) + Spacing 1 pt"/>
    <w:basedOn w:val="CharStyle1571"/>
    <w:rPr>
      <w:lang w:val="en-US" w:eastAsia="en-US" w:bidi="en-US"/>
      <w:w w:val="100"/>
      <w:spacing w:val="30"/>
      <w:color w:val="000000"/>
      <w:position w:val="0"/>
    </w:rPr>
  </w:style>
  <w:style w:type="character" w:customStyle="1" w:styleId="CharStyle1635">
    <w:name w:val="Table of contents (3)_"/>
    <w:basedOn w:val="DefaultParagraphFont"/>
    <w:link w:val="Style1634"/>
    <w:rPr>
      <w:b w:val="0"/>
      <w:bCs w:val="0"/>
      <w:i w:val="0"/>
      <w:iCs w:val="0"/>
      <w:u w:val="none"/>
      <w:strike w:val="0"/>
      <w:smallCaps w:val="0"/>
      <w:sz w:val="20"/>
      <w:szCs w:val="20"/>
      <w:rFonts w:ascii="AppleMyungjo" w:eastAsia="AppleMyungjo" w:hAnsi="AppleMyungjo" w:cs="AppleMyungjo"/>
      <w:spacing w:val="0"/>
    </w:rPr>
  </w:style>
  <w:style w:type="character" w:customStyle="1" w:styleId="CharStyle1636">
    <w:name w:val="Table of contents (3)"/>
    <w:basedOn w:val="CharStyle1635"/>
    <w:rPr>
      <w:lang w:val="en-US" w:eastAsia="en-US" w:bidi="en-US"/>
      <w:w w:val="100"/>
      <w:spacing w:val="0"/>
      <w:color w:val="000000"/>
      <w:position w:val="0"/>
    </w:rPr>
  </w:style>
  <w:style w:type="character" w:customStyle="1" w:styleId="CharStyle1638">
    <w:name w:val="Table of contents (4)_"/>
    <w:basedOn w:val="DefaultParagraphFont"/>
    <w:link w:val="Style1637"/>
    <w:rPr>
      <w:b w:val="0"/>
      <w:bCs w:val="0"/>
      <w:i w:val="0"/>
      <w:iCs w:val="0"/>
      <w:u w:val="none"/>
      <w:strike w:val="0"/>
      <w:smallCaps w:val="0"/>
      <w:sz w:val="34"/>
      <w:szCs w:val="34"/>
      <w:rFonts w:ascii="AppleMyungjo" w:eastAsia="AppleMyungjo" w:hAnsi="AppleMyungjo" w:cs="AppleMyungjo"/>
      <w:spacing w:val="0"/>
    </w:rPr>
  </w:style>
  <w:style w:type="character" w:customStyle="1" w:styleId="CharStyle1640">
    <w:name w:val="Table of contents (5)_"/>
    <w:basedOn w:val="DefaultParagraphFont"/>
    <w:link w:val="Style1639"/>
    <w:rPr>
      <w:b w:val="0"/>
      <w:bCs w:val="0"/>
      <w:i/>
      <w:iCs/>
      <w:u w:val="none"/>
      <w:strike w:val="0"/>
      <w:smallCaps w:val="0"/>
      <w:sz w:val="20"/>
      <w:szCs w:val="20"/>
      <w:rFonts w:ascii="AppleMyungjo" w:eastAsia="AppleMyungjo" w:hAnsi="AppleMyungjo" w:cs="AppleMyungjo"/>
      <w:spacing w:val="0"/>
    </w:rPr>
  </w:style>
  <w:style w:type="character" w:customStyle="1" w:styleId="CharStyle1642">
    <w:name w:val="Table of contents (6)_"/>
    <w:basedOn w:val="DefaultParagraphFont"/>
    <w:link w:val="Style1641"/>
    <w:rPr>
      <w:b w:val="0"/>
      <w:bCs w:val="0"/>
      <w:i w:val="0"/>
      <w:iCs w:val="0"/>
      <w:u w:val="none"/>
      <w:strike w:val="0"/>
      <w:smallCaps w:val="0"/>
      <w:sz w:val="16"/>
      <w:szCs w:val="16"/>
      <w:rFonts w:ascii="AppleMyungjo" w:eastAsia="AppleMyungjo" w:hAnsi="AppleMyungjo" w:cs="AppleMyungjo"/>
      <w:w w:val="70"/>
    </w:rPr>
  </w:style>
  <w:style w:type="character" w:customStyle="1" w:styleId="CharStyle1644">
    <w:name w:val="Picture caption (45) Exact"/>
    <w:basedOn w:val="DefaultParagraphFont"/>
    <w:link w:val="Style1643"/>
    <w:rPr>
      <w:b w:val="0"/>
      <w:bCs w:val="0"/>
      <w:i/>
      <w:iCs/>
      <w:u w:val="none"/>
      <w:strike w:val="0"/>
      <w:smallCaps w:val="0"/>
      <w:sz w:val="17"/>
      <w:szCs w:val="17"/>
      <w:rFonts w:ascii="AppleMyungjo" w:eastAsia="AppleMyungjo" w:hAnsi="AppleMyungjo" w:cs="AppleMyungjo"/>
      <w:spacing w:val="-10"/>
    </w:rPr>
  </w:style>
  <w:style w:type="character" w:customStyle="1" w:styleId="CharStyle1645">
    <w:name w:val="Picture caption (45) + Spacing -1 pt Exact"/>
    <w:basedOn w:val="CharStyle1644"/>
    <w:rPr>
      <w:lang w:val="en-US" w:eastAsia="en-US" w:bidi="en-US"/>
      <w:w w:val="100"/>
      <w:spacing w:val="-30"/>
      <w:color w:val="000000"/>
      <w:position w:val="0"/>
    </w:rPr>
  </w:style>
  <w:style w:type="character" w:customStyle="1" w:styleId="CharStyle1647">
    <w:name w:val="Body text (312) Exact"/>
    <w:basedOn w:val="DefaultParagraphFont"/>
    <w:link w:val="Style1646"/>
    <w:rPr>
      <w:b/>
      <w:bCs/>
      <w:i w:val="0"/>
      <w:iCs w:val="0"/>
      <w:u w:val="none"/>
      <w:strike w:val="0"/>
      <w:smallCaps w:val="0"/>
      <w:sz w:val="21"/>
      <w:szCs w:val="21"/>
      <w:rFonts w:ascii="AppleMyungjo" w:eastAsia="AppleMyungjo" w:hAnsi="AppleMyungjo" w:cs="AppleMyungjo"/>
      <w:spacing w:val="0"/>
    </w:rPr>
  </w:style>
  <w:style w:type="character" w:customStyle="1" w:styleId="CharStyle1648">
    <w:name w:val="Body text (78) + 11 pt"/>
    <w:basedOn w:val="CharStyle351"/>
    <w:rPr>
      <w:lang w:val="en-US" w:eastAsia="en-US" w:bidi="en-US"/>
      <w:b/>
      <w:bCs/>
      <w:sz w:val="22"/>
      <w:szCs w:val="22"/>
      <w:w w:val="100"/>
      <w:spacing w:val="0"/>
      <w:color w:val="000000"/>
      <w:position w:val="0"/>
    </w:rPr>
  </w:style>
  <w:style w:type="character" w:customStyle="1" w:styleId="CharStyle1649">
    <w:name w:val="Body text (78) + 11 pt,Spacing -1 pt"/>
    <w:basedOn w:val="CharStyle351"/>
    <w:rPr>
      <w:lang w:val="en-US" w:eastAsia="en-US" w:bidi="en-US"/>
      <w:b/>
      <w:bCs/>
      <w:sz w:val="22"/>
      <w:szCs w:val="22"/>
      <w:w w:val="100"/>
      <w:spacing w:val="-30"/>
      <w:color w:val="000000"/>
      <w:position w:val="0"/>
    </w:rPr>
  </w:style>
  <w:style w:type="character" w:customStyle="1" w:styleId="CharStyle1651">
    <w:name w:val="Body text (313) Exact"/>
    <w:basedOn w:val="DefaultParagraphFont"/>
    <w:link w:val="Style1650"/>
    <w:rPr>
      <w:b w:val="0"/>
      <w:bCs w:val="0"/>
      <w:i w:val="0"/>
      <w:iCs w:val="0"/>
      <w:u w:val="none"/>
      <w:strike w:val="0"/>
      <w:smallCaps w:val="0"/>
      <w:sz w:val="22"/>
      <w:szCs w:val="22"/>
      <w:rFonts w:ascii="AppleMyungjo" w:eastAsia="AppleMyungjo" w:hAnsi="AppleMyungjo" w:cs="AppleMyungjo"/>
      <w:spacing w:val="0"/>
    </w:rPr>
  </w:style>
  <w:style w:type="character" w:customStyle="1" w:styleId="CharStyle1652">
    <w:name w:val="Body text (313) + Spacing -1 pt Exact"/>
    <w:basedOn w:val="CharStyle1651"/>
    <w:rPr>
      <w:lang w:val="en-US" w:eastAsia="en-US" w:bidi="en-US"/>
      <w:w w:val="100"/>
      <w:spacing w:val="-30"/>
      <w:color w:val="000000"/>
      <w:position w:val="0"/>
    </w:rPr>
  </w:style>
  <w:style w:type="character" w:customStyle="1" w:styleId="CharStyle1654">
    <w:name w:val="Body text (311)_"/>
    <w:basedOn w:val="DefaultParagraphFont"/>
    <w:link w:val="Style1653"/>
    <w:rPr>
      <w:b w:val="0"/>
      <w:bCs w:val="0"/>
      <w:i/>
      <w:iCs/>
      <w:u w:val="none"/>
      <w:strike w:val="0"/>
      <w:smallCaps w:val="0"/>
      <w:sz w:val="15"/>
      <w:szCs w:val="15"/>
      <w:rFonts w:ascii="AppleMyungjo" w:eastAsia="AppleMyungjo" w:hAnsi="AppleMyungjo" w:cs="AppleMyungjo"/>
      <w:spacing w:val="-10"/>
    </w:rPr>
  </w:style>
  <w:style w:type="character" w:customStyle="1" w:styleId="CharStyle1655">
    <w:name w:val="Header or footer (41) + 10.5 pt,Not Bold,Spacing 0 pt"/>
    <w:basedOn w:val="CharStyle1276"/>
    <w:rPr>
      <w:lang w:val="en-US" w:eastAsia="en-US" w:bidi="en-US"/>
      <w:b/>
      <w:bCs/>
      <w:sz w:val="21"/>
      <w:szCs w:val="21"/>
      <w:w w:val="100"/>
      <w:spacing w:val="-10"/>
      <w:color w:val="000000"/>
      <w:position w:val="0"/>
    </w:rPr>
  </w:style>
  <w:style w:type="character" w:customStyle="1" w:styleId="CharStyle1656">
    <w:name w:val="Body text (283) + Italic,Spacing 0 pt"/>
    <w:basedOn w:val="CharStyle1500"/>
    <w:rPr>
      <w:lang w:val="en-US" w:eastAsia="en-US" w:bidi="en-US"/>
      <w:i/>
      <w:iCs/>
      <w:w w:val="100"/>
      <w:spacing w:val="-10"/>
      <w:color w:val="000000"/>
      <w:position w:val="0"/>
    </w:rPr>
  </w:style>
  <w:style w:type="character" w:customStyle="1" w:styleId="CharStyle1657">
    <w:name w:val="Body text (283) + 4 pt"/>
    <w:basedOn w:val="CharStyle1500"/>
    <w:rPr>
      <w:lang w:val="en-US" w:eastAsia="en-US" w:bidi="en-US"/>
      <w:sz w:val="8"/>
      <w:szCs w:val="8"/>
      <w:w w:val="100"/>
      <w:spacing w:val="0"/>
      <w:color w:val="000000"/>
      <w:position w:val="0"/>
    </w:rPr>
  </w:style>
  <w:style w:type="character" w:customStyle="1" w:styleId="CharStyle1658">
    <w:name w:val="Body text (311) + 6.5 pt"/>
    <w:basedOn w:val="CharStyle1654"/>
    <w:rPr>
      <w:lang w:val="en-US" w:eastAsia="en-US" w:bidi="en-US"/>
      <w:sz w:val="13"/>
      <w:szCs w:val="13"/>
      <w:w w:val="100"/>
      <w:color w:val="000000"/>
      <w:position w:val="0"/>
    </w:rPr>
  </w:style>
  <w:style w:type="character" w:customStyle="1" w:styleId="CharStyle1659">
    <w:name w:val="Body text (311) + Arial,6.5 pt,Spacing 0 pt"/>
    <w:basedOn w:val="CharStyle1654"/>
    <w:rPr>
      <w:lang w:val="en-US" w:eastAsia="en-US" w:bidi="en-US"/>
      <w:sz w:val="13"/>
      <w:szCs w:val="13"/>
      <w:rFonts w:ascii="Arial" w:eastAsia="Arial" w:hAnsi="Arial" w:cs="Arial"/>
      <w:w w:val="100"/>
      <w:spacing w:val="0"/>
      <w:color w:val="000000"/>
      <w:position w:val="0"/>
    </w:rPr>
  </w:style>
  <w:style w:type="character" w:customStyle="1" w:styleId="CharStyle1660">
    <w:name w:val="Body text (254) + Spacing -1 pt"/>
    <w:basedOn w:val="CharStyle1343"/>
    <w:rPr>
      <w:lang w:val="en-US" w:eastAsia="en-US" w:bidi="en-US"/>
      <w:w w:val="100"/>
      <w:spacing w:val="-30"/>
      <w:color w:val="000000"/>
      <w:position w:val="0"/>
    </w:rPr>
  </w:style>
  <w:style w:type="character" w:customStyle="1" w:styleId="CharStyle1661">
    <w:name w:val="Header or footer (41) + 8.5 pt,Not Bold,Italic"/>
    <w:basedOn w:val="CharStyle1276"/>
    <w:rPr>
      <w:lang w:val="en-US" w:eastAsia="en-US" w:bidi="en-US"/>
      <w:b/>
      <w:bCs/>
      <w:i/>
      <w:iCs/>
      <w:u w:val="single"/>
      <w:sz w:val="17"/>
      <w:szCs w:val="17"/>
      <w:w w:val="100"/>
      <w:spacing w:val="0"/>
      <w:color w:val="000000"/>
      <w:position w:val="0"/>
    </w:rPr>
  </w:style>
  <w:style w:type="character" w:customStyle="1" w:styleId="CharStyle1662">
    <w:name w:val="Header or footer (41) + Times New Roman,5 pt,Not Bold"/>
    <w:basedOn w:val="CharStyle1276"/>
    <w:rPr>
      <w:lang w:val="en-US" w:eastAsia="en-US" w:bidi="en-US"/>
      <w:b/>
      <w:bCs/>
      <w:u w:val="single"/>
      <w:sz w:val="10"/>
      <w:szCs w:val="10"/>
      <w:rFonts w:ascii="Times New Roman" w:eastAsia="Times New Roman" w:hAnsi="Times New Roman" w:cs="Times New Roman"/>
      <w:w w:val="100"/>
      <w:spacing w:val="0"/>
      <w:color w:val="000000"/>
      <w:position w:val="0"/>
    </w:rPr>
  </w:style>
  <w:style w:type="character" w:customStyle="1" w:styleId="CharStyle1663">
    <w:name w:val="Header or footer (41) + 8.5 pt,Not Bold,Italic,Spacing -1 pt"/>
    <w:basedOn w:val="CharStyle1276"/>
    <w:rPr>
      <w:lang w:val="en-US" w:eastAsia="en-US" w:bidi="en-US"/>
      <w:b/>
      <w:bCs/>
      <w:i/>
      <w:iCs/>
      <w:u w:val="single"/>
      <w:sz w:val="17"/>
      <w:szCs w:val="17"/>
      <w:w w:val="100"/>
      <w:spacing w:val="-20"/>
      <w:color w:val="000000"/>
      <w:position w:val="0"/>
    </w:rPr>
  </w:style>
  <w:style w:type="character" w:customStyle="1" w:styleId="CharStyle1665">
    <w:name w:val="Body text (314)_"/>
    <w:basedOn w:val="DefaultParagraphFont"/>
    <w:link w:val="Style1664"/>
    <w:rPr>
      <w:b w:val="0"/>
      <w:bCs w:val="0"/>
      <w:i/>
      <w:iCs/>
      <w:u w:val="none"/>
      <w:strike w:val="0"/>
      <w:smallCaps w:val="0"/>
      <w:sz w:val="26"/>
      <w:szCs w:val="26"/>
      <w:rFonts w:ascii="AppleMyungjo" w:eastAsia="AppleMyungjo" w:hAnsi="AppleMyungjo" w:cs="AppleMyungjo"/>
    </w:rPr>
  </w:style>
  <w:style w:type="character" w:customStyle="1" w:styleId="CharStyle1667">
    <w:name w:val="Body text (315)_"/>
    <w:basedOn w:val="DefaultParagraphFont"/>
    <w:link w:val="Style1666"/>
    <w:rPr>
      <w:b w:val="0"/>
      <w:bCs w:val="0"/>
      <w:i w:val="0"/>
      <w:iCs w:val="0"/>
      <w:u w:val="none"/>
      <w:strike w:val="0"/>
      <w:smallCaps w:val="0"/>
      <w:sz w:val="13"/>
      <w:szCs w:val="13"/>
      <w:rFonts w:ascii="AppleMyungjo" w:eastAsia="AppleMyungjo" w:hAnsi="AppleMyungjo" w:cs="AppleMyungjo"/>
    </w:rPr>
  </w:style>
  <w:style w:type="character" w:customStyle="1" w:styleId="CharStyle1668">
    <w:name w:val="Body text (315) + Italic"/>
    <w:basedOn w:val="CharStyle1667"/>
    <w:rPr>
      <w:lang w:val="en-US" w:eastAsia="en-US" w:bidi="en-US"/>
      <w:i/>
      <w:iCs/>
      <w:sz w:val="13"/>
      <w:szCs w:val="13"/>
      <w:w w:val="100"/>
      <w:spacing w:val="0"/>
      <w:color w:val="000000"/>
      <w:position w:val="0"/>
    </w:rPr>
  </w:style>
  <w:style w:type="character" w:customStyle="1" w:styleId="CharStyle1669">
    <w:name w:val="Body text (315)"/>
    <w:basedOn w:val="CharStyle1667"/>
    <w:rPr>
      <w:lang w:val="en-US" w:eastAsia="en-US" w:bidi="en-US"/>
      <w:sz w:val="13"/>
      <w:szCs w:val="13"/>
      <w:w w:val="100"/>
      <w:spacing w:val="0"/>
      <w:color w:val="000000"/>
      <w:position w:val="0"/>
    </w:rPr>
  </w:style>
  <w:style w:type="character" w:customStyle="1" w:styleId="CharStyle1670">
    <w:name w:val="Body text (242) + Spacing 0 pt"/>
    <w:basedOn w:val="CharStyle1571"/>
    <w:rPr>
      <w:lang w:val="en-US" w:eastAsia="en-US" w:bidi="en-US"/>
      <w:w w:val="100"/>
      <w:spacing w:val="0"/>
      <w:color w:val="000000"/>
      <w:position w:val="0"/>
    </w:rPr>
  </w:style>
  <w:style w:type="character" w:customStyle="1" w:styleId="CharStyle1672">
    <w:name w:val="Body text (316)_"/>
    <w:basedOn w:val="DefaultParagraphFont"/>
    <w:link w:val="Style1671"/>
    <w:rPr>
      <w:b w:val="0"/>
      <w:bCs w:val="0"/>
      <w:i w:val="0"/>
      <w:iCs w:val="0"/>
      <w:u w:val="none"/>
      <w:strike w:val="0"/>
      <w:smallCaps w:val="0"/>
      <w:sz w:val="10"/>
      <w:szCs w:val="10"/>
      <w:rFonts w:ascii="AppleMyungjo" w:eastAsia="AppleMyungjo" w:hAnsi="AppleMyungjo" w:cs="AppleMyungjo"/>
    </w:rPr>
  </w:style>
  <w:style w:type="character" w:customStyle="1" w:styleId="CharStyle1673">
    <w:name w:val="Body text (236)"/>
    <w:basedOn w:val="CharStyle1255"/>
    <w:rPr>
      <w:lang w:val="en-US" w:eastAsia="en-US" w:bidi="en-US"/>
      <w:w w:val="100"/>
      <w:spacing w:val="0"/>
      <w:color w:val="000000"/>
      <w:position w:val="0"/>
    </w:rPr>
  </w:style>
  <w:style w:type="character" w:customStyle="1" w:styleId="CharStyle1675">
    <w:name w:val="Body text (318) Exact"/>
    <w:basedOn w:val="DefaultParagraphFont"/>
    <w:link w:val="Style1674"/>
    <w:rPr>
      <w:b w:val="0"/>
      <w:bCs w:val="0"/>
      <w:i w:val="0"/>
      <w:iCs w:val="0"/>
      <w:u w:val="none"/>
      <w:strike w:val="0"/>
      <w:smallCaps w:val="0"/>
      <w:sz w:val="14"/>
      <w:szCs w:val="14"/>
      <w:rFonts w:ascii="AppleMyungjo" w:eastAsia="AppleMyungjo" w:hAnsi="AppleMyungjo" w:cs="AppleMyungjo"/>
      <w:w w:val="40"/>
    </w:rPr>
  </w:style>
  <w:style w:type="character" w:customStyle="1" w:styleId="CharStyle1676">
    <w:name w:val="Header or footer (41) + Arial,11 pt"/>
    <w:basedOn w:val="CharStyle1276"/>
    <w:rPr>
      <w:lang w:val="en-US" w:eastAsia="en-US" w:bidi="en-US"/>
      <w:sz w:val="22"/>
      <w:szCs w:val="22"/>
      <w:rFonts w:ascii="Arial" w:eastAsia="Arial" w:hAnsi="Arial" w:cs="Arial"/>
      <w:w w:val="100"/>
      <w:spacing w:val="0"/>
      <w:color w:val="000000"/>
      <w:position w:val="0"/>
    </w:rPr>
  </w:style>
  <w:style w:type="character" w:customStyle="1" w:styleId="CharStyle1678">
    <w:name w:val="Body text (317)_"/>
    <w:basedOn w:val="DefaultParagraphFont"/>
    <w:link w:val="Style1677"/>
    <w:rPr>
      <w:b w:val="0"/>
      <w:bCs w:val="0"/>
      <w:i w:val="0"/>
      <w:iCs w:val="0"/>
      <w:u w:val="none"/>
      <w:strike w:val="0"/>
      <w:smallCaps w:val="0"/>
      <w:sz w:val="21"/>
      <w:szCs w:val="21"/>
      <w:rFonts w:ascii="AppleMyungjo" w:eastAsia="AppleMyungjo" w:hAnsi="AppleMyungjo" w:cs="AppleMyungjo"/>
      <w:w w:val="20"/>
    </w:rPr>
  </w:style>
  <w:style w:type="character" w:customStyle="1" w:styleId="CharStyle1679">
    <w:name w:val="Header or footer (41) + 11 pt,Not Bold,Italic"/>
    <w:basedOn w:val="CharStyle1276"/>
    <w:rPr>
      <w:lang w:val="en-US" w:eastAsia="en-US" w:bidi="en-US"/>
      <w:b/>
      <w:bCs/>
      <w:i/>
      <w:iCs/>
      <w:sz w:val="22"/>
      <w:szCs w:val="22"/>
      <w:w w:val="100"/>
      <w:spacing w:val="0"/>
      <w:color w:val="000000"/>
      <w:position w:val="0"/>
    </w:rPr>
  </w:style>
  <w:style w:type="character" w:customStyle="1" w:styleId="CharStyle1680">
    <w:name w:val="Body text (3) Exact"/>
    <w:basedOn w:val="CharStyle37"/>
    <w:rPr>
      <w:lang w:val="en-US" w:eastAsia="en-US" w:bidi="en-US"/>
      <w:w w:val="100"/>
      <w:spacing w:val="0"/>
      <w:color w:val="000000"/>
      <w:position w:val="0"/>
    </w:rPr>
  </w:style>
  <w:style w:type="character" w:customStyle="1" w:styleId="CharStyle1682">
    <w:name w:val="Body text (320) Exact"/>
    <w:basedOn w:val="DefaultParagraphFont"/>
    <w:link w:val="Style1681"/>
    <w:rPr>
      <w:b w:val="0"/>
      <w:bCs w:val="0"/>
      <w:i w:val="0"/>
      <w:iCs w:val="0"/>
      <w:u w:val="none"/>
      <w:strike w:val="0"/>
      <w:smallCaps w:val="0"/>
      <w:sz w:val="18"/>
      <w:szCs w:val="18"/>
      <w:rFonts w:ascii="AppleMyungjo" w:eastAsia="AppleMyungjo" w:hAnsi="AppleMyungjo" w:cs="AppleMyungjo"/>
    </w:rPr>
  </w:style>
  <w:style w:type="character" w:customStyle="1" w:styleId="CharStyle1684">
    <w:name w:val="Body text (319)_"/>
    <w:basedOn w:val="DefaultParagraphFont"/>
    <w:link w:val="Style1683"/>
    <w:rPr>
      <w:b w:val="0"/>
      <w:bCs w:val="0"/>
      <w:i w:val="0"/>
      <w:iCs w:val="0"/>
      <w:u w:val="none"/>
      <w:strike w:val="0"/>
      <w:smallCaps w:val="0"/>
      <w:sz w:val="20"/>
      <w:szCs w:val="20"/>
      <w:rFonts w:ascii="AppleMyungjo" w:eastAsia="AppleMyungjo" w:hAnsi="AppleMyungjo" w:cs="AppleMyungjo"/>
    </w:rPr>
  </w:style>
  <w:style w:type="character" w:customStyle="1" w:styleId="CharStyle1685">
    <w:name w:val="Body text (319) + Spacing -1 pt"/>
    <w:basedOn w:val="CharStyle1684"/>
    <w:rPr>
      <w:lang w:val="en-US" w:eastAsia="en-US" w:bidi="en-US"/>
      <w:w w:val="100"/>
      <w:spacing w:val="-30"/>
      <w:color w:val="000000"/>
      <w:position w:val="0"/>
    </w:rPr>
  </w:style>
  <w:style w:type="character" w:customStyle="1" w:styleId="CharStyle1686">
    <w:name w:val="Body text (9) + Italic"/>
    <w:basedOn w:val="CharStyle60"/>
    <w:rPr>
      <w:lang w:val="en-US" w:eastAsia="en-US" w:bidi="en-US"/>
      <w:i/>
      <w:iCs/>
      <w:w w:val="100"/>
      <w:spacing w:val="0"/>
      <w:color w:val="000000"/>
      <w:position w:val="0"/>
    </w:rPr>
  </w:style>
  <w:style w:type="character" w:customStyle="1" w:styleId="CharStyle1687">
    <w:name w:val="Body text (21)"/>
    <w:basedOn w:val="CharStyle105"/>
    <w:rPr>
      <w:lang w:val="en-US" w:eastAsia="en-US" w:bidi="en-US"/>
      <w:w w:val="100"/>
      <w:spacing w:val="0"/>
      <w:color w:val="000000"/>
      <w:position w:val="0"/>
    </w:rPr>
  </w:style>
  <w:style w:type="character" w:customStyle="1" w:styleId="CharStyle1689">
    <w:name w:val="Heading #9 (16)_"/>
    <w:basedOn w:val="DefaultParagraphFont"/>
    <w:link w:val="Style1688"/>
    <w:rPr>
      <w:b/>
      <w:bCs/>
      <w:i w:val="0"/>
      <w:iCs w:val="0"/>
      <w:u w:val="none"/>
      <w:strike w:val="0"/>
      <w:smallCaps w:val="0"/>
      <w:sz w:val="24"/>
      <w:szCs w:val="24"/>
      <w:rFonts w:ascii="AppleMyungjo" w:eastAsia="AppleMyungjo" w:hAnsi="AppleMyungjo" w:cs="AppleMyungjo"/>
    </w:rPr>
  </w:style>
  <w:style w:type="character" w:customStyle="1" w:styleId="CharStyle1690">
    <w:name w:val="Body text (5) + Spacing -1 pt"/>
    <w:basedOn w:val="CharStyle43"/>
    <w:rPr>
      <w:lang w:val="en-US" w:eastAsia="en-US" w:bidi="en-US"/>
      <w:w w:val="100"/>
      <w:spacing w:val="-20"/>
      <w:color w:val="000000"/>
      <w:position w:val="0"/>
    </w:rPr>
  </w:style>
  <w:style w:type="character" w:customStyle="1" w:styleId="CharStyle1692">
    <w:name w:val="Body text (321) Exact"/>
    <w:basedOn w:val="DefaultParagraphFont"/>
    <w:link w:val="Style1691"/>
    <w:rPr>
      <w:b w:val="0"/>
      <w:bCs w:val="0"/>
      <w:i w:val="0"/>
      <w:iCs w:val="0"/>
      <w:u w:val="none"/>
      <w:strike w:val="0"/>
      <w:smallCaps w:val="0"/>
      <w:sz w:val="76"/>
      <w:szCs w:val="76"/>
      <w:rFonts w:ascii="AppleMyungjo" w:eastAsia="AppleMyungjo" w:hAnsi="AppleMyungjo" w:cs="AppleMyungjo"/>
      <w:w w:val="66"/>
      <w:spacing w:val="-10"/>
    </w:rPr>
  </w:style>
  <w:style w:type="character" w:customStyle="1" w:styleId="CharStyle1693">
    <w:name w:val="Body text (25) + Spacing -1 pt Exact"/>
    <w:basedOn w:val="CharStyle215"/>
    <w:rPr>
      <w:lang w:val="en-US" w:eastAsia="en-US" w:bidi="en-US"/>
      <w:w w:val="100"/>
      <w:spacing w:val="-20"/>
      <w:color w:val="000000"/>
      <w:position w:val="0"/>
    </w:rPr>
  </w:style>
  <w:style w:type="character" w:customStyle="1" w:styleId="CharStyle1694">
    <w:name w:val="Heading #9 (15)_"/>
    <w:basedOn w:val="DefaultParagraphFont"/>
    <w:link w:val="Style1573"/>
    <w:rPr>
      <w:b w:val="0"/>
      <w:bCs w:val="0"/>
      <w:i w:val="0"/>
      <w:iCs w:val="0"/>
      <w:u w:val="none"/>
      <w:strike w:val="0"/>
      <w:smallCaps w:val="0"/>
      <w:sz w:val="26"/>
      <w:szCs w:val="26"/>
      <w:rFonts w:ascii="AppleMyungjo" w:eastAsia="AppleMyungjo" w:hAnsi="AppleMyungjo" w:cs="AppleMyungjo"/>
      <w:w w:val="60"/>
    </w:rPr>
  </w:style>
  <w:style w:type="character" w:customStyle="1" w:styleId="CharStyle1696">
    <w:name w:val="Heading #7 (11)_"/>
    <w:basedOn w:val="DefaultParagraphFont"/>
    <w:link w:val="Style1695"/>
    <w:rPr>
      <w:b w:val="0"/>
      <w:bCs w:val="0"/>
      <w:i w:val="0"/>
      <w:iCs w:val="0"/>
      <w:u w:val="none"/>
      <w:strike w:val="0"/>
      <w:smallCaps w:val="0"/>
      <w:sz w:val="44"/>
      <w:szCs w:val="44"/>
      <w:rFonts w:ascii="AppleMyungjo" w:eastAsia="AppleMyungjo" w:hAnsi="AppleMyungjo" w:cs="AppleMyungjo"/>
      <w:spacing w:val="-10"/>
    </w:rPr>
  </w:style>
  <w:style w:type="character" w:customStyle="1" w:styleId="CharStyle1697">
    <w:name w:val="Heading #7 (11) + Spacing -3 pt"/>
    <w:basedOn w:val="CharStyle1696"/>
    <w:rPr>
      <w:lang w:val="en-US" w:eastAsia="en-US" w:bidi="en-US"/>
      <w:w w:val="100"/>
      <w:spacing w:val="-60"/>
      <w:color w:val="000000"/>
      <w:position w:val="0"/>
    </w:rPr>
  </w:style>
  <w:style w:type="character" w:customStyle="1" w:styleId="CharStyle1698">
    <w:name w:val="Body text (222) Exact"/>
    <w:basedOn w:val="DefaultParagraphFont"/>
    <w:rPr>
      <w:b w:val="0"/>
      <w:bCs w:val="0"/>
      <w:i w:val="0"/>
      <w:iCs w:val="0"/>
      <w:u w:val="none"/>
      <w:strike w:val="0"/>
      <w:smallCaps w:val="0"/>
      <w:sz w:val="12"/>
      <w:szCs w:val="12"/>
      <w:rFonts w:ascii="AppleMyungjo" w:eastAsia="AppleMyungjo" w:hAnsi="AppleMyungjo" w:cs="AppleMyungjo"/>
    </w:rPr>
  </w:style>
  <w:style w:type="character" w:customStyle="1" w:styleId="CharStyle1699">
    <w:name w:val="Body text (249) Exact"/>
    <w:basedOn w:val="DefaultParagraphFont"/>
    <w:rPr>
      <w:b/>
      <w:bCs/>
      <w:i w:val="0"/>
      <w:iCs w:val="0"/>
      <w:u w:val="none"/>
      <w:strike w:val="0"/>
      <w:smallCaps w:val="0"/>
      <w:sz w:val="22"/>
      <w:szCs w:val="22"/>
    </w:rPr>
  </w:style>
  <w:style w:type="character" w:customStyle="1" w:styleId="CharStyle1700">
    <w:name w:val="Body text (241) Exact"/>
    <w:basedOn w:val="DefaultParagraphFont"/>
    <w:rPr>
      <w:b w:val="0"/>
      <w:bCs w:val="0"/>
      <w:i/>
      <w:iCs/>
      <w:u w:val="none"/>
      <w:strike w:val="0"/>
      <w:smallCaps w:val="0"/>
      <w:sz w:val="22"/>
      <w:szCs w:val="22"/>
      <w:rFonts w:ascii="AppleMyungjo" w:eastAsia="AppleMyungjo" w:hAnsi="AppleMyungjo" w:cs="AppleMyungjo"/>
      <w:spacing w:val="0"/>
    </w:rPr>
  </w:style>
  <w:style w:type="character" w:customStyle="1" w:styleId="CharStyle1701">
    <w:name w:val="Body text (241) + Spacing 0 pt Exact"/>
    <w:basedOn w:val="CharStyle1282"/>
    <w:rPr>
      <w:lang w:val="en-US" w:eastAsia="en-US" w:bidi="en-US"/>
      <w:w w:val="100"/>
      <w:spacing w:val="-10"/>
      <w:color w:val="000000"/>
      <w:position w:val="0"/>
    </w:rPr>
  </w:style>
  <w:style w:type="character" w:customStyle="1" w:styleId="CharStyle1702">
    <w:name w:val="Body text (127)_"/>
    <w:basedOn w:val="DefaultParagraphFont"/>
    <w:link w:val="Style653"/>
    <w:rPr>
      <w:b w:val="0"/>
      <w:bCs w:val="0"/>
      <w:i w:val="0"/>
      <w:iCs w:val="0"/>
      <w:u w:val="none"/>
      <w:strike w:val="0"/>
      <w:smallCaps w:val="0"/>
      <w:sz w:val="14"/>
      <w:szCs w:val="14"/>
      <w:rFonts w:ascii="Arial" w:eastAsia="Arial" w:hAnsi="Arial" w:cs="Arial"/>
    </w:rPr>
  </w:style>
  <w:style w:type="character" w:customStyle="1" w:styleId="CharStyle1703">
    <w:name w:val="Body text (127) + Small Caps,Spacing 0 pt"/>
    <w:basedOn w:val="CharStyle1702"/>
    <w:rPr>
      <w:lang w:val="en-US" w:eastAsia="en-US" w:bidi="en-US"/>
      <w:smallCaps/>
      <w:w w:val="100"/>
      <w:spacing w:val="-10"/>
      <w:color w:val="000000"/>
      <w:position w:val="0"/>
    </w:rPr>
  </w:style>
  <w:style w:type="character" w:customStyle="1" w:styleId="CharStyle1704">
    <w:name w:val="Body text (127) + Spacing 0 pt"/>
    <w:basedOn w:val="CharStyle1702"/>
    <w:rPr>
      <w:lang w:val="en-US" w:eastAsia="en-US" w:bidi="en-US"/>
      <w:w w:val="100"/>
      <w:spacing w:val="-10"/>
      <w:color w:val="000000"/>
      <w:position w:val="0"/>
    </w:rPr>
  </w:style>
  <w:style w:type="character" w:customStyle="1" w:styleId="CharStyle1705">
    <w:name w:val="Body text (28) + 7.5 pt,Italic"/>
    <w:basedOn w:val="CharStyle315"/>
    <w:rPr>
      <w:lang w:val="en-US" w:eastAsia="en-US" w:bidi="en-US"/>
      <w:i/>
      <w:iCs/>
      <w:sz w:val="15"/>
      <w:szCs w:val="15"/>
      <w:w w:val="100"/>
      <w:color w:val="000000"/>
      <w:position w:val="0"/>
    </w:rPr>
  </w:style>
  <w:style w:type="character" w:customStyle="1" w:styleId="CharStyle1706">
    <w:name w:val="Body text (202) + Spacing 0 pt"/>
    <w:basedOn w:val="CharStyle1052"/>
    <w:rPr>
      <w:lang w:val="en-US" w:eastAsia="en-US" w:bidi="en-US"/>
      <w:w w:val="100"/>
      <w:spacing w:val="-10"/>
      <w:color w:val="000000"/>
      <w:position w:val="0"/>
    </w:rPr>
  </w:style>
  <w:style w:type="character" w:customStyle="1" w:styleId="CharStyle1707">
    <w:name w:val="Body text (9) + 11 pt,Scale 66%"/>
    <w:basedOn w:val="CharStyle60"/>
    <w:rPr>
      <w:lang w:val="en-US" w:eastAsia="en-US" w:bidi="en-US"/>
      <w:sz w:val="22"/>
      <w:szCs w:val="22"/>
      <w:w w:val="66"/>
      <w:spacing w:val="0"/>
      <w:color w:val="000000"/>
      <w:position w:val="0"/>
    </w:rPr>
  </w:style>
  <w:style w:type="character" w:customStyle="1" w:styleId="CharStyle1709">
    <w:name w:val="Body text (322)_"/>
    <w:basedOn w:val="DefaultParagraphFont"/>
    <w:link w:val="Style1708"/>
    <w:rPr>
      <w:b w:val="0"/>
      <w:bCs w:val="0"/>
      <w:i w:val="0"/>
      <w:iCs w:val="0"/>
      <w:u w:val="none"/>
      <w:strike w:val="0"/>
      <w:smallCaps w:val="0"/>
      <w:sz w:val="9"/>
      <w:szCs w:val="9"/>
      <w:rFonts w:ascii="AppleMyungjo" w:eastAsia="AppleMyungjo" w:hAnsi="AppleMyungjo" w:cs="AppleMyungjo"/>
    </w:rPr>
  </w:style>
  <w:style w:type="character" w:customStyle="1" w:styleId="CharStyle1710">
    <w:name w:val="Body text (205) + Spacing -1 pt"/>
    <w:basedOn w:val="CharStyle1115"/>
    <w:rPr>
      <w:lang w:val="en-US" w:eastAsia="en-US" w:bidi="en-US"/>
      <w:rFonts w:ascii="Courier New" w:eastAsia="Courier New" w:hAnsi="Courier New" w:cs="Courier New"/>
      <w:spacing w:val="-20"/>
      <w:color w:val="000000"/>
      <w:position w:val="0"/>
    </w:rPr>
  </w:style>
  <w:style w:type="character" w:customStyle="1" w:styleId="CharStyle1712">
    <w:name w:val="Body text (323)_"/>
    <w:basedOn w:val="DefaultParagraphFont"/>
    <w:link w:val="Style1711"/>
    <w:rPr>
      <w:b w:val="0"/>
      <w:bCs w:val="0"/>
      <w:i w:val="0"/>
      <w:iCs w:val="0"/>
      <w:u w:val="none"/>
      <w:strike w:val="0"/>
      <w:smallCaps w:val="0"/>
      <w:sz w:val="10"/>
      <w:szCs w:val="10"/>
      <w:rFonts w:ascii="AppleMyungjo" w:eastAsia="AppleMyungjo" w:hAnsi="AppleMyungjo" w:cs="AppleMyungjo"/>
    </w:rPr>
  </w:style>
  <w:style w:type="character" w:customStyle="1" w:styleId="CharStyle1713">
    <w:name w:val="Body text (242) + Spacing -1 pt"/>
    <w:basedOn w:val="CharStyle1571"/>
    <w:rPr>
      <w:lang w:val="en-US" w:eastAsia="en-US" w:bidi="en-US"/>
      <w:w w:val="100"/>
      <w:spacing w:val="-30"/>
      <w:color w:val="000000"/>
      <w:position w:val="0"/>
    </w:rPr>
  </w:style>
  <w:style w:type="character" w:customStyle="1" w:styleId="CharStyle1714">
    <w:name w:val="Body text (242) + Not Italic,Spacing -1 pt"/>
    <w:basedOn w:val="CharStyle1571"/>
    <w:rPr>
      <w:lang w:val="1024"/>
      <w:i/>
      <w:iCs/>
      <w:w w:val="100"/>
      <w:spacing w:val="-30"/>
      <w:color w:val="000000"/>
      <w:position w:val="0"/>
    </w:rPr>
  </w:style>
  <w:style w:type="character" w:customStyle="1" w:styleId="CharStyle1715">
    <w:name w:val="Body text (140) + Arial,6.5 pt,Bold,Spacing 0 pt,Scale 100%"/>
    <w:basedOn w:val="CharStyle724"/>
    <w:rPr>
      <w:lang w:val="en-US" w:eastAsia="en-US" w:bidi="en-US"/>
      <w:b/>
      <w:bCs/>
      <w:sz w:val="13"/>
      <w:szCs w:val="13"/>
      <w:rFonts w:ascii="Arial" w:eastAsia="Arial" w:hAnsi="Arial" w:cs="Arial"/>
      <w:w w:val="100"/>
      <w:spacing w:val="-10"/>
      <w:color w:val="000000"/>
      <w:position w:val="0"/>
    </w:rPr>
  </w:style>
  <w:style w:type="character" w:customStyle="1" w:styleId="CharStyle1716">
    <w:name w:val="Header or footer (41) + 6.5 pt,Not Bold"/>
    <w:basedOn w:val="CharStyle1276"/>
    <w:rPr>
      <w:lang w:val="en-US" w:eastAsia="en-US" w:bidi="en-US"/>
      <w:b/>
      <w:bCs/>
      <w:sz w:val="13"/>
      <w:szCs w:val="13"/>
      <w:w w:val="100"/>
      <w:spacing w:val="0"/>
      <w:color w:val="000000"/>
      <w:position w:val="0"/>
    </w:rPr>
  </w:style>
  <w:style w:type="character" w:customStyle="1" w:styleId="CharStyle1717">
    <w:name w:val="Body text (58) + Italic,Spacing 0 pt"/>
    <w:basedOn w:val="CharStyle254"/>
    <w:rPr>
      <w:lang w:val="en-US" w:eastAsia="en-US" w:bidi="en-US"/>
      <w:i/>
      <w:iCs/>
      <w:w w:val="100"/>
      <w:spacing w:val="-10"/>
      <w:color w:val="000000"/>
      <w:position w:val="0"/>
    </w:rPr>
  </w:style>
  <w:style w:type="character" w:customStyle="1" w:styleId="CharStyle1718">
    <w:name w:val="Body text (52) + Italic"/>
    <w:basedOn w:val="CharStyle245"/>
    <w:rPr>
      <w:lang w:val="en-US" w:eastAsia="en-US" w:bidi="en-US"/>
      <w:i/>
      <w:iCs/>
      <w:sz w:val="13"/>
      <w:szCs w:val="13"/>
      <w:w w:val="100"/>
      <w:spacing w:val="0"/>
      <w:color w:val="000000"/>
      <w:position w:val="0"/>
    </w:rPr>
  </w:style>
  <w:style w:type="character" w:customStyle="1" w:styleId="CharStyle1719">
    <w:name w:val="Body text (52) + 7 pt"/>
    <w:basedOn w:val="CharStyle245"/>
    <w:rPr>
      <w:lang w:val="en-US" w:eastAsia="en-US" w:bidi="en-US"/>
      <w:sz w:val="14"/>
      <w:szCs w:val="14"/>
      <w:w w:val="100"/>
      <w:spacing w:val="0"/>
      <w:color w:val="000000"/>
      <w:position w:val="0"/>
    </w:rPr>
  </w:style>
  <w:style w:type="character" w:customStyle="1" w:styleId="CharStyle1721">
    <w:name w:val="Heading #2_"/>
    <w:basedOn w:val="DefaultParagraphFont"/>
    <w:link w:val="Style1720"/>
    <w:rPr>
      <w:b w:val="0"/>
      <w:bCs w:val="0"/>
      <w:i w:val="0"/>
      <w:iCs w:val="0"/>
      <w:u w:val="none"/>
      <w:strike w:val="0"/>
      <w:smallCaps w:val="0"/>
      <w:sz w:val="102"/>
      <w:szCs w:val="102"/>
      <w:rFonts w:ascii="AppleMyungjo" w:eastAsia="AppleMyungjo" w:hAnsi="AppleMyungjo" w:cs="AppleMyungjo"/>
      <w:w w:val="75"/>
      <w:spacing w:val="0"/>
    </w:rPr>
  </w:style>
  <w:style w:type="character" w:customStyle="1" w:styleId="CharStyle1722">
    <w:name w:val="Header or footer (41) + 9.5 pt"/>
    <w:basedOn w:val="CharStyle1276"/>
    <w:rPr>
      <w:lang w:val="en-US" w:eastAsia="en-US" w:bidi="en-US"/>
      <w:sz w:val="19"/>
      <w:szCs w:val="19"/>
      <w:w w:val="100"/>
      <w:spacing w:val="0"/>
      <w:color w:val="FFFFFF"/>
      <w:position w:val="0"/>
    </w:rPr>
  </w:style>
  <w:style w:type="character" w:customStyle="1" w:styleId="CharStyle1723">
    <w:name w:val="Header or footer (41) + Arial,8 pt,Not Bold,Spacing 0 pt"/>
    <w:basedOn w:val="CharStyle1276"/>
    <w:rPr>
      <w:lang w:val="en-US" w:eastAsia="en-US" w:bidi="en-US"/>
      <w:b/>
      <w:bCs/>
      <w:sz w:val="16"/>
      <w:szCs w:val="16"/>
      <w:rFonts w:ascii="Arial" w:eastAsia="Arial" w:hAnsi="Arial" w:cs="Arial"/>
      <w:w w:val="100"/>
      <w:spacing w:val="-10"/>
      <w:color w:val="000000"/>
      <w:position w:val="0"/>
    </w:rPr>
  </w:style>
  <w:style w:type="character" w:customStyle="1" w:styleId="CharStyle1724">
    <w:name w:val="Header or footer (41) + 12 pt,Not Bold,Spacing 0 pt"/>
    <w:basedOn w:val="CharStyle1276"/>
    <w:rPr>
      <w:lang w:val="en-US" w:eastAsia="en-US" w:bidi="en-US"/>
      <w:b/>
      <w:bCs/>
      <w:sz w:val="24"/>
      <w:szCs w:val="24"/>
      <w:w w:val="100"/>
      <w:spacing w:val="10"/>
      <w:color w:val="000000"/>
      <w:position w:val="0"/>
    </w:rPr>
  </w:style>
  <w:style w:type="character" w:customStyle="1" w:styleId="CharStyle1725">
    <w:name w:val="Header or footer (41) + Arial,7.5 pt"/>
    <w:basedOn w:val="CharStyle1276"/>
    <w:rPr>
      <w:lang w:val="en-US" w:eastAsia="en-US" w:bidi="en-US"/>
      <w:sz w:val="15"/>
      <w:szCs w:val="15"/>
      <w:rFonts w:ascii="Arial" w:eastAsia="Arial" w:hAnsi="Arial" w:cs="Arial"/>
      <w:w w:val="100"/>
      <w:spacing w:val="0"/>
      <w:color w:val="000000"/>
      <w:position w:val="0"/>
    </w:rPr>
  </w:style>
  <w:style w:type="character" w:customStyle="1" w:styleId="CharStyle1726">
    <w:name w:val="Body text (5) + Spacing 0 pt"/>
    <w:basedOn w:val="CharStyle43"/>
    <w:rPr>
      <w:lang w:val="en-US" w:eastAsia="en-US" w:bidi="en-US"/>
      <w:w w:val="100"/>
      <w:spacing w:val="0"/>
      <w:color w:val="000000"/>
      <w:position w:val="0"/>
    </w:rPr>
  </w:style>
  <w:style w:type="character" w:customStyle="1" w:styleId="CharStyle1727">
    <w:name w:val="Body text (181) + Spacing 0 pt"/>
    <w:basedOn w:val="CharStyle931"/>
    <w:rPr>
      <w:lang w:val="en-US" w:eastAsia="en-US" w:bidi="en-US"/>
      <w:w w:val="100"/>
      <w:spacing w:val="0"/>
      <w:color w:val="000000"/>
      <w:position w:val="0"/>
    </w:rPr>
  </w:style>
  <w:style w:type="character" w:customStyle="1" w:styleId="CharStyle1728">
    <w:name w:val="Header or footer (41) + 9.5 pt,Spacing 0 pt"/>
    <w:basedOn w:val="CharStyle1276"/>
    <w:rPr>
      <w:lang w:val="en-US" w:eastAsia="en-US" w:bidi="en-US"/>
      <w:sz w:val="19"/>
      <w:szCs w:val="19"/>
      <w:w w:val="100"/>
      <w:spacing w:val="-10"/>
      <w:color w:val="FFFFFF"/>
      <w:position w:val="0"/>
    </w:rPr>
  </w:style>
  <w:style w:type="character" w:customStyle="1" w:styleId="CharStyle1729">
    <w:name w:val="Header or footer (41) + 7.5 pt,Not Bold,Italic"/>
    <w:basedOn w:val="CharStyle1276"/>
    <w:rPr>
      <w:lang w:val="en-US" w:eastAsia="en-US" w:bidi="en-US"/>
      <w:b/>
      <w:bCs/>
      <w:i/>
      <w:iCs/>
      <w:sz w:val="15"/>
      <w:szCs w:val="15"/>
      <w:w w:val="100"/>
      <w:spacing w:val="0"/>
      <w:color w:val="000000"/>
      <w:position w:val="0"/>
    </w:rPr>
  </w:style>
  <w:style w:type="character" w:customStyle="1" w:styleId="CharStyle1731">
    <w:name w:val="Heading #7 (12)_"/>
    <w:basedOn w:val="DefaultParagraphFont"/>
    <w:link w:val="Style1730"/>
    <w:rPr>
      <w:b w:val="0"/>
      <w:bCs w:val="0"/>
      <w:i w:val="0"/>
      <w:iCs w:val="0"/>
      <w:u w:val="none"/>
      <w:strike w:val="0"/>
      <w:smallCaps w:val="0"/>
      <w:sz w:val="50"/>
      <w:szCs w:val="50"/>
      <w:rFonts w:ascii="AppleMyungjo" w:eastAsia="AppleMyungjo" w:hAnsi="AppleMyungjo" w:cs="AppleMyungjo"/>
    </w:rPr>
  </w:style>
  <w:style w:type="character" w:customStyle="1" w:styleId="CharStyle1732">
    <w:name w:val="Heading #7 (12)"/>
    <w:basedOn w:val="CharStyle1731"/>
    <w:rPr>
      <w:lang w:val="en-US" w:eastAsia="en-US" w:bidi="en-US"/>
      <w:w w:val="100"/>
      <w:spacing w:val="0"/>
      <w:color w:val="FFFFFF"/>
      <w:position w:val="0"/>
    </w:rPr>
  </w:style>
  <w:style w:type="character" w:customStyle="1" w:styleId="CharStyle1733">
    <w:name w:val="Body text (48) + Italic,Spacing 0 pt Exact"/>
    <w:basedOn w:val="CharStyle220"/>
    <w:rPr>
      <w:lang w:val="en-US" w:eastAsia="en-US" w:bidi="en-US"/>
      <w:i/>
      <w:iCs/>
      <w:w w:val="100"/>
      <w:spacing w:val="-10"/>
      <w:color w:val="000000"/>
      <w:position w:val="0"/>
    </w:rPr>
  </w:style>
  <w:style w:type="character" w:customStyle="1" w:styleId="CharStyle1735">
    <w:name w:val="Body text (325) Exact"/>
    <w:basedOn w:val="DefaultParagraphFont"/>
    <w:link w:val="Style1734"/>
    <w:rPr>
      <w:b w:val="0"/>
      <w:bCs w:val="0"/>
      <w:i/>
      <w:iCs/>
      <w:u w:val="none"/>
      <w:strike w:val="0"/>
      <w:smallCaps w:val="0"/>
      <w:sz w:val="36"/>
      <w:szCs w:val="36"/>
      <w:rFonts w:ascii="AppleMyungjo" w:eastAsia="AppleMyungjo" w:hAnsi="AppleMyungjo" w:cs="AppleMyungjo"/>
    </w:rPr>
  </w:style>
  <w:style w:type="character" w:customStyle="1" w:styleId="CharStyle1736">
    <w:name w:val="Body text (325) + Arial,Not Italic Exact"/>
    <w:basedOn w:val="CharStyle1735"/>
    <w:rPr>
      <w:lang w:val="en-US" w:eastAsia="en-US" w:bidi="en-US"/>
      <w:b/>
      <w:bCs/>
      <w:i/>
      <w:iCs/>
      <w:rFonts w:ascii="Arial" w:eastAsia="Arial" w:hAnsi="Arial" w:cs="Arial"/>
      <w:w w:val="100"/>
      <w:spacing w:val="0"/>
      <w:color w:val="000000"/>
      <w:position w:val="0"/>
    </w:rPr>
  </w:style>
  <w:style w:type="character" w:customStyle="1" w:styleId="CharStyle1737">
    <w:name w:val="Body text (158) Exact"/>
    <w:basedOn w:val="DefaultParagraphFont"/>
    <w:rPr>
      <w:b w:val="0"/>
      <w:bCs w:val="0"/>
      <w:i w:val="0"/>
      <w:iCs w:val="0"/>
      <w:u w:val="none"/>
      <w:strike w:val="0"/>
      <w:smallCaps w:val="0"/>
      <w:rFonts w:ascii="Arial" w:eastAsia="Arial" w:hAnsi="Arial" w:cs="Arial"/>
      <w:color w:val="141414"/>
    </w:rPr>
  </w:style>
  <w:style w:type="character" w:customStyle="1" w:styleId="CharStyle1738">
    <w:name w:val="Body text (158) Exact"/>
    <w:basedOn w:val="CharStyle805"/>
    <w:rPr>
      <w:lang w:val="en-US" w:eastAsia="en-US" w:bidi="en-US"/>
      <w:sz w:val="24"/>
      <w:szCs w:val="24"/>
      <w:w w:val="100"/>
      <w:spacing w:val="0"/>
      <w:color w:val="FFFFFF"/>
      <w:position w:val="0"/>
    </w:rPr>
  </w:style>
  <w:style w:type="character" w:customStyle="1" w:styleId="CharStyle1739">
    <w:name w:val="Body text (42) Exact"/>
    <w:basedOn w:val="DefaultParagraphFont"/>
    <w:rPr>
      <w:b w:val="0"/>
      <w:bCs w:val="0"/>
      <w:i w:val="0"/>
      <w:iCs w:val="0"/>
      <w:u w:val="none"/>
      <w:strike w:val="0"/>
      <w:smallCaps w:val="0"/>
      <w:sz w:val="42"/>
      <w:szCs w:val="42"/>
      <w:rFonts w:ascii="AppleMyungjo" w:eastAsia="AppleMyungjo" w:hAnsi="AppleMyungjo" w:cs="AppleMyungjo"/>
      <w:w w:val="60"/>
      <w:spacing w:val="0"/>
    </w:rPr>
  </w:style>
  <w:style w:type="character" w:customStyle="1" w:styleId="CharStyle1740">
    <w:name w:val="Body text (42) Exact"/>
    <w:basedOn w:val="CharStyle178"/>
    <w:rPr>
      <w:lang w:val="en-US" w:eastAsia="en-US" w:bidi="en-US"/>
      <w:spacing w:val="0"/>
      <w:color w:val="000000"/>
      <w:position w:val="0"/>
    </w:rPr>
  </w:style>
  <w:style w:type="character" w:customStyle="1" w:styleId="CharStyle1741">
    <w:name w:val="Body text (169) + Not Italic,Spacing 0 pt Exact"/>
    <w:basedOn w:val="CharStyle884"/>
    <w:rPr>
      <w:lang w:val="en-US" w:eastAsia="en-US" w:bidi="en-US"/>
      <w:i/>
      <w:iCs/>
      <w:w w:val="100"/>
      <w:spacing w:val="0"/>
      <w:color w:val="000000"/>
      <w:position w:val="0"/>
    </w:rPr>
  </w:style>
  <w:style w:type="character" w:customStyle="1" w:styleId="CharStyle1742">
    <w:name w:val="Body text (242) + Spacing 0 pt Exact"/>
    <w:basedOn w:val="CharStyle1571"/>
    <w:rPr>
      <w:lang w:val="en-US" w:eastAsia="en-US" w:bidi="en-US"/>
      <w:w w:val="100"/>
      <w:spacing w:val="0"/>
      <w:color w:val="000000"/>
      <w:position w:val="0"/>
    </w:rPr>
  </w:style>
  <w:style w:type="character" w:customStyle="1" w:styleId="CharStyle1743">
    <w:name w:val="Body text (9) + Italic Exact"/>
    <w:basedOn w:val="CharStyle60"/>
    <w:rPr>
      <w:lang w:val="en-US" w:eastAsia="en-US" w:bidi="en-US"/>
      <w:i/>
      <w:iCs/>
      <w:w w:val="100"/>
      <w:spacing w:val="0"/>
      <w:color w:val="000000"/>
      <w:position w:val="0"/>
    </w:rPr>
  </w:style>
  <w:style w:type="character" w:customStyle="1" w:styleId="CharStyle1744">
    <w:name w:val="Body text (202) + AppleMyungjo,8 pt,Not Bold,Italic"/>
    <w:basedOn w:val="CharStyle1052"/>
    <w:rPr>
      <w:lang w:val="en-US" w:eastAsia="en-US" w:bidi="en-US"/>
      <w:b/>
      <w:bCs/>
      <w:i/>
      <w:iCs/>
      <w:sz w:val="16"/>
      <w:szCs w:val="16"/>
      <w:rFonts w:ascii="AppleMyungjo" w:eastAsia="AppleMyungjo" w:hAnsi="AppleMyungjo" w:cs="AppleMyungjo"/>
      <w:w w:val="100"/>
      <w:spacing w:val="0"/>
      <w:color w:val="000000"/>
      <w:position w:val="0"/>
    </w:rPr>
  </w:style>
  <w:style w:type="character" w:customStyle="1" w:styleId="CharStyle1745">
    <w:name w:val="Header or footer (41) + 7.5 pt,Not Bold,Spacing -1 pt"/>
    <w:basedOn w:val="CharStyle1276"/>
    <w:rPr>
      <w:lang w:val="en-US" w:eastAsia="en-US" w:bidi="en-US"/>
      <w:b/>
      <w:bCs/>
      <w:sz w:val="15"/>
      <w:szCs w:val="15"/>
      <w:w w:val="100"/>
      <w:spacing w:val="-30"/>
      <w:color w:val="000000"/>
      <w:position w:val="0"/>
    </w:rPr>
  </w:style>
  <w:style w:type="character" w:customStyle="1" w:styleId="CharStyle1746">
    <w:name w:val="Header or footer (41) + 7.5 pt,Not Bold"/>
    <w:basedOn w:val="CharStyle1276"/>
    <w:rPr>
      <w:lang w:val="en-US" w:eastAsia="en-US" w:bidi="en-US"/>
      <w:b/>
      <w:bCs/>
      <w:sz w:val="15"/>
      <w:szCs w:val="15"/>
      <w:w w:val="100"/>
      <w:spacing w:val="0"/>
      <w:color w:val="000000"/>
      <w:position w:val="0"/>
    </w:rPr>
  </w:style>
  <w:style w:type="character" w:customStyle="1" w:styleId="CharStyle1747">
    <w:name w:val="Header or footer (41) + 7.5 pt,Not Bold,Italic"/>
    <w:basedOn w:val="CharStyle1276"/>
    <w:rPr>
      <w:lang w:val="en-US" w:eastAsia="en-US" w:bidi="en-US"/>
      <w:b/>
      <w:bCs/>
      <w:i/>
      <w:iCs/>
      <w:sz w:val="15"/>
      <w:szCs w:val="15"/>
      <w:w w:val="100"/>
      <w:spacing w:val="0"/>
      <w:color w:val="000000"/>
      <w:position w:val="0"/>
    </w:rPr>
  </w:style>
  <w:style w:type="character" w:customStyle="1" w:styleId="CharStyle1748">
    <w:name w:val="Header or footer (41) + 4.5 pt,Not Bold,Scale 40%"/>
    <w:basedOn w:val="CharStyle1276"/>
    <w:rPr>
      <w:lang w:val="en-US" w:eastAsia="en-US" w:bidi="en-US"/>
      <w:b/>
      <w:bCs/>
      <w:sz w:val="9"/>
      <w:szCs w:val="9"/>
      <w:w w:val="40"/>
      <w:spacing w:val="0"/>
      <w:color w:val="000000"/>
      <w:position w:val="0"/>
    </w:rPr>
  </w:style>
  <w:style w:type="character" w:customStyle="1" w:styleId="CharStyle1749">
    <w:name w:val="Body text (289) + Not Italic,Spacing 0 pt"/>
    <w:basedOn w:val="CharStyle1529"/>
    <w:rPr>
      <w:lang w:val="en-US" w:eastAsia="en-US" w:bidi="en-US"/>
      <w:i/>
      <w:iCs/>
      <w:w w:val="100"/>
      <w:spacing w:val="0"/>
      <w:color w:val="000000"/>
      <w:position w:val="0"/>
    </w:rPr>
  </w:style>
  <w:style w:type="character" w:customStyle="1" w:styleId="CharStyle1750">
    <w:name w:val="Body text (289) + Spacing -1 pt"/>
    <w:basedOn w:val="CharStyle1529"/>
    <w:rPr>
      <w:lang w:val="en-US" w:eastAsia="en-US" w:bidi="en-US"/>
      <w:w w:val="100"/>
      <w:spacing w:val="-20"/>
      <w:color w:val="000000"/>
      <w:position w:val="0"/>
    </w:rPr>
  </w:style>
  <w:style w:type="character" w:customStyle="1" w:styleId="CharStyle1752">
    <w:name w:val="Body text (324)_"/>
    <w:basedOn w:val="DefaultParagraphFont"/>
    <w:link w:val="Style1751"/>
    <w:rPr>
      <w:b w:val="0"/>
      <w:bCs w:val="0"/>
      <w:i w:val="0"/>
      <w:iCs w:val="0"/>
      <w:u w:val="none"/>
      <w:strike w:val="0"/>
      <w:smallCaps w:val="0"/>
      <w:sz w:val="20"/>
      <w:szCs w:val="20"/>
      <w:rFonts w:ascii="Arial" w:eastAsia="Arial" w:hAnsi="Arial" w:cs="Arial"/>
    </w:rPr>
  </w:style>
  <w:style w:type="character" w:customStyle="1" w:styleId="CharStyle1753">
    <w:name w:val="Body text (324)"/>
    <w:basedOn w:val="CharStyle1752"/>
    <w:rPr>
      <w:lang w:val="en-US" w:eastAsia="en-US" w:bidi="en-US"/>
      <w:u w:val="single"/>
      <w:w w:val="100"/>
      <w:spacing w:val="0"/>
      <w:color w:val="000000"/>
      <w:position w:val="0"/>
    </w:rPr>
  </w:style>
  <w:style w:type="character" w:customStyle="1" w:styleId="CharStyle1754">
    <w:name w:val="Header or footer (41) + 12 pt,Not Bold,Spacing 0 pt"/>
    <w:basedOn w:val="CharStyle1276"/>
    <w:rPr>
      <w:lang w:val="en-US" w:eastAsia="en-US" w:bidi="en-US"/>
      <w:b/>
      <w:bCs/>
      <w:sz w:val="24"/>
      <w:szCs w:val="24"/>
      <w:w w:val="100"/>
      <w:spacing w:val="10"/>
      <w:color w:val="FFFFFF"/>
      <w:position w:val="0"/>
    </w:rPr>
  </w:style>
  <w:style w:type="character" w:customStyle="1" w:styleId="CharStyle1755">
    <w:name w:val="Body text (48) + Italic,Spacing 0 pt"/>
    <w:basedOn w:val="CharStyle220"/>
    <w:rPr>
      <w:lang w:val="en-US" w:eastAsia="en-US" w:bidi="en-US"/>
      <w:i/>
      <w:iCs/>
      <w:w w:val="100"/>
      <w:spacing w:val="-10"/>
      <w:color w:val="000000"/>
      <w:position w:val="0"/>
    </w:rPr>
  </w:style>
  <w:style w:type="character" w:customStyle="1" w:styleId="CharStyle1757">
    <w:name w:val="Body text (326)_"/>
    <w:basedOn w:val="DefaultParagraphFont"/>
    <w:link w:val="Style1756"/>
    <w:rPr>
      <w:b/>
      <w:bCs/>
      <w:i/>
      <w:iCs/>
      <w:u w:val="none"/>
      <w:strike w:val="0"/>
      <w:smallCaps w:val="0"/>
      <w:sz w:val="24"/>
      <w:szCs w:val="24"/>
      <w:rFonts w:ascii="AppleMyungjo" w:eastAsia="AppleMyungjo" w:hAnsi="AppleMyungjo" w:cs="AppleMyungjo"/>
      <w:spacing w:val="-10"/>
    </w:rPr>
  </w:style>
  <w:style w:type="character" w:customStyle="1" w:styleId="CharStyle1758">
    <w:name w:val="Body text (326) + Arial,4 pt,Not Bold,Not Italic,Spacing 0 pt"/>
    <w:basedOn w:val="CharStyle1757"/>
    <w:rPr>
      <w:lang w:val="en-US" w:eastAsia="en-US" w:bidi="en-US"/>
      <w:b/>
      <w:bCs/>
      <w:i/>
      <w:iCs/>
      <w:sz w:val="8"/>
      <w:szCs w:val="8"/>
      <w:rFonts w:ascii="Arial" w:eastAsia="Arial" w:hAnsi="Arial" w:cs="Arial"/>
      <w:w w:val="100"/>
      <w:spacing w:val="0"/>
      <w:color w:val="000000"/>
      <w:position w:val="0"/>
    </w:rPr>
  </w:style>
  <w:style w:type="character" w:customStyle="1" w:styleId="CharStyle1760">
    <w:name w:val="Body text (327) Exact"/>
    <w:basedOn w:val="DefaultParagraphFont"/>
    <w:rPr>
      <w:b w:val="0"/>
      <w:bCs w:val="0"/>
      <w:i w:val="0"/>
      <w:iCs w:val="0"/>
      <w:u w:val="none"/>
      <w:strike w:val="0"/>
      <w:smallCaps w:val="0"/>
      <w:sz w:val="34"/>
      <w:szCs w:val="34"/>
      <w:rFonts w:ascii="AppleMyungjo" w:eastAsia="AppleMyungjo" w:hAnsi="AppleMyungjo" w:cs="AppleMyungjo"/>
      <w:spacing w:val="0"/>
    </w:rPr>
  </w:style>
  <w:style w:type="character" w:customStyle="1" w:styleId="CharStyle1761">
    <w:name w:val="Body text (327)_"/>
    <w:basedOn w:val="DefaultParagraphFont"/>
    <w:link w:val="Style1759"/>
    <w:rPr>
      <w:b w:val="0"/>
      <w:bCs w:val="0"/>
      <w:i w:val="0"/>
      <w:iCs w:val="0"/>
      <w:u w:val="none"/>
      <w:strike w:val="0"/>
      <w:smallCaps w:val="0"/>
      <w:sz w:val="34"/>
      <w:szCs w:val="34"/>
      <w:rFonts w:ascii="AppleMyungjo" w:eastAsia="AppleMyungjo" w:hAnsi="AppleMyungjo" w:cs="AppleMyungjo"/>
      <w:spacing w:val="0"/>
    </w:rPr>
  </w:style>
  <w:style w:type="character" w:customStyle="1" w:styleId="CharStyle1763">
    <w:name w:val="Body text (328)_"/>
    <w:basedOn w:val="DefaultParagraphFont"/>
    <w:link w:val="Style1762"/>
    <w:rPr>
      <w:b w:val="0"/>
      <w:bCs w:val="0"/>
      <w:i/>
      <w:iCs/>
      <w:u w:val="none"/>
      <w:strike w:val="0"/>
      <w:smallCaps w:val="0"/>
      <w:sz w:val="10"/>
      <w:szCs w:val="10"/>
      <w:rFonts w:ascii="AppleMyungjo" w:eastAsia="AppleMyungjo" w:hAnsi="AppleMyungjo" w:cs="AppleMyungjo"/>
    </w:rPr>
  </w:style>
  <w:style w:type="character" w:customStyle="1" w:styleId="CharStyle1764">
    <w:name w:val="Body text (48) + 6.5 pt"/>
    <w:basedOn w:val="CharStyle220"/>
    <w:rPr>
      <w:lang w:val="en-US" w:eastAsia="en-US" w:bidi="en-US"/>
      <w:sz w:val="13"/>
      <w:szCs w:val="13"/>
      <w:w w:val="100"/>
      <w:spacing w:val="0"/>
      <w:color w:val="000000"/>
      <w:position w:val="0"/>
    </w:rPr>
  </w:style>
  <w:style w:type="character" w:customStyle="1" w:styleId="CharStyle1765">
    <w:name w:val="Body text (326) + Spacing -2 pt"/>
    <w:basedOn w:val="CharStyle1757"/>
    <w:rPr>
      <w:lang w:val="en-US" w:eastAsia="en-US" w:bidi="en-US"/>
      <w:w w:val="100"/>
      <w:spacing w:val="-50"/>
      <w:color w:val="000000"/>
      <w:position w:val="0"/>
    </w:rPr>
  </w:style>
  <w:style w:type="character" w:customStyle="1" w:styleId="CharStyle1766">
    <w:name w:val="Header or footer (41) + 12 pt,Not Bold,Spacing -1 pt"/>
    <w:basedOn w:val="CharStyle1276"/>
    <w:rPr>
      <w:lang w:val="en-US" w:eastAsia="en-US" w:bidi="en-US"/>
      <w:b/>
      <w:bCs/>
      <w:sz w:val="24"/>
      <w:szCs w:val="24"/>
      <w:w w:val="100"/>
      <w:spacing w:val="-20"/>
      <w:color w:val="000000"/>
      <w:position w:val="0"/>
    </w:rPr>
  </w:style>
  <w:style w:type="character" w:customStyle="1" w:styleId="CharStyle1767">
    <w:name w:val="Header or footer (41) + Not Bold,Italic,Spacing 0 pt"/>
    <w:basedOn w:val="CharStyle1276"/>
    <w:rPr>
      <w:lang w:val="en-US" w:eastAsia="en-US" w:bidi="en-US"/>
      <w:b/>
      <w:bCs/>
      <w:i/>
      <w:iCs/>
      <w:u w:val="single"/>
      <w:sz w:val="20"/>
      <w:szCs w:val="20"/>
      <w:w w:val="100"/>
      <w:spacing w:val="-10"/>
      <w:color w:val="000000"/>
      <w:position w:val="0"/>
    </w:rPr>
  </w:style>
  <w:style w:type="character" w:customStyle="1" w:styleId="CharStyle1768">
    <w:name w:val="Header or footer (41) + Not Bold,Italic,Spacing -2 pt"/>
    <w:basedOn w:val="CharStyle1276"/>
    <w:rPr>
      <w:lang w:val="en-US" w:eastAsia="en-US" w:bidi="en-US"/>
      <w:b/>
      <w:bCs/>
      <w:i/>
      <w:iCs/>
      <w:u w:val="single"/>
      <w:sz w:val="20"/>
      <w:szCs w:val="20"/>
      <w:w w:val="100"/>
      <w:spacing w:val="-40"/>
      <w:color w:val="000000"/>
      <w:position w:val="0"/>
    </w:rPr>
  </w:style>
  <w:style w:type="character" w:customStyle="1" w:styleId="CharStyle1769">
    <w:name w:val="Body text (272)"/>
    <w:basedOn w:val="CharStyle1428"/>
    <w:rPr>
      <w:lang w:val="en-US" w:eastAsia="en-US" w:bidi="en-US"/>
      <w:w w:val="100"/>
      <w:spacing w:val="-30"/>
      <w:color w:val="000000"/>
      <w:position w:val="0"/>
    </w:rPr>
  </w:style>
  <w:style w:type="character" w:customStyle="1" w:styleId="CharStyle1771">
    <w:name w:val="Body text (329)_"/>
    <w:basedOn w:val="DefaultParagraphFont"/>
    <w:link w:val="Style1770"/>
    <w:rPr>
      <w:b w:val="0"/>
      <w:bCs w:val="0"/>
      <w:i w:val="0"/>
      <w:iCs w:val="0"/>
      <w:u w:val="none"/>
      <w:strike w:val="0"/>
      <w:smallCaps w:val="0"/>
      <w:sz w:val="17"/>
      <w:szCs w:val="17"/>
      <w:rFonts w:ascii="AppleMyungjo" w:eastAsia="AppleMyungjo" w:hAnsi="AppleMyungjo" w:cs="AppleMyungjo"/>
    </w:rPr>
  </w:style>
  <w:style w:type="character" w:customStyle="1" w:styleId="CharStyle1772">
    <w:name w:val="Body text (9)"/>
    <w:basedOn w:val="CharStyle60"/>
    <w:rPr>
      <w:lang w:val="en-US" w:eastAsia="en-US" w:bidi="en-US"/>
      <w:w w:val="100"/>
      <w:spacing w:val="0"/>
      <w:color w:val="000000"/>
      <w:position w:val="0"/>
    </w:rPr>
  </w:style>
  <w:style w:type="character" w:customStyle="1" w:styleId="CharStyle1773">
    <w:name w:val="Header or footer (41) + Not Bold,Italic,Spacing 0 pt"/>
    <w:basedOn w:val="CharStyle1276"/>
    <w:rPr>
      <w:lang w:val="en-US" w:eastAsia="en-US" w:bidi="en-US"/>
      <w:b/>
      <w:bCs/>
      <w:i/>
      <w:iCs/>
      <w:u w:val="single"/>
      <w:sz w:val="20"/>
      <w:szCs w:val="20"/>
      <w:w w:val="100"/>
      <w:spacing w:val="-10"/>
      <w:color w:val="000000"/>
      <w:position w:val="0"/>
    </w:rPr>
  </w:style>
  <w:style w:type="character" w:customStyle="1" w:styleId="CharStyle1774">
    <w:name w:val="Header or footer (41) + Not Bold,Italic,Spacing -2 pt"/>
    <w:basedOn w:val="CharStyle1276"/>
    <w:rPr>
      <w:lang w:val="en-US" w:eastAsia="en-US" w:bidi="en-US"/>
      <w:b/>
      <w:bCs/>
      <w:i/>
      <w:iCs/>
      <w:u w:val="single"/>
      <w:sz w:val="20"/>
      <w:szCs w:val="20"/>
      <w:w w:val="100"/>
      <w:spacing w:val="-40"/>
      <w:color w:val="000000"/>
      <w:position w:val="0"/>
    </w:rPr>
  </w:style>
  <w:style w:type="character" w:customStyle="1" w:styleId="CharStyle1775">
    <w:name w:val="Header or footer (41) + 12 pt,Not Bold"/>
    <w:basedOn w:val="CharStyle1276"/>
    <w:rPr>
      <w:lang w:val="en-US" w:eastAsia="en-US" w:bidi="en-US"/>
      <w:b/>
      <w:bCs/>
      <w:sz w:val="24"/>
      <w:szCs w:val="24"/>
      <w:w w:val="100"/>
      <w:spacing w:val="0"/>
      <w:color w:val="000000"/>
      <w:position w:val="0"/>
    </w:rPr>
  </w:style>
  <w:style w:type="character" w:customStyle="1" w:styleId="CharStyle1776">
    <w:name w:val="Header or footer (41) + Arial,9 pt"/>
    <w:basedOn w:val="CharStyle1276"/>
    <w:rPr>
      <w:lang w:val="en-US" w:eastAsia="en-US" w:bidi="en-US"/>
      <w:b/>
      <w:bCs/>
      <w:sz w:val="18"/>
      <w:szCs w:val="18"/>
      <w:rFonts w:ascii="Arial" w:eastAsia="Arial" w:hAnsi="Arial" w:cs="Arial"/>
      <w:w w:val="100"/>
      <w:spacing w:val="0"/>
      <w:color w:val="000000"/>
      <w:position w:val="0"/>
    </w:rPr>
  </w:style>
  <w:style w:type="character" w:customStyle="1" w:styleId="CharStyle1778">
    <w:name w:val="Picture caption (46)_"/>
    <w:basedOn w:val="DefaultParagraphFont"/>
    <w:link w:val="Style1777"/>
    <w:rPr>
      <w:b w:val="0"/>
      <w:bCs w:val="0"/>
      <w:i w:val="0"/>
      <w:iCs w:val="0"/>
      <w:u w:val="none"/>
      <w:strike w:val="0"/>
      <w:smallCaps w:val="0"/>
      <w:sz w:val="11"/>
      <w:szCs w:val="11"/>
      <w:rFonts w:ascii="AppleMyungjo" w:eastAsia="AppleMyungjo" w:hAnsi="AppleMyungjo" w:cs="AppleMyungjo"/>
    </w:rPr>
  </w:style>
  <w:style w:type="character" w:customStyle="1" w:styleId="CharStyle1779">
    <w:name w:val="Body text (92) Exact"/>
    <w:basedOn w:val="DefaultParagraphFont"/>
    <w:rPr>
      <w:b/>
      <w:bCs/>
      <w:i w:val="0"/>
      <w:iCs w:val="0"/>
      <w:u w:val="none"/>
      <w:strike w:val="0"/>
      <w:smallCaps w:val="0"/>
      <w:sz w:val="15"/>
      <w:szCs w:val="15"/>
      <w:rFonts w:ascii="Arial" w:eastAsia="Arial" w:hAnsi="Arial" w:cs="Arial"/>
    </w:rPr>
  </w:style>
  <w:style w:type="character" w:customStyle="1" w:styleId="CharStyle1780">
    <w:name w:val="Body text (92) + 6.5 pt Exact"/>
    <w:basedOn w:val="CharStyle468"/>
    <w:rPr>
      <w:lang w:val="en-US" w:eastAsia="en-US" w:bidi="en-US"/>
      <w:sz w:val="13"/>
      <w:szCs w:val="13"/>
      <w:w w:val="100"/>
      <w:spacing w:val="0"/>
      <w:color w:val="000000"/>
      <w:position w:val="0"/>
    </w:rPr>
  </w:style>
  <w:style w:type="character" w:customStyle="1" w:styleId="CharStyle1781">
    <w:name w:val="Body text (92) + AppleMyungjo,7 pt,Not Bold,Italic Exact"/>
    <w:basedOn w:val="CharStyle468"/>
    <w:rPr>
      <w:lang w:val="en-US" w:eastAsia="en-US" w:bidi="en-US"/>
      <w:b/>
      <w:bCs/>
      <w:i/>
      <w:iCs/>
      <w:sz w:val="14"/>
      <w:szCs w:val="14"/>
      <w:rFonts w:ascii="AppleMyungjo" w:eastAsia="AppleMyungjo" w:hAnsi="AppleMyungjo" w:cs="AppleMyungjo"/>
      <w:w w:val="100"/>
      <w:spacing w:val="0"/>
      <w:color w:val="000000"/>
      <w:position w:val="0"/>
    </w:rPr>
  </w:style>
  <w:style w:type="character" w:customStyle="1" w:styleId="CharStyle1782">
    <w:name w:val="Header or footer (41) + Spacing -1 pt"/>
    <w:basedOn w:val="CharStyle1276"/>
    <w:rPr>
      <w:lang w:val="en-US" w:eastAsia="en-US" w:bidi="en-US"/>
      <w:w w:val="100"/>
      <w:spacing w:val="-20"/>
      <w:color w:val="000000"/>
      <w:position w:val="0"/>
    </w:rPr>
  </w:style>
  <w:style w:type="character" w:customStyle="1" w:styleId="CharStyle1783">
    <w:name w:val="Header or footer (41) + 12 pt,Not Bold,Spacing -1 pt"/>
    <w:basedOn w:val="CharStyle1276"/>
    <w:rPr>
      <w:lang w:val="en-US" w:eastAsia="en-US" w:bidi="en-US"/>
      <w:b/>
      <w:bCs/>
      <w:sz w:val="24"/>
      <w:szCs w:val="24"/>
      <w:w w:val="100"/>
      <w:spacing w:val="-20"/>
      <w:color w:val="000000"/>
      <w:position w:val="0"/>
    </w:rPr>
  </w:style>
  <w:style w:type="character" w:customStyle="1" w:styleId="CharStyle1785">
    <w:name w:val="Body text (330)_"/>
    <w:basedOn w:val="DefaultParagraphFont"/>
    <w:link w:val="Style1784"/>
    <w:rPr>
      <w:b w:val="0"/>
      <w:bCs w:val="0"/>
      <w:i w:val="0"/>
      <w:iCs w:val="0"/>
      <w:u w:val="none"/>
      <w:strike w:val="0"/>
      <w:smallCaps w:val="0"/>
      <w:sz w:val="20"/>
      <w:szCs w:val="20"/>
      <w:rFonts w:ascii="AppleMyungjo" w:eastAsia="AppleMyungjo" w:hAnsi="AppleMyungjo" w:cs="AppleMyungjo"/>
    </w:rPr>
  </w:style>
  <w:style w:type="character" w:customStyle="1" w:styleId="CharStyle1786">
    <w:name w:val="Body text (166) Exact"/>
    <w:basedOn w:val="CharStyle837"/>
    <w:rPr>
      <w:lang w:val="en-US" w:eastAsia="en-US" w:bidi="en-US"/>
      <w:w w:val="100"/>
      <w:spacing w:val="-20"/>
      <w:color w:val="000000"/>
      <w:position w:val="0"/>
    </w:rPr>
  </w:style>
  <w:style w:type="character" w:customStyle="1" w:styleId="CharStyle1788">
    <w:name w:val="Body text (331) Exact"/>
    <w:basedOn w:val="DefaultParagraphFont"/>
    <w:rPr>
      <w:b/>
      <w:bCs/>
      <w:i w:val="0"/>
      <w:iCs w:val="0"/>
      <w:u w:val="none"/>
      <w:strike w:val="0"/>
      <w:smallCaps w:val="0"/>
      <w:sz w:val="20"/>
      <w:szCs w:val="20"/>
      <w:rFonts w:ascii="AppleMyungjo" w:eastAsia="AppleMyungjo" w:hAnsi="AppleMyungjo" w:cs="AppleMyungjo"/>
      <w:spacing w:val="0"/>
    </w:rPr>
  </w:style>
  <w:style w:type="character" w:customStyle="1" w:styleId="CharStyle1789">
    <w:name w:val="Heading #9 (7) Exact"/>
    <w:basedOn w:val="DefaultParagraphFont"/>
    <w:rPr>
      <w:b/>
      <w:bCs/>
      <w:i w:val="0"/>
      <w:iCs w:val="0"/>
      <w:u w:val="none"/>
      <w:strike w:val="0"/>
      <w:smallCaps w:val="0"/>
      <w:sz w:val="21"/>
      <w:szCs w:val="21"/>
      <w:rFonts w:ascii="Arial" w:eastAsia="Arial" w:hAnsi="Arial" w:cs="Arial"/>
      <w:spacing w:val="-10"/>
    </w:rPr>
  </w:style>
  <w:style w:type="character" w:customStyle="1" w:styleId="CharStyle1790">
    <w:name w:val="Heading #9 (7) + Spacing 0 pt Exact"/>
    <w:basedOn w:val="CharStyle904"/>
    <w:rPr>
      <w:lang w:val="en-US" w:eastAsia="en-US" w:bidi="en-US"/>
      <w:w w:val="100"/>
      <w:spacing w:val="0"/>
      <w:color w:val="000000"/>
      <w:position w:val="0"/>
    </w:rPr>
  </w:style>
  <w:style w:type="character" w:customStyle="1" w:styleId="CharStyle1791">
    <w:name w:val="Body text (78) + Arial,7 pt,Bold"/>
    <w:basedOn w:val="CharStyle351"/>
    <w:rPr>
      <w:lang w:val="en-US" w:eastAsia="en-US" w:bidi="en-US"/>
      <w:b/>
      <w:bCs/>
      <w:sz w:val="14"/>
      <w:szCs w:val="14"/>
      <w:rFonts w:ascii="Arial" w:eastAsia="Arial" w:hAnsi="Arial" w:cs="Arial"/>
      <w:w w:val="100"/>
      <w:spacing w:val="0"/>
      <w:color w:val="000000"/>
      <w:position w:val="0"/>
    </w:rPr>
  </w:style>
  <w:style w:type="character" w:customStyle="1" w:styleId="CharStyle1792">
    <w:name w:val="Body text (37) + Arial,7 pt,Bold,Not Italic,Spacing 0 pt Exact"/>
    <w:basedOn w:val="CharStyle150"/>
    <w:rPr>
      <w:lang w:val="en-US" w:eastAsia="en-US" w:bidi="en-US"/>
      <w:b/>
      <w:bCs/>
      <w:i/>
      <w:iCs/>
      <w:sz w:val="14"/>
      <w:szCs w:val="14"/>
      <w:rFonts w:ascii="Arial" w:eastAsia="Arial" w:hAnsi="Arial" w:cs="Arial"/>
      <w:w w:val="100"/>
      <w:spacing w:val="0"/>
      <w:color w:val="000000"/>
      <w:position w:val="0"/>
    </w:rPr>
  </w:style>
  <w:style w:type="character" w:customStyle="1" w:styleId="CharStyle1793">
    <w:name w:val="Body text (37) + Spacing 0 pt Exact"/>
    <w:basedOn w:val="CharStyle150"/>
    <w:rPr>
      <w:lang w:val="en-US" w:eastAsia="en-US" w:bidi="en-US"/>
      <w:w w:val="100"/>
      <w:spacing w:val="0"/>
      <w:color w:val="000000"/>
      <w:position w:val="0"/>
    </w:rPr>
  </w:style>
  <w:style w:type="character" w:customStyle="1" w:styleId="CharStyle1794">
    <w:name w:val="Body text (78) + 15 pt,Scale 70%"/>
    <w:basedOn w:val="CharStyle351"/>
    <w:rPr>
      <w:lang w:val="en-US" w:eastAsia="en-US" w:bidi="en-US"/>
      <w:sz w:val="30"/>
      <w:szCs w:val="30"/>
      <w:w w:val="70"/>
      <w:spacing w:val="0"/>
      <w:color w:val="000000"/>
      <w:position w:val="0"/>
    </w:rPr>
  </w:style>
  <w:style w:type="character" w:customStyle="1" w:styleId="CharStyle1795">
    <w:name w:val="Body text (78) + Arial,10.5 pt,Bold"/>
    <w:basedOn w:val="CharStyle351"/>
    <w:rPr>
      <w:lang w:val="en-US" w:eastAsia="en-US" w:bidi="en-US"/>
      <w:b/>
      <w:bCs/>
      <w:sz w:val="21"/>
      <w:szCs w:val="21"/>
      <w:rFonts w:ascii="Arial" w:eastAsia="Arial" w:hAnsi="Arial" w:cs="Arial"/>
      <w:w w:val="100"/>
      <w:spacing w:val="0"/>
      <w:color w:val="000000"/>
      <w:position w:val="0"/>
    </w:rPr>
  </w:style>
  <w:style w:type="character" w:customStyle="1" w:styleId="CharStyle1796">
    <w:name w:val="Body text (78) + Italic"/>
    <w:basedOn w:val="CharStyle351"/>
    <w:rPr>
      <w:lang w:val="en-US" w:eastAsia="en-US" w:bidi="en-US"/>
      <w:i/>
      <w:iCs/>
      <w:sz w:val="16"/>
      <w:szCs w:val="16"/>
      <w:w w:val="100"/>
      <w:spacing w:val="0"/>
      <w:color w:val="000000"/>
      <w:position w:val="0"/>
    </w:rPr>
  </w:style>
  <w:style w:type="character" w:customStyle="1" w:styleId="CharStyle1798">
    <w:name w:val="Table caption (6) Exact"/>
    <w:basedOn w:val="DefaultParagraphFont"/>
    <w:link w:val="Style1797"/>
    <w:rPr>
      <w:b w:val="0"/>
      <w:bCs w:val="0"/>
      <w:i/>
      <w:iCs/>
      <w:u w:val="none"/>
      <w:strike w:val="0"/>
      <w:smallCaps w:val="0"/>
      <w:sz w:val="16"/>
      <w:szCs w:val="16"/>
      <w:rFonts w:ascii="AppleMyungjo" w:eastAsia="AppleMyungjo" w:hAnsi="AppleMyungjo" w:cs="AppleMyungjo"/>
    </w:rPr>
  </w:style>
  <w:style w:type="character" w:customStyle="1" w:styleId="CharStyle1799">
    <w:name w:val="Table caption (6) + Arial,7 pt,Bold,Not Italic Exact"/>
    <w:basedOn w:val="CharStyle1798"/>
    <w:rPr>
      <w:lang w:val="en-US" w:eastAsia="en-US" w:bidi="en-US"/>
      <w:b/>
      <w:bCs/>
      <w:i/>
      <w:iCs/>
      <w:sz w:val="14"/>
      <w:szCs w:val="14"/>
      <w:rFonts w:ascii="Arial" w:eastAsia="Arial" w:hAnsi="Arial" w:cs="Arial"/>
      <w:w w:val="100"/>
      <w:spacing w:val="0"/>
      <w:color w:val="000000"/>
      <w:position w:val="0"/>
    </w:rPr>
  </w:style>
  <w:style w:type="character" w:customStyle="1" w:styleId="CharStyle1800">
    <w:name w:val="Body text (78) + 10 pt"/>
    <w:basedOn w:val="CharStyle351"/>
    <w:rPr>
      <w:lang w:val="en-US" w:eastAsia="en-US" w:bidi="en-US"/>
      <w:sz w:val="20"/>
      <w:szCs w:val="20"/>
      <w:w w:val="100"/>
      <w:spacing w:val="0"/>
      <w:color w:val="000000"/>
      <w:position w:val="0"/>
    </w:rPr>
  </w:style>
  <w:style w:type="character" w:customStyle="1" w:styleId="CharStyle1801">
    <w:name w:val="Body text (78) + Italic,Spacing -1 pt"/>
    <w:basedOn w:val="CharStyle351"/>
    <w:rPr>
      <w:lang w:val="en-US" w:eastAsia="en-US" w:bidi="en-US"/>
      <w:i/>
      <w:iCs/>
      <w:sz w:val="16"/>
      <w:szCs w:val="16"/>
      <w:w w:val="100"/>
      <w:spacing w:val="-30"/>
      <w:color w:val="000000"/>
      <w:position w:val="0"/>
    </w:rPr>
  </w:style>
  <w:style w:type="character" w:customStyle="1" w:styleId="CharStyle1802">
    <w:name w:val="Header or footer (41) + Arial,8 pt,Not Bold,Italic"/>
    <w:basedOn w:val="CharStyle1276"/>
    <w:rPr>
      <w:lang w:val="en-US" w:eastAsia="en-US" w:bidi="en-US"/>
      <w:b/>
      <w:bCs/>
      <w:i/>
      <w:iCs/>
      <w:sz w:val="16"/>
      <w:szCs w:val="16"/>
      <w:rFonts w:ascii="Arial" w:eastAsia="Arial" w:hAnsi="Arial" w:cs="Arial"/>
      <w:w w:val="100"/>
      <w:spacing w:val="0"/>
      <w:color w:val="FFFFFF"/>
      <w:position w:val="0"/>
    </w:rPr>
  </w:style>
  <w:style w:type="character" w:customStyle="1" w:styleId="CharStyle1803">
    <w:name w:val="Body text (331)_"/>
    <w:basedOn w:val="DefaultParagraphFont"/>
    <w:link w:val="Style1787"/>
    <w:rPr>
      <w:b/>
      <w:bCs/>
      <w:i w:val="0"/>
      <w:iCs w:val="0"/>
      <w:u w:val="none"/>
      <w:strike w:val="0"/>
      <w:smallCaps w:val="0"/>
      <w:sz w:val="20"/>
      <w:szCs w:val="20"/>
      <w:rFonts w:ascii="AppleMyungjo" w:eastAsia="AppleMyungjo" w:hAnsi="AppleMyungjo" w:cs="AppleMyungjo"/>
      <w:spacing w:val="0"/>
    </w:rPr>
  </w:style>
  <w:style w:type="character" w:customStyle="1" w:styleId="CharStyle1804">
    <w:name w:val="Body text (78) + 7.5 pt"/>
    <w:basedOn w:val="CharStyle351"/>
    <w:rPr>
      <w:lang w:val="en-US" w:eastAsia="en-US" w:bidi="en-US"/>
      <w:sz w:val="15"/>
      <w:szCs w:val="15"/>
      <w:w w:val="100"/>
      <w:spacing w:val="0"/>
      <w:color w:val="000000"/>
      <w:position w:val="0"/>
    </w:rPr>
  </w:style>
  <w:style w:type="character" w:customStyle="1" w:styleId="CharStyle1805">
    <w:name w:val="Body text (181) Exact"/>
    <w:basedOn w:val="DefaultParagraphFont"/>
    <w:rPr>
      <w:b/>
      <w:bCs/>
      <w:i w:val="0"/>
      <w:iCs w:val="0"/>
      <w:u w:val="none"/>
      <w:strike w:val="0"/>
      <w:smallCaps w:val="0"/>
      <w:sz w:val="21"/>
      <w:szCs w:val="21"/>
      <w:rFonts w:ascii="Arial" w:eastAsia="Arial" w:hAnsi="Arial" w:cs="Arial"/>
      <w:spacing w:val="-10"/>
    </w:rPr>
  </w:style>
  <w:style w:type="character" w:customStyle="1" w:styleId="CharStyle1806">
    <w:name w:val="Body text (181) + Spacing 0 pt Exact"/>
    <w:basedOn w:val="CharStyle931"/>
    <w:rPr>
      <w:lang w:val="en-US" w:eastAsia="en-US" w:bidi="en-US"/>
      <w:w w:val="100"/>
      <w:spacing w:val="0"/>
      <w:color w:val="000000"/>
      <w:position w:val="0"/>
    </w:rPr>
  </w:style>
  <w:style w:type="character" w:customStyle="1" w:styleId="CharStyle1807">
    <w:name w:val="Header or footer (41) + Not Bold,Italic,Spacing -2 pt"/>
    <w:basedOn w:val="CharStyle1276"/>
    <w:rPr>
      <w:lang w:val="en-US" w:eastAsia="en-US" w:bidi="en-US"/>
      <w:b/>
      <w:bCs/>
      <w:i/>
      <w:iCs/>
      <w:w w:val="100"/>
      <w:spacing w:val="-40"/>
      <w:color w:val="000000"/>
      <w:position w:val="0"/>
    </w:rPr>
  </w:style>
  <w:style w:type="character" w:customStyle="1" w:styleId="CharStyle1808">
    <w:name w:val="Header or footer (41) + Arial,7.5 pt,Spacing 0 pt"/>
    <w:basedOn w:val="CharStyle1276"/>
    <w:rPr>
      <w:lang w:val="en-US" w:eastAsia="en-US" w:bidi="en-US"/>
      <w:sz w:val="15"/>
      <w:szCs w:val="15"/>
      <w:rFonts w:ascii="Arial" w:eastAsia="Arial" w:hAnsi="Arial" w:cs="Arial"/>
      <w:w w:val="100"/>
      <w:spacing w:val="10"/>
      <w:color w:val="000000"/>
      <w:position w:val="0"/>
    </w:rPr>
  </w:style>
  <w:style w:type="character" w:customStyle="1" w:styleId="CharStyle1809">
    <w:name w:val="Body text (238)"/>
    <w:basedOn w:val="CharStyle1263"/>
    <w:rPr>
      <w:lang w:val="en-US" w:eastAsia="en-US" w:bidi="en-US"/>
      <w:w w:val="100"/>
      <w:spacing w:val="0"/>
      <w:color w:val="000000"/>
      <w:position w:val="0"/>
    </w:rPr>
  </w:style>
  <w:style w:type="character" w:customStyle="1" w:styleId="CharStyle1811">
    <w:name w:val="Body text (332) Exact"/>
    <w:basedOn w:val="DefaultParagraphFont"/>
    <w:link w:val="Style1810"/>
    <w:rPr>
      <w:b w:val="0"/>
      <w:bCs w:val="0"/>
      <w:i/>
      <w:iCs/>
      <w:u w:val="none"/>
      <w:strike w:val="0"/>
      <w:smallCaps w:val="0"/>
      <w:sz w:val="66"/>
      <w:szCs w:val="66"/>
      <w:rFonts w:ascii="AppleMyungjo" w:eastAsia="AppleMyungjo" w:hAnsi="AppleMyungjo" w:cs="AppleMyungjo"/>
      <w:spacing w:val="-30"/>
    </w:rPr>
  </w:style>
  <w:style w:type="character" w:customStyle="1" w:styleId="CharStyle1812">
    <w:name w:val="Body text (332) + 67 pt,Not Italic,Spacing -1 pt,Scale 75% Exact"/>
    <w:basedOn w:val="CharStyle1811"/>
    <w:rPr>
      <w:lang w:val="en-US" w:eastAsia="en-US" w:bidi="en-US"/>
      <w:i/>
      <w:iCs/>
      <w:sz w:val="134"/>
      <w:szCs w:val="134"/>
      <w:w w:val="75"/>
      <w:spacing w:val="-20"/>
      <w:color w:val="000000"/>
      <w:position w:val="0"/>
    </w:rPr>
  </w:style>
  <w:style w:type="character" w:customStyle="1" w:styleId="CharStyle1813">
    <w:name w:val="Heading #10 (11) Exact"/>
    <w:basedOn w:val="DefaultParagraphFont"/>
    <w:rPr>
      <w:b/>
      <w:bCs/>
      <w:i w:val="0"/>
      <w:iCs w:val="0"/>
      <w:u w:val="none"/>
      <w:strike w:val="0"/>
      <w:smallCaps w:val="0"/>
      <w:sz w:val="21"/>
      <w:szCs w:val="21"/>
      <w:rFonts w:ascii="Arial" w:eastAsia="Arial" w:hAnsi="Arial" w:cs="Arial"/>
      <w:spacing w:val="-10"/>
    </w:rPr>
  </w:style>
  <w:style w:type="character" w:customStyle="1" w:styleId="CharStyle1814">
    <w:name w:val="Heading #10 (11) + Spacing 0 pt Exact"/>
    <w:basedOn w:val="CharStyle986"/>
    <w:rPr>
      <w:lang w:val="en-US" w:eastAsia="en-US" w:bidi="en-US"/>
      <w:w w:val="100"/>
      <w:spacing w:val="0"/>
      <w:color w:val="000000"/>
      <w:position w:val="0"/>
    </w:rPr>
  </w:style>
  <w:style w:type="character" w:customStyle="1" w:styleId="CharStyle1816">
    <w:name w:val="Body text (333) Exact"/>
    <w:basedOn w:val="DefaultParagraphFont"/>
    <w:link w:val="Style1815"/>
    <w:rPr>
      <w:b w:val="0"/>
      <w:bCs w:val="0"/>
      <w:i w:val="0"/>
      <w:iCs w:val="0"/>
      <w:u w:val="none"/>
      <w:strike w:val="0"/>
      <w:smallCaps w:val="0"/>
      <w:sz w:val="34"/>
      <w:szCs w:val="34"/>
      <w:rFonts w:ascii="AppleMyungjo" w:eastAsia="AppleMyungjo" w:hAnsi="AppleMyungjo" w:cs="AppleMyungjo"/>
      <w:spacing w:val="0"/>
    </w:rPr>
  </w:style>
  <w:style w:type="character" w:customStyle="1" w:styleId="CharStyle1818">
    <w:name w:val="Body text (334) Exact"/>
    <w:basedOn w:val="DefaultParagraphFont"/>
    <w:link w:val="Style1817"/>
    <w:rPr>
      <w:b w:val="0"/>
      <w:bCs w:val="0"/>
      <w:i/>
      <w:iCs/>
      <w:u w:val="none"/>
      <w:strike w:val="0"/>
      <w:smallCaps w:val="0"/>
      <w:sz w:val="12"/>
      <w:szCs w:val="12"/>
      <w:rFonts w:ascii="AppleMyungjo" w:eastAsia="AppleMyungjo" w:hAnsi="AppleMyungjo" w:cs="AppleMyungjo"/>
    </w:rPr>
  </w:style>
  <w:style w:type="character" w:customStyle="1" w:styleId="CharStyle1819">
    <w:name w:val="Body text (334) + Not Italic Exact"/>
    <w:basedOn w:val="CharStyle1818"/>
    <w:rPr>
      <w:lang w:val="en-US" w:eastAsia="en-US" w:bidi="en-US"/>
      <w:i/>
      <w:iCs/>
      <w:sz w:val="12"/>
      <w:szCs w:val="12"/>
      <w:w w:val="100"/>
      <w:spacing w:val="0"/>
      <w:color w:val="000000"/>
      <w:position w:val="0"/>
    </w:rPr>
  </w:style>
  <w:style w:type="character" w:customStyle="1" w:styleId="CharStyle1821">
    <w:name w:val="Heading #9 (17) Exact"/>
    <w:basedOn w:val="DefaultParagraphFont"/>
    <w:link w:val="Style1820"/>
    <w:rPr>
      <w:b w:val="0"/>
      <w:bCs w:val="0"/>
      <w:i w:val="0"/>
      <w:iCs w:val="0"/>
      <w:u w:val="none"/>
      <w:strike w:val="0"/>
      <w:smallCaps w:val="0"/>
      <w:sz w:val="24"/>
      <w:szCs w:val="24"/>
      <w:rFonts w:ascii="AppleMyungjo" w:eastAsia="AppleMyungjo" w:hAnsi="AppleMyungjo" w:cs="AppleMyungjo"/>
      <w:w w:val="150"/>
      <w:spacing w:val="0"/>
    </w:rPr>
  </w:style>
  <w:style w:type="character" w:customStyle="1" w:styleId="CharStyle1823">
    <w:name w:val="Body text (335) Exact"/>
    <w:basedOn w:val="DefaultParagraphFont"/>
    <w:link w:val="Style1822"/>
    <w:rPr>
      <w:b w:val="0"/>
      <w:bCs w:val="0"/>
      <w:i/>
      <w:iCs/>
      <w:u w:val="none"/>
      <w:strike w:val="0"/>
      <w:smallCaps w:val="0"/>
      <w:sz w:val="16"/>
      <w:szCs w:val="16"/>
      <w:rFonts w:ascii="AppleMyungjo" w:eastAsia="AppleMyungjo" w:hAnsi="AppleMyungjo" w:cs="AppleMyungjo"/>
      <w:spacing w:val="0"/>
    </w:rPr>
  </w:style>
  <w:style w:type="character" w:customStyle="1" w:styleId="CharStyle1825">
    <w:name w:val="Body text (336) Exact"/>
    <w:basedOn w:val="DefaultParagraphFont"/>
    <w:link w:val="Style1824"/>
    <w:rPr>
      <w:b w:val="0"/>
      <w:bCs w:val="0"/>
      <w:i w:val="0"/>
      <w:iCs w:val="0"/>
      <w:u w:val="none"/>
      <w:strike w:val="0"/>
      <w:smallCaps w:val="0"/>
      <w:sz w:val="12"/>
      <w:szCs w:val="12"/>
      <w:rFonts w:ascii="AppleMyungjo" w:eastAsia="AppleMyungjo" w:hAnsi="AppleMyungjo" w:cs="AppleMyungjo"/>
    </w:rPr>
  </w:style>
  <w:style w:type="character" w:customStyle="1" w:styleId="CharStyle1826">
    <w:name w:val="Body text (296) Exact"/>
    <w:basedOn w:val="DefaultParagraphFont"/>
    <w:rPr>
      <w:b w:val="0"/>
      <w:bCs w:val="0"/>
      <w:i w:val="0"/>
      <w:iCs w:val="0"/>
      <w:u w:val="none"/>
      <w:strike w:val="0"/>
      <w:smallCaps w:val="0"/>
      <w:sz w:val="9"/>
      <w:szCs w:val="9"/>
      <w:rFonts w:ascii="AppleMyungjo" w:eastAsia="AppleMyungjo" w:hAnsi="AppleMyungjo" w:cs="AppleMyungjo"/>
    </w:rPr>
  </w:style>
  <w:style w:type="character" w:customStyle="1" w:styleId="CharStyle1828">
    <w:name w:val="Body text (338) Exact"/>
    <w:basedOn w:val="DefaultParagraphFont"/>
    <w:link w:val="Style1827"/>
    <w:rPr>
      <w:b w:val="0"/>
      <w:bCs w:val="0"/>
      <w:i w:val="0"/>
      <w:iCs w:val="0"/>
      <w:u w:val="none"/>
      <w:strike w:val="0"/>
      <w:smallCaps w:val="0"/>
      <w:sz w:val="14"/>
      <w:szCs w:val="14"/>
      <w:rFonts w:ascii="AppleMyungjo" w:eastAsia="AppleMyungjo" w:hAnsi="AppleMyungjo" w:cs="AppleMyungjo"/>
    </w:rPr>
  </w:style>
  <w:style w:type="character" w:customStyle="1" w:styleId="CharStyle1829">
    <w:name w:val="Body text (242) + Not Italic,Spacing 0 pt Exact"/>
    <w:basedOn w:val="CharStyle1571"/>
    <w:rPr>
      <w:lang w:val="en-US" w:eastAsia="en-US" w:bidi="en-US"/>
      <w:i/>
      <w:iCs/>
      <w:w w:val="100"/>
      <w:spacing w:val="0"/>
      <w:color w:val="000000"/>
      <w:position w:val="0"/>
    </w:rPr>
  </w:style>
  <w:style w:type="character" w:customStyle="1" w:styleId="CharStyle1831">
    <w:name w:val="Body text (339) Exact"/>
    <w:basedOn w:val="DefaultParagraphFont"/>
    <w:rPr>
      <w:b w:val="0"/>
      <w:bCs w:val="0"/>
      <w:i w:val="0"/>
      <w:iCs w:val="0"/>
      <w:u w:val="none"/>
      <w:strike w:val="0"/>
      <w:smallCaps w:val="0"/>
      <w:sz w:val="11"/>
      <w:szCs w:val="11"/>
      <w:rFonts w:ascii="AppleMyungjo" w:eastAsia="AppleMyungjo" w:hAnsi="AppleMyungjo" w:cs="AppleMyungjo"/>
    </w:rPr>
  </w:style>
  <w:style w:type="character" w:customStyle="1" w:styleId="CharStyle1833">
    <w:name w:val="Body text (340) Exact"/>
    <w:basedOn w:val="DefaultParagraphFont"/>
    <w:link w:val="Style1832"/>
    <w:rPr>
      <w:b/>
      <w:bCs/>
      <w:i w:val="0"/>
      <w:iCs w:val="0"/>
      <w:u w:val="none"/>
      <w:strike w:val="0"/>
      <w:smallCaps w:val="0"/>
      <w:sz w:val="8"/>
      <w:szCs w:val="8"/>
      <w:rFonts w:ascii="Arial" w:eastAsia="Arial" w:hAnsi="Arial" w:cs="Arial"/>
    </w:rPr>
  </w:style>
  <w:style w:type="character" w:customStyle="1" w:styleId="CharStyle1835">
    <w:name w:val="Body text (341) Exact"/>
    <w:basedOn w:val="DefaultParagraphFont"/>
    <w:rPr>
      <w:b w:val="0"/>
      <w:bCs w:val="0"/>
      <w:i/>
      <w:iCs/>
      <w:u w:val="none"/>
      <w:strike w:val="0"/>
      <w:smallCaps w:val="0"/>
      <w:sz w:val="16"/>
      <w:szCs w:val="16"/>
      <w:rFonts w:ascii="AppleMyungjo" w:eastAsia="AppleMyungjo" w:hAnsi="AppleMyungjo" w:cs="AppleMyungjo"/>
    </w:rPr>
  </w:style>
  <w:style w:type="character" w:customStyle="1" w:styleId="CharStyle1836">
    <w:name w:val="Body text (341) + Courier New,10 pt,Bold,Not Italic Exact"/>
    <w:basedOn w:val="CharStyle1842"/>
    <w:rPr>
      <w:b/>
      <w:bCs/>
      <w:i/>
      <w:iCs/>
      <w:sz w:val="20"/>
      <w:szCs w:val="20"/>
      <w:rFonts w:ascii="Courier New" w:eastAsia="Courier New" w:hAnsi="Courier New" w:cs="Courier New"/>
    </w:rPr>
  </w:style>
  <w:style w:type="character" w:customStyle="1" w:styleId="CharStyle1838">
    <w:name w:val="Body text (342) Exact"/>
    <w:basedOn w:val="DefaultParagraphFont"/>
    <w:link w:val="Style1837"/>
    <w:rPr>
      <w:b w:val="0"/>
      <w:bCs w:val="0"/>
      <w:i w:val="0"/>
      <w:iCs w:val="0"/>
      <w:u w:val="none"/>
      <w:strike w:val="0"/>
      <w:smallCaps w:val="0"/>
      <w:sz w:val="34"/>
      <w:szCs w:val="34"/>
      <w:rFonts w:ascii="AppleMyungjo" w:eastAsia="AppleMyungjo" w:hAnsi="AppleMyungjo" w:cs="AppleMyungjo"/>
      <w:w w:val="150"/>
      <w:spacing w:val="0"/>
    </w:rPr>
  </w:style>
  <w:style w:type="character" w:customStyle="1" w:styleId="CharStyle1840">
    <w:name w:val="Body text (337)_"/>
    <w:basedOn w:val="DefaultParagraphFont"/>
    <w:link w:val="Style1839"/>
    <w:rPr>
      <w:b/>
      <w:bCs/>
      <w:i w:val="0"/>
      <w:iCs w:val="0"/>
      <w:u w:val="none"/>
      <w:strike w:val="0"/>
      <w:smallCaps w:val="0"/>
      <w:sz w:val="24"/>
      <w:szCs w:val="24"/>
      <w:rFonts w:ascii="Arial" w:eastAsia="Arial" w:hAnsi="Arial" w:cs="Arial"/>
      <w:w w:val="100"/>
      <w:spacing w:val="-10"/>
    </w:rPr>
  </w:style>
  <w:style w:type="character" w:customStyle="1" w:styleId="CharStyle1841">
    <w:name w:val="Body text (52) + 7.5 pt,Scale 75%"/>
    <w:basedOn w:val="CharStyle245"/>
    <w:rPr>
      <w:lang w:val="en-US" w:eastAsia="en-US" w:bidi="en-US"/>
      <w:sz w:val="15"/>
      <w:szCs w:val="15"/>
      <w:w w:val="75"/>
      <w:spacing w:val="0"/>
      <w:color w:val="000000"/>
      <w:position w:val="0"/>
    </w:rPr>
  </w:style>
  <w:style w:type="character" w:customStyle="1" w:styleId="CharStyle1842">
    <w:name w:val="Body text (341)_"/>
    <w:basedOn w:val="DefaultParagraphFont"/>
    <w:link w:val="Style1834"/>
    <w:rPr>
      <w:b w:val="0"/>
      <w:bCs w:val="0"/>
      <w:i/>
      <w:iCs/>
      <w:u w:val="none"/>
      <w:strike w:val="0"/>
      <w:smallCaps w:val="0"/>
      <w:sz w:val="16"/>
      <w:szCs w:val="16"/>
      <w:rFonts w:ascii="AppleMyungjo" w:eastAsia="AppleMyungjo" w:hAnsi="AppleMyungjo" w:cs="AppleMyungjo"/>
    </w:rPr>
  </w:style>
  <w:style w:type="character" w:customStyle="1" w:styleId="CharStyle1843">
    <w:name w:val="Body text (341) + Courier New,10 pt,Bold,Not Italic"/>
    <w:basedOn w:val="CharStyle1842"/>
    <w:rPr>
      <w:lang w:val="en-US" w:eastAsia="en-US" w:bidi="en-US"/>
      <w:b/>
      <w:bCs/>
      <w:i/>
      <w:iCs/>
      <w:sz w:val="20"/>
      <w:szCs w:val="20"/>
      <w:rFonts w:ascii="Courier New" w:eastAsia="Courier New" w:hAnsi="Courier New" w:cs="Courier New"/>
      <w:w w:val="100"/>
      <w:spacing w:val="0"/>
      <w:color w:val="000000"/>
      <w:position w:val="0"/>
    </w:rPr>
  </w:style>
  <w:style w:type="character" w:customStyle="1" w:styleId="CharStyle1844">
    <w:name w:val="Body text (339)_"/>
    <w:basedOn w:val="DefaultParagraphFont"/>
    <w:link w:val="Style1830"/>
    <w:rPr>
      <w:b w:val="0"/>
      <w:bCs w:val="0"/>
      <w:i w:val="0"/>
      <w:iCs w:val="0"/>
      <w:u w:val="none"/>
      <w:strike w:val="0"/>
      <w:smallCaps w:val="0"/>
      <w:sz w:val="11"/>
      <w:szCs w:val="11"/>
      <w:rFonts w:ascii="AppleMyungjo" w:eastAsia="AppleMyungjo" w:hAnsi="AppleMyungjo" w:cs="AppleMyungjo"/>
    </w:rPr>
  </w:style>
  <w:style w:type="character" w:customStyle="1" w:styleId="CharStyle1846">
    <w:name w:val="Body text (343) Exact"/>
    <w:basedOn w:val="DefaultParagraphFont"/>
    <w:link w:val="Style1845"/>
    <w:rPr>
      <w:b w:val="0"/>
      <w:bCs w:val="0"/>
      <w:i w:val="0"/>
      <w:iCs w:val="0"/>
      <w:u w:val="none"/>
      <w:strike w:val="0"/>
      <w:smallCaps w:val="0"/>
      <w:sz w:val="11"/>
      <w:szCs w:val="11"/>
      <w:rFonts w:ascii="Arial" w:eastAsia="Arial" w:hAnsi="Arial" w:cs="Arial"/>
    </w:rPr>
  </w:style>
  <w:style w:type="character" w:customStyle="1" w:styleId="CharStyle1848">
    <w:name w:val="Body text (344) Exact"/>
    <w:basedOn w:val="DefaultParagraphFont"/>
    <w:link w:val="Style1847"/>
    <w:rPr>
      <w:b w:val="0"/>
      <w:bCs w:val="0"/>
      <w:i w:val="0"/>
      <w:iCs w:val="0"/>
      <w:u w:val="none"/>
      <w:strike w:val="0"/>
      <w:smallCaps w:val="0"/>
      <w:sz w:val="14"/>
      <w:szCs w:val="14"/>
      <w:rFonts w:ascii="AppleMyungjo" w:eastAsia="AppleMyungjo" w:hAnsi="AppleMyungjo" w:cs="AppleMyungjo"/>
      <w:spacing w:val="0"/>
    </w:rPr>
  </w:style>
  <w:style w:type="character" w:customStyle="1" w:styleId="CharStyle1849">
    <w:name w:val="Body text (344) Exact"/>
    <w:basedOn w:val="CharStyle1848"/>
    <w:rPr>
      <w:lang w:val="en-US" w:eastAsia="en-US" w:bidi="en-US"/>
      <w:sz w:val="14"/>
      <w:szCs w:val="14"/>
      <w:w w:val="100"/>
      <w:spacing w:val="0"/>
      <w:color w:val="000000"/>
      <w:position w:val="0"/>
    </w:rPr>
  </w:style>
  <w:style w:type="character" w:customStyle="1" w:styleId="CharStyle1851">
    <w:name w:val="Body text (345) Exact"/>
    <w:basedOn w:val="DefaultParagraphFont"/>
    <w:link w:val="Style1850"/>
    <w:rPr>
      <w:b w:val="0"/>
      <w:bCs w:val="0"/>
      <w:i w:val="0"/>
      <w:iCs w:val="0"/>
      <w:u w:val="none"/>
      <w:strike w:val="0"/>
      <w:smallCaps w:val="0"/>
      <w:sz w:val="28"/>
      <w:szCs w:val="28"/>
      <w:rFonts w:ascii="AppleMyungjo" w:eastAsia="AppleMyungjo" w:hAnsi="AppleMyungjo" w:cs="AppleMyungjo"/>
      <w:w w:val="75"/>
    </w:rPr>
  </w:style>
  <w:style w:type="character" w:customStyle="1" w:styleId="CharStyle1852">
    <w:name w:val="Body text (236) Exact"/>
    <w:basedOn w:val="DefaultParagraphFont"/>
    <w:rPr>
      <w:b w:val="0"/>
      <w:bCs w:val="0"/>
      <w:i/>
      <w:iCs/>
      <w:u w:val="none"/>
      <w:strike w:val="0"/>
      <w:smallCaps w:val="0"/>
      <w:sz w:val="13"/>
      <w:szCs w:val="13"/>
      <w:rFonts w:ascii="AppleMyungjo" w:eastAsia="AppleMyungjo" w:hAnsi="AppleMyungjo" w:cs="AppleMyungjo"/>
      <w:spacing w:val="0"/>
    </w:rPr>
  </w:style>
  <w:style w:type="character" w:customStyle="1" w:styleId="CharStyle1853">
    <w:name w:val="Body text (236) Exact"/>
    <w:basedOn w:val="CharStyle1255"/>
    <w:rPr>
      <w:lang w:val="en-US" w:eastAsia="en-US" w:bidi="en-US"/>
      <w:w w:val="100"/>
      <w:spacing w:val="0"/>
      <w:color w:val="000000"/>
      <w:position w:val="0"/>
    </w:rPr>
  </w:style>
  <w:style w:type="character" w:customStyle="1" w:styleId="CharStyle1854">
    <w:name w:val="Body text (236) + Not Italic Exact"/>
    <w:basedOn w:val="CharStyle1255"/>
    <w:rPr>
      <w:lang w:val="en-US" w:eastAsia="en-US" w:bidi="en-US"/>
      <w:i/>
      <w:iCs/>
      <w:w w:val="100"/>
      <w:spacing w:val="0"/>
      <w:color w:val="000000"/>
      <w:position w:val="0"/>
    </w:rPr>
  </w:style>
  <w:style w:type="character" w:customStyle="1" w:styleId="CharStyle1855">
    <w:name w:val="Body text (236) + 7 pt,Spacing 0 pt,Scale 150% Exact"/>
    <w:basedOn w:val="CharStyle1255"/>
    <w:rPr>
      <w:lang w:val="en-US" w:eastAsia="en-US" w:bidi="en-US"/>
      <w:sz w:val="14"/>
      <w:szCs w:val="14"/>
      <w:w w:val="150"/>
      <w:spacing w:val="-10"/>
      <w:color w:val="000000"/>
      <w:position w:val="0"/>
    </w:rPr>
  </w:style>
  <w:style w:type="character" w:customStyle="1" w:styleId="CharStyle1856">
    <w:name w:val="Body text (236) + Arial,8 pt Exact"/>
    <w:basedOn w:val="CharStyle1255"/>
    <w:rPr>
      <w:lang w:val="en-US" w:eastAsia="en-US" w:bidi="en-US"/>
      <w:sz w:val="16"/>
      <w:szCs w:val="16"/>
      <w:rFonts w:ascii="Arial" w:eastAsia="Arial" w:hAnsi="Arial" w:cs="Arial"/>
      <w:w w:val="100"/>
      <w:spacing w:val="0"/>
      <w:color w:val="000000"/>
      <w:position w:val="0"/>
    </w:rPr>
  </w:style>
  <w:style w:type="character" w:customStyle="1" w:styleId="CharStyle1857">
    <w:name w:val="Body text (344) + Spacing -1 pt Exact"/>
    <w:basedOn w:val="CharStyle1848"/>
    <w:rPr>
      <w:lang w:val="en-US" w:eastAsia="en-US" w:bidi="en-US"/>
      <w:w w:val="100"/>
      <w:spacing w:val="-30"/>
      <w:color w:val="000000"/>
      <w:position w:val="0"/>
    </w:rPr>
  </w:style>
  <w:style w:type="character" w:customStyle="1" w:styleId="CharStyle1858">
    <w:name w:val="Body text (344) + Spacing 0 pt Exact"/>
    <w:basedOn w:val="CharStyle1848"/>
    <w:rPr>
      <w:lang w:val="en-US" w:eastAsia="en-US" w:bidi="en-US"/>
      <w:w w:val="100"/>
      <w:spacing w:val="10"/>
      <w:color w:val="000000"/>
      <w:position w:val="0"/>
    </w:rPr>
  </w:style>
  <w:style w:type="character" w:customStyle="1" w:styleId="CharStyle1859">
    <w:name w:val="Body text (338) + 6.5 pt,Italic Exact"/>
    <w:basedOn w:val="CharStyle1828"/>
    <w:rPr>
      <w:lang w:val="en-US" w:eastAsia="en-US" w:bidi="en-US"/>
      <w:i/>
      <w:iCs/>
      <w:sz w:val="13"/>
      <w:szCs w:val="13"/>
      <w:w w:val="100"/>
      <w:spacing w:val="0"/>
      <w:color w:val="000000"/>
      <w:position w:val="0"/>
    </w:rPr>
  </w:style>
  <w:style w:type="character" w:customStyle="1" w:styleId="CharStyle1860">
    <w:name w:val="Body text (67) Exact"/>
    <w:basedOn w:val="DefaultParagraphFont"/>
    <w:rPr>
      <w:b w:val="0"/>
      <w:bCs w:val="0"/>
      <w:i/>
      <w:iCs/>
      <w:u w:val="none"/>
      <w:strike w:val="0"/>
      <w:smallCaps w:val="0"/>
      <w:sz w:val="13"/>
      <w:szCs w:val="13"/>
      <w:rFonts w:ascii="Arial" w:eastAsia="Arial" w:hAnsi="Arial" w:cs="Arial"/>
      <w:spacing w:val="-10"/>
    </w:rPr>
  </w:style>
  <w:style w:type="character" w:customStyle="1" w:styleId="CharStyle1861">
    <w:name w:val="Body text (67) + Spacing 0 pt Exact"/>
    <w:basedOn w:val="CharStyle289"/>
    <w:rPr>
      <w:lang w:val="en-US" w:eastAsia="en-US" w:bidi="en-US"/>
      <w:w w:val="100"/>
      <w:spacing w:val="0"/>
      <w:color w:val="000000"/>
      <w:position w:val="0"/>
    </w:rPr>
  </w:style>
  <w:style w:type="character" w:customStyle="1" w:styleId="CharStyle1862">
    <w:name w:val="Body text (338) + 10 pt Exact"/>
    <w:basedOn w:val="CharStyle1828"/>
    <w:rPr>
      <w:lang w:val="en-US" w:eastAsia="en-US" w:bidi="en-US"/>
      <w:sz w:val="20"/>
      <w:szCs w:val="20"/>
      <w:w w:val="100"/>
      <w:spacing w:val="0"/>
      <w:color w:val="000000"/>
      <w:position w:val="0"/>
    </w:rPr>
  </w:style>
  <w:style w:type="character" w:customStyle="1" w:styleId="CharStyle1863">
    <w:name w:val="Body text (338) Exact"/>
    <w:basedOn w:val="CharStyle1828"/>
    <w:rPr>
      <w:lang w:val="en-US" w:eastAsia="en-US" w:bidi="en-US"/>
      <w:u w:val="single"/>
      <w:w w:val="100"/>
      <w:spacing w:val="0"/>
      <w:color w:val="000000"/>
      <w:position w:val="0"/>
    </w:rPr>
  </w:style>
  <w:style w:type="character" w:customStyle="1" w:styleId="CharStyle1864">
    <w:name w:val="Body text (338) + 5 pt,Spacing 0 pt Exact"/>
    <w:basedOn w:val="CharStyle1828"/>
    <w:rPr>
      <w:lang w:val="en-US" w:eastAsia="en-US" w:bidi="en-US"/>
      <w:sz w:val="10"/>
      <w:szCs w:val="10"/>
      <w:w w:val="100"/>
      <w:spacing w:val="10"/>
      <w:color w:val="000000"/>
      <w:position w:val="0"/>
    </w:rPr>
  </w:style>
  <w:style w:type="character" w:customStyle="1" w:styleId="CharStyle1866">
    <w:name w:val="Picture caption (47) Exact"/>
    <w:basedOn w:val="DefaultParagraphFont"/>
    <w:link w:val="Style1865"/>
    <w:rPr>
      <w:b w:val="0"/>
      <w:bCs w:val="0"/>
      <w:i w:val="0"/>
      <w:iCs w:val="0"/>
      <w:u w:val="none"/>
      <w:strike w:val="0"/>
      <w:smallCaps w:val="0"/>
      <w:sz w:val="14"/>
      <w:szCs w:val="14"/>
      <w:rFonts w:ascii="AppleMyungjo" w:eastAsia="AppleMyungjo" w:hAnsi="AppleMyungjo" w:cs="AppleMyungjo"/>
    </w:rPr>
  </w:style>
  <w:style w:type="character" w:customStyle="1" w:styleId="CharStyle1868">
    <w:name w:val="Body text (346) Exact"/>
    <w:basedOn w:val="DefaultParagraphFont"/>
    <w:link w:val="Style1867"/>
    <w:rPr>
      <w:b w:val="0"/>
      <w:bCs w:val="0"/>
      <w:i w:val="0"/>
      <w:iCs w:val="0"/>
      <w:u w:val="none"/>
      <w:strike w:val="0"/>
      <w:smallCaps w:val="0"/>
      <w:sz w:val="18"/>
      <w:szCs w:val="18"/>
      <w:rFonts w:ascii="AppleMyungjo" w:eastAsia="AppleMyungjo" w:hAnsi="AppleMyungjo" w:cs="AppleMyungjo"/>
      <w:w w:val="150"/>
      <w:spacing w:val="0"/>
    </w:rPr>
  </w:style>
  <w:style w:type="character" w:customStyle="1" w:styleId="CharStyle1869">
    <w:name w:val="Body text (338) + Small Caps Exact"/>
    <w:basedOn w:val="CharStyle1828"/>
    <w:rPr>
      <w:lang w:val="en-US" w:eastAsia="en-US" w:bidi="en-US"/>
      <w:smallCaps/>
      <w:w w:val="100"/>
      <w:spacing w:val="0"/>
      <w:color w:val="000000"/>
      <w:position w:val="0"/>
    </w:rPr>
  </w:style>
  <w:style w:type="character" w:customStyle="1" w:styleId="CharStyle1870">
    <w:name w:val="Body text (338) Exact"/>
    <w:basedOn w:val="CharStyle1828"/>
    <w:rPr>
      <w:lang w:val="en-US" w:eastAsia="en-US" w:bidi="en-US"/>
      <w:sz w:val="14"/>
      <w:szCs w:val="14"/>
      <w:w w:val="100"/>
      <w:spacing w:val="0"/>
      <w:color w:val="000000"/>
      <w:position w:val="0"/>
    </w:rPr>
  </w:style>
  <w:style w:type="character" w:customStyle="1" w:styleId="CharStyle1872">
    <w:name w:val="Picture caption (48) Exact"/>
    <w:basedOn w:val="DefaultParagraphFont"/>
    <w:link w:val="Style1871"/>
    <w:rPr>
      <w:b w:val="0"/>
      <w:bCs w:val="0"/>
      <w:i w:val="0"/>
      <w:iCs w:val="0"/>
      <w:u w:val="none"/>
      <w:strike w:val="0"/>
      <w:smallCaps w:val="0"/>
      <w:sz w:val="32"/>
      <w:szCs w:val="32"/>
      <w:rFonts w:ascii="AppleMyungjo" w:eastAsia="AppleMyungjo" w:hAnsi="AppleMyungjo" w:cs="AppleMyungjo"/>
    </w:rPr>
  </w:style>
  <w:style w:type="character" w:customStyle="1" w:styleId="CharStyle1873">
    <w:name w:val="Body text (338) + Spacing -1 pt Exact"/>
    <w:basedOn w:val="CharStyle1828"/>
    <w:rPr>
      <w:lang w:val="en-US" w:eastAsia="en-US" w:bidi="en-US"/>
      <w:u w:val="single"/>
      <w:w w:val="100"/>
      <w:spacing w:val="-30"/>
      <w:color w:val="000000"/>
      <w:position w:val="0"/>
    </w:rPr>
  </w:style>
  <w:style w:type="character" w:customStyle="1" w:styleId="CharStyle1874">
    <w:name w:val="Body text (338) + Spacing -1 pt Exact"/>
    <w:basedOn w:val="CharStyle1828"/>
    <w:rPr>
      <w:lang w:val="en-US" w:eastAsia="en-US" w:bidi="en-US"/>
      <w:w w:val="100"/>
      <w:spacing w:val="-30"/>
      <w:color w:val="000000"/>
      <w:position w:val="0"/>
    </w:rPr>
  </w:style>
  <w:style w:type="character" w:customStyle="1" w:styleId="CharStyle1875">
    <w:name w:val="Body text (9) + Italic Exact"/>
    <w:basedOn w:val="CharStyle60"/>
    <w:rPr>
      <w:lang w:val="en-US" w:eastAsia="en-US" w:bidi="en-US"/>
      <w:i/>
      <w:iCs/>
      <w:u w:val="single"/>
      <w:w w:val="100"/>
      <w:spacing w:val="0"/>
      <w:color w:val="000000"/>
      <w:position w:val="0"/>
    </w:rPr>
  </w:style>
  <w:style w:type="character" w:customStyle="1" w:styleId="CharStyle1877">
    <w:name w:val="Body text (347)_"/>
    <w:basedOn w:val="DefaultParagraphFont"/>
    <w:link w:val="Style1876"/>
    <w:rPr>
      <w:b w:val="0"/>
      <w:bCs w:val="0"/>
      <w:i w:val="0"/>
      <w:iCs w:val="0"/>
      <w:u w:val="none"/>
      <w:strike w:val="0"/>
      <w:smallCaps w:val="0"/>
      <w:sz w:val="30"/>
      <w:szCs w:val="30"/>
      <w:rFonts w:ascii="AppleMyungjo" w:eastAsia="AppleMyungjo" w:hAnsi="AppleMyungjo" w:cs="AppleMyungjo"/>
      <w:w w:val="150"/>
      <w:spacing w:val="0"/>
    </w:rPr>
  </w:style>
  <w:style w:type="character" w:customStyle="1" w:styleId="CharStyle1879">
    <w:name w:val="Heading #9 (18)_"/>
    <w:basedOn w:val="DefaultParagraphFont"/>
    <w:link w:val="Style1878"/>
    <w:rPr>
      <w:b w:val="0"/>
      <w:bCs w:val="0"/>
      <w:i w:val="0"/>
      <w:iCs w:val="0"/>
      <w:u w:val="none"/>
      <w:strike w:val="0"/>
      <w:smallCaps w:val="0"/>
      <w:rFonts w:ascii="AppleMyungjo" w:eastAsia="AppleMyungjo" w:hAnsi="AppleMyungjo" w:cs="AppleMyungjo"/>
    </w:rPr>
  </w:style>
  <w:style w:type="character" w:customStyle="1" w:styleId="CharStyle1881">
    <w:name w:val="Body text (348)_"/>
    <w:basedOn w:val="DefaultParagraphFont"/>
    <w:link w:val="Style1880"/>
    <w:rPr>
      <w:b w:val="0"/>
      <w:bCs w:val="0"/>
      <w:i w:val="0"/>
      <w:iCs w:val="0"/>
      <w:u w:val="none"/>
      <w:strike w:val="0"/>
      <w:smallCaps w:val="0"/>
      <w:sz w:val="30"/>
      <w:szCs w:val="30"/>
      <w:rFonts w:ascii="AppleMyungjo" w:eastAsia="AppleMyungjo" w:hAnsi="AppleMyungjo" w:cs="AppleMyungjo"/>
      <w:w w:val="120"/>
      <w:spacing w:val="0"/>
    </w:rPr>
  </w:style>
  <w:style w:type="character" w:customStyle="1" w:styleId="CharStyle1882">
    <w:name w:val="Body text (52) + Small Caps"/>
    <w:basedOn w:val="CharStyle245"/>
    <w:rPr>
      <w:lang w:val="en-US" w:eastAsia="en-US" w:bidi="en-US"/>
      <w:smallCaps/>
      <w:w w:val="100"/>
      <w:spacing w:val="0"/>
      <w:color w:val="000000"/>
      <w:position w:val="0"/>
    </w:rPr>
  </w:style>
  <w:style w:type="character" w:customStyle="1" w:styleId="CharStyle1883">
    <w:name w:val="Body text (52) + 7 pt,Spacing 1 pt"/>
    <w:basedOn w:val="CharStyle245"/>
    <w:rPr>
      <w:lang w:val="en-US" w:eastAsia="en-US" w:bidi="en-US"/>
      <w:sz w:val="14"/>
      <w:szCs w:val="14"/>
      <w:w w:val="100"/>
      <w:spacing w:val="20"/>
      <w:color w:val="000000"/>
      <w:position w:val="0"/>
    </w:rPr>
  </w:style>
  <w:style w:type="character" w:customStyle="1" w:styleId="CharStyle1884">
    <w:name w:val="Body text (52) + 9 pt"/>
    <w:basedOn w:val="CharStyle245"/>
    <w:rPr>
      <w:lang w:val="en-US" w:eastAsia="en-US" w:bidi="en-US"/>
      <w:sz w:val="18"/>
      <w:szCs w:val="18"/>
      <w:w w:val="100"/>
      <w:spacing w:val="0"/>
      <w:color w:val="000000"/>
      <w:position w:val="0"/>
    </w:rPr>
  </w:style>
  <w:style w:type="character" w:customStyle="1" w:styleId="CharStyle1886">
    <w:name w:val="Body text (350) Exact"/>
    <w:basedOn w:val="DefaultParagraphFont"/>
    <w:rPr>
      <w:b/>
      <w:bCs/>
      <w:i w:val="0"/>
      <w:iCs w:val="0"/>
      <w:u w:val="none"/>
      <w:strike w:val="0"/>
      <w:smallCaps w:val="0"/>
      <w:sz w:val="21"/>
      <w:szCs w:val="21"/>
      <w:rFonts w:ascii="Arial" w:eastAsia="Arial" w:hAnsi="Arial" w:cs="Arial"/>
    </w:rPr>
  </w:style>
  <w:style w:type="character" w:customStyle="1" w:styleId="CharStyle1888">
    <w:name w:val="Body text (349)_"/>
    <w:basedOn w:val="DefaultParagraphFont"/>
    <w:link w:val="Style1887"/>
    <w:rPr>
      <w:b/>
      <w:bCs/>
      <w:i w:val="0"/>
      <w:iCs w:val="0"/>
      <w:u w:val="none"/>
      <w:strike w:val="0"/>
      <w:smallCaps w:val="0"/>
      <w:sz w:val="22"/>
      <w:szCs w:val="22"/>
      <w:rFonts w:ascii="Arial" w:eastAsia="Arial" w:hAnsi="Arial" w:cs="Arial"/>
      <w:w w:val="150"/>
    </w:rPr>
  </w:style>
  <w:style w:type="character" w:customStyle="1" w:styleId="CharStyle1889">
    <w:name w:val="Body text (350)_"/>
    <w:basedOn w:val="DefaultParagraphFont"/>
    <w:link w:val="Style1885"/>
    <w:rPr>
      <w:b/>
      <w:bCs/>
      <w:i w:val="0"/>
      <w:iCs w:val="0"/>
      <w:u w:val="none"/>
      <w:strike w:val="0"/>
      <w:smallCaps w:val="0"/>
      <w:sz w:val="21"/>
      <w:szCs w:val="21"/>
      <w:rFonts w:ascii="Arial" w:eastAsia="Arial" w:hAnsi="Arial" w:cs="Arial"/>
    </w:rPr>
  </w:style>
  <w:style w:type="character" w:customStyle="1" w:styleId="CharStyle1890">
    <w:name w:val="Header or footer (41) + 13 pt,Not Bold,Italic,Spacing -1 pt"/>
    <w:basedOn w:val="CharStyle1276"/>
    <w:rPr>
      <w:lang w:val="en-US" w:eastAsia="en-US" w:bidi="en-US"/>
      <w:b/>
      <w:bCs/>
      <w:i/>
      <w:iCs/>
      <w:sz w:val="26"/>
      <w:szCs w:val="26"/>
      <w:w w:val="100"/>
      <w:spacing w:val="-30"/>
      <w:color w:val="000000"/>
      <w:position w:val="0"/>
    </w:rPr>
  </w:style>
  <w:style w:type="character" w:customStyle="1" w:styleId="CharStyle1892">
    <w:name w:val="Body text (351) Exact"/>
    <w:basedOn w:val="DefaultParagraphFont"/>
    <w:link w:val="Style1891"/>
    <w:rPr>
      <w:b w:val="0"/>
      <w:bCs w:val="0"/>
      <w:i w:val="0"/>
      <w:iCs w:val="0"/>
      <w:u w:val="none"/>
      <w:strike w:val="0"/>
      <w:smallCaps w:val="0"/>
      <w:sz w:val="58"/>
      <w:szCs w:val="58"/>
      <w:rFonts w:ascii="Arial" w:eastAsia="Arial" w:hAnsi="Arial" w:cs="Arial"/>
      <w:w w:val="70"/>
    </w:rPr>
  </w:style>
  <w:style w:type="character" w:customStyle="1" w:styleId="CharStyle1894">
    <w:name w:val="Body text (352) Exact"/>
    <w:basedOn w:val="DefaultParagraphFont"/>
    <w:rPr>
      <w:b w:val="0"/>
      <w:bCs w:val="0"/>
      <w:i/>
      <w:iCs/>
      <w:u w:val="none"/>
      <w:strike w:val="0"/>
      <w:smallCaps w:val="0"/>
      <w:sz w:val="20"/>
      <w:szCs w:val="20"/>
      <w:rFonts w:ascii="AppleMyungjo" w:eastAsia="AppleMyungjo" w:hAnsi="AppleMyungjo" w:cs="AppleMyungjo"/>
    </w:rPr>
  </w:style>
  <w:style w:type="character" w:customStyle="1" w:styleId="CharStyle1895">
    <w:name w:val="Body text (5) + Spacing 0 pt Exact"/>
    <w:basedOn w:val="CharStyle43"/>
    <w:rPr>
      <w:lang w:val="en-US" w:eastAsia="en-US" w:bidi="en-US"/>
      <w:w w:val="100"/>
      <w:spacing w:val="0"/>
      <w:color w:val="000000"/>
      <w:position w:val="0"/>
    </w:rPr>
  </w:style>
  <w:style w:type="character" w:customStyle="1" w:styleId="CharStyle1897">
    <w:name w:val="Body text (353) Exact"/>
    <w:basedOn w:val="DefaultParagraphFont"/>
    <w:link w:val="Style1896"/>
    <w:rPr>
      <w:b w:val="0"/>
      <w:bCs w:val="0"/>
      <w:i w:val="0"/>
      <w:iCs w:val="0"/>
      <w:u w:val="none"/>
      <w:strike w:val="0"/>
      <w:smallCaps w:val="0"/>
      <w:sz w:val="16"/>
      <w:szCs w:val="16"/>
      <w:rFonts w:ascii="AppleMyungjo" w:eastAsia="AppleMyungjo" w:hAnsi="AppleMyungjo" w:cs="AppleMyungjo"/>
    </w:rPr>
  </w:style>
  <w:style w:type="character" w:customStyle="1" w:styleId="CharStyle1899">
    <w:name w:val="Body text (354) Exact"/>
    <w:basedOn w:val="DefaultParagraphFont"/>
    <w:link w:val="Style1898"/>
    <w:rPr>
      <w:b w:val="0"/>
      <w:bCs w:val="0"/>
      <w:i w:val="0"/>
      <w:iCs w:val="0"/>
      <w:u w:val="none"/>
      <w:strike w:val="0"/>
      <w:smallCaps w:val="0"/>
      <w:sz w:val="17"/>
      <w:szCs w:val="17"/>
      <w:rFonts w:ascii="AppleMyungjo" w:eastAsia="AppleMyungjo" w:hAnsi="AppleMyungjo" w:cs="AppleMyungjo"/>
      <w:spacing w:val="-30"/>
    </w:rPr>
  </w:style>
  <w:style w:type="character" w:customStyle="1" w:styleId="CharStyle1900">
    <w:name w:val="Body text (149) Exact"/>
    <w:basedOn w:val="CharStyle761"/>
    <w:rPr>
      <w:lang w:val="en-US" w:eastAsia="en-US" w:bidi="en-US"/>
      <w:w w:val="100"/>
      <w:spacing w:val="-10"/>
      <w:color w:val="000000"/>
      <w:position w:val="0"/>
    </w:rPr>
  </w:style>
  <w:style w:type="character" w:customStyle="1" w:styleId="CharStyle1902">
    <w:name w:val="Heading #6 (6)_"/>
    <w:basedOn w:val="DefaultParagraphFont"/>
    <w:link w:val="Style1901"/>
    <w:rPr>
      <w:b w:val="0"/>
      <w:bCs w:val="0"/>
      <w:i w:val="0"/>
      <w:iCs w:val="0"/>
      <w:u w:val="none"/>
      <w:strike w:val="0"/>
      <w:smallCaps w:val="0"/>
      <w:sz w:val="58"/>
      <w:szCs w:val="58"/>
      <w:rFonts w:ascii="AppleMyungjo" w:eastAsia="AppleMyungjo" w:hAnsi="AppleMyungjo" w:cs="AppleMyungjo"/>
      <w:spacing w:val="-10"/>
    </w:rPr>
  </w:style>
  <w:style w:type="character" w:customStyle="1" w:styleId="CharStyle1904">
    <w:name w:val="Heading #7 (13)_"/>
    <w:basedOn w:val="DefaultParagraphFont"/>
    <w:link w:val="Style1903"/>
    <w:rPr>
      <w:b w:val="0"/>
      <w:bCs w:val="0"/>
      <w:i w:val="0"/>
      <w:iCs w:val="0"/>
      <w:u w:val="none"/>
      <w:strike w:val="0"/>
      <w:smallCaps w:val="0"/>
      <w:sz w:val="48"/>
      <w:szCs w:val="48"/>
      <w:rFonts w:ascii="AppleMyungjo" w:eastAsia="AppleMyungjo" w:hAnsi="AppleMyungjo" w:cs="AppleMyungjo"/>
      <w:spacing w:val="0"/>
    </w:rPr>
  </w:style>
  <w:style w:type="character" w:customStyle="1" w:styleId="CharStyle1906">
    <w:name w:val="Body text (355)_"/>
    <w:basedOn w:val="DefaultParagraphFont"/>
    <w:link w:val="Style1905"/>
    <w:rPr>
      <w:b w:val="0"/>
      <w:bCs w:val="0"/>
      <w:i/>
      <w:iCs/>
      <w:u w:val="none"/>
      <w:strike w:val="0"/>
      <w:smallCaps w:val="0"/>
      <w:sz w:val="32"/>
      <w:szCs w:val="32"/>
      <w:rFonts w:ascii="AppleMyungjo" w:eastAsia="AppleMyungjo" w:hAnsi="AppleMyungjo" w:cs="AppleMyungjo"/>
      <w:spacing w:val="-10"/>
    </w:rPr>
  </w:style>
  <w:style w:type="character" w:customStyle="1" w:styleId="CharStyle1907">
    <w:name w:val="Body text (352)_"/>
    <w:basedOn w:val="DefaultParagraphFont"/>
    <w:link w:val="Style1893"/>
    <w:rPr>
      <w:b w:val="0"/>
      <w:bCs w:val="0"/>
      <w:i/>
      <w:iCs/>
      <w:u w:val="none"/>
      <w:strike w:val="0"/>
      <w:smallCaps w:val="0"/>
      <w:sz w:val="20"/>
      <w:szCs w:val="20"/>
      <w:rFonts w:ascii="AppleMyungjo" w:eastAsia="AppleMyungjo" w:hAnsi="AppleMyungjo" w:cs="AppleMyungjo"/>
    </w:rPr>
  </w:style>
  <w:style w:type="character" w:customStyle="1" w:styleId="CharStyle1909">
    <w:name w:val="Body text (356)_"/>
    <w:basedOn w:val="DefaultParagraphFont"/>
    <w:link w:val="Style1908"/>
    <w:rPr>
      <w:b w:val="0"/>
      <w:bCs w:val="0"/>
      <w:i w:val="0"/>
      <w:iCs w:val="0"/>
      <w:u w:val="none"/>
      <w:strike w:val="0"/>
      <w:smallCaps w:val="0"/>
      <w:sz w:val="18"/>
      <w:szCs w:val="18"/>
      <w:rFonts w:ascii="AppleMyungjo" w:eastAsia="AppleMyungjo" w:hAnsi="AppleMyungjo" w:cs="AppleMyungjo"/>
      <w:spacing w:val="0"/>
    </w:rPr>
  </w:style>
  <w:style w:type="character" w:customStyle="1" w:styleId="CharStyle1910">
    <w:name w:val="Body text (331) + Spacing -1 pt"/>
    <w:basedOn w:val="CharStyle1803"/>
    <w:rPr>
      <w:lang w:val="en-US" w:eastAsia="en-US" w:bidi="en-US"/>
      <w:w w:val="100"/>
      <w:spacing w:val="-30"/>
      <w:color w:val="000000"/>
      <w:position w:val="0"/>
    </w:rPr>
  </w:style>
  <w:style w:type="character" w:customStyle="1" w:styleId="CharStyle1911">
    <w:name w:val="Body text (356) + Italic,Spacing -1 pt"/>
    <w:basedOn w:val="CharStyle1909"/>
    <w:rPr>
      <w:lang w:val="en-US" w:eastAsia="en-US" w:bidi="en-US"/>
      <w:i/>
      <w:iCs/>
      <w:w w:val="100"/>
      <w:spacing w:val="-20"/>
      <w:color w:val="000000"/>
      <w:position w:val="0"/>
    </w:rPr>
  </w:style>
  <w:style w:type="character" w:customStyle="1" w:styleId="CharStyle1912">
    <w:name w:val="Body text (246) + Spacing -1 pt"/>
    <w:basedOn w:val="CharStyle1295"/>
    <w:rPr>
      <w:lang w:val="en-US" w:eastAsia="en-US" w:bidi="en-US"/>
      <w:w w:val="100"/>
      <w:spacing w:val="-30"/>
      <w:color w:val="000000"/>
      <w:position w:val="0"/>
    </w:rPr>
  </w:style>
  <w:style w:type="character" w:customStyle="1" w:styleId="CharStyle1914">
    <w:name w:val="Picture caption (49) Exact"/>
    <w:basedOn w:val="DefaultParagraphFont"/>
    <w:link w:val="Style1913"/>
    <w:rPr>
      <w:b w:val="0"/>
      <w:bCs w:val="0"/>
      <w:i w:val="0"/>
      <w:iCs w:val="0"/>
      <w:u w:val="none"/>
      <w:strike w:val="0"/>
      <w:smallCaps w:val="0"/>
      <w:sz w:val="12"/>
      <w:szCs w:val="12"/>
      <w:rFonts w:ascii="Arial" w:eastAsia="Arial" w:hAnsi="Arial" w:cs="Arial"/>
    </w:rPr>
  </w:style>
  <w:style w:type="character" w:customStyle="1" w:styleId="CharStyle1915">
    <w:name w:val="Body text (331)"/>
    <w:basedOn w:val="CharStyle1803"/>
    <w:rPr>
      <w:lang w:val="en-US" w:eastAsia="en-US" w:bidi="en-US"/>
      <w:u w:val="single"/>
      <w:w w:val="100"/>
      <w:color w:val="000000"/>
      <w:position w:val="0"/>
    </w:rPr>
  </w:style>
  <w:style w:type="character" w:customStyle="1" w:styleId="CharStyle1917">
    <w:name w:val="Body text (357)_"/>
    <w:basedOn w:val="DefaultParagraphFont"/>
    <w:link w:val="Style1916"/>
    <w:rPr>
      <w:b/>
      <w:bCs/>
      <w:i w:val="0"/>
      <w:iCs w:val="0"/>
      <w:u w:val="none"/>
      <w:strike w:val="0"/>
      <w:smallCaps w:val="0"/>
      <w:sz w:val="20"/>
      <w:szCs w:val="20"/>
    </w:rPr>
  </w:style>
  <w:style w:type="character" w:customStyle="1" w:styleId="CharStyle1919">
    <w:name w:val="Body text (358)_"/>
    <w:basedOn w:val="DefaultParagraphFont"/>
    <w:link w:val="Style1918"/>
    <w:rPr>
      <w:b w:val="0"/>
      <w:bCs w:val="0"/>
      <w:i w:val="0"/>
      <w:iCs w:val="0"/>
      <w:u w:val="none"/>
      <w:strike w:val="0"/>
      <w:smallCaps w:val="0"/>
      <w:sz w:val="22"/>
      <w:szCs w:val="22"/>
    </w:rPr>
  </w:style>
  <w:style w:type="character" w:customStyle="1" w:styleId="CharStyle1920">
    <w:name w:val="Header or footer (41) + 11 pt,Not Bold"/>
    <w:basedOn w:val="CharStyle1276"/>
    <w:rPr>
      <w:lang w:val="en-US" w:eastAsia="en-US" w:bidi="en-US"/>
      <w:b/>
      <w:bCs/>
      <w:sz w:val="22"/>
      <w:szCs w:val="22"/>
      <w:w w:val="100"/>
      <w:spacing w:val="0"/>
      <w:color w:val="000000"/>
      <w:position w:val="0"/>
    </w:rPr>
  </w:style>
  <w:style w:type="character" w:customStyle="1" w:styleId="CharStyle1921">
    <w:name w:val="Header or footer (41) + Not Bold,Spacing 0 pt"/>
    <w:basedOn w:val="CharStyle1276"/>
    <w:rPr>
      <w:lang w:val="en-US" w:eastAsia="en-US" w:bidi="en-US"/>
      <w:b/>
      <w:bCs/>
      <w:sz w:val="20"/>
      <w:szCs w:val="20"/>
      <w:w w:val="100"/>
      <w:spacing w:val="10"/>
      <w:color w:val="000000"/>
      <w:position w:val="0"/>
    </w:rPr>
  </w:style>
  <w:style w:type="character" w:customStyle="1" w:styleId="CharStyle1922">
    <w:name w:val="Body text (358) + Italic"/>
    <w:basedOn w:val="CharStyle1919"/>
    <w:rPr>
      <w:lang w:val="en-US" w:eastAsia="en-US" w:bidi="en-US"/>
      <w:i/>
      <w:iCs/>
      <w:rFonts w:ascii="Courier New" w:eastAsia="Courier New" w:hAnsi="Courier New" w:cs="Courier New"/>
      <w:w w:val="100"/>
      <w:spacing w:val="0"/>
      <w:color w:val="000000"/>
      <w:position w:val="0"/>
    </w:rPr>
  </w:style>
  <w:style w:type="character" w:customStyle="1" w:styleId="CharStyle1924">
    <w:name w:val="Body text (359)_"/>
    <w:basedOn w:val="DefaultParagraphFont"/>
    <w:link w:val="Style1923"/>
    <w:rPr>
      <w:b w:val="0"/>
      <w:bCs w:val="0"/>
      <w:i/>
      <w:iCs/>
      <w:u w:val="none"/>
      <w:strike w:val="0"/>
      <w:smallCaps w:val="0"/>
      <w:sz w:val="22"/>
      <w:szCs w:val="22"/>
    </w:rPr>
  </w:style>
  <w:style w:type="character" w:customStyle="1" w:styleId="CharStyle1925">
    <w:name w:val="Body text (359) + Not Italic"/>
    <w:basedOn w:val="CharStyle1924"/>
    <w:rPr>
      <w:lang w:val="en-US" w:eastAsia="en-US" w:bidi="en-US"/>
      <w:i/>
      <w:iCs/>
      <w:rFonts w:ascii="Courier New" w:eastAsia="Courier New" w:hAnsi="Courier New" w:cs="Courier New"/>
      <w:w w:val="100"/>
      <w:spacing w:val="0"/>
      <w:color w:val="000000"/>
      <w:position w:val="0"/>
    </w:rPr>
  </w:style>
  <w:style w:type="character" w:customStyle="1" w:styleId="CharStyle1926">
    <w:name w:val="Body text (58)"/>
    <w:basedOn w:val="CharStyle254"/>
    <w:rPr>
      <w:lang w:val="en-US" w:eastAsia="en-US" w:bidi="en-US"/>
      <w:w w:val="100"/>
      <w:spacing w:val="0"/>
      <w:color w:val="000000"/>
      <w:position w:val="0"/>
    </w:rPr>
  </w:style>
  <w:style w:type="character" w:customStyle="1" w:styleId="CharStyle1928">
    <w:name w:val="Heading #4 (3)_"/>
    <w:basedOn w:val="DefaultParagraphFont"/>
    <w:link w:val="Style1927"/>
    <w:rPr>
      <w:b/>
      <w:bCs/>
      <w:i w:val="0"/>
      <w:iCs w:val="0"/>
      <w:u w:val="none"/>
      <w:strike w:val="0"/>
      <w:smallCaps w:val="0"/>
      <w:sz w:val="70"/>
      <w:szCs w:val="70"/>
      <w:rFonts w:ascii="AppleMyungjo" w:eastAsia="AppleMyungjo" w:hAnsi="AppleMyungjo" w:cs="AppleMyungjo"/>
      <w:spacing w:val="-10"/>
    </w:rPr>
  </w:style>
  <w:style w:type="character" w:customStyle="1" w:styleId="CharStyle1930">
    <w:name w:val="Body text (360)_"/>
    <w:basedOn w:val="DefaultParagraphFont"/>
    <w:link w:val="Style1929"/>
    <w:rPr>
      <w:b w:val="0"/>
      <w:bCs w:val="0"/>
      <w:i w:val="0"/>
      <w:iCs w:val="0"/>
      <w:u w:val="none"/>
      <w:strike w:val="0"/>
      <w:smallCaps w:val="0"/>
      <w:sz w:val="21"/>
      <w:szCs w:val="21"/>
      <w:rFonts w:ascii="AppleMyungjo" w:eastAsia="AppleMyungjo" w:hAnsi="AppleMyungjo" w:cs="AppleMyungjo"/>
      <w:spacing w:val="0"/>
    </w:rPr>
  </w:style>
  <w:style w:type="character" w:customStyle="1" w:styleId="CharStyle1932">
    <w:name w:val="Body text (361)_"/>
    <w:basedOn w:val="DefaultParagraphFont"/>
    <w:link w:val="Style1931"/>
    <w:rPr>
      <w:b w:val="0"/>
      <w:bCs w:val="0"/>
      <w:i w:val="0"/>
      <w:iCs w:val="0"/>
      <w:u w:val="none"/>
      <w:strike w:val="0"/>
      <w:smallCaps w:val="0"/>
      <w:sz w:val="17"/>
      <w:szCs w:val="17"/>
      <w:rFonts w:ascii="AppleMyungjo" w:eastAsia="AppleMyungjo" w:hAnsi="AppleMyungjo" w:cs="AppleMyungjo"/>
    </w:rPr>
  </w:style>
  <w:style w:type="character" w:customStyle="1" w:styleId="CharStyle1933">
    <w:name w:val="Body text (9) + 8.5 pt"/>
    <w:basedOn w:val="CharStyle60"/>
    <w:rPr>
      <w:lang w:val="en-US" w:eastAsia="en-US" w:bidi="en-US"/>
      <w:sz w:val="17"/>
      <w:szCs w:val="17"/>
      <w:w w:val="100"/>
      <w:spacing w:val="0"/>
      <w:color w:val="000000"/>
      <w:position w:val="0"/>
    </w:rPr>
  </w:style>
  <w:style w:type="character" w:customStyle="1" w:styleId="CharStyle1934">
    <w:name w:val="Body text (58) + Spacing -1 pt"/>
    <w:basedOn w:val="CharStyle254"/>
    <w:rPr>
      <w:lang w:val="en-US" w:eastAsia="en-US" w:bidi="en-US"/>
      <w:w w:val="100"/>
      <w:spacing w:val="-20"/>
      <w:color w:val="000000"/>
      <w:position w:val="0"/>
    </w:rPr>
  </w:style>
  <w:style w:type="character" w:customStyle="1" w:styleId="CharStyle1936">
    <w:name w:val="Picture caption (50) Exact"/>
    <w:basedOn w:val="DefaultParagraphFont"/>
    <w:link w:val="Style1935"/>
    <w:rPr>
      <w:b w:val="0"/>
      <w:bCs w:val="0"/>
      <w:i/>
      <w:iCs/>
      <w:u w:val="none"/>
      <w:strike w:val="0"/>
      <w:smallCaps w:val="0"/>
      <w:sz w:val="16"/>
      <w:szCs w:val="16"/>
      <w:rFonts w:ascii="Arial" w:eastAsia="Arial" w:hAnsi="Arial" w:cs="Arial"/>
    </w:rPr>
  </w:style>
  <w:style w:type="character" w:customStyle="1" w:styleId="CharStyle1938">
    <w:name w:val="Heading #9 (19)_"/>
    <w:basedOn w:val="DefaultParagraphFont"/>
    <w:link w:val="Style1937"/>
    <w:rPr>
      <w:b/>
      <w:bCs/>
      <w:i w:val="0"/>
      <w:iCs w:val="0"/>
      <w:u w:val="none"/>
      <w:strike w:val="0"/>
      <w:smallCaps w:val="0"/>
      <w:sz w:val="26"/>
      <w:szCs w:val="26"/>
      <w:rFonts w:ascii="AppleMyungjo" w:eastAsia="AppleMyungjo" w:hAnsi="AppleMyungjo" w:cs="AppleMyungjo"/>
      <w:spacing w:val="0"/>
    </w:rPr>
  </w:style>
  <w:style w:type="character" w:customStyle="1" w:styleId="CharStyle1939">
    <w:name w:val="Body text (48) + Spacing -1 pt"/>
    <w:basedOn w:val="CharStyle220"/>
    <w:rPr>
      <w:lang w:val="en-US" w:eastAsia="en-US" w:bidi="en-US"/>
      <w:w w:val="100"/>
      <w:spacing w:val="-20"/>
      <w:color w:val="000000"/>
      <w:position w:val="0"/>
    </w:rPr>
  </w:style>
  <w:style w:type="character" w:customStyle="1" w:styleId="CharStyle1940">
    <w:name w:val="Body text (48) + 6.5 pt,Small Caps"/>
    <w:basedOn w:val="CharStyle220"/>
    <w:rPr>
      <w:lang w:val="en-US" w:eastAsia="en-US" w:bidi="en-US"/>
      <w:smallCaps/>
      <w:sz w:val="13"/>
      <w:szCs w:val="13"/>
      <w:w w:val="100"/>
      <w:spacing w:val="0"/>
      <w:color w:val="000000"/>
      <w:position w:val="0"/>
    </w:rPr>
  </w:style>
  <w:style w:type="character" w:customStyle="1" w:styleId="CharStyle1942">
    <w:name w:val="Body text (362) Exact"/>
    <w:basedOn w:val="DefaultParagraphFont"/>
    <w:rPr>
      <w:b w:val="0"/>
      <w:bCs w:val="0"/>
      <w:i w:val="0"/>
      <w:iCs w:val="0"/>
      <w:u w:val="none"/>
      <w:strike w:val="0"/>
      <w:smallCaps w:val="0"/>
      <w:sz w:val="56"/>
      <w:szCs w:val="56"/>
      <w:rFonts w:ascii="AppleMyungjo" w:eastAsia="AppleMyungjo" w:hAnsi="AppleMyungjo" w:cs="AppleMyungjo"/>
      <w:w w:val="75"/>
      <w:spacing w:val="-10"/>
    </w:rPr>
  </w:style>
  <w:style w:type="character" w:customStyle="1" w:styleId="CharStyle1943">
    <w:name w:val="Body text (358) Exact"/>
    <w:basedOn w:val="DefaultParagraphFont"/>
    <w:rPr>
      <w:b w:val="0"/>
      <w:bCs w:val="0"/>
      <w:i w:val="0"/>
      <w:iCs w:val="0"/>
      <w:u w:val="none"/>
      <w:strike w:val="0"/>
      <w:smallCaps w:val="0"/>
      <w:sz w:val="22"/>
      <w:szCs w:val="22"/>
    </w:rPr>
  </w:style>
  <w:style w:type="character" w:customStyle="1" w:styleId="CharStyle1944">
    <w:name w:val="Body text (358) + Italic Exact"/>
    <w:basedOn w:val="CharStyle1919"/>
    <w:rPr>
      <w:lang w:val="en-US" w:eastAsia="en-US" w:bidi="en-US"/>
      <w:i/>
      <w:iCs/>
      <w:rFonts w:ascii="Courier New" w:eastAsia="Courier New" w:hAnsi="Courier New" w:cs="Courier New"/>
      <w:w w:val="100"/>
      <w:spacing w:val="0"/>
      <w:color w:val="000000"/>
      <w:position w:val="0"/>
    </w:rPr>
  </w:style>
  <w:style w:type="character" w:customStyle="1" w:styleId="CharStyle1946">
    <w:name w:val="Body text (363) Exact"/>
    <w:basedOn w:val="DefaultParagraphFont"/>
    <w:link w:val="Style1945"/>
    <w:rPr>
      <w:b w:val="0"/>
      <w:bCs w:val="0"/>
      <w:i w:val="0"/>
      <w:iCs w:val="0"/>
      <w:u w:val="none"/>
      <w:strike w:val="0"/>
      <w:smallCaps w:val="0"/>
      <w:sz w:val="13"/>
      <w:szCs w:val="13"/>
      <w:rFonts w:ascii="AppleMyungjo" w:eastAsia="AppleMyungjo" w:hAnsi="AppleMyungjo" w:cs="AppleMyungjo"/>
      <w:spacing w:val="10"/>
    </w:rPr>
  </w:style>
  <w:style w:type="character" w:customStyle="1" w:styleId="CharStyle1948">
    <w:name w:val="Body text (364) Exact"/>
    <w:basedOn w:val="DefaultParagraphFont"/>
    <w:link w:val="Style1947"/>
    <w:rPr>
      <w:b w:val="0"/>
      <w:bCs w:val="0"/>
      <w:i w:val="0"/>
      <w:iCs w:val="0"/>
      <w:u w:val="none"/>
      <w:strike w:val="0"/>
      <w:smallCaps w:val="0"/>
      <w:sz w:val="24"/>
      <w:szCs w:val="24"/>
      <w:rFonts w:ascii="AppleMyungjo" w:eastAsia="AppleMyungjo" w:hAnsi="AppleMyungjo" w:cs="AppleMyungjo"/>
    </w:rPr>
  </w:style>
  <w:style w:type="character" w:customStyle="1" w:styleId="CharStyle1949">
    <w:name w:val="Body text (58) Exact"/>
    <w:basedOn w:val="DefaultParagraphFont"/>
    <w:rPr>
      <w:b w:val="0"/>
      <w:bCs w:val="0"/>
      <w:i w:val="0"/>
      <w:iCs w:val="0"/>
      <w:u w:val="none"/>
      <w:strike w:val="0"/>
      <w:smallCaps w:val="0"/>
      <w:sz w:val="17"/>
      <w:szCs w:val="17"/>
      <w:rFonts w:ascii="AppleMyungjo" w:eastAsia="AppleMyungjo" w:hAnsi="AppleMyungjo" w:cs="AppleMyungjo"/>
    </w:rPr>
  </w:style>
  <w:style w:type="character" w:customStyle="1" w:styleId="CharStyle1950">
    <w:name w:val="Body text (58) + Spacing -1 pt Exact"/>
    <w:basedOn w:val="CharStyle254"/>
    <w:rPr>
      <w:lang w:val="en-US" w:eastAsia="en-US" w:bidi="en-US"/>
      <w:w w:val="100"/>
      <w:spacing w:val="-20"/>
      <w:color w:val="000000"/>
      <w:position w:val="0"/>
    </w:rPr>
  </w:style>
  <w:style w:type="character" w:customStyle="1" w:styleId="CharStyle1951">
    <w:name w:val="Body text (362)_"/>
    <w:basedOn w:val="DefaultParagraphFont"/>
    <w:link w:val="Style1941"/>
    <w:rPr>
      <w:b w:val="0"/>
      <w:bCs w:val="0"/>
      <w:i w:val="0"/>
      <w:iCs w:val="0"/>
      <w:u w:val="none"/>
      <w:strike w:val="0"/>
      <w:smallCaps w:val="0"/>
      <w:sz w:val="56"/>
      <w:szCs w:val="56"/>
      <w:rFonts w:ascii="AppleMyungjo" w:eastAsia="AppleMyungjo" w:hAnsi="AppleMyungjo" w:cs="AppleMyungjo"/>
      <w:w w:val="75"/>
      <w:spacing w:val="-10"/>
    </w:rPr>
  </w:style>
  <w:style w:type="character" w:customStyle="1" w:styleId="CharStyle1952">
    <w:name w:val="Header or footer (41) + 13 pt,Not Bold,Italic,Spacing -1 pt"/>
    <w:basedOn w:val="CharStyle1276"/>
    <w:rPr>
      <w:lang w:val="en-US" w:eastAsia="en-US" w:bidi="en-US"/>
      <w:b/>
      <w:bCs/>
      <w:i/>
      <w:iCs/>
      <w:sz w:val="26"/>
      <w:szCs w:val="26"/>
      <w:w w:val="100"/>
      <w:spacing w:val="-30"/>
      <w:color w:val="000000"/>
      <w:position w:val="0"/>
    </w:rPr>
  </w:style>
  <w:style w:type="character" w:customStyle="1" w:styleId="CharStyle1953">
    <w:name w:val="Body text (361) + Spacing -1 pt"/>
    <w:basedOn w:val="CharStyle1932"/>
    <w:rPr>
      <w:lang w:val="en-US" w:eastAsia="en-US" w:bidi="en-US"/>
      <w:w w:val="100"/>
      <w:spacing w:val="-20"/>
      <w:color w:val="000000"/>
      <w:position w:val="0"/>
    </w:rPr>
  </w:style>
  <w:style w:type="character" w:customStyle="1" w:styleId="CharStyle1955">
    <w:name w:val="Body text (365)_"/>
    <w:basedOn w:val="DefaultParagraphFont"/>
    <w:link w:val="Style1954"/>
    <w:rPr>
      <w:b w:val="0"/>
      <w:bCs w:val="0"/>
      <w:i w:val="0"/>
      <w:iCs w:val="0"/>
      <w:u w:val="none"/>
      <w:strike w:val="0"/>
      <w:smallCaps w:val="0"/>
      <w:sz w:val="60"/>
      <w:szCs w:val="60"/>
      <w:rFonts w:ascii="AppleMyungjo" w:eastAsia="AppleMyungjo" w:hAnsi="AppleMyungjo" w:cs="AppleMyungjo"/>
      <w:spacing w:val="0"/>
    </w:rPr>
  </w:style>
  <w:style w:type="character" w:customStyle="1" w:styleId="CharStyle1956">
    <w:name w:val="Header or footer (41) + Arial,Not Bold,Italic"/>
    <w:basedOn w:val="CharStyle1276"/>
    <w:rPr>
      <w:lang w:val="en-US" w:eastAsia="en-US" w:bidi="en-US"/>
      <w:b/>
      <w:bCs/>
      <w:i/>
      <w:iCs/>
      <w:rFonts w:ascii="Arial" w:eastAsia="Arial" w:hAnsi="Arial" w:cs="Arial"/>
      <w:w w:val="100"/>
      <w:spacing w:val="0"/>
      <w:color w:val="000000"/>
      <w:position w:val="0"/>
    </w:rPr>
  </w:style>
  <w:style w:type="character" w:customStyle="1" w:styleId="CharStyle1958">
    <w:name w:val="Body text (366)_"/>
    <w:basedOn w:val="DefaultParagraphFont"/>
    <w:link w:val="Style1957"/>
    <w:rPr>
      <w:b w:val="0"/>
      <w:bCs w:val="0"/>
      <w:i w:val="0"/>
      <w:iCs w:val="0"/>
      <w:u w:val="none"/>
      <w:strike w:val="0"/>
      <w:smallCaps w:val="0"/>
      <w:sz w:val="12"/>
      <w:szCs w:val="12"/>
      <w:rFonts w:ascii="AppleMyungjo" w:eastAsia="AppleMyungjo" w:hAnsi="AppleMyungjo" w:cs="AppleMyungjo"/>
    </w:rPr>
  </w:style>
  <w:style w:type="character" w:customStyle="1" w:styleId="CharStyle1959">
    <w:name w:val="Body text (163) + Spacing -1 pt"/>
    <w:basedOn w:val="CharStyle833"/>
    <w:rPr>
      <w:lang w:val="en-US" w:eastAsia="en-US" w:bidi="en-US"/>
      <w:w w:val="100"/>
      <w:spacing w:val="-20"/>
      <w:color w:val="000000"/>
      <w:position w:val="0"/>
    </w:rPr>
  </w:style>
  <w:style w:type="character" w:customStyle="1" w:styleId="CharStyle1961">
    <w:name w:val="Body text (367)_"/>
    <w:basedOn w:val="DefaultParagraphFont"/>
    <w:link w:val="Style1960"/>
    <w:rPr>
      <w:b w:val="0"/>
      <w:bCs w:val="0"/>
      <w:i w:val="0"/>
      <w:iCs w:val="0"/>
      <w:u w:val="none"/>
      <w:strike w:val="0"/>
      <w:smallCaps w:val="0"/>
      <w:sz w:val="17"/>
      <w:szCs w:val="17"/>
      <w:rFonts w:ascii="AppleMyungjo" w:eastAsia="AppleMyungjo" w:hAnsi="AppleMyungjo" w:cs="AppleMyungjo"/>
    </w:rPr>
  </w:style>
  <w:style w:type="character" w:customStyle="1" w:styleId="CharStyle1962">
    <w:name w:val="Header or footer (41) + Not Bold,Spacing -1 pt"/>
    <w:basedOn w:val="CharStyle1276"/>
    <w:rPr>
      <w:lang w:val="en-US" w:eastAsia="en-US" w:bidi="en-US"/>
      <w:b/>
      <w:bCs/>
      <w:sz w:val="20"/>
      <w:szCs w:val="20"/>
      <w:w w:val="100"/>
      <w:spacing w:val="-20"/>
      <w:color w:val="000000"/>
      <w:position w:val="0"/>
    </w:rPr>
  </w:style>
  <w:style w:type="character" w:customStyle="1" w:styleId="CharStyle1963">
    <w:name w:val="Body text (24) + 8.5 pt,Italic,Spacing -1 pt"/>
    <w:basedOn w:val="CharStyle129"/>
    <w:rPr>
      <w:lang w:val="en-US" w:eastAsia="en-US" w:bidi="en-US"/>
      <w:i/>
      <w:iCs/>
      <w:sz w:val="17"/>
      <w:szCs w:val="17"/>
      <w:w w:val="100"/>
      <w:spacing w:val="-20"/>
      <w:color w:val="000000"/>
      <w:position w:val="0"/>
    </w:rPr>
  </w:style>
  <w:style w:type="character" w:customStyle="1" w:styleId="CharStyle1964">
    <w:name w:val="Body text (62) + 13 pt"/>
    <w:basedOn w:val="CharStyle266"/>
    <w:rPr>
      <w:lang w:val="en-US" w:eastAsia="en-US" w:bidi="en-US"/>
      <w:b/>
      <w:bCs/>
      <w:sz w:val="26"/>
      <w:szCs w:val="26"/>
      <w:w w:val="100"/>
      <w:spacing w:val="0"/>
      <w:color w:val="000000"/>
      <w:position w:val="0"/>
    </w:rPr>
  </w:style>
  <w:style w:type="character" w:customStyle="1" w:styleId="CharStyle1966">
    <w:name w:val="Body text (368)_"/>
    <w:basedOn w:val="DefaultParagraphFont"/>
    <w:link w:val="Style1965"/>
    <w:rPr>
      <w:b/>
      <w:bCs/>
      <w:i w:val="0"/>
      <w:iCs w:val="0"/>
      <w:u w:val="none"/>
      <w:strike w:val="0"/>
      <w:smallCaps w:val="0"/>
      <w:sz w:val="16"/>
      <w:szCs w:val="16"/>
      <w:rFonts w:ascii="Arial" w:eastAsia="Arial" w:hAnsi="Arial" w:cs="Arial"/>
    </w:rPr>
  </w:style>
  <w:style w:type="character" w:customStyle="1" w:styleId="CharStyle1967">
    <w:name w:val="Body text (368) + AppleMyungjo,8.5 pt,Not Bold"/>
    <w:basedOn w:val="CharStyle1966"/>
    <w:rPr>
      <w:lang w:val="en-US" w:eastAsia="en-US" w:bidi="en-US"/>
      <w:b/>
      <w:bCs/>
      <w:sz w:val="17"/>
      <w:szCs w:val="17"/>
      <w:rFonts w:ascii="AppleMyungjo" w:eastAsia="AppleMyungjo" w:hAnsi="AppleMyungjo" w:cs="AppleMyungjo"/>
      <w:w w:val="100"/>
      <w:spacing w:val="0"/>
      <w:color w:val="000000"/>
      <w:position w:val="0"/>
    </w:rPr>
  </w:style>
  <w:style w:type="character" w:customStyle="1" w:styleId="CharStyle1969">
    <w:name w:val="Body text (369)_"/>
    <w:basedOn w:val="DefaultParagraphFont"/>
    <w:link w:val="Style1968"/>
    <w:rPr>
      <w:b/>
      <w:bCs/>
      <w:i w:val="0"/>
      <w:iCs w:val="0"/>
      <w:u w:val="none"/>
      <w:strike w:val="0"/>
      <w:smallCaps w:val="0"/>
      <w:sz w:val="12"/>
      <w:szCs w:val="12"/>
      <w:rFonts w:ascii="Arial" w:eastAsia="Arial" w:hAnsi="Arial" w:cs="Arial"/>
      <w:spacing w:val="0"/>
    </w:rPr>
  </w:style>
  <w:style w:type="character" w:customStyle="1" w:styleId="CharStyle1971">
    <w:name w:val="Body text (370)_"/>
    <w:basedOn w:val="DefaultParagraphFont"/>
    <w:link w:val="Style1970"/>
    <w:rPr>
      <w:b w:val="0"/>
      <w:bCs w:val="0"/>
      <w:i w:val="0"/>
      <w:iCs w:val="0"/>
      <w:u w:val="none"/>
      <w:strike w:val="0"/>
      <w:smallCaps w:val="0"/>
      <w:sz w:val="17"/>
      <w:szCs w:val="17"/>
      <w:rFonts w:ascii="AppleMyungjo" w:eastAsia="AppleMyungjo" w:hAnsi="AppleMyungjo" w:cs="AppleMyungjo"/>
    </w:rPr>
  </w:style>
  <w:style w:type="character" w:customStyle="1" w:styleId="CharStyle1972">
    <w:name w:val="Body text (163) + 8 pt"/>
    <w:basedOn w:val="CharStyle833"/>
    <w:rPr>
      <w:lang w:val="en-US" w:eastAsia="en-US" w:bidi="en-US"/>
      <w:sz w:val="16"/>
      <w:szCs w:val="16"/>
      <w:w w:val="100"/>
      <w:spacing w:val="0"/>
      <w:color w:val="000000"/>
      <w:position w:val="0"/>
    </w:rPr>
  </w:style>
  <w:style w:type="character" w:customStyle="1" w:styleId="CharStyle1973">
    <w:name w:val="Body text (184)_"/>
    <w:basedOn w:val="DefaultParagraphFont"/>
    <w:link w:val="Style912"/>
    <w:rPr>
      <w:b w:val="0"/>
      <w:bCs w:val="0"/>
      <w:i w:val="0"/>
      <w:iCs w:val="0"/>
      <w:u w:val="none"/>
      <w:strike w:val="0"/>
      <w:smallCaps w:val="0"/>
      <w:sz w:val="11"/>
      <w:szCs w:val="11"/>
      <w:rFonts w:ascii="AppleMyungjo" w:eastAsia="AppleMyungjo" w:hAnsi="AppleMyungjo" w:cs="AppleMyungjo"/>
    </w:rPr>
  </w:style>
  <w:style w:type="character" w:customStyle="1" w:styleId="CharStyle1974">
    <w:name w:val="Body text (237) + 7.5 pt,Bold"/>
    <w:basedOn w:val="CharStyle1260"/>
    <w:rPr>
      <w:lang w:val="en-US" w:eastAsia="en-US" w:bidi="en-US"/>
      <w:b/>
      <w:bCs/>
      <w:sz w:val="15"/>
      <w:szCs w:val="15"/>
      <w:w w:val="100"/>
      <w:spacing w:val="0"/>
      <w:color w:val="000000"/>
      <w:position w:val="0"/>
    </w:rPr>
  </w:style>
  <w:style w:type="character" w:customStyle="1" w:styleId="CharStyle1976">
    <w:name w:val="Heading #10 (18) Exact"/>
    <w:basedOn w:val="DefaultParagraphFont"/>
    <w:link w:val="Style1975"/>
    <w:rPr>
      <w:b/>
      <w:bCs/>
      <w:i w:val="0"/>
      <w:iCs w:val="0"/>
      <w:u w:val="none"/>
      <w:strike w:val="0"/>
      <w:smallCaps w:val="0"/>
      <w:sz w:val="19"/>
      <w:szCs w:val="19"/>
      <w:rFonts w:ascii="AppleMyungjo" w:eastAsia="AppleMyungjo" w:hAnsi="AppleMyungjo" w:cs="AppleMyungjo"/>
    </w:rPr>
  </w:style>
  <w:style w:type="character" w:customStyle="1" w:styleId="CharStyle1978">
    <w:name w:val="Body text (371) Exact"/>
    <w:basedOn w:val="DefaultParagraphFont"/>
    <w:rPr>
      <w:b w:val="0"/>
      <w:bCs w:val="0"/>
      <w:i w:val="0"/>
      <w:iCs w:val="0"/>
      <w:u w:val="none"/>
      <w:strike w:val="0"/>
      <w:smallCaps w:val="0"/>
      <w:sz w:val="13"/>
      <w:szCs w:val="13"/>
      <w:rFonts w:ascii="AppleMyungjo" w:eastAsia="AppleMyungjo" w:hAnsi="AppleMyungjo" w:cs="AppleMyungjo"/>
    </w:rPr>
  </w:style>
  <w:style w:type="character" w:customStyle="1" w:styleId="CharStyle1979">
    <w:name w:val="Body text (371) + Spacing -1 pt Exact"/>
    <w:basedOn w:val="CharStyle1984"/>
    <w:rPr>
      <w:spacing w:val="-20"/>
    </w:rPr>
  </w:style>
  <w:style w:type="character" w:customStyle="1" w:styleId="CharStyle1981">
    <w:name w:val="Body text (374) Exact"/>
    <w:basedOn w:val="DefaultParagraphFont"/>
    <w:link w:val="Style1980"/>
    <w:rPr>
      <w:b/>
      <w:bCs/>
      <w:i/>
      <w:iCs/>
      <w:u w:val="none"/>
      <w:strike w:val="0"/>
      <w:smallCaps w:val="0"/>
      <w:sz w:val="46"/>
      <w:szCs w:val="46"/>
      <w:rFonts w:ascii="Arial" w:eastAsia="Arial" w:hAnsi="Arial" w:cs="Arial"/>
      <w:w w:val="70"/>
      <w:spacing w:val="0"/>
    </w:rPr>
  </w:style>
  <w:style w:type="character" w:customStyle="1" w:styleId="CharStyle1983">
    <w:name w:val="Body text (375) Exact"/>
    <w:basedOn w:val="DefaultParagraphFont"/>
    <w:link w:val="Style1982"/>
    <w:rPr>
      <w:b/>
      <w:bCs/>
      <w:i w:val="0"/>
      <w:iCs w:val="0"/>
      <w:u w:val="none"/>
      <w:strike w:val="0"/>
      <w:smallCaps w:val="0"/>
      <w:sz w:val="40"/>
      <w:szCs w:val="40"/>
      <w:rFonts w:ascii="AppleMyungjo" w:eastAsia="AppleMyungjo" w:hAnsi="AppleMyungjo" w:cs="AppleMyungjo"/>
      <w:spacing w:val="-10"/>
    </w:rPr>
  </w:style>
  <w:style w:type="character" w:customStyle="1" w:styleId="CharStyle1984">
    <w:name w:val="Body text (371)_"/>
    <w:basedOn w:val="DefaultParagraphFont"/>
    <w:link w:val="Style1977"/>
    <w:rPr>
      <w:b w:val="0"/>
      <w:bCs w:val="0"/>
      <w:i w:val="0"/>
      <w:iCs w:val="0"/>
      <w:u w:val="none"/>
      <w:strike w:val="0"/>
      <w:smallCaps w:val="0"/>
      <w:sz w:val="13"/>
      <w:szCs w:val="13"/>
      <w:rFonts w:ascii="AppleMyungjo" w:eastAsia="AppleMyungjo" w:hAnsi="AppleMyungjo" w:cs="AppleMyungjo"/>
    </w:rPr>
  </w:style>
  <w:style w:type="character" w:customStyle="1" w:styleId="CharStyle1985">
    <w:name w:val="Body text (237) + Italic"/>
    <w:basedOn w:val="CharStyle1260"/>
    <w:rPr>
      <w:lang w:val="en-US" w:eastAsia="en-US" w:bidi="en-US"/>
      <w:i/>
      <w:iCs/>
      <w:w w:val="100"/>
      <w:spacing w:val="0"/>
      <w:color w:val="000000"/>
      <w:position w:val="0"/>
    </w:rPr>
  </w:style>
  <w:style w:type="character" w:customStyle="1" w:styleId="CharStyle1987">
    <w:name w:val="Body text (372)_"/>
    <w:basedOn w:val="DefaultParagraphFont"/>
    <w:link w:val="Style1986"/>
    <w:rPr>
      <w:b w:val="0"/>
      <w:bCs w:val="0"/>
      <w:i w:val="0"/>
      <w:iCs w:val="0"/>
      <w:u w:val="none"/>
      <w:strike w:val="0"/>
      <w:smallCaps w:val="0"/>
      <w:sz w:val="13"/>
      <w:szCs w:val="13"/>
      <w:rFonts w:ascii="AppleMyungjo" w:eastAsia="AppleMyungjo" w:hAnsi="AppleMyungjo" w:cs="AppleMyungjo"/>
    </w:rPr>
  </w:style>
  <w:style w:type="character" w:customStyle="1" w:styleId="CharStyle1988">
    <w:name w:val="Body text (372) + Italic"/>
    <w:basedOn w:val="CharStyle1987"/>
    <w:rPr>
      <w:lang w:val="en-US" w:eastAsia="en-US" w:bidi="en-US"/>
      <w:i/>
      <w:iCs/>
      <w:w w:val="100"/>
      <w:spacing w:val="0"/>
      <w:color w:val="000000"/>
      <w:position w:val="0"/>
    </w:rPr>
  </w:style>
  <w:style w:type="character" w:customStyle="1" w:styleId="CharStyle1989">
    <w:name w:val="Body text (237) + Spacing -1 pt"/>
    <w:basedOn w:val="CharStyle1260"/>
    <w:rPr>
      <w:lang w:val="en-US" w:eastAsia="en-US" w:bidi="en-US"/>
      <w:w w:val="100"/>
      <w:spacing w:val="-20"/>
      <w:color w:val="000000"/>
      <w:position w:val="0"/>
    </w:rPr>
  </w:style>
  <w:style w:type="character" w:customStyle="1" w:styleId="CharStyle1991">
    <w:name w:val="Body text (373)_"/>
    <w:basedOn w:val="DefaultParagraphFont"/>
    <w:link w:val="Style1990"/>
    <w:rPr>
      <w:b/>
      <w:bCs/>
      <w:i/>
      <w:iCs/>
      <w:u w:val="none"/>
      <w:strike w:val="0"/>
      <w:smallCaps w:val="0"/>
      <w:sz w:val="28"/>
      <w:szCs w:val="28"/>
      <w:rFonts w:ascii="Arial" w:eastAsia="Arial" w:hAnsi="Arial" w:cs="Arial"/>
      <w:spacing w:val="-10"/>
    </w:rPr>
  </w:style>
  <w:style w:type="character" w:customStyle="1" w:styleId="CharStyle1992">
    <w:name w:val="Body text (373) + 10 pt,Not Bold,Not Italic,Spacing 0 pt"/>
    <w:basedOn w:val="CharStyle1991"/>
    <w:rPr>
      <w:lang w:val="en-US" w:eastAsia="en-US" w:bidi="en-US"/>
      <w:b/>
      <w:bCs/>
      <w:i/>
      <w:iCs/>
      <w:sz w:val="20"/>
      <w:szCs w:val="20"/>
      <w:w w:val="100"/>
      <w:spacing w:val="0"/>
      <w:color w:val="000000"/>
      <w:position w:val="0"/>
    </w:rPr>
  </w:style>
  <w:style w:type="character" w:customStyle="1" w:styleId="CharStyle1993">
    <w:name w:val="Body text (373) + Not Bold,Not Italic,Spacing 0 pt"/>
    <w:basedOn w:val="CharStyle1991"/>
    <w:rPr>
      <w:lang w:val="en-US" w:eastAsia="en-US" w:bidi="en-US"/>
      <w:b/>
      <w:bCs/>
      <w:i/>
      <w:iCs/>
      <w:w w:val="100"/>
      <w:spacing w:val="0"/>
      <w:color w:val="000000"/>
      <w:position w:val="0"/>
    </w:rPr>
  </w:style>
  <w:style w:type="character" w:customStyle="1" w:styleId="CharStyle1994">
    <w:name w:val="Header or footer (41) + Arial,8 pt,Not Bold"/>
    <w:basedOn w:val="CharStyle1276"/>
    <w:rPr>
      <w:lang w:val="en-US" w:eastAsia="en-US" w:bidi="en-US"/>
      <w:b/>
      <w:bCs/>
      <w:sz w:val="16"/>
      <w:szCs w:val="16"/>
      <w:rFonts w:ascii="Arial" w:eastAsia="Arial" w:hAnsi="Arial" w:cs="Arial"/>
      <w:w w:val="100"/>
      <w:spacing w:val="0"/>
      <w:color w:val="000000"/>
      <w:position w:val="0"/>
    </w:rPr>
  </w:style>
  <w:style w:type="character" w:customStyle="1" w:styleId="CharStyle1996">
    <w:name w:val="Body text (376)_"/>
    <w:basedOn w:val="DefaultParagraphFont"/>
    <w:link w:val="Style1995"/>
    <w:rPr>
      <w:b/>
      <w:bCs/>
      <w:i w:val="0"/>
      <w:iCs w:val="0"/>
      <w:u w:val="none"/>
      <w:strike w:val="0"/>
      <w:smallCaps w:val="0"/>
      <w:sz w:val="15"/>
      <w:szCs w:val="15"/>
      <w:rFonts w:ascii="Arial" w:eastAsia="Arial" w:hAnsi="Arial" w:cs="Arial"/>
    </w:rPr>
  </w:style>
  <w:style w:type="character" w:customStyle="1" w:styleId="CharStyle1998">
    <w:name w:val="Heading #7 (14)_"/>
    <w:basedOn w:val="DefaultParagraphFont"/>
    <w:link w:val="Style1997"/>
    <w:rPr>
      <w:b w:val="0"/>
      <w:bCs w:val="0"/>
      <w:i w:val="0"/>
      <w:iCs w:val="0"/>
      <w:u w:val="none"/>
      <w:strike w:val="0"/>
      <w:smallCaps w:val="0"/>
      <w:sz w:val="44"/>
      <w:szCs w:val="44"/>
      <w:rFonts w:ascii="AppleMyungjo" w:eastAsia="AppleMyungjo" w:hAnsi="AppleMyungjo" w:cs="AppleMyungjo"/>
      <w:spacing w:val="0"/>
    </w:rPr>
  </w:style>
  <w:style w:type="character" w:customStyle="1" w:styleId="CharStyle1999">
    <w:name w:val="Heading #7 (14)"/>
    <w:basedOn w:val="CharStyle1998"/>
    <w:rPr>
      <w:lang w:val="en-US" w:eastAsia="en-US" w:bidi="en-US"/>
      <w:w w:val="100"/>
      <w:color w:val="FFFFFF"/>
      <w:position w:val="0"/>
    </w:rPr>
  </w:style>
  <w:style w:type="character" w:customStyle="1" w:styleId="CharStyle2000">
    <w:name w:val="Header or footer (41) + Not Bold,Italic"/>
    <w:basedOn w:val="CharStyle1276"/>
    <w:rPr>
      <w:lang w:val="en-US" w:eastAsia="en-US" w:bidi="en-US"/>
      <w:b/>
      <w:bCs/>
      <w:i/>
      <w:iCs/>
      <w:sz w:val="20"/>
      <w:szCs w:val="20"/>
      <w:w w:val="100"/>
      <w:spacing w:val="0"/>
      <w:color w:val="000000"/>
      <w:position w:val="0"/>
    </w:rPr>
  </w:style>
  <w:style w:type="character" w:customStyle="1" w:styleId="CharStyle2002">
    <w:name w:val="Body text (377)_"/>
    <w:basedOn w:val="DefaultParagraphFont"/>
    <w:link w:val="Style2001"/>
    <w:rPr>
      <w:b w:val="0"/>
      <w:bCs w:val="0"/>
      <w:i w:val="0"/>
      <w:iCs w:val="0"/>
      <w:u w:val="none"/>
      <w:strike w:val="0"/>
      <w:smallCaps w:val="0"/>
      <w:sz w:val="20"/>
      <w:szCs w:val="20"/>
      <w:rFonts w:ascii="AppleMyungjo" w:eastAsia="AppleMyungjo" w:hAnsi="AppleMyungjo" w:cs="AppleMyungjo"/>
    </w:rPr>
  </w:style>
  <w:style w:type="character" w:customStyle="1" w:styleId="CharStyle2004">
    <w:name w:val="Heading #9 (20)_"/>
    <w:basedOn w:val="DefaultParagraphFont"/>
    <w:link w:val="Style2003"/>
    <w:rPr>
      <w:b w:val="0"/>
      <w:bCs w:val="0"/>
      <w:i w:val="0"/>
      <w:iCs w:val="0"/>
      <w:u w:val="none"/>
      <w:strike w:val="0"/>
      <w:smallCaps w:val="0"/>
      <w:sz w:val="21"/>
      <w:szCs w:val="21"/>
      <w:rFonts w:ascii="AppleMyungjo" w:eastAsia="AppleMyungjo" w:hAnsi="AppleMyungjo" w:cs="AppleMyungjo"/>
    </w:rPr>
  </w:style>
  <w:style w:type="character" w:customStyle="1" w:styleId="CharStyle2006">
    <w:name w:val="Body text (378) Exact"/>
    <w:basedOn w:val="DefaultParagraphFont"/>
    <w:link w:val="Style2005"/>
    <w:rPr>
      <w:b w:val="0"/>
      <w:bCs w:val="0"/>
      <w:i w:val="0"/>
      <w:iCs w:val="0"/>
      <w:u w:val="none"/>
      <w:strike w:val="0"/>
      <w:smallCaps w:val="0"/>
      <w:sz w:val="22"/>
      <w:szCs w:val="22"/>
      <w:rFonts w:ascii="Arial" w:eastAsia="Arial" w:hAnsi="Arial" w:cs="Arial"/>
    </w:rPr>
  </w:style>
  <w:style w:type="character" w:customStyle="1" w:styleId="CharStyle2008">
    <w:name w:val="Body text (379)_"/>
    <w:basedOn w:val="DefaultParagraphFont"/>
    <w:link w:val="Style2007"/>
    <w:rPr>
      <w:b w:val="0"/>
      <w:bCs w:val="0"/>
      <w:i w:val="0"/>
      <w:iCs w:val="0"/>
      <w:u w:val="none"/>
      <w:strike w:val="0"/>
      <w:smallCaps w:val="0"/>
      <w:sz w:val="40"/>
      <w:szCs w:val="40"/>
      <w:rFonts w:ascii="AppleMyungjo" w:eastAsia="AppleMyungjo" w:hAnsi="AppleMyungjo" w:cs="AppleMyungjo"/>
      <w:spacing w:val="0"/>
    </w:rPr>
  </w:style>
  <w:style w:type="character" w:customStyle="1" w:styleId="CharStyle2009">
    <w:name w:val="Header or footer (41) + 8.5 pt,Not Bold,Italic"/>
    <w:basedOn w:val="CharStyle1276"/>
    <w:rPr>
      <w:lang w:val="en-US" w:eastAsia="en-US" w:bidi="en-US"/>
      <w:b/>
      <w:bCs/>
      <w:i/>
      <w:iCs/>
      <w:sz w:val="17"/>
      <w:szCs w:val="17"/>
      <w:w w:val="100"/>
      <w:spacing w:val="0"/>
      <w:color w:val="EBEBEB"/>
      <w:position w:val="0"/>
    </w:rPr>
  </w:style>
  <w:style w:type="character" w:customStyle="1" w:styleId="CharStyle2010">
    <w:name w:val="Header or footer (41) + Not Bold,Italic"/>
    <w:basedOn w:val="CharStyle1276"/>
    <w:rPr>
      <w:lang w:val="en-US" w:eastAsia="en-US" w:bidi="en-US"/>
      <w:b/>
      <w:bCs/>
      <w:i/>
      <w:iCs/>
      <w:u w:val="single"/>
      <w:sz w:val="20"/>
      <w:szCs w:val="20"/>
      <w:w w:val="100"/>
      <w:spacing w:val="0"/>
      <w:color w:val="000000"/>
      <w:position w:val="0"/>
    </w:rPr>
  </w:style>
  <w:style w:type="character" w:customStyle="1" w:styleId="CharStyle2011">
    <w:name w:val="Body text (283) + Spacing 0 pt"/>
    <w:basedOn w:val="CharStyle1500"/>
    <w:rPr>
      <w:lang w:val="en-US" w:eastAsia="en-US" w:bidi="en-US"/>
      <w:w w:val="100"/>
      <w:spacing w:val="-10"/>
      <w:color w:val="000000"/>
      <w:position w:val="0"/>
    </w:rPr>
  </w:style>
  <w:style w:type="character" w:customStyle="1" w:styleId="CharStyle2012">
    <w:name w:val="Body text (30)"/>
    <w:basedOn w:val="CharStyle156"/>
    <w:rPr>
      <w:lang w:val="en-US" w:eastAsia="en-US" w:bidi="en-US"/>
      <w:w w:val="100"/>
      <w:spacing w:val="0"/>
      <w:color w:val="000000"/>
      <w:position w:val="0"/>
    </w:rPr>
  </w:style>
  <w:style w:type="character" w:customStyle="1" w:styleId="CharStyle2014">
    <w:name w:val="Heading #10 (19) Exact"/>
    <w:basedOn w:val="DefaultParagraphFont"/>
    <w:link w:val="Style2013"/>
    <w:rPr>
      <w:b w:val="0"/>
      <w:bCs w:val="0"/>
      <w:i w:val="0"/>
      <w:iCs w:val="0"/>
      <w:u w:val="none"/>
      <w:strike w:val="0"/>
      <w:smallCaps w:val="0"/>
      <w:rFonts w:ascii="AppleMyungjo" w:eastAsia="AppleMyungjo" w:hAnsi="AppleMyungjo" w:cs="AppleMyungjo"/>
    </w:rPr>
  </w:style>
  <w:style w:type="character" w:customStyle="1" w:styleId="CharStyle2015">
    <w:name w:val="Body text (366) Exact"/>
    <w:basedOn w:val="DefaultParagraphFont"/>
    <w:rPr>
      <w:b w:val="0"/>
      <w:bCs w:val="0"/>
      <w:i w:val="0"/>
      <w:iCs w:val="0"/>
      <w:u w:val="none"/>
      <w:strike w:val="0"/>
      <w:smallCaps w:val="0"/>
      <w:sz w:val="12"/>
      <w:szCs w:val="12"/>
      <w:rFonts w:ascii="AppleMyungjo" w:eastAsia="AppleMyungjo" w:hAnsi="AppleMyungjo" w:cs="AppleMyungjo"/>
    </w:rPr>
  </w:style>
  <w:style w:type="character" w:customStyle="1" w:styleId="CharStyle2017">
    <w:name w:val="Body text (380) Exact"/>
    <w:basedOn w:val="DefaultParagraphFont"/>
    <w:link w:val="Style2016"/>
    <w:rPr>
      <w:b w:val="0"/>
      <w:bCs w:val="0"/>
      <w:i w:val="0"/>
      <w:iCs w:val="0"/>
      <w:u w:val="none"/>
      <w:strike w:val="0"/>
      <w:smallCaps w:val="0"/>
      <w:sz w:val="14"/>
      <w:szCs w:val="14"/>
      <w:rFonts w:ascii="AppleMyungjo" w:eastAsia="AppleMyungjo" w:hAnsi="AppleMyungjo" w:cs="AppleMyungjo"/>
    </w:rPr>
  </w:style>
  <w:style w:type="character" w:customStyle="1" w:styleId="CharStyle2018">
    <w:name w:val="Body text (239)"/>
    <w:basedOn w:val="CharStyle1416"/>
    <w:rPr>
      <w:lang w:val="en-US" w:eastAsia="en-US" w:bidi="en-US"/>
      <w:w w:val="100"/>
      <w:spacing w:val="0"/>
      <w:color w:val="000000"/>
      <w:position w:val="0"/>
    </w:rPr>
  </w:style>
  <w:style w:type="character" w:customStyle="1" w:styleId="CharStyle2019">
    <w:name w:val="Body text (239) + Spacing -2 pt"/>
    <w:basedOn w:val="CharStyle1416"/>
    <w:rPr>
      <w:lang w:val="en-US" w:eastAsia="en-US" w:bidi="en-US"/>
      <w:w w:val="100"/>
      <w:spacing w:val="-40"/>
      <w:color w:val="000000"/>
      <w:position w:val="0"/>
    </w:rPr>
  </w:style>
  <w:style w:type="character" w:customStyle="1" w:styleId="CharStyle2020">
    <w:name w:val="Body text (3) + Spacing -1 pt"/>
    <w:basedOn w:val="CharStyle37"/>
    <w:rPr>
      <w:lang w:val="en-US" w:eastAsia="en-US" w:bidi="en-US"/>
      <w:w w:val="100"/>
      <w:spacing w:val="-20"/>
      <w:color w:val="000000"/>
      <w:position w:val="0"/>
    </w:rPr>
  </w:style>
  <w:style w:type="character" w:customStyle="1" w:styleId="CharStyle2022">
    <w:name w:val="Body text (381)_"/>
    <w:basedOn w:val="DefaultParagraphFont"/>
    <w:link w:val="Style2021"/>
    <w:rPr>
      <w:b/>
      <w:bCs/>
      <w:i/>
      <w:iCs/>
      <w:u w:val="none"/>
      <w:strike w:val="0"/>
      <w:smallCaps w:val="0"/>
      <w:sz w:val="19"/>
      <w:szCs w:val="19"/>
      <w:rFonts w:ascii="AppleMyungjo" w:eastAsia="AppleMyungjo" w:hAnsi="AppleMyungjo" w:cs="AppleMyungjo"/>
      <w:spacing w:val="-10"/>
    </w:rPr>
  </w:style>
  <w:style w:type="character" w:customStyle="1" w:styleId="CharStyle2023">
    <w:name w:val="Body text (381) + Spacing -1 pt"/>
    <w:basedOn w:val="CharStyle2022"/>
    <w:rPr>
      <w:lang w:val="en-US" w:eastAsia="en-US" w:bidi="en-US"/>
      <w:w w:val="100"/>
      <w:spacing w:val="-30"/>
      <w:color w:val="000000"/>
      <w:position w:val="0"/>
    </w:rPr>
  </w:style>
  <w:style w:type="character" w:customStyle="1" w:styleId="CharStyle2025">
    <w:name w:val="Body text (382)_"/>
    <w:basedOn w:val="DefaultParagraphFont"/>
    <w:link w:val="Style2024"/>
    <w:rPr>
      <w:b w:val="0"/>
      <w:bCs w:val="0"/>
      <w:i/>
      <w:iCs/>
      <w:u w:val="none"/>
      <w:strike w:val="0"/>
      <w:smallCaps w:val="0"/>
      <w:sz w:val="60"/>
      <w:szCs w:val="60"/>
      <w:rFonts w:ascii="AppleMyungjo" w:eastAsia="AppleMyungjo" w:hAnsi="AppleMyungjo" w:cs="AppleMyungjo"/>
      <w:spacing w:val="-40"/>
    </w:rPr>
  </w:style>
  <w:style w:type="character" w:customStyle="1" w:styleId="CharStyle2027">
    <w:name w:val="Body text (383)_"/>
    <w:basedOn w:val="DefaultParagraphFont"/>
    <w:link w:val="Style2026"/>
    <w:rPr>
      <w:b w:val="0"/>
      <w:bCs w:val="0"/>
      <w:i w:val="0"/>
      <w:iCs w:val="0"/>
      <w:u w:val="none"/>
      <w:strike w:val="0"/>
      <w:smallCaps w:val="0"/>
      <w:sz w:val="26"/>
      <w:szCs w:val="26"/>
      <w:rFonts w:ascii="AppleMyungjo" w:eastAsia="AppleMyungjo" w:hAnsi="AppleMyungjo" w:cs="AppleMyungjo"/>
      <w:spacing w:val="0"/>
    </w:rPr>
  </w:style>
  <w:style w:type="character" w:customStyle="1" w:styleId="CharStyle2029">
    <w:name w:val="Body text (384)_"/>
    <w:basedOn w:val="DefaultParagraphFont"/>
    <w:link w:val="Style2028"/>
    <w:rPr>
      <w:b w:val="0"/>
      <w:bCs w:val="0"/>
      <w:i w:val="0"/>
      <w:iCs w:val="0"/>
      <w:u w:val="none"/>
      <w:strike w:val="0"/>
      <w:smallCaps w:val="0"/>
      <w:sz w:val="40"/>
      <w:szCs w:val="40"/>
      <w:rFonts w:ascii="AppleMyungjo" w:eastAsia="AppleMyungjo" w:hAnsi="AppleMyungjo" w:cs="AppleMyungjo"/>
      <w:spacing w:val="0"/>
    </w:rPr>
  </w:style>
  <w:style w:type="character" w:customStyle="1" w:styleId="CharStyle2031">
    <w:name w:val="Body text (385)_"/>
    <w:basedOn w:val="DefaultParagraphFont"/>
    <w:link w:val="Style2030"/>
    <w:rPr>
      <w:b w:val="0"/>
      <w:bCs w:val="0"/>
      <w:i w:val="0"/>
      <w:iCs w:val="0"/>
      <w:u w:val="none"/>
      <w:strike w:val="0"/>
      <w:smallCaps w:val="0"/>
      <w:sz w:val="34"/>
      <w:szCs w:val="34"/>
      <w:rFonts w:ascii="AppleMyungjo" w:eastAsia="AppleMyungjo" w:hAnsi="AppleMyungjo" w:cs="AppleMyungjo"/>
    </w:rPr>
  </w:style>
  <w:style w:type="character" w:customStyle="1" w:styleId="CharStyle2033">
    <w:name w:val="Body text (386)_"/>
    <w:basedOn w:val="DefaultParagraphFont"/>
    <w:link w:val="Style2032"/>
    <w:rPr>
      <w:b/>
      <w:bCs/>
      <w:i/>
      <w:iCs/>
      <w:u w:val="none"/>
      <w:strike w:val="0"/>
      <w:smallCaps w:val="0"/>
      <w:sz w:val="22"/>
      <w:szCs w:val="22"/>
      <w:rFonts w:ascii="AppleMyungjo" w:eastAsia="AppleMyungjo" w:hAnsi="AppleMyungjo" w:cs="AppleMyungjo"/>
      <w:spacing w:val="-30"/>
    </w:rPr>
  </w:style>
  <w:style w:type="character" w:customStyle="1" w:styleId="CharStyle2034">
    <w:name w:val="Body text (62)"/>
    <w:basedOn w:val="CharStyle266"/>
    <w:rPr>
      <w:lang w:val="en-US" w:eastAsia="en-US" w:bidi="en-US"/>
      <w:u w:val="single"/>
      <w:w w:val="100"/>
      <w:spacing w:val="0"/>
      <w:color w:val="000000"/>
      <w:position w:val="0"/>
    </w:rPr>
  </w:style>
  <w:style w:type="character" w:customStyle="1" w:styleId="CharStyle2036">
    <w:name w:val="Body text (387)_"/>
    <w:basedOn w:val="DefaultParagraphFont"/>
    <w:link w:val="Style2035"/>
    <w:rPr>
      <w:b/>
      <w:bCs/>
      <w:i w:val="0"/>
      <w:iCs w:val="0"/>
      <w:u w:val="none"/>
      <w:strike w:val="0"/>
      <w:smallCaps w:val="0"/>
      <w:sz w:val="19"/>
      <w:szCs w:val="19"/>
      <w:rFonts w:ascii="Arial" w:eastAsia="Arial" w:hAnsi="Arial" w:cs="Arial"/>
    </w:rPr>
  </w:style>
  <w:style w:type="character" w:customStyle="1" w:styleId="CharStyle2038">
    <w:name w:val="Table of contents (7)_"/>
    <w:basedOn w:val="DefaultParagraphFont"/>
    <w:link w:val="Style2037"/>
    <w:rPr>
      <w:b w:val="0"/>
      <w:bCs w:val="0"/>
      <w:i w:val="0"/>
      <w:iCs w:val="0"/>
      <w:u w:val="none"/>
      <w:strike w:val="0"/>
      <w:smallCaps w:val="0"/>
      <w:sz w:val="22"/>
      <w:szCs w:val="22"/>
      <w:rFonts w:ascii="AppleMyungjo" w:eastAsia="AppleMyungjo" w:hAnsi="AppleMyungjo" w:cs="AppleMyungjo"/>
    </w:rPr>
  </w:style>
  <w:style w:type="character" w:customStyle="1" w:styleId="CharStyle2040">
    <w:name w:val="Body text (388)_"/>
    <w:basedOn w:val="DefaultParagraphFont"/>
    <w:link w:val="Style2039"/>
    <w:rPr>
      <w:b/>
      <w:bCs/>
      <w:i w:val="0"/>
      <w:iCs w:val="0"/>
      <w:u w:val="none"/>
      <w:strike w:val="0"/>
      <w:smallCaps w:val="0"/>
      <w:sz w:val="19"/>
      <w:szCs w:val="19"/>
      <w:rFonts w:ascii="AppleMyungjo" w:eastAsia="AppleMyungjo" w:hAnsi="AppleMyungjo" w:cs="AppleMyungjo"/>
    </w:rPr>
  </w:style>
  <w:style w:type="character" w:customStyle="1" w:styleId="CharStyle2042">
    <w:name w:val="Body text (389)_"/>
    <w:basedOn w:val="DefaultParagraphFont"/>
    <w:link w:val="Style2041"/>
    <w:rPr>
      <w:b w:val="0"/>
      <w:bCs w:val="0"/>
      <w:i w:val="0"/>
      <w:iCs w:val="0"/>
      <w:u w:val="none"/>
      <w:strike w:val="0"/>
      <w:smallCaps w:val="0"/>
      <w:sz w:val="21"/>
      <w:szCs w:val="21"/>
      <w:rFonts w:ascii="Arial" w:eastAsia="Arial" w:hAnsi="Arial" w:cs="Arial"/>
    </w:rPr>
  </w:style>
  <w:style w:type="character" w:customStyle="1" w:styleId="CharStyle2044">
    <w:name w:val="Body text (390) Exact"/>
    <w:basedOn w:val="DefaultParagraphFont"/>
    <w:link w:val="Style2043"/>
    <w:rPr>
      <w:b w:val="0"/>
      <w:bCs w:val="0"/>
      <w:i w:val="0"/>
      <w:iCs w:val="0"/>
      <w:u w:val="none"/>
      <w:strike w:val="0"/>
      <w:smallCaps w:val="0"/>
      <w:sz w:val="26"/>
      <w:szCs w:val="26"/>
      <w:rFonts w:ascii="AppleMyungjo" w:eastAsia="AppleMyungjo" w:hAnsi="AppleMyungjo" w:cs="AppleMyungjo"/>
    </w:rPr>
  </w:style>
  <w:style w:type="character" w:customStyle="1" w:styleId="CharStyle2046">
    <w:name w:val="Body text (391) Exact"/>
    <w:basedOn w:val="DefaultParagraphFont"/>
    <w:link w:val="Style2045"/>
    <w:rPr>
      <w:b w:val="0"/>
      <w:bCs w:val="0"/>
      <w:i w:val="0"/>
      <w:iCs w:val="0"/>
      <w:u w:val="none"/>
      <w:strike w:val="0"/>
      <w:smallCaps w:val="0"/>
      <w:sz w:val="52"/>
      <w:szCs w:val="52"/>
      <w:rFonts w:ascii="AppleMyungjo" w:eastAsia="AppleMyungjo" w:hAnsi="AppleMyungjo" w:cs="AppleMyungjo"/>
      <w:w w:val="40"/>
    </w:rPr>
  </w:style>
  <w:style w:type="character" w:customStyle="1" w:styleId="CharStyle2047">
    <w:name w:val="Body text (79) + Spacing -1 pt Exact"/>
    <w:basedOn w:val="CharStyle353"/>
    <w:rPr>
      <w:lang w:val="en-US" w:eastAsia="en-US" w:bidi="en-US"/>
      <w:w w:val="100"/>
      <w:spacing w:val="-20"/>
      <w:color w:val="000000"/>
      <w:position w:val="0"/>
    </w:rPr>
  </w:style>
  <w:style w:type="character" w:customStyle="1" w:styleId="CharStyle2048">
    <w:name w:val="Body text (389) Exact"/>
    <w:basedOn w:val="DefaultParagraphFont"/>
    <w:rPr>
      <w:b w:val="0"/>
      <w:bCs w:val="0"/>
      <w:i w:val="0"/>
      <w:iCs w:val="0"/>
      <w:u w:val="none"/>
      <w:strike w:val="0"/>
      <w:smallCaps w:val="0"/>
      <w:sz w:val="21"/>
      <w:szCs w:val="21"/>
      <w:rFonts w:ascii="Arial" w:eastAsia="Arial" w:hAnsi="Arial" w:cs="Arial"/>
    </w:rPr>
  </w:style>
  <w:style w:type="character" w:customStyle="1" w:styleId="CharStyle2050">
    <w:name w:val="Body text (392) Exact"/>
    <w:basedOn w:val="DefaultParagraphFont"/>
    <w:link w:val="Style2049"/>
    <w:rPr>
      <w:b w:val="0"/>
      <w:bCs w:val="0"/>
      <w:i w:val="0"/>
      <w:iCs w:val="0"/>
      <w:u w:val="none"/>
      <w:strike w:val="0"/>
      <w:smallCaps w:val="0"/>
      <w:sz w:val="24"/>
      <w:szCs w:val="24"/>
      <w:rFonts w:ascii="AppleMyungjo" w:eastAsia="AppleMyungjo" w:hAnsi="AppleMyungjo" w:cs="AppleMyungjo"/>
    </w:rPr>
  </w:style>
  <w:style w:type="character" w:customStyle="1" w:styleId="CharStyle2052">
    <w:name w:val="Body text (394) Exact"/>
    <w:basedOn w:val="DefaultParagraphFont"/>
    <w:link w:val="Style2051"/>
    <w:rPr>
      <w:b/>
      <w:bCs/>
      <w:i w:val="0"/>
      <w:iCs w:val="0"/>
      <w:u w:val="none"/>
      <w:strike w:val="0"/>
      <w:smallCaps w:val="0"/>
      <w:rFonts w:ascii="AppleMyungjo" w:eastAsia="AppleMyungjo" w:hAnsi="AppleMyungjo" w:cs="AppleMyungjo"/>
    </w:rPr>
  </w:style>
  <w:style w:type="character" w:customStyle="1" w:styleId="CharStyle2053">
    <w:name w:val="Body text (79) + Spacing -1 pt"/>
    <w:basedOn w:val="CharStyle353"/>
    <w:rPr>
      <w:lang w:val="en-US" w:eastAsia="en-US" w:bidi="en-US"/>
      <w:w w:val="100"/>
      <w:spacing w:val="-30"/>
      <w:color w:val="000000"/>
      <w:position w:val="0"/>
    </w:rPr>
  </w:style>
  <w:style w:type="character" w:customStyle="1" w:styleId="CharStyle2054">
    <w:name w:val="Body text (79) + Spacing -1 pt"/>
    <w:basedOn w:val="CharStyle353"/>
    <w:rPr>
      <w:lang w:val="en-US" w:eastAsia="en-US" w:bidi="en-US"/>
      <w:w w:val="100"/>
      <w:spacing w:val="-20"/>
      <w:color w:val="000000"/>
      <w:position w:val="0"/>
    </w:rPr>
  </w:style>
  <w:style w:type="character" w:customStyle="1" w:styleId="CharStyle2056">
    <w:name w:val="Body text (393)_"/>
    <w:basedOn w:val="DefaultParagraphFont"/>
    <w:link w:val="Style2055"/>
    <w:rPr>
      <w:b w:val="0"/>
      <w:bCs w:val="0"/>
      <w:i w:val="0"/>
      <w:iCs w:val="0"/>
      <w:u w:val="none"/>
      <w:strike w:val="0"/>
      <w:smallCaps w:val="0"/>
      <w:rFonts w:ascii="AppleMyungjo" w:eastAsia="AppleMyungjo" w:hAnsi="AppleMyungjo" w:cs="AppleMyungjo"/>
      <w:spacing w:val="0"/>
    </w:rPr>
  </w:style>
  <w:style w:type="character" w:customStyle="1" w:styleId="CharStyle2057">
    <w:name w:val="Body text (389) + Italic"/>
    <w:basedOn w:val="CharStyle2042"/>
    <w:rPr>
      <w:lang w:val="en-US" w:eastAsia="en-US" w:bidi="en-US"/>
      <w:i/>
      <w:iCs/>
      <w:sz w:val="21"/>
      <w:szCs w:val="21"/>
      <w:w w:val="100"/>
      <w:spacing w:val="0"/>
      <w:color w:val="000000"/>
      <w:position w:val="0"/>
    </w:rPr>
  </w:style>
  <w:style w:type="character" w:customStyle="1" w:styleId="CharStyle2059">
    <w:name w:val="Heading #10 (20)_"/>
    <w:basedOn w:val="DefaultParagraphFont"/>
    <w:link w:val="Style2058"/>
    <w:rPr>
      <w:b/>
      <w:bCs/>
      <w:i w:val="0"/>
      <w:iCs w:val="0"/>
      <w:u w:val="none"/>
      <w:strike w:val="0"/>
      <w:smallCaps w:val="0"/>
      <w:sz w:val="19"/>
      <w:szCs w:val="19"/>
      <w:rFonts w:ascii="AppleMyungjo" w:eastAsia="AppleMyungjo" w:hAnsi="AppleMyungjo" w:cs="AppleMyungjo"/>
    </w:rPr>
  </w:style>
  <w:style w:type="character" w:customStyle="1" w:styleId="CharStyle2060">
    <w:name w:val="Heading #10 (20) + Spacing 0 pt"/>
    <w:basedOn w:val="CharStyle2059"/>
    <w:rPr>
      <w:lang w:val="en-US" w:eastAsia="en-US" w:bidi="en-US"/>
      <w:w w:val="100"/>
      <w:spacing w:val="-10"/>
      <w:color w:val="000000"/>
      <w:position w:val="0"/>
    </w:rPr>
  </w:style>
  <w:style w:type="paragraph" w:customStyle="1" w:styleId="Style2">
    <w:name w:val="Footnote"/>
    <w:basedOn w:val="Normal"/>
    <w:link w:val="CharStyle3"/>
    <w:pPr>
      <w:widowControl w:val="0"/>
      <w:shd w:val="clear" w:color="auto" w:fill="FFFFFF"/>
      <w:jc w:val="both"/>
      <w:spacing w:line="187" w:lineRule="exact"/>
      <w:ind w:hanging="107"/>
    </w:pPr>
    <w:rPr>
      <w:b/>
      <w:bCs/>
      <w:i w:val="0"/>
      <w:iCs w:val="0"/>
      <w:u w:val="none"/>
      <w:strike w:val="0"/>
      <w:smallCaps w:val="0"/>
      <w:sz w:val="18"/>
      <w:szCs w:val="18"/>
      <w:rFonts w:ascii="AppleMyungjo" w:eastAsia="AppleMyungjo" w:hAnsi="AppleMyungjo" w:cs="AppleMyungjo"/>
    </w:rPr>
  </w:style>
  <w:style w:type="paragraph" w:customStyle="1" w:styleId="Style4">
    <w:name w:val="Footnote (2)"/>
    <w:basedOn w:val="Normal"/>
    <w:link w:val="CharStyle5"/>
    <w:pPr>
      <w:widowControl w:val="0"/>
      <w:shd w:val="clear" w:color="auto" w:fill="FFFFFF"/>
      <w:spacing w:line="226" w:lineRule="exact"/>
      <w:ind w:hanging="222"/>
    </w:pPr>
    <w:rPr>
      <w:b w:val="0"/>
      <w:bCs w:val="0"/>
      <w:i w:val="0"/>
      <w:iCs w:val="0"/>
      <w:u w:val="none"/>
      <w:strike w:val="0"/>
      <w:smallCaps w:val="0"/>
      <w:sz w:val="16"/>
      <w:szCs w:val="16"/>
      <w:rFonts w:ascii="AppleMyungjo" w:eastAsia="AppleMyungjo" w:hAnsi="AppleMyungjo" w:cs="AppleMyungjo"/>
    </w:rPr>
  </w:style>
  <w:style w:type="paragraph" w:customStyle="1" w:styleId="Style6">
    <w:name w:val="Footnote (3)"/>
    <w:basedOn w:val="Normal"/>
    <w:link w:val="CharStyle7"/>
    <w:pPr>
      <w:widowControl w:val="0"/>
      <w:shd w:val="clear" w:color="auto" w:fill="FFFFFF"/>
      <w:jc w:val="both"/>
      <w:spacing w:after="60" w:line="197" w:lineRule="exact"/>
      <w:ind w:hanging="4"/>
    </w:pPr>
    <w:rPr>
      <w:b/>
      <w:bCs/>
      <w:i w:val="0"/>
      <w:iCs w:val="0"/>
      <w:u w:val="none"/>
      <w:strike w:val="0"/>
      <w:smallCaps w:val="0"/>
      <w:sz w:val="15"/>
      <w:szCs w:val="15"/>
      <w:rFonts w:ascii="Arial" w:eastAsia="Arial" w:hAnsi="Arial" w:cs="Arial"/>
    </w:rPr>
  </w:style>
  <w:style w:type="paragraph" w:customStyle="1" w:styleId="Style10">
    <w:name w:val="Footnote (4)"/>
    <w:basedOn w:val="Normal"/>
    <w:link w:val="CharStyle11"/>
    <w:pPr>
      <w:widowControl w:val="0"/>
      <w:shd w:val="clear" w:color="auto" w:fill="FFFFFF"/>
      <w:jc w:val="both"/>
      <w:spacing w:before="60" w:after="60" w:line="202" w:lineRule="exact"/>
      <w:ind w:hanging="4"/>
    </w:pPr>
    <w:rPr>
      <w:b/>
      <w:bCs/>
      <w:i/>
      <w:iCs/>
      <w:u w:val="none"/>
      <w:strike w:val="0"/>
      <w:smallCaps w:val="0"/>
      <w:sz w:val="16"/>
      <w:szCs w:val="16"/>
      <w:rFonts w:ascii="AppleMyungjo" w:eastAsia="AppleMyungjo" w:hAnsi="AppleMyungjo" w:cs="AppleMyungjo"/>
    </w:rPr>
  </w:style>
  <w:style w:type="paragraph" w:customStyle="1" w:styleId="Style14">
    <w:name w:val="Footnote (5)"/>
    <w:basedOn w:val="Normal"/>
    <w:link w:val="CharStyle15"/>
    <w:pPr>
      <w:widowControl w:val="0"/>
      <w:shd w:val="clear" w:color="auto" w:fill="FFFFFF"/>
      <w:spacing w:line="0" w:lineRule="exact"/>
      <w:ind w:firstLine="3"/>
    </w:pPr>
    <w:rPr>
      <w:b w:val="0"/>
      <w:bCs w:val="0"/>
      <w:i w:val="0"/>
      <w:iCs w:val="0"/>
      <w:u w:val="none"/>
      <w:strike w:val="0"/>
      <w:smallCaps w:val="0"/>
      <w:sz w:val="18"/>
      <w:szCs w:val="18"/>
      <w:rFonts w:ascii="AppleMyungjo" w:eastAsia="AppleMyungjo" w:hAnsi="AppleMyungjo" w:cs="AppleMyungjo"/>
      <w:spacing w:val="10"/>
    </w:rPr>
  </w:style>
  <w:style w:type="paragraph" w:customStyle="1" w:styleId="Style16">
    <w:name w:val="Footnote (6)"/>
    <w:basedOn w:val="Normal"/>
    <w:link w:val="CharStyle17"/>
    <w:pPr>
      <w:widowControl w:val="0"/>
      <w:shd w:val="clear" w:color="auto" w:fill="FFFFFF"/>
      <w:spacing w:after="120" w:line="0" w:lineRule="exact"/>
      <w:ind w:firstLine="3"/>
    </w:pPr>
    <w:rPr>
      <w:b w:val="0"/>
      <w:bCs w:val="0"/>
      <w:i w:val="0"/>
      <w:iCs w:val="0"/>
      <w:u w:val="none"/>
      <w:strike w:val="0"/>
      <w:smallCaps w:val="0"/>
      <w:sz w:val="13"/>
      <w:szCs w:val="13"/>
      <w:rFonts w:ascii="AppleMyungjo" w:eastAsia="AppleMyungjo" w:hAnsi="AppleMyungjo" w:cs="AppleMyungjo"/>
      <w:spacing w:val="10"/>
    </w:rPr>
  </w:style>
  <w:style w:type="paragraph" w:customStyle="1" w:styleId="Style18">
    <w:name w:val="Footnote (7)"/>
    <w:basedOn w:val="Normal"/>
    <w:link w:val="CharStyle19"/>
    <w:pPr>
      <w:widowControl w:val="0"/>
      <w:shd w:val="clear" w:color="auto" w:fill="FFFFFF"/>
      <w:spacing w:before="120" w:line="0" w:lineRule="exact"/>
      <w:ind w:firstLine="3"/>
    </w:pPr>
    <w:rPr>
      <w:b w:val="0"/>
      <w:bCs w:val="0"/>
      <w:i w:val="0"/>
      <w:iCs w:val="0"/>
      <w:u w:val="none"/>
      <w:strike w:val="0"/>
      <w:smallCaps w:val="0"/>
      <w:sz w:val="18"/>
      <w:szCs w:val="18"/>
      <w:rFonts w:ascii="AppleMyungjo" w:eastAsia="AppleMyungjo" w:hAnsi="AppleMyungjo" w:cs="AppleMyungjo"/>
      <w:spacing w:val="10"/>
    </w:rPr>
  </w:style>
  <w:style w:type="paragraph" w:customStyle="1" w:styleId="Style21">
    <w:name w:val="Footnote (8)"/>
    <w:basedOn w:val="Normal"/>
    <w:link w:val="CharStyle22"/>
    <w:pPr>
      <w:widowControl w:val="0"/>
      <w:shd w:val="clear" w:color="auto" w:fill="FFFFFF"/>
      <w:spacing w:before="60" w:line="197" w:lineRule="exact"/>
      <w:ind w:firstLine="181"/>
    </w:pPr>
    <w:rPr>
      <w:b w:val="0"/>
      <w:bCs w:val="0"/>
      <w:i w:val="0"/>
      <w:iCs w:val="0"/>
      <w:u w:val="none"/>
      <w:strike w:val="0"/>
      <w:smallCaps w:val="0"/>
      <w:sz w:val="16"/>
      <w:szCs w:val="16"/>
      <w:rFonts w:ascii="AppleMyungjo" w:eastAsia="AppleMyungjo" w:hAnsi="AppleMyungjo" w:cs="AppleMyungjo"/>
    </w:rPr>
  </w:style>
  <w:style w:type="paragraph" w:customStyle="1" w:styleId="Style23">
    <w:name w:val="Footnote (9)"/>
    <w:basedOn w:val="Normal"/>
    <w:link w:val="CharStyle24"/>
    <w:pPr>
      <w:widowControl w:val="0"/>
      <w:shd w:val="clear" w:color="auto" w:fill="FFFFFF"/>
      <w:spacing w:line="0" w:lineRule="exact"/>
      <w:ind w:firstLine="58"/>
    </w:pPr>
    <w:rPr>
      <w:b w:val="0"/>
      <w:bCs w:val="0"/>
      <w:i w:val="0"/>
      <w:iCs w:val="0"/>
      <w:u w:val="none"/>
      <w:strike w:val="0"/>
      <w:smallCaps w:val="0"/>
      <w:sz w:val="13"/>
      <w:szCs w:val="13"/>
      <w:rFonts w:ascii="AppleMyungjo" w:eastAsia="AppleMyungjo" w:hAnsi="AppleMyungjo" w:cs="AppleMyungjo"/>
    </w:rPr>
  </w:style>
  <w:style w:type="paragraph" w:customStyle="1" w:styleId="Style26">
    <w:name w:val="Footnote (10)"/>
    <w:basedOn w:val="Normal"/>
    <w:link w:val="CharStyle27"/>
    <w:pPr>
      <w:widowControl w:val="0"/>
      <w:shd w:val="clear" w:color="auto" w:fill="FFFFFF"/>
      <w:jc w:val="both"/>
      <w:spacing w:line="206" w:lineRule="exact"/>
      <w:ind w:firstLine="68"/>
    </w:pPr>
    <w:rPr>
      <w:b w:val="0"/>
      <w:bCs w:val="0"/>
      <w:i/>
      <w:iCs/>
      <w:u w:val="none"/>
      <w:strike w:val="0"/>
      <w:smallCaps w:val="0"/>
      <w:sz w:val="13"/>
      <w:szCs w:val="13"/>
      <w:rFonts w:ascii="Arial" w:eastAsia="Arial" w:hAnsi="Arial" w:cs="Arial"/>
    </w:rPr>
  </w:style>
  <w:style w:type="paragraph" w:customStyle="1" w:styleId="Style29">
    <w:name w:val="Footnote (11)"/>
    <w:basedOn w:val="Normal"/>
    <w:link w:val="CharStyle30"/>
    <w:pPr>
      <w:widowControl w:val="0"/>
      <w:shd w:val="clear" w:color="auto" w:fill="FFFFFF"/>
      <w:spacing w:line="106" w:lineRule="exact"/>
      <w:ind w:firstLine="29"/>
    </w:pPr>
    <w:rPr>
      <w:b/>
      <w:bCs/>
      <w:i w:val="0"/>
      <w:iCs w:val="0"/>
      <w:u w:val="none"/>
      <w:strike w:val="0"/>
      <w:smallCaps w:val="0"/>
      <w:sz w:val="8"/>
      <w:szCs w:val="8"/>
      <w:rFonts w:ascii="Arial" w:eastAsia="Arial" w:hAnsi="Arial" w:cs="Arial"/>
    </w:rPr>
  </w:style>
  <w:style w:type="paragraph" w:customStyle="1" w:styleId="Style34">
    <w:name w:val="Heading #1"/>
    <w:basedOn w:val="Normal"/>
    <w:link w:val="CharStyle35"/>
    <w:pPr>
      <w:widowControl w:val="0"/>
      <w:shd w:val="clear" w:color="auto" w:fill="FFFFFF"/>
      <w:outlineLvl w:val="0"/>
      <w:spacing w:after="600" w:line="0" w:lineRule="exact"/>
      <w:ind w:firstLine="57"/>
    </w:pPr>
    <w:rPr>
      <w:b w:val="0"/>
      <w:bCs w:val="0"/>
      <w:i w:val="0"/>
      <w:iCs w:val="0"/>
      <w:u w:val="none"/>
      <w:strike w:val="0"/>
      <w:smallCaps w:val="0"/>
      <w:sz w:val="140"/>
      <w:szCs w:val="140"/>
      <w:rFonts w:ascii="AppleMyungjo" w:eastAsia="AppleMyungjo" w:hAnsi="AppleMyungjo" w:cs="AppleMyungjo"/>
      <w:spacing w:val="320"/>
    </w:rPr>
  </w:style>
  <w:style w:type="paragraph" w:customStyle="1" w:styleId="Style36">
    <w:name w:val="Body text (3)"/>
    <w:basedOn w:val="Normal"/>
    <w:link w:val="CharStyle37"/>
    <w:pPr>
      <w:widowControl w:val="0"/>
      <w:shd w:val="clear" w:color="auto" w:fill="FFFFFF"/>
      <w:spacing w:before="600" w:after="120" w:line="725" w:lineRule="exact"/>
      <w:ind w:firstLine="57"/>
    </w:pPr>
    <w:rPr>
      <w:b w:val="0"/>
      <w:bCs w:val="0"/>
      <w:i w:val="0"/>
      <w:iCs w:val="0"/>
      <w:u w:val="none"/>
      <w:strike w:val="0"/>
      <w:smallCaps w:val="0"/>
      <w:sz w:val="54"/>
      <w:szCs w:val="54"/>
      <w:rFonts w:ascii="AppleMyungjo" w:eastAsia="AppleMyungjo" w:hAnsi="AppleMyungjo" w:cs="AppleMyungjo"/>
      <w:spacing w:val="0"/>
    </w:rPr>
  </w:style>
  <w:style w:type="paragraph" w:customStyle="1" w:styleId="Style38">
    <w:name w:val="Body text (4)"/>
    <w:basedOn w:val="Normal"/>
    <w:link w:val="CharStyle39"/>
    <w:pPr>
      <w:widowControl w:val="0"/>
      <w:shd w:val="clear" w:color="auto" w:fill="FFFFFF"/>
      <w:spacing w:before="120" w:after="840" w:line="0" w:lineRule="exact"/>
      <w:ind w:firstLine="57"/>
    </w:pPr>
    <w:rPr>
      <w:b w:val="0"/>
      <w:bCs w:val="0"/>
      <w:i w:val="0"/>
      <w:iCs w:val="0"/>
      <w:u w:val="none"/>
      <w:strike w:val="0"/>
      <w:smallCaps w:val="0"/>
      <w:sz w:val="50"/>
      <w:szCs w:val="50"/>
      <w:rFonts w:ascii="AppleMyungjo" w:eastAsia="AppleMyungjo" w:hAnsi="AppleMyungjo" w:cs="AppleMyungjo"/>
      <w:spacing w:val="0"/>
    </w:rPr>
  </w:style>
  <w:style w:type="paragraph" w:customStyle="1" w:styleId="Style40">
    <w:name w:val="Body text (2)"/>
    <w:basedOn w:val="Normal"/>
    <w:link w:val="CharStyle41"/>
    <w:pPr>
      <w:widowControl w:val="0"/>
      <w:shd w:val="clear" w:color="auto" w:fill="FFFFFF"/>
      <w:spacing w:before="840" w:line="288" w:lineRule="exact"/>
      <w:ind w:hanging="7"/>
    </w:pPr>
    <w:rPr>
      <w:b w:val="0"/>
      <w:bCs w:val="0"/>
      <w:i w:val="0"/>
      <w:iCs w:val="0"/>
      <w:u w:val="none"/>
      <w:strike w:val="0"/>
      <w:smallCaps w:val="0"/>
      <w:sz w:val="24"/>
      <w:szCs w:val="24"/>
      <w:rFonts w:ascii="AppleMyungjo" w:eastAsia="AppleMyungjo" w:hAnsi="AppleMyungjo" w:cs="AppleMyungjo"/>
    </w:rPr>
  </w:style>
  <w:style w:type="paragraph" w:customStyle="1" w:styleId="Style42">
    <w:name w:val="Body text (5)"/>
    <w:basedOn w:val="Normal"/>
    <w:link w:val="CharStyle43"/>
    <w:pPr>
      <w:widowControl w:val="0"/>
      <w:shd w:val="clear" w:color="auto" w:fill="FFFFFF"/>
      <w:jc w:val="right"/>
      <w:spacing w:after="1020" w:line="288" w:lineRule="exact"/>
    </w:pPr>
    <w:rPr>
      <w:b w:val="0"/>
      <w:bCs w:val="0"/>
      <w:i/>
      <w:iCs/>
      <w:u w:val="none"/>
      <w:strike w:val="0"/>
      <w:smallCaps w:val="0"/>
      <w:sz w:val="20"/>
      <w:szCs w:val="20"/>
      <w:rFonts w:ascii="AppleMyungjo" w:eastAsia="AppleMyungjo" w:hAnsi="AppleMyungjo" w:cs="AppleMyungjo"/>
      <w:spacing w:val="-10"/>
    </w:rPr>
  </w:style>
  <w:style w:type="paragraph" w:customStyle="1" w:styleId="Style44">
    <w:name w:val="Body text (6)"/>
    <w:basedOn w:val="Normal"/>
    <w:link w:val="CharStyle45"/>
    <w:pPr>
      <w:widowControl w:val="0"/>
      <w:shd w:val="clear" w:color="auto" w:fill="FFFFFF"/>
      <w:spacing w:before="1020" w:line="336" w:lineRule="exact"/>
      <w:ind w:firstLine="57"/>
    </w:pPr>
    <w:rPr>
      <w:b w:val="0"/>
      <w:bCs w:val="0"/>
      <w:i w:val="0"/>
      <w:iCs w:val="0"/>
      <w:u w:val="none"/>
      <w:strike w:val="0"/>
      <w:smallCaps w:val="0"/>
      <w:sz w:val="28"/>
      <w:szCs w:val="28"/>
      <w:rFonts w:ascii="AppleMyungjo" w:eastAsia="AppleMyungjo" w:hAnsi="AppleMyungjo" w:cs="AppleMyungjo"/>
      <w:spacing w:val="0"/>
    </w:rPr>
  </w:style>
  <w:style w:type="paragraph" w:customStyle="1" w:styleId="Style46">
    <w:name w:val="Body text (7)"/>
    <w:basedOn w:val="Normal"/>
    <w:link w:val="CharStyle47"/>
    <w:pPr>
      <w:widowControl w:val="0"/>
      <w:shd w:val="clear" w:color="auto" w:fill="FFFFFF"/>
      <w:spacing w:line="336" w:lineRule="exact"/>
      <w:ind w:firstLine="57"/>
    </w:pPr>
    <w:rPr>
      <w:b/>
      <w:bCs/>
      <w:i w:val="0"/>
      <w:iCs w:val="0"/>
      <w:u w:val="none"/>
      <w:strike w:val="0"/>
      <w:smallCaps w:val="0"/>
      <w:rFonts w:ascii="Arial" w:eastAsia="Arial" w:hAnsi="Arial" w:cs="Arial"/>
    </w:rPr>
  </w:style>
  <w:style w:type="paragraph" w:customStyle="1" w:styleId="Style48">
    <w:name w:val="Body text (8)"/>
    <w:basedOn w:val="Normal"/>
    <w:link w:val="CharStyle49"/>
    <w:pPr>
      <w:widowControl w:val="0"/>
      <w:shd w:val="clear" w:color="auto" w:fill="FFFFFF"/>
      <w:spacing w:line="0" w:lineRule="exact"/>
      <w:ind w:firstLine="57"/>
    </w:pPr>
    <w:rPr>
      <w:b w:val="0"/>
      <w:bCs w:val="0"/>
      <w:i/>
      <w:iCs/>
      <w:u w:val="none"/>
      <w:strike w:val="0"/>
      <w:smallCaps w:val="0"/>
      <w:sz w:val="22"/>
      <w:szCs w:val="22"/>
      <w:rFonts w:ascii="AppleMyungjo" w:eastAsia="AppleMyungjo" w:hAnsi="AppleMyungjo" w:cs="AppleMyungjo"/>
      <w:spacing w:val="0"/>
    </w:rPr>
  </w:style>
  <w:style w:type="paragraph" w:customStyle="1" w:styleId="Style51">
    <w:name w:val="Heading #7"/>
    <w:basedOn w:val="Normal"/>
    <w:link w:val="CharStyle52"/>
    <w:pPr>
      <w:widowControl w:val="0"/>
      <w:shd w:val="clear" w:color="auto" w:fill="FFFFFF"/>
      <w:outlineLvl w:val="6"/>
      <w:spacing w:line="0" w:lineRule="exact"/>
      <w:ind w:hanging="3"/>
    </w:pPr>
    <w:rPr>
      <w:b/>
      <w:bCs/>
      <w:i w:val="0"/>
      <w:iCs w:val="0"/>
      <w:u w:val="none"/>
      <w:strike w:val="0"/>
      <w:smallCaps w:val="0"/>
      <w:sz w:val="42"/>
      <w:szCs w:val="42"/>
      <w:rFonts w:ascii="Arial" w:eastAsia="Arial" w:hAnsi="Arial" w:cs="Arial"/>
    </w:rPr>
  </w:style>
  <w:style w:type="paragraph" w:customStyle="1" w:styleId="Style54">
    <w:name w:val="Header or footer"/>
    <w:basedOn w:val="Normal"/>
    <w:link w:val="CharStyle55"/>
    <w:pPr>
      <w:widowControl w:val="0"/>
      <w:shd w:val="clear" w:color="auto" w:fill="FFFFFF"/>
      <w:spacing w:line="0" w:lineRule="exact"/>
      <w:ind w:firstLine="29"/>
    </w:pPr>
    <w:rPr>
      <w:b w:val="0"/>
      <w:bCs w:val="0"/>
      <w:i w:val="0"/>
      <w:iCs w:val="0"/>
      <w:u w:val="none"/>
      <w:strike w:val="0"/>
      <w:smallCaps w:val="0"/>
      <w:sz w:val="20"/>
      <w:szCs w:val="20"/>
      <w:rFonts w:ascii="AppleMyungjo" w:eastAsia="AppleMyungjo" w:hAnsi="AppleMyungjo" w:cs="AppleMyungjo"/>
    </w:rPr>
  </w:style>
  <w:style w:type="paragraph" w:customStyle="1" w:styleId="Style59">
    <w:name w:val="Body text (9)"/>
    <w:basedOn w:val="Normal"/>
    <w:link w:val="CharStyle60"/>
    <w:pPr>
      <w:widowControl w:val="0"/>
      <w:shd w:val="clear" w:color="auto" w:fill="FFFFFF"/>
      <w:jc w:val="both"/>
      <w:spacing w:line="259" w:lineRule="exact"/>
      <w:ind w:firstLine="40"/>
    </w:pPr>
    <w:rPr>
      <w:b w:val="0"/>
      <w:bCs w:val="0"/>
      <w:i w:val="0"/>
      <w:iCs w:val="0"/>
      <w:u w:val="none"/>
      <w:strike w:val="0"/>
      <w:smallCaps w:val="0"/>
      <w:sz w:val="20"/>
      <w:szCs w:val="20"/>
      <w:rFonts w:ascii="AppleMyungjo" w:eastAsia="AppleMyungjo" w:hAnsi="AppleMyungjo" w:cs="AppleMyungjo"/>
    </w:rPr>
  </w:style>
  <w:style w:type="paragraph" w:customStyle="1" w:styleId="Style61">
    <w:name w:val="Body text (10)"/>
    <w:basedOn w:val="Normal"/>
    <w:link w:val="CharStyle62"/>
    <w:pPr>
      <w:widowControl w:val="0"/>
      <w:shd w:val="clear" w:color="auto" w:fill="FFFFFF"/>
      <w:jc w:val="both"/>
      <w:spacing w:line="259" w:lineRule="exact"/>
      <w:ind w:firstLine="37"/>
    </w:pPr>
    <w:rPr>
      <w:b w:val="0"/>
      <w:bCs w:val="0"/>
      <w:i w:val="0"/>
      <w:iCs w:val="0"/>
      <w:u w:val="none"/>
      <w:strike w:val="0"/>
      <w:smallCaps w:val="0"/>
      <w:sz w:val="20"/>
      <w:szCs w:val="20"/>
      <w:rFonts w:ascii="AppleMyungjo" w:eastAsia="AppleMyungjo" w:hAnsi="AppleMyungjo" w:cs="AppleMyungjo"/>
    </w:rPr>
  </w:style>
  <w:style w:type="paragraph" w:customStyle="1" w:styleId="Style65">
    <w:name w:val="Heading #8 (2)"/>
    <w:basedOn w:val="Normal"/>
    <w:link w:val="CharStyle66"/>
    <w:pPr>
      <w:widowControl w:val="0"/>
      <w:shd w:val="clear" w:color="auto" w:fill="FFFFFF"/>
      <w:jc w:val="both"/>
      <w:outlineLvl w:val="7"/>
      <w:spacing w:before="240" w:line="254" w:lineRule="exact"/>
      <w:ind w:firstLine="40"/>
    </w:pPr>
    <w:rPr>
      <w:b w:val="0"/>
      <w:bCs w:val="0"/>
      <w:i w:val="0"/>
      <w:iCs w:val="0"/>
      <w:u w:val="none"/>
      <w:strike w:val="0"/>
      <w:smallCaps w:val="0"/>
      <w:sz w:val="26"/>
      <w:szCs w:val="26"/>
      <w:rFonts w:ascii="AppleMyungjo" w:eastAsia="AppleMyungjo" w:hAnsi="AppleMyungjo" w:cs="AppleMyungjo"/>
    </w:rPr>
  </w:style>
  <w:style w:type="paragraph" w:customStyle="1" w:styleId="Style67">
    <w:name w:val="Heading #9"/>
    <w:basedOn w:val="Normal"/>
    <w:link w:val="CharStyle68"/>
    <w:pPr>
      <w:widowControl w:val="0"/>
      <w:shd w:val="clear" w:color="auto" w:fill="FFFFFF"/>
      <w:outlineLvl w:val="8"/>
      <w:spacing w:after="300" w:line="0" w:lineRule="exact"/>
      <w:ind w:firstLine="62"/>
    </w:pPr>
    <w:rPr>
      <w:b/>
      <w:bCs/>
      <w:i w:val="0"/>
      <w:iCs w:val="0"/>
      <w:u w:val="none"/>
      <w:strike w:val="0"/>
      <w:smallCaps w:val="0"/>
      <w:sz w:val="19"/>
      <w:szCs w:val="19"/>
      <w:rFonts w:ascii="Arial" w:eastAsia="Arial" w:hAnsi="Arial" w:cs="Arial"/>
    </w:rPr>
  </w:style>
  <w:style w:type="paragraph" w:customStyle="1" w:styleId="Style70">
    <w:name w:val="Heading #4"/>
    <w:basedOn w:val="Normal"/>
    <w:link w:val="CharStyle71"/>
    <w:pPr>
      <w:widowControl w:val="0"/>
      <w:shd w:val="clear" w:color="auto" w:fill="FFFFFF"/>
      <w:outlineLvl w:val="3"/>
      <w:spacing w:before="300" w:line="864" w:lineRule="exact"/>
      <w:ind w:hanging="298"/>
    </w:pPr>
    <w:rPr>
      <w:b/>
      <w:bCs/>
      <w:i w:val="0"/>
      <w:iCs w:val="0"/>
      <w:u w:val="none"/>
      <w:strike w:val="0"/>
      <w:smallCaps w:val="0"/>
      <w:sz w:val="62"/>
      <w:szCs w:val="62"/>
      <w:rFonts w:ascii="Arial" w:eastAsia="Arial" w:hAnsi="Arial" w:cs="Arial"/>
      <w:spacing w:val="-30"/>
    </w:rPr>
  </w:style>
  <w:style w:type="paragraph" w:customStyle="1" w:styleId="Style72">
    <w:name w:val="Body text (16)"/>
    <w:basedOn w:val="Normal"/>
    <w:link w:val="CharStyle599"/>
    <w:pPr>
      <w:widowControl w:val="0"/>
      <w:shd w:val="clear" w:color="auto" w:fill="FFFFFF"/>
      <w:spacing w:line="0" w:lineRule="exact"/>
      <w:ind w:firstLine="34"/>
    </w:pPr>
    <w:rPr>
      <w:b/>
      <w:bCs/>
      <w:i w:val="0"/>
      <w:iCs w:val="0"/>
      <w:u w:val="none"/>
      <w:strike w:val="0"/>
      <w:smallCaps w:val="0"/>
      <w:sz w:val="46"/>
      <w:szCs w:val="46"/>
      <w:rFonts w:ascii="AppleMyungjo" w:eastAsia="AppleMyungjo" w:hAnsi="AppleMyungjo" w:cs="AppleMyungjo"/>
      <w:spacing w:val="-10"/>
    </w:rPr>
  </w:style>
  <w:style w:type="paragraph" w:customStyle="1" w:styleId="Style74">
    <w:name w:val="Body text (11)"/>
    <w:basedOn w:val="Normal"/>
    <w:link w:val="CharStyle75"/>
    <w:pPr>
      <w:widowControl w:val="0"/>
      <w:shd w:val="clear" w:color="auto" w:fill="FFFFFF"/>
      <w:spacing w:line="0" w:lineRule="exact"/>
      <w:ind w:hanging="4"/>
    </w:pPr>
    <w:rPr>
      <w:b/>
      <w:bCs/>
      <w:i w:val="0"/>
      <w:iCs w:val="0"/>
      <w:u w:val="none"/>
      <w:strike w:val="0"/>
      <w:smallCaps w:val="0"/>
      <w:sz w:val="18"/>
      <w:szCs w:val="18"/>
      <w:rFonts w:ascii="AppleMyungjo" w:eastAsia="AppleMyungjo" w:hAnsi="AppleMyungjo" w:cs="AppleMyungjo"/>
    </w:rPr>
  </w:style>
  <w:style w:type="paragraph" w:customStyle="1" w:styleId="Style78">
    <w:name w:val="Body text (12)"/>
    <w:basedOn w:val="Normal"/>
    <w:link w:val="CharStyle79"/>
    <w:pPr>
      <w:widowControl w:val="0"/>
      <w:shd w:val="clear" w:color="auto" w:fill="FFFFFF"/>
      <w:jc w:val="right"/>
      <w:spacing w:before="420" w:line="0" w:lineRule="exact"/>
    </w:pPr>
    <w:rPr>
      <w:b w:val="0"/>
      <w:bCs w:val="0"/>
      <w:i/>
      <w:iCs/>
      <w:u w:val="none"/>
      <w:strike w:val="0"/>
      <w:smallCaps w:val="0"/>
      <w:sz w:val="26"/>
      <w:szCs w:val="26"/>
      <w:rFonts w:ascii="AppleMyungjo" w:eastAsia="AppleMyungjo" w:hAnsi="AppleMyungjo" w:cs="AppleMyungjo"/>
      <w:spacing w:val="-10"/>
    </w:rPr>
  </w:style>
  <w:style w:type="paragraph" w:customStyle="1" w:styleId="Style83">
    <w:name w:val="Body text (13)"/>
    <w:basedOn w:val="Normal"/>
    <w:link w:val="CharStyle84"/>
    <w:pPr>
      <w:widowControl w:val="0"/>
      <w:shd w:val="clear" w:color="auto" w:fill="FFFFFF"/>
      <w:spacing w:after="120" w:line="0" w:lineRule="exact"/>
      <w:ind w:firstLine="52"/>
    </w:pPr>
    <w:rPr>
      <w:b w:val="0"/>
      <w:bCs w:val="0"/>
      <w:i w:val="0"/>
      <w:iCs w:val="0"/>
      <w:u w:val="none"/>
      <w:strike w:val="0"/>
      <w:smallCaps w:val="0"/>
      <w:sz w:val="13"/>
      <w:szCs w:val="13"/>
      <w:rFonts w:ascii="AppleMyungjo" w:eastAsia="AppleMyungjo" w:hAnsi="AppleMyungjo" w:cs="AppleMyungjo"/>
      <w:spacing w:val="10"/>
    </w:rPr>
  </w:style>
  <w:style w:type="paragraph" w:customStyle="1" w:styleId="Style85">
    <w:name w:val="Body text (14)"/>
    <w:basedOn w:val="Normal"/>
    <w:link w:val="CharStyle86"/>
    <w:pPr>
      <w:widowControl w:val="0"/>
      <w:shd w:val="clear" w:color="auto" w:fill="FFFFFF"/>
      <w:jc w:val="both"/>
      <w:spacing w:before="120" w:line="197" w:lineRule="exact"/>
      <w:ind w:firstLine="52"/>
    </w:pPr>
    <w:rPr>
      <w:b/>
      <w:bCs/>
      <w:i w:val="0"/>
      <w:iCs w:val="0"/>
      <w:u w:val="none"/>
      <w:strike w:val="0"/>
      <w:smallCaps w:val="0"/>
      <w:sz w:val="18"/>
      <w:szCs w:val="18"/>
      <w:rFonts w:ascii="AppleMyungjo" w:eastAsia="AppleMyungjo" w:hAnsi="AppleMyungjo" w:cs="AppleMyungjo"/>
    </w:rPr>
  </w:style>
  <w:style w:type="paragraph" w:customStyle="1" w:styleId="Style87">
    <w:name w:val="Body text (15)"/>
    <w:basedOn w:val="Normal"/>
    <w:link w:val="CharStyle88"/>
    <w:pPr>
      <w:widowControl w:val="0"/>
      <w:shd w:val="clear" w:color="auto" w:fill="FFFFFF"/>
      <w:spacing w:before="300" w:line="0" w:lineRule="exact"/>
      <w:ind w:firstLine="52"/>
    </w:pPr>
    <w:rPr>
      <w:b/>
      <w:bCs/>
      <w:i/>
      <w:iCs/>
      <w:u w:val="none"/>
      <w:strike w:val="0"/>
      <w:smallCaps w:val="0"/>
      <w:sz w:val="30"/>
      <w:szCs w:val="30"/>
      <w:rFonts w:ascii="AppleMyungjo" w:eastAsia="AppleMyungjo" w:hAnsi="AppleMyungjo" w:cs="AppleMyungjo"/>
      <w:spacing w:val="-10"/>
    </w:rPr>
  </w:style>
  <w:style w:type="paragraph" w:customStyle="1" w:styleId="Style89">
    <w:name w:val="Body text (17)"/>
    <w:basedOn w:val="Normal"/>
    <w:link w:val="CharStyle90"/>
    <w:pPr>
      <w:widowControl w:val="0"/>
      <w:shd w:val="clear" w:color="auto" w:fill="FFFFFF"/>
      <w:jc w:val="center"/>
      <w:spacing w:line="586" w:lineRule="exact"/>
      <w:ind w:hanging="8"/>
    </w:pPr>
    <w:rPr>
      <w:b/>
      <w:bCs/>
      <w:i w:val="0"/>
      <w:iCs w:val="0"/>
      <w:u w:val="none"/>
      <w:strike w:val="0"/>
      <w:smallCaps w:val="0"/>
      <w:sz w:val="26"/>
      <w:szCs w:val="26"/>
      <w:rFonts w:ascii="AppleMyungjo" w:eastAsia="AppleMyungjo" w:hAnsi="AppleMyungjo" w:cs="AppleMyungjo"/>
      <w:spacing w:val="0"/>
    </w:rPr>
  </w:style>
  <w:style w:type="paragraph" w:customStyle="1" w:styleId="Style92">
    <w:name w:val="Body text (18)"/>
    <w:basedOn w:val="Normal"/>
    <w:link w:val="CharStyle93"/>
    <w:pPr>
      <w:widowControl w:val="0"/>
      <w:shd w:val="clear" w:color="auto" w:fill="FFFFFF"/>
      <w:jc w:val="right"/>
      <w:spacing w:before="420" w:line="0" w:lineRule="exact"/>
    </w:pPr>
    <w:rPr>
      <w:b w:val="0"/>
      <w:bCs w:val="0"/>
      <w:i w:val="0"/>
      <w:iCs w:val="0"/>
      <w:u w:val="none"/>
      <w:strike w:val="0"/>
      <w:smallCaps w:val="0"/>
      <w:sz w:val="32"/>
      <w:szCs w:val="32"/>
      <w:rFonts w:ascii="AppleMyungjo" w:eastAsia="AppleMyungjo" w:hAnsi="AppleMyungjo" w:cs="AppleMyungjo"/>
      <w:spacing w:val="0"/>
    </w:rPr>
  </w:style>
  <w:style w:type="paragraph" w:customStyle="1" w:styleId="Style96">
    <w:name w:val="Body text (19)"/>
    <w:basedOn w:val="Normal"/>
    <w:link w:val="CharStyle97"/>
    <w:pPr>
      <w:widowControl w:val="0"/>
      <w:shd w:val="clear" w:color="auto" w:fill="FFFFFF"/>
      <w:jc w:val="both"/>
      <w:spacing w:before="420" w:after="240" w:line="0" w:lineRule="exact"/>
      <w:ind w:firstLine="34"/>
    </w:pPr>
    <w:rPr>
      <w:b w:val="0"/>
      <w:bCs w:val="0"/>
      <w:i w:val="0"/>
      <w:iCs w:val="0"/>
      <w:u w:val="none"/>
      <w:strike w:val="0"/>
      <w:smallCaps w:val="0"/>
      <w:sz w:val="21"/>
      <w:szCs w:val="21"/>
      <w:rFonts w:ascii="AppleMyungjo" w:eastAsia="AppleMyungjo" w:hAnsi="AppleMyungjo" w:cs="AppleMyungjo"/>
      <w:spacing w:val="0"/>
    </w:rPr>
  </w:style>
  <w:style w:type="paragraph" w:customStyle="1" w:styleId="Style98">
    <w:name w:val="Body text (20)"/>
    <w:basedOn w:val="Normal"/>
    <w:link w:val="CharStyle99"/>
    <w:pPr>
      <w:widowControl w:val="0"/>
      <w:shd w:val="clear" w:color="auto" w:fill="FFFFFF"/>
      <w:jc w:val="right"/>
      <w:spacing w:before="900" w:line="0" w:lineRule="exact"/>
    </w:pPr>
    <w:rPr>
      <w:b w:val="0"/>
      <w:bCs w:val="0"/>
      <w:i/>
      <w:iCs/>
      <w:u w:val="none"/>
      <w:strike w:val="0"/>
      <w:smallCaps w:val="0"/>
      <w:rFonts w:ascii="AppleMyungjo" w:eastAsia="AppleMyungjo" w:hAnsi="AppleMyungjo" w:cs="AppleMyungjo"/>
      <w:spacing w:val="20"/>
    </w:rPr>
  </w:style>
  <w:style w:type="paragraph" w:customStyle="1" w:styleId="Style101">
    <w:name w:val="Heading #7 (2)"/>
    <w:basedOn w:val="Normal"/>
    <w:link w:val="CharStyle102"/>
    <w:pPr>
      <w:widowControl w:val="0"/>
      <w:shd w:val="clear" w:color="auto" w:fill="FFFFFF"/>
      <w:jc w:val="center"/>
      <w:outlineLvl w:val="6"/>
      <w:spacing w:after="180" w:line="0" w:lineRule="exact"/>
    </w:pPr>
    <w:rPr>
      <w:b w:val="0"/>
      <w:bCs w:val="0"/>
      <w:i w:val="0"/>
      <w:iCs w:val="0"/>
      <w:u w:val="none"/>
      <w:strike w:val="0"/>
      <w:smallCaps w:val="0"/>
      <w:sz w:val="44"/>
      <w:szCs w:val="44"/>
      <w:rFonts w:ascii="AppleMyungjo" w:eastAsia="AppleMyungjo" w:hAnsi="AppleMyungjo" w:cs="AppleMyungjo"/>
    </w:rPr>
  </w:style>
  <w:style w:type="paragraph" w:customStyle="1" w:styleId="Style104">
    <w:name w:val="Body text (21)"/>
    <w:basedOn w:val="Normal"/>
    <w:link w:val="CharStyle105"/>
    <w:pPr>
      <w:widowControl w:val="0"/>
      <w:shd w:val="clear" w:color="auto" w:fill="FFFFFF"/>
      <w:jc w:val="center"/>
      <w:spacing w:before="180" w:after="180" w:line="0" w:lineRule="exact"/>
    </w:pPr>
    <w:rPr>
      <w:b/>
      <w:bCs/>
      <w:i w:val="0"/>
      <w:iCs w:val="0"/>
      <w:u w:val="none"/>
      <w:strike w:val="0"/>
      <w:smallCaps w:val="0"/>
      <w:sz w:val="34"/>
      <w:szCs w:val="34"/>
      <w:rFonts w:ascii="AppleMyungjo" w:eastAsia="AppleMyungjo" w:hAnsi="AppleMyungjo" w:cs="AppleMyungjo"/>
    </w:rPr>
  </w:style>
  <w:style w:type="paragraph" w:customStyle="1" w:styleId="Style106">
    <w:name w:val="Heading #8 (3)"/>
    <w:basedOn w:val="Normal"/>
    <w:link w:val="CharStyle107"/>
    <w:pPr>
      <w:widowControl w:val="0"/>
      <w:shd w:val="clear" w:color="auto" w:fill="FFFFFF"/>
      <w:jc w:val="center"/>
      <w:outlineLvl w:val="7"/>
      <w:spacing w:before="180" w:after="60" w:line="0" w:lineRule="exact"/>
    </w:pPr>
    <w:rPr>
      <w:b w:val="0"/>
      <w:bCs w:val="0"/>
      <w:i w:val="0"/>
      <w:iCs w:val="0"/>
      <w:u w:val="none"/>
      <w:strike w:val="0"/>
      <w:smallCaps w:val="0"/>
      <w:sz w:val="24"/>
      <w:szCs w:val="24"/>
      <w:rFonts w:ascii="AppleMyungjo" w:eastAsia="AppleMyungjo" w:hAnsi="AppleMyungjo" w:cs="AppleMyungjo"/>
    </w:rPr>
  </w:style>
  <w:style w:type="paragraph" w:customStyle="1" w:styleId="Style108">
    <w:name w:val="Body text (22)"/>
    <w:basedOn w:val="Normal"/>
    <w:link w:val="CharStyle109"/>
    <w:pPr>
      <w:widowControl w:val="0"/>
      <w:shd w:val="clear" w:color="auto" w:fill="FFFFFF"/>
      <w:jc w:val="center"/>
      <w:spacing w:before="360" w:line="240" w:lineRule="exact"/>
    </w:pPr>
    <w:rPr>
      <w:b w:val="0"/>
      <w:bCs w:val="0"/>
      <w:i/>
      <w:iCs/>
      <w:u w:val="none"/>
      <w:strike w:val="0"/>
      <w:smallCaps w:val="0"/>
      <w:sz w:val="20"/>
      <w:szCs w:val="20"/>
      <w:rFonts w:ascii="AppleMyungjo" w:eastAsia="AppleMyungjo" w:hAnsi="AppleMyungjo" w:cs="AppleMyungjo"/>
    </w:rPr>
  </w:style>
  <w:style w:type="paragraph" w:customStyle="1" w:styleId="Style110">
    <w:name w:val="Body text (25)"/>
    <w:basedOn w:val="Normal"/>
    <w:link w:val="CharStyle215"/>
    <w:pPr>
      <w:widowControl w:val="0"/>
      <w:shd w:val="clear" w:color="auto" w:fill="FFFFFF"/>
      <w:spacing w:line="0" w:lineRule="exact"/>
      <w:ind w:firstLine="29"/>
    </w:pPr>
    <w:rPr>
      <w:b/>
      <w:bCs/>
      <w:i w:val="0"/>
      <w:iCs w:val="0"/>
      <w:u w:val="none"/>
      <w:strike w:val="0"/>
      <w:smallCaps w:val="0"/>
      <w:sz w:val="26"/>
      <w:szCs w:val="26"/>
      <w:rFonts w:ascii="Arial" w:eastAsia="Arial" w:hAnsi="Arial" w:cs="Arial"/>
    </w:rPr>
  </w:style>
  <w:style w:type="paragraph" w:customStyle="1" w:styleId="Style112">
    <w:name w:val="Body text (26)"/>
    <w:basedOn w:val="Normal"/>
    <w:link w:val="CharStyle317"/>
    <w:pPr>
      <w:widowControl w:val="0"/>
      <w:shd w:val="clear" w:color="auto" w:fill="FFFFFF"/>
      <w:jc w:val="both"/>
      <w:spacing w:line="192" w:lineRule="exact"/>
      <w:ind w:firstLine="37"/>
    </w:pPr>
    <w:rPr>
      <w:b w:val="0"/>
      <w:bCs w:val="0"/>
      <w:i w:val="0"/>
      <w:iCs w:val="0"/>
      <w:u w:val="none"/>
      <w:strike w:val="0"/>
      <w:smallCaps w:val="0"/>
      <w:sz w:val="16"/>
      <w:szCs w:val="16"/>
      <w:rFonts w:ascii="AppleMyungjo" w:eastAsia="AppleMyungjo" w:hAnsi="AppleMyungjo" w:cs="AppleMyungjo"/>
      <w:spacing w:val="0"/>
    </w:rPr>
  </w:style>
  <w:style w:type="paragraph" w:customStyle="1" w:styleId="Style116">
    <w:name w:val="Body text (27)"/>
    <w:basedOn w:val="Normal"/>
    <w:link w:val="CharStyle526"/>
    <w:pPr>
      <w:widowControl w:val="0"/>
      <w:shd w:val="clear" w:color="auto" w:fill="FFFFFF"/>
      <w:jc w:val="right"/>
      <w:spacing w:after="120" w:line="0" w:lineRule="exact"/>
    </w:pPr>
    <w:rPr>
      <w:b w:val="0"/>
      <w:bCs w:val="0"/>
      <w:i/>
      <w:iCs/>
      <w:u w:val="none"/>
      <w:strike w:val="0"/>
      <w:smallCaps w:val="0"/>
      <w:sz w:val="16"/>
      <w:szCs w:val="16"/>
      <w:rFonts w:ascii="Arial" w:eastAsia="Arial" w:hAnsi="Arial" w:cs="Arial"/>
      <w:spacing w:val="-10"/>
    </w:rPr>
  </w:style>
  <w:style w:type="paragraph" w:customStyle="1" w:styleId="Style118">
    <w:name w:val="Body text (28)"/>
    <w:basedOn w:val="Normal"/>
    <w:link w:val="CharStyle315"/>
    <w:pPr>
      <w:widowControl w:val="0"/>
      <w:shd w:val="clear" w:color="auto" w:fill="FFFFFF"/>
      <w:jc w:val="both"/>
      <w:spacing w:before="120" w:after="120" w:line="158" w:lineRule="exact"/>
      <w:ind w:firstLine="42"/>
    </w:pPr>
    <w:rPr>
      <w:b/>
      <w:bCs/>
      <w:i w:val="0"/>
      <w:iCs w:val="0"/>
      <w:u w:val="none"/>
      <w:strike w:val="0"/>
      <w:smallCaps w:val="0"/>
      <w:sz w:val="13"/>
      <w:szCs w:val="13"/>
      <w:rFonts w:ascii="Arial" w:eastAsia="Arial" w:hAnsi="Arial" w:cs="Arial"/>
      <w:spacing w:val="-10"/>
    </w:rPr>
  </w:style>
  <w:style w:type="paragraph" w:customStyle="1" w:styleId="Style122">
    <w:name w:val="Body text (23)"/>
    <w:basedOn w:val="Normal"/>
    <w:link w:val="CharStyle123"/>
    <w:pPr>
      <w:widowControl w:val="0"/>
      <w:shd w:val="clear" w:color="auto" w:fill="FFFFFF"/>
      <w:jc w:val="both"/>
      <w:spacing w:before="300" w:line="168" w:lineRule="exact"/>
      <w:ind w:firstLine="36"/>
    </w:pPr>
    <w:rPr>
      <w:b w:val="0"/>
      <w:bCs w:val="0"/>
      <w:i/>
      <w:iCs/>
      <w:u w:val="none"/>
      <w:strike w:val="0"/>
      <w:smallCaps w:val="0"/>
      <w:sz w:val="13"/>
      <w:szCs w:val="13"/>
      <w:rFonts w:ascii="AppleMyungjo" w:eastAsia="AppleMyungjo" w:hAnsi="AppleMyungjo" w:cs="AppleMyungjo"/>
      <w:spacing w:val="-10"/>
    </w:rPr>
  </w:style>
  <w:style w:type="paragraph" w:customStyle="1" w:styleId="Style126">
    <w:name w:val="Heading #9 (2)"/>
    <w:basedOn w:val="Normal"/>
    <w:link w:val="CharStyle127"/>
    <w:pPr>
      <w:widowControl w:val="0"/>
      <w:shd w:val="clear" w:color="auto" w:fill="FFFFFF"/>
      <w:jc w:val="both"/>
      <w:outlineLvl w:val="8"/>
      <w:spacing w:before="420" w:after="240" w:line="0" w:lineRule="exact"/>
      <w:ind w:firstLine="39"/>
    </w:pPr>
    <w:rPr>
      <w:b w:val="0"/>
      <w:bCs w:val="0"/>
      <w:i w:val="0"/>
      <w:iCs w:val="0"/>
      <w:u w:val="none"/>
      <w:strike w:val="0"/>
      <w:smallCaps w:val="0"/>
      <w:sz w:val="24"/>
      <w:szCs w:val="24"/>
      <w:rFonts w:ascii="AppleMyungjo" w:eastAsia="AppleMyungjo" w:hAnsi="AppleMyungjo" w:cs="AppleMyungjo"/>
    </w:rPr>
  </w:style>
  <w:style w:type="paragraph" w:customStyle="1" w:styleId="Style128">
    <w:name w:val="Body text (24)"/>
    <w:basedOn w:val="Normal"/>
    <w:link w:val="CharStyle129"/>
    <w:pPr>
      <w:widowControl w:val="0"/>
      <w:shd w:val="clear" w:color="auto" w:fill="FFFFFF"/>
      <w:jc w:val="both"/>
      <w:spacing w:line="211" w:lineRule="exact"/>
      <w:ind w:firstLine="29"/>
    </w:pPr>
    <w:rPr>
      <w:b w:val="0"/>
      <w:bCs w:val="0"/>
      <w:i w:val="0"/>
      <w:iCs w:val="0"/>
      <w:u w:val="none"/>
      <w:strike w:val="0"/>
      <w:smallCaps w:val="0"/>
      <w:sz w:val="16"/>
      <w:szCs w:val="16"/>
      <w:rFonts w:ascii="AppleMyungjo" w:eastAsia="AppleMyungjo" w:hAnsi="AppleMyungjo" w:cs="AppleMyungjo"/>
    </w:rPr>
  </w:style>
  <w:style w:type="paragraph" w:customStyle="1" w:styleId="Style131">
    <w:name w:val="Heading #10"/>
    <w:basedOn w:val="Normal"/>
    <w:link w:val="CharStyle132"/>
    <w:pPr>
      <w:widowControl w:val="0"/>
      <w:shd w:val="clear" w:color="auto" w:fill="FFFFFF"/>
      <w:jc w:val="both"/>
      <w:spacing w:before="180" w:after="180" w:line="0" w:lineRule="exact"/>
      <w:ind w:firstLine="37"/>
    </w:pPr>
    <w:rPr>
      <w:b/>
      <w:bCs/>
      <w:i w:val="0"/>
      <w:iCs w:val="0"/>
      <w:u w:val="none"/>
      <w:strike w:val="0"/>
      <w:smallCaps w:val="0"/>
      <w:sz w:val="18"/>
      <w:szCs w:val="18"/>
      <w:rFonts w:ascii="AppleMyungjo" w:eastAsia="AppleMyungjo" w:hAnsi="AppleMyungjo" w:cs="AppleMyungjo"/>
    </w:rPr>
  </w:style>
  <w:style w:type="paragraph" w:customStyle="1" w:styleId="Style136">
    <w:name w:val="Body text (31)"/>
    <w:basedOn w:val="Normal"/>
    <w:link w:val="CharStyle981"/>
    <w:pPr>
      <w:widowControl w:val="0"/>
      <w:shd w:val="clear" w:color="auto" w:fill="FFFFFF"/>
      <w:jc w:val="right"/>
      <w:spacing w:line="168" w:lineRule="exact"/>
    </w:pPr>
    <w:rPr>
      <w:b w:val="0"/>
      <w:bCs w:val="0"/>
      <w:i w:val="0"/>
      <w:iCs w:val="0"/>
      <w:u w:val="none"/>
      <w:strike w:val="0"/>
      <w:smallCaps w:val="0"/>
      <w:sz w:val="15"/>
      <w:szCs w:val="15"/>
      <w:rFonts w:ascii="AppleMyungjo" w:eastAsia="AppleMyungjo" w:hAnsi="AppleMyungjo" w:cs="AppleMyungjo"/>
      <w:spacing w:val="0"/>
    </w:rPr>
  </w:style>
  <w:style w:type="paragraph" w:customStyle="1" w:styleId="Style139">
    <w:name w:val="Body text (32)"/>
    <w:basedOn w:val="Normal"/>
    <w:link w:val="CharStyle140"/>
    <w:pPr>
      <w:widowControl w:val="0"/>
      <w:shd w:val="clear" w:color="auto" w:fill="FFFFFF"/>
      <w:spacing w:line="0" w:lineRule="exact"/>
      <w:ind w:firstLine="29"/>
    </w:pPr>
    <w:rPr>
      <w:b/>
      <w:bCs/>
      <w:i w:val="0"/>
      <w:iCs w:val="0"/>
      <w:u w:val="none"/>
      <w:strike w:val="0"/>
      <w:smallCaps w:val="0"/>
      <w:sz w:val="18"/>
      <w:szCs w:val="18"/>
      <w:rFonts w:ascii="Arial" w:eastAsia="Arial" w:hAnsi="Arial" w:cs="Arial"/>
      <w:spacing w:val="-10"/>
    </w:rPr>
  </w:style>
  <w:style w:type="paragraph" w:customStyle="1" w:styleId="Style141">
    <w:name w:val="Body text (33)"/>
    <w:basedOn w:val="Normal"/>
    <w:link w:val="CharStyle142"/>
    <w:pPr>
      <w:widowControl w:val="0"/>
      <w:shd w:val="clear" w:color="auto" w:fill="FFFFFF"/>
      <w:jc w:val="center"/>
      <w:spacing w:after="60" w:line="0" w:lineRule="exact"/>
    </w:pPr>
    <w:rPr>
      <w:b w:val="0"/>
      <w:bCs w:val="0"/>
      <w:i/>
      <w:iCs/>
      <w:u w:val="none"/>
      <w:strike w:val="0"/>
      <w:smallCaps w:val="0"/>
      <w:sz w:val="30"/>
      <w:szCs w:val="30"/>
      <w:rFonts w:ascii="AppleMyungjo" w:eastAsia="AppleMyungjo" w:hAnsi="AppleMyungjo" w:cs="AppleMyungjo"/>
    </w:rPr>
  </w:style>
  <w:style w:type="paragraph" w:customStyle="1" w:styleId="Style143">
    <w:name w:val="Body text (34)"/>
    <w:basedOn w:val="Normal"/>
    <w:link w:val="CharStyle144"/>
    <w:pPr>
      <w:widowControl w:val="0"/>
      <w:shd w:val="clear" w:color="auto" w:fill="FFFFFF"/>
      <w:jc w:val="center"/>
      <w:spacing w:before="60" w:after="60" w:line="0" w:lineRule="exact"/>
    </w:pPr>
    <w:rPr>
      <w:b w:val="0"/>
      <w:bCs w:val="0"/>
      <w:i/>
      <w:iCs/>
      <w:u w:val="none"/>
      <w:strike w:val="0"/>
      <w:smallCaps w:val="0"/>
      <w:rFonts w:ascii="AppleMyungjo" w:eastAsia="AppleMyungjo" w:hAnsi="AppleMyungjo" w:cs="AppleMyungjo"/>
      <w:spacing w:val="-10"/>
    </w:rPr>
  </w:style>
  <w:style w:type="paragraph" w:customStyle="1" w:styleId="Style145">
    <w:name w:val="Body text (35)"/>
    <w:basedOn w:val="Normal"/>
    <w:link w:val="CharStyle146"/>
    <w:pPr>
      <w:widowControl w:val="0"/>
      <w:shd w:val="clear" w:color="auto" w:fill="FFFFFF"/>
      <w:spacing w:before="60" w:line="197" w:lineRule="exact"/>
      <w:ind w:hanging="1"/>
    </w:pPr>
    <w:rPr>
      <w:b/>
      <w:bCs/>
      <w:i w:val="0"/>
      <w:iCs w:val="0"/>
      <w:u w:val="none"/>
      <w:strike w:val="0"/>
      <w:smallCaps w:val="0"/>
      <w:sz w:val="15"/>
      <w:szCs w:val="15"/>
      <w:rFonts w:ascii="Arial" w:eastAsia="Arial" w:hAnsi="Arial" w:cs="Arial"/>
      <w:spacing w:val="-10"/>
    </w:rPr>
  </w:style>
  <w:style w:type="paragraph" w:customStyle="1" w:styleId="Style147">
    <w:name w:val="Body text (36)"/>
    <w:basedOn w:val="Normal"/>
    <w:link w:val="CharStyle148"/>
    <w:pPr>
      <w:widowControl w:val="0"/>
      <w:shd w:val="clear" w:color="auto" w:fill="FFFFFF"/>
      <w:jc w:val="both"/>
      <w:spacing w:line="230" w:lineRule="exact"/>
      <w:ind w:firstLine="33"/>
    </w:pPr>
    <w:rPr>
      <w:b/>
      <w:bCs/>
      <w:i w:val="0"/>
      <w:iCs w:val="0"/>
      <w:u w:val="none"/>
      <w:strike w:val="0"/>
      <w:smallCaps w:val="0"/>
      <w:sz w:val="18"/>
      <w:szCs w:val="18"/>
      <w:rFonts w:ascii="Arial" w:eastAsia="Arial" w:hAnsi="Arial" w:cs="Arial"/>
      <w:spacing w:val="-10"/>
    </w:rPr>
  </w:style>
  <w:style w:type="paragraph" w:customStyle="1" w:styleId="Style149">
    <w:name w:val="Body text (37)"/>
    <w:basedOn w:val="Normal"/>
    <w:link w:val="CharStyle150"/>
    <w:pPr>
      <w:widowControl w:val="0"/>
      <w:shd w:val="clear" w:color="auto" w:fill="FFFFFF"/>
      <w:spacing w:line="0" w:lineRule="exact"/>
    </w:pPr>
    <w:rPr>
      <w:b w:val="0"/>
      <w:bCs w:val="0"/>
      <w:i/>
      <w:iCs/>
      <w:u w:val="none"/>
      <w:strike w:val="0"/>
      <w:smallCaps w:val="0"/>
      <w:sz w:val="16"/>
      <w:szCs w:val="16"/>
      <w:rFonts w:ascii="AppleMyungjo" w:eastAsia="AppleMyungjo" w:hAnsi="AppleMyungjo" w:cs="AppleMyungjo"/>
      <w:spacing w:val="-10"/>
    </w:rPr>
  </w:style>
  <w:style w:type="paragraph" w:customStyle="1" w:styleId="Style153">
    <w:name w:val="Body text (29)"/>
    <w:basedOn w:val="Normal"/>
    <w:link w:val="CharStyle154"/>
    <w:pPr>
      <w:widowControl w:val="0"/>
      <w:shd w:val="clear" w:color="auto" w:fill="FFFFFF"/>
      <w:jc w:val="center"/>
      <w:spacing w:after="540" w:line="211" w:lineRule="exact"/>
    </w:pPr>
    <w:rPr>
      <w:b w:val="0"/>
      <w:bCs w:val="0"/>
      <w:i/>
      <w:iCs/>
      <w:u w:val="none"/>
      <w:strike w:val="0"/>
      <w:smallCaps w:val="0"/>
      <w:sz w:val="22"/>
      <w:szCs w:val="22"/>
      <w:rFonts w:ascii="AppleMyungjo" w:eastAsia="AppleMyungjo" w:hAnsi="AppleMyungjo" w:cs="AppleMyungjo"/>
      <w:spacing w:val="-10"/>
    </w:rPr>
  </w:style>
  <w:style w:type="paragraph" w:customStyle="1" w:styleId="Style155">
    <w:name w:val="Body text (30)"/>
    <w:basedOn w:val="Normal"/>
    <w:link w:val="CharStyle156"/>
    <w:pPr>
      <w:widowControl w:val="0"/>
      <w:shd w:val="clear" w:color="auto" w:fill="FFFFFF"/>
      <w:jc w:val="both"/>
      <w:spacing w:line="158" w:lineRule="exact"/>
      <w:ind w:firstLine="40"/>
    </w:pPr>
    <w:rPr>
      <w:b w:val="0"/>
      <w:bCs w:val="0"/>
      <w:i w:val="0"/>
      <w:iCs w:val="0"/>
      <w:u w:val="none"/>
      <w:strike w:val="0"/>
      <w:smallCaps w:val="0"/>
      <w:sz w:val="13"/>
      <w:szCs w:val="13"/>
      <w:rFonts w:ascii="AppleMyungjo" w:eastAsia="AppleMyungjo" w:hAnsi="AppleMyungjo" w:cs="AppleMyungjo"/>
      <w:spacing w:val="0"/>
    </w:rPr>
  </w:style>
  <w:style w:type="paragraph" w:customStyle="1" w:styleId="Style158">
    <w:name w:val="Body text (38)"/>
    <w:basedOn w:val="Normal"/>
    <w:link w:val="CharStyle159"/>
    <w:pPr>
      <w:widowControl w:val="0"/>
      <w:shd w:val="clear" w:color="auto" w:fill="FFFFFF"/>
      <w:jc w:val="right"/>
      <w:spacing w:after="1320" w:line="0" w:lineRule="exact"/>
    </w:pPr>
    <w:rPr>
      <w:b w:val="0"/>
      <w:bCs w:val="0"/>
      <w:i w:val="0"/>
      <w:iCs w:val="0"/>
      <w:u w:val="none"/>
      <w:strike w:val="0"/>
      <w:smallCaps w:val="0"/>
      <w:sz w:val="32"/>
      <w:szCs w:val="32"/>
      <w:rFonts w:ascii="AppleMyungjo" w:eastAsia="AppleMyungjo" w:hAnsi="AppleMyungjo" w:cs="AppleMyungjo"/>
    </w:rPr>
  </w:style>
  <w:style w:type="paragraph" w:customStyle="1" w:styleId="Style162">
    <w:name w:val="Heading #8"/>
    <w:basedOn w:val="Normal"/>
    <w:link w:val="CharStyle163"/>
    <w:pPr>
      <w:widowControl w:val="0"/>
      <w:shd w:val="clear" w:color="auto" w:fill="FFFFFF"/>
      <w:jc w:val="right"/>
      <w:outlineLvl w:val="7"/>
      <w:spacing w:before="1320" w:after="4320" w:line="0" w:lineRule="exact"/>
      <w:ind w:hanging="6"/>
    </w:pPr>
    <w:rPr>
      <w:b/>
      <w:bCs/>
      <w:i w:val="0"/>
      <w:iCs w:val="0"/>
      <w:u w:val="none"/>
      <w:strike w:val="0"/>
      <w:smallCaps w:val="0"/>
      <w:sz w:val="26"/>
      <w:szCs w:val="26"/>
      <w:rFonts w:ascii="AppleMyungjo" w:eastAsia="AppleMyungjo" w:hAnsi="AppleMyungjo" w:cs="AppleMyungjo"/>
      <w:spacing w:val="0"/>
    </w:rPr>
  </w:style>
  <w:style w:type="paragraph" w:customStyle="1" w:styleId="Style164">
    <w:name w:val="Body text (39)"/>
    <w:basedOn w:val="Normal"/>
    <w:link w:val="CharStyle165"/>
    <w:pPr>
      <w:widowControl w:val="0"/>
      <w:shd w:val="clear" w:color="auto" w:fill="FFFFFF"/>
      <w:spacing w:before="4320" w:after="360" w:line="221" w:lineRule="exact"/>
      <w:ind w:firstLine="33"/>
    </w:pPr>
    <w:rPr>
      <w:b w:val="0"/>
      <w:bCs w:val="0"/>
      <w:i w:val="0"/>
      <w:iCs w:val="0"/>
      <w:u w:val="none"/>
      <w:strike w:val="0"/>
      <w:smallCaps w:val="0"/>
      <w:sz w:val="19"/>
      <w:szCs w:val="19"/>
      <w:rFonts w:ascii="AppleMyungjo" w:eastAsia="AppleMyungjo" w:hAnsi="AppleMyungjo" w:cs="AppleMyungjo"/>
      <w:spacing w:val="-10"/>
    </w:rPr>
  </w:style>
  <w:style w:type="paragraph" w:customStyle="1" w:styleId="Style166">
    <w:name w:val="Body text (40)"/>
    <w:basedOn w:val="Normal"/>
    <w:link w:val="CharStyle167"/>
    <w:pPr>
      <w:widowControl w:val="0"/>
      <w:shd w:val="clear" w:color="auto" w:fill="FFFFFF"/>
      <w:spacing w:before="360" w:line="0" w:lineRule="exact"/>
      <w:ind w:firstLine="9"/>
    </w:pPr>
    <w:rPr>
      <w:b w:val="0"/>
      <w:bCs w:val="0"/>
      <w:i w:val="0"/>
      <w:iCs w:val="0"/>
      <w:u w:val="none"/>
      <w:strike w:val="0"/>
      <w:smallCaps w:val="0"/>
      <w:sz w:val="26"/>
      <w:szCs w:val="26"/>
      <w:rFonts w:ascii="AppleMyungjo" w:eastAsia="AppleMyungjo" w:hAnsi="AppleMyungjo" w:cs="AppleMyungjo"/>
      <w:spacing w:val="-30"/>
    </w:rPr>
  </w:style>
  <w:style w:type="paragraph" w:customStyle="1" w:styleId="Style170">
    <w:name w:val="Body text (41)"/>
    <w:basedOn w:val="Normal"/>
    <w:link w:val="CharStyle171"/>
    <w:pPr>
      <w:widowControl w:val="0"/>
      <w:shd w:val="clear" w:color="auto" w:fill="FFFFFF"/>
      <w:spacing w:before="240" w:after="240" w:line="317" w:lineRule="exact"/>
      <w:ind w:firstLine="70"/>
    </w:pPr>
    <w:rPr>
      <w:b w:val="0"/>
      <w:bCs w:val="0"/>
      <w:i w:val="0"/>
      <w:iCs w:val="0"/>
      <w:u w:val="none"/>
      <w:strike w:val="0"/>
      <w:smallCaps w:val="0"/>
      <w:sz w:val="30"/>
      <w:szCs w:val="30"/>
      <w:rFonts w:ascii="AppleMyungjo" w:eastAsia="AppleMyungjo" w:hAnsi="AppleMyungjo" w:cs="AppleMyungjo"/>
      <w:spacing w:val="0"/>
    </w:rPr>
  </w:style>
  <w:style w:type="paragraph" w:customStyle="1" w:styleId="Style177">
    <w:name w:val="Body text (42)"/>
    <w:basedOn w:val="Normal"/>
    <w:link w:val="CharStyle178"/>
    <w:pPr>
      <w:widowControl w:val="0"/>
      <w:shd w:val="clear" w:color="auto" w:fill="FFFFFF"/>
      <w:jc w:val="right"/>
      <w:spacing w:before="240" w:line="0" w:lineRule="exact"/>
    </w:pPr>
    <w:rPr>
      <w:b w:val="0"/>
      <w:bCs w:val="0"/>
      <w:i w:val="0"/>
      <w:iCs w:val="0"/>
      <w:u w:val="none"/>
      <w:strike w:val="0"/>
      <w:smallCaps w:val="0"/>
      <w:sz w:val="42"/>
      <w:szCs w:val="42"/>
      <w:rFonts w:ascii="AppleMyungjo" w:eastAsia="AppleMyungjo" w:hAnsi="AppleMyungjo" w:cs="AppleMyungjo"/>
      <w:w w:val="60"/>
      <w:spacing w:val="0"/>
    </w:rPr>
  </w:style>
  <w:style w:type="paragraph" w:customStyle="1" w:styleId="Style179">
    <w:name w:val="Body text (43)"/>
    <w:basedOn w:val="Normal"/>
    <w:link w:val="CharStyle180"/>
    <w:pPr>
      <w:widowControl w:val="0"/>
      <w:shd w:val="clear" w:color="auto" w:fill="FFFFFF"/>
      <w:spacing w:before="300" w:line="0" w:lineRule="exact"/>
      <w:ind w:firstLine="53"/>
    </w:pPr>
    <w:rPr>
      <w:b w:val="0"/>
      <w:bCs w:val="0"/>
      <w:i/>
      <w:iCs/>
      <w:u w:val="none"/>
      <w:strike w:val="0"/>
      <w:smallCaps w:val="0"/>
      <w:sz w:val="26"/>
      <w:szCs w:val="26"/>
      <w:rFonts w:ascii="AppleMyungjo" w:eastAsia="AppleMyungjo" w:hAnsi="AppleMyungjo" w:cs="AppleMyungjo"/>
      <w:spacing w:val="-40"/>
    </w:rPr>
  </w:style>
  <w:style w:type="paragraph" w:customStyle="1" w:styleId="Style182">
    <w:name w:val="Body text (44)"/>
    <w:basedOn w:val="Normal"/>
    <w:link w:val="CharStyle183"/>
    <w:pPr>
      <w:widowControl w:val="0"/>
      <w:shd w:val="clear" w:color="auto" w:fill="FFFFFF"/>
      <w:spacing w:before="240" w:line="0" w:lineRule="exact"/>
      <w:ind w:firstLine="58"/>
    </w:pPr>
    <w:rPr>
      <w:b/>
      <w:bCs/>
      <w:i/>
      <w:iCs/>
      <w:u w:val="none"/>
      <w:strike w:val="0"/>
      <w:smallCaps w:val="0"/>
      <w:sz w:val="42"/>
      <w:szCs w:val="42"/>
      <w:rFonts w:ascii="Arial" w:eastAsia="Arial" w:hAnsi="Arial" w:cs="Arial"/>
    </w:rPr>
  </w:style>
  <w:style w:type="paragraph" w:customStyle="1" w:styleId="Style185">
    <w:name w:val="Table of contents"/>
    <w:basedOn w:val="Normal"/>
    <w:link w:val="CharStyle186"/>
    <w:pPr>
      <w:widowControl w:val="0"/>
      <w:shd w:val="clear" w:color="auto" w:fill="FFFFFF"/>
      <w:jc w:val="both"/>
      <w:spacing w:line="254" w:lineRule="exact"/>
      <w:ind w:hanging="1"/>
    </w:pPr>
    <w:rPr>
      <w:b w:val="0"/>
      <w:bCs w:val="0"/>
      <w:i w:val="0"/>
      <w:iCs w:val="0"/>
      <w:u w:val="none"/>
      <w:strike w:val="0"/>
      <w:smallCaps w:val="0"/>
      <w:sz w:val="24"/>
      <w:szCs w:val="24"/>
      <w:rFonts w:ascii="AppleMyungjo" w:eastAsia="AppleMyungjo" w:hAnsi="AppleMyungjo" w:cs="AppleMyungjo"/>
    </w:rPr>
  </w:style>
  <w:style w:type="paragraph" w:customStyle="1" w:styleId="Style191">
    <w:name w:val="Body text (45)"/>
    <w:basedOn w:val="Normal"/>
    <w:link w:val="CharStyle192"/>
    <w:pPr>
      <w:widowControl w:val="0"/>
      <w:shd w:val="clear" w:color="auto" w:fill="FFFFFF"/>
      <w:jc w:val="both"/>
      <w:spacing w:before="240" w:line="0" w:lineRule="exact"/>
      <w:ind w:firstLine="8"/>
    </w:pPr>
    <w:rPr>
      <w:b/>
      <w:bCs/>
      <w:i/>
      <w:iCs/>
      <w:u w:val="none"/>
      <w:strike w:val="0"/>
      <w:smallCaps w:val="0"/>
      <w:sz w:val="32"/>
      <w:szCs w:val="32"/>
      <w:rFonts w:ascii="AppleMyungjo" w:eastAsia="AppleMyungjo" w:hAnsi="AppleMyungjo" w:cs="AppleMyungjo"/>
      <w:spacing w:val="-10"/>
    </w:rPr>
  </w:style>
  <w:style w:type="paragraph" w:customStyle="1" w:styleId="Style199">
    <w:name w:val="Body text (46)"/>
    <w:basedOn w:val="Normal"/>
    <w:link w:val="CharStyle200"/>
    <w:pPr>
      <w:widowControl w:val="0"/>
      <w:shd w:val="clear" w:color="auto" w:fill="FFFFFF"/>
      <w:spacing w:line="0" w:lineRule="exact"/>
      <w:ind w:firstLine="29"/>
    </w:pPr>
    <w:rPr>
      <w:b w:val="0"/>
      <w:bCs w:val="0"/>
      <w:i w:val="0"/>
      <w:iCs w:val="0"/>
      <w:u w:val="none"/>
      <w:strike w:val="0"/>
      <w:smallCaps w:val="0"/>
      <w:sz w:val="30"/>
      <w:szCs w:val="30"/>
      <w:rFonts w:ascii="AppleMyungjo" w:eastAsia="AppleMyungjo" w:hAnsi="AppleMyungjo" w:cs="AppleMyungjo"/>
      <w:w w:val="30"/>
    </w:rPr>
  </w:style>
  <w:style w:type="paragraph" w:customStyle="1" w:styleId="Style202">
    <w:name w:val="Heading #6"/>
    <w:basedOn w:val="Normal"/>
    <w:link w:val="CharStyle203"/>
    <w:pPr>
      <w:widowControl w:val="0"/>
      <w:shd w:val="clear" w:color="auto" w:fill="FFFFFF"/>
      <w:jc w:val="center"/>
      <w:outlineLvl w:val="5"/>
      <w:spacing w:line="0" w:lineRule="exact"/>
    </w:pPr>
    <w:rPr>
      <w:b w:val="0"/>
      <w:bCs w:val="0"/>
      <w:i w:val="0"/>
      <w:iCs w:val="0"/>
      <w:u w:val="none"/>
      <w:strike w:val="0"/>
      <w:smallCaps w:val="0"/>
      <w:sz w:val="60"/>
      <w:szCs w:val="60"/>
      <w:rFonts w:ascii="AppleMyungjo" w:eastAsia="AppleMyungjo" w:hAnsi="AppleMyungjo" w:cs="AppleMyungjo"/>
      <w:spacing w:val="0"/>
    </w:rPr>
  </w:style>
  <w:style w:type="paragraph" w:customStyle="1" w:styleId="Style207">
    <w:name w:val="Body text (47)"/>
    <w:basedOn w:val="Normal"/>
    <w:link w:val="CharStyle208"/>
    <w:pPr>
      <w:widowControl w:val="0"/>
      <w:shd w:val="clear" w:color="auto" w:fill="FFFFFF"/>
      <w:spacing w:line="0" w:lineRule="exact"/>
      <w:ind w:hanging="2"/>
    </w:pPr>
    <w:rPr>
      <w:b/>
      <w:bCs/>
      <w:i w:val="0"/>
      <w:iCs w:val="0"/>
      <w:u w:val="none"/>
      <w:strike w:val="0"/>
      <w:smallCaps w:val="0"/>
      <w:sz w:val="62"/>
      <w:szCs w:val="62"/>
      <w:rFonts w:ascii="Arial" w:eastAsia="Arial" w:hAnsi="Arial" w:cs="Arial"/>
    </w:rPr>
  </w:style>
  <w:style w:type="paragraph" w:customStyle="1" w:styleId="Style210">
    <w:name w:val="Body text (48)"/>
    <w:basedOn w:val="Normal"/>
    <w:link w:val="CharStyle220"/>
    <w:pPr>
      <w:widowControl w:val="0"/>
      <w:shd w:val="clear" w:color="auto" w:fill="FFFFFF"/>
      <w:jc w:val="both"/>
      <w:spacing w:line="187" w:lineRule="exact"/>
      <w:ind w:hanging="6"/>
    </w:pPr>
    <w:rPr>
      <w:b w:val="0"/>
      <w:bCs w:val="0"/>
      <w:i w:val="0"/>
      <w:iCs w:val="0"/>
      <w:u w:val="none"/>
      <w:strike w:val="0"/>
      <w:smallCaps w:val="0"/>
      <w:sz w:val="15"/>
      <w:szCs w:val="15"/>
      <w:rFonts w:ascii="AppleMyungjo" w:eastAsia="AppleMyungjo" w:hAnsi="AppleMyungjo" w:cs="AppleMyungjo"/>
    </w:rPr>
  </w:style>
  <w:style w:type="paragraph" w:customStyle="1" w:styleId="Style217">
    <w:name w:val="Heading #10 (2)"/>
    <w:basedOn w:val="Normal"/>
    <w:link w:val="CharStyle218"/>
    <w:pPr>
      <w:widowControl w:val="0"/>
      <w:shd w:val="clear" w:color="auto" w:fill="FFFFFF"/>
      <w:jc w:val="both"/>
      <w:spacing w:before="180" w:after="60" w:line="0" w:lineRule="exact"/>
      <w:ind w:firstLine="41"/>
    </w:pPr>
    <w:rPr>
      <w:b w:val="0"/>
      <w:bCs w:val="0"/>
      <w:i w:val="0"/>
      <w:iCs w:val="0"/>
      <w:u w:val="none"/>
      <w:strike w:val="0"/>
      <w:smallCaps w:val="0"/>
      <w:sz w:val="21"/>
      <w:szCs w:val="21"/>
      <w:rFonts w:ascii="AppleMyungjo" w:eastAsia="AppleMyungjo" w:hAnsi="AppleMyungjo" w:cs="AppleMyungjo"/>
    </w:rPr>
  </w:style>
  <w:style w:type="paragraph" w:customStyle="1" w:styleId="Style221">
    <w:name w:val="Heading #10 (3)"/>
    <w:basedOn w:val="Normal"/>
    <w:link w:val="CharStyle222"/>
    <w:pPr>
      <w:widowControl w:val="0"/>
      <w:shd w:val="clear" w:color="auto" w:fill="FFFFFF"/>
      <w:spacing w:after="720" w:line="0" w:lineRule="exact"/>
      <w:ind w:firstLine="59"/>
    </w:pPr>
    <w:rPr>
      <w:b w:val="0"/>
      <w:bCs w:val="0"/>
      <w:i w:val="0"/>
      <w:iCs w:val="0"/>
      <w:u w:val="none"/>
      <w:strike w:val="0"/>
      <w:smallCaps w:val="0"/>
      <w:sz w:val="21"/>
      <w:szCs w:val="21"/>
      <w:rFonts w:ascii="AppleMyungjo" w:eastAsia="AppleMyungjo" w:hAnsi="AppleMyungjo" w:cs="AppleMyungjo"/>
      <w:spacing w:val="30"/>
    </w:rPr>
  </w:style>
  <w:style w:type="paragraph" w:customStyle="1" w:styleId="Style225">
    <w:name w:val="Body text (49)"/>
    <w:basedOn w:val="Normal"/>
    <w:link w:val="CharStyle226"/>
    <w:pPr>
      <w:widowControl w:val="0"/>
      <w:shd w:val="clear" w:color="auto" w:fill="FFFFFF"/>
      <w:spacing w:before="720" w:after="480" w:line="0" w:lineRule="exact"/>
      <w:ind w:firstLine="59"/>
    </w:pPr>
    <w:rPr>
      <w:b w:val="0"/>
      <w:bCs w:val="0"/>
      <w:i w:val="0"/>
      <w:iCs w:val="0"/>
      <w:u w:val="none"/>
      <w:strike w:val="0"/>
      <w:smallCaps w:val="0"/>
      <w:sz w:val="136"/>
      <w:szCs w:val="136"/>
      <w:rFonts w:ascii="AppleMyungjo" w:eastAsia="AppleMyungjo" w:hAnsi="AppleMyungjo" w:cs="AppleMyungjo"/>
      <w:w w:val="66"/>
      <w:spacing w:val="0"/>
    </w:rPr>
  </w:style>
  <w:style w:type="paragraph" w:customStyle="1" w:styleId="Style227">
    <w:name w:val="Body text (50)"/>
    <w:basedOn w:val="Normal"/>
    <w:link w:val="CharStyle228"/>
    <w:pPr>
      <w:widowControl w:val="0"/>
      <w:shd w:val="clear" w:color="auto" w:fill="FFFFFF"/>
      <w:jc w:val="both"/>
      <w:spacing w:before="480" w:after="480" w:line="475" w:lineRule="exact"/>
      <w:ind w:firstLine="1"/>
    </w:pPr>
    <w:rPr>
      <w:b w:val="0"/>
      <w:bCs w:val="0"/>
      <w:i w:val="0"/>
      <w:iCs w:val="0"/>
      <w:u w:val="none"/>
      <w:strike w:val="0"/>
      <w:smallCaps w:val="0"/>
      <w:sz w:val="40"/>
      <w:szCs w:val="40"/>
      <w:rFonts w:ascii="AppleMyungjo" w:eastAsia="AppleMyungjo" w:hAnsi="AppleMyungjo" w:cs="AppleMyungjo"/>
      <w:w w:val="66"/>
      <w:spacing w:val="0"/>
    </w:rPr>
  </w:style>
  <w:style w:type="paragraph" w:customStyle="1" w:styleId="Style229">
    <w:name w:val="Body text (51)"/>
    <w:basedOn w:val="Normal"/>
    <w:link w:val="CharStyle230"/>
    <w:pPr>
      <w:widowControl w:val="0"/>
      <w:shd w:val="clear" w:color="auto" w:fill="FFFFFF"/>
      <w:spacing w:before="480" w:line="0" w:lineRule="exact"/>
      <w:ind w:firstLine="59"/>
    </w:pPr>
    <w:rPr>
      <w:b w:val="0"/>
      <w:bCs w:val="0"/>
      <w:i/>
      <w:iCs/>
      <w:u w:val="none"/>
      <w:strike w:val="0"/>
      <w:smallCaps w:val="0"/>
      <w:sz w:val="20"/>
      <w:szCs w:val="20"/>
      <w:rFonts w:ascii="AppleMyungjo" w:eastAsia="AppleMyungjo" w:hAnsi="AppleMyungjo" w:cs="AppleMyungjo"/>
    </w:rPr>
  </w:style>
  <w:style w:type="paragraph" w:customStyle="1" w:styleId="Style231">
    <w:name w:val="Body text (54)"/>
    <w:basedOn w:val="Normal"/>
    <w:link w:val="CharStyle252"/>
    <w:pPr>
      <w:widowControl w:val="0"/>
      <w:shd w:val="clear" w:color="auto" w:fill="FFFFFF"/>
      <w:jc w:val="right"/>
      <w:spacing w:line="475" w:lineRule="exact"/>
    </w:pPr>
    <w:rPr>
      <w:b/>
      <w:bCs/>
      <w:i w:val="0"/>
      <w:iCs w:val="0"/>
      <w:u w:val="none"/>
      <w:strike w:val="0"/>
      <w:smallCaps w:val="0"/>
      <w:sz w:val="36"/>
      <w:szCs w:val="36"/>
      <w:rFonts w:ascii="Arial" w:eastAsia="Arial" w:hAnsi="Arial" w:cs="Arial"/>
      <w:spacing w:val="-20"/>
    </w:rPr>
  </w:style>
  <w:style w:type="paragraph" w:customStyle="1" w:styleId="Style233">
    <w:name w:val="Picture caption (2)"/>
    <w:basedOn w:val="Normal"/>
    <w:link w:val="CharStyle234"/>
    <w:pPr>
      <w:widowControl w:val="0"/>
      <w:shd w:val="clear" w:color="auto" w:fill="FFFFFF"/>
      <w:spacing w:line="0" w:lineRule="exact"/>
      <w:ind w:firstLine="77"/>
    </w:pPr>
    <w:rPr>
      <w:b w:val="0"/>
      <w:bCs w:val="0"/>
      <w:i w:val="0"/>
      <w:iCs w:val="0"/>
      <w:u w:val="none"/>
      <w:strike w:val="0"/>
      <w:smallCaps w:val="0"/>
      <w:sz w:val="24"/>
      <w:szCs w:val="24"/>
      <w:rFonts w:ascii="AppleMyungjo" w:eastAsia="AppleMyungjo" w:hAnsi="AppleMyungjo" w:cs="AppleMyungjo"/>
    </w:rPr>
  </w:style>
  <w:style w:type="paragraph" w:customStyle="1" w:styleId="Style237">
    <w:name w:val="Body text (57)"/>
    <w:basedOn w:val="Normal"/>
    <w:link w:val="CharStyle238"/>
    <w:pPr>
      <w:widowControl w:val="0"/>
      <w:shd w:val="clear" w:color="auto" w:fill="FFFFFF"/>
      <w:spacing w:line="0" w:lineRule="exact"/>
      <w:ind w:firstLine="29"/>
    </w:pPr>
    <w:rPr>
      <w:b w:val="0"/>
      <w:bCs w:val="0"/>
      <w:i w:val="0"/>
      <w:iCs w:val="0"/>
      <w:u w:val="none"/>
      <w:strike w:val="0"/>
      <w:smallCaps w:val="0"/>
      <w:sz w:val="15"/>
      <w:szCs w:val="15"/>
      <w:rFonts w:ascii="AppleMyungjo" w:eastAsia="AppleMyungjo" w:hAnsi="AppleMyungjo" w:cs="AppleMyungjo"/>
      <w:w w:val="75"/>
    </w:rPr>
  </w:style>
  <w:style w:type="paragraph" w:customStyle="1" w:styleId="Style239">
    <w:name w:val="Table caption (2)"/>
    <w:basedOn w:val="Normal"/>
    <w:link w:val="CharStyle240"/>
    <w:pPr>
      <w:widowControl w:val="0"/>
      <w:shd w:val="clear" w:color="auto" w:fill="FFFFFF"/>
      <w:spacing w:line="0" w:lineRule="exact"/>
      <w:ind w:firstLine="29"/>
    </w:pPr>
    <w:rPr>
      <w:b w:val="0"/>
      <w:bCs w:val="0"/>
      <w:i w:val="0"/>
      <w:iCs w:val="0"/>
      <w:u w:val="none"/>
      <w:strike w:val="0"/>
      <w:smallCaps w:val="0"/>
      <w:sz w:val="16"/>
      <w:szCs w:val="16"/>
      <w:rFonts w:ascii="AppleMyungjo" w:eastAsia="AppleMyungjo" w:hAnsi="AppleMyungjo" w:cs="AppleMyungjo"/>
      <w:w w:val="66"/>
    </w:rPr>
  </w:style>
  <w:style w:type="paragraph" w:customStyle="1" w:styleId="Style244">
    <w:name w:val="Body text (52)"/>
    <w:basedOn w:val="Normal"/>
    <w:link w:val="CharStyle245"/>
    <w:pPr>
      <w:widowControl w:val="0"/>
      <w:shd w:val="clear" w:color="auto" w:fill="FFFFFF"/>
      <w:jc w:val="both"/>
      <w:spacing w:after="60" w:line="0" w:lineRule="exact"/>
      <w:ind w:firstLine="48"/>
    </w:pPr>
    <w:rPr>
      <w:b w:val="0"/>
      <w:bCs w:val="0"/>
      <w:i w:val="0"/>
      <w:iCs w:val="0"/>
      <w:u w:val="none"/>
      <w:strike w:val="0"/>
      <w:smallCaps w:val="0"/>
      <w:sz w:val="13"/>
      <w:szCs w:val="13"/>
      <w:rFonts w:ascii="AppleMyungjo" w:eastAsia="AppleMyungjo" w:hAnsi="AppleMyungjo" w:cs="AppleMyungjo"/>
    </w:rPr>
  </w:style>
  <w:style w:type="paragraph" w:customStyle="1" w:styleId="Style246">
    <w:name w:val="Body text (53)"/>
    <w:basedOn w:val="Normal"/>
    <w:link w:val="CharStyle247"/>
    <w:pPr>
      <w:widowControl w:val="0"/>
      <w:shd w:val="clear" w:color="auto" w:fill="FFFFFF"/>
      <w:jc w:val="right"/>
      <w:spacing w:line="0" w:lineRule="exact"/>
    </w:pPr>
    <w:rPr>
      <w:b w:val="0"/>
      <w:bCs w:val="0"/>
      <w:i w:val="0"/>
      <w:iCs w:val="0"/>
      <w:u w:val="none"/>
      <w:strike w:val="0"/>
      <w:smallCaps w:val="0"/>
      <w:sz w:val="16"/>
      <w:szCs w:val="16"/>
      <w:rFonts w:ascii="AppleMyungjo" w:eastAsia="AppleMyungjo" w:hAnsi="AppleMyungjo" w:cs="AppleMyungjo"/>
      <w:w w:val="66"/>
    </w:rPr>
  </w:style>
  <w:style w:type="paragraph" w:customStyle="1" w:styleId="Style248">
    <w:name w:val="Body text (55)"/>
    <w:basedOn w:val="Normal"/>
    <w:link w:val="CharStyle249"/>
    <w:pPr>
      <w:widowControl w:val="0"/>
      <w:shd w:val="clear" w:color="auto" w:fill="FFFFFF"/>
      <w:jc w:val="both"/>
      <w:spacing w:before="420" w:line="240" w:lineRule="exact"/>
      <w:ind w:firstLine="80"/>
    </w:pPr>
    <w:rPr>
      <w:b w:val="0"/>
      <w:bCs w:val="0"/>
      <w:i w:val="0"/>
      <w:iCs w:val="0"/>
      <w:u w:val="none"/>
      <w:strike w:val="0"/>
      <w:smallCaps w:val="0"/>
      <w:sz w:val="26"/>
      <w:szCs w:val="26"/>
      <w:rFonts w:ascii="AppleMyungjo" w:eastAsia="AppleMyungjo" w:hAnsi="AppleMyungjo" w:cs="AppleMyungjo"/>
      <w:spacing w:val="0"/>
    </w:rPr>
  </w:style>
  <w:style w:type="paragraph" w:customStyle="1" w:styleId="Style250">
    <w:name w:val="Body text (56)"/>
    <w:basedOn w:val="Normal"/>
    <w:link w:val="CharStyle251"/>
    <w:pPr>
      <w:widowControl w:val="0"/>
      <w:shd w:val="clear" w:color="auto" w:fill="FFFFFF"/>
      <w:jc w:val="both"/>
      <w:spacing w:after="60" w:line="0" w:lineRule="exact"/>
    </w:pPr>
    <w:rPr>
      <w:b w:val="0"/>
      <w:bCs w:val="0"/>
      <w:i w:val="0"/>
      <w:iCs w:val="0"/>
      <w:u w:val="none"/>
      <w:strike w:val="0"/>
      <w:smallCaps w:val="0"/>
      <w:sz w:val="13"/>
      <w:szCs w:val="13"/>
      <w:rFonts w:ascii="AppleMyungjo" w:eastAsia="AppleMyungjo" w:hAnsi="AppleMyungjo" w:cs="AppleMyungjo"/>
    </w:rPr>
  </w:style>
  <w:style w:type="paragraph" w:customStyle="1" w:styleId="Style253">
    <w:name w:val="Body text (58)"/>
    <w:basedOn w:val="Normal"/>
    <w:link w:val="CharStyle254"/>
    <w:pPr>
      <w:widowControl w:val="0"/>
      <w:shd w:val="clear" w:color="auto" w:fill="FFFFFF"/>
      <w:jc w:val="both"/>
      <w:spacing w:after="360" w:line="235" w:lineRule="exact"/>
      <w:ind w:firstLine="56"/>
    </w:pPr>
    <w:rPr>
      <w:b w:val="0"/>
      <w:bCs w:val="0"/>
      <w:i w:val="0"/>
      <w:iCs w:val="0"/>
      <w:u w:val="none"/>
      <w:strike w:val="0"/>
      <w:smallCaps w:val="0"/>
      <w:sz w:val="17"/>
      <w:szCs w:val="17"/>
      <w:rFonts w:ascii="AppleMyungjo" w:eastAsia="AppleMyungjo" w:hAnsi="AppleMyungjo" w:cs="AppleMyungjo"/>
    </w:rPr>
  </w:style>
  <w:style w:type="paragraph" w:customStyle="1" w:styleId="Style255">
    <w:name w:val="Body text (59)"/>
    <w:basedOn w:val="Normal"/>
    <w:link w:val="CharStyle256"/>
    <w:pPr>
      <w:widowControl w:val="0"/>
      <w:shd w:val="clear" w:color="auto" w:fill="FFFFFF"/>
      <w:jc w:val="both"/>
      <w:spacing w:before="180" w:line="0" w:lineRule="exact"/>
      <w:ind w:firstLine="56"/>
    </w:pPr>
    <w:rPr>
      <w:b w:val="0"/>
      <w:bCs w:val="0"/>
      <w:i w:val="0"/>
      <w:iCs w:val="0"/>
      <w:u w:val="none"/>
      <w:strike w:val="0"/>
      <w:smallCaps w:val="0"/>
      <w:sz w:val="14"/>
      <w:szCs w:val="14"/>
      <w:rFonts w:ascii="AppleMyungjo" w:eastAsia="AppleMyungjo" w:hAnsi="AppleMyungjo" w:cs="AppleMyungjo"/>
      <w:w w:val="70"/>
    </w:rPr>
  </w:style>
  <w:style w:type="paragraph" w:customStyle="1" w:styleId="Style258">
    <w:name w:val="Body text (60)"/>
    <w:basedOn w:val="Normal"/>
    <w:link w:val="CharStyle259"/>
    <w:pPr>
      <w:widowControl w:val="0"/>
      <w:shd w:val="clear" w:color="auto" w:fill="FFFFFF"/>
      <w:jc w:val="both"/>
      <w:spacing w:before="240" w:line="235" w:lineRule="exact"/>
      <w:ind w:firstLine="38"/>
    </w:pPr>
    <w:rPr>
      <w:b w:val="0"/>
      <w:bCs w:val="0"/>
      <w:i/>
      <w:iCs/>
      <w:u w:val="none"/>
      <w:strike w:val="0"/>
      <w:smallCaps w:val="0"/>
      <w:sz w:val="17"/>
      <w:szCs w:val="17"/>
      <w:rFonts w:ascii="AppleMyungjo" w:eastAsia="AppleMyungjo" w:hAnsi="AppleMyungjo" w:cs="AppleMyungjo"/>
      <w:spacing w:val="0"/>
    </w:rPr>
  </w:style>
  <w:style w:type="paragraph" w:customStyle="1" w:styleId="Style260">
    <w:name w:val="Body text (61)"/>
    <w:basedOn w:val="Normal"/>
    <w:link w:val="CharStyle261"/>
    <w:pPr>
      <w:widowControl w:val="0"/>
      <w:shd w:val="clear" w:color="auto" w:fill="FFFFFF"/>
      <w:spacing w:line="0" w:lineRule="exact"/>
      <w:ind w:firstLine="29"/>
    </w:pPr>
    <w:rPr>
      <w:b w:val="0"/>
      <w:bCs w:val="0"/>
      <w:i w:val="0"/>
      <w:iCs w:val="0"/>
      <w:u w:val="none"/>
      <w:strike w:val="0"/>
      <w:smallCaps w:val="0"/>
      <w:sz w:val="44"/>
      <w:szCs w:val="44"/>
      <w:rFonts w:ascii="AppleMyungjo" w:eastAsia="AppleMyungjo" w:hAnsi="AppleMyungjo" w:cs="AppleMyungjo"/>
      <w:spacing w:val="0"/>
    </w:rPr>
  </w:style>
  <w:style w:type="paragraph" w:customStyle="1" w:styleId="Style265">
    <w:name w:val="Body text (62)"/>
    <w:basedOn w:val="Normal"/>
    <w:link w:val="CharStyle266"/>
    <w:pPr>
      <w:widowControl w:val="0"/>
      <w:shd w:val="clear" w:color="auto" w:fill="FFFFFF"/>
      <w:spacing w:after="120" w:line="288" w:lineRule="exact"/>
      <w:ind w:firstLine="52"/>
    </w:pPr>
    <w:rPr>
      <w:b w:val="0"/>
      <w:bCs w:val="0"/>
      <w:i w:val="0"/>
      <w:iCs w:val="0"/>
      <w:u w:val="none"/>
      <w:strike w:val="0"/>
      <w:smallCaps w:val="0"/>
      <w:sz w:val="22"/>
      <w:szCs w:val="22"/>
      <w:rFonts w:ascii="AppleMyungjo" w:eastAsia="AppleMyungjo" w:hAnsi="AppleMyungjo" w:cs="AppleMyungjo"/>
    </w:rPr>
  </w:style>
  <w:style w:type="paragraph" w:customStyle="1" w:styleId="Style267">
    <w:name w:val="Body text (63)"/>
    <w:basedOn w:val="Normal"/>
    <w:link w:val="CharStyle268"/>
    <w:pPr>
      <w:widowControl w:val="0"/>
      <w:shd w:val="clear" w:color="auto" w:fill="FFFFFF"/>
      <w:spacing w:before="120" w:line="0" w:lineRule="exact"/>
      <w:ind w:firstLine="38"/>
    </w:pPr>
    <w:rPr>
      <w:b w:val="0"/>
      <w:bCs w:val="0"/>
      <w:i w:val="0"/>
      <w:iCs w:val="0"/>
      <w:u w:val="none"/>
      <w:strike w:val="0"/>
      <w:smallCaps w:val="0"/>
      <w:sz w:val="17"/>
      <w:szCs w:val="17"/>
      <w:rFonts w:ascii="AppleMyungjo" w:eastAsia="AppleMyungjo" w:hAnsi="AppleMyungjo" w:cs="AppleMyungjo"/>
    </w:rPr>
  </w:style>
  <w:style w:type="paragraph" w:customStyle="1" w:styleId="Style269">
    <w:name w:val="Body text (64)"/>
    <w:basedOn w:val="Normal"/>
    <w:link w:val="CharStyle270"/>
    <w:pPr>
      <w:widowControl w:val="0"/>
      <w:shd w:val="clear" w:color="auto" w:fill="FFFFFF"/>
      <w:spacing w:after="120" w:line="0" w:lineRule="exact"/>
      <w:ind w:firstLine="84"/>
    </w:pPr>
    <w:rPr>
      <w:b w:val="0"/>
      <w:bCs w:val="0"/>
      <w:i w:val="0"/>
      <w:iCs w:val="0"/>
      <w:u w:val="none"/>
      <w:strike w:val="0"/>
      <w:smallCaps w:val="0"/>
      <w:sz w:val="11"/>
      <w:szCs w:val="11"/>
      <w:rFonts w:ascii="AppleMyungjo" w:eastAsia="AppleMyungjo" w:hAnsi="AppleMyungjo" w:cs="AppleMyungjo"/>
      <w:spacing w:val="10"/>
    </w:rPr>
  </w:style>
  <w:style w:type="paragraph" w:customStyle="1" w:styleId="Style271">
    <w:name w:val="Body text (65)"/>
    <w:basedOn w:val="Normal"/>
    <w:link w:val="CharStyle272"/>
    <w:pPr>
      <w:widowControl w:val="0"/>
      <w:shd w:val="clear" w:color="auto" w:fill="FFFFFF"/>
      <w:jc w:val="both"/>
      <w:spacing w:before="120" w:line="182" w:lineRule="exact"/>
      <w:ind w:firstLine="52"/>
    </w:pPr>
    <w:rPr>
      <w:b w:val="0"/>
      <w:bCs w:val="0"/>
      <w:i w:val="0"/>
      <w:iCs w:val="0"/>
      <w:u w:val="none"/>
      <w:strike w:val="0"/>
      <w:smallCaps w:val="0"/>
      <w:sz w:val="16"/>
      <w:szCs w:val="16"/>
      <w:rFonts w:ascii="AppleMyungjo" w:eastAsia="AppleMyungjo" w:hAnsi="AppleMyungjo" w:cs="AppleMyungjo"/>
    </w:rPr>
  </w:style>
  <w:style w:type="paragraph" w:customStyle="1" w:styleId="Style273">
    <w:name w:val="Body text (66)"/>
    <w:basedOn w:val="Normal"/>
    <w:link w:val="CharStyle274"/>
    <w:pPr>
      <w:widowControl w:val="0"/>
      <w:shd w:val="clear" w:color="auto" w:fill="FFFFFF"/>
      <w:spacing w:line="0" w:lineRule="exact"/>
      <w:ind w:firstLine="47"/>
    </w:pPr>
    <w:rPr>
      <w:b w:val="0"/>
      <w:bCs w:val="0"/>
      <w:i w:val="0"/>
      <w:iCs w:val="0"/>
      <w:u w:val="none"/>
      <w:strike w:val="0"/>
      <w:smallCaps w:val="0"/>
      <w:sz w:val="20"/>
      <w:szCs w:val="20"/>
      <w:rFonts w:ascii="AppleMyungjo" w:eastAsia="AppleMyungjo" w:hAnsi="AppleMyungjo" w:cs="AppleMyungjo"/>
    </w:rPr>
  </w:style>
  <w:style w:type="paragraph" w:customStyle="1" w:styleId="Style277">
    <w:name w:val="Picture caption (3)"/>
    <w:basedOn w:val="Normal"/>
    <w:link w:val="CharStyle278"/>
    <w:pPr>
      <w:widowControl w:val="0"/>
      <w:shd w:val="clear" w:color="auto" w:fill="FFFFFF"/>
      <w:spacing w:line="0" w:lineRule="exact"/>
      <w:ind w:firstLine="72"/>
    </w:pPr>
    <w:rPr>
      <w:b/>
      <w:bCs/>
      <w:i w:val="0"/>
      <w:iCs w:val="0"/>
      <w:u w:val="none"/>
      <w:strike w:val="0"/>
      <w:smallCaps w:val="0"/>
      <w:sz w:val="19"/>
      <w:szCs w:val="19"/>
      <w:rFonts w:ascii="AppleMyungjo" w:eastAsia="AppleMyungjo" w:hAnsi="AppleMyungjo" w:cs="AppleMyungjo"/>
      <w:spacing w:val="0"/>
    </w:rPr>
  </w:style>
  <w:style w:type="paragraph" w:customStyle="1" w:styleId="Style279">
    <w:name w:val="Body text (69)"/>
    <w:basedOn w:val="Normal"/>
    <w:link w:val="CharStyle280"/>
    <w:pPr>
      <w:widowControl w:val="0"/>
      <w:shd w:val="clear" w:color="auto" w:fill="FFFFFF"/>
      <w:spacing w:after="120" w:line="0" w:lineRule="exact"/>
      <w:ind w:firstLine="53"/>
    </w:pPr>
    <w:rPr>
      <w:b w:val="0"/>
      <w:bCs w:val="0"/>
      <w:i/>
      <w:iCs/>
      <w:u w:val="none"/>
      <w:strike w:val="0"/>
      <w:smallCaps w:val="0"/>
      <w:sz w:val="56"/>
      <w:szCs w:val="56"/>
      <w:rFonts w:ascii="AppleMyungjo" w:eastAsia="AppleMyungjo" w:hAnsi="AppleMyungjo" w:cs="AppleMyungjo"/>
      <w:spacing w:val="-40"/>
    </w:rPr>
  </w:style>
  <w:style w:type="paragraph" w:customStyle="1" w:styleId="Style285">
    <w:name w:val="Heading #9 (3)"/>
    <w:basedOn w:val="Normal"/>
    <w:link w:val="CharStyle286"/>
    <w:pPr>
      <w:widowControl w:val="0"/>
      <w:shd w:val="clear" w:color="auto" w:fill="FFFFFF"/>
      <w:jc w:val="center"/>
      <w:outlineLvl w:val="8"/>
      <w:spacing w:line="0" w:lineRule="exact"/>
    </w:pPr>
    <w:rPr>
      <w:b w:val="0"/>
      <w:bCs w:val="0"/>
      <w:i w:val="0"/>
      <w:iCs w:val="0"/>
      <w:u w:val="none"/>
      <w:strike w:val="0"/>
      <w:smallCaps w:val="0"/>
      <w:sz w:val="22"/>
      <w:szCs w:val="22"/>
      <w:rFonts w:ascii="AppleMyungjo" w:eastAsia="AppleMyungjo" w:hAnsi="AppleMyungjo" w:cs="AppleMyungjo"/>
    </w:rPr>
  </w:style>
  <w:style w:type="paragraph" w:customStyle="1" w:styleId="Style288">
    <w:name w:val="Body text (67)"/>
    <w:basedOn w:val="Normal"/>
    <w:link w:val="CharStyle289"/>
    <w:pPr>
      <w:widowControl w:val="0"/>
      <w:shd w:val="clear" w:color="auto" w:fill="FFFFFF"/>
      <w:jc w:val="center"/>
      <w:spacing w:line="0" w:lineRule="exact"/>
    </w:pPr>
    <w:rPr>
      <w:b w:val="0"/>
      <w:bCs w:val="0"/>
      <w:i/>
      <w:iCs/>
      <w:u w:val="none"/>
      <w:strike w:val="0"/>
      <w:smallCaps w:val="0"/>
      <w:sz w:val="13"/>
      <w:szCs w:val="13"/>
      <w:rFonts w:ascii="Arial" w:eastAsia="Arial" w:hAnsi="Arial" w:cs="Arial"/>
      <w:spacing w:val="-10"/>
    </w:rPr>
  </w:style>
  <w:style w:type="paragraph" w:customStyle="1" w:styleId="Style293">
    <w:name w:val="Body text (68)"/>
    <w:basedOn w:val="Normal"/>
    <w:link w:val="CharStyle294"/>
    <w:pPr>
      <w:widowControl w:val="0"/>
      <w:shd w:val="clear" w:color="auto" w:fill="FFFFFF"/>
      <w:jc w:val="both"/>
      <w:spacing w:line="182" w:lineRule="exact"/>
      <w:ind w:firstLine="33"/>
    </w:pPr>
    <w:rPr>
      <w:b/>
      <w:bCs/>
      <w:i w:val="0"/>
      <w:iCs w:val="0"/>
      <w:u w:val="none"/>
      <w:strike w:val="0"/>
      <w:smallCaps w:val="0"/>
      <w:sz w:val="18"/>
      <w:szCs w:val="18"/>
      <w:rFonts w:ascii="AppleMyungjo" w:eastAsia="AppleMyungjo" w:hAnsi="AppleMyungjo" w:cs="AppleMyungjo"/>
    </w:rPr>
  </w:style>
  <w:style w:type="paragraph" w:customStyle="1" w:styleId="Style295">
    <w:name w:val="Heading #9 (4)"/>
    <w:basedOn w:val="Normal"/>
    <w:link w:val="CharStyle296"/>
    <w:pPr>
      <w:widowControl w:val="0"/>
      <w:shd w:val="clear" w:color="auto" w:fill="FFFFFF"/>
      <w:jc w:val="center"/>
      <w:outlineLvl w:val="8"/>
      <w:spacing w:line="0" w:lineRule="exact"/>
    </w:pPr>
    <w:rPr>
      <w:b/>
      <w:bCs/>
      <w:i w:val="0"/>
      <w:iCs w:val="0"/>
      <w:u w:val="none"/>
      <w:strike w:val="0"/>
      <w:smallCaps w:val="0"/>
      <w:sz w:val="17"/>
      <w:szCs w:val="17"/>
      <w:rFonts w:ascii="Arial" w:eastAsia="Arial" w:hAnsi="Arial" w:cs="Arial"/>
    </w:rPr>
  </w:style>
  <w:style w:type="paragraph" w:customStyle="1" w:styleId="Style298">
    <w:name w:val="Body text (70)"/>
    <w:basedOn w:val="Normal"/>
    <w:link w:val="CharStyle299"/>
    <w:pPr>
      <w:widowControl w:val="0"/>
      <w:shd w:val="clear" w:color="auto" w:fill="FFFFFF"/>
      <w:spacing w:line="0" w:lineRule="exact"/>
      <w:ind w:firstLine="29"/>
    </w:pPr>
    <w:rPr>
      <w:b w:val="0"/>
      <w:bCs w:val="0"/>
      <w:i w:val="0"/>
      <w:iCs w:val="0"/>
      <w:u w:val="none"/>
      <w:strike w:val="0"/>
      <w:smallCaps w:val="0"/>
      <w:sz w:val="32"/>
      <w:szCs w:val="32"/>
      <w:rFonts w:ascii="Arial" w:eastAsia="Arial" w:hAnsi="Arial" w:cs="Arial"/>
    </w:rPr>
  </w:style>
  <w:style w:type="paragraph" w:customStyle="1" w:styleId="Style302">
    <w:name w:val="Body text (71)"/>
    <w:basedOn w:val="Normal"/>
    <w:link w:val="CharStyle303"/>
    <w:pPr>
      <w:widowControl w:val="0"/>
      <w:shd w:val="clear" w:color="auto" w:fill="FFFFFF"/>
      <w:jc w:val="both"/>
      <w:spacing w:line="259" w:lineRule="exact"/>
      <w:ind w:firstLine="34"/>
    </w:pPr>
    <w:rPr>
      <w:b w:val="0"/>
      <w:bCs w:val="0"/>
      <w:i w:val="0"/>
      <w:iCs w:val="0"/>
      <w:u w:val="none"/>
      <w:strike w:val="0"/>
      <w:smallCaps w:val="0"/>
      <w:sz w:val="20"/>
      <w:szCs w:val="20"/>
      <w:rFonts w:ascii="AppleMyungjo" w:eastAsia="AppleMyungjo" w:hAnsi="AppleMyungjo" w:cs="AppleMyungjo"/>
    </w:rPr>
  </w:style>
  <w:style w:type="paragraph" w:customStyle="1" w:styleId="Style306">
    <w:name w:val="Heading #4 (2)"/>
    <w:basedOn w:val="Normal"/>
    <w:link w:val="CharStyle307"/>
    <w:pPr>
      <w:widowControl w:val="0"/>
      <w:shd w:val="clear" w:color="auto" w:fill="FFFFFF"/>
      <w:jc w:val="both"/>
      <w:outlineLvl w:val="3"/>
      <w:spacing w:line="739" w:lineRule="exact"/>
      <w:ind w:firstLine="38"/>
    </w:pPr>
    <w:rPr>
      <w:b w:val="0"/>
      <w:bCs w:val="0"/>
      <w:i w:val="0"/>
      <w:iCs w:val="0"/>
      <w:u w:val="none"/>
      <w:strike w:val="0"/>
      <w:smallCaps w:val="0"/>
      <w:sz w:val="76"/>
      <w:szCs w:val="76"/>
      <w:rFonts w:ascii="AppleMyungjo" w:eastAsia="AppleMyungjo" w:hAnsi="AppleMyungjo" w:cs="AppleMyungjo"/>
      <w:spacing w:val="0"/>
    </w:rPr>
  </w:style>
  <w:style w:type="paragraph" w:customStyle="1" w:styleId="Style310">
    <w:name w:val="Body text (72)"/>
    <w:basedOn w:val="Normal"/>
    <w:link w:val="CharStyle311"/>
    <w:pPr>
      <w:widowControl w:val="0"/>
      <w:shd w:val="clear" w:color="auto" w:fill="FFFFFF"/>
      <w:spacing w:line="0" w:lineRule="exact"/>
      <w:ind w:firstLine="29"/>
    </w:pPr>
    <w:rPr>
      <w:b w:val="0"/>
      <w:bCs w:val="0"/>
      <w:i/>
      <w:iCs/>
      <w:u w:val="none"/>
      <w:strike w:val="0"/>
      <w:smallCaps w:val="0"/>
      <w:sz w:val="20"/>
      <w:szCs w:val="20"/>
      <w:rFonts w:ascii="AppleMyungjo" w:eastAsia="AppleMyungjo" w:hAnsi="AppleMyungjo" w:cs="AppleMyungjo"/>
      <w:spacing w:val="-20"/>
    </w:rPr>
  </w:style>
  <w:style w:type="paragraph" w:customStyle="1" w:styleId="Style320">
    <w:name w:val="Picture caption (4)"/>
    <w:basedOn w:val="Normal"/>
    <w:link w:val="CharStyle321"/>
    <w:pPr>
      <w:widowControl w:val="0"/>
      <w:shd w:val="clear" w:color="auto" w:fill="FFFFFF"/>
      <w:spacing w:line="0" w:lineRule="exact"/>
      <w:ind w:firstLine="29"/>
    </w:pPr>
    <w:rPr>
      <w:b w:val="0"/>
      <w:bCs w:val="0"/>
      <w:i w:val="0"/>
      <w:iCs w:val="0"/>
      <w:u w:val="none"/>
      <w:strike w:val="0"/>
      <w:smallCaps w:val="0"/>
      <w:sz w:val="11"/>
      <w:szCs w:val="11"/>
      <w:rFonts w:ascii="AppleMyungjo" w:eastAsia="AppleMyungjo" w:hAnsi="AppleMyungjo" w:cs="AppleMyungjo"/>
      <w:spacing w:val="10"/>
    </w:rPr>
  </w:style>
  <w:style w:type="paragraph" w:customStyle="1" w:styleId="Style322">
    <w:name w:val="Picture caption (5)"/>
    <w:basedOn w:val="Normal"/>
    <w:link w:val="CharStyle323"/>
    <w:pPr>
      <w:widowControl w:val="0"/>
      <w:shd w:val="clear" w:color="auto" w:fill="FFFFFF"/>
      <w:jc w:val="both"/>
      <w:spacing w:line="0" w:lineRule="exact"/>
      <w:ind w:firstLine="29"/>
    </w:pPr>
    <w:rPr>
      <w:b w:val="0"/>
      <w:bCs w:val="0"/>
      <w:i w:val="0"/>
      <w:iCs w:val="0"/>
      <w:u w:val="none"/>
      <w:strike w:val="0"/>
      <w:smallCaps w:val="0"/>
      <w:sz w:val="16"/>
      <w:szCs w:val="16"/>
      <w:rFonts w:ascii="AppleMyungjo" w:eastAsia="AppleMyungjo" w:hAnsi="AppleMyungjo" w:cs="AppleMyungjo"/>
    </w:rPr>
  </w:style>
  <w:style w:type="paragraph" w:customStyle="1" w:styleId="Style325">
    <w:name w:val="Picture caption (6)"/>
    <w:basedOn w:val="Normal"/>
    <w:link w:val="CharStyle326"/>
    <w:pPr>
      <w:widowControl w:val="0"/>
      <w:shd w:val="clear" w:color="auto" w:fill="FFFFFF"/>
      <w:spacing w:line="82" w:lineRule="exact"/>
      <w:ind w:firstLine="466"/>
    </w:pPr>
    <w:rPr>
      <w:b w:val="0"/>
      <w:bCs w:val="0"/>
      <w:i w:val="0"/>
      <w:iCs w:val="0"/>
      <w:u w:val="none"/>
      <w:strike w:val="0"/>
      <w:smallCaps w:val="0"/>
      <w:sz w:val="13"/>
      <w:szCs w:val="13"/>
      <w:rFonts w:ascii="AppleMyungjo" w:eastAsia="AppleMyungjo" w:hAnsi="AppleMyungjo" w:cs="AppleMyungjo"/>
      <w:spacing w:val="-10"/>
    </w:rPr>
  </w:style>
  <w:style w:type="paragraph" w:customStyle="1" w:styleId="Style330">
    <w:name w:val="Body text (73)"/>
    <w:basedOn w:val="Normal"/>
    <w:link w:val="CharStyle354"/>
    <w:pPr>
      <w:widowControl w:val="0"/>
      <w:shd w:val="clear" w:color="auto" w:fill="FFFFFF"/>
      <w:jc w:val="both"/>
      <w:spacing w:line="778" w:lineRule="exact"/>
      <w:ind w:firstLine="26"/>
    </w:pPr>
    <w:rPr>
      <w:b w:val="0"/>
      <w:bCs w:val="0"/>
      <w:i w:val="0"/>
      <w:iCs w:val="0"/>
      <w:u w:val="none"/>
      <w:strike w:val="0"/>
      <w:smallCaps w:val="0"/>
      <w:sz w:val="64"/>
      <w:szCs w:val="64"/>
      <w:rFonts w:ascii="AppleMyungjo" w:eastAsia="AppleMyungjo" w:hAnsi="AppleMyungjo" w:cs="AppleMyungjo"/>
      <w:spacing w:val="-10"/>
    </w:rPr>
  </w:style>
  <w:style w:type="paragraph" w:customStyle="1" w:styleId="Style332">
    <w:name w:val="Heading #10 (4)"/>
    <w:basedOn w:val="Normal"/>
    <w:link w:val="CharStyle333"/>
    <w:pPr>
      <w:widowControl w:val="0"/>
      <w:shd w:val="clear" w:color="auto" w:fill="FFFFFF"/>
      <w:jc w:val="both"/>
      <w:spacing w:before="240" w:line="0" w:lineRule="exact"/>
      <w:ind w:firstLine="42"/>
    </w:pPr>
    <w:rPr>
      <w:b w:val="0"/>
      <w:bCs w:val="0"/>
      <w:i w:val="0"/>
      <w:iCs w:val="0"/>
      <w:u w:val="none"/>
      <w:strike w:val="0"/>
      <w:smallCaps w:val="0"/>
      <w:sz w:val="20"/>
      <w:szCs w:val="20"/>
      <w:rFonts w:ascii="AppleMyungjo" w:eastAsia="AppleMyungjo" w:hAnsi="AppleMyungjo" w:cs="AppleMyungjo"/>
    </w:rPr>
  </w:style>
  <w:style w:type="paragraph" w:customStyle="1" w:styleId="Style338">
    <w:name w:val="Heading #6 (2)"/>
    <w:basedOn w:val="Normal"/>
    <w:link w:val="CharStyle339"/>
    <w:pPr>
      <w:widowControl w:val="0"/>
      <w:shd w:val="clear" w:color="auto" w:fill="FFFFFF"/>
      <w:outlineLvl w:val="5"/>
      <w:spacing w:before="120" w:after="660" w:line="0" w:lineRule="exact"/>
      <w:ind w:firstLine="17"/>
    </w:pPr>
    <w:rPr>
      <w:b/>
      <w:bCs/>
      <w:i w:val="0"/>
      <w:iCs w:val="0"/>
      <w:u w:val="none"/>
      <w:strike w:val="0"/>
      <w:smallCaps w:val="0"/>
      <w:sz w:val="60"/>
      <w:szCs w:val="60"/>
      <w:rFonts w:ascii="AppleMyungjo" w:eastAsia="AppleMyungjo" w:hAnsi="AppleMyungjo" w:cs="AppleMyungjo"/>
      <w:spacing w:val="0"/>
    </w:rPr>
  </w:style>
  <w:style w:type="paragraph" w:customStyle="1" w:styleId="Style340">
    <w:name w:val="Body text (74)"/>
    <w:basedOn w:val="Normal"/>
    <w:link w:val="CharStyle341"/>
    <w:pPr>
      <w:widowControl w:val="0"/>
      <w:shd w:val="clear" w:color="auto" w:fill="FFFFFF"/>
      <w:spacing w:before="660" w:after="120" w:line="0" w:lineRule="exact"/>
      <w:ind w:hanging="2"/>
    </w:pPr>
    <w:rPr>
      <w:b w:val="0"/>
      <w:bCs w:val="0"/>
      <w:i w:val="0"/>
      <w:iCs w:val="0"/>
      <w:u w:val="none"/>
      <w:strike w:val="0"/>
      <w:smallCaps w:val="0"/>
      <w:sz w:val="21"/>
      <w:szCs w:val="21"/>
      <w:rFonts w:ascii="AppleMyungjo" w:eastAsia="AppleMyungjo" w:hAnsi="AppleMyungjo" w:cs="AppleMyungjo"/>
    </w:rPr>
  </w:style>
  <w:style w:type="paragraph" w:customStyle="1" w:styleId="Style343">
    <w:name w:val="Body text (75)"/>
    <w:basedOn w:val="Normal"/>
    <w:link w:val="CharStyle344"/>
    <w:pPr>
      <w:widowControl w:val="0"/>
      <w:shd w:val="clear" w:color="auto" w:fill="FFFFFF"/>
      <w:spacing w:before="120" w:line="0" w:lineRule="exact"/>
      <w:ind w:hanging="2"/>
    </w:pPr>
    <w:rPr>
      <w:b/>
      <w:bCs/>
      <w:i w:val="0"/>
      <w:iCs w:val="0"/>
      <w:u w:val="none"/>
      <w:strike w:val="0"/>
      <w:smallCaps w:val="0"/>
      <w:sz w:val="60"/>
      <w:szCs w:val="60"/>
      <w:rFonts w:ascii="AppleMyungjo" w:eastAsia="AppleMyungjo" w:hAnsi="AppleMyungjo" w:cs="AppleMyungjo"/>
      <w:spacing w:val="-10"/>
    </w:rPr>
  </w:style>
  <w:style w:type="paragraph" w:customStyle="1" w:styleId="Style346">
    <w:name w:val="Body text (76)"/>
    <w:basedOn w:val="Normal"/>
    <w:link w:val="CharStyle347"/>
    <w:pPr>
      <w:widowControl w:val="0"/>
      <w:shd w:val="clear" w:color="auto" w:fill="FFFFFF"/>
      <w:spacing w:before="60" w:after="180" w:line="192" w:lineRule="exact"/>
      <w:ind w:firstLine="3"/>
    </w:pPr>
    <w:rPr>
      <w:b w:val="0"/>
      <w:bCs w:val="0"/>
      <w:i w:val="0"/>
      <w:iCs w:val="0"/>
      <w:u w:val="none"/>
      <w:strike w:val="0"/>
      <w:smallCaps w:val="0"/>
      <w:sz w:val="17"/>
      <w:szCs w:val="17"/>
      <w:rFonts w:ascii="AppleMyungjo" w:eastAsia="AppleMyungjo" w:hAnsi="AppleMyungjo" w:cs="AppleMyungjo"/>
      <w:w w:val="75"/>
    </w:rPr>
  </w:style>
  <w:style w:type="paragraph" w:customStyle="1" w:styleId="Style348">
    <w:name w:val="Body text (77)"/>
    <w:basedOn w:val="Normal"/>
    <w:link w:val="CharStyle349"/>
    <w:pPr>
      <w:widowControl w:val="0"/>
      <w:shd w:val="clear" w:color="auto" w:fill="FFFFFF"/>
      <w:jc w:val="both"/>
      <w:spacing w:before="180" w:line="182" w:lineRule="exact"/>
      <w:ind w:firstLine="3"/>
    </w:pPr>
    <w:rPr>
      <w:b w:val="0"/>
      <w:bCs w:val="0"/>
      <w:i w:val="0"/>
      <w:iCs w:val="0"/>
      <w:u w:val="none"/>
      <w:strike w:val="0"/>
      <w:smallCaps w:val="0"/>
      <w:sz w:val="16"/>
      <w:szCs w:val="16"/>
      <w:rFonts w:ascii="AppleMyungjo" w:eastAsia="AppleMyungjo" w:hAnsi="AppleMyungjo" w:cs="AppleMyungjo"/>
    </w:rPr>
  </w:style>
  <w:style w:type="paragraph" w:customStyle="1" w:styleId="Style350">
    <w:name w:val="Body text (78)"/>
    <w:basedOn w:val="Normal"/>
    <w:link w:val="CharStyle351"/>
    <w:pPr>
      <w:widowControl w:val="0"/>
      <w:shd w:val="clear" w:color="auto" w:fill="FFFFFF"/>
      <w:jc w:val="both"/>
      <w:spacing w:line="182" w:lineRule="exact"/>
      <w:ind w:hanging="10"/>
    </w:pPr>
    <w:rPr>
      <w:b w:val="0"/>
      <w:bCs w:val="0"/>
      <w:i w:val="0"/>
      <w:iCs w:val="0"/>
      <w:u w:val="none"/>
      <w:strike w:val="0"/>
      <w:smallCaps w:val="0"/>
      <w:sz w:val="16"/>
      <w:szCs w:val="16"/>
      <w:rFonts w:ascii="AppleMyungjo" w:eastAsia="AppleMyungjo" w:hAnsi="AppleMyungjo" w:cs="AppleMyungjo"/>
    </w:rPr>
  </w:style>
  <w:style w:type="paragraph" w:customStyle="1" w:styleId="Style352">
    <w:name w:val="Body text (79)"/>
    <w:basedOn w:val="Normal"/>
    <w:link w:val="CharStyle353"/>
    <w:pPr>
      <w:widowControl w:val="0"/>
      <w:shd w:val="clear" w:color="auto" w:fill="FFFFFF"/>
      <w:jc w:val="both"/>
      <w:spacing w:before="120" w:line="178" w:lineRule="exact"/>
      <w:ind w:firstLine="257"/>
    </w:pPr>
    <w:rPr>
      <w:b w:val="0"/>
      <w:bCs w:val="0"/>
      <w:i/>
      <w:iCs/>
      <w:u w:val="none"/>
      <w:strike w:val="0"/>
      <w:smallCaps w:val="0"/>
      <w:sz w:val="17"/>
      <w:szCs w:val="17"/>
      <w:rFonts w:ascii="AppleMyungjo" w:eastAsia="AppleMyungjo" w:hAnsi="AppleMyungjo" w:cs="AppleMyungjo"/>
      <w:spacing w:val="0"/>
    </w:rPr>
  </w:style>
  <w:style w:type="paragraph" w:customStyle="1" w:styleId="Style356">
    <w:name w:val="Body text (81)"/>
    <w:basedOn w:val="Normal"/>
    <w:link w:val="CharStyle357"/>
    <w:pPr>
      <w:widowControl w:val="0"/>
      <w:shd w:val="clear" w:color="auto" w:fill="FFFFFF"/>
      <w:spacing w:line="0" w:lineRule="exact"/>
      <w:ind w:firstLine="77"/>
    </w:pPr>
    <w:rPr>
      <w:b w:val="0"/>
      <w:bCs w:val="0"/>
      <w:i/>
      <w:iCs/>
      <w:u w:val="none"/>
      <w:strike w:val="0"/>
      <w:smallCaps w:val="0"/>
      <w:sz w:val="26"/>
      <w:szCs w:val="26"/>
      <w:rFonts w:ascii="AppleMyungjo" w:eastAsia="AppleMyungjo" w:hAnsi="AppleMyungjo" w:cs="AppleMyungjo"/>
      <w:spacing w:val="0"/>
    </w:rPr>
  </w:style>
  <w:style w:type="paragraph" w:customStyle="1" w:styleId="Style359">
    <w:name w:val="Body text (80)"/>
    <w:basedOn w:val="Normal"/>
    <w:link w:val="CharStyle360"/>
    <w:pPr>
      <w:widowControl w:val="0"/>
      <w:shd w:val="clear" w:color="auto" w:fill="FFFFFF"/>
      <w:jc w:val="both"/>
      <w:spacing w:before="120" w:line="0" w:lineRule="exact"/>
      <w:ind w:firstLine="451"/>
    </w:pPr>
    <w:rPr>
      <w:b w:val="0"/>
      <w:bCs w:val="0"/>
      <w:i/>
      <w:iCs/>
      <w:u w:val="none"/>
      <w:strike w:val="0"/>
      <w:smallCaps w:val="0"/>
      <w:sz w:val="19"/>
      <w:szCs w:val="19"/>
      <w:rFonts w:ascii="AppleMyungjo" w:eastAsia="AppleMyungjo" w:hAnsi="AppleMyungjo" w:cs="AppleMyungjo"/>
      <w:spacing w:val="-10"/>
    </w:rPr>
  </w:style>
  <w:style w:type="paragraph" w:customStyle="1" w:styleId="Style361">
    <w:name w:val="Picture caption (7)"/>
    <w:basedOn w:val="Normal"/>
    <w:link w:val="CharStyle362"/>
    <w:pPr>
      <w:widowControl w:val="0"/>
      <w:shd w:val="clear" w:color="auto" w:fill="FFFFFF"/>
      <w:jc w:val="both"/>
      <w:spacing w:line="274" w:lineRule="exact"/>
      <w:ind w:firstLine="29"/>
    </w:pPr>
    <w:rPr>
      <w:b w:val="0"/>
      <w:bCs w:val="0"/>
      <w:i w:val="0"/>
      <w:iCs w:val="0"/>
      <w:u w:val="none"/>
      <w:strike w:val="0"/>
      <w:smallCaps w:val="0"/>
      <w:sz w:val="28"/>
      <w:szCs w:val="28"/>
      <w:rFonts w:ascii="AppleMyungjo" w:eastAsia="AppleMyungjo" w:hAnsi="AppleMyungjo" w:cs="AppleMyungjo"/>
      <w:w w:val="50"/>
    </w:rPr>
  </w:style>
  <w:style w:type="paragraph" w:customStyle="1" w:styleId="Style364">
    <w:name w:val="Picture caption (8)"/>
    <w:basedOn w:val="Normal"/>
    <w:link w:val="CharStyle365"/>
    <w:pPr>
      <w:widowControl w:val="0"/>
      <w:shd w:val="clear" w:color="auto" w:fill="FFFFFF"/>
      <w:spacing w:line="0" w:lineRule="exact"/>
      <w:ind w:firstLine="29"/>
    </w:pPr>
    <w:rPr>
      <w:b w:val="0"/>
      <w:bCs w:val="0"/>
      <w:i w:val="0"/>
      <w:iCs w:val="0"/>
      <w:u w:val="none"/>
      <w:strike w:val="0"/>
      <w:smallCaps w:val="0"/>
      <w:sz w:val="22"/>
      <w:szCs w:val="22"/>
      <w:rFonts w:ascii="AppleMyungjo" w:eastAsia="AppleMyungjo" w:hAnsi="AppleMyungjo" w:cs="AppleMyungjo"/>
      <w:spacing w:val="20"/>
    </w:rPr>
  </w:style>
  <w:style w:type="paragraph" w:customStyle="1" w:styleId="Style367">
    <w:name w:val="Body text (82)"/>
    <w:basedOn w:val="Normal"/>
    <w:link w:val="CharStyle368"/>
    <w:pPr>
      <w:widowControl w:val="0"/>
      <w:shd w:val="clear" w:color="auto" w:fill="FFFFFF"/>
      <w:spacing w:before="120" w:line="0" w:lineRule="exact"/>
      <w:ind w:hanging="9"/>
    </w:pPr>
    <w:rPr>
      <w:b w:val="0"/>
      <w:bCs w:val="0"/>
      <w:i/>
      <w:iCs/>
      <w:u w:val="none"/>
      <w:strike w:val="0"/>
      <w:smallCaps w:val="0"/>
      <w:sz w:val="38"/>
      <w:szCs w:val="38"/>
      <w:rFonts w:ascii="AppleMyungjo" w:eastAsia="AppleMyungjo" w:hAnsi="AppleMyungjo" w:cs="AppleMyungjo"/>
      <w:spacing w:val="-10"/>
    </w:rPr>
  </w:style>
  <w:style w:type="paragraph" w:customStyle="1" w:styleId="Style369">
    <w:name w:val="Picture caption (9)"/>
    <w:basedOn w:val="Normal"/>
    <w:link w:val="CharStyle370"/>
    <w:pPr>
      <w:widowControl w:val="0"/>
      <w:shd w:val="clear" w:color="auto" w:fill="FFFFFF"/>
      <w:spacing w:line="0" w:lineRule="exact"/>
      <w:ind w:firstLine="29"/>
    </w:pPr>
    <w:rPr>
      <w:b w:val="0"/>
      <w:bCs w:val="0"/>
      <w:i/>
      <w:iCs/>
      <w:u w:val="none"/>
      <w:strike w:val="0"/>
      <w:smallCaps w:val="0"/>
      <w:sz w:val="16"/>
      <w:szCs w:val="16"/>
      <w:rFonts w:ascii="AppleMyungjo" w:eastAsia="AppleMyungjo" w:hAnsi="AppleMyungjo" w:cs="AppleMyungjo"/>
    </w:rPr>
  </w:style>
  <w:style w:type="paragraph" w:customStyle="1" w:styleId="Style371">
    <w:name w:val="Body text (84)"/>
    <w:basedOn w:val="Normal"/>
    <w:link w:val="CharStyle372"/>
    <w:pPr>
      <w:widowControl w:val="0"/>
      <w:shd w:val="clear" w:color="auto" w:fill="FFFFFF"/>
      <w:spacing w:line="0" w:lineRule="exact"/>
      <w:ind w:firstLine="24"/>
    </w:pPr>
    <w:rPr>
      <w:b w:val="0"/>
      <w:bCs w:val="0"/>
      <w:i/>
      <w:iCs/>
      <w:u w:val="none"/>
      <w:strike w:val="0"/>
      <w:smallCaps w:val="0"/>
      <w:sz w:val="11"/>
      <w:szCs w:val="11"/>
      <w:rFonts w:ascii="AppleMyungjo" w:eastAsia="AppleMyungjo" w:hAnsi="AppleMyungjo" w:cs="AppleMyungjo"/>
      <w:spacing w:val="-10"/>
    </w:rPr>
  </w:style>
  <w:style w:type="paragraph" w:customStyle="1" w:styleId="Style375">
    <w:name w:val="Body text (83)"/>
    <w:basedOn w:val="Normal"/>
    <w:link w:val="CharStyle376"/>
    <w:pPr>
      <w:widowControl w:val="0"/>
      <w:shd w:val="clear" w:color="auto" w:fill="FFFFFF"/>
      <w:spacing w:before="180" w:after="180" w:line="0" w:lineRule="exact"/>
      <w:ind w:firstLine="60"/>
    </w:pPr>
    <w:rPr>
      <w:b w:val="0"/>
      <w:bCs w:val="0"/>
      <w:i/>
      <w:iCs/>
      <w:u w:val="none"/>
      <w:strike w:val="0"/>
      <w:smallCaps w:val="0"/>
      <w:sz w:val="28"/>
      <w:szCs w:val="28"/>
      <w:rFonts w:ascii="AppleMyungjo" w:eastAsia="AppleMyungjo" w:hAnsi="AppleMyungjo" w:cs="AppleMyungjo"/>
      <w:spacing w:val="-10"/>
    </w:rPr>
  </w:style>
  <w:style w:type="paragraph" w:customStyle="1" w:styleId="Style379">
    <w:name w:val="Picture caption (10)"/>
    <w:basedOn w:val="Normal"/>
    <w:link w:val="CharStyle380"/>
    <w:pPr>
      <w:widowControl w:val="0"/>
      <w:shd w:val="clear" w:color="auto" w:fill="FFFFFF"/>
      <w:spacing w:line="0" w:lineRule="exact"/>
      <w:ind w:firstLine="72"/>
    </w:pPr>
    <w:rPr>
      <w:b w:val="0"/>
      <w:bCs w:val="0"/>
      <w:i w:val="0"/>
      <w:iCs w:val="0"/>
      <w:u w:val="none"/>
      <w:strike w:val="0"/>
      <w:smallCaps w:val="0"/>
      <w:sz w:val="13"/>
      <w:szCs w:val="13"/>
      <w:rFonts w:ascii="AppleMyungjo" w:eastAsia="AppleMyungjo" w:hAnsi="AppleMyungjo" w:cs="AppleMyungjo"/>
    </w:rPr>
  </w:style>
  <w:style w:type="paragraph" w:customStyle="1" w:styleId="Style382">
    <w:name w:val="Picture caption (11)"/>
    <w:basedOn w:val="Normal"/>
    <w:link w:val="CharStyle383"/>
    <w:pPr>
      <w:widowControl w:val="0"/>
      <w:shd w:val="clear" w:color="auto" w:fill="FFFFFF"/>
      <w:jc w:val="both"/>
      <w:spacing w:line="120" w:lineRule="exact"/>
      <w:ind w:firstLine="67"/>
    </w:pPr>
    <w:rPr>
      <w:b/>
      <w:bCs/>
      <w:i w:val="0"/>
      <w:iCs w:val="0"/>
      <w:u w:val="none"/>
      <w:strike w:val="0"/>
      <w:smallCaps w:val="0"/>
      <w:sz w:val="12"/>
      <w:szCs w:val="12"/>
      <w:rFonts w:ascii="AppleMyungjo" w:eastAsia="AppleMyungjo" w:hAnsi="AppleMyungjo" w:cs="AppleMyungjo"/>
    </w:rPr>
  </w:style>
  <w:style w:type="paragraph" w:customStyle="1" w:styleId="Style384">
    <w:name w:val="Picture caption (12)"/>
    <w:basedOn w:val="Normal"/>
    <w:link w:val="CharStyle385"/>
    <w:pPr>
      <w:widowControl w:val="0"/>
      <w:shd w:val="clear" w:color="auto" w:fill="FFFFFF"/>
      <w:jc w:val="right"/>
      <w:spacing w:line="187" w:lineRule="exact"/>
    </w:pPr>
    <w:rPr>
      <w:b w:val="0"/>
      <w:bCs w:val="0"/>
      <w:i w:val="0"/>
      <w:iCs w:val="0"/>
      <w:u w:val="none"/>
      <w:strike w:val="0"/>
      <w:smallCaps w:val="0"/>
      <w:sz w:val="11"/>
      <w:szCs w:val="11"/>
      <w:rFonts w:ascii="AppleMyungjo" w:eastAsia="AppleMyungjo" w:hAnsi="AppleMyungjo" w:cs="AppleMyungjo"/>
    </w:rPr>
  </w:style>
  <w:style w:type="paragraph" w:customStyle="1" w:styleId="Style387">
    <w:name w:val="Table caption"/>
    <w:basedOn w:val="Normal"/>
    <w:link w:val="CharStyle411"/>
    <w:pPr>
      <w:widowControl w:val="0"/>
      <w:shd w:val="clear" w:color="auto" w:fill="FFFFFF"/>
      <w:jc w:val="both"/>
      <w:spacing w:line="120" w:lineRule="exact"/>
      <w:ind w:firstLine="74"/>
    </w:pPr>
    <w:rPr>
      <w:b/>
      <w:bCs/>
      <w:i w:val="0"/>
      <w:iCs w:val="0"/>
      <w:u w:val="none"/>
      <w:strike w:val="0"/>
      <w:smallCaps w:val="0"/>
      <w:sz w:val="12"/>
      <w:szCs w:val="12"/>
      <w:rFonts w:ascii="AppleMyungjo" w:eastAsia="AppleMyungjo" w:hAnsi="AppleMyungjo" w:cs="AppleMyungjo"/>
    </w:rPr>
  </w:style>
  <w:style w:type="paragraph" w:customStyle="1" w:styleId="Style390">
    <w:name w:val="Table caption (5)"/>
    <w:basedOn w:val="Normal"/>
    <w:link w:val="CharStyle391"/>
    <w:pPr>
      <w:widowControl w:val="0"/>
      <w:shd w:val="clear" w:color="auto" w:fill="FFFFFF"/>
      <w:jc w:val="both"/>
      <w:spacing w:line="0" w:lineRule="exact"/>
      <w:ind w:firstLine="101"/>
    </w:pPr>
    <w:rPr>
      <w:b w:val="0"/>
      <w:bCs w:val="0"/>
      <w:i w:val="0"/>
      <w:iCs w:val="0"/>
      <w:u w:val="none"/>
      <w:strike w:val="0"/>
      <w:smallCaps w:val="0"/>
      <w:sz w:val="9"/>
      <w:szCs w:val="9"/>
      <w:rFonts w:ascii="AppleMyungjo" w:eastAsia="AppleMyungjo" w:hAnsi="AppleMyungjo" w:cs="AppleMyungjo"/>
      <w:spacing w:val="-10"/>
    </w:rPr>
  </w:style>
  <w:style w:type="paragraph" w:customStyle="1" w:styleId="Style401">
    <w:name w:val="Body text (85)"/>
    <w:basedOn w:val="Normal"/>
    <w:link w:val="CharStyle402"/>
    <w:pPr>
      <w:widowControl w:val="0"/>
      <w:shd w:val="clear" w:color="auto" w:fill="FFFFFF"/>
      <w:jc w:val="both"/>
      <w:spacing w:before="120" w:line="178" w:lineRule="exact"/>
      <w:ind w:firstLine="113"/>
    </w:pPr>
    <w:rPr>
      <w:b w:val="0"/>
      <w:bCs w:val="0"/>
      <w:i w:val="0"/>
      <w:iCs w:val="0"/>
      <w:u w:val="none"/>
      <w:strike w:val="0"/>
      <w:smallCaps w:val="0"/>
      <w:sz w:val="16"/>
      <w:szCs w:val="16"/>
      <w:rFonts w:ascii="AppleMyungjo" w:eastAsia="AppleMyungjo" w:hAnsi="AppleMyungjo" w:cs="AppleMyungjo"/>
    </w:rPr>
  </w:style>
  <w:style w:type="paragraph" w:customStyle="1" w:styleId="Style405">
    <w:name w:val="Heading #9 (5)"/>
    <w:basedOn w:val="Normal"/>
    <w:link w:val="CharStyle406"/>
    <w:pPr>
      <w:widowControl w:val="0"/>
      <w:shd w:val="clear" w:color="auto" w:fill="FFFFFF"/>
      <w:jc w:val="right"/>
      <w:outlineLvl w:val="8"/>
      <w:spacing w:after="120" w:line="0" w:lineRule="exact"/>
    </w:pPr>
    <w:rPr>
      <w:b/>
      <w:bCs/>
      <w:i w:val="0"/>
      <w:iCs w:val="0"/>
      <w:u w:val="none"/>
      <w:strike w:val="0"/>
      <w:smallCaps w:val="0"/>
      <w:sz w:val="19"/>
      <w:szCs w:val="19"/>
      <w:rFonts w:ascii="AppleMyungjo" w:eastAsia="AppleMyungjo" w:hAnsi="AppleMyungjo" w:cs="AppleMyungjo"/>
      <w:spacing w:val="0"/>
    </w:rPr>
  </w:style>
  <w:style w:type="paragraph" w:customStyle="1" w:styleId="Style408">
    <w:name w:val="Table caption (3)"/>
    <w:basedOn w:val="Normal"/>
    <w:link w:val="CharStyle409"/>
    <w:pPr>
      <w:widowControl w:val="0"/>
      <w:shd w:val="clear" w:color="auto" w:fill="FFFFFF"/>
      <w:spacing w:line="0" w:lineRule="exact"/>
      <w:ind w:firstLine="72"/>
    </w:pPr>
    <w:rPr>
      <w:b w:val="0"/>
      <w:bCs w:val="0"/>
      <w:i w:val="0"/>
      <w:iCs w:val="0"/>
      <w:u w:val="none"/>
      <w:strike w:val="0"/>
      <w:smallCaps w:val="0"/>
      <w:sz w:val="11"/>
      <w:szCs w:val="11"/>
      <w:rFonts w:ascii="AppleMyungjo" w:eastAsia="AppleMyungjo" w:hAnsi="AppleMyungjo" w:cs="AppleMyungjo"/>
    </w:rPr>
  </w:style>
  <w:style w:type="paragraph" w:customStyle="1" w:styleId="Style414">
    <w:name w:val="Table caption (4)"/>
    <w:basedOn w:val="Normal"/>
    <w:link w:val="CharStyle415"/>
    <w:pPr>
      <w:widowControl w:val="0"/>
      <w:shd w:val="clear" w:color="auto" w:fill="FFFFFF"/>
      <w:jc w:val="right"/>
      <w:spacing w:line="0" w:lineRule="exact"/>
    </w:pPr>
    <w:rPr>
      <w:b w:val="0"/>
      <w:bCs w:val="0"/>
      <w:i w:val="0"/>
      <w:iCs w:val="0"/>
      <w:u w:val="none"/>
      <w:strike w:val="0"/>
      <w:smallCaps w:val="0"/>
      <w:sz w:val="16"/>
      <w:szCs w:val="16"/>
      <w:rFonts w:ascii="AppleMyungjo" w:eastAsia="AppleMyungjo" w:hAnsi="AppleMyungjo" w:cs="AppleMyungjo"/>
    </w:rPr>
  </w:style>
  <w:style w:type="paragraph" w:customStyle="1" w:styleId="Style421">
    <w:name w:val="Body text (86)"/>
    <w:basedOn w:val="Normal"/>
    <w:link w:val="CharStyle422"/>
    <w:pPr>
      <w:widowControl w:val="0"/>
      <w:shd w:val="clear" w:color="auto" w:fill="FFFFFF"/>
      <w:jc w:val="both"/>
      <w:spacing w:line="0" w:lineRule="exact"/>
    </w:pPr>
    <w:rPr>
      <w:b w:val="0"/>
      <w:bCs w:val="0"/>
      <w:i w:val="0"/>
      <w:iCs w:val="0"/>
      <w:u w:val="none"/>
      <w:strike w:val="0"/>
      <w:smallCaps w:val="0"/>
      <w:sz w:val="28"/>
      <w:szCs w:val="28"/>
      <w:rFonts w:ascii="AppleMyungjo" w:eastAsia="AppleMyungjo" w:hAnsi="AppleMyungjo" w:cs="AppleMyungjo"/>
      <w:w w:val="50"/>
    </w:rPr>
  </w:style>
  <w:style w:type="paragraph" w:customStyle="1" w:styleId="Style431">
    <w:name w:val="Body text (87)"/>
    <w:basedOn w:val="Normal"/>
    <w:link w:val="CharStyle432"/>
    <w:pPr>
      <w:widowControl w:val="0"/>
      <w:shd w:val="clear" w:color="auto" w:fill="FFFFFF"/>
      <w:spacing w:line="139" w:lineRule="exact"/>
      <w:ind w:hanging="118"/>
    </w:pPr>
    <w:rPr>
      <w:b w:val="0"/>
      <w:bCs w:val="0"/>
      <w:i w:val="0"/>
      <w:iCs w:val="0"/>
      <w:u w:val="none"/>
      <w:strike w:val="0"/>
      <w:smallCaps w:val="0"/>
      <w:sz w:val="11"/>
      <w:szCs w:val="11"/>
      <w:rFonts w:ascii="AppleMyungjo" w:eastAsia="AppleMyungjo" w:hAnsi="AppleMyungjo" w:cs="AppleMyungjo"/>
    </w:rPr>
  </w:style>
  <w:style w:type="paragraph" w:customStyle="1" w:styleId="Style437">
    <w:name w:val="Body text (88)"/>
    <w:basedOn w:val="Normal"/>
    <w:link w:val="CharStyle465"/>
    <w:pPr>
      <w:widowControl w:val="0"/>
      <w:shd w:val="clear" w:color="auto" w:fill="FFFFFF"/>
      <w:jc w:val="both"/>
      <w:spacing w:before="60" w:line="178" w:lineRule="exact"/>
      <w:ind w:firstLine="3"/>
    </w:pPr>
    <w:rPr>
      <w:b w:val="0"/>
      <w:bCs w:val="0"/>
      <w:i w:val="0"/>
      <w:iCs w:val="0"/>
      <w:u w:val="none"/>
      <w:strike w:val="0"/>
      <w:smallCaps w:val="0"/>
      <w:sz w:val="16"/>
      <w:szCs w:val="16"/>
      <w:rFonts w:ascii="AppleMyungjo" w:eastAsia="AppleMyungjo" w:hAnsi="AppleMyungjo" w:cs="AppleMyungjo"/>
    </w:rPr>
  </w:style>
  <w:style w:type="paragraph" w:customStyle="1" w:styleId="Style443">
    <w:name w:val="Body text (89)"/>
    <w:basedOn w:val="Normal"/>
    <w:link w:val="CharStyle444"/>
    <w:pPr>
      <w:widowControl w:val="0"/>
      <w:shd w:val="clear" w:color="auto" w:fill="FFFFFF"/>
      <w:spacing w:before="360" w:line="0" w:lineRule="exact"/>
      <w:ind w:firstLine="110"/>
    </w:pPr>
    <w:rPr>
      <w:b/>
      <w:bCs/>
      <w:i w:val="0"/>
      <w:iCs w:val="0"/>
      <w:u w:val="none"/>
      <w:strike w:val="0"/>
      <w:smallCaps w:val="0"/>
      <w:sz w:val="44"/>
      <w:szCs w:val="44"/>
      <w:rFonts w:ascii="AppleMyungjo" w:eastAsia="AppleMyungjo" w:hAnsi="AppleMyungjo" w:cs="AppleMyungjo"/>
      <w:spacing w:val="0"/>
    </w:rPr>
  </w:style>
  <w:style w:type="paragraph" w:customStyle="1" w:styleId="Style445">
    <w:name w:val="Body text (90)"/>
    <w:basedOn w:val="Normal"/>
    <w:link w:val="CharStyle460"/>
    <w:pPr>
      <w:widowControl w:val="0"/>
      <w:shd w:val="clear" w:color="auto" w:fill="FFFFFF"/>
      <w:spacing w:after="180" w:line="0" w:lineRule="exact"/>
      <w:ind w:firstLine="114"/>
    </w:pPr>
    <w:rPr>
      <w:b w:val="0"/>
      <w:bCs w:val="0"/>
      <w:i w:val="0"/>
      <w:iCs w:val="0"/>
      <w:u w:val="none"/>
      <w:strike w:val="0"/>
      <w:smallCaps w:val="0"/>
      <w:sz w:val="11"/>
      <w:szCs w:val="11"/>
      <w:rFonts w:ascii="AppleMyungjo" w:eastAsia="AppleMyungjo" w:hAnsi="AppleMyungjo" w:cs="AppleMyungjo"/>
      <w:spacing w:val="10"/>
    </w:rPr>
  </w:style>
  <w:style w:type="paragraph" w:customStyle="1" w:styleId="Style449">
    <w:name w:val="Body text (93)"/>
    <w:basedOn w:val="Normal"/>
    <w:link w:val="CharStyle450"/>
    <w:pPr>
      <w:widowControl w:val="0"/>
      <w:shd w:val="clear" w:color="auto" w:fill="FFFFFF"/>
      <w:spacing w:line="0" w:lineRule="exact"/>
      <w:ind w:firstLine="72"/>
    </w:pPr>
    <w:rPr>
      <w:b w:val="0"/>
      <w:bCs w:val="0"/>
      <w:i w:val="0"/>
      <w:iCs w:val="0"/>
      <w:u w:val="none"/>
      <w:strike w:val="0"/>
      <w:smallCaps w:val="0"/>
      <w:sz w:val="38"/>
      <w:szCs w:val="38"/>
      <w:rFonts w:ascii="AppleMyungjo" w:eastAsia="AppleMyungjo" w:hAnsi="AppleMyungjo" w:cs="AppleMyungjo"/>
      <w:spacing w:val="0"/>
    </w:rPr>
  </w:style>
  <w:style w:type="paragraph" w:customStyle="1" w:styleId="Style451">
    <w:name w:val="Picture caption (13)"/>
    <w:basedOn w:val="Normal"/>
    <w:link w:val="CharStyle452"/>
    <w:pPr>
      <w:widowControl w:val="0"/>
      <w:shd w:val="clear" w:color="auto" w:fill="FFFFFF"/>
      <w:jc w:val="right"/>
      <w:spacing w:line="0" w:lineRule="exact"/>
    </w:pPr>
    <w:rPr>
      <w:b w:val="0"/>
      <w:bCs w:val="0"/>
      <w:i w:val="0"/>
      <w:iCs w:val="0"/>
      <w:u w:val="none"/>
      <w:strike w:val="0"/>
      <w:smallCaps w:val="0"/>
      <w:sz w:val="11"/>
      <w:szCs w:val="11"/>
      <w:rFonts w:ascii="AppleMyungjo" w:eastAsia="AppleMyungjo" w:hAnsi="AppleMyungjo" w:cs="AppleMyungjo"/>
    </w:rPr>
  </w:style>
  <w:style w:type="paragraph" w:customStyle="1" w:styleId="Style454">
    <w:name w:val="Body text (94)"/>
    <w:basedOn w:val="Normal"/>
    <w:link w:val="CharStyle455"/>
    <w:pPr>
      <w:widowControl w:val="0"/>
      <w:shd w:val="clear" w:color="auto" w:fill="FFFFFF"/>
      <w:spacing w:line="0" w:lineRule="exact"/>
      <w:ind w:firstLine="72"/>
    </w:pPr>
    <w:rPr>
      <w:b w:val="0"/>
      <w:bCs w:val="0"/>
      <w:i w:val="0"/>
      <w:iCs w:val="0"/>
      <w:u w:val="none"/>
      <w:strike w:val="0"/>
      <w:smallCaps w:val="0"/>
      <w:sz w:val="38"/>
      <w:szCs w:val="38"/>
      <w:rFonts w:ascii="AppleMyungjo" w:eastAsia="AppleMyungjo" w:hAnsi="AppleMyungjo" w:cs="AppleMyungjo"/>
      <w:spacing w:val="-10"/>
    </w:rPr>
  </w:style>
  <w:style w:type="paragraph" w:customStyle="1" w:styleId="Style456">
    <w:name w:val="Heading #10 (5)"/>
    <w:basedOn w:val="Normal"/>
    <w:link w:val="CharStyle457"/>
    <w:pPr>
      <w:widowControl w:val="0"/>
      <w:shd w:val="clear" w:color="auto" w:fill="FFFFFF"/>
      <w:spacing w:line="0" w:lineRule="exact"/>
      <w:ind w:firstLine="29"/>
    </w:pPr>
    <w:rPr>
      <w:b/>
      <w:bCs/>
      <w:i w:val="0"/>
      <w:iCs w:val="0"/>
      <w:u w:val="none"/>
      <w:strike w:val="0"/>
      <w:smallCaps w:val="0"/>
      <w:sz w:val="17"/>
      <w:szCs w:val="17"/>
      <w:rFonts w:ascii="Arial" w:eastAsia="Arial" w:hAnsi="Arial" w:cs="Arial"/>
    </w:rPr>
  </w:style>
  <w:style w:type="paragraph" w:customStyle="1" w:styleId="Style461">
    <w:name w:val="Body text (91)"/>
    <w:basedOn w:val="Normal"/>
    <w:link w:val="CharStyle462"/>
    <w:pPr>
      <w:widowControl w:val="0"/>
      <w:shd w:val="clear" w:color="auto" w:fill="FFFFFF"/>
      <w:spacing w:line="182" w:lineRule="exact"/>
      <w:ind w:firstLine="114"/>
    </w:pPr>
    <w:rPr>
      <w:b w:val="0"/>
      <w:bCs w:val="0"/>
      <w:i/>
      <w:iCs/>
      <w:u w:val="none"/>
      <w:strike w:val="0"/>
      <w:smallCaps w:val="0"/>
      <w:sz w:val="16"/>
      <w:szCs w:val="16"/>
      <w:rFonts w:ascii="AppleMyungjo" w:eastAsia="AppleMyungjo" w:hAnsi="AppleMyungjo" w:cs="AppleMyungjo"/>
    </w:rPr>
  </w:style>
  <w:style w:type="paragraph" w:customStyle="1" w:styleId="Style467">
    <w:name w:val="Body text (92)"/>
    <w:basedOn w:val="Normal"/>
    <w:link w:val="CharStyle468"/>
    <w:pPr>
      <w:widowControl w:val="0"/>
      <w:shd w:val="clear" w:color="auto" w:fill="FFFFFF"/>
      <w:jc w:val="both"/>
      <w:spacing w:line="187" w:lineRule="exact"/>
      <w:ind w:hanging="6"/>
    </w:pPr>
    <w:rPr>
      <w:b/>
      <w:bCs/>
      <w:i w:val="0"/>
      <w:iCs w:val="0"/>
      <w:u w:val="none"/>
      <w:strike w:val="0"/>
      <w:smallCaps w:val="0"/>
      <w:sz w:val="15"/>
      <w:szCs w:val="15"/>
      <w:rFonts w:ascii="Arial" w:eastAsia="Arial" w:hAnsi="Arial" w:cs="Arial"/>
    </w:rPr>
  </w:style>
  <w:style w:type="paragraph" w:customStyle="1" w:styleId="Style472">
    <w:name w:val="Body text (95)"/>
    <w:basedOn w:val="Normal"/>
    <w:link w:val="CharStyle473"/>
    <w:pPr>
      <w:widowControl w:val="0"/>
      <w:shd w:val="clear" w:color="auto" w:fill="FFFFFF"/>
      <w:spacing w:after="180" w:line="0" w:lineRule="exact"/>
    </w:pPr>
    <w:rPr>
      <w:b w:val="0"/>
      <w:bCs w:val="0"/>
      <w:i w:val="0"/>
      <w:iCs w:val="0"/>
      <w:u w:val="none"/>
      <w:strike w:val="0"/>
      <w:smallCaps w:val="0"/>
      <w:sz w:val="18"/>
      <w:szCs w:val="18"/>
      <w:rFonts w:ascii="AppleMyungjo" w:eastAsia="AppleMyungjo" w:hAnsi="AppleMyungjo" w:cs="AppleMyungjo"/>
      <w:spacing w:val="-20"/>
    </w:rPr>
  </w:style>
  <w:style w:type="paragraph" w:customStyle="1" w:styleId="Style476">
    <w:name w:val="Body text (96)"/>
    <w:basedOn w:val="Normal"/>
    <w:link w:val="CharStyle477"/>
    <w:pPr>
      <w:widowControl w:val="0"/>
      <w:shd w:val="clear" w:color="auto" w:fill="FFFFFF"/>
      <w:spacing w:line="0" w:lineRule="exact"/>
      <w:ind w:firstLine="77"/>
    </w:pPr>
    <w:rPr>
      <w:b w:val="0"/>
      <w:bCs w:val="0"/>
      <w:i w:val="0"/>
      <w:iCs w:val="0"/>
      <w:u w:val="none"/>
      <w:strike w:val="0"/>
      <w:smallCaps w:val="0"/>
      <w:sz w:val="11"/>
      <w:szCs w:val="11"/>
      <w:rFonts w:ascii="AppleMyungjo" w:eastAsia="AppleMyungjo" w:hAnsi="AppleMyungjo" w:cs="AppleMyungjo"/>
    </w:rPr>
  </w:style>
  <w:style w:type="paragraph" w:customStyle="1" w:styleId="Style480">
    <w:name w:val="Picture caption (14)"/>
    <w:basedOn w:val="Normal"/>
    <w:link w:val="CharStyle481"/>
    <w:pPr>
      <w:widowControl w:val="0"/>
      <w:shd w:val="clear" w:color="auto" w:fill="FFFFFF"/>
      <w:spacing w:after="60" w:line="0" w:lineRule="exact"/>
      <w:ind w:firstLine="14"/>
    </w:pPr>
    <w:rPr>
      <w:b w:val="0"/>
      <w:bCs w:val="0"/>
      <w:i w:val="0"/>
      <w:iCs w:val="0"/>
      <w:u w:val="none"/>
      <w:strike w:val="0"/>
      <w:smallCaps w:val="0"/>
      <w:sz w:val="11"/>
      <w:szCs w:val="11"/>
      <w:rFonts w:ascii="AppleMyungjo" w:eastAsia="AppleMyungjo" w:hAnsi="AppleMyungjo" w:cs="AppleMyungjo"/>
    </w:rPr>
  </w:style>
  <w:style w:type="paragraph" w:customStyle="1" w:styleId="Style482">
    <w:name w:val="Picture caption"/>
    <w:basedOn w:val="Normal"/>
    <w:link w:val="CharStyle483"/>
    <w:pPr>
      <w:widowControl w:val="0"/>
      <w:shd w:val="clear" w:color="auto" w:fill="FFFFFF"/>
      <w:spacing w:before="60" w:line="0" w:lineRule="exact"/>
      <w:ind w:firstLine="16"/>
    </w:pPr>
    <w:rPr>
      <w:b w:val="0"/>
      <w:bCs w:val="0"/>
      <w:i w:val="0"/>
      <w:iCs w:val="0"/>
      <w:u w:val="none"/>
      <w:strike w:val="0"/>
      <w:smallCaps w:val="0"/>
      <w:sz w:val="16"/>
      <w:szCs w:val="16"/>
      <w:rFonts w:ascii="AppleMyungjo" w:eastAsia="AppleMyungjo" w:hAnsi="AppleMyungjo" w:cs="AppleMyungjo"/>
    </w:rPr>
  </w:style>
  <w:style w:type="paragraph" w:customStyle="1" w:styleId="Style487">
    <w:name w:val="Body text (97)"/>
    <w:basedOn w:val="Normal"/>
    <w:link w:val="CharStyle488"/>
    <w:pPr>
      <w:widowControl w:val="0"/>
      <w:shd w:val="clear" w:color="auto" w:fill="FFFFFF"/>
      <w:spacing w:line="0" w:lineRule="exact"/>
      <w:ind w:firstLine="72"/>
    </w:pPr>
    <w:rPr>
      <w:b w:val="0"/>
      <w:bCs w:val="0"/>
      <w:i w:val="0"/>
      <w:iCs w:val="0"/>
      <w:u w:val="none"/>
      <w:strike w:val="0"/>
      <w:smallCaps w:val="0"/>
      <w:sz w:val="24"/>
      <w:szCs w:val="24"/>
      <w:rFonts w:ascii="AppleMyungjo" w:eastAsia="AppleMyungjo" w:hAnsi="AppleMyungjo" w:cs="AppleMyungjo"/>
      <w:w w:val="40"/>
      <w:spacing w:val="130"/>
    </w:rPr>
  </w:style>
  <w:style w:type="paragraph" w:customStyle="1" w:styleId="Style494">
    <w:name w:val="Heading #9 (6)"/>
    <w:basedOn w:val="Normal"/>
    <w:link w:val="CharStyle495"/>
    <w:pPr>
      <w:widowControl w:val="0"/>
      <w:shd w:val="clear" w:color="auto" w:fill="FFFFFF"/>
      <w:outlineLvl w:val="8"/>
      <w:spacing w:after="120" w:line="0" w:lineRule="exact"/>
      <w:ind w:firstLine="73"/>
    </w:pPr>
    <w:rPr>
      <w:b w:val="0"/>
      <w:bCs w:val="0"/>
      <w:i w:val="0"/>
      <w:iCs w:val="0"/>
      <w:u w:val="none"/>
      <w:strike w:val="0"/>
      <w:smallCaps w:val="0"/>
      <w:sz w:val="21"/>
      <w:szCs w:val="21"/>
      <w:rFonts w:ascii="AppleMyungjo" w:eastAsia="AppleMyungjo" w:hAnsi="AppleMyungjo" w:cs="AppleMyungjo"/>
    </w:rPr>
  </w:style>
  <w:style w:type="paragraph" w:customStyle="1" w:styleId="Style497">
    <w:name w:val="Body text (98)"/>
    <w:basedOn w:val="Normal"/>
    <w:link w:val="CharStyle498"/>
    <w:pPr>
      <w:widowControl w:val="0"/>
      <w:shd w:val="clear" w:color="auto" w:fill="FFFFFF"/>
      <w:spacing w:before="120" w:line="643" w:lineRule="exact"/>
      <w:ind w:firstLine="73"/>
    </w:pPr>
    <w:rPr>
      <w:b/>
      <w:bCs/>
      <w:i w:val="0"/>
      <w:iCs w:val="0"/>
      <w:u w:val="none"/>
      <w:strike w:val="0"/>
      <w:smallCaps w:val="0"/>
      <w:sz w:val="52"/>
      <w:szCs w:val="52"/>
      <w:rFonts w:ascii="AppleMyungjo" w:eastAsia="AppleMyungjo" w:hAnsi="AppleMyungjo" w:cs="AppleMyungjo"/>
      <w:spacing w:val="-10"/>
    </w:rPr>
  </w:style>
  <w:style w:type="paragraph" w:customStyle="1" w:styleId="Style499">
    <w:name w:val="Body text (99)"/>
    <w:basedOn w:val="Normal"/>
    <w:link w:val="CharStyle500"/>
    <w:pPr>
      <w:widowControl w:val="0"/>
      <w:shd w:val="clear" w:color="auto" w:fill="FFFFFF"/>
      <w:spacing w:line="254" w:lineRule="exact"/>
      <w:ind w:hanging="529"/>
    </w:pPr>
    <w:rPr>
      <w:b w:val="0"/>
      <w:bCs w:val="0"/>
      <w:i w:val="0"/>
      <w:iCs w:val="0"/>
      <w:u w:val="none"/>
      <w:strike w:val="0"/>
      <w:smallCaps w:val="0"/>
      <w:sz w:val="21"/>
      <w:szCs w:val="21"/>
      <w:rFonts w:ascii="AppleMyungjo" w:eastAsia="AppleMyungjo" w:hAnsi="AppleMyungjo" w:cs="AppleMyungjo"/>
    </w:rPr>
  </w:style>
  <w:style w:type="paragraph" w:customStyle="1" w:styleId="Style503">
    <w:name w:val="Body text (100)"/>
    <w:basedOn w:val="Normal"/>
    <w:link w:val="CharStyle504"/>
    <w:pPr>
      <w:widowControl w:val="0"/>
      <w:shd w:val="clear" w:color="auto" w:fill="FFFFFF"/>
      <w:jc w:val="both"/>
      <w:spacing w:after="180" w:line="0" w:lineRule="exact"/>
      <w:ind w:firstLine="171"/>
    </w:pPr>
    <w:rPr>
      <w:b w:val="0"/>
      <w:bCs w:val="0"/>
      <w:i/>
      <w:iCs/>
      <w:u w:val="none"/>
      <w:strike w:val="0"/>
      <w:smallCaps w:val="0"/>
      <w:sz w:val="14"/>
      <w:szCs w:val="14"/>
      <w:rFonts w:ascii="AppleMyungjo" w:eastAsia="AppleMyungjo" w:hAnsi="AppleMyungjo" w:cs="AppleMyungjo"/>
    </w:rPr>
  </w:style>
  <w:style w:type="paragraph" w:customStyle="1" w:styleId="Style507">
    <w:name w:val="Body text (101)"/>
    <w:basedOn w:val="Normal"/>
    <w:link w:val="CharStyle1558"/>
    <w:pPr>
      <w:widowControl w:val="0"/>
      <w:shd w:val="clear" w:color="auto" w:fill="FFFFFF"/>
      <w:spacing w:after="180" w:line="0" w:lineRule="exact"/>
      <w:ind w:firstLine="77"/>
    </w:pPr>
    <w:rPr>
      <w:b w:val="0"/>
      <w:bCs w:val="0"/>
      <w:i w:val="0"/>
      <w:iCs w:val="0"/>
      <w:u w:val="none"/>
      <w:strike w:val="0"/>
      <w:smallCaps w:val="0"/>
      <w:sz w:val="30"/>
      <w:szCs w:val="30"/>
      <w:rFonts w:ascii="AppleMyungjo" w:eastAsia="AppleMyungjo" w:hAnsi="AppleMyungjo" w:cs="AppleMyungjo"/>
      <w:spacing w:val="0"/>
    </w:rPr>
  </w:style>
  <w:style w:type="paragraph" w:customStyle="1" w:styleId="Style513">
    <w:name w:val="Body text (104)"/>
    <w:basedOn w:val="Normal"/>
    <w:link w:val="CharStyle514"/>
    <w:pPr>
      <w:widowControl w:val="0"/>
      <w:shd w:val="clear" w:color="auto" w:fill="FFFFFF"/>
      <w:spacing w:line="0" w:lineRule="exact"/>
      <w:ind w:firstLine="10"/>
    </w:pPr>
    <w:rPr>
      <w:b/>
      <w:bCs/>
      <w:i w:val="0"/>
      <w:iCs w:val="0"/>
      <w:u w:val="none"/>
      <w:strike w:val="0"/>
      <w:smallCaps w:val="0"/>
      <w:sz w:val="26"/>
      <w:szCs w:val="26"/>
      <w:rFonts w:ascii="AppleMyungjo" w:eastAsia="AppleMyungjo" w:hAnsi="AppleMyungjo" w:cs="AppleMyungjo"/>
      <w:spacing w:val="-20"/>
    </w:rPr>
  </w:style>
  <w:style w:type="paragraph" w:customStyle="1" w:styleId="Style516">
    <w:name w:val="Body text (105)"/>
    <w:basedOn w:val="Normal"/>
    <w:link w:val="CharStyle517"/>
    <w:pPr>
      <w:widowControl w:val="0"/>
      <w:shd w:val="clear" w:color="auto" w:fill="FFFFFF"/>
      <w:jc w:val="both"/>
      <w:spacing w:line="0" w:lineRule="exact"/>
    </w:pPr>
    <w:rPr>
      <w:b w:val="0"/>
      <w:bCs w:val="0"/>
      <w:i w:val="0"/>
      <w:iCs w:val="0"/>
      <w:u w:val="none"/>
      <w:strike w:val="0"/>
      <w:smallCaps w:val="0"/>
      <w:sz w:val="20"/>
      <w:szCs w:val="20"/>
      <w:rFonts w:ascii="AppleMyungjo" w:eastAsia="AppleMyungjo" w:hAnsi="AppleMyungjo" w:cs="AppleMyungjo"/>
    </w:rPr>
  </w:style>
  <w:style w:type="paragraph" w:customStyle="1" w:styleId="Style518">
    <w:name w:val="Body text (106)"/>
    <w:basedOn w:val="Normal"/>
    <w:link w:val="CharStyle519"/>
    <w:pPr>
      <w:widowControl w:val="0"/>
      <w:shd w:val="clear" w:color="auto" w:fill="FFFFFF"/>
      <w:spacing w:line="0" w:lineRule="exact"/>
      <w:ind w:firstLine="72"/>
    </w:pPr>
    <w:rPr>
      <w:b w:val="0"/>
      <w:bCs w:val="0"/>
      <w:i w:val="0"/>
      <w:iCs w:val="0"/>
      <w:u w:val="none"/>
      <w:strike w:val="0"/>
      <w:smallCaps w:val="0"/>
      <w:sz w:val="24"/>
      <w:szCs w:val="24"/>
      <w:rFonts w:ascii="AppleMyungjo" w:eastAsia="AppleMyungjo" w:hAnsi="AppleMyungjo" w:cs="AppleMyungjo"/>
      <w:spacing w:val="-30"/>
    </w:rPr>
  </w:style>
  <w:style w:type="paragraph" w:customStyle="1" w:styleId="Style527">
    <w:name w:val="Body text (102)"/>
    <w:basedOn w:val="Normal"/>
    <w:link w:val="CharStyle528"/>
    <w:pPr>
      <w:widowControl w:val="0"/>
      <w:shd w:val="clear" w:color="auto" w:fill="FFFFFF"/>
      <w:jc w:val="right"/>
      <w:spacing w:before="120" w:after="300" w:line="0" w:lineRule="exact"/>
    </w:pPr>
    <w:rPr>
      <w:b w:val="0"/>
      <w:bCs w:val="0"/>
      <w:i w:val="0"/>
      <w:iCs w:val="0"/>
      <w:u w:val="none"/>
      <w:strike w:val="0"/>
      <w:smallCaps w:val="0"/>
      <w:sz w:val="13"/>
      <w:szCs w:val="13"/>
      <w:rFonts w:ascii="AppleMyungjo" w:eastAsia="AppleMyungjo" w:hAnsi="AppleMyungjo" w:cs="AppleMyungjo"/>
    </w:rPr>
  </w:style>
  <w:style w:type="paragraph" w:customStyle="1" w:styleId="Style530">
    <w:name w:val="Body text (103)"/>
    <w:basedOn w:val="Normal"/>
    <w:link w:val="CharStyle531"/>
    <w:pPr>
      <w:widowControl w:val="0"/>
      <w:shd w:val="clear" w:color="auto" w:fill="FFFFFF"/>
      <w:jc w:val="both"/>
      <w:spacing w:line="192" w:lineRule="exact"/>
      <w:ind w:firstLine="291"/>
    </w:pPr>
    <w:rPr>
      <w:b w:val="0"/>
      <w:bCs w:val="0"/>
      <w:i w:val="0"/>
      <w:iCs w:val="0"/>
      <w:u w:val="none"/>
      <w:strike w:val="0"/>
      <w:smallCaps w:val="0"/>
      <w:sz w:val="16"/>
      <w:szCs w:val="16"/>
      <w:rFonts w:ascii="AppleMyungjo" w:eastAsia="AppleMyungjo" w:hAnsi="AppleMyungjo" w:cs="AppleMyungjo"/>
      <w:spacing w:val="0"/>
    </w:rPr>
  </w:style>
  <w:style w:type="paragraph" w:customStyle="1" w:styleId="Style533">
    <w:name w:val="Body text (107)"/>
    <w:basedOn w:val="Normal"/>
    <w:link w:val="CharStyle534"/>
    <w:pPr>
      <w:widowControl w:val="0"/>
      <w:shd w:val="clear" w:color="auto" w:fill="FFFFFF"/>
      <w:spacing w:line="0" w:lineRule="exact"/>
      <w:ind w:hanging="3"/>
    </w:pPr>
    <w:rPr>
      <w:b w:val="0"/>
      <w:bCs w:val="0"/>
      <w:i w:val="0"/>
      <w:iCs w:val="0"/>
      <w:u w:val="none"/>
      <w:strike w:val="0"/>
      <w:smallCaps w:val="0"/>
      <w:sz w:val="28"/>
      <w:szCs w:val="28"/>
      <w:rFonts w:ascii="AppleMyungjo" w:eastAsia="AppleMyungjo" w:hAnsi="AppleMyungjo" w:cs="AppleMyungjo"/>
      <w:w w:val="75"/>
    </w:rPr>
  </w:style>
  <w:style w:type="paragraph" w:customStyle="1" w:styleId="Style545">
    <w:name w:val="Body text (108)"/>
    <w:basedOn w:val="Normal"/>
    <w:link w:val="CharStyle546"/>
    <w:pPr>
      <w:widowControl w:val="0"/>
      <w:shd w:val="clear" w:color="auto" w:fill="FFFFFF"/>
      <w:spacing w:line="0" w:lineRule="exact"/>
      <w:ind w:firstLine="79"/>
    </w:pPr>
    <w:rPr>
      <w:b w:val="0"/>
      <w:bCs w:val="0"/>
      <w:i w:val="0"/>
      <w:iCs w:val="0"/>
      <w:u w:val="none"/>
      <w:strike w:val="0"/>
      <w:smallCaps w:val="0"/>
      <w:sz w:val="15"/>
      <w:szCs w:val="15"/>
      <w:rFonts w:ascii="AppleMyungjo" w:eastAsia="AppleMyungjo" w:hAnsi="AppleMyungjo" w:cs="AppleMyungjo"/>
    </w:rPr>
  </w:style>
  <w:style w:type="paragraph" w:customStyle="1" w:styleId="Style548">
    <w:name w:val="Body text (109)"/>
    <w:basedOn w:val="Normal"/>
    <w:link w:val="CharStyle549"/>
    <w:pPr>
      <w:widowControl w:val="0"/>
      <w:shd w:val="clear" w:color="auto" w:fill="FFFFFF"/>
      <w:spacing w:after="180" w:line="0" w:lineRule="exact"/>
      <w:ind w:firstLine="79"/>
    </w:pPr>
    <w:rPr>
      <w:b/>
      <w:bCs/>
      <w:i w:val="0"/>
      <w:iCs w:val="0"/>
      <w:u w:val="none"/>
      <w:strike w:val="0"/>
      <w:smallCaps w:val="0"/>
      <w:sz w:val="11"/>
      <w:szCs w:val="11"/>
      <w:rFonts w:ascii="Arial" w:eastAsia="Arial" w:hAnsi="Arial" w:cs="Arial"/>
      <w:spacing w:val="0"/>
    </w:rPr>
  </w:style>
  <w:style w:type="paragraph" w:customStyle="1" w:styleId="Style550">
    <w:name w:val="Body text (110)"/>
    <w:basedOn w:val="Normal"/>
    <w:link w:val="CharStyle551"/>
    <w:pPr>
      <w:widowControl w:val="0"/>
      <w:shd w:val="clear" w:color="auto" w:fill="FFFFFF"/>
      <w:jc w:val="both"/>
      <w:spacing w:before="180" w:after="180" w:line="168" w:lineRule="exact"/>
      <w:ind w:hanging="8"/>
    </w:pPr>
    <w:rPr>
      <w:b w:val="0"/>
      <w:bCs w:val="0"/>
      <w:i w:val="0"/>
      <w:iCs w:val="0"/>
      <w:u w:val="none"/>
      <w:strike w:val="0"/>
      <w:smallCaps w:val="0"/>
      <w:sz w:val="16"/>
      <w:szCs w:val="16"/>
      <w:rFonts w:ascii="AppleMyungjo" w:eastAsia="AppleMyungjo" w:hAnsi="AppleMyungjo" w:cs="AppleMyungjo"/>
    </w:rPr>
  </w:style>
  <w:style w:type="paragraph" w:customStyle="1" w:styleId="Style554">
    <w:name w:val="Body text (111)"/>
    <w:basedOn w:val="Normal"/>
    <w:link w:val="CharStyle555"/>
    <w:pPr>
      <w:widowControl w:val="0"/>
      <w:shd w:val="clear" w:color="auto" w:fill="FFFFFF"/>
      <w:jc w:val="both"/>
      <w:spacing w:before="60" w:line="168" w:lineRule="exact"/>
      <w:ind w:firstLine="52"/>
    </w:pPr>
    <w:rPr>
      <w:b w:val="0"/>
      <w:bCs w:val="0"/>
      <w:i w:val="0"/>
      <w:iCs w:val="0"/>
      <w:u w:val="none"/>
      <w:strike w:val="0"/>
      <w:smallCaps w:val="0"/>
      <w:sz w:val="16"/>
      <w:szCs w:val="16"/>
      <w:rFonts w:ascii="AppleMyungjo" w:eastAsia="AppleMyungjo" w:hAnsi="AppleMyungjo" w:cs="AppleMyungjo"/>
    </w:rPr>
  </w:style>
  <w:style w:type="paragraph" w:customStyle="1" w:styleId="Style560">
    <w:name w:val="Heading #5"/>
    <w:basedOn w:val="Normal"/>
    <w:link w:val="CharStyle561"/>
    <w:pPr>
      <w:widowControl w:val="0"/>
      <w:shd w:val="clear" w:color="auto" w:fill="FFFFFF"/>
      <w:outlineLvl w:val="4"/>
      <w:spacing w:after="180" w:line="0" w:lineRule="exact"/>
      <w:ind w:firstLine="94"/>
    </w:pPr>
    <w:rPr>
      <w:b w:val="0"/>
      <w:bCs w:val="0"/>
      <w:i w:val="0"/>
      <w:iCs w:val="0"/>
      <w:u w:val="none"/>
      <w:strike w:val="0"/>
      <w:smallCaps w:val="0"/>
      <w:sz w:val="54"/>
      <w:szCs w:val="54"/>
      <w:rFonts w:ascii="AppleMyungjo" w:eastAsia="AppleMyungjo" w:hAnsi="AppleMyungjo" w:cs="AppleMyungjo"/>
      <w:spacing w:val="0"/>
    </w:rPr>
  </w:style>
  <w:style w:type="paragraph" w:customStyle="1" w:styleId="Style563">
    <w:name w:val="Body text (113)"/>
    <w:basedOn w:val="Normal"/>
    <w:link w:val="CharStyle564"/>
    <w:pPr>
      <w:widowControl w:val="0"/>
      <w:shd w:val="clear" w:color="auto" w:fill="FFFFFF"/>
      <w:spacing w:after="60" w:line="0" w:lineRule="exact"/>
      <w:ind w:firstLine="12"/>
    </w:pPr>
    <w:rPr>
      <w:b w:val="0"/>
      <w:bCs w:val="0"/>
      <w:i w:val="0"/>
      <w:iCs w:val="0"/>
      <w:u w:val="none"/>
      <w:strike w:val="0"/>
      <w:smallCaps w:val="0"/>
      <w:sz w:val="34"/>
      <w:szCs w:val="34"/>
      <w:rFonts w:ascii="AppleMyungjo" w:eastAsia="AppleMyungjo" w:hAnsi="AppleMyungjo" w:cs="AppleMyungjo"/>
      <w:spacing w:val="0"/>
    </w:rPr>
  </w:style>
  <w:style w:type="paragraph" w:customStyle="1" w:styleId="Style566">
    <w:name w:val="Picture caption (15)"/>
    <w:basedOn w:val="Normal"/>
    <w:link w:val="CharStyle567"/>
    <w:pPr>
      <w:widowControl w:val="0"/>
      <w:shd w:val="clear" w:color="auto" w:fill="FFFFFF"/>
      <w:spacing w:line="0" w:lineRule="exact"/>
      <w:ind w:firstLine="14"/>
    </w:pPr>
    <w:rPr>
      <w:b w:val="0"/>
      <w:bCs w:val="0"/>
      <w:i w:val="0"/>
      <w:iCs w:val="0"/>
      <w:u w:val="none"/>
      <w:strike w:val="0"/>
      <w:smallCaps w:val="0"/>
      <w:sz w:val="16"/>
      <w:szCs w:val="16"/>
      <w:rFonts w:ascii="AppleMyungjo" w:eastAsia="AppleMyungjo" w:hAnsi="AppleMyungjo" w:cs="AppleMyungjo"/>
    </w:rPr>
  </w:style>
  <w:style w:type="paragraph" w:customStyle="1" w:styleId="Style570">
    <w:name w:val="Body text (112)"/>
    <w:basedOn w:val="Normal"/>
    <w:link w:val="CharStyle575"/>
    <w:pPr>
      <w:widowControl w:val="0"/>
      <w:shd w:val="clear" w:color="auto" w:fill="FFFFFF"/>
      <w:spacing w:before="60" w:line="173" w:lineRule="exact"/>
      <w:ind w:firstLine="36"/>
    </w:pPr>
    <w:rPr>
      <w:b w:val="0"/>
      <w:bCs w:val="0"/>
      <w:i w:val="0"/>
      <w:iCs w:val="0"/>
      <w:u w:val="none"/>
      <w:strike w:val="0"/>
      <w:smallCaps w:val="0"/>
      <w:sz w:val="16"/>
      <w:szCs w:val="16"/>
      <w:rFonts w:ascii="AppleMyungjo" w:eastAsia="AppleMyungjo" w:hAnsi="AppleMyungjo" w:cs="AppleMyungjo"/>
      <w:spacing w:val="0"/>
    </w:rPr>
  </w:style>
  <w:style w:type="paragraph" w:customStyle="1" w:styleId="Style577">
    <w:name w:val="Body text (114)"/>
    <w:basedOn w:val="Normal"/>
    <w:link w:val="CharStyle578"/>
    <w:pPr>
      <w:widowControl w:val="0"/>
      <w:shd w:val="clear" w:color="auto" w:fill="FFFFFF"/>
      <w:jc w:val="both"/>
      <w:spacing w:before="180" w:after="180" w:line="0" w:lineRule="exact"/>
      <w:ind w:firstLine="54"/>
    </w:pPr>
    <w:rPr>
      <w:b w:val="0"/>
      <w:bCs w:val="0"/>
      <w:i w:val="0"/>
      <w:iCs w:val="0"/>
      <w:u w:val="none"/>
      <w:strike w:val="0"/>
      <w:smallCaps w:val="0"/>
      <w:sz w:val="21"/>
      <w:szCs w:val="21"/>
      <w:rFonts w:ascii="AppleMyungjo" w:eastAsia="AppleMyungjo" w:hAnsi="AppleMyungjo" w:cs="AppleMyungjo"/>
    </w:rPr>
  </w:style>
  <w:style w:type="paragraph" w:customStyle="1" w:styleId="Style590">
    <w:name w:val="Body text (115)"/>
    <w:basedOn w:val="Normal"/>
    <w:link w:val="CharStyle591"/>
    <w:pPr>
      <w:widowControl w:val="0"/>
      <w:shd w:val="clear" w:color="auto" w:fill="FFFFFF"/>
      <w:jc w:val="both"/>
      <w:spacing w:before="120" w:line="0" w:lineRule="exact"/>
      <w:ind w:firstLine="25"/>
    </w:pPr>
    <w:rPr>
      <w:b/>
      <w:bCs/>
      <w:i w:val="0"/>
      <w:iCs w:val="0"/>
      <w:u w:val="none"/>
      <w:strike w:val="0"/>
      <w:smallCaps w:val="0"/>
      <w:sz w:val="12"/>
      <w:szCs w:val="12"/>
      <w:rFonts w:ascii="AppleMyungjo" w:eastAsia="AppleMyungjo" w:hAnsi="AppleMyungjo" w:cs="AppleMyungjo"/>
    </w:rPr>
  </w:style>
  <w:style w:type="paragraph" w:customStyle="1" w:styleId="Style595">
    <w:name w:val="Heading #10 (6)"/>
    <w:basedOn w:val="Normal"/>
    <w:link w:val="CharStyle596"/>
    <w:pPr>
      <w:widowControl w:val="0"/>
      <w:shd w:val="clear" w:color="auto" w:fill="FFFFFF"/>
      <w:jc w:val="both"/>
      <w:spacing w:line="216" w:lineRule="exact"/>
      <w:ind w:firstLine="8"/>
    </w:pPr>
    <w:rPr>
      <w:b w:val="0"/>
      <w:bCs w:val="0"/>
      <w:i w:val="0"/>
      <w:iCs w:val="0"/>
      <w:u w:val="none"/>
      <w:strike w:val="0"/>
      <w:smallCaps w:val="0"/>
      <w:sz w:val="19"/>
      <w:szCs w:val="19"/>
      <w:rFonts w:ascii="AppleMyungjo" w:eastAsia="AppleMyungjo" w:hAnsi="AppleMyungjo" w:cs="AppleMyungjo"/>
    </w:rPr>
  </w:style>
  <w:style w:type="paragraph" w:customStyle="1" w:styleId="Style602">
    <w:name w:val="Body text (116)"/>
    <w:basedOn w:val="Normal"/>
    <w:link w:val="CharStyle603"/>
    <w:pPr>
      <w:widowControl w:val="0"/>
      <w:shd w:val="clear" w:color="auto" w:fill="FFFFFF"/>
      <w:jc w:val="center"/>
      <w:spacing w:line="0" w:lineRule="exact"/>
    </w:pPr>
    <w:rPr>
      <w:b w:val="0"/>
      <w:bCs w:val="0"/>
      <w:i w:val="0"/>
      <w:iCs w:val="0"/>
      <w:u w:val="none"/>
      <w:strike w:val="0"/>
      <w:smallCaps w:val="0"/>
      <w:sz w:val="11"/>
      <w:szCs w:val="11"/>
      <w:rFonts w:ascii="AppleMyungjo" w:eastAsia="AppleMyungjo" w:hAnsi="AppleMyungjo" w:cs="AppleMyungjo"/>
    </w:rPr>
  </w:style>
  <w:style w:type="paragraph" w:customStyle="1" w:styleId="Style604">
    <w:name w:val="Body text (117)"/>
    <w:basedOn w:val="Normal"/>
    <w:link w:val="CharStyle605"/>
    <w:pPr>
      <w:widowControl w:val="0"/>
      <w:shd w:val="clear" w:color="auto" w:fill="FFFFFF"/>
      <w:jc w:val="center"/>
      <w:spacing w:after="120" w:line="0" w:lineRule="exact"/>
    </w:pPr>
    <w:rPr>
      <w:b w:val="0"/>
      <w:bCs w:val="0"/>
      <w:i w:val="0"/>
      <w:iCs w:val="0"/>
      <w:u w:val="none"/>
      <w:strike w:val="0"/>
      <w:smallCaps w:val="0"/>
      <w:sz w:val="28"/>
      <w:szCs w:val="28"/>
      <w:rFonts w:ascii="AppleMyungjo" w:eastAsia="AppleMyungjo" w:hAnsi="AppleMyungjo" w:cs="AppleMyungjo"/>
    </w:rPr>
  </w:style>
  <w:style w:type="paragraph" w:customStyle="1" w:styleId="Style608">
    <w:name w:val="Body text (118)"/>
    <w:basedOn w:val="Normal"/>
    <w:link w:val="CharStyle609"/>
    <w:pPr>
      <w:widowControl w:val="0"/>
      <w:shd w:val="clear" w:color="auto" w:fill="FFFFFF"/>
      <w:spacing w:after="540" w:line="0" w:lineRule="exact"/>
      <w:ind w:hanging="7"/>
    </w:pPr>
    <w:rPr>
      <w:b w:val="0"/>
      <w:bCs w:val="0"/>
      <w:i/>
      <w:iCs/>
      <w:u w:val="none"/>
      <w:strike w:val="0"/>
      <w:smallCaps w:val="0"/>
      <w:sz w:val="12"/>
      <w:szCs w:val="12"/>
      <w:rFonts w:ascii="AppleMyungjo" w:eastAsia="AppleMyungjo" w:hAnsi="AppleMyungjo" w:cs="AppleMyungjo"/>
      <w:spacing w:val="-10"/>
    </w:rPr>
  </w:style>
  <w:style w:type="paragraph" w:customStyle="1" w:styleId="Style612">
    <w:name w:val="Heading #7 (3)"/>
    <w:basedOn w:val="Normal"/>
    <w:link w:val="CharStyle613"/>
    <w:pPr>
      <w:widowControl w:val="0"/>
      <w:shd w:val="clear" w:color="auto" w:fill="FFFFFF"/>
      <w:outlineLvl w:val="6"/>
      <w:spacing w:before="540" w:line="0" w:lineRule="exact"/>
      <w:ind w:firstLine="8"/>
    </w:pPr>
    <w:rPr>
      <w:b w:val="0"/>
      <w:bCs w:val="0"/>
      <w:i w:val="0"/>
      <w:iCs w:val="0"/>
      <w:u w:val="none"/>
      <w:strike w:val="0"/>
      <w:smallCaps w:val="0"/>
      <w:sz w:val="44"/>
      <w:szCs w:val="44"/>
      <w:rFonts w:ascii="AppleMyungjo" w:eastAsia="AppleMyungjo" w:hAnsi="AppleMyungjo" w:cs="AppleMyungjo"/>
      <w:spacing w:val="-10"/>
    </w:rPr>
  </w:style>
  <w:style w:type="paragraph" w:customStyle="1" w:styleId="Style615">
    <w:name w:val="Body text (120)"/>
    <w:basedOn w:val="Normal"/>
    <w:link w:val="CharStyle616"/>
    <w:pPr>
      <w:widowControl w:val="0"/>
      <w:shd w:val="clear" w:color="auto" w:fill="FFFFFF"/>
      <w:spacing w:line="216" w:lineRule="exact"/>
      <w:ind w:firstLine="62"/>
    </w:pPr>
    <w:rPr>
      <w:b/>
      <w:bCs/>
      <w:i w:val="0"/>
      <w:iCs w:val="0"/>
      <w:u w:val="none"/>
      <w:strike w:val="0"/>
      <w:smallCaps w:val="0"/>
      <w:sz w:val="19"/>
      <w:szCs w:val="19"/>
      <w:rFonts w:ascii="AppleMyungjo" w:eastAsia="AppleMyungjo" w:hAnsi="AppleMyungjo" w:cs="AppleMyungjo"/>
      <w:spacing w:val="0"/>
    </w:rPr>
  </w:style>
  <w:style w:type="paragraph" w:customStyle="1" w:styleId="Style621">
    <w:name w:val="Body text (119)"/>
    <w:basedOn w:val="Normal"/>
    <w:link w:val="CharStyle622"/>
    <w:pPr>
      <w:widowControl w:val="0"/>
      <w:shd w:val="clear" w:color="auto" w:fill="FFFFFF"/>
      <w:spacing w:before="120" w:line="134" w:lineRule="exact"/>
    </w:pPr>
    <w:rPr>
      <w:b/>
      <w:bCs/>
      <w:i w:val="0"/>
      <w:iCs w:val="0"/>
      <w:u w:val="none"/>
      <w:strike w:val="0"/>
      <w:smallCaps w:val="0"/>
      <w:sz w:val="14"/>
      <w:szCs w:val="14"/>
      <w:rFonts w:ascii="AppleMyungjo" w:eastAsia="AppleMyungjo" w:hAnsi="AppleMyungjo" w:cs="AppleMyungjo"/>
      <w:spacing w:val="0"/>
    </w:rPr>
  </w:style>
  <w:style w:type="paragraph" w:customStyle="1" w:styleId="Style625">
    <w:name w:val="Body text (121)"/>
    <w:basedOn w:val="Normal"/>
    <w:link w:val="CharStyle626"/>
    <w:pPr>
      <w:widowControl w:val="0"/>
      <w:shd w:val="clear" w:color="auto" w:fill="FFFFFF"/>
      <w:spacing w:after="1320" w:line="0" w:lineRule="exact"/>
      <w:ind w:firstLine="29"/>
    </w:pPr>
    <w:rPr>
      <w:b w:val="0"/>
      <w:bCs w:val="0"/>
      <w:i w:val="0"/>
      <w:iCs w:val="0"/>
      <w:u w:val="none"/>
      <w:strike w:val="0"/>
      <w:smallCaps w:val="0"/>
      <w:sz w:val="16"/>
      <w:szCs w:val="16"/>
      <w:rFonts w:ascii="AppleMyungjo" w:eastAsia="AppleMyungjo" w:hAnsi="AppleMyungjo" w:cs="AppleMyungjo"/>
    </w:rPr>
  </w:style>
  <w:style w:type="paragraph" w:customStyle="1" w:styleId="Style628">
    <w:name w:val="Heading #7 (4)"/>
    <w:basedOn w:val="Normal"/>
    <w:link w:val="CharStyle629"/>
    <w:pPr>
      <w:widowControl w:val="0"/>
      <w:shd w:val="clear" w:color="auto" w:fill="FFFFFF"/>
      <w:outlineLvl w:val="6"/>
      <w:spacing w:before="1320" w:line="475" w:lineRule="exact"/>
      <w:ind w:hanging="2"/>
    </w:pPr>
    <w:rPr>
      <w:b w:val="0"/>
      <w:bCs w:val="0"/>
      <w:i w:val="0"/>
      <w:iCs w:val="0"/>
      <w:u w:val="none"/>
      <w:strike w:val="0"/>
      <w:smallCaps w:val="0"/>
      <w:sz w:val="50"/>
      <w:szCs w:val="50"/>
      <w:rFonts w:ascii="AppleMyungjo" w:eastAsia="AppleMyungjo" w:hAnsi="AppleMyungjo" w:cs="AppleMyungjo"/>
      <w:spacing w:val="-10"/>
    </w:rPr>
  </w:style>
  <w:style w:type="paragraph" w:customStyle="1" w:styleId="Style633">
    <w:name w:val="Body text (122)"/>
    <w:basedOn w:val="Normal"/>
    <w:link w:val="CharStyle634"/>
    <w:pPr>
      <w:widowControl w:val="0"/>
      <w:shd w:val="clear" w:color="auto" w:fill="FFFFFF"/>
      <w:spacing w:after="300" w:line="0" w:lineRule="exact"/>
      <w:ind w:hanging="6"/>
    </w:pPr>
    <w:rPr>
      <w:b w:val="0"/>
      <w:bCs w:val="0"/>
      <w:i w:val="0"/>
      <w:iCs w:val="0"/>
      <w:u w:val="none"/>
      <w:strike w:val="0"/>
      <w:smallCaps w:val="0"/>
      <w:sz w:val="46"/>
      <w:szCs w:val="46"/>
      <w:rFonts w:ascii="AppleMyungjo" w:eastAsia="AppleMyungjo" w:hAnsi="AppleMyungjo" w:cs="AppleMyungjo"/>
    </w:rPr>
  </w:style>
  <w:style w:type="paragraph" w:customStyle="1" w:styleId="Style636">
    <w:name w:val="Body text (123)"/>
    <w:basedOn w:val="Normal"/>
    <w:link w:val="CharStyle637"/>
    <w:pPr>
      <w:widowControl w:val="0"/>
      <w:shd w:val="clear" w:color="auto" w:fill="FFFFFF"/>
      <w:spacing w:before="300" w:line="0" w:lineRule="exact"/>
      <w:ind w:hanging="6"/>
    </w:pPr>
    <w:rPr>
      <w:b/>
      <w:bCs/>
      <w:i w:val="0"/>
      <w:iCs w:val="0"/>
      <w:u w:val="none"/>
      <w:strike w:val="0"/>
      <w:smallCaps w:val="0"/>
      <w:sz w:val="72"/>
      <w:szCs w:val="72"/>
      <w:rFonts w:ascii="AppleMyungjo" w:eastAsia="AppleMyungjo" w:hAnsi="AppleMyungjo" w:cs="AppleMyungjo"/>
      <w:spacing w:val="-10"/>
    </w:rPr>
  </w:style>
  <w:style w:type="paragraph" w:customStyle="1" w:styleId="Style640">
    <w:name w:val="Body text (124)"/>
    <w:basedOn w:val="Normal"/>
    <w:link w:val="CharStyle641"/>
    <w:pPr>
      <w:widowControl w:val="0"/>
      <w:shd w:val="clear" w:color="auto" w:fill="FFFFFF"/>
      <w:jc w:val="both"/>
      <w:spacing w:before="180" w:line="178" w:lineRule="exact"/>
      <w:ind w:firstLine="103"/>
    </w:pPr>
    <w:rPr>
      <w:b w:val="0"/>
      <w:bCs w:val="0"/>
      <w:i/>
      <w:iCs/>
      <w:u w:val="none"/>
      <w:strike w:val="0"/>
      <w:smallCaps w:val="0"/>
      <w:sz w:val="16"/>
      <w:szCs w:val="16"/>
      <w:rFonts w:ascii="AppleMyungjo" w:eastAsia="AppleMyungjo" w:hAnsi="AppleMyungjo" w:cs="AppleMyungjo"/>
      <w:spacing w:val="-10"/>
    </w:rPr>
  </w:style>
  <w:style w:type="paragraph" w:customStyle="1" w:styleId="Style643">
    <w:name w:val="Body text (125)"/>
    <w:basedOn w:val="Normal"/>
    <w:link w:val="CharStyle644"/>
    <w:pPr>
      <w:widowControl w:val="0"/>
      <w:shd w:val="clear" w:color="auto" w:fill="FFFFFF"/>
      <w:spacing w:line="0" w:lineRule="exact"/>
      <w:ind w:firstLine="67"/>
    </w:pPr>
    <w:rPr>
      <w:b w:val="0"/>
      <w:bCs w:val="0"/>
      <w:i w:val="0"/>
      <w:iCs w:val="0"/>
      <w:u w:val="none"/>
      <w:strike w:val="0"/>
      <w:smallCaps w:val="0"/>
      <w:sz w:val="36"/>
      <w:szCs w:val="36"/>
      <w:rFonts w:ascii="AppleMyungjo" w:eastAsia="AppleMyungjo" w:hAnsi="AppleMyungjo" w:cs="AppleMyungjo"/>
    </w:rPr>
  </w:style>
  <w:style w:type="paragraph" w:customStyle="1" w:styleId="Style649">
    <w:name w:val="Body text (126)"/>
    <w:basedOn w:val="Normal"/>
    <w:link w:val="CharStyle650"/>
    <w:pPr>
      <w:widowControl w:val="0"/>
      <w:shd w:val="clear" w:color="auto" w:fill="FFFFFF"/>
      <w:spacing w:after="180" w:line="0" w:lineRule="exact"/>
      <w:ind w:firstLine="36"/>
    </w:pPr>
    <w:rPr>
      <w:b/>
      <w:bCs/>
      <w:i w:val="0"/>
      <w:iCs w:val="0"/>
      <w:u w:val="none"/>
      <w:strike w:val="0"/>
      <w:smallCaps w:val="0"/>
      <w:sz w:val="88"/>
      <w:szCs w:val="88"/>
      <w:rFonts w:ascii="AppleMyungjo" w:eastAsia="AppleMyungjo" w:hAnsi="AppleMyungjo" w:cs="AppleMyungjo"/>
      <w:spacing w:val="-20"/>
    </w:rPr>
  </w:style>
  <w:style w:type="paragraph" w:customStyle="1" w:styleId="Style653">
    <w:name w:val="Body text (127)"/>
    <w:basedOn w:val="Normal"/>
    <w:link w:val="CharStyle1702"/>
    <w:pPr>
      <w:widowControl w:val="0"/>
      <w:shd w:val="clear" w:color="auto" w:fill="FFFFFF"/>
      <w:jc w:val="right"/>
      <w:spacing w:line="0" w:lineRule="exact"/>
    </w:pPr>
    <w:rPr>
      <w:b w:val="0"/>
      <w:bCs w:val="0"/>
      <w:i w:val="0"/>
      <w:iCs w:val="0"/>
      <w:u w:val="none"/>
      <w:strike w:val="0"/>
      <w:smallCaps w:val="0"/>
      <w:sz w:val="14"/>
      <w:szCs w:val="14"/>
      <w:rFonts w:ascii="Arial" w:eastAsia="Arial" w:hAnsi="Arial" w:cs="Arial"/>
    </w:rPr>
  </w:style>
  <w:style w:type="paragraph" w:customStyle="1" w:styleId="Style655">
    <w:name w:val="Body text (128)"/>
    <w:basedOn w:val="Normal"/>
    <w:link w:val="CharStyle656"/>
    <w:pPr>
      <w:widowControl w:val="0"/>
      <w:shd w:val="clear" w:color="auto" w:fill="FFFFFF"/>
      <w:jc w:val="right"/>
      <w:spacing w:line="0" w:lineRule="exact"/>
    </w:pPr>
    <w:rPr>
      <w:b/>
      <w:bCs/>
      <w:i w:val="0"/>
      <w:iCs w:val="0"/>
      <w:u w:val="none"/>
      <w:strike w:val="0"/>
      <w:smallCaps w:val="0"/>
      <w:sz w:val="8"/>
      <w:szCs w:val="8"/>
      <w:rFonts w:ascii="AppleMyungjo" w:eastAsia="AppleMyungjo" w:hAnsi="AppleMyungjo" w:cs="AppleMyungjo"/>
    </w:rPr>
  </w:style>
  <w:style w:type="paragraph" w:customStyle="1" w:styleId="Style657">
    <w:name w:val="Body text (129)"/>
    <w:basedOn w:val="Normal"/>
    <w:link w:val="CharStyle658"/>
    <w:pPr>
      <w:widowControl w:val="0"/>
      <w:shd w:val="clear" w:color="auto" w:fill="FFFFFF"/>
      <w:jc w:val="both"/>
      <w:spacing w:line="130" w:lineRule="exact"/>
      <w:ind w:firstLine="36"/>
    </w:pPr>
    <w:rPr>
      <w:b/>
      <w:bCs/>
      <w:i w:val="0"/>
      <w:iCs w:val="0"/>
      <w:u w:val="none"/>
      <w:strike w:val="0"/>
      <w:smallCaps w:val="0"/>
      <w:sz w:val="12"/>
      <w:szCs w:val="12"/>
      <w:rFonts w:ascii="AppleMyungjo" w:eastAsia="AppleMyungjo" w:hAnsi="AppleMyungjo" w:cs="AppleMyungjo"/>
    </w:rPr>
  </w:style>
  <w:style w:type="paragraph" w:customStyle="1" w:styleId="Style663">
    <w:name w:val="Body text (130)"/>
    <w:basedOn w:val="Normal"/>
    <w:link w:val="CharStyle664"/>
    <w:pPr>
      <w:widowControl w:val="0"/>
      <w:shd w:val="clear" w:color="auto" w:fill="FFFFFF"/>
      <w:spacing w:line="130" w:lineRule="exact"/>
      <w:ind w:firstLine="40"/>
    </w:pPr>
    <w:rPr>
      <w:b/>
      <w:bCs/>
      <w:i/>
      <w:iCs/>
      <w:u w:val="none"/>
      <w:strike w:val="0"/>
      <w:smallCaps w:val="0"/>
      <w:sz w:val="12"/>
      <w:szCs w:val="12"/>
      <w:rFonts w:ascii="AppleMyungjo" w:eastAsia="AppleMyungjo" w:hAnsi="AppleMyungjo" w:cs="AppleMyungjo"/>
    </w:rPr>
  </w:style>
  <w:style w:type="paragraph" w:customStyle="1" w:styleId="Style667">
    <w:name w:val="Body text (131)"/>
    <w:basedOn w:val="Normal"/>
    <w:link w:val="CharStyle668"/>
    <w:pPr>
      <w:widowControl w:val="0"/>
      <w:shd w:val="clear" w:color="auto" w:fill="FFFFFF"/>
      <w:jc w:val="both"/>
      <w:spacing w:line="134" w:lineRule="exact"/>
      <w:ind w:firstLine="162"/>
    </w:pPr>
    <w:rPr>
      <w:b/>
      <w:bCs/>
      <w:i/>
      <w:iCs/>
      <w:u w:val="none"/>
      <w:strike w:val="0"/>
      <w:smallCaps w:val="0"/>
      <w:sz w:val="12"/>
      <w:szCs w:val="12"/>
      <w:rFonts w:ascii="AppleMyungjo" w:eastAsia="AppleMyungjo" w:hAnsi="AppleMyungjo" w:cs="AppleMyungjo"/>
    </w:rPr>
  </w:style>
  <w:style w:type="paragraph" w:customStyle="1" w:styleId="Style670">
    <w:name w:val="Body text (132)"/>
    <w:basedOn w:val="Normal"/>
    <w:link w:val="CharStyle671"/>
    <w:pPr>
      <w:widowControl w:val="0"/>
      <w:shd w:val="clear" w:color="auto" w:fill="FFFFFF"/>
      <w:jc w:val="both"/>
      <w:spacing w:line="130" w:lineRule="exact"/>
      <w:ind w:firstLine="162"/>
    </w:pPr>
    <w:rPr>
      <w:b w:val="0"/>
      <w:bCs w:val="0"/>
      <w:i/>
      <w:iCs/>
      <w:u w:val="none"/>
      <w:strike w:val="0"/>
      <w:smallCaps w:val="0"/>
      <w:sz w:val="11"/>
      <w:szCs w:val="11"/>
      <w:rFonts w:ascii="AppleMyungjo" w:eastAsia="AppleMyungjo" w:hAnsi="AppleMyungjo" w:cs="AppleMyungjo"/>
    </w:rPr>
  </w:style>
  <w:style w:type="paragraph" w:customStyle="1" w:styleId="Style673">
    <w:name w:val="Picture caption (16)"/>
    <w:basedOn w:val="Normal"/>
    <w:link w:val="CharStyle674"/>
    <w:pPr>
      <w:widowControl w:val="0"/>
      <w:shd w:val="clear" w:color="auto" w:fill="FFFFFF"/>
      <w:spacing w:line="0" w:lineRule="exact"/>
      <w:ind w:firstLine="29"/>
    </w:pPr>
    <w:rPr>
      <w:b/>
      <w:bCs/>
      <w:i w:val="0"/>
      <w:iCs w:val="0"/>
      <w:u w:val="none"/>
      <w:strike w:val="0"/>
      <w:smallCaps w:val="0"/>
      <w:sz w:val="8"/>
      <w:szCs w:val="8"/>
      <w:rFonts w:ascii="AppleMyungjo" w:eastAsia="AppleMyungjo" w:hAnsi="AppleMyungjo" w:cs="AppleMyungjo"/>
    </w:rPr>
  </w:style>
  <w:style w:type="paragraph" w:customStyle="1" w:styleId="Style678">
    <w:name w:val="Picture caption (17)"/>
    <w:basedOn w:val="Normal"/>
    <w:link w:val="CharStyle679"/>
    <w:pPr>
      <w:widowControl w:val="0"/>
      <w:shd w:val="clear" w:color="auto" w:fill="FFFFFF"/>
      <w:spacing w:line="0" w:lineRule="exact"/>
      <w:ind w:firstLine="29"/>
    </w:pPr>
    <w:rPr>
      <w:b w:val="0"/>
      <w:bCs w:val="0"/>
      <w:i w:val="0"/>
      <w:iCs w:val="0"/>
      <w:u w:val="none"/>
      <w:strike w:val="0"/>
      <w:smallCaps w:val="0"/>
      <w:sz w:val="9"/>
      <w:szCs w:val="9"/>
      <w:rFonts w:ascii="AppleMyungjo" w:eastAsia="AppleMyungjo" w:hAnsi="AppleMyungjo" w:cs="AppleMyungjo"/>
    </w:rPr>
  </w:style>
  <w:style w:type="paragraph" w:customStyle="1" w:styleId="Style682">
    <w:name w:val="Body text (133)"/>
    <w:basedOn w:val="Normal"/>
    <w:link w:val="CharStyle686"/>
    <w:pPr>
      <w:widowControl w:val="0"/>
      <w:shd w:val="clear" w:color="auto" w:fill="FFFFFF"/>
      <w:jc w:val="both"/>
      <w:spacing w:line="139" w:lineRule="exact"/>
      <w:ind w:firstLine="36"/>
    </w:pPr>
    <w:rPr>
      <w:b w:val="0"/>
      <w:bCs w:val="0"/>
      <w:i/>
      <w:iCs/>
      <w:u w:val="none"/>
      <w:strike w:val="0"/>
      <w:smallCaps w:val="0"/>
      <w:sz w:val="13"/>
      <w:szCs w:val="13"/>
      <w:rFonts w:ascii="AppleMyungjo" w:eastAsia="AppleMyungjo" w:hAnsi="AppleMyungjo" w:cs="AppleMyungjo"/>
      <w:spacing w:val="0"/>
    </w:rPr>
  </w:style>
  <w:style w:type="paragraph" w:customStyle="1" w:styleId="Style689">
    <w:name w:val="Body text (134)"/>
    <w:basedOn w:val="Normal"/>
    <w:link w:val="CharStyle690"/>
    <w:pPr>
      <w:widowControl w:val="0"/>
      <w:shd w:val="clear" w:color="auto" w:fill="FFFFFF"/>
      <w:spacing w:after="60" w:line="0" w:lineRule="exact"/>
      <w:ind w:firstLine="1"/>
    </w:pPr>
    <w:rPr>
      <w:b w:val="0"/>
      <w:bCs w:val="0"/>
      <w:i w:val="0"/>
      <w:iCs w:val="0"/>
      <w:u w:val="none"/>
      <w:strike w:val="0"/>
      <w:smallCaps w:val="0"/>
      <w:sz w:val="48"/>
      <w:szCs w:val="48"/>
      <w:rFonts w:ascii="AppleMyungjo" w:eastAsia="AppleMyungjo" w:hAnsi="AppleMyungjo" w:cs="AppleMyungjo"/>
      <w:spacing w:val="0"/>
    </w:rPr>
  </w:style>
  <w:style w:type="paragraph" w:customStyle="1" w:styleId="Style691">
    <w:name w:val="Body text (135)"/>
    <w:basedOn w:val="Normal"/>
    <w:link w:val="CharStyle692"/>
    <w:pPr>
      <w:widowControl w:val="0"/>
      <w:shd w:val="clear" w:color="auto" w:fill="FFFFFF"/>
      <w:spacing w:before="240" w:line="0" w:lineRule="exact"/>
      <w:ind w:firstLine="1"/>
    </w:pPr>
    <w:rPr>
      <w:b/>
      <w:bCs/>
      <w:i w:val="0"/>
      <w:iCs w:val="0"/>
      <w:u w:val="none"/>
      <w:strike w:val="0"/>
      <w:smallCaps w:val="0"/>
      <w:sz w:val="22"/>
      <w:szCs w:val="22"/>
      <w:rFonts w:ascii="Arial" w:eastAsia="Arial" w:hAnsi="Arial" w:cs="Arial"/>
    </w:rPr>
  </w:style>
  <w:style w:type="paragraph" w:customStyle="1" w:styleId="Style693">
    <w:name w:val="Picture caption (18)"/>
    <w:basedOn w:val="Normal"/>
    <w:link w:val="CharStyle694"/>
    <w:pPr>
      <w:widowControl w:val="0"/>
      <w:shd w:val="clear" w:color="auto" w:fill="FFFFFF"/>
      <w:spacing w:line="0" w:lineRule="exact"/>
      <w:ind w:firstLine="58"/>
    </w:pPr>
    <w:rPr>
      <w:b w:val="0"/>
      <w:bCs w:val="0"/>
      <w:i/>
      <w:iCs/>
      <w:u w:val="none"/>
      <w:strike w:val="0"/>
      <w:smallCaps w:val="0"/>
      <w:sz w:val="10"/>
      <w:szCs w:val="10"/>
      <w:rFonts w:ascii="AppleMyungjo" w:eastAsia="AppleMyungjo" w:hAnsi="AppleMyungjo" w:cs="AppleMyungjo"/>
    </w:rPr>
  </w:style>
  <w:style w:type="paragraph" w:customStyle="1" w:styleId="Style696">
    <w:name w:val="Picture caption (19)"/>
    <w:basedOn w:val="Normal"/>
    <w:link w:val="CharStyle697"/>
    <w:pPr>
      <w:widowControl w:val="0"/>
      <w:shd w:val="clear" w:color="auto" w:fill="FFFFFF"/>
      <w:spacing w:line="168" w:lineRule="exact"/>
      <w:ind w:firstLine="31"/>
    </w:pPr>
    <w:rPr>
      <w:b w:val="0"/>
      <w:bCs w:val="0"/>
      <w:i w:val="0"/>
      <w:iCs w:val="0"/>
      <w:u w:val="none"/>
      <w:strike w:val="0"/>
      <w:smallCaps w:val="0"/>
      <w:sz w:val="15"/>
      <w:szCs w:val="15"/>
      <w:rFonts w:ascii="Arial" w:eastAsia="Arial" w:hAnsi="Arial" w:cs="Arial"/>
    </w:rPr>
  </w:style>
  <w:style w:type="paragraph" w:customStyle="1" w:styleId="Style698">
    <w:name w:val="Body text (136)"/>
    <w:basedOn w:val="Normal"/>
    <w:link w:val="CharStyle699"/>
    <w:pPr>
      <w:widowControl w:val="0"/>
      <w:shd w:val="clear" w:color="auto" w:fill="FFFFFF"/>
      <w:spacing w:after="720" w:line="197" w:lineRule="exact"/>
      <w:ind w:hanging="9"/>
    </w:pPr>
    <w:rPr>
      <w:b w:val="0"/>
      <w:bCs w:val="0"/>
      <w:i w:val="0"/>
      <w:iCs w:val="0"/>
      <w:u w:val="none"/>
      <w:strike w:val="0"/>
      <w:smallCaps w:val="0"/>
      <w:sz w:val="16"/>
      <w:szCs w:val="16"/>
      <w:rFonts w:ascii="AppleMyungjo" w:eastAsia="AppleMyungjo" w:hAnsi="AppleMyungjo" w:cs="AppleMyungjo"/>
    </w:rPr>
  </w:style>
  <w:style w:type="paragraph" w:customStyle="1" w:styleId="Style703">
    <w:name w:val="Body text (137)"/>
    <w:basedOn w:val="Normal"/>
    <w:link w:val="CharStyle704"/>
    <w:pPr>
      <w:widowControl w:val="0"/>
      <w:shd w:val="clear" w:color="auto" w:fill="FFFFFF"/>
      <w:spacing w:before="360" w:after="360" w:line="226" w:lineRule="exact"/>
      <w:ind w:firstLine="52"/>
    </w:pPr>
    <w:rPr>
      <w:b/>
      <w:bCs/>
      <w:i/>
      <w:iCs/>
      <w:u w:val="none"/>
      <w:strike w:val="0"/>
      <w:smallCaps w:val="0"/>
      <w:sz w:val="24"/>
      <w:szCs w:val="24"/>
      <w:rFonts w:ascii="AppleMyungjo" w:eastAsia="AppleMyungjo" w:hAnsi="AppleMyungjo" w:cs="AppleMyungjo"/>
      <w:spacing w:val="0"/>
    </w:rPr>
  </w:style>
  <w:style w:type="paragraph" w:customStyle="1" w:styleId="Style706">
    <w:name w:val="Body text (142)"/>
    <w:basedOn w:val="Normal"/>
    <w:link w:val="CharStyle707"/>
    <w:pPr>
      <w:widowControl w:val="0"/>
      <w:shd w:val="clear" w:color="auto" w:fill="FFFFFF"/>
      <w:spacing w:line="0" w:lineRule="exact"/>
      <w:ind w:firstLine="29"/>
    </w:pPr>
    <w:rPr>
      <w:b w:val="0"/>
      <w:bCs w:val="0"/>
      <w:i w:val="0"/>
      <w:iCs w:val="0"/>
      <w:u w:val="none"/>
      <w:strike w:val="0"/>
      <w:smallCaps w:val="0"/>
      <w:sz w:val="22"/>
      <w:szCs w:val="22"/>
      <w:rFonts w:ascii="AppleMyungjo" w:eastAsia="AppleMyungjo" w:hAnsi="AppleMyungjo" w:cs="AppleMyungjo"/>
    </w:rPr>
  </w:style>
  <w:style w:type="paragraph" w:customStyle="1" w:styleId="Style708">
    <w:name w:val="Body text (143)"/>
    <w:basedOn w:val="Normal"/>
    <w:link w:val="CharStyle709"/>
    <w:pPr>
      <w:widowControl w:val="0"/>
      <w:shd w:val="clear" w:color="auto" w:fill="FFFFFF"/>
      <w:spacing w:line="0" w:lineRule="exact"/>
      <w:ind w:hanging="7"/>
    </w:pPr>
    <w:rPr>
      <w:b w:val="0"/>
      <w:bCs w:val="0"/>
      <w:i w:val="0"/>
      <w:iCs w:val="0"/>
      <w:u w:val="none"/>
      <w:strike w:val="0"/>
      <w:smallCaps w:val="0"/>
      <w:sz w:val="19"/>
      <w:szCs w:val="19"/>
      <w:rFonts w:ascii="Arial" w:eastAsia="Arial" w:hAnsi="Arial" w:cs="Arial"/>
    </w:rPr>
  </w:style>
  <w:style w:type="paragraph" w:customStyle="1" w:styleId="Style711">
    <w:name w:val="Body text (138)"/>
    <w:basedOn w:val="Normal"/>
    <w:link w:val="CharStyle712"/>
    <w:pPr>
      <w:widowControl w:val="0"/>
      <w:shd w:val="clear" w:color="auto" w:fill="FFFFFF"/>
      <w:spacing w:before="360" w:line="0" w:lineRule="exact"/>
      <w:ind w:hanging="9"/>
    </w:pPr>
    <w:rPr>
      <w:b w:val="0"/>
      <w:bCs w:val="0"/>
      <w:i w:val="0"/>
      <w:iCs w:val="0"/>
      <w:u w:val="none"/>
      <w:strike w:val="0"/>
      <w:smallCaps w:val="0"/>
      <w:sz w:val="11"/>
      <w:szCs w:val="11"/>
      <w:rFonts w:ascii="Arial" w:eastAsia="Arial" w:hAnsi="Arial" w:cs="Arial"/>
      <w:spacing w:val="50"/>
    </w:rPr>
  </w:style>
  <w:style w:type="paragraph" w:customStyle="1" w:styleId="Style713">
    <w:name w:val="Heading #10 (7)"/>
    <w:basedOn w:val="Normal"/>
    <w:link w:val="CharStyle714"/>
    <w:pPr>
      <w:widowControl w:val="0"/>
      <w:shd w:val="clear" w:color="auto" w:fill="FFFFFF"/>
      <w:spacing w:after="60" w:line="0" w:lineRule="exact"/>
      <w:ind w:firstLine="79"/>
    </w:pPr>
    <w:rPr>
      <w:b w:val="0"/>
      <w:bCs w:val="0"/>
      <w:i w:val="0"/>
      <w:iCs w:val="0"/>
      <w:u w:val="none"/>
      <w:strike w:val="0"/>
      <w:smallCaps w:val="0"/>
      <w:sz w:val="21"/>
      <w:szCs w:val="21"/>
      <w:rFonts w:ascii="AppleMyungjo" w:eastAsia="AppleMyungjo" w:hAnsi="AppleMyungjo" w:cs="AppleMyungjo"/>
      <w:w w:val="70"/>
      <w:spacing w:val="0"/>
    </w:rPr>
  </w:style>
  <w:style w:type="paragraph" w:customStyle="1" w:styleId="Style720">
    <w:name w:val="Body text (139)"/>
    <w:basedOn w:val="Normal"/>
    <w:link w:val="CharStyle721"/>
    <w:pPr>
      <w:widowControl w:val="0"/>
      <w:shd w:val="clear" w:color="auto" w:fill="FFFFFF"/>
      <w:spacing w:line="0" w:lineRule="exact"/>
      <w:ind w:hanging="8"/>
    </w:pPr>
    <w:rPr>
      <w:b w:val="0"/>
      <w:bCs w:val="0"/>
      <w:i w:val="0"/>
      <w:iCs w:val="0"/>
      <w:u w:val="none"/>
      <w:strike w:val="0"/>
      <w:smallCaps w:val="0"/>
      <w:sz w:val="21"/>
      <w:szCs w:val="21"/>
      <w:rFonts w:ascii="AppleMyungjo" w:eastAsia="AppleMyungjo" w:hAnsi="AppleMyungjo" w:cs="AppleMyungjo"/>
      <w:w w:val="70"/>
      <w:spacing w:val="0"/>
    </w:rPr>
  </w:style>
  <w:style w:type="paragraph" w:customStyle="1" w:styleId="Style723">
    <w:name w:val="Body text (140)"/>
    <w:basedOn w:val="Normal"/>
    <w:link w:val="CharStyle724"/>
    <w:pPr>
      <w:widowControl w:val="0"/>
      <w:shd w:val="clear" w:color="auto" w:fill="FFFFFF"/>
      <w:spacing w:before="240" w:after="60" w:line="0" w:lineRule="exact"/>
      <w:ind w:hanging="8"/>
    </w:pPr>
    <w:rPr>
      <w:b w:val="0"/>
      <w:bCs w:val="0"/>
      <w:i w:val="0"/>
      <w:iCs w:val="0"/>
      <w:u w:val="none"/>
      <w:strike w:val="0"/>
      <w:smallCaps w:val="0"/>
      <w:sz w:val="16"/>
      <w:szCs w:val="16"/>
      <w:rFonts w:ascii="AppleMyungjo" w:eastAsia="AppleMyungjo" w:hAnsi="AppleMyungjo" w:cs="AppleMyungjo"/>
      <w:w w:val="70"/>
      <w:spacing w:val="0"/>
    </w:rPr>
  </w:style>
  <w:style w:type="paragraph" w:customStyle="1" w:styleId="Style725">
    <w:name w:val="Body text (141)"/>
    <w:basedOn w:val="Normal"/>
    <w:link w:val="CharStyle726"/>
    <w:pPr>
      <w:widowControl w:val="0"/>
      <w:shd w:val="clear" w:color="auto" w:fill="FFFFFF"/>
      <w:jc w:val="both"/>
      <w:spacing w:before="60" w:line="158" w:lineRule="exact"/>
      <w:ind w:hanging="350"/>
    </w:pPr>
    <w:rPr>
      <w:b w:val="0"/>
      <w:bCs w:val="0"/>
      <w:i w:val="0"/>
      <w:iCs w:val="0"/>
      <w:u w:val="none"/>
      <w:strike w:val="0"/>
      <w:smallCaps w:val="0"/>
      <w:sz w:val="16"/>
      <w:szCs w:val="16"/>
      <w:rFonts w:ascii="Arial" w:eastAsia="Arial" w:hAnsi="Arial" w:cs="Arial"/>
      <w:spacing w:val="-10"/>
    </w:rPr>
  </w:style>
  <w:style w:type="paragraph" w:customStyle="1" w:styleId="Style731">
    <w:name w:val="Heading #6 (3)"/>
    <w:basedOn w:val="Normal"/>
    <w:link w:val="CharStyle732"/>
    <w:pPr>
      <w:widowControl w:val="0"/>
      <w:shd w:val="clear" w:color="auto" w:fill="FFFFFF"/>
      <w:jc w:val="center"/>
      <w:outlineLvl w:val="5"/>
      <w:spacing w:before="2220" w:after="240" w:line="0" w:lineRule="exact"/>
    </w:pPr>
    <w:rPr>
      <w:b w:val="0"/>
      <w:bCs w:val="0"/>
      <w:i w:val="0"/>
      <w:iCs w:val="0"/>
      <w:u w:val="none"/>
      <w:strike w:val="0"/>
      <w:smallCaps w:val="0"/>
      <w:sz w:val="54"/>
      <w:szCs w:val="54"/>
      <w:rFonts w:ascii="AppleMyungjo" w:eastAsia="AppleMyungjo" w:hAnsi="AppleMyungjo" w:cs="AppleMyungjo"/>
      <w:spacing w:val="0"/>
    </w:rPr>
  </w:style>
  <w:style w:type="paragraph" w:customStyle="1" w:styleId="Style733">
    <w:name w:val="Heading #7 (5)"/>
    <w:basedOn w:val="Normal"/>
    <w:link w:val="CharStyle734"/>
    <w:pPr>
      <w:widowControl w:val="0"/>
      <w:shd w:val="clear" w:color="auto" w:fill="FFFFFF"/>
      <w:jc w:val="center"/>
      <w:outlineLvl w:val="6"/>
      <w:spacing w:before="240" w:after="420" w:line="0" w:lineRule="exact"/>
    </w:pPr>
    <w:rPr>
      <w:b w:val="0"/>
      <w:bCs w:val="0"/>
      <w:i w:val="0"/>
      <w:iCs w:val="0"/>
      <w:u w:val="none"/>
      <w:strike w:val="0"/>
      <w:smallCaps w:val="0"/>
      <w:sz w:val="48"/>
      <w:szCs w:val="48"/>
      <w:rFonts w:ascii="AppleMyungjo" w:eastAsia="AppleMyungjo" w:hAnsi="AppleMyungjo" w:cs="AppleMyungjo"/>
      <w:spacing w:val="-10"/>
    </w:rPr>
  </w:style>
  <w:style w:type="paragraph" w:customStyle="1" w:styleId="Style735">
    <w:name w:val="Body text (144)"/>
    <w:basedOn w:val="Normal"/>
    <w:link w:val="CharStyle736"/>
    <w:pPr>
      <w:widowControl w:val="0"/>
      <w:shd w:val="clear" w:color="auto" w:fill="FFFFFF"/>
      <w:jc w:val="center"/>
      <w:spacing w:before="420" w:line="0" w:lineRule="exact"/>
    </w:pPr>
    <w:rPr>
      <w:b w:val="0"/>
      <w:bCs w:val="0"/>
      <w:i/>
      <w:iCs/>
      <w:u w:val="none"/>
      <w:strike w:val="0"/>
      <w:smallCaps w:val="0"/>
      <w:sz w:val="30"/>
      <w:szCs w:val="30"/>
      <w:rFonts w:ascii="AppleMyungjo" w:eastAsia="AppleMyungjo" w:hAnsi="AppleMyungjo" w:cs="AppleMyungjo"/>
    </w:rPr>
  </w:style>
  <w:style w:type="paragraph" w:customStyle="1" w:styleId="Style737">
    <w:name w:val="Picture caption (20)"/>
    <w:basedOn w:val="Normal"/>
    <w:link w:val="CharStyle738"/>
    <w:pPr>
      <w:widowControl w:val="0"/>
      <w:shd w:val="clear" w:color="auto" w:fill="FFFFFF"/>
      <w:spacing w:line="0" w:lineRule="exact"/>
      <w:ind w:firstLine="29"/>
    </w:pPr>
    <w:rPr>
      <w:b w:val="0"/>
      <w:bCs w:val="0"/>
      <w:i w:val="0"/>
      <w:iCs w:val="0"/>
      <w:u w:val="none"/>
      <w:strike w:val="0"/>
      <w:smallCaps w:val="0"/>
      <w:sz w:val="10"/>
      <w:szCs w:val="10"/>
      <w:rFonts w:ascii="Arial" w:eastAsia="Arial" w:hAnsi="Arial" w:cs="Arial"/>
    </w:rPr>
  </w:style>
  <w:style w:type="paragraph" w:customStyle="1" w:styleId="Style739">
    <w:name w:val="Picture caption (21)"/>
    <w:basedOn w:val="Normal"/>
    <w:link w:val="CharStyle740"/>
    <w:pPr>
      <w:widowControl w:val="0"/>
      <w:shd w:val="clear" w:color="auto" w:fill="FFFFFF"/>
      <w:jc w:val="both"/>
      <w:spacing w:line="206" w:lineRule="exact"/>
      <w:ind w:firstLine="38"/>
    </w:pPr>
    <w:rPr>
      <w:b/>
      <w:bCs/>
      <w:i/>
      <w:iCs/>
      <w:u w:val="none"/>
      <w:strike w:val="0"/>
      <w:smallCaps w:val="0"/>
      <w:sz w:val="16"/>
      <w:szCs w:val="16"/>
      <w:rFonts w:ascii="AppleMyungjo" w:eastAsia="AppleMyungjo" w:hAnsi="AppleMyungjo" w:cs="AppleMyungjo"/>
      <w:spacing w:val="-10"/>
    </w:rPr>
  </w:style>
  <w:style w:type="paragraph" w:customStyle="1" w:styleId="Style741">
    <w:name w:val="Body text (146)"/>
    <w:basedOn w:val="Normal"/>
    <w:link w:val="CharStyle742"/>
    <w:pPr>
      <w:widowControl w:val="0"/>
      <w:shd w:val="clear" w:color="auto" w:fill="FFFFFF"/>
      <w:jc w:val="both"/>
      <w:spacing w:line="0" w:lineRule="exact"/>
      <w:ind w:firstLine="36"/>
    </w:pPr>
    <w:rPr>
      <w:b w:val="0"/>
      <w:bCs w:val="0"/>
      <w:i w:val="0"/>
      <w:iCs w:val="0"/>
      <w:u w:val="none"/>
      <w:strike w:val="0"/>
      <w:smallCaps w:val="0"/>
      <w:sz w:val="32"/>
      <w:szCs w:val="32"/>
      <w:rFonts w:ascii="AppleMyungjo" w:eastAsia="AppleMyungjo" w:hAnsi="AppleMyungjo" w:cs="AppleMyungjo"/>
    </w:rPr>
  </w:style>
  <w:style w:type="paragraph" w:customStyle="1" w:styleId="Style743">
    <w:name w:val="Body text (147)"/>
    <w:basedOn w:val="Normal"/>
    <w:link w:val="CharStyle1209"/>
    <w:pPr>
      <w:widowControl w:val="0"/>
      <w:shd w:val="clear" w:color="auto" w:fill="FFFFFF"/>
      <w:jc w:val="right"/>
      <w:spacing w:after="180" w:line="0" w:lineRule="exact"/>
    </w:pPr>
    <w:rPr>
      <w:b/>
      <w:bCs/>
      <w:i w:val="0"/>
      <w:iCs w:val="0"/>
      <w:u w:val="none"/>
      <w:strike w:val="0"/>
      <w:smallCaps w:val="0"/>
      <w:sz w:val="44"/>
      <w:szCs w:val="44"/>
      <w:rFonts w:ascii="AppleMyungjo" w:eastAsia="AppleMyungjo" w:hAnsi="AppleMyungjo" w:cs="AppleMyungjo"/>
      <w:spacing w:val="0"/>
    </w:rPr>
  </w:style>
  <w:style w:type="paragraph" w:customStyle="1" w:styleId="Style745">
    <w:name w:val="Body text (148)"/>
    <w:basedOn w:val="Normal"/>
    <w:link w:val="CharStyle746"/>
    <w:pPr>
      <w:widowControl w:val="0"/>
      <w:shd w:val="clear" w:color="auto" w:fill="FFFFFF"/>
      <w:jc w:val="both"/>
      <w:spacing w:before="60" w:line="0" w:lineRule="exact"/>
      <w:ind w:firstLine="36"/>
    </w:pPr>
    <w:rPr>
      <w:b w:val="0"/>
      <w:bCs w:val="0"/>
      <w:i w:val="0"/>
      <w:iCs w:val="0"/>
      <w:u w:val="none"/>
      <w:strike w:val="0"/>
      <w:smallCaps w:val="0"/>
      <w:sz w:val="20"/>
      <w:szCs w:val="20"/>
      <w:rFonts w:ascii="Arial" w:eastAsia="Arial" w:hAnsi="Arial" w:cs="Arial"/>
    </w:rPr>
  </w:style>
  <w:style w:type="paragraph" w:customStyle="1" w:styleId="Style755">
    <w:name w:val="Body text (145)"/>
    <w:basedOn w:val="Normal"/>
    <w:link w:val="CharStyle756"/>
    <w:pPr>
      <w:widowControl w:val="0"/>
      <w:shd w:val="clear" w:color="auto" w:fill="FFFFFF"/>
      <w:spacing w:before="360" w:line="485" w:lineRule="exact"/>
      <w:ind w:firstLine="46"/>
    </w:pPr>
    <w:rPr>
      <w:b w:val="0"/>
      <w:bCs w:val="0"/>
      <w:i/>
      <w:iCs/>
      <w:u w:val="none"/>
      <w:strike w:val="0"/>
      <w:smallCaps w:val="0"/>
      <w:sz w:val="16"/>
      <w:szCs w:val="16"/>
      <w:rFonts w:ascii="AppleMyungjo" w:eastAsia="AppleMyungjo" w:hAnsi="AppleMyungjo" w:cs="AppleMyungjo"/>
      <w:spacing w:val="-10"/>
    </w:rPr>
  </w:style>
  <w:style w:type="paragraph" w:customStyle="1" w:styleId="Style760">
    <w:name w:val="Body text (149)"/>
    <w:basedOn w:val="Normal"/>
    <w:link w:val="CharStyle761"/>
    <w:pPr>
      <w:widowControl w:val="0"/>
      <w:shd w:val="clear" w:color="auto" w:fill="FFFFFF"/>
      <w:spacing w:after="300" w:line="0" w:lineRule="exact"/>
      <w:ind w:firstLine="29"/>
    </w:pPr>
    <w:rPr>
      <w:b/>
      <w:bCs/>
      <w:i w:val="0"/>
      <w:iCs w:val="0"/>
      <w:u w:val="none"/>
      <w:strike w:val="0"/>
      <w:smallCaps w:val="0"/>
      <w:sz w:val="44"/>
      <w:szCs w:val="44"/>
      <w:rFonts w:ascii="AppleMyungjo" w:eastAsia="AppleMyungjo" w:hAnsi="AppleMyungjo" w:cs="AppleMyungjo"/>
      <w:spacing w:val="-10"/>
    </w:rPr>
  </w:style>
  <w:style w:type="paragraph" w:customStyle="1" w:styleId="Style764">
    <w:name w:val="Body text (150)"/>
    <w:basedOn w:val="Normal"/>
    <w:link w:val="CharStyle765"/>
    <w:pPr>
      <w:widowControl w:val="0"/>
      <w:shd w:val="clear" w:color="auto" w:fill="FFFFFF"/>
      <w:jc w:val="both"/>
      <w:spacing w:before="420" w:after="60" w:line="0" w:lineRule="exact"/>
      <w:ind w:hanging="6"/>
    </w:pPr>
    <w:rPr>
      <w:lang w:val="1024"/>
      <w:b w:val="0"/>
      <w:bCs w:val="0"/>
      <w:i w:val="0"/>
      <w:iCs w:val="0"/>
      <w:u w:val="none"/>
      <w:strike w:val="0"/>
      <w:smallCaps w:val="0"/>
      <w:sz w:val="20"/>
      <w:szCs w:val="20"/>
      <w:rFonts w:ascii="Arial" w:eastAsia="Arial" w:hAnsi="Arial" w:cs="Arial"/>
    </w:rPr>
  </w:style>
  <w:style w:type="paragraph" w:customStyle="1" w:styleId="Style770">
    <w:name w:val="Heading #10 (8)"/>
    <w:basedOn w:val="Normal"/>
    <w:link w:val="CharStyle771"/>
    <w:pPr>
      <w:widowControl w:val="0"/>
      <w:shd w:val="clear" w:color="auto" w:fill="FFFFFF"/>
      <w:jc w:val="both"/>
      <w:spacing w:before="300" w:after="180" w:line="0" w:lineRule="exact"/>
      <w:ind w:firstLine="36"/>
    </w:pPr>
    <w:rPr>
      <w:b w:val="0"/>
      <w:bCs w:val="0"/>
      <w:i w:val="0"/>
      <w:iCs w:val="0"/>
      <w:u w:val="none"/>
      <w:strike w:val="0"/>
      <w:smallCaps w:val="0"/>
      <w:sz w:val="22"/>
      <w:szCs w:val="22"/>
      <w:rFonts w:ascii="AppleMyungjo" w:eastAsia="AppleMyungjo" w:hAnsi="AppleMyungjo" w:cs="AppleMyungjo"/>
    </w:rPr>
  </w:style>
  <w:style w:type="paragraph" w:customStyle="1" w:styleId="Style772">
    <w:name w:val="Body text (151)"/>
    <w:basedOn w:val="Normal"/>
    <w:link w:val="CharStyle777"/>
    <w:pPr>
      <w:widowControl w:val="0"/>
      <w:shd w:val="clear" w:color="auto" w:fill="FFFFFF"/>
      <w:jc w:val="both"/>
      <w:spacing w:before="60" w:after="360" w:line="202" w:lineRule="exact"/>
      <w:ind w:firstLine="36"/>
    </w:pPr>
    <w:rPr>
      <w:b/>
      <w:bCs/>
      <w:i/>
      <w:iCs/>
      <w:u w:val="none"/>
      <w:strike w:val="0"/>
      <w:smallCaps w:val="0"/>
      <w:sz w:val="16"/>
      <w:szCs w:val="16"/>
      <w:rFonts w:ascii="AppleMyungjo" w:eastAsia="AppleMyungjo" w:hAnsi="AppleMyungjo" w:cs="AppleMyungjo"/>
      <w:spacing w:val="-10"/>
    </w:rPr>
  </w:style>
  <w:style w:type="paragraph" w:customStyle="1" w:styleId="Style783">
    <w:name w:val="Body text (152)"/>
    <w:basedOn w:val="Normal"/>
    <w:link w:val="CharStyle784"/>
    <w:pPr>
      <w:widowControl w:val="0"/>
      <w:shd w:val="clear" w:color="auto" w:fill="FFFFFF"/>
      <w:jc w:val="both"/>
      <w:spacing w:line="259" w:lineRule="exact"/>
      <w:ind w:firstLine="44"/>
    </w:pPr>
    <w:rPr>
      <w:b w:val="0"/>
      <w:bCs w:val="0"/>
      <w:i w:val="0"/>
      <w:iCs w:val="0"/>
      <w:u w:val="none"/>
      <w:strike w:val="0"/>
      <w:smallCaps w:val="0"/>
      <w:sz w:val="20"/>
      <w:szCs w:val="20"/>
      <w:rFonts w:ascii="AppleMyungjo" w:eastAsia="AppleMyungjo" w:hAnsi="AppleMyungjo" w:cs="AppleMyungjo"/>
    </w:rPr>
  </w:style>
  <w:style w:type="paragraph" w:customStyle="1" w:styleId="Style787">
    <w:name w:val="Heading #8 (4)"/>
    <w:basedOn w:val="Normal"/>
    <w:link w:val="CharStyle788"/>
    <w:pPr>
      <w:widowControl w:val="0"/>
      <w:shd w:val="clear" w:color="auto" w:fill="FFFFFF"/>
      <w:jc w:val="both"/>
      <w:outlineLvl w:val="7"/>
      <w:spacing w:before="480" w:line="259" w:lineRule="exact"/>
      <w:ind w:firstLine="43"/>
    </w:pPr>
    <w:rPr>
      <w:b w:val="0"/>
      <w:bCs w:val="0"/>
      <w:i w:val="0"/>
      <w:iCs w:val="0"/>
      <w:u w:val="none"/>
      <w:strike w:val="0"/>
      <w:smallCaps w:val="0"/>
      <w:sz w:val="26"/>
      <w:szCs w:val="26"/>
      <w:rFonts w:ascii="AppleMyungjo" w:eastAsia="AppleMyungjo" w:hAnsi="AppleMyungjo" w:cs="AppleMyungjo"/>
    </w:rPr>
  </w:style>
  <w:style w:type="paragraph" w:customStyle="1" w:styleId="Style790">
    <w:name w:val="Body text (153)"/>
    <w:basedOn w:val="Normal"/>
    <w:link w:val="CharStyle1006"/>
    <w:pPr>
      <w:widowControl w:val="0"/>
      <w:shd w:val="clear" w:color="auto" w:fill="FFFFFF"/>
      <w:spacing w:line="0" w:lineRule="exact"/>
      <w:ind w:firstLine="34"/>
    </w:pPr>
    <w:rPr>
      <w:b w:val="0"/>
      <w:bCs w:val="0"/>
      <w:i w:val="0"/>
      <w:iCs w:val="0"/>
      <w:u w:val="none"/>
      <w:strike w:val="0"/>
      <w:smallCaps w:val="0"/>
      <w:sz w:val="26"/>
      <w:szCs w:val="26"/>
      <w:rFonts w:ascii="AppleMyungjo" w:eastAsia="AppleMyungjo" w:hAnsi="AppleMyungjo" w:cs="AppleMyungjo"/>
      <w:w w:val="60"/>
      <w:spacing w:val="90"/>
    </w:rPr>
  </w:style>
  <w:style w:type="paragraph" w:customStyle="1" w:styleId="Style792">
    <w:name w:val="Body text (155)"/>
    <w:basedOn w:val="Normal"/>
    <w:link w:val="CharStyle793"/>
    <w:pPr>
      <w:widowControl w:val="0"/>
      <w:shd w:val="clear" w:color="auto" w:fill="FFFFFF"/>
      <w:spacing w:line="0" w:lineRule="exact"/>
      <w:ind w:firstLine="29"/>
    </w:pPr>
    <w:rPr>
      <w:b w:val="0"/>
      <w:bCs w:val="0"/>
      <w:i w:val="0"/>
      <w:iCs w:val="0"/>
      <w:u w:val="none"/>
      <w:strike w:val="0"/>
      <w:smallCaps w:val="0"/>
      <w:sz w:val="38"/>
      <w:szCs w:val="38"/>
      <w:rFonts w:ascii="Arial" w:eastAsia="Arial" w:hAnsi="Arial" w:cs="Arial"/>
    </w:rPr>
  </w:style>
  <w:style w:type="paragraph" w:customStyle="1" w:styleId="Style796">
    <w:name w:val="Body text (154)"/>
    <w:basedOn w:val="Normal"/>
    <w:link w:val="CharStyle797"/>
    <w:pPr>
      <w:widowControl w:val="0"/>
      <w:shd w:val="clear" w:color="auto" w:fill="FFFFFF"/>
      <w:spacing w:line="192" w:lineRule="exact"/>
      <w:ind w:firstLine="98"/>
    </w:pPr>
    <w:rPr>
      <w:b w:val="0"/>
      <w:bCs w:val="0"/>
      <w:i w:val="0"/>
      <w:iCs w:val="0"/>
      <w:u w:val="none"/>
      <w:strike w:val="0"/>
      <w:smallCaps w:val="0"/>
      <w:sz w:val="16"/>
      <w:szCs w:val="16"/>
      <w:rFonts w:ascii="Times New Roman" w:eastAsia="Times New Roman" w:hAnsi="Times New Roman" w:cs="Times New Roman"/>
    </w:rPr>
  </w:style>
  <w:style w:type="paragraph" w:customStyle="1" w:styleId="Style799">
    <w:name w:val="Body text (156)"/>
    <w:basedOn w:val="Normal"/>
    <w:link w:val="CharStyle800"/>
    <w:pPr>
      <w:widowControl w:val="0"/>
      <w:shd w:val="clear" w:color="auto" w:fill="FFFFFF"/>
      <w:spacing w:after="600" w:line="0" w:lineRule="exact"/>
      <w:ind w:hanging="1"/>
    </w:pPr>
    <w:rPr>
      <w:b w:val="0"/>
      <w:bCs w:val="0"/>
      <w:i w:val="0"/>
      <w:iCs w:val="0"/>
      <w:u w:val="none"/>
      <w:strike w:val="0"/>
      <w:smallCaps w:val="0"/>
      <w:sz w:val="100"/>
      <w:szCs w:val="100"/>
      <w:rFonts w:ascii="AppleMyungjo" w:eastAsia="AppleMyungjo" w:hAnsi="AppleMyungjo" w:cs="AppleMyungjo"/>
      <w:spacing w:val="-20"/>
    </w:rPr>
  </w:style>
  <w:style w:type="paragraph" w:customStyle="1" w:styleId="Style802">
    <w:name w:val="Body text (157)"/>
    <w:basedOn w:val="Normal"/>
    <w:link w:val="CharStyle803"/>
    <w:pPr>
      <w:widowControl w:val="0"/>
      <w:shd w:val="clear" w:color="auto" w:fill="FFFFFF"/>
      <w:spacing w:before="240" w:line="0" w:lineRule="exact"/>
      <w:ind w:firstLine="18"/>
    </w:pPr>
    <w:rPr>
      <w:b/>
      <w:bCs/>
      <w:i w:val="0"/>
      <w:iCs w:val="0"/>
      <w:u w:val="none"/>
      <w:strike w:val="0"/>
      <w:smallCaps w:val="0"/>
      <w:sz w:val="64"/>
      <w:szCs w:val="64"/>
      <w:rFonts w:ascii="Arial" w:eastAsia="Arial" w:hAnsi="Arial" w:cs="Arial"/>
      <w:w w:val="150"/>
    </w:rPr>
  </w:style>
  <w:style w:type="paragraph" w:customStyle="1" w:styleId="Style804">
    <w:name w:val="Body text (158)"/>
    <w:basedOn w:val="Normal"/>
    <w:link w:val="CharStyle805"/>
    <w:pPr>
      <w:widowControl w:val="0"/>
      <w:shd w:val="clear" w:color="auto" w:fill="FFFFFF"/>
      <w:spacing w:after="240" w:line="269" w:lineRule="exact"/>
      <w:ind w:firstLine="18"/>
    </w:pPr>
    <w:rPr>
      <w:b w:val="0"/>
      <w:bCs w:val="0"/>
      <w:i w:val="0"/>
      <w:iCs w:val="0"/>
      <w:u w:val="none"/>
      <w:strike w:val="0"/>
      <w:smallCaps w:val="0"/>
      <w:rFonts w:ascii="Arial" w:eastAsia="Arial" w:hAnsi="Arial" w:cs="Arial"/>
    </w:rPr>
  </w:style>
  <w:style w:type="paragraph" w:customStyle="1" w:styleId="Style807">
    <w:name w:val="Body text (159)"/>
    <w:basedOn w:val="Normal"/>
    <w:link w:val="CharStyle808"/>
    <w:pPr>
      <w:widowControl w:val="0"/>
      <w:shd w:val="clear" w:color="auto" w:fill="FFFFFF"/>
      <w:spacing w:line="0" w:lineRule="exact"/>
      <w:ind w:hanging="4"/>
    </w:pPr>
    <w:rPr>
      <w:b w:val="0"/>
      <w:bCs w:val="0"/>
      <w:i w:val="0"/>
      <w:iCs w:val="0"/>
      <w:u w:val="none"/>
      <w:strike w:val="0"/>
      <w:smallCaps w:val="0"/>
      <w:sz w:val="44"/>
      <w:szCs w:val="44"/>
      <w:rFonts w:ascii="AppleMyungjo" w:eastAsia="AppleMyungjo" w:hAnsi="AppleMyungjo" w:cs="AppleMyungjo"/>
      <w:spacing w:val="-10"/>
    </w:rPr>
  </w:style>
  <w:style w:type="paragraph" w:customStyle="1" w:styleId="Style809">
    <w:name w:val="Body text (160)"/>
    <w:basedOn w:val="Normal"/>
    <w:link w:val="CharStyle810"/>
    <w:pPr>
      <w:widowControl w:val="0"/>
      <w:shd w:val="clear" w:color="auto" w:fill="FFFFFF"/>
      <w:spacing w:line="0" w:lineRule="exact"/>
      <w:ind w:hanging="8"/>
    </w:pPr>
    <w:rPr>
      <w:b w:val="0"/>
      <w:bCs w:val="0"/>
      <w:i w:val="0"/>
      <w:iCs w:val="0"/>
      <w:u w:val="none"/>
      <w:strike w:val="0"/>
      <w:smallCaps w:val="0"/>
      <w:sz w:val="26"/>
      <w:szCs w:val="26"/>
      <w:rFonts w:ascii="AppleMyungjo" w:eastAsia="AppleMyungjo" w:hAnsi="AppleMyungjo" w:cs="AppleMyungjo"/>
    </w:rPr>
  </w:style>
  <w:style w:type="paragraph" w:customStyle="1" w:styleId="Style815">
    <w:name w:val="Body text (161)"/>
    <w:basedOn w:val="Normal"/>
    <w:link w:val="CharStyle816"/>
    <w:pPr>
      <w:widowControl w:val="0"/>
      <w:shd w:val="clear" w:color="auto" w:fill="FFFFFF"/>
      <w:jc w:val="both"/>
      <w:spacing w:before="300" w:after="180" w:line="0" w:lineRule="exact"/>
      <w:ind w:firstLine="68"/>
    </w:pPr>
    <w:rPr>
      <w:b w:val="0"/>
      <w:bCs w:val="0"/>
      <w:i w:val="0"/>
      <w:iCs w:val="0"/>
      <w:u w:val="none"/>
      <w:strike w:val="0"/>
      <w:smallCaps w:val="0"/>
      <w:sz w:val="11"/>
      <w:szCs w:val="11"/>
      <w:rFonts w:ascii="AppleMyungjo" w:eastAsia="AppleMyungjo" w:hAnsi="AppleMyungjo" w:cs="AppleMyungjo"/>
    </w:rPr>
  </w:style>
  <w:style w:type="paragraph" w:customStyle="1" w:styleId="Style817">
    <w:name w:val="Body text (162)"/>
    <w:basedOn w:val="Normal"/>
    <w:link w:val="CharStyle818"/>
    <w:pPr>
      <w:widowControl w:val="0"/>
      <w:shd w:val="clear" w:color="auto" w:fill="FFFFFF"/>
      <w:spacing w:before="180" w:after="300" w:line="302" w:lineRule="exact"/>
      <w:ind w:firstLine="68"/>
    </w:pPr>
    <w:rPr>
      <w:b/>
      <w:bCs/>
      <w:i w:val="0"/>
      <w:iCs w:val="0"/>
      <w:u w:val="none"/>
      <w:strike w:val="0"/>
      <w:smallCaps w:val="0"/>
      <w:sz w:val="26"/>
      <w:szCs w:val="26"/>
      <w:rFonts w:ascii="AppleMyungjo" w:eastAsia="AppleMyungjo" w:hAnsi="AppleMyungjo" w:cs="AppleMyungjo"/>
    </w:rPr>
  </w:style>
  <w:style w:type="paragraph" w:customStyle="1" w:styleId="Style822">
    <w:name w:val="Body text (163)"/>
    <w:basedOn w:val="Normal"/>
    <w:link w:val="CharStyle833"/>
    <w:pPr>
      <w:widowControl w:val="0"/>
      <w:shd w:val="clear" w:color="auto" w:fill="FFFFFF"/>
      <w:jc w:val="both"/>
      <w:spacing w:before="180" w:line="192" w:lineRule="exact"/>
      <w:ind w:hanging="2"/>
    </w:pPr>
    <w:rPr>
      <w:b w:val="0"/>
      <w:bCs w:val="0"/>
      <w:i w:val="0"/>
      <w:iCs w:val="0"/>
      <w:u w:val="none"/>
      <w:strike w:val="0"/>
      <w:smallCaps w:val="0"/>
      <w:sz w:val="17"/>
      <w:szCs w:val="17"/>
      <w:rFonts w:ascii="AppleMyungjo" w:eastAsia="AppleMyungjo" w:hAnsi="AppleMyungjo" w:cs="AppleMyungjo"/>
    </w:rPr>
  </w:style>
  <w:style w:type="paragraph" w:customStyle="1" w:styleId="Style824">
    <w:name w:val="Body text (164)"/>
    <w:basedOn w:val="Normal"/>
    <w:link w:val="CharStyle825"/>
    <w:pPr>
      <w:widowControl w:val="0"/>
      <w:shd w:val="clear" w:color="auto" w:fill="FFFFFF"/>
      <w:jc w:val="both"/>
      <w:spacing w:before="60" w:line="192" w:lineRule="exact"/>
      <w:ind w:firstLine="29"/>
    </w:pPr>
    <w:rPr>
      <w:b w:val="0"/>
      <w:bCs w:val="0"/>
      <w:i/>
      <w:iCs/>
      <w:u w:val="none"/>
      <w:strike w:val="0"/>
      <w:smallCaps w:val="0"/>
      <w:sz w:val="16"/>
      <w:szCs w:val="16"/>
      <w:rFonts w:ascii="Arial" w:eastAsia="Arial" w:hAnsi="Arial" w:cs="Arial"/>
    </w:rPr>
  </w:style>
  <w:style w:type="paragraph" w:customStyle="1" w:styleId="Style829">
    <w:name w:val="Heading #7 (6)"/>
    <w:basedOn w:val="Normal"/>
    <w:link w:val="CharStyle830"/>
    <w:pPr>
      <w:widowControl w:val="0"/>
      <w:shd w:val="clear" w:color="auto" w:fill="FFFFFF"/>
      <w:outlineLvl w:val="6"/>
      <w:spacing w:line="461" w:lineRule="exact"/>
      <w:ind w:firstLine="37"/>
    </w:pPr>
    <w:rPr>
      <w:b w:val="0"/>
      <w:bCs w:val="0"/>
      <w:i w:val="0"/>
      <w:iCs w:val="0"/>
      <w:u w:val="none"/>
      <w:strike w:val="0"/>
      <w:smallCaps w:val="0"/>
      <w:sz w:val="44"/>
      <w:szCs w:val="44"/>
      <w:rFonts w:ascii="AppleMyungjo" w:eastAsia="AppleMyungjo" w:hAnsi="AppleMyungjo" w:cs="AppleMyungjo"/>
      <w:spacing w:val="0"/>
    </w:rPr>
  </w:style>
  <w:style w:type="paragraph" w:customStyle="1" w:styleId="Style834">
    <w:name w:val="Heading #10 (9)"/>
    <w:basedOn w:val="Normal"/>
    <w:link w:val="CharStyle835"/>
    <w:pPr>
      <w:widowControl w:val="0"/>
      <w:shd w:val="clear" w:color="auto" w:fill="FFFFFF"/>
      <w:jc w:val="both"/>
      <w:spacing w:before="180" w:after="180" w:line="0" w:lineRule="exact"/>
      <w:ind w:firstLine="37"/>
    </w:pPr>
    <w:rPr>
      <w:b w:val="0"/>
      <w:bCs w:val="0"/>
      <w:i w:val="0"/>
      <w:iCs w:val="0"/>
      <w:u w:val="none"/>
      <w:strike w:val="0"/>
      <w:smallCaps w:val="0"/>
      <w:sz w:val="21"/>
      <w:szCs w:val="21"/>
      <w:rFonts w:ascii="AppleMyungjo" w:eastAsia="AppleMyungjo" w:hAnsi="AppleMyungjo" w:cs="AppleMyungjo"/>
      <w:spacing w:val="0"/>
    </w:rPr>
  </w:style>
  <w:style w:type="paragraph" w:customStyle="1" w:styleId="Style836">
    <w:name w:val="Body text (166)"/>
    <w:basedOn w:val="Normal"/>
    <w:link w:val="CharStyle837"/>
    <w:pPr>
      <w:widowControl w:val="0"/>
      <w:shd w:val="clear" w:color="auto" w:fill="FFFFFF"/>
      <w:jc w:val="center"/>
      <w:spacing w:line="432" w:lineRule="exact"/>
      <w:ind w:hanging="555"/>
    </w:pPr>
    <w:rPr>
      <w:b w:val="0"/>
      <w:bCs w:val="0"/>
      <w:i/>
      <w:iCs/>
      <w:u w:val="none"/>
      <w:strike w:val="0"/>
      <w:smallCaps w:val="0"/>
      <w:sz w:val="46"/>
      <w:szCs w:val="46"/>
      <w:rFonts w:ascii="AppleMyungjo" w:eastAsia="AppleMyungjo" w:hAnsi="AppleMyungjo" w:cs="AppleMyungjo"/>
      <w:spacing w:val="-20"/>
    </w:rPr>
  </w:style>
  <w:style w:type="paragraph" w:customStyle="1" w:styleId="Style839">
    <w:name w:val="Body text (167)"/>
    <w:basedOn w:val="Normal"/>
    <w:link w:val="CharStyle840"/>
    <w:pPr>
      <w:widowControl w:val="0"/>
      <w:shd w:val="clear" w:color="auto" w:fill="FFFFFF"/>
      <w:spacing w:after="360" w:line="0" w:lineRule="exact"/>
      <w:ind w:firstLine="5"/>
    </w:pPr>
    <w:rPr>
      <w:b/>
      <w:bCs/>
      <w:i/>
      <w:iCs/>
      <w:u w:val="none"/>
      <w:strike w:val="0"/>
      <w:smallCaps w:val="0"/>
      <w:sz w:val="15"/>
      <w:szCs w:val="15"/>
      <w:rFonts w:ascii="Arial" w:eastAsia="Arial" w:hAnsi="Arial" w:cs="Arial"/>
      <w:spacing w:val="-10"/>
    </w:rPr>
  </w:style>
  <w:style w:type="paragraph" w:customStyle="1" w:styleId="Style843">
    <w:name w:val="Body text (165)"/>
    <w:basedOn w:val="Normal"/>
    <w:link w:val="CharStyle844"/>
    <w:pPr>
      <w:widowControl w:val="0"/>
      <w:shd w:val="clear" w:color="auto" w:fill="FFFFFF"/>
      <w:jc w:val="center"/>
      <w:spacing w:before="180" w:after="180" w:line="187" w:lineRule="exact"/>
      <w:ind w:hanging="10"/>
    </w:pPr>
    <w:rPr>
      <w:b w:val="0"/>
      <w:bCs w:val="0"/>
      <w:i w:val="0"/>
      <w:iCs w:val="0"/>
      <w:u w:val="none"/>
      <w:strike w:val="0"/>
      <w:smallCaps w:val="0"/>
      <w:sz w:val="21"/>
      <w:szCs w:val="21"/>
      <w:rFonts w:ascii="AppleMyungjo" w:eastAsia="AppleMyungjo" w:hAnsi="AppleMyungjo" w:cs="AppleMyungjo"/>
      <w:spacing w:val="0"/>
    </w:rPr>
  </w:style>
  <w:style w:type="paragraph" w:customStyle="1" w:styleId="Style848">
    <w:name w:val="Picture caption (22)"/>
    <w:basedOn w:val="Normal"/>
    <w:link w:val="CharStyle849"/>
    <w:pPr>
      <w:widowControl w:val="0"/>
      <w:shd w:val="clear" w:color="auto" w:fill="FFFFFF"/>
      <w:spacing w:line="0" w:lineRule="exact"/>
      <w:ind w:firstLine="24"/>
    </w:pPr>
    <w:rPr>
      <w:b/>
      <w:bCs/>
      <w:i w:val="0"/>
      <w:iCs w:val="0"/>
      <w:u w:val="none"/>
      <w:strike w:val="0"/>
      <w:smallCaps w:val="0"/>
      <w:sz w:val="18"/>
      <w:szCs w:val="18"/>
      <w:rFonts w:ascii="AppleMyungjo" w:eastAsia="AppleMyungjo" w:hAnsi="AppleMyungjo" w:cs="AppleMyungjo"/>
    </w:rPr>
  </w:style>
  <w:style w:type="paragraph" w:customStyle="1" w:styleId="Style850">
    <w:name w:val="Picture caption (23)"/>
    <w:basedOn w:val="Normal"/>
    <w:link w:val="CharStyle851"/>
    <w:pPr>
      <w:widowControl w:val="0"/>
      <w:shd w:val="clear" w:color="auto" w:fill="FFFFFF"/>
      <w:spacing w:line="0" w:lineRule="exact"/>
      <w:ind w:firstLine="29"/>
    </w:pPr>
    <w:rPr>
      <w:b w:val="0"/>
      <w:bCs w:val="0"/>
      <w:i w:val="0"/>
      <w:iCs w:val="0"/>
      <w:u w:val="none"/>
      <w:strike w:val="0"/>
      <w:smallCaps w:val="0"/>
      <w:sz w:val="8"/>
      <w:szCs w:val="8"/>
      <w:rFonts w:ascii="AppleMyungjo" w:eastAsia="AppleMyungjo" w:hAnsi="AppleMyungjo" w:cs="AppleMyungjo"/>
      <w:spacing w:val="0"/>
    </w:rPr>
  </w:style>
  <w:style w:type="paragraph" w:customStyle="1" w:styleId="Style853">
    <w:name w:val="Body text (168)"/>
    <w:basedOn w:val="Normal"/>
    <w:link w:val="CharStyle854"/>
    <w:pPr>
      <w:widowControl w:val="0"/>
      <w:shd w:val="clear" w:color="auto" w:fill="FFFFFF"/>
      <w:spacing w:line="0" w:lineRule="exact"/>
      <w:ind w:firstLine="29"/>
    </w:pPr>
    <w:rPr>
      <w:b w:val="0"/>
      <w:bCs w:val="0"/>
      <w:i w:val="0"/>
      <w:iCs w:val="0"/>
      <w:u w:val="none"/>
      <w:strike w:val="0"/>
      <w:smallCaps w:val="0"/>
      <w:sz w:val="21"/>
      <w:szCs w:val="21"/>
      <w:rFonts w:ascii="Arial" w:eastAsia="Arial" w:hAnsi="Arial" w:cs="Arial"/>
      <w:w w:val="150"/>
    </w:rPr>
  </w:style>
  <w:style w:type="paragraph" w:customStyle="1" w:styleId="Style859">
    <w:name w:val="Body text (169)"/>
    <w:basedOn w:val="Normal"/>
    <w:link w:val="CharStyle884"/>
    <w:pPr>
      <w:widowControl w:val="0"/>
      <w:shd w:val="clear" w:color="auto" w:fill="FFFFFF"/>
      <w:jc w:val="both"/>
      <w:spacing w:line="163" w:lineRule="exact"/>
      <w:ind w:firstLine="32"/>
    </w:pPr>
    <w:rPr>
      <w:b w:val="0"/>
      <w:bCs w:val="0"/>
      <w:i/>
      <w:iCs/>
      <w:u w:val="none"/>
      <w:strike w:val="0"/>
      <w:smallCaps w:val="0"/>
      <w:sz w:val="15"/>
      <w:szCs w:val="15"/>
      <w:rFonts w:ascii="AppleMyungjo" w:eastAsia="AppleMyungjo" w:hAnsi="AppleMyungjo" w:cs="AppleMyungjo"/>
      <w:spacing w:val="-10"/>
    </w:rPr>
  </w:style>
  <w:style w:type="paragraph" w:customStyle="1" w:styleId="Style863">
    <w:name w:val="Body text (170)"/>
    <w:basedOn w:val="Normal"/>
    <w:link w:val="CharStyle864"/>
    <w:pPr>
      <w:widowControl w:val="0"/>
      <w:shd w:val="clear" w:color="auto" w:fill="FFFFFF"/>
      <w:jc w:val="center"/>
      <w:spacing w:after="600" w:line="490" w:lineRule="exact"/>
    </w:pPr>
    <w:rPr>
      <w:b w:val="0"/>
      <w:bCs w:val="0"/>
      <w:i/>
      <w:iCs/>
      <w:u w:val="none"/>
      <w:strike w:val="0"/>
      <w:smallCaps w:val="0"/>
      <w:sz w:val="50"/>
      <w:szCs w:val="50"/>
      <w:rFonts w:ascii="AppleMyungjo" w:eastAsia="AppleMyungjo" w:hAnsi="AppleMyungjo" w:cs="AppleMyungjo"/>
      <w:spacing w:val="-30"/>
    </w:rPr>
  </w:style>
  <w:style w:type="paragraph" w:customStyle="1" w:styleId="Style866">
    <w:name w:val="Body text (171)"/>
    <w:basedOn w:val="Normal"/>
    <w:link w:val="CharStyle867"/>
    <w:pPr>
      <w:widowControl w:val="0"/>
      <w:shd w:val="clear" w:color="auto" w:fill="FFFFFF"/>
      <w:jc w:val="center"/>
      <w:spacing w:before="600" w:after="480" w:line="0" w:lineRule="exact"/>
    </w:pPr>
    <w:rPr>
      <w:b w:val="0"/>
      <w:bCs w:val="0"/>
      <w:i/>
      <w:iCs/>
      <w:u w:val="none"/>
      <w:strike w:val="0"/>
      <w:smallCaps w:val="0"/>
      <w:sz w:val="20"/>
      <w:szCs w:val="20"/>
      <w:rFonts w:ascii="AppleMyungjo" w:eastAsia="AppleMyungjo" w:hAnsi="AppleMyungjo" w:cs="AppleMyungjo"/>
      <w:w w:val="80"/>
    </w:rPr>
  </w:style>
  <w:style w:type="paragraph" w:customStyle="1" w:styleId="Style869">
    <w:name w:val="Body text (172)"/>
    <w:basedOn w:val="Normal"/>
    <w:link w:val="CharStyle870"/>
    <w:pPr>
      <w:widowControl w:val="0"/>
      <w:shd w:val="clear" w:color="auto" w:fill="FFFFFF"/>
      <w:jc w:val="center"/>
      <w:spacing w:before="480" w:after="240" w:line="0" w:lineRule="exact"/>
    </w:pPr>
    <w:rPr>
      <w:b w:val="0"/>
      <w:bCs w:val="0"/>
      <w:i/>
      <w:iCs/>
      <w:u w:val="none"/>
      <w:strike w:val="0"/>
      <w:smallCaps w:val="0"/>
      <w:sz w:val="16"/>
      <w:szCs w:val="16"/>
      <w:rFonts w:ascii="AppleMyungjo" w:eastAsia="AppleMyungjo" w:hAnsi="AppleMyungjo" w:cs="AppleMyungjo"/>
      <w:spacing w:val="-10"/>
    </w:rPr>
  </w:style>
  <w:style w:type="paragraph" w:customStyle="1" w:styleId="Style872">
    <w:name w:val="Body text (173)"/>
    <w:basedOn w:val="Normal"/>
    <w:link w:val="CharStyle873"/>
    <w:pPr>
      <w:widowControl w:val="0"/>
      <w:shd w:val="clear" w:color="auto" w:fill="FFFFFF"/>
      <w:spacing w:line="0" w:lineRule="exact"/>
      <w:ind w:firstLine="29"/>
    </w:pPr>
    <w:rPr>
      <w:b w:val="0"/>
      <w:bCs w:val="0"/>
      <w:i w:val="0"/>
      <w:iCs w:val="0"/>
      <w:u w:val="none"/>
      <w:strike w:val="0"/>
      <w:smallCaps w:val="0"/>
      <w:sz w:val="56"/>
      <w:szCs w:val="56"/>
      <w:rFonts w:ascii="AppleMyungjo" w:eastAsia="AppleMyungjo" w:hAnsi="AppleMyungjo" w:cs="AppleMyungjo"/>
      <w:w w:val="33"/>
    </w:rPr>
  </w:style>
  <w:style w:type="paragraph" w:customStyle="1" w:styleId="Style874">
    <w:name w:val="Body text (174)"/>
    <w:basedOn w:val="Normal"/>
    <w:link w:val="CharStyle875"/>
    <w:pPr>
      <w:widowControl w:val="0"/>
      <w:shd w:val="clear" w:color="auto" w:fill="FFFFFF"/>
      <w:jc w:val="both"/>
      <w:spacing w:line="134" w:lineRule="exact"/>
      <w:ind w:firstLine="52"/>
    </w:pPr>
    <w:rPr>
      <w:b w:val="0"/>
      <w:bCs w:val="0"/>
      <w:i/>
      <w:iCs/>
      <w:u w:val="none"/>
      <w:strike w:val="0"/>
      <w:smallCaps w:val="0"/>
      <w:sz w:val="10"/>
      <w:szCs w:val="10"/>
      <w:rFonts w:ascii="Arial" w:eastAsia="Arial" w:hAnsi="Arial" w:cs="Arial"/>
    </w:rPr>
  </w:style>
  <w:style w:type="paragraph" w:customStyle="1" w:styleId="Style885">
    <w:name w:val="Body text (176)"/>
    <w:basedOn w:val="Normal"/>
    <w:link w:val="CharStyle886"/>
    <w:pPr>
      <w:widowControl w:val="0"/>
      <w:shd w:val="clear" w:color="auto" w:fill="FFFFFF"/>
      <w:spacing w:line="264" w:lineRule="exact"/>
      <w:ind w:firstLine="90"/>
    </w:pPr>
    <w:rPr>
      <w:b w:val="0"/>
      <w:bCs w:val="0"/>
      <w:i w:val="0"/>
      <w:iCs w:val="0"/>
      <w:u w:val="none"/>
      <w:strike w:val="0"/>
      <w:smallCaps w:val="0"/>
      <w:sz w:val="19"/>
      <w:szCs w:val="19"/>
      <w:rFonts w:ascii="Arial" w:eastAsia="Arial" w:hAnsi="Arial" w:cs="Arial"/>
    </w:rPr>
  </w:style>
  <w:style w:type="paragraph" w:customStyle="1" w:styleId="Style887">
    <w:name w:val="Heading #10 (10)"/>
    <w:basedOn w:val="Normal"/>
    <w:link w:val="CharStyle888"/>
    <w:pPr>
      <w:widowControl w:val="0"/>
      <w:shd w:val="clear" w:color="auto" w:fill="FFFFFF"/>
      <w:spacing w:after="120" w:line="0" w:lineRule="exact"/>
      <w:ind w:firstLine="50"/>
    </w:pPr>
    <w:rPr>
      <w:b w:val="0"/>
      <w:bCs w:val="0"/>
      <w:i w:val="0"/>
      <w:iCs w:val="0"/>
      <w:u w:val="none"/>
      <w:strike w:val="0"/>
      <w:smallCaps w:val="0"/>
      <w:sz w:val="19"/>
      <w:szCs w:val="19"/>
      <w:rFonts w:ascii="Arial" w:eastAsia="Arial" w:hAnsi="Arial" w:cs="Arial"/>
    </w:rPr>
  </w:style>
  <w:style w:type="paragraph" w:customStyle="1" w:styleId="Style891">
    <w:name w:val="Body text (175)"/>
    <w:basedOn w:val="Normal"/>
    <w:link w:val="CharStyle892"/>
    <w:pPr>
      <w:widowControl w:val="0"/>
      <w:shd w:val="clear" w:color="auto" w:fill="FFFFFF"/>
      <w:spacing w:before="120" w:line="379" w:lineRule="exact"/>
      <w:ind w:firstLine="286"/>
    </w:pPr>
    <w:rPr>
      <w:b w:val="0"/>
      <w:bCs w:val="0"/>
      <w:i/>
      <w:iCs/>
      <w:u w:val="none"/>
      <w:strike w:val="0"/>
      <w:smallCaps w:val="0"/>
      <w:sz w:val="16"/>
      <w:szCs w:val="16"/>
      <w:rFonts w:ascii="Times New Roman" w:eastAsia="Times New Roman" w:hAnsi="Times New Roman" w:cs="Times New Roman"/>
    </w:rPr>
  </w:style>
  <w:style w:type="paragraph" w:customStyle="1" w:styleId="Style898">
    <w:name w:val="Body text (177)"/>
    <w:basedOn w:val="Normal"/>
    <w:link w:val="CharStyle899"/>
    <w:pPr>
      <w:widowControl w:val="0"/>
      <w:shd w:val="clear" w:color="auto" w:fill="FFFFFF"/>
      <w:jc w:val="both"/>
      <w:spacing w:line="269" w:lineRule="exact"/>
      <w:ind w:firstLine="53"/>
    </w:pPr>
    <w:rPr>
      <w:b w:val="0"/>
      <w:bCs w:val="0"/>
      <w:i w:val="0"/>
      <w:iCs w:val="0"/>
      <w:u w:val="none"/>
      <w:strike w:val="0"/>
      <w:smallCaps w:val="0"/>
      <w:sz w:val="18"/>
      <w:szCs w:val="18"/>
      <w:rFonts w:ascii="AppleMyungjo" w:eastAsia="AppleMyungjo" w:hAnsi="AppleMyungjo" w:cs="AppleMyungjo"/>
    </w:rPr>
  </w:style>
  <w:style w:type="paragraph" w:customStyle="1" w:styleId="Style900">
    <w:name w:val="Body text (178)"/>
    <w:basedOn w:val="Normal"/>
    <w:link w:val="CharStyle901"/>
    <w:pPr>
      <w:widowControl w:val="0"/>
      <w:shd w:val="clear" w:color="auto" w:fill="FFFFFF"/>
      <w:spacing w:after="540" w:line="0" w:lineRule="exact"/>
      <w:ind w:firstLine="120"/>
    </w:pPr>
    <w:rPr>
      <w:b/>
      <w:bCs/>
      <w:i w:val="0"/>
      <w:iCs w:val="0"/>
      <w:u w:val="none"/>
      <w:strike w:val="0"/>
      <w:smallCaps w:val="0"/>
      <w:sz w:val="76"/>
      <w:szCs w:val="76"/>
      <w:rFonts w:ascii="Arial" w:eastAsia="Arial" w:hAnsi="Arial" w:cs="Arial"/>
      <w:spacing w:val="-60"/>
    </w:rPr>
  </w:style>
  <w:style w:type="paragraph" w:customStyle="1" w:styleId="Style903">
    <w:name w:val="Heading #9 (7)"/>
    <w:basedOn w:val="Normal"/>
    <w:link w:val="CharStyle904"/>
    <w:pPr>
      <w:widowControl w:val="0"/>
      <w:shd w:val="clear" w:color="auto" w:fill="FFFFFF"/>
      <w:jc w:val="both"/>
      <w:outlineLvl w:val="8"/>
      <w:spacing w:before="540" w:after="960" w:line="0" w:lineRule="exact"/>
      <w:ind w:firstLine="38"/>
    </w:pPr>
    <w:rPr>
      <w:b/>
      <w:bCs/>
      <w:i w:val="0"/>
      <w:iCs w:val="0"/>
      <w:u w:val="none"/>
      <w:strike w:val="0"/>
      <w:smallCaps w:val="0"/>
      <w:sz w:val="21"/>
      <w:szCs w:val="21"/>
      <w:rFonts w:ascii="Arial" w:eastAsia="Arial" w:hAnsi="Arial" w:cs="Arial"/>
      <w:spacing w:val="-10"/>
    </w:rPr>
  </w:style>
  <w:style w:type="paragraph" w:customStyle="1" w:styleId="Style906">
    <w:name w:val="Body text (179)"/>
    <w:basedOn w:val="Normal"/>
    <w:link w:val="CharStyle907"/>
    <w:pPr>
      <w:widowControl w:val="0"/>
      <w:shd w:val="clear" w:color="auto" w:fill="FFFFFF"/>
      <w:spacing w:before="960" w:line="0" w:lineRule="exact"/>
      <w:ind w:hanging="1"/>
    </w:pPr>
    <w:rPr>
      <w:b w:val="0"/>
      <w:bCs w:val="0"/>
      <w:i w:val="0"/>
      <w:iCs w:val="0"/>
      <w:u w:val="none"/>
      <w:strike w:val="0"/>
      <w:smallCaps w:val="0"/>
      <w:sz w:val="54"/>
      <w:szCs w:val="54"/>
      <w:rFonts w:ascii="AppleMyungjo" w:eastAsia="AppleMyungjo" w:hAnsi="AppleMyungjo" w:cs="AppleMyungjo"/>
      <w:spacing w:val="-10"/>
    </w:rPr>
  </w:style>
  <w:style w:type="paragraph" w:customStyle="1" w:styleId="Style908">
    <w:name w:val="Body text (183)"/>
    <w:basedOn w:val="Normal"/>
    <w:link w:val="CharStyle909"/>
    <w:pPr>
      <w:widowControl w:val="0"/>
      <w:shd w:val="clear" w:color="auto" w:fill="FFFFFF"/>
      <w:spacing w:before="60" w:line="130" w:lineRule="exact"/>
      <w:ind w:firstLine="98"/>
    </w:pPr>
    <w:rPr>
      <w:b w:val="0"/>
      <w:bCs w:val="0"/>
      <w:i/>
      <w:iCs/>
      <w:u w:val="none"/>
      <w:strike w:val="0"/>
      <w:smallCaps w:val="0"/>
      <w:sz w:val="10"/>
      <w:szCs w:val="10"/>
      <w:rFonts w:ascii="AppleMyungjo" w:eastAsia="AppleMyungjo" w:hAnsi="AppleMyungjo" w:cs="AppleMyungjo"/>
      <w:spacing w:val="-10"/>
    </w:rPr>
  </w:style>
  <w:style w:type="paragraph" w:customStyle="1" w:styleId="Style912">
    <w:name w:val="Body text (184)"/>
    <w:basedOn w:val="Normal"/>
    <w:link w:val="CharStyle1973"/>
    <w:pPr>
      <w:widowControl w:val="0"/>
      <w:shd w:val="clear" w:color="auto" w:fill="FFFFFF"/>
      <w:spacing w:after="60" w:line="130" w:lineRule="exact"/>
      <w:ind w:firstLine="98"/>
    </w:pPr>
    <w:rPr>
      <w:b w:val="0"/>
      <w:bCs w:val="0"/>
      <w:i w:val="0"/>
      <w:iCs w:val="0"/>
      <w:u w:val="none"/>
      <w:strike w:val="0"/>
      <w:smallCaps w:val="0"/>
      <w:sz w:val="11"/>
      <w:szCs w:val="11"/>
      <w:rFonts w:ascii="AppleMyungjo" w:eastAsia="AppleMyungjo" w:hAnsi="AppleMyungjo" w:cs="AppleMyungjo"/>
    </w:rPr>
  </w:style>
  <w:style w:type="paragraph" w:customStyle="1" w:styleId="Style915">
    <w:name w:val="Body text (185)"/>
    <w:basedOn w:val="Normal"/>
    <w:link w:val="CharStyle1084"/>
    <w:pPr>
      <w:widowControl w:val="0"/>
      <w:shd w:val="clear" w:color="auto" w:fill="FFFFFF"/>
      <w:spacing w:before="60" w:after="60" w:line="0" w:lineRule="exact"/>
      <w:ind w:firstLine="98"/>
    </w:pPr>
    <w:rPr>
      <w:b w:val="0"/>
      <w:bCs w:val="0"/>
      <w:i w:val="0"/>
      <w:iCs w:val="0"/>
      <w:u w:val="none"/>
      <w:strike w:val="0"/>
      <w:smallCaps w:val="0"/>
      <w:sz w:val="14"/>
      <w:szCs w:val="14"/>
      <w:rFonts w:ascii="AppleMyungjo" w:eastAsia="AppleMyungjo" w:hAnsi="AppleMyungjo" w:cs="AppleMyungjo"/>
      <w:spacing w:val="0"/>
    </w:rPr>
  </w:style>
  <w:style w:type="paragraph" w:customStyle="1" w:styleId="Style919">
    <w:name w:val="Body text (186)"/>
    <w:basedOn w:val="Normal"/>
    <w:link w:val="CharStyle1009"/>
    <w:pPr>
      <w:widowControl w:val="0"/>
      <w:shd w:val="clear" w:color="auto" w:fill="FFFFFF"/>
      <w:spacing w:before="420" w:line="240" w:lineRule="exact"/>
      <w:ind w:firstLine="35"/>
    </w:pPr>
    <w:rPr>
      <w:b w:val="0"/>
      <w:bCs w:val="0"/>
      <w:i w:val="0"/>
      <w:iCs w:val="0"/>
      <w:u w:val="none"/>
      <w:strike w:val="0"/>
      <w:smallCaps w:val="0"/>
      <w:sz w:val="18"/>
      <w:szCs w:val="18"/>
      <w:rFonts w:ascii="AppleMyungjo" w:eastAsia="AppleMyungjo" w:hAnsi="AppleMyungjo" w:cs="AppleMyungjo"/>
    </w:rPr>
  </w:style>
  <w:style w:type="paragraph" w:customStyle="1" w:styleId="Style923">
    <w:name w:val="Body text (187)"/>
    <w:basedOn w:val="Normal"/>
    <w:link w:val="CharStyle924"/>
    <w:pPr>
      <w:widowControl w:val="0"/>
      <w:shd w:val="clear" w:color="auto" w:fill="FFFFFF"/>
      <w:spacing w:line="0" w:lineRule="exact"/>
      <w:ind w:firstLine="29"/>
    </w:pPr>
    <w:rPr>
      <w:b w:val="0"/>
      <w:bCs w:val="0"/>
      <w:i w:val="0"/>
      <w:iCs w:val="0"/>
      <w:u w:val="none"/>
      <w:strike w:val="0"/>
      <w:smallCaps w:val="0"/>
      <w:sz w:val="8"/>
      <w:szCs w:val="8"/>
      <w:rFonts w:ascii="AppleMyungjo" w:eastAsia="AppleMyungjo" w:hAnsi="AppleMyungjo" w:cs="AppleMyungjo"/>
    </w:rPr>
  </w:style>
  <w:style w:type="paragraph" w:customStyle="1" w:styleId="Style927">
    <w:name w:val="Body text (180)"/>
    <w:basedOn w:val="Normal"/>
    <w:link w:val="CharStyle928"/>
    <w:pPr>
      <w:widowControl w:val="0"/>
      <w:shd w:val="clear" w:color="auto" w:fill="FFFFFF"/>
      <w:spacing w:line="307" w:lineRule="exact"/>
      <w:ind w:firstLine="107"/>
    </w:pPr>
    <w:rPr>
      <w:b w:val="0"/>
      <w:bCs w:val="0"/>
      <w:i w:val="0"/>
      <w:iCs w:val="0"/>
      <w:u w:val="none"/>
      <w:strike w:val="0"/>
      <w:smallCaps w:val="0"/>
      <w:rFonts w:ascii="AppleMyungjo" w:eastAsia="AppleMyungjo" w:hAnsi="AppleMyungjo" w:cs="AppleMyungjo"/>
    </w:rPr>
  </w:style>
  <w:style w:type="paragraph" w:customStyle="1" w:styleId="Style930">
    <w:name w:val="Body text (181)"/>
    <w:basedOn w:val="Normal"/>
    <w:link w:val="CharStyle931"/>
    <w:pPr>
      <w:widowControl w:val="0"/>
      <w:shd w:val="clear" w:color="auto" w:fill="FFFFFF"/>
      <w:jc w:val="both"/>
      <w:spacing w:before="360" w:after="360" w:line="0" w:lineRule="exact"/>
      <w:ind w:firstLine="80"/>
    </w:pPr>
    <w:rPr>
      <w:b/>
      <w:bCs/>
      <w:i w:val="0"/>
      <w:iCs w:val="0"/>
      <w:u w:val="none"/>
      <w:strike w:val="0"/>
      <w:smallCaps w:val="0"/>
      <w:sz w:val="21"/>
      <w:szCs w:val="21"/>
      <w:rFonts w:ascii="Arial" w:eastAsia="Arial" w:hAnsi="Arial" w:cs="Arial"/>
      <w:spacing w:val="-10"/>
    </w:rPr>
  </w:style>
  <w:style w:type="paragraph" w:customStyle="1" w:styleId="Style934">
    <w:name w:val="Heading #9 (8)"/>
    <w:basedOn w:val="Normal"/>
    <w:link w:val="CharStyle935"/>
    <w:pPr>
      <w:widowControl w:val="0"/>
      <w:shd w:val="clear" w:color="auto" w:fill="FFFFFF"/>
      <w:jc w:val="both"/>
      <w:outlineLvl w:val="8"/>
      <w:spacing w:before="360" w:after="360" w:line="0" w:lineRule="exact"/>
      <w:ind w:firstLine="43"/>
    </w:pPr>
    <w:rPr>
      <w:b w:val="0"/>
      <w:bCs w:val="0"/>
      <w:i w:val="0"/>
      <w:iCs w:val="0"/>
      <w:u w:val="none"/>
      <w:strike w:val="0"/>
      <w:smallCaps w:val="0"/>
      <w:sz w:val="26"/>
      <w:szCs w:val="26"/>
      <w:rFonts w:ascii="AppleMyungjo" w:eastAsia="AppleMyungjo" w:hAnsi="AppleMyungjo" w:cs="AppleMyungjo"/>
    </w:rPr>
  </w:style>
  <w:style w:type="paragraph" w:customStyle="1" w:styleId="Style937">
    <w:name w:val="Body text (182)"/>
    <w:basedOn w:val="Normal"/>
    <w:link w:val="CharStyle938"/>
    <w:pPr>
      <w:widowControl w:val="0"/>
      <w:shd w:val="clear" w:color="auto" w:fill="FFFFFF"/>
      <w:spacing w:before="60" w:line="240" w:lineRule="exact"/>
      <w:ind w:hanging="530"/>
    </w:pPr>
    <w:rPr>
      <w:b w:val="0"/>
      <w:bCs w:val="0"/>
      <w:i/>
      <w:iCs/>
      <w:u w:val="none"/>
      <w:strike w:val="0"/>
      <w:smallCaps w:val="0"/>
      <w:sz w:val="19"/>
      <w:szCs w:val="19"/>
      <w:rFonts w:ascii="AppleMyungjo" w:eastAsia="AppleMyungjo" w:hAnsi="AppleMyungjo" w:cs="AppleMyungjo"/>
      <w:spacing w:val="-10"/>
    </w:rPr>
  </w:style>
  <w:style w:type="paragraph" w:customStyle="1" w:styleId="Style946">
    <w:name w:val="Body text (188)"/>
    <w:basedOn w:val="Normal"/>
    <w:link w:val="CharStyle947"/>
    <w:pPr>
      <w:widowControl w:val="0"/>
      <w:shd w:val="clear" w:color="auto" w:fill="FFFFFF"/>
      <w:jc w:val="both"/>
      <w:spacing w:after="300" w:line="0" w:lineRule="exact"/>
      <w:ind w:hanging="9"/>
    </w:pPr>
    <w:rPr>
      <w:b/>
      <w:bCs/>
      <w:i/>
      <w:iCs/>
      <w:u w:val="none"/>
      <w:strike w:val="0"/>
      <w:smallCaps w:val="0"/>
      <w:sz w:val="16"/>
      <w:szCs w:val="16"/>
      <w:rFonts w:ascii="AppleMyungjo" w:eastAsia="AppleMyungjo" w:hAnsi="AppleMyungjo" w:cs="AppleMyungjo"/>
    </w:rPr>
  </w:style>
  <w:style w:type="paragraph" w:customStyle="1" w:styleId="Style952">
    <w:name w:val="Body text (189)"/>
    <w:basedOn w:val="Normal"/>
    <w:link w:val="CharStyle953"/>
    <w:pPr>
      <w:widowControl w:val="0"/>
      <w:shd w:val="clear" w:color="auto" w:fill="FFFFFF"/>
      <w:spacing w:line="0" w:lineRule="exact"/>
      <w:ind w:firstLine="24"/>
    </w:pPr>
    <w:rPr>
      <w:b/>
      <w:bCs/>
      <w:i/>
      <w:iCs/>
      <w:u w:val="none"/>
      <w:strike w:val="0"/>
      <w:smallCaps w:val="0"/>
      <w:sz w:val="38"/>
      <w:szCs w:val="38"/>
      <w:rFonts w:ascii="Arial" w:eastAsia="Arial" w:hAnsi="Arial" w:cs="Arial"/>
    </w:rPr>
  </w:style>
  <w:style w:type="paragraph" w:customStyle="1" w:styleId="Style955">
    <w:name w:val="Body text (190)"/>
    <w:basedOn w:val="Normal"/>
    <w:link w:val="CharStyle969"/>
    <w:pPr>
      <w:widowControl w:val="0"/>
      <w:shd w:val="clear" w:color="auto" w:fill="FFFFFF"/>
      <w:jc w:val="both"/>
      <w:spacing w:before="60" w:line="216" w:lineRule="exact"/>
      <w:ind w:firstLine="35"/>
    </w:pPr>
    <w:rPr>
      <w:b w:val="0"/>
      <w:bCs w:val="0"/>
      <w:i w:val="0"/>
      <w:iCs w:val="0"/>
      <w:u w:val="none"/>
      <w:strike w:val="0"/>
      <w:smallCaps w:val="0"/>
      <w:sz w:val="17"/>
      <w:szCs w:val="17"/>
      <w:rFonts w:ascii="AppleMyungjo" w:eastAsia="AppleMyungjo" w:hAnsi="AppleMyungjo" w:cs="AppleMyungjo"/>
      <w:spacing w:val="0"/>
    </w:rPr>
  </w:style>
  <w:style w:type="paragraph" w:customStyle="1" w:styleId="Style961">
    <w:name w:val="Body text (191)"/>
    <w:basedOn w:val="Normal"/>
    <w:link w:val="CharStyle962"/>
    <w:pPr>
      <w:widowControl w:val="0"/>
      <w:shd w:val="clear" w:color="auto" w:fill="FFFFFF"/>
      <w:spacing w:line="619" w:lineRule="exact"/>
      <w:ind w:hanging="9"/>
    </w:pPr>
    <w:rPr>
      <w:b/>
      <w:bCs/>
      <w:i w:val="0"/>
      <w:iCs w:val="0"/>
      <w:u w:val="none"/>
      <w:strike w:val="0"/>
      <w:smallCaps w:val="0"/>
      <w:sz w:val="48"/>
      <w:szCs w:val="48"/>
      <w:rFonts w:ascii="AppleMyungjo" w:eastAsia="AppleMyungjo" w:hAnsi="AppleMyungjo" w:cs="AppleMyungjo"/>
      <w:spacing w:val="-10"/>
    </w:rPr>
  </w:style>
  <w:style w:type="paragraph" w:customStyle="1" w:styleId="Style964">
    <w:name w:val="Body text (192)"/>
    <w:basedOn w:val="Normal"/>
    <w:link w:val="CharStyle965"/>
    <w:pPr>
      <w:widowControl w:val="0"/>
      <w:shd w:val="clear" w:color="auto" w:fill="FFFFFF"/>
      <w:spacing w:after="360" w:line="0" w:lineRule="exact"/>
      <w:ind w:firstLine="35"/>
    </w:pPr>
    <w:rPr>
      <w:b w:val="0"/>
      <w:bCs w:val="0"/>
      <w:i w:val="0"/>
      <w:iCs w:val="0"/>
      <w:u w:val="none"/>
      <w:strike w:val="0"/>
      <w:smallCaps w:val="0"/>
      <w:sz w:val="34"/>
      <w:szCs w:val="34"/>
      <w:rFonts w:ascii="AppleMyungjo" w:eastAsia="AppleMyungjo" w:hAnsi="AppleMyungjo" w:cs="AppleMyungjo"/>
      <w:spacing w:val="-20"/>
    </w:rPr>
  </w:style>
  <w:style w:type="paragraph" w:customStyle="1" w:styleId="Style966">
    <w:name w:val="Body text (193)"/>
    <w:basedOn w:val="Normal"/>
    <w:link w:val="CharStyle967"/>
    <w:pPr>
      <w:widowControl w:val="0"/>
      <w:shd w:val="clear" w:color="auto" w:fill="FFFFFF"/>
      <w:jc w:val="both"/>
      <w:spacing w:before="360" w:after="60" w:line="0" w:lineRule="exact"/>
      <w:ind w:firstLine="35"/>
    </w:pPr>
    <w:rPr>
      <w:b w:val="0"/>
      <w:bCs w:val="0"/>
      <w:i w:val="0"/>
      <w:iCs w:val="0"/>
      <w:u w:val="none"/>
      <w:strike w:val="0"/>
      <w:smallCaps w:val="0"/>
      <w:sz w:val="16"/>
      <w:szCs w:val="16"/>
      <w:rFonts w:ascii="AppleMyungjo" w:eastAsia="AppleMyungjo" w:hAnsi="AppleMyungjo" w:cs="AppleMyungjo"/>
      <w:spacing w:val="0"/>
    </w:rPr>
  </w:style>
  <w:style w:type="paragraph" w:customStyle="1" w:styleId="Style971">
    <w:name w:val="Body text (194)"/>
    <w:basedOn w:val="Normal"/>
    <w:link w:val="CharStyle972"/>
    <w:pPr>
      <w:widowControl w:val="0"/>
      <w:shd w:val="clear" w:color="auto" w:fill="FFFFFF"/>
      <w:jc w:val="both"/>
      <w:spacing w:before="180" w:line="192" w:lineRule="exact"/>
      <w:ind w:firstLine="88"/>
    </w:pPr>
    <w:rPr>
      <w:b/>
      <w:bCs/>
      <w:i w:val="0"/>
      <w:iCs w:val="0"/>
      <w:u w:val="none"/>
      <w:strike w:val="0"/>
      <w:smallCaps w:val="0"/>
      <w:sz w:val="18"/>
      <w:szCs w:val="18"/>
      <w:rFonts w:ascii="AppleMyungjo" w:eastAsia="AppleMyungjo" w:hAnsi="AppleMyungjo" w:cs="AppleMyungjo"/>
    </w:rPr>
  </w:style>
  <w:style w:type="paragraph" w:customStyle="1" w:styleId="Style974">
    <w:name w:val="Heading #8 (5)"/>
    <w:basedOn w:val="Normal"/>
    <w:link w:val="CharStyle975"/>
    <w:pPr>
      <w:widowControl w:val="0"/>
      <w:shd w:val="clear" w:color="auto" w:fill="FFFFFF"/>
      <w:jc w:val="center"/>
      <w:outlineLvl w:val="7"/>
      <w:spacing w:after="540" w:line="0" w:lineRule="exact"/>
    </w:pPr>
    <w:rPr>
      <w:b w:val="0"/>
      <w:bCs w:val="0"/>
      <w:i w:val="0"/>
      <w:iCs w:val="0"/>
      <w:u w:val="none"/>
      <w:strike w:val="0"/>
      <w:smallCaps w:val="0"/>
      <w:sz w:val="26"/>
      <w:szCs w:val="26"/>
      <w:rFonts w:ascii="AppleMyungjo" w:eastAsia="AppleMyungjo" w:hAnsi="AppleMyungjo" w:cs="AppleMyungjo"/>
    </w:rPr>
  </w:style>
  <w:style w:type="paragraph" w:customStyle="1" w:styleId="Style977">
    <w:name w:val="Heading #7 (7)"/>
    <w:basedOn w:val="Normal"/>
    <w:link w:val="CharStyle978"/>
    <w:pPr>
      <w:widowControl w:val="0"/>
      <w:shd w:val="clear" w:color="auto" w:fill="FFFFFF"/>
      <w:jc w:val="center"/>
      <w:outlineLvl w:val="6"/>
      <w:spacing w:before="540" w:after="120" w:line="0" w:lineRule="exact"/>
    </w:pPr>
    <w:rPr>
      <w:b/>
      <w:bCs/>
      <w:i w:val="0"/>
      <w:iCs w:val="0"/>
      <w:u w:val="none"/>
      <w:strike w:val="0"/>
      <w:smallCaps w:val="0"/>
      <w:sz w:val="42"/>
      <w:szCs w:val="42"/>
      <w:rFonts w:ascii="Arial" w:eastAsia="Arial" w:hAnsi="Arial" w:cs="Arial"/>
      <w:spacing w:val="-10"/>
    </w:rPr>
  </w:style>
  <w:style w:type="paragraph" w:customStyle="1" w:styleId="Style979">
    <w:name w:val="Body text (195)"/>
    <w:basedOn w:val="Normal"/>
    <w:link w:val="CharStyle980"/>
    <w:pPr>
      <w:widowControl w:val="0"/>
      <w:shd w:val="clear" w:color="auto" w:fill="FFFFFF"/>
      <w:jc w:val="center"/>
      <w:spacing w:before="120" w:line="0" w:lineRule="exact"/>
    </w:pPr>
    <w:rPr>
      <w:b w:val="0"/>
      <w:bCs w:val="0"/>
      <w:i w:val="0"/>
      <w:iCs w:val="0"/>
      <w:u w:val="none"/>
      <w:strike w:val="0"/>
      <w:smallCaps w:val="0"/>
      <w:sz w:val="48"/>
      <w:szCs w:val="48"/>
      <w:rFonts w:ascii="AppleMyungjo" w:eastAsia="AppleMyungjo" w:hAnsi="AppleMyungjo" w:cs="AppleMyungjo"/>
      <w:spacing w:val="0"/>
    </w:rPr>
  </w:style>
  <w:style w:type="paragraph" w:customStyle="1" w:styleId="Style982">
    <w:name w:val="Body text (196)"/>
    <w:basedOn w:val="Normal"/>
    <w:link w:val="CharStyle983"/>
    <w:pPr>
      <w:widowControl w:val="0"/>
      <w:shd w:val="clear" w:color="auto" w:fill="FFFFFF"/>
      <w:jc w:val="right"/>
      <w:spacing w:after="420" w:line="192" w:lineRule="exact"/>
    </w:pPr>
    <w:rPr>
      <w:b/>
      <w:bCs/>
      <w:i/>
      <w:iCs/>
      <w:u w:val="none"/>
      <w:strike w:val="0"/>
      <w:smallCaps w:val="0"/>
      <w:sz w:val="14"/>
      <w:szCs w:val="14"/>
      <w:rFonts w:ascii="Arial" w:eastAsia="Arial" w:hAnsi="Arial" w:cs="Arial"/>
      <w:w w:val="120"/>
      <w:spacing w:val="0"/>
    </w:rPr>
  </w:style>
  <w:style w:type="paragraph" w:customStyle="1" w:styleId="Style985">
    <w:name w:val="Heading #10 (11)"/>
    <w:basedOn w:val="Normal"/>
    <w:link w:val="CharStyle986"/>
    <w:pPr>
      <w:widowControl w:val="0"/>
      <w:shd w:val="clear" w:color="auto" w:fill="FFFFFF"/>
      <w:jc w:val="both"/>
      <w:spacing w:before="300" w:after="240" w:line="0" w:lineRule="exact"/>
      <w:ind w:firstLine="75"/>
    </w:pPr>
    <w:rPr>
      <w:b/>
      <w:bCs/>
      <w:i w:val="0"/>
      <w:iCs w:val="0"/>
      <w:u w:val="none"/>
      <w:strike w:val="0"/>
      <w:smallCaps w:val="0"/>
      <w:sz w:val="21"/>
      <w:szCs w:val="21"/>
      <w:rFonts w:ascii="Arial" w:eastAsia="Arial" w:hAnsi="Arial" w:cs="Arial"/>
      <w:spacing w:val="-10"/>
    </w:rPr>
  </w:style>
  <w:style w:type="paragraph" w:customStyle="1" w:styleId="Style988">
    <w:name w:val="Heading #10 (12)"/>
    <w:basedOn w:val="Normal"/>
    <w:link w:val="CharStyle989"/>
    <w:pPr>
      <w:widowControl w:val="0"/>
      <w:shd w:val="clear" w:color="auto" w:fill="FFFFFF"/>
      <w:jc w:val="both"/>
      <w:spacing w:before="300" w:after="180" w:line="0" w:lineRule="exact"/>
      <w:ind w:firstLine="36"/>
    </w:pPr>
    <w:rPr>
      <w:b w:val="0"/>
      <w:bCs w:val="0"/>
      <w:i w:val="0"/>
      <w:iCs w:val="0"/>
      <w:u w:val="none"/>
      <w:strike w:val="0"/>
      <w:smallCaps w:val="0"/>
      <w:sz w:val="17"/>
      <w:szCs w:val="17"/>
      <w:rFonts w:ascii="AppleMyungjo" w:eastAsia="AppleMyungjo" w:hAnsi="AppleMyungjo" w:cs="AppleMyungjo"/>
      <w:spacing w:val="0"/>
    </w:rPr>
  </w:style>
  <w:style w:type="paragraph" w:customStyle="1" w:styleId="Style991">
    <w:name w:val="Picture caption (24)"/>
    <w:basedOn w:val="Normal"/>
    <w:link w:val="CharStyle992"/>
    <w:pPr>
      <w:widowControl w:val="0"/>
      <w:shd w:val="clear" w:color="auto" w:fill="FFFFFF"/>
      <w:jc w:val="both"/>
      <w:spacing w:line="163" w:lineRule="exact"/>
      <w:ind w:firstLine="38"/>
    </w:pPr>
    <w:rPr>
      <w:b w:val="0"/>
      <w:bCs w:val="0"/>
      <w:i/>
      <w:iCs/>
      <w:u w:val="none"/>
      <w:strike w:val="0"/>
      <w:smallCaps w:val="0"/>
      <w:sz w:val="14"/>
      <w:szCs w:val="14"/>
      <w:rFonts w:ascii="AppleMyungjo" w:eastAsia="AppleMyungjo" w:hAnsi="AppleMyungjo" w:cs="AppleMyungjo"/>
      <w:spacing w:val="0"/>
    </w:rPr>
  </w:style>
  <w:style w:type="paragraph" w:customStyle="1" w:styleId="Style993">
    <w:name w:val="Body text (197)"/>
    <w:basedOn w:val="Normal"/>
    <w:link w:val="CharStyle994"/>
    <w:pPr>
      <w:widowControl w:val="0"/>
      <w:shd w:val="clear" w:color="auto" w:fill="FFFFFF"/>
      <w:jc w:val="both"/>
      <w:spacing w:line="202" w:lineRule="exact"/>
      <w:ind w:firstLine="36"/>
    </w:pPr>
    <w:rPr>
      <w:b w:val="0"/>
      <w:bCs w:val="0"/>
      <w:i w:val="0"/>
      <w:iCs w:val="0"/>
      <w:u w:val="none"/>
      <w:strike w:val="0"/>
      <w:smallCaps w:val="0"/>
      <w:sz w:val="16"/>
      <w:szCs w:val="16"/>
      <w:rFonts w:ascii="Arial" w:eastAsia="Arial" w:hAnsi="Arial" w:cs="Arial"/>
    </w:rPr>
  </w:style>
  <w:style w:type="paragraph" w:customStyle="1" w:styleId="Style998">
    <w:name w:val="Body text (198)"/>
    <w:basedOn w:val="Normal"/>
    <w:link w:val="CharStyle999"/>
    <w:pPr>
      <w:widowControl w:val="0"/>
      <w:shd w:val="clear" w:color="auto" w:fill="FFFFFF"/>
      <w:jc w:val="both"/>
      <w:spacing w:before="180" w:line="158" w:lineRule="exact"/>
      <w:ind w:hanging="4"/>
    </w:pPr>
    <w:rPr>
      <w:b w:val="0"/>
      <w:bCs w:val="0"/>
      <w:i w:val="0"/>
      <w:iCs w:val="0"/>
      <w:u w:val="none"/>
      <w:strike w:val="0"/>
      <w:smallCaps w:val="0"/>
      <w:sz w:val="13"/>
      <w:szCs w:val="13"/>
      <w:rFonts w:ascii="AppleMyungjo" w:eastAsia="AppleMyungjo" w:hAnsi="AppleMyungjo" w:cs="AppleMyungjo"/>
    </w:rPr>
  </w:style>
  <w:style w:type="paragraph" w:customStyle="1" w:styleId="Style1002">
    <w:name w:val="Body text (199)"/>
    <w:basedOn w:val="Normal"/>
    <w:link w:val="CharStyle1003"/>
    <w:pPr>
      <w:widowControl w:val="0"/>
      <w:shd w:val="clear" w:color="auto" w:fill="FFFFFF"/>
      <w:jc w:val="right"/>
      <w:spacing w:line="0" w:lineRule="exact"/>
    </w:pPr>
    <w:rPr>
      <w:b w:val="0"/>
      <w:bCs w:val="0"/>
      <w:i/>
      <w:iCs/>
      <w:u w:val="none"/>
      <w:strike w:val="0"/>
      <w:smallCaps w:val="0"/>
      <w:sz w:val="16"/>
      <w:szCs w:val="16"/>
      <w:rFonts w:ascii="AppleMyungjo" w:eastAsia="AppleMyungjo" w:hAnsi="AppleMyungjo" w:cs="AppleMyungjo"/>
      <w:spacing w:val="-20"/>
    </w:rPr>
  </w:style>
  <w:style w:type="paragraph" w:customStyle="1" w:styleId="Style1004">
    <w:name w:val="Heading #6 (4)"/>
    <w:basedOn w:val="Normal"/>
    <w:link w:val="CharStyle1005"/>
    <w:pPr>
      <w:widowControl w:val="0"/>
      <w:shd w:val="clear" w:color="auto" w:fill="FFFFFF"/>
      <w:jc w:val="center"/>
      <w:outlineLvl w:val="5"/>
      <w:spacing w:line="600" w:lineRule="exact"/>
    </w:pPr>
    <w:rPr>
      <w:b w:val="0"/>
      <w:bCs w:val="0"/>
      <w:i w:val="0"/>
      <w:iCs w:val="0"/>
      <w:u w:val="none"/>
      <w:strike w:val="0"/>
      <w:smallCaps w:val="0"/>
      <w:sz w:val="60"/>
      <w:szCs w:val="60"/>
      <w:rFonts w:ascii="AppleMyungjo" w:eastAsia="AppleMyungjo" w:hAnsi="AppleMyungjo" w:cs="AppleMyungjo"/>
      <w:spacing w:val="0"/>
    </w:rPr>
  </w:style>
  <w:style w:type="paragraph" w:customStyle="1" w:styleId="Style1012">
    <w:name w:val="Picture caption (25)"/>
    <w:basedOn w:val="Normal"/>
    <w:link w:val="CharStyle1013"/>
    <w:pPr>
      <w:widowControl w:val="0"/>
      <w:shd w:val="clear" w:color="auto" w:fill="FFFFFF"/>
      <w:spacing w:line="0" w:lineRule="exact"/>
      <w:ind w:firstLine="34"/>
    </w:pPr>
    <w:rPr>
      <w:b w:val="0"/>
      <w:bCs w:val="0"/>
      <w:i w:val="0"/>
      <w:iCs w:val="0"/>
      <w:u w:val="none"/>
      <w:strike w:val="0"/>
      <w:smallCaps w:val="0"/>
      <w:sz w:val="17"/>
      <w:szCs w:val="17"/>
      <w:rFonts w:ascii="AppleMyungjo" w:eastAsia="AppleMyungjo" w:hAnsi="AppleMyungjo" w:cs="AppleMyungjo"/>
    </w:rPr>
  </w:style>
  <w:style w:type="paragraph" w:customStyle="1" w:styleId="Style1014">
    <w:name w:val="Picture caption (26)"/>
    <w:basedOn w:val="Normal"/>
    <w:link w:val="CharStyle1015"/>
    <w:pPr>
      <w:widowControl w:val="0"/>
      <w:shd w:val="clear" w:color="auto" w:fill="FFFFFF"/>
      <w:spacing w:line="0" w:lineRule="exact"/>
      <w:ind w:firstLine="29"/>
    </w:pPr>
    <w:rPr>
      <w:b w:val="0"/>
      <w:bCs w:val="0"/>
      <w:i w:val="0"/>
      <w:iCs w:val="0"/>
      <w:u w:val="none"/>
      <w:strike w:val="0"/>
      <w:smallCaps w:val="0"/>
      <w:sz w:val="11"/>
      <w:szCs w:val="11"/>
      <w:rFonts w:ascii="AppleMyungjo" w:eastAsia="AppleMyungjo" w:hAnsi="AppleMyungjo" w:cs="AppleMyungjo"/>
    </w:rPr>
  </w:style>
  <w:style w:type="paragraph" w:customStyle="1" w:styleId="Style1020">
    <w:name w:val="Heading #3"/>
    <w:basedOn w:val="Normal"/>
    <w:link w:val="CharStyle1021"/>
    <w:pPr>
      <w:widowControl w:val="0"/>
      <w:shd w:val="clear" w:color="auto" w:fill="FFFFFF"/>
      <w:jc w:val="center"/>
      <w:outlineLvl w:val="2"/>
      <w:spacing w:after="180" w:line="0" w:lineRule="exact"/>
    </w:pPr>
    <w:rPr>
      <w:b w:val="0"/>
      <w:bCs w:val="0"/>
      <w:i w:val="0"/>
      <w:iCs w:val="0"/>
      <w:u w:val="none"/>
      <w:strike w:val="0"/>
      <w:smallCaps w:val="0"/>
      <w:sz w:val="104"/>
      <w:szCs w:val="104"/>
      <w:rFonts w:ascii="AppleMyungjo" w:eastAsia="AppleMyungjo" w:hAnsi="AppleMyungjo" w:cs="AppleMyungjo"/>
      <w:w w:val="70"/>
      <w:spacing w:val="0"/>
    </w:rPr>
  </w:style>
  <w:style w:type="paragraph" w:customStyle="1" w:styleId="Style1025">
    <w:name w:val="Picture caption (27)"/>
    <w:basedOn w:val="Normal"/>
    <w:link w:val="CharStyle1026"/>
    <w:pPr>
      <w:widowControl w:val="0"/>
      <w:shd w:val="clear" w:color="auto" w:fill="FFFFFF"/>
      <w:jc w:val="both"/>
      <w:spacing w:line="182" w:lineRule="exact"/>
      <w:ind w:firstLine="31"/>
    </w:pPr>
    <w:rPr>
      <w:b w:val="0"/>
      <w:bCs w:val="0"/>
      <w:i/>
      <w:iCs/>
      <w:u w:val="none"/>
      <w:strike w:val="0"/>
      <w:smallCaps w:val="0"/>
      <w:sz w:val="16"/>
      <w:szCs w:val="16"/>
      <w:rFonts w:ascii="AppleMyungjo" w:eastAsia="AppleMyungjo" w:hAnsi="AppleMyungjo" w:cs="AppleMyungjo"/>
    </w:rPr>
  </w:style>
  <w:style w:type="paragraph" w:customStyle="1" w:styleId="Style1027">
    <w:name w:val="Heading #3 (2)"/>
    <w:basedOn w:val="Normal"/>
    <w:link w:val="CharStyle1028"/>
    <w:pPr>
      <w:widowControl w:val="0"/>
      <w:shd w:val="clear" w:color="auto" w:fill="FFFFFF"/>
      <w:outlineLvl w:val="2"/>
      <w:spacing w:line="0" w:lineRule="exact"/>
      <w:ind w:firstLine="9"/>
    </w:pPr>
    <w:rPr>
      <w:b w:val="0"/>
      <w:bCs w:val="0"/>
      <w:i w:val="0"/>
      <w:iCs w:val="0"/>
      <w:u w:val="none"/>
      <w:strike w:val="0"/>
      <w:smallCaps w:val="0"/>
      <w:sz w:val="102"/>
      <w:szCs w:val="102"/>
      <w:rFonts w:ascii="AppleMyungjo" w:eastAsia="AppleMyungjo" w:hAnsi="AppleMyungjo" w:cs="AppleMyungjo"/>
      <w:w w:val="70"/>
      <w:spacing w:val="0"/>
    </w:rPr>
  </w:style>
  <w:style w:type="paragraph" w:customStyle="1" w:styleId="Style1030">
    <w:name w:val="Body text (200)"/>
    <w:basedOn w:val="Normal"/>
    <w:link w:val="CharStyle1031"/>
    <w:pPr>
      <w:widowControl w:val="0"/>
      <w:shd w:val="clear" w:color="auto" w:fill="FFFFFF"/>
      <w:spacing w:line="0" w:lineRule="exact"/>
      <w:ind w:firstLine="29"/>
    </w:pPr>
    <w:rPr>
      <w:b w:val="0"/>
      <w:bCs w:val="0"/>
      <w:i w:val="0"/>
      <w:iCs w:val="0"/>
      <w:u w:val="none"/>
      <w:strike w:val="0"/>
      <w:smallCaps w:val="0"/>
      <w:sz w:val="16"/>
      <w:szCs w:val="16"/>
      <w:rFonts w:ascii="AppleMyungjo" w:eastAsia="AppleMyungjo" w:hAnsi="AppleMyungjo" w:cs="AppleMyungjo"/>
      <w:spacing w:val="0"/>
    </w:rPr>
  </w:style>
  <w:style w:type="paragraph" w:customStyle="1" w:styleId="Style1034">
    <w:name w:val="Picture caption (28)"/>
    <w:basedOn w:val="Normal"/>
    <w:link w:val="CharStyle1035"/>
    <w:pPr>
      <w:widowControl w:val="0"/>
      <w:shd w:val="clear" w:color="auto" w:fill="FFFFFF"/>
      <w:jc w:val="both"/>
      <w:spacing w:line="182" w:lineRule="exact"/>
      <w:ind w:firstLine="29"/>
    </w:pPr>
    <w:rPr>
      <w:b w:val="0"/>
      <w:bCs w:val="0"/>
      <w:i/>
      <w:iCs/>
      <w:u w:val="none"/>
      <w:strike w:val="0"/>
      <w:smallCaps w:val="0"/>
      <w:sz w:val="12"/>
      <w:szCs w:val="12"/>
      <w:rFonts w:ascii="AppleMyungjo" w:eastAsia="AppleMyungjo" w:hAnsi="AppleMyungjo" w:cs="AppleMyungjo"/>
      <w:spacing w:val="-10"/>
    </w:rPr>
  </w:style>
  <w:style w:type="paragraph" w:customStyle="1" w:styleId="Style1039">
    <w:name w:val="Body text (201)"/>
    <w:basedOn w:val="Normal"/>
    <w:link w:val="CharStyle1040"/>
    <w:pPr>
      <w:widowControl w:val="0"/>
      <w:shd w:val="clear" w:color="auto" w:fill="FFFFFF"/>
      <w:jc w:val="center"/>
      <w:spacing w:line="629" w:lineRule="exact"/>
    </w:pPr>
    <w:rPr>
      <w:b w:val="0"/>
      <w:bCs w:val="0"/>
      <w:i/>
      <w:iCs/>
      <w:u w:val="none"/>
      <w:strike w:val="0"/>
      <w:smallCaps w:val="0"/>
      <w:sz w:val="70"/>
      <w:szCs w:val="70"/>
      <w:rFonts w:ascii="AppleMyungjo" w:eastAsia="AppleMyungjo" w:hAnsi="AppleMyungjo" w:cs="AppleMyungjo"/>
      <w:spacing w:val="-30"/>
    </w:rPr>
  </w:style>
  <w:style w:type="paragraph" w:customStyle="1" w:styleId="Style1051">
    <w:name w:val="Body text (202)"/>
    <w:basedOn w:val="Normal"/>
    <w:link w:val="CharStyle1052"/>
    <w:pPr>
      <w:widowControl w:val="0"/>
      <w:shd w:val="clear" w:color="auto" w:fill="FFFFFF"/>
      <w:jc w:val="both"/>
      <w:spacing w:line="197" w:lineRule="exact"/>
    </w:pPr>
    <w:rPr>
      <w:b/>
      <w:bCs/>
      <w:i w:val="0"/>
      <w:iCs w:val="0"/>
      <w:u w:val="none"/>
      <w:strike w:val="0"/>
      <w:smallCaps w:val="0"/>
      <w:sz w:val="14"/>
      <w:szCs w:val="14"/>
      <w:rFonts w:ascii="Arial" w:eastAsia="Arial" w:hAnsi="Arial" w:cs="Arial"/>
    </w:rPr>
  </w:style>
  <w:style w:type="paragraph" w:customStyle="1" w:styleId="Style1055">
    <w:name w:val="Heading #7 (8)"/>
    <w:basedOn w:val="Normal"/>
    <w:link w:val="CharStyle1056"/>
    <w:pPr>
      <w:widowControl w:val="0"/>
      <w:shd w:val="clear" w:color="auto" w:fill="FFFFFF"/>
      <w:outlineLvl w:val="6"/>
      <w:spacing w:line="0" w:lineRule="exact"/>
      <w:ind w:hanging="4"/>
    </w:pPr>
    <w:rPr>
      <w:b/>
      <w:bCs/>
      <w:i w:val="0"/>
      <w:iCs w:val="0"/>
      <w:u w:val="none"/>
      <w:strike w:val="0"/>
      <w:smallCaps w:val="0"/>
      <w:sz w:val="42"/>
      <w:szCs w:val="42"/>
      <w:rFonts w:ascii="Arial" w:eastAsia="Arial" w:hAnsi="Arial" w:cs="Arial"/>
    </w:rPr>
  </w:style>
  <w:style w:type="paragraph" w:customStyle="1" w:styleId="Style1060">
    <w:name w:val="Body text (205)"/>
    <w:basedOn w:val="Normal"/>
    <w:link w:val="CharStyle1115"/>
    <w:pPr>
      <w:widowControl w:val="0"/>
      <w:shd w:val="clear" w:color="auto" w:fill="FFFFFF"/>
      <w:spacing w:line="0" w:lineRule="exact"/>
      <w:ind w:hanging="304"/>
    </w:pPr>
    <w:rPr>
      <w:b w:val="0"/>
      <w:bCs w:val="0"/>
      <w:i w:val="0"/>
      <w:iCs w:val="0"/>
      <w:u w:val="none"/>
      <w:strike w:val="0"/>
      <w:smallCaps w:val="0"/>
      <w:sz w:val="13"/>
      <w:szCs w:val="13"/>
      <w:w w:val="120"/>
      <w:spacing w:val="-10"/>
    </w:rPr>
  </w:style>
  <w:style w:type="paragraph" w:customStyle="1" w:styleId="Style1062">
    <w:name w:val="Body text (206)"/>
    <w:basedOn w:val="Normal"/>
    <w:link w:val="CharStyle1063"/>
    <w:pPr>
      <w:widowControl w:val="0"/>
      <w:shd w:val="clear" w:color="auto" w:fill="FFFFFF"/>
      <w:spacing w:line="0" w:lineRule="exact"/>
      <w:ind w:firstLine="29"/>
    </w:pPr>
    <w:rPr>
      <w:b/>
      <w:bCs/>
      <w:i w:val="0"/>
      <w:iCs w:val="0"/>
      <w:u w:val="none"/>
      <w:strike w:val="0"/>
      <w:smallCaps w:val="0"/>
      <w:sz w:val="32"/>
      <w:szCs w:val="32"/>
      <w:rFonts w:ascii="Arial" w:eastAsia="Arial" w:hAnsi="Arial" w:cs="Arial"/>
    </w:rPr>
  </w:style>
  <w:style w:type="paragraph" w:customStyle="1" w:styleId="Style1065">
    <w:name w:val="Body text (203)"/>
    <w:basedOn w:val="Normal"/>
    <w:link w:val="CharStyle1066"/>
    <w:pPr>
      <w:widowControl w:val="0"/>
      <w:shd w:val="clear" w:color="auto" w:fill="FFFFFF"/>
      <w:jc w:val="both"/>
      <w:spacing w:line="259" w:lineRule="exact"/>
      <w:ind w:firstLine="44"/>
    </w:pPr>
    <w:rPr>
      <w:b/>
      <w:bCs/>
      <w:i w:val="0"/>
      <w:iCs w:val="0"/>
      <w:u w:val="none"/>
      <w:strike w:val="0"/>
      <w:smallCaps w:val="0"/>
      <w:sz w:val="20"/>
      <w:szCs w:val="20"/>
      <w:rFonts w:ascii="AppleMyungjo" w:eastAsia="AppleMyungjo" w:hAnsi="AppleMyungjo" w:cs="AppleMyungjo"/>
      <w:spacing w:val="0"/>
    </w:rPr>
  </w:style>
  <w:style w:type="paragraph" w:customStyle="1" w:styleId="Style1067">
    <w:name w:val="Body text (204)"/>
    <w:basedOn w:val="Normal"/>
    <w:link w:val="CharStyle1068"/>
    <w:pPr>
      <w:widowControl w:val="0"/>
      <w:shd w:val="clear" w:color="auto" w:fill="FFFFFF"/>
      <w:jc w:val="both"/>
      <w:spacing w:line="259" w:lineRule="exact"/>
    </w:pPr>
    <w:rPr>
      <w:b/>
      <w:bCs/>
      <w:i w:val="0"/>
      <w:iCs w:val="0"/>
      <w:u w:val="none"/>
      <w:strike w:val="0"/>
      <w:smallCaps w:val="0"/>
      <w:sz w:val="20"/>
      <w:szCs w:val="20"/>
      <w:rFonts w:ascii="AppleMyungjo" w:eastAsia="AppleMyungjo" w:hAnsi="AppleMyungjo" w:cs="AppleMyungjo"/>
      <w:spacing w:val="0"/>
    </w:rPr>
  </w:style>
  <w:style w:type="paragraph" w:customStyle="1" w:styleId="Style1071">
    <w:name w:val="Body text (207)"/>
    <w:basedOn w:val="Normal"/>
    <w:link w:val="CharStyle1072"/>
    <w:pPr>
      <w:widowControl w:val="0"/>
      <w:shd w:val="clear" w:color="auto" w:fill="FFFFFF"/>
      <w:spacing w:line="0" w:lineRule="exact"/>
      <w:ind w:firstLine="29"/>
    </w:pPr>
    <w:rPr>
      <w:b w:val="0"/>
      <w:bCs w:val="0"/>
      <w:i w:val="0"/>
      <w:iCs w:val="0"/>
      <w:u w:val="none"/>
      <w:strike w:val="0"/>
      <w:smallCaps w:val="0"/>
      <w:sz w:val="20"/>
      <w:szCs w:val="20"/>
      <w:rFonts w:ascii="AppleMyungjo" w:eastAsia="AppleMyungjo" w:hAnsi="AppleMyungjo" w:cs="AppleMyungjo"/>
      <w:w w:val="30"/>
      <w:spacing w:val="-20"/>
    </w:rPr>
  </w:style>
  <w:style w:type="paragraph" w:customStyle="1" w:styleId="Style1073">
    <w:name w:val="Body text (208)"/>
    <w:basedOn w:val="Normal"/>
    <w:link w:val="CharStyle1074"/>
    <w:pPr>
      <w:widowControl w:val="0"/>
      <w:shd w:val="clear" w:color="auto" w:fill="FFFFFF"/>
      <w:spacing w:line="0" w:lineRule="exact"/>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1075">
    <w:name w:val="Picture caption (29)"/>
    <w:basedOn w:val="Normal"/>
    <w:link w:val="CharStyle1076"/>
    <w:pPr>
      <w:widowControl w:val="0"/>
      <w:shd w:val="clear" w:color="auto" w:fill="FFFFFF"/>
      <w:jc w:val="center"/>
      <w:spacing w:line="298" w:lineRule="exact"/>
    </w:pPr>
    <w:rPr>
      <w:b w:val="0"/>
      <w:bCs w:val="0"/>
      <w:i w:val="0"/>
      <w:iCs w:val="0"/>
      <w:u w:val="none"/>
      <w:strike w:val="0"/>
      <w:smallCaps w:val="0"/>
      <w:rFonts w:ascii="AppleMyungjo" w:eastAsia="AppleMyungjo" w:hAnsi="AppleMyungjo" w:cs="AppleMyungjo"/>
    </w:rPr>
  </w:style>
  <w:style w:type="paragraph" w:customStyle="1" w:styleId="Style1077">
    <w:name w:val="Body text (209)"/>
    <w:basedOn w:val="Normal"/>
    <w:link w:val="CharStyle1078"/>
    <w:pPr>
      <w:widowControl w:val="0"/>
      <w:shd w:val="clear" w:color="auto" w:fill="FFFFFF"/>
      <w:spacing w:line="0" w:lineRule="exact"/>
      <w:ind w:hanging="10"/>
    </w:pPr>
    <w:rPr>
      <w:b w:val="0"/>
      <w:bCs w:val="0"/>
      <w:i w:val="0"/>
      <w:iCs w:val="0"/>
      <w:u w:val="none"/>
      <w:strike w:val="0"/>
      <w:smallCaps w:val="0"/>
      <w:sz w:val="34"/>
      <w:szCs w:val="34"/>
      <w:rFonts w:ascii="AppleMyungjo" w:eastAsia="AppleMyungjo" w:hAnsi="AppleMyungjo" w:cs="AppleMyungjo"/>
      <w:spacing w:val="0"/>
    </w:rPr>
  </w:style>
  <w:style w:type="paragraph" w:customStyle="1" w:styleId="Style1079">
    <w:name w:val="Body text (210)"/>
    <w:basedOn w:val="Normal"/>
    <w:link w:val="CharStyle1080"/>
    <w:pPr>
      <w:widowControl w:val="0"/>
      <w:shd w:val="clear" w:color="auto" w:fill="FFFFFF"/>
      <w:spacing w:before="60" w:line="202" w:lineRule="exact"/>
      <w:ind w:hanging="6"/>
    </w:pPr>
    <w:rPr>
      <w:b w:val="0"/>
      <w:bCs w:val="0"/>
      <w:i w:val="0"/>
      <w:iCs w:val="0"/>
      <w:u w:val="none"/>
      <w:strike w:val="0"/>
      <w:smallCaps w:val="0"/>
      <w:sz w:val="17"/>
      <w:szCs w:val="17"/>
      <w:rFonts w:ascii="AppleMyungjo" w:eastAsia="AppleMyungjo" w:hAnsi="AppleMyungjo" w:cs="AppleMyungjo"/>
    </w:rPr>
  </w:style>
  <w:style w:type="paragraph" w:customStyle="1" w:styleId="Style1081">
    <w:name w:val="Body text (211)"/>
    <w:basedOn w:val="Normal"/>
    <w:link w:val="CharStyle1082"/>
    <w:pPr>
      <w:widowControl w:val="0"/>
      <w:shd w:val="clear" w:color="auto" w:fill="FFFFFF"/>
      <w:spacing w:after="660" w:line="202" w:lineRule="exact"/>
      <w:ind w:firstLine="39"/>
    </w:pPr>
    <w:rPr>
      <w:b w:val="0"/>
      <w:bCs w:val="0"/>
      <w:i w:val="0"/>
      <w:iCs w:val="0"/>
      <w:u w:val="none"/>
      <w:strike w:val="0"/>
      <w:smallCaps w:val="0"/>
      <w:sz w:val="17"/>
      <w:szCs w:val="17"/>
      <w:rFonts w:ascii="AppleMyungjo" w:eastAsia="AppleMyungjo" w:hAnsi="AppleMyungjo" w:cs="AppleMyungjo"/>
      <w:spacing w:val="0"/>
    </w:rPr>
  </w:style>
  <w:style w:type="paragraph" w:customStyle="1" w:styleId="Style1087">
    <w:name w:val="Body text (212)"/>
    <w:basedOn w:val="Normal"/>
    <w:link w:val="CharStyle1088"/>
    <w:pPr>
      <w:widowControl w:val="0"/>
      <w:shd w:val="clear" w:color="auto" w:fill="FFFFFF"/>
      <w:spacing w:before="720" w:line="0" w:lineRule="exact"/>
    </w:pPr>
    <w:rPr>
      <w:b w:val="0"/>
      <w:bCs w:val="0"/>
      <w:i/>
      <w:iCs/>
      <w:u w:val="none"/>
      <w:strike w:val="0"/>
      <w:smallCaps w:val="0"/>
      <w:sz w:val="26"/>
      <w:szCs w:val="26"/>
      <w:rFonts w:ascii="AppleMyungjo" w:eastAsia="AppleMyungjo" w:hAnsi="AppleMyungjo" w:cs="AppleMyungjo"/>
    </w:rPr>
  </w:style>
  <w:style w:type="paragraph" w:customStyle="1" w:styleId="Style1090">
    <w:name w:val="Body text (213)"/>
    <w:basedOn w:val="Normal"/>
    <w:link w:val="CharStyle1091"/>
    <w:pPr>
      <w:widowControl w:val="0"/>
      <w:shd w:val="clear" w:color="auto" w:fill="FFFFFF"/>
      <w:spacing w:line="0" w:lineRule="exact"/>
      <w:ind w:firstLine="29"/>
    </w:pPr>
    <w:rPr>
      <w:b/>
      <w:bCs/>
      <w:i w:val="0"/>
      <w:iCs w:val="0"/>
      <w:u w:val="none"/>
      <w:strike w:val="0"/>
      <w:smallCaps w:val="0"/>
      <w:sz w:val="26"/>
      <w:szCs w:val="26"/>
      <w:rFonts w:ascii="Arial" w:eastAsia="Arial" w:hAnsi="Arial" w:cs="Arial"/>
    </w:rPr>
  </w:style>
  <w:style w:type="paragraph" w:customStyle="1" w:styleId="Style1095">
    <w:name w:val="Body text (214)"/>
    <w:basedOn w:val="Normal"/>
    <w:link w:val="CharStyle1096"/>
    <w:pPr>
      <w:widowControl w:val="0"/>
      <w:shd w:val="clear" w:color="auto" w:fill="FFFFFF"/>
      <w:jc w:val="center"/>
      <w:spacing w:before="120" w:line="0" w:lineRule="exact"/>
    </w:pPr>
    <w:rPr>
      <w:b w:val="0"/>
      <w:bCs w:val="0"/>
      <w:i/>
      <w:iCs/>
      <w:u w:val="none"/>
      <w:strike w:val="0"/>
      <w:smallCaps w:val="0"/>
      <w:sz w:val="22"/>
      <w:szCs w:val="22"/>
      <w:rFonts w:ascii="AppleMyungjo" w:eastAsia="AppleMyungjo" w:hAnsi="AppleMyungjo" w:cs="AppleMyungjo"/>
    </w:rPr>
  </w:style>
  <w:style w:type="paragraph" w:customStyle="1" w:styleId="Style1101">
    <w:name w:val="Body text (215)"/>
    <w:basedOn w:val="Normal"/>
    <w:link w:val="CharStyle1102"/>
    <w:pPr>
      <w:widowControl w:val="0"/>
      <w:shd w:val="clear" w:color="auto" w:fill="FFFFFF"/>
      <w:jc w:val="center"/>
      <w:spacing w:before="1200" w:line="0" w:lineRule="exact"/>
    </w:pPr>
    <w:rPr>
      <w:b w:val="0"/>
      <w:bCs w:val="0"/>
      <w:i w:val="0"/>
      <w:iCs w:val="0"/>
      <w:u w:val="none"/>
      <w:strike w:val="0"/>
      <w:smallCaps w:val="0"/>
      <w:sz w:val="64"/>
      <w:szCs w:val="64"/>
      <w:rFonts w:ascii="AppleMyungjo" w:eastAsia="AppleMyungjo" w:hAnsi="AppleMyungjo" w:cs="AppleMyungjo"/>
      <w:spacing w:val="0"/>
    </w:rPr>
  </w:style>
  <w:style w:type="paragraph" w:customStyle="1" w:styleId="Style1106">
    <w:name w:val="Body text (216)"/>
    <w:basedOn w:val="Normal"/>
    <w:link w:val="CharStyle1107"/>
    <w:pPr>
      <w:widowControl w:val="0"/>
      <w:shd w:val="clear" w:color="auto" w:fill="FFFFFF"/>
      <w:spacing w:line="427" w:lineRule="exact"/>
      <w:ind w:firstLine="56"/>
    </w:pPr>
    <w:rPr>
      <w:b w:val="0"/>
      <w:bCs w:val="0"/>
      <w:i w:val="0"/>
      <w:iCs w:val="0"/>
      <w:u w:val="none"/>
      <w:strike w:val="0"/>
      <w:smallCaps w:val="0"/>
      <w:sz w:val="26"/>
      <w:szCs w:val="26"/>
      <w:rFonts w:ascii="AppleMyungjo" w:eastAsia="AppleMyungjo" w:hAnsi="AppleMyungjo" w:cs="AppleMyungjo"/>
    </w:rPr>
  </w:style>
  <w:style w:type="paragraph" w:customStyle="1" w:styleId="Style1110">
    <w:name w:val="Body text (217)"/>
    <w:basedOn w:val="Normal"/>
    <w:link w:val="CharStyle1111"/>
    <w:pPr>
      <w:widowControl w:val="0"/>
      <w:shd w:val="clear" w:color="auto" w:fill="FFFFFF"/>
      <w:jc w:val="both"/>
      <w:spacing w:after="120" w:line="326" w:lineRule="exact"/>
      <w:ind w:hanging="304"/>
    </w:pPr>
    <w:rPr>
      <w:b w:val="0"/>
      <w:bCs w:val="0"/>
      <w:i w:val="0"/>
      <w:iCs w:val="0"/>
      <w:u w:val="none"/>
      <w:strike w:val="0"/>
      <w:smallCaps w:val="0"/>
      <w:sz w:val="21"/>
      <w:szCs w:val="21"/>
      <w:rFonts w:ascii="AppleMyungjo" w:eastAsia="AppleMyungjo" w:hAnsi="AppleMyungjo" w:cs="AppleMyungjo"/>
    </w:rPr>
  </w:style>
  <w:style w:type="paragraph" w:customStyle="1" w:styleId="Style1112">
    <w:name w:val="Body text (218)"/>
    <w:basedOn w:val="Normal"/>
    <w:link w:val="CharStyle1113"/>
    <w:pPr>
      <w:widowControl w:val="0"/>
      <w:shd w:val="clear" w:color="auto" w:fill="FFFFFF"/>
      <w:jc w:val="both"/>
      <w:spacing w:before="240" w:line="0" w:lineRule="exact"/>
      <w:ind w:hanging="304"/>
    </w:pPr>
    <w:rPr>
      <w:b w:val="0"/>
      <w:bCs w:val="0"/>
      <w:i w:val="0"/>
      <w:iCs w:val="0"/>
      <w:u w:val="none"/>
      <w:strike w:val="0"/>
      <w:smallCaps w:val="0"/>
      <w:sz w:val="13"/>
      <w:szCs w:val="13"/>
      <w:rFonts w:ascii="AppleMyungjo" w:eastAsia="AppleMyungjo" w:hAnsi="AppleMyungjo" w:cs="AppleMyungjo"/>
      <w:spacing w:val="10"/>
    </w:rPr>
  </w:style>
  <w:style w:type="paragraph" w:customStyle="1" w:styleId="Style1119">
    <w:name w:val="Body text (219)"/>
    <w:basedOn w:val="Normal"/>
    <w:link w:val="CharStyle1120"/>
    <w:pPr>
      <w:widowControl w:val="0"/>
      <w:shd w:val="clear" w:color="auto" w:fill="FFFFFF"/>
      <w:spacing w:line="0" w:lineRule="exact"/>
      <w:ind w:firstLine="34"/>
    </w:pPr>
    <w:rPr>
      <w:b w:val="0"/>
      <w:bCs w:val="0"/>
      <w:i w:val="0"/>
      <w:iCs w:val="0"/>
      <w:u w:val="none"/>
      <w:strike w:val="0"/>
      <w:smallCaps w:val="0"/>
      <w:sz w:val="13"/>
      <w:szCs w:val="13"/>
      <w:rFonts w:ascii="AppleMyungjo" w:eastAsia="AppleMyungjo" w:hAnsi="AppleMyungjo" w:cs="AppleMyungjo"/>
      <w:w w:val="60"/>
      <w:spacing w:val="10"/>
    </w:rPr>
  </w:style>
  <w:style w:type="paragraph" w:customStyle="1" w:styleId="Style1129">
    <w:name w:val="Body text (220)"/>
    <w:basedOn w:val="Normal"/>
    <w:link w:val="CharStyle1130"/>
    <w:pPr>
      <w:widowControl w:val="0"/>
      <w:shd w:val="clear" w:color="auto" w:fill="FFFFFF"/>
      <w:spacing w:line="163" w:lineRule="exact"/>
      <w:ind w:firstLine="200"/>
    </w:pPr>
    <w:rPr>
      <w:b w:val="0"/>
      <w:bCs w:val="0"/>
      <w:i/>
      <w:iCs/>
      <w:u w:val="none"/>
      <w:strike w:val="0"/>
      <w:smallCaps w:val="0"/>
      <w:sz w:val="14"/>
      <w:szCs w:val="14"/>
      <w:rFonts w:ascii="AppleMyungjo" w:eastAsia="AppleMyungjo" w:hAnsi="AppleMyungjo" w:cs="AppleMyungjo"/>
    </w:rPr>
  </w:style>
  <w:style w:type="paragraph" w:customStyle="1" w:styleId="Style1131">
    <w:name w:val="Body text (221)"/>
    <w:basedOn w:val="Normal"/>
    <w:link w:val="CharStyle1132"/>
    <w:pPr>
      <w:widowControl w:val="0"/>
      <w:shd w:val="clear" w:color="auto" w:fill="FFFFFF"/>
      <w:spacing w:line="547" w:lineRule="exact"/>
      <w:ind w:firstLine="115"/>
    </w:pPr>
    <w:rPr>
      <w:b w:val="0"/>
      <w:bCs w:val="0"/>
      <w:i w:val="0"/>
      <w:iCs w:val="0"/>
      <w:u w:val="none"/>
      <w:strike w:val="0"/>
      <w:smallCaps w:val="0"/>
      <w:sz w:val="40"/>
      <w:szCs w:val="40"/>
      <w:rFonts w:ascii="AppleMyungjo" w:eastAsia="AppleMyungjo" w:hAnsi="AppleMyungjo" w:cs="AppleMyungjo"/>
      <w:spacing w:val="0"/>
    </w:rPr>
  </w:style>
  <w:style w:type="paragraph" w:customStyle="1" w:styleId="Style1135">
    <w:name w:val="Body text (222)"/>
    <w:basedOn w:val="Normal"/>
    <w:link w:val="CharStyle1136"/>
    <w:pPr>
      <w:widowControl w:val="0"/>
      <w:shd w:val="clear" w:color="auto" w:fill="FFFFFF"/>
      <w:spacing w:line="0" w:lineRule="exact"/>
      <w:ind w:firstLine="87"/>
    </w:pPr>
    <w:rPr>
      <w:b w:val="0"/>
      <w:bCs w:val="0"/>
      <w:i w:val="0"/>
      <w:iCs w:val="0"/>
      <w:u w:val="none"/>
      <w:strike w:val="0"/>
      <w:smallCaps w:val="0"/>
      <w:sz w:val="12"/>
      <w:szCs w:val="12"/>
      <w:rFonts w:ascii="AppleMyungjo" w:eastAsia="AppleMyungjo" w:hAnsi="AppleMyungjo" w:cs="AppleMyungjo"/>
    </w:rPr>
  </w:style>
  <w:style w:type="paragraph" w:customStyle="1" w:styleId="Style1140">
    <w:name w:val="Body text (223)"/>
    <w:basedOn w:val="Normal"/>
    <w:link w:val="CharStyle1141"/>
    <w:pPr>
      <w:widowControl w:val="0"/>
      <w:shd w:val="clear" w:color="auto" w:fill="FFFFFF"/>
      <w:spacing w:before="300" w:line="269" w:lineRule="exact"/>
      <w:ind w:hanging="3"/>
    </w:pPr>
    <w:rPr>
      <w:b w:val="0"/>
      <w:bCs w:val="0"/>
      <w:i w:val="0"/>
      <w:iCs w:val="0"/>
      <w:u w:val="none"/>
      <w:strike w:val="0"/>
      <w:smallCaps w:val="0"/>
      <w:rFonts w:ascii="AppleMyungjo" w:eastAsia="AppleMyungjo" w:hAnsi="AppleMyungjo" w:cs="AppleMyungjo"/>
    </w:rPr>
  </w:style>
  <w:style w:type="paragraph" w:customStyle="1" w:styleId="Style1142">
    <w:name w:val="Body text (224)"/>
    <w:basedOn w:val="Normal"/>
    <w:link w:val="CharStyle1143"/>
    <w:pPr>
      <w:widowControl w:val="0"/>
      <w:shd w:val="clear" w:color="auto" w:fill="FFFFFF"/>
      <w:spacing w:after="60" w:line="269" w:lineRule="exact"/>
      <w:ind w:firstLine="446"/>
    </w:pPr>
    <w:rPr>
      <w:b w:val="0"/>
      <w:bCs w:val="0"/>
      <w:i w:val="0"/>
      <w:iCs w:val="0"/>
      <w:u w:val="none"/>
      <w:strike w:val="0"/>
      <w:smallCaps w:val="0"/>
      <w:rFonts w:ascii="AppleMyungjo" w:eastAsia="AppleMyungjo" w:hAnsi="AppleMyungjo" w:cs="AppleMyungjo"/>
    </w:rPr>
  </w:style>
  <w:style w:type="paragraph" w:customStyle="1" w:styleId="Style1145">
    <w:name w:val="Heading #6 (5)"/>
    <w:basedOn w:val="Normal"/>
    <w:link w:val="CharStyle1146"/>
    <w:pPr>
      <w:widowControl w:val="0"/>
      <w:shd w:val="clear" w:color="auto" w:fill="FFFFFF"/>
      <w:outlineLvl w:val="5"/>
      <w:spacing w:after="480" w:line="0" w:lineRule="exact"/>
      <w:ind w:hanging="9"/>
    </w:pPr>
    <w:rPr>
      <w:b w:val="0"/>
      <w:bCs w:val="0"/>
      <w:i w:val="0"/>
      <w:iCs w:val="0"/>
      <w:u w:val="none"/>
      <w:strike w:val="0"/>
      <w:smallCaps w:val="0"/>
      <w:sz w:val="56"/>
      <w:szCs w:val="56"/>
      <w:rFonts w:ascii="AppleMyungjo" w:eastAsia="AppleMyungjo" w:hAnsi="AppleMyungjo" w:cs="AppleMyungjo"/>
      <w:spacing w:val="0"/>
    </w:rPr>
  </w:style>
  <w:style w:type="paragraph" w:customStyle="1" w:styleId="Style1149">
    <w:name w:val="Table of contents (2)"/>
    <w:basedOn w:val="Normal"/>
    <w:link w:val="CharStyle1150"/>
    <w:pPr>
      <w:widowControl w:val="0"/>
      <w:shd w:val="clear" w:color="auto" w:fill="FFFFFF"/>
      <w:jc w:val="both"/>
      <w:spacing w:line="0" w:lineRule="exact"/>
      <w:ind w:firstLine="72"/>
    </w:pPr>
    <w:rPr>
      <w:b w:val="0"/>
      <w:bCs w:val="0"/>
      <w:i w:val="0"/>
      <w:iCs w:val="0"/>
      <w:u w:val="none"/>
      <w:strike w:val="0"/>
      <w:smallCaps w:val="0"/>
      <w:sz w:val="16"/>
      <w:szCs w:val="16"/>
      <w:rFonts w:ascii="AppleMyungjo" w:eastAsia="AppleMyungjo" w:hAnsi="AppleMyungjo" w:cs="AppleMyungjo"/>
    </w:rPr>
  </w:style>
  <w:style w:type="paragraph" w:customStyle="1" w:styleId="Style1154">
    <w:name w:val="Body text (225)"/>
    <w:basedOn w:val="Normal"/>
    <w:link w:val="CharStyle1155"/>
    <w:pPr>
      <w:widowControl w:val="0"/>
      <w:shd w:val="clear" w:color="auto" w:fill="FFFFFF"/>
      <w:jc w:val="both"/>
      <w:spacing w:before="60" w:line="168" w:lineRule="exact"/>
      <w:ind w:firstLine="102"/>
    </w:pPr>
    <w:rPr>
      <w:b w:val="0"/>
      <w:bCs w:val="0"/>
      <w:i w:val="0"/>
      <w:iCs w:val="0"/>
      <w:u w:val="none"/>
      <w:strike w:val="0"/>
      <w:smallCaps w:val="0"/>
      <w:sz w:val="16"/>
      <w:szCs w:val="16"/>
      <w:rFonts w:ascii="AppleMyungjo" w:eastAsia="AppleMyungjo" w:hAnsi="AppleMyungjo" w:cs="AppleMyungjo"/>
    </w:rPr>
  </w:style>
  <w:style w:type="paragraph" w:customStyle="1" w:styleId="Style1156">
    <w:name w:val="Body text (226)"/>
    <w:basedOn w:val="Normal"/>
    <w:link w:val="CharStyle1157"/>
    <w:pPr>
      <w:widowControl w:val="0"/>
      <w:shd w:val="clear" w:color="auto" w:fill="FFFFFF"/>
      <w:jc w:val="both"/>
      <w:spacing w:before="60" w:line="168" w:lineRule="exact"/>
      <w:ind w:firstLine="37"/>
    </w:pPr>
    <w:rPr>
      <w:b w:val="0"/>
      <w:bCs w:val="0"/>
      <w:i w:val="0"/>
      <w:iCs w:val="0"/>
      <w:u w:val="none"/>
      <w:strike w:val="0"/>
      <w:smallCaps w:val="0"/>
      <w:sz w:val="16"/>
      <w:szCs w:val="16"/>
      <w:rFonts w:ascii="AppleMyungjo" w:eastAsia="AppleMyungjo" w:hAnsi="AppleMyungjo" w:cs="AppleMyungjo"/>
    </w:rPr>
  </w:style>
  <w:style w:type="paragraph" w:customStyle="1" w:styleId="Style1159">
    <w:name w:val="Heading #9 (9)"/>
    <w:basedOn w:val="Normal"/>
    <w:link w:val="CharStyle1160"/>
    <w:pPr>
      <w:widowControl w:val="0"/>
      <w:shd w:val="clear" w:color="auto" w:fill="FFFFFF"/>
      <w:jc w:val="both"/>
      <w:outlineLvl w:val="8"/>
      <w:spacing w:after="60" w:line="0" w:lineRule="exact"/>
      <w:ind w:hanging="151"/>
    </w:pPr>
    <w:rPr>
      <w:b w:val="0"/>
      <w:bCs w:val="0"/>
      <w:i w:val="0"/>
      <w:iCs w:val="0"/>
      <w:u w:val="none"/>
      <w:strike w:val="0"/>
      <w:smallCaps w:val="0"/>
      <w:sz w:val="26"/>
      <w:szCs w:val="26"/>
      <w:rFonts w:ascii="AppleMyungjo" w:eastAsia="AppleMyungjo" w:hAnsi="AppleMyungjo" w:cs="AppleMyungjo"/>
      <w:spacing w:val="0"/>
    </w:rPr>
  </w:style>
  <w:style w:type="paragraph" w:customStyle="1" w:styleId="Style1162">
    <w:name w:val="Heading #9 (10)"/>
    <w:basedOn w:val="Normal"/>
    <w:link w:val="CharStyle1163"/>
    <w:pPr>
      <w:widowControl w:val="0"/>
      <w:shd w:val="clear" w:color="auto" w:fill="FFFFFF"/>
      <w:outlineLvl w:val="8"/>
      <w:spacing w:after="60" w:line="283" w:lineRule="exact"/>
      <w:ind w:hanging="1"/>
    </w:pPr>
    <w:rPr>
      <w:b w:val="0"/>
      <w:bCs w:val="0"/>
      <w:i w:val="0"/>
      <w:iCs w:val="0"/>
      <w:u w:val="none"/>
      <w:strike w:val="0"/>
      <w:smallCaps w:val="0"/>
      <w:rFonts w:ascii="AppleMyungjo" w:eastAsia="AppleMyungjo" w:hAnsi="AppleMyungjo" w:cs="AppleMyungjo"/>
    </w:rPr>
  </w:style>
  <w:style w:type="paragraph" w:customStyle="1" w:styleId="Style1165">
    <w:name w:val="Body text (227)"/>
    <w:basedOn w:val="Normal"/>
    <w:link w:val="CharStyle1166"/>
    <w:pPr>
      <w:widowControl w:val="0"/>
      <w:shd w:val="clear" w:color="auto" w:fill="FFFFFF"/>
      <w:jc w:val="both"/>
      <w:spacing w:before="60" w:line="178" w:lineRule="exact"/>
      <w:ind w:hanging="1"/>
    </w:pPr>
    <w:rPr>
      <w:b w:val="0"/>
      <w:bCs w:val="0"/>
      <w:i w:val="0"/>
      <w:iCs w:val="0"/>
      <w:u w:val="none"/>
      <w:strike w:val="0"/>
      <w:smallCaps w:val="0"/>
      <w:sz w:val="16"/>
      <w:szCs w:val="16"/>
      <w:rFonts w:ascii="AppleMyungjo" w:eastAsia="AppleMyungjo" w:hAnsi="AppleMyungjo" w:cs="AppleMyungjo"/>
    </w:rPr>
  </w:style>
  <w:style w:type="paragraph" w:customStyle="1" w:styleId="Style1180">
    <w:name w:val="Heading #9 (11)"/>
    <w:basedOn w:val="Normal"/>
    <w:link w:val="CharStyle1181"/>
    <w:pPr>
      <w:widowControl w:val="0"/>
      <w:shd w:val="clear" w:color="auto" w:fill="FFFFFF"/>
      <w:outlineLvl w:val="8"/>
      <w:spacing w:line="283" w:lineRule="exact"/>
      <w:ind w:firstLine="83"/>
    </w:pPr>
    <w:rPr>
      <w:b w:val="0"/>
      <w:bCs w:val="0"/>
      <w:i w:val="0"/>
      <w:iCs w:val="0"/>
      <w:u w:val="none"/>
      <w:strike w:val="0"/>
      <w:smallCaps w:val="0"/>
      <w:sz w:val="22"/>
      <w:szCs w:val="22"/>
      <w:rFonts w:ascii="AppleMyungjo" w:eastAsia="AppleMyungjo" w:hAnsi="AppleMyungjo" w:cs="AppleMyungjo"/>
      <w:spacing w:val="0"/>
    </w:rPr>
  </w:style>
  <w:style w:type="paragraph" w:customStyle="1" w:styleId="Style1184">
    <w:name w:val="Body text (228)"/>
    <w:basedOn w:val="Normal"/>
    <w:link w:val="CharStyle1185"/>
    <w:pPr>
      <w:widowControl w:val="0"/>
      <w:shd w:val="clear" w:color="auto" w:fill="FFFFFF"/>
      <w:spacing w:line="230" w:lineRule="exact"/>
      <w:ind w:firstLine="34"/>
    </w:pPr>
    <w:rPr>
      <w:b w:val="0"/>
      <w:bCs w:val="0"/>
      <w:i w:val="0"/>
      <w:iCs w:val="0"/>
      <w:u w:val="none"/>
      <w:strike w:val="0"/>
      <w:smallCaps w:val="0"/>
      <w:sz w:val="40"/>
      <w:szCs w:val="40"/>
      <w:rFonts w:ascii="Arial" w:eastAsia="Arial" w:hAnsi="Arial" w:cs="Arial"/>
    </w:rPr>
  </w:style>
  <w:style w:type="paragraph" w:customStyle="1" w:styleId="Style1186">
    <w:name w:val="Body text (229)"/>
    <w:basedOn w:val="Normal"/>
    <w:link w:val="CharStyle1187"/>
    <w:pPr>
      <w:widowControl w:val="0"/>
      <w:shd w:val="clear" w:color="auto" w:fill="FFFFFF"/>
      <w:spacing w:line="0" w:lineRule="exact"/>
      <w:ind w:firstLine="29"/>
    </w:pPr>
    <w:rPr>
      <w:b w:val="0"/>
      <w:bCs w:val="0"/>
      <w:i w:val="0"/>
      <w:iCs w:val="0"/>
      <w:u w:val="none"/>
      <w:strike w:val="0"/>
      <w:smallCaps w:val="0"/>
      <w:sz w:val="44"/>
      <w:szCs w:val="44"/>
      <w:rFonts w:ascii="Arial" w:eastAsia="Arial" w:hAnsi="Arial" w:cs="Arial"/>
    </w:rPr>
  </w:style>
  <w:style w:type="paragraph" w:customStyle="1" w:styleId="Style1188">
    <w:name w:val="Body text (230)"/>
    <w:basedOn w:val="Normal"/>
    <w:link w:val="CharStyle1189"/>
    <w:pPr>
      <w:widowControl w:val="0"/>
      <w:shd w:val="clear" w:color="auto" w:fill="FFFFFF"/>
      <w:spacing w:line="0" w:lineRule="exact"/>
      <w:ind w:firstLine="29"/>
    </w:pPr>
    <w:rPr>
      <w:b w:val="0"/>
      <w:bCs w:val="0"/>
      <w:i w:val="0"/>
      <w:iCs w:val="0"/>
      <w:u w:val="none"/>
      <w:strike w:val="0"/>
      <w:smallCaps w:val="0"/>
      <w:sz w:val="66"/>
      <w:szCs w:val="66"/>
      <w:rFonts w:ascii="AppleMyungjo" w:eastAsia="AppleMyungjo" w:hAnsi="AppleMyungjo" w:cs="AppleMyungjo"/>
      <w:w w:val="50"/>
    </w:rPr>
  </w:style>
  <w:style w:type="paragraph" w:customStyle="1" w:styleId="Style1190">
    <w:name w:val="Body text (231)"/>
    <w:basedOn w:val="Normal"/>
    <w:link w:val="CharStyle1191"/>
    <w:pPr>
      <w:widowControl w:val="0"/>
      <w:shd w:val="clear" w:color="auto" w:fill="FFFFFF"/>
      <w:spacing w:line="0" w:lineRule="exact"/>
      <w:ind w:firstLine="29"/>
    </w:pPr>
    <w:rPr>
      <w:b w:val="0"/>
      <w:bCs w:val="0"/>
      <w:i w:val="0"/>
      <w:iCs w:val="0"/>
      <w:u w:val="none"/>
      <w:strike w:val="0"/>
      <w:smallCaps w:val="0"/>
      <w:sz w:val="26"/>
      <w:szCs w:val="26"/>
      <w:rFonts w:ascii="AppleMyungjo" w:eastAsia="AppleMyungjo" w:hAnsi="AppleMyungjo" w:cs="AppleMyungjo"/>
      <w:w w:val="70"/>
      <w:spacing w:val="20"/>
    </w:rPr>
  </w:style>
  <w:style w:type="paragraph" w:customStyle="1" w:styleId="Style1192">
    <w:name w:val="Body text (232)"/>
    <w:basedOn w:val="Normal"/>
    <w:link w:val="CharStyle1193"/>
    <w:pPr>
      <w:widowControl w:val="0"/>
      <w:shd w:val="clear" w:color="auto" w:fill="FFFFFF"/>
      <w:spacing w:line="0" w:lineRule="exact"/>
      <w:ind w:firstLine="72"/>
    </w:pPr>
    <w:rPr>
      <w:b w:val="0"/>
      <w:bCs w:val="0"/>
      <w:i w:val="0"/>
      <w:iCs w:val="0"/>
      <w:u w:val="none"/>
      <w:strike w:val="0"/>
      <w:smallCaps w:val="0"/>
      <w:sz w:val="14"/>
      <w:szCs w:val="14"/>
      <w:rFonts w:ascii="AppleMyungjo" w:eastAsia="AppleMyungjo" w:hAnsi="AppleMyungjo" w:cs="AppleMyungjo"/>
    </w:rPr>
  </w:style>
  <w:style w:type="paragraph" w:customStyle="1" w:styleId="Style1195">
    <w:name w:val="Body text (233)"/>
    <w:basedOn w:val="Normal"/>
    <w:link w:val="CharStyle1196"/>
    <w:pPr>
      <w:widowControl w:val="0"/>
      <w:shd w:val="clear" w:color="auto" w:fill="FFFFFF"/>
      <w:spacing w:after="120" w:line="0" w:lineRule="exact"/>
      <w:ind w:firstLine="98"/>
    </w:pPr>
    <w:rPr>
      <w:b w:val="0"/>
      <w:bCs w:val="0"/>
      <w:i w:val="0"/>
      <w:iCs w:val="0"/>
      <w:u w:val="none"/>
      <w:strike w:val="0"/>
      <w:smallCaps w:val="0"/>
      <w:sz w:val="11"/>
      <w:szCs w:val="11"/>
      <w:rFonts w:ascii="AppleMyungjo" w:eastAsia="AppleMyungjo" w:hAnsi="AppleMyungjo" w:cs="AppleMyungjo"/>
    </w:rPr>
  </w:style>
  <w:style w:type="paragraph" w:customStyle="1" w:styleId="Style1198">
    <w:name w:val="Body text (234)"/>
    <w:basedOn w:val="Normal"/>
    <w:link w:val="CharStyle1199"/>
    <w:pPr>
      <w:widowControl w:val="0"/>
      <w:shd w:val="clear" w:color="auto" w:fill="FFFFFF"/>
      <w:jc w:val="center"/>
      <w:spacing w:after="420" w:line="0" w:lineRule="exact"/>
    </w:pPr>
    <w:rPr>
      <w:b w:val="0"/>
      <w:bCs w:val="0"/>
      <w:i w:val="0"/>
      <w:iCs w:val="0"/>
      <w:u w:val="none"/>
      <w:strike w:val="0"/>
      <w:smallCaps w:val="0"/>
      <w:sz w:val="44"/>
      <w:szCs w:val="44"/>
      <w:rFonts w:ascii="AppleMyungjo" w:eastAsia="AppleMyungjo" w:hAnsi="AppleMyungjo" w:cs="AppleMyungjo"/>
      <w:spacing w:val="0"/>
    </w:rPr>
  </w:style>
  <w:style w:type="paragraph" w:customStyle="1" w:styleId="Style1204">
    <w:name w:val="Heading #10 (13)"/>
    <w:basedOn w:val="Normal"/>
    <w:link w:val="CharStyle1205"/>
    <w:pPr>
      <w:widowControl w:val="0"/>
      <w:shd w:val="clear" w:color="auto" w:fill="FFFFFF"/>
      <w:spacing w:before="420" w:after="300" w:line="0" w:lineRule="exact"/>
      <w:ind w:firstLine="4"/>
    </w:pPr>
    <w:rPr>
      <w:b w:val="0"/>
      <w:bCs w:val="0"/>
      <w:i w:val="0"/>
      <w:iCs w:val="0"/>
      <w:u w:val="none"/>
      <w:strike w:val="0"/>
      <w:smallCaps w:val="0"/>
      <w:sz w:val="21"/>
      <w:szCs w:val="21"/>
      <w:rFonts w:ascii="AppleMyungjo" w:eastAsia="AppleMyungjo" w:hAnsi="AppleMyungjo" w:cs="AppleMyungjo"/>
    </w:rPr>
  </w:style>
  <w:style w:type="paragraph" w:customStyle="1" w:styleId="Style1207">
    <w:name w:val="Picture caption (30)"/>
    <w:basedOn w:val="Normal"/>
    <w:link w:val="CharStyle1208"/>
    <w:pPr>
      <w:widowControl w:val="0"/>
      <w:shd w:val="clear" w:color="auto" w:fill="FFFFFF"/>
      <w:jc w:val="both"/>
      <w:spacing w:line="178" w:lineRule="exact"/>
      <w:ind w:firstLine="35"/>
    </w:pPr>
    <w:rPr>
      <w:b/>
      <w:bCs/>
      <w:i/>
      <w:iCs/>
      <w:u w:val="none"/>
      <w:strike w:val="0"/>
      <w:smallCaps w:val="0"/>
      <w:sz w:val="16"/>
      <w:szCs w:val="16"/>
      <w:rFonts w:ascii="AppleMyungjo" w:eastAsia="AppleMyungjo" w:hAnsi="AppleMyungjo" w:cs="AppleMyungjo"/>
    </w:rPr>
  </w:style>
  <w:style w:type="paragraph" w:customStyle="1" w:styleId="Style1210">
    <w:name w:val="Heading #9 (12)"/>
    <w:basedOn w:val="Normal"/>
    <w:link w:val="CharStyle1211"/>
    <w:pPr>
      <w:widowControl w:val="0"/>
      <w:shd w:val="clear" w:color="auto" w:fill="FFFFFF"/>
      <w:jc w:val="center"/>
      <w:outlineLvl w:val="8"/>
      <w:spacing w:before="60" w:after="300" w:line="0" w:lineRule="exact"/>
    </w:pPr>
    <w:rPr>
      <w:b w:val="0"/>
      <w:bCs w:val="0"/>
      <w:i w:val="0"/>
      <w:iCs w:val="0"/>
      <w:u w:val="none"/>
      <w:strike w:val="0"/>
      <w:smallCaps w:val="0"/>
      <w:rFonts w:ascii="AppleMyungjo" w:eastAsia="AppleMyungjo" w:hAnsi="AppleMyungjo" w:cs="AppleMyungjo"/>
    </w:rPr>
  </w:style>
  <w:style w:type="paragraph" w:customStyle="1" w:styleId="Style1212">
    <w:name w:val="Body text (235)"/>
    <w:basedOn w:val="Normal"/>
    <w:link w:val="CharStyle1213"/>
    <w:pPr>
      <w:widowControl w:val="0"/>
      <w:shd w:val="clear" w:color="auto" w:fill="FFFFFF"/>
      <w:jc w:val="center"/>
      <w:spacing w:before="300" w:line="230" w:lineRule="exact"/>
    </w:pPr>
    <w:rPr>
      <w:b w:val="0"/>
      <w:bCs w:val="0"/>
      <w:i/>
      <w:iCs/>
      <w:u w:val="none"/>
      <w:strike w:val="0"/>
      <w:smallCaps w:val="0"/>
      <w:sz w:val="20"/>
      <w:szCs w:val="20"/>
      <w:rFonts w:ascii="AppleMyungjo" w:eastAsia="AppleMyungjo" w:hAnsi="AppleMyungjo" w:cs="AppleMyungjo"/>
      <w:spacing w:val="0"/>
    </w:rPr>
  </w:style>
  <w:style w:type="paragraph" w:customStyle="1" w:styleId="Style1219">
    <w:name w:val="Body text (239)"/>
    <w:basedOn w:val="Normal"/>
    <w:link w:val="CharStyle1416"/>
    <w:pPr>
      <w:widowControl w:val="0"/>
      <w:shd w:val="clear" w:color="auto" w:fill="FFFFFF"/>
      <w:jc w:val="center"/>
      <w:spacing w:before="300" w:line="240" w:lineRule="exact"/>
    </w:pPr>
    <w:rPr>
      <w:b w:val="0"/>
      <w:bCs w:val="0"/>
      <w:i/>
      <w:iCs/>
      <w:u w:val="none"/>
      <w:strike w:val="0"/>
      <w:smallCaps w:val="0"/>
      <w:sz w:val="21"/>
      <w:szCs w:val="21"/>
      <w:rFonts w:ascii="AppleMyungjo" w:eastAsia="AppleMyungjo" w:hAnsi="AppleMyungjo" w:cs="AppleMyungjo"/>
      <w:spacing w:val="0"/>
    </w:rPr>
  </w:style>
  <w:style w:type="paragraph" w:customStyle="1" w:styleId="Style1229">
    <w:name w:val="Body text (240)"/>
    <w:basedOn w:val="Normal"/>
    <w:link w:val="CharStyle1230"/>
    <w:pPr>
      <w:widowControl w:val="0"/>
      <w:shd w:val="clear" w:color="auto" w:fill="FFFFFF"/>
      <w:jc w:val="both"/>
      <w:spacing w:before="120" w:line="168" w:lineRule="exact"/>
      <w:ind w:firstLine="91"/>
    </w:pPr>
    <w:rPr>
      <w:b w:val="0"/>
      <w:bCs w:val="0"/>
      <w:i w:val="0"/>
      <w:iCs w:val="0"/>
      <w:u w:val="none"/>
      <w:strike w:val="0"/>
      <w:smallCaps w:val="0"/>
      <w:sz w:val="12"/>
      <w:szCs w:val="12"/>
      <w:rFonts w:ascii="AppleMyungjo" w:eastAsia="AppleMyungjo" w:hAnsi="AppleMyungjo" w:cs="AppleMyungjo"/>
      <w:spacing w:val="-10"/>
    </w:rPr>
  </w:style>
  <w:style w:type="paragraph" w:customStyle="1" w:styleId="Style1239">
    <w:name w:val="Body text (242)"/>
    <w:basedOn w:val="Normal"/>
    <w:link w:val="CharStyle1571"/>
    <w:pPr>
      <w:widowControl w:val="0"/>
      <w:shd w:val="clear" w:color="auto" w:fill="FFFFFF"/>
      <w:jc w:val="center"/>
      <w:spacing w:after="180" w:line="0" w:lineRule="exact"/>
    </w:pPr>
    <w:rPr>
      <w:b w:val="0"/>
      <w:bCs w:val="0"/>
      <w:i/>
      <w:iCs/>
      <w:u w:val="none"/>
      <w:strike w:val="0"/>
      <w:smallCaps w:val="0"/>
      <w:sz w:val="20"/>
      <w:szCs w:val="20"/>
      <w:rFonts w:ascii="AppleMyungjo" w:eastAsia="AppleMyungjo" w:hAnsi="AppleMyungjo" w:cs="AppleMyungjo"/>
      <w:spacing w:val="-10"/>
    </w:rPr>
  </w:style>
  <w:style w:type="paragraph" w:customStyle="1" w:styleId="Style1242">
    <w:name w:val="Body text (243)"/>
    <w:basedOn w:val="Normal"/>
    <w:link w:val="CharStyle1243"/>
    <w:pPr>
      <w:widowControl w:val="0"/>
      <w:shd w:val="clear" w:color="auto" w:fill="FFFFFF"/>
      <w:jc w:val="center"/>
      <w:spacing w:after="120" w:line="216" w:lineRule="exact"/>
    </w:pPr>
    <w:rPr>
      <w:b w:val="0"/>
      <w:bCs w:val="0"/>
      <w:i w:val="0"/>
      <w:iCs w:val="0"/>
      <w:u w:val="none"/>
      <w:strike w:val="0"/>
      <w:smallCaps w:val="0"/>
      <w:sz w:val="15"/>
      <w:szCs w:val="15"/>
      <w:rFonts w:ascii="AppleMyungjo" w:eastAsia="AppleMyungjo" w:hAnsi="AppleMyungjo" w:cs="AppleMyungjo"/>
    </w:rPr>
  </w:style>
  <w:style w:type="paragraph" w:customStyle="1" w:styleId="Style1246">
    <w:name w:val="Body text (238)"/>
    <w:basedOn w:val="Normal"/>
    <w:link w:val="CharStyle1263"/>
    <w:pPr>
      <w:widowControl w:val="0"/>
      <w:shd w:val="clear" w:color="auto" w:fill="FFFFFF"/>
      <w:jc w:val="both"/>
      <w:spacing w:line="158" w:lineRule="exact"/>
      <w:ind w:firstLine="41"/>
    </w:pPr>
    <w:rPr>
      <w:b w:val="0"/>
      <w:bCs w:val="0"/>
      <w:i/>
      <w:iCs/>
      <w:u w:val="none"/>
      <w:strike w:val="0"/>
      <w:smallCaps w:val="0"/>
      <w:sz w:val="13"/>
      <w:szCs w:val="13"/>
      <w:rFonts w:ascii="AppleMyungjo" w:eastAsia="AppleMyungjo" w:hAnsi="AppleMyungjo" w:cs="AppleMyungjo"/>
      <w:spacing w:val="0"/>
    </w:rPr>
  </w:style>
  <w:style w:type="paragraph" w:customStyle="1" w:styleId="Style1252">
    <w:name w:val="Body text (244)"/>
    <w:basedOn w:val="Normal"/>
    <w:link w:val="CharStyle1253"/>
    <w:pPr>
      <w:widowControl w:val="0"/>
      <w:shd w:val="clear" w:color="auto" w:fill="FFFFFF"/>
      <w:jc w:val="center"/>
      <w:spacing w:line="216" w:lineRule="exact"/>
    </w:pPr>
    <w:rPr>
      <w:b w:val="0"/>
      <w:bCs w:val="0"/>
      <w:i w:val="0"/>
      <w:iCs w:val="0"/>
      <w:u w:val="none"/>
      <w:strike w:val="0"/>
      <w:smallCaps w:val="0"/>
      <w:sz w:val="15"/>
      <w:szCs w:val="15"/>
      <w:rFonts w:ascii="AppleMyungjo" w:eastAsia="AppleMyungjo" w:hAnsi="AppleMyungjo" w:cs="AppleMyungjo"/>
      <w:spacing w:val="-10"/>
    </w:rPr>
  </w:style>
  <w:style w:type="paragraph" w:customStyle="1" w:styleId="Style1254">
    <w:name w:val="Body text (236)"/>
    <w:basedOn w:val="Normal"/>
    <w:link w:val="CharStyle1255"/>
    <w:pPr>
      <w:widowControl w:val="0"/>
      <w:shd w:val="clear" w:color="auto" w:fill="FFFFFF"/>
      <w:jc w:val="both"/>
      <w:spacing w:before="180" w:line="163" w:lineRule="exact"/>
      <w:ind w:firstLine="59"/>
    </w:pPr>
    <w:rPr>
      <w:b w:val="0"/>
      <w:bCs w:val="0"/>
      <w:i/>
      <w:iCs/>
      <w:u w:val="none"/>
      <w:strike w:val="0"/>
      <w:smallCaps w:val="0"/>
      <w:sz w:val="13"/>
      <w:szCs w:val="13"/>
      <w:rFonts w:ascii="AppleMyungjo" w:eastAsia="AppleMyungjo" w:hAnsi="AppleMyungjo" w:cs="AppleMyungjo"/>
      <w:spacing w:val="0"/>
    </w:rPr>
  </w:style>
  <w:style w:type="paragraph" w:customStyle="1" w:styleId="Style1257">
    <w:name w:val="Heading #10 (14)"/>
    <w:basedOn w:val="Normal"/>
    <w:link w:val="CharStyle1258"/>
    <w:pPr>
      <w:widowControl w:val="0"/>
      <w:shd w:val="clear" w:color="auto" w:fill="FFFFFF"/>
      <w:spacing w:before="360" w:after="60" w:line="264" w:lineRule="exact"/>
      <w:ind w:firstLine="36"/>
    </w:pPr>
    <w:rPr>
      <w:b/>
      <w:bCs/>
      <w:i w:val="0"/>
      <w:iCs w:val="0"/>
      <w:u w:val="none"/>
      <w:strike w:val="0"/>
      <w:smallCaps w:val="0"/>
      <w:sz w:val="20"/>
      <w:szCs w:val="20"/>
      <w:rFonts w:ascii="AppleMyungjo" w:eastAsia="AppleMyungjo" w:hAnsi="AppleMyungjo" w:cs="AppleMyungjo"/>
      <w:spacing w:val="0"/>
    </w:rPr>
  </w:style>
  <w:style w:type="paragraph" w:customStyle="1" w:styleId="Style1259">
    <w:name w:val="Body text (237)"/>
    <w:basedOn w:val="Normal"/>
    <w:link w:val="CharStyle1260"/>
    <w:pPr>
      <w:widowControl w:val="0"/>
      <w:shd w:val="clear" w:color="auto" w:fill="FFFFFF"/>
      <w:jc w:val="both"/>
      <w:spacing w:before="360" w:after="240" w:line="163" w:lineRule="exact"/>
      <w:ind w:firstLine="41"/>
    </w:pPr>
    <w:rPr>
      <w:b w:val="0"/>
      <w:bCs w:val="0"/>
      <w:i w:val="0"/>
      <w:iCs w:val="0"/>
      <w:u w:val="none"/>
      <w:strike w:val="0"/>
      <w:smallCaps w:val="0"/>
      <w:sz w:val="13"/>
      <w:szCs w:val="13"/>
      <w:rFonts w:ascii="AppleMyungjo" w:eastAsia="AppleMyungjo" w:hAnsi="AppleMyungjo" w:cs="AppleMyungjo"/>
    </w:rPr>
  </w:style>
  <w:style w:type="paragraph" w:customStyle="1" w:styleId="Style1275">
    <w:name w:val="Header or footer (41)"/>
    <w:basedOn w:val="Normal"/>
    <w:link w:val="CharStyle1276"/>
    <w:pPr>
      <w:widowControl w:val="0"/>
      <w:shd w:val="clear" w:color="auto" w:fill="FFFFFF"/>
      <w:spacing w:line="0" w:lineRule="exact"/>
      <w:ind w:firstLine="29"/>
    </w:pPr>
    <w:rPr>
      <w:b/>
      <w:bCs/>
      <w:i w:val="0"/>
      <w:iCs w:val="0"/>
      <w:u w:val="none"/>
      <w:strike w:val="0"/>
      <w:smallCaps w:val="0"/>
      <w:sz w:val="20"/>
      <w:szCs w:val="20"/>
      <w:rFonts w:ascii="AppleMyungjo" w:eastAsia="AppleMyungjo" w:hAnsi="AppleMyungjo" w:cs="AppleMyungjo"/>
      <w:spacing w:val="0"/>
    </w:rPr>
  </w:style>
  <w:style w:type="paragraph" w:customStyle="1" w:styleId="Style1279">
    <w:name w:val="Heading #10 (15)"/>
    <w:basedOn w:val="Normal"/>
    <w:link w:val="CharStyle1280"/>
    <w:pPr>
      <w:widowControl w:val="0"/>
      <w:shd w:val="clear" w:color="auto" w:fill="FFFFFF"/>
      <w:jc w:val="both"/>
      <w:spacing w:before="360" w:after="120" w:line="278" w:lineRule="exact"/>
      <w:ind w:hanging="8"/>
    </w:pPr>
    <w:rPr>
      <w:b w:val="0"/>
      <w:bCs w:val="0"/>
      <w:i w:val="0"/>
      <w:iCs w:val="0"/>
      <w:u w:val="none"/>
      <w:strike w:val="0"/>
      <w:smallCaps w:val="0"/>
      <w:sz w:val="26"/>
      <w:szCs w:val="26"/>
      <w:rFonts w:ascii="AppleMyungjo" w:eastAsia="AppleMyungjo" w:hAnsi="AppleMyungjo" w:cs="AppleMyungjo"/>
      <w:w w:val="60"/>
    </w:rPr>
  </w:style>
  <w:style w:type="paragraph" w:customStyle="1" w:styleId="Style1281">
    <w:name w:val="Body text (241)"/>
    <w:basedOn w:val="Normal"/>
    <w:link w:val="CharStyle1282"/>
    <w:pPr>
      <w:widowControl w:val="0"/>
      <w:shd w:val="clear" w:color="auto" w:fill="FFFFFF"/>
      <w:jc w:val="center"/>
      <w:spacing w:after="540" w:line="221" w:lineRule="exact"/>
    </w:pPr>
    <w:rPr>
      <w:b w:val="0"/>
      <w:bCs w:val="0"/>
      <w:i/>
      <w:iCs/>
      <w:u w:val="none"/>
      <w:strike w:val="0"/>
      <w:smallCaps w:val="0"/>
      <w:sz w:val="22"/>
      <w:szCs w:val="22"/>
      <w:rFonts w:ascii="AppleMyungjo" w:eastAsia="AppleMyungjo" w:hAnsi="AppleMyungjo" w:cs="AppleMyungjo"/>
      <w:spacing w:val="0"/>
    </w:rPr>
  </w:style>
  <w:style w:type="paragraph" w:customStyle="1" w:styleId="Style1290">
    <w:name w:val="Body text (245)"/>
    <w:basedOn w:val="Normal"/>
    <w:link w:val="CharStyle1291"/>
    <w:pPr>
      <w:widowControl w:val="0"/>
      <w:shd w:val="clear" w:color="auto" w:fill="FFFFFF"/>
      <w:spacing w:after="1140" w:line="0" w:lineRule="exact"/>
      <w:ind w:hanging="9"/>
    </w:pPr>
    <w:rPr>
      <w:b w:val="0"/>
      <w:bCs w:val="0"/>
      <w:i w:val="0"/>
      <w:iCs w:val="0"/>
      <w:u w:val="none"/>
      <w:strike w:val="0"/>
      <w:smallCaps w:val="0"/>
      <w:sz w:val="15"/>
      <w:szCs w:val="15"/>
      <w:rFonts w:ascii="Arial" w:eastAsia="Arial" w:hAnsi="Arial" w:cs="Arial"/>
      <w:spacing w:val="-10"/>
    </w:rPr>
  </w:style>
  <w:style w:type="paragraph" w:customStyle="1" w:styleId="Style1292">
    <w:name w:val="Heading #7 (9)"/>
    <w:basedOn w:val="Normal"/>
    <w:link w:val="CharStyle1293"/>
    <w:pPr>
      <w:widowControl w:val="0"/>
      <w:shd w:val="clear" w:color="auto" w:fill="FFFFFF"/>
      <w:jc w:val="center"/>
      <w:outlineLvl w:val="6"/>
      <w:spacing w:before="1140" w:line="0" w:lineRule="exact"/>
    </w:pPr>
    <w:rPr>
      <w:b/>
      <w:bCs/>
      <w:i w:val="0"/>
      <w:iCs w:val="0"/>
      <w:u w:val="none"/>
      <w:strike w:val="0"/>
      <w:smallCaps w:val="0"/>
      <w:sz w:val="42"/>
      <w:szCs w:val="42"/>
      <w:rFonts w:ascii="AppleMyungjo" w:eastAsia="AppleMyungjo" w:hAnsi="AppleMyungjo" w:cs="AppleMyungjo"/>
      <w:spacing w:val="-10"/>
    </w:rPr>
  </w:style>
  <w:style w:type="paragraph" w:customStyle="1" w:styleId="Style1294">
    <w:name w:val="Body text (246)"/>
    <w:basedOn w:val="Normal"/>
    <w:link w:val="CharStyle1295"/>
    <w:pPr>
      <w:widowControl w:val="0"/>
      <w:shd w:val="clear" w:color="auto" w:fill="FFFFFF"/>
      <w:jc w:val="center"/>
      <w:spacing w:line="0" w:lineRule="exact"/>
    </w:pPr>
    <w:rPr>
      <w:b w:val="0"/>
      <w:bCs w:val="0"/>
      <w:i w:val="0"/>
      <w:iCs w:val="0"/>
      <w:u w:val="none"/>
      <w:strike w:val="0"/>
      <w:smallCaps w:val="0"/>
      <w:sz w:val="20"/>
      <w:szCs w:val="20"/>
      <w:rFonts w:ascii="AppleMyungjo" w:eastAsia="AppleMyungjo" w:hAnsi="AppleMyungjo" w:cs="AppleMyungjo"/>
      <w:spacing w:val="-10"/>
    </w:rPr>
  </w:style>
  <w:style w:type="paragraph" w:customStyle="1" w:styleId="Style1299">
    <w:name w:val="Body text (247)"/>
    <w:basedOn w:val="Normal"/>
    <w:link w:val="CharStyle1300"/>
    <w:pPr>
      <w:widowControl w:val="0"/>
      <w:shd w:val="clear" w:color="auto" w:fill="FFFFFF"/>
      <w:spacing w:line="0" w:lineRule="exact"/>
      <w:ind w:firstLine="4"/>
    </w:pPr>
    <w:rPr>
      <w:b/>
      <w:bCs/>
      <w:i w:val="0"/>
      <w:iCs w:val="0"/>
      <w:u w:val="none"/>
      <w:strike w:val="0"/>
      <w:smallCaps w:val="0"/>
      <w:sz w:val="42"/>
      <w:szCs w:val="42"/>
      <w:rFonts w:ascii="Arial" w:eastAsia="Arial" w:hAnsi="Arial" w:cs="Arial"/>
    </w:rPr>
  </w:style>
  <w:style w:type="paragraph" w:customStyle="1" w:styleId="Style1304">
    <w:name w:val="Body text (248)"/>
    <w:basedOn w:val="Normal"/>
    <w:link w:val="CharStyle1305"/>
    <w:pPr>
      <w:widowControl w:val="0"/>
      <w:shd w:val="clear" w:color="auto" w:fill="FFFFFF"/>
      <w:jc w:val="both"/>
      <w:spacing w:line="259" w:lineRule="exact"/>
      <w:ind w:firstLine="40"/>
    </w:pPr>
    <w:rPr>
      <w:b w:val="0"/>
      <w:bCs w:val="0"/>
      <w:i w:val="0"/>
      <w:iCs w:val="0"/>
      <w:u w:val="none"/>
      <w:strike w:val="0"/>
      <w:smallCaps w:val="0"/>
      <w:sz w:val="20"/>
      <w:szCs w:val="20"/>
      <w:rFonts w:ascii="AppleMyungjo" w:eastAsia="AppleMyungjo" w:hAnsi="AppleMyungjo" w:cs="AppleMyungjo"/>
    </w:rPr>
  </w:style>
  <w:style w:type="paragraph" w:customStyle="1" w:styleId="Style1308">
    <w:name w:val="Picture caption (31)"/>
    <w:basedOn w:val="Normal"/>
    <w:link w:val="CharStyle1309"/>
    <w:pPr>
      <w:widowControl w:val="0"/>
      <w:shd w:val="clear" w:color="auto" w:fill="FFFFFF"/>
      <w:spacing w:line="0" w:lineRule="exact"/>
      <w:ind w:firstLine="6"/>
    </w:pPr>
    <w:rPr>
      <w:b w:val="0"/>
      <w:bCs w:val="0"/>
      <w:i w:val="0"/>
      <w:iCs w:val="0"/>
      <w:u w:val="none"/>
      <w:strike w:val="0"/>
      <w:smallCaps w:val="0"/>
      <w:sz w:val="20"/>
      <w:szCs w:val="20"/>
      <w:rFonts w:ascii="AppleMyungjo" w:eastAsia="AppleMyungjo" w:hAnsi="AppleMyungjo" w:cs="AppleMyungjo"/>
      <w:spacing w:val="-40"/>
    </w:rPr>
  </w:style>
  <w:style w:type="paragraph" w:customStyle="1" w:styleId="Style1310">
    <w:name w:val="Picture caption (32)"/>
    <w:basedOn w:val="Normal"/>
    <w:link w:val="CharStyle1311"/>
    <w:pPr>
      <w:widowControl w:val="0"/>
      <w:shd w:val="clear" w:color="auto" w:fill="FFFFFF"/>
      <w:spacing w:line="0" w:lineRule="exact"/>
      <w:ind w:firstLine="38"/>
    </w:pPr>
    <w:rPr>
      <w:b w:val="0"/>
      <w:bCs w:val="0"/>
      <w:i w:val="0"/>
      <w:iCs w:val="0"/>
      <w:u w:val="none"/>
      <w:strike w:val="0"/>
      <w:smallCaps w:val="0"/>
      <w:sz w:val="15"/>
      <w:szCs w:val="15"/>
      <w:rFonts w:ascii="AppleMyungjo" w:eastAsia="AppleMyungjo" w:hAnsi="AppleMyungjo" w:cs="AppleMyungjo"/>
      <w:spacing w:val="-10"/>
    </w:rPr>
  </w:style>
  <w:style w:type="paragraph" w:customStyle="1" w:styleId="Style1317">
    <w:name w:val="Body text (249)"/>
    <w:basedOn w:val="Normal"/>
    <w:link w:val="CharStyle1318"/>
    <w:pPr>
      <w:widowControl w:val="0"/>
      <w:shd w:val="clear" w:color="auto" w:fill="FFFFFF"/>
      <w:spacing w:line="0" w:lineRule="exact"/>
      <w:ind w:firstLine="29"/>
    </w:pPr>
    <w:rPr>
      <w:b/>
      <w:bCs/>
      <w:i w:val="0"/>
      <w:iCs w:val="0"/>
      <w:u w:val="none"/>
      <w:strike w:val="0"/>
      <w:smallCaps w:val="0"/>
      <w:sz w:val="22"/>
      <w:szCs w:val="22"/>
    </w:rPr>
  </w:style>
  <w:style w:type="paragraph" w:customStyle="1" w:styleId="Style1322">
    <w:name w:val="Body text (250)"/>
    <w:basedOn w:val="Normal"/>
    <w:link w:val="CharStyle1323"/>
    <w:pPr>
      <w:widowControl w:val="0"/>
      <w:shd w:val="clear" w:color="auto" w:fill="FFFFFF"/>
      <w:jc w:val="both"/>
      <w:spacing w:line="182" w:lineRule="exact"/>
      <w:ind w:firstLine="37"/>
    </w:pPr>
    <w:rPr>
      <w:b w:val="0"/>
      <w:bCs w:val="0"/>
      <w:i w:val="0"/>
      <w:iCs w:val="0"/>
      <w:u w:val="none"/>
      <w:strike w:val="0"/>
      <w:smallCaps w:val="0"/>
      <w:sz w:val="16"/>
      <w:szCs w:val="16"/>
      <w:rFonts w:ascii="AppleMyungjo" w:eastAsia="AppleMyungjo" w:hAnsi="AppleMyungjo" w:cs="AppleMyungjo"/>
    </w:rPr>
  </w:style>
  <w:style w:type="paragraph" w:customStyle="1" w:styleId="Style1324">
    <w:name w:val="Body text (251)"/>
    <w:basedOn w:val="Normal"/>
    <w:link w:val="CharStyle1325"/>
    <w:pPr>
      <w:widowControl w:val="0"/>
      <w:shd w:val="clear" w:color="auto" w:fill="FFFFFF"/>
      <w:jc w:val="both"/>
      <w:spacing w:before="60" w:line="182" w:lineRule="exact"/>
      <w:ind w:firstLine="37"/>
    </w:pPr>
    <w:rPr>
      <w:b w:val="0"/>
      <w:bCs w:val="0"/>
      <w:i w:val="0"/>
      <w:iCs w:val="0"/>
      <w:u w:val="none"/>
      <w:strike w:val="0"/>
      <w:smallCaps w:val="0"/>
      <w:sz w:val="16"/>
      <w:szCs w:val="16"/>
      <w:rFonts w:ascii="AppleMyungjo" w:eastAsia="AppleMyungjo" w:hAnsi="AppleMyungjo" w:cs="AppleMyungjo"/>
    </w:rPr>
  </w:style>
  <w:style w:type="paragraph" w:customStyle="1" w:styleId="Style1327">
    <w:name w:val="Body text (255)"/>
    <w:basedOn w:val="Normal"/>
    <w:link w:val="CharStyle1328"/>
    <w:pPr>
      <w:widowControl w:val="0"/>
      <w:shd w:val="clear" w:color="auto" w:fill="FFFFFF"/>
      <w:spacing w:line="0" w:lineRule="exact"/>
      <w:ind w:firstLine="29"/>
    </w:pPr>
    <w:rPr>
      <w:b w:val="0"/>
      <w:bCs w:val="0"/>
      <w:i w:val="0"/>
      <w:iCs w:val="0"/>
      <w:u w:val="none"/>
      <w:strike w:val="0"/>
      <w:smallCaps w:val="0"/>
      <w:sz w:val="17"/>
      <w:szCs w:val="17"/>
      <w:rFonts w:ascii="AppleMyungjo" w:eastAsia="AppleMyungjo" w:hAnsi="AppleMyungjo" w:cs="AppleMyungjo"/>
    </w:rPr>
  </w:style>
  <w:style w:type="paragraph" w:customStyle="1" w:styleId="Style1330">
    <w:name w:val="Body text (256)"/>
    <w:basedOn w:val="Normal"/>
    <w:link w:val="CharStyle1331"/>
    <w:pPr>
      <w:widowControl w:val="0"/>
      <w:shd w:val="clear" w:color="auto" w:fill="FFFFFF"/>
      <w:spacing w:line="0" w:lineRule="exact"/>
      <w:ind w:firstLine="72"/>
    </w:pPr>
    <w:rPr>
      <w:b w:val="0"/>
      <w:bCs w:val="0"/>
      <w:i w:val="0"/>
      <w:iCs w:val="0"/>
      <w:u w:val="none"/>
      <w:strike w:val="0"/>
      <w:smallCaps w:val="0"/>
      <w:sz w:val="17"/>
      <w:szCs w:val="17"/>
      <w:rFonts w:ascii="AppleMyungjo" w:eastAsia="AppleMyungjo" w:hAnsi="AppleMyungjo" w:cs="AppleMyungjo"/>
      <w:w w:val="75"/>
    </w:rPr>
  </w:style>
  <w:style w:type="paragraph" w:customStyle="1" w:styleId="Style1333">
    <w:name w:val="Picture caption (33)"/>
    <w:basedOn w:val="Normal"/>
    <w:link w:val="CharStyle1334"/>
    <w:pPr>
      <w:widowControl w:val="0"/>
      <w:shd w:val="clear" w:color="auto" w:fill="FFFFFF"/>
      <w:spacing w:line="0" w:lineRule="exact"/>
    </w:pPr>
    <w:rPr>
      <w:b w:val="0"/>
      <w:bCs w:val="0"/>
      <w:i w:val="0"/>
      <w:iCs w:val="0"/>
      <w:u w:val="none"/>
      <w:strike w:val="0"/>
      <w:smallCaps w:val="0"/>
      <w:sz w:val="12"/>
      <w:szCs w:val="12"/>
      <w:rFonts w:ascii="AppleMyungjo" w:eastAsia="AppleMyungjo" w:hAnsi="AppleMyungjo" w:cs="AppleMyungjo"/>
    </w:rPr>
  </w:style>
  <w:style w:type="paragraph" w:customStyle="1" w:styleId="Style1337">
    <w:name w:val="Body text (252)"/>
    <w:basedOn w:val="Normal"/>
    <w:link w:val="CharStyle1338"/>
    <w:pPr>
      <w:widowControl w:val="0"/>
      <w:shd w:val="clear" w:color="auto" w:fill="FFFFFF"/>
      <w:jc w:val="both"/>
      <w:spacing w:line="178" w:lineRule="exact"/>
      <w:ind w:firstLine="55"/>
    </w:pPr>
    <w:rPr>
      <w:b w:val="0"/>
      <w:bCs w:val="0"/>
      <w:i w:val="0"/>
      <w:iCs w:val="0"/>
      <w:u w:val="none"/>
      <w:strike w:val="0"/>
      <w:smallCaps w:val="0"/>
      <w:sz w:val="16"/>
      <w:szCs w:val="16"/>
      <w:rFonts w:ascii="AppleMyungjo" w:eastAsia="AppleMyungjo" w:hAnsi="AppleMyungjo" w:cs="AppleMyungjo"/>
    </w:rPr>
  </w:style>
  <w:style w:type="paragraph" w:customStyle="1" w:styleId="Style1340">
    <w:name w:val="Body text (253)"/>
    <w:basedOn w:val="Normal"/>
    <w:link w:val="CharStyle1341"/>
    <w:pPr>
      <w:widowControl w:val="0"/>
      <w:shd w:val="clear" w:color="auto" w:fill="FFFFFF"/>
      <w:jc w:val="both"/>
      <w:spacing w:line="178" w:lineRule="exact"/>
      <w:ind w:firstLine="55"/>
    </w:pPr>
    <w:rPr>
      <w:b w:val="0"/>
      <w:bCs w:val="0"/>
      <w:i w:val="0"/>
      <w:iCs w:val="0"/>
      <w:u w:val="none"/>
      <w:strike w:val="0"/>
      <w:smallCaps w:val="0"/>
      <w:sz w:val="16"/>
      <w:szCs w:val="16"/>
      <w:rFonts w:ascii="AppleMyungjo" w:eastAsia="AppleMyungjo" w:hAnsi="AppleMyungjo" w:cs="AppleMyungjo"/>
    </w:rPr>
  </w:style>
  <w:style w:type="paragraph" w:customStyle="1" w:styleId="Style1342">
    <w:name w:val="Body text (254)"/>
    <w:basedOn w:val="Normal"/>
    <w:link w:val="CharStyle1343"/>
    <w:pPr>
      <w:widowControl w:val="0"/>
      <w:shd w:val="clear" w:color="auto" w:fill="FFFFFF"/>
      <w:jc w:val="both"/>
      <w:spacing w:before="120" w:after="120" w:line="0" w:lineRule="exact"/>
      <w:ind w:firstLine="59"/>
    </w:pPr>
    <w:rPr>
      <w:b w:val="0"/>
      <w:bCs w:val="0"/>
      <w:i/>
      <w:iCs/>
      <w:u w:val="none"/>
      <w:strike w:val="0"/>
      <w:smallCaps w:val="0"/>
      <w:sz w:val="17"/>
      <w:szCs w:val="17"/>
      <w:rFonts w:ascii="AppleMyungjo" w:eastAsia="AppleMyungjo" w:hAnsi="AppleMyungjo" w:cs="AppleMyungjo"/>
    </w:rPr>
  </w:style>
  <w:style w:type="paragraph" w:customStyle="1" w:styleId="Style1346">
    <w:name w:val="Body text (258)"/>
    <w:basedOn w:val="Normal"/>
    <w:link w:val="CharStyle1347"/>
    <w:pPr>
      <w:widowControl w:val="0"/>
      <w:shd w:val="clear" w:color="auto" w:fill="FFFFFF"/>
      <w:spacing w:line="0" w:lineRule="exact"/>
      <w:ind w:firstLine="29"/>
    </w:pPr>
    <w:rPr>
      <w:b w:val="0"/>
      <w:bCs w:val="0"/>
      <w:i w:val="0"/>
      <w:iCs w:val="0"/>
      <w:u w:val="none"/>
      <w:strike w:val="0"/>
      <w:smallCaps w:val="0"/>
      <w:sz w:val="20"/>
      <w:szCs w:val="20"/>
      <w:rFonts w:ascii="AppleMyungjo" w:eastAsia="AppleMyungjo" w:hAnsi="AppleMyungjo" w:cs="AppleMyungjo"/>
    </w:rPr>
  </w:style>
  <w:style w:type="paragraph" w:customStyle="1" w:styleId="Style1348">
    <w:name w:val="Body text (259)"/>
    <w:basedOn w:val="Normal"/>
    <w:link w:val="CharStyle1349"/>
    <w:pPr>
      <w:widowControl w:val="0"/>
      <w:shd w:val="clear" w:color="auto" w:fill="FFFFFF"/>
      <w:spacing w:line="0" w:lineRule="exact"/>
    </w:pPr>
    <w:rPr>
      <w:b w:val="0"/>
      <w:bCs w:val="0"/>
      <w:i w:val="0"/>
      <w:iCs w:val="0"/>
      <w:u w:val="none"/>
      <w:strike w:val="0"/>
      <w:smallCaps w:val="0"/>
      <w:sz w:val="18"/>
      <w:szCs w:val="18"/>
      <w:rFonts w:ascii="AppleMyungjo" w:eastAsia="AppleMyungjo" w:hAnsi="AppleMyungjo" w:cs="AppleMyungjo"/>
    </w:rPr>
  </w:style>
  <w:style w:type="paragraph" w:customStyle="1" w:styleId="Style1350">
    <w:name w:val="Body text (260)"/>
    <w:basedOn w:val="Normal"/>
    <w:link w:val="CharStyle1351"/>
    <w:pPr>
      <w:widowControl w:val="0"/>
      <w:shd w:val="clear" w:color="auto" w:fill="FFFFFF"/>
      <w:spacing w:after="300" w:line="0" w:lineRule="exact"/>
      <w:ind w:firstLine="37"/>
    </w:pPr>
    <w:rPr>
      <w:b w:val="0"/>
      <w:bCs w:val="0"/>
      <w:i w:val="0"/>
      <w:iCs w:val="0"/>
      <w:u w:val="none"/>
      <w:strike w:val="0"/>
      <w:smallCaps w:val="0"/>
      <w:sz w:val="26"/>
      <w:szCs w:val="26"/>
      <w:rFonts w:ascii="AppleMyungjo" w:eastAsia="AppleMyungjo" w:hAnsi="AppleMyungjo" w:cs="AppleMyungjo"/>
      <w:w w:val="20"/>
      <w:spacing w:val="0"/>
    </w:rPr>
  </w:style>
  <w:style w:type="paragraph" w:customStyle="1" w:styleId="Style1353">
    <w:name w:val="Body text (261)"/>
    <w:basedOn w:val="Normal"/>
    <w:link w:val="CharStyle1354"/>
    <w:pPr>
      <w:widowControl w:val="0"/>
      <w:shd w:val="clear" w:color="auto" w:fill="FFFFFF"/>
      <w:spacing w:before="120" w:line="0" w:lineRule="exact"/>
      <w:ind w:firstLine="29"/>
    </w:pPr>
    <w:rPr>
      <w:b/>
      <w:bCs/>
      <w:i w:val="0"/>
      <w:iCs w:val="0"/>
      <w:u w:val="none"/>
      <w:strike w:val="0"/>
      <w:smallCaps w:val="0"/>
      <w:sz w:val="22"/>
      <w:szCs w:val="22"/>
      <w:rFonts w:ascii="Arial" w:eastAsia="Arial" w:hAnsi="Arial" w:cs="Arial"/>
      <w:spacing w:val="-10"/>
    </w:rPr>
  </w:style>
  <w:style w:type="paragraph" w:customStyle="1" w:styleId="Style1355">
    <w:name w:val="Picture caption (34)"/>
    <w:basedOn w:val="Normal"/>
    <w:link w:val="CharStyle1356"/>
    <w:pPr>
      <w:widowControl w:val="0"/>
      <w:shd w:val="clear" w:color="auto" w:fill="FFFFFF"/>
      <w:jc w:val="both"/>
      <w:spacing w:line="178" w:lineRule="exact"/>
      <w:ind w:firstLine="96"/>
    </w:pPr>
    <w:rPr>
      <w:b w:val="0"/>
      <w:bCs w:val="0"/>
      <w:i w:val="0"/>
      <w:iCs w:val="0"/>
      <w:u w:val="none"/>
      <w:strike w:val="0"/>
      <w:smallCaps w:val="0"/>
      <w:sz w:val="16"/>
      <w:szCs w:val="16"/>
      <w:rFonts w:ascii="AppleMyungjo" w:eastAsia="AppleMyungjo" w:hAnsi="AppleMyungjo" w:cs="AppleMyungjo"/>
      <w:spacing w:val="0"/>
    </w:rPr>
  </w:style>
  <w:style w:type="paragraph" w:customStyle="1" w:styleId="Style1359">
    <w:name w:val="Body text (262)"/>
    <w:basedOn w:val="Normal"/>
    <w:link w:val="CharStyle1360"/>
    <w:pPr>
      <w:widowControl w:val="0"/>
      <w:shd w:val="clear" w:color="auto" w:fill="FFFFFF"/>
      <w:jc w:val="both"/>
      <w:spacing w:line="677" w:lineRule="exact"/>
      <w:ind w:firstLine="48"/>
    </w:pPr>
    <w:rPr>
      <w:b/>
      <w:bCs/>
      <w:i w:val="0"/>
      <w:iCs w:val="0"/>
      <w:u w:val="none"/>
      <w:strike w:val="0"/>
      <w:smallCaps w:val="0"/>
      <w:sz w:val="74"/>
      <w:szCs w:val="74"/>
      <w:rFonts w:ascii="AppleMyungjo" w:eastAsia="AppleMyungjo" w:hAnsi="AppleMyungjo" w:cs="AppleMyungjo"/>
      <w:spacing w:val="-20"/>
    </w:rPr>
  </w:style>
  <w:style w:type="paragraph" w:customStyle="1" w:styleId="Style1362">
    <w:name w:val="Body text (263)"/>
    <w:basedOn w:val="Normal"/>
    <w:link w:val="CharStyle1363"/>
    <w:pPr>
      <w:widowControl w:val="0"/>
      <w:shd w:val="clear" w:color="auto" w:fill="FFFFFF"/>
      <w:jc w:val="both"/>
      <w:spacing w:line="0" w:lineRule="exact"/>
      <w:ind w:hanging="9"/>
    </w:pPr>
    <w:rPr>
      <w:b w:val="0"/>
      <w:bCs w:val="0"/>
      <w:i/>
      <w:iCs/>
      <w:u w:val="none"/>
      <w:strike w:val="0"/>
      <w:smallCaps w:val="0"/>
      <w:sz w:val="21"/>
      <w:szCs w:val="21"/>
      <w:rFonts w:ascii="Arial" w:eastAsia="Arial" w:hAnsi="Arial" w:cs="Arial"/>
      <w:spacing w:val="-20"/>
    </w:rPr>
  </w:style>
  <w:style w:type="paragraph" w:customStyle="1" w:styleId="Style1365">
    <w:name w:val="Body text (257)"/>
    <w:basedOn w:val="Normal"/>
    <w:link w:val="CharStyle1366"/>
    <w:pPr>
      <w:widowControl w:val="0"/>
      <w:shd w:val="clear" w:color="auto" w:fill="FFFFFF"/>
      <w:jc w:val="both"/>
      <w:spacing w:line="0" w:lineRule="exact"/>
      <w:ind w:firstLine="41"/>
    </w:pPr>
    <w:rPr>
      <w:b/>
      <w:bCs/>
      <w:i w:val="0"/>
      <w:iCs w:val="0"/>
      <w:u w:val="none"/>
      <w:strike w:val="0"/>
      <w:smallCaps w:val="0"/>
      <w:sz w:val="18"/>
      <w:szCs w:val="18"/>
      <w:rFonts w:ascii="AppleMyungjo" w:eastAsia="AppleMyungjo" w:hAnsi="AppleMyungjo" w:cs="AppleMyungjo"/>
      <w:spacing w:val="-10"/>
    </w:rPr>
  </w:style>
  <w:style w:type="paragraph" w:customStyle="1" w:styleId="Style1370">
    <w:name w:val="Body text (264)"/>
    <w:basedOn w:val="Normal"/>
    <w:link w:val="CharStyle1371"/>
    <w:pPr>
      <w:widowControl w:val="0"/>
      <w:shd w:val="clear" w:color="auto" w:fill="FFFFFF"/>
      <w:spacing w:line="0" w:lineRule="exact"/>
      <w:ind w:hanging="9"/>
    </w:pPr>
    <w:rPr>
      <w:b/>
      <w:bCs/>
      <w:i w:val="0"/>
      <w:iCs w:val="0"/>
      <w:u w:val="none"/>
      <w:strike w:val="0"/>
      <w:smallCaps w:val="0"/>
      <w:sz w:val="42"/>
      <w:szCs w:val="42"/>
      <w:rFonts w:ascii="Arial" w:eastAsia="Arial" w:hAnsi="Arial" w:cs="Arial"/>
      <w:w w:val="75"/>
      <w:spacing w:val="110"/>
    </w:rPr>
  </w:style>
  <w:style w:type="paragraph" w:customStyle="1" w:styleId="Style1382">
    <w:name w:val="Heading #5 (2)"/>
    <w:basedOn w:val="Normal"/>
    <w:link w:val="CharStyle1383"/>
    <w:pPr>
      <w:widowControl w:val="0"/>
      <w:shd w:val="clear" w:color="auto" w:fill="FFFFFF"/>
      <w:outlineLvl w:val="4"/>
      <w:spacing w:before="180" w:line="0" w:lineRule="exact"/>
      <w:ind w:firstLine="34"/>
    </w:pPr>
    <w:rPr>
      <w:b w:val="0"/>
      <w:bCs w:val="0"/>
      <w:i w:val="0"/>
      <w:iCs w:val="0"/>
      <w:u w:val="none"/>
      <w:strike w:val="0"/>
      <w:smallCaps w:val="0"/>
      <w:sz w:val="60"/>
      <w:szCs w:val="60"/>
      <w:rFonts w:ascii="AppleMyungjo" w:eastAsia="AppleMyungjo" w:hAnsi="AppleMyungjo" w:cs="AppleMyungjo"/>
      <w:spacing w:val="-20"/>
    </w:rPr>
  </w:style>
  <w:style w:type="paragraph" w:customStyle="1" w:styleId="Style1386">
    <w:name w:val="Body text (265)"/>
    <w:basedOn w:val="Normal"/>
    <w:link w:val="CharStyle1387"/>
    <w:pPr>
      <w:widowControl w:val="0"/>
      <w:shd w:val="clear" w:color="auto" w:fill="FFFFFF"/>
      <w:spacing w:line="0" w:lineRule="exact"/>
      <w:ind w:firstLine="85"/>
    </w:pPr>
    <w:rPr>
      <w:b w:val="0"/>
      <w:bCs w:val="0"/>
      <w:i w:val="0"/>
      <w:iCs w:val="0"/>
      <w:u w:val="none"/>
      <w:strike w:val="0"/>
      <w:smallCaps w:val="0"/>
      <w:sz w:val="12"/>
      <w:szCs w:val="12"/>
      <w:rFonts w:ascii="AppleMyungjo" w:eastAsia="AppleMyungjo" w:hAnsi="AppleMyungjo" w:cs="AppleMyungjo"/>
    </w:rPr>
  </w:style>
  <w:style w:type="paragraph" w:customStyle="1" w:styleId="Style1388">
    <w:name w:val="Body text (266)"/>
    <w:basedOn w:val="Normal"/>
    <w:link w:val="CharStyle1389"/>
    <w:pPr>
      <w:widowControl w:val="0"/>
      <w:shd w:val="clear" w:color="auto" w:fill="FFFFFF"/>
      <w:spacing w:line="0" w:lineRule="exact"/>
      <w:ind w:firstLine="85"/>
    </w:pPr>
    <w:rPr>
      <w:b w:val="0"/>
      <w:bCs w:val="0"/>
      <w:i/>
      <w:iCs/>
      <w:u w:val="none"/>
      <w:strike w:val="0"/>
      <w:smallCaps w:val="0"/>
      <w:sz w:val="9"/>
      <w:szCs w:val="9"/>
      <w:rFonts w:ascii="Arial" w:eastAsia="Arial" w:hAnsi="Arial" w:cs="Arial"/>
    </w:rPr>
  </w:style>
  <w:style w:type="paragraph" w:customStyle="1" w:styleId="Style1392">
    <w:name w:val="Body text (267)"/>
    <w:basedOn w:val="Normal"/>
    <w:link w:val="CharStyle1393"/>
    <w:pPr>
      <w:widowControl w:val="0"/>
      <w:shd w:val="clear" w:color="auto" w:fill="FFFFFF"/>
      <w:jc w:val="both"/>
      <w:spacing w:line="370" w:lineRule="exact"/>
      <w:ind w:firstLine="77"/>
    </w:pPr>
    <w:rPr>
      <w:b w:val="0"/>
      <w:bCs w:val="0"/>
      <w:i w:val="0"/>
      <w:iCs w:val="0"/>
      <w:u w:val="none"/>
      <w:strike w:val="0"/>
      <w:smallCaps w:val="0"/>
      <w:sz w:val="38"/>
      <w:szCs w:val="38"/>
      <w:rFonts w:ascii="AppleMyungjo" w:eastAsia="AppleMyungjo" w:hAnsi="AppleMyungjo" w:cs="AppleMyungjo"/>
    </w:rPr>
  </w:style>
  <w:style w:type="paragraph" w:customStyle="1" w:styleId="Style1395">
    <w:name w:val="Body text (268)"/>
    <w:basedOn w:val="Normal"/>
    <w:link w:val="CharStyle1396"/>
    <w:pPr>
      <w:widowControl w:val="0"/>
      <w:shd w:val="clear" w:color="auto" w:fill="FFFFFF"/>
      <w:spacing w:line="0" w:lineRule="exact"/>
      <w:ind w:hanging="3"/>
    </w:pPr>
    <w:rPr>
      <w:b w:val="0"/>
      <w:bCs w:val="0"/>
      <w:i w:val="0"/>
      <w:iCs w:val="0"/>
      <w:u w:val="none"/>
      <w:strike w:val="0"/>
      <w:smallCaps w:val="0"/>
      <w:sz w:val="12"/>
      <w:szCs w:val="12"/>
      <w:rFonts w:ascii="Arial" w:eastAsia="Arial" w:hAnsi="Arial" w:cs="Arial"/>
    </w:rPr>
  </w:style>
  <w:style w:type="paragraph" w:customStyle="1" w:styleId="Style1398">
    <w:name w:val="Picture caption (35)"/>
    <w:basedOn w:val="Normal"/>
    <w:link w:val="CharStyle1399"/>
    <w:pPr>
      <w:widowControl w:val="0"/>
      <w:shd w:val="clear" w:color="auto" w:fill="FFFFFF"/>
      <w:spacing w:line="0" w:lineRule="exact"/>
      <w:ind w:firstLine="72"/>
    </w:pPr>
    <w:rPr>
      <w:b w:val="0"/>
      <w:bCs w:val="0"/>
      <w:i w:val="0"/>
      <w:iCs w:val="0"/>
      <w:u w:val="none"/>
      <w:strike w:val="0"/>
      <w:smallCaps w:val="0"/>
      <w:sz w:val="17"/>
      <w:szCs w:val="17"/>
      <w:rFonts w:ascii="AppleMyungjo" w:eastAsia="AppleMyungjo" w:hAnsi="AppleMyungjo" w:cs="AppleMyungjo"/>
    </w:rPr>
  </w:style>
  <w:style w:type="paragraph" w:customStyle="1" w:styleId="Style1403">
    <w:name w:val="Body text (269)"/>
    <w:basedOn w:val="Normal"/>
    <w:link w:val="CharStyle1404"/>
    <w:pPr>
      <w:widowControl w:val="0"/>
      <w:shd w:val="clear" w:color="auto" w:fill="FFFFFF"/>
      <w:spacing w:line="0" w:lineRule="exact"/>
    </w:pPr>
    <w:rPr>
      <w:b w:val="0"/>
      <w:bCs w:val="0"/>
      <w:i w:val="0"/>
      <w:iCs w:val="0"/>
      <w:u w:val="none"/>
      <w:strike w:val="0"/>
      <w:smallCaps w:val="0"/>
      <w:sz w:val="15"/>
      <w:szCs w:val="15"/>
      <w:rFonts w:ascii="AppleMyungjo" w:eastAsia="AppleMyungjo" w:hAnsi="AppleMyungjo" w:cs="AppleMyungjo"/>
      <w:spacing w:val="10"/>
    </w:rPr>
  </w:style>
  <w:style w:type="paragraph" w:customStyle="1" w:styleId="Style1408">
    <w:name w:val="Body text (270)"/>
    <w:basedOn w:val="Normal"/>
    <w:link w:val="CharStyle1409"/>
    <w:pPr>
      <w:widowControl w:val="0"/>
      <w:shd w:val="clear" w:color="auto" w:fill="FFFFFF"/>
      <w:spacing w:line="0" w:lineRule="exact"/>
      <w:ind w:firstLine="77"/>
    </w:pPr>
    <w:rPr>
      <w:b/>
      <w:bCs/>
      <w:i w:val="0"/>
      <w:iCs w:val="0"/>
      <w:u w:val="none"/>
      <w:strike w:val="0"/>
      <w:smallCaps w:val="0"/>
      <w:sz w:val="34"/>
      <w:szCs w:val="34"/>
      <w:rFonts w:ascii="Arial" w:eastAsia="Arial" w:hAnsi="Arial" w:cs="Arial"/>
    </w:rPr>
  </w:style>
  <w:style w:type="paragraph" w:customStyle="1" w:styleId="Style1410">
    <w:name w:val="Body text (271)"/>
    <w:basedOn w:val="Normal"/>
    <w:link w:val="CharStyle1411"/>
    <w:pPr>
      <w:widowControl w:val="0"/>
      <w:shd w:val="clear" w:color="auto" w:fill="FFFFFF"/>
      <w:spacing w:line="0" w:lineRule="exact"/>
      <w:ind w:firstLine="63"/>
    </w:pPr>
    <w:rPr>
      <w:b w:val="0"/>
      <w:bCs w:val="0"/>
      <w:i/>
      <w:iCs/>
      <w:u w:val="none"/>
      <w:strike w:val="0"/>
      <w:smallCaps w:val="0"/>
      <w:sz w:val="68"/>
      <w:szCs w:val="68"/>
      <w:rFonts w:ascii="AppleMyungjo" w:eastAsia="AppleMyungjo" w:hAnsi="AppleMyungjo" w:cs="AppleMyungjo"/>
      <w:spacing w:val="-40"/>
    </w:rPr>
  </w:style>
  <w:style w:type="paragraph" w:customStyle="1" w:styleId="Style1419">
    <w:name w:val="Body text (274)"/>
    <w:basedOn w:val="Normal"/>
    <w:link w:val="CharStyle1420"/>
    <w:pPr>
      <w:widowControl w:val="0"/>
      <w:shd w:val="clear" w:color="auto" w:fill="FFFFFF"/>
      <w:spacing w:line="0" w:lineRule="exact"/>
      <w:ind w:firstLine="29"/>
    </w:pPr>
    <w:rPr>
      <w:b w:val="0"/>
      <w:bCs w:val="0"/>
      <w:i/>
      <w:iCs/>
      <w:u w:val="none"/>
      <w:strike w:val="0"/>
      <w:smallCaps w:val="0"/>
      <w:sz w:val="17"/>
      <w:szCs w:val="17"/>
      <w:rFonts w:ascii="AppleMyungjo" w:eastAsia="AppleMyungjo" w:hAnsi="AppleMyungjo" w:cs="AppleMyungjo"/>
    </w:rPr>
  </w:style>
  <w:style w:type="paragraph" w:customStyle="1" w:styleId="Style1423">
    <w:name w:val="Body text (275)"/>
    <w:basedOn w:val="Normal"/>
    <w:link w:val="CharStyle1424"/>
    <w:pPr>
      <w:widowControl w:val="0"/>
      <w:shd w:val="clear" w:color="auto" w:fill="FFFFFF"/>
      <w:spacing w:line="0" w:lineRule="exact"/>
      <w:ind w:firstLine="29"/>
    </w:pPr>
    <w:rPr>
      <w:b w:val="0"/>
      <w:bCs w:val="0"/>
      <w:i w:val="0"/>
      <w:iCs w:val="0"/>
      <w:u w:val="none"/>
      <w:strike w:val="0"/>
      <w:smallCaps w:val="0"/>
      <w:sz w:val="24"/>
      <w:szCs w:val="24"/>
      <w:rFonts w:ascii="AppleMyungjo" w:eastAsia="AppleMyungjo" w:hAnsi="AppleMyungjo" w:cs="AppleMyungjo"/>
      <w:spacing w:val="-10"/>
    </w:rPr>
  </w:style>
  <w:style w:type="paragraph" w:customStyle="1" w:styleId="Style1425">
    <w:name w:val="Heading #9 (13)"/>
    <w:basedOn w:val="Normal"/>
    <w:link w:val="CharStyle1426"/>
    <w:pPr>
      <w:widowControl w:val="0"/>
      <w:shd w:val="clear" w:color="auto" w:fill="FFFFFF"/>
      <w:jc w:val="both"/>
      <w:outlineLvl w:val="8"/>
      <w:spacing w:after="180" w:line="0" w:lineRule="exact"/>
      <w:ind w:firstLine="103"/>
    </w:pPr>
    <w:rPr>
      <w:b w:val="0"/>
      <w:bCs w:val="0"/>
      <w:i w:val="0"/>
      <w:iCs w:val="0"/>
      <w:u w:val="none"/>
      <w:strike w:val="0"/>
      <w:smallCaps w:val="0"/>
      <w:sz w:val="20"/>
      <w:szCs w:val="20"/>
      <w:rFonts w:ascii="AppleMyungjo" w:eastAsia="AppleMyungjo" w:hAnsi="AppleMyungjo" w:cs="AppleMyungjo"/>
    </w:rPr>
  </w:style>
  <w:style w:type="paragraph" w:customStyle="1" w:styleId="Style1427">
    <w:name w:val="Body text (272)"/>
    <w:basedOn w:val="Normal"/>
    <w:link w:val="CharStyle1428"/>
    <w:pPr>
      <w:widowControl w:val="0"/>
      <w:shd w:val="clear" w:color="auto" w:fill="FFFFFF"/>
      <w:spacing w:before="180" w:line="643" w:lineRule="exact"/>
      <w:ind w:firstLine="103"/>
    </w:pPr>
    <w:rPr>
      <w:b w:val="0"/>
      <w:bCs w:val="0"/>
      <w:i w:val="0"/>
      <w:iCs w:val="0"/>
      <w:u w:val="none"/>
      <w:strike w:val="0"/>
      <w:smallCaps w:val="0"/>
      <w:sz w:val="58"/>
      <w:szCs w:val="58"/>
      <w:rFonts w:ascii="AppleMyungjo" w:eastAsia="AppleMyungjo" w:hAnsi="AppleMyungjo" w:cs="AppleMyungjo"/>
      <w:spacing w:val="-30"/>
    </w:rPr>
  </w:style>
  <w:style w:type="paragraph" w:customStyle="1" w:styleId="Style1430">
    <w:name w:val="Body text (273)"/>
    <w:basedOn w:val="Normal"/>
    <w:link w:val="CharStyle1431"/>
    <w:pPr>
      <w:widowControl w:val="0"/>
      <w:shd w:val="clear" w:color="auto" w:fill="FFFFFF"/>
      <w:jc w:val="both"/>
      <w:spacing w:before="180" w:line="226" w:lineRule="exact"/>
      <w:ind w:firstLine="103"/>
    </w:pPr>
    <w:rPr>
      <w:b w:val="0"/>
      <w:bCs w:val="0"/>
      <w:i w:val="0"/>
      <w:iCs w:val="0"/>
      <w:u w:val="none"/>
      <w:strike w:val="0"/>
      <w:smallCaps w:val="0"/>
      <w:sz w:val="16"/>
      <w:szCs w:val="16"/>
      <w:rFonts w:ascii="AppleMyungjo" w:eastAsia="AppleMyungjo" w:hAnsi="AppleMyungjo" w:cs="AppleMyungjo"/>
    </w:rPr>
  </w:style>
  <w:style w:type="paragraph" w:customStyle="1" w:styleId="Style1437">
    <w:name w:val="Body text (276)"/>
    <w:basedOn w:val="Normal"/>
    <w:link w:val="CharStyle1438"/>
    <w:pPr>
      <w:widowControl w:val="0"/>
      <w:shd w:val="clear" w:color="auto" w:fill="FFFFFF"/>
      <w:spacing w:line="269" w:lineRule="exact"/>
      <w:ind w:firstLine="40"/>
    </w:pPr>
    <w:rPr>
      <w:b w:val="0"/>
      <w:bCs w:val="0"/>
      <w:i w:val="0"/>
      <w:iCs w:val="0"/>
      <w:u w:val="none"/>
      <w:strike w:val="0"/>
      <w:smallCaps w:val="0"/>
      <w:sz w:val="22"/>
      <w:szCs w:val="22"/>
      <w:rFonts w:ascii="AppleMyungjo" w:eastAsia="AppleMyungjo" w:hAnsi="AppleMyungjo" w:cs="AppleMyungjo"/>
      <w:spacing w:val="0"/>
    </w:rPr>
  </w:style>
  <w:style w:type="paragraph" w:customStyle="1" w:styleId="Style1443">
    <w:name w:val="Heading #10 (16)"/>
    <w:basedOn w:val="Normal"/>
    <w:link w:val="CharStyle1444"/>
    <w:pPr>
      <w:widowControl w:val="0"/>
      <w:shd w:val="clear" w:color="auto" w:fill="FFFFFF"/>
      <w:spacing w:before="240" w:line="269" w:lineRule="exact"/>
      <w:ind w:firstLine="54"/>
    </w:pPr>
    <w:rPr>
      <w:b w:val="0"/>
      <w:bCs w:val="0"/>
      <w:i w:val="0"/>
      <w:iCs w:val="0"/>
      <w:u w:val="none"/>
      <w:strike w:val="0"/>
      <w:smallCaps w:val="0"/>
      <w:sz w:val="22"/>
      <w:szCs w:val="22"/>
      <w:rFonts w:ascii="AppleMyungjo" w:eastAsia="AppleMyungjo" w:hAnsi="AppleMyungjo" w:cs="AppleMyungjo"/>
      <w:w w:val="66"/>
    </w:rPr>
  </w:style>
  <w:style w:type="paragraph" w:customStyle="1" w:styleId="Style1447">
    <w:name w:val="Body text (278)"/>
    <w:basedOn w:val="Normal"/>
    <w:link w:val="CharStyle1448"/>
    <w:pPr>
      <w:widowControl w:val="0"/>
      <w:shd w:val="clear" w:color="auto" w:fill="FFFFFF"/>
      <w:spacing w:line="0" w:lineRule="exact"/>
      <w:ind w:firstLine="19"/>
    </w:pPr>
    <w:rPr>
      <w:b w:val="0"/>
      <w:bCs w:val="0"/>
      <w:i/>
      <w:iCs/>
      <w:u w:val="none"/>
      <w:strike w:val="0"/>
      <w:smallCaps w:val="0"/>
      <w:sz w:val="20"/>
      <w:szCs w:val="20"/>
      <w:rFonts w:ascii="AppleMyungjo" w:eastAsia="AppleMyungjo" w:hAnsi="AppleMyungjo" w:cs="AppleMyungjo"/>
    </w:rPr>
  </w:style>
  <w:style w:type="paragraph" w:customStyle="1" w:styleId="Style1449">
    <w:name w:val="Body text (277)"/>
    <w:basedOn w:val="Normal"/>
    <w:link w:val="CharStyle1450"/>
    <w:pPr>
      <w:widowControl w:val="0"/>
      <w:shd w:val="clear" w:color="auto" w:fill="FFFFFF"/>
      <w:spacing w:line="0" w:lineRule="exact"/>
    </w:pPr>
    <w:rPr>
      <w:b w:val="0"/>
      <w:bCs w:val="0"/>
      <w:i/>
      <w:iCs/>
      <w:u w:val="none"/>
      <w:strike w:val="0"/>
      <w:smallCaps w:val="0"/>
      <w:sz w:val="30"/>
      <w:szCs w:val="30"/>
      <w:rFonts w:ascii="AppleMyungjo" w:eastAsia="AppleMyungjo" w:hAnsi="AppleMyungjo" w:cs="AppleMyungjo"/>
      <w:spacing w:val="-40"/>
    </w:rPr>
  </w:style>
  <w:style w:type="paragraph" w:customStyle="1" w:styleId="Style1452">
    <w:name w:val="Body text (279)"/>
    <w:basedOn w:val="Normal"/>
    <w:link w:val="CharStyle1453"/>
    <w:pPr>
      <w:widowControl w:val="0"/>
      <w:shd w:val="clear" w:color="auto" w:fill="FFFFFF"/>
      <w:spacing w:line="840" w:lineRule="exact"/>
      <w:ind w:firstLine="38"/>
    </w:pPr>
    <w:rPr>
      <w:b w:val="0"/>
      <w:bCs w:val="0"/>
      <w:i w:val="0"/>
      <w:iCs w:val="0"/>
      <w:u w:val="none"/>
      <w:strike w:val="0"/>
      <w:smallCaps w:val="0"/>
      <w:sz w:val="76"/>
      <w:szCs w:val="76"/>
      <w:rFonts w:ascii="AppleMyungjo" w:eastAsia="AppleMyungjo" w:hAnsi="AppleMyungjo" w:cs="AppleMyungjo"/>
      <w:spacing w:val="-30"/>
    </w:rPr>
  </w:style>
  <w:style w:type="paragraph" w:customStyle="1" w:styleId="Style1454">
    <w:name w:val="Body text (280)"/>
    <w:basedOn w:val="Normal"/>
    <w:link w:val="CharStyle1455"/>
    <w:pPr>
      <w:widowControl w:val="0"/>
      <w:shd w:val="clear" w:color="auto" w:fill="FFFFFF"/>
      <w:spacing w:line="840" w:lineRule="exact"/>
      <w:ind w:firstLine="38"/>
    </w:pPr>
    <w:rPr>
      <w:b w:val="0"/>
      <w:bCs w:val="0"/>
      <w:i w:val="0"/>
      <w:iCs w:val="0"/>
      <w:u w:val="none"/>
      <w:strike w:val="0"/>
      <w:smallCaps w:val="0"/>
      <w:sz w:val="82"/>
      <w:szCs w:val="82"/>
      <w:rFonts w:ascii="AppleMyungjo" w:eastAsia="AppleMyungjo" w:hAnsi="AppleMyungjo" w:cs="AppleMyungjo"/>
      <w:spacing w:val="-10"/>
    </w:rPr>
  </w:style>
  <w:style w:type="paragraph" w:customStyle="1" w:styleId="Style1457">
    <w:name w:val="Body text (281)"/>
    <w:basedOn w:val="Normal"/>
    <w:link w:val="CharStyle1458"/>
    <w:pPr>
      <w:widowControl w:val="0"/>
      <w:shd w:val="clear" w:color="auto" w:fill="FFFFFF"/>
      <w:spacing w:line="437" w:lineRule="exact"/>
      <w:ind w:firstLine="38"/>
    </w:pPr>
    <w:rPr>
      <w:b/>
      <w:bCs/>
      <w:i w:val="0"/>
      <w:iCs w:val="0"/>
      <w:u w:val="none"/>
      <w:strike w:val="0"/>
      <w:smallCaps w:val="0"/>
      <w:sz w:val="36"/>
      <w:szCs w:val="36"/>
      <w:rFonts w:ascii="AppleMyungjo" w:eastAsia="AppleMyungjo" w:hAnsi="AppleMyungjo" w:cs="AppleMyungjo"/>
      <w:spacing w:val="0"/>
    </w:rPr>
  </w:style>
  <w:style w:type="paragraph" w:customStyle="1" w:styleId="Style1461">
    <w:name w:val="Body text (282)"/>
    <w:basedOn w:val="Normal"/>
    <w:link w:val="CharStyle1462"/>
    <w:pPr>
      <w:widowControl w:val="0"/>
      <w:shd w:val="clear" w:color="auto" w:fill="FFFFFF"/>
      <w:jc w:val="both"/>
      <w:spacing w:line="216" w:lineRule="exact"/>
      <w:ind w:firstLine="922"/>
    </w:pPr>
    <w:rPr>
      <w:b w:val="0"/>
      <w:bCs w:val="0"/>
      <w:i w:val="0"/>
      <w:iCs w:val="0"/>
      <w:u w:val="none"/>
      <w:strike w:val="0"/>
      <w:smallCaps w:val="0"/>
      <w:sz w:val="20"/>
      <w:szCs w:val="20"/>
      <w:rFonts w:ascii="AppleMyungjo" w:eastAsia="AppleMyungjo" w:hAnsi="AppleMyungjo" w:cs="AppleMyungjo"/>
    </w:rPr>
  </w:style>
  <w:style w:type="paragraph" w:customStyle="1" w:styleId="Style1469">
    <w:name w:val="Picture caption (36)"/>
    <w:basedOn w:val="Normal"/>
    <w:link w:val="CharStyle1470"/>
    <w:pPr>
      <w:widowControl w:val="0"/>
      <w:shd w:val="clear" w:color="auto" w:fill="FFFFFF"/>
      <w:spacing w:line="0" w:lineRule="exact"/>
      <w:ind w:firstLine="43"/>
    </w:pPr>
    <w:rPr>
      <w:b w:val="0"/>
      <w:bCs w:val="0"/>
      <w:i w:val="0"/>
      <w:iCs w:val="0"/>
      <w:u w:val="none"/>
      <w:strike w:val="0"/>
      <w:smallCaps w:val="0"/>
      <w:sz w:val="8"/>
      <w:szCs w:val="8"/>
      <w:rFonts w:ascii="AppleMyungjo" w:eastAsia="AppleMyungjo" w:hAnsi="AppleMyungjo" w:cs="AppleMyungjo"/>
    </w:rPr>
  </w:style>
  <w:style w:type="paragraph" w:customStyle="1" w:styleId="Style1477">
    <w:name w:val="Heading #5 (3)"/>
    <w:basedOn w:val="Normal"/>
    <w:link w:val="CharStyle1478"/>
    <w:pPr>
      <w:widowControl w:val="0"/>
      <w:shd w:val="clear" w:color="auto" w:fill="FFFFFF"/>
      <w:jc w:val="center"/>
      <w:outlineLvl w:val="4"/>
      <w:spacing w:line="0" w:lineRule="exact"/>
    </w:pPr>
    <w:rPr>
      <w:b w:val="0"/>
      <w:bCs w:val="0"/>
      <w:i w:val="0"/>
      <w:iCs w:val="0"/>
      <w:u w:val="none"/>
      <w:strike w:val="0"/>
      <w:smallCaps w:val="0"/>
      <w:sz w:val="60"/>
      <w:szCs w:val="60"/>
      <w:rFonts w:ascii="AppleMyungjo" w:eastAsia="AppleMyungjo" w:hAnsi="AppleMyungjo" w:cs="AppleMyungjo"/>
      <w:spacing w:val="-20"/>
    </w:rPr>
  </w:style>
  <w:style w:type="paragraph" w:customStyle="1" w:styleId="Style1481">
    <w:name w:val="Picture caption (37)"/>
    <w:basedOn w:val="Normal"/>
    <w:link w:val="CharStyle1482"/>
    <w:pPr>
      <w:widowControl w:val="0"/>
      <w:shd w:val="clear" w:color="auto" w:fill="FFFFFF"/>
      <w:spacing w:line="0" w:lineRule="exact"/>
      <w:ind w:firstLine="29"/>
    </w:pPr>
    <w:rPr>
      <w:b w:val="0"/>
      <w:bCs w:val="0"/>
      <w:i w:val="0"/>
      <w:iCs w:val="0"/>
      <w:u w:val="none"/>
      <w:strike w:val="0"/>
      <w:smallCaps w:val="0"/>
      <w:sz w:val="12"/>
      <w:szCs w:val="12"/>
      <w:rFonts w:ascii="AppleMyungjo" w:eastAsia="AppleMyungjo" w:hAnsi="AppleMyungjo" w:cs="AppleMyungjo"/>
      <w:spacing w:val="-10"/>
    </w:rPr>
  </w:style>
  <w:style w:type="paragraph" w:customStyle="1" w:styleId="Style1484">
    <w:name w:val="Picture caption (38)"/>
    <w:basedOn w:val="Normal"/>
    <w:link w:val="CharStyle1485"/>
    <w:pPr>
      <w:widowControl w:val="0"/>
      <w:shd w:val="clear" w:color="auto" w:fill="FFFFFF"/>
      <w:spacing w:line="0" w:lineRule="exact"/>
      <w:ind w:firstLine="29"/>
    </w:pPr>
    <w:rPr>
      <w:b/>
      <w:bCs/>
      <w:i w:val="0"/>
      <w:iCs w:val="0"/>
      <w:u w:val="none"/>
      <w:strike w:val="0"/>
      <w:smallCaps w:val="0"/>
      <w:sz w:val="11"/>
      <w:szCs w:val="11"/>
      <w:rFonts w:ascii="Arial" w:eastAsia="Arial" w:hAnsi="Arial" w:cs="Arial"/>
    </w:rPr>
  </w:style>
  <w:style w:type="paragraph" w:customStyle="1" w:styleId="Style1499">
    <w:name w:val="Body text (283)"/>
    <w:basedOn w:val="Normal"/>
    <w:link w:val="CharStyle1500"/>
    <w:pPr>
      <w:widowControl w:val="0"/>
      <w:shd w:val="clear" w:color="auto" w:fill="FFFFFF"/>
      <w:jc w:val="both"/>
      <w:spacing w:before="180" w:after="180" w:line="0" w:lineRule="exact"/>
    </w:pPr>
    <w:rPr>
      <w:b w:val="0"/>
      <w:bCs w:val="0"/>
      <w:i w:val="0"/>
      <w:iCs w:val="0"/>
      <w:u w:val="none"/>
      <w:strike w:val="0"/>
      <w:smallCaps w:val="0"/>
      <w:sz w:val="18"/>
      <w:szCs w:val="18"/>
      <w:rFonts w:ascii="AppleMyungjo" w:eastAsia="AppleMyungjo" w:hAnsi="AppleMyungjo" w:cs="AppleMyungjo"/>
      <w:spacing w:val="0"/>
    </w:rPr>
  </w:style>
  <w:style w:type="paragraph" w:customStyle="1" w:styleId="Style1502">
    <w:name w:val="Body text (284)"/>
    <w:basedOn w:val="Normal"/>
    <w:link w:val="CharStyle1503"/>
    <w:pPr>
      <w:widowControl w:val="0"/>
      <w:shd w:val="clear" w:color="auto" w:fill="FFFFFF"/>
      <w:spacing w:after="120" w:line="0" w:lineRule="exact"/>
      <w:ind w:firstLine="31"/>
    </w:pPr>
    <w:rPr>
      <w:b w:val="0"/>
      <w:bCs w:val="0"/>
      <w:i w:val="0"/>
      <w:iCs w:val="0"/>
      <w:u w:val="none"/>
      <w:strike w:val="0"/>
      <w:smallCaps w:val="0"/>
      <w:sz w:val="20"/>
      <w:szCs w:val="20"/>
      <w:rFonts w:ascii="Arial" w:eastAsia="Arial" w:hAnsi="Arial" w:cs="Arial"/>
    </w:rPr>
  </w:style>
  <w:style w:type="paragraph" w:customStyle="1" w:styleId="Style1509">
    <w:name w:val="Body text (285)"/>
    <w:basedOn w:val="Normal"/>
    <w:link w:val="CharStyle1510"/>
    <w:pPr>
      <w:widowControl w:val="0"/>
      <w:shd w:val="clear" w:color="auto" w:fill="FFFFFF"/>
      <w:spacing w:line="0" w:lineRule="exact"/>
      <w:ind w:hanging="5"/>
    </w:pPr>
    <w:rPr>
      <w:b w:val="0"/>
      <w:bCs w:val="0"/>
      <w:i/>
      <w:iCs/>
      <w:u w:val="none"/>
      <w:strike w:val="0"/>
      <w:smallCaps w:val="0"/>
      <w:sz w:val="54"/>
      <w:szCs w:val="54"/>
      <w:rFonts w:ascii="AppleMyungjo" w:eastAsia="AppleMyungjo" w:hAnsi="AppleMyungjo" w:cs="AppleMyungjo"/>
      <w:spacing w:val="-40"/>
    </w:rPr>
  </w:style>
  <w:style w:type="paragraph" w:customStyle="1" w:styleId="Style1512">
    <w:name w:val="Body text (286)"/>
    <w:basedOn w:val="Normal"/>
    <w:link w:val="CharStyle1513"/>
    <w:pPr>
      <w:widowControl w:val="0"/>
      <w:shd w:val="clear" w:color="auto" w:fill="FFFFFF"/>
      <w:jc w:val="center"/>
      <w:spacing w:line="0" w:lineRule="exact"/>
    </w:pPr>
    <w:rPr>
      <w:b w:val="0"/>
      <w:bCs w:val="0"/>
      <w:i w:val="0"/>
      <w:iCs w:val="0"/>
      <w:u w:val="none"/>
      <w:strike w:val="0"/>
      <w:smallCaps w:val="0"/>
      <w:sz w:val="16"/>
      <w:szCs w:val="16"/>
      <w:rFonts w:ascii="AppleMyungjo" w:eastAsia="AppleMyungjo" w:hAnsi="AppleMyungjo" w:cs="AppleMyungjo"/>
    </w:rPr>
  </w:style>
  <w:style w:type="paragraph" w:customStyle="1" w:styleId="Style1514">
    <w:name w:val="Body text (287)"/>
    <w:basedOn w:val="Normal"/>
    <w:link w:val="CharStyle1515"/>
    <w:pPr>
      <w:widowControl w:val="0"/>
      <w:shd w:val="clear" w:color="auto" w:fill="FFFFFF"/>
      <w:jc w:val="center"/>
      <w:spacing w:line="0" w:lineRule="exact"/>
    </w:pPr>
    <w:rPr>
      <w:b w:val="0"/>
      <w:bCs w:val="0"/>
      <w:i w:val="0"/>
      <w:iCs w:val="0"/>
      <w:u w:val="none"/>
      <w:strike w:val="0"/>
      <w:smallCaps w:val="0"/>
      <w:sz w:val="10"/>
      <w:szCs w:val="10"/>
      <w:rFonts w:ascii="AppleMyungjo" w:eastAsia="AppleMyungjo" w:hAnsi="AppleMyungjo" w:cs="AppleMyungjo"/>
    </w:rPr>
  </w:style>
  <w:style w:type="paragraph" w:customStyle="1" w:styleId="Style1516">
    <w:name w:val="Body text (288)"/>
    <w:basedOn w:val="Normal"/>
    <w:link w:val="CharStyle1517"/>
    <w:pPr>
      <w:widowControl w:val="0"/>
      <w:shd w:val="clear" w:color="auto" w:fill="FFFFFF"/>
      <w:jc w:val="both"/>
      <w:spacing w:line="149" w:lineRule="exact"/>
      <w:ind w:firstLine="38"/>
    </w:pPr>
    <w:rPr>
      <w:b w:val="0"/>
      <w:bCs w:val="0"/>
      <w:i w:val="0"/>
      <w:iCs w:val="0"/>
      <w:u w:val="none"/>
      <w:strike w:val="0"/>
      <w:smallCaps w:val="0"/>
      <w:sz w:val="14"/>
      <w:szCs w:val="14"/>
      <w:rFonts w:ascii="AppleMyungjo" w:eastAsia="AppleMyungjo" w:hAnsi="AppleMyungjo" w:cs="AppleMyungjo"/>
    </w:rPr>
  </w:style>
  <w:style w:type="paragraph" w:customStyle="1" w:styleId="Style1518">
    <w:name w:val="Heading #7 (10)"/>
    <w:basedOn w:val="Normal"/>
    <w:link w:val="CharStyle1519"/>
    <w:pPr>
      <w:widowControl w:val="0"/>
      <w:shd w:val="clear" w:color="auto" w:fill="FFFFFF"/>
      <w:outlineLvl w:val="6"/>
      <w:spacing w:line="422" w:lineRule="exact"/>
    </w:pPr>
    <w:rPr>
      <w:b/>
      <w:bCs/>
      <w:i w:val="0"/>
      <w:iCs w:val="0"/>
      <w:u w:val="none"/>
      <w:strike w:val="0"/>
      <w:smallCaps w:val="0"/>
      <w:sz w:val="42"/>
      <w:szCs w:val="42"/>
      <w:rFonts w:ascii="AppleMyungjo" w:eastAsia="AppleMyungjo" w:hAnsi="AppleMyungjo" w:cs="AppleMyungjo"/>
      <w:spacing w:val="0"/>
    </w:rPr>
  </w:style>
  <w:style w:type="paragraph" w:customStyle="1" w:styleId="Style1528">
    <w:name w:val="Body text (289)"/>
    <w:basedOn w:val="Normal"/>
    <w:link w:val="CharStyle1529"/>
    <w:pPr>
      <w:widowControl w:val="0"/>
      <w:shd w:val="clear" w:color="auto" w:fill="FFFFFF"/>
      <w:spacing w:line="0" w:lineRule="exact"/>
    </w:pPr>
    <w:rPr>
      <w:b w:val="0"/>
      <w:bCs w:val="0"/>
      <w:i/>
      <w:iCs/>
      <w:u w:val="none"/>
      <w:strike w:val="0"/>
      <w:smallCaps w:val="0"/>
      <w:sz w:val="18"/>
      <w:szCs w:val="18"/>
      <w:rFonts w:ascii="AppleMyungjo" w:eastAsia="AppleMyungjo" w:hAnsi="AppleMyungjo" w:cs="AppleMyungjo"/>
      <w:spacing w:val="-10"/>
    </w:rPr>
  </w:style>
  <w:style w:type="paragraph" w:customStyle="1" w:styleId="Style1531">
    <w:name w:val="Picture caption (39)"/>
    <w:basedOn w:val="Normal"/>
    <w:link w:val="CharStyle1532"/>
    <w:pPr>
      <w:widowControl w:val="0"/>
      <w:shd w:val="clear" w:color="auto" w:fill="FFFFFF"/>
      <w:spacing w:line="0" w:lineRule="exact"/>
    </w:pPr>
    <w:rPr>
      <w:b w:val="0"/>
      <w:bCs w:val="0"/>
      <w:i w:val="0"/>
      <w:iCs w:val="0"/>
      <w:u w:val="none"/>
      <w:strike w:val="0"/>
      <w:smallCaps w:val="0"/>
      <w:sz w:val="16"/>
      <w:szCs w:val="16"/>
      <w:rFonts w:ascii="Arial" w:eastAsia="Arial" w:hAnsi="Arial" w:cs="Arial"/>
      <w:spacing w:val="-10"/>
    </w:rPr>
  </w:style>
  <w:style w:type="paragraph" w:customStyle="1" w:styleId="Style1535">
    <w:name w:val="Body text (290)"/>
    <w:basedOn w:val="Normal"/>
    <w:link w:val="CharStyle1536"/>
    <w:pPr>
      <w:widowControl w:val="0"/>
      <w:shd w:val="clear" w:color="auto" w:fill="FFFFFF"/>
      <w:spacing w:after="60" w:line="0" w:lineRule="exact"/>
      <w:ind w:hanging="3"/>
    </w:pPr>
    <w:rPr>
      <w:b w:val="0"/>
      <w:bCs w:val="0"/>
      <w:i/>
      <w:iCs/>
      <w:u w:val="none"/>
      <w:strike w:val="0"/>
      <w:smallCaps w:val="0"/>
      <w:sz w:val="19"/>
      <w:szCs w:val="19"/>
      <w:rFonts w:ascii="AppleMyungjo" w:eastAsia="AppleMyungjo" w:hAnsi="AppleMyungjo" w:cs="AppleMyungjo"/>
      <w:spacing w:val="0"/>
    </w:rPr>
  </w:style>
  <w:style w:type="paragraph" w:customStyle="1" w:styleId="Style1538">
    <w:name w:val="Body text (291)"/>
    <w:basedOn w:val="Normal"/>
    <w:link w:val="CharStyle1539"/>
    <w:pPr>
      <w:widowControl w:val="0"/>
      <w:shd w:val="clear" w:color="auto" w:fill="FFFFFF"/>
      <w:jc w:val="center"/>
      <w:spacing w:before="60" w:line="0" w:lineRule="exact"/>
    </w:pPr>
    <w:rPr>
      <w:b/>
      <w:bCs/>
      <w:i/>
      <w:iCs/>
      <w:u w:val="none"/>
      <w:strike w:val="0"/>
      <w:smallCaps w:val="0"/>
      <w:sz w:val="50"/>
      <w:szCs w:val="50"/>
      <w:rFonts w:ascii="AppleMyungjo" w:eastAsia="AppleMyungjo" w:hAnsi="AppleMyungjo" w:cs="AppleMyungjo"/>
      <w:spacing w:val="-40"/>
    </w:rPr>
  </w:style>
  <w:style w:type="paragraph" w:customStyle="1" w:styleId="Style1540">
    <w:name w:val="Body text (292)"/>
    <w:basedOn w:val="Normal"/>
    <w:link w:val="CharStyle1541"/>
    <w:pPr>
      <w:widowControl w:val="0"/>
      <w:shd w:val="clear" w:color="auto" w:fill="FFFFFF"/>
      <w:spacing w:after="60" w:line="408" w:lineRule="exact"/>
      <w:ind w:firstLine="51"/>
    </w:pPr>
    <w:rPr>
      <w:b w:val="0"/>
      <w:bCs w:val="0"/>
      <w:i/>
      <w:iCs/>
      <w:u w:val="none"/>
      <w:strike w:val="0"/>
      <w:smallCaps w:val="0"/>
      <w:sz w:val="28"/>
      <w:szCs w:val="28"/>
      <w:rFonts w:ascii="AppleMyungjo" w:eastAsia="AppleMyungjo" w:hAnsi="AppleMyungjo" w:cs="AppleMyungjo"/>
      <w:spacing w:val="-10"/>
    </w:rPr>
  </w:style>
  <w:style w:type="paragraph" w:customStyle="1" w:styleId="Style1542">
    <w:name w:val="Body text (293)"/>
    <w:basedOn w:val="Normal"/>
    <w:link w:val="CharStyle1543"/>
    <w:pPr>
      <w:widowControl w:val="0"/>
      <w:shd w:val="clear" w:color="auto" w:fill="FFFFFF"/>
      <w:jc w:val="center"/>
      <w:spacing w:before="60" w:after="60" w:line="0" w:lineRule="exact"/>
    </w:pPr>
    <w:rPr>
      <w:b w:val="0"/>
      <w:bCs w:val="0"/>
      <w:i w:val="0"/>
      <w:iCs w:val="0"/>
      <w:u w:val="none"/>
      <w:strike w:val="0"/>
      <w:smallCaps w:val="0"/>
      <w:sz w:val="13"/>
      <w:szCs w:val="13"/>
      <w:rFonts w:ascii="AppleMyungjo" w:eastAsia="AppleMyungjo" w:hAnsi="AppleMyungjo" w:cs="AppleMyungjo"/>
    </w:rPr>
  </w:style>
  <w:style w:type="paragraph" w:customStyle="1" w:styleId="Style1544">
    <w:name w:val="Picture caption (40)"/>
    <w:basedOn w:val="Normal"/>
    <w:link w:val="CharStyle1545"/>
    <w:pPr>
      <w:widowControl w:val="0"/>
      <w:shd w:val="clear" w:color="auto" w:fill="FFFFFF"/>
      <w:spacing w:line="0" w:lineRule="exact"/>
      <w:ind w:firstLine="77"/>
    </w:pPr>
    <w:rPr>
      <w:b w:val="0"/>
      <w:bCs w:val="0"/>
      <w:i w:val="0"/>
      <w:iCs w:val="0"/>
      <w:u w:val="none"/>
      <w:strike w:val="0"/>
      <w:smallCaps w:val="0"/>
      <w:sz w:val="11"/>
      <w:szCs w:val="11"/>
      <w:rFonts w:ascii="AppleMyungjo" w:eastAsia="AppleMyungjo" w:hAnsi="AppleMyungjo" w:cs="AppleMyungjo"/>
    </w:rPr>
  </w:style>
  <w:style w:type="paragraph" w:customStyle="1" w:styleId="Style1546">
    <w:name w:val="Body text (294)"/>
    <w:basedOn w:val="Normal"/>
    <w:link w:val="CharStyle1547"/>
    <w:pPr>
      <w:widowControl w:val="0"/>
      <w:shd w:val="clear" w:color="auto" w:fill="FFFFFF"/>
      <w:spacing w:after="300" w:line="0" w:lineRule="exact"/>
      <w:ind w:firstLine="2"/>
    </w:pPr>
    <w:rPr>
      <w:b w:val="0"/>
      <w:bCs w:val="0"/>
      <w:i w:val="0"/>
      <w:iCs w:val="0"/>
      <w:u w:val="none"/>
      <w:strike w:val="0"/>
      <w:smallCaps w:val="0"/>
      <w:sz w:val="52"/>
      <w:szCs w:val="52"/>
      <w:rFonts w:ascii="AppleMyungjo" w:eastAsia="AppleMyungjo" w:hAnsi="AppleMyungjo" w:cs="AppleMyungjo"/>
      <w:spacing w:val="-10"/>
    </w:rPr>
  </w:style>
  <w:style w:type="paragraph" w:customStyle="1" w:styleId="Style1549">
    <w:name w:val="Body text (295)"/>
    <w:basedOn w:val="Normal"/>
    <w:link w:val="CharStyle1550"/>
    <w:pPr>
      <w:widowControl w:val="0"/>
      <w:shd w:val="clear" w:color="auto" w:fill="FFFFFF"/>
      <w:spacing w:line="0" w:lineRule="exact"/>
      <w:ind w:hanging="6"/>
    </w:pPr>
    <w:rPr>
      <w:b w:val="0"/>
      <w:bCs w:val="0"/>
      <w:i/>
      <w:iCs/>
      <w:u w:val="none"/>
      <w:strike w:val="0"/>
      <w:smallCaps w:val="0"/>
      <w:sz w:val="32"/>
      <w:szCs w:val="32"/>
      <w:rFonts w:ascii="AppleMyungjo" w:eastAsia="AppleMyungjo" w:hAnsi="AppleMyungjo" w:cs="AppleMyungjo"/>
    </w:rPr>
  </w:style>
  <w:style w:type="paragraph" w:customStyle="1" w:styleId="Style1553">
    <w:name w:val="Body text (297)"/>
    <w:basedOn w:val="Normal"/>
    <w:link w:val="CharStyle1554"/>
    <w:pPr>
      <w:widowControl w:val="0"/>
      <w:shd w:val="clear" w:color="auto" w:fill="FFFFFF"/>
      <w:jc w:val="right"/>
      <w:spacing w:line="0" w:lineRule="exact"/>
    </w:pPr>
    <w:rPr>
      <w:b w:val="0"/>
      <w:bCs w:val="0"/>
      <w:i w:val="0"/>
      <w:iCs w:val="0"/>
      <w:u w:val="none"/>
      <w:strike w:val="0"/>
      <w:smallCaps w:val="0"/>
      <w:sz w:val="10"/>
      <w:szCs w:val="10"/>
      <w:rFonts w:ascii="AppleMyungjo" w:eastAsia="AppleMyungjo" w:hAnsi="AppleMyungjo" w:cs="AppleMyungjo"/>
    </w:rPr>
  </w:style>
  <w:style w:type="paragraph" w:customStyle="1" w:styleId="Style1555">
    <w:name w:val="Body text (296)"/>
    <w:basedOn w:val="Normal"/>
    <w:link w:val="CharStyle1556"/>
    <w:pPr>
      <w:widowControl w:val="0"/>
      <w:shd w:val="clear" w:color="auto" w:fill="FFFFFF"/>
      <w:jc w:val="center"/>
      <w:spacing w:before="180" w:after="60" w:line="0" w:lineRule="exact"/>
    </w:pPr>
    <w:rPr>
      <w:b w:val="0"/>
      <w:bCs w:val="0"/>
      <w:i w:val="0"/>
      <w:iCs w:val="0"/>
      <w:u w:val="none"/>
      <w:strike w:val="0"/>
      <w:smallCaps w:val="0"/>
      <w:sz w:val="9"/>
      <w:szCs w:val="9"/>
      <w:rFonts w:ascii="AppleMyungjo" w:eastAsia="AppleMyungjo" w:hAnsi="AppleMyungjo" w:cs="AppleMyungjo"/>
    </w:rPr>
  </w:style>
  <w:style w:type="paragraph" w:customStyle="1" w:styleId="Style1560">
    <w:name w:val="Body text (300)"/>
    <w:basedOn w:val="Normal"/>
    <w:link w:val="CharStyle1561"/>
    <w:pPr>
      <w:widowControl w:val="0"/>
      <w:shd w:val="clear" w:color="auto" w:fill="FFFFFF"/>
      <w:spacing w:line="547" w:lineRule="exact"/>
      <w:ind w:firstLine="48"/>
    </w:pPr>
    <w:rPr>
      <w:b w:val="0"/>
      <w:bCs w:val="0"/>
      <w:i w:val="0"/>
      <w:iCs w:val="0"/>
      <w:u w:val="none"/>
      <w:strike w:val="0"/>
      <w:smallCaps w:val="0"/>
      <w:sz w:val="48"/>
      <w:szCs w:val="48"/>
      <w:rFonts w:ascii="AppleMyungjo" w:eastAsia="AppleMyungjo" w:hAnsi="AppleMyungjo" w:cs="AppleMyungjo"/>
      <w:spacing w:val="-10"/>
    </w:rPr>
  </w:style>
  <w:style w:type="paragraph" w:customStyle="1" w:styleId="Style1562">
    <w:name w:val="Picture caption (41)"/>
    <w:basedOn w:val="Normal"/>
    <w:link w:val="CharStyle1563"/>
    <w:pPr>
      <w:widowControl w:val="0"/>
      <w:shd w:val="clear" w:color="auto" w:fill="FFFFFF"/>
      <w:jc w:val="both"/>
      <w:spacing w:line="0" w:lineRule="exact"/>
      <w:ind w:firstLine="10"/>
    </w:pPr>
    <w:rPr>
      <w:lang w:val="1024"/>
      <w:b w:val="0"/>
      <w:bCs w:val="0"/>
      <w:i w:val="0"/>
      <w:iCs w:val="0"/>
      <w:u w:val="none"/>
      <w:strike w:val="0"/>
      <w:smallCaps w:val="0"/>
      <w:sz w:val="20"/>
      <w:szCs w:val="20"/>
      <w:rFonts w:ascii="Arial" w:eastAsia="Arial" w:hAnsi="Arial" w:cs="Arial"/>
    </w:rPr>
  </w:style>
  <w:style w:type="paragraph" w:customStyle="1" w:styleId="Style1565">
    <w:name w:val="Body text (298)"/>
    <w:basedOn w:val="Normal"/>
    <w:link w:val="CharStyle1566"/>
    <w:pPr>
      <w:widowControl w:val="0"/>
      <w:shd w:val="clear" w:color="auto" w:fill="FFFFFF"/>
      <w:jc w:val="center"/>
      <w:spacing w:line="168" w:lineRule="exact"/>
    </w:pPr>
    <w:rPr>
      <w:b/>
      <w:bCs/>
      <w:i w:val="0"/>
      <w:iCs w:val="0"/>
      <w:u w:val="none"/>
      <w:strike w:val="0"/>
      <w:smallCaps w:val="0"/>
      <w:sz w:val="17"/>
      <w:szCs w:val="17"/>
      <w:rFonts w:ascii="Arial" w:eastAsia="Arial" w:hAnsi="Arial" w:cs="Arial"/>
    </w:rPr>
  </w:style>
  <w:style w:type="paragraph" w:customStyle="1" w:styleId="Style1567">
    <w:name w:val="Heading #9 (14)"/>
    <w:basedOn w:val="Normal"/>
    <w:link w:val="CharStyle1568"/>
    <w:pPr>
      <w:widowControl w:val="0"/>
      <w:shd w:val="clear" w:color="auto" w:fill="FFFFFF"/>
      <w:jc w:val="both"/>
      <w:outlineLvl w:val="8"/>
      <w:spacing w:line="0" w:lineRule="exact"/>
      <w:ind w:hanging="127"/>
    </w:pPr>
    <w:rPr>
      <w:b w:val="0"/>
      <w:bCs w:val="0"/>
      <w:i w:val="0"/>
      <w:iCs w:val="0"/>
      <w:u w:val="none"/>
      <w:strike w:val="0"/>
      <w:smallCaps w:val="0"/>
      <w:sz w:val="26"/>
      <w:szCs w:val="26"/>
      <w:rFonts w:ascii="AppleMyungjo" w:eastAsia="AppleMyungjo" w:hAnsi="AppleMyungjo" w:cs="AppleMyungjo"/>
    </w:rPr>
  </w:style>
  <w:style w:type="paragraph" w:customStyle="1" w:styleId="Style1569">
    <w:name w:val="Body text (299)"/>
    <w:basedOn w:val="Normal"/>
    <w:link w:val="CharStyle1570"/>
    <w:pPr>
      <w:widowControl w:val="0"/>
      <w:shd w:val="clear" w:color="auto" w:fill="FFFFFF"/>
      <w:spacing w:line="168" w:lineRule="exact"/>
      <w:ind w:firstLine="8"/>
    </w:pPr>
    <w:rPr>
      <w:b/>
      <w:bCs/>
      <w:i w:val="0"/>
      <w:iCs w:val="0"/>
      <w:u w:val="none"/>
      <w:strike w:val="0"/>
      <w:smallCaps w:val="0"/>
      <w:sz w:val="18"/>
      <w:szCs w:val="18"/>
      <w:rFonts w:ascii="Arial" w:eastAsia="Arial" w:hAnsi="Arial" w:cs="Arial"/>
    </w:rPr>
  </w:style>
  <w:style w:type="paragraph" w:customStyle="1" w:styleId="Style1573">
    <w:name w:val="Heading #9 (15)"/>
    <w:basedOn w:val="Normal"/>
    <w:link w:val="CharStyle1694"/>
    <w:pPr>
      <w:widowControl w:val="0"/>
      <w:shd w:val="clear" w:color="auto" w:fill="FFFFFF"/>
      <w:outlineLvl w:val="8"/>
      <w:spacing w:line="0" w:lineRule="exact"/>
      <w:ind w:hanging="10"/>
    </w:pPr>
    <w:rPr>
      <w:b w:val="0"/>
      <w:bCs w:val="0"/>
      <w:i w:val="0"/>
      <w:iCs w:val="0"/>
      <w:u w:val="none"/>
      <w:strike w:val="0"/>
      <w:smallCaps w:val="0"/>
      <w:sz w:val="26"/>
      <w:szCs w:val="26"/>
      <w:rFonts w:ascii="AppleMyungjo" w:eastAsia="AppleMyungjo" w:hAnsi="AppleMyungjo" w:cs="AppleMyungjo"/>
      <w:w w:val="60"/>
    </w:rPr>
  </w:style>
  <w:style w:type="paragraph" w:customStyle="1" w:styleId="Style1577">
    <w:name w:val="Body text (301)"/>
    <w:basedOn w:val="Normal"/>
    <w:link w:val="CharStyle1578"/>
    <w:pPr>
      <w:widowControl w:val="0"/>
      <w:shd w:val="clear" w:color="auto" w:fill="FFFFFF"/>
      <w:spacing w:line="0" w:lineRule="exact"/>
      <w:ind w:firstLine="34"/>
    </w:pPr>
    <w:rPr>
      <w:b w:val="0"/>
      <w:bCs w:val="0"/>
      <w:i w:val="0"/>
      <w:iCs w:val="0"/>
      <w:u w:val="none"/>
      <w:strike w:val="0"/>
      <w:smallCaps w:val="0"/>
      <w:sz w:val="54"/>
      <w:szCs w:val="54"/>
      <w:rFonts w:ascii="AppleMyungjo" w:eastAsia="AppleMyungjo" w:hAnsi="AppleMyungjo" w:cs="AppleMyungjo"/>
    </w:rPr>
  </w:style>
  <w:style w:type="paragraph" w:customStyle="1" w:styleId="Style1580">
    <w:name w:val="Picture caption (42)"/>
    <w:basedOn w:val="Normal"/>
    <w:link w:val="CharStyle1628"/>
    <w:pPr>
      <w:widowControl w:val="0"/>
      <w:shd w:val="clear" w:color="auto" w:fill="FFFFFF"/>
      <w:spacing w:line="0" w:lineRule="exact"/>
      <w:ind w:firstLine="14"/>
    </w:pPr>
    <w:rPr>
      <w:b w:val="0"/>
      <w:bCs w:val="0"/>
      <w:i w:val="0"/>
      <w:iCs w:val="0"/>
      <w:u w:val="none"/>
      <w:strike w:val="0"/>
      <w:smallCaps w:val="0"/>
      <w:sz w:val="17"/>
      <w:szCs w:val="17"/>
      <w:rFonts w:ascii="AppleMyungjo" w:eastAsia="AppleMyungjo" w:hAnsi="AppleMyungjo" w:cs="AppleMyungjo"/>
    </w:rPr>
  </w:style>
  <w:style w:type="paragraph" w:customStyle="1" w:styleId="Style1585">
    <w:name w:val="Body text (302)"/>
    <w:basedOn w:val="Normal"/>
    <w:link w:val="CharStyle1586"/>
    <w:pPr>
      <w:widowControl w:val="0"/>
      <w:shd w:val="clear" w:color="auto" w:fill="FFFFFF"/>
      <w:spacing w:after="240" w:line="0" w:lineRule="exact"/>
      <w:ind w:firstLine="86"/>
    </w:pPr>
    <w:rPr>
      <w:b/>
      <w:bCs/>
      <w:i w:val="0"/>
      <w:iCs w:val="0"/>
      <w:u w:val="none"/>
      <w:strike w:val="0"/>
      <w:smallCaps w:val="0"/>
      <w:sz w:val="114"/>
      <w:szCs w:val="114"/>
      <w:rFonts w:ascii="AppleMyungjo" w:eastAsia="AppleMyungjo" w:hAnsi="AppleMyungjo" w:cs="AppleMyungjo"/>
      <w:spacing w:val="-50"/>
    </w:rPr>
  </w:style>
  <w:style w:type="paragraph" w:customStyle="1" w:styleId="Style1587">
    <w:name w:val="Body text (303)"/>
    <w:basedOn w:val="Normal"/>
    <w:link w:val="CharStyle1588"/>
    <w:pPr>
      <w:widowControl w:val="0"/>
      <w:shd w:val="clear" w:color="auto" w:fill="FFFFFF"/>
      <w:spacing w:after="60" w:line="456" w:lineRule="exact"/>
      <w:ind w:firstLine="0"/>
    </w:pPr>
    <w:rPr>
      <w:b/>
      <w:bCs/>
      <w:i w:val="0"/>
      <w:iCs w:val="0"/>
      <w:u w:val="none"/>
      <w:strike w:val="0"/>
      <w:smallCaps w:val="0"/>
      <w:sz w:val="38"/>
      <w:szCs w:val="38"/>
      <w:rFonts w:ascii="AppleMyungjo" w:eastAsia="AppleMyungjo" w:hAnsi="AppleMyungjo" w:cs="AppleMyungjo"/>
      <w:spacing w:val="-20"/>
    </w:rPr>
  </w:style>
  <w:style w:type="paragraph" w:customStyle="1" w:styleId="Style1589">
    <w:name w:val="Body text (304)"/>
    <w:basedOn w:val="Normal"/>
    <w:link w:val="CharStyle1590"/>
    <w:pPr>
      <w:widowControl w:val="0"/>
      <w:shd w:val="clear" w:color="auto" w:fill="FFFFFF"/>
      <w:jc w:val="right"/>
      <w:spacing w:line="192" w:lineRule="exact"/>
    </w:pPr>
    <w:rPr>
      <w:b w:val="0"/>
      <w:bCs w:val="0"/>
      <w:i w:val="0"/>
      <w:iCs w:val="0"/>
      <w:u w:val="none"/>
      <w:strike w:val="0"/>
      <w:smallCaps w:val="0"/>
      <w:sz w:val="15"/>
      <w:szCs w:val="15"/>
      <w:rFonts w:ascii="AppleMyungjo" w:eastAsia="AppleMyungjo" w:hAnsi="AppleMyungjo" w:cs="AppleMyungjo"/>
    </w:rPr>
  </w:style>
  <w:style w:type="paragraph" w:customStyle="1" w:styleId="Style1591">
    <w:name w:val="Body text (305)"/>
    <w:basedOn w:val="Normal"/>
    <w:link w:val="CharStyle1592"/>
    <w:pPr>
      <w:widowControl w:val="0"/>
      <w:shd w:val="clear" w:color="auto" w:fill="FFFFFF"/>
      <w:jc w:val="both"/>
      <w:spacing w:line="192" w:lineRule="exact"/>
      <w:ind w:firstLine="0"/>
    </w:pPr>
    <w:rPr>
      <w:b w:val="0"/>
      <w:bCs w:val="0"/>
      <w:i w:val="0"/>
      <w:iCs w:val="0"/>
      <w:u w:val="none"/>
      <w:strike w:val="0"/>
      <w:smallCaps w:val="0"/>
      <w:sz w:val="20"/>
      <w:szCs w:val="20"/>
      <w:rFonts w:ascii="AppleMyungjo" w:eastAsia="AppleMyungjo" w:hAnsi="AppleMyungjo" w:cs="AppleMyungjo"/>
    </w:rPr>
  </w:style>
  <w:style w:type="paragraph" w:customStyle="1" w:styleId="Style1598">
    <w:name w:val="Body text (306)"/>
    <w:basedOn w:val="Normal"/>
    <w:link w:val="CharStyle1599"/>
    <w:pPr>
      <w:widowControl w:val="0"/>
      <w:shd w:val="clear" w:color="auto" w:fill="FFFFFF"/>
      <w:spacing w:line="192" w:lineRule="exact"/>
      <w:ind w:firstLine="83"/>
    </w:pPr>
    <w:rPr>
      <w:b w:val="0"/>
      <w:bCs w:val="0"/>
      <w:i/>
      <w:iCs/>
      <w:u w:val="none"/>
      <w:strike w:val="0"/>
      <w:smallCaps w:val="0"/>
      <w:sz w:val="17"/>
      <w:szCs w:val="17"/>
      <w:rFonts w:ascii="AppleMyungjo" w:eastAsia="AppleMyungjo" w:hAnsi="AppleMyungjo" w:cs="AppleMyungjo"/>
      <w:spacing w:val="-10"/>
    </w:rPr>
  </w:style>
  <w:style w:type="paragraph" w:customStyle="1" w:styleId="Style1604">
    <w:name w:val="Body text (307)"/>
    <w:basedOn w:val="Normal"/>
    <w:link w:val="CharStyle1605"/>
    <w:pPr>
      <w:widowControl w:val="0"/>
      <w:shd w:val="clear" w:color="auto" w:fill="FFFFFF"/>
      <w:spacing w:line="0" w:lineRule="exact"/>
      <w:ind w:firstLine="5"/>
    </w:pPr>
    <w:rPr>
      <w:b w:val="0"/>
      <w:bCs w:val="0"/>
      <w:i w:val="0"/>
      <w:iCs w:val="0"/>
      <w:u w:val="none"/>
      <w:strike w:val="0"/>
      <w:smallCaps w:val="0"/>
      <w:sz w:val="42"/>
      <w:szCs w:val="42"/>
      <w:rFonts w:ascii="Arial" w:eastAsia="Arial" w:hAnsi="Arial" w:cs="Arial"/>
      <w:w w:val="75"/>
      <w:spacing w:val="-20"/>
    </w:rPr>
  </w:style>
  <w:style w:type="paragraph" w:customStyle="1" w:styleId="Style1613">
    <w:name w:val="Body text (308)"/>
    <w:basedOn w:val="Normal"/>
    <w:link w:val="CharStyle1614"/>
    <w:pPr>
      <w:widowControl w:val="0"/>
      <w:shd w:val="clear" w:color="auto" w:fill="FFFFFF"/>
      <w:spacing w:line="533" w:lineRule="exact"/>
      <w:ind w:firstLine="38"/>
    </w:pPr>
    <w:rPr>
      <w:b/>
      <w:bCs/>
      <w:i w:val="0"/>
      <w:iCs w:val="0"/>
      <w:u w:val="none"/>
      <w:strike w:val="0"/>
      <w:smallCaps w:val="0"/>
      <w:sz w:val="54"/>
      <w:szCs w:val="54"/>
      <w:rFonts w:ascii="AppleMyungjo" w:eastAsia="AppleMyungjo" w:hAnsi="AppleMyungjo" w:cs="AppleMyungjo"/>
      <w:spacing w:val="0"/>
    </w:rPr>
  </w:style>
  <w:style w:type="paragraph" w:customStyle="1" w:styleId="Style1615">
    <w:name w:val="Heading #10 (17)"/>
    <w:basedOn w:val="Normal"/>
    <w:link w:val="CharStyle1616"/>
    <w:pPr>
      <w:widowControl w:val="0"/>
      <w:shd w:val="clear" w:color="auto" w:fill="FFFFFF"/>
      <w:jc w:val="center"/>
      <w:spacing w:line="0" w:lineRule="exact"/>
    </w:pPr>
    <w:rPr>
      <w:b/>
      <w:bCs/>
      <w:i w:val="0"/>
      <w:iCs w:val="0"/>
      <w:u w:val="none"/>
      <w:strike w:val="0"/>
      <w:smallCaps w:val="0"/>
      <w:sz w:val="21"/>
      <w:szCs w:val="21"/>
      <w:rFonts w:ascii="AppleMyungjo" w:eastAsia="AppleMyungjo" w:hAnsi="AppleMyungjo" w:cs="AppleMyungjo"/>
      <w:spacing w:val="0"/>
    </w:rPr>
  </w:style>
  <w:style w:type="paragraph" w:customStyle="1" w:styleId="Style1618">
    <w:name w:val="Body text (309)"/>
    <w:basedOn w:val="Normal"/>
    <w:link w:val="CharStyle1619"/>
    <w:pPr>
      <w:widowControl w:val="0"/>
      <w:shd w:val="clear" w:color="auto" w:fill="FFFFFF"/>
      <w:jc w:val="center"/>
      <w:spacing w:line="0" w:lineRule="exact"/>
    </w:pPr>
    <w:rPr>
      <w:b w:val="0"/>
      <w:bCs w:val="0"/>
      <w:i w:val="0"/>
      <w:iCs w:val="0"/>
      <w:u w:val="none"/>
      <w:strike w:val="0"/>
      <w:smallCaps w:val="0"/>
      <w:sz w:val="11"/>
      <w:szCs w:val="11"/>
      <w:rFonts w:ascii="AppleMyungjo" w:eastAsia="AppleMyungjo" w:hAnsi="AppleMyungjo" w:cs="AppleMyungjo"/>
      <w:spacing w:val="0"/>
    </w:rPr>
  </w:style>
  <w:style w:type="paragraph" w:customStyle="1" w:styleId="Style1620">
    <w:name w:val="Heading #5 (4)"/>
    <w:basedOn w:val="Normal"/>
    <w:link w:val="CharStyle1621"/>
    <w:pPr>
      <w:widowControl w:val="0"/>
      <w:shd w:val="clear" w:color="auto" w:fill="FFFFFF"/>
      <w:jc w:val="center"/>
      <w:outlineLvl w:val="4"/>
      <w:spacing w:after="180" w:line="0" w:lineRule="exact"/>
    </w:pPr>
    <w:rPr>
      <w:b/>
      <w:bCs/>
      <w:i w:val="0"/>
      <w:iCs w:val="0"/>
      <w:u w:val="none"/>
      <w:strike w:val="0"/>
      <w:smallCaps w:val="0"/>
      <w:sz w:val="54"/>
      <w:szCs w:val="54"/>
      <w:rFonts w:ascii="AppleMyungjo" w:eastAsia="AppleMyungjo" w:hAnsi="AppleMyungjo" w:cs="AppleMyungjo"/>
      <w:spacing w:val="0"/>
    </w:rPr>
  </w:style>
  <w:style w:type="paragraph" w:customStyle="1" w:styleId="Style1625">
    <w:name w:val="Body text (310)"/>
    <w:basedOn w:val="Normal"/>
    <w:link w:val="CharStyle1626"/>
    <w:pPr>
      <w:widowControl w:val="0"/>
      <w:shd w:val="clear" w:color="auto" w:fill="FFFFFF"/>
      <w:jc w:val="center"/>
      <w:spacing w:before="60" w:line="0" w:lineRule="exact"/>
    </w:pPr>
    <w:rPr>
      <w:b w:val="0"/>
      <w:bCs w:val="0"/>
      <w:i/>
      <w:iCs/>
      <w:u w:val="none"/>
      <w:strike w:val="0"/>
      <w:smallCaps w:val="0"/>
      <w:sz w:val="36"/>
      <w:szCs w:val="36"/>
      <w:rFonts w:ascii="AppleMyungjo" w:eastAsia="AppleMyungjo" w:hAnsi="AppleMyungjo" w:cs="AppleMyungjo"/>
    </w:rPr>
  </w:style>
  <w:style w:type="paragraph" w:customStyle="1" w:styleId="Style1629">
    <w:name w:val="Picture caption (43)"/>
    <w:basedOn w:val="Normal"/>
    <w:link w:val="CharStyle1630"/>
    <w:pPr>
      <w:widowControl w:val="0"/>
      <w:shd w:val="clear" w:color="auto" w:fill="FFFFFF"/>
      <w:spacing w:line="0" w:lineRule="exact"/>
      <w:ind w:firstLine="29"/>
    </w:pPr>
    <w:rPr>
      <w:b w:val="0"/>
      <w:bCs w:val="0"/>
      <w:i w:val="0"/>
      <w:iCs w:val="0"/>
      <w:u w:val="none"/>
      <w:strike w:val="0"/>
      <w:smallCaps w:val="0"/>
      <w:sz w:val="16"/>
      <w:szCs w:val="16"/>
      <w:rFonts w:ascii="AppleMyungjo" w:eastAsia="AppleMyungjo" w:hAnsi="AppleMyungjo" w:cs="AppleMyungjo"/>
      <w:w w:val="70"/>
    </w:rPr>
  </w:style>
  <w:style w:type="paragraph" w:customStyle="1" w:styleId="Style1631">
    <w:name w:val="Picture caption (44)"/>
    <w:basedOn w:val="Normal"/>
    <w:link w:val="CharStyle1632"/>
    <w:pPr>
      <w:widowControl w:val="0"/>
      <w:shd w:val="clear" w:color="auto" w:fill="FFFFFF"/>
      <w:spacing w:line="0" w:lineRule="exact"/>
      <w:ind w:firstLine="34"/>
    </w:pPr>
    <w:rPr>
      <w:b w:val="0"/>
      <w:bCs w:val="0"/>
      <w:i w:val="0"/>
      <w:iCs w:val="0"/>
      <w:u w:val="none"/>
      <w:strike w:val="0"/>
      <w:smallCaps w:val="0"/>
      <w:sz w:val="16"/>
      <w:szCs w:val="16"/>
      <w:rFonts w:ascii="AppleMyungjo" w:eastAsia="AppleMyungjo" w:hAnsi="AppleMyungjo" w:cs="AppleMyungjo"/>
      <w:w w:val="66"/>
      <w:spacing w:val="0"/>
    </w:rPr>
  </w:style>
  <w:style w:type="paragraph" w:customStyle="1" w:styleId="Style1634">
    <w:name w:val="Table of contents (3)"/>
    <w:basedOn w:val="Normal"/>
    <w:link w:val="CharStyle1635"/>
    <w:pPr>
      <w:widowControl w:val="0"/>
      <w:shd w:val="clear" w:color="auto" w:fill="FFFFFF"/>
      <w:jc w:val="both"/>
      <w:spacing w:after="480" w:line="0" w:lineRule="exact"/>
      <w:ind w:firstLine="17"/>
    </w:pPr>
    <w:rPr>
      <w:b w:val="0"/>
      <w:bCs w:val="0"/>
      <w:i w:val="0"/>
      <w:iCs w:val="0"/>
      <w:u w:val="none"/>
      <w:strike w:val="0"/>
      <w:smallCaps w:val="0"/>
      <w:sz w:val="20"/>
      <w:szCs w:val="20"/>
      <w:rFonts w:ascii="AppleMyungjo" w:eastAsia="AppleMyungjo" w:hAnsi="AppleMyungjo" w:cs="AppleMyungjo"/>
      <w:spacing w:val="0"/>
    </w:rPr>
  </w:style>
  <w:style w:type="paragraph" w:customStyle="1" w:styleId="Style1637">
    <w:name w:val="Table of contents (4)"/>
    <w:basedOn w:val="Normal"/>
    <w:link w:val="CharStyle1638"/>
    <w:pPr>
      <w:widowControl w:val="0"/>
      <w:shd w:val="clear" w:color="auto" w:fill="FFFFFF"/>
      <w:jc w:val="both"/>
      <w:spacing w:before="480" w:line="379" w:lineRule="exact"/>
      <w:ind w:hanging="7"/>
    </w:pPr>
    <w:rPr>
      <w:b w:val="0"/>
      <w:bCs w:val="0"/>
      <w:i w:val="0"/>
      <w:iCs w:val="0"/>
      <w:u w:val="none"/>
      <w:strike w:val="0"/>
      <w:smallCaps w:val="0"/>
      <w:sz w:val="34"/>
      <w:szCs w:val="34"/>
      <w:rFonts w:ascii="AppleMyungjo" w:eastAsia="AppleMyungjo" w:hAnsi="AppleMyungjo" w:cs="AppleMyungjo"/>
      <w:spacing w:val="0"/>
    </w:rPr>
  </w:style>
  <w:style w:type="paragraph" w:customStyle="1" w:styleId="Style1639">
    <w:name w:val="Table of contents (5)"/>
    <w:basedOn w:val="Normal"/>
    <w:link w:val="CharStyle1640"/>
    <w:pPr>
      <w:widowControl w:val="0"/>
      <w:shd w:val="clear" w:color="auto" w:fill="FFFFFF"/>
      <w:spacing w:after="240" w:line="0" w:lineRule="exact"/>
      <w:ind w:hanging="5"/>
    </w:pPr>
    <w:rPr>
      <w:b w:val="0"/>
      <w:bCs w:val="0"/>
      <w:i/>
      <w:iCs/>
      <w:u w:val="none"/>
      <w:strike w:val="0"/>
      <w:smallCaps w:val="0"/>
      <w:sz w:val="20"/>
      <w:szCs w:val="20"/>
      <w:rFonts w:ascii="AppleMyungjo" w:eastAsia="AppleMyungjo" w:hAnsi="AppleMyungjo" w:cs="AppleMyungjo"/>
      <w:spacing w:val="0"/>
    </w:rPr>
  </w:style>
  <w:style w:type="paragraph" w:customStyle="1" w:styleId="Style1641">
    <w:name w:val="Table of contents (6)"/>
    <w:basedOn w:val="Normal"/>
    <w:link w:val="CharStyle1642"/>
    <w:pPr>
      <w:widowControl w:val="0"/>
      <w:shd w:val="clear" w:color="auto" w:fill="FFFFFF"/>
      <w:spacing w:before="240" w:line="221" w:lineRule="exact"/>
      <w:ind w:firstLine="5"/>
    </w:pPr>
    <w:rPr>
      <w:b w:val="0"/>
      <w:bCs w:val="0"/>
      <w:i w:val="0"/>
      <w:iCs w:val="0"/>
      <w:u w:val="none"/>
      <w:strike w:val="0"/>
      <w:smallCaps w:val="0"/>
      <w:sz w:val="16"/>
      <w:szCs w:val="16"/>
      <w:rFonts w:ascii="AppleMyungjo" w:eastAsia="AppleMyungjo" w:hAnsi="AppleMyungjo" w:cs="AppleMyungjo"/>
      <w:w w:val="70"/>
    </w:rPr>
  </w:style>
  <w:style w:type="paragraph" w:customStyle="1" w:styleId="Style1643">
    <w:name w:val="Picture caption (45)"/>
    <w:basedOn w:val="Normal"/>
    <w:link w:val="CharStyle1644"/>
    <w:pPr>
      <w:widowControl w:val="0"/>
      <w:shd w:val="clear" w:color="auto" w:fill="FFFFFF"/>
      <w:spacing w:line="173" w:lineRule="exact"/>
      <w:ind w:firstLine="86"/>
    </w:pPr>
    <w:rPr>
      <w:b w:val="0"/>
      <w:bCs w:val="0"/>
      <w:i/>
      <w:iCs/>
      <w:u w:val="none"/>
      <w:strike w:val="0"/>
      <w:smallCaps w:val="0"/>
      <w:sz w:val="17"/>
      <w:szCs w:val="17"/>
      <w:rFonts w:ascii="AppleMyungjo" w:eastAsia="AppleMyungjo" w:hAnsi="AppleMyungjo" w:cs="AppleMyungjo"/>
      <w:spacing w:val="-10"/>
    </w:rPr>
  </w:style>
  <w:style w:type="paragraph" w:customStyle="1" w:styleId="Style1646">
    <w:name w:val="Body text (312)"/>
    <w:basedOn w:val="Normal"/>
    <w:link w:val="CharStyle1647"/>
    <w:pPr>
      <w:widowControl w:val="0"/>
      <w:shd w:val="clear" w:color="auto" w:fill="FFFFFF"/>
      <w:spacing w:line="250" w:lineRule="exact"/>
      <w:ind w:firstLine="34"/>
    </w:pPr>
    <w:rPr>
      <w:b/>
      <w:bCs/>
      <w:i w:val="0"/>
      <w:iCs w:val="0"/>
      <w:u w:val="none"/>
      <w:strike w:val="0"/>
      <w:smallCaps w:val="0"/>
      <w:sz w:val="21"/>
      <w:szCs w:val="21"/>
      <w:rFonts w:ascii="AppleMyungjo" w:eastAsia="AppleMyungjo" w:hAnsi="AppleMyungjo" w:cs="AppleMyungjo"/>
      <w:spacing w:val="0"/>
    </w:rPr>
  </w:style>
  <w:style w:type="paragraph" w:customStyle="1" w:styleId="Style1650">
    <w:name w:val="Body text (313)"/>
    <w:basedOn w:val="Normal"/>
    <w:link w:val="CharStyle1651"/>
    <w:pPr>
      <w:widowControl w:val="0"/>
      <w:shd w:val="clear" w:color="auto" w:fill="FFFFFF"/>
      <w:spacing w:line="226" w:lineRule="exact"/>
      <w:ind w:firstLine="30"/>
    </w:pPr>
    <w:rPr>
      <w:b w:val="0"/>
      <w:bCs w:val="0"/>
      <w:i w:val="0"/>
      <w:iCs w:val="0"/>
      <w:u w:val="none"/>
      <w:strike w:val="0"/>
      <w:smallCaps w:val="0"/>
      <w:sz w:val="22"/>
      <w:szCs w:val="22"/>
      <w:rFonts w:ascii="AppleMyungjo" w:eastAsia="AppleMyungjo" w:hAnsi="AppleMyungjo" w:cs="AppleMyungjo"/>
      <w:spacing w:val="0"/>
    </w:rPr>
  </w:style>
  <w:style w:type="paragraph" w:customStyle="1" w:styleId="Style1653">
    <w:name w:val="Body text (311)"/>
    <w:basedOn w:val="Normal"/>
    <w:link w:val="CharStyle1654"/>
    <w:pPr>
      <w:widowControl w:val="0"/>
      <w:shd w:val="clear" w:color="auto" w:fill="FFFFFF"/>
      <w:spacing w:after="180" w:line="0" w:lineRule="exact"/>
    </w:pPr>
    <w:rPr>
      <w:b w:val="0"/>
      <w:bCs w:val="0"/>
      <w:i/>
      <w:iCs/>
      <w:u w:val="none"/>
      <w:strike w:val="0"/>
      <w:smallCaps w:val="0"/>
      <w:sz w:val="15"/>
      <w:szCs w:val="15"/>
      <w:rFonts w:ascii="AppleMyungjo" w:eastAsia="AppleMyungjo" w:hAnsi="AppleMyungjo" w:cs="AppleMyungjo"/>
      <w:spacing w:val="-10"/>
    </w:rPr>
  </w:style>
  <w:style w:type="paragraph" w:customStyle="1" w:styleId="Style1664">
    <w:name w:val="Body text (314)"/>
    <w:basedOn w:val="Normal"/>
    <w:link w:val="CharStyle1665"/>
    <w:pPr>
      <w:widowControl w:val="0"/>
      <w:shd w:val="clear" w:color="auto" w:fill="FFFFFF"/>
      <w:spacing w:line="336" w:lineRule="exact"/>
      <w:ind w:firstLine="59"/>
    </w:pPr>
    <w:rPr>
      <w:b w:val="0"/>
      <w:bCs w:val="0"/>
      <w:i/>
      <w:iCs/>
      <w:u w:val="none"/>
      <w:strike w:val="0"/>
      <w:smallCaps w:val="0"/>
      <w:sz w:val="26"/>
      <w:szCs w:val="26"/>
      <w:rFonts w:ascii="AppleMyungjo" w:eastAsia="AppleMyungjo" w:hAnsi="AppleMyungjo" w:cs="AppleMyungjo"/>
    </w:rPr>
  </w:style>
  <w:style w:type="paragraph" w:customStyle="1" w:styleId="Style1666">
    <w:name w:val="Body text (315)"/>
    <w:basedOn w:val="Normal"/>
    <w:link w:val="CharStyle1667"/>
    <w:pPr>
      <w:widowControl w:val="0"/>
      <w:shd w:val="clear" w:color="auto" w:fill="FFFFFF"/>
      <w:jc w:val="both"/>
      <w:spacing w:line="168" w:lineRule="exact"/>
      <w:ind w:firstLine="40"/>
    </w:pPr>
    <w:rPr>
      <w:b w:val="0"/>
      <w:bCs w:val="0"/>
      <w:i w:val="0"/>
      <w:iCs w:val="0"/>
      <w:u w:val="none"/>
      <w:strike w:val="0"/>
      <w:smallCaps w:val="0"/>
      <w:sz w:val="13"/>
      <w:szCs w:val="13"/>
      <w:rFonts w:ascii="AppleMyungjo" w:eastAsia="AppleMyungjo" w:hAnsi="AppleMyungjo" w:cs="AppleMyungjo"/>
    </w:rPr>
  </w:style>
  <w:style w:type="paragraph" w:customStyle="1" w:styleId="Style1671">
    <w:name w:val="Body text (316)"/>
    <w:basedOn w:val="Normal"/>
    <w:link w:val="CharStyle1672"/>
    <w:pPr>
      <w:widowControl w:val="0"/>
      <w:shd w:val="clear" w:color="auto" w:fill="FFFFFF"/>
      <w:jc w:val="right"/>
      <w:spacing w:after="120" w:line="0" w:lineRule="exact"/>
    </w:pPr>
    <w:rPr>
      <w:b w:val="0"/>
      <w:bCs w:val="0"/>
      <w:i w:val="0"/>
      <w:iCs w:val="0"/>
      <w:u w:val="none"/>
      <w:strike w:val="0"/>
      <w:smallCaps w:val="0"/>
      <w:sz w:val="10"/>
      <w:szCs w:val="10"/>
      <w:rFonts w:ascii="AppleMyungjo" w:eastAsia="AppleMyungjo" w:hAnsi="AppleMyungjo" w:cs="AppleMyungjo"/>
    </w:rPr>
  </w:style>
  <w:style w:type="paragraph" w:customStyle="1" w:styleId="Style1674">
    <w:name w:val="Body text (318)"/>
    <w:basedOn w:val="Normal"/>
    <w:link w:val="CharStyle1675"/>
    <w:pPr>
      <w:widowControl w:val="0"/>
      <w:shd w:val="clear" w:color="auto" w:fill="FFFFFF"/>
      <w:spacing w:line="0" w:lineRule="exact"/>
      <w:ind w:firstLine="29"/>
    </w:pPr>
    <w:rPr>
      <w:b w:val="0"/>
      <w:bCs w:val="0"/>
      <w:i w:val="0"/>
      <w:iCs w:val="0"/>
      <w:u w:val="none"/>
      <w:strike w:val="0"/>
      <w:smallCaps w:val="0"/>
      <w:sz w:val="14"/>
      <w:szCs w:val="14"/>
      <w:rFonts w:ascii="AppleMyungjo" w:eastAsia="AppleMyungjo" w:hAnsi="AppleMyungjo" w:cs="AppleMyungjo"/>
      <w:w w:val="40"/>
    </w:rPr>
  </w:style>
  <w:style w:type="paragraph" w:customStyle="1" w:styleId="Style1677">
    <w:name w:val="Body text (317)"/>
    <w:basedOn w:val="Normal"/>
    <w:link w:val="CharStyle1678"/>
    <w:pPr>
      <w:widowControl w:val="0"/>
      <w:shd w:val="clear" w:color="auto" w:fill="FFFFFF"/>
      <w:spacing w:after="3960" w:line="0" w:lineRule="exact"/>
      <w:ind w:firstLine="22"/>
    </w:pPr>
    <w:rPr>
      <w:b w:val="0"/>
      <w:bCs w:val="0"/>
      <w:i w:val="0"/>
      <w:iCs w:val="0"/>
      <w:u w:val="none"/>
      <w:strike w:val="0"/>
      <w:smallCaps w:val="0"/>
      <w:sz w:val="21"/>
      <w:szCs w:val="21"/>
      <w:rFonts w:ascii="AppleMyungjo" w:eastAsia="AppleMyungjo" w:hAnsi="AppleMyungjo" w:cs="AppleMyungjo"/>
      <w:w w:val="20"/>
    </w:rPr>
  </w:style>
  <w:style w:type="paragraph" w:customStyle="1" w:styleId="Style1681">
    <w:name w:val="Body text (320)"/>
    <w:basedOn w:val="Normal"/>
    <w:link w:val="CharStyle1682"/>
    <w:pPr>
      <w:widowControl w:val="0"/>
      <w:shd w:val="clear" w:color="auto" w:fill="FFFFFF"/>
      <w:spacing w:line="0" w:lineRule="exact"/>
      <w:ind w:firstLine="29"/>
    </w:pPr>
    <w:rPr>
      <w:b w:val="0"/>
      <w:bCs w:val="0"/>
      <w:i w:val="0"/>
      <w:iCs w:val="0"/>
      <w:u w:val="none"/>
      <w:strike w:val="0"/>
      <w:smallCaps w:val="0"/>
      <w:sz w:val="18"/>
      <w:szCs w:val="18"/>
      <w:rFonts w:ascii="AppleMyungjo" w:eastAsia="AppleMyungjo" w:hAnsi="AppleMyungjo" w:cs="AppleMyungjo"/>
    </w:rPr>
  </w:style>
  <w:style w:type="paragraph" w:customStyle="1" w:styleId="Style1683">
    <w:name w:val="Body text (319)"/>
    <w:basedOn w:val="Normal"/>
    <w:link w:val="CharStyle1684"/>
    <w:pPr>
      <w:widowControl w:val="0"/>
      <w:shd w:val="clear" w:color="auto" w:fill="FFFFFF"/>
      <w:jc w:val="both"/>
      <w:spacing w:line="259" w:lineRule="exact"/>
      <w:ind w:firstLine="53"/>
    </w:pPr>
    <w:rPr>
      <w:b w:val="0"/>
      <w:bCs w:val="0"/>
      <w:i w:val="0"/>
      <w:iCs w:val="0"/>
      <w:u w:val="none"/>
      <w:strike w:val="0"/>
      <w:smallCaps w:val="0"/>
      <w:sz w:val="20"/>
      <w:szCs w:val="20"/>
      <w:rFonts w:ascii="AppleMyungjo" w:eastAsia="AppleMyungjo" w:hAnsi="AppleMyungjo" w:cs="AppleMyungjo"/>
    </w:rPr>
  </w:style>
  <w:style w:type="paragraph" w:customStyle="1" w:styleId="Style1688">
    <w:name w:val="Heading #9 (16)"/>
    <w:basedOn w:val="Normal"/>
    <w:link w:val="CharStyle1689"/>
    <w:pPr>
      <w:widowControl w:val="0"/>
      <w:shd w:val="clear" w:color="auto" w:fill="FFFFFF"/>
      <w:jc w:val="center"/>
      <w:outlineLvl w:val="8"/>
      <w:spacing w:before="60" w:after="540" w:line="0" w:lineRule="exact"/>
    </w:pPr>
    <w:rPr>
      <w:b/>
      <w:bCs/>
      <w:i w:val="0"/>
      <w:iCs w:val="0"/>
      <w:u w:val="none"/>
      <w:strike w:val="0"/>
      <w:smallCaps w:val="0"/>
      <w:sz w:val="24"/>
      <w:szCs w:val="24"/>
      <w:rFonts w:ascii="AppleMyungjo" w:eastAsia="AppleMyungjo" w:hAnsi="AppleMyungjo" w:cs="AppleMyungjo"/>
    </w:rPr>
  </w:style>
  <w:style w:type="paragraph" w:customStyle="1" w:styleId="Style1691">
    <w:name w:val="Body text (321)"/>
    <w:basedOn w:val="Normal"/>
    <w:link w:val="CharStyle1692"/>
    <w:pPr>
      <w:widowControl w:val="0"/>
      <w:shd w:val="clear" w:color="auto" w:fill="FFFFFF"/>
      <w:spacing w:after="120" w:line="0" w:lineRule="exact"/>
      <w:ind w:firstLine="22"/>
    </w:pPr>
    <w:rPr>
      <w:b w:val="0"/>
      <w:bCs w:val="0"/>
      <w:i w:val="0"/>
      <w:iCs w:val="0"/>
      <w:u w:val="none"/>
      <w:strike w:val="0"/>
      <w:smallCaps w:val="0"/>
      <w:sz w:val="76"/>
      <w:szCs w:val="76"/>
      <w:rFonts w:ascii="AppleMyungjo" w:eastAsia="AppleMyungjo" w:hAnsi="AppleMyungjo" w:cs="AppleMyungjo"/>
      <w:w w:val="66"/>
      <w:spacing w:val="-10"/>
    </w:rPr>
  </w:style>
  <w:style w:type="paragraph" w:customStyle="1" w:styleId="Style1695">
    <w:name w:val="Heading #7 (11)"/>
    <w:basedOn w:val="Normal"/>
    <w:link w:val="CharStyle1696"/>
    <w:pPr>
      <w:widowControl w:val="0"/>
      <w:shd w:val="clear" w:color="auto" w:fill="FFFFFF"/>
      <w:jc w:val="center"/>
      <w:outlineLvl w:val="6"/>
      <w:spacing w:before="540" w:line="0" w:lineRule="exact"/>
    </w:pPr>
    <w:rPr>
      <w:b w:val="0"/>
      <w:bCs w:val="0"/>
      <w:i w:val="0"/>
      <w:iCs w:val="0"/>
      <w:u w:val="none"/>
      <w:strike w:val="0"/>
      <w:smallCaps w:val="0"/>
      <w:sz w:val="44"/>
      <w:szCs w:val="44"/>
      <w:rFonts w:ascii="AppleMyungjo" w:eastAsia="AppleMyungjo" w:hAnsi="AppleMyungjo" w:cs="AppleMyungjo"/>
      <w:spacing w:val="-10"/>
    </w:rPr>
  </w:style>
  <w:style w:type="paragraph" w:customStyle="1" w:styleId="Style1708">
    <w:name w:val="Body text (322)"/>
    <w:basedOn w:val="Normal"/>
    <w:link w:val="CharStyle1709"/>
    <w:pPr>
      <w:widowControl w:val="0"/>
      <w:shd w:val="clear" w:color="auto" w:fill="FFFFFF"/>
      <w:spacing w:line="0" w:lineRule="exact"/>
      <w:ind w:firstLine="10"/>
    </w:pPr>
    <w:rPr>
      <w:b w:val="0"/>
      <w:bCs w:val="0"/>
      <w:i w:val="0"/>
      <w:iCs w:val="0"/>
      <w:u w:val="none"/>
      <w:strike w:val="0"/>
      <w:smallCaps w:val="0"/>
      <w:sz w:val="9"/>
      <w:szCs w:val="9"/>
      <w:rFonts w:ascii="AppleMyungjo" w:eastAsia="AppleMyungjo" w:hAnsi="AppleMyungjo" w:cs="AppleMyungjo"/>
    </w:rPr>
  </w:style>
  <w:style w:type="paragraph" w:customStyle="1" w:styleId="Style1711">
    <w:name w:val="Body text (323)"/>
    <w:basedOn w:val="Normal"/>
    <w:link w:val="CharStyle1712"/>
    <w:pPr>
      <w:widowControl w:val="0"/>
      <w:shd w:val="clear" w:color="auto" w:fill="FFFFFF"/>
      <w:spacing w:before="300" w:after="300" w:line="0" w:lineRule="exact"/>
      <w:ind w:firstLine="2"/>
    </w:pPr>
    <w:rPr>
      <w:b w:val="0"/>
      <w:bCs w:val="0"/>
      <w:i w:val="0"/>
      <w:iCs w:val="0"/>
      <w:u w:val="none"/>
      <w:strike w:val="0"/>
      <w:smallCaps w:val="0"/>
      <w:sz w:val="10"/>
      <w:szCs w:val="10"/>
      <w:rFonts w:ascii="AppleMyungjo" w:eastAsia="AppleMyungjo" w:hAnsi="AppleMyungjo" w:cs="AppleMyungjo"/>
    </w:rPr>
  </w:style>
  <w:style w:type="paragraph" w:customStyle="1" w:styleId="Style1720">
    <w:name w:val="Heading #2"/>
    <w:basedOn w:val="Normal"/>
    <w:link w:val="CharStyle1721"/>
    <w:pPr>
      <w:widowControl w:val="0"/>
      <w:shd w:val="clear" w:color="auto" w:fill="FFFFFF"/>
      <w:jc w:val="center"/>
      <w:outlineLvl w:val="1"/>
      <w:spacing w:after="120" w:line="0" w:lineRule="exact"/>
    </w:pPr>
    <w:rPr>
      <w:b w:val="0"/>
      <w:bCs w:val="0"/>
      <w:i w:val="0"/>
      <w:iCs w:val="0"/>
      <w:u w:val="none"/>
      <w:strike w:val="0"/>
      <w:smallCaps w:val="0"/>
      <w:sz w:val="102"/>
      <w:szCs w:val="102"/>
      <w:rFonts w:ascii="AppleMyungjo" w:eastAsia="AppleMyungjo" w:hAnsi="AppleMyungjo" w:cs="AppleMyungjo"/>
      <w:w w:val="75"/>
      <w:spacing w:val="0"/>
    </w:rPr>
  </w:style>
  <w:style w:type="paragraph" w:customStyle="1" w:styleId="Style1730">
    <w:name w:val="Heading #7 (12)"/>
    <w:basedOn w:val="Normal"/>
    <w:link w:val="CharStyle1731"/>
    <w:pPr>
      <w:widowControl w:val="0"/>
      <w:shd w:val="clear" w:color="auto" w:fill="FFFFFF"/>
      <w:outlineLvl w:val="6"/>
      <w:spacing w:line="0" w:lineRule="exact"/>
      <w:ind w:hanging="7"/>
    </w:pPr>
    <w:rPr>
      <w:b w:val="0"/>
      <w:bCs w:val="0"/>
      <w:i w:val="0"/>
      <w:iCs w:val="0"/>
      <w:u w:val="none"/>
      <w:strike w:val="0"/>
      <w:smallCaps w:val="0"/>
      <w:sz w:val="50"/>
      <w:szCs w:val="50"/>
      <w:rFonts w:ascii="AppleMyungjo" w:eastAsia="AppleMyungjo" w:hAnsi="AppleMyungjo" w:cs="AppleMyungjo"/>
    </w:rPr>
  </w:style>
  <w:style w:type="paragraph" w:customStyle="1" w:styleId="Style1734">
    <w:name w:val="Body text (325)"/>
    <w:basedOn w:val="Normal"/>
    <w:link w:val="CharStyle1735"/>
    <w:pPr>
      <w:widowControl w:val="0"/>
      <w:shd w:val="clear" w:color="auto" w:fill="FFFFFF"/>
      <w:spacing w:line="0" w:lineRule="exact"/>
      <w:ind w:firstLine="29"/>
    </w:pPr>
    <w:rPr>
      <w:b w:val="0"/>
      <w:bCs w:val="0"/>
      <w:i/>
      <w:iCs/>
      <w:u w:val="none"/>
      <w:strike w:val="0"/>
      <w:smallCaps w:val="0"/>
      <w:sz w:val="36"/>
      <w:szCs w:val="36"/>
      <w:rFonts w:ascii="AppleMyungjo" w:eastAsia="AppleMyungjo" w:hAnsi="AppleMyungjo" w:cs="AppleMyungjo"/>
    </w:rPr>
  </w:style>
  <w:style w:type="paragraph" w:customStyle="1" w:styleId="Style1751">
    <w:name w:val="Body text (324)"/>
    <w:basedOn w:val="Normal"/>
    <w:link w:val="CharStyle1752"/>
    <w:pPr>
      <w:widowControl w:val="0"/>
      <w:shd w:val="clear" w:color="auto" w:fill="FFFFFF"/>
      <w:jc w:val="right"/>
      <w:spacing w:line="192" w:lineRule="exact"/>
    </w:pPr>
    <w:rPr>
      <w:b w:val="0"/>
      <w:bCs w:val="0"/>
      <w:i w:val="0"/>
      <w:iCs w:val="0"/>
      <w:u w:val="none"/>
      <w:strike w:val="0"/>
      <w:smallCaps w:val="0"/>
      <w:sz w:val="20"/>
      <w:szCs w:val="20"/>
      <w:rFonts w:ascii="Arial" w:eastAsia="Arial" w:hAnsi="Arial" w:cs="Arial"/>
    </w:rPr>
  </w:style>
  <w:style w:type="paragraph" w:customStyle="1" w:styleId="Style1756">
    <w:name w:val="Body text (326)"/>
    <w:basedOn w:val="Normal"/>
    <w:link w:val="CharStyle1757"/>
    <w:pPr>
      <w:widowControl w:val="0"/>
      <w:shd w:val="clear" w:color="auto" w:fill="FFFFFF"/>
      <w:jc w:val="center"/>
      <w:spacing w:before="240" w:after="120" w:line="312" w:lineRule="exact"/>
    </w:pPr>
    <w:rPr>
      <w:b/>
      <w:bCs/>
      <w:i/>
      <w:iCs/>
      <w:u w:val="none"/>
      <w:strike w:val="0"/>
      <w:smallCaps w:val="0"/>
      <w:sz w:val="24"/>
      <w:szCs w:val="24"/>
      <w:rFonts w:ascii="AppleMyungjo" w:eastAsia="AppleMyungjo" w:hAnsi="AppleMyungjo" w:cs="AppleMyungjo"/>
      <w:spacing w:val="-10"/>
    </w:rPr>
  </w:style>
  <w:style w:type="paragraph" w:customStyle="1" w:styleId="Style1759">
    <w:name w:val="Body text (327)"/>
    <w:basedOn w:val="Normal"/>
    <w:link w:val="CharStyle1761"/>
    <w:pPr>
      <w:widowControl w:val="0"/>
      <w:shd w:val="clear" w:color="auto" w:fill="FFFFFF"/>
      <w:spacing w:line="336" w:lineRule="exact"/>
      <w:ind w:hanging="4"/>
    </w:pPr>
    <w:rPr>
      <w:b w:val="0"/>
      <w:bCs w:val="0"/>
      <w:i w:val="0"/>
      <w:iCs w:val="0"/>
      <w:u w:val="none"/>
      <w:strike w:val="0"/>
      <w:smallCaps w:val="0"/>
      <w:sz w:val="34"/>
      <w:szCs w:val="34"/>
      <w:rFonts w:ascii="AppleMyungjo" w:eastAsia="AppleMyungjo" w:hAnsi="AppleMyungjo" w:cs="AppleMyungjo"/>
      <w:spacing w:val="0"/>
    </w:rPr>
  </w:style>
  <w:style w:type="paragraph" w:customStyle="1" w:styleId="Style1762">
    <w:name w:val="Body text (328)"/>
    <w:basedOn w:val="Normal"/>
    <w:link w:val="CharStyle1763"/>
    <w:pPr>
      <w:widowControl w:val="0"/>
      <w:shd w:val="clear" w:color="auto" w:fill="FFFFFF"/>
      <w:spacing w:after="60" w:line="0" w:lineRule="exact"/>
      <w:ind w:firstLine="78"/>
    </w:pPr>
    <w:rPr>
      <w:b w:val="0"/>
      <w:bCs w:val="0"/>
      <w:i/>
      <w:iCs/>
      <w:u w:val="none"/>
      <w:strike w:val="0"/>
      <w:smallCaps w:val="0"/>
      <w:sz w:val="10"/>
      <w:szCs w:val="10"/>
      <w:rFonts w:ascii="AppleMyungjo" w:eastAsia="AppleMyungjo" w:hAnsi="AppleMyungjo" w:cs="AppleMyungjo"/>
    </w:rPr>
  </w:style>
  <w:style w:type="paragraph" w:customStyle="1" w:styleId="Style1770">
    <w:name w:val="Body text (329)"/>
    <w:basedOn w:val="Normal"/>
    <w:link w:val="CharStyle1771"/>
    <w:pPr>
      <w:widowControl w:val="0"/>
      <w:shd w:val="clear" w:color="auto" w:fill="FFFFFF"/>
      <w:jc w:val="both"/>
      <w:spacing w:before="180" w:line="226" w:lineRule="exact"/>
      <w:ind w:firstLine="52"/>
    </w:pPr>
    <w:rPr>
      <w:b w:val="0"/>
      <w:bCs w:val="0"/>
      <w:i w:val="0"/>
      <w:iCs w:val="0"/>
      <w:u w:val="none"/>
      <w:strike w:val="0"/>
      <w:smallCaps w:val="0"/>
      <w:sz w:val="17"/>
      <w:szCs w:val="17"/>
      <w:rFonts w:ascii="AppleMyungjo" w:eastAsia="AppleMyungjo" w:hAnsi="AppleMyungjo" w:cs="AppleMyungjo"/>
    </w:rPr>
  </w:style>
  <w:style w:type="paragraph" w:customStyle="1" w:styleId="Style1777">
    <w:name w:val="Picture caption (46)"/>
    <w:basedOn w:val="Normal"/>
    <w:link w:val="CharStyle1778"/>
    <w:pPr>
      <w:widowControl w:val="0"/>
      <w:shd w:val="clear" w:color="auto" w:fill="FFFFFF"/>
      <w:spacing w:line="0" w:lineRule="exact"/>
      <w:ind w:firstLine="29"/>
    </w:pPr>
    <w:rPr>
      <w:b w:val="0"/>
      <w:bCs w:val="0"/>
      <w:i w:val="0"/>
      <w:iCs w:val="0"/>
      <w:u w:val="none"/>
      <w:strike w:val="0"/>
      <w:smallCaps w:val="0"/>
      <w:sz w:val="11"/>
      <w:szCs w:val="11"/>
      <w:rFonts w:ascii="AppleMyungjo" w:eastAsia="AppleMyungjo" w:hAnsi="AppleMyungjo" w:cs="AppleMyungjo"/>
    </w:rPr>
  </w:style>
  <w:style w:type="paragraph" w:customStyle="1" w:styleId="Style1784">
    <w:name w:val="Body text (330)"/>
    <w:basedOn w:val="Normal"/>
    <w:link w:val="CharStyle1785"/>
    <w:pPr>
      <w:widowControl w:val="0"/>
      <w:shd w:val="clear" w:color="auto" w:fill="FFFFFF"/>
      <w:jc w:val="both"/>
      <w:spacing w:before="180" w:line="240" w:lineRule="exact"/>
      <w:ind w:firstLine="56"/>
    </w:pPr>
    <w:rPr>
      <w:b w:val="0"/>
      <w:bCs w:val="0"/>
      <w:i w:val="0"/>
      <w:iCs w:val="0"/>
      <w:u w:val="none"/>
      <w:strike w:val="0"/>
      <w:smallCaps w:val="0"/>
      <w:sz w:val="20"/>
      <w:szCs w:val="20"/>
      <w:rFonts w:ascii="AppleMyungjo" w:eastAsia="AppleMyungjo" w:hAnsi="AppleMyungjo" w:cs="AppleMyungjo"/>
    </w:rPr>
  </w:style>
  <w:style w:type="paragraph" w:customStyle="1" w:styleId="Style1787">
    <w:name w:val="Body text (331)"/>
    <w:basedOn w:val="Normal"/>
    <w:link w:val="CharStyle1803"/>
    <w:pPr>
      <w:widowControl w:val="0"/>
      <w:shd w:val="clear" w:color="auto" w:fill="FFFFFF"/>
      <w:jc w:val="center"/>
      <w:spacing w:before="180" w:after="180" w:line="0" w:lineRule="exact"/>
    </w:pPr>
    <w:rPr>
      <w:b/>
      <w:bCs/>
      <w:i w:val="0"/>
      <w:iCs w:val="0"/>
      <w:u w:val="none"/>
      <w:strike w:val="0"/>
      <w:smallCaps w:val="0"/>
      <w:sz w:val="20"/>
      <w:szCs w:val="20"/>
      <w:rFonts w:ascii="AppleMyungjo" w:eastAsia="AppleMyungjo" w:hAnsi="AppleMyungjo" w:cs="AppleMyungjo"/>
      <w:spacing w:val="0"/>
    </w:rPr>
  </w:style>
  <w:style w:type="paragraph" w:customStyle="1" w:styleId="Style1797">
    <w:name w:val="Table caption (6)"/>
    <w:basedOn w:val="Normal"/>
    <w:link w:val="CharStyle1798"/>
    <w:pPr>
      <w:widowControl w:val="0"/>
      <w:shd w:val="clear" w:color="auto" w:fill="FFFFFF"/>
      <w:spacing w:line="0" w:lineRule="exact"/>
      <w:ind w:firstLine="29"/>
    </w:pPr>
    <w:rPr>
      <w:b w:val="0"/>
      <w:bCs w:val="0"/>
      <w:i/>
      <w:iCs/>
      <w:u w:val="none"/>
      <w:strike w:val="0"/>
      <w:smallCaps w:val="0"/>
      <w:sz w:val="16"/>
      <w:szCs w:val="16"/>
      <w:rFonts w:ascii="AppleMyungjo" w:eastAsia="AppleMyungjo" w:hAnsi="AppleMyungjo" w:cs="AppleMyungjo"/>
    </w:rPr>
  </w:style>
  <w:style w:type="paragraph" w:customStyle="1" w:styleId="Style1810">
    <w:name w:val="Body text (332)"/>
    <w:basedOn w:val="Normal"/>
    <w:link w:val="CharStyle1811"/>
    <w:pPr>
      <w:widowControl w:val="0"/>
      <w:shd w:val="clear" w:color="auto" w:fill="FFFFFF"/>
      <w:spacing w:line="0" w:lineRule="exact"/>
      <w:ind w:hanging="14"/>
    </w:pPr>
    <w:rPr>
      <w:b w:val="0"/>
      <w:bCs w:val="0"/>
      <w:i/>
      <w:iCs/>
      <w:u w:val="none"/>
      <w:strike w:val="0"/>
      <w:smallCaps w:val="0"/>
      <w:sz w:val="66"/>
      <w:szCs w:val="66"/>
      <w:rFonts w:ascii="AppleMyungjo" w:eastAsia="AppleMyungjo" w:hAnsi="AppleMyungjo" w:cs="AppleMyungjo"/>
      <w:spacing w:val="-30"/>
    </w:rPr>
  </w:style>
  <w:style w:type="paragraph" w:customStyle="1" w:styleId="Style1815">
    <w:name w:val="Body text (333)"/>
    <w:basedOn w:val="Normal"/>
    <w:link w:val="CharStyle1816"/>
    <w:pPr>
      <w:widowControl w:val="0"/>
      <w:shd w:val="clear" w:color="auto" w:fill="FFFFFF"/>
      <w:jc w:val="right"/>
      <w:spacing w:line="384" w:lineRule="exact"/>
    </w:pPr>
    <w:rPr>
      <w:b w:val="0"/>
      <w:bCs w:val="0"/>
      <w:i w:val="0"/>
      <w:iCs w:val="0"/>
      <w:u w:val="none"/>
      <w:strike w:val="0"/>
      <w:smallCaps w:val="0"/>
      <w:sz w:val="34"/>
      <w:szCs w:val="34"/>
      <w:rFonts w:ascii="AppleMyungjo" w:eastAsia="AppleMyungjo" w:hAnsi="AppleMyungjo" w:cs="AppleMyungjo"/>
      <w:spacing w:val="0"/>
    </w:rPr>
  </w:style>
  <w:style w:type="paragraph" w:customStyle="1" w:styleId="Style1817">
    <w:name w:val="Body text (334)"/>
    <w:basedOn w:val="Normal"/>
    <w:link w:val="CharStyle1818"/>
    <w:pPr>
      <w:widowControl w:val="0"/>
      <w:shd w:val="clear" w:color="auto" w:fill="FFFFFF"/>
      <w:spacing w:line="158" w:lineRule="exact"/>
      <w:ind w:firstLine="34"/>
    </w:pPr>
    <w:rPr>
      <w:b w:val="0"/>
      <w:bCs w:val="0"/>
      <w:i/>
      <w:iCs/>
      <w:u w:val="none"/>
      <w:strike w:val="0"/>
      <w:smallCaps w:val="0"/>
      <w:sz w:val="12"/>
      <w:szCs w:val="12"/>
      <w:rFonts w:ascii="AppleMyungjo" w:eastAsia="AppleMyungjo" w:hAnsi="AppleMyungjo" w:cs="AppleMyungjo"/>
    </w:rPr>
  </w:style>
  <w:style w:type="paragraph" w:customStyle="1" w:styleId="Style1820">
    <w:name w:val="Heading #9 (17)"/>
    <w:basedOn w:val="Normal"/>
    <w:link w:val="CharStyle1821"/>
    <w:pPr>
      <w:widowControl w:val="0"/>
      <w:shd w:val="clear" w:color="auto" w:fill="FFFFFF"/>
      <w:jc w:val="center"/>
      <w:outlineLvl w:val="8"/>
      <w:spacing w:line="302" w:lineRule="exact"/>
    </w:pPr>
    <w:rPr>
      <w:b w:val="0"/>
      <w:bCs w:val="0"/>
      <w:i w:val="0"/>
      <w:iCs w:val="0"/>
      <w:u w:val="none"/>
      <w:strike w:val="0"/>
      <w:smallCaps w:val="0"/>
      <w:sz w:val="24"/>
      <w:szCs w:val="24"/>
      <w:rFonts w:ascii="AppleMyungjo" w:eastAsia="AppleMyungjo" w:hAnsi="AppleMyungjo" w:cs="AppleMyungjo"/>
      <w:w w:val="150"/>
      <w:spacing w:val="0"/>
    </w:rPr>
  </w:style>
  <w:style w:type="paragraph" w:customStyle="1" w:styleId="Style1822">
    <w:name w:val="Body text (335)"/>
    <w:basedOn w:val="Normal"/>
    <w:link w:val="CharStyle1823"/>
    <w:pPr>
      <w:widowControl w:val="0"/>
      <w:shd w:val="clear" w:color="auto" w:fill="FFFFFF"/>
      <w:spacing w:line="216" w:lineRule="exact"/>
      <w:ind w:firstLine="36"/>
    </w:pPr>
    <w:rPr>
      <w:b w:val="0"/>
      <w:bCs w:val="0"/>
      <w:i/>
      <w:iCs/>
      <w:u w:val="none"/>
      <w:strike w:val="0"/>
      <w:smallCaps w:val="0"/>
      <w:sz w:val="16"/>
      <w:szCs w:val="16"/>
      <w:rFonts w:ascii="AppleMyungjo" w:eastAsia="AppleMyungjo" w:hAnsi="AppleMyungjo" w:cs="AppleMyungjo"/>
      <w:spacing w:val="0"/>
    </w:rPr>
  </w:style>
  <w:style w:type="paragraph" w:customStyle="1" w:styleId="Style1824">
    <w:name w:val="Body text (336)"/>
    <w:basedOn w:val="Normal"/>
    <w:link w:val="CharStyle1825"/>
    <w:pPr>
      <w:widowControl w:val="0"/>
      <w:shd w:val="clear" w:color="auto" w:fill="FFFFFF"/>
      <w:jc w:val="right"/>
      <w:spacing w:line="216" w:lineRule="exact"/>
    </w:pPr>
    <w:rPr>
      <w:b w:val="0"/>
      <w:bCs w:val="0"/>
      <w:i w:val="0"/>
      <w:iCs w:val="0"/>
      <w:u w:val="none"/>
      <w:strike w:val="0"/>
      <w:smallCaps w:val="0"/>
      <w:sz w:val="12"/>
      <w:szCs w:val="12"/>
      <w:rFonts w:ascii="AppleMyungjo" w:eastAsia="AppleMyungjo" w:hAnsi="AppleMyungjo" w:cs="AppleMyungjo"/>
    </w:rPr>
  </w:style>
  <w:style w:type="paragraph" w:customStyle="1" w:styleId="Style1827">
    <w:name w:val="Body text (338)"/>
    <w:basedOn w:val="Normal"/>
    <w:link w:val="CharStyle1828"/>
    <w:pPr>
      <w:widowControl w:val="0"/>
      <w:shd w:val="clear" w:color="auto" w:fill="FFFFFF"/>
      <w:spacing w:line="0" w:lineRule="exact"/>
      <w:ind w:hanging="235"/>
    </w:pPr>
    <w:rPr>
      <w:b w:val="0"/>
      <w:bCs w:val="0"/>
      <w:i w:val="0"/>
      <w:iCs w:val="0"/>
      <w:u w:val="none"/>
      <w:strike w:val="0"/>
      <w:smallCaps w:val="0"/>
      <w:sz w:val="14"/>
      <w:szCs w:val="14"/>
      <w:rFonts w:ascii="AppleMyungjo" w:eastAsia="AppleMyungjo" w:hAnsi="AppleMyungjo" w:cs="AppleMyungjo"/>
    </w:rPr>
  </w:style>
  <w:style w:type="paragraph" w:customStyle="1" w:styleId="Style1830">
    <w:name w:val="Body text (339)"/>
    <w:basedOn w:val="Normal"/>
    <w:link w:val="CharStyle1844"/>
    <w:pPr>
      <w:widowControl w:val="0"/>
      <w:shd w:val="clear" w:color="auto" w:fill="FFFFFF"/>
      <w:spacing w:line="0" w:lineRule="exact"/>
      <w:ind w:hanging="1"/>
    </w:pPr>
    <w:rPr>
      <w:b w:val="0"/>
      <w:bCs w:val="0"/>
      <w:i w:val="0"/>
      <w:iCs w:val="0"/>
      <w:u w:val="none"/>
      <w:strike w:val="0"/>
      <w:smallCaps w:val="0"/>
      <w:sz w:val="11"/>
      <w:szCs w:val="11"/>
      <w:rFonts w:ascii="AppleMyungjo" w:eastAsia="AppleMyungjo" w:hAnsi="AppleMyungjo" w:cs="AppleMyungjo"/>
    </w:rPr>
  </w:style>
  <w:style w:type="paragraph" w:customStyle="1" w:styleId="Style1832">
    <w:name w:val="Body text (340)"/>
    <w:basedOn w:val="Normal"/>
    <w:link w:val="CharStyle1833"/>
    <w:pPr>
      <w:widowControl w:val="0"/>
      <w:shd w:val="clear" w:color="auto" w:fill="FFFFFF"/>
      <w:jc w:val="both"/>
      <w:spacing w:line="106" w:lineRule="exact"/>
      <w:ind w:firstLine="32"/>
    </w:pPr>
    <w:rPr>
      <w:b/>
      <w:bCs/>
      <w:i w:val="0"/>
      <w:iCs w:val="0"/>
      <w:u w:val="none"/>
      <w:strike w:val="0"/>
      <w:smallCaps w:val="0"/>
      <w:sz w:val="8"/>
      <w:szCs w:val="8"/>
      <w:rFonts w:ascii="Arial" w:eastAsia="Arial" w:hAnsi="Arial" w:cs="Arial"/>
    </w:rPr>
  </w:style>
  <w:style w:type="paragraph" w:customStyle="1" w:styleId="Style1834">
    <w:name w:val="Body text (341)"/>
    <w:basedOn w:val="Normal"/>
    <w:link w:val="CharStyle1842"/>
    <w:pPr>
      <w:widowControl w:val="0"/>
      <w:shd w:val="clear" w:color="auto" w:fill="FFFFFF"/>
      <w:jc w:val="right"/>
      <w:spacing w:before="180" w:after="60" w:line="168" w:lineRule="exact"/>
    </w:pPr>
    <w:rPr>
      <w:b w:val="0"/>
      <w:bCs w:val="0"/>
      <w:i/>
      <w:iCs/>
      <w:u w:val="none"/>
      <w:strike w:val="0"/>
      <w:smallCaps w:val="0"/>
      <w:sz w:val="16"/>
      <w:szCs w:val="16"/>
      <w:rFonts w:ascii="AppleMyungjo" w:eastAsia="AppleMyungjo" w:hAnsi="AppleMyungjo" w:cs="AppleMyungjo"/>
    </w:rPr>
  </w:style>
  <w:style w:type="paragraph" w:customStyle="1" w:styleId="Style1837">
    <w:name w:val="Body text (342)"/>
    <w:basedOn w:val="Normal"/>
    <w:link w:val="CharStyle1838"/>
    <w:pPr>
      <w:widowControl w:val="0"/>
      <w:shd w:val="clear" w:color="auto" w:fill="FFFFFF"/>
      <w:spacing w:line="0" w:lineRule="exact"/>
      <w:ind w:firstLine="29"/>
    </w:pPr>
    <w:rPr>
      <w:b w:val="0"/>
      <w:bCs w:val="0"/>
      <w:i w:val="0"/>
      <w:iCs w:val="0"/>
      <w:u w:val="none"/>
      <w:strike w:val="0"/>
      <w:smallCaps w:val="0"/>
      <w:sz w:val="34"/>
      <w:szCs w:val="34"/>
      <w:rFonts w:ascii="AppleMyungjo" w:eastAsia="AppleMyungjo" w:hAnsi="AppleMyungjo" w:cs="AppleMyungjo"/>
      <w:w w:val="150"/>
      <w:spacing w:val="0"/>
    </w:rPr>
  </w:style>
  <w:style w:type="paragraph" w:customStyle="1" w:styleId="Style1839">
    <w:name w:val="Body text (337)"/>
    <w:basedOn w:val="Normal"/>
    <w:link w:val="CharStyle1840"/>
    <w:pPr>
      <w:widowControl w:val="0"/>
      <w:shd w:val="clear" w:color="auto" w:fill="FFFFFF"/>
      <w:jc w:val="right"/>
      <w:spacing w:line="298" w:lineRule="exact"/>
    </w:pPr>
    <w:rPr>
      <w:b/>
      <w:bCs/>
      <w:i w:val="0"/>
      <w:iCs w:val="0"/>
      <w:u w:val="none"/>
      <w:strike w:val="0"/>
      <w:smallCaps w:val="0"/>
      <w:sz w:val="24"/>
      <w:szCs w:val="24"/>
      <w:rFonts w:ascii="Arial" w:eastAsia="Arial" w:hAnsi="Arial" w:cs="Arial"/>
      <w:w w:val="100"/>
      <w:spacing w:val="-10"/>
    </w:rPr>
  </w:style>
  <w:style w:type="paragraph" w:customStyle="1" w:styleId="Style1845">
    <w:name w:val="Body text (343)"/>
    <w:basedOn w:val="Normal"/>
    <w:link w:val="CharStyle1846"/>
    <w:pPr>
      <w:widowControl w:val="0"/>
      <w:shd w:val="clear" w:color="auto" w:fill="FFFFFF"/>
      <w:spacing w:line="0" w:lineRule="exact"/>
      <w:ind w:firstLine="29"/>
    </w:pPr>
    <w:rPr>
      <w:b w:val="0"/>
      <w:bCs w:val="0"/>
      <w:i w:val="0"/>
      <w:iCs w:val="0"/>
      <w:u w:val="none"/>
      <w:strike w:val="0"/>
      <w:smallCaps w:val="0"/>
      <w:sz w:val="11"/>
      <w:szCs w:val="11"/>
      <w:rFonts w:ascii="Arial" w:eastAsia="Arial" w:hAnsi="Arial" w:cs="Arial"/>
    </w:rPr>
  </w:style>
  <w:style w:type="paragraph" w:customStyle="1" w:styleId="Style1847">
    <w:name w:val="Body text (344)"/>
    <w:basedOn w:val="Normal"/>
    <w:link w:val="CharStyle1848"/>
    <w:pPr>
      <w:widowControl w:val="0"/>
      <w:shd w:val="clear" w:color="auto" w:fill="FFFFFF"/>
      <w:jc w:val="right"/>
      <w:spacing w:line="149" w:lineRule="exact"/>
      <w:ind w:hanging="3"/>
    </w:pPr>
    <w:rPr>
      <w:b w:val="0"/>
      <w:bCs w:val="0"/>
      <w:i w:val="0"/>
      <w:iCs w:val="0"/>
      <w:u w:val="none"/>
      <w:strike w:val="0"/>
      <w:smallCaps w:val="0"/>
      <w:sz w:val="14"/>
      <w:szCs w:val="14"/>
      <w:rFonts w:ascii="AppleMyungjo" w:eastAsia="AppleMyungjo" w:hAnsi="AppleMyungjo" w:cs="AppleMyungjo"/>
      <w:spacing w:val="0"/>
    </w:rPr>
  </w:style>
  <w:style w:type="paragraph" w:customStyle="1" w:styleId="Style1850">
    <w:name w:val="Body text (345)"/>
    <w:basedOn w:val="Normal"/>
    <w:link w:val="CharStyle1851"/>
    <w:pPr>
      <w:widowControl w:val="0"/>
      <w:shd w:val="clear" w:color="auto" w:fill="FFFFFF"/>
      <w:spacing w:line="0" w:lineRule="exact"/>
      <w:ind w:firstLine="72"/>
    </w:pPr>
    <w:rPr>
      <w:b w:val="0"/>
      <w:bCs w:val="0"/>
      <w:i w:val="0"/>
      <w:iCs w:val="0"/>
      <w:u w:val="none"/>
      <w:strike w:val="0"/>
      <w:smallCaps w:val="0"/>
      <w:sz w:val="28"/>
      <w:szCs w:val="28"/>
      <w:rFonts w:ascii="AppleMyungjo" w:eastAsia="AppleMyungjo" w:hAnsi="AppleMyungjo" w:cs="AppleMyungjo"/>
      <w:w w:val="75"/>
    </w:rPr>
  </w:style>
  <w:style w:type="paragraph" w:customStyle="1" w:styleId="Style1865">
    <w:name w:val="Picture caption (47)"/>
    <w:basedOn w:val="Normal"/>
    <w:link w:val="CharStyle1866"/>
    <w:pPr>
      <w:widowControl w:val="0"/>
      <w:shd w:val="clear" w:color="auto" w:fill="FFFFFF"/>
      <w:spacing w:line="0" w:lineRule="exact"/>
    </w:pPr>
    <w:rPr>
      <w:b w:val="0"/>
      <w:bCs w:val="0"/>
      <w:i w:val="0"/>
      <w:iCs w:val="0"/>
      <w:u w:val="none"/>
      <w:strike w:val="0"/>
      <w:smallCaps w:val="0"/>
      <w:sz w:val="14"/>
      <w:szCs w:val="14"/>
      <w:rFonts w:ascii="AppleMyungjo" w:eastAsia="AppleMyungjo" w:hAnsi="AppleMyungjo" w:cs="AppleMyungjo"/>
    </w:rPr>
  </w:style>
  <w:style w:type="paragraph" w:customStyle="1" w:styleId="Style1867">
    <w:name w:val="Body text (346)"/>
    <w:basedOn w:val="Normal"/>
    <w:link w:val="CharStyle1868"/>
    <w:pPr>
      <w:widowControl w:val="0"/>
      <w:shd w:val="clear" w:color="auto" w:fill="FFFFFF"/>
      <w:spacing w:line="0" w:lineRule="exact"/>
      <w:ind w:hanging="3"/>
    </w:pPr>
    <w:rPr>
      <w:b w:val="0"/>
      <w:bCs w:val="0"/>
      <w:i w:val="0"/>
      <w:iCs w:val="0"/>
      <w:u w:val="none"/>
      <w:strike w:val="0"/>
      <w:smallCaps w:val="0"/>
      <w:sz w:val="18"/>
      <w:szCs w:val="18"/>
      <w:rFonts w:ascii="AppleMyungjo" w:eastAsia="AppleMyungjo" w:hAnsi="AppleMyungjo" w:cs="AppleMyungjo"/>
      <w:w w:val="150"/>
      <w:spacing w:val="0"/>
    </w:rPr>
  </w:style>
  <w:style w:type="paragraph" w:customStyle="1" w:styleId="Style1871">
    <w:name w:val="Picture caption (48)"/>
    <w:basedOn w:val="Normal"/>
    <w:link w:val="CharStyle1872"/>
    <w:pPr>
      <w:widowControl w:val="0"/>
      <w:shd w:val="clear" w:color="auto" w:fill="FFFFFF"/>
      <w:spacing w:line="0" w:lineRule="exact"/>
    </w:pPr>
    <w:rPr>
      <w:b w:val="0"/>
      <w:bCs w:val="0"/>
      <w:i w:val="0"/>
      <w:iCs w:val="0"/>
      <w:u w:val="none"/>
      <w:strike w:val="0"/>
      <w:smallCaps w:val="0"/>
      <w:sz w:val="32"/>
      <w:szCs w:val="32"/>
      <w:rFonts w:ascii="AppleMyungjo" w:eastAsia="AppleMyungjo" w:hAnsi="AppleMyungjo" w:cs="AppleMyungjo"/>
    </w:rPr>
  </w:style>
  <w:style w:type="paragraph" w:customStyle="1" w:styleId="Style1876">
    <w:name w:val="Body text (347)"/>
    <w:basedOn w:val="Normal"/>
    <w:link w:val="CharStyle1877"/>
    <w:pPr>
      <w:widowControl w:val="0"/>
      <w:shd w:val="clear" w:color="auto" w:fill="FFFFFF"/>
      <w:jc w:val="center"/>
      <w:spacing w:after="300" w:line="0" w:lineRule="exact"/>
    </w:pPr>
    <w:rPr>
      <w:b w:val="0"/>
      <w:bCs w:val="0"/>
      <w:i w:val="0"/>
      <w:iCs w:val="0"/>
      <w:u w:val="none"/>
      <w:strike w:val="0"/>
      <w:smallCaps w:val="0"/>
      <w:sz w:val="30"/>
      <w:szCs w:val="30"/>
      <w:rFonts w:ascii="AppleMyungjo" w:eastAsia="AppleMyungjo" w:hAnsi="AppleMyungjo" w:cs="AppleMyungjo"/>
      <w:w w:val="150"/>
      <w:spacing w:val="0"/>
    </w:rPr>
  </w:style>
  <w:style w:type="paragraph" w:customStyle="1" w:styleId="Style1878">
    <w:name w:val="Heading #9 (18)"/>
    <w:basedOn w:val="Normal"/>
    <w:link w:val="CharStyle1879"/>
    <w:pPr>
      <w:widowControl w:val="0"/>
      <w:shd w:val="clear" w:color="auto" w:fill="FFFFFF"/>
      <w:jc w:val="center"/>
      <w:outlineLvl w:val="8"/>
      <w:spacing w:before="300" w:after="300" w:line="254" w:lineRule="exact"/>
    </w:pPr>
    <w:rPr>
      <w:b w:val="0"/>
      <w:bCs w:val="0"/>
      <w:i w:val="0"/>
      <w:iCs w:val="0"/>
      <w:u w:val="none"/>
      <w:strike w:val="0"/>
      <w:smallCaps w:val="0"/>
      <w:rFonts w:ascii="AppleMyungjo" w:eastAsia="AppleMyungjo" w:hAnsi="AppleMyungjo" w:cs="AppleMyungjo"/>
    </w:rPr>
  </w:style>
  <w:style w:type="paragraph" w:customStyle="1" w:styleId="Style1880">
    <w:name w:val="Body text (348)"/>
    <w:basedOn w:val="Normal"/>
    <w:link w:val="CharStyle1881"/>
    <w:pPr>
      <w:widowControl w:val="0"/>
      <w:shd w:val="clear" w:color="auto" w:fill="FFFFFF"/>
      <w:spacing w:line="0" w:lineRule="exact"/>
      <w:ind w:hanging="2"/>
    </w:pPr>
    <w:rPr>
      <w:b w:val="0"/>
      <w:bCs w:val="0"/>
      <w:i w:val="0"/>
      <w:iCs w:val="0"/>
      <w:u w:val="none"/>
      <w:strike w:val="0"/>
      <w:smallCaps w:val="0"/>
      <w:sz w:val="30"/>
      <w:szCs w:val="30"/>
      <w:rFonts w:ascii="AppleMyungjo" w:eastAsia="AppleMyungjo" w:hAnsi="AppleMyungjo" w:cs="AppleMyungjo"/>
      <w:w w:val="120"/>
      <w:spacing w:val="0"/>
    </w:rPr>
  </w:style>
  <w:style w:type="paragraph" w:customStyle="1" w:styleId="Style1885">
    <w:name w:val="Body text (350)"/>
    <w:basedOn w:val="Normal"/>
    <w:link w:val="CharStyle1889"/>
    <w:pPr>
      <w:widowControl w:val="0"/>
      <w:shd w:val="clear" w:color="auto" w:fill="FFFFFF"/>
      <w:spacing w:before="180" w:line="211" w:lineRule="exact"/>
      <w:ind w:firstLine="13"/>
    </w:pPr>
    <w:rPr>
      <w:b/>
      <w:bCs/>
      <w:i w:val="0"/>
      <w:iCs w:val="0"/>
      <w:u w:val="none"/>
      <w:strike w:val="0"/>
      <w:smallCaps w:val="0"/>
      <w:sz w:val="21"/>
      <w:szCs w:val="21"/>
      <w:rFonts w:ascii="Arial" w:eastAsia="Arial" w:hAnsi="Arial" w:cs="Arial"/>
    </w:rPr>
  </w:style>
  <w:style w:type="paragraph" w:customStyle="1" w:styleId="Style1887">
    <w:name w:val="Body text (349)"/>
    <w:basedOn w:val="Normal"/>
    <w:link w:val="CharStyle1888"/>
    <w:pPr>
      <w:widowControl w:val="0"/>
      <w:shd w:val="clear" w:color="auto" w:fill="FFFFFF"/>
      <w:jc w:val="center"/>
      <w:spacing w:after="180" w:line="0" w:lineRule="exact"/>
    </w:pPr>
    <w:rPr>
      <w:b/>
      <w:bCs/>
      <w:i w:val="0"/>
      <w:iCs w:val="0"/>
      <w:u w:val="none"/>
      <w:strike w:val="0"/>
      <w:smallCaps w:val="0"/>
      <w:sz w:val="22"/>
      <w:szCs w:val="22"/>
      <w:rFonts w:ascii="Arial" w:eastAsia="Arial" w:hAnsi="Arial" w:cs="Arial"/>
      <w:w w:val="150"/>
    </w:rPr>
  </w:style>
  <w:style w:type="paragraph" w:customStyle="1" w:styleId="Style1891">
    <w:name w:val="Body text (351)"/>
    <w:basedOn w:val="Normal"/>
    <w:link w:val="CharStyle1892"/>
    <w:pPr>
      <w:widowControl w:val="0"/>
      <w:shd w:val="clear" w:color="auto" w:fill="FFFFFF"/>
      <w:spacing w:line="0" w:lineRule="exact"/>
      <w:ind w:firstLine="34"/>
    </w:pPr>
    <w:rPr>
      <w:b w:val="0"/>
      <w:bCs w:val="0"/>
      <w:i w:val="0"/>
      <w:iCs w:val="0"/>
      <w:u w:val="none"/>
      <w:strike w:val="0"/>
      <w:smallCaps w:val="0"/>
      <w:sz w:val="58"/>
      <w:szCs w:val="58"/>
      <w:rFonts w:ascii="Arial" w:eastAsia="Arial" w:hAnsi="Arial" w:cs="Arial"/>
      <w:w w:val="70"/>
    </w:rPr>
  </w:style>
  <w:style w:type="paragraph" w:customStyle="1" w:styleId="Style1893">
    <w:name w:val="Body text (352)"/>
    <w:basedOn w:val="Normal"/>
    <w:link w:val="CharStyle1907"/>
    <w:pPr>
      <w:widowControl w:val="0"/>
      <w:shd w:val="clear" w:color="auto" w:fill="FFFFFF"/>
      <w:spacing w:line="0" w:lineRule="exact"/>
      <w:ind w:firstLine="34"/>
    </w:pPr>
    <w:rPr>
      <w:b w:val="0"/>
      <w:bCs w:val="0"/>
      <w:i/>
      <w:iCs/>
      <w:u w:val="none"/>
      <w:strike w:val="0"/>
      <w:smallCaps w:val="0"/>
      <w:sz w:val="20"/>
      <w:szCs w:val="20"/>
      <w:rFonts w:ascii="AppleMyungjo" w:eastAsia="AppleMyungjo" w:hAnsi="AppleMyungjo" w:cs="AppleMyungjo"/>
    </w:rPr>
  </w:style>
  <w:style w:type="paragraph" w:customStyle="1" w:styleId="Style1896">
    <w:name w:val="Body text (353)"/>
    <w:basedOn w:val="Normal"/>
    <w:link w:val="CharStyle1897"/>
    <w:pPr>
      <w:widowControl w:val="0"/>
      <w:shd w:val="clear" w:color="auto" w:fill="FFFFFF"/>
      <w:spacing w:line="0" w:lineRule="exact"/>
      <w:ind w:firstLine="34"/>
    </w:pPr>
    <w:rPr>
      <w:b w:val="0"/>
      <w:bCs w:val="0"/>
      <w:i w:val="0"/>
      <w:iCs w:val="0"/>
      <w:u w:val="none"/>
      <w:strike w:val="0"/>
      <w:smallCaps w:val="0"/>
      <w:sz w:val="16"/>
      <w:szCs w:val="16"/>
      <w:rFonts w:ascii="AppleMyungjo" w:eastAsia="AppleMyungjo" w:hAnsi="AppleMyungjo" w:cs="AppleMyungjo"/>
    </w:rPr>
  </w:style>
  <w:style w:type="paragraph" w:customStyle="1" w:styleId="Style1898">
    <w:name w:val="Body text (354)"/>
    <w:basedOn w:val="Normal"/>
    <w:link w:val="CharStyle1899"/>
    <w:pPr>
      <w:widowControl w:val="0"/>
      <w:shd w:val="clear" w:color="auto" w:fill="FFFFFF"/>
      <w:spacing w:line="0" w:lineRule="exact"/>
      <w:ind w:firstLine="77"/>
    </w:pPr>
    <w:rPr>
      <w:b w:val="0"/>
      <w:bCs w:val="0"/>
      <w:i w:val="0"/>
      <w:iCs w:val="0"/>
      <w:u w:val="none"/>
      <w:strike w:val="0"/>
      <w:smallCaps w:val="0"/>
      <w:sz w:val="17"/>
      <w:szCs w:val="17"/>
      <w:rFonts w:ascii="AppleMyungjo" w:eastAsia="AppleMyungjo" w:hAnsi="AppleMyungjo" w:cs="AppleMyungjo"/>
      <w:spacing w:val="-30"/>
    </w:rPr>
  </w:style>
  <w:style w:type="paragraph" w:customStyle="1" w:styleId="Style1901">
    <w:name w:val="Heading #6 (6)"/>
    <w:basedOn w:val="Normal"/>
    <w:link w:val="CharStyle1902"/>
    <w:pPr>
      <w:widowControl w:val="0"/>
      <w:shd w:val="clear" w:color="auto" w:fill="FFFFFF"/>
      <w:jc w:val="center"/>
      <w:outlineLvl w:val="5"/>
      <w:spacing w:after="240" w:line="0" w:lineRule="exact"/>
    </w:pPr>
    <w:rPr>
      <w:b w:val="0"/>
      <w:bCs w:val="0"/>
      <w:i w:val="0"/>
      <w:iCs w:val="0"/>
      <w:u w:val="none"/>
      <w:strike w:val="0"/>
      <w:smallCaps w:val="0"/>
      <w:sz w:val="58"/>
      <w:szCs w:val="58"/>
      <w:rFonts w:ascii="AppleMyungjo" w:eastAsia="AppleMyungjo" w:hAnsi="AppleMyungjo" w:cs="AppleMyungjo"/>
      <w:spacing w:val="-10"/>
    </w:rPr>
  </w:style>
  <w:style w:type="paragraph" w:customStyle="1" w:styleId="Style1903">
    <w:name w:val="Heading #7 (13)"/>
    <w:basedOn w:val="Normal"/>
    <w:link w:val="CharStyle1904"/>
    <w:pPr>
      <w:widowControl w:val="0"/>
      <w:shd w:val="clear" w:color="auto" w:fill="FFFFFF"/>
      <w:jc w:val="center"/>
      <w:outlineLvl w:val="6"/>
      <w:spacing w:before="240" w:after="600" w:line="0" w:lineRule="exact"/>
    </w:pPr>
    <w:rPr>
      <w:b w:val="0"/>
      <w:bCs w:val="0"/>
      <w:i w:val="0"/>
      <w:iCs w:val="0"/>
      <w:u w:val="none"/>
      <w:strike w:val="0"/>
      <w:smallCaps w:val="0"/>
      <w:sz w:val="48"/>
      <w:szCs w:val="48"/>
      <w:rFonts w:ascii="AppleMyungjo" w:eastAsia="AppleMyungjo" w:hAnsi="AppleMyungjo" w:cs="AppleMyungjo"/>
      <w:spacing w:val="0"/>
    </w:rPr>
  </w:style>
  <w:style w:type="paragraph" w:customStyle="1" w:styleId="Style1905">
    <w:name w:val="Body text (355)"/>
    <w:basedOn w:val="Normal"/>
    <w:link w:val="CharStyle1906"/>
    <w:pPr>
      <w:widowControl w:val="0"/>
      <w:shd w:val="clear" w:color="auto" w:fill="FFFFFF"/>
      <w:jc w:val="center"/>
      <w:spacing w:before="600" w:line="0" w:lineRule="exact"/>
    </w:pPr>
    <w:rPr>
      <w:b w:val="0"/>
      <w:bCs w:val="0"/>
      <w:i/>
      <w:iCs/>
      <w:u w:val="none"/>
      <w:strike w:val="0"/>
      <w:smallCaps w:val="0"/>
      <w:sz w:val="32"/>
      <w:szCs w:val="32"/>
      <w:rFonts w:ascii="AppleMyungjo" w:eastAsia="AppleMyungjo" w:hAnsi="AppleMyungjo" w:cs="AppleMyungjo"/>
      <w:spacing w:val="-10"/>
    </w:rPr>
  </w:style>
  <w:style w:type="paragraph" w:customStyle="1" w:styleId="Style1908">
    <w:name w:val="Body text (356)"/>
    <w:basedOn w:val="Normal"/>
    <w:link w:val="CharStyle1909"/>
    <w:pPr>
      <w:widowControl w:val="0"/>
      <w:shd w:val="clear" w:color="auto" w:fill="FFFFFF"/>
      <w:jc w:val="both"/>
      <w:spacing w:line="206" w:lineRule="exact"/>
      <w:ind w:firstLine="38"/>
    </w:pPr>
    <w:rPr>
      <w:b w:val="0"/>
      <w:bCs w:val="0"/>
      <w:i w:val="0"/>
      <w:iCs w:val="0"/>
      <w:u w:val="none"/>
      <w:strike w:val="0"/>
      <w:smallCaps w:val="0"/>
      <w:sz w:val="18"/>
      <w:szCs w:val="18"/>
      <w:rFonts w:ascii="AppleMyungjo" w:eastAsia="AppleMyungjo" w:hAnsi="AppleMyungjo" w:cs="AppleMyungjo"/>
      <w:spacing w:val="0"/>
    </w:rPr>
  </w:style>
  <w:style w:type="paragraph" w:customStyle="1" w:styleId="Style1913">
    <w:name w:val="Picture caption (49)"/>
    <w:basedOn w:val="Normal"/>
    <w:link w:val="CharStyle1914"/>
    <w:pPr>
      <w:widowControl w:val="0"/>
      <w:shd w:val="clear" w:color="auto" w:fill="FFFFFF"/>
      <w:spacing w:line="0" w:lineRule="exact"/>
      <w:ind w:firstLine="29"/>
    </w:pPr>
    <w:rPr>
      <w:b w:val="0"/>
      <w:bCs w:val="0"/>
      <w:i w:val="0"/>
      <w:iCs w:val="0"/>
      <w:u w:val="none"/>
      <w:strike w:val="0"/>
      <w:smallCaps w:val="0"/>
      <w:sz w:val="12"/>
      <w:szCs w:val="12"/>
      <w:rFonts w:ascii="Arial" w:eastAsia="Arial" w:hAnsi="Arial" w:cs="Arial"/>
    </w:rPr>
  </w:style>
  <w:style w:type="paragraph" w:customStyle="1" w:styleId="Style1916">
    <w:name w:val="Body text (357)"/>
    <w:basedOn w:val="Normal"/>
    <w:link w:val="CharStyle1917"/>
    <w:pPr>
      <w:widowControl w:val="0"/>
      <w:shd w:val="clear" w:color="auto" w:fill="FFFFFF"/>
      <w:jc w:val="both"/>
      <w:spacing w:before="180" w:after="840" w:line="245" w:lineRule="exact"/>
      <w:ind w:firstLine="8"/>
    </w:pPr>
    <w:rPr>
      <w:b/>
      <w:bCs/>
      <w:i w:val="0"/>
      <w:iCs w:val="0"/>
      <w:u w:val="none"/>
      <w:strike w:val="0"/>
      <w:smallCaps w:val="0"/>
      <w:sz w:val="20"/>
      <w:szCs w:val="20"/>
    </w:rPr>
  </w:style>
  <w:style w:type="paragraph" w:customStyle="1" w:styleId="Style1918">
    <w:name w:val="Body text (358)"/>
    <w:basedOn w:val="Normal"/>
    <w:link w:val="CharStyle1919"/>
    <w:pPr>
      <w:widowControl w:val="0"/>
      <w:shd w:val="clear" w:color="auto" w:fill="FFFFFF"/>
      <w:jc w:val="both"/>
      <w:spacing w:line="293" w:lineRule="exact"/>
      <w:ind w:hanging="2"/>
    </w:pPr>
    <w:rPr>
      <w:b w:val="0"/>
      <w:bCs w:val="0"/>
      <w:i w:val="0"/>
      <w:iCs w:val="0"/>
      <w:u w:val="none"/>
      <w:strike w:val="0"/>
      <w:smallCaps w:val="0"/>
      <w:sz w:val="22"/>
      <w:szCs w:val="22"/>
    </w:rPr>
  </w:style>
  <w:style w:type="paragraph" w:customStyle="1" w:styleId="Style1923">
    <w:name w:val="Body text (359)"/>
    <w:basedOn w:val="Normal"/>
    <w:link w:val="CharStyle1924"/>
    <w:pPr>
      <w:widowControl w:val="0"/>
      <w:shd w:val="clear" w:color="auto" w:fill="FFFFFF"/>
      <w:jc w:val="both"/>
      <w:spacing w:before="180" w:after="7020" w:line="278" w:lineRule="exact"/>
      <w:ind w:firstLine="54"/>
    </w:pPr>
    <w:rPr>
      <w:b w:val="0"/>
      <w:bCs w:val="0"/>
      <w:i/>
      <w:iCs/>
      <w:u w:val="none"/>
      <w:strike w:val="0"/>
      <w:smallCaps w:val="0"/>
      <w:sz w:val="22"/>
      <w:szCs w:val="22"/>
    </w:rPr>
  </w:style>
  <w:style w:type="paragraph" w:customStyle="1" w:styleId="Style1927">
    <w:name w:val="Heading #4 (3)"/>
    <w:basedOn w:val="Normal"/>
    <w:link w:val="CharStyle1928"/>
    <w:pPr>
      <w:widowControl w:val="0"/>
      <w:shd w:val="clear" w:color="auto" w:fill="FFFFFF"/>
      <w:outlineLvl w:val="3"/>
      <w:spacing w:before="840" w:line="826" w:lineRule="exact"/>
      <w:ind w:hanging="6"/>
    </w:pPr>
    <w:rPr>
      <w:b/>
      <w:bCs/>
      <w:i w:val="0"/>
      <w:iCs w:val="0"/>
      <w:u w:val="none"/>
      <w:strike w:val="0"/>
      <w:smallCaps w:val="0"/>
      <w:sz w:val="70"/>
      <w:szCs w:val="70"/>
      <w:rFonts w:ascii="AppleMyungjo" w:eastAsia="AppleMyungjo" w:hAnsi="AppleMyungjo" w:cs="AppleMyungjo"/>
      <w:spacing w:val="-10"/>
    </w:rPr>
  </w:style>
  <w:style w:type="paragraph" w:customStyle="1" w:styleId="Style1929">
    <w:name w:val="Body text (360)"/>
    <w:basedOn w:val="Normal"/>
    <w:link w:val="CharStyle1930"/>
    <w:pPr>
      <w:widowControl w:val="0"/>
      <w:shd w:val="clear" w:color="auto" w:fill="FFFFFF"/>
      <w:spacing w:line="0" w:lineRule="exact"/>
      <w:ind w:hanging="6"/>
    </w:pPr>
    <w:rPr>
      <w:b w:val="0"/>
      <w:bCs w:val="0"/>
      <w:i w:val="0"/>
      <w:iCs w:val="0"/>
      <w:u w:val="none"/>
      <w:strike w:val="0"/>
      <w:smallCaps w:val="0"/>
      <w:sz w:val="21"/>
      <w:szCs w:val="21"/>
      <w:rFonts w:ascii="AppleMyungjo" w:eastAsia="AppleMyungjo" w:hAnsi="AppleMyungjo" w:cs="AppleMyungjo"/>
      <w:spacing w:val="0"/>
    </w:rPr>
  </w:style>
  <w:style w:type="paragraph" w:customStyle="1" w:styleId="Style1931">
    <w:name w:val="Body text (361)"/>
    <w:basedOn w:val="Normal"/>
    <w:link w:val="CharStyle1932"/>
    <w:pPr>
      <w:widowControl w:val="0"/>
      <w:shd w:val="clear" w:color="auto" w:fill="FFFFFF"/>
      <w:jc w:val="both"/>
      <w:spacing w:line="168" w:lineRule="exact"/>
      <w:ind w:firstLine="65"/>
    </w:pPr>
    <w:rPr>
      <w:b w:val="0"/>
      <w:bCs w:val="0"/>
      <w:i w:val="0"/>
      <w:iCs w:val="0"/>
      <w:u w:val="none"/>
      <w:strike w:val="0"/>
      <w:smallCaps w:val="0"/>
      <w:sz w:val="17"/>
      <w:szCs w:val="17"/>
      <w:rFonts w:ascii="AppleMyungjo" w:eastAsia="AppleMyungjo" w:hAnsi="AppleMyungjo" w:cs="AppleMyungjo"/>
    </w:rPr>
  </w:style>
  <w:style w:type="paragraph" w:customStyle="1" w:styleId="Style1935">
    <w:name w:val="Picture caption (50)"/>
    <w:basedOn w:val="Normal"/>
    <w:link w:val="CharStyle1936"/>
    <w:pPr>
      <w:widowControl w:val="0"/>
      <w:shd w:val="clear" w:color="auto" w:fill="FFFFFF"/>
      <w:spacing w:line="0" w:lineRule="exact"/>
      <w:ind w:firstLine="24"/>
    </w:pPr>
    <w:rPr>
      <w:b w:val="0"/>
      <w:bCs w:val="0"/>
      <w:i/>
      <w:iCs/>
      <w:u w:val="none"/>
      <w:strike w:val="0"/>
      <w:smallCaps w:val="0"/>
      <w:sz w:val="16"/>
      <w:szCs w:val="16"/>
      <w:rFonts w:ascii="Arial" w:eastAsia="Arial" w:hAnsi="Arial" w:cs="Arial"/>
    </w:rPr>
  </w:style>
  <w:style w:type="paragraph" w:customStyle="1" w:styleId="Style1937">
    <w:name w:val="Heading #9 (19)"/>
    <w:basedOn w:val="Normal"/>
    <w:link w:val="CharStyle1938"/>
    <w:pPr>
      <w:widowControl w:val="0"/>
      <w:shd w:val="clear" w:color="auto" w:fill="FFFFFF"/>
      <w:outlineLvl w:val="8"/>
      <w:spacing w:after="60" w:line="317" w:lineRule="exact"/>
      <w:ind w:firstLine="88"/>
    </w:pPr>
    <w:rPr>
      <w:b/>
      <w:bCs/>
      <w:i w:val="0"/>
      <w:iCs w:val="0"/>
      <w:u w:val="none"/>
      <w:strike w:val="0"/>
      <w:smallCaps w:val="0"/>
      <w:sz w:val="26"/>
      <w:szCs w:val="26"/>
      <w:rFonts w:ascii="AppleMyungjo" w:eastAsia="AppleMyungjo" w:hAnsi="AppleMyungjo" w:cs="AppleMyungjo"/>
      <w:spacing w:val="0"/>
    </w:rPr>
  </w:style>
  <w:style w:type="paragraph" w:customStyle="1" w:styleId="Style1941">
    <w:name w:val="Body text (362)"/>
    <w:basedOn w:val="Normal"/>
    <w:link w:val="CharStyle1951"/>
    <w:pPr>
      <w:widowControl w:val="0"/>
      <w:shd w:val="clear" w:color="auto" w:fill="FFFFFF"/>
      <w:jc w:val="both"/>
      <w:spacing w:line="595" w:lineRule="exact"/>
      <w:ind w:firstLine="56"/>
    </w:pPr>
    <w:rPr>
      <w:b w:val="0"/>
      <w:bCs w:val="0"/>
      <w:i w:val="0"/>
      <w:iCs w:val="0"/>
      <w:u w:val="none"/>
      <w:strike w:val="0"/>
      <w:smallCaps w:val="0"/>
      <w:sz w:val="56"/>
      <w:szCs w:val="56"/>
      <w:rFonts w:ascii="AppleMyungjo" w:eastAsia="AppleMyungjo" w:hAnsi="AppleMyungjo" w:cs="AppleMyungjo"/>
      <w:w w:val="75"/>
      <w:spacing w:val="-10"/>
    </w:rPr>
  </w:style>
  <w:style w:type="paragraph" w:customStyle="1" w:styleId="Style1945">
    <w:name w:val="Body text (363)"/>
    <w:basedOn w:val="Normal"/>
    <w:link w:val="CharStyle1946"/>
    <w:pPr>
      <w:widowControl w:val="0"/>
      <w:shd w:val="clear" w:color="auto" w:fill="FFFFFF"/>
      <w:spacing w:line="0" w:lineRule="exact"/>
      <w:ind w:firstLine="56"/>
    </w:pPr>
    <w:rPr>
      <w:b w:val="0"/>
      <w:bCs w:val="0"/>
      <w:i w:val="0"/>
      <w:iCs w:val="0"/>
      <w:u w:val="none"/>
      <w:strike w:val="0"/>
      <w:smallCaps w:val="0"/>
      <w:sz w:val="13"/>
      <w:szCs w:val="13"/>
      <w:rFonts w:ascii="AppleMyungjo" w:eastAsia="AppleMyungjo" w:hAnsi="AppleMyungjo" w:cs="AppleMyungjo"/>
      <w:spacing w:val="10"/>
    </w:rPr>
  </w:style>
  <w:style w:type="paragraph" w:customStyle="1" w:styleId="Style1947">
    <w:name w:val="Body text (364)"/>
    <w:basedOn w:val="Normal"/>
    <w:link w:val="CharStyle1948"/>
    <w:pPr>
      <w:widowControl w:val="0"/>
      <w:shd w:val="clear" w:color="auto" w:fill="FFFFFF"/>
      <w:spacing w:line="0" w:lineRule="exact"/>
      <w:ind w:firstLine="29"/>
    </w:pPr>
    <w:rPr>
      <w:b w:val="0"/>
      <w:bCs w:val="0"/>
      <w:i w:val="0"/>
      <w:iCs w:val="0"/>
      <w:u w:val="none"/>
      <w:strike w:val="0"/>
      <w:smallCaps w:val="0"/>
      <w:sz w:val="24"/>
      <w:szCs w:val="24"/>
      <w:rFonts w:ascii="AppleMyungjo" w:eastAsia="AppleMyungjo" w:hAnsi="AppleMyungjo" w:cs="AppleMyungjo"/>
    </w:rPr>
  </w:style>
  <w:style w:type="paragraph" w:customStyle="1" w:styleId="Style1954">
    <w:name w:val="Body text (365)"/>
    <w:basedOn w:val="Normal"/>
    <w:link w:val="CharStyle1955"/>
    <w:pPr>
      <w:widowControl w:val="0"/>
      <w:shd w:val="clear" w:color="auto" w:fill="FFFFFF"/>
      <w:spacing w:line="0" w:lineRule="exact"/>
      <w:ind w:hanging="4"/>
    </w:pPr>
    <w:rPr>
      <w:b w:val="0"/>
      <w:bCs w:val="0"/>
      <w:i w:val="0"/>
      <w:iCs w:val="0"/>
      <w:u w:val="none"/>
      <w:strike w:val="0"/>
      <w:smallCaps w:val="0"/>
      <w:sz w:val="60"/>
      <w:szCs w:val="60"/>
      <w:rFonts w:ascii="AppleMyungjo" w:eastAsia="AppleMyungjo" w:hAnsi="AppleMyungjo" w:cs="AppleMyungjo"/>
      <w:spacing w:val="0"/>
    </w:rPr>
  </w:style>
  <w:style w:type="paragraph" w:customStyle="1" w:styleId="Style1957">
    <w:name w:val="Body text (366)"/>
    <w:basedOn w:val="Normal"/>
    <w:link w:val="CharStyle1958"/>
    <w:pPr>
      <w:widowControl w:val="0"/>
      <w:shd w:val="clear" w:color="auto" w:fill="FFFFFF"/>
      <w:jc w:val="right"/>
      <w:spacing w:after="60" w:line="0" w:lineRule="exact"/>
    </w:pPr>
    <w:rPr>
      <w:b w:val="0"/>
      <w:bCs w:val="0"/>
      <w:i w:val="0"/>
      <w:iCs w:val="0"/>
      <w:u w:val="none"/>
      <w:strike w:val="0"/>
      <w:smallCaps w:val="0"/>
      <w:sz w:val="12"/>
      <w:szCs w:val="12"/>
      <w:rFonts w:ascii="AppleMyungjo" w:eastAsia="AppleMyungjo" w:hAnsi="AppleMyungjo" w:cs="AppleMyungjo"/>
    </w:rPr>
  </w:style>
  <w:style w:type="paragraph" w:customStyle="1" w:styleId="Style1960">
    <w:name w:val="Body text (367)"/>
    <w:basedOn w:val="Normal"/>
    <w:link w:val="CharStyle1961"/>
    <w:pPr>
      <w:widowControl w:val="0"/>
      <w:shd w:val="clear" w:color="auto" w:fill="FFFFFF"/>
      <w:jc w:val="both"/>
      <w:spacing w:before="120" w:line="173" w:lineRule="exact"/>
      <w:ind w:firstLine="42"/>
    </w:pPr>
    <w:rPr>
      <w:b w:val="0"/>
      <w:bCs w:val="0"/>
      <w:i w:val="0"/>
      <w:iCs w:val="0"/>
      <w:u w:val="none"/>
      <w:strike w:val="0"/>
      <w:smallCaps w:val="0"/>
      <w:sz w:val="17"/>
      <w:szCs w:val="17"/>
      <w:rFonts w:ascii="AppleMyungjo" w:eastAsia="AppleMyungjo" w:hAnsi="AppleMyungjo" w:cs="AppleMyungjo"/>
    </w:rPr>
  </w:style>
  <w:style w:type="paragraph" w:customStyle="1" w:styleId="Style1965">
    <w:name w:val="Body text (368)"/>
    <w:basedOn w:val="Normal"/>
    <w:link w:val="CharStyle1966"/>
    <w:pPr>
      <w:widowControl w:val="0"/>
      <w:shd w:val="clear" w:color="auto" w:fill="FFFFFF"/>
      <w:spacing w:before="120" w:line="192" w:lineRule="exact"/>
      <w:ind w:firstLine="91"/>
    </w:pPr>
    <w:rPr>
      <w:b/>
      <w:bCs/>
      <w:i w:val="0"/>
      <w:iCs w:val="0"/>
      <w:u w:val="none"/>
      <w:strike w:val="0"/>
      <w:smallCaps w:val="0"/>
      <w:sz w:val="16"/>
      <w:szCs w:val="16"/>
      <w:rFonts w:ascii="Arial" w:eastAsia="Arial" w:hAnsi="Arial" w:cs="Arial"/>
    </w:rPr>
  </w:style>
  <w:style w:type="paragraph" w:customStyle="1" w:styleId="Style1968">
    <w:name w:val="Body text (369)"/>
    <w:basedOn w:val="Normal"/>
    <w:link w:val="CharStyle1969"/>
    <w:pPr>
      <w:widowControl w:val="0"/>
      <w:shd w:val="clear" w:color="auto" w:fill="FFFFFF"/>
      <w:spacing w:after="120" w:line="0" w:lineRule="exact"/>
      <w:ind w:firstLine="91"/>
    </w:pPr>
    <w:rPr>
      <w:b/>
      <w:bCs/>
      <w:i w:val="0"/>
      <w:iCs w:val="0"/>
      <w:u w:val="none"/>
      <w:strike w:val="0"/>
      <w:smallCaps w:val="0"/>
      <w:sz w:val="12"/>
      <w:szCs w:val="12"/>
      <w:rFonts w:ascii="Arial" w:eastAsia="Arial" w:hAnsi="Arial" w:cs="Arial"/>
      <w:spacing w:val="0"/>
    </w:rPr>
  </w:style>
  <w:style w:type="paragraph" w:customStyle="1" w:styleId="Style1970">
    <w:name w:val="Body text (370)"/>
    <w:basedOn w:val="Normal"/>
    <w:link w:val="CharStyle1971"/>
    <w:pPr>
      <w:widowControl w:val="0"/>
      <w:shd w:val="clear" w:color="auto" w:fill="FFFFFF"/>
      <w:jc w:val="both"/>
      <w:spacing w:before="120" w:line="178" w:lineRule="exact"/>
      <w:ind w:firstLine="91"/>
    </w:pPr>
    <w:rPr>
      <w:b w:val="0"/>
      <w:bCs w:val="0"/>
      <w:i w:val="0"/>
      <w:iCs w:val="0"/>
      <w:u w:val="none"/>
      <w:strike w:val="0"/>
      <w:smallCaps w:val="0"/>
      <w:sz w:val="17"/>
      <w:szCs w:val="17"/>
      <w:rFonts w:ascii="AppleMyungjo" w:eastAsia="AppleMyungjo" w:hAnsi="AppleMyungjo" w:cs="AppleMyungjo"/>
    </w:rPr>
  </w:style>
  <w:style w:type="paragraph" w:customStyle="1" w:styleId="Style1975">
    <w:name w:val="Heading #10 (18)"/>
    <w:basedOn w:val="Normal"/>
    <w:link w:val="CharStyle1976"/>
    <w:pPr>
      <w:widowControl w:val="0"/>
      <w:shd w:val="clear" w:color="auto" w:fill="FFFFFF"/>
      <w:spacing w:line="0" w:lineRule="exact"/>
      <w:ind w:firstLine="29"/>
    </w:pPr>
    <w:rPr>
      <w:b/>
      <w:bCs/>
      <w:i w:val="0"/>
      <w:iCs w:val="0"/>
      <w:u w:val="none"/>
      <w:strike w:val="0"/>
      <w:smallCaps w:val="0"/>
      <w:sz w:val="19"/>
      <w:szCs w:val="19"/>
      <w:rFonts w:ascii="AppleMyungjo" w:eastAsia="AppleMyungjo" w:hAnsi="AppleMyungjo" w:cs="AppleMyungjo"/>
    </w:rPr>
  </w:style>
  <w:style w:type="paragraph" w:customStyle="1" w:styleId="Style1977">
    <w:name w:val="Body text (371)"/>
    <w:basedOn w:val="Normal"/>
    <w:link w:val="CharStyle1984"/>
    <w:pPr>
      <w:widowControl w:val="0"/>
      <w:shd w:val="clear" w:color="auto" w:fill="FFFFFF"/>
      <w:jc w:val="both"/>
      <w:spacing w:line="158" w:lineRule="exact"/>
      <w:ind w:firstLine="29"/>
    </w:pPr>
    <w:rPr>
      <w:b w:val="0"/>
      <w:bCs w:val="0"/>
      <w:i w:val="0"/>
      <w:iCs w:val="0"/>
      <w:u w:val="none"/>
      <w:strike w:val="0"/>
      <w:smallCaps w:val="0"/>
      <w:sz w:val="13"/>
      <w:szCs w:val="13"/>
      <w:rFonts w:ascii="AppleMyungjo" w:eastAsia="AppleMyungjo" w:hAnsi="AppleMyungjo" w:cs="AppleMyungjo"/>
    </w:rPr>
  </w:style>
  <w:style w:type="paragraph" w:customStyle="1" w:styleId="Style1980">
    <w:name w:val="Body text (374)"/>
    <w:basedOn w:val="Normal"/>
    <w:link w:val="CharStyle1981"/>
    <w:pPr>
      <w:widowControl w:val="0"/>
      <w:shd w:val="clear" w:color="auto" w:fill="FFFFFF"/>
      <w:spacing w:line="0" w:lineRule="exact"/>
      <w:ind w:firstLine="34"/>
    </w:pPr>
    <w:rPr>
      <w:b/>
      <w:bCs/>
      <w:i/>
      <w:iCs/>
      <w:u w:val="none"/>
      <w:strike w:val="0"/>
      <w:smallCaps w:val="0"/>
      <w:sz w:val="46"/>
      <w:szCs w:val="46"/>
      <w:rFonts w:ascii="Arial" w:eastAsia="Arial" w:hAnsi="Arial" w:cs="Arial"/>
      <w:w w:val="70"/>
      <w:spacing w:val="0"/>
    </w:rPr>
  </w:style>
  <w:style w:type="paragraph" w:customStyle="1" w:styleId="Style1982">
    <w:name w:val="Body text (375)"/>
    <w:basedOn w:val="Normal"/>
    <w:link w:val="CharStyle1983"/>
    <w:pPr>
      <w:widowControl w:val="0"/>
      <w:shd w:val="clear" w:color="auto" w:fill="FFFFFF"/>
      <w:spacing w:line="0" w:lineRule="exact"/>
      <w:ind w:firstLine="34"/>
    </w:pPr>
    <w:rPr>
      <w:b/>
      <w:bCs/>
      <w:i w:val="0"/>
      <w:iCs w:val="0"/>
      <w:u w:val="none"/>
      <w:strike w:val="0"/>
      <w:smallCaps w:val="0"/>
      <w:sz w:val="40"/>
      <w:szCs w:val="40"/>
      <w:rFonts w:ascii="AppleMyungjo" w:eastAsia="AppleMyungjo" w:hAnsi="AppleMyungjo" w:cs="AppleMyungjo"/>
      <w:spacing w:val="-10"/>
    </w:rPr>
  </w:style>
  <w:style w:type="paragraph" w:customStyle="1" w:styleId="Style1986">
    <w:name w:val="Body text (372)"/>
    <w:basedOn w:val="Normal"/>
    <w:link w:val="CharStyle1987"/>
    <w:pPr>
      <w:widowControl w:val="0"/>
      <w:shd w:val="clear" w:color="auto" w:fill="FFFFFF"/>
      <w:jc w:val="both"/>
      <w:spacing w:before="180" w:line="158" w:lineRule="exact"/>
      <w:ind w:firstLine="39"/>
    </w:pPr>
    <w:rPr>
      <w:b w:val="0"/>
      <w:bCs w:val="0"/>
      <w:i w:val="0"/>
      <w:iCs w:val="0"/>
      <w:u w:val="none"/>
      <w:strike w:val="0"/>
      <w:smallCaps w:val="0"/>
      <w:sz w:val="13"/>
      <w:szCs w:val="13"/>
      <w:rFonts w:ascii="AppleMyungjo" w:eastAsia="AppleMyungjo" w:hAnsi="AppleMyungjo" w:cs="AppleMyungjo"/>
    </w:rPr>
  </w:style>
  <w:style w:type="paragraph" w:customStyle="1" w:styleId="Style1990">
    <w:name w:val="Body text (373)"/>
    <w:basedOn w:val="Normal"/>
    <w:link w:val="CharStyle1991"/>
    <w:pPr>
      <w:widowControl w:val="0"/>
      <w:shd w:val="clear" w:color="auto" w:fill="FFFFFF"/>
      <w:jc w:val="right"/>
      <w:spacing w:before="2040" w:line="0" w:lineRule="exact"/>
    </w:pPr>
    <w:rPr>
      <w:b/>
      <w:bCs/>
      <w:i/>
      <w:iCs/>
      <w:u w:val="none"/>
      <w:strike w:val="0"/>
      <w:smallCaps w:val="0"/>
      <w:sz w:val="28"/>
      <w:szCs w:val="28"/>
      <w:rFonts w:ascii="Arial" w:eastAsia="Arial" w:hAnsi="Arial" w:cs="Arial"/>
      <w:spacing w:val="-10"/>
    </w:rPr>
  </w:style>
  <w:style w:type="paragraph" w:customStyle="1" w:styleId="Style1995">
    <w:name w:val="Body text (376)"/>
    <w:basedOn w:val="Normal"/>
    <w:link w:val="CharStyle1996"/>
    <w:pPr>
      <w:widowControl w:val="0"/>
      <w:shd w:val="clear" w:color="auto" w:fill="FFFFFF"/>
      <w:spacing w:before="660" w:line="0" w:lineRule="exact"/>
      <w:ind w:firstLine="34"/>
    </w:pPr>
    <w:rPr>
      <w:b/>
      <w:bCs/>
      <w:i w:val="0"/>
      <w:iCs w:val="0"/>
      <w:u w:val="none"/>
      <w:strike w:val="0"/>
      <w:smallCaps w:val="0"/>
      <w:sz w:val="15"/>
      <w:szCs w:val="15"/>
      <w:rFonts w:ascii="Arial" w:eastAsia="Arial" w:hAnsi="Arial" w:cs="Arial"/>
    </w:rPr>
  </w:style>
  <w:style w:type="paragraph" w:customStyle="1" w:styleId="Style1997">
    <w:name w:val="Heading #7 (14)"/>
    <w:basedOn w:val="Normal"/>
    <w:link w:val="CharStyle1998"/>
    <w:pPr>
      <w:widowControl w:val="0"/>
      <w:shd w:val="clear" w:color="auto" w:fill="FFFFFF"/>
      <w:outlineLvl w:val="6"/>
      <w:spacing w:line="0" w:lineRule="exact"/>
      <w:ind w:hanging="9"/>
    </w:pPr>
    <w:rPr>
      <w:b w:val="0"/>
      <w:bCs w:val="0"/>
      <w:i w:val="0"/>
      <w:iCs w:val="0"/>
      <w:u w:val="none"/>
      <w:strike w:val="0"/>
      <w:smallCaps w:val="0"/>
      <w:sz w:val="44"/>
      <w:szCs w:val="44"/>
      <w:rFonts w:ascii="AppleMyungjo" w:eastAsia="AppleMyungjo" w:hAnsi="AppleMyungjo" w:cs="AppleMyungjo"/>
      <w:spacing w:val="0"/>
    </w:rPr>
  </w:style>
  <w:style w:type="paragraph" w:customStyle="1" w:styleId="Style2001">
    <w:name w:val="Body text (377)"/>
    <w:basedOn w:val="Normal"/>
    <w:link w:val="CharStyle2002"/>
    <w:pPr>
      <w:widowControl w:val="0"/>
      <w:shd w:val="clear" w:color="auto" w:fill="FFFFFF"/>
      <w:jc w:val="both"/>
      <w:spacing w:line="259" w:lineRule="exact"/>
      <w:ind w:firstLine="46"/>
    </w:pPr>
    <w:rPr>
      <w:b w:val="0"/>
      <w:bCs w:val="0"/>
      <w:i w:val="0"/>
      <w:iCs w:val="0"/>
      <w:u w:val="none"/>
      <w:strike w:val="0"/>
      <w:smallCaps w:val="0"/>
      <w:sz w:val="20"/>
      <w:szCs w:val="20"/>
      <w:rFonts w:ascii="AppleMyungjo" w:eastAsia="AppleMyungjo" w:hAnsi="AppleMyungjo" w:cs="AppleMyungjo"/>
    </w:rPr>
  </w:style>
  <w:style w:type="paragraph" w:customStyle="1" w:styleId="Style2003">
    <w:name w:val="Heading #9 (20)"/>
    <w:basedOn w:val="Normal"/>
    <w:link w:val="CharStyle2004"/>
    <w:pPr>
      <w:widowControl w:val="0"/>
      <w:shd w:val="clear" w:color="auto" w:fill="FFFFFF"/>
      <w:outlineLvl w:val="8"/>
      <w:spacing w:before="480" w:line="259" w:lineRule="exact"/>
      <w:ind w:firstLine="35"/>
    </w:pPr>
    <w:rPr>
      <w:b w:val="0"/>
      <w:bCs w:val="0"/>
      <w:i w:val="0"/>
      <w:iCs w:val="0"/>
      <w:u w:val="none"/>
      <w:strike w:val="0"/>
      <w:smallCaps w:val="0"/>
      <w:sz w:val="21"/>
      <w:szCs w:val="21"/>
      <w:rFonts w:ascii="AppleMyungjo" w:eastAsia="AppleMyungjo" w:hAnsi="AppleMyungjo" w:cs="AppleMyungjo"/>
    </w:rPr>
  </w:style>
  <w:style w:type="paragraph" w:customStyle="1" w:styleId="Style2005">
    <w:name w:val="Body text (378)"/>
    <w:basedOn w:val="Normal"/>
    <w:link w:val="CharStyle2006"/>
    <w:pPr>
      <w:widowControl w:val="0"/>
      <w:shd w:val="clear" w:color="auto" w:fill="FFFFFF"/>
      <w:spacing w:line="0" w:lineRule="exact"/>
      <w:ind w:firstLine="34"/>
    </w:pPr>
    <w:rPr>
      <w:b w:val="0"/>
      <w:bCs w:val="0"/>
      <w:i w:val="0"/>
      <w:iCs w:val="0"/>
      <w:u w:val="none"/>
      <w:strike w:val="0"/>
      <w:smallCaps w:val="0"/>
      <w:sz w:val="22"/>
      <w:szCs w:val="22"/>
      <w:rFonts w:ascii="Arial" w:eastAsia="Arial" w:hAnsi="Arial" w:cs="Arial"/>
    </w:rPr>
  </w:style>
  <w:style w:type="paragraph" w:customStyle="1" w:styleId="Style2007">
    <w:name w:val="Body text (379)"/>
    <w:basedOn w:val="Normal"/>
    <w:link w:val="CharStyle2008"/>
    <w:pPr>
      <w:widowControl w:val="0"/>
      <w:shd w:val="clear" w:color="auto" w:fill="FFFFFF"/>
      <w:spacing w:line="365" w:lineRule="exact"/>
      <w:ind w:firstLine="36"/>
    </w:pPr>
    <w:rPr>
      <w:b w:val="0"/>
      <w:bCs w:val="0"/>
      <w:i w:val="0"/>
      <w:iCs w:val="0"/>
      <w:u w:val="none"/>
      <w:strike w:val="0"/>
      <w:smallCaps w:val="0"/>
      <w:sz w:val="40"/>
      <w:szCs w:val="40"/>
      <w:rFonts w:ascii="AppleMyungjo" w:eastAsia="AppleMyungjo" w:hAnsi="AppleMyungjo" w:cs="AppleMyungjo"/>
      <w:spacing w:val="0"/>
    </w:rPr>
  </w:style>
  <w:style w:type="paragraph" w:customStyle="1" w:styleId="Style2013">
    <w:name w:val="Heading #10 (19)"/>
    <w:basedOn w:val="Normal"/>
    <w:link w:val="CharStyle2014"/>
    <w:pPr>
      <w:widowControl w:val="0"/>
      <w:shd w:val="clear" w:color="auto" w:fill="FFFFFF"/>
      <w:spacing w:line="0" w:lineRule="exact"/>
      <w:ind w:firstLine="29"/>
    </w:pPr>
    <w:rPr>
      <w:b w:val="0"/>
      <w:bCs w:val="0"/>
      <w:i w:val="0"/>
      <w:iCs w:val="0"/>
      <w:u w:val="none"/>
      <w:strike w:val="0"/>
      <w:smallCaps w:val="0"/>
      <w:rFonts w:ascii="AppleMyungjo" w:eastAsia="AppleMyungjo" w:hAnsi="AppleMyungjo" w:cs="AppleMyungjo"/>
    </w:rPr>
  </w:style>
  <w:style w:type="paragraph" w:customStyle="1" w:styleId="Style2016">
    <w:name w:val="Body text (380)"/>
    <w:basedOn w:val="Normal"/>
    <w:link w:val="CharStyle2017"/>
    <w:pPr>
      <w:widowControl w:val="0"/>
      <w:shd w:val="clear" w:color="auto" w:fill="FFFFFF"/>
      <w:spacing w:line="0" w:lineRule="exact"/>
      <w:ind w:firstLine="29"/>
    </w:pPr>
    <w:rPr>
      <w:b w:val="0"/>
      <w:bCs w:val="0"/>
      <w:i w:val="0"/>
      <w:iCs w:val="0"/>
      <w:u w:val="none"/>
      <w:strike w:val="0"/>
      <w:smallCaps w:val="0"/>
      <w:sz w:val="14"/>
      <w:szCs w:val="14"/>
      <w:rFonts w:ascii="AppleMyungjo" w:eastAsia="AppleMyungjo" w:hAnsi="AppleMyungjo" w:cs="AppleMyungjo"/>
    </w:rPr>
  </w:style>
  <w:style w:type="paragraph" w:customStyle="1" w:styleId="Style2021">
    <w:name w:val="Body text (381)"/>
    <w:basedOn w:val="Normal"/>
    <w:link w:val="CharStyle2022"/>
    <w:pPr>
      <w:widowControl w:val="0"/>
      <w:shd w:val="clear" w:color="auto" w:fill="FFFFFF"/>
      <w:spacing w:after="420" w:line="0" w:lineRule="exact"/>
      <w:ind w:firstLine="29"/>
    </w:pPr>
    <w:rPr>
      <w:b/>
      <w:bCs/>
      <w:i/>
      <w:iCs/>
      <w:u w:val="none"/>
      <w:strike w:val="0"/>
      <w:smallCaps w:val="0"/>
      <w:sz w:val="19"/>
      <w:szCs w:val="19"/>
      <w:rFonts w:ascii="AppleMyungjo" w:eastAsia="AppleMyungjo" w:hAnsi="AppleMyungjo" w:cs="AppleMyungjo"/>
      <w:spacing w:val="-10"/>
    </w:rPr>
  </w:style>
  <w:style w:type="paragraph" w:customStyle="1" w:styleId="Style2024">
    <w:name w:val="Body text (382)"/>
    <w:basedOn w:val="Normal"/>
    <w:link w:val="CharStyle2025"/>
    <w:pPr>
      <w:widowControl w:val="0"/>
      <w:shd w:val="clear" w:color="auto" w:fill="FFFFFF"/>
      <w:spacing w:before="420" w:line="0" w:lineRule="exact"/>
      <w:ind w:hanging="5"/>
    </w:pPr>
    <w:rPr>
      <w:b w:val="0"/>
      <w:bCs w:val="0"/>
      <w:i/>
      <w:iCs/>
      <w:u w:val="none"/>
      <w:strike w:val="0"/>
      <w:smallCaps w:val="0"/>
      <w:sz w:val="60"/>
      <w:szCs w:val="60"/>
      <w:rFonts w:ascii="AppleMyungjo" w:eastAsia="AppleMyungjo" w:hAnsi="AppleMyungjo" w:cs="AppleMyungjo"/>
      <w:spacing w:val="-40"/>
    </w:rPr>
  </w:style>
  <w:style w:type="paragraph" w:customStyle="1" w:styleId="Style2026">
    <w:name w:val="Body text (383)"/>
    <w:basedOn w:val="Normal"/>
    <w:link w:val="CharStyle2027"/>
    <w:pPr>
      <w:widowControl w:val="0"/>
      <w:shd w:val="clear" w:color="auto" w:fill="FFFFFF"/>
      <w:jc w:val="center"/>
      <w:spacing w:after="60" w:line="0" w:lineRule="exact"/>
    </w:pPr>
    <w:rPr>
      <w:b w:val="0"/>
      <w:bCs w:val="0"/>
      <w:i w:val="0"/>
      <w:iCs w:val="0"/>
      <w:u w:val="none"/>
      <w:strike w:val="0"/>
      <w:smallCaps w:val="0"/>
      <w:sz w:val="26"/>
      <w:szCs w:val="26"/>
      <w:rFonts w:ascii="AppleMyungjo" w:eastAsia="AppleMyungjo" w:hAnsi="AppleMyungjo" w:cs="AppleMyungjo"/>
      <w:spacing w:val="0"/>
    </w:rPr>
  </w:style>
  <w:style w:type="paragraph" w:customStyle="1" w:styleId="Style2028">
    <w:name w:val="Body text (384)"/>
    <w:basedOn w:val="Normal"/>
    <w:link w:val="CharStyle2029"/>
    <w:pPr>
      <w:widowControl w:val="0"/>
      <w:shd w:val="clear" w:color="auto" w:fill="FFFFFF"/>
      <w:jc w:val="center"/>
      <w:spacing w:before="2160" w:line="576" w:lineRule="exact"/>
    </w:pPr>
    <w:rPr>
      <w:b w:val="0"/>
      <w:bCs w:val="0"/>
      <w:i w:val="0"/>
      <w:iCs w:val="0"/>
      <w:u w:val="none"/>
      <w:strike w:val="0"/>
      <w:smallCaps w:val="0"/>
      <w:sz w:val="40"/>
      <w:szCs w:val="40"/>
      <w:rFonts w:ascii="AppleMyungjo" w:eastAsia="AppleMyungjo" w:hAnsi="AppleMyungjo" w:cs="AppleMyungjo"/>
      <w:spacing w:val="0"/>
    </w:rPr>
  </w:style>
  <w:style w:type="paragraph" w:customStyle="1" w:styleId="Style2030">
    <w:name w:val="Body text (385)"/>
    <w:basedOn w:val="Normal"/>
    <w:link w:val="CharStyle2031"/>
    <w:pPr>
      <w:widowControl w:val="0"/>
      <w:shd w:val="clear" w:color="auto" w:fill="FFFFFF"/>
      <w:jc w:val="center"/>
      <w:spacing w:after="180" w:line="0" w:lineRule="exact"/>
    </w:pPr>
    <w:rPr>
      <w:b w:val="0"/>
      <w:bCs w:val="0"/>
      <w:i w:val="0"/>
      <w:iCs w:val="0"/>
      <w:u w:val="none"/>
      <w:strike w:val="0"/>
      <w:smallCaps w:val="0"/>
      <w:sz w:val="34"/>
      <w:szCs w:val="34"/>
      <w:rFonts w:ascii="AppleMyungjo" w:eastAsia="AppleMyungjo" w:hAnsi="AppleMyungjo" w:cs="AppleMyungjo"/>
    </w:rPr>
  </w:style>
  <w:style w:type="paragraph" w:customStyle="1" w:styleId="Style2032">
    <w:name w:val="Body text (386)"/>
    <w:basedOn w:val="Normal"/>
    <w:link w:val="CharStyle2033"/>
    <w:pPr>
      <w:widowControl w:val="0"/>
      <w:shd w:val="clear" w:color="auto" w:fill="FFFFFF"/>
      <w:spacing w:before="180" w:after="2100" w:line="0" w:lineRule="exact"/>
      <w:ind w:firstLine="10"/>
    </w:pPr>
    <w:rPr>
      <w:b/>
      <w:bCs/>
      <w:i/>
      <w:iCs/>
      <w:u w:val="none"/>
      <w:strike w:val="0"/>
      <w:smallCaps w:val="0"/>
      <w:sz w:val="22"/>
      <w:szCs w:val="22"/>
      <w:rFonts w:ascii="AppleMyungjo" w:eastAsia="AppleMyungjo" w:hAnsi="AppleMyungjo" w:cs="AppleMyungjo"/>
      <w:spacing w:val="-30"/>
    </w:rPr>
  </w:style>
  <w:style w:type="paragraph" w:customStyle="1" w:styleId="Style2035">
    <w:name w:val="Body text (387)"/>
    <w:basedOn w:val="Normal"/>
    <w:link w:val="CharStyle2036"/>
    <w:pPr>
      <w:widowControl w:val="0"/>
      <w:shd w:val="clear" w:color="auto" w:fill="FFFFFF"/>
      <w:spacing w:before="420" w:line="326" w:lineRule="exact"/>
      <w:ind w:hanging="1"/>
    </w:pPr>
    <w:rPr>
      <w:b/>
      <w:bCs/>
      <w:i w:val="0"/>
      <w:iCs w:val="0"/>
      <w:u w:val="none"/>
      <w:strike w:val="0"/>
      <w:smallCaps w:val="0"/>
      <w:sz w:val="19"/>
      <w:szCs w:val="19"/>
      <w:rFonts w:ascii="Arial" w:eastAsia="Arial" w:hAnsi="Arial" w:cs="Arial"/>
    </w:rPr>
  </w:style>
  <w:style w:type="paragraph" w:customStyle="1" w:styleId="Style2037">
    <w:name w:val="Table of contents (7)"/>
    <w:basedOn w:val="Normal"/>
    <w:link w:val="CharStyle2038"/>
    <w:pPr>
      <w:widowControl w:val="0"/>
      <w:shd w:val="clear" w:color="auto" w:fill="FFFFFF"/>
      <w:jc w:val="both"/>
      <w:spacing w:before="120" w:after="480" w:line="0" w:lineRule="exact"/>
      <w:ind w:hanging="0"/>
    </w:pPr>
    <w:rPr>
      <w:b w:val="0"/>
      <w:bCs w:val="0"/>
      <w:i w:val="0"/>
      <w:iCs w:val="0"/>
      <w:u w:val="none"/>
      <w:strike w:val="0"/>
      <w:smallCaps w:val="0"/>
      <w:sz w:val="22"/>
      <w:szCs w:val="22"/>
      <w:rFonts w:ascii="AppleMyungjo" w:eastAsia="AppleMyungjo" w:hAnsi="AppleMyungjo" w:cs="AppleMyungjo"/>
    </w:rPr>
  </w:style>
  <w:style w:type="paragraph" w:customStyle="1" w:styleId="Style2039">
    <w:name w:val="Body text (388)"/>
    <w:basedOn w:val="Normal"/>
    <w:link w:val="CharStyle2040"/>
    <w:pPr>
      <w:widowControl w:val="0"/>
      <w:shd w:val="clear" w:color="auto" w:fill="FFFFFF"/>
      <w:spacing w:after="240" w:line="269" w:lineRule="exact"/>
      <w:ind w:hanging="828"/>
    </w:pPr>
    <w:rPr>
      <w:b/>
      <w:bCs/>
      <w:i w:val="0"/>
      <w:iCs w:val="0"/>
      <w:u w:val="none"/>
      <w:strike w:val="0"/>
      <w:smallCaps w:val="0"/>
      <w:sz w:val="19"/>
      <w:szCs w:val="19"/>
      <w:rFonts w:ascii="AppleMyungjo" w:eastAsia="AppleMyungjo" w:hAnsi="AppleMyungjo" w:cs="AppleMyungjo"/>
    </w:rPr>
  </w:style>
  <w:style w:type="paragraph" w:customStyle="1" w:styleId="Style2041">
    <w:name w:val="Body text (389)"/>
    <w:basedOn w:val="Normal"/>
    <w:link w:val="CharStyle2042"/>
    <w:pPr>
      <w:widowControl w:val="0"/>
      <w:shd w:val="clear" w:color="auto" w:fill="FFFFFF"/>
      <w:jc w:val="both"/>
      <w:spacing w:before="240" w:after="240" w:line="274" w:lineRule="exact"/>
      <w:ind w:hanging="948"/>
    </w:pPr>
    <w:rPr>
      <w:b w:val="0"/>
      <w:bCs w:val="0"/>
      <w:i w:val="0"/>
      <w:iCs w:val="0"/>
      <w:u w:val="none"/>
      <w:strike w:val="0"/>
      <w:smallCaps w:val="0"/>
      <w:sz w:val="21"/>
      <w:szCs w:val="21"/>
      <w:rFonts w:ascii="Arial" w:eastAsia="Arial" w:hAnsi="Arial" w:cs="Arial"/>
    </w:rPr>
  </w:style>
  <w:style w:type="paragraph" w:customStyle="1" w:styleId="Style2043">
    <w:name w:val="Body text (390)"/>
    <w:basedOn w:val="Normal"/>
    <w:link w:val="CharStyle2044"/>
    <w:pPr>
      <w:widowControl w:val="0"/>
      <w:shd w:val="clear" w:color="auto" w:fill="FFFFFF"/>
      <w:spacing w:line="0" w:lineRule="exact"/>
      <w:ind w:firstLine="29"/>
    </w:pPr>
    <w:rPr>
      <w:b w:val="0"/>
      <w:bCs w:val="0"/>
      <w:i w:val="0"/>
      <w:iCs w:val="0"/>
      <w:u w:val="none"/>
      <w:strike w:val="0"/>
      <w:smallCaps w:val="0"/>
      <w:sz w:val="26"/>
      <w:szCs w:val="26"/>
      <w:rFonts w:ascii="AppleMyungjo" w:eastAsia="AppleMyungjo" w:hAnsi="AppleMyungjo" w:cs="AppleMyungjo"/>
    </w:rPr>
  </w:style>
  <w:style w:type="paragraph" w:customStyle="1" w:styleId="Style2045">
    <w:name w:val="Body text (391)"/>
    <w:basedOn w:val="Normal"/>
    <w:link w:val="CharStyle2046"/>
    <w:pPr>
      <w:widowControl w:val="0"/>
      <w:shd w:val="clear" w:color="auto" w:fill="FFFFFF"/>
      <w:spacing w:after="540" w:line="0" w:lineRule="exact"/>
      <w:ind w:firstLine="41"/>
    </w:pPr>
    <w:rPr>
      <w:b w:val="0"/>
      <w:bCs w:val="0"/>
      <w:i w:val="0"/>
      <w:iCs w:val="0"/>
      <w:u w:val="none"/>
      <w:strike w:val="0"/>
      <w:smallCaps w:val="0"/>
      <w:sz w:val="52"/>
      <w:szCs w:val="52"/>
      <w:rFonts w:ascii="AppleMyungjo" w:eastAsia="AppleMyungjo" w:hAnsi="AppleMyungjo" w:cs="AppleMyungjo"/>
      <w:w w:val="40"/>
    </w:rPr>
  </w:style>
  <w:style w:type="paragraph" w:customStyle="1" w:styleId="Style2049">
    <w:name w:val="Body text (392)"/>
    <w:basedOn w:val="Normal"/>
    <w:link w:val="CharStyle2050"/>
    <w:pPr>
      <w:widowControl w:val="0"/>
      <w:shd w:val="clear" w:color="auto" w:fill="FFFFFF"/>
      <w:spacing w:line="0" w:lineRule="exact"/>
      <w:ind w:firstLine="29"/>
    </w:pPr>
    <w:rPr>
      <w:b w:val="0"/>
      <w:bCs w:val="0"/>
      <w:i w:val="0"/>
      <w:iCs w:val="0"/>
      <w:u w:val="none"/>
      <w:strike w:val="0"/>
      <w:smallCaps w:val="0"/>
      <w:sz w:val="24"/>
      <w:szCs w:val="24"/>
      <w:rFonts w:ascii="AppleMyungjo" w:eastAsia="AppleMyungjo" w:hAnsi="AppleMyungjo" w:cs="AppleMyungjo"/>
    </w:rPr>
  </w:style>
  <w:style w:type="paragraph" w:customStyle="1" w:styleId="Style2051">
    <w:name w:val="Body text (394)"/>
    <w:basedOn w:val="Normal"/>
    <w:link w:val="CharStyle2052"/>
    <w:pPr>
      <w:widowControl w:val="0"/>
      <w:shd w:val="clear" w:color="auto" w:fill="FFFFFF"/>
      <w:spacing w:line="0" w:lineRule="exact"/>
      <w:ind w:firstLine="29"/>
    </w:pPr>
    <w:rPr>
      <w:b/>
      <w:bCs/>
      <w:i w:val="0"/>
      <w:iCs w:val="0"/>
      <w:u w:val="none"/>
      <w:strike w:val="0"/>
      <w:smallCaps w:val="0"/>
      <w:rFonts w:ascii="AppleMyungjo" w:eastAsia="AppleMyungjo" w:hAnsi="AppleMyungjo" w:cs="AppleMyungjo"/>
    </w:rPr>
  </w:style>
  <w:style w:type="paragraph" w:customStyle="1" w:styleId="Style2055">
    <w:name w:val="Body text (393)"/>
    <w:basedOn w:val="Normal"/>
    <w:link w:val="CharStyle2056"/>
    <w:pPr>
      <w:widowControl w:val="0"/>
      <w:shd w:val="clear" w:color="auto" w:fill="FFFFFF"/>
      <w:jc w:val="both"/>
      <w:spacing w:before="540" w:line="0" w:lineRule="exact"/>
      <w:ind w:firstLine="52"/>
    </w:pPr>
    <w:rPr>
      <w:b w:val="0"/>
      <w:bCs w:val="0"/>
      <w:i w:val="0"/>
      <w:iCs w:val="0"/>
      <w:u w:val="none"/>
      <w:strike w:val="0"/>
      <w:smallCaps w:val="0"/>
      <w:rFonts w:ascii="AppleMyungjo" w:eastAsia="AppleMyungjo" w:hAnsi="AppleMyungjo" w:cs="AppleMyungjo"/>
      <w:spacing w:val="0"/>
    </w:rPr>
  </w:style>
  <w:style w:type="paragraph" w:customStyle="1" w:styleId="Style2058">
    <w:name w:val="Heading #10 (20)"/>
    <w:basedOn w:val="Normal"/>
    <w:link w:val="CharStyle2059"/>
    <w:pPr>
      <w:widowControl w:val="0"/>
      <w:shd w:val="clear" w:color="auto" w:fill="FFFFFF"/>
      <w:spacing w:before="240" w:after="240" w:line="264" w:lineRule="exact"/>
      <w:ind w:hanging="1017"/>
    </w:pPr>
    <w:rPr>
      <w:b/>
      <w:bCs/>
      <w:i w:val="0"/>
      <w:iCs w:val="0"/>
      <w:u w:val="none"/>
      <w:strike w:val="0"/>
      <w:smallCaps w:val="0"/>
      <w:sz w:val="19"/>
      <w:szCs w:val="19"/>
      <w:rFonts w:ascii="AppleMyungjo" w:eastAsia="AppleMyungjo" w:hAnsi="AppleMyungjo" w:cs="AppleMyungj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image" Target="media/image1.jpeg"/><Relationship Id="rId22" Type="http://schemas.openxmlformats.org/officeDocument/2006/relationships/image" Target="media/image1.jpeg" TargetMode="External"/><Relationship Id="rId23" Type="http://schemas.openxmlformats.org/officeDocument/2006/relationships/footer" Target="footer13.xml"/><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footer" Target="footer14.xml"/><Relationship Id="rId27" Type="http://schemas.openxmlformats.org/officeDocument/2006/relationships/footer" Target="footer15.xml"/><Relationship Id="rId28" Type="http://schemas.openxmlformats.org/officeDocument/2006/relationships/header" Target="header7.xml"/><Relationship Id="rId29" Type="http://schemas.openxmlformats.org/officeDocument/2006/relationships/header" Target="header8.xml"/><Relationship Id="rId30" Type="http://schemas.openxmlformats.org/officeDocument/2006/relationships/footer" Target="footer16.xml"/><Relationship Id="rId31" Type="http://schemas.openxmlformats.org/officeDocument/2006/relationships/footer" Target="footer17.xml"/><Relationship Id="rId32" Type="http://schemas.openxmlformats.org/officeDocument/2006/relationships/footer" Target="footer18.xml"/><Relationship Id="rId33" Type="http://schemas.openxmlformats.org/officeDocument/2006/relationships/footer" Target="footer19.xml"/><Relationship Id="rId34" Type="http://schemas.openxmlformats.org/officeDocument/2006/relationships/footer" Target="footer20.xml"/><Relationship Id="rId35" Type="http://schemas.openxmlformats.org/officeDocument/2006/relationships/footer" Target="footer21.xml"/><Relationship Id="rId36" Type="http://schemas.openxmlformats.org/officeDocument/2006/relationships/footer" Target="footer22.xml"/><Relationship Id="rId37" Type="http://schemas.openxmlformats.org/officeDocument/2006/relationships/footer" Target="footer23.xml"/><Relationship Id="rId38" Type="http://schemas.openxmlformats.org/officeDocument/2006/relationships/footer" Target="footer24.xml"/><Relationship Id="rId39" Type="http://schemas.openxmlformats.org/officeDocument/2006/relationships/footer" Target="footer25.xml"/><Relationship Id="rId40" Type="http://schemas.openxmlformats.org/officeDocument/2006/relationships/header" Target="header9.xml"/><Relationship Id="rId41" Type="http://schemas.openxmlformats.org/officeDocument/2006/relationships/footer" Target="footer26.xml"/><Relationship Id="rId42" Type="http://schemas.openxmlformats.org/officeDocument/2006/relationships/footer" Target="footer27.xml"/><Relationship Id="rId43" Type="http://schemas.openxmlformats.org/officeDocument/2006/relationships/header" Target="header10.xml"/><Relationship Id="rId44" Type="http://schemas.openxmlformats.org/officeDocument/2006/relationships/footer" Target="footer28.xml"/><Relationship Id="rId45" Type="http://schemas.openxmlformats.org/officeDocument/2006/relationships/footer" Target="footer29.xml"/><Relationship Id="rId46" Type="http://schemas.openxmlformats.org/officeDocument/2006/relationships/image" Target="media/image2.jpeg"/><Relationship Id="rId47" Type="http://schemas.openxmlformats.org/officeDocument/2006/relationships/image" Target="media/image2.jpeg" TargetMode="External"/><Relationship Id="rId48" Type="http://schemas.openxmlformats.org/officeDocument/2006/relationships/footer" Target="footer30.xml"/><Relationship Id="rId49" Type="http://schemas.openxmlformats.org/officeDocument/2006/relationships/footer" Target="footer31.xml"/><Relationship Id="rId50" Type="http://schemas.openxmlformats.org/officeDocument/2006/relationships/header" Target="header11.xml"/><Relationship Id="rId51" Type="http://schemas.openxmlformats.org/officeDocument/2006/relationships/header" Target="header12.xml"/><Relationship Id="rId52" Type="http://schemas.openxmlformats.org/officeDocument/2006/relationships/header" Target="header13.xml"/><Relationship Id="rId53" Type="http://schemas.openxmlformats.org/officeDocument/2006/relationships/image" Target="media/image3.png"/><Relationship Id="rId54" Type="http://schemas.openxmlformats.org/officeDocument/2006/relationships/image" Target="media/image3.png" TargetMode="External"/><Relationship Id="rId55" Type="http://schemas.openxmlformats.org/officeDocument/2006/relationships/image" Target="media/image4.png"/><Relationship Id="rId56" Type="http://schemas.openxmlformats.org/officeDocument/2006/relationships/image" Target="media/image4.png" TargetMode="External"/><Relationship Id="rId57" Type="http://schemas.openxmlformats.org/officeDocument/2006/relationships/header" Target="header14.xml"/><Relationship Id="rId58" Type="http://schemas.openxmlformats.org/officeDocument/2006/relationships/header" Target="header15.xml"/><Relationship Id="rId59" Type="http://schemas.openxmlformats.org/officeDocument/2006/relationships/footer" Target="footer32.xml"/><Relationship Id="rId60" Type="http://schemas.openxmlformats.org/officeDocument/2006/relationships/footer" Target="footer33.xml"/><Relationship Id="rId61" Type="http://schemas.openxmlformats.org/officeDocument/2006/relationships/header" Target="header16.xml"/><Relationship Id="rId62" Type="http://schemas.openxmlformats.org/officeDocument/2006/relationships/footer" Target="footer34.xml"/><Relationship Id="rId63" Type="http://schemas.openxmlformats.org/officeDocument/2006/relationships/image" Target="media/image5.jpeg"/><Relationship Id="rId64" Type="http://schemas.openxmlformats.org/officeDocument/2006/relationships/image" Target="media/image5.jpeg" TargetMode="External"/><Relationship Id="rId65" Type="http://schemas.openxmlformats.org/officeDocument/2006/relationships/image" Target="media/image6.jpeg"/><Relationship Id="rId66" Type="http://schemas.openxmlformats.org/officeDocument/2006/relationships/image" Target="media/image6.jpeg" TargetMode="External"/><Relationship Id="rId67" Type="http://schemas.openxmlformats.org/officeDocument/2006/relationships/header" Target="header17.xml"/><Relationship Id="rId68" Type="http://schemas.openxmlformats.org/officeDocument/2006/relationships/footer" Target="footer35.xml"/><Relationship Id="rId69" Type="http://schemas.openxmlformats.org/officeDocument/2006/relationships/footer" Target="footer36.xml"/><Relationship Id="rId70" Type="http://schemas.openxmlformats.org/officeDocument/2006/relationships/footer" Target="footer37.xml"/><Relationship Id="rId71" Type="http://schemas.openxmlformats.org/officeDocument/2006/relationships/image" Target="media/image7.jpeg"/><Relationship Id="rId72" Type="http://schemas.openxmlformats.org/officeDocument/2006/relationships/image" Target="media/image7.jpeg" TargetMode="External"/><Relationship Id="rId73" Type="http://schemas.openxmlformats.org/officeDocument/2006/relationships/image" Target="media/image8.jpeg"/><Relationship Id="rId74" Type="http://schemas.openxmlformats.org/officeDocument/2006/relationships/image" Target="media/image8.jpeg" TargetMode="External"/><Relationship Id="rId75" Type="http://schemas.openxmlformats.org/officeDocument/2006/relationships/image" Target="media/image9.jpeg"/><Relationship Id="rId76" Type="http://schemas.openxmlformats.org/officeDocument/2006/relationships/image" Target="media/image9.jpeg" TargetMode="External"/><Relationship Id="rId77" Type="http://schemas.openxmlformats.org/officeDocument/2006/relationships/image" Target="media/image10.jpeg"/><Relationship Id="rId78" Type="http://schemas.openxmlformats.org/officeDocument/2006/relationships/image" Target="media/image10.jpeg" TargetMode="External"/><Relationship Id="rId79" Type="http://schemas.openxmlformats.org/officeDocument/2006/relationships/image" Target="media/image11.jpeg"/><Relationship Id="rId80" Type="http://schemas.openxmlformats.org/officeDocument/2006/relationships/image" Target="media/image11.jpeg" TargetMode="External"/><Relationship Id="rId81" Type="http://schemas.openxmlformats.org/officeDocument/2006/relationships/image" Target="media/image12.jpeg"/><Relationship Id="rId82" Type="http://schemas.openxmlformats.org/officeDocument/2006/relationships/image" Target="media/image12.jpeg" TargetMode="External"/><Relationship Id="rId83" Type="http://schemas.openxmlformats.org/officeDocument/2006/relationships/image" Target="media/image13.jpeg"/><Relationship Id="rId84" Type="http://schemas.openxmlformats.org/officeDocument/2006/relationships/image" Target="media/image13.jpeg" TargetMode="External"/><Relationship Id="rId85" Type="http://schemas.openxmlformats.org/officeDocument/2006/relationships/image" Target="media/image14.jpeg"/><Relationship Id="rId86" Type="http://schemas.openxmlformats.org/officeDocument/2006/relationships/image" Target="media/image14.jpeg" TargetMode="External"/><Relationship Id="rId87" Type="http://schemas.openxmlformats.org/officeDocument/2006/relationships/header" Target="header18.xml"/><Relationship Id="rId88" Type="http://schemas.openxmlformats.org/officeDocument/2006/relationships/header" Target="header19.xml"/><Relationship Id="rId89" Type="http://schemas.openxmlformats.org/officeDocument/2006/relationships/image" Target="media/image15.png"/><Relationship Id="rId90" Type="http://schemas.openxmlformats.org/officeDocument/2006/relationships/image" Target="media/image15.png" TargetMode="External"/><Relationship Id="rId91" Type="http://schemas.openxmlformats.org/officeDocument/2006/relationships/image" Target="media/image16.jpeg"/><Relationship Id="rId92" Type="http://schemas.openxmlformats.org/officeDocument/2006/relationships/image" Target="media/image16.jpeg" TargetMode="External"/><Relationship Id="rId93" Type="http://schemas.openxmlformats.org/officeDocument/2006/relationships/image" Target="media/image17.jpeg"/><Relationship Id="rId94" Type="http://schemas.openxmlformats.org/officeDocument/2006/relationships/image" Target="media/image17.jpeg" TargetMode="External"/><Relationship Id="rId95" Type="http://schemas.openxmlformats.org/officeDocument/2006/relationships/image" Target="media/image18.png"/><Relationship Id="rId96" Type="http://schemas.openxmlformats.org/officeDocument/2006/relationships/image" Target="media/image18.png" TargetMode="External"/><Relationship Id="rId97" Type="http://schemas.openxmlformats.org/officeDocument/2006/relationships/image" Target="media/image19.png"/><Relationship Id="rId98" Type="http://schemas.openxmlformats.org/officeDocument/2006/relationships/image" Target="media/image19.png" TargetMode="External"/><Relationship Id="rId99" Type="http://schemas.openxmlformats.org/officeDocument/2006/relationships/header" Target="header20.xml"/><Relationship Id="rId100" Type="http://schemas.openxmlformats.org/officeDocument/2006/relationships/footer" Target="footer38.xml"/><Relationship Id="rId101" Type="http://schemas.openxmlformats.org/officeDocument/2006/relationships/header" Target="header21.xml"/><Relationship Id="rId102" Type="http://schemas.openxmlformats.org/officeDocument/2006/relationships/image" Target="media/image20.png"/><Relationship Id="rId103" Type="http://schemas.openxmlformats.org/officeDocument/2006/relationships/image" Target="media/image20.png" TargetMode="External"/><Relationship Id="rId104" Type="http://schemas.openxmlformats.org/officeDocument/2006/relationships/image" Target="media/image21.jpeg"/><Relationship Id="rId105" Type="http://schemas.openxmlformats.org/officeDocument/2006/relationships/image" Target="media/image21.jpeg" TargetMode="External"/><Relationship Id="rId106" Type="http://schemas.openxmlformats.org/officeDocument/2006/relationships/header" Target="header22.xml"/><Relationship Id="rId107" Type="http://schemas.openxmlformats.org/officeDocument/2006/relationships/footer" Target="footer39.xml"/><Relationship Id="rId108" Type="http://schemas.openxmlformats.org/officeDocument/2006/relationships/header" Target="header23.xml"/><Relationship Id="rId109" Type="http://schemas.openxmlformats.org/officeDocument/2006/relationships/header" Target="header24.xml"/><Relationship Id="rId110" Type="http://schemas.openxmlformats.org/officeDocument/2006/relationships/image" Target="media/image22.jpeg"/><Relationship Id="rId111" Type="http://schemas.openxmlformats.org/officeDocument/2006/relationships/image" Target="media/image22.jpeg" TargetMode="External"/><Relationship Id="rId112" Type="http://schemas.openxmlformats.org/officeDocument/2006/relationships/header" Target="header25.xml"/><Relationship Id="rId113" Type="http://schemas.openxmlformats.org/officeDocument/2006/relationships/header" Target="header26.xml"/><Relationship Id="rId114" Type="http://schemas.openxmlformats.org/officeDocument/2006/relationships/image" Target="media/image23.jpeg"/><Relationship Id="rId115" Type="http://schemas.openxmlformats.org/officeDocument/2006/relationships/image" Target="media/image23.jpeg" TargetMode="External"/><Relationship Id="rId116" Type="http://schemas.openxmlformats.org/officeDocument/2006/relationships/header" Target="header27.xml"/><Relationship Id="rId117" Type="http://schemas.openxmlformats.org/officeDocument/2006/relationships/footer" Target="footer40.xml"/><Relationship Id="rId118" Type="http://schemas.openxmlformats.org/officeDocument/2006/relationships/image" Target="media/image24.png"/><Relationship Id="rId119" Type="http://schemas.openxmlformats.org/officeDocument/2006/relationships/image" Target="media/image24.png" TargetMode="External"/><Relationship Id="rId120" Type="http://schemas.openxmlformats.org/officeDocument/2006/relationships/header" Target="header28.xml"/><Relationship Id="rId121" Type="http://schemas.openxmlformats.org/officeDocument/2006/relationships/footer" Target="footer41.xml"/><Relationship Id="rId122" Type="http://schemas.openxmlformats.org/officeDocument/2006/relationships/header" Target="header29.xml"/><Relationship Id="rId123" Type="http://schemas.openxmlformats.org/officeDocument/2006/relationships/header" Target="header30.xml"/><Relationship Id="rId124" Type="http://schemas.openxmlformats.org/officeDocument/2006/relationships/image" Target="media/image25.png"/><Relationship Id="rId125" Type="http://schemas.openxmlformats.org/officeDocument/2006/relationships/image" Target="media/image25.png" TargetMode="External"/><Relationship Id="rId126" Type="http://schemas.openxmlformats.org/officeDocument/2006/relationships/image" Target="media/image26.png"/><Relationship Id="rId127" Type="http://schemas.openxmlformats.org/officeDocument/2006/relationships/image" Target="media/image26.png" TargetMode="External"/><Relationship Id="rId128" Type="http://schemas.openxmlformats.org/officeDocument/2006/relationships/image" Target="media/image27.png"/><Relationship Id="rId129" Type="http://schemas.openxmlformats.org/officeDocument/2006/relationships/image" Target="media/image27.png" TargetMode="External"/><Relationship Id="rId130" Type="http://schemas.openxmlformats.org/officeDocument/2006/relationships/header" Target="header31.xml"/><Relationship Id="rId131" Type="http://schemas.openxmlformats.org/officeDocument/2006/relationships/header" Target="header32.xml"/><Relationship Id="rId132" Type="http://schemas.openxmlformats.org/officeDocument/2006/relationships/image" Target="media/image28.jpeg"/><Relationship Id="rId133" Type="http://schemas.openxmlformats.org/officeDocument/2006/relationships/image" Target="media/image28.jpeg" TargetMode="External"/><Relationship Id="rId134" Type="http://schemas.openxmlformats.org/officeDocument/2006/relationships/image" Target="media/image29.jpeg"/><Relationship Id="rId135" Type="http://schemas.openxmlformats.org/officeDocument/2006/relationships/image" Target="media/image29.jpeg" TargetMode="External"/><Relationship Id="rId136" Type="http://schemas.openxmlformats.org/officeDocument/2006/relationships/image" Target="media/image30.png"/><Relationship Id="rId137" Type="http://schemas.openxmlformats.org/officeDocument/2006/relationships/image" Target="media/image30.png" TargetMode="External"/><Relationship Id="rId138" Type="http://schemas.openxmlformats.org/officeDocument/2006/relationships/image" Target="media/image31.png"/><Relationship Id="rId139" Type="http://schemas.openxmlformats.org/officeDocument/2006/relationships/image" Target="media/image31.png" TargetMode="External"/><Relationship Id="rId140" Type="http://schemas.openxmlformats.org/officeDocument/2006/relationships/image" Target="media/image32.jpeg"/><Relationship Id="rId141" Type="http://schemas.openxmlformats.org/officeDocument/2006/relationships/image" Target="media/image32.jpeg" TargetMode="External"/><Relationship Id="rId142" Type="http://schemas.openxmlformats.org/officeDocument/2006/relationships/footer" Target="footer42.xml"/><Relationship Id="rId143" Type="http://schemas.openxmlformats.org/officeDocument/2006/relationships/footer" Target="footer43.xml"/><Relationship Id="rId144" Type="http://schemas.openxmlformats.org/officeDocument/2006/relationships/image" Target="media/image33.jpeg"/><Relationship Id="rId145" Type="http://schemas.openxmlformats.org/officeDocument/2006/relationships/image" Target="media/image33.jpeg" TargetMode="External"/><Relationship Id="rId146" Type="http://schemas.openxmlformats.org/officeDocument/2006/relationships/image" Target="media/image34.jpeg"/><Relationship Id="rId147" Type="http://schemas.openxmlformats.org/officeDocument/2006/relationships/image" Target="media/image34.jpeg" TargetMode="External"/><Relationship Id="rId148" Type="http://schemas.openxmlformats.org/officeDocument/2006/relationships/footer" Target="footer44.xml"/><Relationship Id="rId149" Type="http://schemas.openxmlformats.org/officeDocument/2006/relationships/footer" Target="footer45.xml"/><Relationship Id="rId150" Type="http://schemas.openxmlformats.org/officeDocument/2006/relationships/footer" Target="footer46.xml"/><Relationship Id="rId151" Type="http://schemas.openxmlformats.org/officeDocument/2006/relationships/footer" Target="footer47.xml"/><Relationship Id="rId152" Type="http://schemas.openxmlformats.org/officeDocument/2006/relationships/footer" Target="footer48.xml"/><Relationship Id="rId153" Type="http://schemas.openxmlformats.org/officeDocument/2006/relationships/footer" Target="footer49.xml"/><Relationship Id="rId154" Type="http://schemas.openxmlformats.org/officeDocument/2006/relationships/footer" Target="footer50.xml"/><Relationship Id="rId155" Type="http://schemas.openxmlformats.org/officeDocument/2006/relationships/footer" Target="footer51.xml"/><Relationship Id="rId156" Type="http://schemas.openxmlformats.org/officeDocument/2006/relationships/image" Target="media/image35.jpeg"/><Relationship Id="rId157" Type="http://schemas.openxmlformats.org/officeDocument/2006/relationships/image" Target="media/image35.jpeg" TargetMode="External"/><Relationship Id="rId158" Type="http://schemas.openxmlformats.org/officeDocument/2006/relationships/image" Target="media/image36.jpeg"/><Relationship Id="rId159" Type="http://schemas.openxmlformats.org/officeDocument/2006/relationships/image" Target="media/image36.jpeg" TargetMode="External"/><Relationship Id="rId160" Type="http://schemas.openxmlformats.org/officeDocument/2006/relationships/image" Target="media/image37.jpeg"/><Relationship Id="rId161" Type="http://schemas.openxmlformats.org/officeDocument/2006/relationships/image" Target="media/image37.jpeg" TargetMode="External"/><Relationship Id="rId162" Type="http://schemas.openxmlformats.org/officeDocument/2006/relationships/image" Target="media/image38.jpeg"/><Relationship Id="rId163" Type="http://schemas.openxmlformats.org/officeDocument/2006/relationships/image" Target="media/image38.jpeg" TargetMode="External"/><Relationship Id="rId164" Type="http://schemas.openxmlformats.org/officeDocument/2006/relationships/image" Target="media/image39.jpeg"/><Relationship Id="rId165" Type="http://schemas.openxmlformats.org/officeDocument/2006/relationships/image" Target="media/image39.jpeg" TargetMode="External"/><Relationship Id="rId166" Type="http://schemas.openxmlformats.org/officeDocument/2006/relationships/image" Target="media/image40.jpeg"/><Relationship Id="rId167" Type="http://schemas.openxmlformats.org/officeDocument/2006/relationships/image" Target="media/image40.jpeg" TargetMode="External"/><Relationship Id="rId168" Type="http://schemas.openxmlformats.org/officeDocument/2006/relationships/footer" Target="footer52.xml"/><Relationship Id="rId169" Type="http://schemas.openxmlformats.org/officeDocument/2006/relationships/footer" Target="footer53.xml"/><Relationship Id="rId170" Type="http://schemas.openxmlformats.org/officeDocument/2006/relationships/image" Target="media/image41.jpeg"/><Relationship Id="rId171" Type="http://schemas.openxmlformats.org/officeDocument/2006/relationships/image" Target="media/image41.jpeg" TargetMode="External"/><Relationship Id="rId172" Type="http://schemas.openxmlformats.org/officeDocument/2006/relationships/image" Target="media/image42.jpeg"/><Relationship Id="rId173" Type="http://schemas.openxmlformats.org/officeDocument/2006/relationships/image" Target="media/image42.jpeg" TargetMode="External"/><Relationship Id="rId174" Type="http://schemas.openxmlformats.org/officeDocument/2006/relationships/image" Target="media/image43.png"/><Relationship Id="rId175" Type="http://schemas.openxmlformats.org/officeDocument/2006/relationships/image" Target="media/image43.png" TargetMode="External"/><Relationship Id="rId176" Type="http://schemas.openxmlformats.org/officeDocument/2006/relationships/header" Target="header33.xml"/><Relationship Id="rId177" Type="http://schemas.openxmlformats.org/officeDocument/2006/relationships/footer" Target="footer54.xml"/><Relationship Id="rId178" Type="http://schemas.openxmlformats.org/officeDocument/2006/relationships/image" Target="media/image44.jpeg"/><Relationship Id="rId179" Type="http://schemas.openxmlformats.org/officeDocument/2006/relationships/image" Target="media/image44.jpeg" TargetMode="External"/><Relationship Id="rId180" Type="http://schemas.openxmlformats.org/officeDocument/2006/relationships/header" Target="header34.xml"/><Relationship Id="rId181" Type="http://schemas.openxmlformats.org/officeDocument/2006/relationships/header" Target="header35.xml"/><Relationship Id="rId182" Type="http://schemas.openxmlformats.org/officeDocument/2006/relationships/footer" Target="footer55.xml"/><Relationship Id="rId183" Type="http://schemas.openxmlformats.org/officeDocument/2006/relationships/footer" Target="footer56.xml"/><Relationship Id="rId184" Type="http://schemas.openxmlformats.org/officeDocument/2006/relationships/header" Target="header36.xml"/><Relationship Id="rId185" Type="http://schemas.openxmlformats.org/officeDocument/2006/relationships/footer" Target="footer57.xml"/><Relationship Id="rId186" Type="http://schemas.openxmlformats.org/officeDocument/2006/relationships/image" Target="media/image45.png"/><Relationship Id="rId187" Type="http://schemas.openxmlformats.org/officeDocument/2006/relationships/image" Target="media/image45.png" TargetMode="External"/><Relationship Id="rId188" Type="http://schemas.openxmlformats.org/officeDocument/2006/relationships/image" Target="media/image46.png"/><Relationship Id="rId189" Type="http://schemas.openxmlformats.org/officeDocument/2006/relationships/image" Target="media/image46.png" TargetMode="External"/><Relationship Id="rId190" Type="http://schemas.openxmlformats.org/officeDocument/2006/relationships/image" Target="media/image47.png"/><Relationship Id="rId191" Type="http://schemas.openxmlformats.org/officeDocument/2006/relationships/image" Target="media/image47.png" TargetMode="External"/><Relationship Id="rId192" Type="http://schemas.openxmlformats.org/officeDocument/2006/relationships/image" Target="media/image48.jpeg"/><Relationship Id="rId193" Type="http://schemas.openxmlformats.org/officeDocument/2006/relationships/image" Target="media/image48.jpeg" TargetMode="External"/><Relationship Id="rId194" Type="http://schemas.openxmlformats.org/officeDocument/2006/relationships/header" Target="header37.xml"/><Relationship Id="rId195" Type="http://schemas.openxmlformats.org/officeDocument/2006/relationships/header" Target="header38.xml"/><Relationship Id="rId196" Type="http://schemas.openxmlformats.org/officeDocument/2006/relationships/footer" Target="footer58.xml"/><Relationship Id="rId197" Type="http://schemas.openxmlformats.org/officeDocument/2006/relationships/footer" Target="footer59.xml"/><Relationship Id="rId198" Type="http://schemas.openxmlformats.org/officeDocument/2006/relationships/header" Target="header39.xml"/><Relationship Id="rId199" Type="http://schemas.openxmlformats.org/officeDocument/2006/relationships/footer" Target="footer60.xml"/><Relationship Id="rId200" Type="http://schemas.openxmlformats.org/officeDocument/2006/relationships/header" Target="header40.xml"/><Relationship Id="rId201" Type="http://schemas.openxmlformats.org/officeDocument/2006/relationships/header" Target="header41.xml"/><Relationship Id="rId202" Type="http://schemas.openxmlformats.org/officeDocument/2006/relationships/footer" Target="footer61.xml"/><Relationship Id="rId203" Type="http://schemas.openxmlformats.org/officeDocument/2006/relationships/footer" Target="footer62.xml"/><Relationship Id="rId204" Type="http://schemas.openxmlformats.org/officeDocument/2006/relationships/header" Target="header42.xml"/><Relationship Id="rId205" Type="http://schemas.openxmlformats.org/officeDocument/2006/relationships/footer" Target="footer63.xml"/><Relationship Id="rId206" Type="http://schemas.openxmlformats.org/officeDocument/2006/relationships/header" Target="header43.xml"/><Relationship Id="rId207" Type="http://schemas.openxmlformats.org/officeDocument/2006/relationships/header" Target="header44.xml"/><Relationship Id="rId208" Type="http://schemas.openxmlformats.org/officeDocument/2006/relationships/footer" Target="footer64.xml"/><Relationship Id="rId209" Type="http://schemas.openxmlformats.org/officeDocument/2006/relationships/footer" Target="footer65.xml"/><Relationship Id="rId210" Type="http://schemas.openxmlformats.org/officeDocument/2006/relationships/header" Target="header45.xml"/><Relationship Id="rId211" Type="http://schemas.openxmlformats.org/officeDocument/2006/relationships/footer" Target="footer66.xml"/><Relationship Id="rId212" Type="http://schemas.openxmlformats.org/officeDocument/2006/relationships/image" Target="media/image49.jpeg"/><Relationship Id="rId213" Type="http://schemas.openxmlformats.org/officeDocument/2006/relationships/image" Target="media/image49.jpeg" TargetMode="External"/><Relationship Id="rId214" Type="http://schemas.openxmlformats.org/officeDocument/2006/relationships/header" Target="header46.xml"/><Relationship Id="rId215" Type="http://schemas.openxmlformats.org/officeDocument/2006/relationships/footer" Target="footer67.xml"/><Relationship Id="rId216" Type="http://schemas.openxmlformats.org/officeDocument/2006/relationships/header" Target="header47.xml"/><Relationship Id="rId217" Type="http://schemas.openxmlformats.org/officeDocument/2006/relationships/footer" Target="footer68.xml"/><Relationship Id="rId218" Type="http://schemas.openxmlformats.org/officeDocument/2006/relationships/image" Target="media/image50.jpeg"/><Relationship Id="rId219" Type="http://schemas.openxmlformats.org/officeDocument/2006/relationships/image" Target="media/image50.jpeg" TargetMode="External"/><Relationship Id="rId220" Type="http://schemas.openxmlformats.org/officeDocument/2006/relationships/footer" Target="footer69.xml"/><Relationship Id="rId221" Type="http://schemas.openxmlformats.org/officeDocument/2006/relationships/footer" Target="footer70.xml"/><Relationship Id="rId222" Type="http://schemas.openxmlformats.org/officeDocument/2006/relationships/footer" Target="footer71.xml"/><Relationship Id="rId223" Type="http://schemas.openxmlformats.org/officeDocument/2006/relationships/image" Target="media/image51.png"/><Relationship Id="rId224" Type="http://schemas.openxmlformats.org/officeDocument/2006/relationships/image" Target="media/image51.png" TargetMode="External"/><Relationship Id="rId225" Type="http://schemas.openxmlformats.org/officeDocument/2006/relationships/footer" Target="footer72.xml"/><Relationship Id="rId226" Type="http://schemas.openxmlformats.org/officeDocument/2006/relationships/footer" Target="footer73.xml"/><Relationship Id="rId227" Type="http://schemas.openxmlformats.org/officeDocument/2006/relationships/footer" Target="footer74.xml"/><Relationship Id="rId228" Type="http://schemas.openxmlformats.org/officeDocument/2006/relationships/image" Target="media/image52.png"/><Relationship Id="rId229" Type="http://schemas.openxmlformats.org/officeDocument/2006/relationships/image" Target="media/image52.png" TargetMode="External"/><Relationship Id="rId230" Type="http://schemas.openxmlformats.org/officeDocument/2006/relationships/footer" Target="footer75.xml"/><Relationship Id="rId231" Type="http://schemas.openxmlformats.org/officeDocument/2006/relationships/footer" Target="footer76.xml"/><Relationship Id="rId232" Type="http://schemas.openxmlformats.org/officeDocument/2006/relationships/footer" Target="footer77.xml"/><Relationship Id="rId233" Type="http://schemas.openxmlformats.org/officeDocument/2006/relationships/header" Target="header48.xml"/><Relationship Id="rId234" Type="http://schemas.openxmlformats.org/officeDocument/2006/relationships/header" Target="header49.xml"/><Relationship Id="rId235" Type="http://schemas.openxmlformats.org/officeDocument/2006/relationships/footer" Target="footer78.xml"/><Relationship Id="rId236" Type="http://schemas.openxmlformats.org/officeDocument/2006/relationships/footer" Target="footer79.xml"/><Relationship Id="rId237" Type="http://schemas.openxmlformats.org/officeDocument/2006/relationships/footer" Target="footer80.xml"/><Relationship Id="rId238" Type="http://schemas.openxmlformats.org/officeDocument/2006/relationships/header" Target="header50.xml"/><Relationship Id="rId239" Type="http://schemas.openxmlformats.org/officeDocument/2006/relationships/header" Target="header51.xml"/><Relationship Id="rId240" Type="http://schemas.openxmlformats.org/officeDocument/2006/relationships/footer" Target="footer81.xml"/><Relationship Id="rId241" Type="http://schemas.openxmlformats.org/officeDocument/2006/relationships/header" Target="header52.xml"/><Relationship Id="rId242" Type="http://schemas.openxmlformats.org/officeDocument/2006/relationships/footer" Target="footer82.xml"/><Relationship Id="rId243" Type="http://schemas.openxmlformats.org/officeDocument/2006/relationships/header" Target="header53.xml"/><Relationship Id="rId244" Type="http://schemas.openxmlformats.org/officeDocument/2006/relationships/footer" Target="footer83.xml"/><Relationship Id="rId245" Type="http://schemas.openxmlformats.org/officeDocument/2006/relationships/footer" Target="footer84.xml"/><Relationship Id="rId246" Type="http://schemas.openxmlformats.org/officeDocument/2006/relationships/header" Target="header54.xml"/><Relationship Id="rId247" Type="http://schemas.openxmlformats.org/officeDocument/2006/relationships/footer" Target="footer85.xml"/><Relationship Id="rId248" Type="http://schemas.openxmlformats.org/officeDocument/2006/relationships/image" Target="media/image53.png"/><Relationship Id="rId249" Type="http://schemas.openxmlformats.org/officeDocument/2006/relationships/image" Target="media/image53.png" TargetMode="External"/><Relationship Id="rId250" Type="http://schemas.openxmlformats.org/officeDocument/2006/relationships/image" Target="media/image54.jpeg"/><Relationship Id="rId251" Type="http://schemas.openxmlformats.org/officeDocument/2006/relationships/image" Target="media/image54.jpeg" TargetMode="External"/><Relationship Id="rId252" Type="http://schemas.openxmlformats.org/officeDocument/2006/relationships/footer" Target="footer86.xml"/><Relationship Id="rId253" Type="http://schemas.openxmlformats.org/officeDocument/2006/relationships/footer" Target="footer87.xml"/><Relationship Id="rId254" Type="http://schemas.openxmlformats.org/officeDocument/2006/relationships/image" Target="media/image55.jpeg"/><Relationship Id="rId255" Type="http://schemas.openxmlformats.org/officeDocument/2006/relationships/image" Target="media/image55.jpeg" TargetMode="External"/><Relationship Id="rId256" Type="http://schemas.openxmlformats.org/officeDocument/2006/relationships/footer" Target="footer88.xml"/><Relationship Id="rId257" Type="http://schemas.openxmlformats.org/officeDocument/2006/relationships/footer" Target="footer89.xml"/><Relationship Id="rId258" Type="http://schemas.openxmlformats.org/officeDocument/2006/relationships/header" Target="header55.xml"/><Relationship Id="rId259" Type="http://schemas.openxmlformats.org/officeDocument/2006/relationships/header" Target="header56.xml"/><Relationship Id="rId260" Type="http://schemas.openxmlformats.org/officeDocument/2006/relationships/footer" Target="footer90.xml"/><Relationship Id="rId261" Type="http://schemas.openxmlformats.org/officeDocument/2006/relationships/footer" Target="footer91.xml"/><Relationship Id="rId262" Type="http://schemas.openxmlformats.org/officeDocument/2006/relationships/header" Target="header57.xml"/><Relationship Id="rId263" Type="http://schemas.openxmlformats.org/officeDocument/2006/relationships/footer" Target="footer92.xml"/><Relationship Id="rId264" Type="http://schemas.openxmlformats.org/officeDocument/2006/relationships/image" Target="media/image56.jpeg"/><Relationship Id="rId265" Type="http://schemas.openxmlformats.org/officeDocument/2006/relationships/image" Target="media/image56.jpeg" TargetMode="External"/><Relationship Id="rId266" Type="http://schemas.openxmlformats.org/officeDocument/2006/relationships/header" Target="header58.xml"/><Relationship Id="rId267" Type="http://schemas.openxmlformats.org/officeDocument/2006/relationships/header" Target="header59.xml"/><Relationship Id="rId268" Type="http://schemas.openxmlformats.org/officeDocument/2006/relationships/footer" Target="footer93.xml"/><Relationship Id="rId269" Type="http://schemas.openxmlformats.org/officeDocument/2006/relationships/footer" Target="footer94.xml"/><Relationship Id="rId270" Type="http://schemas.openxmlformats.org/officeDocument/2006/relationships/header" Target="header60.xml"/><Relationship Id="rId271" Type="http://schemas.openxmlformats.org/officeDocument/2006/relationships/footer" Target="footer95.xml"/><Relationship Id="rId272" Type="http://schemas.openxmlformats.org/officeDocument/2006/relationships/image" Target="media/image57.jpeg"/><Relationship Id="rId273" Type="http://schemas.openxmlformats.org/officeDocument/2006/relationships/image" Target="media/image57.jpeg" TargetMode="External"/><Relationship Id="rId274" Type="http://schemas.openxmlformats.org/officeDocument/2006/relationships/header" Target="header61.xml"/><Relationship Id="rId275" Type="http://schemas.openxmlformats.org/officeDocument/2006/relationships/header" Target="header62.xml"/><Relationship Id="rId276" Type="http://schemas.openxmlformats.org/officeDocument/2006/relationships/footer" Target="footer96.xml"/><Relationship Id="rId277" Type="http://schemas.openxmlformats.org/officeDocument/2006/relationships/footer" Target="footer97.xml"/><Relationship Id="rId278" Type="http://schemas.openxmlformats.org/officeDocument/2006/relationships/header" Target="header63.xml"/><Relationship Id="rId279" Type="http://schemas.openxmlformats.org/officeDocument/2006/relationships/footer" Target="footer98.xml"/><Relationship Id="rId280" Type="http://schemas.openxmlformats.org/officeDocument/2006/relationships/image" Target="media/image58.png"/><Relationship Id="rId281" Type="http://schemas.openxmlformats.org/officeDocument/2006/relationships/image" Target="media/image58.png" TargetMode="External"/><Relationship Id="rId282" Type="http://schemas.openxmlformats.org/officeDocument/2006/relationships/image" Target="media/image59.jpeg"/><Relationship Id="rId283" Type="http://schemas.openxmlformats.org/officeDocument/2006/relationships/image" Target="media/image59.jpeg" TargetMode="External"/><Relationship Id="rId284" Type="http://schemas.openxmlformats.org/officeDocument/2006/relationships/image" Target="media/image60.jpeg"/><Relationship Id="rId285" Type="http://schemas.openxmlformats.org/officeDocument/2006/relationships/image" Target="media/image60.jpeg" TargetMode="External"/><Relationship Id="rId286" Type="http://schemas.openxmlformats.org/officeDocument/2006/relationships/header" Target="header64.xml"/><Relationship Id="rId287" Type="http://schemas.openxmlformats.org/officeDocument/2006/relationships/header" Target="header65.xml"/><Relationship Id="rId288" Type="http://schemas.openxmlformats.org/officeDocument/2006/relationships/footer" Target="footer99.xml"/><Relationship Id="rId289" Type="http://schemas.openxmlformats.org/officeDocument/2006/relationships/footer" Target="footer100.xml"/><Relationship Id="rId290" Type="http://schemas.openxmlformats.org/officeDocument/2006/relationships/header" Target="header66.xml"/><Relationship Id="rId291" Type="http://schemas.openxmlformats.org/officeDocument/2006/relationships/footer" Target="footer101.xml"/><Relationship Id="rId292" Type="http://schemas.openxmlformats.org/officeDocument/2006/relationships/image" Target="media/image61.jpeg"/><Relationship Id="rId293" Type="http://schemas.openxmlformats.org/officeDocument/2006/relationships/image" Target="media/image61.jpeg" TargetMode="External"/><Relationship Id="rId294" Type="http://schemas.openxmlformats.org/officeDocument/2006/relationships/header" Target="header67.xml"/><Relationship Id="rId295" Type="http://schemas.openxmlformats.org/officeDocument/2006/relationships/header" Target="header68.xml"/><Relationship Id="rId296" Type="http://schemas.openxmlformats.org/officeDocument/2006/relationships/footer" Target="footer102.xml"/><Relationship Id="rId297" Type="http://schemas.openxmlformats.org/officeDocument/2006/relationships/footer" Target="footer103.xml"/><Relationship Id="rId298" Type="http://schemas.openxmlformats.org/officeDocument/2006/relationships/header" Target="header69.xml"/><Relationship Id="rId299" Type="http://schemas.openxmlformats.org/officeDocument/2006/relationships/footer" Target="footer104.xml"/><Relationship Id="rId300" Type="http://schemas.openxmlformats.org/officeDocument/2006/relationships/image" Target="media/image62.jpeg"/><Relationship Id="rId301" Type="http://schemas.openxmlformats.org/officeDocument/2006/relationships/image" Target="media/image62.jpeg" TargetMode="External"/><Relationship Id="rId302" Type="http://schemas.openxmlformats.org/officeDocument/2006/relationships/header" Target="header70.xml"/><Relationship Id="rId303" Type="http://schemas.openxmlformats.org/officeDocument/2006/relationships/header" Target="header71.xml"/><Relationship Id="rId304" Type="http://schemas.openxmlformats.org/officeDocument/2006/relationships/footer" Target="footer105.xml"/><Relationship Id="rId305" Type="http://schemas.openxmlformats.org/officeDocument/2006/relationships/footer" Target="footer106.xml"/><Relationship Id="rId306" Type="http://schemas.openxmlformats.org/officeDocument/2006/relationships/header" Target="header72.xml"/><Relationship Id="rId307" Type="http://schemas.openxmlformats.org/officeDocument/2006/relationships/footer" Target="footer107.xml"/><Relationship Id="rId308" Type="http://schemas.openxmlformats.org/officeDocument/2006/relationships/image" Target="media/image63.png"/><Relationship Id="rId309" Type="http://schemas.openxmlformats.org/officeDocument/2006/relationships/image" Target="media/image63.png" TargetMode="External"/><Relationship Id="rId310" Type="http://schemas.openxmlformats.org/officeDocument/2006/relationships/footer" Target="footer108.xml"/><Relationship Id="rId311" Type="http://schemas.openxmlformats.org/officeDocument/2006/relationships/footer" Target="footer109.xml"/><Relationship Id="rId312" Type="http://schemas.openxmlformats.org/officeDocument/2006/relationships/header" Target="header73.xml"/><Relationship Id="rId313" Type="http://schemas.openxmlformats.org/officeDocument/2006/relationships/footer" Target="footer110.xml"/><Relationship Id="rId314" Type="http://schemas.openxmlformats.org/officeDocument/2006/relationships/image" Target="media/image64.png"/><Relationship Id="rId315" Type="http://schemas.openxmlformats.org/officeDocument/2006/relationships/image" Target="media/image64.png" TargetMode="External"/><Relationship Id="rId316" Type="http://schemas.openxmlformats.org/officeDocument/2006/relationships/footer" Target="footer111.xml"/><Relationship Id="rId317" Type="http://schemas.openxmlformats.org/officeDocument/2006/relationships/footer" Target="footer112.xml"/><Relationship Id="rId318" Type="http://schemas.openxmlformats.org/officeDocument/2006/relationships/footer" Target="footer113.xml"/><Relationship Id="rId319" Type="http://schemas.openxmlformats.org/officeDocument/2006/relationships/footer" Target="footer114.xml"/><Relationship Id="rId320" Type="http://schemas.openxmlformats.org/officeDocument/2006/relationships/header" Target="header74.xml"/><Relationship Id="rId321" Type="http://schemas.openxmlformats.org/officeDocument/2006/relationships/image" Target="media/image65.png"/><Relationship Id="rId322" Type="http://schemas.openxmlformats.org/officeDocument/2006/relationships/image" Target="media/image65.png" TargetMode="External"/><Relationship Id="rId323" Type="http://schemas.openxmlformats.org/officeDocument/2006/relationships/header" Target="header75.xml"/><Relationship Id="rId324" Type="http://schemas.openxmlformats.org/officeDocument/2006/relationships/header" Target="header76.xml"/><Relationship Id="rId325" Type="http://schemas.openxmlformats.org/officeDocument/2006/relationships/header" Target="header77.xml"/><Relationship Id="rId326" Type="http://schemas.openxmlformats.org/officeDocument/2006/relationships/footer" Target="footer115.xml"/><Relationship Id="rId327" Type="http://schemas.openxmlformats.org/officeDocument/2006/relationships/image" Target="media/image66.jpeg"/><Relationship Id="rId328" Type="http://schemas.openxmlformats.org/officeDocument/2006/relationships/image" Target="media/image66.jpeg" TargetMode="External"/><Relationship Id="rId329" Type="http://schemas.openxmlformats.org/officeDocument/2006/relationships/header" Target="header78.xml"/><Relationship Id="rId330" Type="http://schemas.openxmlformats.org/officeDocument/2006/relationships/header" Target="header79.xml"/><Relationship Id="rId331" Type="http://schemas.openxmlformats.org/officeDocument/2006/relationships/header" Target="header80.xml"/><Relationship Id="rId332" Type="http://schemas.openxmlformats.org/officeDocument/2006/relationships/footer" Target="footer116.xml"/><Relationship Id="rId333" Type="http://schemas.openxmlformats.org/officeDocument/2006/relationships/image" Target="media/image67.jpeg"/><Relationship Id="rId334" Type="http://schemas.openxmlformats.org/officeDocument/2006/relationships/image" Target="media/image67.jpeg" TargetMode="External"/><Relationship Id="rId335" Type="http://schemas.openxmlformats.org/officeDocument/2006/relationships/header" Target="header81.xml"/><Relationship Id="rId336" Type="http://schemas.openxmlformats.org/officeDocument/2006/relationships/header" Target="header82.xml"/><Relationship Id="rId337" Type="http://schemas.openxmlformats.org/officeDocument/2006/relationships/footer" Target="footer117.xml"/><Relationship Id="rId338" Type="http://schemas.openxmlformats.org/officeDocument/2006/relationships/footer" Target="footer118.xml"/><Relationship Id="rId339" Type="http://schemas.openxmlformats.org/officeDocument/2006/relationships/header" Target="header83.xml"/><Relationship Id="rId340" Type="http://schemas.openxmlformats.org/officeDocument/2006/relationships/footer" Target="footer119.xml"/><Relationship Id="rId341" Type="http://schemas.openxmlformats.org/officeDocument/2006/relationships/image" Target="media/image68.png"/><Relationship Id="rId342" Type="http://schemas.openxmlformats.org/officeDocument/2006/relationships/image" Target="media/image68.png" TargetMode="External"/><Relationship Id="rId343" Type="http://schemas.openxmlformats.org/officeDocument/2006/relationships/image" Target="media/image69.png"/><Relationship Id="rId344" Type="http://schemas.openxmlformats.org/officeDocument/2006/relationships/image" Target="media/image69.png" TargetMode="External"/><Relationship Id="rId345" Type="http://schemas.openxmlformats.org/officeDocument/2006/relationships/footer" Target="footer120.xml"/><Relationship Id="rId346" Type="http://schemas.openxmlformats.org/officeDocument/2006/relationships/footer" Target="footer121.xml"/><Relationship Id="rId347" Type="http://schemas.openxmlformats.org/officeDocument/2006/relationships/header" Target="header84.xml"/><Relationship Id="rId348" Type="http://schemas.openxmlformats.org/officeDocument/2006/relationships/footer" Target="footer122.xml"/><Relationship Id="rId349" Type="http://schemas.openxmlformats.org/officeDocument/2006/relationships/footer" Target="footer123.xml"/><Relationship Id="rId350" Type="http://schemas.openxmlformats.org/officeDocument/2006/relationships/footer" Target="footer124.xml"/><Relationship Id="rId351" Type="http://schemas.openxmlformats.org/officeDocument/2006/relationships/footer" Target="footer125.xml"/><Relationship Id="rId352" Type="http://schemas.openxmlformats.org/officeDocument/2006/relationships/image" Target="media/image70.jpeg"/><Relationship Id="rId353" Type="http://schemas.openxmlformats.org/officeDocument/2006/relationships/image" Target="media/image70.jpeg" TargetMode="External"/><Relationship Id="rId354" Type="http://schemas.openxmlformats.org/officeDocument/2006/relationships/footer" Target="footer126.xml"/><Relationship Id="rId355" Type="http://schemas.openxmlformats.org/officeDocument/2006/relationships/footer" Target="footer127.xml"/><Relationship Id="rId356" Type="http://schemas.openxmlformats.org/officeDocument/2006/relationships/footer" Target="footer128.xml"/><Relationship Id="rId357" Type="http://schemas.openxmlformats.org/officeDocument/2006/relationships/footer" Target="footer129.xml"/><Relationship Id="rId358" Type="http://schemas.openxmlformats.org/officeDocument/2006/relationships/footer" Target="footer130.xml"/><Relationship Id="rId359" Type="http://schemas.openxmlformats.org/officeDocument/2006/relationships/image" Target="media/image71.jpeg"/><Relationship Id="rId360" Type="http://schemas.openxmlformats.org/officeDocument/2006/relationships/image" Target="media/image71.jpeg" TargetMode="External"/><Relationship Id="rId361" Type="http://schemas.openxmlformats.org/officeDocument/2006/relationships/image" Target="media/image72.jpeg"/><Relationship Id="rId362" Type="http://schemas.openxmlformats.org/officeDocument/2006/relationships/image" Target="media/image72.jpeg" TargetMode="External"/><Relationship Id="rId363" Type="http://schemas.openxmlformats.org/officeDocument/2006/relationships/image" Target="media/image73.jpeg"/><Relationship Id="rId364" Type="http://schemas.openxmlformats.org/officeDocument/2006/relationships/image" Target="media/image73.jpeg" TargetMode="External"/><Relationship Id="rId365" Type="http://schemas.openxmlformats.org/officeDocument/2006/relationships/footer" Target="footer131.xml"/><Relationship Id="rId366" Type="http://schemas.openxmlformats.org/officeDocument/2006/relationships/footer" Target="footer132.xml"/><Relationship Id="rId367" Type="http://schemas.openxmlformats.org/officeDocument/2006/relationships/image" Target="media/image74.png"/><Relationship Id="rId368" Type="http://schemas.openxmlformats.org/officeDocument/2006/relationships/image" Target="media/image74.png" TargetMode="External"/><Relationship Id="rId369" Type="http://schemas.openxmlformats.org/officeDocument/2006/relationships/image" Target="media/image75.jpeg"/><Relationship Id="rId370" Type="http://schemas.openxmlformats.org/officeDocument/2006/relationships/image" Target="media/image75.jpeg" TargetMode="External"/><Relationship Id="rId371" Type="http://schemas.openxmlformats.org/officeDocument/2006/relationships/image" Target="media/image76.png"/><Relationship Id="rId372" Type="http://schemas.openxmlformats.org/officeDocument/2006/relationships/image" Target="media/image76.png" TargetMode="External"/><Relationship Id="rId373" Type="http://schemas.openxmlformats.org/officeDocument/2006/relationships/footer" Target="footer133.xml"/><Relationship Id="rId374" Type="http://schemas.openxmlformats.org/officeDocument/2006/relationships/footer" Target="footer134.xml"/><Relationship Id="rId375" Type="http://schemas.openxmlformats.org/officeDocument/2006/relationships/image" Target="media/image77.png"/><Relationship Id="rId376" Type="http://schemas.openxmlformats.org/officeDocument/2006/relationships/image" Target="media/image77.png" TargetMode="External"/><Relationship Id="rId377" Type="http://schemas.openxmlformats.org/officeDocument/2006/relationships/image" Target="media/image78.jpeg"/><Relationship Id="rId378" Type="http://schemas.openxmlformats.org/officeDocument/2006/relationships/image" Target="media/image78.jpeg" TargetMode="External"/><Relationship Id="rId379" Type="http://schemas.openxmlformats.org/officeDocument/2006/relationships/footer" Target="footer135.xml"/><Relationship Id="rId380" Type="http://schemas.openxmlformats.org/officeDocument/2006/relationships/footer" Target="footer136.xml"/><Relationship Id="rId381" Type="http://schemas.openxmlformats.org/officeDocument/2006/relationships/footer" Target="footer137.xml"/><Relationship Id="rId382" Type="http://schemas.openxmlformats.org/officeDocument/2006/relationships/image" Target="media/image79.png"/><Relationship Id="rId383" Type="http://schemas.openxmlformats.org/officeDocument/2006/relationships/image" Target="media/image79.png" TargetMode="External"/><Relationship Id="rId384" Type="http://schemas.openxmlformats.org/officeDocument/2006/relationships/image" Target="media/image80.jpeg"/><Relationship Id="rId385" Type="http://schemas.openxmlformats.org/officeDocument/2006/relationships/image" Target="media/image80.jpeg" TargetMode="External"/><Relationship Id="rId386" Type="http://schemas.openxmlformats.org/officeDocument/2006/relationships/image" Target="media/image81.png"/><Relationship Id="rId387" Type="http://schemas.openxmlformats.org/officeDocument/2006/relationships/image" Target="media/image81.png" TargetMode="External"/><Relationship Id="rId388" Type="http://schemas.openxmlformats.org/officeDocument/2006/relationships/header" Target="header85.xml"/><Relationship Id="rId389" Type="http://schemas.openxmlformats.org/officeDocument/2006/relationships/footer" Target="footer138.xml"/><Relationship Id="rId390" Type="http://schemas.openxmlformats.org/officeDocument/2006/relationships/header" Target="header86.xml"/><Relationship Id="rId391" Type="http://schemas.openxmlformats.org/officeDocument/2006/relationships/footer" Target="footer139.xml"/><Relationship Id="rId392" Type="http://schemas.openxmlformats.org/officeDocument/2006/relationships/image" Target="media/image82.png"/><Relationship Id="rId393" Type="http://schemas.openxmlformats.org/officeDocument/2006/relationships/image" Target="media/image82.png" TargetMode="External"/><Relationship Id="rId394" Type="http://schemas.openxmlformats.org/officeDocument/2006/relationships/image" Target="media/image83.jpeg"/><Relationship Id="rId395" Type="http://schemas.openxmlformats.org/officeDocument/2006/relationships/image" Target="media/image83.jpeg" TargetMode="External"/><Relationship Id="rId396" Type="http://schemas.openxmlformats.org/officeDocument/2006/relationships/image" Target="media/image84.png"/><Relationship Id="rId397" Type="http://schemas.openxmlformats.org/officeDocument/2006/relationships/image" Target="media/image84.png" TargetMode="External"/><Relationship Id="rId398" Type="http://schemas.openxmlformats.org/officeDocument/2006/relationships/image" Target="media/image85.png"/><Relationship Id="rId399" Type="http://schemas.openxmlformats.org/officeDocument/2006/relationships/image" Target="media/image85.png" TargetMode="External"/><Relationship Id="rId400" Type="http://schemas.openxmlformats.org/officeDocument/2006/relationships/header" Target="header87.xml"/><Relationship Id="rId401" Type="http://schemas.openxmlformats.org/officeDocument/2006/relationships/header" Target="header88.xml"/><Relationship Id="rId402" Type="http://schemas.openxmlformats.org/officeDocument/2006/relationships/footer" Target="footer140.xml"/><Relationship Id="rId403" Type="http://schemas.openxmlformats.org/officeDocument/2006/relationships/header" Target="header89.xml"/><Relationship Id="rId404" Type="http://schemas.openxmlformats.org/officeDocument/2006/relationships/header" Target="header90.xml"/><Relationship Id="rId405" Type="http://schemas.openxmlformats.org/officeDocument/2006/relationships/footer" Target="footer141.xml"/><Relationship Id="rId406" Type="http://schemas.openxmlformats.org/officeDocument/2006/relationships/footer" Target="footer142.xml"/><Relationship Id="rId407" Type="http://schemas.openxmlformats.org/officeDocument/2006/relationships/image" Target="media/image86.jpeg"/><Relationship Id="rId408" Type="http://schemas.openxmlformats.org/officeDocument/2006/relationships/image" Target="media/image86.jpeg" TargetMode="External"/><Relationship Id="rId409" Type="http://schemas.openxmlformats.org/officeDocument/2006/relationships/image" Target="media/image87.jpeg"/><Relationship Id="rId410" Type="http://schemas.openxmlformats.org/officeDocument/2006/relationships/image" Target="media/image87.jpeg" TargetMode="External"/><Relationship Id="rId411" Type="http://schemas.openxmlformats.org/officeDocument/2006/relationships/header" Target="header91.xml"/><Relationship Id="rId412" Type="http://schemas.openxmlformats.org/officeDocument/2006/relationships/header" Target="header92.xml"/><Relationship Id="rId413" Type="http://schemas.openxmlformats.org/officeDocument/2006/relationships/footer" Target="footer143.xml"/><Relationship Id="rId414" Type="http://schemas.openxmlformats.org/officeDocument/2006/relationships/footer" Target="footer144.xml"/><Relationship Id="rId415" Type="http://schemas.openxmlformats.org/officeDocument/2006/relationships/header" Target="header93.xml"/><Relationship Id="rId416" Type="http://schemas.openxmlformats.org/officeDocument/2006/relationships/footer" Target="footer145.xml"/><Relationship Id="rId417" Type="http://schemas.openxmlformats.org/officeDocument/2006/relationships/header" Target="header94.xml"/><Relationship Id="rId418" Type="http://schemas.openxmlformats.org/officeDocument/2006/relationships/header" Target="header95.xml"/><Relationship Id="rId419" Type="http://schemas.openxmlformats.org/officeDocument/2006/relationships/footer" Target="footer146.xml"/><Relationship Id="rId420" Type="http://schemas.openxmlformats.org/officeDocument/2006/relationships/footer" Target="footer147.xml"/><Relationship Id="rId421" Type="http://schemas.openxmlformats.org/officeDocument/2006/relationships/header" Target="header96.xml"/><Relationship Id="rId422" Type="http://schemas.openxmlformats.org/officeDocument/2006/relationships/footer" Target="footer148.xml"/><Relationship Id="rId423" Type="http://schemas.openxmlformats.org/officeDocument/2006/relationships/footer" Target="footer149.xml"/><Relationship Id="rId424" Type="http://schemas.openxmlformats.org/officeDocument/2006/relationships/footer" Target="footer150.xml"/><Relationship Id="rId425" Type="http://schemas.openxmlformats.org/officeDocument/2006/relationships/header" Target="header97.xml"/><Relationship Id="rId426" Type="http://schemas.openxmlformats.org/officeDocument/2006/relationships/header" Target="header98.xml"/><Relationship Id="rId427" Type="http://schemas.openxmlformats.org/officeDocument/2006/relationships/header" Target="header99.xml"/><Relationship Id="rId428" Type="http://schemas.openxmlformats.org/officeDocument/2006/relationships/header" Target="header100.xml"/><Relationship Id="rId429" Type="http://schemas.openxmlformats.org/officeDocument/2006/relationships/header" Target="header101.xml"/><Relationship Id="rId430" Type="http://schemas.openxmlformats.org/officeDocument/2006/relationships/header" Target="header102.xml"/><Relationship Id="rId431" Type="http://schemas.openxmlformats.org/officeDocument/2006/relationships/image" Target="media/image88.jpeg"/><Relationship Id="rId432" Type="http://schemas.openxmlformats.org/officeDocument/2006/relationships/image" Target="media/image88.jpeg" TargetMode="External"/><Relationship Id="rId433" Type="http://schemas.openxmlformats.org/officeDocument/2006/relationships/image" Target="media/image89.jpeg"/><Relationship Id="rId434" Type="http://schemas.openxmlformats.org/officeDocument/2006/relationships/image" Target="media/image89.jpeg" TargetMode="External"/><Relationship Id="rId435" Type="http://schemas.openxmlformats.org/officeDocument/2006/relationships/image" Target="media/image90.jpeg"/><Relationship Id="rId436" Type="http://schemas.openxmlformats.org/officeDocument/2006/relationships/image" Target="media/image90.jpeg" TargetMode="External"/><Relationship Id="rId437" Type="http://schemas.openxmlformats.org/officeDocument/2006/relationships/image" Target="media/image91.png"/><Relationship Id="rId438" Type="http://schemas.openxmlformats.org/officeDocument/2006/relationships/image" Target="media/image91.png" TargetMode="External"/><Relationship Id="rId439" Type="http://schemas.openxmlformats.org/officeDocument/2006/relationships/image" Target="media/image92.png"/><Relationship Id="rId440" Type="http://schemas.openxmlformats.org/officeDocument/2006/relationships/image" Target="media/image92.png" TargetMode="External"/><Relationship Id="rId441" Type="http://schemas.openxmlformats.org/officeDocument/2006/relationships/image" Target="media/image93.png"/><Relationship Id="rId442" Type="http://schemas.openxmlformats.org/officeDocument/2006/relationships/image" Target="media/image93.png" TargetMode="External"/><Relationship Id="rId443" Type="http://schemas.openxmlformats.org/officeDocument/2006/relationships/image" Target="media/image94.jpeg"/><Relationship Id="rId444" Type="http://schemas.openxmlformats.org/officeDocument/2006/relationships/image" Target="media/image94.jpeg" TargetMode="External"/><Relationship Id="rId445" Type="http://schemas.openxmlformats.org/officeDocument/2006/relationships/image" Target="media/image95.jpeg"/><Relationship Id="rId446" Type="http://schemas.openxmlformats.org/officeDocument/2006/relationships/image" Target="media/image95.jpeg" TargetMode="External"/><Relationship Id="rId447" Type="http://schemas.openxmlformats.org/officeDocument/2006/relationships/header" Target="header103.xml"/><Relationship Id="rId448" Type="http://schemas.openxmlformats.org/officeDocument/2006/relationships/header" Target="header104.xml"/><Relationship Id="rId449" Type="http://schemas.openxmlformats.org/officeDocument/2006/relationships/footer" Target="footer151.xml"/><Relationship Id="rId450" Type="http://schemas.openxmlformats.org/officeDocument/2006/relationships/footer" Target="footer152.xml"/><Relationship Id="rId451" Type="http://schemas.openxmlformats.org/officeDocument/2006/relationships/header" Target="header105.xml"/><Relationship Id="rId452" Type="http://schemas.openxmlformats.org/officeDocument/2006/relationships/footer" Target="footer153.xml"/><Relationship Id="rId453" Type="http://schemas.openxmlformats.org/officeDocument/2006/relationships/image" Target="media/image96.jpeg"/><Relationship Id="rId454" Type="http://schemas.openxmlformats.org/officeDocument/2006/relationships/image" Target="media/image96.jpeg" TargetMode="External"/><Relationship Id="rId455" Type="http://schemas.openxmlformats.org/officeDocument/2006/relationships/image" Target="media/image97.png"/><Relationship Id="rId456" Type="http://schemas.openxmlformats.org/officeDocument/2006/relationships/image" Target="media/image97.png" TargetMode="External"/><Relationship Id="rId457" Type="http://schemas.openxmlformats.org/officeDocument/2006/relationships/header" Target="header106.xml"/><Relationship Id="rId458" Type="http://schemas.openxmlformats.org/officeDocument/2006/relationships/header" Target="header107.xml"/><Relationship Id="rId459" Type="http://schemas.openxmlformats.org/officeDocument/2006/relationships/footer" Target="footer154.xml"/><Relationship Id="rId460" Type="http://schemas.openxmlformats.org/officeDocument/2006/relationships/footer" Target="footer155.xml"/><Relationship Id="rId461" Type="http://schemas.openxmlformats.org/officeDocument/2006/relationships/header" Target="header108.xml"/><Relationship Id="rId462" Type="http://schemas.openxmlformats.org/officeDocument/2006/relationships/footer" Target="footer156.xml"/><Relationship Id="rId463" Type="http://schemas.openxmlformats.org/officeDocument/2006/relationships/image" Target="media/image98.jpeg"/><Relationship Id="rId464" Type="http://schemas.openxmlformats.org/officeDocument/2006/relationships/image" Target="media/image98.jpeg" TargetMode="External"/><Relationship Id="rId465" Type="http://schemas.openxmlformats.org/officeDocument/2006/relationships/header" Target="header109.xml"/><Relationship Id="rId466" Type="http://schemas.openxmlformats.org/officeDocument/2006/relationships/footer" Target="footer157.xml"/><Relationship Id="rId467" Type="http://schemas.openxmlformats.org/officeDocument/2006/relationships/footer" Target="footer158.xml"/><Relationship Id="rId468" Type="http://schemas.openxmlformats.org/officeDocument/2006/relationships/header" Target="header110.xml"/><Relationship Id="rId469" Type="http://schemas.openxmlformats.org/officeDocument/2006/relationships/footer" Target="footer159.xml"/><Relationship Id="rId470" Type="http://schemas.openxmlformats.org/officeDocument/2006/relationships/image" Target="media/image99.jpeg"/><Relationship Id="rId471" Type="http://schemas.openxmlformats.org/officeDocument/2006/relationships/image" Target="media/image99.jpeg" TargetMode="External"/><Relationship Id="rId472" Type="http://schemas.openxmlformats.org/officeDocument/2006/relationships/image" Target="media/image100.jpeg"/><Relationship Id="rId473" Type="http://schemas.openxmlformats.org/officeDocument/2006/relationships/image" Target="media/image100.jpeg" TargetMode="External"/><Relationship Id="rId474" Type="http://schemas.openxmlformats.org/officeDocument/2006/relationships/header" Target="header111.xml"/><Relationship Id="rId475" Type="http://schemas.openxmlformats.org/officeDocument/2006/relationships/footer" Target="footer160.xml"/><Relationship Id="rId476" Type="http://schemas.openxmlformats.org/officeDocument/2006/relationships/footer" Target="footer161.xml"/><Relationship Id="rId477" Type="http://schemas.openxmlformats.org/officeDocument/2006/relationships/header" Target="header112.xml"/><Relationship Id="rId478" Type="http://schemas.openxmlformats.org/officeDocument/2006/relationships/footer" Target="footer162.xml"/><Relationship Id="rId479" Type="http://schemas.openxmlformats.org/officeDocument/2006/relationships/footer" Target="footer163.xml"/><Relationship Id="rId480" Type="http://schemas.openxmlformats.org/officeDocument/2006/relationships/footer" Target="footer164.xml"/><Relationship Id="rId481" Type="http://schemas.openxmlformats.org/officeDocument/2006/relationships/header" Target="header113.xml"/><Relationship Id="rId482" Type="http://schemas.openxmlformats.org/officeDocument/2006/relationships/header" Target="header114.xml"/><Relationship Id="rId483" Type="http://schemas.openxmlformats.org/officeDocument/2006/relationships/footer" Target="footer165.xml"/><Relationship Id="rId484" Type="http://schemas.openxmlformats.org/officeDocument/2006/relationships/footer" Target="footer166.xml"/><Relationship Id="rId485" Type="http://schemas.openxmlformats.org/officeDocument/2006/relationships/footer" Target="footer167.xml"/><Relationship Id="rId486" Type="http://schemas.openxmlformats.org/officeDocument/2006/relationships/image" Target="media/image101.png"/><Relationship Id="rId487" Type="http://schemas.openxmlformats.org/officeDocument/2006/relationships/image" Target="media/image101.png" TargetMode="External"/><Relationship Id="rId488" Type="http://schemas.openxmlformats.org/officeDocument/2006/relationships/header" Target="header115.xml"/><Relationship Id="rId489" Type="http://schemas.openxmlformats.org/officeDocument/2006/relationships/header" Target="header116.xml"/><Relationship Id="rId490" Type="http://schemas.openxmlformats.org/officeDocument/2006/relationships/footer" Target="footer168.xml"/><Relationship Id="rId491" Type="http://schemas.openxmlformats.org/officeDocument/2006/relationships/footer" Target="footer169.xml"/><Relationship Id="rId492" Type="http://schemas.openxmlformats.org/officeDocument/2006/relationships/header" Target="header117.xml"/><Relationship Id="rId493" Type="http://schemas.openxmlformats.org/officeDocument/2006/relationships/footer" Target="footer170.xml"/><Relationship Id="rId494" Type="http://schemas.openxmlformats.org/officeDocument/2006/relationships/header" Target="header118.xml"/><Relationship Id="rId495" Type="http://schemas.openxmlformats.org/officeDocument/2006/relationships/header" Target="header119.xml"/><Relationship Id="rId496" Type="http://schemas.openxmlformats.org/officeDocument/2006/relationships/footer" Target="footer171.xml"/><Relationship Id="rId497" Type="http://schemas.openxmlformats.org/officeDocument/2006/relationships/header" Target="header120.xml"/><Relationship Id="rId498" Type="http://schemas.openxmlformats.org/officeDocument/2006/relationships/footer" Target="footer172.xml"/><Relationship Id="rId499" Type="http://schemas.openxmlformats.org/officeDocument/2006/relationships/image" Target="media/image102.jpeg"/><Relationship Id="rId500" Type="http://schemas.openxmlformats.org/officeDocument/2006/relationships/image" Target="media/image102.jpeg" TargetMode="External"/><Relationship Id="rId501" Type="http://schemas.openxmlformats.org/officeDocument/2006/relationships/header" Target="header121.xml"/><Relationship Id="rId502" Type="http://schemas.openxmlformats.org/officeDocument/2006/relationships/header" Target="header122.xml"/><Relationship Id="rId503" Type="http://schemas.openxmlformats.org/officeDocument/2006/relationships/footer" Target="footer173.xml"/><Relationship Id="rId504" Type="http://schemas.openxmlformats.org/officeDocument/2006/relationships/footer" Target="footer174.xml"/><Relationship Id="rId505" Type="http://schemas.openxmlformats.org/officeDocument/2006/relationships/header" Target="header123.xml"/><Relationship Id="rId506" Type="http://schemas.openxmlformats.org/officeDocument/2006/relationships/header" Target="header124.xml"/><Relationship Id="rId507" Type="http://schemas.openxmlformats.org/officeDocument/2006/relationships/header" Target="header125.xml"/><Relationship Id="rId508" Type="http://schemas.openxmlformats.org/officeDocument/2006/relationships/footer" Target="footer175.xml"/><Relationship Id="rId509" Type="http://schemas.openxmlformats.org/officeDocument/2006/relationships/footer" Target="footer176.xml"/><Relationship Id="rId510" Type="http://schemas.openxmlformats.org/officeDocument/2006/relationships/header" Target="header126.xml"/><Relationship Id="rId511" Type="http://schemas.openxmlformats.org/officeDocument/2006/relationships/image" Target="media/image103.png"/><Relationship Id="rId512" Type="http://schemas.openxmlformats.org/officeDocument/2006/relationships/image" Target="media/image103.png" TargetMode="External"/><Relationship Id="rId513" Type="http://schemas.openxmlformats.org/officeDocument/2006/relationships/image" Target="media/image104.jpeg"/><Relationship Id="rId514" Type="http://schemas.openxmlformats.org/officeDocument/2006/relationships/image" Target="media/image104.jpeg" TargetMode="External"/><Relationship Id="rId515" Type="http://schemas.openxmlformats.org/officeDocument/2006/relationships/header" Target="header127.xml"/><Relationship Id="rId516" Type="http://schemas.openxmlformats.org/officeDocument/2006/relationships/header" Target="header128.xml"/><Relationship Id="rId517" Type="http://schemas.openxmlformats.org/officeDocument/2006/relationships/footer" Target="footer177.xml"/><Relationship Id="rId518" Type="http://schemas.openxmlformats.org/officeDocument/2006/relationships/footer" Target="footer178.xml"/><Relationship Id="rId519" Type="http://schemas.openxmlformats.org/officeDocument/2006/relationships/header" Target="header129.xml"/><Relationship Id="rId520" Type="http://schemas.openxmlformats.org/officeDocument/2006/relationships/image" Target="media/image105.png"/><Relationship Id="rId521" Type="http://schemas.openxmlformats.org/officeDocument/2006/relationships/image" Target="media/image105.png" TargetMode="External"/><Relationship Id="rId522" Type="http://schemas.openxmlformats.org/officeDocument/2006/relationships/image" Target="media/image106.png"/><Relationship Id="rId523" Type="http://schemas.openxmlformats.org/officeDocument/2006/relationships/image" Target="media/image106.png" TargetMode="External"/><Relationship Id="rId524" Type="http://schemas.openxmlformats.org/officeDocument/2006/relationships/image" Target="media/image107.png"/><Relationship Id="rId525" Type="http://schemas.openxmlformats.org/officeDocument/2006/relationships/image" Target="media/image107.png" TargetMode="External"/><Relationship Id="rId526" Type="http://schemas.openxmlformats.org/officeDocument/2006/relationships/image" Target="media/image108.png"/><Relationship Id="rId527" Type="http://schemas.openxmlformats.org/officeDocument/2006/relationships/image" Target="media/image108.png" TargetMode="External"/><Relationship Id="rId528" Type="http://schemas.openxmlformats.org/officeDocument/2006/relationships/image" Target="media/image109.jpeg"/><Relationship Id="rId529" Type="http://schemas.openxmlformats.org/officeDocument/2006/relationships/image" Target="media/image109.jpeg" TargetMode="External"/><Relationship Id="rId530" Type="http://schemas.openxmlformats.org/officeDocument/2006/relationships/image" Target="media/image110.png"/><Relationship Id="rId531" Type="http://schemas.openxmlformats.org/officeDocument/2006/relationships/image" Target="media/image110.png" TargetMode="External"/><Relationship Id="rId532" Type="http://schemas.openxmlformats.org/officeDocument/2006/relationships/image" Target="media/image111.png"/><Relationship Id="rId533" Type="http://schemas.openxmlformats.org/officeDocument/2006/relationships/image" Target="media/image111.png" TargetMode="External"/><Relationship Id="rId534" Type="http://schemas.openxmlformats.org/officeDocument/2006/relationships/image" Target="media/image112.jpeg"/><Relationship Id="rId535" Type="http://schemas.openxmlformats.org/officeDocument/2006/relationships/image" Target="media/image112.jpeg" TargetMode="External"/><Relationship Id="rId536" Type="http://schemas.openxmlformats.org/officeDocument/2006/relationships/header" Target="header130.xml"/><Relationship Id="rId537" Type="http://schemas.openxmlformats.org/officeDocument/2006/relationships/header" Target="header131.xml"/><Relationship Id="rId538" Type="http://schemas.openxmlformats.org/officeDocument/2006/relationships/footer" Target="footer179.xml"/><Relationship Id="rId539" Type="http://schemas.openxmlformats.org/officeDocument/2006/relationships/image" Target="media/image113.jpeg"/><Relationship Id="rId540" Type="http://schemas.openxmlformats.org/officeDocument/2006/relationships/image" Target="media/image113.jpeg" TargetMode="External"/><Relationship Id="rId541" Type="http://schemas.openxmlformats.org/officeDocument/2006/relationships/header" Target="header132.xml"/><Relationship Id="rId542" Type="http://schemas.openxmlformats.org/officeDocument/2006/relationships/header" Target="header133.xml"/><Relationship Id="rId543" Type="http://schemas.openxmlformats.org/officeDocument/2006/relationships/footer" Target="footer180.xml"/><Relationship Id="rId544" Type="http://schemas.openxmlformats.org/officeDocument/2006/relationships/footer" Target="footer181.xml"/><Relationship Id="rId545" Type="http://schemas.openxmlformats.org/officeDocument/2006/relationships/footer" Target="footer182.xml"/><Relationship Id="rId546" Type="http://schemas.openxmlformats.org/officeDocument/2006/relationships/header" Target="header134.xml"/><Relationship Id="rId547" Type="http://schemas.openxmlformats.org/officeDocument/2006/relationships/header" Target="header135.xml"/><Relationship Id="rId548" Type="http://schemas.openxmlformats.org/officeDocument/2006/relationships/footer" Target="footer183.xml"/><Relationship Id="rId549" Type="http://schemas.openxmlformats.org/officeDocument/2006/relationships/footer" Target="footer184.xml"/><Relationship Id="rId550" Type="http://schemas.openxmlformats.org/officeDocument/2006/relationships/header" Target="header136.xml"/><Relationship Id="rId551" Type="http://schemas.openxmlformats.org/officeDocument/2006/relationships/header" Target="header137.xml"/><Relationship Id="rId552" Type="http://schemas.openxmlformats.org/officeDocument/2006/relationships/footer" Target="footer185.xml"/><Relationship Id="rId553" Type="http://schemas.openxmlformats.org/officeDocument/2006/relationships/footer" Target="footer186.xml"/><Relationship Id="rId554" Type="http://schemas.openxmlformats.org/officeDocument/2006/relationships/image" Target="media/image114.png"/><Relationship Id="rId555" Type="http://schemas.openxmlformats.org/officeDocument/2006/relationships/image" Target="media/image114.png" TargetMode="External"/><Relationship Id="rId556" Type="http://schemas.openxmlformats.org/officeDocument/2006/relationships/footer" Target="footer187.xml"/><Relationship Id="rId557" Type="http://schemas.openxmlformats.org/officeDocument/2006/relationships/footer" Target="footer188.xml"/><Relationship Id="rId558" Type="http://schemas.openxmlformats.org/officeDocument/2006/relationships/footer" Target="footer189.xml"/><Relationship Id="rId559" Type="http://schemas.openxmlformats.org/officeDocument/2006/relationships/image" Target="media/image115.png"/><Relationship Id="rId560" Type="http://schemas.openxmlformats.org/officeDocument/2006/relationships/image" Target="media/image115.png" TargetMode="External"/><Relationship Id="rId561" Type="http://schemas.openxmlformats.org/officeDocument/2006/relationships/header" Target="header138.xml"/><Relationship Id="rId562" Type="http://schemas.openxmlformats.org/officeDocument/2006/relationships/footer" Target="footer190.xml"/><Relationship Id="rId563" Type="http://schemas.openxmlformats.org/officeDocument/2006/relationships/footer" Target="footer191.xml"/><Relationship Id="rId564" Type="http://schemas.openxmlformats.org/officeDocument/2006/relationships/footer" Target="footer192.xml"/><Relationship Id="rId565" Type="http://schemas.openxmlformats.org/officeDocument/2006/relationships/image" Target="media/image116.png"/><Relationship Id="rId566" Type="http://schemas.openxmlformats.org/officeDocument/2006/relationships/image" Target="media/image116.png" TargetMode="External"/><Relationship Id="rId567" Type="http://schemas.openxmlformats.org/officeDocument/2006/relationships/image" Target="media/image117.png"/><Relationship Id="rId568" Type="http://schemas.openxmlformats.org/officeDocument/2006/relationships/image" Target="media/image117.png" TargetMode="External"/><Relationship Id="rId569" Type="http://schemas.openxmlformats.org/officeDocument/2006/relationships/header" Target="header139.xml"/><Relationship Id="rId570" Type="http://schemas.openxmlformats.org/officeDocument/2006/relationships/footer" Target="footer193.xml"/><Relationship Id="rId571" Type="http://schemas.openxmlformats.org/officeDocument/2006/relationships/footer" Target="footer194.xml"/><Relationship Id="rId572" Type="http://schemas.openxmlformats.org/officeDocument/2006/relationships/footer" Target="footer195.xml"/><Relationship Id="rId573" Type="http://schemas.openxmlformats.org/officeDocument/2006/relationships/image" Target="media/image118.jpeg"/><Relationship Id="rId574" Type="http://schemas.openxmlformats.org/officeDocument/2006/relationships/image" Target="media/image118.jpeg" TargetMode="External"/><Relationship Id="rId575" Type="http://schemas.openxmlformats.org/officeDocument/2006/relationships/image" Target="media/image119.jpeg"/><Relationship Id="rId576" Type="http://schemas.openxmlformats.org/officeDocument/2006/relationships/image" Target="media/image119.jpeg" TargetMode="External"/><Relationship Id="rId577" Type="http://schemas.openxmlformats.org/officeDocument/2006/relationships/image" Target="media/image120.jpeg"/><Relationship Id="rId578" Type="http://schemas.openxmlformats.org/officeDocument/2006/relationships/image" Target="media/image120.jpeg" TargetMode="External"/><Relationship Id="rId579" Type="http://schemas.openxmlformats.org/officeDocument/2006/relationships/footer" Target="footer196.xml"/><Relationship Id="rId580" Type="http://schemas.openxmlformats.org/officeDocument/2006/relationships/footer" Target="footer197.xml"/><Relationship Id="rId581" Type="http://schemas.openxmlformats.org/officeDocument/2006/relationships/header" Target="header140.xml"/><Relationship Id="rId582" Type="http://schemas.openxmlformats.org/officeDocument/2006/relationships/header" Target="header141.xml"/><Relationship Id="rId583" Type="http://schemas.openxmlformats.org/officeDocument/2006/relationships/header" Target="header142.xml"/><Relationship Id="rId584" Type="http://schemas.openxmlformats.org/officeDocument/2006/relationships/header" Target="header143.xml"/><Relationship Id="rId585" Type="http://schemas.openxmlformats.org/officeDocument/2006/relationships/footer" Target="footer198.xml"/><Relationship Id="rId586" Type="http://schemas.openxmlformats.org/officeDocument/2006/relationships/footer" Target="footer199.xml"/><Relationship Id="rId587" Type="http://schemas.openxmlformats.org/officeDocument/2006/relationships/footer" Target="footer200.xml"/><Relationship Id="rId588" Type="http://schemas.openxmlformats.org/officeDocument/2006/relationships/footer" Target="footer201.xml"/><Relationship Id="rId589" Type="http://schemas.openxmlformats.org/officeDocument/2006/relationships/footer" Target="footer202.xml"/><Relationship Id="rId590" Type="http://schemas.openxmlformats.org/officeDocument/2006/relationships/footer" Target="footer203.xml"/><Relationship Id="rId591" Type="http://schemas.openxmlformats.org/officeDocument/2006/relationships/footer" Target="footer204.xml"/><Relationship Id="rId592" Type="http://schemas.openxmlformats.org/officeDocument/2006/relationships/footer" Target="footer205.xml"/><Relationship Id="rId593" Type="http://schemas.openxmlformats.org/officeDocument/2006/relationships/footer" Target="footer206.xml"/><Relationship Id="rId594" Type="http://schemas.openxmlformats.org/officeDocument/2006/relationships/footer" Target="footer207.xml"/><Relationship Id="rId595" Type="http://schemas.openxmlformats.org/officeDocument/2006/relationships/footer" Target="footer208.xml"/><Relationship Id="rId596" Type="http://schemas.openxmlformats.org/officeDocument/2006/relationships/footer" Target="footer209.xml"/><Relationship Id="rId597" Type="http://schemas.openxmlformats.org/officeDocument/2006/relationships/footer" Target="footer210.xml"/><Relationship Id="rId598" Type="http://schemas.openxmlformats.org/officeDocument/2006/relationships/footer" Target="footer211.xml"/><Relationship Id="rId599" Type="http://schemas.openxmlformats.org/officeDocument/2006/relationships/footer" Target="footer212.xml"/><Relationship Id="rId600" Type="http://schemas.openxmlformats.org/officeDocument/2006/relationships/footer" Target="footer213.xml"/><Relationship Id="rId601" Type="http://schemas.openxmlformats.org/officeDocument/2006/relationships/footer" Target="footer214.xml"/><Relationship Id="rId602" Type="http://schemas.openxmlformats.org/officeDocument/2006/relationships/footer" Target="footer215.xml"/></Relationships>
</file>